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1CF4" w:rsidRPr="00620239" w:rsidRDefault="00F31CF4" w:rsidP="00F31CF4">
      <w:pPr>
        <w:widowControl w:val="0"/>
        <w:autoSpaceDE w:val="0"/>
        <w:autoSpaceDN w:val="0"/>
        <w:spacing w:after="0" w:line="319" w:lineRule="exact"/>
        <w:ind w:right="535"/>
        <w:jc w:val="center"/>
        <w:outlineLvl w:val="0"/>
        <w:rPr>
          <w:rStyle w:val="apple-converted-space"/>
          <w:rFonts w:ascii="Times New Roman" w:hAnsi="Times New Roman" w:cs="Times New Roman"/>
          <w:b/>
          <w:bCs/>
          <w:sz w:val="28"/>
          <w:szCs w:val="28"/>
          <w:lang w:val="kk-KZ"/>
        </w:rPr>
      </w:pPr>
      <w:r w:rsidRPr="00472FD1">
        <w:rPr>
          <w:rStyle w:val="apple-converted-space"/>
          <w:rFonts w:ascii="Times New Roman" w:hAnsi="Times New Roman" w:cs="Times New Roman"/>
          <w:b/>
          <w:bCs/>
          <w:sz w:val="28"/>
          <w:szCs w:val="28"/>
          <w:lang w:val="kk-KZ"/>
        </w:rPr>
        <w:t>Тәрбиелеу-білім бер</w:t>
      </w:r>
      <w:r w:rsidRPr="00620239">
        <w:rPr>
          <w:rStyle w:val="apple-converted-space"/>
          <w:rFonts w:ascii="Times New Roman" w:hAnsi="Times New Roman" w:cs="Times New Roman"/>
          <w:b/>
          <w:bCs/>
          <w:sz w:val="28"/>
          <w:szCs w:val="28"/>
          <w:lang w:val="kk-KZ"/>
        </w:rPr>
        <w:t>у процесінің</w:t>
      </w:r>
      <w:r w:rsidR="00CE209D">
        <w:rPr>
          <w:rStyle w:val="apple-converted-space"/>
          <w:rFonts w:ascii="Times New Roman" w:hAnsi="Times New Roman" w:cs="Times New Roman"/>
          <w:b/>
          <w:bCs/>
          <w:sz w:val="28"/>
          <w:szCs w:val="28"/>
          <w:lang w:val="kk-KZ"/>
        </w:rPr>
        <w:t xml:space="preserve"> </w:t>
      </w:r>
      <w:r w:rsidRPr="00620239">
        <w:rPr>
          <w:rStyle w:val="apple-converted-space"/>
          <w:rFonts w:ascii="Times New Roman" w:hAnsi="Times New Roman" w:cs="Times New Roman"/>
          <w:b/>
          <w:bCs/>
          <w:sz w:val="28"/>
          <w:szCs w:val="28"/>
          <w:lang w:val="kk-KZ"/>
        </w:rPr>
        <w:t>циклограммасы</w:t>
      </w:r>
    </w:p>
    <w:p w:rsidR="00F31CF4" w:rsidRPr="00002B7B" w:rsidRDefault="00F31CF4" w:rsidP="00002B7B">
      <w:pPr>
        <w:spacing w:after="0"/>
        <w:rPr>
          <w:rStyle w:val="apple-converted-space"/>
          <w:rFonts w:ascii="Times New Roman" w:hAnsi="Times New Roman" w:cs="Times New Roman"/>
          <w:bCs/>
          <w:lang w:val="kk-KZ"/>
        </w:rPr>
      </w:pPr>
      <w:r w:rsidRPr="00B12823">
        <w:rPr>
          <w:rStyle w:val="apple-converted-space"/>
          <w:rFonts w:ascii="Times New Roman" w:hAnsi="Times New Roman" w:cs="Times New Roman"/>
          <w:b/>
          <w:bCs/>
          <w:sz w:val="24"/>
          <w:szCs w:val="24"/>
        </w:rPr>
        <w:t xml:space="preserve">Білім беру </w:t>
      </w:r>
      <w:r w:rsidRPr="00DA666C">
        <w:rPr>
          <w:rStyle w:val="apple-converted-space"/>
          <w:rFonts w:ascii="Times New Roman" w:hAnsi="Times New Roman" w:cs="Times New Roman"/>
          <w:b/>
          <w:bCs/>
          <w:sz w:val="24"/>
          <w:szCs w:val="24"/>
        </w:rPr>
        <w:t>ұйымы</w:t>
      </w:r>
      <w:r w:rsidR="00002B7B">
        <w:rPr>
          <w:rStyle w:val="apple-converted-space"/>
          <w:rFonts w:ascii="Times New Roman" w:hAnsi="Times New Roman" w:cs="Times New Roman"/>
          <w:b/>
          <w:bCs/>
          <w:sz w:val="24"/>
          <w:szCs w:val="24"/>
          <w:lang w:val="kk-KZ"/>
        </w:rPr>
        <w:t xml:space="preserve">: </w:t>
      </w:r>
      <w:r w:rsidR="00002B7B">
        <w:rPr>
          <w:rFonts w:ascii="Times New Roman" w:hAnsi="Times New Roman" w:cs="Times New Roman"/>
          <w:bCs/>
          <w:sz w:val="24"/>
          <w:szCs w:val="24"/>
          <w:lang w:val="kk-KZ"/>
        </w:rPr>
        <w:t>Дарья ЖББМ</w:t>
      </w:r>
    </w:p>
    <w:p w:rsidR="00002B7B" w:rsidRPr="007B64D7" w:rsidRDefault="00F31CF4" w:rsidP="00002B7B">
      <w:pPr>
        <w:widowControl w:val="0"/>
        <w:tabs>
          <w:tab w:val="left" w:pos="9272"/>
        </w:tabs>
        <w:autoSpaceDE w:val="0"/>
        <w:autoSpaceDN w:val="0"/>
        <w:spacing w:after="0" w:line="293" w:lineRule="exact"/>
        <w:rPr>
          <w:rStyle w:val="apple-converted-space"/>
          <w:rFonts w:ascii="Times New Roman" w:hAnsi="Times New Roman" w:cs="Times New Roman"/>
          <w:sz w:val="20"/>
          <w:szCs w:val="20"/>
          <w:lang w:val="kk-KZ"/>
        </w:rPr>
      </w:pPr>
      <w:r w:rsidRPr="007B64D7">
        <w:rPr>
          <w:rStyle w:val="apple-converted-space"/>
          <w:rFonts w:ascii="Times New Roman" w:hAnsi="Times New Roman" w:cs="Times New Roman"/>
          <w:bCs/>
          <w:sz w:val="24"/>
          <w:szCs w:val="24"/>
          <w:lang w:val="kk-KZ"/>
        </w:rPr>
        <w:t>Мектепалды</w:t>
      </w:r>
      <w:r w:rsidR="00002B7B" w:rsidRPr="007B64D7">
        <w:rPr>
          <w:rStyle w:val="apple-converted-space"/>
          <w:rFonts w:ascii="Times New Roman" w:hAnsi="Times New Roman" w:cs="Times New Roman"/>
          <w:bCs/>
          <w:sz w:val="24"/>
          <w:szCs w:val="24"/>
          <w:lang w:val="kk-KZ"/>
        </w:rPr>
        <w:t xml:space="preserve"> </w:t>
      </w:r>
      <w:r w:rsidRPr="007B64D7">
        <w:rPr>
          <w:rStyle w:val="apple-converted-space"/>
          <w:rFonts w:ascii="Times New Roman" w:hAnsi="Times New Roman" w:cs="Times New Roman"/>
          <w:sz w:val="24"/>
          <w:szCs w:val="24"/>
          <w:lang w:val="kk-KZ"/>
        </w:rPr>
        <w:t>О «</w:t>
      </w:r>
      <w:r w:rsidR="00002B7B" w:rsidRPr="007B64D7">
        <w:rPr>
          <w:rStyle w:val="apple-converted-space"/>
          <w:rFonts w:ascii="Times New Roman" w:hAnsi="Times New Roman" w:cs="Times New Roman"/>
          <w:sz w:val="24"/>
          <w:szCs w:val="24"/>
          <w:lang w:val="kk-KZ"/>
        </w:rPr>
        <w:t>А</w:t>
      </w:r>
      <w:r w:rsidRPr="007B64D7">
        <w:rPr>
          <w:rStyle w:val="apple-converted-space"/>
          <w:rFonts w:ascii="Times New Roman" w:hAnsi="Times New Roman" w:cs="Times New Roman"/>
          <w:sz w:val="24"/>
          <w:szCs w:val="24"/>
          <w:lang w:val="kk-KZ"/>
        </w:rPr>
        <w:t>» сыныбы</w:t>
      </w:r>
    </w:p>
    <w:p w:rsidR="00F31CF4" w:rsidRPr="007B64D7" w:rsidRDefault="00F31CF4" w:rsidP="00002B7B">
      <w:pPr>
        <w:widowControl w:val="0"/>
        <w:tabs>
          <w:tab w:val="left" w:pos="9272"/>
        </w:tabs>
        <w:autoSpaceDE w:val="0"/>
        <w:autoSpaceDN w:val="0"/>
        <w:spacing w:after="0" w:line="293" w:lineRule="exact"/>
        <w:rPr>
          <w:rStyle w:val="apple-converted-space"/>
          <w:rFonts w:ascii="Times New Roman" w:hAnsi="Times New Roman" w:cs="Times New Roman"/>
          <w:sz w:val="20"/>
          <w:szCs w:val="20"/>
          <w:lang w:val="kk-KZ"/>
        </w:rPr>
      </w:pPr>
      <w:r w:rsidRPr="007B64D7">
        <w:rPr>
          <w:rStyle w:val="apple-converted-space"/>
          <w:rFonts w:ascii="Times New Roman" w:hAnsi="Times New Roman" w:cs="Times New Roman"/>
          <w:b/>
          <w:bCs/>
          <w:sz w:val="24"/>
          <w:szCs w:val="24"/>
          <w:lang w:val="kk-KZ"/>
        </w:rPr>
        <w:t>Жоспардың</w:t>
      </w:r>
      <w:r w:rsidR="00002B7B" w:rsidRPr="007B64D7">
        <w:rPr>
          <w:rStyle w:val="apple-converted-space"/>
          <w:rFonts w:ascii="Times New Roman" w:hAnsi="Times New Roman" w:cs="Times New Roman"/>
          <w:b/>
          <w:bCs/>
          <w:sz w:val="24"/>
          <w:szCs w:val="24"/>
          <w:lang w:val="kk-KZ"/>
        </w:rPr>
        <w:t xml:space="preserve"> </w:t>
      </w:r>
      <w:r w:rsidRPr="007B64D7">
        <w:rPr>
          <w:rStyle w:val="apple-converted-space"/>
          <w:rFonts w:ascii="Times New Roman" w:hAnsi="Times New Roman" w:cs="Times New Roman"/>
          <w:b/>
          <w:bCs/>
          <w:sz w:val="24"/>
          <w:szCs w:val="24"/>
          <w:lang w:val="kk-KZ"/>
        </w:rPr>
        <w:t>құрылу</w:t>
      </w:r>
      <w:r w:rsidR="00002B7B" w:rsidRPr="007B64D7">
        <w:rPr>
          <w:rStyle w:val="apple-converted-space"/>
          <w:rFonts w:ascii="Times New Roman" w:hAnsi="Times New Roman" w:cs="Times New Roman"/>
          <w:b/>
          <w:bCs/>
          <w:sz w:val="24"/>
          <w:szCs w:val="24"/>
          <w:lang w:val="kk-KZ"/>
        </w:rPr>
        <w:t xml:space="preserve"> </w:t>
      </w:r>
      <w:r w:rsidRPr="007B64D7">
        <w:rPr>
          <w:rStyle w:val="apple-converted-space"/>
          <w:rFonts w:ascii="Times New Roman" w:hAnsi="Times New Roman" w:cs="Times New Roman"/>
          <w:b/>
          <w:bCs/>
          <w:sz w:val="24"/>
          <w:szCs w:val="24"/>
          <w:lang w:val="kk-KZ"/>
        </w:rPr>
        <w:t>кезеңі</w:t>
      </w:r>
      <w:r w:rsidR="00002B7B" w:rsidRPr="007B64D7">
        <w:rPr>
          <w:rStyle w:val="apple-converted-space"/>
          <w:rFonts w:ascii="Times New Roman" w:hAnsi="Times New Roman" w:cs="Times New Roman"/>
          <w:b/>
          <w:bCs/>
          <w:sz w:val="24"/>
          <w:szCs w:val="24"/>
          <w:lang w:val="kk-KZ"/>
        </w:rPr>
        <w:t xml:space="preserve"> </w:t>
      </w:r>
      <w:r w:rsidRPr="007B64D7">
        <w:rPr>
          <w:rStyle w:val="apple-converted-space"/>
          <w:rFonts w:ascii="Times New Roman" w:hAnsi="Times New Roman" w:cs="Times New Roman"/>
          <w:sz w:val="24"/>
          <w:szCs w:val="24"/>
          <w:lang w:val="kk-KZ"/>
        </w:rPr>
        <w:t xml:space="preserve">  қыркүйек   2023-2024 оқу</w:t>
      </w:r>
      <w:r w:rsidR="00002B7B">
        <w:rPr>
          <w:rStyle w:val="apple-converted-space"/>
          <w:rFonts w:ascii="Times New Roman" w:hAnsi="Times New Roman" w:cs="Times New Roman"/>
          <w:sz w:val="24"/>
          <w:szCs w:val="24"/>
          <w:lang w:val="kk-KZ"/>
        </w:rPr>
        <w:t xml:space="preserve"> </w:t>
      </w:r>
      <w:r w:rsidRPr="007B64D7">
        <w:rPr>
          <w:rStyle w:val="apple-converted-space"/>
          <w:rFonts w:ascii="Times New Roman" w:hAnsi="Times New Roman" w:cs="Times New Roman"/>
          <w:sz w:val="24"/>
          <w:szCs w:val="24"/>
          <w:lang w:val="kk-KZ"/>
        </w:rPr>
        <w:t>жылы</w:t>
      </w:r>
    </w:p>
    <w:p w:rsidR="00F31CF4" w:rsidRPr="007B64D7" w:rsidRDefault="00F31CF4" w:rsidP="00F31CF4">
      <w:pPr>
        <w:widowControl w:val="0"/>
        <w:autoSpaceDE w:val="0"/>
        <w:autoSpaceDN w:val="0"/>
        <w:spacing w:after="0" w:line="240" w:lineRule="auto"/>
        <w:rPr>
          <w:rStyle w:val="apple-converted-space"/>
          <w:rFonts w:ascii="Times New Roman" w:hAnsi="Times New Roman" w:cs="Times New Roman"/>
          <w:sz w:val="20"/>
          <w:szCs w:val="20"/>
          <w:lang w:val="kk-KZ"/>
        </w:rPr>
      </w:pPr>
    </w:p>
    <w:tbl>
      <w:tblPr>
        <w:tblStyle w:val="a5"/>
        <w:tblW w:w="15309" w:type="dxa"/>
        <w:tblInd w:w="-459" w:type="dxa"/>
        <w:tblLayout w:type="fixed"/>
        <w:tblLook w:val="04A0"/>
      </w:tblPr>
      <w:tblGrid>
        <w:gridCol w:w="2261"/>
        <w:gridCol w:w="253"/>
        <w:gridCol w:w="23"/>
        <w:gridCol w:w="1461"/>
        <w:gridCol w:w="1070"/>
        <w:gridCol w:w="26"/>
        <w:gridCol w:w="9"/>
        <w:gridCol w:w="85"/>
        <w:gridCol w:w="511"/>
        <w:gridCol w:w="255"/>
        <w:gridCol w:w="1559"/>
        <w:gridCol w:w="238"/>
        <w:gridCol w:w="74"/>
        <w:gridCol w:w="113"/>
        <w:gridCol w:w="1276"/>
        <w:gridCol w:w="312"/>
        <w:gridCol w:w="426"/>
        <w:gridCol w:w="113"/>
        <w:gridCol w:w="244"/>
        <w:gridCol w:w="1485"/>
        <w:gridCol w:w="255"/>
        <w:gridCol w:w="425"/>
        <w:gridCol w:w="2835"/>
      </w:tblGrid>
      <w:tr w:rsidR="00F31CF4" w:rsidRPr="00114A75" w:rsidTr="00002B7B">
        <w:trPr>
          <w:trHeight w:val="70"/>
        </w:trPr>
        <w:tc>
          <w:tcPr>
            <w:tcW w:w="251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Күн тәртібі</w:t>
            </w:r>
          </w:p>
        </w:tc>
        <w:tc>
          <w:tcPr>
            <w:tcW w:w="2674" w:type="dxa"/>
            <w:gridSpan w:val="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Дүйсенбі</w:t>
            </w:r>
          </w:p>
        </w:tc>
        <w:tc>
          <w:tcPr>
            <w:tcW w:w="2563" w:type="dxa"/>
            <w:gridSpan w:val="4"/>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Сәрсенбі</w:t>
            </w:r>
          </w:p>
          <w:p w:rsidR="00F31CF4" w:rsidRPr="00114A75" w:rsidRDefault="00F31CF4" w:rsidP="00002B7B">
            <w:pPr>
              <w:pStyle w:val="TableParagraph"/>
              <w:jc w:val="center"/>
              <w:rPr>
                <w:rStyle w:val="apple-converted-space"/>
                <w:rFonts w:eastAsiaTheme="minorEastAsia"/>
                <w:b/>
                <w:bCs/>
                <w:sz w:val="24"/>
                <w:szCs w:val="24"/>
              </w:rPr>
            </w:pPr>
          </w:p>
        </w:tc>
        <w:tc>
          <w:tcPr>
            <w:tcW w:w="1485" w:type="dxa"/>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Бейсенбі</w:t>
            </w:r>
          </w:p>
        </w:tc>
        <w:tc>
          <w:tcPr>
            <w:tcW w:w="3515"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Жұма     01.09</w:t>
            </w:r>
          </w:p>
        </w:tc>
      </w:tr>
      <w:tr w:rsidR="00F31CF4" w:rsidRPr="00620239" w:rsidTr="00002B7B">
        <w:trPr>
          <w:trHeight w:val="280"/>
        </w:trPr>
        <w:tc>
          <w:tcPr>
            <w:tcW w:w="251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Балаларды қабылдау</w:t>
            </w:r>
          </w:p>
        </w:tc>
        <w:tc>
          <w:tcPr>
            <w:tcW w:w="12795" w:type="dxa"/>
            <w:gridSpan w:val="21"/>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Calibri"/>
                <w:sz w:val="24"/>
                <w:szCs w:val="24"/>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F31CF4" w:rsidRPr="00620239" w:rsidTr="00002B7B">
        <w:trPr>
          <w:trHeight w:val="1035"/>
        </w:trPr>
        <w:tc>
          <w:tcPr>
            <w:tcW w:w="2514" w:type="dxa"/>
            <w:gridSpan w:val="2"/>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Ата-аналармен немесе баланың басқа заңды өкілдерімен  кеңес ,әңгімелесу</w:t>
            </w:r>
          </w:p>
          <w:p w:rsidR="00F31CF4" w:rsidRPr="00114A75" w:rsidRDefault="00F31CF4" w:rsidP="00002B7B">
            <w:pPr>
              <w:pStyle w:val="TableParagraph"/>
              <w:rPr>
                <w:rStyle w:val="apple-converted-space"/>
                <w:rFonts w:eastAsiaTheme="minorEastAsia"/>
                <w:sz w:val="24"/>
                <w:szCs w:val="24"/>
              </w:rPr>
            </w:pPr>
          </w:p>
        </w:tc>
        <w:tc>
          <w:tcPr>
            <w:tcW w:w="2674" w:type="dxa"/>
            <w:gridSpan w:val="6"/>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2563" w:type="dxa"/>
            <w:gridSpan w:val="4"/>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2558" w:type="dxa"/>
            <w:gridSpan w:val="7"/>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1485" w:type="dxa"/>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3515" w:type="dxa"/>
            <w:gridSpan w:val="3"/>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Ата-аналармен әңгіме:</w:t>
            </w:r>
          </w:p>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Ата-аналарға балаларды тамақтарын тауысып жеуге үйретулерін ескерту</w:t>
            </w:r>
          </w:p>
        </w:tc>
      </w:tr>
      <w:tr w:rsidR="00F31CF4" w:rsidRPr="00620239" w:rsidTr="00002B7B">
        <w:trPr>
          <w:trHeight w:val="70"/>
        </w:trPr>
        <w:tc>
          <w:tcPr>
            <w:tcW w:w="251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Балалардың дербес әрекеті (аз қимылды ойындар, үстел үсті ойындары, бейнелеу іс- әрекеті, кітаптарды қарау және  басқалар)</w:t>
            </w:r>
          </w:p>
        </w:tc>
        <w:tc>
          <w:tcPr>
            <w:tcW w:w="2674"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2563"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1485" w:type="dxa"/>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3515"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r w:rsidRPr="00114A75">
              <w:rPr>
                <w:rStyle w:val="apple-converted-space"/>
                <w:sz w:val="24"/>
                <w:szCs w:val="24"/>
              </w:rPr>
              <w:t>«Табиғат мінезі»</w:t>
            </w:r>
          </w:p>
          <w:p w:rsidR="00F31CF4" w:rsidRPr="00114A75" w:rsidRDefault="00F31CF4" w:rsidP="00002B7B">
            <w:pPr>
              <w:pStyle w:val="TableParagraph"/>
              <w:rPr>
                <w:rStyle w:val="apple-converted-space"/>
                <w:sz w:val="24"/>
                <w:szCs w:val="24"/>
              </w:rPr>
            </w:pPr>
            <w:r w:rsidRPr="00114A75">
              <w:rPr>
                <w:rStyle w:val="apple-converted-space"/>
                <w:sz w:val="24"/>
                <w:szCs w:val="24"/>
              </w:rPr>
              <w:t>Дидактикалық ойын:</w:t>
            </w:r>
          </w:p>
          <w:p w:rsidR="00F31CF4" w:rsidRPr="00114A75" w:rsidRDefault="00F31CF4" w:rsidP="00002B7B">
            <w:pPr>
              <w:pStyle w:val="TableParagraph"/>
              <w:rPr>
                <w:rStyle w:val="apple-converted-space"/>
                <w:sz w:val="24"/>
                <w:szCs w:val="24"/>
              </w:rPr>
            </w:pPr>
            <w:r w:rsidRPr="00114A75">
              <w:rPr>
                <w:rStyle w:val="apple-converted-space"/>
                <w:sz w:val="24"/>
                <w:szCs w:val="24"/>
              </w:rPr>
              <w:t>«Бұл қай кезде болады?»</w:t>
            </w:r>
          </w:p>
          <w:p w:rsidR="00F31CF4" w:rsidRPr="00114A75" w:rsidRDefault="00F31CF4" w:rsidP="00002B7B">
            <w:pPr>
              <w:pStyle w:val="TableParagraph"/>
              <w:rPr>
                <w:rStyle w:val="apple-converted-space"/>
                <w:sz w:val="24"/>
                <w:szCs w:val="24"/>
              </w:rPr>
            </w:pPr>
            <w:r w:rsidRPr="00114A75">
              <w:rPr>
                <w:rStyle w:val="apple-converted-space"/>
                <w:sz w:val="24"/>
                <w:szCs w:val="24"/>
              </w:rPr>
              <w:t>«Көктем көрінісі»</w:t>
            </w:r>
          </w:p>
          <w:p w:rsidR="00F31CF4" w:rsidRPr="00114A75" w:rsidRDefault="00F31CF4" w:rsidP="00002B7B">
            <w:pPr>
              <w:pStyle w:val="TableParagraph"/>
              <w:rPr>
                <w:rStyle w:val="apple-converted-space"/>
                <w:sz w:val="24"/>
                <w:szCs w:val="24"/>
              </w:rPr>
            </w:pPr>
            <w:r w:rsidRPr="00114A75">
              <w:rPr>
                <w:rStyle w:val="apple-converted-space"/>
                <w:sz w:val="24"/>
                <w:szCs w:val="24"/>
              </w:rPr>
              <w:t>Мақсаты: көктем мезгілінің ерекшелігін білу.</w:t>
            </w:r>
          </w:p>
          <w:p w:rsidR="00F31CF4" w:rsidRPr="00114A75" w:rsidRDefault="00F31CF4" w:rsidP="00002B7B">
            <w:pPr>
              <w:pStyle w:val="TableParagraph"/>
              <w:rPr>
                <w:rStyle w:val="apple-converted-space"/>
                <w:sz w:val="24"/>
                <w:szCs w:val="24"/>
              </w:rPr>
            </w:pPr>
            <w:r w:rsidRPr="00114A75">
              <w:rPr>
                <w:rStyle w:val="apple-converted-space"/>
                <w:sz w:val="24"/>
                <w:szCs w:val="24"/>
              </w:rPr>
              <w:t>Шарты: суретке қарап әңгімелеу.</w:t>
            </w:r>
          </w:p>
          <w:p w:rsidR="00F31CF4" w:rsidRPr="00114A75" w:rsidRDefault="00F31CF4" w:rsidP="00002B7B">
            <w:pPr>
              <w:pStyle w:val="TableParagraph"/>
              <w:rPr>
                <w:rStyle w:val="apple-converted-space"/>
                <w:sz w:val="24"/>
                <w:szCs w:val="24"/>
              </w:rPr>
            </w:pPr>
            <w:r w:rsidRPr="00114A75">
              <w:rPr>
                <w:rStyle w:val="apple-converted-space"/>
                <w:sz w:val="24"/>
                <w:szCs w:val="24"/>
              </w:rPr>
              <w:t>Еңбек тапсырмасы: Кезекшілікті ұйымдастыру</w:t>
            </w:r>
          </w:p>
          <w:p w:rsidR="00F31CF4" w:rsidRPr="00114A75" w:rsidRDefault="00F31CF4" w:rsidP="00002B7B">
            <w:pPr>
              <w:pStyle w:val="TableParagraph"/>
              <w:rPr>
                <w:rStyle w:val="apple-converted-space"/>
                <w:sz w:val="24"/>
                <w:szCs w:val="24"/>
              </w:rPr>
            </w:pPr>
            <w:r w:rsidRPr="00114A75">
              <w:rPr>
                <w:rStyle w:val="apple-converted-space"/>
                <w:sz w:val="24"/>
                <w:szCs w:val="24"/>
              </w:rPr>
              <w:t>Табиғат ерекшеліктері туралы суретке қарап, қай мезгілде болатыны туралы әңгімелеу.</w:t>
            </w:r>
          </w:p>
        </w:tc>
      </w:tr>
      <w:tr w:rsidR="00F31CF4" w:rsidRPr="00114A75" w:rsidTr="00002B7B">
        <w:trPr>
          <w:trHeight w:val="300"/>
        </w:trPr>
        <w:tc>
          <w:tcPr>
            <w:tcW w:w="251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Ертеңгілік жаттығу</w:t>
            </w:r>
          </w:p>
          <w:p w:rsidR="00F31CF4" w:rsidRPr="00114A75" w:rsidRDefault="00F31CF4" w:rsidP="00002B7B">
            <w:pPr>
              <w:pStyle w:val="TableParagraph"/>
              <w:rPr>
                <w:rStyle w:val="apple-converted-space"/>
                <w:rFonts w:eastAsiaTheme="minorEastAsia"/>
                <w:sz w:val="24"/>
                <w:szCs w:val="24"/>
              </w:rPr>
            </w:pPr>
          </w:p>
        </w:tc>
        <w:tc>
          <w:tcPr>
            <w:tcW w:w="12795" w:type="dxa"/>
            <w:gridSpan w:val="21"/>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Таңғы жаттығу кешені № 1</w:t>
            </w:r>
          </w:p>
        </w:tc>
      </w:tr>
      <w:tr w:rsidR="00F31CF4" w:rsidRPr="00114A75" w:rsidTr="00002B7B">
        <w:trPr>
          <w:trHeight w:val="1455"/>
        </w:trPr>
        <w:tc>
          <w:tcPr>
            <w:tcW w:w="251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 xml:space="preserve"> Ұйымдастырылған іс-әрекетке дайындық (бұдан әрі-ҰІӘ)</w:t>
            </w:r>
          </w:p>
        </w:tc>
        <w:tc>
          <w:tcPr>
            <w:tcW w:w="2674"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2563" w:type="dxa"/>
            <w:gridSpan w:val="4"/>
            <w:tcBorders>
              <w:top w:val="single" w:sz="4" w:space="0" w:color="000000"/>
              <w:left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2201" w:type="dxa"/>
            <w:gridSpan w:val="5"/>
            <w:tcBorders>
              <w:top w:val="single" w:sz="4" w:space="0" w:color="000000"/>
              <w:left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1842"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p>
        </w:tc>
        <w:tc>
          <w:tcPr>
            <w:tcW w:w="3515"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r w:rsidRPr="00114A75">
              <w:rPr>
                <w:rStyle w:val="apple-converted-space"/>
                <w:sz w:val="24"/>
                <w:szCs w:val="24"/>
              </w:rPr>
              <w:t>Психомоторлық жаттығу:</w:t>
            </w:r>
          </w:p>
          <w:p w:rsidR="00F31CF4" w:rsidRPr="00114A75" w:rsidRDefault="00F31CF4" w:rsidP="00002B7B">
            <w:pPr>
              <w:pStyle w:val="TableParagraph"/>
              <w:rPr>
                <w:rStyle w:val="apple-converted-space"/>
                <w:sz w:val="24"/>
                <w:szCs w:val="24"/>
              </w:rPr>
            </w:pPr>
            <w:r w:rsidRPr="00114A75">
              <w:rPr>
                <w:rStyle w:val="apple-converted-space"/>
                <w:sz w:val="24"/>
                <w:szCs w:val="24"/>
              </w:rPr>
              <w:t>Күндей жадырап,</w:t>
            </w:r>
          </w:p>
          <w:p w:rsidR="00F31CF4" w:rsidRPr="00114A75" w:rsidRDefault="00F31CF4" w:rsidP="00002B7B">
            <w:pPr>
              <w:pStyle w:val="TableParagraph"/>
              <w:rPr>
                <w:rStyle w:val="apple-converted-space"/>
                <w:sz w:val="24"/>
                <w:szCs w:val="24"/>
              </w:rPr>
            </w:pPr>
            <w:r w:rsidRPr="00114A75">
              <w:rPr>
                <w:rStyle w:val="apple-converted-space"/>
                <w:sz w:val="24"/>
                <w:szCs w:val="24"/>
              </w:rPr>
              <w:t>Айдай арайлап,</w:t>
            </w:r>
          </w:p>
          <w:p w:rsidR="00F31CF4" w:rsidRPr="00114A75" w:rsidRDefault="00F31CF4" w:rsidP="00002B7B">
            <w:pPr>
              <w:pStyle w:val="TableParagraph"/>
              <w:rPr>
                <w:rStyle w:val="apple-converted-space"/>
                <w:sz w:val="24"/>
                <w:szCs w:val="24"/>
              </w:rPr>
            </w:pPr>
            <w:r w:rsidRPr="00114A75">
              <w:rPr>
                <w:rStyle w:val="apple-converted-space"/>
                <w:sz w:val="24"/>
                <w:szCs w:val="24"/>
              </w:rPr>
              <w:t>Жұлдыздай жадырап,</w:t>
            </w:r>
          </w:p>
          <w:p w:rsidR="00F31CF4" w:rsidRPr="00114A75" w:rsidRDefault="00F31CF4" w:rsidP="00002B7B">
            <w:pPr>
              <w:pStyle w:val="TableParagraph"/>
              <w:rPr>
                <w:rStyle w:val="apple-converted-space"/>
                <w:sz w:val="24"/>
                <w:szCs w:val="24"/>
              </w:rPr>
            </w:pPr>
            <w:r w:rsidRPr="00114A75">
              <w:rPr>
                <w:rStyle w:val="apple-converted-space"/>
                <w:sz w:val="24"/>
                <w:szCs w:val="24"/>
              </w:rPr>
              <w:t>Судай таза көңілмен,</w:t>
            </w:r>
          </w:p>
          <w:p w:rsidR="00F31CF4" w:rsidRPr="00114A75" w:rsidRDefault="00F31CF4" w:rsidP="00002B7B">
            <w:pPr>
              <w:pStyle w:val="TableParagraph"/>
              <w:rPr>
                <w:rStyle w:val="apple-converted-space"/>
                <w:sz w:val="24"/>
                <w:szCs w:val="24"/>
              </w:rPr>
            </w:pPr>
            <w:r w:rsidRPr="00114A75">
              <w:rPr>
                <w:rStyle w:val="apple-converted-space"/>
                <w:sz w:val="24"/>
                <w:szCs w:val="24"/>
              </w:rPr>
              <w:lastRenderedPageBreak/>
              <w:t>Бүгінгі күнімізді бастайық</w:t>
            </w:r>
          </w:p>
        </w:tc>
      </w:tr>
      <w:tr w:rsidR="00F31CF4" w:rsidRPr="00114A75" w:rsidTr="00002B7B">
        <w:trPr>
          <w:trHeight w:val="382"/>
        </w:trPr>
        <w:tc>
          <w:tcPr>
            <w:tcW w:w="2514" w:type="dxa"/>
            <w:gridSpan w:val="2"/>
            <w:vMerge w:val="restart"/>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Calibri"/>
                <w:sz w:val="24"/>
                <w:szCs w:val="24"/>
              </w:rPr>
            </w:pPr>
            <w:r w:rsidRPr="00114A75">
              <w:rPr>
                <w:rStyle w:val="apple-converted-space"/>
                <w:rFonts w:eastAsia="Calibri"/>
                <w:sz w:val="24"/>
                <w:szCs w:val="24"/>
              </w:rPr>
              <w:lastRenderedPageBreak/>
              <w:t>Мектепке дейінгі ұйым кестесі бойынша  ҰІӘ</w:t>
            </w:r>
          </w:p>
          <w:p w:rsidR="00F31CF4" w:rsidRPr="00114A75" w:rsidRDefault="00F31CF4" w:rsidP="00002B7B">
            <w:pPr>
              <w:pStyle w:val="TableParagraph"/>
              <w:rPr>
                <w:rStyle w:val="apple-converted-space"/>
                <w:rFonts w:eastAsiaTheme="minorEastAsia"/>
                <w:sz w:val="24"/>
                <w:szCs w:val="24"/>
              </w:rPr>
            </w:pPr>
          </w:p>
        </w:tc>
        <w:tc>
          <w:tcPr>
            <w:tcW w:w="12795" w:type="dxa"/>
            <w:gridSpan w:val="21"/>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Calibri"/>
                <w:b/>
                <w:bCs/>
                <w:sz w:val="24"/>
                <w:szCs w:val="24"/>
              </w:rPr>
            </w:pPr>
            <w:r w:rsidRPr="00114A75">
              <w:rPr>
                <w:rStyle w:val="apple-converted-space"/>
                <w:rFonts w:eastAsia="Calibri"/>
                <w:b/>
                <w:bCs/>
                <w:sz w:val="24"/>
                <w:szCs w:val="24"/>
              </w:rPr>
              <w:t>1 - ұйымдастырылған іс-әрекет</w:t>
            </w:r>
          </w:p>
        </w:tc>
      </w:tr>
      <w:tr w:rsidR="00F31CF4" w:rsidRPr="00620239" w:rsidTr="00002B7B">
        <w:trPr>
          <w:trHeight w:val="841"/>
        </w:trPr>
        <w:tc>
          <w:tcPr>
            <w:tcW w:w="2514" w:type="dxa"/>
            <w:gridSpan w:val="2"/>
            <w:vMerge/>
            <w:tcBorders>
              <w:top w:val="single" w:sz="4" w:space="0" w:color="auto"/>
              <w:left w:val="single" w:sz="4" w:space="0" w:color="auto"/>
              <w:bottom w:val="single" w:sz="4" w:space="0" w:color="auto"/>
              <w:right w:val="single" w:sz="4" w:space="0" w:color="auto"/>
            </w:tcBorders>
            <w:vAlign w:val="center"/>
          </w:tcPr>
          <w:p w:rsidR="00F31CF4" w:rsidRPr="00114A75" w:rsidRDefault="00F31CF4" w:rsidP="00002B7B">
            <w:pPr>
              <w:pStyle w:val="TableParagraph"/>
              <w:rPr>
                <w:rStyle w:val="apple-converted-space"/>
                <w:rFonts w:eastAsiaTheme="minorEastAsia"/>
                <w:sz w:val="24"/>
                <w:szCs w:val="24"/>
              </w:rPr>
            </w:pPr>
          </w:p>
        </w:tc>
        <w:tc>
          <w:tcPr>
            <w:tcW w:w="2554"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2683" w:type="dxa"/>
            <w:gridSpan w:val="7"/>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p>
        </w:tc>
        <w:tc>
          <w:tcPr>
            <w:tcW w:w="2201"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p>
        </w:tc>
        <w:tc>
          <w:tcPr>
            <w:tcW w:w="1842"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3515" w:type="dxa"/>
            <w:gridSpan w:val="3"/>
            <w:tcBorders>
              <w:top w:val="single" w:sz="4" w:space="0" w:color="auto"/>
              <w:left w:val="single" w:sz="4" w:space="0" w:color="auto"/>
              <w:bottom w:val="single" w:sz="4" w:space="0" w:color="auto"/>
              <w:right w:val="single" w:sz="4" w:space="0" w:color="auto"/>
            </w:tcBorders>
          </w:tcPr>
          <w:p w:rsidR="002114C9" w:rsidRPr="00114A75" w:rsidRDefault="002114C9" w:rsidP="002114C9">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 xml:space="preserve">Сауат ашу негіздері </w:t>
            </w:r>
          </w:p>
          <w:p w:rsidR="002114C9" w:rsidRPr="00114A75" w:rsidRDefault="002114C9" w:rsidP="002114C9">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 Дыбыс туралы түсінік беру</w:t>
            </w:r>
          </w:p>
          <w:p w:rsidR="002114C9" w:rsidRPr="00114A75" w:rsidRDefault="002114C9" w:rsidP="002114C9">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-дыбыс терминдері туралы бастапқы түсініктерін қалыптастыру</w:t>
            </w:r>
          </w:p>
          <w:p w:rsidR="002114C9" w:rsidRPr="00114A75" w:rsidRDefault="002114C9" w:rsidP="002114C9">
            <w:pPr>
              <w:pStyle w:val="TableParagraph"/>
              <w:rPr>
                <w:rStyle w:val="apple-converted-space"/>
                <w:sz w:val="24"/>
                <w:szCs w:val="24"/>
              </w:rPr>
            </w:pPr>
            <w:r w:rsidRPr="00114A75">
              <w:rPr>
                <w:rStyle w:val="apple-converted-space"/>
                <w:b/>
                <w:bCs/>
                <w:sz w:val="24"/>
                <w:szCs w:val="24"/>
              </w:rPr>
              <w:t>Күтілетін нəтиже</w:t>
            </w:r>
            <w:r w:rsidRPr="00114A75">
              <w:rPr>
                <w:rStyle w:val="apple-converted-space"/>
                <w:sz w:val="24"/>
                <w:szCs w:val="24"/>
              </w:rPr>
              <w:t xml:space="preserve">: Жасайды: дыбыстарды ажыратады. </w:t>
            </w:r>
            <w:r w:rsidRPr="00114A75">
              <w:rPr>
                <w:rStyle w:val="apple-converted-space"/>
                <w:b/>
                <w:bCs/>
                <w:sz w:val="24"/>
                <w:szCs w:val="24"/>
              </w:rPr>
              <w:t>Түсінеді:</w:t>
            </w:r>
            <w:r w:rsidRPr="00114A75">
              <w:rPr>
                <w:rStyle w:val="apple-converted-space"/>
                <w:sz w:val="24"/>
                <w:szCs w:val="24"/>
              </w:rPr>
              <w:t xml:space="preserve"> дыбыстардың əртүрлі болатынын. Қолданады: тыңдайды, сұрақтарға жауап береді</w:t>
            </w:r>
          </w:p>
          <w:p w:rsidR="002114C9" w:rsidRPr="00114A75" w:rsidRDefault="002114C9" w:rsidP="002114C9">
            <w:pPr>
              <w:pStyle w:val="TableParagraph"/>
              <w:rPr>
                <w:rStyle w:val="apple-converted-space"/>
                <w:sz w:val="24"/>
                <w:szCs w:val="24"/>
              </w:rPr>
            </w:pPr>
            <w:r w:rsidRPr="00114A75">
              <w:rPr>
                <w:rStyle w:val="apple-converted-space"/>
                <w:sz w:val="24"/>
                <w:szCs w:val="24"/>
              </w:rPr>
              <w:t>Педагог үнтаспадан табиғатта кездесетін дыбыстарды тыңдатады. – Балалар, құстың шиқылдауы, желдің соғуы, жаңбырдың сылдыры, жапырақтардың сыбдыры, иттің үруі, қойдың маңырауы бұлар табиғи жолмен жасалған дыбыстар. «Көрсет» ойын-жаттығуы. 1. Жылан қалай ысылдайды? 2. Қасқыр қалай ұлиды? 3. Жапырақтар қалай сырдырлайды? 4. Жаңбыр қалай тамшылайды? 5. Ит қалай үреді?</w:t>
            </w:r>
          </w:p>
          <w:p w:rsidR="00F31CF4" w:rsidRPr="00114A75" w:rsidRDefault="002114C9" w:rsidP="00002B7B">
            <w:pPr>
              <w:pStyle w:val="TableParagraph"/>
              <w:rPr>
                <w:rStyle w:val="apple-converted-space"/>
                <w:sz w:val="24"/>
                <w:szCs w:val="24"/>
              </w:rPr>
            </w:pPr>
            <w:r w:rsidRPr="00114A75">
              <w:rPr>
                <w:rStyle w:val="apple-converted-space"/>
                <w:sz w:val="24"/>
                <w:szCs w:val="24"/>
              </w:rPr>
              <w:t xml:space="preserve">«Ненің дыбысы?» ойын-жаттығуы Педагог балаларға </w:t>
            </w:r>
            <w:r w:rsidRPr="00114A75">
              <w:rPr>
                <w:rStyle w:val="apple-converted-space"/>
                <w:sz w:val="24"/>
                <w:szCs w:val="24"/>
              </w:rPr>
              <w:lastRenderedPageBreak/>
              <w:t>көздерін жұмып, естіліп тұрған дыбыстарды тыңдауларын сұрайды. Педагог допты еденге ұрып ойнайды, есікті ашып-жабады, қоңырауды сылдырлатады, қағазды сыбдырлатады. Балалар ненің дыбыстарын естігендерін айтады. Педагог балаларға суреттер көрсетіп, оларға мұқият қарауларын сұрайды. – Суретте кімдерді көріп тұрсыңдар? Балалар қандай дыбыс шығарып жатыр? Бұл дыбыстар нені білдіреді? – «Ау-у!» – «Адасып кеттім, көмектесіңдер!» деген мағынаны білдіреді. – «Шүу-шү-у» деп атты жүргізу үшін айтады. – «Іңгə-əңгə-ə!» – нəрестенің жылаған дауысы. – Бұлардың барлығында да сөздер айтылады. Тек ол сөздерді есту үшін, сөзді созып айту керек. «Аауууу!», «Шүу!», «Іңгəəə!»</w:t>
            </w:r>
          </w:p>
        </w:tc>
      </w:tr>
      <w:tr w:rsidR="00F31CF4" w:rsidRPr="00620239" w:rsidTr="00002B7B">
        <w:trPr>
          <w:trHeight w:val="244"/>
        </w:trPr>
        <w:tc>
          <w:tcPr>
            <w:tcW w:w="15309" w:type="dxa"/>
            <w:gridSpan w:val="2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b/>
                <w:bCs/>
                <w:sz w:val="24"/>
                <w:szCs w:val="24"/>
              </w:rPr>
              <w:lastRenderedPageBreak/>
              <w:t xml:space="preserve">                                                                      Үзіліс: Затты лақтыру мен қағып алуға арналған ойындар «Допты қуып жет»</w:t>
            </w:r>
          </w:p>
        </w:tc>
      </w:tr>
      <w:tr w:rsidR="00F31CF4" w:rsidRPr="00114A75" w:rsidTr="00002B7B">
        <w:trPr>
          <w:trHeight w:val="5380"/>
        </w:trPr>
        <w:tc>
          <w:tcPr>
            <w:tcW w:w="5103" w:type="dxa"/>
            <w:gridSpan w:val="7"/>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sz w:val="24"/>
                <w:szCs w:val="24"/>
              </w:rPr>
            </w:pPr>
          </w:p>
        </w:tc>
        <w:tc>
          <w:tcPr>
            <w:tcW w:w="4849" w:type="dxa"/>
            <w:gridSpan w:val="10"/>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p>
        </w:tc>
        <w:tc>
          <w:tcPr>
            <w:tcW w:w="5357" w:type="dxa"/>
            <w:gridSpan w:val="6"/>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sz w:val="24"/>
                <w:szCs w:val="24"/>
              </w:rPr>
            </w:pPr>
            <w:r w:rsidRPr="00114A75">
              <w:rPr>
                <w:rStyle w:val="apple-converted-space"/>
                <w:sz w:val="24"/>
                <w:szCs w:val="24"/>
              </w:rPr>
              <w:t>Ойын: «Допты қуып жет»   </w:t>
            </w:r>
          </w:p>
          <w:p w:rsidR="00F31CF4" w:rsidRPr="00114A75" w:rsidRDefault="00F31CF4" w:rsidP="00002B7B">
            <w:pPr>
              <w:pStyle w:val="TableParagraph"/>
              <w:rPr>
                <w:rStyle w:val="apple-converted-space"/>
                <w:sz w:val="24"/>
                <w:szCs w:val="24"/>
              </w:rPr>
            </w:pPr>
            <w:r w:rsidRPr="00114A75">
              <w:rPr>
                <w:rStyle w:val="apple-converted-space"/>
                <w:sz w:val="24"/>
                <w:szCs w:val="24"/>
              </w:rPr>
              <w:t>Мақсаты:  Балаларды ептіліке,шапшаңдыққа тәрбиелеу.Тәрбиешінің берген белгісін мұқият тыңдай білуге үйрету. </w:t>
            </w:r>
            <w:r w:rsidRPr="00114A75">
              <w:rPr>
                <w:rStyle w:val="apple-converted-space"/>
                <w:sz w:val="24"/>
                <w:szCs w:val="24"/>
              </w:rPr>
              <w:br/>
              <w:t xml:space="preserve">Ойынның шарты:  </w:t>
            </w:r>
            <w:r w:rsidRPr="00114A75">
              <w:rPr>
                <w:rStyle w:val="apple-converted-space"/>
                <w:sz w:val="24"/>
                <w:szCs w:val="24"/>
              </w:rPr>
              <w:b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114A75">
              <w:rPr>
                <w:rStyle w:val="apple-converted-space"/>
                <w:sz w:val="24"/>
                <w:szCs w:val="24"/>
              </w:rPr>
              <w:br/>
              <w:t>Балалар қанша болса, доп та сонша болуы керек. Олардың әрқайсысы допты қуып жетіп, кәрзеңкеге салатын болсын.</w:t>
            </w:r>
          </w:p>
          <w:p w:rsidR="00F31CF4" w:rsidRPr="00114A75" w:rsidRDefault="00F31CF4" w:rsidP="00002B7B">
            <w:pPr>
              <w:pStyle w:val="TableParagraph"/>
              <w:rPr>
                <w:rStyle w:val="apple-converted-space"/>
                <w:sz w:val="24"/>
                <w:szCs w:val="24"/>
              </w:rPr>
            </w:pPr>
            <w:r w:rsidRPr="00114A75">
              <w:rPr>
                <w:rStyle w:val="apple-converted-space"/>
                <w:noProof/>
                <w:sz w:val="24"/>
                <w:szCs w:val="24"/>
                <w:lang w:val="ru-RU"/>
              </w:rPr>
              <w:drawing>
                <wp:inline distT="0" distB="0" distL="0" distR="0">
                  <wp:extent cx="990349" cy="735357"/>
                  <wp:effectExtent l="0" t="0" r="635" b="7620"/>
                  <wp:docPr id="8054968"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8" cstate="print"/>
                          <a:srcRect/>
                          <a:stretch>
                            <a:fillRect/>
                          </a:stretch>
                        </pic:blipFill>
                        <pic:spPr bwMode="auto">
                          <a:xfrm>
                            <a:off x="0" y="0"/>
                            <a:ext cx="1000836" cy="743144"/>
                          </a:xfrm>
                          <a:prstGeom prst="rect">
                            <a:avLst/>
                          </a:prstGeom>
                          <a:noFill/>
                          <a:ln w="9525">
                            <a:noFill/>
                            <a:miter lim="800000"/>
                            <a:headEnd/>
                            <a:tailEnd/>
                          </a:ln>
                        </pic:spPr>
                      </pic:pic>
                    </a:graphicData>
                  </a:graphic>
                </wp:inline>
              </w:drawing>
            </w:r>
            <w:r w:rsidRPr="00114A75">
              <w:rPr>
                <w:rStyle w:val="apple-converted-space"/>
                <w:noProof/>
                <w:sz w:val="24"/>
                <w:szCs w:val="24"/>
                <w:lang w:val="ru-RU"/>
              </w:rPr>
              <w:drawing>
                <wp:inline distT="0" distB="0" distL="0" distR="0">
                  <wp:extent cx="779842" cy="756165"/>
                  <wp:effectExtent l="0" t="0" r="1270" b="6350"/>
                  <wp:docPr id="416356349"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9" cstate="print"/>
                          <a:srcRect l="21260" r="21469"/>
                          <a:stretch>
                            <a:fillRect/>
                          </a:stretch>
                        </pic:blipFill>
                        <pic:spPr bwMode="auto">
                          <a:xfrm>
                            <a:off x="0" y="0"/>
                            <a:ext cx="792289" cy="768234"/>
                          </a:xfrm>
                          <a:prstGeom prst="rect">
                            <a:avLst/>
                          </a:prstGeom>
                          <a:noFill/>
                          <a:ln w="9525">
                            <a:noFill/>
                            <a:miter lim="800000"/>
                            <a:headEnd/>
                            <a:tailEnd/>
                          </a:ln>
                        </pic:spPr>
                      </pic:pic>
                    </a:graphicData>
                  </a:graphic>
                </wp:inline>
              </w:drawing>
            </w:r>
          </w:p>
          <w:p w:rsidR="00F31CF4" w:rsidRPr="00114A75" w:rsidRDefault="00F31CF4" w:rsidP="00002B7B">
            <w:pPr>
              <w:pStyle w:val="TableParagraph"/>
              <w:rPr>
                <w:rStyle w:val="apple-converted-space"/>
                <w:sz w:val="24"/>
                <w:szCs w:val="24"/>
              </w:rPr>
            </w:pPr>
          </w:p>
        </w:tc>
      </w:tr>
      <w:tr w:rsidR="00F31CF4" w:rsidRPr="00114A75" w:rsidTr="00002B7B">
        <w:trPr>
          <w:trHeight w:val="68"/>
        </w:trPr>
        <w:tc>
          <w:tcPr>
            <w:tcW w:w="5103" w:type="dxa"/>
            <w:gridSpan w:val="7"/>
            <w:tcBorders>
              <w:top w:val="nil"/>
              <w:left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4849" w:type="dxa"/>
            <w:gridSpan w:val="10"/>
            <w:tcBorders>
              <w:top w:val="nil"/>
              <w:left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5357" w:type="dxa"/>
            <w:gridSpan w:val="6"/>
            <w:tcBorders>
              <w:top w:val="nil"/>
              <w:left w:val="single" w:sz="4" w:space="0" w:color="auto"/>
              <w:right w:val="single" w:sz="4" w:space="0" w:color="auto"/>
            </w:tcBorders>
          </w:tcPr>
          <w:p w:rsidR="00F31CF4" w:rsidRPr="00114A75" w:rsidRDefault="00F31CF4" w:rsidP="00002B7B">
            <w:pPr>
              <w:pStyle w:val="TableParagraph"/>
              <w:rPr>
                <w:rStyle w:val="apple-converted-space"/>
                <w:sz w:val="24"/>
                <w:szCs w:val="24"/>
              </w:rPr>
            </w:pPr>
          </w:p>
        </w:tc>
      </w:tr>
      <w:tr w:rsidR="00F31CF4" w:rsidRPr="00114A75" w:rsidTr="00002B7B">
        <w:tc>
          <w:tcPr>
            <w:tcW w:w="15309" w:type="dxa"/>
            <w:gridSpan w:val="2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 xml:space="preserve">                                                                                              2 - ұйымдастырылған іс-әрекет</w:t>
            </w:r>
          </w:p>
        </w:tc>
      </w:tr>
      <w:tr w:rsidR="00F31CF4" w:rsidRPr="00620239" w:rsidTr="00002B7B">
        <w:trPr>
          <w:trHeight w:val="416"/>
        </w:trPr>
        <w:tc>
          <w:tcPr>
            <w:tcW w:w="251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p>
        </w:tc>
        <w:tc>
          <w:tcPr>
            <w:tcW w:w="2674" w:type="dxa"/>
            <w:gridSpan w:val="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Calibri"/>
                <w:sz w:val="24"/>
                <w:szCs w:val="24"/>
              </w:rPr>
            </w:pPr>
          </w:p>
        </w:tc>
        <w:tc>
          <w:tcPr>
            <w:tcW w:w="2325"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Calibri"/>
                <w:sz w:val="24"/>
                <w:szCs w:val="24"/>
              </w:rPr>
            </w:pPr>
          </w:p>
        </w:tc>
        <w:tc>
          <w:tcPr>
            <w:tcW w:w="1701" w:type="dxa"/>
            <w:gridSpan w:val="4"/>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2835" w:type="dxa"/>
            <w:gridSpan w:val="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3260" w:type="dxa"/>
            <w:gridSpan w:val="2"/>
            <w:tcBorders>
              <w:top w:val="single" w:sz="4" w:space="0" w:color="auto"/>
              <w:left w:val="single" w:sz="4" w:space="0" w:color="auto"/>
              <w:bottom w:val="single" w:sz="4" w:space="0" w:color="auto"/>
              <w:right w:val="single" w:sz="4" w:space="0" w:color="auto"/>
            </w:tcBorders>
          </w:tcPr>
          <w:p w:rsidR="002114C9" w:rsidRPr="00114A75" w:rsidRDefault="002114C9" w:rsidP="002114C9">
            <w:pPr>
              <w:pStyle w:val="TableParagraph"/>
              <w:rPr>
                <w:rStyle w:val="apple-converted-space"/>
                <w:b/>
                <w:bCs/>
                <w:sz w:val="24"/>
                <w:szCs w:val="24"/>
              </w:rPr>
            </w:pPr>
            <w:r w:rsidRPr="00114A75">
              <w:rPr>
                <w:rStyle w:val="apple-converted-space"/>
                <w:b/>
                <w:bCs/>
                <w:sz w:val="24"/>
                <w:szCs w:val="24"/>
              </w:rPr>
              <w:t>Көркем әдебиет</w:t>
            </w:r>
          </w:p>
          <w:p w:rsidR="002114C9" w:rsidRPr="00114A75" w:rsidRDefault="002114C9" w:rsidP="002114C9">
            <w:pPr>
              <w:pStyle w:val="TableParagraph"/>
              <w:rPr>
                <w:rStyle w:val="apple-converted-space"/>
                <w:sz w:val="24"/>
                <w:szCs w:val="24"/>
              </w:rPr>
            </w:pPr>
            <w:r w:rsidRPr="00114A75">
              <w:rPr>
                <w:rStyle w:val="apple-converted-space"/>
                <w:b/>
                <w:bCs/>
                <w:sz w:val="24"/>
                <w:szCs w:val="24"/>
              </w:rPr>
              <w:t>Міндеті</w:t>
            </w:r>
            <w:r w:rsidRPr="00114A75">
              <w:rPr>
                <w:rStyle w:val="apple-converted-space"/>
                <w:sz w:val="24"/>
                <w:szCs w:val="24"/>
              </w:rPr>
              <w:t>: -  Әдеби шығармаларды эмоционалды қабылдауына ықпал ету, олардың мазмұнын түсіну</w:t>
            </w:r>
          </w:p>
          <w:p w:rsidR="002114C9" w:rsidRPr="00114A75" w:rsidRDefault="002114C9" w:rsidP="002114C9">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xml:space="preserve"> əдеби шығармадағы қоғамдық өмір оқиғалары туралы түсінігін қалыптастыру.</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Күтілетін нəтижелер: Жасайды: өлең мазмұны бойынша сұрақтарға жауап береді; </w:t>
            </w:r>
          </w:p>
          <w:p w:rsidR="002114C9" w:rsidRPr="00114A75" w:rsidRDefault="002114C9" w:rsidP="002114C9">
            <w:pPr>
              <w:pStyle w:val="TableParagraph"/>
              <w:rPr>
                <w:rStyle w:val="apple-converted-space"/>
                <w:sz w:val="24"/>
                <w:szCs w:val="24"/>
              </w:rPr>
            </w:pPr>
            <w:r w:rsidRPr="00114A75">
              <w:rPr>
                <w:rStyle w:val="apple-converted-space"/>
                <w:b/>
                <w:bCs/>
                <w:sz w:val="24"/>
                <w:szCs w:val="24"/>
              </w:rPr>
              <w:lastRenderedPageBreak/>
              <w:t>Түсінеді</w:t>
            </w:r>
            <w:r w:rsidRPr="00114A75">
              <w:rPr>
                <w:rStyle w:val="apple-converted-space"/>
                <w:sz w:val="24"/>
                <w:szCs w:val="24"/>
              </w:rPr>
              <w:t xml:space="preserve">: өлең мазмұнын түсінеді; </w:t>
            </w:r>
          </w:p>
          <w:p w:rsidR="002114C9" w:rsidRPr="00114A75" w:rsidRDefault="002114C9" w:rsidP="002114C9">
            <w:pPr>
              <w:pStyle w:val="TableParagraph"/>
              <w:rPr>
                <w:rStyle w:val="apple-converted-space"/>
                <w:sz w:val="24"/>
                <w:szCs w:val="24"/>
              </w:rPr>
            </w:pPr>
            <w:r w:rsidRPr="00114A75">
              <w:rPr>
                <w:rStyle w:val="apple-converted-space"/>
                <w:sz w:val="24"/>
                <w:szCs w:val="24"/>
              </w:rPr>
              <w:t>Қолданады: мақалдың мағынасын айтады</w:t>
            </w:r>
          </w:p>
          <w:p w:rsidR="002114C9" w:rsidRPr="00114A75" w:rsidRDefault="002114C9" w:rsidP="002114C9">
            <w:pPr>
              <w:pStyle w:val="TableParagraph"/>
              <w:rPr>
                <w:rStyle w:val="apple-converted-space"/>
                <w:sz w:val="24"/>
                <w:szCs w:val="24"/>
              </w:rPr>
            </w:pPr>
            <w:r w:rsidRPr="00114A75">
              <w:rPr>
                <w:rStyle w:val="apple-converted-space"/>
                <w:sz w:val="24"/>
                <w:szCs w:val="24"/>
              </w:rPr>
              <w:t>Білімің – бұлағың</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 Қанатым талмайды, </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Қиялым самғайды. </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Ақын да, ғалым да </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Ұстазсыз болмайды. </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Мереке күніңмен </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Құттықтап бүгін мен, </w:t>
            </w:r>
          </w:p>
          <w:p w:rsidR="002114C9" w:rsidRPr="00114A75" w:rsidRDefault="002114C9" w:rsidP="002114C9">
            <w:pPr>
              <w:pStyle w:val="TableParagraph"/>
              <w:rPr>
                <w:rStyle w:val="apple-converted-space"/>
                <w:sz w:val="24"/>
                <w:szCs w:val="24"/>
              </w:rPr>
            </w:pPr>
            <w:r w:rsidRPr="00114A75">
              <w:rPr>
                <w:rStyle w:val="apple-converted-space"/>
                <w:sz w:val="24"/>
                <w:szCs w:val="24"/>
              </w:rPr>
              <w:t xml:space="preserve">Ойыма ой қосам, </w:t>
            </w:r>
          </w:p>
          <w:p w:rsidR="002114C9" w:rsidRPr="00114A75" w:rsidRDefault="002114C9" w:rsidP="002114C9">
            <w:pPr>
              <w:pStyle w:val="TableParagraph"/>
              <w:rPr>
                <w:rStyle w:val="apple-converted-space"/>
                <w:sz w:val="24"/>
                <w:szCs w:val="24"/>
              </w:rPr>
            </w:pPr>
            <w:r w:rsidRPr="00114A75">
              <w:rPr>
                <w:rStyle w:val="apple-converted-space"/>
                <w:sz w:val="24"/>
                <w:szCs w:val="24"/>
              </w:rPr>
              <w:t>Сен берген біліммен</w:t>
            </w:r>
          </w:p>
          <w:p w:rsidR="002114C9" w:rsidRPr="00114A75" w:rsidRDefault="002114C9" w:rsidP="002114C9">
            <w:pPr>
              <w:pStyle w:val="TableParagraph"/>
              <w:rPr>
                <w:rStyle w:val="apple-converted-space"/>
                <w:sz w:val="24"/>
                <w:szCs w:val="24"/>
              </w:rPr>
            </w:pPr>
            <w:r w:rsidRPr="00114A75">
              <w:rPr>
                <w:rStyle w:val="apple-converted-space"/>
                <w:sz w:val="24"/>
                <w:szCs w:val="24"/>
              </w:rPr>
              <w:t>Дидактикалық ойын: «Ғажайып қоржын». Ойынның шарты: Ғажайып қоржынның ішінде заттар, ойыншықтар, оқу құралдары бар. Балалар оқу құралдары мен ойыншықтарды ажыратып, бөлек жинайды, атайды</w:t>
            </w:r>
          </w:p>
          <w:p w:rsidR="002114C9" w:rsidRPr="002114C9" w:rsidRDefault="002114C9" w:rsidP="002114C9">
            <w:pPr>
              <w:pStyle w:val="TableParagraph"/>
              <w:rPr>
                <w:rStyle w:val="apple-converted-space"/>
                <w:sz w:val="24"/>
                <w:szCs w:val="24"/>
              </w:rPr>
            </w:pPr>
            <w:r w:rsidRPr="00114A75">
              <w:rPr>
                <w:rStyle w:val="apple-converted-space"/>
                <w:sz w:val="24"/>
                <w:szCs w:val="24"/>
              </w:rPr>
              <w:t xml:space="preserve">Мақалды жаттап ал. Білекті бірді жығады, </w:t>
            </w:r>
          </w:p>
          <w:p w:rsidR="00F31CF4" w:rsidRPr="002114C9" w:rsidRDefault="002114C9" w:rsidP="002114C9">
            <w:pPr>
              <w:spacing w:after="160" w:line="259" w:lineRule="auto"/>
              <w:rPr>
                <w:rStyle w:val="apple-converted-space"/>
                <w:sz w:val="22"/>
                <w:szCs w:val="22"/>
                <w:lang w:val="kk-KZ"/>
              </w:rPr>
            </w:pPr>
            <w:r w:rsidRPr="002114C9">
              <w:rPr>
                <w:rStyle w:val="apple-converted-space"/>
                <w:rFonts w:ascii="Times New Roman" w:hAnsi="Times New Roman" w:cs="Times New Roman"/>
                <w:sz w:val="24"/>
                <w:szCs w:val="24"/>
                <w:lang w:val="kk-KZ"/>
              </w:rPr>
              <w:t>Білімді мыңды жығады. Педагогпен бірге мақалдың мазмұнын талдау арқылы білімді адамның мықты болатынын, ақылды болу үшін кітапты көп оқу керектігін түсінеді</w:t>
            </w:r>
            <w:r w:rsidRPr="002114C9">
              <w:rPr>
                <w:rStyle w:val="apple-converted-space"/>
                <w:rFonts w:ascii="Times New Roman" w:hAnsi="Times New Roman" w:cs="Times New Roman"/>
                <w:kern w:val="2"/>
                <w:sz w:val="24"/>
                <w:szCs w:val="24"/>
                <w:lang w:val="kk-KZ" w:eastAsia="en-US"/>
              </w:rPr>
              <w:t>.</w:t>
            </w:r>
          </w:p>
        </w:tc>
      </w:tr>
      <w:tr w:rsidR="00F31CF4" w:rsidRPr="00620239" w:rsidTr="00002B7B">
        <w:trPr>
          <w:trHeight w:val="58"/>
        </w:trPr>
        <w:tc>
          <w:tcPr>
            <w:tcW w:w="15309" w:type="dxa"/>
            <w:gridSpan w:val="2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Үзіліс:  Жүгіруге арналған ойындар «Күн мен жаңбыр»</w:t>
            </w:r>
          </w:p>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 xml:space="preserve">   </w:t>
            </w:r>
          </w:p>
        </w:tc>
      </w:tr>
      <w:tr w:rsidR="00F31CF4" w:rsidRPr="00620239" w:rsidTr="00002B7B">
        <w:trPr>
          <w:trHeight w:val="307"/>
        </w:trPr>
        <w:tc>
          <w:tcPr>
            <w:tcW w:w="5954" w:type="dxa"/>
            <w:gridSpan w:val="10"/>
            <w:vMerge w:val="restart"/>
          </w:tcPr>
          <w:p w:rsidR="00F31CF4" w:rsidRPr="00114A75" w:rsidRDefault="00F31CF4" w:rsidP="00002B7B">
            <w:pPr>
              <w:pStyle w:val="TableParagraph"/>
              <w:rPr>
                <w:rStyle w:val="apple-converted-space"/>
                <w:sz w:val="24"/>
                <w:szCs w:val="24"/>
              </w:rPr>
            </w:pPr>
          </w:p>
        </w:tc>
        <w:tc>
          <w:tcPr>
            <w:tcW w:w="3998" w:type="dxa"/>
            <w:gridSpan w:val="7"/>
            <w:vMerge w:val="restart"/>
          </w:tcPr>
          <w:p w:rsidR="00F31CF4" w:rsidRPr="00114A75" w:rsidRDefault="00F31CF4" w:rsidP="00002B7B">
            <w:pPr>
              <w:pStyle w:val="TableParagraph"/>
              <w:rPr>
                <w:rStyle w:val="apple-converted-space"/>
                <w:sz w:val="24"/>
                <w:szCs w:val="24"/>
              </w:rPr>
            </w:pPr>
            <w:r w:rsidRPr="00114A75">
              <w:rPr>
                <w:rStyle w:val="apple-converted-space"/>
                <w:noProof/>
                <w:sz w:val="24"/>
                <w:szCs w:val="24"/>
                <w:lang w:val="ru-RU"/>
              </w:rPr>
              <w:drawing>
                <wp:inline distT="0" distB="0" distL="0" distR="0">
                  <wp:extent cx="655320" cy="663948"/>
                  <wp:effectExtent l="0" t="0" r="0" b="3175"/>
                  <wp:docPr id="4" name="Рисунок 3"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cdn2.vectorstock.com/i/1000x1000/65/26/two-boys-sitting-on-bench-vector-18006526.jpg"/>
                          <pic:cNvPicPr>
                            <a:picLocks noChangeAspect="1" noChangeArrowheads="1"/>
                          </pic:cNvPicPr>
                        </pic:nvPicPr>
                        <pic:blipFill>
                          <a:blip r:embed="rId10" cstate="print"/>
                          <a:srcRect t="7678" b="17467"/>
                          <a:stretch>
                            <a:fillRect/>
                          </a:stretch>
                        </pic:blipFill>
                        <pic:spPr bwMode="auto">
                          <a:xfrm>
                            <a:off x="0" y="0"/>
                            <a:ext cx="667270" cy="676056"/>
                          </a:xfrm>
                          <a:prstGeom prst="rect">
                            <a:avLst/>
                          </a:prstGeom>
                          <a:noFill/>
                          <a:ln w="9525">
                            <a:noFill/>
                            <a:miter lim="800000"/>
                            <a:headEnd/>
                            <a:tailEnd/>
                          </a:ln>
                        </pic:spPr>
                      </pic:pic>
                    </a:graphicData>
                  </a:graphic>
                </wp:inline>
              </w:drawing>
            </w:r>
            <w:r w:rsidRPr="00114A75">
              <w:rPr>
                <w:rStyle w:val="apple-converted-space"/>
                <w:noProof/>
                <w:sz w:val="24"/>
                <w:szCs w:val="24"/>
                <w:lang w:val="ru-RU"/>
              </w:rPr>
              <w:drawing>
                <wp:inline distT="0" distB="0" distL="0" distR="0">
                  <wp:extent cx="467597" cy="670560"/>
                  <wp:effectExtent l="0" t="0" r="8890" b="0"/>
                  <wp:docPr id="5" name="Рисунок 4" descr="https://cdn1.vectorstock.com/i/1000x1000/83/60/sitting-athlete-vector-94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cdn1.vectorstock.com/i/1000x1000/83/60/sitting-athlete-vector-948360.jpg"/>
                          <pic:cNvPicPr>
                            <a:picLocks noChangeAspect="1" noChangeArrowheads="1"/>
                          </pic:cNvPicPr>
                        </pic:nvPicPr>
                        <pic:blipFill>
                          <a:blip r:embed="rId11" cstate="print"/>
                          <a:srcRect b="7661"/>
                          <a:stretch>
                            <a:fillRect/>
                          </a:stretch>
                        </pic:blipFill>
                        <pic:spPr bwMode="auto">
                          <a:xfrm>
                            <a:off x="0" y="0"/>
                            <a:ext cx="469581" cy="673405"/>
                          </a:xfrm>
                          <a:prstGeom prst="rect">
                            <a:avLst/>
                          </a:prstGeom>
                          <a:noFill/>
                          <a:ln w="9525">
                            <a:noFill/>
                            <a:miter lim="800000"/>
                            <a:headEnd/>
                            <a:tailEnd/>
                          </a:ln>
                        </pic:spPr>
                      </pic:pic>
                    </a:graphicData>
                  </a:graphic>
                </wp:inline>
              </w:drawing>
            </w:r>
            <w:r w:rsidRPr="00114A75">
              <w:rPr>
                <w:rStyle w:val="apple-converted-space"/>
                <w:noProof/>
                <w:sz w:val="24"/>
                <w:szCs w:val="24"/>
                <w:lang w:val="ru-RU"/>
              </w:rPr>
              <w:drawing>
                <wp:inline distT="0" distB="0" distL="0" distR="0">
                  <wp:extent cx="784860" cy="541655"/>
                  <wp:effectExtent l="0" t="0" r="0" b="0"/>
                  <wp:docPr id="6" name="Рисунок 5"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static.vecteezy.com/system/resources/previews/000/361/620/original/kids-running-on-white-background-vector.jpg"/>
                          <pic:cNvPicPr>
                            <a:picLocks noChangeAspect="1" noChangeArrowheads="1"/>
                          </pic:cNvPicPr>
                        </pic:nvPicPr>
                        <pic:blipFill>
                          <a:blip r:embed="rId12" cstate="print"/>
                          <a:srcRect/>
                          <a:stretch>
                            <a:fillRect/>
                          </a:stretch>
                        </pic:blipFill>
                        <pic:spPr bwMode="auto">
                          <a:xfrm>
                            <a:off x="0" y="0"/>
                            <a:ext cx="790946" cy="545855"/>
                          </a:xfrm>
                          <a:prstGeom prst="rect">
                            <a:avLst/>
                          </a:prstGeom>
                          <a:noFill/>
                          <a:ln w="9525">
                            <a:noFill/>
                            <a:miter lim="800000"/>
                            <a:headEnd/>
                            <a:tailEnd/>
                          </a:ln>
                        </pic:spPr>
                      </pic:pic>
                    </a:graphicData>
                  </a:graphic>
                </wp:inline>
              </w:drawing>
            </w:r>
          </w:p>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r w:rsidRPr="00114A75">
              <w:rPr>
                <w:rStyle w:val="apple-converted-space"/>
                <w:noProof/>
                <w:sz w:val="24"/>
                <w:szCs w:val="24"/>
                <w:lang w:val="ru-RU"/>
              </w:rPr>
              <w:drawing>
                <wp:inline distT="0" distB="0" distL="0" distR="0">
                  <wp:extent cx="2284280" cy="869315"/>
                  <wp:effectExtent l="0" t="0" r="1905" b="6985"/>
                  <wp:docPr id="7" name="Рисунок 6" descr="https://thumbs.dreamstime.com/z/%D0%BC%D0%B0-%D1%8C%D1%87%D0%B8%D0%BA%D0%B8-%D0%B8-%D1%85%D0%BE-%D0%B5%D0%B2%D1%83%D1%88%D0%BA%D0%B8-4338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thumbs.dreamstime.com/z/%D0%BC%D0%B0-%D1%8C%D1%87%D0%B8%D0%BA%D0%B8-%D0%B8-%D1%85%D0%BE-%D0%B5%D0%B2%D1%83%D1%88%D0%BA%D0%B8-43387317.jpg"/>
                          <pic:cNvPicPr>
                            <a:picLocks noChangeAspect="1" noChangeArrowheads="1"/>
                          </pic:cNvPicPr>
                        </pic:nvPicPr>
                        <pic:blipFill>
                          <a:blip r:embed="rId13" cstate="print"/>
                          <a:srcRect b="20599"/>
                          <a:stretch>
                            <a:fillRect/>
                          </a:stretch>
                        </pic:blipFill>
                        <pic:spPr bwMode="auto">
                          <a:xfrm>
                            <a:off x="0" y="0"/>
                            <a:ext cx="2301418" cy="875837"/>
                          </a:xfrm>
                          <a:prstGeom prst="rect">
                            <a:avLst/>
                          </a:prstGeom>
                          <a:noFill/>
                          <a:ln w="9525">
                            <a:noFill/>
                            <a:miter lim="800000"/>
                            <a:headEnd/>
                            <a:tailEnd/>
                          </a:ln>
                        </pic:spPr>
                      </pic:pic>
                    </a:graphicData>
                  </a:graphic>
                </wp:inline>
              </w:drawing>
            </w:r>
          </w:p>
        </w:tc>
        <w:tc>
          <w:tcPr>
            <w:tcW w:w="5357" w:type="dxa"/>
            <w:gridSpan w:val="6"/>
            <w:tcBorders>
              <w:bottom w:val="nil"/>
            </w:tcBorders>
          </w:tcPr>
          <w:p w:rsidR="00F31CF4" w:rsidRPr="00114A75" w:rsidRDefault="00F31CF4" w:rsidP="00002B7B">
            <w:pPr>
              <w:pStyle w:val="TableParagraph"/>
              <w:rPr>
                <w:rStyle w:val="apple-converted-space"/>
                <w:sz w:val="24"/>
                <w:szCs w:val="24"/>
              </w:rPr>
            </w:pPr>
            <w:r w:rsidRPr="00114A75">
              <w:rPr>
                <w:rStyle w:val="apple-converted-space"/>
                <w:b/>
                <w:bCs/>
                <w:sz w:val="24"/>
                <w:szCs w:val="24"/>
              </w:rPr>
              <w:lastRenderedPageBreak/>
              <w:t>Ойын</w:t>
            </w:r>
            <w:r w:rsidRPr="00114A75">
              <w:rPr>
                <w:rStyle w:val="apple-converted-space"/>
                <w:sz w:val="24"/>
                <w:szCs w:val="24"/>
              </w:rPr>
              <w:t>: «Күн мен жаңбыр» </w:t>
            </w:r>
            <w:r w:rsidRPr="00114A75">
              <w:rPr>
                <w:rStyle w:val="apple-converted-space"/>
                <w:sz w:val="24"/>
                <w:szCs w:val="24"/>
              </w:rPr>
              <w:br/>
            </w:r>
            <w:r w:rsidRPr="00114A75">
              <w:rPr>
                <w:rStyle w:val="apple-converted-space"/>
                <w:b/>
                <w:bCs/>
                <w:sz w:val="24"/>
                <w:szCs w:val="24"/>
              </w:rPr>
              <w:lastRenderedPageBreak/>
              <w:t>Мақсаты</w:t>
            </w:r>
            <w:r w:rsidRPr="00114A75">
              <w:rPr>
                <w:rStyle w:val="apple-converted-space"/>
                <w:sz w:val="24"/>
                <w:szCs w:val="24"/>
              </w:rPr>
              <w:t>: Балалардың есте сақтау қабілеті, бақылағыштығы жақсарады.</w:t>
            </w:r>
            <w:r w:rsidRPr="00114A75">
              <w:rPr>
                <w:rStyle w:val="apple-converted-space"/>
                <w:sz w:val="24"/>
                <w:szCs w:val="24"/>
              </w:rPr>
              <w:br/>
              <w:t xml:space="preserve">Ойынның шарты:Балалардың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 </w:t>
            </w:r>
            <w:r w:rsidRPr="00114A75">
              <w:rPr>
                <w:rStyle w:val="apple-converted-space"/>
                <w:sz w:val="24"/>
                <w:szCs w:val="24"/>
              </w:rPr>
              <w:br/>
              <w:t>Ұсыныс: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w:t>
            </w:r>
            <w:r w:rsidRPr="00114A75">
              <w:rPr>
                <w:rStyle w:val="apple-converted-space"/>
                <w:sz w:val="24"/>
                <w:szCs w:val="24"/>
              </w:rPr>
              <w:br/>
              <w:t xml:space="preserve">«терезеге» (орындықтың арқасындағы тесікке) қарайды. </w:t>
            </w:r>
          </w:p>
        </w:tc>
      </w:tr>
      <w:tr w:rsidR="00F31CF4" w:rsidRPr="00620239" w:rsidTr="00002B7B">
        <w:trPr>
          <w:trHeight w:val="76"/>
        </w:trPr>
        <w:tc>
          <w:tcPr>
            <w:tcW w:w="5954" w:type="dxa"/>
            <w:gridSpan w:val="10"/>
            <w:vMerge/>
          </w:tcPr>
          <w:p w:rsidR="00F31CF4" w:rsidRPr="00114A75" w:rsidRDefault="00F31CF4" w:rsidP="00002B7B">
            <w:pPr>
              <w:pStyle w:val="TableParagraph"/>
              <w:rPr>
                <w:rStyle w:val="apple-converted-space"/>
                <w:sz w:val="24"/>
                <w:szCs w:val="24"/>
              </w:rPr>
            </w:pPr>
          </w:p>
        </w:tc>
        <w:tc>
          <w:tcPr>
            <w:tcW w:w="3998" w:type="dxa"/>
            <w:gridSpan w:val="7"/>
            <w:vMerge/>
          </w:tcPr>
          <w:p w:rsidR="00F31CF4" w:rsidRPr="00114A75" w:rsidRDefault="00F31CF4" w:rsidP="00002B7B">
            <w:pPr>
              <w:pStyle w:val="TableParagraph"/>
              <w:rPr>
                <w:rStyle w:val="apple-converted-space"/>
                <w:rFonts w:eastAsia="Calibri"/>
                <w:sz w:val="24"/>
                <w:szCs w:val="24"/>
              </w:rPr>
            </w:pPr>
          </w:p>
        </w:tc>
        <w:tc>
          <w:tcPr>
            <w:tcW w:w="5357" w:type="dxa"/>
            <w:gridSpan w:val="6"/>
            <w:tcBorders>
              <w:top w:val="nil"/>
              <w:right w:val="single" w:sz="4" w:space="0" w:color="auto"/>
            </w:tcBorders>
          </w:tcPr>
          <w:p w:rsidR="00F31CF4" w:rsidRPr="00114A75" w:rsidRDefault="00F31CF4" w:rsidP="00002B7B">
            <w:pPr>
              <w:pStyle w:val="TableParagraph"/>
              <w:rPr>
                <w:rStyle w:val="apple-converted-space"/>
                <w:sz w:val="24"/>
                <w:szCs w:val="24"/>
              </w:rPr>
            </w:pPr>
          </w:p>
        </w:tc>
      </w:tr>
      <w:tr w:rsidR="00F31CF4" w:rsidRPr="00114A75" w:rsidTr="00002B7B">
        <w:trPr>
          <w:trHeight w:val="331"/>
        </w:trPr>
        <w:tc>
          <w:tcPr>
            <w:tcW w:w="15309" w:type="dxa"/>
            <w:gridSpan w:val="2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 xml:space="preserve">                                                                              3  - ұйымдастырылған  іс-әрекет              </w:t>
            </w:r>
          </w:p>
          <w:p w:rsidR="00F31CF4" w:rsidRPr="00114A75" w:rsidRDefault="00F31CF4" w:rsidP="00002B7B">
            <w:pPr>
              <w:pStyle w:val="TableParagraph"/>
              <w:rPr>
                <w:rStyle w:val="apple-converted-space"/>
                <w:rFonts w:eastAsiaTheme="minorEastAsia"/>
                <w:sz w:val="24"/>
                <w:szCs w:val="24"/>
              </w:rPr>
            </w:pPr>
          </w:p>
          <w:p w:rsidR="00F31CF4" w:rsidRPr="00114A75" w:rsidRDefault="00F31CF4" w:rsidP="00002B7B">
            <w:pPr>
              <w:pStyle w:val="TableParagraph"/>
              <w:rPr>
                <w:rStyle w:val="apple-converted-space"/>
                <w:rFonts w:eastAsiaTheme="minorEastAsia"/>
                <w:sz w:val="24"/>
                <w:szCs w:val="24"/>
              </w:rPr>
            </w:pPr>
          </w:p>
        </w:tc>
      </w:tr>
      <w:tr w:rsidR="00F31CF4" w:rsidRPr="00114A75" w:rsidTr="00002B7B">
        <w:trPr>
          <w:trHeight w:val="80"/>
        </w:trPr>
        <w:tc>
          <w:tcPr>
            <w:tcW w:w="2261" w:type="dxa"/>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p>
        </w:tc>
        <w:tc>
          <w:tcPr>
            <w:tcW w:w="1737"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p>
        </w:tc>
        <w:tc>
          <w:tcPr>
            <w:tcW w:w="1701"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2126" w:type="dxa"/>
            <w:gridSpan w:val="4"/>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tc>
        <w:tc>
          <w:tcPr>
            <w:tcW w:w="1701"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p>
        </w:tc>
        <w:tc>
          <w:tcPr>
            <w:tcW w:w="5783" w:type="dxa"/>
            <w:gridSpan w:val="7"/>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r w:rsidRPr="00114A75">
              <w:rPr>
                <w:rStyle w:val="apple-converted-space"/>
                <w:sz w:val="24"/>
                <w:szCs w:val="24"/>
              </w:rPr>
              <w:t>Шығармашылық бейнелеу әрекеті (сурет салу,мүсіндеу,жапсыру,құрастыру)</w:t>
            </w:r>
          </w:p>
          <w:p w:rsidR="00F31CF4" w:rsidRPr="00114A75" w:rsidRDefault="00F31CF4" w:rsidP="00002B7B">
            <w:pPr>
              <w:pStyle w:val="TableParagraph"/>
              <w:rPr>
                <w:rStyle w:val="apple-converted-space"/>
                <w:sz w:val="24"/>
                <w:szCs w:val="24"/>
              </w:rPr>
            </w:pPr>
            <w:r w:rsidRPr="00114A75">
              <w:rPr>
                <w:rStyle w:val="apple-converted-space"/>
                <w:b/>
                <w:bCs/>
                <w:sz w:val="24"/>
                <w:szCs w:val="24"/>
              </w:rPr>
              <w:t>Міндеті</w:t>
            </w:r>
            <w:r w:rsidRPr="00114A75">
              <w:rPr>
                <w:rStyle w:val="apple-converted-space"/>
                <w:sz w:val="24"/>
                <w:szCs w:val="24"/>
              </w:rPr>
              <w:t>;- Парақта кеңістіктегі заттардың қалпын беру, заттардың жазықтықта әртүрлі орналасуы мүмкін екендігін түсіндіру</w:t>
            </w:r>
          </w:p>
          <w:p w:rsidR="00F31CF4" w:rsidRPr="00114A75" w:rsidRDefault="00F31CF4" w:rsidP="00002B7B">
            <w:pPr>
              <w:pStyle w:val="TableParagraph"/>
              <w:rPr>
                <w:rStyle w:val="apple-converted-space"/>
                <w:sz w:val="24"/>
                <w:szCs w:val="24"/>
              </w:rPr>
            </w:pPr>
            <w:r w:rsidRPr="00114A75">
              <w:rPr>
                <w:rStyle w:val="apple-converted-space"/>
                <w:sz w:val="24"/>
                <w:szCs w:val="24"/>
              </w:rPr>
              <w:t>--  Сазбалшық, ермексаз және пластикалық массадан мүсіндеудің ерекшеліктерін білу</w:t>
            </w:r>
          </w:p>
          <w:p w:rsidR="00F31CF4" w:rsidRPr="00114A75" w:rsidRDefault="00F31CF4" w:rsidP="00002B7B">
            <w:pPr>
              <w:pStyle w:val="TableParagraph"/>
              <w:rPr>
                <w:rStyle w:val="apple-converted-space"/>
                <w:sz w:val="24"/>
                <w:szCs w:val="24"/>
              </w:rPr>
            </w:pPr>
            <w:r w:rsidRPr="00114A75">
              <w:rPr>
                <w:rStyle w:val="apple-converted-space"/>
                <w:sz w:val="24"/>
                <w:szCs w:val="24"/>
              </w:rPr>
              <w:t>- Қайшы мен желімді дұрыс қолдану дағдыларын жетілдіру, еңбек қауіпсіздігі мен жеке гигиена ережелерін сақтау</w:t>
            </w:r>
          </w:p>
          <w:p w:rsidR="00F31CF4" w:rsidRPr="00114A75" w:rsidRDefault="00F31CF4" w:rsidP="00002B7B">
            <w:pPr>
              <w:pStyle w:val="TableParagraph"/>
              <w:rPr>
                <w:rStyle w:val="apple-converted-space"/>
                <w:sz w:val="24"/>
                <w:szCs w:val="24"/>
              </w:rPr>
            </w:pPr>
            <w:r w:rsidRPr="00114A75">
              <w:rPr>
                <w:rStyle w:val="apple-converted-space"/>
                <w:sz w:val="24"/>
                <w:szCs w:val="24"/>
              </w:rPr>
              <w:t>--  Дайын үлгілермен және қарапайым сызба бойынша жұмыс істеу, бейнені кескіні бойынша қию үшін қайшыны қолдану</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Мақсаты: -балаларға терек бұталары жайлы түсінік беру, ағаштарды өзіндік ерекшеліктеріне байланысты </w:t>
            </w:r>
            <w:r w:rsidRPr="00114A75">
              <w:rPr>
                <w:rStyle w:val="apple-converted-space"/>
                <w:sz w:val="24"/>
                <w:szCs w:val="24"/>
              </w:rPr>
              <w:lastRenderedPageBreak/>
              <w:t>бір- бірінен ажыратуға және терек бұталары суретін салуға үйрету</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  -- пішінді мүсіндеудің таныс әдістерін пайдалана отырып,ағаш бұтақтарын мүсіндеу</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  -- жырту,умаждау әдісі арқылы бейнелер- мен сюжетті толықтыруға үйрету</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  - табиғи материалдардың түрлерімен таныстыру, олардан ағаш бұтақтарын дайындай  білуге үйрету</w:t>
            </w:r>
          </w:p>
          <w:p w:rsidR="00F31CF4" w:rsidRPr="00114A75" w:rsidRDefault="00F31CF4" w:rsidP="00002B7B">
            <w:pPr>
              <w:pStyle w:val="TableParagraph"/>
              <w:rPr>
                <w:rStyle w:val="apple-converted-space"/>
                <w:sz w:val="24"/>
                <w:szCs w:val="24"/>
              </w:rPr>
            </w:pPr>
            <w:r w:rsidRPr="00114A75">
              <w:rPr>
                <w:rStyle w:val="apple-converted-space"/>
                <w:sz w:val="24"/>
                <w:szCs w:val="24"/>
              </w:rPr>
              <w:t>Балалармен топтық жұмыс</w:t>
            </w:r>
          </w:p>
        </w:tc>
      </w:tr>
      <w:tr w:rsidR="00F31CF4" w:rsidRPr="00114A75" w:rsidTr="00002B7B">
        <w:trPr>
          <w:trHeight w:val="181"/>
        </w:trPr>
        <w:tc>
          <w:tcPr>
            <w:tcW w:w="15309" w:type="dxa"/>
            <w:gridSpan w:val="2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Үзіліс</w:t>
            </w:r>
            <w:r w:rsidR="00002B7B">
              <w:rPr>
                <w:rStyle w:val="apple-converted-space"/>
                <w:rFonts w:eastAsiaTheme="minorEastAsia"/>
                <w:b/>
                <w:bCs/>
                <w:sz w:val="24"/>
                <w:szCs w:val="24"/>
              </w:rPr>
              <w:t>:  «</w:t>
            </w:r>
            <w:r w:rsidRPr="00114A75">
              <w:rPr>
                <w:rStyle w:val="apple-converted-space"/>
                <w:rFonts w:eastAsiaTheme="minorEastAsia"/>
                <w:b/>
                <w:bCs/>
                <w:sz w:val="24"/>
                <w:szCs w:val="24"/>
              </w:rPr>
              <w:t>Қозғалмалы зерек ойындар  «Өзен»ойыны.</w:t>
            </w:r>
          </w:p>
        </w:tc>
      </w:tr>
      <w:tr w:rsidR="00F31CF4" w:rsidRPr="00620239" w:rsidTr="00002B7B">
        <w:trPr>
          <w:trHeight w:val="277"/>
        </w:trPr>
        <w:tc>
          <w:tcPr>
            <w:tcW w:w="5094" w:type="dxa"/>
            <w:gridSpan w:val="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p>
        </w:tc>
        <w:tc>
          <w:tcPr>
            <w:tcW w:w="4858" w:type="dxa"/>
            <w:gridSpan w:val="11"/>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p>
        </w:tc>
        <w:tc>
          <w:tcPr>
            <w:tcW w:w="5357" w:type="dxa"/>
            <w:gridSpan w:val="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sz w:val="24"/>
                <w:szCs w:val="24"/>
              </w:rPr>
            </w:pPr>
            <w:r w:rsidRPr="00114A75">
              <w:rPr>
                <w:rStyle w:val="apple-converted-space"/>
                <w:b/>
                <w:bCs/>
                <w:sz w:val="24"/>
                <w:szCs w:val="24"/>
              </w:rPr>
              <w:t>Ойын:</w:t>
            </w:r>
            <w:r w:rsidRPr="00114A75">
              <w:rPr>
                <w:rStyle w:val="apple-converted-space"/>
                <w:sz w:val="24"/>
                <w:szCs w:val="24"/>
              </w:rPr>
              <w:t xml:space="preserve"> «Өзен» </w:t>
            </w:r>
          </w:p>
          <w:p w:rsidR="00F31CF4" w:rsidRPr="00114A75" w:rsidRDefault="00F31CF4" w:rsidP="00002B7B">
            <w:pPr>
              <w:pStyle w:val="TableParagraph"/>
              <w:rPr>
                <w:rStyle w:val="apple-converted-space"/>
                <w:sz w:val="24"/>
                <w:szCs w:val="24"/>
              </w:rPr>
            </w:pPr>
            <w:r w:rsidRPr="00114A75">
              <w:rPr>
                <w:rStyle w:val="apple-converted-space"/>
                <w:sz w:val="24"/>
                <w:szCs w:val="24"/>
              </w:rPr>
              <w:t>Кішкене өзен арқылы.</w:t>
            </w:r>
          </w:p>
          <w:p w:rsidR="00F31CF4" w:rsidRPr="00114A75" w:rsidRDefault="00F31CF4"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балаларды   ұйымшылдыққа тәрбиелейді. Бірі бәрі  үшін, Бәрі  бір  үшін. Сезімін  қалыптастырады  және  достыққа  тәрбиелейді.</w:t>
            </w:r>
          </w:p>
          <w:p w:rsidR="00F31CF4" w:rsidRPr="00114A75" w:rsidRDefault="00F31CF4" w:rsidP="00002B7B">
            <w:pPr>
              <w:pStyle w:val="TableParagraph"/>
              <w:rPr>
                <w:rStyle w:val="apple-converted-space"/>
                <w:sz w:val="24"/>
                <w:szCs w:val="24"/>
              </w:rPr>
            </w:pPr>
            <w:r w:rsidRPr="00114A75">
              <w:rPr>
                <w:rStyle w:val="apple-converted-space"/>
                <w:sz w:val="24"/>
                <w:szCs w:val="24"/>
              </w:rPr>
              <w:t>Көрнекіліктер:тақтай,жіп.</w:t>
            </w:r>
            <w:r w:rsidRPr="00114A75">
              <w:rPr>
                <w:rStyle w:val="apple-converted-space"/>
                <w:sz w:val="24"/>
                <w:szCs w:val="24"/>
              </w:rPr>
              <w:br/>
              <w:t>Шарты: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p>
        </w:tc>
      </w:tr>
      <w:tr w:rsidR="00F31CF4" w:rsidRPr="00114A75" w:rsidTr="00002B7B">
        <w:trPr>
          <w:trHeight w:val="264"/>
        </w:trPr>
        <w:tc>
          <w:tcPr>
            <w:tcW w:w="15309" w:type="dxa"/>
            <w:gridSpan w:val="2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 xml:space="preserve">                                                                                                                      4  - ұйымдастырылған іс-әрекет</w:t>
            </w:r>
          </w:p>
        </w:tc>
      </w:tr>
      <w:tr w:rsidR="00BF6CF8" w:rsidRPr="00002B7B" w:rsidTr="00BF6CF8">
        <w:trPr>
          <w:trHeight w:val="762"/>
        </w:trPr>
        <w:tc>
          <w:tcPr>
            <w:tcW w:w="2537" w:type="dxa"/>
            <w:gridSpan w:val="3"/>
            <w:tcBorders>
              <w:top w:val="single" w:sz="4" w:space="0" w:color="auto"/>
              <w:left w:val="single" w:sz="4" w:space="0" w:color="auto"/>
              <w:bottom w:val="nil"/>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557" w:type="dxa"/>
            <w:gridSpan w:val="3"/>
            <w:vMerge w:val="restart"/>
            <w:tcBorders>
              <w:top w:val="single" w:sz="4" w:space="0" w:color="auto"/>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sz w:val="24"/>
                <w:szCs w:val="24"/>
              </w:rPr>
            </w:pPr>
          </w:p>
        </w:tc>
        <w:tc>
          <w:tcPr>
            <w:tcW w:w="2844" w:type="dxa"/>
            <w:gridSpan w:val="8"/>
            <w:vMerge w:val="restart"/>
            <w:tcBorders>
              <w:top w:val="single" w:sz="4" w:space="0" w:color="auto"/>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sz w:val="24"/>
                <w:szCs w:val="24"/>
              </w:rPr>
            </w:pPr>
          </w:p>
        </w:tc>
        <w:tc>
          <w:tcPr>
            <w:tcW w:w="2127" w:type="dxa"/>
            <w:gridSpan w:val="4"/>
            <w:vMerge w:val="restart"/>
            <w:tcBorders>
              <w:top w:val="single" w:sz="4" w:space="0" w:color="auto"/>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409" w:type="dxa"/>
            <w:gridSpan w:val="4"/>
            <w:vMerge w:val="restart"/>
            <w:tcBorders>
              <w:top w:val="single" w:sz="4" w:space="0" w:color="auto"/>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sz w:val="24"/>
                <w:szCs w:val="24"/>
              </w:rPr>
            </w:pPr>
          </w:p>
        </w:tc>
        <w:tc>
          <w:tcPr>
            <w:tcW w:w="2835" w:type="dxa"/>
            <w:vMerge w:val="restart"/>
            <w:tcBorders>
              <w:top w:val="single" w:sz="4" w:space="0" w:color="auto"/>
              <w:left w:val="single" w:sz="4" w:space="0" w:color="auto"/>
              <w:bottom w:val="single" w:sz="4" w:space="0" w:color="auto"/>
              <w:right w:val="single" w:sz="4" w:space="0" w:color="auto"/>
            </w:tcBorders>
          </w:tcPr>
          <w:p w:rsidR="00BF6CF8" w:rsidRPr="00114A75" w:rsidRDefault="00BF6CF8" w:rsidP="002114C9">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Дене шынықтыру</w:t>
            </w:r>
          </w:p>
          <w:p w:rsidR="00BF6CF8" w:rsidRPr="00114A75" w:rsidRDefault="00BF6CF8" w:rsidP="002114C9">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Спорттық құрал-жабдықтардың қажеттілігін, зал ішінде қауіпсіздік техникасын сақтау керектігін, заттарды аттағанда тепе-</w:t>
            </w:r>
            <w:r w:rsidRPr="00114A75">
              <w:rPr>
                <w:rStyle w:val="apple-converted-space"/>
                <w:rFonts w:ascii="Times New Roman" w:hAnsi="Times New Roman" w:cs="Times New Roman"/>
                <w:sz w:val="24"/>
                <w:szCs w:val="24"/>
                <w:lang w:val="kk-KZ"/>
              </w:rPr>
              <w:lastRenderedPageBreak/>
              <w:t>теңдік сақтау қажеттігін</w:t>
            </w:r>
          </w:p>
          <w:p w:rsidR="00BF6CF8" w:rsidRPr="00114A75" w:rsidRDefault="00BF6CF8" w:rsidP="002114C9">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w:t>
            </w:r>
          </w:p>
          <w:p w:rsidR="00BF6CF8" w:rsidRPr="00114A75" w:rsidRDefault="00BF6CF8" w:rsidP="002114C9">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тізбекпен қалай жүру керектігін, екі аяқпен қалай секіру керектігін, секіру кезінде қолымен қандай көмек жасауға болатындығын үйрету</w:t>
            </w:r>
          </w:p>
          <w:p w:rsidR="00BF6CF8" w:rsidRPr="00114A75" w:rsidRDefault="00BF6CF8" w:rsidP="002114C9">
            <w:pPr>
              <w:rPr>
                <w:rStyle w:val="apple-converted-space"/>
                <w:rFonts w:ascii="Times New Roman" w:hAnsi="Times New Roman" w:cs="Times New Roman"/>
                <w:sz w:val="24"/>
                <w:szCs w:val="24"/>
                <w:lang w:val="kk-KZ"/>
              </w:rPr>
            </w:pPr>
          </w:p>
          <w:p w:rsidR="00BF6CF8" w:rsidRPr="00114A75" w:rsidRDefault="00BF6CF8" w:rsidP="002114C9">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Күтілетін нәтижелер:</w:t>
            </w:r>
          </w:p>
          <w:p w:rsidR="00BF6CF8" w:rsidRPr="00114A75" w:rsidRDefault="00BF6CF8" w:rsidP="002114C9">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Жасайды:</w:t>
            </w:r>
          </w:p>
          <w:p w:rsidR="00BF6CF8" w:rsidRPr="00114A75" w:rsidRDefault="00BF6CF8" w:rsidP="002114C9">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«Ине-жіп» жүрісі бойынша бір тізбекпен жүру, допты жоғары лақтырып, екі қолмен қағып алу.</w:t>
            </w:r>
          </w:p>
          <w:p w:rsidR="00BF6CF8" w:rsidRPr="00114A75" w:rsidRDefault="00BF6CF8" w:rsidP="002114C9">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 спорттық құрал-жабдықтардың қажеттілігін, зал ішінде қауіпсіздік техникасын сақтау керектігін, заттарды аттағанда тепе-теңдік сақтау қажеттігін</w:t>
            </w:r>
          </w:p>
          <w:p w:rsidR="00BF6CF8" w:rsidRPr="00114A75" w:rsidRDefault="00BF6CF8" w:rsidP="002114C9">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Қолданады:</w:t>
            </w:r>
          </w:p>
          <w:p w:rsidR="00BF6CF8" w:rsidRPr="00114A75" w:rsidRDefault="00BF6CF8" w:rsidP="002114C9">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баяу қарқынмен жүгіру, жалпы дамыту жаттығуларын орындау, екі аяқпен секіру, кеңістікті бағдарлай білу дағдыларын</w:t>
            </w:r>
          </w:p>
          <w:p w:rsidR="00BF6CF8" w:rsidRPr="00114A75" w:rsidRDefault="00BF6CF8" w:rsidP="002114C9">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«Мұқият бол» ойын жаттығуы.</w:t>
            </w:r>
          </w:p>
          <w:p w:rsidR="00BF6CF8" w:rsidRPr="00114A75" w:rsidRDefault="00BF6CF8" w:rsidP="002114C9">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1,5 минут орташа қарқынмен жүгіру; қозғалысты белгі </w:t>
            </w:r>
            <w:r w:rsidRPr="00114A75">
              <w:rPr>
                <w:rStyle w:val="apple-converted-space"/>
                <w:rFonts w:ascii="Times New Roman" w:hAnsi="Times New Roman" w:cs="Times New Roman"/>
                <w:sz w:val="24"/>
                <w:szCs w:val="24"/>
                <w:lang w:val="kk-KZ"/>
              </w:rPr>
              <w:lastRenderedPageBreak/>
              <w:t>бойынша алмастыру – жүру, еңбектеу. Мұрынмен тыныс алуға көңіл бөлу, жүру қарқынын бұзбай ырғақпен</w:t>
            </w:r>
          </w:p>
          <w:p w:rsidR="00BF6CF8" w:rsidRPr="00114A75" w:rsidRDefault="00BF6CF8" w:rsidP="002114C9">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адымдауларын қадағалау.</w:t>
            </w:r>
          </w:p>
          <w:p w:rsidR="00BF6CF8" w:rsidRPr="00002B7B" w:rsidRDefault="00BF6CF8" w:rsidP="002114C9">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Тынысалугимнастикасы (у-шу кешені).</w:t>
            </w:r>
          </w:p>
          <w:p w:rsidR="00BF6CF8" w:rsidRPr="00002B7B" w:rsidRDefault="00BF6CF8" w:rsidP="002114C9">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Қимыл-қозғалысойыны: «Бос орын» (5 рет).</w:t>
            </w:r>
          </w:p>
          <w:p w:rsidR="00BF6CF8" w:rsidRPr="00002B7B" w:rsidRDefault="00BF6CF8" w:rsidP="002114C9">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Балаларшеңбербойынамалдасқұрыпотырады. Жүргізушішеңбербойыменжүріп, біройыншыныңжанынакеліп, оныңжанынабеторамалдытастайды да: «Бұлжерсаған тар</w:t>
            </w:r>
          </w:p>
          <w:p w:rsidR="00BF6CF8" w:rsidRPr="00114A75" w:rsidRDefault="00BF6CF8" w:rsidP="002114C9">
            <w:pPr>
              <w:rPr>
                <w:rStyle w:val="apple-converted-space"/>
                <w:rFonts w:ascii="Times New Roman" w:hAnsi="Times New Roman" w:cs="Times New Roman"/>
                <w:sz w:val="24"/>
                <w:szCs w:val="24"/>
              </w:rPr>
            </w:pPr>
            <w:r w:rsidRPr="00002B7B">
              <w:rPr>
                <w:rStyle w:val="apple-converted-space"/>
                <w:rFonts w:ascii="Times New Roman" w:hAnsi="Times New Roman" w:cs="Times New Roman"/>
                <w:sz w:val="24"/>
                <w:szCs w:val="24"/>
                <w:lang w:val="kk-KZ"/>
              </w:rPr>
              <w:t xml:space="preserve">Өзіңеорынтауып ал», – дейді. Ойыншыбеторамалдыалады да, жүргізушініқуады. </w:t>
            </w:r>
            <w:r w:rsidRPr="00114A75">
              <w:rPr>
                <w:rStyle w:val="apple-converted-space"/>
                <w:rFonts w:ascii="Times New Roman" w:hAnsi="Times New Roman" w:cs="Times New Roman"/>
                <w:sz w:val="24"/>
                <w:szCs w:val="24"/>
              </w:rPr>
              <w:t>Ал</w:t>
            </w:r>
          </w:p>
          <w:p w:rsidR="00BF6CF8" w:rsidRPr="00114A75" w:rsidRDefault="00BF6CF8" w:rsidP="002114C9">
            <w:pPr>
              <w:pStyle w:val="TableParagraph"/>
              <w:rPr>
                <w:rStyle w:val="apple-converted-space"/>
                <w:sz w:val="24"/>
                <w:szCs w:val="24"/>
              </w:rPr>
            </w:pPr>
            <w:r w:rsidRPr="00114A75">
              <w:rPr>
                <w:rStyle w:val="apple-converted-space"/>
                <w:sz w:val="24"/>
                <w:szCs w:val="24"/>
              </w:rPr>
              <w:t>жүргізушіоныңорнынажылдамбарыпотырыпалуғатырысады. Орынсызқалғанойыншыжүргізушіболады</w:t>
            </w:r>
          </w:p>
        </w:tc>
      </w:tr>
      <w:tr w:rsidR="00BF6CF8" w:rsidRPr="00002B7B" w:rsidTr="00BF6CF8">
        <w:trPr>
          <w:trHeight w:val="79"/>
        </w:trPr>
        <w:tc>
          <w:tcPr>
            <w:tcW w:w="2537" w:type="dxa"/>
            <w:gridSpan w:val="3"/>
            <w:tcBorders>
              <w:top w:val="nil"/>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557" w:type="dxa"/>
            <w:gridSpan w:val="3"/>
            <w:vMerge/>
            <w:tcBorders>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844" w:type="dxa"/>
            <w:gridSpan w:val="8"/>
            <w:vMerge/>
            <w:tcBorders>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127" w:type="dxa"/>
            <w:gridSpan w:val="4"/>
            <w:vMerge/>
            <w:tcBorders>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409" w:type="dxa"/>
            <w:gridSpan w:val="4"/>
            <w:vMerge/>
            <w:tcBorders>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835" w:type="dxa"/>
            <w:vMerge/>
            <w:tcBorders>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r>
      <w:tr w:rsidR="00BF6CF8" w:rsidRPr="00620239" w:rsidTr="00BF6CF8">
        <w:trPr>
          <w:trHeight w:val="154"/>
        </w:trPr>
        <w:tc>
          <w:tcPr>
            <w:tcW w:w="2537" w:type="dxa"/>
            <w:gridSpan w:val="3"/>
            <w:tcBorders>
              <w:top w:val="single" w:sz="4" w:space="0" w:color="auto"/>
              <w:left w:val="single" w:sz="4" w:space="0" w:color="auto"/>
              <w:bottom w:val="nil"/>
              <w:right w:val="single" w:sz="4" w:space="0" w:color="auto"/>
            </w:tcBorders>
          </w:tcPr>
          <w:p w:rsidR="00BF6CF8" w:rsidRPr="00114A75" w:rsidRDefault="00BF6CF8"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lastRenderedPageBreak/>
              <w:t>Серуенге дайындық</w:t>
            </w:r>
          </w:p>
        </w:tc>
        <w:tc>
          <w:tcPr>
            <w:tcW w:w="2557" w:type="dxa"/>
            <w:gridSpan w:val="3"/>
            <w:tcBorders>
              <w:top w:val="single" w:sz="4" w:space="0" w:color="auto"/>
              <w:left w:val="single" w:sz="4" w:space="0" w:color="auto"/>
              <w:bottom w:val="nil"/>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844" w:type="dxa"/>
            <w:gridSpan w:val="8"/>
            <w:tcBorders>
              <w:top w:val="single" w:sz="4" w:space="0" w:color="auto"/>
              <w:left w:val="single" w:sz="4" w:space="0" w:color="auto"/>
              <w:bottom w:val="nil"/>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127" w:type="dxa"/>
            <w:gridSpan w:val="4"/>
            <w:tcBorders>
              <w:top w:val="single" w:sz="4" w:space="0" w:color="auto"/>
              <w:left w:val="single" w:sz="4" w:space="0" w:color="auto"/>
              <w:bottom w:val="nil"/>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409" w:type="dxa"/>
            <w:gridSpan w:val="4"/>
            <w:tcBorders>
              <w:top w:val="single" w:sz="4" w:space="0" w:color="auto"/>
              <w:left w:val="single" w:sz="4" w:space="0" w:color="auto"/>
              <w:bottom w:val="nil"/>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835" w:type="dxa"/>
            <w:vMerge w:val="restart"/>
            <w:tcBorders>
              <w:top w:val="single" w:sz="4" w:space="0" w:color="auto"/>
              <w:left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r w:rsidRPr="00114A75">
              <w:rPr>
                <w:rStyle w:val="apple-converted-space"/>
                <w:rFonts w:eastAsiaTheme="minorEastAsia"/>
                <w:sz w:val="24"/>
                <w:szCs w:val="24"/>
              </w:rPr>
              <w:t xml:space="preserve">Киімдерді реттілікті сақтап дұрыс киінуге үйрету. </w:t>
            </w:r>
          </w:p>
        </w:tc>
      </w:tr>
      <w:tr w:rsidR="00BF6CF8" w:rsidRPr="00620239" w:rsidTr="00BF6CF8">
        <w:trPr>
          <w:trHeight w:val="68"/>
        </w:trPr>
        <w:tc>
          <w:tcPr>
            <w:tcW w:w="2537" w:type="dxa"/>
            <w:gridSpan w:val="3"/>
            <w:tcBorders>
              <w:top w:val="nil"/>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557" w:type="dxa"/>
            <w:gridSpan w:val="3"/>
            <w:tcBorders>
              <w:top w:val="nil"/>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844" w:type="dxa"/>
            <w:gridSpan w:val="8"/>
            <w:tcBorders>
              <w:top w:val="nil"/>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127" w:type="dxa"/>
            <w:gridSpan w:val="4"/>
            <w:tcBorders>
              <w:top w:val="nil"/>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409" w:type="dxa"/>
            <w:gridSpan w:val="4"/>
            <w:tcBorders>
              <w:top w:val="nil"/>
              <w:left w:val="single" w:sz="4" w:space="0" w:color="auto"/>
              <w:bottom w:val="single" w:sz="4" w:space="0" w:color="auto"/>
              <w:right w:val="single" w:sz="4" w:space="0" w:color="auto"/>
            </w:tcBorders>
          </w:tcPr>
          <w:p w:rsidR="00BF6CF8" w:rsidRPr="00114A75" w:rsidRDefault="00BF6CF8" w:rsidP="00002B7B">
            <w:pPr>
              <w:pStyle w:val="TableParagraph"/>
              <w:rPr>
                <w:rStyle w:val="apple-converted-space"/>
                <w:rFonts w:eastAsiaTheme="minorEastAsia"/>
                <w:sz w:val="24"/>
                <w:szCs w:val="24"/>
              </w:rPr>
            </w:pPr>
          </w:p>
        </w:tc>
        <w:tc>
          <w:tcPr>
            <w:tcW w:w="2835" w:type="dxa"/>
            <w:vMerge/>
            <w:tcBorders>
              <w:left w:val="single" w:sz="4" w:space="0" w:color="auto"/>
              <w:bottom w:val="single" w:sz="4" w:space="0" w:color="auto"/>
              <w:right w:val="single" w:sz="4" w:space="0" w:color="auto"/>
            </w:tcBorders>
          </w:tcPr>
          <w:p w:rsidR="00BF6CF8" w:rsidRPr="00620239" w:rsidRDefault="00BF6CF8" w:rsidP="00002B7B">
            <w:pPr>
              <w:pStyle w:val="TableParagraph"/>
              <w:rPr>
                <w:rStyle w:val="apple-converted-space"/>
                <w:rFonts w:eastAsiaTheme="minorEastAsia"/>
                <w:sz w:val="24"/>
                <w:szCs w:val="24"/>
              </w:rPr>
            </w:pPr>
          </w:p>
        </w:tc>
      </w:tr>
      <w:tr w:rsidR="00F31CF4" w:rsidRPr="00114A75" w:rsidTr="00002B7B">
        <w:trPr>
          <w:trHeight w:val="80"/>
        </w:trPr>
        <w:tc>
          <w:tcPr>
            <w:tcW w:w="2537"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Серуен</w:t>
            </w:r>
          </w:p>
        </w:tc>
        <w:tc>
          <w:tcPr>
            <w:tcW w:w="2557" w:type="dxa"/>
            <w:gridSpan w:val="3"/>
            <w:tcBorders>
              <w:top w:val="single" w:sz="4" w:space="0" w:color="000000"/>
              <w:left w:val="single" w:sz="4" w:space="0" w:color="000000"/>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844" w:type="dxa"/>
            <w:gridSpan w:val="8"/>
            <w:tcBorders>
              <w:top w:val="single" w:sz="4" w:space="0" w:color="000000"/>
              <w:left w:val="single" w:sz="4" w:space="0" w:color="auto"/>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127" w:type="dxa"/>
            <w:gridSpan w:val="4"/>
            <w:tcBorders>
              <w:top w:val="single" w:sz="4" w:space="0" w:color="000000"/>
              <w:left w:val="single" w:sz="4" w:space="0" w:color="auto"/>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409" w:type="dxa"/>
            <w:gridSpan w:val="4"/>
            <w:tcBorders>
              <w:top w:val="single" w:sz="4" w:space="0" w:color="000000"/>
              <w:left w:val="single" w:sz="4" w:space="0" w:color="auto"/>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835" w:type="dxa"/>
            <w:tcBorders>
              <w:top w:val="single" w:sz="4" w:space="0" w:color="000000"/>
              <w:left w:val="single" w:sz="4" w:space="0" w:color="auto"/>
              <w:bottom w:val="single" w:sz="4" w:space="0" w:color="auto"/>
              <w:right w:val="single" w:sz="4" w:space="0" w:color="000000"/>
            </w:tcBorders>
            <w:shd w:val="clear" w:color="auto" w:fill="FFFFFF"/>
          </w:tcPr>
          <w:p w:rsidR="00F31CF4" w:rsidRPr="00114A75" w:rsidRDefault="00F31CF4" w:rsidP="00002B7B">
            <w:pPr>
              <w:pStyle w:val="TableParagraph"/>
              <w:rPr>
                <w:rStyle w:val="apple-converted-space"/>
                <w:b/>
                <w:bCs/>
                <w:sz w:val="24"/>
                <w:szCs w:val="24"/>
              </w:rPr>
            </w:pPr>
            <w:r w:rsidRPr="00114A75">
              <w:rPr>
                <w:rStyle w:val="apple-converted-space"/>
                <w:b/>
                <w:bCs/>
                <w:sz w:val="24"/>
                <w:szCs w:val="24"/>
              </w:rPr>
              <w:t>Картотека №1  </w:t>
            </w:r>
          </w:p>
          <w:p w:rsidR="00F31CF4" w:rsidRPr="00114A75" w:rsidRDefault="00F31CF4" w:rsidP="00002B7B">
            <w:pPr>
              <w:pStyle w:val="TableParagraph"/>
              <w:rPr>
                <w:rStyle w:val="apple-converted-space"/>
                <w:sz w:val="24"/>
                <w:szCs w:val="24"/>
              </w:rPr>
            </w:pPr>
            <w:r w:rsidRPr="00114A75">
              <w:rPr>
                <w:rStyle w:val="apple-converted-space"/>
                <w:sz w:val="24"/>
                <w:szCs w:val="24"/>
              </w:rPr>
              <w:lastRenderedPageBreak/>
              <w:t>«Күзгі саябаққа серуен»</w:t>
            </w:r>
          </w:p>
          <w:p w:rsidR="00F31CF4" w:rsidRPr="00114A75" w:rsidRDefault="00F31CF4" w:rsidP="00002B7B">
            <w:pPr>
              <w:pStyle w:val="TableParagraph"/>
              <w:rPr>
                <w:rStyle w:val="apple-converted-space"/>
                <w:sz w:val="24"/>
                <w:szCs w:val="24"/>
              </w:rPr>
            </w:pPr>
            <w:r w:rsidRPr="00114A75">
              <w:rPr>
                <w:rStyle w:val="apple-converted-space"/>
                <w:sz w:val="24"/>
                <w:szCs w:val="24"/>
              </w:rPr>
              <w:t>Мақсаты: Адамдардың саябаққа не себепті келетіні жайында әңгімелесу. Саябақ ішіндегі күзгі өзгерістерге көңіл бөлдіріп, әңгімелеу.</w:t>
            </w:r>
          </w:p>
          <w:p w:rsidR="00F31CF4" w:rsidRPr="00114A75" w:rsidRDefault="00F31CF4" w:rsidP="00002B7B">
            <w:pPr>
              <w:pStyle w:val="TableParagraph"/>
              <w:rPr>
                <w:rStyle w:val="apple-converted-space"/>
                <w:sz w:val="24"/>
                <w:szCs w:val="24"/>
              </w:rPr>
            </w:pPr>
            <w:r w:rsidRPr="00114A75">
              <w:rPr>
                <w:rStyle w:val="apple-converted-space"/>
                <w:sz w:val="24"/>
                <w:szCs w:val="24"/>
              </w:rPr>
              <w:t>Еңбек: Саябақтағы әр түрлі ағаштардың жапырақтарын жинау.</w:t>
            </w:r>
          </w:p>
          <w:p w:rsidR="00F31CF4" w:rsidRPr="00114A75" w:rsidRDefault="00F31CF4" w:rsidP="00002B7B">
            <w:pPr>
              <w:pStyle w:val="TableParagraph"/>
              <w:rPr>
                <w:rStyle w:val="apple-converted-space"/>
                <w:sz w:val="24"/>
                <w:szCs w:val="24"/>
              </w:rPr>
            </w:pPr>
            <w:r w:rsidRPr="00114A75">
              <w:rPr>
                <w:rStyle w:val="apple-converted-space"/>
                <w:sz w:val="24"/>
                <w:szCs w:val="24"/>
              </w:rPr>
              <w:t>Мақсаты: Әр ағаштың жапырағын ажыратып үйрету.</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Балалармен жеке жұмыс: Тақпақ жаттату. </w:t>
            </w:r>
          </w:p>
          <w:p w:rsidR="00F31CF4" w:rsidRPr="00114A75" w:rsidRDefault="00F31CF4" w:rsidP="00002B7B">
            <w:pPr>
              <w:pStyle w:val="TableParagraph"/>
              <w:rPr>
                <w:rStyle w:val="apple-converted-space"/>
                <w:sz w:val="24"/>
                <w:szCs w:val="24"/>
              </w:rPr>
            </w:pPr>
            <w:r w:rsidRPr="00114A75">
              <w:rPr>
                <w:rStyle w:val="apple-converted-space"/>
                <w:sz w:val="24"/>
                <w:szCs w:val="24"/>
              </w:rPr>
              <w:t>«Алтын -сары,қызыл көк</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 Алуан- алуан жапырақ</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 Күзгі бақта күлімдеп</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 Көз тартады атырап»</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Қимылды ойындар: «Құстар мен мысық», </w:t>
            </w:r>
          </w:p>
          <w:p w:rsidR="00F31CF4" w:rsidRPr="00114A75" w:rsidRDefault="00F31CF4" w:rsidP="00002B7B">
            <w:pPr>
              <w:pStyle w:val="TableParagraph"/>
              <w:rPr>
                <w:rStyle w:val="apple-converted-space"/>
                <w:sz w:val="24"/>
                <w:szCs w:val="24"/>
              </w:rPr>
            </w:pPr>
            <w:r w:rsidRPr="00114A75">
              <w:rPr>
                <w:rStyle w:val="apple-converted-space"/>
                <w:sz w:val="24"/>
                <w:szCs w:val="24"/>
              </w:rPr>
              <w:t>Мақсаты: Ойын ережесін тыңдай отырып, өздері ойын барысын бұзбай ойнауға баулу. Ептілікке, байқампаздыққа үйрету.</w:t>
            </w:r>
          </w:p>
        </w:tc>
      </w:tr>
      <w:tr w:rsidR="00F31CF4" w:rsidRPr="00114A75" w:rsidTr="00002B7B">
        <w:trPr>
          <w:trHeight w:val="351"/>
        </w:trPr>
        <w:tc>
          <w:tcPr>
            <w:tcW w:w="2537"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lastRenderedPageBreak/>
              <w:t>Серуеннен оралу</w:t>
            </w:r>
          </w:p>
        </w:tc>
        <w:tc>
          <w:tcPr>
            <w:tcW w:w="12772" w:type="dxa"/>
            <w:gridSpan w:val="20"/>
            <w:tcBorders>
              <w:top w:val="single" w:sz="4" w:space="0" w:color="auto"/>
              <w:left w:val="single" w:sz="4" w:space="0" w:color="000000"/>
              <w:bottom w:val="single" w:sz="4" w:space="0" w:color="auto"/>
              <w:right w:val="single" w:sz="4" w:space="0" w:color="000000"/>
            </w:tcBorders>
            <w:shd w:val="clear" w:color="auto" w:fill="FFFFFF"/>
          </w:tcPr>
          <w:p w:rsidR="00F31CF4" w:rsidRPr="00114A75" w:rsidRDefault="00F31CF4" w:rsidP="00002B7B">
            <w:pPr>
              <w:pStyle w:val="TableParagraph"/>
              <w:rPr>
                <w:rStyle w:val="apple-converted-space"/>
                <w:b/>
                <w:bCs/>
                <w:sz w:val="24"/>
                <w:szCs w:val="24"/>
              </w:rPr>
            </w:pPr>
            <w:r w:rsidRPr="00114A75">
              <w:rPr>
                <w:rStyle w:val="apple-converted-space"/>
                <w:b/>
                <w:bCs/>
                <w:sz w:val="24"/>
                <w:szCs w:val="24"/>
              </w:rPr>
              <w:t>Ішке кіру</w:t>
            </w:r>
          </w:p>
        </w:tc>
      </w:tr>
      <w:tr w:rsidR="00F31CF4" w:rsidRPr="00620239" w:rsidTr="00002B7B">
        <w:trPr>
          <w:trHeight w:val="457"/>
        </w:trPr>
        <w:tc>
          <w:tcPr>
            <w:tcW w:w="2537"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Балалармен жеке жұмыс</w:t>
            </w:r>
          </w:p>
        </w:tc>
        <w:tc>
          <w:tcPr>
            <w:tcW w:w="2557" w:type="dxa"/>
            <w:gridSpan w:val="3"/>
            <w:tcBorders>
              <w:top w:val="single" w:sz="4" w:space="0" w:color="auto"/>
              <w:left w:val="single" w:sz="4" w:space="0" w:color="000000"/>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844" w:type="dxa"/>
            <w:gridSpan w:val="8"/>
            <w:tcBorders>
              <w:top w:val="single" w:sz="4" w:space="0" w:color="auto"/>
              <w:left w:val="single" w:sz="4" w:space="0" w:color="auto"/>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127" w:type="dxa"/>
            <w:gridSpan w:val="4"/>
            <w:tcBorders>
              <w:top w:val="single" w:sz="4" w:space="0" w:color="auto"/>
              <w:left w:val="single" w:sz="4" w:space="0" w:color="auto"/>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409" w:type="dxa"/>
            <w:gridSpan w:val="4"/>
            <w:tcBorders>
              <w:top w:val="single" w:sz="4" w:space="0" w:color="auto"/>
              <w:left w:val="single" w:sz="4" w:space="0" w:color="auto"/>
              <w:bottom w:val="single" w:sz="4" w:space="0" w:color="auto"/>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835" w:type="dxa"/>
            <w:tcBorders>
              <w:top w:val="single" w:sz="4" w:space="0" w:color="auto"/>
              <w:left w:val="single" w:sz="4" w:space="0" w:color="auto"/>
              <w:bottom w:val="single" w:sz="4" w:space="0" w:color="auto"/>
              <w:right w:val="single" w:sz="4" w:space="0" w:color="000000"/>
            </w:tcBorders>
            <w:shd w:val="clear" w:color="auto" w:fill="FFFFFF"/>
          </w:tcPr>
          <w:p w:rsidR="002114C9" w:rsidRDefault="00F31CF4" w:rsidP="002114C9">
            <w:pPr>
              <w:pStyle w:val="TableParagraph"/>
              <w:rPr>
                <w:rStyle w:val="apple-converted-space"/>
                <w:sz w:val="24"/>
                <w:szCs w:val="24"/>
              </w:rPr>
            </w:pPr>
            <w:r w:rsidRPr="00114A75">
              <w:rPr>
                <w:rStyle w:val="apple-converted-space"/>
                <w:sz w:val="24"/>
                <w:szCs w:val="24"/>
              </w:rPr>
              <w:t>Жеке жұмыс</w:t>
            </w:r>
          </w:p>
          <w:p w:rsidR="00F31CF4" w:rsidRPr="00114A75" w:rsidRDefault="00F31CF4" w:rsidP="002114C9">
            <w:pPr>
              <w:pStyle w:val="TableParagraph"/>
              <w:rPr>
                <w:rStyle w:val="apple-converted-space"/>
                <w:sz w:val="24"/>
                <w:szCs w:val="24"/>
              </w:rPr>
            </w:pPr>
            <w:r w:rsidRPr="00114A75">
              <w:rPr>
                <w:rStyle w:val="apple-converted-space"/>
                <w:sz w:val="24"/>
                <w:szCs w:val="24"/>
              </w:rPr>
              <w:t>Мектеп туралы суреттер көрсетіп әңгімелесу</w:t>
            </w:r>
          </w:p>
        </w:tc>
      </w:tr>
      <w:tr w:rsidR="00F31CF4" w:rsidRPr="00114A75" w:rsidTr="00002B7B">
        <w:trPr>
          <w:trHeight w:val="544"/>
        </w:trPr>
        <w:tc>
          <w:tcPr>
            <w:tcW w:w="2537"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 xml:space="preserve">Балалардың дербес әрекеті (аз қимылды, үстел үсті ойындары, бейнелеу </w:t>
            </w:r>
            <w:r w:rsidRPr="00114A75">
              <w:rPr>
                <w:rStyle w:val="apple-converted-space"/>
                <w:rFonts w:eastAsiaTheme="minorEastAsia"/>
                <w:b/>
                <w:bCs/>
                <w:sz w:val="24"/>
                <w:szCs w:val="24"/>
              </w:rPr>
              <w:lastRenderedPageBreak/>
              <w:t>әрекеті, кітап-</w:t>
            </w:r>
          </w:p>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тарды қарау және басқалар)</w:t>
            </w:r>
          </w:p>
        </w:tc>
        <w:tc>
          <w:tcPr>
            <w:tcW w:w="2557" w:type="dxa"/>
            <w:gridSpan w:val="3"/>
            <w:tcBorders>
              <w:top w:val="single" w:sz="4" w:space="0" w:color="auto"/>
              <w:left w:val="single" w:sz="4" w:space="0" w:color="000000"/>
              <w:bottom w:val="single" w:sz="4" w:space="0" w:color="000000"/>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844" w:type="dxa"/>
            <w:gridSpan w:val="8"/>
            <w:tcBorders>
              <w:top w:val="single" w:sz="4" w:space="0" w:color="auto"/>
              <w:left w:val="single" w:sz="4" w:space="0" w:color="auto"/>
              <w:bottom w:val="single" w:sz="4" w:space="0" w:color="000000"/>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127" w:type="dxa"/>
            <w:gridSpan w:val="4"/>
            <w:tcBorders>
              <w:top w:val="single" w:sz="4" w:space="0" w:color="auto"/>
              <w:left w:val="single" w:sz="4" w:space="0" w:color="auto"/>
              <w:bottom w:val="single" w:sz="4" w:space="0" w:color="000000"/>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409" w:type="dxa"/>
            <w:gridSpan w:val="4"/>
            <w:tcBorders>
              <w:top w:val="single" w:sz="4" w:space="0" w:color="auto"/>
              <w:left w:val="single" w:sz="4" w:space="0" w:color="auto"/>
              <w:bottom w:val="single" w:sz="4" w:space="0" w:color="000000"/>
              <w:right w:val="single" w:sz="4" w:space="0" w:color="auto"/>
            </w:tcBorders>
            <w:shd w:val="clear" w:color="auto" w:fill="FFFFFF"/>
          </w:tcPr>
          <w:p w:rsidR="00F31CF4" w:rsidRPr="00114A75" w:rsidRDefault="00F31CF4" w:rsidP="00002B7B">
            <w:pPr>
              <w:pStyle w:val="TableParagraph"/>
              <w:rPr>
                <w:rStyle w:val="apple-converted-space"/>
                <w:sz w:val="24"/>
                <w:szCs w:val="24"/>
              </w:rPr>
            </w:pPr>
          </w:p>
        </w:tc>
        <w:tc>
          <w:tcPr>
            <w:tcW w:w="2835" w:type="dxa"/>
            <w:tcBorders>
              <w:top w:val="single" w:sz="4" w:space="0" w:color="auto"/>
              <w:left w:val="single" w:sz="4" w:space="0" w:color="auto"/>
              <w:bottom w:val="single" w:sz="4" w:space="0" w:color="000000"/>
              <w:right w:val="single" w:sz="4" w:space="0" w:color="000000"/>
            </w:tcBorders>
            <w:shd w:val="clear" w:color="auto" w:fill="FFFFFF"/>
          </w:tcPr>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Қимылды ойын «Үйсіз қоян». </w:t>
            </w:r>
          </w:p>
          <w:p w:rsidR="00F31CF4" w:rsidRPr="00114A75" w:rsidRDefault="00F31CF4" w:rsidP="00002B7B">
            <w:pPr>
              <w:pStyle w:val="TableParagraph"/>
              <w:rPr>
                <w:rStyle w:val="apple-converted-space"/>
                <w:sz w:val="24"/>
                <w:szCs w:val="24"/>
              </w:rPr>
            </w:pPr>
            <w:r w:rsidRPr="00114A75">
              <w:rPr>
                <w:rStyle w:val="apple-converted-space"/>
                <w:sz w:val="24"/>
                <w:szCs w:val="24"/>
              </w:rPr>
              <w:t>Мақсаты:</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—бір-біріне соқтықпай </w:t>
            </w:r>
            <w:r w:rsidRPr="00114A75">
              <w:rPr>
                <w:rStyle w:val="apple-converted-space"/>
                <w:sz w:val="24"/>
                <w:szCs w:val="24"/>
              </w:rPr>
              <w:lastRenderedPageBreak/>
              <w:t>жүгіре білуді үйрету;</w:t>
            </w:r>
          </w:p>
          <w:p w:rsidR="00F31CF4" w:rsidRPr="00114A75" w:rsidRDefault="00F31CF4" w:rsidP="00002B7B">
            <w:pPr>
              <w:pStyle w:val="TableParagraph"/>
              <w:rPr>
                <w:rStyle w:val="apple-converted-space"/>
                <w:sz w:val="24"/>
                <w:szCs w:val="24"/>
              </w:rPr>
            </w:pPr>
            <w:r w:rsidRPr="00114A75">
              <w:rPr>
                <w:rStyle w:val="apple-converted-space"/>
                <w:sz w:val="24"/>
                <w:szCs w:val="24"/>
              </w:rPr>
              <w:t xml:space="preserve">—жылдамдыққа және шыдамдылыққа </w:t>
            </w:r>
          </w:p>
          <w:p w:rsidR="00F31CF4" w:rsidRPr="00114A75" w:rsidRDefault="00F31CF4" w:rsidP="00002B7B">
            <w:pPr>
              <w:pStyle w:val="TableParagraph"/>
              <w:rPr>
                <w:rStyle w:val="apple-converted-space"/>
                <w:sz w:val="24"/>
                <w:szCs w:val="24"/>
              </w:rPr>
            </w:pPr>
            <w:r w:rsidRPr="00114A75">
              <w:rPr>
                <w:rStyle w:val="apple-converted-space"/>
                <w:sz w:val="24"/>
                <w:szCs w:val="24"/>
              </w:rPr>
              <w:t>тәрбиелеу</w:t>
            </w:r>
          </w:p>
        </w:tc>
      </w:tr>
      <w:tr w:rsidR="00F31CF4" w:rsidRPr="00620239" w:rsidTr="00002B7B">
        <w:tc>
          <w:tcPr>
            <w:tcW w:w="2537" w:type="dxa"/>
            <w:gridSpan w:val="3"/>
            <w:vMerge w:val="restart"/>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lastRenderedPageBreak/>
              <w:t xml:space="preserve"> Балалардың үйге қайтуы</w:t>
            </w:r>
          </w:p>
        </w:tc>
        <w:tc>
          <w:tcPr>
            <w:tcW w:w="2557" w:type="dxa"/>
            <w:gridSpan w:val="3"/>
            <w:vMerge w:val="restart"/>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rFonts w:eastAsia="Calibri"/>
                <w:sz w:val="24"/>
                <w:szCs w:val="24"/>
              </w:rPr>
            </w:pPr>
          </w:p>
        </w:tc>
        <w:tc>
          <w:tcPr>
            <w:tcW w:w="2844" w:type="dxa"/>
            <w:gridSpan w:val="8"/>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rFonts w:eastAsiaTheme="minorEastAsia"/>
                <w:sz w:val="24"/>
                <w:szCs w:val="24"/>
              </w:rPr>
            </w:pPr>
          </w:p>
        </w:tc>
        <w:tc>
          <w:tcPr>
            <w:tcW w:w="2127" w:type="dxa"/>
            <w:gridSpan w:val="4"/>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rFonts w:eastAsia="Calibri"/>
                <w:sz w:val="24"/>
                <w:szCs w:val="24"/>
              </w:rPr>
            </w:pPr>
          </w:p>
        </w:tc>
        <w:tc>
          <w:tcPr>
            <w:tcW w:w="2409" w:type="dxa"/>
            <w:gridSpan w:val="4"/>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rFonts w:eastAsia="Calibri"/>
                <w:sz w:val="24"/>
                <w:szCs w:val="24"/>
              </w:rPr>
            </w:pPr>
          </w:p>
        </w:tc>
        <w:tc>
          <w:tcPr>
            <w:tcW w:w="2835" w:type="dxa"/>
            <w:tcBorders>
              <w:top w:val="single" w:sz="4" w:space="0" w:color="auto"/>
              <w:left w:val="single" w:sz="4" w:space="0" w:color="auto"/>
              <w:bottom w:val="nil"/>
              <w:right w:val="single" w:sz="4" w:space="0" w:color="auto"/>
            </w:tcBorders>
          </w:tcPr>
          <w:p w:rsidR="00F31CF4" w:rsidRPr="00114A75" w:rsidRDefault="00F31CF4" w:rsidP="00002B7B">
            <w:pPr>
              <w:pStyle w:val="TableParagraph"/>
              <w:rPr>
                <w:rStyle w:val="apple-converted-space"/>
                <w:rFonts w:eastAsia="Calibri"/>
                <w:sz w:val="24"/>
                <w:szCs w:val="24"/>
              </w:rPr>
            </w:pPr>
            <w:r w:rsidRPr="00114A75">
              <w:rPr>
                <w:rStyle w:val="apple-converted-space"/>
                <w:rFonts w:eastAsia="Calibri"/>
                <w:sz w:val="24"/>
                <w:szCs w:val="24"/>
              </w:rPr>
              <w:t>Ата –аналарға кеңес</w:t>
            </w:r>
          </w:p>
          <w:p w:rsidR="00F31CF4" w:rsidRPr="00114A75" w:rsidRDefault="00F31CF4" w:rsidP="00002B7B">
            <w:pPr>
              <w:pStyle w:val="TableParagraph"/>
              <w:rPr>
                <w:rStyle w:val="apple-converted-space"/>
                <w:sz w:val="24"/>
                <w:szCs w:val="24"/>
              </w:rPr>
            </w:pPr>
            <w:r w:rsidRPr="00114A75">
              <w:rPr>
                <w:rStyle w:val="apple-converted-space"/>
                <w:rFonts w:eastAsia="Calibri"/>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2114C9" w:rsidRPr="00620239" w:rsidTr="003232DD">
        <w:trPr>
          <w:trHeight w:val="276"/>
        </w:trPr>
        <w:tc>
          <w:tcPr>
            <w:tcW w:w="2537" w:type="dxa"/>
            <w:gridSpan w:val="3"/>
            <w:vMerge/>
            <w:tcBorders>
              <w:top w:val="single" w:sz="4" w:space="0" w:color="auto"/>
              <w:left w:val="single" w:sz="4" w:space="0" w:color="auto"/>
              <w:bottom w:val="single" w:sz="4" w:space="0" w:color="auto"/>
              <w:right w:val="single" w:sz="4" w:space="0" w:color="auto"/>
            </w:tcBorders>
            <w:vAlign w:val="center"/>
          </w:tcPr>
          <w:p w:rsidR="002114C9" w:rsidRPr="00114A75" w:rsidRDefault="002114C9" w:rsidP="00002B7B">
            <w:pPr>
              <w:pStyle w:val="TableParagraph"/>
              <w:rPr>
                <w:rStyle w:val="apple-converted-space"/>
                <w:rFonts w:eastAsiaTheme="minorEastAsia"/>
                <w:sz w:val="24"/>
                <w:szCs w:val="24"/>
              </w:rPr>
            </w:pPr>
          </w:p>
        </w:tc>
        <w:tc>
          <w:tcPr>
            <w:tcW w:w="2557" w:type="dxa"/>
            <w:gridSpan w:val="3"/>
            <w:vMerge/>
            <w:tcBorders>
              <w:top w:val="single" w:sz="4" w:space="0" w:color="auto"/>
              <w:left w:val="single" w:sz="4" w:space="0" w:color="auto"/>
              <w:bottom w:val="nil"/>
              <w:right w:val="single" w:sz="4" w:space="0" w:color="auto"/>
            </w:tcBorders>
            <w:vAlign w:val="center"/>
          </w:tcPr>
          <w:p w:rsidR="002114C9" w:rsidRPr="00114A75" w:rsidRDefault="002114C9" w:rsidP="00002B7B">
            <w:pPr>
              <w:pStyle w:val="TableParagraph"/>
              <w:rPr>
                <w:rStyle w:val="apple-converted-space"/>
                <w:rFonts w:eastAsia="Calibri"/>
                <w:sz w:val="24"/>
                <w:szCs w:val="24"/>
              </w:rPr>
            </w:pPr>
          </w:p>
        </w:tc>
        <w:tc>
          <w:tcPr>
            <w:tcW w:w="10215" w:type="dxa"/>
            <w:gridSpan w:val="17"/>
            <w:vMerge w:val="restart"/>
            <w:tcBorders>
              <w:top w:val="nil"/>
              <w:left w:val="single" w:sz="4" w:space="0" w:color="auto"/>
              <w:right w:val="single" w:sz="4" w:space="0" w:color="auto"/>
            </w:tcBorders>
          </w:tcPr>
          <w:p w:rsidR="002114C9" w:rsidRPr="00114A75" w:rsidRDefault="002114C9" w:rsidP="00002B7B">
            <w:pPr>
              <w:pStyle w:val="TableParagraph"/>
              <w:rPr>
                <w:rStyle w:val="apple-converted-space"/>
                <w:sz w:val="24"/>
                <w:szCs w:val="24"/>
              </w:rPr>
            </w:pPr>
          </w:p>
        </w:tc>
      </w:tr>
      <w:tr w:rsidR="002114C9" w:rsidRPr="00620239" w:rsidTr="003232DD">
        <w:trPr>
          <w:trHeight w:val="70"/>
        </w:trPr>
        <w:tc>
          <w:tcPr>
            <w:tcW w:w="2537" w:type="dxa"/>
            <w:gridSpan w:val="3"/>
            <w:vMerge/>
            <w:tcBorders>
              <w:top w:val="single" w:sz="4" w:space="0" w:color="auto"/>
              <w:left w:val="single" w:sz="4" w:space="0" w:color="auto"/>
              <w:bottom w:val="single" w:sz="4" w:space="0" w:color="auto"/>
              <w:right w:val="single" w:sz="4" w:space="0" w:color="auto"/>
            </w:tcBorders>
            <w:vAlign w:val="center"/>
          </w:tcPr>
          <w:p w:rsidR="002114C9" w:rsidRPr="00114A75" w:rsidRDefault="002114C9" w:rsidP="00002B7B">
            <w:pPr>
              <w:pStyle w:val="TableParagraph"/>
              <w:rPr>
                <w:rStyle w:val="apple-converted-space"/>
                <w:rFonts w:eastAsiaTheme="minorEastAsia"/>
                <w:sz w:val="24"/>
                <w:szCs w:val="24"/>
              </w:rPr>
            </w:pPr>
          </w:p>
        </w:tc>
        <w:tc>
          <w:tcPr>
            <w:tcW w:w="2557" w:type="dxa"/>
            <w:gridSpan w:val="3"/>
            <w:tcBorders>
              <w:top w:val="nil"/>
              <w:left w:val="single" w:sz="4" w:space="0" w:color="auto"/>
              <w:bottom w:val="single" w:sz="4" w:space="0" w:color="auto"/>
              <w:right w:val="single" w:sz="4" w:space="0" w:color="auto"/>
            </w:tcBorders>
          </w:tcPr>
          <w:p w:rsidR="002114C9" w:rsidRPr="00114A75" w:rsidRDefault="002114C9" w:rsidP="00002B7B">
            <w:pPr>
              <w:pStyle w:val="TableParagraph"/>
              <w:rPr>
                <w:rStyle w:val="apple-converted-space"/>
                <w:rFonts w:eastAsia="Calibri"/>
                <w:sz w:val="24"/>
                <w:szCs w:val="24"/>
              </w:rPr>
            </w:pPr>
          </w:p>
        </w:tc>
        <w:tc>
          <w:tcPr>
            <w:tcW w:w="10215" w:type="dxa"/>
            <w:gridSpan w:val="17"/>
            <w:vMerge/>
            <w:tcBorders>
              <w:left w:val="single" w:sz="4" w:space="0" w:color="auto"/>
              <w:bottom w:val="single" w:sz="4" w:space="0" w:color="auto"/>
              <w:right w:val="single" w:sz="4" w:space="0" w:color="auto"/>
            </w:tcBorders>
          </w:tcPr>
          <w:p w:rsidR="002114C9" w:rsidRPr="00114A75" w:rsidRDefault="002114C9" w:rsidP="00002B7B">
            <w:pPr>
              <w:pStyle w:val="TableParagraph"/>
              <w:rPr>
                <w:rStyle w:val="apple-converted-space"/>
                <w:sz w:val="24"/>
                <w:szCs w:val="24"/>
              </w:rPr>
            </w:pPr>
          </w:p>
        </w:tc>
      </w:tr>
    </w:tbl>
    <w:p w:rsidR="002114C9" w:rsidRDefault="002114C9" w:rsidP="00F31CF4">
      <w:pPr>
        <w:widowControl w:val="0"/>
        <w:autoSpaceDE w:val="0"/>
        <w:autoSpaceDN w:val="0"/>
        <w:spacing w:after="0" w:line="319" w:lineRule="exact"/>
        <w:ind w:right="535"/>
        <w:outlineLvl w:val="0"/>
        <w:rPr>
          <w:rStyle w:val="apple-converted-space"/>
          <w:rFonts w:ascii="Times New Roman" w:hAnsi="Times New Roman" w:cs="Times New Roman"/>
          <w:b/>
          <w:bCs/>
          <w:sz w:val="24"/>
          <w:szCs w:val="24"/>
          <w:lang w:val="kk-KZ"/>
        </w:rPr>
      </w:pPr>
    </w:p>
    <w:p w:rsidR="00F31CF4" w:rsidRPr="00114A75" w:rsidRDefault="00F31CF4" w:rsidP="00F31CF4">
      <w:pPr>
        <w:widowControl w:val="0"/>
        <w:autoSpaceDE w:val="0"/>
        <w:autoSpaceDN w:val="0"/>
        <w:spacing w:after="0" w:line="319" w:lineRule="exact"/>
        <w:ind w:right="535"/>
        <w:outlineLvl w:val="0"/>
        <w:rPr>
          <w:rStyle w:val="apple-converted-space"/>
          <w:rFonts w:ascii="Times New Roman" w:hAnsi="Times New Roman" w:cs="Times New Roman"/>
          <w:b/>
          <w:bCs/>
          <w:sz w:val="24"/>
          <w:szCs w:val="24"/>
          <w:lang w:val="kk-KZ"/>
        </w:rPr>
      </w:pPr>
    </w:p>
    <w:p w:rsidR="00F31CF4" w:rsidRPr="00114A75" w:rsidRDefault="00F31CF4" w:rsidP="00F31CF4">
      <w:pPr>
        <w:widowControl w:val="0"/>
        <w:autoSpaceDE w:val="0"/>
        <w:autoSpaceDN w:val="0"/>
        <w:spacing w:after="0" w:line="319" w:lineRule="exact"/>
        <w:ind w:right="535"/>
        <w:jc w:val="center"/>
        <w:outlineLvl w:val="0"/>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Тәрбиелеу-білім беру процесінің циклограммасы</w:t>
      </w:r>
    </w:p>
    <w:p w:rsidR="00F31CF4" w:rsidRPr="00002B7B" w:rsidRDefault="00F31CF4" w:rsidP="00002B7B">
      <w:pPr>
        <w:spacing w:after="0"/>
        <w:rPr>
          <w:rStyle w:val="apple-converted-space"/>
          <w:rFonts w:ascii="Times New Roman" w:hAnsi="Times New Roman" w:cs="Times New Roman"/>
          <w:bCs/>
          <w:sz w:val="24"/>
          <w:szCs w:val="24"/>
          <w:lang w:val="kk-KZ"/>
        </w:rPr>
      </w:pPr>
      <w:r w:rsidRPr="00114A75">
        <w:rPr>
          <w:rStyle w:val="apple-converted-space"/>
          <w:rFonts w:ascii="Times New Roman" w:hAnsi="Times New Roman" w:cs="Times New Roman"/>
          <w:b/>
          <w:bCs/>
          <w:sz w:val="24"/>
          <w:szCs w:val="24"/>
          <w:lang w:val="kk-KZ"/>
        </w:rPr>
        <w:t xml:space="preserve">Білім беру ұйымы  </w:t>
      </w:r>
      <w:r w:rsidR="00002B7B">
        <w:rPr>
          <w:rFonts w:ascii="Times New Roman" w:hAnsi="Times New Roman" w:cs="Times New Roman"/>
          <w:bCs/>
          <w:sz w:val="24"/>
          <w:szCs w:val="24"/>
          <w:lang w:val="kk-KZ"/>
        </w:rPr>
        <w:t>Дарья ЖББМ</w:t>
      </w:r>
    </w:p>
    <w:p w:rsidR="00F31CF4" w:rsidRPr="00114A75" w:rsidRDefault="00F31CF4" w:rsidP="00F31CF4">
      <w:pPr>
        <w:widowControl w:val="0"/>
        <w:tabs>
          <w:tab w:val="left" w:pos="9272"/>
        </w:tabs>
        <w:autoSpaceDE w:val="0"/>
        <w:autoSpaceDN w:val="0"/>
        <w:spacing w:after="0" w:line="293" w:lineRule="exact"/>
        <w:ind w:left="132"/>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Мектепалды </w:t>
      </w:r>
      <w:r w:rsidRPr="00114A75">
        <w:rPr>
          <w:rStyle w:val="apple-converted-space"/>
          <w:rFonts w:ascii="Times New Roman" w:hAnsi="Times New Roman" w:cs="Times New Roman"/>
          <w:sz w:val="24"/>
          <w:szCs w:val="24"/>
          <w:lang w:val="kk-KZ"/>
        </w:rPr>
        <w:t>О «</w:t>
      </w:r>
      <w:r w:rsidR="00002B7B">
        <w:rPr>
          <w:rStyle w:val="apple-converted-space"/>
          <w:rFonts w:ascii="Times New Roman" w:hAnsi="Times New Roman" w:cs="Times New Roman"/>
          <w:sz w:val="24"/>
          <w:szCs w:val="24"/>
          <w:lang w:val="kk-KZ"/>
        </w:rPr>
        <w:t>А</w:t>
      </w:r>
      <w:r w:rsidRPr="00114A75">
        <w:rPr>
          <w:rStyle w:val="apple-converted-space"/>
          <w:rFonts w:ascii="Times New Roman" w:hAnsi="Times New Roman" w:cs="Times New Roman"/>
          <w:sz w:val="24"/>
          <w:szCs w:val="24"/>
          <w:lang w:val="kk-KZ"/>
        </w:rPr>
        <w:t>» сыныбы</w:t>
      </w:r>
    </w:p>
    <w:p w:rsidR="00F31CF4" w:rsidRPr="00114A75" w:rsidRDefault="00F31CF4" w:rsidP="00F31CF4">
      <w:pPr>
        <w:widowControl w:val="0"/>
        <w:tabs>
          <w:tab w:val="left" w:pos="9679"/>
        </w:tabs>
        <w:autoSpaceDE w:val="0"/>
        <w:autoSpaceDN w:val="0"/>
        <w:spacing w:after="0" w:line="240" w:lineRule="auto"/>
        <w:ind w:left="132"/>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Жоспардың құрылу кезеңі</w:t>
      </w:r>
      <w:r w:rsidRPr="00114A75">
        <w:rPr>
          <w:rStyle w:val="apple-converted-space"/>
          <w:rFonts w:ascii="Times New Roman" w:hAnsi="Times New Roman" w:cs="Times New Roman"/>
          <w:sz w:val="24"/>
          <w:szCs w:val="24"/>
          <w:lang w:val="kk-KZ"/>
        </w:rPr>
        <w:t xml:space="preserve">     04-08  қыркүйек   2023-2024 оқу жылы</w:t>
      </w:r>
    </w:p>
    <w:tbl>
      <w:tblPr>
        <w:tblStyle w:val="a5"/>
        <w:tblW w:w="15309" w:type="dxa"/>
        <w:tblInd w:w="-459" w:type="dxa"/>
        <w:tblLayout w:type="fixed"/>
        <w:tblLook w:val="04A0"/>
      </w:tblPr>
      <w:tblGrid>
        <w:gridCol w:w="1588"/>
        <w:gridCol w:w="851"/>
        <w:gridCol w:w="1559"/>
        <w:gridCol w:w="709"/>
        <w:gridCol w:w="481"/>
        <w:gridCol w:w="766"/>
        <w:gridCol w:w="170"/>
        <w:gridCol w:w="993"/>
        <w:gridCol w:w="396"/>
        <w:gridCol w:w="29"/>
        <w:gridCol w:w="1276"/>
        <w:gridCol w:w="992"/>
        <w:gridCol w:w="142"/>
        <w:gridCol w:w="283"/>
        <w:gridCol w:w="1985"/>
        <w:gridCol w:w="425"/>
        <w:gridCol w:w="425"/>
        <w:gridCol w:w="2239"/>
      </w:tblGrid>
      <w:tr w:rsidR="00F31CF4" w:rsidRPr="00114A75" w:rsidTr="00002B7B">
        <w:trPr>
          <w:trHeight w:val="70"/>
        </w:trPr>
        <w:tc>
          <w:tcPr>
            <w:tcW w:w="2439"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Күн тәртібі</w:t>
            </w:r>
          </w:p>
        </w:tc>
        <w:tc>
          <w:tcPr>
            <w:tcW w:w="2749" w:type="dxa"/>
            <w:gridSpan w:val="3"/>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Дүйсенбі</w:t>
            </w:r>
          </w:p>
        </w:tc>
        <w:tc>
          <w:tcPr>
            <w:tcW w:w="2354"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Сейсенбі</w:t>
            </w:r>
          </w:p>
        </w:tc>
        <w:tc>
          <w:tcPr>
            <w:tcW w:w="2268"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Сәрсенбі</w:t>
            </w:r>
          </w:p>
        </w:tc>
        <w:tc>
          <w:tcPr>
            <w:tcW w:w="3260"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Бейсенбі</w:t>
            </w:r>
          </w:p>
        </w:tc>
        <w:tc>
          <w:tcPr>
            <w:tcW w:w="2239" w:type="dxa"/>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 xml:space="preserve">Жұма     </w:t>
            </w:r>
          </w:p>
        </w:tc>
      </w:tr>
      <w:tr w:rsidR="00F31CF4" w:rsidRPr="00620239" w:rsidTr="00002B7B">
        <w:trPr>
          <w:trHeight w:val="280"/>
        </w:trPr>
        <w:tc>
          <w:tcPr>
            <w:tcW w:w="2439"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b/>
                <w:bCs/>
                <w:sz w:val="24"/>
                <w:szCs w:val="24"/>
              </w:rPr>
            </w:pPr>
            <w:r w:rsidRPr="00114A75">
              <w:rPr>
                <w:rStyle w:val="apple-converted-space"/>
                <w:rFonts w:eastAsiaTheme="minorEastAsia"/>
                <w:b/>
                <w:bCs/>
                <w:sz w:val="24"/>
                <w:szCs w:val="24"/>
              </w:rPr>
              <w:t>Балаларды қабылдау</w:t>
            </w:r>
          </w:p>
        </w:tc>
        <w:tc>
          <w:tcPr>
            <w:tcW w:w="12870" w:type="dxa"/>
            <w:gridSpan w:val="16"/>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Calibri"/>
                <w:sz w:val="24"/>
                <w:szCs w:val="24"/>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F31CF4" w:rsidRPr="00620239" w:rsidTr="00002B7B">
        <w:trPr>
          <w:trHeight w:val="1035"/>
        </w:trPr>
        <w:tc>
          <w:tcPr>
            <w:tcW w:w="2439" w:type="dxa"/>
            <w:gridSpan w:val="2"/>
            <w:tcBorders>
              <w:top w:val="single" w:sz="4" w:space="0" w:color="auto"/>
              <w:left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Ата-аналармен немесе баланың басқа заңды өкілдерімен  кеңес ,әңгімелесу</w:t>
            </w:r>
          </w:p>
          <w:p w:rsidR="00F31CF4" w:rsidRPr="00114A75" w:rsidRDefault="00F31CF4" w:rsidP="00002B7B">
            <w:pPr>
              <w:pStyle w:val="TableParagraph"/>
              <w:rPr>
                <w:rStyle w:val="apple-converted-space"/>
                <w:rFonts w:eastAsiaTheme="minorEastAsia"/>
                <w:sz w:val="24"/>
                <w:szCs w:val="24"/>
              </w:rPr>
            </w:pPr>
          </w:p>
        </w:tc>
        <w:tc>
          <w:tcPr>
            <w:tcW w:w="2749" w:type="dxa"/>
            <w:gridSpan w:val="3"/>
            <w:tcBorders>
              <w:bottom w:val="nil"/>
            </w:tcBorders>
          </w:tcPr>
          <w:p w:rsidR="00F31CF4" w:rsidRPr="00114A75" w:rsidRDefault="00F31CF4" w:rsidP="00002B7B">
            <w:pPr>
              <w:adjustRightInd w:val="0"/>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Ата-аналармен әңгіме</w:t>
            </w:r>
            <w:r w:rsidRPr="00114A75">
              <w:rPr>
                <w:rStyle w:val="apple-converted-space"/>
                <w:rFonts w:ascii="Times New Roman" w:hAnsi="Times New Roman" w:cs="Times New Roman"/>
                <w:sz w:val="24"/>
                <w:szCs w:val="24"/>
                <w:lang w:val="kk-KZ"/>
              </w:rPr>
              <w:t>:</w:t>
            </w:r>
          </w:p>
          <w:p w:rsidR="00F31CF4" w:rsidRPr="00114A75" w:rsidRDefault="00F31CF4" w:rsidP="00002B7B">
            <w:pPr>
              <w:adjustRightInd w:val="0"/>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Балалардың тазалығы жөнінде кеңес беру</w:t>
            </w:r>
          </w:p>
          <w:p w:rsidR="00F31CF4" w:rsidRPr="00114A75" w:rsidRDefault="00F31CF4" w:rsidP="00002B7B">
            <w:pPr>
              <w:pStyle w:val="TableParagraph"/>
              <w:rPr>
                <w:rStyle w:val="apple-converted-space"/>
                <w:sz w:val="24"/>
                <w:szCs w:val="24"/>
              </w:rPr>
            </w:pPr>
          </w:p>
        </w:tc>
        <w:tc>
          <w:tcPr>
            <w:tcW w:w="2354" w:type="dxa"/>
            <w:gridSpan w:val="5"/>
            <w:tcBorders>
              <w:bottom w:val="nil"/>
            </w:tcBorders>
          </w:tcPr>
          <w:p w:rsidR="00F31CF4" w:rsidRPr="00114A75" w:rsidRDefault="00F31CF4" w:rsidP="00002B7B">
            <w:pPr>
              <w:adjustRightInd w:val="0"/>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Ата-аналармен әңгіме</w:t>
            </w:r>
            <w:r w:rsidRPr="00114A75">
              <w:rPr>
                <w:rStyle w:val="apple-converted-space"/>
                <w:rFonts w:ascii="Times New Roman" w:hAnsi="Times New Roman" w:cs="Times New Roman"/>
                <w:sz w:val="24"/>
                <w:szCs w:val="24"/>
                <w:lang w:val="kk-KZ"/>
              </w:rPr>
              <w:t>:Ата- аналарға балаларын ертеңгілік жаттығуға үлгертіп алып келулерін ескерту.</w:t>
            </w:r>
          </w:p>
          <w:p w:rsidR="00F31CF4" w:rsidRPr="00114A75" w:rsidRDefault="00F31CF4" w:rsidP="00002B7B">
            <w:pPr>
              <w:pStyle w:val="TableParagraph"/>
              <w:rPr>
                <w:rStyle w:val="apple-converted-space"/>
                <w:sz w:val="24"/>
                <w:szCs w:val="24"/>
              </w:rPr>
            </w:pPr>
          </w:p>
        </w:tc>
        <w:tc>
          <w:tcPr>
            <w:tcW w:w="2268" w:type="dxa"/>
            <w:gridSpan w:val="2"/>
            <w:tcBorders>
              <w:bottom w:val="nil"/>
            </w:tcBorders>
          </w:tcPr>
          <w:p w:rsidR="00F31CF4" w:rsidRPr="00114A75" w:rsidRDefault="00F31CF4" w:rsidP="00002B7B">
            <w:pPr>
              <w:adjustRightInd w:val="0"/>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Ата-аналармен әңгіме</w:t>
            </w:r>
            <w:r w:rsidRPr="00114A75">
              <w:rPr>
                <w:rStyle w:val="apple-converted-space"/>
                <w:rFonts w:ascii="Times New Roman" w:hAnsi="Times New Roman" w:cs="Times New Roman"/>
                <w:sz w:val="24"/>
                <w:szCs w:val="24"/>
                <w:lang w:val="kk-KZ"/>
              </w:rPr>
              <w:t>:</w:t>
            </w:r>
          </w:p>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Балалардың жетістік пен дәрежесі үшін емес, сол қалпында сөзсіз қабылдап жақсы көретініңізді сездіріңіз.</w:t>
            </w:r>
          </w:p>
        </w:tc>
        <w:tc>
          <w:tcPr>
            <w:tcW w:w="3260" w:type="dxa"/>
            <w:gridSpan w:val="5"/>
            <w:tcBorders>
              <w:bottom w:val="nil"/>
            </w:tcBorders>
          </w:tcPr>
          <w:p w:rsidR="00F31CF4" w:rsidRPr="00114A75" w:rsidRDefault="00F31CF4" w:rsidP="00002B7B">
            <w:pPr>
              <w:adjustRightInd w:val="0"/>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Ата-аналармен әңгіме</w:t>
            </w:r>
            <w:r w:rsidRPr="00114A75">
              <w:rPr>
                <w:rStyle w:val="apple-converted-space"/>
                <w:rFonts w:ascii="Times New Roman" w:hAnsi="Times New Roman" w:cs="Times New Roman"/>
                <w:sz w:val="24"/>
                <w:szCs w:val="24"/>
                <w:lang w:val="kk-KZ"/>
              </w:rPr>
              <w:t>:</w:t>
            </w:r>
          </w:p>
          <w:p w:rsidR="00F31CF4" w:rsidRPr="00114A75" w:rsidRDefault="00F31CF4" w:rsidP="00002B7B">
            <w:pPr>
              <w:pStyle w:val="TableParagraph"/>
              <w:rPr>
                <w:rStyle w:val="apple-converted-space"/>
                <w:sz w:val="24"/>
                <w:szCs w:val="24"/>
              </w:rPr>
            </w:pPr>
            <w:r w:rsidRPr="00114A75">
              <w:rPr>
                <w:rStyle w:val="apple-converted-space"/>
                <w:rFonts w:eastAsia="Calibri"/>
                <w:sz w:val="24"/>
                <w:szCs w:val="24"/>
              </w:rPr>
              <w:t>Ата-аналарға балаларды тамақтарын тауысып жеуге үйретулерін ескерту.</w:t>
            </w:r>
          </w:p>
        </w:tc>
        <w:tc>
          <w:tcPr>
            <w:tcW w:w="2239" w:type="dxa"/>
            <w:tcBorders>
              <w:top w:val="single" w:sz="4" w:space="0" w:color="auto"/>
              <w:left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b/>
                <w:bCs/>
                <w:sz w:val="24"/>
                <w:szCs w:val="24"/>
              </w:rPr>
              <w:t>Ата-аналармен әңгіме</w:t>
            </w:r>
            <w:r w:rsidRPr="00114A75">
              <w:rPr>
                <w:rStyle w:val="apple-converted-space"/>
                <w:rFonts w:eastAsiaTheme="minorEastAsia"/>
                <w:sz w:val="24"/>
                <w:szCs w:val="24"/>
              </w:rPr>
              <w:t>:</w:t>
            </w:r>
          </w:p>
          <w:p w:rsidR="00F31CF4" w:rsidRPr="00114A75" w:rsidRDefault="00F31CF4" w:rsidP="00002B7B">
            <w:pPr>
              <w:pStyle w:val="TableParagraph"/>
              <w:rPr>
                <w:rStyle w:val="apple-converted-space"/>
                <w:rFonts w:eastAsiaTheme="minorEastAsia"/>
                <w:sz w:val="24"/>
                <w:szCs w:val="24"/>
              </w:rPr>
            </w:pPr>
            <w:r w:rsidRPr="00114A75">
              <w:rPr>
                <w:rStyle w:val="apple-converted-space"/>
                <w:rFonts w:eastAsiaTheme="minorEastAsia"/>
                <w:sz w:val="24"/>
                <w:szCs w:val="24"/>
              </w:rPr>
              <w:t>Ата-аналарға балаларды тамақтарын тауысып жеуге үйретулерін ескерту</w:t>
            </w:r>
          </w:p>
        </w:tc>
      </w:tr>
      <w:tr w:rsidR="00F31CF4" w:rsidRPr="00620239" w:rsidTr="00002B7B">
        <w:trPr>
          <w:trHeight w:val="70"/>
        </w:trPr>
        <w:tc>
          <w:tcPr>
            <w:tcW w:w="2439"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Балалардың дербес әрекеті (аз қимылды ойындар, үстел үсті ойындары, бейнелеу іс- әрекеті, кітаптарды қарау және  басқалар)</w:t>
            </w:r>
          </w:p>
        </w:tc>
        <w:tc>
          <w:tcPr>
            <w:tcW w:w="2749" w:type="dxa"/>
            <w:gridSpan w:val="3"/>
          </w:tcPr>
          <w:p w:rsidR="00F31CF4" w:rsidRPr="00114A75" w:rsidRDefault="00F31CF4" w:rsidP="00002B7B">
            <w:pPr>
              <w:ind w:left="-108" w:right="-108" w:firstLine="108"/>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 xml:space="preserve">Сөйлеп тұрған таңғы   </w:t>
            </w:r>
          </w:p>
          <w:p w:rsidR="00F31CF4" w:rsidRPr="00114A75" w:rsidRDefault="00F31CF4" w:rsidP="00002B7B">
            <w:pPr>
              <w:ind w:left="-108" w:right="-108" w:firstLine="108"/>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радио</w:t>
            </w:r>
            <w:r w:rsidRPr="00114A75">
              <w:rPr>
                <w:rStyle w:val="apple-converted-space"/>
                <w:rFonts w:ascii="Times New Roman" w:hAnsi="Times New Roman" w:cs="Times New Roman"/>
                <w:sz w:val="24"/>
                <w:szCs w:val="24"/>
                <w:lang w:val="kk-KZ"/>
              </w:rPr>
              <w:t>:</w:t>
            </w:r>
          </w:p>
          <w:p w:rsidR="00F31CF4" w:rsidRPr="00114A75" w:rsidRDefault="00F31CF4" w:rsidP="00002B7B">
            <w:pPr>
              <w:ind w:left="-108" w:right="-108" w:firstLine="108"/>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«Бізді қоршаған әлем    </w:t>
            </w:r>
          </w:p>
          <w:p w:rsidR="00F31CF4" w:rsidRPr="00114A75" w:rsidRDefault="00F31CF4" w:rsidP="00002B7B">
            <w:pPr>
              <w:ind w:left="-108" w:right="-108" w:firstLine="108"/>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жайлы әңгімелесу»</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Мақсаты: сурақтарға  толық  жауап  беруге үйрету.</w:t>
            </w:r>
          </w:p>
          <w:p w:rsidR="00F31CF4" w:rsidRPr="00114A75" w:rsidRDefault="00F31CF4" w:rsidP="00002B7B">
            <w:pPr>
              <w:pStyle w:val="TableParagraph"/>
              <w:rPr>
                <w:rStyle w:val="apple-converted-space"/>
                <w:sz w:val="24"/>
                <w:szCs w:val="24"/>
              </w:rPr>
            </w:pPr>
          </w:p>
        </w:tc>
        <w:tc>
          <w:tcPr>
            <w:tcW w:w="2354" w:type="dxa"/>
            <w:gridSpan w:val="5"/>
          </w:tcPr>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Үстел үсті  театр ойыны</w:t>
            </w:r>
            <w:r w:rsidRPr="00114A75">
              <w:rPr>
                <w:rStyle w:val="apple-converted-space"/>
                <w:rFonts w:ascii="Times New Roman" w:hAnsi="Times New Roman" w:cs="Times New Roman"/>
                <w:sz w:val="24"/>
                <w:szCs w:val="24"/>
                <w:lang w:val="kk-KZ"/>
              </w:rPr>
              <w:t>:</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«Өлі табиғат құбылыстары»  тақырыптар бойынша сюжетті картиналар қарастыру.</w:t>
            </w:r>
          </w:p>
          <w:p w:rsidR="00F31CF4" w:rsidRPr="00114A75" w:rsidRDefault="00F31CF4" w:rsidP="00002B7B">
            <w:pPr>
              <w:pStyle w:val="TableParagraph"/>
              <w:rPr>
                <w:rStyle w:val="apple-converted-space"/>
                <w:sz w:val="24"/>
                <w:szCs w:val="24"/>
              </w:rPr>
            </w:pPr>
          </w:p>
        </w:tc>
        <w:tc>
          <w:tcPr>
            <w:tcW w:w="2268" w:type="dxa"/>
            <w:gridSpan w:val="2"/>
          </w:tcPr>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Ойын– жаттығу</w:t>
            </w:r>
            <w:r w:rsidRPr="00114A75">
              <w:rPr>
                <w:rStyle w:val="apple-converted-space"/>
                <w:rFonts w:ascii="Times New Roman" w:hAnsi="Times New Roman" w:cs="Times New Roman"/>
                <w:sz w:val="24"/>
                <w:szCs w:val="24"/>
                <w:lang w:val="kk-KZ"/>
              </w:rPr>
              <w:t xml:space="preserve">:  </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«Туған жер табиғатын қорғау керек пе, әлде жоқ па?» әңгіңмелесу, сұрақ жауап</w:t>
            </w:r>
          </w:p>
          <w:p w:rsidR="00F31CF4" w:rsidRPr="00002B7B" w:rsidRDefault="00F31CF4" w:rsidP="00002B7B">
            <w:pPr>
              <w:pStyle w:val="a6"/>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 xml:space="preserve">Ойын:«Жер шары» </w:t>
            </w:r>
          </w:p>
          <w:p w:rsidR="00F31CF4" w:rsidRPr="00002B7B" w:rsidRDefault="00F31CF4" w:rsidP="00002B7B">
            <w:pPr>
              <w:pStyle w:val="a6"/>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Фотосуреттерқарау.</w:t>
            </w:r>
          </w:p>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Еңбек тапсырмасы:Гүлдерге су құю.</w:t>
            </w:r>
          </w:p>
        </w:tc>
        <w:tc>
          <w:tcPr>
            <w:tcW w:w="3260" w:type="dxa"/>
            <w:gridSpan w:val="5"/>
          </w:tcPr>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Сәлем жаңа күн»</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Д/ойын</w:t>
            </w:r>
            <w:r w:rsidRPr="00114A75">
              <w:rPr>
                <w:rStyle w:val="apple-converted-space"/>
                <w:rFonts w:ascii="Times New Roman" w:hAnsi="Times New Roman" w:cs="Times New Roman"/>
                <w:sz w:val="24"/>
                <w:szCs w:val="24"/>
                <w:lang w:val="kk-KZ"/>
              </w:rPr>
              <w:t xml:space="preserve"> : «Жанды және жансыз табиғатты ажырат».</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Жер,су,ауа.</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Мақсаты: балаларға берілген тапсырманы тез шешуге,жылдам жауап беруге, ауада,суда не болатынын дұрыс айтуға төселдіру.</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Қоршаған ортаға қамқорлық сезімін тәрбиелеу.Шапшаң жауап беруге баулу.</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Еңбек тапсырмасы:</w:t>
            </w:r>
          </w:p>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Балықтарға жем шашу</w:t>
            </w:r>
          </w:p>
        </w:tc>
        <w:tc>
          <w:tcPr>
            <w:tcW w:w="2239" w:type="dxa"/>
          </w:tcPr>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«Табиғат мінезі»</w:t>
            </w:r>
          </w:p>
          <w:p w:rsidR="00F31CF4" w:rsidRPr="00114A75" w:rsidRDefault="00F31CF4" w:rsidP="00002B7B">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Сюжеттік ойындар:</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«Сиқырлы фломастер» еркін сурет салу.</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Не артық?</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Мақсаты: 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«Табиғат мінезі» жаттығуы</w:t>
            </w:r>
          </w:p>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Еңбек тапсырмасы: Кезекшілікті ұйымдастыру</w:t>
            </w:r>
          </w:p>
        </w:tc>
      </w:tr>
      <w:tr w:rsidR="00F31CF4" w:rsidRPr="00114A75" w:rsidTr="00002B7B">
        <w:tc>
          <w:tcPr>
            <w:tcW w:w="2439"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Ертеңгілік жаттығу</w:t>
            </w:r>
          </w:p>
        </w:tc>
        <w:tc>
          <w:tcPr>
            <w:tcW w:w="12870" w:type="dxa"/>
            <w:gridSpan w:val="1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HAnsi"/>
                <w:b/>
                <w:bCs/>
                <w:sz w:val="24"/>
                <w:szCs w:val="24"/>
              </w:rPr>
              <w:t>Таңғы жаттығу кешені № 1</w:t>
            </w:r>
          </w:p>
        </w:tc>
      </w:tr>
      <w:tr w:rsidR="00F31CF4" w:rsidRPr="00620239" w:rsidTr="00002B7B">
        <w:trPr>
          <w:trHeight w:val="1455"/>
        </w:trPr>
        <w:tc>
          <w:tcPr>
            <w:tcW w:w="2439"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Ұйымдастырылған іс-әрекетке дайындық (бұдан әрі-ҰІӘ)</w:t>
            </w:r>
          </w:p>
        </w:tc>
        <w:tc>
          <w:tcPr>
            <w:tcW w:w="2749" w:type="dxa"/>
            <w:gridSpan w:val="3"/>
          </w:tcPr>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Жылулық сәті:</w:t>
            </w:r>
          </w:p>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Апам мені «Айым»-дейді,</w:t>
            </w:r>
            <w:r w:rsidRPr="00114A75">
              <w:rPr>
                <w:rStyle w:val="apple-converted-space"/>
                <w:rFonts w:eastAsiaTheme="minorHAnsi"/>
                <w:sz w:val="24"/>
                <w:szCs w:val="24"/>
              </w:rPr>
              <w:br/>
              <w:t>Мен мұнайсам,уайым жейді.</w:t>
            </w:r>
            <w:r w:rsidRPr="00114A75">
              <w:rPr>
                <w:rStyle w:val="apple-converted-space"/>
                <w:rFonts w:eastAsiaTheme="minorHAnsi"/>
                <w:sz w:val="24"/>
                <w:szCs w:val="24"/>
              </w:rPr>
              <w:br/>
              <w:t>Апам мені «Күнім»-дейді,</w:t>
            </w:r>
            <w:r w:rsidRPr="00114A75">
              <w:rPr>
                <w:rStyle w:val="apple-converted-space"/>
                <w:rFonts w:eastAsiaTheme="minorHAnsi"/>
                <w:sz w:val="24"/>
                <w:szCs w:val="24"/>
              </w:rPr>
              <w:br/>
              <w:t>Мен қуансам күлім -дейді.</w:t>
            </w:r>
          </w:p>
        </w:tc>
        <w:tc>
          <w:tcPr>
            <w:tcW w:w="2354" w:type="dxa"/>
            <w:gridSpan w:val="5"/>
            <w:tcBorders>
              <w:bottom w:val="nil"/>
            </w:tcBorders>
          </w:tcPr>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Жылулық сәті:</w:t>
            </w:r>
            <w:r w:rsidRPr="00114A75">
              <w:rPr>
                <w:rStyle w:val="apple-converted-space"/>
                <w:rFonts w:eastAsiaTheme="minorHAnsi"/>
                <w:sz w:val="24"/>
                <w:szCs w:val="24"/>
              </w:rPr>
              <w:br/>
              <w:t xml:space="preserve"> Қуанамыз күлеміз,</w:t>
            </w:r>
            <w:r w:rsidRPr="00114A75">
              <w:rPr>
                <w:rStyle w:val="apple-converted-space"/>
                <w:rFonts w:eastAsiaTheme="minorHAnsi"/>
                <w:sz w:val="24"/>
                <w:szCs w:val="24"/>
              </w:rPr>
              <w:br/>
              <w:t>Бар әлемде сүйеміз.</w:t>
            </w:r>
            <w:r w:rsidRPr="00114A75">
              <w:rPr>
                <w:rStyle w:val="apple-converted-space"/>
                <w:rFonts w:eastAsiaTheme="minorHAnsi"/>
                <w:sz w:val="24"/>
                <w:szCs w:val="24"/>
              </w:rPr>
              <w:br/>
              <w:t>Қол ұстасып, қуанып,</w:t>
            </w:r>
            <w:r w:rsidRPr="00114A75">
              <w:rPr>
                <w:rStyle w:val="apple-converted-space"/>
                <w:rFonts w:eastAsiaTheme="minorHAnsi"/>
                <w:sz w:val="24"/>
                <w:szCs w:val="24"/>
              </w:rPr>
              <w:br/>
              <w:t>Достарымен бір жүреміз.</w:t>
            </w:r>
          </w:p>
        </w:tc>
        <w:tc>
          <w:tcPr>
            <w:tcW w:w="2410" w:type="dxa"/>
            <w:gridSpan w:val="3"/>
            <w:tcBorders>
              <w:bottom w:val="nil"/>
            </w:tcBorders>
          </w:tcPr>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Жылулық сәті:</w:t>
            </w:r>
            <w:r w:rsidRPr="00114A75">
              <w:rPr>
                <w:rStyle w:val="apple-converted-space"/>
                <w:rFonts w:eastAsiaTheme="minorHAnsi"/>
                <w:sz w:val="24"/>
                <w:szCs w:val="24"/>
              </w:rPr>
              <w:br/>
              <w:t xml:space="preserve"> Шақырамын сендерді</w:t>
            </w:r>
            <w:r w:rsidRPr="00114A75">
              <w:rPr>
                <w:rStyle w:val="apple-converted-space"/>
                <w:rFonts w:eastAsiaTheme="minorHAnsi"/>
                <w:sz w:val="24"/>
                <w:szCs w:val="24"/>
              </w:rPr>
              <w:br/>
              <w:t>Жолдастарым кел бері</w:t>
            </w:r>
            <w:r w:rsidRPr="00114A75">
              <w:rPr>
                <w:rStyle w:val="apple-converted-space"/>
                <w:rFonts w:eastAsiaTheme="minorHAnsi"/>
                <w:sz w:val="24"/>
                <w:szCs w:val="24"/>
              </w:rPr>
              <w:br/>
              <w:t>Толтырайық шаттыққа,</w:t>
            </w:r>
            <w:r w:rsidRPr="00114A75">
              <w:rPr>
                <w:rStyle w:val="apple-converted-space"/>
                <w:rFonts w:eastAsiaTheme="minorHAnsi"/>
                <w:sz w:val="24"/>
                <w:szCs w:val="24"/>
              </w:rPr>
              <w:br/>
              <w:t>Дөгеленген шеңберді.</w:t>
            </w:r>
          </w:p>
        </w:tc>
        <w:tc>
          <w:tcPr>
            <w:tcW w:w="3118" w:type="dxa"/>
            <w:gridSpan w:val="4"/>
          </w:tcPr>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Жылулық сәті:</w:t>
            </w:r>
            <w:r w:rsidRPr="00114A75">
              <w:rPr>
                <w:rStyle w:val="apple-converted-space"/>
                <w:rFonts w:eastAsiaTheme="minorHAnsi"/>
                <w:sz w:val="24"/>
                <w:szCs w:val="24"/>
              </w:rPr>
              <w:br/>
              <w:t>Бақыт толы шеңберге,</w:t>
            </w:r>
            <w:r w:rsidRPr="00114A75">
              <w:rPr>
                <w:rStyle w:val="apple-converted-space"/>
                <w:rFonts w:eastAsiaTheme="minorHAnsi"/>
                <w:sz w:val="24"/>
                <w:szCs w:val="24"/>
              </w:rPr>
              <w:br/>
              <w:t>Шаттық толы шеңберге,</w:t>
            </w:r>
            <w:r w:rsidRPr="00114A75">
              <w:rPr>
                <w:rStyle w:val="apple-converted-space"/>
                <w:rFonts w:eastAsiaTheme="minorHAnsi"/>
                <w:sz w:val="24"/>
                <w:szCs w:val="24"/>
              </w:rPr>
              <w:br/>
              <w:t>Қол ұстасып келдік біз,</w:t>
            </w:r>
            <w:r w:rsidRPr="00114A75">
              <w:rPr>
                <w:rStyle w:val="apple-converted-space"/>
                <w:rFonts w:eastAsiaTheme="minorHAnsi"/>
                <w:sz w:val="24"/>
                <w:szCs w:val="24"/>
              </w:rPr>
              <w:br/>
              <w:t>Жан достармыз енді біз.</w:t>
            </w:r>
          </w:p>
        </w:tc>
        <w:tc>
          <w:tcPr>
            <w:tcW w:w="2239" w:type="dxa"/>
          </w:tcPr>
          <w:p w:rsidR="00F31CF4" w:rsidRPr="00114A75" w:rsidRDefault="00F31CF4" w:rsidP="00002B7B">
            <w:pPr>
              <w:pStyle w:val="TableParagraph"/>
              <w:rPr>
                <w:rStyle w:val="apple-converted-space"/>
                <w:sz w:val="24"/>
                <w:szCs w:val="24"/>
              </w:rPr>
            </w:pPr>
            <w:r w:rsidRPr="00114A75">
              <w:rPr>
                <w:rStyle w:val="apple-converted-space"/>
                <w:rFonts w:eastAsiaTheme="minorHAnsi"/>
                <w:sz w:val="24"/>
                <w:szCs w:val="24"/>
              </w:rPr>
              <w:t>Жылулық сәті:</w:t>
            </w:r>
            <w:r w:rsidRPr="00114A75">
              <w:rPr>
                <w:rStyle w:val="apple-converted-space"/>
                <w:rFonts w:eastAsiaTheme="minorHAnsi"/>
                <w:sz w:val="24"/>
                <w:szCs w:val="24"/>
              </w:rPr>
              <w:br/>
              <w:t xml:space="preserve"> Достар бері келіңдер,</w:t>
            </w:r>
            <w:r w:rsidRPr="00114A75">
              <w:rPr>
                <w:rStyle w:val="apple-converted-space"/>
                <w:rFonts w:eastAsiaTheme="minorHAnsi"/>
                <w:sz w:val="24"/>
                <w:szCs w:val="24"/>
              </w:rPr>
              <w:br/>
              <w:t>Қолдарыңды беріңдер.</w:t>
            </w:r>
            <w:r w:rsidRPr="00114A75">
              <w:rPr>
                <w:rStyle w:val="apple-converted-space"/>
                <w:rFonts w:eastAsiaTheme="minorHAnsi"/>
                <w:sz w:val="24"/>
                <w:szCs w:val="24"/>
              </w:rPr>
              <w:br/>
              <w:t>Шаттық толы шеңберге</w:t>
            </w:r>
            <w:r w:rsidRPr="00114A75">
              <w:rPr>
                <w:rStyle w:val="apple-converted-space"/>
                <w:rFonts w:eastAsiaTheme="minorHAnsi"/>
                <w:sz w:val="24"/>
                <w:szCs w:val="24"/>
              </w:rPr>
              <w:br/>
              <w:t>Қуанышпен еніңдер.</w:t>
            </w:r>
          </w:p>
        </w:tc>
      </w:tr>
      <w:tr w:rsidR="00F31CF4" w:rsidRPr="00114A75" w:rsidTr="00002B7B">
        <w:trPr>
          <w:trHeight w:val="382"/>
        </w:trPr>
        <w:tc>
          <w:tcPr>
            <w:tcW w:w="2439" w:type="dxa"/>
            <w:gridSpan w:val="2"/>
            <w:vMerge w:val="restart"/>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Calibri"/>
                <w:b/>
                <w:bCs/>
                <w:sz w:val="24"/>
                <w:szCs w:val="24"/>
              </w:rPr>
            </w:pPr>
            <w:r w:rsidRPr="00114A75">
              <w:rPr>
                <w:rStyle w:val="apple-converted-space"/>
                <w:rFonts w:eastAsia="Calibri"/>
                <w:b/>
                <w:bCs/>
                <w:sz w:val="24"/>
                <w:szCs w:val="24"/>
              </w:rPr>
              <w:t>Мектепке дейінгі ұйым кестесі бойынша  ҰІӘ</w:t>
            </w:r>
          </w:p>
          <w:p w:rsidR="00F31CF4" w:rsidRPr="00114A75" w:rsidRDefault="00F31CF4" w:rsidP="00002B7B">
            <w:pPr>
              <w:pStyle w:val="TableParagraph"/>
              <w:jc w:val="center"/>
              <w:rPr>
                <w:rStyle w:val="apple-converted-space"/>
                <w:rFonts w:eastAsiaTheme="minorEastAsia"/>
                <w:b/>
                <w:bCs/>
                <w:sz w:val="24"/>
                <w:szCs w:val="24"/>
              </w:rPr>
            </w:pPr>
          </w:p>
        </w:tc>
        <w:tc>
          <w:tcPr>
            <w:tcW w:w="12870" w:type="dxa"/>
            <w:gridSpan w:val="1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Calibri"/>
                <w:b/>
                <w:bCs/>
                <w:sz w:val="24"/>
                <w:szCs w:val="24"/>
              </w:rPr>
            </w:pPr>
            <w:r w:rsidRPr="00114A75">
              <w:rPr>
                <w:rStyle w:val="apple-converted-space"/>
                <w:rFonts w:eastAsia="Calibri"/>
                <w:b/>
                <w:bCs/>
                <w:sz w:val="24"/>
                <w:szCs w:val="24"/>
              </w:rPr>
              <w:t>1 - ұйымдастырылған іс-әрекет</w:t>
            </w:r>
          </w:p>
        </w:tc>
      </w:tr>
      <w:tr w:rsidR="00F31CF4" w:rsidRPr="00002B7B" w:rsidTr="00002B7B">
        <w:trPr>
          <w:trHeight w:val="841"/>
        </w:trPr>
        <w:tc>
          <w:tcPr>
            <w:tcW w:w="2439" w:type="dxa"/>
            <w:gridSpan w:val="2"/>
            <w:vMerge/>
            <w:tcBorders>
              <w:top w:val="single" w:sz="4" w:space="0" w:color="auto"/>
              <w:left w:val="single" w:sz="4" w:space="0" w:color="auto"/>
              <w:bottom w:val="single" w:sz="4" w:space="0" w:color="auto"/>
              <w:right w:val="single" w:sz="4" w:space="0" w:color="auto"/>
            </w:tcBorders>
            <w:vAlign w:val="center"/>
          </w:tcPr>
          <w:p w:rsidR="00F31CF4" w:rsidRPr="00114A75" w:rsidRDefault="00F31CF4" w:rsidP="00002B7B">
            <w:pPr>
              <w:pStyle w:val="TableParagraph"/>
              <w:rPr>
                <w:rStyle w:val="apple-converted-space"/>
                <w:rFonts w:eastAsiaTheme="minorEastAsia"/>
                <w:sz w:val="24"/>
                <w:szCs w:val="24"/>
              </w:rPr>
            </w:pPr>
          </w:p>
        </w:tc>
        <w:tc>
          <w:tcPr>
            <w:tcW w:w="2268" w:type="dxa"/>
            <w:gridSpan w:val="2"/>
          </w:tcPr>
          <w:p w:rsidR="001A7596" w:rsidRPr="00114A75" w:rsidRDefault="001A7596" w:rsidP="001A7596">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 xml:space="preserve">Сауат ашу негіздері </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 Дыбыс туралы түсінік беру</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-дыбыс терминдері туралы бастапқы түсініктерін қалыптастыру</w:t>
            </w:r>
          </w:p>
          <w:p w:rsidR="001A7596" w:rsidRPr="00114A75" w:rsidRDefault="001A7596" w:rsidP="001A7596">
            <w:pPr>
              <w:pStyle w:val="TableParagraph"/>
              <w:rPr>
                <w:rStyle w:val="apple-converted-space"/>
                <w:sz w:val="24"/>
                <w:szCs w:val="24"/>
              </w:rPr>
            </w:pPr>
            <w:r w:rsidRPr="00114A75">
              <w:rPr>
                <w:rStyle w:val="apple-converted-space"/>
                <w:b/>
                <w:bCs/>
                <w:sz w:val="24"/>
                <w:szCs w:val="24"/>
              </w:rPr>
              <w:t>Күтілетін нəтиже</w:t>
            </w:r>
            <w:r w:rsidRPr="00114A75">
              <w:rPr>
                <w:rStyle w:val="apple-converted-space"/>
                <w:sz w:val="24"/>
                <w:szCs w:val="24"/>
              </w:rPr>
              <w:t xml:space="preserve">: Жасайды: дыбыстарды ажыратады. </w:t>
            </w:r>
            <w:r w:rsidRPr="00114A75">
              <w:rPr>
                <w:rStyle w:val="apple-converted-space"/>
                <w:b/>
                <w:bCs/>
                <w:sz w:val="24"/>
                <w:szCs w:val="24"/>
              </w:rPr>
              <w:t>Түсінеді:</w:t>
            </w:r>
            <w:r w:rsidRPr="00114A75">
              <w:rPr>
                <w:rStyle w:val="apple-converted-space"/>
                <w:sz w:val="24"/>
                <w:szCs w:val="24"/>
              </w:rPr>
              <w:t xml:space="preserve"> дыбыстардың əртүрлі болатынын. Қолданады: тыңдайды, сұрақтарға жауап береді</w:t>
            </w:r>
          </w:p>
          <w:p w:rsidR="001A7596" w:rsidRPr="00114A75" w:rsidRDefault="001A7596" w:rsidP="001A7596">
            <w:pPr>
              <w:pStyle w:val="TableParagraph"/>
              <w:rPr>
                <w:rStyle w:val="apple-converted-space"/>
                <w:sz w:val="24"/>
                <w:szCs w:val="24"/>
              </w:rPr>
            </w:pPr>
            <w:r w:rsidRPr="00114A75">
              <w:rPr>
                <w:rStyle w:val="apple-converted-space"/>
                <w:sz w:val="24"/>
                <w:szCs w:val="24"/>
              </w:rPr>
              <w:t xml:space="preserve">Педагог үнтаспадан табиғатта кездесетін дыбыстарды тыңдатады. – </w:t>
            </w:r>
            <w:r w:rsidRPr="00114A75">
              <w:rPr>
                <w:rStyle w:val="apple-converted-space"/>
                <w:sz w:val="24"/>
                <w:szCs w:val="24"/>
              </w:rPr>
              <w:lastRenderedPageBreak/>
              <w:t>Балалар, құстың шиқылдауы, желдің соғуы, жаңбырдың сылдыры, жапырақтардың сыбдыры, иттің үруі, қойдың маңырауы бұлар табиғи жолмен жасалған дыбыстар. «Көрсет» ойын-жаттығуы. 1. Жылан қалай ысылдайды? 2. Қасқыр қалай ұлиды? 3. Жапырақтар қалай сырдырлайды? 4. Жаңбыр қалай тамшылайды? 5. Ит қалай үреді?</w:t>
            </w:r>
          </w:p>
          <w:p w:rsidR="001A7596" w:rsidRPr="00114A75" w:rsidRDefault="001A7596" w:rsidP="001A7596">
            <w:pPr>
              <w:pStyle w:val="TableParagraph"/>
              <w:rPr>
                <w:rStyle w:val="apple-converted-space"/>
                <w:sz w:val="24"/>
                <w:szCs w:val="24"/>
              </w:rPr>
            </w:pPr>
            <w:r w:rsidRPr="00114A75">
              <w:rPr>
                <w:rStyle w:val="apple-converted-space"/>
                <w:sz w:val="24"/>
                <w:szCs w:val="24"/>
              </w:rPr>
              <w:t xml:space="preserve">«Ненің дыбысы?» ойын-жаттығуы Педагог балаларға көздерін жұмып, естіліп тұрған дыбыстарды тыңдауларын сұрайды. Педагог допты еденге ұрып ойнайды, есікті ашып-жабады, қоңырауды сылдырлатады, </w:t>
            </w:r>
            <w:r w:rsidRPr="00114A75">
              <w:rPr>
                <w:rStyle w:val="apple-converted-space"/>
                <w:sz w:val="24"/>
                <w:szCs w:val="24"/>
              </w:rPr>
              <w:lastRenderedPageBreak/>
              <w:t xml:space="preserve">қағазды сыбдырлатады. Балалар ненің дыбыстарын естігендерін айтады. Педагог балаларға суреттер көрсетіп, оларға мұқият қарауларын сұрайды. – Суретте кімдерді көріп тұрсыңдар? Балалар қандай дыбыс шығарып жатыр? Бұл дыбыстар нені білдіреді? – «Ау-у!» – «Адасып кеттім, көмектесіңдер!» деген мағынаны білдіреді. – «Шүу-шү-у» деп атты жүргізу үшін айтады. – «Іңгə-əңгə-ə!» – нəрестенің жылаған дауысы. – Бұлардың барлығында да сөздер айтылады. Тек ол сөздерді есту үшін, сөзді созып айту керек. «Аауууу!», </w:t>
            </w:r>
            <w:r w:rsidRPr="00114A75">
              <w:rPr>
                <w:rStyle w:val="apple-converted-space"/>
                <w:sz w:val="24"/>
                <w:szCs w:val="24"/>
              </w:rPr>
              <w:lastRenderedPageBreak/>
              <w:t>«Шүу!», «Іңгəəə!»</w:t>
            </w:r>
          </w:p>
          <w:p w:rsidR="00F31CF4" w:rsidRPr="00114A75" w:rsidRDefault="00F31CF4" w:rsidP="00750A8D">
            <w:pPr>
              <w:pStyle w:val="TableParagraph"/>
              <w:rPr>
                <w:rStyle w:val="apple-converted-space"/>
                <w:sz w:val="24"/>
                <w:szCs w:val="24"/>
              </w:rPr>
            </w:pPr>
          </w:p>
        </w:tc>
        <w:tc>
          <w:tcPr>
            <w:tcW w:w="2835" w:type="dxa"/>
            <w:gridSpan w:val="6"/>
          </w:tcPr>
          <w:p w:rsidR="003E5FFD" w:rsidRPr="00114A75" w:rsidRDefault="003E5FFD" w:rsidP="003E5FF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 xml:space="preserve">Сөйлеуді дамыту  </w:t>
            </w:r>
          </w:p>
          <w:p w:rsidR="003E5FFD" w:rsidRPr="00114A75" w:rsidRDefault="003E5FFD" w:rsidP="003E5FFD">
            <w:pPr>
              <w:tabs>
                <w:tab w:val="left" w:pos="765"/>
                <w:tab w:val="left" w:pos="766"/>
              </w:tabs>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xml:space="preserve"> : Ана тіліндегі дауысты және айтылуы және дыбысталуы ұқсас дауыссыз бп, г-ғ, к-қ, ж-ш, з-с, н-ң, р-л дыбыстарды дұрыс, анық айтуды үйрету</w:t>
            </w:r>
          </w:p>
          <w:p w:rsidR="003E5FFD" w:rsidRPr="00114A75" w:rsidRDefault="003E5FFD" w:rsidP="003E5FF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-«Б» – «П» дыбыстарының ұқсастығын түсіндіру; Балаларды әңгімені жалғастырып айтуға үйрету</w:t>
            </w:r>
          </w:p>
          <w:p w:rsidR="003E5FFD" w:rsidRPr="00114A75" w:rsidRDefault="003E5FFD" w:rsidP="003E5FFD">
            <w:pPr>
              <w:pStyle w:val="TableParagraph"/>
              <w:rPr>
                <w:rStyle w:val="apple-converted-space"/>
                <w:b/>
                <w:bCs/>
                <w:sz w:val="24"/>
                <w:szCs w:val="24"/>
              </w:rPr>
            </w:pPr>
            <w:r w:rsidRPr="00114A75">
              <w:rPr>
                <w:rStyle w:val="apple-converted-space"/>
                <w:b/>
                <w:bCs/>
                <w:sz w:val="24"/>
                <w:szCs w:val="24"/>
              </w:rPr>
              <w:t>Күтілетін нәтижелер:</w:t>
            </w:r>
          </w:p>
          <w:p w:rsidR="003E5FFD" w:rsidRPr="00114A75" w:rsidRDefault="003E5FFD" w:rsidP="003E5FFD">
            <w:pPr>
              <w:pStyle w:val="TableParagraph"/>
              <w:rPr>
                <w:rStyle w:val="apple-converted-space"/>
                <w:sz w:val="24"/>
                <w:szCs w:val="24"/>
              </w:rPr>
            </w:pPr>
            <w:r w:rsidRPr="00114A75">
              <w:rPr>
                <w:rStyle w:val="apple-converted-space"/>
                <w:sz w:val="24"/>
                <w:szCs w:val="24"/>
              </w:rPr>
              <w:t>Жасайды: жаңа дыбыстарға сөз ойлап, сөйлем құрайды, суреттегі жетіспейтін жерлерді толықтырады;</w:t>
            </w:r>
          </w:p>
          <w:p w:rsidR="003E5FFD" w:rsidRPr="00114A75" w:rsidRDefault="003E5FFD" w:rsidP="003E5FFD">
            <w:pPr>
              <w:pStyle w:val="TableParagraph"/>
              <w:rPr>
                <w:rStyle w:val="apple-converted-space"/>
                <w:sz w:val="24"/>
                <w:szCs w:val="24"/>
              </w:rPr>
            </w:pPr>
            <w:r w:rsidRPr="00114A75">
              <w:rPr>
                <w:rStyle w:val="apple-converted-space"/>
                <w:b/>
                <w:bCs/>
                <w:sz w:val="24"/>
                <w:szCs w:val="24"/>
              </w:rPr>
              <w:t>Түсінеді</w:t>
            </w:r>
            <w:r w:rsidRPr="00114A75">
              <w:rPr>
                <w:rStyle w:val="apple-converted-space"/>
                <w:sz w:val="24"/>
                <w:szCs w:val="24"/>
              </w:rPr>
              <w:t>: "б" " п" дыбыстарының ұқсастығын;</w:t>
            </w:r>
          </w:p>
          <w:p w:rsidR="003E5FFD" w:rsidRPr="00114A75" w:rsidRDefault="003E5FFD" w:rsidP="003E5FFD">
            <w:pPr>
              <w:pStyle w:val="TableParagraph"/>
              <w:rPr>
                <w:rStyle w:val="apple-converted-space"/>
                <w:sz w:val="24"/>
                <w:szCs w:val="24"/>
              </w:rPr>
            </w:pPr>
            <w:r w:rsidRPr="00114A75">
              <w:rPr>
                <w:rStyle w:val="apple-converted-space"/>
                <w:sz w:val="24"/>
                <w:szCs w:val="24"/>
              </w:rPr>
              <w:t xml:space="preserve">Қолданады: әңгіме мазмұнын түсініп, </w:t>
            </w:r>
            <w:r w:rsidRPr="00114A75">
              <w:rPr>
                <w:rStyle w:val="apple-converted-space"/>
                <w:sz w:val="24"/>
                <w:szCs w:val="24"/>
              </w:rPr>
              <w:lastRenderedPageBreak/>
              <w:t>жалғастырып айтады</w:t>
            </w:r>
          </w:p>
          <w:p w:rsidR="003E5FFD" w:rsidRPr="00114A75" w:rsidRDefault="003E5FFD" w:rsidP="003E5FFD">
            <w:pPr>
              <w:rPr>
                <w:rStyle w:val="apple-converted-space"/>
                <w:rFonts w:ascii="Times New Roman" w:hAnsi="Times New Roman" w:cs="Times New Roman"/>
                <w:sz w:val="24"/>
                <w:szCs w:val="24"/>
                <w:lang w:val="kk-KZ"/>
              </w:rPr>
            </w:pPr>
          </w:p>
          <w:p w:rsidR="003E5FFD" w:rsidRPr="00114A75" w:rsidRDefault="003E5FFD" w:rsidP="003E5FF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Ба-ба-ба – бала. </w:t>
            </w:r>
          </w:p>
          <w:p w:rsidR="003E5FFD" w:rsidRPr="00114A75" w:rsidRDefault="003E5FFD" w:rsidP="003E5FF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Бо-бо-бо – бота </w:t>
            </w:r>
          </w:p>
          <w:p w:rsidR="003E5FFD" w:rsidRPr="00114A75" w:rsidRDefault="003E5FFD" w:rsidP="003E5FF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Бө-бө-бө – бөрік. </w:t>
            </w:r>
          </w:p>
          <w:p w:rsidR="003E5FFD" w:rsidRPr="00114A75" w:rsidRDefault="003E5FFD" w:rsidP="003E5FF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Табыл – дабыл. </w:t>
            </w:r>
          </w:p>
          <w:p w:rsidR="003E5FFD" w:rsidRPr="00114A75" w:rsidRDefault="003E5FFD" w:rsidP="003E5FF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Бақа – бақбақ</w:t>
            </w:r>
          </w:p>
          <w:p w:rsidR="003E5FFD" w:rsidRPr="00114A75" w:rsidRDefault="003E5FFD" w:rsidP="003E5FFD">
            <w:pPr>
              <w:pStyle w:val="ac"/>
              <w:ind w:left="0"/>
              <w:rPr>
                <w:rStyle w:val="apple-converted-space"/>
              </w:rPr>
            </w:pPr>
            <w:r w:rsidRPr="00114A75">
              <w:rPr>
                <w:rStyle w:val="apple-converted-space"/>
              </w:rPr>
              <w:t>«П» дыбысының буын ішінде кездесетін сөздерге мысал келтіреді:</w:t>
            </w:r>
          </w:p>
          <w:p w:rsidR="003E5FFD" w:rsidRPr="00114A75" w:rsidRDefault="003E5FFD" w:rsidP="003E5FFD">
            <w:pPr>
              <w:pStyle w:val="ac"/>
              <w:ind w:left="0"/>
              <w:rPr>
                <w:rStyle w:val="apple-converted-space"/>
              </w:rPr>
            </w:pPr>
            <w:r w:rsidRPr="00114A75">
              <w:rPr>
                <w:rStyle w:val="apple-converted-space"/>
              </w:rPr>
              <w:t>Па-па-па – парта.</w:t>
            </w:r>
          </w:p>
          <w:p w:rsidR="003E5FFD" w:rsidRPr="00114A75" w:rsidRDefault="003E5FFD" w:rsidP="003E5FFD">
            <w:pPr>
              <w:pStyle w:val="ac"/>
              <w:ind w:left="0"/>
              <w:rPr>
                <w:rStyle w:val="apple-converted-space"/>
              </w:rPr>
            </w:pPr>
            <w:r w:rsidRPr="00114A75">
              <w:rPr>
                <w:rStyle w:val="apple-converted-space"/>
              </w:rPr>
              <w:t xml:space="preserve">Жа-па-лақ – жал-пақ. </w:t>
            </w:r>
          </w:p>
          <w:p w:rsidR="003E5FFD" w:rsidRPr="00114A75" w:rsidRDefault="003E5FFD" w:rsidP="003E5FFD">
            <w:pPr>
              <w:pStyle w:val="ac"/>
              <w:ind w:left="0"/>
              <w:rPr>
                <w:rStyle w:val="apple-converted-space"/>
              </w:rPr>
            </w:pPr>
            <w:r w:rsidRPr="00114A75">
              <w:rPr>
                <w:rStyle w:val="apple-converted-space"/>
              </w:rPr>
              <w:t>Па-рақ – жа-пы-рақ.</w:t>
            </w:r>
          </w:p>
          <w:p w:rsidR="003E5FFD" w:rsidRPr="00114A75" w:rsidRDefault="003E5FFD" w:rsidP="003E5FFD">
            <w:pPr>
              <w:pStyle w:val="TableParagraph"/>
              <w:rPr>
                <w:rStyle w:val="apple-converted-space"/>
                <w:sz w:val="24"/>
                <w:szCs w:val="24"/>
              </w:rPr>
            </w:pPr>
            <w:r w:rsidRPr="00114A75">
              <w:rPr>
                <w:rStyle w:val="apple-converted-space"/>
                <w:sz w:val="24"/>
                <w:szCs w:val="24"/>
              </w:rPr>
              <w:t>балаларға «бала», «парта», «бақа», «бақбақ» сөздеріне сөйлем құратады.</w:t>
            </w:r>
          </w:p>
          <w:p w:rsidR="003E5FFD" w:rsidRPr="00114A75" w:rsidRDefault="003E5FFD" w:rsidP="003E5FFD">
            <w:pPr>
              <w:pStyle w:val="TableParagraph"/>
              <w:rPr>
                <w:rStyle w:val="apple-converted-space"/>
                <w:sz w:val="24"/>
                <w:szCs w:val="24"/>
              </w:rPr>
            </w:pPr>
            <w:r w:rsidRPr="00114A75">
              <w:rPr>
                <w:rStyle w:val="apple-converted-space"/>
                <w:sz w:val="24"/>
                <w:szCs w:val="24"/>
              </w:rPr>
              <w:t>Сөздерді дыбысталуы бойынша салыстыру</w:t>
            </w:r>
          </w:p>
          <w:p w:rsidR="003E5FFD" w:rsidRPr="00114A75" w:rsidRDefault="003E5FFD" w:rsidP="003E5FFD">
            <w:pPr>
              <w:pStyle w:val="TableParagraph"/>
              <w:rPr>
                <w:rStyle w:val="apple-converted-space"/>
                <w:sz w:val="24"/>
                <w:szCs w:val="24"/>
              </w:rPr>
            </w:pPr>
            <w:r w:rsidRPr="00114A75">
              <w:rPr>
                <w:rStyle w:val="apple-converted-space"/>
                <w:sz w:val="24"/>
                <w:szCs w:val="24"/>
              </w:rPr>
              <w:t>Клуб, штаб, араб, куб;</w:t>
            </w:r>
          </w:p>
          <w:p w:rsidR="003E5FFD" w:rsidRPr="00114A75" w:rsidRDefault="003E5FFD" w:rsidP="003E5FFD">
            <w:pPr>
              <w:pStyle w:val="TableParagraph"/>
              <w:rPr>
                <w:rStyle w:val="apple-converted-space"/>
                <w:sz w:val="24"/>
                <w:szCs w:val="24"/>
              </w:rPr>
            </w:pPr>
            <w:r w:rsidRPr="00114A75">
              <w:rPr>
                <w:rStyle w:val="apple-converted-space"/>
                <w:sz w:val="24"/>
                <w:szCs w:val="24"/>
              </w:rPr>
              <w:t>Мектеп, кәсіп, ғажайып, доп, нәсіп.</w:t>
            </w:r>
          </w:p>
          <w:p w:rsidR="00F31CF4" w:rsidRPr="007B64D7" w:rsidRDefault="00F31CF4" w:rsidP="002114C9">
            <w:pPr>
              <w:rPr>
                <w:rStyle w:val="apple-converted-space"/>
                <w:rFonts w:eastAsiaTheme="minorEastAsia"/>
                <w:sz w:val="24"/>
                <w:szCs w:val="24"/>
                <w:lang w:val="kk-KZ"/>
              </w:rPr>
            </w:pPr>
          </w:p>
        </w:tc>
        <w:tc>
          <w:tcPr>
            <w:tcW w:w="2410" w:type="dxa"/>
            <w:gridSpan w:val="3"/>
          </w:tcPr>
          <w:p w:rsidR="00750A8D" w:rsidRPr="00114A75" w:rsidRDefault="00750A8D" w:rsidP="00750A8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Математика негіздері</w:t>
            </w:r>
          </w:p>
          <w:p w:rsidR="00750A8D" w:rsidRPr="00114A75" w:rsidRDefault="00750A8D" w:rsidP="00750A8D">
            <w:pPr>
              <w:pStyle w:val="11"/>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Кеңістік туралы түсініктерді бекіту: заттарды кеңістікте орналастыру (сол жақта, оң жақта, жоғарыда, төменде); қозғалыс бағыттары: сол жақтан оң жаққа, оң жақтан сол жаққа, жоғарыдан төменге, алға, артқа.</w:t>
            </w:r>
          </w:p>
          <w:p w:rsidR="00750A8D" w:rsidRPr="00114A75" w:rsidRDefault="00750A8D"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кеңістіктік қарым-қатынастарды орнату білігін қалыптастыру</w:t>
            </w:r>
          </w:p>
          <w:p w:rsidR="00750A8D" w:rsidRPr="00114A75" w:rsidRDefault="00750A8D" w:rsidP="00750A8D">
            <w:pPr>
              <w:pStyle w:val="TableParagraph"/>
              <w:rPr>
                <w:rStyle w:val="apple-converted-space"/>
                <w:sz w:val="24"/>
                <w:szCs w:val="24"/>
              </w:rPr>
            </w:pPr>
            <w:r w:rsidRPr="00114A75">
              <w:rPr>
                <w:rStyle w:val="apple-converted-space"/>
                <w:b/>
                <w:bCs/>
                <w:sz w:val="24"/>
                <w:szCs w:val="24"/>
              </w:rPr>
              <w:t>Күтілетін нәтижелер:</w:t>
            </w:r>
            <w:r w:rsidRPr="00114A75">
              <w:rPr>
                <w:rStyle w:val="apple-converted-space"/>
                <w:sz w:val="24"/>
                <w:szCs w:val="24"/>
              </w:rPr>
              <w:t xml:space="preserve"> меңгереді: заттардың кеңістікте орналасуын сипаттайтын </w:t>
            </w:r>
            <w:r w:rsidRPr="00114A75">
              <w:rPr>
                <w:rStyle w:val="apple-converted-space"/>
                <w:sz w:val="24"/>
                <w:szCs w:val="24"/>
              </w:rPr>
              <w:lastRenderedPageBreak/>
              <w:t xml:space="preserve">сөздерді: жоғары, төмен, оң жақта, сол жақта, ортада; </w:t>
            </w:r>
          </w:p>
          <w:p w:rsidR="00750A8D" w:rsidRPr="00114A75" w:rsidRDefault="00750A8D"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түсінеді: заттардың кеңістікте орналасуын қалай түсіндіруге болатынын; </w:t>
            </w:r>
          </w:p>
          <w:p w:rsidR="00750A8D" w:rsidRPr="00114A75" w:rsidRDefault="00750A8D"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қолданады: белгілі бір затты орналасуы бойынша табуды</w:t>
            </w:r>
          </w:p>
          <w:p w:rsidR="00750A8D" w:rsidRPr="00114A75" w:rsidRDefault="00750A8D" w:rsidP="00750A8D">
            <w:pPr>
              <w:rPr>
                <w:rStyle w:val="apple-converted-space"/>
                <w:rFonts w:ascii="Times New Roman" w:hAnsi="Times New Roman" w:cs="Times New Roman"/>
                <w:sz w:val="24"/>
                <w:szCs w:val="24"/>
                <w:lang w:val="kk-KZ"/>
              </w:rPr>
            </w:pPr>
          </w:p>
          <w:p w:rsidR="00750A8D" w:rsidRPr="00114A75" w:rsidRDefault="00750A8D"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«Фигура қайда жасырынды?» дидактикалық ойыны Педагог елестетілген шаршының бұрыштары мен қабырғалары және оның ортасында еденге ойыншықтарды жайып қояды</w:t>
            </w:r>
          </w:p>
          <w:p w:rsidR="00F31CF4" w:rsidRPr="00114A75" w:rsidRDefault="00750A8D" w:rsidP="00750A8D">
            <w:pPr>
              <w:pStyle w:val="TableParagraph"/>
              <w:rPr>
                <w:rStyle w:val="apple-converted-space"/>
                <w:rFonts w:eastAsiaTheme="minorEastAsia"/>
                <w:sz w:val="24"/>
                <w:szCs w:val="24"/>
              </w:rPr>
            </w:pPr>
            <w:r w:rsidRPr="00114A75">
              <w:rPr>
                <w:rStyle w:val="apple-converted-space"/>
                <w:sz w:val="24"/>
                <w:szCs w:val="24"/>
              </w:rPr>
              <w:t xml:space="preserve">Жетекші бала кез келген ойыншықты шаршыдан алып, басқа балалардан қай заттың артында, алдыңғы жағында, оң жағында және т.б. орналасқандығын атауға шақырады. Балалар фигураны атамай, оның </w:t>
            </w:r>
            <w:r w:rsidRPr="00114A75">
              <w:rPr>
                <w:rStyle w:val="apple-converted-space"/>
                <w:sz w:val="24"/>
                <w:szCs w:val="24"/>
              </w:rPr>
              <w:lastRenderedPageBreak/>
              <w:t>орналасуын сипаттайды. «Математикалық жазулар» дәптерімен жұмыс. Педагог балалардың партада дұрыс отыруына, қолын дұрыс орналастыруына, дәптерді және қарындаштарды қалай ұстайтынына назар аударады</w:t>
            </w:r>
            <w:r>
              <w:rPr>
                <w:rStyle w:val="apple-converted-space"/>
                <w:sz w:val="24"/>
                <w:szCs w:val="24"/>
              </w:rPr>
              <w:t>.</w:t>
            </w:r>
          </w:p>
        </w:tc>
        <w:tc>
          <w:tcPr>
            <w:tcW w:w="3118" w:type="dxa"/>
            <w:gridSpan w:val="4"/>
          </w:tcPr>
          <w:p w:rsidR="001A7596" w:rsidRPr="00114A75" w:rsidRDefault="00F31CF4" w:rsidP="001A7596">
            <w:pPr>
              <w:rPr>
                <w:rStyle w:val="apple-converted-space"/>
                <w:rFonts w:ascii="Times New Roman" w:hAnsi="Times New Roman" w:cs="Times New Roman"/>
                <w:b/>
                <w:bCs/>
                <w:sz w:val="24"/>
                <w:szCs w:val="24"/>
                <w:lang w:val="kk-KZ"/>
              </w:rPr>
            </w:pPr>
            <w:r w:rsidRPr="007B64D7">
              <w:rPr>
                <w:rStyle w:val="apple-converted-space"/>
                <w:sz w:val="24"/>
                <w:szCs w:val="24"/>
                <w:lang w:val="kk-KZ"/>
              </w:rPr>
              <w:lastRenderedPageBreak/>
              <w:t xml:space="preserve"> </w:t>
            </w:r>
            <w:r w:rsidR="001A7596" w:rsidRPr="00114A75">
              <w:rPr>
                <w:rStyle w:val="apple-converted-space"/>
                <w:rFonts w:ascii="Times New Roman" w:hAnsi="Times New Roman" w:cs="Times New Roman"/>
                <w:b/>
                <w:bCs/>
                <w:sz w:val="24"/>
                <w:szCs w:val="24"/>
                <w:lang w:val="kk-KZ"/>
              </w:rPr>
              <w:t>Сауат ашу негіздері</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xml:space="preserve"> -дыбыс терминдері туралы бастапқы түсініктерін қалыптастыру</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-дыбыс терминдері туралы бастапқы түсініктерін қалыптастыру </w:t>
            </w:r>
          </w:p>
          <w:p w:rsidR="001A7596" w:rsidRPr="00114A75" w:rsidRDefault="001A7596" w:rsidP="001A7596">
            <w:pPr>
              <w:pStyle w:val="TableParagraph"/>
              <w:rPr>
                <w:rStyle w:val="apple-converted-space"/>
                <w:sz w:val="24"/>
                <w:szCs w:val="24"/>
              </w:rPr>
            </w:pPr>
            <w:r w:rsidRPr="00114A75">
              <w:rPr>
                <w:rStyle w:val="apple-converted-space"/>
                <w:rFonts w:eastAsiaTheme="minorHAnsi"/>
                <w:sz w:val="24"/>
                <w:szCs w:val="24"/>
              </w:rPr>
              <w:t xml:space="preserve">  .</w:t>
            </w:r>
            <w:r w:rsidRPr="00114A75">
              <w:rPr>
                <w:rStyle w:val="apple-converted-space"/>
                <w:b/>
                <w:bCs/>
                <w:sz w:val="24"/>
                <w:szCs w:val="24"/>
              </w:rPr>
              <w:t>Күтілетін нəтиже:</w:t>
            </w:r>
            <w:r w:rsidRPr="00114A75">
              <w:rPr>
                <w:rStyle w:val="apple-converted-space"/>
                <w:sz w:val="24"/>
                <w:szCs w:val="24"/>
              </w:rPr>
              <w:t xml:space="preserve"> Жасайды: дыбыстарды ажыратады. Түсінеді: дыбыстардың əртүрлі болатынын. Қолданады: тыңдайды, сұрақтарға жауап береді</w:t>
            </w:r>
          </w:p>
          <w:p w:rsidR="001A7596" w:rsidRPr="00114A75" w:rsidRDefault="001A7596" w:rsidP="001A7596">
            <w:pPr>
              <w:pStyle w:val="TableParagraph"/>
              <w:rPr>
                <w:rStyle w:val="apple-converted-space"/>
                <w:sz w:val="24"/>
                <w:szCs w:val="24"/>
              </w:rPr>
            </w:pPr>
            <w:r w:rsidRPr="00114A75">
              <w:rPr>
                <w:rStyle w:val="apple-converted-space"/>
                <w:sz w:val="24"/>
                <w:szCs w:val="24"/>
              </w:rPr>
              <w:t xml:space="preserve">Дидактикалық ойын: «Мен сияқты айт» (доппен) </w:t>
            </w:r>
          </w:p>
          <w:p w:rsidR="001A7596" w:rsidRPr="00114A75" w:rsidRDefault="001A7596" w:rsidP="001A7596">
            <w:pPr>
              <w:pStyle w:val="TableParagraph"/>
              <w:rPr>
                <w:rStyle w:val="apple-converted-space"/>
                <w:sz w:val="24"/>
                <w:szCs w:val="24"/>
              </w:rPr>
            </w:pPr>
            <w:r w:rsidRPr="00114A75">
              <w:rPr>
                <w:rStyle w:val="apple-converted-space"/>
                <w:sz w:val="24"/>
                <w:szCs w:val="24"/>
              </w:rPr>
              <w:t xml:space="preserve">– Мен сендерге допты лақтырып, кез келген сөзді айтамын, ал сендер допты қағып алып, тура мен сияқты қайталап, допты кері лақтыруларың керек. Мысалы: ққол, өзззен, үүй, </w:t>
            </w:r>
            <w:r w:rsidRPr="00114A75">
              <w:rPr>
                <w:rStyle w:val="apple-converted-space"/>
                <w:sz w:val="24"/>
                <w:szCs w:val="24"/>
              </w:rPr>
              <w:lastRenderedPageBreak/>
              <w:t xml:space="preserve">қассссқыр, дооомбыра, құұұмыра, қанннт, батыыыр, арррба, балллға, баллла, шаррр, дөңгелллек, қаззз, құмммыра, көлллік, құссс, қааайық, бөшшшке, шанышшшқы, түлллкі, көззз, қоңңңырау, құлллпы, бақққа, сазззан, тышшшшқан, сссан, көрррпе, керррік, шыббын, аррра, баллла, жағға, тағғға, құсс, тұззз, бііз, бəтеңңңке, гүлл, баллл, сабббын, көзззілдірік. (Ойынға барлық бала қатысады). Дидактикалық ойын: «Не қалай дауыстайды?» </w:t>
            </w:r>
          </w:p>
          <w:p w:rsidR="00F31CF4" w:rsidRPr="00114A75" w:rsidRDefault="001A7596" w:rsidP="001A7596">
            <w:pPr>
              <w:pStyle w:val="TableParagraph"/>
              <w:rPr>
                <w:rStyle w:val="apple-converted-space"/>
                <w:sz w:val="24"/>
                <w:szCs w:val="24"/>
              </w:rPr>
            </w:pPr>
            <w:r w:rsidRPr="00114A75">
              <w:rPr>
                <w:rStyle w:val="apple-converted-space"/>
                <w:sz w:val="24"/>
                <w:szCs w:val="24"/>
              </w:rPr>
              <w:t>Ойын шарты: Педагог үй жануарларының суретін көрсетіп, не істейтінін айтады. Балалар сол жануардың дауысын салады. Қой маңырайды: (мəəə) Сиыр мөңірейді:(мууу) Жылқы кісінейді:(йоо) Түйе боздайды:(баа) Ешкі бақырады: (мəққ)</w:t>
            </w:r>
          </w:p>
        </w:tc>
        <w:tc>
          <w:tcPr>
            <w:tcW w:w="2239" w:type="dxa"/>
          </w:tcPr>
          <w:p w:rsidR="001A7596" w:rsidRPr="00114A75" w:rsidRDefault="001A7596" w:rsidP="001A7596">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Сауат ашу негіздері</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Әрбір сөздің мағынасы болатыны туралы түсінік қалыптастыру, сөздің мағынасына қызығушылыққа баулу</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«дыбыс» жəне «сөз» туралы бастапқы түсініктерін қалыптастыру.</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нəтиже</w:t>
            </w:r>
            <w:r w:rsidRPr="00114A75">
              <w:rPr>
                <w:rStyle w:val="apple-converted-space"/>
                <w:rFonts w:ascii="Times New Roman" w:hAnsi="Times New Roman" w:cs="Times New Roman"/>
                <w:sz w:val="24"/>
                <w:szCs w:val="24"/>
                <w:lang w:val="kk-KZ"/>
              </w:rPr>
              <w:t xml:space="preserve">: Жасайды: тақырыпқа жəне дыбыс санына байланысты сөздер ойлап айтады. </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 өлең мазмұнын, дыбыстарды </w:t>
            </w:r>
            <w:r w:rsidRPr="00114A75">
              <w:rPr>
                <w:rStyle w:val="apple-converted-space"/>
                <w:rFonts w:ascii="Times New Roman" w:hAnsi="Times New Roman" w:cs="Times New Roman"/>
                <w:sz w:val="24"/>
                <w:szCs w:val="24"/>
                <w:lang w:val="kk-KZ"/>
              </w:rPr>
              <w:lastRenderedPageBreak/>
              <w:t xml:space="preserve">айтатынымызды жəне еститінімізді. </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Қолданады: табиғи жəне жасанды дыбыстарды ажыратады</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Сөздер дыбыстардың көмегімен айтылады. Осы дыбыстарды жеке-жеке айтсақ, ешбір мағына бере алмайды. Сондықтан дыбыстарды тіркестіріп, сөз жасаймыз. Біз дыбысты дауыстап айтамыз, дауыстап айтқан кезде ғана дыбыс естіледі, біз тыңдаймыз. Есіңе сақта! Дыбысты айтамыз жəне естиміз. Сөзде неше дыбыс болса, сөздің сызбасында сонша төртбұрыш салынады. Педагог тақтада көрсетеді. – Сөз – белгілі бір дыбыстар жиынтығы. Құрамында қанша </w:t>
            </w:r>
            <w:r w:rsidRPr="00114A75">
              <w:rPr>
                <w:rStyle w:val="apple-converted-space"/>
                <w:rFonts w:ascii="Times New Roman" w:hAnsi="Times New Roman" w:cs="Times New Roman"/>
                <w:sz w:val="24"/>
                <w:szCs w:val="24"/>
                <w:lang w:val="kk-KZ"/>
              </w:rPr>
              <w:lastRenderedPageBreak/>
              <w:t>дыбыс болғанына қарамастан бір ұғымды анықтап, бір мағына береді. Бəріміз айнаны қолымызға алып, аузымызды ашайық. Аузымызда нелер бар екен? – Иə, аузымызда тіс, тіл, еріндер бар. Осылардың бəрі дыбыстарды айтуға көмектеседі екен. – Ал сөздегі дыбыс саны əртүрлі болады.</w:t>
            </w:r>
          </w:p>
          <w:p w:rsidR="001A7596" w:rsidRPr="00002B7B" w:rsidRDefault="001A7596" w:rsidP="001A7596">
            <w:pPr>
              <w:pStyle w:val="a6"/>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 xml:space="preserve">«Біріншідыбыстықайтала» дидактикалықойыны (доппен). Педагог қандай да бірсөздіңбіріншідыбысынанығырақ, созыпайтып, доптыбалаларғалақтырады, балаларбіріншідыбыстықайталап, доптыпедагогқакерілақтырады. (Ойынғабарлық бала қатысады.) Мысалы: ааалма(а), </w:t>
            </w:r>
            <w:r w:rsidRPr="00002B7B">
              <w:rPr>
                <w:rStyle w:val="apple-converted-space"/>
                <w:rFonts w:ascii="Times New Roman" w:hAnsi="Times New Roman" w:cs="Times New Roman"/>
                <w:sz w:val="24"/>
                <w:szCs w:val="24"/>
                <w:lang w:val="kk-KZ"/>
              </w:rPr>
              <w:lastRenderedPageBreak/>
              <w:t>тттиін(т), қққасқыр(қ), мммақта(м), өөөшіргіш(ө), сссағат(с), қққыс(қ), ааалжапқыш(а), рррадио(р), тттышқан(т), сссазын(с), қққияр(қ), жұлдыз(ж), уууылдырық(у), жжжастық(ж), дддиректор(д), шшшұлық(ш), мммектеп(м), уууыз(у), қққолшатыр(қ), бббақа(б), ииит(и), жжжарық(ж)</w:t>
            </w:r>
          </w:p>
          <w:p w:rsidR="00F31CF4" w:rsidRPr="00114A75" w:rsidRDefault="001A7596" w:rsidP="001A7596">
            <w:pPr>
              <w:pStyle w:val="a6"/>
              <w:rPr>
                <w:rStyle w:val="apple-converted-space"/>
                <w:sz w:val="24"/>
                <w:szCs w:val="24"/>
              </w:rPr>
            </w:pPr>
            <w:r w:rsidRPr="00114A75">
              <w:rPr>
                <w:rStyle w:val="apple-converted-space"/>
                <w:sz w:val="24"/>
                <w:szCs w:val="24"/>
              </w:rPr>
              <w:t>«</w:t>
            </w:r>
          </w:p>
        </w:tc>
      </w:tr>
      <w:tr w:rsidR="00F31CF4" w:rsidRPr="00002B7B" w:rsidTr="00002B7B">
        <w:trPr>
          <w:trHeight w:val="244"/>
        </w:trPr>
        <w:tc>
          <w:tcPr>
            <w:tcW w:w="15309" w:type="dxa"/>
            <w:gridSpan w:val="18"/>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HAnsi"/>
                <w:b/>
                <w:bCs/>
                <w:sz w:val="24"/>
                <w:szCs w:val="24"/>
              </w:rPr>
              <w:lastRenderedPageBreak/>
              <w:t>Үзіліс  :    Затты лақтыру мен қағып алуға арналған ойындар </w:t>
            </w:r>
            <w:r w:rsidRPr="00114A75">
              <w:rPr>
                <w:rStyle w:val="apple-converted-space"/>
                <w:rFonts w:eastAsiaTheme="minorHAnsi"/>
                <w:b/>
                <w:bCs/>
                <w:sz w:val="24"/>
                <w:szCs w:val="24"/>
              </w:rPr>
              <w:br/>
              <w:t xml:space="preserve">       «Лақтыр да,қағып ал»</w:t>
            </w:r>
          </w:p>
        </w:tc>
      </w:tr>
      <w:tr w:rsidR="00F31CF4" w:rsidRPr="00620239" w:rsidTr="00093C84">
        <w:trPr>
          <w:trHeight w:val="278"/>
        </w:trPr>
        <w:tc>
          <w:tcPr>
            <w:tcW w:w="4707" w:type="dxa"/>
            <w:gridSpan w:val="4"/>
          </w:tcPr>
          <w:p w:rsidR="00F31CF4" w:rsidRPr="00114A75" w:rsidRDefault="00F31CF4" w:rsidP="00002B7B">
            <w:pPr>
              <w:pStyle w:val="western"/>
              <w:shd w:val="clear" w:color="auto" w:fill="FFFFFF"/>
              <w:spacing w:before="0" w:beforeAutospacing="0" w:after="0" w:afterAutospacing="0" w:line="232" w:lineRule="atLeast"/>
              <w:rPr>
                <w:rStyle w:val="apple-converted-space"/>
                <w:lang w:val="kk-KZ"/>
              </w:rPr>
            </w:pPr>
            <w:r w:rsidRPr="00114A75">
              <w:rPr>
                <w:rStyle w:val="apple-converted-space"/>
                <w:lang w:val="kk-KZ"/>
              </w:rPr>
              <w:t>Суретті тіл ұстарту:</w:t>
            </w:r>
          </w:p>
          <w:p w:rsidR="00F31CF4" w:rsidRPr="00114A75" w:rsidRDefault="00F31CF4" w:rsidP="00002B7B">
            <w:pPr>
              <w:pStyle w:val="western"/>
              <w:shd w:val="clear" w:color="auto" w:fill="FFFFFF"/>
              <w:spacing w:before="0" w:beforeAutospacing="0" w:after="0" w:afterAutospacing="0"/>
              <w:rPr>
                <w:rStyle w:val="apple-converted-space"/>
                <w:lang w:val="kk-KZ"/>
              </w:rPr>
            </w:pPr>
            <w:r w:rsidRPr="00114A75">
              <w:rPr>
                <w:rStyle w:val="apple-converted-space"/>
                <w:lang w:val="kk-KZ"/>
              </w:rPr>
              <w:t>Ша – ша – ша</w:t>
            </w:r>
            <w:r w:rsidRPr="00114A75">
              <w:rPr>
                <w:rStyle w:val="apple-converted-space"/>
                <w:lang w:val="kk-KZ"/>
              </w:rPr>
              <w:br/>
              <w:t>Айшаның шанасы тама (ша)</w:t>
            </w:r>
            <w:r w:rsidRPr="00114A75">
              <w:rPr>
                <w:rStyle w:val="apple-converted-space"/>
                <w:lang w:val="kk-KZ"/>
              </w:rPr>
              <w:br/>
              <w:t>Са – са – са</w:t>
            </w:r>
            <w:r w:rsidRPr="00114A75">
              <w:rPr>
                <w:rStyle w:val="apple-converted-space"/>
                <w:lang w:val="kk-KZ"/>
              </w:rPr>
              <w:br/>
              <w:t>Қасқыр соқты Мұ (са)</w:t>
            </w:r>
            <w:r w:rsidRPr="00114A75">
              <w:rPr>
                <w:rStyle w:val="apple-converted-space"/>
                <w:lang w:val="kk-KZ"/>
              </w:rPr>
              <w:br/>
              <w:t>Ол – ол – ол</w:t>
            </w:r>
            <w:r w:rsidRPr="00114A75">
              <w:rPr>
                <w:rStyle w:val="apple-converted-space"/>
                <w:lang w:val="kk-KZ"/>
              </w:rPr>
              <w:br/>
              <w:t>Ағашта лимон м(ол)</w:t>
            </w:r>
            <w:r w:rsidRPr="00114A75">
              <w:rPr>
                <w:rStyle w:val="apple-converted-space"/>
                <w:lang w:val="kk-KZ"/>
              </w:rPr>
              <w:br/>
              <w:t>Ра – ра – ра</w:t>
            </w:r>
            <w:r w:rsidRPr="00114A75">
              <w:rPr>
                <w:rStyle w:val="apple-converted-space"/>
                <w:lang w:val="kk-KZ"/>
              </w:rPr>
              <w:br/>
              <w:t>Дүкеннен нан алды Са (ра)</w:t>
            </w:r>
            <w:r w:rsidRPr="00114A75">
              <w:rPr>
                <w:rStyle w:val="apple-converted-space"/>
                <w:lang w:val="kk-KZ"/>
              </w:rPr>
              <w:br/>
              <w:t>Із – із – із</w:t>
            </w:r>
            <w:r w:rsidRPr="00114A75">
              <w:rPr>
                <w:rStyle w:val="apple-converted-space"/>
                <w:lang w:val="kk-KZ"/>
              </w:rPr>
              <w:br/>
              <w:t>Тамаққа қосты сәб(із)</w:t>
            </w:r>
            <w:r w:rsidRPr="00114A75">
              <w:rPr>
                <w:rStyle w:val="apple-converted-space"/>
                <w:lang w:val="kk-KZ"/>
              </w:rPr>
              <w:br/>
            </w:r>
            <w:r w:rsidRPr="00114A75">
              <w:rPr>
                <w:rStyle w:val="apple-converted-space"/>
                <w:lang w:val="kk-KZ"/>
              </w:rPr>
              <w:lastRenderedPageBreak/>
              <w:t>Жу – жу – жу</w:t>
            </w:r>
            <w:r w:rsidRPr="00114A75">
              <w:rPr>
                <w:rStyle w:val="apple-converted-space"/>
                <w:lang w:val="kk-KZ"/>
              </w:rPr>
              <w:br/>
              <w:t>Ыдысты тазалап (жу)</w:t>
            </w:r>
          </w:p>
          <w:p w:rsidR="00F31CF4" w:rsidRPr="00114A75" w:rsidRDefault="00F31CF4" w:rsidP="00002B7B">
            <w:pPr>
              <w:pStyle w:val="TableParagraph"/>
              <w:rPr>
                <w:rStyle w:val="apple-converted-space"/>
                <w:sz w:val="24"/>
                <w:szCs w:val="24"/>
              </w:rPr>
            </w:pPr>
          </w:p>
        </w:tc>
        <w:tc>
          <w:tcPr>
            <w:tcW w:w="5245" w:type="dxa"/>
            <w:gridSpan w:val="9"/>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lastRenderedPageBreak/>
              <w:drawing>
                <wp:inline distT="0" distB="0" distL="0" distR="0">
                  <wp:extent cx="1517015" cy="1085850"/>
                  <wp:effectExtent l="19050" t="0" r="6858" b="0"/>
                  <wp:docPr id="1" name="Рисунок 7" descr="https://bilimdinews.kz/wp-content/uploads/2019/0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https://bilimdinews.kz/wp-content/uploads/2019/09/024.jpg"/>
                          <pic:cNvPicPr>
                            <a:picLocks noChangeAspect="1" noChangeArrowheads="1"/>
                          </pic:cNvPicPr>
                        </pic:nvPicPr>
                        <pic:blipFill>
                          <a:blip r:embed="rId14" cstate="print"/>
                          <a:srcRect/>
                          <a:stretch>
                            <a:fillRect/>
                          </a:stretch>
                        </pic:blipFill>
                        <pic:spPr>
                          <a:xfrm>
                            <a:off x="0" y="0"/>
                            <a:ext cx="1527625" cy="1093353"/>
                          </a:xfrm>
                          <a:prstGeom prst="rect">
                            <a:avLst/>
                          </a:prstGeom>
                          <a:noFill/>
                          <a:ln w="9525">
                            <a:noFill/>
                            <a:miter lim="800000"/>
                            <a:headEnd/>
                            <a:tailEnd/>
                          </a:ln>
                        </pic:spPr>
                      </pic:pic>
                    </a:graphicData>
                  </a:graphic>
                </wp:inline>
              </w:drawing>
            </w:r>
          </w:p>
          <w:p w:rsidR="00F31CF4" w:rsidRPr="00114A75" w:rsidRDefault="00F31CF4" w:rsidP="00002B7B">
            <w:pPr>
              <w:pStyle w:val="TableParagraph"/>
              <w:rPr>
                <w:rStyle w:val="apple-converted-space"/>
                <w:sz w:val="24"/>
                <w:szCs w:val="24"/>
              </w:rPr>
            </w:pPr>
            <w:r w:rsidRPr="00114A75">
              <w:rPr>
                <w:rStyle w:val="apple-converted-space"/>
                <w:rFonts w:eastAsiaTheme="minorHAnsi"/>
                <w:noProof/>
                <w:sz w:val="24"/>
                <w:szCs w:val="24"/>
                <w:lang w:val="ru-RU"/>
              </w:rPr>
              <w:drawing>
                <wp:inline distT="0" distB="0" distL="0" distR="0">
                  <wp:extent cx="1628775" cy="866775"/>
                  <wp:effectExtent l="19050" t="0" r="0" b="0"/>
                  <wp:docPr id="2" name="Рисунок 8"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 descr="https://fsd.videouroki.net/html/2020/05/31/v_5ed4131e2d2c0/99754521_1.jpeg"/>
                          <pic:cNvPicPr>
                            <a:picLocks noChangeAspect="1" noChangeArrowheads="1"/>
                          </pic:cNvPicPr>
                        </pic:nvPicPr>
                        <pic:blipFill>
                          <a:blip r:embed="rId15" cstate="print"/>
                          <a:srcRect/>
                          <a:stretch>
                            <a:fillRect/>
                          </a:stretch>
                        </pic:blipFill>
                        <pic:spPr>
                          <a:xfrm>
                            <a:off x="0" y="0"/>
                            <a:ext cx="1635740" cy="870482"/>
                          </a:xfrm>
                          <a:prstGeom prst="rect">
                            <a:avLst/>
                          </a:prstGeom>
                          <a:noFill/>
                          <a:ln w="9525">
                            <a:noFill/>
                            <a:miter lim="800000"/>
                            <a:headEnd/>
                            <a:tailEnd/>
                          </a:ln>
                        </pic:spPr>
                      </pic:pic>
                    </a:graphicData>
                  </a:graphic>
                </wp:inline>
              </w:drawing>
            </w:r>
          </w:p>
        </w:tc>
        <w:tc>
          <w:tcPr>
            <w:tcW w:w="5357" w:type="dxa"/>
            <w:gridSpan w:val="5"/>
          </w:tcPr>
          <w:p w:rsidR="00F31CF4" w:rsidRPr="00002B7B" w:rsidRDefault="00F31CF4" w:rsidP="00002B7B">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b/>
                <w:bCs/>
                <w:sz w:val="24"/>
                <w:szCs w:val="24"/>
                <w:lang w:val="kk-KZ"/>
              </w:rPr>
              <w:t>Ойын</w:t>
            </w:r>
            <w:r w:rsidRPr="00002B7B">
              <w:rPr>
                <w:rStyle w:val="apple-converted-space"/>
                <w:rFonts w:ascii="Times New Roman" w:hAnsi="Times New Roman" w:cs="Times New Roman"/>
                <w:sz w:val="24"/>
                <w:szCs w:val="24"/>
                <w:lang w:val="kk-KZ"/>
              </w:rPr>
              <w:t>: «Лақтырда,қағып ал» </w:t>
            </w:r>
          </w:p>
          <w:p w:rsidR="00F31CF4" w:rsidRPr="00002B7B" w:rsidRDefault="00F31CF4" w:rsidP="00002B7B">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b/>
                <w:bCs/>
                <w:sz w:val="24"/>
                <w:szCs w:val="24"/>
                <w:lang w:val="kk-KZ"/>
              </w:rPr>
              <w:t>Мақсаты</w:t>
            </w:r>
            <w:r w:rsidRPr="00002B7B">
              <w:rPr>
                <w:rStyle w:val="apple-converted-space"/>
                <w:rFonts w:ascii="Times New Roman" w:hAnsi="Times New Roman" w:cs="Times New Roman"/>
                <w:sz w:val="24"/>
                <w:szCs w:val="24"/>
                <w:lang w:val="kk-KZ"/>
              </w:rPr>
              <w:t>:  Балалардыептіліке,шапшаңдыққатәрбиелеу.Тәрбиешініңбергенбелгісінмұқияттыңдайбілугеүйрету. </w:t>
            </w:r>
            <w:r w:rsidRPr="00002B7B">
              <w:rPr>
                <w:rStyle w:val="apple-converted-space"/>
                <w:rFonts w:ascii="Times New Roman" w:hAnsi="Times New Roman" w:cs="Times New Roman"/>
                <w:sz w:val="24"/>
                <w:szCs w:val="24"/>
                <w:lang w:val="kk-KZ"/>
              </w:rPr>
              <w:br/>
            </w:r>
            <w:r w:rsidRPr="00002B7B">
              <w:rPr>
                <w:rStyle w:val="apple-converted-space"/>
                <w:rFonts w:ascii="Times New Roman" w:hAnsi="Times New Roman" w:cs="Times New Roman"/>
                <w:b/>
                <w:bCs/>
                <w:sz w:val="24"/>
                <w:szCs w:val="24"/>
                <w:lang w:val="kk-KZ"/>
              </w:rPr>
              <w:t>Ойынныңшарты</w:t>
            </w:r>
            <w:r w:rsidRPr="00002B7B">
              <w:rPr>
                <w:rStyle w:val="apple-converted-space"/>
                <w:rFonts w:ascii="Times New Roman" w:hAnsi="Times New Roman" w:cs="Times New Roman"/>
                <w:sz w:val="24"/>
                <w:szCs w:val="24"/>
                <w:lang w:val="kk-KZ"/>
              </w:rPr>
              <w:t xml:space="preserve">: Балаларалаңдаеркінорналасадыәрбіреуініңқолындабір-бірдоптанболады.Тәрбиешінің «баста»,- дегенбелгісібойыншабалалардоптыжоғарығалақтырыпқағыпалады.Әр бала нешеретлақтырыпқағып ала алады,сонысанайды. - </w:t>
            </w:r>
            <w:r w:rsidRPr="00002B7B">
              <w:rPr>
                <w:rStyle w:val="apple-converted-space"/>
                <w:rFonts w:ascii="Times New Roman" w:hAnsi="Times New Roman" w:cs="Times New Roman"/>
                <w:sz w:val="24"/>
                <w:szCs w:val="24"/>
                <w:lang w:val="kk-KZ"/>
              </w:rPr>
              <w:lastRenderedPageBreak/>
              <w:t>Кеңістіктуралытүсініктердібекіту: заттардыкеңістіктеорналастыру (солжақта, оңжақта, жоғарыда, төменде); қозғалысбағыттары: солжақтаноңжаққа, оңжақтансолжаққа, жоғарыдантөменге, алға, артқа.</w:t>
            </w:r>
          </w:p>
          <w:p w:rsidR="00F31CF4" w:rsidRPr="00114A75" w:rsidRDefault="00F31CF4" w:rsidP="00002B7B">
            <w:pPr>
              <w:pStyle w:val="TableParagraph"/>
              <w:rPr>
                <w:rStyle w:val="apple-converted-space"/>
                <w:sz w:val="24"/>
                <w:szCs w:val="24"/>
              </w:rPr>
            </w:pPr>
          </w:p>
        </w:tc>
      </w:tr>
      <w:tr w:rsidR="00F31CF4" w:rsidRPr="00114A75" w:rsidTr="00002B7B">
        <w:trPr>
          <w:trHeight w:val="383"/>
        </w:trPr>
        <w:tc>
          <w:tcPr>
            <w:tcW w:w="15309" w:type="dxa"/>
            <w:gridSpan w:val="18"/>
            <w:tcBorders>
              <w:top w:val="nil"/>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b/>
                <w:bCs/>
                <w:sz w:val="24"/>
                <w:szCs w:val="24"/>
              </w:rPr>
            </w:pPr>
            <w:r w:rsidRPr="00114A75">
              <w:rPr>
                <w:rStyle w:val="apple-converted-space"/>
                <w:rFonts w:eastAsiaTheme="minorEastAsia"/>
                <w:b/>
                <w:bCs/>
                <w:sz w:val="24"/>
                <w:szCs w:val="24"/>
              </w:rPr>
              <w:lastRenderedPageBreak/>
              <w:t>2 - ұйымдастырылған іс-әрекет</w:t>
            </w:r>
          </w:p>
        </w:tc>
      </w:tr>
      <w:tr w:rsidR="00F31CF4" w:rsidRPr="00BF6CF8" w:rsidTr="00002B7B">
        <w:trPr>
          <w:trHeight w:val="1966"/>
        </w:trPr>
        <w:tc>
          <w:tcPr>
            <w:tcW w:w="2439"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p>
        </w:tc>
        <w:tc>
          <w:tcPr>
            <w:tcW w:w="2749" w:type="dxa"/>
            <w:gridSpan w:val="3"/>
          </w:tcPr>
          <w:p w:rsidR="003E5FFD" w:rsidRPr="00114A75" w:rsidRDefault="003E5FFD" w:rsidP="003E5FF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Математика негіздері</w:t>
            </w:r>
          </w:p>
          <w:p w:rsidR="003E5FFD" w:rsidRPr="00114A75" w:rsidRDefault="003E5FFD" w:rsidP="003E5FFD">
            <w:pPr>
              <w:pStyle w:val="11"/>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 Кеңістік туралы түсініктерді бекіту: заттарды кеңістікте орналастыру (сол жақта, оң жақта, жоғарыда, төменде); қозғалыс бағыттары: сол жақтан оң жаққа, оң жақтан сол жаққа, жоғарыдан төменге, алға, артқа.</w:t>
            </w:r>
          </w:p>
          <w:p w:rsidR="003E5FFD" w:rsidRPr="00114A75" w:rsidRDefault="003E5FFD" w:rsidP="003E5FF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кеңістіктік қарым-қатынастарды орнату білігін қалыптастыру</w:t>
            </w:r>
          </w:p>
          <w:p w:rsidR="003E5FFD" w:rsidRPr="00114A75" w:rsidRDefault="003E5FFD" w:rsidP="003E5FFD">
            <w:pPr>
              <w:pStyle w:val="TableParagraph"/>
              <w:rPr>
                <w:rStyle w:val="apple-converted-space"/>
                <w:sz w:val="24"/>
                <w:szCs w:val="24"/>
              </w:rPr>
            </w:pPr>
            <w:r w:rsidRPr="00114A75">
              <w:rPr>
                <w:rStyle w:val="apple-converted-space"/>
                <w:b/>
                <w:bCs/>
                <w:sz w:val="24"/>
                <w:szCs w:val="24"/>
              </w:rPr>
              <w:t>Күтілетін нәтижелер:</w:t>
            </w:r>
            <w:r w:rsidRPr="00114A75">
              <w:rPr>
                <w:rStyle w:val="apple-converted-space"/>
                <w:sz w:val="24"/>
                <w:szCs w:val="24"/>
              </w:rPr>
              <w:t xml:space="preserve"> меңгереді: заттардың кеңістікте орналасуын сипаттайтын сөздерді: жоғары, төмен, оң жақта, сол жақта, ортада; </w:t>
            </w:r>
          </w:p>
          <w:p w:rsidR="003E5FFD" w:rsidRPr="00114A75" w:rsidRDefault="003E5FFD" w:rsidP="003E5FFD">
            <w:pPr>
              <w:pStyle w:val="TableParagraph"/>
              <w:rPr>
                <w:rStyle w:val="apple-converted-space"/>
                <w:sz w:val="24"/>
                <w:szCs w:val="24"/>
              </w:rPr>
            </w:pPr>
            <w:r w:rsidRPr="00114A75">
              <w:rPr>
                <w:rStyle w:val="apple-converted-space"/>
                <w:sz w:val="24"/>
                <w:szCs w:val="24"/>
              </w:rPr>
              <w:t xml:space="preserve">түсінеді: заттардың кеңістікте орналасуын қалай түсіндіруге болатынын; қолданады: </w:t>
            </w:r>
            <w:r w:rsidRPr="00114A75">
              <w:rPr>
                <w:rStyle w:val="apple-converted-space"/>
                <w:sz w:val="24"/>
                <w:szCs w:val="24"/>
              </w:rPr>
              <w:lastRenderedPageBreak/>
              <w:t>белгілі бір затты орналасуы бойынша табуды</w:t>
            </w:r>
          </w:p>
          <w:p w:rsidR="00F31CF4" w:rsidRPr="003E5FFD" w:rsidRDefault="003E5FFD" w:rsidP="003E5FFD">
            <w:pPr>
              <w:pStyle w:val="TableParagraph"/>
              <w:rPr>
                <w:rStyle w:val="apple-converted-space"/>
              </w:rPr>
            </w:pPr>
            <w:r w:rsidRPr="00114A75">
              <w:rPr>
                <w:rStyle w:val="apple-converted-space"/>
                <w:sz w:val="24"/>
                <w:szCs w:val="24"/>
              </w:rPr>
              <w:t xml:space="preserve">«Қайда барасың, нені табасың?» атты дидактикалық ойынды ұсынады. Ойын мақсаты: ойын балаларды негізгі кеңістіктік бағыттарды (алға, артқа, оң жақ, сол жақ) анықтау және сөзбен айтуға, заттың кеңістікте орналасуын белгілеу үшін әртүрлі кеңістіктік терминдерді (іші, үсті, арты, асты және т.б.) пайдалануға жаттықтыру үшін жүргізеді. Ойын барысы. Педагог ойыншықтарды бөлменің әр жеріне тығып қояды. Мысалы: ойын барысы бойынша көзделген орналасу орнының оң жағында аюды, сол жағында шкафтың артына қуыршақты, кілемнің алдына допты, артына мәшинені. Ойынды бастаудан бұрын педагог балаларға бөлмеде тығылған </w:t>
            </w:r>
            <w:r w:rsidRPr="00114A75">
              <w:rPr>
                <w:rStyle w:val="apple-converted-space"/>
                <w:sz w:val="24"/>
                <w:szCs w:val="24"/>
              </w:rPr>
              <w:lastRenderedPageBreak/>
              <w:t>ойыншықтарды табатындарын хабарлайды. Балалардың бірін шақырып алып, педагог оған былай дейді: Оң жаққа барсаң, аюды табасың, Сол жаққа барсаң, қуыршақты табасың. Алға қарай жүрсең, допты табасың, Артқа қарай жүрсең, мәшинені табасың. Қайда барғың келеді? Бала ойыншықты табады. Ойын 3-4 рет қайталанады.</w:t>
            </w:r>
          </w:p>
        </w:tc>
        <w:tc>
          <w:tcPr>
            <w:tcW w:w="2325" w:type="dxa"/>
            <w:gridSpan w:val="4"/>
          </w:tcPr>
          <w:p w:rsidR="00750A8D" w:rsidRPr="00114A75" w:rsidRDefault="00750A8D" w:rsidP="00750A8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Математика негіздері</w:t>
            </w:r>
          </w:p>
          <w:p w:rsidR="00750A8D" w:rsidRPr="00114A75" w:rsidRDefault="00750A8D" w:rsidP="00750A8D">
            <w:pPr>
              <w:pStyle w:val="11"/>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Кеңістік туралы түсініктерді бекіту: заттарды кеңістікте орналастыру (сол жақта, оң жақта, жоғарыда, төменде); қозғалыс бағыттары: сол жақтан оң жаққа, оң жақтан сол жаққа, жоғарыдан төменге, алға, артқа.</w:t>
            </w:r>
          </w:p>
          <w:p w:rsidR="00750A8D" w:rsidRPr="00114A75" w:rsidRDefault="00750A8D"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  кеңістіктік қарым-қатынастарды орнату білігін қалыптастыру</w:t>
            </w:r>
          </w:p>
          <w:p w:rsidR="00750A8D" w:rsidRPr="00114A75" w:rsidRDefault="00750A8D" w:rsidP="00750A8D">
            <w:pPr>
              <w:pStyle w:val="TableParagraph"/>
              <w:rPr>
                <w:rStyle w:val="apple-converted-space"/>
                <w:sz w:val="24"/>
                <w:szCs w:val="24"/>
              </w:rPr>
            </w:pPr>
            <w:r w:rsidRPr="00114A75">
              <w:rPr>
                <w:rStyle w:val="apple-converted-space"/>
                <w:b/>
                <w:bCs/>
                <w:sz w:val="24"/>
                <w:szCs w:val="24"/>
              </w:rPr>
              <w:t>Күтілетін нәтижелер</w:t>
            </w:r>
            <w:r w:rsidRPr="00114A75">
              <w:rPr>
                <w:rStyle w:val="apple-converted-space"/>
                <w:sz w:val="24"/>
                <w:szCs w:val="24"/>
              </w:rPr>
              <w:t xml:space="preserve">: меңгереді: заттардың кеңістікте орналасуын сипаттайтын </w:t>
            </w:r>
            <w:r w:rsidRPr="00114A75">
              <w:rPr>
                <w:rStyle w:val="apple-converted-space"/>
                <w:sz w:val="24"/>
                <w:szCs w:val="24"/>
              </w:rPr>
              <w:lastRenderedPageBreak/>
              <w:t xml:space="preserve">сөздерді: жоғары, төмен, оң жақта, сол жақта, ортада; </w:t>
            </w:r>
          </w:p>
          <w:p w:rsidR="00750A8D" w:rsidRPr="00114A75" w:rsidRDefault="00750A8D"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түсінеді: заттардың кеңістікте орналасуын қалай түсіндіруге болатынын; қолданады: белгілі бір затты орналасуы бойынша табуды</w:t>
            </w:r>
          </w:p>
          <w:p w:rsidR="00750A8D" w:rsidRPr="00114A75" w:rsidRDefault="00750A8D" w:rsidP="00750A8D">
            <w:pPr>
              <w:pStyle w:val="TableParagraph"/>
              <w:rPr>
                <w:rStyle w:val="apple-converted-space"/>
                <w:sz w:val="24"/>
                <w:szCs w:val="24"/>
              </w:rPr>
            </w:pPr>
            <w:r w:rsidRPr="00114A75">
              <w:rPr>
                <w:rStyle w:val="apple-converted-space"/>
                <w:sz w:val="24"/>
                <w:szCs w:val="24"/>
              </w:rPr>
              <w:t xml:space="preserve"> Топтық жұмыс. Балаларды топқа бөлу үшін педагог санамақ ұсынады. Топтардың әрқайсысына әртүрлі заттар (кестеге ұқсас) бейнеленген жұмыс парақтары таратылады. Педагог ойын жағдаятын ұйымдастырады (ойыншықтарды табуға көмектеседі). Педагог карточкадағы суреттің орналасуын айтады, мысалы, жоғарғы сөренің оң жағы. Балалар осы жерде бейнеленген затты </w:t>
            </w:r>
            <w:r w:rsidRPr="00114A75">
              <w:rPr>
                <w:rStyle w:val="apple-converted-space"/>
                <w:sz w:val="24"/>
                <w:szCs w:val="24"/>
              </w:rPr>
              <w:lastRenderedPageBreak/>
              <w:t>атайды. Оған керісінше затты атайды, балалар оның да орналасуын атайды</w:t>
            </w:r>
          </w:p>
          <w:p w:rsidR="00750A8D" w:rsidRPr="00114A75" w:rsidRDefault="00750A8D" w:rsidP="00750A8D">
            <w:pPr>
              <w:pStyle w:val="TableParagraph"/>
              <w:rPr>
                <w:rStyle w:val="apple-converted-space"/>
                <w:sz w:val="24"/>
                <w:szCs w:val="24"/>
              </w:rPr>
            </w:pPr>
            <w:r w:rsidRPr="00114A75">
              <w:rPr>
                <w:rStyle w:val="apple-converted-space"/>
                <w:sz w:val="24"/>
                <w:szCs w:val="24"/>
              </w:rPr>
              <w:t xml:space="preserve">1-тапсырма. Педагог мотоциклді суреттің ортасына жапсыруды ұсынады. – Мотоциклдің оң жағында, сол жағында, үстіңгі жағында, астыңғы жағында қандай заттар орналасқан? </w:t>
            </w:r>
          </w:p>
          <w:p w:rsidR="00F31CF4" w:rsidRPr="00114A75" w:rsidRDefault="00750A8D" w:rsidP="00750A8D">
            <w:pPr>
              <w:pStyle w:val="TableParagraph"/>
              <w:rPr>
                <w:rStyle w:val="apple-converted-space"/>
                <w:rFonts w:eastAsia="Calibri"/>
                <w:sz w:val="24"/>
                <w:szCs w:val="24"/>
              </w:rPr>
            </w:pPr>
            <w:r w:rsidRPr="00114A75">
              <w:rPr>
                <w:rStyle w:val="apple-converted-space"/>
                <w:sz w:val="24"/>
                <w:szCs w:val="24"/>
              </w:rPr>
              <w:t xml:space="preserve">2-тапсырма.Үйшігіне қарай иттің қайда орналасуын анықтау. Балаларға үйшіктің алдында отырған итке доптың суретін салуды тапсырады. Тапсырманы орындаудың әртүрлі нұсқаларын ұсынуға болады. Балалар тапсырманы орындайды, талқылайды. Педагог балаларға терминдерді </w:t>
            </w:r>
            <w:r w:rsidRPr="00114A75">
              <w:rPr>
                <w:rStyle w:val="apple-converted-space"/>
                <w:sz w:val="24"/>
                <w:szCs w:val="24"/>
              </w:rPr>
              <w:lastRenderedPageBreak/>
              <w:t>қолдануды үйретеді: сол жағында, оң жағында, төменде, жоғарыда, артында, алдында</w:t>
            </w:r>
          </w:p>
        </w:tc>
        <w:tc>
          <w:tcPr>
            <w:tcW w:w="2297" w:type="dxa"/>
            <w:gridSpan w:val="3"/>
          </w:tcPr>
          <w:p w:rsidR="00750A8D" w:rsidRPr="00114A75" w:rsidRDefault="00750A8D" w:rsidP="00750A8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Сөйлеуді дамыту</w:t>
            </w:r>
          </w:p>
          <w:p w:rsidR="00750A8D" w:rsidRPr="00114A75" w:rsidRDefault="00750A8D" w:rsidP="00750A8D">
            <w:pPr>
              <w:tabs>
                <w:tab w:val="left" w:pos="765"/>
                <w:tab w:val="left" w:pos="766"/>
              </w:tabs>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xml:space="preserve"> Фонематикалық естуді дамыту, сөздегі дыбыстардың орнын анықтау (басы, ортасы, соңы). Артикуляциялық жаттыулар жасау</w:t>
            </w:r>
          </w:p>
          <w:p w:rsidR="00750A8D" w:rsidRPr="00114A75" w:rsidRDefault="00750A8D"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Мазмұнды жалғастырту арқылы ой- қиялдарын дамыту</w:t>
            </w:r>
          </w:p>
          <w:p w:rsidR="00750A8D" w:rsidRPr="00114A75" w:rsidRDefault="00750A8D"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Ба-ба-ба – бала.</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Бо-бо-бо – бота </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Бө-бө-бө – бөрік. </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Табыл – дабыл. </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Бақа – бақбақ</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«П» дыбысыныңбуынішіндекездесетінсөздергемысалкелтіреді</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Па-па-па – парта.</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Жа-па-лақ – жал-</w:t>
            </w:r>
            <w:r w:rsidRPr="00114A75">
              <w:rPr>
                <w:rStyle w:val="apple-converted-space"/>
                <w:rFonts w:ascii="Times New Roman" w:hAnsi="Times New Roman" w:cs="Times New Roman"/>
                <w:sz w:val="24"/>
                <w:szCs w:val="24"/>
              </w:rPr>
              <w:lastRenderedPageBreak/>
              <w:t xml:space="preserve">пақ. </w:t>
            </w:r>
          </w:p>
          <w:p w:rsidR="00750A8D" w:rsidRPr="00114A75" w:rsidRDefault="00750A8D" w:rsidP="00750A8D">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Па-рақ – жа-пы-рақ</w:t>
            </w:r>
          </w:p>
          <w:p w:rsidR="00750A8D" w:rsidRPr="00114A75" w:rsidRDefault="00750A8D" w:rsidP="00750A8D">
            <w:pPr>
              <w:pStyle w:val="TableParagraph"/>
              <w:rPr>
                <w:rStyle w:val="apple-converted-space"/>
                <w:sz w:val="24"/>
                <w:szCs w:val="24"/>
              </w:rPr>
            </w:pPr>
            <w:r w:rsidRPr="00114A75">
              <w:rPr>
                <w:rStyle w:val="apple-converted-space"/>
                <w:sz w:val="24"/>
                <w:szCs w:val="24"/>
              </w:rPr>
              <w:t>-балалардың тілін жаңылтпаш қайталату арқылы жаттықтырады: 1</w:t>
            </w:r>
          </w:p>
          <w:p w:rsidR="00750A8D" w:rsidRPr="00114A75" w:rsidRDefault="00750A8D" w:rsidP="00750A8D">
            <w:pPr>
              <w:pStyle w:val="TableParagraph"/>
              <w:rPr>
                <w:rStyle w:val="apple-converted-space"/>
                <w:sz w:val="24"/>
                <w:szCs w:val="24"/>
              </w:rPr>
            </w:pPr>
            <w:r w:rsidRPr="00114A75">
              <w:rPr>
                <w:rStyle w:val="apple-converted-space"/>
                <w:sz w:val="24"/>
                <w:szCs w:val="24"/>
              </w:rPr>
              <w:t>.Тебіншек ат – шегіншек.</w:t>
            </w:r>
          </w:p>
          <w:p w:rsidR="00750A8D" w:rsidRPr="00114A75" w:rsidRDefault="00750A8D" w:rsidP="00750A8D">
            <w:pPr>
              <w:pStyle w:val="TableParagraph"/>
              <w:rPr>
                <w:rStyle w:val="apple-converted-space"/>
                <w:sz w:val="24"/>
                <w:szCs w:val="24"/>
              </w:rPr>
            </w:pPr>
            <w:r w:rsidRPr="00114A75">
              <w:rPr>
                <w:rStyle w:val="apple-converted-space"/>
                <w:sz w:val="24"/>
                <w:szCs w:val="24"/>
              </w:rPr>
              <w:t>Шегіншек ат – тебіншек</w:t>
            </w:r>
          </w:p>
          <w:p w:rsidR="00F31CF4" w:rsidRPr="00114A75" w:rsidRDefault="00F31CF4" w:rsidP="00002B7B">
            <w:pPr>
              <w:pStyle w:val="TableParagraph"/>
              <w:rPr>
                <w:rStyle w:val="apple-converted-space"/>
                <w:sz w:val="24"/>
                <w:szCs w:val="24"/>
              </w:rPr>
            </w:pPr>
          </w:p>
        </w:tc>
        <w:tc>
          <w:tcPr>
            <w:tcW w:w="2410" w:type="dxa"/>
            <w:gridSpan w:val="3"/>
          </w:tcPr>
          <w:p w:rsidR="00093C84" w:rsidRPr="00114A75" w:rsidRDefault="00093C84" w:rsidP="00093C84">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Қазақ тілі</w:t>
            </w:r>
          </w:p>
          <w:p w:rsidR="00093C84" w:rsidRPr="00114A75" w:rsidRDefault="00093C84" w:rsidP="00093C84">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xml:space="preserve"> Өз ойын жайылма сөйлемдермен жеткізуге мүмкіндік беру</w:t>
            </w:r>
          </w:p>
          <w:p w:rsidR="00093C84" w:rsidRPr="00114A75" w:rsidRDefault="00093C84" w:rsidP="00093C84">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-сурет бойынша  сөйлем құрап әңгіме айту</w:t>
            </w:r>
          </w:p>
          <w:p w:rsidR="00093C84" w:rsidRPr="00114A75" w:rsidRDefault="00093C84" w:rsidP="00093C84">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нәтижелер</w:t>
            </w:r>
            <w:r w:rsidRPr="00114A75">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xml:space="preserve">: жаңа сөздерді және сол сөздерде кездесетін қазақ тіліне тән дыбыстарды айтады, диалогке қатысады. </w:t>
            </w: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 қарапайым сұрақтарды түсінеді, жауап береді. </w:t>
            </w:r>
          </w:p>
          <w:p w:rsidR="00093C84" w:rsidRPr="00114A75" w:rsidRDefault="00093C84" w:rsidP="00093C84">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xml:space="preserve"> сөйлемдер құрайды, сұрақтарға жауап береді</w:t>
            </w:r>
          </w:p>
          <w:p w:rsidR="00093C84" w:rsidRPr="00114A75" w:rsidRDefault="00093C84" w:rsidP="00093C84">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Сөздік ойын:</w:t>
            </w:r>
            <w:r w:rsidRPr="00114A75">
              <w:rPr>
                <w:rStyle w:val="apple-converted-space"/>
                <w:rFonts w:ascii="Times New Roman" w:hAnsi="Times New Roman" w:cs="Times New Roman"/>
                <w:sz w:val="24"/>
                <w:szCs w:val="24"/>
                <w:lang w:val="kk-KZ"/>
              </w:rPr>
              <w:t xml:space="preserve"> «Жалғасын тап». Суреттерді </w:t>
            </w:r>
            <w:r w:rsidRPr="00114A75">
              <w:rPr>
                <w:rStyle w:val="apple-converted-space"/>
                <w:rFonts w:ascii="Times New Roman" w:hAnsi="Times New Roman" w:cs="Times New Roman"/>
                <w:sz w:val="24"/>
                <w:szCs w:val="24"/>
                <w:lang w:val="kk-KZ"/>
              </w:rPr>
              <w:lastRenderedPageBreak/>
              <w:t>көрсетеді, суретке байланысты заттың атын атайды, сол сөзге сөзді байланыстырып жалғап, сөйлем құрайды.</w:t>
            </w:r>
          </w:p>
          <w:p w:rsidR="00093C84" w:rsidRDefault="00093C84" w:rsidP="00093C84">
            <w:pPr>
              <w:rPr>
                <w:rStyle w:val="apple-converted-space"/>
              </w:rPr>
            </w:pPr>
            <w:r w:rsidRPr="00114A75">
              <w:rPr>
                <w:rStyle w:val="apple-converted-space"/>
                <w:rFonts w:ascii="Times New Roman" w:hAnsi="Times New Roman" w:cs="Times New Roman"/>
                <w:sz w:val="24"/>
                <w:szCs w:val="24"/>
                <w:lang w:val="kk-KZ"/>
              </w:rPr>
              <w:t>Мектеп  ..... (әдемі, жарық, таза) Біздің ... (топ) Біздің топта... (ойыншықтар көп) Біздің топта.... (үстелдер, орындықтар, кереуеттер) бар. Табиғат бұрышында .. (гүлдер) бар.</w:t>
            </w:r>
          </w:p>
          <w:p w:rsidR="00F31CF4" w:rsidRPr="00114A75" w:rsidRDefault="00F31CF4" w:rsidP="00002B7B">
            <w:pPr>
              <w:rPr>
                <w:rStyle w:val="apple-converted-space"/>
                <w:rFonts w:ascii="Times New Roman" w:hAnsi="Times New Roman" w:cs="Times New Roman"/>
                <w:sz w:val="24"/>
                <w:szCs w:val="24"/>
                <w:lang w:val="kk-KZ"/>
              </w:rPr>
            </w:pPr>
          </w:p>
        </w:tc>
        <w:tc>
          <w:tcPr>
            <w:tcW w:w="3089" w:type="dxa"/>
            <w:gridSpan w:val="3"/>
          </w:tcPr>
          <w:p w:rsidR="00093C84" w:rsidRPr="00114A75" w:rsidRDefault="00093C84" w:rsidP="00093C84">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 xml:space="preserve">Көркем әдебиет </w:t>
            </w:r>
          </w:p>
          <w:p w:rsidR="00093C84" w:rsidRPr="00114A75" w:rsidRDefault="00093C84" w:rsidP="00093C84">
            <w:pPr>
              <w:spacing w:after="25" w:line="259" w:lineRule="auto"/>
              <w:ind w:left="3"/>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  Айналасында болып жатқан оқиғаларға өзінің көзқарасын білдіруге құлшынысын дамыту, сөйлегенде мақал-мәтелдерді қолдануға баулу</w:t>
            </w:r>
          </w:p>
          <w:p w:rsidR="00093C84" w:rsidRPr="00114A75" w:rsidRDefault="00093C84" w:rsidP="00093C84">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 Өлеңдерді жатқа, мәнерлеп, интонациямен айту</w:t>
            </w:r>
          </w:p>
          <w:p w:rsidR="00093C84" w:rsidRPr="00114A75" w:rsidRDefault="00093C84" w:rsidP="00093C84">
            <w:pPr>
              <w:spacing w:after="25" w:line="259" w:lineRule="auto"/>
              <w:ind w:left="3"/>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нəтижелер:</w:t>
            </w:r>
            <w:r w:rsidRPr="00114A75">
              <w:rPr>
                <w:rStyle w:val="apple-converted-space"/>
                <w:rFonts w:ascii="Times New Roman" w:hAnsi="Times New Roman" w:cs="Times New Roman"/>
                <w:sz w:val="24"/>
                <w:szCs w:val="24"/>
                <w:lang w:val="kk-KZ"/>
              </w:rPr>
              <w:t xml:space="preserve">   Жасайды: мазмұнының жүйесін сақтай отырып өлеңді айтып бере алады; Түсінеді: өлең мазмұнын түсінеді, əдеби жанрды ажыратады; </w:t>
            </w:r>
          </w:p>
          <w:p w:rsidR="00093C84" w:rsidRPr="00114A75" w:rsidRDefault="00093C84" w:rsidP="00093C84">
            <w:pPr>
              <w:spacing w:after="25" w:line="259" w:lineRule="auto"/>
              <w:ind w:left="3"/>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өлеңді жатқа айта алады, басқалардың пікірін тыңдайды.</w:t>
            </w:r>
          </w:p>
          <w:p w:rsidR="00093C84" w:rsidRPr="00114A75" w:rsidRDefault="00093C84" w:rsidP="00093C84">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Күз – жомарт </w:t>
            </w:r>
          </w:p>
          <w:p w:rsidR="00093C84" w:rsidRPr="00114A75" w:rsidRDefault="00093C84" w:rsidP="00093C84">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Тоңазып атырап, </w:t>
            </w:r>
          </w:p>
          <w:p w:rsidR="00093C84" w:rsidRPr="00114A75" w:rsidRDefault="00093C84" w:rsidP="00093C84">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Көк жеміс піседі. </w:t>
            </w:r>
          </w:p>
          <w:p w:rsidR="00093C84" w:rsidRPr="00114A75" w:rsidRDefault="00093C84" w:rsidP="00093C84">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Сарғайып жапырақ, </w:t>
            </w:r>
            <w:r w:rsidRPr="00114A75">
              <w:rPr>
                <w:rStyle w:val="apple-converted-space"/>
                <w:rFonts w:ascii="Times New Roman" w:hAnsi="Times New Roman" w:cs="Times New Roman"/>
                <w:sz w:val="24"/>
                <w:szCs w:val="24"/>
                <w:lang w:val="kk-KZ"/>
              </w:rPr>
              <w:lastRenderedPageBreak/>
              <w:t xml:space="preserve">Саудырап түседі. </w:t>
            </w:r>
          </w:p>
          <w:p w:rsidR="00093C84" w:rsidRPr="00114A75" w:rsidRDefault="00093C84" w:rsidP="00093C84">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«Күз – жомарт» дейміз біз, Жемісін жейміз біз.</w:t>
            </w:r>
          </w:p>
          <w:p w:rsidR="00093C84" w:rsidRPr="00114A75" w:rsidRDefault="00093C84" w:rsidP="00093C84">
            <w:pPr>
              <w:pStyle w:val="a6"/>
              <w:rPr>
                <w:rStyle w:val="apple-converted-space"/>
                <w:rFonts w:ascii="Times New Roman" w:hAnsi="Times New Roman" w:cs="Times New Roman"/>
                <w:sz w:val="24"/>
                <w:szCs w:val="24"/>
                <w:lang w:val="kk-KZ"/>
              </w:rPr>
            </w:pPr>
          </w:p>
          <w:p w:rsidR="00F31CF4" w:rsidRPr="00114A75" w:rsidRDefault="00F31CF4" w:rsidP="00002B7B">
            <w:pPr>
              <w:pStyle w:val="TableParagraph"/>
              <w:rPr>
                <w:rStyle w:val="apple-converted-space"/>
                <w:sz w:val="24"/>
                <w:szCs w:val="24"/>
              </w:rPr>
            </w:pPr>
          </w:p>
        </w:tc>
      </w:tr>
      <w:tr w:rsidR="00F31CF4" w:rsidRPr="00BF6CF8" w:rsidTr="00002B7B">
        <w:trPr>
          <w:trHeight w:val="58"/>
        </w:trPr>
        <w:tc>
          <w:tcPr>
            <w:tcW w:w="15309" w:type="dxa"/>
            <w:gridSpan w:val="18"/>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Үзіліс:    </w:t>
            </w:r>
            <w:r w:rsidRPr="00114A75">
              <w:rPr>
                <w:rStyle w:val="apple-converted-space"/>
                <w:rFonts w:eastAsiaTheme="minorHAnsi"/>
                <w:b/>
                <w:bCs/>
                <w:sz w:val="24"/>
                <w:szCs w:val="24"/>
              </w:rPr>
              <w:t>Жүгіруге арналған ойындар «Айдаһардың құйрығы»</w:t>
            </w:r>
          </w:p>
        </w:tc>
      </w:tr>
      <w:tr w:rsidR="00F31CF4" w:rsidRPr="00BF6CF8" w:rsidTr="00002B7B">
        <w:trPr>
          <w:trHeight w:val="3966"/>
        </w:trPr>
        <w:tc>
          <w:tcPr>
            <w:tcW w:w="5954" w:type="dxa"/>
            <w:gridSpan w:val="6"/>
          </w:tcPr>
          <w:p w:rsidR="00F31CF4" w:rsidRPr="00114A75" w:rsidRDefault="00F31CF4" w:rsidP="00002B7B">
            <w:pPr>
              <w:jc w:val="cente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Тілді жаттықтыратын тақпақ</w:t>
            </w:r>
          </w:p>
          <w:p w:rsidR="00F31CF4" w:rsidRPr="00114A75" w:rsidRDefault="00F31CF4" w:rsidP="00002B7B">
            <w:pPr>
              <w:shd w:val="clear" w:color="auto" w:fill="FFFFFF"/>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Кім келді?</w:t>
            </w:r>
          </w:p>
          <w:p w:rsidR="00F31CF4" w:rsidRPr="00114A75" w:rsidRDefault="00F31CF4" w:rsidP="00002B7B">
            <w:pPr>
              <w:shd w:val="clear" w:color="auto" w:fill="FFFFFF"/>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Қане, қане кім келді?</w:t>
            </w:r>
          </w:p>
          <w:p w:rsidR="00F31CF4" w:rsidRPr="00114A75" w:rsidRDefault="00F31CF4" w:rsidP="00002B7B">
            <w:pPr>
              <w:shd w:val="clear" w:color="auto" w:fill="FFFFFF"/>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Біз, біз, біз!</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Апа, апабұлсіз бе?</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Иә, иә, иә!</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Әке, әкебұлсіз бе?</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Иә, иә, иә!</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Ағатайымбұлсіз бе?</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Иә, иә, иә!</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Қарындасымбұл сен бе?</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Иә, иә, иә!</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Біздер тату жанұя</w:t>
            </w:r>
          </w:p>
          <w:p w:rsidR="00F31CF4" w:rsidRPr="00002B7B" w:rsidRDefault="00F31CF4" w:rsidP="00002B7B">
            <w:pPr>
              <w:shd w:val="clear" w:color="auto" w:fill="FFFFFF"/>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t>Иә, иә, иә!</w:t>
            </w:r>
          </w:p>
          <w:p w:rsidR="00F31CF4" w:rsidRPr="00114A75" w:rsidRDefault="00F31CF4" w:rsidP="00002B7B">
            <w:pPr>
              <w:pStyle w:val="TableParagraph"/>
              <w:rPr>
                <w:rStyle w:val="apple-converted-space"/>
                <w:sz w:val="24"/>
                <w:szCs w:val="24"/>
              </w:rPr>
            </w:pPr>
          </w:p>
        </w:tc>
        <w:tc>
          <w:tcPr>
            <w:tcW w:w="3998" w:type="dxa"/>
            <w:gridSpan w:val="7"/>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drawing>
                <wp:inline distT="0" distB="0" distL="0" distR="0">
                  <wp:extent cx="1466850" cy="1027137"/>
                  <wp:effectExtent l="0" t="0" r="0" b="1905"/>
                  <wp:docPr id="3" name="Рисунок 9" descr="https://thumbs.dreamstime.com/b/cartoon-funny-green-dragon-flying-illustration-7217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https://thumbs.dreamstime.com/b/cartoon-funny-green-dragon-flying-illustration-72177004.jpg"/>
                          <pic:cNvPicPr>
                            <a:picLocks noChangeAspect="1" noChangeArrowheads="1"/>
                          </pic:cNvPicPr>
                        </pic:nvPicPr>
                        <pic:blipFill>
                          <a:blip r:embed="rId16" cstate="print"/>
                          <a:srcRect/>
                          <a:stretch>
                            <a:fillRect/>
                          </a:stretch>
                        </pic:blipFill>
                        <pic:spPr>
                          <a:xfrm>
                            <a:off x="0" y="0"/>
                            <a:ext cx="1478453" cy="1035262"/>
                          </a:xfrm>
                          <a:prstGeom prst="rect">
                            <a:avLst/>
                          </a:prstGeom>
                          <a:noFill/>
                          <a:ln w="9525">
                            <a:noFill/>
                            <a:miter lim="800000"/>
                            <a:headEnd/>
                            <a:tailEnd/>
                          </a:ln>
                        </pic:spPr>
                      </pic:pic>
                    </a:graphicData>
                  </a:graphic>
                </wp:inline>
              </w:drawing>
            </w:r>
          </w:p>
          <w:p w:rsidR="00F31CF4" w:rsidRPr="00114A75" w:rsidRDefault="00F31CF4" w:rsidP="00002B7B">
            <w:pPr>
              <w:pStyle w:val="TableParagraph"/>
              <w:rPr>
                <w:rStyle w:val="apple-converted-space"/>
                <w:sz w:val="24"/>
                <w:szCs w:val="24"/>
              </w:rPr>
            </w:pPr>
            <w:r w:rsidRPr="00114A75">
              <w:rPr>
                <w:rStyle w:val="apple-converted-space"/>
                <w:rFonts w:eastAsiaTheme="minorHAnsi"/>
                <w:noProof/>
                <w:sz w:val="24"/>
                <w:szCs w:val="24"/>
                <w:lang w:val="ru-RU"/>
              </w:rPr>
              <w:drawing>
                <wp:inline distT="0" distB="0" distL="0" distR="0">
                  <wp:extent cx="1771650" cy="1015496"/>
                  <wp:effectExtent l="0" t="0" r="0" b="0"/>
                  <wp:docPr id="1811179893" name="Рисунок 10" descr="https://cdn.nur.kz/images/1120/pogudx63dhs5cb0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https://cdn.nur.kz/images/1120/pogudx63dhs5cb0s5.jpeg"/>
                          <pic:cNvPicPr>
                            <a:picLocks noChangeAspect="1" noChangeArrowheads="1"/>
                          </pic:cNvPicPr>
                        </pic:nvPicPr>
                        <pic:blipFill>
                          <a:blip r:embed="rId17" cstate="print"/>
                          <a:srcRect/>
                          <a:stretch>
                            <a:fillRect/>
                          </a:stretch>
                        </pic:blipFill>
                        <pic:spPr>
                          <a:xfrm>
                            <a:off x="0" y="0"/>
                            <a:ext cx="1776961" cy="1018540"/>
                          </a:xfrm>
                          <a:prstGeom prst="rect">
                            <a:avLst/>
                          </a:prstGeom>
                          <a:noFill/>
                          <a:ln w="9525">
                            <a:noFill/>
                            <a:miter lim="800000"/>
                            <a:headEnd/>
                            <a:tailEnd/>
                          </a:ln>
                        </pic:spPr>
                      </pic:pic>
                    </a:graphicData>
                  </a:graphic>
                </wp:inline>
              </w:drawing>
            </w:r>
          </w:p>
        </w:tc>
        <w:tc>
          <w:tcPr>
            <w:tcW w:w="5357" w:type="dxa"/>
            <w:gridSpan w:val="5"/>
          </w:tcPr>
          <w:p w:rsidR="00F31CF4" w:rsidRPr="00114A75" w:rsidRDefault="00F31CF4" w:rsidP="00002B7B">
            <w:pPr>
              <w:pStyle w:val="TableParagraph"/>
              <w:rPr>
                <w:rStyle w:val="apple-converted-space"/>
                <w:sz w:val="24"/>
                <w:szCs w:val="24"/>
              </w:rPr>
            </w:pPr>
            <w:r w:rsidRPr="00114A75">
              <w:rPr>
                <w:rStyle w:val="apple-converted-space"/>
                <w:rFonts w:eastAsiaTheme="minorHAnsi"/>
                <w:b/>
                <w:bCs/>
                <w:sz w:val="24"/>
                <w:szCs w:val="24"/>
              </w:rPr>
              <w:t>Ойын:</w:t>
            </w:r>
            <w:r w:rsidRPr="00114A75">
              <w:rPr>
                <w:rStyle w:val="apple-converted-space"/>
                <w:rFonts w:eastAsiaTheme="minorHAnsi"/>
                <w:sz w:val="24"/>
                <w:szCs w:val="24"/>
              </w:rPr>
              <w:t xml:space="preserve"> «Айдаһардың құйрығы» </w:t>
            </w:r>
            <w:r w:rsidRPr="00114A75">
              <w:rPr>
                <w:rStyle w:val="apple-converted-space"/>
                <w:rFonts w:eastAsiaTheme="minorHAnsi"/>
                <w:sz w:val="24"/>
                <w:szCs w:val="24"/>
              </w:rPr>
              <w:br/>
            </w:r>
            <w:r w:rsidRPr="00114A75">
              <w:rPr>
                <w:rStyle w:val="apple-converted-space"/>
                <w:rFonts w:eastAsiaTheme="minorHAnsi"/>
                <w:b/>
                <w:bCs/>
                <w:sz w:val="24"/>
                <w:szCs w:val="24"/>
              </w:rPr>
              <w:t>Мақсаты</w:t>
            </w:r>
            <w:r w:rsidRPr="00114A75">
              <w:rPr>
                <w:rStyle w:val="apple-converted-space"/>
                <w:rFonts w:eastAsiaTheme="minorHAnsi"/>
                <w:sz w:val="24"/>
                <w:szCs w:val="24"/>
              </w:rPr>
              <w:t>: Балалардың есте сақтау қабілеті, бақылағыштығы жақсарады.</w:t>
            </w:r>
            <w:r w:rsidRPr="00114A75">
              <w:rPr>
                <w:rStyle w:val="apple-converted-space"/>
                <w:rFonts w:eastAsiaTheme="minorHAnsi"/>
                <w:sz w:val="24"/>
                <w:szCs w:val="24"/>
              </w:rPr>
              <w:br/>
              <w:t xml:space="preserve">Ойынның шарты: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114A75">
              <w:rPr>
                <w:rStyle w:val="apple-converted-space"/>
                <w:rFonts w:eastAsiaTheme="minorHAnsi"/>
                <w:sz w:val="24"/>
                <w:szCs w:val="24"/>
              </w:rPr>
              <w:br/>
            </w:r>
            <w:r w:rsidRPr="00114A75">
              <w:rPr>
                <w:rStyle w:val="apple-converted-space"/>
                <w:rFonts w:eastAsiaTheme="minorHAnsi"/>
                <w:b/>
                <w:bCs/>
                <w:sz w:val="24"/>
                <w:szCs w:val="24"/>
              </w:rPr>
              <w:t>Ұсыныс</w:t>
            </w:r>
            <w:r w:rsidRPr="00114A75">
              <w:rPr>
                <w:rStyle w:val="apple-converted-space"/>
                <w:rFonts w:eastAsiaTheme="minorHAnsi"/>
                <w:sz w:val="24"/>
                <w:szCs w:val="24"/>
              </w:rPr>
              <w:t>: 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F31CF4" w:rsidRPr="00114A75" w:rsidTr="00002B7B">
        <w:trPr>
          <w:trHeight w:val="331"/>
        </w:trPr>
        <w:tc>
          <w:tcPr>
            <w:tcW w:w="15309" w:type="dxa"/>
            <w:gridSpan w:val="18"/>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3  - ұйымдастырылған  іс-әрекет</w:t>
            </w:r>
          </w:p>
        </w:tc>
      </w:tr>
      <w:tr w:rsidR="00F31CF4" w:rsidRPr="00114A75" w:rsidTr="00002B7B">
        <w:trPr>
          <w:trHeight w:val="80"/>
        </w:trPr>
        <w:tc>
          <w:tcPr>
            <w:tcW w:w="1588" w:type="dxa"/>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rStyle w:val="apple-converted-space"/>
                <w:rFonts w:eastAsiaTheme="minorEastAsia"/>
                <w:sz w:val="24"/>
                <w:szCs w:val="24"/>
              </w:rPr>
            </w:pPr>
          </w:p>
        </w:tc>
        <w:tc>
          <w:tcPr>
            <w:tcW w:w="2410" w:type="dxa"/>
            <w:gridSpan w:val="2"/>
          </w:tcPr>
          <w:p w:rsidR="003E5FFD" w:rsidRPr="00114A75" w:rsidRDefault="003E5FFD" w:rsidP="003E5FFD">
            <w:pPr>
              <w:pStyle w:val="TableParagraph"/>
              <w:rPr>
                <w:rStyle w:val="apple-converted-space"/>
                <w:b/>
                <w:bCs/>
                <w:sz w:val="24"/>
                <w:szCs w:val="24"/>
              </w:rPr>
            </w:pPr>
            <w:r w:rsidRPr="00114A75">
              <w:rPr>
                <w:rStyle w:val="apple-converted-space"/>
                <w:b/>
                <w:bCs/>
                <w:sz w:val="24"/>
                <w:szCs w:val="24"/>
              </w:rPr>
              <w:t>Қоршаған ортамен таныстыру</w:t>
            </w:r>
          </w:p>
          <w:p w:rsidR="003E5FFD" w:rsidRPr="00114A75" w:rsidRDefault="003E5FFD" w:rsidP="003E5FFD">
            <w:pPr>
              <w:pStyle w:val="TableParagraph"/>
              <w:rPr>
                <w:rStyle w:val="apple-converted-space"/>
                <w:sz w:val="24"/>
                <w:szCs w:val="24"/>
              </w:rPr>
            </w:pPr>
            <w:r w:rsidRPr="00114A75">
              <w:rPr>
                <w:rStyle w:val="apple-converted-space"/>
                <w:b/>
                <w:bCs/>
                <w:sz w:val="24"/>
                <w:szCs w:val="24"/>
              </w:rPr>
              <w:t>Міндеті:</w:t>
            </w:r>
            <w:r w:rsidRPr="00114A75">
              <w:rPr>
                <w:rStyle w:val="apple-converted-space"/>
                <w:sz w:val="24"/>
                <w:szCs w:val="24"/>
              </w:rPr>
              <w:t xml:space="preserve"> Тірі және өлі табиғат құбылыстары туралы білімдерін кеңейту</w:t>
            </w:r>
          </w:p>
          <w:p w:rsidR="003E5FFD" w:rsidRPr="00114A75" w:rsidRDefault="003E5FFD" w:rsidP="003E5FFD">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xml:space="preserve"> а) Балаларды «жансыз табиғат» түсінігімен таныстыру, жансыз табиғаттағы адам </w:t>
            </w:r>
            <w:r w:rsidRPr="00114A75">
              <w:rPr>
                <w:rStyle w:val="apple-converted-space"/>
                <w:sz w:val="24"/>
                <w:szCs w:val="24"/>
              </w:rPr>
              <w:lastRenderedPageBreak/>
              <w:t>қолымен жасалған заттарды айыра білуге үйрету.</w:t>
            </w:r>
          </w:p>
          <w:p w:rsidR="003E5FFD" w:rsidRPr="00114A75" w:rsidRDefault="003E5FFD" w:rsidP="003E5FFD">
            <w:pPr>
              <w:pStyle w:val="TableParagraph"/>
              <w:rPr>
                <w:rStyle w:val="apple-converted-space"/>
                <w:sz w:val="24"/>
                <w:szCs w:val="24"/>
              </w:rPr>
            </w:pPr>
            <w:r w:rsidRPr="00114A75">
              <w:rPr>
                <w:rStyle w:val="apple-converted-space"/>
                <w:sz w:val="24"/>
                <w:szCs w:val="24"/>
              </w:rPr>
              <w:t>ә) Өзіндік тәжірибеалдық жұмыстарды ұйымдастыру арқылы балалардың түсініктерін жетілдіру.</w:t>
            </w:r>
          </w:p>
          <w:p w:rsidR="003E5FFD" w:rsidRPr="00114A75" w:rsidRDefault="003E5FFD" w:rsidP="003E5FFD">
            <w:pPr>
              <w:pStyle w:val="TableParagraph"/>
              <w:rPr>
                <w:rStyle w:val="apple-converted-space"/>
                <w:sz w:val="24"/>
                <w:szCs w:val="24"/>
              </w:rPr>
            </w:pPr>
            <w:r w:rsidRPr="00114A75">
              <w:rPr>
                <w:rStyle w:val="apple-converted-space"/>
                <w:sz w:val="24"/>
                <w:szCs w:val="24"/>
              </w:rPr>
              <w:t>б) Қоршаған ортаны аялауға тәрбиелеу; әлемді өз бетінше тануға баулу.</w:t>
            </w:r>
          </w:p>
          <w:p w:rsidR="003E5FFD" w:rsidRPr="00114A75" w:rsidRDefault="003E5FFD" w:rsidP="003E5FFD">
            <w:pPr>
              <w:pStyle w:val="TableParagraph"/>
              <w:rPr>
                <w:rStyle w:val="apple-converted-space"/>
                <w:sz w:val="24"/>
                <w:szCs w:val="24"/>
              </w:rPr>
            </w:pPr>
            <w:r w:rsidRPr="00114A75">
              <w:rPr>
                <w:rStyle w:val="apple-converted-space"/>
                <w:sz w:val="24"/>
                <w:szCs w:val="24"/>
              </w:rPr>
              <w:t>Күтілетін нəтижелер:</w:t>
            </w:r>
          </w:p>
          <w:p w:rsidR="003E5FFD" w:rsidRPr="00114A75" w:rsidRDefault="003E5FFD" w:rsidP="003E5FFD">
            <w:pPr>
              <w:pStyle w:val="TableParagraph"/>
              <w:rPr>
                <w:rStyle w:val="apple-converted-space"/>
                <w:sz w:val="24"/>
                <w:szCs w:val="24"/>
              </w:rPr>
            </w:pPr>
            <w:r w:rsidRPr="00114A75">
              <w:rPr>
                <w:rStyle w:val="apple-converted-space"/>
                <w:sz w:val="24"/>
                <w:szCs w:val="24"/>
              </w:rPr>
              <w:t>жасайды: жанды және жансыз заттардың түрлерін атап береді; бақылаулардың нәтижесін табиғат күнтізбесінен, суреттерден көрсетіп бере алады.</w:t>
            </w:r>
          </w:p>
          <w:p w:rsidR="003E5FFD" w:rsidRPr="00114A75" w:rsidRDefault="003E5FFD" w:rsidP="003E5FFD">
            <w:pPr>
              <w:pStyle w:val="TableParagraph"/>
              <w:rPr>
                <w:rStyle w:val="apple-converted-space"/>
                <w:sz w:val="24"/>
                <w:szCs w:val="24"/>
              </w:rPr>
            </w:pPr>
            <w:r w:rsidRPr="00114A75">
              <w:rPr>
                <w:rStyle w:val="apple-converted-space"/>
                <w:sz w:val="24"/>
                <w:szCs w:val="24"/>
              </w:rPr>
              <w:t>түсінеді: адам қолымен жасалған заттарды атап береді; жанды және жансыз заттарды бір- бірінен ажырата алады.</w:t>
            </w:r>
          </w:p>
          <w:p w:rsidR="003E5FFD" w:rsidRPr="00114A75" w:rsidRDefault="003E5FFD" w:rsidP="003E5FFD">
            <w:pPr>
              <w:pStyle w:val="TableParagraph"/>
              <w:rPr>
                <w:rStyle w:val="apple-converted-space"/>
                <w:sz w:val="24"/>
                <w:szCs w:val="24"/>
              </w:rPr>
            </w:pPr>
            <w:r w:rsidRPr="00114A75">
              <w:rPr>
                <w:rStyle w:val="apple-converted-space"/>
                <w:sz w:val="24"/>
                <w:szCs w:val="24"/>
              </w:rPr>
              <w:t xml:space="preserve">қолданады: жеке тәжірибесінен мысалдар келтіреді; заттарды мақсатына </w:t>
            </w:r>
            <w:r w:rsidRPr="00114A75">
              <w:rPr>
                <w:rStyle w:val="apple-converted-space"/>
                <w:sz w:val="24"/>
                <w:szCs w:val="24"/>
              </w:rPr>
              <w:lastRenderedPageBreak/>
              <w:t>сай пайдаланады; бақылау, еңбек және тәжірибе арқылы себеп-салдарлық байланыстарды өз бетінше анықтай алады</w:t>
            </w:r>
          </w:p>
          <w:p w:rsidR="003E5FFD" w:rsidRPr="00114A75" w:rsidRDefault="003E5FFD" w:rsidP="003E5FFD">
            <w:pPr>
              <w:pStyle w:val="TableParagraph"/>
              <w:rPr>
                <w:rStyle w:val="apple-converted-space"/>
                <w:sz w:val="24"/>
                <w:szCs w:val="24"/>
              </w:rPr>
            </w:pPr>
            <w:r w:rsidRPr="00114A75">
              <w:rPr>
                <w:rStyle w:val="apple-converted-space"/>
                <w:sz w:val="24"/>
                <w:szCs w:val="24"/>
              </w:rPr>
              <w:t xml:space="preserve"> «Тағы не істейді?» деген ойын ойнауға шақырады. Ойын тәртібі бойынша балалар заттың іс-әрекеттерін немесе қасиетін атап көрсетуі тиіс.</w:t>
            </w:r>
          </w:p>
          <w:p w:rsidR="003E5FFD" w:rsidRPr="00114A75" w:rsidRDefault="003E5FFD" w:rsidP="003E5FFD">
            <w:pPr>
              <w:pStyle w:val="TableParagraph"/>
              <w:rPr>
                <w:rStyle w:val="apple-converted-space"/>
                <w:sz w:val="24"/>
                <w:szCs w:val="24"/>
              </w:rPr>
            </w:pPr>
            <w:r w:rsidRPr="00114A75">
              <w:rPr>
                <w:rStyle w:val="apple-converted-space"/>
                <w:sz w:val="24"/>
                <w:szCs w:val="24"/>
              </w:rPr>
              <w:t>Балалардың жауаптары:</w:t>
            </w:r>
          </w:p>
          <w:p w:rsidR="003E5FFD" w:rsidRPr="00114A75" w:rsidRDefault="003E5FFD" w:rsidP="003E5FFD">
            <w:pPr>
              <w:pStyle w:val="TableParagraph"/>
              <w:rPr>
                <w:rStyle w:val="apple-converted-space"/>
                <w:sz w:val="24"/>
                <w:szCs w:val="24"/>
              </w:rPr>
            </w:pPr>
            <w:r w:rsidRPr="00114A75">
              <w:rPr>
                <w:rStyle w:val="apple-converted-space"/>
                <w:sz w:val="24"/>
                <w:szCs w:val="24"/>
              </w:rPr>
              <w:t>Дәурен: Үйрек суда жүзе алады,тағы не істейді? Сүгір: Сүңгиді, жерде жүреді,ұшады, барылдайды.</w:t>
            </w:r>
          </w:p>
          <w:p w:rsidR="003E5FFD" w:rsidRPr="00114A75" w:rsidRDefault="003E5FFD" w:rsidP="003E5FFD">
            <w:pPr>
              <w:pStyle w:val="TableParagraph"/>
              <w:rPr>
                <w:rStyle w:val="apple-converted-space"/>
                <w:sz w:val="24"/>
                <w:szCs w:val="24"/>
              </w:rPr>
            </w:pPr>
            <w:r w:rsidRPr="00114A75">
              <w:rPr>
                <w:rStyle w:val="apple-converted-space"/>
                <w:sz w:val="24"/>
                <w:szCs w:val="24"/>
              </w:rPr>
              <w:t>Д: Мысық тышқан аулайды, одан басқа тағы не істей алады?</w:t>
            </w:r>
          </w:p>
          <w:p w:rsidR="003E5FFD" w:rsidRPr="00114A75" w:rsidRDefault="003E5FFD" w:rsidP="003E5FFD">
            <w:pPr>
              <w:pStyle w:val="TableParagraph"/>
              <w:rPr>
                <w:rStyle w:val="apple-converted-space"/>
                <w:sz w:val="24"/>
                <w:szCs w:val="24"/>
              </w:rPr>
            </w:pPr>
            <w:r w:rsidRPr="00114A75">
              <w:rPr>
                <w:rStyle w:val="apple-converted-space"/>
                <w:sz w:val="24"/>
                <w:szCs w:val="24"/>
              </w:rPr>
              <w:t>С: Бетін сипалайды, пысылдайды, мияулайды, серуендейді, ұйықтағанды жақсы көреді. Д: Күн жарық сәуле шашады. Тағы не жарық шашады?</w:t>
            </w:r>
          </w:p>
          <w:p w:rsidR="003E5FFD" w:rsidRPr="00114A75" w:rsidRDefault="003E5FFD" w:rsidP="003E5FFD">
            <w:pPr>
              <w:pStyle w:val="TableParagraph"/>
              <w:rPr>
                <w:rStyle w:val="apple-converted-space"/>
                <w:sz w:val="24"/>
                <w:szCs w:val="24"/>
              </w:rPr>
            </w:pPr>
            <w:r w:rsidRPr="00114A75">
              <w:rPr>
                <w:rStyle w:val="apple-converted-space"/>
                <w:sz w:val="24"/>
                <w:szCs w:val="24"/>
              </w:rPr>
              <w:lastRenderedPageBreak/>
              <w:t>С: Қалта шам, шам, көліктің шамы...</w:t>
            </w:r>
          </w:p>
          <w:p w:rsidR="003E5FFD" w:rsidRPr="00114A75" w:rsidRDefault="003E5FFD" w:rsidP="003E5FFD">
            <w:pPr>
              <w:pStyle w:val="TableParagraph"/>
              <w:rPr>
                <w:rStyle w:val="apple-converted-space"/>
                <w:sz w:val="24"/>
                <w:szCs w:val="24"/>
              </w:rPr>
            </w:pPr>
            <w:r w:rsidRPr="00114A75">
              <w:rPr>
                <w:rStyle w:val="apple-converted-space"/>
                <w:sz w:val="24"/>
                <w:szCs w:val="24"/>
              </w:rPr>
              <w:t>«Менің достарым» деп аталатын дидактикалық ойын ойнауға шақырады:</w:t>
            </w:r>
          </w:p>
          <w:p w:rsidR="003E5FFD" w:rsidRPr="00114A75" w:rsidRDefault="003E5FFD" w:rsidP="003E5FFD">
            <w:pPr>
              <w:pStyle w:val="TableParagraph"/>
              <w:rPr>
                <w:rStyle w:val="apple-converted-space"/>
                <w:sz w:val="24"/>
                <w:szCs w:val="24"/>
              </w:rPr>
            </w:pPr>
            <w:r w:rsidRPr="00114A75">
              <w:rPr>
                <w:rStyle w:val="apple-converted-space"/>
                <w:sz w:val="24"/>
                <w:szCs w:val="24"/>
              </w:rPr>
              <w:t>Педагог орындай алатын іс-әрекеттерін айтып береді.</w:t>
            </w:r>
          </w:p>
          <w:p w:rsidR="003E5FFD" w:rsidRPr="00114A75" w:rsidRDefault="003E5FFD" w:rsidP="003E5FFD">
            <w:pPr>
              <w:pStyle w:val="TableParagraph"/>
              <w:rPr>
                <w:rStyle w:val="apple-converted-space"/>
                <w:sz w:val="24"/>
                <w:szCs w:val="24"/>
              </w:rPr>
            </w:pPr>
            <w:r w:rsidRPr="00114A75">
              <w:rPr>
                <w:rStyle w:val="apple-converted-space"/>
                <w:sz w:val="24"/>
                <w:szCs w:val="24"/>
              </w:rPr>
              <w:t>Балалар қолдарына белгілі бір заттардың суреті салынған карточкаларды алады. Содан соңпедагог атаған адам немесе басқа дабір заттың атын атап, оның не істей алатынын атап айтады. Мысалы:</w:t>
            </w:r>
          </w:p>
          <w:p w:rsidR="003E5FFD" w:rsidRPr="00114A75" w:rsidRDefault="003E5FFD" w:rsidP="003E5FFD">
            <w:pPr>
              <w:pStyle w:val="TableParagraph"/>
              <w:rPr>
                <w:rStyle w:val="apple-converted-space"/>
                <w:sz w:val="24"/>
                <w:szCs w:val="24"/>
              </w:rPr>
            </w:pPr>
            <w:r w:rsidRPr="00114A75">
              <w:rPr>
                <w:rStyle w:val="apple-converted-space"/>
                <w:sz w:val="24"/>
                <w:szCs w:val="24"/>
              </w:rPr>
              <w:t>Менің достарым – тыныстай алады.</w:t>
            </w:r>
          </w:p>
          <w:p w:rsidR="00F31CF4" w:rsidRPr="00114A75" w:rsidRDefault="003E5FFD" w:rsidP="003E5FFD">
            <w:pPr>
              <w:pStyle w:val="TableParagraph"/>
              <w:rPr>
                <w:rStyle w:val="apple-converted-space"/>
                <w:rFonts w:eastAsiaTheme="minorEastAsia"/>
                <w:sz w:val="24"/>
                <w:szCs w:val="24"/>
              </w:rPr>
            </w:pPr>
            <w:r w:rsidRPr="0031524B">
              <w:rPr>
                <w:rStyle w:val="apple-converted-space"/>
                <w:sz w:val="24"/>
                <w:szCs w:val="24"/>
              </w:rPr>
              <w:t>Балалар жанды табиғат бөліктері бейнеленген үлгілерді көрсетеді</w:t>
            </w:r>
          </w:p>
        </w:tc>
        <w:tc>
          <w:tcPr>
            <w:tcW w:w="2126" w:type="dxa"/>
            <w:gridSpan w:val="4"/>
          </w:tcPr>
          <w:p w:rsidR="003E5FFD" w:rsidRPr="00114A75" w:rsidRDefault="003E5FFD" w:rsidP="003E5FF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Қазақ тілі</w:t>
            </w:r>
          </w:p>
          <w:p w:rsidR="003E5FFD" w:rsidRPr="00114A75" w:rsidRDefault="003E5FFD" w:rsidP="003E5FFD">
            <w:pPr>
              <w:pStyle w:val="110"/>
              <w:ind w:left="0"/>
              <w:rPr>
                <w:rStyle w:val="apple-converted-space"/>
              </w:rPr>
            </w:pPr>
            <w:r w:rsidRPr="00114A75">
              <w:rPr>
                <w:rStyle w:val="apple-converted-space"/>
              </w:rPr>
              <w:t xml:space="preserve"> Міндеті</w:t>
            </w:r>
            <w:r w:rsidRPr="00114A75">
              <w:rPr>
                <w:rStyle w:val="apple-converted-space"/>
                <w:b w:val="0"/>
                <w:bCs w:val="0"/>
              </w:rPr>
              <w:t>:- Ауызекі сөйлеуді қарым-қатынас құралы ретінде дамыту</w:t>
            </w:r>
          </w:p>
          <w:p w:rsidR="003E5FFD" w:rsidRPr="00114A75" w:rsidRDefault="003E5FFD" w:rsidP="003E5FF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Балаларды әңгімені жалғастырып айтуға үйрету</w:t>
            </w:r>
          </w:p>
          <w:p w:rsidR="003E5FFD" w:rsidRPr="00114A75" w:rsidRDefault="003E5FFD" w:rsidP="003E5FF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lastRenderedPageBreak/>
              <w:t>Күтілетін нәтижелер:Жасайды</w:t>
            </w:r>
            <w:r w:rsidRPr="00114A75">
              <w:rPr>
                <w:rStyle w:val="apple-converted-space"/>
                <w:rFonts w:ascii="Times New Roman" w:hAnsi="Times New Roman" w:cs="Times New Roman"/>
                <w:sz w:val="24"/>
                <w:szCs w:val="24"/>
                <w:lang w:val="kk-KZ"/>
              </w:rPr>
              <w:t xml:space="preserve">: жаңа сөздерді және сол сөздерде кездесетін қазақ тіліне тән дыбыстарды айтады, диалогке қатысады. </w:t>
            </w: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 қарапайым сұрақтарды түсінеді, жауап береді. </w:t>
            </w:r>
          </w:p>
          <w:p w:rsidR="003E5FFD" w:rsidRPr="00114A75" w:rsidRDefault="003E5FFD" w:rsidP="003E5FF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сөйлемдер құрайды, сұрақтарға жауап береді.</w:t>
            </w:r>
          </w:p>
          <w:p w:rsidR="003E5FFD" w:rsidRPr="00114A75" w:rsidRDefault="003E5FFD" w:rsidP="003E5FF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Дидактикалық ойын:</w:t>
            </w:r>
            <w:r w:rsidRPr="00114A75">
              <w:rPr>
                <w:rStyle w:val="apple-converted-space"/>
                <w:rFonts w:ascii="Times New Roman" w:hAnsi="Times New Roman" w:cs="Times New Roman"/>
                <w:sz w:val="24"/>
                <w:szCs w:val="24"/>
                <w:lang w:val="kk-KZ"/>
              </w:rPr>
              <w:t xml:space="preserve"> «Танысу». Балалар аттарын айтып, қуыршақпен танысады. – Сенің атың кім? – Менің атым – Рома. – Менің атым – Вика. – Менің атым – Арлан</w:t>
            </w:r>
          </w:p>
          <w:p w:rsidR="00F31CF4" w:rsidRPr="00114A75" w:rsidRDefault="003E5FFD" w:rsidP="003E5FFD">
            <w:pPr>
              <w:rPr>
                <w:rStyle w:val="apple-converted-space"/>
                <w:rFonts w:ascii="Times New Roman" w:hAnsi="Times New Roman" w:cs="Times New Roman"/>
                <w:sz w:val="24"/>
                <w:szCs w:val="24"/>
                <w:lang w:val="kk-KZ"/>
              </w:rPr>
            </w:pPr>
            <w:r w:rsidRPr="00114A75">
              <w:rPr>
                <w:rStyle w:val="apple-converted-space"/>
                <w:sz w:val="24"/>
                <w:szCs w:val="24"/>
              </w:rPr>
              <w:t xml:space="preserve">Дидактикалық ойын: «Тыңда, көрсет, қайтала». (Балалардың есте </w:t>
            </w:r>
            <w:r w:rsidRPr="00114A75">
              <w:rPr>
                <w:rStyle w:val="apple-converted-space"/>
                <w:sz w:val="24"/>
                <w:szCs w:val="24"/>
              </w:rPr>
              <w:lastRenderedPageBreak/>
              <w:t>сақтау қабілеттерін жетілдіру, тілдерін дамыту, қима суреттермен жұмыс). – Мынау кім? – Мынау – қыз. – Қыз қайда келді? – Қыз мектепке келді</w:t>
            </w:r>
          </w:p>
        </w:tc>
        <w:tc>
          <w:tcPr>
            <w:tcW w:w="2694" w:type="dxa"/>
            <w:gridSpan w:val="4"/>
          </w:tcPr>
          <w:p w:rsidR="00750A8D" w:rsidRPr="00114A75" w:rsidRDefault="00750A8D" w:rsidP="00750A8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Көркем әдебиет</w:t>
            </w:r>
          </w:p>
          <w:p w:rsidR="00750A8D" w:rsidRPr="00114A75" w:rsidRDefault="00750A8D" w:rsidP="00750A8D">
            <w:pPr>
              <w:spacing w:after="25" w:line="259" w:lineRule="auto"/>
              <w:ind w:left="3"/>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Балалардың назарын кітаптың безендірілуіне, иллюстрацияларына аудару</w:t>
            </w:r>
          </w:p>
          <w:p w:rsidR="00750A8D" w:rsidRPr="00114A75" w:rsidRDefault="00750A8D" w:rsidP="00750A8D">
            <w:pPr>
              <w:spacing w:line="281" w:lineRule="auto"/>
              <w:ind w:left="3"/>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 Өлеңнің баяндау сипатын сезінуге баулу.</w:t>
            </w:r>
          </w:p>
          <w:p w:rsidR="00750A8D" w:rsidRPr="00114A75" w:rsidRDefault="00750A8D" w:rsidP="00750A8D">
            <w:pPr>
              <w:pStyle w:val="TableParagraph"/>
              <w:rPr>
                <w:rStyle w:val="apple-converted-space"/>
                <w:b/>
                <w:bCs/>
                <w:sz w:val="24"/>
                <w:szCs w:val="24"/>
              </w:rPr>
            </w:pPr>
            <w:r w:rsidRPr="00114A75">
              <w:rPr>
                <w:rStyle w:val="apple-converted-space"/>
                <w:b/>
                <w:bCs/>
                <w:sz w:val="24"/>
                <w:szCs w:val="24"/>
              </w:rPr>
              <w:t xml:space="preserve">Күтілетін нəтижелер: </w:t>
            </w:r>
          </w:p>
          <w:p w:rsidR="00750A8D" w:rsidRPr="00114A75" w:rsidRDefault="00750A8D" w:rsidP="00750A8D">
            <w:pPr>
              <w:pStyle w:val="TableParagraph"/>
              <w:rPr>
                <w:rStyle w:val="apple-converted-space"/>
                <w:sz w:val="24"/>
                <w:szCs w:val="24"/>
              </w:rPr>
            </w:pPr>
            <w:r w:rsidRPr="00114A75">
              <w:rPr>
                <w:rStyle w:val="apple-converted-space"/>
                <w:sz w:val="24"/>
                <w:szCs w:val="24"/>
              </w:rPr>
              <w:lastRenderedPageBreak/>
              <w:t xml:space="preserve">Жасайды: өлең мазмұны бойынша сұрақтарға жауап береді; </w:t>
            </w:r>
          </w:p>
          <w:p w:rsidR="00750A8D" w:rsidRPr="00114A75" w:rsidRDefault="00750A8D" w:rsidP="00750A8D">
            <w:pPr>
              <w:pStyle w:val="TableParagraph"/>
              <w:rPr>
                <w:rStyle w:val="apple-converted-space"/>
                <w:rFonts w:eastAsiaTheme="minorHAnsi"/>
                <w:sz w:val="24"/>
                <w:szCs w:val="24"/>
              </w:rPr>
            </w:pPr>
            <w:r w:rsidRPr="00114A75">
              <w:rPr>
                <w:rStyle w:val="apple-converted-space"/>
                <w:sz w:val="24"/>
                <w:szCs w:val="24"/>
              </w:rPr>
              <w:t>Түсінеді: өлең мазмұнын түсінеді; Қолданады: мақалдың мағынасын айтады</w:t>
            </w:r>
          </w:p>
          <w:p w:rsidR="00750A8D" w:rsidRPr="00114A75" w:rsidRDefault="00750A8D" w:rsidP="00750A8D">
            <w:pPr>
              <w:pStyle w:val="TableParagraph"/>
              <w:rPr>
                <w:rStyle w:val="apple-converted-space"/>
                <w:sz w:val="24"/>
                <w:szCs w:val="24"/>
              </w:rPr>
            </w:pPr>
            <w:r w:rsidRPr="00114A75">
              <w:rPr>
                <w:rStyle w:val="apple-converted-space"/>
                <w:sz w:val="24"/>
                <w:szCs w:val="24"/>
              </w:rPr>
              <w:t xml:space="preserve">-Өлең мазмұны бойынша сұрақтар: </w:t>
            </w:r>
          </w:p>
          <w:p w:rsidR="00750A8D" w:rsidRPr="00114A75" w:rsidRDefault="00750A8D" w:rsidP="00750A8D">
            <w:pPr>
              <w:pStyle w:val="TableParagraph"/>
              <w:rPr>
                <w:rStyle w:val="apple-converted-space"/>
                <w:sz w:val="24"/>
                <w:szCs w:val="24"/>
              </w:rPr>
            </w:pPr>
            <w:r w:rsidRPr="00114A75">
              <w:rPr>
                <w:rStyle w:val="apple-converted-space"/>
                <w:sz w:val="24"/>
                <w:szCs w:val="24"/>
              </w:rPr>
              <w:t>– Өлең сендерге ұнады ма?</w:t>
            </w:r>
          </w:p>
          <w:p w:rsidR="00750A8D" w:rsidRPr="00114A75" w:rsidRDefault="00750A8D" w:rsidP="00750A8D">
            <w:pPr>
              <w:pStyle w:val="TableParagraph"/>
              <w:rPr>
                <w:rStyle w:val="apple-converted-space"/>
                <w:sz w:val="24"/>
                <w:szCs w:val="24"/>
              </w:rPr>
            </w:pPr>
            <w:r w:rsidRPr="00114A75">
              <w:rPr>
                <w:rStyle w:val="apple-converted-space"/>
                <w:sz w:val="24"/>
                <w:szCs w:val="24"/>
              </w:rPr>
              <w:t xml:space="preserve"> – Өлең қалай аталады?</w:t>
            </w:r>
          </w:p>
          <w:p w:rsidR="00750A8D" w:rsidRPr="00114A75" w:rsidRDefault="00750A8D" w:rsidP="00750A8D">
            <w:pPr>
              <w:pStyle w:val="TableParagraph"/>
              <w:rPr>
                <w:rStyle w:val="apple-converted-space"/>
                <w:sz w:val="24"/>
                <w:szCs w:val="24"/>
              </w:rPr>
            </w:pPr>
            <w:r w:rsidRPr="00114A75">
              <w:rPr>
                <w:rStyle w:val="apple-converted-space"/>
                <w:sz w:val="24"/>
                <w:szCs w:val="24"/>
              </w:rPr>
              <w:t xml:space="preserve"> – Авторы кім? </w:t>
            </w:r>
          </w:p>
          <w:p w:rsidR="00750A8D" w:rsidRPr="00114A75" w:rsidRDefault="00750A8D" w:rsidP="00750A8D">
            <w:pPr>
              <w:pStyle w:val="TableParagraph"/>
              <w:rPr>
                <w:rStyle w:val="apple-converted-space"/>
                <w:sz w:val="24"/>
                <w:szCs w:val="24"/>
              </w:rPr>
            </w:pPr>
            <w:r w:rsidRPr="00114A75">
              <w:rPr>
                <w:rStyle w:val="apple-converted-space"/>
                <w:sz w:val="24"/>
                <w:szCs w:val="24"/>
              </w:rPr>
              <w:t xml:space="preserve">– Өлең не туралы? </w:t>
            </w:r>
          </w:p>
          <w:p w:rsidR="00750A8D" w:rsidRPr="00114A75" w:rsidRDefault="00750A8D" w:rsidP="00750A8D">
            <w:pPr>
              <w:pStyle w:val="TableParagraph"/>
              <w:rPr>
                <w:rStyle w:val="apple-converted-space"/>
                <w:sz w:val="24"/>
                <w:szCs w:val="24"/>
              </w:rPr>
            </w:pPr>
            <w:r w:rsidRPr="00114A75">
              <w:rPr>
                <w:rStyle w:val="apple-converted-space"/>
                <w:sz w:val="24"/>
                <w:szCs w:val="24"/>
              </w:rPr>
              <w:t xml:space="preserve">– Өлеңді тыңдағанда сенде қандай көңіл күй пайда болды? </w:t>
            </w:r>
          </w:p>
          <w:p w:rsidR="00F31CF4" w:rsidRPr="00114A75" w:rsidRDefault="00750A8D" w:rsidP="00750A8D">
            <w:pPr>
              <w:pStyle w:val="TableParagraph"/>
              <w:rPr>
                <w:rStyle w:val="apple-converted-space"/>
                <w:sz w:val="24"/>
                <w:szCs w:val="24"/>
              </w:rPr>
            </w:pPr>
            <w:r w:rsidRPr="00114A75">
              <w:rPr>
                <w:rStyle w:val="apple-converted-space"/>
                <w:sz w:val="24"/>
                <w:szCs w:val="24"/>
              </w:rPr>
              <w:t>– Бүгін қандай мереке деп ойлайсың? – Мерекеде кімді құттықтайсың</w:t>
            </w:r>
          </w:p>
        </w:tc>
        <w:tc>
          <w:tcPr>
            <w:tcW w:w="3827" w:type="dxa"/>
            <w:gridSpan w:val="5"/>
          </w:tcPr>
          <w:p w:rsidR="00093C84" w:rsidRPr="00114A75" w:rsidRDefault="00093C84" w:rsidP="00093C84">
            <w:pPr>
              <w:pStyle w:val="TableParagraph"/>
              <w:rPr>
                <w:rStyle w:val="apple-converted-space"/>
                <w:b/>
                <w:bCs/>
                <w:sz w:val="24"/>
                <w:szCs w:val="24"/>
              </w:rPr>
            </w:pPr>
            <w:r w:rsidRPr="00114A75">
              <w:rPr>
                <w:rStyle w:val="apple-converted-space"/>
                <w:b/>
                <w:bCs/>
                <w:sz w:val="24"/>
                <w:szCs w:val="24"/>
              </w:rPr>
              <w:lastRenderedPageBreak/>
              <w:t>Қоршаған орта</w:t>
            </w:r>
            <w:r>
              <w:rPr>
                <w:rStyle w:val="apple-converted-space"/>
                <w:b/>
                <w:bCs/>
              </w:rPr>
              <w:t xml:space="preserve"> таныстыру</w:t>
            </w:r>
          </w:p>
          <w:p w:rsidR="00093C84" w:rsidRPr="00114A75" w:rsidRDefault="00093C84" w:rsidP="00093C84">
            <w:pPr>
              <w:pStyle w:val="TableParagraph"/>
              <w:rPr>
                <w:rStyle w:val="apple-converted-space"/>
                <w:sz w:val="24"/>
                <w:szCs w:val="24"/>
              </w:rPr>
            </w:pPr>
            <w:r w:rsidRPr="00114A75">
              <w:rPr>
                <w:rStyle w:val="apple-converted-space"/>
                <w:b/>
                <w:bCs/>
                <w:sz w:val="24"/>
                <w:szCs w:val="24"/>
              </w:rPr>
              <w:t>Міндеті</w:t>
            </w:r>
            <w:r w:rsidRPr="00114A75">
              <w:rPr>
                <w:rStyle w:val="apple-converted-space"/>
                <w:sz w:val="24"/>
                <w:szCs w:val="24"/>
              </w:rPr>
              <w:t>:</w:t>
            </w:r>
            <w:r w:rsidRPr="00114A75">
              <w:rPr>
                <w:rStyle w:val="apple-converted-space"/>
                <w:rFonts w:eastAsia="SimSun"/>
                <w:sz w:val="24"/>
                <w:szCs w:val="24"/>
              </w:rPr>
              <w:t xml:space="preserve"> -Заттардың қандай материалдардан жасалғанын өз бетінше анықтау және талдау, олардың сапалары мен қасиеттерін сипаттау.</w:t>
            </w:r>
          </w:p>
          <w:p w:rsidR="00093C84" w:rsidRPr="00114A75" w:rsidRDefault="00093C84" w:rsidP="00093C84">
            <w:pPr>
              <w:pStyle w:val="TableParagraph"/>
              <w:rPr>
                <w:rStyle w:val="apple-converted-space"/>
                <w:b/>
                <w:bCs/>
                <w:sz w:val="24"/>
                <w:szCs w:val="24"/>
              </w:rPr>
            </w:pPr>
            <w:r w:rsidRPr="00114A75">
              <w:rPr>
                <w:rStyle w:val="apple-converted-space"/>
                <w:b/>
                <w:bCs/>
                <w:sz w:val="24"/>
                <w:szCs w:val="24"/>
              </w:rPr>
              <w:t>Мақсаты:</w:t>
            </w:r>
          </w:p>
          <w:p w:rsidR="00093C84" w:rsidRPr="00114A75" w:rsidRDefault="00093C84" w:rsidP="00093C84">
            <w:pPr>
              <w:pStyle w:val="TableParagraph"/>
              <w:rPr>
                <w:rStyle w:val="apple-converted-space"/>
                <w:sz w:val="24"/>
                <w:szCs w:val="24"/>
              </w:rPr>
            </w:pPr>
            <w:r w:rsidRPr="00114A75">
              <w:rPr>
                <w:rStyle w:val="apple-converted-space"/>
                <w:sz w:val="24"/>
                <w:szCs w:val="24"/>
              </w:rPr>
              <w:t xml:space="preserve">  -  Қоршаған ортаны аялауға тәрбиелеу; әлемді өз бетінше тануға баулу.</w:t>
            </w:r>
          </w:p>
          <w:p w:rsidR="00093C84" w:rsidRPr="00114A75" w:rsidRDefault="00093C84" w:rsidP="00093C84">
            <w:pPr>
              <w:pStyle w:val="TableParagraph"/>
              <w:rPr>
                <w:rStyle w:val="apple-converted-space"/>
                <w:sz w:val="24"/>
                <w:szCs w:val="24"/>
              </w:rPr>
            </w:pPr>
            <w:r w:rsidRPr="00114A75">
              <w:rPr>
                <w:rStyle w:val="apple-converted-space"/>
                <w:b/>
                <w:bCs/>
                <w:sz w:val="24"/>
                <w:szCs w:val="24"/>
              </w:rPr>
              <w:t>Күтілетін нəтижелер</w:t>
            </w:r>
            <w:r w:rsidRPr="00114A75">
              <w:rPr>
                <w:rStyle w:val="apple-converted-space"/>
                <w:sz w:val="24"/>
                <w:szCs w:val="24"/>
              </w:rPr>
              <w:t>:</w:t>
            </w:r>
          </w:p>
          <w:p w:rsidR="00093C84" w:rsidRPr="00114A75" w:rsidRDefault="00093C84" w:rsidP="00093C84">
            <w:pPr>
              <w:pStyle w:val="TableParagraph"/>
              <w:rPr>
                <w:rStyle w:val="apple-converted-space"/>
                <w:sz w:val="24"/>
                <w:szCs w:val="24"/>
              </w:rPr>
            </w:pPr>
            <w:r w:rsidRPr="00114A75">
              <w:rPr>
                <w:rStyle w:val="apple-converted-space"/>
                <w:sz w:val="24"/>
                <w:szCs w:val="24"/>
              </w:rPr>
              <w:lastRenderedPageBreak/>
              <w:t>жасайды: жанды және жансыз заттардың түрлерін атап береді; бақылаулардың нәтижесін табиғат күнтізбесінен, суреттерден көрсетіп бере алады.</w:t>
            </w:r>
          </w:p>
          <w:p w:rsidR="00093C84" w:rsidRPr="00114A75" w:rsidRDefault="00093C84" w:rsidP="00093C84">
            <w:pPr>
              <w:pStyle w:val="TableParagraph"/>
              <w:rPr>
                <w:rStyle w:val="apple-converted-space"/>
                <w:sz w:val="24"/>
                <w:szCs w:val="24"/>
              </w:rPr>
            </w:pPr>
            <w:r w:rsidRPr="00114A75">
              <w:rPr>
                <w:rStyle w:val="apple-converted-space"/>
                <w:sz w:val="24"/>
                <w:szCs w:val="24"/>
              </w:rPr>
              <w:t>түсінеді: адам қолымен жасалған заттарды атап береді; жанды және жансыз заттарды бір- бірінен ажырата алады.</w:t>
            </w:r>
          </w:p>
          <w:p w:rsidR="00093C84" w:rsidRPr="00114A75" w:rsidRDefault="00093C84" w:rsidP="00093C84">
            <w:pPr>
              <w:pStyle w:val="TableParagraph"/>
              <w:rPr>
                <w:rStyle w:val="apple-converted-space"/>
                <w:sz w:val="24"/>
                <w:szCs w:val="24"/>
              </w:rPr>
            </w:pPr>
            <w:r w:rsidRPr="00114A75">
              <w:rPr>
                <w:rStyle w:val="apple-converted-space"/>
                <w:sz w:val="24"/>
                <w:szCs w:val="24"/>
              </w:rPr>
              <w:t>қолданады: жеке тәжірибесінен мысалдар келтіреді; заттарды мақсатына сай пайдаланады; бақылау, еңбек және тәжірибе арқылы себеп-салдарлық байланыстарды өз бетінше анықтай алады</w:t>
            </w:r>
          </w:p>
          <w:p w:rsidR="00093C84" w:rsidRPr="00114A75" w:rsidRDefault="00093C84" w:rsidP="00093C84">
            <w:pPr>
              <w:pStyle w:val="TableParagraph"/>
              <w:rPr>
                <w:rStyle w:val="apple-converted-space"/>
                <w:sz w:val="24"/>
                <w:szCs w:val="24"/>
              </w:rPr>
            </w:pPr>
          </w:p>
          <w:p w:rsidR="00093C84" w:rsidRPr="00114A75" w:rsidRDefault="00093C84" w:rsidP="00093C84">
            <w:pPr>
              <w:pStyle w:val="TableParagraph"/>
              <w:rPr>
                <w:rStyle w:val="apple-converted-space"/>
                <w:sz w:val="24"/>
                <w:szCs w:val="24"/>
              </w:rPr>
            </w:pPr>
            <w:r w:rsidRPr="00114A75">
              <w:rPr>
                <w:rStyle w:val="apple-converted-space"/>
                <w:sz w:val="24"/>
                <w:szCs w:val="24"/>
              </w:rPr>
              <w:t>топтың жұмысын қағазды зерттеу бағытында ұйымдастырады.</w:t>
            </w:r>
          </w:p>
          <w:p w:rsidR="00093C84" w:rsidRPr="00114A75" w:rsidRDefault="00093C84" w:rsidP="00093C84">
            <w:pPr>
              <w:pStyle w:val="TableParagraph"/>
              <w:rPr>
                <w:rStyle w:val="apple-converted-space"/>
                <w:sz w:val="24"/>
                <w:szCs w:val="24"/>
              </w:rPr>
            </w:pPr>
            <w:r w:rsidRPr="00114A75">
              <w:rPr>
                <w:rStyle w:val="apple-converted-space"/>
                <w:sz w:val="24"/>
                <w:szCs w:val="24"/>
              </w:rPr>
              <w:t>Қағаздың қасиеттерін зерттейді: оны қолмен ұстап, қайшымен қиып көреді, суға салады. Содан соңоның қасиеттерін атап көрсетеді.Төмендегідей қорытынды шағарады:</w:t>
            </w:r>
          </w:p>
          <w:p w:rsidR="00093C84" w:rsidRPr="00114A75" w:rsidRDefault="00093C84" w:rsidP="00093C84">
            <w:pPr>
              <w:pStyle w:val="TableParagraph"/>
              <w:rPr>
                <w:rStyle w:val="apple-converted-space"/>
                <w:sz w:val="24"/>
                <w:szCs w:val="24"/>
              </w:rPr>
            </w:pPr>
            <w:r w:rsidRPr="00114A75">
              <w:rPr>
                <w:rStyle w:val="apple-converted-space"/>
                <w:sz w:val="24"/>
                <w:szCs w:val="24"/>
              </w:rPr>
              <w:t>Қағаз құрылымына қарай жұқа және қалың болып бөлінеді.</w:t>
            </w:r>
          </w:p>
          <w:p w:rsidR="00093C84" w:rsidRPr="00114A75" w:rsidRDefault="00093C84" w:rsidP="00093C84">
            <w:pPr>
              <w:pStyle w:val="TableParagraph"/>
              <w:rPr>
                <w:rStyle w:val="apple-converted-space"/>
                <w:sz w:val="24"/>
                <w:szCs w:val="24"/>
              </w:rPr>
            </w:pPr>
            <w:r w:rsidRPr="00114A75">
              <w:rPr>
                <w:rStyle w:val="apple-converted-space"/>
                <w:sz w:val="24"/>
                <w:szCs w:val="24"/>
              </w:rPr>
              <w:t>Қағаз мықты және әлсіз.</w:t>
            </w:r>
          </w:p>
          <w:p w:rsidR="00093C84" w:rsidRPr="00114A75" w:rsidRDefault="00093C84" w:rsidP="00093C84">
            <w:pPr>
              <w:pStyle w:val="TableParagraph"/>
              <w:rPr>
                <w:rStyle w:val="apple-converted-space"/>
                <w:sz w:val="24"/>
                <w:szCs w:val="24"/>
              </w:rPr>
            </w:pPr>
            <w:r w:rsidRPr="00114A75">
              <w:rPr>
                <w:rStyle w:val="apple-converted-space"/>
                <w:sz w:val="24"/>
                <w:szCs w:val="24"/>
              </w:rPr>
              <w:t>Қағаз суға еріп кетеді.</w:t>
            </w:r>
          </w:p>
          <w:p w:rsidR="00093C84" w:rsidRPr="00114A75" w:rsidRDefault="00093C84" w:rsidP="00093C84">
            <w:pPr>
              <w:pStyle w:val="TableParagraph"/>
              <w:rPr>
                <w:rStyle w:val="apple-converted-space"/>
                <w:sz w:val="24"/>
                <w:szCs w:val="24"/>
              </w:rPr>
            </w:pPr>
            <w:r w:rsidRPr="00114A75">
              <w:rPr>
                <w:rStyle w:val="apple-converted-space"/>
                <w:sz w:val="24"/>
                <w:szCs w:val="24"/>
              </w:rPr>
              <w:t>Қағазды қайшымен қиюға немесе қолмен жыртуға болады.</w:t>
            </w:r>
          </w:p>
          <w:p w:rsidR="00093C84" w:rsidRPr="00114A75" w:rsidRDefault="00093C84" w:rsidP="00093C84">
            <w:pPr>
              <w:pStyle w:val="TableParagraph"/>
              <w:rPr>
                <w:rStyle w:val="apple-converted-space"/>
                <w:sz w:val="24"/>
                <w:szCs w:val="24"/>
              </w:rPr>
            </w:pPr>
            <w:r w:rsidRPr="00114A75">
              <w:rPr>
                <w:rStyle w:val="apple-converted-space"/>
                <w:sz w:val="24"/>
                <w:szCs w:val="24"/>
              </w:rPr>
              <w:t>Қағаздан түрлі заттар жасауға болады.</w:t>
            </w:r>
          </w:p>
          <w:p w:rsidR="00093C84" w:rsidRPr="00093C84" w:rsidRDefault="00093C84" w:rsidP="00093C84">
            <w:pPr>
              <w:rPr>
                <w:rStyle w:val="apple-converted-space"/>
                <w:lang w:val="kk-KZ"/>
              </w:rPr>
            </w:pPr>
          </w:p>
          <w:p w:rsidR="00F31CF4" w:rsidRPr="00114A75" w:rsidRDefault="00F31CF4" w:rsidP="00002B7B">
            <w:pPr>
              <w:pStyle w:val="TableParagraph"/>
              <w:rPr>
                <w:rStyle w:val="apple-converted-space"/>
                <w:rFonts w:eastAsiaTheme="minorEastAsia"/>
                <w:sz w:val="24"/>
                <w:szCs w:val="24"/>
              </w:rPr>
            </w:pPr>
          </w:p>
        </w:tc>
        <w:tc>
          <w:tcPr>
            <w:tcW w:w="2664" w:type="dxa"/>
            <w:gridSpan w:val="2"/>
          </w:tcPr>
          <w:p w:rsidR="00F31CF4" w:rsidRPr="00114A75" w:rsidRDefault="00F31CF4" w:rsidP="00002B7B">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Шығармашылық бейнелеу әрекеті</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xml:space="preserve">:- -тірі табиғат заттарының бейнелерін күрделі емес қимылдар мен қалыптар арқылы беру  </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--тірі табиғат заттарының бейнелерін күрделі емес қимылдар мен қалыптар арқылы </w:t>
            </w:r>
            <w:r w:rsidRPr="00114A75">
              <w:rPr>
                <w:rStyle w:val="apple-converted-space"/>
                <w:rFonts w:ascii="Times New Roman" w:hAnsi="Times New Roman" w:cs="Times New Roman"/>
                <w:sz w:val="24"/>
                <w:szCs w:val="24"/>
                <w:lang w:val="kk-KZ"/>
              </w:rPr>
              <w:lastRenderedPageBreak/>
              <w:t xml:space="preserve">беру  </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шаблондармен, трафареттермен, дайын үлгілермен жұмыс істеу</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Табиғи материалдарды дұрыс пайдалануға үйрету</w:t>
            </w:r>
          </w:p>
          <w:p w:rsidR="00F31CF4" w:rsidRPr="00114A75" w:rsidRDefault="00F31CF4"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күзгі орманның мазмұнын көре білуді үйрету. Бояумен</w:t>
            </w:r>
            <w:r w:rsidRPr="00114A75">
              <w:rPr>
                <w:rStyle w:val="apple-converted-space"/>
                <w:rFonts w:ascii="Times New Roman" w:hAnsi="Times New Roman" w:cs="Times New Roman"/>
                <w:sz w:val="24"/>
                <w:szCs w:val="24"/>
                <w:lang w:val="kk-KZ"/>
              </w:rPr>
              <w:tab/>
              <w:t>сурет салуды жетілдіру,</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 бедерлі мүсіндеу тәсілімен таныстыру; жалпақтау, кесу, шымшу әдістерін тиянақтау, түрлі құралдарды дұрыс қолдана білуге машықтандыруды жалғастыру</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қол, саусақ қимылдарын арттыру; көркем сөйлеу тілін дамыту</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ұжымдық жұмыс жасау арқылы мазмұнды құрастыруға қозғау салу</w:t>
            </w:r>
          </w:p>
          <w:p w:rsidR="00F31CF4" w:rsidRPr="00114A75" w:rsidRDefault="00F31CF4" w:rsidP="00002B7B">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Топтық жұмыс:</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Сурет салі</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Мүсіндеу</w:t>
            </w:r>
          </w:p>
          <w:p w:rsidR="00F31CF4" w:rsidRPr="00114A75" w:rsidRDefault="00F31CF4"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Жапсыру</w:t>
            </w:r>
          </w:p>
          <w:p w:rsidR="00F31CF4" w:rsidRPr="00114A75" w:rsidRDefault="00F31CF4"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Құрастыру</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lastRenderedPageBreak/>
              <w:t>Күз</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Ой, балалар, балалар, </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Қоңырқайкүзболыпты. </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Қурапжапырақсолыпты, </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Ел егінінорыпты.</w:t>
            </w:r>
          </w:p>
          <w:p w:rsidR="00F31CF4" w:rsidRPr="00114A75" w:rsidRDefault="00F31CF4" w:rsidP="00002B7B">
            <w:pPr>
              <w:pStyle w:val="TableParagraph"/>
              <w:rPr>
                <w:rStyle w:val="apple-converted-space"/>
                <w:sz w:val="24"/>
                <w:szCs w:val="24"/>
              </w:rPr>
            </w:pPr>
          </w:p>
        </w:tc>
      </w:tr>
      <w:tr w:rsidR="00F31CF4" w:rsidRPr="00114A75" w:rsidTr="00002B7B">
        <w:trPr>
          <w:trHeight w:val="181"/>
        </w:trPr>
        <w:tc>
          <w:tcPr>
            <w:tcW w:w="15309" w:type="dxa"/>
            <w:gridSpan w:val="18"/>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 xml:space="preserve">Үзіліс </w:t>
            </w:r>
            <w:r w:rsidRPr="00114A75">
              <w:rPr>
                <w:rStyle w:val="apple-converted-space"/>
                <w:rFonts w:eastAsiaTheme="minorHAnsi"/>
                <w:b/>
                <w:bCs/>
                <w:sz w:val="24"/>
                <w:szCs w:val="24"/>
              </w:rPr>
              <w:t>:      Қозғалмалы зерек ойындар  «Жер,су,ауа »ойыны</w:t>
            </w:r>
          </w:p>
        </w:tc>
      </w:tr>
      <w:tr w:rsidR="00F31CF4" w:rsidRPr="00114A75" w:rsidTr="00002B7B">
        <w:trPr>
          <w:trHeight w:val="1541"/>
        </w:trPr>
        <w:tc>
          <w:tcPr>
            <w:tcW w:w="4707" w:type="dxa"/>
            <w:gridSpan w:val="4"/>
          </w:tcPr>
          <w:p w:rsidR="00F31CF4" w:rsidRPr="00F31CF4" w:rsidRDefault="00F31CF4" w:rsidP="00002B7B">
            <w:pPr>
              <w:shd w:val="clear" w:color="auto" w:fill="FFFFFF"/>
              <w:rPr>
                <w:rStyle w:val="apple-converted-space"/>
                <w:rFonts w:ascii="Times New Roman" w:hAnsi="Times New Roman" w:cs="Times New Roman"/>
                <w:sz w:val="24"/>
                <w:szCs w:val="24"/>
              </w:rPr>
            </w:pPr>
            <w:r w:rsidRPr="00F31CF4">
              <w:rPr>
                <w:rStyle w:val="apple-converted-space"/>
                <w:rFonts w:ascii="Times New Roman" w:hAnsi="Times New Roman" w:cs="Times New Roman"/>
                <w:sz w:val="24"/>
                <w:szCs w:val="24"/>
              </w:rPr>
              <w:t>«Табиғатқұбылыстарынажыратыполардыңқасиеттеріната»</w:t>
            </w:r>
          </w:p>
          <w:p w:rsidR="00F31CF4" w:rsidRPr="00F31CF4" w:rsidRDefault="00F31CF4" w:rsidP="00002B7B">
            <w:pPr>
              <w:shd w:val="clear" w:color="auto" w:fill="FFFFFF"/>
              <w:rPr>
                <w:rStyle w:val="apple-converted-space"/>
                <w:rFonts w:ascii="Times New Roman" w:hAnsi="Times New Roman" w:cs="Times New Roman"/>
                <w:sz w:val="24"/>
                <w:szCs w:val="24"/>
              </w:rPr>
            </w:pPr>
            <w:r w:rsidRPr="00F31CF4">
              <w:rPr>
                <w:rStyle w:val="apple-converted-space"/>
                <w:rFonts w:ascii="Times New Roman" w:hAnsi="Times New Roman" w:cs="Times New Roman"/>
                <w:b/>
                <w:bCs/>
                <w:sz w:val="24"/>
                <w:szCs w:val="24"/>
              </w:rPr>
              <w:t>Мақсаты</w:t>
            </w:r>
            <w:r w:rsidRPr="00F31CF4">
              <w:rPr>
                <w:rStyle w:val="apple-converted-space"/>
                <w:rFonts w:ascii="Times New Roman" w:hAnsi="Times New Roman" w:cs="Times New Roman"/>
                <w:sz w:val="24"/>
                <w:szCs w:val="24"/>
              </w:rPr>
              <w:t>:Қассиетінеқарай:қар мен жаңбырдыажыратабілу,табиғатқұбылыстарыжөніндегібілімдерінбекіту,қатты,жұмсақ,ериді,буғаайналады.</w:t>
            </w:r>
          </w:p>
          <w:p w:rsidR="00F31CF4" w:rsidRPr="00F31CF4" w:rsidRDefault="00F31CF4" w:rsidP="00002B7B">
            <w:pPr>
              <w:shd w:val="clear" w:color="auto" w:fill="FFFFFF"/>
              <w:rPr>
                <w:rStyle w:val="apple-converted-space"/>
                <w:rFonts w:ascii="Times New Roman" w:hAnsi="Times New Roman" w:cs="Times New Roman"/>
                <w:sz w:val="24"/>
                <w:szCs w:val="24"/>
              </w:rPr>
            </w:pPr>
            <w:r w:rsidRPr="00F31CF4">
              <w:rPr>
                <w:rStyle w:val="apple-converted-space"/>
                <w:rFonts w:ascii="Times New Roman" w:hAnsi="Times New Roman" w:cs="Times New Roman"/>
                <w:b/>
                <w:bCs/>
                <w:sz w:val="24"/>
                <w:szCs w:val="24"/>
              </w:rPr>
              <w:t>Көрнекіліктер:</w:t>
            </w:r>
            <w:r w:rsidRPr="00F31CF4">
              <w:rPr>
                <w:rStyle w:val="apple-converted-space"/>
                <w:rFonts w:ascii="Times New Roman" w:hAnsi="Times New Roman" w:cs="Times New Roman"/>
                <w:sz w:val="24"/>
                <w:szCs w:val="24"/>
              </w:rPr>
              <w:t xml:space="preserve">қар мен </w:t>
            </w:r>
            <w:r w:rsidRPr="00F31CF4">
              <w:rPr>
                <w:rStyle w:val="apple-converted-space"/>
                <w:rFonts w:ascii="Times New Roman" w:hAnsi="Times New Roman" w:cs="Times New Roman"/>
                <w:sz w:val="24"/>
                <w:szCs w:val="24"/>
              </w:rPr>
              <w:lastRenderedPageBreak/>
              <w:t>жаңбырбейнеленгенсуреттер.</w:t>
            </w:r>
          </w:p>
          <w:p w:rsidR="00F31CF4" w:rsidRPr="00114A75" w:rsidRDefault="00F31CF4" w:rsidP="00002B7B">
            <w:pPr>
              <w:shd w:val="clear" w:color="auto" w:fill="FFFFFF"/>
              <w:rPr>
                <w:rStyle w:val="apple-converted-space"/>
                <w:rFonts w:ascii="Times New Roman" w:hAnsi="Times New Roman" w:cs="Times New Roman"/>
                <w:sz w:val="24"/>
                <w:szCs w:val="24"/>
              </w:rPr>
            </w:pPr>
            <w:r w:rsidRPr="00F31CF4">
              <w:rPr>
                <w:rStyle w:val="apple-converted-space"/>
                <w:rFonts w:ascii="Times New Roman" w:hAnsi="Times New Roman" w:cs="Times New Roman"/>
                <w:b/>
                <w:bCs/>
                <w:sz w:val="24"/>
                <w:szCs w:val="24"/>
              </w:rPr>
              <w:t>Ойынбарысы</w:t>
            </w:r>
            <w:r w:rsidRPr="00F31CF4">
              <w:rPr>
                <w:rStyle w:val="apple-converted-space"/>
                <w:rFonts w:ascii="Times New Roman" w:hAnsi="Times New Roman" w:cs="Times New Roman"/>
                <w:sz w:val="24"/>
                <w:szCs w:val="24"/>
              </w:rPr>
              <w:t xml:space="preserve">: Балаларғақар мен жаңбырдыңсуреттерінкөрсетіп,олардыңбір-біріненажыратыпайтутапсырылады. </w:t>
            </w:r>
            <w:r w:rsidRPr="00114A75">
              <w:rPr>
                <w:rStyle w:val="apple-converted-space"/>
                <w:rFonts w:ascii="Times New Roman" w:hAnsi="Times New Roman" w:cs="Times New Roman"/>
                <w:sz w:val="24"/>
                <w:szCs w:val="24"/>
              </w:rPr>
              <w:t>Білімдерінанықтаубарысындатабиғатқұбылыстардыңқасиеттерінайтыпберулері керек.</w:t>
            </w:r>
          </w:p>
          <w:p w:rsidR="00F31CF4" w:rsidRPr="00114A75" w:rsidRDefault="00F31CF4" w:rsidP="00002B7B">
            <w:pPr>
              <w:pStyle w:val="TableParagraph"/>
              <w:rPr>
                <w:rStyle w:val="apple-converted-space"/>
                <w:sz w:val="24"/>
                <w:szCs w:val="24"/>
              </w:rPr>
            </w:pPr>
            <w:r w:rsidRPr="00114A75">
              <w:rPr>
                <w:rStyle w:val="apple-converted-space"/>
                <w:noProof/>
                <w:sz w:val="24"/>
                <w:szCs w:val="24"/>
                <w:lang w:val="ru-RU"/>
              </w:rPr>
              <w:drawing>
                <wp:inline distT="0" distB="0" distL="0" distR="0">
                  <wp:extent cx="937260" cy="761700"/>
                  <wp:effectExtent l="0" t="0" r="0" b="635"/>
                  <wp:docPr id="346139269" name="Рисунок 11"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3" descr="https://ds04.infourok.ru/uploads/ex/0ba8/00019247-4fdb3f37/hello_html_6e793ab8.jpg"/>
                          <pic:cNvPicPr>
                            <a:picLocks noChangeAspect="1" noChangeArrowheads="1"/>
                          </pic:cNvPicPr>
                        </pic:nvPicPr>
                        <pic:blipFill>
                          <a:blip r:embed="rId18" cstate="print"/>
                          <a:srcRect t="9600"/>
                          <a:stretch>
                            <a:fillRect/>
                          </a:stretch>
                        </pic:blipFill>
                        <pic:spPr>
                          <a:xfrm>
                            <a:off x="0" y="0"/>
                            <a:ext cx="950768" cy="772678"/>
                          </a:xfrm>
                          <a:prstGeom prst="rect">
                            <a:avLst/>
                          </a:prstGeom>
                          <a:noFill/>
                          <a:ln w="9525">
                            <a:noFill/>
                            <a:miter lim="800000"/>
                            <a:headEnd/>
                            <a:tailEnd/>
                          </a:ln>
                        </pic:spPr>
                      </pic:pic>
                    </a:graphicData>
                  </a:graphic>
                </wp:inline>
              </w:drawing>
            </w:r>
          </w:p>
        </w:tc>
        <w:tc>
          <w:tcPr>
            <w:tcW w:w="5245" w:type="dxa"/>
            <w:gridSpan w:val="9"/>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lastRenderedPageBreak/>
              <w:drawing>
                <wp:inline distT="0" distB="0" distL="0" distR="0">
                  <wp:extent cx="1594226" cy="1097280"/>
                  <wp:effectExtent l="0" t="0" r="6350" b="7620"/>
                  <wp:docPr id="1459359830" name="Рисунок 12"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 descr="https://ds05.infourok.ru/uploads/ex/0eae/000e5305-bdc69305/img9.jpg"/>
                          <pic:cNvPicPr>
                            <a:picLocks noChangeAspect="1" noChangeArrowheads="1"/>
                          </pic:cNvPicPr>
                        </pic:nvPicPr>
                        <pic:blipFill>
                          <a:blip r:embed="rId19" cstate="print"/>
                          <a:srcRect t="5867"/>
                          <a:stretch>
                            <a:fillRect/>
                          </a:stretch>
                        </pic:blipFill>
                        <pic:spPr>
                          <a:xfrm>
                            <a:off x="0" y="0"/>
                            <a:ext cx="1599419" cy="1100854"/>
                          </a:xfrm>
                          <a:prstGeom prst="rect">
                            <a:avLst/>
                          </a:prstGeom>
                          <a:noFill/>
                          <a:ln w="9525">
                            <a:noFill/>
                            <a:miter lim="800000"/>
                            <a:headEnd/>
                            <a:tailEnd/>
                          </a:ln>
                        </pic:spPr>
                      </pic:pic>
                    </a:graphicData>
                  </a:graphic>
                </wp:inline>
              </w:drawing>
            </w: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lastRenderedPageBreak/>
              <w:drawing>
                <wp:inline distT="0" distB="0" distL="0" distR="0">
                  <wp:extent cx="1512570" cy="1084507"/>
                  <wp:effectExtent l="0" t="0" r="0" b="1905"/>
                  <wp:docPr id="1193771481" name="Рисунок 13" descr="https://ds01.infourok.ru/uploads/ex/034f/00009f8e-9e3b8843/hello_html_m4da13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0" descr="https://ds01.infourok.ru/uploads/ex/034f/00009f8e-9e3b8843/hello_html_m4da13c2b.jpg"/>
                          <pic:cNvPicPr>
                            <a:picLocks noChangeAspect="1" noChangeArrowheads="1"/>
                          </pic:cNvPicPr>
                        </pic:nvPicPr>
                        <pic:blipFill>
                          <a:blip r:embed="rId20" cstate="print"/>
                          <a:srcRect l="3279" t="3171" r="3735"/>
                          <a:stretch>
                            <a:fillRect/>
                          </a:stretch>
                        </pic:blipFill>
                        <pic:spPr>
                          <a:xfrm>
                            <a:off x="0" y="0"/>
                            <a:ext cx="1522476" cy="1091610"/>
                          </a:xfrm>
                          <a:prstGeom prst="rect">
                            <a:avLst/>
                          </a:prstGeom>
                          <a:noFill/>
                          <a:ln w="9525">
                            <a:noFill/>
                            <a:miter lim="800000"/>
                            <a:headEnd/>
                            <a:tailEnd/>
                          </a:ln>
                        </pic:spPr>
                      </pic:pic>
                    </a:graphicData>
                  </a:graphic>
                </wp:inline>
              </w:drawing>
            </w:r>
          </w:p>
          <w:p w:rsidR="00F31CF4" w:rsidRPr="00114A75" w:rsidRDefault="00F31CF4" w:rsidP="00002B7B">
            <w:pPr>
              <w:pStyle w:val="TableParagraph"/>
              <w:rPr>
                <w:rStyle w:val="apple-converted-space"/>
                <w:sz w:val="24"/>
                <w:szCs w:val="24"/>
              </w:rPr>
            </w:pPr>
          </w:p>
        </w:tc>
        <w:tc>
          <w:tcPr>
            <w:tcW w:w="5357" w:type="dxa"/>
            <w:gridSpan w:val="5"/>
          </w:tcPr>
          <w:p w:rsidR="00F31CF4" w:rsidRPr="00114A75" w:rsidRDefault="00F31CF4" w:rsidP="00002B7B">
            <w:pPr>
              <w:pStyle w:val="a4"/>
              <w:shd w:val="clear" w:color="auto" w:fill="FFFFFF"/>
              <w:spacing w:before="0" w:beforeAutospacing="0" w:after="0" w:afterAutospacing="0"/>
              <w:rPr>
                <w:rStyle w:val="apple-converted-space"/>
                <w:lang w:val="kk-KZ"/>
              </w:rPr>
            </w:pPr>
            <w:r w:rsidRPr="00114A75">
              <w:rPr>
                <w:rStyle w:val="apple-converted-space"/>
                <w:b/>
                <w:bCs/>
                <w:lang w:val="kk-KZ"/>
              </w:rPr>
              <w:lastRenderedPageBreak/>
              <w:t>Ойын</w:t>
            </w:r>
            <w:r w:rsidRPr="00114A75">
              <w:rPr>
                <w:rStyle w:val="apple-converted-space"/>
                <w:lang w:val="kk-KZ"/>
              </w:rPr>
              <w:t>: «Жер,су,ауа»</w:t>
            </w:r>
          </w:p>
          <w:p w:rsidR="00F31CF4" w:rsidRPr="00114A75" w:rsidRDefault="00F31CF4" w:rsidP="00002B7B">
            <w:pPr>
              <w:pStyle w:val="a4"/>
              <w:shd w:val="clear" w:color="auto" w:fill="FFFFFF"/>
              <w:spacing w:before="0" w:beforeAutospacing="0" w:after="0" w:afterAutospacing="0"/>
              <w:rPr>
                <w:rStyle w:val="apple-converted-space"/>
                <w:lang w:val="kk-KZ"/>
              </w:rPr>
            </w:pPr>
            <w:r w:rsidRPr="00114A75">
              <w:rPr>
                <w:rStyle w:val="apple-converted-space"/>
                <w:b/>
                <w:bCs/>
                <w:lang w:val="kk-KZ"/>
              </w:rPr>
              <w:t>Мақсаты:</w:t>
            </w:r>
            <w:r w:rsidRPr="00114A75">
              <w:rPr>
                <w:rStyle w:val="apple-converted-space"/>
                <w:lang w:val="kk-KZ"/>
              </w:rPr>
              <w:t>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rsidR="00F31CF4" w:rsidRPr="00114A75" w:rsidRDefault="00F31CF4" w:rsidP="00002B7B">
            <w:pPr>
              <w:shd w:val="clear" w:color="auto" w:fill="FFFFFF"/>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Көрнекіліктер:</w:t>
            </w:r>
            <w:r w:rsidRPr="00114A75">
              <w:rPr>
                <w:rStyle w:val="apple-converted-space"/>
                <w:rFonts w:ascii="Times New Roman" w:hAnsi="Times New Roman" w:cs="Times New Roman"/>
                <w:sz w:val="24"/>
                <w:szCs w:val="24"/>
                <w:lang w:val="kk-KZ"/>
              </w:rPr>
              <w:t>асық</w:t>
            </w:r>
            <w:r w:rsidRPr="00114A75">
              <w:rPr>
                <w:rStyle w:val="apple-converted-space"/>
                <w:rFonts w:ascii="Times New Roman" w:hAnsi="Times New Roman" w:cs="Times New Roman"/>
                <w:sz w:val="24"/>
                <w:szCs w:val="24"/>
                <w:lang w:val="kk-KZ"/>
              </w:rPr>
              <w:br/>
            </w:r>
            <w:r w:rsidRPr="00114A75">
              <w:rPr>
                <w:rStyle w:val="apple-converted-space"/>
                <w:rFonts w:ascii="Times New Roman" w:hAnsi="Times New Roman" w:cs="Times New Roman"/>
                <w:b/>
                <w:bCs/>
                <w:sz w:val="24"/>
                <w:szCs w:val="24"/>
                <w:lang w:val="kk-KZ"/>
              </w:rPr>
              <w:t>Шарты</w:t>
            </w:r>
            <w:r w:rsidRPr="00114A75">
              <w:rPr>
                <w:rStyle w:val="apple-converted-space"/>
                <w:rFonts w:ascii="Times New Roman" w:hAnsi="Times New Roman" w:cs="Times New Roman"/>
                <w:sz w:val="24"/>
                <w:szCs w:val="24"/>
                <w:lang w:val="kk-KZ"/>
              </w:rPr>
              <w:t xml:space="preserve">:балалар дөңгелеіп отырады.Бір бала </w:t>
            </w:r>
            <w:r w:rsidRPr="00114A75">
              <w:rPr>
                <w:rStyle w:val="apple-converted-space"/>
                <w:rFonts w:ascii="Times New Roman" w:hAnsi="Times New Roman" w:cs="Times New Roman"/>
                <w:sz w:val="24"/>
                <w:szCs w:val="24"/>
                <w:lang w:val="kk-KZ"/>
              </w:rPr>
              <w:lastRenderedPageBreak/>
              <w:t>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шығып,балалардың кез келгеніне асықта лақтырып 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rsidR="00F31CF4" w:rsidRPr="00114A75" w:rsidRDefault="00F31CF4" w:rsidP="00002B7B">
            <w:pPr>
              <w:shd w:val="clear" w:color="auto" w:fill="FFFFFF"/>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Осылйойынжалғасабереді.</w:t>
            </w:r>
          </w:p>
          <w:p w:rsidR="00F31CF4" w:rsidRPr="00114A75" w:rsidRDefault="00F31CF4" w:rsidP="00002B7B">
            <w:pPr>
              <w:pStyle w:val="TableParagraph"/>
              <w:rPr>
                <w:rStyle w:val="apple-converted-space"/>
                <w:sz w:val="24"/>
                <w:szCs w:val="24"/>
              </w:rPr>
            </w:pPr>
          </w:p>
        </w:tc>
      </w:tr>
      <w:tr w:rsidR="00F31CF4" w:rsidRPr="00114A75" w:rsidTr="00002B7B">
        <w:trPr>
          <w:trHeight w:val="264"/>
        </w:trPr>
        <w:tc>
          <w:tcPr>
            <w:tcW w:w="15309" w:type="dxa"/>
            <w:gridSpan w:val="18"/>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4  - ұйымдастырылған іс-әрекет</w:t>
            </w:r>
          </w:p>
        </w:tc>
      </w:tr>
      <w:tr w:rsidR="00093C84" w:rsidRPr="00114A75" w:rsidTr="003232DD">
        <w:trPr>
          <w:trHeight w:val="762"/>
        </w:trPr>
        <w:tc>
          <w:tcPr>
            <w:tcW w:w="2439" w:type="dxa"/>
            <w:gridSpan w:val="2"/>
            <w:tcBorders>
              <w:top w:val="single" w:sz="4" w:space="0" w:color="auto"/>
              <w:left w:val="single" w:sz="4" w:space="0" w:color="auto"/>
              <w:bottom w:val="nil"/>
              <w:right w:val="single" w:sz="4" w:space="0" w:color="auto"/>
            </w:tcBorders>
          </w:tcPr>
          <w:p w:rsidR="00093C84" w:rsidRPr="00114A75" w:rsidRDefault="00093C84" w:rsidP="00002B7B">
            <w:pPr>
              <w:pStyle w:val="TableParagraph"/>
              <w:rPr>
                <w:rStyle w:val="apple-converted-space"/>
                <w:rFonts w:eastAsiaTheme="minorEastAsia"/>
                <w:sz w:val="24"/>
                <w:szCs w:val="24"/>
              </w:rPr>
            </w:pPr>
          </w:p>
        </w:tc>
        <w:tc>
          <w:tcPr>
            <w:tcW w:w="2268" w:type="dxa"/>
            <w:gridSpan w:val="2"/>
            <w:vMerge w:val="restart"/>
            <w:tcBorders>
              <w:bottom w:val="single" w:sz="4" w:space="0" w:color="auto"/>
            </w:tcBorders>
          </w:tcPr>
          <w:p w:rsidR="00093C84" w:rsidRPr="00114A75" w:rsidRDefault="00093C84" w:rsidP="00750A8D">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Дене шынықтыру</w:t>
            </w:r>
          </w:p>
          <w:p w:rsidR="00093C84" w:rsidRPr="00114A75" w:rsidRDefault="00093C84"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Секіру бір орында тұрып, алға қарай 3–4 метр қашықтыққа жылжу арқылы секіру, екі тізенің арасына қапшықты қысып алып, түзу бағытта (арақашықтығы 6 метр) қос аяқпен секіру</w:t>
            </w: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таза ауа ағзаны күшейтеді, алаңда қимыл жаттығуларын орындау кезінде қауіпсіздік ережелерін қатаң сақтау керектігі, </w:t>
            </w:r>
            <w:r w:rsidRPr="00114A75">
              <w:rPr>
                <w:rStyle w:val="apple-converted-space"/>
                <w:rFonts w:ascii="Times New Roman" w:hAnsi="Times New Roman" w:cs="Times New Roman"/>
                <w:sz w:val="24"/>
                <w:szCs w:val="24"/>
                <w:lang w:val="kk-KZ"/>
              </w:rPr>
              <w:lastRenderedPageBreak/>
              <w:t>баяу жүгіргенде аяқ басына басып, қысқа қадамдар жасау керектігінүйрету</w:t>
            </w:r>
          </w:p>
          <w:p w:rsidR="00093C84" w:rsidRPr="00114A75" w:rsidRDefault="00093C84"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нәтижелер</w:t>
            </w:r>
            <w:r w:rsidRPr="00114A75">
              <w:rPr>
                <w:rStyle w:val="apple-converted-space"/>
                <w:rFonts w:ascii="Times New Roman" w:hAnsi="Times New Roman" w:cs="Times New Roman"/>
                <w:sz w:val="24"/>
                <w:szCs w:val="24"/>
                <w:lang w:val="kk-KZ"/>
              </w:rPr>
              <w:t>:</w:t>
            </w:r>
          </w:p>
          <w:p w:rsidR="00093C84" w:rsidRPr="00114A75" w:rsidRDefault="00093C84"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жалпы дамыту жаттығуларын, шашырап жүруді, «Өз-өзіңе кел» психологиялық- қозғалыс жаттығуын;</w:t>
            </w:r>
          </w:p>
          <w:p w:rsidR="00093C84" w:rsidRPr="00114A75" w:rsidRDefault="00093C84"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тізбекпен қалай жүру керектігін, екі аяқпен қалай секіру керектігін, секіру кезінде қолымен қандай көмек жасауға болатындығын;</w:t>
            </w:r>
          </w:p>
          <w:p w:rsidR="00093C84" w:rsidRPr="00114A75" w:rsidRDefault="00093C84"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xml:space="preserve">: 1,5 минутқа дейін орташа қарқынмен жүгіру қарқынын, жұп болып бір-біріне доп лақтыруды, тыныс алу гимнастикасын, кеңістікті бағдарлай білу шеберліктерін </w:t>
            </w:r>
            <w:r w:rsidRPr="00114A75">
              <w:rPr>
                <w:rStyle w:val="apple-converted-space"/>
                <w:rFonts w:ascii="Times New Roman" w:hAnsi="Times New Roman" w:cs="Times New Roman"/>
                <w:sz w:val="24"/>
                <w:szCs w:val="24"/>
                <w:lang w:val="kk-KZ"/>
              </w:rPr>
              <w:lastRenderedPageBreak/>
              <w:t>(машықтарын).</w:t>
            </w:r>
          </w:p>
          <w:p w:rsidR="00093C84" w:rsidRPr="00114A75" w:rsidRDefault="00093C84" w:rsidP="00750A8D">
            <w:pPr>
              <w:rPr>
                <w:rStyle w:val="apple-converted-space"/>
                <w:rFonts w:ascii="Times New Roman" w:hAnsi="Times New Roman" w:cs="Times New Roman"/>
                <w:sz w:val="24"/>
                <w:szCs w:val="24"/>
                <w:lang w:val="kk-KZ"/>
              </w:rPr>
            </w:pP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Қимыл-қозғалыс ойыны:</w:t>
            </w:r>
            <w:r w:rsidRPr="00114A75">
              <w:rPr>
                <w:rStyle w:val="apple-converted-space"/>
                <w:rFonts w:ascii="Times New Roman" w:hAnsi="Times New Roman" w:cs="Times New Roman"/>
                <w:sz w:val="24"/>
                <w:szCs w:val="24"/>
                <w:lang w:val="kk-KZ"/>
              </w:rPr>
              <w:t xml:space="preserve"> «Қармақ». (3 рет).</w:t>
            </w:r>
          </w:p>
          <w:p w:rsidR="00093C84" w:rsidRPr="00114A75" w:rsidRDefault="00093C84" w:rsidP="00750A8D">
            <w:pPr>
              <w:rPr>
                <w:rStyle w:val="apple-converted-space"/>
                <w:rFonts w:ascii="Times New Roman" w:hAnsi="Times New Roman" w:cs="Times New Roman"/>
                <w:sz w:val="24"/>
                <w:szCs w:val="24"/>
                <w:lang w:val="kk-KZ"/>
              </w:rPr>
            </w:pPr>
          </w:p>
          <w:p w:rsidR="00093C84" w:rsidRPr="00002B7B" w:rsidRDefault="00093C84" w:rsidP="00750A8D">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Балаларшеңбербойынатұрады. Педагог ортада. Ол қолындағыбаудың (қармақтың) бірұшынанұстайды. Баудыңекіншіұшынақұмсалынғандорбабайланған. Педагог жіптіжер</w:t>
            </w:r>
          </w:p>
          <w:p w:rsidR="00093C84" w:rsidRPr="00002B7B" w:rsidRDefault="00093C84" w:rsidP="00750A8D">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бауырлатаайналдырабастайды. Балаларорнындатұрыпжоғарысекіріпқалып, құтылуғатырысады. Жоғарысекіргендеекпінменитеріліп, аяқтарынжинапалады. Кімніңаяғы</w:t>
            </w:r>
          </w:p>
          <w:p w:rsidR="00093C84" w:rsidRPr="00750A8D" w:rsidRDefault="00093C84" w:rsidP="00750A8D">
            <w:pPr>
              <w:rPr>
                <w:rStyle w:val="10"/>
                <w:rFonts w:eastAsiaTheme="minorHAnsi"/>
                <w:b w:val="0"/>
                <w:bCs w:val="0"/>
              </w:rPr>
            </w:pPr>
            <w:r w:rsidRPr="00002B7B">
              <w:rPr>
                <w:rStyle w:val="apple-converted-space"/>
                <w:rFonts w:ascii="Times New Roman" w:hAnsi="Times New Roman" w:cs="Times New Roman"/>
                <w:sz w:val="24"/>
                <w:szCs w:val="24"/>
                <w:lang w:val="kk-KZ"/>
              </w:rPr>
              <w:t xml:space="preserve">ілінсе, солойыншы «қармаққатүсті». </w:t>
            </w:r>
            <w:r w:rsidRPr="00114A75">
              <w:rPr>
                <w:rStyle w:val="apple-converted-space"/>
                <w:rFonts w:ascii="Times New Roman" w:hAnsi="Times New Roman" w:cs="Times New Roman"/>
                <w:sz w:val="24"/>
                <w:szCs w:val="24"/>
              </w:rPr>
              <w:t>Ойынбарысындабалалардыауық-ауықүзілістержасап, демалтыптұруқажет.</w:t>
            </w:r>
          </w:p>
        </w:tc>
        <w:tc>
          <w:tcPr>
            <w:tcW w:w="2410" w:type="dxa"/>
            <w:gridSpan w:val="4"/>
            <w:vMerge w:val="restart"/>
            <w:tcBorders>
              <w:bottom w:val="single" w:sz="4" w:space="0" w:color="auto"/>
            </w:tcBorders>
          </w:tcPr>
          <w:p w:rsidR="00093C84" w:rsidRPr="00114A75" w:rsidRDefault="00093C84" w:rsidP="003E5FFD">
            <w:pPr>
              <w:pStyle w:val="TableParagraph"/>
              <w:rPr>
                <w:rStyle w:val="apple-converted-space"/>
                <w:b/>
                <w:bCs/>
                <w:sz w:val="24"/>
                <w:szCs w:val="24"/>
              </w:rPr>
            </w:pPr>
            <w:r w:rsidRPr="00114A75">
              <w:rPr>
                <w:rStyle w:val="apple-converted-space"/>
                <w:b/>
                <w:bCs/>
                <w:sz w:val="24"/>
                <w:szCs w:val="24"/>
              </w:rPr>
              <w:lastRenderedPageBreak/>
              <w:t xml:space="preserve">Музыка </w:t>
            </w:r>
          </w:p>
          <w:p w:rsidR="00093C84" w:rsidRPr="00114A75" w:rsidRDefault="00093C84" w:rsidP="003E5FFD">
            <w:pPr>
              <w:pStyle w:val="TableParagraph"/>
              <w:rPr>
                <w:rStyle w:val="apple-converted-space"/>
                <w:sz w:val="24"/>
                <w:szCs w:val="24"/>
              </w:rPr>
            </w:pPr>
            <w:r w:rsidRPr="00114A75">
              <w:rPr>
                <w:rStyle w:val="apple-converted-space"/>
                <w:b/>
                <w:bCs/>
                <w:sz w:val="24"/>
                <w:szCs w:val="24"/>
              </w:rPr>
              <w:t>Міндеті:</w:t>
            </w:r>
            <w:r w:rsidRPr="00114A75">
              <w:rPr>
                <w:rStyle w:val="apple-converted-space"/>
                <w:rFonts w:eastAsia="SimSun"/>
                <w:sz w:val="24"/>
                <w:szCs w:val="24"/>
              </w:rPr>
              <w:t xml:space="preserve"> Балаларды шығармалардың эмоционалды мазмұнын, олардың сипатын, көңіл-күйін, динамикалық ерекшеліктерін ажырата білуге үйрету</w:t>
            </w:r>
          </w:p>
          <w:p w:rsidR="00093C84" w:rsidRPr="00114A75" w:rsidRDefault="00093C84" w:rsidP="003E5FFD">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xml:space="preserve"> Музыка сипатына сәйкес ойын әрекеттерін орындау: музыкалық тіркестерге сәйкес қимылдарды өзгерту</w:t>
            </w:r>
          </w:p>
          <w:p w:rsidR="00093C84" w:rsidRPr="00114A75" w:rsidRDefault="00093C84" w:rsidP="003E5FFD">
            <w:pPr>
              <w:pStyle w:val="TableParagraph"/>
              <w:rPr>
                <w:rStyle w:val="apple-converted-space"/>
                <w:sz w:val="24"/>
                <w:szCs w:val="24"/>
              </w:rPr>
            </w:pPr>
            <w:r w:rsidRPr="00114A75">
              <w:rPr>
                <w:rStyle w:val="apple-converted-space"/>
                <w:sz w:val="24"/>
                <w:szCs w:val="24"/>
              </w:rPr>
              <w:t xml:space="preserve">Музыка тыңдау: «Қосалқа» Дәулеткерей Ән айту: «Білімің – бұлағың» (Т. </w:t>
            </w:r>
            <w:r w:rsidRPr="00114A75">
              <w:rPr>
                <w:rStyle w:val="apple-converted-space"/>
                <w:sz w:val="24"/>
                <w:szCs w:val="24"/>
              </w:rPr>
              <w:lastRenderedPageBreak/>
              <w:t xml:space="preserve">Қоңыратбай) </w:t>
            </w:r>
          </w:p>
          <w:p w:rsidR="00093C84" w:rsidRPr="00114A75" w:rsidRDefault="00093C84" w:rsidP="003E5FFD">
            <w:pPr>
              <w:pStyle w:val="TableParagraph"/>
              <w:rPr>
                <w:rStyle w:val="apple-converted-space"/>
              </w:rPr>
            </w:pPr>
            <w:r w:rsidRPr="00114A75">
              <w:rPr>
                <w:rStyle w:val="apple-converted-space"/>
                <w:sz w:val="24"/>
                <w:szCs w:val="24"/>
              </w:rPr>
              <w:t>Музыкалық-ырғақтық қимылдар: «Қояндар», «Аю», «Түлкі», «Қасқыр» (Т. Ломова) Билер: «Жұптасу биі» ( чех халық әуені) Ойындар, хороводтар: «Айгөлек» қазақтың халық әні (өңдеген Б. Қыдырбекова)</w:t>
            </w:r>
          </w:p>
          <w:p w:rsidR="00093C84" w:rsidRPr="003E5FFD" w:rsidRDefault="00093C84" w:rsidP="003E5FFD">
            <w:pPr>
              <w:pStyle w:val="a6"/>
              <w:rPr>
                <w:rStyle w:val="apple-converted-space"/>
                <w:sz w:val="24"/>
                <w:szCs w:val="24"/>
                <w:lang w:val="kk-KZ"/>
              </w:rPr>
            </w:pPr>
          </w:p>
        </w:tc>
        <w:tc>
          <w:tcPr>
            <w:tcW w:w="3118" w:type="dxa"/>
            <w:gridSpan w:val="6"/>
            <w:vMerge w:val="restart"/>
            <w:tcBorders>
              <w:bottom w:val="single" w:sz="4" w:space="0" w:color="auto"/>
            </w:tcBorders>
          </w:tcPr>
          <w:p w:rsidR="001A7596" w:rsidRPr="00114A75" w:rsidRDefault="001A7596" w:rsidP="001A7596">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Дене шынықтыру</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Секіру бір орында тұрып, алға қарай 3–4 метр қашықтыққа жылжу арқылы секіру, екі тізенің арасына қапшықты қысып алып, түзу бағытта (арақашықтығы 6 метр) қос аяқпен секіру</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таза ауа ағзаны күшейтеді, алаңда қимыл жаттығуларын орындау кезінде қауіпсіздік ережелерін қатаң сақтау керектігі, баяу жүгіргенде аяқ басына басып, қысқа қадамдар жасау керектігінүйрету</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нәтижелер</w:t>
            </w:r>
            <w:r w:rsidRPr="00114A75">
              <w:rPr>
                <w:rStyle w:val="apple-converted-space"/>
                <w:rFonts w:ascii="Times New Roman" w:hAnsi="Times New Roman" w:cs="Times New Roman"/>
                <w:sz w:val="24"/>
                <w:szCs w:val="24"/>
                <w:lang w:val="kk-KZ"/>
              </w:rPr>
              <w:t>:</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xml:space="preserve">: жалпы дамыту жаттығуларын, шашырап </w:t>
            </w:r>
            <w:r w:rsidRPr="00114A75">
              <w:rPr>
                <w:rStyle w:val="apple-converted-space"/>
                <w:rFonts w:ascii="Times New Roman" w:hAnsi="Times New Roman" w:cs="Times New Roman"/>
                <w:sz w:val="24"/>
                <w:szCs w:val="24"/>
                <w:lang w:val="kk-KZ"/>
              </w:rPr>
              <w:lastRenderedPageBreak/>
              <w:t>жүруді, «Өз-өзіңе кел» психологиялық- қозғалыс жаттығуын;</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тізбекпен қалай жүру керектігін, екі аяқпен қалай секіру керектігін, секіру кезінде қолымен қандай көмек жасауға болатындығын;</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1,5 минутқа дейін орташа қарқынмен жүгіру қарқынын, жұп болып бір-біріне доп лақтыруды, тыныс алу гимнастикасын, кеңістікті бағдарлай білу шеберліктерін (машықтарын).</w:t>
            </w:r>
          </w:p>
          <w:p w:rsidR="001A7596" w:rsidRPr="00114A75" w:rsidRDefault="001A7596" w:rsidP="001A7596">
            <w:pPr>
              <w:rPr>
                <w:rStyle w:val="apple-converted-space"/>
                <w:rFonts w:ascii="Times New Roman" w:hAnsi="Times New Roman" w:cs="Times New Roman"/>
                <w:sz w:val="24"/>
                <w:szCs w:val="24"/>
                <w:lang w:val="kk-KZ"/>
              </w:rPr>
            </w:pP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Қимыл-қозғалыс ойыны:</w:t>
            </w:r>
            <w:r w:rsidRPr="00114A75">
              <w:rPr>
                <w:rStyle w:val="apple-converted-space"/>
                <w:rFonts w:ascii="Times New Roman" w:hAnsi="Times New Roman" w:cs="Times New Roman"/>
                <w:sz w:val="24"/>
                <w:szCs w:val="24"/>
                <w:lang w:val="kk-KZ"/>
              </w:rPr>
              <w:t xml:space="preserve"> «Қармақ». (3 рет).</w:t>
            </w:r>
          </w:p>
          <w:p w:rsidR="001A7596" w:rsidRPr="00114A75" w:rsidRDefault="001A7596" w:rsidP="001A7596">
            <w:pPr>
              <w:rPr>
                <w:rStyle w:val="apple-converted-space"/>
                <w:rFonts w:ascii="Times New Roman" w:hAnsi="Times New Roman" w:cs="Times New Roman"/>
                <w:sz w:val="24"/>
                <w:szCs w:val="24"/>
                <w:lang w:val="kk-KZ"/>
              </w:rPr>
            </w:pPr>
          </w:p>
          <w:p w:rsidR="001A7596" w:rsidRPr="001A7596" w:rsidRDefault="001A7596" w:rsidP="001A7596">
            <w:pPr>
              <w:rPr>
                <w:rStyle w:val="apple-converted-space"/>
                <w:rFonts w:ascii="Times New Roman" w:hAnsi="Times New Roman" w:cs="Times New Roman"/>
                <w:sz w:val="24"/>
                <w:szCs w:val="24"/>
                <w:lang w:val="kk-KZ"/>
              </w:rPr>
            </w:pPr>
            <w:r w:rsidRPr="001A7596">
              <w:rPr>
                <w:rStyle w:val="apple-converted-space"/>
                <w:rFonts w:ascii="Times New Roman" w:hAnsi="Times New Roman" w:cs="Times New Roman"/>
                <w:sz w:val="24"/>
                <w:szCs w:val="24"/>
                <w:lang w:val="kk-KZ"/>
              </w:rPr>
              <w:t>Балаларшеңбербойынатұрады. Педагог ортада. Ол қолындағыбаудың (қармақтың) бірұшынанұстайды. Баудыңекіншіұшынақұмсалынғандорбабайланған. Педагог жіптіжер</w:t>
            </w:r>
          </w:p>
          <w:p w:rsidR="001A7596" w:rsidRPr="001A7596" w:rsidRDefault="001A7596" w:rsidP="001A7596">
            <w:pPr>
              <w:rPr>
                <w:rStyle w:val="apple-converted-space"/>
                <w:rFonts w:ascii="Times New Roman" w:hAnsi="Times New Roman" w:cs="Times New Roman"/>
                <w:sz w:val="24"/>
                <w:szCs w:val="24"/>
                <w:lang w:val="kk-KZ"/>
              </w:rPr>
            </w:pPr>
            <w:r w:rsidRPr="001A7596">
              <w:rPr>
                <w:rStyle w:val="apple-converted-space"/>
                <w:rFonts w:ascii="Times New Roman" w:hAnsi="Times New Roman" w:cs="Times New Roman"/>
                <w:sz w:val="24"/>
                <w:szCs w:val="24"/>
                <w:lang w:val="kk-KZ"/>
              </w:rPr>
              <w:t xml:space="preserve">бауырлатаайналдырабастайды. Балаларорнындатұрыпжоғарысекіріпқалып, құтылуғатырысады. </w:t>
            </w:r>
            <w:r w:rsidRPr="001A7596">
              <w:rPr>
                <w:rStyle w:val="apple-converted-space"/>
                <w:rFonts w:ascii="Times New Roman" w:hAnsi="Times New Roman" w:cs="Times New Roman"/>
                <w:sz w:val="24"/>
                <w:szCs w:val="24"/>
                <w:lang w:val="kk-KZ"/>
              </w:rPr>
              <w:lastRenderedPageBreak/>
              <w:t>Жоғарысекіргендеекпінменитеріліп, аяқтарынжинапалады. Кімніңаяғы</w:t>
            </w:r>
          </w:p>
          <w:p w:rsidR="001A7596" w:rsidRPr="00114A75" w:rsidRDefault="001A7596" w:rsidP="001A7596">
            <w:pPr>
              <w:rPr>
                <w:rStyle w:val="apple-converted-space"/>
                <w:rFonts w:ascii="Times New Roman" w:hAnsi="Times New Roman" w:cs="Times New Roman"/>
                <w:sz w:val="24"/>
                <w:szCs w:val="24"/>
              </w:rPr>
            </w:pPr>
            <w:r w:rsidRPr="001A7596">
              <w:rPr>
                <w:rStyle w:val="apple-converted-space"/>
                <w:rFonts w:ascii="Times New Roman" w:hAnsi="Times New Roman" w:cs="Times New Roman"/>
                <w:sz w:val="24"/>
                <w:szCs w:val="24"/>
                <w:lang w:val="kk-KZ"/>
              </w:rPr>
              <w:t xml:space="preserve">ілінсе, солойыншы «қармаққатүсті». </w:t>
            </w:r>
            <w:r w:rsidRPr="00114A75">
              <w:rPr>
                <w:rStyle w:val="apple-converted-space"/>
                <w:rFonts w:ascii="Times New Roman" w:hAnsi="Times New Roman" w:cs="Times New Roman"/>
                <w:sz w:val="24"/>
                <w:szCs w:val="24"/>
              </w:rPr>
              <w:t>Ойынбарысындабалалардыауық-ауықүзілістержасап, демалтыптұруқажет.</w:t>
            </w:r>
          </w:p>
          <w:p w:rsidR="00093C84" w:rsidRPr="00114A75" w:rsidRDefault="00093C84" w:rsidP="001A7596">
            <w:pPr>
              <w:rPr>
                <w:rStyle w:val="apple-converted-space"/>
                <w:rFonts w:eastAsiaTheme="minorEastAsia"/>
                <w:sz w:val="24"/>
                <w:szCs w:val="24"/>
              </w:rPr>
            </w:pPr>
          </w:p>
        </w:tc>
        <w:tc>
          <w:tcPr>
            <w:tcW w:w="2410" w:type="dxa"/>
            <w:gridSpan w:val="2"/>
            <w:vMerge w:val="restart"/>
            <w:tcBorders>
              <w:bottom w:val="single" w:sz="4" w:space="0" w:color="auto"/>
            </w:tcBorders>
          </w:tcPr>
          <w:p w:rsidR="00093C84" w:rsidRPr="00114A75" w:rsidRDefault="00093C84" w:rsidP="00750A8D">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Музыка</w:t>
            </w:r>
          </w:p>
          <w:p w:rsidR="00093C84" w:rsidRPr="00114A75" w:rsidRDefault="00093C84" w:rsidP="00750A8D">
            <w:pPr>
              <w:pStyle w:val="110"/>
              <w:ind w:left="0"/>
              <w:rPr>
                <w:rStyle w:val="apple-converted-space"/>
              </w:rPr>
            </w:pPr>
            <w:r w:rsidRPr="00114A75">
              <w:rPr>
                <w:rStyle w:val="apple-converted-space"/>
              </w:rPr>
              <w:t xml:space="preserve"> Міндеті:</w:t>
            </w:r>
            <w:r w:rsidRPr="00114A75">
              <w:rPr>
                <w:rStyle w:val="apple-converted-space"/>
                <w:rFonts w:eastAsia="SimSun"/>
                <w:b w:val="0"/>
                <w:bCs w:val="0"/>
              </w:rPr>
              <w:t>Ән айту дағдыларын қалыптастыру</w:t>
            </w:r>
          </w:p>
          <w:p w:rsidR="00093C84" w:rsidRPr="00114A75" w:rsidRDefault="00093C84" w:rsidP="00750A8D">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Мақсаты:</w:t>
            </w:r>
          </w:p>
          <w:p w:rsidR="00093C84" w:rsidRPr="00114A75" w:rsidRDefault="00093C84" w:rsidP="00750A8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Музыка сипатына сәйкес ойын әрекеттерін орындау: музыкалық тіркестерге сәйкес қимылдарды өзгерту</w:t>
            </w:r>
          </w:p>
          <w:p w:rsidR="00093C84" w:rsidRPr="00114A75" w:rsidRDefault="00093C84" w:rsidP="00750A8D">
            <w:pPr>
              <w:pStyle w:val="a6"/>
              <w:rPr>
                <w:rStyle w:val="apple-converted-space"/>
                <w:rFonts w:ascii="Times New Roman" w:hAnsi="Times New Roman" w:cs="Times New Roman"/>
                <w:sz w:val="24"/>
                <w:szCs w:val="24"/>
                <w:lang w:val="kk-KZ"/>
              </w:rPr>
            </w:pP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Музыка тыңдау:</w:t>
            </w:r>
            <w:r w:rsidRPr="00114A75">
              <w:rPr>
                <w:rStyle w:val="apple-converted-space"/>
                <w:rFonts w:ascii="Times New Roman" w:hAnsi="Times New Roman" w:cs="Times New Roman"/>
                <w:sz w:val="24"/>
                <w:szCs w:val="24"/>
                <w:lang w:val="kk-KZ"/>
              </w:rPr>
              <w:t xml:space="preserve"> «Қосалқа» Дәулеткерей</w:t>
            </w: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Ән айту: «Білімің – бұлағың» (Т. Қоңыратбай)</w:t>
            </w: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Музыкалық-ырғақтық қимылдар:</w:t>
            </w: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«Қояндар», «Аю», </w:t>
            </w:r>
            <w:r w:rsidRPr="00114A75">
              <w:rPr>
                <w:rStyle w:val="apple-converted-space"/>
                <w:rFonts w:ascii="Times New Roman" w:hAnsi="Times New Roman" w:cs="Times New Roman"/>
                <w:sz w:val="24"/>
                <w:szCs w:val="24"/>
                <w:lang w:val="kk-KZ"/>
              </w:rPr>
              <w:lastRenderedPageBreak/>
              <w:t>«Түлкі»,</w:t>
            </w: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«Қасқыр» (Т. Ломова) </w:t>
            </w:r>
            <w:r w:rsidRPr="00114A75">
              <w:rPr>
                <w:rStyle w:val="apple-converted-space"/>
                <w:rFonts w:ascii="Times New Roman" w:hAnsi="Times New Roman" w:cs="Times New Roman"/>
                <w:b/>
                <w:bCs/>
                <w:sz w:val="24"/>
                <w:szCs w:val="24"/>
                <w:lang w:val="kk-KZ"/>
              </w:rPr>
              <w:t>Билер</w:t>
            </w:r>
            <w:r w:rsidRPr="00114A75">
              <w:rPr>
                <w:rStyle w:val="apple-converted-space"/>
                <w:rFonts w:ascii="Times New Roman" w:hAnsi="Times New Roman" w:cs="Times New Roman"/>
                <w:sz w:val="24"/>
                <w:szCs w:val="24"/>
                <w:lang w:val="kk-KZ"/>
              </w:rPr>
              <w:t>: «Жұптасу биі» ( чех халық әуені)</w:t>
            </w: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Ойындар, хороводтар:</w:t>
            </w:r>
          </w:p>
          <w:p w:rsidR="00093C84" w:rsidRPr="00114A75" w:rsidRDefault="00093C84" w:rsidP="00750A8D">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«Айгөлек» қазақтың халық әні (өңдеген Б. Қыдырбекова)</w:t>
            </w:r>
          </w:p>
          <w:p w:rsidR="00093C84" w:rsidRPr="00114A75" w:rsidRDefault="00093C84" w:rsidP="00750A8D">
            <w:pPr>
              <w:pStyle w:val="a6"/>
              <w:rPr>
                <w:rStyle w:val="apple-converted-space"/>
                <w:rFonts w:ascii="Times New Roman" w:hAnsi="Times New Roman" w:cs="Times New Roman"/>
                <w:sz w:val="24"/>
                <w:szCs w:val="24"/>
                <w:lang w:val="kk-KZ"/>
              </w:rPr>
            </w:pPr>
          </w:p>
          <w:p w:rsidR="00093C84" w:rsidRPr="00750A8D" w:rsidRDefault="00093C84" w:rsidP="00750A8D">
            <w:pPr>
              <w:rPr>
                <w:rStyle w:val="apple-converted-space"/>
                <w:sz w:val="24"/>
                <w:szCs w:val="24"/>
                <w:lang w:val="kk-KZ"/>
              </w:rPr>
            </w:pPr>
          </w:p>
        </w:tc>
        <w:tc>
          <w:tcPr>
            <w:tcW w:w="2664" w:type="dxa"/>
            <w:gridSpan w:val="2"/>
            <w:vMerge w:val="restart"/>
            <w:tcBorders>
              <w:bottom w:val="single" w:sz="4" w:space="0" w:color="auto"/>
            </w:tcBorders>
          </w:tcPr>
          <w:p w:rsidR="001A7596" w:rsidRPr="00114A75" w:rsidRDefault="001A7596" w:rsidP="001A7596">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Дене шынықтыру</w:t>
            </w:r>
          </w:p>
          <w:p w:rsidR="001A7596" w:rsidRPr="00114A75" w:rsidRDefault="001A7596" w:rsidP="001A7596">
            <w:pPr>
              <w:pStyle w:val="11"/>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Жүру сапта бір-бірден, екеуден, үшеуден жүру; аяқтың ұшымен, аяқтың ішкі және сыртқы қырымен жүру; тізені жоғары көтеріп жүру, заттардан бір қырымен аттап жүру</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:-Орындық үстінде әр қадам басқан сайын допты алдында, артында ұстап, динамикалық тепе-теңдіктерін сақтап жүруді үйрету (ені – 20 см, биітігі – 30 см).</w:t>
            </w:r>
          </w:p>
          <w:p w:rsidR="001A7596" w:rsidRPr="00114A75" w:rsidRDefault="001A7596" w:rsidP="001A7596">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Күтілетін нәтижелер:</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xml:space="preserve"> тыныс алу гимнастикасы, 4 метр </w:t>
            </w:r>
            <w:r w:rsidRPr="00114A75">
              <w:rPr>
                <w:rStyle w:val="apple-converted-space"/>
                <w:rFonts w:ascii="Times New Roman" w:hAnsi="Times New Roman" w:cs="Times New Roman"/>
                <w:sz w:val="24"/>
                <w:szCs w:val="24"/>
                <w:lang w:val="kk-KZ"/>
              </w:rPr>
              <w:lastRenderedPageBreak/>
              <w:t>артпен жүру, «Миға арналған гимнастика» жаттығуы, допты ілгері бағытта оң аяқ және сол аяқ үстінің ішкі жағымен алып жүру.</w:t>
            </w:r>
          </w:p>
          <w:p w:rsidR="001A7596" w:rsidRPr="00114A75" w:rsidRDefault="001A7596" w:rsidP="001A7596">
            <w:pPr>
              <w:pStyle w:val="a6"/>
              <w:rPr>
                <w:rStyle w:val="apple-converted-space"/>
                <w:rFonts w:ascii="Times New Roman" w:hAnsi="Times New Roman" w:cs="Times New Roman"/>
                <w:sz w:val="24"/>
                <w:szCs w:val="24"/>
                <w:lang w:val="kk-KZ"/>
              </w:rPr>
            </w:pP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таза ауа ағзаны күшейтеді, алаңда қимыл жаттығуларын орындау кезінде қауіпсіздік ережелерін қатаң сақтау керектігі, баяу жүгіргенде аяқ басына басып, қысқа қадамдар жасау керектігін.</w:t>
            </w:r>
          </w:p>
          <w:p w:rsidR="001A7596" w:rsidRPr="00114A75" w:rsidRDefault="001A7596" w:rsidP="001A7596">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xml:space="preserve"> баяу жүгіру дағдыларын, түрлі тәсілмен жүргенде қолдарының соған сәйкес қимыл амплитудасын қолдануды, кеңістікті бағдарлау қабілетін</w:t>
            </w:r>
          </w:p>
          <w:p w:rsidR="001A7596" w:rsidRPr="00114A75" w:rsidRDefault="001A7596" w:rsidP="001A7596">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Құрсаудан-құрсауға екі аяқпен секіру: ширақ итеріліп, құрсаудың ортасына түсу керектігін түсіндіру. (3 рет). Құрсаудан-құрсауға екі аяқпен секіру: 4 құрсауға кезекпен секіріп барып, қайтарда </w:t>
            </w:r>
            <w:r w:rsidRPr="00114A75">
              <w:rPr>
                <w:rStyle w:val="apple-converted-space"/>
                <w:rFonts w:ascii="Times New Roman" w:hAnsi="Times New Roman" w:cs="Times New Roman"/>
                <w:sz w:val="24"/>
                <w:szCs w:val="24"/>
                <w:lang w:val="kk-KZ"/>
              </w:rPr>
              <w:lastRenderedPageBreak/>
              <w:t>құрсауларды айналып, орындарына жүгіріп келеді. Секірген кезде құрсаудың ортасына түсуге тырысады. Екі аяқпен ширақ итеріліп, аяқтарының ұшымен</w:t>
            </w:r>
          </w:p>
          <w:p w:rsidR="001A7596" w:rsidRPr="00114A75" w:rsidRDefault="00802A2A" w:rsidP="001A7596">
            <w:pPr>
              <w:rPr>
                <w:rStyle w:val="apple-converted-space"/>
                <w:rFonts w:ascii="Times New Roman" w:hAnsi="Times New Roman" w:cs="Times New Roman"/>
                <w:sz w:val="24"/>
                <w:szCs w:val="24"/>
                <w:lang w:val="kk-KZ"/>
              </w:rPr>
            </w:pPr>
            <w:r w:rsidRPr="00802A2A">
              <w:rPr>
                <w:rStyle w:val="apple-converted-space"/>
                <w:sz w:val="22"/>
                <w:szCs w:val="22"/>
                <w:lang w:eastAsia="en-US"/>
              </w:rPr>
              <w:pict>
                <v:shape id="Полилиния: фигура 5" o:spid="_x0000_s1055" style="position:absolute;margin-left:303.75pt;margin-top:34.5pt;width:41.25pt;height:3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2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" path="m413,l329,8,252,29,182,62r-61,44l70,159,32,220,8,288,,360r8,73l32,501r38,61l121,615r61,44l252,692r77,21l413,720r83,-7l573,692r70,-33l704,615r51,-53l793,501r24,-68l825,360r-8,-72l793,220,755,159,704,106,643,62,573,29,496,8,413,xe" filled="f">
                  <v:path arrowok="t" o:connecttype="custom" o:connectlocs="262255,438150;208915,443230;160020,456565;115570,477520;76835,505460;44450,539115;20320,577850;5080,621030;0,666750;5080,713105;20320,756285;44450,795020;76835,828675;115570,856615;160020,877570;208915,890905;262255,895350;314960,890905;363855,877570;408305,856615;447040,828675;479425,795020;503555,756285;518795,713105;523875,666750;518795,621030;503555,577850;479425,539115;447040,505460;408305,477520;363855,456565;314960,443230;262255,438150" o:connectangles="0,0,0,0,0,0,0,0,0,0,0,0,0,0,0,0,0,0,0,0,0,0,0,0,0,0,0,0,0,0,0,0,0"/>
                  <w10:wrap anchorx="page"/>
                </v:shape>
              </w:pict>
            </w:r>
            <w:r w:rsidRPr="00802A2A">
              <w:rPr>
                <w:rStyle w:val="apple-converted-space"/>
                <w:sz w:val="22"/>
                <w:szCs w:val="22"/>
                <w:lang w:eastAsia="en-US"/>
              </w:rPr>
              <w:pict>
                <v:shape id="Полилиния: фигура 4" o:spid="_x0000_s1056" style="position:absolute;margin-left:473.25pt;margin-top:30.75pt;width:41.25pt;height:36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2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" path="m413,l329,8,252,29,182,62r-61,44l70,159,32,220,8,288,,360r8,73l32,501r38,61l121,615r61,44l252,692r77,21l413,720r83,-7l573,692r70,-33l704,615r51,-53l793,501r24,-68l825,360r-8,-72l793,220,755,159,704,106,643,62,573,29,496,8,413,xe" filled="f">
                  <v:path arrowok="t" o:connecttype="custom" o:connectlocs="262255,390525;208915,395605;160020,408940;115570,429895;76835,457835;44450,491490;20320,530225;5080,573405;0,619125;5080,665480;20320,708660;44450,747395;76835,781050;115570,808990;160020,829945;208915,843280;262255,847725;314960,843280;363855,829945;408305,808990;447040,781050;479425,747395;503555,708660;518795,665480;523875,619125;518795,573405;503555,530225;479425,491490;447040,457835;408305,429895;363855,408940;314960,395605;262255,390525" o:connectangles="0,0,0,0,0,0,0,0,0,0,0,0,0,0,0,0,0,0,0,0,0,0,0,0,0,0,0,0,0,0,0,0,0"/>
                  <w10:wrap anchorx="page"/>
                </v:shape>
              </w:pict>
            </w:r>
            <w:r w:rsidRPr="00802A2A">
              <w:rPr>
                <w:rStyle w:val="apple-converted-space"/>
                <w:sz w:val="22"/>
                <w:szCs w:val="22"/>
                <w:lang w:eastAsia="en-US"/>
              </w:rPr>
              <w:pict>
                <v:group id="Группа 3" o:spid="_x0000_s1057" style="position:absolute;margin-left:523.9pt;margin-top:26.25pt;width:20.25pt;height:40.1pt;z-index:251678720;mso-position-horizontal-relative:page" coordorigin="10478,525" coordsize="405,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">
                  <v:shape id="Freeform 5" o:spid="_x0000_s1058" style="position:absolute;left:10485;top:532;width:390;height:442;visibility:visible;mso-wrap-style:square;v-text-anchor:top" coordsize="39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" path="m,l,161r89,7l172,190r72,33l304,266r46,52l380,378r10,64l390,281,380,217,350,158,304,106,244,62,172,29,89,8,,xe" fillcolor="#cdcdcd" stroked="f">
                    <v:path arrowok="t" o:connecttype="custom" o:connectlocs="0,532;0,693;89,700;172,722;244,755;304,798;350,850;380,910;390,974;390,813;380,749;350,690;304,638;244,594;172,561;89,540;0,532" o:connectangles="0,0,0,0,0,0,0,0,0,0,0,0,0,0,0,0,0"/>
                  </v:shape>
                  <v:shape id="AutoShape 6" o:spid="_x0000_s1059" style="position:absolute;left:10485;top:532;width:390;height:787;visibility:visible" coordsize="390,7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" adj="0,,0" path="m,l89,8r83,21l244,62r60,44l350,158r30,59l390,281r,161l378,512r-35,63l289,631r-72,45l130,707r,80l,643,130,466r,80l213,517r70,-42l337,423r37,-61l341,306,293,257,233,217,163,187,84,168,,161,,xm390,442r-1,-20l386,402r-5,-20l374,362e" filled="f">
                    <v:stroke joinstyle="round"/>
                    <v:formulas/>
                    <v:path arrowok="t" o:connecttype="custom" o:connectlocs="0,532;89,540;172,561;244,594;304,638;350,690;380,749;390,813;390,974;378,1044;343,1107;289,1163;217,1208;130,1239;130,1319;0,1175;130,998;130,1078;213,1049;283,1007;337,955;374,894;374,894;341,838;293,789;233,749;163,719;84,700;0,693;0,532;390,974;389,954;386,934;381,914;374,894" o:connectangles="0,0,0,0,0,0,0,0,0,0,0,0,0,0,0,0,0,0,0,0,0,0,0,0,0,0,0,0,0,0,0,0,0,0,0"/>
                  </v:shape>
                  <w10:wrap anchorx="page"/>
                </v:group>
              </w:pict>
            </w:r>
            <w:r w:rsidRPr="00802A2A">
              <w:rPr>
                <w:rStyle w:val="apple-converted-space"/>
                <w:sz w:val="22"/>
                <w:szCs w:val="22"/>
                <w:lang w:eastAsia="en-US"/>
              </w:rPr>
              <w:pict>
                <v:shape id="Полилиния: фигура 2" o:spid="_x0000_s1060" style="position:absolute;margin-left:375.6pt;margin-top:32.9pt;width:42.65pt;height:12.5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" path="m626,r8,49l,151r16,99l649,148r8,49l853,64,626,xe" filled="f">
                  <v:path arrowok="t" o:connecttype="custom" o:connectlocs="397510,417830;402590,448945;0,513715;10160,576580;412115,511810;417195,542925;541655,458470;397510,417830" o:connectangles="0,0,0,0,0,0,0,0"/>
                  <w10:wrap anchorx="page"/>
                </v:shape>
              </w:pict>
            </w:r>
            <w:r w:rsidRPr="00802A2A">
              <w:rPr>
                <w:rStyle w:val="apple-converted-space"/>
                <w:sz w:val="22"/>
                <w:szCs w:val="22"/>
                <w:lang w:eastAsia="en-US"/>
              </w:rPr>
              <w:pict>
                <v:shape id="Полилиния: фигура 1" o:spid="_x0000_s1061" style="position:absolute;margin-left:353.45pt;margin-top:53pt;width:41.65pt;height:16.5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33,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" path="m175,192r14,-48l803,331r29,-96l219,48,233,,,34,175,192xe" filled="f">
                  <v:path arrowok="t" o:connecttype="custom" o:connectlocs="111125,795020;120015,764540;509905,883285;528320,822325;139065,703580;147955,673100;0,694690;111125,795020" o:connectangles="0,0,0,0,0,0,0,0"/>
                  <w10:wrap anchorx="page"/>
                </v:shape>
              </w:pict>
            </w:r>
            <w:r w:rsidR="001A7596" w:rsidRPr="00114A75">
              <w:rPr>
                <w:rStyle w:val="apple-converted-space"/>
                <w:rFonts w:ascii="Times New Roman" w:hAnsi="Times New Roman" w:cs="Times New Roman"/>
                <w:sz w:val="24"/>
                <w:szCs w:val="24"/>
                <w:lang w:val="kk-KZ"/>
              </w:rPr>
              <w:t>жерге түседі</w:t>
            </w:r>
          </w:p>
          <w:p w:rsidR="001A7596" w:rsidRPr="00114A75" w:rsidRDefault="001A7596" w:rsidP="001A7596">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lang w:val="kk-KZ"/>
              </w:rPr>
              <w:t xml:space="preserve">Ойын: «Қайда жасырылғанын тап». </w:t>
            </w:r>
            <w:r w:rsidRPr="00114A75">
              <w:rPr>
                <w:rStyle w:val="apple-converted-space"/>
                <w:rFonts w:ascii="Times New Roman" w:hAnsi="Times New Roman" w:cs="Times New Roman"/>
                <w:sz w:val="24"/>
                <w:szCs w:val="24"/>
              </w:rPr>
              <w:t>(2 рет). Спортзалдаеркінтұрады.</w:t>
            </w:r>
          </w:p>
          <w:p w:rsidR="00093C84" w:rsidRPr="00114A75" w:rsidRDefault="00093C84" w:rsidP="00002B7B">
            <w:pPr>
              <w:pStyle w:val="TableParagraph"/>
              <w:rPr>
                <w:rStyle w:val="apple-converted-space"/>
                <w:sz w:val="24"/>
                <w:szCs w:val="24"/>
              </w:rPr>
            </w:pPr>
          </w:p>
        </w:tc>
      </w:tr>
      <w:tr w:rsidR="00093C84" w:rsidRPr="00114A75" w:rsidTr="003232DD">
        <w:trPr>
          <w:trHeight w:val="58"/>
        </w:trPr>
        <w:tc>
          <w:tcPr>
            <w:tcW w:w="2439" w:type="dxa"/>
            <w:gridSpan w:val="2"/>
            <w:tcBorders>
              <w:top w:val="nil"/>
              <w:left w:val="single" w:sz="4" w:space="0" w:color="auto"/>
              <w:bottom w:val="single" w:sz="4" w:space="0" w:color="auto"/>
              <w:right w:val="single" w:sz="4" w:space="0" w:color="auto"/>
            </w:tcBorders>
          </w:tcPr>
          <w:p w:rsidR="00093C84" w:rsidRPr="00114A75" w:rsidRDefault="00093C84" w:rsidP="00002B7B">
            <w:pPr>
              <w:pStyle w:val="TableParagraph"/>
              <w:rPr>
                <w:rStyle w:val="apple-converted-space"/>
                <w:rFonts w:eastAsiaTheme="minorEastAsia"/>
                <w:sz w:val="24"/>
                <w:szCs w:val="24"/>
              </w:rPr>
            </w:pPr>
          </w:p>
        </w:tc>
        <w:tc>
          <w:tcPr>
            <w:tcW w:w="2268" w:type="dxa"/>
            <w:gridSpan w:val="2"/>
            <w:vMerge/>
            <w:tcBorders>
              <w:left w:val="single" w:sz="4" w:space="0" w:color="auto"/>
              <w:bottom w:val="single" w:sz="4" w:space="0" w:color="auto"/>
              <w:right w:val="single" w:sz="4" w:space="0" w:color="auto"/>
            </w:tcBorders>
          </w:tcPr>
          <w:p w:rsidR="00093C84" w:rsidRPr="00114A75" w:rsidRDefault="00093C84" w:rsidP="00002B7B">
            <w:pPr>
              <w:pStyle w:val="TableParagraph"/>
              <w:rPr>
                <w:rStyle w:val="apple-converted-space"/>
                <w:rFonts w:eastAsiaTheme="minorEastAsia"/>
                <w:sz w:val="24"/>
                <w:szCs w:val="24"/>
              </w:rPr>
            </w:pPr>
          </w:p>
        </w:tc>
        <w:tc>
          <w:tcPr>
            <w:tcW w:w="2410" w:type="dxa"/>
            <w:gridSpan w:val="4"/>
            <w:vMerge/>
            <w:tcBorders>
              <w:left w:val="single" w:sz="4" w:space="0" w:color="auto"/>
              <w:bottom w:val="single" w:sz="4" w:space="0" w:color="auto"/>
              <w:right w:val="single" w:sz="4" w:space="0" w:color="auto"/>
            </w:tcBorders>
          </w:tcPr>
          <w:p w:rsidR="00093C84" w:rsidRPr="00114A75" w:rsidRDefault="00093C84" w:rsidP="00002B7B">
            <w:pPr>
              <w:pStyle w:val="TableParagraph"/>
              <w:rPr>
                <w:rStyle w:val="apple-converted-space"/>
                <w:rFonts w:eastAsiaTheme="minorEastAsia"/>
                <w:sz w:val="24"/>
                <w:szCs w:val="24"/>
              </w:rPr>
            </w:pPr>
          </w:p>
        </w:tc>
        <w:tc>
          <w:tcPr>
            <w:tcW w:w="3118" w:type="dxa"/>
            <w:gridSpan w:val="6"/>
            <w:vMerge/>
            <w:tcBorders>
              <w:left w:val="single" w:sz="4" w:space="0" w:color="auto"/>
              <w:bottom w:val="single" w:sz="4" w:space="0" w:color="auto"/>
              <w:right w:val="single" w:sz="4" w:space="0" w:color="auto"/>
            </w:tcBorders>
          </w:tcPr>
          <w:p w:rsidR="00093C84" w:rsidRPr="00114A75" w:rsidRDefault="00093C84" w:rsidP="00002B7B">
            <w:pPr>
              <w:pStyle w:val="TableParagraph"/>
              <w:rPr>
                <w:rStyle w:val="apple-converted-space"/>
                <w:rFonts w:eastAsiaTheme="minorEastAsia"/>
                <w:sz w:val="24"/>
                <w:szCs w:val="24"/>
              </w:rPr>
            </w:pPr>
          </w:p>
        </w:tc>
        <w:tc>
          <w:tcPr>
            <w:tcW w:w="2410" w:type="dxa"/>
            <w:gridSpan w:val="2"/>
            <w:vMerge/>
            <w:tcBorders>
              <w:left w:val="single" w:sz="4" w:space="0" w:color="auto"/>
              <w:bottom w:val="single" w:sz="4" w:space="0" w:color="auto"/>
            </w:tcBorders>
          </w:tcPr>
          <w:p w:rsidR="00093C84" w:rsidRPr="00114A75" w:rsidRDefault="00093C84" w:rsidP="00002B7B">
            <w:pPr>
              <w:pStyle w:val="TableParagraph"/>
              <w:rPr>
                <w:rStyle w:val="apple-converted-space"/>
                <w:rFonts w:eastAsiaTheme="minorEastAsia"/>
                <w:sz w:val="24"/>
                <w:szCs w:val="24"/>
              </w:rPr>
            </w:pPr>
          </w:p>
        </w:tc>
        <w:tc>
          <w:tcPr>
            <w:tcW w:w="2664" w:type="dxa"/>
            <w:gridSpan w:val="2"/>
            <w:vMerge/>
            <w:tcBorders>
              <w:bottom w:val="single" w:sz="4" w:space="0" w:color="auto"/>
            </w:tcBorders>
          </w:tcPr>
          <w:p w:rsidR="00093C84" w:rsidRPr="00114A75" w:rsidRDefault="00093C84" w:rsidP="00002B7B">
            <w:pPr>
              <w:pStyle w:val="TableParagraph"/>
              <w:rPr>
                <w:rStyle w:val="apple-converted-space"/>
                <w:rFonts w:eastAsiaTheme="minorEastAsia"/>
                <w:sz w:val="24"/>
                <w:szCs w:val="24"/>
              </w:rPr>
            </w:pPr>
          </w:p>
        </w:tc>
      </w:tr>
      <w:tr w:rsidR="003E5FFD" w:rsidRPr="00BF6CF8" w:rsidTr="00002B7B">
        <w:trPr>
          <w:trHeight w:val="154"/>
        </w:trPr>
        <w:tc>
          <w:tcPr>
            <w:tcW w:w="2439" w:type="dxa"/>
            <w:gridSpan w:val="2"/>
            <w:tcBorders>
              <w:top w:val="single" w:sz="4" w:space="0" w:color="auto"/>
              <w:left w:val="single" w:sz="4" w:space="0" w:color="auto"/>
              <w:bottom w:val="nil"/>
              <w:right w:val="single" w:sz="4" w:space="0" w:color="auto"/>
            </w:tcBorders>
          </w:tcPr>
          <w:p w:rsidR="003E5FFD" w:rsidRPr="00114A75" w:rsidRDefault="003E5FFD"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Серуенге дайындық</w:t>
            </w:r>
          </w:p>
        </w:tc>
        <w:tc>
          <w:tcPr>
            <w:tcW w:w="2268" w:type="dxa"/>
            <w:gridSpan w:val="2"/>
            <w:tcBorders>
              <w:top w:val="single" w:sz="4" w:space="0" w:color="auto"/>
              <w:left w:val="single" w:sz="4" w:space="0" w:color="auto"/>
              <w:bottom w:val="nil"/>
              <w:right w:val="single" w:sz="4" w:space="0" w:color="auto"/>
            </w:tcBorders>
          </w:tcPr>
          <w:p w:rsidR="003E5FFD" w:rsidRPr="00114A75" w:rsidRDefault="003E5FFD" w:rsidP="00002B7B">
            <w:pPr>
              <w:pStyle w:val="TableParagraph"/>
              <w:rPr>
                <w:rStyle w:val="apple-converted-space"/>
                <w:rFonts w:eastAsiaTheme="minorEastAsia"/>
                <w:sz w:val="24"/>
                <w:szCs w:val="24"/>
              </w:rPr>
            </w:pPr>
            <w:r w:rsidRPr="00114A75">
              <w:rPr>
                <w:rStyle w:val="apple-converted-space"/>
                <w:rFonts w:eastAsiaTheme="minorEastAsia"/>
                <w:sz w:val="24"/>
                <w:szCs w:val="24"/>
              </w:rPr>
              <w:t xml:space="preserve">Киімдерді </w:t>
            </w:r>
            <w:r w:rsidRPr="00114A75">
              <w:rPr>
                <w:rStyle w:val="apple-converted-space"/>
                <w:rFonts w:eastAsiaTheme="minorEastAsia"/>
                <w:sz w:val="24"/>
                <w:szCs w:val="24"/>
              </w:rPr>
              <w:lastRenderedPageBreak/>
              <w:t>реттілікті сақтап дұрыс киінуге үйрету</w:t>
            </w:r>
          </w:p>
        </w:tc>
        <w:tc>
          <w:tcPr>
            <w:tcW w:w="2410" w:type="dxa"/>
            <w:gridSpan w:val="4"/>
            <w:tcBorders>
              <w:top w:val="single" w:sz="4" w:space="0" w:color="auto"/>
              <w:left w:val="single" w:sz="4" w:space="0" w:color="auto"/>
              <w:bottom w:val="nil"/>
              <w:right w:val="single" w:sz="4" w:space="0" w:color="auto"/>
            </w:tcBorders>
          </w:tcPr>
          <w:p w:rsidR="003E5FFD" w:rsidRPr="00114A75" w:rsidRDefault="003E5FFD" w:rsidP="00002B7B">
            <w:pPr>
              <w:pStyle w:val="TableParagraph"/>
              <w:rPr>
                <w:rStyle w:val="apple-converted-space"/>
                <w:rFonts w:eastAsiaTheme="minorEastAsia"/>
                <w:sz w:val="24"/>
                <w:szCs w:val="24"/>
              </w:rPr>
            </w:pPr>
            <w:r w:rsidRPr="00114A75">
              <w:rPr>
                <w:rStyle w:val="apple-converted-space"/>
                <w:rFonts w:eastAsiaTheme="minorEastAsia"/>
                <w:sz w:val="24"/>
                <w:szCs w:val="24"/>
              </w:rPr>
              <w:lastRenderedPageBreak/>
              <w:t xml:space="preserve">Киімдерді реттілікті </w:t>
            </w:r>
            <w:r w:rsidRPr="00114A75">
              <w:rPr>
                <w:rStyle w:val="apple-converted-space"/>
                <w:rFonts w:eastAsiaTheme="minorEastAsia"/>
                <w:sz w:val="24"/>
                <w:szCs w:val="24"/>
              </w:rPr>
              <w:lastRenderedPageBreak/>
              <w:t>сақтап дұрыс киінуге үйрету</w:t>
            </w:r>
          </w:p>
        </w:tc>
        <w:tc>
          <w:tcPr>
            <w:tcW w:w="3118" w:type="dxa"/>
            <w:gridSpan w:val="6"/>
            <w:tcBorders>
              <w:top w:val="single" w:sz="4" w:space="0" w:color="auto"/>
              <w:left w:val="single" w:sz="4" w:space="0" w:color="auto"/>
              <w:bottom w:val="nil"/>
              <w:right w:val="single" w:sz="4" w:space="0" w:color="auto"/>
            </w:tcBorders>
          </w:tcPr>
          <w:p w:rsidR="003E5FFD" w:rsidRPr="00114A75" w:rsidRDefault="003E5FFD" w:rsidP="00002B7B">
            <w:pPr>
              <w:pStyle w:val="TableParagraph"/>
              <w:rPr>
                <w:rStyle w:val="apple-converted-space"/>
                <w:rFonts w:eastAsiaTheme="minorEastAsia"/>
                <w:sz w:val="24"/>
                <w:szCs w:val="24"/>
              </w:rPr>
            </w:pPr>
            <w:r w:rsidRPr="00114A75">
              <w:rPr>
                <w:rStyle w:val="apple-converted-space"/>
                <w:rFonts w:eastAsiaTheme="minorEastAsia"/>
                <w:sz w:val="24"/>
                <w:szCs w:val="24"/>
              </w:rPr>
              <w:lastRenderedPageBreak/>
              <w:t xml:space="preserve">Киімдерді реттілікті сақтап </w:t>
            </w:r>
            <w:r w:rsidRPr="00114A75">
              <w:rPr>
                <w:rStyle w:val="apple-converted-space"/>
                <w:rFonts w:eastAsiaTheme="minorEastAsia"/>
                <w:sz w:val="24"/>
                <w:szCs w:val="24"/>
              </w:rPr>
              <w:lastRenderedPageBreak/>
              <w:t>дұрыс киінуге үйрету</w:t>
            </w:r>
          </w:p>
        </w:tc>
        <w:tc>
          <w:tcPr>
            <w:tcW w:w="2410" w:type="dxa"/>
            <w:gridSpan w:val="2"/>
            <w:tcBorders>
              <w:top w:val="single" w:sz="4" w:space="0" w:color="auto"/>
              <w:left w:val="single" w:sz="4" w:space="0" w:color="auto"/>
              <w:bottom w:val="nil"/>
              <w:right w:val="single" w:sz="4" w:space="0" w:color="auto"/>
            </w:tcBorders>
          </w:tcPr>
          <w:p w:rsidR="003E5FFD" w:rsidRPr="00114A75" w:rsidRDefault="003E5FFD" w:rsidP="00002B7B">
            <w:pPr>
              <w:pStyle w:val="TableParagraph"/>
              <w:rPr>
                <w:rStyle w:val="apple-converted-space"/>
                <w:rFonts w:eastAsiaTheme="minorEastAsia"/>
                <w:sz w:val="24"/>
                <w:szCs w:val="24"/>
              </w:rPr>
            </w:pPr>
            <w:r w:rsidRPr="00114A75">
              <w:rPr>
                <w:rStyle w:val="apple-converted-space"/>
                <w:rFonts w:eastAsiaTheme="minorEastAsia"/>
                <w:sz w:val="24"/>
                <w:szCs w:val="24"/>
              </w:rPr>
              <w:lastRenderedPageBreak/>
              <w:t xml:space="preserve">Киімдерді реттілікті </w:t>
            </w:r>
            <w:r w:rsidRPr="00114A75">
              <w:rPr>
                <w:rStyle w:val="apple-converted-space"/>
                <w:rFonts w:eastAsiaTheme="minorEastAsia"/>
                <w:sz w:val="24"/>
                <w:szCs w:val="24"/>
              </w:rPr>
              <w:lastRenderedPageBreak/>
              <w:t>сақтап дұрыс киінуге үйрету</w:t>
            </w:r>
          </w:p>
        </w:tc>
        <w:tc>
          <w:tcPr>
            <w:tcW w:w="2664" w:type="dxa"/>
            <w:gridSpan w:val="2"/>
            <w:tcBorders>
              <w:top w:val="single" w:sz="4" w:space="0" w:color="auto"/>
              <w:left w:val="single" w:sz="4" w:space="0" w:color="auto"/>
              <w:bottom w:val="nil"/>
              <w:right w:val="single" w:sz="4" w:space="0" w:color="auto"/>
            </w:tcBorders>
          </w:tcPr>
          <w:p w:rsidR="003E5FFD" w:rsidRPr="00114A75" w:rsidRDefault="003E5FFD" w:rsidP="00002B7B">
            <w:pPr>
              <w:pStyle w:val="TableParagraph"/>
              <w:rPr>
                <w:rStyle w:val="apple-converted-space"/>
                <w:rFonts w:eastAsiaTheme="minorEastAsia"/>
                <w:sz w:val="24"/>
                <w:szCs w:val="24"/>
              </w:rPr>
            </w:pPr>
            <w:r w:rsidRPr="00114A75">
              <w:rPr>
                <w:rStyle w:val="apple-converted-space"/>
                <w:rFonts w:eastAsiaTheme="minorEastAsia"/>
                <w:sz w:val="24"/>
                <w:szCs w:val="24"/>
              </w:rPr>
              <w:lastRenderedPageBreak/>
              <w:t xml:space="preserve">Киімдерді реттілікті </w:t>
            </w:r>
            <w:r w:rsidRPr="00114A75">
              <w:rPr>
                <w:rStyle w:val="apple-converted-space"/>
                <w:rFonts w:eastAsiaTheme="minorEastAsia"/>
                <w:sz w:val="24"/>
                <w:szCs w:val="24"/>
              </w:rPr>
              <w:lastRenderedPageBreak/>
              <w:t xml:space="preserve">сақтап дұрыс киінуге үйрету. </w:t>
            </w:r>
          </w:p>
        </w:tc>
      </w:tr>
      <w:tr w:rsidR="003E5FFD" w:rsidRPr="00BF6CF8" w:rsidTr="00002B7B">
        <w:trPr>
          <w:trHeight w:val="68"/>
        </w:trPr>
        <w:tc>
          <w:tcPr>
            <w:tcW w:w="2439" w:type="dxa"/>
            <w:gridSpan w:val="2"/>
            <w:tcBorders>
              <w:top w:val="nil"/>
              <w:left w:val="single" w:sz="4" w:space="0" w:color="auto"/>
              <w:bottom w:val="single" w:sz="4" w:space="0" w:color="auto"/>
              <w:right w:val="single" w:sz="4" w:space="0" w:color="auto"/>
            </w:tcBorders>
          </w:tcPr>
          <w:p w:rsidR="003E5FFD" w:rsidRPr="00114A75" w:rsidRDefault="003E5FFD" w:rsidP="00002B7B">
            <w:pPr>
              <w:pStyle w:val="TableParagraph"/>
              <w:rPr>
                <w:rStyle w:val="apple-converted-space"/>
                <w:rFonts w:eastAsiaTheme="minorEastAsia"/>
                <w:sz w:val="24"/>
                <w:szCs w:val="24"/>
              </w:rPr>
            </w:pPr>
          </w:p>
        </w:tc>
        <w:tc>
          <w:tcPr>
            <w:tcW w:w="2268" w:type="dxa"/>
            <w:gridSpan w:val="2"/>
            <w:tcBorders>
              <w:top w:val="nil"/>
              <w:left w:val="single" w:sz="4" w:space="0" w:color="auto"/>
              <w:bottom w:val="single" w:sz="4" w:space="0" w:color="auto"/>
              <w:right w:val="single" w:sz="4" w:space="0" w:color="auto"/>
            </w:tcBorders>
          </w:tcPr>
          <w:p w:rsidR="003E5FFD" w:rsidRPr="00114A75" w:rsidRDefault="003E5FFD" w:rsidP="00002B7B">
            <w:pPr>
              <w:pStyle w:val="TableParagraph"/>
              <w:rPr>
                <w:rStyle w:val="apple-converted-space"/>
                <w:rFonts w:eastAsiaTheme="minorEastAsia"/>
                <w:sz w:val="24"/>
                <w:szCs w:val="24"/>
              </w:rPr>
            </w:pPr>
          </w:p>
        </w:tc>
        <w:tc>
          <w:tcPr>
            <w:tcW w:w="2410" w:type="dxa"/>
            <w:gridSpan w:val="4"/>
            <w:tcBorders>
              <w:top w:val="nil"/>
              <w:left w:val="single" w:sz="4" w:space="0" w:color="auto"/>
              <w:bottom w:val="single" w:sz="4" w:space="0" w:color="auto"/>
              <w:right w:val="single" w:sz="4" w:space="0" w:color="auto"/>
            </w:tcBorders>
          </w:tcPr>
          <w:p w:rsidR="003E5FFD" w:rsidRPr="00114A75" w:rsidRDefault="003E5FFD" w:rsidP="00002B7B">
            <w:pPr>
              <w:pStyle w:val="TableParagraph"/>
              <w:rPr>
                <w:rStyle w:val="apple-converted-space"/>
                <w:rFonts w:eastAsiaTheme="minorEastAsia"/>
                <w:sz w:val="24"/>
                <w:szCs w:val="24"/>
              </w:rPr>
            </w:pPr>
          </w:p>
        </w:tc>
        <w:tc>
          <w:tcPr>
            <w:tcW w:w="3118" w:type="dxa"/>
            <w:gridSpan w:val="6"/>
            <w:tcBorders>
              <w:top w:val="nil"/>
              <w:left w:val="single" w:sz="4" w:space="0" w:color="auto"/>
              <w:bottom w:val="single" w:sz="4" w:space="0" w:color="auto"/>
              <w:right w:val="single" w:sz="4" w:space="0" w:color="auto"/>
            </w:tcBorders>
          </w:tcPr>
          <w:p w:rsidR="003E5FFD" w:rsidRPr="00114A75" w:rsidRDefault="003E5FFD" w:rsidP="00002B7B">
            <w:pPr>
              <w:pStyle w:val="TableParagraph"/>
              <w:rPr>
                <w:rStyle w:val="apple-converted-space"/>
                <w:rFonts w:eastAsiaTheme="minorEastAsia"/>
                <w:sz w:val="24"/>
                <w:szCs w:val="24"/>
              </w:rPr>
            </w:pPr>
          </w:p>
        </w:tc>
        <w:tc>
          <w:tcPr>
            <w:tcW w:w="2410" w:type="dxa"/>
            <w:gridSpan w:val="2"/>
            <w:tcBorders>
              <w:top w:val="nil"/>
              <w:left w:val="single" w:sz="4" w:space="0" w:color="auto"/>
              <w:bottom w:val="single" w:sz="4" w:space="0" w:color="auto"/>
              <w:right w:val="single" w:sz="4" w:space="0" w:color="auto"/>
            </w:tcBorders>
          </w:tcPr>
          <w:p w:rsidR="003E5FFD" w:rsidRPr="00114A75" w:rsidRDefault="003E5FFD" w:rsidP="00002B7B">
            <w:pPr>
              <w:pStyle w:val="TableParagraph"/>
              <w:rPr>
                <w:rStyle w:val="apple-converted-space"/>
                <w:rFonts w:eastAsiaTheme="minorEastAsia"/>
                <w:sz w:val="24"/>
                <w:szCs w:val="24"/>
              </w:rPr>
            </w:pPr>
          </w:p>
        </w:tc>
        <w:tc>
          <w:tcPr>
            <w:tcW w:w="2664" w:type="dxa"/>
            <w:gridSpan w:val="2"/>
            <w:tcBorders>
              <w:top w:val="nil"/>
              <w:left w:val="single" w:sz="4" w:space="0" w:color="auto"/>
              <w:bottom w:val="single" w:sz="4" w:space="0" w:color="auto"/>
              <w:right w:val="single" w:sz="4" w:space="0" w:color="auto"/>
            </w:tcBorders>
          </w:tcPr>
          <w:p w:rsidR="003E5FFD" w:rsidRPr="00114A75" w:rsidRDefault="003E5FFD" w:rsidP="00002B7B">
            <w:pPr>
              <w:pStyle w:val="TableParagraph"/>
              <w:rPr>
                <w:rStyle w:val="apple-converted-space"/>
                <w:rFonts w:eastAsiaTheme="minorEastAsia"/>
                <w:sz w:val="24"/>
                <w:szCs w:val="24"/>
              </w:rPr>
            </w:pPr>
          </w:p>
        </w:tc>
      </w:tr>
      <w:tr w:rsidR="003E5FFD" w:rsidRPr="00114A75" w:rsidTr="00002B7B">
        <w:trPr>
          <w:trHeight w:val="2249"/>
        </w:trPr>
        <w:tc>
          <w:tcPr>
            <w:tcW w:w="2439" w:type="dxa"/>
            <w:gridSpan w:val="2"/>
            <w:tcBorders>
              <w:top w:val="single" w:sz="4" w:space="0" w:color="auto"/>
              <w:left w:val="single" w:sz="4" w:space="0" w:color="auto"/>
              <w:bottom w:val="single" w:sz="4" w:space="0" w:color="auto"/>
              <w:right w:val="single" w:sz="4" w:space="0" w:color="auto"/>
            </w:tcBorders>
          </w:tcPr>
          <w:p w:rsidR="003E5FFD" w:rsidRPr="00114A75" w:rsidRDefault="003E5FFD"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Серуен</w:t>
            </w:r>
          </w:p>
        </w:tc>
        <w:tc>
          <w:tcPr>
            <w:tcW w:w="2268" w:type="dxa"/>
            <w:gridSpan w:val="2"/>
            <w:tcBorders>
              <w:top w:val="single" w:sz="4" w:space="0" w:color="000000"/>
              <w:left w:val="single" w:sz="4" w:space="0" w:color="000000"/>
              <w:bottom w:val="single" w:sz="4" w:space="0" w:color="auto"/>
              <w:right w:val="single" w:sz="4" w:space="0" w:color="auto"/>
            </w:tcBorders>
            <w:shd w:val="clear" w:color="auto" w:fill="FFFFFF"/>
          </w:tcPr>
          <w:p w:rsidR="003E5FFD" w:rsidRPr="00114A75" w:rsidRDefault="003E5FFD" w:rsidP="00002B7B">
            <w:pPr>
              <w:pStyle w:val="TableParagraph"/>
              <w:rPr>
                <w:rStyle w:val="apple-converted-space"/>
                <w:b/>
                <w:bCs/>
                <w:sz w:val="24"/>
                <w:szCs w:val="24"/>
              </w:rPr>
            </w:pPr>
            <w:r w:rsidRPr="00114A75">
              <w:rPr>
                <w:rStyle w:val="apple-converted-space"/>
                <w:b/>
                <w:bCs/>
                <w:sz w:val="24"/>
                <w:szCs w:val="24"/>
              </w:rPr>
              <w:t>Картотека №2</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Бақылау</w:t>
            </w:r>
            <w:r w:rsidRPr="00114A75">
              <w:rPr>
                <w:rStyle w:val="apple-converted-space"/>
                <w:sz w:val="24"/>
                <w:szCs w:val="24"/>
              </w:rPr>
              <w:t>: Ауладағы қыдырып жүрген мысыққа бақылау жасау.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Еңбек</w:t>
            </w:r>
            <w:r w:rsidRPr="00114A75">
              <w:rPr>
                <w:rStyle w:val="apple-converted-space"/>
                <w:sz w:val="24"/>
                <w:szCs w:val="24"/>
              </w:rPr>
              <w:t>: Аула сыпырушыға көмектесу.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Жеке жұмыс:</w:t>
            </w:r>
            <w:r w:rsidRPr="00114A75">
              <w:rPr>
                <w:rStyle w:val="apple-converted-space"/>
                <w:sz w:val="24"/>
                <w:szCs w:val="24"/>
              </w:rPr>
              <w:t xml:space="preserve"> Балалармен мысық туралы өлең жаттау.</w:t>
            </w:r>
          </w:p>
          <w:p w:rsidR="003E5FFD" w:rsidRPr="00114A75" w:rsidRDefault="003E5FFD" w:rsidP="00002B7B">
            <w:pPr>
              <w:pStyle w:val="TableParagraph"/>
              <w:rPr>
                <w:rStyle w:val="apple-converted-space"/>
                <w:sz w:val="24"/>
                <w:szCs w:val="24"/>
              </w:rPr>
            </w:pPr>
            <w:r w:rsidRPr="00114A75">
              <w:rPr>
                <w:rStyle w:val="apple-converted-space"/>
                <w:sz w:val="24"/>
                <w:szCs w:val="24"/>
              </w:rPr>
              <w:t>Мысық сүтке тойды</w:t>
            </w:r>
          </w:p>
          <w:p w:rsidR="003E5FFD" w:rsidRPr="00114A75" w:rsidRDefault="003E5FFD" w:rsidP="00002B7B">
            <w:pPr>
              <w:pStyle w:val="TableParagraph"/>
              <w:rPr>
                <w:rStyle w:val="apple-converted-space"/>
                <w:sz w:val="24"/>
                <w:szCs w:val="24"/>
              </w:rPr>
            </w:pPr>
            <w:r w:rsidRPr="00114A75">
              <w:rPr>
                <w:rStyle w:val="apple-converted-space"/>
                <w:sz w:val="24"/>
                <w:szCs w:val="24"/>
              </w:rPr>
              <w:t>Көзін қысып қойды</w:t>
            </w:r>
          </w:p>
          <w:p w:rsidR="003E5FFD" w:rsidRPr="00114A75" w:rsidRDefault="003E5FFD" w:rsidP="00002B7B">
            <w:pPr>
              <w:pStyle w:val="TableParagraph"/>
              <w:rPr>
                <w:rStyle w:val="apple-converted-space"/>
                <w:sz w:val="24"/>
                <w:szCs w:val="24"/>
              </w:rPr>
            </w:pPr>
            <w:r w:rsidRPr="00114A75">
              <w:rPr>
                <w:rStyle w:val="apple-converted-space"/>
                <w:sz w:val="24"/>
                <w:szCs w:val="24"/>
              </w:rPr>
              <w:t>Әндетіп бір баяу</w:t>
            </w:r>
          </w:p>
          <w:p w:rsidR="003E5FFD" w:rsidRPr="00114A75" w:rsidRDefault="003E5FFD" w:rsidP="00002B7B">
            <w:pPr>
              <w:pStyle w:val="TableParagraph"/>
              <w:rPr>
                <w:rStyle w:val="apple-converted-space"/>
                <w:sz w:val="24"/>
                <w:szCs w:val="24"/>
              </w:rPr>
            </w:pPr>
            <w:r w:rsidRPr="00114A75">
              <w:rPr>
                <w:rStyle w:val="apple-converted-space"/>
                <w:sz w:val="24"/>
                <w:szCs w:val="24"/>
              </w:rPr>
              <w:t>Дейді мияу,мияу,мияу.</w:t>
            </w:r>
          </w:p>
          <w:p w:rsidR="003E5FFD" w:rsidRPr="00114A75" w:rsidRDefault="003E5FFD" w:rsidP="00002B7B">
            <w:pPr>
              <w:pStyle w:val="TableParagraph"/>
              <w:rPr>
                <w:rStyle w:val="apple-converted-space"/>
                <w:sz w:val="24"/>
                <w:szCs w:val="24"/>
              </w:rPr>
            </w:pPr>
            <w:r w:rsidRPr="00114A75">
              <w:rPr>
                <w:rStyle w:val="apple-converted-space"/>
                <w:sz w:val="24"/>
                <w:szCs w:val="24"/>
              </w:rPr>
              <w:t>Қимылды ойындар: «Тышқан мен мысық»,«Кім тез жетеді?»</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xml:space="preserve">: Шапшаңдыққа тәрбиелеу.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Көркем сөз: </w:t>
            </w:r>
          </w:p>
          <w:p w:rsidR="003E5FFD" w:rsidRPr="00114A75" w:rsidRDefault="003E5FFD" w:rsidP="00002B7B">
            <w:pPr>
              <w:pStyle w:val="TableParagraph"/>
              <w:rPr>
                <w:rStyle w:val="apple-converted-space"/>
                <w:sz w:val="24"/>
                <w:szCs w:val="24"/>
              </w:rPr>
            </w:pPr>
            <w:r w:rsidRPr="00114A75">
              <w:rPr>
                <w:rStyle w:val="apple-converted-space"/>
                <w:sz w:val="24"/>
                <w:szCs w:val="24"/>
              </w:rPr>
              <w:t>Бала мысық батыл-ақ,</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Тышқан ұстау талабы.  Сылдыр етсе жапырақ, </w:t>
            </w:r>
            <w:r w:rsidRPr="00114A75">
              <w:rPr>
                <w:rStyle w:val="apple-converted-space"/>
                <w:sz w:val="24"/>
                <w:szCs w:val="24"/>
              </w:rPr>
              <w:lastRenderedPageBreak/>
              <w:t>Дереу бұға қалады.</w:t>
            </w:r>
          </w:p>
          <w:p w:rsidR="003E5FFD" w:rsidRPr="00114A75" w:rsidRDefault="003E5FFD" w:rsidP="00002B7B">
            <w:pPr>
              <w:pStyle w:val="TableParagraph"/>
              <w:rPr>
                <w:rStyle w:val="apple-converted-space"/>
                <w:sz w:val="24"/>
                <w:szCs w:val="24"/>
              </w:rPr>
            </w:pPr>
          </w:p>
        </w:tc>
        <w:tc>
          <w:tcPr>
            <w:tcW w:w="2410" w:type="dxa"/>
            <w:gridSpan w:val="4"/>
            <w:tcBorders>
              <w:top w:val="single" w:sz="4" w:space="0" w:color="000000"/>
              <w:left w:val="single" w:sz="4" w:space="0" w:color="auto"/>
              <w:bottom w:val="single" w:sz="4" w:space="0" w:color="auto"/>
              <w:right w:val="single" w:sz="4" w:space="0" w:color="auto"/>
            </w:tcBorders>
            <w:shd w:val="clear" w:color="auto" w:fill="FFFFFF"/>
          </w:tcPr>
          <w:p w:rsidR="003E5FFD" w:rsidRPr="00114A75" w:rsidRDefault="003E5FFD" w:rsidP="00002B7B">
            <w:pPr>
              <w:pStyle w:val="TableParagraph"/>
              <w:rPr>
                <w:rStyle w:val="apple-converted-space"/>
                <w:b/>
                <w:bCs/>
                <w:sz w:val="24"/>
                <w:szCs w:val="24"/>
              </w:rPr>
            </w:pPr>
            <w:r w:rsidRPr="00114A75">
              <w:rPr>
                <w:rStyle w:val="apple-converted-space"/>
                <w:b/>
                <w:bCs/>
                <w:sz w:val="24"/>
                <w:szCs w:val="24"/>
              </w:rPr>
              <w:lastRenderedPageBreak/>
              <w:t>Картотека  №3</w:t>
            </w:r>
          </w:p>
          <w:p w:rsidR="003E5FFD" w:rsidRPr="00114A75" w:rsidRDefault="003E5FFD" w:rsidP="00002B7B">
            <w:pPr>
              <w:pStyle w:val="TableParagraph"/>
              <w:rPr>
                <w:rStyle w:val="apple-converted-space"/>
                <w:sz w:val="24"/>
                <w:szCs w:val="24"/>
              </w:rPr>
            </w:pPr>
            <w:r w:rsidRPr="00114A75">
              <w:rPr>
                <w:rStyle w:val="apple-converted-space"/>
                <w:sz w:val="24"/>
                <w:szCs w:val="24"/>
              </w:rPr>
              <w:t>Мектеп ауласындағы құстарды бақылау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Құстар туралы әңгімелеу, олардың аттарын атату және қимыл- қозғалыстарын салып жүру, дауыстарын таңдау.</w:t>
            </w:r>
          </w:p>
          <w:p w:rsidR="003E5FFD" w:rsidRPr="00114A75" w:rsidRDefault="003E5FFD" w:rsidP="00002B7B">
            <w:pPr>
              <w:pStyle w:val="TableParagraph"/>
              <w:rPr>
                <w:rStyle w:val="apple-converted-space"/>
                <w:sz w:val="24"/>
                <w:szCs w:val="24"/>
              </w:rPr>
            </w:pPr>
            <w:r w:rsidRPr="00114A75">
              <w:rPr>
                <w:rStyle w:val="apple-converted-space"/>
                <w:sz w:val="24"/>
                <w:szCs w:val="24"/>
              </w:rPr>
              <w:t> </w:t>
            </w:r>
            <w:r w:rsidRPr="00114A75">
              <w:rPr>
                <w:rStyle w:val="apple-converted-space"/>
                <w:b/>
                <w:bCs/>
                <w:sz w:val="24"/>
                <w:szCs w:val="24"/>
              </w:rPr>
              <w:t>Еңбек:</w:t>
            </w:r>
            <w:r w:rsidRPr="00114A75">
              <w:rPr>
                <w:rStyle w:val="apple-converted-space"/>
                <w:sz w:val="24"/>
                <w:szCs w:val="24"/>
              </w:rPr>
              <w:t xml:space="preserve"> Балабақша ауласындағы ілулі тұрған жем салғышқа, </w:t>
            </w:r>
          </w:p>
          <w:p w:rsidR="003E5FFD" w:rsidRPr="00114A75" w:rsidRDefault="003E5FFD" w:rsidP="00002B7B">
            <w:pPr>
              <w:pStyle w:val="TableParagraph"/>
              <w:rPr>
                <w:rStyle w:val="apple-converted-space"/>
                <w:sz w:val="24"/>
                <w:szCs w:val="24"/>
              </w:rPr>
            </w:pPr>
            <w:r w:rsidRPr="00114A75">
              <w:rPr>
                <w:rStyle w:val="apple-converted-space"/>
                <w:sz w:val="24"/>
                <w:szCs w:val="24"/>
              </w:rPr>
              <w:t>үлкендердің көмегімен құстарға жем салу, оларды қоректендіру.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xml:space="preserve">  Қыс мезгілінде құстарға қамқорлықтың өте қажеттігін ұғындыру. Құстарды үркітпей қамқорлауға үйрету.</w:t>
            </w:r>
          </w:p>
          <w:p w:rsidR="003E5FFD" w:rsidRPr="00114A75" w:rsidRDefault="003E5FFD" w:rsidP="00002B7B">
            <w:pPr>
              <w:pStyle w:val="TableParagraph"/>
              <w:rPr>
                <w:rStyle w:val="apple-converted-space"/>
                <w:sz w:val="24"/>
                <w:szCs w:val="24"/>
              </w:rPr>
            </w:pPr>
            <w:r w:rsidRPr="00114A75">
              <w:rPr>
                <w:rStyle w:val="apple-converted-space"/>
                <w:sz w:val="24"/>
                <w:szCs w:val="24"/>
              </w:rPr>
              <w:t>Қимылды ойындар: «Қаздар, қаздар»(жүгіру)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xml:space="preserve"> Тәрбиеші көмегімен, ойын  ережесін бұлжытпай </w:t>
            </w:r>
            <w:r w:rsidRPr="00114A75">
              <w:rPr>
                <w:rStyle w:val="apple-converted-space"/>
                <w:sz w:val="24"/>
                <w:szCs w:val="24"/>
              </w:rPr>
              <w:lastRenderedPageBreak/>
              <w:t>орындау.</w:t>
            </w:r>
          </w:p>
          <w:p w:rsidR="003E5FFD" w:rsidRPr="00114A75" w:rsidRDefault="003E5FFD" w:rsidP="00002B7B">
            <w:pPr>
              <w:pStyle w:val="TableParagraph"/>
              <w:rPr>
                <w:rStyle w:val="apple-converted-space"/>
                <w:sz w:val="24"/>
                <w:szCs w:val="24"/>
              </w:rPr>
            </w:pPr>
            <w:r w:rsidRPr="00114A75">
              <w:rPr>
                <w:rStyle w:val="apple-converted-space"/>
                <w:sz w:val="24"/>
                <w:szCs w:val="24"/>
              </w:rPr>
              <w:t>Көркем сөз: «Міне торғай,  Үйін қорғай,</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Жер бауырлап зырлай   Шырқап биік, күнге күйіп</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Қалмай, сайрап жырлайды.»</w:t>
            </w:r>
          </w:p>
        </w:tc>
        <w:tc>
          <w:tcPr>
            <w:tcW w:w="3118" w:type="dxa"/>
            <w:gridSpan w:val="6"/>
            <w:tcBorders>
              <w:top w:val="single" w:sz="4" w:space="0" w:color="000000"/>
              <w:left w:val="single" w:sz="4" w:space="0" w:color="auto"/>
              <w:bottom w:val="single" w:sz="4" w:space="0" w:color="auto"/>
              <w:right w:val="single" w:sz="4" w:space="0" w:color="auto"/>
            </w:tcBorders>
            <w:shd w:val="clear" w:color="auto" w:fill="FFFFFF"/>
          </w:tcPr>
          <w:p w:rsidR="003E5FFD" w:rsidRPr="00114A75" w:rsidRDefault="003E5FFD" w:rsidP="00002B7B">
            <w:pPr>
              <w:pStyle w:val="TableParagraph"/>
              <w:rPr>
                <w:rStyle w:val="apple-converted-space"/>
                <w:b/>
                <w:bCs/>
                <w:sz w:val="24"/>
                <w:szCs w:val="24"/>
              </w:rPr>
            </w:pPr>
            <w:r w:rsidRPr="00114A75">
              <w:rPr>
                <w:rStyle w:val="apple-converted-space"/>
                <w:b/>
                <w:bCs/>
                <w:sz w:val="24"/>
                <w:szCs w:val="24"/>
              </w:rPr>
              <w:lastRenderedPageBreak/>
              <w:t>Картотека  №4 </w:t>
            </w:r>
          </w:p>
          <w:p w:rsidR="003E5FFD" w:rsidRPr="00114A75" w:rsidRDefault="003E5FFD" w:rsidP="00002B7B">
            <w:pPr>
              <w:pStyle w:val="TableParagraph"/>
              <w:rPr>
                <w:rStyle w:val="apple-converted-space"/>
                <w:sz w:val="24"/>
                <w:szCs w:val="24"/>
              </w:rPr>
            </w:pPr>
            <w:r w:rsidRPr="00114A75">
              <w:rPr>
                <w:rStyle w:val="apple-converted-space"/>
                <w:sz w:val="24"/>
                <w:szCs w:val="24"/>
              </w:rPr>
              <w:t>Күз мезгілінде желді бақылау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Күз мезгіліндегі желдің салқын болатынын айту. Әңгімелеу арқылы балалардың тілін дамыту.</w:t>
            </w:r>
          </w:p>
          <w:p w:rsidR="003E5FFD" w:rsidRPr="00114A75" w:rsidRDefault="003E5FFD" w:rsidP="00002B7B">
            <w:pPr>
              <w:pStyle w:val="TableParagraph"/>
              <w:rPr>
                <w:rStyle w:val="apple-converted-space"/>
                <w:sz w:val="24"/>
                <w:szCs w:val="24"/>
              </w:rPr>
            </w:pPr>
            <w:r w:rsidRPr="00114A75">
              <w:rPr>
                <w:rStyle w:val="apple-converted-space"/>
                <w:sz w:val="24"/>
                <w:szCs w:val="24"/>
              </w:rPr>
              <w:t>Еңбек: Учаскедегі шашылған қағаздарды жинау.</w:t>
            </w:r>
          </w:p>
          <w:p w:rsidR="003E5FFD" w:rsidRPr="00114A75" w:rsidRDefault="003E5FFD" w:rsidP="00002B7B">
            <w:pPr>
              <w:pStyle w:val="TableParagraph"/>
              <w:rPr>
                <w:rStyle w:val="apple-converted-space"/>
                <w:sz w:val="24"/>
                <w:szCs w:val="24"/>
              </w:rPr>
            </w:pPr>
            <w:r w:rsidRPr="00114A75">
              <w:rPr>
                <w:rStyle w:val="apple-converted-space"/>
                <w:sz w:val="24"/>
                <w:szCs w:val="24"/>
              </w:rPr>
              <w:t>Мақсаты: Өз ойын алаңдарын таза, жинақы ұстауға үйрету.</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Балалармен жеке жұмыс: Тақпақ оқу.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«Желді күн» (Ж. Смаков)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«Гу-гу, гу-гу шықты</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Желдетті де бұлт қуды</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Жел соққан соң</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Жел соққандай  жұлқынды»</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Қимылды ойындар</w:t>
            </w:r>
            <w:r w:rsidRPr="00114A75">
              <w:rPr>
                <w:rStyle w:val="apple-converted-space"/>
                <w:sz w:val="24"/>
                <w:szCs w:val="24"/>
              </w:rPr>
              <w:t>: «Күн мен түн»(жүгіру)</w:t>
            </w:r>
          </w:p>
          <w:p w:rsidR="003E5FFD" w:rsidRPr="00114A75" w:rsidRDefault="003E5FFD" w:rsidP="00002B7B">
            <w:pPr>
              <w:pStyle w:val="TableParagraph"/>
              <w:rPr>
                <w:rStyle w:val="apple-converted-space"/>
                <w:sz w:val="24"/>
                <w:szCs w:val="24"/>
              </w:rPr>
            </w:pPr>
            <w:r w:rsidRPr="00114A75">
              <w:rPr>
                <w:rStyle w:val="apple-converted-space"/>
                <w:sz w:val="24"/>
                <w:szCs w:val="24"/>
              </w:rPr>
              <w:t>Мақсаты: Жүгіру, секіру, мергендік  қабілет-терін дамыту.</w:t>
            </w:r>
          </w:p>
          <w:p w:rsidR="003E5FFD" w:rsidRPr="00114A75" w:rsidRDefault="003E5FFD" w:rsidP="00002B7B">
            <w:pPr>
              <w:pStyle w:val="TableParagraph"/>
              <w:rPr>
                <w:rStyle w:val="apple-converted-space"/>
                <w:sz w:val="24"/>
                <w:szCs w:val="24"/>
              </w:rPr>
            </w:pPr>
          </w:p>
        </w:tc>
        <w:tc>
          <w:tcPr>
            <w:tcW w:w="2410" w:type="dxa"/>
            <w:gridSpan w:val="2"/>
            <w:tcBorders>
              <w:top w:val="single" w:sz="4" w:space="0" w:color="000000"/>
              <w:left w:val="single" w:sz="4" w:space="0" w:color="auto"/>
              <w:bottom w:val="single" w:sz="4" w:space="0" w:color="auto"/>
              <w:right w:val="single" w:sz="4" w:space="0" w:color="auto"/>
            </w:tcBorders>
            <w:shd w:val="clear" w:color="auto" w:fill="FFFFFF"/>
          </w:tcPr>
          <w:p w:rsidR="003E5FFD" w:rsidRPr="00114A75" w:rsidRDefault="003E5FFD" w:rsidP="00002B7B">
            <w:pPr>
              <w:pStyle w:val="TableParagraph"/>
              <w:rPr>
                <w:rStyle w:val="apple-converted-space"/>
                <w:b/>
                <w:bCs/>
                <w:sz w:val="24"/>
                <w:szCs w:val="24"/>
              </w:rPr>
            </w:pPr>
            <w:r w:rsidRPr="00114A75">
              <w:rPr>
                <w:rStyle w:val="apple-converted-space"/>
                <w:b/>
                <w:bCs/>
                <w:sz w:val="24"/>
                <w:szCs w:val="24"/>
              </w:rPr>
              <w:t>Картотека  №5 </w:t>
            </w:r>
          </w:p>
          <w:p w:rsidR="003E5FFD" w:rsidRPr="00114A75" w:rsidRDefault="003E5FFD" w:rsidP="00002B7B">
            <w:pPr>
              <w:pStyle w:val="TableParagraph"/>
              <w:rPr>
                <w:rStyle w:val="apple-converted-space"/>
                <w:sz w:val="24"/>
                <w:szCs w:val="24"/>
              </w:rPr>
            </w:pPr>
            <w:r w:rsidRPr="00114A75">
              <w:rPr>
                <w:rStyle w:val="apple-converted-space"/>
                <w:sz w:val="24"/>
                <w:szCs w:val="24"/>
              </w:rPr>
              <w:t>Құстарға бақылау жасау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Олардың түрлерімен жақынырақ таныстыру. Балалардың   аяушылық, қамқорлық сезімін дамыту. Құстар біздің досымыз, құстар  қалықтап төбемізде ұшып жүр айналаны бағдарлап бақылау.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Еңбек</w:t>
            </w:r>
            <w:r w:rsidRPr="00114A75">
              <w:rPr>
                <w:rStyle w:val="apple-converted-space"/>
                <w:sz w:val="24"/>
                <w:szCs w:val="24"/>
              </w:rPr>
              <w:t xml:space="preserve">: Құстарға жем шашу, нан қиқымын салу.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Жемсауыттарын жем жеп болғаннан кейін тазалап қоюды көрсету,  түсіндіру. </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Жеке жұмыс</w:t>
            </w:r>
            <w:r w:rsidRPr="00114A75">
              <w:rPr>
                <w:rStyle w:val="apple-converted-space"/>
                <w:sz w:val="24"/>
                <w:szCs w:val="24"/>
              </w:rPr>
              <w:t xml:space="preserve">: Торғай, торғай торғайсың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Бізге жақын қонғайсың</w:t>
            </w:r>
          </w:p>
          <w:p w:rsidR="003E5FFD" w:rsidRPr="00114A75" w:rsidRDefault="003E5FFD" w:rsidP="00002B7B">
            <w:pPr>
              <w:pStyle w:val="TableParagraph"/>
              <w:rPr>
                <w:rStyle w:val="apple-converted-space"/>
                <w:b/>
                <w:bCs/>
                <w:sz w:val="24"/>
                <w:szCs w:val="24"/>
              </w:rPr>
            </w:pPr>
            <w:r w:rsidRPr="00114A75">
              <w:rPr>
                <w:rStyle w:val="apple-converted-space"/>
                <w:b/>
                <w:bCs/>
                <w:sz w:val="24"/>
                <w:szCs w:val="24"/>
              </w:rPr>
              <w:t xml:space="preserve">Көркем сөз: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Сауысқан – сақ құс,  Көкек – </w:t>
            </w:r>
            <w:r w:rsidRPr="00114A75">
              <w:rPr>
                <w:rStyle w:val="apple-converted-space"/>
                <w:sz w:val="24"/>
                <w:szCs w:val="24"/>
              </w:rPr>
              <w:lastRenderedPageBreak/>
              <w:t xml:space="preserve">мақтаншақ құс.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Бұлбұл - әнші құс,  Көгершін – бейбітшілік құсы.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Қимылды ойындар: «Өз орыңды тап»                             Мақсаты: Ептілікке баулу.         </w:t>
            </w:r>
          </w:p>
        </w:tc>
        <w:tc>
          <w:tcPr>
            <w:tcW w:w="2664" w:type="dxa"/>
            <w:gridSpan w:val="2"/>
            <w:tcBorders>
              <w:top w:val="single" w:sz="4" w:space="0" w:color="000000"/>
              <w:left w:val="single" w:sz="4" w:space="0" w:color="auto"/>
              <w:bottom w:val="single" w:sz="4" w:space="0" w:color="auto"/>
              <w:right w:val="single" w:sz="4" w:space="0" w:color="000000"/>
            </w:tcBorders>
            <w:shd w:val="clear" w:color="auto" w:fill="FFFFFF"/>
          </w:tcPr>
          <w:p w:rsidR="003E5FFD" w:rsidRPr="00114A75" w:rsidRDefault="003E5FFD" w:rsidP="00002B7B">
            <w:pPr>
              <w:pStyle w:val="TableParagraph"/>
              <w:rPr>
                <w:rStyle w:val="apple-converted-space"/>
                <w:b/>
                <w:bCs/>
                <w:sz w:val="24"/>
                <w:szCs w:val="24"/>
              </w:rPr>
            </w:pPr>
            <w:r w:rsidRPr="00114A75">
              <w:rPr>
                <w:rStyle w:val="apple-converted-space"/>
                <w:b/>
                <w:bCs/>
                <w:sz w:val="24"/>
                <w:szCs w:val="24"/>
              </w:rPr>
              <w:lastRenderedPageBreak/>
              <w:t>Картотека  №6</w:t>
            </w:r>
          </w:p>
          <w:p w:rsidR="003E5FFD" w:rsidRPr="00114A75" w:rsidRDefault="003E5FFD" w:rsidP="00002B7B">
            <w:pPr>
              <w:pStyle w:val="TableParagraph"/>
              <w:rPr>
                <w:rStyle w:val="apple-converted-space"/>
                <w:sz w:val="24"/>
                <w:szCs w:val="24"/>
              </w:rPr>
            </w:pPr>
            <w:r w:rsidRPr="00114A75">
              <w:rPr>
                <w:rStyle w:val="apple-converted-space"/>
                <w:sz w:val="24"/>
                <w:szCs w:val="24"/>
              </w:rPr>
              <w:t>Күзгі ауа-райындағы өзгерістерді бақылау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xml:space="preserve"> Балаларға күз мезгілі туралы әңгімелеу. Күзгі ауа-райын жазғы ауа -райымен салыстыру, күздегі өгерістерді айтқызу.</w:t>
            </w:r>
          </w:p>
          <w:p w:rsidR="003E5FFD" w:rsidRPr="00114A75" w:rsidRDefault="003E5FFD" w:rsidP="00002B7B">
            <w:pPr>
              <w:pStyle w:val="TableParagraph"/>
              <w:rPr>
                <w:rStyle w:val="apple-converted-space"/>
                <w:sz w:val="24"/>
                <w:szCs w:val="24"/>
              </w:rPr>
            </w:pPr>
            <w:r w:rsidRPr="00114A75">
              <w:rPr>
                <w:rStyle w:val="apple-converted-space"/>
                <w:sz w:val="24"/>
                <w:szCs w:val="24"/>
              </w:rPr>
              <w:t> </w:t>
            </w:r>
            <w:r w:rsidRPr="00114A75">
              <w:rPr>
                <w:rStyle w:val="apple-converted-space"/>
                <w:b/>
                <w:bCs/>
                <w:sz w:val="24"/>
                <w:szCs w:val="24"/>
              </w:rPr>
              <w:t>Еңбек:</w:t>
            </w:r>
            <w:r w:rsidRPr="00114A75">
              <w:rPr>
                <w:rStyle w:val="apple-converted-space"/>
                <w:sz w:val="24"/>
                <w:szCs w:val="24"/>
              </w:rPr>
              <w:t xml:space="preserve"> Құм салғыштың айналасындағы құмдарды күрекшемен жинау.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Өз алдына еңбектене білуге тәрбиелеп, бағыт беру.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Балалармен жеке жұмыс</w:t>
            </w:r>
            <w:r w:rsidRPr="00114A75">
              <w:rPr>
                <w:rStyle w:val="apple-converted-space"/>
                <w:sz w:val="24"/>
                <w:szCs w:val="24"/>
              </w:rPr>
              <w:t>: «Жел»туралы тақпақ айтқызу</w:t>
            </w:r>
          </w:p>
          <w:p w:rsidR="003E5FFD" w:rsidRPr="00114A75" w:rsidRDefault="003E5FFD" w:rsidP="00002B7B">
            <w:pPr>
              <w:pStyle w:val="TableParagraph"/>
              <w:rPr>
                <w:rStyle w:val="apple-converted-space"/>
                <w:sz w:val="24"/>
                <w:szCs w:val="24"/>
              </w:rPr>
            </w:pPr>
            <w:r w:rsidRPr="00114A75">
              <w:rPr>
                <w:rStyle w:val="apple-converted-space"/>
                <w:sz w:val="24"/>
                <w:szCs w:val="24"/>
              </w:rPr>
              <w:t> </w:t>
            </w:r>
            <w:r w:rsidRPr="00114A75">
              <w:rPr>
                <w:rStyle w:val="apple-converted-space"/>
                <w:b/>
                <w:bCs/>
                <w:sz w:val="24"/>
                <w:szCs w:val="24"/>
              </w:rPr>
              <w:t>Қимылды ойындар</w:t>
            </w:r>
            <w:r w:rsidRPr="00114A75">
              <w:rPr>
                <w:rStyle w:val="apple-converted-space"/>
                <w:sz w:val="24"/>
                <w:szCs w:val="24"/>
              </w:rPr>
              <w:t>: «Ұшты-ұшты» (қимыл көрсету); «Тауық пен балапандар» (жүгіру)</w:t>
            </w:r>
          </w:p>
          <w:p w:rsidR="003E5FFD" w:rsidRPr="00114A75" w:rsidRDefault="003E5FFD" w:rsidP="00002B7B">
            <w:pPr>
              <w:pStyle w:val="TableParagraph"/>
              <w:rPr>
                <w:rStyle w:val="apple-converted-space"/>
                <w:sz w:val="24"/>
                <w:szCs w:val="24"/>
              </w:rPr>
            </w:pPr>
            <w:r w:rsidRPr="00114A75">
              <w:rPr>
                <w:rStyle w:val="apple-converted-space"/>
                <w:b/>
                <w:bCs/>
                <w:sz w:val="24"/>
                <w:szCs w:val="24"/>
              </w:rPr>
              <w:t>Мақсаты</w:t>
            </w:r>
            <w:r w:rsidRPr="00114A75">
              <w:rPr>
                <w:rStyle w:val="apple-converted-space"/>
                <w:sz w:val="24"/>
                <w:szCs w:val="24"/>
              </w:rPr>
              <w:t>: Ойын қимылдарын  тыңдап орындай білуге, ептіліктерін арттыру.</w:t>
            </w:r>
          </w:p>
          <w:p w:rsidR="003E5FFD" w:rsidRPr="00114A75" w:rsidRDefault="003E5FFD" w:rsidP="00002B7B">
            <w:pPr>
              <w:pStyle w:val="TableParagraph"/>
              <w:rPr>
                <w:rStyle w:val="apple-converted-space"/>
                <w:b/>
                <w:bCs/>
                <w:sz w:val="24"/>
                <w:szCs w:val="24"/>
              </w:rPr>
            </w:pPr>
            <w:r w:rsidRPr="00114A75">
              <w:rPr>
                <w:rStyle w:val="apple-converted-space"/>
                <w:b/>
                <w:bCs/>
                <w:sz w:val="24"/>
                <w:szCs w:val="24"/>
              </w:rPr>
              <w:t xml:space="preserve">Көркем сөз: </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«Жел тынымсыз </w:t>
            </w:r>
            <w:r w:rsidRPr="00114A75">
              <w:rPr>
                <w:rStyle w:val="apple-converted-space"/>
                <w:sz w:val="24"/>
                <w:szCs w:val="24"/>
              </w:rPr>
              <w:lastRenderedPageBreak/>
              <w:t>гуілдеп</w:t>
            </w:r>
          </w:p>
          <w:p w:rsidR="003E5FFD" w:rsidRPr="00114A75" w:rsidRDefault="003E5FFD" w:rsidP="00002B7B">
            <w:pPr>
              <w:pStyle w:val="TableParagraph"/>
              <w:rPr>
                <w:rStyle w:val="apple-converted-space"/>
                <w:sz w:val="24"/>
                <w:szCs w:val="24"/>
              </w:rPr>
            </w:pP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Болып кетті тым ұзақ</w:t>
            </w:r>
          </w:p>
          <w:p w:rsidR="003E5FFD" w:rsidRPr="00114A75" w:rsidRDefault="003E5FFD" w:rsidP="00002B7B">
            <w:pPr>
              <w:pStyle w:val="TableParagraph"/>
              <w:rPr>
                <w:rStyle w:val="apple-converted-space"/>
                <w:sz w:val="24"/>
                <w:szCs w:val="24"/>
              </w:rPr>
            </w:pP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Шуылдайды тал терек</w:t>
            </w:r>
          </w:p>
          <w:p w:rsidR="003E5FFD" w:rsidRPr="00114A75" w:rsidRDefault="003E5FFD" w:rsidP="00002B7B">
            <w:pPr>
              <w:pStyle w:val="TableParagraph"/>
              <w:rPr>
                <w:rStyle w:val="apple-converted-space"/>
                <w:sz w:val="24"/>
                <w:szCs w:val="24"/>
              </w:rPr>
            </w:pP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  Жапырағын жұлғызып»</w:t>
            </w:r>
          </w:p>
        </w:tc>
      </w:tr>
      <w:tr w:rsidR="003E5FFD" w:rsidRPr="00114A75" w:rsidTr="00002B7B">
        <w:trPr>
          <w:trHeight w:val="351"/>
        </w:trPr>
        <w:tc>
          <w:tcPr>
            <w:tcW w:w="2439" w:type="dxa"/>
            <w:gridSpan w:val="2"/>
            <w:tcBorders>
              <w:top w:val="single" w:sz="4" w:space="0" w:color="auto"/>
              <w:left w:val="single" w:sz="4" w:space="0" w:color="auto"/>
              <w:bottom w:val="single" w:sz="4" w:space="0" w:color="auto"/>
              <w:right w:val="single" w:sz="4" w:space="0" w:color="auto"/>
            </w:tcBorders>
          </w:tcPr>
          <w:p w:rsidR="003E5FFD" w:rsidRPr="00114A75" w:rsidRDefault="003E5FFD"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Серуеннен оралу</w:t>
            </w:r>
          </w:p>
        </w:tc>
        <w:tc>
          <w:tcPr>
            <w:tcW w:w="12870" w:type="dxa"/>
            <w:gridSpan w:val="16"/>
            <w:tcBorders>
              <w:top w:val="single" w:sz="4" w:space="0" w:color="auto"/>
              <w:left w:val="single" w:sz="4" w:space="0" w:color="000000"/>
              <w:bottom w:val="single" w:sz="4" w:space="0" w:color="auto"/>
              <w:right w:val="single" w:sz="4" w:space="0" w:color="000000"/>
            </w:tcBorders>
            <w:shd w:val="clear" w:color="auto" w:fill="FFFFFF"/>
          </w:tcPr>
          <w:p w:rsidR="003E5FFD" w:rsidRPr="00114A75" w:rsidRDefault="003E5FFD" w:rsidP="00002B7B">
            <w:pPr>
              <w:pStyle w:val="TableParagraph"/>
              <w:jc w:val="center"/>
              <w:rPr>
                <w:rStyle w:val="apple-converted-space"/>
                <w:b/>
                <w:bCs/>
                <w:sz w:val="24"/>
                <w:szCs w:val="24"/>
              </w:rPr>
            </w:pPr>
            <w:r w:rsidRPr="00114A75">
              <w:rPr>
                <w:rStyle w:val="apple-converted-space"/>
                <w:b/>
                <w:bCs/>
                <w:sz w:val="24"/>
                <w:szCs w:val="24"/>
              </w:rPr>
              <w:t>Ішке кіру</w:t>
            </w:r>
          </w:p>
        </w:tc>
      </w:tr>
      <w:tr w:rsidR="003E5FFD" w:rsidRPr="00BF6CF8" w:rsidTr="00002B7B">
        <w:trPr>
          <w:trHeight w:val="457"/>
        </w:trPr>
        <w:tc>
          <w:tcPr>
            <w:tcW w:w="2439" w:type="dxa"/>
            <w:gridSpan w:val="2"/>
            <w:tcBorders>
              <w:top w:val="single" w:sz="4" w:space="0" w:color="auto"/>
              <w:left w:val="single" w:sz="4" w:space="0" w:color="auto"/>
              <w:bottom w:val="single" w:sz="4" w:space="0" w:color="auto"/>
              <w:right w:val="single" w:sz="4" w:space="0" w:color="auto"/>
            </w:tcBorders>
          </w:tcPr>
          <w:p w:rsidR="003E5FFD" w:rsidRPr="00114A75" w:rsidRDefault="003E5FFD"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Балалармен жеке жұмыс</w:t>
            </w:r>
          </w:p>
        </w:tc>
        <w:tc>
          <w:tcPr>
            <w:tcW w:w="2268" w:type="dxa"/>
            <w:gridSpan w:val="2"/>
            <w:tcBorders>
              <w:top w:val="single" w:sz="4" w:space="0" w:color="000001"/>
              <w:left w:val="single" w:sz="4" w:space="0" w:color="000001"/>
              <w:bottom w:val="single" w:sz="4" w:space="0" w:color="auto"/>
              <w:right w:val="single" w:sz="4" w:space="0" w:color="000001"/>
            </w:tcBorders>
            <w:shd w:val="clear" w:color="auto" w:fill="FFFFFF"/>
          </w:tcPr>
          <w:p w:rsidR="003E5FFD" w:rsidRPr="00114A75" w:rsidRDefault="00BF6CF8" w:rsidP="00BF6CF8">
            <w:pPr>
              <w:pStyle w:val="TableParagraph"/>
              <w:rPr>
                <w:rStyle w:val="apple-converted-space"/>
                <w:sz w:val="24"/>
                <w:szCs w:val="24"/>
              </w:rPr>
            </w:pPr>
            <w:r>
              <w:rPr>
                <w:rStyle w:val="apple-converted-space"/>
                <w:sz w:val="24"/>
                <w:szCs w:val="24"/>
                <w:lang w:val="ru-RU"/>
              </w:rPr>
              <w:t>Д</w:t>
            </w:r>
            <w:r w:rsidR="003E5FFD" w:rsidRPr="00114A75">
              <w:rPr>
                <w:rStyle w:val="apple-converted-space"/>
                <w:sz w:val="24"/>
                <w:szCs w:val="24"/>
              </w:rPr>
              <w:t>ыбыстың айтылуын жаттықтыру</w:t>
            </w:r>
          </w:p>
        </w:tc>
        <w:tc>
          <w:tcPr>
            <w:tcW w:w="2410" w:type="dxa"/>
            <w:gridSpan w:val="4"/>
            <w:tcBorders>
              <w:top w:val="single" w:sz="4" w:space="0" w:color="000001"/>
              <w:left w:val="single" w:sz="4" w:space="0" w:color="000001"/>
              <w:bottom w:val="single" w:sz="4" w:space="0" w:color="auto"/>
              <w:right w:val="single" w:sz="4" w:space="0" w:color="auto"/>
            </w:tcBorders>
            <w:shd w:val="clear" w:color="auto" w:fill="FFFFFF"/>
          </w:tcPr>
          <w:p w:rsidR="003E5FFD" w:rsidRPr="00114A75" w:rsidRDefault="003E5FFD" w:rsidP="00002B7B">
            <w:pPr>
              <w:pStyle w:val="21"/>
              <w:widowControl w:val="0"/>
              <w:spacing w:line="240" w:lineRule="auto"/>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заттардың қасиеттеріне қарай топтастыра білуді үйрету.</w:t>
            </w:r>
          </w:p>
          <w:p w:rsidR="003E5FFD" w:rsidRPr="00114A75" w:rsidRDefault="003E5FFD" w:rsidP="00002B7B">
            <w:pPr>
              <w:pStyle w:val="TableParagraph"/>
              <w:rPr>
                <w:rStyle w:val="apple-converted-space"/>
                <w:sz w:val="24"/>
                <w:szCs w:val="24"/>
              </w:rPr>
            </w:pPr>
          </w:p>
        </w:tc>
        <w:tc>
          <w:tcPr>
            <w:tcW w:w="3118" w:type="dxa"/>
            <w:gridSpan w:val="6"/>
            <w:tcBorders>
              <w:top w:val="single" w:sz="4" w:space="0" w:color="000001"/>
              <w:left w:val="single" w:sz="4" w:space="0" w:color="auto"/>
              <w:bottom w:val="single" w:sz="4" w:space="0" w:color="auto"/>
              <w:right w:val="single" w:sz="4" w:space="0" w:color="000001"/>
            </w:tcBorders>
            <w:shd w:val="clear" w:color="auto" w:fill="FFFFFF"/>
          </w:tcPr>
          <w:p w:rsidR="003E5FFD" w:rsidRPr="00114A75" w:rsidRDefault="003E5FFD" w:rsidP="00002B7B">
            <w:pPr>
              <w:pStyle w:val="21"/>
              <w:widowControl w:val="0"/>
              <w:spacing w:line="240" w:lineRule="auto"/>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«Құмырсқа»</w:t>
            </w:r>
          </w:p>
          <w:p w:rsidR="003E5FFD" w:rsidRPr="00114A75" w:rsidRDefault="003E5FFD" w:rsidP="00002B7B">
            <w:pPr>
              <w:pStyle w:val="TableParagraph"/>
              <w:rPr>
                <w:rStyle w:val="apple-converted-space"/>
                <w:sz w:val="24"/>
                <w:szCs w:val="24"/>
              </w:rPr>
            </w:pPr>
            <w:r w:rsidRPr="00114A75">
              <w:rPr>
                <w:rStyle w:val="apple-converted-space"/>
                <w:sz w:val="24"/>
                <w:szCs w:val="24"/>
              </w:rPr>
              <w:t>Ертегіні таныстыра отырып, мұқият тыңдауға үйрету; ертегі мазмұнын түсіндіру; ертегі желісі арқылы балалардың тілін, есте сақтау қабілеті мен зейінін дамыту; балалардын ертегіге кызығушылықтарын ояту; дос туралы түсінік беру, адамгершілікке тәрбиелеу.</w:t>
            </w:r>
          </w:p>
        </w:tc>
        <w:tc>
          <w:tcPr>
            <w:tcW w:w="2410" w:type="dxa"/>
            <w:gridSpan w:val="2"/>
            <w:tcBorders>
              <w:top w:val="single" w:sz="4" w:space="0" w:color="000001"/>
              <w:left w:val="single" w:sz="4" w:space="0" w:color="000001"/>
              <w:bottom w:val="single" w:sz="4" w:space="0" w:color="auto"/>
              <w:right w:val="single" w:sz="4" w:space="0" w:color="000001"/>
            </w:tcBorders>
            <w:shd w:val="clear" w:color="auto" w:fill="FFFFFF"/>
          </w:tcPr>
          <w:p w:rsidR="003E5FFD" w:rsidRPr="00114A75" w:rsidRDefault="003E5FFD" w:rsidP="00002B7B">
            <w:pPr>
              <w:pStyle w:val="TableParagraph"/>
              <w:rPr>
                <w:rStyle w:val="apple-converted-space"/>
                <w:sz w:val="24"/>
                <w:szCs w:val="24"/>
              </w:rPr>
            </w:pPr>
            <w:r w:rsidRPr="00114A75">
              <w:rPr>
                <w:rStyle w:val="apple-converted-space"/>
                <w:sz w:val="24"/>
                <w:szCs w:val="24"/>
              </w:rPr>
              <w:t>қағаздан түрлі геометриялық пішіндерді қиып, оны жапсыруды үйрету.</w:t>
            </w:r>
          </w:p>
        </w:tc>
        <w:tc>
          <w:tcPr>
            <w:tcW w:w="2664" w:type="dxa"/>
            <w:gridSpan w:val="2"/>
            <w:tcBorders>
              <w:top w:val="single" w:sz="4" w:space="0" w:color="000001"/>
              <w:left w:val="single" w:sz="4" w:space="0" w:color="000001"/>
              <w:bottom w:val="single" w:sz="4" w:space="0" w:color="auto"/>
              <w:right w:val="single" w:sz="4" w:space="0" w:color="000001"/>
            </w:tcBorders>
            <w:shd w:val="clear" w:color="auto" w:fill="FFFFFF"/>
          </w:tcPr>
          <w:p w:rsidR="003E5FFD" w:rsidRPr="00114A75" w:rsidRDefault="003E5FFD" w:rsidP="00002B7B">
            <w:pPr>
              <w:pStyle w:val="TableParagraph"/>
              <w:rPr>
                <w:rStyle w:val="apple-converted-space"/>
                <w:sz w:val="24"/>
                <w:szCs w:val="24"/>
              </w:rPr>
            </w:pPr>
            <w:r w:rsidRPr="00114A75">
              <w:rPr>
                <w:rStyle w:val="apple-converted-space"/>
                <w:sz w:val="24"/>
                <w:szCs w:val="24"/>
              </w:rPr>
              <w:t>Балаларға шығармашылық саласы бойынша топтасып ой-қиялдарымен ермексаздан  жануарлар мүсіндеуді үйрету</w:t>
            </w:r>
          </w:p>
          <w:p w:rsidR="003E5FFD" w:rsidRPr="00114A75" w:rsidRDefault="003E5FFD" w:rsidP="00002B7B">
            <w:pPr>
              <w:pStyle w:val="TableParagraph"/>
              <w:rPr>
                <w:rStyle w:val="apple-converted-space"/>
                <w:sz w:val="24"/>
                <w:szCs w:val="24"/>
              </w:rPr>
            </w:pPr>
          </w:p>
          <w:p w:rsidR="003E5FFD" w:rsidRPr="00114A75" w:rsidRDefault="003E5FFD" w:rsidP="00002B7B">
            <w:pPr>
              <w:pStyle w:val="TableParagraph"/>
              <w:rPr>
                <w:rStyle w:val="apple-converted-space"/>
                <w:sz w:val="24"/>
                <w:szCs w:val="24"/>
              </w:rPr>
            </w:pPr>
          </w:p>
          <w:p w:rsidR="003E5FFD" w:rsidRPr="00114A75" w:rsidRDefault="003E5FFD" w:rsidP="00002B7B">
            <w:pPr>
              <w:pStyle w:val="TableParagraph"/>
              <w:rPr>
                <w:rStyle w:val="apple-converted-space"/>
                <w:sz w:val="24"/>
                <w:szCs w:val="24"/>
              </w:rPr>
            </w:pPr>
          </w:p>
          <w:p w:rsidR="003E5FFD" w:rsidRPr="00114A75" w:rsidRDefault="003E5FFD" w:rsidP="00002B7B">
            <w:pPr>
              <w:pStyle w:val="TableParagraph"/>
              <w:rPr>
                <w:rStyle w:val="apple-converted-space"/>
                <w:sz w:val="24"/>
                <w:szCs w:val="24"/>
              </w:rPr>
            </w:pPr>
          </w:p>
        </w:tc>
      </w:tr>
      <w:tr w:rsidR="003E5FFD" w:rsidRPr="00114A75" w:rsidTr="00002B7B">
        <w:trPr>
          <w:trHeight w:val="544"/>
        </w:trPr>
        <w:tc>
          <w:tcPr>
            <w:tcW w:w="2439" w:type="dxa"/>
            <w:gridSpan w:val="2"/>
            <w:tcBorders>
              <w:top w:val="single" w:sz="4" w:space="0" w:color="auto"/>
              <w:left w:val="single" w:sz="4" w:space="0" w:color="auto"/>
              <w:bottom w:val="single" w:sz="4" w:space="0" w:color="auto"/>
              <w:right w:val="single" w:sz="4" w:space="0" w:color="auto"/>
            </w:tcBorders>
          </w:tcPr>
          <w:p w:rsidR="003E5FFD" w:rsidRPr="00114A75" w:rsidRDefault="003E5FFD"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Балалардың дербес әрекеті (аз қимылды, үстел үсті ойындары, бейнелеу әрекеті, кітап-</w:t>
            </w:r>
          </w:p>
          <w:p w:rsidR="003E5FFD" w:rsidRPr="00114A75" w:rsidRDefault="003E5FFD"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тарды қарау және басқалар)</w:t>
            </w:r>
          </w:p>
        </w:tc>
        <w:tc>
          <w:tcPr>
            <w:tcW w:w="2268" w:type="dxa"/>
            <w:gridSpan w:val="2"/>
            <w:tcBorders>
              <w:top w:val="single" w:sz="4" w:space="0" w:color="000001"/>
              <w:left w:val="single" w:sz="4" w:space="0" w:color="000001"/>
              <w:bottom w:val="single" w:sz="4" w:space="0" w:color="000001"/>
              <w:right w:val="single" w:sz="4" w:space="0" w:color="auto"/>
            </w:tcBorders>
            <w:shd w:val="clear" w:color="auto" w:fill="FFFFFF"/>
          </w:tcPr>
          <w:p w:rsidR="003E5FFD" w:rsidRPr="00114A75" w:rsidRDefault="003E5FFD" w:rsidP="00002B7B">
            <w:pPr>
              <w:pStyle w:val="TableParagraph"/>
              <w:rPr>
                <w:rStyle w:val="apple-converted-space"/>
                <w:sz w:val="24"/>
                <w:szCs w:val="24"/>
              </w:rPr>
            </w:pPr>
            <w:r w:rsidRPr="00114A75">
              <w:rPr>
                <w:rStyle w:val="apple-converted-space"/>
                <w:b/>
                <w:bCs/>
                <w:sz w:val="24"/>
                <w:szCs w:val="24"/>
              </w:rPr>
              <w:t>Ойын</w:t>
            </w:r>
            <w:r w:rsidRPr="00114A75">
              <w:rPr>
                <w:rStyle w:val="apple-converted-space"/>
                <w:sz w:val="24"/>
                <w:szCs w:val="24"/>
              </w:rPr>
              <w:t>: «Керсінше айт»</w:t>
            </w:r>
          </w:p>
          <w:p w:rsidR="003E5FFD" w:rsidRPr="00114A75" w:rsidRDefault="003E5FFD" w:rsidP="00002B7B">
            <w:pPr>
              <w:pStyle w:val="TableParagraph"/>
              <w:rPr>
                <w:rStyle w:val="apple-converted-space"/>
                <w:sz w:val="24"/>
                <w:szCs w:val="24"/>
              </w:rPr>
            </w:pPr>
            <w:r w:rsidRPr="00114A75">
              <w:rPr>
                <w:rStyle w:val="apple-converted-space"/>
                <w:sz w:val="24"/>
                <w:szCs w:val="24"/>
              </w:rPr>
              <w:t>«Бір сөзбен ата»</w:t>
            </w:r>
          </w:p>
          <w:p w:rsidR="003E5FFD" w:rsidRPr="00114A75" w:rsidRDefault="003E5FFD" w:rsidP="00002B7B">
            <w:pPr>
              <w:pStyle w:val="TableParagraph"/>
              <w:rPr>
                <w:rStyle w:val="apple-converted-space"/>
                <w:sz w:val="24"/>
                <w:szCs w:val="24"/>
              </w:rPr>
            </w:pPr>
            <w:r w:rsidRPr="00114A75">
              <w:rPr>
                <w:rStyle w:val="apple-converted-space"/>
                <w:sz w:val="24"/>
                <w:szCs w:val="24"/>
              </w:rPr>
              <w:t>(Сөйлеуді дамыту)</w:t>
            </w:r>
          </w:p>
        </w:tc>
        <w:tc>
          <w:tcPr>
            <w:tcW w:w="2410" w:type="dxa"/>
            <w:gridSpan w:val="4"/>
            <w:tcBorders>
              <w:top w:val="single" w:sz="4" w:space="0" w:color="000001"/>
              <w:left w:val="single" w:sz="4" w:space="0" w:color="000001"/>
              <w:bottom w:val="single" w:sz="4" w:space="0" w:color="000001"/>
              <w:right w:val="single" w:sz="4" w:space="0" w:color="auto"/>
            </w:tcBorders>
            <w:shd w:val="clear" w:color="auto" w:fill="FFFFFF"/>
          </w:tcPr>
          <w:p w:rsidR="003E5FFD" w:rsidRPr="00114A75" w:rsidRDefault="003E5FFD" w:rsidP="00002B7B">
            <w:pPr>
              <w:pStyle w:val="TableParagraph"/>
              <w:rPr>
                <w:rStyle w:val="apple-converted-space"/>
                <w:sz w:val="24"/>
                <w:szCs w:val="24"/>
              </w:rPr>
            </w:pPr>
            <w:r w:rsidRPr="00114A75">
              <w:rPr>
                <w:rStyle w:val="apple-converted-space"/>
                <w:b/>
                <w:bCs/>
                <w:sz w:val="24"/>
                <w:szCs w:val="24"/>
              </w:rPr>
              <w:t>Ойын</w:t>
            </w:r>
            <w:r w:rsidRPr="00114A75">
              <w:rPr>
                <w:rStyle w:val="apple-converted-space"/>
                <w:sz w:val="24"/>
                <w:szCs w:val="24"/>
              </w:rPr>
              <w:t>: «Жазылмай қалған сандарды ата»</w:t>
            </w:r>
          </w:p>
          <w:p w:rsidR="003E5FFD" w:rsidRPr="00114A75" w:rsidRDefault="003E5FFD" w:rsidP="00002B7B">
            <w:pPr>
              <w:pStyle w:val="TableParagraph"/>
              <w:rPr>
                <w:rStyle w:val="apple-converted-space"/>
                <w:sz w:val="24"/>
                <w:szCs w:val="24"/>
              </w:rPr>
            </w:pPr>
            <w:r w:rsidRPr="00114A75">
              <w:rPr>
                <w:rStyle w:val="apple-converted-space"/>
                <w:sz w:val="24"/>
                <w:szCs w:val="24"/>
              </w:rPr>
              <w:t>«Орындықтар» (сөйлеуді дамыту)</w:t>
            </w:r>
          </w:p>
        </w:tc>
        <w:tc>
          <w:tcPr>
            <w:tcW w:w="3118" w:type="dxa"/>
            <w:gridSpan w:val="6"/>
            <w:tcBorders>
              <w:top w:val="single" w:sz="4" w:space="0" w:color="000001"/>
              <w:left w:val="single" w:sz="4" w:space="0" w:color="auto"/>
              <w:bottom w:val="single" w:sz="4" w:space="0" w:color="000001"/>
              <w:right w:val="single" w:sz="4" w:space="0" w:color="000001"/>
            </w:tcBorders>
            <w:shd w:val="clear" w:color="auto" w:fill="FFFFFF"/>
          </w:tcPr>
          <w:p w:rsidR="003E5FFD" w:rsidRPr="00114A75" w:rsidRDefault="003E5FFD" w:rsidP="00002B7B">
            <w:pPr>
              <w:pStyle w:val="TableParagraph"/>
              <w:rPr>
                <w:rStyle w:val="apple-converted-space"/>
                <w:sz w:val="24"/>
                <w:szCs w:val="24"/>
              </w:rPr>
            </w:pPr>
            <w:r w:rsidRPr="00114A75">
              <w:rPr>
                <w:rStyle w:val="apple-converted-space"/>
                <w:b/>
                <w:bCs/>
                <w:sz w:val="24"/>
                <w:szCs w:val="24"/>
              </w:rPr>
              <w:t>Д/ойын</w:t>
            </w:r>
            <w:r w:rsidRPr="00114A75">
              <w:rPr>
                <w:rStyle w:val="apple-converted-space"/>
                <w:sz w:val="24"/>
                <w:szCs w:val="24"/>
              </w:rPr>
              <w:t>: «Сиқырлы суреттер»</w:t>
            </w:r>
          </w:p>
          <w:p w:rsidR="003E5FFD" w:rsidRPr="00114A75" w:rsidRDefault="003E5FFD" w:rsidP="00002B7B">
            <w:pPr>
              <w:pStyle w:val="TableParagraph"/>
              <w:rPr>
                <w:rStyle w:val="apple-converted-space"/>
                <w:sz w:val="24"/>
                <w:szCs w:val="24"/>
              </w:rPr>
            </w:pPr>
            <w:r w:rsidRPr="00114A75">
              <w:rPr>
                <w:rStyle w:val="apple-converted-space"/>
                <w:sz w:val="24"/>
                <w:szCs w:val="24"/>
              </w:rPr>
              <w:t>«Қай қолымда көп»</w:t>
            </w:r>
          </w:p>
          <w:p w:rsidR="003E5FFD" w:rsidRPr="00114A75" w:rsidRDefault="003E5FFD" w:rsidP="00002B7B">
            <w:pPr>
              <w:pStyle w:val="TableParagraph"/>
              <w:rPr>
                <w:rStyle w:val="apple-converted-space"/>
                <w:sz w:val="24"/>
                <w:szCs w:val="24"/>
              </w:rPr>
            </w:pPr>
            <w:r w:rsidRPr="00114A75">
              <w:rPr>
                <w:rStyle w:val="apple-converted-space"/>
                <w:sz w:val="24"/>
                <w:szCs w:val="24"/>
              </w:rPr>
              <w:t>(құрастыру, матем енгіздері)</w:t>
            </w:r>
          </w:p>
        </w:tc>
        <w:tc>
          <w:tcPr>
            <w:tcW w:w="2410" w:type="dxa"/>
            <w:gridSpan w:val="2"/>
            <w:tcBorders>
              <w:top w:val="single" w:sz="4" w:space="0" w:color="000001"/>
              <w:left w:val="single" w:sz="4" w:space="0" w:color="auto"/>
              <w:bottom w:val="single" w:sz="4" w:space="0" w:color="000001"/>
              <w:right w:val="single" w:sz="4" w:space="0" w:color="000001"/>
            </w:tcBorders>
            <w:shd w:val="clear" w:color="auto" w:fill="FFFFFF"/>
          </w:tcPr>
          <w:p w:rsidR="003E5FFD" w:rsidRPr="00114A75" w:rsidRDefault="003E5FFD" w:rsidP="00002B7B">
            <w:pPr>
              <w:pStyle w:val="TableParagraph"/>
              <w:rPr>
                <w:rStyle w:val="apple-converted-space"/>
                <w:sz w:val="24"/>
                <w:szCs w:val="24"/>
              </w:rPr>
            </w:pPr>
            <w:r w:rsidRPr="00114A75">
              <w:rPr>
                <w:rStyle w:val="apple-converted-space"/>
                <w:b/>
                <w:bCs/>
                <w:sz w:val="24"/>
                <w:szCs w:val="24"/>
              </w:rPr>
              <w:t>Ойын</w:t>
            </w:r>
            <w:r w:rsidRPr="00114A75">
              <w:rPr>
                <w:rStyle w:val="apple-converted-space"/>
                <w:sz w:val="24"/>
                <w:szCs w:val="24"/>
              </w:rPr>
              <w:t>: «Ұзын-қысқа»</w:t>
            </w:r>
          </w:p>
          <w:p w:rsidR="003E5FFD" w:rsidRPr="00114A75" w:rsidRDefault="003E5FFD" w:rsidP="00002B7B">
            <w:pPr>
              <w:pStyle w:val="TableParagraph"/>
              <w:rPr>
                <w:rStyle w:val="apple-converted-space"/>
                <w:sz w:val="24"/>
                <w:szCs w:val="24"/>
              </w:rPr>
            </w:pPr>
            <w:r w:rsidRPr="00114A75">
              <w:rPr>
                <w:rStyle w:val="apple-converted-space"/>
                <w:sz w:val="24"/>
                <w:szCs w:val="24"/>
              </w:rPr>
              <w:t>«Кім епті» ( Сөйлеуді дамыту,матем.негіздері)</w:t>
            </w:r>
          </w:p>
        </w:tc>
        <w:tc>
          <w:tcPr>
            <w:tcW w:w="2664" w:type="dxa"/>
            <w:gridSpan w:val="2"/>
            <w:tcBorders>
              <w:top w:val="single" w:sz="4" w:space="0" w:color="auto"/>
              <w:left w:val="single" w:sz="4" w:space="0" w:color="auto"/>
              <w:bottom w:val="single" w:sz="4" w:space="0" w:color="000000"/>
              <w:right w:val="single" w:sz="4" w:space="0" w:color="000000"/>
            </w:tcBorders>
            <w:shd w:val="clear" w:color="auto" w:fill="FFFFFF"/>
          </w:tcPr>
          <w:p w:rsidR="003E5FFD" w:rsidRPr="00114A75" w:rsidRDefault="003E5FFD" w:rsidP="00002B7B">
            <w:pPr>
              <w:pStyle w:val="TableParagraph"/>
              <w:rPr>
                <w:rStyle w:val="apple-converted-space"/>
                <w:sz w:val="24"/>
                <w:szCs w:val="24"/>
              </w:rPr>
            </w:pPr>
            <w:r w:rsidRPr="00114A75">
              <w:rPr>
                <w:rStyle w:val="apple-converted-space"/>
                <w:b/>
                <w:bCs/>
                <w:sz w:val="24"/>
                <w:szCs w:val="24"/>
              </w:rPr>
              <w:t>Қимылды ойын</w:t>
            </w:r>
            <w:r w:rsidRPr="00114A75">
              <w:rPr>
                <w:rStyle w:val="apple-converted-space"/>
                <w:sz w:val="24"/>
                <w:szCs w:val="24"/>
              </w:rPr>
              <w:t xml:space="preserve"> «Үйсіз қоян». </w:t>
            </w:r>
          </w:p>
          <w:p w:rsidR="003E5FFD" w:rsidRPr="00114A75" w:rsidRDefault="003E5FFD" w:rsidP="00002B7B">
            <w:pPr>
              <w:pStyle w:val="TableParagraph"/>
              <w:rPr>
                <w:rStyle w:val="apple-converted-space"/>
                <w:sz w:val="24"/>
                <w:szCs w:val="24"/>
              </w:rPr>
            </w:pPr>
            <w:r w:rsidRPr="00114A75">
              <w:rPr>
                <w:rStyle w:val="apple-converted-space"/>
                <w:sz w:val="24"/>
                <w:szCs w:val="24"/>
              </w:rPr>
              <w:t>Мақсаты:</w:t>
            </w:r>
          </w:p>
          <w:p w:rsidR="003E5FFD" w:rsidRPr="00114A75" w:rsidRDefault="003E5FFD" w:rsidP="00002B7B">
            <w:pPr>
              <w:pStyle w:val="TableParagraph"/>
              <w:rPr>
                <w:rStyle w:val="apple-converted-space"/>
                <w:sz w:val="24"/>
                <w:szCs w:val="24"/>
              </w:rPr>
            </w:pPr>
            <w:r w:rsidRPr="00114A75">
              <w:rPr>
                <w:rStyle w:val="apple-converted-space"/>
                <w:sz w:val="24"/>
                <w:szCs w:val="24"/>
              </w:rPr>
              <w:t>—бір-біріне соқтықпай жүгіре білуді үйрету;</w:t>
            </w:r>
          </w:p>
          <w:p w:rsidR="003E5FFD" w:rsidRPr="00114A75" w:rsidRDefault="003E5FFD" w:rsidP="00002B7B">
            <w:pPr>
              <w:pStyle w:val="TableParagraph"/>
              <w:rPr>
                <w:rStyle w:val="apple-converted-space"/>
                <w:sz w:val="24"/>
                <w:szCs w:val="24"/>
              </w:rPr>
            </w:pPr>
            <w:r w:rsidRPr="00114A75">
              <w:rPr>
                <w:rStyle w:val="apple-converted-space"/>
                <w:sz w:val="24"/>
                <w:szCs w:val="24"/>
              </w:rPr>
              <w:t xml:space="preserve">—жылдамдыққа және шыдамдылыққа </w:t>
            </w:r>
          </w:p>
          <w:p w:rsidR="003E5FFD" w:rsidRPr="00114A75" w:rsidRDefault="003E5FFD" w:rsidP="00002B7B">
            <w:pPr>
              <w:pStyle w:val="TableParagraph"/>
              <w:rPr>
                <w:rStyle w:val="apple-converted-space"/>
                <w:sz w:val="24"/>
                <w:szCs w:val="24"/>
              </w:rPr>
            </w:pPr>
            <w:r w:rsidRPr="00114A75">
              <w:rPr>
                <w:rStyle w:val="apple-converted-space"/>
                <w:sz w:val="24"/>
                <w:szCs w:val="24"/>
              </w:rPr>
              <w:t>тәрбиелеу</w:t>
            </w:r>
          </w:p>
        </w:tc>
      </w:tr>
      <w:tr w:rsidR="00472FD1" w:rsidRPr="00BF6CF8" w:rsidTr="00472FD1">
        <w:trPr>
          <w:trHeight w:val="4666"/>
        </w:trPr>
        <w:tc>
          <w:tcPr>
            <w:tcW w:w="2439" w:type="dxa"/>
            <w:gridSpan w:val="2"/>
            <w:tcBorders>
              <w:top w:val="single" w:sz="4" w:space="0" w:color="auto"/>
              <w:left w:val="single" w:sz="4" w:space="0" w:color="auto"/>
              <w:bottom w:val="single" w:sz="4" w:space="0" w:color="auto"/>
              <w:right w:val="single" w:sz="4" w:space="0" w:color="auto"/>
            </w:tcBorders>
          </w:tcPr>
          <w:p w:rsidR="00472FD1" w:rsidRPr="00114A75" w:rsidRDefault="00472FD1"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lastRenderedPageBreak/>
              <w:t>Балалардың үйге қайтуы</w:t>
            </w:r>
          </w:p>
        </w:tc>
        <w:tc>
          <w:tcPr>
            <w:tcW w:w="2268" w:type="dxa"/>
            <w:gridSpan w:val="2"/>
          </w:tcPr>
          <w:p w:rsidR="00472FD1" w:rsidRPr="00114A75" w:rsidRDefault="00472FD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Ата –аналарға кеңес</w:t>
            </w:r>
          </w:p>
          <w:p w:rsidR="00472FD1" w:rsidRPr="00114A75" w:rsidRDefault="00472FD1" w:rsidP="00002B7B">
            <w:pPr>
              <w:pStyle w:val="TableParagraph"/>
              <w:rPr>
                <w:rStyle w:val="apple-converted-space"/>
                <w:rFonts w:eastAsia="Calibri"/>
                <w:sz w:val="24"/>
                <w:szCs w:val="24"/>
              </w:rPr>
            </w:pPr>
            <w:r w:rsidRPr="00114A75">
              <w:rPr>
                <w:rStyle w:val="apple-converted-space"/>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2410" w:type="dxa"/>
            <w:gridSpan w:val="4"/>
          </w:tcPr>
          <w:p w:rsidR="00472FD1" w:rsidRPr="00114A75" w:rsidRDefault="00472FD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Ата –аналарға кеңес</w:t>
            </w:r>
          </w:p>
          <w:p w:rsidR="00472FD1" w:rsidRPr="00114A75" w:rsidRDefault="00472FD1" w:rsidP="00002B7B">
            <w:pPr>
              <w:pStyle w:val="TableParagraph"/>
              <w:rPr>
                <w:rStyle w:val="apple-converted-space"/>
                <w:rFonts w:eastAsiaTheme="minorEastAsia"/>
                <w:sz w:val="24"/>
                <w:szCs w:val="24"/>
              </w:rPr>
            </w:pPr>
            <w:r w:rsidRPr="00114A75">
              <w:rPr>
                <w:rStyle w:val="apple-converted-space"/>
                <w:rFonts w:eastAsiaTheme="minorHAnsi"/>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w:t>
            </w:r>
            <w:r>
              <w:rPr>
                <w:rStyle w:val="apple-converted-space"/>
                <w:rFonts w:eastAsiaTheme="minorHAnsi"/>
                <w:sz w:val="24"/>
                <w:szCs w:val="24"/>
              </w:rPr>
              <w:t xml:space="preserve"> – ақ үйреніп кететіне сеніңіз</w:t>
            </w:r>
          </w:p>
        </w:tc>
        <w:tc>
          <w:tcPr>
            <w:tcW w:w="3118" w:type="dxa"/>
            <w:gridSpan w:val="6"/>
          </w:tcPr>
          <w:p w:rsidR="00472FD1" w:rsidRPr="00114A75" w:rsidRDefault="00472FD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Ата –аналарға кеңес</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472FD1" w:rsidRPr="00114A75" w:rsidRDefault="00472FD1" w:rsidP="00002B7B">
            <w:pPr>
              <w:pStyle w:val="TableParagraph"/>
              <w:rPr>
                <w:rStyle w:val="apple-converted-space"/>
                <w:rFonts w:eastAsia="Calibri"/>
                <w:sz w:val="24"/>
                <w:szCs w:val="24"/>
              </w:rPr>
            </w:pPr>
          </w:p>
        </w:tc>
        <w:tc>
          <w:tcPr>
            <w:tcW w:w="2410" w:type="dxa"/>
            <w:gridSpan w:val="2"/>
          </w:tcPr>
          <w:p w:rsidR="00472FD1" w:rsidRPr="00114A75" w:rsidRDefault="00472FD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Ата –аналарға кеңес</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rStyle w:val="apple-converted-space"/>
                <w:rFonts w:ascii="Times New Roman" w:hAnsi="Times New Roman" w:cs="Times New Roman"/>
                <w:sz w:val="24"/>
                <w:szCs w:val="24"/>
                <w:lang w:val="kk-KZ"/>
              </w:rPr>
              <w:br/>
            </w:r>
          </w:p>
        </w:tc>
        <w:tc>
          <w:tcPr>
            <w:tcW w:w="2664" w:type="dxa"/>
            <w:gridSpan w:val="2"/>
            <w:tcBorders>
              <w:top w:val="single" w:sz="4" w:space="0" w:color="auto"/>
              <w:left w:val="single" w:sz="4" w:space="0" w:color="auto"/>
              <w:right w:val="single" w:sz="4" w:space="0" w:color="auto"/>
            </w:tcBorders>
          </w:tcPr>
          <w:p w:rsidR="00472FD1" w:rsidRPr="00114A75" w:rsidRDefault="00472FD1" w:rsidP="00002B7B">
            <w:pPr>
              <w:pStyle w:val="TableParagraph"/>
              <w:rPr>
                <w:rStyle w:val="apple-converted-space"/>
                <w:rFonts w:eastAsia="Calibri"/>
                <w:sz w:val="24"/>
                <w:szCs w:val="24"/>
              </w:rPr>
            </w:pPr>
            <w:r w:rsidRPr="00114A75">
              <w:rPr>
                <w:rStyle w:val="apple-converted-space"/>
                <w:rFonts w:eastAsia="Calibri"/>
                <w:sz w:val="24"/>
                <w:szCs w:val="24"/>
              </w:rPr>
              <w:t>Ата –аналарға кеңес</w:t>
            </w:r>
          </w:p>
          <w:p w:rsidR="00472FD1" w:rsidRPr="00114A75" w:rsidRDefault="00472FD1" w:rsidP="00002B7B">
            <w:pPr>
              <w:pStyle w:val="TableParagraph"/>
              <w:rPr>
                <w:rStyle w:val="apple-converted-space"/>
                <w:sz w:val="24"/>
                <w:szCs w:val="24"/>
              </w:rPr>
            </w:pPr>
            <w:r w:rsidRPr="00114A75">
              <w:rPr>
                <w:rStyle w:val="apple-converted-space"/>
                <w:rFonts w:eastAsia="Calibri"/>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rsidR="00F31CF4" w:rsidRDefault="00F31CF4" w:rsidP="00F31CF4">
      <w:pPr>
        <w:pStyle w:val="1"/>
        <w:spacing w:line="319" w:lineRule="exact"/>
        <w:ind w:left="534" w:right="535"/>
        <w:jc w:val="center"/>
        <w:rPr>
          <w:rStyle w:val="apple-converted-space"/>
        </w:rPr>
      </w:pPr>
    </w:p>
    <w:p w:rsidR="00F31CF4" w:rsidRDefault="00F31CF4" w:rsidP="00F31CF4">
      <w:pPr>
        <w:pStyle w:val="1"/>
        <w:spacing w:line="319" w:lineRule="exact"/>
        <w:ind w:left="534" w:right="535"/>
        <w:jc w:val="center"/>
        <w:rPr>
          <w:rStyle w:val="apple-converted-space"/>
        </w:rPr>
      </w:pPr>
    </w:p>
    <w:p w:rsidR="00F31CF4" w:rsidRPr="00114A75" w:rsidRDefault="00F31CF4" w:rsidP="00F31CF4">
      <w:pPr>
        <w:pStyle w:val="1"/>
        <w:spacing w:line="319" w:lineRule="exact"/>
        <w:ind w:left="534" w:right="535"/>
        <w:jc w:val="center"/>
        <w:rPr>
          <w:rStyle w:val="apple-converted-space"/>
        </w:rPr>
      </w:pPr>
      <w:r w:rsidRPr="00114A75">
        <w:rPr>
          <w:rStyle w:val="apple-converted-space"/>
        </w:rPr>
        <w:t>Тәрбиелеу-білім беру процесінің циклограммасы</w:t>
      </w:r>
    </w:p>
    <w:p w:rsidR="00F31CF4" w:rsidRPr="00002B7B" w:rsidRDefault="00F31CF4" w:rsidP="00BF6CF8">
      <w:pPr>
        <w:spacing w:after="0"/>
        <w:rPr>
          <w:rStyle w:val="apple-converted-space"/>
          <w:rFonts w:ascii="Times New Roman" w:hAnsi="Times New Roman" w:cs="Times New Roman"/>
          <w:bCs/>
          <w:sz w:val="24"/>
          <w:szCs w:val="24"/>
          <w:lang w:val="kk-KZ"/>
        </w:rPr>
      </w:pPr>
      <w:r w:rsidRPr="00114A75">
        <w:rPr>
          <w:rStyle w:val="apple-converted-space"/>
          <w:rFonts w:ascii="Times New Roman" w:hAnsi="Times New Roman" w:cs="Times New Roman"/>
          <w:b/>
          <w:bCs/>
          <w:sz w:val="24"/>
          <w:szCs w:val="24"/>
          <w:lang w:val="kk-KZ"/>
        </w:rPr>
        <w:t>Білім беру ұйымы</w:t>
      </w:r>
      <w:r w:rsidR="00BF6CF8">
        <w:rPr>
          <w:rFonts w:ascii="Times New Roman" w:hAnsi="Times New Roman" w:cs="Times New Roman"/>
          <w:bCs/>
          <w:sz w:val="24"/>
          <w:szCs w:val="24"/>
          <w:lang w:val="kk-KZ"/>
        </w:rPr>
        <w:t xml:space="preserve"> Дарья ЖББМ</w:t>
      </w:r>
    </w:p>
    <w:p w:rsidR="00F31CF4" w:rsidRPr="00114A75" w:rsidRDefault="00F31CF4" w:rsidP="00F31CF4">
      <w:pPr>
        <w:pStyle w:val="ac"/>
        <w:tabs>
          <w:tab w:val="left" w:pos="9272"/>
        </w:tabs>
        <w:spacing w:line="293" w:lineRule="exact"/>
        <w:rPr>
          <w:rStyle w:val="apple-converted-space"/>
          <w:b/>
          <w:bCs/>
        </w:rPr>
      </w:pPr>
      <w:r w:rsidRPr="00114A75">
        <w:rPr>
          <w:rStyle w:val="apple-converted-space"/>
          <w:b/>
          <w:bCs/>
        </w:rPr>
        <w:t>Мектепалды</w:t>
      </w:r>
      <w:r w:rsidR="00BF6CF8">
        <w:rPr>
          <w:rStyle w:val="apple-converted-space"/>
          <w:b/>
          <w:bCs/>
          <w:lang w:val="ru-RU"/>
        </w:rPr>
        <w:t xml:space="preserve"> </w:t>
      </w:r>
      <w:r w:rsidRPr="00114A75">
        <w:rPr>
          <w:rStyle w:val="apple-converted-space"/>
        </w:rPr>
        <w:t>О «</w:t>
      </w:r>
      <w:r w:rsidR="00BF6CF8">
        <w:rPr>
          <w:rStyle w:val="apple-converted-space"/>
          <w:lang w:val="ru-RU"/>
        </w:rPr>
        <w:t>А</w:t>
      </w:r>
      <w:r w:rsidRPr="00114A75">
        <w:rPr>
          <w:rStyle w:val="apple-converted-space"/>
        </w:rPr>
        <w:t>» сыныбы</w:t>
      </w:r>
    </w:p>
    <w:p w:rsidR="00F31CF4" w:rsidRPr="00002B7B" w:rsidRDefault="00F31CF4" w:rsidP="00F31CF4">
      <w:pPr>
        <w:pStyle w:val="ac"/>
        <w:spacing w:line="322" w:lineRule="exact"/>
        <w:rPr>
          <w:rStyle w:val="apple-converted-space"/>
        </w:rPr>
      </w:pPr>
      <w:r w:rsidRPr="00114A75">
        <w:rPr>
          <w:rStyle w:val="apple-converted-space"/>
          <w:b/>
          <w:bCs/>
        </w:rPr>
        <w:t xml:space="preserve">Балалардың жасы   </w:t>
      </w:r>
      <w:r w:rsidRPr="00114A75">
        <w:rPr>
          <w:rStyle w:val="apple-converted-space"/>
        </w:rPr>
        <w:t>5 жа</w:t>
      </w:r>
      <w:r w:rsidRPr="00002B7B">
        <w:rPr>
          <w:rStyle w:val="apple-converted-space"/>
        </w:rPr>
        <w:t>с</w:t>
      </w:r>
    </w:p>
    <w:p w:rsidR="00F31CF4" w:rsidRPr="00114A75" w:rsidRDefault="00F31CF4" w:rsidP="00F31CF4">
      <w:pPr>
        <w:pStyle w:val="ac"/>
        <w:tabs>
          <w:tab w:val="left" w:pos="9679"/>
        </w:tabs>
        <w:rPr>
          <w:rStyle w:val="apple-converted-space"/>
        </w:rPr>
      </w:pPr>
      <w:r w:rsidRPr="00114A75">
        <w:rPr>
          <w:rStyle w:val="apple-converted-space"/>
          <w:b/>
          <w:bCs/>
        </w:rPr>
        <w:t xml:space="preserve">Жоспардың құрылу кезеңі   </w:t>
      </w:r>
      <w:r w:rsidRPr="00002B7B">
        <w:rPr>
          <w:rStyle w:val="apple-converted-space"/>
        </w:rPr>
        <w:t>II</w:t>
      </w:r>
      <w:r w:rsidRPr="00114A75">
        <w:rPr>
          <w:rStyle w:val="apple-converted-space"/>
        </w:rPr>
        <w:t xml:space="preserve"> -апта      11 - 15 қыркүйек  2023-2024 оқу жылы</w:t>
      </w:r>
    </w:p>
    <w:tbl>
      <w:tblPr>
        <w:tblStyle w:val="a5"/>
        <w:tblW w:w="18533" w:type="dxa"/>
        <w:tblInd w:w="-572" w:type="dxa"/>
        <w:tblLayout w:type="fixed"/>
        <w:tblLook w:val="04A0"/>
      </w:tblPr>
      <w:tblGrid>
        <w:gridCol w:w="2834"/>
        <w:gridCol w:w="2359"/>
        <w:gridCol w:w="274"/>
        <w:gridCol w:w="13"/>
        <w:gridCol w:w="10"/>
        <w:gridCol w:w="37"/>
        <w:gridCol w:w="2229"/>
        <w:gridCol w:w="180"/>
        <w:gridCol w:w="669"/>
        <w:gridCol w:w="1599"/>
        <w:gridCol w:w="472"/>
        <w:gridCol w:w="194"/>
        <w:gridCol w:w="1990"/>
        <w:gridCol w:w="179"/>
        <w:gridCol w:w="106"/>
        <w:gridCol w:w="2731"/>
        <w:gridCol w:w="2657"/>
      </w:tblGrid>
      <w:tr w:rsidR="00F31CF4" w:rsidRPr="00114A75" w:rsidTr="00983891">
        <w:trPr>
          <w:gridAfter w:val="1"/>
          <w:wAfter w:w="2657" w:type="dxa"/>
          <w:trHeight w:val="70"/>
        </w:trPr>
        <w:tc>
          <w:tcPr>
            <w:tcW w:w="2834" w:type="dxa"/>
          </w:tcPr>
          <w:p w:rsidR="00F31CF4" w:rsidRPr="00114A75" w:rsidRDefault="00F31CF4" w:rsidP="00002B7B">
            <w:pPr>
              <w:adjustRightInd w:val="0"/>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Күнтәртібі</w:t>
            </w:r>
          </w:p>
        </w:tc>
        <w:tc>
          <w:tcPr>
            <w:tcW w:w="2693" w:type="dxa"/>
            <w:gridSpan w:val="5"/>
          </w:tcPr>
          <w:p w:rsidR="00F31CF4" w:rsidRPr="00114A75" w:rsidRDefault="00F31CF4" w:rsidP="00002B7B">
            <w:pPr>
              <w:adjustRightInd w:val="0"/>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Дүйсенбі</w:t>
            </w:r>
          </w:p>
        </w:tc>
        <w:tc>
          <w:tcPr>
            <w:tcW w:w="2409" w:type="dxa"/>
            <w:gridSpan w:val="2"/>
          </w:tcPr>
          <w:p w:rsidR="00F31CF4" w:rsidRPr="00114A75" w:rsidRDefault="00F31CF4" w:rsidP="00002B7B">
            <w:pPr>
              <w:adjustRightInd w:val="0"/>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Сейсенбі</w:t>
            </w:r>
          </w:p>
        </w:tc>
        <w:tc>
          <w:tcPr>
            <w:tcW w:w="2268" w:type="dxa"/>
            <w:gridSpan w:val="2"/>
          </w:tcPr>
          <w:p w:rsidR="00F31CF4" w:rsidRPr="00114A75" w:rsidRDefault="00F31CF4" w:rsidP="00002B7B">
            <w:pPr>
              <w:adjustRightInd w:val="0"/>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Сәрсенбі</w:t>
            </w:r>
          </w:p>
          <w:p w:rsidR="00F31CF4" w:rsidRPr="00114A75" w:rsidRDefault="00F31CF4" w:rsidP="00002B7B">
            <w:pPr>
              <w:adjustRightInd w:val="0"/>
              <w:jc w:val="center"/>
              <w:rPr>
                <w:rStyle w:val="apple-converted-space"/>
                <w:rFonts w:ascii="Times New Roman" w:hAnsi="Times New Roman" w:cs="Times New Roman"/>
                <w:b/>
                <w:bCs/>
                <w:sz w:val="24"/>
                <w:szCs w:val="24"/>
              </w:rPr>
            </w:pPr>
          </w:p>
        </w:tc>
        <w:tc>
          <w:tcPr>
            <w:tcW w:w="2835" w:type="dxa"/>
            <w:gridSpan w:val="4"/>
          </w:tcPr>
          <w:p w:rsidR="00F31CF4" w:rsidRPr="00114A75" w:rsidRDefault="00F31CF4" w:rsidP="00002B7B">
            <w:pPr>
              <w:adjustRightInd w:val="0"/>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Бейсенбі</w:t>
            </w:r>
          </w:p>
        </w:tc>
        <w:tc>
          <w:tcPr>
            <w:tcW w:w="2837" w:type="dxa"/>
            <w:gridSpan w:val="2"/>
          </w:tcPr>
          <w:p w:rsidR="00F31CF4" w:rsidRPr="00114A75" w:rsidRDefault="00F31CF4" w:rsidP="00002B7B">
            <w:pPr>
              <w:adjustRightInd w:val="0"/>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Жұма</w:t>
            </w:r>
          </w:p>
        </w:tc>
      </w:tr>
      <w:tr w:rsidR="00F31CF4" w:rsidRPr="00114A75" w:rsidTr="00983891">
        <w:trPr>
          <w:gridAfter w:val="1"/>
          <w:wAfter w:w="2657" w:type="dxa"/>
          <w:trHeight w:val="541"/>
        </w:trPr>
        <w:tc>
          <w:tcPr>
            <w:tcW w:w="2834" w:type="dxa"/>
            <w:vMerge w:val="restart"/>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Балалардықабылдау</w:t>
            </w:r>
          </w:p>
        </w:tc>
        <w:tc>
          <w:tcPr>
            <w:tcW w:w="13042" w:type="dxa"/>
            <w:gridSpan w:val="15"/>
          </w:tcPr>
          <w:p w:rsidR="00F31CF4" w:rsidRPr="00114A75" w:rsidRDefault="00F31CF4"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Мұғалімніңбалаларменқарым-қатынасы: отбасыдәстүрлерітуралыжекеәңгімелесу, қарым-қатынасжәнекөтеріңкікөңіл-күйорнатуғаойындарұйымдастыру. Жағымдыжағдайорнату</w:t>
            </w:r>
          </w:p>
        </w:tc>
      </w:tr>
      <w:tr w:rsidR="00F31CF4" w:rsidRPr="00114A75" w:rsidTr="00983891">
        <w:trPr>
          <w:gridAfter w:val="1"/>
          <w:wAfter w:w="2657" w:type="dxa"/>
          <w:trHeight w:val="2091"/>
        </w:trPr>
        <w:tc>
          <w:tcPr>
            <w:tcW w:w="2834" w:type="dxa"/>
            <w:vMerge/>
          </w:tcPr>
          <w:p w:rsidR="00F31CF4" w:rsidRPr="00114A75" w:rsidRDefault="00F31CF4" w:rsidP="00002B7B">
            <w:pPr>
              <w:rPr>
                <w:rStyle w:val="apple-converted-space"/>
                <w:rFonts w:ascii="Times New Roman" w:hAnsi="Times New Roman" w:cs="Times New Roman"/>
                <w:sz w:val="24"/>
                <w:szCs w:val="24"/>
              </w:rPr>
            </w:pPr>
          </w:p>
        </w:tc>
        <w:tc>
          <w:tcPr>
            <w:tcW w:w="2693" w:type="dxa"/>
            <w:gridSpan w:val="5"/>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Фотосуреттерқарастыру: «Көліктер»</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Мақсаты: Фотосуреттегікөліктердіңтүрлеріментаныстырып, оларқоршағанортаменбайланыстыекеніңтүсіндіру.</w:t>
            </w: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sz w:val="24"/>
                <w:szCs w:val="24"/>
              </w:rPr>
            </w:pPr>
          </w:p>
        </w:tc>
        <w:tc>
          <w:tcPr>
            <w:tcW w:w="2409" w:type="dxa"/>
            <w:gridSpan w:val="2"/>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 Д/ойын: «Керіайт»</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Мақсаты:мағыналарықарама-қарсысөздердіқолданабілудағдырларынбекіту. Сөздікқорынмолайту, тіліндамыту.</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Көліктертуралысуреттердіқарастыру, ерекшеліктеріненазарбөлу.</w:t>
            </w:r>
          </w:p>
        </w:tc>
        <w:tc>
          <w:tcPr>
            <w:tcW w:w="2268" w:type="dxa"/>
            <w:gridSpan w:val="2"/>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 «Жолаушылар»</w:t>
            </w:r>
            <w:r w:rsidRPr="00114A75">
              <w:rPr>
                <w:rStyle w:val="apple-converted-space"/>
                <w:rFonts w:ascii="Times New Roman" w:hAnsi="Times New Roman" w:cs="Times New Roman"/>
                <w:sz w:val="24"/>
                <w:szCs w:val="24"/>
              </w:rPr>
              <w:br/>
              <w:t>Мақсаты: Балалардыңкөңілднрінкөтеріпсаяхатқашығару. Саяхатқабаратынкөліктүрлеріментаныстыру. Жолғашыққандабалаларғажолжүруережесінтүсіндіру.</w:t>
            </w:r>
          </w:p>
        </w:tc>
        <w:tc>
          <w:tcPr>
            <w:tcW w:w="2835" w:type="dxa"/>
            <w:gridSpan w:val="4"/>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Үстел- үстіойын: «Пазлдардықұрастырамыз»</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Мақсаты:конструктормен,есептеутаяқшаларменөзеркіменқұрастыру. Логикалықойлауқабілетіндамыту.</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Көліктержайлыәңгімелесу.</w:t>
            </w:r>
          </w:p>
        </w:tc>
        <w:tc>
          <w:tcPr>
            <w:tcW w:w="2837" w:type="dxa"/>
            <w:gridSpan w:val="2"/>
          </w:tcPr>
          <w:p w:rsidR="00F31CF4" w:rsidRPr="00114A75" w:rsidRDefault="00F31CF4" w:rsidP="00002B7B">
            <w:pPr>
              <w:pStyle w:val="western"/>
              <w:spacing w:before="0" w:beforeAutospacing="0" w:after="0" w:afterAutospacing="0"/>
              <w:ind w:right="856"/>
              <w:rPr>
                <w:rStyle w:val="apple-converted-space"/>
              </w:rPr>
            </w:pPr>
            <w:r w:rsidRPr="00114A75">
              <w:rPr>
                <w:rStyle w:val="apple-converted-space"/>
              </w:rPr>
              <w:t>Д/ойын: «Көліктердіата»</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Мақсаты: балалардыарнайыкөліктерментаныстырып, қоршағанортаға, адамдарғанемен керек екеніңтүсіндіру.</w:t>
            </w:r>
          </w:p>
          <w:p w:rsidR="00F31CF4" w:rsidRPr="00114A75" w:rsidRDefault="00F31CF4" w:rsidP="00002B7B">
            <w:pPr>
              <w:rPr>
                <w:rStyle w:val="apple-converted-space"/>
                <w:rFonts w:ascii="Times New Roman" w:hAnsi="Times New Roman" w:cs="Times New Roman"/>
                <w:sz w:val="24"/>
                <w:szCs w:val="24"/>
              </w:rPr>
            </w:pPr>
          </w:p>
        </w:tc>
      </w:tr>
      <w:tr w:rsidR="00F31CF4" w:rsidRPr="00114A75" w:rsidTr="00983891">
        <w:trPr>
          <w:gridAfter w:val="1"/>
          <w:wAfter w:w="2657" w:type="dxa"/>
        </w:trPr>
        <w:tc>
          <w:tcPr>
            <w:tcW w:w="2834" w:type="dxa"/>
            <w:tcBorders>
              <w:bottom w:val="nil"/>
            </w:tcBorders>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Ата-аналарменәңгімелесу, кеңес беру</w:t>
            </w:r>
          </w:p>
        </w:tc>
        <w:tc>
          <w:tcPr>
            <w:tcW w:w="2693" w:type="dxa"/>
            <w:gridSpan w:val="5"/>
            <w:tcBorders>
              <w:bottom w:val="nil"/>
            </w:tcBorders>
          </w:tcPr>
          <w:p w:rsidR="00F31CF4" w:rsidRPr="00114A75" w:rsidRDefault="00F31CF4" w:rsidP="00002B7B">
            <w:pPr>
              <w:adjustRightInd w:val="0"/>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Ата-аналарменәңгіме:</w:t>
            </w:r>
          </w:p>
          <w:p w:rsidR="00F31CF4" w:rsidRPr="00114A75" w:rsidRDefault="00F31CF4" w:rsidP="00002B7B">
            <w:pPr>
              <w:adjustRightInd w:val="0"/>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Балалардыңтазалығыжөніндекеңес беру</w:t>
            </w:r>
          </w:p>
          <w:p w:rsidR="00F31CF4" w:rsidRPr="00114A75" w:rsidRDefault="00F31CF4" w:rsidP="00002B7B">
            <w:pPr>
              <w:adjustRightInd w:val="0"/>
              <w:rPr>
                <w:rStyle w:val="apple-converted-space"/>
                <w:rFonts w:ascii="Times New Roman" w:hAnsi="Times New Roman" w:cs="Times New Roman"/>
                <w:sz w:val="24"/>
                <w:szCs w:val="24"/>
              </w:rPr>
            </w:pPr>
          </w:p>
        </w:tc>
        <w:tc>
          <w:tcPr>
            <w:tcW w:w="2409" w:type="dxa"/>
            <w:gridSpan w:val="2"/>
            <w:tcBorders>
              <w:bottom w:val="nil"/>
            </w:tcBorders>
          </w:tcPr>
          <w:p w:rsidR="00F31CF4" w:rsidRPr="00114A75" w:rsidRDefault="00F31CF4" w:rsidP="00002B7B">
            <w:pPr>
              <w:adjustRightInd w:val="0"/>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Ата-аналарменәңгіме:Ата- аналарғабалаларынертеңгілікжаттығуғаүлгертіпалыпкелулерінескерту.</w:t>
            </w:r>
          </w:p>
          <w:p w:rsidR="00F31CF4" w:rsidRPr="00114A75" w:rsidRDefault="00F31CF4" w:rsidP="00002B7B">
            <w:pPr>
              <w:adjustRightInd w:val="0"/>
              <w:ind w:firstLine="708"/>
              <w:rPr>
                <w:rStyle w:val="apple-converted-space"/>
                <w:rFonts w:ascii="Times New Roman" w:hAnsi="Times New Roman" w:cs="Times New Roman"/>
                <w:sz w:val="24"/>
                <w:szCs w:val="24"/>
              </w:rPr>
            </w:pPr>
          </w:p>
        </w:tc>
        <w:tc>
          <w:tcPr>
            <w:tcW w:w="2268" w:type="dxa"/>
            <w:gridSpan w:val="2"/>
            <w:tcBorders>
              <w:bottom w:val="nil"/>
            </w:tcBorders>
          </w:tcPr>
          <w:p w:rsidR="00F31CF4" w:rsidRPr="00114A75" w:rsidRDefault="00F31CF4" w:rsidP="00002B7B">
            <w:pPr>
              <w:adjustRightInd w:val="0"/>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Ата-аналарменәңгіме:</w:t>
            </w:r>
          </w:p>
          <w:p w:rsidR="00F31CF4" w:rsidRPr="00114A75" w:rsidRDefault="00F31CF4" w:rsidP="00002B7B">
            <w:pPr>
              <w:adjustRightInd w:val="0"/>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Балалардыңжетістік пен дәрежесіүшінемес, солқалпындасөзсізқабылдапжақсыкөретініңіздісездіріңіз.</w:t>
            </w:r>
          </w:p>
        </w:tc>
        <w:tc>
          <w:tcPr>
            <w:tcW w:w="2835" w:type="dxa"/>
            <w:gridSpan w:val="4"/>
            <w:tcBorders>
              <w:bottom w:val="nil"/>
            </w:tcBorders>
          </w:tcPr>
          <w:p w:rsidR="00F31CF4" w:rsidRPr="00114A75" w:rsidRDefault="00F31CF4" w:rsidP="00002B7B">
            <w:pPr>
              <w:adjustRightInd w:val="0"/>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Ата-аналарменәңгіме:</w:t>
            </w:r>
          </w:p>
          <w:p w:rsidR="00F31CF4" w:rsidRPr="00114A75" w:rsidRDefault="00F31CF4" w:rsidP="00002B7B">
            <w:pPr>
              <w:adjustRightInd w:val="0"/>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Ата-аналарғабалалардытамақтарынтауысыпжеугеүйретулерінескерту.</w:t>
            </w:r>
          </w:p>
        </w:tc>
        <w:tc>
          <w:tcPr>
            <w:tcW w:w="2837" w:type="dxa"/>
            <w:gridSpan w:val="2"/>
            <w:tcBorders>
              <w:bottom w:val="nil"/>
            </w:tcBorders>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 –аналарменәңгіме:  «Дұрыстамақтануға баулу»</w:t>
            </w:r>
          </w:p>
          <w:p w:rsidR="00F31CF4" w:rsidRPr="00114A75" w:rsidRDefault="00F31CF4" w:rsidP="00002B7B">
            <w:pPr>
              <w:adjustRightInd w:val="0"/>
              <w:rPr>
                <w:rStyle w:val="apple-converted-space"/>
                <w:rFonts w:ascii="Times New Roman" w:hAnsi="Times New Roman" w:cs="Times New Roman"/>
                <w:sz w:val="24"/>
                <w:szCs w:val="24"/>
              </w:rPr>
            </w:pPr>
          </w:p>
        </w:tc>
      </w:tr>
      <w:tr w:rsidR="00F31CF4" w:rsidRPr="00114A75" w:rsidTr="00983891">
        <w:trPr>
          <w:gridAfter w:val="1"/>
          <w:wAfter w:w="2657" w:type="dxa"/>
          <w:trHeight w:val="75"/>
        </w:trPr>
        <w:tc>
          <w:tcPr>
            <w:tcW w:w="2834" w:type="dxa"/>
            <w:tcBorders>
              <w:top w:val="nil"/>
            </w:tcBorders>
          </w:tcPr>
          <w:p w:rsidR="00F31CF4" w:rsidRPr="00114A75" w:rsidRDefault="00F31CF4" w:rsidP="00002B7B">
            <w:pPr>
              <w:jc w:val="center"/>
              <w:rPr>
                <w:rStyle w:val="apple-converted-space"/>
                <w:rFonts w:ascii="Times New Roman" w:hAnsi="Times New Roman" w:cs="Times New Roman"/>
                <w:b/>
                <w:bCs/>
                <w:sz w:val="24"/>
                <w:szCs w:val="24"/>
              </w:rPr>
            </w:pPr>
          </w:p>
        </w:tc>
        <w:tc>
          <w:tcPr>
            <w:tcW w:w="2693" w:type="dxa"/>
            <w:gridSpan w:val="5"/>
            <w:tcBorders>
              <w:top w:val="nil"/>
            </w:tcBorders>
          </w:tcPr>
          <w:p w:rsidR="00F31CF4" w:rsidRPr="00114A75" w:rsidRDefault="00F31CF4" w:rsidP="00002B7B">
            <w:pPr>
              <w:rPr>
                <w:rStyle w:val="apple-converted-space"/>
                <w:rFonts w:ascii="Times New Roman" w:hAnsi="Times New Roman" w:cs="Times New Roman"/>
                <w:sz w:val="24"/>
                <w:szCs w:val="24"/>
              </w:rPr>
            </w:pPr>
          </w:p>
        </w:tc>
        <w:tc>
          <w:tcPr>
            <w:tcW w:w="2409" w:type="dxa"/>
            <w:gridSpan w:val="2"/>
            <w:tcBorders>
              <w:top w:val="nil"/>
            </w:tcBorders>
          </w:tcPr>
          <w:p w:rsidR="00F31CF4" w:rsidRPr="00114A75" w:rsidRDefault="00F31CF4" w:rsidP="00002B7B">
            <w:pPr>
              <w:rPr>
                <w:rStyle w:val="apple-converted-space"/>
                <w:rFonts w:ascii="Times New Roman" w:hAnsi="Times New Roman" w:cs="Times New Roman"/>
                <w:sz w:val="24"/>
                <w:szCs w:val="24"/>
              </w:rPr>
            </w:pPr>
          </w:p>
        </w:tc>
        <w:tc>
          <w:tcPr>
            <w:tcW w:w="2268" w:type="dxa"/>
            <w:gridSpan w:val="2"/>
            <w:tcBorders>
              <w:top w:val="nil"/>
            </w:tcBorders>
          </w:tcPr>
          <w:p w:rsidR="00F31CF4" w:rsidRPr="00114A75" w:rsidRDefault="00F31CF4" w:rsidP="00002B7B">
            <w:pPr>
              <w:rPr>
                <w:rStyle w:val="apple-converted-space"/>
                <w:rFonts w:ascii="Times New Roman" w:hAnsi="Times New Roman" w:cs="Times New Roman"/>
                <w:sz w:val="24"/>
                <w:szCs w:val="24"/>
              </w:rPr>
            </w:pPr>
          </w:p>
        </w:tc>
        <w:tc>
          <w:tcPr>
            <w:tcW w:w="2835" w:type="dxa"/>
            <w:gridSpan w:val="4"/>
            <w:tcBorders>
              <w:top w:val="nil"/>
            </w:tcBorders>
          </w:tcPr>
          <w:p w:rsidR="00F31CF4" w:rsidRPr="00114A75" w:rsidRDefault="00F31CF4" w:rsidP="00002B7B">
            <w:pPr>
              <w:rPr>
                <w:rStyle w:val="apple-converted-space"/>
                <w:rFonts w:ascii="Times New Roman" w:hAnsi="Times New Roman" w:cs="Times New Roman"/>
                <w:sz w:val="24"/>
                <w:szCs w:val="24"/>
              </w:rPr>
            </w:pPr>
          </w:p>
        </w:tc>
        <w:tc>
          <w:tcPr>
            <w:tcW w:w="2837" w:type="dxa"/>
            <w:gridSpan w:val="2"/>
            <w:tcBorders>
              <w:top w:val="nil"/>
            </w:tcBorders>
          </w:tcPr>
          <w:p w:rsidR="00F31CF4" w:rsidRPr="00114A75" w:rsidRDefault="00F31CF4" w:rsidP="00002B7B">
            <w:pPr>
              <w:rPr>
                <w:rStyle w:val="apple-converted-space"/>
                <w:rFonts w:ascii="Times New Roman" w:hAnsi="Times New Roman" w:cs="Times New Roman"/>
                <w:sz w:val="24"/>
                <w:szCs w:val="24"/>
              </w:rPr>
            </w:pPr>
          </w:p>
        </w:tc>
      </w:tr>
      <w:tr w:rsidR="00F31CF4" w:rsidRPr="00114A75" w:rsidTr="00983891">
        <w:trPr>
          <w:gridAfter w:val="1"/>
          <w:wAfter w:w="2657" w:type="dxa"/>
          <w:trHeight w:val="70"/>
        </w:trPr>
        <w:tc>
          <w:tcPr>
            <w:tcW w:w="2834" w:type="dxa"/>
            <w:tcBorders>
              <w:top w:val="single" w:sz="4" w:space="0" w:color="auto"/>
            </w:tcBorders>
          </w:tcPr>
          <w:p w:rsidR="00F31CF4" w:rsidRPr="00AD0B9F" w:rsidRDefault="00F31CF4" w:rsidP="00002B7B">
            <w:pPr>
              <w:jc w:val="center"/>
              <w:rPr>
                <w:rStyle w:val="apple-converted-space"/>
                <w:rFonts w:ascii="Times New Roman" w:hAnsi="Times New Roman" w:cs="Times New Roman"/>
                <w:b/>
                <w:bCs/>
                <w:sz w:val="24"/>
                <w:szCs w:val="24"/>
              </w:rPr>
            </w:pPr>
            <w:r w:rsidRPr="00AD0B9F">
              <w:rPr>
                <w:rStyle w:val="apple-converted-space"/>
                <w:rFonts w:ascii="Times New Roman" w:hAnsi="Times New Roman" w:cs="Times New Roman"/>
                <w:b/>
                <w:bCs/>
                <w:sz w:val="24"/>
                <w:szCs w:val="24"/>
              </w:rPr>
              <w:t>Балалардыңдербесәрекеті (баяуқимылдыойындар, үстелүстіойындары, бейнелеуәрекеті, кітаптарқараужәнетағыбасқаәрекеттер)</w:t>
            </w:r>
          </w:p>
        </w:tc>
        <w:tc>
          <w:tcPr>
            <w:tcW w:w="2693" w:type="dxa"/>
            <w:gridSpan w:val="5"/>
            <w:tcBorders>
              <w:top w:val="single" w:sz="4" w:space="0" w:color="auto"/>
            </w:tcBorders>
          </w:tcPr>
          <w:p w:rsidR="00F31CF4" w:rsidRPr="00AD0B9F" w:rsidRDefault="00F31CF4" w:rsidP="00002B7B">
            <w:pPr>
              <w:jc w:val="both"/>
              <w:rPr>
                <w:rStyle w:val="apple-converted-space"/>
                <w:rFonts w:ascii="Times New Roman" w:hAnsi="Times New Roman" w:cs="Times New Roman"/>
                <w:sz w:val="24"/>
                <w:szCs w:val="24"/>
              </w:rPr>
            </w:pPr>
            <w:r w:rsidRPr="00AD0B9F">
              <w:rPr>
                <w:rStyle w:val="apple-converted-space"/>
                <w:rFonts w:ascii="Times New Roman" w:hAnsi="Times New Roman" w:cs="Times New Roman"/>
                <w:sz w:val="24"/>
                <w:szCs w:val="24"/>
              </w:rPr>
              <w:t xml:space="preserve">Үстелүсті, саусақжәнет.б.ойындар. </w:t>
            </w:r>
          </w:p>
          <w:p w:rsidR="00F31CF4" w:rsidRPr="00AD0B9F" w:rsidRDefault="00F31CF4" w:rsidP="00002B7B">
            <w:pPr>
              <w:jc w:val="both"/>
              <w:rPr>
                <w:rStyle w:val="apple-converted-space"/>
                <w:rFonts w:ascii="Times New Roman" w:hAnsi="Times New Roman" w:cs="Times New Roman"/>
                <w:sz w:val="24"/>
                <w:szCs w:val="24"/>
              </w:rPr>
            </w:pPr>
            <w:r w:rsidRPr="00AD0B9F">
              <w:rPr>
                <w:rStyle w:val="apple-converted-space"/>
                <w:rFonts w:ascii="Times New Roman" w:hAnsi="Times New Roman" w:cs="Times New Roman"/>
                <w:sz w:val="24"/>
                <w:szCs w:val="24"/>
              </w:rPr>
              <w:t>Табиғатбұрышындағыгүлдерге су құю.</w:t>
            </w:r>
          </w:p>
        </w:tc>
        <w:tc>
          <w:tcPr>
            <w:tcW w:w="2409" w:type="dxa"/>
            <w:gridSpan w:val="2"/>
            <w:tcBorders>
              <w:top w:val="single" w:sz="4" w:space="0" w:color="auto"/>
            </w:tcBorders>
          </w:tcPr>
          <w:p w:rsidR="00F31CF4" w:rsidRPr="00AD0B9F" w:rsidRDefault="00F31CF4" w:rsidP="00002B7B">
            <w:pPr>
              <w:jc w:val="both"/>
              <w:rPr>
                <w:rStyle w:val="apple-converted-space"/>
                <w:rFonts w:ascii="Times New Roman" w:hAnsi="Times New Roman" w:cs="Times New Roman"/>
                <w:sz w:val="24"/>
                <w:szCs w:val="24"/>
              </w:rPr>
            </w:pPr>
            <w:r w:rsidRPr="00AD0B9F">
              <w:rPr>
                <w:rStyle w:val="apple-converted-space"/>
                <w:rFonts w:ascii="Times New Roman" w:hAnsi="Times New Roman" w:cs="Times New Roman"/>
                <w:sz w:val="24"/>
                <w:szCs w:val="24"/>
              </w:rPr>
              <w:t xml:space="preserve">Үстелүстіойыны – пазл: </w:t>
            </w:r>
          </w:p>
          <w:p w:rsidR="00F31CF4" w:rsidRPr="00AD0B9F" w:rsidRDefault="00F31CF4" w:rsidP="00002B7B">
            <w:pPr>
              <w:jc w:val="both"/>
              <w:rPr>
                <w:rStyle w:val="apple-converted-space"/>
                <w:rFonts w:ascii="Times New Roman" w:hAnsi="Times New Roman" w:cs="Times New Roman"/>
                <w:sz w:val="24"/>
                <w:szCs w:val="24"/>
              </w:rPr>
            </w:pPr>
            <w:r w:rsidRPr="00AD0B9F">
              <w:rPr>
                <w:rStyle w:val="apple-converted-space"/>
                <w:rFonts w:ascii="Times New Roman" w:hAnsi="Times New Roman" w:cs="Times New Roman"/>
                <w:sz w:val="24"/>
                <w:szCs w:val="24"/>
              </w:rPr>
              <w:t>«Үйшікқұрастыр»</w:t>
            </w:r>
          </w:p>
          <w:p w:rsidR="00F31CF4" w:rsidRPr="00114A75" w:rsidRDefault="00F31CF4" w:rsidP="00002B7B">
            <w:pPr>
              <w:ind w:left="-108" w:right="-108"/>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Балаларменбалабақшатуралыәңгімелесу.</w:t>
            </w:r>
          </w:p>
          <w:p w:rsidR="00F31CF4" w:rsidRPr="00114A75" w:rsidRDefault="00F31CF4" w:rsidP="00002B7B">
            <w:pPr>
              <w:ind w:left="-108" w:right="-108"/>
              <w:rPr>
                <w:rStyle w:val="apple-converted-space"/>
                <w:rFonts w:ascii="Times New Roman" w:hAnsi="Times New Roman" w:cs="Times New Roman"/>
                <w:sz w:val="24"/>
                <w:szCs w:val="24"/>
              </w:rPr>
            </w:pPr>
          </w:p>
          <w:p w:rsidR="00F31CF4" w:rsidRPr="00114A75" w:rsidRDefault="00F31CF4" w:rsidP="00002B7B">
            <w:pPr>
              <w:ind w:left="-108" w:right="-108"/>
              <w:rPr>
                <w:rStyle w:val="apple-converted-space"/>
                <w:rFonts w:ascii="Times New Roman" w:hAnsi="Times New Roman" w:cs="Times New Roman"/>
                <w:sz w:val="24"/>
                <w:szCs w:val="24"/>
              </w:rPr>
            </w:pPr>
          </w:p>
        </w:tc>
        <w:tc>
          <w:tcPr>
            <w:tcW w:w="2268" w:type="dxa"/>
            <w:gridSpan w:val="2"/>
            <w:tcBorders>
              <w:top w:val="single" w:sz="4" w:space="0" w:color="auto"/>
            </w:tcBorders>
          </w:tcPr>
          <w:p w:rsidR="00F31CF4" w:rsidRPr="00114A75" w:rsidRDefault="00F31CF4" w:rsidP="00002B7B">
            <w:pPr>
              <w:jc w:val="both"/>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Фотосуреттерқарастыру «Сүйіктіойыншықтарым ».</w:t>
            </w:r>
          </w:p>
          <w:p w:rsidR="00F31CF4" w:rsidRPr="00114A75" w:rsidRDefault="00F31CF4" w:rsidP="00002B7B">
            <w:pPr>
              <w:jc w:val="both"/>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Фотосуреттебейнеленгенбалабақшадағықызметкерлердіатау.</w:t>
            </w:r>
          </w:p>
        </w:tc>
        <w:tc>
          <w:tcPr>
            <w:tcW w:w="2835" w:type="dxa"/>
            <w:gridSpan w:val="4"/>
            <w:tcBorders>
              <w:top w:val="single" w:sz="4" w:space="0" w:color="auto"/>
            </w:tcBorders>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Саусақойыны  «Мысық, әтешжәнетүлкі».</w:t>
            </w: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sz w:val="24"/>
                <w:szCs w:val="24"/>
              </w:rPr>
            </w:pPr>
          </w:p>
        </w:tc>
        <w:tc>
          <w:tcPr>
            <w:tcW w:w="2837" w:type="dxa"/>
            <w:gridSpan w:val="2"/>
            <w:tcBorders>
              <w:top w:val="single" w:sz="4" w:space="0" w:color="auto"/>
            </w:tcBorders>
          </w:tcPr>
          <w:p w:rsidR="00F31CF4" w:rsidRPr="00114A75" w:rsidRDefault="00F31CF4" w:rsidP="00002B7B">
            <w:pPr>
              <w:ind w:left="-108" w:right="-108"/>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Құрылысойындары</w:t>
            </w:r>
          </w:p>
          <w:p w:rsidR="00F31CF4" w:rsidRPr="00114A75" w:rsidRDefault="00F31CF4" w:rsidP="00002B7B">
            <w:pPr>
              <w:ind w:left="-108" w:right="-108"/>
              <w:rPr>
                <w:rStyle w:val="apple-converted-space"/>
                <w:rFonts w:ascii="Times New Roman" w:hAnsi="Times New Roman" w:cs="Times New Roman"/>
                <w:sz w:val="24"/>
                <w:szCs w:val="24"/>
              </w:rPr>
            </w:pPr>
          </w:p>
          <w:p w:rsidR="00F31CF4" w:rsidRPr="00114A75" w:rsidRDefault="00F31CF4" w:rsidP="00002B7B">
            <w:pPr>
              <w:ind w:left="-108" w:right="-108"/>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«Қуыршақтарғаүйқұрастырамыз».</w:t>
            </w:r>
          </w:p>
          <w:p w:rsidR="00F31CF4" w:rsidRPr="00114A75" w:rsidRDefault="00F31CF4" w:rsidP="00002B7B">
            <w:pPr>
              <w:rPr>
                <w:rStyle w:val="apple-converted-space"/>
                <w:rFonts w:ascii="Times New Roman" w:hAnsi="Times New Roman" w:cs="Times New Roman"/>
                <w:sz w:val="24"/>
                <w:szCs w:val="24"/>
              </w:rPr>
            </w:pPr>
          </w:p>
        </w:tc>
      </w:tr>
      <w:tr w:rsidR="00F31CF4" w:rsidRPr="00114A75" w:rsidTr="00983891">
        <w:trPr>
          <w:gridAfter w:val="1"/>
          <w:wAfter w:w="2657" w:type="dxa"/>
          <w:trHeight w:val="323"/>
        </w:trPr>
        <w:tc>
          <w:tcPr>
            <w:tcW w:w="2834" w:type="dxa"/>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Таңертеңгіжаттығу</w:t>
            </w:r>
          </w:p>
        </w:tc>
        <w:tc>
          <w:tcPr>
            <w:tcW w:w="13042" w:type="dxa"/>
            <w:gridSpan w:val="15"/>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Таңғыжаттығукешені № 2</w:t>
            </w:r>
          </w:p>
        </w:tc>
      </w:tr>
      <w:tr w:rsidR="00F31CF4" w:rsidRPr="00114A75" w:rsidTr="00983891">
        <w:trPr>
          <w:gridAfter w:val="1"/>
          <w:wAfter w:w="2657" w:type="dxa"/>
          <w:trHeight w:val="1473"/>
        </w:trPr>
        <w:tc>
          <w:tcPr>
            <w:tcW w:w="2834" w:type="dxa"/>
            <w:vMerge w:val="restart"/>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Ұйымдастырылғаніс-әрекеткедайындық</w:t>
            </w:r>
          </w:p>
        </w:tc>
        <w:tc>
          <w:tcPr>
            <w:tcW w:w="2693" w:type="dxa"/>
            <w:gridSpan w:val="5"/>
            <w:vMerge w:val="restart"/>
          </w:tcPr>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 xml:space="preserve">Мнемосхемамен «Көліктер» </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К. Бисекееваныңтақпағынжаттау.</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lastRenderedPageBreak/>
              <w:t>Көліктер бар сан түрлі,</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Суда, жерде, көкте де.</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Дөңгелекті машина,</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Қажетбізгекөліктер</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Ұшақ, пойыз, кеме де.</w:t>
            </w:r>
          </w:p>
          <w:p w:rsidR="00F31CF4" w:rsidRPr="00114A75" w:rsidRDefault="00F31CF4" w:rsidP="00002B7B">
            <w:pPr>
              <w:pStyle w:val="a4"/>
              <w:shd w:val="clear" w:color="auto" w:fill="FFFFFF"/>
              <w:spacing w:before="0" w:beforeAutospacing="0" w:after="0" w:afterAutospacing="0"/>
              <w:rPr>
                <w:rStyle w:val="apple-converted-space"/>
              </w:rPr>
            </w:pPr>
          </w:p>
        </w:tc>
        <w:tc>
          <w:tcPr>
            <w:tcW w:w="2409" w:type="dxa"/>
            <w:gridSpan w:val="2"/>
            <w:tcBorders>
              <w:bottom w:val="nil"/>
            </w:tcBorders>
          </w:tcPr>
          <w:p w:rsidR="00F31CF4" w:rsidRPr="00114A75" w:rsidRDefault="00F31CF4" w:rsidP="00002B7B">
            <w:pPr>
              <w:pStyle w:val="western"/>
              <w:shd w:val="clear" w:color="auto" w:fill="FFFFFF"/>
              <w:spacing w:before="0" w:beforeAutospacing="0" w:after="0" w:afterAutospacing="0"/>
              <w:rPr>
                <w:rStyle w:val="apple-converted-space"/>
              </w:rPr>
            </w:pPr>
            <w:r w:rsidRPr="00114A75">
              <w:rPr>
                <w:rStyle w:val="apple-converted-space"/>
              </w:rPr>
              <w:lastRenderedPageBreak/>
              <w:t>«Көңілдімін»</w:t>
            </w:r>
          </w:p>
          <w:p w:rsidR="00F31CF4" w:rsidRPr="00114A75" w:rsidRDefault="00F31CF4" w:rsidP="00002B7B">
            <w:pPr>
              <w:pStyle w:val="western"/>
              <w:shd w:val="clear" w:color="auto" w:fill="FFFFFF"/>
              <w:spacing w:before="0" w:beforeAutospacing="0" w:after="0" w:afterAutospacing="0"/>
              <w:rPr>
                <w:rStyle w:val="apple-converted-space"/>
              </w:rPr>
            </w:pPr>
            <w:r w:rsidRPr="00114A75">
              <w:rPr>
                <w:rStyle w:val="apple-converted-space"/>
              </w:rPr>
              <w:t>Тоқтамайзуылдаймынзырн-зырн,</w:t>
            </w:r>
          </w:p>
          <w:p w:rsidR="00F31CF4" w:rsidRPr="00114A75" w:rsidRDefault="00F31CF4" w:rsidP="00002B7B">
            <w:pPr>
              <w:pStyle w:val="western"/>
              <w:shd w:val="clear" w:color="auto" w:fill="FFFFFF"/>
              <w:spacing w:before="0" w:beforeAutospacing="0" w:after="0" w:afterAutospacing="0"/>
              <w:rPr>
                <w:rStyle w:val="apple-converted-space"/>
              </w:rPr>
            </w:pPr>
            <w:r w:rsidRPr="00114A75">
              <w:rPr>
                <w:rStyle w:val="apple-converted-space"/>
              </w:rPr>
              <w:t>Көлікпіндуылдаймындырн-дырн.</w:t>
            </w:r>
          </w:p>
          <w:p w:rsidR="00F31CF4" w:rsidRPr="00114A75" w:rsidRDefault="00F31CF4" w:rsidP="00002B7B">
            <w:pPr>
              <w:pStyle w:val="western"/>
              <w:shd w:val="clear" w:color="auto" w:fill="FFFFFF"/>
              <w:spacing w:before="0" w:beforeAutospacing="0" w:after="0" w:afterAutospacing="0"/>
              <w:rPr>
                <w:rStyle w:val="apple-converted-space"/>
              </w:rPr>
            </w:pPr>
            <w:r w:rsidRPr="00114A75">
              <w:rPr>
                <w:rStyle w:val="apple-converted-space"/>
              </w:rPr>
              <w:lastRenderedPageBreak/>
              <w:t>Жүремін,айналамынбырн-бырн,</w:t>
            </w:r>
          </w:p>
          <w:p w:rsidR="00F31CF4" w:rsidRPr="00114A75" w:rsidRDefault="00F31CF4" w:rsidP="00002B7B">
            <w:pPr>
              <w:pStyle w:val="western"/>
              <w:shd w:val="clear" w:color="auto" w:fill="FFFFFF"/>
              <w:spacing w:before="0" w:beforeAutospacing="0" w:after="0" w:afterAutospacing="0"/>
              <w:rPr>
                <w:rStyle w:val="apple-converted-space"/>
              </w:rPr>
            </w:pPr>
            <w:r w:rsidRPr="00114A75">
              <w:rPr>
                <w:rStyle w:val="apple-converted-space"/>
              </w:rPr>
              <w:t>Әрқашанкөңілдімінсырн-сырн</w:t>
            </w:r>
          </w:p>
          <w:p w:rsidR="00F31CF4" w:rsidRPr="00114A75" w:rsidRDefault="00F31CF4" w:rsidP="00002B7B">
            <w:pPr>
              <w:textAlignment w:val="baseline"/>
              <w:rPr>
                <w:rStyle w:val="apple-converted-space"/>
                <w:rFonts w:ascii="Times New Roman" w:hAnsi="Times New Roman" w:cs="Times New Roman"/>
                <w:sz w:val="24"/>
                <w:szCs w:val="24"/>
              </w:rPr>
            </w:pPr>
          </w:p>
        </w:tc>
        <w:tc>
          <w:tcPr>
            <w:tcW w:w="2268" w:type="dxa"/>
            <w:gridSpan w:val="2"/>
            <w:tcBorders>
              <w:bottom w:val="nil"/>
            </w:tcBorders>
          </w:tcPr>
          <w:p w:rsidR="00F31CF4" w:rsidRPr="00114A75" w:rsidRDefault="00F31CF4" w:rsidP="00002B7B">
            <w:pPr>
              <w:textAlignment w:val="baseline"/>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lastRenderedPageBreak/>
              <w:t>«Зу-зуетіпкөшеде»</w:t>
            </w:r>
          </w:p>
          <w:p w:rsidR="00F31CF4" w:rsidRPr="00114A75" w:rsidRDefault="00F31CF4" w:rsidP="00002B7B">
            <w:pPr>
              <w:textAlignment w:val="baseline"/>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Зу-зуетіпкөшеде,</w:t>
            </w:r>
            <w:r w:rsidRPr="00114A75">
              <w:rPr>
                <w:rStyle w:val="apple-converted-space"/>
                <w:rFonts w:ascii="Times New Roman" w:hAnsi="Times New Roman" w:cs="Times New Roman"/>
                <w:sz w:val="24"/>
                <w:szCs w:val="24"/>
              </w:rPr>
              <w:br/>
              <w:t>Күн-түнтынымтаппайды.</w:t>
            </w:r>
            <w:r w:rsidRPr="00114A75">
              <w:rPr>
                <w:rStyle w:val="apple-converted-space"/>
                <w:rFonts w:ascii="Times New Roman" w:hAnsi="Times New Roman" w:cs="Times New Roman"/>
                <w:sz w:val="24"/>
                <w:szCs w:val="24"/>
              </w:rPr>
              <w:br/>
            </w:r>
            <w:r w:rsidRPr="00114A75">
              <w:rPr>
                <w:rStyle w:val="apple-converted-space"/>
                <w:rFonts w:ascii="Times New Roman" w:hAnsi="Times New Roman" w:cs="Times New Roman"/>
                <w:sz w:val="24"/>
                <w:szCs w:val="24"/>
              </w:rPr>
              <w:lastRenderedPageBreak/>
              <w:t>Төртдөңгелекдөңгелер,</w:t>
            </w:r>
            <w:r w:rsidRPr="00114A75">
              <w:rPr>
                <w:rStyle w:val="apple-converted-space"/>
                <w:rFonts w:ascii="Times New Roman" w:hAnsi="Times New Roman" w:cs="Times New Roman"/>
                <w:sz w:val="24"/>
                <w:szCs w:val="24"/>
              </w:rPr>
              <w:br/>
              <w:t>Төртаяқпеншаппайды.</w:t>
            </w:r>
            <w:r w:rsidRPr="00114A75">
              <w:rPr>
                <w:rStyle w:val="apple-converted-space"/>
                <w:rFonts w:ascii="Times New Roman" w:hAnsi="Times New Roman" w:cs="Times New Roman"/>
                <w:sz w:val="24"/>
                <w:szCs w:val="24"/>
              </w:rPr>
              <w:br/>
            </w:r>
          </w:p>
        </w:tc>
        <w:tc>
          <w:tcPr>
            <w:tcW w:w="2835" w:type="dxa"/>
            <w:gridSpan w:val="4"/>
            <w:vMerge w:val="restart"/>
          </w:tcPr>
          <w:p w:rsidR="00F31CF4" w:rsidRPr="00114A75" w:rsidRDefault="00F31CF4" w:rsidP="00002B7B">
            <w:pPr>
              <w:textAlignment w:val="baseline"/>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lastRenderedPageBreak/>
              <w:t>«Көлікжүйрікшықтыалға»</w:t>
            </w:r>
          </w:p>
          <w:p w:rsidR="00F31CF4" w:rsidRPr="00114A75" w:rsidRDefault="00F31CF4" w:rsidP="00002B7B">
            <w:pPr>
              <w:textAlignment w:val="baseline"/>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Түрі, түсі, атауын,</w:t>
            </w:r>
            <w:r w:rsidRPr="00114A75">
              <w:rPr>
                <w:rStyle w:val="apple-converted-space"/>
                <w:rFonts w:ascii="Times New Roman" w:hAnsi="Times New Roman" w:cs="Times New Roman"/>
                <w:sz w:val="24"/>
                <w:szCs w:val="24"/>
              </w:rPr>
              <w:br/>
              <w:t>Оңайемесжаттауға.</w:t>
            </w:r>
            <w:r w:rsidRPr="00114A75">
              <w:rPr>
                <w:rStyle w:val="apple-converted-space"/>
                <w:rFonts w:ascii="Times New Roman" w:hAnsi="Times New Roman" w:cs="Times New Roman"/>
                <w:sz w:val="24"/>
                <w:szCs w:val="24"/>
              </w:rPr>
              <w:br/>
              <w:t>Қазіргініңтұлпары,</w:t>
            </w:r>
            <w:r w:rsidRPr="00114A75">
              <w:rPr>
                <w:rStyle w:val="apple-converted-space"/>
                <w:rFonts w:ascii="Times New Roman" w:hAnsi="Times New Roman" w:cs="Times New Roman"/>
                <w:sz w:val="24"/>
                <w:szCs w:val="24"/>
              </w:rPr>
              <w:br/>
            </w:r>
            <w:r w:rsidRPr="00114A75">
              <w:rPr>
                <w:rStyle w:val="apple-converted-space"/>
                <w:rFonts w:ascii="Times New Roman" w:hAnsi="Times New Roman" w:cs="Times New Roman"/>
                <w:sz w:val="24"/>
                <w:szCs w:val="24"/>
              </w:rPr>
              <w:lastRenderedPageBreak/>
              <w:t>Көлікжүйрікшықтыалға.</w:t>
            </w:r>
          </w:p>
        </w:tc>
        <w:tc>
          <w:tcPr>
            <w:tcW w:w="2837" w:type="dxa"/>
            <w:gridSpan w:val="2"/>
            <w:vMerge w:val="restart"/>
          </w:tcPr>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lastRenderedPageBreak/>
              <w:t>«Бип-бип-бипдейді»</w:t>
            </w:r>
          </w:p>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t>Бип-бип-бипдейді</w:t>
            </w:r>
          </w:p>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t>Жол шетінешықдейді</w:t>
            </w:r>
          </w:p>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t>Күшіктібасуғаболмайды машина,</w:t>
            </w:r>
          </w:p>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lastRenderedPageBreak/>
              <w:t>Бип-бип-бипдейді</w:t>
            </w:r>
          </w:p>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t>Жол шетіненкүтдейді</w:t>
            </w:r>
          </w:p>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t>Көшедеасығыпжүругеболмайды машина</w:t>
            </w:r>
          </w:p>
          <w:p w:rsidR="00A70B73"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rPr>
              <w:t>Бип-бип-бипдейді.</w:t>
            </w:r>
          </w:p>
        </w:tc>
      </w:tr>
      <w:tr w:rsidR="00F31CF4" w:rsidRPr="00114A75" w:rsidTr="00983891">
        <w:trPr>
          <w:gridAfter w:val="1"/>
          <w:wAfter w:w="2657" w:type="dxa"/>
          <w:trHeight w:val="51"/>
        </w:trPr>
        <w:tc>
          <w:tcPr>
            <w:tcW w:w="2834" w:type="dxa"/>
            <w:vMerge/>
          </w:tcPr>
          <w:p w:rsidR="00F31CF4" w:rsidRPr="00114A75" w:rsidRDefault="00F31CF4" w:rsidP="00002B7B">
            <w:pPr>
              <w:jc w:val="center"/>
              <w:rPr>
                <w:rStyle w:val="apple-converted-space"/>
                <w:rFonts w:ascii="Times New Roman" w:hAnsi="Times New Roman" w:cs="Times New Roman"/>
                <w:sz w:val="24"/>
                <w:szCs w:val="24"/>
              </w:rPr>
            </w:pPr>
          </w:p>
        </w:tc>
        <w:tc>
          <w:tcPr>
            <w:tcW w:w="2693" w:type="dxa"/>
            <w:gridSpan w:val="5"/>
            <w:vMerge/>
          </w:tcPr>
          <w:p w:rsidR="00F31CF4" w:rsidRPr="00114A75" w:rsidRDefault="00F31CF4" w:rsidP="00002B7B">
            <w:pPr>
              <w:jc w:val="center"/>
              <w:rPr>
                <w:rStyle w:val="apple-converted-space"/>
                <w:rFonts w:ascii="Times New Roman" w:hAnsi="Times New Roman" w:cs="Times New Roman"/>
                <w:sz w:val="24"/>
                <w:szCs w:val="24"/>
              </w:rPr>
            </w:pPr>
          </w:p>
        </w:tc>
        <w:tc>
          <w:tcPr>
            <w:tcW w:w="2409" w:type="dxa"/>
            <w:gridSpan w:val="2"/>
            <w:tcBorders>
              <w:top w:val="nil"/>
            </w:tcBorders>
          </w:tcPr>
          <w:p w:rsidR="00F31CF4" w:rsidRPr="00114A75" w:rsidRDefault="00F31CF4" w:rsidP="00002B7B">
            <w:pPr>
              <w:rPr>
                <w:rStyle w:val="apple-converted-space"/>
                <w:rFonts w:ascii="Times New Roman" w:hAnsi="Times New Roman" w:cs="Times New Roman"/>
                <w:sz w:val="24"/>
                <w:szCs w:val="24"/>
              </w:rPr>
            </w:pPr>
          </w:p>
        </w:tc>
        <w:tc>
          <w:tcPr>
            <w:tcW w:w="2268" w:type="dxa"/>
            <w:gridSpan w:val="2"/>
            <w:tcBorders>
              <w:top w:val="nil"/>
            </w:tcBorders>
          </w:tcPr>
          <w:p w:rsidR="00F31CF4" w:rsidRPr="00114A75" w:rsidRDefault="00F31CF4" w:rsidP="00002B7B">
            <w:pPr>
              <w:rPr>
                <w:rStyle w:val="apple-converted-space"/>
                <w:rFonts w:ascii="Times New Roman" w:hAnsi="Times New Roman" w:cs="Times New Roman"/>
                <w:sz w:val="24"/>
                <w:szCs w:val="24"/>
              </w:rPr>
            </w:pPr>
          </w:p>
        </w:tc>
        <w:tc>
          <w:tcPr>
            <w:tcW w:w="2835" w:type="dxa"/>
            <w:gridSpan w:val="4"/>
            <w:vMerge/>
          </w:tcPr>
          <w:p w:rsidR="00F31CF4" w:rsidRPr="00114A75" w:rsidRDefault="00F31CF4" w:rsidP="00002B7B">
            <w:pPr>
              <w:jc w:val="center"/>
              <w:rPr>
                <w:rStyle w:val="apple-converted-space"/>
                <w:rFonts w:ascii="Times New Roman" w:hAnsi="Times New Roman" w:cs="Times New Roman"/>
                <w:sz w:val="24"/>
                <w:szCs w:val="24"/>
              </w:rPr>
            </w:pPr>
          </w:p>
        </w:tc>
        <w:tc>
          <w:tcPr>
            <w:tcW w:w="2837" w:type="dxa"/>
            <w:gridSpan w:val="2"/>
            <w:vMerge/>
          </w:tcPr>
          <w:p w:rsidR="00F31CF4" w:rsidRPr="00114A75" w:rsidRDefault="00F31CF4" w:rsidP="00002B7B">
            <w:pPr>
              <w:jc w:val="center"/>
              <w:rPr>
                <w:rStyle w:val="apple-converted-space"/>
                <w:rFonts w:ascii="Times New Roman" w:hAnsi="Times New Roman" w:cs="Times New Roman"/>
                <w:sz w:val="24"/>
                <w:szCs w:val="24"/>
              </w:rPr>
            </w:pPr>
          </w:p>
        </w:tc>
      </w:tr>
      <w:tr w:rsidR="00F31CF4" w:rsidRPr="00114A75" w:rsidTr="00983891">
        <w:trPr>
          <w:gridAfter w:val="1"/>
          <w:wAfter w:w="2657" w:type="dxa"/>
          <w:trHeight w:val="270"/>
        </w:trPr>
        <w:tc>
          <w:tcPr>
            <w:tcW w:w="2834" w:type="dxa"/>
            <w:vMerge w:val="restart"/>
          </w:tcPr>
          <w:p w:rsidR="00F31CF4" w:rsidRPr="00AD0B9F" w:rsidRDefault="00F31CF4" w:rsidP="00002B7B">
            <w:pPr>
              <w:pStyle w:val="a6"/>
              <w:jc w:val="center"/>
              <w:rPr>
                <w:rStyle w:val="apple-converted-space"/>
                <w:rFonts w:ascii="Times New Roman" w:hAnsi="Times New Roman" w:cs="Times New Roman"/>
                <w:b/>
                <w:bCs/>
                <w:sz w:val="24"/>
                <w:szCs w:val="24"/>
              </w:rPr>
            </w:pPr>
            <w:r w:rsidRPr="00AD0B9F">
              <w:rPr>
                <w:rStyle w:val="apple-converted-space"/>
                <w:rFonts w:ascii="Times New Roman" w:hAnsi="Times New Roman" w:cs="Times New Roman"/>
                <w:b/>
                <w:bCs/>
                <w:sz w:val="24"/>
                <w:szCs w:val="24"/>
              </w:rPr>
              <w:t>Білім беру ұйымыныңкестесібойыншаұйымдастырылғаніс-әрекет</w:t>
            </w:r>
          </w:p>
          <w:p w:rsidR="00F31CF4" w:rsidRPr="00AD0B9F" w:rsidRDefault="00F31CF4" w:rsidP="00002B7B">
            <w:pPr>
              <w:jc w:val="center"/>
              <w:rPr>
                <w:rStyle w:val="apple-converted-space"/>
                <w:rFonts w:ascii="Times New Roman" w:hAnsi="Times New Roman" w:cs="Times New Roman"/>
                <w:sz w:val="24"/>
                <w:szCs w:val="24"/>
              </w:rPr>
            </w:pPr>
          </w:p>
        </w:tc>
        <w:tc>
          <w:tcPr>
            <w:tcW w:w="13042" w:type="dxa"/>
            <w:gridSpan w:val="15"/>
          </w:tcPr>
          <w:p w:rsidR="00F31CF4" w:rsidRPr="00114A75" w:rsidRDefault="00F31CF4" w:rsidP="00002B7B">
            <w:pPr>
              <w:pStyle w:val="a6"/>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1 - ұйымдастырылғаніс-әрекет</w:t>
            </w:r>
          </w:p>
        </w:tc>
      </w:tr>
      <w:tr w:rsidR="00F31CF4" w:rsidRPr="00BF6CF8" w:rsidTr="00983891">
        <w:trPr>
          <w:gridAfter w:val="1"/>
          <w:wAfter w:w="2657" w:type="dxa"/>
          <w:trHeight w:val="1005"/>
        </w:trPr>
        <w:tc>
          <w:tcPr>
            <w:tcW w:w="2834" w:type="dxa"/>
            <w:vMerge/>
          </w:tcPr>
          <w:p w:rsidR="00F31CF4" w:rsidRPr="00114A75" w:rsidRDefault="00F31CF4" w:rsidP="00002B7B">
            <w:pPr>
              <w:pStyle w:val="a6"/>
              <w:rPr>
                <w:rStyle w:val="apple-converted-space"/>
                <w:rFonts w:ascii="Times New Roman" w:hAnsi="Times New Roman" w:cs="Times New Roman"/>
                <w:sz w:val="24"/>
                <w:szCs w:val="24"/>
              </w:rPr>
            </w:pPr>
          </w:p>
        </w:tc>
        <w:tc>
          <w:tcPr>
            <w:tcW w:w="2693" w:type="dxa"/>
            <w:gridSpan w:val="5"/>
          </w:tcPr>
          <w:p w:rsidR="00F31CF4" w:rsidRPr="00114A75" w:rsidRDefault="00F31CF4" w:rsidP="00002B7B">
            <w:pP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Сөйлеуді</w:t>
            </w:r>
            <w:r w:rsidR="001A7596">
              <w:rPr>
                <w:rStyle w:val="apple-converted-space"/>
                <w:rFonts w:ascii="Times New Roman" w:hAnsi="Times New Roman" w:cs="Times New Roman"/>
                <w:b/>
                <w:bCs/>
                <w:sz w:val="24"/>
                <w:szCs w:val="24"/>
                <w:lang w:val="kk-KZ"/>
              </w:rPr>
              <w:t xml:space="preserve"> </w:t>
            </w:r>
            <w:r w:rsidRPr="00114A75">
              <w:rPr>
                <w:rStyle w:val="apple-converted-space"/>
                <w:rFonts w:ascii="Times New Roman" w:hAnsi="Times New Roman" w:cs="Times New Roman"/>
                <w:b/>
                <w:bCs/>
                <w:sz w:val="24"/>
                <w:szCs w:val="24"/>
              </w:rPr>
              <w:t>дамыту</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Міндеті:</w:t>
            </w:r>
            <w:r w:rsidRPr="00114A75">
              <w:rPr>
                <w:rStyle w:val="apple-converted-space"/>
                <w:rFonts w:ascii="Times New Roman" w:hAnsi="Times New Roman" w:cs="Times New Roman"/>
                <w:sz w:val="24"/>
                <w:szCs w:val="24"/>
              </w:rPr>
              <w:t>Сөйлеудеинтонациялықмәнерлілікқұралдарынқолдану: дауысқарқынын, логикалықүзіліс пен екпіндіреттеу</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 Жалпыламасөздердідидактикалықойынбарысындатүсіндіріп, үйрету.</w:t>
            </w:r>
          </w:p>
          <w:p w:rsidR="00F31CF4" w:rsidRPr="00114A75" w:rsidRDefault="00F31CF4" w:rsidP="00002B7B">
            <w:pPr>
              <w:pStyle w:val="TableParagraph"/>
              <w:rPr>
                <w:rStyle w:val="apple-converted-space"/>
                <w:sz w:val="24"/>
                <w:szCs w:val="24"/>
              </w:rPr>
            </w:pPr>
          </w:p>
          <w:p w:rsidR="00F31CF4" w:rsidRPr="00114A75" w:rsidRDefault="00F31CF4" w:rsidP="00002B7B">
            <w:pPr>
              <w:pStyle w:val="TableParagraph"/>
              <w:rPr>
                <w:rStyle w:val="apple-converted-space"/>
                <w:sz w:val="24"/>
                <w:szCs w:val="24"/>
              </w:rPr>
            </w:pPr>
            <w:r w:rsidRPr="00114A75">
              <w:rPr>
                <w:rStyle w:val="apple-converted-space"/>
                <w:sz w:val="24"/>
                <w:szCs w:val="24"/>
              </w:rPr>
              <w:t>Күтілетін нәтиже:</w:t>
            </w:r>
          </w:p>
          <w:p w:rsidR="00F31CF4" w:rsidRPr="00114A75" w:rsidRDefault="00F31CF4" w:rsidP="00002B7B">
            <w:pPr>
              <w:pStyle w:val="TableParagraph"/>
              <w:rPr>
                <w:rStyle w:val="apple-converted-space"/>
                <w:sz w:val="24"/>
                <w:szCs w:val="24"/>
              </w:rPr>
            </w:pPr>
            <w:r w:rsidRPr="00114A75">
              <w:rPr>
                <w:rStyle w:val="apple-converted-space"/>
                <w:b/>
                <w:bCs/>
                <w:sz w:val="24"/>
                <w:szCs w:val="24"/>
              </w:rPr>
              <w:t>Жасайды</w:t>
            </w:r>
            <w:r w:rsidRPr="00114A75">
              <w:rPr>
                <w:rStyle w:val="apple-converted-space"/>
                <w:sz w:val="24"/>
                <w:szCs w:val="24"/>
              </w:rPr>
              <w:t>:суретке қарап әңгіме құрайды; көп сөздерді жалпылама сөзбен айтады;</w:t>
            </w:r>
          </w:p>
          <w:p w:rsidR="00F31CF4" w:rsidRPr="00114A75" w:rsidRDefault="00F31CF4" w:rsidP="00002B7B">
            <w:pPr>
              <w:pStyle w:val="TableParagraph"/>
              <w:rPr>
                <w:rStyle w:val="apple-converted-space"/>
                <w:sz w:val="24"/>
                <w:szCs w:val="24"/>
              </w:rPr>
            </w:pPr>
            <w:r w:rsidRPr="00114A75">
              <w:rPr>
                <w:rStyle w:val="apple-converted-space"/>
                <w:b/>
                <w:bCs/>
                <w:sz w:val="24"/>
                <w:szCs w:val="24"/>
              </w:rPr>
              <w:t>Түсінеді</w:t>
            </w:r>
            <w:r w:rsidRPr="00114A75">
              <w:rPr>
                <w:rStyle w:val="apple-converted-space"/>
                <w:sz w:val="24"/>
                <w:szCs w:val="24"/>
              </w:rPr>
              <w:t xml:space="preserve"> :досына деген адалдықты, сенімділікті;</w:t>
            </w:r>
          </w:p>
          <w:p w:rsidR="00F31CF4" w:rsidRPr="00114A75" w:rsidRDefault="00F31CF4" w:rsidP="00002B7B">
            <w:pPr>
              <w:pStyle w:val="TableParagraph"/>
              <w:rPr>
                <w:rStyle w:val="apple-converted-space"/>
                <w:sz w:val="24"/>
                <w:szCs w:val="24"/>
              </w:rPr>
            </w:pPr>
            <w:r w:rsidRPr="00114A75">
              <w:rPr>
                <w:rStyle w:val="apple-converted-space"/>
                <w:sz w:val="24"/>
                <w:szCs w:val="24"/>
              </w:rPr>
              <w:t>Қолданады: бір-біріне қол ұшын бере білуді.</w:t>
            </w:r>
          </w:p>
          <w:p w:rsidR="00F31CF4" w:rsidRPr="00114A75" w:rsidRDefault="00F31CF4" w:rsidP="00002B7B">
            <w:pPr>
              <w:rPr>
                <w:rStyle w:val="apple-converted-space"/>
                <w:rFonts w:ascii="Times New Roman" w:hAnsi="Times New Roman" w:cs="Times New Roman"/>
                <w:sz w:val="24"/>
                <w:szCs w:val="24"/>
                <w:lang w:val="kk-KZ"/>
              </w:rPr>
            </w:pPr>
          </w:p>
          <w:p w:rsidR="00F31CF4" w:rsidRPr="00002B7B" w:rsidRDefault="00F31CF4" w:rsidP="00002B7B">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ҮнтаспаданБ.Самединеваныңорындауында «Достар, достар» әнітыңдатылады</w:t>
            </w:r>
          </w:p>
          <w:p w:rsidR="00F31CF4" w:rsidRPr="00002B7B" w:rsidRDefault="00F31CF4" w:rsidP="00002B7B">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lastRenderedPageBreak/>
              <w:t>Педагог балаларға «Адалдос» дегенәңгімеоқыпбереді</w:t>
            </w:r>
          </w:p>
          <w:p w:rsidR="00F31CF4" w:rsidRPr="00002B7B" w:rsidRDefault="00F31CF4" w:rsidP="00002B7B">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Міне, балалар, мақал-мәтелдердіңөзіндедосқадегенсенімжайлыайтылған. Достыққаадаладам, сертіне де адалболады.</w:t>
            </w:r>
          </w:p>
          <w:p w:rsidR="00F31CF4" w:rsidRPr="007B64D7" w:rsidRDefault="00F31CF4" w:rsidP="00002B7B">
            <w:pPr>
              <w:rPr>
                <w:rStyle w:val="apple-converted-space"/>
                <w:rFonts w:ascii="Times New Roman" w:hAnsi="Times New Roman" w:cs="Times New Roman"/>
                <w:b/>
                <w:bCs/>
                <w:sz w:val="24"/>
                <w:szCs w:val="24"/>
                <w:lang w:val="kk-KZ"/>
              </w:rPr>
            </w:pPr>
            <w:r w:rsidRPr="007B64D7">
              <w:rPr>
                <w:rStyle w:val="apple-converted-space"/>
                <w:rFonts w:ascii="Times New Roman" w:hAnsi="Times New Roman" w:cs="Times New Roman"/>
                <w:b/>
                <w:bCs/>
                <w:sz w:val="24"/>
                <w:szCs w:val="24"/>
                <w:lang w:val="kk-KZ"/>
              </w:rPr>
              <w:t>Дидактикалықойын: «Бірсөзбената».</w:t>
            </w:r>
          </w:p>
          <w:p w:rsidR="00F31CF4" w:rsidRPr="007B64D7" w:rsidRDefault="00F31CF4"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Ойыншарты</w:t>
            </w:r>
            <w:r w:rsidRPr="007B64D7">
              <w:rPr>
                <w:rStyle w:val="apple-converted-space"/>
                <w:rFonts w:ascii="Times New Roman" w:hAnsi="Times New Roman" w:cs="Times New Roman"/>
                <w:sz w:val="24"/>
                <w:szCs w:val="24"/>
                <w:lang w:val="kk-KZ"/>
              </w:rPr>
              <w:t>: педагог қолындағыдоптылақтырыпкөпсөзайтады, доптықағыпалған бала солсөздердіңжалпылама ,баламасынайтады. Мысалы: әке, ана ,аға,тәте – отбасы. Кесе, шәйнек, шанышқы, қасық – ...</w:t>
            </w:r>
          </w:p>
          <w:p w:rsidR="00F31CF4" w:rsidRPr="007B64D7" w:rsidRDefault="00F31CF4"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sz w:val="24"/>
                <w:szCs w:val="24"/>
                <w:lang w:val="kk-KZ"/>
              </w:rPr>
              <w:t>Қасқыр, түлкі, жолбарыс – ... Қызыл, сары, жасыл, көк</w:t>
            </w:r>
          </w:p>
          <w:p w:rsidR="00F31CF4" w:rsidRPr="007B64D7" w:rsidRDefault="00F31CF4" w:rsidP="00002B7B">
            <w:pPr>
              <w:rPr>
                <w:rStyle w:val="apple-converted-space"/>
                <w:rFonts w:ascii="Times New Roman" w:hAnsi="Times New Roman" w:cs="Times New Roman"/>
                <w:sz w:val="24"/>
                <w:szCs w:val="24"/>
                <w:lang w:val="kk-KZ"/>
              </w:rPr>
            </w:pPr>
          </w:p>
        </w:tc>
        <w:tc>
          <w:tcPr>
            <w:tcW w:w="3078" w:type="dxa"/>
            <w:gridSpan w:val="3"/>
          </w:tcPr>
          <w:p w:rsidR="00F31CF4" w:rsidRPr="00BF6CF8" w:rsidRDefault="00F31CF4" w:rsidP="00002B7B">
            <w:pPr>
              <w:rPr>
                <w:rStyle w:val="apple-converted-space"/>
                <w:rFonts w:ascii="Times New Roman" w:hAnsi="Times New Roman" w:cs="Times New Roman"/>
                <w:b/>
                <w:bCs/>
                <w:sz w:val="24"/>
                <w:szCs w:val="24"/>
                <w:lang w:val="kk-KZ"/>
              </w:rPr>
            </w:pPr>
            <w:r w:rsidRPr="00BF6CF8">
              <w:rPr>
                <w:rStyle w:val="apple-converted-space"/>
                <w:rFonts w:ascii="Times New Roman" w:hAnsi="Times New Roman" w:cs="Times New Roman"/>
                <w:b/>
                <w:bCs/>
                <w:sz w:val="24"/>
                <w:szCs w:val="24"/>
                <w:lang w:val="kk-KZ"/>
              </w:rPr>
              <w:lastRenderedPageBreak/>
              <w:t>Сауат ашу</w:t>
            </w:r>
            <w:r w:rsidR="001A7596">
              <w:rPr>
                <w:rStyle w:val="apple-converted-space"/>
                <w:rFonts w:ascii="Times New Roman" w:hAnsi="Times New Roman" w:cs="Times New Roman"/>
                <w:b/>
                <w:bCs/>
                <w:sz w:val="24"/>
                <w:szCs w:val="24"/>
                <w:lang w:val="kk-KZ"/>
              </w:rPr>
              <w:t xml:space="preserve"> </w:t>
            </w:r>
            <w:r w:rsidRPr="00BF6CF8">
              <w:rPr>
                <w:rStyle w:val="apple-converted-space"/>
                <w:rFonts w:ascii="Times New Roman" w:hAnsi="Times New Roman" w:cs="Times New Roman"/>
                <w:b/>
                <w:bCs/>
                <w:sz w:val="24"/>
                <w:szCs w:val="24"/>
                <w:lang w:val="kk-KZ"/>
              </w:rPr>
              <w:t>негіздері</w:t>
            </w:r>
          </w:p>
          <w:p w:rsidR="00F31CF4" w:rsidRPr="00BF6CF8" w:rsidRDefault="00F31CF4"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b/>
                <w:bCs/>
                <w:sz w:val="24"/>
                <w:szCs w:val="24"/>
                <w:lang w:val="kk-KZ"/>
              </w:rPr>
              <w:t>Міндеті</w:t>
            </w:r>
            <w:r w:rsidRPr="00BF6CF8">
              <w:rPr>
                <w:rStyle w:val="apple-converted-space"/>
                <w:rFonts w:ascii="Times New Roman" w:hAnsi="Times New Roman" w:cs="Times New Roman"/>
                <w:sz w:val="24"/>
                <w:szCs w:val="24"/>
                <w:lang w:val="kk-KZ"/>
              </w:rPr>
              <w:t xml:space="preserve">  :Әрбірсөздіңмағынасыболатынытуралытүсінікқалыптастыру, сөздіңмағынасынақызығушылыққа баулу</w:t>
            </w:r>
          </w:p>
          <w:p w:rsidR="00F31CF4" w:rsidRPr="00BF6CF8" w:rsidRDefault="00F31CF4"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b/>
                <w:bCs/>
                <w:sz w:val="24"/>
                <w:szCs w:val="24"/>
                <w:lang w:val="kk-KZ"/>
              </w:rPr>
              <w:t>Мақсаты</w:t>
            </w:r>
            <w:r w:rsidRPr="00BF6CF8">
              <w:rPr>
                <w:rStyle w:val="apple-converted-space"/>
                <w:rFonts w:ascii="Times New Roman" w:hAnsi="Times New Roman" w:cs="Times New Roman"/>
                <w:sz w:val="24"/>
                <w:szCs w:val="24"/>
                <w:lang w:val="kk-KZ"/>
              </w:rPr>
              <w:t>: - Сөздіңдыбыстанқұралатынынтүсіндіру</w:t>
            </w:r>
          </w:p>
          <w:p w:rsidR="00F31CF4" w:rsidRPr="00BF6CF8" w:rsidRDefault="00F31CF4" w:rsidP="00002B7B">
            <w:pPr>
              <w:rPr>
                <w:rStyle w:val="apple-converted-space"/>
                <w:rFonts w:ascii="Times New Roman" w:hAnsi="Times New Roman" w:cs="Times New Roman"/>
                <w:sz w:val="24"/>
                <w:szCs w:val="24"/>
                <w:lang w:val="kk-KZ"/>
              </w:rPr>
            </w:pPr>
          </w:p>
          <w:p w:rsidR="00F31CF4" w:rsidRPr="00BF6CF8" w:rsidRDefault="00F31CF4" w:rsidP="00002B7B">
            <w:pPr>
              <w:rPr>
                <w:rStyle w:val="apple-converted-space"/>
                <w:rFonts w:ascii="Times New Roman" w:hAnsi="Times New Roman" w:cs="Times New Roman"/>
                <w:b/>
                <w:bCs/>
                <w:sz w:val="24"/>
                <w:szCs w:val="24"/>
                <w:lang w:val="kk-KZ"/>
              </w:rPr>
            </w:pPr>
            <w:r w:rsidRPr="00BF6CF8">
              <w:rPr>
                <w:rStyle w:val="apple-converted-space"/>
                <w:rFonts w:ascii="Times New Roman" w:hAnsi="Times New Roman" w:cs="Times New Roman"/>
                <w:b/>
                <w:bCs/>
                <w:sz w:val="24"/>
                <w:szCs w:val="24"/>
                <w:lang w:val="kk-KZ"/>
              </w:rPr>
              <w:t xml:space="preserve">Күтілетіннəтиже: </w:t>
            </w:r>
          </w:p>
          <w:p w:rsidR="00F31CF4" w:rsidRPr="00BF6CF8" w:rsidRDefault="00F31CF4"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b/>
                <w:bCs/>
                <w:sz w:val="24"/>
                <w:szCs w:val="24"/>
                <w:lang w:val="kk-KZ"/>
              </w:rPr>
              <w:t>Жасайды</w:t>
            </w:r>
            <w:r w:rsidRPr="00BF6CF8">
              <w:rPr>
                <w:rStyle w:val="apple-converted-space"/>
                <w:rFonts w:ascii="Times New Roman" w:hAnsi="Times New Roman" w:cs="Times New Roman"/>
                <w:sz w:val="24"/>
                <w:szCs w:val="24"/>
                <w:lang w:val="kk-KZ"/>
              </w:rPr>
              <w:t>: сөздердіатайды, мағынасынтүсінді.</w:t>
            </w:r>
          </w:p>
          <w:p w:rsidR="00F31CF4" w:rsidRPr="00BF6CF8" w:rsidRDefault="00F31CF4"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b/>
                <w:bCs/>
                <w:sz w:val="24"/>
                <w:szCs w:val="24"/>
                <w:lang w:val="kk-KZ"/>
              </w:rPr>
              <w:t>Түсінеді</w:t>
            </w:r>
            <w:r w:rsidRPr="00BF6CF8">
              <w:rPr>
                <w:rStyle w:val="apple-converted-space"/>
                <w:rFonts w:ascii="Times New Roman" w:hAnsi="Times New Roman" w:cs="Times New Roman"/>
                <w:sz w:val="24"/>
                <w:szCs w:val="24"/>
                <w:lang w:val="kk-KZ"/>
              </w:rPr>
              <w:t>: сөздердіңзаттыңатын, табиғатқұбылыстарын, түрлітүсті, заттыңсапасын, санынбілдіретінінтүсінеді.</w:t>
            </w:r>
          </w:p>
          <w:p w:rsidR="00F31CF4" w:rsidRPr="00BF6CF8" w:rsidRDefault="00F31CF4"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b/>
                <w:bCs/>
                <w:sz w:val="24"/>
                <w:szCs w:val="24"/>
                <w:lang w:val="kk-KZ"/>
              </w:rPr>
              <w:t>Қолданады:</w:t>
            </w:r>
            <w:r w:rsidRPr="00BF6CF8">
              <w:rPr>
                <w:rStyle w:val="apple-converted-space"/>
                <w:rFonts w:ascii="Times New Roman" w:hAnsi="Times New Roman" w:cs="Times New Roman"/>
                <w:sz w:val="24"/>
                <w:szCs w:val="24"/>
                <w:lang w:val="kk-KZ"/>
              </w:rPr>
              <w:t>дəптерменжұмысжасайды, сұрақтарғатолықжауапберед</w:t>
            </w:r>
          </w:p>
          <w:p w:rsidR="00F31CF4" w:rsidRPr="00114A75" w:rsidRDefault="00F31CF4" w:rsidP="00002B7B">
            <w:pPr>
              <w:rPr>
                <w:rStyle w:val="apple-converted-space"/>
                <w:rFonts w:ascii="Times New Roman" w:hAnsi="Times New Roman" w:cs="Times New Roman"/>
                <w:sz w:val="24"/>
                <w:szCs w:val="24"/>
              </w:rPr>
            </w:pPr>
            <w:r w:rsidRPr="00BF6CF8">
              <w:rPr>
                <w:rStyle w:val="apple-converted-space"/>
                <w:rFonts w:ascii="Times New Roman" w:hAnsi="Times New Roman" w:cs="Times New Roman"/>
                <w:sz w:val="24"/>
                <w:szCs w:val="24"/>
                <w:lang w:val="kk-KZ"/>
              </w:rPr>
              <w:t xml:space="preserve">Педагог балаларғаыммен «отырыңдар», «сөйлемеңдер», «тынышталыңдар», – депбелгібереді. </w:t>
            </w:r>
            <w:r w:rsidRPr="00114A75">
              <w:rPr>
                <w:rStyle w:val="apple-converted-space"/>
                <w:rFonts w:ascii="Times New Roman" w:hAnsi="Times New Roman" w:cs="Times New Roman"/>
                <w:sz w:val="24"/>
                <w:szCs w:val="24"/>
              </w:rPr>
              <w:t xml:space="preserve">Ыммен – </w:t>
            </w:r>
            <w:r w:rsidRPr="00114A75">
              <w:rPr>
                <w:rStyle w:val="apple-converted-space"/>
                <w:rFonts w:ascii="Times New Roman" w:hAnsi="Times New Roman" w:cs="Times New Roman"/>
                <w:sz w:val="24"/>
                <w:szCs w:val="24"/>
              </w:rPr>
              <w:lastRenderedPageBreak/>
              <w:t>сөйлемейишараментүсіндіру</w:t>
            </w: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 -Сөзбелгілібірмағынаныбілдіреді. Ол дыбыстарданжасаладыжəнесөздіайтамыз. Сөздіңсызбасынкөлденеңтіктөртбұрышпенбелгілейміз. Педагог сөзсызбасынтақтағажазыпнемесесызбасысызылғанкөрнекіліктітақтағаіліп, көрсетіп, түсіндіреді</w:t>
            </w: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«Сөзжарысы» дидактикалықжаттығуы</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Жақсы, балалар, енді «Сөзжарысын» ұйымдастырайық. Мен біртақырыптыайтамын, сендерсолтақырыпқабайланыстығанасөздергемысалкелтіресіңдер. Мысалы: ыдыс, жануарлар, түстерт.б. Кімкөпсөзайтса, солжеңімпазболады (сөзайтқанбалағатүрлітүстіқаламнанберіліпотырады). – Ыдыс. – Кесе, тəрелке т</w:t>
            </w:r>
          </w:p>
        </w:tc>
        <w:tc>
          <w:tcPr>
            <w:tcW w:w="2265" w:type="dxa"/>
            <w:gridSpan w:val="3"/>
          </w:tcPr>
          <w:p w:rsidR="00983891" w:rsidRPr="00114A75" w:rsidRDefault="00983891" w:rsidP="00983891">
            <w:pP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Математика негіздері</w:t>
            </w:r>
          </w:p>
          <w:p w:rsidR="00983891" w:rsidRPr="00114A75" w:rsidRDefault="00983891" w:rsidP="00983891">
            <w:pPr>
              <w:pStyle w:val="110"/>
              <w:ind w:left="0"/>
              <w:rPr>
                <w:rStyle w:val="apple-converted-space"/>
              </w:rPr>
            </w:pPr>
            <w:r w:rsidRPr="00114A75">
              <w:rPr>
                <w:rStyle w:val="apple-converted-space"/>
              </w:rPr>
              <w:t xml:space="preserve"> Міндеті:- -  </w:t>
            </w:r>
            <w:r w:rsidRPr="00114A75">
              <w:rPr>
                <w:rStyle w:val="apple-converted-space"/>
                <w:b w:val="0"/>
                <w:bCs w:val="0"/>
              </w:rPr>
              <w:t>«Бір» сөзінің мағынасы, ол тек бір затты ғана емес, сондай-ақ жиынның бір бөлігі ретінде заттардың тобын білдіретінін түсіндіру</w:t>
            </w:r>
          </w:p>
          <w:p w:rsidR="00983891" w:rsidRPr="00114A75"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заттар жиынынан дара затты ажырата бөлу білігін қалыптастыру</w:t>
            </w:r>
          </w:p>
          <w:p w:rsidR="00983891" w:rsidRPr="00114A75" w:rsidRDefault="00983891" w:rsidP="00983891">
            <w:pPr>
              <w:rPr>
                <w:rStyle w:val="apple-converted-space"/>
                <w:rFonts w:ascii="Times New Roman" w:hAnsi="Times New Roman" w:cs="Times New Roman"/>
                <w:sz w:val="24"/>
                <w:szCs w:val="24"/>
                <w:lang w:val="kk-KZ"/>
              </w:rPr>
            </w:pPr>
          </w:p>
          <w:p w:rsidR="00983891" w:rsidRPr="00114A75"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нәтижелер</w:t>
            </w:r>
            <w:r w:rsidRPr="00114A75">
              <w:rPr>
                <w:rStyle w:val="apple-converted-space"/>
                <w:rFonts w:ascii="Times New Roman" w:hAnsi="Times New Roman" w:cs="Times New Roman"/>
                <w:sz w:val="24"/>
                <w:szCs w:val="24"/>
                <w:lang w:val="kk-KZ"/>
              </w:rPr>
              <w:t xml:space="preserve">: меңгереді: «біреу», «көп», «бірнеше» терминдерін айтуды; </w:t>
            </w:r>
          </w:p>
          <w:p w:rsidR="00983891" w:rsidRPr="00114A75"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түсінеді: «біреу», «көп», «бірнеше» болатынын; қолданады: заттар жиынынан берілген </w:t>
            </w:r>
            <w:r w:rsidRPr="00114A75">
              <w:rPr>
                <w:rStyle w:val="apple-converted-space"/>
                <w:rFonts w:ascii="Times New Roman" w:hAnsi="Times New Roman" w:cs="Times New Roman"/>
                <w:sz w:val="24"/>
                <w:szCs w:val="24"/>
                <w:lang w:val="kk-KZ"/>
              </w:rPr>
              <w:lastRenderedPageBreak/>
              <w:t xml:space="preserve">дара заттарды ажырата алуды  </w:t>
            </w:r>
          </w:p>
          <w:p w:rsidR="00983891" w:rsidRPr="00114A75" w:rsidRDefault="00983891" w:rsidP="00983891">
            <w:pPr>
              <w:rPr>
                <w:rStyle w:val="apple-converted-space"/>
                <w:rFonts w:ascii="Times New Roman" w:hAnsi="Times New Roman" w:cs="Times New Roman"/>
                <w:sz w:val="24"/>
                <w:szCs w:val="24"/>
                <w:lang w:val="kk-KZ"/>
              </w:rPr>
            </w:pPr>
          </w:p>
          <w:p w:rsidR="00983891" w:rsidRPr="00114A75"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Ойын жаттығуы «Қандай заттар көп, қандай заттар біреу екенін, қарап атаңдар» Айналасынан қандай заттардың көп екенін (орындықтар, үстелдер, қарындаштар, кітаптар...) және қандай заттардың бір-біреуден (есік, монитор және басқалары) екенін айтуды ұсынады. Педагог балалардан сыйлық ретінде ойыншықтарды қаншалықты жиі алатындығы туралы сұрайды. </w:t>
            </w:r>
          </w:p>
          <w:p w:rsidR="00F31CF4" w:rsidRPr="00114A75" w:rsidRDefault="00983891" w:rsidP="00983891">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lang w:val="kk-KZ"/>
              </w:rPr>
              <w:t xml:space="preserve">  Педагог 3-тапсырманы орындауды ұсынады: бір сыйлықты таңдаңдар. – Суреттегі бант қандай түске боялған? (Қызыл.) </w:t>
            </w:r>
            <w:r w:rsidRPr="00114A75">
              <w:rPr>
                <w:rStyle w:val="apple-converted-space"/>
                <w:rFonts w:ascii="Times New Roman" w:hAnsi="Times New Roman" w:cs="Times New Roman"/>
                <w:sz w:val="24"/>
                <w:szCs w:val="24"/>
                <w:lang w:val="kk-KZ"/>
              </w:rPr>
              <w:lastRenderedPageBreak/>
              <w:t xml:space="preserve">Бір сыйлықты таңдап, бантиктің түсіндей түске бояйды. Қанша қорап бояусыз қалды? – Онда не болуы мүмкін? – Сыйлыққа қандай ойыншық алғыңыз келеді? </w:t>
            </w:r>
            <w:r w:rsidRPr="00114A75">
              <w:rPr>
                <w:rStyle w:val="apple-converted-space"/>
                <w:rFonts w:ascii="Times New Roman" w:hAnsi="Times New Roman" w:cs="Times New Roman"/>
                <w:sz w:val="24"/>
                <w:szCs w:val="24"/>
              </w:rPr>
              <w:t>Әр бала бірқораптытаңдап, оны бояйды.</w:t>
            </w:r>
          </w:p>
        </w:tc>
        <w:tc>
          <w:tcPr>
            <w:tcW w:w="2275" w:type="dxa"/>
            <w:gridSpan w:val="3"/>
          </w:tcPr>
          <w:p w:rsidR="001A7596" w:rsidRPr="00FB1FCA" w:rsidRDefault="001A7596" w:rsidP="001A7596">
            <w:pPr>
              <w:rPr>
                <w:rStyle w:val="apple-converted-space"/>
                <w:rFonts w:ascii="Times New Roman" w:hAnsi="Times New Roman" w:cs="Times New Roman"/>
                <w:b/>
                <w:bCs/>
                <w:sz w:val="24"/>
                <w:szCs w:val="24"/>
                <w:lang w:val="kk-KZ"/>
              </w:rPr>
            </w:pPr>
            <w:r w:rsidRPr="00FB1FCA">
              <w:rPr>
                <w:rStyle w:val="apple-converted-space"/>
                <w:rFonts w:ascii="Times New Roman" w:hAnsi="Times New Roman" w:cs="Times New Roman"/>
                <w:b/>
                <w:bCs/>
                <w:sz w:val="24"/>
                <w:szCs w:val="24"/>
                <w:lang w:val="kk-KZ"/>
              </w:rPr>
              <w:lastRenderedPageBreak/>
              <w:t>Сауат ашу</w:t>
            </w:r>
            <w:r>
              <w:rPr>
                <w:rStyle w:val="apple-converted-space"/>
                <w:rFonts w:ascii="Times New Roman" w:hAnsi="Times New Roman" w:cs="Times New Roman"/>
                <w:b/>
                <w:bCs/>
                <w:sz w:val="24"/>
                <w:szCs w:val="24"/>
                <w:lang w:val="kk-KZ"/>
              </w:rPr>
              <w:t xml:space="preserve"> </w:t>
            </w:r>
            <w:r w:rsidRPr="00FB1FCA">
              <w:rPr>
                <w:rStyle w:val="apple-converted-space"/>
                <w:rFonts w:ascii="Times New Roman" w:hAnsi="Times New Roman" w:cs="Times New Roman"/>
                <w:b/>
                <w:bCs/>
                <w:sz w:val="24"/>
                <w:szCs w:val="24"/>
                <w:lang w:val="kk-KZ"/>
              </w:rPr>
              <w:t>негіздері</w:t>
            </w:r>
          </w:p>
          <w:p w:rsidR="001A7596" w:rsidRPr="00FB1FCA" w:rsidRDefault="001A7596" w:rsidP="001A7596">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Міндеті</w:t>
            </w:r>
            <w:r w:rsidRPr="00FB1FCA">
              <w:rPr>
                <w:rStyle w:val="apple-converted-space"/>
                <w:rFonts w:ascii="Times New Roman" w:hAnsi="Times New Roman" w:cs="Times New Roman"/>
                <w:sz w:val="24"/>
                <w:szCs w:val="24"/>
                <w:lang w:val="kk-KZ"/>
              </w:rPr>
              <w:t>: - Сөздіңдыбыстанқұралатынынтүсіндіру</w:t>
            </w:r>
          </w:p>
          <w:p w:rsidR="001A7596" w:rsidRPr="00FB1FCA" w:rsidRDefault="001A7596" w:rsidP="001A7596">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Мақсаты:</w:t>
            </w:r>
            <w:r w:rsidRPr="00FB1FCA">
              <w:rPr>
                <w:rStyle w:val="apple-converted-space"/>
                <w:rFonts w:ascii="Times New Roman" w:hAnsi="Times New Roman" w:cs="Times New Roman"/>
                <w:sz w:val="24"/>
                <w:szCs w:val="24"/>
                <w:lang w:val="kk-KZ"/>
              </w:rPr>
              <w:t xml:space="preserve"> - Сөздіңдыбыстанқұралатынынтүсіндіру</w:t>
            </w:r>
          </w:p>
          <w:p w:rsidR="001A7596" w:rsidRPr="00FB1FCA" w:rsidRDefault="001A7596" w:rsidP="001A7596">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sz w:val="24"/>
                <w:szCs w:val="24"/>
                <w:lang w:val="kk-KZ"/>
              </w:rPr>
              <w:t xml:space="preserve">Күтілетіннəтиже: </w:t>
            </w:r>
          </w:p>
          <w:p w:rsidR="001A7596" w:rsidRPr="00FB1FCA" w:rsidRDefault="001A7596" w:rsidP="001A7596">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Жасайды</w:t>
            </w:r>
            <w:r w:rsidRPr="00FB1FCA">
              <w:rPr>
                <w:rStyle w:val="apple-converted-space"/>
                <w:rFonts w:ascii="Times New Roman" w:hAnsi="Times New Roman" w:cs="Times New Roman"/>
                <w:sz w:val="24"/>
                <w:szCs w:val="24"/>
                <w:lang w:val="kk-KZ"/>
              </w:rPr>
              <w:t>: сөздердіатайды, мағынасынтүсінді.</w:t>
            </w:r>
          </w:p>
          <w:p w:rsidR="001A7596" w:rsidRPr="00FB1FCA" w:rsidRDefault="001A7596" w:rsidP="001A7596">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Түсінеді</w:t>
            </w:r>
            <w:r w:rsidRPr="00FB1FCA">
              <w:rPr>
                <w:rStyle w:val="apple-converted-space"/>
                <w:rFonts w:ascii="Times New Roman" w:hAnsi="Times New Roman" w:cs="Times New Roman"/>
                <w:sz w:val="24"/>
                <w:szCs w:val="24"/>
                <w:lang w:val="kk-KZ"/>
              </w:rPr>
              <w:t>: сөздердіңзаттыңатын, табиғатқұбылыстарын, түрлітүсті, заттыңсапасын, санынбілдіретінінтүсінеді.</w:t>
            </w:r>
          </w:p>
          <w:p w:rsidR="001A7596" w:rsidRPr="00FB1FCA" w:rsidRDefault="001A7596" w:rsidP="001A7596">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Қолданады</w:t>
            </w:r>
            <w:r w:rsidRPr="00FB1FCA">
              <w:rPr>
                <w:rStyle w:val="apple-converted-space"/>
                <w:rFonts w:ascii="Times New Roman" w:hAnsi="Times New Roman" w:cs="Times New Roman"/>
                <w:sz w:val="24"/>
                <w:szCs w:val="24"/>
                <w:lang w:val="kk-KZ"/>
              </w:rPr>
              <w:t>: дəптерменжұмысжасайды, сұрақтарғатолықжауапберед</w:t>
            </w:r>
          </w:p>
          <w:p w:rsidR="001A7596" w:rsidRPr="001A7596" w:rsidRDefault="001A7596" w:rsidP="001A7596">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sz w:val="24"/>
                <w:szCs w:val="24"/>
                <w:lang w:val="kk-KZ"/>
              </w:rPr>
              <w:t xml:space="preserve">Педагог </w:t>
            </w:r>
            <w:r w:rsidRPr="00FB1FCA">
              <w:rPr>
                <w:rStyle w:val="apple-converted-space"/>
                <w:rFonts w:ascii="Times New Roman" w:hAnsi="Times New Roman" w:cs="Times New Roman"/>
                <w:sz w:val="24"/>
                <w:szCs w:val="24"/>
                <w:lang w:val="kk-KZ"/>
              </w:rPr>
              <w:lastRenderedPageBreak/>
              <w:t xml:space="preserve">балаларғаыммен «отырыңдар», «сөйлемеңдер», «тынышталыңдар», – депбелгібереді. </w:t>
            </w:r>
            <w:r w:rsidRPr="001A7596">
              <w:rPr>
                <w:rStyle w:val="apple-converted-space"/>
                <w:rFonts w:ascii="Times New Roman" w:hAnsi="Times New Roman" w:cs="Times New Roman"/>
                <w:sz w:val="24"/>
                <w:szCs w:val="24"/>
                <w:lang w:val="kk-KZ"/>
              </w:rPr>
              <w:t>Ыммен – сөйлемейишараментүсіндіру</w:t>
            </w:r>
          </w:p>
          <w:p w:rsidR="001A7596" w:rsidRPr="001A7596" w:rsidRDefault="001A7596" w:rsidP="001A7596">
            <w:pPr>
              <w:rPr>
                <w:rStyle w:val="apple-converted-space"/>
                <w:rFonts w:ascii="Times New Roman" w:hAnsi="Times New Roman" w:cs="Times New Roman"/>
                <w:sz w:val="24"/>
                <w:szCs w:val="24"/>
                <w:lang w:val="kk-KZ"/>
              </w:rPr>
            </w:pPr>
          </w:p>
          <w:p w:rsidR="001A7596" w:rsidRPr="001A7596" w:rsidRDefault="001A7596" w:rsidP="001A7596">
            <w:pPr>
              <w:rPr>
                <w:rStyle w:val="apple-converted-space"/>
                <w:rFonts w:ascii="Times New Roman" w:hAnsi="Times New Roman" w:cs="Times New Roman"/>
                <w:sz w:val="24"/>
                <w:szCs w:val="24"/>
                <w:lang w:val="kk-KZ"/>
              </w:rPr>
            </w:pPr>
            <w:r w:rsidRPr="001A7596">
              <w:rPr>
                <w:rStyle w:val="apple-converted-space"/>
                <w:rFonts w:ascii="Times New Roman" w:hAnsi="Times New Roman" w:cs="Times New Roman"/>
                <w:sz w:val="24"/>
                <w:szCs w:val="24"/>
                <w:lang w:val="kk-KZ"/>
              </w:rPr>
              <w:t>«Мен айтамын, ал сен көрсет» дидактикалықжаттығуы</w:t>
            </w:r>
          </w:p>
          <w:p w:rsidR="001A7596" w:rsidRDefault="001A7596" w:rsidP="001A7596">
            <w:pPr>
              <w:rPr>
                <w:rStyle w:val="apple-converted-space"/>
              </w:rPr>
            </w:pPr>
            <w:r w:rsidRPr="001A7596">
              <w:rPr>
                <w:rStyle w:val="apple-converted-space"/>
                <w:rFonts w:ascii="Times New Roman" w:hAnsi="Times New Roman" w:cs="Times New Roman"/>
                <w:sz w:val="24"/>
                <w:szCs w:val="24"/>
                <w:lang w:val="kk-KZ"/>
              </w:rPr>
              <w:t xml:space="preserve">– Мен сендергеіс-əрекеттібілдіретінсөздердіайтамын, ал сендерсолсөздердіорындайсыңдар. </w:t>
            </w:r>
            <w:r w:rsidRPr="001A7596">
              <w:rPr>
                <w:rStyle w:val="apple-converted-space"/>
                <w:rFonts w:ascii="Times New Roman" w:hAnsi="Times New Roman" w:cs="Times New Roman"/>
                <w:b/>
                <w:bCs/>
                <w:sz w:val="24"/>
                <w:szCs w:val="24"/>
                <w:lang w:val="kk-KZ"/>
              </w:rPr>
              <w:t>Мысалы:</w:t>
            </w:r>
            <w:r w:rsidRPr="001A7596">
              <w:rPr>
                <w:rStyle w:val="apple-converted-space"/>
                <w:rFonts w:ascii="Times New Roman" w:hAnsi="Times New Roman" w:cs="Times New Roman"/>
                <w:sz w:val="24"/>
                <w:szCs w:val="24"/>
                <w:lang w:val="kk-KZ"/>
              </w:rPr>
              <w:t xml:space="preserve">жүгіру, секіру, отыру, біраяқпентұру, қолдыкөтеру, отырып-тұру, қолдыалдығасөзу, шапалақтау, бірорындажүрут.б. Дəптерменжұмыс1.Суреткеқара. Балалар не істепжатыр? </w:t>
            </w:r>
            <w:r w:rsidRPr="00114A75">
              <w:rPr>
                <w:rStyle w:val="apple-converted-space"/>
                <w:rFonts w:ascii="Times New Roman" w:hAnsi="Times New Roman" w:cs="Times New Roman"/>
                <w:sz w:val="24"/>
                <w:szCs w:val="24"/>
              </w:rPr>
              <w:t>Іс-əрекеттібілдіретінсөздердіата. 2.Суреттерге қара. Əртоптағызаттардыбірсөзбената.</w:t>
            </w:r>
          </w:p>
          <w:p w:rsidR="00F31CF4" w:rsidRPr="00114A75" w:rsidRDefault="00F31CF4" w:rsidP="00002B7B">
            <w:pPr>
              <w:pStyle w:val="a6"/>
              <w:rPr>
                <w:rStyle w:val="apple-converted-space"/>
                <w:rFonts w:ascii="Times New Roman" w:hAnsi="Times New Roman" w:cs="Times New Roman"/>
                <w:sz w:val="24"/>
                <w:szCs w:val="24"/>
              </w:rPr>
            </w:pPr>
          </w:p>
        </w:tc>
        <w:tc>
          <w:tcPr>
            <w:tcW w:w="2731" w:type="dxa"/>
          </w:tcPr>
          <w:p w:rsidR="00230E87" w:rsidRPr="00FB1FCA" w:rsidRDefault="00230E87" w:rsidP="00230E87">
            <w:pPr>
              <w:rPr>
                <w:rStyle w:val="apple-converted-space"/>
                <w:rFonts w:ascii="Times New Roman" w:hAnsi="Times New Roman" w:cs="Times New Roman"/>
                <w:b/>
                <w:bCs/>
                <w:sz w:val="24"/>
                <w:szCs w:val="24"/>
                <w:lang w:val="kk-KZ"/>
              </w:rPr>
            </w:pPr>
            <w:r w:rsidRPr="00FB1FCA">
              <w:rPr>
                <w:rStyle w:val="apple-converted-space"/>
                <w:rFonts w:ascii="Times New Roman" w:hAnsi="Times New Roman" w:cs="Times New Roman"/>
                <w:b/>
                <w:bCs/>
                <w:sz w:val="24"/>
                <w:szCs w:val="24"/>
                <w:lang w:val="kk-KZ"/>
              </w:rPr>
              <w:lastRenderedPageBreak/>
              <w:t>Сауат ашу</w:t>
            </w:r>
            <w:r>
              <w:rPr>
                <w:rStyle w:val="apple-converted-space"/>
                <w:rFonts w:ascii="Times New Roman" w:hAnsi="Times New Roman" w:cs="Times New Roman"/>
                <w:b/>
                <w:bCs/>
                <w:sz w:val="24"/>
                <w:szCs w:val="24"/>
                <w:lang w:val="kk-KZ"/>
              </w:rPr>
              <w:t xml:space="preserve"> </w:t>
            </w:r>
            <w:r w:rsidRPr="00FB1FCA">
              <w:rPr>
                <w:rStyle w:val="apple-converted-space"/>
                <w:rFonts w:ascii="Times New Roman" w:hAnsi="Times New Roman" w:cs="Times New Roman"/>
                <w:b/>
                <w:bCs/>
                <w:sz w:val="24"/>
                <w:szCs w:val="24"/>
                <w:lang w:val="kk-KZ"/>
              </w:rPr>
              <w:t>негіздері</w:t>
            </w:r>
          </w:p>
          <w:p w:rsidR="00230E87" w:rsidRPr="00FB1FCA" w:rsidRDefault="00230E87" w:rsidP="00230E87">
            <w:pPr>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Міндеті</w:t>
            </w:r>
            <w:r w:rsidRPr="00FB1FCA">
              <w:rPr>
                <w:rStyle w:val="apple-converted-space"/>
                <w:rFonts w:ascii="Times New Roman" w:hAnsi="Times New Roman" w:cs="Times New Roman"/>
                <w:sz w:val="24"/>
                <w:szCs w:val="24"/>
                <w:lang w:val="kk-KZ"/>
              </w:rPr>
              <w:t>: Әрбірсөздіңмағынасыболатынытуралытүсінікқалыптастыру, сөздіңмағынасынақызығушылыққа баулу</w:t>
            </w:r>
          </w:p>
          <w:p w:rsidR="00230E87" w:rsidRPr="00FB1FCA" w:rsidRDefault="00230E87" w:rsidP="00230E87">
            <w:pPr>
              <w:pStyle w:val="a6"/>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Мақсаты</w:t>
            </w:r>
            <w:r w:rsidRPr="00FB1FCA">
              <w:rPr>
                <w:rStyle w:val="apple-converted-space"/>
                <w:rFonts w:ascii="Times New Roman" w:hAnsi="Times New Roman" w:cs="Times New Roman"/>
                <w:sz w:val="24"/>
                <w:szCs w:val="24"/>
                <w:lang w:val="kk-KZ"/>
              </w:rPr>
              <w:t>- «дыбыс», «сөз» туралыбілімдерінбекіту.</w:t>
            </w:r>
          </w:p>
          <w:p w:rsidR="00230E87" w:rsidRPr="00FB1FCA" w:rsidRDefault="00230E87" w:rsidP="00230E87">
            <w:pPr>
              <w:pStyle w:val="a6"/>
              <w:rPr>
                <w:rStyle w:val="apple-converted-space"/>
                <w:rFonts w:ascii="Times New Roman" w:hAnsi="Times New Roman" w:cs="Times New Roman"/>
                <w:sz w:val="24"/>
                <w:szCs w:val="24"/>
                <w:lang w:val="kk-KZ"/>
              </w:rPr>
            </w:pPr>
          </w:p>
          <w:p w:rsidR="00230E87" w:rsidRPr="00FB1FCA" w:rsidRDefault="00230E87" w:rsidP="00230E87">
            <w:pPr>
              <w:pStyle w:val="a6"/>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Күтілетіннəтиже:Жасайды:</w:t>
            </w:r>
            <w:r w:rsidRPr="00FB1FCA">
              <w:rPr>
                <w:rStyle w:val="apple-converted-space"/>
                <w:rFonts w:ascii="Times New Roman" w:hAnsi="Times New Roman" w:cs="Times New Roman"/>
                <w:sz w:val="24"/>
                <w:szCs w:val="24"/>
                <w:lang w:val="kk-KZ"/>
              </w:rPr>
              <w:t>дыбыс пен сөзтуралыбілгендерінескетүсіреді.</w:t>
            </w:r>
          </w:p>
          <w:p w:rsidR="00230E87" w:rsidRPr="00230E87" w:rsidRDefault="00230E87" w:rsidP="00230E87">
            <w:pPr>
              <w:pStyle w:val="a6"/>
              <w:rPr>
                <w:rStyle w:val="apple-converted-space"/>
                <w:rFonts w:ascii="Times New Roman" w:hAnsi="Times New Roman" w:cs="Times New Roman"/>
                <w:sz w:val="24"/>
                <w:szCs w:val="24"/>
                <w:lang w:val="kk-KZ"/>
              </w:rPr>
            </w:pPr>
            <w:r w:rsidRPr="00FB1FCA">
              <w:rPr>
                <w:rStyle w:val="apple-converted-space"/>
                <w:rFonts w:ascii="Times New Roman" w:hAnsi="Times New Roman" w:cs="Times New Roman"/>
                <w:b/>
                <w:bCs/>
                <w:sz w:val="24"/>
                <w:szCs w:val="24"/>
                <w:lang w:val="kk-KZ"/>
              </w:rPr>
              <w:t>Түсінеді:</w:t>
            </w:r>
            <w:r w:rsidRPr="00FB1FCA">
              <w:rPr>
                <w:rStyle w:val="apple-converted-space"/>
                <w:rFonts w:ascii="Times New Roman" w:hAnsi="Times New Roman" w:cs="Times New Roman"/>
                <w:sz w:val="24"/>
                <w:szCs w:val="24"/>
                <w:lang w:val="kk-KZ"/>
              </w:rPr>
              <w:t xml:space="preserve">сөззаттардыңатын, іс-əрекетті, сапасынбілдіретінінбіледі. </w:t>
            </w:r>
            <w:r w:rsidRPr="00230E87">
              <w:rPr>
                <w:rStyle w:val="apple-converted-space"/>
                <w:rFonts w:ascii="Times New Roman" w:hAnsi="Times New Roman" w:cs="Times New Roman"/>
                <w:b/>
                <w:bCs/>
                <w:sz w:val="24"/>
                <w:szCs w:val="24"/>
                <w:lang w:val="kk-KZ"/>
              </w:rPr>
              <w:t>Қолданады</w:t>
            </w:r>
            <w:r w:rsidRPr="00230E87">
              <w:rPr>
                <w:rStyle w:val="apple-converted-space"/>
                <w:rFonts w:ascii="Times New Roman" w:hAnsi="Times New Roman" w:cs="Times New Roman"/>
                <w:sz w:val="24"/>
                <w:szCs w:val="24"/>
                <w:lang w:val="kk-KZ"/>
              </w:rPr>
              <w:t>: берілгендыбысқасөзойлапайтады</w:t>
            </w:r>
          </w:p>
          <w:p w:rsidR="00230E87" w:rsidRPr="00230E87" w:rsidRDefault="00230E87" w:rsidP="00230E87">
            <w:pPr>
              <w:rPr>
                <w:rStyle w:val="apple-converted-space"/>
                <w:lang w:val="kk-KZ"/>
              </w:rPr>
            </w:pPr>
            <w:r w:rsidRPr="00230E87">
              <w:rPr>
                <w:rStyle w:val="apple-converted-space"/>
                <w:rFonts w:ascii="Times New Roman" w:hAnsi="Times New Roman" w:cs="Times New Roman"/>
                <w:sz w:val="24"/>
                <w:szCs w:val="24"/>
                <w:lang w:val="kk-KZ"/>
              </w:rPr>
              <w:t xml:space="preserve">«Берілгендыбысқасөзойлапайт» дидактикалықжаттығуы Педагог балаларға «а» дыбысынанбасталатынсөздердіайтуларынсұрайды. </w:t>
            </w:r>
            <w:r w:rsidRPr="00230E87">
              <w:rPr>
                <w:rStyle w:val="apple-converted-space"/>
                <w:rFonts w:ascii="Times New Roman" w:hAnsi="Times New Roman" w:cs="Times New Roman"/>
                <w:sz w:val="24"/>
                <w:szCs w:val="24"/>
                <w:lang w:val="kk-KZ"/>
              </w:rPr>
              <w:lastRenderedPageBreak/>
              <w:t>(Дұрысжауапбергенбалаға педагог бірфишкаданберіпотырады). Мысалыайтылатынсөздер: алма, алақан, алмұрт,ананас, алша, автобус, акула, алжапқыш, Асқар, Айжан, Асылбек, аспан, ақ, арғымақ, ақыл, алпауыт, апта, асқазан, арыстан, арқан, алқап, алтын т.б. Ойынсоңындакөп фишка жинағанжеңімпазанықталады</w:t>
            </w:r>
          </w:p>
          <w:p w:rsidR="00F31CF4" w:rsidRPr="00114A75" w:rsidRDefault="00F31CF4" w:rsidP="00002B7B">
            <w:pPr>
              <w:pStyle w:val="TableParagraph"/>
              <w:rPr>
                <w:rStyle w:val="apple-converted-space"/>
                <w:sz w:val="24"/>
                <w:szCs w:val="24"/>
              </w:rPr>
            </w:pPr>
          </w:p>
        </w:tc>
      </w:tr>
      <w:tr w:rsidR="00F31CF4" w:rsidRPr="00114A75" w:rsidTr="00983891">
        <w:trPr>
          <w:gridAfter w:val="1"/>
          <w:wAfter w:w="2657" w:type="dxa"/>
          <w:trHeight w:val="244"/>
        </w:trPr>
        <w:tc>
          <w:tcPr>
            <w:tcW w:w="15876" w:type="dxa"/>
            <w:gridSpan w:val="16"/>
            <w:tcBorders>
              <w:bottom w:val="single" w:sz="4" w:space="0" w:color="auto"/>
            </w:tcBorders>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Үзіліс</w:t>
            </w:r>
          </w:p>
        </w:tc>
      </w:tr>
      <w:tr w:rsidR="00F31CF4" w:rsidRPr="00114A75" w:rsidTr="00983891">
        <w:trPr>
          <w:gridAfter w:val="1"/>
          <w:wAfter w:w="2657" w:type="dxa"/>
          <w:trHeight w:val="530"/>
        </w:trPr>
        <w:tc>
          <w:tcPr>
            <w:tcW w:w="5527" w:type="dxa"/>
            <w:gridSpan w:val="6"/>
          </w:tcPr>
          <w:p w:rsidR="00F31CF4" w:rsidRPr="00AD0B9F" w:rsidRDefault="00F31CF4" w:rsidP="00002B7B">
            <w:pPr>
              <w:pStyle w:val="a4"/>
              <w:shd w:val="clear" w:color="auto" w:fill="FFFFFF"/>
              <w:spacing w:before="0" w:beforeAutospacing="0" w:after="0" w:afterAutospacing="0"/>
              <w:textAlignment w:val="baseline"/>
              <w:rPr>
                <w:rStyle w:val="apple-converted-space"/>
              </w:rPr>
            </w:pPr>
            <w:r w:rsidRPr="00AD0B9F">
              <w:rPr>
                <w:rStyle w:val="apple-converted-space"/>
                <w:b/>
                <w:bCs/>
              </w:rPr>
              <w:t>Дидактикалықойын:</w:t>
            </w:r>
            <w:r w:rsidRPr="00AD0B9F">
              <w:rPr>
                <w:rStyle w:val="apple-converted-space"/>
              </w:rPr>
              <w:t xml:space="preserve"> «Даусынантаны»</w:t>
            </w:r>
          </w:p>
          <w:p w:rsidR="00F31CF4" w:rsidRPr="00AD0B9F" w:rsidRDefault="00F31CF4" w:rsidP="00002B7B">
            <w:pPr>
              <w:pStyle w:val="a4"/>
              <w:shd w:val="clear" w:color="auto" w:fill="FFFFFF"/>
              <w:spacing w:before="0" w:beforeAutospacing="0" w:after="0" w:afterAutospacing="0"/>
              <w:textAlignment w:val="baseline"/>
              <w:rPr>
                <w:rStyle w:val="apple-converted-space"/>
              </w:rPr>
            </w:pPr>
            <w:r w:rsidRPr="00AD0B9F">
              <w:rPr>
                <w:rStyle w:val="apple-converted-space"/>
                <w:b/>
                <w:bCs/>
              </w:rPr>
              <w:t>Шарты</w:t>
            </w:r>
            <w:r w:rsidRPr="00AD0B9F">
              <w:rPr>
                <w:rStyle w:val="apple-converted-space"/>
              </w:rPr>
              <w:t>:Балаларкөліктүрлеріндауысынақарайажыратып, аттарынатапкарточкаларынорнынаапарып салады.</w:t>
            </w:r>
          </w:p>
          <w:p w:rsidR="00F31CF4" w:rsidRPr="00114A75" w:rsidRDefault="00F31CF4" w:rsidP="00002B7B">
            <w:pPr>
              <w:pStyle w:val="a4"/>
              <w:shd w:val="clear" w:color="auto" w:fill="FFFFFF"/>
              <w:spacing w:before="0" w:beforeAutospacing="0" w:after="0" w:afterAutospacing="0"/>
              <w:textAlignment w:val="baseline"/>
              <w:rPr>
                <w:rStyle w:val="apple-converted-space"/>
                <w:b/>
                <w:bCs/>
              </w:rPr>
            </w:pPr>
            <w:r w:rsidRPr="00114A75">
              <w:rPr>
                <w:rStyle w:val="apple-converted-space"/>
                <w:b/>
                <w:bCs/>
              </w:rPr>
              <w:t>Дыбыстықжаттығу</w:t>
            </w:r>
          </w:p>
          <w:p w:rsidR="00F31CF4" w:rsidRPr="00114A75" w:rsidRDefault="00F31CF4" w:rsidP="00002B7B">
            <w:pPr>
              <w:pStyle w:val="a4"/>
              <w:shd w:val="clear" w:color="auto" w:fill="FFFFFF"/>
              <w:spacing w:before="0" w:beforeAutospacing="0" w:after="0" w:afterAutospacing="0"/>
              <w:textAlignment w:val="baseline"/>
              <w:rPr>
                <w:rStyle w:val="apple-converted-space"/>
                <w:b/>
                <w:bCs/>
              </w:rPr>
            </w:pPr>
            <w:r w:rsidRPr="00114A75">
              <w:rPr>
                <w:rStyle w:val="apple-converted-space"/>
                <w:b/>
                <w:bCs/>
              </w:rPr>
              <w:t>Дан-дан-дан-манадан,</w:t>
            </w:r>
          </w:p>
          <w:p w:rsidR="00F31CF4" w:rsidRPr="00114A75" w:rsidRDefault="00F31CF4" w:rsidP="00002B7B">
            <w:pPr>
              <w:pStyle w:val="a4"/>
              <w:shd w:val="clear" w:color="auto" w:fill="FFFFFF"/>
              <w:spacing w:before="0" w:beforeAutospacing="0" w:after="0" w:afterAutospacing="0"/>
              <w:textAlignment w:val="baseline"/>
              <w:rPr>
                <w:rStyle w:val="apple-converted-space"/>
                <w:b/>
                <w:bCs/>
              </w:rPr>
            </w:pPr>
            <w:r w:rsidRPr="00114A75">
              <w:rPr>
                <w:rStyle w:val="apple-converted-space"/>
                <w:b/>
                <w:bCs/>
              </w:rPr>
              <w:t>Дан-дан-дан-шанадан,</w:t>
            </w:r>
          </w:p>
          <w:p w:rsidR="00F31CF4" w:rsidRPr="00114A75" w:rsidRDefault="00F31CF4" w:rsidP="00002B7B">
            <w:pPr>
              <w:pStyle w:val="a4"/>
              <w:shd w:val="clear" w:color="auto" w:fill="FFFFFF"/>
              <w:spacing w:before="0" w:beforeAutospacing="0" w:after="0" w:afterAutospacing="0"/>
              <w:textAlignment w:val="baseline"/>
              <w:rPr>
                <w:rStyle w:val="apple-converted-space"/>
                <w:b/>
                <w:bCs/>
              </w:rPr>
            </w:pPr>
            <w:r w:rsidRPr="00114A75">
              <w:rPr>
                <w:rStyle w:val="apple-converted-space"/>
                <w:b/>
                <w:bCs/>
              </w:rPr>
              <w:t>Ем-ем-ем– мінгізем.</w:t>
            </w:r>
          </w:p>
          <w:p w:rsidR="00F31CF4" w:rsidRPr="00114A75" w:rsidRDefault="00F31CF4" w:rsidP="00002B7B">
            <w:pPr>
              <w:pStyle w:val="a4"/>
              <w:shd w:val="clear" w:color="auto" w:fill="FFFFFF"/>
              <w:spacing w:before="0" w:beforeAutospacing="0" w:after="0" w:afterAutospacing="0"/>
              <w:textAlignment w:val="baseline"/>
              <w:rPr>
                <w:rStyle w:val="apple-converted-space"/>
              </w:rPr>
            </w:pPr>
            <w:r w:rsidRPr="00114A75">
              <w:rPr>
                <w:rStyle w:val="apple-converted-space"/>
                <w:b/>
                <w:bCs/>
              </w:rPr>
              <w:t>Ем-ем-ем – жүргізем</w:t>
            </w:r>
            <w:r w:rsidRPr="00114A75">
              <w:rPr>
                <w:rStyle w:val="apple-converted-space"/>
              </w:rPr>
              <w:t>.</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ab/>
            </w:r>
          </w:p>
        </w:tc>
        <w:tc>
          <w:tcPr>
            <w:tcW w:w="5149" w:type="dxa"/>
            <w:gridSpan w:val="5"/>
          </w:tcPr>
          <w:p w:rsidR="00F31CF4" w:rsidRPr="00114A75" w:rsidRDefault="00F31CF4" w:rsidP="00002B7B">
            <w:pPr>
              <w:jc w:val="cente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drawing>
                <wp:inline distT="0" distB="0" distL="0" distR="0">
                  <wp:extent cx="3014980" cy="2206625"/>
                  <wp:effectExtent l="19050" t="0" r="0" b="0"/>
                  <wp:docPr id="78" name="Рисунок 14" descr="https://fsd.kopilkaurokov.ru/uploads/user_file_570ccf6209c37/t-rbiie-sag-aty-zhol-t-rtibin-bilieiik-aman-iesien-zhurieiik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 descr="https://fsd.kopilkaurokov.ru/uploads/user_file_570ccf6209c37/t-rbiie-sag-aty-zhol-t-rtibin-bilieiik-aman-iesien-zhurieiik_7.png"/>
                          <pic:cNvPicPr>
                            <a:picLocks noChangeAspect="1" noChangeArrowheads="1"/>
                          </pic:cNvPicPr>
                        </pic:nvPicPr>
                        <pic:blipFill>
                          <a:blip r:embed="rId21" cstate="print"/>
                          <a:srcRect l="5189" t="3383" r="2900" b="5263"/>
                          <a:stretch>
                            <a:fillRect/>
                          </a:stretch>
                        </pic:blipFill>
                        <pic:spPr>
                          <a:xfrm>
                            <a:off x="0" y="0"/>
                            <a:ext cx="3014918" cy="2206795"/>
                          </a:xfrm>
                          <a:prstGeom prst="rect">
                            <a:avLst/>
                          </a:prstGeom>
                          <a:noFill/>
                          <a:ln w="9525">
                            <a:noFill/>
                            <a:miter lim="800000"/>
                            <a:headEnd/>
                            <a:tailEnd/>
                          </a:ln>
                        </pic:spPr>
                      </pic:pic>
                    </a:graphicData>
                  </a:graphic>
                </wp:inline>
              </w:drawing>
            </w:r>
          </w:p>
        </w:tc>
        <w:tc>
          <w:tcPr>
            <w:tcW w:w="5200" w:type="dxa"/>
            <w:gridSpan w:val="5"/>
          </w:tcPr>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Ойын:</w:t>
            </w:r>
            <w:r w:rsidRPr="00114A75">
              <w:rPr>
                <w:rStyle w:val="apple-converted-space"/>
                <w:rFonts w:ascii="Times New Roman" w:hAnsi="Times New Roman" w:cs="Times New Roman"/>
                <w:sz w:val="24"/>
                <w:szCs w:val="24"/>
              </w:rPr>
              <w:t xml:space="preserve"> «Қандайбелгіекенін тап?»</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Жол белгілерінажыратабілуге, балалардыңжолдажүруережелеріжайындабілімдерінбекіту; күнделіктіөмірдеалғанбілімінөзбетіншеқолданаалуғатәрбиелеу.</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t>Қолданатынкөрнекіліктер</w:t>
            </w:r>
            <w:r w:rsidRPr="00114A75">
              <w:rPr>
                <w:rStyle w:val="apple-converted-space"/>
              </w:rPr>
              <w:t>: Сақтандыру, тыйым салу, көрсеткішжәнеқызметкөрсету: жолбелгілеріжелімденгентекшелер.</w:t>
            </w:r>
          </w:p>
          <w:p w:rsidR="00F31CF4" w:rsidRPr="00114A75" w:rsidRDefault="00F31CF4" w:rsidP="00002B7B">
            <w:pPr>
              <w:pStyle w:val="a4"/>
              <w:shd w:val="clear" w:color="auto" w:fill="FFFFFF"/>
              <w:spacing w:before="0" w:beforeAutospacing="0" w:after="0" w:afterAutospacing="0"/>
              <w:rPr>
                <w:rStyle w:val="apple-converted-space"/>
                <w:b/>
                <w:bCs/>
              </w:rPr>
            </w:pPr>
            <w:r w:rsidRPr="00114A75">
              <w:rPr>
                <w:rStyle w:val="apple-converted-space"/>
                <w:b/>
                <w:bCs/>
              </w:rPr>
              <w:t xml:space="preserve">Ойыншарты: </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t>1-ші нұсқа</w:t>
            </w:r>
            <w:r w:rsidRPr="00114A75">
              <w:rPr>
                <w:rStyle w:val="apple-converted-space"/>
              </w:rPr>
              <w:t>. Жетекшітекшелержатқанүстелгекезекпеншақырады. Бала текшеніалып, белгініатап, сондайсияқтыбелгілері бар балаларғабарады.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t>2-ші нұсқа</w:t>
            </w:r>
            <w:r w:rsidRPr="00114A75">
              <w:rPr>
                <w:rStyle w:val="apple-converted-space"/>
              </w:rPr>
              <w:t>. Жүргізушібелгікөрсетеді. Балалар осы белгініөздерініңтекшелеріндетабады, көрсетедіжәнеоның не білдіретінінайтады.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t>3-нұсқа</w:t>
            </w:r>
            <w:r w:rsidRPr="00114A75">
              <w:rPr>
                <w:rStyle w:val="apple-converted-space"/>
              </w:rPr>
              <w:t>. Ойыншыларғатекшелертаратады. Балалар оны мұқиятзерттейді. Әріқарайәр бала өзініңбелгісітуралыатынатамайайтыпбереді, қалғандары оны шешу керек.</w:t>
            </w:r>
          </w:p>
        </w:tc>
      </w:tr>
      <w:tr w:rsidR="00F31CF4" w:rsidRPr="00114A75" w:rsidTr="00983891">
        <w:trPr>
          <w:gridAfter w:val="1"/>
          <w:wAfter w:w="2657" w:type="dxa"/>
        </w:trPr>
        <w:tc>
          <w:tcPr>
            <w:tcW w:w="15876" w:type="dxa"/>
            <w:gridSpan w:val="16"/>
          </w:tcPr>
          <w:p w:rsidR="00F31CF4" w:rsidRPr="00C301BA"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2 - ұйымдастырылғаніс-әреке</w:t>
            </w:r>
            <w:r>
              <w:rPr>
                <w:rStyle w:val="apple-converted-space"/>
                <w:rFonts w:ascii="Times New Roman" w:hAnsi="Times New Roman" w:cs="Times New Roman"/>
                <w:b/>
                <w:bCs/>
                <w:sz w:val="24"/>
                <w:szCs w:val="24"/>
              </w:rPr>
              <w:t>т</w:t>
            </w:r>
          </w:p>
        </w:tc>
      </w:tr>
      <w:tr w:rsidR="00F31CF4" w:rsidRPr="00BF6CF8" w:rsidTr="00983891">
        <w:trPr>
          <w:gridAfter w:val="1"/>
          <w:wAfter w:w="2657" w:type="dxa"/>
        </w:trPr>
        <w:tc>
          <w:tcPr>
            <w:tcW w:w="2834" w:type="dxa"/>
            <w:tcBorders>
              <w:bottom w:val="nil"/>
            </w:tcBorders>
          </w:tcPr>
          <w:p w:rsidR="00F31CF4" w:rsidRPr="00114A75" w:rsidRDefault="00F31CF4" w:rsidP="00002B7B">
            <w:pPr>
              <w:jc w:val="center"/>
              <w:rPr>
                <w:rStyle w:val="apple-converted-space"/>
                <w:rFonts w:ascii="Times New Roman" w:hAnsi="Times New Roman" w:cs="Times New Roman"/>
                <w:sz w:val="24"/>
                <w:szCs w:val="24"/>
              </w:rPr>
            </w:pPr>
          </w:p>
        </w:tc>
        <w:tc>
          <w:tcPr>
            <w:tcW w:w="2656" w:type="dxa"/>
            <w:gridSpan w:val="4"/>
            <w:tcBorders>
              <w:bottom w:val="nil"/>
            </w:tcBorders>
          </w:tcPr>
          <w:p w:rsidR="00230E87" w:rsidRPr="00114A75" w:rsidRDefault="00230E87" w:rsidP="00230E87">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Математика негіздері</w:t>
            </w: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lastRenderedPageBreak/>
              <w:t xml:space="preserve"> Міндеті:  </w:t>
            </w:r>
            <w:r w:rsidRPr="00114A75">
              <w:rPr>
                <w:rStyle w:val="apple-converted-space"/>
                <w:rFonts w:ascii="Times New Roman" w:hAnsi="Times New Roman" w:cs="Times New Roman"/>
                <w:sz w:val="24"/>
                <w:szCs w:val="24"/>
                <w:lang w:val="kk-KZ"/>
              </w:rPr>
              <w:t>--  «Бір» сөзінің мағынасы, ол тек бір затты ғана емес, сондай-ақ жиынның бір бөлігі ретінде заттардың тобын білдіретінін түсіндіру</w:t>
            </w: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-заттар жиынынан дара затты ажырата бөлу білігін қалыптастыру </w:t>
            </w:r>
          </w:p>
          <w:p w:rsidR="00230E87" w:rsidRPr="00114A75" w:rsidRDefault="00230E87" w:rsidP="00230E87">
            <w:pPr>
              <w:rPr>
                <w:rStyle w:val="apple-converted-space"/>
                <w:rFonts w:ascii="Times New Roman" w:hAnsi="Times New Roman" w:cs="Times New Roman"/>
                <w:sz w:val="24"/>
                <w:szCs w:val="24"/>
                <w:lang w:val="kk-KZ"/>
              </w:rPr>
            </w:pP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нәтижелер</w:t>
            </w:r>
            <w:r w:rsidRPr="00114A75">
              <w:rPr>
                <w:rStyle w:val="apple-converted-space"/>
                <w:rFonts w:ascii="Times New Roman" w:hAnsi="Times New Roman" w:cs="Times New Roman"/>
                <w:sz w:val="24"/>
                <w:szCs w:val="24"/>
                <w:lang w:val="kk-KZ"/>
              </w:rPr>
              <w:t xml:space="preserve">: меңгереді: «біреу», «көп», «бірнеше» терминдерін айтуды; </w:t>
            </w: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түсінеді: «біреу», «көп», «бірнеше» болатынын; қолданады: заттар жиынынан берілген дара заттарды ажырата алуды  </w:t>
            </w:r>
          </w:p>
          <w:p w:rsidR="00230E87" w:rsidRPr="00114A75" w:rsidRDefault="00230E87" w:rsidP="00230E87">
            <w:pPr>
              <w:rPr>
                <w:rStyle w:val="apple-converted-space"/>
                <w:rFonts w:ascii="Times New Roman" w:hAnsi="Times New Roman" w:cs="Times New Roman"/>
                <w:sz w:val="24"/>
                <w:szCs w:val="24"/>
                <w:lang w:val="kk-KZ"/>
              </w:rPr>
            </w:pPr>
          </w:p>
          <w:p w:rsidR="00230E87" w:rsidRDefault="00230E87" w:rsidP="00230E87">
            <w:pPr>
              <w:rPr>
                <w:rStyle w:val="apple-converted-space"/>
              </w:rPr>
            </w:pPr>
            <w:r w:rsidRPr="00114A75">
              <w:rPr>
                <w:rStyle w:val="apple-converted-space"/>
                <w:rFonts w:ascii="Times New Roman" w:hAnsi="Times New Roman" w:cs="Times New Roman"/>
                <w:sz w:val="24"/>
                <w:szCs w:val="24"/>
                <w:lang w:val="kk-KZ"/>
              </w:rPr>
              <w:t xml:space="preserve">Педагог суретті қарауға ұсынады. Балалар суретті қарайды. </w:t>
            </w:r>
            <w:r w:rsidRPr="00114A75">
              <w:rPr>
                <w:rStyle w:val="apple-converted-space"/>
                <w:rFonts w:ascii="Times New Roman" w:hAnsi="Times New Roman" w:cs="Times New Roman"/>
                <w:sz w:val="24"/>
                <w:szCs w:val="24"/>
              </w:rPr>
              <w:t xml:space="preserve">Суретте не бейнеленгенінайтады. – Дүкенденешеойыншық бар? (Көп.) – Суреттегіқандайойыншықтардыбіреудепайтуғаболады? – </w:t>
            </w:r>
            <w:r w:rsidRPr="00114A75">
              <w:rPr>
                <w:rStyle w:val="apple-converted-space"/>
                <w:rFonts w:ascii="Times New Roman" w:hAnsi="Times New Roman" w:cs="Times New Roman"/>
                <w:sz w:val="24"/>
                <w:szCs w:val="24"/>
              </w:rPr>
              <w:lastRenderedPageBreak/>
              <w:t xml:space="preserve">Қандайойыншықтарбірнешеу? – Түстеріәртүрлі, бірақбірдейойыншықтар бар ма? Балаларсуреттіқарап, бір-бірдентұрғанойыншықтардытабады: бір ракета, бір гитара, біраю, біркерікжәне т. б. Көпойыншықтармәшинелер, қуыршақтар, текшелержәне т. б. Балаларсөйлеубарысында «біреу», «көп», «бірнеше» сөздерінқолданады. Саны бойыншасалыстырады: мәшинелеркөп, қайықбіреу. «Алаңдамайжалғастыр» дидактикалықойыны Педагог ойыншартынтүсіндіреді: Мен сөйлемдібастаймын, ал сендераяқтаңдар, егер «бір» депайту керек болса, алақандысоғыңдар, «бір» депайтыңдар. Егер «көп» депайту </w:t>
            </w:r>
            <w:r w:rsidRPr="00114A75">
              <w:rPr>
                <w:rStyle w:val="apple-converted-space"/>
                <w:rFonts w:ascii="Times New Roman" w:hAnsi="Times New Roman" w:cs="Times New Roman"/>
                <w:sz w:val="24"/>
                <w:szCs w:val="24"/>
              </w:rPr>
              <w:lastRenderedPageBreak/>
              <w:t>керек болса, орындарыңнантұрып «көп» депайтыңдар. – Аспандажұлдыздар... (Көп.) – Аспанда ай ... (Біреу.) – Адамдаана ... (Біреу.) – Мұхиттабалық ... (Көп.) – Егістіктебидай ... (Көп.) – Аспандакүн … (Біреу.)</w:t>
            </w:r>
          </w:p>
          <w:p w:rsidR="00230E87" w:rsidRDefault="00230E87" w:rsidP="00230E87">
            <w:pPr>
              <w:rPr>
                <w:rStyle w:val="apple-converted-space"/>
              </w:rPr>
            </w:pPr>
          </w:p>
          <w:p w:rsidR="00F31CF4" w:rsidRPr="00114A75" w:rsidRDefault="00F31CF4" w:rsidP="00002B7B">
            <w:pPr>
              <w:pStyle w:val="a6"/>
              <w:rPr>
                <w:rStyle w:val="apple-converted-space"/>
                <w:rFonts w:ascii="Times New Roman" w:hAnsi="Times New Roman" w:cs="Times New Roman"/>
                <w:sz w:val="24"/>
                <w:szCs w:val="24"/>
                <w:lang w:val="kk-KZ"/>
              </w:rPr>
            </w:pPr>
          </w:p>
        </w:tc>
        <w:tc>
          <w:tcPr>
            <w:tcW w:w="2446" w:type="dxa"/>
            <w:gridSpan w:val="3"/>
            <w:vMerge w:val="restart"/>
          </w:tcPr>
          <w:p w:rsidR="00230E87" w:rsidRPr="00230E87" w:rsidRDefault="00230E87" w:rsidP="00230E87">
            <w:pPr>
              <w:rPr>
                <w:rStyle w:val="apple-converted-space"/>
                <w:rFonts w:ascii="Times New Roman" w:hAnsi="Times New Roman" w:cs="Times New Roman"/>
                <w:b/>
                <w:bCs/>
                <w:sz w:val="24"/>
                <w:szCs w:val="24"/>
                <w:lang w:val="kk-KZ"/>
              </w:rPr>
            </w:pPr>
            <w:r w:rsidRPr="00230E87">
              <w:rPr>
                <w:rStyle w:val="apple-converted-space"/>
                <w:rFonts w:ascii="Times New Roman" w:hAnsi="Times New Roman" w:cs="Times New Roman"/>
                <w:b/>
                <w:bCs/>
                <w:sz w:val="24"/>
                <w:szCs w:val="24"/>
                <w:lang w:val="kk-KZ"/>
              </w:rPr>
              <w:lastRenderedPageBreak/>
              <w:t xml:space="preserve">Математика </w:t>
            </w:r>
            <w:r w:rsidRPr="00230E87">
              <w:rPr>
                <w:rStyle w:val="apple-converted-space"/>
                <w:rFonts w:ascii="Times New Roman" w:hAnsi="Times New Roman" w:cs="Times New Roman"/>
                <w:b/>
                <w:bCs/>
                <w:sz w:val="24"/>
                <w:szCs w:val="24"/>
                <w:lang w:val="kk-KZ"/>
              </w:rPr>
              <w:lastRenderedPageBreak/>
              <w:t>негіздері</w:t>
            </w:r>
          </w:p>
          <w:p w:rsidR="00230E87" w:rsidRPr="00114A75" w:rsidRDefault="00230E87" w:rsidP="00230E87">
            <w:pPr>
              <w:pStyle w:val="110"/>
              <w:ind w:left="0"/>
              <w:rPr>
                <w:rStyle w:val="apple-converted-space"/>
                <w:b w:val="0"/>
                <w:bCs w:val="0"/>
              </w:rPr>
            </w:pPr>
            <w:r w:rsidRPr="00114A75">
              <w:rPr>
                <w:rStyle w:val="apple-converted-space"/>
              </w:rPr>
              <w:t xml:space="preserve"> Міндеті:- -  </w:t>
            </w:r>
            <w:r w:rsidRPr="00114A75">
              <w:rPr>
                <w:rStyle w:val="apple-converted-space"/>
                <w:b w:val="0"/>
                <w:bCs w:val="0"/>
              </w:rPr>
              <w:t>«Бір» сөзінің мағынасы, ол тек бір затты ғана емес, сондай-ақ жиынның бір бөлігі ретінде заттардың тобын білдіретінін түсіндіру</w:t>
            </w: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 заттар жиынынан дара затты ажырата бөлу білігін қалыптастыру</w:t>
            </w:r>
          </w:p>
          <w:p w:rsidR="00230E87" w:rsidRPr="00114A75" w:rsidRDefault="00230E87" w:rsidP="00230E87">
            <w:pPr>
              <w:rPr>
                <w:rStyle w:val="apple-converted-space"/>
                <w:rFonts w:ascii="Times New Roman" w:hAnsi="Times New Roman" w:cs="Times New Roman"/>
                <w:sz w:val="24"/>
                <w:szCs w:val="24"/>
                <w:lang w:val="kk-KZ"/>
              </w:rPr>
            </w:pP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нәтижелер:</w:t>
            </w:r>
            <w:r w:rsidRPr="00114A75">
              <w:rPr>
                <w:rStyle w:val="apple-converted-space"/>
                <w:rFonts w:ascii="Times New Roman" w:hAnsi="Times New Roman" w:cs="Times New Roman"/>
                <w:sz w:val="24"/>
                <w:szCs w:val="24"/>
                <w:lang w:val="kk-KZ"/>
              </w:rPr>
              <w:t xml:space="preserve"> меңгереді: «біреу», «көп», «бірнеше» терминдерін айтуды; </w:t>
            </w: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түсінеді: «біреу», «көп», «бірнеше» болатынын; қолданады: заттар жиынынан берілген дара заттарды ажырата алуды  </w:t>
            </w:r>
          </w:p>
          <w:p w:rsidR="00230E87" w:rsidRPr="00114A75" w:rsidRDefault="00230E87" w:rsidP="00230E87">
            <w:pPr>
              <w:rPr>
                <w:rStyle w:val="apple-converted-space"/>
                <w:rFonts w:ascii="Times New Roman" w:hAnsi="Times New Roman" w:cs="Times New Roman"/>
                <w:sz w:val="24"/>
                <w:szCs w:val="24"/>
                <w:lang w:val="kk-KZ"/>
              </w:rPr>
            </w:pPr>
          </w:p>
          <w:p w:rsidR="00230E87" w:rsidRPr="00114A75" w:rsidRDefault="00230E87" w:rsidP="00230E87">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Топтағы практикалық жұмыс Одан кейін қарындаштармен (таяқшалармен, текшелермен және басқа да заттармен) практикалық жұмыс </w:t>
            </w:r>
            <w:r w:rsidRPr="00114A75">
              <w:rPr>
                <w:rStyle w:val="apple-converted-space"/>
                <w:rFonts w:ascii="Times New Roman" w:hAnsi="Times New Roman" w:cs="Times New Roman"/>
                <w:sz w:val="24"/>
                <w:szCs w:val="24"/>
                <w:lang w:val="kk-KZ"/>
              </w:rPr>
              <w:lastRenderedPageBreak/>
              <w:t xml:space="preserve">ұсынуға болады. Әрбір үстелге көп қарындаштарды (таяқшалар және басқалары) қояды. – Үстелдің үстінде қанша қарындаш бар? (Көп.) – Қанша қызыл қарындаш бар? ( Біреу.) – «Біреу» сөзін қолданып жауап беруге болатындай сұрақ қойыңдар.  </w:t>
            </w:r>
          </w:p>
          <w:p w:rsidR="00F31CF4" w:rsidRPr="00114A75" w:rsidRDefault="00230E87" w:rsidP="00230E87">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lang w:val="kk-KZ"/>
              </w:rPr>
              <w:t xml:space="preserve">Педагог 2-тапсырманы орындауға ұсынады. – Қандай ойыншықтар туралы «біреу» деп айтуға болады? Осы ойыншықтарды қоршап сызыңдар. Орындауды тексерген кезде педагог ойыншықтардың саны туралы сұрақтар қояды және сөйлеген кезде «бірнеше» немесе «көп», «біреу» сөздерін пайдаланып жауап бергені үшін балаларды </w:t>
            </w:r>
            <w:r w:rsidRPr="00114A75">
              <w:rPr>
                <w:rStyle w:val="apple-converted-space"/>
                <w:rFonts w:ascii="Times New Roman" w:hAnsi="Times New Roman" w:cs="Times New Roman"/>
                <w:sz w:val="24"/>
                <w:szCs w:val="24"/>
                <w:lang w:val="kk-KZ"/>
              </w:rPr>
              <w:lastRenderedPageBreak/>
              <w:t xml:space="preserve">мадақтайды. </w:t>
            </w:r>
            <w:r w:rsidRPr="00114A75">
              <w:rPr>
                <w:rStyle w:val="apple-converted-space"/>
                <w:rFonts w:ascii="Times New Roman" w:hAnsi="Times New Roman" w:cs="Times New Roman"/>
                <w:sz w:val="24"/>
                <w:szCs w:val="24"/>
              </w:rPr>
              <w:t>Балалартүстерібірдейойыншықтардыатайды</w:t>
            </w:r>
          </w:p>
        </w:tc>
        <w:tc>
          <w:tcPr>
            <w:tcW w:w="2268" w:type="dxa"/>
            <w:gridSpan w:val="2"/>
            <w:vMerge w:val="restart"/>
          </w:tcPr>
          <w:p w:rsidR="00983891" w:rsidRPr="00114A75" w:rsidRDefault="00983891" w:rsidP="00983891">
            <w:pP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Сөйлеудідамыту</w:t>
            </w:r>
          </w:p>
          <w:p w:rsidR="00983891" w:rsidRPr="00114A75" w:rsidRDefault="00983891" w:rsidP="00983891">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lastRenderedPageBreak/>
              <w:t>Міндеті</w:t>
            </w:r>
            <w:r w:rsidRPr="00114A75">
              <w:rPr>
                <w:rStyle w:val="apple-converted-space"/>
                <w:rFonts w:ascii="Times New Roman" w:hAnsi="Times New Roman" w:cs="Times New Roman"/>
                <w:sz w:val="24"/>
                <w:szCs w:val="24"/>
              </w:rPr>
              <w:t>: -  Сөйлегендекөпмағыналысөздерді, синонимдер мен антонимдердіқолдану</w:t>
            </w:r>
          </w:p>
          <w:p w:rsidR="00983891" w:rsidRPr="00114A75" w:rsidRDefault="00983891" w:rsidP="00983891">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 Суреткеқарапәңгімеқұраудыүйрету, баланың, сөздікқорынбайыту. Бала бойындағыдосынадегенсенімділігіндамыту</w:t>
            </w:r>
          </w:p>
          <w:p w:rsidR="00983891" w:rsidRPr="00114A75" w:rsidRDefault="00983891" w:rsidP="00983891">
            <w:pPr>
              <w:pStyle w:val="TableParagraph"/>
              <w:rPr>
                <w:rStyle w:val="apple-converted-space"/>
                <w:b/>
                <w:bCs/>
                <w:sz w:val="24"/>
                <w:szCs w:val="24"/>
              </w:rPr>
            </w:pPr>
            <w:r w:rsidRPr="00114A75">
              <w:rPr>
                <w:rStyle w:val="apple-converted-space"/>
                <w:b/>
                <w:bCs/>
                <w:sz w:val="24"/>
                <w:szCs w:val="24"/>
              </w:rPr>
              <w:t>Күтілетін нәтиже:</w:t>
            </w:r>
          </w:p>
          <w:p w:rsidR="00983891" w:rsidRPr="00114A75" w:rsidRDefault="00983891" w:rsidP="00983891">
            <w:pPr>
              <w:pStyle w:val="TableParagraph"/>
              <w:rPr>
                <w:rStyle w:val="apple-converted-space"/>
                <w:sz w:val="24"/>
                <w:szCs w:val="24"/>
              </w:rPr>
            </w:pPr>
            <w:r w:rsidRPr="00114A75">
              <w:rPr>
                <w:rStyle w:val="apple-converted-space"/>
                <w:b/>
                <w:bCs/>
                <w:sz w:val="24"/>
                <w:szCs w:val="24"/>
              </w:rPr>
              <w:t>Жасайды:</w:t>
            </w:r>
            <w:r w:rsidRPr="00114A75">
              <w:rPr>
                <w:rStyle w:val="apple-converted-space"/>
                <w:sz w:val="24"/>
                <w:szCs w:val="24"/>
              </w:rPr>
              <w:t>суретке қарап әңгіме құрайды; көп сөздерді жалпылама сөзбен айтады;</w:t>
            </w:r>
          </w:p>
          <w:p w:rsidR="00983891" w:rsidRPr="00114A75" w:rsidRDefault="00983891" w:rsidP="00983891">
            <w:pPr>
              <w:pStyle w:val="TableParagraph"/>
              <w:rPr>
                <w:rStyle w:val="apple-converted-space"/>
                <w:sz w:val="24"/>
                <w:szCs w:val="24"/>
              </w:rPr>
            </w:pPr>
            <w:r w:rsidRPr="00114A75">
              <w:rPr>
                <w:rStyle w:val="apple-converted-space"/>
                <w:b/>
                <w:bCs/>
                <w:sz w:val="24"/>
                <w:szCs w:val="24"/>
              </w:rPr>
              <w:t>Түсінеді</w:t>
            </w:r>
            <w:r w:rsidRPr="00114A75">
              <w:rPr>
                <w:rStyle w:val="apple-converted-space"/>
                <w:sz w:val="24"/>
                <w:szCs w:val="24"/>
              </w:rPr>
              <w:t xml:space="preserve"> :досына деген адалдықты, сенімділікті;</w:t>
            </w:r>
          </w:p>
          <w:p w:rsidR="00983891" w:rsidRPr="00114A75"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бір-біріне қол ұшын бере білуді</w:t>
            </w:r>
          </w:p>
          <w:p w:rsidR="00983891" w:rsidRPr="00114A75"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-Балалар, «Дос» деген сөз жай айтыла салмаған сөз екен. Дос болудың да үлкен</w:t>
            </w:r>
          </w:p>
          <w:p w:rsidR="00983891" w:rsidRPr="00002B7B"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жауапкершілігі бар екенін түсінулерің </w:t>
            </w:r>
            <w:r w:rsidRPr="00114A75">
              <w:rPr>
                <w:rStyle w:val="apple-converted-space"/>
                <w:rFonts w:ascii="Times New Roman" w:hAnsi="Times New Roman" w:cs="Times New Roman"/>
                <w:sz w:val="24"/>
                <w:szCs w:val="24"/>
                <w:lang w:val="kk-KZ"/>
              </w:rPr>
              <w:lastRenderedPageBreak/>
              <w:t xml:space="preserve">қажет. </w:t>
            </w:r>
            <w:r w:rsidRPr="00002B7B">
              <w:rPr>
                <w:rStyle w:val="apple-converted-space"/>
                <w:rFonts w:ascii="Times New Roman" w:hAnsi="Times New Roman" w:cs="Times New Roman"/>
                <w:sz w:val="24"/>
                <w:szCs w:val="24"/>
                <w:lang w:val="kk-KZ"/>
              </w:rPr>
              <w:t>Досыңаадалболсаң, досыңсаған да адалболады.</w:t>
            </w:r>
          </w:p>
          <w:p w:rsidR="00983891" w:rsidRPr="00002B7B" w:rsidRDefault="00983891" w:rsidP="00983891">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-Досыңақандайсыйлықбересіңсуретін сал</w:t>
            </w:r>
          </w:p>
          <w:p w:rsidR="00F31CF4" w:rsidRPr="00983891" w:rsidRDefault="00F31CF4" w:rsidP="00002B7B">
            <w:pPr>
              <w:rPr>
                <w:rStyle w:val="apple-converted-space"/>
                <w:rFonts w:ascii="Times New Roman" w:hAnsi="Times New Roman" w:cs="Times New Roman"/>
                <w:sz w:val="24"/>
                <w:szCs w:val="24"/>
                <w:lang w:val="kk-KZ"/>
              </w:rPr>
            </w:pPr>
          </w:p>
        </w:tc>
        <w:tc>
          <w:tcPr>
            <w:tcW w:w="2656" w:type="dxa"/>
            <w:gridSpan w:val="3"/>
            <w:vMerge w:val="restart"/>
          </w:tcPr>
          <w:p w:rsidR="00983891" w:rsidRPr="00983891" w:rsidRDefault="00983891" w:rsidP="00983891">
            <w:pPr>
              <w:rPr>
                <w:rStyle w:val="apple-converted-space"/>
                <w:rFonts w:ascii="Times New Roman" w:hAnsi="Times New Roman" w:cs="Times New Roman"/>
                <w:b/>
                <w:bCs/>
                <w:sz w:val="24"/>
                <w:szCs w:val="24"/>
                <w:lang w:val="kk-KZ"/>
              </w:rPr>
            </w:pPr>
            <w:r w:rsidRPr="00983891">
              <w:rPr>
                <w:rStyle w:val="apple-converted-space"/>
                <w:rFonts w:ascii="Times New Roman" w:hAnsi="Times New Roman" w:cs="Times New Roman"/>
                <w:b/>
                <w:bCs/>
                <w:sz w:val="24"/>
                <w:szCs w:val="24"/>
                <w:lang w:val="kk-KZ"/>
              </w:rPr>
              <w:lastRenderedPageBreak/>
              <w:t>Қазақтілі</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lastRenderedPageBreak/>
              <w:t>Міндеті:</w:t>
            </w:r>
            <w:r w:rsidRPr="00983891">
              <w:rPr>
                <w:rStyle w:val="apple-converted-space"/>
                <w:rFonts w:ascii="Times New Roman" w:hAnsi="Times New Roman" w:cs="Times New Roman"/>
                <w:sz w:val="24"/>
                <w:szCs w:val="24"/>
                <w:lang w:val="kk-KZ"/>
              </w:rPr>
              <w:t>Фонематикалықестудідамыту, сөздегідыбыстардыңорнынанықтау (басы, ортасы, соңы).</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t>Мақсаты:</w:t>
            </w:r>
            <w:r w:rsidRPr="00983891">
              <w:rPr>
                <w:rStyle w:val="apple-converted-space"/>
                <w:rFonts w:ascii="Times New Roman" w:hAnsi="Times New Roman" w:cs="Times New Roman"/>
                <w:sz w:val="24"/>
                <w:szCs w:val="24"/>
                <w:lang w:val="kk-KZ"/>
              </w:rPr>
              <w:t xml:space="preserve"> -мамандықиелерінқұрметтеуге баулу</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t>Күтілетіннәтижелер: Жасайды</w:t>
            </w:r>
            <w:r w:rsidRPr="00983891">
              <w:rPr>
                <w:rStyle w:val="apple-converted-space"/>
                <w:rFonts w:ascii="Times New Roman" w:hAnsi="Times New Roman" w:cs="Times New Roman"/>
                <w:sz w:val="24"/>
                <w:szCs w:val="24"/>
                <w:lang w:val="kk-KZ"/>
              </w:rPr>
              <w:t xml:space="preserve">: жаңасөздердіжәнесолсөздердекездесетінқазақтілінетәндыбыстардыдұрысайтады. </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t>Түсінеді:</w:t>
            </w:r>
            <w:r w:rsidRPr="00983891">
              <w:rPr>
                <w:rStyle w:val="apple-converted-space"/>
                <w:rFonts w:ascii="Times New Roman" w:hAnsi="Times New Roman" w:cs="Times New Roman"/>
                <w:sz w:val="24"/>
                <w:szCs w:val="24"/>
                <w:lang w:val="kk-KZ"/>
              </w:rPr>
              <w:t xml:space="preserve">адамгершілікті, үлкенгеқұрмет, кішігеізеткөрсетудітүсінеді. </w:t>
            </w:r>
            <w:r w:rsidRPr="00983891">
              <w:rPr>
                <w:rStyle w:val="apple-converted-space"/>
                <w:rFonts w:ascii="Times New Roman" w:hAnsi="Times New Roman" w:cs="Times New Roman"/>
                <w:b/>
                <w:bCs/>
                <w:sz w:val="24"/>
                <w:szCs w:val="24"/>
                <w:lang w:val="kk-KZ"/>
              </w:rPr>
              <w:t>Қолданады</w:t>
            </w:r>
            <w:r w:rsidRPr="00983891">
              <w:rPr>
                <w:rStyle w:val="apple-converted-space"/>
                <w:rFonts w:ascii="Times New Roman" w:hAnsi="Times New Roman" w:cs="Times New Roman"/>
                <w:sz w:val="24"/>
                <w:szCs w:val="24"/>
                <w:lang w:val="kk-KZ"/>
              </w:rPr>
              <w:t>: балабақшақызметкерлеріменқазақшаамандасады, қарапайымсұраққажауапбереді.</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t>Дидактикалықойын</w:t>
            </w:r>
            <w:r w:rsidRPr="00983891">
              <w:rPr>
                <w:rStyle w:val="apple-converted-space"/>
                <w:rFonts w:ascii="Times New Roman" w:hAnsi="Times New Roman" w:cs="Times New Roman"/>
                <w:sz w:val="24"/>
                <w:szCs w:val="24"/>
                <w:lang w:val="kk-KZ"/>
              </w:rPr>
              <w:t>: «Тыңда, көрсет, қайтала». Балаларғамектепқызметкерлерініңсуретінкөрсету.</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sz w:val="24"/>
                <w:szCs w:val="24"/>
                <w:lang w:val="kk-KZ"/>
              </w:rPr>
              <w:t xml:space="preserve"> – Бұлкім? – Бұл – тәрбиеші. </w:t>
            </w:r>
          </w:p>
          <w:p w:rsidR="00983891" w:rsidRPr="00114A75" w:rsidRDefault="00983891" w:rsidP="00983891">
            <w:pPr>
              <w:rPr>
                <w:rStyle w:val="apple-converted-space"/>
                <w:rFonts w:ascii="Times New Roman" w:hAnsi="Times New Roman" w:cs="Times New Roman"/>
                <w:sz w:val="24"/>
                <w:szCs w:val="24"/>
              </w:rPr>
            </w:pPr>
            <w:r w:rsidRPr="00983891">
              <w:rPr>
                <w:rStyle w:val="apple-converted-space"/>
                <w:rFonts w:ascii="Times New Roman" w:hAnsi="Times New Roman" w:cs="Times New Roman"/>
                <w:sz w:val="24"/>
                <w:szCs w:val="24"/>
                <w:lang w:val="kk-KZ"/>
              </w:rPr>
              <w:t xml:space="preserve">– Аты кім?  </w:t>
            </w:r>
            <w:r w:rsidRPr="00114A75">
              <w:rPr>
                <w:rStyle w:val="apple-converted-space"/>
                <w:rFonts w:ascii="Times New Roman" w:hAnsi="Times New Roman" w:cs="Times New Roman"/>
                <w:sz w:val="24"/>
                <w:szCs w:val="24"/>
              </w:rPr>
              <w:t>-Айман Төлеутайқызы. \</w:t>
            </w:r>
          </w:p>
          <w:p w:rsidR="00F31CF4" w:rsidRPr="00983891"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rPr>
              <w:t>– ДұрысОсылайшамекте</w:t>
            </w:r>
            <w:r w:rsidRPr="00114A75">
              <w:rPr>
                <w:rStyle w:val="apple-converted-space"/>
                <w:rFonts w:ascii="Times New Roman" w:hAnsi="Times New Roman" w:cs="Times New Roman"/>
                <w:sz w:val="24"/>
                <w:szCs w:val="24"/>
              </w:rPr>
              <w:lastRenderedPageBreak/>
              <w:t>птежұмысістейтін музыка жетекшісі, жаттықтырушыжәнеаспаздыңаты-жөндеріайтады.</w:t>
            </w:r>
          </w:p>
        </w:tc>
        <w:tc>
          <w:tcPr>
            <w:tcW w:w="3016" w:type="dxa"/>
            <w:gridSpan w:val="3"/>
            <w:vMerge w:val="restart"/>
          </w:tcPr>
          <w:p w:rsidR="00983891" w:rsidRPr="00983891" w:rsidRDefault="00983891" w:rsidP="00983891">
            <w:pPr>
              <w:pStyle w:val="a6"/>
              <w:rPr>
                <w:rStyle w:val="apple-converted-space"/>
                <w:rFonts w:ascii="Times New Roman" w:hAnsi="Times New Roman" w:cs="Times New Roman"/>
                <w:b/>
                <w:bCs/>
                <w:sz w:val="24"/>
                <w:szCs w:val="24"/>
                <w:lang w:val="kk-KZ"/>
              </w:rPr>
            </w:pPr>
            <w:r w:rsidRPr="00983891">
              <w:rPr>
                <w:rStyle w:val="apple-converted-space"/>
                <w:rFonts w:ascii="Times New Roman" w:hAnsi="Times New Roman" w:cs="Times New Roman"/>
                <w:b/>
                <w:bCs/>
                <w:sz w:val="24"/>
                <w:szCs w:val="24"/>
                <w:lang w:val="kk-KZ"/>
              </w:rPr>
              <w:lastRenderedPageBreak/>
              <w:t>Көркемәдебиет</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lastRenderedPageBreak/>
              <w:t>Міндеті</w:t>
            </w:r>
            <w:r w:rsidRPr="00983891">
              <w:rPr>
                <w:rStyle w:val="apple-converted-space"/>
                <w:rFonts w:ascii="Times New Roman" w:hAnsi="Times New Roman" w:cs="Times New Roman"/>
                <w:sz w:val="24"/>
                <w:szCs w:val="24"/>
                <w:lang w:val="kk-KZ"/>
              </w:rPr>
              <w:t>: Әдебишығармалардыэмоционалдықабылдауынаықпалету, олардыңмазмұнынтүсіну, себеп-салдарлықбайланыстарды, жанрларды (ертегі, әңгіме, өлең) ажырату</w:t>
            </w:r>
          </w:p>
          <w:p w:rsidR="00983891" w:rsidRPr="00983891" w:rsidRDefault="00983891" w:rsidP="00983891">
            <w:pPr>
              <w:pStyle w:val="a6"/>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t xml:space="preserve">Мақсаты: </w:t>
            </w:r>
            <w:r w:rsidRPr="00983891">
              <w:rPr>
                <w:rStyle w:val="apple-converted-space"/>
                <w:rFonts w:ascii="Times New Roman" w:hAnsi="Times New Roman" w:cs="Times New Roman"/>
                <w:sz w:val="24"/>
                <w:szCs w:val="24"/>
                <w:lang w:val="kk-KZ"/>
              </w:rPr>
              <w:t xml:space="preserve"> -Шығармамазмұнынсюжеттіңбірізділігінсақтайотырып, эмоциямен, қисындықайталапайтып беру</w:t>
            </w:r>
          </w:p>
          <w:p w:rsidR="00983891" w:rsidRPr="00114A75" w:rsidRDefault="00983891" w:rsidP="00983891">
            <w:pPr>
              <w:pStyle w:val="TableParagraph"/>
              <w:rPr>
                <w:rStyle w:val="apple-converted-space"/>
                <w:sz w:val="24"/>
                <w:szCs w:val="24"/>
              </w:rPr>
            </w:pPr>
            <w:r w:rsidRPr="00114A75">
              <w:rPr>
                <w:rStyle w:val="apple-converted-space"/>
                <w:b/>
                <w:bCs/>
                <w:sz w:val="24"/>
                <w:szCs w:val="24"/>
              </w:rPr>
              <w:t>Күтілетін нəтижелер:Жасайды:</w:t>
            </w:r>
            <w:r w:rsidRPr="00114A75">
              <w:rPr>
                <w:rStyle w:val="apple-converted-space"/>
                <w:sz w:val="24"/>
                <w:szCs w:val="24"/>
              </w:rPr>
              <w:t xml:space="preserve"> əдеби жанрларды ажыратады; əңгімені мазмұндайды; </w:t>
            </w:r>
          </w:p>
          <w:p w:rsidR="00983891" w:rsidRPr="00114A75" w:rsidRDefault="00983891" w:rsidP="00983891">
            <w:pPr>
              <w:pStyle w:val="TableParagraph"/>
              <w:rPr>
                <w:rStyle w:val="apple-converted-space"/>
                <w:sz w:val="24"/>
                <w:szCs w:val="24"/>
              </w:rPr>
            </w:pPr>
            <w:r w:rsidRPr="00114A75">
              <w:rPr>
                <w:rStyle w:val="apple-converted-space"/>
                <w:b/>
                <w:bCs/>
                <w:sz w:val="24"/>
                <w:szCs w:val="24"/>
              </w:rPr>
              <w:t>Түсінеді</w:t>
            </w:r>
            <w:r w:rsidRPr="00114A75">
              <w:rPr>
                <w:rStyle w:val="apple-converted-space"/>
                <w:sz w:val="24"/>
                <w:szCs w:val="24"/>
              </w:rPr>
              <w:t>: əңгіменің мазмұнын жəне еңбектің не екенін; Қолданады: мазмұнының жүйесін сақтай отырып, əңгімені айтып бере алады</w:t>
            </w:r>
          </w:p>
          <w:p w:rsidR="00983891" w:rsidRPr="00114A75" w:rsidRDefault="00983891" w:rsidP="00983891">
            <w:pPr>
              <w:pStyle w:val="TableParagraph"/>
              <w:rPr>
                <w:rStyle w:val="apple-converted-space"/>
                <w:sz w:val="24"/>
                <w:szCs w:val="24"/>
              </w:rPr>
            </w:pPr>
          </w:p>
          <w:p w:rsidR="00983891" w:rsidRPr="00114A75" w:rsidRDefault="00983891" w:rsidP="00983891">
            <w:pPr>
              <w:pStyle w:val="TableParagraph"/>
              <w:rPr>
                <w:rStyle w:val="apple-converted-space"/>
                <w:sz w:val="24"/>
                <w:szCs w:val="24"/>
              </w:rPr>
            </w:pPr>
            <w:r w:rsidRPr="00114A75">
              <w:rPr>
                <w:rStyle w:val="apple-converted-space"/>
                <w:sz w:val="24"/>
                <w:szCs w:val="24"/>
              </w:rPr>
              <w:t xml:space="preserve">– «Кішкентай бағбан» деп кімді айтамыз? – Садықтың жасаған еңбегін қалай бағалайсың? – Сен Қалелдің орнында болсаң, не істер едің? – Əңгіме қалай аяқталды? «Көп ойнай бермей, еңбек ету </w:t>
            </w:r>
            <w:r w:rsidRPr="00114A75">
              <w:rPr>
                <w:rStyle w:val="apple-converted-space"/>
                <w:sz w:val="24"/>
                <w:szCs w:val="24"/>
              </w:rPr>
              <w:lastRenderedPageBreak/>
              <w:t>керек. Жер адамның еңбегін өтейді. Кім еңбектенсе, сол адам еңбектің жемісін жейді». Балаларға түрлі екпінде мəнерлеп қайталатады</w:t>
            </w:r>
          </w:p>
          <w:p w:rsidR="00F31CF4" w:rsidRPr="00983891" w:rsidRDefault="00983891" w:rsidP="00983891">
            <w:pPr>
              <w:rPr>
                <w:rStyle w:val="apple-converted-space"/>
                <w:rFonts w:ascii="Times New Roman" w:hAnsi="Times New Roman" w:cs="Times New Roman"/>
                <w:sz w:val="24"/>
                <w:szCs w:val="24"/>
                <w:lang w:val="kk-KZ"/>
              </w:rPr>
            </w:pPr>
            <w:r w:rsidRPr="00983891">
              <w:rPr>
                <w:rStyle w:val="apple-converted-space"/>
                <w:sz w:val="24"/>
                <w:szCs w:val="24"/>
                <w:lang w:val="kk-KZ"/>
              </w:rPr>
              <w:t xml:space="preserve"> Мақалды жаттап ал. Еңбекпенен тапқаның – Шекер-балдан татқаның. Балалар педагогтің жетелеуімен еңбек еткен адамның өсіргені балдан да тəтті екенін түсінед</w:t>
            </w:r>
            <w:r>
              <w:rPr>
                <w:rStyle w:val="apple-converted-space"/>
                <w:sz w:val="24"/>
                <w:szCs w:val="24"/>
                <w:lang w:val="kk-KZ"/>
              </w:rPr>
              <w:t>і.</w:t>
            </w:r>
          </w:p>
        </w:tc>
      </w:tr>
      <w:tr w:rsidR="00F31CF4" w:rsidRPr="00BF6CF8" w:rsidTr="00983891">
        <w:trPr>
          <w:gridAfter w:val="1"/>
          <w:wAfter w:w="2657" w:type="dxa"/>
          <w:trHeight w:val="345"/>
        </w:trPr>
        <w:tc>
          <w:tcPr>
            <w:tcW w:w="2834" w:type="dxa"/>
            <w:tcBorders>
              <w:top w:val="nil"/>
              <w:bottom w:val="single" w:sz="4" w:space="0" w:color="auto"/>
            </w:tcBorders>
          </w:tcPr>
          <w:p w:rsidR="00F31CF4" w:rsidRPr="00983891" w:rsidRDefault="00F31CF4" w:rsidP="00002B7B">
            <w:pPr>
              <w:jc w:val="center"/>
              <w:rPr>
                <w:rStyle w:val="apple-converted-space"/>
                <w:rFonts w:ascii="Times New Roman" w:hAnsi="Times New Roman" w:cs="Times New Roman"/>
                <w:sz w:val="24"/>
                <w:szCs w:val="24"/>
                <w:lang w:val="kk-KZ"/>
              </w:rPr>
            </w:pPr>
          </w:p>
        </w:tc>
        <w:tc>
          <w:tcPr>
            <w:tcW w:w="2656" w:type="dxa"/>
            <w:gridSpan w:val="4"/>
            <w:tcBorders>
              <w:top w:val="nil"/>
              <w:bottom w:val="single" w:sz="4" w:space="0" w:color="auto"/>
            </w:tcBorders>
          </w:tcPr>
          <w:p w:rsidR="00F31CF4" w:rsidRPr="00114A75" w:rsidRDefault="00F31CF4" w:rsidP="00002B7B">
            <w:pPr>
              <w:pStyle w:val="TableParagraph"/>
              <w:rPr>
                <w:rStyle w:val="apple-converted-space"/>
                <w:sz w:val="24"/>
                <w:szCs w:val="24"/>
              </w:rPr>
            </w:pPr>
          </w:p>
        </w:tc>
        <w:tc>
          <w:tcPr>
            <w:tcW w:w="2446" w:type="dxa"/>
            <w:gridSpan w:val="3"/>
            <w:vMerge/>
            <w:tcBorders>
              <w:bottom w:val="single" w:sz="4" w:space="0" w:color="auto"/>
            </w:tcBorders>
          </w:tcPr>
          <w:p w:rsidR="00F31CF4" w:rsidRPr="00114A75" w:rsidRDefault="00F31CF4" w:rsidP="00002B7B">
            <w:pPr>
              <w:jc w:val="center"/>
              <w:rPr>
                <w:rStyle w:val="apple-converted-space"/>
                <w:rFonts w:ascii="Times New Roman" w:hAnsi="Times New Roman" w:cs="Times New Roman"/>
                <w:sz w:val="24"/>
                <w:szCs w:val="24"/>
                <w:lang w:val="kk-KZ"/>
              </w:rPr>
            </w:pPr>
          </w:p>
        </w:tc>
        <w:tc>
          <w:tcPr>
            <w:tcW w:w="2268" w:type="dxa"/>
            <w:gridSpan w:val="2"/>
            <w:vMerge/>
            <w:tcBorders>
              <w:bottom w:val="single" w:sz="4" w:space="0" w:color="auto"/>
            </w:tcBorders>
          </w:tcPr>
          <w:p w:rsidR="00F31CF4" w:rsidRPr="00114A75" w:rsidRDefault="00F31CF4" w:rsidP="00002B7B">
            <w:pPr>
              <w:jc w:val="center"/>
              <w:rPr>
                <w:rStyle w:val="apple-converted-space"/>
                <w:rFonts w:ascii="Times New Roman" w:hAnsi="Times New Roman" w:cs="Times New Roman"/>
                <w:sz w:val="24"/>
                <w:szCs w:val="24"/>
                <w:lang w:val="kk-KZ"/>
              </w:rPr>
            </w:pPr>
          </w:p>
        </w:tc>
        <w:tc>
          <w:tcPr>
            <w:tcW w:w="2656" w:type="dxa"/>
            <w:gridSpan w:val="3"/>
            <w:vMerge/>
            <w:tcBorders>
              <w:bottom w:val="single" w:sz="4" w:space="0" w:color="auto"/>
            </w:tcBorders>
          </w:tcPr>
          <w:p w:rsidR="00F31CF4" w:rsidRPr="00114A75" w:rsidRDefault="00F31CF4" w:rsidP="00002B7B">
            <w:pPr>
              <w:jc w:val="center"/>
              <w:rPr>
                <w:rStyle w:val="apple-converted-space"/>
                <w:rFonts w:ascii="Times New Roman" w:hAnsi="Times New Roman" w:cs="Times New Roman"/>
                <w:sz w:val="24"/>
                <w:szCs w:val="24"/>
                <w:lang w:val="kk-KZ"/>
              </w:rPr>
            </w:pPr>
          </w:p>
        </w:tc>
        <w:tc>
          <w:tcPr>
            <w:tcW w:w="3016" w:type="dxa"/>
            <w:gridSpan w:val="3"/>
            <w:vMerge/>
            <w:tcBorders>
              <w:bottom w:val="single" w:sz="4" w:space="0" w:color="auto"/>
            </w:tcBorders>
          </w:tcPr>
          <w:p w:rsidR="00F31CF4" w:rsidRPr="00114A75" w:rsidRDefault="00F31CF4" w:rsidP="00002B7B">
            <w:pPr>
              <w:jc w:val="center"/>
              <w:rPr>
                <w:rStyle w:val="apple-converted-space"/>
                <w:rFonts w:ascii="Times New Roman" w:hAnsi="Times New Roman" w:cs="Times New Roman"/>
                <w:sz w:val="24"/>
                <w:szCs w:val="24"/>
                <w:lang w:val="kk-KZ"/>
              </w:rPr>
            </w:pPr>
          </w:p>
        </w:tc>
      </w:tr>
      <w:tr w:rsidR="00F31CF4" w:rsidRPr="00114A75" w:rsidTr="00983891">
        <w:trPr>
          <w:gridAfter w:val="1"/>
          <w:wAfter w:w="2657" w:type="dxa"/>
          <w:trHeight w:val="202"/>
        </w:trPr>
        <w:tc>
          <w:tcPr>
            <w:tcW w:w="2834" w:type="dxa"/>
            <w:tcBorders>
              <w:top w:val="single" w:sz="4" w:space="0" w:color="auto"/>
              <w:bottom w:val="single" w:sz="4" w:space="0" w:color="auto"/>
            </w:tcBorders>
          </w:tcPr>
          <w:p w:rsidR="00F31CF4" w:rsidRPr="00114A75" w:rsidRDefault="00F31CF4" w:rsidP="00002B7B">
            <w:pPr>
              <w:jc w:val="center"/>
              <w:rPr>
                <w:rStyle w:val="apple-converted-space"/>
                <w:rFonts w:ascii="Times New Roman" w:hAnsi="Times New Roman" w:cs="Times New Roman"/>
                <w:sz w:val="24"/>
                <w:szCs w:val="24"/>
                <w:lang w:val="kk-KZ"/>
              </w:rPr>
            </w:pPr>
          </w:p>
        </w:tc>
        <w:tc>
          <w:tcPr>
            <w:tcW w:w="10026" w:type="dxa"/>
            <w:gridSpan w:val="12"/>
            <w:tcBorders>
              <w:top w:val="single" w:sz="4" w:space="0" w:color="auto"/>
              <w:bottom w:val="single" w:sz="4" w:space="0" w:color="auto"/>
            </w:tcBorders>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Үзіліс</w:t>
            </w:r>
          </w:p>
        </w:tc>
        <w:tc>
          <w:tcPr>
            <w:tcW w:w="3016" w:type="dxa"/>
            <w:gridSpan w:val="3"/>
            <w:tcBorders>
              <w:top w:val="single" w:sz="4" w:space="0" w:color="auto"/>
              <w:bottom w:val="single" w:sz="4" w:space="0" w:color="auto"/>
            </w:tcBorders>
          </w:tcPr>
          <w:p w:rsidR="00F31CF4" w:rsidRPr="00114A75" w:rsidRDefault="00F31CF4" w:rsidP="00002B7B">
            <w:pPr>
              <w:jc w:val="center"/>
              <w:rPr>
                <w:rStyle w:val="apple-converted-space"/>
                <w:rFonts w:ascii="Times New Roman" w:hAnsi="Times New Roman" w:cs="Times New Roman"/>
                <w:sz w:val="24"/>
                <w:szCs w:val="24"/>
              </w:rPr>
            </w:pPr>
          </w:p>
        </w:tc>
      </w:tr>
      <w:tr w:rsidR="00F31CF4" w:rsidRPr="00114A75" w:rsidTr="00983891">
        <w:trPr>
          <w:gridAfter w:val="1"/>
          <w:wAfter w:w="2657" w:type="dxa"/>
          <w:trHeight w:val="216"/>
        </w:trPr>
        <w:tc>
          <w:tcPr>
            <w:tcW w:w="2834" w:type="dxa"/>
          </w:tcPr>
          <w:p w:rsidR="00F31CF4" w:rsidRPr="00AD0B9F" w:rsidRDefault="00F31CF4" w:rsidP="00002B7B">
            <w:pPr>
              <w:pStyle w:val="a6"/>
              <w:rPr>
                <w:rStyle w:val="apple-converted-space"/>
                <w:rFonts w:ascii="Times New Roman" w:hAnsi="Times New Roman" w:cs="Times New Roman"/>
                <w:sz w:val="24"/>
                <w:szCs w:val="24"/>
              </w:rPr>
            </w:pPr>
            <w:r w:rsidRPr="00AD0B9F">
              <w:rPr>
                <w:rStyle w:val="apple-converted-space"/>
                <w:rFonts w:ascii="Times New Roman" w:hAnsi="Times New Roman" w:cs="Times New Roman"/>
                <w:b/>
                <w:bCs/>
                <w:sz w:val="24"/>
                <w:szCs w:val="24"/>
              </w:rPr>
              <w:t>Сюжетті - рөлдіойын</w:t>
            </w:r>
            <w:r w:rsidRPr="00AD0B9F">
              <w:rPr>
                <w:rStyle w:val="apple-converted-space"/>
                <w:rFonts w:ascii="Times New Roman" w:hAnsi="Times New Roman" w:cs="Times New Roman"/>
                <w:sz w:val="24"/>
                <w:szCs w:val="24"/>
              </w:rPr>
              <w:t xml:space="preserve">: </w:t>
            </w:r>
          </w:p>
          <w:p w:rsidR="00F31CF4" w:rsidRPr="00AD0B9F" w:rsidRDefault="00F31CF4" w:rsidP="00002B7B">
            <w:pPr>
              <w:rPr>
                <w:rStyle w:val="apple-converted-space"/>
                <w:rFonts w:ascii="Times New Roman" w:hAnsi="Times New Roman" w:cs="Times New Roman"/>
                <w:sz w:val="24"/>
                <w:szCs w:val="24"/>
              </w:rPr>
            </w:pPr>
            <w:r w:rsidRPr="00AD0B9F">
              <w:rPr>
                <w:rStyle w:val="apple-converted-space"/>
                <w:rFonts w:ascii="Times New Roman" w:hAnsi="Times New Roman" w:cs="Times New Roman"/>
                <w:sz w:val="24"/>
                <w:szCs w:val="24"/>
              </w:rPr>
              <w:t>«</w:t>
            </w:r>
            <w:r w:rsidRPr="00AD0B9F">
              <w:rPr>
                <w:rStyle w:val="apple-converted-space"/>
                <w:rFonts w:ascii="Times New Roman" w:hAnsi="Times New Roman" w:cs="Times New Roman"/>
                <w:b/>
                <w:bCs/>
                <w:sz w:val="24"/>
                <w:szCs w:val="24"/>
              </w:rPr>
              <w:t>Кімүздікжүргінші</w:t>
            </w:r>
            <w:r w:rsidRPr="00AD0B9F">
              <w:rPr>
                <w:rStyle w:val="apple-converted-space"/>
                <w:rFonts w:ascii="Times New Roman" w:hAnsi="Times New Roman" w:cs="Times New Roman"/>
                <w:sz w:val="24"/>
                <w:szCs w:val="24"/>
              </w:rPr>
              <w:t>?»</w:t>
            </w:r>
          </w:p>
          <w:p w:rsidR="00F31CF4" w:rsidRPr="00AD0B9F" w:rsidRDefault="00F31CF4" w:rsidP="00002B7B">
            <w:pPr>
              <w:shd w:val="clear" w:color="auto" w:fill="FFFFFF"/>
              <w:rPr>
                <w:rStyle w:val="apple-converted-space"/>
                <w:rFonts w:ascii="Times New Roman" w:hAnsi="Times New Roman" w:cs="Times New Roman"/>
                <w:sz w:val="24"/>
                <w:szCs w:val="24"/>
              </w:rPr>
            </w:pPr>
            <w:r w:rsidRPr="00AD0B9F">
              <w:rPr>
                <w:rStyle w:val="apple-converted-space"/>
                <w:rFonts w:ascii="Times New Roman" w:hAnsi="Times New Roman" w:cs="Times New Roman"/>
                <w:b/>
                <w:bCs/>
                <w:sz w:val="24"/>
                <w:szCs w:val="24"/>
              </w:rPr>
              <w:t>Мақсаты:</w:t>
            </w:r>
            <w:r w:rsidRPr="00AD0B9F">
              <w:rPr>
                <w:rStyle w:val="apple-converted-space"/>
                <w:rFonts w:ascii="Times New Roman" w:hAnsi="Times New Roman" w:cs="Times New Roman"/>
                <w:sz w:val="24"/>
                <w:szCs w:val="24"/>
              </w:rPr>
              <w:t> Жол жүруережесібойыншабалалардыңбілімдерінбекіту. (бағдаршамныңбергенбелгісі, жүргіншіжол) белсенділігін, назарынтәрбиелеу.</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t>Көрнекіліктер</w:t>
            </w:r>
            <w:r w:rsidRPr="00114A75">
              <w:rPr>
                <w:rStyle w:val="apple-converted-space"/>
              </w:rPr>
              <w:t>:1,2,3,4,5,6 сандарментекшелержәне 2 фишка. Ойыналаңы.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Ойынбарысы: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Біріншіжүргінші №1 үйден, екінші №2 үйденшығады. Текшелердіөздерініңсандарышыққаншалақтырабе</w:t>
            </w:r>
            <w:r w:rsidRPr="00114A75">
              <w:rPr>
                <w:rStyle w:val="apple-converted-space"/>
              </w:rPr>
              <w:lastRenderedPageBreak/>
              <w:t>реді, жәнеқайтаданлақтырады. Соныменбіртүрлі-түстісуреттергемұқиятқарау керек. Біріншісуреттебағдаршамныңқызылшамыжаныптұр. Демек, жүргіншібағдаршамнантұрғандөнгелеккесекіреалмайды. Ол орнындатұрабереді. Екіншісуреттекөлік. Жолдыкесіпөтугеболмайды, орнындатұру керек. Үшіншісуреттебағдаршамныңжасылшамыжаныптұр. Текшенітекшеніңсанынабайланыстыдөнгелектергежылжытуғаболады. Төртіншісуреттемотоциклшы. Оны тоқтап, өткізу керек. Алтыншысуреттебағдаршамныңсарышамыжаныптұр. Жүргіншісолсуреттіңбойындатоқтайалады. Жетіншісуреттереттеушіоныменқауіпсіз, бірденәженіңүйінебаруғаболады. Кімжолережесінбұзбайәжесінекелсесолжеңіскеж</w:t>
            </w:r>
            <w:r w:rsidRPr="00114A75">
              <w:rPr>
                <w:rStyle w:val="apple-converted-space"/>
              </w:rPr>
              <w:lastRenderedPageBreak/>
              <w:t>етеді.</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noProof/>
              </w:rPr>
              <w:drawing>
                <wp:inline distT="0" distB="0" distL="0" distR="0">
                  <wp:extent cx="1536065" cy="996315"/>
                  <wp:effectExtent l="19050" t="0" r="6569" b="0"/>
                  <wp:docPr id="79" name="Рисунок 15" descr="https://avatars.mds.yandex.net/get-zen_doc/3380298/pub_5f5ef485354535081ed5d8ff_5f5ef4a64c403024384bd0d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 descr="https://avatars.mds.yandex.net/get-zen_doc/3380298/pub_5f5ef485354535081ed5d8ff_5f5ef4a64c403024384bd0d6/scale_1200"/>
                          <pic:cNvPicPr>
                            <a:picLocks noChangeAspect="1" noChangeArrowheads="1"/>
                          </pic:cNvPicPr>
                        </pic:nvPicPr>
                        <pic:blipFill>
                          <a:blip r:embed="rId22" cstate="print"/>
                          <a:srcRect/>
                          <a:stretch>
                            <a:fillRect/>
                          </a:stretch>
                        </pic:blipFill>
                        <pic:spPr>
                          <a:xfrm>
                            <a:off x="0" y="0"/>
                            <a:ext cx="1546761" cy="1003157"/>
                          </a:xfrm>
                          <a:prstGeom prst="rect">
                            <a:avLst/>
                          </a:prstGeom>
                          <a:noFill/>
                          <a:ln w="9525">
                            <a:noFill/>
                            <a:miter lim="800000"/>
                            <a:headEnd/>
                            <a:tailEnd/>
                          </a:ln>
                        </pic:spPr>
                      </pic:pic>
                    </a:graphicData>
                  </a:graphic>
                </wp:inline>
              </w:drawing>
            </w:r>
          </w:p>
          <w:p w:rsidR="00F31CF4" w:rsidRPr="00114A75" w:rsidRDefault="00F31CF4" w:rsidP="00002B7B">
            <w:pPr>
              <w:pStyle w:val="a4"/>
              <w:shd w:val="clear" w:color="auto" w:fill="FFFFFF"/>
              <w:spacing w:before="0" w:beforeAutospacing="0" w:after="0" w:afterAutospacing="0"/>
              <w:rPr>
                <w:rStyle w:val="apple-converted-space"/>
              </w:rPr>
            </w:pPr>
          </w:p>
        </w:tc>
        <w:tc>
          <w:tcPr>
            <w:tcW w:w="2633" w:type="dxa"/>
            <w:gridSpan w:val="2"/>
          </w:tcPr>
          <w:p w:rsidR="00F31CF4" w:rsidRPr="00114A75" w:rsidRDefault="00F31CF4" w:rsidP="00002B7B">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Саусақойындары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Fonts w:eastAsia="Calibri"/>
                <w:b/>
                <w:bCs/>
              </w:rPr>
              <w:t>Ойын</w:t>
            </w:r>
            <w:r w:rsidRPr="00114A75">
              <w:rPr>
                <w:rStyle w:val="apple-converted-space"/>
                <w:rFonts w:eastAsia="Calibri"/>
              </w:rPr>
              <w:t>:</w:t>
            </w:r>
            <w:r w:rsidRPr="00114A75">
              <w:rPr>
                <w:rStyle w:val="apple-converted-space"/>
              </w:rPr>
              <w:t>«Қозылар»</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t>Мақсаты</w:t>
            </w:r>
            <w:r w:rsidRPr="00114A75">
              <w:rPr>
                <w:rStyle w:val="apple-converted-space"/>
              </w:rPr>
              <w:t>: саусақтардыңкөмегіарқылықандай да бірұйқастырылғантарихты, тақпақтарды, ертегілердісахналау, қолменорындау.</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Тілдамытужаттығуы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Мынақозыкүнібойықұйрығынбұлғандатты,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Ал мынақозыарқасынқоршауғасүйкеді,</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Мә-мә-мә-мә-мә-мә-мә,</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Қозыларды мен жақсыкөрем,</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Мынақозыаяқтарыменжердіқопарды,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lastRenderedPageBreak/>
              <w:t>Қопарды да өзісуретсалды,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Мә -мә -мә -мә -мә -мә -мә,</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Қозыларды мен жақсыкөрем,</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Мынақозыортағатұрамдеп,</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Бүкілағаларынитеріптастады.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noProof/>
              </w:rPr>
              <w:drawing>
                <wp:inline distT="0" distB="0" distL="0" distR="0">
                  <wp:extent cx="1641545" cy="1333500"/>
                  <wp:effectExtent l="0" t="0" r="0" b="0"/>
                  <wp:docPr id="80" name="Рисунок 16" descr="https://fsd.videouroki.net/html/2017/01/30/v_588f4a1570fcd/99679154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 descr="https://fsd.videouroki.net/html/2017/01/30/v_588f4a1570fcd/99679154_18.jpeg"/>
                          <pic:cNvPicPr>
                            <a:picLocks noChangeAspect="1" noChangeArrowheads="1"/>
                          </pic:cNvPicPr>
                        </pic:nvPicPr>
                        <pic:blipFill>
                          <a:blip r:embed="rId23" cstate="print"/>
                          <a:srcRect/>
                          <a:stretch>
                            <a:fillRect/>
                          </a:stretch>
                        </pic:blipFill>
                        <pic:spPr>
                          <a:xfrm>
                            <a:off x="0" y="0"/>
                            <a:ext cx="1644021" cy="1335511"/>
                          </a:xfrm>
                          <a:prstGeom prst="rect">
                            <a:avLst/>
                          </a:prstGeom>
                          <a:noFill/>
                          <a:ln w="9525">
                            <a:noFill/>
                            <a:miter lim="800000"/>
                            <a:headEnd/>
                            <a:tailEnd/>
                          </a:ln>
                        </pic:spPr>
                      </pic:pic>
                    </a:graphicData>
                  </a:graphic>
                </wp:inline>
              </w:drawing>
            </w:r>
          </w:p>
        </w:tc>
        <w:tc>
          <w:tcPr>
            <w:tcW w:w="4737" w:type="dxa"/>
            <w:gridSpan w:val="7"/>
          </w:tcPr>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lastRenderedPageBreak/>
              <w:t>Саусақойыны</w:t>
            </w:r>
            <w:r w:rsidRPr="00114A75">
              <w:rPr>
                <w:rStyle w:val="apple-converted-space"/>
              </w:rPr>
              <w:t xml:space="preserve">: </w:t>
            </w:r>
            <w:r w:rsidRPr="00114A75">
              <w:rPr>
                <w:rStyle w:val="apple-converted-space"/>
                <w:noProof/>
              </w:rPr>
              <w:drawing>
                <wp:anchor distT="0" distB="0" distL="0" distR="0" simplePos="0" relativeHeight="251658241" behindDoc="0" locked="0" layoutInCell="1" allowOverlap="0">
                  <wp:simplePos x="0" y="0"/>
                  <wp:positionH relativeFrom="column">
                    <wp:align>left</wp:align>
                  </wp:positionH>
                  <wp:positionV relativeFrom="line">
                    <wp:posOffset>0</wp:posOffset>
                  </wp:positionV>
                  <wp:extent cx="9525" cy="2628900"/>
                  <wp:effectExtent l="0" t="0" r="0" b="0"/>
                  <wp:wrapSquare wrapText="bothSides"/>
                  <wp:docPr id="81" name="Рисунок 17"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2" descr="https://fsd.kopilkaurokov.ru/up/html/2018/01/25/k_5a69e6b118b26/452513_5.png"/>
                          <pic:cNvPicPr>
                            <a:picLocks noChangeAspect="1" noChangeArrowheads="1"/>
                          </pic:cNvPicPr>
                        </pic:nvPicPr>
                        <pic:blipFill>
                          <a:blip r:embed="rId24"/>
                          <a:srcRect/>
                          <a:stretch>
                            <a:fillRect/>
                          </a:stretch>
                        </pic:blipFill>
                        <pic:spPr>
                          <a:xfrm>
                            <a:off x="0" y="0"/>
                            <a:ext cx="9525" cy="2628900"/>
                          </a:xfrm>
                          <a:prstGeom prst="rect">
                            <a:avLst/>
                          </a:prstGeom>
                          <a:noFill/>
                          <a:ln w="9525">
                            <a:noFill/>
                            <a:miter lim="800000"/>
                            <a:headEnd/>
                            <a:tailEnd/>
                          </a:ln>
                        </pic:spPr>
                      </pic:pic>
                    </a:graphicData>
                  </a:graphic>
                </wp:anchor>
              </w:drawing>
            </w:r>
            <w:r w:rsidRPr="00114A75">
              <w:rPr>
                <w:rStyle w:val="apple-converted-space"/>
              </w:rPr>
              <w:t xml:space="preserve">« Құрттар» </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b/>
                <w:bCs/>
              </w:rPr>
              <w:t>Мақсаты:</w:t>
            </w:r>
            <w:r w:rsidRPr="00114A75">
              <w:rPr>
                <w:rStyle w:val="apple-converted-space"/>
              </w:rPr>
              <w:t>Ұсақмоториканыңқимылдары мен қолдыңикемдігі бас миыныңқұрылымының даму деңгейінкөрсетеді.</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Тілдамытужаттығуы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 xml:space="preserve"> 1,2,3,4,5</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Құрттарсеруенгежүрді,</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Біруақыттақарғаалдарынаншықты,</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Басыншайқапиіле ,</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-Меніңтүскіасым- деп,</w:t>
            </w:r>
          </w:p>
          <w:p w:rsidR="00F31CF4" w:rsidRPr="00114A75" w:rsidRDefault="00F31CF4" w:rsidP="00002B7B">
            <w:pPr>
              <w:pStyle w:val="a4"/>
              <w:shd w:val="clear" w:color="auto" w:fill="FFFFFF"/>
              <w:spacing w:before="0" w:beforeAutospacing="0" w:after="0" w:afterAutospacing="0"/>
              <w:rPr>
                <w:rStyle w:val="apple-converted-space"/>
              </w:rPr>
            </w:pPr>
            <w:r w:rsidRPr="00114A75">
              <w:rPr>
                <w:rStyle w:val="apple-converted-space"/>
              </w:rPr>
              <w:t>Ендіқарасақұрттаржоқ.</w:t>
            </w:r>
          </w:p>
          <w:p w:rsidR="00F31CF4" w:rsidRPr="00114A75" w:rsidRDefault="00F31CF4" w:rsidP="00002B7B">
            <w:pPr>
              <w:pStyle w:val="a4"/>
              <w:shd w:val="clear" w:color="auto" w:fill="FFFFFF"/>
              <w:spacing w:before="0" w:beforeAutospacing="0" w:after="0" w:afterAutospacing="0"/>
              <w:rPr>
                <w:rStyle w:val="apple-converted-space"/>
              </w:rPr>
            </w:pPr>
          </w:p>
          <w:p w:rsidR="00F31CF4" w:rsidRPr="00114A75" w:rsidRDefault="00F31CF4" w:rsidP="00002B7B">
            <w:pPr>
              <w:pStyle w:val="a4"/>
              <w:shd w:val="clear" w:color="auto" w:fill="FFFFFF"/>
              <w:spacing w:before="0" w:beforeAutospacing="0" w:after="0" w:afterAutospacing="0"/>
              <w:rPr>
                <w:rStyle w:val="apple-converted-space"/>
              </w:rPr>
            </w:pPr>
          </w:p>
          <w:p w:rsidR="00F31CF4" w:rsidRPr="00114A75" w:rsidRDefault="00F31CF4"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lastRenderedPageBreak/>
              <w:drawing>
                <wp:inline distT="0" distB="0" distL="0" distR="0">
                  <wp:extent cx="1489710" cy="1452334"/>
                  <wp:effectExtent l="0" t="0" r="0" b="0"/>
                  <wp:docPr id="82" name="Рисунок 18" descr="https://fsd.videouroki.net/html/2017/01/30/v_588f4a1570fcd/99679154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3" descr="https://fsd.videouroki.net/html/2017/01/30/v_588f4a1570fcd/99679154_20.jpeg"/>
                          <pic:cNvPicPr>
                            <a:picLocks noChangeAspect="1" noChangeArrowheads="1"/>
                          </pic:cNvPicPr>
                        </pic:nvPicPr>
                        <pic:blipFill>
                          <a:blip r:embed="rId25" cstate="print"/>
                          <a:srcRect/>
                          <a:stretch>
                            <a:fillRect/>
                          </a:stretch>
                        </pic:blipFill>
                        <pic:spPr>
                          <a:xfrm>
                            <a:off x="0" y="0"/>
                            <a:ext cx="1501131" cy="1463468"/>
                          </a:xfrm>
                          <a:prstGeom prst="rect">
                            <a:avLst/>
                          </a:prstGeom>
                          <a:noFill/>
                          <a:ln w="9525">
                            <a:noFill/>
                            <a:miter lim="800000"/>
                            <a:headEnd/>
                            <a:tailEnd/>
                          </a:ln>
                        </pic:spPr>
                      </pic:pic>
                    </a:graphicData>
                  </a:graphic>
                </wp:inline>
              </w:drawing>
            </w:r>
          </w:p>
          <w:p w:rsidR="00F31CF4" w:rsidRPr="00114A75" w:rsidRDefault="00F31CF4" w:rsidP="00002B7B">
            <w:pPr>
              <w:pStyle w:val="a6"/>
              <w:rPr>
                <w:rStyle w:val="apple-converted-space"/>
                <w:rFonts w:ascii="Times New Roman" w:hAnsi="Times New Roman" w:cs="Times New Roman"/>
                <w:sz w:val="24"/>
                <w:szCs w:val="24"/>
              </w:rPr>
            </w:pPr>
          </w:p>
        </w:tc>
        <w:tc>
          <w:tcPr>
            <w:tcW w:w="2656" w:type="dxa"/>
            <w:gridSpan w:val="3"/>
          </w:tcPr>
          <w:p w:rsidR="00F31CF4" w:rsidRPr="00114A75" w:rsidRDefault="00F31CF4" w:rsidP="00002B7B">
            <w:pP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Психологиялықойын:</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Ойын</w:t>
            </w:r>
            <w:r w:rsidRPr="00114A75">
              <w:rPr>
                <w:rStyle w:val="apple-converted-space"/>
                <w:rFonts w:ascii="Times New Roman" w:hAnsi="Times New Roman" w:cs="Times New Roman"/>
                <w:sz w:val="24"/>
                <w:szCs w:val="24"/>
              </w:rPr>
              <w:t xml:space="preserve">:«Сәлемдесу» жаттығуы. </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Бір-біріменкездескендеамандасумәдениетінетәрбиелеу, жылдамдыққа баулу.</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Ойыншарты: Қазірбізсендерменойынойнаймыз, қимылды тез жасауларың керек. «Бастаймыз» дегенбелгіберілгенде, мен қалайамандасу керек екенінайтамын, сондасендербір-бірлеріңмен тез-тез амандасасыңдар. Әрадамменәртүрліаман</w:t>
            </w:r>
            <w:r w:rsidRPr="00114A75">
              <w:rPr>
                <w:rStyle w:val="apple-converted-space"/>
                <w:rFonts w:ascii="Times New Roman" w:hAnsi="Times New Roman" w:cs="Times New Roman"/>
                <w:sz w:val="24"/>
                <w:szCs w:val="24"/>
              </w:rPr>
              <w:lastRenderedPageBreak/>
              <w:t>дасасыңдар. Сонымен, көзбен… қолмен… иықпен… құлақпен… тіземен… иекпен… өкшемен… арқамен.</w:t>
            </w: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drawing>
                <wp:inline distT="0" distB="0" distL="0" distR="0">
                  <wp:extent cx="1137945" cy="853440"/>
                  <wp:effectExtent l="0" t="0" r="5080" b="3810"/>
                  <wp:docPr id="83" name="Рисунок 19" descr="https://ds03.infourok.ru/uploads/ex/0049/0001d508-98d0c9ac/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25" descr="https://ds03.infourok.ru/uploads/ex/0049/0001d508-98d0c9ac/img1.jpg"/>
                          <pic:cNvPicPr>
                            <a:picLocks noChangeAspect="1" noChangeArrowheads="1"/>
                          </pic:cNvPicPr>
                        </pic:nvPicPr>
                        <pic:blipFill>
                          <a:blip r:embed="rId26" cstate="print"/>
                          <a:srcRect/>
                          <a:stretch>
                            <a:fillRect/>
                          </a:stretch>
                        </pic:blipFill>
                        <pic:spPr>
                          <a:xfrm>
                            <a:off x="0" y="0"/>
                            <a:ext cx="1143575" cy="857663"/>
                          </a:xfrm>
                          <a:prstGeom prst="rect">
                            <a:avLst/>
                          </a:prstGeom>
                          <a:noFill/>
                          <a:ln w="9525">
                            <a:noFill/>
                            <a:miter lim="800000"/>
                            <a:headEnd/>
                            <a:tailEnd/>
                          </a:ln>
                        </pic:spPr>
                      </pic:pic>
                    </a:graphicData>
                  </a:graphic>
                </wp:inline>
              </w:drawing>
            </w: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sz w:val="24"/>
                <w:szCs w:val="24"/>
              </w:rPr>
            </w:pP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drawing>
                <wp:inline distT="0" distB="0" distL="0" distR="0">
                  <wp:extent cx="1499870" cy="1446530"/>
                  <wp:effectExtent l="19050" t="0" r="5080" b="0"/>
                  <wp:docPr id="84" name="Рисунок 20" descr="https://ds05.infourok.ru/uploads/ex/02ca/000cc081-152b056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31" descr="https://ds05.infourok.ru/uploads/ex/02ca/000cc081-152b0561/img4.jpg"/>
                          <pic:cNvPicPr>
                            <a:picLocks noChangeAspect="1" noChangeArrowheads="1"/>
                          </pic:cNvPicPr>
                        </pic:nvPicPr>
                        <pic:blipFill>
                          <a:blip r:embed="rId27" cstate="print"/>
                          <a:srcRect l="17946" t="7336" r="17693" b="10023"/>
                          <a:stretch>
                            <a:fillRect/>
                          </a:stretch>
                        </pic:blipFill>
                        <pic:spPr>
                          <a:xfrm>
                            <a:off x="0" y="0"/>
                            <a:ext cx="1505576" cy="1452514"/>
                          </a:xfrm>
                          <a:prstGeom prst="rect">
                            <a:avLst/>
                          </a:prstGeom>
                          <a:noFill/>
                          <a:ln w="9525">
                            <a:noFill/>
                            <a:miter lim="800000"/>
                            <a:headEnd/>
                            <a:tailEnd/>
                          </a:ln>
                        </pic:spPr>
                      </pic:pic>
                    </a:graphicData>
                  </a:graphic>
                </wp:inline>
              </w:drawing>
            </w:r>
          </w:p>
        </w:tc>
        <w:tc>
          <w:tcPr>
            <w:tcW w:w="3016" w:type="dxa"/>
            <w:gridSpan w:val="3"/>
          </w:tcPr>
          <w:p w:rsidR="00F31CF4" w:rsidRPr="00114A75" w:rsidRDefault="00F31CF4" w:rsidP="00002B7B">
            <w:pP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Аз қимылдыойын:</w:t>
            </w: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Ойын</w:t>
            </w:r>
            <w:r w:rsidRPr="00114A75">
              <w:rPr>
                <w:rStyle w:val="apple-converted-space"/>
                <w:rFonts w:ascii="Times New Roman" w:hAnsi="Times New Roman" w:cs="Times New Roman"/>
                <w:sz w:val="24"/>
                <w:szCs w:val="24"/>
              </w:rPr>
              <w:t>: «Кеме»</w:t>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r w:rsidRPr="00114A75">
              <w:rPr>
                <w:rStyle w:val="apple-converted-space"/>
                <w:b/>
                <w:bCs/>
              </w:rPr>
              <w:t>Мақсаты</w:t>
            </w:r>
            <w:r w:rsidRPr="00114A75">
              <w:rPr>
                <w:rStyle w:val="apple-converted-space"/>
              </w:rPr>
              <w:t>: Адамдардыңәртүрлімамандықтарытуралыбалалардыңбілімдерінжетілдіру, ойынғадегенқызығушылықтарынарттыру.</w:t>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r w:rsidRPr="00114A75">
              <w:rPr>
                <w:rStyle w:val="apple-converted-space"/>
                <w:b/>
                <w:bCs/>
              </w:rPr>
              <w:t>Қажеттіатрибуттар</w:t>
            </w:r>
            <w:r w:rsidRPr="00114A75">
              <w:rPr>
                <w:rStyle w:val="apple-converted-space"/>
              </w:rPr>
              <w:t>: ағаштанжасалынғанкеменіңмакеті, руль, капитанныңқалпағы, балықтар.</w:t>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r w:rsidRPr="00114A75">
              <w:rPr>
                <w:rStyle w:val="apple-converted-space"/>
                <w:b/>
                <w:bCs/>
              </w:rPr>
              <w:t>Ойыншарты</w:t>
            </w:r>
            <w:r w:rsidRPr="00114A75">
              <w:rPr>
                <w:rStyle w:val="apple-converted-space"/>
              </w:rPr>
              <w:t>: Балаларөзқалауларыбойынша капитан мен кемежүргізушінітағайындайды, соданкейінәрқайсысыөзорындарынаотырады.</w:t>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r w:rsidRPr="00114A75">
              <w:rPr>
                <w:rStyle w:val="apple-converted-space"/>
              </w:rPr>
              <w:lastRenderedPageBreak/>
              <w:t>Капитан өзініңжүргізушісінеоңғабұр, солғабұр, тура жүр,-депбасқарыпотырады.</w:t>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r w:rsidRPr="00114A75">
              <w:rPr>
                <w:rStyle w:val="apple-converted-space"/>
              </w:rPr>
              <w:t>Кемеменсеруенгешыққандатеңізшілердіңеңбегі, балықтардыңтүрлеріжайындамағлұматберіледі. Саяхат көңілді болу үшінәнайтады.</w:t>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r w:rsidRPr="00114A75">
              <w:rPr>
                <w:rStyle w:val="apple-converted-space"/>
              </w:rPr>
              <w:t>Бұлойынбалалардыұйымдасқантүрдеойнайбілугебаулиды.</w:t>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r w:rsidRPr="00114A75">
              <w:rPr>
                <w:rStyle w:val="apple-converted-space"/>
                <w:noProof/>
              </w:rPr>
              <w:drawing>
                <wp:inline distT="0" distB="0" distL="0" distR="0">
                  <wp:extent cx="1291590" cy="1063643"/>
                  <wp:effectExtent l="0" t="0" r="3810" b="3175"/>
                  <wp:docPr id="85" name="Рисунок 21" descr="https://ds04.infourok.ru/uploads/ex/08c8/00069877-901a1554/hello_html_m1777a1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19" descr="https://ds04.infourok.ru/uploads/ex/08c8/00069877-901a1554/hello_html_m1777a15f.jpg"/>
                          <pic:cNvPicPr>
                            <a:picLocks noChangeAspect="1" noChangeArrowheads="1"/>
                          </pic:cNvPicPr>
                        </pic:nvPicPr>
                        <pic:blipFill>
                          <a:blip r:embed="rId28" cstate="print"/>
                          <a:srcRect/>
                          <a:stretch>
                            <a:fillRect/>
                          </a:stretch>
                        </pic:blipFill>
                        <pic:spPr>
                          <a:xfrm>
                            <a:off x="0" y="0"/>
                            <a:ext cx="1296569" cy="1067743"/>
                          </a:xfrm>
                          <a:prstGeom prst="rect">
                            <a:avLst/>
                          </a:prstGeom>
                          <a:noFill/>
                          <a:ln w="9525">
                            <a:noFill/>
                            <a:miter lim="800000"/>
                            <a:headEnd/>
                            <a:tailEnd/>
                          </a:ln>
                        </pic:spPr>
                      </pic:pic>
                    </a:graphicData>
                  </a:graphic>
                </wp:inline>
              </w:drawing>
            </w:r>
          </w:p>
          <w:p w:rsidR="00F31CF4" w:rsidRPr="00114A75" w:rsidRDefault="00F31CF4" w:rsidP="00002B7B">
            <w:pPr>
              <w:pStyle w:val="western"/>
              <w:shd w:val="clear" w:color="auto" w:fill="FFFFFF"/>
              <w:spacing w:before="0" w:beforeAutospacing="0" w:after="0" w:afterAutospacing="0" w:line="262" w:lineRule="atLeast"/>
              <w:rPr>
                <w:rStyle w:val="apple-converted-space"/>
              </w:rPr>
            </w:pPr>
          </w:p>
          <w:p w:rsidR="00F31CF4" w:rsidRPr="00114A75" w:rsidRDefault="00F31CF4"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drawing>
                <wp:inline distT="0" distB="0" distL="0" distR="0">
                  <wp:extent cx="1400175" cy="1419225"/>
                  <wp:effectExtent l="19050" t="0" r="9525" b="0"/>
                  <wp:docPr id="86" name="Рисунок 22" descr="https://st.depositphotos.com/1732591/2676/v/950/depositphotos_26762837-stock-illustration-koi-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22" descr="https://st.depositphotos.com/1732591/2676/v/950/depositphotos_26762837-stock-illustration-koi-fish.jpg"/>
                          <pic:cNvPicPr>
                            <a:picLocks noChangeAspect="1" noChangeArrowheads="1"/>
                          </pic:cNvPicPr>
                        </pic:nvPicPr>
                        <pic:blipFill>
                          <a:blip r:embed="rId29" cstate="print"/>
                          <a:srcRect/>
                          <a:stretch>
                            <a:fillRect/>
                          </a:stretch>
                        </pic:blipFill>
                        <pic:spPr>
                          <a:xfrm>
                            <a:off x="0" y="0"/>
                            <a:ext cx="1401047" cy="1420109"/>
                          </a:xfrm>
                          <a:prstGeom prst="rect">
                            <a:avLst/>
                          </a:prstGeom>
                          <a:noFill/>
                          <a:ln w="9525">
                            <a:noFill/>
                            <a:miter lim="800000"/>
                            <a:headEnd/>
                            <a:tailEnd/>
                          </a:ln>
                        </pic:spPr>
                      </pic:pic>
                    </a:graphicData>
                  </a:graphic>
                </wp:inline>
              </w:drawing>
            </w:r>
          </w:p>
        </w:tc>
      </w:tr>
      <w:tr w:rsidR="00F31CF4" w:rsidRPr="00114A75" w:rsidTr="00983891">
        <w:trPr>
          <w:gridAfter w:val="1"/>
          <w:wAfter w:w="2657" w:type="dxa"/>
          <w:trHeight w:val="331"/>
        </w:trPr>
        <w:tc>
          <w:tcPr>
            <w:tcW w:w="15876" w:type="dxa"/>
            <w:gridSpan w:val="16"/>
          </w:tcPr>
          <w:p w:rsidR="00F31CF4" w:rsidRPr="00114A75" w:rsidRDefault="00F31CF4"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3  -ұйымдастырылғаніс-әрекет</w:t>
            </w:r>
          </w:p>
        </w:tc>
      </w:tr>
      <w:tr w:rsidR="00983891" w:rsidRPr="00BF6CF8" w:rsidTr="00983891">
        <w:trPr>
          <w:gridAfter w:val="1"/>
          <w:wAfter w:w="2657" w:type="dxa"/>
          <w:trHeight w:val="420"/>
        </w:trPr>
        <w:tc>
          <w:tcPr>
            <w:tcW w:w="2834" w:type="dxa"/>
          </w:tcPr>
          <w:p w:rsidR="00983891" w:rsidRPr="00114A75" w:rsidRDefault="00983891" w:rsidP="00002B7B">
            <w:pPr>
              <w:jc w:val="center"/>
              <w:rPr>
                <w:rStyle w:val="apple-converted-space"/>
                <w:rFonts w:ascii="Times New Roman" w:hAnsi="Times New Roman" w:cs="Times New Roman"/>
                <w:sz w:val="24"/>
                <w:szCs w:val="24"/>
              </w:rPr>
            </w:pPr>
          </w:p>
        </w:tc>
        <w:tc>
          <w:tcPr>
            <w:tcW w:w="2646" w:type="dxa"/>
            <w:gridSpan w:val="3"/>
          </w:tcPr>
          <w:p w:rsidR="00983891" w:rsidRPr="00114A75" w:rsidRDefault="00983891" w:rsidP="003232DD">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Қоршағано</w:t>
            </w:r>
            <w:r>
              <w:rPr>
                <w:rStyle w:val="apple-converted-space"/>
                <w:rFonts w:ascii="Times New Roman" w:hAnsi="Times New Roman" w:cs="Times New Roman"/>
                <w:b/>
                <w:bCs/>
                <w:sz w:val="24"/>
                <w:szCs w:val="24"/>
                <w:lang w:val="kk-KZ"/>
              </w:rPr>
              <w:t xml:space="preserve"> </w:t>
            </w:r>
            <w:r w:rsidRPr="00114A75">
              <w:rPr>
                <w:rStyle w:val="apple-converted-space"/>
                <w:rFonts w:ascii="Times New Roman" w:hAnsi="Times New Roman" w:cs="Times New Roman"/>
                <w:b/>
                <w:bCs/>
                <w:sz w:val="24"/>
                <w:szCs w:val="24"/>
              </w:rPr>
              <w:t>ртамен</w:t>
            </w:r>
            <w:r>
              <w:rPr>
                <w:rStyle w:val="apple-converted-space"/>
                <w:rFonts w:ascii="Times New Roman" w:hAnsi="Times New Roman" w:cs="Times New Roman"/>
                <w:b/>
                <w:bCs/>
                <w:sz w:val="24"/>
                <w:szCs w:val="24"/>
                <w:lang w:val="kk-KZ"/>
              </w:rPr>
              <w:t xml:space="preserve"> </w:t>
            </w:r>
            <w:r w:rsidRPr="00114A75">
              <w:rPr>
                <w:rStyle w:val="apple-converted-space"/>
                <w:rFonts w:ascii="Times New Roman" w:hAnsi="Times New Roman" w:cs="Times New Roman"/>
                <w:b/>
                <w:bCs/>
                <w:sz w:val="24"/>
                <w:szCs w:val="24"/>
              </w:rPr>
              <w:t>танысу</w:t>
            </w:r>
          </w:p>
          <w:p w:rsidR="00983891" w:rsidRPr="00114A75" w:rsidRDefault="00983891" w:rsidP="003232DD">
            <w:pPr>
              <w:pStyle w:val="TableParagraph"/>
              <w:rPr>
                <w:rStyle w:val="apple-converted-space"/>
                <w:sz w:val="24"/>
                <w:szCs w:val="24"/>
              </w:rPr>
            </w:pPr>
            <w:r w:rsidRPr="00114A75">
              <w:rPr>
                <w:rStyle w:val="apple-converted-space"/>
                <w:b/>
                <w:bCs/>
                <w:sz w:val="24"/>
                <w:szCs w:val="24"/>
              </w:rPr>
              <w:t xml:space="preserve"> Міндеті</w:t>
            </w:r>
            <w:r w:rsidRPr="00114A75">
              <w:rPr>
                <w:rStyle w:val="apple-converted-space"/>
                <w:sz w:val="24"/>
                <w:szCs w:val="24"/>
              </w:rPr>
              <w:t xml:space="preserve"> : Туыстық байланыстарды түсіну (өз жұрты, атасы мен әжесі, жақын туыстары, нағашы жұрты), өзінің жеті атасын білу</w:t>
            </w:r>
          </w:p>
          <w:p w:rsidR="00983891" w:rsidRPr="00114A75" w:rsidRDefault="0098389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  отбасы жəне отбасы мүшелері туралы ұғымдарын кеңейту</w:t>
            </w:r>
          </w:p>
          <w:p w:rsidR="00983891" w:rsidRPr="00114A75" w:rsidRDefault="0098389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нəтиже</w:t>
            </w:r>
            <w:r w:rsidRPr="00114A75">
              <w:rPr>
                <w:rStyle w:val="apple-converted-space"/>
                <w:rFonts w:ascii="Times New Roman" w:hAnsi="Times New Roman" w:cs="Times New Roman"/>
                <w:sz w:val="24"/>
                <w:szCs w:val="24"/>
                <w:lang w:val="kk-KZ"/>
              </w:rPr>
              <w:t>:</w:t>
            </w:r>
          </w:p>
          <w:p w:rsidR="00983891" w:rsidRPr="00114A75" w:rsidRDefault="0098389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 өз отбасы туралы əңгімелеуге байланысты тапсырмаларды орындайды/жасайды;</w:t>
            </w:r>
          </w:p>
          <w:p w:rsidR="00983891" w:rsidRPr="00114A75" w:rsidRDefault="0098389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 отбасы мүшелері арасындағы байланысын түсінеді;</w:t>
            </w:r>
          </w:p>
          <w:p w:rsidR="00983891" w:rsidRPr="00114A75" w:rsidRDefault="0098389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 өз отбасы туралы алған білімдерін күнделікті өмірде қолданады.</w:t>
            </w:r>
          </w:p>
        </w:tc>
        <w:tc>
          <w:tcPr>
            <w:tcW w:w="2276" w:type="dxa"/>
            <w:gridSpan w:val="3"/>
          </w:tcPr>
          <w:p w:rsidR="00983891" w:rsidRPr="007B64D7" w:rsidRDefault="00983891" w:rsidP="00002B7B">
            <w:pPr>
              <w:rPr>
                <w:rStyle w:val="apple-converted-space"/>
                <w:rFonts w:ascii="Times New Roman" w:hAnsi="Times New Roman" w:cs="Times New Roman"/>
                <w:b/>
                <w:bCs/>
                <w:sz w:val="24"/>
                <w:szCs w:val="24"/>
                <w:lang w:val="kk-KZ"/>
              </w:rPr>
            </w:pPr>
            <w:r w:rsidRPr="007B64D7">
              <w:rPr>
                <w:rStyle w:val="apple-converted-space"/>
                <w:rFonts w:ascii="Times New Roman" w:hAnsi="Times New Roman" w:cs="Times New Roman"/>
                <w:b/>
                <w:bCs/>
                <w:sz w:val="24"/>
                <w:szCs w:val="24"/>
                <w:lang w:val="kk-KZ"/>
              </w:rPr>
              <w:t>Қазақ</w:t>
            </w:r>
            <w:r>
              <w:rPr>
                <w:rStyle w:val="apple-converted-space"/>
                <w:rFonts w:ascii="Times New Roman" w:hAnsi="Times New Roman" w:cs="Times New Roman"/>
                <w:b/>
                <w:bCs/>
                <w:sz w:val="24"/>
                <w:szCs w:val="24"/>
                <w:lang w:val="kk-KZ"/>
              </w:rPr>
              <w:t xml:space="preserve"> </w:t>
            </w:r>
            <w:r w:rsidRPr="007B64D7">
              <w:rPr>
                <w:rStyle w:val="apple-converted-space"/>
                <w:rFonts w:ascii="Times New Roman" w:hAnsi="Times New Roman" w:cs="Times New Roman"/>
                <w:b/>
                <w:bCs/>
                <w:sz w:val="24"/>
                <w:szCs w:val="24"/>
                <w:lang w:val="kk-KZ"/>
              </w:rPr>
              <w:t>тілі</w:t>
            </w:r>
          </w:p>
          <w:p w:rsidR="00983891" w:rsidRPr="007B64D7" w:rsidRDefault="00983891"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Міндеті:</w:t>
            </w:r>
            <w:r w:rsidRPr="007B64D7">
              <w:rPr>
                <w:rStyle w:val="apple-converted-space"/>
                <w:rFonts w:ascii="Times New Roman" w:hAnsi="Times New Roman" w:cs="Times New Roman"/>
                <w:sz w:val="24"/>
                <w:szCs w:val="24"/>
                <w:lang w:val="kk-KZ"/>
              </w:rPr>
              <w:t>Фонематикалықестудідамыту, сөздегідыбыстардыңорнынанықтау (басы, ортасы, соңы).</w:t>
            </w:r>
          </w:p>
          <w:p w:rsidR="00983891" w:rsidRPr="007B64D7" w:rsidRDefault="00983891"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Мақсаты:</w:t>
            </w:r>
            <w:r w:rsidRPr="007B64D7">
              <w:rPr>
                <w:rStyle w:val="apple-converted-space"/>
                <w:rFonts w:ascii="Times New Roman" w:hAnsi="Times New Roman" w:cs="Times New Roman"/>
                <w:sz w:val="24"/>
                <w:szCs w:val="24"/>
                <w:lang w:val="kk-KZ"/>
              </w:rPr>
              <w:t xml:space="preserve"> -мамандықиелерінқұрметтеуге баулу</w:t>
            </w:r>
          </w:p>
          <w:p w:rsidR="00983891" w:rsidRPr="007B64D7" w:rsidRDefault="00983891"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Күтілетіннәтижелер: Жасайды</w:t>
            </w:r>
            <w:r w:rsidRPr="007B64D7">
              <w:rPr>
                <w:rStyle w:val="apple-converted-space"/>
                <w:rFonts w:ascii="Times New Roman" w:hAnsi="Times New Roman" w:cs="Times New Roman"/>
                <w:sz w:val="24"/>
                <w:szCs w:val="24"/>
                <w:lang w:val="kk-KZ"/>
              </w:rPr>
              <w:t xml:space="preserve">: жаңасөздердіжәнесолсөздердекездесетінқазақтілінетәндыбыстардыдұрысайтады. </w:t>
            </w:r>
          </w:p>
          <w:p w:rsidR="00983891" w:rsidRPr="007B64D7" w:rsidRDefault="00983891"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Түсінеді:</w:t>
            </w:r>
            <w:r w:rsidRPr="007B64D7">
              <w:rPr>
                <w:rStyle w:val="apple-converted-space"/>
                <w:rFonts w:ascii="Times New Roman" w:hAnsi="Times New Roman" w:cs="Times New Roman"/>
                <w:sz w:val="24"/>
                <w:szCs w:val="24"/>
                <w:lang w:val="kk-KZ"/>
              </w:rPr>
              <w:t xml:space="preserve">адамгершілікті, үлкенгеқұрмет, кішігеізеткөрсетудітүсінеді. </w:t>
            </w:r>
            <w:r w:rsidRPr="007B64D7">
              <w:rPr>
                <w:rStyle w:val="apple-converted-space"/>
                <w:rFonts w:ascii="Times New Roman" w:hAnsi="Times New Roman" w:cs="Times New Roman"/>
                <w:b/>
                <w:bCs/>
                <w:sz w:val="24"/>
                <w:szCs w:val="24"/>
                <w:lang w:val="kk-KZ"/>
              </w:rPr>
              <w:t>Қолданады</w:t>
            </w:r>
            <w:r w:rsidRPr="007B64D7">
              <w:rPr>
                <w:rStyle w:val="apple-converted-space"/>
                <w:rFonts w:ascii="Times New Roman" w:hAnsi="Times New Roman" w:cs="Times New Roman"/>
                <w:sz w:val="24"/>
                <w:szCs w:val="24"/>
                <w:lang w:val="kk-KZ"/>
              </w:rPr>
              <w:t>: балабақшақызметкерлеріменқазақшаам</w:t>
            </w:r>
            <w:r w:rsidRPr="007B64D7">
              <w:rPr>
                <w:rStyle w:val="apple-converted-space"/>
                <w:rFonts w:ascii="Times New Roman" w:hAnsi="Times New Roman" w:cs="Times New Roman"/>
                <w:sz w:val="24"/>
                <w:szCs w:val="24"/>
                <w:lang w:val="kk-KZ"/>
              </w:rPr>
              <w:lastRenderedPageBreak/>
              <w:t>андасады, қарапайымсұраққажауапбереді.</w:t>
            </w:r>
          </w:p>
          <w:p w:rsidR="00983891" w:rsidRPr="00BF6CF8" w:rsidRDefault="00983891"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b/>
                <w:bCs/>
                <w:sz w:val="24"/>
                <w:szCs w:val="24"/>
                <w:lang w:val="kk-KZ"/>
              </w:rPr>
              <w:t>Дидактикалықойын</w:t>
            </w:r>
            <w:r w:rsidRPr="00BF6CF8">
              <w:rPr>
                <w:rStyle w:val="apple-converted-space"/>
                <w:rFonts w:ascii="Times New Roman" w:hAnsi="Times New Roman" w:cs="Times New Roman"/>
                <w:sz w:val="24"/>
                <w:szCs w:val="24"/>
                <w:lang w:val="kk-KZ"/>
              </w:rPr>
              <w:t>: «Тыңда, көрсет, қайтала». Балаларғамектепқызметкерлерініңсуретінкөрсету.</w:t>
            </w:r>
          </w:p>
          <w:p w:rsidR="00983891" w:rsidRPr="00BF6CF8" w:rsidRDefault="00983891"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sz w:val="24"/>
                <w:szCs w:val="24"/>
                <w:lang w:val="kk-KZ"/>
              </w:rPr>
              <w:t xml:space="preserve"> – Бұлкім? – Бұл – тәрбиеші. </w:t>
            </w:r>
          </w:p>
          <w:p w:rsidR="00983891" w:rsidRPr="00114A75" w:rsidRDefault="00983891" w:rsidP="00002B7B">
            <w:pPr>
              <w:rPr>
                <w:rStyle w:val="apple-converted-space"/>
                <w:rFonts w:ascii="Times New Roman" w:hAnsi="Times New Roman" w:cs="Times New Roman"/>
                <w:sz w:val="24"/>
                <w:szCs w:val="24"/>
              </w:rPr>
            </w:pPr>
            <w:r w:rsidRPr="00BF6CF8">
              <w:rPr>
                <w:rStyle w:val="apple-converted-space"/>
                <w:rFonts w:ascii="Times New Roman" w:hAnsi="Times New Roman" w:cs="Times New Roman"/>
                <w:sz w:val="24"/>
                <w:szCs w:val="24"/>
                <w:lang w:val="kk-KZ"/>
              </w:rPr>
              <w:t xml:space="preserve">– Аты кім?  </w:t>
            </w:r>
            <w:r w:rsidRPr="00114A75">
              <w:rPr>
                <w:rStyle w:val="apple-converted-space"/>
                <w:rFonts w:ascii="Times New Roman" w:hAnsi="Times New Roman" w:cs="Times New Roman"/>
                <w:sz w:val="24"/>
                <w:szCs w:val="24"/>
              </w:rPr>
              <w:t>-Айман Төлеутайқызы. \</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ДұрысОсылайшамектептежұмысістейтін музыка жетекшісі, жаттықтырушыжәнеаспаздыңаты-жөндеріайтады.</w:t>
            </w:r>
          </w:p>
        </w:tc>
        <w:tc>
          <w:tcPr>
            <w:tcW w:w="2448" w:type="dxa"/>
            <w:gridSpan w:val="3"/>
          </w:tcPr>
          <w:p w:rsidR="00983891" w:rsidRPr="00002B7B" w:rsidRDefault="00983891" w:rsidP="00983891">
            <w:pPr>
              <w:rPr>
                <w:rStyle w:val="apple-converted-space"/>
                <w:rFonts w:ascii="Times New Roman" w:hAnsi="Times New Roman" w:cs="Times New Roman"/>
                <w:b/>
                <w:bCs/>
                <w:sz w:val="24"/>
                <w:szCs w:val="24"/>
                <w:lang w:val="kk-KZ"/>
              </w:rPr>
            </w:pPr>
            <w:r w:rsidRPr="00002B7B">
              <w:rPr>
                <w:rStyle w:val="apple-converted-space"/>
                <w:rFonts w:ascii="Times New Roman" w:hAnsi="Times New Roman" w:cs="Times New Roman"/>
                <w:b/>
                <w:bCs/>
                <w:sz w:val="24"/>
                <w:szCs w:val="24"/>
                <w:lang w:val="kk-KZ"/>
              </w:rPr>
              <w:lastRenderedPageBreak/>
              <w:t>Көркем</w:t>
            </w:r>
            <w:r>
              <w:rPr>
                <w:rStyle w:val="apple-converted-space"/>
                <w:rFonts w:ascii="Times New Roman" w:hAnsi="Times New Roman" w:cs="Times New Roman"/>
                <w:b/>
                <w:bCs/>
                <w:sz w:val="24"/>
                <w:szCs w:val="24"/>
                <w:lang w:val="kk-KZ"/>
              </w:rPr>
              <w:t xml:space="preserve"> </w:t>
            </w:r>
            <w:r w:rsidRPr="00002B7B">
              <w:rPr>
                <w:rStyle w:val="apple-converted-space"/>
                <w:rFonts w:ascii="Times New Roman" w:hAnsi="Times New Roman" w:cs="Times New Roman"/>
                <w:b/>
                <w:bCs/>
                <w:sz w:val="24"/>
                <w:szCs w:val="24"/>
                <w:lang w:val="kk-KZ"/>
              </w:rPr>
              <w:t>әдебиет</w:t>
            </w:r>
          </w:p>
          <w:p w:rsidR="00983891" w:rsidRPr="00002B7B" w:rsidRDefault="00983891" w:rsidP="00983891">
            <w:pPr>
              <w:spacing w:after="48" w:line="238" w:lineRule="auto"/>
              <w:ind w:left="3"/>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b/>
                <w:bCs/>
                <w:sz w:val="24"/>
                <w:szCs w:val="24"/>
                <w:lang w:val="kk-KZ"/>
              </w:rPr>
              <w:t>Міндеті</w:t>
            </w:r>
            <w:r w:rsidRPr="00002B7B">
              <w:rPr>
                <w:rStyle w:val="apple-converted-space"/>
                <w:rFonts w:ascii="Times New Roman" w:hAnsi="Times New Roman" w:cs="Times New Roman"/>
                <w:sz w:val="24"/>
                <w:szCs w:val="24"/>
                <w:lang w:val="kk-KZ"/>
              </w:rPr>
              <w:t>: сөзөнерінебаулу,жаңылтпашайту</w:t>
            </w:r>
          </w:p>
          <w:p w:rsidR="00983891" w:rsidRPr="00002B7B" w:rsidRDefault="00983891" w:rsidP="00983891">
            <w:pPr>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b/>
                <w:bCs/>
                <w:sz w:val="24"/>
                <w:szCs w:val="24"/>
                <w:lang w:val="kk-KZ"/>
              </w:rPr>
              <w:t>Мақсаты</w:t>
            </w:r>
            <w:r w:rsidRPr="00002B7B">
              <w:rPr>
                <w:rStyle w:val="apple-converted-space"/>
                <w:rFonts w:ascii="Times New Roman" w:hAnsi="Times New Roman" w:cs="Times New Roman"/>
                <w:sz w:val="24"/>
                <w:szCs w:val="24"/>
                <w:lang w:val="kk-KZ"/>
              </w:rPr>
              <w:t>: - Балалардыңәңгімегедегенқызығушылығынарттыру. Шығармакейіпкерлеріментаныстыру</w:t>
            </w:r>
          </w:p>
          <w:p w:rsidR="00983891" w:rsidRPr="00114A75" w:rsidRDefault="00983891" w:rsidP="00983891">
            <w:pPr>
              <w:pStyle w:val="TableParagraph"/>
              <w:rPr>
                <w:rStyle w:val="apple-converted-space"/>
                <w:sz w:val="24"/>
                <w:szCs w:val="24"/>
              </w:rPr>
            </w:pPr>
            <w:r w:rsidRPr="00114A75">
              <w:rPr>
                <w:rStyle w:val="apple-converted-space"/>
                <w:b/>
                <w:bCs/>
                <w:sz w:val="24"/>
                <w:szCs w:val="24"/>
              </w:rPr>
              <w:t>Күтілетін нəтижелер: Жасайды</w:t>
            </w:r>
            <w:r w:rsidRPr="00114A75">
              <w:rPr>
                <w:rStyle w:val="apple-converted-space"/>
                <w:sz w:val="24"/>
                <w:szCs w:val="24"/>
              </w:rPr>
              <w:t xml:space="preserve">: əдеби жанрларды ажыратады; əңгімені мазмұндайды; </w:t>
            </w:r>
          </w:p>
          <w:p w:rsidR="00983891" w:rsidRPr="00114A75" w:rsidRDefault="00983891" w:rsidP="00983891">
            <w:pPr>
              <w:pStyle w:val="TableParagraph"/>
              <w:rPr>
                <w:rStyle w:val="apple-converted-space"/>
                <w:sz w:val="24"/>
                <w:szCs w:val="24"/>
              </w:rPr>
            </w:pPr>
            <w:r w:rsidRPr="00114A75">
              <w:rPr>
                <w:rStyle w:val="apple-converted-space"/>
                <w:b/>
                <w:bCs/>
                <w:sz w:val="24"/>
                <w:szCs w:val="24"/>
              </w:rPr>
              <w:t>Түсінеді:</w:t>
            </w:r>
            <w:r w:rsidRPr="00114A75">
              <w:rPr>
                <w:rStyle w:val="apple-converted-space"/>
                <w:sz w:val="24"/>
                <w:szCs w:val="24"/>
              </w:rPr>
              <w:t xml:space="preserve"> əңгіменің мазмұнын жəне еңбектің не екенін; </w:t>
            </w:r>
            <w:r w:rsidRPr="00114A75">
              <w:rPr>
                <w:rStyle w:val="apple-converted-space"/>
                <w:b/>
                <w:bCs/>
                <w:sz w:val="24"/>
                <w:szCs w:val="24"/>
              </w:rPr>
              <w:t>Қолданады</w:t>
            </w:r>
            <w:r w:rsidRPr="00114A75">
              <w:rPr>
                <w:rStyle w:val="apple-converted-space"/>
                <w:sz w:val="24"/>
                <w:szCs w:val="24"/>
              </w:rPr>
              <w:t>: мазмұнының жүйесін сақтай отырып, əңгімені айтып бере алады</w:t>
            </w:r>
          </w:p>
          <w:p w:rsidR="00983891" w:rsidRPr="00114A75"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Бүгін Мəдіхат Төрежановтың </w:t>
            </w:r>
            <w:r w:rsidRPr="00114A75">
              <w:rPr>
                <w:rStyle w:val="apple-converted-space"/>
                <w:rFonts w:ascii="Times New Roman" w:hAnsi="Times New Roman" w:cs="Times New Roman"/>
                <w:sz w:val="24"/>
                <w:szCs w:val="24"/>
                <w:lang w:val="kk-KZ"/>
              </w:rPr>
              <w:lastRenderedPageBreak/>
              <w:t>«Кішкентай бағбан» əңгімесімен танысамыз. Əңгіме – əдеби жанрдың бір түрі екенін түсіндіру. Əңгіменің ерекшелігі – оқиғаны қысқа əңгімелейді. Əңгімені мəнерлеп оқу</w:t>
            </w:r>
          </w:p>
          <w:p w:rsidR="00983891" w:rsidRPr="00002B7B" w:rsidRDefault="00983891" w:rsidP="0098389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-Əңгіме ұнады ма? – Əңгіме не туралы? – Авторы кім? – Садық бауда не істеді? – Садықты кім ойнауға шақырды? – Қалел досына не көрсетті? – Садық неге бармады? – Күз мезгілінде не өсті? – Садық Қалелге əкесінің қай сөзін айтты? (Балалармен бірге қайталап оқу). – «Кішкентай бағбан» деп кімді айтамыз? – Садықтың жасаған еңбегін қалай бағалайсың? – Сен Қалелдің орнында болсаң, не істер едің? – Əңгіме қалай аяқталды</w:t>
            </w:r>
          </w:p>
        </w:tc>
        <w:tc>
          <w:tcPr>
            <w:tcW w:w="2941" w:type="dxa"/>
            <w:gridSpan w:val="5"/>
          </w:tcPr>
          <w:p w:rsidR="00983891" w:rsidRPr="00983891" w:rsidRDefault="00983891" w:rsidP="00983891">
            <w:pPr>
              <w:rPr>
                <w:rStyle w:val="apple-converted-space"/>
                <w:rFonts w:ascii="Times New Roman" w:hAnsi="Times New Roman" w:cs="Times New Roman"/>
                <w:b/>
                <w:bCs/>
                <w:sz w:val="24"/>
                <w:szCs w:val="24"/>
                <w:lang w:val="kk-KZ"/>
              </w:rPr>
            </w:pPr>
            <w:r w:rsidRPr="00983891">
              <w:rPr>
                <w:rStyle w:val="apple-converted-space"/>
                <w:rFonts w:ascii="Times New Roman" w:hAnsi="Times New Roman" w:cs="Times New Roman"/>
                <w:b/>
                <w:bCs/>
                <w:sz w:val="24"/>
                <w:szCs w:val="24"/>
                <w:lang w:val="kk-KZ"/>
              </w:rPr>
              <w:lastRenderedPageBreak/>
              <w:t>Қоршағанортаментанысу</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t>Міндеті:-</w:t>
            </w:r>
            <w:r w:rsidRPr="00983891">
              <w:rPr>
                <w:rStyle w:val="apple-converted-space"/>
                <w:rFonts w:ascii="Times New Roman" w:hAnsi="Times New Roman" w:cs="Times New Roman"/>
                <w:sz w:val="24"/>
                <w:szCs w:val="24"/>
                <w:lang w:val="kk-KZ"/>
              </w:rPr>
              <w:t xml:space="preserve"> - Өзініңжасынасәйкесөміріндеболатынөзгерістерді, балабақшағабаруы, мектепкебаруы, ересеказаматболыпержетуі мен еңбекетудағдылардыигеругеықпалету</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b/>
                <w:bCs/>
                <w:sz w:val="24"/>
                <w:szCs w:val="24"/>
                <w:lang w:val="kk-KZ"/>
              </w:rPr>
              <w:t>Мақсаты:</w:t>
            </w:r>
            <w:r w:rsidRPr="00983891">
              <w:rPr>
                <w:rStyle w:val="apple-converted-space"/>
                <w:rFonts w:ascii="Times New Roman" w:hAnsi="Times New Roman" w:cs="Times New Roman"/>
                <w:sz w:val="24"/>
                <w:szCs w:val="24"/>
                <w:lang w:val="kk-KZ"/>
              </w:rPr>
              <w:t xml:space="preserve">  -: балалардыңмектепқызметкерлерітуралы, олардыңжұмысыныңмаңыздылығытуралыбілімдерінкеңейту.</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sz w:val="24"/>
                <w:szCs w:val="24"/>
                <w:lang w:val="kk-KZ"/>
              </w:rPr>
              <w:t>Күтілетіннəтиже:</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sz w:val="24"/>
                <w:szCs w:val="24"/>
                <w:lang w:val="kk-KZ"/>
              </w:rPr>
              <w:t xml:space="preserve"> • мектепызметкерлерітуралыəңгімелейды, сандарарқылыинтербелсендітақтадантапсырмалардыорындайды/жасайды; </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sz w:val="24"/>
                <w:szCs w:val="24"/>
                <w:lang w:val="kk-KZ"/>
              </w:rPr>
              <w:t>•  мектепмамандарыбалалар</w:t>
            </w:r>
            <w:r w:rsidRPr="00983891">
              <w:rPr>
                <w:rStyle w:val="apple-converted-space"/>
                <w:rFonts w:ascii="Times New Roman" w:hAnsi="Times New Roman" w:cs="Times New Roman"/>
                <w:sz w:val="24"/>
                <w:szCs w:val="24"/>
                <w:lang w:val="kk-KZ"/>
              </w:rPr>
              <w:lastRenderedPageBreak/>
              <w:t>үшінжұмысжасайтынынтүсінеді;</w:t>
            </w: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sz w:val="24"/>
                <w:szCs w:val="24"/>
                <w:lang w:val="kk-KZ"/>
              </w:rPr>
              <w:t xml:space="preserve"> •  мектепмамандарыныңқайсысықандайжұмыспенайналысатынытуралыбілімдерінкүнделіктіөмірдеқолданады</w:t>
            </w:r>
          </w:p>
          <w:p w:rsidR="00983891" w:rsidRPr="00983891" w:rsidRDefault="00983891" w:rsidP="00983891">
            <w:pPr>
              <w:rPr>
                <w:rStyle w:val="apple-converted-space"/>
                <w:rFonts w:ascii="Times New Roman" w:hAnsi="Times New Roman" w:cs="Times New Roman"/>
                <w:sz w:val="24"/>
                <w:szCs w:val="24"/>
                <w:lang w:val="kk-KZ"/>
              </w:rPr>
            </w:pPr>
          </w:p>
          <w:p w:rsidR="00983891" w:rsidRPr="00983891" w:rsidRDefault="00983891" w:rsidP="00983891">
            <w:pPr>
              <w:rPr>
                <w:rStyle w:val="apple-converted-space"/>
                <w:rFonts w:ascii="Times New Roman" w:hAnsi="Times New Roman" w:cs="Times New Roman"/>
                <w:sz w:val="24"/>
                <w:szCs w:val="24"/>
                <w:lang w:val="kk-KZ"/>
              </w:rPr>
            </w:pPr>
            <w:r w:rsidRPr="00983891">
              <w:rPr>
                <w:rStyle w:val="apple-converted-space"/>
                <w:rFonts w:ascii="Times New Roman" w:hAnsi="Times New Roman" w:cs="Times New Roman"/>
                <w:sz w:val="24"/>
                <w:szCs w:val="24"/>
                <w:lang w:val="kk-KZ"/>
              </w:rPr>
              <w:t xml:space="preserve">«Қажеттіқұралдардыжина» ойыны (Үстелдеəртүрлізаттаршашылыпжатады, соныңішіненмейірбикегеқажеттіқұралдардыжинап, сөмкеге салу қажет). – Балалар, мейірбикеасығыпжүріпқұралдарыншашыпалыпты, оныңмедициналықсөмкесінжинауғакөмектесулеріңіздісұрайды. Бізсізгекөмектесеміз бе? Балаларүстелгекеліп, мейірбикеніңсөмкесінемедициналыққұралдардыжинайды. – Барлығындұрысжинадыңдарма, тексерейік, əрқұралғаатқоямыз. Балаларəрмедициналыққұралдыңатынатайды, не үшінқажетекенінанықтайды. – Жарайсыңдар! Мейірбикесендергеөте </w:t>
            </w:r>
            <w:r w:rsidRPr="00983891">
              <w:rPr>
                <w:rStyle w:val="apple-converted-space"/>
                <w:rFonts w:ascii="Times New Roman" w:hAnsi="Times New Roman" w:cs="Times New Roman"/>
                <w:sz w:val="24"/>
                <w:szCs w:val="24"/>
                <w:lang w:val="kk-KZ"/>
              </w:rPr>
              <w:lastRenderedPageBreak/>
              <w:t>риза боладыдепойлаймын. Еркін, зырылдауықтыайналдыр. Қандай цифр? Цифрғасəйкестақтадансуреттерпайдаболады: кіржуғышмəшине, жаюлыкірлер, сабын, кіржуғышұнтақт.б. – Балалар, бізқандайбөлмегекелдік? – Осы заттарменжұмысжасайтынадамныңмамандығынатаңдар. (Балаларөзарасөйлесіп, мамандықиесі – балабақшадағыкіржуушысы ... апайекенінтабады). Слайдтанбейнебаянарқылыкіржуушыапайсөйлейді: «Балалар, балабақшадағыкөрпежаймаларын, төсеніштерді, сүлгілерді, барлықесік, терезеперделерін, аспазмейірбикекиетінхалаттарт.б. заттардытазартып, жуу – меніңжұмысым</w:t>
            </w:r>
          </w:p>
          <w:p w:rsidR="00983891" w:rsidRPr="00114A75" w:rsidRDefault="00983891" w:rsidP="00983891">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sz w:val="24"/>
                <w:szCs w:val="24"/>
                <w:lang w:val="kk-KZ"/>
              </w:rPr>
              <w:t>«Не үшін керек?» ойыны Педагог карточкалардыкөрсетеді, ал балаларбұлзаттардыңкірж</w:t>
            </w:r>
            <w:r w:rsidRPr="007B64D7">
              <w:rPr>
                <w:rStyle w:val="apple-converted-space"/>
                <w:rFonts w:ascii="Times New Roman" w:hAnsi="Times New Roman" w:cs="Times New Roman"/>
                <w:sz w:val="24"/>
                <w:szCs w:val="24"/>
                <w:lang w:val="kk-KZ"/>
              </w:rPr>
              <w:lastRenderedPageBreak/>
              <w:t xml:space="preserve">уушыапайға не үшінқажетекенінтүсіндіреді. </w:t>
            </w:r>
            <w:r w:rsidRPr="00114A75">
              <w:rPr>
                <w:rStyle w:val="apple-converted-space"/>
                <w:rFonts w:ascii="Times New Roman" w:hAnsi="Times New Roman" w:cs="Times New Roman"/>
                <w:sz w:val="24"/>
                <w:szCs w:val="24"/>
              </w:rPr>
              <w:t>Олар: кіржуғышмəшине, үтік, үтіктеутақтасы, киімкептіргіш, балаларсабыны, кіржуғышұнтағы.</w:t>
            </w:r>
          </w:p>
        </w:tc>
        <w:tc>
          <w:tcPr>
            <w:tcW w:w="2731" w:type="dxa"/>
          </w:tcPr>
          <w:p w:rsidR="00983891" w:rsidRPr="00114A75" w:rsidRDefault="00983891" w:rsidP="00002B7B">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Шығармашылық бейнелеу әрекеті</w:t>
            </w:r>
          </w:p>
          <w:p w:rsidR="00983891" w:rsidRPr="00114A75" w:rsidRDefault="00983891" w:rsidP="00002B7B">
            <w:pPr>
              <w:pStyle w:val="11"/>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w:t>
            </w:r>
            <w:r w:rsidRPr="00114A75">
              <w:rPr>
                <w:rStyle w:val="apple-converted-space"/>
                <w:rFonts w:ascii="Times New Roman" w:hAnsi="Times New Roman" w:cs="Times New Roman"/>
                <w:sz w:val="24"/>
                <w:szCs w:val="24"/>
                <w:lang w:val="kk-KZ"/>
              </w:rPr>
              <w:t xml:space="preserve"> Бояулармен жұмыс жасауды жетілдіру (бояғышта акварельді сумен араластыру, қажетті түсті алу), қанық түстер алу үшін қарындашты түрліше басып бояу</w:t>
            </w:r>
          </w:p>
          <w:p w:rsidR="00983891" w:rsidRPr="00114A75" w:rsidRDefault="0098389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Қазақ халқының түрлі ыдыс-аяқтарын мүсіндеу</w:t>
            </w:r>
          </w:p>
          <w:p w:rsidR="00983891" w:rsidRPr="00114A75" w:rsidRDefault="0098389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Жапсырудың түрлі әдістері мен тәсілдерін қолдану</w:t>
            </w:r>
          </w:p>
          <w:p w:rsidR="00983891" w:rsidRPr="00114A75" w:rsidRDefault="0098389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Қағаз цилиндрлерден қазақ халқының ыдыстарын құрастыру</w:t>
            </w:r>
          </w:p>
          <w:p w:rsidR="00983891" w:rsidRPr="00114A75" w:rsidRDefault="0098389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 балалардың шығармашылық қабілетін дамыту, заттың пішіндері туралы білімдерін жетілдіру, тостаған туралы білімдерін </w:t>
            </w:r>
            <w:r w:rsidRPr="00114A75">
              <w:rPr>
                <w:rStyle w:val="apple-converted-space"/>
                <w:rFonts w:ascii="Times New Roman" w:hAnsi="Times New Roman" w:cs="Times New Roman"/>
                <w:sz w:val="24"/>
                <w:szCs w:val="24"/>
                <w:lang w:val="kk-KZ"/>
              </w:rPr>
              <w:lastRenderedPageBreak/>
              <w:t>бекіту</w:t>
            </w:r>
          </w:p>
          <w:p w:rsidR="00983891" w:rsidRPr="00114A75" w:rsidRDefault="0098389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-тостағанды мүсіндеу әдіс-тәсілдерін үйрету</w:t>
            </w:r>
          </w:p>
          <w:p w:rsidR="00983891" w:rsidRPr="00114A75" w:rsidRDefault="0098389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ұсақ қол қимылдарын дамыта отырып, қию, жапсыру дағдыларын қалыптастыру</w:t>
            </w:r>
          </w:p>
          <w:p w:rsidR="00983891" w:rsidRPr="00114A75" w:rsidRDefault="0098389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қағаздан құрастыруға үйретуде түрлі бағытта: тегістеп бүктеу, шаршы қағазды бүктеу біліктерін қалыптастыру</w:t>
            </w:r>
          </w:p>
          <w:p w:rsidR="00983891" w:rsidRPr="00114A75" w:rsidRDefault="00983891" w:rsidP="00002B7B">
            <w:pPr>
              <w:pStyle w:val="TableParagraph"/>
              <w:rPr>
                <w:rStyle w:val="apple-converted-space"/>
                <w:sz w:val="24"/>
                <w:szCs w:val="24"/>
              </w:rPr>
            </w:pPr>
            <w:r w:rsidRPr="00114A75">
              <w:rPr>
                <w:rStyle w:val="apple-converted-space"/>
                <w:sz w:val="24"/>
                <w:szCs w:val="24"/>
              </w:rPr>
              <w:t>-</w:t>
            </w:r>
          </w:p>
          <w:p w:rsidR="00983891" w:rsidRPr="00114A75" w:rsidRDefault="00983891" w:rsidP="00002B7B">
            <w:pPr>
              <w:pStyle w:val="TableParagraph"/>
              <w:rPr>
                <w:rStyle w:val="apple-converted-space"/>
                <w:sz w:val="24"/>
                <w:szCs w:val="24"/>
              </w:rPr>
            </w:pPr>
            <w:r w:rsidRPr="00114A75">
              <w:rPr>
                <w:rStyle w:val="apple-converted-space"/>
                <w:sz w:val="24"/>
                <w:szCs w:val="24"/>
              </w:rPr>
              <w:t>Балалар, менің қолымдағы ыдысты қалай атайды?</w:t>
            </w:r>
          </w:p>
          <w:p w:rsidR="00983891" w:rsidRPr="00114A75" w:rsidRDefault="00983891" w:rsidP="00002B7B">
            <w:pPr>
              <w:pStyle w:val="TableParagraph"/>
              <w:rPr>
                <w:rStyle w:val="apple-converted-space"/>
                <w:sz w:val="24"/>
                <w:szCs w:val="24"/>
              </w:rPr>
            </w:pPr>
            <w:r w:rsidRPr="00114A75">
              <w:rPr>
                <w:rStyle w:val="apple-converted-space"/>
                <w:sz w:val="24"/>
                <w:szCs w:val="24"/>
              </w:rPr>
              <w:t>Менің қолымдағы тостағанның қандай ерекшелігі бар?</w:t>
            </w:r>
          </w:p>
          <w:p w:rsidR="00983891" w:rsidRPr="00114A75" w:rsidRDefault="00983891" w:rsidP="00002B7B">
            <w:pPr>
              <w:pStyle w:val="TableParagraph"/>
              <w:rPr>
                <w:rStyle w:val="apple-converted-space"/>
                <w:sz w:val="24"/>
                <w:szCs w:val="24"/>
              </w:rPr>
            </w:pPr>
            <w:r w:rsidRPr="00114A75">
              <w:rPr>
                <w:rStyle w:val="apple-converted-space"/>
                <w:sz w:val="24"/>
                <w:szCs w:val="24"/>
              </w:rPr>
              <w:t>Сендердің үйлеріңде осындай тостағандар бар ма?</w:t>
            </w:r>
          </w:p>
          <w:p w:rsidR="00983891" w:rsidRPr="00114A75" w:rsidRDefault="00983891" w:rsidP="00002B7B">
            <w:pPr>
              <w:pStyle w:val="TableParagraph"/>
              <w:rPr>
                <w:rStyle w:val="apple-converted-space"/>
                <w:sz w:val="24"/>
                <w:szCs w:val="24"/>
              </w:rPr>
            </w:pPr>
            <w:r w:rsidRPr="00114A75">
              <w:rPr>
                <w:rStyle w:val="apple-converted-space"/>
                <w:sz w:val="24"/>
                <w:szCs w:val="24"/>
              </w:rPr>
              <w:t xml:space="preserve"> Суретін салу</w:t>
            </w:r>
          </w:p>
          <w:p w:rsidR="00983891" w:rsidRPr="00114A75" w:rsidRDefault="00983891" w:rsidP="00002B7B">
            <w:pPr>
              <w:pStyle w:val="TableParagraph"/>
              <w:rPr>
                <w:rStyle w:val="apple-converted-space"/>
                <w:sz w:val="24"/>
                <w:szCs w:val="24"/>
              </w:rPr>
            </w:pPr>
            <w:r w:rsidRPr="00114A75">
              <w:rPr>
                <w:rStyle w:val="apple-converted-space"/>
                <w:sz w:val="24"/>
                <w:szCs w:val="24"/>
              </w:rPr>
              <w:t>Мүсіндеу</w:t>
            </w:r>
          </w:p>
          <w:p w:rsidR="00983891" w:rsidRPr="00114A75" w:rsidRDefault="00983891" w:rsidP="00002B7B">
            <w:pPr>
              <w:pStyle w:val="TableParagraph"/>
              <w:rPr>
                <w:rStyle w:val="apple-converted-space"/>
                <w:sz w:val="24"/>
                <w:szCs w:val="24"/>
              </w:rPr>
            </w:pPr>
            <w:r w:rsidRPr="00114A75">
              <w:rPr>
                <w:rStyle w:val="apple-converted-space"/>
                <w:sz w:val="24"/>
                <w:szCs w:val="24"/>
              </w:rPr>
              <w:t>Жапсыру</w:t>
            </w:r>
          </w:p>
          <w:p w:rsidR="00983891" w:rsidRPr="00114A75" w:rsidRDefault="00983891" w:rsidP="00002B7B">
            <w:pPr>
              <w:pStyle w:val="TableParagraph"/>
              <w:rPr>
                <w:rStyle w:val="apple-converted-space"/>
                <w:sz w:val="24"/>
                <w:szCs w:val="24"/>
              </w:rPr>
            </w:pPr>
            <w:r w:rsidRPr="00114A75">
              <w:rPr>
                <w:rStyle w:val="apple-converted-space"/>
                <w:sz w:val="24"/>
                <w:szCs w:val="24"/>
              </w:rPr>
              <w:t>Құрастыру</w:t>
            </w:r>
          </w:p>
          <w:p w:rsidR="00983891" w:rsidRPr="00114A75" w:rsidRDefault="00983891" w:rsidP="00002B7B">
            <w:pPr>
              <w:pStyle w:val="TableParagraph"/>
              <w:rPr>
                <w:rStyle w:val="apple-converted-space"/>
                <w:sz w:val="24"/>
                <w:szCs w:val="24"/>
              </w:rPr>
            </w:pPr>
            <w:r w:rsidRPr="00114A75">
              <w:rPr>
                <w:rStyle w:val="apple-converted-space"/>
                <w:sz w:val="24"/>
                <w:szCs w:val="24"/>
              </w:rPr>
              <w:t>Топтық жұмыс</w:t>
            </w:r>
          </w:p>
        </w:tc>
      </w:tr>
      <w:tr w:rsidR="00983891" w:rsidRPr="00BF6CF8" w:rsidTr="00983891">
        <w:trPr>
          <w:trHeight w:val="165"/>
        </w:trPr>
        <w:tc>
          <w:tcPr>
            <w:tcW w:w="2834" w:type="dxa"/>
            <w:tcBorders>
              <w:right w:val="nil"/>
            </w:tcBorders>
          </w:tcPr>
          <w:p w:rsidR="00983891" w:rsidRPr="00114A75" w:rsidRDefault="00983891" w:rsidP="00002B7B">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Үзіліс</w:t>
            </w:r>
          </w:p>
        </w:tc>
        <w:tc>
          <w:tcPr>
            <w:tcW w:w="15699" w:type="dxa"/>
            <w:gridSpan w:val="16"/>
          </w:tcPr>
          <w:p w:rsidR="00983891" w:rsidRPr="00114A75" w:rsidRDefault="00983891" w:rsidP="003232DD">
            <w:pPr>
              <w:pStyle w:val="TableParagraph"/>
              <w:rPr>
                <w:rStyle w:val="apple-converted-space"/>
                <w:sz w:val="24"/>
                <w:szCs w:val="24"/>
              </w:rPr>
            </w:pPr>
            <w:r w:rsidRPr="00114A75">
              <w:rPr>
                <w:rStyle w:val="apple-converted-space"/>
                <w:sz w:val="24"/>
                <w:szCs w:val="24"/>
              </w:rPr>
              <w:t>Отбасы қандай болу керек?</w:t>
            </w:r>
          </w:p>
          <w:p w:rsidR="00983891" w:rsidRPr="00114A75" w:rsidRDefault="00983891" w:rsidP="003232DD">
            <w:pPr>
              <w:pStyle w:val="TableParagraph"/>
              <w:rPr>
                <w:rStyle w:val="apple-converted-space"/>
                <w:sz w:val="24"/>
                <w:szCs w:val="24"/>
              </w:rPr>
            </w:pPr>
            <w:r w:rsidRPr="00114A75">
              <w:rPr>
                <w:rStyle w:val="apple-converted-space"/>
                <w:sz w:val="24"/>
                <w:szCs w:val="24"/>
              </w:rPr>
              <w:t xml:space="preserve"> – Отбасы тату болу керек. </w:t>
            </w:r>
          </w:p>
          <w:p w:rsidR="00983891" w:rsidRPr="00114A75" w:rsidRDefault="00983891" w:rsidP="003232DD">
            <w:pPr>
              <w:pStyle w:val="TableParagraph"/>
              <w:rPr>
                <w:rStyle w:val="apple-converted-space"/>
                <w:sz w:val="24"/>
                <w:szCs w:val="24"/>
              </w:rPr>
            </w:pPr>
            <w:r w:rsidRPr="00114A75">
              <w:rPr>
                <w:rStyle w:val="apple-converted-space"/>
                <w:sz w:val="24"/>
                <w:szCs w:val="24"/>
              </w:rPr>
              <w:t xml:space="preserve">– Ал тату болу үшін не істеу керек? </w:t>
            </w:r>
          </w:p>
          <w:p w:rsidR="00983891" w:rsidRPr="00114A75" w:rsidRDefault="00983891" w:rsidP="003232DD">
            <w:pPr>
              <w:pStyle w:val="TableParagraph"/>
              <w:rPr>
                <w:rStyle w:val="apple-converted-space"/>
                <w:sz w:val="24"/>
                <w:szCs w:val="24"/>
              </w:rPr>
            </w:pPr>
            <w:r w:rsidRPr="00114A75">
              <w:rPr>
                <w:rStyle w:val="apple-converted-space"/>
                <w:sz w:val="24"/>
                <w:szCs w:val="24"/>
              </w:rPr>
              <w:t>– Əр отбасы мүшесі кішіпейіл, ізетті болу керек.</w:t>
            </w:r>
          </w:p>
          <w:p w:rsidR="00983891" w:rsidRPr="00114A75" w:rsidRDefault="00983891" w:rsidP="003232DD">
            <w:pPr>
              <w:pStyle w:val="TableParagraph"/>
              <w:rPr>
                <w:rStyle w:val="apple-converted-space"/>
                <w:sz w:val="24"/>
                <w:szCs w:val="24"/>
              </w:rPr>
            </w:pPr>
            <w:r w:rsidRPr="00114A75">
              <w:rPr>
                <w:rStyle w:val="apple-converted-space"/>
                <w:sz w:val="24"/>
                <w:szCs w:val="24"/>
              </w:rPr>
              <w:t xml:space="preserve"> – Бір-біріне көмектесу керек</w:t>
            </w:r>
          </w:p>
          <w:p w:rsidR="00983891" w:rsidRPr="00114A75" w:rsidRDefault="00983891" w:rsidP="003232DD">
            <w:pPr>
              <w:pStyle w:val="TableParagraph"/>
              <w:rPr>
                <w:rStyle w:val="apple-converted-space"/>
                <w:sz w:val="24"/>
                <w:szCs w:val="24"/>
              </w:rPr>
            </w:pPr>
            <w:r w:rsidRPr="00114A75">
              <w:rPr>
                <w:rStyle w:val="apple-converted-space"/>
                <w:sz w:val="24"/>
                <w:szCs w:val="24"/>
              </w:rPr>
              <w:t>«Кім қалай жақын» ойыны. – Атаңның саған қандай жақындығы бар? – Əкемнің əкесі. – Əжелеріңнің сендерге қандай жақындығы бар? – Əкемнің анасы. – Сен оларға кім боласың? – Немере. – Сіңлің (қарындасың) сенің əкеңе кім болады? – Қызы. – Сен əкеңе кім боласың? – Баласы.</w:t>
            </w:r>
          </w:p>
        </w:tc>
      </w:tr>
      <w:tr w:rsidR="00983891" w:rsidRPr="00114A75" w:rsidTr="00983891">
        <w:trPr>
          <w:gridAfter w:val="1"/>
          <w:wAfter w:w="2657" w:type="dxa"/>
          <w:trHeight w:val="811"/>
        </w:trPr>
        <w:tc>
          <w:tcPr>
            <w:tcW w:w="2834" w:type="dxa"/>
          </w:tcPr>
          <w:p w:rsidR="00983891" w:rsidRPr="00983891" w:rsidRDefault="00983891" w:rsidP="00002B7B">
            <w:pPr>
              <w:pStyle w:val="a4"/>
              <w:shd w:val="clear" w:color="auto" w:fill="FFFFFF"/>
              <w:spacing w:before="0" w:beforeAutospacing="0" w:after="0" w:afterAutospacing="0"/>
              <w:rPr>
                <w:rStyle w:val="apple-converted-space"/>
                <w:lang w:val="kk-KZ"/>
              </w:rPr>
            </w:pPr>
            <w:r w:rsidRPr="00983891">
              <w:rPr>
                <w:rStyle w:val="apple-converted-space"/>
                <w:b/>
                <w:bCs/>
                <w:lang w:val="kk-KZ"/>
              </w:rPr>
              <w:t>Сюжетті-рөлдіойын:«Теңізшілер.Балықшылар.</w:t>
            </w:r>
            <w:r w:rsidRPr="00983891">
              <w:rPr>
                <w:rStyle w:val="apple-converted-space"/>
                <w:lang w:val="kk-KZ"/>
              </w:rPr>
              <w:t xml:space="preserve">Теңізастындағықайық» </w:t>
            </w:r>
          </w:p>
          <w:p w:rsidR="00983891" w:rsidRPr="007B64D7" w:rsidRDefault="00983891" w:rsidP="00002B7B">
            <w:pPr>
              <w:shd w:val="clear" w:color="auto" w:fill="FFFFFF"/>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Мақсаты</w:t>
            </w:r>
            <w:r w:rsidRPr="007B64D7">
              <w:rPr>
                <w:rStyle w:val="apple-converted-space"/>
                <w:rFonts w:ascii="Times New Roman" w:hAnsi="Times New Roman" w:cs="Times New Roman"/>
                <w:sz w:val="24"/>
                <w:szCs w:val="24"/>
                <w:lang w:val="kk-KZ"/>
              </w:rPr>
              <w:t> :Балалардаойынбарысындабірнешеәрекеттерділогикалықбірізділіктебайланыстыру, ойынжағдайынакіру, өзінерөлалып, ойынаяғынадейінрөлгесәйкесәрекететубіліктерінқалыптастыру. Балалардыңпозитивтіжәнетоптаигілікқарым-қатынасдағдыларынқалыптастыру.</w:t>
            </w:r>
          </w:p>
          <w:p w:rsidR="00983891" w:rsidRPr="007B64D7" w:rsidRDefault="00983891"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Жағдаят</w:t>
            </w:r>
            <w:r w:rsidRPr="007B64D7">
              <w:rPr>
                <w:rStyle w:val="apple-converted-space"/>
                <w:rFonts w:ascii="Times New Roman" w:hAnsi="Times New Roman" w:cs="Times New Roman"/>
                <w:sz w:val="24"/>
                <w:szCs w:val="24"/>
                <w:lang w:val="kk-KZ"/>
              </w:rPr>
              <w:t>: Кеме, теңізастындағықайықтыңқұрылысы.</w:t>
            </w:r>
          </w:p>
          <w:p w:rsidR="00983891" w:rsidRPr="007B64D7" w:rsidRDefault="00983891" w:rsidP="00002B7B">
            <w:pPr>
              <w:shd w:val="clear" w:color="auto" w:fill="FFFFFF"/>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sz w:val="24"/>
                <w:szCs w:val="24"/>
                <w:lang w:val="kk-KZ"/>
              </w:rPr>
              <w:lastRenderedPageBreak/>
              <w:t>Жүзугедайындық, маршруттытаңдау, жүзу, рөлдікәрекеттердіорындау, кеменіжөндеу, сүңгіуірлердіңжұмысы. Байрақтыкөтеру. Портқақайту. Майшабақ табу, аулау, керме ау бұзылды, балықкетіп бара жатыр, кеметесілді. Жаңазәкіртүсіп, суғабатады, теңіздегіөрт, көмеккележатыр.</w:t>
            </w:r>
          </w:p>
          <w:p w:rsidR="00983891" w:rsidRPr="00BF6CF8" w:rsidRDefault="00983891" w:rsidP="00002B7B">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b/>
                <w:bCs/>
                <w:sz w:val="24"/>
                <w:szCs w:val="24"/>
                <w:lang w:val="kk-KZ"/>
              </w:rPr>
              <w:t>Ойыншарты</w:t>
            </w:r>
            <w:r w:rsidRPr="007B64D7">
              <w:rPr>
                <w:rStyle w:val="apple-converted-space"/>
                <w:rFonts w:ascii="Times New Roman" w:hAnsi="Times New Roman" w:cs="Times New Roman"/>
                <w:sz w:val="24"/>
                <w:szCs w:val="24"/>
                <w:lang w:val="kk-KZ"/>
              </w:rPr>
              <w:t xml:space="preserve">: Кеме жасаушыларкемеқұрады, матростармачтаныңүстінде, қараңғығаүңіліпқарайды, алдығақарайтын матрос көпірдіңүстіндетұр, руль басқаратынадамсейнердіжүргізеді, қайықшы керме аудыдұрыслақтырғандығынқадағалайды. Боцман матростарға команда береді, олардыңжұмысатқарғанынқадағалайды. Сүңгуірлертеңізтүбінқарайды, зәкірдііздейді, краншыларкемегежүктиеді. Механик көмірдіңөртенгенінхабарлайды. </w:t>
            </w:r>
            <w:r w:rsidRPr="00BF6CF8">
              <w:rPr>
                <w:rStyle w:val="apple-converted-space"/>
                <w:rFonts w:ascii="Times New Roman" w:hAnsi="Times New Roman" w:cs="Times New Roman"/>
                <w:sz w:val="24"/>
                <w:szCs w:val="24"/>
                <w:lang w:val="kk-KZ"/>
              </w:rPr>
              <w:lastRenderedPageBreak/>
              <w:t>Дәрігержүзукезіндеауырыпқалғанжолаушылардыемдейді.</w:t>
            </w:r>
          </w:p>
          <w:p w:rsidR="00983891" w:rsidRPr="00BF6CF8" w:rsidRDefault="00983891"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sz w:val="24"/>
                <w:szCs w:val="24"/>
                <w:lang w:val="kk-KZ"/>
              </w:rPr>
              <w:t>Балықшылар: тордыайналдырады, теңізгетастайды, балықұстайды, түрі мен сортыбойыншажәшіктерге салады.</w:t>
            </w:r>
          </w:p>
          <w:p w:rsidR="00983891" w:rsidRPr="00BF6CF8" w:rsidRDefault="00983891" w:rsidP="00002B7B">
            <w:pPr>
              <w:rPr>
                <w:rStyle w:val="apple-converted-space"/>
                <w:rFonts w:ascii="Times New Roman" w:hAnsi="Times New Roman" w:cs="Times New Roman"/>
                <w:sz w:val="24"/>
                <w:szCs w:val="24"/>
                <w:lang w:val="kk-KZ"/>
              </w:rPr>
            </w:pPr>
            <w:r w:rsidRPr="00BF6CF8">
              <w:rPr>
                <w:rStyle w:val="apple-converted-space"/>
                <w:rFonts w:ascii="Times New Roman" w:hAnsi="Times New Roman" w:cs="Times New Roman"/>
                <w:sz w:val="24"/>
                <w:szCs w:val="24"/>
                <w:lang w:val="kk-KZ"/>
              </w:rPr>
              <w:t>Механик машиналардыңжұмысынтексереді, Жолаушыларбилеттердісатыпалып, кемегеотырады, қоғамдықкөліктегіжүріс-тұрыстыңережелерінсақтайды;</w:t>
            </w:r>
          </w:p>
          <w:p w:rsidR="00983891" w:rsidRPr="00114A75" w:rsidRDefault="00983891" w:rsidP="00002B7B">
            <w:pPr>
              <w:pStyle w:val="a4"/>
              <w:shd w:val="clear" w:color="auto" w:fill="FFFFFF"/>
              <w:spacing w:before="0" w:beforeAutospacing="0" w:after="0" w:afterAutospacing="0"/>
              <w:rPr>
                <w:rStyle w:val="apple-converted-space"/>
              </w:rPr>
            </w:pPr>
            <w:r w:rsidRPr="00114A75">
              <w:rPr>
                <w:rStyle w:val="apple-converted-space"/>
              </w:rPr>
              <w:t xml:space="preserve">Аспазшыжолаушыларға ас дайындайды.  </w:t>
            </w:r>
          </w:p>
          <w:p w:rsidR="00983891" w:rsidRPr="00114A75" w:rsidRDefault="00983891" w:rsidP="00002B7B">
            <w:pPr>
              <w:pStyle w:val="a4"/>
              <w:shd w:val="clear" w:color="auto" w:fill="FFFFFF"/>
              <w:spacing w:before="0" w:beforeAutospacing="0" w:after="0" w:afterAutospacing="0"/>
              <w:rPr>
                <w:rStyle w:val="apple-converted-space"/>
              </w:rPr>
            </w:pPr>
            <w:r w:rsidRPr="00114A75">
              <w:rPr>
                <w:rStyle w:val="apple-converted-space"/>
                <w:noProof/>
              </w:rPr>
              <w:drawing>
                <wp:inline distT="0" distB="0" distL="0" distR="0">
                  <wp:extent cx="1346835" cy="1207770"/>
                  <wp:effectExtent l="19050" t="0" r="5255" b="0"/>
                  <wp:docPr id="645179904" name="Рисунок 23" descr="https://static3.bigstockphoto.com/2/0/1/large1500/10207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13" descr="https://static3.bigstockphoto.com/2/0/1/large1500/102070175.jpg"/>
                          <pic:cNvPicPr>
                            <a:picLocks noChangeAspect="1" noChangeArrowheads="1"/>
                          </pic:cNvPicPr>
                        </pic:nvPicPr>
                        <pic:blipFill>
                          <a:blip r:embed="rId30" cstate="print"/>
                          <a:srcRect b="11951"/>
                          <a:stretch>
                            <a:fillRect/>
                          </a:stretch>
                        </pic:blipFill>
                        <pic:spPr>
                          <a:xfrm>
                            <a:off x="0" y="0"/>
                            <a:ext cx="1350894" cy="1211146"/>
                          </a:xfrm>
                          <a:prstGeom prst="rect">
                            <a:avLst/>
                          </a:prstGeom>
                          <a:noFill/>
                          <a:ln w="9525">
                            <a:noFill/>
                            <a:miter lim="800000"/>
                            <a:headEnd/>
                            <a:tailEnd/>
                          </a:ln>
                        </pic:spPr>
                      </pic:pic>
                    </a:graphicData>
                  </a:graphic>
                </wp:inline>
              </w:drawing>
            </w:r>
          </w:p>
        </w:tc>
        <w:tc>
          <w:tcPr>
            <w:tcW w:w="2646" w:type="dxa"/>
            <w:gridSpan w:val="3"/>
          </w:tcPr>
          <w:p w:rsidR="00983891" w:rsidRPr="00114A75" w:rsidRDefault="00983891" w:rsidP="00002B7B">
            <w:pP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 xml:space="preserve">Қимылдыойын: </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«Машинаменсаяхат»</w:t>
            </w:r>
          </w:p>
          <w:p w:rsidR="00983891" w:rsidRPr="00114A75" w:rsidRDefault="00983891" w:rsidP="00002B7B">
            <w:pPr>
              <w:pStyle w:val="a4"/>
              <w:shd w:val="clear" w:color="auto" w:fill="FFFFFF"/>
              <w:spacing w:before="0" w:beforeAutospacing="0" w:after="0" w:afterAutospacing="0"/>
              <w:rPr>
                <w:rStyle w:val="apple-converted-space"/>
              </w:rPr>
            </w:pPr>
            <w:r w:rsidRPr="00114A75">
              <w:rPr>
                <w:rStyle w:val="apple-converted-space"/>
                <w:b/>
                <w:bCs/>
              </w:rPr>
              <w:t>Мақсаты</w:t>
            </w:r>
            <w:r w:rsidRPr="00114A75">
              <w:rPr>
                <w:rStyle w:val="apple-converted-space"/>
              </w:rPr>
              <w:t>: Даладажүруережелеріжәнежолбелгілерібойыншабалалардыңбілімдерінбекіту.</w:t>
            </w:r>
          </w:p>
          <w:p w:rsidR="00983891" w:rsidRPr="00114A75" w:rsidRDefault="00983891" w:rsidP="00002B7B">
            <w:pPr>
              <w:pStyle w:val="a4"/>
              <w:shd w:val="clear" w:color="auto" w:fill="FFFFFF"/>
              <w:spacing w:before="0" w:beforeAutospacing="0" w:after="0" w:afterAutospacing="0"/>
              <w:rPr>
                <w:rStyle w:val="apple-converted-space"/>
              </w:rPr>
            </w:pPr>
            <w:r w:rsidRPr="00114A75">
              <w:rPr>
                <w:rStyle w:val="apple-converted-space"/>
                <w:b/>
                <w:bCs/>
              </w:rPr>
              <w:t>Көрнекіліктер</w:t>
            </w:r>
            <w:r w:rsidRPr="00114A75">
              <w:rPr>
                <w:rStyle w:val="apple-converted-space"/>
              </w:rPr>
              <w:t>: Ойыналаңы, фишкалар.</w:t>
            </w:r>
          </w:p>
          <w:p w:rsidR="00983891" w:rsidRPr="00114A75" w:rsidRDefault="00983891" w:rsidP="00002B7B">
            <w:pPr>
              <w:pStyle w:val="a4"/>
              <w:shd w:val="clear" w:color="auto" w:fill="FFFFFF"/>
              <w:spacing w:before="0" w:beforeAutospacing="0" w:after="0" w:afterAutospacing="0"/>
              <w:rPr>
                <w:rStyle w:val="apple-converted-space"/>
                <w:b/>
                <w:bCs/>
              </w:rPr>
            </w:pPr>
            <w:r w:rsidRPr="00114A75">
              <w:rPr>
                <w:rStyle w:val="apple-converted-space"/>
                <w:b/>
                <w:bCs/>
              </w:rPr>
              <w:t>Ойынбарысы:</w:t>
            </w:r>
          </w:p>
          <w:p w:rsidR="00983891" w:rsidRPr="00114A75" w:rsidRDefault="00983891" w:rsidP="00002B7B">
            <w:pPr>
              <w:pStyle w:val="a4"/>
              <w:shd w:val="clear" w:color="auto" w:fill="FFFFFF"/>
              <w:spacing w:before="0" w:beforeAutospacing="0" w:after="0" w:afterAutospacing="0"/>
              <w:rPr>
                <w:rStyle w:val="apple-converted-space"/>
              </w:rPr>
            </w:pPr>
            <w:r w:rsidRPr="00114A75">
              <w:rPr>
                <w:rStyle w:val="apple-converted-space"/>
              </w:rPr>
              <w:t>Балаларойыналаңындаойнаудабастапкетті. Жол белгілерініңқасындаөтіп бара жатып, тоқтап, әрбелгітуралыайтыпбереді. Кімтеңізгебіріншіжетеді, солжеңімпаз.</w:t>
            </w:r>
          </w:p>
          <w:p w:rsidR="00983891" w:rsidRPr="00114A75" w:rsidRDefault="00983891" w:rsidP="00002B7B">
            <w:pPr>
              <w:pStyle w:val="a4"/>
              <w:shd w:val="clear" w:color="auto" w:fill="FFFFFF"/>
              <w:spacing w:before="0" w:beforeAutospacing="0" w:after="0" w:afterAutospacing="0"/>
              <w:rPr>
                <w:rStyle w:val="apple-converted-space"/>
              </w:rPr>
            </w:pP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lastRenderedPageBreak/>
              <w:drawing>
                <wp:inline distT="0" distB="0" distL="0" distR="0">
                  <wp:extent cx="1494155" cy="2048510"/>
                  <wp:effectExtent l="19050" t="0" r="0" b="0"/>
                  <wp:docPr id="645179906" name="Рисунок 24" descr="https://fs00.infourok.ru/images/doc/128/149347/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4" descr="https://fs00.infourok.ru/images/doc/128/149347/img15.jpg"/>
                          <pic:cNvPicPr>
                            <a:picLocks noChangeAspect="1" noChangeArrowheads="1"/>
                          </pic:cNvPicPr>
                        </pic:nvPicPr>
                        <pic:blipFill>
                          <a:blip r:embed="rId31" cstate="print"/>
                          <a:srcRect l="2584" r="47232" b="8494"/>
                          <a:stretch>
                            <a:fillRect/>
                          </a:stretch>
                        </pic:blipFill>
                        <pic:spPr>
                          <a:xfrm>
                            <a:off x="0" y="0"/>
                            <a:ext cx="1492541" cy="2045927"/>
                          </a:xfrm>
                          <a:prstGeom prst="rect">
                            <a:avLst/>
                          </a:prstGeom>
                          <a:noFill/>
                          <a:ln w="9525">
                            <a:noFill/>
                            <a:miter lim="800000"/>
                            <a:headEnd/>
                            <a:tailEnd/>
                          </a:ln>
                        </pic:spPr>
                      </pic:pic>
                    </a:graphicData>
                  </a:graphic>
                </wp:inline>
              </w:drawing>
            </w:r>
          </w:p>
          <w:p w:rsidR="00983891" w:rsidRPr="00114A75" w:rsidRDefault="00983891" w:rsidP="00002B7B">
            <w:pPr>
              <w:rPr>
                <w:rStyle w:val="apple-converted-space"/>
                <w:rFonts w:ascii="Times New Roman" w:hAnsi="Times New Roman" w:cs="Times New Roman"/>
                <w:sz w:val="24"/>
                <w:szCs w:val="24"/>
              </w:rPr>
            </w:pPr>
          </w:p>
        </w:tc>
        <w:tc>
          <w:tcPr>
            <w:tcW w:w="4724" w:type="dxa"/>
            <w:gridSpan w:val="6"/>
          </w:tcPr>
          <w:p w:rsidR="00983891" w:rsidRPr="00114A75" w:rsidRDefault="00983891" w:rsidP="00002B7B">
            <w:pPr>
              <w:shd w:val="clear" w:color="auto" w:fill="FFFFFF"/>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Сюжетті-рөлдіойын:</w:t>
            </w:r>
          </w:p>
          <w:p w:rsidR="00983891" w:rsidRPr="00114A75" w:rsidRDefault="00983891" w:rsidP="00002B7B">
            <w:pPr>
              <w:shd w:val="clear" w:color="auto" w:fill="FFFFFF"/>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Ұшқыштар»</w:t>
            </w:r>
          </w:p>
          <w:p w:rsidR="00983891" w:rsidRPr="00114A75" w:rsidRDefault="00983891" w:rsidP="00002B7B">
            <w:pPr>
              <w:shd w:val="clear" w:color="auto" w:fill="FFFFFF"/>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Ойындақоршағанақиқатөмірдіңоқиғаларынкөрсетубіліктерінқалыптастыру. Балаларарасындабірлесіпойнаудағдыларын, рөлдердібөлутуралыкелісубіліктерінтәрбиелеу. Сюжетті-рөлдікойындыжаңамазмұнмен, жаңаэпизодтарменбайытуарқылыжалғастыруғаүйрету. Сөздікқорындамыту, сөзсөйлеуқабілетінбайыту.</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Жағдаят</w:t>
            </w:r>
            <w:r w:rsidRPr="00114A75">
              <w:rPr>
                <w:rStyle w:val="apple-converted-space"/>
                <w:rFonts w:ascii="Times New Roman" w:hAnsi="Times New Roman" w:cs="Times New Roman"/>
                <w:sz w:val="24"/>
                <w:szCs w:val="24"/>
              </w:rPr>
              <w:t>: Ұшаралдындаұшақтытексеру. Ұшақұшуда.Санитарлыұшақборандаұшуда.</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Мұздақтағыбалықтардықұтқару.Ұшақдаладажұмысістеуде.</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Тәрбиешініңіс-әректі</w:t>
            </w:r>
            <w:r w:rsidRPr="00114A75">
              <w:rPr>
                <w:rStyle w:val="apple-converted-space"/>
                <w:rFonts w:ascii="Times New Roman" w:hAnsi="Times New Roman" w:cs="Times New Roman"/>
                <w:sz w:val="24"/>
                <w:szCs w:val="24"/>
              </w:rPr>
              <w:t>: Диспетчер рөліндегі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жерденбақылаудыжүргізеді.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lastRenderedPageBreak/>
              <w:t>Ұшақжағдайларынабайланыстыбағытберіп, SOS-дабылыарқылыаэродромдағыжұмысшылардыңіс- әрекетінбасшылыққаалады.</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Балалардыңіс-әрекетті: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Техник ұшақтыңмоторынтексереді, ұшақтыңұшуғадайындығыжөніндехабарлайды.</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Жүргізушіжанармай, тыңайтқыш, азық-түліктерәкеледі.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Экипаж командирі экипаж</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мүшелерініңісәрекетінбақылапбасқарады.</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Штурман навигациялық</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жағдайдықарайдыкатамен</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жұмысістейді.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Радист балықшылардиқаншылармен рация арқылыбайланысыпауарайынсұрайды.</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Ұшқышұшақтыбасқарады, жергетыңайтқышсеуіп, балықшыларғатамақлақтырып, дәрігерәкеледі.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Бортжолсерігіжолаушылардыұшаққакіргізіпорындарынажайғастырып, белбеулердііліктіруді, кофе, газет пен журналдар, кітаптароқуғаұсыныпәкеледі.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Ұшқыштарғатүскі ас дайындайды.</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Дәрігернауқасжолаушынықарап, оғанкөмеккөрсетеді.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Балықшыларбалықаулап, олардыашықкөлгеалыпкетеді, ұшақтыбайқап, оларғабайрақтыкөтеріпбелгібереді.</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Жолаушы билет сатыпалады, аялдамадашығып, ұшатынкездеережетәртібінсақтайды.</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lastRenderedPageBreak/>
              <w:drawing>
                <wp:inline distT="0" distB="0" distL="0" distR="0">
                  <wp:extent cx="1511300" cy="1134745"/>
                  <wp:effectExtent l="19050" t="0" r="0" b="0"/>
                  <wp:docPr id="645179907" name="Рисунок 25" descr="https://ds04.infourok.ru/uploads/ex/067d/0000dd54-41a956a9/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34" descr="https://ds04.infourok.ru/uploads/ex/067d/0000dd54-41a956a9/img5.jpg"/>
                          <pic:cNvPicPr>
                            <a:picLocks noChangeAspect="1" noChangeArrowheads="1"/>
                          </pic:cNvPicPr>
                        </pic:nvPicPr>
                        <pic:blipFill>
                          <a:blip r:embed="rId32" cstate="print"/>
                          <a:srcRect/>
                          <a:stretch>
                            <a:fillRect/>
                          </a:stretch>
                        </pic:blipFill>
                        <pic:spPr>
                          <a:xfrm>
                            <a:off x="0" y="0"/>
                            <a:ext cx="1516476" cy="1138833"/>
                          </a:xfrm>
                          <a:prstGeom prst="rect">
                            <a:avLst/>
                          </a:prstGeom>
                          <a:noFill/>
                          <a:ln w="9525">
                            <a:noFill/>
                            <a:miter lim="800000"/>
                            <a:headEnd/>
                            <a:tailEnd/>
                          </a:ln>
                        </pic:spPr>
                      </pic:pic>
                    </a:graphicData>
                  </a:graphic>
                </wp:inline>
              </w:drawing>
            </w:r>
          </w:p>
          <w:p w:rsidR="00983891" w:rsidRPr="00114A75" w:rsidRDefault="00983891" w:rsidP="00002B7B">
            <w:pPr>
              <w:rPr>
                <w:rStyle w:val="apple-converted-space"/>
                <w:rFonts w:ascii="Times New Roman" w:hAnsi="Times New Roman" w:cs="Times New Roman"/>
                <w:sz w:val="24"/>
                <w:szCs w:val="24"/>
              </w:rPr>
            </w:pPr>
          </w:p>
        </w:tc>
        <w:tc>
          <w:tcPr>
            <w:tcW w:w="2656" w:type="dxa"/>
            <w:gridSpan w:val="3"/>
          </w:tcPr>
          <w:p w:rsidR="00983891" w:rsidRPr="00114A75" w:rsidRDefault="00983891" w:rsidP="00002B7B">
            <w:pPr>
              <w:pStyle w:val="western"/>
              <w:shd w:val="clear" w:color="auto" w:fill="FFFFFF"/>
              <w:spacing w:before="0" w:beforeAutospacing="0" w:after="0" w:afterAutospacing="0" w:line="262" w:lineRule="atLeast"/>
              <w:rPr>
                <w:rStyle w:val="apple-converted-space"/>
                <w:b/>
                <w:bCs/>
              </w:rPr>
            </w:pPr>
            <w:r w:rsidRPr="00114A75">
              <w:rPr>
                <w:rStyle w:val="apple-converted-space"/>
                <w:b/>
                <w:bCs/>
              </w:rPr>
              <w:lastRenderedPageBreak/>
              <w:t>Қимылдыойын:</w:t>
            </w:r>
          </w:p>
          <w:p w:rsidR="00983891" w:rsidRPr="00114A75" w:rsidRDefault="00983891" w:rsidP="00002B7B">
            <w:pPr>
              <w:pStyle w:val="western"/>
              <w:shd w:val="clear" w:color="auto" w:fill="FFFFFF"/>
              <w:spacing w:before="0" w:beforeAutospacing="0" w:after="0" w:afterAutospacing="0" w:line="262" w:lineRule="atLeast"/>
              <w:rPr>
                <w:rStyle w:val="apple-converted-space"/>
              </w:rPr>
            </w:pPr>
            <w:r w:rsidRPr="00114A75">
              <w:rPr>
                <w:rStyle w:val="apple-converted-space"/>
              </w:rPr>
              <w:t>«Автобус жүргізуші»</w:t>
            </w:r>
          </w:p>
          <w:p w:rsidR="00983891" w:rsidRPr="00114A75" w:rsidRDefault="00983891" w:rsidP="00002B7B">
            <w:pPr>
              <w:pStyle w:val="western"/>
              <w:shd w:val="clear" w:color="auto" w:fill="FFFFFF"/>
              <w:spacing w:before="0" w:beforeAutospacing="0" w:after="0" w:afterAutospacing="0"/>
              <w:rPr>
                <w:rStyle w:val="apple-converted-space"/>
                <w:b/>
                <w:bCs/>
              </w:rPr>
            </w:pPr>
            <w:r w:rsidRPr="00114A75">
              <w:rPr>
                <w:rStyle w:val="apple-converted-space"/>
                <w:b/>
                <w:bCs/>
              </w:rPr>
              <w:t>Ойынмақсаты:</w:t>
            </w:r>
          </w:p>
          <w:p w:rsidR="00983891" w:rsidRPr="00114A75" w:rsidRDefault="00983891" w:rsidP="00002B7B">
            <w:pPr>
              <w:pStyle w:val="western"/>
              <w:shd w:val="clear" w:color="auto" w:fill="FFFFFF"/>
              <w:spacing w:before="0" w:beforeAutospacing="0" w:after="0" w:afterAutospacing="0"/>
              <w:rPr>
                <w:rStyle w:val="apple-converted-space"/>
              </w:rPr>
            </w:pPr>
            <w:r w:rsidRPr="00114A75">
              <w:rPr>
                <w:rStyle w:val="apple-converted-space"/>
              </w:rPr>
              <w:t> Балалардыжүргізушімамандығыментаныстырып, оныңпайдасы мен қажеттілігінайқындау, еңбектісүюге баулу, қоршағанортағадегенсүйіспеншіліктерінарттыру.</w:t>
            </w:r>
          </w:p>
          <w:p w:rsidR="00983891" w:rsidRPr="00114A75" w:rsidRDefault="00983891" w:rsidP="00002B7B">
            <w:pPr>
              <w:pStyle w:val="western"/>
              <w:shd w:val="clear" w:color="auto" w:fill="FFFFFF"/>
              <w:spacing w:before="0" w:beforeAutospacing="0" w:after="0" w:afterAutospacing="0"/>
              <w:rPr>
                <w:rStyle w:val="apple-converted-space"/>
              </w:rPr>
            </w:pPr>
            <w:r w:rsidRPr="00114A75">
              <w:rPr>
                <w:rStyle w:val="apple-converted-space"/>
                <w:b/>
                <w:bCs/>
              </w:rPr>
              <w:t>Қажеттіатрибуттар:</w:t>
            </w:r>
            <w:r w:rsidRPr="00114A75">
              <w:rPr>
                <w:rStyle w:val="apple-converted-space"/>
              </w:rPr>
              <w:t> руль, абонементтер, орындықтар, микрофон.</w:t>
            </w:r>
          </w:p>
          <w:p w:rsidR="00983891" w:rsidRPr="00114A75" w:rsidRDefault="00983891" w:rsidP="00002B7B">
            <w:pPr>
              <w:pStyle w:val="western"/>
              <w:shd w:val="clear" w:color="auto" w:fill="FFFFFF"/>
              <w:spacing w:before="0" w:beforeAutospacing="0" w:after="0" w:afterAutospacing="0"/>
              <w:rPr>
                <w:rStyle w:val="apple-converted-space"/>
              </w:rPr>
            </w:pPr>
            <w:r w:rsidRPr="00114A75">
              <w:rPr>
                <w:rStyle w:val="apple-converted-space"/>
                <w:b/>
                <w:bCs/>
              </w:rPr>
              <w:t>Ойыншарты</w:t>
            </w:r>
            <w:r w:rsidRPr="00114A75">
              <w:rPr>
                <w:rStyle w:val="apple-converted-space"/>
              </w:rPr>
              <w:t>: Бірбаланы автобус жүргізуші, екіншісінтексерушіетіптағайындайды. Қалғанбалаларжүргінш</w:t>
            </w:r>
            <w:r w:rsidRPr="00114A75">
              <w:rPr>
                <w:rStyle w:val="apple-converted-space"/>
              </w:rPr>
              <w:lastRenderedPageBreak/>
              <w:t>ілер. Егеройынбөлмедеөткізілсе, орындықтарекіқатаретіпқойылады. Бормененеденгеалдыңғы, артқыесікбелгісін, яғниекі параллель сызығынсызады. Аялдамадатосыптұрғанжүргіншілерартқыесіктенкіріп, біртіндепқолдарындағыабонементтерінкомпостергетесіпорындарынаотырады.</w:t>
            </w:r>
          </w:p>
          <w:p w:rsidR="00983891" w:rsidRPr="00114A75" w:rsidRDefault="00983891" w:rsidP="00002B7B">
            <w:pPr>
              <w:pStyle w:val="western"/>
              <w:shd w:val="clear" w:color="auto" w:fill="FFFFFF"/>
              <w:spacing w:before="0" w:beforeAutospacing="0" w:after="0" w:afterAutospacing="0"/>
              <w:rPr>
                <w:rStyle w:val="apple-converted-space"/>
              </w:rPr>
            </w:pPr>
            <w:r w:rsidRPr="00114A75">
              <w:rPr>
                <w:rStyle w:val="apple-converted-space"/>
              </w:rPr>
              <w:t>Жүргізушірөліндегі бала «ал кеттік» деп, аузыменмотордыңдүрілінсалыпжүргізеді. Біразжүргенсоң, келесіаялдамаларды «дүкен, дәріхана, парк» депмикрофонменхабарлағанда, әраялдамада 4-5 баладантүсіпотырады. Тексерушірөліналғашқыкездетәрбиешіөзіатқарады. Балаларавтобустантүскендеқолдарындағыабонементтерінжинапалады. Автобустантүскенбала</w:t>
            </w:r>
            <w:r w:rsidRPr="00114A75">
              <w:rPr>
                <w:rStyle w:val="apple-converted-space"/>
              </w:rPr>
              <w:lastRenderedPageBreak/>
              <w:t>лар «дүкен», т.б. орындарғакіріп, оны-мұнысатыпалып, тағы да аялдамағакеліптосады.</w:t>
            </w:r>
          </w:p>
          <w:p w:rsidR="00983891" w:rsidRPr="00114A75" w:rsidRDefault="00983891" w:rsidP="00002B7B">
            <w:pPr>
              <w:pStyle w:val="western"/>
              <w:shd w:val="clear" w:color="auto" w:fill="FFFFFF"/>
              <w:spacing w:before="0" w:beforeAutospacing="0" w:after="0" w:afterAutospacing="0"/>
              <w:rPr>
                <w:rStyle w:val="apple-converted-space"/>
              </w:rPr>
            </w:pPr>
            <w:r w:rsidRPr="00114A75">
              <w:rPr>
                <w:rStyle w:val="apple-converted-space"/>
              </w:rPr>
              <w:t>Ойындыосылайшақайтажалғастыруғаболады.</w:t>
            </w:r>
          </w:p>
          <w:p w:rsidR="00983891" w:rsidRPr="00114A75" w:rsidRDefault="00983891" w:rsidP="00002B7B">
            <w:pPr>
              <w:pStyle w:val="western"/>
              <w:shd w:val="clear" w:color="auto" w:fill="FFFFFF"/>
              <w:spacing w:before="0" w:beforeAutospacing="0" w:after="0" w:afterAutospacing="0" w:line="262" w:lineRule="atLeast"/>
              <w:rPr>
                <w:rStyle w:val="apple-converted-space"/>
              </w:rPr>
            </w:pPr>
            <w:r w:rsidRPr="00114A75">
              <w:rPr>
                <w:rStyle w:val="apple-converted-space"/>
                <w:noProof/>
              </w:rPr>
              <w:drawing>
                <wp:inline distT="0" distB="0" distL="0" distR="0">
                  <wp:extent cx="1381125" cy="798195"/>
                  <wp:effectExtent l="19050" t="0" r="9057" b="0"/>
                  <wp:docPr id="645179908" name="Рисунок 26" descr="https://ds05.infourok.ru/uploads/ex/101a/0012c141-373ecf6d/hello_html_3d52f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0" descr="https://ds05.infourok.ru/uploads/ex/101a/0012c141-373ecf6d/hello_html_3d52fd79.png"/>
                          <pic:cNvPicPr>
                            <a:picLocks noChangeAspect="1" noChangeArrowheads="1"/>
                          </pic:cNvPicPr>
                        </pic:nvPicPr>
                        <pic:blipFill>
                          <a:blip r:embed="rId33" cstate="print"/>
                          <a:srcRect r="3253"/>
                          <a:stretch>
                            <a:fillRect/>
                          </a:stretch>
                        </pic:blipFill>
                        <pic:spPr>
                          <a:xfrm>
                            <a:off x="0" y="0"/>
                            <a:ext cx="1380873" cy="798370"/>
                          </a:xfrm>
                          <a:prstGeom prst="rect">
                            <a:avLst/>
                          </a:prstGeom>
                          <a:noFill/>
                          <a:ln w="9525">
                            <a:noFill/>
                            <a:miter lim="800000"/>
                            <a:headEnd/>
                            <a:tailEnd/>
                          </a:ln>
                        </pic:spPr>
                      </pic:pic>
                    </a:graphicData>
                  </a:graphic>
                </wp:inline>
              </w:drawing>
            </w:r>
          </w:p>
          <w:p w:rsidR="00983891" w:rsidRPr="00114A75" w:rsidRDefault="00983891" w:rsidP="00002B7B">
            <w:pPr>
              <w:shd w:val="clear" w:color="auto" w:fill="FFFFFF"/>
              <w:rPr>
                <w:rStyle w:val="apple-converted-space"/>
                <w:rFonts w:ascii="Times New Roman" w:hAnsi="Times New Roman" w:cs="Times New Roman"/>
                <w:sz w:val="24"/>
                <w:szCs w:val="24"/>
              </w:rPr>
            </w:pPr>
          </w:p>
          <w:p w:rsidR="00983891" w:rsidRPr="00114A75" w:rsidRDefault="00983891" w:rsidP="00002B7B">
            <w:pPr>
              <w:shd w:val="clear" w:color="auto" w:fill="FFFFFF"/>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drawing>
                <wp:inline distT="0" distB="0" distL="0" distR="0">
                  <wp:extent cx="1379855" cy="845185"/>
                  <wp:effectExtent l="19050" t="0" r="0" b="0"/>
                  <wp:docPr id="645179909" name="Рисунок 27" descr="https://i.ytimg.com/vi/_U7EbPHZ61E/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40" descr="https://i.ytimg.com/vi/_U7EbPHZ61E/maxresdefault.jpg"/>
                          <pic:cNvPicPr>
                            <a:picLocks noChangeAspect="1" noChangeArrowheads="1"/>
                          </pic:cNvPicPr>
                        </pic:nvPicPr>
                        <pic:blipFill>
                          <a:blip r:embed="rId34" cstate="print"/>
                          <a:srcRect l="4327" r="3687"/>
                          <a:stretch>
                            <a:fillRect/>
                          </a:stretch>
                        </pic:blipFill>
                        <pic:spPr>
                          <a:xfrm>
                            <a:off x="0" y="0"/>
                            <a:ext cx="1379832" cy="845322"/>
                          </a:xfrm>
                          <a:prstGeom prst="rect">
                            <a:avLst/>
                          </a:prstGeom>
                          <a:noFill/>
                          <a:ln w="9525">
                            <a:noFill/>
                            <a:miter lim="800000"/>
                            <a:headEnd/>
                            <a:tailEnd/>
                          </a:ln>
                        </pic:spPr>
                      </pic:pic>
                    </a:graphicData>
                  </a:graphic>
                </wp:inline>
              </w:drawing>
            </w:r>
          </w:p>
        </w:tc>
        <w:tc>
          <w:tcPr>
            <w:tcW w:w="3016" w:type="dxa"/>
            <w:gridSpan w:val="3"/>
          </w:tcPr>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lastRenderedPageBreak/>
              <w:t>Релаксациялықжаттығу</w:t>
            </w:r>
            <w:r w:rsidRPr="00114A75">
              <w:rPr>
                <w:rStyle w:val="apple-converted-space"/>
                <w:rFonts w:ascii="Times New Roman" w:hAnsi="Times New Roman" w:cs="Times New Roman"/>
                <w:sz w:val="24"/>
                <w:szCs w:val="24"/>
              </w:rPr>
              <w:t>:«Теңізгесаяхат»</w:t>
            </w: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Бұлмедитативтілік техника денедегіқысымдытүсіругебағытталған, музыкаменорындалады.</w:t>
            </w:r>
            <w:r w:rsidRPr="00114A75">
              <w:rPr>
                <w:rStyle w:val="apple-converted-space"/>
                <w:rFonts w:ascii="Times New Roman" w:hAnsi="Times New Roman" w:cs="Times New Roman"/>
                <w:sz w:val="24"/>
                <w:szCs w:val="24"/>
              </w:rPr>
              <w:br/>
            </w:r>
            <w:r w:rsidRPr="00114A75">
              <w:rPr>
                <w:rStyle w:val="apple-converted-space"/>
                <w:rFonts w:ascii="Times New Roman" w:hAnsi="Times New Roman" w:cs="Times New Roman"/>
                <w:b/>
                <w:bCs/>
                <w:sz w:val="24"/>
                <w:szCs w:val="24"/>
              </w:rPr>
              <w:t>Жүргізуші</w:t>
            </w:r>
            <w:r w:rsidRPr="00114A75">
              <w:rPr>
                <w:rStyle w:val="apple-converted-space"/>
                <w:rFonts w:ascii="Times New Roman" w:hAnsi="Times New Roman" w:cs="Times New Roman"/>
                <w:sz w:val="24"/>
                <w:szCs w:val="24"/>
              </w:rPr>
              <w:t xml:space="preserve">:Жайланыпотырыңыз, көзіңіздіжұмыңыз. Тереңдемалыңыз, денеңізді бос ұстаңыз, денеңіздіауырлап бара жатқандайжәне оны теңізтолқыныныңлебіұрыпжатқандайсезініңіз. Өзіңіздіжартастыңүстіндетұрмындепесептеңізжәнеалысқакөзжіберіңіз. Сіздіңалдыңыздакөгілдіртеңіз, ашықаспанжәнекүн. Теңізбарқалыпты дем </w:t>
            </w:r>
            <w:r w:rsidRPr="00114A75">
              <w:rPr>
                <w:rStyle w:val="apple-converted-space"/>
                <w:rFonts w:ascii="Times New Roman" w:hAnsi="Times New Roman" w:cs="Times New Roman"/>
                <w:sz w:val="24"/>
                <w:szCs w:val="24"/>
              </w:rPr>
              <w:lastRenderedPageBreak/>
              <w:t>алып, асаутолқандарыжағағасоғылып, қайтаданкейінқайтуда.</w:t>
            </w:r>
            <w:r w:rsidRPr="00114A75">
              <w:rPr>
                <w:rStyle w:val="apple-converted-space"/>
                <w:rFonts w:ascii="Times New Roman" w:hAnsi="Times New Roman" w:cs="Times New Roman"/>
                <w:sz w:val="24"/>
                <w:szCs w:val="24"/>
              </w:rPr>
              <w:br/>
              <w:t>Теңізтолқындарыныңшуынестіп, толқындарғақызығақарап, жағалаудағытеңіздіңтұздыауасынжұтыптұрсыз. Өзбойыңыздағыасқанауыртпалықтанбірсәткеболса да арылғандайсыз. Сіздіңрухыңызжайлылықсезіміне толы. Сізтөменгетүсіп, аяғыңыздышештіңіз, жалаңаяққұмныңқызуы мен жұмсақтығынсезінеотырыпжүгірудесіз. Мінесізсудыңжанынакелдіңіз, толқындарсіздіңаяғыңыздыжуыпжатыр, су жып-жылыәріжұп-жұмсақ. Сізқолдарыңызды бос тастап, басыңыздышалқайттыңыз. Күнсәулесі мен жеңілсамалжелсіздіңбетіңіздіөбуде, теңізтолқындарыныңтамшыларысіздіңденеңіздібаурапалғандай. Ерніңіздетеңіздіңтұздысуы</w:t>
            </w:r>
            <w:r w:rsidRPr="00114A75">
              <w:rPr>
                <w:rStyle w:val="apple-converted-space"/>
                <w:rFonts w:ascii="Times New Roman" w:hAnsi="Times New Roman" w:cs="Times New Roman"/>
                <w:sz w:val="24"/>
                <w:szCs w:val="24"/>
              </w:rPr>
              <w:lastRenderedPageBreak/>
              <w:t>ныңкермекдәміжәнебақыткүлкісі. Сізөзіңіздікішкентай бала сияқтысезініп, жүгіргіңіз, секіргіңіз, су шашыпойнағыңыз, күлгіңізкеледі. Өзіңізге осы бірнеше минут ішінде не істегіңізкелсе, соныістеугерұқсатетіңіз. </w:t>
            </w:r>
            <w:r w:rsidRPr="00114A75">
              <w:rPr>
                <w:rStyle w:val="apple-converted-space"/>
                <w:rFonts w:ascii="Times New Roman" w:hAnsi="Times New Roman" w:cs="Times New Roman"/>
                <w:sz w:val="24"/>
                <w:szCs w:val="24"/>
              </w:rPr>
              <w:br/>
              <w:t>Сіздіңқайтатынуақытыңызболды. Мінесізтағы да жардыңбасындатұрсыз. Сіздіңдемалыс пен бақытсыйлағанғажайыпәлемгеалғысыңыздыайтыңыз. Көздеріңіздіасықпайашыңыз! - Қандайсезімдеболдыңыз? - Не сезіндіңіз? Оқушылардыңалғанәсерлерісұралады.</w:t>
            </w:r>
          </w:p>
          <w:p w:rsidR="00983891" w:rsidRPr="00114A75" w:rsidRDefault="00983891" w:rsidP="00002B7B">
            <w:pPr>
              <w:rPr>
                <w:rStyle w:val="apple-converted-space"/>
                <w:rFonts w:ascii="Times New Roman" w:hAnsi="Times New Roman" w:cs="Times New Roman"/>
                <w:sz w:val="24"/>
                <w:szCs w:val="24"/>
              </w:rPr>
            </w:pPr>
          </w:p>
          <w:p w:rsidR="00983891" w:rsidRPr="00114A75" w:rsidRDefault="0098389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noProof/>
                <w:sz w:val="24"/>
                <w:szCs w:val="24"/>
              </w:rPr>
              <w:drawing>
                <wp:inline distT="0" distB="0" distL="0" distR="0">
                  <wp:extent cx="1662430" cy="1146810"/>
                  <wp:effectExtent l="19050" t="0" r="0" b="0"/>
                  <wp:docPr id="645179910" name="Рисунок 28" descr="https://illustrators.ru/uploads/illustration/image/529992/main_52999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43" descr="https://illustrators.ru/uploads/illustration/image/529992/main_529992_original.JPG"/>
                          <pic:cNvPicPr>
                            <a:picLocks noChangeAspect="1" noChangeArrowheads="1"/>
                          </pic:cNvPicPr>
                        </pic:nvPicPr>
                        <pic:blipFill>
                          <a:blip r:embed="rId35" cstate="print"/>
                          <a:srcRect/>
                          <a:stretch>
                            <a:fillRect/>
                          </a:stretch>
                        </pic:blipFill>
                        <pic:spPr>
                          <a:xfrm>
                            <a:off x="0" y="0"/>
                            <a:ext cx="1660629" cy="1145621"/>
                          </a:xfrm>
                          <a:prstGeom prst="rect">
                            <a:avLst/>
                          </a:prstGeom>
                          <a:noFill/>
                          <a:ln w="9525">
                            <a:noFill/>
                            <a:miter lim="800000"/>
                            <a:headEnd/>
                            <a:tailEnd/>
                          </a:ln>
                        </pic:spPr>
                      </pic:pic>
                    </a:graphicData>
                  </a:graphic>
                </wp:inline>
              </w:drawing>
            </w:r>
          </w:p>
        </w:tc>
      </w:tr>
      <w:tr w:rsidR="00983891" w:rsidRPr="00114A75" w:rsidTr="00983891">
        <w:trPr>
          <w:gridAfter w:val="1"/>
          <w:wAfter w:w="2657" w:type="dxa"/>
          <w:trHeight w:val="264"/>
        </w:trPr>
        <w:tc>
          <w:tcPr>
            <w:tcW w:w="15876" w:type="dxa"/>
            <w:gridSpan w:val="16"/>
          </w:tcPr>
          <w:p w:rsidR="00983891" w:rsidRPr="00114A75" w:rsidRDefault="00983891" w:rsidP="00002B7B">
            <w:pPr>
              <w:rPr>
                <w:rStyle w:val="apple-converted-space"/>
                <w:rFonts w:ascii="Times New Roman" w:hAnsi="Times New Roman" w:cs="Times New Roman"/>
                <w:sz w:val="24"/>
                <w:szCs w:val="24"/>
              </w:rPr>
            </w:pPr>
          </w:p>
          <w:p w:rsidR="00983891" w:rsidRPr="00C301BA" w:rsidRDefault="00983891"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4  -ұйымдастырылғаніс-әрекет</w:t>
            </w:r>
          </w:p>
        </w:tc>
      </w:tr>
      <w:tr w:rsidR="00472FD1" w:rsidRPr="00BF6CF8" w:rsidTr="008D65ED">
        <w:trPr>
          <w:gridAfter w:val="1"/>
          <w:wAfter w:w="2657" w:type="dxa"/>
          <w:trHeight w:val="271"/>
        </w:trPr>
        <w:tc>
          <w:tcPr>
            <w:tcW w:w="2834" w:type="dxa"/>
            <w:tcBorders>
              <w:bottom w:val="nil"/>
            </w:tcBorders>
          </w:tcPr>
          <w:p w:rsidR="00472FD1" w:rsidRPr="00114A75" w:rsidRDefault="00472FD1" w:rsidP="00002B7B">
            <w:pPr>
              <w:jc w:val="center"/>
              <w:rPr>
                <w:rStyle w:val="apple-converted-space"/>
                <w:rFonts w:ascii="Times New Roman" w:hAnsi="Times New Roman" w:cs="Times New Roman"/>
                <w:sz w:val="24"/>
                <w:szCs w:val="24"/>
              </w:rPr>
            </w:pPr>
          </w:p>
        </w:tc>
        <w:tc>
          <w:tcPr>
            <w:tcW w:w="2359" w:type="dxa"/>
            <w:tcBorders>
              <w:bottom w:val="nil"/>
            </w:tcBorders>
          </w:tcPr>
          <w:p w:rsidR="00472FD1" w:rsidRPr="00114A75" w:rsidRDefault="00472FD1" w:rsidP="00002B7B">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Дене шынықтыру</w:t>
            </w:r>
          </w:p>
          <w:p w:rsidR="00472FD1" w:rsidRPr="00114A75" w:rsidRDefault="00472FD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Міндеті</w:t>
            </w:r>
            <w:r w:rsidRPr="00114A75">
              <w:rPr>
                <w:rStyle w:val="apple-converted-space"/>
                <w:rFonts w:ascii="Times New Roman" w:hAnsi="Times New Roman" w:cs="Times New Roman"/>
                <w:sz w:val="24"/>
                <w:szCs w:val="24"/>
              </w:rPr>
              <w:t xml:space="preserve">:   -Тепе-теңдіктісақтау: заттарданаттапжүру, </w:t>
            </w:r>
            <w:r w:rsidRPr="00114A75">
              <w:rPr>
                <w:rStyle w:val="apple-converted-space"/>
                <w:rFonts w:ascii="Times New Roman" w:hAnsi="Times New Roman" w:cs="Times New Roman"/>
                <w:sz w:val="24"/>
                <w:szCs w:val="24"/>
              </w:rPr>
              <w:lastRenderedPageBreak/>
              <w:t>шектелгенжазықтықтыңүстіменқосалқықадаммен, аяқтыңұшыменжүру; скамейканыңүстінеқойылғантекшелерденаттапжүру</w:t>
            </w:r>
          </w:p>
          <w:p w:rsidR="00472FD1" w:rsidRPr="00114A75" w:rsidRDefault="00472FD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таяқтыдұрысұстаукеректігін, доптысаусақтарыменкүшкесалмайтөменненжоғарығақарайқалайитерукеректігін, кегельдердіңоңжәнесолжағынанқалайайналыпөтукеректігінүйрету</w:t>
            </w:r>
          </w:p>
          <w:p w:rsidR="00472FD1" w:rsidRPr="00114A75" w:rsidRDefault="00472FD1" w:rsidP="00002B7B">
            <w:pPr>
              <w:rPr>
                <w:rStyle w:val="apple-converted-space"/>
                <w:rFonts w:ascii="Times New Roman" w:hAnsi="Times New Roman" w:cs="Times New Roman"/>
                <w:sz w:val="24"/>
                <w:szCs w:val="24"/>
              </w:rPr>
            </w:pPr>
          </w:p>
          <w:p w:rsidR="00472FD1" w:rsidRPr="00114A75" w:rsidRDefault="00472FD1" w:rsidP="00002B7B">
            <w:pPr>
              <w:pStyle w:val="TableParagraph"/>
              <w:rPr>
                <w:rStyle w:val="apple-converted-space"/>
                <w:sz w:val="24"/>
                <w:szCs w:val="24"/>
              </w:rPr>
            </w:pPr>
            <w:r w:rsidRPr="00114A75">
              <w:rPr>
                <w:rStyle w:val="apple-converted-space"/>
                <w:sz w:val="24"/>
                <w:szCs w:val="24"/>
              </w:rPr>
              <w:t xml:space="preserve">Тепе-теңдікке арналған тапсырманы орындайды: гимнастикалық орындық үстінде доп ұстап жүру: Нұсқау: тізені жоғары көтеріп, іші толтырылған доптарды аттап өту. Екі тізбекке тұрады. Бастарын түсірмей, дене бітімдерін түзу ұстап жүреді. Орындықтан </w:t>
            </w:r>
            <w:r w:rsidRPr="00114A75">
              <w:rPr>
                <w:rStyle w:val="apple-converted-space"/>
                <w:sz w:val="24"/>
                <w:szCs w:val="24"/>
              </w:rPr>
              <w:lastRenderedPageBreak/>
              <w:t>түсерде, алдымен жерді аяғының ұшымен басып, сонан соң бүкіл табанын жерге қояды.</w:t>
            </w:r>
          </w:p>
          <w:p w:rsidR="00472FD1" w:rsidRPr="00114A75" w:rsidRDefault="00472FD1" w:rsidP="00002B7B">
            <w:pPr>
              <w:pStyle w:val="TableParagraph"/>
              <w:rPr>
                <w:rStyle w:val="apple-converted-space"/>
                <w:sz w:val="24"/>
                <w:szCs w:val="24"/>
              </w:rPr>
            </w:pPr>
            <w:r w:rsidRPr="00114A75">
              <w:rPr>
                <w:rStyle w:val="apple-converted-space"/>
                <w:sz w:val="24"/>
                <w:szCs w:val="24"/>
              </w:rPr>
              <w:t xml:space="preserve"> Қауіпсіздік техникасы қажет кезде көмек беру, толтырылған доптарды балалардан бір адым қарақашықтыққа қою.</w:t>
            </w:r>
          </w:p>
          <w:p w:rsidR="00472FD1" w:rsidRPr="00114A75" w:rsidRDefault="00472FD1" w:rsidP="00002B7B">
            <w:pPr>
              <w:pStyle w:val="TableParagraph"/>
              <w:rPr>
                <w:rStyle w:val="apple-converted-space"/>
                <w:sz w:val="24"/>
                <w:szCs w:val="24"/>
              </w:rPr>
            </w:pPr>
            <w:r w:rsidRPr="00114A75">
              <w:rPr>
                <w:rStyle w:val="apple-converted-space"/>
                <w:sz w:val="24"/>
                <w:szCs w:val="24"/>
              </w:rPr>
              <w:t>Қимыл-қозғалыс ойыны: «Тым-тырақай» (3 рет).</w:t>
            </w:r>
          </w:p>
          <w:p w:rsidR="00472FD1" w:rsidRPr="00114A75" w:rsidRDefault="00472FD1" w:rsidP="00002B7B">
            <w:pPr>
              <w:pStyle w:val="TableParagraph"/>
              <w:rPr>
                <w:rStyle w:val="apple-converted-space"/>
                <w:sz w:val="24"/>
                <w:szCs w:val="24"/>
              </w:rPr>
            </w:pPr>
            <w:r w:rsidRPr="00114A75">
              <w:rPr>
                <w:rStyle w:val="apple-converted-space"/>
                <w:sz w:val="24"/>
                <w:szCs w:val="24"/>
              </w:rPr>
              <w:t>Ойыншылар бір-бірінің қолдарынан ұстап, шеңбер бойында тұрады. Ортада ұстаушы- жүргізуші тұрады. балалар төмендегі сөздерді айтып, шеңбер бойымен жүреді:</w:t>
            </w:r>
          </w:p>
          <w:p w:rsidR="00472FD1" w:rsidRPr="00114A75" w:rsidRDefault="00472FD1" w:rsidP="00002B7B">
            <w:pPr>
              <w:pStyle w:val="TableParagraph"/>
              <w:rPr>
                <w:rStyle w:val="apple-converted-space"/>
                <w:sz w:val="24"/>
                <w:szCs w:val="24"/>
              </w:rPr>
            </w:pPr>
            <w:r w:rsidRPr="00114A75">
              <w:rPr>
                <w:rStyle w:val="apple-converted-space"/>
                <w:sz w:val="24"/>
                <w:szCs w:val="24"/>
              </w:rPr>
              <w:t>«Ал, кәнеки, балалар,</w:t>
            </w:r>
          </w:p>
          <w:p w:rsidR="00472FD1" w:rsidRPr="00114A75" w:rsidRDefault="00472FD1" w:rsidP="00002B7B">
            <w:pPr>
              <w:pStyle w:val="TableParagraph"/>
              <w:rPr>
                <w:rStyle w:val="apple-converted-space"/>
                <w:sz w:val="24"/>
                <w:szCs w:val="24"/>
              </w:rPr>
            </w:pPr>
            <w:r w:rsidRPr="00114A75">
              <w:rPr>
                <w:rStyle w:val="apple-converted-space"/>
                <w:sz w:val="24"/>
                <w:szCs w:val="24"/>
              </w:rPr>
              <w:t>Бір, екі, үш – деп санаңдар. Бір, екі, үш – ал тараңдар!»</w:t>
            </w:r>
          </w:p>
          <w:p w:rsidR="00472FD1" w:rsidRPr="00114A75" w:rsidRDefault="00472FD1" w:rsidP="00002B7B">
            <w:pPr>
              <w:pStyle w:val="TableParagraph"/>
              <w:rPr>
                <w:rStyle w:val="apple-converted-space"/>
                <w:sz w:val="24"/>
                <w:szCs w:val="24"/>
              </w:rPr>
            </w:pPr>
            <w:r w:rsidRPr="00114A75">
              <w:rPr>
                <w:rStyle w:val="apple-converted-space"/>
                <w:sz w:val="24"/>
                <w:szCs w:val="24"/>
              </w:rPr>
              <w:t xml:space="preserve">Осыдан кейін зал ішіне тым-тырақай қашады. Ұстаушы </w:t>
            </w:r>
            <w:r w:rsidRPr="00114A75">
              <w:rPr>
                <w:rStyle w:val="apple-converted-space"/>
                <w:sz w:val="24"/>
                <w:szCs w:val="24"/>
              </w:rPr>
              <w:lastRenderedPageBreak/>
              <w:t>балаларды қуып, ұстауға тырысады</w:t>
            </w:r>
          </w:p>
        </w:tc>
        <w:tc>
          <w:tcPr>
            <w:tcW w:w="2743" w:type="dxa"/>
            <w:gridSpan w:val="6"/>
            <w:tcBorders>
              <w:bottom w:val="nil"/>
            </w:tcBorders>
          </w:tcPr>
          <w:p w:rsidR="00472FD1" w:rsidRPr="00114A75" w:rsidRDefault="00472FD1" w:rsidP="00002B7B">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Музыка</w:t>
            </w:r>
          </w:p>
          <w:p w:rsidR="00472FD1" w:rsidRPr="00114A75" w:rsidRDefault="00472FD1" w:rsidP="00002B7B">
            <w:pPr>
              <w:pStyle w:val="110"/>
              <w:ind w:left="0"/>
              <w:rPr>
                <w:rStyle w:val="apple-converted-space"/>
              </w:rPr>
            </w:pPr>
            <w:r w:rsidRPr="00114A75">
              <w:rPr>
                <w:rStyle w:val="apple-converted-space"/>
              </w:rPr>
              <w:t xml:space="preserve">Міндеті:-   </w:t>
            </w:r>
            <w:r w:rsidRPr="00114A75">
              <w:rPr>
                <w:rStyle w:val="apple-converted-space"/>
                <w:rFonts w:eastAsia="SimSun"/>
                <w:b w:val="0"/>
                <w:bCs w:val="0"/>
              </w:rPr>
              <w:t xml:space="preserve">Музыкалық шығармалардың жанрларын ажыратуға </w:t>
            </w:r>
            <w:r w:rsidRPr="00114A75">
              <w:rPr>
                <w:rStyle w:val="apple-converted-space"/>
                <w:rFonts w:eastAsia="SimSun"/>
                <w:b w:val="0"/>
                <w:bCs w:val="0"/>
              </w:rPr>
              <w:lastRenderedPageBreak/>
              <w:t>(ән, күй, марш, би) үйрету</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Музыка сипатына сәйкес ойын әрекеттерін орындау. Музыка сипатын анық ырғақты, ширақ жүріспен беру</w:t>
            </w:r>
          </w:p>
          <w:p w:rsidR="00472FD1" w:rsidRPr="00114A75" w:rsidRDefault="00472FD1" w:rsidP="00002B7B">
            <w:pPr>
              <w:pStyle w:val="a6"/>
              <w:rPr>
                <w:rStyle w:val="apple-converted-space"/>
                <w:rFonts w:ascii="Times New Roman" w:hAnsi="Times New Roman" w:cs="Times New Roman"/>
                <w:sz w:val="24"/>
                <w:szCs w:val="24"/>
                <w:lang w:val="kk-KZ"/>
              </w:rPr>
            </w:pPr>
          </w:p>
          <w:p w:rsidR="00472FD1" w:rsidRPr="00114A75" w:rsidRDefault="00472FD1" w:rsidP="00002B7B">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Күтілетін нәтижелер:</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шығармаларды тындайды, қарапайым күй жанрларын ажыратады; ән орындайды.</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 ән айту дағдыларын.</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xml:space="preserve"> мәнерлі қимылдарды орындайды</w:t>
            </w:r>
          </w:p>
          <w:p w:rsidR="00472FD1" w:rsidRPr="00114A75" w:rsidRDefault="00472FD1" w:rsidP="00002B7B">
            <w:pPr>
              <w:pStyle w:val="TableParagraph"/>
              <w:rPr>
                <w:rStyle w:val="apple-converted-space"/>
                <w:sz w:val="24"/>
                <w:szCs w:val="24"/>
              </w:rPr>
            </w:pPr>
          </w:p>
          <w:p w:rsidR="00472FD1" w:rsidRPr="00114A75" w:rsidRDefault="00472FD1" w:rsidP="00002B7B">
            <w:pPr>
              <w:pStyle w:val="TableParagraph"/>
              <w:rPr>
                <w:rStyle w:val="apple-converted-space"/>
                <w:b/>
                <w:bCs/>
                <w:sz w:val="24"/>
                <w:szCs w:val="24"/>
              </w:rPr>
            </w:pPr>
            <w:r w:rsidRPr="00114A75">
              <w:rPr>
                <w:rStyle w:val="apple-converted-space"/>
                <w:b/>
                <w:bCs/>
                <w:sz w:val="24"/>
                <w:szCs w:val="24"/>
              </w:rPr>
              <w:t>Музыка тыңдау:</w:t>
            </w:r>
          </w:p>
          <w:p w:rsidR="00472FD1" w:rsidRPr="00114A75" w:rsidRDefault="00472FD1" w:rsidP="00002B7B">
            <w:pPr>
              <w:pStyle w:val="TableParagraph"/>
              <w:rPr>
                <w:rStyle w:val="apple-converted-space"/>
                <w:sz w:val="24"/>
                <w:szCs w:val="24"/>
              </w:rPr>
            </w:pPr>
            <w:r w:rsidRPr="00114A75">
              <w:rPr>
                <w:rStyle w:val="apple-converted-space"/>
                <w:sz w:val="24"/>
                <w:szCs w:val="24"/>
              </w:rPr>
              <w:t>«Гүлдерайым» қазақтың халық әні (өңдеген Т. Қоңыратбай).</w:t>
            </w:r>
          </w:p>
          <w:p w:rsidR="00472FD1" w:rsidRPr="00114A75" w:rsidRDefault="00472FD1" w:rsidP="00002B7B">
            <w:pPr>
              <w:pStyle w:val="TableParagraph"/>
              <w:rPr>
                <w:rStyle w:val="apple-converted-space"/>
                <w:sz w:val="24"/>
                <w:szCs w:val="24"/>
              </w:rPr>
            </w:pPr>
            <w:r w:rsidRPr="00114A75">
              <w:rPr>
                <w:rStyle w:val="apple-converted-space"/>
                <w:sz w:val="24"/>
                <w:szCs w:val="24"/>
              </w:rPr>
              <w:t>Ән айту:</w:t>
            </w:r>
          </w:p>
          <w:p w:rsidR="00472FD1" w:rsidRPr="00114A75" w:rsidRDefault="00472FD1" w:rsidP="00002B7B">
            <w:pPr>
              <w:pStyle w:val="TableParagraph"/>
              <w:rPr>
                <w:rStyle w:val="apple-converted-space"/>
                <w:sz w:val="24"/>
                <w:szCs w:val="24"/>
              </w:rPr>
            </w:pPr>
            <w:r w:rsidRPr="00114A75">
              <w:rPr>
                <w:rStyle w:val="apple-converted-space"/>
                <w:sz w:val="24"/>
                <w:szCs w:val="24"/>
              </w:rPr>
              <w:t>«До-ре-ми» (Ө. Байділдаев),</w:t>
            </w:r>
          </w:p>
          <w:p w:rsidR="00472FD1" w:rsidRPr="00114A75" w:rsidRDefault="00472FD1" w:rsidP="00002B7B">
            <w:pPr>
              <w:pStyle w:val="TableParagraph"/>
              <w:rPr>
                <w:rStyle w:val="apple-converted-space"/>
                <w:sz w:val="24"/>
                <w:szCs w:val="24"/>
              </w:rPr>
            </w:pPr>
            <w:r w:rsidRPr="00114A75">
              <w:rPr>
                <w:rStyle w:val="apple-converted-space"/>
                <w:sz w:val="24"/>
                <w:szCs w:val="24"/>
              </w:rPr>
              <w:t>«Білімің – бұлағың» (Т. Қоңыратбай)</w:t>
            </w:r>
          </w:p>
          <w:p w:rsidR="00472FD1" w:rsidRPr="00114A75" w:rsidRDefault="00472FD1" w:rsidP="00002B7B">
            <w:pPr>
              <w:pStyle w:val="TableParagraph"/>
              <w:rPr>
                <w:rStyle w:val="apple-converted-space"/>
                <w:sz w:val="24"/>
                <w:szCs w:val="24"/>
              </w:rPr>
            </w:pPr>
            <w:r w:rsidRPr="00114A75">
              <w:rPr>
                <w:rStyle w:val="apple-converted-space"/>
                <w:sz w:val="24"/>
                <w:szCs w:val="24"/>
              </w:rPr>
              <w:t>Музыкалық-ырғақтық қимылдар:</w:t>
            </w:r>
          </w:p>
          <w:p w:rsidR="00472FD1" w:rsidRPr="00114A75" w:rsidRDefault="00472FD1" w:rsidP="00002B7B">
            <w:pPr>
              <w:pStyle w:val="TableParagraph"/>
              <w:rPr>
                <w:rStyle w:val="apple-converted-space"/>
                <w:sz w:val="24"/>
                <w:szCs w:val="24"/>
              </w:rPr>
            </w:pPr>
            <w:r w:rsidRPr="00114A75">
              <w:rPr>
                <w:rStyle w:val="apple-converted-space"/>
                <w:sz w:val="24"/>
                <w:szCs w:val="24"/>
              </w:rPr>
              <w:t>«Марш» (В. Дешевов)</w:t>
            </w:r>
          </w:p>
          <w:p w:rsidR="00472FD1" w:rsidRPr="00114A75" w:rsidRDefault="00472FD1" w:rsidP="00002B7B">
            <w:pPr>
              <w:pStyle w:val="TableParagraph"/>
              <w:rPr>
                <w:rStyle w:val="apple-converted-space"/>
                <w:sz w:val="24"/>
                <w:szCs w:val="24"/>
              </w:rPr>
            </w:pPr>
            <w:r w:rsidRPr="00114A75">
              <w:rPr>
                <w:rStyle w:val="apple-converted-space"/>
                <w:sz w:val="24"/>
                <w:szCs w:val="24"/>
              </w:rPr>
              <w:t>Билер:</w:t>
            </w:r>
          </w:p>
          <w:p w:rsidR="00472FD1" w:rsidRPr="00114A75" w:rsidRDefault="00472FD1" w:rsidP="00002B7B">
            <w:pPr>
              <w:pStyle w:val="TableParagraph"/>
              <w:rPr>
                <w:rStyle w:val="apple-converted-space"/>
                <w:sz w:val="24"/>
                <w:szCs w:val="24"/>
              </w:rPr>
            </w:pPr>
            <w:r w:rsidRPr="00114A75">
              <w:rPr>
                <w:rStyle w:val="apple-converted-space"/>
                <w:sz w:val="24"/>
                <w:szCs w:val="24"/>
              </w:rPr>
              <w:lastRenderedPageBreak/>
              <w:t>«Жұптасу биі» (чех халық әуені)</w:t>
            </w:r>
          </w:p>
          <w:p w:rsidR="00472FD1" w:rsidRPr="00114A75" w:rsidRDefault="00472FD1" w:rsidP="00002B7B">
            <w:pPr>
              <w:pStyle w:val="TableParagraph"/>
              <w:rPr>
                <w:rStyle w:val="apple-converted-space"/>
                <w:sz w:val="24"/>
                <w:szCs w:val="24"/>
              </w:rPr>
            </w:pPr>
            <w:r w:rsidRPr="00114A75">
              <w:rPr>
                <w:rStyle w:val="apple-converted-space"/>
                <w:sz w:val="24"/>
                <w:szCs w:val="24"/>
              </w:rPr>
              <w:t>Ойындар, хороводтар:</w:t>
            </w:r>
          </w:p>
          <w:p w:rsidR="00472FD1" w:rsidRPr="00114A75" w:rsidRDefault="00472FD1" w:rsidP="00002B7B">
            <w:pPr>
              <w:pStyle w:val="TableParagraph"/>
              <w:rPr>
                <w:rStyle w:val="apple-converted-space"/>
                <w:sz w:val="24"/>
                <w:szCs w:val="24"/>
              </w:rPr>
            </w:pPr>
            <w:r w:rsidRPr="00114A75">
              <w:rPr>
                <w:rStyle w:val="apple-converted-space"/>
                <w:sz w:val="24"/>
                <w:szCs w:val="24"/>
              </w:rPr>
              <w:t>«Сиқырлы ағаш» («Дидактикалық ойындар» жинағынан)</w:t>
            </w:r>
          </w:p>
        </w:tc>
        <w:tc>
          <w:tcPr>
            <w:tcW w:w="2268" w:type="dxa"/>
            <w:gridSpan w:val="2"/>
            <w:tcBorders>
              <w:bottom w:val="nil"/>
            </w:tcBorders>
          </w:tcPr>
          <w:p w:rsidR="00472FD1" w:rsidRPr="00114A75" w:rsidRDefault="00472FD1" w:rsidP="00002B7B">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 xml:space="preserve">Дене шынықтыру  </w:t>
            </w:r>
          </w:p>
          <w:p w:rsidR="00472FD1" w:rsidRPr="00114A75" w:rsidRDefault="00472FD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xml:space="preserve">:  арқан бойымен бір қырымен, қосалқы </w:t>
            </w:r>
            <w:r w:rsidRPr="00114A75">
              <w:rPr>
                <w:rStyle w:val="apple-converted-space"/>
                <w:rFonts w:ascii="Times New Roman" w:hAnsi="Times New Roman" w:cs="Times New Roman"/>
                <w:sz w:val="24"/>
                <w:szCs w:val="24"/>
                <w:lang w:val="kk-KZ"/>
              </w:rPr>
              <w:lastRenderedPageBreak/>
              <w:t xml:space="preserve">қадаммен (өкшені арқанға, аяқ ұшын еденге қою) жүру, әр қадам сайын допты алдынан немесе артынан қолдан-қолға ауыстыра отырып, кедір-бұдыр тақтай, гимнастикалық скамейка бойымен жүру     </w:t>
            </w:r>
          </w:p>
          <w:p w:rsidR="00472FD1" w:rsidRPr="00114A75" w:rsidRDefault="00472FD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Допты бастан асыра бір-біріне лақтырып, оны екі қолмен қағып алуды үйрету</w:t>
            </w:r>
          </w:p>
          <w:p w:rsidR="00472FD1" w:rsidRPr="00114A75" w:rsidRDefault="00472FD1" w:rsidP="00002B7B">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Күтілетін нәтижелер:</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xml:space="preserve"> жалпы дамыту жаттығуларын, шашырап жүруді, «Өз-өзіңе кел» психологиялық- қозғалыс жаттығуын;</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:тізбекпен қалай жүру керектігін, екі аяқпен қалай секіру керектігін, секіру кезінде қолымен қандай көмек </w:t>
            </w:r>
            <w:r w:rsidRPr="00114A75">
              <w:rPr>
                <w:rStyle w:val="apple-converted-space"/>
                <w:rFonts w:ascii="Times New Roman" w:hAnsi="Times New Roman" w:cs="Times New Roman"/>
                <w:sz w:val="24"/>
                <w:szCs w:val="24"/>
                <w:lang w:val="kk-KZ"/>
              </w:rPr>
              <w:lastRenderedPageBreak/>
              <w:t>жасауға болатындығын;</w:t>
            </w:r>
          </w:p>
          <w:p w:rsidR="00472FD1" w:rsidRPr="00114A75" w:rsidRDefault="00472FD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Қолданады: </w:t>
            </w:r>
            <w:r w:rsidRPr="00114A75">
              <w:rPr>
                <w:rStyle w:val="apple-converted-space"/>
                <w:rFonts w:ascii="Times New Roman" w:hAnsi="Times New Roman" w:cs="Times New Roman"/>
                <w:sz w:val="24"/>
                <w:szCs w:val="24"/>
                <w:lang w:val="kk-KZ"/>
              </w:rPr>
              <w:t>1,5 минутқа дейін орташа қарқынмен жүгіру қарқынын, жұп болып бір-біріне доп лақтыруды, тыныс алу гимнастикасын, кеңістікті бағдарлай білу шеберліктерін (машықтарын</w:t>
            </w:r>
          </w:p>
          <w:p w:rsidR="00472FD1" w:rsidRPr="00114A75" w:rsidRDefault="00472FD1" w:rsidP="00002B7B">
            <w:pPr>
              <w:pStyle w:val="TableParagraph"/>
              <w:rPr>
                <w:rStyle w:val="apple-converted-space"/>
                <w:sz w:val="24"/>
                <w:szCs w:val="24"/>
              </w:rPr>
            </w:pPr>
            <w:r w:rsidRPr="00114A75">
              <w:rPr>
                <w:rStyle w:val="apple-converted-space"/>
                <w:sz w:val="24"/>
                <w:szCs w:val="24"/>
              </w:rPr>
              <w:t>Допты бір-біріне екі қолмен бастарынан асыра лақтыру.</w:t>
            </w:r>
          </w:p>
          <w:p w:rsidR="00472FD1" w:rsidRPr="00114A75" w:rsidRDefault="00472FD1" w:rsidP="00002B7B">
            <w:pPr>
              <w:pStyle w:val="TableParagraph"/>
              <w:rPr>
                <w:rStyle w:val="apple-converted-space"/>
                <w:sz w:val="24"/>
                <w:szCs w:val="24"/>
              </w:rPr>
            </w:pPr>
            <w:r w:rsidRPr="00114A75">
              <w:rPr>
                <w:rStyle w:val="apple-converted-space"/>
                <w:sz w:val="24"/>
                <w:szCs w:val="24"/>
              </w:rPr>
              <w:t>Екі тізбекке, сапқа бөлініп тұрады (арақашытығы – 2 метр) (10 рет). Допты тура қолға лақтырып беруге тырысады. Лақтыру бағытын бұзбауға тырысады. Допты ширақ лақтырады.</w:t>
            </w:r>
          </w:p>
          <w:p w:rsidR="00472FD1" w:rsidRPr="00114A75" w:rsidRDefault="00472FD1" w:rsidP="00002B7B">
            <w:pPr>
              <w:pStyle w:val="TableParagraph"/>
              <w:rPr>
                <w:rStyle w:val="apple-converted-space"/>
                <w:sz w:val="24"/>
                <w:szCs w:val="24"/>
              </w:rPr>
            </w:pPr>
            <w:r w:rsidRPr="00114A75">
              <w:rPr>
                <w:rStyle w:val="apple-converted-space"/>
                <w:sz w:val="24"/>
                <w:szCs w:val="24"/>
              </w:rPr>
              <w:t>Қимыл-қозғалыс ойыны: «Жүгіру» (3 рет).</w:t>
            </w:r>
          </w:p>
          <w:p w:rsidR="00472FD1" w:rsidRPr="00114A75" w:rsidRDefault="00472FD1" w:rsidP="00002B7B">
            <w:pPr>
              <w:pStyle w:val="TableParagraph"/>
              <w:rPr>
                <w:rStyle w:val="apple-converted-space"/>
                <w:sz w:val="24"/>
                <w:szCs w:val="24"/>
              </w:rPr>
            </w:pPr>
            <w:r w:rsidRPr="00114A75">
              <w:rPr>
                <w:rStyle w:val="apple-converted-space"/>
                <w:sz w:val="24"/>
                <w:szCs w:val="24"/>
              </w:rPr>
              <w:t xml:space="preserve">Шеңберге тұрып, балалардың ішінен санамақ арқылы </w:t>
            </w:r>
            <w:r w:rsidRPr="00114A75">
              <w:rPr>
                <w:rStyle w:val="apple-converted-space"/>
                <w:sz w:val="24"/>
                <w:szCs w:val="24"/>
              </w:rPr>
              <w:lastRenderedPageBreak/>
              <w:t>қуалайтын баланы таңдайды. Белгі</w:t>
            </w:r>
          </w:p>
          <w:p w:rsidR="00472FD1" w:rsidRPr="00114A75" w:rsidRDefault="00472FD1" w:rsidP="00002B7B">
            <w:pPr>
              <w:pStyle w:val="TableParagraph"/>
              <w:rPr>
                <w:rStyle w:val="apple-converted-space"/>
                <w:sz w:val="24"/>
                <w:szCs w:val="24"/>
              </w:rPr>
            </w:pPr>
            <w:r w:rsidRPr="00114A75">
              <w:rPr>
                <w:rStyle w:val="apple-converted-space"/>
                <w:sz w:val="24"/>
                <w:szCs w:val="24"/>
              </w:rPr>
              <w:t>бойынша орындықтың үстіне қашып шығады. Бір орыннан екінші орынға қашып жүреді. Сайланған бала оларды ұстауға тырысады</w:t>
            </w:r>
          </w:p>
        </w:tc>
        <w:tc>
          <w:tcPr>
            <w:tcW w:w="2835" w:type="dxa"/>
            <w:gridSpan w:val="4"/>
            <w:vMerge w:val="restart"/>
          </w:tcPr>
          <w:p w:rsidR="00472FD1" w:rsidRPr="00114A75" w:rsidRDefault="00472FD1" w:rsidP="00145BE1">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 xml:space="preserve">Дене шынықтыру  </w:t>
            </w:r>
          </w:p>
          <w:p w:rsidR="00472FD1" w:rsidRPr="00114A75" w:rsidRDefault="00472FD1" w:rsidP="00145BE1">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Міндеті</w:t>
            </w:r>
            <w:r w:rsidRPr="00114A75">
              <w:rPr>
                <w:rStyle w:val="apple-converted-space"/>
                <w:rFonts w:ascii="Times New Roman" w:hAnsi="Times New Roman" w:cs="Times New Roman"/>
                <w:sz w:val="24"/>
                <w:szCs w:val="24"/>
                <w:lang w:val="kk-KZ"/>
              </w:rPr>
              <w:t xml:space="preserve">:   скамейканың бойымен екі қадам қашықтықта орналасқан </w:t>
            </w:r>
            <w:r w:rsidRPr="00114A75">
              <w:rPr>
                <w:rStyle w:val="apple-converted-space"/>
                <w:rFonts w:ascii="Times New Roman" w:hAnsi="Times New Roman" w:cs="Times New Roman"/>
                <w:sz w:val="24"/>
                <w:szCs w:val="24"/>
                <w:lang w:val="kk-KZ"/>
              </w:rPr>
              <w:lastRenderedPageBreak/>
              <w:t xml:space="preserve">іші толтырылған доптардан аттап өту; қолдарынан ұстап, жұптарымен айналу     </w:t>
            </w:r>
          </w:p>
          <w:p w:rsidR="00472FD1" w:rsidRPr="00114A75" w:rsidRDefault="00472FD1" w:rsidP="00145BE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-«Өкшемен отырып» бастапқы қалпымен көлбеу қойылған нысанаға ұсақ заттарды (тастарды) лақтыру дағдыларын, асық ойнау шеберліктерін арттыру</w:t>
            </w:r>
          </w:p>
          <w:p w:rsidR="00472FD1" w:rsidRPr="00114A75" w:rsidRDefault="00472FD1" w:rsidP="00145BE1">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Күтілетін нәтижелер:</w:t>
            </w:r>
          </w:p>
          <w:p w:rsidR="00472FD1" w:rsidRPr="00114A75" w:rsidRDefault="00472FD1" w:rsidP="00145BE1">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тыныс алу гимнастикасы, 4 метр артпен жүру, «Миға арналған гимнастика» жаттығуы, допты ілгері бағытта оң аяқ және сол аяқ үстінің ішкі жағымен алып жүру.</w:t>
            </w:r>
          </w:p>
          <w:p w:rsidR="00472FD1" w:rsidRPr="00114A75" w:rsidRDefault="00472FD1" w:rsidP="00145BE1">
            <w:pPr>
              <w:pStyle w:val="a6"/>
              <w:rPr>
                <w:rStyle w:val="apple-converted-space"/>
                <w:rFonts w:ascii="Times New Roman" w:hAnsi="Times New Roman" w:cs="Times New Roman"/>
                <w:sz w:val="24"/>
                <w:szCs w:val="24"/>
                <w:lang w:val="kk-KZ"/>
              </w:rPr>
            </w:pPr>
          </w:p>
          <w:p w:rsidR="00472FD1" w:rsidRPr="00114A75" w:rsidRDefault="00472FD1" w:rsidP="00145BE1">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таза ауа ағзаны күшейтеді, алаңда қимыл жаттығуларын орындау кезінде қауіпсіздік ережелерін қатаң сақтау керектігі, баяу жүгіргенде аяқ басына басып, қысқа қадамдар жасау керектігін.</w:t>
            </w:r>
          </w:p>
          <w:p w:rsidR="00472FD1" w:rsidRPr="00114A75" w:rsidRDefault="00472FD1" w:rsidP="00145BE1">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xml:space="preserve">: баяу жүгіру дағдыларын, түрлі тәсілмен жүргенде қолдарының соған </w:t>
            </w:r>
            <w:r w:rsidRPr="00114A75">
              <w:rPr>
                <w:rStyle w:val="apple-converted-space"/>
                <w:rFonts w:ascii="Times New Roman" w:hAnsi="Times New Roman" w:cs="Times New Roman"/>
                <w:sz w:val="24"/>
                <w:szCs w:val="24"/>
                <w:lang w:val="kk-KZ"/>
              </w:rPr>
              <w:lastRenderedPageBreak/>
              <w:t>сәйкес қимыл амплитудасын қолдануды, кеңістікті бағдарлау қабілетін</w:t>
            </w:r>
          </w:p>
          <w:p w:rsidR="00472FD1" w:rsidRPr="00114A75" w:rsidRDefault="00472FD1" w:rsidP="00145BE1">
            <w:pPr>
              <w:pStyle w:val="TableParagraph"/>
              <w:rPr>
                <w:rStyle w:val="apple-converted-space"/>
                <w:sz w:val="24"/>
                <w:szCs w:val="24"/>
              </w:rPr>
            </w:pPr>
            <w:r w:rsidRPr="00114A75">
              <w:rPr>
                <w:rStyle w:val="apple-converted-space"/>
                <w:sz w:val="24"/>
                <w:szCs w:val="24"/>
              </w:rPr>
              <w:t>«Секір-секір» (татар халқының ойыны) (4 рет) Әртүрлі бағытта бір аяқпен секіру.</w:t>
            </w:r>
          </w:p>
          <w:p w:rsidR="00472FD1" w:rsidRPr="00114A75" w:rsidRDefault="00472FD1" w:rsidP="00145BE1">
            <w:pPr>
              <w:pStyle w:val="TableParagraph"/>
              <w:rPr>
                <w:rStyle w:val="apple-converted-space"/>
                <w:sz w:val="24"/>
                <w:szCs w:val="24"/>
              </w:rPr>
            </w:pPr>
            <w:r w:rsidRPr="00114A75">
              <w:rPr>
                <w:rStyle w:val="apple-converted-space"/>
                <w:sz w:val="24"/>
                <w:szCs w:val="24"/>
              </w:rPr>
              <w:t>Шеңберді айналдыра құрсауларды тастайды. Балалар осы құрсау ішінде тұрады. Жүргізуші шеңбердің ортасында тұрады. Жүргізуші: «Секір-секір!» дегенде, ойыншылар секіріп, орындарын ауыстырады. Осы кезде жүргізуші бір аяғымен секіріп, бос орынға тұрып алуға тырысады. Орынсыз қалған бала жүргізуші болады. Бірде-бір рет жүргізуші болмаған бала жеңімпаз саналады.</w:t>
            </w:r>
          </w:p>
          <w:p w:rsidR="00472FD1" w:rsidRPr="00114A75" w:rsidRDefault="00472FD1" w:rsidP="00145BE1">
            <w:pPr>
              <w:pStyle w:val="TableParagraph"/>
              <w:rPr>
                <w:rStyle w:val="apple-converted-space"/>
                <w:sz w:val="24"/>
                <w:szCs w:val="24"/>
              </w:rPr>
            </w:pPr>
            <w:r w:rsidRPr="00114A75">
              <w:rPr>
                <w:rStyle w:val="apple-converted-space"/>
                <w:sz w:val="24"/>
                <w:szCs w:val="24"/>
              </w:rPr>
              <w:t>Қимыл-қозғалыс ойыны:</w:t>
            </w:r>
          </w:p>
          <w:p w:rsidR="00472FD1" w:rsidRPr="00114A75" w:rsidRDefault="00472FD1" w:rsidP="00145BE1">
            <w:pPr>
              <w:pStyle w:val="TableParagraph"/>
              <w:rPr>
                <w:rStyle w:val="apple-converted-space"/>
                <w:sz w:val="24"/>
                <w:szCs w:val="24"/>
              </w:rPr>
            </w:pPr>
            <w:r w:rsidRPr="00114A75">
              <w:rPr>
                <w:rStyle w:val="apple-converted-space"/>
                <w:sz w:val="24"/>
                <w:szCs w:val="24"/>
              </w:rPr>
              <w:t>«Орамалды шығар» (Дағыстан халқының ойыны)</w:t>
            </w:r>
          </w:p>
          <w:p w:rsidR="00472FD1" w:rsidRPr="00114A75" w:rsidRDefault="00472FD1" w:rsidP="00145BE1">
            <w:pPr>
              <w:pStyle w:val="TableParagraph"/>
              <w:rPr>
                <w:rStyle w:val="apple-converted-space"/>
                <w:sz w:val="24"/>
                <w:szCs w:val="24"/>
              </w:rPr>
            </w:pPr>
            <w:r w:rsidRPr="00114A75">
              <w:rPr>
                <w:rStyle w:val="apple-converted-space"/>
                <w:sz w:val="24"/>
                <w:szCs w:val="24"/>
              </w:rPr>
              <w:t xml:space="preserve">Ойыншылар екі топқа бөлініп, бір-бірлеріне қарама-қарсы тұрады. Араларына сызық сызылады. Әр баланың </w:t>
            </w:r>
            <w:r w:rsidRPr="00114A75">
              <w:rPr>
                <w:rStyle w:val="apple-converted-space"/>
                <w:sz w:val="24"/>
                <w:szCs w:val="24"/>
              </w:rPr>
              <w:lastRenderedPageBreak/>
              <w:t>артында – белдіктерінде орамал тығулы тұрады. Балалар алдыға жылжиды. Жүргізуші: «От!» дегенде, бірінші топтың балалары қашады, екінші топтың</w:t>
            </w:r>
          </w:p>
          <w:p w:rsidR="00472FD1" w:rsidRPr="00114A75" w:rsidRDefault="00472FD1" w:rsidP="00145BE1">
            <w:pPr>
              <w:pStyle w:val="TableParagraph"/>
              <w:rPr>
                <w:rStyle w:val="apple-converted-space"/>
                <w:sz w:val="24"/>
                <w:szCs w:val="24"/>
              </w:rPr>
            </w:pPr>
            <w:r w:rsidRPr="00114A75">
              <w:rPr>
                <w:rStyle w:val="apple-converted-space"/>
                <w:sz w:val="24"/>
                <w:szCs w:val="24"/>
              </w:rPr>
              <w:t>балалары оларды қуып, орамалдарын шығарып алуға тырысады. Келесі жолы екінші топ балалар</w:t>
            </w:r>
            <w:r>
              <w:rPr>
                <w:rStyle w:val="apple-converted-space"/>
                <w:sz w:val="24"/>
                <w:szCs w:val="24"/>
              </w:rPr>
              <w:t>д</w:t>
            </w:r>
            <w:r w:rsidRPr="00114A75">
              <w:rPr>
                <w:rStyle w:val="apple-converted-space"/>
                <w:sz w:val="24"/>
                <w:szCs w:val="24"/>
              </w:rPr>
              <w:t>ы оларды қуады.</w:t>
            </w:r>
          </w:p>
        </w:tc>
        <w:tc>
          <w:tcPr>
            <w:tcW w:w="2837" w:type="dxa"/>
            <w:gridSpan w:val="2"/>
            <w:tcBorders>
              <w:bottom w:val="nil"/>
            </w:tcBorders>
          </w:tcPr>
          <w:p w:rsidR="00472FD1" w:rsidRPr="00114A75" w:rsidRDefault="00472FD1" w:rsidP="003232DD">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Музыка</w:t>
            </w:r>
          </w:p>
          <w:p w:rsidR="00472FD1" w:rsidRPr="00114A75" w:rsidRDefault="00472FD1" w:rsidP="003232DD">
            <w:pPr>
              <w:pStyle w:val="110"/>
              <w:ind w:left="0"/>
              <w:rPr>
                <w:rStyle w:val="apple-converted-space"/>
              </w:rPr>
            </w:pPr>
            <w:r w:rsidRPr="00114A75">
              <w:rPr>
                <w:rStyle w:val="apple-converted-space"/>
              </w:rPr>
              <w:t xml:space="preserve"> Міндеті:-</w:t>
            </w:r>
            <w:r w:rsidRPr="00114A75">
              <w:rPr>
                <w:rStyle w:val="apple-converted-space"/>
                <w:rFonts w:eastAsia="SimSun"/>
              </w:rPr>
              <w:t xml:space="preserve"> -</w:t>
            </w:r>
            <w:r w:rsidRPr="00114A75">
              <w:rPr>
                <w:rStyle w:val="apple-converted-space"/>
                <w:rFonts w:eastAsia="SimSun"/>
                <w:b w:val="0"/>
                <w:bCs w:val="0"/>
              </w:rPr>
              <w:t xml:space="preserve">Шығармалардың жеке фрагменттері бойынша </w:t>
            </w:r>
            <w:r w:rsidRPr="00114A75">
              <w:rPr>
                <w:rStyle w:val="apple-converted-space"/>
                <w:rFonts w:eastAsia="SimSun"/>
                <w:b w:val="0"/>
                <w:bCs w:val="0"/>
              </w:rPr>
              <w:lastRenderedPageBreak/>
              <w:t>(кіріспе, қорытынды, музыкалық фразалар) әуендерді тану арқылы музыканы есте сақтауды жетілдіру</w:t>
            </w:r>
          </w:p>
          <w:p w:rsidR="00472FD1" w:rsidRPr="00114A75" w:rsidRDefault="00472FD1" w:rsidP="003232DD">
            <w:pPr>
              <w:pStyle w:val="110"/>
              <w:ind w:left="0"/>
              <w:rPr>
                <w:rStyle w:val="apple-converted-space"/>
                <w:b w:val="0"/>
                <w:bCs w:val="0"/>
              </w:rPr>
            </w:pPr>
            <w:r w:rsidRPr="00114A75">
              <w:rPr>
                <w:rStyle w:val="apple-converted-space"/>
              </w:rPr>
              <w:t xml:space="preserve">Мақсаты: </w:t>
            </w:r>
            <w:r w:rsidRPr="00114A75">
              <w:rPr>
                <w:rStyle w:val="apple-converted-space"/>
                <w:b w:val="0"/>
                <w:bCs w:val="0"/>
              </w:rPr>
              <w:t>Музыка сипатын ырғақты жүріспен, музыканың ширақ сипатын жеңіл, ырғақты жүгіріспен беру</w:t>
            </w:r>
          </w:p>
          <w:p w:rsidR="00472FD1" w:rsidRPr="00114A75" w:rsidRDefault="00472FD1" w:rsidP="003232DD">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Күтілетін нәтижелер:</w:t>
            </w:r>
          </w:p>
          <w:p w:rsidR="00472FD1" w:rsidRPr="00114A75" w:rsidRDefault="00472FD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қарапайым шығармалардағы эмоционалды мазмұндарды ажыратады; ән орындайды.</w:t>
            </w:r>
          </w:p>
          <w:p w:rsidR="00472FD1" w:rsidRPr="00114A75" w:rsidRDefault="00472FD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 бидің вальс, полька, халық биі сияқты жанрлары болатынын.</w:t>
            </w:r>
          </w:p>
          <w:p w:rsidR="00472FD1" w:rsidRPr="00114A75" w:rsidRDefault="00472FD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Қолданады: пластикалық, ырғақты, мәнерлі қимылдарды орындайды</w:t>
            </w:r>
          </w:p>
          <w:p w:rsidR="00472FD1" w:rsidRPr="00114A75" w:rsidRDefault="00472FD1" w:rsidP="003232DD">
            <w:pPr>
              <w:pStyle w:val="110"/>
              <w:ind w:left="0"/>
              <w:rPr>
                <w:rStyle w:val="apple-converted-space"/>
              </w:rPr>
            </w:pPr>
          </w:p>
          <w:p w:rsidR="00472FD1" w:rsidRPr="00114A75" w:rsidRDefault="00472FD1" w:rsidP="003232DD">
            <w:pPr>
              <w:pStyle w:val="TableParagraph"/>
              <w:rPr>
                <w:rStyle w:val="apple-converted-space"/>
                <w:sz w:val="24"/>
                <w:szCs w:val="24"/>
              </w:rPr>
            </w:pPr>
            <w:r w:rsidRPr="00114A75">
              <w:rPr>
                <w:rStyle w:val="apple-converted-space"/>
                <w:b/>
                <w:bCs/>
                <w:sz w:val="24"/>
                <w:szCs w:val="24"/>
              </w:rPr>
              <w:t>Музыка тыңдау</w:t>
            </w:r>
            <w:r w:rsidRPr="00114A75">
              <w:rPr>
                <w:rStyle w:val="apple-converted-space"/>
                <w:sz w:val="24"/>
                <w:szCs w:val="24"/>
              </w:rPr>
              <w:t>:</w:t>
            </w:r>
          </w:p>
          <w:p w:rsidR="00472FD1" w:rsidRPr="00114A75" w:rsidRDefault="00472FD1" w:rsidP="003232DD">
            <w:pPr>
              <w:pStyle w:val="TableParagraph"/>
              <w:rPr>
                <w:rStyle w:val="apple-converted-space"/>
                <w:sz w:val="24"/>
                <w:szCs w:val="24"/>
              </w:rPr>
            </w:pPr>
            <w:r w:rsidRPr="00114A75">
              <w:rPr>
                <w:rStyle w:val="apple-converted-space"/>
                <w:sz w:val="24"/>
                <w:szCs w:val="24"/>
              </w:rPr>
              <w:t>«Вальс» (Қ. Шілдебаев), «Полька» (М. Красев), «Қамажай» халық әуені (өңдеген Н. Меңдіғалиев)</w:t>
            </w:r>
          </w:p>
          <w:p w:rsidR="00472FD1" w:rsidRPr="00114A75" w:rsidRDefault="00472FD1" w:rsidP="003232DD">
            <w:pPr>
              <w:pStyle w:val="TableParagraph"/>
              <w:rPr>
                <w:rStyle w:val="apple-converted-space"/>
                <w:sz w:val="24"/>
                <w:szCs w:val="24"/>
              </w:rPr>
            </w:pPr>
            <w:r w:rsidRPr="00114A75">
              <w:rPr>
                <w:rStyle w:val="apple-converted-space"/>
                <w:sz w:val="24"/>
                <w:szCs w:val="24"/>
              </w:rPr>
              <w:t>Ән айту:</w:t>
            </w:r>
          </w:p>
          <w:p w:rsidR="00472FD1" w:rsidRPr="00114A75" w:rsidRDefault="00472FD1" w:rsidP="003232DD">
            <w:pPr>
              <w:pStyle w:val="TableParagraph"/>
              <w:rPr>
                <w:rStyle w:val="apple-converted-space"/>
                <w:sz w:val="24"/>
                <w:szCs w:val="24"/>
              </w:rPr>
            </w:pPr>
            <w:r w:rsidRPr="00114A75">
              <w:rPr>
                <w:rStyle w:val="apple-converted-space"/>
                <w:sz w:val="24"/>
                <w:szCs w:val="24"/>
              </w:rPr>
              <w:t>«Мен өнерлі баламын» (М. Омаров)</w:t>
            </w:r>
          </w:p>
          <w:p w:rsidR="00472FD1" w:rsidRPr="00114A75" w:rsidRDefault="00472FD1" w:rsidP="003232DD">
            <w:pPr>
              <w:pStyle w:val="TableParagraph"/>
              <w:rPr>
                <w:rStyle w:val="apple-converted-space"/>
                <w:sz w:val="24"/>
                <w:szCs w:val="24"/>
              </w:rPr>
            </w:pPr>
            <w:r w:rsidRPr="00114A75">
              <w:rPr>
                <w:rStyle w:val="apple-converted-space"/>
                <w:sz w:val="24"/>
                <w:szCs w:val="24"/>
              </w:rPr>
              <w:t xml:space="preserve">«До-ре-ми» (Ө. </w:t>
            </w:r>
            <w:r w:rsidRPr="00114A75">
              <w:rPr>
                <w:rStyle w:val="apple-converted-space"/>
                <w:sz w:val="24"/>
                <w:szCs w:val="24"/>
              </w:rPr>
              <w:lastRenderedPageBreak/>
              <w:t>Байділдаев)</w:t>
            </w:r>
          </w:p>
          <w:p w:rsidR="00472FD1" w:rsidRPr="00114A75" w:rsidRDefault="00472FD1" w:rsidP="003232DD">
            <w:pPr>
              <w:pStyle w:val="TableParagraph"/>
              <w:rPr>
                <w:rStyle w:val="apple-converted-space"/>
                <w:sz w:val="24"/>
                <w:szCs w:val="24"/>
              </w:rPr>
            </w:pPr>
            <w:r w:rsidRPr="00114A75">
              <w:rPr>
                <w:rStyle w:val="apple-converted-space"/>
                <w:sz w:val="24"/>
                <w:szCs w:val="24"/>
              </w:rPr>
              <w:t>Музыкалық-ырғақтық қимылдар:</w:t>
            </w:r>
          </w:p>
          <w:p w:rsidR="00472FD1" w:rsidRPr="00114A75" w:rsidRDefault="00472FD1" w:rsidP="003232DD">
            <w:pPr>
              <w:pStyle w:val="TableParagraph"/>
              <w:rPr>
                <w:rStyle w:val="apple-converted-space"/>
                <w:sz w:val="24"/>
                <w:szCs w:val="24"/>
              </w:rPr>
            </w:pPr>
            <w:r w:rsidRPr="00114A75">
              <w:rPr>
                <w:rStyle w:val="apple-converted-space"/>
                <w:sz w:val="24"/>
                <w:szCs w:val="24"/>
              </w:rPr>
              <w:t>«Биімді қайтала» (үнтаспада, педагогтің таңдауымен)</w:t>
            </w:r>
          </w:p>
          <w:p w:rsidR="00472FD1" w:rsidRPr="00114A75" w:rsidRDefault="00472FD1" w:rsidP="003232DD">
            <w:pPr>
              <w:pStyle w:val="TableParagraph"/>
              <w:rPr>
                <w:rStyle w:val="apple-converted-space"/>
                <w:sz w:val="24"/>
                <w:szCs w:val="24"/>
              </w:rPr>
            </w:pPr>
            <w:r w:rsidRPr="00114A75">
              <w:rPr>
                <w:rStyle w:val="apple-converted-space"/>
                <w:sz w:val="24"/>
                <w:szCs w:val="24"/>
              </w:rPr>
              <w:t>Билер: «Жұптасу биі» (чех халық әуені)</w:t>
            </w:r>
          </w:p>
          <w:p w:rsidR="00472FD1" w:rsidRPr="00114A75" w:rsidRDefault="00472FD1" w:rsidP="003232DD">
            <w:pPr>
              <w:pStyle w:val="TableParagraph"/>
              <w:rPr>
                <w:rStyle w:val="apple-converted-space"/>
                <w:sz w:val="24"/>
                <w:szCs w:val="24"/>
              </w:rPr>
            </w:pPr>
            <w:r w:rsidRPr="00114A75">
              <w:rPr>
                <w:rStyle w:val="apple-converted-space"/>
                <w:sz w:val="24"/>
                <w:szCs w:val="24"/>
              </w:rPr>
              <w:t>Ойындар, хороводтар:</w:t>
            </w:r>
          </w:p>
          <w:p w:rsidR="00472FD1" w:rsidRPr="00114A75" w:rsidRDefault="00472FD1" w:rsidP="003232DD">
            <w:pPr>
              <w:pStyle w:val="TableParagraph"/>
              <w:rPr>
                <w:rStyle w:val="apple-converted-space"/>
                <w:sz w:val="24"/>
                <w:szCs w:val="24"/>
              </w:rPr>
            </w:pPr>
            <w:r w:rsidRPr="00114A75">
              <w:rPr>
                <w:rStyle w:val="apple-converted-space"/>
                <w:sz w:val="24"/>
                <w:szCs w:val="24"/>
              </w:rPr>
              <w:t>«Ән салған кім?» (А. Райымқұлова)</w:t>
            </w:r>
          </w:p>
          <w:p w:rsidR="00472FD1" w:rsidRPr="00114A75" w:rsidRDefault="00472FD1" w:rsidP="003232DD">
            <w:pPr>
              <w:pStyle w:val="TableParagraph"/>
              <w:rPr>
                <w:rStyle w:val="apple-converted-space"/>
                <w:sz w:val="24"/>
                <w:szCs w:val="24"/>
              </w:rPr>
            </w:pPr>
            <w:r w:rsidRPr="00114A75">
              <w:rPr>
                <w:rStyle w:val="apple-converted-space"/>
                <w:sz w:val="24"/>
                <w:szCs w:val="24"/>
              </w:rPr>
              <w:t>Музыкалық аспапта ойнау:</w:t>
            </w:r>
          </w:p>
          <w:p w:rsidR="00472FD1" w:rsidRPr="00114A75" w:rsidRDefault="00472FD1" w:rsidP="003232DD">
            <w:pPr>
              <w:pStyle w:val="TableParagraph"/>
              <w:rPr>
                <w:rStyle w:val="apple-converted-space"/>
                <w:sz w:val="24"/>
                <w:szCs w:val="24"/>
              </w:rPr>
            </w:pPr>
            <w:r w:rsidRPr="00114A75">
              <w:rPr>
                <w:rStyle w:val="apple-converted-space"/>
                <w:sz w:val="24"/>
                <w:szCs w:val="24"/>
              </w:rPr>
              <w:t>«Еркем-ай» қазақтың халық әні (өңдеген Б. Дәлденбай)</w:t>
            </w:r>
          </w:p>
        </w:tc>
      </w:tr>
      <w:tr w:rsidR="00472FD1" w:rsidRPr="00BF6CF8" w:rsidTr="008D65ED">
        <w:trPr>
          <w:gridAfter w:val="1"/>
          <w:wAfter w:w="2657" w:type="dxa"/>
          <w:trHeight w:val="92"/>
        </w:trPr>
        <w:tc>
          <w:tcPr>
            <w:tcW w:w="2834" w:type="dxa"/>
            <w:tcBorders>
              <w:top w:val="nil"/>
            </w:tcBorders>
          </w:tcPr>
          <w:p w:rsidR="00472FD1" w:rsidRPr="00114A75" w:rsidRDefault="00472FD1" w:rsidP="00002B7B">
            <w:pPr>
              <w:jc w:val="center"/>
              <w:rPr>
                <w:rStyle w:val="apple-converted-space"/>
                <w:rFonts w:ascii="Times New Roman" w:hAnsi="Times New Roman" w:cs="Times New Roman"/>
                <w:sz w:val="24"/>
                <w:szCs w:val="24"/>
                <w:lang w:val="kk-KZ"/>
              </w:rPr>
            </w:pPr>
          </w:p>
        </w:tc>
        <w:tc>
          <w:tcPr>
            <w:tcW w:w="2359" w:type="dxa"/>
            <w:tcBorders>
              <w:top w:val="nil"/>
            </w:tcBorders>
          </w:tcPr>
          <w:p w:rsidR="00472FD1" w:rsidRPr="00114A75" w:rsidRDefault="00472FD1" w:rsidP="00002B7B">
            <w:pPr>
              <w:jc w:val="center"/>
              <w:rPr>
                <w:rStyle w:val="apple-converted-space"/>
                <w:rFonts w:ascii="Times New Roman" w:hAnsi="Times New Roman" w:cs="Times New Roman"/>
                <w:sz w:val="24"/>
                <w:szCs w:val="24"/>
                <w:lang w:val="kk-KZ"/>
              </w:rPr>
            </w:pPr>
          </w:p>
        </w:tc>
        <w:tc>
          <w:tcPr>
            <w:tcW w:w="2743" w:type="dxa"/>
            <w:gridSpan w:val="6"/>
            <w:tcBorders>
              <w:top w:val="nil"/>
            </w:tcBorders>
          </w:tcPr>
          <w:p w:rsidR="00472FD1" w:rsidRPr="00114A75" w:rsidRDefault="00472FD1" w:rsidP="00002B7B">
            <w:pPr>
              <w:jc w:val="center"/>
              <w:rPr>
                <w:rStyle w:val="apple-converted-space"/>
                <w:rFonts w:ascii="Times New Roman" w:hAnsi="Times New Roman" w:cs="Times New Roman"/>
                <w:sz w:val="24"/>
                <w:szCs w:val="24"/>
                <w:lang w:val="kk-KZ"/>
              </w:rPr>
            </w:pPr>
          </w:p>
        </w:tc>
        <w:tc>
          <w:tcPr>
            <w:tcW w:w="2268" w:type="dxa"/>
            <w:gridSpan w:val="2"/>
            <w:tcBorders>
              <w:top w:val="nil"/>
            </w:tcBorders>
          </w:tcPr>
          <w:p w:rsidR="00472FD1" w:rsidRPr="00114A75" w:rsidRDefault="00472FD1" w:rsidP="00002B7B">
            <w:pPr>
              <w:rPr>
                <w:rStyle w:val="apple-converted-space"/>
                <w:rFonts w:ascii="Times New Roman" w:hAnsi="Times New Roman" w:cs="Times New Roman"/>
                <w:sz w:val="24"/>
                <w:szCs w:val="24"/>
                <w:lang w:val="kk-KZ"/>
              </w:rPr>
            </w:pPr>
          </w:p>
        </w:tc>
        <w:tc>
          <w:tcPr>
            <w:tcW w:w="2835" w:type="dxa"/>
            <w:gridSpan w:val="4"/>
            <w:vMerge/>
          </w:tcPr>
          <w:p w:rsidR="00472FD1" w:rsidRPr="00114A75" w:rsidRDefault="00472FD1" w:rsidP="00002B7B">
            <w:pPr>
              <w:rPr>
                <w:rStyle w:val="apple-converted-space"/>
                <w:rFonts w:ascii="Times New Roman" w:hAnsi="Times New Roman" w:cs="Times New Roman"/>
                <w:sz w:val="24"/>
                <w:szCs w:val="24"/>
                <w:lang w:val="kk-KZ"/>
              </w:rPr>
            </w:pPr>
          </w:p>
        </w:tc>
        <w:tc>
          <w:tcPr>
            <w:tcW w:w="2837" w:type="dxa"/>
            <w:gridSpan w:val="2"/>
            <w:tcBorders>
              <w:top w:val="nil"/>
            </w:tcBorders>
          </w:tcPr>
          <w:p w:rsidR="00472FD1" w:rsidRPr="00114A75" w:rsidRDefault="00472FD1" w:rsidP="003232DD">
            <w:pPr>
              <w:rPr>
                <w:rStyle w:val="apple-converted-space"/>
                <w:rFonts w:ascii="Times New Roman" w:hAnsi="Times New Roman" w:cs="Times New Roman"/>
                <w:sz w:val="24"/>
                <w:szCs w:val="24"/>
                <w:lang w:val="kk-KZ"/>
              </w:rPr>
            </w:pPr>
          </w:p>
        </w:tc>
      </w:tr>
      <w:tr w:rsidR="00472FD1" w:rsidRPr="00114A75" w:rsidTr="00CA0BDD">
        <w:trPr>
          <w:gridAfter w:val="1"/>
          <w:wAfter w:w="2657" w:type="dxa"/>
          <w:trHeight w:val="987"/>
        </w:trPr>
        <w:tc>
          <w:tcPr>
            <w:tcW w:w="2834" w:type="dxa"/>
            <w:tcBorders>
              <w:top w:val="single" w:sz="4" w:space="0" w:color="auto"/>
              <w:bottom w:val="nil"/>
            </w:tcBorders>
          </w:tcPr>
          <w:p w:rsidR="00472FD1" w:rsidRPr="00114A75" w:rsidRDefault="00472FD1"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Серуенгедайындық</w:t>
            </w:r>
          </w:p>
        </w:tc>
        <w:tc>
          <w:tcPr>
            <w:tcW w:w="2359" w:type="dxa"/>
            <w:vMerge w:val="restart"/>
            <w:tcBorders>
              <w:top w:val="single" w:sz="4" w:space="0" w:color="auto"/>
            </w:tcBorders>
          </w:tcPr>
          <w:p w:rsidR="00472FD1" w:rsidRPr="00114A75" w:rsidRDefault="00472FD1" w:rsidP="00002B7B">
            <w:pPr>
              <w:jc w:val="cente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Киімдерді</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реттілікті</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сақтап</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дұрыс</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киінуге</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үйрету</w:t>
            </w:r>
          </w:p>
        </w:tc>
        <w:tc>
          <w:tcPr>
            <w:tcW w:w="2743" w:type="dxa"/>
            <w:gridSpan w:val="6"/>
            <w:vMerge w:val="restart"/>
            <w:tcBorders>
              <w:top w:val="single" w:sz="4" w:space="0" w:color="auto"/>
            </w:tcBorders>
          </w:tcPr>
          <w:p w:rsidR="00472FD1" w:rsidRPr="00114A75" w:rsidRDefault="00472FD1" w:rsidP="00002B7B">
            <w:pPr>
              <w:shd w:val="clear" w:color="auto" w:fill="FFFFFF"/>
              <w:ind w:right="163"/>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Киімдерді</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реттілікті</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сақтап</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дұрыс</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киінуге</w:t>
            </w:r>
            <w:r>
              <w:rPr>
                <w:rStyle w:val="apple-converted-space"/>
                <w:rFonts w:ascii="Times New Roman" w:hAnsi="Times New Roman" w:cs="Times New Roman"/>
                <w:sz w:val="24"/>
                <w:szCs w:val="24"/>
                <w:lang w:val="kk-KZ"/>
              </w:rPr>
              <w:t xml:space="preserve"> </w:t>
            </w:r>
            <w:r w:rsidRPr="00114A75">
              <w:rPr>
                <w:rStyle w:val="apple-converted-space"/>
                <w:rFonts w:ascii="Times New Roman" w:hAnsi="Times New Roman" w:cs="Times New Roman"/>
                <w:sz w:val="24"/>
                <w:szCs w:val="24"/>
              </w:rPr>
              <w:t>үйрету.</w:t>
            </w:r>
          </w:p>
        </w:tc>
        <w:tc>
          <w:tcPr>
            <w:tcW w:w="2268" w:type="dxa"/>
            <w:gridSpan w:val="2"/>
            <w:vMerge w:val="restart"/>
            <w:tcBorders>
              <w:top w:val="single" w:sz="4" w:space="0" w:color="auto"/>
            </w:tcBorders>
          </w:tcPr>
          <w:p w:rsidR="00472FD1" w:rsidRDefault="00472FD1">
            <w:r w:rsidRPr="00A751B3">
              <w:rPr>
                <w:rStyle w:val="apple-converted-space"/>
                <w:rFonts w:ascii="Times New Roman" w:hAnsi="Times New Roman" w:cs="Times New Roman"/>
                <w:sz w:val="24"/>
                <w:szCs w:val="24"/>
              </w:rPr>
              <w:t>Киімдерді</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реттілікті</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сақтап</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дұрыс</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киінуге</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үйрету.</w:t>
            </w:r>
          </w:p>
        </w:tc>
        <w:tc>
          <w:tcPr>
            <w:tcW w:w="2835" w:type="dxa"/>
            <w:gridSpan w:val="4"/>
            <w:vMerge w:val="restart"/>
            <w:tcBorders>
              <w:top w:val="single" w:sz="4" w:space="0" w:color="auto"/>
            </w:tcBorders>
          </w:tcPr>
          <w:p w:rsidR="00472FD1" w:rsidRDefault="00472FD1">
            <w:r w:rsidRPr="00A751B3">
              <w:rPr>
                <w:rStyle w:val="apple-converted-space"/>
                <w:rFonts w:ascii="Times New Roman" w:hAnsi="Times New Roman" w:cs="Times New Roman"/>
                <w:sz w:val="24"/>
                <w:szCs w:val="24"/>
              </w:rPr>
              <w:t>Киімдерді</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реттілікті</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сақтап</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дұрыс</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киінуге</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үйрету.</w:t>
            </w:r>
          </w:p>
        </w:tc>
        <w:tc>
          <w:tcPr>
            <w:tcW w:w="2837" w:type="dxa"/>
            <w:gridSpan w:val="2"/>
            <w:vMerge w:val="restart"/>
            <w:tcBorders>
              <w:top w:val="single" w:sz="4" w:space="0" w:color="auto"/>
            </w:tcBorders>
          </w:tcPr>
          <w:p w:rsidR="00472FD1" w:rsidRDefault="00472FD1">
            <w:r w:rsidRPr="00A751B3">
              <w:rPr>
                <w:rStyle w:val="apple-converted-space"/>
                <w:rFonts w:ascii="Times New Roman" w:hAnsi="Times New Roman" w:cs="Times New Roman"/>
                <w:sz w:val="24"/>
                <w:szCs w:val="24"/>
              </w:rPr>
              <w:t>Киімдерді</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реттілікті</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сақтап</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дұрыс</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киінуге</w:t>
            </w:r>
            <w:r w:rsidRPr="00A751B3">
              <w:rPr>
                <w:rStyle w:val="apple-converted-space"/>
                <w:rFonts w:ascii="Times New Roman" w:hAnsi="Times New Roman" w:cs="Times New Roman"/>
                <w:sz w:val="24"/>
                <w:szCs w:val="24"/>
                <w:lang w:val="kk-KZ"/>
              </w:rPr>
              <w:t xml:space="preserve"> </w:t>
            </w:r>
            <w:r w:rsidRPr="00A751B3">
              <w:rPr>
                <w:rStyle w:val="apple-converted-space"/>
                <w:rFonts w:ascii="Times New Roman" w:hAnsi="Times New Roman" w:cs="Times New Roman"/>
                <w:sz w:val="24"/>
                <w:szCs w:val="24"/>
              </w:rPr>
              <w:t>үйрету.</w:t>
            </w:r>
          </w:p>
        </w:tc>
      </w:tr>
      <w:tr w:rsidR="00472FD1" w:rsidRPr="00114A75" w:rsidTr="00CA0BDD">
        <w:trPr>
          <w:gridAfter w:val="1"/>
          <w:wAfter w:w="2657" w:type="dxa"/>
          <w:trHeight w:val="66"/>
        </w:trPr>
        <w:tc>
          <w:tcPr>
            <w:tcW w:w="2834" w:type="dxa"/>
            <w:tcBorders>
              <w:top w:val="nil"/>
            </w:tcBorders>
          </w:tcPr>
          <w:p w:rsidR="00472FD1" w:rsidRPr="00114A75" w:rsidRDefault="00472FD1" w:rsidP="00002B7B">
            <w:pPr>
              <w:tabs>
                <w:tab w:val="left" w:pos="4133"/>
              </w:tabs>
              <w:rPr>
                <w:rStyle w:val="apple-converted-space"/>
                <w:rFonts w:ascii="Times New Roman" w:hAnsi="Times New Roman" w:cs="Times New Roman"/>
                <w:sz w:val="24"/>
                <w:szCs w:val="24"/>
              </w:rPr>
            </w:pPr>
          </w:p>
        </w:tc>
        <w:tc>
          <w:tcPr>
            <w:tcW w:w="2359" w:type="dxa"/>
            <w:vMerge/>
          </w:tcPr>
          <w:p w:rsidR="00472FD1" w:rsidRPr="00472FD1" w:rsidRDefault="00472FD1" w:rsidP="00002B7B">
            <w:pPr>
              <w:rPr>
                <w:rStyle w:val="apple-converted-space"/>
                <w:rFonts w:ascii="Times New Roman" w:hAnsi="Times New Roman" w:cs="Times New Roman"/>
                <w:sz w:val="24"/>
                <w:szCs w:val="24"/>
                <w:lang w:val="kk-KZ"/>
              </w:rPr>
            </w:pPr>
          </w:p>
        </w:tc>
        <w:tc>
          <w:tcPr>
            <w:tcW w:w="2743" w:type="dxa"/>
            <w:gridSpan w:val="6"/>
            <w:vMerge/>
          </w:tcPr>
          <w:p w:rsidR="00472FD1" w:rsidRPr="00114A75" w:rsidRDefault="00472FD1" w:rsidP="00002B7B">
            <w:pPr>
              <w:shd w:val="clear" w:color="auto" w:fill="FFFFFF"/>
              <w:ind w:right="163"/>
              <w:rPr>
                <w:rStyle w:val="apple-converted-space"/>
                <w:rFonts w:ascii="Times New Roman" w:hAnsi="Times New Roman" w:cs="Times New Roman"/>
                <w:sz w:val="24"/>
                <w:szCs w:val="24"/>
              </w:rPr>
            </w:pPr>
          </w:p>
        </w:tc>
        <w:tc>
          <w:tcPr>
            <w:tcW w:w="2268" w:type="dxa"/>
            <w:gridSpan w:val="2"/>
            <w:vMerge/>
          </w:tcPr>
          <w:p w:rsidR="00472FD1" w:rsidRPr="00114A75" w:rsidRDefault="00472FD1" w:rsidP="00002B7B">
            <w:pPr>
              <w:shd w:val="clear" w:color="auto" w:fill="FFFFFF"/>
              <w:ind w:right="163"/>
              <w:rPr>
                <w:rStyle w:val="apple-converted-space"/>
                <w:rFonts w:ascii="Times New Roman" w:hAnsi="Times New Roman" w:cs="Times New Roman"/>
                <w:sz w:val="24"/>
                <w:szCs w:val="24"/>
              </w:rPr>
            </w:pPr>
          </w:p>
        </w:tc>
        <w:tc>
          <w:tcPr>
            <w:tcW w:w="2835" w:type="dxa"/>
            <w:gridSpan w:val="4"/>
            <w:vMerge/>
          </w:tcPr>
          <w:p w:rsidR="00472FD1" w:rsidRPr="00114A75" w:rsidRDefault="00472FD1" w:rsidP="00002B7B">
            <w:pPr>
              <w:rPr>
                <w:rStyle w:val="apple-converted-space"/>
                <w:rFonts w:ascii="Times New Roman" w:hAnsi="Times New Roman" w:cs="Times New Roman"/>
                <w:sz w:val="24"/>
                <w:szCs w:val="24"/>
              </w:rPr>
            </w:pPr>
          </w:p>
        </w:tc>
        <w:tc>
          <w:tcPr>
            <w:tcW w:w="2837" w:type="dxa"/>
            <w:gridSpan w:val="2"/>
            <w:vMerge/>
          </w:tcPr>
          <w:p w:rsidR="00472FD1" w:rsidRPr="00114A75" w:rsidRDefault="00472FD1" w:rsidP="00002B7B">
            <w:pPr>
              <w:rPr>
                <w:rStyle w:val="apple-converted-space"/>
                <w:rFonts w:ascii="Times New Roman" w:hAnsi="Times New Roman" w:cs="Times New Roman"/>
                <w:sz w:val="24"/>
                <w:szCs w:val="24"/>
              </w:rPr>
            </w:pPr>
          </w:p>
        </w:tc>
      </w:tr>
      <w:tr w:rsidR="00145BE1" w:rsidRPr="00114A75" w:rsidTr="00B30C2C">
        <w:trPr>
          <w:gridAfter w:val="1"/>
          <w:wAfter w:w="2657" w:type="dxa"/>
          <w:trHeight w:val="2115"/>
        </w:trPr>
        <w:tc>
          <w:tcPr>
            <w:tcW w:w="2834" w:type="dxa"/>
          </w:tcPr>
          <w:p w:rsidR="00145BE1" w:rsidRPr="00114A75" w:rsidRDefault="00145BE1" w:rsidP="00002B7B">
            <w:pPr>
              <w:jc w:val="center"/>
              <w:rPr>
                <w:rStyle w:val="apple-converted-space"/>
                <w:rFonts w:ascii="Times New Roman" w:hAnsi="Times New Roman" w:cs="Times New Roman"/>
                <w:sz w:val="24"/>
                <w:szCs w:val="24"/>
              </w:rPr>
            </w:pPr>
          </w:p>
          <w:p w:rsidR="00145BE1" w:rsidRPr="00114A75" w:rsidRDefault="00145BE1" w:rsidP="00002B7B">
            <w:pPr>
              <w:tabs>
                <w:tab w:val="left" w:pos="4133"/>
              </w:tabs>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Серуен</w:t>
            </w:r>
          </w:p>
        </w:tc>
        <w:tc>
          <w:tcPr>
            <w:tcW w:w="2693" w:type="dxa"/>
            <w:gridSpan w:val="5"/>
          </w:tcPr>
          <w:p w:rsidR="00145BE1" w:rsidRPr="00114A75" w:rsidRDefault="00145BE1" w:rsidP="00002B7B">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Картотека  №5 </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Құстарғабақылаужасау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Олардыңтүрлеріменжақынырақтаныстыру. Балалардыңаяушылық, қамқорлықсезіміндамыту. Құстарбіздіңдосымыз, құстарқалықтаптөбеміздеұшыпжүрайналаныбағдарлапбақылау.</w:t>
            </w:r>
          </w:p>
          <w:p w:rsidR="00145BE1" w:rsidRPr="00114A75" w:rsidRDefault="00145BE1" w:rsidP="00002B7B">
            <w:pPr>
              <w:pStyle w:val="a6"/>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b/>
                <w:bCs/>
                <w:sz w:val="24"/>
                <w:szCs w:val="24"/>
                <w:lang w:val="kk-KZ"/>
              </w:rPr>
              <w:t>Еңбек:</w:t>
            </w:r>
            <w:r w:rsidRPr="00002B7B">
              <w:rPr>
                <w:rStyle w:val="apple-converted-space"/>
                <w:rFonts w:ascii="Times New Roman" w:hAnsi="Times New Roman" w:cs="Times New Roman"/>
                <w:sz w:val="24"/>
                <w:szCs w:val="24"/>
                <w:lang w:val="kk-KZ"/>
              </w:rPr>
              <w:t xml:space="preserve">Құстарғажемшашу, нанқиқымын салу. </w:t>
            </w:r>
          </w:p>
          <w:p w:rsidR="00145BE1" w:rsidRPr="00114A75" w:rsidRDefault="00145BE1" w:rsidP="00002B7B">
            <w:pPr>
              <w:pStyle w:val="a6"/>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 xml:space="preserve">Жемсауыттарынжемжепболғаннанкейінтазалапқоюдыкөрсету,  түсіндіру.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lastRenderedPageBreak/>
              <w:t>Жеке жұмыс</w:t>
            </w:r>
            <w:r w:rsidRPr="00114A75">
              <w:rPr>
                <w:rStyle w:val="apple-converted-space"/>
                <w:rFonts w:ascii="Times New Roman" w:hAnsi="Times New Roman" w:cs="Times New Roman"/>
                <w:sz w:val="24"/>
                <w:szCs w:val="24"/>
                <w:lang w:val="kk-KZ"/>
              </w:rPr>
              <w:t xml:space="preserve">: Торғай, торғай торғайсың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Бізге жақын қонғайсың</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Көркем сөз: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Сауысқан – сақ құс,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Көкек – мақтаншақ құс.</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Бұлбұл - әнші құс,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Көгершін – бейбітшілік құсы.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Қимылды ойындар: «Өз орыңды тап»</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Мақсаты: Ептілікке баулу.         </w:t>
            </w:r>
          </w:p>
          <w:p w:rsidR="00145BE1" w:rsidRPr="00114A75" w:rsidRDefault="00145BE1" w:rsidP="00002B7B">
            <w:pPr>
              <w:rPr>
                <w:rStyle w:val="apple-converted-space"/>
                <w:rFonts w:ascii="Times New Roman" w:hAnsi="Times New Roman" w:cs="Times New Roman"/>
                <w:sz w:val="24"/>
                <w:szCs w:val="24"/>
              </w:rPr>
            </w:pPr>
          </w:p>
        </w:tc>
        <w:tc>
          <w:tcPr>
            <w:tcW w:w="2409" w:type="dxa"/>
            <w:gridSpan w:val="2"/>
          </w:tcPr>
          <w:p w:rsidR="00145BE1" w:rsidRPr="00114A75" w:rsidRDefault="00145BE1" w:rsidP="00002B7B">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Картотека  №6</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Күзгіауа-райындағыөзгерістердібақылау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Балаларғакүзмезгілітуралыәңгімелеу. Күзгіауа-райынжазғыауа -райыменсалыстыру, күздегіөгерістердіайтқызу.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rPr>
              <w:t> </w:t>
            </w:r>
            <w:r w:rsidRPr="00114A75">
              <w:rPr>
                <w:rStyle w:val="apple-converted-space"/>
                <w:rFonts w:ascii="Times New Roman" w:hAnsi="Times New Roman" w:cs="Times New Roman"/>
                <w:b/>
                <w:bCs/>
                <w:sz w:val="24"/>
                <w:szCs w:val="24"/>
              </w:rPr>
              <w:t>Еңбек</w:t>
            </w:r>
            <w:r w:rsidRPr="00114A75">
              <w:rPr>
                <w:rStyle w:val="apple-converted-space"/>
                <w:rFonts w:ascii="Times New Roman" w:hAnsi="Times New Roman" w:cs="Times New Roman"/>
                <w:sz w:val="24"/>
                <w:szCs w:val="24"/>
              </w:rPr>
              <w:t>: Құмсалғыштыңайналасындағықұмдардыкүрекшеменжинау.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Өз алдына еңбектене білуге тәрбиелеп, </w:t>
            </w:r>
            <w:r w:rsidRPr="00114A75">
              <w:rPr>
                <w:rStyle w:val="apple-converted-space"/>
                <w:rFonts w:ascii="Times New Roman" w:hAnsi="Times New Roman" w:cs="Times New Roman"/>
                <w:sz w:val="24"/>
                <w:szCs w:val="24"/>
                <w:lang w:val="kk-KZ"/>
              </w:rPr>
              <w:lastRenderedPageBreak/>
              <w:t>бағыт беру.</w:t>
            </w:r>
          </w:p>
          <w:p w:rsidR="00145BE1" w:rsidRPr="00002B7B" w:rsidRDefault="00145BE1" w:rsidP="00002B7B">
            <w:pPr>
              <w:pStyle w:val="a6"/>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Балаларменжекежұмыс: «Жел»туралытақпақайтқызу</w:t>
            </w:r>
          </w:p>
          <w:p w:rsidR="00145BE1" w:rsidRPr="00114A75" w:rsidRDefault="00145BE1" w:rsidP="00002B7B">
            <w:pPr>
              <w:pStyle w:val="a6"/>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 Қимылдыойындар: «Ұшты-ұшты» (қимылкөрсету); «Тауық пен балапандар» (жүгіру)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Ойын қимылдарын  тыңдап орындай білуге, ептіліктерін арттыру.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Көркем сөз</w:t>
            </w:r>
            <w:r w:rsidRPr="00114A75">
              <w:rPr>
                <w:rStyle w:val="apple-converted-space"/>
                <w:rFonts w:ascii="Times New Roman" w:hAnsi="Times New Roman" w:cs="Times New Roman"/>
                <w:sz w:val="24"/>
                <w:szCs w:val="24"/>
                <w:lang w:val="kk-KZ"/>
              </w:rPr>
              <w:t>: «Жел тынымсыз гуілдеп</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Болып кетті тым ұзақ</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Шуылдайды тал терек</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Жапырағынжұлғызып»</w:t>
            </w:r>
          </w:p>
        </w:tc>
        <w:tc>
          <w:tcPr>
            <w:tcW w:w="2268" w:type="dxa"/>
            <w:gridSpan w:val="2"/>
          </w:tcPr>
          <w:p w:rsidR="00145BE1" w:rsidRPr="00114A75" w:rsidRDefault="00145BE1" w:rsidP="00002B7B">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Картотека № 7</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Күздегіөсімдіктердіңтүсінбақылау</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Күздеөлітабиғаттаболатынқұбылысөсімдіктерге</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деәсерететіндігінтүсіндіру.</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Еңбек</w:t>
            </w:r>
            <w:r w:rsidRPr="00114A75">
              <w:rPr>
                <w:rStyle w:val="apple-converted-space"/>
                <w:rFonts w:ascii="Times New Roman" w:hAnsi="Times New Roman" w:cs="Times New Roman"/>
                <w:sz w:val="24"/>
                <w:szCs w:val="24"/>
              </w:rPr>
              <w:t>:  Біздіңойыналаңы</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Ойыналаңындағысарғайыптүскенжапырақтарды</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rPr>
              <w:t>жинау. Еңбекқорлыққа баулу.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rPr>
              <w:lastRenderedPageBreak/>
              <w:t>Жеке жұмыс</w:t>
            </w:r>
            <w:r w:rsidRPr="00114A75">
              <w:rPr>
                <w:rStyle w:val="apple-converted-space"/>
                <w:rFonts w:ascii="Times New Roman" w:hAnsi="Times New Roman" w:cs="Times New Roman"/>
                <w:sz w:val="24"/>
                <w:szCs w:val="24"/>
              </w:rPr>
              <w:t xml:space="preserve">: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Жел тынымсыз гуілдеп,</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Болып кетті тым бұзық</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Шуылдайды тал терек,</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Жапырағынжұлғызып.</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Тақпақүйретуарқылыбалалардыңестесақтауқабілетіндамыту, тілдегідауысырғағыныңмәнерлігінсезінугеүйрету..</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Қимылдықойын</w:t>
            </w:r>
            <w:r w:rsidRPr="00114A75">
              <w:rPr>
                <w:rStyle w:val="apple-converted-space"/>
                <w:rFonts w:ascii="Times New Roman" w:hAnsi="Times New Roman" w:cs="Times New Roman"/>
                <w:sz w:val="24"/>
                <w:szCs w:val="24"/>
              </w:rPr>
              <w:t>: «Фигура жасапшық »</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Балалардыңөзбетіменойынұйымдастыру</w:t>
            </w:r>
            <w:r w:rsidRPr="00114A75">
              <w:rPr>
                <w:rStyle w:val="apple-converted-space"/>
                <w:rFonts w:ascii="Times New Roman" w:hAnsi="Times New Roman" w:cs="Times New Roman"/>
                <w:sz w:val="24"/>
                <w:szCs w:val="24"/>
              </w:rPr>
              <w:t>:</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1. Қуаласпақ.</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2. Тығылыспақ.</w:t>
            </w:r>
          </w:p>
        </w:tc>
        <w:tc>
          <w:tcPr>
            <w:tcW w:w="2835" w:type="dxa"/>
            <w:gridSpan w:val="4"/>
          </w:tcPr>
          <w:p w:rsidR="00145BE1" w:rsidRPr="00114A75" w:rsidRDefault="00145BE1" w:rsidP="00002B7B">
            <w:pPr>
              <w:pStyle w:val="a6"/>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Картотека № 8</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rPr>
              <w:t>«Қайтқанқұстардыбақылау»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Балаларменқайтқанқұстардыбақылау. Олардыңатынататқызып, дауыстарынтыңдату. Олардың топ болыпұшуынаназараударту.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Еңбек</w:t>
            </w:r>
            <w:r w:rsidRPr="00114A75">
              <w:rPr>
                <w:rStyle w:val="apple-converted-space"/>
                <w:rFonts w:ascii="Times New Roman" w:hAnsi="Times New Roman" w:cs="Times New Roman"/>
                <w:sz w:val="24"/>
                <w:szCs w:val="24"/>
                <w:lang w:val="kk-KZ"/>
              </w:rPr>
              <w:t>: Сынған ағаш қалдықтарын аула сыпырушының арбасына салып  жинау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Құстарды қамқорлауға қызығушылықтарын </w:t>
            </w:r>
            <w:r w:rsidRPr="00114A75">
              <w:rPr>
                <w:rStyle w:val="apple-converted-space"/>
                <w:rFonts w:ascii="Times New Roman" w:hAnsi="Times New Roman" w:cs="Times New Roman"/>
                <w:sz w:val="24"/>
                <w:szCs w:val="24"/>
                <w:lang w:val="kk-KZ"/>
              </w:rPr>
              <w:lastRenderedPageBreak/>
              <w:t>арттыру.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Балалармен жеке жұмыс</w:t>
            </w:r>
            <w:r w:rsidRPr="00114A75">
              <w:rPr>
                <w:rStyle w:val="apple-converted-space"/>
                <w:rFonts w:ascii="Times New Roman" w:hAnsi="Times New Roman" w:cs="Times New Roman"/>
                <w:sz w:val="24"/>
                <w:szCs w:val="24"/>
                <w:lang w:val="kk-KZ"/>
              </w:rPr>
              <w:t xml:space="preserve">: Құстар туралы жұмбақтар «Құйқылжытып дала күйін,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Үй ішіне салады үйін.»(қарлығаш)</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w:t>
            </w:r>
            <w:r w:rsidRPr="00114A75">
              <w:rPr>
                <w:rStyle w:val="apple-converted-space"/>
                <w:rFonts w:ascii="Times New Roman" w:hAnsi="Times New Roman" w:cs="Times New Roman"/>
                <w:b/>
                <w:bCs/>
                <w:sz w:val="24"/>
                <w:szCs w:val="24"/>
                <w:lang w:val="kk-KZ"/>
              </w:rPr>
              <w:t>Қимылды ойындар</w:t>
            </w:r>
            <w:r w:rsidRPr="00114A75">
              <w:rPr>
                <w:rStyle w:val="apple-converted-space"/>
                <w:rFonts w:ascii="Times New Roman" w:hAnsi="Times New Roman" w:cs="Times New Roman"/>
                <w:sz w:val="24"/>
                <w:szCs w:val="24"/>
                <w:lang w:val="kk-KZ"/>
              </w:rPr>
              <w:t xml:space="preserve">: «Қайтқан құстар»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Ойын барысын бұзбай ойнауға дағдыландыру. Құс қимылдары арқылы дене бітімдерін дамыту. Шапшаңдыққа, жылдамдыққа, ептілікке үйрету.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Көркем сөз</w:t>
            </w:r>
            <w:r w:rsidRPr="00114A75">
              <w:rPr>
                <w:rStyle w:val="apple-converted-space"/>
                <w:rFonts w:ascii="Times New Roman" w:hAnsi="Times New Roman" w:cs="Times New Roman"/>
                <w:sz w:val="24"/>
                <w:szCs w:val="24"/>
                <w:lang w:val="kk-KZ"/>
              </w:rPr>
              <w:t>: «Гу</w:t>
            </w:r>
            <w:r w:rsidRPr="00114A75">
              <w:rPr>
                <w:rStyle w:val="apple-converted-space"/>
                <w:rFonts w:ascii="Times New Roman" w:hAnsi="Times New Roman" w:cs="Times New Roman"/>
                <w:sz w:val="24"/>
                <w:szCs w:val="24"/>
                <w:lang w:val="kk-KZ"/>
              </w:rPr>
              <w:noBreakHyphen/>
              <w:t>гу, гу</w:t>
            </w:r>
            <w:r w:rsidRPr="00114A75">
              <w:rPr>
                <w:rStyle w:val="apple-converted-space"/>
                <w:rFonts w:ascii="Times New Roman" w:hAnsi="Times New Roman" w:cs="Times New Roman"/>
                <w:sz w:val="24"/>
                <w:szCs w:val="24"/>
                <w:lang w:val="kk-KZ"/>
              </w:rPr>
              <w:noBreakHyphen/>
              <w:t>гу шықты</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Желдетті де бұлт қуды</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Жел соққан соң</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Желсоққандайжұлқынды»</w:t>
            </w:r>
          </w:p>
        </w:tc>
        <w:tc>
          <w:tcPr>
            <w:tcW w:w="2837" w:type="dxa"/>
            <w:gridSpan w:val="2"/>
          </w:tcPr>
          <w:p w:rsidR="00145BE1" w:rsidRPr="00114A75" w:rsidRDefault="00145BE1" w:rsidP="00002B7B">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Картотека № 9</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Қоңыркүздібақылау, салыстыру</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b/>
                <w:bCs/>
                <w:sz w:val="24"/>
                <w:szCs w:val="24"/>
              </w:rPr>
              <w:t>Мақсаты</w:t>
            </w:r>
            <w:r w:rsidRPr="00114A75">
              <w:rPr>
                <w:rStyle w:val="apple-converted-space"/>
                <w:rFonts w:ascii="Times New Roman" w:hAnsi="Times New Roman" w:cs="Times New Roman"/>
                <w:sz w:val="24"/>
                <w:szCs w:val="24"/>
              </w:rPr>
              <w:t>: Қоңыркүзгітабиғаттыбақылау, алғашқыкүзбен</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салыстыру, ерекшеліктерінсұрау, қоңыркүздекүнніңсуық</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болатынын, жапырақтартүсіпбітік тек қоңыртүстіболатынын</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rPr>
              <w:t xml:space="preserve">айту. Ағаштаржапырақтарынанажырап, жапырақтардың да </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күз айларында түстерін </w:t>
            </w:r>
            <w:r w:rsidRPr="00114A75">
              <w:rPr>
                <w:rStyle w:val="apple-converted-space"/>
                <w:rFonts w:ascii="Times New Roman" w:hAnsi="Times New Roman" w:cs="Times New Roman"/>
                <w:sz w:val="24"/>
                <w:szCs w:val="24"/>
                <w:lang w:val="kk-KZ"/>
              </w:rPr>
              <w:lastRenderedPageBreak/>
              <w:t>өзгертіп тұратынын айтып түсіндіру.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w:t>
            </w:r>
            <w:r w:rsidRPr="00114A75">
              <w:rPr>
                <w:rStyle w:val="apple-converted-space"/>
                <w:rFonts w:ascii="Times New Roman" w:hAnsi="Times New Roman" w:cs="Times New Roman"/>
                <w:b/>
                <w:bCs/>
                <w:sz w:val="24"/>
                <w:szCs w:val="24"/>
                <w:lang w:val="kk-KZ"/>
              </w:rPr>
              <w:t>Еңбек</w:t>
            </w:r>
            <w:r w:rsidRPr="00114A75">
              <w:rPr>
                <w:rStyle w:val="apple-converted-space"/>
                <w:rFonts w:ascii="Times New Roman" w:hAnsi="Times New Roman" w:cs="Times New Roman"/>
                <w:sz w:val="24"/>
                <w:szCs w:val="24"/>
                <w:lang w:val="kk-KZ"/>
              </w:rPr>
              <w:t>: Құмсалғыштағы құмды күрекшелермен көтеру.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w:t>
            </w:r>
            <w:r w:rsidRPr="00114A75">
              <w:rPr>
                <w:rStyle w:val="apple-converted-space"/>
                <w:rFonts w:ascii="Times New Roman" w:hAnsi="Times New Roman" w:cs="Times New Roman"/>
                <w:b/>
                <w:bCs/>
                <w:sz w:val="24"/>
                <w:szCs w:val="24"/>
                <w:lang w:val="kk-KZ"/>
              </w:rPr>
              <w:t>Балалармен жеке жұмыс</w:t>
            </w:r>
            <w:r w:rsidRPr="00114A75">
              <w:rPr>
                <w:rStyle w:val="apple-converted-space"/>
                <w:rFonts w:ascii="Times New Roman" w:hAnsi="Times New Roman" w:cs="Times New Roman"/>
                <w:sz w:val="24"/>
                <w:szCs w:val="24"/>
                <w:lang w:val="kk-KZ"/>
              </w:rPr>
              <w:t>: Күз мезгіліне байланысты көркем сөз жаттату.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w:t>
            </w:r>
            <w:r w:rsidRPr="00114A75">
              <w:rPr>
                <w:rStyle w:val="apple-converted-space"/>
                <w:rFonts w:ascii="Times New Roman" w:hAnsi="Times New Roman" w:cs="Times New Roman"/>
                <w:b/>
                <w:bCs/>
                <w:sz w:val="24"/>
                <w:szCs w:val="24"/>
                <w:lang w:val="kk-KZ"/>
              </w:rPr>
              <w:t>Қимылды ойындар</w:t>
            </w:r>
            <w:r w:rsidRPr="00114A75">
              <w:rPr>
                <w:rStyle w:val="apple-converted-space"/>
                <w:rFonts w:ascii="Times New Roman" w:hAnsi="Times New Roman" w:cs="Times New Roman"/>
                <w:sz w:val="24"/>
                <w:szCs w:val="24"/>
                <w:lang w:val="kk-KZ"/>
              </w:rPr>
              <w:t>: «Үрпек төбет»,  «Жасырынбақ» (жүгіру)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Ойын ережесін бұлжытпай орындауға, шапшаң қимылға баулу.</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Көркем сөз</w:t>
            </w:r>
            <w:r w:rsidRPr="00114A75">
              <w:rPr>
                <w:rStyle w:val="apple-converted-space"/>
                <w:rFonts w:ascii="Times New Roman" w:hAnsi="Times New Roman" w:cs="Times New Roman"/>
                <w:sz w:val="24"/>
                <w:szCs w:val="24"/>
                <w:lang w:val="kk-KZ"/>
              </w:rPr>
              <w:t>:       «Күз»</w:t>
            </w:r>
          </w:p>
          <w:p w:rsidR="00145BE1" w:rsidRPr="00114A75" w:rsidRDefault="00145BE1" w:rsidP="00002B7B">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Қара бұлт қабағын түйеді,</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Бұталар боз қыраукиеді</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 .</w:t>
            </w:r>
          </w:p>
        </w:tc>
      </w:tr>
      <w:tr w:rsidR="00145BE1" w:rsidRPr="00BF6CF8" w:rsidTr="00983891">
        <w:trPr>
          <w:gridAfter w:val="1"/>
          <w:wAfter w:w="2657" w:type="dxa"/>
          <w:trHeight w:val="459"/>
        </w:trPr>
        <w:tc>
          <w:tcPr>
            <w:tcW w:w="2834" w:type="dxa"/>
            <w:tcBorders>
              <w:top w:val="single" w:sz="4" w:space="0" w:color="auto"/>
              <w:left w:val="single" w:sz="4" w:space="0" w:color="auto"/>
              <w:bottom w:val="single" w:sz="4" w:space="0" w:color="auto"/>
              <w:right w:val="single" w:sz="4" w:space="0" w:color="auto"/>
            </w:tcBorders>
          </w:tcPr>
          <w:p w:rsidR="00145BE1" w:rsidRPr="00114A75" w:rsidRDefault="00145BE1" w:rsidP="00002B7B">
            <w:pPr>
              <w:tabs>
                <w:tab w:val="left" w:pos="4133"/>
              </w:tabs>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Балалармен</w:t>
            </w:r>
            <w:r w:rsidR="00BF6CF8">
              <w:rPr>
                <w:rStyle w:val="apple-converted-space"/>
                <w:rFonts w:ascii="Times New Roman" w:hAnsi="Times New Roman" w:cs="Times New Roman"/>
                <w:b/>
                <w:bCs/>
                <w:sz w:val="24"/>
                <w:szCs w:val="24"/>
              </w:rPr>
              <w:t xml:space="preserve"> </w:t>
            </w:r>
            <w:r w:rsidRPr="00114A75">
              <w:rPr>
                <w:rStyle w:val="apple-converted-space"/>
                <w:rFonts w:ascii="Times New Roman" w:hAnsi="Times New Roman" w:cs="Times New Roman"/>
                <w:b/>
                <w:bCs/>
                <w:sz w:val="24"/>
                <w:szCs w:val="24"/>
              </w:rPr>
              <w:t>жеке</w:t>
            </w:r>
            <w:r w:rsidR="00BF6CF8">
              <w:rPr>
                <w:rStyle w:val="apple-converted-space"/>
                <w:rFonts w:ascii="Times New Roman" w:hAnsi="Times New Roman" w:cs="Times New Roman"/>
                <w:b/>
                <w:bCs/>
                <w:sz w:val="24"/>
                <w:szCs w:val="24"/>
              </w:rPr>
              <w:t xml:space="preserve"> </w:t>
            </w:r>
            <w:r w:rsidRPr="00114A75">
              <w:rPr>
                <w:rStyle w:val="apple-converted-space"/>
                <w:rFonts w:ascii="Times New Roman" w:hAnsi="Times New Roman" w:cs="Times New Roman"/>
                <w:b/>
                <w:bCs/>
                <w:sz w:val="24"/>
                <w:szCs w:val="24"/>
              </w:rPr>
              <w:t>жұмыс</w:t>
            </w:r>
          </w:p>
        </w:tc>
        <w:tc>
          <w:tcPr>
            <w:tcW w:w="2693" w:type="dxa"/>
            <w:gridSpan w:val="5"/>
            <w:tcBorders>
              <w:top w:val="single" w:sz="4" w:space="0" w:color="000001"/>
              <w:left w:val="single" w:sz="4" w:space="0" w:color="000001"/>
              <w:bottom w:val="single" w:sz="4" w:space="0" w:color="auto"/>
              <w:right w:val="single" w:sz="4" w:space="0" w:color="000001"/>
            </w:tcBorders>
            <w:shd w:val="clear" w:color="auto" w:fill="FFFFFF"/>
          </w:tcPr>
          <w:p w:rsidR="00145BE1" w:rsidRPr="00114A75" w:rsidRDefault="00145BE1" w:rsidP="00002B7B">
            <w:pPr>
              <w:pStyle w:val="TableParagraph"/>
              <w:rPr>
                <w:rStyle w:val="apple-converted-space"/>
                <w:sz w:val="24"/>
                <w:szCs w:val="24"/>
              </w:rPr>
            </w:pPr>
            <w:r>
              <w:rPr>
                <w:rStyle w:val="apple-converted-space"/>
                <w:sz w:val="24"/>
                <w:szCs w:val="24"/>
              </w:rPr>
              <w:t>Айаруға</w:t>
            </w:r>
            <w:r w:rsidRPr="00114A75">
              <w:rPr>
                <w:rStyle w:val="apple-converted-space"/>
                <w:sz w:val="24"/>
                <w:szCs w:val="24"/>
              </w:rPr>
              <w:t xml:space="preserve">  құстарды танып,атын атауға үйрету.</w:t>
            </w:r>
          </w:p>
          <w:p w:rsidR="00145BE1" w:rsidRPr="00114A75" w:rsidRDefault="00145BE1" w:rsidP="00002B7B">
            <w:pPr>
              <w:pStyle w:val="TableParagraph"/>
              <w:rPr>
                <w:rStyle w:val="apple-converted-space"/>
                <w:sz w:val="24"/>
                <w:szCs w:val="24"/>
              </w:rPr>
            </w:pPr>
          </w:p>
        </w:tc>
        <w:tc>
          <w:tcPr>
            <w:tcW w:w="2409" w:type="dxa"/>
            <w:gridSpan w:val="2"/>
            <w:tcBorders>
              <w:top w:val="single" w:sz="4" w:space="0" w:color="000001"/>
              <w:left w:val="single" w:sz="4" w:space="0" w:color="000001"/>
              <w:bottom w:val="single" w:sz="4" w:space="0" w:color="auto"/>
              <w:right w:val="single" w:sz="4" w:space="0" w:color="auto"/>
            </w:tcBorders>
            <w:shd w:val="clear" w:color="auto" w:fill="FFFFFF"/>
          </w:tcPr>
          <w:p w:rsidR="00145BE1" w:rsidRPr="00114A75" w:rsidRDefault="00145BE1" w:rsidP="00002B7B">
            <w:pPr>
              <w:pStyle w:val="TableParagraph"/>
              <w:rPr>
                <w:rStyle w:val="apple-converted-space"/>
                <w:sz w:val="24"/>
                <w:szCs w:val="24"/>
              </w:rPr>
            </w:pPr>
            <w:r>
              <w:rPr>
                <w:rStyle w:val="apple-converted-space"/>
                <w:sz w:val="24"/>
                <w:szCs w:val="24"/>
              </w:rPr>
              <w:t>Арунаға</w:t>
            </w:r>
            <w:r w:rsidRPr="00114A75">
              <w:rPr>
                <w:rStyle w:val="apple-converted-space"/>
                <w:sz w:val="24"/>
                <w:szCs w:val="24"/>
              </w:rPr>
              <w:t xml:space="preserve"> түстерді ажыратуға үйрету.  </w:t>
            </w:r>
          </w:p>
          <w:p w:rsidR="00145BE1" w:rsidRPr="00114A75" w:rsidRDefault="00145BE1" w:rsidP="00002B7B">
            <w:pPr>
              <w:pStyle w:val="TableParagraph"/>
              <w:rPr>
                <w:rStyle w:val="apple-converted-space"/>
                <w:sz w:val="24"/>
                <w:szCs w:val="24"/>
              </w:rPr>
            </w:pPr>
            <w:r w:rsidRPr="00114A75">
              <w:rPr>
                <w:rStyle w:val="apple-converted-space"/>
                <w:sz w:val="24"/>
                <w:szCs w:val="24"/>
              </w:rPr>
              <w:t>Д/ойын: «Түстерді топтастыр»</w:t>
            </w:r>
          </w:p>
        </w:tc>
        <w:tc>
          <w:tcPr>
            <w:tcW w:w="2268" w:type="dxa"/>
            <w:gridSpan w:val="2"/>
            <w:tcBorders>
              <w:top w:val="single" w:sz="4" w:space="0" w:color="000001"/>
              <w:left w:val="single" w:sz="4" w:space="0" w:color="auto"/>
              <w:bottom w:val="single" w:sz="4" w:space="0" w:color="auto"/>
              <w:right w:val="single" w:sz="4" w:space="0" w:color="000001"/>
            </w:tcBorders>
            <w:shd w:val="clear" w:color="auto" w:fill="FFFFFF"/>
          </w:tcPr>
          <w:p w:rsidR="00145BE1" w:rsidRPr="00114A75" w:rsidRDefault="00145BE1" w:rsidP="00002B7B">
            <w:pPr>
              <w:pStyle w:val="TableParagraph"/>
              <w:rPr>
                <w:rStyle w:val="apple-converted-space"/>
                <w:sz w:val="24"/>
                <w:szCs w:val="24"/>
              </w:rPr>
            </w:pPr>
            <w:r>
              <w:rPr>
                <w:rStyle w:val="apple-converted-space"/>
                <w:sz w:val="24"/>
                <w:szCs w:val="24"/>
              </w:rPr>
              <w:t>Назарға</w:t>
            </w:r>
            <w:r w:rsidRPr="00114A75">
              <w:rPr>
                <w:rStyle w:val="apple-converted-space"/>
                <w:sz w:val="24"/>
                <w:szCs w:val="24"/>
              </w:rPr>
              <w:t xml:space="preserve">   карандашты дұрыс ұстауға үйрету.</w:t>
            </w:r>
          </w:p>
          <w:p w:rsidR="00145BE1" w:rsidRPr="00114A75" w:rsidRDefault="00145BE1" w:rsidP="00002B7B">
            <w:pPr>
              <w:pStyle w:val="TableParagraph"/>
              <w:rPr>
                <w:rStyle w:val="apple-converted-space"/>
                <w:sz w:val="24"/>
                <w:szCs w:val="24"/>
              </w:rPr>
            </w:pPr>
            <w:r w:rsidRPr="00114A75">
              <w:rPr>
                <w:rStyle w:val="apple-converted-space"/>
                <w:sz w:val="24"/>
                <w:szCs w:val="24"/>
              </w:rPr>
              <w:t>Суреттен ойын-жаттығу</w:t>
            </w:r>
          </w:p>
          <w:p w:rsidR="00145BE1" w:rsidRPr="00114A75" w:rsidRDefault="00145BE1" w:rsidP="00002B7B">
            <w:pPr>
              <w:pStyle w:val="TableParagraph"/>
              <w:rPr>
                <w:rStyle w:val="apple-converted-space"/>
                <w:sz w:val="24"/>
                <w:szCs w:val="24"/>
              </w:rPr>
            </w:pPr>
            <w:r w:rsidRPr="00114A75">
              <w:rPr>
                <w:rStyle w:val="apple-converted-space"/>
                <w:sz w:val="24"/>
                <w:szCs w:val="24"/>
              </w:rPr>
              <w:t>«Үзік сызықтарды қос»</w:t>
            </w:r>
          </w:p>
        </w:tc>
        <w:tc>
          <w:tcPr>
            <w:tcW w:w="2835" w:type="dxa"/>
            <w:gridSpan w:val="4"/>
            <w:tcBorders>
              <w:top w:val="single" w:sz="4" w:space="0" w:color="000001"/>
              <w:left w:val="single" w:sz="4" w:space="0" w:color="000001"/>
              <w:bottom w:val="single" w:sz="4" w:space="0" w:color="auto"/>
              <w:right w:val="single" w:sz="4" w:space="0" w:color="000001"/>
            </w:tcBorders>
            <w:shd w:val="clear" w:color="auto" w:fill="FFFFFF"/>
          </w:tcPr>
          <w:p w:rsidR="00145BE1" w:rsidRPr="00114A75" w:rsidRDefault="00145BE1" w:rsidP="00002B7B">
            <w:pPr>
              <w:pStyle w:val="TableParagraph"/>
              <w:rPr>
                <w:rStyle w:val="apple-converted-space"/>
                <w:sz w:val="24"/>
                <w:szCs w:val="24"/>
              </w:rPr>
            </w:pPr>
            <w:r>
              <w:rPr>
                <w:rStyle w:val="apple-converted-space"/>
                <w:sz w:val="24"/>
                <w:szCs w:val="24"/>
              </w:rPr>
              <w:t>Айзереге</w:t>
            </w:r>
            <w:r w:rsidRPr="00114A75">
              <w:rPr>
                <w:rStyle w:val="apple-converted-space"/>
                <w:sz w:val="24"/>
                <w:szCs w:val="24"/>
              </w:rPr>
              <w:t xml:space="preserve"> ермексазбен жұмыс жасауға үйрету.</w:t>
            </w:r>
          </w:p>
          <w:p w:rsidR="00145BE1" w:rsidRPr="00114A75" w:rsidRDefault="00145BE1" w:rsidP="00002B7B">
            <w:pPr>
              <w:pStyle w:val="TableParagraph"/>
              <w:rPr>
                <w:rStyle w:val="apple-converted-space"/>
                <w:sz w:val="24"/>
                <w:szCs w:val="24"/>
              </w:rPr>
            </w:pPr>
            <w:r w:rsidRPr="00114A75">
              <w:rPr>
                <w:rStyle w:val="apple-converted-space"/>
                <w:sz w:val="24"/>
                <w:szCs w:val="24"/>
              </w:rPr>
              <w:t xml:space="preserve"> Мүсіндеуден ойын-жаттығу:«Асық»</w:t>
            </w:r>
          </w:p>
        </w:tc>
        <w:tc>
          <w:tcPr>
            <w:tcW w:w="2837" w:type="dxa"/>
            <w:gridSpan w:val="2"/>
            <w:tcBorders>
              <w:top w:val="single" w:sz="4" w:space="0" w:color="000001"/>
              <w:left w:val="single" w:sz="4" w:space="0" w:color="000001"/>
              <w:bottom w:val="single" w:sz="4" w:space="0" w:color="auto"/>
              <w:right w:val="single" w:sz="4" w:space="0" w:color="000001"/>
            </w:tcBorders>
            <w:shd w:val="clear" w:color="auto" w:fill="FFFFFF"/>
          </w:tcPr>
          <w:p w:rsidR="00145BE1" w:rsidRPr="00114A75" w:rsidRDefault="00145BE1" w:rsidP="00002B7B">
            <w:pPr>
              <w:pStyle w:val="TableParagraph"/>
              <w:rPr>
                <w:rStyle w:val="apple-converted-space"/>
                <w:sz w:val="24"/>
                <w:szCs w:val="24"/>
              </w:rPr>
            </w:pPr>
            <w:r>
              <w:rPr>
                <w:rStyle w:val="apple-converted-space"/>
                <w:sz w:val="24"/>
                <w:szCs w:val="24"/>
              </w:rPr>
              <w:t>Балаларға</w:t>
            </w:r>
            <w:r w:rsidRPr="00114A75">
              <w:rPr>
                <w:rStyle w:val="apple-converted-space"/>
                <w:sz w:val="24"/>
                <w:szCs w:val="24"/>
              </w:rPr>
              <w:t xml:space="preserve">  түстерді ажыратуға үйрету.  </w:t>
            </w:r>
          </w:p>
          <w:p w:rsidR="00145BE1" w:rsidRPr="00114A75" w:rsidRDefault="00145BE1" w:rsidP="00002B7B">
            <w:pPr>
              <w:pStyle w:val="TableParagraph"/>
              <w:rPr>
                <w:rStyle w:val="apple-converted-space"/>
                <w:sz w:val="24"/>
                <w:szCs w:val="24"/>
              </w:rPr>
            </w:pPr>
            <w:r w:rsidRPr="00114A75">
              <w:rPr>
                <w:rStyle w:val="apple-converted-space"/>
                <w:sz w:val="24"/>
                <w:szCs w:val="24"/>
              </w:rPr>
              <w:t>Д/ойын: «Түстерді топтастыр»</w:t>
            </w:r>
          </w:p>
          <w:p w:rsidR="00145BE1" w:rsidRPr="00114A75" w:rsidRDefault="00145BE1" w:rsidP="00002B7B">
            <w:pPr>
              <w:pStyle w:val="TableParagraph"/>
              <w:rPr>
                <w:rStyle w:val="apple-converted-space"/>
                <w:sz w:val="24"/>
                <w:szCs w:val="24"/>
              </w:rPr>
            </w:pPr>
          </w:p>
        </w:tc>
      </w:tr>
      <w:tr w:rsidR="00145BE1" w:rsidRPr="00114A75" w:rsidTr="00983891">
        <w:trPr>
          <w:gridAfter w:val="1"/>
          <w:wAfter w:w="2657" w:type="dxa"/>
          <w:trHeight w:val="564"/>
        </w:trPr>
        <w:tc>
          <w:tcPr>
            <w:tcW w:w="2834" w:type="dxa"/>
            <w:tcBorders>
              <w:top w:val="single" w:sz="4" w:space="0" w:color="auto"/>
              <w:left w:val="single" w:sz="4" w:space="0" w:color="auto"/>
              <w:bottom w:val="single" w:sz="4" w:space="0" w:color="auto"/>
              <w:right w:val="single" w:sz="4" w:space="0" w:color="auto"/>
            </w:tcBorders>
          </w:tcPr>
          <w:p w:rsidR="00145BE1" w:rsidRPr="00114A75" w:rsidRDefault="00145BE1" w:rsidP="00002B7B">
            <w:pPr>
              <w:pStyle w:val="TableParagraph"/>
              <w:jc w:val="center"/>
              <w:rPr>
                <w:rStyle w:val="apple-converted-space"/>
                <w:rFonts w:eastAsiaTheme="minorEastAsia"/>
                <w:b/>
                <w:bCs/>
                <w:sz w:val="24"/>
                <w:szCs w:val="24"/>
              </w:rPr>
            </w:pPr>
            <w:r w:rsidRPr="00114A75">
              <w:rPr>
                <w:rStyle w:val="apple-converted-space"/>
                <w:rFonts w:eastAsiaTheme="minorEastAsia"/>
                <w:b/>
                <w:bCs/>
                <w:sz w:val="24"/>
                <w:szCs w:val="24"/>
              </w:rPr>
              <w:t>Балалардың дербес әрекеті (аз қимылды, үстел үсті ойындары, бейнелеу әрекеті, кітап-</w:t>
            </w:r>
          </w:p>
          <w:p w:rsidR="00145BE1" w:rsidRPr="00114A75" w:rsidRDefault="00145BE1" w:rsidP="00002B7B">
            <w:pPr>
              <w:tabs>
                <w:tab w:val="left" w:pos="4133"/>
              </w:tabs>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тардықараужәнебасқалар)</w:t>
            </w:r>
          </w:p>
        </w:tc>
        <w:tc>
          <w:tcPr>
            <w:tcW w:w="2693" w:type="dxa"/>
            <w:gridSpan w:val="5"/>
            <w:tcBorders>
              <w:top w:val="single" w:sz="4" w:space="0" w:color="auto"/>
              <w:left w:val="single" w:sz="4" w:space="0" w:color="000001"/>
              <w:right w:val="single" w:sz="4" w:space="0" w:color="auto"/>
            </w:tcBorders>
            <w:shd w:val="clear" w:color="auto" w:fill="FFFFFF"/>
          </w:tcPr>
          <w:p w:rsidR="00145BE1" w:rsidRPr="00114A75" w:rsidRDefault="00145BE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lastRenderedPageBreak/>
              <w:t>Пазл ойындары.</w:t>
            </w:r>
          </w:p>
        </w:tc>
        <w:tc>
          <w:tcPr>
            <w:tcW w:w="2409" w:type="dxa"/>
            <w:gridSpan w:val="2"/>
            <w:tcBorders>
              <w:top w:val="single" w:sz="4" w:space="0" w:color="auto"/>
              <w:left w:val="single" w:sz="4" w:space="0" w:color="auto"/>
              <w:right w:val="single" w:sz="4" w:space="0" w:color="000001"/>
            </w:tcBorders>
            <w:shd w:val="clear" w:color="auto" w:fill="FFFFFF"/>
          </w:tcPr>
          <w:p w:rsidR="00145BE1" w:rsidRPr="00114A75" w:rsidRDefault="00145BE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Ж.Р.О:«Шаштараз»</w:t>
            </w:r>
          </w:p>
          <w:p w:rsidR="00145BE1" w:rsidRPr="00114A75" w:rsidRDefault="00145BE1" w:rsidP="00002B7B">
            <w:pPr>
              <w:pStyle w:val="a6"/>
              <w:rPr>
                <w:rStyle w:val="apple-converted-space"/>
                <w:rFonts w:ascii="Times New Roman" w:hAnsi="Times New Roman" w:cs="Times New Roman"/>
                <w:sz w:val="24"/>
                <w:szCs w:val="24"/>
              </w:rPr>
            </w:pPr>
          </w:p>
        </w:tc>
        <w:tc>
          <w:tcPr>
            <w:tcW w:w="2268" w:type="dxa"/>
            <w:gridSpan w:val="2"/>
            <w:tcBorders>
              <w:top w:val="single" w:sz="4" w:space="0" w:color="auto"/>
              <w:left w:val="single" w:sz="4" w:space="0" w:color="auto"/>
              <w:right w:val="single" w:sz="4" w:space="0" w:color="000001"/>
            </w:tcBorders>
            <w:shd w:val="clear" w:color="auto" w:fill="FFFFFF"/>
          </w:tcPr>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xml:space="preserve">   Д/ойын: «Сиқырлықорап»</w:t>
            </w:r>
          </w:p>
        </w:tc>
        <w:tc>
          <w:tcPr>
            <w:tcW w:w="2835" w:type="dxa"/>
            <w:gridSpan w:val="4"/>
            <w:tcBorders>
              <w:top w:val="single" w:sz="4" w:space="0" w:color="auto"/>
              <w:left w:val="single" w:sz="4" w:space="0" w:color="auto"/>
              <w:right w:val="single" w:sz="4" w:space="0" w:color="000001"/>
            </w:tcBorders>
            <w:shd w:val="clear" w:color="auto" w:fill="FFFFFF"/>
          </w:tcPr>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Суреттер, ертегікітаптарқарау.</w:t>
            </w:r>
          </w:p>
        </w:tc>
        <w:tc>
          <w:tcPr>
            <w:tcW w:w="2837" w:type="dxa"/>
            <w:gridSpan w:val="2"/>
            <w:tcBorders>
              <w:top w:val="single" w:sz="4" w:space="0" w:color="auto"/>
              <w:left w:val="single" w:sz="4" w:space="0" w:color="auto"/>
              <w:right w:val="single" w:sz="4" w:space="0" w:color="000001"/>
            </w:tcBorders>
            <w:shd w:val="clear" w:color="auto" w:fill="FFFFFF"/>
          </w:tcPr>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Еркінойындар</w:t>
            </w:r>
          </w:p>
        </w:tc>
      </w:tr>
      <w:tr w:rsidR="00145BE1" w:rsidRPr="00114A75" w:rsidTr="00983891">
        <w:trPr>
          <w:gridAfter w:val="1"/>
          <w:wAfter w:w="2657" w:type="dxa"/>
        </w:trPr>
        <w:tc>
          <w:tcPr>
            <w:tcW w:w="2834" w:type="dxa"/>
            <w:vMerge w:val="restart"/>
          </w:tcPr>
          <w:p w:rsidR="00145BE1" w:rsidRPr="00114A75" w:rsidRDefault="00145BE1" w:rsidP="00002B7B">
            <w:pPr>
              <w:jc w:val="center"/>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lastRenderedPageBreak/>
              <w:t>Балалардыүйгеқайтару</w:t>
            </w:r>
          </w:p>
        </w:tc>
        <w:tc>
          <w:tcPr>
            <w:tcW w:w="2693" w:type="dxa"/>
            <w:gridSpan w:val="5"/>
            <w:vMerge w:val="restart"/>
          </w:tcPr>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 –аналарғакеңес</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баланың «социалдықкөкжиегін» кеңейтіңіз, ауладағыөзіменқұрдасбалаларменкөбірекойнатыңыз, жолдастарынақонаққабарсын, әжесіндеқонуғақалсынт.с.с. Осындайтәжірибежинақтаған бала өзқұрдастары мен үлкендерарасында тез үйренісіп, тілтабысатынболады.</w:t>
            </w:r>
            <w:r w:rsidRPr="00114A75">
              <w:rPr>
                <w:rStyle w:val="apple-converted-space"/>
                <w:rFonts w:ascii="Times New Roman" w:hAnsi="Times New Roman" w:cs="Times New Roman"/>
                <w:sz w:val="24"/>
                <w:szCs w:val="24"/>
              </w:rPr>
              <w:br/>
            </w:r>
          </w:p>
          <w:p w:rsidR="00145BE1" w:rsidRPr="00114A75" w:rsidRDefault="00145BE1" w:rsidP="00002B7B">
            <w:pPr>
              <w:pStyle w:val="a6"/>
              <w:rPr>
                <w:rStyle w:val="apple-converted-space"/>
                <w:rFonts w:ascii="Times New Roman" w:hAnsi="Times New Roman" w:cs="Times New Roman"/>
                <w:sz w:val="24"/>
                <w:szCs w:val="24"/>
              </w:rPr>
            </w:pPr>
          </w:p>
        </w:tc>
        <w:tc>
          <w:tcPr>
            <w:tcW w:w="2409" w:type="dxa"/>
            <w:gridSpan w:val="2"/>
            <w:tcBorders>
              <w:bottom w:val="nil"/>
            </w:tcBorders>
          </w:tcPr>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 –аналарғакеңес</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Ешқашанбалағақолжұмсамаңыз.</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Қиынжағдайдаүнемібіргеболыңыздар</w:t>
            </w:r>
          </w:p>
        </w:tc>
        <w:tc>
          <w:tcPr>
            <w:tcW w:w="2268" w:type="dxa"/>
            <w:gridSpan w:val="2"/>
            <w:tcBorders>
              <w:bottom w:val="nil"/>
            </w:tcBorders>
          </w:tcPr>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 –аналарғакеңес</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үйдегіжағдайдабаланыңөзіне - өзіқызмететудіңалғышарттарынаүйретеберіңіз: жуыну, қолынсүрту, шешіну, өзбетіментамақтану, тамақішкендеқасықтыпайдалану, горшокқасұрану. Киімдеріміндеттітүрдеөзінеыңғайлыболуышарт: шалбар не болмаса шорты замоксыз, белдеушесіз.</w:t>
            </w:r>
          </w:p>
        </w:tc>
        <w:tc>
          <w:tcPr>
            <w:tcW w:w="2835" w:type="dxa"/>
            <w:gridSpan w:val="4"/>
            <w:tcBorders>
              <w:bottom w:val="nil"/>
            </w:tcBorders>
          </w:tcPr>
          <w:p w:rsidR="00145BE1" w:rsidRPr="00114A75" w:rsidRDefault="00145BE1" w:rsidP="00002B7B">
            <w:pPr>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 –аналарғакеңес</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ЕгерСіздіңбалаңызкөпшіл, өз-жақындарыңыз бен біргебөтенадамдардыжатырқамаса, ойынкезіндеөздігіменойнайбілсе, мінезіашық, өзқұрдастарыменмейрімдіболсамектепкекелгенкүнненбастап – ақүйреніпкететінесеніңіз.</w:t>
            </w:r>
            <w:r w:rsidRPr="00114A75">
              <w:rPr>
                <w:rStyle w:val="apple-converted-space"/>
                <w:rFonts w:ascii="Times New Roman" w:hAnsi="Times New Roman" w:cs="Times New Roman"/>
                <w:sz w:val="24"/>
                <w:szCs w:val="24"/>
              </w:rPr>
              <w:br/>
            </w:r>
            <w:r w:rsidRPr="00114A75">
              <w:rPr>
                <w:rStyle w:val="apple-converted-space"/>
                <w:rFonts w:ascii="Times New Roman" w:hAnsi="Times New Roman" w:cs="Times New Roman"/>
                <w:sz w:val="24"/>
                <w:szCs w:val="24"/>
              </w:rPr>
              <w:br/>
            </w:r>
          </w:p>
          <w:p w:rsidR="00145BE1" w:rsidRPr="00114A75" w:rsidRDefault="00145BE1" w:rsidP="00002B7B">
            <w:pPr>
              <w:pStyle w:val="a6"/>
              <w:rPr>
                <w:rStyle w:val="apple-converted-space"/>
                <w:rFonts w:ascii="Times New Roman" w:hAnsi="Times New Roman" w:cs="Times New Roman"/>
                <w:sz w:val="24"/>
                <w:szCs w:val="24"/>
              </w:rPr>
            </w:pPr>
          </w:p>
        </w:tc>
        <w:tc>
          <w:tcPr>
            <w:tcW w:w="2837" w:type="dxa"/>
            <w:gridSpan w:val="2"/>
            <w:vMerge w:val="restart"/>
          </w:tcPr>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Ата –аналарғакеңес</w:t>
            </w:r>
          </w:p>
          <w:p w:rsidR="00145BE1" w:rsidRPr="00114A75" w:rsidRDefault="00145BE1" w:rsidP="00002B7B">
            <w:pPr>
              <w:pStyle w:val="a6"/>
              <w:rPr>
                <w:rStyle w:val="apple-converted-space"/>
                <w:rFonts w:ascii="Times New Roman" w:hAnsi="Times New Roman" w:cs="Times New Roman"/>
                <w:sz w:val="24"/>
                <w:szCs w:val="24"/>
              </w:rPr>
            </w:pPr>
            <w:r w:rsidRPr="00114A75">
              <w:rPr>
                <w:rStyle w:val="apple-converted-space"/>
                <w:rFonts w:ascii="Times New Roman" w:hAnsi="Times New Roman" w:cs="Times New Roman"/>
                <w:sz w:val="24"/>
                <w:szCs w:val="24"/>
              </w:rPr>
              <w:t>- баламенжағымдыэмоционалдықжағдайларжасауқажет, олкөбінеата – анажағынанболуықажет, мектептуралы, оныңөзінекеректігінтүсіндіріпбалаңыздысүйіп, аймалап, жиіоған өз мейіріміңіздікөрсетіңіз. ЕсіңіздеболсынСізкөбірекосындайжылылықбілдірсеңізСіздіңбалаңызмектепке тез бейімделеді. Балаңыздыңкөзіншемектептуралыөзіңіздітолғандыратынмәселеніайтуданаулақ болыңыз.</w:t>
            </w:r>
          </w:p>
        </w:tc>
      </w:tr>
      <w:tr w:rsidR="00145BE1" w:rsidRPr="00114A75" w:rsidTr="00983891">
        <w:trPr>
          <w:gridAfter w:val="1"/>
          <w:wAfter w:w="2657" w:type="dxa"/>
          <w:trHeight w:val="70"/>
        </w:trPr>
        <w:tc>
          <w:tcPr>
            <w:tcW w:w="2834" w:type="dxa"/>
            <w:vMerge/>
          </w:tcPr>
          <w:p w:rsidR="00145BE1" w:rsidRPr="00114A75" w:rsidRDefault="00145BE1" w:rsidP="00002B7B">
            <w:pPr>
              <w:jc w:val="center"/>
              <w:rPr>
                <w:rStyle w:val="apple-converted-space"/>
                <w:rFonts w:ascii="Times New Roman" w:hAnsi="Times New Roman" w:cs="Times New Roman"/>
                <w:sz w:val="24"/>
                <w:szCs w:val="24"/>
              </w:rPr>
            </w:pPr>
          </w:p>
        </w:tc>
        <w:tc>
          <w:tcPr>
            <w:tcW w:w="2693" w:type="dxa"/>
            <w:gridSpan w:val="5"/>
            <w:vMerge/>
            <w:tcBorders>
              <w:bottom w:val="nil"/>
            </w:tcBorders>
          </w:tcPr>
          <w:p w:rsidR="00145BE1" w:rsidRPr="00114A75" w:rsidRDefault="00145BE1" w:rsidP="00002B7B">
            <w:pPr>
              <w:jc w:val="center"/>
              <w:rPr>
                <w:rStyle w:val="apple-converted-space"/>
                <w:rFonts w:ascii="Times New Roman" w:hAnsi="Times New Roman" w:cs="Times New Roman"/>
                <w:sz w:val="24"/>
                <w:szCs w:val="24"/>
              </w:rPr>
            </w:pPr>
          </w:p>
        </w:tc>
        <w:tc>
          <w:tcPr>
            <w:tcW w:w="2409" w:type="dxa"/>
            <w:gridSpan w:val="2"/>
            <w:tcBorders>
              <w:top w:val="nil"/>
              <w:bottom w:val="nil"/>
            </w:tcBorders>
          </w:tcPr>
          <w:p w:rsidR="00145BE1" w:rsidRPr="00114A75" w:rsidRDefault="00145BE1" w:rsidP="00002B7B">
            <w:pPr>
              <w:jc w:val="center"/>
              <w:rPr>
                <w:rStyle w:val="apple-converted-space"/>
                <w:rFonts w:ascii="Times New Roman" w:hAnsi="Times New Roman" w:cs="Times New Roman"/>
                <w:sz w:val="24"/>
                <w:szCs w:val="24"/>
              </w:rPr>
            </w:pPr>
          </w:p>
        </w:tc>
        <w:tc>
          <w:tcPr>
            <w:tcW w:w="2268" w:type="dxa"/>
            <w:gridSpan w:val="2"/>
            <w:tcBorders>
              <w:top w:val="nil"/>
              <w:bottom w:val="nil"/>
            </w:tcBorders>
          </w:tcPr>
          <w:p w:rsidR="00145BE1" w:rsidRPr="00114A75" w:rsidRDefault="00145BE1" w:rsidP="00002B7B">
            <w:pPr>
              <w:jc w:val="center"/>
              <w:rPr>
                <w:rStyle w:val="apple-converted-space"/>
                <w:rFonts w:ascii="Times New Roman" w:hAnsi="Times New Roman" w:cs="Times New Roman"/>
                <w:sz w:val="24"/>
                <w:szCs w:val="24"/>
              </w:rPr>
            </w:pPr>
          </w:p>
        </w:tc>
        <w:tc>
          <w:tcPr>
            <w:tcW w:w="2835" w:type="dxa"/>
            <w:gridSpan w:val="4"/>
            <w:tcBorders>
              <w:top w:val="nil"/>
              <w:bottom w:val="nil"/>
            </w:tcBorders>
          </w:tcPr>
          <w:p w:rsidR="00145BE1" w:rsidRPr="00114A75" w:rsidRDefault="00145BE1" w:rsidP="00002B7B">
            <w:pPr>
              <w:jc w:val="center"/>
              <w:rPr>
                <w:rStyle w:val="apple-converted-space"/>
                <w:rFonts w:ascii="Times New Roman" w:hAnsi="Times New Roman" w:cs="Times New Roman"/>
                <w:sz w:val="24"/>
                <w:szCs w:val="24"/>
              </w:rPr>
            </w:pPr>
          </w:p>
        </w:tc>
        <w:tc>
          <w:tcPr>
            <w:tcW w:w="2837" w:type="dxa"/>
            <w:gridSpan w:val="2"/>
            <w:vMerge/>
            <w:tcBorders>
              <w:bottom w:val="nil"/>
            </w:tcBorders>
          </w:tcPr>
          <w:p w:rsidR="00145BE1" w:rsidRPr="00114A75" w:rsidRDefault="00145BE1" w:rsidP="00002B7B">
            <w:pPr>
              <w:jc w:val="center"/>
              <w:rPr>
                <w:rStyle w:val="apple-converted-space"/>
                <w:rFonts w:ascii="Times New Roman" w:hAnsi="Times New Roman" w:cs="Times New Roman"/>
                <w:sz w:val="24"/>
                <w:szCs w:val="24"/>
              </w:rPr>
            </w:pPr>
          </w:p>
        </w:tc>
      </w:tr>
      <w:tr w:rsidR="00145BE1" w:rsidRPr="00114A75" w:rsidTr="00983891">
        <w:trPr>
          <w:gridAfter w:val="1"/>
          <w:wAfter w:w="2657" w:type="dxa"/>
          <w:trHeight w:val="70"/>
        </w:trPr>
        <w:tc>
          <w:tcPr>
            <w:tcW w:w="2834" w:type="dxa"/>
            <w:vMerge/>
          </w:tcPr>
          <w:p w:rsidR="00145BE1" w:rsidRPr="00114A75" w:rsidRDefault="00145BE1" w:rsidP="00002B7B">
            <w:pPr>
              <w:jc w:val="center"/>
              <w:rPr>
                <w:rStyle w:val="apple-converted-space"/>
                <w:rFonts w:ascii="Times New Roman" w:hAnsi="Times New Roman" w:cs="Times New Roman"/>
                <w:sz w:val="24"/>
                <w:szCs w:val="24"/>
              </w:rPr>
            </w:pPr>
          </w:p>
        </w:tc>
        <w:tc>
          <w:tcPr>
            <w:tcW w:w="2693" w:type="dxa"/>
            <w:gridSpan w:val="5"/>
            <w:tcBorders>
              <w:top w:val="nil"/>
            </w:tcBorders>
          </w:tcPr>
          <w:p w:rsidR="00145BE1" w:rsidRPr="00114A75" w:rsidRDefault="00145BE1" w:rsidP="00002B7B">
            <w:pPr>
              <w:pStyle w:val="a6"/>
              <w:rPr>
                <w:rStyle w:val="apple-converted-space"/>
                <w:rFonts w:ascii="Times New Roman" w:hAnsi="Times New Roman" w:cs="Times New Roman"/>
                <w:sz w:val="24"/>
                <w:szCs w:val="24"/>
              </w:rPr>
            </w:pPr>
          </w:p>
        </w:tc>
        <w:tc>
          <w:tcPr>
            <w:tcW w:w="2409" w:type="dxa"/>
            <w:gridSpan w:val="2"/>
            <w:tcBorders>
              <w:top w:val="nil"/>
            </w:tcBorders>
          </w:tcPr>
          <w:p w:rsidR="00145BE1" w:rsidRPr="00114A75" w:rsidRDefault="00145BE1" w:rsidP="00002B7B">
            <w:pPr>
              <w:rPr>
                <w:rStyle w:val="apple-converted-space"/>
                <w:rFonts w:ascii="Times New Roman" w:hAnsi="Times New Roman" w:cs="Times New Roman"/>
                <w:sz w:val="24"/>
                <w:szCs w:val="24"/>
              </w:rPr>
            </w:pPr>
          </w:p>
        </w:tc>
        <w:tc>
          <w:tcPr>
            <w:tcW w:w="2268" w:type="dxa"/>
            <w:gridSpan w:val="2"/>
            <w:tcBorders>
              <w:top w:val="nil"/>
            </w:tcBorders>
          </w:tcPr>
          <w:p w:rsidR="00145BE1" w:rsidRPr="00114A75" w:rsidRDefault="00145BE1" w:rsidP="00002B7B">
            <w:pPr>
              <w:pStyle w:val="a6"/>
              <w:rPr>
                <w:rStyle w:val="apple-converted-space"/>
                <w:rFonts w:ascii="Times New Roman" w:hAnsi="Times New Roman" w:cs="Times New Roman"/>
                <w:sz w:val="24"/>
                <w:szCs w:val="24"/>
              </w:rPr>
            </w:pPr>
          </w:p>
        </w:tc>
        <w:tc>
          <w:tcPr>
            <w:tcW w:w="2835" w:type="dxa"/>
            <w:gridSpan w:val="4"/>
            <w:tcBorders>
              <w:top w:val="nil"/>
            </w:tcBorders>
          </w:tcPr>
          <w:p w:rsidR="00145BE1" w:rsidRPr="00114A75" w:rsidRDefault="00145BE1" w:rsidP="00002B7B">
            <w:pPr>
              <w:pStyle w:val="a6"/>
              <w:rPr>
                <w:rStyle w:val="apple-converted-space"/>
                <w:rFonts w:ascii="Times New Roman" w:hAnsi="Times New Roman" w:cs="Times New Roman"/>
                <w:sz w:val="24"/>
                <w:szCs w:val="24"/>
              </w:rPr>
            </w:pPr>
          </w:p>
        </w:tc>
        <w:tc>
          <w:tcPr>
            <w:tcW w:w="2837" w:type="dxa"/>
            <w:gridSpan w:val="2"/>
            <w:tcBorders>
              <w:top w:val="nil"/>
            </w:tcBorders>
          </w:tcPr>
          <w:p w:rsidR="00145BE1" w:rsidRPr="00114A75" w:rsidRDefault="00145BE1" w:rsidP="00002B7B">
            <w:pPr>
              <w:pStyle w:val="a6"/>
              <w:rPr>
                <w:rStyle w:val="apple-converted-space"/>
                <w:rFonts w:ascii="Times New Roman" w:hAnsi="Times New Roman" w:cs="Times New Roman"/>
                <w:sz w:val="24"/>
                <w:szCs w:val="24"/>
              </w:rPr>
            </w:pPr>
          </w:p>
        </w:tc>
      </w:tr>
    </w:tbl>
    <w:p w:rsidR="00A70B73" w:rsidRPr="00A70B73" w:rsidRDefault="00A70B73" w:rsidP="00F31CF4">
      <w:pPr>
        <w:rPr>
          <w:rStyle w:val="apple-converted-space"/>
          <w:rFonts w:ascii="Times New Roman" w:hAnsi="Times New Roman" w:cs="Times New Roman"/>
          <w:sz w:val="24"/>
          <w:szCs w:val="24"/>
        </w:rPr>
      </w:pPr>
    </w:p>
    <w:p w:rsidR="00F31CF4" w:rsidRPr="00A85492" w:rsidRDefault="00F31CF4" w:rsidP="00F31CF4">
      <w:pPr>
        <w:spacing w:after="0"/>
        <w:jc w:val="center"/>
        <w:rPr>
          <w:rFonts w:ascii="Times New Roman" w:hAnsi="Times New Roman" w:cs="Times New Roman"/>
          <w:b/>
          <w:bCs/>
          <w:sz w:val="24"/>
          <w:szCs w:val="24"/>
        </w:rPr>
      </w:pPr>
      <w:r w:rsidRPr="00A85492">
        <w:rPr>
          <w:rFonts w:ascii="Times New Roman" w:hAnsi="Times New Roman" w:cs="Times New Roman"/>
          <w:b/>
          <w:bCs/>
          <w:sz w:val="24"/>
          <w:szCs w:val="24"/>
        </w:rPr>
        <w:t>Тәрбиелеу-білім беру процесінің</w:t>
      </w:r>
      <w:r w:rsidR="00BF6CF8">
        <w:rPr>
          <w:rFonts w:ascii="Times New Roman" w:hAnsi="Times New Roman" w:cs="Times New Roman"/>
          <w:b/>
          <w:bCs/>
          <w:sz w:val="24"/>
          <w:szCs w:val="24"/>
          <w:lang w:val="kk-KZ"/>
        </w:rPr>
        <w:t xml:space="preserve"> </w:t>
      </w:r>
      <w:r w:rsidRPr="00A85492">
        <w:rPr>
          <w:rFonts w:ascii="Times New Roman" w:hAnsi="Times New Roman" w:cs="Times New Roman"/>
          <w:b/>
          <w:bCs/>
          <w:sz w:val="24"/>
          <w:szCs w:val="24"/>
        </w:rPr>
        <w:t>циклограммасы</w:t>
      </w:r>
    </w:p>
    <w:p w:rsidR="00F31CF4" w:rsidRPr="00114A75" w:rsidRDefault="00F31CF4" w:rsidP="00BF6CF8">
      <w:pPr>
        <w:spacing w:after="0"/>
        <w:rPr>
          <w:rFonts w:ascii="Times New Roman" w:hAnsi="Times New Roman" w:cs="Times New Roman"/>
          <w:bCs/>
          <w:sz w:val="24"/>
          <w:szCs w:val="24"/>
        </w:rPr>
      </w:pPr>
      <w:r w:rsidRPr="00114A75">
        <w:rPr>
          <w:rFonts w:ascii="Times New Roman" w:hAnsi="Times New Roman" w:cs="Times New Roman"/>
          <w:b/>
          <w:sz w:val="24"/>
          <w:szCs w:val="24"/>
          <w:lang w:val="kk-KZ"/>
        </w:rPr>
        <w:t xml:space="preserve">    Білім беру ұйымы</w:t>
      </w:r>
      <w:r w:rsidR="00BF6CF8">
        <w:rPr>
          <w:rFonts w:ascii="Times New Roman" w:hAnsi="Times New Roman" w:cs="Times New Roman"/>
          <w:bCs/>
          <w:sz w:val="24"/>
          <w:szCs w:val="24"/>
        </w:rPr>
        <w:t xml:space="preserve"> Дарья ЖББМ</w:t>
      </w:r>
    </w:p>
    <w:p w:rsidR="00F31CF4" w:rsidRPr="00114A75" w:rsidRDefault="00F31CF4" w:rsidP="00F31CF4">
      <w:pPr>
        <w:pStyle w:val="ac"/>
        <w:tabs>
          <w:tab w:val="left" w:pos="9272"/>
        </w:tabs>
        <w:spacing w:line="293" w:lineRule="exact"/>
        <w:ind w:left="0"/>
        <w:rPr>
          <w:u w:val="single"/>
        </w:rPr>
      </w:pPr>
      <w:r w:rsidRPr="00114A75">
        <w:rPr>
          <w:b/>
        </w:rPr>
        <w:t xml:space="preserve">     Мектепалды </w:t>
      </w:r>
      <w:r w:rsidRPr="00114A75">
        <w:rPr>
          <w:u w:val="single"/>
        </w:rPr>
        <w:t>О «</w:t>
      </w:r>
      <w:r w:rsidR="00BF6CF8">
        <w:rPr>
          <w:u w:val="single"/>
          <w:lang w:val="ru-RU"/>
        </w:rPr>
        <w:t>А</w:t>
      </w:r>
      <w:r w:rsidRPr="00114A75">
        <w:rPr>
          <w:u w:val="single"/>
        </w:rPr>
        <w:t>» сыныбы</w:t>
      </w:r>
    </w:p>
    <w:p w:rsidR="00F31CF4" w:rsidRPr="00114A75" w:rsidRDefault="00F31CF4" w:rsidP="00F31CF4">
      <w:pPr>
        <w:pStyle w:val="ac"/>
        <w:spacing w:line="322" w:lineRule="exact"/>
        <w:rPr>
          <w:u w:val="single"/>
        </w:rPr>
      </w:pPr>
      <w:r w:rsidRPr="00114A75">
        <w:rPr>
          <w:b/>
        </w:rPr>
        <w:t>Балалардың жасы</w:t>
      </w:r>
      <w:r w:rsidR="00BF6CF8">
        <w:rPr>
          <w:b/>
          <w:lang w:val="ru-RU"/>
        </w:rPr>
        <w:t xml:space="preserve"> </w:t>
      </w:r>
      <w:r w:rsidRPr="00114A75">
        <w:rPr>
          <w:u w:val="single"/>
        </w:rPr>
        <w:t>5 жас</w:t>
      </w:r>
    </w:p>
    <w:p w:rsidR="00F31CF4" w:rsidRPr="00114A75" w:rsidRDefault="00F31CF4" w:rsidP="00F31CF4">
      <w:pPr>
        <w:pStyle w:val="ac"/>
        <w:tabs>
          <w:tab w:val="left" w:pos="9679"/>
        </w:tabs>
        <w:rPr>
          <w:u w:val="single"/>
        </w:rPr>
      </w:pPr>
      <w:r w:rsidRPr="00114A75">
        <w:rPr>
          <w:b/>
        </w:rPr>
        <w:t>Жоспардың құрылу кезеңі</w:t>
      </w:r>
      <w:r w:rsidRPr="00114A75">
        <w:t xml:space="preserve">  III</w:t>
      </w:r>
      <w:r w:rsidRPr="00114A75">
        <w:rPr>
          <w:b/>
          <w:u w:val="single"/>
        </w:rPr>
        <w:t xml:space="preserve"> -апта</w:t>
      </w:r>
      <w:r w:rsidRPr="00114A75">
        <w:rPr>
          <w:u w:val="single"/>
        </w:rPr>
        <w:t xml:space="preserve">      18 - 22 қыркүйек  2023-2024 оқу жылы</w:t>
      </w:r>
    </w:p>
    <w:p w:rsidR="00F31CF4" w:rsidRPr="00114A75" w:rsidRDefault="00F31CF4" w:rsidP="00F31CF4">
      <w:pPr>
        <w:pStyle w:val="ac"/>
        <w:tabs>
          <w:tab w:val="left" w:pos="9679"/>
        </w:tabs>
        <w:rPr>
          <w:u w:val="single"/>
        </w:rPr>
      </w:pPr>
    </w:p>
    <w:tbl>
      <w:tblPr>
        <w:tblStyle w:val="a5"/>
        <w:tblW w:w="18534" w:type="dxa"/>
        <w:tblInd w:w="-601" w:type="dxa"/>
        <w:tblLayout w:type="fixed"/>
        <w:tblLook w:val="04A0"/>
      </w:tblPr>
      <w:tblGrid>
        <w:gridCol w:w="1839"/>
        <w:gridCol w:w="285"/>
        <w:gridCol w:w="531"/>
        <w:gridCol w:w="12"/>
        <w:gridCol w:w="9"/>
        <w:gridCol w:w="147"/>
        <w:gridCol w:w="2103"/>
        <w:gridCol w:w="22"/>
        <w:gridCol w:w="140"/>
        <w:gridCol w:w="232"/>
        <w:gridCol w:w="28"/>
        <w:gridCol w:w="486"/>
        <w:gridCol w:w="1241"/>
        <w:gridCol w:w="809"/>
        <w:gridCol w:w="22"/>
        <w:gridCol w:w="2147"/>
        <w:gridCol w:w="180"/>
        <w:gridCol w:w="168"/>
        <w:gridCol w:w="43"/>
        <w:gridCol w:w="249"/>
        <w:gridCol w:w="67"/>
        <w:gridCol w:w="1846"/>
        <w:gridCol w:w="289"/>
        <w:gridCol w:w="125"/>
        <w:gridCol w:w="140"/>
        <w:gridCol w:w="150"/>
        <w:gridCol w:w="6"/>
        <w:gridCol w:w="134"/>
        <w:gridCol w:w="2427"/>
        <w:gridCol w:w="2657"/>
      </w:tblGrid>
      <w:tr w:rsidR="00F31CF4" w:rsidRPr="00114A75" w:rsidTr="00145BE1">
        <w:trPr>
          <w:gridAfter w:val="1"/>
          <w:wAfter w:w="2657" w:type="dxa"/>
          <w:trHeight w:val="421"/>
        </w:trPr>
        <w:tc>
          <w:tcPr>
            <w:tcW w:w="2823" w:type="dxa"/>
            <w:gridSpan w:val="6"/>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Күнтәртібі</w:t>
            </w:r>
          </w:p>
        </w:tc>
        <w:tc>
          <w:tcPr>
            <w:tcW w:w="2497" w:type="dxa"/>
            <w:gridSpan w:val="4"/>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Дүйсенбі</w:t>
            </w:r>
          </w:p>
        </w:tc>
        <w:tc>
          <w:tcPr>
            <w:tcW w:w="2586" w:type="dxa"/>
            <w:gridSpan w:val="5"/>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Сейсенбі</w:t>
            </w:r>
          </w:p>
        </w:tc>
        <w:tc>
          <w:tcPr>
            <w:tcW w:w="2538" w:type="dxa"/>
            <w:gridSpan w:val="4"/>
          </w:tcPr>
          <w:p w:rsidR="00F31CF4" w:rsidRPr="00A85492" w:rsidRDefault="00F31CF4" w:rsidP="00002B7B">
            <w:pPr>
              <w:adjustRightInd w:val="0"/>
              <w:rPr>
                <w:rFonts w:ascii="Times New Roman" w:hAnsi="Times New Roman" w:cs="Times New Roman"/>
                <w:b/>
                <w:bCs/>
                <w:sz w:val="24"/>
                <w:szCs w:val="24"/>
              </w:rPr>
            </w:pPr>
            <w:r w:rsidRPr="00114A75">
              <w:rPr>
                <w:rFonts w:ascii="Times New Roman" w:hAnsi="Times New Roman" w:cs="Times New Roman"/>
                <w:b/>
                <w:bCs/>
                <w:sz w:val="24"/>
                <w:szCs w:val="24"/>
              </w:rPr>
              <w:t>Сәрсенбі</w:t>
            </w:r>
          </w:p>
        </w:tc>
        <w:tc>
          <w:tcPr>
            <w:tcW w:w="2576" w:type="dxa"/>
            <w:gridSpan w:val="5"/>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Бейсенбі</w:t>
            </w:r>
          </w:p>
        </w:tc>
        <w:tc>
          <w:tcPr>
            <w:tcW w:w="2857" w:type="dxa"/>
            <w:gridSpan w:val="5"/>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Жұма</w:t>
            </w:r>
          </w:p>
        </w:tc>
      </w:tr>
      <w:tr w:rsidR="00F31CF4" w:rsidRPr="00114A75" w:rsidTr="00145BE1">
        <w:trPr>
          <w:gridAfter w:val="1"/>
          <w:wAfter w:w="2657" w:type="dxa"/>
          <w:trHeight w:val="541"/>
        </w:trPr>
        <w:tc>
          <w:tcPr>
            <w:tcW w:w="2823" w:type="dxa"/>
            <w:gridSpan w:val="6"/>
            <w:vMerge w:val="restart"/>
          </w:tcPr>
          <w:p w:rsidR="00F31CF4" w:rsidRPr="00114A75" w:rsidRDefault="00F31CF4" w:rsidP="00002B7B">
            <w:pPr>
              <w:rPr>
                <w:rFonts w:ascii="Times New Roman" w:hAnsi="Times New Roman" w:cs="Times New Roman"/>
                <w:b/>
                <w:i/>
                <w:sz w:val="24"/>
                <w:szCs w:val="24"/>
              </w:rPr>
            </w:pPr>
            <w:r w:rsidRPr="00114A75">
              <w:rPr>
                <w:rFonts w:ascii="Times New Roman" w:hAnsi="Times New Roman" w:cs="Times New Roman"/>
                <w:b/>
                <w:sz w:val="24"/>
                <w:szCs w:val="24"/>
              </w:rPr>
              <w:t>Балалардықабылдау</w:t>
            </w:r>
          </w:p>
        </w:tc>
        <w:tc>
          <w:tcPr>
            <w:tcW w:w="13054" w:type="dxa"/>
            <w:gridSpan w:val="23"/>
          </w:tcPr>
          <w:p w:rsidR="00F31CF4" w:rsidRPr="00114A75" w:rsidRDefault="00F31CF4" w:rsidP="00002B7B">
            <w:pPr>
              <w:pStyle w:val="a6"/>
              <w:rPr>
                <w:rFonts w:ascii="Times New Roman" w:hAnsi="Times New Roman" w:cs="Times New Roman"/>
                <w:sz w:val="24"/>
                <w:szCs w:val="24"/>
              </w:rPr>
            </w:pPr>
            <w:r w:rsidRPr="00114A75">
              <w:rPr>
                <w:rFonts w:ascii="Times New Roman" w:hAnsi="Times New Roman" w:cs="Times New Roman"/>
                <w:sz w:val="24"/>
                <w:szCs w:val="24"/>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F31CF4" w:rsidRPr="00BF6CF8" w:rsidTr="00145BE1">
        <w:trPr>
          <w:gridAfter w:val="1"/>
          <w:wAfter w:w="2657" w:type="dxa"/>
          <w:trHeight w:val="984"/>
        </w:trPr>
        <w:tc>
          <w:tcPr>
            <w:tcW w:w="2823" w:type="dxa"/>
            <w:gridSpan w:val="6"/>
            <w:vMerge/>
          </w:tcPr>
          <w:p w:rsidR="00F31CF4" w:rsidRPr="00114A75" w:rsidRDefault="00F31CF4" w:rsidP="00002B7B">
            <w:pPr>
              <w:rPr>
                <w:rFonts w:ascii="Times New Roman" w:hAnsi="Times New Roman" w:cs="Times New Roman"/>
                <w:b/>
                <w:sz w:val="24"/>
                <w:szCs w:val="24"/>
              </w:rPr>
            </w:pPr>
          </w:p>
        </w:tc>
        <w:tc>
          <w:tcPr>
            <w:tcW w:w="2265" w:type="dxa"/>
            <w:gridSpan w:val="3"/>
            <w:vAlign w:val="center"/>
          </w:tcPr>
          <w:p w:rsidR="00F31CF4" w:rsidRPr="00114A75" w:rsidRDefault="00F31CF4" w:rsidP="00002B7B">
            <w:pPr>
              <w:pStyle w:val="a6"/>
              <w:rPr>
                <w:rFonts w:ascii="Times New Roman" w:hAnsi="Times New Roman" w:cs="Times New Roman"/>
                <w:sz w:val="24"/>
                <w:szCs w:val="24"/>
                <w:shd w:val="clear" w:color="auto" w:fill="FFFFFF"/>
                <w:lang w:val="kk-KZ"/>
              </w:rPr>
            </w:pPr>
            <w:r w:rsidRPr="00114A75">
              <w:rPr>
                <w:rFonts w:ascii="Times New Roman" w:hAnsi="Times New Roman" w:cs="Times New Roman"/>
                <w:b/>
                <w:sz w:val="24"/>
                <w:szCs w:val="24"/>
                <w:shd w:val="clear" w:color="auto" w:fill="FFFFFF"/>
                <w:lang w:val="kk-KZ"/>
              </w:rPr>
              <w:t xml:space="preserve">Пж ойын: </w:t>
            </w:r>
            <w:r w:rsidRPr="00114A75">
              <w:rPr>
                <w:rFonts w:ascii="Times New Roman" w:hAnsi="Times New Roman" w:cs="Times New Roman"/>
                <w:sz w:val="24"/>
                <w:szCs w:val="24"/>
                <w:shd w:val="clear" w:color="auto" w:fill="FFFFFF"/>
                <w:lang w:val="kk-KZ"/>
              </w:rPr>
              <w:t>«Вагондарға  дөңгелек таңдау» </w:t>
            </w:r>
          </w:p>
          <w:p w:rsidR="00F31CF4" w:rsidRPr="00114A75" w:rsidRDefault="00F31CF4" w:rsidP="00002B7B">
            <w:pPr>
              <w:pStyle w:val="a6"/>
              <w:rPr>
                <w:rFonts w:ascii="Times New Roman" w:hAnsi="Times New Roman" w:cs="Times New Roman"/>
                <w:sz w:val="24"/>
                <w:szCs w:val="24"/>
                <w:lang w:val="kk-KZ"/>
              </w:rPr>
            </w:pPr>
            <w:r w:rsidRPr="00114A75">
              <w:rPr>
                <w:rFonts w:ascii="Times New Roman" w:hAnsi="Times New Roman" w:cs="Times New Roman"/>
                <w:b/>
                <w:sz w:val="24"/>
                <w:szCs w:val="24"/>
                <w:shd w:val="clear" w:color="auto" w:fill="FFFFFF"/>
                <w:lang w:val="kk-KZ"/>
              </w:rPr>
              <w:t>Шарты:</w:t>
            </w:r>
            <w:r w:rsidRPr="00114A75">
              <w:rPr>
                <w:rFonts w:ascii="Times New Roman" w:hAnsi="Times New Roman" w:cs="Times New Roman"/>
                <w:sz w:val="24"/>
                <w:szCs w:val="24"/>
                <w:shd w:val="clear" w:color="auto" w:fill="FFFFFF"/>
                <w:lang w:val="kk-KZ"/>
              </w:rPr>
              <w:t xml:space="preserve"> суреттердегі вагондарға түсіне қарай дөңгелек таңдайды.</w:t>
            </w:r>
          </w:p>
        </w:tc>
        <w:tc>
          <w:tcPr>
            <w:tcW w:w="2818" w:type="dxa"/>
            <w:gridSpan w:val="6"/>
          </w:tcPr>
          <w:p w:rsidR="00F31CF4" w:rsidRPr="00114A75" w:rsidRDefault="00F31CF4" w:rsidP="00002B7B">
            <w:pPr>
              <w:pStyle w:val="a6"/>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Еркін ойын: </w:t>
            </w:r>
            <w:r w:rsidRPr="00114A75">
              <w:rPr>
                <w:rFonts w:ascii="Times New Roman" w:hAnsi="Times New Roman" w:cs="Times New Roman"/>
                <w:sz w:val="24"/>
                <w:szCs w:val="24"/>
                <w:lang w:val="kk-KZ"/>
              </w:rPr>
              <w:t xml:space="preserve">«Шкафқа жасыру» </w:t>
            </w:r>
          </w:p>
          <w:p w:rsidR="00F31CF4" w:rsidRPr="00114A75" w:rsidRDefault="00F31CF4" w:rsidP="00002B7B">
            <w:pPr>
              <w:pStyle w:val="a6"/>
              <w:rPr>
                <w:rFonts w:ascii="Times New Roman" w:hAnsi="Times New Roman" w:cs="Times New Roman"/>
                <w:sz w:val="24"/>
                <w:szCs w:val="24"/>
                <w:lang w:val="kk-KZ"/>
              </w:rPr>
            </w:pPr>
            <w:r w:rsidRPr="00114A75">
              <w:rPr>
                <w:rFonts w:ascii="Times New Roman" w:hAnsi="Times New Roman" w:cs="Times New Roman"/>
                <w:sz w:val="24"/>
                <w:szCs w:val="24"/>
                <w:lang w:val="kk-KZ"/>
              </w:rPr>
              <w:t>Шарты: Шкафқа бір бала ойыншық жасырады, қалған балалар табады.</w:t>
            </w:r>
          </w:p>
          <w:p w:rsidR="00F31CF4" w:rsidRPr="00114A75" w:rsidRDefault="00F31CF4" w:rsidP="00002B7B">
            <w:pPr>
              <w:pStyle w:val="a6"/>
              <w:rPr>
                <w:rFonts w:ascii="Times New Roman" w:hAnsi="Times New Roman" w:cs="Times New Roman"/>
                <w:sz w:val="24"/>
                <w:szCs w:val="24"/>
                <w:lang w:val="kk-KZ"/>
              </w:rPr>
            </w:pPr>
          </w:p>
        </w:tc>
        <w:tc>
          <w:tcPr>
            <w:tcW w:w="2854" w:type="dxa"/>
            <w:gridSpan w:val="6"/>
          </w:tcPr>
          <w:p w:rsidR="00F31CF4" w:rsidRPr="00114A75" w:rsidRDefault="00F31CF4" w:rsidP="00002B7B">
            <w:pPr>
              <w:pStyle w:val="a6"/>
              <w:rPr>
                <w:rFonts w:ascii="Times New Roman" w:hAnsi="Times New Roman" w:cs="Times New Roman"/>
                <w:b/>
                <w:sz w:val="24"/>
                <w:szCs w:val="24"/>
                <w:lang w:val="kk-KZ"/>
              </w:rPr>
            </w:pPr>
            <w:r w:rsidRPr="00114A75">
              <w:rPr>
                <w:rFonts w:ascii="Times New Roman" w:hAnsi="Times New Roman" w:cs="Times New Roman"/>
                <w:b/>
                <w:sz w:val="24"/>
                <w:szCs w:val="24"/>
                <w:lang w:val="kk-KZ"/>
              </w:rPr>
              <w:t xml:space="preserve">Пж ойын: «Қайтала» </w:t>
            </w:r>
          </w:p>
          <w:p w:rsidR="00F31CF4" w:rsidRPr="00114A75" w:rsidRDefault="00F31CF4" w:rsidP="00002B7B">
            <w:pPr>
              <w:pStyle w:val="a6"/>
              <w:rPr>
                <w:rFonts w:ascii="Times New Roman" w:hAnsi="Times New Roman" w:cs="Times New Roman"/>
                <w:b/>
                <w:sz w:val="24"/>
                <w:szCs w:val="24"/>
                <w:lang w:val="kk-KZ"/>
              </w:rPr>
            </w:pPr>
            <w:r w:rsidRPr="00114A75">
              <w:rPr>
                <w:rFonts w:ascii="Times New Roman" w:hAnsi="Times New Roman" w:cs="Times New Roman"/>
                <w:sz w:val="24"/>
                <w:szCs w:val="24"/>
                <w:lang w:val="kk-KZ"/>
              </w:rPr>
              <w:t>Шарты: Педагогтың артынан пішіндерді сіріңке шиімен қайталайды</w:t>
            </w:r>
            <w:r w:rsidRPr="00114A75">
              <w:rPr>
                <w:rFonts w:ascii="Times New Roman" w:hAnsi="Times New Roman" w:cs="Times New Roman"/>
                <w:b/>
                <w:sz w:val="24"/>
                <w:szCs w:val="24"/>
                <w:lang w:val="kk-KZ"/>
              </w:rPr>
              <w:t>.</w:t>
            </w:r>
          </w:p>
          <w:p w:rsidR="00F31CF4" w:rsidRPr="00114A75" w:rsidRDefault="00F31CF4" w:rsidP="00002B7B">
            <w:pPr>
              <w:pStyle w:val="a6"/>
              <w:rPr>
                <w:rFonts w:ascii="Times New Roman" w:hAnsi="Times New Roman" w:cs="Times New Roman"/>
                <w:sz w:val="24"/>
                <w:szCs w:val="24"/>
                <w:lang w:val="kk-KZ"/>
              </w:rPr>
            </w:pPr>
          </w:p>
        </w:tc>
        <w:tc>
          <w:tcPr>
            <w:tcW w:w="2690" w:type="dxa"/>
            <w:gridSpan w:val="7"/>
          </w:tcPr>
          <w:p w:rsidR="00F31CF4" w:rsidRPr="00114A75" w:rsidRDefault="00F31CF4" w:rsidP="00002B7B">
            <w:pPr>
              <w:pStyle w:val="a6"/>
              <w:rPr>
                <w:rFonts w:ascii="Times New Roman" w:hAnsi="Times New Roman" w:cs="Times New Roman"/>
                <w:sz w:val="24"/>
                <w:szCs w:val="24"/>
                <w:shd w:val="clear" w:color="auto" w:fill="FFFFFF"/>
                <w:lang w:val="kk-KZ"/>
              </w:rPr>
            </w:pPr>
            <w:r w:rsidRPr="00114A75">
              <w:rPr>
                <w:rFonts w:ascii="Times New Roman" w:hAnsi="Times New Roman" w:cs="Times New Roman"/>
                <w:b/>
                <w:sz w:val="24"/>
                <w:szCs w:val="24"/>
                <w:shd w:val="clear" w:color="auto" w:fill="FFFFFF"/>
                <w:lang w:val="kk-KZ"/>
              </w:rPr>
              <w:t>Пж ойын:  «Ойыншықты тап»</w:t>
            </w:r>
            <w:r w:rsidRPr="00114A75">
              <w:rPr>
                <w:rFonts w:ascii="Times New Roman" w:hAnsi="Times New Roman" w:cs="Times New Roman"/>
                <w:sz w:val="24"/>
                <w:szCs w:val="24"/>
                <w:shd w:val="clear" w:color="auto" w:fill="FFFFFF"/>
                <w:lang w:val="kk-KZ"/>
              </w:rPr>
              <w:t> </w:t>
            </w:r>
          </w:p>
          <w:p w:rsidR="00F31CF4" w:rsidRPr="00114A75" w:rsidRDefault="00F31CF4" w:rsidP="00002B7B">
            <w:pPr>
              <w:pStyle w:val="a6"/>
              <w:rPr>
                <w:rFonts w:ascii="Times New Roman" w:hAnsi="Times New Roman" w:cs="Times New Roman"/>
                <w:sz w:val="24"/>
                <w:szCs w:val="24"/>
                <w:lang w:val="kk-KZ"/>
              </w:rPr>
            </w:pPr>
            <w:r w:rsidRPr="00114A75">
              <w:rPr>
                <w:rFonts w:ascii="Times New Roman" w:hAnsi="Times New Roman" w:cs="Times New Roman"/>
                <w:sz w:val="24"/>
                <w:szCs w:val="24"/>
                <w:shd w:val="clear" w:color="auto" w:fill="FFFFFF"/>
                <w:lang w:val="kk-KZ"/>
              </w:rPr>
              <w:t>Шарты: Жасырылған ойыншықты табады.</w:t>
            </w:r>
            <w:r w:rsidRPr="00114A75">
              <w:rPr>
                <w:rFonts w:ascii="Times New Roman" w:hAnsi="Times New Roman" w:cs="Times New Roman"/>
                <w:sz w:val="24"/>
                <w:szCs w:val="24"/>
                <w:shd w:val="clear" w:color="auto" w:fill="FFFFFF"/>
                <w:lang w:val="kk-KZ"/>
              </w:rPr>
              <w:br/>
            </w:r>
          </w:p>
        </w:tc>
        <w:tc>
          <w:tcPr>
            <w:tcW w:w="2427" w:type="dxa"/>
          </w:tcPr>
          <w:p w:rsidR="00F31CF4" w:rsidRPr="00114A75" w:rsidRDefault="00F31CF4" w:rsidP="00002B7B">
            <w:pPr>
              <w:pStyle w:val="a6"/>
              <w:rPr>
                <w:rFonts w:ascii="Times New Roman" w:hAnsi="Times New Roman" w:cs="Times New Roman"/>
                <w:b/>
                <w:sz w:val="24"/>
                <w:szCs w:val="24"/>
                <w:shd w:val="clear" w:color="auto" w:fill="FFFFFF"/>
                <w:lang w:val="kk-KZ"/>
              </w:rPr>
            </w:pPr>
            <w:r w:rsidRPr="00114A75">
              <w:rPr>
                <w:rFonts w:ascii="Times New Roman" w:hAnsi="Times New Roman" w:cs="Times New Roman"/>
                <w:b/>
                <w:sz w:val="24"/>
                <w:szCs w:val="24"/>
                <w:shd w:val="clear" w:color="auto" w:fill="FFFFFF"/>
                <w:lang w:val="kk-KZ"/>
              </w:rPr>
              <w:t>Еркін ойын: «</w:t>
            </w:r>
            <w:r w:rsidRPr="00114A75">
              <w:rPr>
                <w:rFonts w:ascii="Times New Roman" w:hAnsi="Times New Roman" w:cs="Times New Roman"/>
                <w:b/>
                <w:sz w:val="24"/>
                <w:szCs w:val="24"/>
                <w:shd w:val="clear" w:color="auto" w:fill="FFFFFF"/>
              </w:rPr>
              <w:t>Сенде не бар?</w:t>
            </w:r>
            <w:r w:rsidRPr="00114A75">
              <w:rPr>
                <w:rFonts w:ascii="Times New Roman" w:hAnsi="Times New Roman" w:cs="Times New Roman"/>
                <w:b/>
                <w:sz w:val="24"/>
                <w:szCs w:val="24"/>
                <w:shd w:val="clear" w:color="auto" w:fill="FFFFFF"/>
                <w:lang w:val="kk-KZ"/>
              </w:rPr>
              <w:t>»</w:t>
            </w:r>
          </w:p>
          <w:p w:rsidR="00F31CF4" w:rsidRPr="00114A75" w:rsidRDefault="00F31CF4" w:rsidP="00002B7B">
            <w:pPr>
              <w:pStyle w:val="a6"/>
              <w:rPr>
                <w:rFonts w:ascii="Times New Roman" w:hAnsi="Times New Roman" w:cs="Times New Roman"/>
                <w:b/>
                <w:sz w:val="24"/>
                <w:szCs w:val="24"/>
                <w:shd w:val="clear" w:color="auto" w:fill="FFFFFF"/>
                <w:lang w:val="kk-KZ"/>
              </w:rPr>
            </w:pPr>
            <w:r w:rsidRPr="00114A75">
              <w:rPr>
                <w:rFonts w:ascii="Times New Roman" w:hAnsi="Times New Roman" w:cs="Times New Roman"/>
                <w:sz w:val="24"/>
                <w:szCs w:val="24"/>
                <w:shd w:val="clear" w:color="auto" w:fill="FFFFFF"/>
                <w:lang w:val="kk-KZ"/>
              </w:rPr>
              <w:t>Шарты: Қалаған ойыншықтарымен бір-бірімен бөлісіп ойнайды</w:t>
            </w:r>
            <w:r w:rsidRPr="00114A75">
              <w:rPr>
                <w:rFonts w:ascii="Times New Roman" w:hAnsi="Times New Roman" w:cs="Times New Roman"/>
                <w:b/>
                <w:sz w:val="24"/>
                <w:szCs w:val="24"/>
                <w:shd w:val="clear" w:color="auto" w:fill="FFFFFF"/>
                <w:lang w:val="kk-KZ"/>
              </w:rPr>
              <w:t xml:space="preserve">. </w:t>
            </w:r>
          </w:p>
          <w:p w:rsidR="00F31CF4" w:rsidRPr="00114A75" w:rsidRDefault="00F31CF4" w:rsidP="00002B7B">
            <w:pPr>
              <w:pStyle w:val="a6"/>
              <w:rPr>
                <w:rFonts w:ascii="Times New Roman" w:hAnsi="Times New Roman" w:cs="Times New Roman"/>
                <w:sz w:val="24"/>
                <w:szCs w:val="24"/>
                <w:lang w:val="kk-KZ"/>
              </w:rPr>
            </w:pPr>
          </w:p>
        </w:tc>
      </w:tr>
      <w:tr w:rsidR="00F31CF4" w:rsidRPr="00114A75" w:rsidTr="00145BE1">
        <w:trPr>
          <w:gridAfter w:val="1"/>
          <w:wAfter w:w="2657" w:type="dxa"/>
        </w:trPr>
        <w:tc>
          <w:tcPr>
            <w:tcW w:w="2823" w:type="dxa"/>
            <w:gridSpan w:val="6"/>
            <w:tcBorders>
              <w:bottom w:val="nil"/>
            </w:tcBorders>
          </w:tcPr>
          <w:p w:rsidR="00F31CF4" w:rsidRPr="00114A75" w:rsidRDefault="00F31CF4" w:rsidP="00002B7B">
            <w:pPr>
              <w:rPr>
                <w:rFonts w:ascii="Times New Roman" w:hAnsi="Times New Roman" w:cs="Times New Roman"/>
                <w:b/>
                <w:sz w:val="24"/>
                <w:szCs w:val="24"/>
                <w:lang w:bidi="en-US"/>
              </w:rPr>
            </w:pPr>
            <w:r w:rsidRPr="00114A75">
              <w:rPr>
                <w:rFonts w:ascii="Times New Roman" w:hAnsi="Times New Roman" w:cs="Times New Roman"/>
                <w:b/>
                <w:sz w:val="24"/>
                <w:szCs w:val="24"/>
              </w:rPr>
              <w:t>Ата-аналарменәңгімелесу, кеңес беру</w:t>
            </w:r>
          </w:p>
        </w:tc>
        <w:tc>
          <w:tcPr>
            <w:tcW w:w="2265" w:type="dxa"/>
            <w:gridSpan w:val="3"/>
            <w:tcBorders>
              <w:bottom w:val="nil"/>
            </w:tcBorders>
          </w:tcPr>
          <w:p w:rsidR="00F31CF4" w:rsidRPr="00114A75" w:rsidRDefault="00F31CF4" w:rsidP="00002B7B">
            <w:pPr>
              <w:adjustRightInd w:val="0"/>
              <w:rPr>
                <w:rFonts w:ascii="Times New Roman" w:hAnsi="Times New Roman" w:cs="Times New Roman"/>
                <w:b/>
                <w:sz w:val="24"/>
                <w:szCs w:val="24"/>
              </w:rPr>
            </w:pPr>
            <w:r w:rsidRPr="00114A75">
              <w:rPr>
                <w:rFonts w:ascii="Times New Roman" w:hAnsi="Times New Roman" w:cs="Times New Roman"/>
                <w:b/>
                <w:sz w:val="24"/>
                <w:szCs w:val="24"/>
              </w:rPr>
              <w:t>Ата-аналарменәңгіме:</w:t>
            </w:r>
          </w:p>
          <w:p w:rsidR="00F31CF4" w:rsidRPr="00114A75" w:rsidRDefault="00F31CF4" w:rsidP="00002B7B">
            <w:pPr>
              <w:adjustRightInd w:val="0"/>
              <w:rPr>
                <w:rFonts w:ascii="Times New Roman" w:hAnsi="Times New Roman" w:cs="Times New Roman"/>
                <w:sz w:val="24"/>
                <w:szCs w:val="24"/>
              </w:rPr>
            </w:pPr>
            <w:r w:rsidRPr="00114A75">
              <w:rPr>
                <w:rFonts w:ascii="Times New Roman" w:hAnsi="Times New Roman" w:cs="Times New Roman"/>
                <w:sz w:val="24"/>
                <w:szCs w:val="24"/>
              </w:rPr>
              <w:t>Балалардыңтазалығыжөніндекеңес беру</w:t>
            </w:r>
          </w:p>
          <w:p w:rsidR="00F31CF4" w:rsidRPr="00114A75" w:rsidRDefault="00F31CF4" w:rsidP="00002B7B">
            <w:pPr>
              <w:adjustRightInd w:val="0"/>
              <w:rPr>
                <w:rFonts w:ascii="Times New Roman" w:hAnsi="Times New Roman" w:cs="Times New Roman"/>
                <w:sz w:val="24"/>
                <w:szCs w:val="24"/>
              </w:rPr>
            </w:pPr>
          </w:p>
        </w:tc>
        <w:tc>
          <w:tcPr>
            <w:tcW w:w="2818" w:type="dxa"/>
            <w:gridSpan w:val="6"/>
            <w:tcBorders>
              <w:bottom w:val="nil"/>
            </w:tcBorders>
          </w:tcPr>
          <w:p w:rsidR="00F31CF4" w:rsidRPr="00114A75" w:rsidRDefault="00F31CF4" w:rsidP="00002B7B">
            <w:pPr>
              <w:adjustRightInd w:val="0"/>
              <w:rPr>
                <w:rFonts w:ascii="Times New Roman" w:hAnsi="Times New Roman" w:cs="Times New Roman"/>
                <w:sz w:val="24"/>
                <w:szCs w:val="24"/>
              </w:rPr>
            </w:pPr>
            <w:r w:rsidRPr="00114A75">
              <w:rPr>
                <w:rFonts w:ascii="Times New Roman" w:hAnsi="Times New Roman" w:cs="Times New Roman"/>
                <w:b/>
                <w:sz w:val="24"/>
                <w:szCs w:val="24"/>
              </w:rPr>
              <w:t>Ата-аналарменәңгіме</w:t>
            </w:r>
            <w:r w:rsidRPr="00114A75">
              <w:rPr>
                <w:rFonts w:ascii="Times New Roman" w:hAnsi="Times New Roman" w:cs="Times New Roman"/>
                <w:sz w:val="24"/>
                <w:szCs w:val="24"/>
              </w:rPr>
              <w:t>:</w:t>
            </w:r>
            <w:r w:rsidRPr="00114A75">
              <w:rPr>
                <w:rFonts w:ascii="Times New Roman" w:eastAsia="Calibri" w:hAnsi="Times New Roman" w:cs="Times New Roman"/>
                <w:sz w:val="24"/>
                <w:szCs w:val="24"/>
              </w:rPr>
              <w:t>Ата- аналарғабалаларынертеңгілікжаттығуғаүлгертіпалыпкелулерінескерту.</w:t>
            </w:r>
          </w:p>
          <w:p w:rsidR="00F31CF4" w:rsidRPr="00114A75" w:rsidRDefault="00F31CF4" w:rsidP="00002B7B">
            <w:pPr>
              <w:adjustRightInd w:val="0"/>
              <w:ind w:firstLine="708"/>
              <w:rPr>
                <w:rFonts w:ascii="Times New Roman" w:hAnsi="Times New Roman" w:cs="Times New Roman"/>
                <w:sz w:val="24"/>
                <w:szCs w:val="24"/>
              </w:rPr>
            </w:pPr>
          </w:p>
        </w:tc>
        <w:tc>
          <w:tcPr>
            <w:tcW w:w="2854" w:type="dxa"/>
            <w:gridSpan w:val="6"/>
            <w:tcBorders>
              <w:bottom w:val="nil"/>
            </w:tcBorders>
          </w:tcPr>
          <w:p w:rsidR="00F31CF4" w:rsidRPr="00114A75" w:rsidRDefault="00F31CF4" w:rsidP="00002B7B">
            <w:pPr>
              <w:adjustRightInd w:val="0"/>
              <w:rPr>
                <w:rFonts w:ascii="Times New Roman" w:hAnsi="Times New Roman" w:cs="Times New Roman"/>
                <w:b/>
                <w:sz w:val="24"/>
                <w:szCs w:val="24"/>
              </w:rPr>
            </w:pPr>
            <w:r w:rsidRPr="00114A75">
              <w:rPr>
                <w:rFonts w:ascii="Times New Roman" w:hAnsi="Times New Roman" w:cs="Times New Roman"/>
                <w:b/>
                <w:sz w:val="24"/>
                <w:szCs w:val="24"/>
              </w:rPr>
              <w:t>Ата-аналарменәңгіме:</w:t>
            </w:r>
          </w:p>
          <w:p w:rsidR="00F31CF4" w:rsidRPr="00114A75" w:rsidRDefault="00F31CF4" w:rsidP="00002B7B">
            <w:pPr>
              <w:adjustRightInd w:val="0"/>
              <w:rPr>
                <w:rFonts w:ascii="Times New Roman" w:hAnsi="Times New Roman" w:cs="Times New Roman"/>
                <w:sz w:val="24"/>
                <w:szCs w:val="24"/>
              </w:rPr>
            </w:pPr>
            <w:r w:rsidRPr="00114A75">
              <w:rPr>
                <w:rFonts w:ascii="Times New Roman" w:hAnsi="Times New Roman" w:cs="Times New Roman"/>
                <w:sz w:val="24"/>
                <w:szCs w:val="24"/>
              </w:rPr>
              <w:t>Балалардыңжетістік пен дәрежесіүшінемес, солқалпындасөзсізқабылдапжақсыкөретініңіздісездіріңіз.</w:t>
            </w:r>
          </w:p>
        </w:tc>
        <w:tc>
          <w:tcPr>
            <w:tcW w:w="2690" w:type="dxa"/>
            <w:gridSpan w:val="7"/>
            <w:tcBorders>
              <w:bottom w:val="nil"/>
            </w:tcBorders>
          </w:tcPr>
          <w:p w:rsidR="00F31CF4" w:rsidRPr="00114A75" w:rsidRDefault="00F31CF4" w:rsidP="00002B7B">
            <w:pPr>
              <w:adjustRightInd w:val="0"/>
              <w:rPr>
                <w:rFonts w:ascii="Times New Roman" w:hAnsi="Times New Roman" w:cs="Times New Roman"/>
                <w:b/>
                <w:sz w:val="24"/>
                <w:szCs w:val="24"/>
              </w:rPr>
            </w:pPr>
            <w:r w:rsidRPr="00114A75">
              <w:rPr>
                <w:rFonts w:ascii="Times New Roman" w:hAnsi="Times New Roman" w:cs="Times New Roman"/>
                <w:b/>
                <w:sz w:val="24"/>
                <w:szCs w:val="24"/>
              </w:rPr>
              <w:t>Ата-аналарменәңгіме:</w:t>
            </w:r>
          </w:p>
          <w:p w:rsidR="00F31CF4" w:rsidRPr="00114A75" w:rsidRDefault="00F31CF4" w:rsidP="00002B7B">
            <w:pPr>
              <w:adjustRightInd w:val="0"/>
              <w:rPr>
                <w:rFonts w:ascii="Times New Roman" w:hAnsi="Times New Roman" w:cs="Times New Roman"/>
                <w:sz w:val="24"/>
                <w:szCs w:val="24"/>
              </w:rPr>
            </w:pPr>
            <w:r w:rsidRPr="00114A75">
              <w:rPr>
                <w:rFonts w:ascii="Times New Roman" w:eastAsia="Calibri" w:hAnsi="Times New Roman" w:cs="Times New Roman"/>
                <w:sz w:val="24"/>
                <w:szCs w:val="24"/>
              </w:rPr>
              <w:t>Ата-аналарғабалалардытамақтарынтауысыпжеугеүйретулерінескерту.</w:t>
            </w:r>
          </w:p>
        </w:tc>
        <w:tc>
          <w:tcPr>
            <w:tcW w:w="2427" w:type="dxa"/>
            <w:tcBorders>
              <w:bottom w:val="nil"/>
            </w:tcBorders>
          </w:tcPr>
          <w:p w:rsidR="00F31CF4" w:rsidRPr="00114A75" w:rsidRDefault="00F31CF4" w:rsidP="00002B7B">
            <w:pPr>
              <w:rPr>
                <w:rFonts w:ascii="Times New Roman" w:eastAsia="Calibri" w:hAnsi="Times New Roman" w:cs="Times New Roman"/>
                <w:sz w:val="24"/>
                <w:szCs w:val="24"/>
              </w:rPr>
            </w:pPr>
            <w:r w:rsidRPr="00114A75">
              <w:rPr>
                <w:rFonts w:ascii="Times New Roman" w:eastAsia="Calibri" w:hAnsi="Times New Roman" w:cs="Times New Roman"/>
                <w:b/>
                <w:sz w:val="24"/>
                <w:szCs w:val="24"/>
              </w:rPr>
              <w:t>Ата –аналарменәңгіме</w:t>
            </w:r>
            <w:r w:rsidRPr="00114A75">
              <w:rPr>
                <w:rFonts w:ascii="Times New Roman" w:eastAsia="Calibri" w:hAnsi="Times New Roman" w:cs="Times New Roman"/>
                <w:sz w:val="24"/>
                <w:szCs w:val="24"/>
              </w:rPr>
              <w:t>:  «Дұрыстамақтануға баулу»</w:t>
            </w:r>
          </w:p>
          <w:p w:rsidR="00F31CF4" w:rsidRPr="00114A75" w:rsidRDefault="00F31CF4" w:rsidP="00002B7B">
            <w:pPr>
              <w:adjustRightInd w:val="0"/>
              <w:rPr>
                <w:rFonts w:ascii="Times New Roman" w:hAnsi="Times New Roman" w:cs="Times New Roman"/>
                <w:sz w:val="24"/>
                <w:szCs w:val="24"/>
              </w:rPr>
            </w:pPr>
          </w:p>
        </w:tc>
      </w:tr>
      <w:tr w:rsidR="00F31CF4" w:rsidRPr="00114A75" w:rsidTr="00145BE1">
        <w:trPr>
          <w:gridAfter w:val="1"/>
          <w:wAfter w:w="2657" w:type="dxa"/>
          <w:trHeight w:val="68"/>
        </w:trPr>
        <w:tc>
          <w:tcPr>
            <w:tcW w:w="2823" w:type="dxa"/>
            <w:gridSpan w:val="6"/>
            <w:tcBorders>
              <w:top w:val="nil"/>
            </w:tcBorders>
          </w:tcPr>
          <w:p w:rsidR="00F31CF4" w:rsidRPr="00114A75" w:rsidRDefault="00F31CF4" w:rsidP="00002B7B">
            <w:pPr>
              <w:jc w:val="center"/>
              <w:rPr>
                <w:rFonts w:ascii="Times New Roman" w:hAnsi="Times New Roman" w:cs="Times New Roman"/>
                <w:b/>
                <w:sz w:val="24"/>
                <w:szCs w:val="24"/>
              </w:rPr>
            </w:pPr>
          </w:p>
        </w:tc>
        <w:tc>
          <w:tcPr>
            <w:tcW w:w="2265" w:type="dxa"/>
            <w:gridSpan w:val="3"/>
            <w:tcBorders>
              <w:top w:val="nil"/>
            </w:tcBorders>
          </w:tcPr>
          <w:p w:rsidR="00F31CF4" w:rsidRPr="00114A75" w:rsidRDefault="00F31CF4" w:rsidP="00002B7B">
            <w:pPr>
              <w:rPr>
                <w:rFonts w:ascii="Times New Roman" w:hAnsi="Times New Roman" w:cs="Times New Roman"/>
                <w:sz w:val="24"/>
                <w:szCs w:val="24"/>
              </w:rPr>
            </w:pPr>
          </w:p>
        </w:tc>
        <w:tc>
          <w:tcPr>
            <w:tcW w:w="2818" w:type="dxa"/>
            <w:gridSpan w:val="6"/>
            <w:tcBorders>
              <w:top w:val="nil"/>
            </w:tcBorders>
          </w:tcPr>
          <w:p w:rsidR="00F31CF4" w:rsidRPr="00114A75" w:rsidRDefault="00F31CF4" w:rsidP="00002B7B">
            <w:pPr>
              <w:rPr>
                <w:rFonts w:ascii="Times New Roman" w:hAnsi="Times New Roman" w:cs="Times New Roman"/>
                <w:sz w:val="24"/>
                <w:szCs w:val="24"/>
              </w:rPr>
            </w:pPr>
          </w:p>
        </w:tc>
        <w:tc>
          <w:tcPr>
            <w:tcW w:w="2854" w:type="dxa"/>
            <w:gridSpan w:val="6"/>
            <w:tcBorders>
              <w:top w:val="nil"/>
            </w:tcBorders>
          </w:tcPr>
          <w:p w:rsidR="00F31CF4" w:rsidRPr="00114A75" w:rsidRDefault="00F31CF4" w:rsidP="00002B7B">
            <w:pPr>
              <w:rPr>
                <w:rFonts w:ascii="Times New Roman" w:hAnsi="Times New Roman" w:cs="Times New Roman"/>
                <w:sz w:val="24"/>
                <w:szCs w:val="24"/>
              </w:rPr>
            </w:pPr>
          </w:p>
        </w:tc>
        <w:tc>
          <w:tcPr>
            <w:tcW w:w="2690" w:type="dxa"/>
            <w:gridSpan w:val="7"/>
            <w:tcBorders>
              <w:top w:val="nil"/>
            </w:tcBorders>
          </w:tcPr>
          <w:p w:rsidR="00F31CF4" w:rsidRPr="00114A75" w:rsidRDefault="00F31CF4" w:rsidP="00002B7B">
            <w:pPr>
              <w:rPr>
                <w:rFonts w:ascii="Times New Roman" w:hAnsi="Times New Roman" w:cs="Times New Roman"/>
                <w:sz w:val="24"/>
                <w:szCs w:val="24"/>
              </w:rPr>
            </w:pPr>
          </w:p>
        </w:tc>
        <w:tc>
          <w:tcPr>
            <w:tcW w:w="2427" w:type="dxa"/>
            <w:tcBorders>
              <w:top w:val="nil"/>
            </w:tcBorders>
          </w:tcPr>
          <w:p w:rsidR="00F31CF4" w:rsidRPr="00114A75" w:rsidRDefault="00F31CF4" w:rsidP="00002B7B">
            <w:pPr>
              <w:rPr>
                <w:rFonts w:ascii="Times New Roman" w:hAnsi="Times New Roman" w:cs="Times New Roman"/>
                <w:sz w:val="24"/>
                <w:szCs w:val="24"/>
              </w:rPr>
            </w:pPr>
          </w:p>
        </w:tc>
      </w:tr>
      <w:tr w:rsidR="00F31CF4" w:rsidRPr="00114A75" w:rsidTr="00145BE1">
        <w:trPr>
          <w:gridAfter w:val="1"/>
          <w:wAfter w:w="2657" w:type="dxa"/>
          <w:trHeight w:val="1541"/>
        </w:trPr>
        <w:tc>
          <w:tcPr>
            <w:tcW w:w="2823" w:type="dxa"/>
            <w:gridSpan w:val="6"/>
            <w:tcBorders>
              <w:top w:val="single" w:sz="4" w:space="0" w:color="auto"/>
            </w:tcBorders>
          </w:tcPr>
          <w:p w:rsidR="00F31CF4" w:rsidRPr="00AD0B9F" w:rsidRDefault="00F31CF4" w:rsidP="00002B7B">
            <w:pPr>
              <w:rPr>
                <w:rFonts w:ascii="Times New Roman" w:hAnsi="Times New Roman" w:cs="Times New Roman"/>
                <w:b/>
                <w:sz w:val="24"/>
                <w:szCs w:val="24"/>
              </w:rPr>
            </w:pPr>
            <w:r w:rsidRPr="00AD0B9F">
              <w:rPr>
                <w:rFonts w:ascii="Times New Roman" w:hAnsi="Times New Roman" w:cs="Times New Roman"/>
                <w:b/>
                <w:sz w:val="24"/>
                <w:szCs w:val="24"/>
              </w:rPr>
              <w:t>Балалардыңдербесәрекеті (баяуқимылдыойындар, үстелүстіойындары, бейнелеуәрекеті, кітаптарқараужәнетағыбасқаәрекеттер)</w:t>
            </w:r>
          </w:p>
        </w:tc>
        <w:tc>
          <w:tcPr>
            <w:tcW w:w="2265" w:type="dxa"/>
            <w:gridSpan w:val="3"/>
            <w:tcBorders>
              <w:top w:val="single" w:sz="4" w:space="0" w:color="auto"/>
            </w:tcBorders>
          </w:tcPr>
          <w:p w:rsidR="00F31CF4" w:rsidRPr="00114A75" w:rsidRDefault="00F31CF4" w:rsidP="00002B7B">
            <w:pPr>
              <w:jc w:val="both"/>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Үстел үсті, саусақ және т.б.ойындар.</w:t>
            </w:r>
          </w:p>
        </w:tc>
        <w:tc>
          <w:tcPr>
            <w:tcW w:w="2818" w:type="dxa"/>
            <w:gridSpan w:val="6"/>
            <w:tcBorders>
              <w:top w:val="single" w:sz="4" w:space="0" w:color="auto"/>
            </w:tcBorders>
          </w:tcPr>
          <w:p w:rsidR="00F31CF4" w:rsidRPr="00114A75" w:rsidRDefault="00F31CF4" w:rsidP="00002B7B">
            <w:pPr>
              <w:ind w:left="-108" w:right="-108"/>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Құрылыс ойындары</w:t>
            </w:r>
          </w:p>
          <w:p w:rsidR="00F31CF4" w:rsidRPr="00114A75" w:rsidRDefault="00F31CF4" w:rsidP="00002B7B">
            <w:pPr>
              <w:ind w:left="-108" w:right="-108"/>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 xml:space="preserve">«Үй жиһаздары», </w:t>
            </w:r>
          </w:p>
          <w:p w:rsidR="00F31CF4" w:rsidRPr="00114A75" w:rsidRDefault="00F31CF4" w:rsidP="00002B7B">
            <w:pPr>
              <w:ind w:left="-108" w:right="-108"/>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«Қуыршақтарға  үй құрастырамыз».</w:t>
            </w:r>
          </w:p>
        </w:tc>
        <w:tc>
          <w:tcPr>
            <w:tcW w:w="2854" w:type="dxa"/>
            <w:gridSpan w:val="6"/>
            <w:tcBorders>
              <w:top w:val="single" w:sz="4" w:space="0" w:color="auto"/>
            </w:tcBorders>
          </w:tcPr>
          <w:p w:rsidR="00F31CF4" w:rsidRPr="00114A75" w:rsidRDefault="00F31CF4" w:rsidP="00002B7B">
            <w:pPr>
              <w:jc w:val="both"/>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Фотосуреттер қарастыру «Менің отбасым».</w:t>
            </w:r>
          </w:p>
          <w:p w:rsidR="00F31CF4" w:rsidRPr="00114A75" w:rsidRDefault="00F31CF4" w:rsidP="00002B7B">
            <w:pPr>
              <w:jc w:val="both"/>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Фотосуретте бейнеленген отбасы мүшелерін атау.</w:t>
            </w:r>
          </w:p>
        </w:tc>
        <w:tc>
          <w:tcPr>
            <w:tcW w:w="2690" w:type="dxa"/>
            <w:gridSpan w:val="7"/>
            <w:tcBorders>
              <w:top w:val="single" w:sz="4" w:space="0" w:color="auto"/>
            </w:tcBorders>
          </w:tcPr>
          <w:p w:rsidR="00F31CF4" w:rsidRPr="00114A75" w:rsidRDefault="00F31CF4" w:rsidP="00002B7B">
            <w:pPr>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Саусақ ойыны  «Әжемнің  ертегілері».</w:t>
            </w:r>
          </w:p>
          <w:p w:rsidR="00F31CF4" w:rsidRPr="00114A75" w:rsidRDefault="00F31CF4" w:rsidP="00002B7B">
            <w:pPr>
              <w:rPr>
                <w:rFonts w:ascii="Times New Roman" w:eastAsia="Times New Roman" w:hAnsi="Times New Roman" w:cs="Times New Roman"/>
                <w:sz w:val="24"/>
                <w:szCs w:val="24"/>
              </w:rPr>
            </w:pPr>
            <w:r w:rsidRPr="00114A75">
              <w:rPr>
                <w:rFonts w:ascii="Times New Roman" w:eastAsia="Times New Roman" w:hAnsi="Times New Roman" w:cs="Times New Roman"/>
                <w:sz w:val="24"/>
                <w:szCs w:val="24"/>
                <w:lang w:val="kk-KZ"/>
              </w:rPr>
              <w:t xml:space="preserve">Отбасылық фотосуреттерді қарастыру. Туысқандары туралы әңгімелеп беру </w:t>
            </w:r>
            <w:r w:rsidRPr="00114A75">
              <w:rPr>
                <w:rFonts w:ascii="Times New Roman" w:eastAsia="Times New Roman" w:hAnsi="Times New Roman" w:cs="Times New Roman"/>
                <w:sz w:val="24"/>
                <w:szCs w:val="24"/>
              </w:rPr>
              <w:t>.</w:t>
            </w:r>
          </w:p>
        </w:tc>
        <w:tc>
          <w:tcPr>
            <w:tcW w:w="2427" w:type="dxa"/>
            <w:tcBorders>
              <w:top w:val="single" w:sz="4" w:space="0" w:color="auto"/>
            </w:tcBorders>
          </w:tcPr>
          <w:p w:rsidR="00F31CF4" w:rsidRPr="00114A75" w:rsidRDefault="00F31CF4" w:rsidP="00002B7B">
            <w:pPr>
              <w:jc w:val="both"/>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 xml:space="preserve">Үстел үсті ойыны </w:t>
            </w:r>
            <w:r w:rsidRPr="00114A75">
              <w:rPr>
                <w:rFonts w:ascii="Times New Roman" w:eastAsia="Times New Roman" w:hAnsi="Times New Roman" w:cs="Times New Roman"/>
                <w:sz w:val="24"/>
                <w:szCs w:val="24"/>
              </w:rPr>
              <w:t xml:space="preserve">– пазл: </w:t>
            </w:r>
          </w:p>
          <w:p w:rsidR="00F31CF4" w:rsidRPr="00114A75" w:rsidRDefault="00F31CF4" w:rsidP="00002B7B">
            <w:pPr>
              <w:jc w:val="both"/>
              <w:rPr>
                <w:rFonts w:ascii="Times New Roman" w:eastAsia="Times New Roman" w:hAnsi="Times New Roman" w:cs="Times New Roman"/>
                <w:sz w:val="24"/>
                <w:szCs w:val="24"/>
              </w:rPr>
            </w:pPr>
            <w:r w:rsidRPr="00114A75">
              <w:rPr>
                <w:rFonts w:ascii="Times New Roman" w:eastAsia="Times New Roman" w:hAnsi="Times New Roman" w:cs="Times New Roman"/>
                <w:sz w:val="24"/>
                <w:szCs w:val="24"/>
              </w:rPr>
              <w:t>«</w:t>
            </w:r>
            <w:r w:rsidRPr="00114A75">
              <w:rPr>
                <w:rFonts w:ascii="Times New Roman" w:eastAsia="Times New Roman" w:hAnsi="Times New Roman" w:cs="Times New Roman"/>
                <w:sz w:val="24"/>
                <w:szCs w:val="24"/>
                <w:lang w:val="kk-KZ"/>
              </w:rPr>
              <w:t>Үйшік құрастыр</w:t>
            </w:r>
            <w:r w:rsidRPr="00114A75">
              <w:rPr>
                <w:rFonts w:ascii="Times New Roman" w:eastAsia="Times New Roman" w:hAnsi="Times New Roman" w:cs="Times New Roman"/>
                <w:sz w:val="24"/>
                <w:szCs w:val="24"/>
              </w:rPr>
              <w:t>»</w:t>
            </w:r>
          </w:p>
          <w:p w:rsidR="00F31CF4" w:rsidRPr="00114A75" w:rsidRDefault="00F31CF4" w:rsidP="00002B7B">
            <w:pPr>
              <w:rPr>
                <w:rFonts w:ascii="Times New Roman" w:eastAsia="Times New Roman" w:hAnsi="Times New Roman" w:cs="Times New Roman"/>
                <w:sz w:val="24"/>
                <w:szCs w:val="24"/>
              </w:rPr>
            </w:pPr>
            <w:r w:rsidRPr="00114A75">
              <w:rPr>
                <w:rFonts w:ascii="Times New Roman" w:eastAsia="Times New Roman" w:hAnsi="Times New Roman" w:cs="Times New Roman"/>
                <w:sz w:val="24"/>
                <w:szCs w:val="24"/>
                <w:lang w:val="kk-KZ"/>
              </w:rPr>
              <w:t>Балалармен отбасы туралы әңгімелесу.</w:t>
            </w:r>
          </w:p>
        </w:tc>
      </w:tr>
      <w:tr w:rsidR="00F31CF4" w:rsidRPr="00114A75" w:rsidTr="00145BE1">
        <w:trPr>
          <w:gridAfter w:val="1"/>
          <w:wAfter w:w="2657" w:type="dxa"/>
        </w:trPr>
        <w:tc>
          <w:tcPr>
            <w:tcW w:w="2823" w:type="dxa"/>
            <w:gridSpan w:val="6"/>
          </w:tcPr>
          <w:p w:rsidR="00F31CF4" w:rsidRPr="00114A75" w:rsidRDefault="00F31CF4" w:rsidP="00002B7B">
            <w:pPr>
              <w:jc w:val="center"/>
              <w:rPr>
                <w:rFonts w:ascii="Times New Roman" w:hAnsi="Times New Roman" w:cs="Times New Roman"/>
                <w:b/>
                <w:sz w:val="24"/>
                <w:szCs w:val="24"/>
              </w:rPr>
            </w:pPr>
            <w:r w:rsidRPr="00114A75">
              <w:rPr>
                <w:rFonts w:ascii="Times New Roman" w:hAnsi="Times New Roman" w:cs="Times New Roman"/>
                <w:b/>
                <w:sz w:val="24"/>
                <w:szCs w:val="24"/>
              </w:rPr>
              <w:t>Таңертеңгі жаттығу</w:t>
            </w:r>
          </w:p>
        </w:tc>
        <w:tc>
          <w:tcPr>
            <w:tcW w:w="13054" w:type="dxa"/>
            <w:gridSpan w:val="23"/>
          </w:tcPr>
          <w:p w:rsidR="00F31CF4" w:rsidRPr="00114A75" w:rsidRDefault="00F31CF4" w:rsidP="00002B7B">
            <w:pPr>
              <w:rPr>
                <w:rFonts w:ascii="Times New Roman" w:hAnsi="Times New Roman" w:cs="Times New Roman"/>
                <w:sz w:val="24"/>
                <w:szCs w:val="24"/>
                <w:lang w:bidi="en-US"/>
              </w:rPr>
            </w:pPr>
            <w:r w:rsidRPr="00114A75">
              <w:rPr>
                <w:rFonts w:ascii="Times New Roman" w:hAnsi="Times New Roman" w:cs="Times New Roman"/>
                <w:sz w:val="24"/>
                <w:szCs w:val="24"/>
              </w:rPr>
              <w:t xml:space="preserve">Таңғыжаттығукешені № </w:t>
            </w:r>
            <w:r w:rsidRPr="00114A75">
              <w:rPr>
                <w:rFonts w:ascii="Times New Roman" w:hAnsi="Times New Roman" w:cs="Times New Roman"/>
                <w:sz w:val="24"/>
                <w:szCs w:val="24"/>
                <w:lang w:val="kk-KZ"/>
              </w:rPr>
              <w:t>3</w:t>
            </w:r>
          </w:p>
        </w:tc>
      </w:tr>
      <w:tr w:rsidR="00F31CF4" w:rsidRPr="00114A75" w:rsidTr="00145BE1">
        <w:trPr>
          <w:gridAfter w:val="1"/>
          <w:wAfter w:w="2657" w:type="dxa"/>
          <w:trHeight w:val="1473"/>
        </w:trPr>
        <w:tc>
          <w:tcPr>
            <w:tcW w:w="2823" w:type="dxa"/>
            <w:gridSpan w:val="6"/>
            <w:vMerge w:val="restart"/>
          </w:tcPr>
          <w:p w:rsidR="00F31CF4" w:rsidRPr="00114A75" w:rsidRDefault="00F31CF4" w:rsidP="00002B7B">
            <w:pPr>
              <w:rPr>
                <w:rFonts w:ascii="Times New Roman" w:hAnsi="Times New Roman" w:cs="Times New Roman"/>
                <w:b/>
                <w:i/>
                <w:sz w:val="24"/>
                <w:szCs w:val="24"/>
              </w:rPr>
            </w:pPr>
            <w:r w:rsidRPr="00114A75">
              <w:rPr>
                <w:rFonts w:ascii="Times New Roman" w:hAnsi="Times New Roman" w:cs="Times New Roman"/>
                <w:b/>
                <w:sz w:val="24"/>
                <w:szCs w:val="24"/>
              </w:rPr>
              <w:t>Ұйымдастырылғаніс-әрекеткедайындық</w:t>
            </w:r>
          </w:p>
        </w:tc>
        <w:tc>
          <w:tcPr>
            <w:tcW w:w="2497" w:type="dxa"/>
            <w:gridSpan w:val="4"/>
            <w:vMerge w:val="restart"/>
          </w:tcPr>
          <w:p w:rsidR="00F31CF4" w:rsidRPr="00114A75" w:rsidRDefault="00F31CF4" w:rsidP="00002B7B">
            <w:pPr>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«Жануарлардың төлдерін  тауып, оларды атап бер»</w:t>
            </w:r>
          </w:p>
          <w:p w:rsidR="00F31CF4" w:rsidRPr="00114A75" w:rsidRDefault="00F31CF4" w:rsidP="00002B7B">
            <w:pPr>
              <w:rPr>
                <w:rFonts w:ascii="Times New Roman" w:hAnsi="Times New Roman" w:cs="Times New Roman"/>
                <w:sz w:val="24"/>
                <w:szCs w:val="24"/>
                <w:lang w:val="kk-KZ"/>
              </w:rPr>
            </w:pPr>
          </w:p>
        </w:tc>
        <w:tc>
          <w:tcPr>
            <w:tcW w:w="2586" w:type="dxa"/>
            <w:gridSpan w:val="5"/>
            <w:tcBorders>
              <w:bottom w:val="nil"/>
            </w:tcBorders>
          </w:tcPr>
          <w:p w:rsidR="00F31CF4" w:rsidRPr="00114A75" w:rsidRDefault="00F31CF4" w:rsidP="00002B7B">
            <w:pPr>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«Мен қайда және кім болып  жұмыс істеймін»</w:t>
            </w:r>
          </w:p>
          <w:p w:rsidR="00F31CF4" w:rsidRPr="00114A75" w:rsidRDefault="00F31CF4" w:rsidP="00002B7B">
            <w:pPr>
              <w:rPr>
                <w:rFonts w:ascii="Times New Roman" w:eastAsia="Times New Roman" w:hAnsi="Times New Roman" w:cs="Times New Roman"/>
                <w:sz w:val="24"/>
                <w:szCs w:val="24"/>
                <w:lang w:val="kk-KZ"/>
              </w:rPr>
            </w:pPr>
          </w:p>
        </w:tc>
        <w:tc>
          <w:tcPr>
            <w:tcW w:w="2327" w:type="dxa"/>
            <w:gridSpan w:val="2"/>
            <w:tcBorders>
              <w:bottom w:val="nil"/>
            </w:tcBorders>
          </w:tcPr>
          <w:p w:rsidR="00F31CF4" w:rsidRPr="00A85492" w:rsidRDefault="00F31CF4" w:rsidP="00002B7B">
            <w:pPr>
              <w:rPr>
                <w:rFonts w:ascii="Times New Roman" w:hAnsi="Times New Roman" w:cs="Times New Roman"/>
                <w:sz w:val="24"/>
                <w:szCs w:val="24"/>
                <w:lang w:val="kk-KZ"/>
              </w:rPr>
            </w:pPr>
            <w:r w:rsidRPr="00114A75">
              <w:rPr>
                <w:rFonts w:ascii="Times New Roman" w:hAnsi="Times New Roman" w:cs="Times New Roman"/>
                <w:sz w:val="24"/>
                <w:szCs w:val="24"/>
              </w:rPr>
              <w:t>«М</w:t>
            </w:r>
            <w:r w:rsidRPr="00114A75">
              <w:rPr>
                <w:rFonts w:ascii="Times New Roman" w:hAnsi="Times New Roman" w:cs="Times New Roman"/>
                <w:sz w:val="24"/>
                <w:szCs w:val="24"/>
                <w:lang w:val="kk-KZ"/>
              </w:rPr>
              <w:t>енің отбасым</w:t>
            </w:r>
            <w:r w:rsidRPr="00114A75">
              <w:rPr>
                <w:rFonts w:ascii="Times New Roman" w:hAnsi="Times New Roman" w:cs="Times New Roman"/>
                <w:sz w:val="24"/>
                <w:szCs w:val="24"/>
              </w:rPr>
              <w:t>»</w:t>
            </w:r>
            <w:r w:rsidRPr="00114A75">
              <w:rPr>
                <w:rFonts w:ascii="Times New Roman" w:hAnsi="Times New Roman" w:cs="Times New Roman"/>
                <w:sz w:val="24"/>
                <w:szCs w:val="24"/>
                <w:lang w:val="kk-KZ"/>
              </w:rPr>
              <w:t xml:space="preserve"> картиналар топтамасынан суреттер қарастыру </w:t>
            </w:r>
          </w:p>
        </w:tc>
        <w:tc>
          <w:tcPr>
            <w:tcW w:w="2787" w:type="dxa"/>
            <w:gridSpan w:val="7"/>
            <w:vMerge w:val="restart"/>
          </w:tcPr>
          <w:p w:rsidR="00F31CF4" w:rsidRPr="00114A75" w:rsidRDefault="00F31CF4" w:rsidP="00002B7B">
            <w:pPr>
              <w:rPr>
                <w:rFonts w:ascii="Times New Roman" w:eastAsia="Times New Roman" w:hAnsi="Times New Roman" w:cs="Times New Roman"/>
                <w:sz w:val="24"/>
                <w:szCs w:val="24"/>
              </w:rPr>
            </w:pPr>
            <w:r w:rsidRPr="00114A75">
              <w:rPr>
                <w:rFonts w:ascii="Times New Roman" w:eastAsia="Times New Roman" w:hAnsi="Times New Roman" w:cs="Times New Roman"/>
                <w:sz w:val="24"/>
                <w:szCs w:val="24"/>
                <w:lang w:val="kk-KZ"/>
              </w:rPr>
              <w:t>Ана мен әжеге көмектесу  туралы әңгімелесу</w:t>
            </w:r>
          </w:p>
        </w:tc>
        <w:tc>
          <w:tcPr>
            <w:tcW w:w="2857" w:type="dxa"/>
            <w:gridSpan w:val="5"/>
            <w:vMerge w:val="restart"/>
          </w:tcPr>
          <w:p w:rsidR="00F31CF4" w:rsidRPr="00114A75" w:rsidRDefault="00F31CF4" w:rsidP="00002B7B">
            <w:pPr>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rPr>
              <w:t>С</w:t>
            </w:r>
            <w:r w:rsidRPr="00114A75">
              <w:rPr>
                <w:rFonts w:ascii="Times New Roman" w:eastAsia="Times New Roman" w:hAnsi="Times New Roman" w:cs="Times New Roman"/>
                <w:sz w:val="24"/>
                <w:szCs w:val="24"/>
                <w:lang w:val="kk-KZ"/>
              </w:rPr>
              <w:t>өздік ойын</w:t>
            </w:r>
          </w:p>
          <w:p w:rsidR="00F31CF4" w:rsidRPr="00114A75" w:rsidRDefault="00F31CF4" w:rsidP="00002B7B">
            <w:pPr>
              <w:rPr>
                <w:rFonts w:ascii="Times New Roman" w:eastAsia="Times New Roman" w:hAnsi="Times New Roman" w:cs="Times New Roman"/>
                <w:sz w:val="24"/>
                <w:szCs w:val="24"/>
              </w:rPr>
            </w:pPr>
            <w:r w:rsidRPr="00114A75">
              <w:rPr>
                <w:rFonts w:ascii="Times New Roman" w:eastAsia="Times New Roman" w:hAnsi="Times New Roman" w:cs="Times New Roman"/>
                <w:sz w:val="24"/>
                <w:szCs w:val="24"/>
              </w:rPr>
              <w:t xml:space="preserve"> «</w:t>
            </w:r>
            <w:r w:rsidRPr="00114A75">
              <w:rPr>
                <w:rFonts w:ascii="Times New Roman" w:hAnsi="Times New Roman" w:cs="Times New Roman"/>
                <w:bCs/>
                <w:sz w:val="24"/>
                <w:szCs w:val="24"/>
                <w:shd w:val="clear" w:color="auto" w:fill="FFFFFF"/>
              </w:rPr>
              <w:t>Қимылынкөрсет</w:t>
            </w:r>
            <w:r w:rsidRPr="00114A75">
              <w:rPr>
                <w:rFonts w:ascii="Times New Roman" w:eastAsia="Times New Roman" w:hAnsi="Times New Roman" w:cs="Times New Roman"/>
                <w:sz w:val="24"/>
                <w:szCs w:val="24"/>
              </w:rPr>
              <w:t>»</w:t>
            </w:r>
          </w:p>
          <w:p w:rsidR="00F31CF4" w:rsidRPr="00114A75" w:rsidRDefault="00F31CF4" w:rsidP="00002B7B">
            <w:pPr>
              <w:rPr>
                <w:rFonts w:ascii="Times New Roman" w:eastAsia="Times New Roman" w:hAnsi="Times New Roman" w:cs="Times New Roman"/>
                <w:sz w:val="24"/>
                <w:szCs w:val="24"/>
              </w:rPr>
            </w:pPr>
          </w:p>
        </w:tc>
      </w:tr>
      <w:tr w:rsidR="00F31CF4" w:rsidRPr="00114A75" w:rsidTr="00145BE1">
        <w:trPr>
          <w:gridAfter w:val="1"/>
          <w:wAfter w:w="2657" w:type="dxa"/>
          <w:trHeight w:val="58"/>
        </w:trPr>
        <w:tc>
          <w:tcPr>
            <w:tcW w:w="2823" w:type="dxa"/>
            <w:gridSpan w:val="6"/>
            <w:vMerge/>
          </w:tcPr>
          <w:p w:rsidR="00F31CF4" w:rsidRPr="00114A75" w:rsidRDefault="00F31CF4" w:rsidP="00002B7B">
            <w:pPr>
              <w:jc w:val="center"/>
              <w:rPr>
                <w:rFonts w:ascii="Times New Roman" w:hAnsi="Times New Roman" w:cs="Times New Roman"/>
                <w:b/>
                <w:sz w:val="24"/>
                <w:szCs w:val="24"/>
                <w:lang w:val="kk-KZ" w:bidi="en-US"/>
              </w:rPr>
            </w:pPr>
          </w:p>
        </w:tc>
        <w:tc>
          <w:tcPr>
            <w:tcW w:w="2497" w:type="dxa"/>
            <w:gridSpan w:val="4"/>
            <w:vMerge/>
          </w:tcPr>
          <w:p w:rsidR="00F31CF4" w:rsidRPr="00114A75" w:rsidRDefault="00F31CF4" w:rsidP="00002B7B">
            <w:pPr>
              <w:jc w:val="center"/>
              <w:rPr>
                <w:rFonts w:ascii="Times New Roman" w:hAnsi="Times New Roman" w:cs="Times New Roman"/>
                <w:b/>
                <w:sz w:val="24"/>
                <w:szCs w:val="24"/>
                <w:lang w:val="kk-KZ" w:bidi="en-US"/>
              </w:rPr>
            </w:pPr>
          </w:p>
        </w:tc>
        <w:tc>
          <w:tcPr>
            <w:tcW w:w="2586" w:type="dxa"/>
            <w:gridSpan w:val="5"/>
            <w:tcBorders>
              <w:top w:val="nil"/>
            </w:tcBorders>
          </w:tcPr>
          <w:p w:rsidR="00F31CF4" w:rsidRPr="00114A75" w:rsidRDefault="00F31CF4" w:rsidP="00002B7B">
            <w:pPr>
              <w:jc w:val="center"/>
              <w:rPr>
                <w:rFonts w:ascii="Times New Roman" w:hAnsi="Times New Roman" w:cs="Times New Roman"/>
                <w:b/>
                <w:sz w:val="24"/>
                <w:szCs w:val="24"/>
                <w:lang w:val="kk-KZ" w:bidi="en-US"/>
              </w:rPr>
            </w:pPr>
          </w:p>
        </w:tc>
        <w:tc>
          <w:tcPr>
            <w:tcW w:w="2327" w:type="dxa"/>
            <w:gridSpan w:val="2"/>
            <w:tcBorders>
              <w:top w:val="nil"/>
            </w:tcBorders>
          </w:tcPr>
          <w:p w:rsidR="00F31CF4" w:rsidRPr="00114A75" w:rsidRDefault="00F31CF4" w:rsidP="00002B7B">
            <w:pPr>
              <w:rPr>
                <w:rFonts w:ascii="Times New Roman" w:hAnsi="Times New Roman" w:cs="Times New Roman"/>
                <w:b/>
                <w:sz w:val="24"/>
                <w:szCs w:val="24"/>
                <w:lang w:val="kk-KZ" w:bidi="en-US"/>
              </w:rPr>
            </w:pPr>
          </w:p>
        </w:tc>
        <w:tc>
          <w:tcPr>
            <w:tcW w:w="2787" w:type="dxa"/>
            <w:gridSpan w:val="7"/>
            <w:vMerge/>
          </w:tcPr>
          <w:p w:rsidR="00F31CF4" w:rsidRPr="00114A75" w:rsidRDefault="00F31CF4" w:rsidP="00002B7B">
            <w:pPr>
              <w:jc w:val="center"/>
              <w:rPr>
                <w:rFonts w:ascii="Times New Roman" w:hAnsi="Times New Roman" w:cs="Times New Roman"/>
                <w:b/>
                <w:sz w:val="24"/>
                <w:szCs w:val="24"/>
                <w:lang w:val="kk-KZ" w:bidi="en-US"/>
              </w:rPr>
            </w:pPr>
          </w:p>
        </w:tc>
        <w:tc>
          <w:tcPr>
            <w:tcW w:w="2857" w:type="dxa"/>
            <w:gridSpan w:val="5"/>
            <w:vMerge/>
          </w:tcPr>
          <w:p w:rsidR="00F31CF4" w:rsidRPr="00114A75" w:rsidRDefault="00F31CF4" w:rsidP="00002B7B">
            <w:pPr>
              <w:jc w:val="center"/>
              <w:rPr>
                <w:rFonts w:ascii="Times New Roman" w:hAnsi="Times New Roman" w:cs="Times New Roman"/>
                <w:b/>
                <w:sz w:val="24"/>
                <w:szCs w:val="24"/>
                <w:lang w:val="kk-KZ" w:bidi="en-US"/>
              </w:rPr>
            </w:pPr>
          </w:p>
        </w:tc>
      </w:tr>
      <w:tr w:rsidR="00F31CF4" w:rsidRPr="00114A75" w:rsidTr="00145BE1">
        <w:trPr>
          <w:gridAfter w:val="1"/>
          <w:wAfter w:w="2657" w:type="dxa"/>
          <w:trHeight w:val="270"/>
        </w:trPr>
        <w:tc>
          <w:tcPr>
            <w:tcW w:w="2823" w:type="dxa"/>
            <w:gridSpan w:val="6"/>
            <w:vMerge w:val="restart"/>
          </w:tcPr>
          <w:p w:rsidR="00F31CF4" w:rsidRPr="00114A75" w:rsidRDefault="00F31CF4" w:rsidP="00002B7B">
            <w:pPr>
              <w:pStyle w:val="a6"/>
              <w:rPr>
                <w:rFonts w:ascii="Times New Roman" w:hAnsi="Times New Roman" w:cs="Times New Roman"/>
                <w:b/>
                <w:sz w:val="24"/>
                <w:szCs w:val="24"/>
                <w:lang w:val="kk-KZ"/>
              </w:rPr>
            </w:pPr>
            <w:r w:rsidRPr="00114A75">
              <w:rPr>
                <w:rFonts w:ascii="Times New Roman" w:hAnsi="Times New Roman" w:cs="Times New Roman"/>
                <w:b/>
                <w:sz w:val="24"/>
                <w:szCs w:val="24"/>
                <w:lang w:val="kk-KZ"/>
              </w:rPr>
              <w:t xml:space="preserve">Білім беру ұйымының </w:t>
            </w:r>
            <w:r w:rsidRPr="00114A75">
              <w:rPr>
                <w:rFonts w:ascii="Times New Roman" w:hAnsi="Times New Roman" w:cs="Times New Roman"/>
                <w:b/>
                <w:sz w:val="24"/>
                <w:szCs w:val="24"/>
                <w:lang w:val="kk-KZ"/>
              </w:rPr>
              <w:lastRenderedPageBreak/>
              <w:t>кестесі бойынша ұйымдастырылған іс-әрекет</w:t>
            </w:r>
          </w:p>
          <w:p w:rsidR="00F31CF4" w:rsidRPr="00114A75" w:rsidRDefault="00F31CF4" w:rsidP="00002B7B">
            <w:pPr>
              <w:jc w:val="center"/>
              <w:rPr>
                <w:rFonts w:ascii="Times New Roman" w:hAnsi="Times New Roman" w:cs="Times New Roman"/>
                <w:b/>
                <w:sz w:val="24"/>
                <w:szCs w:val="24"/>
                <w:lang w:val="kk-KZ" w:bidi="en-US"/>
              </w:rPr>
            </w:pPr>
          </w:p>
        </w:tc>
        <w:tc>
          <w:tcPr>
            <w:tcW w:w="13054" w:type="dxa"/>
            <w:gridSpan w:val="23"/>
          </w:tcPr>
          <w:p w:rsidR="00F31CF4" w:rsidRPr="00114A75" w:rsidRDefault="00F31CF4" w:rsidP="00002B7B">
            <w:pPr>
              <w:pStyle w:val="a6"/>
              <w:rPr>
                <w:rFonts w:ascii="Times New Roman" w:hAnsi="Times New Roman" w:cs="Times New Roman"/>
                <w:sz w:val="24"/>
                <w:szCs w:val="24"/>
                <w:lang w:val="kk-KZ"/>
              </w:rPr>
            </w:pPr>
            <w:r w:rsidRPr="00114A75">
              <w:rPr>
                <w:rFonts w:ascii="Times New Roman" w:hAnsi="Times New Roman" w:cs="Times New Roman"/>
                <w:b/>
                <w:sz w:val="24"/>
                <w:szCs w:val="24"/>
                <w:lang w:val="kk-KZ"/>
              </w:rPr>
              <w:lastRenderedPageBreak/>
              <w:t xml:space="preserve">                                                                   1</w:t>
            </w:r>
            <w:r w:rsidRPr="00114A75">
              <w:rPr>
                <w:rFonts w:ascii="Times New Roman" w:hAnsi="Times New Roman" w:cs="Times New Roman"/>
                <w:b/>
                <w:sz w:val="24"/>
                <w:szCs w:val="24"/>
              </w:rPr>
              <w:t xml:space="preserve"> - ұйымдастырылғаніс-әрекет</w:t>
            </w:r>
          </w:p>
        </w:tc>
      </w:tr>
      <w:tr w:rsidR="00F31CF4" w:rsidRPr="00BF6CF8" w:rsidTr="00145BE1">
        <w:trPr>
          <w:gridAfter w:val="1"/>
          <w:wAfter w:w="2657" w:type="dxa"/>
          <w:trHeight w:val="2830"/>
        </w:trPr>
        <w:tc>
          <w:tcPr>
            <w:tcW w:w="2823" w:type="dxa"/>
            <w:gridSpan w:val="6"/>
            <w:vMerge/>
          </w:tcPr>
          <w:p w:rsidR="00F31CF4" w:rsidRPr="00114A75" w:rsidRDefault="00F31CF4" w:rsidP="00002B7B">
            <w:pPr>
              <w:pStyle w:val="a6"/>
              <w:rPr>
                <w:rFonts w:ascii="Times New Roman" w:hAnsi="Times New Roman" w:cs="Times New Roman"/>
                <w:b/>
                <w:sz w:val="24"/>
                <w:szCs w:val="24"/>
                <w:lang w:val="kk-KZ"/>
              </w:rPr>
            </w:pPr>
          </w:p>
        </w:tc>
        <w:tc>
          <w:tcPr>
            <w:tcW w:w="2497" w:type="dxa"/>
            <w:gridSpan w:val="4"/>
          </w:tcPr>
          <w:p w:rsidR="00F31CF4" w:rsidRPr="00114A75" w:rsidRDefault="00F31CF4" w:rsidP="00002B7B">
            <w:pPr>
              <w:rPr>
                <w:rFonts w:ascii="Times New Roman" w:hAnsi="Times New Roman" w:cs="Times New Roman"/>
                <w:b/>
                <w:sz w:val="24"/>
                <w:szCs w:val="24"/>
                <w:lang w:val="kk-KZ"/>
              </w:rPr>
            </w:pPr>
            <w:r w:rsidRPr="00114A75">
              <w:rPr>
                <w:rFonts w:ascii="Times New Roman" w:hAnsi="Times New Roman" w:cs="Times New Roman"/>
                <w:b/>
                <w:sz w:val="24"/>
                <w:szCs w:val="24"/>
                <w:lang w:val="kk-KZ"/>
              </w:rPr>
              <w:t>Сөйлеуді дамыту</w:t>
            </w:r>
          </w:p>
          <w:p w:rsidR="00F31CF4" w:rsidRPr="00114A75" w:rsidRDefault="00F31CF4" w:rsidP="00002B7B">
            <w:pPr>
              <w:pStyle w:val="TableParagraph"/>
              <w:rPr>
                <w:b/>
                <w:sz w:val="24"/>
                <w:szCs w:val="24"/>
              </w:rPr>
            </w:pPr>
            <w:r w:rsidRPr="00114A75">
              <w:rPr>
                <w:b/>
                <w:sz w:val="24"/>
                <w:szCs w:val="24"/>
              </w:rPr>
              <w:t xml:space="preserve"> Міндеті :</w:t>
            </w:r>
            <w:r w:rsidRPr="00114A75">
              <w:rPr>
                <w:rFonts w:eastAsia="SimSun"/>
                <w:sz w:val="24"/>
                <w:szCs w:val="24"/>
              </w:rPr>
              <w:t xml:space="preserve"> -«Д» – «Т» дыбыстарын дұрыс айтуды үйрету; . Ойыншықтардың суретіне қарап, әңгіме құрай білуге үйрету</w:t>
            </w:r>
          </w:p>
          <w:p w:rsidR="00F31CF4" w:rsidRPr="00114A75" w:rsidRDefault="00F31CF4" w:rsidP="00002B7B">
            <w:pPr>
              <w:rPr>
                <w:rFonts w:ascii="Times New Roman" w:hAnsi="Times New Roman" w:cs="Times New Roman"/>
                <w:sz w:val="24"/>
                <w:szCs w:val="24"/>
                <w:lang w:val="kk-KZ"/>
              </w:rPr>
            </w:pPr>
            <w:r w:rsidRPr="00114A75">
              <w:rPr>
                <w:rFonts w:ascii="Times New Roman" w:hAnsi="Times New Roman" w:cs="Times New Roman"/>
                <w:b/>
                <w:sz w:val="24"/>
                <w:szCs w:val="24"/>
                <w:lang w:val="kk-KZ"/>
              </w:rPr>
              <w:t>Мақсаты:</w:t>
            </w:r>
            <w:r w:rsidRPr="00114A75">
              <w:rPr>
                <w:rFonts w:ascii="Times New Roman" w:hAnsi="Times New Roman" w:cs="Times New Roman"/>
                <w:sz w:val="24"/>
                <w:szCs w:val="24"/>
                <w:lang w:val="kk-KZ"/>
              </w:rPr>
              <w:t xml:space="preserve"> -«Д» – «Т» дыбыстарын дұрыс айтуды үйрету; . Ойыншықтардың суретіне қарап, әңгіме құрай білуге үйрету</w:t>
            </w:r>
          </w:p>
          <w:p w:rsidR="00F31CF4" w:rsidRPr="00114A75" w:rsidRDefault="00F31CF4" w:rsidP="00002B7B">
            <w:pPr>
              <w:pStyle w:val="1"/>
              <w:ind w:left="0"/>
              <w:outlineLvl w:val="0"/>
            </w:pPr>
            <w:r w:rsidRPr="00114A75">
              <w:t>Күтілетіннәтиже:</w:t>
            </w:r>
          </w:p>
          <w:p w:rsidR="00F31CF4" w:rsidRPr="00114A75" w:rsidRDefault="00F31CF4" w:rsidP="00002B7B">
            <w:pPr>
              <w:pStyle w:val="TableParagraph"/>
              <w:rPr>
                <w:spacing w:val="-57"/>
                <w:sz w:val="24"/>
                <w:szCs w:val="24"/>
              </w:rPr>
            </w:pPr>
            <w:r w:rsidRPr="00114A75">
              <w:rPr>
                <w:b/>
                <w:sz w:val="24"/>
                <w:szCs w:val="24"/>
              </w:rPr>
              <w:t>Жасайды</w:t>
            </w:r>
            <w:r w:rsidRPr="00114A75">
              <w:rPr>
                <w:sz w:val="24"/>
                <w:szCs w:val="24"/>
              </w:rPr>
              <w:t>:ойыншықтарды суреттеп әңгіме құрайды;</w:t>
            </w:r>
            <w:r w:rsidRPr="00114A75">
              <w:rPr>
                <w:b/>
                <w:sz w:val="24"/>
                <w:szCs w:val="24"/>
              </w:rPr>
              <w:t>Түсінеді:</w:t>
            </w:r>
            <w:r w:rsidRPr="00114A75">
              <w:rPr>
                <w:sz w:val="24"/>
                <w:szCs w:val="24"/>
              </w:rPr>
              <w:t>ойыншықтардың неден жасалғандығын, оның қажеттілігін;</w:t>
            </w:r>
          </w:p>
          <w:p w:rsidR="00F31CF4" w:rsidRPr="00114A75" w:rsidRDefault="00F31CF4" w:rsidP="00002B7B">
            <w:pPr>
              <w:pStyle w:val="TableParagraph"/>
              <w:rPr>
                <w:sz w:val="24"/>
                <w:szCs w:val="24"/>
              </w:rPr>
            </w:pPr>
            <w:r w:rsidRPr="00114A75">
              <w:rPr>
                <w:b/>
                <w:sz w:val="24"/>
                <w:szCs w:val="24"/>
              </w:rPr>
              <w:t>Қолданады:</w:t>
            </w:r>
            <w:r w:rsidRPr="00114A75">
              <w:rPr>
                <w:sz w:val="24"/>
                <w:szCs w:val="24"/>
              </w:rPr>
              <w:t>дыбыстардыайнағақарап үш дауыстаайтуды</w:t>
            </w:r>
          </w:p>
          <w:p w:rsidR="00F31CF4" w:rsidRPr="00114A75" w:rsidRDefault="00F31CF4" w:rsidP="00002B7B">
            <w:pPr>
              <w:pStyle w:val="TableParagraph"/>
              <w:rPr>
                <w:b/>
                <w:sz w:val="24"/>
                <w:szCs w:val="24"/>
              </w:rPr>
            </w:pPr>
            <w:r w:rsidRPr="00114A75">
              <w:rPr>
                <w:b/>
                <w:sz w:val="24"/>
                <w:szCs w:val="24"/>
              </w:rPr>
              <w:t>Дидактикалық ойын:</w:t>
            </w:r>
          </w:p>
          <w:p w:rsidR="00F31CF4" w:rsidRPr="00114A75" w:rsidRDefault="00F31CF4" w:rsidP="00002B7B">
            <w:pPr>
              <w:pStyle w:val="TableParagraph"/>
              <w:rPr>
                <w:b/>
                <w:sz w:val="24"/>
                <w:szCs w:val="24"/>
              </w:rPr>
            </w:pPr>
            <w:r w:rsidRPr="00114A75">
              <w:rPr>
                <w:b/>
                <w:sz w:val="24"/>
                <w:szCs w:val="24"/>
              </w:rPr>
              <w:t>«Жасырынған ойыншықты тап».</w:t>
            </w:r>
          </w:p>
          <w:p w:rsidR="00F31CF4" w:rsidRPr="00114A75" w:rsidRDefault="00F31CF4" w:rsidP="00002B7B">
            <w:pPr>
              <w:pStyle w:val="TableParagraph"/>
              <w:rPr>
                <w:b/>
                <w:sz w:val="24"/>
                <w:szCs w:val="24"/>
              </w:rPr>
            </w:pPr>
            <w:r w:rsidRPr="00114A75">
              <w:rPr>
                <w:b/>
                <w:sz w:val="24"/>
                <w:szCs w:val="24"/>
              </w:rPr>
              <w:t>Ойын шарты</w:t>
            </w:r>
            <w:r w:rsidRPr="00114A75">
              <w:rPr>
                <w:sz w:val="24"/>
                <w:szCs w:val="24"/>
              </w:rPr>
              <w:t>: балалар тығылған ойыншықтарды тауып, неден жасалғанын, қайда қолданылатынын түсін айтып береді</w:t>
            </w:r>
          </w:p>
          <w:p w:rsidR="00F31CF4" w:rsidRPr="00114A75" w:rsidRDefault="00F31CF4" w:rsidP="00002B7B">
            <w:pPr>
              <w:rPr>
                <w:rFonts w:ascii="Times New Roman" w:hAnsi="Times New Roman" w:cs="Times New Roman"/>
                <w:b/>
                <w:sz w:val="24"/>
                <w:szCs w:val="24"/>
                <w:lang w:val="kk-KZ"/>
              </w:rPr>
            </w:pPr>
          </w:p>
        </w:tc>
        <w:tc>
          <w:tcPr>
            <w:tcW w:w="2586" w:type="dxa"/>
            <w:gridSpan w:val="5"/>
          </w:tcPr>
          <w:p w:rsidR="00F31CF4" w:rsidRPr="00114A75" w:rsidRDefault="00F31CF4" w:rsidP="00002B7B">
            <w:pPr>
              <w:rPr>
                <w:rFonts w:ascii="Times New Roman" w:hAnsi="Times New Roman" w:cs="Times New Roman"/>
                <w:b/>
                <w:sz w:val="24"/>
                <w:szCs w:val="24"/>
                <w:lang w:val="kk-KZ"/>
              </w:rPr>
            </w:pPr>
            <w:r w:rsidRPr="00114A75">
              <w:rPr>
                <w:rFonts w:ascii="Times New Roman" w:hAnsi="Times New Roman" w:cs="Times New Roman"/>
                <w:b/>
                <w:sz w:val="24"/>
                <w:szCs w:val="24"/>
                <w:lang w:val="kk-KZ"/>
              </w:rPr>
              <w:t>Сауат ашу негіздері</w:t>
            </w:r>
          </w:p>
          <w:p w:rsidR="00F31CF4" w:rsidRPr="00114A75" w:rsidRDefault="00F31CF4" w:rsidP="00002B7B">
            <w:pPr>
              <w:rPr>
                <w:rFonts w:ascii="Times New Roman" w:hAnsi="Times New Roman" w:cs="Times New Roman"/>
                <w:b/>
                <w:sz w:val="24"/>
                <w:szCs w:val="24"/>
                <w:lang w:val="kk-KZ"/>
              </w:rPr>
            </w:pPr>
            <w:r w:rsidRPr="00114A75">
              <w:rPr>
                <w:rFonts w:ascii="Times New Roman" w:hAnsi="Times New Roman" w:cs="Times New Roman"/>
                <w:b/>
                <w:sz w:val="24"/>
                <w:szCs w:val="24"/>
                <w:lang w:val="kk-KZ"/>
              </w:rPr>
              <w:t xml:space="preserve"> Міндеті: </w:t>
            </w:r>
            <w:r w:rsidRPr="00114A75">
              <w:rPr>
                <w:rFonts w:ascii="Times New Roman" w:hAnsi="Times New Roman" w:cs="Times New Roman"/>
                <w:sz w:val="24"/>
                <w:szCs w:val="24"/>
                <w:lang w:val="kk-KZ"/>
              </w:rPr>
              <w:t xml:space="preserve">  дауысты және дауыссыз дыбыстарды анықтау </w:t>
            </w:r>
          </w:p>
          <w:p w:rsidR="00F31CF4" w:rsidRPr="00114A75" w:rsidRDefault="00F31CF4" w:rsidP="00002B7B">
            <w:pPr>
              <w:rPr>
                <w:rFonts w:ascii="Times New Roman" w:hAnsi="Times New Roman" w:cs="Times New Roman"/>
                <w:sz w:val="24"/>
                <w:szCs w:val="24"/>
                <w:lang w:val="kk-KZ"/>
              </w:rPr>
            </w:pPr>
            <w:r w:rsidRPr="00114A75">
              <w:rPr>
                <w:rFonts w:ascii="Times New Roman" w:hAnsi="Times New Roman" w:cs="Times New Roman"/>
                <w:b/>
                <w:sz w:val="24"/>
                <w:szCs w:val="24"/>
                <w:lang w:val="kk-KZ"/>
              </w:rPr>
              <w:t>Мақсаты:</w:t>
            </w:r>
            <w:r w:rsidRPr="00114A75">
              <w:rPr>
                <w:rFonts w:ascii="Times New Roman" w:hAnsi="Times New Roman" w:cs="Times New Roman"/>
                <w:sz w:val="24"/>
                <w:szCs w:val="24"/>
                <w:lang w:val="kk-KZ"/>
              </w:rPr>
              <w:t xml:space="preserve"> дауысты және дауыссыз дыбыстарды анықтау </w:t>
            </w:r>
          </w:p>
          <w:p w:rsidR="00F31CF4" w:rsidRPr="00114A75" w:rsidRDefault="00F31CF4" w:rsidP="00002B7B">
            <w:pPr>
              <w:pStyle w:val="TableParagraph"/>
              <w:rPr>
                <w:sz w:val="24"/>
                <w:szCs w:val="24"/>
              </w:rPr>
            </w:pPr>
            <w:r w:rsidRPr="00114A75">
              <w:rPr>
                <w:b/>
                <w:bCs/>
                <w:sz w:val="24"/>
                <w:szCs w:val="24"/>
              </w:rPr>
              <w:t>Күтілетін нəтиже: Жасайды</w:t>
            </w:r>
            <w:r w:rsidRPr="00114A75">
              <w:rPr>
                <w:sz w:val="24"/>
                <w:szCs w:val="24"/>
              </w:rPr>
              <w:t xml:space="preserve">: дауысты дыбыстарды ажыратады. </w:t>
            </w:r>
            <w:r w:rsidRPr="00114A75">
              <w:rPr>
                <w:b/>
                <w:bCs/>
                <w:sz w:val="24"/>
                <w:szCs w:val="24"/>
              </w:rPr>
              <w:t>Түсінеді</w:t>
            </w:r>
            <w:r w:rsidRPr="00114A75">
              <w:rPr>
                <w:sz w:val="24"/>
                <w:szCs w:val="24"/>
              </w:rPr>
              <w:t>: дауысты дыбысты қызыл түспен белгілейтінін, дауысты дыбыс еркін кедергісіз айтылатынын,</w:t>
            </w:r>
          </w:p>
          <w:p w:rsidR="00F31CF4" w:rsidRPr="00114A75" w:rsidRDefault="00F31CF4" w:rsidP="00002B7B">
            <w:pPr>
              <w:pStyle w:val="TableParagraph"/>
              <w:rPr>
                <w:sz w:val="24"/>
                <w:szCs w:val="24"/>
              </w:rPr>
            </w:pPr>
            <w:r w:rsidRPr="00114A75">
              <w:rPr>
                <w:b/>
                <w:bCs/>
                <w:sz w:val="24"/>
                <w:szCs w:val="24"/>
              </w:rPr>
              <w:t>Қолданады</w:t>
            </w:r>
            <w:r w:rsidRPr="00114A75">
              <w:rPr>
                <w:sz w:val="24"/>
                <w:szCs w:val="24"/>
              </w:rPr>
              <w:t>: дыбыстардың дауысты екенін текшелермен көрсетуді.</w:t>
            </w:r>
          </w:p>
          <w:p w:rsidR="00F31CF4" w:rsidRPr="00114A75" w:rsidRDefault="00F31CF4" w:rsidP="00002B7B">
            <w:pPr>
              <w:pStyle w:val="TableParagraph"/>
              <w:rPr>
                <w:sz w:val="24"/>
                <w:szCs w:val="24"/>
              </w:rPr>
            </w:pPr>
          </w:p>
          <w:p w:rsidR="00F31CF4" w:rsidRPr="00114A75" w:rsidRDefault="00F31CF4" w:rsidP="00002B7B">
            <w:pPr>
              <w:pStyle w:val="TableParagraph"/>
              <w:rPr>
                <w:b/>
                <w:sz w:val="24"/>
                <w:szCs w:val="24"/>
              </w:rPr>
            </w:pPr>
            <w:r w:rsidRPr="00114A75">
              <w:rPr>
                <w:b/>
                <w:bCs/>
                <w:sz w:val="24"/>
                <w:szCs w:val="24"/>
              </w:rPr>
              <w:t>«Тиісті текшені көтер» дидактикалық жаттығуы</w:t>
            </w:r>
            <w:r w:rsidRPr="00114A75">
              <w:rPr>
                <w:sz w:val="24"/>
                <w:szCs w:val="24"/>
              </w:rPr>
              <w:t xml:space="preserve"> Педагог балаларға дауысты, дауыссыз дыбыстарды айтады (дауысты дыбыстарды айтқанда созып, əндетіп айтады). Балалар дауысты дыбысты айтқанда, қызыл түсті фишканы, көтереді. Дауысты дыбыстарды </w:t>
            </w:r>
            <w:r w:rsidRPr="00114A75">
              <w:rPr>
                <w:sz w:val="24"/>
                <w:szCs w:val="24"/>
              </w:rPr>
              <w:lastRenderedPageBreak/>
              <w:t>сызбамен көрсету. – Дыбыстарды қалай белгілейміз? (Төртбұрышпен). Педагог «алма» сөзін бірнеше рет дауысты дыбысты созып айтып қайталайды. Тақтаға «алма» сөзінің сызбасын іліп бірінші «а» дауысты дыбысты қызыл фишкамен белгілейді</w:t>
            </w:r>
          </w:p>
        </w:tc>
        <w:tc>
          <w:tcPr>
            <w:tcW w:w="2327" w:type="dxa"/>
            <w:gridSpan w:val="2"/>
          </w:tcPr>
          <w:p w:rsidR="00145BE1" w:rsidRPr="00114A75" w:rsidRDefault="00145BE1" w:rsidP="00145BE1">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lastRenderedPageBreak/>
              <w:t>Математика негіздері</w:t>
            </w:r>
          </w:p>
          <w:p w:rsidR="00145BE1" w:rsidRPr="00114A75" w:rsidRDefault="00145BE1" w:rsidP="00145BE1">
            <w:pPr>
              <w:pStyle w:val="TableParagraph"/>
              <w:rPr>
                <w:b/>
                <w:sz w:val="24"/>
                <w:szCs w:val="24"/>
              </w:rPr>
            </w:pPr>
            <w:r w:rsidRPr="00114A75">
              <w:rPr>
                <w:b/>
                <w:sz w:val="24"/>
                <w:szCs w:val="24"/>
                <w:lang w:bidi="en-US"/>
              </w:rPr>
              <w:t xml:space="preserve"> Міндеті::</w:t>
            </w:r>
            <w:r w:rsidRPr="00114A75">
              <w:rPr>
                <w:sz w:val="24"/>
                <w:szCs w:val="24"/>
              </w:rPr>
              <w:t xml:space="preserve"> Жиынды сапасы бойынша әртүрлі элементтерден (түсі, өлшемі, пішіні, дыбысы, қимылы, қолданылуы бойынша заттардан) құру     </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t>Мақсаты:</w:t>
            </w:r>
            <w:r w:rsidRPr="00114A75">
              <w:rPr>
                <w:rFonts w:ascii="Times New Roman" w:hAnsi="Times New Roman" w:cs="Times New Roman"/>
                <w:sz w:val="24"/>
                <w:szCs w:val="24"/>
                <w:lang w:val="kk-KZ"/>
              </w:rPr>
              <w:t xml:space="preserve"> заттар тобының (жиынының) жалпы қасиетін табу біліктілігін қалыптастыру, қандай да бір қасиеті бойынша топқа біріктіру</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Күтілетін нәтижелер: меңгереді</w:t>
            </w:r>
            <w:r w:rsidRPr="00114A75">
              <w:rPr>
                <w:rFonts w:ascii="Times New Roman" w:hAnsi="Times New Roman" w:cs="Times New Roman"/>
                <w:sz w:val="24"/>
                <w:szCs w:val="24"/>
                <w:lang w:val="kk-KZ"/>
              </w:rPr>
              <w:t xml:space="preserve">: «бір», көп», «бірнеше» терминдерін айтуды, дара заттарды бөліп алуды, заттарды бір белгісі бойынша топтарға біріктіруді; </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түсіне</w:t>
            </w:r>
            <w:r w:rsidRPr="00114A75">
              <w:rPr>
                <w:rFonts w:ascii="Times New Roman" w:hAnsi="Times New Roman" w:cs="Times New Roman"/>
                <w:sz w:val="24"/>
                <w:szCs w:val="24"/>
                <w:lang w:val="kk-KZ"/>
              </w:rPr>
              <w:t xml:space="preserve">ді: заттарды бір қасиеті (белгі) бойынша топтарға біріктіруге болатынын; </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lastRenderedPageBreak/>
              <w:t>қолданады</w:t>
            </w:r>
            <w:r w:rsidRPr="00114A75">
              <w:rPr>
                <w:rFonts w:ascii="Times New Roman" w:hAnsi="Times New Roman" w:cs="Times New Roman"/>
                <w:sz w:val="24"/>
                <w:szCs w:val="24"/>
                <w:lang w:val="kk-KZ"/>
              </w:rPr>
              <w:t>: заттарды жіктеуді.</w:t>
            </w:r>
          </w:p>
          <w:p w:rsidR="00F31CF4" w:rsidRPr="00114A75" w:rsidRDefault="00145BE1" w:rsidP="00145BE1">
            <w:pPr>
              <w:rPr>
                <w:rFonts w:ascii="Times New Roman" w:hAnsi="Times New Roman" w:cs="Times New Roman"/>
                <w:b/>
                <w:sz w:val="24"/>
                <w:szCs w:val="24"/>
                <w:lang w:val="kk-KZ"/>
              </w:rPr>
            </w:pPr>
            <w:r w:rsidRPr="00145BE1">
              <w:rPr>
                <w:sz w:val="24"/>
                <w:szCs w:val="24"/>
                <w:lang w:val="kk-KZ"/>
              </w:rPr>
              <w:t xml:space="preserve"> Суретте не бейнеленгенін атайды. – Жемістердің мөлшері бірдей ме? Әр түрінен бір үлкен жемісті бояйды. Тапсырманы жеке орындауға және алма мен алмұрттарды бөлек топтарға бөлу үшін қасиеттерін тұжырымдауға уақыт береді. – Әр топта қанша кіші және үлкен алма бар? Педагог сөйлеу барысында «бірнеше» немесе «көп», «бір» сөздерін пайдалануға шақырады. Балалар тапсырманы орындайды. Олар суретте не бейнеленгенін айтады. Жемістердің әр түрінен бір үлкенін </w:t>
            </w:r>
            <w:r w:rsidRPr="00145BE1">
              <w:rPr>
                <w:sz w:val="24"/>
                <w:szCs w:val="24"/>
                <w:lang w:val="kk-KZ"/>
              </w:rPr>
              <w:lastRenderedPageBreak/>
              <w:t xml:space="preserve">қоршап сызады. Қалғандарын сары түспен қоршап сызады. Жұмыс дәптер Балалар 3-тапсырманы орындайды. Сол жақтағы себетке көп алманы, оң жақтағы себетке бір үлкен алманы салады. Оларды жапсырады. Жеке жұмыс жүргізіледі. 4-тапсырманы түсіндірмелерімен орындауға ұсынады. Бала тапсырманы орындайды және өзінің іс-әрекетін түсіндіреді: суреттегі барлық үлкен заттарды жасыл түспен, кішкентай заттарды қызыл түспен қоршап сызады. – Заттарды тағы қандай топтарға бөлуге болады? </w:t>
            </w:r>
            <w:r w:rsidRPr="00114A75">
              <w:rPr>
                <w:sz w:val="24"/>
                <w:szCs w:val="24"/>
              </w:rPr>
              <w:t xml:space="preserve">Көгөністер (баялды, қызылша), жемістер </w:t>
            </w:r>
            <w:r w:rsidRPr="00114A75">
              <w:rPr>
                <w:sz w:val="24"/>
                <w:szCs w:val="24"/>
              </w:rPr>
              <w:lastRenderedPageBreak/>
              <w:t>(алма, алмұрт), тәттілер</w:t>
            </w:r>
          </w:p>
        </w:tc>
        <w:tc>
          <w:tcPr>
            <w:tcW w:w="2787" w:type="dxa"/>
            <w:gridSpan w:val="7"/>
          </w:tcPr>
          <w:p w:rsidR="00145BE1" w:rsidRPr="00114A75" w:rsidRDefault="00145BE1" w:rsidP="00145BE1">
            <w:pPr>
              <w:rPr>
                <w:rFonts w:ascii="Times New Roman" w:hAnsi="Times New Roman" w:cs="Times New Roman"/>
                <w:b/>
                <w:sz w:val="24"/>
                <w:szCs w:val="24"/>
                <w:lang w:val="kk-KZ"/>
              </w:rPr>
            </w:pPr>
            <w:r w:rsidRPr="00114A75">
              <w:rPr>
                <w:rFonts w:ascii="Times New Roman" w:hAnsi="Times New Roman" w:cs="Times New Roman"/>
                <w:b/>
                <w:sz w:val="24"/>
                <w:szCs w:val="24"/>
                <w:lang w:val="kk-KZ"/>
              </w:rPr>
              <w:lastRenderedPageBreak/>
              <w:t>Сауат ашу негіздері</w:t>
            </w:r>
          </w:p>
          <w:p w:rsidR="00145BE1" w:rsidRPr="00114A75" w:rsidRDefault="00145BE1" w:rsidP="00145BE1">
            <w:pPr>
              <w:rPr>
                <w:rFonts w:ascii="Times New Roman" w:hAnsi="Times New Roman" w:cs="Times New Roman"/>
                <w:b/>
                <w:sz w:val="24"/>
                <w:szCs w:val="24"/>
                <w:lang w:val="kk-KZ"/>
              </w:rPr>
            </w:pPr>
            <w:r w:rsidRPr="00114A75">
              <w:rPr>
                <w:rFonts w:ascii="Times New Roman" w:hAnsi="Times New Roman" w:cs="Times New Roman"/>
                <w:b/>
                <w:sz w:val="24"/>
                <w:szCs w:val="24"/>
                <w:lang w:val="kk-KZ"/>
              </w:rPr>
              <w:t xml:space="preserve"> Міндеті:</w:t>
            </w:r>
            <w:r w:rsidRPr="00114A75">
              <w:rPr>
                <w:rFonts w:ascii="Times New Roman" w:hAnsi="Times New Roman" w:cs="Times New Roman"/>
                <w:sz w:val="24"/>
                <w:szCs w:val="24"/>
                <w:lang w:val="kk-KZ"/>
              </w:rPr>
              <w:t xml:space="preserve"> дауысты және дауыссыз дыбыстарды анықтау</w:t>
            </w:r>
          </w:p>
          <w:p w:rsidR="00145BE1" w:rsidRPr="00114A75" w:rsidRDefault="00145BE1" w:rsidP="00145BE1">
            <w:pPr>
              <w:rPr>
                <w:rFonts w:ascii="Times New Roman" w:hAnsi="Times New Roman" w:cs="Times New Roman"/>
                <w:sz w:val="24"/>
                <w:szCs w:val="24"/>
                <w:lang w:val="kk-KZ"/>
              </w:rPr>
            </w:pPr>
            <w:r w:rsidRPr="00114A75">
              <w:rPr>
                <w:rFonts w:ascii="Times New Roman" w:hAnsi="Times New Roman" w:cs="Times New Roman"/>
                <w:b/>
                <w:sz w:val="24"/>
                <w:szCs w:val="24"/>
                <w:lang w:val="kk-KZ"/>
              </w:rPr>
              <w:t>Мақсаты:</w:t>
            </w:r>
            <w:r w:rsidRPr="00114A75">
              <w:rPr>
                <w:rFonts w:ascii="Times New Roman" w:hAnsi="Times New Roman" w:cs="Times New Roman"/>
                <w:sz w:val="24"/>
                <w:szCs w:val="24"/>
                <w:lang w:val="kk-KZ"/>
              </w:rPr>
              <w:t xml:space="preserve">  дауысты және дауыссыз дыбыстарды анықтау </w:t>
            </w:r>
          </w:p>
          <w:p w:rsidR="00145BE1" w:rsidRPr="00114A75" w:rsidRDefault="00145BE1" w:rsidP="00145BE1">
            <w:pPr>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t xml:space="preserve">Күтілетін нəтиже: </w:t>
            </w:r>
          </w:p>
          <w:p w:rsidR="00145BE1" w:rsidRPr="00114A75" w:rsidRDefault="00145BE1" w:rsidP="00145BE1">
            <w:pPr>
              <w:rPr>
                <w:rFonts w:ascii="Times New Roman" w:hAnsi="Times New Roman" w:cs="Times New Roman"/>
                <w:sz w:val="24"/>
                <w:szCs w:val="24"/>
                <w:lang w:val="kk-KZ"/>
              </w:rPr>
            </w:pPr>
            <w:r w:rsidRPr="00114A75">
              <w:rPr>
                <w:rFonts w:ascii="Times New Roman" w:hAnsi="Times New Roman" w:cs="Times New Roman"/>
                <w:b/>
                <w:bCs/>
                <w:sz w:val="24"/>
                <w:szCs w:val="24"/>
                <w:lang w:val="kk-KZ"/>
              </w:rPr>
              <w:t>Жасайды</w:t>
            </w:r>
            <w:r w:rsidRPr="00114A75">
              <w:rPr>
                <w:rFonts w:ascii="Times New Roman" w:hAnsi="Times New Roman" w:cs="Times New Roman"/>
                <w:sz w:val="24"/>
                <w:szCs w:val="24"/>
                <w:lang w:val="kk-KZ"/>
              </w:rPr>
              <w:t xml:space="preserve">: суретті əңгімелеп айтады, жуан дауысты дыбыстан басталатын суреттерді тауып айтады. </w:t>
            </w:r>
            <w:r w:rsidRPr="00114A75">
              <w:rPr>
                <w:rFonts w:ascii="Times New Roman" w:hAnsi="Times New Roman" w:cs="Times New Roman"/>
                <w:b/>
                <w:bCs/>
                <w:sz w:val="24"/>
                <w:szCs w:val="24"/>
                <w:lang w:val="kk-KZ"/>
              </w:rPr>
              <w:t>Түсінеді:</w:t>
            </w:r>
            <w:r w:rsidRPr="00114A75">
              <w:rPr>
                <w:rFonts w:ascii="Times New Roman" w:hAnsi="Times New Roman" w:cs="Times New Roman"/>
                <w:sz w:val="24"/>
                <w:szCs w:val="24"/>
                <w:lang w:val="kk-KZ"/>
              </w:rPr>
              <w:t xml:space="preserve"> жуан дауысты дыбыстардың жасалу жолын. </w:t>
            </w:r>
            <w:r w:rsidRPr="00114A75">
              <w:rPr>
                <w:rFonts w:ascii="Times New Roman" w:hAnsi="Times New Roman" w:cs="Times New Roman"/>
                <w:b/>
                <w:bCs/>
                <w:sz w:val="24"/>
                <w:szCs w:val="24"/>
                <w:lang w:val="kk-KZ"/>
              </w:rPr>
              <w:t>Қолданады:</w:t>
            </w:r>
            <w:r w:rsidRPr="00114A75">
              <w:rPr>
                <w:rFonts w:ascii="Times New Roman" w:hAnsi="Times New Roman" w:cs="Times New Roman"/>
                <w:sz w:val="24"/>
                <w:szCs w:val="24"/>
                <w:lang w:val="kk-KZ"/>
              </w:rPr>
              <w:t xml:space="preserve"> дыбыстарды ажыратады</w:t>
            </w:r>
          </w:p>
          <w:p w:rsidR="00F31CF4" w:rsidRPr="00114A75" w:rsidRDefault="00145BE1" w:rsidP="00145BE1">
            <w:pPr>
              <w:pStyle w:val="a6"/>
              <w:rPr>
                <w:rFonts w:ascii="Times New Roman" w:hAnsi="Times New Roman" w:cs="Times New Roman"/>
                <w:b/>
                <w:sz w:val="24"/>
                <w:szCs w:val="24"/>
                <w:lang w:val="kk-KZ"/>
              </w:rPr>
            </w:pPr>
            <w:r w:rsidRPr="00114A75">
              <w:rPr>
                <w:rFonts w:ascii="Times New Roman" w:hAnsi="Times New Roman" w:cs="Times New Roman"/>
                <w:sz w:val="24"/>
                <w:szCs w:val="24"/>
                <w:lang w:val="kk-KZ"/>
              </w:rPr>
              <w:t>«</w:t>
            </w:r>
            <w:r w:rsidRPr="00114A75">
              <w:rPr>
                <w:rFonts w:ascii="Times New Roman" w:hAnsi="Times New Roman" w:cs="Times New Roman"/>
                <w:b/>
                <w:bCs/>
                <w:sz w:val="24"/>
                <w:szCs w:val="24"/>
                <w:lang w:val="kk-KZ"/>
              </w:rPr>
              <w:t>Құпия сөз» дидактикалық жаттығуы</w:t>
            </w:r>
            <w:r w:rsidRPr="00114A75">
              <w:rPr>
                <w:rFonts w:ascii="Times New Roman" w:hAnsi="Times New Roman" w:cs="Times New Roman"/>
                <w:sz w:val="24"/>
                <w:szCs w:val="24"/>
                <w:lang w:val="kk-KZ"/>
              </w:rPr>
              <w:t xml:space="preserve"> – Балалар, сендер мені мұқият тыңдауларың қажет. Мен сөздің өзін айтпаймын, бірақ сол туралы айтамын. Кім құпия сөзді тапса, сол бала 1 ұпай алады. – Ол қаладан алыста да, жақын да, да орналаса береді. Ол жердің ауасы таза, табиғаты əдемі. Онда төрт-түлік малдың бəрі бар. Ол жерде адамдар қалаға қарағанда аз тұрады. – </w:t>
            </w:r>
            <w:r w:rsidRPr="00114A75">
              <w:rPr>
                <w:rFonts w:ascii="Times New Roman" w:hAnsi="Times New Roman" w:cs="Times New Roman"/>
                <w:sz w:val="24"/>
                <w:szCs w:val="24"/>
                <w:lang w:val="kk-KZ"/>
              </w:rPr>
              <w:lastRenderedPageBreak/>
              <w:t>Ауыл. – Иə, балалар, бұл – ауыл. Енді келесі құпия сөзді табуға тырысыңдар. – Олар өте тату, бір-бірін жақсы көреді, сыйлайды, көмектеседі. Олар көбіне бірге тамақтанады. Кешкілік бəрі жиналады, əңгімелеседі. Балалардың жауабы тыңдалады. – Дұрыс айтасыңдар балалар, мен отбасы туралы айттым. – Оны қурайдан, шөптен, ағаштан, балшықтан да жасайды, оны ағашқа, тасқа, қабырғаға орналастырады. Қараторғайға оны адамдар жасап береді. Ол жерге жұмыртқа салады, балапандарын өсіреді. – Құпия сөз – ұя.</w:t>
            </w:r>
          </w:p>
        </w:tc>
        <w:tc>
          <w:tcPr>
            <w:tcW w:w="2857" w:type="dxa"/>
            <w:gridSpan w:val="5"/>
          </w:tcPr>
          <w:p w:rsidR="00145BE1" w:rsidRPr="00114A75" w:rsidRDefault="00145BE1" w:rsidP="00145BE1">
            <w:pPr>
              <w:rPr>
                <w:rFonts w:ascii="Times New Roman" w:hAnsi="Times New Roman" w:cs="Times New Roman"/>
                <w:b/>
                <w:sz w:val="24"/>
                <w:szCs w:val="24"/>
                <w:lang w:val="kk-KZ"/>
              </w:rPr>
            </w:pPr>
            <w:r w:rsidRPr="00114A75">
              <w:rPr>
                <w:rFonts w:ascii="Times New Roman" w:hAnsi="Times New Roman" w:cs="Times New Roman"/>
                <w:b/>
                <w:sz w:val="24"/>
                <w:szCs w:val="24"/>
                <w:lang w:val="kk-KZ"/>
              </w:rPr>
              <w:lastRenderedPageBreak/>
              <w:t>Сауат ашу негіздері</w:t>
            </w:r>
          </w:p>
          <w:p w:rsidR="00145BE1" w:rsidRPr="00114A75" w:rsidRDefault="00145BE1" w:rsidP="00145BE1">
            <w:pPr>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 Міндеті:</w:t>
            </w:r>
            <w:r w:rsidRPr="00114A75">
              <w:rPr>
                <w:rFonts w:ascii="Times New Roman" w:hAnsi="Times New Roman" w:cs="Times New Roman"/>
                <w:sz w:val="24"/>
                <w:szCs w:val="24"/>
                <w:lang w:val="kk-KZ"/>
              </w:rPr>
              <w:t xml:space="preserve"> дауысты және дауыссыз дыбыстарды анықтау      </w:t>
            </w:r>
          </w:p>
          <w:p w:rsidR="00145BE1" w:rsidRPr="00114A75" w:rsidRDefault="00145BE1" w:rsidP="00145BE1">
            <w:pPr>
              <w:rPr>
                <w:rFonts w:ascii="Times New Roman" w:hAnsi="Times New Roman" w:cs="Times New Roman"/>
                <w:sz w:val="24"/>
                <w:szCs w:val="24"/>
                <w:lang w:val="kk-KZ"/>
              </w:rPr>
            </w:pPr>
            <w:r w:rsidRPr="00114A75">
              <w:rPr>
                <w:rFonts w:ascii="Times New Roman" w:hAnsi="Times New Roman" w:cs="Times New Roman"/>
                <w:b/>
                <w:sz w:val="24"/>
                <w:szCs w:val="24"/>
                <w:lang w:val="kk-KZ"/>
              </w:rPr>
              <w:t>Мақсаты:</w:t>
            </w:r>
            <w:r w:rsidRPr="00114A75">
              <w:rPr>
                <w:rFonts w:ascii="Times New Roman" w:hAnsi="Times New Roman" w:cs="Times New Roman"/>
                <w:sz w:val="24"/>
                <w:szCs w:val="24"/>
                <w:lang w:val="kk-KZ"/>
              </w:rPr>
              <w:t xml:space="preserve">  дауысты және дауыссыз дыбыстарды анықтау </w:t>
            </w:r>
          </w:p>
          <w:p w:rsidR="00145BE1" w:rsidRPr="00114A75" w:rsidRDefault="00145BE1" w:rsidP="00145BE1">
            <w:pPr>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t xml:space="preserve">Күтілетін нəтиже: </w:t>
            </w:r>
          </w:p>
          <w:p w:rsidR="00145BE1" w:rsidRPr="00114A75" w:rsidRDefault="00145BE1" w:rsidP="00145BE1">
            <w:pPr>
              <w:rPr>
                <w:rFonts w:ascii="Times New Roman" w:hAnsi="Times New Roman" w:cs="Times New Roman"/>
                <w:sz w:val="24"/>
                <w:szCs w:val="24"/>
                <w:lang w:val="kk-KZ"/>
              </w:rPr>
            </w:pPr>
            <w:r w:rsidRPr="00114A75">
              <w:rPr>
                <w:rFonts w:ascii="Times New Roman" w:hAnsi="Times New Roman" w:cs="Times New Roman"/>
                <w:b/>
                <w:bCs/>
                <w:sz w:val="24"/>
                <w:szCs w:val="24"/>
                <w:lang w:val="kk-KZ"/>
              </w:rPr>
              <w:t>Жасайды</w:t>
            </w:r>
            <w:r w:rsidRPr="00114A75">
              <w:rPr>
                <w:rFonts w:ascii="Times New Roman" w:hAnsi="Times New Roman" w:cs="Times New Roman"/>
                <w:sz w:val="24"/>
                <w:szCs w:val="24"/>
                <w:lang w:val="kk-KZ"/>
              </w:rPr>
              <w:t xml:space="preserve">: суретті əңгімелеп айтады, жуан дауысты дыбыстан басталатын суреттерді тауып айтады. </w:t>
            </w:r>
            <w:r w:rsidRPr="00114A75">
              <w:rPr>
                <w:rFonts w:ascii="Times New Roman" w:hAnsi="Times New Roman" w:cs="Times New Roman"/>
                <w:b/>
                <w:bCs/>
                <w:sz w:val="24"/>
                <w:szCs w:val="24"/>
                <w:lang w:val="kk-KZ"/>
              </w:rPr>
              <w:t>Түсінеді:</w:t>
            </w:r>
            <w:r w:rsidRPr="00114A75">
              <w:rPr>
                <w:rFonts w:ascii="Times New Roman" w:hAnsi="Times New Roman" w:cs="Times New Roman"/>
                <w:sz w:val="24"/>
                <w:szCs w:val="24"/>
                <w:lang w:val="kk-KZ"/>
              </w:rPr>
              <w:t xml:space="preserve"> жуан дауысты дыбыстардың жасалу жолын. </w:t>
            </w:r>
            <w:r w:rsidRPr="00114A75">
              <w:rPr>
                <w:rFonts w:ascii="Times New Roman" w:hAnsi="Times New Roman" w:cs="Times New Roman"/>
                <w:b/>
                <w:bCs/>
                <w:sz w:val="24"/>
                <w:szCs w:val="24"/>
                <w:lang w:val="kk-KZ"/>
              </w:rPr>
              <w:t>Қолданады:</w:t>
            </w:r>
            <w:r w:rsidRPr="00114A75">
              <w:rPr>
                <w:rFonts w:ascii="Times New Roman" w:hAnsi="Times New Roman" w:cs="Times New Roman"/>
                <w:sz w:val="24"/>
                <w:szCs w:val="24"/>
                <w:lang w:val="kk-KZ"/>
              </w:rPr>
              <w:t xml:space="preserve"> дыбыстарды ажыратады</w:t>
            </w:r>
          </w:p>
          <w:p w:rsidR="00145BE1" w:rsidRPr="00114A75" w:rsidRDefault="00145BE1" w:rsidP="00145BE1">
            <w:pPr>
              <w:pStyle w:val="a6"/>
              <w:rPr>
                <w:rFonts w:ascii="Times New Roman" w:hAnsi="Times New Roman" w:cs="Times New Roman"/>
                <w:sz w:val="24"/>
                <w:szCs w:val="24"/>
                <w:lang w:val="kk-KZ"/>
              </w:rPr>
            </w:pPr>
            <w:r w:rsidRPr="00114A75">
              <w:rPr>
                <w:rFonts w:ascii="Times New Roman" w:hAnsi="Times New Roman" w:cs="Times New Roman"/>
                <w:b/>
                <w:bCs/>
                <w:sz w:val="24"/>
                <w:szCs w:val="24"/>
                <w:lang w:val="kk-KZ"/>
              </w:rPr>
              <w:t>Тақтаға суреттерін іліп көрсету</w:t>
            </w:r>
            <w:r w:rsidRPr="00114A75">
              <w:rPr>
                <w:rFonts w:ascii="Times New Roman" w:hAnsi="Times New Roman" w:cs="Times New Roman"/>
                <w:sz w:val="24"/>
                <w:szCs w:val="24"/>
                <w:lang w:val="kk-KZ"/>
              </w:rPr>
              <w:t xml:space="preserve">. </w:t>
            </w:r>
          </w:p>
          <w:p w:rsidR="00F31CF4" w:rsidRPr="00114A75" w:rsidRDefault="00145BE1" w:rsidP="00145BE1">
            <w:pPr>
              <w:pStyle w:val="a6"/>
              <w:rPr>
                <w:rFonts w:ascii="Times New Roman" w:hAnsi="Times New Roman" w:cs="Times New Roman"/>
                <w:b/>
                <w:sz w:val="24"/>
                <w:szCs w:val="24"/>
                <w:lang w:val="kk-KZ"/>
              </w:rPr>
            </w:pPr>
            <w:r w:rsidRPr="00114A75">
              <w:rPr>
                <w:rFonts w:ascii="Times New Roman" w:hAnsi="Times New Roman" w:cs="Times New Roman"/>
                <w:sz w:val="24"/>
                <w:szCs w:val="24"/>
                <w:lang w:val="kk-KZ"/>
              </w:rPr>
              <w:t xml:space="preserve">– Дауысты дыбыстар тілдің қатысына қарай екіге бөлінеді. Жуан дауысты дыбыстар: а, о, ы, ұ, у. Айнаны қолымызға алып жуан дауысты дыбыстарды айтып көрейік. Жуан дауысты дыбыстарды айтқанда тіл кейін шегініп, тіл үсті дөңестенеді екен. Жуан дауысты дыбыстарды есімізге сақтау үшін, тағы да бір қайталайық. Ерніміз əртүрлі пішінде </w:t>
            </w:r>
            <w:r w:rsidRPr="00114A75">
              <w:rPr>
                <w:rFonts w:ascii="Times New Roman" w:hAnsi="Times New Roman" w:cs="Times New Roman"/>
                <w:sz w:val="24"/>
                <w:szCs w:val="24"/>
                <w:lang w:val="kk-KZ"/>
              </w:rPr>
              <w:lastRenderedPageBreak/>
              <w:t>болғанымен тіліміз дөңестеніп кейін жиырылады. Айнаға қарап алма, асық, арба, ожау, оқулық, орамал, алмұрт, ыза, ұлу, ұста, ұжым, ұстаз сөздерін айтайық, бұл сөздер жуан дауысты дыбыстардан басталып тұр. Дыбысты айтқанда тілімізді қай жерде соған мəн береміз. Жуан дауысты дыбыстарды еске сақтаймыз.</w:t>
            </w:r>
          </w:p>
        </w:tc>
      </w:tr>
      <w:tr w:rsidR="00F31CF4" w:rsidRPr="00114A75" w:rsidTr="00145BE1">
        <w:trPr>
          <w:gridAfter w:val="1"/>
          <w:wAfter w:w="2657" w:type="dxa"/>
          <w:trHeight w:val="244"/>
        </w:trPr>
        <w:tc>
          <w:tcPr>
            <w:tcW w:w="15877" w:type="dxa"/>
            <w:gridSpan w:val="29"/>
            <w:tcBorders>
              <w:bottom w:val="single" w:sz="4" w:space="0" w:color="auto"/>
            </w:tcBorders>
          </w:tcPr>
          <w:p w:rsidR="00F31CF4" w:rsidRPr="00114A75" w:rsidRDefault="00F31CF4" w:rsidP="00002B7B">
            <w:pPr>
              <w:jc w:val="cente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lastRenderedPageBreak/>
              <w:t xml:space="preserve">Үзіліс </w:t>
            </w:r>
          </w:p>
        </w:tc>
      </w:tr>
      <w:tr w:rsidR="00F31CF4" w:rsidRPr="00114A75" w:rsidTr="00145BE1">
        <w:trPr>
          <w:gridAfter w:val="1"/>
          <w:wAfter w:w="2657" w:type="dxa"/>
          <w:trHeight w:val="530"/>
        </w:trPr>
        <w:tc>
          <w:tcPr>
            <w:tcW w:w="5320" w:type="dxa"/>
            <w:gridSpan w:val="10"/>
          </w:tcPr>
          <w:p w:rsidR="00F31CF4" w:rsidRPr="00AD0B9F" w:rsidRDefault="00F31CF4" w:rsidP="00002B7B">
            <w:pPr>
              <w:pStyle w:val="11"/>
              <w:rPr>
                <w:rFonts w:ascii="Times New Roman" w:hAnsi="Times New Roman" w:cs="Times New Roman"/>
                <w:sz w:val="24"/>
                <w:szCs w:val="24"/>
              </w:rPr>
            </w:pPr>
            <w:r w:rsidRPr="00AD0B9F">
              <w:rPr>
                <w:rFonts w:ascii="Times New Roman" w:hAnsi="Times New Roman" w:cs="Times New Roman"/>
                <w:sz w:val="24"/>
                <w:szCs w:val="24"/>
              </w:rPr>
              <w:t>Тұрақтысөзтіркестеріненқұралғансанамақ</w:t>
            </w:r>
          </w:p>
          <w:p w:rsidR="00F31CF4" w:rsidRPr="00AD0B9F" w:rsidRDefault="00F31CF4" w:rsidP="00002B7B">
            <w:pPr>
              <w:pStyle w:val="11"/>
              <w:rPr>
                <w:rFonts w:ascii="Times New Roman" w:hAnsi="Times New Roman" w:cs="Times New Roman"/>
                <w:sz w:val="24"/>
                <w:szCs w:val="24"/>
              </w:rPr>
            </w:pPr>
            <w:r w:rsidRPr="00AD0B9F">
              <w:rPr>
                <w:rFonts w:ascii="Times New Roman" w:hAnsi="Times New Roman" w:cs="Times New Roman"/>
                <w:sz w:val="24"/>
                <w:szCs w:val="24"/>
              </w:rPr>
              <w:t>Мақсаты: Сандардыжаттау,  санаудыдамыту.</w:t>
            </w:r>
          </w:p>
          <w:p w:rsidR="00F31CF4" w:rsidRPr="00AD0B9F" w:rsidRDefault="00F31CF4" w:rsidP="00002B7B">
            <w:pPr>
              <w:pStyle w:val="11"/>
              <w:rPr>
                <w:rFonts w:ascii="Times New Roman" w:hAnsi="Times New Roman" w:cs="Times New Roman"/>
                <w:sz w:val="24"/>
                <w:szCs w:val="24"/>
              </w:rPr>
            </w:pPr>
            <w:r w:rsidRPr="00AD0B9F">
              <w:rPr>
                <w:rFonts w:ascii="Times New Roman" w:hAnsi="Times New Roman" w:cs="Times New Roman"/>
                <w:sz w:val="24"/>
                <w:szCs w:val="24"/>
              </w:rPr>
              <w:t>Бірауызсөз,</w:t>
            </w:r>
          </w:p>
          <w:p w:rsidR="00F31CF4" w:rsidRPr="00AD0B9F" w:rsidRDefault="00F31CF4" w:rsidP="00002B7B">
            <w:pPr>
              <w:pStyle w:val="11"/>
              <w:rPr>
                <w:rFonts w:ascii="Times New Roman" w:hAnsi="Times New Roman" w:cs="Times New Roman"/>
                <w:sz w:val="24"/>
                <w:szCs w:val="24"/>
              </w:rPr>
            </w:pPr>
            <w:r w:rsidRPr="00AD0B9F">
              <w:rPr>
                <w:rFonts w:ascii="Times New Roman" w:hAnsi="Times New Roman" w:cs="Times New Roman"/>
                <w:sz w:val="24"/>
                <w:szCs w:val="24"/>
              </w:rPr>
              <w:t>Екіайтпайтынадам.</w:t>
            </w:r>
          </w:p>
          <w:p w:rsidR="00F31CF4" w:rsidRPr="00AD0B9F" w:rsidRDefault="00F31CF4" w:rsidP="00002B7B">
            <w:pPr>
              <w:pStyle w:val="11"/>
              <w:rPr>
                <w:rFonts w:ascii="Times New Roman" w:hAnsi="Times New Roman" w:cs="Times New Roman"/>
                <w:sz w:val="24"/>
                <w:szCs w:val="24"/>
              </w:rPr>
            </w:pPr>
            <w:r w:rsidRPr="00AD0B9F">
              <w:rPr>
                <w:rFonts w:ascii="Times New Roman" w:hAnsi="Times New Roman" w:cs="Times New Roman"/>
                <w:sz w:val="24"/>
                <w:szCs w:val="24"/>
              </w:rPr>
              <w:t>Үшқайтарасәлем,</w:t>
            </w:r>
          </w:p>
          <w:p w:rsidR="00F31CF4" w:rsidRPr="00AD0B9F" w:rsidRDefault="00F31CF4" w:rsidP="00002B7B">
            <w:pPr>
              <w:pStyle w:val="11"/>
              <w:rPr>
                <w:rFonts w:ascii="Times New Roman" w:hAnsi="Times New Roman" w:cs="Times New Roman"/>
                <w:sz w:val="24"/>
                <w:szCs w:val="24"/>
              </w:rPr>
            </w:pPr>
            <w:r w:rsidRPr="00AD0B9F">
              <w:rPr>
                <w:rFonts w:ascii="Times New Roman" w:hAnsi="Times New Roman" w:cs="Times New Roman"/>
                <w:sz w:val="24"/>
                <w:szCs w:val="24"/>
              </w:rPr>
              <w:t>Төрттүлік  мал,</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Бес  уақ  намаз,</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Алтыалаш,</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Жетіқабатжерасты,</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Сегізқырлыжігіт,</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Тоғызтораужол,</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Он  сақа  ой.</w:t>
            </w:r>
          </w:p>
          <w:p w:rsidR="00F31CF4" w:rsidRPr="00114A75" w:rsidRDefault="00F31CF4" w:rsidP="00002B7B">
            <w:pPr>
              <w:pStyle w:val="11"/>
              <w:rPr>
                <w:rFonts w:ascii="Times New Roman" w:hAnsi="Times New Roman" w:cs="Times New Roman"/>
                <w:sz w:val="24"/>
                <w:szCs w:val="24"/>
                <w:lang w:val="kk-KZ"/>
              </w:rPr>
            </w:pPr>
          </w:p>
        </w:tc>
        <w:tc>
          <w:tcPr>
            <w:tcW w:w="5373" w:type="dxa"/>
            <w:gridSpan w:val="10"/>
          </w:tcPr>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noProof/>
                <w:sz w:val="24"/>
                <w:szCs w:val="24"/>
              </w:rPr>
              <w:drawing>
                <wp:inline distT="0" distB="0" distL="0" distR="0">
                  <wp:extent cx="2251710" cy="1283348"/>
                  <wp:effectExtent l="0" t="0" r="0" b="0"/>
                  <wp:docPr id="236" name="Рисунок 1" descr="https://sun1-22.userapi.com/0T5jLWzChCM-DQF0IKNOBsxAZLlz_kyyDa2aGw/KDJlFYgqKD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1-22.userapi.com/0T5jLWzChCM-DQF0IKNOBsxAZLlz_kyyDa2aGw/KDJlFYgqKDQ.jpg"/>
                          <pic:cNvPicPr>
                            <a:picLocks noChangeAspect="1" noChangeArrowheads="1"/>
                          </pic:cNvPicPr>
                        </pic:nvPicPr>
                        <pic:blipFill>
                          <a:blip r:embed="rId36" cstate="print"/>
                          <a:srcRect l="6215" t="18645" r="6779" b="45763"/>
                          <a:stretch>
                            <a:fillRect/>
                          </a:stretch>
                        </pic:blipFill>
                        <pic:spPr bwMode="auto">
                          <a:xfrm>
                            <a:off x="0" y="0"/>
                            <a:ext cx="2260772" cy="1288513"/>
                          </a:xfrm>
                          <a:prstGeom prst="rect">
                            <a:avLst/>
                          </a:prstGeom>
                          <a:noFill/>
                          <a:ln w="9525">
                            <a:noFill/>
                            <a:miter lim="800000"/>
                            <a:headEnd/>
                            <a:tailEnd/>
                          </a:ln>
                        </pic:spPr>
                      </pic:pic>
                    </a:graphicData>
                  </a:graphic>
                </wp:inline>
              </w:drawing>
            </w:r>
          </w:p>
        </w:tc>
        <w:tc>
          <w:tcPr>
            <w:tcW w:w="5184" w:type="dxa"/>
            <w:gridSpan w:val="9"/>
          </w:tcPr>
          <w:p w:rsidR="00F31CF4" w:rsidRPr="00114A75" w:rsidRDefault="00F31CF4" w:rsidP="00002B7B">
            <w:pPr>
              <w:pStyle w:val="11"/>
              <w:rPr>
                <w:rFonts w:ascii="Times New Roman" w:hAnsi="Times New Roman" w:cs="Times New Roman"/>
                <w:i/>
                <w:sz w:val="24"/>
                <w:szCs w:val="24"/>
              </w:rPr>
            </w:pPr>
            <w:r w:rsidRPr="00114A75">
              <w:rPr>
                <w:rFonts w:ascii="Times New Roman" w:hAnsi="Times New Roman" w:cs="Times New Roman"/>
                <w:sz w:val="24"/>
                <w:szCs w:val="24"/>
              </w:rPr>
              <w:t xml:space="preserve">Ойын: </w:t>
            </w:r>
            <w:r w:rsidRPr="00114A75">
              <w:rPr>
                <w:rFonts w:ascii="Times New Roman" w:hAnsi="Times New Roman" w:cs="Times New Roman"/>
                <w:i/>
                <w:sz w:val="24"/>
                <w:szCs w:val="24"/>
              </w:rPr>
              <w:t>«</w:t>
            </w:r>
            <w:r w:rsidRPr="00114A75">
              <w:rPr>
                <w:rFonts w:ascii="Times New Roman" w:hAnsi="Times New Roman" w:cs="Times New Roman"/>
                <w:sz w:val="24"/>
                <w:szCs w:val="24"/>
              </w:rPr>
              <w:t>Үкі».</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Мақсаты: Үкініңнеменқоректенетінінжәнеқайуақыттажүретінінүйрету.</w:t>
            </w:r>
          </w:p>
          <w:p w:rsidR="00F31CF4" w:rsidRPr="00114A75" w:rsidRDefault="00F31CF4" w:rsidP="00002B7B">
            <w:pPr>
              <w:pStyle w:val="11"/>
              <w:rPr>
                <w:rFonts w:ascii="Times New Roman" w:hAnsi="Times New Roman" w:cs="Times New Roman"/>
                <w:sz w:val="24"/>
                <w:szCs w:val="24"/>
              </w:rPr>
            </w:pPr>
            <w:r w:rsidRPr="00114A75">
              <w:rPr>
                <w:rFonts w:ascii="Times New Roman" w:hAnsi="Times New Roman" w:cs="Times New Roman"/>
                <w:sz w:val="24"/>
                <w:szCs w:val="24"/>
              </w:rPr>
              <w:t>Ойынныңшарты:   Тәрбиешіүкіболады.  Ол  ұясындаотырады. Басқабалаларқұрт-құмырсқа, көбелек, бақаболыпсекіріпжүреді.  Тәрбиеші  «түн»  дегендебәрітоқтапқалады. Үкіаңғашығады,  қозғалғанойыншыныкөріпұясынаалыпкетеді.  Тәрбиеші «күн»  дегендебарлығыжүгіріпойнайды.  Үкініауыстыруғаболады.  Кімдіүкіұстағанжоқсолжеңімпазатанады.</w:t>
            </w:r>
          </w:p>
          <w:p w:rsidR="00F31CF4" w:rsidRPr="00114A75" w:rsidRDefault="00F31CF4" w:rsidP="00002B7B">
            <w:pPr>
              <w:pStyle w:val="11"/>
              <w:rPr>
                <w:rFonts w:ascii="Times New Roman" w:hAnsi="Times New Roman" w:cs="Times New Roman"/>
                <w:sz w:val="24"/>
                <w:szCs w:val="24"/>
                <w:shd w:val="clear" w:color="auto" w:fill="FFFFFF"/>
                <w:lang w:val="kk-KZ"/>
              </w:rPr>
            </w:pPr>
          </w:p>
        </w:tc>
      </w:tr>
      <w:tr w:rsidR="00F31CF4" w:rsidRPr="00114A75" w:rsidTr="00145BE1">
        <w:trPr>
          <w:gridAfter w:val="1"/>
          <w:wAfter w:w="2657" w:type="dxa"/>
          <w:trHeight w:val="357"/>
        </w:trPr>
        <w:tc>
          <w:tcPr>
            <w:tcW w:w="15877" w:type="dxa"/>
            <w:gridSpan w:val="29"/>
          </w:tcPr>
          <w:p w:rsidR="00F31CF4" w:rsidRPr="00114A75" w:rsidRDefault="00F31CF4" w:rsidP="00002B7B">
            <w:pPr>
              <w:jc w:val="center"/>
              <w:rPr>
                <w:rFonts w:ascii="Times New Roman" w:hAnsi="Times New Roman" w:cs="Times New Roman"/>
                <w:b/>
                <w:sz w:val="24"/>
                <w:szCs w:val="24"/>
                <w:lang w:bidi="en-US"/>
              </w:rPr>
            </w:pPr>
            <w:r w:rsidRPr="00114A75">
              <w:rPr>
                <w:rFonts w:ascii="Times New Roman" w:hAnsi="Times New Roman" w:cs="Times New Roman"/>
                <w:b/>
                <w:sz w:val="24"/>
                <w:szCs w:val="24"/>
              </w:rPr>
              <w:t>2 - ұйымдастырылғаніс-әрекет</w:t>
            </w:r>
          </w:p>
        </w:tc>
      </w:tr>
      <w:tr w:rsidR="00F31CF4" w:rsidRPr="00114A75" w:rsidTr="00145BE1">
        <w:trPr>
          <w:gridAfter w:val="1"/>
          <w:wAfter w:w="2657" w:type="dxa"/>
        </w:trPr>
        <w:tc>
          <w:tcPr>
            <w:tcW w:w="2676" w:type="dxa"/>
            <w:gridSpan w:val="5"/>
            <w:tcBorders>
              <w:bottom w:val="nil"/>
            </w:tcBorders>
          </w:tcPr>
          <w:p w:rsidR="00F31CF4" w:rsidRPr="00114A75" w:rsidRDefault="00F31CF4" w:rsidP="00002B7B">
            <w:pPr>
              <w:jc w:val="center"/>
              <w:rPr>
                <w:rFonts w:ascii="Times New Roman" w:hAnsi="Times New Roman" w:cs="Times New Roman"/>
                <w:b/>
                <w:sz w:val="24"/>
                <w:szCs w:val="24"/>
                <w:lang w:bidi="en-US"/>
              </w:rPr>
            </w:pPr>
          </w:p>
        </w:tc>
        <w:tc>
          <w:tcPr>
            <w:tcW w:w="3158" w:type="dxa"/>
            <w:gridSpan w:val="7"/>
            <w:tcBorders>
              <w:bottom w:val="nil"/>
            </w:tcBorders>
          </w:tcPr>
          <w:p w:rsidR="00F31CF4" w:rsidRPr="00114A75" w:rsidRDefault="00F31CF4" w:rsidP="00002B7B">
            <w:pPr>
              <w:pStyle w:val="11"/>
              <w:rPr>
                <w:rFonts w:ascii="Times New Roman" w:hAnsi="Times New Roman" w:cs="Times New Roman"/>
                <w:sz w:val="24"/>
                <w:szCs w:val="24"/>
                <w:lang w:val="kk-KZ"/>
              </w:rPr>
            </w:pPr>
          </w:p>
        </w:tc>
        <w:tc>
          <w:tcPr>
            <w:tcW w:w="2072" w:type="dxa"/>
            <w:gridSpan w:val="3"/>
            <w:vMerge w:val="restart"/>
          </w:tcPr>
          <w:p w:rsidR="00145BE1" w:rsidRPr="00114A75" w:rsidRDefault="00145BE1" w:rsidP="00145BE1">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t>Математика негіздері</w:t>
            </w:r>
          </w:p>
          <w:p w:rsidR="00145BE1" w:rsidRPr="00114A75" w:rsidRDefault="00145BE1" w:rsidP="00145BE1">
            <w:pPr>
              <w:rPr>
                <w:rFonts w:ascii="Times New Roman" w:hAnsi="Times New Roman" w:cs="Times New Roman"/>
                <w:spacing w:val="-5"/>
                <w:sz w:val="24"/>
                <w:szCs w:val="24"/>
                <w:lang w:val="kk-KZ"/>
              </w:rPr>
            </w:pPr>
            <w:r w:rsidRPr="00114A75">
              <w:rPr>
                <w:rFonts w:ascii="Times New Roman" w:hAnsi="Times New Roman" w:cs="Times New Roman"/>
                <w:b/>
                <w:sz w:val="24"/>
                <w:szCs w:val="24"/>
                <w:lang w:val="kk-KZ" w:bidi="en-US"/>
              </w:rPr>
              <w:t xml:space="preserve"> Міндеті: :</w:t>
            </w:r>
            <w:r w:rsidRPr="00114A75">
              <w:rPr>
                <w:rFonts w:ascii="Times New Roman" w:hAnsi="Times New Roman" w:cs="Times New Roman"/>
                <w:sz w:val="24"/>
                <w:szCs w:val="24"/>
                <w:lang w:val="kk-KZ"/>
              </w:rPr>
              <w:t xml:space="preserve"> Жиынды сапасы бойынша әртүрлі элементтерден (түсі, өлшемі, пішіні, дыбысы, </w:t>
            </w:r>
            <w:r w:rsidRPr="00114A75">
              <w:rPr>
                <w:rFonts w:ascii="Times New Roman" w:hAnsi="Times New Roman" w:cs="Times New Roman"/>
                <w:sz w:val="24"/>
                <w:szCs w:val="24"/>
                <w:lang w:val="kk-KZ"/>
              </w:rPr>
              <w:lastRenderedPageBreak/>
              <w:t>қимылы, қолданылуы бойынша заттардан) құру</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t>Мақсаты:</w:t>
            </w:r>
            <w:r w:rsidRPr="00114A75">
              <w:rPr>
                <w:rFonts w:ascii="Times New Roman" w:hAnsi="Times New Roman" w:cs="Times New Roman"/>
                <w:sz w:val="24"/>
                <w:szCs w:val="24"/>
                <w:lang w:val="kk-KZ"/>
              </w:rPr>
              <w:t xml:space="preserve">  заттар тобының (жиынының) жалпы қасиетін табу біліктілігін қалыптастыру, қандай да бір қасиеті бойынша топқа біріктіру</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Күтілетін нәтижелер: меңгереді</w:t>
            </w:r>
            <w:r w:rsidRPr="00114A75">
              <w:rPr>
                <w:rFonts w:ascii="Times New Roman" w:hAnsi="Times New Roman" w:cs="Times New Roman"/>
                <w:sz w:val="24"/>
                <w:szCs w:val="24"/>
                <w:lang w:val="kk-KZ"/>
              </w:rPr>
              <w:t xml:space="preserve">: «бір», көп», «бірнеше» терминдерін айтуды, дара заттарды бөліп алуды, заттарды бір белгісі бойынша топтарға біріктіруді; </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түсіне</w:t>
            </w:r>
            <w:r w:rsidRPr="00114A75">
              <w:rPr>
                <w:rFonts w:ascii="Times New Roman" w:hAnsi="Times New Roman" w:cs="Times New Roman"/>
                <w:sz w:val="24"/>
                <w:szCs w:val="24"/>
                <w:lang w:val="kk-KZ"/>
              </w:rPr>
              <w:t xml:space="preserve">ді: заттарды бір қасиеті (белгі) бойынша топтарға біріктіруге болатынын; </w:t>
            </w:r>
          </w:p>
          <w:p w:rsidR="00145BE1" w:rsidRPr="00114A75" w:rsidRDefault="00145BE1" w:rsidP="00145BE1">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қолданады</w:t>
            </w:r>
            <w:r w:rsidRPr="00114A75">
              <w:rPr>
                <w:rFonts w:ascii="Times New Roman" w:hAnsi="Times New Roman" w:cs="Times New Roman"/>
                <w:sz w:val="24"/>
                <w:szCs w:val="24"/>
                <w:lang w:val="kk-KZ"/>
              </w:rPr>
              <w:t>: заттарды жіктеуді.</w:t>
            </w:r>
          </w:p>
          <w:p w:rsidR="00145BE1" w:rsidRPr="00114A75" w:rsidRDefault="00145BE1" w:rsidP="00145BE1">
            <w:pPr>
              <w:rPr>
                <w:rFonts w:ascii="Times New Roman" w:hAnsi="Times New Roman" w:cs="Times New Roman"/>
                <w:sz w:val="24"/>
                <w:szCs w:val="24"/>
                <w:lang w:val="kk-KZ"/>
              </w:rPr>
            </w:pPr>
          </w:p>
          <w:p w:rsidR="00F31CF4" w:rsidRPr="00D208A8" w:rsidRDefault="00145BE1" w:rsidP="00145BE1">
            <w:pPr>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Ұжымдық жұмыстың жалғасы ретінде 1-тапсырманы орындауды ұсынады. Бұл тапсырмада педагог балалардың жеке заттарды (бір алмұрт, бір тақия) бөліп қана қоймай, сонымен қатар заттарды әртүрлі қасиеттері бойынша топтастыратынына назар аударады. Педагог қызыл түсті қарындашпен қызыл түсті заттарды атауды және сызып қосуды ұсынады. Ағаштан жасалған заттарды атап, қоңыр қарындашпен қоршап сызады. Суретте киімнің суреттері бар ма? </w:t>
            </w:r>
            <w:r w:rsidRPr="00114A75">
              <w:rPr>
                <w:rFonts w:ascii="Times New Roman" w:hAnsi="Times New Roman" w:cs="Times New Roman"/>
                <w:sz w:val="24"/>
                <w:szCs w:val="24"/>
                <w:lang w:val="kk-KZ"/>
              </w:rPr>
              <w:lastRenderedPageBreak/>
              <w:t>Оларды атайды. Қалған заттарды қалай атауға болады? (Жазу құралдары.) Тапсырманы орындайды.</w:t>
            </w:r>
          </w:p>
        </w:tc>
        <w:tc>
          <w:tcPr>
            <w:tcW w:w="2327" w:type="dxa"/>
            <w:gridSpan w:val="2"/>
            <w:vMerge w:val="restart"/>
          </w:tcPr>
          <w:p w:rsidR="00145BE1" w:rsidRPr="00145BE1" w:rsidRDefault="00145BE1" w:rsidP="00145BE1">
            <w:pPr>
              <w:rPr>
                <w:rStyle w:val="apple-converted-space"/>
                <w:rFonts w:ascii="Times New Roman" w:hAnsi="Times New Roman" w:cs="Times New Roman"/>
                <w:b/>
                <w:bCs/>
                <w:sz w:val="24"/>
                <w:szCs w:val="24"/>
                <w:lang w:val="kk-KZ"/>
              </w:rPr>
            </w:pPr>
            <w:r w:rsidRPr="00145BE1">
              <w:rPr>
                <w:rStyle w:val="apple-converted-space"/>
                <w:rFonts w:ascii="Times New Roman" w:hAnsi="Times New Roman" w:cs="Times New Roman"/>
                <w:b/>
                <w:bCs/>
                <w:sz w:val="24"/>
                <w:szCs w:val="24"/>
                <w:lang w:val="kk-KZ"/>
              </w:rPr>
              <w:lastRenderedPageBreak/>
              <w:t>Сөйлеудідамыту</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b/>
                <w:bCs/>
                <w:sz w:val="24"/>
                <w:szCs w:val="24"/>
                <w:lang w:val="kk-KZ"/>
              </w:rPr>
              <w:t>Міндеті</w:t>
            </w:r>
            <w:r w:rsidRPr="00145BE1">
              <w:rPr>
                <w:rStyle w:val="apple-converted-space"/>
                <w:rFonts w:ascii="Times New Roman" w:hAnsi="Times New Roman" w:cs="Times New Roman"/>
                <w:sz w:val="24"/>
                <w:szCs w:val="24"/>
                <w:lang w:val="kk-KZ"/>
              </w:rPr>
              <w:t>: -  Сөйлегендекөпмағыналысөздерді, синонимдер мен антонимдердіқолдану</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b/>
                <w:bCs/>
                <w:sz w:val="24"/>
                <w:szCs w:val="24"/>
                <w:lang w:val="kk-KZ"/>
              </w:rPr>
              <w:t>Мақсаты</w:t>
            </w:r>
            <w:r w:rsidRPr="00145BE1">
              <w:rPr>
                <w:rStyle w:val="apple-converted-space"/>
                <w:rFonts w:ascii="Times New Roman" w:hAnsi="Times New Roman" w:cs="Times New Roman"/>
                <w:sz w:val="24"/>
                <w:szCs w:val="24"/>
                <w:lang w:val="kk-KZ"/>
              </w:rPr>
              <w:t xml:space="preserve">: - </w:t>
            </w:r>
            <w:r w:rsidRPr="00145BE1">
              <w:rPr>
                <w:rStyle w:val="apple-converted-space"/>
                <w:rFonts w:ascii="Times New Roman" w:hAnsi="Times New Roman" w:cs="Times New Roman"/>
                <w:sz w:val="24"/>
                <w:szCs w:val="24"/>
                <w:lang w:val="kk-KZ"/>
              </w:rPr>
              <w:lastRenderedPageBreak/>
              <w:t>Суреткеқарапәңгімеқұраудыүйрету, баланың, сөздікқорынбайыту. Бала бойындағыдосынадегенсенімділігіндамыту</w:t>
            </w:r>
          </w:p>
          <w:p w:rsidR="00145BE1" w:rsidRPr="00114A75" w:rsidRDefault="00145BE1" w:rsidP="00145BE1">
            <w:pPr>
              <w:pStyle w:val="TableParagraph"/>
              <w:rPr>
                <w:rStyle w:val="apple-converted-space"/>
                <w:b/>
                <w:bCs/>
                <w:sz w:val="24"/>
                <w:szCs w:val="24"/>
              </w:rPr>
            </w:pPr>
            <w:r w:rsidRPr="00114A75">
              <w:rPr>
                <w:rStyle w:val="apple-converted-space"/>
                <w:b/>
                <w:bCs/>
                <w:sz w:val="24"/>
                <w:szCs w:val="24"/>
              </w:rPr>
              <w:t>Күтілетін нәтиже:</w:t>
            </w:r>
          </w:p>
          <w:p w:rsidR="00145BE1" w:rsidRPr="00114A75" w:rsidRDefault="00145BE1" w:rsidP="00145BE1">
            <w:pPr>
              <w:pStyle w:val="TableParagraph"/>
              <w:rPr>
                <w:rStyle w:val="apple-converted-space"/>
                <w:sz w:val="24"/>
                <w:szCs w:val="24"/>
              </w:rPr>
            </w:pPr>
            <w:r w:rsidRPr="00114A75">
              <w:rPr>
                <w:rStyle w:val="apple-converted-space"/>
                <w:b/>
                <w:bCs/>
                <w:sz w:val="24"/>
                <w:szCs w:val="24"/>
              </w:rPr>
              <w:t>Жасайды:</w:t>
            </w:r>
            <w:r w:rsidRPr="00114A75">
              <w:rPr>
                <w:rStyle w:val="apple-converted-space"/>
                <w:sz w:val="24"/>
                <w:szCs w:val="24"/>
              </w:rPr>
              <w:t>суретке қарап әңгіме құрайды; көп сөздерді жалпылама сөзбен айтады;</w:t>
            </w:r>
          </w:p>
          <w:p w:rsidR="00145BE1" w:rsidRPr="00114A75" w:rsidRDefault="00145BE1" w:rsidP="00145BE1">
            <w:pPr>
              <w:pStyle w:val="TableParagraph"/>
              <w:rPr>
                <w:rStyle w:val="apple-converted-space"/>
                <w:sz w:val="24"/>
                <w:szCs w:val="24"/>
              </w:rPr>
            </w:pPr>
            <w:r w:rsidRPr="00114A75">
              <w:rPr>
                <w:rStyle w:val="apple-converted-space"/>
                <w:b/>
                <w:bCs/>
                <w:sz w:val="24"/>
                <w:szCs w:val="24"/>
              </w:rPr>
              <w:t>Түсінеді</w:t>
            </w:r>
            <w:r w:rsidRPr="00114A75">
              <w:rPr>
                <w:rStyle w:val="apple-converted-space"/>
                <w:sz w:val="24"/>
                <w:szCs w:val="24"/>
              </w:rPr>
              <w:t xml:space="preserve"> :досына деген адалдықты, сенімділікті;</w:t>
            </w:r>
          </w:p>
          <w:p w:rsidR="00145BE1" w:rsidRPr="00114A75" w:rsidRDefault="00145BE1" w:rsidP="00145BE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бір-біріне қол ұшын бере білуді</w:t>
            </w:r>
          </w:p>
          <w:p w:rsidR="00145BE1" w:rsidRPr="00114A75" w:rsidRDefault="00145BE1" w:rsidP="00145BE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-Балалар, «Дос» деген сөз жай айтыла салмаған сөз екен. Дос болудың да үлкен</w:t>
            </w:r>
          </w:p>
          <w:p w:rsidR="00145BE1" w:rsidRPr="000B6D7D" w:rsidRDefault="00145BE1" w:rsidP="00145BE1">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жауапкершілігі бар екенін түсінулерің қажет. </w:t>
            </w:r>
            <w:r w:rsidRPr="000B6D7D">
              <w:rPr>
                <w:rStyle w:val="apple-converted-space"/>
                <w:rFonts w:ascii="Times New Roman" w:hAnsi="Times New Roman" w:cs="Times New Roman"/>
                <w:sz w:val="24"/>
                <w:szCs w:val="24"/>
                <w:lang w:val="kk-KZ"/>
              </w:rPr>
              <w:t>Досыңаадалболсаң, досыңсаған да адалболады.</w:t>
            </w:r>
          </w:p>
          <w:p w:rsidR="00145BE1" w:rsidRPr="000B6D7D" w:rsidRDefault="00145BE1" w:rsidP="00145BE1">
            <w:pPr>
              <w:rPr>
                <w:rStyle w:val="apple-converted-space"/>
                <w:rFonts w:ascii="Times New Roman" w:hAnsi="Times New Roman" w:cs="Times New Roman"/>
                <w:sz w:val="24"/>
                <w:szCs w:val="24"/>
                <w:lang w:val="kk-KZ"/>
              </w:rPr>
            </w:pPr>
            <w:r w:rsidRPr="000B6D7D">
              <w:rPr>
                <w:rStyle w:val="apple-converted-space"/>
                <w:rFonts w:ascii="Times New Roman" w:hAnsi="Times New Roman" w:cs="Times New Roman"/>
                <w:sz w:val="24"/>
                <w:szCs w:val="24"/>
                <w:lang w:val="kk-KZ"/>
              </w:rPr>
              <w:t>-Досыңақандайсыйлықбересіңсуретін сал</w:t>
            </w:r>
          </w:p>
          <w:p w:rsidR="00F31CF4" w:rsidRPr="00145BE1" w:rsidRDefault="00F31CF4" w:rsidP="00145BE1">
            <w:pPr>
              <w:rPr>
                <w:b/>
                <w:sz w:val="24"/>
                <w:szCs w:val="24"/>
                <w:lang w:val="kk-KZ" w:bidi="en-US"/>
              </w:rPr>
            </w:pPr>
          </w:p>
        </w:tc>
        <w:tc>
          <w:tcPr>
            <w:tcW w:w="2927" w:type="dxa"/>
            <w:gridSpan w:val="8"/>
            <w:vMerge w:val="restart"/>
          </w:tcPr>
          <w:p w:rsidR="00145BE1" w:rsidRPr="00145BE1" w:rsidRDefault="00145BE1" w:rsidP="00145BE1">
            <w:pPr>
              <w:rPr>
                <w:rStyle w:val="apple-converted-space"/>
                <w:rFonts w:ascii="Times New Roman" w:hAnsi="Times New Roman" w:cs="Times New Roman"/>
                <w:b/>
                <w:bCs/>
                <w:sz w:val="24"/>
                <w:szCs w:val="24"/>
                <w:lang w:val="kk-KZ"/>
              </w:rPr>
            </w:pPr>
            <w:r w:rsidRPr="00145BE1">
              <w:rPr>
                <w:rStyle w:val="apple-converted-space"/>
                <w:rFonts w:ascii="Times New Roman" w:hAnsi="Times New Roman" w:cs="Times New Roman"/>
                <w:b/>
                <w:bCs/>
                <w:sz w:val="24"/>
                <w:szCs w:val="24"/>
                <w:lang w:val="kk-KZ"/>
              </w:rPr>
              <w:lastRenderedPageBreak/>
              <w:t>Қазақтілі</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b/>
                <w:bCs/>
                <w:sz w:val="24"/>
                <w:szCs w:val="24"/>
                <w:lang w:val="kk-KZ"/>
              </w:rPr>
              <w:t>Міндеті:</w:t>
            </w:r>
            <w:r w:rsidRPr="00145BE1">
              <w:rPr>
                <w:rStyle w:val="apple-converted-space"/>
                <w:rFonts w:ascii="Times New Roman" w:hAnsi="Times New Roman" w:cs="Times New Roman"/>
                <w:sz w:val="24"/>
                <w:szCs w:val="24"/>
                <w:lang w:val="kk-KZ"/>
              </w:rPr>
              <w:t>Фонематикалықестудідамыту, сөздегідыбыстардыңорнынанықтау (басы, ортасы, соңы).</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b/>
                <w:bCs/>
                <w:sz w:val="24"/>
                <w:szCs w:val="24"/>
                <w:lang w:val="kk-KZ"/>
              </w:rPr>
              <w:t>Мақсаты:</w:t>
            </w:r>
            <w:r w:rsidRPr="00145BE1">
              <w:rPr>
                <w:rStyle w:val="apple-converted-space"/>
                <w:rFonts w:ascii="Times New Roman" w:hAnsi="Times New Roman" w:cs="Times New Roman"/>
                <w:sz w:val="24"/>
                <w:szCs w:val="24"/>
                <w:lang w:val="kk-KZ"/>
              </w:rPr>
              <w:t xml:space="preserve"> -мамандықиелерінқұрметт</w:t>
            </w:r>
            <w:r w:rsidRPr="00145BE1">
              <w:rPr>
                <w:rStyle w:val="apple-converted-space"/>
                <w:rFonts w:ascii="Times New Roman" w:hAnsi="Times New Roman" w:cs="Times New Roman"/>
                <w:sz w:val="24"/>
                <w:szCs w:val="24"/>
                <w:lang w:val="kk-KZ"/>
              </w:rPr>
              <w:lastRenderedPageBreak/>
              <w:t>еуге баулу</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b/>
                <w:bCs/>
                <w:sz w:val="24"/>
                <w:szCs w:val="24"/>
                <w:lang w:val="kk-KZ"/>
              </w:rPr>
              <w:t>Күтілетіннәтижелер: Жасайды</w:t>
            </w:r>
            <w:r w:rsidRPr="00145BE1">
              <w:rPr>
                <w:rStyle w:val="apple-converted-space"/>
                <w:rFonts w:ascii="Times New Roman" w:hAnsi="Times New Roman" w:cs="Times New Roman"/>
                <w:sz w:val="24"/>
                <w:szCs w:val="24"/>
                <w:lang w:val="kk-KZ"/>
              </w:rPr>
              <w:t xml:space="preserve">: жаңасөздердіжәнесолсөздердекездесетінқазақтілінетәндыбыстардыдұрысайтады. </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b/>
                <w:bCs/>
                <w:sz w:val="24"/>
                <w:szCs w:val="24"/>
                <w:lang w:val="kk-KZ"/>
              </w:rPr>
              <w:t>Түсінеді:</w:t>
            </w:r>
            <w:r w:rsidRPr="00145BE1">
              <w:rPr>
                <w:rStyle w:val="apple-converted-space"/>
                <w:rFonts w:ascii="Times New Roman" w:hAnsi="Times New Roman" w:cs="Times New Roman"/>
                <w:sz w:val="24"/>
                <w:szCs w:val="24"/>
                <w:lang w:val="kk-KZ"/>
              </w:rPr>
              <w:t xml:space="preserve">адамгершілікті, үлкенгеқұрмет, кішігеізеткөрсетудітүсінеді. </w:t>
            </w:r>
            <w:r w:rsidRPr="00145BE1">
              <w:rPr>
                <w:rStyle w:val="apple-converted-space"/>
                <w:rFonts w:ascii="Times New Roman" w:hAnsi="Times New Roman" w:cs="Times New Roman"/>
                <w:b/>
                <w:bCs/>
                <w:sz w:val="24"/>
                <w:szCs w:val="24"/>
                <w:lang w:val="kk-KZ"/>
              </w:rPr>
              <w:t>Қолданады</w:t>
            </w:r>
            <w:r w:rsidRPr="00145BE1">
              <w:rPr>
                <w:rStyle w:val="apple-converted-space"/>
                <w:rFonts w:ascii="Times New Roman" w:hAnsi="Times New Roman" w:cs="Times New Roman"/>
                <w:sz w:val="24"/>
                <w:szCs w:val="24"/>
                <w:lang w:val="kk-KZ"/>
              </w:rPr>
              <w:t>: балабақшақызметкерлеріменқазақшаамандасады, қарапайымсұраққажауапбереді.</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b/>
                <w:bCs/>
                <w:sz w:val="24"/>
                <w:szCs w:val="24"/>
                <w:lang w:val="kk-KZ"/>
              </w:rPr>
              <w:t>Дидактикалықойын</w:t>
            </w:r>
            <w:r w:rsidRPr="00145BE1">
              <w:rPr>
                <w:rStyle w:val="apple-converted-space"/>
                <w:rFonts w:ascii="Times New Roman" w:hAnsi="Times New Roman" w:cs="Times New Roman"/>
                <w:sz w:val="24"/>
                <w:szCs w:val="24"/>
                <w:lang w:val="kk-KZ"/>
              </w:rPr>
              <w:t>: «Тыңда, көрсет, қайтала». Балаларғамектепқызметкерлерініңсуретінкөрсету.</w:t>
            </w:r>
          </w:p>
          <w:p w:rsidR="00145BE1" w:rsidRPr="00145BE1" w:rsidRDefault="00145BE1" w:rsidP="00145BE1">
            <w:pPr>
              <w:rPr>
                <w:rStyle w:val="apple-converted-space"/>
                <w:rFonts w:ascii="Times New Roman" w:hAnsi="Times New Roman" w:cs="Times New Roman"/>
                <w:sz w:val="24"/>
                <w:szCs w:val="24"/>
                <w:lang w:val="kk-KZ"/>
              </w:rPr>
            </w:pPr>
            <w:r w:rsidRPr="00145BE1">
              <w:rPr>
                <w:rStyle w:val="apple-converted-space"/>
                <w:rFonts w:ascii="Times New Roman" w:hAnsi="Times New Roman" w:cs="Times New Roman"/>
                <w:sz w:val="24"/>
                <w:szCs w:val="24"/>
                <w:lang w:val="kk-KZ"/>
              </w:rPr>
              <w:t xml:space="preserve"> – Бұлкім? – Бұл – тәрбиеші. </w:t>
            </w:r>
          </w:p>
          <w:p w:rsidR="00145BE1" w:rsidRPr="00114A75" w:rsidRDefault="00145BE1" w:rsidP="00145BE1">
            <w:pPr>
              <w:rPr>
                <w:rStyle w:val="apple-converted-space"/>
                <w:rFonts w:ascii="Times New Roman" w:hAnsi="Times New Roman" w:cs="Times New Roman"/>
                <w:sz w:val="24"/>
                <w:szCs w:val="24"/>
              </w:rPr>
            </w:pPr>
            <w:r w:rsidRPr="00145BE1">
              <w:rPr>
                <w:rStyle w:val="apple-converted-space"/>
                <w:rFonts w:ascii="Times New Roman" w:hAnsi="Times New Roman" w:cs="Times New Roman"/>
                <w:sz w:val="24"/>
                <w:szCs w:val="24"/>
                <w:lang w:val="kk-KZ"/>
              </w:rPr>
              <w:t xml:space="preserve">– Аты кім?  </w:t>
            </w:r>
            <w:r w:rsidRPr="00114A75">
              <w:rPr>
                <w:rStyle w:val="apple-converted-space"/>
                <w:rFonts w:ascii="Times New Roman" w:hAnsi="Times New Roman" w:cs="Times New Roman"/>
                <w:sz w:val="24"/>
                <w:szCs w:val="24"/>
              </w:rPr>
              <w:t>-Айман Төлеутайқызы. \</w:t>
            </w:r>
          </w:p>
          <w:p w:rsidR="00F31CF4" w:rsidRPr="00114A75" w:rsidRDefault="00145BE1" w:rsidP="00145BE1">
            <w:pPr>
              <w:pStyle w:val="TableParagraph"/>
              <w:rPr>
                <w:b/>
                <w:sz w:val="24"/>
                <w:szCs w:val="24"/>
                <w:lang w:bidi="en-US"/>
              </w:rPr>
            </w:pPr>
            <w:r w:rsidRPr="00114A75">
              <w:rPr>
                <w:rStyle w:val="apple-converted-space"/>
                <w:sz w:val="24"/>
                <w:szCs w:val="24"/>
              </w:rPr>
              <w:t>– ДұрысОсылайшамектептежұмысістейтін музыка жетекшісі, жаттықтырушыжәнеаспаздыңаты-жөндеріайтады.</w:t>
            </w:r>
          </w:p>
        </w:tc>
        <w:tc>
          <w:tcPr>
            <w:tcW w:w="2717" w:type="dxa"/>
            <w:gridSpan w:val="4"/>
            <w:vMerge w:val="restart"/>
          </w:tcPr>
          <w:p w:rsidR="00F31CF4" w:rsidRPr="00114A75" w:rsidRDefault="00F31CF4" w:rsidP="00002B7B">
            <w:pPr>
              <w:pStyle w:val="a6"/>
              <w:rPr>
                <w:rFonts w:ascii="Times New Roman" w:hAnsi="Times New Roman" w:cs="Times New Roman"/>
                <w:b/>
                <w:sz w:val="24"/>
                <w:szCs w:val="24"/>
                <w:lang w:val="kk-KZ"/>
              </w:rPr>
            </w:pPr>
            <w:r w:rsidRPr="00114A75">
              <w:rPr>
                <w:rFonts w:ascii="Times New Roman" w:hAnsi="Times New Roman" w:cs="Times New Roman"/>
                <w:b/>
                <w:sz w:val="24"/>
                <w:szCs w:val="24"/>
                <w:lang w:val="kk-KZ"/>
              </w:rPr>
              <w:lastRenderedPageBreak/>
              <w:t>Қоршаған орта</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Міндеті: Туған өлкенің өсімдіктері (ағаштар, бұталар, гүлдер, шөпті өсімдіктер) туралы түсініктерін кеңейту</w:t>
            </w:r>
          </w:p>
          <w:p w:rsidR="00F31CF4" w:rsidRPr="00114A75" w:rsidRDefault="00F31CF4" w:rsidP="00002B7B">
            <w:pPr>
              <w:pStyle w:val="TableParagraph"/>
              <w:rPr>
                <w:sz w:val="24"/>
                <w:szCs w:val="24"/>
              </w:rPr>
            </w:pPr>
            <w:r w:rsidRPr="00114A75">
              <w:rPr>
                <w:b/>
                <w:sz w:val="24"/>
                <w:szCs w:val="24"/>
              </w:rPr>
              <w:t>Мақсаты:</w:t>
            </w:r>
            <w:r w:rsidRPr="00114A75">
              <w:rPr>
                <w:sz w:val="24"/>
                <w:szCs w:val="24"/>
              </w:rPr>
              <w:t xml:space="preserve">   Туған өлкенің өсімдіктері </w:t>
            </w:r>
            <w:r w:rsidRPr="00114A75">
              <w:rPr>
                <w:sz w:val="24"/>
                <w:szCs w:val="24"/>
              </w:rPr>
              <w:lastRenderedPageBreak/>
              <w:t>(ағаштар, бұталар, гүлдер, шөпті өсімдіктер) туралы түсініктерін кеңейту</w:t>
            </w:r>
          </w:p>
          <w:p w:rsidR="00F31CF4" w:rsidRPr="00114A75" w:rsidRDefault="00F31CF4" w:rsidP="00002B7B">
            <w:pPr>
              <w:pStyle w:val="11"/>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t>Күтілетін нəтижелер:</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жасайды</w:t>
            </w:r>
            <w:r w:rsidRPr="00114A75">
              <w:rPr>
                <w:rFonts w:ascii="Times New Roman" w:hAnsi="Times New Roman" w:cs="Times New Roman"/>
                <w:sz w:val="24"/>
                <w:szCs w:val="24"/>
                <w:lang w:val="kk-KZ"/>
              </w:rPr>
              <w:t xml:space="preserve">: саңырауқұлақтар мен орман жидектерінің кейбір түрлерінің атауын атап береді. </w:t>
            </w:r>
            <w:r w:rsidRPr="00114A75">
              <w:rPr>
                <w:rFonts w:ascii="Times New Roman" w:hAnsi="Times New Roman" w:cs="Times New Roman"/>
                <w:b/>
                <w:bCs/>
                <w:sz w:val="24"/>
                <w:szCs w:val="24"/>
                <w:lang w:val="kk-KZ"/>
              </w:rPr>
              <w:t>түсінеді</w:t>
            </w:r>
            <w:r w:rsidRPr="00114A75">
              <w:rPr>
                <w:rFonts w:ascii="Times New Roman" w:hAnsi="Times New Roman" w:cs="Times New Roman"/>
                <w:sz w:val="24"/>
                <w:szCs w:val="24"/>
                <w:lang w:val="kk-KZ"/>
              </w:rPr>
              <w:t>: саңырауқұлақтар мен жидектредің қандай жағдайда өсетінін, белгісіз саңырауқұлақтар мен жидектерді жеу қауіпті екенін түсінеді.</w:t>
            </w:r>
          </w:p>
          <w:p w:rsidR="00F31CF4" w:rsidRPr="00114A75" w:rsidRDefault="00F31CF4" w:rsidP="00002B7B">
            <w:pPr>
              <w:pStyle w:val="TableParagraph"/>
              <w:rPr>
                <w:sz w:val="24"/>
                <w:szCs w:val="24"/>
              </w:rPr>
            </w:pPr>
            <w:r w:rsidRPr="00114A75">
              <w:rPr>
                <w:b/>
                <w:sz w:val="24"/>
                <w:szCs w:val="24"/>
              </w:rPr>
              <w:t xml:space="preserve">қолданады: </w:t>
            </w:r>
            <w:r w:rsidRPr="00114A75">
              <w:rPr>
                <w:sz w:val="24"/>
                <w:szCs w:val="24"/>
              </w:rPr>
              <w:t>алған білімдерін күнделікті өмірде пайдаланады</w:t>
            </w:r>
          </w:p>
          <w:p w:rsidR="00F31CF4" w:rsidRPr="00114A75" w:rsidRDefault="00F31CF4" w:rsidP="00002B7B">
            <w:pPr>
              <w:pStyle w:val="11"/>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t>Балаларды «Саңырауқұлақтар» тақырыбындағы кеспелі суреттерді құрастыруға шақырады, ойын барысында саңырауқұлақтарға сипаттама береді.</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АҚ САҢЫРАУҚҰЛАҚ — қалпағы қоңыр, дөңгелек, сабағы жауан болады. ҚАЙЫҢҚҰЛАҚ — </w:t>
            </w:r>
            <w:r w:rsidRPr="00114A75">
              <w:rPr>
                <w:rFonts w:ascii="Times New Roman" w:hAnsi="Times New Roman" w:cs="Times New Roman"/>
                <w:sz w:val="24"/>
                <w:szCs w:val="24"/>
                <w:lang w:val="kk-KZ"/>
              </w:rPr>
              <w:lastRenderedPageBreak/>
              <w:t>негізінен қайың ағашының түбінде өседі, қалпағы дөңгелек, қара- қоңыр түсті, сабағы жіңішке, биік болып өседі.</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ТЕРЕКҚҰЛАҚ — қалпағы қызыл, сабағы биік болады. ТҮЛКІШЕК — түсі сары, сабағы аласа, қалпағы иілген.</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ТОМАРҚҰЛАҚ — ақшыл-қоңыр түсті саңырауқұлақ, сабағы жіңішке, жиегінде</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«жағасы» бар, «отбасымен» топтасып өседі.</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Педагог: орманнан тек саңырауқұлақ тереміз бе?</w:t>
            </w:r>
          </w:p>
          <w:p w:rsidR="00F31CF4" w:rsidRPr="00114A75" w:rsidRDefault="00F31CF4" w:rsidP="00002B7B">
            <w:pPr>
              <w:pStyle w:val="11"/>
              <w:rPr>
                <w:rFonts w:ascii="Times New Roman" w:hAnsi="Times New Roman" w:cs="Times New Roman"/>
                <w:sz w:val="24"/>
                <w:szCs w:val="24"/>
                <w:lang w:bidi="en-US"/>
              </w:rPr>
            </w:pPr>
            <w:r w:rsidRPr="00114A75">
              <w:rPr>
                <w:rFonts w:ascii="Times New Roman" w:hAnsi="Times New Roman" w:cs="Times New Roman"/>
                <w:sz w:val="24"/>
                <w:szCs w:val="24"/>
                <w:lang w:val="kk-KZ"/>
              </w:rPr>
              <w:t xml:space="preserve">Қазақстанда өсетін орман жидектерімен танысады. Олар: таңқурай, қызыл тал, шырғанақ, арша, шетен, бөріқарақат, итмұрын. </w:t>
            </w:r>
            <w:r w:rsidRPr="00114A75">
              <w:rPr>
                <w:rFonts w:ascii="Times New Roman" w:hAnsi="Times New Roman" w:cs="Times New Roman"/>
                <w:sz w:val="24"/>
                <w:szCs w:val="24"/>
              </w:rPr>
              <w:t>Алғанәсерлеріменбөліседі, олардыңдәмітуралыәңгімелейді</w:t>
            </w:r>
          </w:p>
        </w:tc>
      </w:tr>
      <w:tr w:rsidR="00145BE1" w:rsidRPr="00114A75" w:rsidTr="00145BE1">
        <w:trPr>
          <w:gridAfter w:val="1"/>
          <w:wAfter w:w="2657" w:type="dxa"/>
          <w:trHeight w:val="345"/>
        </w:trPr>
        <w:tc>
          <w:tcPr>
            <w:tcW w:w="2667" w:type="dxa"/>
            <w:gridSpan w:val="4"/>
            <w:tcBorders>
              <w:top w:val="nil"/>
              <w:bottom w:val="single" w:sz="4" w:space="0" w:color="auto"/>
            </w:tcBorders>
          </w:tcPr>
          <w:p w:rsidR="00145BE1" w:rsidRPr="00114A75" w:rsidRDefault="00145BE1" w:rsidP="00002B7B">
            <w:pPr>
              <w:jc w:val="center"/>
              <w:rPr>
                <w:rFonts w:ascii="Times New Roman" w:hAnsi="Times New Roman" w:cs="Times New Roman"/>
                <w:b/>
                <w:sz w:val="24"/>
                <w:szCs w:val="24"/>
                <w:lang w:val="kk-KZ" w:bidi="en-US"/>
              </w:rPr>
            </w:pPr>
          </w:p>
        </w:tc>
        <w:tc>
          <w:tcPr>
            <w:tcW w:w="3167" w:type="dxa"/>
            <w:gridSpan w:val="8"/>
            <w:tcBorders>
              <w:top w:val="nil"/>
              <w:bottom w:val="single" w:sz="4" w:space="0" w:color="auto"/>
            </w:tcBorders>
          </w:tcPr>
          <w:p w:rsidR="00145BE1" w:rsidRPr="00114A75" w:rsidRDefault="00145BE1" w:rsidP="003232DD">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t>Математика негіздері</w:t>
            </w:r>
          </w:p>
          <w:p w:rsidR="00145BE1" w:rsidRPr="00114A75" w:rsidRDefault="00145BE1" w:rsidP="003232DD">
            <w:pPr>
              <w:pStyle w:val="11"/>
              <w:rPr>
                <w:rFonts w:ascii="Times New Roman" w:hAnsi="Times New Roman" w:cs="Times New Roman"/>
                <w:spacing w:val="-5"/>
                <w:sz w:val="24"/>
                <w:szCs w:val="24"/>
                <w:lang w:val="kk-KZ"/>
              </w:rPr>
            </w:pPr>
            <w:r w:rsidRPr="00114A75">
              <w:rPr>
                <w:rFonts w:ascii="Times New Roman" w:hAnsi="Times New Roman" w:cs="Times New Roman"/>
                <w:b/>
                <w:sz w:val="24"/>
                <w:szCs w:val="24"/>
                <w:lang w:val="kk-KZ" w:bidi="en-US"/>
              </w:rPr>
              <w:t xml:space="preserve"> Міндеті:</w:t>
            </w:r>
            <w:r w:rsidRPr="00114A75">
              <w:rPr>
                <w:rFonts w:ascii="Times New Roman" w:hAnsi="Times New Roman" w:cs="Times New Roman"/>
                <w:sz w:val="24"/>
                <w:szCs w:val="24"/>
                <w:lang w:val="kk-KZ"/>
              </w:rPr>
              <w:t xml:space="preserve"> Жиынды сапасы бойынша әртүрлі элементтерден (түсі, өлшемі, пішіні, дыбысы, қимылы, қолданылуы бойынша заттардан) құру</w:t>
            </w:r>
          </w:p>
          <w:p w:rsidR="00145BE1" w:rsidRPr="00114A75" w:rsidRDefault="00145BE1" w:rsidP="003232DD">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lastRenderedPageBreak/>
              <w:t>Мақсаты:</w:t>
            </w:r>
            <w:r w:rsidRPr="00114A75">
              <w:rPr>
                <w:rFonts w:ascii="Times New Roman" w:hAnsi="Times New Roman" w:cs="Times New Roman"/>
                <w:sz w:val="24"/>
                <w:szCs w:val="24"/>
                <w:lang w:val="kk-KZ"/>
              </w:rPr>
              <w:t xml:space="preserve"> заттар тобының (жиынының) жалпы қасиетін табу біліктілігін қалыптастыру, қандай да бір қасиеті бойынша топқа біріктіру</w:t>
            </w:r>
          </w:p>
          <w:p w:rsidR="00145BE1" w:rsidRPr="00114A75" w:rsidRDefault="00145BE1" w:rsidP="003232DD">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Күтілетін нәтижелер: меңгереді</w:t>
            </w:r>
            <w:r w:rsidRPr="00114A75">
              <w:rPr>
                <w:rFonts w:ascii="Times New Roman" w:hAnsi="Times New Roman" w:cs="Times New Roman"/>
                <w:sz w:val="24"/>
                <w:szCs w:val="24"/>
                <w:lang w:val="kk-KZ"/>
              </w:rPr>
              <w:t xml:space="preserve">: «бір», көп», «бірнеше» терминдерін айтуды, дара заттарды бөліп алуды, заттарды бір белгісі бойынша топтарға біріктіруді; </w:t>
            </w:r>
          </w:p>
          <w:p w:rsidR="00145BE1" w:rsidRPr="00114A75" w:rsidRDefault="00145BE1" w:rsidP="003232DD">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түсіне</w:t>
            </w:r>
            <w:r w:rsidRPr="00114A75">
              <w:rPr>
                <w:rFonts w:ascii="Times New Roman" w:hAnsi="Times New Roman" w:cs="Times New Roman"/>
                <w:sz w:val="24"/>
                <w:szCs w:val="24"/>
                <w:lang w:val="kk-KZ"/>
              </w:rPr>
              <w:t xml:space="preserve">ді: заттарды бір қасиеті (белгі) бойынша топтарға біріктіруге болатынын; </w:t>
            </w:r>
          </w:p>
          <w:p w:rsidR="00145BE1" w:rsidRPr="00114A75" w:rsidRDefault="00145BE1" w:rsidP="003232DD">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қолданады</w:t>
            </w:r>
            <w:r w:rsidRPr="00114A75">
              <w:rPr>
                <w:rFonts w:ascii="Times New Roman" w:hAnsi="Times New Roman" w:cs="Times New Roman"/>
                <w:sz w:val="24"/>
                <w:szCs w:val="24"/>
                <w:lang w:val="kk-KZ"/>
              </w:rPr>
              <w:t>: заттарды жіктеуді.</w:t>
            </w:r>
          </w:p>
          <w:p w:rsidR="00145BE1" w:rsidRPr="00D208A8" w:rsidRDefault="00145BE1" w:rsidP="00145BE1">
            <w:pPr>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 Анамызға себеттегі заттарды топтарға бөлуге көмектесейік. Барлығымыз бірге орындаймыз. Сендер қандай нұсқаларды ұсынасыңдар? Талқылайды. Балаларға жиындарды топтарға бөлуге көмектеседі: көкөністер, жемістер, тәттілер, қарбыз. – Бізде қанша жеміс бар? Олардың көп немесе бірнеше екенін айта аламыз ба? – Қанша көгөніс (тәттілер) бар? – Қарбыз туралы не айтуға болады? </w:t>
            </w:r>
            <w:r w:rsidRPr="00114A75">
              <w:rPr>
                <w:rFonts w:ascii="Times New Roman" w:hAnsi="Times New Roman" w:cs="Times New Roman"/>
                <w:sz w:val="24"/>
                <w:szCs w:val="24"/>
                <w:lang w:val="kk-KZ"/>
              </w:rPr>
              <w:lastRenderedPageBreak/>
              <w:t xml:space="preserve">Неше қарбыз бар? Қарбызды бөлектеуді ұсынады – ол біреу. «Көп» және «бірнеше» терминдерді қолданады. Саны бойынша салыстырады: жеміс көп, ал қарбыз біреу. Көгөніс көп, ал қарбыз біреу және т.с.с. Заттар тобын «бір» деген – сөзбен көрсету үшін, ұқсас суреттермен жұмысты жалғастыру керек. – Балалар қанша алма (себет алма) жинады? </w:t>
            </w:r>
            <w:r w:rsidRPr="00114A75">
              <w:rPr>
                <w:rFonts w:ascii="Times New Roman" w:hAnsi="Times New Roman" w:cs="Times New Roman"/>
                <w:sz w:val="24"/>
                <w:szCs w:val="24"/>
              </w:rPr>
              <w:t>(Балаларкөпсебеталмажинады.)</w:t>
            </w:r>
            <w:r w:rsidRPr="00114A75">
              <w:rPr>
                <w:rFonts w:ascii="Times New Roman" w:hAnsi="Times New Roman" w:cs="Times New Roman"/>
                <w:b/>
                <w:sz w:val="24"/>
                <w:szCs w:val="24"/>
                <w:lang w:val="kk-KZ" w:bidi="en-US"/>
              </w:rPr>
              <w:t xml:space="preserve"> </w:t>
            </w:r>
          </w:p>
        </w:tc>
        <w:tc>
          <w:tcPr>
            <w:tcW w:w="2072" w:type="dxa"/>
            <w:gridSpan w:val="3"/>
            <w:vMerge/>
            <w:tcBorders>
              <w:bottom w:val="single" w:sz="4" w:space="0" w:color="auto"/>
            </w:tcBorders>
          </w:tcPr>
          <w:p w:rsidR="00145BE1" w:rsidRPr="00114A75" w:rsidRDefault="00145BE1" w:rsidP="00002B7B">
            <w:pPr>
              <w:jc w:val="center"/>
              <w:rPr>
                <w:rFonts w:ascii="Times New Roman" w:hAnsi="Times New Roman" w:cs="Times New Roman"/>
                <w:b/>
                <w:sz w:val="24"/>
                <w:szCs w:val="24"/>
                <w:lang w:val="kk-KZ" w:bidi="en-US"/>
              </w:rPr>
            </w:pPr>
          </w:p>
        </w:tc>
        <w:tc>
          <w:tcPr>
            <w:tcW w:w="2327" w:type="dxa"/>
            <w:gridSpan w:val="2"/>
            <w:vMerge/>
            <w:tcBorders>
              <w:bottom w:val="single" w:sz="4" w:space="0" w:color="auto"/>
            </w:tcBorders>
          </w:tcPr>
          <w:p w:rsidR="00145BE1" w:rsidRPr="00114A75" w:rsidRDefault="00145BE1" w:rsidP="00002B7B">
            <w:pPr>
              <w:jc w:val="center"/>
              <w:rPr>
                <w:rFonts w:ascii="Times New Roman" w:hAnsi="Times New Roman" w:cs="Times New Roman"/>
                <w:b/>
                <w:sz w:val="24"/>
                <w:szCs w:val="24"/>
                <w:lang w:val="kk-KZ" w:bidi="en-US"/>
              </w:rPr>
            </w:pPr>
          </w:p>
        </w:tc>
        <w:tc>
          <w:tcPr>
            <w:tcW w:w="2927" w:type="dxa"/>
            <w:gridSpan w:val="8"/>
            <w:vMerge/>
            <w:tcBorders>
              <w:bottom w:val="single" w:sz="4" w:space="0" w:color="auto"/>
            </w:tcBorders>
          </w:tcPr>
          <w:p w:rsidR="00145BE1" w:rsidRPr="00114A75" w:rsidRDefault="00145BE1" w:rsidP="00002B7B">
            <w:pPr>
              <w:jc w:val="center"/>
              <w:rPr>
                <w:rFonts w:ascii="Times New Roman" w:hAnsi="Times New Roman" w:cs="Times New Roman"/>
                <w:b/>
                <w:sz w:val="24"/>
                <w:szCs w:val="24"/>
                <w:lang w:val="kk-KZ" w:bidi="en-US"/>
              </w:rPr>
            </w:pPr>
          </w:p>
        </w:tc>
        <w:tc>
          <w:tcPr>
            <w:tcW w:w="2717" w:type="dxa"/>
            <w:gridSpan w:val="4"/>
            <w:vMerge/>
            <w:tcBorders>
              <w:bottom w:val="single" w:sz="4" w:space="0" w:color="auto"/>
            </w:tcBorders>
          </w:tcPr>
          <w:p w:rsidR="00145BE1" w:rsidRPr="00114A75" w:rsidRDefault="00145BE1" w:rsidP="00002B7B">
            <w:pPr>
              <w:jc w:val="center"/>
              <w:rPr>
                <w:rFonts w:ascii="Times New Roman" w:hAnsi="Times New Roman" w:cs="Times New Roman"/>
                <w:b/>
                <w:sz w:val="24"/>
                <w:szCs w:val="24"/>
                <w:lang w:val="kk-KZ" w:bidi="en-US"/>
              </w:rPr>
            </w:pPr>
          </w:p>
        </w:tc>
      </w:tr>
      <w:tr w:rsidR="00145BE1" w:rsidRPr="00114A75" w:rsidTr="00145BE1">
        <w:trPr>
          <w:gridAfter w:val="1"/>
          <w:wAfter w:w="2657" w:type="dxa"/>
          <w:trHeight w:val="202"/>
        </w:trPr>
        <w:tc>
          <w:tcPr>
            <w:tcW w:w="2667" w:type="dxa"/>
            <w:gridSpan w:val="4"/>
            <w:tcBorders>
              <w:top w:val="single" w:sz="4" w:space="0" w:color="auto"/>
              <w:bottom w:val="single" w:sz="4" w:space="0" w:color="auto"/>
            </w:tcBorders>
          </w:tcPr>
          <w:p w:rsidR="00145BE1" w:rsidRPr="00114A75" w:rsidRDefault="00145BE1" w:rsidP="00002B7B">
            <w:pPr>
              <w:jc w:val="center"/>
              <w:rPr>
                <w:rFonts w:ascii="Times New Roman" w:hAnsi="Times New Roman" w:cs="Times New Roman"/>
                <w:b/>
                <w:sz w:val="24"/>
                <w:szCs w:val="24"/>
                <w:lang w:val="kk-KZ" w:bidi="en-US"/>
              </w:rPr>
            </w:pPr>
          </w:p>
        </w:tc>
        <w:tc>
          <w:tcPr>
            <w:tcW w:w="10493" w:type="dxa"/>
            <w:gridSpan w:val="21"/>
            <w:tcBorders>
              <w:top w:val="single" w:sz="4" w:space="0" w:color="auto"/>
              <w:bottom w:val="single" w:sz="4" w:space="0" w:color="auto"/>
            </w:tcBorders>
          </w:tcPr>
          <w:p w:rsidR="00145BE1" w:rsidRPr="00114A75" w:rsidRDefault="00145BE1" w:rsidP="00002B7B">
            <w:pPr>
              <w:jc w:val="cente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t>Үзіліс</w:t>
            </w:r>
          </w:p>
        </w:tc>
        <w:tc>
          <w:tcPr>
            <w:tcW w:w="2717" w:type="dxa"/>
            <w:gridSpan w:val="4"/>
            <w:tcBorders>
              <w:top w:val="single" w:sz="4" w:space="0" w:color="auto"/>
              <w:bottom w:val="single" w:sz="4" w:space="0" w:color="auto"/>
            </w:tcBorders>
          </w:tcPr>
          <w:p w:rsidR="00145BE1" w:rsidRPr="00114A75" w:rsidRDefault="00145BE1" w:rsidP="00002B7B">
            <w:pPr>
              <w:jc w:val="center"/>
              <w:rPr>
                <w:rFonts w:ascii="Times New Roman" w:hAnsi="Times New Roman" w:cs="Times New Roman"/>
                <w:b/>
                <w:sz w:val="24"/>
                <w:szCs w:val="24"/>
                <w:lang w:bidi="en-US"/>
              </w:rPr>
            </w:pPr>
          </w:p>
        </w:tc>
      </w:tr>
      <w:tr w:rsidR="00145BE1" w:rsidRPr="00114A75" w:rsidTr="00145BE1">
        <w:trPr>
          <w:gridAfter w:val="1"/>
          <w:wAfter w:w="2657" w:type="dxa"/>
          <w:trHeight w:val="216"/>
        </w:trPr>
        <w:tc>
          <w:tcPr>
            <w:tcW w:w="2667" w:type="dxa"/>
            <w:gridSpan w:val="4"/>
          </w:tcPr>
          <w:p w:rsidR="00145BE1" w:rsidRPr="00114A75" w:rsidRDefault="00145BE1" w:rsidP="00002B7B">
            <w:pPr>
              <w:pStyle w:val="a4"/>
              <w:shd w:val="clear" w:color="auto" w:fill="FFFFFF"/>
              <w:spacing w:before="0" w:beforeAutospacing="0" w:after="0" w:afterAutospacing="0"/>
              <w:rPr>
                <w:lang w:val="kk-KZ"/>
              </w:rPr>
            </w:pPr>
          </w:p>
        </w:tc>
        <w:tc>
          <w:tcPr>
            <w:tcW w:w="3167" w:type="dxa"/>
            <w:gridSpan w:val="8"/>
          </w:tcPr>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Ойын– жаттығу: «Жәндіктердің қимылың жасайық»</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noProof/>
                <w:sz w:val="24"/>
                <w:szCs w:val="24"/>
              </w:rPr>
              <w:drawing>
                <wp:inline distT="0" distB="0" distL="0" distR="0">
                  <wp:extent cx="1283970" cy="855030"/>
                  <wp:effectExtent l="0" t="0" r="0" b="2540"/>
                  <wp:docPr id="645179911" name="Рисунок 2" descr="https://ds05.infourok.ru/uploads/ex/0a1d/00150534-7d05b5bd/hello_html_3d53b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5.infourok.ru/uploads/ex/0a1d/00150534-7d05b5bd/hello_html_3d53b7e1.jpg"/>
                          <pic:cNvPicPr>
                            <a:picLocks noChangeAspect="1" noChangeArrowheads="1"/>
                          </pic:cNvPicPr>
                        </pic:nvPicPr>
                        <pic:blipFill>
                          <a:blip r:embed="rId37" cstate="print"/>
                          <a:srcRect/>
                          <a:stretch>
                            <a:fillRect/>
                          </a:stretch>
                        </pic:blipFill>
                        <pic:spPr bwMode="auto">
                          <a:xfrm>
                            <a:off x="0" y="0"/>
                            <a:ext cx="1288393" cy="857975"/>
                          </a:xfrm>
                          <a:prstGeom prst="rect">
                            <a:avLst/>
                          </a:prstGeom>
                          <a:noFill/>
                          <a:ln w="9525">
                            <a:noFill/>
                            <a:miter lim="800000"/>
                            <a:headEnd/>
                            <a:tailEnd/>
                          </a:ln>
                        </pic:spPr>
                      </pic:pic>
                    </a:graphicData>
                  </a:graphic>
                </wp:inline>
              </w:drawing>
            </w:r>
            <w:r w:rsidRPr="00114A75">
              <w:rPr>
                <w:rFonts w:ascii="Times New Roman" w:hAnsi="Times New Roman" w:cs="Times New Roman"/>
                <w:sz w:val="24"/>
                <w:szCs w:val="24"/>
                <w:lang w:val="kk-KZ"/>
              </w:rPr>
              <w:tab/>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noProof/>
                <w:sz w:val="24"/>
                <w:szCs w:val="24"/>
              </w:rPr>
              <w:drawing>
                <wp:inline distT="0" distB="0" distL="0" distR="0">
                  <wp:extent cx="1200150" cy="990568"/>
                  <wp:effectExtent l="0" t="0" r="0" b="635"/>
                  <wp:docPr id="645179912" name="Рисунок 3" descr="https://fsd.multiurok.ru/html/2017/02/14/s_58a347fcb7032/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7/02/14/s_58a347fcb7032/img3.jpg"/>
                          <pic:cNvPicPr>
                            <a:picLocks noChangeAspect="1" noChangeArrowheads="1"/>
                          </pic:cNvPicPr>
                        </pic:nvPicPr>
                        <pic:blipFill>
                          <a:blip r:embed="rId38" cstate="print"/>
                          <a:srcRect l="5981" t="8081" r="13452" b="3030"/>
                          <a:stretch>
                            <a:fillRect/>
                          </a:stretch>
                        </pic:blipFill>
                        <pic:spPr bwMode="auto">
                          <a:xfrm>
                            <a:off x="0" y="0"/>
                            <a:ext cx="1206225" cy="995582"/>
                          </a:xfrm>
                          <a:prstGeom prst="rect">
                            <a:avLst/>
                          </a:prstGeom>
                          <a:noFill/>
                          <a:ln w="9525">
                            <a:noFill/>
                            <a:miter lim="800000"/>
                            <a:headEnd/>
                            <a:tailEnd/>
                          </a:ln>
                        </pic:spPr>
                      </pic:pic>
                    </a:graphicData>
                  </a:graphic>
                </wp:inline>
              </w:drawing>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noProof/>
                <w:sz w:val="24"/>
                <w:szCs w:val="24"/>
              </w:rPr>
              <w:drawing>
                <wp:inline distT="0" distB="0" distL="0" distR="0">
                  <wp:extent cx="1047750" cy="1006747"/>
                  <wp:effectExtent l="0" t="0" r="0" b="3175"/>
                  <wp:docPr id="645179913" name="Рисунок 4" descr="https://cdn1.vectorstock.com/i/1000x1000/48/40/cartoon-funny-insect-collection-set-vector-3122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1.vectorstock.com/i/1000x1000/48/40/cartoon-funny-insect-collection-set-vector-31224840.jpg"/>
                          <pic:cNvPicPr>
                            <a:picLocks noChangeAspect="1" noChangeArrowheads="1"/>
                          </pic:cNvPicPr>
                        </pic:nvPicPr>
                        <pic:blipFill>
                          <a:blip r:embed="rId39" cstate="print"/>
                          <a:srcRect b="7971"/>
                          <a:stretch>
                            <a:fillRect/>
                          </a:stretch>
                        </pic:blipFill>
                        <pic:spPr bwMode="auto">
                          <a:xfrm>
                            <a:off x="0" y="0"/>
                            <a:ext cx="1050100" cy="1009005"/>
                          </a:xfrm>
                          <a:prstGeom prst="rect">
                            <a:avLst/>
                          </a:prstGeom>
                          <a:noFill/>
                          <a:ln w="9525">
                            <a:noFill/>
                            <a:miter lim="800000"/>
                            <a:headEnd/>
                            <a:tailEnd/>
                          </a:ln>
                        </pic:spPr>
                      </pic:pic>
                    </a:graphicData>
                  </a:graphic>
                </wp:inline>
              </w:drawing>
            </w:r>
          </w:p>
        </w:tc>
        <w:tc>
          <w:tcPr>
            <w:tcW w:w="4399" w:type="dxa"/>
            <w:gridSpan w:val="5"/>
          </w:tcPr>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noProof/>
                <w:sz w:val="24"/>
                <w:szCs w:val="24"/>
              </w:rPr>
              <w:drawing>
                <wp:inline distT="0" distB="0" distL="0" distR="0">
                  <wp:extent cx="1680210" cy="1248181"/>
                  <wp:effectExtent l="0" t="0" r="0" b="9525"/>
                  <wp:docPr id="645179914" name="Рисунок 5" descr="https://1.bp.blogspot.com/-MXi2nTxm4Jo/Xs_TRdtLsTI/AAAAAAAAAxs/7iDHyzaqYEk7hStDfjEReVeS7lhm9Y61gCLcBGAsYHQ/s1600/6%25D1%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1.bp.blogspot.com/-MXi2nTxm4Jo/Xs_TRdtLsTI/AAAAAAAAAxs/7iDHyzaqYEk7hStDfjEReVeS7lhm9Y61gCLcBGAsYHQ/s1600/6%25D1%2581.png"/>
                          <pic:cNvPicPr>
                            <a:picLocks noChangeAspect="1" noChangeArrowheads="1"/>
                          </pic:cNvPicPr>
                        </pic:nvPicPr>
                        <pic:blipFill>
                          <a:blip r:embed="rId40" cstate="print"/>
                          <a:srcRect/>
                          <a:stretch>
                            <a:fillRect/>
                          </a:stretch>
                        </pic:blipFill>
                        <pic:spPr bwMode="auto">
                          <a:xfrm>
                            <a:off x="0" y="0"/>
                            <a:ext cx="1696560" cy="1260327"/>
                          </a:xfrm>
                          <a:prstGeom prst="rect">
                            <a:avLst/>
                          </a:prstGeom>
                          <a:noFill/>
                          <a:ln w="9525">
                            <a:noFill/>
                            <a:miter lim="800000"/>
                            <a:headEnd/>
                            <a:tailEnd/>
                          </a:ln>
                        </pic:spPr>
                      </pic:pic>
                    </a:graphicData>
                  </a:graphic>
                </wp:inline>
              </w:drawing>
            </w:r>
          </w:p>
          <w:p w:rsidR="00145BE1" w:rsidRPr="00114A75" w:rsidRDefault="00145BE1" w:rsidP="00002B7B">
            <w:pPr>
              <w:pStyle w:val="11"/>
              <w:rPr>
                <w:rFonts w:ascii="Times New Roman" w:hAnsi="Times New Roman" w:cs="Times New Roman"/>
                <w:sz w:val="24"/>
                <w:szCs w:val="24"/>
                <w:lang w:val="kk-KZ"/>
              </w:rPr>
            </w:pP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noProof/>
                <w:sz w:val="24"/>
                <w:szCs w:val="24"/>
              </w:rPr>
              <w:drawing>
                <wp:inline distT="0" distB="0" distL="0" distR="0">
                  <wp:extent cx="1916430" cy="1009590"/>
                  <wp:effectExtent l="0" t="0" r="7620" b="635"/>
                  <wp:docPr id="645179915" name="Рисунок 6" descr="https://cdn3.vectorstock.com/i/1000x1000/39/12/different-types-of-bugs-on-white-background-vector-1803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3.vectorstock.com/i/1000x1000/39/12/different-types-of-bugs-on-white-background-vector-18033912.jpg"/>
                          <pic:cNvPicPr>
                            <a:picLocks noChangeAspect="1" noChangeArrowheads="1"/>
                          </pic:cNvPicPr>
                        </pic:nvPicPr>
                        <pic:blipFill>
                          <a:blip r:embed="rId41" cstate="print"/>
                          <a:srcRect t="9677" b="22903"/>
                          <a:stretch>
                            <a:fillRect/>
                          </a:stretch>
                        </pic:blipFill>
                        <pic:spPr bwMode="auto">
                          <a:xfrm>
                            <a:off x="0" y="0"/>
                            <a:ext cx="1932870" cy="1018251"/>
                          </a:xfrm>
                          <a:prstGeom prst="rect">
                            <a:avLst/>
                          </a:prstGeom>
                          <a:noFill/>
                          <a:ln w="9525">
                            <a:noFill/>
                            <a:miter lim="800000"/>
                            <a:headEnd/>
                            <a:tailEnd/>
                          </a:ln>
                        </pic:spPr>
                      </pic:pic>
                    </a:graphicData>
                  </a:graphic>
                </wp:inline>
              </w:drawing>
            </w:r>
          </w:p>
        </w:tc>
        <w:tc>
          <w:tcPr>
            <w:tcW w:w="5644" w:type="dxa"/>
            <w:gridSpan w:val="12"/>
          </w:tcPr>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Құрылымдалған ойын:</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Тақырыбы: «Жәндікте неше аяқ бар»</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Мақсаты: Балалардың көру кабілеті арқылы байқампаздығы дамиды.</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Шарты:Тәрбиеші балаларға бірнеше суреттер таратып береді.Бұл суреттерде әр түрлі жәндіктер.Балалардың міндеті осы жәндіктердің неше аяғы бар екенін анықтайды.</w:t>
            </w:r>
          </w:p>
          <w:p w:rsidR="00145BE1" w:rsidRPr="00114A75" w:rsidRDefault="00145BE1" w:rsidP="00002B7B">
            <w:pPr>
              <w:pStyle w:val="11"/>
              <w:rPr>
                <w:rFonts w:ascii="Times New Roman" w:hAnsi="Times New Roman" w:cs="Times New Roman"/>
                <w:sz w:val="24"/>
                <w:szCs w:val="24"/>
                <w:lang w:val="en-US"/>
              </w:rPr>
            </w:pPr>
            <w:r w:rsidRPr="00114A75">
              <w:rPr>
                <w:rFonts w:ascii="Times New Roman" w:hAnsi="Times New Roman" w:cs="Times New Roman"/>
                <w:sz w:val="24"/>
                <w:szCs w:val="24"/>
                <w:lang w:val="kk-KZ"/>
              </w:rPr>
              <w:t>Күтілетін нәтиже: Балалар жәндіктердің аяқтарын санайды. (4К. Сыни ойлау)</w:t>
            </w:r>
          </w:p>
          <w:p w:rsidR="00145BE1" w:rsidRPr="00114A75" w:rsidRDefault="00145BE1" w:rsidP="00002B7B">
            <w:pPr>
              <w:pStyle w:val="11"/>
              <w:rPr>
                <w:rFonts w:ascii="Times New Roman" w:hAnsi="Times New Roman" w:cs="Times New Roman"/>
                <w:sz w:val="24"/>
                <w:szCs w:val="24"/>
                <w:lang w:val="kk-KZ"/>
              </w:rPr>
            </w:pPr>
          </w:p>
          <w:p w:rsidR="00145BE1" w:rsidRPr="00114A75" w:rsidRDefault="00145BE1" w:rsidP="00002B7B">
            <w:pPr>
              <w:pStyle w:val="11"/>
              <w:rPr>
                <w:rFonts w:ascii="Times New Roman" w:hAnsi="Times New Roman" w:cs="Times New Roman"/>
                <w:sz w:val="24"/>
                <w:szCs w:val="24"/>
              </w:rPr>
            </w:pPr>
          </w:p>
        </w:tc>
      </w:tr>
      <w:tr w:rsidR="00145BE1" w:rsidRPr="00114A75" w:rsidTr="00145BE1">
        <w:trPr>
          <w:gridAfter w:val="1"/>
          <w:wAfter w:w="2657" w:type="dxa"/>
          <w:trHeight w:val="331"/>
        </w:trPr>
        <w:tc>
          <w:tcPr>
            <w:tcW w:w="15877" w:type="dxa"/>
            <w:gridSpan w:val="29"/>
          </w:tcPr>
          <w:p w:rsidR="00145BE1" w:rsidRPr="00114A75" w:rsidRDefault="00145BE1" w:rsidP="00002B7B">
            <w:pPr>
              <w:jc w:val="center"/>
              <w:rPr>
                <w:rFonts w:ascii="Times New Roman" w:hAnsi="Times New Roman" w:cs="Times New Roman"/>
                <w:b/>
                <w:sz w:val="24"/>
                <w:szCs w:val="24"/>
                <w:shd w:val="clear" w:color="auto" w:fill="FFFFFF"/>
              </w:rPr>
            </w:pPr>
            <w:r w:rsidRPr="00114A75">
              <w:rPr>
                <w:rFonts w:ascii="Times New Roman" w:hAnsi="Times New Roman" w:cs="Times New Roman"/>
                <w:b/>
                <w:sz w:val="24"/>
                <w:szCs w:val="24"/>
              </w:rPr>
              <w:t>3  -ұйымдастырылғаніс-әрекет</w:t>
            </w:r>
          </w:p>
        </w:tc>
      </w:tr>
      <w:tr w:rsidR="00145BE1" w:rsidRPr="00BF6CF8" w:rsidTr="00145BE1">
        <w:trPr>
          <w:gridAfter w:val="1"/>
          <w:wAfter w:w="2657" w:type="dxa"/>
          <w:trHeight w:val="420"/>
        </w:trPr>
        <w:tc>
          <w:tcPr>
            <w:tcW w:w="2655" w:type="dxa"/>
            <w:gridSpan w:val="3"/>
          </w:tcPr>
          <w:p w:rsidR="00145BE1" w:rsidRPr="00114A75" w:rsidRDefault="00145BE1" w:rsidP="00002B7B">
            <w:pPr>
              <w:jc w:val="center"/>
              <w:rPr>
                <w:rFonts w:ascii="Times New Roman" w:hAnsi="Times New Roman" w:cs="Times New Roman"/>
                <w:b/>
                <w:sz w:val="24"/>
                <w:szCs w:val="24"/>
                <w:lang w:bidi="en-US"/>
              </w:rPr>
            </w:pPr>
          </w:p>
        </w:tc>
        <w:tc>
          <w:tcPr>
            <w:tcW w:w="3179" w:type="dxa"/>
            <w:gridSpan w:val="9"/>
          </w:tcPr>
          <w:p w:rsidR="00145BE1" w:rsidRPr="00114A75" w:rsidRDefault="00145BE1" w:rsidP="003232DD">
            <w:pPr>
              <w:pStyle w:val="a6"/>
              <w:rPr>
                <w:rStyle w:val="apple-converted-space"/>
                <w:rFonts w:ascii="Times New Roman" w:hAnsi="Times New Roman" w:cs="Times New Roman"/>
                <w:b/>
                <w:bCs/>
                <w:sz w:val="24"/>
                <w:szCs w:val="24"/>
              </w:rPr>
            </w:pPr>
            <w:r w:rsidRPr="00114A75">
              <w:rPr>
                <w:rStyle w:val="apple-converted-space"/>
                <w:rFonts w:ascii="Times New Roman" w:hAnsi="Times New Roman" w:cs="Times New Roman"/>
                <w:b/>
                <w:bCs/>
                <w:sz w:val="24"/>
                <w:szCs w:val="24"/>
              </w:rPr>
              <w:t>Қоршаған</w:t>
            </w:r>
            <w:r>
              <w:rPr>
                <w:rStyle w:val="apple-converted-space"/>
                <w:rFonts w:ascii="Times New Roman" w:hAnsi="Times New Roman" w:cs="Times New Roman"/>
                <w:b/>
                <w:bCs/>
                <w:sz w:val="24"/>
                <w:szCs w:val="24"/>
                <w:lang w:val="kk-KZ"/>
              </w:rPr>
              <w:t xml:space="preserve"> </w:t>
            </w:r>
            <w:r w:rsidRPr="00114A75">
              <w:rPr>
                <w:rStyle w:val="apple-converted-space"/>
                <w:rFonts w:ascii="Times New Roman" w:hAnsi="Times New Roman" w:cs="Times New Roman"/>
                <w:b/>
                <w:bCs/>
                <w:sz w:val="24"/>
                <w:szCs w:val="24"/>
              </w:rPr>
              <w:t>ортамен</w:t>
            </w:r>
            <w:r>
              <w:rPr>
                <w:rStyle w:val="apple-converted-space"/>
                <w:rFonts w:ascii="Times New Roman" w:hAnsi="Times New Roman" w:cs="Times New Roman"/>
                <w:b/>
                <w:bCs/>
                <w:sz w:val="24"/>
                <w:szCs w:val="24"/>
                <w:lang w:val="kk-KZ"/>
              </w:rPr>
              <w:t xml:space="preserve"> </w:t>
            </w:r>
            <w:r w:rsidRPr="00114A75">
              <w:rPr>
                <w:rStyle w:val="apple-converted-space"/>
                <w:rFonts w:ascii="Times New Roman" w:hAnsi="Times New Roman" w:cs="Times New Roman"/>
                <w:b/>
                <w:bCs/>
                <w:sz w:val="24"/>
                <w:szCs w:val="24"/>
              </w:rPr>
              <w:t>танысу</w:t>
            </w:r>
          </w:p>
          <w:p w:rsidR="00145BE1" w:rsidRPr="00114A75" w:rsidRDefault="00145BE1" w:rsidP="003232DD">
            <w:pPr>
              <w:pStyle w:val="TableParagraph"/>
              <w:rPr>
                <w:rStyle w:val="apple-converted-space"/>
                <w:sz w:val="24"/>
                <w:szCs w:val="24"/>
              </w:rPr>
            </w:pPr>
            <w:r w:rsidRPr="00114A75">
              <w:rPr>
                <w:rStyle w:val="apple-converted-space"/>
                <w:b/>
                <w:bCs/>
                <w:sz w:val="24"/>
                <w:szCs w:val="24"/>
              </w:rPr>
              <w:t xml:space="preserve"> Міндеті</w:t>
            </w:r>
            <w:r w:rsidRPr="00114A75">
              <w:rPr>
                <w:rStyle w:val="apple-converted-space"/>
                <w:sz w:val="24"/>
                <w:szCs w:val="24"/>
              </w:rPr>
              <w:t xml:space="preserve"> : Туыстық байланыстарды түсіну (өз жұрты, атасы мен әжесі, жақын туыстары, нағашы жұрты), өзінің жеті атасын білу</w:t>
            </w:r>
          </w:p>
          <w:p w:rsidR="00145BE1" w:rsidRPr="00114A75" w:rsidRDefault="00145BE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lastRenderedPageBreak/>
              <w:t>Мақсаты:</w:t>
            </w:r>
            <w:r w:rsidRPr="00114A75">
              <w:rPr>
                <w:rStyle w:val="apple-converted-space"/>
                <w:rFonts w:ascii="Times New Roman" w:hAnsi="Times New Roman" w:cs="Times New Roman"/>
                <w:sz w:val="24"/>
                <w:szCs w:val="24"/>
                <w:lang w:val="kk-KZ"/>
              </w:rPr>
              <w:t xml:space="preserve"> -  отбасы жəне отбасы мүшелері туралы ұғымдарын кеңейту</w:t>
            </w:r>
          </w:p>
          <w:p w:rsidR="00145BE1" w:rsidRPr="00114A75" w:rsidRDefault="00145BE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нəтиже</w:t>
            </w:r>
            <w:r w:rsidRPr="00114A75">
              <w:rPr>
                <w:rStyle w:val="apple-converted-space"/>
                <w:rFonts w:ascii="Times New Roman" w:hAnsi="Times New Roman" w:cs="Times New Roman"/>
                <w:sz w:val="24"/>
                <w:szCs w:val="24"/>
                <w:lang w:val="kk-KZ"/>
              </w:rPr>
              <w:t>:</w:t>
            </w:r>
          </w:p>
          <w:p w:rsidR="00145BE1" w:rsidRPr="00114A75" w:rsidRDefault="00145BE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 өз отбасы туралы əңгімелеуге байланысты тапсырмаларды орындайды/жасайды;</w:t>
            </w:r>
          </w:p>
          <w:p w:rsidR="00145BE1" w:rsidRPr="00114A75" w:rsidRDefault="00145BE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 отбасы мүшелері арасындағы байланысын түсінеді;</w:t>
            </w:r>
          </w:p>
          <w:p w:rsidR="00145BE1" w:rsidRPr="00114A75" w:rsidRDefault="00145BE1" w:rsidP="003232DD">
            <w:pPr>
              <w:pStyle w:val="a6"/>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 • өз отбасы туралы алған білімдерін күнделікті өмірде қолданады.</w:t>
            </w:r>
          </w:p>
        </w:tc>
        <w:tc>
          <w:tcPr>
            <w:tcW w:w="2072" w:type="dxa"/>
            <w:gridSpan w:val="3"/>
          </w:tcPr>
          <w:p w:rsidR="00145BE1" w:rsidRPr="00114A75" w:rsidRDefault="00145BE1" w:rsidP="00002B7B">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lastRenderedPageBreak/>
              <w:t>Қазақ тілі</w:t>
            </w:r>
          </w:p>
          <w:p w:rsidR="00145BE1" w:rsidRPr="00114A75" w:rsidRDefault="00145BE1" w:rsidP="00002B7B">
            <w:pPr>
              <w:pStyle w:val="11"/>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t xml:space="preserve"> Міндеті:</w:t>
            </w:r>
            <w:r w:rsidRPr="00114A75">
              <w:rPr>
                <w:rFonts w:ascii="Times New Roman" w:hAnsi="Times New Roman" w:cs="Times New Roman"/>
                <w:sz w:val="24"/>
                <w:szCs w:val="24"/>
                <w:lang w:val="kk-KZ"/>
              </w:rPr>
              <w:t xml:space="preserve"> Заттар мен ойыншықтар, сюжетті суреттерді зат, сын, сан есімдерді қолдана </w:t>
            </w:r>
            <w:r w:rsidRPr="00114A75">
              <w:rPr>
                <w:rFonts w:ascii="Times New Roman" w:hAnsi="Times New Roman" w:cs="Times New Roman"/>
                <w:sz w:val="24"/>
                <w:szCs w:val="24"/>
                <w:lang w:val="kk-KZ"/>
              </w:rPr>
              <w:lastRenderedPageBreak/>
              <w:t>отырып құрастыруға баулу</w:t>
            </w:r>
          </w:p>
          <w:p w:rsidR="00145BE1" w:rsidRPr="00114A75" w:rsidRDefault="00145BE1" w:rsidP="00002B7B">
            <w:pPr>
              <w:pStyle w:val="TableParagraph"/>
              <w:rPr>
                <w:sz w:val="24"/>
                <w:szCs w:val="24"/>
              </w:rPr>
            </w:pPr>
            <w:r w:rsidRPr="00114A75">
              <w:rPr>
                <w:b/>
                <w:sz w:val="24"/>
                <w:szCs w:val="24"/>
                <w:lang w:bidi="en-US"/>
              </w:rPr>
              <w:t>Мақсаты:</w:t>
            </w:r>
            <w:r w:rsidRPr="00114A75">
              <w:rPr>
                <w:sz w:val="24"/>
                <w:szCs w:val="24"/>
              </w:rPr>
              <w:t xml:space="preserve"> Сұрақтарға толық жауапберуге дағдыландыру арқылы ауызекі сөйлеулерін дамыту.Ойыншықтарды бөлісіп, ұжымменойнауға тәрбиелеу</w:t>
            </w:r>
          </w:p>
          <w:p w:rsidR="00145BE1" w:rsidRPr="00114A75" w:rsidRDefault="00145BE1" w:rsidP="00002B7B">
            <w:pPr>
              <w:pStyle w:val="TableParagraph"/>
              <w:rPr>
                <w:b/>
                <w:sz w:val="24"/>
                <w:szCs w:val="24"/>
                <w:lang w:val="ru-RU"/>
              </w:rPr>
            </w:pPr>
            <w:r w:rsidRPr="00114A75">
              <w:rPr>
                <w:sz w:val="24"/>
                <w:szCs w:val="24"/>
              </w:rPr>
              <w:t xml:space="preserve">Ойын «Кім жылдам?» . Педагог екі балаға тапсырма береді, олар жылдам сол тапсырманы орындаулары керек. Мысалы резеңке, кішкентай аю ойыншығын әкел. Үлкен, жұмсақ қоян ойыншығын әкел. Сәуле балаларға сұрақ қояды: Ойыншықтармен қалай ойнау керек? Балалар өз ойларын айтады. Педагог шағын </w:t>
            </w:r>
            <w:r w:rsidRPr="00114A75">
              <w:rPr>
                <w:sz w:val="24"/>
                <w:szCs w:val="24"/>
              </w:rPr>
              <w:lastRenderedPageBreak/>
              <w:t>мәтін құрайды. Біздің топта ойыншықтарымыз көп. Ойыншықтар ойын бұрышында түрады. Ойыншықтарды жинау керек. Тап-таза ұстау керек. Оларды жуу керек. Ойыншықтарды сындырмай, лақтырмай ойнау керек</w:t>
            </w:r>
          </w:p>
        </w:tc>
        <w:tc>
          <w:tcPr>
            <w:tcW w:w="2327" w:type="dxa"/>
            <w:gridSpan w:val="2"/>
          </w:tcPr>
          <w:p w:rsidR="000A5634" w:rsidRPr="00114A75" w:rsidRDefault="000A5634" w:rsidP="000A5634">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lastRenderedPageBreak/>
              <w:t>Көркем әдебиет</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t xml:space="preserve"> Міндеті:</w:t>
            </w:r>
            <w:r w:rsidRPr="00114A75">
              <w:rPr>
                <w:rFonts w:ascii="Times New Roman" w:hAnsi="Times New Roman" w:cs="Times New Roman"/>
                <w:sz w:val="24"/>
                <w:szCs w:val="24"/>
                <w:lang w:val="kk-KZ"/>
              </w:rPr>
              <w:t xml:space="preserve"> .Шығарма мазмұнын сюжеттің бірізділігін сақтай отырып, эмоциямен, қисынды қайталап айтып беру, </w:t>
            </w:r>
            <w:r w:rsidRPr="00114A75">
              <w:rPr>
                <w:rFonts w:ascii="Times New Roman" w:hAnsi="Times New Roman" w:cs="Times New Roman"/>
                <w:sz w:val="24"/>
                <w:szCs w:val="24"/>
                <w:lang w:val="kk-KZ"/>
              </w:rPr>
              <w:lastRenderedPageBreak/>
              <w:t>диалогтік сөйлеуді дамыту, кейіпкерлерге және олардың әрекеттеріне өз көзқарасын білдіру</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t>Мақсаты:</w:t>
            </w:r>
            <w:r w:rsidRPr="00114A75">
              <w:rPr>
                <w:rFonts w:ascii="Times New Roman" w:hAnsi="Times New Roman" w:cs="Times New Roman"/>
                <w:sz w:val="24"/>
                <w:szCs w:val="24"/>
                <w:lang w:val="kk-KZ"/>
              </w:rPr>
              <w:t xml:space="preserve">  Шығарма мазмұнын сюжеттің бірізділігін сақтай отырып, эмоциямен, қисынды қайталап айтып беру, диалогтік сөйлеуді дамыту, кейіпкерлерге және олардың әрекеттеріне өз көзқарасын білдіру</w:t>
            </w:r>
          </w:p>
          <w:p w:rsidR="000A5634" w:rsidRPr="00114A75" w:rsidRDefault="000A5634" w:rsidP="000A5634">
            <w:pPr>
              <w:rPr>
                <w:rFonts w:ascii="Times New Roman" w:hAnsi="Times New Roman" w:cs="Times New Roman"/>
                <w:sz w:val="24"/>
                <w:szCs w:val="24"/>
                <w:lang w:val="kk-KZ"/>
              </w:rPr>
            </w:pPr>
            <w:r w:rsidRPr="00114A75">
              <w:rPr>
                <w:rFonts w:ascii="Times New Roman" w:hAnsi="Times New Roman" w:cs="Times New Roman"/>
                <w:b/>
                <w:bCs/>
                <w:sz w:val="24"/>
                <w:szCs w:val="24"/>
                <w:lang w:val="kk-KZ"/>
              </w:rPr>
              <w:t>Күтілетін нəтижелер: Жасайды</w:t>
            </w:r>
            <w:r w:rsidRPr="00114A75">
              <w:rPr>
                <w:rFonts w:ascii="Times New Roman" w:hAnsi="Times New Roman" w:cs="Times New Roman"/>
                <w:sz w:val="24"/>
                <w:szCs w:val="24"/>
                <w:lang w:val="kk-KZ"/>
              </w:rPr>
              <w:t xml:space="preserve">: əдеби жанрларды ажыратады; əңгімені мазмұндайды; </w:t>
            </w:r>
            <w:r w:rsidRPr="00114A75">
              <w:rPr>
                <w:rFonts w:ascii="Times New Roman" w:hAnsi="Times New Roman" w:cs="Times New Roman"/>
                <w:b/>
                <w:bCs/>
                <w:sz w:val="24"/>
                <w:szCs w:val="24"/>
                <w:lang w:val="kk-KZ"/>
              </w:rPr>
              <w:t>Түсінеді</w:t>
            </w:r>
            <w:r w:rsidRPr="00114A75">
              <w:rPr>
                <w:rFonts w:ascii="Times New Roman" w:hAnsi="Times New Roman" w:cs="Times New Roman"/>
                <w:sz w:val="24"/>
                <w:szCs w:val="24"/>
                <w:lang w:val="kk-KZ"/>
              </w:rPr>
              <w:t xml:space="preserve">: əңгіменің мазмұнын жəне еңбектің не екенін; </w:t>
            </w:r>
          </w:p>
          <w:p w:rsidR="000A5634" w:rsidRPr="00114A75" w:rsidRDefault="000A5634" w:rsidP="000A5634">
            <w:pPr>
              <w:rPr>
                <w:rFonts w:ascii="Times New Roman" w:hAnsi="Times New Roman" w:cs="Times New Roman"/>
                <w:sz w:val="24"/>
                <w:szCs w:val="24"/>
                <w:lang w:val="kk-KZ"/>
              </w:rPr>
            </w:pPr>
            <w:r w:rsidRPr="00114A75">
              <w:rPr>
                <w:rFonts w:ascii="Times New Roman" w:hAnsi="Times New Roman" w:cs="Times New Roman"/>
                <w:b/>
                <w:bCs/>
                <w:sz w:val="24"/>
                <w:szCs w:val="24"/>
                <w:lang w:val="kk-KZ"/>
              </w:rPr>
              <w:t>Қолданады:</w:t>
            </w:r>
            <w:r w:rsidRPr="00114A75">
              <w:rPr>
                <w:rFonts w:ascii="Times New Roman" w:hAnsi="Times New Roman" w:cs="Times New Roman"/>
                <w:sz w:val="24"/>
                <w:szCs w:val="24"/>
                <w:lang w:val="kk-KZ"/>
              </w:rPr>
              <w:t xml:space="preserve"> мазмұнының жүйесін сақтай отырып, əңгімені айтып бере алады</w:t>
            </w:r>
          </w:p>
          <w:p w:rsidR="000A5634" w:rsidRPr="00114A75" w:rsidRDefault="000A5634" w:rsidP="000A5634">
            <w:pPr>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t xml:space="preserve">Күз жомарт </w:t>
            </w:r>
          </w:p>
          <w:p w:rsidR="00145BE1" w:rsidRPr="00114A75" w:rsidRDefault="000A5634" w:rsidP="000A5634">
            <w:pPr>
              <w:pStyle w:val="TableParagraph"/>
              <w:rPr>
                <w:b/>
                <w:sz w:val="24"/>
                <w:szCs w:val="24"/>
              </w:rPr>
            </w:pPr>
            <w:r w:rsidRPr="00114A75">
              <w:rPr>
                <w:sz w:val="24"/>
                <w:szCs w:val="24"/>
              </w:rPr>
              <w:lastRenderedPageBreak/>
              <w:t>Өлең мазмұны бойынша сұрақтар: – Өлең ұнады ма? – Авторы кім? – Өлең қалай аталады? – Неліктен күзді жомарт дейміз? – Күзде ауа райы қандай болады? – Күзде адамдар қалай киінеді? – Неліктен күзді жақсы көресің? Көгөністер мен жемістердің мол өнім беруі еңбекке байланысты. Күтіп-баптасақ, мол өнім аламыз. Еңбектіңарқасындажақсылық та, қуаныш та, байлық та болады</w:t>
            </w:r>
          </w:p>
        </w:tc>
        <w:tc>
          <w:tcPr>
            <w:tcW w:w="2662" w:type="dxa"/>
            <w:gridSpan w:val="6"/>
          </w:tcPr>
          <w:p w:rsidR="000A5634" w:rsidRPr="000A5634" w:rsidRDefault="000A5634" w:rsidP="000A5634">
            <w:pPr>
              <w:rPr>
                <w:rStyle w:val="apple-converted-space"/>
                <w:rFonts w:ascii="Times New Roman" w:hAnsi="Times New Roman" w:cs="Times New Roman"/>
                <w:b/>
                <w:bCs/>
                <w:sz w:val="24"/>
                <w:szCs w:val="24"/>
                <w:lang w:val="kk-KZ"/>
              </w:rPr>
            </w:pPr>
            <w:r w:rsidRPr="000A5634">
              <w:rPr>
                <w:rStyle w:val="apple-converted-space"/>
                <w:rFonts w:ascii="Times New Roman" w:hAnsi="Times New Roman" w:cs="Times New Roman"/>
                <w:b/>
                <w:bCs/>
                <w:sz w:val="24"/>
                <w:szCs w:val="24"/>
                <w:lang w:val="kk-KZ"/>
              </w:rPr>
              <w:lastRenderedPageBreak/>
              <w:t>Қоршағанортаментанысу</w:t>
            </w:r>
          </w:p>
          <w:p w:rsidR="000A5634" w:rsidRPr="000A5634" w:rsidRDefault="000A5634" w:rsidP="000A5634">
            <w:pPr>
              <w:rPr>
                <w:rStyle w:val="apple-converted-space"/>
                <w:rFonts w:ascii="Times New Roman" w:hAnsi="Times New Roman" w:cs="Times New Roman"/>
                <w:sz w:val="24"/>
                <w:szCs w:val="24"/>
                <w:lang w:val="kk-KZ"/>
              </w:rPr>
            </w:pPr>
            <w:r w:rsidRPr="000A5634">
              <w:rPr>
                <w:rStyle w:val="apple-converted-space"/>
                <w:rFonts w:ascii="Times New Roman" w:hAnsi="Times New Roman" w:cs="Times New Roman"/>
                <w:b/>
                <w:bCs/>
                <w:sz w:val="24"/>
                <w:szCs w:val="24"/>
                <w:lang w:val="kk-KZ"/>
              </w:rPr>
              <w:t>Міндеті:-</w:t>
            </w:r>
            <w:r w:rsidRPr="000A5634">
              <w:rPr>
                <w:rStyle w:val="apple-converted-space"/>
                <w:rFonts w:ascii="Times New Roman" w:hAnsi="Times New Roman" w:cs="Times New Roman"/>
                <w:sz w:val="24"/>
                <w:szCs w:val="24"/>
                <w:lang w:val="kk-KZ"/>
              </w:rPr>
              <w:t xml:space="preserve"> - Өзініңжасынасәйкесөміріндеболатынөзгерістерді, балабақшағабаруы, мектепкебаруы, </w:t>
            </w:r>
            <w:r w:rsidRPr="000A5634">
              <w:rPr>
                <w:rStyle w:val="apple-converted-space"/>
                <w:rFonts w:ascii="Times New Roman" w:hAnsi="Times New Roman" w:cs="Times New Roman"/>
                <w:sz w:val="24"/>
                <w:szCs w:val="24"/>
                <w:lang w:val="kk-KZ"/>
              </w:rPr>
              <w:lastRenderedPageBreak/>
              <w:t>ересеказаматболыпержетуі мен еңбекетудағдылардыигеругеықпалету</w:t>
            </w:r>
          </w:p>
          <w:p w:rsidR="000A5634" w:rsidRPr="000A5634" w:rsidRDefault="000A5634" w:rsidP="000A5634">
            <w:pPr>
              <w:rPr>
                <w:rStyle w:val="apple-converted-space"/>
                <w:rFonts w:ascii="Times New Roman" w:hAnsi="Times New Roman" w:cs="Times New Roman"/>
                <w:sz w:val="24"/>
                <w:szCs w:val="24"/>
                <w:lang w:val="kk-KZ"/>
              </w:rPr>
            </w:pPr>
            <w:r w:rsidRPr="000A5634">
              <w:rPr>
                <w:rStyle w:val="apple-converted-space"/>
                <w:rFonts w:ascii="Times New Roman" w:hAnsi="Times New Roman" w:cs="Times New Roman"/>
                <w:b/>
                <w:bCs/>
                <w:sz w:val="24"/>
                <w:szCs w:val="24"/>
                <w:lang w:val="kk-KZ"/>
              </w:rPr>
              <w:t>Мақсаты:</w:t>
            </w:r>
            <w:r w:rsidRPr="000A5634">
              <w:rPr>
                <w:rStyle w:val="apple-converted-space"/>
                <w:rFonts w:ascii="Times New Roman" w:hAnsi="Times New Roman" w:cs="Times New Roman"/>
                <w:sz w:val="24"/>
                <w:szCs w:val="24"/>
                <w:lang w:val="kk-KZ"/>
              </w:rPr>
              <w:t xml:space="preserve">  -: балалардыңмектепқызметкерлерітуралы, олардыңжұмысыныңмаңыздылығытуралыбілімдерінкеңейту.</w:t>
            </w:r>
          </w:p>
          <w:p w:rsidR="000A5634" w:rsidRPr="000A5634" w:rsidRDefault="000A5634" w:rsidP="000A5634">
            <w:pPr>
              <w:rPr>
                <w:rStyle w:val="apple-converted-space"/>
                <w:rFonts w:ascii="Times New Roman" w:hAnsi="Times New Roman" w:cs="Times New Roman"/>
                <w:sz w:val="24"/>
                <w:szCs w:val="24"/>
                <w:lang w:val="kk-KZ"/>
              </w:rPr>
            </w:pPr>
            <w:r w:rsidRPr="000A5634">
              <w:rPr>
                <w:rStyle w:val="apple-converted-space"/>
                <w:rFonts w:ascii="Times New Roman" w:hAnsi="Times New Roman" w:cs="Times New Roman"/>
                <w:sz w:val="24"/>
                <w:szCs w:val="24"/>
                <w:lang w:val="kk-KZ"/>
              </w:rPr>
              <w:t>Күтілетіннəтиже:</w:t>
            </w:r>
          </w:p>
          <w:p w:rsidR="000A5634" w:rsidRPr="000A5634" w:rsidRDefault="000A5634" w:rsidP="000A5634">
            <w:pPr>
              <w:rPr>
                <w:rStyle w:val="apple-converted-space"/>
                <w:rFonts w:ascii="Times New Roman" w:hAnsi="Times New Roman" w:cs="Times New Roman"/>
                <w:sz w:val="24"/>
                <w:szCs w:val="24"/>
                <w:lang w:val="kk-KZ"/>
              </w:rPr>
            </w:pPr>
            <w:r w:rsidRPr="000A5634">
              <w:rPr>
                <w:rStyle w:val="apple-converted-space"/>
                <w:rFonts w:ascii="Times New Roman" w:hAnsi="Times New Roman" w:cs="Times New Roman"/>
                <w:sz w:val="24"/>
                <w:szCs w:val="24"/>
                <w:lang w:val="kk-KZ"/>
              </w:rPr>
              <w:t xml:space="preserve"> • мектепызметкерлерітуралыəңгімелейды, сандарарқылыинтербелсендітақтадантапсырмалардыорындайды/жасайды; </w:t>
            </w:r>
          </w:p>
          <w:p w:rsidR="000A5634" w:rsidRPr="007B64D7" w:rsidRDefault="000A5634" w:rsidP="000A5634">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sz w:val="24"/>
                <w:szCs w:val="24"/>
                <w:lang w:val="kk-KZ"/>
              </w:rPr>
              <w:t>•  мектепмамандарыбалаларүшінжұмысжасайтынынтүсінеді;</w:t>
            </w:r>
          </w:p>
          <w:p w:rsidR="000A5634" w:rsidRPr="007B64D7" w:rsidRDefault="000A5634" w:rsidP="000A5634">
            <w:pPr>
              <w:rPr>
                <w:rStyle w:val="apple-converted-space"/>
                <w:rFonts w:ascii="Times New Roman" w:hAnsi="Times New Roman" w:cs="Times New Roman"/>
                <w:sz w:val="24"/>
                <w:szCs w:val="24"/>
                <w:lang w:val="kk-KZ"/>
              </w:rPr>
            </w:pPr>
            <w:r w:rsidRPr="007B64D7">
              <w:rPr>
                <w:rStyle w:val="apple-converted-space"/>
                <w:rFonts w:ascii="Times New Roman" w:hAnsi="Times New Roman" w:cs="Times New Roman"/>
                <w:sz w:val="24"/>
                <w:szCs w:val="24"/>
                <w:lang w:val="kk-KZ"/>
              </w:rPr>
              <w:t xml:space="preserve"> •  мектепмамандарыныңқайсысықандайжұмыспенайналысатынытуралыбілімдерінкүнделіктіөмірдеқолданады</w:t>
            </w:r>
          </w:p>
          <w:p w:rsidR="000A5634" w:rsidRPr="007B64D7" w:rsidRDefault="000A5634" w:rsidP="000A5634">
            <w:pPr>
              <w:rPr>
                <w:rStyle w:val="apple-converted-space"/>
                <w:rFonts w:ascii="Times New Roman" w:hAnsi="Times New Roman" w:cs="Times New Roman"/>
                <w:sz w:val="24"/>
                <w:szCs w:val="24"/>
                <w:lang w:val="kk-KZ"/>
              </w:rPr>
            </w:pPr>
          </w:p>
          <w:p w:rsidR="000A5634" w:rsidRPr="00114A75" w:rsidRDefault="000A5634" w:rsidP="000A5634">
            <w:pPr>
              <w:rPr>
                <w:rStyle w:val="apple-converted-space"/>
                <w:rFonts w:ascii="Times New Roman" w:hAnsi="Times New Roman" w:cs="Times New Roman"/>
                <w:sz w:val="24"/>
                <w:szCs w:val="24"/>
              </w:rPr>
            </w:pPr>
            <w:r w:rsidRPr="007B64D7">
              <w:rPr>
                <w:rStyle w:val="apple-converted-space"/>
                <w:rFonts w:ascii="Times New Roman" w:hAnsi="Times New Roman" w:cs="Times New Roman"/>
                <w:sz w:val="24"/>
                <w:szCs w:val="24"/>
                <w:lang w:val="kk-KZ"/>
              </w:rPr>
              <w:t>«Қажеттіқұралдардыжина» ойыны (Үстелдеəртүрлізаттаршашылыпжатады, соныңішіненмейірбикегеқажеттіқұралдардыж</w:t>
            </w:r>
            <w:r w:rsidRPr="007B64D7">
              <w:rPr>
                <w:rStyle w:val="apple-converted-space"/>
                <w:rFonts w:ascii="Times New Roman" w:hAnsi="Times New Roman" w:cs="Times New Roman"/>
                <w:sz w:val="24"/>
                <w:szCs w:val="24"/>
                <w:lang w:val="kk-KZ"/>
              </w:rPr>
              <w:lastRenderedPageBreak/>
              <w:t xml:space="preserve">инап, сөмкеге салу қажет). – Балалар, мейірбикеасығыпжүріпқұралдарыншашыпалыпты, оныңмедициналықсөмкесінжинауғакөмектесулеріңіздісұрайды. Бізсізгекөмектесеміз бе? Балаларүстелгекеліп, мейірбикеніңсөмкесінемедициналыққұралдардыжинайды. – Барлығындұрысжинадыңдарма, тексерейік, əрқұралғаатқоямыз. Балаларəрмедициналыққұралдыңатынатайды, не үшінқажетекенінанықтайды. – Жарайсыңдар! </w:t>
            </w:r>
            <w:r w:rsidRPr="00114A75">
              <w:rPr>
                <w:rStyle w:val="apple-converted-space"/>
                <w:rFonts w:ascii="Times New Roman" w:hAnsi="Times New Roman" w:cs="Times New Roman"/>
                <w:sz w:val="24"/>
                <w:szCs w:val="24"/>
              </w:rPr>
              <w:t>Мейірбикесендергеөте риза боладыдепойлаймын. Еркін, зырылдауықтыайналдыр. Қандай цифр? Цифрғасəйкестақтадансуреттерпайдаболады: кіржуғышмəшине, жаюлыкірлер, сабын, кіржуғышұнтақт.б. – Балалар, бізқандайбөлмегекелді</w:t>
            </w:r>
            <w:r w:rsidRPr="00114A75">
              <w:rPr>
                <w:rStyle w:val="apple-converted-space"/>
                <w:rFonts w:ascii="Times New Roman" w:hAnsi="Times New Roman" w:cs="Times New Roman"/>
                <w:sz w:val="24"/>
                <w:szCs w:val="24"/>
              </w:rPr>
              <w:lastRenderedPageBreak/>
              <w:t>к? – Осы заттарменжұмысжасайтынадамныңмамандығынатаңдар. (Балаларөзарасөйлесіп, мамандықиесі – балабақшадағыкіржуушысы ... апайекенінтабады). Слайдтанбейнебаянарқылыкіржуушыапайсөйлейді: «Балалар, балабақшадағыкөрпежаймаларын, төсеніштерді, сүлгілерді, барлықесік, терезеперделерін, аспазмейірбикекиетінхалаттарт.б. заттардытазартып, жуу – меніңжұмысым</w:t>
            </w:r>
          </w:p>
          <w:p w:rsidR="00145BE1" w:rsidRPr="00114A75" w:rsidRDefault="000A5634" w:rsidP="000A5634">
            <w:pPr>
              <w:rPr>
                <w:rFonts w:ascii="Times New Roman" w:hAnsi="Times New Roman" w:cs="Times New Roman"/>
                <w:sz w:val="24"/>
                <w:szCs w:val="24"/>
                <w:lang w:val="kk-KZ"/>
              </w:rPr>
            </w:pPr>
            <w:r w:rsidRPr="00114A75">
              <w:rPr>
                <w:rStyle w:val="apple-converted-space"/>
                <w:rFonts w:ascii="Times New Roman" w:hAnsi="Times New Roman" w:cs="Times New Roman"/>
                <w:sz w:val="24"/>
                <w:szCs w:val="24"/>
              </w:rPr>
              <w:t>«Не үшін керек?» ойыны Педагог карточкалардыкөрсетеді, ал балаларбұлзаттардыңкіржуушыапайға не үшінқажетекенінтүсіндіреді. Олар: кіржуғышмəшине, үтік, үтіктеутақтасы, киімкептіргіш, балаларсабыны, кіржуғышұнтағы.</w:t>
            </w:r>
          </w:p>
        </w:tc>
        <w:tc>
          <w:tcPr>
            <w:tcW w:w="2982" w:type="dxa"/>
            <w:gridSpan w:val="6"/>
          </w:tcPr>
          <w:p w:rsidR="00145BE1" w:rsidRPr="00114A75" w:rsidRDefault="00145BE1" w:rsidP="00002B7B">
            <w:pPr>
              <w:pStyle w:val="a6"/>
              <w:rPr>
                <w:rFonts w:ascii="Times New Roman" w:eastAsia="Times New Roman" w:hAnsi="Times New Roman" w:cs="Times New Roman"/>
                <w:b/>
                <w:sz w:val="24"/>
                <w:szCs w:val="24"/>
                <w:lang w:val="kk-KZ" w:bidi="en-US"/>
              </w:rPr>
            </w:pPr>
            <w:r w:rsidRPr="00114A75">
              <w:rPr>
                <w:rFonts w:ascii="Times New Roman" w:eastAsia="Times New Roman" w:hAnsi="Times New Roman" w:cs="Times New Roman"/>
                <w:b/>
                <w:sz w:val="24"/>
                <w:szCs w:val="24"/>
                <w:lang w:val="kk-KZ" w:bidi="en-US"/>
              </w:rPr>
              <w:lastRenderedPageBreak/>
              <w:t>Шығармашылық бейнелеу әрекеті (сурет салу,мүсіндеу,жапсыру, құрастыру)</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bidi="en-US"/>
              </w:rPr>
              <w:t>Міндеті:-</w:t>
            </w:r>
            <w:r w:rsidRPr="00114A75">
              <w:rPr>
                <w:rFonts w:ascii="Times New Roman" w:hAnsi="Times New Roman" w:cs="Times New Roman"/>
                <w:sz w:val="24"/>
                <w:szCs w:val="24"/>
                <w:lang w:val="kk-KZ"/>
              </w:rPr>
              <w:t xml:space="preserve"> Бояулармен жұмыс жасауды жетілдіру (бояғышта акварельді </w:t>
            </w:r>
            <w:r w:rsidRPr="00114A75">
              <w:rPr>
                <w:rFonts w:ascii="Times New Roman" w:hAnsi="Times New Roman" w:cs="Times New Roman"/>
                <w:sz w:val="24"/>
                <w:szCs w:val="24"/>
                <w:lang w:val="kk-KZ"/>
              </w:rPr>
              <w:lastRenderedPageBreak/>
              <w:t>сумен араластыру, қажетті түсті алу), қанық түстер алу үшін қарындашты түрліше басып бояу</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Қазақ халқының түрлі ыдыс-аяқтарын мүсіндеу</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Жапсырудың түрлі әдістері мен тәсілдерін қолдану</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Қағаз цилиндрлерден қазақ халқының ыдыстарын құрастыру</w:t>
            </w:r>
          </w:p>
          <w:p w:rsidR="00145BE1" w:rsidRPr="00114A75" w:rsidRDefault="00145BE1" w:rsidP="00002B7B">
            <w:pPr>
              <w:pStyle w:val="a6"/>
              <w:rPr>
                <w:rFonts w:ascii="Times New Roman" w:eastAsia="Times New Roman" w:hAnsi="Times New Roman" w:cs="Times New Roman"/>
                <w:b/>
                <w:sz w:val="24"/>
                <w:szCs w:val="24"/>
                <w:lang w:val="kk-KZ" w:bidi="en-US"/>
              </w:rPr>
            </w:pPr>
          </w:p>
          <w:p w:rsidR="00145BE1" w:rsidRPr="00114A75" w:rsidRDefault="00145BE1" w:rsidP="00002B7B">
            <w:pPr>
              <w:pStyle w:val="TableParagraph"/>
              <w:rPr>
                <w:sz w:val="24"/>
                <w:szCs w:val="24"/>
              </w:rPr>
            </w:pPr>
            <w:r w:rsidRPr="00114A75">
              <w:rPr>
                <w:b/>
                <w:sz w:val="24"/>
                <w:szCs w:val="24"/>
                <w:lang w:bidi="en-US"/>
              </w:rPr>
              <w:t>Мақсаты:-</w:t>
            </w:r>
            <w:r w:rsidRPr="00114A75">
              <w:rPr>
                <w:sz w:val="24"/>
                <w:szCs w:val="24"/>
              </w:rPr>
              <w:t xml:space="preserve"> балалардың торсық жайлы білімдерін арттыру, торсықты дұрыс сала білуді үйрету</w:t>
            </w:r>
          </w:p>
          <w:p w:rsidR="00145BE1" w:rsidRPr="00114A75" w:rsidRDefault="00145BE1" w:rsidP="00002B7B">
            <w:pPr>
              <w:pStyle w:val="TableParagraph"/>
              <w:rPr>
                <w:sz w:val="24"/>
                <w:szCs w:val="24"/>
              </w:rPr>
            </w:pPr>
            <w:r w:rsidRPr="00114A75">
              <w:rPr>
                <w:sz w:val="24"/>
                <w:szCs w:val="24"/>
              </w:rPr>
              <w:t>-- ыдыстар туралы түсініктерін кеңейту</w:t>
            </w:r>
          </w:p>
          <w:p w:rsidR="00145BE1" w:rsidRPr="00114A75" w:rsidRDefault="00145BE1" w:rsidP="00002B7B">
            <w:pPr>
              <w:pStyle w:val="TableParagraph"/>
              <w:rPr>
                <w:sz w:val="24"/>
                <w:szCs w:val="24"/>
              </w:rPr>
            </w:pPr>
            <w:r w:rsidRPr="00114A75">
              <w:rPr>
                <w:sz w:val="24"/>
                <w:szCs w:val="24"/>
              </w:rPr>
              <w:t>-саусақ қимылдарын дамыту, қағазды қатпарлап, бүктеп қию әдістерін жалғастыру; ою атауларын еске түсіру</w:t>
            </w:r>
          </w:p>
          <w:p w:rsidR="00145BE1" w:rsidRPr="00114A75" w:rsidRDefault="00145BE1" w:rsidP="00002B7B">
            <w:pPr>
              <w:pStyle w:val="TableParagraph"/>
              <w:rPr>
                <w:sz w:val="24"/>
                <w:szCs w:val="24"/>
              </w:rPr>
            </w:pPr>
            <w:r w:rsidRPr="00114A75">
              <w:rPr>
                <w:sz w:val="24"/>
                <w:szCs w:val="24"/>
              </w:rPr>
              <w:t>- қағазданқұрастыруғаүйретудетүрлі бағытта:тегістепбүктеу,шаршықағаздыбүктеубіліктерінқалыптастыру</w:t>
            </w:r>
          </w:p>
          <w:p w:rsidR="00145BE1" w:rsidRPr="00114A75" w:rsidRDefault="00145BE1" w:rsidP="00002B7B">
            <w:pPr>
              <w:pStyle w:val="TableParagraph"/>
              <w:rPr>
                <w:b/>
                <w:sz w:val="24"/>
                <w:szCs w:val="24"/>
                <w:lang w:bidi="en-US"/>
              </w:rPr>
            </w:pPr>
          </w:p>
          <w:p w:rsidR="00145BE1" w:rsidRPr="00114A75" w:rsidRDefault="00145BE1" w:rsidP="00002B7B">
            <w:pPr>
              <w:pStyle w:val="TableParagraph"/>
              <w:rPr>
                <w:b/>
                <w:sz w:val="24"/>
                <w:szCs w:val="24"/>
                <w:lang w:bidi="en-US"/>
              </w:rPr>
            </w:pPr>
            <w:r w:rsidRPr="00002B7B">
              <w:rPr>
                <w:b/>
                <w:sz w:val="24"/>
                <w:szCs w:val="24"/>
                <w:lang w:bidi="en-US"/>
              </w:rPr>
              <w:t>Топтық жұмыстар жүргізу</w:t>
            </w:r>
          </w:p>
        </w:tc>
      </w:tr>
      <w:tr w:rsidR="000A5634" w:rsidRPr="00BF6CF8" w:rsidTr="003232DD">
        <w:trPr>
          <w:trHeight w:val="165"/>
        </w:trPr>
        <w:tc>
          <w:tcPr>
            <w:tcW w:w="1839" w:type="dxa"/>
            <w:tcBorders>
              <w:right w:val="nil"/>
            </w:tcBorders>
          </w:tcPr>
          <w:p w:rsidR="000A5634" w:rsidRPr="00114A75" w:rsidRDefault="000A5634" w:rsidP="00002B7B">
            <w:pPr>
              <w:pStyle w:val="a6"/>
              <w:rPr>
                <w:rFonts w:ascii="Times New Roman" w:eastAsia="Times New Roman" w:hAnsi="Times New Roman" w:cs="Times New Roman"/>
                <w:b/>
                <w:sz w:val="24"/>
                <w:szCs w:val="24"/>
                <w:lang w:val="kk-KZ" w:bidi="en-US"/>
              </w:rPr>
            </w:pPr>
            <w:r w:rsidRPr="00114A75">
              <w:rPr>
                <w:rFonts w:ascii="Times New Roman" w:eastAsia="Times New Roman" w:hAnsi="Times New Roman" w:cs="Times New Roman"/>
                <w:b/>
                <w:sz w:val="24"/>
                <w:szCs w:val="24"/>
                <w:lang w:val="kk-KZ" w:bidi="en-US"/>
              </w:rPr>
              <w:lastRenderedPageBreak/>
              <w:t xml:space="preserve">Үзіліс   </w:t>
            </w:r>
            <w:r w:rsidRPr="00114A75">
              <w:rPr>
                <w:rFonts w:ascii="Times New Roman" w:hAnsi="Times New Roman" w:cs="Times New Roman"/>
                <w:b/>
                <w:sz w:val="24"/>
                <w:szCs w:val="24"/>
                <w:shd w:val="clear" w:color="auto" w:fill="FFFFFF"/>
                <w:lang w:val="kk-KZ"/>
              </w:rPr>
              <w:lastRenderedPageBreak/>
              <w:t>Жүгіруге арналған ойындар</w:t>
            </w:r>
            <w:r w:rsidRPr="00114A75">
              <w:rPr>
                <w:rFonts w:ascii="Times New Roman" w:hAnsi="Times New Roman" w:cs="Times New Roman"/>
                <w:b/>
                <w:bCs/>
                <w:sz w:val="24"/>
                <w:szCs w:val="24"/>
                <w:lang w:val="kk-KZ"/>
              </w:rPr>
              <w:t xml:space="preserve">« </w:t>
            </w:r>
            <w:r w:rsidRPr="00114A75">
              <w:rPr>
                <w:rFonts w:ascii="Times New Roman" w:hAnsi="Times New Roman" w:cs="Times New Roman"/>
                <w:b/>
                <w:sz w:val="24"/>
                <w:szCs w:val="24"/>
                <w:shd w:val="clear" w:color="auto" w:fill="FFFFFF"/>
                <w:lang w:val="kk-KZ"/>
              </w:rPr>
              <w:t xml:space="preserve">Көбелектер бақалар»  </w:t>
            </w:r>
          </w:p>
        </w:tc>
        <w:tc>
          <w:tcPr>
            <w:tcW w:w="16695" w:type="dxa"/>
            <w:gridSpan w:val="29"/>
          </w:tcPr>
          <w:p w:rsidR="000A5634" w:rsidRPr="00114A75" w:rsidRDefault="000A5634" w:rsidP="003232DD">
            <w:pPr>
              <w:pStyle w:val="TableParagraph"/>
              <w:rPr>
                <w:rStyle w:val="apple-converted-space"/>
                <w:sz w:val="24"/>
                <w:szCs w:val="24"/>
              </w:rPr>
            </w:pPr>
            <w:r w:rsidRPr="00114A75">
              <w:rPr>
                <w:rStyle w:val="apple-converted-space"/>
                <w:sz w:val="24"/>
                <w:szCs w:val="24"/>
              </w:rPr>
              <w:lastRenderedPageBreak/>
              <w:t>Отбасы қандай болу керек?</w:t>
            </w:r>
          </w:p>
          <w:p w:rsidR="000A5634" w:rsidRPr="00114A75" w:rsidRDefault="000A5634" w:rsidP="003232DD">
            <w:pPr>
              <w:pStyle w:val="TableParagraph"/>
              <w:rPr>
                <w:rStyle w:val="apple-converted-space"/>
                <w:sz w:val="24"/>
                <w:szCs w:val="24"/>
              </w:rPr>
            </w:pPr>
            <w:r w:rsidRPr="00114A75">
              <w:rPr>
                <w:rStyle w:val="apple-converted-space"/>
                <w:sz w:val="24"/>
                <w:szCs w:val="24"/>
              </w:rPr>
              <w:lastRenderedPageBreak/>
              <w:t xml:space="preserve"> – Отбасы тату болу керек. </w:t>
            </w:r>
          </w:p>
          <w:p w:rsidR="000A5634" w:rsidRPr="00114A75" w:rsidRDefault="000A5634" w:rsidP="003232DD">
            <w:pPr>
              <w:pStyle w:val="TableParagraph"/>
              <w:rPr>
                <w:rStyle w:val="apple-converted-space"/>
                <w:sz w:val="24"/>
                <w:szCs w:val="24"/>
              </w:rPr>
            </w:pPr>
            <w:r w:rsidRPr="00114A75">
              <w:rPr>
                <w:rStyle w:val="apple-converted-space"/>
                <w:sz w:val="24"/>
                <w:szCs w:val="24"/>
              </w:rPr>
              <w:t xml:space="preserve">– Ал тату болу үшін не істеу керек? </w:t>
            </w:r>
          </w:p>
          <w:p w:rsidR="000A5634" w:rsidRPr="00114A75" w:rsidRDefault="000A5634" w:rsidP="003232DD">
            <w:pPr>
              <w:pStyle w:val="TableParagraph"/>
              <w:rPr>
                <w:rStyle w:val="apple-converted-space"/>
                <w:sz w:val="24"/>
                <w:szCs w:val="24"/>
              </w:rPr>
            </w:pPr>
            <w:r w:rsidRPr="00114A75">
              <w:rPr>
                <w:rStyle w:val="apple-converted-space"/>
                <w:sz w:val="24"/>
                <w:szCs w:val="24"/>
              </w:rPr>
              <w:t>– Əр отбасы мүшесі кішіпейіл, ізетті болу керек.</w:t>
            </w:r>
          </w:p>
          <w:p w:rsidR="000A5634" w:rsidRPr="00114A75" w:rsidRDefault="000A5634" w:rsidP="003232DD">
            <w:pPr>
              <w:pStyle w:val="TableParagraph"/>
              <w:rPr>
                <w:rStyle w:val="apple-converted-space"/>
                <w:sz w:val="24"/>
                <w:szCs w:val="24"/>
              </w:rPr>
            </w:pPr>
            <w:r w:rsidRPr="00114A75">
              <w:rPr>
                <w:rStyle w:val="apple-converted-space"/>
                <w:sz w:val="24"/>
                <w:szCs w:val="24"/>
              </w:rPr>
              <w:t xml:space="preserve"> – Бір-біріне көмектесу керек</w:t>
            </w:r>
          </w:p>
          <w:p w:rsidR="000A5634" w:rsidRPr="00114A75" w:rsidRDefault="000A5634" w:rsidP="003232DD">
            <w:pPr>
              <w:pStyle w:val="TableParagraph"/>
              <w:rPr>
                <w:rStyle w:val="apple-converted-space"/>
                <w:sz w:val="24"/>
                <w:szCs w:val="24"/>
              </w:rPr>
            </w:pPr>
            <w:r w:rsidRPr="00114A75">
              <w:rPr>
                <w:rStyle w:val="apple-converted-space"/>
                <w:sz w:val="24"/>
                <w:szCs w:val="24"/>
              </w:rPr>
              <w:t>«Кім қалай жақын» ойыны. – Атаңның саған қандай жақындығы бар? – Əкемнің əкесі. – Əжелеріңнің сендерге қандай жақындығы бар? – Əкемнің анасы. – Сен оларға кім боласың? – Немере. – Сіңлің (қарындасың) сенің əкеңе кім болады? – Қызы. – Сен əкеңе кім боласың? – Баласы.</w:t>
            </w:r>
          </w:p>
        </w:tc>
      </w:tr>
      <w:tr w:rsidR="00145BE1" w:rsidRPr="00BF6CF8" w:rsidTr="00145BE1">
        <w:trPr>
          <w:gridAfter w:val="1"/>
          <w:wAfter w:w="2657" w:type="dxa"/>
          <w:trHeight w:val="811"/>
        </w:trPr>
        <w:tc>
          <w:tcPr>
            <w:tcW w:w="2667" w:type="dxa"/>
            <w:gridSpan w:val="4"/>
          </w:tcPr>
          <w:p w:rsidR="00145BE1" w:rsidRPr="00114A75" w:rsidRDefault="00145BE1" w:rsidP="00002B7B">
            <w:pPr>
              <w:pStyle w:val="a4"/>
              <w:shd w:val="clear" w:color="auto" w:fill="FFFFFF"/>
              <w:spacing w:before="0" w:beforeAutospacing="0" w:after="0" w:afterAutospacing="0"/>
              <w:rPr>
                <w:lang w:val="kk-KZ"/>
              </w:rPr>
            </w:pPr>
          </w:p>
        </w:tc>
        <w:tc>
          <w:tcPr>
            <w:tcW w:w="3167" w:type="dxa"/>
            <w:gridSpan w:val="8"/>
          </w:tcPr>
          <w:p w:rsidR="00145BE1" w:rsidRPr="00114A75" w:rsidRDefault="00145BE1" w:rsidP="00002B7B">
            <w:pPr>
              <w:pStyle w:val="a4"/>
              <w:shd w:val="clear" w:color="auto" w:fill="FFFFFF"/>
              <w:spacing w:before="0" w:beforeAutospacing="0" w:after="0" w:afterAutospacing="0"/>
              <w:rPr>
                <w:shd w:val="clear" w:color="auto" w:fill="FFFFFF"/>
                <w:lang w:val="kk-KZ"/>
              </w:rPr>
            </w:pPr>
            <w:r w:rsidRPr="00114A75">
              <w:rPr>
                <w:b/>
                <w:bCs/>
                <w:lang w:val="kk-KZ"/>
              </w:rPr>
              <w:t xml:space="preserve">Ойын: </w:t>
            </w:r>
            <w:r w:rsidRPr="00114A75">
              <w:rPr>
                <w:b/>
                <w:shd w:val="clear" w:color="auto" w:fill="FFFFFF"/>
                <w:lang w:val="kk-KZ"/>
              </w:rPr>
              <w:t>«Алыптар мен ергежейлілер»</w:t>
            </w:r>
          </w:p>
          <w:p w:rsidR="00145BE1" w:rsidRPr="00114A75" w:rsidRDefault="00145BE1" w:rsidP="00002B7B">
            <w:pPr>
              <w:pStyle w:val="a4"/>
              <w:shd w:val="clear" w:color="auto" w:fill="FFFFFF"/>
              <w:spacing w:before="0" w:beforeAutospacing="0" w:after="0" w:afterAutospacing="0"/>
              <w:rPr>
                <w:shd w:val="clear" w:color="auto" w:fill="FFFFFF"/>
                <w:lang w:val="kk-KZ"/>
              </w:rPr>
            </w:pPr>
            <w:r w:rsidRPr="00114A75">
              <w:rPr>
                <w:b/>
                <w:shd w:val="clear" w:color="auto" w:fill="FFFFFF"/>
                <w:lang w:val="kk-KZ"/>
              </w:rPr>
              <w:t>Мақсаты:</w:t>
            </w:r>
            <w:r w:rsidRPr="00114A75">
              <w:rPr>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114A75">
              <w:rPr>
                <w:b/>
                <w:shd w:val="clear" w:color="auto" w:fill="FFFFFF"/>
                <w:lang w:val="kk-KZ"/>
              </w:rPr>
              <w:t>Ойынның шарты:</w:t>
            </w:r>
            <w:r w:rsidRPr="00114A75">
              <w:rPr>
                <w:shd w:val="clear" w:color="auto" w:fill="FFFFFF"/>
                <w:lang w:val="kk-KZ"/>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rsidR="00145BE1" w:rsidRPr="00114A75" w:rsidRDefault="00145BE1" w:rsidP="00002B7B">
            <w:pPr>
              <w:pStyle w:val="a4"/>
              <w:shd w:val="clear" w:color="auto" w:fill="FFFFFF"/>
              <w:spacing w:before="0" w:beforeAutospacing="0" w:after="0" w:afterAutospacing="0"/>
              <w:rPr>
                <w:shd w:val="clear" w:color="auto" w:fill="FFFFFF"/>
                <w:lang w:val="kk-KZ"/>
              </w:rPr>
            </w:pPr>
            <w:r w:rsidRPr="00114A75">
              <w:rPr>
                <w:b/>
                <w:bCs/>
                <w:lang w:val="kk-KZ"/>
              </w:rPr>
              <w:t>Ұсыныс: </w:t>
            </w:r>
            <w:r w:rsidRPr="00114A75">
              <w:rPr>
                <w:shd w:val="clear" w:color="auto" w:fill="FFFFFF"/>
                <w:lang w:val="kk-KZ"/>
              </w:rPr>
              <w:t>Егер қуып жетсе, екеуі орын ауыстырып, жаңа қуғыншы, ойынды әрі қарай жалғастырады.</w:t>
            </w:r>
          </w:p>
          <w:p w:rsidR="00145BE1" w:rsidRPr="00114A75" w:rsidRDefault="00145BE1" w:rsidP="00002B7B">
            <w:pPr>
              <w:pStyle w:val="a4"/>
              <w:shd w:val="clear" w:color="auto" w:fill="FFFFFF"/>
              <w:spacing w:before="0" w:beforeAutospacing="0" w:after="0" w:afterAutospacing="0"/>
              <w:rPr>
                <w:b/>
                <w:shd w:val="clear" w:color="auto" w:fill="FFFFFF"/>
                <w:lang w:val="kk-KZ"/>
              </w:rPr>
            </w:pPr>
            <w:r w:rsidRPr="00114A75">
              <w:rPr>
                <w:noProof/>
                <w:shd w:val="clear" w:color="auto" w:fill="FFFFFF"/>
              </w:rPr>
              <w:lastRenderedPageBreak/>
              <w:drawing>
                <wp:inline distT="0" distB="0" distL="0" distR="0">
                  <wp:extent cx="1215390" cy="588185"/>
                  <wp:effectExtent l="0" t="0" r="3810" b="2540"/>
                  <wp:docPr id="645179923" name="Рисунок 7"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42" cstate="print"/>
                          <a:srcRect b="8646"/>
                          <a:stretch>
                            <a:fillRect/>
                          </a:stretch>
                        </pic:blipFill>
                        <pic:spPr bwMode="auto">
                          <a:xfrm>
                            <a:off x="0" y="0"/>
                            <a:ext cx="1224714" cy="592697"/>
                          </a:xfrm>
                          <a:prstGeom prst="rect">
                            <a:avLst/>
                          </a:prstGeom>
                          <a:noFill/>
                          <a:ln w="9525">
                            <a:noFill/>
                            <a:miter lim="800000"/>
                            <a:headEnd/>
                            <a:tailEnd/>
                          </a:ln>
                        </pic:spPr>
                      </pic:pic>
                    </a:graphicData>
                  </a:graphic>
                </wp:inline>
              </w:drawing>
            </w:r>
          </w:p>
        </w:tc>
        <w:tc>
          <w:tcPr>
            <w:tcW w:w="4399" w:type="dxa"/>
            <w:gridSpan w:val="5"/>
          </w:tcPr>
          <w:p w:rsidR="00145BE1" w:rsidRPr="00114A75" w:rsidRDefault="00145BE1" w:rsidP="00002B7B">
            <w:pP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lastRenderedPageBreak/>
              <w:drawing>
                <wp:inline distT="0" distB="0" distL="0" distR="0">
                  <wp:extent cx="1190558" cy="972766"/>
                  <wp:effectExtent l="19050" t="0" r="0" b="0"/>
                  <wp:docPr id="645179924" name="Рисунок 8"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43"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rsidR="00145BE1" w:rsidRPr="00114A75" w:rsidRDefault="00145BE1"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1193747" cy="953311"/>
                  <wp:effectExtent l="19050" t="0" r="6403" b="0"/>
                  <wp:docPr id="645179925" name="Рисунок 9"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44"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2662" w:type="dxa"/>
            <w:gridSpan w:val="6"/>
          </w:tcPr>
          <w:p w:rsidR="00145BE1" w:rsidRPr="00114A75" w:rsidRDefault="00145BE1"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1716954" cy="973099"/>
                  <wp:effectExtent l="19050" t="0" r="0" b="0"/>
                  <wp:docPr id="645179926" name="Рисунок 10"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45"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rsidR="00145BE1" w:rsidRPr="00114A75" w:rsidRDefault="00145BE1"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1543269" cy="885217"/>
                  <wp:effectExtent l="19050" t="0" r="0" b="0"/>
                  <wp:docPr id="645179927" name="Рисунок 11"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6"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2982" w:type="dxa"/>
            <w:gridSpan w:val="6"/>
          </w:tcPr>
          <w:p w:rsidR="00145BE1" w:rsidRPr="00114A75" w:rsidRDefault="00145BE1" w:rsidP="00002B7B">
            <w:pPr>
              <w:pStyle w:val="a4"/>
              <w:shd w:val="clear" w:color="auto" w:fill="FFFFFF"/>
              <w:spacing w:before="0" w:beforeAutospacing="0" w:after="0" w:afterAutospacing="0"/>
              <w:rPr>
                <w:lang w:val="kk-KZ"/>
              </w:rPr>
            </w:pPr>
            <w:r w:rsidRPr="00114A75">
              <w:rPr>
                <w:b/>
                <w:bCs/>
                <w:lang w:val="kk-KZ"/>
              </w:rPr>
              <w:t xml:space="preserve">Ойын: « </w:t>
            </w:r>
            <w:r w:rsidRPr="00114A75">
              <w:rPr>
                <w:b/>
                <w:shd w:val="clear" w:color="auto" w:fill="FFFFFF"/>
                <w:lang w:val="kk-KZ"/>
              </w:rPr>
              <w:t>Көбелектер бақалар»</w:t>
            </w:r>
          </w:p>
          <w:p w:rsidR="00145BE1" w:rsidRPr="00114A75" w:rsidRDefault="00145BE1" w:rsidP="00002B7B">
            <w:pPr>
              <w:pStyle w:val="a4"/>
              <w:shd w:val="clear" w:color="auto" w:fill="FFFFFF"/>
              <w:spacing w:before="0" w:beforeAutospacing="0" w:after="0" w:afterAutospacing="0"/>
              <w:rPr>
                <w:lang w:val="kk-KZ"/>
              </w:rPr>
            </w:pPr>
            <w:r w:rsidRPr="00114A75">
              <w:rPr>
                <w:b/>
                <w:bCs/>
                <w:lang w:val="kk-KZ"/>
              </w:rPr>
              <w:t>Мақсаты:</w:t>
            </w:r>
            <w:r w:rsidRPr="00114A75">
              <w:rPr>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rsidR="00145BE1" w:rsidRPr="00114A75" w:rsidRDefault="00145BE1" w:rsidP="00002B7B">
            <w:pPr>
              <w:pStyle w:val="a4"/>
              <w:shd w:val="clear" w:color="auto" w:fill="FFFFFF"/>
              <w:spacing w:before="0" w:beforeAutospacing="0" w:after="0" w:afterAutospacing="0"/>
              <w:rPr>
                <w:lang w:val="kk-KZ"/>
              </w:rPr>
            </w:pPr>
            <w:r w:rsidRPr="00114A75">
              <w:rPr>
                <w:b/>
                <w:bCs/>
                <w:lang w:val="kk-KZ"/>
              </w:rPr>
              <w:t>Ойын барысы:</w:t>
            </w:r>
            <w:r w:rsidRPr="00114A75">
              <w:rPr>
                <w:lang w:val="kk-KZ"/>
              </w:rPr>
              <w:t> </w:t>
            </w:r>
            <w:r w:rsidRPr="00114A75">
              <w:rPr>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114A75">
              <w:rPr>
                <w:rStyle w:val="apple-converted-space"/>
                <w:rFonts w:eastAsia="SimSun"/>
                <w:shd w:val="clear" w:color="auto" w:fill="FFFFFF"/>
                <w:lang w:val="kk-KZ"/>
              </w:rPr>
              <w:t> </w:t>
            </w:r>
          </w:p>
          <w:p w:rsidR="00145BE1" w:rsidRPr="00114A75" w:rsidRDefault="00145BE1" w:rsidP="00002B7B">
            <w:pPr>
              <w:pStyle w:val="a4"/>
              <w:shd w:val="clear" w:color="auto" w:fill="FFFFFF"/>
              <w:spacing w:before="0" w:beforeAutospacing="0" w:after="0" w:afterAutospacing="0"/>
              <w:rPr>
                <w:lang w:val="kk-KZ"/>
              </w:rPr>
            </w:pPr>
            <w:r w:rsidRPr="00114A75">
              <w:rPr>
                <w:b/>
                <w:bCs/>
                <w:lang w:val="kk-KZ"/>
              </w:rPr>
              <w:t>Ұсыныс: </w:t>
            </w:r>
            <w:r w:rsidRPr="00114A75">
              <w:rPr>
                <w:lang w:val="kk-KZ"/>
              </w:rPr>
              <w:t>ойында</w:t>
            </w:r>
            <w:r w:rsidRPr="00114A75">
              <w:rPr>
                <w:shd w:val="clear" w:color="auto" w:fill="FFFFFF"/>
                <w:lang w:val="kk-KZ"/>
              </w:rPr>
              <w:t xml:space="preserve">  </w:t>
            </w:r>
            <w:r w:rsidRPr="00114A75">
              <w:rPr>
                <w:shd w:val="clear" w:color="auto" w:fill="FFFFFF"/>
                <w:lang w:val="kk-KZ"/>
              </w:rPr>
              <w:lastRenderedPageBreak/>
              <w:t>көбелектер,  бақалар болып балалар</w:t>
            </w:r>
            <w:r w:rsidRPr="00114A75">
              <w:rPr>
                <w:lang w:val="kk-KZ"/>
              </w:rPr>
              <w:t xml:space="preserve"> ойынаушылар қатысады, тәрбиеші де қатысады. </w:t>
            </w:r>
            <w:r w:rsidRPr="00114A75">
              <w:rPr>
                <w:noProof/>
              </w:rPr>
              <w:drawing>
                <wp:inline distT="0" distB="0" distL="0" distR="0">
                  <wp:extent cx="800100" cy="432969"/>
                  <wp:effectExtent l="0" t="0" r="0" b="5715"/>
                  <wp:docPr id="645179928" name="Рисунок 12"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47" cstate="print"/>
                          <a:srcRect l="12689" t="3607" r="9298" b="14830"/>
                          <a:stretch>
                            <a:fillRect/>
                          </a:stretch>
                        </pic:blipFill>
                        <pic:spPr bwMode="auto">
                          <a:xfrm>
                            <a:off x="0" y="0"/>
                            <a:ext cx="823156" cy="445445"/>
                          </a:xfrm>
                          <a:prstGeom prst="rect">
                            <a:avLst/>
                          </a:prstGeom>
                          <a:noFill/>
                          <a:ln w="9525">
                            <a:noFill/>
                            <a:miter lim="800000"/>
                            <a:headEnd/>
                            <a:tailEnd/>
                          </a:ln>
                        </pic:spPr>
                      </pic:pic>
                    </a:graphicData>
                  </a:graphic>
                </wp:inline>
              </w:drawing>
            </w:r>
            <w:r w:rsidRPr="00114A75">
              <w:rPr>
                <w:noProof/>
              </w:rPr>
              <w:drawing>
                <wp:inline distT="0" distB="0" distL="0" distR="0">
                  <wp:extent cx="899160" cy="463958"/>
                  <wp:effectExtent l="0" t="0" r="0" b="0"/>
                  <wp:docPr id="645179929" name="Рисунок 13"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8" cstate="print"/>
                          <a:srcRect/>
                          <a:stretch>
                            <a:fillRect/>
                          </a:stretch>
                        </pic:blipFill>
                        <pic:spPr bwMode="auto">
                          <a:xfrm rot="10800000" flipV="1">
                            <a:off x="0" y="0"/>
                            <a:ext cx="934899" cy="482399"/>
                          </a:xfrm>
                          <a:prstGeom prst="rect">
                            <a:avLst/>
                          </a:prstGeom>
                          <a:noFill/>
                          <a:ln w="9525">
                            <a:noFill/>
                            <a:miter lim="800000"/>
                            <a:headEnd/>
                            <a:tailEnd/>
                          </a:ln>
                        </pic:spPr>
                      </pic:pic>
                    </a:graphicData>
                  </a:graphic>
                </wp:inline>
              </w:drawing>
            </w:r>
          </w:p>
        </w:tc>
      </w:tr>
      <w:tr w:rsidR="00145BE1" w:rsidRPr="00114A75" w:rsidTr="00145BE1">
        <w:trPr>
          <w:gridAfter w:val="1"/>
          <w:wAfter w:w="2657" w:type="dxa"/>
          <w:trHeight w:val="625"/>
        </w:trPr>
        <w:tc>
          <w:tcPr>
            <w:tcW w:w="15877" w:type="dxa"/>
            <w:gridSpan w:val="29"/>
          </w:tcPr>
          <w:p w:rsidR="00145BE1" w:rsidRPr="00114A75" w:rsidRDefault="00145BE1" w:rsidP="00002B7B">
            <w:pPr>
              <w:pStyle w:val="11"/>
              <w:rPr>
                <w:rFonts w:ascii="Times New Roman" w:hAnsi="Times New Roman" w:cs="Times New Roman"/>
                <w:sz w:val="24"/>
                <w:szCs w:val="24"/>
                <w:lang w:val="kk-KZ"/>
              </w:rPr>
            </w:pPr>
          </w:p>
          <w:p w:rsidR="00145BE1" w:rsidRPr="00114A75" w:rsidRDefault="00145BE1" w:rsidP="00002B7B">
            <w:pPr>
              <w:pStyle w:val="11"/>
              <w:rPr>
                <w:rFonts w:ascii="Times New Roman" w:hAnsi="Times New Roman" w:cs="Times New Roman"/>
                <w:b/>
                <w:bCs/>
                <w:sz w:val="24"/>
                <w:szCs w:val="24"/>
                <w:lang w:val="kk-KZ"/>
              </w:rPr>
            </w:pPr>
            <w:r w:rsidRPr="00114A75">
              <w:rPr>
                <w:rFonts w:ascii="Times New Roman" w:hAnsi="Times New Roman" w:cs="Times New Roman"/>
                <w:b/>
                <w:bCs/>
                <w:sz w:val="24"/>
                <w:szCs w:val="24"/>
              </w:rPr>
              <w:t>4  -ұйымдастырылғаніс-әрекет</w:t>
            </w:r>
          </w:p>
          <w:p w:rsidR="00145BE1" w:rsidRPr="00114A75" w:rsidRDefault="00145BE1" w:rsidP="00002B7B">
            <w:pPr>
              <w:rPr>
                <w:rFonts w:ascii="Times New Roman" w:hAnsi="Times New Roman" w:cs="Times New Roman"/>
                <w:b/>
                <w:sz w:val="24"/>
                <w:szCs w:val="24"/>
                <w:lang w:val="kk-KZ" w:bidi="en-US"/>
              </w:rPr>
            </w:pPr>
          </w:p>
        </w:tc>
      </w:tr>
      <w:tr w:rsidR="00145BE1" w:rsidRPr="00BF6CF8" w:rsidTr="00145BE1">
        <w:trPr>
          <w:gridAfter w:val="1"/>
          <w:wAfter w:w="2657" w:type="dxa"/>
          <w:trHeight w:val="271"/>
        </w:trPr>
        <w:tc>
          <w:tcPr>
            <w:tcW w:w="2124" w:type="dxa"/>
            <w:gridSpan w:val="2"/>
            <w:tcBorders>
              <w:bottom w:val="nil"/>
            </w:tcBorders>
          </w:tcPr>
          <w:p w:rsidR="00145BE1" w:rsidRPr="00114A75" w:rsidRDefault="00145BE1" w:rsidP="00002B7B">
            <w:pPr>
              <w:jc w:val="center"/>
              <w:rPr>
                <w:rFonts w:ascii="Times New Roman" w:hAnsi="Times New Roman" w:cs="Times New Roman"/>
                <w:b/>
                <w:sz w:val="24"/>
                <w:szCs w:val="24"/>
                <w:lang w:bidi="en-US"/>
              </w:rPr>
            </w:pPr>
          </w:p>
        </w:tc>
        <w:tc>
          <w:tcPr>
            <w:tcW w:w="2824" w:type="dxa"/>
            <w:gridSpan w:val="6"/>
            <w:tcBorders>
              <w:bottom w:val="nil"/>
            </w:tcBorders>
          </w:tcPr>
          <w:p w:rsidR="00145BE1" w:rsidRPr="00114A75" w:rsidRDefault="00145BE1" w:rsidP="00002B7B">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t>Дене шынықтыру</w:t>
            </w:r>
          </w:p>
          <w:p w:rsidR="00145BE1" w:rsidRPr="00114A75" w:rsidRDefault="00145BE1" w:rsidP="00002B7B">
            <w:pPr>
              <w:pStyle w:val="a6"/>
              <w:rPr>
                <w:rFonts w:ascii="Times New Roman" w:hAnsi="Times New Roman" w:cs="Times New Roman"/>
                <w:b/>
                <w:sz w:val="24"/>
                <w:szCs w:val="24"/>
                <w:lang w:val="kk-KZ"/>
              </w:rPr>
            </w:pPr>
            <w:r w:rsidRPr="00114A75">
              <w:rPr>
                <w:rFonts w:ascii="Times New Roman" w:hAnsi="Times New Roman" w:cs="Times New Roman"/>
                <w:b/>
                <w:sz w:val="24"/>
                <w:szCs w:val="24"/>
                <w:lang w:val="kk-KZ" w:bidi="en-US"/>
              </w:rPr>
              <w:t xml:space="preserve"> Міндеті:</w:t>
            </w:r>
            <w:r w:rsidRPr="00114A75">
              <w:rPr>
                <w:rStyle w:val="apple-converted-space"/>
                <w:rFonts w:ascii="Times New Roman" w:hAnsi="Times New Roman" w:cs="Times New Roman"/>
                <w:sz w:val="24"/>
                <w:szCs w:val="24"/>
                <w:lang w:val="kk-KZ"/>
              </w:rPr>
              <w:t>допты бір қатарға қойылған заттардың арасымен домалату, допты қабырғаға лақтыру және екі қолымен қағып ал</w:t>
            </w:r>
          </w:p>
          <w:p w:rsidR="00145BE1" w:rsidRPr="00114A75" w:rsidRDefault="00145BE1" w:rsidP="00002B7B">
            <w:pPr>
              <w:pStyle w:val="a6"/>
              <w:rPr>
                <w:rFonts w:ascii="Times New Roman" w:hAnsi="Times New Roman" w:cs="Times New Roman"/>
                <w:b/>
                <w:sz w:val="24"/>
                <w:szCs w:val="24"/>
                <w:lang w:val="kk-KZ"/>
              </w:rPr>
            </w:pPr>
            <w:r w:rsidRPr="00114A75">
              <w:rPr>
                <w:rFonts w:ascii="Times New Roman" w:hAnsi="Times New Roman" w:cs="Times New Roman"/>
                <w:b/>
                <w:sz w:val="24"/>
                <w:szCs w:val="24"/>
                <w:lang w:val="kk-KZ" w:bidi="en-US"/>
              </w:rPr>
              <w:t>Мақсаты:</w:t>
            </w:r>
            <w:r w:rsidRPr="00114A75">
              <w:rPr>
                <w:rStyle w:val="apple-converted-space"/>
                <w:rFonts w:ascii="Times New Roman" w:hAnsi="Times New Roman" w:cs="Times New Roman"/>
                <w:sz w:val="24"/>
                <w:szCs w:val="24"/>
                <w:lang w:val="kk-KZ"/>
              </w:rPr>
              <w:t>допты бір қатарға қойылған заттардың арасымен домалату, допты қабырғаға лақтыру және екі қолымен қағып алу</w:t>
            </w:r>
          </w:p>
          <w:p w:rsidR="00145BE1" w:rsidRPr="00114A75" w:rsidRDefault="00145BE1" w:rsidP="00002B7B">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t>Күтілетін нәтижелер:</w:t>
            </w:r>
          </w:p>
          <w:p w:rsidR="00145BE1" w:rsidRPr="00114A75" w:rsidRDefault="00145BE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Жасайды</w:t>
            </w:r>
            <w:r w:rsidRPr="00114A75">
              <w:rPr>
                <w:rStyle w:val="apple-converted-space"/>
                <w:rFonts w:ascii="Times New Roman" w:hAnsi="Times New Roman" w:cs="Times New Roman"/>
                <w:sz w:val="24"/>
                <w:szCs w:val="24"/>
                <w:lang w:val="kk-KZ"/>
              </w:rPr>
              <w:t xml:space="preserve">: тыныс алу гимнастикасы, допты бір қатарға қойылған заттардың арасымен домалату,    </w:t>
            </w:r>
          </w:p>
          <w:p w:rsidR="00145BE1" w:rsidRPr="00114A75" w:rsidRDefault="00145BE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Түсінеді</w:t>
            </w:r>
            <w:r w:rsidRPr="00114A75">
              <w:rPr>
                <w:rStyle w:val="apple-converted-space"/>
                <w:rFonts w:ascii="Times New Roman" w:hAnsi="Times New Roman" w:cs="Times New Roman"/>
                <w:sz w:val="24"/>
                <w:szCs w:val="24"/>
                <w:lang w:val="kk-KZ"/>
              </w:rPr>
              <w:t xml:space="preserve">:   қимыл жаттығуларын орындау кезінде қауіпсіздік ережелерін қатаң сақтау керектігі, баяу жүгіргенде аяқ басына басып, қысқа қадамдар </w:t>
            </w:r>
            <w:r w:rsidRPr="00114A75">
              <w:rPr>
                <w:rStyle w:val="apple-converted-space"/>
                <w:rFonts w:ascii="Times New Roman" w:hAnsi="Times New Roman" w:cs="Times New Roman"/>
                <w:sz w:val="24"/>
                <w:szCs w:val="24"/>
                <w:lang w:val="kk-KZ"/>
              </w:rPr>
              <w:lastRenderedPageBreak/>
              <w:t>жасау керектігін.</w:t>
            </w:r>
          </w:p>
          <w:p w:rsidR="00145BE1" w:rsidRPr="00114A75" w:rsidRDefault="00145BE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баяу жүгіру дағдыларын, түрлі тәсілмен жүргенде қолдарының соған сәйкес қимыл амплитудасын қолдануды, кеңістікті бағдарлау қабілетін</w:t>
            </w:r>
          </w:p>
          <w:p w:rsidR="00145BE1" w:rsidRPr="00114A75" w:rsidRDefault="00145BE1" w:rsidP="00002B7B">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1.допты бір қатарға қойылған  кегли арасымен домалату.2-3 рет</w:t>
            </w:r>
          </w:p>
          <w:p w:rsidR="00145BE1" w:rsidRPr="00114A75" w:rsidRDefault="00145BE1" w:rsidP="00002B7B">
            <w:pPr>
              <w:rPr>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2. допты қабырғаға лақтыру және екі қолымен қағып алу. 2-3 рет  </w:t>
            </w:r>
          </w:p>
          <w:p w:rsidR="00145BE1" w:rsidRPr="00114A75" w:rsidRDefault="00145BE1" w:rsidP="00002B7B">
            <w:pPr>
              <w:pStyle w:val="TableParagraph"/>
              <w:rPr>
                <w:sz w:val="24"/>
                <w:szCs w:val="24"/>
              </w:rPr>
            </w:pPr>
            <w:r w:rsidRPr="00114A75">
              <w:rPr>
                <w:sz w:val="24"/>
                <w:szCs w:val="24"/>
              </w:rPr>
              <w:t>Қимыл-қозғалыс ойыны: «Қасқыр мен лақтар» (4 рет).</w:t>
            </w:r>
          </w:p>
          <w:p w:rsidR="00145BE1" w:rsidRPr="00114A75" w:rsidRDefault="00145BE1" w:rsidP="00002B7B">
            <w:pPr>
              <w:pStyle w:val="TableParagraph"/>
              <w:rPr>
                <w:sz w:val="24"/>
                <w:szCs w:val="24"/>
              </w:rPr>
            </w:pPr>
            <w:r w:rsidRPr="00114A75">
              <w:rPr>
                <w:sz w:val="24"/>
                <w:szCs w:val="24"/>
              </w:rPr>
              <w:t>Шарты: қарама-қарсы жаққа тек белгіден кейін жүгіру қажет. Залдың бір шетінде сап түзеп тұрады. «Қасқыр» зал ортасында орналасады.</w:t>
            </w:r>
          </w:p>
          <w:p w:rsidR="00145BE1" w:rsidRPr="00114A75" w:rsidRDefault="00145BE1" w:rsidP="00002B7B">
            <w:pPr>
              <w:pStyle w:val="TableParagraph"/>
              <w:rPr>
                <w:sz w:val="24"/>
                <w:szCs w:val="24"/>
              </w:rPr>
            </w:pPr>
          </w:p>
          <w:p w:rsidR="00145BE1" w:rsidRPr="00114A75" w:rsidRDefault="00145BE1" w:rsidP="00002B7B">
            <w:pPr>
              <w:pStyle w:val="TableParagraph"/>
              <w:rPr>
                <w:i/>
                <w:sz w:val="24"/>
                <w:szCs w:val="24"/>
              </w:rPr>
            </w:pPr>
            <w:r w:rsidRPr="00114A75">
              <w:rPr>
                <w:i/>
                <w:sz w:val="24"/>
                <w:szCs w:val="24"/>
              </w:rPr>
              <w:t>«Бөрте, бөрте, бөрте лақ, Бөрте лақ тым ерке-ақ.</w:t>
            </w:r>
          </w:p>
          <w:p w:rsidR="00145BE1" w:rsidRPr="00114A75" w:rsidRDefault="00145BE1" w:rsidP="00002B7B">
            <w:pPr>
              <w:pStyle w:val="TableParagraph"/>
              <w:rPr>
                <w:i/>
                <w:sz w:val="24"/>
                <w:szCs w:val="24"/>
              </w:rPr>
            </w:pPr>
            <w:r w:rsidRPr="00114A75">
              <w:rPr>
                <w:i/>
                <w:sz w:val="24"/>
                <w:szCs w:val="24"/>
              </w:rPr>
              <w:t>Кетесің кейде секеңдеп, Байламаса көкем кеп».</w:t>
            </w:r>
          </w:p>
          <w:p w:rsidR="00145BE1" w:rsidRPr="00114A75" w:rsidRDefault="00145BE1" w:rsidP="00002B7B">
            <w:pPr>
              <w:rPr>
                <w:rFonts w:ascii="Times New Roman" w:hAnsi="Times New Roman" w:cs="Times New Roman"/>
                <w:b/>
                <w:sz w:val="24"/>
                <w:szCs w:val="24"/>
                <w:lang w:val="kk-KZ" w:bidi="en-US"/>
              </w:rPr>
            </w:pPr>
          </w:p>
        </w:tc>
        <w:tc>
          <w:tcPr>
            <w:tcW w:w="2958" w:type="dxa"/>
            <w:gridSpan w:val="7"/>
            <w:tcBorders>
              <w:bottom w:val="nil"/>
            </w:tcBorders>
          </w:tcPr>
          <w:p w:rsidR="00145BE1" w:rsidRPr="00114A75" w:rsidRDefault="00145BE1" w:rsidP="00002B7B">
            <w:pPr>
              <w:pStyle w:val="a6"/>
              <w:rPr>
                <w:rFonts w:ascii="Times New Roman" w:hAnsi="Times New Roman" w:cs="Times New Roman"/>
                <w:b/>
                <w:sz w:val="24"/>
                <w:szCs w:val="24"/>
                <w:lang w:val="kk-KZ"/>
              </w:rPr>
            </w:pPr>
            <w:r w:rsidRPr="00114A75">
              <w:rPr>
                <w:rFonts w:ascii="Times New Roman" w:hAnsi="Times New Roman" w:cs="Times New Roman"/>
                <w:b/>
                <w:sz w:val="24"/>
                <w:szCs w:val="24"/>
                <w:lang w:val="kk-KZ"/>
              </w:rPr>
              <w:lastRenderedPageBreak/>
              <w:t>Музыка</w:t>
            </w:r>
          </w:p>
          <w:p w:rsidR="00145BE1" w:rsidRPr="00114A75" w:rsidRDefault="00145BE1" w:rsidP="00002B7B">
            <w:pPr>
              <w:pStyle w:val="110"/>
              <w:ind w:left="0"/>
              <w:rPr>
                <w:b w:val="0"/>
              </w:rPr>
            </w:pPr>
            <w:r w:rsidRPr="00114A75">
              <w:t xml:space="preserve">Тақырыбы: </w:t>
            </w:r>
            <w:r w:rsidRPr="00114A75">
              <w:rPr>
                <w:b w:val="0"/>
              </w:rPr>
              <w:t xml:space="preserve">«Көңілді ырғақтар» </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Міндеті:</w:t>
            </w:r>
            <w:r w:rsidRPr="00114A75">
              <w:rPr>
                <w:rFonts w:ascii="Times New Roman" w:hAnsi="Times New Roman" w:cs="Times New Roman"/>
                <w:sz w:val="24"/>
                <w:szCs w:val="24"/>
                <w:lang w:val="kk-KZ"/>
              </w:rPr>
              <w:t xml:space="preserve"> -Шығармалардың жеке фрагменттері бойынша (кіріспе, қорытынды, музыкалық фразалар) әуендерді тану арқылы музыканы есте сақтауды жетілдіру      </w:t>
            </w:r>
          </w:p>
          <w:p w:rsidR="00145BE1" w:rsidRPr="00114A75" w:rsidRDefault="00145BE1" w:rsidP="00002B7B">
            <w:pPr>
              <w:pStyle w:val="TableParagraph"/>
              <w:rPr>
                <w:b/>
                <w:bCs/>
                <w:sz w:val="24"/>
                <w:szCs w:val="24"/>
              </w:rPr>
            </w:pPr>
            <w:r w:rsidRPr="00114A75">
              <w:rPr>
                <w:b/>
                <w:bCs/>
                <w:sz w:val="24"/>
                <w:szCs w:val="24"/>
              </w:rPr>
              <w:t xml:space="preserve">Күтілетін нәтижелер: </w:t>
            </w:r>
          </w:p>
          <w:p w:rsidR="00145BE1" w:rsidRPr="00114A75" w:rsidRDefault="00145BE1" w:rsidP="00002B7B">
            <w:pPr>
              <w:pStyle w:val="TableParagraph"/>
              <w:rPr>
                <w:sz w:val="24"/>
                <w:szCs w:val="24"/>
              </w:rPr>
            </w:pPr>
            <w:r w:rsidRPr="00114A75">
              <w:rPr>
                <w:b/>
                <w:bCs/>
                <w:sz w:val="24"/>
                <w:szCs w:val="24"/>
              </w:rPr>
              <w:t>Жасайды</w:t>
            </w:r>
            <w:r w:rsidRPr="00114A75">
              <w:rPr>
                <w:sz w:val="24"/>
                <w:szCs w:val="24"/>
              </w:rPr>
              <w:t xml:space="preserve">: қарапайым шығармалардағы эмоционалды мазмұндарды ажыратады; ән орындайды. </w:t>
            </w:r>
          </w:p>
          <w:p w:rsidR="00145BE1" w:rsidRPr="00114A75" w:rsidRDefault="00145BE1" w:rsidP="00002B7B">
            <w:pPr>
              <w:pStyle w:val="TableParagraph"/>
              <w:rPr>
                <w:sz w:val="24"/>
                <w:szCs w:val="24"/>
              </w:rPr>
            </w:pPr>
            <w:r w:rsidRPr="00114A75">
              <w:rPr>
                <w:b/>
                <w:bCs/>
                <w:sz w:val="24"/>
                <w:szCs w:val="24"/>
              </w:rPr>
              <w:t>Түсінед</w:t>
            </w:r>
            <w:r w:rsidRPr="00114A75">
              <w:rPr>
                <w:sz w:val="24"/>
                <w:szCs w:val="24"/>
              </w:rPr>
              <w:t>і: бидің вальс, полька, халық биі сияқты жанрлары болатынын.</w:t>
            </w:r>
          </w:p>
          <w:p w:rsidR="00145BE1" w:rsidRPr="00114A75" w:rsidRDefault="00145BE1" w:rsidP="00002B7B">
            <w:pPr>
              <w:pStyle w:val="TableParagraph"/>
              <w:rPr>
                <w:sz w:val="24"/>
                <w:szCs w:val="24"/>
              </w:rPr>
            </w:pPr>
            <w:r w:rsidRPr="00114A75">
              <w:rPr>
                <w:b/>
                <w:bCs/>
                <w:sz w:val="24"/>
                <w:szCs w:val="24"/>
              </w:rPr>
              <w:t>Қолданады</w:t>
            </w:r>
            <w:r w:rsidRPr="00114A75">
              <w:rPr>
                <w:sz w:val="24"/>
                <w:szCs w:val="24"/>
              </w:rPr>
              <w:t>: пластикалық, ырғақты, мәнерлі қимылдарды орындайды</w:t>
            </w:r>
          </w:p>
          <w:p w:rsidR="00145BE1" w:rsidRPr="00114A75" w:rsidRDefault="00145BE1" w:rsidP="00002B7B">
            <w:pPr>
              <w:pStyle w:val="TableParagraph"/>
              <w:rPr>
                <w:sz w:val="24"/>
                <w:szCs w:val="24"/>
              </w:rPr>
            </w:pPr>
          </w:p>
          <w:p w:rsidR="00145BE1" w:rsidRPr="00114A75" w:rsidRDefault="00145BE1" w:rsidP="00002B7B">
            <w:pPr>
              <w:pStyle w:val="TableParagraph"/>
              <w:rPr>
                <w:b/>
                <w:bCs/>
                <w:sz w:val="24"/>
                <w:szCs w:val="24"/>
              </w:rPr>
            </w:pPr>
            <w:r w:rsidRPr="00114A75">
              <w:rPr>
                <w:b/>
                <w:bCs/>
                <w:sz w:val="24"/>
                <w:szCs w:val="24"/>
              </w:rPr>
              <w:t>Музыка тыңдау:</w:t>
            </w:r>
          </w:p>
          <w:p w:rsidR="00145BE1" w:rsidRPr="00114A75" w:rsidRDefault="00145BE1" w:rsidP="00002B7B">
            <w:pPr>
              <w:pStyle w:val="TableParagraph"/>
              <w:rPr>
                <w:sz w:val="24"/>
                <w:szCs w:val="24"/>
              </w:rPr>
            </w:pPr>
            <w:r w:rsidRPr="00114A75">
              <w:rPr>
                <w:sz w:val="24"/>
                <w:szCs w:val="24"/>
              </w:rPr>
              <w:t xml:space="preserve">«Вальс» (Қ. Шілдебаев), </w:t>
            </w:r>
            <w:r w:rsidRPr="00114A75">
              <w:rPr>
                <w:sz w:val="24"/>
                <w:szCs w:val="24"/>
              </w:rPr>
              <w:lastRenderedPageBreak/>
              <w:t>«Полька» (М. Красев), «Қамажай» халық әуені (өңдеген Н. Меңдіғалиев)</w:t>
            </w:r>
          </w:p>
          <w:p w:rsidR="00145BE1" w:rsidRPr="00114A75" w:rsidRDefault="00145BE1" w:rsidP="00002B7B">
            <w:pPr>
              <w:pStyle w:val="TableParagraph"/>
              <w:rPr>
                <w:sz w:val="24"/>
                <w:szCs w:val="24"/>
              </w:rPr>
            </w:pPr>
            <w:r w:rsidRPr="00114A75">
              <w:rPr>
                <w:sz w:val="24"/>
                <w:szCs w:val="24"/>
              </w:rPr>
              <w:t>Ән айту:</w:t>
            </w:r>
          </w:p>
          <w:p w:rsidR="00145BE1" w:rsidRPr="00114A75" w:rsidRDefault="00145BE1" w:rsidP="00002B7B">
            <w:pPr>
              <w:pStyle w:val="TableParagraph"/>
              <w:rPr>
                <w:sz w:val="24"/>
                <w:szCs w:val="24"/>
              </w:rPr>
            </w:pPr>
            <w:r w:rsidRPr="00114A75">
              <w:rPr>
                <w:sz w:val="24"/>
                <w:szCs w:val="24"/>
              </w:rPr>
              <w:t>«Мен өнерлі баламын» (М. Омаров)</w:t>
            </w:r>
          </w:p>
          <w:p w:rsidR="00145BE1" w:rsidRPr="00114A75" w:rsidRDefault="00145BE1" w:rsidP="00002B7B">
            <w:pPr>
              <w:pStyle w:val="TableParagraph"/>
              <w:rPr>
                <w:sz w:val="24"/>
                <w:szCs w:val="24"/>
              </w:rPr>
            </w:pPr>
            <w:r w:rsidRPr="00114A75">
              <w:rPr>
                <w:sz w:val="24"/>
                <w:szCs w:val="24"/>
              </w:rPr>
              <w:t>«До-ре-ми» (Ө. Байділдаев)</w:t>
            </w:r>
          </w:p>
          <w:p w:rsidR="00145BE1" w:rsidRPr="00114A75" w:rsidRDefault="00145BE1" w:rsidP="00002B7B">
            <w:pPr>
              <w:pStyle w:val="TableParagraph"/>
              <w:rPr>
                <w:sz w:val="24"/>
                <w:szCs w:val="24"/>
              </w:rPr>
            </w:pPr>
            <w:r w:rsidRPr="00114A75">
              <w:rPr>
                <w:sz w:val="24"/>
                <w:szCs w:val="24"/>
              </w:rPr>
              <w:t>Музыкалық-ырғақтық қимылдар:</w:t>
            </w:r>
          </w:p>
          <w:p w:rsidR="00145BE1" w:rsidRPr="00114A75" w:rsidRDefault="00145BE1" w:rsidP="00002B7B">
            <w:pPr>
              <w:pStyle w:val="TableParagraph"/>
              <w:rPr>
                <w:sz w:val="24"/>
                <w:szCs w:val="24"/>
              </w:rPr>
            </w:pPr>
            <w:r w:rsidRPr="00114A75">
              <w:rPr>
                <w:sz w:val="24"/>
                <w:szCs w:val="24"/>
              </w:rPr>
              <w:t>«Биімді қайтала» (үнтаспада, педагогтің таңдауымен)</w:t>
            </w:r>
          </w:p>
          <w:p w:rsidR="00145BE1" w:rsidRPr="00114A75" w:rsidRDefault="00145BE1" w:rsidP="00002B7B">
            <w:pPr>
              <w:pStyle w:val="TableParagraph"/>
              <w:rPr>
                <w:sz w:val="24"/>
                <w:szCs w:val="24"/>
              </w:rPr>
            </w:pPr>
            <w:r w:rsidRPr="00114A75">
              <w:rPr>
                <w:sz w:val="24"/>
                <w:szCs w:val="24"/>
              </w:rPr>
              <w:t>Билер: «Жұптасу биі» (чех халық әуені)</w:t>
            </w:r>
          </w:p>
          <w:p w:rsidR="00145BE1" w:rsidRPr="00114A75" w:rsidRDefault="00145BE1" w:rsidP="00002B7B">
            <w:pPr>
              <w:pStyle w:val="TableParagraph"/>
              <w:rPr>
                <w:sz w:val="24"/>
                <w:szCs w:val="24"/>
              </w:rPr>
            </w:pPr>
            <w:r w:rsidRPr="00114A75">
              <w:rPr>
                <w:sz w:val="24"/>
                <w:szCs w:val="24"/>
              </w:rPr>
              <w:t>Ойындар, хороводтар:</w:t>
            </w:r>
          </w:p>
          <w:p w:rsidR="00145BE1" w:rsidRPr="00114A75" w:rsidRDefault="00145BE1" w:rsidP="00002B7B">
            <w:pPr>
              <w:pStyle w:val="TableParagraph"/>
              <w:rPr>
                <w:sz w:val="24"/>
                <w:szCs w:val="24"/>
              </w:rPr>
            </w:pPr>
            <w:r w:rsidRPr="00114A75">
              <w:rPr>
                <w:sz w:val="24"/>
                <w:szCs w:val="24"/>
              </w:rPr>
              <w:t>«Ән салған кім?» (А. Райымқұлова)</w:t>
            </w:r>
          </w:p>
          <w:p w:rsidR="00145BE1" w:rsidRPr="00114A75" w:rsidRDefault="00145BE1" w:rsidP="00002B7B">
            <w:pPr>
              <w:pStyle w:val="TableParagraph"/>
              <w:rPr>
                <w:b/>
                <w:sz w:val="24"/>
                <w:szCs w:val="24"/>
              </w:rPr>
            </w:pPr>
          </w:p>
        </w:tc>
        <w:tc>
          <w:tcPr>
            <w:tcW w:w="2327" w:type="dxa"/>
            <w:gridSpan w:val="2"/>
            <w:tcBorders>
              <w:bottom w:val="nil"/>
            </w:tcBorders>
          </w:tcPr>
          <w:p w:rsidR="00145BE1" w:rsidRPr="00114A75" w:rsidRDefault="00145BE1" w:rsidP="00002B7B">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lastRenderedPageBreak/>
              <w:t>Дене шынықтыру</w:t>
            </w:r>
          </w:p>
          <w:p w:rsidR="00145BE1" w:rsidRPr="00114A75" w:rsidRDefault="00145BE1" w:rsidP="00002B7B">
            <w:pPr>
              <w:pStyle w:val="a6"/>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t xml:space="preserve"> Міндеті:</w:t>
            </w:r>
            <w:r w:rsidRPr="00114A75">
              <w:rPr>
                <w:rFonts w:ascii="Times New Roman" w:hAnsi="Times New Roman" w:cs="Times New Roman"/>
                <w:sz w:val="24"/>
                <w:szCs w:val="24"/>
                <w:lang w:val="kk-KZ"/>
              </w:rPr>
              <w:t xml:space="preserve"> - модульдер үстімен (із салынған парақтар, арқан т.б.) тепе-теңдік сақтап қалай жүру керектігін, күзгі табиғаттың кереметтігін түсіндіру</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t>Мақсаты:</w:t>
            </w:r>
            <w:r w:rsidRPr="00114A75">
              <w:rPr>
                <w:rFonts w:ascii="Times New Roman" w:hAnsi="Times New Roman" w:cs="Times New Roman"/>
                <w:sz w:val="24"/>
                <w:szCs w:val="24"/>
                <w:lang w:val="kk-KZ"/>
              </w:rPr>
              <w:t xml:space="preserve"> Модульдер үстімен (із салынған парақтар, арқан т.б.) тепе-теңдік сақтап жүруге жаттықтыруды жалғастыру</w:t>
            </w:r>
          </w:p>
          <w:p w:rsidR="00145BE1" w:rsidRPr="00114A75" w:rsidRDefault="00145BE1" w:rsidP="00002B7B">
            <w:pPr>
              <w:pStyle w:val="11"/>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t>Күтілетін нәтижелер:</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Жасайды: </w:t>
            </w:r>
            <w:r w:rsidRPr="00114A75">
              <w:rPr>
                <w:rFonts w:ascii="Times New Roman" w:hAnsi="Times New Roman" w:cs="Times New Roman"/>
                <w:sz w:val="24"/>
                <w:szCs w:val="24"/>
                <w:lang w:val="kk-KZ"/>
              </w:rPr>
              <w:t xml:space="preserve">бөрене үстінде еңбектеп жүруді, бір-біріне допты лақтырып, оны екі қолмен </w:t>
            </w:r>
            <w:r w:rsidRPr="00114A75">
              <w:rPr>
                <w:rFonts w:ascii="Times New Roman" w:hAnsi="Times New Roman" w:cs="Times New Roman"/>
                <w:sz w:val="24"/>
                <w:szCs w:val="24"/>
                <w:lang w:val="kk-KZ"/>
              </w:rPr>
              <w:lastRenderedPageBreak/>
              <w:t>қағып алуды.</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Түсінеді: </w:t>
            </w:r>
            <w:r w:rsidRPr="00114A75">
              <w:rPr>
                <w:rFonts w:ascii="Times New Roman" w:hAnsi="Times New Roman" w:cs="Times New Roman"/>
                <w:sz w:val="24"/>
                <w:szCs w:val="24"/>
                <w:lang w:val="kk-KZ"/>
              </w:rPr>
              <w:t>модульдер үстімен (із салынған парақтар, арқан т.б.) тепе-теңдік сақтап қалай жүру керектігін, күзгі табиғаттың кереметтігін.</w:t>
            </w:r>
          </w:p>
          <w:p w:rsidR="00145BE1" w:rsidRPr="00114A75" w:rsidRDefault="00145BE1" w:rsidP="00002B7B">
            <w:pPr>
              <w:pStyle w:val="11"/>
              <w:rPr>
                <w:rFonts w:ascii="Times New Roman" w:hAnsi="Times New Roman" w:cs="Times New Roman"/>
                <w:b/>
                <w:sz w:val="24"/>
                <w:szCs w:val="24"/>
                <w:lang w:val="kk-KZ" w:bidi="en-US"/>
              </w:rPr>
            </w:pPr>
            <w:r w:rsidRPr="00114A75">
              <w:rPr>
                <w:rFonts w:ascii="Times New Roman" w:hAnsi="Times New Roman" w:cs="Times New Roman"/>
                <w:b/>
                <w:sz w:val="24"/>
                <w:szCs w:val="24"/>
                <w:lang w:val="kk-KZ"/>
              </w:rPr>
              <w:t xml:space="preserve">Қолданады: </w:t>
            </w:r>
            <w:r w:rsidRPr="00114A75">
              <w:rPr>
                <w:rFonts w:ascii="Times New Roman" w:hAnsi="Times New Roman" w:cs="Times New Roman"/>
                <w:sz w:val="24"/>
                <w:szCs w:val="24"/>
                <w:lang w:val="kk-KZ"/>
              </w:rPr>
              <w:t>бөрене үстінде еңбектеу; 2.5 метр арақашықтықта бір-біріне доп лақтыру шеберліктерін (машықтарын), доптың ұшу бағытын бақылап, ұшып келе жатқан допты қолды бүгіп, қағып алу шеберліктерін</w:t>
            </w:r>
          </w:p>
          <w:p w:rsidR="00145BE1" w:rsidRPr="00114A75" w:rsidRDefault="00145BE1" w:rsidP="00002B7B">
            <w:pPr>
              <w:pStyle w:val="11"/>
              <w:rPr>
                <w:rFonts w:ascii="Times New Roman" w:hAnsi="Times New Roman" w:cs="Times New Roman"/>
                <w:sz w:val="24"/>
                <w:szCs w:val="24"/>
                <w:lang w:val="kk-KZ"/>
              </w:rPr>
            </w:pP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Бөрене үстінде еңбектеу барысында қол мен аяқтарын үйлестіріп қозғауға үйрету.</w:t>
            </w: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«Сілеусін» жаттығуы: бөренеден түсу.</w:t>
            </w:r>
          </w:p>
          <w:p w:rsidR="00145BE1" w:rsidRPr="00114A75" w:rsidRDefault="00145BE1" w:rsidP="00002B7B">
            <w:pPr>
              <w:pStyle w:val="11"/>
              <w:rPr>
                <w:rFonts w:ascii="Times New Roman" w:hAnsi="Times New Roman" w:cs="Times New Roman"/>
                <w:sz w:val="24"/>
                <w:szCs w:val="24"/>
                <w:lang w:val="kk-KZ"/>
              </w:rPr>
            </w:pPr>
          </w:p>
          <w:p w:rsidR="00145BE1" w:rsidRPr="00114A75" w:rsidRDefault="00145BE1"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2 метр арақашықтықта бір-</w:t>
            </w:r>
            <w:r w:rsidRPr="00114A75">
              <w:rPr>
                <w:rFonts w:ascii="Times New Roman" w:hAnsi="Times New Roman" w:cs="Times New Roman"/>
                <w:sz w:val="24"/>
                <w:szCs w:val="24"/>
                <w:lang w:val="kk-KZ"/>
              </w:rPr>
              <w:lastRenderedPageBreak/>
              <w:t>біріне доп лақтыру шеберліктерін (машықтарын) бекіту, доптың ұшу бағытын бақылап, ұшып келе жатқан допты қолды бүгіп, қағып алуға үйрету. Нұсқау – ұшып келе жатқан допты қолды шынтақтан бүгіп, саусақтарын ашқан күйде қағып алу.</w:t>
            </w:r>
          </w:p>
          <w:p w:rsidR="00145BE1" w:rsidRPr="00114A75" w:rsidRDefault="00145BE1" w:rsidP="00002B7B">
            <w:pPr>
              <w:pStyle w:val="11"/>
              <w:rPr>
                <w:rFonts w:ascii="Times New Roman" w:hAnsi="Times New Roman" w:cs="Times New Roman"/>
                <w:sz w:val="24"/>
                <w:szCs w:val="24"/>
                <w:lang w:val="kk-KZ"/>
              </w:rPr>
            </w:pPr>
          </w:p>
          <w:p w:rsidR="00145BE1" w:rsidRPr="00114A75" w:rsidRDefault="00145BE1" w:rsidP="00002B7B">
            <w:pPr>
              <w:pStyle w:val="11"/>
              <w:rPr>
                <w:rFonts w:ascii="Times New Roman" w:hAnsi="Times New Roman" w:cs="Times New Roman"/>
                <w:b/>
                <w:sz w:val="24"/>
                <w:szCs w:val="24"/>
                <w:lang w:val="kk-KZ" w:bidi="en-US"/>
              </w:rPr>
            </w:pPr>
            <w:r w:rsidRPr="00114A75">
              <w:rPr>
                <w:rFonts w:ascii="Times New Roman" w:hAnsi="Times New Roman" w:cs="Times New Roman"/>
                <w:b/>
                <w:sz w:val="24"/>
                <w:szCs w:val="24"/>
                <w:lang w:val="kk-KZ"/>
              </w:rPr>
              <w:t xml:space="preserve">Тепе-теңдік: </w:t>
            </w:r>
            <w:r w:rsidRPr="00114A75">
              <w:rPr>
                <w:rFonts w:ascii="Times New Roman" w:hAnsi="Times New Roman" w:cs="Times New Roman"/>
                <w:sz w:val="24"/>
                <w:szCs w:val="24"/>
                <w:lang w:val="kk-KZ"/>
              </w:rPr>
              <w:t>модульдер үстімен (із салынған парақтар, арқан т.б.) тепе-теңдік сақтап жүруге жаттықтыруды жалғастыру</w:t>
            </w:r>
          </w:p>
        </w:tc>
        <w:tc>
          <w:tcPr>
            <w:tcW w:w="3077" w:type="dxa"/>
            <w:gridSpan w:val="9"/>
            <w:tcBorders>
              <w:bottom w:val="nil"/>
            </w:tcBorders>
          </w:tcPr>
          <w:p w:rsidR="000A5634" w:rsidRPr="00114A75" w:rsidRDefault="000A5634" w:rsidP="000A5634">
            <w:pPr>
              <w:pStyle w:val="a6"/>
              <w:rPr>
                <w:rFonts w:ascii="Times New Roman" w:hAnsi="Times New Roman" w:cs="Times New Roman"/>
                <w:b/>
                <w:sz w:val="24"/>
                <w:szCs w:val="24"/>
                <w:lang w:val="kk-KZ"/>
              </w:rPr>
            </w:pPr>
            <w:r w:rsidRPr="00114A75">
              <w:rPr>
                <w:rFonts w:ascii="Times New Roman" w:hAnsi="Times New Roman" w:cs="Times New Roman"/>
                <w:b/>
                <w:sz w:val="24"/>
                <w:szCs w:val="24"/>
                <w:lang w:val="kk-KZ"/>
              </w:rPr>
              <w:lastRenderedPageBreak/>
              <w:t>Музыка</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Міндеті:</w:t>
            </w:r>
            <w:r w:rsidRPr="00114A75">
              <w:rPr>
                <w:rFonts w:ascii="Times New Roman" w:hAnsi="Times New Roman" w:cs="Times New Roman"/>
                <w:sz w:val="24"/>
                <w:szCs w:val="24"/>
                <w:lang w:val="kk-KZ"/>
              </w:rPr>
              <w:t xml:space="preserve"> Қазақ халық аспаптары: домбыра мен қобыз үнінің тембрлік ерекшеліктерімен таныстыру</w:t>
            </w:r>
          </w:p>
          <w:p w:rsidR="000A5634" w:rsidRPr="00114A75" w:rsidRDefault="000A5634" w:rsidP="000A5634">
            <w:pPr>
              <w:pStyle w:val="a6"/>
              <w:rPr>
                <w:rFonts w:ascii="Times New Roman" w:hAnsi="Times New Roman" w:cs="Times New Roman"/>
                <w:sz w:val="24"/>
                <w:szCs w:val="24"/>
                <w:lang w:val="kk-KZ"/>
              </w:rPr>
            </w:pPr>
            <w:r w:rsidRPr="00114A75">
              <w:rPr>
                <w:rFonts w:ascii="Times New Roman" w:hAnsi="Times New Roman" w:cs="Times New Roman"/>
                <w:b/>
                <w:sz w:val="24"/>
                <w:szCs w:val="24"/>
                <w:lang w:val="kk-KZ"/>
              </w:rPr>
              <w:t>Мақсаты:</w:t>
            </w:r>
            <w:r w:rsidRPr="00114A75">
              <w:rPr>
                <w:rFonts w:ascii="Times New Roman" w:hAnsi="Times New Roman" w:cs="Times New Roman"/>
                <w:sz w:val="24"/>
                <w:szCs w:val="24"/>
                <w:lang w:val="kk-KZ"/>
              </w:rPr>
              <w:t xml:space="preserve"> Ұлттық домбырада орындалатын күй жанрыментаныстыру</w:t>
            </w:r>
          </w:p>
          <w:p w:rsidR="000A5634" w:rsidRPr="00114A75" w:rsidRDefault="000A5634" w:rsidP="000A5634">
            <w:pPr>
              <w:pStyle w:val="a6"/>
              <w:rPr>
                <w:rFonts w:ascii="Times New Roman" w:hAnsi="Times New Roman" w:cs="Times New Roman"/>
                <w:sz w:val="24"/>
                <w:szCs w:val="24"/>
                <w:lang w:val="kk-KZ"/>
              </w:rPr>
            </w:pPr>
            <w:r w:rsidRPr="00114A75">
              <w:rPr>
                <w:rFonts w:ascii="Times New Roman" w:hAnsi="Times New Roman" w:cs="Times New Roman"/>
                <w:b/>
                <w:bCs/>
                <w:sz w:val="24"/>
                <w:szCs w:val="24"/>
                <w:lang w:val="kk-KZ"/>
              </w:rPr>
              <w:t>Күтілетін нәтижелер: Жасайды</w:t>
            </w:r>
            <w:r w:rsidRPr="00114A75">
              <w:rPr>
                <w:rFonts w:ascii="Times New Roman" w:hAnsi="Times New Roman" w:cs="Times New Roman"/>
                <w:sz w:val="24"/>
                <w:szCs w:val="24"/>
                <w:lang w:val="kk-KZ"/>
              </w:rPr>
              <w:t xml:space="preserve">: әннің дыбысталуын тембрі бойынша ажыратады. </w:t>
            </w:r>
            <w:r w:rsidRPr="00114A75">
              <w:rPr>
                <w:rFonts w:ascii="Times New Roman" w:hAnsi="Times New Roman" w:cs="Times New Roman"/>
                <w:b/>
                <w:bCs/>
                <w:sz w:val="24"/>
                <w:szCs w:val="24"/>
                <w:lang w:val="kk-KZ"/>
              </w:rPr>
              <w:t>Түсінеді</w:t>
            </w:r>
            <w:r w:rsidRPr="00114A75">
              <w:rPr>
                <w:rFonts w:ascii="Times New Roman" w:hAnsi="Times New Roman" w:cs="Times New Roman"/>
                <w:sz w:val="24"/>
                <w:szCs w:val="24"/>
                <w:lang w:val="kk-KZ"/>
              </w:rPr>
              <w:t>: регистр деген не екенін.</w:t>
            </w:r>
          </w:p>
          <w:p w:rsidR="000A5634" w:rsidRPr="00114A75" w:rsidRDefault="000A5634" w:rsidP="000A5634">
            <w:pPr>
              <w:pStyle w:val="a6"/>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 Қ</w:t>
            </w:r>
            <w:r w:rsidRPr="00114A75">
              <w:rPr>
                <w:rFonts w:ascii="Times New Roman" w:hAnsi="Times New Roman" w:cs="Times New Roman"/>
                <w:b/>
                <w:bCs/>
                <w:sz w:val="24"/>
                <w:szCs w:val="24"/>
                <w:lang w:val="kk-KZ"/>
              </w:rPr>
              <w:t>олданад</w:t>
            </w:r>
            <w:r w:rsidRPr="00114A75">
              <w:rPr>
                <w:rFonts w:ascii="Times New Roman" w:hAnsi="Times New Roman" w:cs="Times New Roman"/>
                <w:sz w:val="24"/>
                <w:szCs w:val="24"/>
                <w:lang w:val="kk-KZ"/>
              </w:rPr>
              <w:t>ы: ырғақты, мәнерлі қимылдарды орындайды</w:t>
            </w:r>
          </w:p>
          <w:p w:rsidR="000A5634" w:rsidRPr="00114A75" w:rsidRDefault="000A5634" w:rsidP="000A5634">
            <w:pPr>
              <w:pStyle w:val="TableParagraph"/>
              <w:rPr>
                <w:sz w:val="24"/>
                <w:szCs w:val="24"/>
              </w:rPr>
            </w:pPr>
          </w:p>
          <w:p w:rsidR="000A5634" w:rsidRPr="00114A75" w:rsidRDefault="000A5634" w:rsidP="000A5634">
            <w:pPr>
              <w:pStyle w:val="TableParagraph"/>
              <w:rPr>
                <w:b/>
                <w:bCs/>
                <w:sz w:val="24"/>
                <w:szCs w:val="24"/>
              </w:rPr>
            </w:pPr>
            <w:r w:rsidRPr="00114A75">
              <w:rPr>
                <w:b/>
                <w:bCs/>
                <w:sz w:val="24"/>
                <w:szCs w:val="24"/>
              </w:rPr>
              <w:t>Ән айту:</w:t>
            </w:r>
          </w:p>
          <w:p w:rsidR="000A5634" w:rsidRPr="00114A75" w:rsidRDefault="000A5634" w:rsidP="000A5634">
            <w:pPr>
              <w:pStyle w:val="TableParagraph"/>
              <w:rPr>
                <w:sz w:val="24"/>
                <w:szCs w:val="24"/>
              </w:rPr>
            </w:pPr>
            <w:r w:rsidRPr="00114A75">
              <w:rPr>
                <w:sz w:val="24"/>
                <w:szCs w:val="24"/>
              </w:rPr>
              <w:t>«Балдырғандар әні» (Г. Жотаева)</w:t>
            </w:r>
          </w:p>
          <w:p w:rsidR="000A5634" w:rsidRPr="00114A75" w:rsidRDefault="000A5634" w:rsidP="000A5634">
            <w:pPr>
              <w:pStyle w:val="TableParagraph"/>
              <w:rPr>
                <w:sz w:val="24"/>
                <w:szCs w:val="24"/>
              </w:rPr>
            </w:pPr>
            <w:r w:rsidRPr="00114A75">
              <w:rPr>
                <w:sz w:val="24"/>
                <w:szCs w:val="24"/>
              </w:rPr>
              <w:t>«Мен өнерлі баламын» (М. Омаров)</w:t>
            </w:r>
          </w:p>
          <w:p w:rsidR="000A5634" w:rsidRPr="00114A75" w:rsidRDefault="000A5634" w:rsidP="000A5634">
            <w:pPr>
              <w:pStyle w:val="TableParagraph"/>
              <w:rPr>
                <w:sz w:val="24"/>
                <w:szCs w:val="24"/>
              </w:rPr>
            </w:pPr>
            <w:r w:rsidRPr="00114A75">
              <w:rPr>
                <w:sz w:val="24"/>
                <w:szCs w:val="24"/>
              </w:rPr>
              <w:t>Музыкалық-ырғақтық қимылдар:</w:t>
            </w:r>
          </w:p>
          <w:p w:rsidR="000A5634" w:rsidRPr="00114A75" w:rsidRDefault="000A5634" w:rsidP="000A5634">
            <w:pPr>
              <w:pStyle w:val="TableParagraph"/>
              <w:rPr>
                <w:sz w:val="24"/>
                <w:szCs w:val="24"/>
              </w:rPr>
            </w:pPr>
            <w:r w:rsidRPr="00114A75">
              <w:rPr>
                <w:sz w:val="24"/>
                <w:szCs w:val="24"/>
              </w:rPr>
              <w:lastRenderedPageBreak/>
              <w:t xml:space="preserve">«Марш» (В. Дешевов) </w:t>
            </w:r>
            <w:r w:rsidRPr="00114A75">
              <w:rPr>
                <w:b/>
                <w:sz w:val="24"/>
                <w:szCs w:val="24"/>
              </w:rPr>
              <w:t>Билер: «</w:t>
            </w:r>
            <w:r w:rsidRPr="00114A75">
              <w:rPr>
                <w:sz w:val="24"/>
                <w:szCs w:val="24"/>
              </w:rPr>
              <w:t>Шабандоздар биі» (үнтаспада «Жұмыр</w:t>
            </w:r>
            <w:r w:rsidRPr="00114A75">
              <w:rPr>
                <w:spacing w:val="-3"/>
                <w:sz w:val="24"/>
                <w:szCs w:val="24"/>
              </w:rPr>
              <w:t>қылыш»,</w:t>
            </w:r>
          </w:p>
          <w:p w:rsidR="000A5634" w:rsidRPr="00114A75" w:rsidRDefault="000A5634" w:rsidP="000A5634">
            <w:pPr>
              <w:pStyle w:val="TableParagraph"/>
              <w:rPr>
                <w:sz w:val="24"/>
                <w:szCs w:val="24"/>
              </w:rPr>
            </w:pPr>
            <w:r w:rsidRPr="00114A75">
              <w:rPr>
                <w:sz w:val="24"/>
                <w:szCs w:val="24"/>
              </w:rPr>
              <w:t>«Жұптасу биі» (чех х.әуені)</w:t>
            </w:r>
          </w:p>
          <w:p w:rsidR="000A5634" w:rsidRPr="00114A75" w:rsidRDefault="000A5634" w:rsidP="000A5634">
            <w:pPr>
              <w:pStyle w:val="TableParagraph"/>
              <w:rPr>
                <w:sz w:val="24"/>
                <w:szCs w:val="24"/>
              </w:rPr>
            </w:pPr>
            <w:r w:rsidRPr="00114A75">
              <w:rPr>
                <w:sz w:val="24"/>
                <w:szCs w:val="24"/>
              </w:rPr>
              <w:t>Музыкалық аспапта ойнау:</w:t>
            </w:r>
          </w:p>
          <w:p w:rsidR="00145BE1" w:rsidRPr="007B64D7" w:rsidRDefault="000A5634" w:rsidP="000A5634">
            <w:pPr>
              <w:rPr>
                <w:sz w:val="24"/>
                <w:szCs w:val="24"/>
                <w:lang w:val="kk-KZ" w:bidi="en-US"/>
              </w:rPr>
            </w:pPr>
            <w:r w:rsidRPr="007B64D7">
              <w:rPr>
                <w:sz w:val="24"/>
                <w:szCs w:val="24"/>
                <w:lang w:val="kk-KZ"/>
              </w:rPr>
              <w:t>«Еркем-ай» қазақтың халық әні (өңдеген Б. Дәлденбай)</w:t>
            </w:r>
          </w:p>
        </w:tc>
        <w:tc>
          <w:tcPr>
            <w:tcW w:w="2567" w:type="dxa"/>
            <w:gridSpan w:val="3"/>
            <w:tcBorders>
              <w:bottom w:val="nil"/>
            </w:tcBorders>
          </w:tcPr>
          <w:p w:rsidR="000A5634" w:rsidRPr="00114A75" w:rsidRDefault="000A5634" w:rsidP="000A5634">
            <w:pPr>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lastRenderedPageBreak/>
              <w:t>Дене шынықтыру</w:t>
            </w:r>
          </w:p>
          <w:p w:rsidR="000A5634" w:rsidRPr="00114A75" w:rsidRDefault="000A5634" w:rsidP="000A5634">
            <w:pPr>
              <w:pStyle w:val="11"/>
              <w:rPr>
                <w:rFonts w:ascii="Times New Roman" w:hAnsi="Times New Roman" w:cs="Times New Roman"/>
                <w:b/>
                <w:sz w:val="24"/>
                <w:szCs w:val="24"/>
                <w:lang w:val="kk-KZ" w:bidi="en-US"/>
              </w:rPr>
            </w:pPr>
            <w:r w:rsidRPr="00114A75">
              <w:rPr>
                <w:rFonts w:ascii="Times New Roman" w:hAnsi="Times New Roman" w:cs="Times New Roman"/>
                <w:b/>
                <w:sz w:val="24"/>
                <w:szCs w:val="24"/>
                <w:lang w:val="kk-KZ" w:bidi="en-US"/>
              </w:rPr>
              <w:t xml:space="preserve"> Міндеті:</w:t>
            </w:r>
            <w:r w:rsidRPr="00114A75">
              <w:rPr>
                <w:rFonts w:ascii="Times New Roman" w:hAnsi="Times New Roman" w:cs="Times New Roman"/>
                <w:sz w:val="24"/>
                <w:szCs w:val="24"/>
                <w:lang w:val="kk-KZ"/>
              </w:rPr>
              <w:t xml:space="preserve"> 2–2,5 метр арақашықтықтағы нысанаға құм салынған қапшықты, асықты лақтыру, допты екі қолымен бір-біріне (арақашықтығы 1,5–2 метр) басынан асыра лақтыру, допты екі қолымен заттардың арасымен (арақашықтығы 4 метр) жүргізу, допты лақтыру және алға қарай жылжып, екі қолымен қағып алу (арақашықтығы 4–5 метр).</w:t>
            </w:r>
          </w:p>
          <w:p w:rsidR="000A5634" w:rsidRPr="00114A75" w:rsidRDefault="000A5634" w:rsidP="000A5634">
            <w:pPr>
              <w:rPr>
                <w:rFonts w:ascii="Times New Roman" w:hAnsi="Times New Roman" w:cs="Times New Roman"/>
                <w:sz w:val="24"/>
                <w:szCs w:val="24"/>
                <w:lang w:val="kk-KZ"/>
              </w:rPr>
            </w:pPr>
            <w:r w:rsidRPr="00114A75">
              <w:rPr>
                <w:rFonts w:ascii="Times New Roman" w:hAnsi="Times New Roman" w:cs="Times New Roman"/>
                <w:b/>
                <w:sz w:val="24"/>
                <w:szCs w:val="24"/>
                <w:lang w:val="kk-KZ" w:bidi="en-US"/>
              </w:rPr>
              <w:t xml:space="preserve">Мақсаты </w:t>
            </w:r>
            <w:r w:rsidRPr="00114A75">
              <w:rPr>
                <w:rFonts w:ascii="Times New Roman" w:hAnsi="Times New Roman" w:cs="Times New Roman"/>
                <w:sz w:val="24"/>
                <w:szCs w:val="24"/>
                <w:lang w:val="kk-KZ"/>
              </w:rPr>
              <w:t>Дұрыс бастапқы қалыпта тұрып, көлбеу қойылған нысанаға ұсақ заттарды лақтыруға үйрету</w:t>
            </w:r>
          </w:p>
          <w:p w:rsidR="000A5634" w:rsidRPr="00114A75" w:rsidRDefault="000A5634" w:rsidP="000A5634">
            <w:pPr>
              <w:pStyle w:val="11"/>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lastRenderedPageBreak/>
              <w:t>Күтілетін нәтижелер:</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Жасайды</w:t>
            </w:r>
            <w:r w:rsidRPr="00114A75">
              <w:rPr>
                <w:rFonts w:ascii="Times New Roman" w:hAnsi="Times New Roman" w:cs="Times New Roman"/>
                <w:sz w:val="24"/>
                <w:szCs w:val="24"/>
                <w:lang w:val="kk-KZ"/>
              </w:rPr>
              <w:t>: көлбеу қойылған нысанаға асықты 2.5 метр қашықтықта тұрып лақтыруды, бір аяқпен әртүрлі бағытта секіруді</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Түсінеді: </w:t>
            </w:r>
            <w:r w:rsidRPr="00114A75">
              <w:rPr>
                <w:rFonts w:ascii="Times New Roman" w:hAnsi="Times New Roman" w:cs="Times New Roman"/>
                <w:sz w:val="24"/>
                <w:szCs w:val="24"/>
                <w:lang w:val="kk-KZ"/>
              </w:rPr>
              <w:t xml:space="preserve">  балалардың қимыл-қозғалыс тәжірибелеріндегі маңызын, Қазақстан республикасындағы халықтар достығы туралы мәліметті.</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Қолданады: </w:t>
            </w:r>
            <w:r w:rsidRPr="00114A75">
              <w:rPr>
                <w:rFonts w:ascii="Times New Roman" w:hAnsi="Times New Roman" w:cs="Times New Roman"/>
                <w:sz w:val="24"/>
                <w:szCs w:val="24"/>
                <w:lang w:val="kk-KZ"/>
              </w:rPr>
              <w:t>«Өкшемен отырып» бастапқы қалпы бойынша көлбеу қойылған нысанаға ұсақ заттарды (тастарды) лақтыру дағдыларын, шашырап жүріп, тапсырмаларды орындай білу машықтарын.</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Қимыл-қозғалыс ойыны: «Асық алу». </w:t>
            </w:r>
            <w:r w:rsidRPr="00114A75">
              <w:rPr>
                <w:rFonts w:ascii="Times New Roman" w:hAnsi="Times New Roman" w:cs="Times New Roman"/>
                <w:sz w:val="24"/>
                <w:szCs w:val="24"/>
                <w:lang w:val="kk-KZ"/>
              </w:rPr>
              <w:t>Шашырап жүреді, жүгіреді, педагогтің бұйрығымен жерден асықтарды алады.</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Негізгі қимыл-</w:t>
            </w:r>
            <w:r w:rsidRPr="00114A75">
              <w:rPr>
                <w:rFonts w:ascii="Times New Roman" w:hAnsi="Times New Roman" w:cs="Times New Roman"/>
                <w:sz w:val="24"/>
                <w:szCs w:val="24"/>
                <w:lang w:val="kk-KZ"/>
              </w:rPr>
              <w:lastRenderedPageBreak/>
              <w:t>қозғалыстарды орындайды. (5рет)</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sz w:val="24"/>
                <w:szCs w:val="24"/>
                <w:lang w:val="kk-KZ"/>
              </w:rPr>
              <w:t>«</w:t>
            </w:r>
            <w:r w:rsidRPr="00114A75">
              <w:rPr>
                <w:rFonts w:ascii="Times New Roman" w:hAnsi="Times New Roman" w:cs="Times New Roman"/>
                <w:sz w:val="24"/>
                <w:szCs w:val="24"/>
                <w:lang w:val="kk-KZ"/>
              </w:rPr>
              <w:t>Асық лақтыру</w:t>
            </w:r>
            <w:r w:rsidRPr="00114A75">
              <w:rPr>
                <w:rFonts w:ascii="Times New Roman" w:hAnsi="Times New Roman" w:cs="Times New Roman"/>
                <w:b/>
                <w:sz w:val="24"/>
                <w:szCs w:val="24"/>
                <w:lang w:val="kk-KZ"/>
              </w:rPr>
              <w:t xml:space="preserve">» – </w:t>
            </w:r>
            <w:r w:rsidRPr="00114A75">
              <w:rPr>
                <w:rFonts w:ascii="Times New Roman" w:hAnsi="Times New Roman" w:cs="Times New Roman"/>
                <w:sz w:val="24"/>
                <w:szCs w:val="24"/>
                <w:lang w:val="kk-KZ"/>
              </w:rPr>
              <w:t>дұрыс бастапқы қалыпта тұрып, көлбеу қойылған нысанаға асықтарды лақтыру (арақашықтығы – 2,5 метр). Құрсаулардың (4 құрсау) айналасында тұрады, құрсау жанында асықтар жатады. Балалар асықтарды алып, құрсау ішіне лақтырады. «Қазанға» көп асық тастаған бала жеңімпаз атанады.</w:t>
            </w:r>
          </w:p>
          <w:p w:rsidR="00145BE1" w:rsidRPr="000A5634"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Бастапқы қалып: аяқ иық деңгейінен сәл ашық қойылады, оң аяқты арт жаққа жіберу, оң қол шынтақтан бүгіліп, кеуде тұсында. Асықты лақтырғанда оң қол төмен түсіріліп, төмен, артқа жіберіледі. Асықты қолды алдыға созып, сонан соң жоғары көтеріп лақтырады.</w:t>
            </w:r>
          </w:p>
        </w:tc>
      </w:tr>
      <w:tr w:rsidR="00145BE1" w:rsidRPr="00114A75" w:rsidTr="00145BE1">
        <w:trPr>
          <w:gridAfter w:val="1"/>
          <w:wAfter w:w="2657" w:type="dxa"/>
          <w:trHeight w:val="815"/>
        </w:trPr>
        <w:tc>
          <w:tcPr>
            <w:tcW w:w="2124" w:type="dxa"/>
            <w:gridSpan w:val="2"/>
          </w:tcPr>
          <w:p w:rsidR="00145BE1" w:rsidRPr="00114A75" w:rsidRDefault="00145BE1" w:rsidP="00002B7B">
            <w:pPr>
              <w:tabs>
                <w:tab w:val="left" w:pos="4133"/>
              </w:tabs>
              <w:rPr>
                <w:rFonts w:ascii="Times New Roman" w:hAnsi="Times New Roman" w:cs="Times New Roman"/>
                <w:b/>
                <w:sz w:val="24"/>
                <w:szCs w:val="24"/>
              </w:rPr>
            </w:pPr>
            <w:r w:rsidRPr="00114A75">
              <w:rPr>
                <w:rFonts w:ascii="Times New Roman" w:hAnsi="Times New Roman" w:cs="Times New Roman"/>
                <w:b/>
                <w:sz w:val="24"/>
                <w:szCs w:val="24"/>
              </w:rPr>
              <w:lastRenderedPageBreak/>
              <w:t>Серуенгедайындық</w:t>
            </w:r>
          </w:p>
        </w:tc>
        <w:tc>
          <w:tcPr>
            <w:tcW w:w="2824" w:type="dxa"/>
            <w:gridSpan w:val="6"/>
          </w:tcPr>
          <w:p w:rsidR="00145BE1" w:rsidRPr="00114A75" w:rsidRDefault="00145BE1" w:rsidP="00002B7B">
            <w:pPr>
              <w:rPr>
                <w:rFonts w:ascii="Times New Roman" w:hAnsi="Times New Roman" w:cs="Times New Roman"/>
                <w:sz w:val="24"/>
                <w:szCs w:val="24"/>
              </w:rPr>
            </w:pPr>
            <w:r w:rsidRPr="00114A75">
              <w:rPr>
                <w:rFonts w:ascii="Times New Roman" w:hAnsi="Times New Roman" w:cs="Times New Roman"/>
                <w:sz w:val="24"/>
                <w:szCs w:val="24"/>
              </w:rPr>
              <w:t>Киімдердіреттіліктісақтапдұрыскиінугеүйрету.</w:t>
            </w:r>
          </w:p>
        </w:tc>
        <w:tc>
          <w:tcPr>
            <w:tcW w:w="2958" w:type="dxa"/>
            <w:gridSpan w:val="7"/>
          </w:tcPr>
          <w:p w:rsidR="00145BE1" w:rsidRPr="00114A75" w:rsidRDefault="00145BE1" w:rsidP="00002B7B">
            <w:pPr>
              <w:shd w:val="clear" w:color="auto" w:fill="FFFFFF"/>
              <w:ind w:right="163"/>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2327" w:type="dxa"/>
            <w:gridSpan w:val="2"/>
          </w:tcPr>
          <w:p w:rsidR="00145BE1" w:rsidRPr="00114A75" w:rsidRDefault="00145BE1" w:rsidP="00002B7B">
            <w:pPr>
              <w:shd w:val="clear" w:color="auto" w:fill="FFFFFF"/>
              <w:ind w:right="163"/>
              <w:rPr>
                <w:rFonts w:ascii="Times New Roman" w:hAnsi="Times New Roman" w:cs="Times New Roman"/>
                <w:b/>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3077" w:type="dxa"/>
            <w:gridSpan w:val="9"/>
          </w:tcPr>
          <w:p w:rsidR="00145BE1" w:rsidRPr="00D208A8" w:rsidRDefault="00145BE1" w:rsidP="00002B7B">
            <w:pPr>
              <w:ind w:right="-108"/>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2567" w:type="dxa"/>
            <w:gridSpan w:val="3"/>
          </w:tcPr>
          <w:p w:rsidR="00145BE1" w:rsidRPr="00114A75" w:rsidRDefault="00145BE1" w:rsidP="00002B7B">
            <w:pPr>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tc>
      </w:tr>
      <w:tr w:rsidR="00145BE1" w:rsidRPr="00114A75" w:rsidTr="00145BE1">
        <w:trPr>
          <w:gridAfter w:val="1"/>
          <w:wAfter w:w="2657" w:type="dxa"/>
          <w:trHeight w:val="345"/>
        </w:trPr>
        <w:tc>
          <w:tcPr>
            <w:tcW w:w="2124" w:type="dxa"/>
            <w:gridSpan w:val="2"/>
          </w:tcPr>
          <w:p w:rsidR="00145BE1" w:rsidRPr="00114A75" w:rsidRDefault="00145BE1" w:rsidP="00002B7B">
            <w:pPr>
              <w:tabs>
                <w:tab w:val="left" w:pos="4133"/>
              </w:tabs>
              <w:rPr>
                <w:rFonts w:ascii="Times New Roman" w:hAnsi="Times New Roman" w:cs="Times New Roman"/>
                <w:sz w:val="24"/>
                <w:szCs w:val="24"/>
              </w:rPr>
            </w:pPr>
            <w:r w:rsidRPr="00114A75">
              <w:rPr>
                <w:rFonts w:ascii="Times New Roman" w:hAnsi="Times New Roman" w:cs="Times New Roman"/>
                <w:b/>
                <w:sz w:val="24"/>
                <w:szCs w:val="24"/>
              </w:rPr>
              <w:t>Серуен</w:t>
            </w:r>
          </w:p>
        </w:tc>
        <w:tc>
          <w:tcPr>
            <w:tcW w:w="2802" w:type="dxa"/>
            <w:gridSpan w:val="5"/>
          </w:tcPr>
          <w:p w:rsidR="00145BE1" w:rsidRPr="00114A75" w:rsidRDefault="00145BE1" w:rsidP="00002B7B">
            <w:pPr>
              <w:pStyle w:val="TableParagraph"/>
              <w:rPr>
                <w:sz w:val="24"/>
                <w:szCs w:val="24"/>
              </w:rPr>
            </w:pPr>
            <w:r w:rsidRPr="00114A75">
              <w:rPr>
                <w:rFonts w:eastAsiaTheme="minorEastAsia"/>
                <w:sz w:val="24"/>
                <w:szCs w:val="24"/>
              </w:rPr>
              <w:t>Картотека № 9</w:t>
            </w:r>
          </w:p>
          <w:p w:rsidR="00145BE1" w:rsidRPr="00114A75" w:rsidRDefault="00145BE1" w:rsidP="00002B7B">
            <w:pPr>
              <w:pStyle w:val="TableParagraph"/>
              <w:rPr>
                <w:sz w:val="24"/>
                <w:szCs w:val="24"/>
              </w:rPr>
            </w:pPr>
            <w:r w:rsidRPr="00114A75">
              <w:rPr>
                <w:rFonts w:eastAsiaTheme="minorEastAsia"/>
                <w:sz w:val="24"/>
                <w:szCs w:val="24"/>
              </w:rPr>
              <w:t>Қоңыр күзді бақылау, салыстыру</w:t>
            </w:r>
          </w:p>
          <w:p w:rsidR="00145BE1" w:rsidRPr="00114A75" w:rsidRDefault="00145BE1" w:rsidP="00002B7B">
            <w:pPr>
              <w:pStyle w:val="TableParagraph"/>
              <w:rPr>
                <w:sz w:val="24"/>
                <w:szCs w:val="24"/>
              </w:rPr>
            </w:pPr>
            <w:r w:rsidRPr="00114A75">
              <w:rPr>
                <w:rFonts w:eastAsiaTheme="minorEastAsia"/>
                <w:sz w:val="24"/>
                <w:szCs w:val="24"/>
              </w:rPr>
              <w:t xml:space="preserve">Мақсаты: Қоңыр күзгі табиғатты бақылау, алғашқы күзбен </w:t>
            </w:r>
          </w:p>
          <w:p w:rsidR="00145BE1" w:rsidRPr="00114A75" w:rsidRDefault="00145BE1" w:rsidP="00002B7B">
            <w:pPr>
              <w:pStyle w:val="TableParagraph"/>
              <w:rPr>
                <w:sz w:val="24"/>
                <w:szCs w:val="24"/>
              </w:rPr>
            </w:pPr>
            <w:r w:rsidRPr="00114A75">
              <w:rPr>
                <w:rFonts w:eastAsiaTheme="minorEastAsia"/>
                <w:sz w:val="24"/>
                <w:szCs w:val="24"/>
              </w:rPr>
              <w:t xml:space="preserve">салыстыру, ерекшеліктерін сұрау, қоңыр күзде күннің суық </w:t>
            </w:r>
          </w:p>
          <w:p w:rsidR="00145BE1" w:rsidRPr="00114A75" w:rsidRDefault="00145BE1" w:rsidP="00002B7B">
            <w:pPr>
              <w:pStyle w:val="TableParagraph"/>
              <w:rPr>
                <w:sz w:val="24"/>
                <w:szCs w:val="24"/>
              </w:rPr>
            </w:pPr>
            <w:r w:rsidRPr="00114A75">
              <w:rPr>
                <w:rFonts w:eastAsiaTheme="minorEastAsia"/>
                <w:sz w:val="24"/>
                <w:szCs w:val="24"/>
              </w:rPr>
              <w:t>болатынын, жапырақтар түсіп бітік тек қоңыр түсті болатынын</w:t>
            </w:r>
          </w:p>
          <w:p w:rsidR="00145BE1" w:rsidRPr="00114A75" w:rsidRDefault="00145BE1" w:rsidP="00002B7B">
            <w:pPr>
              <w:pStyle w:val="TableParagraph"/>
              <w:rPr>
                <w:sz w:val="24"/>
                <w:szCs w:val="24"/>
              </w:rPr>
            </w:pPr>
            <w:r w:rsidRPr="00114A75">
              <w:rPr>
                <w:rFonts w:eastAsiaTheme="minorEastAsia"/>
                <w:sz w:val="24"/>
                <w:szCs w:val="24"/>
              </w:rPr>
              <w:t xml:space="preserve"> айту. Ағаштар жапырақтарынан ажырап, жапырақтардың да </w:t>
            </w:r>
          </w:p>
          <w:p w:rsidR="00145BE1" w:rsidRPr="00114A75" w:rsidRDefault="00145BE1" w:rsidP="00002B7B">
            <w:pPr>
              <w:pStyle w:val="TableParagraph"/>
              <w:rPr>
                <w:sz w:val="24"/>
                <w:szCs w:val="24"/>
              </w:rPr>
            </w:pPr>
            <w:r w:rsidRPr="00114A75">
              <w:rPr>
                <w:rFonts w:eastAsiaTheme="minorEastAsia"/>
                <w:sz w:val="24"/>
                <w:szCs w:val="24"/>
              </w:rPr>
              <w:t>күз айларында түстерін өзгертіп тұратынын айтып түсіндіру.</w:t>
            </w:r>
          </w:p>
          <w:p w:rsidR="00145BE1" w:rsidRPr="00114A75" w:rsidRDefault="00145BE1" w:rsidP="00002B7B">
            <w:pPr>
              <w:pStyle w:val="TableParagraph"/>
              <w:rPr>
                <w:sz w:val="24"/>
                <w:szCs w:val="24"/>
              </w:rPr>
            </w:pPr>
            <w:r w:rsidRPr="00114A75">
              <w:rPr>
                <w:rFonts w:eastAsiaTheme="minorEastAsia"/>
                <w:sz w:val="24"/>
                <w:szCs w:val="24"/>
              </w:rPr>
              <w:t> Еңбек: Құмсалғыштағы құмды күрекшелермен көтеру.</w:t>
            </w:r>
          </w:p>
          <w:p w:rsidR="00145BE1" w:rsidRPr="00114A75" w:rsidRDefault="00145BE1" w:rsidP="00002B7B">
            <w:pPr>
              <w:pStyle w:val="TableParagraph"/>
              <w:rPr>
                <w:sz w:val="24"/>
                <w:szCs w:val="24"/>
              </w:rPr>
            </w:pPr>
            <w:r w:rsidRPr="00114A75">
              <w:rPr>
                <w:rFonts w:eastAsiaTheme="minorEastAsia"/>
                <w:sz w:val="24"/>
                <w:szCs w:val="24"/>
              </w:rPr>
              <w:t> Балалармен жеке жұмыс: Күз мезгіліне байланысты көркем сөз жаттату.</w:t>
            </w:r>
          </w:p>
          <w:p w:rsidR="00145BE1" w:rsidRPr="00114A75" w:rsidRDefault="00145BE1" w:rsidP="00002B7B">
            <w:pPr>
              <w:pStyle w:val="TableParagraph"/>
              <w:rPr>
                <w:sz w:val="24"/>
                <w:szCs w:val="24"/>
              </w:rPr>
            </w:pPr>
            <w:r w:rsidRPr="00114A75">
              <w:rPr>
                <w:rFonts w:eastAsiaTheme="minorEastAsia"/>
                <w:sz w:val="24"/>
                <w:szCs w:val="24"/>
              </w:rPr>
              <w:t> Қимылды ойындар: «Үрпек төбет»,  «Жасырынбақ» (жүгіру)</w:t>
            </w:r>
          </w:p>
          <w:p w:rsidR="00145BE1" w:rsidRPr="00114A75" w:rsidRDefault="00145BE1" w:rsidP="00002B7B">
            <w:pPr>
              <w:pStyle w:val="TableParagraph"/>
              <w:rPr>
                <w:sz w:val="24"/>
                <w:szCs w:val="24"/>
              </w:rPr>
            </w:pPr>
            <w:r w:rsidRPr="00114A75">
              <w:rPr>
                <w:rFonts w:eastAsiaTheme="minorEastAsia"/>
                <w:sz w:val="24"/>
                <w:szCs w:val="24"/>
              </w:rPr>
              <w:t xml:space="preserve">Мақсаты:  Ойын ережесін бұлжытпай орындауға, шапшаң </w:t>
            </w:r>
            <w:r w:rsidRPr="00114A75">
              <w:rPr>
                <w:rFonts w:eastAsiaTheme="minorEastAsia"/>
                <w:sz w:val="24"/>
                <w:szCs w:val="24"/>
              </w:rPr>
              <w:lastRenderedPageBreak/>
              <w:t>қимылға баулу.</w:t>
            </w:r>
          </w:p>
          <w:p w:rsidR="00145BE1" w:rsidRPr="00114A75" w:rsidRDefault="00145BE1" w:rsidP="00002B7B">
            <w:pPr>
              <w:pStyle w:val="TableParagraph"/>
              <w:rPr>
                <w:sz w:val="24"/>
                <w:szCs w:val="24"/>
              </w:rPr>
            </w:pPr>
            <w:r w:rsidRPr="00114A75">
              <w:rPr>
                <w:rFonts w:eastAsiaTheme="minorEastAsia"/>
                <w:sz w:val="24"/>
                <w:szCs w:val="24"/>
              </w:rPr>
              <w:t> Көркем сөз:       «Күз»</w:t>
            </w:r>
          </w:p>
          <w:p w:rsidR="00145BE1" w:rsidRPr="00114A75" w:rsidRDefault="00145BE1" w:rsidP="00002B7B">
            <w:pPr>
              <w:pStyle w:val="TableParagraph"/>
              <w:rPr>
                <w:sz w:val="24"/>
                <w:szCs w:val="24"/>
              </w:rPr>
            </w:pPr>
            <w:r w:rsidRPr="00114A75">
              <w:rPr>
                <w:rFonts w:eastAsiaTheme="minorEastAsia"/>
                <w:sz w:val="24"/>
                <w:szCs w:val="24"/>
              </w:rPr>
              <w:t xml:space="preserve">    Қара бұлт қабағын түйеді,</w:t>
            </w:r>
          </w:p>
          <w:p w:rsidR="00145BE1" w:rsidRPr="00114A75" w:rsidRDefault="00145BE1" w:rsidP="00002B7B">
            <w:pPr>
              <w:pStyle w:val="TableParagraph"/>
              <w:rPr>
                <w:sz w:val="24"/>
                <w:szCs w:val="24"/>
              </w:rPr>
            </w:pPr>
            <w:r w:rsidRPr="00114A75">
              <w:rPr>
                <w:rFonts w:eastAsiaTheme="minorEastAsia"/>
                <w:sz w:val="24"/>
                <w:szCs w:val="24"/>
              </w:rPr>
              <w:t xml:space="preserve">    Бұталар боз қырау киеді</w:t>
            </w:r>
          </w:p>
          <w:p w:rsidR="00145BE1" w:rsidRPr="00114A75" w:rsidRDefault="00145BE1" w:rsidP="00002B7B">
            <w:pPr>
              <w:pStyle w:val="TableParagraph"/>
              <w:rPr>
                <w:sz w:val="24"/>
                <w:szCs w:val="24"/>
              </w:rPr>
            </w:pPr>
          </w:p>
        </w:tc>
        <w:tc>
          <w:tcPr>
            <w:tcW w:w="2980" w:type="dxa"/>
            <w:gridSpan w:val="8"/>
          </w:tcPr>
          <w:p w:rsidR="00145BE1" w:rsidRPr="00114A75" w:rsidRDefault="00145BE1" w:rsidP="00002B7B">
            <w:pPr>
              <w:pStyle w:val="TableParagraph"/>
              <w:rPr>
                <w:sz w:val="24"/>
                <w:szCs w:val="24"/>
              </w:rPr>
            </w:pPr>
            <w:r w:rsidRPr="00114A75">
              <w:rPr>
                <w:rFonts w:eastAsiaTheme="minorEastAsia"/>
                <w:sz w:val="24"/>
                <w:szCs w:val="24"/>
              </w:rPr>
              <w:lastRenderedPageBreak/>
              <w:t>Картотека № 10</w:t>
            </w:r>
          </w:p>
          <w:p w:rsidR="00145BE1" w:rsidRPr="00114A75" w:rsidRDefault="00145BE1" w:rsidP="00002B7B">
            <w:pPr>
              <w:pStyle w:val="TableParagraph"/>
              <w:rPr>
                <w:sz w:val="24"/>
                <w:szCs w:val="24"/>
              </w:rPr>
            </w:pPr>
            <w:r w:rsidRPr="00114A75">
              <w:rPr>
                <w:rFonts w:eastAsiaTheme="minorEastAsia"/>
                <w:sz w:val="24"/>
                <w:szCs w:val="24"/>
              </w:rPr>
              <w:t>«Өзге топ балаларының іс-әрекеті »</w:t>
            </w:r>
          </w:p>
          <w:p w:rsidR="00145BE1" w:rsidRPr="00114A75" w:rsidRDefault="00145BE1" w:rsidP="00002B7B">
            <w:pPr>
              <w:pStyle w:val="TableParagraph"/>
              <w:rPr>
                <w:sz w:val="24"/>
                <w:szCs w:val="24"/>
              </w:rPr>
            </w:pPr>
            <w:r w:rsidRPr="00114A75">
              <w:rPr>
                <w:rFonts w:eastAsiaTheme="minorEastAsia"/>
                <w:sz w:val="24"/>
                <w:szCs w:val="24"/>
              </w:rPr>
              <w:t>Мақсаты: Балалардың назарын өзге топ балаларының іс-әрекетіне аудартып, балалардың қалай ойнайтындарын, өздерін қалай ұстайтындарын бақылау арқылы балаларды қырағылыққа, үлгі алуға баулу.</w:t>
            </w:r>
          </w:p>
          <w:p w:rsidR="00145BE1" w:rsidRPr="00114A75" w:rsidRDefault="00145BE1" w:rsidP="00002B7B">
            <w:pPr>
              <w:pStyle w:val="TableParagraph"/>
              <w:rPr>
                <w:sz w:val="24"/>
                <w:szCs w:val="24"/>
              </w:rPr>
            </w:pPr>
            <w:r w:rsidRPr="00114A75">
              <w:rPr>
                <w:rFonts w:eastAsiaTheme="minorEastAsia"/>
                <w:sz w:val="24"/>
                <w:szCs w:val="24"/>
              </w:rPr>
              <w:t>Еңбек: Ауладағы ағаштардың сынығын, жапырақтарын жинау.</w:t>
            </w:r>
          </w:p>
          <w:p w:rsidR="00145BE1" w:rsidRPr="00114A75" w:rsidRDefault="00145BE1" w:rsidP="00002B7B">
            <w:pPr>
              <w:pStyle w:val="TableParagraph"/>
              <w:rPr>
                <w:sz w:val="24"/>
                <w:szCs w:val="24"/>
              </w:rPr>
            </w:pPr>
            <w:r w:rsidRPr="00114A75">
              <w:rPr>
                <w:rFonts w:eastAsiaTheme="minorEastAsia"/>
                <w:sz w:val="24"/>
                <w:szCs w:val="24"/>
              </w:rPr>
              <w:t>Мақсаты:  Еңбек сүйгіштікке тәрбиелеу.</w:t>
            </w:r>
          </w:p>
          <w:p w:rsidR="00145BE1" w:rsidRPr="00114A75" w:rsidRDefault="00145BE1" w:rsidP="00002B7B">
            <w:pPr>
              <w:pStyle w:val="TableParagraph"/>
              <w:rPr>
                <w:sz w:val="24"/>
                <w:szCs w:val="24"/>
              </w:rPr>
            </w:pPr>
            <w:r w:rsidRPr="00114A75">
              <w:rPr>
                <w:rFonts w:eastAsiaTheme="minorEastAsia"/>
                <w:sz w:val="24"/>
                <w:szCs w:val="24"/>
              </w:rPr>
              <w:t> Балалармен жеке жұмыс: Жұмбақтар жасыру.</w:t>
            </w:r>
          </w:p>
          <w:p w:rsidR="00145BE1" w:rsidRPr="00114A75" w:rsidRDefault="00145BE1" w:rsidP="00002B7B">
            <w:pPr>
              <w:pStyle w:val="TableParagraph"/>
              <w:rPr>
                <w:sz w:val="24"/>
                <w:szCs w:val="24"/>
              </w:rPr>
            </w:pPr>
            <w:r w:rsidRPr="00114A75">
              <w:rPr>
                <w:rFonts w:eastAsiaTheme="minorEastAsia"/>
                <w:sz w:val="24"/>
                <w:szCs w:val="24"/>
              </w:rPr>
              <w:t>Ағайынды бес құрдас</w:t>
            </w:r>
          </w:p>
          <w:p w:rsidR="00145BE1" w:rsidRPr="00114A75" w:rsidRDefault="00145BE1" w:rsidP="00002B7B">
            <w:pPr>
              <w:pStyle w:val="TableParagraph"/>
              <w:rPr>
                <w:sz w:val="24"/>
                <w:szCs w:val="24"/>
              </w:rPr>
            </w:pPr>
            <w:r w:rsidRPr="00114A75">
              <w:rPr>
                <w:rFonts w:eastAsiaTheme="minorEastAsia"/>
                <w:sz w:val="24"/>
                <w:szCs w:val="24"/>
              </w:rPr>
              <w:t>Бірдей болып еш тұрмас (саусақ)</w:t>
            </w:r>
          </w:p>
          <w:p w:rsidR="00145BE1" w:rsidRPr="00114A75" w:rsidRDefault="00145BE1" w:rsidP="00002B7B">
            <w:pPr>
              <w:pStyle w:val="TableParagraph"/>
              <w:rPr>
                <w:sz w:val="24"/>
                <w:szCs w:val="24"/>
              </w:rPr>
            </w:pPr>
            <w:r w:rsidRPr="00114A75">
              <w:rPr>
                <w:rFonts w:eastAsiaTheme="minorEastAsia"/>
                <w:sz w:val="24"/>
                <w:szCs w:val="24"/>
              </w:rPr>
              <w:t>Қимылды ойындар: «Жай жүгіріп өт»</w:t>
            </w:r>
          </w:p>
          <w:p w:rsidR="00145BE1" w:rsidRPr="00114A75" w:rsidRDefault="00145BE1" w:rsidP="00002B7B">
            <w:pPr>
              <w:pStyle w:val="TableParagraph"/>
              <w:rPr>
                <w:sz w:val="24"/>
                <w:szCs w:val="24"/>
              </w:rPr>
            </w:pPr>
            <w:r w:rsidRPr="00114A75">
              <w:rPr>
                <w:rFonts w:eastAsiaTheme="minorEastAsia"/>
                <w:sz w:val="24"/>
                <w:szCs w:val="24"/>
              </w:rPr>
              <w:t>Мақсаты: Ойын ережесін бұзбай ойнауға үйрету. Балаларды икемділікке баулу. Ұйымшылдыққа тәрбиелеу.</w:t>
            </w:r>
          </w:p>
          <w:p w:rsidR="00145BE1" w:rsidRPr="00114A75" w:rsidRDefault="00145BE1" w:rsidP="00002B7B">
            <w:pPr>
              <w:pStyle w:val="TableParagraph"/>
              <w:rPr>
                <w:sz w:val="24"/>
                <w:szCs w:val="24"/>
              </w:rPr>
            </w:pPr>
            <w:r w:rsidRPr="00114A75">
              <w:rPr>
                <w:rFonts w:eastAsiaTheme="minorEastAsia"/>
                <w:sz w:val="24"/>
                <w:szCs w:val="24"/>
              </w:rPr>
              <w:t xml:space="preserve">Көркем сөз: 1. Есігі-біреу          2.Адамның сәні </w:t>
            </w:r>
          </w:p>
          <w:p w:rsidR="00145BE1" w:rsidRPr="00114A75" w:rsidRDefault="00145BE1" w:rsidP="00002B7B">
            <w:pPr>
              <w:pStyle w:val="TableParagraph"/>
              <w:rPr>
                <w:rFonts w:eastAsiaTheme="minorEastAsia"/>
                <w:sz w:val="24"/>
                <w:szCs w:val="24"/>
              </w:rPr>
            </w:pPr>
            <w:r w:rsidRPr="00114A75">
              <w:rPr>
                <w:rFonts w:eastAsiaTheme="minorEastAsia"/>
                <w:sz w:val="24"/>
                <w:szCs w:val="24"/>
              </w:rPr>
              <w:lastRenderedPageBreak/>
              <w:t xml:space="preserve">  Бөлмесі бесеу        </w:t>
            </w:r>
          </w:p>
          <w:p w:rsidR="00145BE1" w:rsidRPr="00114A75" w:rsidRDefault="00145BE1" w:rsidP="00002B7B">
            <w:pPr>
              <w:pStyle w:val="TableParagraph"/>
              <w:rPr>
                <w:sz w:val="24"/>
                <w:szCs w:val="24"/>
              </w:rPr>
            </w:pPr>
            <w:r w:rsidRPr="00114A75">
              <w:rPr>
                <w:rFonts w:eastAsiaTheme="minorEastAsia"/>
                <w:sz w:val="24"/>
                <w:szCs w:val="24"/>
              </w:rPr>
              <w:t xml:space="preserve"> Онсыз жоқ мәні </w:t>
            </w:r>
          </w:p>
          <w:p w:rsidR="00145BE1" w:rsidRPr="00114A75" w:rsidRDefault="00145BE1" w:rsidP="00002B7B">
            <w:pPr>
              <w:pStyle w:val="TableParagraph"/>
              <w:rPr>
                <w:sz w:val="24"/>
                <w:szCs w:val="24"/>
              </w:rPr>
            </w:pPr>
            <w:r w:rsidRPr="00114A75">
              <w:rPr>
                <w:rFonts w:eastAsiaTheme="minorEastAsia"/>
                <w:sz w:val="24"/>
                <w:szCs w:val="24"/>
              </w:rPr>
              <w:t xml:space="preserve">           (қолғап)        (киім)</w:t>
            </w:r>
          </w:p>
          <w:p w:rsidR="00145BE1" w:rsidRPr="00114A75" w:rsidRDefault="00145BE1" w:rsidP="00002B7B">
            <w:pPr>
              <w:pStyle w:val="TableParagraph"/>
              <w:rPr>
                <w:sz w:val="24"/>
                <w:szCs w:val="24"/>
              </w:rPr>
            </w:pPr>
          </w:p>
        </w:tc>
        <w:tc>
          <w:tcPr>
            <w:tcW w:w="2327" w:type="dxa"/>
            <w:gridSpan w:val="2"/>
          </w:tcPr>
          <w:p w:rsidR="00145BE1" w:rsidRPr="00114A75" w:rsidRDefault="00145BE1" w:rsidP="00002B7B">
            <w:pPr>
              <w:pStyle w:val="TableParagraph"/>
              <w:rPr>
                <w:sz w:val="24"/>
                <w:szCs w:val="24"/>
              </w:rPr>
            </w:pPr>
            <w:r w:rsidRPr="00114A75">
              <w:rPr>
                <w:rFonts w:eastAsiaTheme="minorEastAsia"/>
                <w:sz w:val="24"/>
                <w:szCs w:val="24"/>
              </w:rPr>
              <w:lastRenderedPageBreak/>
              <w:t xml:space="preserve">                               Картотека № 11</w:t>
            </w:r>
          </w:p>
          <w:p w:rsidR="00145BE1" w:rsidRPr="00114A75" w:rsidRDefault="00145BE1" w:rsidP="00002B7B">
            <w:pPr>
              <w:pStyle w:val="TableParagraph"/>
              <w:rPr>
                <w:sz w:val="24"/>
                <w:szCs w:val="24"/>
              </w:rPr>
            </w:pPr>
            <w:r w:rsidRPr="00114A75">
              <w:rPr>
                <w:rFonts w:eastAsiaTheme="minorEastAsia"/>
                <w:sz w:val="24"/>
                <w:szCs w:val="24"/>
              </w:rPr>
              <w:t> Бақылау: Бұлтты бақылау.</w:t>
            </w:r>
          </w:p>
          <w:p w:rsidR="00145BE1" w:rsidRPr="00114A75" w:rsidRDefault="00145BE1" w:rsidP="00002B7B">
            <w:pPr>
              <w:pStyle w:val="TableParagraph"/>
              <w:rPr>
                <w:sz w:val="24"/>
                <w:szCs w:val="24"/>
              </w:rPr>
            </w:pPr>
            <w:r w:rsidRPr="00114A75">
              <w:rPr>
                <w:rFonts w:eastAsiaTheme="minorEastAsia"/>
                <w:sz w:val="24"/>
                <w:szCs w:val="24"/>
              </w:rPr>
              <w:t>Мақсаты: Бұлттың түзілуі және олардың түрлерін шарты, будақ,қабатты бұлииарды ажырату .</w:t>
            </w:r>
          </w:p>
          <w:p w:rsidR="00145BE1" w:rsidRPr="00114A75" w:rsidRDefault="00145BE1" w:rsidP="00002B7B">
            <w:pPr>
              <w:pStyle w:val="TableParagraph"/>
              <w:rPr>
                <w:sz w:val="24"/>
                <w:szCs w:val="24"/>
              </w:rPr>
            </w:pPr>
            <w:r w:rsidRPr="00114A75">
              <w:rPr>
                <w:rFonts w:eastAsiaTheme="minorEastAsia"/>
                <w:sz w:val="24"/>
                <w:szCs w:val="24"/>
              </w:rPr>
              <w:t>Еңбек : Үлкендердің көмегімен ауладағы гүлдерді суару.</w:t>
            </w:r>
          </w:p>
          <w:p w:rsidR="00145BE1" w:rsidRPr="00114A75" w:rsidRDefault="00145BE1" w:rsidP="00002B7B">
            <w:pPr>
              <w:pStyle w:val="TableParagraph"/>
              <w:rPr>
                <w:sz w:val="24"/>
                <w:szCs w:val="24"/>
              </w:rPr>
            </w:pPr>
            <w:r w:rsidRPr="00114A75">
              <w:rPr>
                <w:rFonts w:eastAsiaTheme="minorEastAsia"/>
                <w:sz w:val="24"/>
                <w:szCs w:val="24"/>
              </w:rPr>
              <w:t>Мақсаты: Балаларды қоршаған әлемге қамқорлықпен қарауға, табиғат әсемдігін сезіне білуге тәрбелеу.</w:t>
            </w:r>
          </w:p>
          <w:p w:rsidR="00145BE1" w:rsidRPr="00114A75" w:rsidRDefault="00145BE1" w:rsidP="00002B7B">
            <w:pPr>
              <w:pStyle w:val="TableParagraph"/>
              <w:rPr>
                <w:sz w:val="24"/>
                <w:szCs w:val="24"/>
              </w:rPr>
            </w:pPr>
            <w:r w:rsidRPr="00114A75">
              <w:rPr>
                <w:rFonts w:eastAsiaTheme="minorEastAsia"/>
                <w:sz w:val="24"/>
                <w:szCs w:val="24"/>
              </w:rPr>
              <w:t>Жеке жұмыс: Аспанға ұшар бу болып</w:t>
            </w:r>
          </w:p>
          <w:p w:rsidR="00145BE1" w:rsidRPr="00114A75" w:rsidRDefault="00145BE1" w:rsidP="00002B7B">
            <w:pPr>
              <w:pStyle w:val="TableParagraph"/>
              <w:rPr>
                <w:sz w:val="24"/>
                <w:szCs w:val="24"/>
              </w:rPr>
            </w:pPr>
            <w:r w:rsidRPr="00114A75">
              <w:rPr>
                <w:rFonts w:eastAsiaTheme="minorEastAsia"/>
                <w:sz w:val="24"/>
                <w:szCs w:val="24"/>
              </w:rPr>
              <w:t>Жерге қайтар су болып. (Бұлт)</w:t>
            </w:r>
          </w:p>
          <w:p w:rsidR="00145BE1" w:rsidRPr="00114A75" w:rsidRDefault="00145BE1" w:rsidP="00002B7B">
            <w:pPr>
              <w:pStyle w:val="TableParagraph"/>
              <w:rPr>
                <w:sz w:val="24"/>
                <w:szCs w:val="24"/>
              </w:rPr>
            </w:pPr>
            <w:r w:rsidRPr="00114A75">
              <w:rPr>
                <w:rFonts w:eastAsiaTheme="minorEastAsia"/>
                <w:sz w:val="24"/>
                <w:szCs w:val="24"/>
              </w:rPr>
              <w:t xml:space="preserve">Мақсаты: Жұмбақ жаттата отырып, балалардың тіл байлығын байыту, дыбыстардың дұрыс айтуын </w:t>
            </w:r>
            <w:r w:rsidRPr="00114A75">
              <w:rPr>
                <w:rFonts w:eastAsiaTheme="minorEastAsia"/>
                <w:sz w:val="24"/>
                <w:szCs w:val="24"/>
              </w:rPr>
              <w:lastRenderedPageBreak/>
              <w:t>қадағалау.Ойлау қабілетін арттыру.</w:t>
            </w:r>
          </w:p>
          <w:p w:rsidR="00145BE1" w:rsidRPr="00114A75" w:rsidRDefault="00145BE1" w:rsidP="00002B7B">
            <w:pPr>
              <w:pStyle w:val="TableParagraph"/>
              <w:rPr>
                <w:sz w:val="24"/>
                <w:szCs w:val="24"/>
              </w:rPr>
            </w:pPr>
            <w:r w:rsidRPr="00114A75">
              <w:rPr>
                <w:rFonts w:eastAsiaTheme="minorEastAsia"/>
                <w:sz w:val="24"/>
                <w:szCs w:val="24"/>
              </w:rPr>
              <w:t>Қимылдық ойын: «Соқыр теке»</w:t>
            </w:r>
          </w:p>
          <w:p w:rsidR="00145BE1" w:rsidRPr="00114A75" w:rsidRDefault="00145BE1" w:rsidP="00002B7B">
            <w:pPr>
              <w:pStyle w:val="TableParagraph"/>
              <w:rPr>
                <w:sz w:val="24"/>
                <w:szCs w:val="24"/>
              </w:rPr>
            </w:pPr>
            <w:r w:rsidRPr="00114A75">
              <w:rPr>
                <w:rFonts w:eastAsiaTheme="minorEastAsia"/>
                <w:sz w:val="24"/>
                <w:szCs w:val="24"/>
              </w:rPr>
              <w:t>Дербес ойындар:</w:t>
            </w:r>
          </w:p>
          <w:p w:rsidR="00145BE1" w:rsidRPr="00114A75" w:rsidRDefault="00145BE1" w:rsidP="00002B7B">
            <w:pPr>
              <w:pStyle w:val="TableParagraph"/>
              <w:rPr>
                <w:sz w:val="24"/>
                <w:szCs w:val="24"/>
              </w:rPr>
            </w:pPr>
            <w:r w:rsidRPr="00114A75">
              <w:rPr>
                <w:rFonts w:eastAsiaTheme="minorEastAsia"/>
                <w:sz w:val="24"/>
                <w:szCs w:val="24"/>
              </w:rPr>
              <w:t>1. Әткіншек тебу.</w:t>
            </w:r>
          </w:p>
          <w:p w:rsidR="00145BE1" w:rsidRPr="00114A75" w:rsidRDefault="00145BE1" w:rsidP="00002B7B">
            <w:pPr>
              <w:pStyle w:val="TableParagraph"/>
              <w:rPr>
                <w:sz w:val="24"/>
                <w:szCs w:val="24"/>
              </w:rPr>
            </w:pPr>
            <w:r w:rsidRPr="00114A75">
              <w:rPr>
                <w:rFonts w:eastAsiaTheme="minorEastAsia"/>
                <w:sz w:val="24"/>
                <w:szCs w:val="24"/>
              </w:rPr>
              <w:t>2. Тартылғышқа тартылу.</w:t>
            </w:r>
          </w:p>
        </w:tc>
        <w:tc>
          <w:tcPr>
            <w:tcW w:w="3083" w:type="dxa"/>
            <w:gridSpan w:val="10"/>
          </w:tcPr>
          <w:p w:rsidR="00145BE1" w:rsidRPr="00114A75" w:rsidRDefault="00145BE1" w:rsidP="00002B7B">
            <w:pPr>
              <w:pStyle w:val="TableParagraph"/>
              <w:rPr>
                <w:sz w:val="24"/>
                <w:szCs w:val="24"/>
              </w:rPr>
            </w:pPr>
            <w:r w:rsidRPr="00114A75">
              <w:rPr>
                <w:rFonts w:eastAsiaTheme="minorEastAsia"/>
                <w:sz w:val="24"/>
                <w:szCs w:val="24"/>
              </w:rPr>
              <w:lastRenderedPageBreak/>
              <w:t>Картотека № 12</w:t>
            </w:r>
          </w:p>
          <w:p w:rsidR="00145BE1" w:rsidRPr="00114A75" w:rsidRDefault="00145BE1" w:rsidP="00002B7B">
            <w:pPr>
              <w:pStyle w:val="TableParagraph"/>
              <w:rPr>
                <w:sz w:val="24"/>
                <w:szCs w:val="24"/>
              </w:rPr>
            </w:pPr>
            <w:r w:rsidRPr="00114A75">
              <w:rPr>
                <w:rFonts w:eastAsiaTheme="minorEastAsia"/>
                <w:sz w:val="24"/>
                <w:szCs w:val="24"/>
              </w:rPr>
              <w:t>        Ауа-райын бақылау.</w:t>
            </w:r>
          </w:p>
          <w:p w:rsidR="00145BE1" w:rsidRPr="00114A75" w:rsidRDefault="00145BE1" w:rsidP="00002B7B">
            <w:pPr>
              <w:pStyle w:val="TableParagraph"/>
              <w:rPr>
                <w:sz w:val="24"/>
                <w:szCs w:val="24"/>
              </w:rPr>
            </w:pPr>
            <w:r w:rsidRPr="00114A75">
              <w:rPr>
                <w:rFonts w:eastAsiaTheme="minorEastAsia"/>
                <w:sz w:val="24"/>
                <w:szCs w:val="24"/>
              </w:rPr>
              <w:t>Мақсаты: Ауа-райын бақылай отырып, күз мезгілінің өзіне тән ерекшеліктерін көрсете сипаттау.</w:t>
            </w:r>
          </w:p>
          <w:p w:rsidR="00145BE1" w:rsidRPr="00114A75" w:rsidRDefault="00145BE1" w:rsidP="00002B7B">
            <w:pPr>
              <w:pStyle w:val="TableParagraph"/>
              <w:rPr>
                <w:sz w:val="24"/>
                <w:szCs w:val="24"/>
              </w:rPr>
            </w:pPr>
            <w:r w:rsidRPr="00114A75">
              <w:rPr>
                <w:rFonts w:eastAsiaTheme="minorEastAsia"/>
                <w:sz w:val="24"/>
                <w:szCs w:val="24"/>
              </w:rPr>
              <w:t>Еңбек: « Таза алаң » .</w:t>
            </w:r>
          </w:p>
          <w:p w:rsidR="00145BE1" w:rsidRPr="00114A75" w:rsidRDefault="00145BE1" w:rsidP="00002B7B">
            <w:pPr>
              <w:pStyle w:val="TableParagraph"/>
              <w:rPr>
                <w:sz w:val="24"/>
                <w:szCs w:val="24"/>
              </w:rPr>
            </w:pPr>
            <w:r w:rsidRPr="00114A75">
              <w:rPr>
                <w:rFonts w:eastAsiaTheme="minorEastAsia"/>
                <w:sz w:val="24"/>
                <w:szCs w:val="24"/>
              </w:rPr>
              <w:t>Мақсаты: Аула сыпырушыға көмектесу. Тазалыққа, кішіпейілдікке үйрету.Үлкендердің еңбегін қадірлей білуге тәрбиелеу.</w:t>
            </w:r>
          </w:p>
          <w:p w:rsidR="00145BE1" w:rsidRPr="00114A75" w:rsidRDefault="00145BE1" w:rsidP="00002B7B">
            <w:pPr>
              <w:pStyle w:val="TableParagraph"/>
              <w:rPr>
                <w:sz w:val="24"/>
                <w:szCs w:val="24"/>
              </w:rPr>
            </w:pPr>
            <w:r w:rsidRPr="00114A75">
              <w:rPr>
                <w:rFonts w:eastAsiaTheme="minorEastAsia"/>
                <w:sz w:val="24"/>
                <w:szCs w:val="24"/>
              </w:rPr>
              <w:t>Жеке жұмыс: Е.Өтетілеуов « Күшік » .</w:t>
            </w:r>
          </w:p>
          <w:p w:rsidR="00145BE1" w:rsidRPr="00114A75" w:rsidRDefault="00145BE1" w:rsidP="00002B7B">
            <w:pPr>
              <w:pStyle w:val="TableParagraph"/>
              <w:rPr>
                <w:sz w:val="24"/>
                <w:szCs w:val="24"/>
              </w:rPr>
            </w:pPr>
            <w:r w:rsidRPr="00114A75">
              <w:rPr>
                <w:rFonts w:eastAsiaTheme="minorEastAsia"/>
                <w:sz w:val="24"/>
                <w:szCs w:val="24"/>
              </w:rPr>
              <w:t>Мақсаты: Тақпақты мәнерлеп айтуға үйрету.</w:t>
            </w:r>
          </w:p>
          <w:p w:rsidR="00145BE1" w:rsidRPr="00114A75" w:rsidRDefault="00145BE1" w:rsidP="00002B7B">
            <w:pPr>
              <w:pStyle w:val="TableParagraph"/>
              <w:rPr>
                <w:sz w:val="24"/>
                <w:szCs w:val="24"/>
              </w:rPr>
            </w:pPr>
            <w:r w:rsidRPr="00114A75">
              <w:rPr>
                <w:rFonts w:eastAsiaTheme="minorEastAsia"/>
                <w:sz w:val="24"/>
                <w:szCs w:val="24"/>
              </w:rPr>
              <w:t>Үреді үйшікте,Аулада күшіктер</w:t>
            </w:r>
          </w:p>
          <w:p w:rsidR="00145BE1" w:rsidRPr="00114A75" w:rsidRDefault="00145BE1" w:rsidP="00002B7B">
            <w:pPr>
              <w:pStyle w:val="TableParagraph"/>
              <w:rPr>
                <w:sz w:val="24"/>
                <w:szCs w:val="24"/>
              </w:rPr>
            </w:pPr>
            <w:r w:rsidRPr="00114A75">
              <w:rPr>
                <w:rFonts w:eastAsiaTheme="minorEastAsia"/>
                <w:sz w:val="24"/>
                <w:szCs w:val="24"/>
              </w:rPr>
              <w:t>Біреуі оның қап-қара,Біреуі сары ала</w:t>
            </w:r>
          </w:p>
          <w:p w:rsidR="00145BE1" w:rsidRPr="00114A75" w:rsidRDefault="00145BE1" w:rsidP="00002B7B">
            <w:pPr>
              <w:pStyle w:val="TableParagraph"/>
              <w:rPr>
                <w:sz w:val="24"/>
                <w:szCs w:val="24"/>
              </w:rPr>
            </w:pPr>
            <w:r w:rsidRPr="00114A75">
              <w:rPr>
                <w:rFonts w:eastAsiaTheme="minorEastAsia"/>
                <w:sz w:val="24"/>
                <w:szCs w:val="24"/>
              </w:rPr>
              <w:t>Біреуі ақ, бәрінің жұмысы біреу-ақ: Үреді абалап</w:t>
            </w:r>
          </w:p>
          <w:p w:rsidR="00145BE1" w:rsidRPr="00114A75" w:rsidRDefault="00145BE1" w:rsidP="00002B7B">
            <w:pPr>
              <w:pStyle w:val="TableParagraph"/>
              <w:rPr>
                <w:sz w:val="24"/>
                <w:szCs w:val="24"/>
              </w:rPr>
            </w:pPr>
            <w:r w:rsidRPr="00114A75">
              <w:rPr>
                <w:rFonts w:eastAsiaTheme="minorEastAsia"/>
                <w:sz w:val="24"/>
                <w:szCs w:val="24"/>
              </w:rPr>
              <w:t>Қимылдық ойын: «Тымпи-тымпи»</w:t>
            </w:r>
          </w:p>
          <w:p w:rsidR="00145BE1" w:rsidRPr="00114A75" w:rsidRDefault="00145BE1" w:rsidP="00002B7B">
            <w:pPr>
              <w:pStyle w:val="TableParagraph"/>
              <w:rPr>
                <w:sz w:val="24"/>
                <w:szCs w:val="24"/>
              </w:rPr>
            </w:pPr>
            <w:r w:rsidRPr="00114A75">
              <w:rPr>
                <w:rFonts w:eastAsiaTheme="minorEastAsia"/>
                <w:sz w:val="24"/>
                <w:szCs w:val="24"/>
              </w:rPr>
              <w:t xml:space="preserve">    Балалардың өз бетімен ойнауы:</w:t>
            </w:r>
          </w:p>
          <w:p w:rsidR="00145BE1" w:rsidRPr="00114A75" w:rsidRDefault="00145BE1" w:rsidP="00002B7B">
            <w:pPr>
              <w:pStyle w:val="TableParagraph"/>
              <w:rPr>
                <w:sz w:val="24"/>
                <w:szCs w:val="24"/>
              </w:rPr>
            </w:pPr>
            <w:r w:rsidRPr="00114A75">
              <w:rPr>
                <w:rFonts w:eastAsiaTheme="minorEastAsia"/>
                <w:sz w:val="24"/>
                <w:szCs w:val="24"/>
                <w:lang w:val="ru-RU"/>
              </w:rPr>
              <w:t>1. Әткеншек тебу.</w:t>
            </w:r>
          </w:p>
          <w:p w:rsidR="00145BE1" w:rsidRPr="00114A75" w:rsidRDefault="00145BE1" w:rsidP="00002B7B">
            <w:pPr>
              <w:pStyle w:val="TableParagraph"/>
              <w:rPr>
                <w:sz w:val="24"/>
                <w:szCs w:val="24"/>
              </w:rPr>
            </w:pPr>
            <w:r w:rsidRPr="00114A75">
              <w:rPr>
                <w:rFonts w:eastAsiaTheme="minorEastAsia"/>
                <w:sz w:val="24"/>
                <w:szCs w:val="24"/>
                <w:lang w:val="ru-RU"/>
              </w:rPr>
              <w:t xml:space="preserve">         2. Доптықуалау .</w:t>
            </w:r>
          </w:p>
        </w:tc>
        <w:tc>
          <w:tcPr>
            <w:tcW w:w="2561" w:type="dxa"/>
            <w:gridSpan w:val="2"/>
          </w:tcPr>
          <w:p w:rsidR="00145BE1" w:rsidRPr="00114A75" w:rsidRDefault="00145BE1" w:rsidP="00002B7B">
            <w:pPr>
              <w:pStyle w:val="TableParagraph"/>
              <w:rPr>
                <w:sz w:val="24"/>
                <w:szCs w:val="24"/>
              </w:rPr>
            </w:pPr>
            <w:r w:rsidRPr="00114A75">
              <w:rPr>
                <w:rFonts w:eastAsiaTheme="minorEastAsia"/>
                <w:sz w:val="24"/>
                <w:szCs w:val="24"/>
              </w:rPr>
              <w:t>Картотека № 13</w:t>
            </w:r>
          </w:p>
          <w:p w:rsidR="00145BE1" w:rsidRPr="00114A75" w:rsidRDefault="00145BE1" w:rsidP="00002B7B">
            <w:pPr>
              <w:pStyle w:val="TableParagraph"/>
              <w:rPr>
                <w:sz w:val="24"/>
                <w:szCs w:val="24"/>
              </w:rPr>
            </w:pPr>
            <w:r w:rsidRPr="00114A75">
              <w:rPr>
                <w:rFonts w:eastAsiaTheme="minorEastAsia"/>
                <w:sz w:val="24"/>
                <w:szCs w:val="24"/>
              </w:rPr>
              <w:t>Күзгі жапырақтарды бақылау</w:t>
            </w:r>
          </w:p>
          <w:p w:rsidR="00145BE1" w:rsidRPr="00114A75" w:rsidRDefault="00145BE1" w:rsidP="00002B7B">
            <w:pPr>
              <w:pStyle w:val="TableParagraph"/>
              <w:rPr>
                <w:sz w:val="24"/>
                <w:szCs w:val="24"/>
              </w:rPr>
            </w:pPr>
            <w:r w:rsidRPr="00114A75">
              <w:rPr>
                <w:rFonts w:eastAsiaTheme="minorEastAsia"/>
                <w:sz w:val="24"/>
                <w:szCs w:val="24"/>
              </w:rPr>
              <w:t>Мақсаты: Мезгілге байланысты жапырақ түстерінің өзгеруін қадағалау.</w:t>
            </w:r>
          </w:p>
          <w:p w:rsidR="00145BE1" w:rsidRPr="00114A75" w:rsidRDefault="00145BE1" w:rsidP="00002B7B">
            <w:pPr>
              <w:pStyle w:val="TableParagraph"/>
              <w:rPr>
                <w:sz w:val="24"/>
                <w:szCs w:val="24"/>
              </w:rPr>
            </w:pPr>
            <w:r w:rsidRPr="00114A75">
              <w:rPr>
                <w:rFonts w:eastAsiaTheme="minorEastAsia"/>
                <w:sz w:val="24"/>
                <w:szCs w:val="24"/>
              </w:rPr>
              <w:t>Еңбек: Жапырақтардан гүл шоғын жасау</w:t>
            </w:r>
          </w:p>
          <w:p w:rsidR="00145BE1" w:rsidRPr="00114A75" w:rsidRDefault="00145BE1" w:rsidP="00002B7B">
            <w:pPr>
              <w:pStyle w:val="TableParagraph"/>
              <w:rPr>
                <w:sz w:val="24"/>
                <w:szCs w:val="24"/>
              </w:rPr>
            </w:pPr>
            <w:r w:rsidRPr="00114A75">
              <w:rPr>
                <w:rFonts w:eastAsiaTheme="minorEastAsia"/>
                <w:sz w:val="24"/>
                <w:szCs w:val="24"/>
              </w:rPr>
              <w:t xml:space="preserve">Мақсаты: Қол икемділігін дамыта отырып, әсемділікті, </w:t>
            </w:r>
          </w:p>
          <w:p w:rsidR="00145BE1" w:rsidRPr="00114A75" w:rsidRDefault="00145BE1" w:rsidP="00002B7B">
            <w:pPr>
              <w:pStyle w:val="TableParagraph"/>
              <w:rPr>
                <w:sz w:val="24"/>
                <w:szCs w:val="24"/>
              </w:rPr>
            </w:pPr>
            <w:r w:rsidRPr="00114A75">
              <w:rPr>
                <w:rFonts w:eastAsiaTheme="minorEastAsia"/>
                <w:sz w:val="24"/>
                <w:szCs w:val="24"/>
              </w:rPr>
              <w:t>әдемілікті сезіне білуге талпындыру.</w:t>
            </w:r>
          </w:p>
          <w:p w:rsidR="00145BE1" w:rsidRPr="00114A75" w:rsidRDefault="00145BE1" w:rsidP="00002B7B">
            <w:pPr>
              <w:pStyle w:val="TableParagraph"/>
              <w:rPr>
                <w:sz w:val="24"/>
                <w:szCs w:val="24"/>
              </w:rPr>
            </w:pPr>
            <w:r w:rsidRPr="00114A75">
              <w:rPr>
                <w:rFonts w:eastAsiaTheme="minorEastAsia"/>
                <w:sz w:val="24"/>
                <w:szCs w:val="24"/>
              </w:rPr>
              <w:t>Жеке жұмыс: « Күзгі жапырақ » тақпақ</w:t>
            </w:r>
          </w:p>
          <w:p w:rsidR="00145BE1" w:rsidRPr="00114A75" w:rsidRDefault="00145BE1" w:rsidP="00002B7B">
            <w:pPr>
              <w:pStyle w:val="TableParagraph"/>
              <w:rPr>
                <w:sz w:val="24"/>
                <w:szCs w:val="24"/>
              </w:rPr>
            </w:pPr>
            <w:r w:rsidRPr="00114A75">
              <w:rPr>
                <w:rFonts w:eastAsiaTheme="minorEastAsia"/>
                <w:sz w:val="24"/>
                <w:szCs w:val="24"/>
              </w:rPr>
              <w:t xml:space="preserve">Мақсаты: Балалардың тілдерін дамыту арқылы, сөздік </w:t>
            </w:r>
          </w:p>
          <w:p w:rsidR="00145BE1" w:rsidRPr="00114A75" w:rsidRDefault="00145BE1" w:rsidP="00002B7B">
            <w:pPr>
              <w:pStyle w:val="TableParagraph"/>
              <w:rPr>
                <w:sz w:val="24"/>
                <w:szCs w:val="24"/>
              </w:rPr>
            </w:pPr>
            <w:r w:rsidRPr="00114A75">
              <w:rPr>
                <w:rFonts w:eastAsiaTheme="minorEastAsia"/>
                <w:sz w:val="24"/>
                <w:szCs w:val="24"/>
              </w:rPr>
              <w:t>қорын дамыту.</w:t>
            </w:r>
          </w:p>
          <w:p w:rsidR="00145BE1" w:rsidRPr="00114A75" w:rsidRDefault="00145BE1" w:rsidP="00002B7B">
            <w:pPr>
              <w:pStyle w:val="TableParagraph"/>
              <w:rPr>
                <w:sz w:val="24"/>
                <w:szCs w:val="24"/>
              </w:rPr>
            </w:pPr>
            <w:r w:rsidRPr="00114A75">
              <w:rPr>
                <w:rFonts w:eastAsiaTheme="minorEastAsia"/>
                <w:sz w:val="24"/>
                <w:szCs w:val="24"/>
              </w:rPr>
              <w:t>Қыстың жақын қалғанын, Жапырақтар сезгендей.</w:t>
            </w:r>
          </w:p>
          <w:p w:rsidR="00145BE1" w:rsidRPr="00114A75" w:rsidRDefault="00145BE1" w:rsidP="00002B7B">
            <w:pPr>
              <w:pStyle w:val="TableParagraph"/>
              <w:rPr>
                <w:sz w:val="24"/>
                <w:szCs w:val="24"/>
              </w:rPr>
            </w:pPr>
            <w:r w:rsidRPr="00002B7B">
              <w:rPr>
                <w:rFonts w:eastAsiaTheme="minorEastAsia"/>
                <w:sz w:val="24"/>
                <w:szCs w:val="24"/>
              </w:rPr>
              <w:t>Желменұшыпбарады, Жергеқоныпүлгермей</w:t>
            </w:r>
          </w:p>
          <w:p w:rsidR="00145BE1" w:rsidRPr="00114A75" w:rsidRDefault="00145BE1" w:rsidP="00002B7B">
            <w:pPr>
              <w:pStyle w:val="TableParagraph"/>
              <w:rPr>
                <w:sz w:val="24"/>
                <w:szCs w:val="24"/>
              </w:rPr>
            </w:pPr>
            <w:r w:rsidRPr="00114A75">
              <w:rPr>
                <w:rFonts w:eastAsiaTheme="minorEastAsia"/>
                <w:sz w:val="24"/>
                <w:szCs w:val="24"/>
              </w:rPr>
              <w:t>Қимылдық ойын:  «Күн мен түн»  «Өз орныңды тап»</w:t>
            </w:r>
          </w:p>
          <w:p w:rsidR="00145BE1" w:rsidRPr="00114A75" w:rsidRDefault="00145BE1" w:rsidP="00002B7B">
            <w:pPr>
              <w:pStyle w:val="TableParagraph"/>
              <w:rPr>
                <w:sz w:val="24"/>
                <w:szCs w:val="24"/>
              </w:rPr>
            </w:pPr>
            <w:r w:rsidRPr="00114A75">
              <w:rPr>
                <w:rFonts w:eastAsiaTheme="minorEastAsia"/>
                <w:sz w:val="24"/>
                <w:szCs w:val="24"/>
              </w:rPr>
              <w:t xml:space="preserve">   Мақсаты: Ептілікке баулу. »</w:t>
            </w:r>
          </w:p>
          <w:p w:rsidR="00145BE1" w:rsidRPr="00114A75" w:rsidRDefault="00145BE1" w:rsidP="00002B7B">
            <w:pPr>
              <w:pStyle w:val="TableParagraph"/>
              <w:rPr>
                <w:sz w:val="24"/>
                <w:szCs w:val="24"/>
              </w:rPr>
            </w:pPr>
            <w:r w:rsidRPr="00114A75">
              <w:rPr>
                <w:rFonts w:eastAsiaTheme="minorEastAsia"/>
                <w:sz w:val="24"/>
                <w:szCs w:val="24"/>
              </w:rPr>
              <w:lastRenderedPageBreak/>
              <w:t xml:space="preserve">        Балалардың өз бетімен ойнауы: 1.Әткеншек тебу</w:t>
            </w:r>
          </w:p>
          <w:p w:rsidR="00145BE1" w:rsidRPr="00114A75" w:rsidRDefault="00145BE1" w:rsidP="00002B7B">
            <w:pPr>
              <w:pStyle w:val="TableParagraph"/>
              <w:rPr>
                <w:sz w:val="24"/>
                <w:szCs w:val="24"/>
              </w:rPr>
            </w:pPr>
            <w:r w:rsidRPr="00114A75">
              <w:rPr>
                <w:rFonts w:eastAsiaTheme="minorEastAsia"/>
                <w:sz w:val="24"/>
                <w:szCs w:val="24"/>
                <w:lang w:val="ru-RU"/>
              </w:rPr>
              <w:t>2.Қуаласпақ</w:t>
            </w:r>
          </w:p>
          <w:p w:rsidR="00145BE1" w:rsidRPr="00114A75" w:rsidRDefault="00145BE1" w:rsidP="00002B7B">
            <w:pPr>
              <w:pStyle w:val="TableParagraph"/>
              <w:rPr>
                <w:sz w:val="24"/>
                <w:szCs w:val="24"/>
              </w:rPr>
            </w:pPr>
          </w:p>
        </w:tc>
      </w:tr>
      <w:tr w:rsidR="00145BE1" w:rsidRPr="00114A75" w:rsidTr="00145BE1">
        <w:trPr>
          <w:gridAfter w:val="1"/>
          <w:wAfter w:w="2657" w:type="dxa"/>
          <w:trHeight w:val="791"/>
        </w:trPr>
        <w:tc>
          <w:tcPr>
            <w:tcW w:w="2124" w:type="dxa"/>
            <w:gridSpan w:val="2"/>
            <w:vMerge w:val="restart"/>
          </w:tcPr>
          <w:p w:rsidR="00450144" w:rsidRPr="00D208A8" w:rsidRDefault="00145BE1" w:rsidP="00450144">
            <w:pPr>
              <w:pStyle w:val="TableParagraph"/>
              <w:rPr>
                <w:b/>
                <w:bCs/>
                <w:sz w:val="24"/>
                <w:szCs w:val="24"/>
              </w:rPr>
            </w:pPr>
            <w:r w:rsidRPr="00114A75">
              <w:rPr>
                <w:rFonts w:eastAsiaTheme="minorEastAsia"/>
                <w:b/>
                <w:bCs/>
                <w:sz w:val="24"/>
                <w:szCs w:val="24"/>
              </w:rPr>
              <w:lastRenderedPageBreak/>
              <w:t xml:space="preserve"> Балалардың дербес әрекеті </w:t>
            </w:r>
          </w:p>
          <w:p w:rsidR="00145BE1" w:rsidRPr="00D208A8" w:rsidRDefault="00145BE1" w:rsidP="00002B7B">
            <w:pPr>
              <w:rPr>
                <w:rFonts w:ascii="Times New Roman" w:eastAsia="Times New Roman" w:hAnsi="Times New Roman" w:cs="Times New Roman"/>
                <w:b/>
                <w:bCs/>
                <w:sz w:val="24"/>
                <w:szCs w:val="24"/>
                <w:lang w:val="kk-KZ"/>
              </w:rPr>
            </w:pPr>
          </w:p>
        </w:tc>
        <w:tc>
          <w:tcPr>
            <w:tcW w:w="3224" w:type="dxa"/>
            <w:gridSpan w:val="9"/>
          </w:tcPr>
          <w:p w:rsidR="00145BE1" w:rsidRPr="00114A75" w:rsidRDefault="00145BE1" w:rsidP="00002B7B">
            <w:pPr>
              <w:rPr>
                <w:rFonts w:ascii="Times New Roman" w:hAnsi="Times New Roman" w:cs="Times New Roman"/>
                <w:sz w:val="24"/>
                <w:szCs w:val="24"/>
                <w:lang w:val="kk-KZ"/>
              </w:rPr>
            </w:pPr>
            <w:r w:rsidRPr="00114A75">
              <w:rPr>
                <w:rFonts w:ascii="Times New Roman" w:eastAsia="Times New Roman" w:hAnsi="Times New Roman" w:cs="Times New Roman"/>
                <w:bCs/>
                <w:sz w:val="24"/>
                <w:szCs w:val="24"/>
                <w:lang w:val="kk-KZ"/>
              </w:rPr>
              <w:t>«Бір аяқпен жолдан секіру»</w:t>
            </w:r>
          </w:p>
        </w:tc>
        <w:tc>
          <w:tcPr>
            <w:tcW w:w="2536" w:type="dxa"/>
            <w:gridSpan w:val="3"/>
          </w:tcPr>
          <w:p w:rsidR="00145BE1" w:rsidRPr="00114A75" w:rsidRDefault="00145BE1" w:rsidP="00002B7B">
            <w:pPr>
              <w:rPr>
                <w:rFonts w:ascii="Times New Roman" w:hAnsi="Times New Roman" w:cs="Times New Roman"/>
                <w:sz w:val="24"/>
                <w:szCs w:val="24"/>
                <w:lang w:val="kk-KZ"/>
              </w:rPr>
            </w:pPr>
            <w:r w:rsidRPr="00114A75">
              <w:rPr>
                <w:rFonts w:ascii="Times New Roman" w:eastAsia="Times New Roman" w:hAnsi="Times New Roman" w:cs="Times New Roman"/>
                <w:bCs/>
                <w:sz w:val="24"/>
                <w:szCs w:val="24"/>
                <w:lang w:val="kk-KZ"/>
              </w:rPr>
              <w:t>« Құнан шабысы»</w:t>
            </w:r>
          </w:p>
        </w:tc>
        <w:tc>
          <w:tcPr>
            <w:tcW w:w="2517" w:type="dxa"/>
            <w:gridSpan w:val="4"/>
          </w:tcPr>
          <w:p w:rsidR="00145BE1" w:rsidRPr="00114A75" w:rsidRDefault="00145BE1" w:rsidP="00002B7B">
            <w:pPr>
              <w:shd w:val="clear" w:color="auto" w:fill="FFFFFF" w:themeFill="background1"/>
              <w:rPr>
                <w:rFonts w:ascii="Times New Roman" w:eastAsia="Times New Roman" w:hAnsi="Times New Roman" w:cs="Times New Roman"/>
                <w:sz w:val="24"/>
                <w:szCs w:val="24"/>
              </w:rPr>
            </w:pPr>
            <w:r w:rsidRPr="00114A75">
              <w:rPr>
                <w:rFonts w:ascii="Times New Roman" w:eastAsia="Times New Roman" w:hAnsi="Times New Roman" w:cs="Times New Roman"/>
                <w:bCs/>
                <w:sz w:val="24"/>
                <w:szCs w:val="24"/>
              </w:rPr>
              <w:t>«Такси»</w:t>
            </w:r>
          </w:p>
          <w:p w:rsidR="00145BE1" w:rsidRPr="00114A75" w:rsidRDefault="00145BE1" w:rsidP="00002B7B">
            <w:pPr>
              <w:autoSpaceDE w:val="0"/>
              <w:autoSpaceDN w:val="0"/>
              <w:adjustRightInd w:val="0"/>
              <w:rPr>
                <w:rFonts w:ascii="Times New Roman" w:hAnsi="Times New Roman" w:cs="Times New Roman"/>
                <w:sz w:val="24"/>
                <w:szCs w:val="24"/>
                <w:lang w:val="kk-KZ"/>
              </w:rPr>
            </w:pPr>
          </w:p>
        </w:tc>
        <w:tc>
          <w:tcPr>
            <w:tcW w:w="2619" w:type="dxa"/>
            <w:gridSpan w:val="6"/>
          </w:tcPr>
          <w:p w:rsidR="00145BE1" w:rsidRPr="00114A75" w:rsidRDefault="00145BE1" w:rsidP="00002B7B">
            <w:pPr>
              <w:rPr>
                <w:rFonts w:ascii="Times New Roman" w:hAnsi="Times New Roman" w:cs="Times New Roman"/>
                <w:sz w:val="24"/>
                <w:szCs w:val="24"/>
                <w:lang w:val="kk-KZ"/>
              </w:rPr>
            </w:pPr>
            <w:r w:rsidRPr="00114A75">
              <w:rPr>
                <w:rFonts w:ascii="Times New Roman" w:eastAsia="Times New Roman" w:hAnsi="Times New Roman" w:cs="Times New Roman"/>
                <w:iCs/>
                <w:sz w:val="24"/>
                <w:szCs w:val="24"/>
                <w:lang w:val="kk-KZ"/>
              </w:rPr>
              <w:t>:</w:t>
            </w:r>
            <w:r w:rsidRPr="00114A75">
              <w:rPr>
                <w:rFonts w:ascii="Times New Roman" w:eastAsia="Times New Roman" w:hAnsi="Times New Roman" w:cs="Times New Roman"/>
                <w:sz w:val="24"/>
                <w:szCs w:val="24"/>
                <w:lang w:val="kk-KZ"/>
              </w:rPr>
              <w:t> </w:t>
            </w:r>
            <w:r w:rsidRPr="00114A75">
              <w:rPr>
                <w:rFonts w:ascii="Times New Roman" w:eastAsia="Times New Roman" w:hAnsi="Times New Roman" w:cs="Times New Roman"/>
                <w:bCs/>
                <w:sz w:val="24"/>
                <w:szCs w:val="24"/>
                <w:lang w:val="kk-KZ"/>
              </w:rPr>
              <w:t>«Оқтау тартыс»</w:t>
            </w:r>
          </w:p>
        </w:tc>
        <w:tc>
          <w:tcPr>
            <w:tcW w:w="2857" w:type="dxa"/>
            <w:gridSpan w:val="5"/>
          </w:tcPr>
          <w:p w:rsidR="00145BE1" w:rsidRPr="00114A75" w:rsidRDefault="00145BE1" w:rsidP="00002B7B">
            <w:pPr>
              <w:rPr>
                <w:rFonts w:ascii="Times New Roman" w:hAnsi="Times New Roman" w:cs="Times New Roman"/>
                <w:sz w:val="24"/>
                <w:szCs w:val="24"/>
                <w:lang w:val="kk-KZ"/>
              </w:rPr>
            </w:pPr>
            <w:r w:rsidRPr="00114A75">
              <w:rPr>
                <w:rFonts w:ascii="Times New Roman" w:eastAsia="Times New Roman" w:hAnsi="Times New Roman" w:cs="Times New Roman"/>
                <w:bCs/>
                <w:sz w:val="24"/>
                <w:szCs w:val="24"/>
                <w:lang w:val="kk-KZ"/>
              </w:rPr>
              <w:t>«Көбелекті ұстап алу»</w:t>
            </w:r>
          </w:p>
        </w:tc>
      </w:tr>
      <w:tr w:rsidR="00450144" w:rsidRPr="00114A75" w:rsidTr="00450144">
        <w:trPr>
          <w:gridAfter w:val="1"/>
          <w:wAfter w:w="2657" w:type="dxa"/>
          <w:trHeight w:val="318"/>
        </w:trPr>
        <w:tc>
          <w:tcPr>
            <w:tcW w:w="2124" w:type="dxa"/>
            <w:gridSpan w:val="2"/>
            <w:vMerge/>
          </w:tcPr>
          <w:p w:rsidR="00450144" w:rsidRPr="00114A75" w:rsidRDefault="00450144" w:rsidP="00002B7B">
            <w:pPr>
              <w:tabs>
                <w:tab w:val="left" w:pos="4133"/>
              </w:tabs>
              <w:rPr>
                <w:rFonts w:ascii="Times New Roman" w:hAnsi="Times New Roman" w:cs="Times New Roman"/>
                <w:b/>
                <w:sz w:val="24"/>
                <w:szCs w:val="24"/>
              </w:rPr>
            </w:pPr>
          </w:p>
        </w:tc>
        <w:tc>
          <w:tcPr>
            <w:tcW w:w="13753" w:type="dxa"/>
            <w:gridSpan w:val="27"/>
          </w:tcPr>
          <w:p w:rsidR="00450144" w:rsidRPr="00114A75" w:rsidRDefault="00450144" w:rsidP="00002B7B">
            <w:pPr>
              <w:pStyle w:val="a6"/>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   Мақсаты:-</w:t>
            </w:r>
            <w:r w:rsidRPr="00114A75">
              <w:rPr>
                <w:rFonts w:ascii="Times New Roman" w:hAnsi="Times New Roman" w:cs="Times New Roman"/>
                <w:sz w:val="24"/>
                <w:szCs w:val="24"/>
                <w:lang w:val="kk-KZ"/>
              </w:rPr>
              <w:t>балаларды ойын ережесін дұрыс орындауға үйреті, ептілікке ,шапшаңдыққа тәрбиелеу</w:t>
            </w:r>
          </w:p>
        </w:tc>
      </w:tr>
      <w:tr w:rsidR="00145BE1" w:rsidRPr="00BF6CF8" w:rsidTr="00145BE1">
        <w:trPr>
          <w:gridAfter w:val="1"/>
          <w:wAfter w:w="2657" w:type="dxa"/>
          <w:trHeight w:val="1090"/>
        </w:trPr>
        <w:tc>
          <w:tcPr>
            <w:tcW w:w="2124" w:type="dxa"/>
            <w:gridSpan w:val="2"/>
          </w:tcPr>
          <w:p w:rsidR="00145BE1" w:rsidRPr="00114A75" w:rsidRDefault="00145BE1" w:rsidP="00002B7B">
            <w:pPr>
              <w:tabs>
                <w:tab w:val="left" w:pos="4133"/>
              </w:tabs>
              <w:rPr>
                <w:rFonts w:ascii="Times New Roman" w:hAnsi="Times New Roman" w:cs="Times New Roman"/>
                <w:b/>
                <w:sz w:val="24"/>
                <w:szCs w:val="24"/>
                <w:lang w:val="kk-KZ"/>
              </w:rPr>
            </w:pPr>
          </w:p>
          <w:p w:rsidR="00145BE1" w:rsidRPr="00114A75" w:rsidRDefault="00145BE1" w:rsidP="00002B7B">
            <w:pPr>
              <w:tabs>
                <w:tab w:val="left" w:pos="4133"/>
              </w:tabs>
              <w:rPr>
                <w:rFonts w:ascii="Times New Roman" w:hAnsi="Times New Roman" w:cs="Times New Roman"/>
                <w:b/>
                <w:sz w:val="24"/>
                <w:szCs w:val="24"/>
                <w:lang w:val="kk-KZ"/>
              </w:rPr>
            </w:pPr>
            <w:r w:rsidRPr="00114A75">
              <w:rPr>
                <w:rFonts w:ascii="Times New Roman" w:eastAsia="Times New Roman" w:hAnsi="Times New Roman" w:cs="Times New Roman"/>
                <w:b/>
                <w:bCs/>
                <w:sz w:val="24"/>
                <w:szCs w:val="24"/>
                <w:lang w:val="kk-KZ"/>
              </w:rPr>
              <w:t xml:space="preserve">  Жеке жүмыс</w:t>
            </w:r>
          </w:p>
          <w:p w:rsidR="00145BE1" w:rsidRPr="00114A75" w:rsidRDefault="00145BE1" w:rsidP="00002B7B">
            <w:pPr>
              <w:tabs>
                <w:tab w:val="left" w:pos="4133"/>
              </w:tabs>
              <w:rPr>
                <w:rFonts w:ascii="Times New Roman" w:hAnsi="Times New Roman" w:cs="Times New Roman"/>
                <w:b/>
                <w:sz w:val="24"/>
                <w:szCs w:val="24"/>
                <w:lang w:val="kk-KZ"/>
              </w:rPr>
            </w:pPr>
          </w:p>
        </w:tc>
        <w:tc>
          <w:tcPr>
            <w:tcW w:w="2824" w:type="dxa"/>
            <w:gridSpan w:val="6"/>
          </w:tcPr>
          <w:p w:rsidR="00145BE1" w:rsidRPr="00114A75" w:rsidRDefault="00BF6CF8" w:rsidP="00002B7B">
            <w:pPr>
              <w:pStyle w:val="a6"/>
              <w:rPr>
                <w:rFonts w:ascii="Times New Roman" w:eastAsia="Times New Roman" w:hAnsi="Times New Roman" w:cs="Times New Roman"/>
                <w:b/>
                <w:sz w:val="24"/>
                <w:szCs w:val="24"/>
                <w:lang w:val="kk-KZ"/>
              </w:rPr>
            </w:pPr>
            <w:r>
              <w:rPr>
                <w:rFonts w:ascii="Times New Roman" w:eastAsia="Times New Roman" w:hAnsi="Times New Roman" w:cs="Times New Roman"/>
                <w:sz w:val="24"/>
                <w:szCs w:val="24"/>
                <w:lang w:val="kk-KZ"/>
              </w:rPr>
              <w:t xml:space="preserve">Арунаға </w:t>
            </w:r>
            <w:r w:rsidR="00145BE1" w:rsidRPr="00114A75">
              <w:rPr>
                <w:rFonts w:ascii="Times New Roman" w:eastAsia="Times New Roman" w:hAnsi="Times New Roman" w:cs="Times New Roman"/>
                <w:sz w:val="24"/>
                <w:szCs w:val="24"/>
                <w:lang w:val="kk-KZ"/>
              </w:rPr>
              <w:t>ү</w:t>
            </w:r>
            <w:r w:rsidR="00145BE1" w:rsidRPr="00114A75">
              <w:rPr>
                <w:rFonts w:ascii="Times New Roman" w:hAnsi="Times New Roman" w:cs="Times New Roman"/>
                <w:sz w:val="24"/>
                <w:szCs w:val="24"/>
                <w:lang w:val="kk-KZ"/>
              </w:rPr>
              <w:t>нді дыбысты (Р) дұрыс дыбыстауды қалыптастыруға  жұмыс жасау.</w:t>
            </w:r>
          </w:p>
        </w:tc>
        <w:tc>
          <w:tcPr>
            <w:tcW w:w="2127" w:type="dxa"/>
            <w:gridSpan w:val="5"/>
          </w:tcPr>
          <w:p w:rsidR="00145BE1" w:rsidRPr="00114A75" w:rsidRDefault="00BF6CF8" w:rsidP="00002B7B">
            <w:pPr>
              <w:pStyle w:val="a6"/>
              <w:rPr>
                <w:rFonts w:ascii="Times New Roman" w:eastAsia="Times New Roman" w:hAnsi="Times New Roman" w:cs="Times New Roman"/>
                <w:b/>
                <w:sz w:val="24"/>
                <w:szCs w:val="24"/>
                <w:lang w:val="kk-KZ"/>
              </w:rPr>
            </w:pPr>
            <w:r>
              <w:rPr>
                <w:rFonts w:ascii="Times New Roman" w:eastAsia="Times New Roman" w:hAnsi="Times New Roman" w:cs="Times New Roman"/>
                <w:sz w:val="24"/>
                <w:szCs w:val="24"/>
                <w:lang w:val="kk-KZ"/>
              </w:rPr>
              <w:t xml:space="preserve">Айзереге </w:t>
            </w:r>
            <w:r w:rsidR="00145BE1" w:rsidRPr="00114A75">
              <w:rPr>
                <w:rFonts w:ascii="Times New Roman" w:eastAsia="Times New Roman" w:hAnsi="Times New Roman" w:cs="Times New Roman"/>
                <w:sz w:val="24"/>
                <w:szCs w:val="24"/>
                <w:lang w:val="kk-KZ"/>
              </w:rPr>
              <w:t>қатаң</w:t>
            </w:r>
            <w:r w:rsidR="00145BE1" w:rsidRPr="00114A75">
              <w:rPr>
                <w:rFonts w:ascii="Times New Roman" w:hAnsi="Times New Roman" w:cs="Times New Roman"/>
                <w:sz w:val="24"/>
                <w:szCs w:val="24"/>
                <w:lang w:val="kk-KZ"/>
              </w:rPr>
              <w:t xml:space="preserve"> дыбысты (Қ) дұрыс дыбыстауды қалыптастыруға  жұмыс жасау.</w:t>
            </w:r>
          </w:p>
        </w:tc>
        <w:tc>
          <w:tcPr>
            <w:tcW w:w="2978" w:type="dxa"/>
            <w:gridSpan w:val="3"/>
          </w:tcPr>
          <w:p w:rsidR="00145BE1" w:rsidRPr="00114A75" w:rsidRDefault="00BF6CF8" w:rsidP="00002B7B">
            <w:pPr>
              <w:pStyle w:val="a6"/>
              <w:rPr>
                <w:rFonts w:ascii="Times New Roman" w:eastAsia="Times New Roman" w:hAnsi="Times New Roman" w:cs="Times New Roman"/>
                <w:sz w:val="24"/>
                <w:szCs w:val="24"/>
                <w:lang w:val="kk-KZ"/>
              </w:rPr>
            </w:pPr>
            <w:r>
              <w:rPr>
                <w:rFonts w:ascii="Times New Roman" w:hAnsi="Times New Roman" w:cs="Times New Roman"/>
                <w:sz w:val="24"/>
                <w:szCs w:val="24"/>
                <w:lang w:val="kk-KZ"/>
              </w:rPr>
              <w:t>Назарға</w:t>
            </w:r>
            <w:r w:rsidR="00145BE1" w:rsidRPr="00114A75">
              <w:rPr>
                <w:rFonts w:ascii="Times New Roman" w:hAnsi="Times New Roman" w:cs="Times New Roman"/>
                <w:sz w:val="24"/>
                <w:szCs w:val="24"/>
                <w:lang w:val="kk-KZ"/>
              </w:rPr>
              <w:t xml:space="preserve"> 5-ке  дейін кері қарай санауды бекіту. Геометриялық пішіндерді дұрыс атап, ажырата білуге үйрету</w:t>
            </w:r>
          </w:p>
        </w:tc>
        <w:tc>
          <w:tcPr>
            <w:tcW w:w="2553" w:type="dxa"/>
            <w:gridSpan w:val="6"/>
          </w:tcPr>
          <w:p w:rsidR="00145BE1" w:rsidRPr="00114A75" w:rsidRDefault="00BF6CF8" w:rsidP="00002B7B">
            <w:pPr>
              <w:pStyle w:val="a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Айаруға</w:t>
            </w:r>
            <w:r w:rsidR="00145BE1" w:rsidRPr="00114A75">
              <w:rPr>
                <w:rFonts w:ascii="Times New Roman" w:eastAsia="Times New Roman" w:hAnsi="Times New Roman" w:cs="Times New Roman"/>
                <w:sz w:val="24"/>
                <w:szCs w:val="24"/>
                <w:lang w:val="kk-KZ"/>
              </w:rPr>
              <w:t xml:space="preserve"> «Ойыншықтар» өлеңін   тыңдап,  «ойыншықтар» сөзін  дұрыс  айтуға , «ойыншықтар»  туралы  әңгіме  құрастыруға үйрету.</w:t>
            </w:r>
          </w:p>
        </w:tc>
        <w:tc>
          <w:tcPr>
            <w:tcW w:w="3271" w:type="dxa"/>
            <w:gridSpan w:val="7"/>
          </w:tcPr>
          <w:p w:rsidR="00145BE1" w:rsidRPr="00114A75" w:rsidRDefault="00BF6CF8" w:rsidP="00002B7B">
            <w:pPr>
              <w:pStyle w:val="a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Балаларға </w:t>
            </w:r>
            <w:r w:rsidR="00145BE1" w:rsidRPr="00114A75">
              <w:rPr>
                <w:rFonts w:ascii="Times New Roman" w:eastAsia="Times New Roman" w:hAnsi="Times New Roman" w:cs="Times New Roman"/>
                <w:sz w:val="24"/>
                <w:szCs w:val="24"/>
                <w:lang w:val="kk-KZ"/>
              </w:rPr>
              <w:t xml:space="preserve">жыл мезгілі туралы білімін жетілдіру </w:t>
            </w:r>
          </w:p>
        </w:tc>
      </w:tr>
      <w:tr w:rsidR="00145BE1" w:rsidRPr="00BF6CF8" w:rsidTr="00B30C2C">
        <w:trPr>
          <w:gridAfter w:val="1"/>
          <w:wAfter w:w="2657" w:type="dxa"/>
          <w:trHeight w:val="981"/>
        </w:trPr>
        <w:tc>
          <w:tcPr>
            <w:tcW w:w="2124" w:type="dxa"/>
            <w:gridSpan w:val="2"/>
          </w:tcPr>
          <w:p w:rsidR="00145BE1" w:rsidRPr="00114A75" w:rsidRDefault="00145BE1" w:rsidP="00002B7B">
            <w:pPr>
              <w:rPr>
                <w:rFonts w:ascii="Times New Roman" w:hAnsi="Times New Roman" w:cs="Times New Roman"/>
                <w:b/>
                <w:sz w:val="24"/>
                <w:szCs w:val="24"/>
                <w:lang w:bidi="en-US"/>
              </w:rPr>
            </w:pPr>
            <w:r w:rsidRPr="00114A75">
              <w:rPr>
                <w:rFonts w:ascii="Times New Roman" w:hAnsi="Times New Roman" w:cs="Times New Roman"/>
                <w:b/>
                <w:sz w:val="24"/>
                <w:szCs w:val="24"/>
              </w:rPr>
              <w:t>Балалардыүйгеқайтару</w:t>
            </w:r>
          </w:p>
        </w:tc>
        <w:tc>
          <w:tcPr>
            <w:tcW w:w="2824" w:type="dxa"/>
            <w:gridSpan w:val="6"/>
          </w:tcPr>
          <w:p w:rsidR="00145BE1" w:rsidRPr="00114A75" w:rsidRDefault="00145BE1" w:rsidP="00002B7B">
            <w:pPr>
              <w:pStyle w:val="a6"/>
              <w:rPr>
                <w:rFonts w:ascii="Times New Roman" w:hAnsi="Times New Roman" w:cs="Times New Roman"/>
                <w:i/>
                <w:sz w:val="24"/>
                <w:szCs w:val="24"/>
                <w:lang w:val="kk-KZ"/>
              </w:rPr>
            </w:pPr>
            <w:r w:rsidRPr="00114A75">
              <w:rPr>
                <w:rFonts w:ascii="Times New Roman" w:hAnsi="Times New Roman" w:cs="Times New Roman"/>
                <w:b/>
                <w:bCs/>
                <w:i/>
                <w:sz w:val="24"/>
                <w:szCs w:val="24"/>
                <w:lang w:val="kk-KZ"/>
              </w:rPr>
              <w:t>Ата –аналарға кеңес</w:t>
            </w:r>
          </w:p>
          <w:p w:rsidR="00145BE1" w:rsidRPr="00114A75" w:rsidRDefault="00145BE1" w:rsidP="00002B7B">
            <w:pPr>
              <w:pStyle w:val="a6"/>
              <w:rPr>
                <w:rFonts w:ascii="Times New Roman" w:hAnsi="Times New Roman" w:cs="Times New Roman"/>
                <w:i/>
                <w:sz w:val="24"/>
                <w:szCs w:val="24"/>
                <w:lang w:val="kk-KZ"/>
              </w:rPr>
            </w:pPr>
            <w:r w:rsidRPr="00114A75">
              <w:rPr>
                <w:rFonts w:ascii="Times New Roman" w:hAnsi="Times New Roman" w:cs="Times New Roman"/>
                <w:sz w:val="24"/>
                <w:szCs w:val="24"/>
                <w:lang w:val="kk-KZ"/>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114A75">
              <w:rPr>
                <w:rFonts w:ascii="Times New Roman" w:hAnsi="Times New Roman" w:cs="Times New Roman"/>
                <w:i/>
                <w:sz w:val="24"/>
                <w:szCs w:val="24"/>
                <w:lang w:val="kk-KZ"/>
              </w:rPr>
              <w:t>.</w:t>
            </w:r>
          </w:p>
        </w:tc>
        <w:tc>
          <w:tcPr>
            <w:tcW w:w="2127" w:type="dxa"/>
            <w:gridSpan w:val="5"/>
          </w:tcPr>
          <w:p w:rsidR="00145BE1" w:rsidRPr="00114A75" w:rsidRDefault="00145BE1" w:rsidP="00002B7B">
            <w:pPr>
              <w:pStyle w:val="a6"/>
              <w:rPr>
                <w:rFonts w:ascii="Times New Roman" w:hAnsi="Times New Roman" w:cs="Times New Roman"/>
                <w:i/>
                <w:sz w:val="24"/>
                <w:szCs w:val="24"/>
                <w:lang w:val="kk-KZ"/>
              </w:rPr>
            </w:pPr>
            <w:r w:rsidRPr="00114A75">
              <w:rPr>
                <w:rFonts w:ascii="Times New Roman" w:hAnsi="Times New Roman" w:cs="Times New Roman"/>
                <w:b/>
                <w:bCs/>
                <w:i/>
                <w:sz w:val="24"/>
                <w:szCs w:val="24"/>
                <w:lang w:val="kk-KZ"/>
              </w:rPr>
              <w:t>Ата –аналарға кеңес</w:t>
            </w:r>
          </w:p>
          <w:p w:rsidR="00145BE1" w:rsidRPr="00114A75" w:rsidRDefault="00145BE1" w:rsidP="00002B7B">
            <w:pPr>
              <w:pStyle w:val="a6"/>
              <w:rPr>
                <w:rFonts w:ascii="Times New Roman" w:hAnsi="Times New Roman" w:cs="Times New Roman"/>
                <w:sz w:val="24"/>
                <w:szCs w:val="24"/>
                <w:lang w:val="kk-KZ"/>
              </w:rPr>
            </w:pPr>
            <w:r w:rsidRPr="00114A75">
              <w:rPr>
                <w:rFonts w:ascii="Times New Roman" w:hAnsi="Times New Roman" w:cs="Times New Roman"/>
                <w:sz w:val="24"/>
                <w:szCs w:val="24"/>
                <w:lang w:val="kk-KZ"/>
              </w:rPr>
              <w:t>Ешқашан балаға қол жұмсамаңыз.</w:t>
            </w:r>
          </w:p>
          <w:p w:rsidR="00145BE1" w:rsidRPr="00114A75" w:rsidRDefault="00145BE1" w:rsidP="00002B7B">
            <w:pPr>
              <w:pStyle w:val="a6"/>
              <w:rPr>
                <w:rFonts w:ascii="Times New Roman" w:hAnsi="Times New Roman" w:cs="Times New Roman"/>
                <w:i/>
                <w:sz w:val="24"/>
                <w:szCs w:val="24"/>
                <w:lang w:val="kk-KZ"/>
              </w:rPr>
            </w:pPr>
            <w:r w:rsidRPr="00114A75">
              <w:rPr>
                <w:rFonts w:ascii="Times New Roman" w:hAnsi="Times New Roman" w:cs="Times New Roman"/>
                <w:sz w:val="24"/>
                <w:szCs w:val="24"/>
                <w:lang w:val="kk-KZ"/>
              </w:rPr>
              <w:t>Қиын жағдайда үнемі бірге болыңыздар</w:t>
            </w:r>
          </w:p>
        </w:tc>
        <w:tc>
          <w:tcPr>
            <w:tcW w:w="2978" w:type="dxa"/>
            <w:gridSpan w:val="3"/>
          </w:tcPr>
          <w:p w:rsidR="00145BE1" w:rsidRPr="00114A75" w:rsidRDefault="00145BE1" w:rsidP="00002B7B">
            <w:pPr>
              <w:pStyle w:val="a6"/>
              <w:rPr>
                <w:rFonts w:ascii="Times New Roman" w:hAnsi="Times New Roman" w:cs="Times New Roman"/>
                <w:i/>
                <w:sz w:val="24"/>
                <w:szCs w:val="24"/>
                <w:lang w:val="kk-KZ"/>
              </w:rPr>
            </w:pPr>
            <w:r w:rsidRPr="00114A75">
              <w:rPr>
                <w:rFonts w:ascii="Times New Roman" w:hAnsi="Times New Roman" w:cs="Times New Roman"/>
                <w:b/>
                <w:bCs/>
                <w:i/>
                <w:sz w:val="24"/>
                <w:szCs w:val="24"/>
                <w:lang w:val="kk-KZ"/>
              </w:rPr>
              <w:t>Ата –аналарға кеңес</w:t>
            </w:r>
          </w:p>
          <w:p w:rsidR="00145BE1" w:rsidRPr="00114A75" w:rsidRDefault="00145BE1" w:rsidP="00002B7B">
            <w:pPr>
              <w:pStyle w:val="a6"/>
              <w:rPr>
                <w:rFonts w:ascii="Times New Roman" w:hAnsi="Times New Roman" w:cs="Times New Roman"/>
                <w:sz w:val="24"/>
                <w:szCs w:val="24"/>
                <w:lang w:val="kk-KZ"/>
              </w:rPr>
            </w:pPr>
            <w:r w:rsidRPr="00114A75">
              <w:rPr>
                <w:rFonts w:ascii="Times New Roman"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53" w:type="dxa"/>
            <w:gridSpan w:val="6"/>
          </w:tcPr>
          <w:p w:rsidR="00145BE1" w:rsidRPr="00114A75" w:rsidRDefault="00145BE1" w:rsidP="00002B7B">
            <w:pPr>
              <w:rPr>
                <w:rFonts w:ascii="Times New Roman" w:hAnsi="Times New Roman" w:cs="Times New Roman"/>
                <w:b/>
                <w:sz w:val="24"/>
                <w:szCs w:val="24"/>
                <w:lang w:val="kk-KZ"/>
              </w:rPr>
            </w:pPr>
            <w:r w:rsidRPr="00114A75">
              <w:rPr>
                <w:rFonts w:ascii="Times New Roman" w:hAnsi="Times New Roman" w:cs="Times New Roman"/>
                <w:b/>
                <w:bCs/>
                <w:i/>
                <w:sz w:val="24"/>
                <w:szCs w:val="24"/>
                <w:lang w:val="kk-KZ"/>
              </w:rPr>
              <w:t>Ата –аналарға кеңес</w:t>
            </w:r>
          </w:p>
          <w:p w:rsidR="00145BE1" w:rsidRPr="00B30C2C" w:rsidRDefault="00145BE1" w:rsidP="00002B7B">
            <w:pPr>
              <w:pStyle w:val="a6"/>
              <w:rPr>
                <w:rFonts w:ascii="Times New Roman" w:hAnsi="Times New Roman" w:cs="Times New Roman"/>
                <w:sz w:val="24"/>
                <w:szCs w:val="24"/>
                <w:lang w:val="kk-KZ"/>
              </w:rPr>
            </w:pPr>
            <w:r w:rsidRPr="00114A75">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3271" w:type="dxa"/>
            <w:gridSpan w:val="7"/>
            <w:tcBorders>
              <w:bottom w:val="single" w:sz="4" w:space="0" w:color="auto"/>
            </w:tcBorders>
          </w:tcPr>
          <w:p w:rsidR="00145BE1" w:rsidRPr="00114A75" w:rsidRDefault="00145BE1" w:rsidP="00002B7B">
            <w:pPr>
              <w:pStyle w:val="a6"/>
              <w:rPr>
                <w:rFonts w:ascii="Times New Roman" w:hAnsi="Times New Roman" w:cs="Times New Roman"/>
                <w:i/>
                <w:sz w:val="24"/>
                <w:szCs w:val="24"/>
                <w:lang w:val="kk-KZ"/>
              </w:rPr>
            </w:pPr>
            <w:r w:rsidRPr="00114A75">
              <w:rPr>
                <w:rFonts w:ascii="Times New Roman" w:hAnsi="Times New Roman" w:cs="Times New Roman"/>
                <w:b/>
                <w:bCs/>
                <w:i/>
                <w:sz w:val="24"/>
                <w:szCs w:val="24"/>
                <w:lang w:val="kk-KZ"/>
              </w:rPr>
              <w:t>Ата –аналарға кеңес</w:t>
            </w:r>
          </w:p>
          <w:p w:rsidR="00145BE1" w:rsidRPr="00114A75" w:rsidRDefault="00145BE1" w:rsidP="00B30C2C">
            <w:pPr>
              <w:pStyle w:val="a6"/>
              <w:rPr>
                <w:rFonts w:ascii="Times New Roman" w:eastAsia="Times New Roman" w:hAnsi="Times New Roman" w:cs="Times New Roman"/>
                <w:b/>
                <w:sz w:val="24"/>
                <w:szCs w:val="24"/>
                <w:lang w:val="kk-KZ" w:bidi="en-US"/>
              </w:rPr>
            </w:pPr>
            <w:r w:rsidRPr="00114A75">
              <w:rPr>
                <w:rFonts w:ascii="Times New Roman" w:hAnsi="Times New Roman" w:cs="Times New Roman"/>
                <w:sz w:val="24"/>
                <w:szCs w:val="24"/>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Есіңізде болсын Сіз көбірек осындай жылылық білдірсеңіз Сіздің балаңыз  мектепке тез бейімделеді. </w:t>
            </w:r>
          </w:p>
        </w:tc>
      </w:tr>
    </w:tbl>
    <w:p w:rsidR="00F31CF4" w:rsidRPr="00114A75" w:rsidRDefault="00F31CF4" w:rsidP="00F31CF4">
      <w:pPr>
        <w:widowControl w:val="0"/>
        <w:autoSpaceDE w:val="0"/>
        <w:autoSpaceDN w:val="0"/>
        <w:spacing w:after="0" w:line="319" w:lineRule="exact"/>
        <w:ind w:right="535"/>
        <w:jc w:val="center"/>
        <w:outlineLvl w:val="0"/>
        <w:rPr>
          <w:rFonts w:ascii="Times New Roman" w:eastAsia="Times New Roman" w:hAnsi="Times New Roman" w:cs="Times New Roman"/>
          <w:b/>
          <w:bCs/>
          <w:sz w:val="24"/>
          <w:szCs w:val="24"/>
          <w:lang w:val="kk-KZ"/>
        </w:rPr>
      </w:pPr>
      <w:r w:rsidRPr="00114A75">
        <w:rPr>
          <w:rFonts w:ascii="Times New Roman" w:eastAsia="Times New Roman" w:hAnsi="Times New Roman" w:cs="Times New Roman"/>
          <w:b/>
          <w:bCs/>
          <w:sz w:val="24"/>
          <w:szCs w:val="24"/>
          <w:lang w:val="kk-KZ"/>
        </w:rPr>
        <w:lastRenderedPageBreak/>
        <w:t>Тәрбиелеу-білім беру процесінің циклограммасы</w:t>
      </w:r>
    </w:p>
    <w:p w:rsidR="00F31CF4" w:rsidRPr="00002B7B" w:rsidRDefault="00F31CF4" w:rsidP="000A5634">
      <w:pPr>
        <w:spacing w:after="0"/>
        <w:rPr>
          <w:rFonts w:ascii="Times New Roman" w:hAnsi="Times New Roman" w:cs="Times New Roman"/>
          <w:bCs/>
          <w:sz w:val="24"/>
          <w:szCs w:val="24"/>
          <w:lang w:val="kk-KZ"/>
        </w:rPr>
      </w:pPr>
      <w:r w:rsidRPr="00114A75">
        <w:rPr>
          <w:rFonts w:ascii="Times New Roman" w:eastAsia="Times New Roman" w:hAnsi="Times New Roman" w:cs="Times New Roman"/>
          <w:b/>
          <w:sz w:val="24"/>
          <w:szCs w:val="24"/>
          <w:lang w:val="kk-KZ"/>
        </w:rPr>
        <w:t>Білім беру ұйымы</w:t>
      </w:r>
      <w:r w:rsidR="000A5634">
        <w:rPr>
          <w:rFonts w:ascii="Times New Roman" w:hAnsi="Times New Roman" w:cs="Times New Roman"/>
          <w:bCs/>
          <w:sz w:val="24"/>
          <w:szCs w:val="24"/>
          <w:lang w:val="kk-KZ"/>
        </w:rPr>
        <w:t xml:space="preserve"> Да</w:t>
      </w:r>
      <w:r w:rsidR="00BF6CF8">
        <w:rPr>
          <w:rFonts w:ascii="Times New Roman" w:hAnsi="Times New Roman" w:cs="Times New Roman"/>
          <w:bCs/>
          <w:sz w:val="24"/>
          <w:szCs w:val="24"/>
          <w:lang w:val="kk-KZ"/>
        </w:rPr>
        <w:t>рья ЖББМ</w:t>
      </w:r>
    </w:p>
    <w:p w:rsidR="00B30C2C" w:rsidRDefault="00F31CF4" w:rsidP="00B30C2C">
      <w:pPr>
        <w:spacing w:after="0"/>
        <w:rPr>
          <w:rFonts w:ascii="Times New Roman" w:hAnsi="Times New Roman" w:cs="Times New Roman"/>
          <w:bCs/>
          <w:sz w:val="24"/>
          <w:szCs w:val="24"/>
          <w:lang w:val="kk-KZ"/>
        </w:rPr>
      </w:pPr>
      <w:r w:rsidRPr="00114A75">
        <w:rPr>
          <w:rFonts w:ascii="Times New Roman" w:eastAsia="Times New Roman" w:hAnsi="Times New Roman" w:cs="Times New Roman"/>
          <w:b/>
          <w:sz w:val="24"/>
          <w:szCs w:val="24"/>
          <w:lang w:val="kk-KZ"/>
        </w:rPr>
        <w:t xml:space="preserve">Мектепалды </w:t>
      </w:r>
      <w:r w:rsidRPr="00114A75">
        <w:rPr>
          <w:rFonts w:ascii="Times New Roman" w:eastAsia="Times New Roman" w:hAnsi="Times New Roman" w:cs="Times New Roman"/>
          <w:sz w:val="24"/>
          <w:szCs w:val="24"/>
          <w:u w:val="single"/>
          <w:lang w:val="kk-KZ"/>
        </w:rPr>
        <w:t>О «</w:t>
      </w:r>
      <w:r w:rsidR="000A5634">
        <w:rPr>
          <w:rFonts w:ascii="Times New Roman" w:eastAsia="Times New Roman" w:hAnsi="Times New Roman" w:cs="Times New Roman"/>
          <w:sz w:val="24"/>
          <w:szCs w:val="24"/>
          <w:u w:val="single"/>
          <w:lang w:val="kk-KZ"/>
        </w:rPr>
        <w:t>А</w:t>
      </w:r>
      <w:r w:rsidRPr="00114A75">
        <w:rPr>
          <w:rFonts w:ascii="Times New Roman" w:eastAsia="Times New Roman" w:hAnsi="Times New Roman" w:cs="Times New Roman"/>
          <w:sz w:val="24"/>
          <w:szCs w:val="24"/>
          <w:u w:val="single"/>
          <w:lang w:val="kk-KZ"/>
        </w:rPr>
        <w:t>» сыныбы</w:t>
      </w:r>
    </w:p>
    <w:p w:rsidR="00B30C2C" w:rsidRDefault="00F31CF4" w:rsidP="00B30C2C">
      <w:pPr>
        <w:spacing w:after="0"/>
        <w:rPr>
          <w:rFonts w:ascii="Times New Roman" w:hAnsi="Times New Roman" w:cs="Times New Roman"/>
          <w:bCs/>
          <w:sz w:val="24"/>
          <w:szCs w:val="24"/>
          <w:lang w:val="kk-KZ"/>
        </w:rPr>
      </w:pPr>
      <w:r w:rsidRPr="00114A75">
        <w:rPr>
          <w:rFonts w:ascii="Times New Roman" w:eastAsia="Times New Roman" w:hAnsi="Times New Roman" w:cs="Times New Roman"/>
          <w:b/>
          <w:sz w:val="24"/>
          <w:szCs w:val="24"/>
          <w:lang w:val="kk-KZ"/>
        </w:rPr>
        <w:t>Балалардың жасы</w:t>
      </w:r>
      <w:r w:rsidR="00BF6CF8">
        <w:rPr>
          <w:rFonts w:ascii="Times New Roman" w:eastAsia="Times New Roman" w:hAnsi="Times New Roman" w:cs="Times New Roman"/>
          <w:b/>
          <w:sz w:val="24"/>
          <w:szCs w:val="24"/>
          <w:lang w:val="kk-KZ"/>
        </w:rPr>
        <w:t xml:space="preserve"> </w:t>
      </w:r>
      <w:r w:rsidRPr="00114A75">
        <w:rPr>
          <w:rFonts w:ascii="Times New Roman" w:eastAsia="Times New Roman" w:hAnsi="Times New Roman" w:cs="Times New Roman"/>
          <w:sz w:val="24"/>
          <w:szCs w:val="24"/>
          <w:u w:val="single"/>
          <w:lang w:val="kk-KZ"/>
        </w:rPr>
        <w:t>5 жас</w:t>
      </w:r>
    </w:p>
    <w:p w:rsidR="00F31CF4" w:rsidRPr="00B30C2C" w:rsidRDefault="00F31CF4" w:rsidP="00B30C2C">
      <w:pPr>
        <w:spacing w:after="0"/>
        <w:rPr>
          <w:rFonts w:ascii="Times New Roman" w:hAnsi="Times New Roman" w:cs="Times New Roman"/>
          <w:bCs/>
          <w:sz w:val="24"/>
          <w:szCs w:val="24"/>
          <w:lang w:val="kk-KZ"/>
        </w:rPr>
      </w:pPr>
      <w:r w:rsidRPr="00114A75">
        <w:rPr>
          <w:rFonts w:ascii="Times New Roman" w:eastAsia="Times New Roman" w:hAnsi="Times New Roman" w:cs="Times New Roman"/>
          <w:b/>
          <w:sz w:val="24"/>
          <w:szCs w:val="24"/>
          <w:lang w:val="kk-KZ"/>
        </w:rPr>
        <w:t>Жоспардың құрылу кезеңі</w:t>
      </w:r>
      <w:r w:rsidR="000A5634">
        <w:rPr>
          <w:rFonts w:ascii="Times New Roman" w:eastAsia="Times New Roman" w:hAnsi="Times New Roman" w:cs="Times New Roman"/>
          <w:b/>
          <w:sz w:val="24"/>
          <w:szCs w:val="24"/>
          <w:lang w:val="kk-KZ"/>
        </w:rPr>
        <w:t xml:space="preserve"> </w:t>
      </w:r>
      <w:r w:rsidRPr="00114A75">
        <w:rPr>
          <w:rFonts w:ascii="Times New Roman" w:eastAsia="Times New Roman" w:hAnsi="Times New Roman" w:cs="Times New Roman"/>
          <w:b/>
          <w:sz w:val="24"/>
          <w:szCs w:val="24"/>
          <w:u w:val="single"/>
          <w:lang w:val="kk-KZ"/>
        </w:rPr>
        <w:t>IV-апта</w:t>
      </w:r>
      <w:r w:rsidRPr="00114A75">
        <w:rPr>
          <w:rFonts w:ascii="Times New Roman" w:eastAsia="Times New Roman" w:hAnsi="Times New Roman" w:cs="Times New Roman"/>
          <w:sz w:val="24"/>
          <w:szCs w:val="24"/>
          <w:u w:val="single"/>
          <w:lang w:val="kk-KZ"/>
        </w:rPr>
        <w:t xml:space="preserve">      25- 29  қыркүйек  2023-2024 оқу жылы</w:t>
      </w:r>
    </w:p>
    <w:p w:rsidR="00F31CF4" w:rsidRPr="00114A75" w:rsidRDefault="00F31CF4" w:rsidP="00F31CF4">
      <w:pPr>
        <w:widowControl w:val="0"/>
        <w:tabs>
          <w:tab w:val="left" w:pos="9679"/>
        </w:tabs>
        <w:autoSpaceDE w:val="0"/>
        <w:autoSpaceDN w:val="0"/>
        <w:spacing w:after="0" w:line="240" w:lineRule="auto"/>
        <w:ind w:left="282"/>
        <w:rPr>
          <w:rFonts w:ascii="Times New Roman" w:eastAsia="Times New Roman" w:hAnsi="Times New Roman" w:cs="Times New Roman"/>
          <w:sz w:val="24"/>
          <w:szCs w:val="24"/>
          <w:u w:val="single"/>
          <w:lang w:val="kk-KZ"/>
        </w:rPr>
      </w:pPr>
    </w:p>
    <w:tbl>
      <w:tblPr>
        <w:tblW w:w="1799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12"/>
        <w:gridCol w:w="296"/>
        <w:gridCol w:w="1396"/>
        <w:gridCol w:w="137"/>
        <w:gridCol w:w="622"/>
        <w:gridCol w:w="231"/>
        <w:gridCol w:w="555"/>
        <w:gridCol w:w="12"/>
        <w:gridCol w:w="1136"/>
        <w:gridCol w:w="279"/>
        <w:gridCol w:w="977"/>
        <w:gridCol w:w="987"/>
        <w:gridCol w:w="1440"/>
        <w:gridCol w:w="76"/>
        <w:gridCol w:w="41"/>
        <w:gridCol w:w="8"/>
        <w:gridCol w:w="6"/>
        <w:gridCol w:w="42"/>
        <w:gridCol w:w="111"/>
        <w:gridCol w:w="87"/>
        <w:gridCol w:w="2044"/>
        <w:gridCol w:w="139"/>
        <w:gridCol w:w="137"/>
        <w:gridCol w:w="39"/>
        <w:gridCol w:w="2831"/>
        <w:gridCol w:w="2256"/>
      </w:tblGrid>
      <w:tr w:rsidR="00F31CF4" w:rsidRPr="00114A75" w:rsidTr="00B30C2C">
        <w:trPr>
          <w:gridAfter w:val="1"/>
          <w:wAfter w:w="2256" w:type="dxa"/>
          <w:trHeight w:val="393"/>
        </w:trPr>
        <w:tc>
          <w:tcPr>
            <w:tcW w:w="2408" w:type="dxa"/>
            <w:gridSpan w:val="2"/>
            <w:shd w:val="clear" w:color="auto" w:fill="auto"/>
          </w:tcPr>
          <w:p w:rsidR="00F31CF4" w:rsidRPr="00114A75" w:rsidRDefault="00F31CF4" w:rsidP="00002B7B">
            <w:pPr>
              <w:adjustRightInd w:val="0"/>
              <w:rPr>
                <w:rFonts w:ascii="Times New Roman" w:hAnsi="Times New Roman" w:cs="Times New Roman"/>
                <w:b/>
                <w:sz w:val="24"/>
                <w:szCs w:val="24"/>
                <w:lang w:eastAsia="ru-RU" w:bidi="en-US"/>
              </w:rPr>
            </w:pPr>
            <w:r w:rsidRPr="00114A75">
              <w:rPr>
                <w:rFonts w:ascii="Times New Roman" w:hAnsi="Times New Roman" w:cs="Times New Roman"/>
                <w:b/>
                <w:bCs/>
                <w:sz w:val="24"/>
                <w:szCs w:val="24"/>
                <w:lang w:eastAsia="ru-RU"/>
              </w:rPr>
              <w:t>Күнтәртібі</w:t>
            </w:r>
          </w:p>
        </w:tc>
        <w:tc>
          <w:tcPr>
            <w:tcW w:w="2155" w:type="dxa"/>
            <w:gridSpan w:val="3"/>
            <w:shd w:val="clear" w:color="auto" w:fill="auto"/>
          </w:tcPr>
          <w:p w:rsidR="00F31CF4" w:rsidRPr="00114A75" w:rsidRDefault="00F31CF4" w:rsidP="00002B7B">
            <w:pPr>
              <w:adjustRightInd w:val="0"/>
              <w:rPr>
                <w:rFonts w:ascii="Times New Roman" w:hAnsi="Times New Roman" w:cs="Times New Roman"/>
                <w:b/>
                <w:sz w:val="24"/>
                <w:szCs w:val="24"/>
                <w:lang w:eastAsia="ru-RU" w:bidi="en-US"/>
              </w:rPr>
            </w:pPr>
            <w:r w:rsidRPr="00114A75">
              <w:rPr>
                <w:rFonts w:ascii="Times New Roman" w:hAnsi="Times New Roman" w:cs="Times New Roman"/>
                <w:b/>
                <w:bCs/>
                <w:sz w:val="24"/>
                <w:szCs w:val="24"/>
                <w:lang w:eastAsia="ru-RU"/>
              </w:rPr>
              <w:t>Дүйсенбі</w:t>
            </w:r>
          </w:p>
        </w:tc>
        <w:tc>
          <w:tcPr>
            <w:tcW w:w="3190" w:type="dxa"/>
            <w:gridSpan w:val="6"/>
            <w:shd w:val="clear" w:color="auto" w:fill="auto"/>
          </w:tcPr>
          <w:p w:rsidR="00F31CF4" w:rsidRPr="00114A75" w:rsidRDefault="00F31CF4" w:rsidP="00002B7B">
            <w:pPr>
              <w:adjustRightInd w:val="0"/>
              <w:rPr>
                <w:rFonts w:ascii="Times New Roman" w:hAnsi="Times New Roman" w:cs="Times New Roman"/>
                <w:b/>
                <w:sz w:val="24"/>
                <w:szCs w:val="24"/>
                <w:lang w:eastAsia="ru-RU" w:bidi="en-US"/>
              </w:rPr>
            </w:pPr>
            <w:r w:rsidRPr="00114A75">
              <w:rPr>
                <w:rFonts w:ascii="Times New Roman" w:hAnsi="Times New Roman" w:cs="Times New Roman"/>
                <w:b/>
                <w:bCs/>
                <w:sz w:val="24"/>
                <w:szCs w:val="24"/>
                <w:lang w:eastAsia="ru-RU"/>
              </w:rPr>
              <w:t>Сейсенбі</w:t>
            </w:r>
          </w:p>
        </w:tc>
        <w:tc>
          <w:tcPr>
            <w:tcW w:w="2544" w:type="dxa"/>
            <w:gridSpan w:val="4"/>
            <w:shd w:val="clear" w:color="auto" w:fill="auto"/>
          </w:tcPr>
          <w:p w:rsidR="00F31CF4" w:rsidRPr="00041966" w:rsidRDefault="00F31CF4" w:rsidP="00002B7B">
            <w:pPr>
              <w:adjustRightInd w:val="0"/>
              <w:rPr>
                <w:rFonts w:ascii="Times New Roman" w:hAnsi="Times New Roman" w:cs="Times New Roman"/>
                <w:b/>
                <w:bCs/>
                <w:sz w:val="24"/>
                <w:szCs w:val="24"/>
                <w:lang w:eastAsia="ru-RU"/>
              </w:rPr>
            </w:pPr>
            <w:r w:rsidRPr="00114A75">
              <w:rPr>
                <w:rFonts w:ascii="Times New Roman" w:hAnsi="Times New Roman" w:cs="Times New Roman"/>
                <w:b/>
                <w:bCs/>
                <w:sz w:val="24"/>
                <w:szCs w:val="24"/>
                <w:lang w:eastAsia="ru-RU"/>
              </w:rPr>
              <w:t>Сәрсенбі</w:t>
            </w:r>
          </w:p>
        </w:tc>
        <w:tc>
          <w:tcPr>
            <w:tcW w:w="2574" w:type="dxa"/>
            <w:gridSpan w:val="8"/>
            <w:shd w:val="clear" w:color="auto" w:fill="auto"/>
          </w:tcPr>
          <w:p w:rsidR="00F31CF4" w:rsidRPr="00114A75" w:rsidRDefault="00F31CF4" w:rsidP="00002B7B">
            <w:pPr>
              <w:adjustRightInd w:val="0"/>
              <w:rPr>
                <w:rFonts w:ascii="Times New Roman" w:hAnsi="Times New Roman" w:cs="Times New Roman"/>
                <w:b/>
                <w:sz w:val="24"/>
                <w:szCs w:val="24"/>
                <w:lang w:eastAsia="ru-RU" w:bidi="en-US"/>
              </w:rPr>
            </w:pPr>
            <w:r w:rsidRPr="00114A75">
              <w:rPr>
                <w:rFonts w:ascii="Times New Roman" w:hAnsi="Times New Roman" w:cs="Times New Roman"/>
                <w:b/>
                <w:bCs/>
                <w:sz w:val="24"/>
                <w:szCs w:val="24"/>
                <w:lang w:eastAsia="ru-RU"/>
              </w:rPr>
              <w:t>Бейсенбі</w:t>
            </w:r>
          </w:p>
        </w:tc>
        <w:tc>
          <w:tcPr>
            <w:tcW w:w="2870" w:type="dxa"/>
            <w:gridSpan w:val="2"/>
            <w:shd w:val="clear" w:color="auto" w:fill="auto"/>
          </w:tcPr>
          <w:p w:rsidR="00F31CF4" w:rsidRPr="00114A75" w:rsidRDefault="00F31CF4" w:rsidP="00002B7B">
            <w:pPr>
              <w:adjustRightInd w:val="0"/>
              <w:rPr>
                <w:rFonts w:ascii="Times New Roman" w:hAnsi="Times New Roman" w:cs="Times New Roman"/>
                <w:b/>
                <w:sz w:val="24"/>
                <w:szCs w:val="24"/>
                <w:lang w:eastAsia="ru-RU" w:bidi="en-US"/>
              </w:rPr>
            </w:pPr>
            <w:r w:rsidRPr="00114A75">
              <w:rPr>
                <w:rFonts w:ascii="Times New Roman" w:hAnsi="Times New Roman" w:cs="Times New Roman"/>
                <w:b/>
                <w:bCs/>
                <w:sz w:val="24"/>
                <w:szCs w:val="24"/>
                <w:lang w:eastAsia="ru-RU"/>
              </w:rPr>
              <w:t>Жұма</w:t>
            </w:r>
          </w:p>
        </w:tc>
      </w:tr>
      <w:tr w:rsidR="00F31CF4" w:rsidRPr="00114A75" w:rsidTr="00B30C2C">
        <w:trPr>
          <w:gridAfter w:val="1"/>
          <w:wAfter w:w="2256" w:type="dxa"/>
          <w:trHeight w:val="541"/>
        </w:trPr>
        <w:tc>
          <w:tcPr>
            <w:tcW w:w="2408" w:type="dxa"/>
            <w:gridSpan w:val="2"/>
            <w:vMerge w:val="restart"/>
            <w:shd w:val="clear" w:color="auto" w:fill="auto"/>
          </w:tcPr>
          <w:p w:rsidR="00F31CF4" w:rsidRPr="00114A75" w:rsidRDefault="00F31CF4" w:rsidP="00002B7B">
            <w:pPr>
              <w:rPr>
                <w:rFonts w:ascii="Times New Roman" w:hAnsi="Times New Roman" w:cs="Times New Roman"/>
                <w:b/>
                <w:i/>
                <w:sz w:val="24"/>
                <w:szCs w:val="24"/>
                <w:lang w:eastAsia="ru-RU"/>
              </w:rPr>
            </w:pPr>
            <w:r w:rsidRPr="00114A75">
              <w:rPr>
                <w:rFonts w:ascii="Times New Roman" w:hAnsi="Times New Roman" w:cs="Times New Roman"/>
                <w:b/>
                <w:sz w:val="24"/>
                <w:szCs w:val="24"/>
                <w:lang w:eastAsia="ru-RU"/>
              </w:rPr>
              <w:t>Балалардықабылдау</w:t>
            </w:r>
          </w:p>
        </w:tc>
        <w:tc>
          <w:tcPr>
            <w:tcW w:w="13333" w:type="dxa"/>
            <w:gridSpan w:val="23"/>
            <w:shd w:val="clear" w:color="auto" w:fill="auto"/>
          </w:tcPr>
          <w:p w:rsidR="00F31CF4" w:rsidRPr="00114A75" w:rsidRDefault="00F31CF4" w:rsidP="00002B7B">
            <w:pPr>
              <w:spacing w:after="0" w:line="240" w:lineRule="auto"/>
              <w:rPr>
                <w:rFonts w:ascii="Times New Roman" w:hAnsi="Times New Roman" w:cs="Times New Roman"/>
                <w:sz w:val="24"/>
                <w:szCs w:val="24"/>
                <w:lang w:eastAsia="ru-RU"/>
              </w:rPr>
            </w:pPr>
            <w:r w:rsidRPr="00114A75">
              <w:rPr>
                <w:rFonts w:ascii="Times New Roman" w:hAnsi="Times New Roman" w:cs="Times New Roman"/>
                <w:sz w:val="24"/>
                <w:szCs w:val="24"/>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F31CF4" w:rsidRPr="00BF6CF8" w:rsidTr="00B30C2C">
        <w:trPr>
          <w:gridAfter w:val="1"/>
          <w:wAfter w:w="2256" w:type="dxa"/>
          <w:trHeight w:val="1188"/>
        </w:trPr>
        <w:tc>
          <w:tcPr>
            <w:tcW w:w="2408" w:type="dxa"/>
            <w:gridSpan w:val="2"/>
            <w:vMerge/>
            <w:shd w:val="clear" w:color="auto" w:fill="auto"/>
          </w:tcPr>
          <w:p w:rsidR="00F31CF4" w:rsidRPr="00114A75" w:rsidRDefault="00F31CF4" w:rsidP="00002B7B">
            <w:pPr>
              <w:rPr>
                <w:rFonts w:ascii="Times New Roman" w:hAnsi="Times New Roman" w:cs="Times New Roman"/>
                <w:b/>
                <w:sz w:val="24"/>
                <w:szCs w:val="24"/>
                <w:lang w:eastAsia="ru-RU"/>
              </w:rPr>
            </w:pPr>
          </w:p>
        </w:tc>
        <w:tc>
          <w:tcPr>
            <w:tcW w:w="2155" w:type="dxa"/>
            <w:gridSpan w:val="3"/>
            <w:shd w:val="clear" w:color="auto" w:fill="auto"/>
            <w:vAlign w:val="center"/>
          </w:tcPr>
          <w:p w:rsidR="00F31CF4" w:rsidRPr="00114A75" w:rsidRDefault="00F31CF4" w:rsidP="00002B7B">
            <w:pPr>
              <w:spacing w:after="0" w:line="240" w:lineRule="auto"/>
              <w:rPr>
                <w:rFonts w:ascii="Times New Roman" w:hAnsi="Times New Roman" w:cs="Times New Roman"/>
                <w:sz w:val="24"/>
                <w:szCs w:val="24"/>
                <w:shd w:val="clear" w:color="auto" w:fill="FFFFFF"/>
                <w:lang w:val="kk-KZ" w:eastAsia="ru-RU"/>
              </w:rPr>
            </w:pPr>
            <w:r w:rsidRPr="00114A75">
              <w:rPr>
                <w:rFonts w:ascii="Times New Roman" w:hAnsi="Times New Roman" w:cs="Times New Roman"/>
                <w:b/>
                <w:sz w:val="24"/>
                <w:szCs w:val="24"/>
                <w:shd w:val="clear" w:color="auto" w:fill="FFFFFF"/>
                <w:lang w:val="kk-KZ" w:eastAsia="ru-RU"/>
              </w:rPr>
              <w:t xml:space="preserve">Пж ойын: </w:t>
            </w:r>
            <w:r w:rsidRPr="00114A75">
              <w:rPr>
                <w:rFonts w:ascii="Times New Roman" w:hAnsi="Times New Roman" w:cs="Times New Roman"/>
                <w:sz w:val="24"/>
                <w:szCs w:val="24"/>
                <w:shd w:val="clear" w:color="auto" w:fill="FFFFFF"/>
                <w:lang w:val="kk-KZ" w:eastAsia="ru-RU"/>
              </w:rPr>
              <w:t>«Вагондарға  дөңгелек таңдау» </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b/>
                <w:sz w:val="24"/>
                <w:szCs w:val="24"/>
                <w:shd w:val="clear" w:color="auto" w:fill="FFFFFF"/>
                <w:lang w:val="kk-KZ" w:eastAsia="ru-RU"/>
              </w:rPr>
              <w:t>Шарты:</w:t>
            </w:r>
            <w:r w:rsidRPr="00114A75">
              <w:rPr>
                <w:rFonts w:ascii="Times New Roman" w:hAnsi="Times New Roman" w:cs="Times New Roman"/>
                <w:sz w:val="24"/>
                <w:szCs w:val="24"/>
                <w:shd w:val="clear" w:color="auto" w:fill="FFFFFF"/>
                <w:lang w:val="kk-KZ" w:eastAsia="ru-RU"/>
              </w:rPr>
              <w:t xml:space="preserve"> суреттердегі вагондарға түсіне қарай дөңгелек таңдайды.</w:t>
            </w:r>
          </w:p>
        </w:tc>
        <w:tc>
          <w:tcPr>
            <w:tcW w:w="3190" w:type="dxa"/>
            <w:gridSpan w:val="6"/>
            <w:shd w:val="clear" w:color="auto" w:fill="auto"/>
          </w:tcPr>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b/>
                <w:sz w:val="24"/>
                <w:szCs w:val="24"/>
                <w:lang w:val="kk-KZ" w:eastAsia="ru-RU"/>
              </w:rPr>
              <w:t xml:space="preserve">Еркін ойын: </w:t>
            </w:r>
            <w:r w:rsidRPr="00114A75">
              <w:rPr>
                <w:rFonts w:ascii="Times New Roman" w:hAnsi="Times New Roman" w:cs="Times New Roman"/>
                <w:sz w:val="24"/>
                <w:szCs w:val="24"/>
                <w:lang w:val="kk-KZ" w:eastAsia="ru-RU"/>
              </w:rPr>
              <w:t xml:space="preserve">«Шкафқа жасыру» </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Шарты: Шкафқа бір бала ойыншық жасырады, қалған балалар табады.</w:t>
            </w:r>
          </w:p>
          <w:p w:rsidR="00F31CF4" w:rsidRPr="00114A75" w:rsidRDefault="00F31CF4" w:rsidP="00002B7B">
            <w:pPr>
              <w:spacing w:after="0" w:line="240" w:lineRule="auto"/>
              <w:rPr>
                <w:rFonts w:ascii="Times New Roman" w:hAnsi="Times New Roman" w:cs="Times New Roman"/>
                <w:sz w:val="24"/>
                <w:szCs w:val="24"/>
                <w:lang w:val="kk-KZ" w:eastAsia="ru-RU"/>
              </w:rPr>
            </w:pPr>
          </w:p>
        </w:tc>
        <w:tc>
          <w:tcPr>
            <w:tcW w:w="2544" w:type="dxa"/>
            <w:gridSpan w:val="4"/>
            <w:shd w:val="clear" w:color="auto" w:fill="auto"/>
          </w:tcPr>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t xml:space="preserve">Пж ойын: «Қайтала» </w:t>
            </w:r>
          </w:p>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sz w:val="24"/>
                <w:szCs w:val="24"/>
                <w:lang w:val="kk-KZ" w:eastAsia="ru-RU"/>
              </w:rPr>
              <w:t>Шарты: Педагогтың артынан пішіндерді сіріңке шиімен қайталайды</w:t>
            </w:r>
            <w:r w:rsidRPr="00114A75">
              <w:rPr>
                <w:rFonts w:ascii="Times New Roman" w:hAnsi="Times New Roman" w:cs="Times New Roman"/>
                <w:b/>
                <w:sz w:val="24"/>
                <w:szCs w:val="24"/>
                <w:lang w:val="kk-KZ" w:eastAsia="ru-RU"/>
              </w:rPr>
              <w:t>.</w:t>
            </w:r>
          </w:p>
          <w:p w:rsidR="00F31CF4" w:rsidRPr="00114A75" w:rsidRDefault="00F31CF4" w:rsidP="00002B7B">
            <w:pPr>
              <w:spacing w:after="0" w:line="240" w:lineRule="auto"/>
              <w:rPr>
                <w:rFonts w:ascii="Times New Roman" w:hAnsi="Times New Roman" w:cs="Times New Roman"/>
                <w:sz w:val="24"/>
                <w:szCs w:val="24"/>
                <w:lang w:val="kk-KZ" w:eastAsia="ru-RU"/>
              </w:rPr>
            </w:pPr>
          </w:p>
        </w:tc>
        <w:tc>
          <w:tcPr>
            <w:tcW w:w="2574" w:type="dxa"/>
            <w:gridSpan w:val="8"/>
            <w:shd w:val="clear" w:color="auto" w:fill="auto"/>
          </w:tcPr>
          <w:p w:rsidR="00F31CF4" w:rsidRPr="00114A75" w:rsidRDefault="00F31CF4" w:rsidP="00002B7B">
            <w:pPr>
              <w:spacing w:after="0" w:line="240" w:lineRule="auto"/>
              <w:rPr>
                <w:rFonts w:ascii="Times New Roman" w:hAnsi="Times New Roman" w:cs="Times New Roman"/>
                <w:sz w:val="24"/>
                <w:szCs w:val="24"/>
                <w:shd w:val="clear" w:color="auto" w:fill="FFFFFF"/>
                <w:lang w:val="kk-KZ" w:eastAsia="ru-RU"/>
              </w:rPr>
            </w:pPr>
            <w:r w:rsidRPr="00114A75">
              <w:rPr>
                <w:rFonts w:ascii="Times New Roman" w:hAnsi="Times New Roman" w:cs="Times New Roman"/>
                <w:b/>
                <w:sz w:val="24"/>
                <w:szCs w:val="24"/>
                <w:shd w:val="clear" w:color="auto" w:fill="FFFFFF"/>
                <w:lang w:val="kk-KZ" w:eastAsia="ru-RU"/>
              </w:rPr>
              <w:t>Пж ойын:  «Ойыншықты тап»</w:t>
            </w:r>
            <w:r w:rsidRPr="00114A75">
              <w:rPr>
                <w:rFonts w:ascii="Times New Roman" w:hAnsi="Times New Roman" w:cs="Times New Roman"/>
                <w:sz w:val="24"/>
                <w:szCs w:val="24"/>
                <w:shd w:val="clear" w:color="auto" w:fill="FFFFFF"/>
                <w:lang w:val="kk-KZ" w:eastAsia="ru-RU"/>
              </w:rPr>
              <w:t> </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shd w:val="clear" w:color="auto" w:fill="FFFFFF"/>
                <w:lang w:val="kk-KZ" w:eastAsia="ru-RU"/>
              </w:rPr>
              <w:t>Шарты: Жасырылған ойыншықты табады.</w:t>
            </w:r>
            <w:r w:rsidRPr="00114A75">
              <w:rPr>
                <w:rFonts w:ascii="Times New Roman" w:hAnsi="Times New Roman" w:cs="Times New Roman"/>
                <w:sz w:val="24"/>
                <w:szCs w:val="24"/>
                <w:shd w:val="clear" w:color="auto" w:fill="FFFFFF"/>
                <w:lang w:val="kk-KZ" w:eastAsia="ru-RU"/>
              </w:rPr>
              <w:br/>
            </w:r>
          </w:p>
        </w:tc>
        <w:tc>
          <w:tcPr>
            <w:tcW w:w="2870" w:type="dxa"/>
            <w:gridSpan w:val="2"/>
            <w:shd w:val="clear" w:color="auto" w:fill="auto"/>
          </w:tcPr>
          <w:p w:rsidR="00F31CF4" w:rsidRPr="00114A75" w:rsidRDefault="00F31CF4" w:rsidP="00002B7B">
            <w:pPr>
              <w:spacing w:after="0" w:line="240" w:lineRule="auto"/>
              <w:rPr>
                <w:rFonts w:ascii="Times New Roman" w:hAnsi="Times New Roman" w:cs="Times New Roman"/>
                <w:b/>
                <w:sz w:val="24"/>
                <w:szCs w:val="24"/>
                <w:shd w:val="clear" w:color="auto" w:fill="FFFFFF"/>
                <w:lang w:val="kk-KZ" w:eastAsia="ru-RU"/>
              </w:rPr>
            </w:pPr>
            <w:r w:rsidRPr="00114A75">
              <w:rPr>
                <w:rFonts w:ascii="Times New Roman" w:hAnsi="Times New Roman" w:cs="Times New Roman"/>
                <w:b/>
                <w:sz w:val="24"/>
                <w:szCs w:val="24"/>
                <w:shd w:val="clear" w:color="auto" w:fill="FFFFFF"/>
                <w:lang w:val="kk-KZ" w:eastAsia="ru-RU"/>
              </w:rPr>
              <w:t>Еркін ойын: «</w:t>
            </w:r>
            <w:r w:rsidRPr="00114A75">
              <w:rPr>
                <w:rFonts w:ascii="Times New Roman" w:hAnsi="Times New Roman" w:cs="Times New Roman"/>
                <w:b/>
                <w:sz w:val="24"/>
                <w:szCs w:val="24"/>
                <w:shd w:val="clear" w:color="auto" w:fill="FFFFFF"/>
                <w:lang w:eastAsia="ru-RU"/>
              </w:rPr>
              <w:t>Сенде не бар?</w:t>
            </w:r>
            <w:r w:rsidRPr="00114A75">
              <w:rPr>
                <w:rFonts w:ascii="Times New Roman" w:hAnsi="Times New Roman" w:cs="Times New Roman"/>
                <w:b/>
                <w:sz w:val="24"/>
                <w:szCs w:val="24"/>
                <w:shd w:val="clear" w:color="auto" w:fill="FFFFFF"/>
                <w:lang w:val="kk-KZ" w:eastAsia="ru-RU"/>
              </w:rPr>
              <w:t>»</w:t>
            </w:r>
          </w:p>
          <w:p w:rsidR="00F31CF4" w:rsidRPr="00114A75" w:rsidRDefault="00F31CF4" w:rsidP="00002B7B">
            <w:pPr>
              <w:spacing w:after="0" w:line="240" w:lineRule="auto"/>
              <w:rPr>
                <w:rFonts w:ascii="Times New Roman" w:hAnsi="Times New Roman" w:cs="Times New Roman"/>
                <w:b/>
                <w:sz w:val="24"/>
                <w:szCs w:val="24"/>
                <w:shd w:val="clear" w:color="auto" w:fill="FFFFFF"/>
                <w:lang w:val="kk-KZ" w:eastAsia="ru-RU"/>
              </w:rPr>
            </w:pPr>
            <w:r w:rsidRPr="00114A75">
              <w:rPr>
                <w:rFonts w:ascii="Times New Roman" w:hAnsi="Times New Roman" w:cs="Times New Roman"/>
                <w:sz w:val="24"/>
                <w:szCs w:val="24"/>
                <w:shd w:val="clear" w:color="auto" w:fill="FFFFFF"/>
                <w:lang w:val="kk-KZ" w:eastAsia="ru-RU"/>
              </w:rPr>
              <w:t>Шарты: Қалаған ойыншықтарымен бір-бірімен бөлісіп ойнайды</w:t>
            </w:r>
            <w:r w:rsidRPr="00114A75">
              <w:rPr>
                <w:rFonts w:ascii="Times New Roman" w:hAnsi="Times New Roman" w:cs="Times New Roman"/>
                <w:b/>
                <w:sz w:val="24"/>
                <w:szCs w:val="24"/>
                <w:shd w:val="clear" w:color="auto" w:fill="FFFFFF"/>
                <w:lang w:val="kk-KZ" w:eastAsia="ru-RU"/>
              </w:rPr>
              <w:t xml:space="preserve">. </w:t>
            </w:r>
          </w:p>
          <w:p w:rsidR="00F31CF4" w:rsidRPr="00114A75" w:rsidRDefault="00F31CF4" w:rsidP="00002B7B">
            <w:pPr>
              <w:spacing w:after="0" w:line="240" w:lineRule="auto"/>
              <w:rPr>
                <w:rFonts w:ascii="Times New Roman" w:hAnsi="Times New Roman" w:cs="Times New Roman"/>
                <w:sz w:val="24"/>
                <w:szCs w:val="24"/>
                <w:lang w:val="kk-KZ" w:eastAsia="ru-RU"/>
              </w:rPr>
            </w:pPr>
          </w:p>
        </w:tc>
      </w:tr>
      <w:tr w:rsidR="00450144" w:rsidRPr="00114A75" w:rsidTr="00B30C2C">
        <w:trPr>
          <w:gridAfter w:val="1"/>
          <w:wAfter w:w="2256" w:type="dxa"/>
        </w:trPr>
        <w:tc>
          <w:tcPr>
            <w:tcW w:w="2408" w:type="dxa"/>
            <w:gridSpan w:val="2"/>
            <w:tcBorders>
              <w:bottom w:val="nil"/>
            </w:tcBorders>
            <w:shd w:val="clear" w:color="auto" w:fill="auto"/>
          </w:tcPr>
          <w:p w:rsidR="00450144" w:rsidRPr="00114A75" w:rsidRDefault="00450144" w:rsidP="00002B7B">
            <w:pPr>
              <w:rPr>
                <w:rFonts w:ascii="Times New Roman" w:hAnsi="Times New Roman" w:cs="Times New Roman"/>
                <w:b/>
                <w:sz w:val="24"/>
                <w:szCs w:val="24"/>
                <w:lang w:eastAsia="ru-RU" w:bidi="en-US"/>
              </w:rPr>
            </w:pPr>
            <w:r w:rsidRPr="00114A75">
              <w:rPr>
                <w:rFonts w:ascii="Times New Roman" w:hAnsi="Times New Roman" w:cs="Times New Roman"/>
                <w:b/>
                <w:sz w:val="24"/>
                <w:szCs w:val="24"/>
                <w:lang w:eastAsia="ru-RU"/>
              </w:rPr>
              <w:t>Ата-аналарменәңгімелесу, кеңес беру</w:t>
            </w:r>
          </w:p>
        </w:tc>
        <w:tc>
          <w:tcPr>
            <w:tcW w:w="2155" w:type="dxa"/>
            <w:gridSpan w:val="3"/>
            <w:vMerge w:val="restart"/>
            <w:shd w:val="clear" w:color="auto" w:fill="auto"/>
          </w:tcPr>
          <w:p w:rsidR="00450144" w:rsidRPr="00114A75" w:rsidRDefault="00450144" w:rsidP="00002B7B">
            <w:pPr>
              <w:adjustRightInd w:val="0"/>
              <w:rPr>
                <w:rFonts w:ascii="Times New Roman" w:hAnsi="Times New Roman" w:cs="Times New Roman"/>
                <w:b/>
                <w:sz w:val="24"/>
                <w:szCs w:val="24"/>
                <w:lang w:eastAsia="ru-RU"/>
              </w:rPr>
            </w:pPr>
            <w:r w:rsidRPr="00114A75">
              <w:rPr>
                <w:rFonts w:ascii="Times New Roman" w:hAnsi="Times New Roman" w:cs="Times New Roman"/>
                <w:b/>
                <w:sz w:val="24"/>
                <w:szCs w:val="24"/>
                <w:lang w:eastAsia="ru-RU"/>
              </w:rPr>
              <w:t>Ата-аналармен</w:t>
            </w:r>
            <w:r>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әңгіме:</w:t>
            </w:r>
          </w:p>
          <w:p w:rsidR="00450144" w:rsidRPr="00114A75" w:rsidRDefault="00450144" w:rsidP="00002B7B">
            <w:pPr>
              <w:adjustRightInd w:val="0"/>
              <w:rPr>
                <w:rFonts w:ascii="Times New Roman" w:hAnsi="Times New Roman" w:cs="Times New Roman"/>
                <w:sz w:val="24"/>
                <w:szCs w:val="24"/>
                <w:lang w:eastAsia="ru-RU"/>
              </w:rPr>
            </w:pPr>
            <w:r w:rsidRPr="00114A75">
              <w:rPr>
                <w:rFonts w:ascii="Times New Roman" w:hAnsi="Times New Roman" w:cs="Times New Roman"/>
                <w:sz w:val="24"/>
                <w:szCs w:val="24"/>
                <w:lang w:eastAsia="ru-RU"/>
              </w:rPr>
              <w:t>Балалардыңтазалығыжөніндекеңес беру</w:t>
            </w:r>
          </w:p>
          <w:p w:rsidR="00450144" w:rsidRPr="00114A75" w:rsidRDefault="00450144" w:rsidP="00002B7B">
            <w:pPr>
              <w:adjustRightInd w:val="0"/>
              <w:rPr>
                <w:rFonts w:ascii="Times New Roman" w:hAnsi="Times New Roman" w:cs="Times New Roman"/>
                <w:sz w:val="24"/>
                <w:szCs w:val="24"/>
                <w:lang w:eastAsia="ru-RU"/>
              </w:rPr>
            </w:pPr>
          </w:p>
        </w:tc>
        <w:tc>
          <w:tcPr>
            <w:tcW w:w="3190" w:type="dxa"/>
            <w:gridSpan w:val="6"/>
            <w:vMerge w:val="restart"/>
            <w:shd w:val="clear" w:color="auto" w:fill="auto"/>
          </w:tcPr>
          <w:p w:rsidR="00450144" w:rsidRPr="00114A75" w:rsidRDefault="00450144" w:rsidP="00002B7B">
            <w:pPr>
              <w:adjustRightInd w:val="0"/>
              <w:rPr>
                <w:rFonts w:ascii="Times New Roman" w:hAnsi="Times New Roman" w:cs="Times New Roman"/>
                <w:sz w:val="24"/>
                <w:szCs w:val="24"/>
                <w:lang w:eastAsia="ru-RU"/>
              </w:rPr>
            </w:pPr>
            <w:r w:rsidRPr="00114A75">
              <w:rPr>
                <w:rFonts w:ascii="Times New Roman" w:hAnsi="Times New Roman" w:cs="Times New Roman"/>
                <w:b/>
                <w:sz w:val="24"/>
                <w:szCs w:val="24"/>
                <w:lang w:eastAsia="ru-RU"/>
              </w:rPr>
              <w:t>Ата-аналармен</w:t>
            </w:r>
            <w:r>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әңгіме</w:t>
            </w:r>
            <w:r w:rsidRPr="00114A75">
              <w:rPr>
                <w:rFonts w:ascii="Times New Roman" w:hAnsi="Times New Roman" w:cs="Times New Roman"/>
                <w:sz w:val="24"/>
                <w:szCs w:val="24"/>
                <w:lang w:eastAsia="ru-RU"/>
              </w:rPr>
              <w:t>:Ата- аналарғабалаларынертеңгілікжаттығуғаүлгертіпалыпкелулерінескерту.</w:t>
            </w:r>
          </w:p>
          <w:p w:rsidR="00450144" w:rsidRPr="00114A75" w:rsidRDefault="00450144" w:rsidP="00002B7B">
            <w:pPr>
              <w:adjustRightInd w:val="0"/>
              <w:ind w:firstLine="708"/>
              <w:rPr>
                <w:rFonts w:ascii="Times New Roman" w:hAnsi="Times New Roman" w:cs="Times New Roman"/>
                <w:sz w:val="24"/>
                <w:szCs w:val="24"/>
                <w:lang w:eastAsia="ru-RU"/>
              </w:rPr>
            </w:pPr>
          </w:p>
        </w:tc>
        <w:tc>
          <w:tcPr>
            <w:tcW w:w="2544" w:type="dxa"/>
            <w:gridSpan w:val="4"/>
            <w:vMerge w:val="restart"/>
            <w:shd w:val="clear" w:color="auto" w:fill="auto"/>
          </w:tcPr>
          <w:p w:rsidR="00450144" w:rsidRPr="00450144" w:rsidRDefault="00450144" w:rsidP="00002B7B">
            <w:pPr>
              <w:adjustRightInd w:val="0"/>
              <w:rPr>
                <w:rFonts w:ascii="Times New Roman" w:hAnsi="Times New Roman" w:cs="Times New Roman"/>
                <w:b/>
                <w:sz w:val="24"/>
                <w:szCs w:val="24"/>
                <w:lang w:eastAsia="ru-RU"/>
              </w:rPr>
            </w:pPr>
            <w:r w:rsidRPr="00114A75">
              <w:rPr>
                <w:rFonts w:ascii="Times New Roman" w:hAnsi="Times New Roman" w:cs="Times New Roman"/>
                <w:b/>
                <w:sz w:val="24"/>
                <w:szCs w:val="24"/>
                <w:lang w:eastAsia="ru-RU"/>
              </w:rPr>
              <w:t>Ата-аналармен</w:t>
            </w:r>
            <w:r>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әңгіме:</w:t>
            </w:r>
            <w:r w:rsidRPr="00114A75">
              <w:rPr>
                <w:rFonts w:ascii="Times New Roman" w:hAnsi="Times New Roman" w:cs="Times New Roman"/>
                <w:sz w:val="24"/>
                <w:szCs w:val="24"/>
                <w:lang w:eastAsia="ru-RU"/>
              </w:rPr>
              <w:t>Балалардың</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жетістік пен дәрежесі</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үшін</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емес, сол</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қалпында</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сөзсіз</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қабылдап</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жақсы</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көретініңізді</w:t>
            </w:r>
            <w:r>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сездіріңіз.</w:t>
            </w:r>
          </w:p>
        </w:tc>
        <w:tc>
          <w:tcPr>
            <w:tcW w:w="2574" w:type="dxa"/>
            <w:gridSpan w:val="8"/>
            <w:vMerge w:val="restart"/>
            <w:shd w:val="clear" w:color="auto" w:fill="auto"/>
          </w:tcPr>
          <w:p w:rsidR="00450144" w:rsidRPr="00450144" w:rsidRDefault="00450144" w:rsidP="00002B7B">
            <w:pPr>
              <w:adjustRightInd w:val="0"/>
              <w:rPr>
                <w:rFonts w:ascii="Times New Roman" w:hAnsi="Times New Roman" w:cs="Times New Roman"/>
                <w:b/>
                <w:sz w:val="24"/>
                <w:szCs w:val="24"/>
                <w:lang w:eastAsia="ru-RU"/>
              </w:rPr>
            </w:pPr>
            <w:r w:rsidRPr="00114A75">
              <w:rPr>
                <w:rFonts w:ascii="Times New Roman" w:hAnsi="Times New Roman" w:cs="Times New Roman"/>
                <w:b/>
                <w:sz w:val="24"/>
                <w:szCs w:val="24"/>
                <w:lang w:eastAsia="ru-RU"/>
              </w:rPr>
              <w:t>Ата-аналармен</w:t>
            </w:r>
            <w:r>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әңгіме:</w:t>
            </w:r>
            <w:r>
              <w:rPr>
                <w:rFonts w:ascii="Times New Roman" w:hAnsi="Times New Roman" w:cs="Times New Roman"/>
                <w:b/>
                <w:sz w:val="24"/>
                <w:szCs w:val="24"/>
                <w:lang w:val="kk-KZ" w:eastAsia="ru-RU"/>
              </w:rPr>
              <w:t xml:space="preserve"> </w:t>
            </w:r>
            <w:r w:rsidRPr="00114A75">
              <w:rPr>
                <w:rFonts w:ascii="Times New Roman" w:hAnsi="Times New Roman" w:cs="Times New Roman"/>
                <w:sz w:val="24"/>
                <w:szCs w:val="24"/>
                <w:lang w:eastAsia="ru-RU"/>
              </w:rPr>
              <w:t>Ата-аналарғабалалардытамақтарынтауысыпжеугеүйретулерінескерту.</w:t>
            </w:r>
          </w:p>
        </w:tc>
        <w:tc>
          <w:tcPr>
            <w:tcW w:w="2870" w:type="dxa"/>
            <w:gridSpan w:val="2"/>
            <w:vMerge w:val="restart"/>
            <w:shd w:val="clear" w:color="auto" w:fill="auto"/>
          </w:tcPr>
          <w:p w:rsidR="00450144" w:rsidRPr="00114A75" w:rsidRDefault="00450144" w:rsidP="00002B7B">
            <w:pPr>
              <w:rPr>
                <w:rFonts w:ascii="Times New Roman" w:hAnsi="Times New Roman" w:cs="Times New Roman"/>
                <w:sz w:val="24"/>
                <w:szCs w:val="24"/>
                <w:lang w:eastAsia="ru-RU"/>
              </w:rPr>
            </w:pPr>
            <w:r w:rsidRPr="00114A75">
              <w:rPr>
                <w:rFonts w:ascii="Times New Roman" w:hAnsi="Times New Roman" w:cs="Times New Roman"/>
                <w:b/>
                <w:sz w:val="24"/>
                <w:szCs w:val="24"/>
                <w:lang w:eastAsia="ru-RU"/>
              </w:rPr>
              <w:t>Ата –аналармен</w:t>
            </w:r>
            <w:r>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әңгіме</w:t>
            </w:r>
            <w:r w:rsidRPr="00114A75">
              <w:rPr>
                <w:rFonts w:ascii="Times New Roman" w:hAnsi="Times New Roman" w:cs="Times New Roman"/>
                <w:sz w:val="24"/>
                <w:szCs w:val="24"/>
                <w:lang w:eastAsia="ru-RU"/>
              </w:rPr>
              <w:t>:  «Дұрыстамақтануға баулу»</w:t>
            </w:r>
          </w:p>
          <w:p w:rsidR="00450144" w:rsidRPr="00114A75" w:rsidRDefault="00450144" w:rsidP="00002B7B">
            <w:pPr>
              <w:adjustRightInd w:val="0"/>
              <w:rPr>
                <w:rFonts w:ascii="Times New Roman" w:hAnsi="Times New Roman" w:cs="Times New Roman"/>
                <w:sz w:val="24"/>
                <w:szCs w:val="24"/>
                <w:lang w:eastAsia="ru-RU"/>
              </w:rPr>
            </w:pPr>
          </w:p>
        </w:tc>
      </w:tr>
      <w:tr w:rsidR="00450144" w:rsidRPr="00114A75" w:rsidTr="00B30C2C">
        <w:trPr>
          <w:gridAfter w:val="1"/>
          <w:wAfter w:w="2256" w:type="dxa"/>
          <w:trHeight w:val="79"/>
        </w:trPr>
        <w:tc>
          <w:tcPr>
            <w:tcW w:w="2408" w:type="dxa"/>
            <w:gridSpan w:val="2"/>
            <w:tcBorders>
              <w:top w:val="nil"/>
            </w:tcBorders>
            <w:shd w:val="clear" w:color="auto" w:fill="auto"/>
          </w:tcPr>
          <w:p w:rsidR="00450144" w:rsidRPr="00114A75" w:rsidRDefault="00450144" w:rsidP="00002B7B">
            <w:pPr>
              <w:jc w:val="center"/>
              <w:rPr>
                <w:rFonts w:ascii="Times New Roman" w:hAnsi="Times New Roman" w:cs="Times New Roman"/>
                <w:b/>
                <w:sz w:val="24"/>
                <w:szCs w:val="24"/>
                <w:lang w:eastAsia="ru-RU"/>
              </w:rPr>
            </w:pPr>
          </w:p>
        </w:tc>
        <w:tc>
          <w:tcPr>
            <w:tcW w:w="2155" w:type="dxa"/>
            <w:gridSpan w:val="3"/>
            <w:vMerge/>
            <w:shd w:val="clear" w:color="auto" w:fill="auto"/>
          </w:tcPr>
          <w:p w:rsidR="00450144" w:rsidRPr="00114A75" w:rsidRDefault="00450144" w:rsidP="00002B7B">
            <w:pPr>
              <w:rPr>
                <w:rFonts w:ascii="Times New Roman" w:hAnsi="Times New Roman" w:cs="Times New Roman"/>
                <w:sz w:val="24"/>
                <w:szCs w:val="24"/>
                <w:lang w:eastAsia="ru-RU"/>
              </w:rPr>
            </w:pPr>
          </w:p>
        </w:tc>
        <w:tc>
          <w:tcPr>
            <w:tcW w:w="3190" w:type="dxa"/>
            <w:gridSpan w:val="6"/>
            <w:vMerge/>
            <w:shd w:val="clear" w:color="auto" w:fill="auto"/>
          </w:tcPr>
          <w:p w:rsidR="00450144" w:rsidRPr="00450144" w:rsidRDefault="00450144" w:rsidP="00002B7B">
            <w:pPr>
              <w:rPr>
                <w:rFonts w:ascii="Times New Roman" w:hAnsi="Times New Roman" w:cs="Times New Roman"/>
                <w:sz w:val="24"/>
                <w:szCs w:val="24"/>
                <w:lang w:val="kk-KZ" w:eastAsia="ru-RU"/>
              </w:rPr>
            </w:pPr>
          </w:p>
        </w:tc>
        <w:tc>
          <w:tcPr>
            <w:tcW w:w="2544" w:type="dxa"/>
            <w:gridSpan w:val="4"/>
            <w:vMerge/>
            <w:shd w:val="clear" w:color="auto" w:fill="auto"/>
          </w:tcPr>
          <w:p w:rsidR="00450144" w:rsidRPr="00450144" w:rsidRDefault="00450144" w:rsidP="00002B7B">
            <w:pPr>
              <w:rPr>
                <w:rFonts w:ascii="Times New Roman" w:hAnsi="Times New Roman" w:cs="Times New Roman"/>
                <w:sz w:val="24"/>
                <w:szCs w:val="24"/>
                <w:lang w:val="kk-KZ" w:eastAsia="ru-RU"/>
              </w:rPr>
            </w:pPr>
          </w:p>
        </w:tc>
        <w:tc>
          <w:tcPr>
            <w:tcW w:w="2574" w:type="dxa"/>
            <w:gridSpan w:val="8"/>
            <w:vMerge/>
            <w:shd w:val="clear" w:color="auto" w:fill="auto"/>
          </w:tcPr>
          <w:p w:rsidR="00450144" w:rsidRPr="00114A75" w:rsidRDefault="00450144" w:rsidP="00002B7B">
            <w:pPr>
              <w:rPr>
                <w:rFonts w:ascii="Times New Roman" w:hAnsi="Times New Roman" w:cs="Times New Roman"/>
                <w:sz w:val="24"/>
                <w:szCs w:val="24"/>
                <w:lang w:eastAsia="ru-RU"/>
              </w:rPr>
            </w:pPr>
          </w:p>
        </w:tc>
        <w:tc>
          <w:tcPr>
            <w:tcW w:w="2870" w:type="dxa"/>
            <w:gridSpan w:val="2"/>
            <w:vMerge/>
            <w:shd w:val="clear" w:color="auto" w:fill="auto"/>
          </w:tcPr>
          <w:p w:rsidR="00450144" w:rsidRPr="00114A75" w:rsidRDefault="00450144" w:rsidP="00002B7B">
            <w:pPr>
              <w:rPr>
                <w:rFonts w:ascii="Times New Roman" w:hAnsi="Times New Roman" w:cs="Times New Roman"/>
                <w:sz w:val="24"/>
                <w:szCs w:val="24"/>
                <w:lang w:eastAsia="ru-RU"/>
              </w:rPr>
            </w:pPr>
          </w:p>
        </w:tc>
      </w:tr>
      <w:tr w:rsidR="00F31CF4" w:rsidRPr="00114A75" w:rsidTr="00B30C2C">
        <w:trPr>
          <w:gridAfter w:val="1"/>
          <w:wAfter w:w="2256" w:type="dxa"/>
          <w:trHeight w:val="531"/>
        </w:trPr>
        <w:tc>
          <w:tcPr>
            <w:tcW w:w="2408" w:type="dxa"/>
            <w:gridSpan w:val="2"/>
            <w:tcBorders>
              <w:top w:val="single" w:sz="4" w:space="0" w:color="auto"/>
            </w:tcBorders>
            <w:shd w:val="clear" w:color="auto" w:fill="auto"/>
          </w:tcPr>
          <w:p w:rsidR="00F31CF4" w:rsidRPr="00114A75" w:rsidRDefault="00F31CF4" w:rsidP="00450144">
            <w:pPr>
              <w:rPr>
                <w:rFonts w:ascii="Times New Roman" w:hAnsi="Times New Roman" w:cs="Times New Roman"/>
                <w:b/>
                <w:sz w:val="24"/>
                <w:szCs w:val="24"/>
                <w:lang w:eastAsia="ru-RU"/>
              </w:rPr>
            </w:pPr>
            <w:r w:rsidRPr="00114A75">
              <w:rPr>
                <w:rFonts w:ascii="Times New Roman" w:hAnsi="Times New Roman" w:cs="Times New Roman"/>
                <w:b/>
                <w:sz w:val="24"/>
                <w:szCs w:val="24"/>
                <w:lang w:eastAsia="ru-RU"/>
              </w:rPr>
              <w:t>Балалардың</w:t>
            </w:r>
            <w:r w:rsidR="00450144">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дербес</w:t>
            </w:r>
            <w:r w:rsidR="00450144">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 xml:space="preserve">әрекеті </w:t>
            </w:r>
          </w:p>
        </w:tc>
        <w:tc>
          <w:tcPr>
            <w:tcW w:w="2155" w:type="dxa"/>
            <w:gridSpan w:val="3"/>
            <w:tcBorders>
              <w:top w:val="single" w:sz="4" w:space="0" w:color="auto"/>
            </w:tcBorders>
            <w:shd w:val="clear" w:color="auto" w:fill="auto"/>
          </w:tcPr>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Үстел үсті, саусақ және т.б.ойындар.</w:t>
            </w:r>
          </w:p>
        </w:tc>
        <w:tc>
          <w:tcPr>
            <w:tcW w:w="3190" w:type="dxa"/>
            <w:gridSpan w:val="6"/>
            <w:tcBorders>
              <w:top w:val="single" w:sz="4" w:space="0" w:color="auto"/>
            </w:tcBorders>
            <w:shd w:val="clear" w:color="auto" w:fill="auto"/>
          </w:tcPr>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Құрылыс ойындары</w:t>
            </w:r>
          </w:p>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p>
        </w:tc>
        <w:tc>
          <w:tcPr>
            <w:tcW w:w="2544" w:type="dxa"/>
            <w:gridSpan w:val="4"/>
            <w:tcBorders>
              <w:top w:val="single" w:sz="4" w:space="0" w:color="auto"/>
            </w:tcBorders>
            <w:shd w:val="clear" w:color="auto" w:fill="auto"/>
          </w:tcPr>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 «М</w:t>
            </w:r>
            <w:r w:rsidRPr="00002B7B">
              <w:rPr>
                <w:rFonts w:ascii="Times New Roman" w:eastAsia="Times New Roman" w:hAnsi="Times New Roman" w:cs="Times New Roman"/>
                <w:sz w:val="24"/>
                <w:szCs w:val="24"/>
                <w:lang w:val="kk-KZ" w:eastAsia="ru-RU"/>
              </w:rPr>
              <w:t>енспортшымын</w:t>
            </w:r>
            <w:r w:rsidRPr="00114A75">
              <w:rPr>
                <w:rFonts w:ascii="Times New Roman" w:eastAsia="Times New Roman" w:hAnsi="Times New Roman" w:cs="Times New Roman"/>
                <w:sz w:val="24"/>
                <w:szCs w:val="24"/>
                <w:lang w:val="kk-KZ" w:eastAsia="ru-RU"/>
              </w:rPr>
              <w:t xml:space="preserve">   ».Фотосуретте бейнеленген</w:t>
            </w:r>
          </w:p>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Суреттерді атау </w:t>
            </w:r>
          </w:p>
        </w:tc>
        <w:tc>
          <w:tcPr>
            <w:tcW w:w="2574" w:type="dxa"/>
            <w:gridSpan w:val="8"/>
            <w:tcBorders>
              <w:top w:val="single" w:sz="4" w:space="0" w:color="auto"/>
            </w:tcBorders>
            <w:shd w:val="clear" w:color="auto" w:fill="auto"/>
          </w:tcPr>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 Әңгімелесу. Спортп не үшін керек? әңгімелеп беру</w:t>
            </w:r>
          </w:p>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p>
        </w:tc>
        <w:tc>
          <w:tcPr>
            <w:tcW w:w="2870" w:type="dxa"/>
            <w:gridSpan w:val="2"/>
            <w:tcBorders>
              <w:top w:val="single" w:sz="4" w:space="0" w:color="auto"/>
            </w:tcBorders>
            <w:shd w:val="clear" w:color="auto" w:fill="auto"/>
          </w:tcPr>
          <w:p w:rsidR="00F31CF4" w:rsidRPr="00114A75" w:rsidRDefault="00F31CF4"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 Сурет салу.  «Футболшы» </w:t>
            </w:r>
          </w:p>
        </w:tc>
      </w:tr>
      <w:tr w:rsidR="00F31CF4" w:rsidRPr="00114A75" w:rsidTr="00B30C2C">
        <w:trPr>
          <w:gridAfter w:val="1"/>
          <w:wAfter w:w="2256" w:type="dxa"/>
          <w:trHeight w:val="544"/>
        </w:trPr>
        <w:tc>
          <w:tcPr>
            <w:tcW w:w="2408" w:type="dxa"/>
            <w:gridSpan w:val="2"/>
            <w:shd w:val="clear" w:color="auto" w:fill="auto"/>
          </w:tcPr>
          <w:p w:rsidR="00F31CF4" w:rsidRPr="00114A75" w:rsidRDefault="00F31CF4" w:rsidP="00002B7B">
            <w:pPr>
              <w:jc w:val="center"/>
              <w:rPr>
                <w:rFonts w:ascii="Times New Roman" w:hAnsi="Times New Roman" w:cs="Times New Roman"/>
                <w:b/>
                <w:sz w:val="24"/>
                <w:szCs w:val="24"/>
                <w:lang w:eastAsia="ru-RU"/>
              </w:rPr>
            </w:pPr>
            <w:r w:rsidRPr="00114A75">
              <w:rPr>
                <w:rFonts w:ascii="Times New Roman" w:hAnsi="Times New Roman" w:cs="Times New Roman"/>
                <w:b/>
                <w:sz w:val="24"/>
                <w:szCs w:val="24"/>
                <w:lang w:eastAsia="ru-RU"/>
              </w:rPr>
              <w:t>Таңертеңгі жаттығу</w:t>
            </w:r>
          </w:p>
        </w:tc>
        <w:tc>
          <w:tcPr>
            <w:tcW w:w="13333" w:type="dxa"/>
            <w:gridSpan w:val="23"/>
            <w:shd w:val="clear" w:color="auto" w:fill="auto"/>
          </w:tcPr>
          <w:p w:rsidR="00F31CF4" w:rsidRPr="00114A75" w:rsidRDefault="00F31CF4" w:rsidP="00002B7B">
            <w:pPr>
              <w:rPr>
                <w:rFonts w:ascii="Times New Roman" w:hAnsi="Times New Roman" w:cs="Times New Roman"/>
                <w:sz w:val="24"/>
                <w:szCs w:val="24"/>
                <w:lang w:eastAsia="ru-RU" w:bidi="en-US"/>
              </w:rPr>
            </w:pPr>
            <w:r w:rsidRPr="00114A75">
              <w:rPr>
                <w:rFonts w:ascii="Times New Roman" w:hAnsi="Times New Roman" w:cs="Times New Roman"/>
                <w:sz w:val="24"/>
                <w:szCs w:val="24"/>
                <w:lang w:eastAsia="ru-RU"/>
              </w:rPr>
              <w:t>Таңғы</w:t>
            </w:r>
            <w:r w:rsidR="000A5634">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жаттығу</w:t>
            </w:r>
            <w:r w:rsidR="000A5634">
              <w:rPr>
                <w:rFonts w:ascii="Times New Roman" w:hAnsi="Times New Roman" w:cs="Times New Roman"/>
                <w:sz w:val="24"/>
                <w:szCs w:val="24"/>
                <w:lang w:val="kk-KZ" w:eastAsia="ru-RU"/>
              </w:rPr>
              <w:t xml:space="preserve"> </w:t>
            </w:r>
            <w:r w:rsidRPr="00114A75">
              <w:rPr>
                <w:rFonts w:ascii="Times New Roman" w:hAnsi="Times New Roman" w:cs="Times New Roman"/>
                <w:sz w:val="24"/>
                <w:szCs w:val="24"/>
                <w:lang w:eastAsia="ru-RU"/>
              </w:rPr>
              <w:t>кешені № 3</w:t>
            </w:r>
          </w:p>
        </w:tc>
      </w:tr>
      <w:tr w:rsidR="00B30C2C" w:rsidRPr="00114A75" w:rsidTr="00B30C2C">
        <w:trPr>
          <w:gridAfter w:val="1"/>
          <w:wAfter w:w="2256" w:type="dxa"/>
          <w:trHeight w:val="1473"/>
        </w:trPr>
        <w:tc>
          <w:tcPr>
            <w:tcW w:w="2408" w:type="dxa"/>
            <w:gridSpan w:val="2"/>
            <w:vMerge w:val="restart"/>
            <w:shd w:val="clear" w:color="auto" w:fill="auto"/>
          </w:tcPr>
          <w:p w:rsidR="00B30C2C" w:rsidRPr="00114A75" w:rsidRDefault="00B30C2C" w:rsidP="00002B7B">
            <w:pPr>
              <w:rPr>
                <w:rFonts w:ascii="Times New Roman" w:hAnsi="Times New Roman" w:cs="Times New Roman"/>
                <w:b/>
                <w:i/>
                <w:sz w:val="24"/>
                <w:szCs w:val="24"/>
                <w:lang w:eastAsia="ru-RU"/>
              </w:rPr>
            </w:pPr>
            <w:r w:rsidRPr="00114A75">
              <w:rPr>
                <w:rFonts w:ascii="Times New Roman" w:hAnsi="Times New Roman" w:cs="Times New Roman"/>
                <w:b/>
                <w:sz w:val="24"/>
                <w:szCs w:val="24"/>
                <w:lang w:eastAsia="ru-RU"/>
              </w:rPr>
              <w:lastRenderedPageBreak/>
              <w:t>Ұйымдастырылғаніс-әрекеткедайындық</w:t>
            </w:r>
          </w:p>
        </w:tc>
        <w:tc>
          <w:tcPr>
            <w:tcW w:w="2155" w:type="dxa"/>
            <w:gridSpan w:val="3"/>
            <w:vMerge w:val="restart"/>
            <w:shd w:val="clear" w:color="auto" w:fill="auto"/>
          </w:tcPr>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  Пікір алмасу сұрақтары:</w:t>
            </w:r>
          </w:p>
          <w:p w:rsidR="00B30C2C" w:rsidRPr="00114A75" w:rsidRDefault="00B30C2C" w:rsidP="00002B7B">
            <w:pPr>
              <w:shd w:val="clear" w:color="auto" w:fill="FFFFFF"/>
              <w:rPr>
                <w:rFonts w:ascii="Times New Roman" w:hAnsi="Times New Roman" w:cs="Times New Roman"/>
                <w:i/>
                <w:sz w:val="24"/>
                <w:szCs w:val="24"/>
                <w:lang w:val="kk-KZ" w:eastAsia="ru-RU"/>
              </w:rPr>
            </w:pPr>
            <w:r w:rsidRPr="00114A75">
              <w:rPr>
                <w:rFonts w:ascii="Times New Roman" w:hAnsi="Times New Roman" w:cs="Times New Roman"/>
                <w:sz w:val="24"/>
                <w:szCs w:val="24"/>
                <w:lang w:val="kk-KZ" w:eastAsia="ru-RU"/>
              </w:rPr>
              <w:t>Мектепте оқитын аға, әпкелерің бар ма?</w:t>
            </w:r>
          </w:p>
        </w:tc>
        <w:tc>
          <w:tcPr>
            <w:tcW w:w="3190" w:type="dxa"/>
            <w:gridSpan w:val="6"/>
            <w:tcBorders>
              <w:bottom w:val="nil"/>
            </w:tcBorders>
            <w:shd w:val="clear" w:color="auto" w:fill="auto"/>
          </w:tcPr>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 Пікір алмасу сұрақтары:</w:t>
            </w:r>
          </w:p>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 Өзіңнің мектебіңнің ауласында қандай өсімдіктер өседі?</w:t>
            </w:r>
          </w:p>
          <w:p w:rsidR="00B30C2C" w:rsidRPr="00114A75" w:rsidRDefault="00B30C2C"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hAnsi="Times New Roman" w:cs="Times New Roman"/>
                <w:sz w:val="24"/>
                <w:szCs w:val="24"/>
                <w:lang w:eastAsia="ru-RU"/>
              </w:rPr>
              <w:t>.</w:t>
            </w:r>
          </w:p>
        </w:tc>
        <w:tc>
          <w:tcPr>
            <w:tcW w:w="2600" w:type="dxa"/>
            <w:gridSpan w:val="7"/>
            <w:vMerge w:val="restart"/>
            <w:shd w:val="clear" w:color="auto" w:fill="auto"/>
          </w:tcPr>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 Қарға қалай дыбыстайды?</w:t>
            </w:r>
          </w:p>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Балалар қарғаның дыбысын келтіреді.</w:t>
            </w:r>
          </w:p>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Балалар қарға құсы туралы əңгімелеседі.   </w:t>
            </w:r>
          </w:p>
        </w:tc>
        <w:tc>
          <w:tcPr>
            <w:tcW w:w="2518" w:type="dxa"/>
            <w:gridSpan w:val="5"/>
            <w:vMerge w:val="restart"/>
            <w:shd w:val="clear" w:color="auto" w:fill="auto"/>
          </w:tcPr>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 Пікір алмасу сұрақтары.</w:t>
            </w:r>
          </w:p>
          <w:p w:rsidR="00B30C2C" w:rsidRPr="00114A75" w:rsidRDefault="00B30C2C"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Суреттегі оқу құралдарын ата!</w:t>
            </w:r>
          </w:p>
          <w:p w:rsidR="00B30C2C" w:rsidRPr="00114A75" w:rsidRDefault="00B30C2C"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hAnsi="Times New Roman" w:cs="Times New Roman"/>
                <w:sz w:val="24"/>
                <w:szCs w:val="24"/>
                <w:lang w:val="kk-KZ" w:eastAsia="ru-RU"/>
              </w:rPr>
              <w:t>Қай заттар сөмкеге салынбай қалды?</w:t>
            </w:r>
          </w:p>
        </w:tc>
        <w:tc>
          <w:tcPr>
            <w:tcW w:w="2870" w:type="dxa"/>
            <w:gridSpan w:val="2"/>
            <w:vMerge w:val="restart"/>
            <w:shd w:val="clear" w:color="auto" w:fill="auto"/>
          </w:tcPr>
          <w:p w:rsidR="00B30C2C" w:rsidRPr="00114A75" w:rsidRDefault="00B30C2C" w:rsidP="00002B7B">
            <w:pPr>
              <w:spacing w:after="0" w:line="240" w:lineRule="auto"/>
              <w:rPr>
                <w:rFonts w:ascii="Times New Roman" w:eastAsia="Times New Roman" w:hAnsi="Times New Roman" w:cs="Times New Roman"/>
                <w:sz w:val="24"/>
                <w:szCs w:val="24"/>
                <w:lang w:val="kk-KZ" w:eastAsia="ru-RU"/>
              </w:rPr>
            </w:pPr>
            <w:r w:rsidRPr="00114A75">
              <w:rPr>
                <w:rFonts w:ascii="Times New Roman" w:hAnsi="Times New Roman" w:cs="Times New Roman"/>
                <w:sz w:val="24"/>
                <w:szCs w:val="24"/>
                <w:lang w:eastAsia="ru-RU"/>
              </w:rPr>
              <w:t>Мектепсендергеұнайма?Мектептен не үйрендіңдер?</w:t>
            </w:r>
          </w:p>
        </w:tc>
      </w:tr>
      <w:tr w:rsidR="00B30C2C" w:rsidRPr="00114A75" w:rsidTr="00B30C2C">
        <w:trPr>
          <w:gridAfter w:val="1"/>
          <w:wAfter w:w="2256" w:type="dxa"/>
          <w:trHeight w:val="208"/>
        </w:trPr>
        <w:tc>
          <w:tcPr>
            <w:tcW w:w="2408" w:type="dxa"/>
            <w:gridSpan w:val="2"/>
            <w:vMerge/>
            <w:shd w:val="clear" w:color="auto" w:fill="auto"/>
          </w:tcPr>
          <w:p w:rsidR="00B30C2C" w:rsidRPr="00114A75" w:rsidRDefault="00B30C2C" w:rsidP="00002B7B">
            <w:pPr>
              <w:jc w:val="center"/>
              <w:rPr>
                <w:rFonts w:ascii="Times New Roman" w:hAnsi="Times New Roman" w:cs="Times New Roman"/>
                <w:b/>
                <w:sz w:val="24"/>
                <w:szCs w:val="24"/>
                <w:lang w:val="kk-KZ" w:eastAsia="ru-RU" w:bidi="en-US"/>
              </w:rPr>
            </w:pPr>
          </w:p>
        </w:tc>
        <w:tc>
          <w:tcPr>
            <w:tcW w:w="2155" w:type="dxa"/>
            <w:gridSpan w:val="3"/>
            <w:vMerge/>
            <w:shd w:val="clear" w:color="auto" w:fill="auto"/>
          </w:tcPr>
          <w:p w:rsidR="00B30C2C" w:rsidRPr="00114A75" w:rsidRDefault="00B30C2C" w:rsidP="00002B7B">
            <w:pPr>
              <w:jc w:val="center"/>
              <w:rPr>
                <w:rFonts w:ascii="Times New Roman" w:hAnsi="Times New Roman" w:cs="Times New Roman"/>
                <w:b/>
                <w:sz w:val="24"/>
                <w:szCs w:val="24"/>
                <w:lang w:val="kk-KZ" w:eastAsia="ru-RU" w:bidi="en-US"/>
              </w:rPr>
            </w:pPr>
          </w:p>
        </w:tc>
        <w:tc>
          <w:tcPr>
            <w:tcW w:w="3190" w:type="dxa"/>
            <w:gridSpan w:val="6"/>
            <w:tcBorders>
              <w:top w:val="nil"/>
            </w:tcBorders>
            <w:shd w:val="clear" w:color="auto" w:fill="auto"/>
          </w:tcPr>
          <w:p w:rsidR="00B30C2C" w:rsidRPr="00114A75" w:rsidRDefault="00B30C2C" w:rsidP="00002B7B">
            <w:pPr>
              <w:jc w:val="center"/>
              <w:rPr>
                <w:rFonts w:ascii="Times New Roman" w:hAnsi="Times New Roman" w:cs="Times New Roman"/>
                <w:b/>
                <w:sz w:val="24"/>
                <w:szCs w:val="24"/>
                <w:lang w:val="kk-KZ" w:eastAsia="ru-RU" w:bidi="en-US"/>
              </w:rPr>
            </w:pPr>
          </w:p>
        </w:tc>
        <w:tc>
          <w:tcPr>
            <w:tcW w:w="2600" w:type="dxa"/>
            <w:gridSpan w:val="7"/>
            <w:vMerge/>
            <w:shd w:val="clear" w:color="auto" w:fill="auto"/>
          </w:tcPr>
          <w:p w:rsidR="00B30C2C" w:rsidRPr="00114A75" w:rsidRDefault="00B30C2C" w:rsidP="00002B7B">
            <w:pPr>
              <w:rPr>
                <w:rFonts w:ascii="Times New Roman" w:hAnsi="Times New Roman" w:cs="Times New Roman"/>
                <w:b/>
                <w:sz w:val="24"/>
                <w:szCs w:val="24"/>
                <w:lang w:val="kk-KZ" w:eastAsia="ru-RU" w:bidi="en-US"/>
              </w:rPr>
            </w:pPr>
          </w:p>
        </w:tc>
        <w:tc>
          <w:tcPr>
            <w:tcW w:w="2518" w:type="dxa"/>
            <w:gridSpan w:val="5"/>
            <w:vMerge/>
            <w:shd w:val="clear" w:color="auto" w:fill="auto"/>
          </w:tcPr>
          <w:p w:rsidR="00B30C2C" w:rsidRPr="00114A75" w:rsidRDefault="00B30C2C" w:rsidP="00002B7B">
            <w:pPr>
              <w:jc w:val="center"/>
              <w:rPr>
                <w:rFonts w:ascii="Times New Roman" w:hAnsi="Times New Roman" w:cs="Times New Roman"/>
                <w:b/>
                <w:sz w:val="24"/>
                <w:szCs w:val="24"/>
                <w:lang w:val="kk-KZ" w:eastAsia="ru-RU" w:bidi="en-US"/>
              </w:rPr>
            </w:pPr>
          </w:p>
        </w:tc>
        <w:tc>
          <w:tcPr>
            <w:tcW w:w="2870" w:type="dxa"/>
            <w:gridSpan w:val="2"/>
            <w:vMerge/>
            <w:shd w:val="clear" w:color="auto" w:fill="auto"/>
          </w:tcPr>
          <w:p w:rsidR="00B30C2C" w:rsidRPr="00114A75" w:rsidRDefault="00B30C2C" w:rsidP="00002B7B">
            <w:pPr>
              <w:jc w:val="center"/>
              <w:rPr>
                <w:rFonts w:ascii="Times New Roman" w:hAnsi="Times New Roman" w:cs="Times New Roman"/>
                <w:b/>
                <w:sz w:val="24"/>
                <w:szCs w:val="24"/>
                <w:lang w:val="kk-KZ" w:eastAsia="ru-RU" w:bidi="en-US"/>
              </w:rPr>
            </w:pPr>
          </w:p>
        </w:tc>
      </w:tr>
      <w:tr w:rsidR="00F31CF4" w:rsidRPr="00114A75" w:rsidTr="00B30C2C">
        <w:trPr>
          <w:gridAfter w:val="1"/>
          <w:wAfter w:w="2256" w:type="dxa"/>
          <w:trHeight w:val="270"/>
        </w:trPr>
        <w:tc>
          <w:tcPr>
            <w:tcW w:w="2408" w:type="dxa"/>
            <w:gridSpan w:val="2"/>
            <w:vMerge w:val="restart"/>
            <w:shd w:val="clear" w:color="auto" w:fill="auto"/>
          </w:tcPr>
          <w:p w:rsidR="00F31CF4" w:rsidRPr="00114A75" w:rsidRDefault="00F31CF4" w:rsidP="00002B7B">
            <w:pPr>
              <w:spacing w:after="0" w:line="240" w:lineRule="auto"/>
              <w:rPr>
                <w:rFonts w:ascii="Times New Roman" w:hAnsi="Times New Roman" w:cs="Times New Roman"/>
                <w:b/>
                <w:sz w:val="24"/>
                <w:szCs w:val="24"/>
                <w:lang w:val="kk-KZ" w:eastAsia="ru-RU"/>
              </w:rPr>
            </w:pPr>
          </w:p>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t>Білім беру ұйымының кестесі бойынша ұйымдастырылған іс-әрекет</w:t>
            </w:r>
          </w:p>
          <w:p w:rsidR="00F31CF4" w:rsidRPr="00114A75" w:rsidRDefault="00F31CF4" w:rsidP="00002B7B">
            <w:pPr>
              <w:jc w:val="center"/>
              <w:rPr>
                <w:rFonts w:ascii="Times New Roman" w:hAnsi="Times New Roman" w:cs="Times New Roman"/>
                <w:b/>
                <w:sz w:val="24"/>
                <w:szCs w:val="24"/>
                <w:lang w:val="kk-KZ" w:eastAsia="ru-RU" w:bidi="en-US"/>
              </w:rPr>
            </w:pPr>
          </w:p>
        </w:tc>
        <w:tc>
          <w:tcPr>
            <w:tcW w:w="13333" w:type="dxa"/>
            <w:gridSpan w:val="23"/>
            <w:shd w:val="clear" w:color="auto" w:fill="auto"/>
          </w:tcPr>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b/>
                <w:sz w:val="24"/>
                <w:szCs w:val="24"/>
                <w:lang w:val="kk-KZ" w:eastAsia="ru-RU"/>
              </w:rPr>
              <w:t xml:space="preserve">                                                                   1</w:t>
            </w:r>
            <w:r w:rsidRPr="00114A75">
              <w:rPr>
                <w:rFonts w:ascii="Times New Roman" w:hAnsi="Times New Roman" w:cs="Times New Roman"/>
                <w:b/>
                <w:sz w:val="24"/>
                <w:szCs w:val="24"/>
                <w:lang w:eastAsia="ru-RU"/>
              </w:rPr>
              <w:t xml:space="preserve"> - ұйымдастырылғаніс-әрекет</w:t>
            </w:r>
          </w:p>
        </w:tc>
      </w:tr>
      <w:tr w:rsidR="00F31CF4" w:rsidRPr="00BF6CF8" w:rsidTr="00B30C2C">
        <w:trPr>
          <w:gridAfter w:val="1"/>
          <w:wAfter w:w="2256" w:type="dxa"/>
          <w:trHeight w:val="1005"/>
        </w:trPr>
        <w:tc>
          <w:tcPr>
            <w:tcW w:w="2408" w:type="dxa"/>
            <w:gridSpan w:val="2"/>
            <w:vMerge/>
            <w:shd w:val="clear" w:color="auto" w:fill="auto"/>
          </w:tcPr>
          <w:p w:rsidR="00F31CF4" w:rsidRPr="00114A75" w:rsidRDefault="00F31CF4" w:rsidP="00002B7B">
            <w:pPr>
              <w:spacing w:after="0" w:line="240" w:lineRule="auto"/>
              <w:rPr>
                <w:rFonts w:ascii="Times New Roman" w:hAnsi="Times New Roman" w:cs="Times New Roman"/>
                <w:b/>
                <w:sz w:val="24"/>
                <w:szCs w:val="24"/>
                <w:lang w:val="kk-KZ" w:eastAsia="ru-RU"/>
              </w:rPr>
            </w:pPr>
          </w:p>
        </w:tc>
        <w:tc>
          <w:tcPr>
            <w:tcW w:w="2155" w:type="dxa"/>
            <w:gridSpan w:val="3"/>
            <w:shd w:val="clear" w:color="auto" w:fill="auto"/>
          </w:tcPr>
          <w:p w:rsidR="00F31CF4" w:rsidRPr="00114A75" w:rsidRDefault="00F31CF4" w:rsidP="00002B7B">
            <w:pPr>
              <w:pStyle w:val="TableParagraph"/>
              <w:rPr>
                <w:b/>
                <w:bCs/>
                <w:sz w:val="24"/>
                <w:szCs w:val="24"/>
                <w:lang w:eastAsia="ru-RU"/>
              </w:rPr>
            </w:pPr>
            <w:r w:rsidRPr="00114A75">
              <w:rPr>
                <w:b/>
                <w:bCs/>
                <w:sz w:val="24"/>
                <w:szCs w:val="24"/>
                <w:lang w:eastAsia="ru-RU"/>
              </w:rPr>
              <w:t>Сөйлеуді дамыту</w:t>
            </w:r>
          </w:p>
          <w:p w:rsidR="00F31CF4" w:rsidRPr="00114A75" w:rsidRDefault="00F31CF4" w:rsidP="00002B7B">
            <w:pPr>
              <w:pStyle w:val="TableParagraph"/>
              <w:rPr>
                <w:sz w:val="24"/>
                <w:szCs w:val="24"/>
                <w:lang w:eastAsia="ru-RU"/>
              </w:rPr>
            </w:pPr>
            <w:r w:rsidRPr="00114A75">
              <w:rPr>
                <w:b/>
                <w:bCs/>
                <w:sz w:val="24"/>
                <w:szCs w:val="24"/>
                <w:lang w:eastAsia="ru-RU"/>
              </w:rPr>
              <w:t>Міндеті</w:t>
            </w:r>
            <w:r w:rsidRPr="00114A75">
              <w:rPr>
                <w:sz w:val="24"/>
                <w:szCs w:val="24"/>
                <w:lang w:eastAsia="ru-RU"/>
              </w:rPr>
              <w:t>:</w:t>
            </w:r>
            <w:r w:rsidRPr="00AD0B9F">
              <w:rPr>
                <w:rStyle w:val="a7"/>
                <w:sz w:val="24"/>
                <w:szCs w:val="24"/>
                <w:lang w:val="kk-KZ"/>
              </w:rPr>
              <w:t>- сюжеттік суреттер, табиғат құбылыстарын сипаттауда заттар мен нысандардың ерекшеліктерін білдіретін сөздерді дұрыс таңдау, сын есімдер мен үстеулерді қолдану</w:t>
            </w:r>
          </w:p>
          <w:p w:rsidR="00F31CF4" w:rsidRPr="00114A75" w:rsidRDefault="00F31CF4" w:rsidP="00002B7B">
            <w:pPr>
              <w:pStyle w:val="TableParagraph"/>
              <w:rPr>
                <w:sz w:val="24"/>
                <w:szCs w:val="24"/>
                <w:lang w:eastAsia="ru-RU"/>
              </w:rPr>
            </w:pPr>
            <w:r w:rsidRPr="00114A75">
              <w:rPr>
                <w:b/>
                <w:bCs/>
                <w:sz w:val="24"/>
                <w:szCs w:val="24"/>
                <w:lang w:eastAsia="ru-RU"/>
              </w:rPr>
              <w:t>Мақсаты:</w:t>
            </w:r>
            <w:r w:rsidRPr="00114A75">
              <w:rPr>
                <w:sz w:val="24"/>
                <w:szCs w:val="24"/>
                <w:lang w:eastAsia="ru-RU"/>
              </w:rPr>
              <w:t xml:space="preserve"> Балалардың күз белгілері жайлы білімдерін кеңейту, күз мезгілінің ерекшеліктері жайлы әңгімелесу  </w:t>
            </w:r>
          </w:p>
          <w:p w:rsidR="00F31CF4" w:rsidRPr="00114A75" w:rsidRDefault="00F31CF4" w:rsidP="00002B7B">
            <w:pPr>
              <w:pStyle w:val="TableParagraph"/>
              <w:rPr>
                <w:b/>
                <w:bCs/>
                <w:sz w:val="24"/>
                <w:szCs w:val="24"/>
              </w:rPr>
            </w:pPr>
            <w:r w:rsidRPr="00114A75">
              <w:rPr>
                <w:b/>
                <w:bCs/>
                <w:sz w:val="24"/>
                <w:szCs w:val="24"/>
              </w:rPr>
              <w:t xml:space="preserve">Күтілетін нәтиже: </w:t>
            </w:r>
          </w:p>
          <w:p w:rsidR="00F31CF4" w:rsidRPr="00114A75" w:rsidRDefault="00F31CF4" w:rsidP="00002B7B">
            <w:pPr>
              <w:pStyle w:val="TableParagraph"/>
              <w:rPr>
                <w:sz w:val="24"/>
                <w:szCs w:val="24"/>
              </w:rPr>
            </w:pPr>
            <w:r w:rsidRPr="00114A75">
              <w:rPr>
                <w:b/>
                <w:bCs/>
                <w:sz w:val="24"/>
                <w:szCs w:val="24"/>
              </w:rPr>
              <w:t>Жасайды</w:t>
            </w:r>
            <w:r w:rsidRPr="00114A75">
              <w:rPr>
                <w:sz w:val="24"/>
                <w:szCs w:val="24"/>
              </w:rPr>
              <w:t xml:space="preserve"> : өлең жолындағы сөзді педагогпен бірге </w:t>
            </w:r>
            <w:r w:rsidRPr="00114A75">
              <w:rPr>
                <w:sz w:val="24"/>
                <w:szCs w:val="24"/>
              </w:rPr>
              <w:lastRenderedPageBreak/>
              <w:t xml:space="preserve">және өздері жіктейді; </w:t>
            </w:r>
          </w:p>
          <w:p w:rsidR="00F31CF4" w:rsidRPr="00114A75" w:rsidRDefault="00F31CF4" w:rsidP="00002B7B">
            <w:pPr>
              <w:pStyle w:val="TableParagraph"/>
              <w:rPr>
                <w:sz w:val="24"/>
                <w:szCs w:val="24"/>
                <w:lang w:eastAsia="ru-RU"/>
              </w:rPr>
            </w:pPr>
            <w:r w:rsidRPr="00114A75">
              <w:rPr>
                <w:b/>
                <w:bCs/>
                <w:sz w:val="24"/>
                <w:szCs w:val="24"/>
              </w:rPr>
              <w:t>Түсінеді</w:t>
            </w:r>
            <w:r w:rsidRPr="00114A75">
              <w:rPr>
                <w:sz w:val="24"/>
                <w:szCs w:val="24"/>
              </w:rPr>
              <w:t xml:space="preserve">: күзде жемістер мен көгөністер мол болып, дәруменге бай болатынын; </w:t>
            </w:r>
            <w:r w:rsidRPr="00114A75">
              <w:rPr>
                <w:b/>
                <w:bCs/>
                <w:sz w:val="24"/>
                <w:szCs w:val="24"/>
              </w:rPr>
              <w:t>Қолданады:</w:t>
            </w:r>
            <w:r w:rsidRPr="00114A75">
              <w:rPr>
                <w:sz w:val="24"/>
                <w:szCs w:val="24"/>
              </w:rPr>
              <w:t xml:space="preserve"> өлеңді мазмұнын түсініп, жаттап алады</w:t>
            </w:r>
          </w:p>
          <w:p w:rsidR="00F31CF4" w:rsidRPr="00114A75" w:rsidRDefault="00F31CF4" w:rsidP="00002B7B">
            <w:pPr>
              <w:pStyle w:val="TableParagraph"/>
              <w:rPr>
                <w:sz w:val="24"/>
                <w:szCs w:val="24"/>
                <w:lang w:eastAsia="ru-RU"/>
              </w:rPr>
            </w:pPr>
          </w:p>
          <w:p w:rsidR="00F31CF4" w:rsidRPr="00114A75" w:rsidRDefault="00F31CF4" w:rsidP="00002B7B">
            <w:pPr>
              <w:pStyle w:val="TableParagraph"/>
              <w:rPr>
                <w:sz w:val="24"/>
                <w:szCs w:val="24"/>
                <w:lang w:eastAsia="ru-RU"/>
              </w:rPr>
            </w:pPr>
            <w:r w:rsidRPr="00114A75">
              <w:rPr>
                <w:sz w:val="24"/>
                <w:szCs w:val="24"/>
                <w:lang w:eastAsia="ru-RU"/>
              </w:rPr>
              <w:t>Күз  бояуы   (жаттау)</w:t>
            </w:r>
          </w:p>
          <w:p w:rsidR="00F31CF4" w:rsidRPr="00114A75" w:rsidRDefault="00F31CF4" w:rsidP="00002B7B">
            <w:pPr>
              <w:pStyle w:val="TableParagraph"/>
              <w:rPr>
                <w:sz w:val="24"/>
                <w:szCs w:val="24"/>
                <w:lang w:eastAsia="ru-RU"/>
              </w:rPr>
            </w:pPr>
            <w:r w:rsidRPr="00114A75">
              <w:rPr>
                <w:sz w:val="24"/>
                <w:szCs w:val="24"/>
                <w:lang w:eastAsia="ru-RU"/>
              </w:rPr>
              <w:t xml:space="preserve">Самал қозғап қалғанда, </w:t>
            </w:r>
          </w:p>
          <w:p w:rsidR="00F31CF4" w:rsidRPr="00114A75" w:rsidRDefault="00F31CF4" w:rsidP="00002B7B">
            <w:pPr>
              <w:pStyle w:val="TableParagraph"/>
              <w:rPr>
                <w:sz w:val="24"/>
                <w:szCs w:val="24"/>
                <w:lang w:eastAsia="ru-RU"/>
              </w:rPr>
            </w:pPr>
            <w:r w:rsidRPr="00114A75">
              <w:rPr>
                <w:sz w:val="24"/>
                <w:szCs w:val="24"/>
                <w:lang w:eastAsia="ru-RU"/>
              </w:rPr>
              <w:t>Үзіледі сары алма,</w:t>
            </w:r>
          </w:p>
          <w:p w:rsidR="00F31CF4" w:rsidRPr="00114A75" w:rsidRDefault="00F31CF4" w:rsidP="00002B7B">
            <w:pPr>
              <w:pStyle w:val="TableParagraph"/>
              <w:rPr>
                <w:sz w:val="24"/>
                <w:szCs w:val="24"/>
                <w:lang w:eastAsia="ru-RU"/>
              </w:rPr>
            </w:pPr>
            <w:r w:rsidRPr="00114A75">
              <w:rPr>
                <w:sz w:val="24"/>
                <w:szCs w:val="24"/>
                <w:lang w:eastAsia="ru-RU"/>
              </w:rPr>
              <w:t xml:space="preserve">Шолып едім ақшаны, </w:t>
            </w:r>
          </w:p>
          <w:p w:rsidR="00F31CF4" w:rsidRPr="00114A75" w:rsidRDefault="00F31CF4" w:rsidP="00002B7B">
            <w:pPr>
              <w:pStyle w:val="TableParagraph"/>
              <w:rPr>
                <w:sz w:val="24"/>
                <w:szCs w:val="24"/>
                <w:lang w:eastAsia="ru-RU"/>
              </w:rPr>
            </w:pPr>
            <w:r w:rsidRPr="00114A75">
              <w:rPr>
                <w:sz w:val="24"/>
                <w:szCs w:val="24"/>
                <w:lang w:eastAsia="ru-RU"/>
              </w:rPr>
              <w:t>Қ</w:t>
            </w:r>
          </w:p>
          <w:p w:rsidR="00F31CF4" w:rsidRPr="00114A75" w:rsidRDefault="00F31CF4" w:rsidP="00002B7B">
            <w:pPr>
              <w:pStyle w:val="TableParagraph"/>
              <w:rPr>
                <w:sz w:val="24"/>
                <w:szCs w:val="24"/>
                <w:lang w:eastAsia="ru-RU"/>
              </w:rPr>
            </w:pPr>
            <w:r w:rsidRPr="00114A75">
              <w:rPr>
                <w:sz w:val="24"/>
                <w:szCs w:val="24"/>
                <w:lang w:eastAsia="ru-RU"/>
              </w:rPr>
              <w:t>ауын біткен сап-сары. Көрінеді шалғайдан,</w:t>
            </w:r>
          </w:p>
          <w:p w:rsidR="00F31CF4" w:rsidRPr="00114A75" w:rsidRDefault="00F31CF4" w:rsidP="00002B7B">
            <w:pPr>
              <w:pStyle w:val="TableParagraph"/>
              <w:rPr>
                <w:sz w:val="24"/>
                <w:szCs w:val="24"/>
                <w:lang w:eastAsia="ru-RU"/>
              </w:rPr>
            </w:pPr>
            <w:r w:rsidRPr="00114A75">
              <w:rPr>
                <w:sz w:val="24"/>
                <w:szCs w:val="24"/>
                <w:lang w:eastAsia="ru-RU"/>
              </w:rPr>
              <w:t xml:space="preserve"> Бел-белестер сарғайған. </w:t>
            </w:r>
          </w:p>
          <w:p w:rsidR="00F31CF4" w:rsidRPr="00114A75" w:rsidRDefault="00F31CF4" w:rsidP="00002B7B">
            <w:pPr>
              <w:pStyle w:val="TableParagraph"/>
              <w:rPr>
                <w:sz w:val="24"/>
                <w:szCs w:val="24"/>
                <w:lang w:eastAsia="ru-RU"/>
              </w:rPr>
            </w:pPr>
            <w:r w:rsidRPr="00114A75">
              <w:rPr>
                <w:sz w:val="24"/>
                <w:szCs w:val="24"/>
                <w:lang w:eastAsia="ru-RU"/>
              </w:rPr>
              <w:t xml:space="preserve">Сары жапырақ төгілген Тоғайды да көрдім мен. </w:t>
            </w:r>
          </w:p>
          <w:p w:rsidR="00F31CF4" w:rsidRPr="00114A75" w:rsidRDefault="00F31CF4" w:rsidP="00002B7B">
            <w:pPr>
              <w:pStyle w:val="TableParagraph"/>
              <w:rPr>
                <w:sz w:val="24"/>
                <w:szCs w:val="24"/>
                <w:lang w:eastAsia="ru-RU"/>
              </w:rPr>
            </w:pPr>
            <w:r w:rsidRPr="00114A75">
              <w:rPr>
                <w:sz w:val="24"/>
                <w:szCs w:val="24"/>
                <w:lang w:eastAsia="ru-RU"/>
              </w:rPr>
              <w:t xml:space="preserve">Таза жездей жинаған, </w:t>
            </w:r>
          </w:p>
          <w:p w:rsidR="00F31CF4" w:rsidRPr="00114A75" w:rsidRDefault="00F31CF4" w:rsidP="00002B7B">
            <w:pPr>
              <w:pStyle w:val="TableParagraph"/>
              <w:rPr>
                <w:sz w:val="24"/>
                <w:szCs w:val="24"/>
                <w:lang w:eastAsia="ru-RU"/>
              </w:rPr>
            </w:pPr>
            <w:r w:rsidRPr="00114A75">
              <w:rPr>
                <w:sz w:val="24"/>
                <w:szCs w:val="24"/>
                <w:lang w:eastAsia="ru-RU"/>
              </w:rPr>
              <w:t>Сары бояу айналам.</w:t>
            </w:r>
          </w:p>
          <w:p w:rsidR="00F31CF4" w:rsidRPr="00114A75" w:rsidRDefault="00F31CF4" w:rsidP="00002B7B">
            <w:pPr>
              <w:pStyle w:val="TableParagraph"/>
              <w:rPr>
                <w:sz w:val="24"/>
                <w:szCs w:val="24"/>
                <w:lang w:eastAsia="ru-RU"/>
              </w:rPr>
            </w:pPr>
            <w:r w:rsidRPr="00114A75">
              <w:rPr>
                <w:sz w:val="24"/>
                <w:szCs w:val="24"/>
                <w:lang w:eastAsia="ru-RU"/>
              </w:rPr>
              <w:tab/>
            </w:r>
          </w:p>
          <w:p w:rsidR="00F31CF4" w:rsidRPr="00114A75" w:rsidRDefault="00F31CF4" w:rsidP="00002B7B">
            <w:pPr>
              <w:pStyle w:val="TableParagraph"/>
              <w:rPr>
                <w:sz w:val="24"/>
                <w:szCs w:val="24"/>
                <w:lang w:eastAsia="ru-RU"/>
              </w:rPr>
            </w:pPr>
          </w:p>
          <w:p w:rsidR="00F31CF4" w:rsidRPr="00114A75" w:rsidRDefault="00F31CF4" w:rsidP="00002B7B">
            <w:pPr>
              <w:pStyle w:val="TableParagraph"/>
              <w:rPr>
                <w:sz w:val="24"/>
                <w:szCs w:val="24"/>
                <w:lang w:eastAsia="ru-RU"/>
              </w:rPr>
            </w:pPr>
          </w:p>
          <w:p w:rsidR="00F31CF4" w:rsidRPr="00114A75" w:rsidRDefault="00F31CF4" w:rsidP="00002B7B">
            <w:pPr>
              <w:pStyle w:val="TableParagraph"/>
              <w:rPr>
                <w:sz w:val="24"/>
                <w:szCs w:val="24"/>
                <w:lang w:eastAsia="ru-RU"/>
              </w:rPr>
            </w:pPr>
          </w:p>
        </w:tc>
        <w:tc>
          <w:tcPr>
            <w:tcW w:w="3190" w:type="dxa"/>
            <w:gridSpan w:val="6"/>
            <w:shd w:val="clear" w:color="auto" w:fill="auto"/>
          </w:tcPr>
          <w:p w:rsidR="00F31CF4" w:rsidRPr="00114A75" w:rsidRDefault="00F31CF4" w:rsidP="00002B7B">
            <w:pPr>
              <w:pStyle w:val="TableParagraph"/>
              <w:rPr>
                <w:b/>
                <w:bCs/>
                <w:sz w:val="24"/>
                <w:szCs w:val="24"/>
                <w:lang w:eastAsia="ru-RU"/>
              </w:rPr>
            </w:pPr>
            <w:r w:rsidRPr="00114A75">
              <w:rPr>
                <w:b/>
                <w:bCs/>
                <w:sz w:val="24"/>
                <w:szCs w:val="24"/>
                <w:lang w:eastAsia="ru-RU"/>
              </w:rPr>
              <w:lastRenderedPageBreak/>
              <w:t>Сауат ашу негіздері</w:t>
            </w:r>
          </w:p>
          <w:p w:rsidR="00F31CF4" w:rsidRPr="00114A75" w:rsidRDefault="00F31CF4" w:rsidP="00002B7B">
            <w:pPr>
              <w:pStyle w:val="TableParagraph"/>
              <w:rPr>
                <w:b/>
                <w:bCs/>
                <w:sz w:val="24"/>
                <w:szCs w:val="24"/>
                <w:lang w:eastAsia="ru-RU"/>
              </w:rPr>
            </w:pPr>
            <w:r w:rsidRPr="00114A75">
              <w:rPr>
                <w:b/>
                <w:bCs/>
                <w:sz w:val="24"/>
                <w:szCs w:val="24"/>
                <w:lang w:eastAsia="ru-RU"/>
              </w:rPr>
              <w:t xml:space="preserve"> Міндеті:</w:t>
            </w:r>
            <w:r w:rsidRPr="00114A75">
              <w:rPr>
                <w:rFonts w:eastAsia="SimSun"/>
                <w:sz w:val="24"/>
                <w:szCs w:val="24"/>
              </w:rPr>
              <w:t xml:space="preserve"> -дауысты және дауыссыз дыбыстарды анықтау</w:t>
            </w:r>
          </w:p>
          <w:p w:rsidR="00F31CF4" w:rsidRPr="00114A75" w:rsidRDefault="00F31CF4" w:rsidP="00002B7B">
            <w:pPr>
              <w:pStyle w:val="TableParagraph"/>
              <w:rPr>
                <w:sz w:val="24"/>
                <w:szCs w:val="24"/>
              </w:rPr>
            </w:pPr>
            <w:r w:rsidRPr="00114A75">
              <w:rPr>
                <w:b/>
                <w:bCs/>
                <w:sz w:val="24"/>
                <w:szCs w:val="24"/>
                <w:lang w:eastAsia="ru-RU"/>
              </w:rPr>
              <w:t>Мақсаты:</w:t>
            </w:r>
            <w:r w:rsidRPr="00114A75">
              <w:rPr>
                <w:sz w:val="24"/>
                <w:szCs w:val="24"/>
              </w:rPr>
              <w:t xml:space="preserve">  жіңішке дауысты дыбыстардың жасалу жолдарымен таныстыру</w:t>
            </w:r>
          </w:p>
          <w:p w:rsidR="00F31CF4" w:rsidRPr="00114A75" w:rsidRDefault="00F31CF4" w:rsidP="00002B7B">
            <w:pPr>
              <w:pStyle w:val="TableParagraph"/>
              <w:rPr>
                <w:b/>
                <w:bCs/>
                <w:sz w:val="24"/>
                <w:szCs w:val="24"/>
              </w:rPr>
            </w:pPr>
            <w:r w:rsidRPr="00114A75">
              <w:rPr>
                <w:b/>
                <w:bCs/>
                <w:sz w:val="24"/>
                <w:szCs w:val="24"/>
              </w:rPr>
              <w:t xml:space="preserve">Күтілетін нəтиже: </w:t>
            </w:r>
          </w:p>
          <w:p w:rsidR="00F31CF4" w:rsidRPr="00114A75" w:rsidRDefault="00F31CF4" w:rsidP="00002B7B">
            <w:pPr>
              <w:pStyle w:val="TableParagraph"/>
              <w:rPr>
                <w:sz w:val="24"/>
                <w:szCs w:val="24"/>
              </w:rPr>
            </w:pPr>
            <w:r w:rsidRPr="00114A75">
              <w:rPr>
                <w:b/>
                <w:bCs/>
                <w:sz w:val="24"/>
                <w:szCs w:val="24"/>
              </w:rPr>
              <w:t xml:space="preserve"> Жасайды</w:t>
            </w:r>
            <w:r w:rsidRPr="00114A75">
              <w:rPr>
                <w:sz w:val="24"/>
                <w:szCs w:val="24"/>
              </w:rPr>
              <w:t xml:space="preserve">: жіңішке дауысты дыбыстар бар сөздерді атайды. </w:t>
            </w:r>
          </w:p>
          <w:p w:rsidR="00F31CF4" w:rsidRPr="00114A75" w:rsidRDefault="00F31CF4" w:rsidP="00002B7B">
            <w:pPr>
              <w:pStyle w:val="TableParagraph"/>
              <w:rPr>
                <w:sz w:val="24"/>
                <w:szCs w:val="24"/>
              </w:rPr>
            </w:pPr>
            <w:r w:rsidRPr="00114A75">
              <w:rPr>
                <w:b/>
                <w:bCs/>
                <w:sz w:val="24"/>
                <w:szCs w:val="24"/>
              </w:rPr>
              <w:t>Түсінеді</w:t>
            </w:r>
            <w:r w:rsidRPr="00114A75">
              <w:rPr>
                <w:sz w:val="24"/>
                <w:szCs w:val="24"/>
              </w:rPr>
              <w:t xml:space="preserve">: жіңішке дауысты дыбыстардың жасалу жолдарын. </w:t>
            </w:r>
          </w:p>
          <w:p w:rsidR="00F31CF4" w:rsidRPr="00114A75" w:rsidRDefault="00F31CF4" w:rsidP="00002B7B">
            <w:pPr>
              <w:pStyle w:val="TableParagraph"/>
              <w:rPr>
                <w:sz w:val="24"/>
                <w:szCs w:val="24"/>
              </w:rPr>
            </w:pPr>
            <w:r w:rsidRPr="00114A75">
              <w:rPr>
                <w:b/>
                <w:bCs/>
                <w:sz w:val="24"/>
                <w:szCs w:val="24"/>
              </w:rPr>
              <w:t>Қолданад</w:t>
            </w:r>
            <w:r w:rsidRPr="00114A75">
              <w:rPr>
                <w:sz w:val="24"/>
                <w:szCs w:val="24"/>
              </w:rPr>
              <w:t>ы: дыбыстарды анықтайды, сөз барысында қолданады</w:t>
            </w:r>
          </w:p>
          <w:p w:rsidR="00F31CF4" w:rsidRPr="00114A75" w:rsidRDefault="00F31CF4" w:rsidP="00002B7B">
            <w:pPr>
              <w:pStyle w:val="TableParagraph"/>
              <w:rPr>
                <w:b/>
                <w:bCs/>
                <w:sz w:val="24"/>
                <w:szCs w:val="24"/>
              </w:rPr>
            </w:pPr>
            <w:r w:rsidRPr="00114A75">
              <w:rPr>
                <w:b/>
                <w:bCs/>
                <w:sz w:val="24"/>
                <w:szCs w:val="24"/>
              </w:rPr>
              <w:t xml:space="preserve">Суреттермен жұмыс </w:t>
            </w:r>
          </w:p>
          <w:p w:rsidR="00F31CF4" w:rsidRPr="00114A75" w:rsidRDefault="00F31CF4" w:rsidP="00002B7B">
            <w:pPr>
              <w:pStyle w:val="TableParagraph"/>
              <w:rPr>
                <w:sz w:val="24"/>
                <w:szCs w:val="24"/>
                <w:lang w:eastAsia="ru-RU"/>
              </w:rPr>
            </w:pPr>
            <w:r w:rsidRPr="00114A75">
              <w:rPr>
                <w:sz w:val="24"/>
                <w:szCs w:val="24"/>
              </w:rPr>
              <w:t xml:space="preserve">Педагог тақаға ер, үзеңгі, ірімшік, əткеншек, өрмекші жəне инеліктің суреттерін іледі. Балалар əр заттың атын атайды. Педагог осы сөздердің мағынасын түсіндіреді. Ер – аттың үстіне адам отыру үшін </w:t>
            </w:r>
            <w:r w:rsidRPr="00114A75">
              <w:rPr>
                <w:sz w:val="24"/>
                <w:szCs w:val="24"/>
              </w:rPr>
              <w:lastRenderedPageBreak/>
              <w:t xml:space="preserve">ағаштан жасалған əбзел. Үзеңгі – атқа отырған адам аяғын салып отыратын темірден жасалған əбзел. Ірімшік – сүттен жасалатын тағамның түрі. Əткеншек – балалар ойнайтын ойынның түрі. Өрмекші – жəндік. Инелік – жəндік. Заттың атын қайталатады жəне сөздегі бірінші дыбысты ерекшелеп айтқызады. – Осы сөздердің бірінші дыбысын айтқанда айтылуына мəн берсеңдер, тілдің ұшы ілгері созылып жіңішкереді. Жіңішке дауысты дыбыстар: ə, ө, і, е, и, ү. Айнаны алып жіңішке дауысты дыбыстарды айтып көрейік. Жіңішке дауысты дыбыстарды айтқанда тіл ілгері созылады екен. Педагог балаларға дауысты жіңішке дыбыстарды қайталату арқылы жаттатады. </w:t>
            </w:r>
            <w:r w:rsidRPr="00114A75">
              <w:rPr>
                <w:b/>
                <w:bCs/>
                <w:sz w:val="24"/>
                <w:szCs w:val="24"/>
              </w:rPr>
              <w:t>«Кім көп сөз айтады?» дидактикалық жаттығуы</w:t>
            </w:r>
            <w:r w:rsidRPr="00114A75">
              <w:rPr>
                <w:sz w:val="24"/>
                <w:szCs w:val="24"/>
              </w:rPr>
              <w:t xml:space="preserve"> –Балалар, сендер жіңішке дауысты е, і, ө, и, ə, ү дыбыстарынан басталатын сөздерді ойлап айтуларың керек, əр дұрыс сөзге бір фишкадан беріледі. Кім көп сөз айтса, сол жеңімпаз </w:t>
            </w:r>
            <w:r w:rsidRPr="00114A75">
              <w:rPr>
                <w:sz w:val="24"/>
                <w:szCs w:val="24"/>
              </w:rPr>
              <w:lastRenderedPageBreak/>
              <w:t>атанады</w:t>
            </w:r>
          </w:p>
        </w:tc>
        <w:tc>
          <w:tcPr>
            <w:tcW w:w="2600" w:type="dxa"/>
            <w:gridSpan w:val="7"/>
            <w:shd w:val="clear" w:color="auto" w:fill="auto"/>
          </w:tcPr>
          <w:p w:rsidR="000A5634" w:rsidRPr="00114A75" w:rsidRDefault="000A5634" w:rsidP="000A5634">
            <w:pPr>
              <w:pStyle w:val="TableParagraph"/>
              <w:rPr>
                <w:b/>
                <w:bCs/>
                <w:sz w:val="24"/>
                <w:szCs w:val="24"/>
                <w:lang w:eastAsia="ru-RU" w:bidi="en-US"/>
              </w:rPr>
            </w:pPr>
            <w:r w:rsidRPr="00114A75">
              <w:rPr>
                <w:b/>
                <w:bCs/>
                <w:sz w:val="24"/>
                <w:szCs w:val="24"/>
                <w:lang w:eastAsia="ru-RU" w:bidi="en-US"/>
              </w:rPr>
              <w:lastRenderedPageBreak/>
              <w:t>Математика негіздері</w:t>
            </w:r>
          </w:p>
          <w:p w:rsidR="000A5634" w:rsidRPr="00114A75" w:rsidRDefault="000A5634" w:rsidP="000A5634">
            <w:pPr>
              <w:pStyle w:val="TableParagraph"/>
              <w:rPr>
                <w:b/>
                <w:bCs/>
                <w:sz w:val="24"/>
                <w:szCs w:val="24"/>
                <w:lang w:eastAsia="ru-RU" w:bidi="en-US"/>
              </w:rPr>
            </w:pPr>
            <w:r w:rsidRPr="00114A75">
              <w:rPr>
                <w:b/>
                <w:bCs/>
                <w:sz w:val="24"/>
                <w:szCs w:val="24"/>
                <w:lang w:eastAsia="ru-RU" w:bidi="en-US"/>
              </w:rPr>
              <w:t xml:space="preserve"> Міндеті:</w:t>
            </w:r>
            <w:r w:rsidRPr="00114A75">
              <w:rPr>
                <w:b/>
                <w:bCs/>
                <w:sz w:val="24"/>
                <w:szCs w:val="24"/>
              </w:rPr>
              <w:t xml:space="preserve"> -«</w:t>
            </w:r>
            <w:r w:rsidRPr="00114A75">
              <w:rPr>
                <w:sz w:val="24"/>
                <w:szCs w:val="24"/>
              </w:rPr>
              <w:t>Бір» сөзінің мағынасы, ол тек бір затты ғана емес, сондай-ақ жиынның бір бөлігі ретінде заттардың тобын білдіретінін түсіндіру</w:t>
            </w:r>
          </w:p>
          <w:p w:rsidR="000A5634" w:rsidRPr="00114A75" w:rsidRDefault="000A5634" w:rsidP="000A5634">
            <w:pPr>
              <w:pStyle w:val="TableParagraph"/>
              <w:rPr>
                <w:b/>
                <w:bCs/>
                <w:sz w:val="24"/>
                <w:szCs w:val="24"/>
                <w:lang w:eastAsia="ru-RU" w:bidi="en-US"/>
              </w:rPr>
            </w:pPr>
            <w:r w:rsidRPr="00114A75">
              <w:rPr>
                <w:b/>
                <w:bCs/>
                <w:sz w:val="24"/>
                <w:szCs w:val="24"/>
                <w:lang w:eastAsia="ru-RU" w:bidi="en-US"/>
              </w:rPr>
              <w:t>Мақсаты:</w:t>
            </w:r>
            <w:r w:rsidRPr="00114A75">
              <w:rPr>
                <w:sz w:val="24"/>
                <w:szCs w:val="24"/>
              </w:rPr>
              <w:t xml:space="preserve"> 1 және 2 сандарының құрамы туралы білімін қалыптастыру</w:t>
            </w:r>
          </w:p>
          <w:p w:rsidR="000A5634" w:rsidRPr="00114A75" w:rsidRDefault="000A5634" w:rsidP="000A5634">
            <w:pPr>
              <w:pStyle w:val="TableParagraph"/>
              <w:rPr>
                <w:sz w:val="24"/>
                <w:szCs w:val="24"/>
              </w:rPr>
            </w:pPr>
            <w:r w:rsidRPr="00114A75">
              <w:rPr>
                <w:b/>
                <w:bCs/>
                <w:sz w:val="24"/>
                <w:szCs w:val="24"/>
              </w:rPr>
              <w:t>Күтілетін нәтижелер: меңгереді</w:t>
            </w:r>
            <w:r w:rsidRPr="00114A75">
              <w:rPr>
                <w:sz w:val="24"/>
                <w:szCs w:val="24"/>
              </w:rPr>
              <w:t xml:space="preserve">: 1 және 2 саны мен цифрын; </w:t>
            </w:r>
          </w:p>
          <w:p w:rsidR="000A5634" w:rsidRPr="00114A75" w:rsidRDefault="000A5634" w:rsidP="000A5634">
            <w:pPr>
              <w:pStyle w:val="TableParagraph"/>
              <w:rPr>
                <w:sz w:val="24"/>
                <w:szCs w:val="24"/>
              </w:rPr>
            </w:pPr>
            <w:r w:rsidRPr="00114A75">
              <w:rPr>
                <w:b/>
                <w:bCs/>
                <w:sz w:val="24"/>
                <w:szCs w:val="24"/>
              </w:rPr>
              <w:t>түсінеді</w:t>
            </w:r>
            <w:r w:rsidRPr="00114A75">
              <w:rPr>
                <w:sz w:val="24"/>
                <w:szCs w:val="24"/>
              </w:rPr>
              <w:t xml:space="preserve">: «бір» зат пен заттар «жұбының» не екенін; </w:t>
            </w:r>
          </w:p>
          <w:p w:rsidR="000A5634" w:rsidRPr="00114A75" w:rsidRDefault="000A5634" w:rsidP="000A5634">
            <w:pPr>
              <w:pStyle w:val="TableParagraph"/>
              <w:rPr>
                <w:sz w:val="24"/>
                <w:szCs w:val="24"/>
              </w:rPr>
            </w:pPr>
            <w:r w:rsidRPr="00114A75">
              <w:rPr>
                <w:b/>
                <w:bCs/>
                <w:sz w:val="24"/>
                <w:szCs w:val="24"/>
              </w:rPr>
              <w:t>қолданад</w:t>
            </w:r>
            <w:r w:rsidRPr="00114A75">
              <w:rPr>
                <w:sz w:val="24"/>
                <w:szCs w:val="24"/>
              </w:rPr>
              <w:t>ы: жеке-дара заттар мен заттар жұбын табуды, 1 және 2 цифрларын тануды</w:t>
            </w:r>
          </w:p>
          <w:p w:rsidR="000A5634" w:rsidRPr="00114A75" w:rsidRDefault="000A5634" w:rsidP="000A5634">
            <w:pPr>
              <w:pStyle w:val="TableParagraph"/>
              <w:rPr>
                <w:sz w:val="24"/>
                <w:szCs w:val="24"/>
              </w:rPr>
            </w:pPr>
          </w:p>
          <w:p w:rsidR="000A5634" w:rsidRPr="00114A75" w:rsidRDefault="000A5634" w:rsidP="000A5634">
            <w:pPr>
              <w:pStyle w:val="TableParagraph"/>
              <w:rPr>
                <w:sz w:val="24"/>
                <w:szCs w:val="24"/>
              </w:rPr>
            </w:pPr>
            <w:r w:rsidRPr="00114A75">
              <w:rPr>
                <w:sz w:val="24"/>
                <w:szCs w:val="24"/>
              </w:rPr>
              <w:t>Педагог іздеу тапсырмаларын ұйымдастырады.</w:t>
            </w:r>
          </w:p>
          <w:p w:rsidR="00F31CF4" w:rsidRPr="00114A75" w:rsidRDefault="000A5634" w:rsidP="000A5634">
            <w:pPr>
              <w:pStyle w:val="11"/>
              <w:rPr>
                <w:rFonts w:ascii="Times New Roman" w:hAnsi="Times New Roman" w:cs="Times New Roman"/>
                <w:sz w:val="24"/>
                <w:szCs w:val="24"/>
                <w:lang w:val="kk-KZ" w:eastAsia="ru-RU"/>
              </w:rPr>
            </w:pPr>
            <w:r w:rsidRPr="007B64D7">
              <w:rPr>
                <w:sz w:val="24"/>
                <w:szCs w:val="24"/>
                <w:lang w:val="kk-KZ"/>
              </w:rPr>
              <w:lastRenderedPageBreak/>
              <w:t xml:space="preserve"> – Неше паровоз? – Паровозға неше вагон тіркедік? Әрқайсысын көрсете отырып, балалармен бірге дауыстап санайды. Балалар вагондарды, вагондағы кейіпкерлерді, терезелерді санайды. Дауыстап «екі» сөзін қайталайды. Одан кейін ұсынады: – Терезелерді санаймыз: бір, екі. Келесі вагонда: бір, екі және т.с.с. – Вагондардың әрқайсысында 2 терезе бар. </w:t>
            </w:r>
            <w:r w:rsidRPr="00BF6CF8">
              <w:rPr>
                <w:sz w:val="24"/>
                <w:szCs w:val="24"/>
                <w:lang w:val="kk-KZ"/>
              </w:rPr>
              <w:t xml:space="preserve">Балалар вагондарды, вагондағы кейіпкерлерді, терезелерді санайды. Ойын жаттығуы: «Бір-бірден, екі-екіден көрсетілген заттарды табу». Педагог бір-бірден, екі-екіден көрсетілген заттарды топтан іздеуді ұсынады. – Сендерде неше қол, аяқ, көз </w:t>
            </w:r>
            <w:r w:rsidRPr="00BF6CF8">
              <w:rPr>
                <w:sz w:val="24"/>
                <w:szCs w:val="24"/>
                <w:lang w:val="kk-KZ"/>
              </w:rPr>
              <w:lastRenderedPageBreak/>
              <w:t xml:space="preserve">және құлақ бар? Педагог «екі» сөзінің «жұп» дегенді білдіретінімен таныстырады. Қолғаптар жұбы, шұлықтар жұбы. </w:t>
            </w:r>
            <w:r w:rsidRPr="00114A75">
              <w:rPr>
                <w:sz w:val="24"/>
                <w:szCs w:val="24"/>
              </w:rPr>
              <w:t>Балалар дауыстап «екі», «жұп» деп қайталайды. – Бір-бірден көрсетілген заттарды атаңдар. – Бір затты (бір саны) және заттар жұбын (екі саны) қандай цифрмен белгілейміз?</w:t>
            </w:r>
          </w:p>
        </w:tc>
        <w:tc>
          <w:tcPr>
            <w:tcW w:w="2518" w:type="dxa"/>
            <w:gridSpan w:val="5"/>
            <w:shd w:val="clear" w:color="auto" w:fill="auto"/>
          </w:tcPr>
          <w:p w:rsidR="000A5634" w:rsidRPr="00114A75" w:rsidRDefault="000A5634" w:rsidP="000A5634">
            <w:pPr>
              <w:pStyle w:val="TableParagraph"/>
              <w:rPr>
                <w:b/>
                <w:bCs/>
                <w:sz w:val="24"/>
                <w:szCs w:val="24"/>
                <w:lang w:eastAsia="ru-RU"/>
              </w:rPr>
            </w:pPr>
            <w:r w:rsidRPr="00114A75">
              <w:rPr>
                <w:b/>
                <w:bCs/>
                <w:sz w:val="24"/>
                <w:szCs w:val="24"/>
                <w:lang w:eastAsia="ru-RU"/>
              </w:rPr>
              <w:lastRenderedPageBreak/>
              <w:t>Сауат ашу негіздері</w:t>
            </w:r>
          </w:p>
          <w:p w:rsidR="000A5634" w:rsidRPr="00114A75" w:rsidRDefault="000A5634" w:rsidP="000A5634">
            <w:pPr>
              <w:pStyle w:val="TableParagraph"/>
              <w:rPr>
                <w:b/>
                <w:bCs/>
                <w:sz w:val="24"/>
                <w:szCs w:val="24"/>
                <w:lang w:eastAsia="ru-RU"/>
              </w:rPr>
            </w:pPr>
            <w:r w:rsidRPr="00114A75">
              <w:rPr>
                <w:b/>
                <w:bCs/>
                <w:sz w:val="24"/>
                <w:szCs w:val="24"/>
                <w:lang w:eastAsia="ru-RU"/>
              </w:rPr>
              <w:t xml:space="preserve"> Міндеті:</w:t>
            </w:r>
            <w:r w:rsidRPr="00114A75">
              <w:rPr>
                <w:rFonts w:eastAsia="SimSun"/>
                <w:sz w:val="24"/>
                <w:szCs w:val="24"/>
              </w:rPr>
              <w:t xml:space="preserve"> -дауысты және дауыссыз дыбыстарды анықтау</w:t>
            </w:r>
          </w:p>
          <w:p w:rsidR="000A5634" w:rsidRPr="00114A75" w:rsidRDefault="000A5634" w:rsidP="000A5634">
            <w:pPr>
              <w:pStyle w:val="TableParagraph"/>
              <w:rPr>
                <w:sz w:val="24"/>
                <w:szCs w:val="24"/>
              </w:rPr>
            </w:pPr>
            <w:r w:rsidRPr="00114A75">
              <w:rPr>
                <w:b/>
                <w:bCs/>
                <w:sz w:val="24"/>
                <w:szCs w:val="24"/>
                <w:lang w:eastAsia="ru-RU"/>
              </w:rPr>
              <w:t>Мақсаты:</w:t>
            </w:r>
            <w:r w:rsidRPr="00114A75">
              <w:rPr>
                <w:sz w:val="24"/>
                <w:szCs w:val="24"/>
              </w:rPr>
              <w:t xml:space="preserve"> жіңішке дауысты дыбыстардың жасалу жолдарымен таныстыру</w:t>
            </w:r>
          </w:p>
          <w:p w:rsidR="000A5634" w:rsidRPr="00114A75" w:rsidRDefault="000A5634" w:rsidP="000A5634">
            <w:pPr>
              <w:pStyle w:val="TableParagraph"/>
              <w:rPr>
                <w:b/>
                <w:bCs/>
                <w:sz w:val="24"/>
                <w:szCs w:val="24"/>
              </w:rPr>
            </w:pPr>
            <w:r w:rsidRPr="00114A75">
              <w:rPr>
                <w:b/>
                <w:bCs/>
                <w:sz w:val="24"/>
                <w:szCs w:val="24"/>
              </w:rPr>
              <w:t xml:space="preserve">Күтілетін нəтиже: </w:t>
            </w:r>
          </w:p>
          <w:p w:rsidR="000A5634" w:rsidRPr="00114A75" w:rsidRDefault="000A5634" w:rsidP="000A5634">
            <w:pPr>
              <w:pStyle w:val="TableParagraph"/>
              <w:rPr>
                <w:sz w:val="24"/>
                <w:szCs w:val="24"/>
              </w:rPr>
            </w:pPr>
            <w:r w:rsidRPr="00114A75">
              <w:rPr>
                <w:b/>
                <w:bCs/>
                <w:sz w:val="24"/>
                <w:szCs w:val="24"/>
              </w:rPr>
              <w:t xml:space="preserve"> Жасайды</w:t>
            </w:r>
            <w:r w:rsidRPr="00114A75">
              <w:rPr>
                <w:sz w:val="24"/>
                <w:szCs w:val="24"/>
              </w:rPr>
              <w:t xml:space="preserve">: жіңішке дауысты дыбыстар бар сөздерді атайды. </w:t>
            </w:r>
          </w:p>
          <w:p w:rsidR="000A5634" w:rsidRPr="00114A75" w:rsidRDefault="000A5634" w:rsidP="000A5634">
            <w:pPr>
              <w:pStyle w:val="TableParagraph"/>
              <w:rPr>
                <w:sz w:val="24"/>
                <w:szCs w:val="24"/>
              </w:rPr>
            </w:pPr>
            <w:r w:rsidRPr="00114A75">
              <w:rPr>
                <w:b/>
                <w:bCs/>
                <w:sz w:val="24"/>
                <w:szCs w:val="24"/>
              </w:rPr>
              <w:t>Түсінеді</w:t>
            </w:r>
            <w:r w:rsidRPr="00114A75">
              <w:rPr>
                <w:sz w:val="24"/>
                <w:szCs w:val="24"/>
              </w:rPr>
              <w:t xml:space="preserve">: жіңішке дауысты дыбыстардың жасалу жолдарын. </w:t>
            </w:r>
          </w:p>
          <w:p w:rsidR="000A5634" w:rsidRPr="00114A75" w:rsidRDefault="000A5634" w:rsidP="000A5634">
            <w:pPr>
              <w:pStyle w:val="TableParagraph"/>
              <w:rPr>
                <w:sz w:val="24"/>
                <w:szCs w:val="24"/>
              </w:rPr>
            </w:pPr>
            <w:r w:rsidRPr="00114A75">
              <w:rPr>
                <w:b/>
                <w:bCs/>
                <w:sz w:val="24"/>
                <w:szCs w:val="24"/>
              </w:rPr>
              <w:t>Қолданад</w:t>
            </w:r>
            <w:r w:rsidRPr="00114A75">
              <w:rPr>
                <w:sz w:val="24"/>
                <w:szCs w:val="24"/>
              </w:rPr>
              <w:t>ы: дыбыстарды анықтайды, сөз барысында қолданады</w:t>
            </w:r>
          </w:p>
          <w:p w:rsidR="00F31CF4" w:rsidRPr="00114A75" w:rsidRDefault="000A5634" w:rsidP="000A5634">
            <w:pPr>
              <w:pStyle w:val="a6"/>
              <w:rPr>
                <w:rFonts w:ascii="Times New Roman" w:hAnsi="Times New Roman" w:cs="Times New Roman"/>
                <w:sz w:val="24"/>
                <w:szCs w:val="24"/>
                <w:lang w:val="kk-KZ"/>
              </w:rPr>
            </w:pPr>
            <w:r w:rsidRPr="00114A75">
              <w:rPr>
                <w:rFonts w:ascii="Times New Roman" w:hAnsi="Times New Roman" w:cs="Times New Roman"/>
                <w:b/>
                <w:bCs/>
                <w:sz w:val="24"/>
                <w:szCs w:val="24"/>
                <w:lang w:val="kk-KZ"/>
              </w:rPr>
              <w:t>«</w:t>
            </w:r>
            <w:r w:rsidRPr="00114A75">
              <w:rPr>
                <w:rStyle w:val="TableParagraphChar"/>
                <w:rFonts w:eastAsiaTheme="minorHAnsi"/>
                <w:b/>
                <w:bCs/>
                <w:sz w:val="24"/>
                <w:szCs w:val="24"/>
              </w:rPr>
              <w:t>Е дыбысы қайда тығылды?» ойын-жаттығуы</w:t>
            </w:r>
            <w:r w:rsidRPr="00114A75">
              <w:rPr>
                <w:rStyle w:val="TableParagraphChar"/>
                <w:rFonts w:eastAsiaTheme="minorHAnsi"/>
                <w:sz w:val="24"/>
                <w:szCs w:val="24"/>
              </w:rPr>
              <w:t xml:space="preserve"> Педагог алма, бақа, мысық, өрік, банан, садақ, ит, емен, кеме, күшік, </w:t>
            </w:r>
            <w:r w:rsidRPr="00114A75">
              <w:rPr>
                <w:rStyle w:val="TableParagraphChar"/>
                <w:rFonts w:eastAsiaTheme="minorHAnsi"/>
                <w:sz w:val="24"/>
                <w:szCs w:val="24"/>
              </w:rPr>
              <w:lastRenderedPageBreak/>
              <w:t xml:space="preserve">бидон, елік, трактор сөздерін айтады. Балалар осы сөздерді айтқанда, қолдарын шапалақтап, сөзді айтулары керек. Сызбамен жұмыс. Педагог «ер» сөзінің сызбасын сызуды балаларға ұсынады. Бір баланы тақтаға шығарады. «Ер» сөзінде неше дыбыс, неше дауысты дыбыс бар? Бала дауысты дыбысты қызыл текшемен белгілейді. Ол жуан жіңішке екендігін анықтайды. «Жіңішке дауысты дыбысты сөзден баста» ойын-жаттығуы Педагог қойған сұрақтарға балалар жіңішке дауысты дыбыстан басталатын сөздердермен жауап беру керек. 1. Сүйікті тағамың қандай? (Мысалы: ет, ірімшік т.б.) 2. Достарыңның аты кім? (Əмірхан, Ерасыл, Інжу, Инабат, Үміт). 3. Сүйікті </w:t>
            </w:r>
            <w:r w:rsidRPr="00114A75">
              <w:rPr>
                <w:rStyle w:val="TableParagraphChar"/>
                <w:rFonts w:eastAsiaTheme="minorHAnsi"/>
                <w:sz w:val="24"/>
                <w:szCs w:val="24"/>
              </w:rPr>
              <w:lastRenderedPageBreak/>
              <w:t>ойыншығың не? (Əткеншек, үкі т.б.) Балалар ойланып жауап береді, көмек керек балаларға педагог көмектеседі</w:t>
            </w:r>
            <w:r w:rsidRPr="00114A75">
              <w:rPr>
                <w:rFonts w:ascii="Times New Roman" w:hAnsi="Times New Roman" w:cs="Times New Roman"/>
                <w:sz w:val="24"/>
                <w:szCs w:val="24"/>
              </w:rPr>
              <w:t>.</w:t>
            </w:r>
          </w:p>
        </w:tc>
        <w:tc>
          <w:tcPr>
            <w:tcW w:w="2870" w:type="dxa"/>
            <w:gridSpan w:val="2"/>
            <w:shd w:val="clear" w:color="auto" w:fill="auto"/>
          </w:tcPr>
          <w:p w:rsidR="000A5634" w:rsidRPr="00114A75" w:rsidRDefault="000A5634" w:rsidP="000A5634">
            <w:pPr>
              <w:pStyle w:val="TableParagraph"/>
              <w:rPr>
                <w:b/>
                <w:bCs/>
                <w:sz w:val="24"/>
                <w:szCs w:val="24"/>
                <w:lang w:eastAsia="ru-RU"/>
              </w:rPr>
            </w:pPr>
            <w:r w:rsidRPr="00114A75">
              <w:rPr>
                <w:b/>
                <w:bCs/>
                <w:sz w:val="24"/>
                <w:szCs w:val="24"/>
                <w:lang w:eastAsia="ru-RU"/>
              </w:rPr>
              <w:lastRenderedPageBreak/>
              <w:t>Сауат ашу негіздері</w:t>
            </w:r>
          </w:p>
          <w:p w:rsidR="000A5634" w:rsidRPr="00114A75" w:rsidRDefault="000A5634" w:rsidP="000A5634">
            <w:pPr>
              <w:pStyle w:val="TableParagraph"/>
              <w:rPr>
                <w:b/>
                <w:bCs/>
                <w:sz w:val="24"/>
                <w:szCs w:val="24"/>
                <w:lang w:eastAsia="ru-RU"/>
              </w:rPr>
            </w:pPr>
            <w:r w:rsidRPr="00114A75">
              <w:rPr>
                <w:b/>
                <w:bCs/>
                <w:sz w:val="24"/>
                <w:szCs w:val="24"/>
                <w:lang w:eastAsia="ru-RU"/>
              </w:rPr>
              <w:t xml:space="preserve"> Міндеті:</w:t>
            </w:r>
            <w:r w:rsidRPr="00114A75">
              <w:rPr>
                <w:rFonts w:eastAsia="SimSun"/>
                <w:sz w:val="24"/>
                <w:szCs w:val="24"/>
              </w:rPr>
              <w:t xml:space="preserve"> -дауысты және дауыссыз дыбыстарды анықтау</w:t>
            </w:r>
          </w:p>
          <w:p w:rsidR="000A5634" w:rsidRPr="00114A75" w:rsidRDefault="000A5634" w:rsidP="000A5634">
            <w:pPr>
              <w:pStyle w:val="11"/>
              <w:rPr>
                <w:rFonts w:ascii="Times New Roman" w:hAnsi="Times New Roman" w:cs="Times New Roman"/>
                <w:b/>
                <w:sz w:val="24"/>
                <w:szCs w:val="24"/>
                <w:lang w:val="kk-KZ" w:eastAsia="ru-RU"/>
              </w:rPr>
            </w:pPr>
            <w:r w:rsidRPr="00114A75">
              <w:rPr>
                <w:rFonts w:ascii="Times New Roman" w:hAnsi="Times New Roman" w:cs="Times New Roman"/>
                <w:b/>
                <w:bCs/>
                <w:sz w:val="24"/>
                <w:szCs w:val="24"/>
                <w:lang w:val="kk-KZ" w:eastAsia="ru-RU"/>
              </w:rPr>
              <w:t>Мақсаты:</w:t>
            </w:r>
            <w:r w:rsidRPr="00114A75">
              <w:rPr>
                <w:rFonts w:ascii="Times New Roman" w:hAnsi="Times New Roman" w:cs="Times New Roman"/>
                <w:sz w:val="24"/>
                <w:szCs w:val="24"/>
                <w:lang w:val="kk-KZ"/>
              </w:rPr>
              <w:t xml:space="preserve"> жуан, жіңішке дауысты дыбыстар туралы түсініктерін бекіту</w:t>
            </w:r>
          </w:p>
          <w:p w:rsidR="000A5634" w:rsidRPr="00114A75" w:rsidRDefault="000A5634" w:rsidP="000A5634">
            <w:pPr>
              <w:spacing w:after="0" w:line="240" w:lineRule="auto"/>
              <w:rPr>
                <w:rFonts w:ascii="Times New Roman" w:hAnsi="Times New Roman" w:cs="Times New Roman"/>
                <w:sz w:val="24"/>
                <w:szCs w:val="24"/>
                <w:lang w:val="kk-KZ" w:eastAsia="ru-RU"/>
              </w:rPr>
            </w:pPr>
          </w:p>
          <w:p w:rsidR="000A5634" w:rsidRPr="00114A75" w:rsidRDefault="000A5634" w:rsidP="000A5634">
            <w:pPr>
              <w:pStyle w:val="11"/>
              <w:rPr>
                <w:rFonts w:ascii="Times New Roman" w:hAnsi="Times New Roman" w:cs="Times New Roman"/>
                <w:b/>
                <w:bCs/>
                <w:sz w:val="24"/>
                <w:szCs w:val="24"/>
                <w:lang w:val="kk-KZ"/>
              </w:rPr>
            </w:pPr>
            <w:r w:rsidRPr="00114A75">
              <w:rPr>
                <w:rFonts w:ascii="Times New Roman" w:hAnsi="Times New Roman" w:cs="Times New Roman"/>
                <w:b/>
                <w:bCs/>
                <w:sz w:val="24"/>
                <w:szCs w:val="24"/>
                <w:lang w:val="kk-KZ"/>
              </w:rPr>
              <w:t xml:space="preserve">Күтілетін нəтиже: </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Жасайды</w:t>
            </w:r>
            <w:r w:rsidRPr="00114A75">
              <w:rPr>
                <w:rFonts w:ascii="Times New Roman" w:hAnsi="Times New Roman" w:cs="Times New Roman"/>
                <w:sz w:val="24"/>
                <w:szCs w:val="24"/>
                <w:lang w:val="kk-KZ"/>
              </w:rPr>
              <w:t xml:space="preserve">: жуан, жіңішке дауысты дыбыстарды ажыратып бөледі. </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Түсінеді</w:t>
            </w:r>
            <w:r w:rsidRPr="00114A75">
              <w:rPr>
                <w:rFonts w:ascii="Times New Roman" w:hAnsi="Times New Roman" w:cs="Times New Roman"/>
                <w:sz w:val="24"/>
                <w:szCs w:val="24"/>
                <w:lang w:val="kk-KZ"/>
              </w:rPr>
              <w:t xml:space="preserve">: дауысты дыбыстардың жуан жəне жіңішке болып ауыз қуысында жасалатынын түсінеді. </w:t>
            </w:r>
          </w:p>
          <w:p w:rsidR="000A5634" w:rsidRPr="00114A75" w:rsidRDefault="000A5634" w:rsidP="000A5634">
            <w:pPr>
              <w:pStyle w:val="11"/>
              <w:rPr>
                <w:rFonts w:ascii="Times New Roman" w:hAnsi="Times New Roman" w:cs="Times New Roman"/>
                <w:sz w:val="24"/>
                <w:szCs w:val="24"/>
                <w:lang w:val="kk-KZ"/>
              </w:rPr>
            </w:pPr>
            <w:r w:rsidRPr="00114A75">
              <w:rPr>
                <w:rFonts w:ascii="Times New Roman" w:hAnsi="Times New Roman" w:cs="Times New Roman"/>
                <w:b/>
                <w:bCs/>
                <w:sz w:val="24"/>
                <w:szCs w:val="24"/>
                <w:lang w:val="kk-KZ"/>
              </w:rPr>
              <w:t>Қолданады:</w:t>
            </w:r>
            <w:r w:rsidRPr="00114A75">
              <w:rPr>
                <w:rFonts w:ascii="Times New Roman" w:hAnsi="Times New Roman" w:cs="Times New Roman"/>
                <w:sz w:val="24"/>
                <w:szCs w:val="24"/>
                <w:lang w:val="kk-KZ"/>
              </w:rPr>
              <w:t xml:space="preserve"> жуан, жіңішке дауысты дыбыстарды сөз ішінде ажыратады</w:t>
            </w:r>
          </w:p>
          <w:p w:rsidR="00F31CF4" w:rsidRPr="00114A75" w:rsidRDefault="000A5634" w:rsidP="000A5634">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rPr>
              <w:t xml:space="preserve">«Тиісті текшені көтер» дидактикалық жаттығуы Педагог балаларға дауысты, дауыссыз дыбыстарды айтады </w:t>
            </w:r>
            <w:r w:rsidRPr="00114A75">
              <w:rPr>
                <w:rFonts w:ascii="Times New Roman" w:hAnsi="Times New Roman" w:cs="Times New Roman"/>
                <w:sz w:val="24"/>
                <w:szCs w:val="24"/>
                <w:lang w:val="kk-KZ"/>
              </w:rPr>
              <w:lastRenderedPageBreak/>
              <w:t xml:space="preserve">(дауысты дыбыстарды айтқанда созып, əндетіп айтады). Балалар дауысты дыбысты айтқанда, қызыл түсті фишканы көтереді. Дауысты дыбыстар тілдің қатысына қарай екіге бөлінетінін естеріне түсіреді. 1) Жуан дауысты дыбыстар: а, о, ы, ұ, у. Айнаны қолымызға алып, жуан дауысты дыбыстарды айтып көрейік. Жуан дауысты дыбыстарды айтқанда, тіл кейін шегініп, тіл үсті дөңестенеді екен. 2) Жіңішке дауысты дыбыстар: ə, ө, і, е, и, ү. Айнаны алып, жіңішке дауысты дыбыстарды айтып көрейік. Жіңішке дауысты дыбыстарды айтқанда тіл ілгері созылады екен. Қазақ тілінде сөздер не жуан дауыстылардан, не жіңішке дауысты дыбыстардан құралады. Мысалы, тек жуан дауысты дыбыстардан құралған сөздер: аққу, арыстан, тасбақа, </w:t>
            </w:r>
            <w:r w:rsidRPr="00114A75">
              <w:rPr>
                <w:rFonts w:ascii="Times New Roman" w:hAnsi="Times New Roman" w:cs="Times New Roman"/>
                <w:sz w:val="24"/>
                <w:szCs w:val="24"/>
                <w:lang w:val="kk-KZ"/>
              </w:rPr>
              <w:lastRenderedPageBreak/>
              <w:t>қараторғай т.б. Тек жіңішке дауысты дыбыстардан құралған сөздер: өмір, көктем, жүгері, мереке, күміс, ілгіш т.б. суреттерін тақтаға іліп көрсету, жуан, жіңішке дыбыстарды естеріне сақтату. Кейбір сөздерде жуан жəне жіңішке дауысты дыбыстар кездеседі. Мысалы, кітап, мұғалім т.б</w:t>
            </w:r>
          </w:p>
        </w:tc>
      </w:tr>
      <w:tr w:rsidR="00F31CF4" w:rsidRPr="00BF6CF8" w:rsidTr="00B30C2C">
        <w:trPr>
          <w:gridAfter w:val="1"/>
          <w:wAfter w:w="2256" w:type="dxa"/>
          <w:trHeight w:val="244"/>
        </w:trPr>
        <w:tc>
          <w:tcPr>
            <w:tcW w:w="15741" w:type="dxa"/>
            <w:gridSpan w:val="25"/>
            <w:tcBorders>
              <w:bottom w:val="single" w:sz="4" w:space="0" w:color="auto"/>
            </w:tcBorders>
            <w:shd w:val="clear" w:color="auto" w:fill="auto"/>
          </w:tcPr>
          <w:p w:rsidR="00F31CF4" w:rsidRPr="00114A75" w:rsidRDefault="00F31CF4" w:rsidP="00002B7B">
            <w:pPr>
              <w:jc w:val="center"/>
              <w:rPr>
                <w:rFonts w:ascii="Times New Roman" w:hAnsi="Times New Roman" w:cs="Times New Roman"/>
                <w:b/>
                <w:sz w:val="24"/>
                <w:szCs w:val="24"/>
                <w:lang w:val="kk-KZ" w:eastAsia="ru-RU" w:bidi="en-US"/>
              </w:rPr>
            </w:pPr>
            <w:r w:rsidRPr="00114A75">
              <w:rPr>
                <w:rFonts w:ascii="Times New Roman" w:hAnsi="Times New Roman" w:cs="Times New Roman"/>
                <w:b/>
                <w:sz w:val="24"/>
                <w:szCs w:val="24"/>
                <w:lang w:val="kk-KZ" w:eastAsia="ru-RU" w:bidi="en-US"/>
              </w:rPr>
              <w:lastRenderedPageBreak/>
              <w:t xml:space="preserve">Үзіліс   </w:t>
            </w:r>
            <w:r w:rsidRPr="00114A75">
              <w:rPr>
                <w:rFonts w:ascii="Times New Roman" w:hAnsi="Times New Roman" w:cs="Times New Roman"/>
                <w:b/>
                <w:bCs/>
                <w:sz w:val="24"/>
                <w:szCs w:val="24"/>
                <w:lang w:val="kk-KZ" w:eastAsia="ru-RU"/>
              </w:rPr>
              <w:t xml:space="preserve">Кеңістікті бағдарлауға </w:t>
            </w:r>
            <w:r w:rsidRPr="00114A75">
              <w:rPr>
                <w:rFonts w:ascii="Times New Roman" w:hAnsi="Times New Roman" w:cs="Times New Roman"/>
                <w:b/>
                <w:sz w:val="24"/>
                <w:szCs w:val="24"/>
                <w:shd w:val="clear" w:color="auto" w:fill="FFFFFF"/>
                <w:lang w:val="kk-KZ" w:eastAsia="ru-RU"/>
              </w:rPr>
              <w:t>арналған ойындар</w:t>
            </w:r>
            <w:r w:rsidRPr="00114A75">
              <w:rPr>
                <w:rFonts w:ascii="Times New Roman" w:hAnsi="Times New Roman" w:cs="Times New Roman"/>
                <w:sz w:val="24"/>
                <w:szCs w:val="24"/>
                <w:shd w:val="clear" w:color="auto" w:fill="FFFFFF"/>
                <w:lang w:val="kk-KZ" w:eastAsia="ru-RU"/>
              </w:rPr>
              <w:t> </w:t>
            </w:r>
            <w:r w:rsidRPr="00114A75">
              <w:rPr>
                <w:rFonts w:ascii="Times New Roman" w:hAnsi="Times New Roman" w:cs="Times New Roman"/>
                <w:b/>
                <w:sz w:val="24"/>
                <w:szCs w:val="24"/>
                <w:lang w:val="kk-KZ" w:eastAsia="ru-RU"/>
              </w:rPr>
              <w:t>«</w:t>
            </w:r>
            <w:r w:rsidRPr="00114A75">
              <w:rPr>
                <w:rFonts w:ascii="Times New Roman" w:eastAsia="Times New Roman" w:hAnsi="Times New Roman" w:cs="Times New Roman"/>
                <w:b/>
                <w:bCs/>
                <w:sz w:val="24"/>
                <w:szCs w:val="24"/>
                <w:lang w:val="kk-KZ" w:eastAsia="ru-RU"/>
              </w:rPr>
              <w:t>Жоғарыда–төменде, биік-аласа»</w:t>
            </w:r>
          </w:p>
        </w:tc>
      </w:tr>
      <w:tr w:rsidR="00F31CF4" w:rsidRPr="00114A75" w:rsidTr="00B30C2C">
        <w:trPr>
          <w:gridAfter w:val="1"/>
          <w:wAfter w:w="2256" w:type="dxa"/>
          <w:trHeight w:val="1399"/>
        </w:trPr>
        <w:tc>
          <w:tcPr>
            <w:tcW w:w="3941" w:type="dxa"/>
            <w:gridSpan w:val="4"/>
            <w:vMerge w:val="restart"/>
            <w:shd w:val="clear" w:color="auto" w:fill="auto"/>
          </w:tcPr>
          <w:p w:rsidR="00F31CF4" w:rsidRPr="00114A75" w:rsidRDefault="00F31CF4" w:rsidP="00002B7B">
            <w:pPr>
              <w:spacing w:after="0" w:line="240" w:lineRule="auto"/>
              <w:rPr>
                <w:rFonts w:ascii="Times New Roman" w:hAnsi="Times New Roman" w:cs="Times New Roman"/>
                <w:sz w:val="24"/>
                <w:szCs w:val="24"/>
                <w:shd w:val="clear" w:color="auto" w:fill="F8F8F8"/>
                <w:lang w:val="kk-KZ" w:eastAsia="ru-RU"/>
              </w:rPr>
            </w:pPr>
            <w:r w:rsidRPr="00114A75">
              <w:rPr>
                <w:rFonts w:ascii="Times New Roman" w:hAnsi="Times New Roman" w:cs="Times New Roman"/>
                <w:sz w:val="24"/>
                <w:szCs w:val="24"/>
                <w:shd w:val="clear" w:color="auto" w:fill="F8F8F8"/>
                <w:lang w:val="kk-KZ" w:eastAsia="ru-RU"/>
              </w:rPr>
              <w:t>Артикулыциялық жаттығулар:</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bCs/>
                <w:sz w:val="24"/>
                <w:szCs w:val="24"/>
                <w:lang w:val="kk-KZ" w:eastAsia="ru-RU"/>
              </w:rPr>
              <w:t>Балықтар</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Кіп-кішкентай балықтар өзенде жүзеді,</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Үп-үлкен ағаш жағада жатты,</w:t>
            </w:r>
          </w:p>
          <w:p w:rsidR="00F31CF4" w:rsidRPr="00002B7B" w:rsidRDefault="00F31CF4" w:rsidP="00002B7B">
            <w:pPr>
              <w:spacing w:after="0" w:line="240" w:lineRule="auto"/>
              <w:rPr>
                <w:rFonts w:ascii="Times New Roman" w:hAnsi="Times New Roman" w:cs="Times New Roman"/>
                <w:sz w:val="24"/>
                <w:szCs w:val="24"/>
                <w:lang w:val="kk-KZ" w:eastAsia="ru-RU"/>
              </w:rPr>
            </w:pPr>
            <w:r w:rsidRPr="00002B7B">
              <w:rPr>
                <w:rFonts w:ascii="Times New Roman" w:hAnsi="Times New Roman" w:cs="Times New Roman"/>
                <w:sz w:val="24"/>
                <w:szCs w:val="24"/>
                <w:lang w:val="kk-KZ" w:eastAsia="ru-RU"/>
              </w:rPr>
              <w:t>Балық: «Мынажердесүңгуоңай»- деп</w:t>
            </w:r>
          </w:p>
          <w:p w:rsidR="00F31CF4" w:rsidRPr="00002B7B" w:rsidRDefault="00F31CF4" w:rsidP="00002B7B">
            <w:pPr>
              <w:spacing w:after="0" w:line="240" w:lineRule="auto"/>
              <w:rPr>
                <w:rFonts w:ascii="Times New Roman" w:hAnsi="Times New Roman" w:cs="Times New Roman"/>
                <w:sz w:val="24"/>
                <w:szCs w:val="24"/>
                <w:lang w:val="kk-KZ" w:eastAsia="ru-RU"/>
              </w:rPr>
            </w:pPr>
            <w:r w:rsidRPr="00002B7B">
              <w:rPr>
                <w:rFonts w:ascii="Times New Roman" w:hAnsi="Times New Roman" w:cs="Times New Roman"/>
                <w:sz w:val="24"/>
                <w:szCs w:val="24"/>
                <w:lang w:val="kk-KZ" w:eastAsia="ru-RU"/>
              </w:rPr>
              <w:t>Екіншісі «Жоқ, бұлжертерең»- деді,</w:t>
            </w:r>
          </w:p>
          <w:p w:rsidR="00F31CF4" w:rsidRPr="00002B7B" w:rsidRDefault="00F31CF4" w:rsidP="00002B7B">
            <w:pPr>
              <w:spacing w:after="0" w:line="240" w:lineRule="auto"/>
              <w:rPr>
                <w:rFonts w:ascii="Times New Roman" w:hAnsi="Times New Roman" w:cs="Times New Roman"/>
                <w:sz w:val="24"/>
                <w:szCs w:val="24"/>
                <w:lang w:val="kk-KZ" w:eastAsia="ru-RU"/>
              </w:rPr>
            </w:pPr>
            <w:r w:rsidRPr="00002B7B">
              <w:rPr>
                <w:rFonts w:ascii="Times New Roman" w:hAnsi="Times New Roman" w:cs="Times New Roman"/>
                <w:sz w:val="24"/>
                <w:szCs w:val="24"/>
                <w:lang w:val="kk-KZ" w:eastAsia="ru-RU"/>
              </w:rPr>
              <w:t>Ал үшіншісі «Меніңұйқымкеліптұр»- деп,</w:t>
            </w:r>
          </w:p>
          <w:p w:rsidR="00F31CF4" w:rsidRPr="00002B7B" w:rsidRDefault="00F31CF4" w:rsidP="00002B7B">
            <w:pPr>
              <w:spacing w:after="0" w:line="240" w:lineRule="auto"/>
              <w:rPr>
                <w:rFonts w:ascii="Times New Roman" w:hAnsi="Times New Roman" w:cs="Times New Roman"/>
                <w:sz w:val="24"/>
                <w:szCs w:val="24"/>
                <w:lang w:val="kk-KZ" w:eastAsia="ru-RU"/>
              </w:rPr>
            </w:pPr>
            <w:r w:rsidRPr="00002B7B">
              <w:rPr>
                <w:rFonts w:ascii="Times New Roman" w:hAnsi="Times New Roman" w:cs="Times New Roman"/>
                <w:sz w:val="24"/>
                <w:szCs w:val="24"/>
                <w:lang w:val="kk-KZ" w:eastAsia="ru-RU"/>
              </w:rPr>
              <w:t>Ал төртіншісітоңабастады,</w:t>
            </w:r>
          </w:p>
          <w:p w:rsidR="00F31CF4" w:rsidRPr="00002B7B" w:rsidRDefault="00F31CF4" w:rsidP="00002B7B">
            <w:pPr>
              <w:spacing w:after="0" w:line="240" w:lineRule="auto"/>
              <w:rPr>
                <w:rFonts w:ascii="Times New Roman" w:hAnsi="Times New Roman" w:cs="Times New Roman"/>
                <w:sz w:val="24"/>
                <w:szCs w:val="24"/>
                <w:lang w:val="kk-KZ" w:eastAsia="ru-RU"/>
              </w:rPr>
            </w:pPr>
            <w:r w:rsidRPr="00002B7B">
              <w:rPr>
                <w:rFonts w:ascii="Times New Roman" w:hAnsi="Times New Roman" w:cs="Times New Roman"/>
                <w:sz w:val="24"/>
                <w:szCs w:val="24"/>
                <w:lang w:val="kk-KZ" w:eastAsia="ru-RU"/>
              </w:rPr>
              <w:lastRenderedPageBreak/>
              <w:t>Ал бесіншісі «Мындақолтырауын»- депайғайлады,</w:t>
            </w:r>
          </w:p>
          <w:p w:rsidR="00F31CF4" w:rsidRPr="00002B7B" w:rsidRDefault="00F31CF4" w:rsidP="00002B7B">
            <w:pPr>
              <w:spacing w:after="0" w:line="240" w:lineRule="auto"/>
              <w:rPr>
                <w:rFonts w:ascii="Times New Roman" w:hAnsi="Times New Roman" w:cs="Times New Roman"/>
                <w:sz w:val="24"/>
                <w:szCs w:val="24"/>
                <w:lang w:val="kk-KZ" w:eastAsia="ru-RU"/>
              </w:rPr>
            </w:pPr>
            <w:r w:rsidRPr="00002B7B">
              <w:rPr>
                <w:rFonts w:ascii="Times New Roman" w:hAnsi="Times New Roman" w:cs="Times New Roman"/>
                <w:sz w:val="24"/>
                <w:szCs w:val="24"/>
                <w:lang w:val="kk-KZ" w:eastAsia="ru-RU"/>
              </w:rPr>
              <w:t>-Жүзіндермынажерден,</w:t>
            </w:r>
          </w:p>
          <w:p w:rsidR="00F31CF4" w:rsidRPr="00114A75" w:rsidRDefault="00F31CF4" w:rsidP="00002B7B">
            <w:pPr>
              <w:spacing w:after="0" w:line="240" w:lineRule="auto"/>
              <w:rPr>
                <w:rFonts w:ascii="Times New Roman" w:hAnsi="Times New Roman" w:cs="Times New Roman"/>
                <w:sz w:val="24"/>
                <w:szCs w:val="24"/>
                <w:lang w:eastAsia="ru-RU"/>
              </w:rPr>
            </w:pPr>
            <w:r w:rsidRPr="00114A75">
              <w:rPr>
                <w:rFonts w:ascii="Times New Roman" w:hAnsi="Times New Roman" w:cs="Times New Roman"/>
                <w:sz w:val="24"/>
                <w:szCs w:val="24"/>
                <w:lang w:eastAsia="ru-RU"/>
              </w:rPr>
              <w:t>Әйтпесежұтыпқояды!</w:t>
            </w:r>
          </w:p>
          <w:p w:rsidR="00F31CF4" w:rsidRPr="00114A75" w:rsidRDefault="00F31CF4" w:rsidP="00002B7B">
            <w:pPr>
              <w:rPr>
                <w:rFonts w:ascii="Times New Roman" w:hAnsi="Times New Roman" w:cs="Times New Roman"/>
                <w:b/>
                <w:bCs/>
                <w:sz w:val="24"/>
                <w:szCs w:val="24"/>
                <w:lang w:val="kk-KZ" w:eastAsia="ru-RU"/>
              </w:rPr>
            </w:pPr>
            <w:r w:rsidRPr="00114A75">
              <w:rPr>
                <w:rFonts w:ascii="Times New Roman" w:hAnsi="Times New Roman" w:cs="Times New Roman"/>
                <w:b/>
                <w:noProof/>
                <w:sz w:val="24"/>
                <w:szCs w:val="24"/>
                <w:shd w:val="clear" w:color="auto" w:fill="FFFFFF"/>
                <w:lang w:eastAsia="ru-RU"/>
              </w:rPr>
              <w:drawing>
                <wp:inline distT="0" distB="0" distL="0" distR="0">
                  <wp:extent cx="2171700" cy="990600"/>
                  <wp:effectExtent l="0" t="0" r="0" b="0"/>
                  <wp:docPr id="1065059930" name="Рисунок 43"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fsd.videouroki.net/html/2017/01/30/v_588f4a1570fcd/99679154_24.jpeg"/>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990600"/>
                          </a:xfrm>
                          <a:prstGeom prst="rect">
                            <a:avLst/>
                          </a:prstGeom>
                          <a:noFill/>
                          <a:ln>
                            <a:noFill/>
                          </a:ln>
                        </pic:spPr>
                      </pic:pic>
                    </a:graphicData>
                  </a:graphic>
                </wp:inline>
              </w:drawing>
            </w:r>
          </w:p>
          <w:p w:rsidR="00F31CF4" w:rsidRPr="00114A75" w:rsidRDefault="00F31CF4" w:rsidP="00002B7B">
            <w:pPr>
              <w:rPr>
                <w:rFonts w:ascii="Times New Roman" w:hAnsi="Times New Roman" w:cs="Times New Roman"/>
                <w:sz w:val="24"/>
                <w:szCs w:val="24"/>
                <w:lang w:val="kk-KZ" w:eastAsia="ru-RU"/>
              </w:rPr>
            </w:pPr>
            <w:r w:rsidRPr="00114A75">
              <w:rPr>
                <w:rFonts w:ascii="Times New Roman" w:hAnsi="Times New Roman" w:cs="Times New Roman"/>
                <w:b/>
                <w:bCs/>
                <w:sz w:val="24"/>
                <w:szCs w:val="24"/>
                <w:lang w:val="kk-KZ" w:eastAsia="ru-RU"/>
              </w:rPr>
              <w:t>«Тіс щеткасымен ойын» жаттығу.</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Ойын шарты:</w:t>
            </w:r>
            <w:r w:rsidRPr="00114A75">
              <w:rPr>
                <w:rFonts w:ascii="Times New Roman" w:eastAsia="Times New Roman" w:hAnsi="Times New Roman" w:cs="Times New Roman"/>
                <w:sz w:val="24"/>
                <w:szCs w:val="24"/>
                <w:lang w:val="kk-KZ" w:eastAsia="ru-RU"/>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2835" w:type="dxa"/>
            <w:gridSpan w:val="6"/>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lang w:eastAsia="ru-RU"/>
              </w:rPr>
              <w:lastRenderedPageBreak/>
              <w:drawing>
                <wp:inline distT="0" distB="0" distL="0" distR="0">
                  <wp:extent cx="1112520" cy="914400"/>
                  <wp:effectExtent l="0" t="0" r="0" b="0"/>
                  <wp:docPr id="1715418156" name="Рисунок 44"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www.culture.ru/storage/images/5729c9a98c02f4c9141399bf27d01baf/7b796815cb5c70bd167ac6d9560ea7d8.jpe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3294"/>
                          <a:stretch>
                            <a:fillRect/>
                          </a:stretch>
                        </pic:blipFill>
                        <pic:spPr bwMode="auto">
                          <a:xfrm>
                            <a:off x="0" y="0"/>
                            <a:ext cx="1112520" cy="914400"/>
                          </a:xfrm>
                          <a:prstGeom prst="rect">
                            <a:avLst/>
                          </a:prstGeom>
                          <a:noFill/>
                          <a:ln>
                            <a:noFill/>
                          </a:ln>
                        </pic:spPr>
                      </pic:pic>
                    </a:graphicData>
                  </a:graphic>
                </wp:inline>
              </w:drawing>
            </w:r>
          </w:p>
        </w:tc>
        <w:tc>
          <w:tcPr>
            <w:tcW w:w="1964" w:type="dxa"/>
            <w:gridSpan w:val="2"/>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lang w:eastAsia="ru-RU"/>
              </w:rPr>
              <w:drawing>
                <wp:inline distT="0" distB="0" distL="0" distR="0">
                  <wp:extent cx="861060" cy="914400"/>
                  <wp:effectExtent l="0" t="0" r="0" b="0"/>
                  <wp:docPr id="1908652403" name="Рисунок 45"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cdn2.vectorstock.com/i/1000x1000/34/81/background-design-landscape-with-road-in-the-vector-26813481.jp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322"/>
                          <a:stretch>
                            <a:fillRect/>
                          </a:stretch>
                        </pic:blipFill>
                        <pic:spPr bwMode="auto">
                          <a:xfrm>
                            <a:off x="0" y="0"/>
                            <a:ext cx="861060" cy="914400"/>
                          </a:xfrm>
                          <a:prstGeom prst="rect">
                            <a:avLst/>
                          </a:prstGeom>
                          <a:noFill/>
                          <a:ln>
                            <a:noFill/>
                          </a:ln>
                        </pic:spPr>
                      </pic:pic>
                    </a:graphicData>
                  </a:graphic>
                </wp:inline>
              </w:drawing>
            </w:r>
          </w:p>
        </w:tc>
        <w:tc>
          <w:tcPr>
            <w:tcW w:w="1811" w:type="dxa"/>
            <w:gridSpan w:val="8"/>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shd w:val="clear" w:color="auto" w:fill="FFFFFF"/>
                <w:lang w:eastAsia="ru-RU"/>
              </w:rPr>
              <w:drawing>
                <wp:inline distT="0" distB="0" distL="0" distR="0">
                  <wp:extent cx="815340" cy="914400"/>
                  <wp:effectExtent l="0" t="0" r="3810" b="0"/>
                  <wp:docPr id="1633265364" name="Рисунок 46"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static.vecteezy.com/system/resources/previews/000/522/621/original/vector-a-beautiful-pic-of-nature.jpg"/>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5340" cy="914400"/>
                          </a:xfrm>
                          <a:prstGeom prst="rect">
                            <a:avLst/>
                          </a:prstGeom>
                          <a:noFill/>
                          <a:ln>
                            <a:noFill/>
                          </a:ln>
                        </pic:spPr>
                      </pic:pic>
                    </a:graphicData>
                  </a:graphic>
                </wp:inline>
              </w:drawing>
            </w:r>
          </w:p>
        </w:tc>
        <w:tc>
          <w:tcPr>
            <w:tcW w:w="5190" w:type="dxa"/>
            <w:gridSpan w:val="5"/>
            <w:vMerge w:val="restart"/>
            <w:shd w:val="clear" w:color="auto" w:fill="auto"/>
          </w:tcPr>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Ойын: «Жоғарыда–төменде, биік-аласа»</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Мақсаты: кеңістікті бағдарлауға дағдыландыру</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Жасы: 5-6 жас аралығы</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Қажетті заттар: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rsidR="00F31CF4" w:rsidRPr="00114A75" w:rsidRDefault="00F31CF4"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Ойын барысы: Тақтаға бір бала шығып қораптағы бір бейнені алып, атын атап, орынын анықтап сюжетті суретке іледі. Мысалы: Ұшақ </w:t>
            </w:r>
            <w:r w:rsidRPr="00114A75">
              <w:rPr>
                <w:rFonts w:ascii="Times New Roman" w:hAnsi="Times New Roman" w:cs="Times New Roman"/>
                <w:sz w:val="24"/>
                <w:szCs w:val="24"/>
                <w:lang w:val="kk-KZ" w:eastAsia="ru-RU"/>
              </w:rPr>
              <w:lastRenderedPageBreak/>
              <w:t>жоғарыда-аспанда ұшады, балық төменде-су ішінде жүзеді, - деп сипаттап айту керек.</w:t>
            </w:r>
          </w:p>
          <w:p w:rsidR="00F31CF4" w:rsidRPr="00114A75" w:rsidRDefault="00F31CF4" w:rsidP="00002B7B">
            <w:pPr>
              <w:rPr>
                <w:rFonts w:ascii="Times New Roman" w:hAnsi="Times New Roman" w:cs="Times New Roman"/>
                <w:b/>
                <w:sz w:val="24"/>
                <w:szCs w:val="24"/>
                <w:shd w:val="clear" w:color="auto" w:fill="FFFFFF"/>
                <w:lang w:val="kk-KZ" w:eastAsia="ru-RU"/>
              </w:rPr>
            </w:pPr>
            <w:r w:rsidRPr="00114A75">
              <w:rPr>
                <w:rFonts w:ascii="Times New Roman" w:hAnsi="Times New Roman" w:cs="Times New Roman"/>
                <w:b/>
                <w:i/>
                <w:noProof/>
                <w:sz w:val="24"/>
                <w:szCs w:val="24"/>
                <w:lang w:eastAsia="ru-RU"/>
              </w:rPr>
              <w:drawing>
                <wp:inline distT="0" distB="0" distL="0" distR="0">
                  <wp:extent cx="1089660" cy="815340"/>
                  <wp:effectExtent l="0" t="0" r="0" b="3810"/>
                  <wp:docPr id="1264884789" name="Рисунок 47"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img.favpng.com/20/19/12/military-helicopter-aircraft-airplane-clip-art-png-favpng-ABtQiCBAHpDgfLDLCcDW1WkgD.jpg"/>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27" t="5682" r="7353"/>
                          <a:stretch>
                            <a:fillRect/>
                          </a:stretch>
                        </pic:blipFill>
                        <pic:spPr bwMode="auto">
                          <a:xfrm>
                            <a:off x="0" y="0"/>
                            <a:ext cx="1089660" cy="815340"/>
                          </a:xfrm>
                          <a:prstGeom prst="rect">
                            <a:avLst/>
                          </a:prstGeom>
                          <a:noFill/>
                          <a:ln>
                            <a:noFill/>
                          </a:ln>
                        </pic:spPr>
                      </pic:pic>
                    </a:graphicData>
                  </a:graphic>
                </wp:inline>
              </w:drawing>
            </w:r>
            <w:r w:rsidRPr="00114A75">
              <w:rPr>
                <w:rFonts w:ascii="Times New Roman" w:hAnsi="Times New Roman" w:cs="Times New Roman"/>
                <w:b/>
                <w:i/>
                <w:noProof/>
                <w:sz w:val="24"/>
                <w:szCs w:val="24"/>
                <w:lang w:eastAsia="ru-RU"/>
              </w:rPr>
              <w:drawing>
                <wp:inline distT="0" distB="0" distL="0" distR="0">
                  <wp:extent cx="845820" cy="914400"/>
                  <wp:effectExtent l="0" t="0" r="0" b="0"/>
                  <wp:docPr id="1610519586" name="Рисунок 4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thumbs.dreamstime.com/z/flower-theme-image-5-28545148.jpg"/>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591" b="12775"/>
                          <a:stretch>
                            <a:fillRect/>
                          </a:stretch>
                        </pic:blipFill>
                        <pic:spPr bwMode="auto">
                          <a:xfrm>
                            <a:off x="0" y="0"/>
                            <a:ext cx="845820" cy="914400"/>
                          </a:xfrm>
                          <a:prstGeom prst="rect">
                            <a:avLst/>
                          </a:prstGeom>
                          <a:noFill/>
                          <a:ln>
                            <a:noFill/>
                          </a:ln>
                        </pic:spPr>
                      </pic:pic>
                    </a:graphicData>
                  </a:graphic>
                </wp:inline>
              </w:drawing>
            </w:r>
            <w:r w:rsidRPr="00114A75">
              <w:rPr>
                <w:rFonts w:ascii="Times New Roman" w:hAnsi="Times New Roman" w:cs="Times New Roman"/>
                <w:b/>
                <w:i/>
                <w:noProof/>
                <w:sz w:val="24"/>
                <w:szCs w:val="24"/>
                <w:lang w:eastAsia="ru-RU"/>
              </w:rPr>
              <w:drawing>
                <wp:inline distT="0" distB="0" distL="0" distR="0">
                  <wp:extent cx="792480" cy="800100"/>
                  <wp:effectExtent l="0" t="0" r="7620" b="0"/>
                  <wp:docPr id="442455804" name="Рисунок 49"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static.vecteezy.com/system/resources/previews/000/360/455/original/vector-smiling-fishes.jpg"/>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2480" cy="800100"/>
                          </a:xfrm>
                          <a:prstGeom prst="rect">
                            <a:avLst/>
                          </a:prstGeom>
                          <a:noFill/>
                          <a:ln>
                            <a:noFill/>
                          </a:ln>
                        </pic:spPr>
                      </pic:pic>
                    </a:graphicData>
                  </a:graphic>
                </wp:inline>
              </w:drawing>
            </w:r>
          </w:p>
        </w:tc>
      </w:tr>
      <w:tr w:rsidR="00F31CF4" w:rsidRPr="00114A75" w:rsidTr="00B30C2C">
        <w:trPr>
          <w:gridAfter w:val="1"/>
          <w:wAfter w:w="2256" w:type="dxa"/>
          <w:trHeight w:val="1320"/>
        </w:trPr>
        <w:tc>
          <w:tcPr>
            <w:tcW w:w="3941" w:type="dxa"/>
            <w:gridSpan w:val="4"/>
            <w:vMerge/>
            <w:shd w:val="clear" w:color="auto" w:fill="auto"/>
          </w:tcPr>
          <w:p w:rsidR="00F31CF4" w:rsidRPr="00114A75" w:rsidRDefault="00F31CF4" w:rsidP="00002B7B">
            <w:pPr>
              <w:spacing w:after="0" w:line="240" w:lineRule="auto"/>
              <w:rPr>
                <w:rFonts w:ascii="Times New Roman" w:hAnsi="Times New Roman" w:cs="Times New Roman"/>
                <w:sz w:val="24"/>
                <w:szCs w:val="24"/>
                <w:shd w:val="clear" w:color="auto" w:fill="F8F8F8"/>
                <w:lang w:val="kk-KZ" w:eastAsia="ru-RU"/>
              </w:rPr>
            </w:pPr>
          </w:p>
        </w:tc>
        <w:tc>
          <w:tcPr>
            <w:tcW w:w="2835" w:type="dxa"/>
            <w:gridSpan w:val="6"/>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lang w:eastAsia="ru-RU"/>
              </w:rPr>
              <w:drawing>
                <wp:inline distT="0" distB="0" distL="0" distR="0">
                  <wp:extent cx="876300" cy="922020"/>
                  <wp:effectExtent l="0" t="0" r="0" b="0"/>
                  <wp:docPr id="401885933" name="Рисунок 50"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webstockreview.net/images/airplane-clipart-toy-11.jpg"/>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922020"/>
                          </a:xfrm>
                          <a:prstGeom prst="rect">
                            <a:avLst/>
                          </a:prstGeom>
                          <a:noFill/>
                          <a:ln>
                            <a:noFill/>
                          </a:ln>
                        </pic:spPr>
                      </pic:pic>
                    </a:graphicData>
                  </a:graphic>
                </wp:inline>
              </w:drawing>
            </w:r>
          </w:p>
        </w:tc>
        <w:tc>
          <w:tcPr>
            <w:tcW w:w="1964" w:type="dxa"/>
            <w:gridSpan w:val="2"/>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lang w:eastAsia="ru-RU"/>
              </w:rPr>
              <w:drawing>
                <wp:inline distT="0" distB="0" distL="0" distR="0">
                  <wp:extent cx="723900" cy="922020"/>
                  <wp:effectExtent l="0" t="0" r="0" b="0"/>
                  <wp:docPr id="1610521682" name="Рисунок 51"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kladraz.ru/images/photos/e82f93c74c7baf355954e86531853532.jpg"/>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922020"/>
                          </a:xfrm>
                          <a:prstGeom prst="rect">
                            <a:avLst/>
                          </a:prstGeom>
                          <a:noFill/>
                          <a:ln>
                            <a:noFill/>
                          </a:ln>
                        </pic:spPr>
                      </pic:pic>
                    </a:graphicData>
                  </a:graphic>
                </wp:inline>
              </w:drawing>
            </w:r>
          </w:p>
        </w:tc>
        <w:tc>
          <w:tcPr>
            <w:tcW w:w="1811" w:type="dxa"/>
            <w:gridSpan w:val="8"/>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shd w:val="clear" w:color="auto" w:fill="FFFFFF"/>
                <w:lang w:eastAsia="ru-RU"/>
              </w:rPr>
              <w:drawing>
                <wp:inline distT="0" distB="0" distL="0" distR="0">
                  <wp:extent cx="845820" cy="922020"/>
                  <wp:effectExtent l="0" t="0" r="0" b="0"/>
                  <wp:docPr id="1873633588" name="Рисунок 52"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i.ytimg.com/vi/n0haRtEWyUY/maxresdefault.jpg"/>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45" r="1672"/>
                          <a:stretch>
                            <a:fillRect/>
                          </a:stretch>
                        </pic:blipFill>
                        <pic:spPr bwMode="auto">
                          <a:xfrm>
                            <a:off x="0" y="0"/>
                            <a:ext cx="845820" cy="922020"/>
                          </a:xfrm>
                          <a:prstGeom prst="rect">
                            <a:avLst/>
                          </a:prstGeom>
                          <a:noFill/>
                          <a:ln>
                            <a:noFill/>
                          </a:ln>
                        </pic:spPr>
                      </pic:pic>
                    </a:graphicData>
                  </a:graphic>
                </wp:inline>
              </w:drawing>
            </w:r>
          </w:p>
        </w:tc>
        <w:tc>
          <w:tcPr>
            <w:tcW w:w="5190" w:type="dxa"/>
            <w:gridSpan w:val="5"/>
            <w:vMerge/>
            <w:shd w:val="clear" w:color="auto" w:fill="auto"/>
          </w:tcPr>
          <w:p w:rsidR="00F31CF4" w:rsidRPr="00114A75" w:rsidRDefault="00F31CF4" w:rsidP="00002B7B">
            <w:pPr>
              <w:rPr>
                <w:rFonts w:ascii="Times New Roman" w:hAnsi="Times New Roman" w:cs="Times New Roman"/>
                <w:b/>
                <w:sz w:val="24"/>
                <w:szCs w:val="24"/>
                <w:shd w:val="clear" w:color="auto" w:fill="FFFFFF"/>
                <w:lang w:val="kk-KZ" w:eastAsia="ru-RU"/>
              </w:rPr>
            </w:pPr>
          </w:p>
        </w:tc>
      </w:tr>
      <w:tr w:rsidR="00F31CF4" w:rsidRPr="00114A75" w:rsidTr="00B30C2C">
        <w:trPr>
          <w:gridAfter w:val="1"/>
          <w:wAfter w:w="2256" w:type="dxa"/>
          <w:trHeight w:val="1950"/>
        </w:trPr>
        <w:tc>
          <w:tcPr>
            <w:tcW w:w="3941" w:type="dxa"/>
            <w:gridSpan w:val="4"/>
            <w:vMerge/>
            <w:shd w:val="clear" w:color="auto" w:fill="auto"/>
          </w:tcPr>
          <w:p w:rsidR="00F31CF4" w:rsidRPr="00114A75" w:rsidRDefault="00F31CF4" w:rsidP="00002B7B">
            <w:pPr>
              <w:spacing w:after="0" w:line="240" w:lineRule="auto"/>
              <w:rPr>
                <w:rFonts w:ascii="Times New Roman" w:hAnsi="Times New Roman" w:cs="Times New Roman"/>
                <w:sz w:val="24"/>
                <w:szCs w:val="24"/>
                <w:shd w:val="clear" w:color="auto" w:fill="F8F8F8"/>
                <w:lang w:val="kk-KZ" w:eastAsia="ru-RU"/>
              </w:rPr>
            </w:pPr>
          </w:p>
        </w:tc>
        <w:tc>
          <w:tcPr>
            <w:tcW w:w="2835" w:type="dxa"/>
            <w:gridSpan w:val="6"/>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lang w:eastAsia="ru-RU"/>
              </w:rPr>
              <w:drawing>
                <wp:inline distT="0" distB="0" distL="0" distR="0">
                  <wp:extent cx="1158240" cy="723900"/>
                  <wp:effectExtent l="0" t="0" r="3810" b="0"/>
                  <wp:docPr id="1313519223" name="Рисунок 53"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ae01.alicdn.com/kf/HTB1J3ZVRVXXXXbHaXXXq6xXFXXXy/2-Catoon.jpg"/>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8240" cy="723900"/>
                          </a:xfrm>
                          <a:prstGeom prst="rect">
                            <a:avLst/>
                          </a:prstGeom>
                          <a:noFill/>
                          <a:ln>
                            <a:noFill/>
                          </a:ln>
                        </pic:spPr>
                      </pic:pic>
                    </a:graphicData>
                  </a:graphic>
                </wp:inline>
              </w:drawing>
            </w:r>
          </w:p>
        </w:tc>
        <w:tc>
          <w:tcPr>
            <w:tcW w:w="3775" w:type="dxa"/>
            <w:gridSpan w:val="10"/>
            <w:shd w:val="clear" w:color="auto" w:fill="auto"/>
          </w:tcPr>
          <w:p w:rsidR="00F31CF4" w:rsidRPr="00114A75" w:rsidRDefault="00F31CF4" w:rsidP="00002B7B">
            <w:pPr>
              <w:jc w:val="center"/>
              <w:rPr>
                <w:rFonts w:ascii="Times New Roman" w:hAnsi="Times New Roman" w:cs="Times New Roman"/>
                <w:sz w:val="24"/>
                <w:szCs w:val="24"/>
                <w:shd w:val="clear" w:color="auto" w:fill="FFFFFF"/>
                <w:lang w:val="kk-KZ" w:eastAsia="ru-RU"/>
              </w:rPr>
            </w:pPr>
            <w:r w:rsidRPr="00114A75">
              <w:rPr>
                <w:rFonts w:ascii="Times New Roman" w:hAnsi="Times New Roman" w:cs="Times New Roman"/>
                <w:noProof/>
                <w:sz w:val="24"/>
                <w:szCs w:val="24"/>
                <w:shd w:val="clear" w:color="auto" w:fill="FFFFFF"/>
                <w:lang w:eastAsia="ru-RU"/>
              </w:rPr>
              <w:drawing>
                <wp:inline distT="0" distB="0" distL="0" distR="0">
                  <wp:extent cx="1211580" cy="830580"/>
                  <wp:effectExtent l="0" t="0" r="7620" b="7620"/>
                  <wp:docPr id="268509414" name="Рисунок 54"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sc02.alicdn.com/kf/H8d9b8b552c0542b3b77d84bbe755e366q/DuPont-Bristle-Adults-Toothbrush-Kids-Toothbrush-Plastic.jp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393" t="12189" r="30534" b="7332"/>
                          <a:stretch>
                            <a:fillRect/>
                          </a:stretch>
                        </pic:blipFill>
                        <pic:spPr bwMode="auto">
                          <a:xfrm>
                            <a:off x="0" y="0"/>
                            <a:ext cx="1211580" cy="830580"/>
                          </a:xfrm>
                          <a:prstGeom prst="rect">
                            <a:avLst/>
                          </a:prstGeom>
                          <a:noFill/>
                          <a:ln>
                            <a:noFill/>
                          </a:ln>
                        </pic:spPr>
                      </pic:pic>
                    </a:graphicData>
                  </a:graphic>
                </wp:inline>
              </w:drawing>
            </w:r>
          </w:p>
        </w:tc>
        <w:tc>
          <w:tcPr>
            <w:tcW w:w="5190" w:type="dxa"/>
            <w:gridSpan w:val="5"/>
            <w:vMerge/>
            <w:shd w:val="clear" w:color="auto" w:fill="auto"/>
          </w:tcPr>
          <w:p w:rsidR="00F31CF4" w:rsidRPr="00114A75" w:rsidRDefault="00F31CF4" w:rsidP="00002B7B">
            <w:pPr>
              <w:rPr>
                <w:rFonts w:ascii="Times New Roman" w:hAnsi="Times New Roman" w:cs="Times New Roman"/>
                <w:b/>
                <w:sz w:val="24"/>
                <w:szCs w:val="24"/>
                <w:shd w:val="clear" w:color="auto" w:fill="FFFFFF"/>
                <w:lang w:val="kk-KZ" w:eastAsia="ru-RU"/>
              </w:rPr>
            </w:pPr>
          </w:p>
        </w:tc>
      </w:tr>
      <w:tr w:rsidR="00F31CF4" w:rsidRPr="00114A75" w:rsidTr="00B30C2C">
        <w:trPr>
          <w:trHeight w:val="328"/>
        </w:trPr>
        <w:tc>
          <w:tcPr>
            <w:tcW w:w="15741" w:type="dxa"/>
            <w:gridSpan w:val="25"/>
            <w:shd w:val="clear" w:color="auto" w:fill="auto"/>
          </w:tcPr>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bidi="en-US"/>
              </w:rPr>
            </w:pPr>
            <w:r w:rsidRPr="00114A75">
              <w:rPr>
                <w:rFonts w:ascii="Times New Roman" w:hAnsi="Times New Roman" w:cs="Times New Roman"/>
                <w:b/>
                <w:sz w:val="24"/>
                <w:szCs w:val="24"/>
                <w:lang w:val="kk-KZ" w:eastAsia="ru-RU"/>
              </w:rPr>
              <w:lastRenderedPageBreak/>
              <w:t xml:space="preserve">                                                                                                            2</w:t>
            </w:r>
            <w:r w:rsidRPr="00114A75">
              <w:rPr>
                <w:rFonts w:ascii="Times New Roman" w:hAnsi="Times New Roman" w:cs="Times New Roman"/>
                <w:b/>
                <w:sz w:val="24"/>
                <w:szCs w:val="24"/>
                <w:lang w:eastAsia="ru-RU"/>
              </w:rPr>
              <w:t xml:space="preserve"> - ұйымдастырылғаніс-әрекет</w:t>
            </w:r>
          </w:p>
        </w:tc>
        <w:tc>
          <w:tcPr>
            <w:tcW w:w="2256" w:type="dxa"/>
            <w:tcBorders>
              <w:top w:val="nil"/>
            </w:tcBorders>
            <w:shd w:val="clear" w:color="auto" w:fill="auto"/>
          </w:tcPr>
          <w:p w:rsidR="00F31CF4" w:rsidRPr="00114A75" w:rsidRDefault="00F31CF4" w:rsidP="00002B7B">
            <w:pPr>
              <w:rPr>
                <w:rFonts w:ascii="Times New Roman" w:hAnsi="Times New Roman" w:cs="Times New Roman"/>
                <w:sz w:val="24"/>
                <w:szCs w:val="24"/>
                <w:shd w:val="clear" w:color="auto" w:fill="FFFFFF"/>
                <w:lang w:val="kk-KZ" w:eastAsia="ru-RU"/>
              </w:rPr>
            </w:pPr>
          </w:p>
        </w:tc>
      </w:tr>
      <w:tr w:rsidR="00F31CF4" w:rsidRPr="00BF6CF8" w:rsidTr="00B30C2C">
        <w:trPr>
          <w:gridAfter w:val="1"/>
          <w:wAfter w:w="2256" w:type="dxa"/>
        </w:trPr>
        <w:tc>
          <w:tcPr>
            <w:tcW w:w="2408" w:type="dxa"/>
            <w:gridSpan w:val="2"/>
            <w:tcBorders>
              <w:bottom w:val="nil"/>
            </w:tcBorders>
            <w:shd w:val="clear" w:color="auto" w:fill="auto"/>
          </w:tcPr>
          <w:p w:rsidR="00F31CF4" w:rsidRPr="00114A75" w:rsidRDefault="00F31CF4" w:rsidP="00002B7B">
            <w:pPr>
              <w:jc w:val="center"/>
              <w:rPr>
                <w:rFonts w:ascii="Times New Roman" w:hAnsi="Times New Roman" w:cs="Times New Roman"/>
                <w:b/>
                <w:sz w:val="24"/>
                <w:szCs w:val="24"/>
                <w:lang w:eastAsia="ru-RU" w:bidi="en-US"/>
              </w:rPr>
            </w:pPr>
          </w:p>
          <w:p w:rsidR="00F31CF4" w:rsidRPr="00114A75" w:rsidRDefault="00F31CF4" w:rsidP="00002B7B">
            <w:pPr>
              <w:jc w:val="center"/>
              <w:rPr>
                <w:rFonts w:ascii="Times New Roman" w:hAnsi="Times New Roman" w:cs="Times New Roman"/>
                <w:b/>
                <w:sz w:val="24"/>
                <w:szCs w:val="24"/>
                <w:lang w:eastAsia="ru-RU" w:bidi="en-US"/>
              </w:rPr>
            </w:pPr>
          </w:p>
          <w:p w:rsidR="00F31CF4" w:rsidRPr="00114A75" w:rsidRDefault="00F31CF4" w:rsidP="00002B7B">
            <w:pPr>
              <w:jc w:val="center"/>
              <w:rPr>
                <w:rFonts w:ascii="Times New Roman" w:hAnsi="Times New Roman" w:cs="Times New Roman"/>
                <w:b/>
                <w:sz w:val="24"/>
                <w:szCs w:val="24"/>
                <w:lang w:eastAsia="ru-RU" w:bidi="en-US"/>
              </w:rPr>
            </w:pPr>
          </w:p>
          <w:p w:rsidR="00F31CF4" w:rsidRPr="00114A75" w:rsidRDefault="00F31CF4" w:rsidP="00002B7B">
            <w:pPr>
              <w:jc w:val="center"/>
              <w:rPr>
                <w:rFonts w:ascii="Times New Roman" w:hAnsi="Times New Roman" w:cs="Times New Roman"/>
                <w:b/>
                <w:sz w:val="24"/>
                <w:szCs w:val="24"/>
                <w:lang w:eastAsia="ru-RU" w:bidi="en-US"/>
              </w:rPr>
            </w:pPr>
          </w:p>
          <w:p w:rsidR="00F31CF4" w:rsidRPr="00114A75" w:rsidRDefault="00F31CF4" w:rsidP="00002B7B">
            <w:pPr>
              <w:jc w:val="center"/>
              <w:rPr>
                <w:rFonts w:ascii="Times New Roman" w:hAnsi="Times New Roman" w:cs="Times New Roman"/>
                <w:b/>
                <w:sz w:val="24"/>
                <w:szCs w:val="24"/>
                <w:lang w:eastAsia="ru-RU" w:bidi="en-US"/>
              </w:rPr>
            </w:pPr>
          </w:p>
          <w:p w:rsidR="00F31CF4" w:rsidRPr="00114A75" w:rsidRDefault="00F31CF4" w:rsidP="00002B7B">
            <w:pPr>
              <w:jc w:val="center"/>
              <w:rPr>
                <w:rFonts w:ascii="Times New Roman" w:hAnsi="Times New Roman" w:cs="Times New Roman"/>
                <w:b/>
                <w:sz w:val="24"/>
                <w:szCs w:val="24"/>
                <w:lang w:eastAsia="ru-RU" w:bidi="en-US"/>
              </w:rPr>
            </w:pPr>
          </w:p>
          <w:p w:rsidR="00F31CF4" w:rsidRPr="00114A75" w:rsidRDefault="00F31CF4" w:rsidP="00002B7B">
            <w:pPr>
              <w:jc w:val="center"/>
              <w:rPr>
                <w:rFonts w:ascii="Times New Roman" w:hAnsi="Times New Roman" w:cs="Times New Roman"/>
                <w:b/>
                <w:sz w:val="24"/>
                <w:szCs w:val="24"/>
                <w:lang w:eastAsia="ru-RU" w:bidi="en-US"/>
              </w:rPr>
            </w:pPr>
          </w:p>
          <w:p w:rsidR="00F31CF4" w:rsidRPr="00114A75" w:rsidRDefault="00F31CF4" w:rsidP="00002B7B">
            <w:pPr>
              <w:jc w:val="center"/>
              <w:rPr>
                <w:rFonts w:ascii="Times New Roman" w:hAnsi="Times New Roman" w:cs="Times New Roman"/>
                <w:b/>
                <w:sz w:val="24"/>
                <w:szCs w:val="24"/>
                <w:lang w:eastAsia="ru-RU" w:bidi="en-US"/>
              </w:rPr>
            </w:pPr>
          </w:p>
        </w:tc>
        <w:tc>
          <w:tcPr>
            <w:tcW w:w="2953" w:type="dxa"/>
            <w:gridSpan w:val="6"/>
            <w:tcBorders>
              <w:bottom w:val="nil"/>
            </w:tcBorders>
            <w:shd w:val="clear" w:color="auto" w:fill="auto"/>
          </w:tcPr>
          <w:p w:rsidR="003B0240" w:rsidRPr="00114A75" w:rsidRDefault="003B0240" w:rsidP="003B0240">
            <w:pPr>
              <w:rPr>
                <w:rStyle w:val="apple-converted-space"/>
                <w:rFonts w:ascii="Times New Roman" w:hAnsi="Times New Roman" w:cs="Times New Roman"/>
                <w:b/>
                <w:bCs/>
                <w:sz w:val="24"/>
                <w:szCs w:val="24"/>
                <w:lang w:val="kk-KZ"/>
              </w:rPr>
            </w:pPr>
            <w:r w:rsidRPr="00114A75">
              <w:rPr>
                <w:rStyle w:val="apple-converted-space"/>
                <w:rFonts w:ascii="Times New Roman" w:hAnsi="Times New Roman" w:cs="Times New Roman"/>
                <w:b/>
                <w:bCs/>
                <w:sz w:val="24"/>
                <w:szCs w:val="24"/>
                <w:lang w:val="kk-KZ"/>
              </w:rPr>
              <w:lastRenderedPageBreak/>
              <w:t>Математика негіздері</w:t>
            </w:r>
          </w:p>
          <w:p w:rsidR="003B0240" w:rsidRPr="00114A75" w:rsidRDefault="003B0240" w:rsidP="003B0240">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 xml:space="preserve"> Міндеті:  </w:t>
            </w:r>
            <w:r w:rsidRPr="00114A75">
              <w:rPr>
                <w:rStyle w:val="apple-converted-space"/>
                <w:rFonts w:ascii="Times New Roman" w:hAnsi="Times New Roman" w:cs="Times New Roman"/>
                <w:sz w:val="24"/>
                <w:szCs w:val="24"/>
                <w:lang w:val="kk-KZ"/>
              </w:rPr>
              <w:t>--  «Бір» сөзінің мағынасы, ол тек бір затты ғана емес, сондай-ақ жиынның бір бөлігі ретінде заттардың тобын білдіретінін түсіндіру</w:t>
            </w:r>
          </w:p>
          <w:p w:rsidR="003B0240" w:rsidRPr="00114A75" w:rsidRDefault="003B0240" w:rsidP="003B0240">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Мақсаты:</w:t>
            </w:r>
            <w:r w:rsidRPr="00114A75">
              <w:rPr>
                <w:rStyle w:val="apple-converted-space"/>
                <w:rFonts w:ascii="Times New Roman" w:hAnsi="Times New Roman" w:cs="Times New Roman"/>
                <w:sz w:val="24"/>
                <w:szCs w:val="24"/>
                <w:lang w:val="kk-KZ"/>
              </w:rPr>
              <w:t xml:space="preserve"> -заттар жиынынан дара затты ажырата бөлу білігін </w:t>
            </w:r>
            <w:r w:rsidRPr="00114A75">
              <w:rPr>
                <w:rStyle w:val="apple-converted-space"/>
                <w:rFonts w:ascii="Times New Roman" w:hAnsi="Times New Roman" w:cs="Times New Roman"/>
                <w:sz w:val="24"/>
                <w:szCs w:val="24"/>
                <w:lang w:val="kk-KZ"/>
              </w:rPr>
              <w:lastRenderedPageBreak/>
              <w:t xml:space="preserve">қалыптастыру </w:t>
            </w:r>
          </w:p>
          <w:p w:rsidR="003B0240" w:rsidRPr="00114A75" w:rsidRDefault="003B0240" w:rsidP="003B0240">
            <w:pPr>
              <w:rPr>
                <w:rStyle w:val="apple-converted-space"/>
                <w:rFonts w:ascii="Times New Roman" w:hAnsi="Times New Roman" w:cs="Times New Roman"/>
                <w:sz w:val="24"/>
                <w:szCs w:val="24"/>
                <w:lang w:val="kk-KZ"/>
              </w:rPr>
            </w:pPr>
          </w:p>
          <w:p w:rsidR="003B0240" w:rsidRPr="00114A75" w:rsidRDefault="003B0240" w:rsidP="003B0240">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Күтілетін нәтижелер</w:t>
            </w:r>
            <w:r w:rsidRPr="00114A75">
              <w:rPr>
                <w:rStyle w:val="apple-converted-space"/>
                <w:rFonts w:ascii="Times New Roman" w:hAnsi="Times New Roman" w:cs="Times New Roman"/>
                <w:sz w:val="24"/>
                <w:szCs w:val="24"/>
                <w:lang w:val="kk-KZ"/>
              </w:rPr>
              <w:t xml:space="preserve">: меңгереді: «біреу», «көп», «бірнеше» терминдерін айтуды; </w:t>
            </w:r>
          </w:p>
          <w:p w:rsidR="003B0240" w:rsidRPr="00114A75" w:rsidRDefault="003B0240" w:rsidP="003B0240">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түсінеді: «біреу», «көп», «бірнеше» болатынын; қолданады: заттар жиынынан берілген дара заттарды ажырата алуды  </w:t>
            </w:r>
          </w:p>
          <w:p w:rsidR="003B0240" w:rsidRPr="00114A75" w:rsidRDefault="003B0240" w:rsidP="003B0240">
            <w:pPr>
              <w:rPr>
                <w:rStyle w:val="apple-converted-space"/>
                <w:rFonts w:ascii="Times New Roman" w:hAnsi="Times New Roman" w:cs="Times New Roman"/>
                <w:sz w:val="24"/>
                <w:szCs w:val="24"/>
                <w:lang w:val="kk-KZ"/>
              </w:rPr>
            </w:pPr>
          </w:p>
          <w:p w:rsidR="00F31CF4" w:rsidRPr="00114A75" w:rsidRDefault="003B0240" w:rsidP="003B0240">
            <w:pPr>
              <w:spacing w:after="0" w:line="240" w:lineRule="auto"/>
              <w:rPr>
                <w:rFonts w:ascii="Times New Roman" w:hAnsi="Times New Roman" w:cs="Times New Roman"/>
                <w:b/>
                <w:sz w:val="24"/>
                <w:szCs w:val="24"/>
                <w:lang w:val="kk-KZ" w:eastAsia="ru-RU"/>
              </w:rPr>
            </w:pPr>
            <w:r w:rsidRPr="00114A75">
              <w:rPr>
                <w:rStyle w:val="apple-converted-space"/>
                <w:rFonts w:ascii="Times New Roman" w:hAnsi="Times New Roman" w:cs="Times New Roman"/>
                <w:sz w:val="24"/>
                <w:szCs w:val="24"/>
                <w:lang w:val="kk-KZ"/>
              </w:rPr>
              <w:t xml:space="preserve">Педагог суретті қарауға ұсынады. Балалар суретті қарайды. </w:t>
            </w:r>
            <w:r w:rsidRPr="00114A75">
              <w:rPr>
                <w:rStyle w:val="apple-converted-space"/>
                <w:rFonts w:ascii="Times New Roman" w:hAnsi="Times New Roman" w:cs="Times New Roman"/>
                <w:sz w:val="24"/>
                <w:szCs w:val="24"/>
              </w:rPr>
              <w:t xml:space="preserve">Суретте не бейнеленгенінайтады. – Дүкенденешеойыншық бар? (Көп.) – Суреттегіқандайойыншықтардыбіреудепайтуғаболады? – Қандайойыншықтарбірнешеу? – Түстеріәртүрлі, бірақбірдейойыншықтар бар ма? Балаларсуреттіқарап, бір-бірдентұрғанойыншықтардытабады: бір ракета, бір гитара, біраю, біркерікжәне т. б. Көпойыншықтармәшинелер, қуыршақтар, </w:t>
            </w:r>
            <w:r w:rsidRPr="00114A75">
              <w:rPr>
                <w:rStyle w:val="apple-converted-space"/>
                <w:rFonts w:ascii="Times New Roman" w:hAnsi="Times New Roman" w:cs="Times New Roman"/>
                <w:sz w:val="24"/>
                <w:szCs w:val="24"/>
              </w:rPr>
              <w:lastRenderedPageBreak/>
              <w:t>текшелержәне т. б. Балаларсөйлеубарысында «біреу», «көп», «бірнеше» сөздерінқолданады. Саны бойыншасалыстырады: мәшинелеркөп, қайықбіреу. «Алаңдамайжалғастыр» дидактикалықойыны Педагог ойыншартынтүсіндіреді: Мен сөйлемдібастаймын, ал сендераяқтаңдар, егер «бір» депайту керек болса, алақандысоғыңдар, «бір» депайтыңдар. Егер «көп» депайту керек болса, орындарыңнантұрып «көп» депайтыңдар. – Аспандажұлдыздар... (Көп.) – Аспанда ай ... (Біреу.) – Адамдаана ... (Біреу.) – Мұхиттабалық ... (Көп.) – Егістіктебидай ... (Көп.) – Аспандакүн … (Біреу.)</w:t>
            </w:r>
          </w:p>
        </w:tc>
        <w:tc>
          <w:tcPr>
            <w:tcW w:w="2392" w:type="dxa"/>
            <w:gridSpan w:val="3"/>
            <w:vMerge w:val="restart"/>
            <w:shd w:val="clear" w:color="auto" w:fill="auto"/>
          </w:tcPr>
          <w:p w:rsidR="003B0240" w:rsidRPr="00114A75" w:rsidRDefault="003B0240" w:rsidP="003B0240">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bidi="en-US"/>
              </w:rPr>
              <w:lastRenderedPageBreak/>
              <w:t>Математика негіздері</w:t>
            </w:r>
          </w:p>
          <w:p w:rsidR="003B0240" w:rsidRPr="00114A75" w:rsidRDefault="003B0240" w:rsidP="003B0240">
            <w:pPr>
              <w:pStyle w:val="TableParagraph"/>
              <w:rPr>
                <w:b/>
                <w:bCs/>
                <w:sz w:val="24"/>
                <w:szCs w:val="24"/>
                <w:lang w:eastAsia="ru-RU" w:bidi="en-US"/>
              </w:rPr>
            </w:pPr>
            <w:r w:rsidRPr="00114A75">
              <w:rPr>
                <w:b/>
                <w:bCs/>
                <w:sz w:val="24"/>
                <w:szCs w:val="24"/>
                <w:lang w:eastAsia="ru-RU" w:bidi="en-US"/>
              </w:rPr>
              <w:t>Міндеті:</w:t>
            </w:r>
            <w:r w:rsidRPr="00114A75">
              <w:rPr>
                <w:sz w:val="24"/>
                <w:szCs w:val="24"/>
              </w:rPr>
              <w:t xml:space="preserve"> Бір» сөзінің мағынасы, ол тек бір затты ғана емес, сондай-ақ жиынның бір бөлігі ретінде заттардың тобын білдіретінін түсіндіру</w:t>
            </w:r>
          </w:p>
          <w:p w:rsidR="003B0240" w:rsidRPr="00114A75" w:rsidRDefault="003B0240" w:rsidP="003B0240">
            <w:pPr>
              <w:pStyle w:val="TableParagraph"/>
              <w:rPr>
                <w:b/>
                <w:bCs/>
                <w:sz w:val="24"/>
                <w:szCs w:val="24"/>
                <w:lang w:eastAsia="ru-RU" w:bidi="en-US"/>
              </w:rPr>
            </w:pPr>
            <w:r w:rsidRPr="00114A75">
              <w:rPr>
                <w:b/>
                <w:bCs/>
                <w:sz w:val="24"/>
                <w:szCs w:val="24"/>
                <w:lang w:eastAsia="ru-RU" w:bidi="en-US"/>
              </w:rPr>
              <w:t>Мақсаты:</w:t>
            </w:r>
            <w:r w:rsidRPr="00114A75">
              <w:rPr>
                <w:sz w:val="24"/>
                <w:szCs w:val="24"/>
              </w:rPr>
              <w:t xml:space="preserve"> 1 және 2 </w:t>
            </w:r>
            <w:r w:rsidRPr="00114A75">
              <w:rPr>
                <w:sz w:val="24"/>
                <w:szCs w:val="24"/>
              </w:rPr>
              <w:lastRenderedPageBreak/>
              <w:t>сандарының құрамы туралы білімін қалыптастыру</w:t>
            </w:r>
          </w:p>
          <w:p w:rsidR="003B0240" w:rsidRPr="00114A75" w:rsidRDefault="003B0240" w:rsidP="003B0240">
            <w:pPr>
              <w:pStyle w:val="TableParagraph"/>
              <w:rPr>
                <w:sz w:val="24"/>
                <w:szCs w:val="24"/>
              </w:rPr>
            </w:pPr>
            <w:r w:rsidRPr="00114A75">
              <w:rPr>
                <w:b/>
                <w:bCs/>
                <w:sz w:val="24"/>
                <w:szCs w:val="24"/>
              </w:rPr>
              <w:t>Күтілетін нәтижелер: меңгереді</w:t>
            </w:r>
            <w:r w:rsidRPr="00114A75">
              <w:rPr>
                <w:sz w:val="24"/>
                <w:szCs w:val="24"/>
              </w:rPr>
              <w:t xml:space="preserve">: 1 және 2 саны мен цифрын; </w:t>
            </w:r>
          </w:p>
          <w:p w:rsidR="003B0240" w:rsidRPr="00114A75" w:rsidRDefault="003B0240" w:rsidP="003B0240">
            <w:pPr>
              <w:pStyle w:val="TableParagraph"/>
              <w:rPr>
                <w:sz w:val="24"/>
                <w:szCs w:val="24"/>
              </w:rPr>
            </w:pPr>
            <w:r w:rsidRPr="00114A75">
              <w:rPr>
                <w:b/>
                <w:bCs/>
                <w:sz w:val="24"/>
                <w:szCs w:val="24"/>
              </w:rPr>
              <w:t>түсінеді</w:t>
            </w:r>
            <w:r w:rsidRPr="00114A75">
              <w:rPr>
                <w:sz w:val="24"/>
                <w:szCs w:val="24"/>
              </w:rPr>
              <w:t xml:space="preserve">: «бір» зат пен заттар «жұбының» не екенін; </w:t>
            </w:r>
          </w:p>
          <w:p w:rsidR="003B0240" w:rsidRPr="00114A75" w:rsidRDefault="003B0240" w:rsidP="003B0240">
            <w:pPr>
              <w:pStyle w:val="TableParagraph"/>
              <w:rPr>
                <w:sz w:val="24"/>
                <w:szCs w:val="24"/>
              </w:rPr>
            </w:pPr>
            <w:r w:rsidRPr="00114A75">
              <w:rPr>
                <w:b/>
                <w:bCs/>
                <w:sz w:val="24"/>
                <w:szCs w:val="24"/>
              </w:rPr>
              <w:t>қолданад</w:t>
            </w:r>
            <w:r w:rsidRPr="00114A75">
              <w:rPr>
                <w:sz w:val="24"/>
                <w:szCs w:val="24"/>
              </w:rPr>
              <w:t>ы: жеке-дара заттар мен заттар жұбын табуды, 1 және 2 цифрларын тануды</w:t>
            </w:r>
          </w:p>
          <w:p w:rsidR="003B0240" w:rsidRPr="00114A75" w:rsidRDefault="003B0240" w:rsidP="003B0240">
            <w:pPr>
              <w:pStyle w:val="TableParagraph"/>
              <w:rPr>
                <w:sz w:val="24"/>
                <w:szCs w:val="24"/>
              </w:rPr>
            </w:pPr>
          </w:p>
          <w:p w:rsidR="003B0240" w:rsidRPr="00114A75" w:rsidRDefault="003B0240" w:rsidP="003B0240">
            <w:pPr>
              <w:pStyle w:val="TableParagraph"/>
              <w:rPr>
                <w:b/>
                <w:bCs/>
                <w:sz w:val="24"/>
                <w:szCs w:val="24"/>
              </w:rPr>
            </w:pPr>
            <w:r w:rsidRPr="00114A75">
              <w:rPr>
                <w:b/>
                <w:bCs/>
                <w:sz w:val="24"/>
                <w:szCs w:val="24"/>
              </w:rPr>
              <w:t xml:space="preserve">Дәптермен жұмыс </w:t>
            </w:r>
          </w:p>
          <w:p w:rsidR="00F31CF4" w:rsidRPr="00114A75" w:rsidRDefault="003B0240" w:rsidP="003B0240">
            <w:pPr>
              <w:pStyle w:val="TableParagraph"/>
              <w:rPr>
                <w:b/>
                <w:bCs/>
                <w:sz w:val="24"/>
                <w:szCs w:val="24"/>
                <w:lang w:eastAsia="ru-RU" w:bidi="en-US"/>
              </w:rPr>
            </w:pPr>
            <w:r w:rsidRPr="00114A75">
              <w:rPr>
                <w:sz w:val="24"/>
                <w:szCs w:val="24"/>
              </w:rPr>
              <w:t xml:space="preserve">Педагог 1-тапсырманы орындауды ұсынады. Суретте не бейнеленгенін атайды. – Қандай заттарды «бір» деп айта аламыз? – Не туралы бір деп айтуға болады? Балалар: бір себет, бір тостаған. Оларды бояйды. – Не туралы екі (немесе жұп) деп айтуға болады? Екі мысық, екі тышқан. Екі-екіден тұрған </w:t>
            </w:r>
            <w:r w:rsidRPr="00114A75">
              <w:rPr>
                <w:sz w:val="24"/>
                <w:szCs w:val="24"/>
              </w:rPr>
              <w:lastRenderedPageBreak/>
              <w:t>заттарды көк, екеуден көп заттарды қызыл түспен қорша. Педагог орындықта дұрыс отыру ережелерін қайталайды.</w:t>
            </w:r>
          </w:p>
        </w:tc>
        <w:tc>
          <w:tcPr>
            <w:tcW w:w="2711" w:type="dxa"/>
            <w:gridSpan w:val="8"/>
            <w:vMerge w:val="restart"/>
            <w:shd w:val="clear" w:color="auto" w:fill="auto"/>
          </w:tcPr>
          <w:p w:rsidR="003B0240" w:rsidRPr="003B0240" w:rsidRDefault="003B0240" w:rsidP="003B0240">
            <w:pPr>
              <w:rPr>
                <w:rStyle w:val="apple-converted-space"/>
                <w:rFonts w:ascii="Times New Roman" w:hAnsi="Times New Roman" w:cs="Times New Roman"/>
                <w:b/>
                <w:bCs/>
                <w:sz w:val="24"/>
                <w:szCs w:val="24"/>
                <w:lang w:val="kk-KZ"/>
              </w:rPr>
            </w:pPr>
            <w:r w:rsidRPr="003B0240">
              <w:rPr>
                <w:rStyle w:val="apple-converted-space"/>
                <w:rFonts w:ascii="Times New Roman" w:hAnsi="Times New Roman" w:cs="Times New Roman"/>
                <w:b/>
                <w:bCs/>
                <w:sz w:val="24"/>
                <w:szCs w:val="24"/>
                <w:lang w:val="kk-KZ"/>
              </w:rPr>
              <w:lastRenderedPageBreak/>
              <w:t>Сөйлеудідамыту</w:t>
            </w:r>
          </w:p>
          <w:p w:rsidR="003B0240" w:rsidRPr="003B0240" w:rsidRDefault="003B0240" w:rsidP="003B0240">
            <w:pPr>
              <w:rPr>
                <w:rStyle w:val="apple-converted-space"/>
                <w:rFonts w:ascii="Times New Roman" w:hAnsi="Times New Roman" w:cs="Times New Roman"/>
                <w:sz w:val="24"/>
                <w:szCs w:val="24"/>
                <w:lang w:val="kk-KZ"/>
              </w:rPr>
            </w:pPr>
            <w:r w:rsidRPr="003B0240">
              <w:rPr>
                <w:rStyle w:val="apple-converted-space"/>
                <w:rFonts w:ascii="Times New Roman" w:hAnsi="Times New Roman" w:cs="Times New Roman"/>
                <w:b/>
                <w:bCs/>
                <w:sz w:val="24"/>
                <w:szCs w:val="24"/>
                <w:lang w:val="kk-KZ"/>
              </w:rPr>
              <w:t>Міндеті</w:t>
            </w:r>
            <w:r w:rsidRPr="003B0240">
              <w:rPr>
                <w:rStyle w:val="apple-converted-space"/>
                <w:rFonts w:ascii="Times New Roman" w:hAnsi="Times New Roman" w:cs="Times New Roman"/>
                <w:sz w:val="24"/>
                <w:szCs w:val="24"/>
                <w:lang w:val="kk-KZ"/>
              </w:rPr>
              <w:t>: -  Сөйлегендекөпмағыналысөздерді, синонимдер мен антонимдердіқолдану</w:t>
            </w:r>
          </w:p>
          <w:p w:rsidR="003B0240" w:rsidRPr="003B0240" w:rsidRDefault="003B0240" w:rsidP="003B0240">
            <w:pPr>
              <w:rPr>
                <w:rStyle w:val="apple-converted-space"/>
                <w:rFonts w:ascii="Times New Roman" w:hAnsi="Times New Roman" w:cs="Times New Roman"/>
                <w:sz w:val="24"/>
                <w:szCs w:val="24"/>
                <w:lang w:val="kk-KZ"/>
              </w:rPr>
            </w:pPr>
            <w:r w:rsidRPr="003B0240">
              <w:rPr>
                <w:rStyle w:val="apple-converted-space"/>
                <w:rFonts w:ascii="Times New Roman" w:hAnsi="Times New Roman" w:cs="Times New Roman"/>
                <w:b/>
                <w:bCs/>
                <w:sz w:val="24"/>
                <w:szCs w:val="24"/>
                <w:lang w:val="kk-KZ"/>
              </w:rPr>
              <w:t>Мақсаты</w:t>
            </w:r>
            <w:r w:rsidRPr="003B0240">
              <w:rPr>
                <w:rStyle w:val="apple-converted-space"/>
                <w:rFonts w:ascii="Times New Roman" w:hAnsi="Times New Roman" w:cs="Times New Roman"/>
                <w:sz w:val="24"/>
                <w:szCs w:val="24"/>
                <w:lang w:val="kk-KZ"/>
              </w:rPr>
              <w:t xml:space="preserve">: - Суреткеқарапәңгімеқұраудыүйрету, баланың, сөздікқорынбайыту. </w:t>
            </w:r>
            <w:r w:rsidRPr="003B0240">
              <w:rPr>
                <w:rStyle w:val="apple-converted-space"/>
                <w:rFonts w:ascii="Times New Roman" w:hAnsi="Times New Roman" w:cs="Times New Roman"/>
                <w:sz w:val="24"/>
                <w:szCs w:val="24"/>
                <w:lang w:val="kk-KZ"/>
              </w:rPr>
              <w:lastRenderedPageBreak/>
              <w:t>Бала бойындағыдосынадегенсенімділігіндамыту</w:t>
            </w:r>
          </w:p>
          <w:p w:rsidR="003B0240" w:rsidRPr="00114A75" w:rsidRDefault="003B0240" w:rsidP="003B0240">
            <w:pPr>
              <w:pStyle w:val="TableParagraph"/>
              <w:rPr>
                <w:rStyle w:val="apple-converted-space"/>
                <w:b/>
                <w:bCs/>
                <w:sz w:val="24"/>
                <w:szCs w:val="24"/>
              </w:rPr>
            </w:pPr>
            <w:r w:rsidRPr="00114A75">
              <w:rPr>
                <w:rStyle w:val="apple-converted-space"/>
                <w:b/>
                <w:bCs/>
                <w:sz w:val="24"/>
                <w:szCs w:val="24"/>
              </w:rPr>
              <w:t>Күтілетін нәтиже:</w:t>
            </w:r>
          </w:p>
          <w:p w:rsidR="003B0240" w:rsidRPr="00114A75" w:rsidRDefault="003B0240" w:rsidP="003B0240">
            <w:pPr>
              <w:pStyle w:val="TableParagraph"/>
              <w:rPr>
                <w:rStyle w:val="apple-converted-space"/>
                <w:sz w:val="24"/>
                <w:szCs w:val="24"/>
              </w:rPr>
            </w:pPr>
            <w:r w:rsidRPr="00114A75">
              <w:rPr>
                <w:rStyle w:val="apple-converted-space"/>
                <w:b/>
                <w:bCs/>
                <w:sz w:val="24"/>
                <w:szCs w:val="24"/>
              </w:rPr>
              <w:t>Жасайды:</w:t>
            </w:r>
            <w:r w:rsidRPr="00114A75">
              <w:rPr>
                <w:rStyle w:val="apple-converted-space"/>
                <w:sz w:val="24"/>
                <w:szCs w:val="24"/>
              </w:rPr>
              <w:t>суретке қарап әңгіме құрайды; көп сөздерді жалпылама сөзбен айтады;</w:t>
            </w:r>
          </w:p>
          <w:p w:rsidR="003B0240" w:rsidRPr="00114A75" w:rsidRDefault="003B0240" w:rsidP="003B0240">
            <w:pPr>
              <w:pStyle w:val="TableParagraph"/>
              <w:rPr>
                <w:rStyle w:val="apple-converted-space"/>
                <w:sz w:val="24"/>
                <w:szCs w:val="24"/>
              </w:rPr>
            </w:pPr>
            <w:r w:rsidRPr="00114A75">
              <w:rPr>
                <w:rStyle w:val="apple-converted-space"/>
                <w:b/>
                <w:bCs/>
                <w:sz w:val="24"/>
                <w:szCs w:val="24"/>
              </w:rPr>
              <w:t>Түсінеді</w:t>
            </w:r>
            <w:r w:rsidRPr="00114A75">
              <w:rPr>
                <w:rStyle w:val="apple-converted-space"/>
                <w:sz w:val="24"/>
                <w:szCs w:val="24"/>
              </w:rPr>
              <w:t xml:space="preserve"> :досына деген адалдықты, сенімділікті;</w:t>
            </w:r>
          </w:p>
          <w:p w:rsidR="003B0240" w:rsidRPr="00114A75" w:rsidRDefault="003B0240" w:rsidP="003B0240">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b/>
                <w:bCs/>
                <w:sz w:val="24"/>
                <w:szCs w:val="24"/>
                <w:lang w:val="kk-KZ"/>
              </w:rPr>
              <w:t>Қолданады</w:t>
            </w:r>
            <w:r w:rsidRPr="00114A75">
              <w:rPr>
                <w:rStyle w:val="apple-converted-space"/>
                <w:rFonts w:ascii="Times New Roman" w:hAnsi="Times New Roman" w:cs="Times New Roman"/>
                <w:sz w:val="24"/>
                <w:szCs w:val="24"/>
                <w:lang w:val="kk-KZ"/>
              </w:rPr>
              <w:t>: бір-біріне қол ұшын бере білуді</w:t>
            </w:r>
          </w:p>
          <w:p w:rsidR="003B0240" w:rsidRPr="00114A75" w:rsidRDefault="003B0240" w:rsidP="003B0240">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-Балалар, «Дос» деген сөз жай айтыла салмаған сөз екен. Дос болудың да үлкен</w:t>
            </w:r>
          </w:p>
          <w:p w:rsidR="003B0240" w:rsidRPr="000B6D7D" w:rsidRDefault="003B0240" w:rsidP="003B0240">
            <w:pPr>
              <w:rPr>
                <w:rStyle w:val="apple-converted-space"/>
                <w:rFonts w:ascii="Times New Roman" w:hAnsi="Times New Roman" w:cs="Times New Roman"/>
                <w:sz w:val="24"/>
                <w:szCs w:val="24"/>
                <w:lang w:val="kk-KZ"/>
              </w:rPr>
            </w:pPr>
            <w:r w:rsidRPr="00114A75">
              <w:rPr>
                <w:rStyle w:val="apple-converted-space"/>
                <w:rFonts w:ascii="Times New Roman" w:hAnsi="Times New Roman" w:cs="Times New Roman"/>
                <w:sz w:val="24"/>
                <w:szCs w:val="24"/>
                <w:lang w:val="kk-KZ"/>
              </w:rPr>
              <w:t xml:space="preserve">жауапкершілігі бар екенін түсінулерің қажет. </w:t>
            </w:r>
            <w:r w:rsidRPr="000B6D7D">
              <w:rPr>
                <w:rStyle w:val="apple-converted-space"/>
                <w:rFonts w:ascii="Times New Roman" w:hAnsi="Times New Roman" w:cs="Times New Roman"/>
                <w:sz w:val="24"/>
                <w:szCs w:val="24"/>
                <w:lang w:val="kk-KZ"/>
              </w:rPr>
              <w:t>Досыңаадалболсаң, досыңсаған да адалболады.</w:t>
            </w:r>
          </w:p>
          <w:p w:rsidR="003B0240" w:rsidRPr="000B6D7D" w:rsidRDefault="003B0240" w:rsidP="003B0240">
            <w:pPr>
              <w:rPr>
                <w:rStyle w:val="apple-converted-space"/>
                <w:rFonts w:ascii="Times New Roman" w:hAnsi="Times New Roman" w:cs="Times New Roman"/>
                <w:sz w:val="24"/>
                <w:szCs w:val="24"/>
                <w:lang w:val="kk-KZ"/>
              </w:rPr>
            </w:pPr>
            <w:r w:rsidRPr="000B6D7D">
              <w:rPr>
                <w:rStyle w:val="apple-converted-space"/>
                <w:rFonts w:ascii="Times New Roman" w:hAnsi="Times New Roman" w:cs="Times New Roman"/>
                <w:sz w:val="24"/>
                <w:szCs w:val="24"/>
                <w:lang w:val="kk-KZ"/>
              </w:rPr>
              <w:t>-Досыңақандайсыйлықбересіңсуретін сал</w:t>
            </w:r>
          </w:p>
          <w:p w:rsidR="00F31CF4" w:rsidRPr="00114A75" w:rsidRDefault="00F31CF4" w:rsidP="00002B7B">
            <w:pPr>
              <w:pStyle w:val="TableParagraph"/>
              <w:rPr>
                <w:b/>
                <w:sz w:val="24"/>
                <w:szCs w:val="24"/>
                <w:lang w:eastAsia="ru-RU" w:bidi="en-US"/>
              </w:rPr>
            </w:pPr>
          </w:p>
        </w:tc>
        <w:tc>
          <w:tcPr>
            <w:tcW w:w="2131" w:type="dxa"/>
            <w:gridSpan w:val="2"/>
            <w:vMerge w:val="restart"/>
            <w:shd w:val="clear" w:color="auto" w:fill="auto"/>
          </w:tcPr>
          <w:p w:rsidR="00F31CF4" w:rsidRPr="00114A75" w:rsidRDefault="00F31CF4" w:rsidP="00002B7B">
            <w:pPr>
              <w:widowControl w:val="0"/>
              <w:autoSpaceDE w:val="0"/>
              <w:autoSpaceDN w:val="0"/>
              <w:spacing w:after="0" w:line="240" w:lineRule="auto"/>
              <w:rPr>
                <w:rFonts w:ascii="Times New Roman" w:hAnsi="Times New Roman" w:cs="Times New Roman"/>
                <w:b/>
                <w:sz w:val="24"/>
                <w:szCs w:val="24"/>
                <w:lang w:val="kk-KZ" w:eastAsia="ru-RU" w:bidi="en-US"/>
              </w:rPr>
            </w:pPr>
          </w:p>
        </w:tc>
        <w:tc>
          <w:tcPr>
            <w:tcW w:w="3146" w:type="dxa"/>
            <w:gridSpan w:val="4"/>
            <w:vMerge w:val="restart"/>
            <w:shd w:val="clear" w:color="auto" w:fill="auto"/>
          </w:tcPr>
          <w:p w:rsidR="00F31CF4" w:rsidRPr="00114A75" w:rsidRDefault="00F31CF4" w:rsidP="003B0240">
            <w:pPr>
              <w:pStyle w:val="TableParagraph"/>
              <w:rPr>
                <w:b/>
                <w:sz w:val="24"/>
                <w:szCs w:val="24"/>
                <w:lang w:eastAsia="ru-RU" w:bidi="en-US"/>
              </w:rPr>
            </w:pPr>
          </w:p>
        </w:tc>
      </w:tr>
      <w:tr w:rsidR="00F31CF4" w:rsidRPr="00BF6CF8" w:rsidTr="00B30C2C">
        <w:trPr>
          <w:gridAfter w:val="1"/>
          <w:wAfter w:w="2256" w:type="dxa"/>
          <w:trHeight w:val="345"/>
        </w:trPr>
        <w:tc>
          <w:tcPr>
            <w:tcW w:w="2408" w:type="dxa"/>
            <w:gridSpan w:val="2"/>
            <w:tcBorders>
              <w:top w:val="nil"/>
              <w:bottom w:val="single" w:sz="4" w:space="0" w:color="auto"/>
            </w:tcBorders>
            <w:shd w:val="clear" w:color="auto" w:fill="auto"/>
          </w:tcPr>
          <w:p w:rsidR="00F31CF4" w:rsidRPr="00114A75" w:rsidRDefault="00F31CF4" w:rsidP="00002B7B">
            <w:pPr>
              <w:jc w:val="center"/>
              <w:rPr>
                <w:rFonts w:ascii="Times New Roman" w:hAnsi="Times New Roman" w:cs="Times New Roman"/>
                <w:b/>
                <w:sz w:val="24"/>
                <w:szCs w:val="24"/>
                <w:lang w:val="kk-KZ" w:eastAsia="ru-RU" w:bidi="en-US"/>
              </w:rPr>
            </w:pPr>
          </w:p>
        </w:tc>
        <w:tc>
          <w:tcPr>
            <w:tcW w:w="2953" w:type="dxa"/>
            <w:gridSpan w:val="6"/>
            <w:tcBorders>
              <w:top w:val="nil"/>
              <w:bottom w:val="single" w:sz="4" w:space="0" w:color="auto"/>
            </w:tcBorders>
            <w:shd w:val="clear" w:color="auto" w:fill="auto"/>
          </w:tcPr>
          <w:p w:rsidR="00F31CF4" w:rsidRPr="00114A75" w:rsidRDefault="00F31CF4" w:rsidP="00002B7B">
            <w:pPr>
              <w:jc w:val="center"/>
              <w:rPr>
                <w:rFonts w:ascii="Times New Roman" w:hAnsi="Times New Roman" w:cs="Times New Roman"/>
                <w:b/>
                <w:sz w:val="24"/>
                <w:szCs w:val="24"/>
                <w:lang w:val="kk-KZ" w:eastAsia="ru-RU" w:bidi="en-US"/>
              </w:rPr>
            </w:pPr>
          </w:p>
        </w:tc>
        <w:tc>
          <w:tcPr>
            <w:tcW w:w="2392" w:type="dxa"/>
            <w:gridSpan w:val="3"/>
            <w:vMerge/>
            <w:tcBorders>
              <w:bottom w:val="single" w:sz="4" w:space="0" w:color="auto"/>
            </w:tcBorders>
            <w:shd w:val="clear" w:color="auto" w:fill="auto"/>
          </w:tcPr>
          <w:p w:rsidR="00F31CF4" w:rsidRPr="00114A75" w:rsidRDefault="00F31CF4" w:rsidP="00002B7B">
            <w:pPr>
              <w:jc w:val="center"/>
              <w:rPr>
                <w:rFonts w:ascii="Times New Roman" w:hAnsi="Times New Roman" w:cs="Times New Roman"/>
                <w:b/>
                <w:sz w:val="24"/>
                <w:szCs w:val="24"/>
                <w:lang w:val="kk-KZ" w:eastAsia="ru-RU" w:bidi="en-US"/>
              </w:rPr>
            </w:pPr>
          </w:p>
        </w:tc>
        <w:tc>
          <w:tcPr>
            <w:tcW w:w="2711" w:type="dxa"/>
            <w:gridSpan w:val="8"/>
            <w:vMerge/>
            <w:tcBorders>
              <w:bottom w:val="single" w:sz="4" w:space="0" w:color="auto"/>
            </w:tcBorders>
            <w:shd w:val="clear" w:color="auto" w:fill="auto"/>
          </w:tcPr>
          <w:p w:rsidR="00F31CF4" w:rsidRPr="00114A75" w:rsidRDefault="00F31CF4" w:rsidP="00002B7B">
            <w:pPr>
              <w:jc w:val="center"/>
              <w:rPr>
                <w:rFonts w:ascii="Times New Roman" w:hAnsi="Times New Roman" w:cs="Times New Roman"/>
                <w:b/>
                <w:sz w:val="24"/>
                <w:szCs w:val="24"/>
                <w:lang w:val="kk-KZ" w:eastAsia="ru-RU" w:bidi="en-US"/>
              </w:rPr>
            </w:pPr>
          </w:p>
        </w:tc>
        <w:tc>
          <w:tcPr>
            <w:tcW w:w="2131" w:type="dxa"/>
            <w:gridSpan w:val="2"/>
            <w:vMerge/>
            <w:tcBorders>
              <w:bottom w:val="single" w:sz="4" w:space="0" w:color="auto"/>
            </w:tcBorders>
            <w:shd w:val="clear" w:color="auto" w:fill="auto"/>
          </w:tcPr>
          <w:p w:rsidR="00F31CF4" w:rsidRPr="00114A75" w:rsidRDefault="00F31CF4" w:rsidP="00002B7B">
            <w:pPr>
              <w:jc w:val="center"/>
              <w:rPr>
                <w:rFonts w:ascii="Times New Roman" w:hAnsi="Times New Roman" w:cs="Times New Roman"/>
                <w:b/>
                <w:sz w:val="24"/>
                <w:szCs w:val="24"/>
                <w:lang w:val="kk-KZ" w:eastAsia="ru-RU" w:bidi="en-US"/>
              </w:rPr>
            </w:pPr>
          </w:p>
        </w:tc>
        <w:tc>
          <w:tcPr>
            <w:tcW w:w="3146" w:type="dxa"/>
            <w:gridSpan w:val="4"/>
            <w:vMerge/>
            <w:tcBorders>
              <w:bottom w:val="single" w:sz="4" w:space="0" w:color="auto"/>
            </w:tcBorders>
            <w:shd w:val="clear" w:color="auto" w:fill="auto"/>
          </w:tcPr>
          <w:p w:rsidR="00F31CF4" w:rsidRPr="00114A75" w:rsidRDefault="00F31CF4" w:rsidP="00002B7B">
            <w:pPr>
              <w:jc w:val="center"/>
              <w:rPr>
                <w:rFonts w:ascii="Times New Roman" w:hAnsi="Times New Roman" w:cs="Times New Roman"/>
                <w:b/>
                <w:sz w:val="24"/>
                <w:szCs w:val="24"/>
                <w:lang w:val="kk-KZ" w:eastAsia="ru-RU" w:bidi="en-US"/>
              </w:rPr>
            </w:pPr>
          </w:p>
        </w:tc>
      </w:tr>
      <w:tr w:rsidR="00F31CF4" w:rsidRPr="00BF6CF8" w:rsidTr="00B30C2C">
        <w:trPr>
          <w:gridAfter w:val="1"/>
          <w:wAfter w:w="2256" w:type="dxa"/>
          <w:trHeight w:val="202"/>
        </w:trPr>
        <w:tc>
          <w:tcPr>
            <w:tcW w:w="15741" w:type="dxa"/>
            <w:gridSpan w:val="25"/>
            <w:tcBorders>
              <w:top w:val="single" w:sz="4" w:space="0" w:color="auto"/>
              <w:bottom w:val="single" w:sz="4" w:space="0" w:color="auto"/>
            </w:tcBorders>
            <w:shd w:val="clear" w:color="auto" w:fill="auto"/>
          </w:tcPr>
          <w:p w:rsidR="00F31CF4" w:rsidRPr="00114A75" w:rsidRDefault="00F31CF4" w:rsidP="00002B7B">
            <w:pPr>
              <w:spacing w:after="0" w:line="240" w:lineRule="auto"/>
              <w:rPr>
                <w:rFonts w:ascii="Times New Roman" w:hAnsi="Times New Roman" w:cs="Times New Roman"/>
                <w:b/>
                <w:sz w:val="24"/>
                <w:szCs w:val="24"/>
                <w:lang w:val="kk-KZ" w:eastAsia="ru-RU" w:bidi="en-US"/>
              </w:rPr>
            </w:pPr>
            <w:r w:rsidRPr="00114A75">
              <w:rPr>
                <w:rFonts w:ascii="Times New Roman" w:hAnsi="Times New Roman" w:cs="Times New Roman"/>
                <w:b/>
                <w:sz w:val="24"/>
                <w:szCs w:val="24"/>
                <w:lang w:val="kk-KZ" w:eastAsia="ru-RU" w:bidi="en-US"/>
              </w:rPr>
              <w:t xml:space="preserve">                                            Үзіліс</w:t>
            </w:r>
            <w:r w:rsidRPr="00114A75">
              <w:rPr>
                <w:rFonts w:ascii="Times New Roman" w:hAnsi="Times New Roman" w:cs="Times New Roman"/>
                <w:b/>
                <w:sz w:val="24"/>
                <w:szCs w:val="24"/>
                <w:lang w:val="kk-KZ" w:eastAsia="ru-RU"/>
              </w:rPr>
              <w:t>Жабық және ашық кеңістікті бағдарлауға арналған ойындар                  Ойын: «Тығылыспақ»</w:t>
            </w:r>
          </w:p>
        </w:tc>
      </w:tr>
      <w:tr w:rsidR="00F31CF4" w:rsidRPr="00BF6CF8" w:rsidTr="00B30C2C">
        <w:trPr>
          <w:gridAfter w:val="1"/>
          <w:wAfter w:w="2256" w:type="dxa"/>
          <w:trHeight w:val="2805"/>
        </w:trPr>
        <w:tc>
          <w:tcPr>
            <w:tcW w:w="4794" w:type="dxa"/>
            <w:gridSpan w:val="6"/>
            <w:shd w:val="clear" w:color="auto" w:fill="auto"/>
          </w:tcPr>
          <w:p w:rsidR="00F31CF4" w:rsidRPr="00114A75" w:rsidRDefault="00F31CF4" w:rsidP="00002B7B">
            <w:pPr>
              <w:rPr>
                <w:rFonts w:ascii="Times New Roman" w:hAnsi="Times New Roman" w:cs="Times New Roman"/>
                <w:b/>
                <w:sz w:val="24"/>
                <w:szCs w:val="24"/>
                <w:lang w:val="kk-KZ" w:eastAsia="ru-RU"/>
              </w:rPr>
            </w:pPr>
            <w:r w:rsidRPr="00114A75">
              <w:rPr>
                <w:rFonts w:ascii="Times New Roman" w:hAnsi="Times New Roman" w:cs="Times New Roman"/>
                <w:b/>
                <w:bCs/>
                <w:sz w:val="24"/>
                <w:szCs w:val="24"/>
                <w:lang w:val="kk-KZ" w:eastAsia="ru-RU"/>
              </w:rPr>
              <w:lastRenderedPageBreak/>
              <w:t>Саусақтарға арналған гимнастика</w:t>
            </w:r>
            <w:r w:rsidRPr="00114A75">
              <w:rPr>
                <w:rFonts w:ascii="Times New Roman" w:hAnsi="Times New Roman" w:cs="Times New Roman"/>
                <w:b/>
                <w:sz w:val="24"/>
                <w:szCs w:val="24"/>
                <w:lang w:val="kk-KZ" w:eastAsia="ru-RU"/>
              </w:rPr>
              <w:t>лық жаттығулар:</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Қысқыштармен ойналатын ойын</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Ойын шарты:</w:t>
            </w:r>
            <w:r w:rsidRPr="00114A75">
              <w:rPr>
                <w:rFonts w:ascii="Times New Roman" w:eastAsia="Times New Roman" w:hAnsi="Times New Roman" w:cs="Times New Roman"/>
                <w:sz w:val="24"/>
                <w:szCs w:val="24"/>
                <w:lang w:val="kk-KZ" w:eastAsia="ru-RU"/>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«Жаңғақтармен ойын »</w:t>
            </w:r>
          </w:p>
          <w:p w:rsidR="00F31CF4" w:rsidRPr="00114A75" w:rsidRDefault="00F31CF4" w:rsidP="00002B7B">
            <w:pPr>
              <w:shd w:val="clear" w:color="auto" w:fill="FFFFFF"/>
              <w:spacing w:after="0" w:afterAutospacing="1"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Ойын шарты: </w:t>
            </w:r>
            <w:r w:rsidRPr="00114A75">
              <w:rPr>
                <w:rFonts w:ascii="Times New Roman" w:eastAsia="Times New Roman" w:hAnsi="Times New Roman" w:cs="Times New Roman"/>
                <w:sz w:val="24"/>
                <w:szCs w:val="24"/>
                <w:lang w:val="kk-KZ" w:eastAsia="ru-RU"/>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tc>
        <w:tc>
          <w:tcPr>
            <w:tcW w:w="5386" w:type="dxa"/>
            <w:gridSpan w:val="7"/>
            <w:vMerge w:val="restart"/>
            <w:shd w:val="clear" w:color="auto" w:fill="auto"/>
          </w:tcPr>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noProof/>
                <w:sz w:val="24"/>
                <w:szCs w:val="24"/>
                <w:lang w:eastAsia="ru-RU"/>
              </w:rPr>
              <w:drawing>
                <wp:inline distT="0" distB="0" distL="0" distR="0">
                  <wp:extent cx="2781300" cy="960120"/>
                  <wp:effectExtent l="0" t="0" r="0" b="0"/>
                  <wp:docPr id="1647766907" name="Рисунок 55"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thumbs.dreamstime.com/z/active-kids-playing-outdoor-scene-illustration-154600643.jp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454"/>
                          <a:stretch>
                            <a:fillRect/>
                          </a:stretch>
                        </pic:blipFill>
                        <pic:spPr bwMode="auto">
                          <a:xfrm>
                            <a:off x="0" y="0"/>
                            <a:ext cx="2781300" cy="960120"/>
                          </a:xfrm>
                          <a:prstGeom prst="rect">
                            <a:avLst/>
                          </a:prstGeom>
                          <a:noFill/>
                          <a:ln>
                            <a:noFill/>
                          </a:ln>
                        </pic:spPr>
                      </pic:pic>
                    </a:graphicData>
                  </a:graphic>
                </wp:inline>
              </w:drawing>
            </w:r>
          </w:p>
          <w:p w:rsidR="00F31CF4" w:rsidRPr="00114A75" w:rsidRDefault="00F31CF4" w:rsidP="00002B7B">
            <w:pPr>
              <w:spacing w:after="0" w:line="240" w:lineRule="auto"/>
              <w:rPr>
                <w:rFonts w:ascii="Times New Roman" w:hAnsi="Times New Roman" w:cs="Times New Roman"/>
                <w:b/>
                <w:sz w:val="24"/>
                <w:szCs w:val="24"/>
                <w:lang w:val="kk-KZ" w:eastAsia="ru-RU"/>
              </w:rPr>
            </w:pPr>
          </w:p>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noProof/>
                <w:sz w:val="24"/>
                <w:szCs w:val="24"/>
                <w:lang w:eastAsia="ru-RU"/>
              </w:rPr>
              <w:drawing>
                <wp:inline distT="0" distB="0" distL="0" distR="0">
                  <wp:extent cx="2781300" cy="708660"/>
                  <wp:effectExtent l="0" t="0" r="0" b="0"/>
                  <wp:docPr id="469277935" name="Рисунок 56"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www.wallpaperup.com/uploads/wallpapers/2015/06/15/723324/0b5d286b2c4f107da4e385bacc3a5e94-1400.jp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708660"/>
                          </a:xfrm>
                          <a:prstGeom prst="rect">
                            <a:avLst/>
                          </a:prstGeom>
                          <a:noFill/>
                          <a:ln>
                            <a:noFill/>
                          </a:ln>
                        </pic:spPr>
                      </pic:pic>
                    </a:graphicData>
                  </a:graphic>
                </wp:inline>
              </w:drawing>
            </w:r>
            <w:r w:rsidRPr="00114A75">
              <w:rPr>
                <w:rFonts w:ascii="Times New Roman" w:hAnsi="Times New Roman" w:cs="Times New Roman"/>
                <w:b/>
                <w:noProof/>
                <w:sz w:val="24"/>
                <w:szCs w:val="24"/>
                <w:lang w:eastAsia="ru-RU"/>
              </w:rPr>
              <w:drawing>
                <wp:inline distT="0" distB="0" distL="0" distR="0">
                  <wp:extent cx="1722120" cy="754380"/>
                  <wp:effectExtent l="0" t="0" r="0" b="7620"/>
                  <wp:docPr id="2054925894" name="Рисунок 57" descr="https://cdn5.vectorstock.com/i/1000x1000/46/59/open-and-close-door-cartoon-colorful-vector-2451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cdn5.vectorstock.com/i/1000x1000/46/59/open-and-close-door-cartoon-colorful-vector-24514659.jp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46" t="18379" r="10291" b="21404"/>
                          <a:stretch>
                            <a:fillRect/>
                          </a:stretch>
                        </pic:blipFill>
                        <pic:spPr bwMode="auto">
                          <a:xfrm>
                            <a:off x="0" y="0"/>
                            <a:ext cx="1722120" cy="754380"/>
                          </a:xfrm>
                          <a:prstGeom prst="rect">
                            <a:avLst/>
                          </a:prstGeom>
                          <a:noFill/>
                          <a:ln>
                            <a:noFill/>
                          </a:ln>
                        </pic:spPr>
                      </pic:pic>
                    </a:graphicData>
                  </a:graphic>
                </wp:inline>
              </w:drawing>
            </w:r>
            <w:r w:rsidRPr="00114A75">
              <w:rPr>
                <w:rFonts w:ascii="Times New Roman" w:hAnsi="Times New Roman" w:cs="Times New Roman"/>
                <w:b/>
                <w:noProof/>
                <w:sz w:val="24"/>
                <w:szCs w:val="24"/>
                <w:lang w:eastAsia="ru-RU"/>
              </w:rPr>
              <w:drawing>
                <wp:inline distT="0" distB="0" distL="0" distR="0">
                  <wp:extent cx="1447800" cy="883920"/>
                  <wp:effectExtent l="0" t="0" r="0" b="0"/>
                  <wp:docPr id="1898272041" name="Рисунок 58" descr="https://winx-fan.ru/800/600/https/www.clipartmax.com/png/full/78-789563_transparent-tree-png-clipart-picture-tree-clipart-transparent-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winx-fan.ru/800/600/https/www.clipartmax.com/png/full/78-789563_transparent-tree-png-clipart-picture-tree-clipart-transparent-background.pn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883920"/>
                          </a:xfrm>
                          <a:prstGeom prst="rect">
                            <a:avLst/>
                          </a:prstGeom>
                          <a:noFill/>
                          <a:ln>
                            <a:noFill/>
                          </a:ln>
                        </pic:spPr>
                      </pic:pic>
                    </a:graphicData>
                  </a:graphic>
                </wp:inline>
              </w:drawing>
            </w:r>
          </w:p>
        </w:tc>
        <w:tc>
          <w:tcPr>
            <w:tcW w:w="5561" w:type="dxa"/>
            <w:gridSpan w:val="12"/>
            <w:vMerge w:val="restart"/>
            <w:shd w:val="clear" w:color="auto" w:fill="auto"/>
          </w:tcPr>
          <w:p w:rsidR="00F31CF4" w:rsidRPr="00114A75" w:rsidRDefault="00F31CF4" w:rsidP="00002B7B">
            <w:pPr>
              <w:spacing w:after="0" w:line="240" w:lineRule="auto"/>
              <w:rPr>
                <w:rFonts w:ascii="Times New Roman" w:hAnsi="Times New Roman" w:cs="Times New Roman"/>
                <w:b/>
                <w:i/>
                <w:sz w:val="24"/>
                <w:szCs w:val="24"/>
                <w:lang w:val="kk-KZ" w:eastAsia="ru-RU"/>
              </w:rPr>
            </w:pPr>
            <w:r w:rsidRPr="00114A75">
              <w:rPr>
                <w:rFonts w:ascii="Times New Roman" w:hAnsi="Times New Roman" w:cs="Times New Roman"/>
                <w:b/>
                <w:sz w:val="24"/>
                <w:szCs w:val="24"/>
                <w:lang w:val="kk-KZ" w:eastAsia="ru-RU"/>
              </w:rPr>
              <w:t>Ойын:  «Тығылыспақ»</w:t>
            </w:r>
          </w:p>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t>Мақсаты: кеңістікті бағдарлауға дағдыландыру, сөздік қорларын молайту</w:t>
            </w:r>
          </w:p>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t>Жасы: 5-6 жас аралығы</w:t>
            </w:r>
          </w:p>
          <w:p w:rsidR="00F31CF4" w:rsidRPr="00114A75" w:rsidRDefault="00F31CF4"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t>Қажетті заттар: </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Ойын барысы: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F31CF4" w:rsidRPr="00114A75" w:rsidTr="00B30C2C">
        <w:trPr>
          <w:gridAfter w:val="1"/>
          <w:wAfter w:w="2256" w:type="dxa"/>
          <w:trHeight w:val="1415"/>
        </w:trPr>
        <w:tc>
          <w:tcPr>
            <w:tcW w:w="2112" w:type="dxa"/>
            <w:shd w:val="clear" w:color="auto" w:fill="auto"/>
          </w:tcPr>
          <w:p w:rsidR="00F31CF4" w:rsidRPr="00114A75" w:rsidRDefault="00F31CF4" w:rsidP="00002B7B">
            <w:pPr>
              <w:spacing w:after="0" w:afterAutospacing="1" w:line="240" w:lineRule="auto"/>
              <w:textAlignment w:val="baseline"/>
              <w:rPr>
                <w:rFonts w:ascii="Times New Roman" w:eastAsia="Times New Roman" w:hAnsi="Times New Roman" w:cs="Times New Roman"/>
                <w:b/>
                <w:bCs/>
                <w:sz w:val="24"/>
                <w:szCs w:val="24"/>
                <w:lang w:val="kk-KZ" w:eastAsia="ru-RU"/>
              </w:rPr>
            </w:pPr>
            <w:r w:rsidRPr="00114A75">
              <w:rPr>
                <w:rFonts w:ascii="Times New Roman" w:eastAsia="Times New Roman" w:hAnsi="Times New Roman" w:cs="Times New Roman"/>
                <w:b/>
                <w:noProof/>
                <w:sz w:val="24"/>
                <w:szCs w:val="24"/>
                <w:lang w:eastAsia="ru-RU"/>
              </w:rPr>
              <w:drawing>
                <wp:inline distT="0" distB="0" distL="0" distR="0">
                  <wp:extent cx="1135380" cy="586740"/>
                  <wp:effectExtent l="0" t="0" r="7620" b="3810"/>
                  <wp:docPr id="1485694986" name="Рисунок 59" descr="https://png.pngtree.com/png-clipart/20190921/original/pngtree-nut-walnut-cartoon-illustration-png-image_474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png.pngtree.com/png-clipart/20190921/original/pngtree-nut-walnut-cartoon-illustration-png-image_4748589.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08" t="5086" r="3954" b="12994"/>
                          <a:stretch>
                            <a:fillRect/>
                          </a:stretch>
                        </pic:blipFill>
                        <pic:spPr bwMode="auto">
                          <a:xfrm>
                            <a:off x="0" y="0"/>
                            <a:ext cx="1135380" cy="586740"/>
                          </a:xfrm>
                          <a:prstGeom prst="rect">
                            <a:avLst/>
                          </a:prstGeom>
                          <a:noFill/>
                          <a:ln>
                            <a:noFill/>
                          </a:ln>
                        </pic:spPr>
                      </pic:pic>
                    </a:graphicData>
                  </a:graphic>
                </wp:inline>
              </w:drawing>
            </w:r>
          </w:p>
        </w:tc>
        <w:tc>
          <w:tcPr>
            <w:tcW w:w="2682" w:type="dxa"/>
            <w:gridSpan w:val="5"/>
            <w:shd w:val="clear" w:color="auto" w:fill="auto"/>
          </w:tcPr>
          <w:p w:rsidR="00F31CF4" w:rsidRPr="00114A75" w:rsidRDefault="00F31CF4" w:rsidP="00002B7B">
            <w:pPr>
              <w:spacing w:after="0" w:afterAutospacing="1" w:line="240" w:lineRule="auto"/>
              <w:textAlignment w:val="baseline"/>
              <w:rPr>
                <w:rFonts w:ascii="Times New Roman" w:eastAsia="Times New Roman" w:hAnsi="Times New Roman" w:cs="Times New Roman"/>
                <w:b/>
                <w:bCs/>
                <w:sz w:val="24"/>
                <w:szCs w:val="24"/>
                <w:lang w:val="kk-KZ" w:eastAsia="ru-RU"/>
              </w:rPr>
            </w:pPr>
            <w:r w:rsidRPr="00114A75">
              <w:rPr>
                <w:rFonts w:ascii="Times New Roman" w:eastAsia="Times New Roman" w:hAnsi="Times New Roman" w:cs="Times New Roman"/>
                <w:b/>
                <w:noProof/>
                <w:sz w:val="24"/>
                <w:szCs w:val="24"/>
                <w:lang w:eastAsia="ru-RU"/>
              </w:rPr>
              <w:drawing>
                <wp:inline distT="0" distB="0" distL="0" distR="0">
                  <wp:extent cx="998220" cy="586740"/>
                  <wp:effectExtent l="0" t="0" r="0" b="3810"/>
                  <wp:docPr id="1797816640" name="Рисунок 60" descr="https://thumbs.dreamstime.com/z/two-walnut-isolated-closeup-white-background-clipping-path-nut-macro-walnuts-leaf-as-package-design-element-12408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thumbs.dreamstime.com/z/two-walnut-isolated-closeup-white-background-clipping-path-nut-macro-walnuts-leaf-as-package-design-element-124082963.jp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550"/>
                          <a:stretch>
                            <a:fillRect/>
                          </a:stretch>
                        </pic:blipFill>
                        <pic:spPr bwMode="auto">
                          <a:xfrm>
                            <a:off x="0" y="0"/>
                            <a:ext cx="998220" cy="586740"/>
                          </a:xfrm>
                          <a:prstGeom prst="rect">
                            <a:avLst/>
                          </a:prstGeom>
                          <a:noFill/>
                          <a:ln>
                            <a:noFill/>
                          </a:ln>
                        </pic:spPr>
                      </pic:pic>
                    </a:graphicData>
                  </a:graphic>
                </wp:inline>
              </w:drawing>
            </w:r>
          </w:p>
        </w:tc>
        <w:tc>
          <w:tcPr>
            <w:tcW w:w="5386" w:type="dxa"/>
            <w:gridSpan w:val="7"/>
            <w:vMerge/>
            <w:shd w:val="clear" w:color="auto" w:fill="auto"/>
          </w:tcPr>
          <w:p w:rsidR="00F31CF4" w:rsidRPr="00114A75" w:rsidRDefault="00F31CF4" w:rsidP="00002B7B">
            <w:pPr>
              <w:spacing w:after="100" w:afterAutospacing="1" w:line="240" w:lineRule="auto"/>
              <w:rPr>
                <w:rFonts w:ascii="Times New Roman" w:eastAsia="Times New Roman" w:hAnsi="Times New Roman" w:cs="Times New Roman"/>
                <w:b/>
                <w:noProof/>
                <w:sz w:val="24"/>
                <w:szCs w:val="24"/>
                <w:lang w:eastAsia="ru-RU"/>
              </w:rPr>
            </w:pPr>
          </w:p>
        </w:tc>
        <w:tc>
          <w:tcPr>
            <w:tcW w:w="5561" w:type="dxa"/>
            <w:gridSpan w:val="12"/>
            <w:vMerge/>
            <w:shd w:val="clear" w:color="auto" w:fill="auto"/>
          </w:tcPr>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p>
        </w:tc>
      </w:tr>
      <w:tr w:rsidR="00F31CF4" w:rsidRPr="00114A75" w:rsidTr="00B30C2C">
        <w:trPr>
          <w:gridAfter w:val="1"/>
          <w:wAfter w:w="2256" w:type="dxa"/>
          <w:trHeight w:val="331"/>
        </w:trPr>
        <w:tc>
          <w:tcPr>
            <w:tcW w:w="15741" w:type="dxa"/>
            <w:gridSpan w:val="25"/>
            <w:shd w:val="clear" w:color="auto" w:fill="auto"/>
          </w:tcPr>
          <w:p w:rsidR="00F31CF4" w:rsidRPr="00114A75" w:rsidRDefault="00F31CF4" w:rsidP="00002B7B">
            <w:pPr>
              <w:jc w:val="center"/>
              <w:rPr>
                <w:rFonts w:ascii="Times New Roman" w:hAnsi="Times New Roman" w:cs="Times New Roman"/>
                <w:b/>
                <w:sz w:val="24"/>
                <w:szCs w:val="24"/>
                <w:shd w:val="clear" w:color="auto" w:fill="FFFFFF"/>
                <w:lang w:eastAsia="ru-RU"/>
              </w:rPr>
            </w:pPr>
            <w:r w:rsidRPr="00114A75">
              <w:rPr>
                <w:rFonts w:ascii="Times New Roman" w:hAnsi="Times New Roman" w:cs="Times New Roman"/>
                <w:b/>
                <w:sz w:val="24"/>
                <w:szCs w:val="24"/>
                <w:lang w:eastAsia="ru-RU"/>
              </w:rPr>
              <w:t>3  -ұйымдастырылғаніс-әрекет</w:t>
            </w:r>
          </w:p>
        </w:tc>
      </w:tr>
      <w:tr w:rsidR="00F31CF4" w:rsidRPr="00BF6CF8" w:rsidTr="00B30C2C">
        <w:trPr>
          <w:gridAfter w:val="1"/>
          <w:wAfter w:w="2256" w:type="dxa"/>
          <w:trHeight w:val="420"/>
        </w:trPr>
        <w:tc>
          <w:tcPr>
            <w:tcW w:w="2408" w:type="dxa"/>
            <w:gridSpan w:val="2"/>
            <w:shd w:val="clear" w:color="auto" w:fill="auto"/>
          </w:tcPr>
          <w:p w:rsidR="00F31CF4" w:rsidRPr="00114A75" w:rsidRDefault="00F31CF4" w:rsidP="00002B7B">
            <w:pPr>
              <w:jc w:val="center"/>
              <w:rPr>
                <w:rFonts w:ascii="Times New Roman" w:hAnsi="Times New Roman" w:cs="Times New Roman"/>
                <w:b/>
                <w:sz w:val="24"/>
                <w:szCs w:val="24"/>
                <w:lang w:eastAsia="ru-RU" w:bidi="en-US"/>
              </w:rPr>
            </w:pPr>
          </w:p>
        </w:tc>
        <w:tc>
          <w:tcPr>
            <w:tcW w:w="2941" w:type="dxa"/>
            <w:gridSpan w:val="5"/>
            <w:shd w:val="clear" w:color="auto" w:fill="auto"/>
          </w:tcPr>
          <w:p w:rsidR="003B0240" w:rsidRPr="00114A75" w:rsidRDefault="003B0240" w:rsidP="003B0240">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t>Қоршаған ортамен танысу</w:t>
            </w:r>
          </w:p>
          <w:p w:rsidR="003B0240" w:rsidRPr="00114A75" w:rsidRDefault="003B0240" w:rsidP="003B0240">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114A75">
              <w:rPr>
                <w:rFonts w:ascii="Times New Roman" w:eastAsia="Times New Roman" w:hAnsi="Times New Roman" w:cs="Times New Roman"/>
                <w:b/>
                <w:sz w:val="24"/>
                <w:szCs w:val="24"/>
                <w:lang w:val="kk-KZ" w:eastAsia="ru-RU"/>
              </w:rPr>
              <w:t xml:space="preserve"> Міндеті:</w:t>
            </w:r>
            <w:r w:rsidRPr="00114A75">
              <w:rPr>
                <w:rFonts w:ascii="Times New Roman" w:hAnsi="Times New Roman" w:cs="Times New Roman"/>
                <w:sz w:val="24"/>
                <w:szCs w:val="24"/>
                <w:lang w:val="kk-KZ"/>
              </w:rPr>
              <w:t xml:space="preserve"> «</w:t>
            </w:r>
            <w:r w:rsidRPr="00114A75">
              <w:rPr>
                <w:rStyle w:val="TableParagraphChar"/>
                <w:rFonts w:eastAsiaTheme="minorHAnsi"/>
                <w:sz w:val="24"/>
                <w:szCs w:val="24"/>
              </w:rPr>
              <w:t>орман», «шалғын» және «бақша» ұғымдарымен таныстыру</w:t>
            </w:r>
          </w:p>
          <w:p w:rsidR="003B0240" w:rsidRPr="00114A75" w:rsidRDefault="003B0240"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Мақсаты:</w:t>
            </w:r>
            <w:r w:rsidRPr="00114A75">
              <w:rPr>
                <w:rStyle w:val="TableParagraphChar"/>
                <w:rFonts w:eastAsiaTheme="minorHAnsi"/>
                <w:sz w:val="24"/>
                <w:szCs w:val="24"/>
              </w:rPr>
              <w:t xml:space="preserve">Ағаштың, бұталардың атауларымен </w:t>
            </w:r>
            <w:r w:rsidRPr="00114A75">
              <w:rPr>
                <w:rStyle w:val="TableParagraphChar"/>
                <w:rFonts w:eastAsiaTheme="minorHAnsi"/>
                <w:sz w:val="24"/>
                <w:szCs w:val="24"/>
              </w:rPr>
              <w:lastRenderedPageBreak/>
              <w:t>таныстыру және олардың түрлерін бір-бірінен өзіне тән ерекшеліктеріне қарай (жапырағы, жемісі, діңі)айыра білуге үйрету</w:t>
            </w:r>
          </w:p>
          <w:p w:rsidR="003B0240" w:rsidRPr="00114A75" w:rsidRDefault="003B0240" w:rsidP="003B0240">
            <w:pPr>
              <w:pStyle w:val="TableParagraph"/>
              <w:rPr>
                <w:b/>
                <w:bCs/>
                <w:sz w:val="24"/>
                <w:szCs w:val="24"/>
              </w:rPr>
            </w:pPr>
            <w:r w:rsidRPr="00114A75">
              <w:rPr>
                <w:b/>
                <w:bCs/>
                <w:sz w:val="24"/>
                <w:szCs w:val="24"/>
              </w:rPr>
              <w:t>Күтілетін нəтижелер:</w:t>
            </w:r>
          </w:p>
          <w:p w:rsidR="003B0240" w:rsidRPr="00114A75" w:rsidRDefault="003B0240" w:rsidP="003B0240">
            <w:pPr>
              <w:pStyle w:val="TableParagraph"/>
              <w:rPr>
                <w:sz w:val="24"/>
                <w:szCs w:val="24"/>
              </w:rPr>
            </w:pPr>
            <w:r w:rsidRPr="00114A75">
              <w:rPr>
                <w:b/>
                <w:bCs/>
                <w:sz w:val="24"/>
                <w:szCs w:val="24"/>
              </w:rPr>
              <w:t>жасайды</w:t>
            </w:r>
            <w:r w:rsidRPr="00114A75">
              <w:rPr>
                <w:sz w:val="24"/>
                <w:szCs w:val="24"/>
              </w:rPr>
              <w:t>: ағаштар мен бұталардың бірнеше түрін атап бере алады.</w:t>
            </w:r>
          </w:p>
          <w:p w:rsidR="003B0240" w:rsidRPr="00114A75" w:rsidRDefault="003B0240" w:rsidP="003B0240">
            <w:pPr>
              <w:pStyle w:val="TableParagraph"/>
              <w:rPr>
                <w:sz w:val="24"/>
                <w:szCs w:val="24"/>
                <w:lang w:eastAsia="ru-RU"/>
              </w:rPr>
            </w:pPr>
            <w:r w:rsidRPr="00114A75">
              <w:rPr>
                <w:b/>
                <w:bCs/>
                <w:sz w:val="24"/>
                <w:szCs w:val="24"/>
              </w:rPr>
              <w:t>түсінеді</w:t>
            </w:r>
            <w:r w:rsidRPr="00114A75">
              <w:rPr>
                <w:sz w:val="24"/>
                <w:szCs w:val="24"/>
              </w:rPr>
              <w:t xml:space="preserve">: ағаштар мен бұталардың құрылымындағы айырмашылықтарды түсінеді. </w:t>
            </w:r>
            <w:r w:rsidRPr="00114A75">
              <w:rPr>
                <w:b/>
                <w:bCs/>
                <w:sz w:val="24"/>
                <w:szCs w:val="24"/>
              </w:rPr>
              <w:t>қолданады</w:t>
            </w:r>
            <w:r w:rsidRPr="00114A75">
              <w:rPr>
                <w:sz w:val="24"/>
                <w:szCs w:val="24"/>
              </w:rPr>
              <w:t>: ағаштар мен бұталарды сипаттайтын әңгімелер құрастырады; шағын тәжірибелер жасайды</w:t>
            </w:r>
          </w:p>
          <w:p w:rsidR="003B0240" w:rsidRPr="00114A75" w:rsidRDefault="003B0240" w:rsidP="003B0240">
            <w:pPr>
              <w:spacing w:after="0" w:line="240" w:lineRule="auto"/>
              <w:rPr>
                <w:rFonts w:ascii="Times New Roman" w:hAnsi="Times New Roman" w:cs="Times New Roman"/>
                <w:b/>
                <w:sz w:val="24"/>
                <w:szCs w:val="24"/>
                <w:lang w:val="kk-KZ" w:eastAsia="ru-RU"/>
              </w:rPr>
            </w:pPr>
          </w:p>
          <w:p w:rsidR="003B0240" w:rsidRPr="00114A75" w:rsidRDefault="003B0240" w:rsidP="003B0240">
            <w:pPr>
              <w:pStyle w:val="TableParagraph"/>
              <w:rPr>
                <w:sz w:val="24"/>
                <w:szCs w:val="24"/>
              </w:rPr>
            </w:pPr>
            <w:r w:rsidRPr="00114A75">
              <w:rPr>
                <w:b/>
                <w:sz w:val="24"/>
                <w:szCs w:val="24"/>
              </w:rPr>
              <w:t xml:space="preserve">«Мен қандай пайда əкелемін?» атты дидактикалық ойын ұйымдастырады. </w:t>
            </w:r>
            <w:r w:rsidRPr="00114A75">
              <w:rPr>
                <w:sz w:val="24"/>
                <w:szCs w:val="24"/>
              </w:rPr>
              <w:t>Педагог балаларға түрлі нысандардың суреті салынған карточкаларды көрсетеді. Дұрыс жауап берген балаға фишка (текше) береді. Нысанның әкелетін пайдасы туралы көбірек айтып беруге тырысады.</w:t>
            </w:r>
          </w:p>
          <w:p w:rsidR="003B0240" w:rsidRPr="00114A75" w:rsidRDefault="003B0240" w:rsidP="003B0240">
            <w:pPr>
              <w:pStyle w:val="TableParagraph"/>
              <w:rPr>
                <w:sz w:val="24"/>
                <w:szCs w:val="24"/>
              </w:rPr>
            </w:pPr>
            <w:r w:rsidRPr="00114A75">
              <w:rPr>
                <w:sz w:val="24"/>
                <w:szCs w:val="24"/>
              </w:rPr>
              <w:t>П: Ағаштардың қандай пайдасы бар?</w:t>
            </w:r>
          </w:p>
          <w:p w:rsidR="003B0240" w:rsidRPr="00114A75" w:rsidRDefault="003B0240" w:rsidP="003B0240">
            <w:pPr>
              <w:pStyle w:val="TableParagraph"/>
              <w:rPr>
                <w:sz w:val="24"/>
                <w:szCs w:val="24"/>
              </w:rPr>
            </w:pPr>
            <w:r w:rsidRPr="00114A75">
              <w:rPr>
                <w:sz w:val="24"/>
                <w:szCs w:val="24"/>
              </w:rPr>
              <w:t xml:space="preserve">Б: Ыстықта сая болады, </w:t>
            </w:r>
            <w:r w:rsidRPr="00114A75">
              <w:rPr>
                <w:sz w:val="24"/>
                <w:szCs w:val="24"/>
              </w:rPr>
              <w:lastRenderedPageBreak/>
              <w:t>ауаны салқындатады. Жапырақтары мен жәндіктер қоректенеді. Құстар үшін де пайдалы. Оның бұтақтарына құстар ұясалады.</w:t>
            </w:r>
          </w:p>
          <w:p w:rsidR="00F31CF4" w:rsidRPr="003B0240" w:rsidRDefault="003B0240" w:rsidP="003B0240">
            <w:pPr>
              <w:pStyle w:val="TableParagraph"/>
              <w:rPr>
                <w:b/>
                <w:sz w:val="24"/>
                <w:szCs w:val="24"/>
                <w:lang w:eastAsia="ru-RU"/>
              </w:rPr>
            </w:pPr>
            <w:r w:rsidRPr="00114A75">
              <w:rPr>
                <w:b/>
                <w:sz w:val="24"/>
                <w:szCs w:val="24"/>
              </w:rPr>
              <w:t xml:space="preserve">Күрделі сұрақ: ағашқа қарап жел соғып тұрғанын білуге бола ма? </w:t>
            </w:r>
            <w:r w:rsidRPr="00114A75">
              <w:rPr>
                <w:sz w:val="24"/>
                <w:szCs w:val="24"/>
              </w:rPr>
              <w:t>Балалар өз болжамдарын айтады. Егер бұтақтар шайқалып тұрса, жел соғып тұр деген сөз. Желдің қуатын анықтайды</w:t>
            </w:r>
          </w:p>
        </w:tc>
        <w:tc>
          <w:tcPr>
            <w:tcW w:w="2404" w:type="dxa"/>
            <w:gridSpan w:val="4"/>
            <w:shd w:val="clear" w:color="auto" w:fill="auto"/>
          </w:tcPr>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bidi="en-US"/>
              </w:rPr>
              <w:lastRenderedPageBreak/>
              <w:t>Қазақ тілі</w:t>
            </w:r>
          </w:p>
          <w:p w:rsidR="00F31CF4" w:rsidRPr="00114A75" w:rsidRDefault="00F31CF4" w:rsidP="00002B7B">
            <w:pPr>
              <w:widowControl w:val="0"/>
              <w:autoSpaceDE w:val="0"/>
              <w:autoSpaceDN w:val="0"/>
              <w:spacing w:after="0" w:line="274" w:lineRule="exact"/>
              <w:outlineLvl w:val="1"/>
              <w:rPr>
                <w:rFonts w:ascii="Times New Roman" w:eastAsia="Times New Roman" w:hAnsi="Times New Roman" w:cs="Times New Roman"/>
                <w:b/>
                <w:sz w:val="24"/>
                <w:szCs w:val="24"/>
                <w:lang w:val="kk-KZ" w:eastAsia="ru-RU"/>
              </w:rPr>
            </w:pPr>
            <w:r w:rsidRPr="00114A75">
              <w:rPr>
                <w:rFonts w:ascii="Times New Roman" w:eastAsia="Times New Roman" w:hAnsi="Times New Roman" w:cs="Times New Roman"/>
                <w:b/>
                <w:sz w:val="24"/>
                <w:szCs w:val="24"/>
                <w:lang w:val="kk-KZ" w:eastAsia="ru-RU"/>
              </w:rPr>
              <w:t xml:space="preserve">Міндеті:  </w:t>
            </w:r>
            <w:r w:rsidRPr="00114A75">
              <w:rPr>
                <w:rFonts w:ascii="Times New Roman" w:eastAsia="Times New Roman" w:hAnsi="Times New Roman" w:cs="Times New Roman"/>
                <w:sz w:val="24"/>
                <w:szCs w:val="24"/>
                <w:lang w:val="kk-KZ"/>
              </w:rPr>
              <w:t>Балалардың қоршаған ортаға өзінің қарым-қатынасын білдіруге ынталандыру</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bidi="en-US"/>
              </w:rPr>
              <w:lastRenderedPageBreak/>
              <w:t>Мақсаты:</w:t>
            </w:r>
            <w:r w:rsidRPr="00114A75">
              <w:rPr>
                <w:rFonts w:ascii="Times New Roman" w:eastAsia="Times New Roman" w:hAnsi="Times New Roman" w:cs="Times New Roman"/>
                <w:sz w:val="24"/>
                <w:szCs w:val="24"/>
                <w:lang w:val="kk-KZ" w:eastAsia="ru-RU"/>
              </w:rPr>
              <w:t xml:space="preserve"> көкөністер туралы жұмбақ шешу,  ойлау қабілеттерін арттыру</w:t>
            </w:r>
          </w:p>
          <w:p w:rsidR="00F31CF4" w:rsidRPr="00114A75" w:rsidRDefault="00F31CF4" w:rsidP="00002B7B">
            <w:pPr>
              <w:widowControl w:val="0"/>
              <w:autoSpaceDE w:val="0"/>
              <w:autoSpaceDN w:val="0"/>
              <w:spacing w:after="0" w:line="240" w:lineRule="auto"/>
              <w:rPr>
                <w:rStyle w:val="TableParagraphChar"/>
                <w:rFonts w:eastAsiaTheme="minorHAnsi"/>
                <w:sz w:val="24"/>
                <w:szCs w:val="24"/>
              </w:rPr>
            </w:pPr>
            <w:r w:rsidRPr="00114A75">
              <w:rPr>
                <w:rStyle w:val="TableParagraphChar"/>
                <w:rFonts w:eastAsiaTheme="minorHAnsi"/>
                <w:b/>
                <w:bCs/>
                <w:sz w:val="24"/>
                <w:szCs w:val="24"/>
              </w:rPr>
              <w:t>Күтілетін нәтижелер: Жасайды</w:t>
            </w:r>
            <w:r w:rsidRPr="00114A75">
              <w:rPr>
                <w:rStyle w:val="TableParagraphChar"/>
                <w:rFonts w:eastAsiaTheme="minorHAnsi"/>
                <w:sz w:val="24"/>
                <w:szCs w:val="24"/>
              </w:rPr>
              <w:t xml:space="preserve">: көгөністердің қазақша атауларын атайды, диалог құрайды, тақпақты жаттайды. </w:t>
            </w:r>
          </w:p>
          <w:p w:rsidR="00F31CF4" w:rsidRPr="00114A75" w:rsidRDefault="00F31CF4" w:rsidP="00002B7B">
            <w:pPr>
              <w:widowControl w:val="0"/>
              <w:autoSpaceDE w:val="0"/>
              <w:autoSpaceDN w:val="0"/>
              <w:spacing w:after="0" w:line="240" w:lineRule="auto"/>
              <w:rPr>
                <w:rStyle w:val="TableParagraphChar"/>
                <w:rFonts w:eastAsiaTheme="minorHAnsi"/>
                <w:sz w:val="24"/>
                <w:szCs w:val="24"/>
              </w:rPr>
            </w:pPr>
            <w:r w:rsidRPr="00114A75">
              <w:rPr>
                <w:rStyle w:val="TableParagraphChar"/>
                <w:rFonts w:eastAsiaTheme="minorHAnsi"/>
                <w:b/>
                <w:bCs/>
                <w:sz w:val="24"/>
                <w:szCs w:val="24"/>
              </w:rPr>
              <w:t>Түсінеді</w:t>
            </w:r>
            <w:r w:rsidRPr="00114A75">
              <w:rPr>
                <w:rStyle w:val="TableParagraphChar"/>
                <w:rFonts w:eastAsiaTheme="minorHAnsi"/>
                <w:sz w:val="24"/>
                <w:szCs w:val="24"/>
              </w:rPr>
              <w:t xml:space="preserve">: көгөністер бақшада өседі. </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Style w:val="TableParagraphChar"/>
                <w:rFonts w:eastAsiaTheme="minorHAnsi"/>
                <w:b/>
                <w:bCs/>
                <w:sz w:val="24"/>
                <w:szCs w:val="24"/>
              </w:rPr>
              <w:t>Қолданады</w:t>
            </w:r>
            <w:r w:rsidRPr="00114A75">
              <w:rPr>
                <w:rStyle w:val="TableParagraphChar"/>
                <w:rFonts w:eastAsiaTheme="minorHAnsi"/>
                <w:sz w:val="24"/>
                <w:szCs w:val="24"/>
              </w:rPr>
              <w:t>: тыңдайды, сұрақтарға жауап береді</w:t>
            </w:r>
            <w:r w:rsidRPr="00114A75">
              <w:rPr>
                <w:rFonts w:ascii="Times New Roman" w:hAnsi="Times New Roman" w:cs="Times New Roman"/>
                <w:sz w:val="24"/>
                <w:szCs w:val="24"/>
                <w:lang w:val="kk-KZ"/>
              </w:rPr>
              <w:t>.</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w:t>
            </w:r>
            <w:r w:rsidRPr="00114A75">
              <w:rPr>
                <w:rFonts w:ascii="Times New Roman" w:eastAsia="Times New Roman" w:hAnsi="Times New Roman" w:cs="Times New Roman"/>
                <w:b/>
                <w:bCs/>
                <w:sz w:val="24"/>
                <w:szCs w:val="24"/>
                <w:lang w:val="kk-KZ" w:eastAsia="ru-RU"/>
              </w:rPr>
              <w:t>Дүкен» ойыны</w:t>
            </w:r>
            <w:r w:rsidRPr="00114A75">
              <w:rPr>
                <w:rFonts w:ascii="Times New Roman" w:eastAsia="Times New Roman" w:hAnsi="Times New Roman" w:cs="Times New Roman"/>
                <w:sz w:val="24"/>
                <w:szCs w:val="24"/>
                <w:lang w:val="kk-KZ" w:eastAsia="ru-RU"/>
              </w:rPr>
              <w:t xml:space="preserve">. </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114A75">
              <w:rPr>
                <w:rFonts w:ascii="Times New Roman" w:eastAsia="Times New Roman" w:hAnsi="Times New Roman" w:cs="Times New Roman"/>
                <w:sz w:val="24"/>
                <w:szCs w:val="24"/>
                <w:lang w:val="kk-KZ" w:eastAsia="ru-RU"/>
              </w:rPr>
              <w:t xml:space="preserve">Қима материалдармен жұмыс. Көгөністердің қазақша атауын қайталау, есте сақтау. Санамақпен сатушыны таңдайды. Балалар дүкенге келеді. Диалог: – Сәлеметсіз бе! – Сәлеметсіз бе! – Маған қияр беріңізші. – Алыңыз. – Рақмет. Сау болыңыз. Ойынды </w:t>
            </w:r>
            <w:r w:rsidRPr="00114A75">
              <w:rPr>
                <w:rFonts w:ascii="Times New Roman" w:eastAsia="Times New Roman" w:hAnsi="Times New Roman" w:cs="Times New Roman"/>
                <w:sz w:val="24"/>
                <w:szCs w:val="24"/>
                <w:lang w:val="kk-KZ" w:eastAsia="ru-RU"/>
              </w:rPr>
              <w:lastRenderedPageBreak/>
              <w:t>күрделендіруге болады. Балалар көгөністі сипаттайды. Сатушы оның қандай көгөніс екенін табады.</w:t>
            </w:r>
          </w:p>
        </w:tc>
        <w:tc>
          <w:tcPr>
            <w:tcW w:w="2600" w:type="dxa"/>
            <w:gridSpan w:val="7"/>
            <w:shd w:val="clear" w:color="auto" w:fill="auto"/>
          </w:tcPr>
          <w:p w:rsidR="00F31CF4" w:rsidRPr="00114A75" w:rsidRDefault="00F31CF4" w:rsidP="00002B7B">
            <w:pPr>
              <w:pStyle w:val="TableParagraph"/>
              <w:rPr>
                <w:b/>
                <w:bCs/>
                <w:sz w:val="24"/>
                <w:szCs w:val="24"/>
                <w:lang w:eastAsia="ru-RU"/>
              </w:rPr>
            </w:pPr>
            <w:r w:rsidRPr="00114A75">
              <w:rPr>
                <w:b/>
                <w:bCs/>
                <w:sz w:val="24"/>
                <w:szCs w:val="24"/>
                <w:lang w:eastAsia="ru-RU"/>
              </w:rPr>
              <w:lastRenderedPageBreak/>
              <w:t>Сөйлеулі дамыту</w:t>
            </w:r>
          </w:p>
          <w:p w:rsidR="00F31CF4" w:rsidRPr="00114A75" w:rsidRDefault="00F31CF4" w:rsidP="00002B7B">
            <w:pPr>
              <w:pStyle w:val="TableParagraph"/>
              <w:rPr>
                <w:sz w:val="24"/>
                <w:szCs w:val="24"/>
                <w:lang w:eastAsia="ru-RU"/>
              </w:rPr>
            </w:pPr>
            <w:r w:rsidRPr="00114A75">
              <w:rPr>
                <w:b/>
                <w:bCs/>
                <w:sz w:val="24"/>
                <w:szCs w:val="24"/>
                <w:lang w:eastAsia="ru-RU"/>
              </w:rPr>
              <w:t xml:space="preserve"> Міндеті</w:t>
            </w:r>
            <w:r w:rsidRPr="00114A75">
              <w:rPr>
                <w:sz w:val="24"/>
                <w:szCs w:val="24"/>
                <w:lang w:eastAsia="ru-RU"/>
              </w:rPr>
              <w:t xml:space="preserve">: </w:t>
            </w:r>
            <w:r w:rsidRPr="00AD0B9F">
              <w:rPr>
                <w:rStyle w:val="a7"/>
                <w:sz w:val="24"/>
                <w:szCs w:val="24"/>
                <w:lang w:val="kk-KZ"/>
              </w:rPr>
              <w:t>бақылаулар мен суреттер бойынша сипаттау</w:t>
            </w:r>
          </w:p>
          <w:p w:rsidR="00F31CF4" w:rsidRPr="00114A75" w:rsidRDefault="00F31CF4" w:rsidP="00002B7B">
            <w:pPr>
              <w:pStyle w:val="TableParagraph"/>
              <w:rPr>
                <w:sz w:val="24"/>
                <w:szCs w:val="24"/>
                <w:lang w:eastAsia="ru-RU"/>
              </w:rPr>
            </w:pPr>
            <w:r w:rsidRPr="00114A75">
              <w:rPr>
                <w:b/>
                <w:bCs/>
                <w:sz w:val="24"/>
                <w:szCs w:val="24"/>
                <w:lang w:eastAsia="ru-RU"/>
              </w:rPr>
              <w:t>Мақсаты</w:t>
            </w:r>
            <w:r w:rsidRPr="00114A75">
              <w:rPr>
                <w:sz w:val="24"/>
                <w:szCs w:val="24"/>
                <w:lang w:eastAsia="ru-RU"/>
              </w:rPr>
              <w:t xml:space="preserve">: - Өлең тыңдау арқылы, әңгіме құрап айту арқылы </w:t>
            </w:r>
            <w:r w:rsidRPr="00114A75">
              <w:rPr>
                <w:sz w:val="24"/>
                <w:szCs w:val="24"/>
                <w:lang w:eastAsia="ru-RU"/>
              </w:rPr>
              <w:lastRenderedPageBreak/>
              <w:t xml:space="preserve">баланың сөйлеу тіліндамыту.Күздің жомарт, мырза екенін </w:t>
            </w:r>
            <w:r w:rsidRPr="00114A75">
              <w:rPr>
                <w:spacing w:val="-2"/>
                <w:sz w:val="24"/>
                <w:szCs w:val="24"/>
                <w:lang w:eastAsia="ru-RU"/>
              </w:rPr>
              <w:t xml:space="preserve">айтып, </w:t>
            </w:r>
            <w:r w:rsidRPr="00114A75">
              <w:rPr>
                <w:sz w:val="24"/>
                <w:szCs w:val="24"/>
                <w:lang w:eastAsia="ru-RU"/>
              </w:rPr>
              <w:t>мейірбандыққатәрбиелеу.</w:t>
            </w:r>
          </w:p>
          <w:p w:rsidR="00F31CF4" w:rsidRPr="00114A75" w:rsidRDefault="00F31CF4" w:rsidP="00002B7B">
            <w:pPr>
              <w:spacing w:after="12"/>
              <w:ind w:left="-5" w:hanging="10"/>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Күтілетін нәтиже: </w:t>
            </w:r>
          </w:p>
          <w:p w:rsidR="00F31CF4" w:rsidRPr="00114A75" w:rsidRDefault="00F31CF4" w:rsidP="00002B7B">
            <w:pPr>
              <w:widowControl w:val="0"/>
              <w:autoSpaceDE w:val="0"/>
              <w:autoSpaceDN w:val="0"/>
              <w:spacing w:after="0" w:line="240" w:lineRule="auto"/>
              <w:rPr>
                <w:rFonts w:ascii="Times New Roman" w:hAnsi="Times New Roman" w:cs="Times New Roman"/>
                <w:sz w:val="24"/>
                <w:szCs w:val="24"/>
                <w:lang w:val="kk-KZ"/>
              </w:rPr>
            </w:pPr>
            <w:r w:rsidRPr="00114A75">
              <w:rPr>
                <w:rFonts w:ascii="Times New Roman" w:hAnsi="Times New Roman" w:cs="Times New Roman"/>
                <w:b/>
                <w:sz w:val="24"/>
                <w:szCs w:val="24"/>
                <w:lang w:val="kk-KZ"/>
              </w:rPr>
              <w:t xml:space="preserve">Жасайды : </w:t>
            </w:r>
            <w:r w:rsidRPr="00114A75">
              <w:rPr>
                <w:rFonts w:ascii="Times New Roman" w:hAnsi="Times New Roman" w:cs="Times New Roman"/>
                <w:sz w:val="24"/>
                <w:szCs w:val="24"/>
                <w:lang w:val="kk-KZ"/>
              </w:rPr>
              <w:t xml:space="preserve">өлең жолындағы сөзді педагогпен бірге және өздері жіктейді; </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114A75">
              <w:rPr>
                <w:rFonts w:ascii="Times New Roman" w:hAnsi="Times New Roman" w:cs="Times New Roman"/>
                <w:b/>
                <w:sz w:val="24"/>
                <w:szCs w:val="24"/>
                <w:lang w:val="kk-KZ"/>
              </w:rPr>
              <w:t xml:space="preserve">Түсінеді: </w:t>
            </w:r>
            <w:r w:rsidRPr="00114A75">
              <w:rPr>
                <w:rFonts w:ascii="Times New Roman" w:hAnsi="Times New Roman" w:cs="Times New Roman"/>
                <w:sz w:val="24"/>
                <w:szCs w:val="24"/>
                <w:lang w:val="kk-KZ"/>
              </w:rPr>
              <w:t xml:space="preserve">күзде жемістер мен көгөністер мол болып, дәруменге бай болатынын; </w:t>
            </w:r>
            <w:r w:rsidRPr="00114A75">
              <w:rPr>
                <w:rFonts w:ascii="Times New Roman" w:hAnsi="Times New Roman" w:cs="Times New Roman"/>
                <w:b/>
                <w:sz w:val="24"/>
                <w:szCs w:val="24"/>
                <w:lang w:val="kk-KZ"/>
              </w:rPr>
              <w:t xml:space="preserve">Қолданады: </w:t>
            </w:r>
            <w:r w:rsidRPr="00114A75">
              <w:rPr>
                <w:rFonts w:ascii="Times New Roman" w:hAnsi="Times New Roman" w:cs="Times New Roman"/>
                <w:sz w:val="24"/>
                <w:szCs w:val="24"/>
                <w:lang w:val="kk-KZ"/>
              </w:rPr>
              <w:t>өлеңді мазмұнын түсініп, жаттап алады</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114A75">
              <w:rPr>
                <w:rFonts w:ascii="Times New Roman" w:eastAsia="Times New Roman" w:hAnsi="Times New Roman" w:cs="Times New Roman"/>
                <w:b/>
                <w:sz w:val="24"/>
                <w:szCs w:val="24"/>
                <w:lang w:val="kk-KZ" w:eastAsia="ru-RU"/>
              </w:rPr>
              <w:t>Дидактикалық ойын: «Кімде не бар?»</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Ойын шарты</w:t>
            </w:r>
            <w:r w:rsidRPr="00114A75">
              <w:rPr>
                <w:rFonts w:ascii="Times New Roman" w:eastAsia="Times New Roman" w:hAnsi="Times New Roman" w:cs="Times New Roman"/>
                <w:sz w:val="24"/>
                <w:szCs w:val="24"/>
                <w:lang w:val="kk-KZ" w:eastAsia="ru-RU"/>
              </w:rPr>
              <w:t>: Бір бала қолына жасырған затты сипаттайды. Сипатталған затты қалған балалар табу керек.</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Педагог:</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Балалар, сендер дүкенге барғанда әртүрлі заттарды, жаңа айтқан жемістермен</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көгөністерді көресіңдер. Сол </w:t>
            </w:r>
            <w:r w:rsidRPr="00114A75">
              <w:rPr>
                <w:rFonts w:ascii="Times New Roman" w:eastAsia="Times New Roman" w:hAnsi="Times New Roman" w:cs="Times New Roman"/>
                <w:sz w:val="24"/>
                <w:szCs w:val="24"/>
                <w:lang w:val="kk-KZ" w:eastAsia="ru-RU"/>
              </w:rPr>
              <w:lastRenderedPageBreak/>
              <w:t>заттарды сатып алуға болады. Ал сатып ала алмайтын заттар да бар екен. Сендер дәптермен жұмыс жасағанда көресіңдер.</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Дәптермен жұмыс: Дәптердегі тапсырма бойынша орындалады.</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Балалар, сендер күз мезгіліндегі ерекшеліктерді жақсы біледіекенсіңдер.</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rPr>
            </w:pPr>
          </w:p>
        </w:tc>
        <w:tc>
          <w:tcPr>
            <w:tcW w:w="2381" w:type="dxa"/>
            <w:gridSpan w:val="4"/>
            <w:shd w:val="clear" w:color="auto" w:fill="auto"/>
          </w:tcPr>
          <w:p w:rsidR="003B0240" w:rsidRPr="00114A75" w:rsidRDefault="003B0240" w:rsidP="003B0240">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lastRenderedPageBreak/>
              <w:t>Қоршаған ортамен танысу</w:t>
            </w:r>
          </w:p>
          <w:p w:rsidR="003B0240" w:rsidRPr="00114A75" w:rsidRDefault="003B0240" w:rsidP="003B0240">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114A75">
              <w:rPr>
                <w:rFonts w:ascii="Times New Roman" w:eastAsia="Times New Roman" w:hAnsi="Times New Roman" w:cs="Times New Roman"/>
                <w:b/>
                <w:sz w:val="24"/>
                <w:szCs w:val="24"/>
                <w:lang w:val="kk-KZ" w:eastAsia="ru-RU"/>
              </w:rPr>
              <w:t xml:space="preserve"> Міндеті:</w:t>
            </w:r>
            <w:r w:rsidRPr="00114A75">
              <w:rPr>
                <w:rFonts w:ascii="Times New Roman" w:hAnsi="Times New Roman" w:cs="Times New Roman"/>
                <w:sz w:val="24"/>
                <w:szCs w:val="24"/>
                <w:lang w:val="kk-KZ"/>
              </w:rPr>
              <w:t xml:space="preserve"> - </w:t>
            </w:r>
            <w:r w:rsidRPr="00114A75">
              <w:rPr>
                <w:rStyle w:val="TableParagraphChar"/>
                <w:rFonts w:eastAsiaTheme="minorHAnsi"/>
                <w:sz w:val="24"/>
                <w:szCs w:val="24"/>
              </w:rPr>
              <w:t xml:space="preserve">Қазақстан аумағын мекендейтін жануарлар мен олардың төлдерін </w:t>
            </w:r>
            <w:r w:rsidRPr="00114A75">
              <w:rPr>
                <w:rStyle w:val="TableParagraphChar"/>
                <w:rFonts w:eastAsiaTheme="minorHAnsi"/>
                <w:sz w:val="24"/>
                <w:szCs w:val="24"/>
              </w:rPr>
              <w:lastRenderedPageBreak/>
              <w:t>атау және олардың өздеріне тән белгілері бойынша ажырату</w:t>
            </w:r>
          </w:p>
          <w:p w:rsidR="003B0240" w:rsidRPr="00114A75" w:rsidRDefault="003B0240" w:rsidP="003B0240">
            <w:pPr>
              <w:pStyle w:val="TableParagraph"/>
              <w:rPr>
                <w:b/>
                <w:sz w:val="24"/>
                <w:szCs w:val="24"/>
              </w:rPr>
            </w:pPr>
            <w:r w:rsidRPr="00114A75">
              <w:rPr>
                <w:b/>
                <w:sz w:val="24"/>
                <w:szCs w:val="24"/>
                <w:lang w:eastAsia="ru-RU"/>
              </w:rPr>
              <w:t>Мақсаты:</w:t>
            </w:r>
            <w:r w:rsidRPr="00114A75">
              <w:rPr>
                <w:rStyle w:val="TableParagraphChar"/>
                <w:sz w:val="24"/>
                <w:szCs w:val="24"/>
              </w:rPr>
              <w:t>Жабайы жануарлардың тіршілігі жайлы түсініктерін кеңейту</w:t>
            </w:r>
            <w:r w:rsidRPr="00114A75">
              <w:rPr>
                <w:sz w:val="24"/>
                <w:szCs w:val="24"/>
                <w:lang w:eastAsia="ru-RU"/>
              </w:rPr>
              <w:t xml:space="preserve">   .</w:t>
            </w:r>
            <w:r w:rsidRPr="00114A75">
              <w:rPr>
                <w:b/>
                <w:sz w:val="24"/>
                <w:szCs w:val="24"/>
              </w:rPr>
              <w:t xml:space="preserve"> Күтілетін нəтижелер:</w:t>
            </w:r>
          </w:p>
          <w:p w:rsidR="003B0240" w:rsidRPr="00114A75" w:rsidRDefault="003B0240" w:rsidP="003B0240">
            <w:pPr>
              <w:pStyle w:val="TableParagraph"/>
              <w:rPr>
                <w:sz w:val="24"/>
                <w:szCs w:val="24"/>
              </w:rPr>
            </w:pPr>
            <w:r w:rsidRPr="00114A75">
              <w:rPr>
                <w:b/>
                <w:sz w:val="24"/>
                <w:szCs w:val="24"/>
              </w:rPr>
              <w:t xml:space="preserve">жасайды: </w:t>
            </w:r>
            <w:r w:rsidRPr="00114A75">
              <w:rPr>
                <w:sz w:val="24"/>
                <w:szCs w:val="24"/>
              </w:rPr>
              <w:t xml:space="preserve">жануарлардың бірнеше түрін, олардың өзіне тән ерекшеліктерін атап береді. </w:t>
            </w:r>
          </w:p>
          <w:p w:rsidR="003B0240" w:rsidRPr="00114A75" w:rsidRDefault="003B0240" w:rsidP="003B0240">
            <w:pPr>
              <w:pStyle w:val="TableParagraph"/>
              <w:rPr>
                <w:sz w:val="24"/>
                <w:szCs w:val="24"/>
              </w:rPr>
            </w:pPr>
            <w:r w:rsidRPr="00114A75">
              <w:rPr>
                <w:b/>
                <w:sz w:val="24"/>
                <w:szCs w:val="24"/>
              </w:rPr>
              <w:t xml:space="preserve">түсінеді: </w:t>
            </w:r>
            <w:r w:rsidRPr="00114A75">
              <w:rPr>
                <w:sz w:val="24"/>
                <w:szCs w:val="24"/>
              </w:rPr>
              <w:t>жабайы жануарлар мен үй жануарларының арасындағы айырмашылықты түсінеді.</w:t>
            </w:r>
          </w:p>
          <w:p w:rsidR="003B0240" w:rsidRPr="00114A75" w:rsidRDefault="003B0240" w:rsidP="003B0240">
            <w:pPr>
              <w:pStyle w:val="TableParagraph"/>
              <w:rPr>
                <w:sz w:val="24"/>
                <w:szCs w:val="24"/>
              </w:rPr>
            </w:pPr>
            <w:r w:rsidRPr="00114A75">
              <w:rPr>
                <w:b/>
                <w:sz w:val="24"/>
                <w:szCs w:val="24"/>
              </w:rPr>
              <w:t xml:space="preserve">қолданады: </w:t>
            </w:r>
            <w:r w:rsidRPr="00114A75">
              <w:rPr>
                <w:sz w:val="24"/>
                <w:szCs w:val="24"/>
              </w:rPr>
              <w:t>кесте бойынша сипаттамалық әңгіме құрастыра алады</w:t>
            </w:r>
          </w:p>
          <w:p w:rsidR="003B0240" w:rsidRPr="00114A75" w:rsidRDefault="003B0240" w:rsidP="003B0240">
            <w:pPr>
              <w:pStyle w:val="TableParagraph"/>
              <w:rPr>
                <w:sz w:val="24"/>
                <w:szCs w:val="24"/>
              </w:rPr>
            </w:pPr>
            <w:r w:rsidRPr="00114A75">
              <w:rPr>
                <w:sz w:val="24"/>
                <w:szCs w:val="24"/>
              </w:rPr>
              <w:t>Педагог балаларға тапсырманы «ВЕНН ДИАГРАММАСЫ»техникасының</w:t>
            </w:r>
          </w:p>
          <w:p w:rsidR="003B0240" w:rsidRPr="00114A75" w:rsidRDefault="003B0240" w:rsidP="003B0240">
            <w:pPr>
              <w:pStyle w:val="TableParagraph"/>
              <w:rPr>
                <w:sz w:val="24"/>
                <w:szCs w:val="24"/>
              </w:rPr>
            </w:pPr>
            <w:r w:rsidRPr="00114A75">
              <w:rPr>
                <w:sz w:val="24"/>
                <w:szCs w:val="24"/>
              </w:rPr>
              <w:t xml:space="preserve">көмегімен орындауды ұсынады: «Сен жануарлар туралы не білесің?» </w:t>
            </w:r>
            <w:r w:rsidRPr="00114A75">
              <w:rPr>
                <w:sz w:val="24"/>
                <w:szCs w:val="24"/>
              </w:rPr>
              <w:lastRenderedPageBreak/>
              <w:t>дидактикалық ойыны.</w:t>
            </w:r>
          </w:p>
          <w:p w:rsidR="003B0240" w:rsidRPr="00114A75" w:rsidRDefault="003B0240" w:rsidP="003B0240">
            <w:pPr>
              <w:pStyle w:val="TableParagraph"/>
              <w:rPr>
                <w:sz w:val="24"/>
                <w:szCs w:val="24"/>
              </w:rPr>
            </w:pPr>
            <w:r w:rsidRPr="00114A75">
              <w:rPr>
                <w:sz w:val="24"/>
                <w:szCs w:val="24"/>
              </w:rPr>
              <w:t>Тапсырманы түсіндіреді: Сиыр мен қасқырдың арасында айырмашылықтар да, ұқсастықтар да бар. Қызыл бұрышқа қасқырдың тіршілігіне қатысы бар карточкаларды қойып, сөздерді жазыңдар (орман, тырнақтар, қасқырдың аузы, азу тіс,</w:t>
            </w:r>
          </w:p>
          <w:p w:rsidR="003B0240" w:rsidRPr="00114A75" w:rsidRDefault="003B0240" w:rsidP="003B0240">
            <w:pPr>
              <w:pStyle w:val="TableParagraph"/>
              <w:rPr>
                <w:sz w:val="24"/>
                <w:szCs w:val="24"/>
              </w:rPr>
            </w:pPr>
            <w:r w:rsidRPr="00114A75">
              <w:rPr>
                <w:sz w:val="24"/>
                <w:szCs w:val="24"/>
              </w:rPr>
              <w:t>жыртқыш). Ал жасыл бұрышқа – сиырдың тіршілігіне қатысы барларын жазыңдар (пішен, шөп, сүт, ет, мүйіз, құйрық, бұзау, му- му...). Сары секторға жануарларға тән ортақ белгілерді жазыңдар (мәселен, жүн қаптаған). 5 минут уақыт беріледі.</w:t>
            </w:r>
          </w:p>
          <w:p w:rsidR="003B0240" w:rsidRPr="00114A75" w:rsidRDefault="003B0240" w:rsidP="003B0240">
            <w:pPr>
              <w:pStyle w:val="TableParagraph"/>
              <w:rPr>
                <w:sz w:val="24"/>
                <w:szCs w:val="24"/>
              </w:rPr>
            </w:pPr>
            <w:r w:rsidRPr="00114A75">
              <w:rPr>
                <w:sz w:val="24"/>
                <w:szCs w:val="24"/>
              </w:rPr>
              <w:t xml:space="preserve">Топтасып/шағын топпен жұмыс істеу. Диаграмманы балалар өз бетінше </w:t>
            </w:r>
            <w:r w:rsidRPr="00114A75">
              <w:rPr>
                <w:sz w:val="24"/>
                <w:szCs w:val="24"/>
              </w:rPr>
              <w:lastRenderedPageBreak/>
              <w:t>толтырады. Содан соң оған білетін мәліметтерін қосады немесе берілген ақпараттарды дұрыстайды.</w:t>
            </w:r>
          </w:p>
          <w:p w:rsidR="00F31CF4" w:rsidRPr="003B0240" w:rsidRDefault="003B0240" w:rsidP="00002B7B">
            <w:pPr>
              <w:pStyle w:val="TableParagraph"/>
              <w:rPr>
                <w:sz w:val="24"/>
                <w:szCs w:val="24"/>
              </w:rPr>
            </w:pPr>
            <w:r w:rsidRPr="00114A75">
              <w:rPr>
                <w:sz w:val="24"/>
                <w:szCs w:val="24"/>
              </w:rPr>
              <w:t>Топтасып жұмыс істейді. Бір-бірімен ақпарат алмасуына, бағалаулармен, қорытындылармен бөлісуге болады. Салыстырмалы талдау жасап, бастапқы тапсырманы орындауды аяқтайды.</w:t>
            </w:r>
          </w:p>
        </w:tc>
        <w:tc>
          <w:tcPr>
            <w:tcW w:w="3007" w:type="dxa"/>
            <w:gridSpan w:val="3"/>
            <w:shd w:val="clear" w:color="auto" w:fill="auto"/>
          </w:tcPr>
          <w:p w:rsidR="00F31CF4" w:rsidRPr="00114A75" w:rsidRDefault="00F31CF4" w:rsidP="00002B7B">
            <w:pPr>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bidi="en-US"/>
              </w:rPr>
              <w:lastRenderedPageBreak/>
              <w:t>Шығармашылық бейнелеу әрекеті (сурет салу,мүсіндеу,жапсыру,құрастыру)</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pacing w:val="-5"/>
                <w:sz w:val="24"/>
                <w:szCs w:val="24"/>
                <w:lang w:val="kk-KZ" w:eastAsia="ru-RU"/>
              </w:rPr>
            </w:pPr>
            <w:r w:rsidRPr="00114A75">
              <w:rPr>
                <w:rFonts w:ascii="Times New Roman" w:eastAsia="Times New Roman" w:hAnsi="Times New Roman" w:cs="Times New Roman"/>
                <w:b/>
                <w:sz w:val="24"/>
                <w:szCs w:val="24"/>
                <w:lang w:val="kk-KZ" w:eastAsia="ru-RU" w:bidi="en-US"/>
              </w:rPr>
              <w:t>Тақырыбы:</w:t>
            </w:r>
            <w:r w:rsidRPr="00114A75">
              <w:rPr>
                <w:rFonts w:ascii="Times New Roman" w:eastAsia="Times New Roman" w:hAnsi="Times New Roman" w:cs="Times New Roman"/>
                <w:sz w:val="24"/>
                <w:szCs w:val="24"/>
                <w:lang w:val="kk-KZ" w:eastAsia="ru-RU"/>
              </w:rPr>
              <w:t xml:space="preserve"> «Жаңбырлы күн» </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bCs/>
                <w:spacing w:val="-5"/>
                <w:sz w:val="24"/>
                <w:szCs w:val="24"/>
                <w:lang w:val="kk-KZ" w:eastAsia="ru-RU"/>
              </w:rPr>
              <w:t>Міндеті:  -</w:t>
            </w:r>
            <w:r w:rsidRPr="00114A75">
              <w:rPr>
                <w:rFonts w:ascii="Times New Roman" w:eastAsia="Times New Roman" w:hAnsi="Times New Roman" w:cs="Times New Roman"/>
                <w:bCs/>
                <w:sz w:val="24"/>
                <w:szCs w:val="24"/>
                <w:lang w:val="kk-KZ"/>
              </w:rPr>
              <w:t xml:space="preserve">Жаңа түстер </w:t>
            </w:r>
            <w:r w:rsidRPr="00114A75">
              <w:rPr>
                <w:rFonts w:ascii="Times New Roman" w:eastAsia="Times New Roman" w:hAnsi="Times New Roman" w:cs="Times New Roman"/>
                <w:bCs/>
                <w:sz w:val="24"/>
                <w:szCs w:val="24"/>
                <w:lang w:val="kk-KZ"/>
              </w:rPr>
              <w:lastRenderedPageBreak/>
              <w:t>(күлгін) және реңктерді (көк, қызғылт, қою жасыл) бояуды араластыру арқылы шығару</w:t>
            </w:r>
          </w:p>
          <w:p w:rsidR="00F31CF4" w:rsidRPr="00114A75" w:rsidRDefault="00F31CF4" w:rsidP="00002B7B">
            <w:pPr>
              <w:pStyle w:val="TableParagraph"/>
              <w:rPr>
                <w:sz w:val="24"/>
                <w:szCs w:val="24"/>
              </w:rPr>
            </w:pPr>
            <w:r w:rsidRPr="00114A75">
              <w:rPr>
                <w:b/>
                <w:sz w:val="24"/>
                <w:szCs w:val="24"/>
                <w:lang w:eastAsia="ru-RU" w:bidi="en-US"/>
              </w:rPr>
              <w:t>-</w:t>
            </w:r>
            <w:r w:rsidRPr="00114A75">
              <w:rPr>
                <w:sz w:val="24"/>
                <w:szCs w:val="24"/>
              </w:rPr>
              <w:t xml:space="preserve"> Заттардың ұзын және қысқа, жуан және жіңішке белгілерін көрсете білу</w:t>
            </w:r>
          </w:p>
          <w:p w:rsidR="00F31CF4" w:rsidRPr="00114A75" w:rsidRDefault="00F31CF4" w:rsidP="00002B7B">
            <w:pPr>
              <w:pStyle w:val="TableParagraph"/>
              <w:rPr>
                <w:sz w:val="24"/>
                <w:szCs w:val="24"/>
              </w:rPr>
            </w:pPr>
            <w:r w:rsidRPr="00114A75">
              <w:rPr>
                <w:sz w:val="24"/>
                <w:szCs w:val="24"/>
              </w:rPr>
              <w:t>- жеке және топпен бірлесіп жасау, онда міндеттерді келісіп атқару</w:t>
            </w:r>
          </w:p>
          <w:p w:rsidR="00F31CF4" w:rsidRPr="00114A75" w:rsidRDefault="00F31CF4" w:rsidP="00002B7B">
            <w:pPr>
              <w:pStyle w:val="TableParagraph"/>
              <w:rPr>
                <w:b/>
                <w:sz w:val="24"/>
                <w:szCs w:val="24"/>
                <w:lang w:eastAsia="ru-RU" w:bidi="en-US"/>
              </w:rPr>
            </w:pPr>
            <w:r w:rsidRPr="00114A75">
              <w:rPr>
                <w:sz w:val="24"/>
                <w:szCs w:val="24"/>
              </w:rPr>
              <w:t>- Ұжыммен сюжетті құрастыруға баулу</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bidi="en-US"/>
              </w:rPr>
              <w:t>Мақсаты:-</w:t>
            </w:r>
            <w:r w:rsidRPr="00114A75">
              <w:rPr>
                <w:rFonts w:ascii="Times New Roman" w:eastAsia="Times New Roman" w:hAnsi="Times New Roman" w:cs="Times New Roman"/>
                <w:spacing w:val="-5"/>
                <w:sz w:val="24"/>
                <w:szCs w:val="24"/>
                <w:lang w:val="kk-KZ" w:eastAsia="ru-RU"/>
              </w:rPr>
              <w:t xml:space="preserve"> -</w:t>
            </w:r>
            <w:r w:rsidRPr="00114A75">
              <w:rPr>
                <w:rFonts w:ascii="Times New Roman" w:eastAsia="Times New Roman" w:hAnsi="Times New Roman" w:cs="Times New Roman"/>
                <w:sz w:val="24"/>
                <w:szCs w:val="24"/>
                <w:lang w:val="kk-KZ" w:eastAsia="ru-RU"/>
              </w:rPr>
              <w:t xml:space="preserve"> балаларды табиғат  құбылыстарын  бақылай отырып   өз   сезімдерін  бейнелей   білугеүйрету, жаңбыр тамшыларын қағаз бетіндегі жазықтықты дұрыс пайдалана отырып түсіруге жаттықтыру</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-маусымдық өзгерістер туралы білімін кеңейту;:балалардың қиялын, ойлау қабілетін дамыту</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w:t>
            </w:r>
            <w:r w:rsidRPr="00114A75">
              <w:rPr>
                <w:rFonts w:ascii="Times New Roman" w:eastAsia="Times New Roman" w:hAnsi="Times New Roman" w:cs="Times New Roman"/>
                <w:position w:val="1"/>
                <w:sz w:val="24"/>
                <w:szCs w:val="24"/>
                <w:lang w:val="kk-KZ" w:eastAsia="ru-RU"/>
              </w:rPr>
              <w:t xml:space="preserve"> жапсырудың әдіс-тәсілдерін </w:t>
            </w:r>
            <w:r w:rsidRPr="00114A75">
              <w:rPr>
                <w:rFonts w:ascii="Times New Roman" w:eastAsia="Times New Roman" w:hAnsi="Times New Roman" w:cs="Times New Roman"/>
                <w:sz w:val="24"/>
                <w:szCs w:val="24"/>
                <w:lang w:val="kk-KZ" w:eastAsia="ru-RU"/>
              </w:rPr>
              <w:t>үйрету; өз беттерімен жұмыс істеу дағдыларын дамыту; қайшымен жұмыс істей білу қабілеттерін арттыру</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 қағазданқұрастыруғаүйретудетүрлі </w:t>
            </w:r>
            <w:r w:rsidRPr="00114A75">
              <w:rPr>
                <w:rFonts w:ascii="Times New Roman" w:eastAsia="Times New Roman" w:hAnsi="Times New Roman" w:cs="Times New Roman"/>
                <w:sz w:val="24"/>
                <w:szCs w:val="24"/>
                <w:lang w:val="kk-KZ" w:eastAsia="ru-RU"/>
              </w:rPr>
              <w:lastRenderedPageBreak/>
              <w:t>бағытта:тегістепбүктеу,шаршықағаздыбүктеубіліктерінқалыптастыру</w:t>
            </w: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rPr>
            </w:pPr>
          </w:p>
          <w:p w:rsidR="00F31CF4" w:rsidRPr="00114A75" w:rsidRDefault="00F31CF4" w:rsidP="00002B7B">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rPr>
              <w:t xml:space="preserve">Топтық жұмыстар </w:t>
            </w:r>
          </w:p>
        </w:tc>
      </w:tr>
      <w:tr w:rsidR="00F31CF4" w:rsidRPr="00114A75" w:rsidTr="00B30C2C">
        <w:trPr>
          <w:gridAfter w:val="1"/>
          <w:wAfter w:w="2256" w:type="dxa"/>
          <w:trHeight w:val="165"/>
        </w:trPr>
        <w:tc>
          <w:tcPr>
            <w:tcW w:w="15741" w:type="dxa"/>
            <w:gridSpan w:val="25"/>
            <w:tcBorders>
              <w:right w:val="nil"/>
            </w:tcBorders>
            <w:shd w:val="clear" w:color="auto" w:fill="auto"/>
          </w:tcPr>
          <w:p w:rsidR="00F31CF4" w:rsidRPr="00114A75" w:rsidRDefault="00F31CF4" w:rsidP="00002B7B">
            <w:pPr>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bidi="en-US"/>
              </w:rPr>
              <w:lastRenderedPageBreak/>
              <w:t xml:space="preserve">                                                                                        Үзіліс   </w:t>
            </w:r>
            <w:r w:rsidRPr="00114A75">
              <w:rPr>
                <w:rFonts w:ascii="Times New Roman" w:hAnsi="Times New Roman" w:cs="Times New Roman"/>
                <w:b/>
                <w:sz w:val="24"/>
                <w:szCs w:val="24"/>
                <w:shd w:val="clear" w:color="auto" w:fill="FFFFFF"/>
                <w:lang w:val="kk-KZ" w:eastAsia="ru-RU"/>
              </w:rPr>
              <w:t>Жүгіруге арналған ойындар</w:t>
            </w:r>
            <w:r w:rsidRPr="00114A75">
              <w:rPr>
                <w:rFonts w:ascii="Times New Roman" w:hAnsi="Times New Roman" w:cs="Times New Roman"/>
                <w:b/>
                <w:bCs/>
                <w:sz w:val="24"/>
                <w:szCs w:val="24"/>
                <w:lang w:val="kk-KZ" w:eastAsia="ru-RU"/>
              </w:rPr>
              <w:t xml:space="preserve">« </w:t>
            </w:r>
            <w:r w:rsidRPr="00114A75">
              <w:rPr>
                <w:rFonts w:ascii="Times New Roman" w:hAnsi="Times New Roman" w:cs="Times New Roman"/>
                <w:b/>
                <w:sz w:val="24"/>
                <w:szCs w:val="24"/>
                <w:shd w:val="clear" w:color="auto" w:fill="FFFFFF"/>
                <w:lang w:val="kk-KZ" w:eastAsia="ru-RU"/>
              </w:rPr>
              <w:t xml:space="preserve">Көбелектер бақалар»   </w:t>
            </w:r>
          </w:p>
        </w:tc>
      </w:tr>
      <w:tr w:rsidR="00F31CF4" w:rsidRPr="00BF6CF8" w:rsidTr="00B30C2C">
        <w:trPr>
          <w:gridAfter w:val="1"/>
          <w:wAfter w:w="2256" w:type="dxa"/>
          <w:trHeight w:val="811"/>
        </w:trPr>
        <w:tc>
          <w:tcPr>
            <w:tcW w:w="3804" w:type="dxa"/>
            <w:gridSpan w:val="3"/>
            <w:shd w:val="clear" w:color="auto" w:fill="auto"/>
          </w:tcPr>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shd w:val="clear" w:color="auto" w:fill="FFFFFF"/>
                <w:lang w:val="kk-KZ" w:eastAsia="ru-RU"/>
              </w:rPr>
            </w:pPr>
            <w:r w:rsidRPr="00114A75">
              <w:rPr>
                <w:rFonts w:ascii="Times New Roman" w:eastAsia="Times New Roman" w:hAnsi="Times New Roman" w:cs="Times New Roman"/>
                <w:b/>
                <w:bCs/>
                <w:sz w:val="24"/>
                <w:szCs w:val="24"/>
                <w:lang w:val="kk-KZ" w:eastAsia="ru-RU"/>
              </w:rPr>
              <w:t xml:space="preserve">Ойын: </w:t>
            </w:r>
            <w:r w:rsidRPr="00114A75">
              <w:rPr>
                <w:rFonts w:ascii="Times New Roman" w:eastAsia="Times New Roman" w:hAnsi="Times New Roman" w:cs="Times New Roman"/>
                <w:b/>
                <w:sz w:val="24"/>
                <w:szCs w:val="24"/>
                <w:shd w:val="clear" w:color="auto" w:fill="FFFFFF"/>
                <w:lang w:val="kk-KZ" w:eastAsia="ru-RU"/>
              </w:rPr>
              <w:t>«Алыптар мен ергежейлілер»</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shd w:val="clear" w:color="auto" w:fill="FFFFFF"/>
                <w:lang w:val="kk-KZ" w:eastAsia="ru-RU"/>
              </w:rPr>
            </w:pPr>
            <w:r w:rsidRPr="00114A75">
              <w:rPr>
                <w:rFonts w:ascii="Times New Roman" w:eastAsia="Times New Roman" w:hAnsi="Times New Roman" w:cs="Times New Roman"/>
                <w:b/>
                <w:sz w:val="24"/>
                <w:szCs w:val="24"/>
                <w:shd w:val="clear" w:color="auto" w:fill="FFFFFF"/>
                <w:lang w:val="kk-KZ" w:eastAsia="ru-RU"/>
              </w:rPr>
              <w:t>Мақсаты:</w:t>
            </w:r>
            <w:r w:rsidRPr="00114A75">
              <w:rPr>
                <w:rFonts w:ascii="Times New Roman" w:eastAsia="Times New Roman" w:hAnsi="Times New Roman" w:cs="Times New Roman"/>
                <w:sz w:val="24"/>
                <w:szCs w:val="24"/>
                <w:shd w:val="clear" w:color="auto" w:fill="FFFFFF"/>
                <w:lang w:val="kk-KZ" w:eastAsia="ru-RU"/>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114A75">
              <w:rPr>
                <w:rFonts w:ascii="Times New Roman" w:eastAsia="Times New Roman" w:hAnsi="Times New Roman" w:cs="Times New Roman"/>
                <w:b/>
                <w:sz w:val="24"/>
                <w:szCs w:val="24"/>
                <w:shd w:val="clear" w:color="auto" w:fill="FFFFFF"/>
                <w:lang w:val="kk-KZ" w:eastAsia="ru-RU"/>
              </w:rPr>
              <w:t>Ойынның шарты:</w:t>
            </w:r>
            <w:r w:rsidRPr="00114A75">
              <w:rPr>
                <w:rFonts w:ascii="Times New Roman" w:eastAsia="Times New Roman" w:hAnsi="Times New Roman" w:cs="Times New Roman"/>
                <w:sz w:val="24"/>
                <w:szCs w:val="24"/>
                <w:shd w:val="clear" w:color="auto" w:fill="FFFFFF"/>
                <w:lang w:val="kk-KZ" w:eastAsia="ru-RU"/>
              </w:rPr>
              <w:t xml:space="preserve"> Арнайы сызықпен қоршаған ойын алаңында балалар жүгіріп ойнап </w:t>
            </w:r>
            <w:r w:rsidRPr="00114A75">
              <w:rPr>
                <w:rFonts w:ascii="Times New Roman" w:eastAsia="Times New Roman" w:hAnsi="Times New Roman" w:cs="Times New Roman"/>
                <w:sz w:val="24"/>
                <w:szCs w:val="24"/>
                <w:shd w:val="clear" w:color="auto" w:fill="FFFFFF"/>
                <w:lang w:val="kk-KZ" w:eastAsia="ru-RU"/>
              </w:rPr>
              <w:lastRenderedPageBreak/>
              <w:t>жүреді. “Алыптар” мен “қуғыншымын” қолын жоғары көтереді де өзіне ең жақын жүрген ойыншыны қуа жөнеледі, “ергежейлілер” жүгіреді.</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shd w:val="clear" w:color="auto" w:fill="FFFFFF"/>
                <w:lang w:val="kk-KZ" w:eastAsia="ru-RU"/>
              </w:rPr>
            </w:pPr>
            <w:r w:rsidRPr="00114A75">
              <w:rPr>
                <w:rFonts w:ascii="Times New Roman" w:eastAsia="Times New Roman" w:hAnsi="Times New Roman" w:cs="Times New Roman"/>
                <w:b/>
                <w:bCs/>
                <w:sz w:val="24"/>
                <w:szCs w:val="24"/>
                <w:lang w:val="kk-KZ" w:eastAsia="ru-RU"/>
              </w:rPr>
              <w:t>Ұсыныс: </w:t>
            </w:r>
            <w:r w:rsidRPr="00114A75">
              <w:rPr>
                <w:rFonts w:ascii="Times New Roman" w:eastAsia="Times New Roman" w:hAnsi="Times New Roman" w:cs="Times New Roman"/>
                <w:sz w:val="24"/>
                <w:szCs w:val="24"/>
                <w:shd w:val="clear" w:color="auto" w:fill="FFFFFF"/>
                <w:lang w:val="kk-KZ" w:eastAsia="ru-RU"/>
              </w:rPr>
              <w:t>Егер қуып жетсе, екеуі орын ауыстырып, жаңа қуғыншы, ойынды әрі қарай жалғастырады.</w:t>
            </w:r>
          </w:p>
          <w:p w:rsidR="00F31CF4" w:rsidRPr="00114A75" w:rsidRDefault="00F31CF4" w:rsidP="00002B7B">
            <w:pPr>
              <w:shd w:val="clear" w:color="auto" w:fill="FFFFFF"/>
              <w:spacing w:after="0" w:line="240" w:lineRule="auto"/>
              <w:rPr>
                <w:rFonts w:ascii="Times New Roman" w:eastAsia="Times New Roman" w:hAnsi="Times New Roman" w:cs="Times New Roman"/>
                <w:b/>
                <w:sz w:val="24"/>
                <w:szCs w:val="24"/>
                <w:shd w:val="clear" w:color="auto" w:fill="FFFFFF"/>
                <w:lang w:val="kk-KZ" w:eastAsia="ru-RU"/>
              </w:rPr>
            </w:pPr>
            <w:r w:rsidRPr="00114A75">
              <w:rPr>
                <w:rFonts w:ascii="Times New Roman" w:eastAsia="Times New Roman" w:hAnsi="Times New Roman" w:cs="Times New Roman"/>
                <w:noProof/>
                <w:sz w:val="24"/>
                <w:szCs w:val="24"/>
                <w:shd w:val="clear" w:color="auto" w:fill="FFFFFF"/>
                <w:lang w:eastAsia="ru-RU"/>
              </w:rPr>
              <w:drawing>
                <wp:inline distT="0" distB="0" distL="0" distR="0">
                  <wp:extent cx="1524000" cy="739140"/>
                  <wp:effectExtent l="0" t="0" r="0" b="3810"/>
                  <wp:docPr id="488942735" name="Рисунок 61"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bs.twimg.com/media/EHRoPloUUAA6ZMo.jp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646"/>
                          <a:stretch>
                            <a:fillRect/>
                          </a:stretch>
                        </pic:blipFill>
                        <pic:spPr bwMode="auto">
                          <a:xfrm>
                            <a:off x="0" y="0"/>
                            <a:ext cx="1524000" cy="739140"/>
                          </a:xfrm>
                          <a:prstGeom prst="rect">
                            <a:avLst/>
                          </a:prstGeom>
                          <a:noFill/>
                          <a:ln>
                            <a:noFill/>
                          </a:ln>
                        </pic:spPr>
                      </pic:pic>
                    </a:graphicData>
                  </a:graphic>
                </wp:inline>
              </w:drawing>
            </w:r>
          </w:p>
        </w:tc>
        <w:tc>
          <w:tcPr>
            <w:tcW w:w="2693" w:type="dxa"/>
            <w:gridSpan w:val="6"/>
            <w:shd w:val="clear" w:color="auto" w:fill="auto"/>
          </w:tcPr>
          <w:p w:rsidR="00F31CF4" w:rsidRPr="00114A75" w:rsidRDefault="00F31CF4" w:rsidP="00002B7B">
            <w:pPr>
              <w:rPr>
                <w:rFonts w:ascii="Times New Roman" w:hAnsi="Times New Roman" w:cs="Times New Roman"/>
                <w:b/>
                <w:sz w:val="24"/>
                <w:szCs w:val="24"/>
                <w:shd w:val="clear" w:color="auto" w:fill="FFFFFF"/>
                <w:lang w:val="kk-KZ" w:eastAsia="ru-RU"/>
              </w:rPr>
            </w:pPr>
            <w:r w:rsidRPr="00114A75">
              <w:rPr>
                <w:rFonts w:ascii="Times New Roman" w:hAnsi="Times New Roman" w:cs="Times New Roman"/>
                <w:b/>
                <w:noProof/>
                <w:sz w:val="24"/>
                <w:szCs w:val="24"/>
                <w:shd w:val="clear" w:color="auto" w:fill="FFFFFF"/>
                <w:lang w:eastAsia="ru-RU"/>
              </w:rPr>
              <w:lastRenderedPageBreak/>
              <w:drawing>
                <wp:inline distT="0" distB="0" distL="0" distR="0">
                  <wp:extent cx="1188720" cy="975360"/>
                  <wp:effectExtent l="0" t="0" r="0" b="0"/>
                  <wp:docPr id="2119721773" name="Рисунок 62"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ds04.infourok.ru/uploads/ex/07db/0018fa92-b394d3a7/img1.jp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277" t="4321" r="19785" b="5556"/>
                          <a:stretch>
                            <a:fillRect/>
                          </a:stretch>
                        </pic:blipFill>
                        <pic:spPr bwMode="auto">
                          <a:xfrm>
                            <a:off x="0" y="0"/>
                            <a:ext cx="1188720" cy="975360"/>
                          </a:xfrm>
                          <a:prstGeom prst="rect">
                            <a:avLst/>
                          </a:prstGeom>
                          <a:noFill/>
                          <a:ln>
                            <a:noFill/>
                          </a:ln>
                        </pic:spPr>
                      </pic:pic>
                    </a:graphicData>
                  </a:graphic>
                </wp:inline>
              </w:drawing>
            </w:r>
          </w:p>
          <w:p w:rsidR="00F31CF4" w:rsidRPr="00114A75" w:rsidRDefault="00F31CF4" w:rsidP="00002B7B">
            <w:pPr>
              <w:jc w:val="center"/>
              <w:rPr>
                <w:rFonts w:ascii="Times New Roman" w:hAnsi="Times New Roman" w:cs="Times New Roman"/>
                <w:b/>
                <w:sz w:val="24"/>
                <w:szCs w:val="24"/>
                <w:shd w:val="clear" w:color="auto" w:fill="FFFFFF"/>
                <w:lang w:val="kk-KZ" w:eastAsia="ru-RU"/>
              </w:rPr>
            </w:pPr>
            <w:r w:rsidRPr="00114A75">
              <w:rPr>
                <w:rFonts w:ascii="Times New Roman" w:hAnsi="Times New Roman" w:cs="Times New Roman"/>
                <w:b/>
                <w:noProof/>
                <w:sz w:val="24"/>
                <w:szCs w:val="24"/>
                <w:shd w:val="clear" w:color="auto" w:fill="FFFFFF"/>
                <w:lang w:eastAsia="ru-RU"/>
              </w:rPr>
              <w:drawing>
                <wp:inline distT="0" distB="0" distL="0" distR="0">
                  <wp:extent cx="1196340" cy="952500"/>
                  <wp:effectExtent l="0" t="0" r="3810" b="0"/>
                  <wp:docPr id="964825006" name="Рисунок 6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thumbs.dreamstime.com/b/%D0%B3%D0%B8%D0%B3%D0%B0%D0%BD%D1%82-%D0%B8-%D0%BA%D0%B0%D1%80-%D0%B8%D0%BA-98535186.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6340" cy="952500"/>
                          </a:xfrm>
                          <a:prstGeom prst="rect">
                            <a:avLst/>
                          </a:prstGeom>
                          <a:noFill/>
                          <a:ln>
                            <a:noFill/>
                          </a:ln>
                        </pic:spPr>
                      </pic:pic>
                    </a:graphicData>
                  </a:graphic>
                </wp:inline>
              </w:drawing>
            </w:r>
          </w:p>
        </w:tc>
        <w:tc>
          <w:tcPr>
            <w:tcW w:w="3856" w:type="dxa"/>
            <w:gridSpan w:val="9"/>
            <w:shd w:val="clear" w:color="auto" w:fill="auto"/>
          </w:tcPr>
          <w:p w:rsidR="00F31CF4" w:rsidRPr="00114A75" w:rsidRDefault="00F31CF4" w:rsidP="00002B7B">
            <w:pPr>
              <w:jc w:val="center"/>
              <w:rPr>
                <w:rFonts w:ascii="Times New Roman" w:hAnsi="Times New Roman" w:cs="Times New Roman"/>
                <w:b/>
                <w:sz w:val="24"/>
                <w:szCs w:val="24"/>
                <w:shd w:val="clear" w:color="auto" w:fill="FFFFFF"/>
                <w:lang w:val="kk-KZ" w:eastAsia="ru-RU"/>
              </w:rPr>
            </w:pPr>
            <w:r w:rsidRPr="00114A75">
              <w:rPr>
                <w:rFonts w:ascii="Times New Roman" w:hAnsi="Times New Roman" w:cs="Times New Roman"/>
                <w:b/>
                <w:noProof/>
                <w:sz w:val="24"/>
                <w:szCs w:val="24"/>
                <w:shd w:val="clear" w:color="auto" w:fill="FFFFFF"/>
                <w:lang w:eastAsia="ru-RU"/>
              </w:rPr>
              <w:drawing>
                <wp:inline distT="0" distB="0" distL="0" distR="0">
                  <wp:extent cx="1714500" cy="975360"/>
                  <wp:effectExtent l="0" t="0" r="0" b="0"/>
                  <wp:docPr id="559513324" name="Рисунок 6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pinimg.com/originals/59/f0/27/59f02795c2b8984e16301344842bc80c.pn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78" t="3999" r="1878" b="5499"/>
                          <a:stretch>
                            <a:fillRect/>
                          </a:stretch>
                        </pic:blipFill>
                        <pic:spPr bwMode="auto">
                          <a:xfrm>
                            <a:off x="0" y="0"/>
                            <a:ext cx="1714500" cy="975360"/>
                          </a:xfrm>
                          <a:prstGeom prst="rect">
                            <a:avLst/>
                          </a:prstGeom>
                          <a:noFill/>
                          <a:ln>
                            <a:noFill/>
                          </a:ln>
                        </pic:spPr>
                      </pic:pic>
                    </a:graphicData>
                  </a:graphic>
                </wp:inline>
              </w:drawing>
            </w:r>
          </w:p>
          <w:p w:rsidR="00F31CF4" w:rsidRPr="00114A75" w:rsidRDefault="00F31CF4" w:rsidP="00002B7B">
            <w:pPr>
              <w:jc w:val="center"/>
              <w:rPr>
                <w:rFonts w:ascii="Times New Roman" w:hAnsi="Times New Roman" w:cs="Times New Roman"/>
                <w:b/>
                <w:sz w:val="24"/>
                <w:szCs w:val="24"/>
                <w:shd w:val="clear" w:color="auto" w:fill="FFFFFF"/>
                <w:lang w:val="kk-KZ" w:eastAsia="ru-RU"/>
              </w:rPr>
            </w:pPr>
            <w:r w:rsidRPr="00114A75">
              <w:rPr>
                <w:rFonts w:ascii="Times New Roman" w:hAnsi="Times New Roman" w:cs="Times New Roman"/>
                <w:b/>
                <w:noProof/>
                <w:sz w:val="24"/>
                <w:szCs w:val="24"/>
                <w:shd w:val="clear" w:color="auto" w:fill="FFFFFF"/>
                <w:lang w:eastAsia="ru-RU"/>
              </w:rPr>
              <w:drawing>
                <wp:inline distT="0" distB="0" distL="0" distR="0">
                  <wp:extent cx="1546860" cy="883920"/>
                  <wp:effectExtent l="0" t="0" r="0" b="0"/>
                  <wp:docPr id="2019857886" name="Рисунок 65"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cdn2.vectorstock.com/i/1000x1000/74/96/fairy-tale-fantastic-gnome-dwarf-elf-character-vector-18077496.jpg"/>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41" t="3947" r="5920" b="12427"/>
                          <a:stretch>
                            <a:fillRect/>
                          </a:stretch>
                        </pic:blipFill>
                        <pic:spPr bwMode="auto">
                          <a:xfrm>
                            <a:off x="0" y="0"/>
                            <a:ext cx="1546860" cy="883920"/>
                          </a:xfrm>
                          <a:prstGeom prst="rect">
                            <a:avLst/>
                          </a:prstGeom>
                          <a:noFill/>
                          <a:ln>
                            <a:noFill/>
                          </a:ln>
                        </pic:spPr>
                      </pic:pic>
                    </a:graphicData>
                  </a:graphic>
                </wp:inline>
              </w:drawing>
            </w:r>
          </w:p>
        </w:tc>
        <w:tc>
          <w:tcPr>
            <w:tcW w:w="5388" w:type="dxa"/>
            <w:gridSpan w:val="7"/>
            <w:shd w:val="clear" w:color="auto" w:fill="auto"/>
          </w:tcPr>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 xml:space="preserve">Ойын: « </w:t>
            </w:r>
            <w:r w:rsidRPr="00114A75">
              <w:rPr>
                <w:rFonts w:ascii="Times New Roman" w:eastAsia="Times New Roman" w:hAnsi="Times New Roman" w:cs="Times New Roman"/>
                <w:b/>
                <w:sz w:val="24"/>
                <w:szCs w:val="24"/>
                <w:shd w:val="clear" w:color="auto" w:fill="FFFFFF"/>
                <w:lang w:val="kk-KZ" w:eastAsia="ru-RU"/>
              </w:rPr>
              <w:t>Көбелектер бақалар»</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Мақсаты:</w:t>
            </w:r>
            <w:r w:rsidRPr="00114A75">
              <w:rPr>
                <w:rFonts w:ascii="Times New Roman" w:eastAsia="Times New Roman" w:hAnsi="Times New Roman" w:cs="Times New Roman"/>
                <w:sz w:val="24"/>
                <w:szCs w:val="24"/>
                <w:shd w:val="clear" w:color="auto" w:fill="FFFFFF"/>
                <w:lang w:val="kk-KZ" w:eastAsia="ru-RU"/>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Ойын барысы:</w:t>
            </w:r>
            <w:r w:rsidRPr="00114A75">
              <w:rPr>
                <w:rFonts w:ascii="Times New Roman" w:eastAsia="Times New Roman" w:hAnsi="Times New Roman" w:cs="Times New Roman"/>
                <w:sz w:val="24"/>
                <w:szCs w:val="24"/>
                <w:lang w:val="kk-KZ" w:eastAsia="ru-RU"/>
              </w:rPr>
              <w:t> </w:t>
            </w:r>
            <w:r w:rsidRPr="00114A75">
              <w:rPr>
                <w:rFonts w:ascii="Times New Roman" w:eastAsia="Times New Roman" w:hAnsi="Times New Roman" w:cs="Times New Roman"/>
                <w:sz w:val="24"/>
                <w:szCs w:val="24"/>
                <w:shd w:val="clear" w:color="auto" w:fill="FFFFFF"/>
                <w:lang w:val="kk-KZ" w:eastAsia="ru-RU"/>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114A75">
              <w:rPr>
                <w:rFonts w:ascii="Times New Roman" w:hAnsi="Times New Roman" w:cs="Times New Roman"/>
                <w:sz w:val="24"/>
                <w:szCs w:val="24"/>
                <w:shd w:val="clear" w:color="auto" w:fill="FFFFFF"/>
                <w:lang w:val="kk-KZ" w:eastAsia="ru-RU"/>
              </w:rPr>
              <w:t> </w:t>
            </w:r>
          </w:p>
          <w:p w:rsidR="00F31CF4" w:rsidRPr="00114A75" w:rsidRDefault="00F31CF4" w:rsidP="00002B7B">
            <w:pPr>
              <w:shd w:val="clear" w:color="auto" w:fill="FFFFFF"/>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Ұсыныс: </w:t>
            </w:r>
            <w:r w:rsidRPr="00114A75">
              <w:rPr>
                <w:rFonts w:ascii="Times New Roman" w:eastAsia="Times New Roman" w:hAnsi="Times New Roman" w:cs="Times New Roman"/>
                <w:sz w:val="24"/>
                <w:szCs w:val="24"/>
                <w:lang w:val="kk-KZ" w:eastAsia="ru-RU"/>
              </w:rPr>
              <w:t>ойында</w:t>
            </w:r>
            <w:r w:rsidRPr="00114A75">
              <w:rPr>
                <w:rFonts w:ascii="Times New Roman" w:eastAsia="Times New Roman" w:hAnsi="Times New Roman" w:cs="Times New Roman"/>
                <w:sz w:val="24"/>
                <w:szCs w:val="24"/>
                <w:shd w:val="clear" w:color="auto" w:fill="FFFFFF"/>
                <w:lang w:val="kk-KZ" w:eastAsia="ru-RU"/>
              </w:rPr>
              <w:t xml:space="preserve">  көбелектер,  бақалар болып балалар</w:t>
            </w:r>
            <w:r w:rsidRPr="00114A75">
              <w:rPr>
                <w:rFonts w:ascii="Times New Roman" w:eastAsia="Times New Roman" w:hAnsi="Times New Roman" w:cs="Times New Roman"/>
                <w:sz w:val="24"/>
                <w:szCs w:val="24"/>
                <w:lang w:val="kk-KZ" w:eastAsia="ru-RU"/>
              </w:rPr>
              <w:t xml:space="preserve"> ойынаушылар қатысады, тәрбиеші де </w:t>
            </w:r>
            <w:r w:rsidRPr="00114A75">
              <w:rPr>
                <w:rFonts w:ascii="Times New Roman" w:eastAsia="Times New Roman" w:hAnsi="Times New Roman" w:cs="Times New Roman"/>
                <w:sz w:val="24"/>
                <w:szCs w:val="24"/>
                <w:lang w:val="kk-KZ" w:eastAsia="ru-RU"/>
              </w:rPr>
              <w:lastRenderedPageBreak/>
              <w:t xml:space="preserve">қатысады. </w:t>
            </w:r>
            <w:r w:rsidRPr="00114A75">
              <w:rPr>
                <w:rFonts w:ascii="Times New Roman" w:eastAsia="Times New Roman" w:hAnsi="Times New Roman" w:cs="Times New Roman"/>
                <w:noProof/>
                <w:sz w:val="24"/>
                <w:szCs w:val="24"/>
                <w:lang w:eastAsia="ru-RU"/>
              </w:rPr>
              <w:drawing>
                <wp:inline distT="0" distB="0" distL="0" distR="0">
                  <wp:extent cx="1828800" cy="1120140"/>
                  <wp:effectExtent l="0" t="0" r="0" b="3810"/>
                  <wp:docPr id="1638333976" name="Рисунок 66"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cdn4.vectorstock.com/i/1000x1000/14/43/frog-in-the-pond-vector-16961443.jpg"/>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689" t="3607" r="9299" b="14830"/>
                          <a:stretch>
                            <a:fillRect/>
                          </a:stretch>
                        </pic:blipFill>
                        <pic:spPr bwMode="auto">
                          <a:xfrm>
                            <a:off x="0" y="0"/>
                            <a:ext cx="1828800" cy="1120140"/>
                          </a:xfrm>
                          <a:prstGeom prst="rect">
                            <a:avLst/>
                          </a:prstGeom>
                          <a:noFill/>
                          <a:ln>
                            <a:noFill/>
                          </a:ln>
                        </pic:spPr>
                      </pic:pic>
                    </a:graphicData>
                  </a:graphic>
                </wp:inline>
              </w:drawing>
            </w:r>
            <w:r w:rsidRPr="00114A75">
              <w:rPr>
                <w:rFonts w:ascii="Times New Roman" w:eastAsia="Times New Roman" w:hAnsi="Times New Roman" w:cs="Times New Roman"/>
                <w:noProof/>
                <w:sz w:val="24"/>
                <w:szCs w:val="24"/>
                <w:lang w:eastAsia="ru-RU"/>
              </w:rPr>
              <w:drawing>
                <wp:inline distT="0" distB="0" distL="0" distR="0">
                  <wp:extent cx="2301240" cy="777240"/>
                  <wp:effectExtent l="0" t="0" r="3810" b="3810"/>
                  <wp:docPr id="1006219321" name="Рисунок 67"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img0.liveinternet.ru/images/attach/d/2/152/460/152460984_2.jpg"/>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2301240" cy="777240"/>
                          </a:xfrm>
                          <a:prstGeom prst="rect">
                            <a:avLst/>
                          </a:prstGeom>
                          <a:noFill/>
                          <a:ln>
                            <a:noFill/>
                          </a:ln>
                        </pic:spPr>
                      </pic:pic>
                    </a:graphicData>
                  </a:graphic>
                </wp:inline>
              </w:drawing>
            </w:r>
          </w:p>
        </w:tc>
      </w:tr>
      <w:tr w:rsidR="00F31CF4" w:rsidRPr="00114A75" w:rsidTr="00B30C2C">
        <w:trPr>
          <w:gridAfter w:val="1"/>
          <w:wAfter w:w="2256" w:type="dxa"/>
          <w:trHeight w:val="559"/>
        </w:trPr>
        <w:tc>
          <w:tcPr>
            <w:tcW w:w="15741" w:type="dxa"/>
            <w:gridSpan w:val="25"/>
            <w:shd w:val="clear" w:color="auto" w:fill="auto"/>
          </w:tcPr>
          <w:p w:rsidR="00F31CF4" w:rsidRPr="00114A75" w:rsidRDefault="00F31CF4" w:rsidP="00002B7B">
            <w:pPr>
              <w:jc w:val="center"/>
              <w:rPr>
                <w:rFonts w:ascii="Times New Roman" w:hAnsi="Times New Roman" w:cs="Times New Roman"/>
                <w:b/>
                <w:sz w:val="24"/>
                <w:szCs w:val="24"/>
                <w:lang w:val="kk-KZ" w:eastAsia="ru-RU"/>
              </w:rPr>
            </w:pPr>
            <w:r w:rsidRPr="00114A75">
              <w:rPr>
                <w:rFonts w:ascii="Times New Roman" w:hAnsi="Times New Roman" w:cs="Times New Roman"/>
                <w:b/>
                <w:sz w:val="24"/>
                <w:szCs w:val="24"/>
                <w:lang w:eastAsia="ru-RU"/>
              </w:rPr>
              <w:lastRenderedPageBreak/>
              <w:t>4  -ұйымдастырылған</w:t>
            </w:r>
            <w:r w:rsidR="00450144">
              <w:rPr>
                <w:rFonts w:ascii="Times New Roman" w:hAnsi="Times New Roman" w:cs="Times New Roman"/>
                <w:b/>
                <w:sz w:val="24"/>
                <w:szCs w:val="24"/>
                <w:lang w:val="kk-KZ" w:eastAsia="ru-RU"/>
              </w:rPr>
              <w:t xml:space="preserve"> </w:t>
            </w:r>
            <w:r w:rsidRPr="00114A75">
              <w:rPr>
                <w:rFonts w:ascii="Times New Roman" w:hAnsi="Times New Roman" w:cs="Times New Roman"/>
                <w:b/>
                <w:sz w:val="24"/>
                <w:szCs w:val="24"/>
                <w:lang w:eastAsia="ru-RU"/>
              </w:rPr>
              <w:t>іс-әрекет</w:t>
            </w:r>
          </w:p>
        </w:tc>
      </w:tr>
      <w:tr w:rsidR="00B30C2C" w:rsidRPr="00BF6CF8" w:rsidTr="00384BBF">
        <w:trPr>
          <w:gridAfter w:val="1"/>
          <w:wAfter w:w="2256" w:type="dxa"/>
          <w:trHeight w:val="271"/>
        </w:trPr>
        <w:tc>
          <w:tcPr>
            <w:tcW w:w="2408" w:type="dxa"/>
            <w:gridSpan w:val="2"/>
            <w:tcBorders>
              <w:bottom w:val="nil"/>
            </w:tcBorders>
            <w:shd w:val="clear" w:color="auto" w:fill="auto"/>
          </w:tcPr>
          <w:p w:rsidR="00B30C2C" w:rsidRPr="00114A75" w:rsidRDefault="00B30C2C" w:rsidP="00002B7B">
            <w:pPr>
              <w:jc w:val="center"/>
              <w:rPr>
                <w:rFonts w:ascii="Times New Roman" w:hAnsi="Times New Roman" w:cs="Times New Roman"/>
                <w:b/>
                <w:sz w:val="24"/>
                <w:szCs w:val="24"/>
                <w:lang w:eastAsia="ru-RU" w:bidi="en-US"/>
              </w:rPr>
            </w:pPr>
          </w:p>
        </w:tc>
        <w:tc>
          <w:tcPr>
            <w:tcW w:w="2155" w:type="dxa"/>
            <w:gridSpan w:val="3"/>
            <w:vMerge w:val="restart"/>
            <w:shd w:val="clear" w:color="auto" w:fill="auto"/>
          </w:tcPr>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bidi="en-US"/>
              </w:rPr>
              <w:t>Дене шынықтыру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bidi="en-US"/>
              </w:rPr>
              <w:t>Тақырыбы:</w:t>
            </w:r>
            <w:r w:rsidRPr="00114A75">
              <w:rPr>
                <w:rFonts w:ascii="Times New Roman" w:eastAsia="Times New Roman" w:hAnsi="Times New Roman" w:cs="Times New Roman"/>
                <w:sz w:val="24"/>
                <w:szCs w:val="24"/>
                <w:lang w:val="kk-KZ" w:eastAsia="ru-RU"/>
              </w:rPr>
              <w:t xml:space="preserve"> «Менің сүйікті жануарларым»    </w:t>
            </w:r>
          </w:p>
          <w:p w:rsidR="00B30C2C" w:rsidRPr="00114A75" w:rsidRDefault="00B30C2C" w:rsidP="00002B7B">
            <w:pPr>
              <w:widowControl w:val="0"/>
              <w:autoSpaceDE w:val="0"/>
              <w:autoSpaceDN w:val="0"/>
              <w:spacing w:after="0" w:line="240" w:lineRule="auto"/>
              <w:rPr>
                <w:rStyle w:val="TableParagraphChar"/>
                <w:rFonts w:eastAsia="SimSun"/>
                <w:sz w:val="24"/>
                <w:szCs w:val="24"/>
              </w:rPr>
            </w:pPr>
            <w:r w:rsidRPr="00114A75">
              <w:rPr>
                <w:rFonts w:ascii="Times New Roman" w:eastAsia="Times New Roman" w:hAnsi="Times New Roman" w:cs="Times New Roman"/>
                <w:b/>
                <w:bCs/>
                <w:sz w:val="24"/>
                <w:szCs w:val="24"/>
                <w:lang w:val="kk-KZ" w:eastAsia="ru-RU"/>
              </w:rPr>
              <w:t xml:space="preserve">Міндеті:  </w:t>
            </w:r>
            <w:r w:rsidRPr="00114A75">
              <w:rPr>
                <w:rFonts w:ascii="Times New Roman" w:hAnsi="Times New Roman" w:cs="Times New Roman"/>
                <w:sz w:val="24"/>
                <w:szCs w:val="24"/>
                <w:lang w:val="kk-KZ"/>
              </w:rPr>
              <w:t xml:space="preserve">-  </w:t>
            </w:r>
            <w:r w:rsidRPr="00114A75">
              <w:rPr>
                <w:rStyle w:val="TableParagraphChar"/>
                <w:rFonts w:eastAsia="SimSun"/>
                <w:sz w:val="24"/>
                <w:szCs w:val="24"/>
              </w:rPr>
              <w:t>Еңбектеу, өрмелеу: жүру мен жүгіруді алмастырып, заттардың арасымен «жыланша» төрттағандап еңбектеу, кедергілер арасынан еңбектеу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bCs/>
                <w:sz w:val="24"/>
                <w:szCs w:val="24"/>
                <w:lang w:val="kk-KZ" w:eastAsia="ru-RU" w:bidi="en-US"/>
              </w:rPr>
            </w:pPr>
          </w:p>
          <w:p w:rsidR="00B30C2C" w:rsidRPr="00114A75" w:rsidRDefault="00B30C2C" w:rsidP="00002B7B">
            <w:pPr>
              <w:pStyle w:val="TableParagraph"/>
              <w:rPr>
                <w:sz w:val="24"/>
                <w:szCs w:val="24"/>
              </w:rPr>
            </w:pPr>
            <w:r w:rsidRPr="00114A75">
              <w:rPr>
                <w:b/>
                <w:sz w:val="24"/>
                <w:szCs w:val="24"/>
                <w:lang w:eastAsia="ru-RU" w:bidi="en-US"/>
              </w:rPr>
              <w:t>Мақсаты:</w:t>
            </w:r>
            <w:r w:rsidRPr="00114A75">
              <w:rPr>
                <w:sz w:val="24"/>
                <w:szCs w:val="24"/>
              </w:rPr>
              <w:t xml:space="preserve">Гимнастикалық қабырғаның </w:t>
            </w:r>
            <w:r w:rsidRPr="00114A75">
              <w:rPr>
                <w:sz w:val="24"/>
                <w:szCs w:val="24"/>
              </w:rPr>
              <w:lastRenderedPageBreak/>
              <w:t>жоғарғы жағына дейін біраттас</w:t>
            </w:r>
          </w:p>
          <w:p w:rsidR="00B30C2C" w:rsidRPr="00114A75" w:rsidRDefault="00B30C2C" w:rsidP="00002B7B">
            <w:pPr>
              <w:pStyle w:val="TableParagraph"/>
              <w:rPr>
                <w:sz w:val="24"/>
                <w:szCs w:val="24"/>
                <w:lang w:eastAsia="ru-RU"/>
              </w:rPr>
            </w:pPr>
            <w:r w:rsidRPr="00114A75">
              <w:rPr>
                <w:sz w:val="24"/>
                <w:szCs w:val="24"/>
              </w:rPr>
              <w:t>тәсілмен өрмелеуге үйрету, қол мен аяқ қозғалыстарының үйлесімділігін дамыту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p>
          <w:p w:rsidR="00B30C2C" w:rsidRPr="00114A75" w:rsidRDefault="00B30C2C" w:rsidP="00002B7B">
            <w:pPr>
              <w:pStyle w:val="TableParagraph"/>
              <w:rPr>
                <w:sz w:val="24"/>
                <w:szCs w:val="24"/>
              </w:rPr>
            </w:pPr>
            <w:r w:rsidRPr="00114A75">
              <w:rPr>
                <w:b/>
                <w:bCs/>
                <w:sz w:val="24"/>
                <w:szCs w:val="24"/>
              </w:rPr>
              <w:t>Күтілетін нәтижелер</w:t>
            </w:r>
            <w:r w:rsidRPr="00114A75">
              <w:rPr>
                <w:sz w:val="24"/>
                <w:szCs w:val="24"/>
              </w:rPr>
              <w:t>:</w:t>
            </w:r>
          </w:p>
          <w:p w:rsidR="00B30C2C" w:rsidRPr="00114A75" w:rsidRDefault="00B30C2C" w:rsidP="00002B7B">
            <w:pPr>
              <w:pStyle w:val="TableParagraph"/>
              <w:rPr>
                <w:sz w:val="24"/>
                <w:szCs w:val="24"/>
              </w:rPr>
            </w:pPr>
            <w:r w:rsidRPr="00114A75">
              <w:rPr>
                <w:b/>
                <w:sz w:val="24"/>
                <w:szCs w:val="24"/>
              </w:rPr>
              <w:t xml:space="preserve">Жасайды: </w:t>
            </w:r>
            <w:r w:rsidRPr="00114A75">
              <w:rPr>
                <w:sz w:val="24"/>
                <w:szCs w:val="24"/>
              </w:rPr>
              <w:t>гимнастикалық қабырғаның жоғарғы жағына дейін өрмелеуді. Еденде иректеліп жатқан жіп үстімен басына құм салынған қапшықпен қолды екі жаққа созып</w:t>
            </w:r>
          </w:p>
          <w:p w:rsidR="00B30C2C" w:rsidRPr="00114A75" w:rsidRDefault="00B30C2C" w:rsidP="00002B7B">
            <w:pPr>
              <w:pStyle w:val="TableParagraph"/>
              <w:rPr>
                <w:b/>
                <w:sz w:val="24"/>
                <w:szCs w:val="24"/>
              </w:rPr>
            </w:pPr>
            <w:r w:rsidRPr="00114A75">
              <w:rPr>
                <w:sz w:val="24"/>
                <w:szCs w:val="24"/>
              </w:rPr>
              <w:t>жүруді. Бір-бірінен 1 м арақашықтықта жатқан заттар арқылы фитболды домалатып алып жүруді</w:t>
            </w:r>
            <w:r w:rsidRPr="00114A75">
              <w:rPr>
                <w:b/>
                <w:sz w:val="24"/>
                <w:szCs w:val="24"/>
              </w:rPr>
              <w:t>.</w:t>
            </w:r>
          </w:p>
          <w:p w:rsidR="00B30C2C" w:rsidRPr="00114A75" w:rsidRDefault="00B30C2C" w:rsidP="00002B7B">
            <w:pPr>
              <w:pStyle w:val="TableParagraph"/>
              <w:rPr>
                <w:sz w:val="24"/>
                <w:szCs w:val="24"/>
              </w:rPr>
            </w:pPr>
            <w:r w:rsidRPr="00114A75">
              <w:rPr>
                <w:b/>
                <w:sz w:val="24"/>
                <w:szCs w:val="24"/>
              </w:rPr>
              <w:t xml:space="preserve">Түсінеді: </w:t>
            </w:r>
            <w:r w:rsidRPr="00114A75">
              <w:rPr>
                <w:sz w:val="24"/>
                <w:szCs w:val="24"/>
              </w:rPr>
              <w:t xml:space="preserve">тапсырманы өз бетімен орындау барысында шыдамдылық, ептілік, күш </w:t>
            </w:r>
            <w:r w:rsidRPr="00114A75">
              <w:rPr>
                <w:sz w:val="24"/>
                <w:szCs w:val="24"/>
              </w:rPr>
              <w:lastRenderedPageBreak/>
              <w:t>секілді дене сапаларын дамыту керектігін.</w:t>
            </w:r>
          </w:p>
          <w:p w:rsidR="00B30C2C" w:rsidRPr="00114A75" w:rsidRDefault="00B30C2C" w:rsidP="003B0240">
            <w:pPr>
              <w:pStyle w:val="TableParagraph"/>
              <w:rPr>
                <w:sz w:val="24"/>
                <w:szCs w:val="24"/>
              </w:rPr>
            </w:pPr>
          </w:p>
        </w:tc>
        <w:tc>
          <w:tcPr>
            <w:tcW w:w="3190" w:type="dxa"/>
            <w:gridSpan w:val="6"/>
            <w:tcBorders>
              <w:bottom w:val="nil"/>
            </w:tcBorders>
            <w:shd w:val="clear" w:color="auto" w:fill="auto"/>
          </w:tcPr>
          <w:p w:rsidR="00B30C2C" w:rsidRPr="00114A75" w:rsidRDefault="00B30C2C" w:rsidP="00002B7B">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lastRenderedPageBreak/>
              <w:t xml:space="preserve">Музыка </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Тақырыбы:</w:t>
            </w:r>
            <w:r w:rsidRPr="00114A75">
              <w:rPr>
                <w:rFonts w:ascii="Times New Roman" w:eastAsia="Times New Roman" w:hAnsi="Times New Roman" w:cs="Times New Roman"/>
                <w:sz w:val="24"/>
                <w:szCs w:val="24"/>
                <w:lang w:val="kk-KZ" w:eastAsia="ru-RU"/>
              </w:rPr>
              <w:t xml:space="preserve"> «Біздің аспаптар» </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bCs/>
                <w:sz w:val="24"/>
                <w:szCs w:val="24"/>
                <w:lang w:val="kk-KZ" w:eastAsia="ru-RU"/>
              </w:rPr>
            </w:pPr>
            <w:r w:rsidRPr="00114A75">
              <w:rPr>
                <w:rFonts w:ascii="Times New Roman" w:eastAsia="Times New Roman" w:hAnsi="Times New Roman" w:cs="Times New Roman"/>
                <w:b/>
                <w:bCs/>
                <w:sz w:val="24"/>
                <w:szCs w:val="24"/>
                <w:lang w:val="kk-KZ" w:eastAsia="ru-RU"/>
              </w:rPr>
              <w:t xml:space="preserve">Міндеті:    </w:t>
            </w:r>
            <w:r w:rsidRPr="00114A75">
              <w:rPr>
                <w:rStyle w:val="TableParagraphChar"/>
                <w:rFonts w:eastAsia="SimSun"/>
                <w:sz w:val="24"/>
                <w:szCs w:val="24"/>
              </w:rPr>
              <w:t>Қазақ халық аспаптары: домбыра мен қобыз үнінің тембрлік ерекшеліктерімен таныстыру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Мақсаты:</w:t>
            </w:r>
            <w:r w:rsidRPr="00114A75">
              <w:rPr>
                <w:rFonts w:ascii="Times New Roman" w:eastAsia="Times New Roman" w:hAnsi="Times New Roman" w:cs="Times New Roman"/>
                <w:sz w:val="24"/>
                <w:szCs w:val="24"/>
                <w:lang w:val="kk-KZ" w:eastAsia="ru-RU"/>
              </w:rPr>
              <w:t xml:space="preserve"> -. Әуеннің би сипатын сезіну, би қимылдарының элементтерін орындау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sz w:val="24"/>
                <w:szCs w:val="24"/>
                <w:lang w:val="kk-KZ" w:eastAsia="ru-RU"/>
              </w:rPr>
            </w:pP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bCs/>
                <w:sz w:val="24"/>
                <w:szCs w:val="24"/>
                <w:lang w:val="kk-KZ" w:eastAsia="ru-RU"/>
              </w:rPr>
            </w:pPr>
            <w:r w:rsidRPr="00114A75">
              <w:rPr>
                <w:rFonts w:ascii="Times New Roman" w:eastAsia="Times New Roman" w:hAnsi="Times New Roman" w:cs="Times New Roman"/>
                <w:b/>
                <w:bCs/>
                <w:sz w:val="24"/>
                <w:szCs w:val="24"/>
                <w:lang w:val="kk-KZ" w:eastAsia="ru-RU"/>
              </w:rPr>
              <w:t>Ән айту: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«Балдырғандар әні» (Г. Жотаева)</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«Мен өнерлі баламын» (М. Омаров)</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Музыкалық-ырғақтық қимылдар:</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«Марш» (В. Дешевов) </w:t>
            </w:r>
            <w:r w:rsidRPr="00114A75">
              <w:rPr>
                <w:rFonts w:ascii="Times New Roman" w:eastAsia="Times New Roman" w:hAnsi="Times New Roman" w:cs="Times New Roman"/>
                <w:b/>
                <w:sz w:val="24"/>
                <w:szCs w:val="24"/>
                <w:lang w:val="kk-KZ" w:eastAsia="ru-RU"/>
              </w:rPr>
              <w:lastRenderedPageBreak/>
              <w:t>Билер: «</w:t>
            </w:r>
            <w:r w:rsidRPr="00114A75">
              <w:rPr>
                <w:rFonts w:ascii="Times New Roman" w:eastAsia="Times New Roman" w:hAnsi="Times New Roman" w:cs="Times New Roman"/>
                <w:sz w:val="24"/>
                <w:szCs w:val="24"/>
                <w:lang w:val="kk-KZ" w:eastAsia="ru-RU"/>
              </w:rPr>
              <w:t>Шабандоздар биі» (үнтаспада «Жұмыр</w:t>
            </w:r>
            <w:r w:rsidRPr="00114A75">
              <w:rPr>
                <w:rFonts w:ascii="Times New Roman" w:eastAsia="Times New Roman" w:hAnsi="Times New Roman" w:cs="Times New Roman"/>
                <w:spacing w:val="-3"/>
                <w:sz w:val="24"/>
                <w:szCs w:val="24"/>
                <w:lang w:val="kk-KZ" w:eastAsia="ru-RU"/>
              </w:rPr>
              <w:t>қылыш»,</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«Жұптасу биі» (чех х.әуені)</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Музыкалық аспапта ойнау: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114A75">
              <w:rPr>
                <w:rFonts w:ascii="Times New Roman" w:eastAsia="Times New Roman" w:hAnsi="Times New Roman" w:cs="Times New Roman"/>
                <w:sz w:val="24"/>
                <w:szCs w:val="24"/>
                <w:lang w:val="kk-KZ" w:eastAsia="ru-RU"/>
              </w:rPr>
              <w:t>«Еркем-ай» қазақтың халық әні (өңдеген Б. Дәлденбай)</w:t>
            </w:r>
          </w:p>
        </w:tc>
        <w:tc>
          <w:tcPr>
            <w:tcW w:w="2558" w:type="dxa"/>
            <w:gridSpan w:val="6"/>
            <w:vMerge w:val="restart"/>
            <w:shd w:val="clear" w:color="auto" w:fill="auto"/>
          </w:tcPr>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bidi="en-US"/>
              </w:rPr>
              <w:lastRenderedPageBreak/>
              <w:t>Дене шынықтыру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bidi="en-US"/>
              </w:rPr>
              <w:t>Тақырыбы:</w:t>
            </w:r>
            <w:r w:rsidRPr="00114A75">
              <w:rPr>
                <w:rFonts w:ascii="Times New Roman" w:eastAsia="Times New Roman" w:hAnsi="Times New Roman" w:cs="Times New Roman"/>
                <w:sz w:val="24"/>
                <w:szCs w:val="24"/>
                <w:lang w:val="kk-KZ" w:eastAsia="ru-RU"/>
              </w:rPr>
              <w:t xml:space="preserve"> «Дене қабілеттерін дамыту»   </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bCs/>
                <w:sz w:val="24"/>
                <w:szCs w:val="24"/>
                <w:lang w:val="kk-KZ" w:eastAsia="ru-RU" w:bidi="en-US"/>
              </w:rPr>
            </w:pPr>
            <w:r w:rsidRPr="00114A75">
              <w:rPr>
                <w:rFonts w:ascii="Times New Roman" w:eastAsia="Times New Roman" w:hAnsi="Times New Roman" w:cs="Times New Roman"/>
                <w:b/>
                <w:bCs/>
                <w:sz w:val="24"/>
                <w:szCs w:val="24"/>
                <w:lang w:val="kk-KZ" w:eastAsia="ru-RU"/>
              </w:rPr>
              <w:t xml:space="preserve">Міндеті:     </w:t>
            </w:r>
            <w:r w:rsidRPr="00114A75">
              <w:rPr>
                <w:rStyle w:val="TableParagraphChar"/>
                <w:rFonts w:eastAsia="SimSun"/>
                <w:sz w:val="24"/>
                <w:szCs w:val="24"/>
              </w:rPr>
              <w:t>оң және сол аяқты алмастыра отырып, арқаннан, сызықтан секіру, тұрған орнында айналып секіру</w:t>
            </w:r>
          </w:p>
          <w:p w:rsidR="00B30C2C" w:rsidRPr="00114A75" w:rsidRDefault="00B30C2C" w:rsidP="00002B7B">
            <w:pPr>
              <w:pStyle w:val="TableParagraph"/>
              <w:rPr>
                <w:sz w:val="24"/>
                <w:szCs w:val="24"/>
                <w:lang w:eastAsia="ru-RU"/>
              </w:rPr>
            </w:pPr>
            <w:r w:rsidRPr="00114A75">
              <w:rPr>
                <w:b/>
                <w:sz w:val="24"/>
                <w:szCs w:val="24"/>
                <w:lang w:eastAsia="ru-RU" w:bidi="en-US"/>
              </w:rPr>
              <w:t>Мақсаты:</w:t>
            </w:r>
            <w:r w:rsidRPr="00114A75">
              <w:rPr>
                <w:rStyle w:val="TableParagraphChar"/>
                <w:sz w:val="24"/>
                <w:szCs w:val="24"/>
              </w:rPr>
              <w:t>Қысқа секіртпемен секіруге үйретуді жалғастыру, қол мен аяқты қозғау (айналдыра және тік, адымдарды алмастырып секіру) үйлесімділігін жетілдіру</w:t>
            </w:r>
          </w:p>
          <w:p w:rsidR="00B30C2C" w:rsidRPr="00114A75" w:rsidRDefault="00B30C2C" w:rsidP="00002B7B">
            <w:pPr>
              <w:pStyle w:val="TableParagraph"/>
              <w:rPr>
                <w:sz w:val="24"/>
                <w:szCs w:val="24"/>
              </w:rPr>
            </w:pPr>
            <w:r w:rsidRPr="00114A75">
              <w:rPr>
                <w:sz w:val="24"/>
                <w:szCs w:val="24"/>
              </w:rPr>
              <w:t>Күтілетін нәтижелер:</w:t>
            </w:r>
          </w:p>
          <w:p w:rsidR="00B30C2C" w:rsidRPr="00114A75" w:rsidRDefault="00B30C2C" w:rsidP="00002B7B">
            <w:pPr>
              <w:pStyle w:val="TableParagraph"/>
              <w:rPr>
                <w:sz w:val="24"/>
                <w:szCs w:val="24"/>
              </w:rPr>
            </w:pPr>
            <w:r w:rsidRPr="00114A75">
              <w:rPr>
                <w:b/>
                <w:sz w:val="24"/>
                <w:szCs w:val="24"/>
              </w:rPr>
              <w:t xml:space="preserve">Жасайды: </w:t>
            </w:r>
            <w:r w:rsidRPr="00114A75">
              <w:rPr>
                <w:sz w:val="24"/>
                <w:szCs w:val="24"/>
              </w:rPr>
              <w:t xml:space="preserve">гимнастикалық </w:t>
            </w:r>
            <w:r w:rsidRPr="00114A75">
              <w:rPr>
                <w:sz w:val="24"/>
                <w:szCs w:val="24"/>
              </w:rPr>
              <w:lastRenderedPageBreak/>
              <w:t>қабырғаның жоғарғы жағына дейін өрмелеу.Қысқа</w:t>
            </w:r>
          </w:p>
          <w:p w:rsidR="00B30C2C" w:rsidRPr="00114A75" w:rsidRDefault="00B30C2C" w:rsidP="00002B7B">
            <w:pPr>
              <w:pStyle w:val="TableParagraph"/>
              <w:rPr>
                <w:sz w:val="24"/>
                <w:szCs w:val="24"/>
              </w:rPr>
            </w:pPr>
            <w:r w:rsidRPr="00114A75">
              <w:rPr>
                <w:sz w:val="24"/>
                <w:szCs w:val="24"/>
              </w:rPr>
              <w:t>секіртпемен секіру. Допты жоғары лақтырып, қолды артқа жіберіп шапалақтап, допты қайтадан қағып алу.</w:t>
            </w:r>
          </w:p>
          <w:p w:rsidR="00B30C2C" w:rsidRPr="00114A75" w:rsidRDefault="00B30C2C" w:rsidP="00002B7B">
            <w:pPr>
              <w:pStyle w:val="TableParagraph"/>
              <w:rPr>
                <w:sz w:val="24"/>
                <w:szCs w:val="24"/>
              </w:rPr>
            </w:pPr>
            <w:r w:rsidRPr="00114A75">
              <w:rPr>
                <w:b/>
                <w:sz w:val="24"/>
                <w:szCs w:val="24"/>
              </w:rPr>
              <w:t xml:space="preserve">Түсінеді: </w:t>
            </w:r>
            <w:r w:rsidRPr="00114A75">
              <w:rPr>
                <w:sz w:val="24"/>
                <w:szCs w:val="24"/>
              </w:rPr>
              <w:t>кинестикалық (көру мен тыңдау арқылы қабылдауы) қабілеттерін және қозғалыс анализаторларын дамыту, қысқа секіртпемен секіруге үйретуді жалғастыру керектігін, қол</w:t>
            </w:r>
          </w:p>
          <w:p w:rsidR="00B30C2C" w:rsidRPr="00114A75" w:rsidRDefault="00B30C2C" w:rsidP="00002B7B">
            <w:pPr>
              <w:pStyle w:val="TableParagraph"/>
              <w:rPr>
                <w:sz w:val="24"/>
                <w:szCs w:val="24"/>
              </w:rPr>
            </w:pPr>
            <w:r w:rsidRPr="00114A75">
              <w:rPr>
                <w:sz w:val="24"/>
                <w:szCs w:val="24"/>
              </w:rPr>
              <w:t>мен аяқты қозғау (айналдыра және тік, адымдарды алмастырып секіру) үйлесімділігін жетілдіру керектігін.</w:t>
            </w:r>
          </w:p>
          <w:p w:rsidR="00B30C2C" w:rsidRPr="00114A75" w:rsidRDefault="00B30C2C" w:rsidP="00002B7B">
            <w:pPr>
              <w:pStyle w:val="TableParagraph"/>
              <w:rPr>
                <w:sz w:val="24"/>
                <w:szCs w:val="24"/>
              </w:rPr>
            </w:pPr>
            <w:r w:rsidRPr="00114A75">
              <w:rPr>
                <w:b/>
                <w:sz w:val="24"/>
                <w:szCs w:val="24"/>
              </w:rPr>
              <w:t xml:space="preserve">Қолданады: </w:t>
            </w:r>
            <w:r w:rsidRPr="00114A75">
              <w:rPr>
                <w:sz w:val="24"/>
                <w:szCs w:val="24"/>
              </w:rPr>
              <w:t>отбасы мүшелерімен бірге салауатты өмір салтын</w:t>
            </w:r>
          </w:p>
          <w:p w:rsidR="00B30C2C" w:rsidRPr="00114A75" w:rsidRDefault="00B30C2C" w:rsidP="00002B7B">
            <w:pPr>
              <w:pStyle w:val="TableParagraph"/>
              <w:rPr>
                <w:sz w:val="24"/>
                <w:szCs w:val="24"/>
              </w:rPr>
            </w:pPr>
          </w:p>
          <w:p w:rsidR="00B30C2C" w:rsidRPr="00114A75" w:rsidRDefault="00B30C2C" w:rsidP="00002B7B">
            <w:pPr>
              <w:pStyle w:val="TableParagraph"/>
              <w:rPr>
                <w:b/>
                <w:sz w:val="24"/>
                <w:szCs w:val="24"/>
                <w:lang w:eastAsia="ru-RU"/>
              </w:rPr>
            </w:pPr>
            <w:r w:rsidRPr="00114A75">
              <w:rPr>
                <w:sz w:val="24"/>
                <w:szCs w:val="24"/>
              </w:rPr>
              <w:t xml:space="preserve">Қысқа секіртпемен секіруге үйретуді жалғастыру, қол мен аяқты қозғау </w:t>
            </w:r>
            <w:r w:rsidRPr="00114A75">
              <w:rPr>
                <w:sz w:val="24"/>
                <w:szCs w:val="24"/>
              </w:rPr>
              <w:lastRenderedPageBreak/>
              <w:t>(айналдыра және тік, адымдарды алмастырып секіру) үйлесімділігін жетілдіру</w:t>
            </w:r>
          </w:p>
          <w:p w:rsidR="00B30C2C" w:rsidRPr="00114A75" w:rsidRDefault="00B30C2C" w:rsidP="00002B7B">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p>
        </w:tc>
        <w:tc>
          <w:tcPr>
            <w:tcW w:w="2560" w:type="dxa"/>
            <w:gridSpan w:val="6"/>
            <w:tcBorders>
              <w:bottom w:val="nil"/>
            </w:tcBorders>
            <w:shd w:val="clear" w:color="auto" w:fill="auto"/>
          </w:tcPr>
          <w:p w:rsidR="00B30C2C" w:rsidRPr="00114A75" w:rsidRDefault="00B30C2C" w:rsidP="003B0240">
            <w:pPr>
              <w:spacing w:after="0" w:line="240" w:lineRule="auto"/>
              <w:rPr>
                <w:rFonts w:ascii="Times New Roman" w:hAnsi="Times New Roman" w:cs="Times New Roman"/>
                <w:b/>
                <w:sz w:val="24"/>
                <w:szCs w:val="24"/>
                <w:lang w:val="kk-KZ" w:eastAsia="ru-RU"/>
              </w:rPr>
            </w:pPr>
            <w:r w:rsidRPr="00114A75">
              <w:rPr>
                <w:rFonts w:ascii="Times New Roman" w:hAnsi="Times New Roman" w:cs="Times New Roman"/>
                <w:b/>
                <w:sz w:val="24"/>
                <w:szCs w:val="24"/>
                <w:lang w:val="kk-KZ" w:eastAsia="ru-RU"/>
              </w:rPr>
              <w:lastRenderedPageBreak/>
              <w:t xml:space="preserve">Музыка </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Тақырыбы:</w:t>
            </w:r>
            <w:r w:rsidRPr="00114A75">
              <w:rPr>
                <w:rFonts w:ascii="Times New Roman" w:eastAsia="Times New Roman" w:hAnsi="Times New Roman" w:cs="Times New Roman"/>
                <w:sz w:val="24"/>
                <w:szCs w:val="24"/>
                <w:lang w:val="kk-KZ" w:eastAsia="ru-RU"/>
              </w:rPr>
              <w:t xml:space="preserve"> «Күзгісеруен»    </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b/>
                <w:bCs/>
                <w:sz w:val="24"/>
                <w:szCs w:val="24"/>
                <w:lang w:val="kk-KZ" w:eastAsia="ru-RU"/>
              </w:rPr>
            </w:pPr>
            <w:r w:rsidRPr="00114A75">
              <w:rPr>
                <w:rFonts w:ascii="Times New Roman" w:eastAsia="Times New Roman" w:hAnsi="Times New Roman" w:cs="Times New Roman"/>
                <w:b/>
                <w:bCs/>
                <w:sz w:val="24"/>
                <w:szCs w:val="24"/>
                <w:lang w:val="kk-KZ" w:eastAsia="ru-RU"/>
              </w:rPr>
              <w:t>Міндеті</w:t>
            </w:r>
            <w:r w:rsidRPr="00114A75">
              <w:rPr>
                <w:rStyle w:val="TableParagraphChar"/>
                <w:rFonts w:eastAsiaTheme="minorHAnsi"/>
                <w:sz w:val="24"/>
                <w:szCs w:val="24"/>
              </w:rPr>
              <w:t xml:space="preserve">:    </w:t>
            </w:r>
            <w:r w:rsidRPr="00114A75">
              <w:rPr>
                <w:rStyle w:val="TableParagraphChar"/>
                <w:rFonts w:eastAsia="SimSun"/>
                <w:sz w:val="24"/>
                <w:szCs w:val="24"/>
              </w:rPr>
              <w:t>Музыканың және оның бөліктерінің сипатындағы өзгерістерге сәйкес қимылдарды өзгерте отырып, жаттығуларды орындауға үйрету</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Мақсаты:</w:t>
            </w:r>
            <w:r w:rsidRPr="00114A75">
              <w:rPr>
                <w:rFonts w:ascii="Times New Roman" w:eastAsia="Times New Roman" w:hAnsi="Times New Roman" w:cs="Times New Roman"/>
                <w:sz w:val="24"/>
                <w:szCs w:val="24"/>
                <w:lang w:val="kk-KZ" w:eastAsia="ru-RU"/>
              </w:rPr>
              <w:t xml:space="preserve"> Әннің сипатын қабылдау, дауысын дұрыс келтіріп орындау, ырғақтық бейнесі мен динамикасын дәл беру</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bCs/>
                <w:sz w:val="24"/>
                <w:szCs w:val="24"/>
                <w:lang w:val="kk-KZ" w:eastAsia="ru-RU"/>
              </w:rPr>
              <w:t>Музыка тыңдау</w:t>
            </w:r>
            <w:r w:rsidRPr="00114A75">
              <w:rPr>
                <w:rFonts w:ascii="Times New Roman" w:eastAsia="Times New Roman" w:hAnsi="Times New Roman" w:cs="Times New Roman"/>
                <w:sz w:val="24"/>
                <w:szCs w:val="24"/>
                <w:lang w:val="kk-KZ" w:eastAsia="ru-RU"/>
              </w:rPr>
              <w:t>:</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«Қазан» (П. </w:t>
            </w:r>
            <w:r w:rsidRPr="00114A75">
              <w:rPr>
                <w:rFonts w:ascii="Times New Roman" w:eastAsia="Times New Roman" w:hAnsi="Times New Roman" w:cs="Times New Roman"/>
                <w:sz w:val="24"/>
                <w:szCs w:val="24"/>
                <w:lang w:val="kk-KZ" w:eastAsia="ru-RU"/>
              </w:rPr>
              <w:lastRenderedPageBreak/>
              <w:t>Чайковский)</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Ән айту:</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Күзгі әуен» (А. Досмағанбет)</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«Балдырғандар әні» (Г. Жотаева)</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114A75">
              <w:rPr>
                <w:rFonts w:ascii="Times New Roman" w:eastAsia="Times New Roman" w:hAnsi="Times New Roman" w:cs="Times New Roman"/>
                <w:sz w:val="24"/>
                <w:szCs w:val="24"/>
                <w:lang w:val="kk-KZ" w:eastAsia="ru-RU"/>
              </w:rPr>
              <w:t>Музыкалық-ырғақтық қимылдар:</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 xml:space="preserve">«Марш» (Е. Андосов) </w:t>
            </w:r>
            <w:r w:rsidRPr="00114A75">
              <w:rPr>
                <w:rFonts w:ascii="Times New Roman" w:eastAsia="Times New Roman" w:hAnsi="Times New Roman" w:cs="Times New Roman"/>
                <w:b/>
                <w:sz w:val="24"/>
                <w:szCs w:val="24"/>
                <w:lang w:val="kk-KZ" w:eastAsia="ru-RU"/>
              </w:rPr>
              <w:t>Билер: «</w:t>
            </w:r>
            <w:r w:rsidRPr="00114A75">
              <w:rPr>
                <w:rFonts w:ascii="Times New Roman" w:eastAsia="Times New Roman" w:hAnsi="Times New Roman" w:cs="Times New Roman"/>
                <w:sz w:val="24"/>
                <w:szCs w:val="24"/>
                <w:lang w:val="kk-KZ" w:eastAsia="ru-RU"/>
              </w:rPr>
              <w:t>Шабандоздар биі» (үнтаспада «Жұмыр</w:t>
            </w:r>
            <w:r w:rsidRPr="00114A75">
              <w:rPr>
                <w:rFonts w:ascii="Times New Roman" w:eastAsia="Times New Roman" w:hAnsi="Times New Roman" w:cs="Times New Roman"/>
                <w:spacing w:val="-3"/>
                <w:sz w:val="24"/>
                <w:szCs w:val="24"/>
                <w:lang w:val="kk-KZ" w:eastAsia="ru-RU"/>
              </w:rPr>
              <w:t>қылыш»,</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(«Билеп үйренейік» жинағынан)</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Ойындар, хороводтар:</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sz w:val="24"/>
                <w:szCs w:val="24"/>
                <w:lang w:val="kk-KZ" w:eastAsia="ru-RU"/>
              </w:rPr>
              <w:t>Ән-ойын "Етек-етек" (Т. Сарыбаева)</w:t>
            </w:r>
          </w:p>
        </w:tc>
        <w:tc>
          <w:tcPr>
            <w:tcW w:w="2870" w:type="dxa"/>
            <w:gridSpan w:val="2"/>
            <w:tcBorders>
              <w:bottom w:val="nil"/>
            </w:tcBorders>
            <w:shd w:val="clear" w:color="auto" w:fill="auto"/>
          </w:tcPr>
          <w:p w:rsidR="00B30C2C" w:rsidRPr="00114A75" w:rsidRDefault="00B30C2C" w:rsidP="003B0240">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b/>
                <w:sz w:val="24"/>
                <w:szCs w:val="24"/>
                <w:lang w:val="kk-KZ" w:eastAsia="ru-RU" w:bidi="en-US"/>
              </w:rPr>
              <w:lastRenderedPageBreak/>
              <w:t>Дене шынықтыру</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bidi="en-US"/>
              </w:rPr>
              <w:t>Тақырыбы:</w:t>
            </w:r>
            <w:r w:rsidRPr="00114A75">
              <w:rPr>
                <w:rFonts w:ascii="Times New Roman" w:eastAsia="Times New Roman" w:hAnsi="Times New Roman" w:cs="Times New Roman"/>
                <w:sz w:val="24"/>
                <w:szCs w:val="24"/>
                <w:lang w:val="kk-KZ" w:eastAsia="ru-RU"/>
              </w:rPr>
              <w:t xml:space="preserve"> «Доппен ойнап, көңіліңді көтер!»   </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b/>
                <w:bCs/>
                <w:sz w:val="24"/>
                <w:szCs w:val="24"/>
                <w:lang w:val="kk-KZ" w:eastAsia="ru-RU" w:bidi="en-US"/>
              </w:rPr>
            </w:pPr>
            <w:r w:rsidRPr="00114A75">
              <w:rPr>
                <w:rFonts w:ascii="Times New Roman" w:eastAsia="Times New Roman" w:hAnsi="Times New Roman" w:cs="Times New Roman"/>
                <w:b/>
                <w:bCs/>
                <w:sz w:val="24"/>
                <w:szCs w:val="24"/>
                <w:lang w:val="kk-KZ" w:eastAsia="ru-RU"/>
              </w:rPr>
              <w:t xml:space="preserve">Міндеті: </w:t>
            </w:r>
            <w:r w:rsidRPr="00114A75">
              <w:rPr>
                <w:rStyle w:val="TableParagraphChar"/>
                <w:rFonts w:eastAsia="SimSun"/>
                <w:sz w:val="24"/>
                <w:szCs w:val="24"/>
              </w:rPr>
              <w:t>-Тепе-теңдікті сақтау: заттардан аттап жүру, шектелген жазықтықтың үстімен қосалқы қадаммен, аяқтың ұшымен жүру; скамейканың үстіне қойылған текшелерден аттап жүру</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bidi="en-US"/>
              </w:rPr>
              <w:t>Мақсаты:</w:t>
            </w:r>
            <w:r w:rsidRPr="00114A75">
              <w:rPr>
                <w:rFonts w:ascii="Times New Roman" w:hAnsi="Times New Roman" w:cs="Times New Roman"/>
                <w:sz w:val="24"/>
                <w:szCs w:val="24"/>
                <w:lang w:val="kk-KZ" w:eastAsia="ru-RU"/>
              </w:rPr>
              <w:t>бөрененің үстімен оң-сол жанына қарай қырындап жүріп өтуде тепе-теңдік сақтауға үйрете түсу – дене бітімінің ақауларының алдын алу</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
                <w:sz w:val="24"/>
                <w:szCs w:val="24"/>
                <w:lang w:val="kk-KZ" w:eastAsia="ru-RU"/>
              </w:rPr>
              <w:t xml:space="preserve">Тепе-теңдік сақтау </w:t>
            </w:r>
            <w:r w:rsidRPr="00114A75">
              <w:rPr>
                <w:rFonts w:ascii="Times New Roman" w:eastAsia="Times New Roman" w:hAnsi="Times New Roman" w:cs="Times New Roman"/>
                <w:sz w:val="24"/>
                <w:szCs w:val="24"/>
                <w:lang w:val="kk-KZ" w:eastAsia="ru-RU"/>
              </w:rPr>
              <w:t xml:space="preserve">– </w:t>
            </w:r>
            <w:r w:rsidRPr="00114A75">
              <w:rPr>
                <w:rFonts w:ascii="Times New Roman" w:eastAsia="Times New Roman" w:hAnsi="Times New Roman" w:cs="Times New Roman"/>
                <w:sz w:val="24"/>
                <w:szCs w:val="24"/>
                <w:lang w:val="kk-KZ" w:eastAsia="ru-RU"/>
              </w:rPr>
              <w:lastRenderedPageBreak/>
              <w:t>беті сүргіленген бөрененің үстімен оң-сол жанына қарай қырындап (сүйем қадам жасап) жүріп өту. (4 рет)</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Жүрген кезде қолдарын түрлі сәйкес тәсілдермен ұстау ұсынылады.</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sz w:val="24"/>
                <w:szCs w:val="24"/>
                <w:lang w:val="kk-KZ" w:eastAsia="ru-RU"/>
              </w:rPr>
              <w:t>Жерден көтерілген бөрененің үстімен жүріп өтуде динамикалық тепе-теңдік сақтау –</w:t>
            </w:r>
          </w:p>
          <w:p w:rsidR="00B30C2C" w:rsidRPr="00114A75" w:rsidRDefault="00B30C2C" w:rsidP="003B0240">
            <w:pPr>
              <w:widowControl w:val="0"/>
              <w:autoSpaceDE w:val="0"/>
              <w:autoSpaceDN w:val="0"/>
              <w:spacing w:after="0" w:line="240" w:lineRule="auto"/>
              <w:rPr>
                <w:rFonts w:ascii="Times New Roman" w:eastAsia="Times New Roman" w:hAnsi="Times New Roman" w:cs="Times New Roman"/>
                <w:b/>
                <w:sz w:val="24"/>
                <w:szCs w:val="24"/>
                <w:lang w:val="kk-KZ" w:eastAsia="ru-RU" w:bidi="en-US"/>
              </w:rPr>
            </w:pPr>
            <w:r w:rsidRPr="00114A75">
              <w:rPr>
                <w:rFonts w:ascii="Times New Roman" w:eastAsia="Times New Roman" w:hAnsi="Times New Roman" w:cs="Times New Roman"/>
                <w:sz w:val="24"/>
                <w:szCs w:val="24"/>
                <w:lang w:val="kk-KZ" w:eastAsia="ru-RU"/>
              </w:rPr>
              <w:t>денені түзу ұстау, еңкеймей басын жоғары ұстап, алға қарап, аяқты алдымен басын басып, сосын толық табанына басу керектігіне басты назар аудару керек</w:t>
            </w:r>
          </w:p>
        </w:tc>
      </w:tr>
      <w:tr w:rsidR="00B30C2C" w:rsidRPr="00BF6CF8" w:rsidTr="00384BBF">
        <w:trPr>
          <w:gridAfter w:val="1"/>
          <w:wAfter w:w="2256" w:type="dxa"/>
          <w:trHeight w:val="77"/>
        </w:trPr>
        <w:tc>
          <w:tcPr>
            <w:tcW w:w="2408" w:type="dxa"/>
            <w:gridSpan w:val="2"/>
            <w:tcBorders>
              <w:top w:val="nil"/>
            </w:tcBorders>
            <w:shd w:val="clear" w:color="auto" w:fill="auto"/>
          </w:tcPr>
          <w:p w:rsidR="00B30C2C" w:rsidRPr="00114A75" w:rsidRDefault="00B30C2C" w:rsidP="00002B7B">
            <w:pPr>
              <w:jc w:val="center"/>
              <w:rPr>
                <w:rFonts w:ascii="Times New Roman" w:hAnsi="Times New Roman" w:cs="Times New Roman"/>
                <w:b/>
                <w:sz w:val="24"/>
                <w:szCs w:val="24"/>
                <w:shd w:val="clear" w:color="auto" w:fill="FFFFFF"/>
                <w:lang w:val="kk-KZ" w:eastAsia="ru-RU"/>
              </w:rPr>
            </w:pPr>
          </w:p>
        </w:tc>
        <w:tc>
          <w:tcPr>
            <w:tcW w:w="2155" w:type="dxa"/>
            <w:gridSpan w:val="3"/>
            <w:vMerge/>
            <w:shd w:val="clear" w:color="auto" w:fill="auto"/>
          </w:tcPr>
          <w:p w:rsidR="00B30C2C" w:rsidRPr="003B0240" w:rsidRDefault="00B30C2C" w:rsidP="00002B7B">
            <w:pPr>
              <w:pStyle w:val="TableParagraph"/>
              <w:rPr>
                <w:b/>
                <w:sz w:val="24"/>
                <w:szCs w:val="24"/>
                <w:shd w:val="clear" w:color="auto" w:fill="FFFFFF"/>
                <w:lang w:eastAsia="ru-RU"/>
              </w:rPr>
            </w:pPr>
          </w:p>
        </w:tc>
        <w:tc>
          <w:tcPr>
            <w:tcW w:w="3190" w:type="dxa"/>
            <w:gridSpan w:val="6"/>
            <w:tcBorders>
              <w:top w:val="nil"/>
            </w:tcBorders>
            <w:shd w:val="clear" w:color="auto" w:fill="auto"/>
          </w:tcPr>
          <w:p w:rsidR="00B30C2C" w:rsidRPr="00114A75" w:rsidRDefault="00B30C2C" w:rsidP="00002B7B">
            <w:pPr>
              <w:jc w:val="center"/>
              <w:rPr>
                <w:rFonts w:ascii="Times New Roman" w:hAnsi="Times New Roman" w:cs="Times New Roman"/>
                <w:b/>
                <w:sz w:val="24"/>
                <w:szCs w:val="24"/>
                <w:shd w:val="clear" w:color="auto" w:fill="FFFFFF"/>
                <w:lang w:val="kk-KZ" w:eastAsia="ru-RU"/>
              </w:rPr>
            </w:pPr>
          </w:p>
        </w:tc>
        <w:tc>
          <w:tcPr>
            <w:tcW w:w="2558" w:type="dxa"/>
            <w:gridSpan w:val="6"/>
            <w:vMerge/>
            <w:shd w:val="clear" w:color="auto" w:fill="auto"/>
          </w:tcPr>
          <w:p w:rsidR="00B30C2C" w:rsidRPr="00114A75" w:rsidRDefault="00B30C2C" w:rsidP="00002B7B">
            <w:pPr>
              <w:jc w:val="center"/>
              <w:rPr>
                <w:rFonts w:ascii="Times New Roman" w:hAnsi="Times New Roman" w:cs="Times New Roman"/>
                <w:b/>
                <w:sz w:val="24"/>
                <w:szCs w:val="24"/>
                <w:shd w:val="clear" w:color="auto" w:fill="FFFFFF"/>
                <w:lang w:val="kk-KZ" w:eastAsia="ru-RU"/>
              </w:rPr>
            </w:pPr>
          </w:p>
        </w:tc>
        <w:tc>
          <w:tcPr>
            <w:tcW w:w="2560" w:type="dxa"/>
            <w:gridSpan w:val="6"/>
            <w:tcBorders>
              <w:top w:val="nil"/>
            </w:tcBorders>
            <w:shd w:val="clear" w:color="auto" w:fill="auto"/>
          </w:tcPr>
          <w:p w:rsidR="00B30C2C" w:rsidRPr="00114A75" w:rsidRDefault="00B30C2C" w:rsidP="00002B7B">
            <w:pPr>
              <w:jc w:val="center"/>
              <w:rPr>
                <w:rFonts w:ascii="Times New Roman" w:hAnsi="Times New Roman" w:cs="Times New Roman"/>
                <w:b/>
                <w:sz w:val="24"/>
                <w:szCs w:val="24"/>
                <w:shd w:val="clear" w:color="auto" w:fill="FFFFFF"/>
                <w:lang w:val="kk-KZ" w:eastAsia="ru-RU"/>
              </w:rPr>
            </w:pPr>
          </w:p>
        </w:tc>
        <w:tc>
          <w:tcPr>
            <w:tcW w:w="2870" w:type="dxa"/>
            <w:gridSpan w:val="2"/>
            <w:tcBorders>
              <w:top w:val="nil"/>
            </w:tcBorders>
            <w:shd w:val="clear" w:color="auto" w:fill="auto"/>
          </w:tcPr>
          <w:p w:rsidR="00B30C2C" w:rsidRPr="00114A75" w:rsidRDefault="00B30C2C" w:rsidP="00002B7B">
            <w:pPr>
              <w:rPr>
                <w:rFonts w:ascii="Times New Roman" w:hAnsi="Times New Roman" w:cs="Times New Roman"/>
                <w:b/>
                <w:sz w:val="24"/>
                <w:szCs w:val="24"/>
                <w:shd w:val="clear" w:color="auto" w:fill="FFFFFF"/>
                <w:lang w:val="kk-KZ" w:eastAsia="ru-RU"/>
              </w:rPr>
            </w:pPr>
          </w:p>
        </w:tc>
      </w:tr>
      <w:tr w:rsidR="00450144" w:rsidRPr="00BF6CF8" w:rsidTr="00B30C2C">
        <w:trPr>
          <w:gridAfter w:val="1"/>
          <w:wAfter w:w="2256" w:type="dxa"/>
          <w:trHeight w:val="70"/>
        </w:trPr>
        <w:tc>
          <w:tcPr>
            <w:tcW w:w="2408" w:type="dxa"/>
            <w:gridSpan w:val="2"/>
            <w:tcBorders>
              <w:top w:val="single" w:sz="4" w:space="0" w:color="auto"/>
              <w:bottom w:val="nil"/>
            </w:tcBorders>
            <w:shd w:val="clear" w:color="auto" w:fill="auto"/>
          </w:tcPr>
          <w:p w:rsidR="00450144" w:rsidRPr="00114A75" w:rsidRDefault="00450144" w:rsidP="00002B7B">
            <w:pPr>
              <w:jc w:val="center"/>
              <w:rPr>
                <w:rFonts w:ascii="Times New Roman" w:hAnsi="Times New Roman" w:cs="Times New Roman"/>
                <w:b/>
                <w:sz w:val="24"/>
                <w:szCs w:val="24"/>
                <w:shd w:val="clear" w:color="auto" w:fill="FFFFFF"/>
                <w:lang w:val="kk-KZ" w:eastAsia="ru-RU"/>
              </w:rPr>
            </w:pPr>
            <w:r w:rsidRPr="00114A75">
              <w:rPr>
                <w:rFonts w:ascii="Times New Roman" w:hAnsi="Times New Roman" w:cs="Times New Roman"/>
                <w:b/>
                <w:sz w:val="24"/>
                <w:szCs w:val="24"/>
                <w:lang w:eastAsia="ru-RU"/>
              </w:rPr>
              <w:lastRenderedPageBreak/>
              <w:t>Серуенгедайындық</w:t>
            </w:r>
          </w:p>
        </w:tc>
        <w:tc>
          <w:tcPr>
            <w:tcW w:w="2155" w:type="dxa"/>
            <w:gridSpan w:val="3"/>
            <w:vMerge w:val="restart"/>
            <w:tcBorders>
              <w:top w:val="single" w:sz="4" w:space="0" w:color="auto"/>
            </w:tcBorders>
            <w:shd w:val="clear" w:color="auto" w:fill="auto"/>
          </w:tcPr>
          <w:p w:rsidR="00450144" w:rsidRPr="00114A75" w:rsidRDefault="00450144" w:rsidP="00002B7B">
            <w:pPr>
              <w:rPr>
                <w:rFonts w:ascii="Times New Roman" w:hAnsi="Times New Roman" w:cs="Times New Roman"/>
                <w:b/>
                <w:sz w:val="24"/>
                <w:szCs w:val="24"/>
                <w:shd w:val="clear" w:color="auto" w:fill="FFFFFF"/>
                <w:lang w:val="kk-KZ" w:eastAsia="ru-RU"/>
              </w:rPr>
            </w:pPr>
            <w:r w:rsidRPr="00114A75">
              <w:rPr>
                <w:rFonts w:ascii="Times New Roman" w:hAnsi="Times New Roman" w:cs="Times New Roman"/>
                <w:sz w:val="24"/>
                <w:szCs w:val="24"/>
                <w:lang w:val="kk-KZ" w:eastAsia="ru-RU"/>
              </w:rPr>
              <w:t>Киімдерді реттілікті сақтап дұрыс киінуге үйрету</w:t>
            </w:r>
          </w:p>
        </w:tc>
        <w:tc>
          <w:tcPr>
            <w:tcW w:w="3190" w:type="dxa"/>
            <w:gridSpan w:val="6"/>
            <w:vMerge w:val="restart"/>
            <w:tcBorders>
              <w:top w:val="single" w:sz="4" w:space="0" w:color="auto"/>
            </w:tcBorders>
            <w:shd w:val="clear" w:color="auto" w:fill="auto"/>
          </w:tcPr>
          <w:p w:rsidR="00450144" w:rsidRPr="00114A75" w:rsidRDefault="00450144" w:rsidP="00002B7B">
            <w:pPr>
              <w:shd w:val="clear" w:color="auto" w:fill="FFFFFF"/>
              <w:ind w:right="163"/>
              <w:rPr>
                <w:rFonts w:ascii="Times New Roman" w:hAnsi="Times New Roman" w:cs="Times New Roman"/>
                <w:b/>
                <w:sz w:val="24"/>
                <w:szCs w:val="24"/>
                <w:shd w:val="clear" w:color="auto" w:fill="FFFFFF"/>
                <w:lang w:val="kk-KZ" w:eastAsia="ru-RU"/>
              </w:rPr>
            </w:pPr>
            <w:r w:rsidRPr="00114A75">
              <w:rPr>
                <w:rFonts w:ascii="Times New Roman" w:hAnsi="Times New Roman" w:cs="Times New Roman"/>
                <w:sz w:val="24"/>
                <w:szCs w:val="24"/>
                <w:lang w:val="kk-KZ" w:eastAsia="ru-RU"/>
              </w:rPr>
              <w:t>Киімдерді реттілікті сақтап дұрыс киінуге үйрету.</w:t>
            </w:r>
          </w:p>
        </w:tc>
        <w:tc>
          <w:tcPr>
            <w:tcW w:w="2558" w:type="dxa"/>
            <w:gridSpan w:val="6"/>
            <w:vMerge w:val="restart"/>
            <w:tcBorders>
              <w:top w:val="single" w:sz="4" w:space="0" w:color="auto"/>
            </w:tcBorders>
            <w:shd w:val="clear" w:color="auto" w:fill="auto"/>
          </w:tcPr>
          <w:p w:rsidR="00450144" w:rsidRPr="00114A75" w:rsidRDefault="00450144" w:rsidP="00002B7B">
            <w:pPr>
              <w:shd w:val="clear" w:color="auto" w:fill="FFFFFF"/>
              <w:ind w:right="163"/>
              <w:rPr>
                <w:rFonts w:ascii="Times New Roman" w:hAnsi="Times New Roman" w:cs="Times New Roman"/>
                <w:b/>
                <w:sz w:val="24"/>
                <w:szCs w:val="24"/>
                <w:shd w:val="clear" w:color="auto" w:fill="FFFFFF"/>
                <w:lang w:val="kk-KZ" w:eastAsia="ru-RU"/>
              </w:rPr>
            </w:pPr>
            <w:r w:rsidRPr="00114A75">
              <w:rPr>
                <w:rFonts w:ascii="Times New Roman" w:hAnsi="Times New Roman" w:cs="Times New Roman"/>
                <w:sz w:val="24"/>
                <w:szCs w:val="24"/>
                <w:lang w:val="kk-KZ" w:eastAsia="ru-RU"/>
              </w:rPr>
              <w:t>Киімдерді реттілікті сақтап дұрыс киінуге үйрету.</w:t>
            </w:r>
          </w:p>
        </w:tc>
        <w:tc>
          <w:tcPr>
            <w:tcW w:w="2560" w:type="dxa"/>
            <w:gridSpan w:val="6"/>
            <w:vMerge w:val="restart"/>
            <w:tcBorders>
              <w:top w:val="single" w:sz="4" w:space="0" w:color="auto"/>
            </w:tcBorders>
            <w:shd w:val="clear" w:color="auto" w:fill="auto"/>
          </w:tcPr>
          <w:p w:rsidR="00450144" w:rsidRPr="00EF7004" w:rsidRDefault="00450144" w:rsidP="00002B7B">
            <w:pPr>
              <w:ind w:right="-108"/>
              <w:rPr>
                <w:rFonts w:ascii="Times New Roman" w:hAnsi="Times New Roman" w:cs="Times New Roman"/>
                <w:i/>
                <w:sz w:val="24"/>
                <w:szCs w:val="24"/>
                <w:lang w:val="kk-KZ" w:eastAsia="ru-RU"/>
              </w:rPr>
            </w:pPr>
            <w:r w:rsidRPr="00114A75">
              <w:rPr>
                <w:rFonts w:ascii="Times New Roman" w:hAnsi="Times New Roman" w:cs="Times New Roman"/>
                <w:sz w:val="24"/>
                <w:szCs w:val="24"/>
                <w:lang w:val="kk-KZ" w:eastAsia="ru-RU"/>
              </w:rPr>
              <w:t>Киімдерді реттілікті сақтап дұрыс киінуге үйрету.</w:t>
            </w:r>
          </w:p>
        </w:tc>
        <w:tc>
          <w:tcPr>
            <w:tcW w:w="2870" w:type="dxa"/>
            <w:gridSpan w:val="2"/>
            <w:vMerge w:val="restart"/>
            <w:tcBorders>
              <w:top w:val="single" w:sz="4" w:space="0" w:color="auto"/>
            </w:tcBorders>
            <w:shd w:val="clear" w:color="auto" w:fill="auto"/>
          </w:tcPr>
          <w:p w:rsidR="00450144" w:rsidRPr="00EF7004" w:rsidRDefault="00450144" w:rsidP="00002B7B">
            <w:pPr>
              <w:rPr>
                <w:rFonts w:ascii="Times New Roman" w:hAnsi="Times New Roman" w:cs="Times New Roman"/>
                <w:i/>
                <w:sz w:val="24"/>
                <w:szCs w:val="24"/>
                <w:lang w:val="kk-KZ" w:eastAsia="ru-RU"/>
              </w:rPr>
            </w:pPr>
            <w:r w:rsidRPr="00114A75">
              <w:rPr>
                <w:rFonts w:ascii="Times New Roman" w:hAnsi="Times New Roman" w:cs="Times New Roman"/>
                <w:sz w:val="24"/>
                <w:szCs w:val="24"/>
                <w:lang w:val="kk-KZ" w:eastAsia="ru-RU"/>
              </w:rPr>
              <w:t>Киімдерді реттілікті сақтап дұрыс киінуге үйрету.</w:t>
            </w:r>
          </w:p>
        </w:tc>
      </w:tr>
      <w:tr w:rsidR="00450144" w:rsidRPr="00BF6CF8" w:rsidTr="00B30C2C">
        <w:trPr>
          <w:gridAfter w:val="1"/>
          <w:wAfter w:w="2256" w:type="dxa"/>
          <w:trHeight w:val="369"/>
        </w:trPr>
        <w:tc>
          <w:tcPr>
            <w:tcW w:w="2408" w:type="dxa"/>
            <w:gridSpan w:val="2"/>
            <w:tcBorders>
              <w:top w:val="nil"/>
            </w:tcBorders>
            <w:shd w:val="clear" w:color="auto" w:fill="auto"/>
          </w:tcPr>
          <w:p w:rsidR="00450144" w:rsidRPr="00114A75" w:rsidRDefault="00450144" w:rsidP="00002B7B">
            <w:pPr>
              <w:tabs>
                <w:tab w:val="left" w:pos="4133"/>
              </w:tabs>
              <w:rPr>
                <w:rFonts w:ascii="Times New Roman" w:hAnsi="Times New Roman" w:cs="Times New Roman"/>
                <w:b/>
                <w:sz w:val="24"/>
                <w:szCs w:val="24"/>
                <w:lang w:val="kk-KZ" w:eastAsia="ru-RU"/>
              </w:rPr>
            </w:pPr>
          </w:p>
        </w:tc>
        <w:tc>
          <w:tcPr>
            <w:tcW w:w="2155" w:type="dxa"/>
            <w:gridSpan w:val="3"/>
            <w:vMerge/>
            <w:shd w:val="clear" w:color="auto" w:fill="auto"/>
          </w:tcPr>
          <w:p w:rsidR="00450144" w:rsidRPr="00114A75" w:rsidRDefault="00450144" w:rsidP="00002B7B">
            <w:pPr>
              <w:rPr>
                <w:rFonts w:ascii="Times New Roman" w:hAnsi="Times New Roman" w:cs="Times New Roman"/>
                <w:sz w:val="24"/>
                <w:szCs w:val="24"/>
                <w:lang w:val="kk-KZ" w:eastAsia="ru-RU"/>
              </w:rPr>
            </w:pPr>
          </w:p>
        </w:tc>
        <w:tc>
          <w:tcPr>
            <w:tcW w:w="3190" w:type="dxa"/>
            <w:gridSpan w:val="6"/>
            <w:vMerge/>
            <w:shd w:val="clear" w:color="auto" w:fill="auto"/>
          </w:tcPr>
          <w:p w:rsidR="00450144" w:rsidRPr="00114A75" w:rsidRDefault="00450144" w:rsidP="00002B7B">
            <w:pPr>
              <w:shd w:val="clear" w:color="auto" w:fill="FFFFFF"/>
              <w:ind w:right="163"/>
              <w:rPr>
                <w:rFonts w:ascii="Times New Roman" w:hAnsi="Times New Roman" w:cs="Times New Roman"/>
                <w:i/>
                <w:sz w:val="24"/>
                <w:szCs w:val="24"/>
                <w:lang w:val="kk-KZ" w:eastAsia="ru-RU"/>
              </w:rPr>
            </w:pPr>
          </w:p>
        </w:tc>
        <w:tc>
          <w:tcPr>
            <w:tcW w:w="2558" w:type="dxa"/>
            <w:gridSpan w:val="6"/>
            <w:vMerge/>
            <w:shd w:val="clear" w:color="auto" w:fill="auto"/>
          </w:tcPr>
          <w:p w:rsidR="00450144" w:rsidRPr="00114A75" w:rsidRDefault="00450144" w:rsidP="00002B7B">
            <w:pPr>
              <w:shd w:val="clear" w:color="auto" w:fill="FFFFFF"/>
              <w:ind w:right="163"/>
              <w:rPr>
                <w:rFonts w:ascii="Times New Roman" w:hAnsi="Times New Roman" w:cs="Times New Roman"/>
                <w:b/>
                <w:i/>
                <w:sz w:val="24"/>
                <w:szCs w:val="24"/>
                <w:lang w:val="kk-KZ" w:eastAsia="ru-RU"/>
              </w:rPr>
            </w:pPr>
          </w:p>
        </w:tc>
        <w:tc>
          <w:tcPr>
            <w:tcW w:w="2560" w:type="dxa"/>
            <w:gridSpan w:val="6"/>
            <w:vMerge/>
            <w:shd w:val="clear" w:color="auto" w:fill="auto"/>
          </w:tcPr>
          <w:p w:rsidR="00450144" w:rsidRPr="00114A75" w:rsidRDefault="00450144" w:rsidP="00002B7B">
            <w:pPr>
              <w:rPr>
                <w:rFonts w:ascii="Times New Roman" w:hAnsi="Times New Roman" w:cs="Times New Roman"/>
                <w:b/>
                <w:i/>
                <w:sz w:val="24"/>
                <w:szCs w:val="24"/>
                <w:lang w:val="kk-KZ" w:eastAsia="ru-RU"/>
              </w:rPr>
            </w:pPr>
          </w:p>
        </w:tc>
        <w:tc>
          <w:tcPr>
            <w:tcW w:w="2870" w:type="dxa"/>
            <w:gridSpan w:val="2"/>
            <w:vMerge/>
            <w:shd w:val="clear" w:color="auto" w:fill="auto"/>
          </w:tcPr>
          <w:p w:rsidR="00450144" w:rsidRPr="00114A75" w:rsidRDefault="00450144" w:rsidP="00002B7B">
            <w:pPr>
              <w:rPr>
                <w:rFonts w:ascii="Times New Roman" w:hAnsi="Times New Roman" w:cs="Times New Roman"/>
                <w:i/>
                <w:sz w:val="24"/>
                <w:szCs w:val="24"/>
                <w:lang w:val="kk-KZ" w:eastAsia="ru-RU"/>
              </w:rPr>
            </w:pPr>
          </w:p>
        </w:tc>
      </w:tr>
      <w:tr w:rsidR="00F31CF4" w:rsidRPr="00BF6CF8" w:rsidTr="00B30C2C">
        <w:trPr>
          <w:gridAfter w:val="1"/>
          <w:wAfter w:w="2256" w:type="dxa"/>
          <w:trHeight w:val="345"/>
        </w:trPr>
        <w:tc>
          <w:tcPr>
            <w:tcW w:w="2408" w:type="dxa"/>
            <w:gridSpan w:val="2"/>
            <w:shd w:val="clear" w:color="auto" w:fill="auto"/>
          </w:tcPr>
          <w:p w:rsidR="00F31CF4" w:rsidRPr="00114A75" w:rsidRDefault="00F31CF4" w:rsidP="00002B7B">
            <w:pPr>
              <w:tabs>
                <w:tab w:val="left" w:pos="4133"/>
              </w:tabs>
              <w:rPr>
                <w:rFonts w:ascii="Times New Roman" w:hAnsi="Times New Roman" w:cs="Times New Roman"/>
                <w:sz w:val="24"/>
                <w:szCs w:val="24"/>
                <w:lang w:eastAsia="ru-RU"/>
              </w:rPr>
            </w:pPr>
            <w:r w:rsidRPr="00114A75">
              <w:rPr>
                <w:rFonts w:ascii="Times New Roman" w:hAnsi="Times New Roman" w:cs="Times New Roman"/>
                <w:b/>
                <w:sz w:val="24"/>
                <w:szCs w:val="24"/>
                <w:lang w:eastAsia="ru-RU"/>
              </w:rPr>
              <w:t>Серуен</w:t>
            </w:r>
          </w:p>
        </w:tc>
        <w:tc>
          <w:tcPr>
            <w:tcW w:w="2155" w:type="dxa"/>
            <w:gridSpan w:val="3"/>
            <w:shd w:val="clear" w:color="auto" w:fill="auto"/>
          </w:tcPr>
          <w:p w:rsidR="00F31CF4" w:rsidRPr="00114A75" w:rsidRDefault="00F31CF4" w:rsidP="00002B7B">
            <w:pPr>
              <w:pStyle w:val="TableParagraph"/>
              <w:rPr>
                <w:sz w:val="24"/>
                <w:szCs w:val="24"/>
                <w:lang w:eastAsia="ru-RU"/>
              </w:rPr>
            </w:pPr>
            <w:r w:rsidRPr="00114A75">
              <w:rPr>
                <w:rFonts w:eastAsiaTheme="minorEastAsia"/>
                <w:sz w:val="24"/>
                <w:szCs w:val="24"/>
                <w:lang w:eastAsia="ru-RU"/>
              </w:rPr>
              <w:t>Картотека №14</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  Тұманды күнді  бақылау.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Мақсаты: Тұман кезінде  маңайындағы үйлердің  </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көрінбеуін неліктен  тұманған себептерін айтып түсіндіру.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Жеке жұмыс:  Жұмбақтар шешу.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Көл жағалай көктемде</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Көлбеңдейді көк перде (тұман)</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Еңбек:  Ойын алаңындағы  ойыншықтарды  қорапшаға салу.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Мақсаты: ұқыптылыққа  </w:t>
            </w:r>
            <w:r w:rsidRPr="00114A75">
              <w:rPr>
                <w:rFonts w:eastAsiaTheme="minorEastAsia"/>
                <w:sz w:val="24"/>
                <w:szCs w:val="24"/>
                <w:lang w:eastAsia="ru-RU"/>
              </w:rPr>
              <w:lastRenderedPageBreak/>
              <w:t>мұқияттылыққа үйрету.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Қимылды ойын: “Ұшты-ұшты”</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Ойлау қабілеттерін дамыту.</w:t>
            </w:r>
          </w:p>
        </w:tc>
        <w:tc>
          <w:tcPr>
            <w:tcW w:w="3190" w:type="dxa"/>
            <w:gridSpan w:val="6"/>
            <w:shd w:val="clear" w:color="auto" w:fill="auto"/>
          </w:tcPr>
          <w:p w:rsidR="00F31CF4" w:rsidRPr="00114A75" w:rsidRDefault="00F31CF4" w:rsidP="00002B7B">
            <w:pPr>
              <w:pStyle w:val="TableParagraph"/>
              <w:rPr>
                <w:sz w:val="24"/>
                <w:szCs w:val="24"/>
                <w:lang w:eastAsia="ru-RU"/>
              </w:rPr>
            </w:pPr>
            <w:r w:rsidRPr="00114A75">
              <w:rPr>
                <w:rFonts w:eastAsiaTheme="minorEastAsia"/>
                <w:sz w:val="24"/>
                <w:szCs w:val="24"/>
                <w:lang w:eastAsia="ru-RU"/>
              </w:rPr>
              <w:lastRenderedPageBreak/>
              <w:t>Картотека №15</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 Жапырақтардың  ұшып жүргенін  бақылау.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Балаларға  жапырақтар желмен ұшып  жұргені  туралы  білім беру.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Жеке жұмыс:  Жұмбақ шешу.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Жазда тұрып  жоғары</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Күзде  жерге қонады (жапырақ) </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Еңбек: Ұшып  жүрген  себетке  жапырақтарды жинау.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Балаларды  тазалыққа  баулу.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Қимылды ойын: “Тез жина</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Еңбек сүйгіштілікке баулу.</w:t>
            </w:r>
          </w:p>
          <w:p w:rsidR="00F31CF4" w:rsidRPr="00114A75" w:rsidRDefault="00F31CF4" w:rsidP="00002B7B">
            <w:pPr>
              <w:pStyle w:val="TableParagraph"/>
              <w:rPr>
                <w:rFonts w:eastAsiaTheme="minorEastAsia"/>
                <w:sz w:val="24"/>
                <w:szCs w:val="24"/>
                <w:lang w:eastAsia="ru-RU"/>
              </w:rPr>
            </w:pPr>
            <w:r w:rsidRPr="00114A75">
              <w:rPr>
                <w:rFonts w:eastAsiaTheme="minorEastAsia"/>
                <w:sz w:val="24"/>
                <w:szCs w:val="24"/>
                <w:lang w:eastAsia="ru-RU"/>
              </w:rPr>
              <w:t>Көркем сөз:</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 Тақпақ айтқызу.  Ж. Смаков «Жау, жаңбыр»</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Жаңбыр , жаңбыр жауасын,</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 Жанымызға дауасын.</w:t>
            </w:r>
          </w:p>
          <w:p w:rsidR="00F31CF4" w:rsidRPr="00114A75" w:rsidRDefault="00F31CF4" w:rsidP="00002B7B">
            <w:pPr>
              <w:pStyle w:val="TableParagraph"/>
              <w:rPr>
                <w:sz w:val="24"/>
                <w:szCs w:val="24"/>
                <w:lang w:eastAsia="ru-RU"/>
              </w:rPr>
            </w:pPr>
          </w:p>
        </w:tc>
        <w:tc>
          <w:tcPr>
            <w:tcW w:w="2558" w:type="dxa"/>
            <w:gridSpan w:val="6"/>
            <w:shd w:val="clear" w:color="auto" w:fill="auto"/>
          </w:tcPr>
          <w:p w:rsidR="00F31CF4" w:rsidRPr="00114A75" w:rsidRDefault="00F31CF4" w:rsidP="00002B7B">
            <w:pPr>
              <w:pStyle w:val="TableParagraph"/>
              <w:rPr>
                <w:sz w:val="24"/>
                <w:szCs w:val="24"/>
                <w:lang w:eastAsia="ru-RU"/>
              </w:rPr>
            </w:pPr>
            <w:r w:rsidRPr="00114A75">
              <w:rPr>
                <w:rFonts w:eastAsiaTheme="minorEastAsia"/>
                <w:sz w:val="24"/>
                <w:szCs w:val="24"/>
                <w:lang w:eastAsia="ru-RU"/>
              </w:rPr>
              <w:lastRenderedPageBreak/>
              <w:t>Картотека №16</w:t>
            </w:r>
          </w:p>
          <w:p w:rsidR="00F31CF4" w:rsidRPr="00114A75" w:rsidRDefault="00F31CF4" w:rsidP="00002B7B">
            <w:pPr>
              <w:pStyle w:val="TableParagraph"/>
              <w:rPr>
                <w:sz w:val="24"/>
                <w:szCs w:val="24"/>
                <w:lang w:eastAsia="ru-RU"/>
              </w:rPr>
            </w:pPr>
            <w:r w:rsidRPr="00114A75">
              <w:rPr>
                <w:rFonts w:eastAsia="Calibri"/>
                <w:sz w:val="24"/>
                <w:szCs w:val="24"/>
                <w:lang w:eastAsia="ru-RU"/>
              </w:rPr>
              <w:t xml:space="preserve"> Жәндіктерді бақылау.</w:t>
            </w:r>
          </w:p>
          <w:p w:rsidR="00F31CF4" w:rsidRPr="00114A75" w:rsidRDefault="00F31CF4" w:rsidP="00002B7B">
            <w:pPr>
              <w:pStyle w:val="TableParagraph"/>
              <w:rPr>
                <w:sz w:val="24"/>
                <w:szCs w:val="24"/>
                <w:lang w:eastAsia="ru-RU"/>
              </w:rPr>
            </w:pPr>
            <w:r w:rsidRPr="00114A75">
              <w:rPr>
                <w:rFonts w:eastAsia="Calibri"/>
                <w:sz w:val="24"/>
                <w:szCs w:val="24"/>
                <w:lang w:eastAsia="ru-RU"/>
              </w:rPr>
              <w:t>Мақсаты:  Күзде  жәндіктер қысқа қалай  дайындалады. Мінекей, құмырсқаларды қараңдаршы, өз азықтарын жинап еңбектеніп жатыр.</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Қимылды ойын:  «Автомобильдер»</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балаларды ұйымшылдықққа тәрбиелеу.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Ойын шарты:  Қатысушылардың қолдарында әр түрлі түсті рөлдер бар. Тәрбиешінің берілген дабылы бойынша әр түрлі түсті таяқшалармен балалар өзін жүргізуші ретінде </w:t>
            </w:r>
            <w:r w:rsidRPr="00114A75">
              <w:rPr>
                <w:rFonts w:eastAsiaTheme="minorEastAsia"/>
                <w:sz w:val="24"/>
                <w:szCs w:val="24"/>
                <w:lang w:eastAsia="ru-RU"/>
              </w:rPr>
              <w:lastRenderedPageBreak/>
              <w:t>санап, өз дабылы бойынша қимылдайды</w:t>
            </w:r>
          </w:p>
          <w:p w:rsidR="00F31CF4" w:rsidRPr="00114A75" w:rsidRDefault="00F31CF4" w:rsidP="00002B7B">
            <w:pPr>
              <w:pStyle w:val="TableParagraph"/>
              <w:rPr>
                <w:sz w:val="24"/>
                <w:szCs w:val="24"/>
                <w:lang w:eastAsia="ru-RU"/>
              </w:rPr>
            </w:pPr>
          </w:p>
        </w:tc>
        <w:tc>
          <w:tcPr>
            <w:tcW w:w="2560" w:type="dxa"/>
            <w:gridSpan w:val="6"/>
            <w:shd w:val="clear" w:color="auto" w:fill="auto"/>
          </w:tcPr>
          <w:p w:rsidR="00F31CF4" w:rsidRPr="00114A75" w:rsidRDefault="00F31CF4" w:rsidP="00002B7B">
            <w:pPr>
              <w:pStyle w:val="TableParagraph"/>
              <w:rPr>
                <w:sz w:val="24"/>
                <w:szCs w:val="24"/>
                <w:lang w:eastAsia="ru-RU"/>
              </w:rPr>
            </w:pPr>
            <w:r w:rsidRPr="00114A75">
              <w:rPr>
                <w:rFonts w:eastAsiaTheme="minorEastAsia"/>
                <w:sz w:val="24"/>
                <w:szCs w:val="24"/>
                <w:lang w:eastAsia="ru-RU"/>
              </w:rPr>
              <w:lastRenderedPageBreak/>
              <w:t>Картотека №17</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 xml:space="preserve">  Ауа- райын  бақылау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Ауа- райының  құбылысын бақылай  отырып, күннің суыта бастағанын айтып түсіндіру.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Жеке жұмыс:  Тақпақ жаттау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Қарашы, күз келді, күз келді</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Сары алтын  жауыпты іздері</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Еңбек: Жапырақтармен  кішкентай бұталарды жинастыру.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еңбек сүйгіштікке тәрбиелеу.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Қимылды ойын: допты домалату.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Мақсаты:  Қол –</w:t>
            </w:r>
            <w:r w:rsidRPr="00114A75">
              <w:rPr>
                <w:rFonts w:eastAsiaTheme="minorEastAsia"/>
                <w:sz w:val="24"/>
                <w:szCs w:val="24"/>
                <w:lang w:eastAsia="ru-RU"/>
              </w:rPr>
              <w:lastRenderedPageBreak/>
              <w:t>бұлшық еттерін  домалату.</w:t>
            </w:r>
          </w:p>
          <w:p w:rsidR="00F31CF4" w:rsidRPr="00114A75" w:rsidRDefault="00F31CF4" w:rsidP="00002B7B">
            <w:pPr>
              <w:pStyle w:val="TableParagraph"/>
              <w:rPr>
                <w:sz w:val="24"/>
                <w:szCs w:val="24"/>
                <w:lang w:eastAsia="ru-RU"/>
              </w:rPr>
            </w:pPr>
            <w:r w:rsidRPr="00114A75">
              <w:rPr>
                <w:rFonts w:eastAsiaTheme="minorEastAsia"/>
                <w:sz w:val="24"/>
                <w:szCs w:val="24"/>
                <w:lang w:eastAsia="ru-RU"/>
              </w:rPr>
              <w:t>Дербес іс-әрекеттер.</w:t>
            </w:r>
          </w:p>
          <w:p w:rsidR="00F31CF4" w:rsidRPr="00114A75" w:rsidRDefault="00F31CF4" w:rsidP="00002B7B">
            <w:pPr>
              <w:pStyle w:val="TableParagraph"/>
              <w:rPr>
                <w:sz w:val="24"/>
                <w:szCs w:val="24"/>
                <w:lang w:eastAsia="ru-RU"/>
              </w:rPr>
            </w:pPr>
          </w:p>
        </w:tc>
        <w:tc>
          <w:tcPr>
            <w:tcW w:w="2870" w:type="dxa"/>
            <w:gridSpan w:val="2"/>
            <w:shd w:val="clear" w:color="auto" w:fill="auto"/>
          </w:tcPr>
          <w:p w:rsidR="00F31CF4" w:rsidRPr="00114A75" w:rsidRDefault="00F31CF4" w:rsidP="00002B7B">
            <w:pPr>
              <w:pStyle w:val="TableParagraph"/>
              <w:rPr>
                <w:sz w:val="24"/>
                <w:szCs w:val="24"/>
                <w:lang w:eastAsia="ru-RU"/>
              </w:rPr>
            </w:pPr>
            <w:r w:rsidRPr="00114A75">
              <w:rPr>
                <w:sz w:val="24"/>
                <w:szCs w:val="24"/>
                <w:lang w:eastAsia="ru-RU"/>
              </w:rPr>
              <w:lastRenderedPageBreak/>
              <w:t>Картотека №18</w:t>
            </w:r>
          </w:p>
          <w:p w:rsidR="00F31CF4" w:rsidRPr="00114A75" w:rsidRDefault="00F31CF4" w:rsidP="00002B7B">
            <w:pPr>
              <w:pStyle w:val="TableParagraph"/>
              <w:rPr>
                <w:sz w:val="24"/>
                <w:szCs w:val="24"/>
                <w:lang w:eastAsia="ru-RU"/>
              </w:rPr>
            </w:pPr>
            <w:r w:rsidRPr="00114A75">
              <w:rPr>
                <w:sz w:val="24"/>
                <w:szCs w:val="24"/>
                <w:lang w:eastAsia="ru-RU"/>
              </w:rPr>
              <w:t>Аула маңындағы шалшық  судың  мұздап  тұрғанын  бақылау</w:t>
            </w:r>
          </w:p>
          <w:p w:rsidR="00F31CF4" w:rsidRPr="00114A75" w:rsidRDefault="00F31CF4" w:rsidP="00002B7B">
            <w:pPr>
              <w:pStyle w:val="TableParagraph"/>
              <w:rPr>
                <w:sz w:val="24"/>
                <w:szCs w:val="24"/>
                <w:lang w:eastAsia="ru-RU"/>
              </w:rPr>
            </w:pPr>
            <w:r w:rsidRPr="00114A75">
              <w:rPr>
                <w:sz w:val="24"/>
                <w:szCs w:val="24"/>
                <w:lang w:eastAsia="ru-RU"/>
              </w:rPr>
              <w:t>Мақсаты: Балаларға  күз  мезгілінде  сулардың  неліктен  қатып тұрғанын  түсіндіріп беру.</w:t>
            </w:r>
          </w:p>
          <w:p w:rsidR="00F31CF4" w:rsidRPr="00114A75" w:rsidRDefault="00F31CF4" w:rsidP="00002B7B">
            <w:pPr>
              <w:pStyle w:val="TableParagraph"/>
              <w:rPr>
                <w:sz w:val="24"/>
                <w:szCs w:val="24"/>
                <w:lang w:eastAsia="ru-RU"/>
              </w:rPr>
            </w:pPr>
            <w:r w:rsidRPr="00114A75">
              <w:rPr>
                <w:sz w:val="24"/>
                <w:szCs w:val="24"/>
                <w:lang w:eastAsia="ru-RU"/>
              </w:rPr>
              <w:t>Жеке жұмыс:  Жұмбақ шешу.</w:t>
            </w:r>
          </w:p>
          <w:p w:rsidR="00F31CF4" w:rsidRPr="00114A75" w:rsidRDefault="00F31CF4" w:rsidP="00002B7B">
            <w:pPr>
              <w:pStyle w:val="TableParagraph"/>
              <w:rPr>
                <w:sz w:val="24"/>
                <w:szCs w:val="24"/>
                <w:lang w:eastAsia="ru-RU"/>
              </w:rPr>
            </w:pPr>
            <w:r w:rsidRPr="00114A75">
              <w:rPr>
                <w:sz w:val="24"/>
                <w:szCs w:val="24"/>
                <w:lang w:eastAsia="ru-RU"/>
              </w:rPr>
              <w:t>Жылт-жылт еткен</w:t>
            </w:r>
          </w:p>
          <w:p w:rsidR="00F31CF4" w:rsidRPr="00114A75" w:rsidRDefault="00F31CF4" w:rsidP="00002B7B">
            <w:pPr>
              <w:pStyle w:val="TableParagraph"/>
              <w:rPr>
                <w:sz w:val="24"/>
                <w:szCs w:val="24"/>
                <w:lang w:eastAsia="ru-RU"/>
              </w:rPr>
            </w:pPr>
            <w:r w:rsidRPr="00114A75">
              <w:rPr>
                <w:sz w:val="24"/>
                <w:szCs w:val="24"/>
                <w:lang w:eastAsia="ru-RU"/>
              </w:rPr>
              <w:t>Жырадан өткен (су)</w:t>
            </w:r>
          </w:p>
          <w:p w:rsidR="00F31CF4" w:rsidRPr="00114A75" w:rsidRDefault="00F31CF4" w:rsidP="00002B7B">
            <w:pPr>
              <w:pStyle w:val="TableParagraph"/>
              <w:rPr>
                <w:sz w:val="24"/>
                <w:szCs w:val="24"/>
                <w:lang w:eastAsia="ru-RU"/>
              </w:rPr>
            </w:pPr>
            <w:r w:rsidRPr="00114A75">
              <w:rPr>
                <w:sz w:val="24"/>
                <w:szCs w:val="24"/>
                <w:lang w:eastAsia="ru-RU"/>
              </w:rPr>
              <w:t>Еңбек: Әдемі  жапырақтарды жинап  тәрбиешіге беру.</w:t>
            </w:r>
          </w:p>
          <w:p w:rsidR="00F31CF4" w:rsidRPr="00114A75" w:rsidRDefault="00F31CF4" w:rsidP="00002B7B">
            <w:pPr>
              <w:pStyle w:val="TableParagraph"/>
              <w:rPr>
                <w:sz w:val="24"/>
                <w:szCs w:val="24"/>
                <w:lang w:eastAsia="ru-RU"/>
              </w:rPr>
            </w:pPr>
            <w:r w:rsidRPr="00114A75">
              <w:rPr>
                <w:sz w:val="24"/>
                <w:szCs w:val="24"/>
                <w:lang w:eastAsia="ru-RU"/>
              </w:rPr>
              <w:t>Мақсаты: әдемілікке баулу.</w:t>
            </w:r>
          </w:p>
          <w:p w:rsidR="00F31CF4" w:rsidRPr="00114A75" w:rsidRDefault="00F31CF4" w:rsidP="00002B7B">
            <w:pPr>
              <w:pStyle w:val="TableParagraph"/>
              <w:rPr>
                <w:sz w:val="24"/>
                <w:szCs w:val="24"/>
                <w:lang w:eastAsia="ru-RU"/>
              </w:rPr>
            </w:pPr>
            <w:r w:rsidRPr="00114A75">
              <w:rPr>
                <w:sz w:val="24"/>
                <w:szCs w:val="24"/>
                <w:lang w:eastAsia="ru-RU"/>
              </w:rPr>
              <w:t>Қимылды ойын: “Ит пен мысық” .</w:t>
            </w:r>
          </w:p>
        </w:tc>
      </w:tr>
      <w:tr w:rsidR="00CE209D" w:rsidRPr="00114A75" w:rsidTr="00B30C2C">
        <w:trPr>
          <w:gridAfter w:val="1"/>
          <w:wAfter w:w="2256" w:type="dxa"/>
          <w:trHeight w:val="189"/>
        </w:trPr>
        <w:tc>
          <w:tcPr>
            <w:tcW w:w="2408" w:type="dxa"/>
            <w:gridSpan w:val="2"/>
            <w:vMerge w:val="restart"/>
            <w:shd w:val="clear" w:color="auto" w:fill="auto"/>
          </w:tcPr>
          <w:p w:rsidR="00CE209D" w:rsidRPr="00114A75" w:rsidRDefault="00CE209D" w:rsidP="003B0240">
            <w:pPr>
              <w:pStyle w:val="TableParagraph"/>
              <w:rPr>
                <w:b/>
                <w:bCs/>
                <w:sz w:val="24"/>
                <w:szCs w:val="24"/>
              </w:rPr>
            </w:pPr>
            <w:r>
              <w:rPr>
                <w:rFonts w:eastAsiaTheme="minorEastAsia"/>
                <w:b/>
                <w:bCs/>
                <w:sz w:val="24"/>
                <w:szCs w:val="24"/>
              </w:rPr>
              <w:lastRenderedPageBreak/>
              <w:t xml:space="preserve">Балалардың дербес әрекеті </w:t>
            </w:r>
          </w:p>
          <w:p w:rsidR="00CE209D" w:rsidRPr="00114A75" w:rsidRDefault="00CE209D" w:rsidP="00002B7B">
            <w:pPr>
              <w:rPr>
                <w:rFonts w:ascii="Times New Roman" w:eastAsia="Times New Roman" w:hAnsi="Times New Roman" w:cs="Times New Roman"/>
                <w:b/>
                <w:bCs/>
                <w:sz w:val="24"/>
                <w:szCs w:val="24"/>
                <w:lang w:val="kk-KZ"/>
              </w:rPr>
            </w:pPr>
          </w:p>
        </w:tc>
        <w:tc>
          <w:tcPr>
            <w:tcW w:w="2155" w:type="dxa"/>
            <w:gridSpan w:val="3"/>
            <w:vMerge w:val="restart"/>
            <w:shd w:val="clear" w:color="auto" w:fill="auto"/>
          </w:tcPr>
          <w:p w:rsidR="00CE209D" w:rsidRPr="00450144" w:rsidRDefault="00CE209D" w:rsidP="00450144">
            <w:pPr>
              <w:shd w:val="clear" w:color="auto" w:fill="FFFFFF"/>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Cs/>
                <w:sz w:val="24"/>
                <w:szCs w:val="24"/>
                <w:lang w:val="kk-KZ" w:eastAsia="ru-RU"/>
              </w:rPr>
              <w:t>«Кең қадам»</w:t>
            </w:r>
          </w:p>
        </w:tc>
        <w:tc>
          <w:tcPr>
            <w:tcW w:w="3190" w:type="dxa"/>
            <w:gridSpan w:val="6"/>
            <w:tcBorders>
              <w:bottom w:val="nil"/>
            </w:tcBorders>
            <w:shd w:val="clear" w:color="auto" w:fill="auto"/>
          </w:tcPr>
          <w:p w:rsidR="00CE209D" w:rsidRPr="00114A75" w:rsidRDefault="00CE209D" w:rsidP="00002B7B">
            <w:pPr>
              <w:rPr>
                <w:rFonts w:ascii="Times New Roman" w:hAnsi="Times New Roman" w:cs="Times New Roman"/>
                <w:sz w:val="24"/>
                <w:szCs w:val="24"/>
                <w:lang w:val="kk-KZ" w:eastAsia="ru-RU"/>
              </w:rPr>
            </w:pPr>
            <w:r w:rsidRPr="00114A75">
              <w:rPr>
                <w:rFonts w:ascii="Times New Roman" w:eastAsia="Times New Roman" w:hAnsi="Times New Roman" w:cs="Times New Roman"/>
                <w:bCs/>
                <w:sz w:val="24"/>
                <w:szCs w:val="24"/>
                <w:lang w:val="kk-KZ" w:eastAsia="ru-RU"/>
              </w:rPr>
              <w:t>«Тыныш жүгіріп өт»</w:t>
            </w:r>
          </w:p>
        </w:tc>
        <w:tc>
          <w:tcPr>
            <w:tcW w:w="2558" w:type="dxa"/>
            <w:gridSpan w:val="6"/>
            <w:tcBorders>
              <w:bottom w:val="nil"/>
            </w:tcBorders>
            <w:shd w:val="clear" w:color="auto" w:fill="auto"/>
          </w:tcPr>
          <w:p w:rsidR="00CE209D" w:rsidRPr="00114A75" w:rsidRDefault="00CE209D" w:rsidP="00002B7B">
            <w:pPr>
              <w:rPr>
                <w:rFonts w:ascii="Times New Roman" w:hAnsi="Times New Roman" w:cs="Times New Roman"/>
                <w:sz w:val="24"/>
                <w:szCs w:val="24"/>
                <w:lang w:val="kk-KZ" w:eastAsia="ru-RU"/>
              </w:rPr>
            </w:pPr>
          </w:p>
        </w:tc>
        <w:tc>
          <w:tcPr>
            <w:tcW w:w="2560" w:type="dxa"/>
            <w:gridSpan w:val="6"/>
            <w:tcBorders>
              <w:bottom w:val="nil"/>
            </w:tcBorders>
            <w:shd w:val="clear" w:color="auto" w:fill="auto"/>
          </w:tcPr>
          <w:p w:rsidR="00CE209D" w:rsidRPr="00114A75" w:rsidRDefault="00CE209D" w:rsidP="00002B7B">
            <w:pPr>
              <w:rPr>
                <w:rFonts w:ascii="Times New Roman" w:hAnsi="Times New Roman" w:cs="Times New Roman"/>
                <w:sz w:val="24"/>
                <w:szCs w:val="24"/>
                <w:lang w:val="kk-KZ" w:eastAsia="ru-RU"/>
              </w:rPr>
            </w:pPr>
            <w:r w:rsidRPr="00114A75">
              <w:rPr>
                <w:rFonts w:ascii="Times New Roman" w:eastAsia="Times New Roman" w:hAnsi="Times New Roman" w:cs="Times New Roman"/>
                <w:bCs/>
                <w:sz w:val="24"/>
                <w:szCs w:val="24"/>
                <w:lang w:val="kk-KZ" w:eastAsia="ru-RU"/>
              </w:rPr>
              <w:t>«Аталған ағашқа жүгіріп бар»</w:t>
            </w:r>
          </w:p>
        </w:tc>
        <w:tc>
          <w:tcPr>
            <w:tcW w:w="2870" w:type="dxa"/>
            <w:gridSpan w:val="2"/>
            <w:shd w:val="clear" w:color="auto" w:fill="auto"/>
          </w:tcPr>
          <w:p w:rsidR="00CE209D" w:rsidRPr="00450144" w:rsidRDefault="00CE209D" w:rsidP="00450144">
            <w:pPr>
              <w:shd w:val="clear" w:color="auto" w:fill="FFFFFF"/>
              <w:rPr>
                <w:rFonts w:ascii="Times New Roman" w:eastAsia="Times New Roman" w:hAnsi="Times New Roman" w:cs="Times New Roman"/>
                <w:sz w:val="24"/>
                <w:szCs w:val="24"/>
                <w:lang w:val="kk-KZ" w:eastAsia="ru-RU"/>
              </w:rPr>
            </w:pPr>
            <w:r w:rsidRPr="00114A75">
              <w:rPr>
                <w:rFonts w:ascii="Times New Roman" w:eastAsia="Times New Roman" w:hAnsi="Times New Roman" w:cs="Times New Roman"/>
                <w:bCs/>
                <w:sz w:val="24"/>
                <w:szCs w:val="24"/>
                <w:lang w:val="kk-KZ" w:eastAsia="ru-RU"/>
              </w:rPr>
              <w:t>«Белгіні тыңда»</w:t>
            </w:r>
          </w:p>
          <w:p w:rsidR="00CE209D" w:rsidRPr="00114A75" w:rsidRDefault="00CE209D" w:rsidP="00450144">
            <w:pPr>
              <w:shd w:val="clear" w:color="auto" w:fill="FFFFFF"/>
              <w:rPr>
                <w:rFonts w:ascii="Times New Roman" w:hAnsi="Times New Roman" w:cs="Times New Roman"/>
                <w:sz w:val="24"/>
                <w:szCs w:val="24"/>
                <w:lang w:val="kk-KZ" w:eastAsia="ru-RU"/>
              </w:rPr>
            </w:pPr>
          </w:p>
        </w:tc>
      </w:tr>
      <w:tr w:rsidR="00CE209D" w:rsidRPr="00114A75" w:rsidTr="00B30C2C">
        <w:trPr>
          <w:gridAfter w:val="21"/>
          <w:wAfter w:w="13434" w:type="dxa"/>
          <w:trHeight w:val="458"/>
        </w:trPr>
        <w:tc>
          <w:tcPr>
            <w:tcW w:w="2408" w:type="dxa"/>
            <w:gridSpan w:val="2"/>
            <w:vMerge/>
            <w:shd w:val="clear" w:color="auto" w:fill="auto"/>
          </w:tcPr>
          <w:p w:rsidR="00CE209D" w:rsidRPr="00114A75" w:rsidRDefault="00CE209D" w:rsidP="00002B7B">
            <w:pPr>
              <w:rPr>
                <w:rFonts w:ascii="Times New Roman" w:eastAsia="Times New Roman" w:hAnsi="Times New Roman" w:cs="Times New Roman"/>
                <w:b/>
                <w:bCs/>
                <w:sz w:val="24"/>
                <w:szCs w:val="24"/>
                <w:lang w:val="kk-KZ" w:eastAsia="ru-RU"/>
              </w:rPr>
            </w:pPr>
          </w:p>
        </w:tc>
        <w:tc>
          <w:tcPr>
            <w:tcW w:w="2155" w:type="dxa"/>
            <w:gridSpan w:val="3"/>
            <w:vMerge/>
            <w:shd w:val="clear" w:color="auto" w:fill="auto"/>
          </w:tcPr>
          <w:p w:rsidR="00CE209D" w:rsidRPr="00114A75" w:rsidRDefault="00CE209D" w:rsidP="00002B7B">
            <w:pPr>
              <w:spacing w:after="0" w:line="240" w:lineRule="auto"/>
              <w:rPr>
                <w:rFonts w:ascii="Times New Roman" w:hAnsi="Times New Roman" w:cs="Times New Roman"/>
                <w:sz w:val="24"/>
                <w:szCs w:val="24"/>
                <w:lang w:val="kk-KZ" w:eastAsia="ru-RU"/>
              </w:rPr>
            </w:pPr>
          </w:p>
        </w:tc>
      </w:tr>
      <w:tr w:rsidR="00CE209D" w:rsidRPr="00114A75" w:rsidTr="00B30C2C">
        <w:trPr>
          <w:gridAfter w:val="1"/>
          <w:wAfter w:w="2256" w:type="dxa"/>
          <w:trHeight w:val="337"/>
        </w:trPr>
        <w:tc>
          <w:tcPr>
            <w:tcW w:w="2408" w:type="dxa"/>
            <w:gridSpan w:val="2"/>
            <w:vMerge/>
            <w:shd w:val="clear" w:color="auto" w:fill="auto"/>
          </w:tcPr>
          <w:p w:rsidR="00CE209D" w:rsidRPr="00114A75" w:rsidRDefault="00CE209D" w:rsidP="00002B7B">
            <w:pPr>
              <w:tabs>
                <w:tab w:val="left" w:pos="4133"/>
              </w:tabs>
              <w:rPr>
                <w:rFonts w:ascii="Times New Roman" w:hAnsi="Times New Roman" w:cs="Times New Roman"/>
                <w:b/>
                <w:sz w:val="24"/>
                <w:szCs w:val="24"/>
                <w:lang w:eastAsia="ru-RU"/>
              </w:rPr>
            </w:pPr>
          </w:p>
        </w:tc>
        <w:tc>
          <w:tcPr>
            <w:tcW w:w="10502" w:type="dxa"/>
            <w:gridSpan w:val="22"/>
            <w:shd w:val="clear" w:color="auto" w:fill="auto"/>
          </w:tcPr>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Мақсаты:-балаларды ойын ережесін дұрыс орындауға үйреті, ептілікке ,шапшаңдыққа тәрбиелеу</w:t>
            </w:r>
          </w:p>
        </w:tc>
        <w:tc>
          <w:tcPr>
            <w:tcW w:w="2831" w:type="dxa"/>
            <w:shd w:val="clear" w:color="auto" w:fill="auto"/>
          </w:tcPr>
          <w:p w:rsidR="00CE209D" w:rsidRPr="00114A75" w:rsidRDefault="00CE209D" w:rsidP="00CE209D">
            <w:pPr>
              <w:spacing w:after="0" w:line="240" w:lineRule="auto"/>
              <w:rPr>
                <w:rFonts w:ascii="Times New Roman" w:hAnsi="Times New Roman" w:cs="Times New Roman"/>
                <w:sz w:val="24"/>
                <w:szCs w:val="24"/>
                <w:lang w:val="kk-KZ" w:eastAsia="ru-RU"/>
              </w:rPr>
            </w:pPr>
          </w:p>
        </w:tc>
      </w:tr>
      <w:tr w:rsidR="00CE209D" w:rsidRPr="00114A75" w:rsidTr="00B30C2C">
        <w:trPr>
          <w:gridAfter w:val="1"/>
          <w:wAfter w:w="2256" w:type="dxa"/>
          <w:trHeight w:val="495"/>
        </w:trPr>
        <w:tc>
          <w:tcPr>
            <w:tcW w:w="2408" w:type="dxa"/>
            <w:gridSpan w:val="2"/>
            <w:shd w:val="clear" w:color="auto" w:fill="auto"/>
          </w:tcPr>
          <w:p w:rsidR="00CE209D" w:rsidRPr="00114A75" w:rsidRDefault="00CE209D" w:rsidP="00002B7B">
            <w:pPr>
              <w:rPr>
                <w:rFonts w:ascii="Times New Roman" w:eastAsia="Times New Roman" w:hAnsi="Times New Roman" w:cs="Times New Roman"/>
                <w:b/>
                <w:bCs/>
                <w:sz w:val="24"/>
                <w:szCs w:val="24"/>
                <w:lang w:val="kk-KZ" w:eastAsia="ru-RU"/>
              </w:rPr>
            </w:pPr>
            <w:r w:rsidRPr="00114A75">
              <w:rPr>
                <w:rFonts w:ascii="Times New Roman" w:eastAsia="Times New Roman" w:hAnsi="Times New Roman" w:cs="Times New Roman"/>
                <w:b/>
                <w:bCs/>
                <w:sz w:val="24"/>
                <w:szCs w:val="24"/>
                <w:lang w:val="kk-KZ" w:eastAsia="ru-RU"/>
              </w:rPr>
              <w:t xml:space="preserve">  Жеке жүмыс</w:t>
            </w:r>
          </w:p>
        </w:tc>
        <w:tc>
          <w:tcPr>
            <w:tcW w:w="2155" w:type="dxa"/>
            <w:gridSpan w:val="3"/>
            <w:shd w:val="clear" w:color="auto" w:fill="auto"/>
          </w:tcPr>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  Балаларға өз отбасыларының дәстүрлері туралы</w:t>
            </w:r>
          </w:p>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сюжет салуды ұсынады</w:t>
            </w:r>
          </w:p>
        </w:tc>
        <w:tc>
          <w:tcPr>
            <w:tcW w:w="3190" w:type="dxa"/>
            <w:gridSpan w:val="6"/>
            <w:shd w:val="clear" w:color="auto" w:fill="auto"/>
          </w:tcPr>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Қандай геометриялық фигураларды білесің?</w:t>
            </w:r>
          </w:p>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Қағаз үлгі дегеніміз не?</w:t>
            </w:r>
          </w:p>
          <w:p w:rsidR="00CE209D" w:rsidRPr="00114A75" w:rsidRDefault="00CE209D" w:rsidP="00002B7B">
            <w:pPr>
              <w:spacing w:after="0" w:line="240" w:lineRule="auto"/>
              <w:rPr>
                <w:rFonts w:ascii="Times New Roman" w:hAnsi="Times New Roman" w:cs="Times New Roman"/>
                <w:sz w:val="24"/>
                <w:szCs w:val="24"/>
                <w:lang w:val="kk-KZ" w:eastAsia="ru-RU"/>
              </w:rPr>
            </w:pPr>
          </w:p>
        </w:tc>
        <w:tc>
          <w:tcPr>
            <w:tcW w:w="2503" w:type="dxa"/>
            <w:gridSpan w:val="3"/>
            <w:shd w:val="clear" w:color="auto" w:fill="auto"/>
          </w:tcPr>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Сөйлемдерді интонация бойынша ажырата отырып (хабарлы,сұраулы, лепті), сөйлеу барысында қолдану</w:t>
            </w:r>
          </w:p>
        </w:tc>
        <w:tc>
          <w:tcPr>
            <w:tcW w:w="2654" w:type="dxa"/>
            <w:gridSpan w:val="10"/>
            <w:shd w:val="clear" w:color="auto" w:fill="auto"/>
          </w:tcPr>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Үй жануарлары тіршілігі үшін қажетті жағдайларды атап бер?</w:t>
            </w:r>
          </w:p>
        </w:tc>
        <w:tc>
          <w:tcPr>
            <w:tcW w:w="2831" w:type="dxa"/>
            <w:shd w:val="clear" w:color="auto" w:fill="auto"/>
          </w:tcPr>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Туған күнге қандай  </w:t>
            </w:r>
          </w:p>
        </w:tc>
      </w:tr>
      <w:tr w:rsidR="00CE209D" w:rsidRPr="00BF6CF8" w:rsidTr="00B30C2C">
        <w:trPr>
          <w:gridAfter w:val="1"/>
          <w:wAfter w:w="2256" w:type="dxa"/>
          <w:trHeight w:val="561"/>
        </w:trPr>
        <w:tc>
          <w:tcPr>
            <w:tcW w:w="2408" w:type="dxa"/>
            <w:gridSpan w:val="2"/>
            <w:vMerge w:val="restart"/>
            <w:shd w:val="clear" w:color="auto" w:fill="auto"/>
          </w:tcPr>
          <w:p w:rsidR="00CE209D" w:rsidRPr="00114A75" w:rsidRDefault="00CE209D" w:rsidP="00002B7B">
            <w:pPr>
              <w:rPr>
                <w:rFonts w:ascii="Times New Roman" w:hAnsi="Times New Roman" w:cs="Times New Roman"/>
                <w:b/>
                <w:sz w:val="24"/>
                <w:szCs w:val="24"/>
                <w:lang w:eastAsia="ru-RU" w:bidi="en-US"/>
              </w:rPr>
            </w:pPr>
            <w:r w:rsidRPr="00114A75">
              <w:rPr>
                <w:rFonts w:ascii="Times New Roman" w:hAnsi="Times New Roman" w:cs="Times New Roman"/>
                <w:b/>
                <w:sz w:val="24"/>
                <w:szCs w:val="24"/>
                <w:lang w:eastAsia="ru-RU"/>
              </w:rPr>
              <w:t>Балалардыүйгеқайтару</w:t>
            </w:r>
          </w:p>
        </w:tc>
        <w:tc>
          <w:tcPr>
            <w:tcW w:w="2155" w:type="dxa"/>
            <w:gridSpan w:val="3"/>
            <w:vMerge w:val="restart"/>
            <w:shd w:val="clear" w:color="auto" w:fill="auto"/>
          </w:tcPr>
          <w:p w:rsidR="00CE209D" w:rsidRPr="00114A75" w:rsidRDefault="00CE209D" w:rsidP="00002B7B">
            <w:pPr>
              <w:spacing w:after="0" w:line="240" w:lineRule="auto"/>
              <w:rPr>
                <w:rFonts w:ascii="Times New Roman" w:hAnsi="Times New Roman" w:cs="Times New Roman"/>
                <w:i/>
                <w:sz w:val="24"/>
                <w:szCs w:val="24"/>
                <w:lang w:val="kk-KZ" w:eastAsia="ru-RU"/>
              </w:rPr>
            </w:pPr>
            <w:r w:rsidRPr="00114A75">
              <w:rPr>
                <w:rFonts w:ascii="Times New Roman" w:hAnsi="Times New Roman" w:cs="Times New Roman"/>
                <w:b/>
                <w:bCs/>
                <w:i/>
                <w:sz w:val="24"/>
                <w:szCs w:val="24"/>
                <w:lang w:val="kk-KZ" w:eastAsia="ru-RU"/>
              </w:rPr>
              <w:t>Ата –аналарға кеңес</w:t>
            </w:r>
            <w:r w:rsidRPr="00114A75">
              <w:rPr>
                <w:rFonts w:ascii="Times New Roman" w:hAnsi="Times New Roman" w:cs="Times New Roman"/>
                <w:sz w:val="24"/>
                <w:szCs w:val="24"/>
                <w:lang w:val="kk-KZ" w:eastAsia="ru-RU"/>
              </w:rPr>
              <w:t xml:space="preserve">- баланың «социалдық көкжиегін» кеңейтіңіз, ауладағы өзімен құрдасбалалармен көбірек ойнатыңыз, жолдастарына қонаққа барсын, әжесінде қонуға қалсын т.с.с. Осындай тәжірибе жинақтаған бала өз құрдастары мен </w:t>
            </w:r>
            <w:r w:rsidRPr="00114A75">
              <w:rPr>
                <w:rFonts w:ascii="Times New Roman" w:hAnsi="Times New Roman" w:cs="Times New Roman"/>
                <w:sz w:val="24"/>
                <w:szCs w:val="24"/>
                <w:lang w:val="kk-KZ" w:eastAsia="ru-RU"/>
              </w:rPr>
              <w:lastRenderedPageBreak/>
              <w:t>үлкендер арасында тез үйренісіп, тіл табысатын болады</w:t>
            </w:r>
          </w:p>
        </w:tc>
        <w:tc>
          <w:tcPr>
            <w:tcW w:w="3190" w:type="dxa"/>
            <w:gridSpan w:val="6"/>
            <w:tcBorders>
              <w:bottom w:val="nil"/>
            </w:tcBorders>
            <w:shd w:val="clear" w:color="auto" w:fill="auto"/>
          </w:tcPr>
          <w:p w:rsidR="00CE209D" w:rsidRPr="00114A75" w:rsidRDefault="00CE209D" w:rsidP="00002B7B">
            <w:pPr>
              <w:spacing w:after="0" w:line="240" w:lineRule="auto"/>
              <w:rPr>
                <w:rFonts w:ascii="Times New Roman" w:hAnsi="Times New Roman" w:cs="Times New Roman"/>
                <w:i/>
                <w:sz w:val="24"/>
                <w:szCs w:val="24"/>
                <w:lang w:val="kk-KZ" w:eastAsia="ru-RU"/>
              </w:rPr>
            </w:pPr>
            <w:r w:rsidRPr="00114A75">
              <w:rPr>
                <w:rFonts w:ascii="Times New Roman" w:hAnsi="Times New Roman" w:cs="Times New Roman"/>
                <w:b/>
                <w:bCs/>
                <w:i/>
                <w:sz w:val="24"/>
                <w:szCs w:val="24"/>
                <w:lang w:val="kk-KZ" w:eastAsia="ru-RU"/>
              </w:rPr>
              <w:lastRenderedPageBreak/>
              <w:t>Ата –аналарға кеңес</w:t>
            </w:r>
          </w:p>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Ешқашан балаға қол жұмсамаңыз.</w:t>
            </w:r>
          </w:p>
          <w:p w:rsidR="00CE209D" w:rsidRPr="00114A75" w:rsidRDefault="00CE209D" w:rsidP="00002B7B">
            <w:pPr>
              <w:spacing w:after="0" w:line="240" w:lineRule="auto"/>
              <w:rPr>
                <w:rFonts w:ascii="Times New Roman" w:hAnsi="Times New Roman" w:cs="Times New Roman"/>
                <w:i/>
                <w:sz w:val="24"/>
                <w:szCs w:val="24"/>
                <w:lang w:val="kk-KZ" w:eastAsia="ru-RU"/>
              </w:rPr>
            </w:pPr>
            <w:r w:rsidRPr="00114A75">
              <w:rPr>
                <w:rFonts w:ascii="Times New Roman" w:hAnsi="Times New Roman" w:cs="Times New Roman"/>
                <w:sz w:val="24"/>
                <w:szCs w:val="24"/>
                <w:lang w:val="kk-KZ" w:eastAsia="ru-RU"/>
              </w:rPr>
              <w:t>Қиын жағдайда үнемі бірге болыңыздар</w:t>
            </w:r>
          </w:p>
        </w:tc>
        <w:tc>
          <w:tcPr>
            <w:tcW w:w="2544" w:type="dxa"/>
            <w:gridSpan w:val="4"/>
            <w:tcBorders>
              <w:bottom w:val="nil"/>
            </w:tcBorders>
            <w:shd w:val="clear" w:color="auto" w:fill="auto"/>
          </w:tcPr>
          <w:p w:rsidR="00CE209D" w:rsidRPr="00114A75" w:rsidRDefault="00CE209D" w:rsidP="00002B7B">
            <w:pPr>
              <w:spacing w:after="0" w:line="240" w:lineRule="auto"/>
              <w:rPr>
                <w:rFonts w:ascii="Times New Roman" w:hAnsi="Times New Roman" w:cs="Times New Roman"/>
                <w:i/>
                <w:sz w:val="24"/>
                <w:szCs w:val="24"/>
                <w:lang w:val="kk-KZ" w:eastAsia="ru-RU"/>
              </w:rPr>
            </w:pPr>
            <w:r w:rsidRPr="00114A75">
              <w:rPr>
                <w:rFonts w:ascii="Times New Roman" w:hAnsi="Times New Roman" w:cs="Times New Roman"/>
                <w:b/>
                <w:bCs/>
                <w:i/>
                <w:sz w:val="24"/>
                <w:szCs w:val="24"/>
                <w:lang w:val="kk-KZ" w:eastAsia="ru-RU"/>
              </w:rPr>
              <w:t>Ата –аналарға кеңес</w:t>
            </w:r>
          </w:p>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w:t>
            </w:r>
            <w:r w:rsidRPr="00114A75">
              <w:rPr>
                <w:rFonts w:ascii="Times New Roman" w:hAnsi="Times New Roman" w:cs="Times New Roman"/>
                <w:sz w:val="24"/>
                <w:szCs w:val="24"/>
                <w:lang w:val="kk-KZ" w:eastAsia="ru-RU"/>
              </w:rPr>
              <w:lastRenderedPageBreak/>
              <w:t>белдеушесіз.</w:t>
            </w:r>
          </w:p>
        </w:tc>
        <w:tc>
          <w:tcPr>
            <w:tcW w:w="2574" w:type="dxa"/>
            <w:gridSpan w:val="8"/>
            <w:tcBorders>
              <w:bottom w:val="nil"/>
            </w:tcBorders>
            <w:shd w:val="clear" w:color="auto" w:fill="auto"/>
          </w:tcPr>
          <w:p w:rsidR="00CE209D" w:rsidRPr="00114A75" w:rsidRDefault="00CE209D" w:rsidP="00002B7B">
            <w:pPr>
              <w:rPr>
                <w:rFonts w:ascii="Times New Roman" w:hAnsi="Times New Roman" w:cs="Times New Roman"/>
                <w:b/>
                <w:sz w:val="24"/>
                <w:szCs w:val="24"/>
                <w:lang w:val="kk-KZ" w:eastAsia="ru-RU"/>
              </w:rPr>
            </w:pPr>
            <w:r w:rsidRPr="00114A75">
              <w:rPr>
                <w:rFonts w:ascii="Times New Roman" w:hAnsi="Times New Roman" w:cs="Times New Roman"/>
                <w:b/>
                <w:bCs/>
                <w:i/>
                <w:sz w:val="24"/>
                <w:szCs w:val="24"/>
                <w:lang w:val="kk-KZ" w:eastAsia="ru-RU"/>
              </w:rPr>
              <w:lastRenderedPageBreak/>
              <w:t>Ата –аналарға кеңес</w:t>
            </w:r>
          </w:p>
          <w:p w:rsidR="00CE209D" w:rsidRPr="00114A75" w:rsidRDefault="00CE209D" w:rsidP="00002B7B">
            <w:pPr>
              <w:spacing w:after="0" w:line="240" w:lineRule="auto"/>
              <w:rPr>
                <w:rFonts w:ascii="Times New Roman" w:hAnsi="Times New Roman" w:cs="Times New Roman"/>
                <w:sz w:val="24"/>
                <w:szCs w:val="24"/>
                <w:lang w:val="kk-KZ" w:eastAsia="ru-RU"/>
              </w:rPr>
            </w:pPr>
            <w:r w:rsidRPr="00114A75">
              <w:rPr>
                <w:rFonts w:ascii="Times New Roman" w:hAnsi="Times New Roman" w:cs="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rFonts w:ascii="Times New Roman" w:hAnsi="Times New Roman" w:cs="Times New Roman"/>
                <w:sz w:val="24"/>
                <w:szCs w:val="24"/>
                <w:lang w:val="kk-KZ" w:eastAsia="ru-RU"/>
              </w:rPr>
              <w:br/>
            </w:r>
            <w:r w:rsidRPr="00114A75">
              <w:rPr>
                <w:rFonts w:ascii="Times New Roman" w:hAnsi="Times New Roman" w:cs="Times New Roman"/>
                <w:sz w:val="24"/>
                <w:szCs w:val="24"/>
                <w:lang w:val="kk-KZ" w:eastAsia="ru-RU"/>
              </w:rPr>
              <w:lastRenderedPageBreak/>
              <w:br/>
            </w:r>
          </w:p>
          <w:p w:rsidR="00CE209D" w:rsidRPr="00114A75" w:rsidRDefault="00CE209D" w:rsidP="00002B7B">
            <w:pPr>
              <w:spacing w:after="0" w:line="240" w:lineRule="auto"/>
              <w:rPr>
                <w:rFonts w:ascii="Times New Roman" w:hAnsi="Times New Roman" w:cs="Times New Roman"/>
                <w:b/>
                <w:sz w:val="24"/>
                <w:szCs w:val="24"/>
                <w:lang w:val="kk-KZ" w:eastAsia="ru-RU"/>
              </w:rPr>
            </w:pPr>
          </w:p>
        </w:tc>
        <w:tc>
          <w:tcPr>
            <w:tcW w:w="2870" w:type="dxa"/>
            <w:gridSpan w:val="2"/>
            <w:vMerge w:val="restart"/>
            <w:shd w:val="clear" w:color="auto" w:fill="auto"/>
          </w:tcPr>
          <w:p w:rsidR="00CE209D" w:rsidRPr="00114A75" w:rsidRDefault="00CE209D" w:rsidP="00002B7B">
            <w:pPr>
              <w:spacing w:after="0" w:line="240" w:lineRule="auto"/>
              <w:rPr>
                <w:rFonts w:ascii="Times New Roman" w:hAnsi="Times New Roman" w:cs="Times New Roman"/>
                <w:i/>
                <w:sz w:val="24"/>
                <w:szCs w:val="24"/>
                <w:lang w:val="kk-KZ" w:eastAsia="ru-RU"/>
              </w:rPr>
            </w:pPr>
            <w:r w:rsidRPr="00114A75">
              <w:rPr>
                <w:rFonts w:ascii="Times New Roman" w:hAnsi="Times New Roman" w:cs="Times New Roman"/>
                <w:b/>
                <w:bCs/>
                <w:i/>
                <w:sz w:val="24"/>
                <w:szCs w:val="24"/>
                <w:lang w:val="kk-KZ" w:eastAsia="ru-RU"/>
              </w:rPr>
              <w:lastRenderedPageBreak/>
              <w:t>Ата –аналарға кеңес</w:t>
            </w:r>
          </w:p>
          <w:p w:rsidR="00CE209D" w:rsidRPr="00114A75" w:rsidRDefault="00CE209D" w:rsidP="00002B7B">
            <w:pPr>
              <w:spacing w:after="0" w:line="240" w:lineRule="auto"/>
              <w:rPr>
                <w:rFonts w:ascii="Times New Roman" w:eastAsia="Times New Roman" w:hAnsi="Times New Roman" w:cs="Times New Roman"/>
                <w:b/>
                <w:sz w:val="24"/>
                <w:szCs w:val="24"/>
                <w:lang w:val="kk-KZ" w:eastAsia="ru-RU" w:bidi="en-US"/>
              </w:rPr>
            </w:pPr>
            <w:r w:rsidRPr="00114A75">
              <w:rPr>
                <w:rFonts w:ascii="Times New Roman" w:hAnsi="Times New Roman" w:cs="Times New Roman"/>
                <w:sz w:val="24"/>
                <w:szCs w:val="24"/>
                <w:lang w:val="kk-KZ" w:eastAsia="ru-RU"/>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Есіңізде болсын Сіз көбірек осындай жылылық білдірсеңіз Сіздің балаңыз  мектепке тез бейімделеді. Балаңыздың </w:t>
            </w:r>
            <w:r w:rsidRPr="00114A75">
              <w:rPr>
                <w:rFonts w:ascii="Times New Roman" w:hAnsi="Times New Roman" w:cs="Times New Roman"/>
                <w:sz w:val="24"/>
                <w:szCs w:val="24"/>
                <w:lang w:val="kk-KZ" w:eastAsia="ru-RU"/>
              </w:rPr>
              <w:lastRenderedPageBreak/>
              <w:t>көзінше мектеп туралы өзіңізді толғандыратын мәселені айтудан аулақ болыңыз.</w:t>
            </w:r>
          </w:p>
        </w:tc>
      </w:tr>
      <w:tr w:rsidR="00CE209D" w:rsidRPr="00BF6CF8" w:rsidTr="00B30C2C">
        <w:trPr>
          <w:gridAfter w:val="1"/>
          <w:wAfter w:w="2256" w:type="dxa"/>
          <w:trHeight w:val="556"/>
        </w:trPr>
        <w:tc>
          <w:tcPr>
            <w:tcW w:w="2408" w:type="dxa"/>
            <w:gridSpan w:val="2"/>
            <w:vMerge/>
            <w:shd w:val="clear" w:color="auto" w:fill="auto"/>
          </w:tcPr>
          <w:p w:rsidR="00CE209D" w:rsidRPr="00114A75" w:rsidRDefault="00CE209D" w:rsidP="00002B7B">
            <w:pPr>
              <w:jc w:val="center"/>
              <w:rPr>
                <w:rFonts w:ascii="Times New Roman" w:hAnsi="Times New Roman" w:cs="Times New Roman"/>
                <w:b/>
                <w:sz w:val="24"/>
                <w:szCs w:val="24"/>
                <w:lang w:val="kk-KZ" w:eastAsia="ru-RU" w:bidi="en-US"/>
              </w:rPr>
            </w:pPr>
          </w:p>
        </w:tc>
        <w:tc>
          <w:tcPr>
            <w:tcW w:w="2155" w:type="dxa"/>
            <w:gridSpan w:val="3"/>
            <w:vMerge/>
            <w:tcBorders>
              <w:bottom w:val="single" w:sz="4" w:space="0" w:color="auto"/>
            </w:tcBorders>
            <w:shd w:val="clear" w:color="auto" w:fill="auto"/>
          </w:tcPr>
          <w:p w:rsidR="00CE209D" w:rsidRPr="00114A75" w:rsidRDefault="00CE209D" w:rsidP="00002B7B">
            <w:pPr>
              <w:jc w:val="center"/>
              <w:rPr>
                <w:rFonts w:ascii="Times New Roman" w:hAnsi="Times New Roman" w:cs="Times New Roman"/>
                <w:b/>
                <w:sz w:val="24"/>
                <w:szCs w:val="24"/>
                <w:lang w:val="kk-KZ" w:eastAsia="ru-RU" w:bidi="en-US"/>
              </w:rPr>
            </w:pPr>
          </w:p>
        </w:tc>
        <w:tc>
          <w:tcPr>
            <w:tcW w:w="3190" w:type="dxa"/>
            <w:gridSpan w:val="6"/>
            <w:tcBorders>
              <w:top w:val="nil"/>
              <w:bottom w:val="single" w:sz="4" w:space="0" w:color="auto"/>
            </w:tcBorders>
            <w:shd w:val="clear" w:color="auto" w:fill="auto"/>
          </w:tcPr>
          <w:p w:rsidR="00CE209D" w:rsidRPr="00114A75" w:rsidRDefault="00CE209D" w:rsidP="00002B7B">
            <w:pPr>
              <w:jc w:val="center"/>
              <w:rPr>
                <w:rFonts w:ascii="Times New Roman" w:hAnsi="Times New Roman" w:cs="Times New Roman"/>
                <w:b/>
                <w:sz w:val="24"/>
                <w:szCs w:val="24"/>
                <w:lang w:val="kk-KZ" w:eastAsia="ru-RU" w:bidi="en-US"/>
              </w:rPr>
            </w:pPr>
          </w:p>
        </w:tc>
        <w:tc>
          <w:tcPr>
            <w:tcW w:w="2552" w:type="dxa"/>
            <w:gridSpan w:val="5"/>
            <w:tcBorders>
              <w:top w:val="nil"/>
              <w:bottom w:val="single" w:sz="4" w:space="0" w:color="auto"/>
            </w:tcBorders>
            <w:shd w:val="clear" w:color="auto" w:fill="auto"/>
          </w:tcPr>
          <w:p w:rsidR="00CE209D" w:rsidRPr="00114A75" w:rsidRDefault="00CE209D" w:rsidP="00002B7B">
            <w:pPr>
              <w:jc w:val="center"/>
              <w:rPr>
                <w:rFonts w:ascii="Times New Roman" w:hAnsi="Times New Roman" w:cs="Times New Roman"/>
                <w:b/>
                <w:sz w:val="24"/>
                <w:szCs w:val="24"/>
                <w:lang w:val="kk-KZ" w:eastAsia="ru-RU" w:bidi="en-US"/>
              </w:rPr>
            </w:pPr>
          </w:p>
        </w:tc>
        <w:tc>
          <w:tcPr>
            <w:tcW w:w="2566" w:type="dxa"/>
            <w:gridSpan w:val="7"/>
            <w:tcBorders>
              <w:top w:val="nil"/>
              <w:bottom w:val="single" w:sz="4" w:space="0" w:color="auto"/>
            </w:tcBorders>
            <w:shd w:val="clear" w:color="auto" w:fill="auto"/>
          </w:tcPr>
          <w:p w:rsidR="00CE209D" w:rsidRPr="00114A75" w:rsidRDefault="00CE209D" w:rsidP="00002B7B">
            <w:pPr>
              <w:jc w:val="center"/>
              <w:rPr>
                <w:rFonts w:ascii="Times New Roman" w:hAnsi="Times New Roman" w:cs="Times New Roman"/>
                <w:b/>
                <w:sz w:val="24"/>
                <w:szCs w:val="24"/>
                <w:lang w:val="kk-KZ" w:eastAsia="ru-RU" w:bidi="en-US"/>
              </w:rPr>
            </w:pPr>
          </w:p>
        </w:tc>
        <w:tc>
          <w:tcPr>
            <w:tcW w:w="2870" w:type="dxa"/>
            <w:gridSpan w:val="2"/>
            <w:vMerge/>
            <w:tcBorders>
              <w:bottom w:val="single" w:sz="4" w:space="0" w:color="auto"/>
            </w:tcBorders>
            <w:shd w:val="clear" w:color="auto" w:fill="auto"/>
          </w:tcPr>
          <w:p w:rsidR="00CE209D" w:rsidRPr="00114A75" w:rsidRDefault="00CE209D" w:rsidP="00002B7B">
            <w:pPr>
              <w:jc w:val="center"/>
              <w:rPr>
                <w:rFonts w:ascii="Times New Roman" w:hAnsi="Times New Roman" w:cs="Times New Roman"/>
                <w:b/>
                <w:sz w:val="24"/>
                <w:szCs w:val="24"/>
                <w:lang w:val="kk-KZ" w:eastAsia="ru-RU" w:bidi="en-US"/>
              </w:rPr>
            </w:pPr>
          </w:p>
        </w:tc>
      </w:tr>
    </w:tbl>
    <w:p w:rsidR="00161081" w:rsidRDefault="00161081" w:rsidP="00F31CF4">
      <w:pPr>
        <w:pStyle w:val="1"/>
        <w:spacing w:before="1" w:line="319" w:lineRule="exact"/>
        <w:ind w:left="0" w:right="535"/>
        <w:jc w:val="center"/>
      </w:pPr>
    </w:p>
    <w:p w:rsidR="003B0240" w:rsidRDefault="003B0240" w:rsidP="00F31CF4">
      <w:pPr>
        <w:pStyle w:val="1"/>
        <w:spacing w:before="1" w:line="319" w:lineRule="exact"/>
        <w:ind w:left="0" w:right="535"/>
        <w:jc w:val="center"/>
      </w:pPr>
    </w:p>
    <w:p w:rsidR="00C4353D" w:rsidRDefault="00C4353D" w:rsidP="00F31CF4">
      <w:pPr>
        <w:pStyle w:val="1"/>
        <w:spacing w:before="1" w:line="319" w:lineRule="exact"/>
        <w:ind w:left="0" w:right="535"/>
        <w:jc w:val="center"/>
      </w:pPr>
    </w:p>
    <w:p w:rsidR="00CE209D" w:rsidRDefault="00CE209D" w:rsidP="00F31CF4">
      <w:pPr>
        <w:pStyle w:val="1"/>
        <w:spacing w:before="1" w:line="319" w:lineRule="exact"/>
        <w:ind w:left="0" w:right="535"/>
        <w:jc w:val="center"/>
      </w:pPr>
    </w:p>
    <w:p w:rsidR="00CE209D" w:rsidRDefault="00CE209D" w:rsidP="00F31CF4">
      <w:pPr>
        <w:pStyle w:val="1"/>
        <w:spacing w:before="1" w:line="319" w:lineRule="exact"/>
        <w:ind w:left="0" w:right="535"/>
        <w:jc w:val="center"/>
      </w:pPr>
    </w:p>
    <w:p w:rsidR="00CE209D" w:rsidRDefault="00CE209D" w:rsidP="00F31CF4">
      <w:pPr>
        <w:pStyle w:val="1"/>
        <w:spacing w:before="1" w:line="319" w:lineRule="exact"/>
        <w:ind w:left="0" w:right="535"/>
        <w:jc w:val="center"/>
      </w:pPr>
    </w:p>
    <w:p w:rsidR="00CE209D" w:rsidRDefault="00CE209D" w:rsidP="00F31CF4">
      <w:pPr>
        <w:pStyle w:val="1"/>
        <w:spacing w:before="1" w:line="319" w:lineRule="exact"/>
        <w:ind w:left="0" w:right="535"/>
        <w:jc w:val="center"/>
      </w:pPr>
    </w:p>
    <w:p w:rsidR="00CE209D" w:rsidRDefault="00CE209D" w:rsidP="00F31CF4">
      <w:pPr>
        <w:pStyle w:val="1"/>
        <w:spacing w:before="1" w:line="319" w:lineRule="exact"/>
        <w:ind w:left="0" w:right="535"/>
        <w:jc w:val="center"/>
      </w:pPr>
    </w:p>
    <w:p w:rsidR="00CE209D" w:rsidRDefault="00CE209D" w:rsidP="00F31CF4">
      <w:pPr>
        <w:pStyle w:val="1"/>
        <w:spacing w:before="1" w:line="319" w:lineRule="exact"/>
        <w:ind w:left="0" w:right="535"/>
        <w:jc w:val="center"/>
      </w:pPr>
    </w:p>
    <w:p w:rsidR="00CE209D" w:rsidRDefault="00CE209D"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CE209D" w:rsidRPr="00A70B73" w:rsidRDefault="00CE209D"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B30C2C" w:rsidRDefault="00B30C2C" w:rsidP="00F31CF4">
      <w:pPr>
        <w:pStyle w:val="1"/>
        <w:spacing w:before="1" w:line="319" w:lineRule="exact"/>
        <w:ind w:left="0" w:right="535"/>
        <w:jc w:val="center"/>
      </w:pPr>
    </w:p>
    <w:p w:rsidR="00F31CF4" w:rsidRPr="00114A75" w:rsidRDefault="00F31CF4" w:rsidP="00F31CF4">
      <w:pPr>
        <w:pStyle w:val="1"/>
        <w:spacing w:before="1" w:line="319" w:lineRule="exact"/>
        <w:ind w:left="0" w:right="535"/>
        <w:jc w:val="center"/>
      </w:pPr>
      <w:r w:rsidRPr="00114A75">
        <w:lastRenderedPageBreak/>
        <w:t>Тәрбиелеу-білім беру процесінің циклограммасы</w:t>
      </w:r>
    </w:p>
    <w:p w:rsidR="00F31CF4" w:rsidRPr="00002B7B" w:rsidRDefault="00F31CF4" w:rsidP="001464D6">
      <w:pPr>
        <w:spacing w:after="0"/>
        <w:rPr>
          <w:rFonts w:ascii="Times New Roman" w:hAnsi="Times New Roman" w:cs="Times New Roman"/>
          <w:bCs/>
          <w:sz w:val="24"/>
          <w:szCs w:val="24"/>
          <w:lang w:val="kk-KZ"/>
        </w:rPr>
      </w:pPr>
      <w:r w:rsidRPr="00114A75">
        <w:rPr>
          <w:rFonts w:ascii="Times New Roman" w:hAnsi="Times New Roman" w:cs="Times New Roman"/>
          <w:b/>
          <w:sz w:val="24"/>
          <w:szCs w:val="24"/>
          <w:lang w:val="kk-KZ"/>
        </w:rPr>
        <w:t xml:space="preserve">  Білім беру ұйымы</w:t>
      </w:r>
      <w:r w:rsidR="001464D6">
        <w:rPr>
          <w:rFonts w:ascii="Times New Roman" w:hAnsi="Times New Roman" w:cs="Times New Roman"/>
          <w:bCs/>
          <w:sz w:val="24"/>
          <w:szCs w:val="24"/>
          <w:lang w:val="kk-KZ"/>
        </w:rPr>
        <w:t>Дарья ЖББМ</w:t>
      </w:r>
    </w:p>
    <w:p w:rsidR="00F31CF4" w:rsidRPr="00114A75" w:rsidRDefault="00F31CF4" w:rsidP="00F31CF4">
      <w:pPr>
        <w:pStyle w:val="ac"/>
        <w:tabs>
          <w:tab w:val="left" w:pos="9272"/>
        </w:tabs>
        <w:spacing w:line="293" w:lineRule="exact"/>
        <w:rPr>
          <w:u w:val="single"/>
        </w:rPr>
      </w:pPr>
      <w:r w:rsidRPr="00114A75">
        <w:rPr>
          <w:b/>
        </w:rPr>
        <w:t xml:space="preserve">Мектепалды </w:t>
      </w:r>
      <w:r w:rsidRPr="00114A75">
        <w:rPr>
          <w:u w:val="single"/>
        </w:rPr>
        <w:t>О «</w:t>
      </w:r>
      <w:r w:rsidR="001464D6">
        <w:rPr>
          <w:u w:val="single"/>
        </w:rPr>
        <w:t>А</w:t>
      </w:r>
      <w:r w:rsidRPr="00114A75">
        <w:rPr>
          <w:u w:val="single"/>
        </w:rPr>
        <w:t>» сыныбы</w:t>
      </w:r>
    </w:p>
    <w:p w:rsidR="00F31CF4" w:rsidRPr="00114A75" w:rsidRDefault="00F31CF4" w:rsidP="00F31CF4">
      <w:pPr>
        <w:pStyle w:val="ac"/>
        <w:spacing w:before="2" w:line="322" w:lineRule="exact"/>
        <w:rPr>
          <w:u w:val="single"/>
        </w:rPr>
      </w:pPr>
      <w:r w:rsidRPr="00114A75">
        <w:rPr>
          <w:b/>
        </w:rPr>
        <w:t>Балалардың жасы</w:t>
      </w:r>
      <w:r w:rsidR="00CE209D">
        <w:rPr>
          <w:b/>
        </w:rPr>
        <w:t xml:space="preserve"> </w:t>
      </w:r>
      <w:r w:rsidRPr="00114A75">
        <w:rPr>
          <w:u w:val="single"/>
        </w:rPr>
        <w:t>5 жас</w:t>
      </w:r>
    </w:p>
    <w:p w:rsidR="00F31CF4" w:rsidRPr="00114A75" w:rsidRDefault="00F31CF4" w:rsidP="00F31CF4">
      <w:pPr>
        <w:pStyle w:val="ac"/>
        <w:tabs>
          <w:tab w:val="left" w:pos="9679"/>
        </w:tabs>
        <w:rPr>
          <w:u w:val="single"/>
        </w:rPr>
      </w:pPr>
      <w:r w:rsidRPr="00114A75">
        <w:rPr>
          <w:b/>
        </w:rPr>
        <w:t>Жоспардың құрылу кезеңі</w:t>
      </w:r>
      <w:r w:rsidR="001464D6">
        <w:rPr>
          <w:b/>
        </w:rPr>
        <w:t xml:space="preserve"> </w:t>
      </w:r>
      <w:r w:rsidRPr="00114A75">
        <w:rPr>
          <w:b/>
          <w:u w:val="single"/>
        </w:rPr>
        <w:t>I-апта</w:t>
      </w:r>
      <w:r w:rsidRPr="00114A75">
        <w:rPr>
          <w:u w:val="single"/>
        </w:rPr>
        <w:t xml:space="preserve">      2 - 6 қазан  2023-2024 оқу жылы</w:t>
      </w:r>
    </w:p>
    <w:p w:rsidR="00F31CF4" w:rsidRPr="00114A75" w:rsidRDefault="00F31CF4" w:rsidP="00F31CF4">
      <w:pPr>
        <w:pStyle w:val="ac"/>
        <w:spacing w:before="4"/>
        <w:ind w:left="0"/>
      </w:pPr>
    </w:p>
    <w:tbl>
      <w:tblPr>
        <w:tblStyle w:val="a5"/>
        <w:tblW w:w="15735" w:type="dxa"/>
        <w:tblInd w:w="-459" w:type="dxa"/>
        <w:tblLayout w:type="fixed"/>
        <w:tblLook w:val="04A0"/>
      </w:tblPr>
      <w:tblGrid>
        <w:gridCol w:w="2581"/>
        <w:gridCol w:w="2835"/>
        <w:gridCol w:w="43"/>
        <w:gridCol w:w="2369"/>
        <w:gridCol w:w="2691"/>
        <w:gridCol w:w="77"/>
        <w:gridCol w:w="2616"/>
        <w:gridCol w:w="2523"/>
      </w:tblGrid>
      <w:tr w:rsidR="00F31CF4" w:rsidRPr="00114A75" w:rsidTr="00002B7B">
        <w:trPr>
          <w:trHeight w:val="70"/>
        </w:trPr>
        <w:tc>
          <w:tcPr>
            <w:tcW w:w="2581" w:type="dxa"/>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adjustRightInd w:val="0"/>
              <w:rPr>
                <w:rFonts w:ascii="Times New Roman" w:hAnsi="Times New Roman" w:cs="Times New Roman"/>
                <w:b/>
                <w:sz w:val="24"/>
                <w:szCs w:val="24"/>
                <w:lang w:bidi="en-US"/>
              </w:rPr>
            </w:pPr>
            <w:r w:rsidRPr="00E06838">
              <w:rPr>
                <w:rFonts w:ascii="Times New Roman" w:hAnsi="Times New Roman" w:cs="Times New Roman"/>
                <w:b/>
                <w:bCs/>
                <w:sz w:val="24"/>
                <w:szCs w:val="24"/>
              </w:rPr>
              <w:t>Күнтәртібі</w:t>
            </w:r>
          </w:p>
        </w:tc>
        <w:tc>
          <w:tcPr>
            <w:tcW w:w="2835" w:type="dxa"/>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adjustRightInd w:val="0"/>
              <w:rPr>
                <w:rFonts w:ascii="Times New Roman" w:hAnsi="Times New Roman" w:cs="Times New Roman"/>
                <w:b/>
                <w:sz w:val="24"/>
                <w:szCs w:val="24"/>
                <w:lang w:bidi="en-US"/>
              </w:rPr>
            </w:pPr>
            <w:r w:rsidRPr="00E06838">
              <w:rPr>
                <w:rFonts w:ascii="Times New Roman" w:hAnsi="Times New Roman" w:cs="Times New Roman"/>
                <w:b/>
                <w:bCs/>
                <w:sz w:val="24"/>
                <w:szCs w:val="24"/>
              </w:rPr>
              <w:t>Дүйсенбі</w:t>
            </w:r>
          </w:p>
        </w:tc>
        <w:tc>
          <w:tcPr>
            <w:tcW w:w="2412" w:type="dxa"/>
            <w:gridSpan w:val="2"/>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adjustRightInd w:val="0"/>
              <w:rPr>
                <w:rFonts w:ascii="Times New Roman" w:hAnsi="Times New Roman" w:cs="Times New Roman"/>
                <w:b/>
                <w:sz w:val="24"/>
                <w:szCs w:val="24"/>
                <w:lang w:bidi="en-US"/>
              </w:rPr>
            </w:pPr>
            <w:r w:rsidRPr="00E06838">
              <w:rPr>
                <w:rFonts w:ascii="Times New Roman" w:hAnsi="Times New Roman" w:cs="Times New Roman"/>
                <w:b/>
                <w:bCs/>
                <w:sz w:val="24"/>
                <w:szCs w:val="24"/>
              </w:rPr>
              <w:t>Сейсенбі</w:t>
            </w:r>
          </w:p>
        </w:tc>
        <w:tc>
          <w:tcPr>
            <w:tcW w:w="2691" w:type="dxa"/>
            <w:tcBorders>
              <w:top w:val="single" w:sz="4" w:space="0" w:color="auto"/>
              <w:left w:val="single" w:sz="4" w:space="0" w:color="auto"/>
              <w:bottom w:val="single" w:sz="4" w:space="0" w:color="auto"/>
              <w:right w:val="single" w:sz="4" w:space="0" w:color="auto"/>
            </w:tcBorders>
          </w:tcPr>
          <w:p w:rsidR="00F31CF4" w:rsidRPr="00E06838" w:rsidRDefault="00F31CF4" w:rsidP="00002B7B">
            <w:pPr>
              <w:adjustRightInd w:val="0"/>
              <w:rPr>
                <w:rFonts w:ascii="Times New Roman" w:hAnsi="Times New Roman" w:cs="Times New Roman"/>
                <w:b/>
                <w:bCs/>
                <w:sz w:val="24"/>
                <w:szCs w:val="24"/>
              </w:rPr>
            </w:pPr>
            <w:r w:rsidRPr="00E06838">
              <w:rPr>
                <w:rFonts w:ascii="Times New Roman" w:hAnsi="Times New Roman" w:cs="Times New Roman"/>
                <w:b/>
                <w:bCs/>
                <w:sz w:val="24"/>
                <w:szCs w:val="24"/>
              </w:rPr>
              <w:t>Сәрсенбі</w:t>
            </w:r>
          </w:p>
        </w:tc>
        <w:tc>
          <w:tcPr>
            <w:tcW w:w="2693" w:type="dxa"/>
            <w:gridSpan w:val="2"/>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adjustRightInd w:val="0"/>
              <w:rPr>
                <w:rFonts w:ascii="Times New Roman" w:hAnsi="Times New Roman" w:cs="Times New Roman"/>
                <w:b/>
                <w:sz w:val="24"/>
                <w:szCs w:val="24"/>
                <w:lang w:bidi="en-US"/>
              </w:rPr>
            </w:pPr>
            <w:r w:rsidRPr="00E06838">
              <w:rPr>
                <w:rFonts w:ascii="Times New Roman" w:hAnsi="Times New Roman" w:cs="Times New Roman"/>
                <w:b/>
                <w:bCs/>
                <w:sz w:val="24"/>
                <w:szCs w:val="24"/>
              </w:rPr>
              <w:t>Бейсенбі</w:t>
            </w:r>
          </w:p>
        </w:tc>
        <w:tc>
          <w:tcPr>
            <w:tcW w:w="2523" w:type="dxa"/>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adjustRightInd w:val="0"/>
              <w:rPr>
                <w:rFonts w:ascii="Times New Roman" w:hAnsi="Times New Roman" w:cs="Times New Roman"/>
                <w:b/>
                <w:sz w:val="24"/>
                <w:szCs w:val="24"/>
                <w:lang w:bidi="en-US"/>
              </w:rPr>
            </w:pPr>
            <w:r w:rsidRPr="00E06838">
              <w:rPr>
                <w:rFonts w:ascii="Times New Roman" w:hAnsi="Times New Roman" w:cs="Times New Roman"/>
                <w:b/>
                <w:bCs/>
                <w:sz w:val="24"/>
                <w:szCs w:val="24"/>
              </w:rPr>
              <w:t>Жұма</w:t>
            </w:r>
          </w:p>
        </w:tc>
      </w:tr>
      <w:tr w:rsidR="00F31CF4" w:rsidRPr="00114A75" w:rsidTr="00002B7B">
        <w:trPr>
          <w:trHeight w:val="541"/>
        </w:trPr>
        <w:tc>
          <w:tcPr>
            <w:tcW w:w="2581" w:type="dxa"/>
            <w:vMerge w:val="restart"/>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ab"/>
              <w:rPr>
                <w:rFonts w:ascii="Times New Roman" w:hAnsi="Times New Roman" w:cs="Times New Roman"/>
                <w:i/>
                <w:sz w:val="24"/>
                <w:szCs w:val="24"/>
              </w:rPr>
            </w:pPr>
            <w:r w:rsidRPr="00E06838">
              <w:rPr>
                <w:rFonts w:ascii="Times New Roman" w:hAnsi="Times New Roman" w:cs="Times New Roman"/>
                <w:sz w:val="24"/>
                <w:szCs w:val="24"/>
              </w:rPr>
              <w:t>Балалардықабылдау</w:t>
            </w:r>
          </w:p>
        </w:tc>
        <w:tc>
          <w:tcPr>
            <w:tcW w:w="13154" w:type="dxa"/>
            <w:gridSpan w:val="7"/>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ab"/>
              <w:rPr>
                <w:rFonts w:ascii="Times New Roman" w:hAnsi="Times New Roman" w:cs="Times New Roman"/>
                <w:sz w:val="24"/>
                <w:szCs w:val="24"/>
              </w:rPr>
            </w:pPr>
            <w:r w:rsidRPr="00E06838">
              <w:rPr>
                <w:rFonts w:ascii="Times New Roman" w:hAnsi="Times New Roman" w:cs="Times New Roman"/>
                <w:sz w:val="24"/>
                <w:szCs w:val="24"/>
              </w:rPr>
              <w:t>Мұғалімнің</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балалармен</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қарым-қатынасы: отбасы</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дәстүрлері</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туралы</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жеке</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әңгімелесу, қарым-қатынас</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және</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көтеріңкі</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көңіл-күй</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орнатуға</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ойындар</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ұйымдастыру. Жағымды</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жағдай</w:t>
            </w:r>
            <w:r w:rsidR="00CE209D">
              <w:rPr>
                <w:rFonts w:ascii="Times New Roman" w:hAnsi="Times New Roman" w:cs="Times New Roman"/>
                <w:sz w:val="24"/>
                <w:szCs w:val="24"/>
                <w:lang w:val="kk-KZ"/>
              </w:rPr>
              <w:t xml:space="preserve"> </w:t>
            </w:r>
            <w:r w:rsidRPr="00E06838">
              <w:rPr>
                <w:rFonts w:ascii="Times New Roman" w:hAnsi="Times New Roman" w:cs="Times New Roman"/>
                <w:sz w:val="24"/>
                <w:szCs w:val="24"/>
              </w:rPr>
              <w:t>орнату</w:t>
            </w:r>
          </w:p>
        </w:tc>
      </w:tr>
      <w:tr w:rsidR="00F31CF4" w:rsidRPr="00114A75" w:rsidTr="00002B7B">
        <w:trPr>
          <w:trHeight w:val="1437"/>
        </w:trPr>
        <w:tc>
          <w:tcPr>
            <w:tcW w:w="2581" w:type="dxa"/>
            <w:vMerge/>
            <w:tcBorders>
              <w:top w:val="single" w:sz="4" w:space="0" w:color="auto"/>
              <w:left w:val="single" w:sz="4" w:space="0" w:color="auto"/>
              <w:bottom w:val="single" w:sz="4" w:space="0" w:color="auto"/>
              <w:right w:val="single" w:sz="4" w:space="0" w:color="auto"/>
            </w:tcBorders>
            <w:vAlign w:val="center"/>
            <w:hideMark/>
          </w:tcPr>
          <w:p w:rsidR="00F31CF4" w:rsidRPr="00E06838" w:rsidRDefault="00F31CF4" w:rsidP="00002B7B">
            <w:pPr>
              <w:pStyle w:val="ab"/>
              <w:rPr>
                <w:rFonts w:ascii="Times New Roman" w:hAnsi="Times New Roman" w:cs="Times New Roman"/>
                <w:i/>
                <w:sz w:val="24"/>
                <w:szCs w:val="24"/>
              </w:rPr>
            </w:pPr>
          </w:p>
        </w:tc>
        <w:tc>
          <w:tcPr>
            <w:tcW w:w="2835" w:type="dxa"/>
            <w:tcBorders>
              <w:top w:val="single" w:sz="4" w:space="0" w:color="auto"/>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r w:rsidRPr="00E06838">
              <w:rPr>
                <w:sz w:val="24"/>
                <w:szCs w:val="24"/>
              </w:rPr>
              <w:t>«Біз бақытты баламыз»</w:t>
            </w:r>
          </w:p>
          <w:p w:rsidR="00F31CF4" w:rsidRPr="00E06838" w:rsidRDefault="00F31CF4" w:rsidP="00002B7B">
            <w:pPr>
              <w:pStyle w:val="TableParagraph"/>
              <w:rPr>
                <w:sz w:val="24"/>
                <w:szCs w:val="24"/>
              </w:rPr>
            </w:pPr>
            <w:r w:rsidRPr="00E06838">
              <w:rPr>
                <w:sz w:val="24"/>
                <w:szCs w:val="24"/>
              </w:rPr>
              <w:t>Кел,шеңберге тұрайық,</w:t>
            </w:r>
            <w:r w:rsidRPr="00E06838">
              <w:rPr>
                <w:sz w:val="24"/>
                <w:szCs w:val="24"/>
              </w:rPr>
              <w:br/>
              <w:t>Қолымызды ұстайық.</w:t>
            </w:r>
            <w:r w:rsidRPr="00E06838">
              <w:rPr>
                <w:sz w:val="24"/>
                <w:szCs w:val="24"/>
              </w:rPr>
              <w:br/>
              <w:t>Күлімдейік күлейік,</w:t>
            </w:r>
          </w:p>
          <w:p w:rsidR="00F31CF4" w:rsidRPr="00E06838" w:rsidRDefault="00F31CF4" w:rsidP="00002B7B">
            <w:pPr>
              <w:pStyle w:val="TableParagraph"/>
              <w:rPr>
                <w:sz w:val="24"/>
                <w:szCs w:val="24"/>
              </w:rPr>
            </w:pPr>
            <w:r w:rsidRPr="00E06838">
              <w:rPr>
                <w:sz w:val="24"/>
                <w:szCs w:val="24"/>
              </w:rPr>
              <w:t>Тату болып жүрейік.</w:t>
            </w:r>
          </w:p>
        </w:tc>
        <w:tc>
          <w:tcPr>
            <w:tcW w:w="2412" w:type="dxa"/>
            <w:gridSpan w:val="2"/>
            <w:tcBorders>
              <w:top w:val="single" w:sz="4" w:space="0" w:color="auto"/>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r w:rsidRPr="00E06838">
              <w:rPr>
                <w:sz w:val="24"/>
                <w:szCs w:val="24"/>
              </w:rPr>
              <w:t>«Мен әдепті баламын»</w:t>
            </w:r>
          </w:p>
          <w:p w:rsidR="00F31CF4" w:rsidRPr="00E06838" w:rsidRDefault="00F31CF4" w:rsidP="00002B7B">
            <w:pPr>
              <w:pStyle w:val="TableParagraph"/>
              <w:rPr>
                <w:sz w:val="24"/>
                <w:szCs w:val="24"/>
              </w:rPr>
            </w:pPr>
            <w:r w:rsidRPr="00E06838">
              <w:rPr>
                <w:sz w:val="24"/>
                <w:szCs w:val="24"/>
              </w:rPr>
              <w:t>Амандасу үлкенге,</w:t>
            </w:r>
            <w:r w:rsidRPr="00E06838">
              <w:rPr>
                <w:sz w:val="24"/>
                <w:szCs w:val="24"/>
              </w:rPr>
              <w:br/>
              <w:t>Тәрбиенің басы ғой.</w:t>
            </w:r>
            <w:r w:rsidRPr="00E06838">
              <w:rPr>
                <w:sz w:val="24"/>
                <w:szCs w:val="24"/>
              </w:rPr>
              <w:br/>
              <w:t>Ал,кәнеки бәріміз,</w:t>
            </w:r>
            <w:r w:rsidRPr="00E06838">
              <w:rPr>
                <w:sz w:val="24"/>
                <w:szCs w:val="24"/>
              </w:rPr>
              <w:br/>
              <w:t>Сәлем дейік үлкенге.</w:t>
            </w:r>
          </w:p>
        </w:tc>
        <w:tc>
          <w:tcPr>
            <w:tcW w:w="2691" w:type="dxa"/>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 xml:space="preserve"> «Нәр алып»</w:t>
            </w:r>
          </w:p>
          <w:p w:rsidR="00F31CF4" w:rsidRPr="00E06838" w:rsidRDefault="00F31CF4" w:rsidP="00002B7B">
            <w:pPr>
              <w:pStyle w:val="TableParagraph"/>
              <w:rPr>
                <w:sz w:val="24"/>
                <w:szCs w:val="24"/>
              </w:rPr>
            </w:pPr>
            <w:r w:rsidRPr="00E06838">
              <w:rPr>
                <w:sz w:val="24"/>
                <w:szCs w:val="24"/>
              </w:rPr>
              <w:t>Аман-есен болайық,</w:t>
            </w:r>
            <w:r w:rsidRPr="00E06838">
              <w:rPr>
                <w:sz w:val="24"/>
                <w:szCs w:val="24"/>
              </w:rPr>
              <w:br/>
              <w:t>Бейбітшілік қалайық!</w:t>
            </w:r>
            <w:r w:rsidRPr="00E06838">
              <w:rPr>
                <w:sz w:val="24"/>
                <w:szCs w:val="24"/>
              </w:rPr>
              <w:br/>
              <w:t>Күнге қарап шуақтанып,</w:t>
            </w:r>
            <w:r w:rsidRPr="00E06838">
              <w:rPr>
                <w:sz w:val="24"/>
                <w:szCs w:val="24"/>
              </w:rPr>
              <w:br/>
              <w:t>Суға қарап нәр алып,</w:t>
            </w:r>
            <w:r w:rsidRPr="00E06838">
              <w:rPr>
                <w:sz w:val="24"/>
                <w:szCs w:val="24"/>
              </w:rPr>
              <w:br/>
              <w:t>Табиғаттан шабыттанып,</w:t>
            </w:r>
            <w:r w:rsidRPr="00E06838">
              <w:rPr>
                <w:sz w:val="24"/>
                <w:szCs w:val="24"/>
              </w:rPr>
              <w:br/>
              <w:t>Денсаулықпен ойнап-күліп жүрейік.</w:t>
            </w:r>
          </w:p>
        </w:tc>
        <w:tc>
          <w:tcPr>
            <w:tcW w:w="2693" w:type="dxa"/>
            <w:gridSpan w:val="2"/>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«Қуан,шаттан!»</w:t>
            </w:r>
          </w:p>
          <w:p w:rsidR="00F31CF4" w:rsidRPr="00E06838" w:rsidRDefault="00F31CF4" w:rsidP="00002B7B">
            <w:pPr>
              <w:pStyle w:val="TableParagraph"/>
              <w:rPr>
                <w:sz w:val="24"/>
                <w:szCs w:val="24"/>
              </w:rPr>
            </w:pPr>
            <w:r w:rsidRPr="00E06838">
              <w:rPr>
                <w:sz w:val="24"/>
                <w:szCs w:val="24"/>
              </w:rPr>
              <w:t>Қуан, шаттан!</w:t>
            </w:r>
            <w:r w:rsidRPr="00E06838">
              <w:rPr>
                <w:sz w:val="24"/>
                <w:szCs w:val="24"/>
              </w:rPr>
              <w:br/>
              <w:t>Қуан, шаттан!</w:t>
            </w:r>
            <w:r w:rsidRPr="00E06838">
              <w:rPr>
                <w:sz w:val="24"/>
                <w:szCs w:val="24"/>
              </w:rPr>
              <w:br/>
              <w:t>Қуанатын күн бүгін.</w:t>
            </w:r>
            <w:r w:rsidRPr="00E06838">
              <w:rPr>
                <w:sz w:val="24"/>
                <w:szCs w:val="24"/>
              </w:rPr>
              <w:br/>
              <w:t>Қайырлы таң!</w:t>
            </w:r>
            <w:r w:rsidRPr="00E06838">
              <w:rPr>
                <w:sz w:val="24"/>
                <w:szCs w:val="24"/>
              </w:rPr>
              <w:br/>
              <w:t>Қайырлы күн!</w:t>
            </w:r>
            <w:r w:rsidRPr="00E06838">
              <w:rPr>
                <w:sz w:val="24"/>
                <w:szCs w:val="24"/>
              </w:rPr>
              <w:br/>
              <w:t>Күліп шықты күн бүгін.</w:t>
            </w:r>
          </w:p>
        </w:tc>
        <w:tc>
          <w:tcPr>
            <w:tcW w:w="2523" w:type="dxa"/>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«Қайырлы таң!»</w:t>
            </w:r>
          </w:p>
          <w:p w:rsidR="00F31CF4" w:rsidRPr="00E06838" w:rsidRDefault="00F31CF4" w:rsidP="00002B7B">
            <w:pPr>
              <w:pStyle w:val="TableParagraph"/>
              <w:rPr>
                <w:sz w:val="24"/>
                <w:szCs w:val="24"/>
              </w:rPr>
            </w:pPr>
            <w:r w:rsidRPr="00E06838">
              <w:rPr>
                <w:sz w:val="24"/>
                <w:szCs w:val="24"/>
              </w:rPr>
              <w:t>Қайырлы таң!</w:t>
            </w:r>
            <w:r w:rsidRPr="00E06838">
              <w:rPr>
                <w:sz w:val="24"/>
                <w:szCs w:val="24"/>
              </w:rPr>
              <w:br/>
              <w:t>Ормандар мен далалар.</w:t>
            </w:r>
            <w:r w:rsidRPr="00E06838">
              <w:rPr>
                <w:sz w:val="24"/>
                <w:szCs w:val="24"/>
              </w:rPr>
              <w:br/>
              <w:t>Қайырлы таң!</w:t>
            </w:r>
            <w:r w:rsidRPr="00E06838">
              <w:rPr>
                <w:sz w:val="24"/>
                <w:szCs w:val="24"/>
              </w:rPr>
              <w:br/>
              <w:t xml:space="preserve">Достасқан бар </w:t>
            </w:r>
          </w:p>
          <w:p w:rsidR="00F31CF4" w:rsidRPr="00E06838" w:rsidRDefault="00F31CF4" w:rsidP="00002B7B">
            <w:pPr>
              <w:pStyle w:val="TableParagraph"/>
              <w:rPr>
                <w:sz w:val="24"/>
                <w:szCs w:val="24"/>
              </w:rPr>
            </w:pPr>
            <w:r w:rsidRPr="00E06838">
              <w:rPr>
                <w:sz w:val="24"/>
                <w:szCs w:val="24"/>
              </w:rPr>
              <w:t>Балалар,</w:t>
            </w:r>
            <w:r w:rsidRPr="00E06838">
              <w:rPr>
                <w:sz w:val="24"/>
                <w:szCs w:val="24"/>
              </w:rPr>
              <w:br/>
              <w:t>Қайырлы таң!</w:t>
            </w:r>
            <w:r w:rsidRPr="00E06838">
              <w:rPr>
                <w:sz w:val="24"/>
                <w:szCs w:val="24"/>
              </w:rPr>
              <w:br/>
              <w:t>Жора-жолдас,ұл мен қыз!</w:t>
            </w:r>
          </w:p>
        </w:tc>
      </w:tr>
      <w:tr w:rsidR="00F31CF4" w:rsidRPr="00114A75" w:rsidTr="00002B7B">
        <w:tc>
          <w:tcPr>
            <w:tcW w:w="2581" w:type="dxa"/>
            <w:tcBorders>
              <w:top w:val="single" w:sz="4" w:space="0" w:color="auto"/>
              <w:left w:val="single" w:sz="4" w:space="0" w:color="auto"/>
              <w:bottom w:val="nil"/>
              <w:right w:val="single" w:sz="4" w:space="0" w:color="auto"/>
            </w:tcBorders>
            <w:hideMark/>
          </w:tcPr>
          <w:p w:rsidR="00F31CF4" w:rsidRPr="00E06838" w:rsidRDefault="00F31CF4" w:rsidP="00002B7B">
            <w:pPr>
              <w:pStyle w:val="TableParagraph"/>
              <w:rPr>
                <w:sz w:val="24"/>
                <w:szCs w:val="24"/>
                <w:lang w:bidi="en-US"/>
              </w:rPr>
            </w:pPr>
            <w:r w:rsidRPr="00E06838">
              <w:rPr>
                <w:sz w:val="24"/>
                <w:szCs w:val="24"/>
              </w:rPr>
              <w:t>Ата-аналармен әңгімелесу, кеңес беру</w:t>
            </w:r>
          </w:p>
        </w:tc>
        <w:tc>
          <w:tcPr>
            <w:tcW w:w="2835" w:type="dxa"/>
            <w:tcBorders>
              <w:top w:val="single" w:sz="4" w:space="0" w:color="auto"/>
              <w:left w:val="single" w:sz="4" w:space="0" w:color="auto"/>
              <w:bottom w:val="nil"/>
              <w:right w:val="single" w:sz="4" w:space="0" w:color="auto"/>
            </w:tcBorders>
          </w:tcPr>
          <w:p w:rsidR="00F31CF4" w:rsidRPr="00E06838" w:rsidRDefault="00F31CF4" w:rsidP="00002B7B">
            <w:pPr>
              <w:pStyle w:val="TableParagraph"/>
              <w:rPr>
                <w:sz w:val="24"/>
                <w:szCs w:val="24"/>
              </w:rPr>
            </w:pPr>
            <w:r w:rsidRPr="00E06838">
              <w:rPr>
                <w:sz w:val="24"/>
                <w:szCs w:val="24"/>
              </w:rPr>
              <w:t>Ата-аналармен әңгіме:</w:t>
            </w:r>
          </w:p>
          <w:p w:rsidR="00F31CF4" w:rsidRPr="00E06838" w:rsidRDefault="00F31CF4" w:rsidP="00002B7B">
            <w:pPr>
              <w:pStyle w:val="TableParagraph"/>
              <w:rPr>
                <w:sz w:val="24"/>
                <w:szCs w:val="24"/>
              </w:rPr>
            </w:pPr>
            <w:r w:rsidRPr="00E06838">
              <w:rPr>
                <w:sz w:val="24"/>
                <w:szCs w:val="24"/>
              </w:rPr>
              <w:t>Балалардың тазалығы жөнінде кеңес беру</w:t>
            </w:r>
          </w:p>
          <w:p w:rsidR="00F31CF4" w:rsidRPr="00E06838" w:rsidRDefault="00F31CF4" w:rsidP="00002B7B">
            <w:pPr>
              <w:pStyle w:val="TableParagraph"/>
              <w:rPr>
                <w:sz w:val="24"/>
                <w:szCs w:val="24"/>
              </w:rPr>
            </w:pPr>
          </w:p>
        </w:tc>
        <w:tc>
          <w:tcPr>
            <w:tcW w:w="2412" w:type="dxa"/>
            <w:gridSpan w:val="2"/>
            <w:tcBorders>
              <w:top w:val="single" w:sz="4" w:space="0" w:color="auto"/>
              <w:left w:val="single" w:sz="4" w:space="0" w:color="auto"/>
              <w:bottom w:val="nil"/>
              <w:right w:val="single" w:sz="4" w:space="0" w:color="auto"/>
            </w:tcBorders>
          </w:tcPr>
          <w:p w:rsidR="00F31CF4" w:rsidRPr="00E06838" w:rsidRDefault="00F31CF4" w:rsidP="00002B7B">
            <w:pPr>
              <w:pStyle w:val="TableParagraph"/>
              <w:rPr>
                <w:sz w:val="24"/>
                <w:szCs w:val="24"/>
              </w:rPr>
            </w:pPr>
            <w:r w:rsidRPr="00E06838">
              <w:rPr>
                <w:sz w:val="24"/>
                <w:szCs w:val="24"/>
              </w:rPr>
              <w:t>Ата-аналармен әңгіме:</w:t>
            </w:r>
            <w:r w:rsidRPr="00E06838">
              <w:rPr>
                <w:rFonts w:eastAsia="Calibri"/>
                <w:sz w:val="24"/>
                <w:szCs w:val="24"/>
              </w:rPr>
              <w:t>Ата- аналарға балаларын ертеңгілік жаттығуға үлгертіп алып келулерін ескерту.</w:t>
            </w:r>
          </w:p>
        </w:tc>
        <w:tc>
          <w:tcPr>
            <w:tcW w:w="2691" w:type="dxa"/>
            <w:tcBorders>
              <w:top w:val="single" w:sz="4" w:space="0" w:color="auto"/>
              <w:left w:val="single" w:sz="4" w:space="0" w:color="auto"/>
              <w:bottom w:val="nil"/>
              <w:right w:val="single" w:sz="4" w:space="0" w:color="auto"/>
            </w:tcBorders>
            <w:hideMark/>
          </w:tcPr>
          <w:p w:rsidR="00F31CF4" w:rsidRPr="00E06838" w:rsidRDefault="00F31CF4" w:rsidP="00002B7B">
            <w:pPr>
              <w:pStyle w:val="TableParagraph"/>
              <w:rPr>
                <w:sz w:val="24"/>
                <w:szCs w:val="24"/>
              </w:rPr>
            </w:pPr>
            <w:r w:rsidRPr="00E06838">
              <w:rPr>
                <w:sz w:val="24"/>
                <w:szCs w:val="24"/>
              </w:rPr>
              <w:t>Ата-аналармен әңгіме:</w:t>
            </w:r>
          </w:p>
          <w:p w:rsidR="00F31CF4" w:rsidRPr="00E06838" w:rsidRDefault="00F31CF4" w:rsidP="00002B7B">
            <w:pPr>
              <w:pStyle w:val="TableParagraph"/>
              <w:rPr>
                <w:sz w:val="24"/>
                <w:szCs w:val="24"/>
              </w:rPr>
            </w:pPr>
            <w:r w:rsidRPr="00E06838">
              <w:rPr>
                <w:sz w:val="24"/>
                <w:szCs w:val="24"/>
              </w:rPr>
              <w:t>Балалардың жетістік пен дәрежесі үшін емес, сол қалпында сөзсіз қабылдап жақсы көретініңізді сездіріңіз.</w:t>
            </w:r>
          </w:p>
        </w:tc>
        <w:tc>
          <w:tcPr>
            <w:tcW w:w="2693" w:type="dxa"/>
            <w:gridSpan w:val="2"/>
            <w:tcBorders>
              <w:top w:val="single" w:sz="4" w:space="0" w:color="auto"/>
              <w:left w:val="single" w:sz="4" w:space="0" w:color="auto"/>
              <w:bottom w:val="nil"/>
              <w:right w:val="single" w:sz="4" w:space="0" w:color="auto"/>
            </w:tcBorders>
            <w:hideMark/>
          </w:tcPr>
          <w:p w:rsidR="00F31CF4" w:rsidRPr="00E06838" w:rsidRDefault="00F31CF4" w:rsidP="00002B7B">
            <w:pPr>
              <w:pStyle w:val="TableParagraph"/>
              <w:rPr>
                <w:sz w:val="24"/>
                <w:szCs w:val="24"/>
              </w:rPr>
            </w:pPr>
            <w:r w:rsidRPr="00E06838">
              <w:rPr>
                <w:sz w:val="24"/>
                <w:szCs w:val="24"/>
              </w:rPr>
              <w:t>Ата-аналармен әңгіме:</w:t>
            </w:r>
          </w:p>
          <w:p w:rsidR="00F31CF4" w:rsidRPr="00E06838" w:rsidRDefault="00F31CF4" w:rsidP="00002B7B">
            <w:pPr>
              <w:pStyle w:val="TableParagraph"/>
              <w:rPr>
                <w:sz w:val="24"/>
                <w:szCs w:val="24"/>
              </w:rPr>
            </w:pPr>
            <w:r w:rsidRPr="00E06838">
              <w:rPr>
                <w:rFonts w:eastAsia="Calibri"/>
                <w:sz w:val="24"/>
                <w:szCs w:val="24"/>
              </w:rPr>
              <w:t>Ата-аналарға балаларды тамақтарын тауысып жеуге үйретулерін ескерту.</w:t>
            </w:r>
          </w:p>
        </w:tc>
        <w:tc>
          <w:tcPr>
            <w:tcW w:w="2523" w:type="dxa"/>
            <w:tcBorders>
              <w:top w:val="single" w:sz="4" w:space="0" w:color="auto"/>
              <w:left w:val="single" w:sz="4" w:space="0" w:color="auto"/>
              <w:bottom w:val="nil"/>
              <w:right w:val="single" w:sz="4" w:space="0" w:color="auto"/>
            </w:tcBorders>
          </w:tcPr>
          <w:p w:rsidR="00F31CF4" w:rsidRPr="00E06838" w:rsidRDefault="00F31CF4" w:rsidP="00002B7B">
            <w:pPr>
              <w:pStyle w:val="TableParagraph"/>
              <w:rPr>
                <w:rFonts w:eastAsia="Calibri"/>
                <w:sz w:val="24"/>
                <w:szCs w:val="24"/>
              </w:rPr>
            </w:pPr>
            <w:r w:rsidRPr="00E06838">
              <w:rPr>
                <w:rFonts w:eastAsia="Calibri"/>
                <w:sz w:val="24"/>
                <w:szCs w:val="24"/>
              </w:rPr>
              <w:t>Ата –аналармен әңгіме:  «Дұрыс тамақтануға баулу»</w:t>
            </w:r>
          </w:p>
          <w:p w:rsidR="00F31CF4" w:rsidRPr="00E06838" w:rsidRDefault="00F31CF4" w:rsidP="00002B7B">
            <w:pPr>
              <w:pStyle w:val="TableParagraph"/>
              <w:rPr>
                <w:sz w:val="24"/>
                <w:szCs w:val="24"/>
              </w:rPr>
            </w:pPr>
          </w:p>
        </w:tc>
      </w:tr>
      <w:tr w:rsidR="00F31CF4" w:rsidRPr="00114A75" w:rsidTr="00CE209D">
        <w:trPr>
          <w:trHeight w:val="82"/>
        </w:trPr>
        <w:tc>
          <w:tcPr>
            <w:tcW w:w="2581" w:type="dxa"/>
            <w:tcBorders>
              <w:top w:val="nil"/>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p>
        </w:tc>
        <w:tc>
          <w:tcPr>
            <w:tcW w:w="2835" w:type="dxa"/>
            <w:tcBorders>
              <w:top w:val="nil"/>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p>
        </w:tc>
        <w:tc>
          <w:tcPr>
            <w:tcW w:w="2412" w:type="dxa"/>
            <w:gridSpan w:val="2"/>
            <w:tcBorders>
              <w:top w:val="nil"/>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p>
        </w:tc>
        <w:tc>
          <w:tcPr>
            <w:tcW w:w="2691" w:type="dxa"/>
            <w:tcBorders>
              <w:top w:val="nil"/>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p>
        </w:tc>
        <w:tc>
          <w:tcPr>
            <w:tcW w:w="2693" w:type="dxa"/>
            <w:gridSpan w:val="2"/>
            <w:tcBorders>
              <w:top w:val="nil"/>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p>
        </w:tc>
        <w:tc>
          <w:tcPr>
            <w:tcW w:w="2523" w:type="dxa"/>
            <w:tcBorders>
              <w:top w:val="nil"/>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p>
        </w:tc>
      </w:tr>
      <w:tr w:rsidR="00F31CF4" w:rsidRPr="00114A75" w:rsidTr="00002B7B">
        <w:trPr>
          <w:trHeight w:val="70"/>
        </w:trPr>
        <w:tc>
          <w:tcPr>
            <w:tcW w:w="2581" w:type="dxa"/>
            <w:tcBorders>
              <w:top w:val="single" w:sz="4" w:space="0" w:color="auto"/>
              <w:left w:val="single" w:sz="4" w:space="0" w:color="auto"/>
              <w:bottom w:val="single" w:sz="4" w:space="0" w:color="auto"/>
              <w:right w:val="single" w:sz="4" w:space="0" w:color="auto"/>
            </w:tcBorders>
            <w:hideMark/>
          </w:tcPr>
          <w:p w:rsidR="00F31CF4" w:rsidRPr="00E06838" w:rsidRDefault="00F31CF4" w:rsidP="00CE209D">
            <w:pPr>
              <w:pStyle w:val="TableParagraph"/>
              <w:rPr>
                <w:sz w:val="24"/>
                <w:szCs w:val="24"/>
              </w:rPr>
            </w:pPr>
            <w:r w:rsidRPr="00E06838">
              <w:rPr>
                <w:sz w:val="24"/>
                <w:szCs w:val="24"/>
              </w:rPr>
              <w:t>Балалардың дербес әрекеті</w:t>
            </w:r>
          </w:p>
        </w:tc>
        <w:tc>
          <w:tcPr>
            <w:tcW w:w="2835" w:type="dxa"/>
            <w:tcBorders>
              <w:top w:val="single" w:sz="4" w:space="0" w:color="auto"/>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r w:rsidRPr="00E06838">
              <w:rPr>
                <w:sz w:val="24"/>
                <w:szCs w:val="24"/>
              </w:rPr>
              <w:t xml:space="preserve">Үстел үсті ойыны – пазл: </w:t>
            </w:r>
          </w:p>
          <w:p w:rsidR="00F31CF4" w:rsidRPr="00E06838" w:rsidRDefault="00F31CF4" w:rsidP="00002B7B">
            <w:pPr>
              <w:pStyle w:val="TableParagraph"/>
              <w:rPr>
                <w:sz w:val="24"/>
                <w:szCs w:val="24"/>
              </w:rPr>
            </w:pPr>
            <w:r w:rsidRPr="00E06838">
              <w:rPr>
                <w:sz w:val="24"/>
                <w:szCs w:val="24"/>
              </w:rPr>
              <w:t>«Жыл мезгілдері »</w:t>
            </w:r>
          </w:p>
          <w:p w:rsidR="00F31CF4" w:rsidRPr="00E06838" w:rsidRDefault="00F31CF4" w:rsidP="00002B7B">
            <w:pPr>
              <w:pStyle w:val="TableParagraph"/>
              <w:rPr>
                <w:sz w:val="24"/>
                <w:szCs w:val="24"/>
              </w:rPr>
            </w:pPr>
            <w:r w:rsidRPr="00E06838">
              <w:rPr>
                <w:sz w:val="24"/>
                <w:szCs w:val="24"/>
              </w:rPr>
              <w:t>Балалармен қыс мезгілі туралы әңгімелесу.</w:t>
            </w:r>
          </w:p>
          <w:p w:rsidR="00F31CF4" w:rsidRPr="00E06838" w:rsidRDefault="00F31CF4" w:rsidP="00002B7B">
            <w:pPr>
              <w:pStyle w:val="TableParagraph"/>
              <w:rPr>
                <w:sz w:val="24"/>
                <w:szCs w:val="24"/>
              </w:rPr>
            </w:pPr>
          </w:p>
        </w:tc>
        <w:tc>
          <w:tcPr>
            <w:tcW w:w="2412" w:type="dxa"/>
            <w:gridSpan w:val="2"/>
            <w:tcBorders>
              <w:top w:val="single" w:sz="4" w:space="0" w:color="auto"/>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r w:rsidRPr="00E06838">
              <w:rPr>
                <w:sz w:val="24"/>
                <w:szCs w:val="24"/>
              </w:rPr>
              <w:t>Құрылыс ойындары:</w:t>
            </w:r>
          </w:p>
          <w:p w:rsidR="00F31CF4" w:rsidRPr="00E06838" w:rsidRDefault="00F31CF4" w:rsidP="00002B7B">
            <w:pPr>
              <w:pStyle w:val="TableParagraph"/>
              <w:rPr>
                <w:sz w:val="24"/>
                <w:szCs w:val="24"/>
              </w:rPr>
            </w:pPr>
            <w:r w:rsidRPr="00E06838">
              <w:rPr>
                <w:sz w:val="24"/>
                <w:szCs w:val="24"/>
              </w:rPr>
              <w:t>«Қардан үйшік жасаймыз»</w:t>
            </w:r>
          </w:p>
          <w:p w:rsidR="00F31CF4" w:rsidRPr="00E06838" w:rsidRDefault="00F31CF4" w:rsidP="00002B7B">
            <w:pPr>
              <w:pStyle w:val="TableParagraph"/>
              <w:rPr>
                <w:sz w:val="24"/>
                <w:szCs w:val="24"/>
              </w:rPr>
            </w:pPr>
          </w:p>
        </w:tc>
        <w:tc>
          <w:tcPr>
            <w:tcW w:w="2691" w:type="dxa"/>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Фотосуреттер қарастыру: «Қысқы ойындар түрлері»</w:t>
            </w:r>
          </w:p>
          <w:p w:rsidR="00F31CF4" w:rsidRPr="00E06838" w:rsidRDefault="00F31CF4" w:rsidP="00002B7B">
            <w:pPr>
              <w:pStyle w:val="TableParagraph"/>
              <w:rPr>
                <w:sz w:val="24"/>
                <w:szCs w:val="24"/>
              </w:rPr>
            </w:pPr>
            <w:r w:rsidRPr="00E06838">
              <w:rPr>
                <w:sz w:val="24"/>
                <w:szCs w:val="24"/>
              </w:rPr>
              <w:t>Фотосуретте бейнеленген ойын түрлерін атау.</w:t>
            </w:r>
          </w:p>
        </w:tc>
        <w:tc>
          <w:tcPr>
            <w:tcW w:w="2693" w:type="dxa"/>
            <w:gridSpan w:val="2"/>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Үстел үсті  театры:</w:t>
            </w:r>
          </w:p>
          <w:p w:rsidR="00F31CF4" w:rsidRPr="00E06838" w:rsidRDefault="00F31CF4" w:rsidP="00002B7B">
            <w:pPr>
              <w:pStyle w:val="TableParagraph"/>
              <w:rPr>
                <w:sz w:val="24"/>
                <w:szCs w:val="24"/>
              </w:rPr>
            </w:pPr>
            <w:r w:rsidRPr="00E06838">
              <w:rPr>
                <w:sz w:val="24"/>
                <w:szCs w:val="24"/>
              </w:rPr>
              <w:t>«Ғажайып қыс» және т.б. тақырыптар бойынша сюжетті картиналар қарастыру.</w:t>
            </w:r>
          </w:p>
          <w:p w:rsidR="00F31CF4" w:rsidRPr="00E06838" w:rsidRDefault="00F31CF4" w:rsidP="00002B7B">
            <w:pPr>
              <w:pStyle w:val="TableParagraph"/>
              <w:rPr>
                <w:sz w:val="24"/>
                <w:szCs w:val="24"/>
              </w:rPr>
            </w:pPr>
          </w:p>
        </w:tc>
        <w:tc>
          <w:tcPr>
            <w:tcW w:w="2523" w:type="dxa"/>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bCs/>
                <w:sz w:val="24"/>
                <w:szCs w:val="24"/>
              </w:rPr>
            </w:pPr>
            <w:r w:rsidRPr="00E06838">
              <w:rPr>
                <w:sz w:val="24"/>
                <w:szCs w:val="24"/>
              </w:rPr>
              <w:t>Сюжеттік ойындар</w:t>
            </w:r>
            <w:r w:rsidRPr="00E06838">
              <w:rPr>
                <w:bCs/>
                <w:sz w:val="24"/>
                <w:szCs w:val="24"/>
              </w:rPr>
              <w:t>:</w:t>
            </w:r>
          </w:p>
          <w:p w:rsidR="00F31CF4" w:rsidRPr="00E06838" w:rsidRDefault="00F31CF4" w:rsidP="00002B7B">
            <w:pPr>
              <w:pStyle w:val="TableParagraph"/>
              <w:rPr>
                <w:sz w:val="24"/>
                <w:szCs w:val="24"/>
              </w:rPr>
            </w:pPr>
            <w:r w:rsidRPr="00E06838">
              <w:rPr>
                <w:sz w:val="24"/>
                <w:szCs w:val="24"/>
              </w:rPr>
              <w:t>«Қыстың қызықты сәттері» еркін сурет салу.</w:t>
            </w:r>
          </w:p>
          <w:p w:rsidR="00F31CF4" w:rsidRPr="00E06838" w:rsidRDefault="00F31CF4" w:rsidP="00002B7B">
            <w:pPr>
              <w:pStyle w:val="TableParagraph"/>
              <w:rPr>
                <w:sz w:val="24"/>
                <w:szCs w:val="24"/>
              </w:rPr>
            </w:pPr>
            <w:r w:rsidRPr="00E06838">
              <w:rPr>
                <w:sz w:val="24"/>
                <w:szCs w:val="24"/>
              </w:rPr>
              <w:t>Д/ойын: «Қар»</w:t>
            </w:r>
          </w:p>
          <w:p w:rsidR="00F31CF4" w:rsidRPr="00E06838" w:rsidRDefault="00F31CF4" w:rsidP="00002B7B">
            <w:pPr>
              <w:pStyle w:val="TableParagraph"/>
              <w:rPr>
                <w:sz w:val="24"/>
                <w:szCs w:val="24"/>
              </w:rPr>
            </w:pPr>
          </w:p>
        </w:tc>
      </w:tr>
      <w:tr w:rsidR="00F31CF4" w:rsidRPr="00114A75" w:rsidTr="00CE209D">
        <w:trPr>
          <w:trHeight w:val="421"/>
        </w:trPr>
        <w:tc>
          <w:tcPr>
            <w:tcW w:w="2581" w:type="dxa"/>
            <w:tcBorders>
              <w:top w:val="single" w:sz="4" w:space="0" w:color="auto"/>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r w:rsidRPr="00E06838">
              <w:rPr>
                <w:sz w:val="24"/>
                <w:szCs w:val="24"/>
              </w:rPr>
              <w:t>Таңертеңгі жаттығу</w:t>
            </w:r>
          </w:p>
          <w:p w:rsidR="00F31CF4" w:rsidRPr="00E06838" w:rsidRDefault="00F31CF4" w:rsidP="00002B7B">
            <w:pPr>
              <w:pStyle w:val="TableParagraph"/>
              <w:rPr>
                <w:sz w:val="24"/>
                <w:szCs w:val="24"/>
                <w:lang w:bidi="en-US"/>
              </w:rPr>
            </w:pPr>
          </w:p>
        </w:tc>
        <w:tc>
          <w:tcPr>
            <w:tcW w:w="13154" w:type="dxa"/>
            <w:gridSpan w:val="7"/>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lang w:bidi="en-US"/>
              </w:rPr>
            </w:pPr>
            <w:r w:rsidRPr="00E06838">
              <w:rPr>
                <w:sz w:val="24"/>
                <w:szCs w:val="24"/>
              </w:rPr>
              <w:t xml:space="preserve">                 Таңғы жаттығу кешені № 3</w:t>
            </w:r>
          </w:p>
        </w:tc>
      </w:tr>
      <w:tr w:rsidR="00F31CF4" w:rsidRPr="00BF6CF8" w:rsidTr="00002B7B">
        <w:trPr>
          <w:trHeight w:val="1473"/>
        </w:trPr>
        <w:tc>
          <w:tcPr>
            <w:tcW w:w="2581" w:type="dxa"/>
            <w:vMerge w:val="restart"/>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i/>
                <w:sz w:val="24"/>
                <w:szCs w:val="24"/>
              </w:rPr>
            </w:pPr>
            <w:r w:rsidRPr="00E06838">
              <w:rPr>
                <w:sz w:val="24"/>
                <w:szCs w:val="24"/>
              </w:rPr>
              <w:lastRenderedPageBreak/>
              <w:t xml:space="preserve"> Ұйымдастырылған іс-әрекетке дайындық</w:t>
            </w:r>
          </w:p>
        </w:tc>
        <w:tc>
          <w:tcPr>
            <w:tcW w:w="2835" w:type="dxa"/>
            <w:vMerge w:val="restart"/>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Жылулық сәті:</w:t>
            </w:r>
          </w:p>
          <w:p w:rsidR="00F31CF4" w:rsidRPr="00E06838" w:rsidRDefault="00F31CF4" w:rsidP="00002B7B">
            <w:pPr>
              <w:pStyle w:val="TableParagraph"/>
              <w:rPr>
                <w:i/>
                <w:sz w:val="24"/>
                <w:szCs w:val="24"/>
              </w:rPr>
            </w:pPr>
            <w:r w:rsidRPr="00E06838">
              <w:rPr>
                <w:sz w:val="24"/>
                <w:szCs w:val="24"/>
              </w:rPr>
              <w:t>Апам мені «Айым»-дейді,</w:t>
            </w:r>
            <w:r w:rsidRPr="00E06838">
              <w:rPr>
                <w:sz w:val="24"/>
                <w:szCs w:val="24"/>
              </w:rPr>
              <w:br/>
              <w:t>Мен мұнайсам,уайым жейді.</w:t>
            </w:r>
            <w:r w:rsidRPr="00E06838">
              <w:rPr>
                <w:sz w:val="24"/>
                <w:szCs w:val="24"/>
              </w:rPr>
              <w:br/>
              <w:t>Апам мені «Күнім»-дейді,</w:t>
            </w:r>
            <w:r w:rsidRPr="00E06838">
              <w:rPr>
                <w:sz w:val="24"/>
                <w:szCs w:val="24"/>
              </w:rPr>
              <w:br/>
              <w:t>Мен қуансам күлім -дейді.</w:t>
            </w:r>
          </w:p>
        </w:tc>
        <w:tc>
          <w:tcPr>
            <w:tcW w:w="2412" w:type="dxa"/>
            <w:gridSpan w:val="2"/>
            <w:tcBorders>
              <w:top w:val="single" w:sz="4" w:space="0" w:color="auto"/>
              <w:left w:val="single" w:sz="4" w:space="0" w:color="auto"/>
              <w:bottom w:val="nil"/>
              <w:right w:val="single" w:sz="4" w:space="0" w:color="auto"/>
            </w:tcBorders>
            <w:hideMark/>
          </w:tcPr>
          <w:p w:rsidR="00F31CF4" w:rsidRPr="00E06838" w:rsidRDefault="00F31CF4" w:rsidP="00002B7B">
            <w:pPr>
              <w:pStyle w:val="TableParagraph"/>
              <w:rPr>
                <w:sz w:val="24"/>
                <w:szCs w:val="24"/>
              </w:rPr>
            </w:pPr>
            <w:r w:rsidRPr="00E06838">
              <w:rPr>
                <w:sz w:val="24"/>
                <w:szCs w:val="24"/>
              </w:rPr>
              <w:t>Жылулық сәті:</w:t>
            </w:r>
            <w:r w:rsidRPr="00E06838">
              <w:rPr>
                <w:sz w:val="24"/>
                <w:szCs w:val="24"/>
                <w:u w:val="single"/>
              </w:rPr>
              <w:br/>
            </w:r>
            <w:r w:rsidRPr="00E06838">
              <w:rPr>
                <w:sz w:val="24"/>
                <w:szCs w:val="24"/>
              </w:rPr>
              <w:t xml:space="preserve"> Қуанамыз күлеміз,</w:t>
            </w:r>
            <w:r w:rsidRPr="00E06838">
              <w:rPr>
                <w:sz w:val="24"/>
                <w:szCs w:val="24"/>
              </w:rPr>
              <w:br/>
              <w:t>Бар әлемде сүйеміз.</w:t>
            </w:r>
            <w:r w:rsidRPr="00E06838">
              <w:rPr>
                <w:sz w:val="24"/>
                <w:szCs w:val="24"/>
              </w:rPr>
              <w:br/>
              <w:t>Қол ұстасып, қуанып,</w:t>
            </w:r>
            <w:r w:rsidRPr="00E06838">
              <w:rPr>
                <w:sz w:val="24"/>
                <w:szCs w:val="24"/>
              </w:rPr>
              <w:br/>
              <w:t>Достарымен бір жүреміз.</w:t>
            </w:r>
          </w:p>
        </w:tc>
        <w:tc>
          <w:tcPr>
            <w:tcW w:w="2691" w:type="dxa"/>
            <w:tcBorders>
              <w:top w:val="single" w:sz="4" w:space="0" w:color="auto"/>
              <w:left w:val="single" w:sz="4" w:space="0" w:color="auto"/>
              <w:bottom w:val="nil"/>
              <w:right w:val="single" w:sz="4" w:space="0" w:color="auto"/>
            </w:tcBorders>
            <w:hideMark/>
          </w:tcPr>
          <w:p w:rsidR="00F31CF4" w:rsidRPr="00E06838" w:rsidRDefault="00F31CF4" w:rsidP="00002B7B">
            <w:pPr>
              <w:pStyle w:val="TableParagraph"/>
              <w:rPr>
                <w:sz w:val="24"/>
                <w:szCs w:val="24"/>
              </w:rPr>
            </w:pPr>
            <w:r w:rsidRPr="00E06838">
              <w:rPr>
                <w:sz w:val="24"/>
                <w:szCs w:val="24"/>
              </w:rPr>
              <w:t>Жылулық сәті:</w:t>
            </w:r>
            <w:r w:rsidRPr="00E06838">
              <w:rPr>
                <w:sz w:val="24"/>
                <w:szCs w:val="24"/>
                <w:u w:val="single"/>
              </w:rPr>
              <w:br/>
            </w:r>
            <w:r w:rsidRPr="00E06838">
              <w:rPr>
                <w:sz w:val="24"/>
                <w:szCs w:val="24"/>
              </w:rPr>
              <w:t xml:space="preserve"> Шақырамын сендерді</w:t>
            </w:r>
            <w:r w:rsidRPr="00E06838">
              <w:rPr>
                <w:sz w:val="24"/>
                <w:szCs w:val="24"/>
              </w:rPr>
              <w:br/>
              <w:t>Жолдастарым кел бері</w:t>
            </w:r>
            <w:r w:rsidRPr="00E06838">
              <w:rPr>
                <w:sz w:val="24"/>
                <w:szCs w:val="24"/>
              </w:rPr>
              <w:br/>
              <w:t>Толтырайық шаттыққа,</w:t>
            </w:r>
            <w:r w:rsidRPr="00E06838">
              <w:rPr>
                <w:sz w:val="24"/>
                <w:szCs w:val="24"/>
              </w:rPr>
              <w:br/>
              <w:t>шеңберді.</w:t>
            </w:r>
          </w:p>
        </w:tc>
        <w:tc>
          <w:tcPr>
            <w:tcW w:w="2693" w:type="dxa"/>
            <w:gridSpan w:val="2"/>
            <w:vMerge w:val="restart"/>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Жылулық сәті:</w:t>
            </w:r>
            <w:r w:rsidRPr="00E06838">
              <w:rPr>
                <w:sz w:val="24"/>
                <w:szCs w:val="24"/>
                <w:u w:val="single"/>
              </w:rPr>
              <w:br/>
            </w:r>
            <w:r w:rsidRPr="00E06838">
              <w:rPr>
                <w:sz w:val="24"/>
                <w:szCs w:val="24"/>
              </w:rPr>
              <w:t>Бақыт толы шеңберге,</w:t>
            </w:r>
            <w:r w:rsidRPr="00E06838">
              <w:rPr>
                <w:sz w:val="24"/>
                <w:szCs w:val="24"/>
              </w:rPr>
              <w:br/>
              <w:t>Шаттық толы шеңберге,</w:t>
            </w:r>
            <w:r w:rsidRPr="00E06838">
              <w:rPr>
                <w:sz w:val="24"/>
                <w:szCs w:val="24"/>
              </w:rPr>
              <w:br/>
              <w:t>Қол ұстасып келдік біз,</w:t>
            </w:r>
            <w:r w:rsidRPr="00E06838">
              <w:rPr>
                <w:sz w:val="24"/>
                <w:szCs w:val="24"/>
              </w:rPr>
              <w:br/>
              <w:t>Жан достармыз енді біз.</w:t>
            </w:r>
          </w:p>
        </w:tc>
        <w:tc>
          <w:tcPr>
            <w:tcW w:w="2523" w:type="dxa"/>
            <w:vMerge w:val="restart"/>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Жылулық сәті:</w:t>
            </w:r>
            <w:r w:rsidRPr="00E06838">
              <w:rPr>
                <w:sz w:val="24"/>
                <w:szCs w:val="24"/>
                <w:u w:val="single"/>
              </w:rPr>
              <w:br/>
            </w:r>
            <w:r w:rsidRPr="00E06838">
              <w:rPr>
                <w:sz w:val="24"/>
                <w:szCs w:val="24"/>
              </w:rPr>
              <w:t xml:space="preserve"> Достар бері келіңдер,</w:t>
            </w:r>
            <w:r w:rsidRPr="00E06838">
              <w:rPr>
                <w:sz w:val="24"/>
                <w:szCs w:val="24"/>
              </w:rPr>
              <w:br/>
              <w:t>Қолдарыңды беріңдер.</w:t>
            </w:r>
            <w:r w:rsidRPr="00E06838">
              <w:rPr>
                <w:sz w:val="24"/>
                <w:szCs w:val="24"/>
              </w:rPr>
              <w:br/>
              <w:t>Шаттық толы шеңберге</w:t>
            </w:r>
            <w:r w:rsidRPr="00E06838">
              <w:rPr>
                <w:sz w:val="24"/>
                <w:szCs w:val="24"/>
              </w:rPr>
              <w:br/>
              <w:t>Қуанышпен еніңдер.</w:t>
            </w:r>
          </w:p>
        </w:tc>
      </w:tr>
      <w:tr w:rsidR="00F31CF4" w:rsidRPr="00BF6CF8" w:rsidTr="00002B7B">
        <w:trPr>
          <w:trHeight w:val="70"/>
        </w:trPr>
        <w:tc>
          <w:tcPr>
            <w:tcW w:w="2581" w:type="dxa"/>
            <w:vMerge/>
            <w:tcBorders>
              <w:top w:val="single" w:sz="4" w:space="0" w:color="auto"/>
              <w:left w:val="single" w:sz="4" w:space="0" w:color="auto"/>
              <w:bottom w:val="single" w:sz="4" w:space="0" w:color="auto"/>
              <w:right w:val="single" w:sz="4" w:space="0" w:color="auto"/>
            </w:tcBorders>
            <w:vAlign w:val="center"/>
            <w:hideMark/>
          </w:tcPr>
          <w:p w:rsidR="00F31CF4" w:rsidRPr="00E06838" w:rsidRDefault="00F31CF4" w:rsidP="00002B7B">
            <w:pPr>
              <w:pStyle w:val="TableParagraph"/>
              <w:rPr>
                <w:i/>
                <w:sz w:val="24"/>
                <w:szCs w:val="24"/>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F31CF4" w:rsidRPr="00E06838" w:rsidRDefault="00F31CF4" w:rsidP="00002B7B">
            <w:pPr>
              <w:pStyle w:val="TableParagraph"/>
              <w:rPr>
                <w:i/>
                <w:sz w:val="24"/>
                <w:szCs w:val="24"/>
              </w:rPr>
            </w:pPr>
          </w:p>
        </w:tc>
        <w:tc>
          <w:tcPr>
            <w:tcW w:w="2412" w:type="dxa"/>
            <w:gridSpan w:val="2"/>
            <w:tcBorders>
              <w:top w:val="nil"/>
              <w:left w:val="single" w:sz="4" w:space="0" w:color="auto"/>
              <w:bottom w:val="single" w:sz="4" w:space="0" w:color="auto"/>
              <w:right w:val="single" w:sz="4" w:space="0" w:color="auto"/>
            </w:tcBorders>
          </w:tcPr>
          <w:p w:rsidR="00F31CF4" w:rsidRPr="00E06838" w:rsidRDefault="00F31CF4" w:rsidP="00002B7B">
            <w:pPr>
              <w:pStyle w:val="TableParagraph"/>
              <w:rPr>
                <w:sz w:val="24"/>
                <w:szCs w:val="24"/>
                <w:lang w:bidi="en-US"/>
              </w:rPr>
            </w:pPr>
          </w:p>
        </w:tc>
        <w:tc>
          <w:tcPr>
            <w:tcW w:w="2691" w:type="dxa"/>
            <w:tcBorders>
              <w:top w:val="nil"/>
              <w:left w:val="single" w:sz="4" w:space="0" w:color="auto"/>
              <w:bottom w:val="single" w:sz="4" w:space="0" w:color="auto"/>
              <w:right w:val="single" w:sz="4" w:space="0" w:color="auto"/>
            </w:tcBorders>
          </w:tcPr>
          <w:p w:rsidR="00F31CF4" w:rsidRPr="00E06838" w:rsidRDefault="00F31CF4" w:rsidP="00002B7B">
            <w:pPr>
              <w:pStyle w:val="TableParagraph"/>
              <w:rPr>
                <w:sz w:val="24"/>
                <w:szCs w:val="24"/>
                <w:lang w:bidi="en-US"/>
              </w:rPr>
            </w:pPr>
          </w:p>
        </w:tc>
        <w:tc>
          <w:tcPr>
            <w:tcW w:w="2693"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E06838" w:rsidRDefault="00F31CF4" w:rsidP="00002B7B">
            <w:pPr>
              <w:pStyle w:val="TableParagraph"/>
              <w:rPr>
                <w:sz w:val="24"/>
                <w:szCs w:val="24"/>
              </w:rPr>
            </w:pPr>
          </w:p>
        </w:tc>
        <w:tc>
          <w:tcPr>
            <w:tcW w:w="2523" w:type="dxa"/>
            <w:vMerge/>
            <w:tcBorders>
              <w:top w:val="single" w:sz="4" w:space="0" w:color="auto"/>
              <w:left w:val="single" w:sz="4" w:space="0" w:color="auto"/>
              <w:bottom w:val="single" w:sz="4" w:space="0" w:color="auto"/>
              <w:right w:val="single" w:sz="4" w:space="0" w:color="auto"/>
            </w:tcBorders>
            <w:vAlign w:val="center"/>
            <w:hideMark/>
          </w:tcPr>
          <w:p w:rsidR="00F31CF4" w:rsidRPr="00E06838" w:rsidRDefault="00F31CF4" w:rsidP="00002B7B">
            <w:pPr>
              <w:pStyle w:val="TableParagraph"/>
              <w:rPr>
                <w:sz w:val="24"/>
                <w:szCs w:val="24"/>
              </w:rPr>
            </w:pPr>
          </w:p>
        </w:tc>
      </w:tr>
      <w:tr w:rsidR="00F31CF4" w:rsidRPr="00114A75" w:rsidTr="00002B7B">
        <w:trPr>
          <w:trHeight w:val="382"/>
        </w:trPr>
        <w:tc>
          <w:tcPr>
            <w:tcW w:w="2581" w:type="dxa"/>
            <w:vMerge w:val="restart"/>
            <w:tcBorders>
              <w:top w:val="single" w:sz="4" w:space="0" w:color="auto"/>
              <w:left w:val="single" w:sz="4" w:space="0" w:color="auto"/>
              <w:bottom w:val="single" w:sz="4" w:space="0" w:color="auto"/>
              <w:right w:val="single" w:sz="4" w:space="0" w:color="auto"/>
            </w:tcBorders>
          </w:tcPr>
          <w:p w:rsidR="00F31CF4" w:rsidRPr="00E06838" w:rsidRDefault="00F31CF4" w:rsidP="00002B7B">
            <w:pPr>
              <w:pStyle w:val="TableParagraph"/>
              <w:rPr>
                <w:sz w:val="24"/>
                <w:szCs w:val="24"/>
              </w:rPr>
            </w:pPr>
            <w:r w:rsidRPr="00E06838">
              <w:rPr>
                <w:sz w:val="24"/>
                <w:szCs w:val="24"/>
              </w:rPr>
              <w:t>Білім беру ұйымының кестесі бойынша ұйымдастырылған іс-әрекет</w:t>
            </w:r>
          </w:p>
          <w:p w:rsidR="00F31CF4" w:rsidRPr="00E06838" w:rsidRDefault="00F31CF4" w:rsidP="00002B7B">
            <w:pPr>
              <w:pStyle w:val="TableParagraph"/>
              <w:rPr>
                <w:sz w:val="24"/>
                <w:szCs w:val="24"/>
                <w:lang w:bidi="en-US"/>
              </w:rPr>
            </w:pPr>
          </w:p>
        </w:tc>
        <w:tc>
          <w:tcPr>
            <w:tcW w:w="13154" w:type="dxa"/>
            <w:gridSpan w:val="7"/>
            <w:tcBorders>
              <w:top w:val="single" w:sz="4" w:space="0" w:color="auto"/>
              <w:left w:val="single" w:sz="4" w:space="0" w:color="auto"/>
              <w:bottom w:val="single" w:sz="4" w:space="0" w:color="auto"/>
              <w:right w:val="single" w:sz="4" w:space="0" w:color="auto"/>
            </w:tcBorders>
            <w:hideMark/>
          </w:tcPr>
          <w:p w:rsidR="00F31CF4" w:rsidRPr="00E06838" w:rsidRDefault="00F31CF4" w:rsidP="00002B7B">
            <w:pPr>
              <w:pStyle w:val="TableParagraph"/>
              <w:rPr>
                <w:sz w:val="24"/>
                <w:szCs w:val="24"/>
              </w:rPr>
            </w:pPr>
            <w:r w:rsidRPr="00E06838">
              <w:rPr>
                <w:sz w:val="24"/>
                <w:szCs w:val="24"/>
              </w:rPr>
              <w:t xml:space="preserve">                                                                   1 - ұйымдастырылған іс-әрекет</w:t>
            </w:r>
          </w:p>
        </w:tc>
      </w:tr>
      <w:tr w:rsidR="00457162" w:rsidRPr="00BF6CF8" w:rsidTr="00CE209D">
        <w:trPr>
          <w:trHeight w:val="421"/>
        </w:trPr>
        <w:tc>
          <w:tcPr>
            <w:tcW w:w="2581" w:type="dxa"/>
            <w:vMerge/>
            <w:tcBorders>
              <w:top w:val="single" w:sz="4" w:space="0" w:color="auto"/>
              <w:left w:val="single" w:sz="4" w:space="0" w:color="auto"/>
              <w:bottom w:val="single" w:sz="4" w:space="0" w:color="auto"/>
              <w:right w:val="single" w:sz="4" w:space="0" w:color="auto"/>
            </w:tcBorders>
            <w:vAlign w:val="center"/>
            <w:hideMark/>
          </w:tcPr>
          <w:p w:rsidR="00457162" w:rsidRPr="00E06838" w:rsidRDefault="00457162" w:rsidP="00002B7B">
            <w:pPr>
              <w:pStyle w:val="TableParagraph"/>
              <w:rPr>
                <w:sz w:val="24"/>
                <w:szCs w:val="24"/>
                <w:lang w:bidi="en-US"/>
              </w:rPr>
            </w:pPr>
          </w:p>
        </w:tc>
        <w:tc>
          <w:tcPr>
            <w:tcW w:w="2835" w:type="dxa"/>
            <w:tcBorders>
              <w:top w:val="single" w:sz="4" w:space="0" w:color="auto"/>
              <w:left w:val="single" w:sz="4" w:space="0" w:color="auto"/>
              <w:bottom w:val="single" w:sz="4" w:space="0" w:color="auto"/>
              <w:right w:val="single" w:sz="4" w:space="0" w:color="auto"/>
            </w:tcBorders>
          </w:tcPr>
          <w:p w:rsidR="00457162" w:rsidRPr="00E06838" w:rsidRDefault="00457162" w:rsidP="00002B7B">
            <w:pPr>
              <w:pStyle w:val="TableParagraph"/>
              <w:rPr>
                <w:b/>
                <w:bCs/>
                <w:sz w:val="24"/>
                <w:szCs w:val="24"/>
              </w:rPr>
            </w:pPr>
            <w:r w:rsidRPr="00E06838">
              <w:rPr>
                <w:b/>
                <w:bCs/>
                <w:sz w:val="24"/>
                <w:szCs w:val="24"/>
              </w:rPr>
              <w:t xml:space="preserve">Сөйлеуді дамыту  </w:t>
            </w:r>
          </w:p>
          <w:p w:rsidR="00457162" w:rsidRPr="00E06838" w:rsidRDefault="00457162" w:rsidP="00002B7B">
            <w:pPr>
              <w:pStyle w:val="TableParagraph"/>
              <w:rPr>
                <w:b/>
                <w:bCs/>
                <w:sz w:val="24"/>
                <w:szCs w:val="24"/>
              </w:rPr>
            </w:pPr>
            <w:r w:rsidRPr="00E06838">
              <w:rPr>
                <w:b/>
                <w:bCs/>
                <w:sz w:val="24"/>
                <w:szCs w:val="24"/>
              </w:rPr>
              <w:t>Міндеті:</w:t>
            </w:r>
            <w:r w:rsidRPr="00E06838">
              <w:rPr>
                <w:sz w:val="24"/>
                <w:szCs w:val="24"/>
              </w:rPr>
              <w:t xml:space="preserve"> -адамдардың қарым-қатынасын, олардың еңбекке қатынасын білдіретін үстеулермен байыту</w:t>
            </w:r>
          </w:p>
          <w:p w:rsidR="00457162" w:rsidRPr="00E06838" w:rsidRDefault="00457162" w:rsidP="00002B7B">
            <w:pPr>
              <w:pStyle w:val="TableParagraph"/>
              <w:rPr>
                <w:sz w:val="24"/>
                <w:szCs w:val="24"/>
              </w:rPr>
            </w:pPr>
            <w:r w:rsidRPr="00E06838">
              <w:rPr>
                <w:b/>
                <w:bCs/>
                <w:sz w:val="24"/>
                <w:szCs w:val="24"/>
              </w:rPr>
              <w:t>Мақсаты:</w:t>
            </w:r>
            <w:r w:rsidRPr="00E06838">
              <w:rPr>
                <w:sz w:val="24"/>
                <w:szCs w:val="24"/>
              </w:rPr>
              <w:t xml:space="preserve"> Суретке қарап, әңгіме құрауды, буынға бөлуді дамыту</w:t>
            </w:r>
          </w:p>
          <w:p w:rsidR="00457162" w:rsidRPr="00E06838" w:rsidRDefault="00457162" w:rsidP="00002B7B">
            <w:pPr>
              <w:pStyle w:val="a6"/>
              <w:rPr>
                <w:rFonts w:ascii="Times New Roman" w:hAnsi="Times New Roman" w:cs="Times New Roman"/>
                <w:sz w:val="24"/>
                <w:szCs w:val="24"/>
                <w:lang w:val="kk-KZ"/>
              </w:rPr>
            </w:pPr>
            <w:r w:rsidRPr="00E06838">
              <w:rPr>
                <w:rFonts w:ascii="Times New Roman" w:hAnsi="Times New Roman" w:cs="Times New Roman"/>
                <w:b/>
                <w:bCs/>
                <w:sz w:val="24"/>
                <w:szCs w:val="24"/>
                <w:lang w:val="kk-KZ"/>
              </w:rPr>
              <w:t>Күтілетіннәтиже</w:t>
            </w:r>
            <w:r w:rsidRPr="00E06838">
              <w:rPr>
                <w:rFonts w:ascii="Times New Roman" w:hAnsi="Times New Roman" w:cs="Times New Roman"/>
                <w:sz w:val="24"/>
                <w:szCs w:val="24"/>
                <w:lang w:val="kk-KZ"/>
              </w:rPr>
              <w:t>:</w:t>
            </w:r>
          </w:p>
          <w:p w:rsidR="00457162" w:rsidRPr="00E06838" w:rsidRDefault="00457162" w:rsidP="00002B7B">
            <w:pPr>
              <w:pStyle w:val="a6"/>
              <w:rPr>
                <w:rFonts w:ascii="Times New Roman" w:hAnsi="Times New Roman" w:cs="Times New Roman"/>
                <w:sz w:val="24"/>
                <w:szCs w:val="24"/>
                <w:lang w:val="kk-KZ"/>
              </w:rPr>
            </w:pPr>
            <w:r w:rsidRPr="00E06838">
              <w:rPr>
                <w:rFonts w:ascii="Times New Roman" w:hAnsi="Times New Roman" w:cs="Times New Roman"/>
                <w:b/>
                <w:sz w:val="24"/>
                <w:szCs w:val="24"/>
                <w:lang w:val="kk-KZ"/>
              </w:rPr>
              <w:t xml:space="preserve">Жасайды: </w:t>
            </w:r>
            <w:r w:rsidRPr="00E06838">
              <w:rPr>
                <w:rFonts w:ascii="Times New Roman" w:hAnsi="Times New Roman" w:cs="Times New Roman"/>
                <w:sz w:val="24"/>
                <w:szCs w:val="24"/>
                <w:lang w:val="kk-KZ"/>
              </w:rPr>
              <w:t>саусақты бүгу арқылы, өлең жолдарындағы отбасы мүшелерін санайды,берілген тақырыпқаәңгімеқұрайды;</w:t>
            </w:r>
          </w:p>
          <w:p w:rsidR="00457162" w:rsidRPr="00E06838" w:rsidRDefault="00457162" w:rsidP="00002B7B">
            <w:pPr>
              <w:pStyle w:val="a6"/>
              <w:rPr>
                <w:rFonts w:ascii="Times New Roman" w:hAnsi="Times New Roman" w:cs="Times New Roman"/>
                <w:sz w:val="24"/>
                <w:szCs w:val="24"/>
                <w:lang w:val="kk-KZ"/>
              </w:rPr>
            </w:pPr>
            <w:r w:rsidRPr="00E06838">
              <w:rPr>
                <w:rFonts w:ascii="Times New Roman" w:hAnsi="Times New Roman" w:cs="Times New Roman"/>
                <w:b/>
                <w:sz w:val="24"/>
                <w:szCs w:val="24"/>
                <w:lang w:val="kk-KZ"/>
              </w:rPr>
              <w:t>Түсінеді:</w:t>
            </w:r>
            <w:r w:rsidRPr="00E06838">
              <w:rPr>
                <w:rFonts w:ascii="Times New Roman" w:hAnsi="Times New Roman" w:cs="Times New Roman"/>
                <w:sz w:val="24"/>
                <w:szCs w:val="24"/>
                <w:lang w:val="kk-KZ"/>
              </w:rPr>
              <w:t>сәлемберуді,амандасуды;</w:t>
            </w:r>
          </w:p>
          <w:p w:rsidR="00457162" w:rsidRPr="00E06838" w:rsidRDefault="00457162" w:rsidP="00002B7B">
            <w:pPr>
              <w:pStyle w:val="a6"/>
              <w:rPr>
                <w:rFonts w:ascii="Times New Roman" w:hAnsi="Times New Roman" w:cs="Times New Roman"/>
                <w:sz w:val="24"/>
                <w:szCs w:val="24"/>
                <w:lang w:val="kk-KZ"/>
              </w:rPr>
            </w:pPr>
            <w:r w:rsidRPr="00E06838">
              <w:rPr>
                <w:rFonts w:ascii="Times New Roman" w:hAnsi="Times New Roman" w:cs="Times New Roman"/>
                <w:b/>
                <w:sz w:val="24"/>
                <w:szCs w:val="24"/>
                <w:lang w:val="kk-KZ"/>
              </w:rPr>
              <w:t>Қолданады:</w:t>
            </w:r>
            <w:r w:rsidRPr="00E06838">
              <w:rPr>
                <w:rFonts w:ascii="Times New Roman" w:hAnsi="Times New Roman" w:cs="Times New Roman"/>
                <w:sz w:val="24"/>
                <w:szCs w:val="24"/>
                <w:lang w:val="kk-KZ"/>
              </w:rPr>
              <w:t>отбасымүшелерін буынғабөледі</w:t>
            </w:r>
          </w:p>
          <w:p w:rsidR="00457162" w:rsidRPr="00E06838" w:rsidRDefault="00457162" w:rsidP="00002B7B">
            <w:pPr>
              <w:pStyle w:val="TableParagraph"/>
              <w:rPr>
                <w:b/>
                <w:bCs/>
                <w:sz w:val="24"/>
                <w:szCs w:val="24"/>
              </w:rPr>
            </w:pPr>
            <w:r w:rsidRPr="00E06838">
              <w:rPr>
                <w:b/>
                <w:bCs/>
                <w:sz w:val="24"/>
                <w:szCs w:val="24"/>
              </w:rPr>
              <w:t>Дидактикалық ойын:</w:t>
            </w:r>
          </w:p>
          <w:p w:rsidR="00457162" w:rsidRPr="00E06838" w:rsidRDefault="00457162" w:rsidP="00002B7B">
            <w:pPr>
              <w:pStyle w:val="TableParagraph"/>
              <w:rPr>
                <w:b/>
                <w:bCs/>
                <w:sz w:val="24"/>
                <w:szCs w:val="24"/>
              </w:rPr>
            </w:pPr>
            <w:r w:rsidRPr="00E06838">
              <w:rPr>
                <w:b/>
                <w:bCs/>
                <w:sz w:val="24"/>
                <w:szCs w:val="24"/>
              </w:rPr>
              <w:t>«Отбасы мүшелерін ата»</w:t>
            </w:r>
          </w:p>
          <w:p w:rsidR="00457162" w:rsidRPr="00E06838" w:rsidRDefault="00457162" w:rsidP="00002B7B">
            <w:pPr>
              <w:pStyle w:val="TableParagraph"/>
              <w:rPr>
                <w:sz w:val="24"/>
                <w:szCs w:val="24"/>
              </w:rPr>
            </w:pPr>
            <w:r w:rsidRPr="00E06838">
              <w:rPr>
                <w:b/>
                <w:bCs/>
                <w:sz w:val="24"/>
                <w:szCs w:val="24"/>
              </w:rPr>
              <w:t>Ойын шарты</w:t>
            </w:r>
            <w:r w:rsidRPr="00E06838">
              <w:rPr>
                <w:sz w:val="24"/>
                <w:szCs w:val="24"/>
              </w:rPr>
              <w:t xml:space="preserve">: жұмыс </w:t>
            </w:r>
            <w:r w:rsidRPr="00E06838">
              <w:rPr>
                <w:sz w:val="24"/>
                <w:szCs w:val="24"/>
              </w:rPr>
              <w:lastRenderedPageBreak/>
              <w:t>дәптеріндегі тапсырма орындалады.</w:t>
            </w:r>
          </w:p>
          <w:p w:rsidR="00457162" w:rsidRPr="00E06838" w:rsidRDefault="00457162" w:rsidP="00002B7B">
            <w:pPr>
              <w:pStyle w:val="TableParagraph"/>
              <w:rPr>
                <w:sz w:val="24"/>
                <w:szCs w:val="24"/>
              </w:rPr>
            </w:pPr>
            <w:r w:rsidRPr="00E06838">
              <w:rPr>
                <w:sz w:val="24"/>
                <w:szCs w:val="24"/>
              </w:rPr>
              <w:t>Суреттегі отбасы мүшелерінін атап, шапалақ ұру арқылы буынға бөледі.</w:t>
            </w:r>
          </w:p>
          <w:p w:rsidR="00457162" w:rsidRPr="00E06838" w:rsidRDefault="00457162" w:rsidP="00002B7B">
            <w:pPr>
              <w:pStyle w:val="TableParagraph"/>
              <w:rPr>
                <w:sz w:val="24"/>
                <w:szCs w:val="24"/>
              </w:rPr>
            </w:pPr>
            <w:r w:rsidRPr="00E06838">
              <w:rPr>
                <w:sz w:val="24"/>
                <w:szCs w:val="24"/>
              </w:rPr>
              <w:t>Педагог әр буында бір дауысты дыбыс болатынын балалардың естеріне салады</w:t>
            </w:r>
          </w:p>
          <w:p w:rsidR="00457162" w:rsidRPr="00E06838" w:rsidRDefault="00457162" w:rsidP="00002B7B">
            <w:pPr>
              <w:pStyle w:val="TableParagraph"/>
              <w:rPr>
                <w:sz w:val="24"/>
                <w:szCs w:val="24"/>
              </w:rPr>
            </w:pPr>
          </w:p>
        </w:tc>
        <w:tc>
          <w:tcPr>
            <w:tcW w:w="2412" w:type="dxa"/>
            <w:gridSpan w:val="2"/>
            <w:tcBorders>
              <w:top w:val="single" w:sz="4" w:space="0" w:color="auto"/>
              <w:left w:val="single" w:sz="4" w:space="0" w:color="auto"/>
              <w:bottom w:val="single" w:sz="4" w:space="0" w:color="auto"/>
              <w:right w:val="single" w:sz="4" w:space="0" w:color="auto"/>
            </w:tcBorders>
          </w:tcPr>
          <w:p w:rsidR="00457162" w:rsidRPr="00E06838" w:rsidRDefault="00457162" w:rsidP="00002B7B">
            <w:pPr>
              <w:pStyle w:val="TableParagraph"/>
              <w:rPr>
                <w:b/>
                <w:bCs/>
                <w:sz w:val="24"/>
                <w:szCs w:val="24"/>
              </w:rPr>
            </w:pPr>
            <w:r w:rsidRPr="00E06838">
              <w:rPr>
                <w:b/>
                <w:bCs/>
                <w:sz w:val="24"/>
                <w:szCs w:val="24"/>
              </w:rPr>
              <w:lastRenderedPageBreak/>
              <w:t xml:space="preserve">Сауат ашу негіздері </w:t>
            </w:r>
          </w:p>
          <w:p w:rsidR="00457162" w:rsidRPr="00E06838" w:rsidRDefault="00457162" w:rsidP="00002B7B">
            <w:pPr>
              <w:pStyle w:val="TableParagraph"/>
              <w:rPr>
                <w:b/>
                <w:bCs/>
                <w:sz w:val="24"/>
                <w:szCs w:val="24"/>
              </w:rPr>
            </w:pPr>
            <w:r w:rsidRPr="00E06838">
              <w:rPr>
                <w:b/>
                <w:bCs/>
                <w:sz w:val="24"/>
                <w:szCs w:val="24"/>
              </w:rPr>
              <w:t>Міндеті:</w:t>
            </w:r>
            <w:r w:rsidRPr="00E06838">
              <w:rPr>
                <w:rFonts w:eastAsia="SimSun"/>
                <w:sz w:val="24"/>
                <w:szCs w:val="24"/>
              </w:rPr>
              <w:t xml:space="preserve"> -сөздегі дыбыстардың ретін, дауысты және дауыссыз дыбыстарды анықтау</w:t>
            </w:r>
          </w:p>
          <w:p w:rsidR="00457162" w:rsidRPr="00E06838" w:rsidRDefault="00457162" w:rsidP="00002B7B">
            <w:pPr>
              <w:pStyle w:val="TableParagraph"/>
              <w:rPr>
                <w:sz w:val="24"/>
                <w:szCs w:val="24"/>
              </w:rPr>
            </w:pPr>
            <w:r w:rsidRPr="00E06838">
              <w:rPr>
                <w:b/>
                <w:bCs/>
                <w:sz w:val="24"/>
                <w:szCs w:val="24"/>
              </w:rPr>
              <w:t>Мақсаты:</w:t>
            </w:r>
            <w:r w:rsidRPr="00E06838">
              <w:rPr>
                <w:sz w:val="24"/>
                <w:szCs w:val="24"/>
              </w:rPr>
              <w:t xml:space="preserve"> - дауыссыз дыбыстардың жасалу жолдарымен таныстыру.</w:t>
            </w:r>
          </w:p>
          <w:p w:rsidR="00457162" w:rsidRPr="00E06838" w:rsidRDefault="00457162" w:rsidP="00002B7B">
            <w:pPr>
              <w:pStyle w:val="TableParagraph"/>
              <w:rPr>
                <w:b/>
                <w:bCs/>
                <w:sz w:val="24"/>
                <w:szCs w:val="24"/>
              </w:rPr>
            </w:pPr>
            <w:r w:rsidRPr="00E06838">
              <w:rPr>
                <w:b/>
                <w:bCs/>
                <w:sz w:val="24"/>
                <w:szCs w:val="24"/>
              </w:rPr>
              <w:t xml:space="preserve">Күтілетін нəтиже: </w:t>
            </w:r>
          </w:p>
          <w:p w:rsidR="00457162" w:rsidRPr="00E06838" w:rsidRDefault="00457162" w:rsidP="00002B7B">
            <w:pPr>
              <w:pStyle w:val="TableParagraph"/>
              <w:rPr>
                <w:sz w:val="24"/>
                <w:szCs w:val="24"/>
              </w:rPr>
            </w:pPr>
            <w:r w:rsidRPr="00E06838">
              <w:rPr>
                <w:b/>
                <w:bCs/>
                <w:sz w:val="24"/>
                <w:szCs w:val="24"/>
              </w:rPr>
              <w:t>Жасайды</w:t>
            </w:r>
            <w:r w:rsidRPr="00E06838">
              <w:rPr>
                <w:sz w:val="24"/>
                <w:szCs w:val="24"/>
              </w:rPr>
              <w:t xml:space="preserve">: дауыссыз, дауысты дыбыстарды ажыратады, түсіп қалған дыбыстарды сөз ішінде табады. </w:t>
            </w:r>
          </w:p>
          <w:p w:rsidR="00457162" w:rsidRPr="00E06838" w:rsidRDefault="00457162" w:rsidP="00002B7B">
            <w:pPr>
              <w:pStyle w:val="TableParagraph"/>
              <w:rPr>
                <w:sz w:val="24"/>
                <w:szCs w:val="24"/>
              </w:rPr>
            </w:pPr>
            <w:r w:rsidRPr="00E06838">
              <w:rPr>
                <w:b/>
                <w:bCs/>
                <w:sz w:val="24"/>
                <w:szCs w:val="24"/>
              </w:rPr>
              <w:t>Түсінеді:</w:t>
            </w:r>
            <w:r w:rsidRPr="00E06838">
              <w:rPr>
                <w:sz w:val="24"/>
                <w:szCs w:val="24"/>
              </w:rPr>
              <w:t xml:space="preserve"> дауыссыз дыбыстар көк түспен белгіленетінін. </w:t>
            </w:r>
            <w:r w:rsidRPr="00E06838">
              <w:rPr>
                <w:b/>
                <w:bCs/>
                <w:sz w:val="24"/>
                <w:szCs w:val="24"/>
              </w:rPr>
              <w:t>Қолданады:</w:t>
            </w:r>
            <w:r w:rsidRPr="00E06838">
              <w:rPr>
                <w:sz w:val="24"/>
                <w:szCs w:val="24"/>
              </w:rPr>
              <w:t xml:space="preserve"> дауыссыз, дауысты дыбыстарды анықтау, сөз </w:t>
            </w:r>
            <w:r w:rsidRPr="00E06838">
              <w:rPr>
                <w:sz w:val="24"/>
                <w:szCs w:val="24"/>
              </w:rPr>
              <w:lastRenderedPageBreak/>
              <w:t>ойлайды</w:t>
            </w:r>
          </w:p>
          <w:p w:rsidR="00457162" w:rsidRPr="00E06838" w:rsidRDefault="00457162" w:rsidP="00002B7B">
            <w:pPr>
              <w:pStyle w:val="TableParagraph"/>
              <w:rPr>
                <w:sz w:val="24"/>
                <w:szCs w:val="24"/>
              </w:rPr>
            </w:pPr>
            <w:r w:rsidRPr="00E06838">
              <w:rPr>
                <w:b/>
                <w:bCs/>
                <w:sz w:val="24"/>
                <w:szCs w:val="24"/>
              </w:rPr>
              <w:t>«Мұқият бол» дидактикалық жаттығуы</w:t>
            </w:r>
            <w:r w:rsidRPr="00E06838">
              <w:rPr>
                <w:sz w:val="24"/>
                <w:szCs w:val="24"/>
              </w:rPr>
              <w:t xml:space="preserve"> Педагог жуан, жіңішке дауысты дыбыстарды араластырып айтады, балалар жуан дауысты дыбысты айтқанда, қызыл түсті шаршыны, жіңішке дауысты дыбыстарды айтқанда, қызыл түсті тікт</w:t>
            </w:r>
          </w:p>
          <w:p w:rsidR="00457162" w:rsidRPr="00E06838" w:rsidRDefault="00457162" w:rsidP="00002B7B">
            <w:pPr>
              <w:pStyle w:val="TableParagraph"/>
              <w:rPr>
                <w:sz w:val="24"/>
                <w:szCs w:val="24"/>
              </w:rPr>
            </w:pPr>
            <w:r w:rsidRPr="00E06838">
              <w:rPr>
                <w:sz w:val="24"/>
                <w:szCs w:val="24"/>
              </w:rPr>
              <w:t xml:space="preserve">өртбұрышты көтереді. </w:t>
            </w:r>
            <w:r w:rsidRPr="00E06838">
              <w:rPr>
                <w:b/>
                <w:bCs/>
                <w:sz w:val="24"/>
                <w:szCs w:val="24"/>
              </w:rPr>
              <w:t>«Дауысты дыбыстан басталатын сөз қос» дидактикалық ойыны</w:t>
            </w:r>
            <w:r w:rsidRPr="00E06838">
              <w:rPr>
                <w:sz w:val="24"/>
                <w:szCs w:val="24"/>
              </w:rPr>
              <w:t xml:space="preserve"> – Мен сендерге суретті көрсетіп, сол суреттегі заттың атын айтамын. Сендер сол сөзге мағынасына сəйкестендіріп, дауысты дыбыстан басталатын сөзді айтып жалғастырасыңдар. Мысалы: үлкен (алма), тəтті </w:t>
            </w:r>
            <w:r w:rsidRPr="00E06838">
              <w:rPr>
                <w:sz w:val="24"/>
                <w:szCs w:val="24"/>
              </w:rPr>
              <w:lastRenderedPageBreak/>
              <w:t xml:space="preserve">(алмұрт), дəмді (айран), домалақ (өрік), сопақ (асқабақ), қоңыр (етік), жасыл (айва), сары (апельсин), қалың (орман), мамық (орамал), ақылды (əже), үлкен (ата), жүйрік ( ат), ұзын (ожау),бұзық (əтеш), үлкен (акула), кең (алқап), дəмді (ас), мықты (ит), батыр (адам), ақымақ (Омар) т.б. </w:t>
            </w:r>
            <w:r w:rsidRPr="00E06838">
              <w:rPr>
                <w:b/>
                <w:bCs/>
                <w:sz w:val="24"/>
                <w:szCs w:val="24"/>
              </w:rPr>
              <w:t>«Қайтала»(доппен) дидактикалық ойыны –</w:t>
            </w:r>
            <w:r w:rsidRPr="00E06838">
              <w:rPr>
                <w:sz w:val="24"/>
                <w:szCs w:val="24"/>
              </w:rPr>
              <w:t xml:space="preserve"> Балалар, мен сендерге допты лақтырып, бірінші дыбысты айқынырақ айтып, сөздер айтамын, ал сендер сол айқынырақ айтқан дыбысты дəл мен сияқты бəрімізге естілетіндей етіп қайталап, допты кері лақтырасыңдар. Мысалы: тттиін(т), қққасқыр(қ), бббаққа(б), вввагон(в), ғғарыш(ғ), дддоп(д), </w:t>
            </w:r>
            <w:r w:rsidRPr="00E06838">
              <w:rPr>
                <w:sz w:val="24"/>
                <w:szCs w:val="24"/>
              </w:rPr>
              <w:lastRenderedPageBreak/>
              <w:t>жжжалбыз(ж), зззəкір(з), ккккітап(к), лллақ(л(, мммақта(м), нннан(н), сссағыз(с), пппарта(п), рррадио(р), һһһаһ((һ), фффабрика(ф), чччупа-чччупс(ч), ццциркуль(ц), шшшахмат(ш), щщщетка(щ), хххат(х), уууылдырық(у) т.б. – Балалар осы дыбыстарды айтқанда не байқадыңдар? Дыбыстарды айту оңай болды ма? – Ауыздан шығатын ауаға кедергілер жасалады екен. – Ал ол кедергілер нелер? (Ерін, тіл, тіс т.б.)</w:t>
            </w:r>
          </w:p>
        </w:tc>
        <w:tc>
          <w:tcPr>
            <w:tcW w:w="2691" w:type="dxa"/>
            <w:tcBorders>
              <w:top w:val="single" w:sz="4" w:space="0" w:color="auto"/>
              <w:left w:val="single" w:sz="4" w:space="0" w:color="auto"/>
              <w:bottom w:val="single" w:sz="4" w:space="0" w:color="auto"/>
              <w:right w:val="single" w:sz="4" w:space="0" w:color="auto"/>
            </w:tcBorders>
          </w:tcPr>
          <w:p w:rsidR="00457162" w:rsidRPr="00114A75" w:rsidRDefault="00457162" w:rsidP="003232DD">
            <w:pPr>
              <w:pStyle w:val="TableParagraph"/>
              <w:rPr>
                <w:b/>
                <w:bCs/>
                <w:sz w:val="24"/>
                <w:szCs w:val="24"/>
                <w:lang w:bidi="en-US"/>
              </w:rPr>
            </w:pPr>
            <w:r w:rsidRPr="00114A75">
              <w:rPr>
                <w:b/>
                <w:bCs/>
                <w:sz w:val="24"/>
                <w:szCs w:val="24"/>
                <w:lang w:bidi="en-US"/>
              </w:rPr>
              <w:lastRenderedPageBreak/>
              <w:t>Математика негіздері</w:t>
            </w:r>
          </w:p>
          <w:p w:rsidR="00457162" w:rsidRPr="00114A75" w:rsidRDefault="00457162"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3,4 сандарының пайда болуымен,  3,4 цифрмен таныстыру</w:t>
            </w:r>
          </w:p>
          <w:p w:rsidR="00457162" w:rsidRPr="00114A75" w:rsidRDefault="00457162" w:rsidP="003232DD">
            <w:pPr>
              <w:pStyle w:val="TableParagraph"/>
              <w:rPr>
                <w:b/>
                <w:bCs/>
                <w:sz w:val="24"/>
                <w:szCs w:val="24"/>
              </w:rPr>
            </w:pPr>
            <w:r w:rsidRPr="00114A75">
              <w:rPr>
                <w:b/>
                <w:bCs/>
                <w:sz w:val="24"/>
                <w:szCs w:val="24"/>
              </w:rPr>
              <w:t xml:space="preserve">Мақсаты </w:t>
            </w:r>
            <w:r w:rsidRPr="00114A75">
              <w:rPr>
                <w:sz w:val="24"/>
                <w:szCs w:val="24"/>
              </w:rPr>
              <w:t>3 және 4 сандарының құрамы туралы білімін қалыптастыру</w:t>
            </w:r>
          </w:p>
          <w:p w:rsidR="00457162" w:rsidRPr="00114A75" w:rsidRDefault="00457162" w:rsidP="003232DD">
            <w:pPr>
              <w:pStyle w:val="TableParagraph"/>
              <w:rPr>
                <w:sz w:val="24"/>
                <w:szCs w:val="24"/>
              </w:rPr>
            </w:pPr>
            <w:r w:rsidRPr="00114A75">
              <w:rPr>
                <w:b/>
                <w:bCs/>
                <w:sz w:val="24"/>
                <w:szCs w:val="24"/>
              </w:rPr>
              <w:t>Күтілетін нәтижелер: меңгереді</w:t>
            </w:r>
            <w:r w:rsidRPr="00114A75">
              <w:rPr>
                <w:sz w:val="24"/>
                <w:szCs w:val="24"/>
              </w:rPr>
              <w:t>: 3 және 4 сандары мен цифрларын;</w:t>
            </w:r>
          </w:p>
          <w:p w:rsidR="00457162" w:rsidRPr="00114A75" w:rsidRDefault="00457162" w:rsidP="003232DD">
            <w:pPr>
              <w:pStyle w:val="TableParagraph"/>
              <w:rPr>
                <w:sz w:val="24"/>
                <w:szCs w:val="24"/>
              </w:rPr>
            </w:pPr>
            <w:r w:rsidRPr="00114A75">
              <w:rPr>
                <w:b/>
                <w:bCs/>
                <w:sz w:val="24"/>
                <w:szCs w:val="24"/>
              </w:rPr>
              <w:t>түсінеді</w:t>
            </w:r>
            <w:r w:rsidRPr="00114A75">
              <w:rPr>
                <w:sz w:val="24"/>
                <w:szCs w:val="24"/>
              </w:rPr>
              <w:t xml:space="preserve">: заттар санын және осы заттар санын белгілейтін цифрды қалай сәйкестендіру керектігін; </w:t>
            </w:r>
          </w:p>
          <w:p w:rsidR="00457162" w:rsidRPr="00114A75" w:rsidRDefault="00457162" w:rsidP="003232DD">
            <w:pPr>
              <w:pStyle w:val="TableParagraph"/>
              <w:rPr>
                <w:b/>
                <w:bCs/>
                <w:sz w:val="24"/>
                <w:szCs w:val="24"/>
              </w:rPr>
            </w:pPr>
            <w:r w:rsidRPr="00114A75">
              <w:rPr>
                <w:b/>
                <w:bCs/>
                <w:sz w:val="24"/>
                <w:szCs w:val="24"/>
              </w:rPr>
              <w:t>қолданады</w:t>
            </w:r>
            <w:r w:rsidRPr="00114A75">
              <w:rPr>
                <w:sz w:val="24"/>
                <w:szCs w:val="24"/>
              </w:rPr>
              <w:t xml:space="preserve">: 3, 4 заттан құрылған топтарды таба алады, 3 және 4 </w:t>
            </w:r>
            <w:r w:rsidRPr="00114A75">
              <w:rPr>
                <w:sz w:val="24"/>
                <w:szCs w:val="24"/>
              </w:rPr>
              <w:lastRenderedPageBreak/>
              <w:t>цифрларын, заттар тобынан «артық» затты ерекшелеуді</w:t>
            </w:r>
          </w:p>
          <w:p w:rsidR="00457162" w:rsidRPr="00114A75" w:rsidRDefault="00457162" w:rsidP="003232DD">
            <w:pPr>
              <w:pStyle w:val="TableParagraph"/>
              <w:rPr>
                <w:b/>
                <w:bCs/>
                <w:sz w:val="24"/>
                <w:szCs w:val="24"/>
                <w:lang w:bidi="en-US"/>
              </w:rPr>
            </w:pPr>
            <w:r w:rsidRPr="00114A75">
              <w:rPr>
                <w:sz w:val="24"/>
                <w:szCs w:val="24"/>
              </w:rPr>
              <w:t xml:space="preserve">«Шашыраңқы сандар» дидактикалық ойыны Педагог ойын шартын түсіндіреді: төрт балаға бірден төртке дейінгі сан беріледі. Әрқайсысы бір-бірден алады. Шартты дабыл бойынша «тірі» цифрлар бөлмеде шашыраңқы болып жүгіреді. Жүргізушінің екінші дабылмен барлық сандар өз ретімен бірден төртке дейін сол жақтан оң жаққа қарай тұрады. Содан соң әр цифрға бөлек тапсырма беріледі. Цифр қанша болса сонша алақанын соғу, алға қарай қадам жасау. «Тірі» цифрлар тапсырмасын орындайды, топтағы басқа балаға цифрды береді. Барлық қатысушылар ауысқаннан кейін ойын қайтадан басталады. Дәптермен жұмыс 4-тапсырмада балалар </w:t>
            </w:r>
            <w:r w:rsidRPr="00114A75">
              <w:rPr>
                <w:sz w:val="24"/>
                <w:szCs w:val="24"/>
              </w:rPr>
              <w:lastRenderedPageBreak/>
              <w:t>суреттерді қарайды, «артық» затты табады. Таңдауларын түсіндіреді. Мысалы, суретте ұшақ, тікұшақ және мәшина көрсетілген. Артық – мәшине, ол жерде қозғалады, ал қалғаны аспанда ұшады.</w:t>
            </w:r>
          </w:p>
        </w:tc>
        <w:tc>
          <w:tcPr>
            <w:tcW w:w="2693" w:type="dxa"/>
            <w:gridSpan w:val="2"/>
            <w:tcBorders>
              <w:top w:val="single" w:sz="4" w:space="0" w:color="auto"/>
              <w:left w:val="single" w:sz="4" w:space="0" w:color="auto"/>
              <w:bottom w:val="single" w:sz="4" w:space="0" w:color="auto"/>
              <w:right w:val="single" w:sz="4" w:space="0" w:color="auto"/>
            </w:tcBorders>
            <w:hideMark/>
          </w:tcPr>
          <w:p w:rsidR="00457162" w:rsidRPr="00E06838" w:rsidRDefault="00457162" w:rsidP="003232DD">
            <w:pPr>
              <w:pStyle w:val="TableParagraph"/>
              <w:rPr>
                <w:b/>
                <w:bCs/>
                <w:sz w:val="24"/>
                <w:szCs w:val="24"/>
              </w:rPr>
            </w:pPr>
            <w:r w:rsidRPr="00E06838">
              <w:rPr>
                <w:b/>
                <w:bCs/>
                <w:sz w:val="24"/>
                <w:szCs w:val="24"/>
              </w:rPr>
              <w:lastRenderedPageBreak/>
              <w:t>Сауат ашу негіздері</w:t>
            </w:r>
          </w:p>
          <w:p w:rsidR="00457162" w:rsidRPr="00E06838" w:rsidRDefault="00457162" w:rsidP="003232DD">
            <w:pPr>
              <w:pStyle w:val="TableParagraph"/>
              <w:rPr>
                <w:b/>
                <w:bCs/>
                <w:sz w:val="24"/>
                <w:szCs w:val="24"/>
              </w:rPr>
            </w:pPr>
            <w:r w:rsidRPr="00E06838">
              <w:rPr>
                <w:b/>
                <w:bCs/>
                <w:sz w:val="24"/>
                <w:szCs w:val="24"/>
              </w:rPr>
              <w:t>Міндеті:</w:t>
            </w:r>
            <w:r w:rsidRPr="00E06838">
              <w:rPr>
                <w:rFonts w:eastAsia="SimSun"/>
                <w:sz w:val="24"/>
                <w:szCs w:val="24"/>
              </w:rPr>
              <w:t xml:space="preserve"> сөздегі дыбыстардың ретін, дауысты және дауыссыз дыбыстарды анықтау</w:t>
            </w:r>
          </w:p>
          <w:p w:rsidR="00457162" w:rsidRPr="00E06838" w:rsidRDefault="00457162" w:rsidP="003232DD">
            <w:pPr>
              <w:pStyle w:val="TableParagraph"/>
              <w:rPr>
                <w:b/>
                <w:bCs/>
                <w:sz w:val="24"/>
                <w:szCs w:val="24"/>
              </w:rPr>
            </w:pPr>
            <w:r w:rsidRPr="00E06838">
              <w:rPr>
                <w:b/>
                <w:bCs/>
                <w:sz w:val="24"/>
                <w:szCs w:val="24"/>
              </w:rPr>
              <w:t xml:space="preserve">Мақсаты </w:t>
            </w:r>
            <w:r w:rsidRPr="00E06838">
              <w:rPr>
                <w:sz w:val="24"/>
                <w:szCs w:val="24"/>
              </w:rPr>
              <w:t>дауысты, дауыссыз дыбыстарды ажыратуды үйретуді жалғастыру.</w:t>
            </w:r>
          </w:p>
          <w:p w:rsidR="00457162" w:rsidRPr="00E06838" w:rsidRDefault="00457162" w:rsidP="003232DD">
            <w:pPr>
              <w:pStyle w:val="TableParagraph"/>
              <w:rPr>
                <w:b/>
                <w:bCs/>
                <w:sz w:val="24"/>
                <w:szCs w:val="24"/>
              </w:rPr>
            </w:pPr>
            <w:r w:rsidRPr="00E06838">
              <w:rPr>
                <w:b/>
                <w:bCs/>
                <w:sz w:val="24"/>
                <w:szCs w:val="24"/>
              </w:rPr>
              <w:t xml:space="preserve">Күтілетін нəтиже: </w:t>
            </w:r>
          </w:p>
          <w:p w:rsidR="00457162" w:rsidRPr="00E06838" w:rsidRDefault="00457162" w:rsidP="003232DD">
            <w:pPr>
              <w:pStyle w:val="TableParagraph"/>
              <w:rPr>
                <w:sz w:val="24"/>
                <w:szCs w:val="24"/>
              </w:rPr>
            </w:pPr>
            <w:r w:rsidRPr="00E06838">
              <w:rPr>
                <w:b/>
                <w:bCs/>
                <w:sz w:val="24"/>
                <w:szCs w:val="24"/>
              </w:rPr>
              <w:t>Жасайды</w:t>
            </w:r>
            <w:r w:rsidRPr="00E06838">
              <w:rPr>
                <w:sz w:val="24"/>
                <w:szCs w:val="24"/>
              </w:rPr>
              <w:t xml:space="preserve">: дауысты, дауыссыз дыбыстарды атайды, сөздерді қосады. </w:t>
            </w:r>
          </w:p>
          <w:p w:rsidR="00457162" w:rsidRPr="00E06838" w:rsidRDefault="00457162" w:rsidP="003232DD">
            <w:pPr>
              <w:pStyle w:val="TableParagraph"/>
              <w:rPr>
                <w:sz w:val="24"/>
                <w:szCs w:val="24"/>
              </w:rPr>
            </w:pPr>
            <w:r w:rsidRPr="00E06838">
              <w:rPr>
                <w:b/>
                <w:bCs/>
                <w:sz w:val="24"/>
                <w:szCs w:val="24"/>
              </w:rPr>
              <w:t>Түсінеді:</w:t>
            </w:r>
            <w:r w:rsidRPr="00E06838">
              <w:rPr>
                <w:sz w:val="24"/>
                <w:szCs w:val="24"/>
              </w:rPr>
              <w:t xml:space="preserve"> дауысты жəне дауыссыз дыбыстардың қалай белгіленетінін. </w:t>
            </w:r>
          </w:p>
          <w:p w:rsidR="00457162" w:rsidRPr="00E06838" w:rsidRDefault="00457162" w:rsidP="003232DD">
            <w:pPr>
              <w:pStyle w:val="TableParagraph"/>
              <w:rPr>
                <w:sz w:val="24"/>
                <w:szCs w:val="24"/>
              </w:rPr>
            </w:pPr>
            <w:r w:rsidRPr="00E06838">
              <w:rPr>
                <w:b/>
                <w:bCs/>
                <w:sz w:val="24"/>
                <w:szCs w:val="24"/>
              </w:rPr>
              <w:t>Қолданады</w:t>
            </w:r>
            <w:r w:rsidRPr="00E06838">
              <w:rPr>
                <w:sz w:val="24"/>
                <w:szCs w:val="24"/>
              </w:rPr>
              <w:t>: дауысты, дауыссыз дыбыстарды ажыратады</w:t>
            </w:r>
          </w:p>
          <w:p w:rsidR="00457162" w:rsidRPr="00E06838" w:rsidRDefault="00457162" w:rsidP="003232DD">
            <w:pPr>
              <w:pStyle w:val="TableParagraph"/>
              <w:rPr>
                <w:b/>
                <w:bCs/>
                <w:sz w:val="24"/>
                <w:szCs w:val="24"/>
              </w:rPr>
            </w:pPr>
            <w:r w:rsidRPr="00E06838">
              <w:rPr>
                <w:sz w:val="24"/>
                <w:szCs w:val="24"/>
              </w:rPr>
              <w:t>«</w:t>
            </w:r>
            <w:r w:rsidRPr="00E06838">
              <w:rPr>
                <w:b/>
                <w:bCs/>
                <w:sz w:val="24"/>
                <w:szCs w:val="24"/>
              </w:rPr>
              <w:t>Сөзге сөз қос» дидактикалық ойыны –</w:t>
            </w:r>
            <w:r w:rsidRPr="00E06838">
              <w:rPr>
                <w:sz w:val="24"/>
                <w:szCs w:val="24"/>
              </w:rPr>
              <w:t xml:space="preserve">Балалар, мен сендерге сөз айтып, сурет </w:t>
            </w:r>
            <w:r w:rsidRPr="00E06838">
              <w:rPr>
                <w:sz w:val="24"/>
                <w:szCs w:val="24"/>
              </w:rPr>
              <w:lastRenderedPageBreak/>
              <w:t>көрсетемін, сендер сол сөзге дауысты дыбыстан басталатын сөз қосуларың керек. Мысалы: қызыл ... (алма), ыстық ... (от), əдемі ... (əтеш), темір ... (ыдыс), қабаған ... (ит), жаңа ... (өшіргіш), тəтті ... (алмұрт), жылы ... (етік), гүрілдеген ... (экскаватор), дəмді... (ірімшік) т.б. – Балалар, бүгін мен сендерге жаңылтпаштар туралы айтып беремін. Жаңылтпашты жаңылмай айта білген бала шешен де, ұтымды сөйлеуді меңгереді. Логикалық ойлау қабілеттері жетіледі. Сонымен қатар жаңылтпаш айта білген баланың тіл байлығы дамып, күрделі сөздерді қиналмай айта білуге дағдыланады. Ал жаңылтпаш табиғат, жан-жануарлар, құстар мен жəндіктер туралы əртүрлі тақырыптарда болады</w:t>
            </w:r>
            <w:r w:rsidRPr="00E06838">
              <w:rPr>
                <w:b/>
                <w:bCs/>
                <w:sz w:val="24"/>
                <w:szCs w:val="24"/>
              </w:rPr>
              <w:t xml:space="preserve">. «Қай дыбыс қайталанды?» дидактикалық </w:t>
            </w:r>
            <w:r w:rsidRPr="00E06838">
              <w:rPr>
                <w:b/>
                <w:bCs/>
                <w:sz w:val="24"/>
                <w:szCs w:val="24"/>
              </w:rPr>
              <w:lastRenderedPageBreak/>
              <w:t>жаттығуы</w:t>
            </w:r>
            <w:r w:rsidRPr="00E06838">
              <w:rPr>
                <w:sz w:val="24"/>
                <w:szCs w:val="24"/>
              </w:rPr>
              <w:t xml:space="preserve"> Асан бақша жақтан Ақ сабақты асқабақ əкелді. Басқа жақтан Басқарақ асқабақ əкелді. – Балалар осы жаңылтпашта қай дыбыс жиі естіліп тұр? – А дыбысы. – А дыбысы дауысты ма, дауыссыз ба? – Дауысты дыбыс. – А дыбысы жуан дауысты ма, əлде жіңішке дауысты ма? – Жуан дауысты дыбыс. – А дыбысы дауысты дыбыс, оны əндетіп айтуға болады. Ауыз қуысынан кедергісіз шығады. – А дыбысының дұрыс айтылу артикуляциясы мынадай. А дауысты дыбысын айтқанда ауыз кең ашылып, тіл ауыз қуысында еркін жатады. Дауыс шымылдығы ашық болады. Осылай а дыбысы жасалады.</w:t>
            </w:r>
          </w:p>
        </w:tc>
        <w:tc>
          <w:tcPr>
            <w:tcW w:w="2523" w:type="dxa"/>
            <w:tcBorders>
              <w:top w:val="single" w:sz="4" w:space="0" w:color="auto"/>
              <w:left w:val="single" w:sz="4" w:space="0" w:color="auto"/>
              <w:bottom w:val="single" w:sz="4" w:space="0" w:color="auto"/>
              <w:right w:val="single" w:sz="4" w:space="0" w:color="auto"/>
            </w:tcBorders>
          </w:tcPr>
          <w:p w:rsidR="00457162" w:rsidRPr="00E06838" w:rsidRDefault="00457162" w:rsidP="00B4174C">
            <w:pPr>
              <w:pStyle w:val="TableParagraph"/>
              <w:rPr>
                <w:b/>
                <w:bCs/>
                <w:sz w:val="24"/>
                <w:szCs w:val="24"/>
              </w:rPr>
            </w:pPr>
            <w:r w:rsidRPr="00E06838">
              <w:rPr>
                <w:b/>
                <w:bCs/>
                <w:sz w:val="24"/>
                <w:szCs w:val="24"/>
              </w:rPr>
              <w:lastRenderedPageBreak/>
              <w:t>Сауат ашу негіздері</w:t>
            </w:r>
          </w:p>
          <w:p w:rsidR="00457162" w:rsidRPr="00E06838" w:rsidRDefault="00457162" w:rsidP="00B4174C">
            <w:pPr>
              <w:pStyle w:val="TableParagraph"/>
              <w:rPr>
                <w:b/>
                <w:bCs/>
                <w:sz w:val="24"/>
                <w:szCs w:val="24"/>
              </w:rPr>
            </w:pPr>
            <w:r w:rsidRPr="00E06838">
              <w:rPr>
                <w:b/>
                <w:bCs/>
                <w:sz w:val="24"/>
                <w:szCs w:val="24"/>
              </w:rPr>
              <w:t>Міндеті:</w:t>
            </w:r>
            <w:r w:rsidRPr="00E06838">
              <w:rPr>
                <w:rFonts w:eastAsia="SimSun"/>
                <w:sz w:val="24"/>
                <w:szCs w:val="24"/>
              </w:rPr>
              <w:t xml:space="preserve"> сөздегі дыбыстардың ретін, дауысты және дауыссыз дыбыстарды анықтау</w:t>
            </w:r>
          </w:p>
          <w:p w:rsidR="00457162" w:rsidRPr="00E06838" w:rsidRDefault="00457162" w:rsidP="00B4174C">
            <w:pPr>
              <w:pStyle w:val="TableParagraph"/>
              <w:rPr>
                <w:sz w:val="24"/>
                <w:szCs w:val="24"/>
              </w:rPr>
            </w:pPr>
            <w:r w:rsidRPr="00E06838">
              <w:rPr>
                <w:b/>
                <w:bCs/>
                <w:sz w:val="24"/>
                <w:szCs w:val="24"/>
              </w:rPr>
              <w:t xml:space="preserve">Мақсаты </w:t>
            </w:r>
            <w:r w:rsidRPr="00E06838">
              <w:rPr>
                <w:sz w:val="24"/>
                <w:szCs w:val="24"/>
              </w:rPr>
              <w:t>дауысты, дауыссыз дыбыстар туралы білімдерін бекіту</w:t>
            </w:r>
          </w:p>
          <w:p w:rsidR="00457162" w:rsidRPr="00E06838" w:rsidRDefault="00457162" w:rsidP="00B4174C">
            <w:pPr>
              <w:pStyle w:val="TableParagraph"/>
              <w:rPr>
                <w:b/>
                <w:bCs/>
                <w:sz w:val="24"/>
                <w:szCs w:val="24"/>
              </w:rPr>
            </w:pPr>
            <w:r w:rsidRPr="00E06838">
              <w:rPr>
                <w:b/>
                <w:bCs/>
                <w:sz w:val="24"/>
                <w:szCs w:val="24"/>
              </w:rPr>
              <w:t xml:space="preserve">Күтілетін нəтиже: </w:t>
            </w:r>
          </w:p>
          <w:p w:rsidR="00457162" w:rsidRPr="00E06838" w:rsidRDefault="00457162" w:rsidP="00B4174C">
            <w:pPr>
              <w:pStyle w:val="TableParagraph"/>
              <w:rPr>
                <w:sz w:val="24"/>
                <w:szCs w:val="24"/>
              </w:rPr>
            </w:pPr>
            <w:r w:rsidRPr="00E06838">
              <w:rPr>
                <w:b/>
                <w:bCs/>
                <w:sz w:val="24"/>
                <w:szCs w:val="24"/>
              </w:rPr>
              <w:t>Жасайды</w:t>
            </w:r>
            <w:r w:rsidRPr="00E06838">
              <w:rPr>
                <w:sz w:val="24"/>
                <w:szCs w:val="24"/>
              </w:rPr>
              <w:t xml:space="preserve">: дауысты, дауыссыз дыбыстарды айтады. </w:t>
            </w:r>
          </w:p>
          <w:p w:rsidR="00457162" w:rsidRPr="00E06838" w:rsidRDefault="00457162" w:rsidP="00B4174C">
            <w:pPr>
              <w:pStyle w:val="TableParagraph"/>
              <w:rPr>
                <w:sz w:val="24"/>
                <w:szCs w:val="24"/>
              </w:rPr>
            </w:pPr>
            <w:r w:rsidRPr="00E06838">
              <w:rPr>
                <w:b/>
                <w:bCs/>
                <w:sz w:val="24"/>
                <w:szCs w:val="24"/>
              </w:rPr>
              <w:t>Түсінеді:</w:t>
            </w:r>
            <w:r w:rsidRPr="00E06838">
              <w:rPr>
                <w:sz w:val="24"/>
                <w:szCs w:val="24"/>
              </w:rPr>
              <w:t xml:space="preserve"> сөздің дыбыстардан тұратынын. </w:t>
            </w:r>
            <w:r w:rsidRPr="00E06838">
              <w:rPr>
                <w:b/>
                <w:bCs/>
                <w:sz w:val="24"/>
                <w:szCs w:val="24"/>
              </w:rPr>
              <w:t>Қолданады</w:t>
            </w:r>
            <w:r w:rsidRPr="00E06838">
              <w:rPr>
                <w:sz w:val="24"/>
                <w:szCs w:val="24"/>
              </w:rPr>
              <w:t>: сөз ішінен берілген дыбысты табады, дыбыстарды ажыратады.</w:t>
            </w:r>
          </w:p>
          <w:p w:rsidR="00457162" w:rsidRPr="00E06838" w:rsidRDefault="00457162" w:rsidP="00B4174C">
            <w:pPr>
              <w:pStyle w:val="TableParagraph"/>
              <w:rPr>
                <w:sz w:val="24"/>
                <w:szCs w:val="24"/>
              </w:rPr>
            </w:pPr>
            <w:r w:rsidRPr="00E06838">
              <w:rPr>
                <w:sz w:val="24"/>
                <w:szCs w:val="24"/>
              </w:rPr>
              <w:t>«</w:t>
            </w:r>
            <w:r w:rsidRPr="00E06838">
              <w:rPr>
                <w:b/>
                <w:bCs/>
                <w:sz w:val="24"/>
                <w:szCs w:val="24"/>
              </w:rPr>
              <w:t xml:space="preserve">Берілген дыбысқа сөз ойла» дидактикалық </w:t>
            </w:r>
            <w:r w:rsidRPr="00E06838">
              <w:rPr>
                <w:b/>
                <w:bCs/>
                <w:sz w:val="24"/>
                <w:szCs w:val="24"/>
              </w:rPr>
              <w:lastRenderedPageBreak/>
              <w:t>жаттығуы</w:t>
            </w:r>
            <w:r w:rsidRPr="00E06838">
              <w:rPr>
                <w:sz w:val="24"/>
                <w:szCs w:val="24"/>
              </w:rPr>
              <w:t xml:space="preserve"> Дұрыс жауапқа фишка беріледі. Педагог балаларға «е» дыбысынан басталатын сөз айтуға тапсырма береді. – Етік, ешкі, елгезек. – Емізік, ел, есік, есеп, елек, елпілдеп, Елжас, Ернар, Елдана, Ернұр. Педагог балаларға «ы» дыбысынан басталатын сөз айтуға тапсырма береді. – Ыдыс, ырыс, ымырт, Ыбырай, ылғал, ық ықылық, ырым т.б. Ойын соңында фишкаларды санап, жеңімпазды анықтайды.</w:t>
            </w:r>
          </w:p>
          <w:p w:rsidR="00457162" w:rsidRPr="00E06838" w:rsidRDefault="00457162" w:rsidP="00B4174C">
            <w:pPr>
              <w:pStyle w:val="TableParagraph"/>
              <w:rPr>
                <w:sz w:val="24"/>
                <w:szCs w:val="24"/>
              </w:rPr>
            </w:pPr>
            <w:r w:rsidRPr="00E06838">
              <w:rPr>
                <w:b/>
                <w:bCs/>
                <w:sz w:val="24"/>
                <w:szCs w:val="24"/>
              </w:rPr>
              <w:t>«Кім тапқыр?» дидактикалық ойыны</w:t>
            </w:r>
            <w:r w:rsidRPr="00E06838">
              <w:rPr>
                <w:sz w:val="24"/>
                <w:szCs w:val="24"/>
              </w:rPr>
              <w:t xml:space="preserve"> Педагог берілген дыбыстың сөздің басында, ортасында, соңында келетінін айтады. Балалар зейін қойып тыңдап, егер педагог айтқан дыбыс сөздің басында болса көк жалаушаны, егер сөз соңында болса, жасыл </w:t>
            </w:r>
            <w:r w:rsidRPr="00E06838">
              <w:rPr>
                <w:sz w:val="24"/>
                <w:szCs w:val="24"/>
              </w:rPr>
              <w:lastRenderedPageBreak/>
              <w:t>түсті жалаушаны жоғары көтереді, ал ортасында болса, жалауша көтермейді. Педагог дауыссыз дыбыстармен жұмыс жасайды. Мысалы: (С) Самат, сағыз, тіс, қасық, сабын, тас; (Ғ) ғалым, ғарыш, аға, таға, жаға, сағыз, тоғыз, жаға, Ғазиз, Ғалымжан, Тоғжан, ғанибет; (Б) бидон, Бейбіт, бейбітшілік, былғары, жабық, жалбыз, бала, балабақша, бақа, жабық, тобық, білім, табыл, Абыз, қарбыз, қобыз, бақыр; (Қ) қаша, арық, қоңыз, қорық, қол, қолтық, қоян, бұтақ, сұғанақ, қошақан, құлын, таяқ, салақ, ақ, жақ</w:t>
            </w:r>
          </w:p>
        </w:tc>
      </w:tr>
      <w:tr w:rsidR="00457162" w:rsidRPr="00BF6CF8" w:rsidTr="00002B7B">
        <w:trPr>
          <w:trHeight w:val="244"/>
        </w:trPr>
        <w:tc>
          <w:tcPr>
            <w:tcW w:w="15735" w:type="dxa"/>
            <w:gridSpan w:val="8"/>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pStyle w:val="TableParagraph"/>
              <w:rPr>
                <w:sz w:val="24"/>
                <w:szCs w:val="24"/>
                <w:lang w:bidi="en-US"/>
              </w:rPr>
            </w:pPr>
            <w:r w:rsidRPr="00114A75">
              <w:rPr>
                <w:sz w:val="24"/>
                <w:szCs w:val="24"/>
                <w:shd w:val="clear" w:color="auto" w:fill="FFFFFF"/>
              </w:rPr>
              <w:lastRenderedPageBreak/>
              <w:t xml:space="preserve">                                                                             Үзіліс  :    Затты лақтыру мен қағып алуға арналған ойындар</w:t>
            </w:r>
            <w:r w:rsidRPr="00114A75">
              <w:rPr>
                <w:rStyle w:val="apple-converted-space"/>
                <w:sz w:val="24"/>
                <w:szCs w:val="24"/>
                <w:shd w:val="clear" w:color="auto" w:fill="FFFFFF"/>
              </w:rPr>
              <w:t> </w:t>
            </w:r>
            <w:r w:rsidRPr="00114A75">
              <w:rPr>
                <w:sz w:val="24"/>
                <w:szCs w:val="24"/>
              </w:rPr>
              <w:br/>
            </w:r>
            <w:r w:rsidRPr="00114A75">
              <w:rPr>
                <w:i/>
                <w:sz w:val="24"/>
                <w:szCs w:val="24"/>
                <w:shd w:val="clear" w:color="auto" w:fill="FFFFFF"/>
              </w:rPr>
              <w:t xml:space="preserve">                                                                                                                   «</w:t>
            </w:r>
            <w:r w:rsidRPr="00114A75">
              <w:rPr>
                <w:bCs/>
                <w:i/>
                <w:sz w:val="24"/>
                <w:szCs w:val="24"/>
              </w:rPr>
              <w:t>Лақтыр да,қағып ал</w:t>
            </w:r>
            <w:r w:rsidRPr="00114A75">
              <w:rPr>
                <w:i/>
                <w:sz w:val="24"/>
                <w:szCs w:val="24"/>
                <w:shd w:val="clear" w:color="auto" w:fill="FFFFFF"/>
              </w:rPr>
              <w:t>»</w:t>
            </w:r>
            <w:r w:rsidRPr="00114A75">
              <w:rPr>
                <w:rStyle w:val="apple-converted-space"/>
                <w:sz w:val="24"/>
                <w:szCs w:val="24"/>
                <w:shd w:val="clear" w:color="auto" w:fill="FFFFFF"/>
              </w:rPr>
              <w:t> </w:t>
            </w:r>
          </w:p>
        </w:tc>
      </w:tr>
      <w:tr w:rsidR="00457162" w:rsidRPr="00BF6CF8" w:rsidTr="00CE209D">
        <w:trPr>
          <w:trHeight w:val="3538"/>
        </w:trPr>
        <w:tc>
          <w:tcPr>
            <w:tcW w:w="5416" w:type="dxa"/>
            <w:gridSpan w:val="2"/>
            <w:tcBorders>
              <w:top w:val="single" w:sz="4" w:space="0" w:color="auto"/>
              <w:left w:val="single" w:sz="4" w:space="0" w:color="auto"/>
              <w:bottom w:val="single" w:sz="4" w:space="0" w:color="auto"/>
              <w:right w:val="single" w:sz="4" w:space="0" w:color="auto"/>
            </w:tcBorders>
          </w:tcPr>
          <w:p w:rsidR="00457162" w:rsidRPr="00114A75" w:rsidRDefault="00457162" w:rsidP="00002B7B">
            <w:pPr>
              <w:pStyle w:val="TableParagraph"/>
              <w:rPr>
                <w:sz w:val="24"/>
                <w:szCs w:val="24"/>
              </w:rPr>
            </w:pPr>
            <w:r w:rsidRPr="00114A75">
              <w:rPr>
                <w:sz w:val="24"/>
                <w:szCs w:val="24"/>
              </w:rPr>
              <w:lastRenderedPageBreak/>
              <w:t>Суретті тіл ұстарту:</w:t>
            </w:r>
          </w:p>
          <w:p w:rsidR="00457162" w:rsidRPr="00114A75" w:rsidRDefault="00457162" w:rsidP="00002B7B">
            <w:pPr>
              <w:pStyle w:val="TableParagraph"/>
              <w:rPr>
                <w:sz w:val="24"/>
                <w:szCs w:val="24"/>
              </w:rPr>
            </w:pPr>
            <w:r w:rsidRPr="00114A75">
              <w:rPr>
                <w:sz w:val="24"/>
                <w:szCs w:val="24"/>
              </w:rPr>
              <w:t>Ша – ша – ша</w:t>
            </w:r>
            <w:r w:rsidRPr="00114A75">
              <w:rPr>
                <w:sz w:val="24"/>
                <w:szCs w:val="24"/>
              </w:rPr>
              <w:br/>
              <w:t>Айшаның шанасы тама (ша)</w:t>
            </w:r>
            <w:r w:rsidRPr="00114A75">
              <w:rPr>
                <w:sz w:val="24"/>
                <w:szCs w:val="24"/>
              </w:rPr>
              <w:br/>
              <w:t>Са – са – са</w:t>
            </w:r>
            <w:r w:rsidRPr="00114A75">
              <w:rPr>
                <w:sz w:val="24"/>
                <w:szCs w:val="24"/>
              </w:rPr>
              <w:br/>
              <w:t>Қасқыр соқты Мұ (са)</w:t>
            </w:r>
            <w:r w:rsidRPr="00114A75">
              <w:rPr>
                <w:sz w:val="24"/>
                <w:szCs w:val="24"/>
              </w:rPr>
              <w:br/>
              <w:t>Ол – ол – ол</w:t>
            </w:r>
            <w:r w:rsidRPr="00114A75">
              <w:rPr>
                <w:sz w:val="24"/>
                <w:szCs w:val="24"/>
              </w:rPr>
              <w:br/>
              <w:t>Ағашта лимон м(ол)</w:t>
            </w:r>
            <w:r w:rsidRPr="00114A75">
              <w:rPr>
                <w:sz w:val="24"/>
                <w:szCs w:val="24"/>
              </w:rPr>
              <w:br/>
              <w:t>Ра – ра – ра</w:t>
            </w:r>
            <w:r w:rsidRPr="00114A75">
              <w:rPr>
                <w:sz w:val="24"/>
                <w:szCs w:val="24"/>
              </w:rPr>
              <w:br/>
              <w:t>Дүкеннен нан алды Са (ра)</w:t>
            </w:r>
            <w:r w:rsidRPr="00114A75">
              <w:rPr>
                <w:sz w:val="24"/>
                <w:szCs w:val="24"/>
              </w:rPr>
              <w:br/>
              <w:t>Із – із – із</w:t>
            </w:r>
            <w:r w:rsidRPr="00114A75">
              <w:rPr>
                <w:sz w:val="24"/>
                <w:szCs w:val="24"/>
              </w:rPr>
              <w:br/>
              <w:t>Тамаққа қосты сәб(із)</w:t>
            </w:r>
            <w:r w:rsidRPr="00114A75">
              <w:rPr>
                <w:sz w:val="24"/>
                <w:szCs w:val="24"/>
              </w:rPr>
              <w:br/>
              <w:t>Жу – жу – жу</w:t>
            </w:r>
            <w:r w:rsidRPr="00114A75">
              <w:rPr>
                <w:sz w:val="24"/>
                <w:szCs w:val="24"/>
              </w:rPr>
              <w:br/>
              <w:t>Ыдысты тазалап (жу)</w:t>
            </w:r>
          </w:p>
          <w:p w:rsidR="00457162" w:rsidRPr="00114A75" w:rsidRDefault="00457162" w:rsidP="00002B7B">
            <w:pPr>
              <w:pStyle w:val="TableParagraph"/>
              <w:rPr>
                <w:sz w:val="24"/>
                <w:szCs w:val="24"/>
                <w:shd w:val="clear" w:color="auto" w:fill="FFFFFF"/>
              </w:rPr>
            </w:pPr>
          </w:p>
        </w:tc>
        <w:tc>
          <w:tcPr>
            <w:tcW w:w="5180" w:type="dxa"/>
            <w:gridSpan w:val="4"/>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pStyle w:val="ab"/>
              <w:rPr>
                <w:rStyle w:val="apple-converted-space"/>
                <w:sz w:val="24"/>
                <w:szCs w:val="24"/>
                <w:shd w:val="clear" w:color="auto" w:fill="FFFFFF"/>
              </w:rPr>
            </w:pPr>
            <w:r w:rsidRPr="00114A75">
              <w:rPr>
                <w:noProof/>
                <w:sz w:val="24"/>
                <w:szCs w:val="24"/>
              </w:rPr>
              <w:drawing>
                <wp:inline distT="0" distB="0" distL="0" distR="0">
                  <wp:extent cx="1514475" cy="1085850"/>
                  <wp:effectExtent l="19050" t="0" r="9525" b="0"/>
                  <wp:docPr id="560920598" name="Рисунок 1" descr="https://bilimdinews.kz/wp-content/uploads/2019/0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limdinews.kz/wp-content/uploads/2019/09/024.jpg"/>
                          <pic:cNvPicPr>
                            <a:picLocks noChangeAspect="1" noChangeArrowheads="1"/>
                          </pic:cNvPicPr>
                        </pic:nvPicPr>
                        <pic:blipFill>
                          <a:blip r:embed="rId72" cstate="print"/>
                          <a:srcRect/>
                          <a:stretch>
                            <a:fillRect/>
                          </a:stretch>
                        </pic:blipFill>
                        <pic:spPr bwMode="auto">
                          <a:xfrm>
                            <a:off x="0" y="0"/>
                            <a:ext cx="1514475" cy="1085850"/>
                          </a:xfrm>
                          <a:prstGeom prst="rect">
                            <a:avLst/>
                          </a:prstGeom>
                          <a:noFill/>
                          <a:ln w="9525">
                            <a:noFill/>
                            <a:miter lim="800000"/>
                            <a:headEnd/>
                            <a:tailEnd/>
                          </a:ln>
                        </pic:spPr>
                      </pic:pic>
                    </a:graphicData>
                  </a:graphic>
                </wp:inline>
              </w:drawing>
            </w:r>
          </w:p>
          <w:p w:rsidR="00457162" w:rsidRPr="00114A75" w:rsidRDefault="00457162" w:rsidP="00002B7B">
            <w:pPr>
              <w:pStyle w:val="ab"/>
              <w:rPr>
                <w:sz w:val="24"/>
                <w:szCs w:val="24"/>
              </w:rPr>
            </w:pPr>
            <w:r w:rsidRPr="00114A75">
              <w:rPr>
                <w:noProof/>
                <w:sz w:val="24"/>
                <w:szCs w:val="24"/>
                <w:shd w:val="clear" w:color="auto" w:fill="FFFFFF"/>
              </w:rPr>
              <w:drawing>
                <wp:inline distT="0" distB="0" distL="0" distR="0">
                  <wp:extent cx="1628775" cy="866775"/>
                  <wp:effectExtent l="19050" t="0" r="9525" b="0"/>
                  <wp:docPr id="560920599" name="Рисунок 2"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videouroki.net/html/2020/05/31/v_5ed4131e2d2c0/99754521_1.jpeg"/>
                          <pic:cNvPicPr>
                            <a:picLocks noChangeAspect="1" noChangeArrowheads="1"/>
                          </pic:cNvPicPr>
                        </pic:nvPicPr>
                        <pic:blipFill>
                          <a:blip r:embed="rId73" cstate="print"/>
                          <a:srcRect/>
                          <a:stretch>
                            <a:fillRect/>
                          </a:stretch>
                        </pic:blipFill>
                        <pic:spPr bwMode="auto">
                          <a:xfrm>
                            <a:off x="0" y="0"/>
                            <a:ext cx="1628775" cy="866775"/>
                          </a:xfrm>
                          <a:prstGeom prst="rect">
                            <a:avLst/>
                          </a:prstGeom>
                          <a:noFill/>
                          <a:ln w="9525">
                            <a:noFill/>
                            <a:miter lim="800000"/>
                            <a:headEnd/>
                            <a:tailEnd/>
                          </a:ln>
                        </pic:spPr>
                      </pic:pic>
                    </a:graphicData>
                  </a:graphic>
                </wp:inline>
              </w:drawing>
            </w:r>
          </w:p>
        </w:tc>
        <w:tc>
          <w:tcPr>
            <w:tcW w:w="5139" w:type="dxa"/>
            <w:gridSpan w:val="2"/>
            <w:tcBorders>
              <w:top w:val="single" w:sz="4" w:space="0" w:color="auto"/>
              <w:left w:val="single" w:sz="4" w:space="0" w:color="auto"/>
              <w:bottom w:val="single" w:sz="4" w:space="0" w:color="auto"/>
              <w:right w:val="single" w:sz="4" w:space="0" w:color="auto"/>
            </w:tcBorders>
          </w:tcPr>
          <w:p w:rsidR="00457162" w:rsidRPr="00114A75" w:rsidRDefault="00457162" w:rsidP="00002B7B">
            <w:pPr>
              <w:pStyle w:val="TableParagraph"/>
              <w:rPr>
                <w:sz w:val="24"/>
                <w:szCs w:val="24"/>
              </w:rPr>
            </w:pPr>
            <w:r w:rsidRPr="00114A75">
              <w:rPr>
                <w:sz w:val="24"/>
                <w:szCs w:val="24"/>
              </w:rPr>
              <w:t>Ойын:</w:t>
            </w:r>
            <w:r w:rsidRPr="00114A75">
              <w:rPr>
                <w:sz w:val="24"/>
                <w:szCs w:val="24"/>
                <w:shd w:val="clear" w:color="auto" w:fill="FFFFFF"/>
              </w:rPr>
              <w:t xml:space="preserve"> «</w:t>
            </w:r>
            <w:r w:rsidRPr="00114A75">
              <w:rPr>
                <w:sz w:val="24"/>
                <w:szCs w:val="24"/>
              </w:rPr>
              <w:t>Лақтыр да,қағып ал</w:t>
            </w:r>
            <w:r w:rsidRPr="00114A75">
              <w:rPr>
                <w:sz w:val="24"/>
                <w:szCs w:val="24"/>
                <w:shd w:val="clear" w:color="auto" w:fill="FFFFFF"/>
              </w:rPr>
              <w:t>»</w:t>
            </w:r>
            <w:r w:rsidRPr="00114A75">
              <w:rPr>
                <w:rStyle w:val="apple-converted-space"/>
                <w:sz w:val="24"/>
                <w:szCs w:val="24"/>
                <w:shd w:val="clear" w:color="auto" w:fill="FFFFFF"/>
              </w:rPr>
              <w:t> </w:t>
            </w:r>
          </w:p>
          <w:p w:rsidR="00457162" w:rsidRPr="00114A75" w:rsidRDefault="00457162" w:rsidP="00002B7B">
            <w:pPr>
              <w:pStyle w:val="TableParagraph"/>
              <w:rPr>
                <w:sz w:val="24"/>
                <w:szCs w:val="24"/>
                <w:shd w:val="clear" w:color="auto" w:fill="FFFFFF"/>
              </w:rPr>
            </w:pPr>
            <w:r w:rsidRPr="00114A75">
              <w:rPr>
                <w:sz w:val="24"/>
                <w:szCs w:val="24"/>
              </w:rPr>
              <w:t>Мақсаты:  Балаларды ептіліке,шапшаңдыққа тәрбиелеу.Тәрбиешінің берген белгісін мұқият тыңдай білуге үйрету. </w:t>
            </w:r>
            <w:r w:rsidRPr="00114A75">
              <w:rPr>
                <w:sz w:val="24"/>
                <w:szCs w:val="24"/>
              </w:rPr>
              <w:br/>
              <w:t>Ойынның шарты: Балалар алаңда еркін орналасады әр біреуінің қолында бір-бір доптан болады.Тәрбиешінің «баста»,- деген белгісі бойынша балалар допты жоғарыға лақтырып қағып алады.Әр бала неше рет лақтырып қағып ала алады,соны санайды. </w:t>
            </w:r>
          </w:p>
          <w:p w:rsidR="00457162" w:rsidRPr="00114A75" w:rsidRDefault="00457162" w:rsidP="00002B7B">
            <w:pPr>
              <w:pStyle w:val="ab"/>
              <w:rPr>
                <w:sz w:val="24"/>
                <w:szCs w:val="24"/>
                <w:shd w:val="clear" w:color="auto" w:fill="FFFFFF"/>
                <w:lang w:val="kk-KZ"/>
              </w:rPr>
            </w:pPr>
          </w:p>
        </w:tc>
      </w:tr>
      <w:tr w:rsidR="00457162" w:rsidRPr="00114A75" w:rsidTr="00002B7B">
        <w:tc>
          <w:tcPr>
            <w:tcW w:w="15735" w:type="dxa"/>
            <w:gridSpan w:val="8"/>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pStyle w:val="ab"/>
              <w:jc w:val="center"/>
              <w:rPr>
                <w:b/>
                <w:bCs/>
                <w:sz w:val="24"/>
                <w:szCs w:val="24"/>
                <w:lang w:bidi="en-US"/>
              </w:rPr>
            </w:pPr>
            <w:r w:rsidRPr="00114A75">
              <w:rPr>
                <w:b/>
                <w:bCs/>
                <w:sz w:val="24"/>
                <w:szCs w:val="24"/>
              </w:rPr>
              <w:t>2 - ұйымдастырылғаніс-әрекет</w:t>
            </w:r>
          </w:p>
        </w:tc>
      </w:tr>
      <w:tr w:rsidR="00457162" w:rsidRPr="00BF6CF8" w:rsidTr="00002B7B">
        <w:tc>
          <w:tcPr>
            <w:tcW w:w="2581" w:type="dxa"/>
            <w:tcBorders>
              <w:top w:val="single" w:sz="4" w:space="0" w:color="auto"/>
              <w:left w:val="single" w:sz="4" w:space="0" w:color="auto"/>
              <w:bottom w:val="single" w:sz="4" w:space="0" w:color="auto"/>
              <w:right w:val="single" w:sz="4" w:space="0" w:color="auto"/>
            </w:tcBorders>
          </w:tcPr>
          <w:p w:rsidR="00457162" w:rsidRPr="00114A75" w:rsidRDefault="00457162" w:rsidP="00002B7B">
            <w:pPr>
              <w:jc w:val="center"/>
              <w:rPr>
                <w:rFonts w:ascii="Times New Roman" w:hAnsi="Times New Roman" w:cs="Times New Roman"/>
                <w:b/>
                <w:sz w:val="24"/>
                <w:szCs w:val="24"/>
                <w:lang w:bidi="en-US"/>
              </w:rPr>
            </w:pPr>
          </w:p>
        </w:tc>
        <w:tc>
          <w:tcPr>
            <w:tcW w:w="2835" w:type="dxa"/>
            <w:tcBorders>
              <w:top w:val="single" w:sz="4" w:space="0" w:color="auto"/>
              <w:left w:val="single" w:sz="4" w:space="0" w:color="auto"/>
              <w:bottom w:val="single" w:sz="4" w:space="0" w:color="auto"/>
              <w:right w:val="single" w:sz="4" w:space="0" w:color="auto"/>
            </w:tcBorders>
          </w:tcPr>
          <w:p w:rsidR="00457162" w:rsidRPr="00114A75" w:rsidRDefault="00457162" w:rsidP="003232DD">
            <w:pPr>
              <w:pStyle w:val="TableParagraph"/>
              <w:rPr>
                <w:b/>
                <w:bCs/>
                <w:sz w:val="24"/>
                <w:szCs w:val="24"/>
                <w:lang w:bidi="en-US"/>
              </w:rPr>
            </w:pPr>
            <w:r w:rsidRPr="00114A75">
              <w:rPr>
                <w:b/>
                <w:bCs/>
                <w:sz w:val="24"/>
                <w:szCs w:val="24"/>
                <w:lang w:bidi="en-US"/>
              </w:rPr>
              <w:t>Математика негіздері</w:t>
            </w:r>
          </w:p>
          <w:p w:rsidR="00457162" w:rsidRPr="00114A75" w:rsidRDefault="00457162"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3,4 сандарының пайда болуымен,  3,4 цифрмен таныстыру</w:t>
            </w:r>
          </w:p>
          <w:p w:rsidR="00457162" w:rsidRPr="00114A75" w:rsidRDefault="00457162" w:rsidP="003232DD">
            <w:pPr>
              <w:pStyle w:val="TableParagraph"/>
              <w:rPr>
                <w:sz w:val="24"/>
                <w:szCs w:val="24"/>
              </w:rPr>
            </w:pPr>
            <w:r w:rsidRPr="00114A75">
              <w:rPr>
                <w:b/>
                <w:bCs/>
                <w:sz w:val="24"/>
                <w:szCs w:val="24"/>
              </w:rPr>
              <w:t xml:space="preserve">Мақсаты  </w:t>
            </w:r>
            <w:r w:rsidRPr="00114A75">
              <w:rPr>
                <w:sz w:val="24"/>
                <w:szCs w:val="24"/>
              </w:rPr>
              <w:t>3 және 4 сандарының құрамы туралы білімін қалыптастыру.</w:t>
            </w:r>
          </w:p>
          <w:p w:rsidR="00457162" w:rsidRPr="00114A75" w:rsidRDefault="00457162" w:rsidP="003232DD">
            <w:pPr>
              <w:pStyle w:val="TableParagraph"/>
              <w:rPr>
                <w:sz w:val="24"/>
                <w:szCs w:val="24"/>
              </w:rPr>
            </w:pPr>
            <w:r w:rsidRPr="00114A75">
              <w:rPr>
                <w:b/>
                <w:bCs/>
                <w:sz w:val="24"/>
                <w:szCs w:val="24"/>
              </w:rPr>
              <w:t>Күтілетін нәтижелер: меңгереді</w:t>
            </w:r>
            <w:r w:rsidRPr="00114A75">
              <w:rPr>
                <w:sz w:val="24"/>
                <w:szCs w:val="24"/>
              </w:rPr>
              <w:t>: 3 және 4 сандары мен цифрларын;</w:t>
            </w:r>
          </w:p>
          <w:p w:rsidR="00457162" w:rsidRPr="00114A75" w:rsidRDefault="00457162" w:rsidP="003232DD">
            <w:pPr>
              <w:pStyle w:val="TableParagraph"/>
              <w:rPr>
                <w:sz w:val="24"/>
                <w:szCs w:val="24"/>
              </w:rPr>
            </w:pPr>
            <w:r w:rsidRPr="00114A75">
              <w:rPr>
                <w:b/>
                <w:bCs/>
                <w:sz w:val="24"/>
                <w:szCs w:val="24"/>
              </w:rPr>
              <w:t>түсінеді</w:t>
            </w:r>
            <w:r w:rsidRPr="00114A75">
              <w:rPr>
                <w:sz w:val="24"/>
                <w:szCs w:val="24"/>
              </w:rPr>
              <w:t xml:space="preserve">: заттар санын және осы заттар санын белгілейтін цифрды қалай сәйкестендіру </w:t>
            </w:r>
            <w:r w:rsidRPr="00114A75">
              <w:rPr>
                <w:sz w:val="24"/>
                <w:szCs w:val="24"/>
              </w:rPr>
              <w:lastRenderedPageBreak/>
              <w:t xml:space="preserve">керектігін; </w:t>
            </w:r>
          </w:p>
          <w:p w:rsidR="00457162" w:rsidRPr="00114A75" w:rsidRDefault="00457162" w:rsidP="003232DD">
            <w:pPr>
              <w:pStyle w:val="TableParagraph"/>
              <w:rPr>
                <w:sz w:val="24"/>
                <w:szCs w:val="24"/>
              </w:rPr>
            </w:pPr>
            <w:r w:rsidRPr="00114A75">
              <w:rPr>
                <w:b/>
                <w:bCs/>
                <w:sz w:val="24"/>
                <w:szCs w:val="24"/>
              </w:rPr>
              <w:t>қолданады</w:t>
            </w:r>
            <w:r w:rsidRPr="00114A75">
              <w:rPr>
                <w:sz w:val="24"/>
                <w:szCs w:val="24"/>
              </w:rPr>
              <w:t>: 3, 4 заттан құрылған топтарды таба алады, 3 және 4 цифрларын, заттар тобынан «артық» затты ерекшелеуді</w:t>
            </w:r>
          </w:p>
          <w:p w:rsidR="00457162" w:rsidRPr="00114A75" w:rsidRDefault="00457162" w:rsidP="003232DD">
            <w:pPr>
              <w:pStyle w:val="TableParagraph"/>
              <w:rPr>
                <w:b/>
                <w:bCs/>
                <w:sz w:val="24"/>
                <w:szCs w:val="24"/>
                <w:lang w:bidi="en-US"/>
              </w:rPr>
            </w:pPr>
            <w:r w:rsidRPr="00114A75">
              <w:rPr>
                <w:sz w:val="24"/>
                <w:szCs w:val="24"/>
              </w:rPr>
              <w:t xml:space="preserve">1-тапсырманы орындауды ұсынады. – Суретте не бейнеленген? – Неше мәшине? Неше қуыршақ? Санайды. Суреттегі заттардың санын табады. Шаршыға сонша нүкте салады. Мәшиненің санын 3 цифрымен белгілейді. Қуыршақтар санын 4 цифрымен белгілейді. 3 және 4 цифрларын табады. Педагог 3 және 4 цифрлары туралы өлең оқиды: Екі доға түйіскен, Қара, аумай тұр «Үштен» Ұқсастығын табады Зер салғандар мынаған: Тура «Төрт» боп қалады. Орындықтар құлаған Демонстрациялық материалмен жұмыс (15-кесте). Педагог 3 және 4 цифрларын көрсетеді. Заттың санына қарай бейнеленген суреттерді </w:t>
            </w:r>
            <w:r w:rsidRPr="00114A75">
              <w:rPr>
                <w:sz w:val="24"/>
                <w:szCs w:val="24"/>
              </w:rPr>
              <w:lastRenderedPageBreak/>
              <w:t>табуды ұсынады. Балалар санды цифрмен сәйкестендіруді үйренеді.</w:t>
            </w:r>
          </w:p>
        </w:tc>
        <w:tc>
          <w:tcPr>
            <w:tcW w:w="2412" w:type="dxa"/>
            <w:gridSpan w:val="2"/>
            <w:tcBorders>
              <w:top w:val="single" w:sz="4" w:space="0" w:color="auto"/>
              <w:left w:val="single" w:sz="4" w:space="0" w:color="auto"/>
              <w:bottom w:val="single" w:sz="4" w:space="0" w:color="auto"/>
              <w:right w:val="single" w:sz="4" w:space="0" w:color="auto"/>
            </w:tcBorders>
            <w:hideMark/>
          </w:tcPr>
          <w:p w:rsidR="00457162" w:rsidRPr="00114A75" w:rsidRDefault="00457162" w:rsidP="003232DD">
            <w:pPr>
              <w:pStyle w:val="TableParagraph"/>
              <w:rPr>
                <w:b/>
                <w:bCs/>
                <w:sz w:val="24"/>
                <w:szCs w:val="24"/>
                <w:lang w:bidi="en-US"/>
              </w:rPr>
            </w:pPr>
            <w:r w:rsidRPr="00114A75">
              <w:rPr>
                <w:b/>
                <w:bCs/>
                <w:sz w:val="24"/>
                <w:szCs w:val="24"/>
                <w:lang w:bidi="en-US"/>
              </w:rPr>
              <w:lastRenderedPageBreak/>
              <w:t>Математика негіздері</w:t>
            </w:r>
          </w:p>
          <w:p w:rsidR="00457162" w:rsidRPr="00114A75" w:rsidRDefault="00457162"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3,4 сандарының пайда болуымен,  3,4 цифрмен таныстыру</w:t>
            </w:r>
          </w:p>
          <w:p w:rsidR="00457162" w:rsidRPr="00114A75" w:rsidRDefault="00457162" w:rsidP="003232DD">
            <w:pPr>
              <w:pStyle w:val="TableParagraph"/>
              <w:rPr>
                <w:sz w:val="24"/>
                <w:szCs w:val="24"/>
              </w:rPr>
            </w:pPr>
            <w:r w:rsidRPr="00114A75">
              <w:rPr>
                <w:b/>
                <w:bCs/>
                <w:sz w:val="24"/>
                <w:szCs w:val="24"/>
              </w:rPr>
              <w:t xml:space="preserve">Мақсаты:  </w:t>
            </w:r>
            <w:r w:rsidRPr="00114A75">
              <w:rPr>
                <w:sz w:val="24"/>
                <w:szCs w:val="24"/>
              </w:rPr>
              <w:t>3 және 4 сандарының құрамы туралы білімін қалыптастыру</w:t>
            </w:r>
          </w:p>
          <w:p w:rsidR="00457162" w:rsidRPr="00114A75" w:rsidRDefault="00457162" w:rsidP="003232DD">
            <w:pPr>
              <w:pStyle w:val="TableParagraph"/>
              <w:rPr>
                <w:sz w:val="24"/>
                <w:szCs w:val="24"/>
              </w:rPr>
            </w:pPr>
            <w:r w:rsidRPr="00114A75">
              <w:rPr>
                <w:b/>
                <w:bCs/>
                <w:sz w:val="24"/>
                <w:szCs w:val="24"/>
              </w:rPr>
              <w:t>Күтілетін нәтижелер: меңгереді</w:t>
            </w:r>
            <w:r w:rsidRPr="00114A75">
              <w:rPr>
                <w:sz w:val="24"/>
                <w:szCs w:val="24"/>
              </w:rPr>
              <w:t xml:space="preserve">: 3 және 4 сандары мен </w:t>
            </w:r>
            <w:r w:rsidRPr="00114A75">
              <w:rPr>
                <w:sz w:val="24"/>
                <w:szCs w:val="24"/>
              </w:rPr>
              <w:lastRenderedPageBreak/>
              <w:t>цифрларын;</w:t>
            </w:r>
          </w:p>
          <w:p w:rsidR="00457162" w:rsidRPr="00114A75" w:rsidRDefault="00457162" w:rsidP="003232DD">
            <w:pPr>
              <w:pStyle w:val="TableParagraph"/>
              <w:rPr>
                <w:sz w:val="24"/>
                <w:szCs w:val="24"/>
              </w:rPr>
            </w:pPr>
            <w:r w:rsidRPr="00114A75">
              <w:rPr>
                <w:b/>
                <w:bCs/>
                <w:sz w:val="24"/>
                <w:szCs w:val="24"/>
              </w:rPr>
              <w:t>түсінеді</w:t>
            </w:r>
            <w:r w:rsidRPr="00114A75">
              <w:rPr>
                <w:sz w:val="24"/>
                <w:szCs w:val="24"/>
              </w:rPr>
              <w:t xml:space="preserve">: заттар санын және осы заттар санын белгілейтін цифрды қалай сәйкестендіру керектігін; </w:t>
            </w:r>
          </w:p>
          <w:p w:rsidR="00457162" w:rsidRPr="00114A75" w:rsidRDefault="00457162" w:rsidP="003232DD">
            <w:pPr>
              <w:pStyle w:val="TableParagraph"/>
              <w:rPr>
                <w:sz w:val="24"/>
                <w:szCs w:val="24"/>
              </w:rPr>
            </w:pPr>
            <w:r w:rsidRPr="00114A75">
              <w:rPr>
                <w:b/>
                <w:bCs/>
                <w:sz w:val="24"/>
                <w:szCs w:val="24"/>
              </w:rPr>
              <w:t>қолданады</w:t>
            </w:r>
            <w:r w:rsidRPr="00114A75">
              <w:rPr>
                <w:sz w:val="24"/>
                <w:szCs w:val="24"/>
              </w:rPr>
              <w:t>: 3, 4 заттан құрылған топтарды таба алады, 3 және 4 цифрларын, заттар тобынан «артық» затты ерекшелеуді</w:t>
            </w:r>
          </w:p>
          <w:p w:rsidR="00457162" w:rsidRPr="00114A75" w:rsidRDefault="00457162" w:rsidP="003232DD">
            <w:pPr>
              <w:pStyle w:val="TableParagraph"/>
              <w:rPr>
                <w:sz w:val="24"/>
                <w:szCs w:val="24"/>
              </w:rPr>
            </w:pPr>
            <w:r w:rsidRPr="00114A75">
              <w:rPr>
                <w:sz w:val="24"/>
                <w:szCs w:val="24"/>
              </w:rPr>
              <w:t xml:space="preserve">2-тапсырма Бұл ұйымдастырылған оқу қызметінде QR код көрсетіледі. Санның салу ретін бейнеден көруге болады. 3 цифрының үстінен саусақтарымен жүргізеді. Одан кейін оны ауада жазады. Еденде аяқпен жазуды ұсынуға болады. 4 цифрымен де осыған ұқсас жұмыс істейді. Практикалық жұмыста осы цифрларды ермексаздан жасауларын </w:t>
            </w:r>
            <w:r w:rsidRPr="00114A75">
              <w:rPr>
                <w:sz w:val="24"/>
                <w:szCs w:val="24"/>
              </w:rPr>
              <w:lastRenderedPageBreak/>
              <w:t xml:space="preserve">тапсырады. </w:t>
            </w:r>
          </w:p>
          <w:p w:rsidR="00457162" w:rsidRPr="00114A75" w:rsidRDefault="00457162" w:rsidP="003232DD">
            <w:pPr>
              <w:pStyle w:val="TableParagraph"/>
              <w:rPr>
                <w:sz w:val="24"/>
                <w:szCs w:val="24"/>
              </w:rPr>
            </w:pPr>
            <w:r w:rsidRPr="00114A75">
              <w:rPr>
                <w:sz w:val="24"/>
                <w:szCs w:val="24"/>
              </w:rPr>
              <w:t>Демонстрациялық материалмен жұмыс (6-кесте). Тапсырма: Заттар тобына жиынтық атауын таңдау, санауды бекіту. – Суретте не бейнеленген? Қандай бір сөзбен атауға болады?</w:t>
            </w:r>
          </w:p>
          <w:p w:rsidR="00457162" w:rsidRPr="00114A75" w:rsidRDefault="00457162" w:rsidP="003232DD">
            <w:pPr>
              <w:pStyle w:val="TableParagraph"/>
              <w:rPr>
                <w:b/>
                <w:bCs/>
                <w:sz w:val="24"/>
                <w:szCs w:val="24"/>
                <w:lang w:bidi="en-US"/>
              </w:rPr>
            </w:pPr>
            <w:r w:rsidRPr="00114A75">
              <w:rPr>
                <w:sz w:val="24"/>
                <w:szCs w:val="24"/>
              </w:rPr>
              <w:t>Қанша автобус? Қанша трактор? Қанша жүк көлігі? Барлығы қанша?</w:t>
            </w:r>
          </w:p>
        </w:tc>
        <w:tc>
          <w:tcPr>
            <w:tcW w:w="2691" w:type="dxa"/>
            <w:tcBorders>
              <w:top w:val="single" w:sz="4" w:space="0" w:color="auto"/>
              <w:left w:val="single" w:sz="4" w:space="0" w:color="auto"/>
              <w:bottom w:val="single" w:sz="4" w:space="0" w:color="auto"/>
              <w:right w:val="single" w:sz="4" w:space="0" w:color="auto"/>
            </w:tcBorders>
            <w:hideMark/>
          </w:tcPr>
          <w:p w:rsidR="00457162" w:rsidRPr="00114A75" w:rsidRDefault="00457162" w:rsidP="003232DD">
            <w:pPr>
              <w:pStyle w:val="TableParagraph"/>
              <w:rPr>
                <w:b/>
                <w:bCs/>
                <w:sz w:val="24"/>
                <w:szCs w:val="24"/>
              </w:rPr>
            </w:pPr>
            <w:r w:rsidRPr="00114A75">
              <w:rPr>
                <w:b/>
                <w:bCs/>
                <w:sz w:val="24"/>
                <w:szCs w:val="24"/>
              </w:rPr>
              <w:lastRenderedPageBreak/>
              <w:t>Сөйлеуді дамыту</w:t>
            </w:r>
          </w:p>
          <w:p w:rsidR="00457162" w:rsidRPr="00114A75" w:rsidRDefault="00457162" w:rsidP="003232DD">
            <w:pPr>
              <w:pStyle w:val="TableParagraph"/>
              <w:rPr>
                <w:b/>
                <w:bCs/>
                <w:sz w:val="24"/>
                <w:szCs w:val="24"/>
              </w:rPr>
            </w:pPr>
            <w:r w:rsidRPr="00114A75">
              <w:rPr>
                <w:b/>
                <w:bCs/>
                <w:sz w:val="24"/>
                <w:szCs w:val="24"/>
              </w:rPr>
              <w:t>Міндеті:</w:t>
            </w:r>
            <w:r w:rsidRPr="00114A75">
              <w:rPr>
                <w:sz w:val="24"/>
                <w:szCs w:val="24"/>
              </w:rPr>
              <w:t xml:space="preserve"> адамдардың қарым-қатынасын, олардың еңбекке қатынасын білдіретін үстеулермен байыту</w:t>
            </w:r>
          </w:p>
          <w:p w:rsidR="00457162" w:rsidRPr="00114A75" w:rsidRDefault="00457162" w:rsidP="003232DD">
            <w:pPr>
              <w:pStyle w:val="TableParagraph"/>
              <w:rPr>
                <w:sz w:val="24"/>
                <w:szCs w:val="24"/>
              </w:rPr>
            </w:pPr>
            <w:r w:rsidRPr="00114A75">
              <w:rPr>
                <w:b/>
                <w:bCs/>
                <w:sz w:val="24"/>
                <w:szCs w:val="24"/>
              </w:rPr>
              <w:t>Мақсаты</w:t>
            </w:r>
            <w:r w:rsidRPr="00114A75">
              <w:rPr>
                <w:sz w:val="24"/>
                <w:szCs w:val="24"/>
              </w:rPr>
              <w:t xml:space="preserve"> Сұрақтарға жауап бергізу арқылы ойлау қабілеттеріндамыту</w:t>
            </w:r>
          </w:p>
          <w:p w:rsidR="00457162" w:rsidRPr="00114A75" w:rsidRDefault="00457162" w:rsidP="003232DD">
            <w:pPr>
              <w:pStyle w:val="a6"/>
              <w:rPr>
                <w:rFonts w:ascii="Times New Roman" w:hAnsi="Times New Roman"/>
                <w:sz w:val="24"/>
                <w:szCs w:val="24"/>
                <w:lang w:val="kk-KZ"/>
              </w:rPr>
            </w:pPr>
            <w:r w:rsidRPr="00114A75">
              <w:rPr>
                <w:rFonts w:ascii="Times New Roman" w:hAnsi="Times New Roman"/>
                <w:b/>
                <w:bCs/>
                <w:sz w:val="24"/>
                <w:szCs w:val="24"/>
                <w:lang w:val="kk-KZ"/>
              </w:rPr>
              <w:t>Күтілетіннәтиже</w:t>
            </w:r>
            <w:r w:rsidRPr="00114A75">
              <w:rPr>
                <w:rFonts w:ascii="Times New Roman" w:hAnsi="Times New Roman"/>
                <w:sz w:val="24"/>
                <w:szCs w:val="24"/>
                <w:lang w:val="kk-KZ"/>
              </w:rPr>
              <w:t>:</w:t>
            </w:r>
          </w:p>
          <w:p w:rsidR="00457162" w:rsidRPr="00114A75" w:rsidRDefault="00457162" w:rsidP="003232DD">
            <w:pPr>
              <w:pStyle w:val="a6"/>
              <w:rPr>
                <w:rFonts w:ascii="Times New Roman" w:hAnsi="Times New Roman"/>
                <w:sz w:val="24"/>
                <w:szCs w:val="24"/>
                <w:lang w:val="kk-KZ"/>
              </w:rPr>
            </w:pPr>
            <w:r w:rsidRPr="00114A75">
              <w:rPr>
                <w:rFonts w:ascii="Times New Roman" w:hAnsi="Times New Roman"/>
                <w:b/>
                <w:sz w:val="24"/>
                <w:szCs w:val="24"/>
                <w:lang w:val="kk-KZ"/>
              </w:rPr>
              <w:t xml:space="preserve">Жасайды: </w:t>
            </w:r>
            <w:r w:rsidRPr="00114A75">
              <w:rPr>
                <w:rFonts w:ascii="Times New Roman" w:hAnsi="Times New Roman"/>
                <w:sz w:val="24"/>
                <w:szCs w:val="24"/>
                <w:lang w:val="kk-KZ"/>
              </w:rPr>
              <w:t>саусақты бүгу арқылы, өлең жолдарындағы отбасы мүшелерін санайды,берілген тақырыпқаәңгімеқұрайды;</w:t>
            </w:r>
          </w:p>
          <w:p w:rsidR="00457162" w:rsidRPr="00114A75" w:rsidRDefault="00457162" w:rsidP="003232DD">
            <w:pPr>
              <w:pStyle w:val="a6"/>
              <w:rPr>
                <w:rFonts w:ascii="Times New Roman" w:hAnsi="Times New Roman"/>
                <w:sz w:val="24"/>
                <w:szCs w:val="24"/>
                <w:lang w:val="kk-KZ"/>
              </w:rPr>
            </w:pPr>
            <w:r w:rsidRPr="00114A75">
              <w:rPr>
                <w:rFonts w:ascii="Times New Roman" w:hAnsi="Times New Roman"/>
                <w:b/>
                <w:sz w:val="24"/>
                <w:szCs w:val="24"/>
                <w:lang w:val="kk-KZ"/>
              </w:rPr>
              <w:t>Түсінеді:</w:t>
            </w:r>
            <w:r w:rsidRPr="00114A75">
              <w:rPr>
                <w:rFonts w:ascii="Times New Roman" w:hAnsi="Times New Roman"/>
                <w:sz w:val="24"/>
                <w:szCs w:val="24"/>
                <w:lang w:val="kk-KZ"/>
              </w:rPr>
              <w:t>сәлемберуді,а</w:t>
            </w:r>
            <w:r w:rsidRPr="00114A75">
              <w:rPr>
                <w:rFonts w:ascii="Times New Roman" w:hAnsi="Times New Roman"/>
                <w:sz w:val="24"/>
                <w:szCs w:val="24"/>
                <w:lang w:val="kk-KZ"/>
              </w:rPr>
              <w:lastRenderedPageBreak/>
              <w:t>мандасуды;</w:t>
            </w:r>
          </w:p>
          <w:p w:rsidR="00457162" w:rsidRPr="00114A75" w:rsidRDefault="00457162" w:rsidP="003232DD">
            <w:pPr>
              <w:pStyle w:val="a6"/>
              <w:rPr>
                <w:rFonts w:ascii="Times New Roman" w:hAnsi="Times New Roman"/>
                <w:sz w:val="24"/>
                <w:szCs w:val="24"/>
                <w:lang w:val="kk-KZ"/>
              </w:rPr>
            </w:pPr>
            <w:r w:rsidRPr="00114A75">
              <w:rPr>
                <w:rFonts w:ascii="Times New Roman" w:hAnsi="Times New Roman"/>
                <w:b/>
                <w:sz w:val="24"/>
                <w:szCs w:val="24"/>
                <w:lang w:val="kk-KZ"/>
              </w:rPr>
              <w:t>Қолданады:</w:t>
            </w:r>
            <w:r w:rsidRPr="00114A75">
              <w:rPr>
                <w:rFonts w:ascii="Times New Roman" w:hAnsi="Times New Roman"/>
                <w:sz w:val="24"/>
                <w:szCs w:val="24"/>
                <w:lang w:val="kk-KZ"/>
              </w:rPr>
              <w:t>отбасымүшелерін буынғабөледі</w:t>
            </w:r>
          </w:p>
          <w:p w:rsidR="00457162" w:rsidRPr="00114A75" w:rsidRDefault="00457162" w:rsidP="003232DD">
            <w:pPr>
              <w:pStyle w:val="TableParagraph"/>
              <w:rPr>
                <w:sz w:val="24"/>
                <w:szCs w:val="24"/>
              </w:rPr>
            </w:pPr>
            <w:r w:rsidRPr="00114A75">
              <w:rPr>
                <w:sz w:val="24"/>
                <w:szCs w:val="24"/>
              </w:rPr>
              <w:t>Е.Өтетілеуұлының «Бес саусақ» өлеңін педагог мәнерлеп оқиды.</w:t>
            </w:r>
          </w:p>
          <w:p w:rsidR="00457162" w:rsidRPr="00114A75" w:rsidRDefault="00457162" w:rsidP="003232DD">
            <w:pPr>
              <w:pStyle w:val="TableParagraph"/>
              <w:rPr>
                <w:sz w:val="24"/>
                <w:szCs w:val="24"/>
              </w:rPr>
            </w:pPr>
            <w:r w:rsidRPr="00114A75">
              <w:rPr>
                <w:sz w:val="24"/>
                <w:szCs w:val="24"/>
              </w:rPr>
              <w:t xml:space="preserve">Басбармағым – атам, үйдің данасы, </w:t>
            </w:r>
          </w:p>
          <w:p w:rsidR="00457162" w:rsidRPr="00114A75" w:rsidRDefault="00457162" w:rsidP="003232DD">
            <w:pPr>
              <w:pStyle w:val="TableParagraph"/>
              <w:rPr>
                <w:sz w:val="24"/>
                <w:szCs w:val="24"/>
              </w:rPr>
            </w:pPr>
            <w:r w:rsidRPr="00114A75">
              <w:rPr>
                <w:sz w:val="24"/>
                <w:szCs w:val="24"/>
              </w:rPr>
              <w:t xml:space="preserve">Балаң үйрек – әжем, </w:t>
            </w:r>
          </w:p>
          <w:p w:rsidR="00457162" w:rsidRPr="00114A75" w:rsidRDefault="00457162" w:rsidP="003232DD">
            <w:pPr>
              <w:pStyle w:val="TableParagraph"/>
              <w:rPr>
                <w:sz w:val="24"/>
                <w:szCs w:val="24"/>
                <w:lang w:val="ru-RU"/>
              </w:rPr>
            </w:pPr>
            <w:r w:rsidRPr="00114A75">
              <w:rPr>
                <w:sz w:val="24"/>
                <w:szCs w:val="24"/>
              </w:rPr>
              <w:t>ошақ анасы.</w:t>
            </w:r>
          </w:p>
          <w:p w:rsidR="00457162" w:rsidRPr="00114A75" w:rsidRDefault="00457162" w:rsidP="003232DD">
            <w:pPr>
              <w:pStyle w:val="TableParagraph"/>
              <w:rPr>
                <w:sz w:val="24"/>
                <w:szCs w:val="24"/>
              </w:rPr>
            </w:pPr>
            <w:r w:rsidRPr="00114A75">
              <w:rPr>
                <w:sz w:val="24"/>
                <w:szCs w:val="24"/>
              </w:rPr>
              <w:t>Ортан терек – әкем,отау панасы,</w:t>
            </w:r>
          </w:p>
          <w:p w:rsidR="00457162" w:rsidRPr="00114A75" w:rsidRDefault="00457162" w:rsidP="003232DD">
            <w:pPr>
              <w:pStyle w:val="TableParagraph"/>
              <w:rPr>
                <w:sz w:val="24"/>
                <w:szCs w:val="24"/>
              </w:rPr>
            </w:pPr>
            <w:r w:rsidRPr="00114A75">
              <w:rPr>
                <w:sz w:val="24"/>
                <w:szCs w:val="24"/>
              </w:rPr>
              <w:t xml:space="preserve">Шылдыр шүмек – шешем, шаңырақ ажары, </w:t>
            </w:r>
          </w:p>
          <w:p w:rsidR="00457162" w:rsidRPr="00114A75" w:rsidRDefault="00457162" w:rsidP="003232DD">
            <w:pPr>
              <w:pStyle w:val="TableParagraph"/>
              <w:rPr>
                <w:sz w:val="24"/>
                <w:szCs w:val="24"/>
              </w:rPr>
            </w:pPr>
            <w:r w:rsidRPr="00114A75">
              <w:rPr>
                <w:sz w:val="24"/>
                <w:szCs w:val="24"/>
              </w:rPr>
              <w:t>Титтей бөбек – мен, бәрінің базары</w:t>
            </w:r>
          </w:p>
        </w:tc>
        <w:tc>
          <w:tcPr>
            <w:tcW w:w="2693" w:type="dxa"/>
            <w:gridSpan w:val="2"/>
            <w:tcBorders>
              <w:top w:val="single" w:sz="4" w:space="0" w:color="auto"/>
              <w:left w:val="single" w:sz="4" w:space="0" w:color="auto"/>
              <w:bottom w:val="single" w:sz="4" w:space="0" w:color="auto"/>
              <w:right w:val="single" w:sz="4" w:space="0" w:color="auto"/>
            </w:tcBorders>
          </w:tcPr>
          <w:p w:rsidR="00457162" w:rsidRPr="00114A75" w:rsidRDefault="00457162" w:rsidP="003232DD">
            <w:pPr>
              <w:pStyle w:val="TableParagraph"/>
              <w:rPr>
                <w:b/>
                <w:bCs/>
                <w:sz w:val="24"/>
                <w:szCs w:val="24"/>
                <w:lang w:bidi="en-US"/>
              </w:rPr>
            </w:pPr>
            <w:r w:rsidRPr="00114A75">
              <w:rPr>
                <w:b/>
                <w:bCs/>
                <w:sz w:val="24"/>
                <w:szCs w:val="24"/>
                <w:lang w:bidi="en-US"/>
              </w:rPr>
              <w:lastRenderedPageBreak/>
              <w:t>Қазақ тілі</w:t>
            </w:r>
          </w:p>
          <w:p w:rsidR="00457162" w:rsidRPr="00114A75" w:rsidRDefault="00457162" w:rsidP="003232DD">
            <w:pPr>
              <w:pStyle w:val="TableParagraph"/>
              <w:rPr>
                <w:b/>
                <w:bCs/>
                <w:sz w:val="24"/>
                <w:szCs w:val="24"/>
              </w:rPr>
            </w:pPr>
            <w:r w:rsidRPr="00114A75">
              <w:rPr>
                <w:b/>
                <w:bCs/>
                <w:sz w:val="24"/>
                <w:szCs w:val="24"/>
              </w:rPr>
              <w:t>Міндеті:</w:t>
            </w:r>
            <w:r w:rsidRPr="00114A75">
              <w:rPr>
                <w:sz w:val="24"/>
                <w:szCs w:val="24"/>
              </w:rPr>
              <w:t xml:space="preserve"> қазақ тіліне тән ә, ө, қ, ү, ұ, і, ғ, ң, һ дыбыстарын, осы дыбыстардан тұратын сөздерді дұрыс айтуға дағдыландыру</w:t>
            </w:r>
          </w:p>
          <w:p w:rsidR="00457162" w:rsidRPr="00114A75" w:rsidRDefault="00457162" w:rsidP="003232DD">
            <w:pPr>
              <w:pStyle w:val="TableParagraph"/>
              <w:rPr>
                <w:sz w:val="24"/>
                <w:szCs w:val="24"/>
              </w:rPr>
            </w:pPr>
            <w:r w:rsidRPr="00114A75">
              <w:rPr>
                <w:b/>
                <w:bCs/>
                <w:sz w:val="24"/>
                <w:szCs w:val="24"/>
                <w:lang w:bidi="en-US"/>
              </w:rPr>
              <w:t>Мақсаты</w:t>
            </w:r>
            <w:r w:rsidRPr="00114A75">
              <w:rPr>
                <w:sz w:val="24"/>
                <w:szCs w:val="24"/>
              </w:rPr>
              <w:t xml:space="preserve">  күнделіктіжиіқолданылатынжемістердіңатынбілугеүйрету</w:t>
            </w:r>
          </w:p>
          <w:p w:rsidR="00457162" w:rsidRPr="00114A75" w:rsidRDefault="00457162" w:rsidP="003232DD">
            <w:pPr>
              <w:pStyle w:val="TableParagraph"/>
              <w:rPr>
                <w:sz w:val="24"/>
                <w:szCs w:val="24"/>
              </w:rPr>
            </w:pPr>
            <w:r w:rsidRPr="00114A75">
              <w:rPr>
                <w:b/>
                <w:bCs/>
                <w:sz w:val="24"/>
                <w:szCs w:val="24"/>
              </w:rPr>
              <w:t>Күтілетін нәтижелер: Жасайды:</w:t>
            </w:r>
            <w:r w:rsidRPr="00114A75">
              <w:rPr>
                <w:sz w:val="24"/>
                <w:szCs w:val="24"/>
              </w:rPr>
              <w:t xml:space="preserve"> жаңа сөздердегі қазақ тіліне тән дыбыстарды айтады, сөздерді сөйлемдерде байланыстырып құрайды, жаңылтпашты </w:t>
            </w:r>
            <w:r w:rsidRPr="00114A75">
              <w:rPr>
                <w:sz w:val="24"/>
                <w:szCs w:val="24"/>
              </w:rPr>
              <w:lastRenderedPageBreak/>
              <w:t xml:space="preserve">қайталайды. Диалогке қатысады. </w:t>
            </w:r>
            <w:r w:rsidRPr="00114A75">
              <w:rPr>
                <w:b/>
                <w:bCs/>
                <w:sz w:val="24"/>
                <w:szCs w:val="24"/>
              </w:rPr>
              <w:t>Түсінеді:</w:t>
            </w:r>
            <w:r w:rsidRPr="00114A75">
              <w:rPr>
                <w:sz w:val="24"/>
                <w:szCs w:val="24"/>
              </w:rPr>
              <w:t xml:space="preserve"> сөздер мен сөйлемдерді түсінеді. </w:t>
            </w:r>
            <w:r w:rsidRPr="00114A75">
              <w:rPr>
                <w:b/>
                <w:bCs/>
                <w:sz w:val="24"/>
                <w:szCs w:val="24"/>
              </w:rPr>
              <w:t>Қолданады:</w:t>
            </w:r>
            <w:r w:rsidRPr="00114A75">
              <w:rPr>
                <w:sz w:val="24"/>
                <w:szCs w:val="24"/>
              </w:rPr>
              <w:t xml:space="preserve"> жемістердің атауларын қолданады, сұрақтарға жауап береді</w:t>
            </w:r>
          </w:p>
          <w:p w:rsidR="00457162" w:rsidRPr="00114A75" w:rsidRDefault="00457162" w:rsidP="003232DD">
            <w:pPr>
              <w:pStyle w:val="TableParagraph"/>
              <w:rPr>
                <w:sz w:val="24"/>
                <w:szCs w:val="24"/>
              </w:rPr>
            </w:pPr>
          </w:p>
          <w:p w:rsidR="00457162" w:rsidRPr="00114A75" w:rsidRDefault="00457162" w:rsidP="003232DD">
            <w:pPr>
              <w:pStyle w:val="TableParagraph"/>
              <w:rPr>
                <w:sz w:val="24"/>
                <w:szCs w:val="24"/>
              </w:rPr>
            </w:pPr>
            <w:r w:rsidRPr="00114A75">
              <w:rPr>
                <w:b/>
                <w:bCs/>
                <w:sz w:val="24"/>
                <w:szCs w:val="24"/>
              </w:rPr>
              <w:t>Дидактикалықойын:«Ғажайыпқоржын».</w:t>
            </w:r>
            <w:r w:rsidRPr="00114A75">
              <w:rPr>
                <w:sz w:val="24"/>
                <w:szCs w:val="24"/>
              </w:rPr>
              <w:t>Қоржынныңекіншіжағынашады.</w:t>
            </w:r>
          </w:p>
          <w:p w:rsidR="00457162" w:rsidRPr="00114A75" w:rsidRDefault="00457162" w:rsidP="003232DD">
            <w:pPr>
              <w:pStyle w:val="TableParagraph"/>
              <w:rPr>
                <w:i/>
                <w:sz w:val="24"/>
                <w:szCs w:val="24"/>
              </w:rPr>
            </w:pPr>
            <w:r w:rsidRPr="00114A75">
              <w:rPr>
                <w:i/>
                <w:sz w:val="24"/>
                <w:szCs w:val="24"/>
              </w:rPr>
              <w:t>Педагогжемістердібір-бірлепалады,жаңасөздерментаныстырады.</w:t>
            </w:r>
          </w:p>
          <w:p w:rsidR="00457162" w:rsidRPr="00114A75" w:rsidRDefault="00457162" w:rsidP="003232DD">
            <w:pPr>
              <w:pStyle w:val="TableParagraph"/>
              <w:rPr>
                <w:sz w:val="24"/>
                <w:szCs w:val="24"/>
              </w:rPr>
            </w:pPr>
            <w:r w:rsidRPr="00114A75">
              <w:rPr>
                <w:sz w:val="24"/>
                <w:szCs w:val="24"/>
              </w:rPr>
              <w:t>Күзмезгіліндежемістерпіседі.</w:t>
            </w:r>
          </w:p>
          <w:p w:rsidR="00457162" w:rsidRPr="00114A75" w:rsidRDefault="00457162" w:rsidP="003232DD">
            <w:pPr>
              <w:pStyle w:val="TableParagraph"/>
              <w:rPr>
                <w:sz w:val="24"/>
                <w:szCs w:val="24"/>
              </w:rPr>
            </w:pPr>
            <w:r w:rsidRPr="00114A75">
              <w:rPr>
                <w:sz w:val="24"/>
                <w:szCs w:val="24"/>
              </w:rPr>
              <w:t>Мынау–өрік.Ік-ік –міне,өрік.</w:t>
            </w:r>
          </w:p>
          <w:p w:rsidR="00457162" w:rsidRPr="00114A75" w:rsidRDefault="00457162" w:rsidP="003232DD">
            <w:pPr>
              <w:pStyle w:val="TableParagraph"/>
              <w:rPr>
                <w:sz w:val="24"/>
                <w:szCs w:val="24"/>
              </w:rPr>
            </w:pPr>
            <w:r w:rsidRPr="00114A75">
              <w:rPr>
                <w:sz w:val="24"/>
                <w:szCs w:val="24"/>
              </w:rPr>
              <w:t>Мынауне?</w:t>
            </w:r>
          </w:p>
          <w:p w:rsidR="00457162" w:rsidRPr="00114A75" w:rsidRDefault="00457162" w:rsidP="003232DD">
            <w:pPr>
              <w:pStyle w:val="TableParagraph"/>
              <w:rPr>
                <w:sz w:val="24"/>
                <w:szCs w:val="24"/>
              </w:rPr>
            </w:pPr>
            <w:r w:rsidRPr="00114A75">
              <w:rPr>
                <w:sz w:val="24"/>
                <w:szCs w:val="24"/>
              </w:rPr>
              <w:t>Мынау–өрік.</w:t>
            </w:r>
          </w:p>
          <w:p w:rsidR="00457162" w:rsidRPr="00114A75" w:rsidRDefault="00457162" w:rsidP="003232DD">
            <w:pPr>
              <w:pStyle w:val="TableParagraph"/>
              <w:rPr>
                <w:sz w:val="24"/>
                <w:szCs w:val="24"/>
              </w:rPr>
            </w:pPr>
            <w:r w:rsidRPr="00114A75">
              <w:rPr>
                <w:sz w:val="24"/>
                <w:szCs w:val="24"/>
              </w:rPr>
              <w:t>Өрік–жеміс.</w:t>
            </w:r>
          </w:p>
          <w:p w:rsidR="00457162" w:rsidRPr="00114A75" w:rsidRDefault="00457162" w:rsidP="003232DD">
            <w:pPr>
              <w:pStyle w:val="TableParagraph"/>
              <w:rPr>
                <w:sz w:val="24"/>
                <w:szCs w:val="24"/>
              </w:rPr>
            </w:pPr>
            <w:r w:rsidRPr="00114A75">
              <w:rPr>
                <w:sz w:val="24"/>
                <w:szCs w:val="24"/>
              </w:rPr>
              <w:t>Өрікне?</w:t>
            </w:r>
          </w:p>
          <w:p w:rsidR="00457162" w:rsidRPr="00114A75" w:rsidRDefault="00457162" w:rsidP="003232DD">
            <w:pPr>
              <w:pStyle w:val="TableParagraph"/>
              <w:rPr>
                <w:sz w:val="24"/>
                <w:szCs w:val="24"/>
              </w:rPr>
            </w:pPr>
            <w:r w:rsidRPr="00114A75">
              <w:rPr>
                <w:sz w:val="24"/>
                <w:szCs w:val="24"/>
              </w:rPr>
              <w:t>Өрік–жеміс.</w:t>
            </w:r>
          </w:p>
          <w:p w:rsidR="00457162" w:rsidRPr="00114A75" w:rsidRDefault="00457162" w:rsidP="003232DD">
            <w:pPr>
              <w:pStyle w:val="TableParagraph"/>
              <w:rPr>
                <w:sz w:val="24"/>
                <w:szCs w:val="24"/>
              </w:rPr>
            </w:pPr>
            <w:r w:rsidRPr="00114A75">
              <w:rPr>
                <w:sz w:val="24"/>
                <w:szCs w:val="24"/>
              </w:rPr>
              <w:t>Өрікдәмді.</w:t>
            </w:r>
          </w:p>
          <w:p w:rsidR="00457162" w:rsidRPr="00114A75" w:rsidRDefault="00457162" w:rsidP="003232DD">
            <w:pPr>
              <w:pStyle w:val="TableParagraph"/>
              <w:rPr>
                <w:sz w:val="24"/>
                <w:szCs w:val="24"/>
              </w:rPr>
            </w:pPr>
            <w:r w:rsidRPr="00114A75">
              <w:rPr>
                <w:sz w:val="24"/>
                <w:szCs w:val="24"/>
              </w:rPr>
              <w:t>Өрік қандай?</w:t>
            </w:r>
          </w:p>
          <w:p w:rsidR="00457162" w:rsidRPr="00114A75" w:rsidRDefault="00457162" w:rsidP="003232DD">
            <w:pPr>
              <w:pStyle w:val="TableParagraph"/>
              <w:rPr>
                <w:sz w:val="24"/>
                <w:szCs w:val="24"/>
              </w:rPr>
            </w:pPr>
            <w:r w:rsidRPr="00114A75">
              <w:rPr>
                <w:sz w:val="24"/>
                <w:szCs w:val="24"/>
              </w:rPr>
              <w:t>Өрікдәмді.</w:t>
            </w:r>
          </w:p>
          <w:p w:rsidR="00457162" w:rsidRPr="00114A75" w:rsidRDefault="00457162" w:rsidP="003232DD">
            <w:pPr>
              <w:pStyle w:val="TableParagraph"/>
              <w:rPr>
                <w:sz w:val="24"/>
                <w:szCs w:val="24"/>
              </w:rPr>
            </w:pPr>
            <w:r w:rsidRPr="00114A75">
              <w:rPr>
                <w:sz w:val="24"/>
                <w:szCs w:val="24"/>
              </w:rPr>
              <w:t>Мынау–анар</w:t>
            </w:r>
          </w:p>
        </w:tc>
        <w:tc>
          <w:tcPr>
            <w:tcW w:w="2523" w:type="dxa"/>
            <w:tcBorders>
              <w:top w:val="single" w:sz="4" w:space="0" w:color="auto"/>
              <w:left w:val="single" w:sz="4" w:space="0" w:color="auto"/>
              <w:bottom w:val="single" w:sz="4" w:space="0" w:color="auto"/>
              <w:right w:val="single" w:sz="4" w:space="0" w:color="auto"/>
            </w:tcBorders>
          </w:tcPr>
          <w:p w:rsidR="00457162" w:rsidRPr="00E06838" w:rsidRDefault="00457162" w:rsidP="003232DD">
            <w:pPr>
              <w:pStyle w:val="TableParagraph"/>
              <w:rPr>
                <w:b/>
                <w:bCs/>
                <w:sz w:val="24"/>
                <w:szCs w:val="24"/>
              </w:rPr>
            </w:pPr>
            <w:r w:rsidRPr="00E06838">
              <w:rPr>
                <w:b/>
                <w:bCs/>
                <w:sz w:val="24"/>
                <w:szCs w:val="24"/>
              </w:rPr>
              <w:lastRenderedPageBreak/>
              <w:t xml:space="preserve">Көркем әдебиет </w:t>
            </w:r>
          </w:p>
          <w:p w:rsidR="00457162" w:rsidRPr="00E06838" w:rsidRDefault="00457162" w:rsidP="003232DD">
            <w:pPr>
              <w:pStyle w:val="TableParagraph"/>
              <w:rPr>
                <w:b/>
                <w:bCs/>
                <w:sz w:val="24"/>
                <w:szCs w:val="24"/>
              </w:rPr>
            </w:pPr>
            <w:r w:rsidRPr="00E06838">
              <w:rPr>
                <w:b/>
                <w:bCs/>
                <w:sz w:val="24"/>
                <w:szCs w:val="24"/>
              </w:rPr>
              <w:t>Міндеті:</w:t>
            </w:r>
            <w:r w:rsidRPr="00E06838">
              <w:rPr>
                <w:sz w:val="24"/>
                <w:szCs w:val="24"/>
              </w:rPr>
              <w:t xml:space="preserve"> Диалогты сөйлеуін қалыптастыру</w:t>
            </w:r>
          </w:p>
          <w:p w:rsidR="00457162" w:rsidRPr="00E06838" w:rsidRDefault="00457162" w:rsidP="003232DD">
            <w:pPr>
              <w:pStyle w:val="TableParagraph"/>
              <w:rPr>
                <w:sz w:val="24"/>
                <w:szCs w:val="24"/>
              </w:rPr>
            </w:pPr>
            <w:r w:rsidRPr="00E06838">
              <w:rPr>
                <w:b/>
                <w:bCs/>
                <w:sz w:val="24"/>
                <w:szCs w:val="24"/>
              </w:rPr>
              <w:t xml:space="preserve">Мақсаты </w:t>
            </w:r>
            <w:r w:rsidRPr="00E06838">
              <w:rPr>
                <w:sz w:val="24"/>
                <w:szCs w:val="24"/>
              </w:rPr>
              <w:t xml:space="preserve"> . сюжеттік бірізділікті сақтап, қисынды мазмұндауға баулу</w:t>
            </w:r>
          </w:p>
          <w:p w:rsidR="00457162" w:rsidRPr="00E06838" w:rsidRDefault="00457162" w:rsidP="003232DD">
            <w:pPr>
              <w:pStyle w:val="TableParagraph"/>
              <w:rPr>
                <w:sz w:val="24"/>
                <w:szCs w:val="24"/>
              </w:rPr>
            </w:pPr>
          </w:p>
          <w:p w:rsidR="00457162" w:rsidRPr="00E06838" w:rsidRDefault="00457162" w:rsidP="003232DD">
            <w:pPr>
              <w:pStyle w:val="TableParagraph"/>
              <w:rPr>
                <w:b/>
                <w:bCs/>
                <w:sz w:val="24"/>
                <w:szCs w:val="24"/>
              </w:rPr>
            </w:pPr>
            <w:r w:rsidRPr="00E06838">
              <w:rPr>
                <w:b/>
                <w:bCs/>
                <w:sz w:val="24"/>
                <w:szCs w:val="24"/>
              </w:rPr>
              <w:t xml:space="preserve">Күтілетін нəтижелер: </w:t>
            </w:r>
          </w:p>
          <w:p w:rsidR="00457162" w:rsidRPr="00E06838" w:rsidRDefault="00457162" w:rsidP="003232DD">
            <w:pPr>
              <w:pStyle w:val="TableParagraph"/>
              <w:rPr>
                <w:sz w:val="24"/>
                <w:szCs w:val="24"/>
              </w:rPr>
            </w:pPr>
            <w:r w:rsidRPr="00E06838">
              <w:rPr>
                <w:b/>
                <w:bCs/>
                <w:sz w:val="24"/>
                <w:szCs w:val="24"/>
              </w:rPr>
              <w:t>Жасайды:</w:t>
            </w:r>
            <w:r w:rsidRPr="00E06838">
              <w:rPr>
                <w:sz w:val="24"/>
                <w:szCs w:val="24"/>
              </w:rPr>
              <w:t xml:space="preserve"> əдеби жанрларды ажыратады; </w:t>
            </w:r>
          </w:p>
          <w:p w:rsidR="00457162" w:rsidRPr="00E06838" w:rsidRDefault="00457162" w:rsidP="003232DD">
            <w:pPr>
              <w:pStyle w:val="TableParagraph"/>
              <w:rPr>
                <w:sz w:val="24"/>
                <w:szCs w:val="24"/>
              </w:rPr>
            </w:pPr>
            <w:r w:rsidRPr="00E06838">
              <w:rPr>
                <w:b/>
                <w:bCs/>
                <w:sz w:val="24"/>
                <w:szCs w:val="24"/>
              </w:rPr>
              <w:t>Түсінеді:</w:t>
            </w:r>
            <w:r w:rsidRPr="00E06838">
              <w:rPr>
                <w:sz w:val="24"/>
                <w:szCs w:val="24"/>
              </w:rPr>
              <w:t xml:space="preserve"> əңгіменің мазмұнын түсінеді; </w:t>
            </w:r>
          </w:p>
          <w:p w:rsidR="00457162" w:rsidRPr="00E06838" w:rsidRDefault="00457162" w:rsidP="003232DD">
            <w:pPr>
              <w:pStyle w:val="TableParagraph"/>
              <w:rPr>
                <w:sz w:val="24"/>
                <w:szCs w:val="24"/>
              </w:rPr>
            </w:pPr>
            <w:r w:rsidRPr="00E06838">
              <w:rPr>
                <w:b/>
                <w:bCs/>
                <w:sz w:val="24"/>
                <w:szCs w:val="24"/>
              </w:rPr>
              <w:t>Қолданады:</w:t>
            </w:r>
            <w:r w:rsidRPr="00E06838">
              <w:rPr>
                <w:sz w:val="24"/>
                <w:szCs w:val="24"/>
              </w:rPr>
              <w:t xml:space="preserve"> əңгіме мазмұнының жүйесін сақтай отырып, айтып </w:t>
            </w:r>
            <w:r w:rsidRPr="00E06838">
              <w:rPr>
                <w:sz w:val="24"/>
                <w:szCs w:val="24"/>
              </w:rPr>
              <w:lastRenderedPageBreak/>
              <w:t>бере алады</w:t>
            </w:r>
          </w:p>
          <w:p w:rsidR="00457162" w:rsidRPr="00E06838" w:rsidRDefault="00457162" w:rsidP="003232DD">
            <w:pPr>
              <w:pStyle w:val="TableParagraph"/>
              <w:rPr>
                <w:sz w:val="24"/>
                <w:szCs w:val="24"/>
              </w:rPr>
            </w:pPr>
          </w:p>
          <w:p w:rsidR="00457162" w:rsidRPr="00E06838" w:rsidRDefault="00457162" w:rsidP="003232DD">
            <w:pPr>
              <w:pStyle w:val="TableParagraph"/>
              <w:rPr>
                <w:sz w:val="24"/>
                <w:szCs w:val="24"/>
              </w:rPr>
            </w:pPr>
            <w:r w:rsidRPr="00E06838">
              <w:rPr>
                <w:sz w:val="24"/>
                <w:szCs w:val="24"/>
              </w:rPr>
              <w:t xml:space="preserve"> Бүгін біз əкенің балаларына айтқан ақылы туралы «Əкесі мен балалары» əңгімесімен танысамыз. Авторы – орыс жазушысы Лев Толстой. Əңгіме – əдеби жанрдың бір түрі екенін естеріне түсіру. Əңгіменің басқа жанрлардан ерекшелігі – оқиғаны қысқа баяндайды </w:t>
            </w:r>
          </w:p>
          <w:p w:rsidR="00457162" w:rsidRPr="00E06838" w:rsidRDefault="00457162" w:rsidP="003232DD">
            <w:pPr>
              <w:pStyle w:val="TableParagraph"/>
              <w:rPr>
                <w:sz w:val="24"/>
                <w:szCs w:val="24"/>
              </w:rPr>
            </w:pPr>
            <w:r w:rsidRPr="00E06838">
              <w:rPr>
                <w:sz w:val="24"/>
                <w:szCs w:val="24"/>
              </w:rPr>
              <w:t xml:space="preserve">Əңгіме мазмұны бойынша сұрақтар: </w:t>
            </w:r>
          </w:p>
          <w:p w:rsidR="00457162" w:rsidRPr="00E06838" w:rsidRDefault="00457162" w:rsidP="003232DD">
            <w:pPr>
              <w:pStyle w:val="TableParagraph"/>
              <w:rPr>
                <w:sz w:val="24"/>
                <w:szCs w:val="24"/>
              </w:rPr>
            </w:pPr>
            <w:r w:rsidRPr="00E06838">
              <w:rPr>
                <w:sz w:val="24"/>
                <w:szCs w:val="24"/>
              </w:rPr>
              <w:t>– Əңгіменің авторы кім? – Əкесі балаларына қандай ақыл айтты?</w:t>
            </w:r>
          </w:p>
          <w:p w:rsidR="00457162" w:rsidRPr="00E06838" w:rsidRDefault="00457162" w:rsidP="003232DD">
            <w:pPr>
              <w:pStyle w:val="TableParagraph"/>
              <w:rPr>
                <w:sz w:val="24"/>
                <w:szCs w:val="24"/>
              </w:rPr>
            </w:pPr>
            <w:r w:rsidRPr="00E06838">
              <w:rPr>
                <w:sz w:val="24"/>
                <w:szCs w:val="24"/>
              </w:rPr>
              <w:t xml:space="preserve"> – Балалары əкесінің ақылын тыңдады ма?</w:t>
            </w:r>
          </w:p>
          <w:p w:rsidR="00457162" w:rsidRPr="00E06838" w:rsidRDefault="00457162" w:rsidP="003232DD">
            <w:pPr>
              <w:pStyle w:val="TableParagraph"/>
              <w:rPr>
                <w:sz w:val="24"/>
                <w:szCs w:val="24"/>
              </w:rPr>
            </w:pPr>
            <w:r w:rsidRPr="00E06838">
              <w:rPr>
                <w:sz w:val="24"/>
                <w:szCs w:val="24"/>
              </w:rPr>
              <w:t xml:space="preserve"> – Сыпыртқы неге сынбады? </w:t>
            </w:r>
          </w:p>
          <w:p w:rsidR="00457162" w:rsidRPr="00E06838" w:rsidRDefault="00457162" w:rsidP="003232DD">
            <w:pPr>
              <w:pStyle w:val="TableParagraph"/>
              <w:rPr>
                <w:sz w:val="24"/>
                <w:szCs w:val="24"/>
              </w:rPr>
            </w:pPr>
            <w:r w:rsidRPr="00E06838">
              <w:rPr>
                <w:sz w:val="24"/>
                <w:szCs w:val="24"/>
              </w:rPr>
              <w:t>– Жеке-жеке сындырғанда, шыбықтар неге оңай сынды?</w:t>
            </w:r>
          </w:p>
          <w:p w:rsidR="00457162" w:rsidRPr="00E06838" w:rsidRDefault="00457162" w:rsidP="003232DD">
            <w:pPr>
              <w:pStyle w:val="TableParagraph"/>
              <w:rPr>
                <w:sz w:val="24"/>
                <w:szCs w:val="24"/>
              </w:rPr>
            </w:pPr>
            <w:r w:rsidRPr="00E06838">
              <w:rPr>
                <w:sz w:val="24"/>
                <w:szCs w:val="24"/>
              </w:rPr>
              <w:t xml:space="preserve"> – Əкесі балаларына «Əрдайым тату, бірге болсаңдар, сендерді ешкім де ренжіте алмайды» деген ойды </w:t>
            </w:r>
            <w:r w:rsidRPr="00E06838">
              <w:rPr>
                <w:sz w:val="24"/>
                <w:szCs w:val="24"/>
              </w:rPr>
              <w:lastRenderedPageBreak/>
              <w:t>қалай білдірді?</w:t>
            </w:r>
          </w:p>
          <w:p w:rsidR="00457162" w:rsidRPr="00E06838" w:rsidRDefault="00457162" w:rsidP="003232DD">
            <w:pPr>
              <w:pStyle w:val="TableParagraph"/>
              <w:rPr>
                <w:sz w:val="24"/>
                <w:szCs w:val="24"/>
              </w:rPr>
            </w:pPr>
            <w:r w:rsidRPr="00E06838">
              <w:rPr>
                <w:sz w:val="24"/>
                <w:szCs w:val="24"/>
              </w:rPr>
              <w:t xml:space="preserve"> – Балалар, əрқашан бірлікте болсаңдар, сендерді де ешкім ренжіте алмайды</w:t>
            </w:r>
          </w:p>
          <w:p w:rsidR="00457162" w:rsidRPr="00E06838" w:rsidRDefault="00457162" w:rsidP="003232DD">
            <w:pPr>
              <w:pStyle w:val="TableParagraph"/>
              <w:rPr>
                <w:sz w:val="24"/>
                <w:szCs w:val="24"/>
              </w:rPr>
            </w:pPr>
          </w:p>
        </w:tc>
      </w:tr>
      <w:tr w:rsidR="00457162" w:rsidRPr="00BF6CF8" w:rsidTr="00002B7B">
        <w:trPr>
          <w:trHeight w:val="562"/>
        </w:trPr>
        <w:tc>
          <w:tcPr>
            <w:tcW w:w="15735" w:type="dxa"/>
            <w:gridSpan w:val="8"/>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pStyle w:val="TableParagraph"/>
              <w:rPr>
                <w:sz w:val="24"/>
                <w:szCs w:val="24"/>
                <w:lang w:bidi="en-US"/>
              </w:rPr>
            </w:pPr>
            <w:r w:rsidRPr="00114A75">
              <w:rPr>
                <w:sz w:val="24"/>
                <w:szCs w:val="24"/>
                <w:shd w:val="clear" w:color="auto" w:fill="FFFFFF"/>
              </w:rPr>
              <w:lastRenderedPageBreak/>
              <w:t>Үзіліс:    Жүгіруге арналған ойындар</w:t>
            </w:r>
            <w:r w:rsidRPr="00114A75">
              <w:rPr>
                <w:rStyle w:val="apple-converted-space"/>
                <w:sz w:val="24"/>
                <w:szCs w:val="24"/>
                <w:shd w:val="clear" w:color="auto" w:fill="FFFFFF"/>
              </w:rPr>
              <w:t> </w:t>
            </w:r>
            <w:r w:rsidRPr="00114A75">
              <w:rPr>
                <w:sz w:val="24"/>
                <w:szCs w:val="24"/>
                <w:shd w:val="clear" w:color="auto" w:fill="FFFFFF"/>
              </w:rPr>
              <w:t>«Айдаһардың құйрығы»</w:t>
            </w:r>
            <w:r w:rsidRPr="00114A75">
              <w:rPr>
                <w:rStyle w:val="apple-converted-space"/>
                <w:sz w:val="24"/>
                <w:szCs w:val="24"/>
                <w:shd w:val="clear" w:color="auto" w:fill="FFFFFF"/>
              </w:rPr>
              <w:t> </w:t>
            </w:r>
          </w:p>
        </w:tc>
      </w:tr>
      <w:tr w:rsidR="00457162" w:rsidRPr="00BF6CF8" w:rsidTr="00002B7B">
        <w:trPr>
          <w:trHeight w:val="216"/>
        </w:trPr>
        <w:tc>
          <w:tcPr>
            <w:tcW w:w="5416" w:type="dxa"/>
            <w:gridSpan w:val="2"/>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pStyle w:val="TableParagraph"/>
              <w:rPr>
                <w:sz w:val="24"/>
                <w:szCs w:val="24"/>
              </w:rPr>
            </w:pPr>
            <w:r w:rsidRPr="00114A75">
              <w:rPr>
                <w:sz w:val="24"/>
                <w:szCs w:val="24"/>
              </w:rPr>
              <w:t>Тілді жаттықтыратын тақпақ</w:t>
            </w:r>
          </w:p>
          <w:p w:rsidR="00457162" w:rsidRPr="00114A75" w:rsidRDefault="00457162" w:rsidP="00002B7B">
            <w:pPr>
              <w:pStyle w:val="TableParagraph"/>
              <w:rPr>
                <w:sz w:val="24"/>
                <w:szCs w:val="24"/>
              </w:rPr>
            </w:pPr>
            <w:r w:rsidRPr="00114A75">
              <w:rPr>
                <w:sz w:val="24"/>
                <w:szCs w:val="24"/>
              </w:rPr>
              <w:t>Кім келді?</w:t>
            </w:r>
          </w:p>
          <w:p w:rsidR="00457162" w:rsidRPr="00114A75" w:rsidRDefault="00457162" w:rsidP="00002B7B">
            <w:pPr>
              <w:pStyle w:val="TableParagraph"/>
              <w:rPr>
                <w:sz w:val="24"/>
                <w:szCs w:val="24"/>
              </w:rPr>
            </w:pPr>
            <w:r w:rsidRPr="00114A75">
              <w:rPr>
                <w:sz w:val="24"/>
                <w:szCs w:val="24"/>
              </w:rPr>
              <w:t>Қане, қане кім келді?</w:t>
            </w:r>
          </w:p>
          <w:p w:rsidR="00457162" w:rsidRPr="00114A75" w:rsidRDefault="00457162" w:rsidP="00002B7B">
            <w:pPr>
              <w:pStyle w:val="TableParagraph"/>
              <w:rPr>
                <w:sz w:val="24"/>
                <w:szCs w:val="24"/>
              </w:rPr>
            </w:pPr>
            <w:r w:rsidRPr="00114A75">
              <w:rPr>
                <w:sz w:val="24"/>
                <w:szCs w:val="24"/>
              </w:rPr>
              <w:t>Біз, біз, біз!</w:t>
            </w:r>
          </w:p>
          <w:p w:rsidR="00457162" w:rsidRPr="00114A75" w:rsidRDefault="00457162" w:rsidP="00002B7B">
            <w:pPr>
              <w:pStyle w:val="TableParagraph"/>
              <w:rPr>
                <w:sz w:val="24"/>
                <w:szCs w:val="24"/>
              </w:rPr>
            </w:pPr>
            <w:r w:rsidRPr="00114A75">
              <w:rPr>
                <w:sz w:val="24"/>
                <w:szCs w:val="24"/>
              </w:rPr>
              <w:t>Апа, апа бұл сіз бе?</w:t>
            </w:r>
          </w:p>
          <w:p w:rsidR="00457162" w:rsidRPr="00114A75" w:rsidRDefault="00457162" w:rsidP="00002B7B">
            <w:pPr>
              <w:pStyle w:val="TableParagraph"/>
              <w:rPr>
                <w:sz w:val="24"/>
                <w:szCs w:val="24"/>
              </w:rPr>
            </w:pPr>
            <w:r w:rsidRPr="00114A75">
              <w:rPr>
                <w:sz w:val="24"/>
                <w:szCs w:val="24"/>
              </w:rPr>
              <w:t>Иә, иә, иә!</w:t>
            </w:r>
          </w:p>
          <w:p w:rsidR="00457162" w:rsidRPr="00114A75" w:rsidRDefault="00457162" w:rsidP="00002B7B">
            <w:pPr>
              <w:pStyle w:val="TableParagraph"/>
              <w:rPr>
                <w:sz w:val="24"/>
                <w:szCs w:val="24"/>
              </w:rPr>
            </w:pPr>
            <w:r w:rsidRPr="00114A75">
              <w:rPr>
                <w:sz w:val="24"/>
                <w:szCs w:val="24"/>
              </w:rPr>
              <w:t>Әке, әке бұл сіз бе?</w:t>
            </w:r>
          </w:p>
          <w:p w:rsidR="00457162" w:rsidRPr="00114A75" w:rsidRDefault="00457162" w:rsidP="00002B7B">
            <w:pPr>
              <w:pStyle w:val="TableParagraph"/>
              <w:rPr>
                <w:sz w:val="24"/>
                <w:szCs w:val="24"/>
              </w:rPr>
            </w:pPr>
            <w:r w:rsidRPr="00114A75">
              <w:rPr>
                <w:sz w:val="24"/>
                <w:szCs w:val="24"/>
              </w:rPr>
              <w:t>Иә, иә, иә!</w:t>
            </w:r>
          </w:p>
          <w:p w:rsidR="00457162" w:rsidRPr="00114A75" w:rsidRDefault="00457162" w:rsidP="00002B7B">
            <w:pPr>
              <w:pStyle w:val="TableParagraph"/>
              <w:rPr>
                <w:sz w:val="24"/>
                <w:szCs w:val="24"/>
              </w:rPr>
            </w:pPr>
            <w:r w:rsidRPr="00114A75">
              <w:rPr>
                <w:sz w:val="24"/>
                <w:szCs w:val="24"/>
              </w:rPr>
              <w:t>Ағатайым бұл сіз бе?</w:t>
            </w:r>
          </w:p>
          <w:p w:rsidR="00457162" w:rsidRPr="00114A75" w:rsidRDefault="00457162" w:rsidP="00002B7B">
            <w:pPr>
              <w:pStyle w:val="TableParagraph"/>
              <w:rPr>
                <w:sz w:val="24"/>
                <w:szCs w:val="24"/>
              </w:rPr>
            </w:pPr>
            <w:r w:rsidRPr="00114A75">
              <w:rPr>
                <w:sz w:val="24"/>
                <w:szCs w:val="24"/>
              </w:rPr>
              <w:t>Иә, иә, иә!</w:t>
            </w:r>
          </w:p>
          <w:p w:rsidR="00457162" w:rsidRPr="00114A75" w:rsidRDefault="00457162" w:rsidP="00002B7B">
            <w:pPr>
              <w:pStyle w:val="TableParagraph"/>
              <w:rPr>
                <w:sz w:val="24"/>
                <w:szCs w:val="24"/>
              </w:rPr>
            </w:pPr>
            <w:r w:rsidRPr="00114A75">
              <w:rPr>
                <w:sz w:val="24"/>
                <w:szCs w:val="24"/>
              </w:rPr>
              <w:t>Қарындасым бұл сен бе?</w:t>
            </w:r>
          </w:p>
          <w:p w:rsidR="00457162" w:rsidRPr="00114A75" w:rsidRDefault="00457162" w:rsidP="00002B7B">
            <w:pPr>
              <w:pStyle w:val="TableParagraph"/>
              <w:rPr>
                <w:sz w:val="24"/>
                <w:szCs w:val="24"/>
              </w:rPr>
            </w:pPr>
            <w:r w:rsidRPr="00114A75">
              <w:rPr>
                <w:sz w:val="24"/>
                <w:szCs w:val="24"/>
              </w:rPr>
              <w:t>Иә, иә, иә!</w:t>
            </w:r>
          </w:p>
          <w:p w:rsidR="00457162" w:rsidRPr="00114A75" w:rsidRDefault="00457162" w:rsidP="00002B7B">
            <w:pPr>
              <w:pStyle w:val="TableParagraph"/>
              <w:rPr>
                <w:sz w:val="24"/>
                <w:szCs w:val="24"/>
              </w:rPr>
            </w:pPr>
            <w:r w:rsidRPr="00114A75">
              <w:rPr>
                <w:sz w:val="24"/>
                <w:szCs w:val="24"/>
              </w:rPr>
              <w:t>Біздер тату жан ұя</w:t>
            </w:r>
          </w:p>
          <w:p w:rsidR="00457162" w:rsidRPr="00114A75" w:rsidRDefault="00457162" w:rsidP="00002B7B">
            <w:pPr>
              <w:shd w:val="clear" w:color="auto" w:fill="FFFFFF"/>
              <w:rPr>
                <w:rFonts w:ascii="Times New Roman" w:hAnsi="Times New Roman" w:cs="Times New Roman"/>
                <w:b/>
                <w:sz w:val="24"/>
                <w:szCs w:val="24"/>
              </w:rPr>
            </w:pPr>
            <w:r w:rsidRPr="00114A75">
              <w:rPr>
                <w:rFonts w:ascii="Times New Roman" w:hAnsi="Times New Roman" w:cs="Times New Roman"/>
                <w:b/>
                <w:sz w:val="24"/>
                <w:szCs w:val="24"/>
              </w:rPr>
              <w:t>Иә, иә, иә!</w:t>
            </w:r>
          </w:p>
          <w:p w:rsidR="00457162" w:rsidRPr="00114A75" w:rsidRDefault="00457162" w:rsidP="00002B7B">
            <w:pPr>
              <w:jc w:val="center"/>
              <w:rPr>
                <w:rFonts w:ascii="Times New Roman" w:hAnsi="Times New Roman" w:cs="Times New Roman"/>
                <w:b/>
                <w:sz w:val="24"/>
                <w:szCs w:val="24"/>
                <w:shd w:val="clear" w:color="auto" w:fill="FFFFFF"/>
              </w:rPr>
            </w:pPr>
          </w:p>
        </w:tc>
        <w:tc>
          <w:tcPr>
            <w:tcW w:w="5180" w:type="dxa"/>
            <w:gridSpan w:val="4"/>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pStyle w:val="TableParagraph"/>
              <w:rPr>
                <w:sz w:val="24"/>
                <w:szCs w:val="24"/>
                <w:shd w:val="clear" w:color="auto" w:fill="FFFFFF"/>
              </w:rPr>
            </w:pPr>
            <w:r w:rsidRPr="00114A75">
              <w:rPr>
                <w:noProof/>
                <w:sz w:val="24"/>
                <w:szCs w:val="24"/>
                <w:shd w:val="clear" w:color="auto" w:fill="FFFFFF"/>
                <w:lang w:val="ru-RU"/>
              </w:rPr>
              <w:drawing>
                <wp:inline distT="0" distB="0" distL="0" distR="0">
                  <wp:extent cx="1649730" cy="1154811"/>
                  <wp:effectExtent l="0" t="0" r="7620" b="7620"/>
                  <wp:docPr id="560920605" name="Рисунок 3" descr="https://thumbs.dreamstime.com/b/cartoon-funny-green-dragon-flying-illustration-7217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humbs.dreamstime.com/b/cartoon-funny-green-dragon-flying-illustration-72177004.jpg"/>
                          <pic:cNvPicPr>
                            <a:picLocks noChangeAspect="1" noChangeArrowheads="1"/>
                          </pic:cNvPicPr>
                        </pic:nvPicPr>
                        <pic:blipFill>
                          <a:blip r:embed="rId74" cstate="print"/>
                          <a:srcRect/>
                          <a:stretch>
                            <a:fillRect/>
                          </a:stretch>
                        </pic:blipFill>
                        <pic:spPr bwMode="auto">
                          <a:xfrm>
                            <a:off x="0" y="0"/>
                            <a:ext cx="1654949" cy="1158464"/>
                          </a:xfrm>
                          <a:prstGeom prst="rect">
                            <a:avLst/>
                          </a:prstGeom>
                          <a:noFill/>
                          <a:ln w="9525">
                            <a:noFill/>
                            <a:miter lim="800000"/>
                            <a:headEnd/>
                            <a:tailEnd/>
                          </a:ln>
                        </pic:spPr>
                      </pic:pic>
                    </a:graphicData>
                  </a:graphic>
                </wp:inline>
              </w:drawing>
            </w:r>
          </w:p>
          <w:p w:rsidR="00457162" w:rsidRPr="00114A75" w:rsidRDefault="00457162" w:rsidP="00002B7B">
            <w:pPr>
              <w:pStyle w:val="TableParagraph"/>
              <w:rPr>
                <w:sz w:val="24"/>
                <w:szCs w:val="24"/>
                <w:shd w:val="clear" w:color="auto" w:fill="FFFFFF"/>
              </w:rPr>
            </w:pPr>
            <w:r w:rsidRPr="00114A75">
              <w:rPr>
                <w:noProof/>
                <w:sz w:val="24"/>
                <w:szCs w:val="24"/>
                <w:shd w:val="clear" w:color="auto" w:fill="FFFFFF"/>
                <w:lang w:val="ru-RU"/>
              </w:rPr>
              <w:drawing>
                <wp:inline distT="0" distB="0" distL="0" distR="0">
                  <wp:extent cx="1680210" cy="962112"/>
                  <wp:effectExtent l="0" t="0" r="0" b="9525"/>
                  <wp:docPr id="560920606" name="Рисунок 4" descr="https://cdn.nur.kz/images/1120/pogudx63dhs5cb0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cdn.nur.kz/images/1120/pogudx63dhs5cb0s5.jpeg"/>
                          <pic:cNvPicPr>
                            <a:picLocks noChangeAspect="1" noChangeArrowheads="1"/>
                          </pic:cNvPicPr>
                        </pic:nvPicPr>
                        <pic:blipFill>
                          <a:blip r:embed="rId75" cstate="print"/>
                          <a:srcRect/>
                          <a:stretch>
                            <a:fillRect/>
                          </a:stretch>
                        </pic:blipFill>
                        <pic:spPr bwMode="auto">
                          <a:xfrm>
                            <a:off x="0" y="0"/>
                            <a:ext cx="1685321" cy="965039"/>
                          </a:xfrm>
                          <a:prstGeom prst="rect">
                            <a:avLst/>
                          </a:prstGeom>
                          <a:noFill/>
                          <a:ln w="9525">
                            <a:noFill/>
                            <a:miter lim="800000"/>
                            <a:headEnd/>
                            <a:tailEnd/>
                          </a:ln>
                        </pic:spPr>
                      </pic:pic>
                    </a:graphicData>
                  </a:graphic>
                </wp:inline>
              </w:drawing>
            </w:r>
          </w:p>
        </w:tc>
        <w:tc>
          <w:tcPr>
            <w:tcW w:w="5139" w:type="dxa"/>
            <w:gridSpan w:val="2"/>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pStyle w:val="TableParagraph"/>
              <w:rPr>
                <w:sz w:val="24"/>
                <w:szCs w:val="24"/>
              </w:rPr>
            </w:pPr>
            <w:r w:rsidRPr="00114A75">
              <w:rPr>
                <w:bCs/>
                <w:sz w:val="24"/>
                <w:szCs w:val="24"/>
              </w:rPr>
              <w:t>Ойын: «</w:t>
            </w:r>
            <w:r w:rsidRPr="00114A75">
              <w:rPr>
                <w:sz w:val="24"/>
                <w:szCs w:val="24"/>
                <w:shd w:val="clear" w:color="auto" w:fill="FFFFFF"/>
              </w:rPr>
              <w:t>Айдаһардың құйрығы</w:t>
            </w:r>
            <w:r w:rsidRPr="00114A75">
              <w:rPr>
                <w:bCs/>
                <w:sz w:val="24"/>
                <w:szCs w:val="24"/>
              </w:rPr>
              <w:t>»</w:t>
            </w:r>
            <w:r w:rsidRPr="00114A75">
              <w:rPr>
                <w:sz w:val="24"/>
                <w:szCs w:val="24"/>
              </w:rPr>
              <w:t> </w:t>
            </w:r>
            <w:r w:rsidRPr="00114A75">
              <w:rPr>
                <w:sz w:val="24"/>
                <w:szCs w:val="24"/>
              </w:rPr>
              <w:br/>
              <w:t>Мақсаты: Балалардың есте сақтау қабілеті, бақылағыштығы жақсарады.</w:t>
            </w:r>
            <w:r w:rsidRPr="00114A75">
              <w:rPr>
                <w:sz w:val="24"/>
                <w:szCs w:val="24"/>
              </w:rPr>
              <w:br/>
            </w:r>
            <w:r w:rsidRPr="00114A75">
              <w:rPr>
                <w:bCs/>
                <w:sz w:val="24"/>
                <w:szCs w:val="24"/>
              </w:rPr>
              <w:t>Ойынның шарты:</w:t>
            </w:r>
            <w:r w:rsidRPr="00114A75">
              <w:rPr>
                <w:sz w:val="24"/>
                <w:szCs w:val="24"/>
              </w:rPr>
              <w:t xml:space="preserve">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114A75">
              <w:rPr>
                <w:sz w:val="24"/>
                <w:szCs w:val="24"/>
              </w:rPr>
              <w:br/>
            </w:r>
            <w:r w:rsidRPr="00114A75">
              <w:rPr>
                <w:bCs/>
                <w:sz w:val="24"/>
                <w:szCs w:val="24"/>
              </w:rPr>
              <w:t>Ұсыныс</w:t>
            </w:r>
            <w:r w:rsidRPr="00114A75">
              <w:rPr>
                <w:sz w:val="24"/>
                <w:szCs w:val="24"/>
              </w:rPr>
              <w:t>: 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457162" w:rsidRPr="00114A75" w:rsidTr="00002B7B">
        <w:trPr>
          <w:trHeight w:val="331"/>
        </w:trPr>
        <w:tc>
          <w:tcPr>
            <w:tcW w:w="15735" w:type="dxa"/>
            <w:gridSpan w:val="8"/>
            <w:tcBorders>
              <w:top w:val="single" w:sz="4" w:space="0" w:color="auto"/>
              <w:left w:val="single" w:sz="4" w:space="0" w:color="auto"/>
              <w:bottom w:val="single" w:sz="4" w:space="0" w:color="auto"/>
              <w:right w:val="single" w:sz="4" w:space="0" w:color="auto"/>
            </w:tcBorders>
            <w:hideMark/>
          </w:tcPr>
          <w:p w:rsidR="00457162" w:rsidRPr="00114A75" w:rsidRDefault="00457162" w:rsidP="00002B7B">
            <w:pPr>
              <w:jc w:val="center"/>
              <w:rPr>
                <w:rFonts w:ascii="Times New Roman" w:hAnsi="Times New Roman" w:cs="Times New Roman"/>
                <w:b/>
                <w:sz w:val="24"/>
                <w:szCs w:val="24"/>
                <w:shd w:val="clear" w:color="auto" w:fill="FFFFFF"/>
              </w:rPr>
            </w:pPr>
            <w:r w:rsidRPr="00114A75">
              <w:rPr>
                <w:rFonts w:ascii="Times New Roman" w:hAnsi="Times New Roman" w:cs="Times New Roman"/>
                <w:b/>
                <w:sz w:val="24"/>
                <w:szCs w:val="24"/>
              </w:rPr>
              <w:t>3  -ұйымдастырылғаніс-әрекет</w:t>
            </w:r>
          </w:p>
        </w:tc>
      </w:tr>
      <w:tr w:rsidR="003232DD" w:rsidRPr="00114A75" w:rsidTr="00002B7B">
        <w:tc>
          <w:tcPr>
            <w:tcW w:w="2581"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lang w:bidi="en-US"/>
              </w:rPr>
            </w:pPr>
          </w:p>
        </w:tc>
        <w:tc>
          <w:tcPr>
            <w:tcW w:w="2835" w:type="dxa"/>
            <w:tcBorders>
              <w:top w:val="single" w:sz="4" w:space="0" w:color="auto"/>
              <w:left w:val="single" w:sz="4" w:space="0" w:color="auto"/>
              <w:bottom w:val="single" w:sz="4" w:space="0" w:color="auto"/>
              <w:right w:val="single" w:sz="4" w:space="0" w:color="auto"/>
            </w:tcBorders>
            <w:hideMark/>
          </w:tcPr>
          <w:p w:rsidR="003232DD" w:rsidRPr="00114A75" w:rsidRDefault="003232DD" w:rsidP="003232DD">
            <w:pPr>
              <w:pStyle w:val="TableParagraph"/>
              <w:rPr>
                <w:b/>
                <w:bCs/>
                <w:sz w:val="24"/>
                <w:szCs w:val="24"/>
              </w:rPr>
            </w:pPr>
            <w:r w:rsidRPr="00114A75">
              <w:rPr>
                <w:b/>
                <w:bCs/>
                <w:sz w:val="24"/>
                <w:szCs w:val="24"/>
              </w:rPr>
              <w:t>Қоршаған орта</w:t>
            </w:r>
          </w:p>
          <w:p w:rsidR="003232DD" w:rsidRPr="00114A75" w:rsidRDefault="003232DD" w:rsidP="003232DD">
            <w:pPr>
              <w:pStyle w:val="TableParagraph"/>
              <w:rPr>
                <w:b/>
                <w:bCs/>
                <w:sz w:val="24"/>
                <w:szCs w:val="24"/>
              </w:rPr>
            </w:pPr>
            <w:r w:rsidRPr="00114A75">
              <w:rPr>
                <w:b/>
                <w:bCs/>
                <w:sz w:val="24"/>
                <w:szCs w:val="24"/>
              </w:rPr>
              <w:t>Міндеті:</w:t>
            </w:r>
            <w:r w:rsidRPr="00114A75">
              <w:rPr>
                <w:rFonts w:eastAsia="SimSun"/>
                <w:sz w:val="24"/>
                <w:szCs w:val="24"/>
              </w:rPr>
              <w:t xml:space="preserve"> заттар, </w:t>
            </w:r>
            <w:r w:rsidRPr="00114A75">
              <w:rPr>
                <w:rFonts w:eastAsia="SimSun"/>
                <w:sz w:val="24"/>
                <w:szCs w:val="24"/>
              </w:rPr>
              <w:lastRenderedPageBreak/>
              <w:t>олардың белгілерін нақтылау және бейтаныс заттардың қолданылуын түсіну</w:t>
            </w:r>
          </w:p>
          <w:p w:rsidR="003232DD" w:rsidRPr="00114A75" w:rsidRDefault="003232DD" w:rsidP="003232DD">
            <w:pPr>
              <w:pStyle w:val="TableParagraph"/>
              <w:rPr>
                <w:b/>
                <w:bCs/>
                <w:sz w:val="24"/>
                <w:szCs w:val="24"/>
              </w:rPr>
            </w:pPr>
            <w:r w:rsidRPr="00114A75">
              <w:rPr>
                <w:b/>
                <w:bCs/>
                <w:sz w:val="24"/>
                <w:szCs w:val="24"/>
              </w:rPr>
              <w:t xml:space="preserve"> Мақсаты: </w:t>
            </w:r>
            <w:r w:rsidRPr="00114A75">
              <w:rPr>
                <w:sz w:val="24"/>
                <w:szCs w:val="24"/>
              </w:rPr>
              <w:t>заттар, олардың белгілері мен ерекшеліктері туралы ұғымдарын қалыптастыру</w:t>
            </w:r>
          </w:p>
          <w:p w:rsidR="003232DD" w:rsidRPr="00114A75" w:rsidRDefault="003232DD" w:rsidP="003232DD">
            <w:pPr>
              <w:pStyle w:val="TableParagraph"/>
              <w:rPr>
                <w:sz w:val="24"/>
                <w:szCs w:val="24"/>
              </w:rPr>
            </w:pPr>
            <w:r w:rsidRPr="00114A75">
              <w:rPr>
                <w:b/>
                <w:bCs/>
                <w:sz w:val="24"/>
                <w:szCs w:val="24"/>
              </w:rPr>
              <w:t>Күтілетін нəтиже</w:t>
            </w:r>
            <w:r w:rsidRPr="00114A75">
              <w:rPr>
                <w:sz w:val="24"/>
                <w:szCs w:val="24"/>
              </w:rPr>
              <w:t xml:space="preserve">: </w:t>
            </w:r>
          </w:p>
          <w:p w:rsidR="003232DD" w:rsidRPr="00114A75" w:rsidRDefault="003232DD" w:rsidP="003232DD">
            <w:pPr>
              <w:pStyle w:val="TableParagraph"/>
              <w:rPr>
                <w:b/>
                <w:bCs/>
                <w:sz w:val="24"/>
                <w:szCs w:val="24"/>
              </w:rPr>
            </w:pPr>
            <w:r w:rsidRPr="00114A75">
              <w:rPr>
                <w:sz w:val="24"/>
                <w:szCs w:val="24"/>
              </w:rPr>
              <w:t>• заттардың неден жасалғанын анықтайтын тапсырмаларды орындайды/</w:t>
            </w:r>
            <w:r w:rsidRPr="00114A75">
              <w:rPr>
                <w:b/>
                <w:bCs/>
                <w:sz w:val="24"/>
                <w:szCs w:val="24"/>
              </w:rPr>
              <w:t xml:space="preserve">жасайды; </w:t>
            </w:r>
          </w:p>
          <w:p w:rsidR="003232DD" w:rsidRPr="00114A75" w:rsidRDefault="003232DD" w:rsidP="003232DD">
            <w:pPr>
              <w:pStyle w:val="TableParagraph"/>
              <w:rPr>
                <w:sz w:val="24"/>
                <w:szCs w:val="24"/>
              </w:rPr>
            </w:pPr>
            <w:r w:rsidRPr="00114A75">
              <w:rPr>
                <w:sz w:val="24"/>
                <w:szCs w:val="24"/>
              </w:rPr>
              <w:t xml:space="preserve">• қоршаған ортадағы күнделікті көріп жүрген заттарының қандай материалдан жасалғандығын </w:t>
            </w:r>
            <w:r w:rsidRPr="00114A75">
              <w:rPr>
                <w:b/>
                <w:bCs/>
                <w:sz w:val="24"/>
                <w:szCs w:val="24"/>
              </w:rPr>
              <w:t>түсінеді</w:t>
            </w:r>
            <w:r w:rsidRPr="00114A75">
              <w:rPr>
                <w:sz w:val="24"/>
                <w:szCs w:val="24"/>
              </w:rPr>
              <w:t xml:space="preserve">; </w:t>
            </w:r>
          </w:p>
          <w:p w:rsidR="003232DD" w:rsidRPr="00114A75" w:rsidRDefault="003232DD" w:rsidP="003232DD">
            <w:pPr>
              <w:pStyle w:val="TableParagraph"/>
              <w:rPr>
                <w:b/>
                <w:bCs/>
                <w:sz w:val="24"/>
                <w:szCs w:val="24"/>
              </w:rPr>
            </w:pPr>
            <w:r w:rsidRPr="00114A75">
              <w:rPr>
                <w:sz w:val="24"/>
                <w:szCs w:val="24"/>
              </w:rPr>
              <w:t xml:space="preserve">• материалды тиімді пайдалану тəсілі туралы білімдерін күнделікті өмірде </w:t>
            </w:r>
            <w:r w:rsidRPr="00114A75">
              <w:rPr>
                <w:b/>
                <w:bCs/>
                <w:sz w:val="24"/>
                <w:szCs w:val="24"/>
              </w:rPr>
              <w:t>қолданады</w:t>
            </w:r>
          </w:p>
          <w:p w:rsidR="003232DD" w:rsidRPr="00114A75" w:rsidRDefault="003232DD" w:rsidP="003232DD">
            <w:pPr>
              <w:pStyle w:val="TableParagraph"/>
              <w:rPr>
                <w:b/>
                <w:bCs/>
                <w:sz w:val="24"/>
                <w:szCs w:val="24"/>
              </w:rPr>
            </w:pPr>
            <w:r w:rsidRPr="00114A75">
              <w:rPr>
                <w:sz w:val="24"/>
                <w:szCs w:val="24"/>
              </w:rPr>
              <w:t xml:space="preserve">Бізді қоршаған заттар бір ғана материалдан жасалған жоқ. Қолданылуына байланысты оларды əртүрлі материалдан жасайды, олар жұмсақ, қатты, ауыр, жеңіл, кедір-бұдыр немесе теп-тегіс болуы мүмкін. Əр заттың өзіндік мақсаты бар жəне ол бір нəрсеге </w:t>
            </w:r>
            <w:r w:rsidRPr="00114A75">
              <w:rPr>
                <w:sz w:val="24"/>
                <w:szCs w:val="24"/>
              </w:rPr>
              <w:lastRenderedPageBreak/>
              <w:t>қажет. Мысалы, үстел жазу үшін немесе оған тамақтану үшін қажет. Адамдар орындықтарда отырады, электр немесе газ плитасында тамақ пісіреді. Адам жұмыс істейтін заттар бар, сонымен қатар адамның күнделікті өмірдегі жұмысын жеңілдететін заттар бар. Қалай ойлайсыңдар, бұл заттарды кімдер жасайды? – Оларды ересек адамдар жасайды. – Ал бұл заттарды жасау үшін материалдарды қайдан алады? – Əрине, табиғаттан алады. – Күнделікті көріп жүрген үй жиһаздары неден жасалады? – Ағаштан, темірден жасалады</w:t>
            </w:r>
          </w:p>
          <w:p w:rsidR="003232DD" w:rsidRPr="00114A75" w:rsidRDefault="003232DD" w:rsidP="003232DD">
            <w:pPr>
              <w:pStyle w:val="TableParagraph"/>
              <w:rPr>
                <w:b/>
                <w:bCs/>
                <w:sz w:val="24"/>
                <w:szCs w:val="24"/>
              </w:rPr>
            </w:pPr>
            <w:r w:rsidRPr="00114A75">
              <w:rPr>
                <w:sz w:val="24"/>
                <w:szCs w:val="24"/>
              </w:rPr>
              <w:t xml:space="preserve">. «Көп ойла, сөз ойла» ойыны. Балаларды екі топқа бөліп, топтағы ағаштан жасалған заттарды атауды жəне темірден жасалған заттарды атауды ұсынады. 1-топ ағаштан жасалған заттарды атайды. 2-топ темірден жасалған заттарды </w:t>
            </w:r>
            <w:r w:rsidRPr="00114A75">
              <w:rPr>
                <w:sz w:val="24"/>
                <w:szCs w:val="24"/>
              </w:rPr>
              <w:lastRenderedPageBreak/>
              <w:t>атайды. Қай топ көп сөз айтса, сол топ жеңімпаз деп танылад</w:t>
            </w:r>
          </w:p>
          <w:p w:rsidR="003232DD" w:rsidRPr="00114A75" w:rsidRDefault="003232DD" w:rsidP="003232DD">
            <w:pPr>
              <w:pStyle w:val="TableParagraph"/>
              <w:rPr>
                <w:b/>
                <w:bCs/>
                <w:sz w:val="24"/>
                <w:szCs w:val="24"/>
              </w:rPr>
            </w:pPr>
          </w:p>
        </w:tc>
        <w:tc>
          <w:tcPr>
            <w:tcW w:w="2412"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Қазақ тілі</w:t>
            </w:r>
          </w:p>
          <w:p w:rsidR="003232DD" w:rsidRPr="00114A75" w:rsidRDefault="003232DD" w:rsidP="003232DD">
            <w:pPr>
              <w:pStyle w:val="TableParagraph"/>
              <w:rPr>
                <w:b/>
                <w:bCs/>
                <w:sz w:val="24"/>
                <w:szCs w:val="24"/>
              </w:rPr>
            </w:pPr>
            <w:r w:rsidRPr="00114A75">
              <w:rPr>
                <w:b/>
                <w:bCs/>
                <w:sz w:val="24"/>
                <w:szCs w:val="24"/>
              </w:rPr>
              <w:t>Міндеті:</w:t>
            </w:r>
            <w:r w:rsidRPr="00114A75">
              <w:rPr>
                <w:sz w:val="24"/>
                <w:szCs w:val="24"/>
              </w:rPr>
              <w:t xml:space="preserve"> Тілдік және </w:t>
            </w:r>
            <w:r w:rsidRPr="00114A75">
              <w:rPr>
                <w:sz w:val="24"/>
                <w:szCs w:val="24"/>
              </w:rPr>
              <w:lastRenderedPageBreak/>
              <w:t>артикуляциялық аппаратты, тыныс алуды және таза дикцияны дамыту</w:t>
            </w:r>
          </w:p>
          <w:p w:rsidR="003232DD" w:rsidRPr="00114A75" w:rsidRDefault="003232DD" w:rsidP="003232DD">
            <w:pPr>
              <w:pStyle w:val="TableParagraph"/>
              <w:rPr>
                <w:sz w:val="24"/>
                <w:szCs w:val="24"/>
              </w:rPr>
            </w:pPr>
            <w:r w:rsidRPr="00114A75">
              <w:rPr>
                <w:b/>
                <w:bCs/>
                <w:sz w:val="24"/>
                <w:szCs w:val="24"/>
                <w:lang w:bidi="en-US"/>
              </w:rPr>
              <w:t>Мақсаты</w:t>
            </w:r>
            <w:r w:rsidRPr="00114A75">
              <w:rPr>
                <w:sz w:val="24"/>
                <w:szCs w:val="24"/>
              </w:rPr>
              <w:t>жаңасөздердегі дыбыстардыдұрысайтуғамашықтандыру,жаттықтыру</w:t>
            </w:r>
          </w:p>
          <w:p w:rsidR="003232DD" w:rsidRPr="00114A75" w:rsidRDefault="003232DD" w:rsidP="003232DD">
            <w:pPr>
              <w:pStyle w:val="TableParagraph"/>
              <w:rPr>
                <w:b/>
                <w:bCs/>
                <w:sz w:val="24"/>
                <w:szCs w:val="24"/>
              </w:rPr>
            </w:pPr>
            <w:r w:rsidRPr="00114A75">
              <w:rPr>
                <w:b/>
                <w:bCs/>
                <w:sz w:val="24"/>
                <w:szCs w:val="24"/>
              </w:rPr>
              <w:t>Күтілетін нәтижелер:</w:t>
            </w:r>
          </w:p>
          <w:p w:rsidR="003232DD" w:rsidRPr="00114A75" w:rsidRDefault="003232DD" w:rsidP="003232DD">
            <w:pPr>
              <w:pStyle w:val="TableParagraph"/>
              <w:rPr>
                <w:sz w:val="24"/>
                <w:szCs w:val="24"/>
              </w:rPr>
            </w:pPr>
            <w:r w:rsidRPr="00114A75">
              <w:rPr>
                <w:b/>
                <w:bCs/>
                <w:sz w:val="24"/>
                <w:szCs w:val="24"/>
              </w:rPr>
              <w:t xml:space="preserve"> Жасайды:</w:t>
            </w:r>
            <w:r w:rsidRPr="00114A75">
              <w:rPr>
                <w:sz w:val="24"/>
                <w:szCs w:val="24"/>
              </w:rPr>
              <w:t xml:space="preserve">көгөністердің қазақша атауларын атайды, диалог құрайды, тақпақты жаттайды. </w:t>
            </w:r>
            <w:r w:rsidRPr="00114A75">
              <w:rPr>
                <w:b/>
                <w:bCs/>
                <w:sz w:val="24"/>
                <w:szCs w:val="24"/>
              </w:rPr>
              <w:t>Түсінеді</w:t>
            </w:r>
            <w:r w:rsidRPr="00114A75">
              <w:rPr>
                <w:sz w:val="24"/>
                <w:szCs w:val="24"/>
              </w:rPr>
              <w:t xml:space="preserve">: көгөністер бақшада өседі.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тыңдайды, сұрақтарға жауап береді</w:t>
            </w:r>
          </w:p>
          <w:p w:rsidR="003232DD" w:rsidRPr="00114A75" w:rsidRDefault="003232DD" w:rsidP="003232DD">
            <w:pPr>
              <w:pStyle w:val="TableParagraph"/>
              <w:rPr>
                <w:sz w:val="24"/>
                <w:szCs w:val="24"/>
              </w:rPr>
            </w:pPr>
            <w:r w:rsidRPr="00114A75">
              <w:rPr>
                <w:b/>
                <w:bCs/>
                <w:sz w:val="24"/>
                <w:szCs w:val="24"/>
              </w:rPr>
              <w:t>Ойын:«Кімжылдам?»</w:t>
            </w:r>
          </w:p>
          <w:p w:rsidR="003232DD" w:rsidRPr="00114A75" w:rsidRDefault="003232DD" w:rsidP="003232DD">
            <w:pPr>
              <w:pStyle w:val="TableParagraph"/>
              <w:rPr>
                <w:sz w:val="24"/>
                <w:szCs w:val="24"/>
              </w:rPr>
            </w:pPr>
            <w:r w:rsidRPr="00114A75">
              <w:rPr>
                <w:sz w:val="24"/>
                <w:szCs w:val="24"/>
              </w:rPr>
              <w:t xml:space="preserve"> себеткекөгөністердіжинайды,атайды,сипаттайды.</w:t>
            </w:r>
          </w:p>
          <w:p w:rsidR="003232DD" w:rsidRPr="00114A75" w:rsidRDefault="003232DD" w:rsidP="003232DD">
            <w:pPr>
              <w:pStyle w:val="TableParagraph"/>
              <w:rPr>
                <w:sz w:val="24"/>
                <w:szCs w:val="24"/>
                <w:lang w:bidi="en-US"/>
              </w:rPr>
            </w:pPr>
            <w:r w:rsidRPr="00114A75">
              <w:rPr>
                <w:sz w:val="24"/>
                <w:szCs w:val="24"/>
              </w:rPr>
              <w:t xml:space="preserve">«Жеміс-көгөніс дүкені» демонстрациялық материалдармен жұмыс.Балалар суретке қарап, </w:t>
            </w:r>
            <w:r w:rsidRPr="00114A75">
              <w:rPr>
                <w:sz w:val="24"/>
                <w:szCs w:val="24"/>
              </w:rPr>
              <w:lastRenderedPageBreak/>
              <w:t>дүкенде қандай көгөніс сатылатынын атайды.Педагогалдыменөзіайтады:Дүкендеқиярбар.Дүкендеқызанақбар</w:t>
            </w:r>
          </w:p>
        </w:tc>
        <w:tc>
          <w:tcPr>
            <w:tcW w:w="2691" w:type="dxa"/>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Көркем әдебиет</w:t>
            </w:r>
          </w:p>
          <w:p w:rsidR="003232DD" w:rsidRPr="00114A75" w:rsidRDefault="003232DD" w:rsidP="003232DD">
            <w:pPr>
              <w:pStyle w:val="TableParagraph"/>
              <w:rPr>
                <w:b/>
                <w:bCs/>
                <w:sz w:val="24"/>
                <w:szCs w:val="24"/>
              </w:rPr>
            </w:pPr>
            <w:r w:rsidRPr="00114A75">
              <w:rPr>
                <w:b/>
                <w:bCs/>
                <w:sz w:val="24"/>
                <w:szCs w:val="24"/>
              </w:rPr>
              <w:t xml:space="preserve">Міндеті: </w:t>
            </w:r>
            <w:r w:rsidRPr="00114A75">
              <w:rPr>
                <w:sz w:val="24"/>
                <w:szCs w:val="24"/>
              </w:rPr>
              <w:t xml:space="preserve">Өлеңді жатқа, </w:t>
            </w:r>
            <w:r w:rsidRPr="00114A75">
              <w:rPr>
                <w:sz w:val="24"/>
                <w:szCs w:val="24"/>
              </w:rPr>
              <w:lastRenderedPageBreak/>
              <w:t>мәнерлеп, интонациямен айту</w:t>
            </w:r>
          </w:p>
          <w:p w:rsidR="003232DD" w:rsidRPr="00114A75" w:rsidRDefault="003232DD" w:rsidP="003232DD">
            <w:pPr>
              <w:pStyle w:val="TableParagraph"/>
              <w:rPr>
                <w:sz w:val="24"/>
                <w:szCs w:val="24"/>
                <w:lang w:bidi="en-US"/>
              </w:rPr>
            </w:pPr>
            <w:r w:rsidRPr="00114A75">
              <w:rPr>
                <w:b/>
                <w:bCs/>
                <w:sz w:val="24"/>
                <w:szCs w:val="24"/>
                <w:lang w:bidi="en-US"/>
              </w:rPr>
              <w:t>Мақсаты</w:t>
            </w:r>
            <w:r w:rsidRPr="00114A75">
              <w:rPr>
                <w:sz w:val="24"/>
                <w:szCs w:val="24"/>
              </w:rPr>
              <w:t>Өлең тілінің бейнелілігін сезінуге баулу</w:t>
            </w:r>
          </w:p>
          <w:p w:rsidR="003232DD" w:rsidRPr="00114A75" w:rsidRDefault="003232DD" w:rsidP="003232DD">
            <w:pPr>
              <w:pStyle w:val="TableParagraph"/>
              <w:rPr>
                <w:sz w:val="24"/>
                <w:szCs w:val="24"/>
              </w:rPr>
            </w:pPr>
            <w:r w:rsidRPr="00114A75">
              <w:rPr>
                <w:b/>
                <w:bCs/>
                <w:sz w:val="24"/>
                <w:szCs w:val="24"/>
              </w:rPr>
              <w:t>Күтілетін нəтижелер: Жасайды</w:t>
            </w:r>
            <w:r w:rsidRPr="00114A75">
              <w:rPr>
                <w:sz w:val="24"/>
                <w:szCs w:val="24"/>
              </w:rPr>
              <w:t xml:space="preserve">: əдеби жанрды ажыратады, сұрақтарға жауап береді; </w:t>
            </w:r>
          </w:p>
          <w:p w:rsidR="003232DD" w:rsidRPr="00114A75" w:rsidRDefault="003232DD" w:rsidP="003232DD">
            <w:pPr>
              <w:pStyle w:val="TableParagraph"/>
              <w:rPr>
                <w:sz w:val="24"/>
                <w:szCs w:val="24"/>
              </w:rPr>
            </w:pPr>
            <w:r w:rsidRPr="00114A75">
              <w:rPr>
                <w:b/>
                <w:bCs/>
                <w:sz w:val="24"/>
                <w:szCs w:val="24"/>
              </w:rPr>
              <w:t>Түсінеді:</w:t>
            </w:r>
            <w:r w:rsidRPr="00114A75">
              <w:rPr>
                <w:sz w:val="24"/>
                <w:szCs w:val="24"/>
              </w:rPr>
              <w:t xml:space="preserve"> өлең мазмұнын түсінеді;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xml:space="preserve"> өлеңді жатқа айтады, басқалардың пікірін тыңдайды</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 xml:space="preserve">Өлең мазмұны бойынша сұрақтар: – Өлең ұнады ма? – Авторы кім? – Бұл өлеңде не туралы айтылған? – Қандай ойыншықтар туралы сөз болады? – Сенде қандай ойыншықтар бар? – Саған қандай ойыншық ұнайды? – Мынау – құлыншақ. Құлыншақтың түсі қандай? – Құлыншақтың жалы қайда болады? – Сен құлыншақты қайдан көрдің? – Құлыншақ </w:t>
            </w:r>
            <w:r w:rsidRPr="00114A75">
              <w:rPr>
                <w:sz w:val="24"/>
                <w:szCs w:val="24"/>
              </w:rPr>
              <w:lastRenderedPageBreak/>
              <w:t>туралы не білетініңді əңгімелеп бер</w:t>
            </w:r>
          </w:p>
          <w:p w:rsidR="003232DD" w:rsidRPr="00114A75" w:rsidRDefault="003232DD" w:rsidP="003232DD">
            <w:pPr>
              <w:pStyle w:val="TableParagraph"/>
              <w:rPr>
                <w:b/>
                <w:bCs/>
                <w:sz w:val="24"/>
                <w:szCs w:val="24"/>
              </w:rPr>
            </w:pPr>
            <w:r w:rsidRPr="00114A75">
              <w:rPr>
                <w:b/>
                <w:bCs/>
                <w:sz w:val="24"/>
                <w:szCs w:val="24"/>
              </w:rPr>
              <w:t xml:space="preserve">Дидактикалық ойын: «Бұл қандай ойыншық?» </w:t>
            </w:r>
          </w:p>
          <w:p w:rsidR="003232DD" w:rsidRPr="00114A75" w:rsidRDefault="003232DD" w:rsidP="003232DD">
            <w:pPr>
              <w:pStyle w:val="TableParagraph"/>
              <w:rPr>
                <w:sz w:val="24"/>
                <w:szCs w:val="24"/>
              </w:rPr>
            </w:pPr>
            <w:r w:rsidRPr="00114A75">
              <w:rPr>
                <w:b/>
                <w:bCs/>
                <w:sz w:val="24"/>
                <w:szCs w:val="24"/>
              </w:rPr>
              <w:t>Ойын шарты</w:t>
            </w:r>
            <w:r w:rsidRPr="00114A75">
              <w:rPr>
                <w:sz w:val="24"/>
                <w:szCs w:val="24"/>
              </w:rPr>
              <w:t>: Қоржын ішінде бірнеше ойыншық болады. Балалар қоржынға қолын салып, көрмей, сипап сезу арқылы қандай ойыншық екенін табады. Ойыншық туралы өз ойын айтады.</w:t>
            </w:r>
          </w:p>
          <w:p w:rsidR="003232DD" w:rsidRPr="00114A75" w:rsidRDefault="003232DD" w:rsidP="003232DD">
            <w:pPr>
              <w:pStyle w:val="TableParagraph"/>
              <w:rPr>
                <w:sz w:val="24"/>
                <w:szCs w:val="24"/>
                <w:lang w:bidi="en-US"/>
              </w:rPr>
            </w:pPr>
          </w:p>
        </w:tc>
        <w:tc>
          <w:tcPr>
            <w:tcW w:w="2693"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rPr>
            </w:pPr>
            <w:r w:rsidRPr="00114A75">
              <w:rPr>
                <w:b/>
                <w:bCs/>
                <w:sz w:val="24"/>
                <w:szCs w:val="24"/>
              </w:rPr>
              <w:lastRenderedPageBreak/>
              <w:t>Қоршаған орта</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Әртүрлі </w:t>
            </w:r>
            <w:r w:rsidRPr="00114A75">
              <w:rPr>
                <w:rFonts w:eastAsia="SimSun"/>
                <w:sz w:val="24"/>
                <w:szCs w:val="24"/>
              </w:rPr>
              <w:lastRenderedPageBreak/>
              <w:t>мамандықтар, балабақша қызметкерлерінің еңбегі туралы түсініктерін кеңейту</w:t>
            </w:r>
          </w:p>
          <w:p w:rsidR="003232DD" w:rsidRPr="00114A75" w:rsidRDefault="003232DD" w:rsidP="003232DD">
            <w:pPr>
              <w:pStyle w:val="TableParagraph"/>
              <w:rPr>
                <w:b/>
                <w:bCs/>
                <w:sz w:val="24"/>
                <w:szCs w:val="24"/>
              </w:rPr>
            </w:pPr>
            <w:r w:rsidRPr="00114A75">
              <w:rPr>
                <w:b/>
                <w:bCs/>
                <w:sz w:val="24"/>
                <w:szCs w:val="24"/>
              </w:rPr>
              <w:t xml:space="preserve"> Мақсаты:-  </w:t>
            </w:r>
            <w:r w:rsidRPr="00114A75">
              <w:rPr>
                <w:sz w:val="24"/>
                <w:szCs w:val="24"/>
              </w:rPr>
              <w:t>мамандық түрлері, олардың атқаратын қызметі, қоғамға келтіретін пайдасы туралы білімдерін толықтыру</w:t>
            </w:r>
          </w:p>
          <w:p w:rsidR="003232DD" w:rsidRPr="00114A75" w:rsidRDefault="003232DD" w:rsidP="003232DD">
            <w:pPr>
              <w:pStyle w:val="TableParagraph"/>
              <w:rPr>
                <w:b/>
                <w:bCs/>
                <w:sz w:val="24"/>
                <w:szCs w:val="24"/>
              </w:rPr>
            </w:pPr>
            <w:r w:rsidRPr="00114A75">
              <w:rPr>
                <w:b/>
                <w:bCs/>
                <w:sz w:val="24"/>
                <w:szCs w:val="24"/>
              </w:rPr>
              <w:t xml:space="preserve">Күтілетін нəтиже: </w:t>
            </w:r>
          </w:p>
          <w:p w:rsidR="003232DD" w:rsidRPr="00114A75" w:rsidRDefault="003232DD" w:rsidP="003232DD">
            <w:pPr>
              <w:pStyle w:val="TableParagraph"/>
              <w:rPr>
                <w:sz w:val="24"/>
                <w:szCs w:val="24"/>
              </w:rPr>
            </w:pPr>
            <w:r w:rsidRPr="00114A75">
              <w:rPr>
                <w:sz w:val="24"/>
                <w:szCs w:val="24"/>
              </w:rPr>
              <w:t>• сурет бойынша мамандық түрлерін ажыратуға; мамандықтың қандай қызметті атқаратынын əңгімелеуге; болашақтағы өз қиялындағы мамандық туралы пікірін айтқызуға арналған тапсырмаларды орындайды/</w:t>
            </w:r>
            <w:r w:rsidRPr="00114A75">
              <w:rPr>
                <w:b/>
                <w:bCs/>
                <w:sz w:val="24"/>
                <w:szCs w:val="24"/>
              </w:rPr>
              <w:t>жасайды;</w:t>
            </w:r>
          </w:p>
          <w:p w:rsidR="003232DD" w:rsidRPr="00114A75" w:rsidRDefault="003232DD" w:rsidP="003232DD">
            <w:pPr>
              <w:pStyle w:val="TableParagraph"/>
              <w:rPr>
                <w:sz w:val="24"/>
                <w:szCs w:val="24"/>
              </w:rPr>
            </w:pPr>
            <w:r w:rsidRPr="00114A75">
              <w:rPr>
                <w:sz w:val="24"/>
                <w:szCs w:val="24"/>
              </w:rPr>
              <w:t xml:space="preserve"> • барлық мамандықтың қажет екенін, олардың қызметтері мен байланыстарын ажырату керектігін </w:t>
            </w:r>
            <w:r w:rsidRPr="00114A75">
              <w:rPr>
                <w:b/>
                <w:bCs/>
                <w:sz w:val="24"/>
                <w:szCs w:val="24"/>
              </w:rPr>
              <w:t>түсінеді;</w:t>
            </w:r>
          </w:p>
          <w:p w:rsidR="003232DD" w:rsidRPr="00114A75" w:rsidRDefault="003232DD" w:rsidP="003232DD">
            <w:pPr>
              <w:pStyle w:val="TableParagraph"/>
              <w:rPr>
                <w:b/>
                <w:bCs/>
                <w:sz w:val="24"/>
                <w:szCs w:val="24"/>
              </w:rPr>
            </w:pPr>
            <w:r w:rsidRPr="00114A75">
              <w:rPr>
                <w:sz w:val="24"/>
                <w:szCs w:val="24"/>
              </w:rPr>
              <w:t xml:space="preserve">• мамандық туралы басқа оқу қызметтерінен алған туралы білімдерін күнделікті өмірде </w:t>
            </w:r>
            <w:r w:rsidRPr="00114A75">
              <w:rPr>
                <w:b/>
                <w:bCs/>
                <w:sz w:val="24"/>
                <w:szCs w:val="24"/>
              </w:rPr>
              <w:lastRenderedPageBreak/>
              <w:t>қолданады.</w:t>
            </w:r>
          </w:p>
          <w:p w:rsidR="003232DD" w:rsidRPr="00114A75" w:rsidRDefault="003232DD" w:rsidP="003232DD">
            <w:pPr>
              <w:pStyle w:val="TableParagraph"/>
              <w:rPr>
                <w:sz w:val="24"/>
                <w:szCs w:val="24"/>
              </w:rPr>
            </w:pPr>
            <w:r w:rsidRPr="00114A75">
              <w:rPr>
                <w:sz w:val="24"/>
                <w:szCs w:val="24"/>
              </w:rPr>
              <w:t>Демонстрациялық материалмен жұмыс. – Қандай мамандық иелері бейнеленген? Суретте суретші, дəрігер, мұғалім, шахтер бейнеленген. Балалар мамандық иелерін атайды. Балалар жауаптардың ортақ атауы – мамандық екенін табуы керек. – Қалай ойлайсыңдар, кім қайда жұмыс істейді? – Суретші шеберханада сурет салады. Дəрігер ауруханада, адамдарды емдейді. Мұғалім мектепте, балаларға білім береді. – Ал сендердің ата-аналарың қайда жұмыс істейді? Балалар ата-аналарының қайда жұмыс істейтінін, қандай мамандық иелері екенін айтады.</w:t>
            </w:r>
          </w:p>
          <w:p w:rsidR="003232DD" w:rsidRPr="00114A75" w:rsidRDefault="003232DD" w:rsidP="003232DD">
            <w:pPr>
              <w:pStyle w:val="TableParagraph"/>
              <w:rPr>
                <w:b/>
                <w:bCs/>
                <w:sz w:val="24"/>
                <w:szCs w:val="24"/>
                <w:lang w:bidi="en-US"/>
              </w:rPr>
            </w:pPr>
            <w:r w:rsidRPr="00114A75">
              <w:rPr>
                <w:sz w:val="24"/>
                <w:szCs w:val="24"/>
              </w:rPr>
              <w:t xml:space="preserve">– Балалар, мен тағы бір мамандық иесін атағым келіп тұр. Ол мұғалім де болады, пойызды да жүргізеді, ұшқыш та бола алады, кішкентай </w:t>
            </w:r>
            <w:r w:rsidRPr="00114A75">
              <w:rPr>
                <w:sz w:val="24"/>
                <w:szCs w:val="24"/>
              </w:rPr>
              <w:lastRenderedPageBreak/>
              <w:t>баланы да ойната алады, бірақ үнемі экранда жүреді. Оның кім екенін білесіңдер ме? – Ол – актер. – Енді барлықтарың актер боласыңдар. Кім мамандық иелерін қимылмен, ыммен көрсетеді? Балалар оларды қимылмен бейнелейді. – Балалар, сендер үлкен болып өскенде əрқайсысың мамандық таңдайсыңдар. Сендер өздеріңнің болашақтарыңды қалай қиялдайсыңдар? Сенің қиялыңдағы болашаққа қандай мамандықтар керек? Балалар өздерінің кім болғысы келетіндігі туралы əңгімелеп, қиялындағы əлемде ол таңдаған мамандықтың қалай өзгеретіндігі туралы ойларын ортаға салады</w:t>
            </w:r>
          </w:p>
        </w:tc>
        <w:tc>
          <w:tcPr>
            <w:tcW w:w="2523"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lang w:bidi="en-US"/>
              </w:rPr>
            </w:pPr>
            <w:r w:rsidRPr="00114A75">
              <w:rPr>
                <w:b/>
                <w:bCs/>
                <w:sz w:val="24"/>
                <w:szCs w:val="24"/>
                <w:lang w:bidi="en-US"/>
              </w:rPr>
              <w:lastRenderedPageBreak/>
              <w:t>Шығармашылық бейнелеу әрекеті</w:t>
            </w:r>
          </w:p>
          <w:p w:rsidR="003232DD" w:rsidRPr="00114A75" w:rsidRDefault="003232DD" w:rsidP="00002B7B">
            <w:pPr>
              <w:pStyle w:val="TableParagraph"/>
              <w:rPr>
                <w:sz w:val="24"/>
                <w:szCs w:val="24"/>
              </w:rPr>
            </w:pPr>
            <w:r w:rsidRPr="00114A75">
              <w:rPr>
                <w:b/>
                <w:bCs/>
                <w:sz w:val="24"/>
                <w:szCs w:val="24"/>
                <w:lang w:bidi="en-US"/>
              </w:rPr>
              <w:lastRenderedPageBreak/>
              <w:t xml:space="preserve"> Міндеті:-</w:t>
            </w:r>
            <w:r w:rsidRPr="00114A75">
              <w:rPr>
                <w:sz w:val="24"/>
                <w:szCs w:val="24"/>
              </w:rPr>
              <w:t xml:space="preserve"> - қазақ</w:t>
            </w:r>
            <w:r w:rsidRPr="00114A75">
              <w:rPr>
                <w:sz w:val="24"/>
                <w:szCs w:val="24"/>
              </w:rPr>
              <w:tab/>
              <w:t>оюларының</w:t>
            </w:r>
            <w:r w:rsidRPr="00114A75">
              <w:rPr>
                <w:sz w:val="24"/>
                <w:szCs w:val="24"/>
              </w:rPr>
              <w:tab/>
              <w:t>көптүрлілігі</w:t>
            </w:r>
            <w:r w:rsidRPr="00114A75">
              <w:rPr>
                <w:sz w:val="24"/>
                <w:szCs w:val="24"/>
              </w:rPr>
              <w:tab/>
              <w:t>туралы түсініктерін кеңейту</w:t>
            </w:r>
            <w:r w:rsidRPr="00114A75">
              <w:rPr>
                <w:b/>
                <w:sz w:val="24"/>
                <w:szCs w:val="24"/>
              </w:rPr>
              <w:t xml:space="preserve">, </w:t>
            </w:r>
            <w:r w:rsidRPr="00114A75">
              <w:rPr>
                <w:sz w:val="24"/>
                <w:szCs w:val="24"/>
              </w:rPr>
              <w:t>балаларға қоржындысалутехникасы</w:t>
            </w:r>
          </w:p>
          <w:p w:rsidR="003232DD" w:rsidRPr="00114A75" w:rsidRDefault="003232DD" w:rsidP="00002B7B">
            <w:pPr>
              <w:pStyle w:val="TableParagraph"/>
              <w:rPr>
                <w:rFonts w:eastAsiaTheme="minorHAnsi"/>
                <w:sz w:val="24"/>
                <w:szCs w:val="24"/>
              </w:rPr>
            </w:pPr>
            <w:r w:rsidRPr="00114A75">
              <w:rPr>
                <w:rFonts w:eastAsiaTheme="minorHAnsi"/>
                <w:sz w:val="24"/>
                <w:szCs w:val="24"/>
              </w:rPr>
              <w:t>мен оны әшекейлеу ерекшеліктері туралы білім беру</w:t>
            </w:r>
          </w:p>
          <w:p w:rsidR="003232DD" w:rsidRPr="00114A75" w:rsidRDefault="003232DD" w:rsidP="00002B7B">
            <w:pPr>
              <w:pStyle w:val="TableParagraph"/>
              <w:rPr>
                <w:bCs/>
                <w:sz w:val="24"/>
                <w:szCs w:val="24"/>
              </w:rPr>
            </w:pPr>
            <w:r w:rsidRPr="00114A75">
              <w:rPr>
                <w:rFonts w:eastAsiaTheme="minorHAnsi"/>
                <w:sz w:val="24"/>
                <w:szCs w:val="24"/>
              </w:rPr>
              <w:t>-</w:t>
            </w:r>
            <w:r w:rsidRPr="00114A75">
              <w:rPr>
                <w:bCs/>
                <w:sz w:val="24"/>
                <w:szCs w:val="24"/>
              </w:rPr>
              <w:t xml:space="preserve"> аталған заттардан қалауы бойынша мүсіндеу және оларды ою-өрнектермен және қосымша заттармен (моншақ, дән және т.б.) безендіру</w:t>
            </w:r>
          </w:p>
          <w:p w:rsidR="003232DD" w:rsidRPr="00114A75" w:rsidRDefault="003232DD" w:rsidP="00002B7B">
            <w:pPr>
              <w:pStyle w:val="TableParagraph"/>
              <w:rPr>
                <w:bCs/>
                <w:sz w:val="24"/>
                <w:szCs w:val="24"/>
              </w:rPr>
            </w:pPr>
            <w:r w:rsidRPr="00114A75">
              <w:rPr>
                <w:bCs/>
                <w:sz w:val="24"/>
                <w:szCs w:val="24"/>
              </w:rPr>
              <w:t>- Қазақ халқының тұрмыстық заттарымен  таныстыру, аталған заттардан қалауы бойынша қиып жапсыру</w:t>
            </w:r>
          </w:p>
          <w:p w:rsidR="003232DD" w:rsidRPr="00114A75" w:rsidRDefault="003232DD" w:rsidP="00002B7B">
            <w:pPr>
              <w:pStyle w:val="TableParagraph"/>
              <w:rPr>
                <w:b/>
                <w:bCs/>
                <w:sz w:val="24"/>
                <w:szCs w:val="24"/>
              </w:rPr>
            </w:pPr>
            <w:r w:rsidRPr="00114A75">
              <w:rPr>
                <w:bCs/>
                <w:sz w:val="24"/>
                <w:szCs w:val="24"/>
              </w:rPr>
              <w:t>- Ойынға қажетті құрылысты бірлесіп ойдан құрастыруға, алдағы жұмысты бірге жоспарлауға, бір-бірімен келісіп орындауға, дайын құрылыспен ойнауға мүмкіндік беру</w:t>
            </w:r>
          </w:p>
          <w:p w:rsidR="003232DD" w:rsidRPr="00114A75" w:rsidRDefault="003232DD" w:rsidP="00002B7B">
            <w:pPr>
              <w:pStyle w:val="TableParagraph"/>
              <w:rPr>
                <w:sz w:val="24"/>
                <w:szCs w:val="24"/>
              </w:rPr>
            </w:pPr>
            <w:r w:rsidRPr="00114A75">
              <w:rPr>
                <w:b/>
                <w:bCs/>
                <w:sz w:val="24"/>
                <w:szCs w:val="24"/>
                <w:lang w:bidi="en-US"/>
              </w:rPr>
              <w:t>Мақсаты:</w:t>
            </w:r>
            <w:r w:rsidRPr="00114A75">
              <w:rPr>
                <w:b/>
                <w:bCs/>
                <w:sz w:val="24"/>
                <w:szCs w:val="24"/>
              </w:rPr>
              <w:t>-</w:t>
            </w:r>
            <w:r w:rsidRPr="00114A75">
              <w:rPr>
                <w:sz w:val="24"/>
                <w:szCs w:val="24"/>
              </w:rPr>
              <w:t xml:space="preserve"> - қазақ </w:t>
            </w:r>
            <w:r w:rsidRPr="00114A75">
              <w:rPr>
                <w:sz w:val="24"/>
                <w:szCs w:val="24"/>
              </w:rPr>
              <w:lastRenderedPageBreak/>
              <w:t>оюларының көп түрлілігі туралы</w:t>
            </w:r>
          </w:p>
          <w:p w:rsidR="003232DD" w:rsidRPr="00114A75" w:rsidRDefault="003232DD" w:rsidP="00002B7B">
            <w:pPr>
              <w:pStyle w:val="TableParagraph"/>
              <w:rPr>
                <w:sz w:val="24"/>
                <w:szCs w:val="24"/>
              </w:rPr>
            </w:pPr>
            <w:r w:rsidRPr="00114A75">
              <w:rPr>
                <w:sz w:val="24"/>
                <w:szCs w:val="24"/>
              </w:rPr>
              <w:t>түсініктерін кеңейту, балаларға қоржындысалутехникасы</w:t>
            </w:r>
            <w:r w:rsidRPr="00114A75">
              <w:rPr>
                <w:sz w:val="24"/>
                <w:szCs w:val="24"/>
              </w:rPr>
              <w:tab/>
            </w:r>
          </w:p>
          <w:p w:rsidR="003232DD" w:rsidRPr="00114A75" w:rsidRDefault="003232DD" w:rsidP="00002B7B">
            <w:pPr>
              <w:pStyle w:val="TableParagraph"/>
              <w:rPr>
                <w:sz w:val="24"/>
                <w:szCs w:val="24"/>
              </w:rPr>
            </w:pPr>
            <w:r w:rsidRPr="00114A75">
              <w:rPr>
                <w:sz w:val="24"/>
                <w:szCs w:val="24"/>
              </w:rPr>
              <w:t xml:space="preserve">мен оны әшекейлеу ерекшеліктері туралы білім беру; </w:t>
            </w:r>
          </w:p>
          <w:p w:rsidR="003232DD" w:rsidRPr="00114A75" w:rsidRDefault="003232DD" w:rsidP="00002B7B">
            <w:pPr>
              <w:pStyle w:val="TableParagraph"/>
              <w:rPr>
                <w:bCs/>
                <w:sz w:val="24"/>
                <w:szCs w:val="24"/>
              </w:rPr>
            </w:pPr>
            <w:r w:rsidRPr="00114A75">
              <w:rPr>
                <w:sz w:val="24"/>
                <w:szCs w:val="24"/>
              </w:rPr>
              <w:t>-</w:t>
            </w:r>
            <w:r w:rsidRPr="00114A75">
              <w:rPr>
                <w:bCs/>
                <w:sz w:val="24"/>
                <w:szCs w:val="24"/>
              </w:rPr>
              <w:t xml:space="preserve"> аталған заттардан қалауы бойынша мүсіндеу және оларды ою-өрнектермен және қосымша заттармен (моншақ, дән және т.б.) безендіру</w:t>
            </w:r>
          </w:p>
          <w:p w:rsidR="003232DD" w:rsidRPr="00114A75" w:rsidRDefault="003232DD" w:rsidP="00002B7B">
            <w:pPr>
              <w:pStyle w:val="TableParagraph"/>
              <w:rPr>
                <w:bCs/>
                <w:sz w:val="24"/>
                <w:szCs w:val="24"/>
              </w:rPr>
            </w:pPr>
            <w:r w:rsidRPr="00114A75">
              <w:rPr>
                <w:bCs/>
                <w:sz w:val="24"/>
                <w:szCs w:val="24"/>
              </w:rPr>
              <w:t>-Қазақ халқының тұрмыстық заттарымен  таныстыру, аталған заттардан қалауы бойынша қиып жапсыру, оларды ою-өрнектермен безендіру</w:t>
            </w:r>
          </w:p>
          <w:p w:rsidR="003232DD" w:rsidRPr="00114A75" w:rsidRDefault="003232DD" w:rsidP="00002B7B">
            <w:pPr>
              <w:pStyle w:val="TableParagraph"/>
              <w:rPr>
                <w:bCs/>
                <w:sz w:val="24"/>
                <w:szCs w:val="24"/>
              </w:rPr>
            </w:pPr>
            <w:r w:rsidRPr="00114A75">
              <w:rPr>
                <w:bCs/>
                <w:sz w:val="24"/>
                <w:szCs w:val="24"/>
              </w:rPr>
              <w:t>-</w:t>
            </w:r>
            <w:r w:rsidRPr="00114A75">
              <w:rPr>
                <w:sz w:val="24"/>
                <w:szCs w:val="24"/>
              </w:rPr>
              <w:t>-</w:t>
            </w:r>
            <w:r w:rsidRPr="00114A75">
              <w:rPr>
                <w:bCs/>
                <w:sz w:val="24"/>
                <w:szCs w:val="24"/>
              </w:rPr>
              <w:t xml:space="preserve"> Ойынға қажетті құрылысты бірлесіп ойдан құрастыруға, алдағы жұмысты бірге жоспарлауға, бір-бірімен келісіп орындауға, дайын құрылыспен ойнауға мүмкіндік беру</w:t>
            </w:r>
          </w:p>
          <w:p w:rsidR="003232DD" w:rsidRPr="00114A75" w:rsidRDefault="003232DD" w:rsidP="00002B7B">
            <w:pPr>
              <w:pStyle w:val="TableParagraph"/>
              <w:rPr>
                <w:bCs/>
                <w:sz w:val="24"/>
                <w:szCs w:val="24"/>
              </w:rPr>
            </w:pPr>
          </w:p>
          <w:p w:rsidR="003232DD" w:rsidRPr="00114A75" w:rsidRDefault="003232DD" w:rsidP="00002B7B">
            <w:pPr>
              <w:pStyle w:val="TableParagraph"/>
              <w:rPr>
                <w:sz w:val="24"/>
                <w:szCs w:val="24"/>
                <w:lang w:bidi="en-US"/>
              </w:rPr>
            </w:pPr>
            <w:r w:rsidRPr="00114A75">
              <w:rPr>
                <w:bCs/>
                <w:sz w:val="24"/>
                <w:szCs w:val="24"/>
              </w:rPr>
              <w:lastRenderedPageBreak/>
              <w:t>Топтық жұмыс</w:t>
            </w:r>
          </w:p>
        </w:tc>
      </w:tr>
      <w:tr w:rsidR="003232DD" w:rsidRPr="00114A75" w:rsidTr="00002B7B">
        <w:trPr>
          <w:trHeight w:val="181"/>
        </w:trPr>
        <w:tc>
          <w:tcPr>
            <w:tcW w:w="15735" w:type="dxa"/>
            <w:gridSpan w:val="8"/>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ind w:firstLineChars="400" w:firstLine="964"/>
              <w:jc w:val="center"/>
              <w:rPr>
                <w:rFonts w:ascii="Times New Roman" w:hAnsi="Times New Roman" w:cs="Times New Roman"/>
                <w:sz w:val="24"/>
                <w:szCs w:val="24"/>
                <w:lang w:val="kk-KZ"/>
              </w:rPr>
            </w:pPr>
            <w:r w:rsidRPr="00114A75">
              <w:rPr>
                <w:rFonts w:ascii="Times New Roman" w:hAnsi="Times New Roman" w:cs="Times New Roman"/>
                <w:b/>
                <w:sz w:val="24"/>
                <w:szCs w:val="24"/>
                <w:shd w:val="clear" w:color="auto" w:fill="FFFFFF"/>
                <w:lang w:val="kk-KZ"/>
              </w:rPr>
              <w:lastRenderedPageBreak/>
              <w:t>Үзіліс:      Қозғалмалы зерек ойындар</w:t>
            </w:r>
            <w:r w:rsidRPr="00114A75">
              <w:rPr>
                <w:rStyle w:val="apple-converted-space"/>
                <w:rFonts w:ascii="Times New Roman" w:hAnsi="Times New Roman" w:cs="Times New Roman"/>
                <w:sz w:val="24"/>
                <w:szCs w:val="24"/>
                <w:shd w:val="clear" w:color="auto" w:fill="FFFFFF"/>
                <w:lang w:val="kk-KZ"/>
              </w:rPr>
              <w:t> </w:t>
            </w:r>
            <w:r w:rsidRPr="00114A75">
              <w:rPr>
                <w:rFonts w:ascii="Times New Roman" w:hAnsi="Times New Roman" w:cs="Times New Roman"/>
                <w:b/>
                <w:sz w:val="24"/>
                <w:szCs w:val="24"/>
                <w:lang w:val="kk-KZ"/>
              </w:rPr>
              <w:t>«Жер,су,ауа »ойыны.</w:t>
            </w:r>
          </w:p>
        </w:tc>
      </w:tr>
      <w:tr w:rsidR="003232DD" w:rsidRPr="00114A75" w:rsidTr="00002B7B">
        <w:trPr>
          <w:trHeight w:val="811"/>
        </w:trPr>
        <w:tc>
          <w:tcPr>
            <w:tcW w:w="5459" w:type="dxa"/>
            <w:gridSpan w:val="3"/>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rPr>
            </w:pPr>
            <w:r w:rsidRPr="00114A75">
              <w:rPr>
                <w:sz w:val="24"/>
                <w:szCs w:val="24"/>
              </w:rPr>
              <w:t>«Табиғат құбылыстарын ажыратып олардың қасиеттерін ата»</w:t>
            </w:r>
          </w:p>
          <w:p w:rsidR="003232DD" w:rsidRPr="00114A75" w:rsidRDefault="003232DD" w:rsidP="00002B7B">
            <w:pPr>
              <w:pStyle w:val="TableParagraph"/>
              <w:rPr>
                <w:sz w:val="24"/>
                <w:szCs w:val="24"/>
              </w:rPr>
            </w:pPr>
            <w:r w:rsidRPr="00114A75">
              <w:rPr>
                <w:sz w:val="24"/>
                <w:szCs w:val="24"/>
              </w:rPr>
              <w:t xml:space="preserve">Мақсаты:Қассиетіне қарай:қар мен жаңбырды ажырата білу,табиғат құбылыстары жөніндегі білімдерін бекіту,қатты,жұмсақ,ериді,буға </w:t>
            </w:r>
            <w:r w:rsidRPr="00114A75">
              <w:rPr>
                <w:sz w:val="24"/>
                <w:szCs w:val="24"/>
              </w:rPr>
              <w:lastRenderedPageBreak/>
              <w:t>айналады.</w:t>
            </w:r>
          </w:p>
          <w:p w:rsidR="003232DD" w:rsidRPr="00114A75" w:rsidRDefault="003232DD" w:rsidP="00002B7B">
            <w:pPr>
              <w:pStyle w:val="TableParagraph"/>
              <w:rPr>
                <w:sz w:val="24"/>
                <w:szCs w:val="24"/>
              </w:rPr>
            </w:pPr>
            <w:r w:rsidRPr="00114A75">
              <w:rPr>
                <w:sz w:val="24"/>
                <w:szCs w:val="24"/>
              </w:rPr>
              <w:t>Көрнекіліктер:қар мен жаңбыр бейнеленген суреттер.</w:t>
            </w:r>
          </w:p>
          <w:p w:rsidR="003232DD" w:rsidRPr="00114A75" w:rsidRDefault="003232DD" w:rsidP="00002B7B">
            <w:pPr>
              <w:pStyle w:val="TableParagraph"/>
              <w:rPr>
                <w:sz w:val="24"/>
                <w:szCs w:val="24"/>
              </w:rPr>
            </w:pPr>
            <w:r w:rsidRPr="00114A75">
              <w:rPr>
                <w:sz w:val="24"/>
                <w:szCs w:val="24"/>
              </w:rPr>
              <w:t>Ойын барысы: Балаларға қар мен жаңбырдың суреттерін көрсетіп,олардың бір-бірінен ажыратып айту тапсырылады. Білімдерін анықтау барысында табиғат құбылыстардың қасиеттерін айтып берулері керек.</w:t>
            </w:r>
          </w:p>
          <w:p w:rsidR="003232DD" w:rsidRPr="00114A75" w:rsidRDefault="003232DD" w:rsidP="00002B7B">
            <w:pPr>
              <w:pStyle w:val="TableParagraph"/>
              <w:rPr>
                <w:sz w:val="24"/>
                <w:szCs w:val="24"/>
              </w:rPr>
            </w:pPr>
            <w:r w:rsidRPr="00114A75">
              <w:rPr>
                <w:noProof/>
                <w:sz w:val="24"/>
                <w:szCs w:val="24"/>
                <w:lang w:val="ru-RU"/>
              </w:rPr>
              <w:drawing>
                <wp:inline distT="0" distB="0" distL="0" distR="0">
                  <wp:extent cx="1550670" cy="1262017"/>
                  <wp:effectExtent l="0" t="0" r="0" b="0"/>
                  <wp:docPr id="66" name="Рисунок 5"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4.infourok.ru/uploads/ex/0ba8/00019247-4fdb3f37/hello_html_6e793ab8.jpg"/>
                          <pic:cNvPicPr>
                            <a:picLocks noChangeAspect="1" noChangeArrowheads="1"/>
                          </pic:cNvPicPr>
                        </pic:nvPicPr>
                        <pic:blipFill>
                          <a:blip r:embed="rId76" cstate="print"/>
                          <a:srcRect t="9599"/>
                          <a:stretch>
                            <a:fillRect/>
                          </a:stretch>
                        </pic:blipFill>
                        <pic:spPr bwMode="auto">
                          <a:xfrm>
                            <a:off x="0" y="0"/>
                            <a:ext cx="1554394" cy="1265048"/>
                          </a:xfrm>
                          <a:prstGeom prst="rect">
                            <a:avLst/>
                          </a:prstGeom>
                          <a:noFill/>
                          <a:ln w="9525">
                            <a:noFill/>
                            <a:miter lim="800000"/>
                            <a:headEnd/>
                            <a:tailEnd/>
                          </a:ln>
                        </pic:spPr>
                      </pic:pic>
                    </a:graphicData>
                  </a:graphic>
                </wp:inline>
              </w:drawing>
            </w:r>
          </w:p>
        </w:tc>
        <w:tc>
          <w:tcPr>
            <w:tcW w:w="5060"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noProof/>
                <w:sz w:val="24"/>
                <w:szCs w:val="24"/>
                <w:lang w:val="ru-RU"/>
              </w:rPr>
              <w:lastRenderedPageBreak/>
              <w:drawing>
                <wp:inline distT="0" distB="0" distL="0" distR="0">
                  <wp:extent cx="1108710" cy="762874"/>
                  <wp:effectExtent l="0" t="0" r="0" b="0"/>
                  <wp:docPr id="67" name="Рисунок 6"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5.infourok.ru/uploads/ex/0eae/000e5305-bdc69305/img9.jpg"/>
                          <pic:cNvPicPr>
                            <a:picLocks noChangeAspect="1" noChangeArrowheads="1"/>
                          </pic:cNvPicPr>
                        </pic:nvPicPr>
                        <pic:blipFill>
                          <a:blip r:embed="rId77" cstate="print"/>
                          <a:srcRect t="5867"/>
                          <a:stretch>
                            <a:fillRect/>
                          </a:stretch>
                        </pic:blipFill>
                        <pic:spPr bwMode="auto">
                          <a:xfrm>
                            <a:off x="0" y="0"/>
                            <a:ext cx="1116348" cy="768130"/>
                          </a:xfrm>
                          <a:prstGeom prst="rect">
                            <a:avLst/>
                          </a:prstGeom>
                          <a:noFill/>
                          <a:ln w="9525">
                            <a:noFill/>
                            <a:miter lim="800000"/>
                            <a:headEnd/>
                            <a:tailEnd/>
                          </a:ln>
                        </pic:spPr>
                      </pic:pic>
                    </a:graphicData>
                  </a:graphic>
                </wp:inline>
              </w:drawing>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r w:rsidRPr="00114A75">
              <w:rPr>
                <w:noProof/>
                <w:sz w:val="24"/>
                <w:szCs w:val="24"/>
                <w:lang w:val="ru-RU"/>
              </w:rPr>
              <w:lastRenderedPageBreak/>
              <w:drawing>
                <wp:inline distT="0" distB="0" distL="0" distR="0">
                  <wp:extent cx="1261110" cy="905278"/>
                  <wp:effectExtent l="0" t="0" r="0" b="9525"/>
                  <wp:docPr id="68" name="Рисунок 7" descr="https://ds01.infourok.ru/uploads/ex/034f/00009f8e-9e3b8843/hello_html_m4da13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1.infourok.ru/uploads/ex/034f/00009f8e-9e3b8843/hello_html_m4da13c2b.jpg"/>
                          <pic:cNvPicPr>
                            <a:picLocks noChangeAspect="1" noChangeArrowheads="1"/>
                          </pic:cNvPicPr>
                        </pic:nvPicPr>
                        <pic:blipFill>
                          <a:blip r:embed="rId78"/>
                          <a:srcRect l="3279" t="3171" r="3735"/>
                          <a:stretch>
                            <a:fillRect/>
                          </a:stretch>
                        </pic:blipFill>
                        <pic:spPr bwMode="auto">
                          <a:xfrm>
                            <a:off x="0" y="0"/>
                            <a:ext cx="1265221" cy="908229"/>
                          </a:xfrm>
                          <a:prstGeom prst="rect">
                            <a:avLst/>
                          </a:prstGeom>
                          <a:noFill/>
                          <a:ln w="9525">
                            <a:noFill/>
                            <a:miter lim="800000"/>
                            <a:headEnd/>
                            <a:tailEnd/>
                          </a:ln>
                        </pic:spPr>
                      </pic:pic>
                    </a:graphicData>
                  </a:graphic>
                </wp:inline>
              </w:drawing>
            </w:r>
          </w:p>
          <w:p w:rsidR="003232DD" w:rsidRPr="00114A75" w:rsidRDefault="003232DD" w:rsidP="00002B7B">
            <w:pPr>
              <w:pStyle w:val="TableParagraph"/>
              <w:rPr>
                <w:sz w:val="24"/>
                <w:szCs w:val="24"/>
              </w:rPr>
            </w:pPr>
          </w:p>
        </w:tc>
        <w:tc>
          <w:tcPr>
            <w:tcW w:w="5216" w:type="dxa"/>
            <w:gridSpan w:val="3"/>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sz w:val="24"/>
                <w:szCs w:val="24"/>
              </w:rPr>
              <w:lastRenderedPageBreak/>
              <w:t>Ойын: «Жер,су,ауа»</w:t>
            </w:r>
          </w:p>
          <w:p w:rsidR="003232DD" w:rsidRPr="00114A75" w:rsidRDefault="003232DD" w:rsidP="00002B7B">
            <w:pPr>
              <w:pStyle w:val="TableParagraph"/>
              <w:rPr>
                <w:sz w:val="24"/>
                <w:szCs w:val="24"/>
              </w:rPr>
            </w:pPr>
            <w:r w:rsidRPr="00114A75">
              <w:rPr>
                <w:sz w:val="24"/>
                <w:szCs w:val="24"/>
              </w:rPr>
              <w:t>Мақсаты: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rsidR="003232DD" w:rsidRPr="00114A75" w:rsidRDefault="003232DD" w:rsidP="00002B7B">
            <w:pPr>
              <w:pStyle w:val="TableParagraph"/>
              <w:rPr>
                <w:sz w:val="24"/>
                <w:szCs w:val="24"/>
              </w:rPr>
            </w:pPr>
            <w:r w:rsidRPr="00114A75">
              <w:rPr>
                <w:sz w:val="24"/>
                <w:szCs w:val="24"/>
              </w:rPr>
              <w:lastRenderedPageBreak/>
              <w:t>Көрнекіліктер:асық</w:t>
            </w:r>
            <w:r w:rsidRPr="00114A75">
              <w:rPr>
                <w:sz w:val="24"/>
                <w:szCs w:val="24"/>
              </w:rPr>
              <w:br/>
              <w:t>Шарты:балалар дөңгелеіп отырады.Бір бала 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шығып,балалардың кез келгеніне асықта лақтырып 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rsidR="003232DD" w:rsidRPr="00114A75" w:rsidRDefault="003232DD" w:rsidP="00002B7B">
            <w:pPr>
              <w:pStyle w:val="TableParagraph"/>
              <w:rPr>
                <w:sz w:val="24"/>
                <w:szCs w:val="24"/>
              </w:rPr>
            </w:pPr>
            <w:r w:rsidRPr="00114A75">
              <w:rPr>
                <w:sz w:val="24"/>
                <w:szCs w:val="24"/>
              </w:rPr>
              <w:t>Осыл</w:t>
            </w:r>
            <w:r w:rsidR="00B30C2C">
              <w:rPr>
                <w:sz w:val="24"/>
                <w:szCs w:val="24"/>
              </w:rPr>
              <w:t>а</w:t>
            </w:r>
            <w:r w:rsidRPr="00114A75">
              <w:rPr>
                <w:sz w:val="24"/>
                <w:szCs w:val="24"/>
              </w:rPr>
              <w:t>й ойын жалғаса береді.</w:t>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p>
        </w:tc>
      </w:tr>
      <w:tr w:rsidR="003232DD" w:rsidRPr="00114A75" w:rsidTr="00002B7B">
        <w:trPr>
          <w:trHeight w:val="264"/>
        </w:trPr>
        <w:tc>
          <w:tcPr>
            <w:tcW w:w="15735" w:type="dxa"/>
            <w:gridSpan w:val="8"/>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jc w:val="center"/>
              <w:rPr>
                <w:rFonts w:ascii="Times New Roman" w:hAnsi="Times New Roman" w:cs="Times New Roman"/>
                <w:b/>
                <w:sz w:val="24"/>
                <w:szCs w:val="24"/>
                <w:lang w:bidi="en-US"/>
              </w:rPr>
            </w:pPr>
            <w:r w:rsidRPr="00114A75">
              <w:rPr>
                <w:rFonts w:ascii="Times New Roman" w:hAnsi="Times New Roman" w:cs="Times New Roman"/>
                <w:b/>
                <w:sz w:val="24"/>
                <w:szCs w:val="24"/>
              </w:rPr>
              <w:lastRenderedPageBreak/>
              <w:t>4  -ұйымдастырылғаніс-әрекет</w:t>
            </w:r>
          </w:p>
        </w:tc>
      </w:tr>
      <w:tr w:rsidR="003232DD" w:rsidRPr="00BF6CF8" w:rsidTr="00002B7B">
        <w:trPr>
          <w:trHeight w:val="271"/>
        </w:trPr>
        <w:tc>
          <w:tcPr>
            <w:tcW w:w="2581"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lang w:bidi="en-US"/>
              </w:rPr>
            </w:pPr>
          </w:p>
        </w:tc>
        <w:tc>
          <w:tcPr>
            <w:tcW w:w="2835"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lang w:bidi="en-US"/>
              </w:rPr>
            </w:pPr>
            <w:r w:rsidRPr="00114A75">
              <w:rPr>
                <w:b/>
                <w:bCs/>
                <w:sz w:val="24"/>
                <w:szCs w:val="24"/>
                <w:lang w:bidi="en-US"/>
              </w:rPr>
              <w:t>Дене шынықтыру</w:t>
            </w:r>
          </w:p>
          <w:p w:rsidR="003232DD" w:rsidRPr="00114A75" w:rsidRDefault="003232DD" w:rsidP="00002B7B">
            <w:pPr>
              <w:pStyle w:val="TableParagraph"/>
              <w:rPr>
                <w:sz w:val="24"/>
                <w:szCs w:val="24"/>
              </w:rPr>
            </w:pPr>
            <w:r w:rsidRPr="00114A75">
              <w:rPr>
                <w:b/>
                <w:bCs/>
                <w:sz w:val="24"/>
                <w:szCs w:val="24"/>
              </w:rPr>
              <w:t>Міндеті</w:t>
            </w:r>
            <w:r w:rsidRPr="00114A75">
              <w:rPr>
                <w:sz w:val="24"/>
                <w:szCs w:val="24"/>
              </w:rPr>
              <w:t>: допты екі қолымен заттардың арасымен (арақашықтығы 4 метр) жүргізу</w:t>
            </w:r>
          </w:p>
          <w:p w:rsidR="003232DD" w:rsidRPr="00114A75" w:rsidRDefault="003232DD" w:rsidP="00002B7B">
            <w:pPr>
              <w:pStyle w:val="TableParagraph"/>
              <w:rPr>
                <w:sz w:val="24"/>
                <w:szCs w:val="24"/>
              </w:rPr>
            </w:pPr>
            <w:r w:rsidRPr="00114A75">
              <w:rPr>
                <w:b/>
                <w:bCs/>
                <w:sz w:val="24"/>
                <w:szCs w:val="24"/>
                <w:lang w:bidi="en-US"/>
              </w:rPr>
              <w:t>Мақсаты</w:t>
            </w:r>
            <w:r w:rsidRPr="00114A75">
              <w:rPr>
                <w:sz w:val="24"/>
                <w:szCs w:val="24"/>
                <w:lang w:bidi="en-US"/>
              </w:rPr>
              <w:t>:</w:t>
            </w:r>
            <w:r w:rsidRPr="00114A75">
              <w:rPr>
                <w:sz w:val="24"/>
                <w:szCs w:val="24"/>
              </w:rPr>
              <w:t xml:space="preserve">  допты екі қолымен заттардың арасымен (арақашықтығы 4 метр) жүргізу</w:t>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lang w:bidi="en-US"/>
              </w:rPr>
            </w:pPr>
            <w:r w:rsidRPr="00114A75">
              <w:rPr>
                <w:sz w:val="24"/>
                <w:szCs w:val="24"/>
              </w:rPr>
              <w:t>Допты кеглилер арасынан жүргізу</w:t>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r w:rsidRPr="00114A75">
              <w:rPr>
                <w:b/>
                <w:bCs/>
                <w:sz w:val="24"/>
                <w:szCs w:val="24"/>
              </w:rPr>
              <w:t xml:space="preserve">Қимыл-қозғалыс </w:t>
            </w:r>
            <w:r w:rsidRPr="00114A75">
              <w:rPr>
                <w:b/>
                <w:bCs/>
                <w:sz w:val="24"/>
                <w:szCs w:val="24"/>
              </w:rPr>
              <w:lastRenderedPageBreak/>
              <w:t>ойыны: «Мысық пен торғайлар</w:t>
            </w:r>
            <w:r w:rsidRPr="00114A75">
              <w:rPr>
                <w:sz w:val="24"/>
                <w:szCs w:val="24"/>
              </w:rPr>
              <w:t>» (4 рет) . «Торғайлар» орындықта, гимнастикалық қабырғаның тепкішегінде отырады. Балалар торғайлардың қимылын ым- ишарамен көрсетіп отырады. Белгі бойынша «мысық» келіп, «торғайларды» қуады. Олар бағыттарын өзгертіп қашады. Ұсталғандар ойыннан шығады</w:t>
            </w:r>
          </w:p>
          <w:p w:rsidR="003232DD" w:rsidRPr="00114A75" w:rsidRDefault="003232DD" w:rsidP="00002B7B">
            <w:pPr>
              <w:pStyle w:val="TableParagraph"/>
              <w:rPr>
                <w:sz w:val="24"/>
                <w:szCs w:val="24"/>
                <w:lang w:bidi="en-US"/>
              </w:rPr>
            </w:pPr>
          </w:p>
        </w:tc>
        <w:tc>
          <w:tcPr>
            <w:tcW w:w="2412"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rPr>
            </w:pPr>
            <w:r w:rsidRPr="00114A75">
              <w:rPr>
                <w:b/>
                <w:bCs/>
                <w:sz w:val="24"/>
                <w:szCs w:val="24"/>
              </w:rPr>
              <w:lastRenderedPageBreak/>
              <w:t>Музыка</w:t>
            </w:r>
          </w:p>
          <w:p w:rsidR="003232DD" w:rsidRPr="00114A75" w:rsidRDefault="003232DD" w:rsidP="00002B7B">
            <w:pPr>
              <w:pStyle w:val="TableParagraph"/>
              <w:rPr>
                <w:sz w:val="24"/>
                <w:szCs w:val="24"/>
              </w:rPr>
            </w:pPr>
            <w:r w:rsidRPr="00114A75">
              <w:rPr>
                <w:b/>
                <w:bCs/>
                <w:sz w:val="24"/>
                <w:szCs w:val="24"/>
              </w:rPr>
              <w:t>Міндеті</w:t>
            </w:r>
            <w:r w:rsidRPr="00114A75">
              <w:rPr>
                <w:sz w:val="24"/>
                <w:szCs w:val="24"/>
              </w:rPr>
              <w:t>: Әннің сипатын қабылдау, дауысын дұрыс келтіріп орындау, ырғақтық бейнесі мен динамикасын дәл беру</w:t>
            </w:r>
          </w:p>
          <w:p w:rsidR="003232DD" w:rsidRPr="00114A75" w:rsidRDefault="003232DD" w:rsidP="00002B7B">
            <w:pPr>
              <w:pStyle w:val="TableParagraph"/>
              <w:rPr>
                <w:sz w:val="24"/>
                <w:szCs w:val="24"/>
              </w:rPr>
            </w:pPr>
            <w:r w:rsidRPr="00114A75">
              <w:rPr>
                <w:b/>
                <w:bCs/>
                <w:sz w:val="24"/>
                <w:szCs w:val="24"/>
              </w:rPr>
              <w:t>Мақсаты:</w:t>
            </w:r>
            <w:r w:rsidRPr="00114A75">
              <w:rPr>
                <w:sz w:val="24"/>
                <w:szCs w:val="24"/>
              </w:rPr>
              <w:t xml:space="preserve"> Шығармалардың эмоциялық мазмұнын, олардың сипатын, көңіл күйін ажырату, әсерлі реңктерінажырату</w:t>
            </w:r>
          </w:p>
          <w:p w:rsidR="003232DD" w:rsidRPr="00114A75" w:rsidRDefault="003232DD" w:rsidP="00002B7B">
            <w:pPr>
              <w:pStyle w:val="TableParagraph"/>
              <w:rPr>
                <w:sz w:val="24"/>
                <w:szCs w:val="24"/>
              </w:rPr>
            </w:pPr>
            <w:r w:rsidRPr="00114A75">
              <w:rPr>
                <w:b/>
                <w:bCs/>
                <w:sz w:val="24"/>
                <w:szCs w:val="24"/>
              </w:rPr>
              <w:t>Музыка тыңдау</w:t>
            </w:r>
            <w:r w:rsidRPr="00114A75">
              <w:rPr>
                <w:sz w:val="24"/>
                <w:szCs w:val="24"/>
              </w:rPr>
              <w:t>:</w:t>
            </w:r>
          </w:p>
          <w:p w:rsidR="003232DD" w:rsidRPr="00114A75" w:rsidRDefault="003232DD" w:rsidP="00002B7B">
            <w:pPr>
              <w:pStyle w:val="TableParagraph"/>
              <w:rPr>
                <w:sz w:val="24"/>
                <w:szCs w:val="24"/>
              </w:rPr>
            </w:pPr>
            <w:r w:rsidRPr="00114A75">
              <w:rPr>
                <w:sz w:val="24"/>
                <w:szCs w:val="24"/>
              </w:rPr>
              <w:lastRenderedPageBreak/>
              <w:t>«Қазан» (П. Чайковский)</w:t>
            </w:r>
          </w:p>
          <w:p w:rsidR="003232DD" w:rsidRPr="00114A75" w:rsidRDefault="003232DD" w:rsidP="00002B7B">
            <w:pPr>
              <w:pStyle w:val="TableParagraph"/>
              <w:rPr>
                <w:sz w:val="24"/>
                <w:szCs w:val="24"/>
              </w:rPr>
            </w:pPr>
            <w:r w:rsidRPr="00114A75">
              <w:rPr>
                <w:sz w:val="24"/>
                <w:szCs w:val="24"/>
              </w:rPr>
              <w:t>Ән айту</w:t>
            </w:r>
          </w:p>
          <w:p w:rsidR="003232DD" w:rsidRPr="00114A75" w:rsidRDefault="003232DD" w:rsidP="00002B7B">
            <w:pPr>
              <w:pStyle w:val="TableParagraph"/>
              <w:rPr>
                <w:sz w:val="24"/>
                <w:szCs w:val="24"/>
              </w:rPr>
            </w:pPr>
            <w:r w:rsidRPr="00114A75">
              <w:rPr>
                <w:sz w:val="24"/>
                <w:szCs w:val="24"/>
              </w:rPr>
              <w:t>Күзгі әуен» (А. Досмағанбет)</w:t>
            </w:r>
          </w:p>
          <w:p w:rsidR="003232DD" w:rsidRPr="00114A75" w:rsidRDefault="003232DD" w:rsidP="00002B7B">
            <w:pPr>
              <w:pStyle w:val="TableParagraph"/>
              <w:rPr>
                <w:sz w:val="24"/>
                <w:szCs w:val="24"/>
              </w:rPr>
            </w:pPr>
            <w:r w:rsidRPr="00114A75">
              <w:rPr>
                <w:sz w:val="24"/>
                <w:szCs w:val="24"/>
              </w:rPr>
              <w:t>«Балдырғандар әні» (Г. Жотаева)</w:t>
            </w:r>
          </w:p>
          <w:p w:rsidR="003232DD" w:rsidRPr="00114A75" w:rsidRDefault="003232DD" w:rsidP="00002B7B">
            <w:pPr>
              <w:pStyle w:val="TableParagraph"/>
              <w:rPr>
                <w:sz w:val="24"/>
                <w:szCs w:val="24"/>
              </w:rPr>
            </w:pPr>
            <w:r w:rsidRPr="00114A75">
              <w:rPr>
                <w:sz w:val="24"/>
                <w:szCs w:val="24"/>
              </w:rPr>
              <w:t>Музыкалық-ырғақтық қимылдар:</w:t>
            </w:r>
          </w:p>
          <w:p w:rsidR="003232DD" w:rsidRPr="00114A75" w:rsidRDefault="003232DD" w:rsidP="00002B7B">
            <w:pPr>
              <w:pStyle w:val="TableParagraph"/>
              <w:rPr>
                <w:sz w:val="24"/>
                <w:szCs w:val="24"/>
              </w:rPr>
            </w:pPr>
            <w:r w:rsidRPr="00114A75">
              <w:rPr>
                <w:sz w:val="24"/>
                <w:szCs w:val="24"/>
              </w:rPr>
              <w:t>«Марш» (Е. Андосов) Билер: «Шабандоздар биі» (үнтаспада «Жұмыр</w:t>
            </w:r>
            <w:r w:rsidRPr="00114A75">
              <w:rPr>
                <w:spacing w:val="-3"/>
                <w:sz w:val="24"/>
                <w:szCs w:val="24"/>
              </w:rPr>
              <w:t>қылыш»,</w:t>
            </w:r>
          </w:p>
          <w:p w:rsidR="003232DD" w:rsidRPr="00114A75" w:rsidRDefault="003232DD" w:rsidP="00002B7B">
            <w:pPr>
              <w:pStyle w:val="TableParagraph"/>
              <w:rPr>
                <w:sz w:val="24"/>
                <w:szCs w:val="24"/>
              </w:rPr>
            </w:pPr>
            <w:r w:rsidRPr="00114A75">
              <w:rPr>
                <w:sz w:val="24"/>
                <w:szCs w:val="24"/>
              </w:rPr>
              <w:t>(«Билеп үйренейік» жинағынан)</w:t>
            </w:r>
          </w:p>
          <w:p w:rsidR="003232DD" w:rsidRPr="00114A75" w:rsidRDefault="003232DD" w:rsidP="00002B7B">
            <w:pPr>
              <w:pStyle w:val="TableParagraph"/>
              <w:rPr>
                <w:sz w:val="24"/>
                <w:szCs w:val="24"/>
              </w:rPr>
            </w:pPr>
            <w:r w:rsidRPr="00114A75">
              <w:rPr>
                <w:sz w:val="24"/>
                <w:szCs w:val="24"/>
              </w:rPr>
              <w:t>Ойындар, хороводтар:</w:t>
            </w:r>
          </w:p>
          <w:p w:rsidR="003232DD" w:rsidRPr="00114A75" w:rsidRDefault="003232DD" w:rsidP="00002B7B">
            <w:pPr>
              <w:pStyle w:val="TableParagraph"/>
              <w:rPr>
                <w:sz w:val="24"/>
                <w:szCs w:val="24"/>
              </w:rPr>
            </w:pPr>
            <w:r w:rsidRPr="00114A75">
              <w:rPr>
                <w:sz w:val="24"/>
                <w:szCs w:val="24"/>
              </w:rPr>
              <w:t>Ән-ойын "Етек-етек" (Т. Сарыбаева)</w:t>
            </w:r>
          </w:p>
        </w:tc>
        <w:tc>
          <w:tcPr>
            <w:tcW w:w="2691"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lang w:bidi="en-US"/>
              </w:rPr>
            </w:pPr>
            <w:r w:rsidRPr="00114A75">
              <w:rPr>
                <w:b/>
                <w:bCs/>
                <w:sz w:val="24"/>
                <w:szCs w:val="24"/>
                <w:lang w:bidi="en-US"/>
              </w:rPr>
              <w:lastRenderedPageBreak/>
              <w:t>Дене шынықтыру</w:t>
            </w:r>
          </w:p>
          <w:p w:rsidR="003232DD" w:rsidRPr="00114A75" w:rsidRDefault="003232DD" w:rsidP="00002B7B">
            <w:pPr>
              <w:pStyle w:val="TableParagraph"/>
              <w:rPr>
                <w:sz w:val="24"/>
                <w:szCs w:val="24"/>
              </w:rPr>
            </w:pPr>
            <w:r w:rsidRPr="00114A75">
              <w:rPr>
                <w:b/>
                <w:bCs/>
                <w:sz w:val="24"/>
                <w:szCs w:val="24"/>
              </w:rPr>
              <w:t>Міндеті</w:t>
            </w:r>
            <w:r w:rsidRPr="00114A75">
              <w:rPr>
                <w:sz w:val="24"/>
                <w:szCs w:val="24"/>
              </w:rPr>
              <w:t>: допты лақтыру және алға қарай жылжып, екі қолымен қағып алу (арақашықтығы 4–5 метр).</w:t>
            </w:r>
          </w:p>
          <w:p w:rsidR="003232DD" w:rsidRPr="00114A75" w:rsidRDefault="003232DD" w:rsidP="00002B7B">
            <w:pPr>
              <w:pStyle w:val="TableParagraph"/>
              <w:rPr>
                <w:sz w:val="24"/>
                <w:szCs w:val="24"/>
              </w:rPr>
            </w:pPr>
            <w:r w:rsidRPr="00114A75">
              <w:rPr>
                <w:b/>
                <w:bCs/>
                <w:sz w:val="24"/>
                <w:szCs w:val="24"/>
                <w:lang w:bidi="en-US"/>
              </w:rPr>
              <w:t>Мақсаты</w:t>
            </w:r>
            <w:r w:rsidRPr="00114A75">
              <w:rPr>
                <w:sz w:val="24"/>
                <w:szCs w:val="24"/>
              </w:rPr>
              <w:t xml:space="preserve"> допты лақтыру және алға қарай жылжып, екі қолымен қағып алу (арақашықтығы 4–5 метр).</w:t>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r w:rsidRPr="00114A75">
              <w:rPr>
                <w:sz w:val="24"/>
                <w:szCs w:val="24"/>
              </w:rPr>
              <w:t xml:space="preserve">Допты сапта тұрып кеуде тұсынан алысқа </w:t>
            </w:r>
            <w:r w:rsidRPr="00114A75">
              <w:rPr>
                <w:sz w:val="24"/>
                <w:szCs w:val="24"/>
              </w:rPr>
              <w:lastRenderedPageBreak/>
              <w:t>лақтыруға жаттықтыруды жалғастыру, допты алдыға, жоғары лақтыра білу шеберліктерін (машықтарын) дамыту.</w:t>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r w:rsidRPr="00114A75">
              <w:rPr>
                <w:sz w:val="24"/>
                <w:szCs w:val="24"/>
              </w:rPr>
              <w:t>Бір тізбеке сап түзеп тұрып, текшелерді қойып, қолдарына доп алады.</w:t>
            </w:r>
          </w:p>
          <w:p w:rsidR="003232DD" w:rsidRPr="00114A75" w:rsidRDefault="003232DD" w:rsidP="00002B7B">
            <w:pPr>
              <w:pStyle w:val="TableParagraph"/>
              <w:rPr>
                <w:sz w:val="24"/>
                <w:szCs w:val="24"/>
              </w:rPr>
            </w:pPr>
            <w:r w:rsidRPr="00114A75">
              <w:rPr>
                <w:sz w:val="24"/>
                <w:szCs w:val="24"/>
              </w:rPr>
              <w:t>Екі тізбек немесе екі сапқа тұрып, бастапқы қалып бойынша тұрады. Лақтыру бағытын сақтайды және допты алысқа лақтыруға тырысады. Педагогтің белгісі бойынша 1- саптағылары залдың оң не сол жағымен доптың артынан жүгіреді. 2-саптағылардың артына келіп тұрады. Допты себетке салады. Белгіленген сызық бойына екі тізбекке сап түзеп тұрады.</w:t>
            </w:r>
          </w:p>
          <w:p w:rsidR="003232DD" w:rsidRPr="00114A75" w:rsidRDefault="003232DD" w:rsidP="00002B7B">
            <w:pPr>
              <w:pStyle w:val="TableParagraph"/>
              <w:rPr>
                <w:sz w:val="24"/>
                <w:szCs w:val="24"/>
              </w:rPr>
            </w:pPr>
            <w:r w:rsidRPr="00114A75">
              <w:rPr>
                <w:sz w:val="24"/>
                <w:szCs w:val="24"/>
              </w:rPr>
              <w:t>Қимыл-қозғалыс ойыны: «Қасқырға қақпан» (4 рет).</w:t>
            </w:r>
          </w:p>
          <w:p w:rsidR="003232DD" w:rsidRPr="00114A75" w:rsidRDefault="003232DD" w:rsidP="00002B7B">
            <w:pPr>
              <w:pStyle w:val="TableParagraph"/>
              <w:rPr>
                <w:sz w:val="24"/>
                <w:szCs w:val="24"/>
              </w:rPr>
            </w:pPr>
            <w:r w:rsidRPr="00114A75">
              <w:rPr>
                <w:sz w:val="24"/>
                <w:szCs w:val="24"/>
              </w:rPr>
              <w:t xml:space="preserve">Шеңберде қол ұстасып тұрады. Бұл – </w:t>
            </w:r>
            <w:r w:rsidRPr="00114A75">
              <w:rPr>
                <w:sz w:val="24"/>
                <w:szCs w:val="24"/>
              </w:rPr>
              <w:lastRenderedPageBreak/>
              <w:t>аңшылардың қақпанын құруы.Белгі бойынша</w:t>
            </w:r>
          </w:p>
          <w:p w:rsidR="003232DD" w:rsidRPr="00114A75" w:rsidRDefault="003232DD" w:rsidP="00002B7B">
            <w:pPr>
              <w:pStyle w:val="TableParagraph"/>
              <w:rPr>
                <w:sz w:val="24"/>
                <w:szCs w:val="24"/>
              </w:rPr>
            </w:pPr>
            <w:r w:rsidRPr="00114A75">
              <w:rPr>
                <w:sz w:val="24"/>
                <w:szCs w:val="24"/>
              </w:rPr>
              <w:t>«аңшылар» қолдарын көтереді, «қасқырлар» әртүрлі бағытта еңбектеп жүреді. «Аңшылар»:</w:t>
            </w:r>
          </w:p>
        </w:tc>
        <w:tc>
          <w:tcPr>
            <w:tcW w:w="2693"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Музыка</w:t>
            </w:r>
          </w:p>
          <w:p w:rsidR="003232DD" w:rsidRPr="00114A75" w:rsidRDefault="003232DD" w:rsidP="003232DD">
            <w:pPr>
              <w:pStyle w:val="TableParagraph"/>
              <w:rPr>
                <w:sz w:val="24"/>
                <w:szCs w:val="24"/>
              </w:rPr>
            </w:pPr>
            <w:r w:rsidRPr="00114A75">
              <w:rPr>
                <w:b/>
                <w:bCs/>
                <w:sz w:val="24"/>
                <w:szCs w:val="24"/>
              </w:rPr>
              <w:t>Міндеті</w:t>
            </w:r>
            <w:r w:rsidRPr="00114A75">
              <w:rPr>
                <w:sz w:val="24"/>
                <w:szCs w:val="24"/>
              </w:rPr>
              <w:t>: Музыкалық шығармаға өзінің қатынасын білдіру, оның мазмұны мен сипаты туралы пікірін айтуға үйрету</w:t>
            </w:r>
          </w:p>
          <w:p w:rsidR="003232DD" w:rsidRPr="00114A75" w:rsidRDefault="003232DD" w:rsidP="003232DD">
            <w:pPr>
              <w:pStyle w:val="TableParagraph"/>
              <w:rPr>
                <w:sz w:val="24"/>
                <w:szCs w:val="24"/>
              </w:rPr>
            </w:pPr>
            <w:r w:rsidRPr="00114A75">
              <w:rPr>
                <w:b/>
                <w:bCs/>
                <w:sz w:val="24"/>
                <w:szCs w:val="24"/>
                <w:lang w:bidi="en-US"/>
              </w:rPr>
              <w:t>Мақсаты</w:t>
            </w:r>
            <w:r w:rsidRPr="00114A75">
              <w:rPr>
                <w:sz w:val="24"/>
                <w:szCs w:val="24"/>
              </w:rPr>
              <w:t>Домбырада орындалатын күй жанрымен таныстыру</w:t>
            </w:r>
          </w:p>
          <w:p w:rsidR="003232DD" w:rsidRPr="00114A75" w:rsidRDefault="003232DD" w:rsidP="003232DD">
            <w:pPr>
              <w:pStyle w:val="TableParagraph"/>
              <w:rPr>
                <w:sz w:val="24"/>
                <w:szCs w:val="24"/>
              </w:rPr>
            </w:pPr>
          </w:p>
          <w:p w:rsidR="003232DD" w:rsidRPr="00114A75" w:rsidRDefault="003232DD" w:rsidP="003232DD">
            <w:pPr>
              <w:pStyle w:val="TableParagraph"/>
              <w:rPr>
                <w:b/>
                <w:bCs/>
                <w:sz w:val="24"/>
                <w:szCs w:val="24"/>
              </w:rPr>
            </w:pPr>
            <w:r w:rsidRPr="00114A75">
              <w:rPr>
                <w:b/>
                <w:bCs/>
                <w:sz w:val="24"/>
                <w:szCs w:val="24"/>
              </w:rPr>
              <w:t>Музыка тыңдау:</w:t>
            </w:r>
          </w:p>
          <w:p w:rsidR="003232DD" w:rsidRPr="00114A75" w:rsidRDefault="003232DD" w:rsidP="003232DD">
            <w:pPr>
              <w:pStyle w:val="TableParagraph"/>
              <w:rPr>
                <w:sz w:val="24"/>
                <w:szCs w:val="24"/>
              </w:rPr>
            </w:pPr>
            <w:r w:rsidRPr="00114A75">
              <w:rPr>
                <w:sz w:val="24"/>
                <w:szCs w:val="24"/>
              </w:rPr>
              <w:t>«Саржайлау» (Тәттімбет)</w:t>
            </w:r>
          </w:p>
          <w:p w:rsidR="003232DD" w:rsidRPr="00114A75" w:rsidRDefault="003232DD" w:rsidP="003232DD">
            <w:pPr>
              <w:pStyle w:val="TableParagraph"/>
              <w:rPr>
                <w:sz w:val="24"/>
                <w:szCs w:val="24"/>
              </w:rPr>
            </w:pPr>
            <w:r w:rsidRPr="00114A75">
              <w:rPr>
                <w:sz w:val="24"/>
                <w:szCs w:val="24"/>
              </w:rPr>
              <w:t>Ән айту:</w:t>
            </w:r>
          </w:p>
          <w:p w:rsidR="003232DD" w:rsidRPr="00114A75" w:rsidRDefault="003232DD" w:rsidP="003232DD">
            <w:pPr>
              <w:pStyle w:val="TableParagraph"/>
              <w:rPr>
                <w:sz w:val="24"/>
                <w:szCs w:val="24"/>
              </w:rPr>
            </w:pPr>
            <w:r w:rsidRPr="00114A75">
              <w:rPr>
                <w:sz w:val="24"/>
                <w:szCs w:val="24"/>
              </w:rPr>
              <w:t xml:space="preserve">«Күзгі әуен» (А. </w:t>
            </w:r>
            <w:r w:rsidRPr="00114A75">
              <w:rPr>
                <w:sz w:val="24"/>
                <w:szCs w:val="24"/>
              </w:rPr>
              <w:lastRenderedPageBreak/>
              <w:t>Досмағанбет)</w:t>
            </w:r>
          </w:p>
          <w:p w:rsidR="003232DD" w:rsidRPr="00114A75" w:rsidRDefault="003232DD" w:rsidP="003232DD">
            <w:pPr>
              <w:pStyle w:val="TableParagraph"/>
              <w:rPr>
                <w:sz w:val="24"/>
                <w:szCs w:val="24"/>
              </w:rPr>
            </w:pPr>
            <w:r w:rsidRPr="00114A75">
              <w:rPr>
                <w:sz w:val="24"/>
                <w:szCs w:val="24"/>
              </w:rPr>
              <w:t>«Балдырғандар әні» (Г. Жотаева)</w:t>
            </w:r>
          </w:p>
          <w:p w:rsidR="003232DD" w:rsidRPr="00114A75" w:rsidRDefault="003232DD" w:rsidP="003232DD">
            <w:pPr>
              <w:pStyle w:val="TableParagraph"/>
              <w:rPr>
                <w:sz w:val="24"/>
                <w:szCs w:val="24"/>
              </w:rPr>
            </w:pPr>
            <w:r w:rsidRPr="00114A75">
              <w:rPr>
                <w:sz w:val="24"/>
                <w:szCs w:val="24"/>
              </w:rPr>
              <w:t>Музыкалық-ырғақтық қимылдар:</w:t>
            </w:r>
          </w:p>
          <w:p w:rsidR="003232DD" w:rsidRPr="00114A75" w:rsidRDefault="003232DD" w:rsidP="003232DD">
            <w:pPr>
              <w:pStyle w:val="TableParagraph"/>
              <w:rPr>
                <w:sz w:val="24"/>
                <w:szCs w:val="24"/>
              </w:rPr>
            </w:pPr>
            <w:r w:rsidRPr="00114A75">
              <w:rPr>
                <w:sz w:val="24"/>
                <w:szCs w:val="24"/>
              </w:rPr>
              <w:t>«Жеңіл би»  (Т.  Ломова) Билер: «Шабандоздар биі» (үнтаспада «Жұмыр қылыш» («Билеп үйренейік» жинағынан) Ойындар,хороводтар:</w:t>
            </w:r>
          </w:p>
          <w:p w:rsidR="003232DD" w:rsidRPr="00114A75" w:rsidRDefault="003232DD" w:rsidP="003232DD">
            <w:pPr>
              <w:pStyle w:val="TableParagraph"/>
              <w:rPr>
                <w:sz w:val="24"/>
                <w:szCs w:val="24"/>
              </w:rPr>
            </w:pPr>
            <w:r w:rsidRPr="00114A75">
              <w:rPr>
                <w:sz w:val="24"/>
                <w:szCs w:val="24"/>
              </w:rPr>
              <w:t>«Қандай ырғақ» (К. Қуатбаев)</w:t>
            </w:r>
          </w:p>
          <w:p w:rsidR="003232DD" w:rsidRPr="00114A75" w:rsidRDefault="003232DD" w:rsidP="003232DD">
            <w:pPr>
              <w:pStyle w:val="TableParagraph"/>
              <w:rPr>
                <w:sz w:val="24"/>
                <w:szCs w:val="24"/>
                <w:lang w:bidi="en-US"/>
              </w:rPr>
            </w:pPr>
          </w:p>
        </w:tc>
        <w:tc>
          <w:tcPr>
            <w:tcW w:w="2523" w:type="dxa"/>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Дене шынықтыру</w:t>
            </w:r>
          </w:p>
          <w:p w:rsidR="003232DD" w:rsidRPr="00114A75" w:rsidRDefault="003232DD" w:rsidP="003232DD">
            <w:pPr>
              <w:pStyle w:val="TableParagraph"/>
              <w:rPr>
                <w:sz w:val="24"/>
                <w:szCs w:val="24"/>
              </w:rPr>
            </w:pPr>
            <w:r w:rsidRPr="00114A75">
              <w:rPr>
                <w:b/>
                <w:bCs/>
                <w:sz w:val="24"/>
                <w:szCs w:val="24"/>
              </w:rPr>
              <w:t>Міндеті</w:t>
            </w:r>
            <w:r w:rsidRPr="00114A75">
              <w:rPr>
                <w:sz w:val="24"/>
                <w:szCs w:val="24"/>
              </w:rPr>
              <w:t>: алға айналдыра отырып, ұзын және қысқа секіргіштен секіру</w:t>
            </w:r>
          </w:p>
          <w:p w:rsidR="003232DD" w:rsidRPr="00114A75" w:rsidRDefault="003232DD" w:rsidP="003232DD">
            <w:pPr>
              <w:pStyle w:val="TableParagraph"/>
              <w:rPr>
                <w:sz w:val="24"/>
                <w:szCs w:val="24"/>
              </w:rPr>
            </w:pPr>
            <w:r w:rsidRPr="00114A75">
              <w:rPr>
                <w:b/>
                <w:bCs/>
                <w:sz w:val="24"/>
                <w:szCs w:val="24"/>
                <w:lang w:bidi="en-US"/>
              </w:rPr>
              <w:t>Мақсаты</w:t>
            </w:r>
            <w:r w:rsidRPr="00114A75">
              <w:rPr>
                <w:sz w:val="24"/>
                <w:szCs w:val="24"/>
                <w:lang w:bidi="en-US"/>
              </w:rPr>
              <w:t xml:space="preserve"> -</w:t>
            </w:r>
            <w:r w:rsidRPr="00114A75">
              <w:rPr>
                <w:sz w:val="24"/>
                <w:szCs w:val="24"/>
              </w:rPr>
              <w:t>Қолды еркін қозғап, жүргізуші мен бағытты өзгертіп, баяу қарқынмен</w:t>
            </w:r>
          </w:p>
          <w:p w:rsidR="003232DD" w:rsidRPr="00114A75" w:rsidRDefault="003232DD" w:rsidP="003232DD">
            <w:pPr>
              <w:pStyle w:val="TableParagraph"/>
              <w:rPr>
                <w:sz w:val="24"/>
                <w:szCs w:val="24"/>
              </w:rPr>
            </w:pPr>
            <w:r w:rsidRPr="00114A75">
              <w:rPr>
                <w:sz w:val="24"/>
                <w:szCs w:val="24"/>
              </w:rPr>
              <w:t xml:space="preserve">жүгіруді үйрету. Қысқа секіртпемен секіруге үйретуді жалғастыру, қолдарымен секіртпені шеңбер </w:t>
            </w:r>
            <w:r w:rsidRPr="00114A75">
              <w:rPr>
                <w:sz w:val="24"/>
                <w:szCs w:val="24"/>
              </w:rPr>
              <w:lastRenderedPageBreak/>
              <w:t>бойымен және тік айналдыра білу іскерліктерін дамыту</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Қысқа секіртпемен секіруге үйретуді жалғастыру, қол мен аяқты қозғау (айналдыра және тік, адымдарды алмастырып секіру) үйлесімділігін жетілдіру</w:t>
            </w:r>
          </w:p>
          <w:p w:rsidR="003232DD" w:rsidRPr="00114A75" w:rsidRDefault="003232DD" w:rsidP="003232DD">
            <w:pPr>
              <w:pStyle w:val="TableParagraph"/>
              <w:rPr>
                <w:sz w:val="24"/>
                <w:szCs w:val="24"/>
              </w:rPr>
            </w:pPr>
            <w:r w:rsidRPr="00114A75">
              <w:rPr>
                <w:sz w:val="24"/>
                <w:szCs w:val="24"/>
              </w:rPr>
              <w:t>Қимыл-қозғалыс ойыны: «Тығылмақ» ( 3 рет).</w:t>
            </w:r>
          </w:p>
          <w:p w:rsidR="003232DD" w:rsidRPr="00114A75" w:rsidRDefault="003232DD" w:rsidP="003232DD">
            <w:pPr>
              <w:pStyle w:val="TableParagraph"/>
              <w:rPr>
                <w:sz w:val="24"/>
                <w:szCs w:val="24"/>
              </w:rPr>
            </w:pPr>
            <w:r w:rsidRPr="00114A75">
              <w:rPr>
                <w:sz w:val="24"/>
                <w:szCs w:val="24"/>
              </w:rPr>
              <w:t>Ойыншылар шеңбер бойына тұрады. Көзі байланған жүргізуші ортада тұрады. Педагогтің белгісі бойынша балаларды тауып ұстауға тырысады, ал балалар зал ішінде әртүрлі бағытта ақырын қозғалып жүреді.</w:t>
            </w:r>
          </w:p>
          <w:p w:rsidR="003232DD" w:rsidRPr="00114A75" w:rsidRDefault="003232DD" w:rsidP="003232DD">
            <w:pPr>
              <w:pStyle w:val="TableParagraph"/>
              <w:rPr>
                <w:sz w:val="24"/>
                <w:szCs w:val="24"/>
                <w:lang w:bidi="en-US"/>
              </w:rPr>
            </w:pPr>
          </w:p>
        </w:tc>
      </w:tr>
      <w:tr w:rsidR="003232DD" w:rsidRPr="00BF6CF8" w:rsidTr="00002B7B">
        <w:trPr>
          <w:trHeight w:val="648"/>
        </w:trPr>
        <w:tc>
          <w:tcPr>
            <w:tcW w:w="2581" w:type="dxa"/>
            <w:tcBorders>
              <w:top w:val="single" w:sz="4" w:space="0" w:color="auto"/>
              <w:left w:val="single" w:sz="4" w:space="0" w:color="auto"/>
              <w:right w:val="single" w:sz="4" w:space="0" w:color="auto"/>
            </w:tcBorders>
          </w:tcPr>
          <w:p w:rsidR="003232DD" w:rsidRPr="00114A75" w:rsidRDefault="003232DD" w:rsidP="00002B7B">
            <w:pPr>
              <w:pStyle w:val="TableParagraph"/>
              <w:rPr>
                <w:b/>
                <w:sz w:val="24"/>
                <w:szCs w:val="24"/>
                <w:shd w:val="clear" w:color="auto" w:fill="FFFFFF"/>
              </w:rPr>
            </w:pPr>
            <w:r w:rsidRPr="00114A75">
              <w:rPr>
                <w:sz w:val="24"/>
                <w:szCs w:val="24"/>
              </w:rPr>
              <w:lastRenderedPageBreak/>
              <w:t>Серуенге дайындық</w:t>
            </w:r>
          </w:p>
        </w:tc>
        <w:tc>
          <w:tcPr>
            <w:tcW w:w="2835" w:type="dxa"/>
            <w:tcBorders>
              <w:top w:val="single" w:sz="4" w:space="0" w:color="auto"/>
              <w:left w:val="single" w:sz="4" w:space="0" w:color="auto"/>
              <w:right w:val="single" w:sz="4" w:space="0" w:color="auto"/>
            </w:tcBorders>
          </w:tcPr>
          <w:p w:rsidR="003232DD" w:rsidRPr="00114A75" w:rsidRDefault="003232DD" w:rsidP="00002B7B">
            <w:pPr>
              <w:pStyle w:val="TableParagraph"/>
              <w:rPr>
                <w:b/>
                <w:sz w:val="24"/>
                <w:szCs w:val="24"/>
                <w:shd w:val="clear" w:color="auto" w:fill="FFFFFF"/>
              </w:rPr>
            </w:pPr>
            <w:r w:rsidRPr="00114A75">
              <w:rPr>
                <w:sz w:val="24"/>
                <w:szCs w:val="24"/>
              </w:rPr>
              <w:t>Киімдерді реттілікті сақтап дұрыс киінуге үйрету.</w:t>
            </w:r>
          </w:p>
        </w:tc>
        <w:tc>
          <w:tcPr>
            <w:tcW w:w="2412" w:type="dxa"/>
            <w:gridSpan w:val="2"/>
            <w:tcBorders>
              <w:top w:val="single" w:sz="4" w:space="0" w:color="auto"/>
              <w:left w:val="single" w:sz="4" w:space="0" w:color="auto"/>
              <w:right w:val="single" w:sz="4" w:space="0" w:color="auto"/>
            </w:tcBorders>
          </w:tcPr>
          <w:p w:rsidR="003232DD" w:rsidRPr="00114A75" w:rsidRDefault="003232DD" w:rsidP="00002B7B">
            <w:pPr>
              <w:pStyle w:val="TableParagraph"/>
              <w:rPr>
                <w:b/>
                <w:sz w:val="24"/>
                <w:szCs w:val="24"/>
                <w:shd w:val="clear" w:color="auto" w:fill="FFFFFF"/>
              </w:rPr>
            </w:pPr>
            <w:r w:rsidRPr="00114A75">
              <w:rPr>
                <w:sz w:val="24"/>
                <w:szCs w:val="24"/>
              </w:rPr>
              <w:t>Киімдерді реттілікті сақтап дұрыс киінуге үйрету.</w:t>
            </w:r>
          </w:p>
        </w:tc>
        <w:tc>
          <w:tcPr>
            <w:tcW w:w="2691" w:type="dxa"/>
            <w:tcBorders>
              <w:top w:val="single" w:sz="4" w:space="0" w:color="auto"/>
              <w:left w:val="single" w:sz="4" w:space="0" w:color="auto"/>
              <w:right w:val="single" w:sz="4" w:space="0" w:color="auto"/>
            </w:tcBorders>
          </w:tcPr>
          <w:p w:rsidR="003232DD" w:rsidRPr="00114A75" w:rsidRDefault="003232DD" w:rsidP="00002B7B">
            <w:pPr>
              <w:pStyle w:val="TableParagraph"/>
              <w:rPr>
                <w:b/>
                <w:sz w:val="24"/>
                <w:szCs w:val="24"/>
                <w:shd w:val="clear" w:color="auto" w:fill="FFFFFF"/>
              </w:rPr>
            </w:pPr>
            <w:r w:rsidRPr="00114A75">
              <w:rPr>
                <w:sz w:val="24"/>
                <w:szCs w:val="24"/>
              </w:rPr>
              <w:t>Киімдерді реттілікті сақтап дұрыс киінуге үйрету.</w:t>
            </w:r>
          </w:p>
        </w:tc>
        <w:tc>
          <w:tcPr>
            <w:tcW w:w="2693" w:type="dxa"/>
            <w:gridSpan w:val="2"/>
            <w:tcBorders>
              <w:top w:val="single" w:sz="4" w:space="0" w:color="auto"/>
              <w:left w:val="single" w:sz="4" w:space="0" w:color="auto"/>
              <w:right w:val="single" w:sz="4" w:space="0" w:color="auto"/>
            </w:tcBorders>
          </w:tcPr>
          <w:p w:rsidR="003232DD" w:rsidRPr="00114A75" w:rsidRDefault="003232DD" w:rsidP="00002B7B">
            <w:pPr>
              <w:pStyle w:val="TableParagraph"/>
              <w:rPr>
                <w:i/>
                <w:sz w:val="24"/>
                <w:szCs w:val="24"/>
              </w:rPr>
            </w:pPr>
            <w:r w:rsidRPr="00114A75">
              <w:rPr>
                <w:sz w:val="24"/>
                <w:szCs w:val="24"/>
              </w:rPr>
              <w:t>Киімдерді реттілікті сақтап дұрыс киінуге үйрету.</w:t>
            </w:r>
          </w:p>
          <w:p w:rsidR="003232DD" w:rsidRPr="00114A75" w:rsidRDefault="003232DD" w:rsidP="00002B7B">
            <w:pPr>
              <w:pStyle w:val="TableParagraph"/>
              <w:rPr>
                <w:i/>
                <w:sz w:val="24"/>
                <w:szCs w:val="24"/>
              </w:rPr>
            </w:pPr>
          </w:p>
          <w:p w:rsidR="003232DD" w:rsidRPr="00114A75" w:rsidRDefault="003232DD" w:rsidP="00002B7B">
            <w:pPr>
              <w:pStyle w:val="TableParagraph"/>
              <w:rPr>
                <w:b/>
                <w:sz w:val="24"/>
                <w:szCs w:val="24"/>
                <w:shd w:val="clear" w:color="auto" w:fill="FFFFFF"/>
              </w:rPr>
            </w:pPr>
          </w:p>
        </w:tc>
        <w:tc>
          <w:tcPr>
            <w:tcW w:w="2523" w:type="dxa"/>
            <w:tcBorders>
              <w:top w:val="single" w:sz="4" w:space="0" w:color="auto"/>
              <w:left w:val="single" w:sz="4" w:space="0" w:color="auto"/>
              <w:right w:val="single" w:sz="4" w:space="0" w:color="auto"/>
            </w:tcBorders>
          </w:tcPr>
          <w:p w:rsidR="003232DD" w:rsidRPr="00114A75" w:rsidRDefault="003232DD" w:rsidP="00002B7B">
            <w:pPr>
              <w:pStyle w:val="TableParagraph"/>
              <w:rPr>
                <w:sz w:val="24"/>
                <w:szCs w:val="24"/>
              </w:rPr>
            </w:pPr>
          </w:p>
          <w:p w:rsidR="003232DD" w:rsidRPr="00114A75" w:rsidRDefault="003232DD" w:rsidP="00002B7B">
            <w:pPr>
              <w:pStyle w:val="TableParagraph"/>
              <w:rPr>
                <w:i/>
                <w:sz w:val="24"/>
                <w:szCs w:val="24"/>
              </w:rPr>
            </w:pPr>
            <w:r w:rsidRPr="00114A75">
              <w:rPr>
                <w:sz w:val="24"/>
                <w:szCs w:val="24"/>
              </w:rPr>
              <w:t>Киімдерді реттілікті сақтап дұрыс киінуге үйрету.</w:t>
            </w:r>
          </w:p>
          <w:p w:rsidR="003232DD" w:rsidRPr="00114A75" w:rsidRDefault="003232DD" w:rsidP="00002B7B">
            <w:pPr>
              <w:pStyle w:val="TableParagraph"/>
              <w:rPr>
                <w:i/>
                <w:sz w:val="24"/>
                <w:szCs w:val="24"/>
              </w:rPr>
            </w:pPr>
          </w:p>
          <w:p w:rsidR="003232DD" w:rsidRPr="00114A75" w:rsidRDefault="003232DD" w:rsidP="00002B7B">
            <w:pPr>
              <w:pStyle w:val="TableParagraph"/>
              <w:rPr>
                <w:b/>
                <w:sz w:val="24"/>
                <w:szCs w:val="24"/>
                <w:shd w:val="clear" w:color="auto" w:fill="FFFFFF"/>
              </w:rPr>
            </w:pPr>
          </w:p>
        </w:tc>
      </w:tr>
      <w:tr w:rsidR="003232DD" w:rsidRPr="00BF6CF8" w:rsidTr="00002B7B">
        <w:trPr>
          <w:trHeight w:val="345"/>
        </w:trPr>
        <w:tc>
          <w:tcPr>
            <w:tcW w:w="15735" w:type="dxa"/>
            <w:gridSpan w:val="8"/>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rPr>
            </w:pPr>
          </w:p>
        </w:tc>
      </w:tr>
      <w:tr w:rsidR="003232DD" w:rsidRPr="00114A75" w:rsidTr="00002B7B">
        <w:trPr>
          <w:trHeight w:val="1512"/>
        </w:trPr>
        <w:tc>
          <w:tcPr>
            <w:tcW w:w="2581" w:type="dxa"/>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rPr>
            </w:pPr>
            <w:r w:rsidRPr="00114A75">
              <w:rPr>
                <w:sz w:val="24"/>
                <w:szCs w:val="24"/>
              </w:rPr>
              <w:t>Серуен</w:t>
            </w:r>
          </w:p>
        </w:tc>
        <w:tc>
          <w:tcPr>
            <w:tcW w:w="2835"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Style w:val="af5"/>
                <w:rFonts w:ascii="Times New Roman" w:hAnsi="Times New Roman"/>
                <w:sz w:val="24"/>
                <w:szCs w:val="24"/>
                <w:lang w:val="kk-KZ"/>
              </w:rPr>
              <w:t>Бақылау:</w:t>
            </w:r>
            <w:r w:rsidRPr="00114A75">
              <w:rPr>
                <w:rFonts w:ascii="Times New Roman" w:hAnsi="Times New Roman"/>
                <w:sz w:val="24"/>
                <w:szCs w:val="24"/>
                <w:lang w:val="kk-KZ"/>
              </w:rPr>
              <w:t>Жаңбырды бақылау.</w:t>
            </w:r>
          </w:p>
          <w:p w:rsidR="003232DD" w:rsidRPr="00114A75" w:rsidRDefault="003232DD" w:rsidP="00002B7B">
            <w:pPr>
              <w:pStyle w:val="a6"/>
              <w:rPr>
                <w:rFonts w:ascii="Times New Roman" w:hAnsi="Times New Roman"/>
                <w:sz w:val="24"/>
                <w:szCs w:val="24"/>
                <w:lang w:val="kk-KZ"/>
              </w:rPr>
            </w:pPr>
            <w:r w:rsidRPr="00114A75">
              <w:rPr>
                <w:rStyle w:val="af5"/>
                <w:rFonts w:ascii="Times New Roman" w:hAnsi="Times New Roman"/>
                <w:sz w:val="24"/>
                <w:szCs w:val="24"/>
                <w:lang w:val="kk-KZ"/>
              </w:rPr>
              <w:t>Мақсаты:</w:t>
            </w:r>
            <w:r w:rsidRPr="00114A75">
              <w:rPr>
                <w:rFonts w:ascii="Times New Roman" w:hAnsi="Times New Roman"/>
                <w:sz w:val="24"/>
                <w:szCs w:val="24"/>
                <w:lang w:val="kk-KZ"/>
              </w:rPr>
              <w:t>Жаңбырды бақылай отырып , оның бұлттан  жауатындығы және түрлерін айтып түсіндіру.Мысалы;Жай жаңбыр, өткінші жаңбыр, нөсер жаңбыр.</w:t>
            </w:r>
          </w:p>
          <w:p w:rsidR="003232DD" w:rsidRPr="00114A75" w:rsidRDefault="003232DD" w:rsidP="00002B7B">
            <w:pPr>
              <w:pStyle w:val="a6"/>
              <w:rPr>
                <w:rFonts w:ascii="Times New Roman" w:hAnsi="Times New Roman"/>
                <w:sz w:val="24"/>
                <w:szCs w:val="24"/>
                <w:lang w:val="kk-KZ"/>
              </w:rPr>
            </w:pPr>
            <w:r w:rsidRPr="00114A75">
              <w:rPr>
                <w:rStyle w:val="af5"/>
                <w:rFonts w:ascii="Times New Roman" w:hAnsi="Times New Roman"/>
                <w:sz w:val="24"/>
                <w:szCs w:val="24"/>
                <w:lang w:val="kk-KZ"/>
              </w:rPr>
              <w:t>Еңбек</w:t>
            </w:r>
            <w:r w:rsidRPr="00114A75">
              <w:rPr>
                <w:rFonts w:ascii="Times New Roman" w:hAnsi="Times New Roman"/>
                <w:sz w:val="24"/>
                <w:szCs w:val="24"/>
                <w:lang w:val="kk-KZ"/>
              </w:rPr>
              <w:t>:Ағаш түптерін қопсыту.</w:t>
            </w:r>
          </w:p>
          <w:p w:rsidR="003232DD" w:rsidRPr="00114A75" w:rsidRDefault="003232DD" w:rsidP="00002B7B">
            <w:pPr>
              <w:pStyle w:val="a6"/>
              <w:rPr>
                <w:rFonts w:ascii="Times New Roman" w:hAnsi="Times New Roman"/>
                <w:sz w:val="24"/>
                <w:szCs w:val="24"/>
                <w:lang w:val="kk-KZ"/>
              </w:rPr>
            </w:pPr>
            <w:r w:rsidRPr="00114A75">
              <w:rPr>
                <w:rStyle w:val="af5"/>
                <w:rFonts w:ascii="Times New Roman" w:hAnsi="Times New Roman"/>
                <w:sz w:val="24"/>
                <w:szCs w:val="24"/>
                <w:lang w:val="kk-KZ"/>
              </w:rPr>
              <w:t>Мақсаты:</w:t>
            </w:r>
            <w:r w:rsidRPr="00114A75">
              <w:rPr>
                <w:rFonts w:ascii="Times New Roman" w:hAnsi="Times New Roman"/>
                <w:sz w:val="24"/>
                <w:szCs w:val="24"/>
                <w:lang w:val="kk-KZ"/>
              </w:rPr>
              <w:t>Балаларды еңбек сүйгештікке тәрбиелеу, өздеріне берілген тапсырманы тиянақты орындауын қадағалау.</w:t>
            </w:r>
          </w:p>
          <w:p w:rsidR="003232DD" w:rsidRPr="00002B7B" w:rsidRDefault="003232DD" w:rsidP="00002B7B">
            <w:pPr>
              <w:pStyle w:val="a6"/>
              <w:rPr>
                <w:rStyle w:val="af5"/>
                <w:rFonts w:ascii="Times New Roman" w:hAnsi="Times New Roman"/>
                <w:sz w:val="24"/>
                <w:szCs w:val="24"/>
                <w:lang w:val="kk-KZ"/>
              </w:rPr>
            </w:pPr>
            <w:r w:rsidRPr="00002B7B">
              <w:rPr>
                <w:rStyle w:val="af5"/>
                <w:rFonts w:ascii="Times New Roman" w:hAnsi="Times New Roman"/>
                <w:sz w:val="24"/>
                <w:szCs w:val="24"/>
                <w:lang w:val="kk-KZ"/>
              </w:rPr>
              <w:t xml:space="preserve">Жеке жұмыс:  </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sz w:val="24"/>
                <w:szCs w:val="24"/>
                <w:lang w:val="kk-KZ"/>
              </w:rPr>
              <w:t>Ал кереметбұлқандай?</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sz w:val="24"/>
                <w:szCs w:val="24"/>
                <w:lang w:val="kk-KZ"/>
              </w:rPr>
              <w:t> Төгіледітөбеден.</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sz w:val="24"/>
                <w:szCs w:val="24"/>
                <w:lang w:val="kk-KZ"/>
              </w:rPr>
              <w:t>  Көктеңізденқұйғандай</w:t>
            </w:r>
          </w:p>
          <w:p w:rsidR="003232DD" w:rsidRPr="007B64D7" w:rsidRDefault="003232DD" w:rsidP="00002B7B">
            <w:pPr>
              <w:pStyle w:val="a6"/>
              <w:rPr>
                <w:rFonts w:ascii="Times New Roman" w:hAnsi="Times New Roman"/>
                <w:sz w:val="24"/>
                <w:szCs w:val="24"/>
                <w:lang w:val="kk-KZ"/>
              </w:rPr>
            </w:pPr>
            <w:r w:rsidRPr="00002B7B">
              <w:rPr>
                <w:rFonts w:ascii="Times New Roman" w:hAnsi="Times New Roman"/>
                <w:sz w:val="24"/>
                <w:szCs w:val="24"/>
                <w:lang w:val="kk-KZ"/>
              </w:rPr>
              <w:lastRenderedPageBreak/>
              <w:t xml:space="preserve"> Көл-көсір су не деген?       </w:t>
            </w:r>
            <w:r w:rsidRPr="007B64D7">
              <w:rPr>
                <w:rFonts w:ascii="Times New Roman" w:hAnsi="Times New Roman"/>
                <w:sz w:val="24"/>
                <w:szCs w:val="24"/>
                <w:lang w:val="kk-KZ"/>
              </w:rPr>
              <w:t>(Жаңбыр)</w:t>
            </w:r>
          </w:p>
          <w:p w:rsidR="003232DD" w:rsidRPr="007B64D7" w:rsidRDefault="003232DD" w:rsidP="00002B7B">
            <w:pPr>
              <w:pStyle w:val="a6"/>
              <w:rPr>
                <w:rFonts w:ascii="Times New Roman" w:hAnsi="Times New Roman"/>
                <w:sz w:val="24"/>
                <w:szCs w:val="24"/>
                <w:lang w:val="kk-KZ"/>
              </w:rPr>
            </w:pPr>
            <w:r w:rsidRPr="007B64D7">
              <w:rPr>
                <w:rStyle w:val="af5"/>
                <w:rFonts w:ascii="Times New Roman" w:hAnsi="Times New Roman"/>
                <w:sz w:val="24"/>
                <w:szCs w:val="24"/>
                <w:lang w:val="kk-KZ"/>
              </w:rPr>
              <w:t>Мақсаты:</w:t>
            </w:r>
            <w:r w:rsidRPr="007B64D7">
              <w:rPr>
                <w:rFonts w:ascii="Times New Roman" w:hAnsi="Times New Roman"/>
                <w:sz w:val="24"/>
                <w:szCs w:val="24"/>
                <w:lang w:val="kk-KZ"/>
              </w:rPr>
              <w:t>Жұмбақжаттатаотырып, балалардыңестесақтауқабілеттерінарртыру, сөздікқорларындамыту, сөздімәнерліайтуғадағдыландыру.</w:t>
            </w:r>
          </w:p>
          <w:p w:rsidR="003232DD" w:rsidRPr="007B64D7" w:rsidRDefault="003232DD" w:rsidP="00002B7B">
            <w:pPr>
              <w:pStyle w:val="a6"/>
              <w:rPr>
                <w:rFonts w:ascii="Times New Roman" w:hAnsi="Times New Roman"/>
                <w:sz w:val="24"/>
                <w:szCs w:val="24"/>
                <w:lang w:val="kk-KZ"/>
              </w:rPr>
            </w:pPr>
            <w:r w:rsidRPr="007B64D7">
              <w:rPr>
                <w:rStyle w:val="af5"/>
                <w:rFonts w:ascii="Times New Roman" w:hAnsi="Times New Roman"/>
                <w:sz w:val="24"/>
                <w:szCs w:val="24"/>
                <w:lang w:val="kk-KZ"/>
              </w:rPr>
              <w:t xml:space="preserve">Ойын: </w:t>
            </w:r>
            <w:r w:rsidRPr="007B64D7">
              <w:rPr>
                <w:rFonts w:ascii="Times New Roman" w:hAnsi="Times New Roman"/>
                <w:sz w:val="24"/>
                <w:szCs w:val="24"/>
                <w:lang w:val="kk-KZ"/>
              </w:rPr>
              <w:t>«Айгөлек-ау айгөлек».</w:t>
            </w:r>
          </w:p>
          <w:p w:rsidR="003232DD" w:rsidRPr="007B64D7" w:rsidRDefault="003232DD" w:rsidP="00002B7B">
            <w:pPr>
              <w:pStyle w:val="a6"/>
              <w:rPr>
                <w:rFonts w:ascii="Times New Roman" w:hAnsi="Times New Roman"/>
                <w:sz w:val="24"/>
                <w:szCs w:val="24"/>
                <w:lang w:val="kk-KZ"/>
              </w:rPr>
            </w:pPr>
            <w:r w:rsidRPr="007B64D7">
              <w:rPr>
                <w:rStyle w:val="af5"/>
                <w:rFonts w:ascii="Times New Roman" w:hAnsi="Times New Roman"/>
                <w:sz w:val="24"/>
                <w:szCs w:val="24"/>
                <w:lang w:val="kk-KZ"/>
              </w:rPr>
              <w:t>Мақсаты:</w:t>
            </w:r>
            <w:r w:rsidRPr="007B64D7">
              <w:rPr>
                <w:rFonts w:ascii="Times New Roman" w:hAnsi="Times New Roman"/>
                <w:sz w:val="24"/>
                <w:szCs w:val="24"/>
                <w:lang w:val="kk-KZ"/>
              </w:rPr>
              <w:t>Балалардыептілікке, шапшаңдыққа баулу.</w:t>
            </w:r>
          </w:p>
          <w:p w:rsidR="003232DD" w:rsidRPr="007B64D7" w:rsidRDefault="003232DD" w:rsidP="00002B7B">
            <w:pPr>
              <w:pStyle w:val="a6"/>
              <w:rPr>
                <w:rFonts w:ascii="Times New Roman" w:hAnsi="Times New Roman"/>
                <w:sz w:val="24"/>
                <w:szCs w:val="24"/>
                <w:lang w:val="kk-KZ"/>
              </w:rPr>
            </w:pPr>
          </w:p>
          <w:p w:rsidR="003232DD" w:rsidRPr="00114A75" w:rsidRDefault="003232DD" w:rsidP="00002B7B">
            <w:pPr>
              <w:pStyle w:val="TableParagraph"/>
              <w:rPr>
                <w:i/>
                <w:sz w:val="24"/>
                <w:szCs w:val="24"/>
              </w:rPr>
            </w:pPr>
          </w:p>
        </w:tc>
        <w:tc>
          <w:tcPr>
            <w:tcW w:w="2412"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lastRenderedPageBreak/>
              <w:t>Бақылау:</w:t>
            </w:r>
            <w:r w:rsidRPr="00114A75">
              <w:rPr>
                <w:rFonts w:ascii="Times New Roman" w:hAnsi="Times New Roman"/>
                <w:sz w:val="24"/>
                <w:szCs w:val="24"/>
                <w:lang w:val="kk-KZ"/>
              </w:rPr>
              <w:t xml:space="preserve"> Бұлтты бақылау.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Бұлттың түзілуі және олардың түрлерін :шарпы, будақ,қабатты бұлииарды ажырату </w:t>
            </w:r>
            <w:r w:rsidRPr="00114A75">
              <w:rPr>
                <w:rFonts w:ascii="Times New Roman" w:hAnsi="Times New Roman"/>
                <w:b/>
                <w:bCs/>
                <w:sz w:val="24"/>
                <w:szCs w:val="24"/>
                <w:lang w:val="kk-KZ"/>
              </w:rPr>
              <w:t>.</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Еңбек</w:t>
            </w:r>
            <w:r w:rsidRPr="00114A75">
              <w:rPr>
                <w:rFonts w:ascii="Times New Roman" w:hAnsi="Times New Roman"/>
                <w:sz w:val="24"/>
                <w:szCs w:val="24"/>
                <w:lang w:val="kk-KZ"/>
              </w:rPr>
              <w:t xml:space="preserve"> :Ауладағы гүлдерді суару.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Балаларды қоршаған әлемге қамқорлықпен қарауға, табиғат әсемдігін сезіне білуге тәрбелеу. </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b/>
                <w:bCs/>
                <w:sz w:val="24"/>
                <w:szCs w:val="24"/>
                <w:lang w:val="kk-KZ"/>
              </w:rPr>
              <w:t>Жеке жұмыс:</w:t>
            </w:r>
            <w:r w:rsidRPr="00002B7B">
              <w:rPr>
                <w:rFonts w:ascii="Times New Roman" w:hAnsi="Times New Roman"/>
                <w:sz w:val="24"/>
                <w:szCs w:val="24"/>
                <w:lang w:val="kk-KZ"/>
              </w:rPr>
              <w:t>Аспанғаұшарбуболып</w:t>
            </w:r>
          </w:p>
          <w:p w:rsidR="003232DD" w:rsidRPr="007B64D7" w:rsidRDefault="003232DD" w:rsidP="00002B7B">
            <w:pPr>
              <w:pStyle w:val="a6"/>
              <w:rPr>
                <w:rFonts w:ascii="Times New Roman" w:hAnsi="Times New Roman"/>
                <w:sz w:val="24"/>
                <w:szCs w:val="24"/>
                <w:lang w:val="kk-KZ"/>
              </w:rPr>
            </w:pPr>
            <w:r w:rsidRPr="00002B7B">
              <w:rPr>
                <w:rFonts w:ascii="Times New Roman" w:hAnsi="Times New Roman"/>
                <w:sz w:val="24"/>
                <w:szCs w:val="24"/>
                <w:lang w:val="kk-KZ"/>
              </w:rPr>
              <w:t xml:space="preserve">Жергеқайтар су </w:t>
            </w:r>
            <w:r w:rsidRPr="00002B7B">
              <w:rPr>
                <w:rFonts w:ascii="Times New Roman" w:hAnsi="Times New Roman"/>
                <w:sz w:val="24"/>
                <w:szCs w:val="24"/>
                <w:lang w:val="kk-KZ"/>
              </w:rPr>
              <w:lastRenderedPageBreak/>
              <w:t xml:space="preserve">болып. </w:t>
            </w:r>
            <w:r w:rsidRPr="007B64D7">
              <w:rPr>
                <w:rFonts w:ascii="Times New Roman" w:hAnsi="Times New Roman"/>
                <w:sz w:val="24"/>
                <w:szCs w:val="24"/>
                <w:lang w:val="kk-KZ"/>
              </w:rPr>
              <w:t xml:space="preserve">(Бұлт)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b/>
                <w:bCs/>
                <w:sz w:val="24"/>
                <w:szCs w:val="24"/>
                <w:lang w:val="kk-KZ"/>
              </w:rPr>
              <w:t>Мақсаты:</w:t>
            </w:r>
            <w:r w:rsidRPr="007B64D7">
              <w:rPr>
                <w:rFonts w:ascii="Times New Roman" w:hAnsi="Times New Roman"/>
                <w:sz w:val="24"/>
                <w:szCs w:val="24"/>
                <w:lang w:val="kk-KZ"/>
              </w:rPr>
              <w:t xml:space="preserve">Жұмбақжаттатаотырып, балалардыңтілбайлығынбайыту, дыбыстардыңдұрысайтуынқадағалау.Ойлауқабілетінарттыру.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b/>
                <w:bCs/>
                <w:sz w:val="24"/>
                <w:szCs w:val="24"/>
                <w:lang w:val="kk-KZ"/>
              </w:rPr>
              <w:t>Ойын:</w:t>
            </w:r>
            <w:r w:rsidRPr="007B64D7">
              <w:rPr>
                <w:rFonts w:ascii="Times New Roman" w:hAnsi="Times New Roman"/>
                <w:sz w:val="24"/>
                <w:szCs w:val="24"/>
                <w:lang w:val="kk-KZ"/>
              </w:rPr>
              <w:t xml:space="preserve">« Кімгеқандайқұрал керек? »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b/>
                <w:bCs/>
                <w:sz w:val="24"/>
                <w:szCs w:val="24"/>
                <w:lang w:val="kk-KZ"/>
              </w:rPr>
              <w:t>Мақсаты:</w:t>
            </w:r>
            <w:r w:rsidRPr="007B64D7">
              <w:rPr>
                <w:rFonts w:ascii="Times New Roman" w:hAnsi="Times New Roman"/>
                <w:sz w:val="24"/>
                <w:szCs w:val="24"/>
                <w:lang w:val="kk-KZ"/>
              </w:rPr>
              <w:t xml:space="preserve">Қандайжағдайдаәрнәрсеніңқажеттілігінбілумақсатындаойнату.Шапшаңдыққа баулу.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sz w:val="24"/>
                <w:szCs w:val="24"/>
                <w:lang w:val="kk-KZ"/>
              </w:rPr>
              <w:t xml:space="preserve">.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b/>
                <w:bCs/>
                <w:sz w:val="24"/>
                <w:szCs w:val="24"/>
                <w:lang w:val="kk-KZ"/>
              </w:rPr>
              <w:t>Дербесойындар:</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sz w:val="24"/>
                <w:szCs w:val="24"/>
                <w:lang w:val="kk-KZ"/>
              </w:rPr>
              <w:t xml:space="preserve">1.Әткіншектебу.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sz w:val="24"/>
                <w:szCs w:val="24"/>
                <w:lang w:val="kk-KZ"/>
              </w:rPr>
              <w:t xml:space="preserve">2. Тартылғышқатартылу.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b/>
                <w:bCs/>
                <w:sz w:val="24"/>
                <w:szCs w:val="24"/>
                <w:lang w:val="kk-KZ"/>
              </w:rPr>
              <w:t>Тренинг:</w:t>
            </w:r>
            <w:r w:rsidRPr="007B64D7">
              <w:rPr>
                <w:rFonts w:ascii="Times New Roman" w:hAnsi="Times New Roman"/>
                <w:sz w:val="24"/>
                <w:szCs w:val="24"/>
                <w:lang w:val="kk-KZ"/>
              </w:rPr>
              <w:t xml:space="preserve">« Біз тату баламыз » . </w:t>
            </w:r>
          </w:p>
          <w:p w:rsidR="003232DD" w:rsidRPr="00114A75" w:rsidRDefault="003232DD" w:rsidP="00002B7B">
            <w:pPr>
              <w:pStyle w:val="TableParagraph"/>
              <w:rPr>
                <w:i/>
                <w:sz w:val="24"/>
                <w:szCs w:val="24"/>
              </w:rPr>
            </w:pPr>
          </w:p>
        </w:tc>
        <w:tc>
          <w:tcPr>
            <w:tcW w:w="2691"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lastRenderedPageBreak/>
              <w:t>Бақылау:</w:t>
            </w:r>
            <w:r w:rsidRPr="00114A75">
              <w:rPr>
                <w:rFonts w:ascii="Times New Roman" w:hAnsi="Times New Roman"/>
                <w:sz w:val="24"/>
                <w:szCs w:val="24"/>
                <w:lang w:val="kk-KZ"/>
              </w:rPr>
              <w:t xml:space="preserve"> Жылы жаққа қайтқан тырналарды бақылау.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Күзде тырналардың жылы жаққа кететіндігін, қыс мезгілінде тамақтың тапшылығы, аяздың қаттылығы оларға қиынға соғатындығын түсіндіру.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Еңбек</w:t>
            </w:r>
            <w:r w:rsidRPr="00114A75">
              <w:rPr>
                <w:rFonts w:ascii="Times New Roman" w:hAnsi="Times New Roman"/>
                <w:sz w:val="24"/>
                <w:szCs w:val="24"/>
                <w:lang w:val="kk-KZ"/>
              </w:rPr>
              <w:t xml:space="preserve"> : Құстарға жем сауыт жасау.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Құстарға қамқорлық қарауға , аяушылық сезімдерін оятуға тәрбиелеу.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Жеке жұмыс:</w:t>
            </w:r>
            <w:r w:rsidRPr="00114A75">
              <w:rPr>
                <w:rFonts w:ascii="Times New Roman" w:hAnsi="Times New Roman"/>
                <w:sz w:val="24"/>
                <w:szCs w:val="24"/>
                <w:lang w:val="kk-KZ"/>
              </w:rPr>
              <w:t xml:space="preserve"> Сап-сары боп келе жатқан ,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 xml:space="preserve">Сезді мекен күзді олар .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 xml:space="preserve">Қарлығаштар ұшып </w:t>
            </w:r>
            <w:r w:rsidRPr="00114A75">
              <w:rPr>
                <w:rFonts w:ascii="Times New Roman" w:hAnsi="Times New Roman"/>
                <w:sz w:val="24"/>
                <w:szCs w:val="24"/>
                <w:lang w:val="kk-KZ"/>
              </w:rPr>
              <w:lastRenderedPageBreak/>
              <w:t xml:space="preserve">кетті,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 xml:space="preserve">Ұшып кетті тырналар.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Балалардың сөздік қорларын молайтып , тілдің грамматикасы дұрыс сақтау дағдысын қалыптастыру. </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b/>
                <w:bCs/>
                <w:sz w:val="24"/>
                <w:szCs w:val="24"/>
                <w:lang w:val="kk-KZ"/>
              </w:rPr>
              <w:t>Дидактикалықойын:</w:t>
            </w:r>
            <w:r w:rsidRPr="00002B7B">
              <w:rPr>
                <w:rFonts w:ascii="Times New Roman" w:hAnsi="Times New Roman"/>
                <w:sz w:val="24"/>
                <w:szCs w:val="24"/>
                <w:lang w:val="kk-KZ"/>
              </w:rPr>
              <w:t xml:space="preserve">« Күзде не киеміз? » </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b/>
                <w:bCs/>
                <w:sz w:val="24"/>
                <w:szCs w:val="24"/>
                <w:lang w:val="kk-KZ"/>
              </w:rPr>
              <w:t>Мақсаты:</w:t>
            </w:r>
            <w:r w:rsidRPr="00002B7B">
              <w:rPr>
                <w:rFonts w:ascii="Times New Roman" w:hAnsi="Times New Roman"/>
                <w:sz w:val="24"/>
                <w:szCs w:val="24"/>
                <w:lang w:val="kk-KZ"/>
              </w:rPr>
              <w:t>Күзмезгілінебайланыстыадамдардыңкиімкиюүлгісінкөрсететүсіндіру. .</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sz w:val="24"/>
                <w:szCs w:val="24"/>
                <w:lang w:val="kk-KZ"/>
              </w:rPr>
              <w:t xml:space="preserve">1.Сазбалшықтан « қала » құрастырайық. </w:t>
            </w:r>
          </w:p>
          <w:p w:rsidR="003232DD" w:rsidRPr="00002B7B" w:rsidRDefault="003232DD" w:rsidP="00002B7B">
            <w:pPr>
              <w:pStyle w:val="a6"/>
              <w:rPr>
                <w:rFonts w:ascii="Times New Roman" w:hAnsi="Times New Roman"/>
                <w:sz w:val="24"/>
                <w:szCs w:val="24"/>
                <w:lang w:val="kk-KZ"/>
              </w:rPr>
            </w:pPr>
            <w:r w:rsidRPr="00002B7B">
              <w:rPr>
                <w:rFonts w:ascii="Times New Roman" w:hAnsi="Times New Roman"/>
                <w:sz w:val="24"/>
                <w:szCs w:val="24"/>
                <w:lang w:val="kk-KZ"/>
              </w:rPr>
              <w:t>2. « Тәттітоқаштар » пісірейік</w:t>
            </w:r>
            <w:r w:rsidRPr="00002B7B">
              <w:rPr>
                <w:rFonts w:ascii="Times New Roman" w:hAnsi="Times New Roman"/>
                <w:b/>
                <w:bCs/>
                <w:sz w:val="24"/>
                <w:szCs w:val="24"/>
                <w:lang w:val="kk-KZ"/>
              </w:rPr>
              <w:t>.</w:t>
            </w:r>
          </w:p>
          <w:p w:rsidR="003232DD" w:rsidRPr="00114A75" w:rsidRDefault="003232DD" w:rsidP="00002B7B">
            <w:pPr>
              <w:pStyle w:val="a6"/>
              <w:rPr>
                <w:rFonts w:ascii="Times New Roman" w:hAnsi="Times New Roman"/>
                <w:sz w:val="24"/>
                <w:szCs w:val="24"/>
              </w:rPr>
            </w:pPr>
            <w:r w:rsidRPr="00114A75">
              <w:rPr>
                <w:rFonts w:ascii="Times New Roman" w:hAnsi="Times New Roman"/>
                <w:b/>
                <w:bCs/>
                <w:sz w:val="24"/>
                <w:szCs w:val="24"/>
              </w:rPr>
              <w:t>Тренинг:</w:t>
            </w:r>
            <w:r w:rsidRPr="00114A75">
              <w:rPr>
                <w:rFonts w:ascii="Times New Roman" w:hAnsi="Times New Roman"/>
                <w:sz w:val="24"/>
                <w:szCs w:val="24"/>
              </w:rPr>
              <w:t xml:space="preserve"> « Тырналарболыпұшайық » . </w:t>
            </w:r>
          </w:p>
          <w:p w:rsidR="003232DD" w:rsidRPr="00114A75" w:rsidRDefault="003232DD" w:rsidP="00002B7B">
            <w:pPr>
              <w:pStyle w:val="TableParagraph"/>
              <w:rPr>
                <w:i/>
                <w:sz w:val="24"/>
                <w:szCs w:val="24"/>
              </w:rPr>
            </w:pPr>
          </w:p>
        </w:tc>
        <w:tc>
          <w:tcPr>
            <w:tcW w:w="2693"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lastRenderedPageBreak/>
              <w:t>Бақылау:</w:t>
            </w:r>
            <w:r w:rsidRPr="00114A75">
              <w:rPr>
                <w:rFonts w:ascii="Times New Roman" w:hAnsi="Times New Roman"/>
                <w:sz w:val="24"/>
                <w:szCs w:val="24"/>
                <w:lang w:val="kk-KZ"/>
              </w:rPr>
              <w:t xml:space="preserve"> Желді бақылау.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Желдің түрлерімен таныстыру;салқын жел, жылы жел, ұйытқып соққан жел.Желдің күштілігі ауа-райының салқындығын үдететіндігін түсіндіру </w:t>
            </w:r>
            <w:r w:rsidRPr="00114A75">
              <w:rPr>
                <w:rFonts w:ascii="Times New Roman" w:hAnsi="Times New Roman"/>
                <w:b/>
                <w:bCs/>
                <w:sz w:val="24"/>
                <w:szCs w:val="24"/>
                <w:lang w:val="kk-KZ"/>
              </w:rPr>
              <w:t>.</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Еңбек</w:t>
            </w:r>
            <w:r w:rsidRPr="00114A75">
              <w:rPr>
                <w:rFonts w:ascii="Times New Roman" w:hAnsi="Times New Roman"/>
                <w:sz w:val="24"/>
                <w:szCs w:val="24"/>
                <w:lang w:val="kk-KZ"/>
              </w:rPr>
              <w:t xml:space="preserve"> : « Әдемі гүлдер »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Гүлзардағы гүлдерді суару.Өсімдіктерге қамқор болу, аялау, күту.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Жеке жұмыс:</w:t>
            </w:r>
            <w:r w:rsidRPr="00114A75">
              <w:rPr>
                <w:rFonts w:ascii="Times New Roman" w:hAnsi="Times New Roman"/>
                <w:sz w:val="24"/>
                <w:szCs w:val="24"/>
                <w:lang w:val="kk-KZ"/>
              </w:rPr>
              <w:t xml:space="preserve"> Тақпақ. « Жел »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Балаларға </w:t>
            </w:r>
            <w:r w:rsidRPr="00114A75">
              <w:rPr>
                <w:rFonts w:ascii="Times New Roman" w:hAnsi="Times New Roman"/>
                <w:sz w:val="24"/>
                <w:szCs w:val="24"/>
                <w:lang w:val="kk-KZ"/>
              </w:rPr>
              <w:lastRenderedPageBreak/>
              <w:t xml:space="preserve">жел туралы өлең жаттату арқылы тілдегі дауыс ырғағының мәнерлілігін сезіне білуге мүмкіндік туғызу. </w:t>
            </w:r>
          </w:p>
          <w:p w:rsidR="003232DD" w:rsidRPr="00114A75" w:rsidRDefault="003232DD" w:rsidP="00002B7B">
            <w:pPr>
              <w:pStyle w:val="a6"/>
              <w:rPr>
                <w:rFonts w:ascii="Times New Roman" w:hAnsi="Times New Roman"/>
                <w:sz w:val="24"/>
                <w:szCs w:val="24"/>
              </w:rPr>
            </w:pPr>
            <w:r w:rsidRPr="00114A75">
              <w:rPr>
                <w:rFonts w:ascii="Times New Roman" w:hAnsi="Times New Roman"/>
                <w:sz w:val="24"/>
                <w:szCs w:val="24"/>
              </w:rPr>
              <w:t xml:space="preserve">Желулейді у-у-у. </w:t>
            </w:r>
          </w:p>
          <w:p w:rsidR="003232DD" w:rsidRPr="00114A75" w:rsidRDefault="003232DD" w:rsidP="00002B7B">
            <w:pPr>
              <w:pStyle w:val="a6"/>
              <w:rPr>
                <w:rFonts w:ascii="Times New Roman" w:hAnsi="Times New Roman"/>
                <w:sz w:val="24"/>
                <w:szCs w:val="24"/>
              </w:rPr>
            </w:pPr>
            <w:r w:rsidRPr="00114A75">
              <w:rPr>
                <w:rFonts w:ascii="Times New Roman" w:hAnsi="Times New Roman"/>
                <w:sz w:val="24"/>
                <w:szCs w:val="24"/>
              </w:rPr>
              <w:t>Құйынкеліпбилейдізу-зу-зу</w:t>
            </w:r>
          </w:p>
          <w:p w:rsidR="003232DD" w:rsidRPr="00114A75" w:rsidRDefault="003232DD" w:rsidP="00002B7B">
            <w:pPr>
              <w:pStyle w:val="a6"/>
              <w:rPr>
                <w:rFonts w:ascii="Times New Roman" w:hAnsi="Times New Roman"/>
                <w:sz w:val="24"/>
                <w:szCs w:val="24"/>
              </w:rPr>
            </w:pPr>
            <w:r w:rsidRPr="00114A75">
              <w:rPr>
                <w:rFonts w:ascii="Times New Roman" w:hAnsi="Times New Roman"/>
                <w:sz w:val="24"/>
                <w:szCs w:val="24"/>
              </w:rPr>
              <w:t xml:space="preserve">Қатты-қаттыжелсоқтыгу-гу-гу, </w:t>
            </w:r>
          </w:p>
          <w:p w:rsidR="003232DD" w:rsidRPr="00114A75" w:rsidRDefault="003232DD" w:rsidP="00002B7B">
            <w:pPr>
              <w:pStyle w:val="a6"/>
              <w:rPr>
                <w:rFonts w:ascii="Times New Roman" w:hAnsi="Times New Roman"/>
                <w:sz w:val="24"/>
                <w:szCs w:val="24"/>
              </w:rPr>
            </w:pPr>
            <w:r w:rsidRPr="00114A75">
              <w:rPr>
                <w:rFonts w:ascii="Times New Roman" w:hAnsi="Times New Roman"/>
                <w:sz w:val="24"/>
                <w:szCs w:val="24"/>
              </w:rPr>
              <w:t xml:space="preserve">Жапырақтарқолсоқты ду-ду-ду. </w:t>
            </w:r>
          </w:p>
          <w:p w:rsidR="003232DD" w:rsidRPr="00114A75" w:rsidRDefault="003232DD" w:rsidP="00002B7B">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Айгөлек-ау, айгөлек » . </w:t>
            </w:r>
          </w:p>
          <w:p w:rsidR="003232DD" w:rsidRPr="003232DD" w:rsidRDefault="003232DD" w:rsidP="00002B7B">
            <w:pPr>
              <w:pStyle w:val="a6"/>
              <w:rPr>
                <w:rFonts w:ascii="Times New Roman" w:hAnsi="Times New Roman"/>
                <w:sz w:val="24"/>
                <w:szCs w:val="24"/>
                <w:lang w:val="kk-KZ"/>
              </w:rPr>
            </w:pPr>
            <w:r w:rsidRPr="00114A75">
              <w:rPr>
                <w:rFonts w:ascii="Times New Roman" w:hAnsi="Times New Roman"/>
                <w:b/>
                <w:bCs/>
                <w:sz w:val="24"/>
                <w:szCs w:val="24"/>
              </w:rPr>
              <w:t>Мақсаты:</w:t>
            </w:r>
            <w:r w:rsidRPr="00114A75">
              <w:rPr>
                <w:rFonts w:ascii="Times New Roman" w:hAnsi="Times New Roman"/>
                <w:sz w:val="24"/>
                <w:szCs w:val="24"/>
              </w:rPr>
              <w:t>Қандайжағдайдаәрнәрсеніңқажеттілігінбілумақса</w:t>
            </w:r>
            <w:r>
              <w:rPr>
                <w:rFonts w:ascii="Times New Roman" w:hAnsi="Times New Roman"/>
                <w:sz w:val="24"/>
                <w:szCs w:val="24"/>
              </w:rPr>
              <w:t xml:space="preserve">тындаойнату.Шапшаңдыққа баулу. </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b/>
                <w:bCs/>
                <w:sz w:val="24"/>
                <w:szCs w:val="24"/>
                <w:lang w:val="kk-KZ"/>
              </w:rPr>
              <w:t>Дербесойындар:</w:t>
            </w:r>
          </w:p>
          <w:p w:rsidR="003232DD" w:rsidRPr="007B64D7" w:rsidRDefault="003232DD" w:rsidP="00002B7B">
            <w:pPr>
              <w:pStyle w:val="a6"/>
              <w:rPr>
                <w:rFonts w:ascii="Times New Roman" w:hAnsi="Times New Roman"/>
                <w:sz w:val="24"/>
                <w:szCs w:val="24"/>
                <w:lang w:val="kk-KZ"/>
              </w:rPr>
            </w:pPr>
            <w:r w:rsidRPr="007B64D7">
              <w:rPr>
                <w:rFonts w:ascii="Times New Roman" w:hAnsi="Times New Roman"/>
                <w:sz w:val="24"/>
                <w:szCs w:val="24"/>
                <w:lang w:val="kk-KZ"/>
              </w:rPr>
              <w:t xml:space="preserve">1. « Желменжарысайық » 2. « Меніңәдеміүйім » (құрастыру) </w:t>
            </w:r>
          </w:p>
          <w:p w:rsidR="003232DD" w:rsidRPr="00114A75" w:rsidRDefault="003232DD" w:rsidP="00002B7B">
            <w:pPr>
              <w:pStyle w:val="TableParagraph"/>
              <w:rPr>
                <w:i/>
                <w:sz w:val="24"/>
                <w:szCs w:val="24"/>
              </w:rPr>
            </w:pPr>
            <w:r w:rsidRPr="00114A75">
              <w:rPr>
                <w:b/>
                <w:bCs/>
                <w:sz w:val="24"/>
                <w:szCs w:val="24"/>
              </w:rPr>
              <w:t>Тренинг:</w:t>
            </w:r>
            <w:r w:rsidRPr="00114A75">
              <w:rPr>
                <w:sz w:val="24"/>
                <w:szCs w:val="24"/>
              </w:rPr>
              <w:t xml:space="preserve"> « Қолшатыр астында » . </w:t>
            </w:r>
          </w:p>
        </w:tc>
        <w:tc>
          <w:tcPr>
            <w:tcW w:w="2523"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lastRenderedPageBreak/>
              <w:t>Бақылау:</w:t>
            </w:r>
            <w:r w:rsidRPr="00114A75">
              <w:rPr>
                <w:rFonts w:ascii="Times New Roman" w:hAnsi="Times New Roman"/>
                <w:sz w:val="24"/>
                <w:szCs w:val="24"/>
                <w:lang w:val="kk-KZ"/>
              </w:rPr>
              <w:t xml:space="preserve"> Көшедегі машиналарды бақылау.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Еңбек</w:t>
            </w:r>
            <w:r w:rsidRPr="00114A75">
              <w:rPr>
                <w:rFonts w:ascii="Times New Roman" w:hAnsi="Times New Roman"/>
                <w:sz w:val="24"/>
                <w:szCs w:val="24"/>
                <w:lang w:val="kk-KZ"/>
              </w:rPr>
              <w:t xml:space="preserve"> : Ағаш түптерін қопсыту, су құю.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Табиғатты аялай білуге, өсімдіктерге қамқор </w:t>
            </w:r>
            <w:r w:rsidRPr="00114A75">
              <w:rPr>
                <w:rFonts w:ascii="Times New Roman" w:hAnsi="Times New Roman"/>
                <w:sz w:val="24"/>
                <w:szCs w:val="24"/>
                <w:lang w:val="kk-KZ"/>
              </w:rPr>
              <w:lastRenderedPageBreak/>
              <w:t xml:space="preserve">болуға үйрету.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Жеке жұмыс:</w:t>
            </w:r>
            <w:r w:rsidRPr="00114A75">
              <w:rPr>
                <w:rFonts w:ascii="Times New Roman" w:hAnsi="Times New Roman"/>
                <w:sz w:val="24"/>
                <w:szCs w:val="24"/>
                <w:lang w:val="kk-KZ"/>
              </w:rPr>
              <w:t xml:space="preserve"> « Алтын күз » тақырыбына сурет бойынша әңгімелесу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 xml:space="preserve">Мақсаты: Балаларды сурет бойынша әңгіме құрауға дағдыландыру; тілдің грамматикалық құралуын одан әрі дамыту және сөздік қоыр молайту.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Қимылдық ойын:</w:t>
            </w:r>
            <w:r w:rsidRPr="00114A75">
              <w:rPr>
                <w:rFonts w:ascii="Times New Roman" w:hAnsi="Times New Roman"/>
                <w:sz w:val="24"/>
                <w:szCs w:val="24"/>
                <w:lang w:val="kk-KZ"/>
              </w:rPr>
              <w:t xml:space="preserve"> « Ақ қояным »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Мақсаты:</w:t>
            </w:r>
            <w:r w:rsidRPr="00114A75">
              <w:rPr>
                <w:rFonts w:ascii="Times New Roman" w:hAnsi="Times New Roman"/>
                <w:sz w:val="24"/>
                <w:szCs w:val="24"/>
                <w:lang w:val="kk-KZ"/>
              </w:rPr>
              <w:t xml:space="preserve"> Балаларға әртүрлі қимылдар жасату арқылы денеле</w:t>
            </w:r>
            <w:r>
              <w:rPr>
                <w:rFonts w:ascii="Times New Roman" w:hAnsi="Times New Roman"/>
                <w:sz w:val="24"/>
                <w:szCs w:val="24"/>
                <w:lang w:val="kk-KZ"/>
              </w:rPr>
              <w:t xml:space="preserve">рін ширату, көңілдерін көтеру.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Дербес ойындар:</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«Тәтті тоқаштар»пісірейік</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«Мені қуып жет».</w:t>
            </w:r>
          </w:p>
          <w:p w:rsidR="003232DD" w:rsidRPr="00114A75" w:rsidRDefault="003232DD" w:rsidP="00002B7B">
            <w:pPr>
              <w:pStyle w:val="a6"/>
              <w:rPr>
                <w:rFonts w:ascii="Times New Roman" w:hAnsi="Times New Roman"/>
                <w:sz w:val="24"/>
                <w:szCs w:val="24"/>
              </w:rPr>
            </w:pPr>
            <w:r w:rsidRPr="00114A75">
              <w:rPr>
                <w:rFonts w:ascii="Times New Roman" w:hAnsi="Times New Roman"/>
                <w:b/>
                <w:bCs/>
                <w:sz w:val="24"/>
                <w:szCs w:val="24"/>
              </w:rPr>
              <w:t>Тренинг:«Шаңырақ»</w:t>
            </w:r>
          </w:p>
        </w:tc>
      </w:tr>
      <w:tr w:rsidR="003232DD" w:rsidRPr="00114A75" w:rsidTr="00002B7B">
        <w:trPr>
          <w:trHeight w:val="474"/>
        </w:trPr>
        <w:tc>
          <w:tcPr>
            <w:tcW w:w="2581"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rFonts w:eastAsiaTheme="minorEastAsia"/>
                <w:b/>
                <w:bCs/>
                <w:sz w:val="24"/>
                <w:szCs w:val="24"/>
              </w:rPr>
              <w:lastRenderedPageBreak/>
              <w:t>Балалармен жеке жұмыс</w:t>
            </w:r>
          </w:p>
        </w:tc>
        <w:tc>
          <w:tcPr>
            <w:tcW w:w="2835" w:type="dxa"/>
            <w:tcBorders>
              <w:top w:val="single" w:sz="4" w:space="0" w:color="000001"/>
              <w:left w:val="single" w:sz="4" w:space="0" w:color="000001"/>
              <w:bottom w:val="single" w:sz="4" w:space="0" w:color="auto"/>
              <w:right w:val="single" w:sz="4" w:space="0" w:color="000001"/>
            </w:tcBorders>
            <w:shd w:val="clear" w:color="auto" w:fill="FFFFFF"/>
          </w:tcPr>
          <w:p w:rsidR="003232DD" w:rsidRPr="00114A75" w:rsidRDefault="00CE209D" w:rsidP="00002B7B">
            <w:pPr>
              <w:pStyle w:val="TableParagraph"/>
              <w:rPr>
                <w:sz w:val="24"/>
                <w:szCs w:val="24"/>
              </w:rPr>
            </w:pPr>
            <w:r>
              <w:rPr>
                <w:sz w:val="24"/>
                <w:szCs w:val="24"/>
              </w:rPr>
              <w:t>Назарға</w:t>
            </w:r>
            <w:r w:rsidR="003232DD" w:rsidRPr="00114A75">
              <w:rPr>
                <w:sz w:val="24"/>
                <w:szCs w:val="24"/>
              </w:rPr>
              <w:t xml:space="preserve">  құстарды танып,атын атауға үйрету.</w:t>
            </w:r>
          </w:p>
          <w:p w:rsidR="003232DD" w:rsidRPr="00114A75" w:rsidRDefault="003232DD" w:rsidP="00002B7B">
            <w:pPr>
              <w:pStyle w:val="TableParagraph"/>
              <w:rPr>
                <w:i/>
                <w:sz w:val="24"/>
                <w:szCs w:val="24"/>
              </w:rPr>
            </w:pPr>
          </w:p>
        </w:tc>
        <w:tc>
          <w:tcPr>
            <w:tcW w:w="2412" w:type="dxa"/>
            <w:gridSpan w:val="2"/>
            <w:tcBorders>
              <w:top w:val="single" w:sz="4" w:space="0" w:color="000001"/>
              <w:left w:val="single" w:sz="4" w:space="0" w:color="000001"/>
              <w:bottom w:val="single" w:sz="4" w:space="0" w:color="auto"/>
              <w:right w:val="single" w:sz="4" w:space="0" w:color="auto"/>
            </w:tcBorders>
            <w:shd w:val="clear" w:color="auto" w:fill="FFFFFF"/>
          </w:tcPr>
          <w:p w:rsidR="003232DD" w:rsidRPr="00114A75" w:rsidRDefault="00CE209D" w:rsidP="00002B7B">
            <w:pPr>
              <w:pStyle w:val="TableParagraph"/>
              <w:rPr>
                <w:sz w:val="24"/>
                <w:szCs w:val="24"/>
              </w:rPr>
            </w:pPr>
            <w:r>
              <w:rPr>
                <w:sz w:val="24"/>
                <w:szCs w:val="24"/>
              </w:rPr>
              <w:t>Айаруға</w:t>
            </w:r>
            <w:r w:rsidR="003232DD" w:rsidRPr="00114A75">
              <w:rPr>
                <w:sz w:val="24"/>
                <w:szCs w:val="24"/>
              </w:rPr>
              <w:t xml:space="preserve"> түстерді ажыратуға үйрету.  </w:t>
            </w:r>
          </w:p>
          <w:p w:rsidR="003232DD" w:rsidRPr="00114A75" w:rsidRDefault="003232DD" w:rsidP="00002B7B">
            <w:pPr>
              <w:pStyle w:val="TableParagraph"/>
              <w:rPr>
                <w:i/>
                <w:sz w:val="24"/>
                <w:szCs w:val="24"/>
              </w:rPr>
            </w:pPr>
            <w:r w:rsidRPr="00114A75">
              <w:rPr>
                <w:sz w:val="24"/>
                <w:szCs w:val="24"/>
              </w:rPr>
              <w:t>Д/ойын: «Түстерді топтастыр»</w:t>
            </w:r>
          </w:p>
        </w:tc>
        <w:tc>
          <w:tcPr>
            <w:tcW w:w="2691" w:type="dxa"/>
            <w:tcBorders>
              <w:top w:val="single" w:sz="4" w:space="0" w:color="000001"/>
              <w:left w:val="single" w:sz="4" w:space="0" w:color="auto"/>
              <w:bottom w:val="single" w:sz="4" w:space="0" w:color="auto"/>
              <w:right w:val="single" w:sz="4" w:space="0" w:color="000001"/>
            </w:tcBorders>
            <w:shd w:val="clear" w:color="auto" w:fill="FFFFFF"/>
          </w:tcPr>
          <w:p w:rsidR="003232DD" w:rsidRPr="00114A75" w:rsidRDefault="00CE209D" w:rsidP="00002B7B">
            <w:pPr>
              <w:pStyle w:val="TableParagraph"/>
              <w:rPr>
                <w:sz w:val="24"/>
                <w:szCs w:val="24"/>
              </w:rPr>
            </w:pPr>
            <w:r>
              <w:rPr>
                <w:sz w:val="24"/>
                <w:szCs w:val="24"/>
              </w:rPr>
              <w:t>Айзереге</w:t>
            </w:r>
            <w:r w:rsidR="003232DD" w:rsidRPr="00114A75">
              <w:rPr>
                <w:sz w:val="24"/>
                <w:szCs w:val="24"/>
              </w:rPr>
              <w:t xml:space="preserve">   карандашты дұрыс ұстауға үйрету.</w:t>
            </w:r>
          </w:p>
          <w:p w:rsidR="003232DD" w:rsidRPr="00114A75" w:rsidRDefault="003232DD" w:rsidP="00002B7B">
            <w:pPr>
              <w:pStyle w:val="TableParagraph"/>
              <w:rPr>
                <w:sz w:val="24"/>
                <w:szCs w:val="24"/>
              </w:rPr>
            </w:pPr>
            <w:r w:rsidRPr="00114A75">
              <w:rPr>
                <w:sz w:val="24"/>
                <w:szCs w:val="24"/>
              </w:rPr>
              <w:t>Суреттен ойын-жаттығу</w:t>
            </w:r>
          </w:p>
          <w:p w:rsidR="003232DD" w:rsidRPr="00114A75" w:rsidRDefault="003232DD" w:rsidP="00002B7B">
            <w:pPr>
              <w:pStyle w:val="TableParagraph"/>
              <w:rPr>
                <w:i/>
                <w:sz w:val="24"/>
                <w:szCs w:val="24"/>
              </w:rPr>
            </w:pPr>
            <w:r w:rsidRPr="00114A75">
              <w:rPr>
                <w:sz w:val="24"/>
                <w:szCs w:val="24"/>
              </w:rPr>
              <w:t>«Үзік сызықтарды қос»</w:t>
            </w:r>
          </w:p>
        </w:tc>
        <w:tc>
          <w:tcPr>
            <w:tcW w:w="2693" w:type="dxa"/>
            <w:gridSpan w:val="2"/>
            <w:tcBorders>
              <w:top w:val="single" w:sz="4" w:space="0" w:color="000001"/>
              <w:left w:val="single" w:sz="4" w:space="0" w:color="000001"/>
              <w:bottom w:val="single" w:sz="4" w:space="0" w:color="auto"/>
              <w:right w:val="single" w:sz="4" w:space="0" w:color="000001"/>
            </w:tcBorders>
            <w:shd w:val="clear" w:color="auto" w:fill="FFFFFF"/>
          </w:tcPr>
          <w:p w:rsidR="003232DD" w:rsidRPr="00114A75" w:rsidRDefault="00CE209D" w:rsidP="00002B7B">
            <w:pPr>
              <w:pStyle w:val="TableParagraph"/>
              <w:rPr>
                <w:sz w:val="24"/>
                <w:szCs w:val="24"/>
              </w:rPr>
            </w:pPr>
            <w:r>
              <w:rPr>
                <w:sz w:val="24"/>
                <w:szCs w:val="24"/>
              </w:rPr>
              <w:t>Арунаға</w:t>
            </w:r>
            <w:r w:rsidR="00B30C2C">
              <w:rPr>
                <w:sz w:val="24"/>
                <w:szCs w:val="24"/>
              </w:rPr>
              <w:t xml:space="preserve"> </w:t>
            </w:r>
            <w:r w:rsidR="003232DD" w:rsidRPr="00114A75">
              <w:rPr>
                <w:sz w:val="24"/>
                <w:szCs w:val="24"/>
              </w:rPr>
              <w:t>ермексазбен жұмыс жасауға үйрету.</w:t>
            </w:r>
          </w:p>
          <w:p w:rsidR="003232DD" w:rsidRPr="00114A75" w:rsidRDefault="003232DD" w:rsidP="00002B7B">
            <w:pPr>
              <w:pStyle w:val="TableParagraph"/>
              <w:rPr>
                <w:i/>
                <w:sz w:val="24"/>
                <w:szCs w:val="24"/>
              </w:rPr>
            </w:pPr>
            <w:r w:rsidRPr="00114A75">
              <w:rPr>
                <w:sz w:val="24"/>
                <w:szCs w:val="24"/>
              </w:rPr>
              <w:t xml:space="preserve"> Мүсіндеуден ойын-жаттығу:«Асық»</w:t>
            </w:r>
          </w:p>
        </w:tc>
        <w:tc>
          <w:tcPr>
            <w:tcW w:w="2523" w:type="dxa"/>
            <w:tcBorders>
              <w:top w:val="single" w:sz="4" w:space="0" w:color="000001"/>
              <w:left w:val="single" w:sz="4" w:space="0" w:color="000001"/>
              <w:bottom w:val="single" w:sz="4" w:space="0" w:color="auto"/>
              <w:right w:val="single" w:sz="4" w:space="0" w:color="000001"/>
            </w:tcBorders>
            <w:shd w:val="clear" w:color="auto" w:fill="FFFFFF"/>
          </w:tcPr>
          <w:p w:rsidR="003232DD" w:rsidRPr="00114A75" w:rsidRDefault="00CE209D" w:rsidP="00002B7B">
            <w:pPr>
              <w:pStyle w:val="TableParagraph"/>
              <w:rPr>
                <w:sz w:val="24"/>
                <w:szCs w:val="24"/>
              </w:rPr>
            </w:pPr>
            <w:r>
              <w:rPr>
                <w:sz w:val="24"/>
                <w:szCs w:val="24"/>
              </w:rPr>
              <w:t>Арунаға</w:t>
            </w:r>
            <w:r w:rsidR="003232DD" w:rsidRPr="00114A75">
              <w:rPr>
                <w:sz w:val="24"/>
                <w:szCs w:val="24"/>
              </w:rPr>
              <w:t xml:space="preserve">  түстерді ажыратуға үйрету.  </w:t>
            </w:r>
          </w:p>
          <w:p w:rsidR="003232DD" w:rsidRPr="00114A75" w:rsidRDefault="003232DD" w:rsidP="00002B7B">
            <w:pPr>
              <w:pStyle w:val="TableParagraph"/>
              <w:rPr>
                <w:sz w:val="24"/>
                <w:szCs w:val="24"/>
              </w:rPr>
            </w:pPr>
            <w:r w:rsidRPr="00114A75">
              <w:rPr>
                <w:sz w:val="24"/>
                <w:szCs w:val="24"/>
              </w:rPr>
              <w:t>Д/ойын: «Түстерді топтастыр»</w:t>
            </w:r>
          </w:p>
          <w:p w:rsidR="003232DD" w:rsidRPr="00114A75" w:rsidRDefault="003232DD" w:rsidP="00002B7B">
            <w:pPr>
              <w:pStyle w:val="TableParagraph"/>
              <w:rPr>
                <w:i/>
                <w:sz w:val="24"/>
                <w:szCs w:val="24"/>
              </w:rPr>
            </w:pPr>
          </w:p>
        </w:tc>
      </w:tr>
      <w:tr w:rsidR="003232DD" w:rsidRPr="00BF6CF8" w:rsidTr="003232DD">
        <w:trPr>
          <w:trHeight w:val="1555"/>
        </w:trPr>
        <w:tc>
          <w:tcPr>
            <w:tcW w:w="2581"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widowControl w:val="0"/>
              <w:autoSpaceDE w:val="0"/>
              <w:autoSpaceDN w:val="0"/>
              <w:rPr>
                <w:rFonts w:ascii="Times New Roman" w:hAnsi="Times New Roman" w:cs="Times New Roman"/>
                <w:b/>
                <w:bCs/>
                <w:sz w:val="24"/>
                <w:szCs w:val="24"/>
                <w:lang w:val="kk-KZ" w:eastAsia="en-US"/>
              </w:rPr>
            </w:pPr>
            <w:r w:rsidRPr="00114A75">
              <w:rPr>
                <w:rFonts w:ascii="Times New Roman" w:hAnsi="Times New Roman" w:cs="Times New Roman"/>
                <w:b/>
                <w:bCs/>
                <w:sz w:val="24"/>
                <w:szCs w:val="24"/>
                <w:lang w:val="kk-KZ" w:eastAsia="en-US"/>
              </w:rPr>
              <w:lastRenderedPageBreak/>
              <w:t>Балалардың дербес әрекеті (аз қимылды, үстел үсті ойындары, бейнелеу әрекеті, кітап-</w:t>
            </w:r>
          </w:p>
          <w:p w:rsidR="003232DD" w:rsidRPr="00114A75" w:rsidRDefault="003232DD" w:rsidP="00002B7B">
            <w:pPr>
              <w:pStyle w:val="TableParagraph"/>
              <w:rPr>
                <w:sz w:val="24"/>
                <w:szCs w:val="24"/>
              </w:rPr>
            </w:pPr>
            <w:r w:rsidRPr="00114A75">
              <w:rPr>
                <w:rFonts w:eastAsiaTheme="minorEastAsia"/>
                <w:b/>
                <w:bCs/>
                <w:sz w:val="24"/>
                <w:szCs w:val="24"/>
                <w:lang w:val="ru-RU"/>
              </w:rPr>
              <w:t>тардықараужәнебасқалар</w:t>
            </w:r>
          </w:p>
        </w:tc>
        <w:tc>
          <w:tcPr>
            <w:tcW w:w="2835"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Style w:val="af5"/>
                <w:rFonts w:ascii="Times New Roman" w:hAnsi="Times New Roman"/>
                <w:sz w:val="24"/>
                <w:szCs w:val="24"/>
                <w:lang w:val="kk-KZ"/>
              </w:rPr>
              <w:t xml:space="preserve">Қимылдық ойын: </w:t>
            </w:r>
            <w:r w:rsidRPr="00114A75">
              <w:rPr>
                <w:rFonts w:ascii="Times New Roman" w:hAnsi="Times New Roman"/>
                <w:sz w:val="24"/>
                <w:szCs w:val="24"/>
                <w:lang w:val="kk-KZ"/>
              </w:rPr>
              <w:t>«Сұр қоян».</w:t>
            </w:r>
          </w:p>
          <w:p w:rsidR="003232DD" w:rsidRPr="00114A75" w:rsidRDefault="003232DD" w:rsidP="00002B7B">
            <w:pPr>
              <w:pStyle w:val="a6"/>
              <w:rPr>
                <w:rFonts w:ascii="Times New Roman" w:hAnsi="Times New Roman"/>
                <w:sz w:val="24"/>
                <w:szCs w:val="24"/>
                <w:lang w:val="kk-KZ"/>
              </w:rPr>
            </w:pPr>
            <w:r w:rsidRPr="00114A75">
              <w:rPr>
                <w:rStyle w:val="af5"/>
                <w:rFonts w:ascii="Times New Roman" w:hAnsi="Times New Roman"/>
                <w:sz w:val="24"/>
                <w:szCs w:val="24"/>
                <w:lang w:val="kk-KZ"/>
              </w:rPr>
              <w:t>Ойын барысы:</w:t>
            </w:r>
            <w:r w:rsidRPr="00114A75">
              <w:rPr>
                <w:rFonts w:ascii="Times New Roman" w:hAnsi="Times New Roman"/>
                <w:sz w:val="24"/>
                <w:szCs w:val="24"/>
                <w:lang w:val="kk-KZ"/>
              </w:rPr>
              <w:t>Ойыншылардың біреуі қоян болады.Барлық қалған балалар дөңгеленіп тұрады.Қоян дөңгелектің ортасынан орын алады.Балалар  тәрбиешімен бірге мынадай өлең айтады:                    </w:t>
            </w:r>
          </w:p>
          <w:p w:rsidR="003232DD" w:rsidRPr="00114A75" w:rsidRDefault="003232DD" w:rsidP="00002B7B">
            <w:pPr>
              <w:pStyle w:val="a6"/>
              <w:rPr>
                <w:rFonts w:ascii="Times New Roman" w:hAnsi="Times New Roman"/>
                <w:sz w:val="24"/>
                <w:szCs w:val="24"/>
                <w:lang w:val="kk-KZ"/>
              </w:rPr>
            </w:pPr>
            <w:r w:rsidRPr="00114A75">
              <w:rPr>
                <w:rStyle w:val="af5"/>
                <w:rFonts w:ascii="Times New Roman" w:hAnsi="Times New Roman"/>
                <w:sz w:val="24"/>
                <w:szCs w:val="24"/>
                <w:lang w:val="kk-KZ"/>
              </w:rPr>
              <w:t> </w:t>
            </w:r>
            <w:r w:rsidRPr="00114A75">
              <w:rPr>
                <w:rFonts w:ascii="Times New Roman" w:hAnsi="Times New Roman"/>
                <w:sz w:val="24"/>
                <w:szCs w:val="24"/>
                <w:lang w:val="kk-KZ"/>
              </w:rPr>
              <w:t>Бармақ болып тоғайға сұр көжек,</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Жуынып жатыр бүгжеңдеп:</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Тұмсығын жуды,</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Құйрығын жуды,</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Құлағына жуды-түртінді,</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Құп-құрғақ боп сүртінді.</w:t>
            </w:r>
          </w:p>
          <w:p w:rsidR="003232DD" w:rsidRPr="00CE209D" w:rsidRDefault="003232DD" w:rsidP="00CE209D">
            <w:pPr>
              <w:pStyle w:val="a6"/>
              <w:rPr>
                <w:rFonts w:ascii="Times New Roman" w:hAnsi="Times New Roman"/>
                <w:sz w:val="24"/>
                <w:szCs w:val="24"/>
                <w:lang w:val="kk-KZ"/>
              </w:rPr>
            </w:pPr>
            <w:r w:rsidRPr="00114A75">
              <w:rPr>
                <w:rFonts w:ascii="Times New Roman" w:hAnsi="Times New Roman"/>
                <w:sz w:val="24"/>
                <w:szCs w:val="24"/>
                <w:lang w:val="kk-KZ"/>
              </w:rPr>
              <w:t>Қоян өзіне байланысты қимылдардың бәрін жасайды:тұмсыгын, құйрығын , құлағын жуады, бәрін сүртеді.Қос аяқтап кіріп, дөңгеленіп тұрғандардың біреуіне жақындай береді</w:t>
            </w:r>
            <w:r w:rsidR="00CE209D">
              <w:rPr>
                <w:rFonts w:ascii="Times New Roman" w:hAnsi="Times New Roman"/>
                <w:sz w:val="24"/>
                <w:szCs w:val="24"/>
                <w:lang w:val="kk-KZ"/>
              </w:rPr>
              <w:t>.</w:t>
            </w:r>
          </w:p>
        </w:tc>
        <w:tc>
          <w:tcPr>
            <w:tcW w:w="2412"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Қимылдық ойын:</w:t>
            </w:r>
            <w:r w:rsidRPr="00114A75">
              <w:rPr>
                <w:rFonts w:ascii="Times New Roman" w:hAnsi="Times New Roman"/>
                <w:sz w:val="24"/>
                <w:szCs w:val="24"/>
                <w:lang w:val="kk-KZ"/>
              </w:rPr>
              <w:t xml:space="preserve"> « Соқыр теке » . </w:t>
            </w:r>
          </w:p>
          <w:p w:rsidR="003232DD" w:rsidRPr="00114A75" w:rsidRDefault="003232DD" w:rsidP="00CE209D">
            <w:pPr>
              <w:pStyle w:val="TableParagraph"/>
              <w:rPr>
                <w:i/>
                <w:sz w:val="24"/>
                <w:szCs w:val="24"/>
              </w:rPr>
            </w:pPr>
            <w:r w:rsidRPr="00114A75">
              <w:rPr>
                <w:b/>
                <w:bCs/>
                <w:sz w:val="24"/>
                <w:szCs w:val="24"/>
              </w:rPr>
              <w:t>Ойын барысы:</w:t>
            </w:r>
            <w:r w:rsidRPr="00114A75">
              <w:rPr>
                <w:sz w:val="24"/>
                <w:szCs w:val="24"/>
              </w:rPr>
              <w:t xml:space="preserve"> Соқыртеке кең бөлмеде , аулада ойнауға болатын қызықты ойын.Шеңбер сызылып , оның ортасына көзі байланған « соқыртеке » жіберіледі.Қалғандары оны « соқыртеке бақ-бақ » ,- деп мазақтап түртіп қашады.Бірақ олар шеңберден шығып кетпеуі тиіс.Егер соқыртеке ойыншылардың бірін ұстап алса, даусына қарап оның атын айтады.Дәл тапса ұсталған адамның көзі байланып « соқыртек » болады.</w:t>
            </w:r>
          </w:p>
        </w:tc>
        <w:tc>
          <w:tcPr>
            <w:tcW w:w="2691"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Қимылдық ойын:</w:t>
            </w:r>
            <w:r w:rsidRPr="00114A75">
              <w:rPr>
                <w:rFonts w:ascii="Times New Roman" w:hAnsi="Times New Roman"/>
                <w:sz w:val="24"/>
                <w:szCs w:val="24"/>
                <w:lang w:val="kk-KZ"/>
              </w:rPr>
              <w:t xml:space="preserve"> « Аттамақ »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sz w:val="24"/>
                <w:szCs w:val="24"/>
                <w:lang w:val="kk-KZ"/>
              </w:rPr>
              <w:t xml:space="preserve">Мақсаты:Денені шынықтыру, шапшаңдыққа , ептілікке баулу. </w:t>
            </w:r>
          </w:p>
          <w:p w:rsidR="003232DD" w:rsidRPr="00114A75" w:rsidRDefault="003232DD" w:rsidP="00002B7B">
            <w:pPr>
              <w:pStyle w:val="TableParagraph"/>
              <w:rPr>
                <w:i/>
                <w:sz w:val="24"/>
                <w:szCs w:val="24"/>
              </w:rPr>
            </w:pPr>
            <w:r w:rsidRPr="00114A75">
              <w:rPr>
                <w:b/>
                <w:bCs/>
                <w:sz w:val="24"/>
                <w:szCs w:val="24"/>
              </w:rPr>
              <w:t>Ойын барысы:</w:t>
            </w:r>
            <w:r w:rsidRPr="00114A75">
              <w:rPr>
                <w:sz w:val="24"/>
                <w:szCs w:val="24"/>
              </w:rPr>
              <w:t xml:space="preserve"> Бұл ойында үш жіпті керіп ұстап тұрады.Бріншісі-төмен ,оны аттап өту керек, екінші-биік, оны еңкейіп, үшіншісіінен тағы да аттап өту керек.Әуелі ойыншыны алып келіп, осы жіптерден өткізіп , содан соң көзін байлап, бір айналдырып қояберу керек.Ойын басқарушының белгісімен жіпті керіп ұстап тұрған адамдар жіпті жинап , алады, ал ойыншы өзінше әрекеттеніп аттап жүреді</w:t>
            </w:r>
          </w:p>
        </w:tc>
        <w:tc>
          <w:tcPr>
            <w:tcW w:w="2693"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Қимылдық ойын:</w:t>
            </w:r>
            <w:r w:rsidRPr="00114A75">
              <w:rPr>
                <w:rFonts w:ascii="Times New Roman" w:hAnsi="Times New Roman"/>
                <w:sz w:val="24"/>
                <w:szCs w:val="24"/>
                <w:lang w:val="kk-KZ"/>
              </w:rPr>
              <w:t xml:space="preserve"> « Орамал тастау » . </w:t>
            </w: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Ойын барысы:</w:t>
            </w:r>
            <w:r w:rsidRPr="00114A75">
              <w:rPr>
                <w:rFonts w:ascii="Times New Roman" w:hAnsi="Times New Roman"/>
                <w:sz w:val="24"/>
                <w:szCs w:val="24"/>
                <w:lang w:val="kk-KZ"/>
              </w:rPr>
              <w:t xml:space="preserve"> Орамал тастау ойыны қатысушылар араласа шеңбер құрып отырады.Ойын бастаушының қолындағы орамал шиыршықталған,ұруға ыңғайлы болады.Ойнаушылар ән немесе әңгіме айтып отырғанда бастаушы оларды сырттарынан айналып, біреуді белгілеп, оның артына қолындағы орамалды тастап кетеді.Егер қайта айналып келгенде әлгі адам өзінің сырт жағында қалған орамалды байқамаса, басқаоушы оны орамалмен ұрғылайды. </w:t>
            </w:r>
          </w:p>
          <w:p w:rsidR="003232DD" w:rsidRPr="00114A75" w:rsidRDefault="003232DD" w:rsidP="00002B7B">
            <w:pPr>
              <w:pStyle w:val="TableParagraph"/>
              <w:rPr>
                <w:i/>
                <w:sz w:val="24"/>
                <w:szCs w:val="24"/>
              </w:rPr>
            </w:pPr>
          </w:p>
        </w:tc>
        <w:tc>
          <w:tcPr>
            <w:tcW w:w="2523"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a6"/>
              <w:rPr>
                <w:rFonts w:ascii="Times New Roman" w:hAnsi="Times New Roman"/>
                <w:sz w:val="24"/>
                <w:szCs w:val="24"/>
                <w:lang w:val="kk-KZ"/>
              </w:rPr>
            </w:pPr>
            <w:r w:rsidRPr="00114A75">
              <w:rPr>
                <w:rFonts w:ascii="Times New Roman" w:hAnsi="Times New Roman"/>
                <w:b/>
                <w:bCs/>
                <w:sz w:val="24"/>
                <w:szCs w:val="24"/>
                <w:lang w:val="kk-KZ"/>
              </w:rPr>
              <w:t>Қимылдық ойын:«</w:t>
            </w:r>
            <w:r w:rsidRPr="00114A75">
              <w:rPr>
                <w:rFonts w:ascii="Times New Roman" w:hAnsi="Times New Roman"/>
                <w:sz w:val="24"/>
                <w:szCs w:val="24"/>
                <w:lang w:val="kk-KZ"/>
              </w:rPr>
              <w:t xml:space="preserve"> Ұшты-ұшты » </w:t>
            </w:r>
          </w:p>
          <w:p w:rsidR="003232DD" w:rsidRPr="00114A75" w:rsidRDefault="003232DD" w:rsidP="00002B7B">
            <w:pPr>
              <w:pStyle w:val="TableParagraph"/>
              <w:rPr>
                <w:i/>
                <w:sz w:val="24"/>
                <w:szCs w:val="24"/>
              </w:rPr>
            </w:pPr>
            <w:r w:rsidRPr="00114A75">
              <w:rPr>
                <w:b/>
                <w:bCs/>
                <w:sz w:val="24"/>
                <w:szCs w:val="24"/>
              </w:rPr>
              <w:t>Ойын барысы:</w:t>
            </w:r>
            <w:r w:rsidRPr="00114A75">
              <w:rPr>
                <w:sz w:val="24"/>
                <w:szCs w:val="24"/>
              </w:rPr>
              <w:t xml:space="preserve"> « Осы кезде ұшты-ұшты қазан ұшты, ұшты-ұшты қабан ұшты » ,- дейді. Осы кезде ұшпайтын нәресеге қолын көтерген кісі айыпты болып есептеледі.Үшатын және ұшпайтын нәрселер жұртты жаңылту мақсатында әдейі арба- қарға,үйрек-бүйрек, кептер- кепсер, көже- шөже, іркіт- бүркіт болып айтылады.Есек ұшты, есік үшты, етік үшты, бесік ұшты деп ұзақ айтылып келіп, шөмеле ұшты, бөдене ұшты деп жаңылыстыруға болады</w:t>
            </w:r>
          </w:p>
        </w:tc>
      </w:tr>
      <w:tr w:rsidR="00CE209D" w:rsidRPr="00BF6CF8" w:rsidTr="00CE209D">
        <w:trPr>
          <w:trHeight w:val="4692"/>
        </w:trPr>
        <w:tc>
          <w:tcPr>
            <w:tcW w:w="2581" w:type="dxa"/>
            <w:tcBorders>
              <w:top w:val="single" w:sz="4" w:space="0" w:color="auto"/>
              <w:left w:val="single" w:sz="4" w:space="0" w:color="auto"/>
              <w:bottom w:val="single" w:sz="4" w:space="0" w:color="auto"/>
              <w:right w:val="single" w:sz="4" w:space="0" w:color="auto"/>
            </w:tcBorders>
            <w:hideMark/>
          </w:tcPr>
          <w:p w:rsidR="00CE209D" w:rsidRPr="00114A75" w:rsidRDefault="00CE209D" w:rsidP="00002B7B">
            <w:pPr>
              <w:pStyle w:val="TableParagraph"/>
              <w:rPr>
                <w:b/>
                <w:bCs/>
                <w:sz w:val="24"/>
                <w:szCs w:val="24"/>
                <w:lang w:bidi="en-US"/>
              </w:rPr>
            </w:pPr>
            <w:r w:rsidRPr="00114A75">
              <w:rPr>
                <w:b/>
                <w:bCs/>
                <w:sz w:val="24"/>
                <w:szCs w:val="24"/>
              </w:rPr>
              <w:lastRenderedPageBreak/>
              <w:t>Балаларды үйге қайтару</w:t>
            </w:r>
          </w:p>
        </w:tc>
        <w:tc>
          <w:tcPr>
            <w:tcW w:w="2835" w:type="dxa"/>
            <w:tcBorders>
              <w:top w:val="single" w:sz="4" w:space="0" w:color="auto"/>
              <w:left w:val="single" w:sz="4" w:space="0" w:color="auto"/>
              <w:right w:val="single" w:sz="4" w:space="0" w:color="auto"/>
            </w:tcBorders>
            <w:hideMark/>
          </w:tcPr>
          <w:p w:rsidR="00CE209D" w:rsidRPr="00114A75" w:rsidRDefault="00CE209D" w:rsidP="00002B7B">
            <w:pPr>
              <w:pStyle w:val="TableParagraph"/>
              <w:rPr>
                <w:i/>
                <w:sz w:val="24"/>
                <w:szCs w:val="24"/>
              </w:rPr>
            </w:pPr>
            <w:r w:rsidRPr="00114A75">
              <w:rPr>
                <w:bCs/>
                <w:i/>
                <w:sz w:val="24"/>
                <w:szCs w:val="24"/>
              </w:rPr>
              <w:t xml:space="preserve"> Ата –аналарға кеңес</w:t>
            </w:r>
          </w:p>
          <w:p w:rsidR="00CE209D" w:rsidRPr="00114A75" w:rsidRDefault="00CE209D" w:rsidP="00002B7B">
            <w:pPr>
              <w:pStyle w:val="TableParagraph"/>
              <w:rPr>
                <w:sz w:val="24"/>
                <w:szCs w:val="24"/>
              </w:rPr>
            </w:pPr>
            <w:r w:rsidRPr="00114A75">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sz w:val="24"/>
                <w:szCs w:val="24"/>
              </w:rPr>
              <w:br/>
            </w:r>
          </w:p>
        </w:tc>
        <w:tc>
          <w:tcPr>
            <w:tcW w:w="2412" w:type="dxa"/>
            <w:gridSpan w:val="2"/>
            <w:tcBorders>
              <w:top w:val="single" w:sz="4" w:space="0" w:color="auto"/>
              <w:left w:val="single" w:sz="4" w:space="0" w:color="auto"/>
              <w:bottom w:val="single" w:sz="4" w:space="0" w:color="auto"/>
              <w:right w:val="single" w:sz="4" w:space="0" w:color="auto"/>
            </w:tcBorders>
            <w:hideMark/>
          </w:tcPr>
          <w:p w:rsidR="00CE209D" w:rsidRPr="00114A75" w:rsidRDefault="00CE209D" w:rsidP="00002B7B">
            <w:pPr>
              <w:pStyle w:val="TableParagraph"/>
              <w:rPr>
                <w:sz w:val="24"/>
                <w:szCs w:val="24"/>
              </w:rPr>
            </w:pPr>
            <w:r w:rsidRPr="00114A75">
              <w:rPr>
                <w:bCs/>
                <w:i/>
                <w:sz w:val="24"/>
                <w:szCs w:val="24"/>
              </w:rPr>
              <w:t xml:space="preserve">  Ата –аналарға кеңес</w:t>
            </w:r>
          </w:p>
          <w:p w:rsidR="00CE209D" w:rsidRPr="00114A75" w:rsidRDefault="00CE209D" w:rsidP="00CE209D">
            <w:pPr>
              <w:pStyle w:val="TableParagraph"/>
              <w:rPr>
                <w:bCs/>
                <w:sz w:val="24"/>
                <w:szCs w:val="24"/>
              </w:rPr>
            </w:pPr>
            <w:r w:rsidRPr="00114A75">
              <w:rPr>
                <w:sz w:val="24"/>
                <w:szCs w:val="24"/>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w:t>
            </w:r>
            <w:r>
              <w:rPr>
                <w:sz w:val="24"/>
                <w:szCs w:val="24"/>
              </w:rPr>
              <w:t>бол.</w:t>
            </w:r>
            <w:r w:rsidRPr="00114A75">
              <w:rPr>
                <w:sz w:val="24"/>
                <w:szCs w:val="24"/>
              </w:rPr>
              <w:br/>
            </w:r>
          </w:p>
        </w:tc>
        <w:tc>
          <w:tcPr>
            <w:tcW w:w="2691" w:type="dxa"/>
            <w:tcBorders>
              <w:top w:val="single" w:sz="4" w:space="0" w:color="auto"/>
              <w:left w:val="single" w:sz="4" w:space="0" w:color="auto"/>
              <w:bottom w:val="single" w:sz="4" w:space="0" w:color="auto"/>
              <w:right w:val="single" w:sz="4" w:space="0" w:color="auto"/>
            </w:tcBorders>
          </w:tcPr>
          <w:p w:rsidR="00CE209D" w:rsidRPr="00114A75" w:rsidRDefault="00CE209D" w:rsidP="00002B7B">
            <w:pPr>
              <w:pStyle w:val="TableParagraph"/>
              <w:rPr>
                <w:sz w:val="24"/>
                <w:szCs w:val="24"/>
              </w:rPr>
            </w:pPr>
            <w:r w:rsidRPr="00114A75">
              <w:rPr>
                <w:bCs/>
                <w:i/>
                <w:sz w:val="24"/>
                <w:szCs w:val="24"/>
              </w:rPr>
              <w:t>Ата –аналарға кеңес</w:t>
            </w:r>
          </w:p>
          <w:p w:rsidR="00CE209D" w:rsidRPr="00114A75" w:rsidRDefault="00CE209D" w:rsidP="00CE209D">
            <w:pPr>
              <w:pStyle w:val="TableParagraph"/>
              <w:rPr>
                <w:sz w:val="24"/>
                <w:szCs w:val="24"/>
              </w:rPr>
            </w:pPr>
            <w:r w:rsidRPr="00114A75">
              <w:rPr>
                <w:sz w:val="24"/>
                <w:szCs w:val="24"/>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w:t>
            </w:r>
          </w:p>
        </w:tc>
        <w:tc>
          <w:tcPr>
            <w:tcW w:w="2693" w:type="dxa"/>
            <w:gridSpan w:val="2"/>
            <w:tcBorders>
              <w:top w:val="single" w:sz="4" w:space="0" w:color="auto"/>
              <w:left w:val="single" w:sz="4" w:space="0" w:color="auto"/>
              <w:bottom w:val="single" w:sz="4" w:space="0" w:color="auto"/>
              <w:right w:val="single" w:sz="4" w:space="0" w:color="auto"/>
            </w:tcBorders>
          </w:tcPr>
          <w:p w:rsidR="00CE209D" w:rsidRPr="00114A75" w:rsidRDefault="00CE209D" w:rsidP="00002B7B">
            <w:pPr>
              <w:pStyle w:val="TableParagraph"/>
              <w:rPr>
                <w:sz w:val="24"/>
                <w:szCs w:val="24"/>
              </w:rPr>
            </w:pPr>
            <w:r w:rsidRPr="00114A75">
              <w:rPr>
                <w:bCs/>
                <w:i/>
                <w:sz w:val="24"/>
                <w:szCs w:val="24"/>
              </w:rPr>
              <w:t>Ата –аналарға кеңес</w:t>
            </w:r>
          </w:p>
          <w:p w:rsidR="00CE209D" w:rsidRPr="00114A75" w:rsidRDefault="00CE209D" w:rsidP="00002B7B">
            <w:pPr>
              <w:pStyle w:val="TableParagraph"/>
              <w:rPr>
                <w:sz w:val="24"/>
                <w:szCs w:val="24"/>
              </w:rPr>
            </w:pPr>
            <w:r w:rsidRPr="00114A75">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sz w:val="24"/>
                <w:szCs w:val="24"/>
              </w:rPr>
              <w:br/>
            </w:r>
            <w:r w:rsidRPr="00114A75">
              <w:rPr>
                <w:sz w:val="24"/>
                <w:szCs w:val="24"/>
              </w:rPr>
              <w:br/>
            </w:r>
          </w:p>
          <w:p w:rsidR="00CE209D" w:rsidRPr="00114A75" w:rsidRDefault="00CE209D" w:rsidP="00002B7B">
            <w:pPr>
              <w:pStyle w:val="TableParagraph"/>
              <w:rPr>
                <w:sz w:val="24"/>
                <w:szCs w:val="24"/>
              </w:rPr>
            </w:pPr>
          </w:p>
        </w:tc>
        <w:tc>
          <w:tcPr>
            <w:tcW w:w="2523" w:type="dxa"/>
            <w:tcBorders>
              <w:top w:val="single" w:sz="4" w:space="0" w:color="auto"/>
              <w:left w:val="single" w:sz="4" w:space="0" w:color="auto"/>
              <w:right w:val="single" w:sz="4" w:space="0" w:color="auto"/>
            </w:tcBorders>
            <w:hideMark/>
          </w:tcPr>
          <w:p w:rsidR="00CE209D" w:rsidRPr="00114A75" w:rsidRDefault="00CE209D" w:rsidP="00002B7B">
            <w:pPr>
              <w:pStyle w:val="TableParagraph"/>
              <w:rPr>
                <w:i/>
                <w:sz w:val="24"/>
                <w:szCs w:val="24"/>
              </w:rPr>
            </w:pPr>
            <w:r w:rsidRPr="00114A75">
              <w:rPr>
                <w:bCs/>
                <w:i/>
                <w:sz w:val="24"/>
                <w:szCs w:val="24"/>
              </w:rPr>
              <w:t>Ата –аналарға кеңес</w:t>
            </w:r>
          </w:p>
          <w:p w:rsidR="00CE209D" w:rsidRPr="00114A75" w:rsidRDefault="00CE209D" w:rsidP="00CE209D">
            <w:pPr>
              <w:pStyle w:val="TableParagraph"/>
              <w:rPr>
                <w:sz w:val="24"/>
                <w:szCs w:val="24"/>
                <w:lang w:bidi="en-US"/>
              </w:rPr>
            </w:pPr>
            <w:r w:rsidRPr="00114A75">
              <w:rPr>
                <w:sz w:val="24"/>
                <w:szCs w:val="24"/>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w:t>
            </w:r>
          </w:p>
        </w:tc>
      </w:tr>
    </w:tbl>
    <w:p w:rsidR="003232DD" w:rsidRDefault="003232DD" w:rsidP="00F31CF4">
      <w:pPr>
        <w:pStyle w:val="1"/>
        <w:spacing w:before="1" w:line="319" w:lineRule="exact"/>
        <w:ind w:left="0" w:right="535"/>
        <w:jc w:val="center"/>
      </w:pPr>
    </w:p>
    <w:p w:rsidR="00CE209D" w:rsidRPr="00A70B73" w:rsidRDefault="00CE209D" w:rsidP="00F31CF4">
      <w:pPr>
        <w:pStyle w:val="1"/>
        <w:spacing w:before="1" w:line="319" w:lineRule="exact"/>
        <w:ind w:left="0" w:right="535"/>
        <w:jc w:val="center"/>
      </w:pPr>
    </w:p>
    <w:p w:rsidR="00F31CF4" w:rsidRPr="00114A75" w:rsidRDefault="00F31CF4" w:rsidP="00F31CF4">
      <w:pPr>
        <w:pStyle w:val="1"/>
        <w:spacing w:before="1" w:line="319" w:lineRule="exact"/>
        <w:ind w:left="0" w:right="535"/>
        <w:jc w:val="center"/>
      </w:pPr>
      <w:r w:rsidRPr="00114A75">
        <w:t>Тәрбиелеу-білім беру процесінің циклограммасы</w:t>
      </w:r>
    </w:p>
    <w:p w:rsidR="00F31CF4" w:rsidRPr="00002B7B" w:rsidRDefault="00F31CF4" w:rsidP="003232DD">
      <w:pPr>
        <w:spacing w:after="0"/>
        <w:rPr>
          <w:rFonts w:ascii="Times New Roman" w:hAnsi="Times New Roman" w:cs="Times New Roman"/>
          <w:bCs/>
          <w:sz w:val="24"/>
          <w:szCs w:val="24"/>
          <w:lang w:val="kk-KZ"/>
        </w:rPr>
      </w:pPr>
      <w:r w:rsidRPr="00114A75">
        <w:rPr>
          <w:rFonts w:ascii="Times New Roman" w:hAnsi="Times New Roman" w:cs="Times New Roman"/>
          <w:b/>
          <w:sz w:val="24"/>
          <w:szCs w:val="24"/>
          <w:lang w:val="kk-KZ"/>
        </w:rPr>
        <w:t>Білім беру ұйымы</w:t>
      </w:r>
      <w:r w:rsidR="003232DD">
        <w:rPr>
          <w:rFonts w:ascii="Times New Roman" w:hAnsi="Times New Roman" w:cs="Times New Roman"/>
          <w:bCs/>
          <w:sz w:val="24"/>
          <w:szCs w:val="24"/>
          <w:lang w:val="kk-KZ"/>
        </w:rPr>
        <w:t xml:space="preserve"> Дарья ЖББМ</w:t>
      </w:r>
    </w:p>
    <w:p w:rsidR="00F31CF4" w:rsidRPr="00114A75" w:rsidRDefault="00F31CF4" w:rsidP="00F31CF4">
      <w:pPr>
        <w:pStyle w:val="ac"/>
        <w:tabs>
          <w:tab w:val="left" w:pos="9272"/>
        </w:tabs>
        <w:spacing w:line="293" w:lineRule="exact"/>
        <w:rPr>
          <w:u w:val="single"/>
        </w:rPr>
      </w:pPr>
      <w:r w:rsidRPr="00114A75">
        <w:rPr>
          <w:b/>
        </w:rPr>
        <w:t xml:space="preserve">Мектепалды </w:t>
      </w:r>
      <w:r w:rsidR="003232DD">
        <w:rPr>
          <w:u w:val="single"/>
        </w:rPr>
        <w:t>О «А</w:t>
      </w:r>
      <w:r w:rsidRPr="00114A75">
        <w:rPr>
          <w:u w:val="single"/>
        </w:rPr>
        <w:t>» сыныбы</w:t>
      </w:r>
    </w:p>
    <w:p w:rsidR="00F31CF4" w:rsidRPr="00114A75" w:rsidRDefault="00F31CF4" w:rsidP="00F31CF4">
      <w:pPr>
        <w:pStyle w:val="ac"/>
        <w:spacing w:before="2" w:line="322" w:lineRule="exact"/>
        <w:rPr>
          <w:u w:val="single"/>
        </w:rPr>
      </w:pPr>
      <w:r w:rsidRPr="00114A75">
        <w:rPr>
          <w:b/>
        </w:rPr>
        <w:t>Балалардың жасы</w:t>
      </w:r>
      <w:r w:rsidR="003232DD">
        <w:rPr>
          <w:b/>
        </w:rPr>
        <w:t xml:space="preserve"> </w:t>
      </w:r>
      <w:r w:rsidRPr="00114A75">
        <w:rPr>
          <w:u w:val="single"/>
        </w:rPr>
        <w:t>5 жас</w:t>
      </w:r>
    </w:p>
    <w:p w:rsidR="00F31CF4" w:rsidRPr="00114A75" w:rsidRDefault="00F31CF4" w:rsidP="00F31CF4">
      <w:pPr>
        <w:pStyle w:val="ac"/>
        <w:tabs>
          <w:tab w:val="left" w:pos="9679"/>
        </w:tabs>
        <w:rPr>
          <w:u w:val="single"/>
        </w:rPr>
      </w:pPr>
      <w:r w:rsidRPr="00114A75">
        <w:rPr>
          <w:b/>
        </w:rPr>
        <w:t>Жоспардың құрылу кезеңі</w:t>
      </w:r>
      <w:r w:rsidR="003232DD">
        <w:rPr>
          <w:b/>
        </w:rPr>
        <w:t xml:space="preserve"> </w:t>
      </w:r>
      <w:r w:rsidRPr="00114A75">
        <w:rPr>
          <w:b/>
          <w:u w:val="single"/>
        </w:rPr>
        <w:t>II-апта</w:t>
      </w:r>
      <w:r w:rsidRPr="00114A75">
        <w:rPr>
          <w:u w:val="single"/>
        </w:rPr>
        <w:t xml:space="preserve">      9 - 13 қазан  2023-2024 оқу жылы</w:t>
      </w:r>
    </w:p>
    <w:p w:rsidR="00F31CF4" w:rsidRPr="00114A75" w:rsidRDefault="00F31CF4" w:rsidP="00F31CF4">
      <w:pPr>
        <w:pStyle w:val="ac"/>
        <w:spacing w:before="4"/>
        <w:ind w:left="0"/>
        <w:rPr>
          <w:b/>
        </w:rPr>
      </w:pPr>
    </w:p>
    <w:tbl>
      <w:tblPr>
        <w:tblStyle w:val="a5"/>
        <w:tblW w:w="15735" w:type="dxa"/>
        <w:tblInd w:w="-459" w:type="dxa"/>
        <w:tblLayout w:type="fixed"/>
        <w:tblLook w:val="04A0"/>
      </w:tblPr>
      <w:tblGrid>
        <w:gridCol w:w="1724"/>
        <w:gridCol w:w="6"/>
        <w:gridCol w:w="1804"/>
        <w:gridCol w:w="279"/>
        <w:gridCol w:w="140"/>
        <w:gridCol w:w="612"/>
        <w:gridCol w:w="523"/>
        <w:gridCol w:w="402"/>
        <w:gridCol w:w="1871"/>
        <w:gridCol w:w="137"/>
        <w:gridCol w:w="186"/>
        <w:gridCol w:w="947"/>
        <w:gridCol w:w="1321"/>
        <w:gridCol w:w="423"/>
        <w:gridCol w:w="2270"/>
        <w:gridCol w:w="253"/>
        <w:gridCol w:w="2837"/>
      </w:tblGrid>
      <w:tr w:rsidR="00F31CF4" w:rsidRPr="00114A75" w:rsidTr="00002B7B">
        <w:trPr>
          <w:trHeight w:val="70"/>
        </w:trPr>
        <w:tc>
          <w:tcPr>
            <w:tcW w:w="1730"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Күнтәртібі</w:t>
            </w:r>
          </w:p>
        </w:tc>
        <w:tc>
          <w:tcPr>
            <w:tcW w:w="2835" w:type="dxa"/>
            <w:gridSpan w:val="4"/>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Дүйсенбі</w:t>
            </w:r>
          </w:p>
        </w:tc>
        <w:tc>
          <w:tcPr>
            <w:tcW w:w="3119"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Сейсенбі</w:t>
            </w:r>
          </w:p>
        </w:tc>
        <w:tc>
          <w:tcPr>
            <w:tcW w:w="2268"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adjustRightInd w:val="0"/>
              <w:rPr>
                <w:rFonts w:ascii="Times New Roman" w:hAnsi="Times New Roman" w:cs="Times New Roman"/>
                <w:b/>
                <w:bCs/>
                <w:sz w:val="24"/>
                <w:szCs w:val="24"/>
              </w:rPr>
            </w:pPr>
            <w:r w:rsidRPr="00114A75">
              <w:rPr>
                <w:rFonts w:ascii="Times New Roman" w:hAnsi="Times New Roman" w:cs="Times New Roman"/>
                <w:b/>
                <w:bCs/>
                <w:sz w:val="24"/>
                <w:szCs w:val="24"/>
              </w:rPr>
              <w:t>Сәрсенбі</w:t>
            </w:r>
          </w:p>
          <w:p w:rsidR="00F31CF4" w:rsidRPr="00114A75" w:rsidRDefault="00F31CF4" w:rsidP="00002B7B">
            <w:pPr>
              <w:adjustRightInd w:val="0"/>
              <w:rPr>
                <w:rFonts w:ascii="Times New Roman" w:hAnsi="Times New Roman" w:cs="Times New Roman"/>
                <w:b/>
                <w:sz w:val="24"/>
                <w:szCs w:val="24"/>
                <w:lang w:bidi="en-US"/>
              </w:rPr>
            </w:pPr>
          </w:p>
        </w:tc>
        <w:tc>
          <w:tcPr>
            <w:tcW w:w="2946" w:type="dxa"/>
            <w:gridSpan w:val="3"/>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Бейсенбі</w:t>
            </w:r>
          </w:p>
        </w:tc>
        <w:tc>
          <w:tcPr>
            <w:tcW w:w="2837" w:type="dxa"/>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Жұма</w:t>
            </w:r>
          </w:p>
        </w:tc>
      </w:tr>
      <w:tr w:rsidR="00F31CF4" w:rsidRPr="00114A75" w:rsidTr="00002B7B">
        <w:trPr>
          <w:trHeight w:val="541"/>
        </w:trPr>
        <w:tc>
          <w:tcPr>
            <w:tcW w:w="1730" w:type="dxa"/>
            <w:gridSpan w:val="2"/>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b/>
                <w:i/>
                <w:sz w:val="24"/>
                <w:szCs w:val="24"/>
              </w:rPr>
            </w:pPr>
            <w:r w:rsidRPr="00114A75">
              <w:rPr>
                <w:rFonts w:ascii="Times New Roman" w:hAnsi="Times New Roman" w:cs="Times New Roman"/>
                <w:b/>
                <w:sz w:val="24"/>
                <w:szCs w:val="24"/>
              </w:rPr>
              <w:t>Балалардықабылдау</w:t>
            </w:r>
          </w:p>
        </w:tc>
        <w:tc>
          <w:tcPr>
            <w:tcW w:w="14005" w:type="dxa"/>
            <w:gridSpan w:val="1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hAnsi="Times New Roman"/>
                <w:sz w:val="24"/>
                <w:szCs w:val="24"/>
              </w:rPr>
            </w:pPr>
            <w:r w:rsidRPr="00114A75">
              <w:rPr>
                <w:rFonts w:ascii="Times New Roman" w:hAnsi="Times New Roman"/>
                <w:sz w:val="24"/>
                <w:szCs w:val="24"/>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F31CF4" w:rsidRPr="00CE209D" w:rsidTr="00002B7B">
        <w:trPr>
          <w:trHeight w:val="1437"/>
        </w:trPr>
        <w:tc>
          <w:tcPr>
            <w:tcW w:w="1730"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i/>
                <w:sz w:val="24"/>
                <w:szCs w:val="24"/>
              </w:rPr>
            </w:pPr>
          </w:p>
        </w:tc>
        <w:tc>
          <w:tcPr>
            <w:tcW w:w="2835" w:type="dxa"/>
            <w:gridSpan w:val="4"/>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a6"/>
              <w:rPr>
                <w:rFonts w:ascii="Times New Roman" w:eastAsia="Times New Roman" w:hAnsi="Times New Roman"/>
                <w:sz w:val="24"/>
                <w:szCs w:val="24"/>
                <w:lang w:val="kk-KZ"/>
              </w:rPr>
            </w:pPr>
            <w:r w:rsidRPr="00114A75">
              <w:rPr>
                <w:rFonts w:ascii="Times New Roman" w:eastAsia="Times New Roman" w:hAnsi="Times New Roman"/>
                <w:sz w:val="24"/>
                <w:szCs w:val="24"/>
                <w:lang w:val="kk-KZ"/>
              </w:rPr>
              <w:t>Үстел үсті, саусақ және т.б.ойындар.</w:t>
            </w:r>
          </w:p>
        </w:tc>
        <w:tc>
          <w:tcPr>
            <w:tcW w:w="3119"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a6"/>
              <w:rPr>
                <w:rFonts w:ascii="Times New Roman" w:eastAsia="Times New Roman" w:hAnsi="Times New Roman"/>
                <w:sz w:val="24"/>
                <w:szCs w:val="24"/>
                <w:lang w:val="kk-KZ"/>
              </w:rPr>
            </w:pPr>
            <w:r w:rsidRPr="00114A75">
              <w:rPr>
                <w:rFonts w:ascii="Times New Roman" w:eastAsia="Times New Roman" w:hAnsi="Times New Roman"/>
                <w:sz w:val="24"/>
                <w:szCs w:val="24"/>
                <w:lang w:val="kk-KZ"/>
              </w:rPr>
              <w:t>Құрылыс ойындары</w:t>
            </w:r>
          </w:p>
          <w:p w:rsidR="00F31CF4" w:rsidRPr="00114A75" w:rsidRDefault="00F31CF4" w:rsidP="00002B7B">
            <w:pPr>
              <w:pStyle w:val="a6"/>
              <w:rPr>
                <w:rFonts w:ascii="Times New Roman" w:eastAsia="Times New Roman" w:hAnsi="Times New Roman"/>
                <w:sz w:val="24"/>
                <w:szCs w:val="24"/>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eastAsia="Times New Roman" w:hAnsi="Times New Roman"/>
                <w:sz w:val="24"/>
                <w:szCs w:val="24"/>
                <w:lang w:val="kk-KZ"/>
              </w:rPr>
            </w:pPr>
            <w:r w:rsidRPr="00114A75">
              <w:rPr>
                <w:rFonts w:ascii="Times New Roman" w:eastAsia="Times New Roman" w:hAnsi="Times New Roman"/>
                <w:sz w:val="24"/>
                <w:szCs w:val="24"/>
                <w:lang w:val="kk-KZ"/>
              </w:rPr>
              <w:t>«М</w:t>
            </w:r>
            <w:r w:rsidRPr="00002B7B">
              <w:rPr>
                <w:rFonts w:ascii="Times New Roman" w:eastAsia="Times New Roman" w:hAnsi="Times New Roman"/>
                <w:sz w:val="24"/>
                <w:szCs w:val="24"/>
                <w:lang w:val="kk-KZ"/>
              </w:rPr>
              <w:t>ен</w:t>
            </w:r>
            <w:r w:rsidR="00CE209D">
              <w:rPr>
                <w:rFonts w:ascii="Times New Roman" w:eastAsia="Times New Roman" w:hAnsi="Times New Roman"/>
                <w:sz w:val="24"/>
                <w:szCs w:val="24"/>
                <w:lang w:val="kk-KZ"/>
              </w:rPr>
              <w:t xml:space="preserve"> </w:t>
            </w:r>
            <w:r w:rsidRPr="00002B7B">
              <w:rPr>
                <w:rFonts w:ascii="Times New Roman" w:eastAsia="Times New Roman" w:hAnsi="Times New Roman"/>
                <w:sz w:val="24"/>
                <w:szCs w:val="24"/>
                <w:lang w:val="kk-KZ"/>
              </w:rPr>
              <w:t>спортшымын</w:t>
            </w:r>
            <w:r w:rsidRPr="00114A75">
              <w:rPr>
                <w:rFonts w:ascii="Times New Roman" w:eastAsia="Times New Roman" w:hAnsi="Times New Roman"/>
                <w:sz w:val="24"/>
                <w:szCs w:val="24"/>
                <w:lang w:val="kk-KZ"/>
              </w:rPr>
              <w:t>».</w:t>
            </w:r>
            <w:r w:rsidR="00CE209D">
              <w:rPr>
                <w:rFonts w:ascii="Times New Roman" w:eastAsia="Times New Roman" w:hAnsi="Times New Roman"/>
                <w:sz w:val="24"/>
                <w:szCs w:val="24"/>
                <w:lang w:val="kk-KZ"/>
              </w:rPr>
              <w:t xml:space="preserve"> </w:t>
            </w:r>
            <w:r w:rsidRPr="00114A75">
              <w:rPr>
                <w:rFonts w:ascii="Times New Roman" w:eastAsia="Times New Roman" w:hAnsi="Times New Roman"/>
                <w:sz w:val="24"/>
                <w:szCs w:val="24"/>
                <w:lang w:val="kk-KZ"/>
              </w:rPr>
              <w:t>Фотосуретте бейнеленген</w:t>
            </w:r>
          </w:p>
          <w:p w:rsidR="00F31CF4" w:rsidRPr="00114A75" w:rsidRDefault="00F31CF4" w:rsidP="00002B7B">
            <w:pPr>
              <w:pStyle w:val="a6"/>
              <w:rPr>
                <w:rFonts w:ascii="Times New Roman" w:eastAsia="Times New Roman" w:hAnsi="Times New Roman"/>
                <w:sz w:val="24"/>
                <w:szCs w:val="24"/>
                <w:lang w:val="kk-KZ"/>
              </w:rPr>
            </w:pPr>
            <w:r w:rsidRPr="00114A75">
              <w:rPr>
                <w:rFonts w:ascii="Times New Roman" w:eastAsia="Times New Roman" w:hAnsi="Times New Roman"/>
                <w:sz w:val="24"/>
                <w:szCs w:val="24"/>
                <w:lang w:val="kk-KZ"/>
              </w:rPr>
              <w:t xml:space="preserve">Суреттерді атау </w:t>
            </w:r>
          </w:p>
        </w:tc>
        <w:tc>
          <w:tcPr>
            <w:tcW w:w="2946" w:type="dxa"/>
            <w:gridSpan w:val="3"/>
            <w:tcBorders>
              <w:top w:val="single" w:sz="4" w:space="0" w:color="auto"/>
              <w:left w:val="single" w:sz="4" w:space="0" w:color="auto"/>
              <w:bottom w:val="single" w:sz="4" w:space="0" w:color="auto"/>
              <w:right w:val="single" w:sz="4" w:space="0" w:color="auto"/>
            </w:tcBorders>
            <w:hideMark/>
          </w:tcPr>
          <w:p w:rsidR="00F31CF4" w:rsidRPr="00114A75" w:rsidRDefault="00CE209D" w:rsidP="00002B7B">
            <w:pPr>
              <w:pStyle w:val="a6"/>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 Әңгімелесу. Спорт </w:t>
            </w:r>
            <w:r w:rsidR="00F31CF4" w:rsidRPr="00114A75">
              <w:rPr>
                <w:rFonts w:ascii="Times New Roman" w:eastAsia="Times New Roman" w:hAnsi="Times New Roman"/>
                <w:sz w:val="24"/>
                <w:szCs w:val="24"/>
                <w:lang w:val="kk-KZ"/>
              </w:rPr>
              <w:t>не үшін керек? әңгімелеп беру</w:t>
            </w:r>
          </w:p>
          <w:p w:rsidR="00F31CF4" w:rsidRPr="00114A75" w:rsidRDefault="00F31CF4" w:rsidP="00002B7B">
            <w:pPr>
              <w:pStyle w:val="a6"/>
              <w:rPr>
                <w:rFonts w:ascii="Times New Roman" w:eastAsia="Times New Roman" w:hAnsi="Times New Roman"/>
                <w:sz w:val="24"/>
                <w:szCs w:val="24"/>
                <w:lang w:val="kk-KZ"/>
              </w:rPr>
            </w:pPr>
          </w:p>
        </w:tc>
        <w:tc>
          <w:tcPr>
            <w:tcW w:w="2837" w:type="dxa"/>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eastAsia="Times New Roman" w:hAnsi="Times New Roman"/>
                <w:sz w:val="24"/>
                <w:szCs w:val="24"/>
                <w:lang w:val="kk-KZ"/>
              </w:rPr>
            </w:pPr>
            <w:r w:rsidRPr="00114A75">
              <w:rPr>
                <w:rFonts w:ascii="Times New Roman" w:eastAsia="Times New Roman" w:hAnsi="Times New Roman"/>
                <w:sz w:val="24"/>
                <w:szCs w:val="24"/>
                <w:lang w:val="kk-KZ"/>
              </w:rPr>
              <w:t xml:space="preserve"> Сурет салу.  «Футболшы» </w:t>
            </w:r>
          </w:p>
        </w:tc>
      </w:tr>
      <w:tr w:rsidR="00CE209D" w:rsidRPr="00114A75" w:rsidTr="00CE209D">
        <w:tc>
          <w:tcPr>
            <w:tcW w:w="1730" w:type="dxa"/>
            <w:gridSpan w:val="2"/>
            <w:tcBorders>
              <w:top w:val="single" w:sz="4" w:space="0" w:color="auto"/>
              <w:left w:val="single" w:sz="4" w:space="0" w:color="auto"/>
              <w:bottom w:val="nil"/>
              <w:right w:val="single" w:sz="4" w:space="0" w:color="auto"/>
            </w:tcBorders>
            <w:hideMark/>
          </w:tcPr>
          <w:p w:rsidR="00CE209D" w:rsidRPr="00114A75" w:rsidRDefault="00CE209D" w:rsidP="00002B7B">
            <w:pPr>
              <w:pStyle w:val="TableParagraph"/>
              <w:rPr>
                <w:sz w:val="24"/>
                <w:szCs w:val="24"/>
                <w:lang w:bidi="en-US"/>
              </w:rPr>
            </w:pPr>
            <w:r w:rsidRPr="00114A75">
              <w:rPr>
                <w:sz w:val="24"/>
                <w:szCs w:val="24"/>
              </w:rPr>
              <w:lastRenderedPageBreak/>
              <w:t>Ата-аналармен әңгімелесу, кеңес беру</w:t>
            </w:r>
          </w:p>
        </w:tc>
        <w:tc>
          <w:tcPr>
            <w:tcW w:w="2835" w:type="dxa"/>
            <w:gridSpan w:val="4"/>
            <w:tcBorders>
              <w:top w:val="single" w:sz="4" w:space="0" w:color="auto"/>
              <w:left w:val="single" w:sz="4" w:space="0" w:color="auto"/>
              <w:bottom w:val="nil"/>
              <w:right w:val="single" w:sz="4" w:space="0" w:color="auto"/>
            </w:tcBorders>
          </w:tcPr>
          <w:p w:rsidR="00CE209D" w:rsidRPr="00114A75" w:rsidRDefault="00CE209D" w:rsidP="00002B7B">
            <w:pPr>
              <w:pStyle w:val="TableParagraph"/>
              <w:rPr>
                <w:sz w:val="24"/>
                <w:szCs w:val="24"/>
              </w:rPr>
            </w:pPr>
            <w:r w:rsidRPr="00114A75">
              <w:rPr>
                <w:sz w:val="24"/>
                <w:szCs w:val="24"/>
              </w:rPr>
              <w:t>Ата-аналармен әңгіме:</w:t>
            </w:r>
          </w:p>
          <w:p w:rsidR="00CE209D" w:rsidRPr="00114A75" w:rsidRDefault="00CE209D" w:rsidP="00002B7B">
            <w:pPr>
              <w:pStyle w:val="TableParagraph"/>
              <w:rPr>
                <w:sz w:val="24"/>
                <w:szCs w:val="24"/>
              </w:rPr>
            </w:pPr>
            <w:r w:rsidRPr="00114A75">
              <w:rPr>
                <w:sz w:val="24"/>
                <w:szCs w:val="24"/>
              </w:rPr>
              <w:t>Балалардың тазалығы жөнінде кеңес беру</w:t>
            </w:r>
          </w:p>
          <w:p w:rsidR="00CE209D" w:rsidRPr="00114A75" w:rsidRDefault="00CE209D" w:rsidP="00002B7B">
            <w:pPr>
              <w:pStyle w:val="TableParagraph"/>
              <w:rPr>
                <w:sz w:val="24"/>
                <w:szCs w:val="24"/>
              </w:rPr>
            </w:pPr>
          </w:p>
        </w:tc>
        <w:tc>
          <w:tcPr>
            <w:tcW w:w="3119" w:type="dxa"/>
            <w:gridSpan w:val="5"/>
            <w:tcBorders>
              <w:top w:val="single" w:sz="4" w:space="0" w:color="auto"/>
              <w:left w:val="single" w:sz="4" w:space="0" w:color="auto"/>
              <w:bottom w:val="nil"/>
              <w:right w:val="single" w:sz="4" w:space="0" w:color="auto"/>
            </w:tcBorders>
          </w:tcPr>
          <w:p w:rsidR="00CE209D" w:rsidRPr="00114A75" w:rsidRDefault="00CE209D" w:rsidP="00002B7B">
            <w:pPr>
              <w:pStyle w:val="TableParagraph"/>
              <w:rPr>
                <w:sz w:val="24"/>
                <w:szCs w:val="24"/>
              </w:rPr>
            </w:pPr>
            <w:r w:rsidRPr="00114A75">
              <w:rPr>
                <w:sz w:val="24"/>
                <w:szCs w:val="24"/>
              </w:rPr>
              <w:t>Ата-аналармен әңгіме:</w:t>
            </w:r>
            <w:r w:rsidRPr="00114A75">
              <w:rPr>
                <w:rFonts w:eastAsia="Calibri"/>
                <w:sz w:val="24"/>
                <w:szCs w:val="24"/>
              </w:rPr>
              <w:t>Ата- аналарға балаларын ертеңгілік жаттығуға үлгертіп алып келулерін ескерту.</w:t>
            </w:r>
          </w:p>
          <w:p w:rsidR="00CE209D" w:rsidRPr="00114A75" w:rsidRDefault="00CE209D" w:rsidP="00002B7B">
            <w:pPr>
              <w:pStyle w:val="TableParagraph"/>
              <w:rPr>
                <w:sz w:val="24"/>
                <w:szCs w:val="24"/>
              </w:rPr>
            </w:pPr>
          </w:p>
        </w:tc>
        <w:tc>
          <w:tcPr>
            <w:tcW w:w="2268" w:type="dxa"/>
            <w:gridSpan w:val="2"/>
            <w:vMerge w:val="restart"/>
            <w:tcBorders>
              <w:top w:val="single" w:sz="4" w:space="0" w:color="auto"/>
              <w:left w:val="single" w:sz="4" w:space="0" w:color="auto"/>
              <w:right w:val="single" w:sz="4" w:space="0" w:color="auto"/>
            </w:tcBorders>
            <w:hideMark/>
          </w:tcPr>
          <w:p w:rsidR="00CE209D" w:rsidRPr="00114A75" w:rsidRDefault="00CE209D" w:rsidP="00002B7B">
            <w:pPr>
              <w:pStyle w:val="TableParagraph"/>
              <w:rPr>
                <w:sz w:val="24"/>
                <w:szCs w:val="24"/>
              </w:rPr>
            </w:pPr>
            <w:r w:rsidRPr="00114A75">
              <w:rPr>
                <w:sz w:val="24"/>
                <w:szCs w:val="24"/>
              </w:rPr>
              <w:t>Ата-аналармен әңгіме:</w:t>
            </w:r>
          </w:p>
          <w:p w:rsidR="00CE209D" w:rsidRPr="00114A75" w:rsidRDefault="00CE209D" w:rsidP="00002B7B">
            <w:pPr>
              <w:pStyle w:val="TableParagraph"/>
              <w:rPr>
                <w:sz w:val="24"/>
                <w:szCs w:val="24"/>
              </w:rPr>
            </w:pPr>
            <w:r w:rsidRPr="00114A75">
              <w:rPr>
                <w:sz w:val="24"/>
                <w:szCs w:val="24"/>
              </w:rPr>
              <w:t>Балалардың жетістік пен дәрежесі үшін емес, сол қалпында сөзсіз қабылдап жақсы көретініңізді сездіріңіз.</w:t>
            </w:r>
          </w:p>
        </w:tc>
        <w:tc>
          <w:tcPr>
            <w:tcW w:w="2946" w:type="dxa"/>
            <w:gridSpan w:val="3"/>
            <w:tcBorders>
              <w:top w:val="single" w:sz="4" w:space="0" w:color="auto"/>
              <w:left w:val="single" w:sz="4" w:space="0" w:color="auto"/>
              <w:bottom w:val="nil"/>
              <w:right w:val="single" w:sz="4" w:space="0" w:color="auto"/>
            </w:tcBorders>
            <w:hideMark/>
          </w:tcPr>
          <w:p w:rsidR="00CE209D" w:rsidRPr="00114A75" w:rsidRDefault="00CE209D" w:rsidP="00002B7B">
            <w:pPr>
              <w:pStyle w:val="TableParagraph"/>
              <w:rPr>
                <w:sz w:val="24"/>
                <w:szCs w:val="24"/>
              </w:rPr>
            </w:pPr>
            <w:r w:rsidRPr="00114A75">
              <w:rPr>
                <w:sz w:val="24"/>
                <w:szCs w:val="24"/>
              </w:rPr>
              <w:t>Ата-аналармен әңгіме:</w:t>
            </w:r>
          </w:p>
          <w:p w:rsidR="00CE209D" w:rsidRPr="00114A75" w:rsidRDefault="00CE209D" w:rsidP="00002B7B">
            <w:pPr>
              <w:pStyle w:val="TableParagraph"/>
              <w:rPr>
                <w:sz w:val="24"/>
                <w:szCs w:val="24"/>
              </w:rPr>
            </w:pPr>
            <w:r w:rsidRPr="00114A75">
              <w:rPr>
                <w:rFonts w:eastAsia="Calibri"/>
                <w:sz w:val="24"/>
                <w:szCs w:val="24"/>
              </w:rPr>
              <w:t>Ата-аналарға балаларды тамақтарын тауысып жеуге үйретулерін ескерту.</w:t>
            </w:r>
          </w:p>
        </w:tc>
        <w:tc>
          <w:tcPr>
            <w:tcW w:w="2837" w:type="dxa"/>
            <w:tcBorders>
              <w:top w:val="single" w:sz="4" w:space="0" w:color="auto"/>
              <w:left w:val="single" w:sz="4" w:space="0" w:color="auto"/>
              <w:bottom w:val="nil"/>
              <w:right w:val="single" w:sz="4" w:space="0" w:color="auto"/>
            </w:tcBorders>
          </w:tcPr>
          <w:p w:rsidR="00CE209D" w:rsidRPr="00114A75" w:rsidRDefault="00CE209D" w:rsidP="00002B7B">
            <w:pPr>
              <w:pStyle w:val="TableParagraph"/>
              <w:rPr>
                <w:rFonts w:eastAsia="Calibri"/>
                <w:sz w:val="24"/>
                <w:szCs w:val="24"/>
              </w:rPr>
            </w:pPr>
            <w:r w:rsidRPr="00114A75">
              <w:rPr>
                <w:rFonts w:eastAsia="Calibri"/>
                <w:sz w:val="24"/>
                <w:szCs w:val="24"/>
              </w:rPr>
              <w:t>Ата –аналармен әңгіме:  «Дұрыс тамақтануға баулу»</w:t>
            </w:r>
          </w:p>
          <w:p w:rsidR="00CE209D" w:rsidRPr="00114A75" w:rsidRDefault="00CE209D" w:rsidP="00002B7B">
            <w:pPr>
              <w:pStyle w:val="TableParagraph"/>
              <w:rPr>
                <w:sz w:val="24"/>
                <w:szCs w:val="24"/>
              </w:rPr>
            </w:pPr>
          </w:p>
        </w:tc>
      </w:tr>
      <w:tr w:rsidR="00CE209D" w:rsidRPr="00114A75" w:rsidTr="00CE209D">
        <w:trPr>
          <w:trHeight w:val="75"/>
        </w:trPr>
        <w:tc>
          <w:tcPr>
            <w:tcW w:w="1730" w:type="dxa"/>
            <w:gridSpan w:val="2"/>
            <w:tcBorders>
              <w:top w:val="nil"/>
              <w:left w:val="single" w:sz="4" w:space="0" w:color="auto"/>
              <w:bottom w:val="single" w:sz="4" w:space="0" w:color="auto"/>
              <w:right w:val="single" w:sz="4" w:space="0" w:color="auto"/>
            </w:tcBorders>
            <w:hideMark/>
          </w:tcPr>
          <w:p w:rsidR="00CE209D" w:rsidRPr="00114A75" w:rsidRDefault="00CE209D" w:rsidP="00002B7B">
            <w:pPr>
              <w:pStyle w:val="TableParagraph"/>
              <w:rPr>
                <w:sz w:val="24"/>
                <w:szCs w:val="24"/>
              </w:rPr>
            </w:pPr>
          </w:p>
        </w:tc>
        <w:tc>
          <w:tcPr>
            <w:tcW w:w="2835" w:type="dxa"/>
            <w:gridSpan w:val="4"/>
            <w:tcBorders>
              <w:top w:val="nil"/>
              <w:left w:val="single" w:sz="4" w:space="0" w:color="auto"/>
              <w:bottom w:val="single" w:sz="4" w:space="0" w:color="auto"/>
              <w:right w:val="single" w:sz="4" w:space="0" w:color="auto"/>
            </w:tcBorders>
          </w:tcPr>
          <w:p w:rsidR="00CE209D" w:rsidRPr="00114A75" w:rsidRDefault="00CE209D" w:rsidP="00002B7B">
            <w:pPr>
              <w:pStyle w:val="TableParagraph"/>
              <w:rPr>
                <w:sz w:val="24"/>
                <w:szCs w:val="24"/>
              </w:rPr>
            </w:pPr>
          </w:p>
        </w:tc>
        <w:tc>
          <w:tcPr>
            <w:tcW w:w="3119" w:type="dxa"/>
            <w:gridSpan w:val="5"/>
            <w:tcBorders>
              <w:top w:val="nil"/>
              <w:left w:val="single" w:sz="4" w:space="0" w:color="auto"/>
              <w:bottom w:val="single" w:sz="4" w:space="0" w:color="auto"/>
              <w:right w:val="single" w:sz="4" w:space="0" w:color="auto"/>
            </w:tcBorders>
          </w:tcPr>
          <w:p w:rsidR="00CE209D" w:rsidRPr="00114A75" w:rsidRDefault="00CE209D" w:rsidP="00002B7B">
            <w:pPr>
              <w:pStyle w:val="TableParagraph"/>
              <w:rPr>
                <w:sz w:val="24"/>
                <w:szCs w:val="24"/>
              </w:rPr>
            </w:pPr>
          </w:p>
        </w:tc>
        <w:tc>
          <w:tcPr>
            <w:tcW w:w="2268" w:type="dxa"/>
            <w:gridSpan w:val="2"/>
            <w:vMerge/>
            <w:tcBorders>
              <w:left w:val="single" w:sz="4" w:space="0" w:color="auto"/>
              <w:bottom w:val="single" w:sz="4" w:space="0" w:color="auto"/>
              <w:right w:val="single" w:sz="4" w:space="0" w:color="auto"/>
            </w:tcBorders>
          </w:tcPr>
          <w:p w:rsidR="00CE209D" w:rsidRPr="00114A75" w:rsidRDefault="00CE209D" w:rsidP="00002B7B">
            <w:pPr>
              <w:pStyle w:val="TableParagraph"/>
              <w:rPr>
                <w:sz w:val="24"/>
                <w:szCs w:val="24"/>
              </w:rPr>
            </w:pPr>
          </w:p>
        </w:tc>
        <w:tc>
          <w:tcPr>
            <w:tcW w:w="2946" w:type="dxa"/>
            <w:gridSpan w:val="3"/>
            <w:tcBorders>
              <w:top w:val="nil"/>
              <w:left w:val="single" w:sz="4" w:space="0" w:color="auto"/>
              <w:bottom w:val="single" w:sz="4" w:space="0" w:color="auto"/>
              <w:right w:val="single" w:sz="4" w:space="0" w:color="auto"/>
            </w:tcBorders>
          </w:tcPr>
          <w:p w:rsidR="00CE209D" w:rsidRPr="00114A75" w:rsidRDefault="00CE209D" w:rsidP="00002B7B">
            <w:pPr>
              <w:pStyle w:val="TableParagraph"/>
              <w:rPr>
                <w:sz w:val="24"/>
                <w:szCs w:val="24"/>
              </w:rPr>
            </w:pPr>
          </w:p>
        </w:tc>
        <w:tc>
          <w:tcPr>
            <w:tcW w:w="2837" w:type="dxa"/>
            <w:tcBorders>
              <w:top w:val="nil"/>
              <w:left w:val="single" w:sz="4" w:space="0" w:color="auto"/>
              <w:bottom w:val="single" w:sz="4" w:space="0" w:color="auto"/>
              <w:right w:val="single" w:sz="4" w:space="0" w:color="auto"/>
            </w:tcBorders>
          </w:tcPr>
          <w:p w:rsidR="00CE209D" w:rsidRPr="00114A75" w:rsidRDefault="00CE209D" w:rsidP="00002B7B">
            <w:pPr>
              <w:pStyle w:val="TableParagraph"/>
              <w:rPr>
                <w:sz w:val="24"/>
                <w:szCs w:val="24"/>
              </w:rPr>
            </w:pPr>
          </w:p>
        </w:tc>
      </w:tr>
      <w:tr w:rsidR="00F31CF4" w:rsidRPr="00BF6CF8" w:rsidTr="00002B7B">
        <w:trPr>
          <w:trHeight w:val="70"/>
        </w:trPr>
        <w:tc>
          <w:tcPr>
            <w:tcW w:w="1730"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CE209D">
            <w:pPr>
              <w:pStyle w:val="TableParagraph"/>
              <w:rPr>
                <w:sz w:val="24"/>
                <w:szCs w:val="24"/>
              </w:rPr>
            </w:pPr>
            <w:r w:rsidRPr="00114A75">
              <w:rPr>
                <w:sz w:val="24"/>
                <w:szCs w:val="24"/>
              </w:rPr>
              <w:t xml:space="preserve">Балалардың дербес әрекеті </w:t>
            </w:r>
          </w:p>
        </w:tc>
        <w:tc>
          <w:tcPr>
            <w:tcW w:w="2835" w:type="dxa"/>
            <w:gridSpan w:val="4"/>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r w:rsidRPr="00114A75">
              <w:rPr>
                <w:sz w:val="24"/>
                <w:szCs w:val="24"/>
              </w:rPr>
              <w:t xml:space="preserve"> «Сәлемдесу айнасы»</w:t>
            </w:r>
          </w:p>
          <w:p w:rsidR="00F31CF4" w:rsidRPr="00114A75" w:rsidRDefault="00F31CF4" w:rsidP="00CE209D">
            <w:pPr>
              <w:pStyle w:val="TableParagraph"/>
              <w:rPr>
                <w:sz w:val="24"/>
                <w:szCs w:val="24"/>
              </w:rPr>
            </w:pPr>
            <w:r w:rsidRPr="00114A75">
              <w:rPr>
                <w:sz w:val="24"/>
                <w:szCs w:val="24"/>
              </w:rPr>
              <w:t>Дене қызуларын мен тазалығын тексеруЖағымды жағдай орнату. Балалардың көңіл -күйлеріне назар аударып, қызуын өлшеп қабылдау.</w:t>
            </w:r>
          </w:p>
        </w:tc>
        <w:tc>
          <w:tcPr>
            <w:tcW w:w="3119"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r w:rsidRPr="00114A75">
              <w:rPr>
                <w:sz w:val="24"/>
                <w:szCs w:val="24"/>
              </w:rPr>
              <w:t>Сюжетті-рөлдік ойын:</w:t>
            </w:r>
          </w:p>
          <w:p w:rsidR="00F31CF4" w:rsidRPr="00114A75" w:rsidRDefault="00F31CF4" w:rsidP="00002B7B">
            <w:pPr>
              <w:pStyle w:val="TableParagraph"/>
              <w:rPr>
                <w:sz w:val="24"/>
                <w:szCs w:val="24"/>
              </w:rPr>
            </w:pPr>
            <w:r w:rsidRPr="00114A75">
              <w:rPr>
                <w:sz w:val="24"/>
                <w:szCs w:val="24"/>
              </w:rPr>
              <w:t>«Қалай тамақтанамыз»</w:t>
            </w:r>
          </w:p>
          <w:p w:rsidR="00F31CF4" w:rsidRPr="00114A75" w:rsidRDefault="00F31CF4" w:rsidP="00002B7B">
            <w:pPr>
              <w:pStyle w:val="TableParagraph"/>
              <w:rPr>
                <w:sz w:val="24"/>
                <w:szCs w:val="24"/>
              </w:rPr>
            </w:pPr>
            <w:r w:rsidRPr="00114A75">
              <w:rPr>
                <w:sz w:val="24"/>
                <w:szCs w:val="24"/>
              </w:rPr>
              <w:t>Ірі құрылыс материалдарымен және  конструкторлармен  ойындар.</w:t>
            </w:r>
          </w:p>
        </w:tc>
        <w:tc>
          <w:tcPr>
            <w:tcW w:w="2268"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r w:rsidRPr="00114A75">
              <w:rPr>
                <w:sz w:val="24"/>
                <w:szCs w:val="24"/>
              </w:rPr>
              <w:t xml:space="preserve"> Ойын– жаттығу: «Жуыну»</w:t>
            </w:r>
          </w:p>
          <w:p w:rsidR="00F31CF4" w:rsidRPr="00114A75" w:rsidRDefault="00F31CF4" w:rsidP="00002B7B">
            <w:pPr>
              <w:pStyle w:val="TableParagraph"/>
              <w:rPr>
                <w:sz w:val="24"/>
                <w:szCs w:val="24"/>
              </w:rPr>
            </w:pPr>
            <w:r w:rsidRPr="00114A75">
              <w:rPr>
                <w:sz w:val="24"/>
                <w:szCs w:val="24"/>
              </w:rPr>
              <w:t xml:space="preserve">Альбомдар,сюжетті картиналар қарастыру, </w:t>
            </w:r>
          </w:p>
          <w:p w:rsidR="00F31CF4" w:rsidRPr="00114A75" w:rsidRDefault="00F31CF4" w:rsidP="00002B7B">
            <w:pPr>
              <w:pStyle w:val="TableParagraph"/>
              <w:rPr>
                <w:sz w:val="24"/>
                <w:szCs w:val="24"/>
              </w:rPr>
            </w:pPr>
            <w:r w:rsidRPr="00114A75">
              <w:rPr>
                <w:sz w:val="24"/>
                <w:szCs w:val="24"/>
              </w:rPr>
              <w:t>Ірі құрылыс материалдарымен ойындар.</w:t>
            </w:r>
          </w:p>
        </w:tc>
        <w:tc>
          <w:tcPr>
            <w:tcW w:w="2946" w:type="dxa"/>
            <w:gridSpan w:val="3"/>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r w:rsidRPr="00114A75">
              <w:rPr>
                <w:sz w:val="24"/>
                <w:szCs w:val="24"/>
              </w:rPr>
              <w:t>Ойын «Кімнің заттары?» (жақын адамдарының заттарын анықтау);</w:t>
            </w:r>
          </w:p>
          <w:p w:rsidR="00F31CF4" w:rsidRPr="00114A75" w:rsidRDefault="00F31CF4" w:rsidP="00002B7B">
            <w:pPr>
              <w:pStyle w:val="TableParagraph"/>
              <w:rPr>
                <w:sz w:val="24"/>
                <w:szCs w:val="24"/>
              </w:rPr>
            </w:pPr>
            <w:r w:rsidRPr="00114A75">
              <w:rPr>
                <w:sz w:val="24"/>
                <w:szCs w:val="24"/>
              </w:rPr>
              <w:t>Суретті кітапшаларды бояу, пазлдар, мозаика және т.б.</w:t>
            </w:r>
          </w:p>
          <w:p w:rsidR="00F31CF4" w:rsidRPr="00114A75" w:rsidRDefault="00F31CF4" w:rsidP="00002B7B">
            <w:pPr>
              <w:pStyle w:val="TableParagraph"/>
              <w:rPr>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bCs/>
                <w:sz w:val="24"/>
                <w:szCs w:val="24"/>
              </w:rPr>
            </w:pPr>
            <w:r w:rsidRPr="00114A75">
              <w:rPr>
                <w:sz w:val="24"/>
                <w:szCs w:val="24"/>
              </w:rPr>
              <w:t>Сюжеттікойындар</w:t>
            </w:r>
            <w:r w:rsidRPr="00114A75">
              <w:rPr>
                <w:bCs/>
                <w:sz w:val="24"/>
                <w:szCs w:val="24"/>
              </w:rPr>
              <w:t>:</w:t>
            </w:r>
          </w:p>
          <w:p w:rsidR="00F31CF4" w:rsidRPr="00114A75" w:rsidRDefault="00F31CF4" w:rsidP="00002B7B">
            <w:pPr>
              <w:pStyle w:val="TableParagraph"/>
              <w:rPr>
                <w:sz w:val="24"/>
                <w:szCs w:val="24"/>
              </w:rPr>
            </w:pPr>
            <w:r w:rsidRPr="00114A75">
              <w:rPr>
                <w:bCs/>
                <w:sz w:val="24"/>
                <w:szCs w:val="24"/>
              </w:rPr>
              <w:t>«Менің күн тәртібім»,</w:t>
            </w:r>
          </w:p>
          <w:p w:rsidR="00F31CF4" w:rsidRPr="00114A75" w:rsidRDefault="00F31CF4" w:rsidP="00002B7B">
            <w:pPr>
              <w:pStyle w:val="TableParagraph"/>
              <w:rPr>
                <w:sz w:val="24"/>
                <w:szCs w:val="24"/>
              </w:rPr>
            </w:pPr>
            <w:r w:rsidRPr="00114A75">
              <w:rPr>
                <w:sz w:val="24"/>
                <w:szCs w:val="24"/>
              </w:rPr>
              <w:t>Айболит ертегісінен үзінді оқып беру;</w:t>
            </w:r>
          </w:p>
          <w:p w:rsidR="00F31CF4" w:rsidRPr="00114A75" w:rsidRDefault="00F31CF4" w:rsidP="00002B7B">
            <w:pPr>
              <w:pStyle w:val="TableParagraph"/>
              <w:rPr>
                <w:sz w:val="24"/>
                <w:szCs w:val="24"/>
              </w:rPr>
            </w:pPr>
            <w:r w:rsidRPr="00114A75">
              <w:rPr>
                <w:sz w:val="24"/>
                <w:szCs w:val="24"/>
              </w:rPr>
              <w:t>«Айболит кеңесі»үстел үсті театры және т.б.</w:t>
            </w:r>
          </w:p>
          <w:p w:rsidR="00F31CF4" w:rsidRPr="00114A75" w:rsidRDefault="00F31CF4" w:rsidP="00002B7B">
            <w:pPr>
              <w:pStyle w:val="TableParagraph"/>
              <w:rPr>
                <w:sz w:val="24"/>
                <w:szCs w:val="24"/>
              </w:rPr>
            </w:pPr>
          </w:p>
        </w:tc>
      </w:tr>
      <w:tr w:rsidR="00F31CF4" w:rsidRPr="00114A75" w:rsidTr="00002B7B">
        <w:tc>
          <w:tcPr>
            <w:tcW w:w="1730"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jc w:val="center"/>
              <w:rPr>
                <w:rFonts w:ascii="Times New Roman" w:hAnsi="Times New Roman" w:cs="Times New Roman"/>
                <w:b/>
                <w:sz w:val="24"/>
                <w:szCs w:val="24"/>
              </w:rPr>
            </w:pPr>
            <w:r w:rsidRPr="00114A75">
              <w:rPr>
                <w:rFonts w:ascii="Times New Roman" w:hAnsi="Times New Roman" w:cs="Times New Roman"/>
                <w:b/>
                <w:sz w:val="24"/>
                <w:szCs w:val="24"/>
              </w:rPr>
              <w:t>Таңертеңгі жаттығу</w:t>
            </w:r>
          </w:p>
        </w:tc>
        <w:tc>
          <w:tcPr>
            <w:tcW w:w="14005" w:type="dxa"/>
            <w:gridSpan w:val="1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sz w:val="24"/>
                <w:szCs w:val="24"/>
                <w:lang w:val="kk-KZ" w:bidi="en-US"/>
              </w:rPr>
            </w:pPr>
            <w:r w:rsidRPr="00114A75">
              <w:rPr>
                <w:rFonts w:ascii="Times New Roman" w:hAnsi="Times New Roman" w:cs="Times New Roman"/>
                <w:sz w:val="24"/>
                <w:szCs w:val="24"/>
              </w:rPr>
              <w:t xml:space="preserve">Таңғыжаттығукешені № </w:t>
            </w:r>
            <w:r w:rsidRPr="00114A75">
              <w:rPr>
                <w:rFonts w:ascii="Times New Roman" w:hAnsi="Times New Roman" w:cs="Times New Roman"/>
                <w:sz w:val="24"/>
                <w:szCs w:val="24"/>
                <w:lang w:val="kk-KZ"/>
              </w:rPr>
              <w:t>3</w:t>
            </w:r>
          </w:p>
        </w:tc>
      </w:tr>
      <w:tr w:rsidR="00F31CF4" w:rsidRPr="00114A75" w:rsidTr="00002B7B">
        <w:trPr>
          <w:trHeight w:val="1473"/>
        </w:trPr>
        <w:tc>
          <w:tcPr>
            <w:tcW w:w="1730" w:type="dxa"/>
            <w:gridSpan w:val="2"/>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i/>
                <w:sz w:val="24"/>
                <w:szCs w:val="24"/>
              </w:rPr>
            </w:pPr>
            <w:r w:rsidRPr="00114A75">
              <w:rPr>
                <w:sz w:val="24"/>
                <w:szCs w:val="24"/>
              </w:rPr>
              <w:t xml:space="preserve"> Ұйымдастырылған іс-әрекетке дайындық</w:t>
            </w:r>
          </w:p>
        </w:tc>
        <w:tc>
          <w:tcPr>
            <w:tcW w:w="2835" w:type="dxa"/>
            <w:gridSpan w:val="4"/>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i/>
                <w:sz w:val="24"/>
                <w:szCs w:val="24"/>
              </w:rPr>
            </w:pPr>
            <w:r w:rsidRPr="00114A75">
              <w:rPr>
                <w:i/>
                <w:sz w:val="24"/>
                <w:szCs w:val="24"/>
              </w:rPr>
              <w:t>«Біз бақытты баламыз»</w:t>
            </w:r>
          </w:p>
          <w:p w:rsidR="00F31CF4" w:rsidRPr="00114A75" w:rsidRDefault="00F31CF4" w:rsidP="00002B7B">
            <w:pPr>
              <w:pStyle w:val="TableParagraph"/>
              <w:rPr>
                <w:sz w:val="24"/>
                <w:szCs w:val="24"/>
              </w:rPr>
            </w:pPr>
            <w:r w:rsidRPr="00114A75">
              <w:rPr>
                <w:sz w:val="24"/>
                <w:szCs w:val="24"/>
              </w:rPr>
              <w:t>Кел,шеңберге тұрайық,</w:t>
            </w:r>
            <w:r w:rsidRPr="00114A75">
              <w:rPr>
                <w:sz w:val="24"/>
                <w:szCs w:val="24"/>
              </w:rPr>
              <w:br/>
              <w:t>Қолымызды ұстайық.</w:t>
            </w:r>
            <w:r w:rsidRPr="00114A75">
              <w:rPr>
                <w:sz w:val="24"/>
                <w:szCs w:val="24"/>
              </w:rPr>
              <w:br/>
              <w:t>Күлімдейік күлейік,</w:t>
            </w:r>
          </w:p>
          <w:p w:rsidR="00F31CF4" w:rsidRPr="00114A75" w:rsidRDefault="00F31CF4" w:rsidP="00002B7B">
            <w:pPr>
              <w:pStyle w:val="TableParagraph"/>
              <w:rPr>
                <w:i/>
                <w:sz w:val="24"/>
                <w:szCs w:val="24"/>
              </w:rPr>
            </w:pPr>
            <w:r w:rsidRPr="00114A75">
              <w:rPr>
                <w:sz w:val="24"/>
                <w:szCs w:val="24"/>
              </w:rPr>
              <w:t>Тату болып жүрейік.</w:t>
            </w:r>
          </w:p>
        </w:tc>
        <w:tc>
          <w:tcPr>
            <w:tcW w:w="3119" w:type="dxa"/>
            <w:gridSpan w:val="5"/>
            <w:tcBorders>
              <w:top w:val="single" w:sz="4" w:space="0" w:color="auto"/>
              <w:left w:val="single" w:sz="4" w:space="0" w:color="auto"/>
              <w:bottom w:val="nil"/>
              <w:right w:val="single" w:sz="4" w:space="0" w:color="auto"/>
            </w:tcBorders>
            <w:hideMark/>
          </w:tcPr>
          <w:p w:rsidR="00F31CF4" w:rsidRPr="00114A75" w:rsidRDefault="00F31CF4" w:rsidP="00002B7B">
            <w:pPr>
              <w:pStyle w:val="TableParagraph"/>
              <w:rPr>
                <w:i/>
                <w:sz w:val="24"/>
                <w:szCs w:val="24"/>
              </w:rPr>
            </w:pPr>
            <w:r w:rsidRPr="00114A75">
              <w:rPr>
                <w:i/>
                <w:sz w:val="24"/>
                <w:szCs w:val="24"/>
              </w:rPr>
              <w:t>«Мен әдепті баламын»</w:t>
            </w:r>
          </w:p>
          <w:p w:rsidR="00F31CF4" w:rsidRPr="00114A75" w:rsidRDefault="00F31CF4" w:rsidP="00002B7B">
            <w:pPr>
              <w:pStyle w:val="TableParagraph"/>
              <w:rPr>
                <w:i/>
                <w:sz w:val="24"/>
                <w:szCs w:val="24"/>
              </w:rPr>
            </w:pPr>
            <w:r w:rsidRPr="00114A75">
              <w:rPr>
                <w:sz w:val="24"/>
                <w:szCs w:val="24"/>
              </w:rPr>
              <w:t>Амандасу үлкенге,</w:t>
            </w:r>
            <w:r w:rsidRPr="00114A75">
              <w:rPr>
                <w:sz w:val="24"/>
                <w:szCs w:val="24"/>
              </w:rPr>
              <w:br/>
              <w:t>Тәрбиенің басы ғой.</w:t>
            </w:r>
            <w:r w:rsidRPr="00114A75">
              <w:rPr>
                <w:sz w:val="24"/>
                <w:szCs w:val="24"/>
              </w:rPr>
              <w:br/>
              <w:t>Ал,кәнеки бәріміз,</w:t>
            </w:r>
            <w:r w:rsidRPr="00114A75">
              <w:rPr>
                <w:sz w:val="24"/>
                <w:szCs w:val="24"/>
              </w:rPr>
              <w:br/>
              <w:t>Сәлем дейік үлкенге.</w:t>
            </w:r>
          </w:p>
        </w:tc>
        <w:tc>
          <w:tcPr>
            <w:tcW w:w="2691" w:type="dxa"/>
            <w:gridSpan w:val="3"/>
            <w:tcBorders>
              <w:top w:val="single" w:sz="4" w:space="0" w:color="auto"/>
              <w:left w:val="single" w:sz="4" w:space="0" w:color="auto"/>
              <w:bottom w:val="nil"/>
              <w:right w:val="single" w:sz="4" w:space="0" w:color="auto"/>
            </w:tcBorders>
            <w:hideMark/>
          </w:tcPr>
          <w:p w:rsidR="00F31CF4" w:rsidRPr="00114A75" w:rsidRDefault="00F31CF4" w:rsidP="00002B7B">
            <w:pPr>
              <w:pStyle w:val="TableParagraph"/>
              <w:rPr>
                <w:i/>
                <w:sz w:val="24"/>
                <w:szCs w:val="24"/>
              </w:rPr>
            </w:pPr>
            <w:r w:rsidRPr="00114A75">
              <w:rPr>
                <w:i/>
                <w:sz w:val="24"/>
                <w:szCs w:val="24"/>
              </w:rPr>
              <w:t xml:space="preserve"> «Нәр алып»</w:t>
            </w:r>
          </w:p>
          <w:p w:rsidR="00F31CF4" w:rsidRPr="00114A75" w:rsidRDefault="00F31CF4" w:rsidP="00002B7B">
            <w:pPr>
              <w:pStyle w:val="TableParagraph"/>
              <w:rPr>
                <w:i/>
                <w:sz w:val="24"/>
                <w:szCs w:val="24"/>
              </w:rPr>
            </w:pPr>
            <w:r w:rsidRPr="00114A75">
              <w:rPr>
                <w:sz w:val="24"/>
                <w:szCs w:val="24"/>
              </w:rPr>
              <w:t>Аман-есен болайық,</w:t>
            </w:r>
            <w:r w:rsidRPr="00114A75">
              <w:rPr>
                <w:sz w:val="24"/>
                <w:szCs w:val="24"/>
              </w:rPr>
              <w:br/>
              <w:t>Бейбітшілік қалайық!</w:t>
            </w:r>
            <w:r w:rsidRPr="00114A75">
              <w:rPr>
                <w:sz w:val="24"/>
                <w:szCs w:val="24"/>
              </w:rPr>
              <w:br/>
              <w:t>Күнге қарап шуақтанып,</w:t>
            </w:r>
            <w:r w:rsidRPr="00114A75">
              <w:rPr>
                <w:sz w:val="24"/>
                <w:szCs w:val="24"/>
              </w:rPr>
              <w:br/>
              <w:t>Суға қарап нәр алып,</w:t>
            </w:r>
            <w:r w:rsidRPr="00114A75">
              <w:rPr>
                <w:sz w:val="24"/>
                <w:szCs w:val="24"/>
              </w:rPr>
              <w:br/>
              <w:t>Табиғаттан шабыттанып,</w:t>
            </w:r>
            <w:r w:rsidRPr="00114A75">
              <w:rPr>
                <w:sz w:val="24"/>
                <w:szCs w:val="24"/>
              </w:rPr>
              <w:br/>
              <w:t>Денсаулықпен ойнап-күліп жүрейік.</w:t>
            </w:r>
          </w:p>
        </w:tc>
        <w:tc>
          <w:tcPr>
            <w:tcW w:w="2523" w:type="dxa"/>
            <w:gridSpan w:val="2"/>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i/>
                <w:sz w:val="24"/>
                <w:szCs w:val="24"/>
              </w:rPr>
            </w:pPr>
            <w:r w:rsidRPr="00114A75">
              <w:rPr>
                <w:i/>
                <w:sz w:val="24"/>
                <w:szCs w:val="24"/>
              </w:rPr>
              <w:t>«Қуан,шаттан!»</w:t>
            </w:r>
          </w:p>
          <w:p w:rsidR="00F31CF4" w:rsidRPr="00114A75" w:rsidRDefault="00F31CF4" w:rsidP="00002B7B">
            <w:pPr>
              <w:pStyle w:val="TableParagraph"/>
              <w:rPr>
                <w:i/>
                <w:sz w:val="24"/>
                <w:szCs w:val="24"/>
              </w:rPr>
            </w:pPr>
            <w:r w:rsidRPr="00114A75">
              <w:rPr>
                <w:sz w:val="24"/>
                <w:szCs w:val="24"/>
              </w:rPr>
              <w:t>Қуан, шаттан!</w:t>
            </w:r>
            <w:r w:rsidRPr="00114A75">
              <w:rPr>
                <w:sz w:val="24"/>
                <w:szCs w:val="24"/>
              </w:rPr>
              <w:br/>
              <w:t>Қуан, шаттан!</w:t>
            </w:r>
            <w:r w:rsidRPr="00114A75">
              <w:rPr>
                <w:sz w:val="24"/>
                <w:szCs w:val="24"/>
              </w:rPr>
              <w:br/>
              <w:t>Қуанатын күн бүгін.</w:t>
            </w:r>
            <w:r w:rsidRPr="00114A75">
              <w:rPr>
                <w:sz w:val="24"/>
                <w:szCs w:val="24"/>
              </w:rPr>
              <w:br/>
              <w:t>Қайырлы таң!</w:t>
            </w:r>
            <w:r w:rsidRPr="00114A75">
              <w:rPr>
                <w:sz w:val="24"/>
                <w:szCs w:val="24"/>
              </w:rPr>
              <w:br/>
              <w:t>Қайырлы күн!</w:t>
            </w:r>
            <w:r w:rsidRPr="00114A75">
              <w:rPr>
                <w:sz w:val="24"/>
                <w:szCs w:val="24"/>
              </w:rPr>
              <w:br/>
              <w:t>Күліп шықты күн бүгін.</w:t>
            </w:r>
          </w:p>
        </w:tc>
        <w:tc>
          <w:tcPr>
            <w:tcW w:w="2837" w:type="dxa"/>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i/>
                <w:sz w:val="24"/>
                <w:szCs w:val="24"/>
              </w:rPr>
            </w:pPr>
            <w:r w:rsidRPr="00114A75">
              <w:rPr>
                <w:i/>
                <w:sz w:val="24"/>
                <w:szCs w:val="24"/>
              </w:rPr>
              <w:t>«Қайырлы таң!»</w:t>
            </w:r>
          </w:p>
          <w:p w:rsidR="00F31CF4" w:rsidRPr="00114A75" w:rsidRDefault="00F31CF4" w:rsidP="00002B7B">
            <w:pPr>
              <w:pStyle w:val="TableParagraph"/>
              <w:rPr>
                <w:sz w:val="24"/>
                <w:szCs w:val="24"/>
              </w:rPr>
            </w:pPr>
            <w:r w:rsidRPr="00114A75">
              <w:rPr>
                <w:sz w:val="24"/>
                <w:szCs w:val="24"/>
              </w:rPr>
              <w:t>Қайырлы таң!</w:t>
            </w:r>
            <w:r w:rsidRPr="00114A75">
              <w:rPr>
                <w:sz w:val="24"/>
                <w:szCs w:val="24"/>
              </w:rPr>
              <w:br/>
              <w:t>Ормандар мен далалар.</w:t>
            </w:r>
            <w:r w:rsidRPr="00114A75">
              <w:rPr>
                <w:sz w:val="24"/>
                <w:szCs w:val="24"/>
              </w:rPr>
              <w:br/>
              <w:t>Қайырлы таң!</w:t>
            </w:r>
            <w:r w:rsidRPr="00114A75">
              <w:rPr>
                <w:sz w:val="24"/>
                <w:szCs w:val="24"/>
              </w:rPr>
              <w:br/>
              <w:t xml:space="preserve">Достасқан бар </w:t>
            </w:r>
          </w:p>
          <w:p w:rsidR="00F31CF4" w:rsidRPr="00114A75" w:rsidRDefault="00F31CF4" w:rsidP="00002B7B">
            <w:pPr>
              <w:pStyle w:val="TableParagraph"/>
              <w:rPr>
                <w:i/>
                <w:sz w:val="24"/>
                <w:szCs w:val="24"/>
              </w:rPr>
            </w:pPr>
            <w:r w:rsidRPr="00114A75">
              <w:rPr>
                <w:sz w:val="24"/>
                <w:szCs w:val="24"/>
              </w:rPr>
              <w:t>Балалар,</w:t>
            </w:r>
            <w:r w:rsidRPr="00114A75">
              <w:rPr>
                <w:sz w:val="24"/>
                <w:szCs w:val="24"/>
              </w:rPr>
              <w:br/>
              <w:t>Қайырлы таң!</w:t>
            </w:r>
            <w:r w:rsidRPr="00114A75">
              <w:rPr>
                <w:sz w:val="24"/>
                <w:szCs w:val="24"/>
              </w:rPr>
              <w:br/>
              <w:t>Жора-жолдас,ұл мен қыз!</w:t>
            </w:r>
          </w:p>
        </w:tc>
      </w:tr>
      <w:tr w:rsidR="00F31CF4" w:rsidRPr="00114A75" w:rsidTr="00002B7B">
        <w:trPr>
          <w:trHeight w:val="106"/>
        </w:trPr>
        <w:tc>
          <w:tcPr>
            <w:tcW w:w="1730"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pStyle w:val="TableParagraph"/>
              <w:rPr>
                <w:i/>
                <w:sz w:val="24"/>
                <w:szCs w:val="24"/>
              </w:rPr>
            </w:pPr>
          </w:p>
        </w:tc>
        <w:tc>
          <w:tcPr>
            <w:tcW w:w="2835" w:type="dxa"/>
            <w:gridSpan w:val="4"/>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pStyle w:val="TableParagraph"/>
              <w:rPr>
                <w:i/>
                <w:sz w:val="24"/>
                <w:szCs w:val="24"/>
              </w:rPr>
            </w:pPr>
          </w:p>
        </w:tc>
        <w:tc>
          <w:tcPr>
            <w:tcW w:w="3119" w:type="dxa"/>
            <w:gridSpan w:val="5"/>
            <w:tcBorders>
              <w:top w:val="nil"/>
              <w:left w:val="single" w:sz="4" w:space="0" w:color="auto"/>
              <w:bottom w:val="single" w:sz="4" w:space="0" w:color="auto"/>
              <w:right w:val="single" w:sz="4" w:space="0" w:color="auto"/>
            </w:tcBorders>
          </w:tcPr>
          <w:p w:rsidR="00F31CF4" w:rsidRPr="00114A75" w:rsidRDefault="00F31CF4" w:rsidP="00002B7B">
            <w:pPr>
              <w:pStyle w:val="TableParagraph"/>
              <w:rPr>
                <w:sz w:val="24"/>
                <w:szCs w:val="24"/>
                <w:lang w:bidi="en-US"/>
              </w:rPr>
            </w:pPr>
          </w:p>
        </w:tc>
        <w:tc>
          <w:tcPr>
            <w:tcW w:w="2691" w:type="dxa"/>
            <w:gridSpan w:val="3"/>
            <w:tcBorders>
              <w:top w:val="nil"/>
              <w:left w:val="single" w:sz="4" w:space="0" w:color="auto"/>
              <w:bottom w:val="single" w:sz="4" w:space="0" w:color="auto"/>
              <w:right w:val="single" w:sz="4" w:space="0" w:color="auto"/>
            </w:tcBorders>
          </w:tcPr>
          <w:p w:rsidR="00F31CF4" w:rsidRPr="00114A75" w:rsidRDefault="00F31CF4" w:rsidP="00002B7B">
            <w:pPr>
              <w:pStyle w:val="TableParagraph"/>
              <w:rPr>
                <w:sz w:val="24"/>
                <w:szCs w:val="24"/>
                <w:lang w:bidi="en-US"/>
              </w:rPr>
            </w:pPr>
          </w:p>
        </w:tc>
        <w:tc>
          <w:tcPr>
            <w:tcW w:w="2523"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pStyle w:val="TableParagraph"/>
              <w:rPr>
                <w:sz w:val="24"/>
                <w:szCs w:val="24"/>
              </w:rPr>
            </w:pPr>
          </w:p>
        </w:tc>
        <w:tc>
          <w:tcPr>
            <w:tcW w:w="2837" w:type="dxa"/>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pStyle w:val="TableParagraph"/>
              <w:rPr>
                <w:sz w:val="24"/>
                <w:szCs w:val="24"/>
              </w:rPr>
            </w:pPr>
          </w:p>
        </w:tc>
      </w:tr>
      <w:tr w:rsidR="00F31CF4" w:rsidRPr="00114A75" w:rsidTr="00002B7B">
        <w:trPr>
          <w:trHeight w:val="382"/>
        </w:trPr>
        <w:tc>
          <w:tcPr>
            <w:tcW w:w="1730" w:type="dxa"/>
            <w:gridSpan w:val="2"/>
            <w:vMerge w:val="restart"/>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r w:rsidRPr="00114A75">
              <w:rPr>
                <w:sz w:val="24"/>
                <w:szCs w:val="24"/>
              </w:rPr>
              <w:t>Білім беру ұйымының кестесі бойынша ұйымдастыры</w:t>
            </w:r>
            <w:r w:rsidRPr="00114A75">
              <w:rPr>
                <w:sz w:val="24"/>
                <w:szCs w:val="24"/>
              </w:rPr>
              <w:lastRenderedPageBreak/>
              <w:t>лған іс-әрекет</w:t>
            </w:r>
          </w:p>
          <w:p w:rsidR="00F31CF4" w:rsidRPr="00114A75" w:rsidRDefault="00F31CF4" w:rsidP="00002B7B">
            <w:pPr>
              <w:pStyle w:val="TableParagraph"/>
              <w:rPr>
                <w:sz w:val="24"/>
                <w:szCs w:val="24"/>
                <w:lang w:bidi="en-US"/>
              </w:rPr>
            </w:pPr>
          </w:p>
        </w:tc>
        <w:tc>
          <w:tcPr>
            <w:tcW w:w="14005" w:type="dxa"/>
            <w:gridSpan w:val="1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r w:rsidRPr="00114A75">
              <w:rPr>
                <w:sz w:val="24"/>
                <w:szCs w:val="24"/>
              </w:rPr>
              <w:lastRenderedPageBreak/>
              <w:t xml:space="preserve">                                                                   1 - ұйымдастырылған іс-әрекет</w:t>
            </w:r>
          </w:p>
        </w:tc>
      </w:tr>
      <w:tr w:rsidR="003232DD" w:rsidRPr="00BF6CF8" w:rsidTr="00002B7B">
        <w:trPr>
          <w:trHeight w:val="70"/>
        </w:trPr>
        <w:tc>
          <w:tcPr>
            <w:tcW w:w="1730" w:type="dxa"/>
            <w:gridSpan w:val="2"/>
            <w:vMerge/>
            <w:tcBorders>
              <w:top w:val="single" w:sz="4" w:space="0" w:color="auto"/>
              <w:left w:val="single" w:sz="4" w:space="0" w:color="auto"/>
              <w:bottom w:val="single" w:sz="4" w:space="0" w:color="auto"/>
              <w:right w:val="single" w:sz="4" w:space="0" w:color="auto"/>
            </w:tcBorders>
            <w:vAlign w:val="center"/>
            <w:hideMark/>
          </w:tcPr>
          <w:p w:rsidR="003232DD" w:rsidRPr="00114A75" w:rsidRDefault="003232DD" w:rsidP="00002B7B">
            <w:pPr>
              <w:pStyle w:val="TableParagraph"/>
              <w:rPr>
                <w:sz w:val="24"/>
                <w:szCs w:val="24"/>
                <w:lang w:bidi="en-US"/>
              </w:rPr>
            </w:pPr>
          </w:p>
        </w:tc>
        <w:tc>
          <w:tcPr>
            <w:tcW w:w="3358" w:type="dxa"/>
            <w:gridSpan w:val="5"/>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rPr>
            </w:pPr>
            <w:r w:rsidRPr="00114A75">
              <w:rPr>
                <w:b/>
                <w:bCs/>
                <w:sz w:val="24"/>
                <w:szCs w:val="24"/>
              </w:rPr>
              <w:t xml:space="preserve">Сөйлеуді дамыту </w:t>
            </w:r>
          </w:p>
          <w:p w:rsidR="003232DD" w:rsidRPr="00114A75" w:rsidRDefault="003232DD" w:rsidP="00002B7B">
            <w:pPr>
              <w:pStyle w:val="TableParagraph"/>
              <w:rPr>
                <w:sz w:val="24"/>
                <w:szCs w:val="24"/>
              </w:rPr>
            </w:pPr>
            <w:r w:rsidRPr="00114A75">
              <w:rPr>
                <w:b/>
                <w:bCs/>
                <w:sz w:val="24"/>
                <w:szCs w:val="24"/>
              </w:rPr>
              <w:t>Міндеті</w:t>
            </w:r>
            <w:r w:rsidRPr="00114A75">
              <w:rPr>
                <w:sz w:val="24"/>
                <w:szCs w:val="24"/>
              </w:rPr>
              <w:t xml:space="preserve">: Негізгі ойды дұрыс жеткізе білу, монологты байланыстырып құра білу, </w:t>
            </w:r>
            <w:r w:rsidRPr="00114A75">
              <w:rPr>
                <w:sz w:val="24"/>
                <w:szCs w:val="24"/>
              </w:rPr>
              <w:lastRenderedPageBreak/>
              <w:t>әңгімені бірізді айту</w:t>
            </w:r>
          </w:p>
          <w:p w:rsidR="003232DD" w:rsidRPr="00114A75" w:rsidRDefault="003232DD" w:rsidP="00002B7B">
            <w:pPr>
              <w:pStyle w:val="TableParagraph"/>
              <w:rPr>
                <w:sz w:val="24"/>
                <w:szCs w:val="24"/>
              </w:rPr>
            </w:pPr>
            <w:r w:rsidRPr="00114A75">
              <w:rPr>
                <w:b/>
                <w:bCs/>
                <w:sz w:val="24"/>
                <w:szCs w:val="24"/>
              </w:rPr>
              <w:t>Мақсаты</w:t>
            </w:r>
            <w:r w:rsidRPr="00114A75">
              <w:rPr>
                <w:sz w:val="24"/>
                <w:szCs w:val="24"/>
              </w:rPr>
              <w:t>:  «Г» – «К» дыбыстарымен таныстыру</w:t>
            </w:r>
          </w:p>
          <w:p w:rsidR="003232DD" w:rsidRPr="00114A75" w:rsidRDefault="003232DD" w:rsidP="00002B7B">
            <w:pPr>
              <w:pStyle w:val="TableParagraph"/>
              <w:rPr>
                <w:sz w:val="24"/>
                <w:szCs w:val="24"/>
              </w:rPr>
            </w:pPr>
            <w:r w:rsidRPr="00114A75">
              <w:rPr>
                <w:b/>
                <w:bCs/>
                <w:sz w:val="24"/>
                <w:szCs w:val="24"/>
              </w:rPr>
              <w:t>Күтілетіннәтиже</w:t>
            </w:r>
            <w:r w:rsidRPr="00114A75">
              <w:rPr>
                <w:sz w:val="24"/>
                <w:szCs w:val="24"/>
              </w:rPr>
              <w:t>:</w:t>
            </w:r>
          </w:p>
          <w:p w:rsidR="003232DD" w:rsidRPr="00114A75" w:rsidRDefault="003232DD" w:rsidP="00002B7B">
            <w:pPr>
              <w:pStyle w:val="TableParagraph"/>
              <w:rPr>
                <w:sz w:val="24"/>
                <w:szCs w:val="24"/>
              </w:rPr>
            </w:pPr>
            <w:r w:rsidRPr="00114A75">
              <w:rPr>
                <w:b/>
                <w:sz w:val="24"/>
                <w:szCs w:val="24"/>
              </w:rPr>
              <w:t>Жасайды:</w:t>
            </w:r>
            <w:r w:rsidRPr="00114A75">
              <w:rPr>
                <w:sz w:val="24"/>
                <w:szCs w:val="24"/>
              </w:rPr>
              <w:t>"г" "к" дыбыстарына сөз ойлап айтады, ертегі мазмұны бойынша сұрақтарғажауап береді, әр кейіпкерлердіңөзшелегінөзорынынақояды;</w:t>
            </w:r>
          </w:p>
          <w:p w:rsidR="003232DD" w:rsidRPr="00114A75" w:rsidRDefault="003232DD" w:rsidP="00002B7B">
            <w:pPr>
              <w:pStyle w:val="TableParagraph"/>
              <w:rPr>
                <w:sz w:val="24"/>
                <w:szCs w:val="24"/>
              </w:rPr>
            </w:pPr>
            <w:r w:rsidRPr="00114A75">
              <w:rPr>
                <w:b/>
                <w:sz w:val="24"/>
                <w:szCs w:val="24"/>
              </w:rPr>
              <w:t>Түсінеді:</w:t>
            </w:r>
            <w:r w:rsidRPr="00114A75">
              <w:rPr>
                <w:sz w:val="24"/>
                <w:szCs w:val="24"/>
              </w:rPr>
              <w:t>ертегімазмұнын түсінеді;</w:t>
            </w:r>
          </w:p>
          <w:p w:rsidR="003232DD" w:rsidRPr="00114A75" w:rsidRDefault="003232DD" w:rsidP="00002B7B">
            <w:pPr>
              <w:pStyle w:val="TableParagraph"/>
              <w:rPr>
                <w:sz w:val="24"/>
                <w:szCs w:val="24"/>
              </w:rPr>
            </w:pPr>
            <w:r w:rsidRPr="00114A75">
              <w:rPr>
                <w:b/>
                <w:sz w:val="24"/>
                <w:szCs w:val="24"/>
              </w:rPr>
              <w:t>Қолданады:</w:t>
            </w:r>
            <w:r w:rsidRPr="00114A75">
              <w:rPr>
                <w:sz w:val="24"/>
                <w:szCs w:val="24"/>
              </w:rPr>
              <w:t>өзойларыннан ертегігетақырыпқояды</w:t>
            </w:r>
          </w:p>
          <w:p w:rsidR="003232DD" w:rsidRPr="00114A75" w:rsidRDefault="003232DD" w:rsidP="00002B7B">
            <w:pPr>
              <w:pStyle w:val="TableParagraph"/>
              <w:rPr>
                <w:sz w:val="24"/>
                <w:szCs w:val="24"/>
              </w:rPr>
            </w:pPr>
            <w:r w:rsidRPr="00114A75">
              <w:rPr>
                <w:sz w:val="24"/>
                <w:szCs w:val="24"/>
              </w:rPr>
              <w:t>.  Қорыққанға</w:t>
            </w:r>
          </w:p>
          <w:p w:rsidR="003232DD" w:rsidRPr="00114A75" w:rsidRDefault="003232DD" w:rsidP="00002B7B">
            <w:pPr>
              <w:pStyle w:val="TableParagraph"/>
              <w:rPr>
                <w:sz w:val="24"/>
                <w:szCs w:val="24"/>
              </w:rPr>
            </w:pPr>
            <w:r w:rsidRPr="00114A75">
              <w:rPr>
                <w:sz w:val="24"/>
                <w:szCs w:val="24"/>
              </w:rPr>
              <w:t>қос көрінеді ертегісісін оқу</w:t>
            </w:r>
          </w:p>
          <w:p w:rsidR="003232DD" w:rsidRPr="00114A75" w:rsidRDefault="003232DD" w:rsidP="00002B7B">
            <w:pPr>
              <w:pStyle w:val="TableParagraph"/>
              <w:rPr>
                <w:b/>
                <w:bCs/>
                <w:sz w:val="24"/>
                <w:szCs w:val="24"/>
              </w:rPr>
            </w:pPr>
            <w:r w:rsidRPr="00114A75">
              <w:rPr>
                <w:b/>
                <w:bCs/>
                <w:sz w:val="24"/>
                <w:szCs w:val="24"/>
              </w:rPr>
              <w:t>Дидактикалық ойын:</w:t>
            </w:r>
          </w:p>
          <w:p w:rsidR="003232DD" w:rsidRPr="00114A75" w:rsidRDefault="003232DD" w:rsidP="00002B7B">
            <w:pPr>
              <w:pStyle w:val="TableParagraph"/>
              <w:rPr>
                <w:b/>
                <w:bCs/>
                <w:sz w:val="24"/>
                <w:szCs w:val="24"/>
              </w:rPr>
            </w:pPr>
            <w:r w:rsidRPr="00114A75">
              <w:rPr>
                <w:b/>
                <w:bCs/>
                <w:sz w:val="24"/>
                <w:szCs w:val="24"/>
              </w:rPr>
              <w:t xml:space="preserve">«Белгілі дыбысқа сөз таңда». </w:t>
            </w:r>
          </w:p>
          <w:p w:rsidR="003232DD" w:rsidRPr="00114A75" w:rsidRDefault="003232DD" w:rsidP="00002B7B">
            <w:pPr>
              <w:pStyle w:val="TableParagraph"/>
              <w:rPr>
                <w:sz w:val="24"/>
                <w:szCs w:val="24"/>
              </w:rPr>
            </w:pPr>
            <w:r w:rsidRPr="00114A75">
              <w:rPr>
                <w:b/>
                <w:bCs/>
                <w:sz w:val="24"/>
                <w:szCs w:val="24"/>
              </w:rPr>
              <w:t>Ойын шарты</w:t>
            </w:r>
            <w:r w:rsidRPr="00114A75">
              <w:rPr>
                <w:sz w:val="24"/>
                <w:szCs w:val="24"/>
              </w:rPr>
              <w:t>: Ертегідегі кейіпкерлердің бас әрпіне сөз ойлап айтады.</w:t>
            </w:r>
          </w:p>
          <w:p w:rsidR="003232DD" w:rsidRPr="00114A75" w:rsidRDefault="003232DD" w:rsidP="00002B7B">
            <w:pPr>
              <w:pStyle w:val="TableParagraph"/>
              <w:rPr>
                <w:sz w:val="24"/>
                <w:szCs w:val="24"/>
              </w:rPr>
            </w:pPr>
            <w:r w:rsidRPr="00114A75">
              <w:rPr>
                <w:sz w:val="24"/>
                <w:szCs w:val="24"/>
              </w:rPr>
              <w:t>Мысалы:</w:t>
            </w:r>
          </w:p>
          <w:p w:rsidR="003232DD" w:rsidRPr="00114A75" w:rsidRDefault="003232DD" w:rsidP="00002B7B">
            <w:pPr>
              <w:pStyle w:val="TableParagraph"/>
              <w:rPr>
                <w:sz w:val="24"/>
                <w:szCs w:val="24"/>
              </w:rPr>
            </w:pPr>
            <w:r w:rsidRPr="00114A75">
              <w:rPr>
                <w:sz w:val="24"/>
                <w:szCs w:val="24"/>
              </w:rPr>
              <w:t>«Әже» сөзіндегі «Ә»дыбысына;</w:t>
            </w:r>
          </w:p>
          <w:p w:rsidR="003232DD" w:rsidRPr="00114A75" w:rsidRDefault="003232DD" w:rsidP="00002B7B">
            <w:pPr>
              <w:pStyle w:val="TableParagraph"/>
              <w:rPr>
                <w:sz w:val="24"/>
                <w:szCs w:val="24"/>
              </w:rPr>
            </w:pPr>
            <w:r w:rsidRPr="00114A75">
              <w:rPr>
                <w:sz w:val="24"/>
                <w:szCs w:val="24"/>
              </w:rPr>
              <w:t>«Қыз» дегендегі «Қ»дыбысына;</w:t>
            </w:r>
          </w:p>
          <w:p w:rsidR="003232DD" w:rsidRPr="00114A75" w:rsidRDefault="003232DD" w:rsidP="00002B7B">
            <w:pPr>
              <w:pStyle w:val="TableParagraph"/>
              <w:rPr>
                <w:sz w:val="24"/>
                <w:szCs w:val="24"/>
              </w:rPr>
            </w:pPr>
            <w:r w:rsidRPr="00114A75">
              <w:rPr>
                <w:sz w:val="24"/>
                <w:szCs w:val="24"/>
              </w:rPr>
              <w:t>«Тауық» және «тышқан» деген сөздегі «Т» дыбысына сөз ойлайды</w:t>
            </w:r>
          </w:p>
          <w:p w:rsidR="003232DD" w:rsidRPr="00114A75" w:rsidRDefault="003232DD" w:rsidP="00002B7B">
            <w:pPr>
              <w:pStyle w:val="TableParagraph"/>
              <w:rPr>
                <w:sz w:val="24"/>
                <w:szCs w:val="24"/>
              </w:rPr>
            </w:pPr>
          </w:p>
        </w:tc>
        <w:tc>
          <w:tcPr>
            <w:tcW w:w="2596" w:type="dxa"/>
            <w:gridSpan w:val="4"/>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rPr>
            </w:pPr>
            <w:r w:rsidRPr="00114A75">
              <w:rPr>
                <w:b/>
                <w:bCs/>
                <w:sz w:val="24"/>
                <w:szCs w:val="24"/>
              </w:rPr>
              <w:lastRenderedPageBreak/>
              <w:t xml:space="preserve">Сауат ашу негіздері </w:t>
            </w:r>
          </w:p>
          <w:p w:rsidR="003232DD" w:rsidRPr="00114A75" w:rsidRDefault="003232DD" w:rsidP="00002B7B">
            <w:pPr>
              <w:pStyle w:val="TableParagraph"/>
              <w:rPr>
                <w:sz w:val="24"/>
                <w:szCs w:val="24"/>
              </w:rPr>
            </w:pPr>
            <w:r w:rsidRPr="00114A75">
              <w:rPr>
                <w:b/>
                <w:bCs/>
                <w:sz w:val="24"/>
                <w:szCs w:val="24"/>
              </w:rPr>
              <w:t xml:space="preserve"> Міндеті</w:t>
            </w:r>
            <w:r w:rsidRPr="00114A75">
              <w:rPr>
                <w:sz w:val="24"/>
                <w:szCs w:val="24"/>
              </w:rPr>
              <w:t xml:space="preserve">: Сөздерді дыбыстық талдау: сөздегі дыбыстардың </w:t>
            </w:r>
            <w:r w:rsidRPr="00114A75">
              <w:rPr>
                <w:sz w:val="24"/>
                <w:szCs w:val="24"/>
              </w:rPr>
              <w:lastRenderedPageBreak/>
              <w:t>ретін, дауысты және дауыссыз дыбыстарды анықтау</w:t>
            </w:r>
          </w:p>
          <w:p w:rsidR="003232DD" w:rsidRPr="00114A75" w:rsidRDefault="003232DD" w:rsidP="00002B7B">
            <w:pPr>
              <w:pStyle w:val="TableParagraph"/>
              <w:rPr>
                <w:sz w:val="24"/>
                <w:szCs w:val="24"/>
              </w:rPr>
            </w:pPr>
            <w:r w:rsidRPr="00114A75">
              <w:rPr>
                <w:b/>
                <w:bCs/>
                <w:sz w:val="24"/>
                <w:szCs w:val="24"/>
              </w:rPr>
              <w:t>Мақсаты:</w:t>
            </w:r>
            <w:r w:rsidRPr="00114A75">
              <w:rPr>
                <w:sz w:val="24"/>
                <w:szCs w:val="24"/>
              </w:rPr>
              <w:t xml:space="preserve"> дауысты, дауыссыз дыбыстар туралы білімдерін бекіту  </w:t>
            </w:r>
          </w:p>
          <w:p w:rsidR="003232DD" w:rsidRPr="00114A75" w:rsidRDefault="003232DD" w:rsidP="00002B7B">
            <w:pPr>
              <w:pStyle w:val="TableParagraph"/>
              <w:rPr>
                <w:sz w:val="24"/>
                <w:szCs w:val="24"/>
              </w:rPr>
            </w:pPr>
          </w:p>
          <w:p w:rsidR="003232DD" w:rsidRPr="00114A75" w:rsidRDefault="003232DD" w:rsidP="00002B7B">
            <w:pPr>
              <w:pStyle w:val="TableParagraph"/>
              <w:rPr>
                <w:b/>
                <w:bCs/>
                <w:sz w:val="24"/>
                <w:szCs w:val="24"/>
              </w:rPr>
            </w:pPr>
            <w:r w:rsidRPr="00114A75">
              <w:rPr>
                <w:b/>
                <w:bCs/>
                <w:sz w:val="24"/>
                <w:szCs w:val="24"/>
              </w:rPr>
              <w:t xml:space="preserve">Күтілетін нəтиже: </w:t>
            </w:r>
          </w:p>
          <w:p w:rsidR="003232DD" w:rsidRPr="00114A75" w:rsidRDefault="003232DD" w:rsidP="00002B7B">
            <w:pPr>
              <w:pStyle w:val="TableParagraph"/>
              <w:rPr>
                <w:sz w:val="24"/>
                <w:szCs w:val="24"/>
              </w:rPr>
            </w:pPr>
            <w:r w:rsidRPr="00114A75">
              <w:rPr>
                <w:b/>
                <w:bCs/>
                <w:sz w:val="24"/>
                <w:szCs w:val="24"/>
              </w:rPr>
              <w:t>Жасайды</w:t>
            </w:r>
            <w:r w:rsidRPr="00114A75">
              <w:rPr>
                <w:sz w:val="24"/>
                <w:szCs w:val="24"/>
              </w:rPr>
              <w:t>: дауысты, дауыссыз дыбыстарды айтады.</w:t>
            </w:r>
          </w:p>
          <w:p w:rsidR="003232DD" w:rsidRPr="00114A75" w:rsidRDefault="003232DD" w:rsidP="00002B7B">
            <w:pPr>
              <w:pStyle w:val="TableParagraph"/>
              <w:rPr>
                <w:sz w:val="24"/>
                <w:szCs w:val="24"/>
              </w:rPr>
            </w:pPr>
            <w:r w:rsidRPr="00114A75">
              <w:rPr>
                <w:b/>
                <w:bCs/>
                <w:sz w:val="24"/>
                <w:szCs w:val="24"/>
              </w:rPr>
              <w:t>Түсінеді:</w:t>
            </w:r>
            <w:r w:rsidRPr="00114A75">
              <w:rPr>
                <w:sz w:val="24"/>
                <w:szCs w:val="24"/>
              </w:rPr>
              <w:t xml:space="preserve"> сөздің дыбыстардан тұратынын. </w:t>
            </w:r>
          </w:p>
          <w:p w:rsidR="003232DD" w:rsidRPr="00114A75" w:rsidRDefault="003232DD" w:rsidP="00002B7B">
            <w:pPr>
              <w:pStyle w:val="TableParagraph"/>
              <w:rPr>
                <w:sz w:val="24"/>
                <w:szCs w:val="24"/>
              </w:rPr>
            </w:pPr>
            <w:r w:rsidRPr="00114A75">
              <w:rPr>
                <w:b/>
                <w:bCs/>
                <w:sz w:val="24"/>
                <w:szCs w:val="24"/>
              </w:rPr>
              <w:t>Қолданады</w:t>
            </w:r>
            <w:r w:rsidRPr="00114A75">
              <w:rPr>
                <w:sz w:val="24"/>
                <w:szCs w:val="24"/>
              </w:rPr>
              <w:t>: сөз ішінен берілген дыбысты табады, дыбыстарды ажыратады</w:t>
            </w:r>
          </w:p>
          <w:p w:rsidR="003232DD" w:rsidRPr="00114A75" w:rsidRDefault="003232DD" w:rsidP="00002B7B">
            <w:pPr>
              <w:pStyle w:val="TableParagraph"/>
              <w:rPr>
                <w:sz w:val="24"/>
                <w:szCs w:val="24"/>
              </w:rPr>
            </w:pPr>
            <w:r w:rsidRPr="00114A75">
              <w:rPr>
                <w:sz w:val="24"/>
                <w:szCs w:val="24"/>
              </w:rPr>
              <w:t xml:space="preserve">«Кім тапқыр?» дидактикалық ойыны Педагог берілген дыбыстың сөздің басында, ортасында, соңында келетінін айтады. Балалар зейін қойып тыңдап, егер педагог айтқан дыбыс сөздің басында болса көк жалаушаны, егер сөз соңында болса, жасыл түсті жалаушаны жоғары көтереді, ал ортасында </w:t>
            </w:r>
            <w:r w:rsidRPr="00114A75">
              <w:rPr>
                <w:sz w:val="24"/>
                <w:szCs w:val="24"/>
              </w:rPr>
              <w:lastRenderedPageBreak/>
              <w:t>болса, жалауша көтермейді. Педагог дауыссыз дыбыстармен жұмыс жасайды. Мысалы: (С) Самат, сағыз, тіс, қасық, сабын, тас; (Ғ) ғалым, ғарыш, аға, таға, жаға, сағыз, тоғыз, жаға, Ғазиз, Ғалымжан, Тоғжан, ғанибет; (Б) бидон, Бейбіт, бейбітшілік, былғары, жабық, жалбыз, бала, балабақша, бақа, жабық, тобық, білім, табыл, Абыз, қарбыз, қобыз, бақыр; (Қ) қаша, арық, қоңыз, қорық, қол, қолтық, қоян, бұтақ, сұғанақ, қошақан, құлын, таяқ, салақ, ақ, жақ</w:t>
            </w:r>
          </w:p>
        </w:tc>
        <w:tc>
          <w:tcPr>
            <w:tcW w:w="2691" w:type="dxa"/>
            <w:gridSpan w:val="3"/>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rPr>
            </w:pPr>
            <w:r w:rsidRPr="00114A75">
              <w:rPr>
                <w:b/>
                <w:bCs/>
                <w:sz w:val="24"/>
                <w:szCs w:val="24"/>
              </w:rPr>
              <w:lastRenderedPageBreak/>
              <w:t>Математика негіздері</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w:t>
            </w:r>
            <w:r w:rsidRPr="00114A75">
              <w:rPr>
                <w:rFonts w:eastAsia="SimSun"/>
                <w:sz w:val="24"/>
                <w:szCs w:val="24"/>
              </w:rPr>
              <w:lastRenderedPageBreak/>
              <w:t>жаттықтыру. Көрнекілік арқылы  5,6 сандарының пайда болуымен,  5,6  цифрмен таныстыру</w:t>
            </w:r>
          </w:p>
          <w:p w:rsidR="003232DD" w:rsidRPr="00114A75" w:rsidRDefault="003232DD" w:rsidP="003232DD">
            <w:pPr>
              <w:pStyle w:val="TableParagraph"/>
              <w:rPr>
                <w:b/>
                <w:bCs/>
                <w:sz w:val="24"/>
                <w:szCs w:val="24"/>
              </w:rPr>
            </w:pPr>
            <w:r w:rsidRPr="00114A75">
              <w:rPr>
                <w:b/>
                <w:bCs/>
                <w:sz w:val="24"/>
                <w:szCs w:val="24"/>
              </w:rPr>
              <w:t xml:space="preserve"> Мақсаты </w:t>
            </w:r>
            <w:r w:rsidRPr="00114A75">
              <w:rPr>
                <w:sz w:val="24"/>
                <w:szCs w:val="24"/>
              </w:rPr>
              <w:t>5 және 6 сандарының құрамы туралы білімін қалыптастыру</w:t>
            </w:r>
          </w:p>
          <w:p w:rsidR="003232DD" w:rsidRPr="00114A75" w:rsidRDefault="003232DD" w:rsidP="003232DD">
            <w:pPr>
              <w:pStyle w:val="TableParagraph"/>
              <w:rPr>
                <w:sz w:val="24"/>
                <w:szCs w:val="24"/>
              </w:rPr>
            </w:pPr>
            <w:r w:rsidRPr="00114A75">
              <w:rPr>
                <w:b/>
                <w:bCs/>
                <w:sz w:val="24"/>
                <w:szCs w:val="24"/>
              </w:rPr>
              <w:t>Күтілетін нәтижелер: меңгереді</w:t>
            </w:r>
            <w:r w:rsidRPr="00114A75">
              <w:rPr>
                <w:sz w:val="24"/>
                <w:szCs w:val="24"/>
              </w:rPr>
              <w:t xml:space="preserve">: 5 және 6 сандары мен цифрын; </w:t>
            </w:r>
          </w:p>
          <w:p w:rsidR="003232DD" w:rsidRPr="00114A75" w:rsidRDefault="003232DD" w:rsidP="003232DD">
            <w:pPr>
              <w:pStyle w:val="TableParagraph"/>
              <w:rPr>
                <w:sz w:val="24"/>
                <w:szCs w:val="24"/>
              </w:rPr>
            </w:pPr>
            <w:r w:rsidRPr="00114A75">
              <w:rPr>
                <w:b/>
                <w:bCs/>
                <w:sz w:val="24"/>
                <w:szCs w:val="24"/>
              </w:rPr>
              <w:t>түсінеді</w:t>
            </w:r>
            <w:r w:rsidRPr="00114A75">
              <w:rPr>
                <w:sz w:val="24"/>
                <w:szCs w:val="24"/>
              </w:rPr>
              <w:t xml:space="preserve">: заттар санын және осы заттар санын белгілейтін цифрды қалай сәйкестендіру керектігін;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көрсетілген заттар санының топтарын табуды, логикалық ойлауды</w:t>
            </w:r>
          </w:p>
          <w:p w:rsidR="003232DD" w:rsidRPr="00114A75" w:rsidRDefault="003232DD" w:rsidP="003232DD">
            <w:pPr>
              <w:pStyle w:val="TableParagraph"/>
              <w:rPr>
                <w:b/>
                <w:bCs/>
                <w:sz w:val="24"/>
                <w:szCs w:val="24"/>
              </w:rPr>
            </w:pPr>
            <w:r w:rsidRPr="00114A75">
              <w:rPr>
                <w:sz w:val="24"/>
                <w:szCs w:val="24"/>
              </w:rPr>
              <w:t xml:space="preserve">Ойын жаттығулары Цифрды, санды және санның нүктелер түріндегі моделін сәйкестендіру (айқармадан желімделген текше). Педагог балаларға әр үстелге текшені таратып береді, оның әр қырларында бірден-алтыға дейін нүктелер болады. Педагогтің </w:t>
            </w:r>
            <w:r w:rsidRPr="00114A75">
              <w:rPr>
                <w:sz w:val="24"/>
                <w:szCs w:val="24"/>
              </w:rPr>
              <w:lastRenderedPageBreak/>
              <w:t>текше және заттық суреттері бірдей. 1– 6 зат бейнеленген кез келген суреттерді көрсетіп текшенің қажетті тұсын және кесетін материалдан жасалған карточкада цифрды көрсетуді сұрайды. Жұмысты топпен орындайды. Нүктелерден құрылған санның моделін және қажетті цифрды көрсетіп, текшемен жұмыс жасайды. Санақ материалымен жұмыс. Санауға арналған материалды таратып, кері тапсырманы орындауға – модель және цифр бойынша заттардың қажетті санын жасауға болады. Одан кейін педагог жұмыс дәптеріндегі 3-тапсырманы орындауды сұрайды. Сана. Тиісті санды қоршап сыз. Алдымен тапсырманы талқылайды. – Қанша қарындаш бейнеленген? (Бес.) 5 цифрды тауып, бояйды</w:t>
            </w:r>
          </w:p>
        </w:tc>
        <w:tc>
          <w:tcPr>
            <w:tcW w:w="2523" w:type="dxa"/>
            <w:gridSpan w:val="2"/>
            <w:tcBorders>
              <w:top w:val="single" w:sz="4" w:space="0" w:color="auto"/>
              <w:left w:val="single" w:sz="4" w:space="0" w:color="auto"/>
              <w:bottom w:val="single" w:sz="4" w:space="0" w:color="auto"/>
              <w:right w:val="single" w:sz="4" w:space="0" w:color="auto"/>
            </w:tcBorders>
            <w:hideMark/>
          </w:tcPr>
          <w:p w:rsidR="003232DD" w:rsidRPr="00114A75" w:rsidRDefault="003232DD" w:rsidP="003232DD">
            <w:pPr>
              <w:pStyle w:val="TableParagraph"/>
              <w:rPr>
                <w:b/>
                <w:bCs/>
                <w:sz w:val="24"/>
                <w:szCs w:val="24"/>
              </w:rPr>
            </w:pPr>
            <w:r w:rsidRPr="00114A75">
              <w:rPr>
                <w:b/>
                <w:bCs/>
                <w:sz w:val="24"/>
                <w:szCs w:val="24"/>
              </w:rPr>
              <w:lastRenderedPageBreak/>
              <w:t>Сауат ашу негіздері</w:t>
            </w:r>
          </w:p>
          <w:p w:rsidR="003232DD" w:rsidRPr="00114A75" w:rsidRDefault="003232DD" w:rsidP="003232DD">
            <w:pPr>
              <w:pStyle w:val="TableParagraph"/>
              <w:rPr>
                <w:sz w:val="24"/>
                <w:szCs w:val="24"/>
              </w:rPr>
            </w:pPr>
            <w:r w:rsidRPr="00114A75">
              <w:rPr>
                <w:b/>
                <w:bCs/>
                <w:sz w:val="24"/>
                <w:szCs w:val="24"/>
              </w:rPr>
              <w:t xml:space="preserve"> Міндеті</w:t>
            </w:r>
            <w:r w:rsidRPr="00114A75">
              <w:rPr>
                <w:sz w:val="24"/>
                <w:szCs w:val="24"/>
              </w:rPr>
              <w:t xml:space="preserve">: Сөздерді дыбыстық талдау: сөздегі дыбыстардың </w:t>
            </w:r>
            <w:r w:rsidRPr="00114A75">
              <w:rPr>
                <w:sz w:val="24"/>
                <w:szCs w:val="24"/>
              </w:rPr>
              <w:lastRenderedPageBreak/>
              <w:t>ретін, дауысты және дауыссыз дыбыстарды анықтау</w:t>
            </w:r>
          </w:p>
          <w:p w:rsidR="003232DD" w:rsidRPr="00114A75" w:rsidRDefault="003232DD" w:rsidP="003232DD">
            <w:pPr>
              <w:pStyle w:val="TableParagraph"/>
              <w:rPr>
                <w:sz w:val="24"/>
                <w:szCs w:val="24"/>
              </w:rPr>
            </w:pPr>
            <w:r w:rsidRPr="00114A75">
              <w:rPr>
                <w:b/>
                <w:bCs/>
                <w:sz w:val="24"/>
                <w:szCs w:val="24"/>
              </w:rPr>
              <w:t>Мақсаты</w:t>
            </w:r>
            <w:r w:rsidRPr="00114A75">
              <w:rPr>
                <w:sz w:val="24"/>
                <w:szCs w:val="24"/>
              </w:rPr>
              <w:t xml:space="preserve">  қатаң дауыссыз дыбыстар туралы білімді меңгерту.  </w:t>
            </w:r>
          </w:p>
          <w:p w:rsidR="003232DD" w:rsidRPr="00114A75" w:rsidRDefault="003232DD" w:rsidP="003232DD">
            <w:pPr>
              <w:pStyle w:val="TableParagraph"/>
              <w:rPr>
                <w:sz w:val="24"/>
                <w:szCs w:val="24"/>
              </w:rPr>
            </w:pPr>
            <w:r w:rsidRPr="00114A75">
              <w:rPr>
                <w:sz w:val="24"/>
                <w:szCs w:val="24"/>
              </w:rPr>
              <w:t xml:space="preserve"> Күтілетін нəтиже: Жасайды: қатаң дауыссыз дыбыстардан басталатын сөздерді айтады. </w:t>
            </w:r>
          </w:p>
          <w:p w:rsidR="003232DD" w:rsidRPr="00114A75" w:rsidRDefault="003232DD" w:rsidP="003232DD">
            <w:pPr>
              <w:pStyle w:val="TableParagraph"/>
              <w:rPr>
                <w:sz w:val="24"/>
                <w:szCs w:val="24"/>
              </w:rPr>
            </w:pPr>
            <w:r w:rsidRPr="00114A75">
              <w:rPr>
                <w:sz w:val="24"/>
                <w:szCs w:val="24"/>
              </w:rPr>
              <w:t>Түсінеді: қатаң дауыссыздарда мүлде үн болмайтынын түсінеді. Қолданады: қатаң дауыссыз дыбыстарды ажыратады.</w:t>
            </w:r>
          </w:p>
          <w:p w:rsidR="003232DD" w:rsidRPr="00114A75" w:rsidRDefault="003232DD" w:rsidP="003232DD">
            <w:pPr>
              <w:pStyle w:val="TableParagraph"/>
              <w:rPr>
                <w:sz w:val="24"/>
                <w:szCs w:val="24"/>
              </w:rPr>
            </w:pPr>
            <w:r w:rsidRPr="00114A75">
              <w:rPr>
                <w:sz w:val="24"/>
                <w:szCs w:val="24"/>
              </w:rPr>
              <w:t xml:space="preserve">Қатаң дауыссыз дыбыстармен таныстыру. – Үн мен салдырдың дыбысқа қатысуына қарай тілдегі дыбыстар дауысты жəне дауыссыз болып келеді. Дауыссыз дыбыстар үш топқа бөлінеді. Бүгін біз солардың ішіндегі қатаң дауыссыздардың жасалу жолдарымен </w:t>
            </w:r>
            <w:r w:rsidRPr="00114A75">
              <w:rPr>
                <w:sz w:val="24"/>
                <w:szCs w:val="24"/>
              </w:rPr>
              <w:lastRenderedPageBreak/>
              <w:t>танысамыз. Айнамызды қолымызға алып қарайық. Мен айтқан дыбыстарды қайталаңдар: п, к, қ, т, с, ф, ч, ц, ш, щ, һ. Бұл дыбыстарды айтқанда нелер кедергі жасады? Иа дұрыс айтасыңдар (ерін, тіс, тіл). Бұл дыбыстарды қандай дауыспен айттыңдар (тез жəне қысқа ) Қатаң дауыссыз дыбыстар тек салдырдан жасалады, олардың жасалуына дауыс шымылдығы қатыспайды</w:t>
            </w:r>
          </w:p>
          <w:p w:rsidR="003232DD" w:rsidRPr="00114A75" w:rsidRDefault="003232DD" w:rsidP="003232DD">
            <w:pPr>
              <w:pStyle w:val="TableParagraph"/>
              <w:rPr>
                <w:sz w:val="24"/>
                <w:szCs w:val="24"/>
              </w:rPr>
            </w:pPr>
            <w:r w:rsidRPr="00114A75">
              <w:rPr>
                <w:sz w:val="24"/>
                <w:szCs w:val="24"/>
              </w:rPr>
              <w:t>«Кім көп сөз ойлайды» дидактикалық ойыны – К дыбысынан басталатын сөздер ойлап айтыңдар. – Кітап, кілем, кім, кілт, киіз. – Т дыбысынан басталатын сөздерге мысал келтіріңдер. – Таға, тарақ, тау, тиін, темір, тұлпар, тоқ, тоқылдақ, тотықұс, торсық, теңіз, ті</w:t>
            </w:r>
          </w:p>
        </w:tc>
        <w:tc>
          <w:tcPr>
            <w:tcW w:w="2837" w:type="dxa"/>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rPr>
            </w:pPr>
            <w:r w:rsidRPr="00114A75">
              <w:rPr>
                <w:b/>
                <w:bCs/>
                <w:sz w:val="24"/>
                <w:szCs w:val="24"/>
              </w:rPr>
              <w:lastRenderedPageBreak/>
              <w:t>Сауат ашу негіздері</w:t>
            </w:r>
          </w:p>
          <w:p w:rsidR="003232DD" w:rsidRPr="00114A75" w:rsidRDefault="003232DD" w:rsidP="003232DD">
            <w:pPr>
              <w:pStyle w:val="TableParagraph"/>
              <w:rPr>
                <w:sz w:val="24"/>
                <w:szCs w:val="24"/>
              </w:rPr>
            </w:pPr>
            <w:r w:rsidRPr="00114A75">
              <w:rPr>
                <w:b/>
                <w:bCs/>
                <w:sz w:val="24"/>
                <w:szCs w:val="24"/>
              </w:rPr>
              <w:t xml:space="preserve"> Міндеті</w:t>
            </w:r>
            <w:r w:rsidRPr="00114A75">
              <w:rPr>
                <w:sz w:val="24"/>
                <w:szCs w:val="24"/>
              </w:rPr>
              <w:t xml:space="preserve">: Сөздерді дыбыстық талдау: сөздегі дыбыстардың </w:t>
            </w:r>
            <w:r w:rsidRPr="00114A75">
              <w:rPr>
                <w:sz w:val="24"/>
                <w:szCs w:val="24"/>
              </w:rPr>
              <w:lastRenderedPageBreak/>
              <w:t>ретін, дауысты және дауыссыз дыбыстарды анықтау</w:t>
            </w:r>
          </w:p>
          <w:p w:rsidR="003232DD" w:rsidRPr="00114A75" w:rsidRDefault="003232DD" w:rsidP="003232DD">
            <w:pPr>
              <w:pStyle w:val="TableParagraph"/>
              <w:rPr>
                <w:sz w:val="24"/>
                <w:szCs w:val="24"/>
              </w:rPr>
            </w:pPr>
            <w:r w:rsidRPr="00114A75">
              <w:rPr>
                <w:b/>
                <w:bCs/>
                <w:sz w:val="24"/>
                <w:szCs w:val="24"/>
              </w:rPr>
              <w:t>Мақсаты</w:t>
            </w:r>
            <w:r w:rsidRPr="00114A75">
              <w:rPr>
                <w:sz w:val="24"/>
                <w:szCs w:val="24"/>
              </w:rPr>
              <w:t xml:space="preserve"> қатаң дауыссыз дыбыстар туралы білімді меңгерту.</w:t>
            </w:r>
          </w:p>
          <w:p w:rsidR="003232DD" w:rsidRPr="00114A75" w:rsidRDefault="003232DD" w:rsidP="003232DD">
            <w:pPr>
              <w:pStyle w:val="TableParagraph"/>
              <w:rPr>
                <w:sz w:val="24"/>
                <w:szCs w:val="24"/>
              </w:rPr>
            </w:pPr>
            <w:r w:rsidRPr="00114A75">
              <w:rPr>
                <w:b/>
                <w:bCs/>
                <w:sz w:val="24"/>
                <w:szCs w:val="24"/>
              </w:rPr>
              <w:t>Күтілетін нəтиже: Жасайды</w:t>
            </w:r>
            <w:r w:rsidRPr="00114A75">
              <w:rPr>
                <w:sz w:val="24"/>
                <w:szCs w:val="24"/>
              </w:rPr>
              <w:t>: қатаң дауыссыз дыбыстардан басталатын сөздерді айтады.</w:t>
            </w:r>
          </w:p>
          <w:p w:rsidR="003232DD" w:rsidRPr="00114A75" w:rsidRDefault="003232DD" w:rsidP="003232DD">
            <w:pPr>
              <w:pStyle w:val="TableParagraph"/>
              <w:rPr>
                <w:sz w:val="24"/>
                <w:szCs w:val="24"/>
              </w:rPr>
            </w:pPr>
            <w:r w:rsidRPr="00114A75">
              <w:rPr>
                <w:b/>
                <w:bCs/>
                <w:sz w:val="24"/>
                <w:szCs w:val="24"/>
              </w:rPr>
              <w:t>Түсінеді:</w:t>
            </w:r>
            <w:r w:rsidRPr="00114A75">
              <w:rPr>
                <w:sz w:val="24"/>
                <w:szCs w:val="24"/>
              </w:rPr>
              <w:t xml:space="preserve"> қатаң дауыссыздарда мүлде үн болмайтынын түсінеді.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қатаң дауыссыз дыбыстарды ажыратады.</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 xml:space="preserve">«Дыбысты балға» дидактикалық жаттығуы – Мен сендерге дауысты дыбыстар мен қатаң дауыссыз дыбыстарды айтамын, сендер дауысты дыбысты естігенде бір рет шапалақ ұрасыңдар да, ал дауысыз қатаң дыбыстарды естігенде жұдырықпен партаны ұрасыңдар. Мысалы: сағат, автобус, тарақ, факел, ожау, қайрақ, орындық, күшік, үкі, чупа-чупс, қобыз, шар, </w:t>
            </w:r>
            <w:r w:rsidRPr="00114A75">
              <w:rPr>
                <w:sz w:val="24"/>
                <w:szCs w:val="24"/>
              </w:rPr>
              <w:lastRenderedPageBreak/>
              <w:t>шахмат, өшіргіш, щетка, ит, ірімшік, əтеш, ыдыс, тау, киіз, циркуль. «Сөзге қатаң дауыссыз дыбысты қос» дидактикалық жаттығуы – Мен қандай да бір сөздің басын айтамын, ал сендер түсіп қалған қатаң дауыссыз дыбысты жалғап, толық сөзді айтуларың керек. Мысалы: қа..., ша.., автобу..., тара..., голь..., үті..., шахма..., пла..., əте..., күші..., пыша..., қаламса.., қайра..., қамы.., қайы... т.б</w:t>
            </w:r>
          </w:p>
        </w:tc>
      </w:tr>
      <w:tr w:rsidR="003232DD" w:rsidRPr="00BF6CF8" w:rsidTr="00002B7B">
        <w:trPr>
          <w:trHeight w:val="244"/>
        </w:trPr>
        <w:tc>
          <w:tcPr>
            <w:tcW w:w="15735" w:type="dxa"/>
            <w:gridSpan w:val="17"/>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jc w:val="center"/>
              <w:rPr>
                <w:sz w:val="24"/>
                <w:szCs w:val="24"/>
                <w:lang w:bidi="en-US"/>
              </w:rPr>
            </w:pPr>
            <w:r w:rsidRPr="00114A75">
              <w:rPr>
                <w:sz w:val="24"/>
                <w:szCs w:val="24"/>
                <w:shd w:val="clear" w:color="auto" w:fill="FFFFFF"/>
              </w:rPr>
              <w:lastRenderedPageBreak/>
              <w:t>Үзіліс  :   Жүгіруге арналған ойындар</w:t>
            </w:r>
            <w:r w:rsidRPr="00114A75">
              <w:rPr>
                <w:rStyle w:val="apple-converted-space"/>
                <w:sz w:val="24"/>
                <w:szCs w:val="24"/>
                <w:shd w:val="clear" w:color="auto" w:fill="FFFFFF"/>
              </w:rPr>
              <w:t> </w:t>
            </w:r>
            <w:r w:rsidRPr="00114A75">
              <w:rPr>
                <w:sz w:val="24"/>
                <w:szCs w:val="24"/>
              </w:rPr>
              <w:br/>
            </w:r>
            <w:r w:rsidRPr="00114A75">
              <w:rPr>
                <w:sz w:val="24"/>
                <w:szCs w:val="24"/>
                <w:shd w:val="clear" w:color="auto" w:fill="FFFFFF"/>
              </w:rPr>
              <w:t>«</w:t>
            </w:r>
            <w:r w:rsidRPr="00114A75">
              <w:rPr>
                <w:sz w:val="24"/>
                <w:szCs w:val="24"/>
              </w:rPr>
              <w:t>Торғайларп мен мысық</w:t>
            </w:r>
            <w:r w:rsidRPr="00114A75">
              <w:rPr>
                <w:sz w:val="24"/>
                <w:szCs w:val="24"/>
                <w:shd w:val="clear" w:color="auto" w:fill="FFFFFF"/>
              </w:rPr>
              <w:t>»</w:t>
            </w:r>
          </w:p>
        </w:tc>
      </w:tr>
      <w:tr w:rsidR="003232DD" w:rsidRPr="00BF6CF8" w:rsidTr="00002B7B">
        <w:trPr>
          <w:trHeight w:val="1890"/>
        </w:trPr>
        <w:tc>
          <w:tcPr>
            <w:tcW w:w="3953" w:type="dxa"/>
            <w:gridSpan w:val="5"/>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shd w:val="clear" w:color="auto" w:fill="FFFFFF"/>
                <w:lang w:val="kk-KZ"/>
              </w:rPr>
            </w:pPr>
          </w:p>
          <w:p w:rsidR="003232DD" w:rsidRPr="00114A75" w:rsidRDefault="003232DD"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1116330" cy="1047211"/>
                  <wp:effectExtent l="0" t="0" r="7620" b="635"/>
                  <wp:docPr id="1274524845" name="Рисунок 176212473"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и и кошка (II младшая группа) - Мой детский сад"/>
                          <pic:cNvPicPr>
                            <a:picLocks noChangeAspect="1" noChangeArrowheads="1"/>
                          </pic:cNvPicPr>
                        </pic:nvPicPr>
                        <pic:blipFill>
                          <a:blip r:embed="rId79"/>
                          <a:srcRect/>
                          <a:stretch>
                            <a:fillRect/>
                          </a:stretch>
                        </pic:blipFill>
                        <pic:spPr bwMode="auto">
                          <a:xfrm>
                            <a:off x="0" y="0"/>
                            <a:ext cx="1123313" cy="1053762"/>
                          </a:xfrm>
                          <a:prstGeom prst="rect">
                            <a:avLst/>
                          </a:prstGeom>
                          <a:noFill/>
                          <a:ln w="9525">
                            <a:noFill/>
                            <a:miter lim="800000"/>
                            <a:headEnd/>
                            <a:tailEnd/>
                          </a:ln>
                        </pic:spPr>
                      </pic:pic>
                    </a:graphicData>
                  </a:graphic>
                </wp:inline>
              </w:drawing>
            </w:r>
          </w:p>
        </w:tc>
        <w:tc>
          <w:tcPr>
            <w:tcW w:w="4678" w:type="dxa"/>
            <w:gridSpan w:val="7"/>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shd w:val="clear" w:color="auto" w:fill="FFFFFF"/>
                <w:lang w:val="kk-KZ"/>
              </w:rPr>
            </w:pPr>
          </w:p>
          <w:p w:rsidR="003232DD" w:rsidRPr="00114A75" w:rsidRDefault="003232DD"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1329690" cy="943407"/>
                  <wp:effectExtent l="0" t="0" r="3810" b="9525"/>
                  <wp:docPr id="1274524846" name="Рисунок 481382425"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Кот и воробей» - Автор «vesnyshka63» - Авторы -  Вышивка крестом"/>
                          <pic:cNvPicPr>
                            <a:picLocks noChangeAspect="1" noChangeArrowheads="1"/>
                          </pic:cNvPicPr>
                        </pic:nvPicPr>
                        <pic:blipFill>
                          <a:blip r:embed="rId80" cstate="print"/>
                          <a:srcRect/>
                          <a:stretch>
                            <a:fillRect/>
                          </a:stretch>
                        </pic:blipFill>
                        <pic:spPr bwMode="auto">
                          <a:xfrm>
                            <a:off x="0" y="0"/>
                            <a:ext cx="1339346" cy="950258"/>
                          </a:xfrm>
                          <a:prstGeom prst="rect">
                            <a:avLst/>
                          </a:prstGeom>
                          <a:noFill/>
                          <a:ln w="9525">
                            <a:noFill/>
                            <a:miter lim="800000"/>
                            <a:headEnd/>
                            <a:tailEnd/>
                          </a:ln>
                        </pic:spPr>
                      </pic:pic>
                    </a:graphicData>
                  </a:graphic>
                </wp:inline>
              </w:drawing>
            </w:r>
          </w:p>
        </w:tc>
        <w:tc>
          <w:tcPr>
            <w:tcW w:w="7104" w:type="dxa"/>
            <w:gridSpan w:val="5"/>
            <w:vMerge w:val="restart"/>
            <w:tcBorders>
              <w:top w:val="single" w:sz="4" w:space="0" w:color="auto"/>
              <w:left w:val="single" w:sz="4" w:space="0" w:color="auto"/>
              <w:right w:val="single" w:sz="4" w:space="0" w:color="auto"/>
            </w:tcBorders>
          </w:tcPr>
          <w:p w:rsidR="003232DD" w:rsidRPr="00114A75" w:rsidRDefault="003232DD" w:rsidP="00002B7B">
            <w:pPr>
              <w:pStyle w:val="TableParagraph"/>
              <w:rPr>
                <w:sz w:val="24"/>
                <w:szCs w:val="24"/>
              </w:rPr>
            </w:pPr>
            <w:r w:rsidRPr="00114A75">
              <w:rPr>
                <w:b/>
                <w:bCs/>
                <w:sz w:val="24"/>
                <w:szCs w:val="24"/>
              </w:rPr>
              <w:t>Ойын: «Торғ</w:t>
            </w:r>
            <w:hyperlink r:id="rId81" w:history="1">
              <w:r w:rsidRPr="00114A75">
                <w:rPr>
                  <w:rStyle w:val="aa"/>
                  <w:b/>
                  <w:bCs/>
                  <w:sz w:val="24"/>
                  <w:szCs w:val="24"/>
                </w:rPr>
                <w:t>айлар</w:t>
              </w:r>
            </w:hyperlink>
            <w:r w:rsidRPr="00114A75">
              <w:rPr>
                <w:b/>
                <w:bCs/>
                <w:sz w:val="24"/>
                <w:szCs w:val="24"/>
              </w:rPr>
              <w:t> </w:t>
            </w:r>
            <w:hyperlink r:id="rId82" w:history="1">
              <w:r w:rsidRPr="00114A75">
                <w:rPr>
                  <w:rStyle w:val="aa"/>
                  <w:b/>
                  <w:bCs/>
                  <w:sz w:val="24"/>
                  <w:szCs w:val="24"/>
                </w:rPr>
                <w:t>мен мысық</w:t>
              </w:r>
            </w:hyperlink>
            <w:r w:rsidRPr="00114A75">
              <w:rPr>
                <w:b/>
                <w:bCs/>
                <w:sz w:val="24"/>
                <w:szCs w:val="24"/>
              </w:rPr>
              <w:t>»</w:t>
            </w:r>
            <w:r w:rsidRPr="00114A75">
              <w:rPr>
                <w:b/>
                <w:bCs/>
                <w:sz w:val="24"/>
                <w:szCs w:val="24"/>
              </w:rPr>
              <w:br/>
              <w:t>Мақсаты:</w:t>
            </w:r>
            <w:r w:rsidRPr="00114A75">
              <w:rPr>
                <w:sz w:val="24"/>
                <w:szCs w:val="24"/>
              </w:rPr>
              <w:t> балаларды </w:t>
            </w:r>
            <w:hyperlink r:id="rId83" w:history="1">
              <w:r w:rsidRPr="00114A75">
                <w:rPr>
                  <w:rStyle w:val="aa"/>
                  <w:sz w:val="24"/>
                  <w:szCs w:val="24"/>
                </w:rPr>
                <w:t>ойынның шартын бұзбай ойнауға</w:t>
              </w:r>
            </w:hyperlink>
            <w:r w:rsidRPr="00114A75">
              <w:rPr>
                <w:sz w:val="24"/>
                <w:szCs w:val="24"/>
              </w:rPr>
              <w:t>, белгі бойынша қимыл-қозғалыс </w:t>
            </w:r>
            <w:hyperlink r:id="rId84" w:history="1">
              <w:r w:rsidRPr="00114A75">
                <w:rPr>
                  <w:rStyle w:val="aa"/>
                  <w:sz w:val="24"/>
                  <w:szCs w:val="24"/>
                </w:rPr>
                <w:t>жасауға дағдыландыру</w:t>
              </w:r>
            </w:hyperlink>
            <w:r w:rsidRPr="00114A75">
              <w:rPr>
                <w:sz w:val="24"/>
                <w:szCs w:val="24"/>
              </w:rPr>
              <w:t>, зейіндерін, </w:t>
            </w:r>
            <w:hyperlink r:id="rId85" w:history="1">
              <w:r w:rsidRPr="00114A75">
                <w:rPr>
                  <w:rStyle w:val="aa"/>
                  <w:sz w:val="24"/>
                  <w:szCs w:val="24"/>
                </w:rPr>
                <w:t>байқағыштықтарын</w:t>
              </w:r>
            </w:hyperlink>
            <w:r w:rsidRPr="00114A75">
              <w:rPr>
                <w:sz w:val="24"/>
                <w:szCs w:val="24"/>
              </w:rPr>
              <w:t>, жүгіру дағдыларын дамыту. </w:t>
            </w:r>
            <w:r w:rsidRPr="00114A75">
              <w:rPr>
                <w:sz w:val="24"/>
                <w:szCs w:val="24"/>
              </w:rPr>
              <w:br/>
            </w:r>
            <w:r w:rsidRPr="00114A75">
              <w:rPr>
                <w:b/>
                <w:bCs/>
                <w:sz w:val="24"/>
                <w:szCs w:val="24"/>
              </w:rPr>
              <w:t>Шарты:</w:t>
            </w:r>
            <w:r w:rsidRPr="00114A75">
              <w:rPr>
                <w:sz w:val="24"/>
                <w:szCs w:val="24"/>
              </w:rPr>
              <w:t>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w:t>
            </w:r>
            <w:hyperlink r:id="rId86" w:history="1">
              <w:r w:rsidRPr="00114A75">
                <w:rPr>
                  <w:rStyle w:val="aa"/>
                  <w:sz w:val="24"/>
                  <w:szCs w:val="24"/>
                </w:rPr>
                <w:t>торғайларды көріп</w:t>
              </w:r>
            </w:hyperlink>
            <w:r w:rsidRPr="00114A75">
              <w:rPr>
                <w:sz w:val="24"/>
                <w:szCs w:val="24"/>
              </w:rPr>
              <w:t>, оларды ұстай бастайды. Торғайлар шеңберден шығуға асығады. Шеңбердің ішінен </w:t>
            </w:r>
            <w:hyperlink r:id="rId87" w:history="1">
              <w:r w:rsidRPr="00114A75">
                <w:rPr>
                  <w:rStyle w:val="aa"/>
                  <w:sz w:val="24"/>
                  <w:szCs w:val="24"/>
                </w:rPr>
                <w:t>мысыққа ұсталған торғайлар</w:t>
              </w:r>
            </w:hyperlink>
            <w:r w:rsidRPr="00114A75">
              <w:rPr>
                <w:sz w:val="24"/>
                <w:szCs w:val="24"/>
              </w:rPr>
              <w:t>, шеңбердің ортасында қалады. Мысық 2-3 </w:t>
            </w:r>
            <w:hyperlink r:id="rId88" w:history="1">
              <w:r w:rsidRPr="00114A75">
                <w:rPr>
                  <w:rStyle w:val="aa"/>
                  <w:sz w:val="24"/>
                  <w:szCs w:val="24"/>
                </w:rPr>
                <w:t>торғайды ұстаған соң</w:t>
              </w:r>
            </w:hyperlink>
            <w:r w:rsidRPr="00114A75">
              <w:rPr>
                <w:sz w:val="24"/>
                <w:szCs w:val="24"/>
              </w:rPr>
              <w:t>, тәрбиеші жаңа мысықты таңдайды. Ұсталған торғайлар басқа ойынаушыларға қосылады. Ойын 4-5 рет қайталанады. </w:t>
            </w:r>
            <w:r w:rsidRPr="00114A75">
              <w:rPr>
                <w:sz w:val="24"/>
                <w:szCs w:val="24"/>
              </w:rPr>
              <w:br/>
            </w:r>
            <w:r w:rsidRPr="00114A75">
              <w:rPr>
                <w:b/>
                <w:bCs/>
                <w:sz w:val="24"/>
                <w:szCs w:val="24"/>
              </w:rPr>
              <w:t>Ұсыныс:</w:t>
            </w:r>
            <w:r w:rsidRPr="00114A75">
              <w:rPr>
                <w:sz w:val="24"/>
                <w:szCs w:val="24"/>
              </w:rPr>
              <w:t> мысық ақырын барыпторғайларды ұстайды (қатты ұстамай, ақырын ғана қолын тигізеді)</w:t>
            </w:r>
          </w:p>
          <w:p w:rsidR="003232DD" w:rsidRPr="00114A75" w:rsidRDefault="003232DD" w:rsidP="00002B7B">
            <w:pPr>
              <w:rPr>
                <w:rFonts w:ascii="Times New Roman" w:hAnsi="Times New Roman" w:cs="Times New Roman"/>
                <w:b/>
                <w:sz w:val="24"/>
                <w:szCs w:val="24"/>
                <w:shd w:val="clear" w:color="auto" w:fill="FFFFFF"/>
                <w:lang w:val="kk-KZ"/>
              </w:rPr>
            </w:pPr>
          </w:p>
          <w:p w:rsidR="003232DD" w:rsidRPr="00114A75" w:rsidRDefault="003232DD" w:rsidP="00002B7B">
            <w:pPr>
              <w:rPr>
                <w:rFonts w:ascii="Times New Roman" w:hAnsi="Times New Roman" w:cs="Times New Roman"/>
                <w:b/>
                <w:sz w:val="24"/>
                <w:szCs w:val="24"/>
                <w:shd w:val="clear" w:color="auto" w:fill="FFFFFF"/>
                <w:lang w:val="kk-KZ"/>
              </w:rPr>
            </w:pPr>
          </w:p>
          <w:p w:rsidR="003232DD" w:rsidRPr="00114A75" w:rsidRDefault="003232DD" w:rsidP="00002B7B">
            <w:pPr>
              <w:jc w:val="center"/>
              <w:rPr>
                <w:rFonts w:ascii="Times New Roman" w:hAnsi="Times New Roman" w:cs="Times New Roman"/>
                <w:b/>
                <w:sz w:val="24"/>
                <w:szCs w:val="24"/>
                <w:shd w:val="clear" w:color="auto" w:fill="FFFFFF"/>
                <w:lang w:val="kk-KZ"/>
              </w:rPr>
            </w:pPr>
          </w:p>
        </w:tc>
      </w:tr>
      <w:tr w:rsidR="003232DD" w:rsidRPr="00114A75" w:rsidTr="00002B7B">
        <w:trPr>
          <w:trHeight w:val="1637"/>
        </w:trPr>
        <w:tc>
          <w:tcPr>
            <w:tcW w:w="3953" w:type="dxa"/>
            <w:gridSpan w:val="5"/>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rPr>
              <w:drawing>
                <wp:inline distT="0" distB="0" distL="0" distR="0">
                  <wp:extent cx="1604010" cy="1135857"/>
                  <wp:effectExtent l="0" t="0" r="0" b="7620"/>
                  <wp:docPr id="1274524847" name="Рисунок 1792573736"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южетные игры для детей четвертого года жизни"/>
                          <pic:cNvPicPr>
                            <a:picLocks noChangeAspect="1" noChangeArrowheads="1"/>
                          </pic:cNvPicPr>
                        </pic:nvPicPr>
                        <pic:blipFill>
                          <a:blip r:embed="rId89"/>
                          <a:srcRect/>
                          <a:stretch>
                            <a:fillRect/>
                          </a:stretch>
                        </pic:blipFill>
                        <pic:spPr bwMode="auto">
                          <a:xfrm>
                            <a:off x="0" y="0"/>
                            <a:ext cx="1612532" cy="1141892"/>
                          </a:xfrm>
                          <a:prstGeom prst="rect">
                            <a:avLst/>
                          </a:prstGeom>
                          <a:noFill/>
                          <a:ln w="9525">
                            <a:noFill/>
                            <a:miter lim="800000"/>
                            <a:headEnd/>
                            <a:tailEnd/>
                          </a:ln>
                        </pic:spPr>
                      </pic:pic>
                    </a:graphicData>
                  </a:graphic>
                </wp:inline>
              </w:drawing>
            </w:r>
          </w:p>
        </w:tc>
        <w:tc>
          <w:tcPr>
            <w:tcW w:w="4678" w:type="dxa"/>
            <w:gridSpan w:val="7"/>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rPr>
              <w:drawing>
                <wp:inline distT="0" distB="0" distL="0" distR="0">
                  <wp:extent cx="1276350" cy="1004033"/>
                  <wp:effectExtent l="0" t="0" r="0" b="5715"/>
                  <wp:docPr id="1274524848" name="Рисунок 1463367513"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90"/>
                          <a:srcRect/>
                          <a:stretch>
                            <a:fillRect/>
                          </a:stretch>
                        </pic:blipFill>
                        <pic:spPr bwMode="auto">
                          <a:xfrm>
                            <a:off x="0" y="0"/>
                            <a:ext cx="1285197" cy="1010993"/>
                          </a:xfrm>
                          <a:prstGeom prst="rect">
                            <a:avLst/>
                          </a:prstGeom>
                          <a:noFill/>
                          <a:ln w="9525">
                            <a:noFill/>
                            <a:miter lim="800000"/>
                            <a:headEnd/>
                            <a:tailEnd/>
                          </a:ln>
                        </pic:spPr>
                      </pic:pic>
                    </a:graphicData>
                  </a:graphic>
                </wp:inline>
              </w:drawing>
            </w:r>
          </w:p>
        </w:tc>
        <w:tc>
          <w:tcPr>
            <w:tcW w:w="7104" w:type="dxa"/>
            <w:gridSpan w:val="5"/>
            <w:vMerge/>
            <w:tcBorders>
              <w:left w:val="single" w:sz="4" w:space="0" w:color="auto"/>
              <w:bottom w:val="single" w:sz="4" w:space="0" w:color="auto"/>
              <w:right w:val="single" w:sz="4" w:space="0" w:color="auto"/>
            </w:tcBorders>
          </w:tcPr>
          <w:p w:rsidR="003232DD" w:rsidRPr="00114A75" w:rsidRDefault="003232DD" w:rsidP="00002B7B">
            <w:pPr>
              <w:rPr>
                <w:rFonts w:ascii="Times New Roman" w:hAnsi="Times New Roman" w:cs="Times New Roman"/>
                <w:b/>
                <w:bCs/>
                <w:sz w:val="24"/>
                <w:szCs w:val="24"/>
                <w:lang w:val="kk-KZ"/>
              </w:rPr>
            </w:pPr>
          </w:p>
        </w:tc>
      </w:tr>
      <w:tr w:rsidR="003232DD" w:rsidRPr="00114A75" w:rsidTr="00002B7B">
        <w:tc>
          <w:tcPr>
            <w:tcW w:w="15735" w:type="dxa"/>
            <w:gridSpan w:val="17"/>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jc w:val="center"/>
              <w:rPr>
                <w:rFonts w:ascii="Times New Roman" w:hAnsi="Times New Roman" w:cs="Times New Roman"/>
                <w:b/>
                <w:sz w:val="24"/>
                <w:szCs w:val="24"/>
                <w:lang w:bidi="en-US"/>
              </w:rPr>
            </w:pPr>
            <w:r w:rsidRPr="00114A75">
              <w:rPr>
                <w:rFonts w:ascii="Times New Roman" w:hAnsi="Times New Roman" w:cs="Times New Roman"/>
                <w:b/>
                <w:sz w:val="24"/>
                <w:szCs w:val="24"/>
              </w:rPr>
              <w:t>2 - ұйымдастырылғаніс-әрекет</w:t>
            </w:r>
          </w:p>
        </w:tc>
      </w:tr>
      <w:tr w:rsidR="003232DD" w:rsidRPr="00114A75" w:rsidTr="00002B7B">
        <w:tc>
          <w:tcPr>
            <w:tcW w:w="1730"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lang w:bidi="en-US"/>
              </w:rPr>
            </w:pPr>
          </w:p>
        </w:tc>
        <w:tc>
          <w:tcPr>
            <w:tcW w:w="2835" w:type="dxa"/>
            <w:gridSpan w:val="4"/>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rPr>
            </w:pPr>
            <w:r w:rsidRPr="00114A75">
              <w:rPr>
                <w:b/>
                <w:bCs/>
                <w:sz w:val="24"/>
                <w:szCs w:val="24"/>
              </w:rPr>
              <w:t>Математика негіздері</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5,6 сандарының пайда болуымен,  5,6  цифрмен таныстыру</w:t>
            </w:r>
          </w:p>
          <w:p w:rsidR="003232DD" w:rsidRPr="00114A75" w:rsidRDefault="003232DD" w:rsidP="003232DD">
            <w:pPr>
              <w:pStyle w:val="TableParagraph"/>
              <w:rPr>
                <w:sz w:val="24"/>
                <w:szCs w:val="24"/>
              </w:rPr>
            </w:pPr>
            <w:r w:rsidRPr="00114A75">
              <w:rPr>
                <w:b/>
                <w:bCs/>
                <w:sz w:val="24"/>
                <w:szCs w:val="24"/>
              </w:rPr>
              <w:t xml:space="preserve"> Мақсаты </w:t>
            </w:r>
            <w:r w:rsidRPr="00114A75">
              <w:rPr>
                <w:sz w:val="24"/>
                <w:szCs w:val="24"/>
              </w:rPr>
              <w:t>: 5 және 6 сандарының құрамы туралы білімін қалыптастыру</w:t>
            </w:r>
          </w:p>
          <w:p w:rsidR="003232DD" w:rsidRPr="00114A75" w:rsidRDefault="003232DD" w:rsidP="003232DD">
            <w:pPr>
              <w:pStyle w:val="TableParagraph"/>
              <w:rPr>
                <w:sz w:val="24"/>
                <w:szCs w:val="24"/>
              </w:rPr>
            </w:pPr>
            <w:r w:rsidRPr="00114A75">
              <w:rPr>
                <w:b/>
                <w:bCs/>
                <w:sz w:val="24"/>
                <w:szCs w:val="24"/>
              </w:rPr>
              <w:t xml:space="preserve">Күтілетін нәтижелер: </w:t>
            </w:r>
            <w:r w:rsidRPr="00114A75">
              <w:rPr>
                <w:b/>
                <w:bCs/>
                <w:sz w:val="24"/>
                <w:szCs w:val="24"/>
              </w:rPr>
              <w:lastRenderedPageBreak/>
              <w:t>меңгереді</w:t>
            </w:r>
            <w:r w:rsidRPr="00114A75">
              <w:rPr>
                <w:sz w:val="24"/>
                <w:szCs w:val="24"/>
              </w:rPr>
              <w:t xml:space="preserve">: 5 және 6 сандары мен цифрын; </w:t>
            </w:r>
          </w:p>
          <w:p w:rsidR="003232DD" w:rsidRPr="00114A75" w:rsidRDefault="003232DD" w:rsidP="003232DD">
            <w:pPr>
              <w:pStyle w:val="TableParagraph"/>
              <w:rPr>
                <w:sz w:val="24"/>
                <w:szCs w:val="24"/>
              </w:rPr>
            </w:pPr>
            <w:r w:rsidRPr="00114A75">
              <w:rPr>
                <w:b/>
                <w:bCs/>
                <w:sz w:val="24"/>
                <w:szCs w:val="24"/>
              </w:rPr>
              <w:t>түсінеді</w:t>
            </w:r>
            <w:r w:rsidRPr="00114A75">
              <w:rPr>
                <w:sz w:val="24"/>
                <w:szCs w:val="24"/>
              </w:rPr>
              <w:t xml:space="preserve">: заттар санын және осы заттар санын белгілейтін цифрды қалай сәйкестендіру керектігін;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көрсетілген заттар санының топтарын табуды, логикалық ойлауды.</w:t>
            </w:r>
          </w:p>
          <w:p w:rsidR="003232DD" w:rsidRPr="00114A75" w:rsidRDefault="003232DD" w:rsidP="003232DD">
            <w:pPr>
              <w:pStyle w:val="TableParagraph"/>
              <w:rPr>
                <w:b/>
                <w:bCs/>
                <w:sz w:val="24"/>
                <w:szCs w:val="24"/>
              </w:rPr>
            </w:pPr>
          </w:p>
          <w:p w:rsidR="003232DD" w:rsidRPr="00114A75" w:rsidRDefault="003232DD" w:rsidP="003232DD">
            <w:pPr>
              <w:pStyle w:val="TableParagraph"/>
              <w:rPr>
                <w:sz w:val="24"/>
                <w:szCs w:val="24"/>
              </w:rPr>
            </w:pPr>
            <w:r w:rsidRPr="00114A75">
              <w:rPr>
                <w:sz w:val="24"/>
                <w:szCs w:val="24"/>
              </w:rPr>
              <w:t xml:space="preserve">Педагог алдымен 4 әртүрлі ертегі кейіпкерлерін шығарып, рет-ретімен санауды ұсынады. Одан кейін ұйымдастырылған  іс-әрекетте  тағы бір кейіпкердің жүгіріп келгенін хабарлайды. «Енді кейіпкерлер нешеу болды?» деген сұрақ қойылады. (Бес). Қалай кейіпкерлер саны 5-еу болды? (5 дегеніміз – 4 және 1). Ұйымдастырылған оқу қызметіне тағы бір кейіпкер келгенін хабарлайды. «Енді кейіпкерлер нешеу болды?» деген сұрақ қойылады. (Алты). Қалай кейіпкерлер саны 6 </w:t>
            </w:r>
            <w:r w:rsidRPr="00114A75">
              <w:rPr>
                <w:sz w:val="24"/>
                <w:szCs w:val="24"/>
              </w:rPr>
              <w:lastRenderedPageBreak/>
              <w:t>болды? (6 дегеніміз – 5 және 1). Қызығушылық танытады. Ертегі кейіпкерлерін санайды.</w:t>
            </w:r>
          </w:p>
          <w:p w:rsidR="003232DD" w:rsidRPr="00114A75" w:rsidRDefault="003232DD" w:rsidP="003232DD">
            <w:pPr>
              <w:pStyle w:val="TableParagraph"/>
              <w:rPr>
                <w:b/>
                <w:bCs/>
                <w:sz w:val="24"/>
                <w:szCs w:val="24"/>
              </w:rPr>
            </w:pPr>
            <w:r w:rsidRPr="00114A75">
              <w:rPr>
                <w:sz w:val="24"/>
                <w:szCs w:val="24"/>
              </w:rPr>
              <w:t>Педагог 1-тапсырмада моншақтарды санауды ұсынады. Төменнен сонша моншақты бастырып сызуды сұрайды. Тағы біреуін бастырып сызса, нешеу болады? – Қанша моншақ болды? (Бесеу) 5 цифрасымен танысу. Үстелдегі карточкалар немесе дәптердегі жазбалар арасынан 5 цифрын табады</w:t>
            </w:r>
          </w:p>
          <w:p w:rsidR="003232DD" w:rsidRPr="00114A75" w:rsidRDefault="003232DD" w:rsidP="003232DD">
            <w:pPr>
              <w:pStyle w:val="TableParagraph"/>
              <w:rPr>
                <w:b/>
                <w:bCs/>
                <w:sz w:val="24"/>
                <w:szCs w:val="24"/>
              </w:rPr>
            </w:pPr>
          </w:p>
        </w:tc>
        <w:tc>
          <w:tcPr>
            <w:tcW w:w="3119" w:type="dxa"/>
            <w:gridSpan w:val="5"/>
            <w:tcBorders>
              <w:top w:val="single" w:sz="4" w:space="0" w:color="auto"/>
              <w:left w:val="single" w:sz="4" w:space="0" w:color="auto"/>
              <w:bottom w:val="single" w:sz="4" w:space="0" w:color="auto"/>
              <w:right w:val="single" w:sz="4" w:space="0" w:color="auto"/>
            </w:tcBorders>
            <w:hideMark/>
          </w:tcPr>
          <w:p w:rsidR="003232DD" w:rsidRPr="00114A75" w:rsidRDefault="003232DD" w:rsidP="003232DD">
            <w:pPr>
              <w:pStyle w:val="TableParagraph"/>
              <w:rPr>
                <w:b/>
                <w:bCs/>
                <w:sz w:val="24"/>
                <w:szCs w:val="24"/>
              </w:rPr>
            </w:pPr>
            <w:r w:rsidRPr="00114A75">
              <w:rPr>
                <w:b/>
                <w:bCs/>
                <w:sz w:val="24"/>
                <w:szCs w:val="24"/>
              </w:rPr>
              <w:lastRenderedPageBreak/>
              <w:t>Математика негіздері</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5,6 сандарының пайда болуымен,  5,6  цифрмен таныстыру</w:t>
            </w:r>
          </w:p>
          <w:p w:rsidR="003232DD" w:rsidRPr="00114A75" w:rsidRDefault="003232DD" w:rsidP="003232DD">
            <w:pPr>
              <w:pStyle w:val="TableParagraph"/>
              <w:rPr>
                <w:sz w:val="24"/>
                <w:szCs w:val="24"/>
              </w:rPr>
            </w:pPr>
            <w:r w:rsidRPr="00114A75">
              <w:rPr>
                <w:b/>
                <w:bCs/>
                <w:sz w:val="24"/>
                <w:szCs w:val="24"/>
              </w:rPr>
              <w:t xml:space="preserve"> Мақсаты </w:t>
            </w:r>
            <w:r w:rsidRPr="00114A75">
              <w:rPr>
                <w:sz w:val="24"/>
                <w:szCs w:val="24"/>
              </w:rPr>
              <w:t>5 және 6 сандарының құрамы туралы білімін қалыптастыру</w:t>
            </w:r>
          </w:p>
          <w:p w:rsidR="003232DD" w:rsidRPr="00114A75" w:rsidRDefault="003232DD" w:rsidP="003232DD">
            <w:pPr>
              <w:pStyle w:val="TableParagraph"/>
              <w:rPr>
                <w:sz w:val="24"/>
                <w:szCs w:val="24"/>
              </w:rPr>
            </w:pPr>
            <w:r w:rsidRPr="00114A75">
              <w:rPr>
                <w:b/>
                <w:bCs/>
                <w:sz w:val="24"/>
                <w:szCs w:val="24"/>
              </w:rPr>
              <w:t>Күтілетін нәтижелер: меңгереді</w:t>
            </w:r>
            <w:r w:rsidRPr="00114A75">
              <w:rPr>
                <w:sz w:val="24"/>
                <w:szCs w:val="24"/>
              </w:rPr>
              <w:t xml:space="preserve">: 5 және 6 </w:t>
            </w:r>
            <w:r w:rsidRPr="00114A75">
              <w:rPr>
                <w:sz w:val="24"/>
                <w:szCs w:val="24"/>
              </w:rPr>
              <w:lastRenderedPageBreak/>
              <w:t xml:space="preserve">сандары мен цифрын; </w:t>
            </w:r>
          </w:p>
          <w:p w:rsidR="003232DD" w:rsidRPr="00114A75" w:rsidRDefault="003232DD" w:rsidP="003232DD">
            <w:pPr>
              <w:pStyle w:val="TableParagraph"/>
              <w:rPr>
                <w:sz w:val="24"/>
                <w:szCs w:val="24"/>
              </w:rPr>
            </w:pPr>
            <w:r w:rsidRPr="00114A75">
              <w:rPr>
                <w:b/>
                <w:bCs/>
                <w:sz w:val="24"/>
                <w:szCs w:val="24"/>
              </w:rPr>
              <w:t>түсінеді</w:t>
            </w:r>
            <w:r w:rsidRPr="00114A75">
              <w:rPr>
                <w:sz w:val="24"/>
                <w:szCs w:val="24"/>
              </w:rPr>
              <w:t xml:space="preserve">: заттар санын және осы заттар санын белгілейтін цифрды қалай сәйкестендіру керектігін;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көрсетілген заттар санының топтарын табуды, логикалық ойлауды</w:t>
            </w:r>
          </w:p>
          <w:p w:rsidR="003232DD" w:rsidRPr="00114A75" w:rsidRDefault="003232DD" w:rsidP="003232DD">
            <w:pPr>
              <w:pStyle w:val="TableParagraph"/>
              <w:rPr>
                <w:b/>
                <w:bCs/>
                <w:sz w:val="24"/>
                <w:szCs w:val="24"/>
              </w:rPr>
            </w:pPr>
          </w:p>
          <w:p w:rsidR="003232DD" w:rsidRPr="00114A75" w:rsidRDefault="003232DD" w:rsidP="003232DD">
            <w:pPr>
              <w:pStyle w:val="TableParagraph"/>
              <w:rPr>
                <w:b/>
                <w:bCs/>
                <w:sz w:val="24"/>
                <w:szCs w:val="24"/>
              </w:rPr>
            </w:pPr>
            <w:r w:rsidRPr="00114A75">
              <w:rPr>
                <w:sz w:val="24"/>
                <w:szCs w:val="24"/>
              </w:rPr>
              <w:t>Педагог тақтада, ал балалар үстелде 5 моншақтан дөңгелектер құрастырады. Оларға тағы біреуін қосуды ұсынады. Енді неше моншақ болғанын қайта санайды. (Алты.) Содан кейін педагог дәптерге тағы бір моншақты салуды ұсынады. Осылай балалар 6 санын табады. 6 цифрасымен танысу. Педагог 6 цифры бар карточканы көрсетеді. Педагог 6 саны мен цифры туралы өлеңдер оқиды. Бір, екі, үш Жинап алдық күш Төрт, бес, алты Біз жазамыз мықты Дәптерімізді ашайық Көрсетілген үлгіге, Әдемі етіп жазайық</w:t>
            </w:r>
          </w:p>
        </w:tc>
        <w:tc>
          <w:tcPr>
            <w:tcW w:w="2691" w:type="dxa"/>
            <w:gridSpan w:val="3"/>
            <w:tcBorders>
              <w:top w:val="single" w:sz="4" w:space="0" w:color="auto"/>
              <w:left w:val="single" w:sz="4" w:space="0" w:color="auto"/>
              <w:bottom w:val="single" w:sz="4" w:space="0" w:color="auto"/>
              <w:right w:val="single" w:sz="4" w:space="0" w:color="auto"/>
            </w:tcBorders>
            <w:hideMark/>
          </w:tcPr>
          <w:p w:rsidR="003232DD" w:rsidRPr="00114A75" w:rsidRDefault="003232DD" w:rsidP="003232DD">
            <w:pPr>
              <w:pStyle w:val="TableParagraph"/>
              <w:rPr>
                <w:b/>
                <w:bCs/>
                <w:sz w:val="24"/>
                <w:szCs w:val="24"/>
              </w:rPr>
            </w:pPr>
            <w:r w:rsidRPr="00114A75">
              <w:rPr>
                <w:b/>
                <w:bCs/>
                <w:sz w:val="24"/>
                <w:szCs w:val="24"/>
              </w:rPr>
              <w:lastRenderedPageBreak/>
              <w:t>Сөйлеуді дамыту</w:t>
            </w:r>
          </w:p>
          <w:p w:rsidR="003232DD" w:rsidRPr="00114A75" w:rsidRDefault="003232DD" w:rsidP="003232DD">
            <w:pPr>
              <w:pStyle w:val="TableParagraph"/>
              <w:rPr>
                <w:sz w:val="24"/>
                <w:szCs w:val="24"/>
              </w:rPr>
            </w:pPr>
            <w:r w:rsidRPr="00114A75">
              <w:rPr>
                <w:b/>
                <w:bCs/>
                <w:sz w:val="24"/>
                <w:szCs w:val="24"/>
              </w:rPr>
              <w:t>Міндеті:</w:t>
            </w:r>
            <w:r w:rsidRPr="00114A75">
              <w:rPr>
                <w:sz w:val="24"/>
                <w:szCs w:val="24"/>
              </w:rPr>
              <w:t xml:space="preserve"> Негізгі ойды дұрыс жеткізе білу, монологты байланыстырып құра білу, әңгімені бірізді айту </w:t>
            </w:r>
          </w:p>
          <w:p w:rsidR="003232DD" w:rsidRPr="00114A75" w:rsidRDefault="003232DD" w:rsidP="003232DD">
            <w:pPr>
              <w:pStyle w:val="TableParagraph"/>
              <w:rPr>
                <w:sz w:val="24"/>
                <w:szCs w:val="24"/>
              </w:rPr>
            </w:pPr>
            <w:r w:rsidRPr="00114A75">
              <w:rPr>
                <w:b/>
                <w:bCs/>
                <w:sz w:val="24"/>
                <w:szCs w:val="24"/>
              </w:rPr>
              <w:t>Мақсаты  ,</w:t>
            </w:r>
            <w:r w:rsidRPr="00114A75">
              <w:rPr>
                <w:sz w:val="24"/>
                <w:szCs w:val="24"/>
              </w:rPr>
              <w:t xml:space="preserve"> «Г» – «К» дыбыстарымен таныстыру</w:t>
            </w:r>
          </w:p>
          <w:p w:rsidR="003232DD" w:rsidRPr="00114A75" w:rsidRDefault="003232DD" w:rsidP="003232DD">
            <w:pPr>
              <w:pStyle w:val="TableParagraph"/>
              <w:rPr>
                <w:sz w:val="24"/>
                <w:szCs w:val="24"/>
              </w:rPr>
            </w:pPr>
            <w:r w:rsidRPr="00114A75">
              <w:rPr>
                <w:b/>
                <w:bCs/>
                <w:sz w:val="24"/>
                <w:szCs w:val="24"/>
              </w:rPr>
              <w:t>Күтілетіннәтиже</w:t>
            </w:r>
            <w:r w:rsidRPr="00114A75">
              <w:rPr>
                <w:sz w:val="24"/>
                <w:szCs w:val="24"/>
              </w:rPr>
              <w:t>:</w:t>
            </w:r>
          </w:p>
          <w:p w:rsidR="003232DD" w:rsidRPr="00114A75" w:rsidRDefault="003232DD" w:rsidP="003232DD">
            <w:pPr>
              <w:pStyle w:val="TableParagraph"/>
              <w:rPr>
                <w:sz w:val="24"/>
                <w:szCs w:val="24"/>
              </w:rPr>
            </w:pPr>
            <w:r w:rsidRPr="00114A75">
              <w:rPr>
                <w:b/>
                <w:sz w:val="24"/>
                <w:szCs w:val="24"/>
              </w:rPr>
              <w:t>Жасайды:</w:t>
            </w:r>
            <w:r w:rsidRPr="00114A75">
              <w:rPr>
                <w:sz w:val="24"/>
                <w:szCs w:val="24"/>
              </w:rPr>
              <w:t xml:space="preserve">"г" "к" дыбыстарына сөз ойлап </w:t>
            </w:r>
            <w:r w:rsidRPr="00114A75">
              <w:rPr>
                <w:sz w:val="24"/>
                <w:szCs w:val="24"/>
              </w:rPr>
              <w:lastRenderedPageBreak/>
              <w:t>айтады, ертегі мазмұны бойынша сұрақтарғажауап береді, әр кейіпкерлердіңөзшелегінөзорынынақояды;</w:t>
            </w:r>
          </w:p>
          <w:p w:rsidR="003232DD" w:rsidRPr="00114A75" w:rsidRDefault="003232DD" w:rsidP="003232DD">
            <w:pPr>
              <w:pStyle w:val="TableParagraph"/>
              <w:rPr>
                <w:sz w:val="24"/>
                <w:szCs w:val="24"/>
              </w:rPr>
            </w:pPr>
            <w:r w:rsidRPr="00114A75">
              <w:rPr>
                <w:b/>
                <w:sz w:val="24"/>
                <w:szCs w:val="24"/>
              </w:rPr>
              <w:t>Түсінеді:</w:t>
            </w:r>
            <w:r w:rsidRPr="00114A75">
              <w:rPr>
                <w:sz w:val="24"/>
                <w:szCs w:val="24"/>
              </w:rPr>
              <w:t>ертегімазмұнын түсінеді;</w:t>
            </w:r>
          </w:p>
          <w:p w:rsidR="003232DD" w:rsidRPr="00114A75" w:rsidRDefault="003232DD" w:rsidP="003232DD">
            <w:pPr>
              <w:pStyle w:val="TableParagraph"/>
              <w:rPr>
                <w:sz w:val="24"/>
                <w:szCs w:val="24"/>
              </w:rPr>
            </w:pPr>
            <w:r w:rsidRPr="00114A75">
              <w:rPr>
                <w:b/>
                <w:sz w:val="24"/>
                <w:szCs w:val="24"/>
              </w:rPr>
              <w:t>Қолданады:</w:t>
            </w:r>
            <w:r w:rsidRPr="00114A75">
              <w:rPr>
                <w:sz w:val="24"/>
                <w:szCs w:val="24"/>
              </w:rPr>
              <w:t>өзойларыннан ертегігетақырыпқояды</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Қорыққанға</w:t>
            </w:r>
          </w:p>
          <w:p w:rsidR="003232DD" w:rsidRPr="00114A75" w:rsidRDefault="003232DD" w:rsidP="003232DD">
            <w:pPr>
              <w:pStyle w:val="TableParagraph"/>
              <w:rPr>
                <w:sz w:val="24"/>
                <w:szCs w:val="24"/>
              </w:rPr>
            </w:pPr>
            <w:r w:rsidRPr="00114A75">
              <w:rPr>
                <w:sz w:val="24"/>
                <w:szCs w:val="24"/>
              </w:rPr>
              <w:t>қос көрінеді ертегісісін театрландыру</w:t>
            </w:r>
          </w:p>
          <w:p w:rsidR="003232DD" w:rsidRPr="00114A75" w:rsidRDefault="003232DD" w:rsidP="003232DD">
            <w:pPr>
              <w:pStyle w:val="TableParagraph"/>
              <w:rPr>
                <w:sz w:val="24"/>
                <w:szCs w:val="24"/>
              </w:rPr>
            </w:pPr>
            <w:r w:rsidRPr="00114A75">
              <w:rPr>
                <w:sz w:val="24"/>
                <w:szCs w:val="24"/>
              </w:rPr>
              <w:t xml:space="preserve">  деген сөздегі «Т» дыбысына сөз ойлайды</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p>
        </w:tc>
        <w:tc>
          <w:tcPr>
            <w:tcW w:w="2523"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Қазақ тілі</w:t>
            </w:r>
          </w:p>
          <w:p w:rsidR="003232DD" w:rsidRPr="00114A75" w:rsidRDefault="003232DD" w:rsidP="003232DD">
            <w:pPr>
              <w:pStyle w:val="TableParagraph"/>
              <w:rPr>
                <w:sz w:val="24"/>
                <w:szCs w:val="24"/>
              </w:rPr>
            </w:pPr>
            <w:r w:rsidRPr="00114A75">
              <w:rPr>
                <w:b/>
                <w:bCs/>
                <w:sz w:val="24"/>
                <w:szCs w:val="24"/>
                <w:lang w:bidi="en-US"/>
              </w:rPr>
              <w:t xml:space="preserve"> Міндеті</w:t>
            </w:r>
            <w:r w:rsidRPr="00114A75">
              <w:rPr>
                <w:sz w:val="24"/>
                <w:szCs w:val="24"/>
                <w:lang w:bidi="en-US"/>
              </w:rPr>
              <w:t>:</w:t>
            </w:r>
            <w:r w:rsidRPr="00114A75">
              <w:rPr>
                <w:sz w:val="24"/>
                <w:szCs w:val="24"/>
              </w:rPr>
              <w:t xml:space="preserve"> сұрақтарды дұрыс қоюға, оған қысқа және толық нақты жауап беруге баулу</w:t>
            </w:r>
          </w:p>
          <w:p w:rsidR="003232DD" w:rsidRPr="00114A75" w:rsidRDefault="003232DD" w:rsidP="003232DD">
            <w:pPr>
              <w:pStyle w:val="TableParagraph"/>
              <w:rPr>
                <w:i/>
                <w:sz w:val="24"/>
                <w:szCs w:val="24"/>
              </w:rPr>
            </w:pPr>
            <w:r w:rsidRPr="00114A75">
              <w:rPr>
                <w:b/>
                <w:bCs/>
                <w:sz w:val="24"/>
                <w:szCs w:val="24"/>
                <w:lang w:bidi="en-US"/>
              </w:rPr>
              <w:t>Мақсаты</w:t>
            </w:r>
            <w:r w:rsidRPr="00114A75">
              <w:rPr>
                <w:sz w:val="24"/>
                <w:szCs w:val="24"/>
              </w:rPr>
              <w:t xml:space="preserve">   сөздік қорларынжидектердіңатыментолықтыру</w:t>
            </w:r>
            <w:r w:rsidRPr="00114A75">
              <w:rPr>
                <w:i/>
                <w:sz w:val="24"/>
                <w:szCs w:val="24"/>
              </w:rPr>
              <w:t>.</w:t>
            </w:r>
          </w:p>
          <w:p w:rsidR="003232DD" w:rsidRPr="00114A75" w:rsidRDefault="003232DD" w:rsidP="003232DD">
            <w:pPr>
              <w:pStyle w:val="TableParagraph"/>
              <w:rPr>
                <w:sz w:val="24"/>
                <w:szCs w:val="24"/>
              </w:rPr>
            </w:pPr>
            <w:r w:rsidRPr="00114A75">
              <w:rPr>
                <w:b/>
                <w:bCs/>
                <w:sz w:val="24"/>
                <w:szCs w:val="24"/>
              </w:rPr>
              <w:t>. Күтілетін нәтижелер: Жасайды</w:t>
            </w:r>
            <w:r w:rsidRPr="00114A75">
              <w:rPr>
                <w:sz w:val="24"/>
                <w:szCs w:val="24"/>
              </w:rPr>
              <w:t xml:space="preserve">: жаңа сөздердегі қазақ </w:t>
            </w:r>
            <w:r w:rsidRPr="00114A75">
              <w:rPr>
                <w:sz w:val="24"/>
                <w:szCs w:val="24"/>
              </w:rPr>
              <w:lastRenderedPageBreak/>
              <w:t xml:space="preserve">тіліне тән дыбыстарды айтады, сөздерді сөйлемдерде байланыстырады, диалогке қатысады. </w:t>
            </w:r>
            <w:r w:rsidRPr="00114A75">
              <w:rPr>
                <w:b/>
                <w:bCs/>
                <w:sz w:val="24"/>
                <w:szCs w:val="24"/>
              </w:rPr>
              <w:t>Түсінеді:</w:t>
            </w:r>
            <w:r w:rsidRPr="00114A75">
              <w:rPr>
                <w:sz w:val="24"/>
                <w:szCs w:val="24"/>
              </w:rPr>
              <w:t xml:space="preserve"> қарапайым сұрақтарды түсінеді.</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жаңа сөздерін сөйлем құруда қолданады</w:t>
            </w:r>
          </w:p>
          <w:p w:rsidR="003232DD" w:rsidRPr="00114A75" w:rsidRDefault="003232DD" w:rsidP="003232DD">
            <w:pPr>
              <w:pStyle w:val="TableParagraph"/>
              <w:rPr>
                <w:b/>
                <w:bCs/>
                <w:sz w:val="24"/>
                <w:szCs w:val="24"/>
              </w:rPr>
            </w:pPr>
            <w:r w:rsidRPr="00114A75">
              <w:rPr>
                <w:b/>
                <w:bCs/>
                <w:sz w:val="24"/>
                <w:szCs w:val="24"/>
              </w:rPr>
              <w:t>Ойынжаттығуы:«Бірсөзбен айт»</w:t>
            </w:r>
          </w:p>
          <w:p w:rsidR="003232DD" w:rsidRPr="00114A75" w:rsidRDefault="003232DD" w:rsidP="003232DD">
            <w:pPr>
              <w:pStyle w:val="TableParagraph"/>
              <w:rPr>
                <w:sz w:val="24"/>
                <w:szCs w:val="24"/>
              </w:rPr>
            </w:pPr>
            <w:r w:rsidRPr="00114A75">
              <w:rPr>
                <w:b/>
                <w:bCs/>
                <w:sz w:val="24"/>
                <w:szCs w:val="24"/>
              </w:rPr>
              <w:t>Таңқурай,қарақат</w:t>
            </w:r>
            <w:r w:rsidRPr="00114A75">
              <w:rPr>
                <w:sz w:val="24"/>
                <w:szCs w:val="24"/>
              </w:rPr>
              <w:t>,құлпынайбірсөзбенқалайаталады?</w:t>
            </w:r>
          </w:p>
          <w:p w:rsidR="003232DD" w:rsidRPr="00114A75" w:rsidRDefault="003232DD" w:rsidP="003232DD">
            <w:pPr>
              <w:pStyle w:val="TableParagraph"/>
              <w:rPr>
                <w:sz w:val="24"/>
                <w:szCs w:val="24"/>
              </w:rPr>
            </w:pPr>
            <w:r w:rsidRPr="00114A75">
              <w:rPr>
                <w:sz w:val="24"/>
                <w:szCs w:val="24"/>
              </w:rPr>
              <w:t>Жидектер.</w:t>
            </w:r>
          </w:p>
          <w:p w:rsidR="003232DD" w:rsidRPr="00114A75" w:rsidRDefault="003232DD" w:rsidP="003232DD">
            <w:pPr>
              <w:pStyle w:val="TableParagraph"/>
              <w:rPr>
                <w:sz w:val="24"/>
                <w:szCs w:val="24"/>
              </w:rPr>
            </w:pPr>
            <w:r w:rsidRPr="00114A75">
              <w:rPr>
                <w:sz w:val="24"/>
                <w:szCs w:val="24"/>
              </w:rPr>
              <w:t>Алма,өрік,құрмабірсөзбенқалайаталады?</w:t>
            </w:r>
          </w:p>
          <w:p w:rsidR="003232DD" w:rsidRPr="00114A75" w:rsidRDefault="003232DD" w:rsidP="003232DD">
            <w:pPr>
              <w:pStyle w:val="TableParagraph"/>
              <w:rPr>
                <w:sz w:val="24"/>
                <w:szCs w:val="24"/>
              </w:rPr>
            </w:pPr>
            <w:r w:rsidRPr="00114A75">
              <w:rPr>
                <w:sz w:val="24"/>
                <w:szCs w:val="24"/>
              </w:rPr>
              <w:t>Жемістер.</w:t>
            </w:r>
          </w:p>
          <w:p w:rsidR="003232DD" w:rsidRPr="00114A75" w:rsidRDefault="003232DD" w:rsidP="003232DD">
            <w:pPr>
              <w:pStyle w:val="TableParagraph"/>
              <w:rPr>
                <w:sz w:val="24"/>
                <w:szCs w:val="24"/>
              </w:rPr>
            </w:pPr>
            <w:r w:rsidRPr="00114A75">
              <w:rPr>
                <w:sz w:val="24"/>
                <w:szCs w:val="24"/>
              </w:rPr>
              <w:t>Қияр,қызанақ,сәбіз,пиязбірсөзбенқалайаталады?</w:t>
            </w:r>
          </w:p>
          <w:p w:rsidR="003232DD" w:rsidRPr="00114A75" w:rsidRDefault="003232DD" w:rsidP="003232DD">
            <w:pPr>
              <w:pStyle w:val="TableParagraph"/>
              <w:rPr>
                <w:sz w:val="24"/>
                <w:szCs w:val="24"/>
              </w:rPr>
            </w:pPr>
            <w:r w:rsidRPr="00114A75">
              <w:rPr>
                <w:sz w:val="24"/>
                <w:szCs w:val="24"/>
              </w:rPr>
              <w:t>Көгөністер</w:t>
            </w:r>
          </w:p>
        </w:tc>
        <w:tc>
          <w:tcPr>
            <w:tcW w:w="2837" w:type="dxa"/>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rPr>
            </w:pPr>
            <w:r w:rsidRPr="00114A75">
              <w:rPr>
                <w:b/>
                <w:bCs/>
                <w:sz w:val="24"/>
                <w:szCs w:val="24"/>
              </w:rPr>
              <w:lastRenderedPageBreak/>
              <w:t xml:space="preserve">Көркем әдебиет </w:t>
            </w:r>
          </w:p>
          <w:p w:rsidR="003232DD" w:rsidRPr="00114A75" w:rsidRDefault="003232DD" w:rsidP="003232DD">
            <w:pPr>
              <w:pStyle w:val="TableParagraph"/>
              <w:rPr>
                <w:sz w:val="24"/>
                <w:szCs w:val="24"/>
              </w:rPr>
            </w:pPr>
            <w:r w:rsidRPr="00114A75">
              <w:rPr>
                <w:b/>
                <w:bCs/>
                <w:sz w:val="24"/>
                <w:szCs w:val="24"/>
              </w:rPr>
              <w:t>Міндеті</w:t>
            </w:r>
            <w:r w:rsidRPr="00114A75">
              <w:rPr>
                <w:sz w:val="24"/>
                <w:szCs w:val="24"/>
              </w:rPr>
              <w:t>:  Шығарма мазмұнын сюжеттің бірізділігін сақтай отырып, эмоциямен, қисынды қайталап айтып беру</w:t>
            </w:r>
          </w:p>
          <w:p w:rsidR="003232DD" w:rsidRPr="00114A75" w:rsidRDefault="003232DD" w:rsidP="003232DD">
            <w:pPr>
              <w:pStyle w:val="TableParagraph"/>
              <w:rPr>
                <w:sz w:val="24"/>
                <w:szCs w:val="24"/>
              </w:rPr>
            </w:pPr>
            <w:r w:rsidRPr="00114A75">
              <w:rPr>
                <w:b/>
                <w:bCs/>
                <w:sz w:val="24"/>
                <w:szCs w:val="24"/>
              </w:rPr>
              <w:t xml:space="preserve">Мақсаты   </w:t>
            </w:r>
            <w:r w:rsidRPr="00114A75">
              <w:rPr>
                <w:sz w:val="24"/>
                <w:szCs w:val="24"/>
              </w:rPr>
              <w:t xml:space="preserve">таныс сюжеттер бойынша қойылымды сахналауға дағдыландыру..  </w:t>
            </w:r>
          </w:p>
          <w:p w:rsidR="003232DD" w:rsidRPr="00114A75" w:rsidRDefault="003232DD" w:rsidP="003232DD">
            <w:pPr>
              <w:pStyle w:val="TableParagraph"/>
              <w:rPr>
                <w:b/>
                <w:bCs/>
                <w:sz w:val="24"/>
                <w:szCs w:val="24"/>
              </w:rPr>
            </w:pPr>
            <w:r w:rsidRPr="00114A75">
              <w:rPr>
                <w:b/>
                <w:bCs/>
                <w:sz w:val="24"/>
                <w:szCs w:val="24"/>
              </w:rPr>
              <w:t xml:space="preserve"> Күтілетін нəтижелер:</w:t>
            </w:r>
          </w:p>
          <w:p w:rsidR="003232DD" w:rsidRPr="00114A75" w:rsidRDefault="003232DD" w:rsidP="003232DD">
            <w:pPr>
              <w:pStyle w:val="TableParagraph"/>
              <w:rPr>
                <w:sz w:val="24"/>
                <w:szCs w:val="24"/>
              </w:rPr>
            </w:pPr>
            <w:r w:rsidRPr="00114A75">
              <w:rPr>
                <w:b/>
                <w:bCs/>
                <w:sz w:val="24"/>
                <w:szCs w:val="24"/>
              </w:rPr>
              <w:t xml:space="preserve"> Жасайды</w:t>
            </w:r>
            <w:r w:rsidRPr="00114A75">
              <w:rPr>
                <w:sz w:val="24"/>
                <w:szCs w:val="24"/>
              </w:rPr>
              <w:t xml:space="preserve">: əдеби </w:t>
            </w:r>
            <w:r w:rsidRPr="00114A75">
              <w:rPr>
                <w:sz w:val="24"/>
                <w:szCs w:val="24"/>
              </w:rPr>
              <w:lastRenderedPageBreak/>
              <w:t xml:space="preserve">жанрды ажыратады; </w:t>
            </w:r>
          </w:p>
          <w:p w:rsidR="003232DD" w:rsidRPr="00114A75" w:rsidRDefault="003232DD" w:rsidP="003232DD">
            <w:pPr>
              <w:pStyle w:val="TableParagraph"/>
              <w:rPr>
                <w:sz w:val="24"/>
                <w:szCs w:val="24"/>
              </w:rPr>
            </w:pPr>
            <w:r w:rsidRPr="00114A75">
              <w:rPr>
                <w:sz w:val="24"/>
                <w:szCs w:val="24"/>
              </w:rPr>
              <w:t>Т</w:t>
            </w:r>
            <w:r w:rsidRPr="00114A75">
              <w:rPr>
                <w:b/>
                <w:bCs/>
                <w:sz w:val="24"/>
                <w:szCs w:val="24"/>
              </w:rPr>
              <w:t>үсінеді</w:t>
            </w:r>
            <w:r w:rsidRPr="00114A75">
              <w:rPr>
                <w:sz w:val="24"/>
                <w:szCs w:val="24"/>
              </w:rPr>
              <w:t xml:space="preserve">: ертегінің мазмұнын түсінеді;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таныс сюжеттер бойынша қойылымды сахналайды.</w:t>
            </w:r>
          </w:p>
          <w:p w:rsidR="003232DD" w:rsidRPr="00114A75" w:rsidRDefault="003232DD" w:rsidP="003232DD">
            <w:pPr>
              <w:pStyle w:val="TableParagraph"/>
              <w:rPr>
                <w:sz w:val="24"/>
                <w:szCs w:val="24"/>
              </w:rPr>
            </w:pPr>
            <w:r w:rsidRPr="00114A75">
              <w:rPr>
                <w:sz w:val="24"/>
                <w:szCs w:val="24"/>
              </w:rPr>
              <w:t xml:space="preserve">Айбарлы түсі бар, Қанжардай сұсы бар. Күжірейген жалды, </w:t>
            </w:r>
          </w:p>
          <w:p w:rsidR="003232DD" w:rsidRPr="00114A75" w:rsidRDefault="003232DD" w:rsidP="003232DD">
            <w:pPr>
              <w:pStyle w:val="TableParagraph"/>
              <w:rPr>
                <w:sz w:val="24"/>
                <w:szCs w:val="24"/>
              </w:rPr>
            </w:pPr>
            <w:r w:rsidRPr="00114A75">
              <w:rPr>
                <w:sz w:val="24"/>
                <w:szCs w:val="24"/>
              </w:rPr>
              <w:t>Білсең айт бұл аңды? (Арыстан</w:t>
            </w:r>
          </w:p>
          <w:p w:rsidR="003232DD" w:rsidRPr="00114A75" w:rsidRDefault="003232DD" w:rsidP="003232DD">
            <w:pPr>
              <w:pStyle w:val="TableParagraph"/>
              <w:rPr>
                <w:sz w:val="24"/>
                <w:szCs w:val="24"/>
              </w:rPr>
            </w:pPr>
            <w:r w:rsidRPr="00114A75">
              <w:rPr>
                <w:sz w:val="24"/>
                <w:szCs w:val="24"/>
              </w:rPr>
              <w:t>Үй ішін аралап, Түнде көп жортады. Қаптарды жарып, Мысықтан қорқады. (Тышқан) – Суретке қараңдаршы, ертегі не туралы деп ойлайсыңдар? Бүгін біз «Арыстан мен тышқан» атты қазақ халық ертегісімен танысамыз. Ертегі – əдеби жанрдың бір түрі екенін түсіндіру. Ертегінің əңгімеден айырмашылығы – ертегіні ойдан, қиялдан шығарады. Ертегіні слайд арқылы көрсетеді, əңгімелейді</w:t>
            </w:r>
          </w:p>
          <w:p w:rsidR="003232DD" w:rsidRPr="00114A75" w:rsidRDefault="003232DD" w:rsidP="003232DD">
            <w:pPr>
              <w:pStyle w:val="TableParagraph"/>
              <w:rPr>
                <w:sz w:val="24"/>
                <w:szCs w:val="24"/>
              </w:rPr>
            </w:pPr>
            <w:r w:rsidRPr="00114A75">
              <w:rPr>
                <w:sz w:val="24"/>
                <w:szCs w:val="24"/>
              </w:rPr>
              <w:t xml:space="preserve">Ертегі мазмұны бойынша сұрақтар: – Ертегі қалай аталады? – Ертегіде қандай кейіпкерлер кездесті? – Тышқанды арыстан </w:t>
            </w:r>
            <w:r w:rsidRPr="00114A75">
              <w:rPr>
                <w:sz w:val="24"/>
                <w:szCs w:val="24"/>
              </w:rPr>
              <w:lastRenderedPageBreak/>
              <w:t>қалай ұстап алды? – Тышқан арыстанға не деді? – Арыстан тышқанның уəдесіне неге күлді? – Арыстан тұзаққа қалай түсті? – Арыстанның даусын естіген тышқан қандай көмек жасады? – Арыстан тышқанның көмегіне неге ұялды? Қалай ойлайсың?</w:t>
            </w:r>
          </w:p>
        </w:tc>
      </w:tr>
      <w:tr w:rsidR="003232DD" w:rsidRPr="00114A75" w:rsidTr="00002B7B">
        <w:trPr>
          <w:trHeight w:val="562"/>
        </w:trPr>
        <w:tc>
          <w:tcPr>
            <w:tcW w:w="15735" w:type="dxa"/>
            <w:gridSpan w:val="17"/>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rStyle w:val="apple-converted-space"/>
                <w:sz w:val="24"/>
                <w:szCs w:val="24"/>
                <w:shd w:val="clear" w:color="auto" w:fill="FFFFFF"/>
              </w:rPr>
            </w:pPr>
            <w:r w:rsidRPr="00114A75">
              <w:rPr>
                <w:sz w:val="24"/>
                <w:szCs w:val="24"/>
                <w:shd w:val="clear" w:color="auto" w:fill="FFFFFF"/>
              </w:rPr>
              <w:lastRenderedPageBreak/>
              <w:t xml:space="preserve">                                                                                                        Үзіліс:  Қимыл-қозғалысқа арналған ойындар</w:t>
            </w:r>
            <w:r w:rsidRPr="00114A75">
              <w:rPr>
                <w:rStyle w:val="apple-converted-space"/>
                <w:sz w:val="24"/>
                <w:szCs w:val="24"/>
                <w:shd w:val="clear" w:color="auto" w:fill="FFFFFF"/>
              </w:rPr>
              <w:t> </w:t>
            </w:r>
          </w:p>
          <w:p w:rsidR="003232DD" w:rsidRPr="00114A75" w:rsidRDefault="003232DD" w:rsidP="00002B7B">
            <w:pPr>
              <w:pStyle w:val="TableParagraph"/>
              <w:rPr>
                <w:sz w:val="24"/>
                <w:szCs w:val="24"/>
                <w:lang w:bidi="en-US"/>
              </w:rPr>
            </w:pPr>
            <w:r w:rsidRPr="00114A75">
              <w:rPr>
                <w:sz w:val="24"/>
                <w:szCs w:val="24"/>
                <w:shd w:val="clear" w:color="auto" w:fill="FFFFFF"/>
              </w:rPr>
              <w:t xml:space="preserve">                                                                                                                                        «Күн мен түн»</w:t>
            </w:r>
            <w:r w:rsidRPr="00114A75">
              <w:rPr>
                <w:rStyle w:val="apple-converted-space"/>
                <w:sz w:val="24"/>
                <w:szCs w:val="24"/>
                <w:shd w:val="clear" w:color="auto" w:fill="FFFFFF"/>
              </w:rPr>
              <w:t>  </w:t>
            </w:r>
          </w:p>
        </w:tc>
      </w:tr>
      <w:tr w:rsidR="003232DD" w:rsidRPr="00BF6CF8" w:rsidTr="00002B7B">
        <w:trPr>
          <w:trHeight w:val="2263"/>
        </w:trPr>
        <w:tc>
          <w:tcPr>
            <w:tcW w:w="3813" w:type="dxa"/>
            <w:gridSpan w:val="4"/>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shd w:val="clear" w:color="auto" w:fill="FFFFFF"/>
              </w:rPr>
            </w:pPr>
            <w:r w:rsidRPr="00114A75">
              <w:rPr>
                <w:noProof/>
                <w:sz w:val="24"/>
                <w:szCs w:val="24"/>
                <w:lang w:val="ru-RU"/>
              </w:rPr>
              <w:drawing>
                <wp:inline distT="0" distB="0" distL="0" distR="0">
                  <wp:extent cx="1516995" cy="1247775"/>
                  <wp:effectExtent l="19050" t="0" r="7005" b="0"/>
                  <wp:docPr id="95042133" name="Рисунок 173672403" descr="Моя ВолНа: Кодвардс. Программирование. Ур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я ВолНа: Кодвардс. Программирование. Урок №8."/>
                          <pic:cNvPicPr>
                            <a:picLocks noChangeAspect="1" noChangeArrowheads="1"/>
                          </pic:cNvPicPr>
                        </pic:nvPicPr>
                        <pic:blipFill>
                          <a:blip r:embed="rId91" cstate="print"/>
                          <a:srcRect/>
                          <a:stretch>
                            <a:fillRect/>
                          </a:stretch>
                        </pic:blipFill>
                        <pic:spPr bwMode="auto">
                          <a:xfrm>
                            <a:off x="0" y="0"/>
                            <a:ext cx="1526687" cy="1255747"/>
                          </a:xfrm>
                          <a:prstGeom prst="rect">
                            <a:avLst/>
                          </a:prstGeom>
                          <a:noFill/>
                          <a:ln w="9525">
                            <a:noFill/>
                            <a:miter lim="800000"/>
                            <a:headEnd/>
                            <a:tailEnd/>
                          </a:ln>
                        </pic:spPr>
                      </pic:pic>
                    </a:graphicData>
                  </a:graphic>
                </wp:inline>
              </w:drawing>
            </w:r>
          </w:p>
        </w:tc>
        <w:tc>
          <w:tcPr>
            <w:tcW w:w="3685" w:type="dxa"/>
            <w:gridSpan w:val="6"/>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shd w:val="clear" w:color="auto" w:fill="FFFFFF"/>
              </w:rPr>
            </w:pPr>
          </w:p>
          <w:p w:rsidR="003232DD" w:rsidRPr="00114A75" w:rsidRDefault="003232DD" w:rsidP="00002B7B">
            <w:pPr>
              <w:pStyle w:val="TableParagraph"/>
              <w:rPr>
                <w:sz w:val="24"/>
                <w:szCs w:val="24"/>
                <w:shd w:val="clear" w:color="auto" w:fill="FFFFFF"/>
              </w:rPr>
            </w:pPr>
            <w:r w:rsidRPr="00114A75">
              <w:rPr>
                <w:noProof/>
                <w:sz w:val="24"/>
                <w:szCs w:val="24"/>
                <w:shd w:val="clear" w:color="auto" w:fill="FFFFFF"/>
                <w:lang w:val="ru-RU"/>
              </w:rPr>
              <w:drawing>
                <wp:inline distT="0" distB="0" distL="0" distR="0">
                  <wp:extent cx="1487020" cy="1097280"/>
                  <wp:effectExtent l="19050" t="0" r="0" b="0"/>
                  <wp:docPr id="95042134" name="Рисунок 1955700424" descr="Части суток в картинках для детей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Части суток в картинках для детей в детском саду"/>
                          <pic:cNvPicPr>
                            <a:picLocks noChangeAspect="1" noChangeArrowheads="1"/>
                          </pic:cNvPicPr>
                        </pic:nvPicPr>
                        <pic:blipFill>
                          <a:blip r:embed="rId92" cstate="print"/>
                          <a:srcRect/>
                          <a:stretch>
                            <a:fillRect/>
                          </a:stretch>
                        </pic:blipFill>
                        <pic:spPr bwMode="auto">
                          <a:xfrm>
                            <a:off x="0" y="0"/>
                            <a:ext cx="1488293" cy="1098220"/>
                          </a:xfrm>
                          <a:prstGeom prst="rect">
                            <a:avLst/>
                          </a:prstGeom>
                          <a:noFill/>
                          <a:ln w="9525">
                            <a:noFill/>
                            <a:miter lim="800000"/>
                            <a:headEnd/>
                            <a:tailEnd/>
                          </a:ln>
                        </pic:spPr>
                      </pic:pic>
                    </a:graphicData>
                  </a:graphic>
                </wp:inline>
              </w:drawing>
            </w:r>
          </w:p>
          <w:p w:rsidR="003232DD" w:rsidRPr="00114A75" w:rsidRDefault="003232DD" w:rsidP="00002B7B">
            <w:pPr>
              <w:pStyle w:val="TableParagraph"/>
              <w:rPr>
                <w:sz w:val="24"/>
                <w:szCs w:val="24"/>
                <w:shd w:val="clear" w:color="auto" w:fill="FFFFFF"/>
              </w:rPr>
            </w:pPr>
          </w:p>
          <w:p w:rsidR="003232DD" w:rsidRPr="00114A75" w:rsidRDefault="003232DD" w:rsidP="00002B7B">
            <w:pPr>
              <w:pStyle w:val="TableParagraph"/>
              <w:rPr>
                <w:sz w:val="24"/>
                <w:szCs w:val="24"/>
                <w:shd w:val="clear" w:color="auto" w:fill="FFFFFF"/>
              </w:rPr>
            </w:pPr>
          </w:p>
        </w:tc>
        <w:tc>
          <w:tcPr>
            <w:tcW w:w="8237" w:type="dxa"/>
            <w:gridSpan w:val="7"/>
            <w:vMerge w:val="restart"/>
            <w:tcBorders>
              <w:top w:val="single" w:sz="4" w:space="0" w:color="auto"/>
              <w:left w:val="single" w:sz="4" w:space="0" w:color="auto"/>
              <w:right w:val="single" w:sz="4" w:space="0" w:color="auto"/>
            </w:tcBorders>
            <w:hideMark/>
          </w:tcPr>
          <w:p w:rsidR="003232DD" w:rsidRPr="00114A75" w:rsidRDefault="003232DD" w:rsidP="00002B7B">
            <w:pPr>
              <w:pStyle w:val="TableParagraph"/>
              <w:rPr>
                <w:bCs/>
                <w:sz w:val="24"/>
                <w:szCs w:val="24"/>
              </w:rPr>
            </w:pPr>
            <w:r w:rsidRPr="00114A75">
              <w:rPr>
                <w:bCs/>
                <w:sz w:val="24"/>
                <w:szCs w:val="24"/>
              </w:rPr>
              <w:t>Ойын:“Күн мен түн”</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балаларды </w:t>
            </w:r>
            <w:hyperlink r:id="rId93" w:history="1">
              <w:r w:rsidRPr="00114A75">
                <w:rPr>
                  <w:rStyle w:val="aa"/>
                  <w:sz w:val="24"/>
                  <w:szCs w:val="24"/>
                </w:rPr>
                <w:t>ойынның шартын бұзбай ойнауға</w:t>
              </w:r>
            </w:hyperlink>
            <w:r w:rsidRPr="00114A75">
              <w:rPr>
                <w:sz w:val="24"/>
                <w:szCs w:val="24"/>
              </w:rPr>
              <w:t>, белгі бойынша қимыл-қозғалыс </w:t>
            </w:r>
            <w:hyperlink r:id="rId94" w:history="1">
              <w:r w:rsidRPr="00114A75">
                <w:rPr>
                  <w:rStyle w:val="aa"/>
                  <w:sz w:val="24"/>
                  <w:szCs w:val="24"/>
                </w:rPr>
                <w:t>жасауға дағдыландыру</w:t>
              </w:r>
            </w:hyperlink>
            <w:r w:rsidRPr="00114A75">
              <w:rPr>
                <w:sz w:val="24"/>
                <w:szCs w:val="24"/>
              </w:rPr>
              <w:t>, зейіндерін, </w:t>
            </w:r>
            <w:hyperlink r:id="rId95" w:history="1">
              <w:r w:rsidRPr="00114A75">
                <w:rPr>
                  <w:rStyle w:val="aa"/>
                  <w:sz w:val="24"/>
                  <w:szCs w:val="24"/>
                </w:rPr>
                <w:t>байқағыштықтарын</w:t>
              </w:r>
            </w:hyperlink>
            <w:r w:rsidRPr="00114A75">
              <w:rPr>
                <w:sz w:val="24"/>
                <w:szCs w:val="24"/>
              </w:rPr>
              <w:t>, жүгіру дағдыларын дамыту. </w:t>
            </w:r>
          </w:p>
          <w:p w:rsidR="003232DD" w:rsidRPr="00114A75" w:rsidRDefault="003232DD" w:rsidP="00002B7B">
            <w:pPr>
              <w:pStyle w:val="TableParagraph"/>
              <w:rPr>
                <w:sz w:val="24"/>
                <w:szCs w:val="24"/>
              </w:rPr>
            </w:pPr>
            <w:r w:rsidRPr="00114A75">
              <w:rPr>
                <w:sz w:val="24"/>
                <w:szCs w:val="24"/>
              </w:rPr>
              <w:t>Шарты:“Күн” мен “Түн” деген екі топ алаң ортасындағы сызықтан 1,5-2м арақашықтықта бір-біріне арқасымен қарап тұрады. Жүргізуші біресе</w:t>
            </w:r>
          </w:p>
          <w:p w:rsidR="003232DD" w:rsidRPr="00114A75" w:rsidRDefault="003232DD" w:rsidP="00002B7B">
            <w:pPr>
              <w:pStyle w:val="TableParagraph"/>
              <w:rPr>
                <w:sz w:val="24"/>
                <w:szCs w:val="24"/>
              </w:rPr>
            </w:pPr>
            <w:r w:rsidRPr="00114A75">
              <w:rPr>
                <w:sz w:val="24"/>
                <w:szCs w:val="24"/>
              </w:rPr>
              <w:t>бір, біресе екінші топты атайды. Аталған топ сол сәтте өз үйіне</w:t>
            </w:r>
          </w:p>
          <w:p w:rsidR="003232DD" w:rsidRPr="00114A75" w:rsidRDefault="003232DD" w:rsidP="00002B7B">
            <w:pPr>
              <w:pStyle w:val="TableParagraph"/>
              <w:rPr>
                <w:sz w:val="24"/>
                <w:szCs w:val="24"/>
              </w:rPr>
            </w:pPr>
            <w:r w:rsidRPr="00114A75">
              <w:rPr>
                <w:sz w:val="24"/>
                <w:szCs w:val="24"/>
              </w:rPr>
              <w:t>жүгіреді. Басқа топ ойыншылары айналып, қашып бара жатқан</w:t>
            </w:r>
          </w:p>
          <w:p w:rsidR="003232DD" w:rsidRPr="00114A75" w:rsidRDefault="003232DD" w:rsidP="00002B7B">
            <w:pPr>
              <w:pStyle w:val="TableParagraph"/>
              <w:rPr>
                <w:sz w:val="24"/>
                <w:szCs w:val="24"/>
              </w:rPr>
            </w:pPr>
            <w:r w:rsidRPr="00114A75">
              <w:rPr>
                <w:sz w:val="24"/>
                <w:szCs w:val="24"/>
              </w:rPr>
              <w:t>қатысушыларды ұстап қалуға тырысады. Содан соң топтар орнына</w:t>
            </w:r>
          </w:p>
          <w:p w:rsidR="003232DD" w:rsidRPr="00114A75" w:rsidRDefault="003232DD" w:rsidP="00002B7B">
            <w:pPr>
              <w:pStyle w:val="TableParagraph"/>
              <w:rPr>
                <w:sz w:val="24"/>
                <w:szCs w:val="24"/>
              </w:rPr>
            </w:pPr>
            <w:r w:rsidRPr="00114A75">
              <w:rPr>
                <w:sz w:val="24"/>
                <w:szCs w:val="24"/>
              </w:rPr>
              <w:lastRenderedPageBreak/>
              <w:t>қайта оралады. Ұсталған ойыншылар саны есептелінеді. Жүгіріс</w:t>
            </w:r>
          </w:p>
          <w:p w:rsidR="003232DD" w:rsidRPr="00114A75" w:rsidRDefault="003232DD" w:rsidP="00002B7B">
            <w:pPr>
              <w:pStyle w:val="TableParagraph"/>
              <w:rPr>
                <w:sz w:val="24"/>
                <w:szCs w:val="24"/>
              </w:rPr>
            </w:pPr>
            <w:r w:rsidRPr="00114A75">
              <w:rPr>
                <w:sz w:val="24"/>
                <w:szCs w:val="24"/>
              </w:rPr>
              <w:t>бірнеше рет қайталанады. Өзге топтың ойыншыларын көп ұстаған топ</w:t>
            </w:r>
          </w:p>
          <w:p w:rsidR="003232DD" w:rsidRPr="00114A75" w:rsidRDefault="003232DD" w:rsidP="00002B7B">
            <w:pPr>
              <w:pStyle w:val="TableParagraph"/>
              <w:rPr>
                <w:sz w:val="24"/>
                <w:szCs w:val="24"/>
              </w:rPr>
            </w:pPr>
            <w:r w:rsidRPr="00114A75">
              <w:rPr>
                <w:sz w:val="24"/>
                <w:szCs w:val="24"/>
              </w:rPr>
              <w:t>жеңіске жетеді.</w:t>
            </w:r>
          </w:p>
          <w:p w:rsidR="003232DD" w:rsidRPr="00114A75" w:rsidRDefault="003232DD" w:rsidP="00002B7B">
            <w:pPr>
              <w:pStyle w:val="TableParagraph"/>
              <w:rPr>
                <w:sz w:val="24"/>
                <w:szCs w:val="24"/>
              </w:rPr>
            </w:pPr>
            <w:r w:rsidRPr="00114A75">
              <w:rPr>
                <w:sz w:val="24"/>
                <w:szCs w:val="24"/>
              </w:rPr>
              <w:t>Ереже:</w:t>
            </w:r>
          </w:p>
          <w:p w:rsidR="003232DD" w:rsidRPr="00114A75" w:rsidRDefault="003232DD" w:rsidP="00002B7B">
            <w:pPr>
              <w:pStyle w:val="TableParagraph"/>
              <w:rPr>
                <w:sz w:val="24"/>
                <w:szCs w:val="24"/>
              </w:rPr>
            </w:pPr>
            <w:r w:rsidRPr="00114A75">
              <w:rPr>
                <w:sz w:val="24"/>
                <w:szCs w:val="24"/>
              </w:rPr>
              <w:t>1.Өз үйіне белгі берілмей тұрып жүгіруге тыйым салынады.</w:t>
            </w:r>
          </w:p>
          <w:p w:rsidR="003232DD" w:rsidRPr="00114A75" w:rsidRDefault="003232DD" w:rsidP="00002B7B">
            <w:pPr>
              <w:pStyle w:val="TableParagraph"/>
              <w:rPr>
                <w:sz w:val="24"/>
                <w:szCs w:val="24"/>
              </w:rPr>
            </w:pPr>
            <w:r w:rsidRPr="00114A75">
              <w:rPr>
                <w:sz w:val="24"/>
                <w:szCs w:val="24"/>
              </w:rPr>
              <w:t>2. Тек үйдің сызығына дейін ғана ұстауға болады.</w:t>
            </w:r>
          </w:p>
          <w:p w:rsidR="003232DD" w:rsidRPr="00114A75" w:rsidRDefault="003232DD" w:rsidP="00002B7B">
            <w:pPr>
              <w:pStyle w:val="TableParagraph"/>
              <w:rPr>
                <w:sz w:val="24"/>
                <w:szCs w:val="24"/>
              </w:rPr>
            </w:pPr>
            <w:r w:rsidRPr="00114A75">
              <w:rPr>
                <w:sz w:val="24"/>
                <w:szCs w:val="24"/>
              </w:rPr>
              <w:t>3. Ұсталған ойыншылар есептелген соң қайтадан ойынға кіреді.</w:t>
            </w:r>
          </w:p>
          <w:p w:rsidR="003232DD" w:rsidRPr="00114A75" w:rsidRDefault="003232DD" w:rsidP="00002B7B">
            <w:pPr>
              <w:pStyle w:val="TableParagraph"/>
              <w:rPr>
                <w:sz w:val="24"/>
                <w:szCs w:val="24"/>
                <w:shd w:val="clear" w:color="auto" w:fill="FFFFFF"/>
              </w:rPr>
            </w:pPr>
          </w:p>
          <w:p w:rsidR="003232DD" w:rsidRPr="00114A75" w:rsidRDefault="003232DD" w:rsidP="00002B7B">
            <w:pPr>
              <w:pStyle w:val="TableParagraph"/>
              <w:rPr>
                <w:sz w:val="24"/>
                <w:szCs w:val="24"/>
              </w:rPr>
            </w:pPr>
          </w:p>
        </w:tc>
      </w:tr>
      <w:tr w:rsidR="003232DD" w:rsidRPr="00114A75" w:rsidTr="00002B7B">
        <w:trPr>
          <w:trHeight w:val="2482"/>
        </w:trPr>
        <w:tc>
          <w:tcPr>
            <w:tcW w:w="3813" w:type="dxa"/>
            <w:gridSpan w:val="4"/>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shd w:val="clear" w:color="auto" w:fill="FFFFFF"/>
              </w:rPr>
            </w:pPr>
            <w:r w:rsidRPr="00114A75">
              <w:rPr>
                <w:noProof/>
                <w:sz w:val="24"/>
                <w:szCs w:val="24"/>
                <w:lang w:val="ru-RU"/>
              </w:rPr>
              <w:lastRenderedPageBreak/>
              <w:drawing>
                <wp:inline distT="0" distB="0" distL="0" distR="0">
                  <wp:extent cx="1892355" cy="1538344"/>
                  <wp:effectExtent l="19050" t="0" r="0" b="0"/>
                  <wp:docPr id="95042135" name="Рисунок 1827029799" descr="Подвижные игры «Коми – пермяцкие забавы»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движные игры «Коми – пермяцкие забавы» - физкультура, прочее"/>
                          <pic:cNvPicPr>
                            <a:picLocks noChangeAspect="1" noChangeArrowheads="1"/>
                          </pic:cNvPicPr>
                        </pic:nvPicPr>
                        <pic:blipFill>
                          <a:blip r:embed="rId96"/>
                          <a:srcRect/>
                          <a:stretch>
                            <a:fillRect/>
                          </a:stretch>
                        </pic:blipFill>
                        <pic:spPr bwMode="auto">
                          <a:xfrm>
                            <a:off x="0" y="0"/>
                            <a:ext cx="1899047" cy="1543784"/>
                          </a:xfrm>
                          <a:prstGeom prst="rect">
                            <a:avLst/>
                          </a:prstGeom>
                          <a:noFill/>
                          <a:ln w="9525">
                            <a:noFill/>
                            <a:miter lim="800000"/>
                            <a:headEnd/>
                            <a:tailEnd/>
                          </a:ln>
                        </pic:spPr>
                      </pic:pic>
                    </a:graphicData>
                  </a:graphic>
                </wp:inline>
              </w:drawing>
            </w:r>
          </w:p>
        </w:tc>
        <w:tc>
          <w:tcPr>
            <w:tcW w:w="3685" w:type="dxa"/>
            <w:gridSpan w:val="6"/>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shd w:val="clear" w:color="auto" w:fill="FFFFFF"/>
              </w:rPr>
            </w:pPr>
          </w:p>
          <w:p w:rsidR="003232DD" w:rsidRPr="00114A75" w:rsidRDefault="003232DD" w:rsidP="00002B7B">
            <w:pPr>
              <w:pStyle w:val="TableParagraph"/>
              <w:rPr>
                <w:sz w:val="24"/>
                <w:szCs w:val="24"/>
                <w:shd w:val="clear" w:color="auto" w:fill="FFFFFF"/>
              </w:rPr>
            </w:pPr>
            <w:r w:rsidRPr="00114A75">
              <w:rPr>
                <w:noProof/>
                <w:sz w:val="24"/>
                <w:szCs w:val="24"/>
                <w:lang w:val="ru-RU"/>
              </w:rPr>
              <w:drawing>
                <wp:inline distT="0" distB="0" distL="0" distR="0">
                  <wp:extent cx="1543050" cy="1315396"/>
                  <wp:effectExtent l="19050" t="0" r="0" b="0"/>
                  <wp:docPr id="95042136" name="Рисунок 17" descr="Конспект урока физкультуры в 1 классе &amp;quot;Подвижные игры&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нспект урока физкультуры в 1 классе &amp;quot;Подвижные игры&amp;quot;"/>
                          <pic:cNvPicPr>
                            <a:picLocks noChangeAspect="1" noChangeArrowheads="1"/>
                          </pic:cNvPicPr>
                        </pic:nvPicPr>
                        <pic:blipFill>
                          <a:blip r:embed="rId97"/>
                          <a:srcRect l="16602" t="14286" r="18164" b="16460"/>
                          <a:stretch>
                            <a:fillRect/>
                          </a:stretch>
                        </pic:blipFill>
                        <pic:spPr bwMode="auto">
                          <a:xfrm>
                            <a:off x="0" y="0"/>
                            <a:ext cx="1548529" cy="1320067"/>
                          </a:xfrm>
                          <a:prstGeom prst="rect">
                            <a:avLst/>
                          </a:prstGeom>
                          <a:noFill/>
                          <a:ln w="9525">
                            <a:noFill/>
                            <a:miter lim="800000"/>
                            <a:headEnd/>
                            <a:tailEnd/>
                          </a:ln>
                        </pic:spPr>
                      </pic:pic>
                    </a:graphicData>
                  </a:graphic>
                </wp:inline>
              </w:drawing>
            </w:r>
          </w:p>
        </w:tc>
        <w:tc>
          <w:tcPr>
            <w:tcW w:w="8237" w:type="dxa"/>
            <w:gridSpan w:val="7"/>
            <w:vMerge/>
            <w:tcBorders>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rPr>
            </w:pPr>
          </w:p>
        </w:tc>
      </w:tr>
      <w:tr w:rsidR="003232DD" w:rsidRPr="00114A75" w:rsidTr="00002B7B">
        <w:trPr>
          <w:trHeight w:val="331"/>
        </w:trPr>
        <w:tc>
          <w:tcPr>
            <w:tcW w:w="15735" w:type="dxa"/>
            <w:gridSpan w:val="17"/>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jc w:val="center"/>
              <w:rPr>
                <w:b/>
                <w:bCs/>
                <w:sz w:val="24"/>
                <w:szCs w:val="24"/>
                <w:shd w:val="clear" w:color="auto" w:fill="FFFFFF"/>
              </w:rPr>
            </w:pPr>
            <w:r w:rsidRPr="00114A75">
              <w:rPr>
                <w:b/>
                <w:bCs/>
                <w:sz w:val="24"/>
                <w:szCs w:val="24"/>
              </w:rPr>
              <w:lastRenderedPageBreak/>
              <w:t>3  - ұйымдастырылған  іс-әрекет</w:t>
            </w:r>
          </w:p>
        </w:tc>
      </w:tr>
      <w:tr w:rsidR="003232DD" w:rsidRPr="00114A75" w:rsidTr="00002B7B">
        <w:tc>
          <w:tcPr>
            <w:tcW w:w="1730"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lang w:bidi="en-US"/>
              </w:rPr>
            </w:pPr>
          </w:p>
        </w:tc>
        <w:tc>
          <w:tcPr>
            <w:tcW w:w="3760" w:type="dxa"/>
            <w:gridSpan w:val="6"/>
            <w:tcBorders>
              <w:top w:val="single" w:sz="4" w:space="0" w:color="auto"/>
              <w:left w:val="single" w:sz="4" w:space="0" w:color="auto"/>
              <w:bottom w:val="single" w:sz="4" w:space="0" w:color="auto"/>
              <w:right w:val="single" w:sz="4" w:space="0" w:color="auto"/>
            </w:tcBorders>
            <w:hideMark/>
          </w:tcPr>
          <w:p w:rsidR="003232DD" w:rsidRPr="00114A75" w:rsidRDefault="003232DD" w:rsidP="003232DD">
            <w:pPr>
              <w:pStyle w:val="TableParagraph"/>
              <w:rPr>
                <w:b/>
                <w:bCs/>
                <w:sz w:val="24"/>
                <w:szCs w:val="24"/>
              </w:rPr>
            </w:pPr>
            <w:r w:rsidRPr="00114A75">
              <w:rPr>
                <w:b/>
                <w:bCs/>
                <w:sz w:val="24"/>
                <w:szCs w:val="24"/>
              </w:rPr>
              <w:t>Қоршаған орта</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Өсімдіктердің тірі тіршілік иесі екендігін бақылау және себеп-салдарлық байланыстарды ажырату</w:t>
            </w:r>
          </w:p>
          <w:p w:rsidR="003232DD" w:rsidRPr="00114A75" w:rsidRDefault="003232DD" w:rsidP="003232DD">
            <w:pPr>
              <w:pStyle w:val="TableParagraph"/>
              <w:rPr>
                <w:sz w:val="24"/>
                <w:szCs w:val="24"/>
              </w:rPr>
            </w:pPr>
            <w:r w:rsidRPr="00114A75">
              <w:rPr>
                <w:b/>
                <w:bCs/>
                <w:sz w:val="24"/>
                <w:szCs w:val="24"/>
              </w:rPr>
              <w:t xml:space="preserve"> Мақсаты </w:t>
            </w:r>
            <w:r w:rsidRPr="00114A75">
              <w:rPr>
                <w:sz w:val="24"/>
                <w:szCs w:val="24"/>
              </w:rPr>
              <w:t>) Күзгі табиғаттағы маусымдық өзгерістерді бақылап, бір-бірінен ажырата білуге үйрету.</w:t>
            </w:r>
          </w:p>
          <w:p w:rsidR="003232DD" w:rsidRPr="00114A75" w:rsidRDefault="003232DD" w:rsidP="003232DD">
            <w:pPr>
              <w:pStyle w:val="TableParagraph"/>
              <w:rPr>
                <w:b/>
                <w:bCs/>
                <w:sz w:val="24"/>
                <w:szCs w:val="24"/>
              </w:rPr>
            </w:pPr>
            <w:r w:rsidRPr="00114A75">
              <w:rPr>
                <w:b/>
                <w:bCs/>
                <w:sz w:val="24"/>
                <w:szCs w:val="24"/>
              </w:rPr>
              <w:t>Күтілетін нəтижелер:</w:t>
            </w:r>
          </w:p>
          <w:p w:rsidR="003232DD" w:rsidRPr="00114A75" w:rsidRDefault="003232DD" w:rsidP="003232DD">
            <w:pPr>
              <w:pStyle w:val="TableParagraph"/>
              <w:rPr>
                <w:sz w:val="24"/>
                <w:szCs w:val="24"/>
              </w:rPr>
            </w:pPr>
            <w:r w:rsidRPr="00114A75">
              <w:rPr>
                <w:b/>
                <w:bCs/>
                <w:sz w:val="24"/>
                <w:szCs w:val="24"/>
              </w:rPr>
              <w:t>жасайды:</w:t>
            </w:r>
            <w:r w:rsidRPr="00114A75">
              <w:rPr>
                <w:sz w:val="24"/>
                <w:szCs w:val="24"/>
              </w:rPr>
              <w:t xml:space="preserve"> балабақша маңында, үйдің ауласында өсіп тұрған ағаштардың атауларын атап береді.</w:t>
            </w:r>
          </w:p>
          <w:p w:rsidR="003232DD" w:rsidRPr="00114A75" w:rsidRDefault="003232DD" w:rsidP="003232DD">
            <w:pPr>
              <w:pStyle w:val="TableParagraph"/>
              <w:rPr>
                <w:sz w:val="24"/>
                <w:szCs w:val="24"/>
              </w:rPr>
            </w:pPr>
            <w:r w:rsidRPr="00114A75">
              <w:rPr>
                <w:b/>
                <w:bCs/>
                <w:sz w:val="24"/>
                <w:szCs w:val="24"/>
              </w:rPr>
              <w:t>түсінеді</w:t>
            </w:r>
            <w:r w:rsidRPr="00114A75">
              <w:rPr>
                <w:sz w:val="24"/>
                <w:szCs w:val="24"/>
              </w:rPr>
              <w:t>: күзде жапырақтардың не себептен түсетінін біледі.</w:t>
            </w:r>
          </w:p>
          <w:p w:rsidR="003232DD" w:rsidRPr="00114A75" w:rsidRDefault="003232DD" w:rsidP="003232DD">
            <w:pPr>
              <w:pStyle w:val="TableParagraph"/>
              <w:rPr>
                <w:bCs/>
                <w:sz w:val="24"/>
                <w:szCs w:val="24"/>
              </w:rPr>
            </w:pPr>
            <w:r w:rsidRPr="00114A75">
              <w:rPr>
                <w:sz w:val="24"/>
                <w:szCs w:val="24"/>
              </w:rPr>
              <w:t>қ</w:t>
            </w:r>
            <w:r w:rsidRPr="00114A75">
              <w:rPr>
                <w:b/>
                <w:bCs/>
                <w:sz w:val="24"/>
                <w:szCs w:val="24"/>
              </w:rPr>
              <w:t>олданады</w:t>
            </w:r>
            <w:r w:rsidRPr="00114A75">
              <w:rPr>
                <w:sz w:val="24"/>
                <w:szCs w:val="24"/>
              </w:rPr>
              <w:t>: гербарий жасауға жапырақ жинауды біледі; қарапайым зерттеулер</w:t>
            </w:r>
          </w:p>
          <w:p w:rsidR="003232DD" w:rsidRPr="00114A75" w:rsidRDefault="003232DD" w:rsidP="003232DD">
            <w:pPr>
              <w:pStyle w:val="TableParagraph"/>
              <w:rPr>
                <w:sz w:val="24"/>
                <w:szCs w:val="24"/>
              </w:rPr>
            </w:pPr>
            <w:r w:rsidRPr="00114A75">
              <w:rPr>
                <w:b/>
                <w:bCs/>
                <w:sz w:val="24"/>
                <w:szCs w:val="24"/>
              </w:rPr>
              <w:t>.</w:t>
            </w:r>
            <w:r w:rsidRPr="00114A75">
              <w:rPr>
                <w:b/>
                <w:sz w:val="24"/>
                <w:szCs w:val="24"/>
              </w:rPr>
              <w:t xml:space="preserve"> Өзекті мəселе</w:t>
            </w:r>
            <w:r w:rsidRPr="00114A75">
              <w:rPr>
                <w:sz w:val="24"/>
                <w:szCs w:val="24"/>
              </w:rPr>
              <w:t xml:space="preserve">: Неліктен күзде ағаштардың жапырақтары түседі? Болжамдарын айтады: Күзде күн сәулесі азайып, күн қысқарады. Бұл ағаштарға қысқа дайындалу қажеттігі туралы белгі болып </w:t>
            </w:r>
            <w:r w:rsidRPr="00114A75">
              <w:rPr>
                <w:sz w:val="24"/>
                <w:szCs w:val="24"/>
              </w:rPr>
              <w:lastRenderedPageBreak/>
              <w:t>есептеледі. Егер ағаштар түспейтін болса қыста бұтақтар қалың қарды көтере алмай сынып кетуі мүмкін. Ағаштар жапырақтарын тастау арқылы қысқа дайындалады және өзін қорғайды. Сонымен қатар ағаштар жаз бойы діңі мен бұтақтарына крахмал жинайды. Ол аязды күндері қантқа айналады. Ағаш қыс бойы сонымен қоректенеді.</w:t>
            </w:r>
          </w:p>
          <w:p w:rsidR="003232DD" w:rsidRPr="00114A75" w:rsidRDefault="003232DD" w:rsidP="003232DD">
            <w:pPr>
              <w:pStyle w:val="TableParagraph"/>
              <w:rPr>
                <w:sz w:val="24"/>
                <w:szCs w:val="24"/>
              </w:rPr>
            </w:pPr>
            <w:r w:rsidRPr="00114A75">
              <w:rPr>
                <w:sz w:val="24"/>
                <w:szCs w:val="24"/>
              </w:rPr>
              <w:t>Жұмбақты пайдалану арқылы балалардың тану үдерісіне деген қызығушылықтарыноятады.</w:t>
            </w:r>
          </w:p>
          <w:p w:rsidR="003232DD" w:rsidRPr="00114A75" w:rsidRDefault="003232DD" w:rsidP="003232DD">
            <w:pPr>
              <w:pStyle w:val="TableParagraph"/>
              <w:rPr>
                <w:sz w:val="24"/>
                <w:szCs w:val="24"/>
              </w:rPr>
            </w:pPr>
            <w:r w:rsidRPr="00114A75">
              <w:rPr>
                <w:sz w:val="24"/>
                <w:szCs w:val="24"/>
              </w:rPr>
              <w:t>Жұмбақтардың шешуінтабады:</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Жасыл ине киімім, Жайлаймын тау биігін. Жаңа жылды тойласаң,</w:t>
            </w:r>
          </w:p>
          <w:p w:rsidR="003232DD" w:rsidRPr="00114A75" w:rsidRDefault="003232DD" w:rsidP="003232DD">
            <w:pPr>
              <w:pStyle w:val="TableParagraph"/>
              <w:rPr>
                <w:sz w:val="24"/>
                <w:szCs w:val="24"/>
              </w:rPr>
            </w:pPr>
            <w:r w:rsidRPr="00114A75">
              <w:rPr>
                <w:sz w:val="24"/>
                <w:szCs w:val="24"/>
              </w:rPr>
              <w:t>Төріңдемін үйіңнің. (Шырша) Шырынын оның бүкіл ел «ем» деп ішіп келеді. (Қайың)</w:t>
            </w:r>
          </w:p>
          <w:p w:rsidR="003232DD" w:rsidRPr="003232DD" w:rsidRDefault="003232DD" w:rsidP="003232DD">
            <w:pPr>
              <w:pStyle w:val="TableParagraph"/>
              <w:rPr>
                <w:sz w:val="24"/>
                <w:szCs w:val="24"/>
              </w:rPr>
            </w:pPr>
            <w:r w:rsidRPr="00114A75">
              <w:rPr>
                <w:sz w:val="24"/>
                <w:szCs w:val="24"/>
              </w:rPr>
              <w:t>Үлкейткіш əйнектің көмегімен күзгі жапырақты зерттеу. Балалар жапырақтың құрылымымен танысады, сабақ, тамыршаларын байқайды. Қимыл-қозғалыс жаттығуларын орындайды.</w:t>
            </w:r>
          </w:p>
          <w:p w:rsidR="003232DD" w:rsidRPr="00114A75" w:rsidRDefault="003232DD" w:rsidP="003232DD">
            <w:pPr>
              <w:pStyle w:val="TableParagraph"/>
              <w:rPr>
                <w:b/>
                <w:bCs/>
                <w:sz w:val="24"/>
                <w:szCs w:val="24"/>
              </w:rPr>
            </w:pPr>
          </w:p>
        </w:tc>
        <w:tc>
          <w:tcPr>
            <w:tcW w:w="2194" w:type="dxa"/>
            <w:gridSpan w:val="3"/>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Қазақ тілі</w:t>
            </w:r>
          </w:p>
          <w:p w:rsidR="003232DD" w:rsidRPr="00114A75" w:rsidRDefault="003232DD" w:rsidP="003232DD">
            <w:pPr>
              <w:pStyle w:val="TableParagraph"/>
              <w:rPr>
                <w:sz w:val="24"/>
                <w:szCs w:val="24"/>
              </w:rPr>
            </w:pPr>
            <w:r w:rsidRPr="00114A75">
              <w:rPr>
                <w:b/>
                <w:bCs/>
                <w:sz w:val="24"/>
                <w:szCs w:val="24"/>
                <w:lang w:bidi="en-US"/>
              </w:rPr>
              <w:t xml:space="preserve"> Міндеті</w:t>
            </w:r>
            <w:r w:rsidRPr="00114A75">
              <w:rPr>
                <w:sz w:val="24"/>
                <w:szCs w:val="24"/>
                <w:lang w:bidi="en-US"/>
              </w:rPr>
              <w:t>:</w:t>
            </w:r>
            <w:r w:rsidRPr="00114A75">
              <w:rPr>
                <w:sz w:val="24"/>
                <w:szCs w:val="24"/>
              </w:rPr>
              <w:t xml:space="preserve"> Балалардың түрлі әрекеттерінде бір-бірімен еркін диалог құруға  мүмкіндік беру</w:t>
            </w:r>
          </w:p>
          <w:p w:rsidR="003232DD" w:rsidRPr="00114A75" w:rsidRDefault="003232DD" w:rsidP="003232DD">
            <w:pPr>
              <w:pStyle w:val="TableParagraph"/>
              <w:rPr>
                <w:sz w:val="24"/>
                <w:szCs w:val="24"/>
              </w:rPr>
            </w:pPr>
            <w:r w:rsidRPr="00114A75">
              <w:rPr>
                <w:b/>
                <w:bCs/>
                <w:sz w:val="24"/>
                <w:szCs w:val="24"/>
                <w:lang w:bidi="en-US"/>
              </w:rPr>
              <w:t xml:space="preserve">Мақсаты </w:t>
            </w:r>
            <w:r w:rsidRPr="00114A75">
              <w:rPr>
                <w:sz w:val="24"/>
                <w:szCs w:val="24"/>
              </w:rPr>
              <w:t xml:space="preserve">   күнделіктіжиіқолданылатынжемістердіңатынбілугеүйрету.</w:t>
            </w:r>
          </w:p>
          <w:p w:rsidR="003232DD" w:rsidRPr="00114A75" w:rsidRDefault="003232DD" w:rsidP="003232DD">
            <w:pPr>
              <w:pStyle w:val="TableParagraph"/>
              <w:rPr>
                <w:sz w:val="24"/>
                <w:szCs w:val="24"/>
              </w:rPr>
            </w:pPr>
            <w:r w:rsidRPr="00114A75">
              <w:rPr>
                <w:b/>
                <w:bCs/>
                <w:sz w:val="24"/>
                <w:szCs w:val="24"/>
              </w:rPr>
              <w:t>Күтілетін нәтижелер</w:t>
            </w:r>
            <w:r w:rsidRPr="00114A75">
              <w:rPr>
                <w:sz w:val="24"/>
                <w:szCs w:val="24"/>
              </w:rPr>
              <w:t>:</w:t>
            </w:r>
          </w:p>
          <w:p w:rsidR="003232DD" w:rsidRPr="00114A75" w:rsidRDefault="003232DD" w:rsidP="003232DD">
            <w:pPr>
              <w:pStyle w:val="TableParagraph"/>
              <w:rPr>
                <w:sz w:val="24"/>
                <w:szCs w:val="24"/>
              </w:rPr>
            </w:pPr>
            <w:r w:rsidRPr="00114A75">
              <w:rPr>
                <w:b/>
                <w:bCs/>
                <w:sz w:val="24"/>
                <w:szCs w:val="24"/>
              </w:rPr>
              <w:t>Жасайды</w:t>
            </w:r>
            <w:r w:rsidRPr="00114A75">
              <w:rPr>
                <w:sz w:val="24"/>
                <w:szCs w:val="24"/>
              </w:rPr>
              <w:t xml:space="preserve">: жаңа сөздердегі қазақ тіліне тән дыбыстарды айтады, сөздерді сөйлемдерде байланыстырып құрайды, жаңылтпашты қайталайды. Диалогке </w:t>
            </w:r>
            <w:r w:rsidRPr="00114A75">
              <w:rPr>
                <w:sz w:val="24"/>
                <w:szCs w:val="24"/>
              </w:rPr>
              <w:lastRenderedPageBreak/>
              <w:t>қатысады.</w:t>
            </w:r>
          </w:p>
          <w:p w:rsidR="003232DD" w:rsidRPr="00114A75" w:rsidRDefault="003232DD" w:rsidP="003232DD">
            <w:pPr>
              <w:pStyle w:val="TableParagraph"/>
              <w:rPr>
                <w:sz w:val="24"/>
                <w:szCs w:val="24"/>
              </w:rPr>
            </w:pPr>
            <w:r w:rsidRPr="00114A75">
              <w:rPr>
                <w:sz w:val="24"/>
                <w:szCs w:val="24"/>
              </w:rPr>
              <w:t xml:space="preserve"> Т</w:t>
            </w:r>
            <w:r w:rsidRPr="00114A75">
              <w:rPr>
                <w:b/>
                <w:bCs/>
                <w:sz w:val="24"/>
                <w:szCs w:val="24"/>
              </w:rPr>
              <w:t>үсінеді</w:t>
            </w:r>
            <w:r w:rsidRPr="00114A75">
              <w:rPr>
                <w:sz w:val="24"/>
                <w:szCs w:val="24"/>
              </w:rPr>
              <w:t xml:space="preserve">: сөздер мен сөйлемдерді түсінеді.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жемістердің атауларын қолданады, сұрақтарға жауап береді.</w:t>
            </w:r>
          </w:p>
          <w:p w:rsidR="003232DD" w:rsidRPr="00114A75" w:rsidRDefault="003232DD" w:rsidP="003232DD">
            <w:pPr>
              <w:pStyle w:val="TableParagraph"/>
              <w:rPr>
                <w:sz w:val="24"/>
                <w:szCs w:val="24"/>
                <w:lang w:bidi="en-US"/>
              </w:rPr>
            </w:pPr>
          </w:p>
          <w:p w:rsidR="003232DD" w:rsidRPr="00114A75" w:rsidRDefault="003232DD" w:rsidP="003232DD">
            <w:pPr>
              <w:pStyle w:val="TableParagraph"/>
              <w:rPr>
                <w:b/>
                <w:bCs/>
                <w:sz w:val="24"/>
                <w:szCs w:val="24"/>
              </w:rPr>
            </w:pPr>
            <w:r w:rsidRPr="00114A75">
              <w:rPr>
                <w:b/>
                <w:bCs/>
                <w:sz w:val="24"/>
                <w:szCs w:val="24"/>
              </w:rPr>
              <w:t xml:space="preserve">Сөздік ойын: «Мен қай жемісті көрсеттім». </w:t>
            </w:r>
          </w:p>
          <w:p w:rsidR="003232DD" w:rsidRPr="00114A75" w:rsidRDefault="003232DD" w:rsidP="003232DD">
            <w:pPr>
              <w:pStyle w:val="TableParagraph"/>
              <w:rPr>
                <w:sz w:val="24"/>
                <w:szCs w:val="24"/>
                <w:lang w:bidi="en-US"/>
              </w:rPr>
            </w:pPr>
            <w:r w:rsidRPr="00114A75">
              <w:rPr>
                <w:sz w:val="24"/>
                <w:szCs w:val="24"/>
              </w:rPr>
              <w:t>Педагог себеттен жемістерді алып көрсетеді,балалар атынатайды</w:t>
            </w:r>
          </w:p>
        </w:tc>
        <w:tc>
          <w:tcPr>
            <w:tcW w:w="2691" w:type="dxa"/>
            <w:gridSpan w:val="3"/>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sz w:val="24"/>
                <w:szCs w:val="24"/>
                <w:lang w:bidi="en-US"/>
              </w:rPr>
            </w:pPr>
            <w:r w:rsidRPr="00114A75">
              <w:rPr>
                <w:sz w:val="24"/>
                <w:szCs w:val="24"/>
                <w:lang w:bidi="en-US"/>
              </w:rPr>
              <w:lastRenderedPageBreak/>
              <w:t>Көркем әдебиет</w:t>
            </w:r>
          </w:p>
          <w:p w:rsidR="003232DD" w:rsidRPr="00114A75" w:rsidRDefault="003232DD" w:rsidP="003232DD">
            <w:pPr>
              <w:pStyle w:val="TableParagraph"/>
              <w:rPr>
                <w:sz w:val="24"/>
                <w:szCs w:val="24"/>
              </w:rPr>
            </w:pPr>
            <w:r w:rsidRPr="00114A75">
              <w:rPr>
                <w:b/>
                <w:bCs/>
                <w:sz w:val="24"/>
                <w:szCs w:val="24"/>
              </w:rPr>
              <w:t>Міндеті</w:t>
            </w:r>
            <w:r w:rsidRPr="00114A75">
              <w:rPr>
                <w:sz w:val="24"/>
                <w:szCs w:val="24"/>
              </w:rPr>
              <w:t>: Диалогты сөйлеуін қалыптастыру</w:t>
            </w:r>
          </w:p>
          <w:p w:rsidR="003232DD" w:rsidRPr="00114A75" w:rsidRDefault="003232DD" w:rsidP="003232DD">
            <w:pPr>
              <w:pStyle w:val="TableParagraph"/>
              <w:rPr>
                <w:sz w:val="24"/>
                <w:szCs w:val="24"/>
              </w:rPr>
            </w:pPr>
            <w:r w:rsidRPr="00114A75">
              <w:rPr>
                <w:b/>
                <w:bCs/>
                <w:sz w:val="24"/>
                <w:szCs w:val="24"/>
              </w:rPr>
              <w:t xml:space="preserve">Мақсаты   </w:t>
            </w:r>
            <w:r w:rsidRPr="00114A75">
              <w:rPr>
                <w:sz w:val="24"/>
                <w:szCs w:val="24"/>
              </w:rPr>
              <w:t>. Байланыстырып сөйлеу дағдысын жетілдіру</w:t>
            </w:r>
          </w:p>
          <w:p w:rsidR="003232DD" w:rsidRPr="00114A75" w:rsidRDefault="003232DD" w:rsidP="003232DD">
            <w:pPr>
              <w:pStyle w:val="TableParagraph"/>
              <w:rPr>
                <w:b/>
                <w:bCs/>
                <w:sz w:val="24"/>
                <w:szCs w:val="24"/>
              </w:rPr>
            </w:pPr>
            <w:r w:rsidRPr="00114A75">
              <w:rPr>
                <w:b/>
                <w:bCs/>
                <w:sz w:val="24"/>
                <w:szCs w:val="24"/>
              </w:rPr>
              <w:t xml:space="preserve">Күтілетін нəтижелер: </w:t>
            </w:r>
          </w:p>
          <w:p w:rsidR="003232DD" w:rsidRPr="00114A75" w:rsidRDefault="003232DD" w:rsidP="003232DD">
            <w:pPr>
              <w:pStyle w:val="TableParagraph"/>
              <w:rPr>
                <w:sz w:val="24"/>
                <w:szCs w:val="24"/>
              </w:rPr>
            </w:pPr>
            <w:r w:rsidRPr="00114A75">
              <w:rPr>
                <w:b/>
                <w:bCs/>
                <w:sz w:val="24"/>
                <w:szCs w:val="24"/>
              </w:rPr>
              <w:t>Жасайды</w:t>
            </w:r>
            <w:r w:rsidRPr="00114A75">
              <w:rPr>
                <w:sz w:val="24"/>
                <w:szCs w:val="24"/>
              </w:rPr>
              <w:t xml:space="preserve">: əдеби жанрларды ажыратады; </w:t>
            </w:r>
          </w:p>
          <w:p w:rsidR="003232DD" w:rsidRPr="00114A75" w:rsidRDefault="003232DD" w:rsidP="003232DD">
            <w:pPr>
              <w:pStyle w:val="TableParagraph"/>
              <w:rPr>
                <w:sz w:val="24"/>
                <w:szCs w:val="24"/>
              </w:rPr>
            </w:pPr>
            <w:r w:rsidRPr="00114A75">
              <w:rPr>
                <w:sz w:val="24"/>
                <w:szCs w:val="24"/>
              </w:rPr>
              <w:t>Т</w:t>
            </w:r>
            <w:r w:rsidRPr="00114A75">
              <w:rPr>
                <w:b/>
                <w:bCs/>
                <w:sz w:val="24"/>
                <w:szCs w:val="24"/>
              </w:rPr>
              <w:t>үсінеді</w:t>
            </w:r>
            <w:r w:rsidRPr="00114A75">
              <w:rPr>
                <w:sz w:val="24"/>
                <w:szCs w:val="24"/>
              </w:rPr>
              <w:t xml:space="preserve">: əңгіменің мазмұнын түсінеді; </w:t>
            </w:r>
          </w:p>
          <w:p w:rsidR="003232DD" w:rsidRPr="00114A75" w:rsidRDefault="003232DD" w:rsidP="003232DD">
            <w:pPr>
              <w:pStyle w:val="TableParagraph"/>
              <w:rPr>
                <w:sz w:val="24"/>
                <w:szCs w:val="24"/>
              </w:rPr>
            </w:pPr>
            <w:r w:rsidRPr="00114A75">
              <w:rPr>
                <w:b/>
                <w:bCs/>
                <w:sz w:val="24"/>
                <w:szCs w:val="24"/>
              </w:rPr>
              <w:t>Қолданады</w:t>
            </w:r>
            <w:r w:rsidRPr="00114A75">
              <w:rPr>
                <w:sz w:val="24"/>
                <w:szCs w:val="24"/>
              </w:rPr>
              <w:t>: əңгіме мазмұнының жүйесін сақтай отырып, айтып бере алады.</w:t>
            </w:r>
          </w:p>
          <w:p w:rsidR="003232DD" w:rsidRPr="00114A75" w:rsidRDefault="003232DD" w:rsidP="003232DD">
            <w:pPr>
              <w:pStyle w:val="TableParagraph"/>
              <w:rPr>
                <w:sz w:val="24"/>
                <w:szCs w:val="24"/>
              </w:rPr>
            </w:pPr>
            <w:r w:rsidRPr="00114A75">
              <w:rPr>
                <w:sz w:val="24"/>
                <w:szCs w:val="24"/>
              </w:rPr>
              <w:t>Дəптермен жұмыс:</w:t>
            </w:r>
          </w:p>
          <w:p w:rsidR="003232DD" w:rsidRPr="00114A75" w:rsidRDefault="003232DD" w:rsidP="003232DD">
            <w:pPr>
              <w:pStyle w:val="TableParagraph"/>
              <w:rPr>
                <w:sz w:val="24"/>
                <w:szCs w:val="24"/>
              </w:rPr>
            </w:pPr>
            <w:r w:rsidRPr="00114A75">
              <w:rPr>
                <w:sz w:val="24"/>
                <w:szCs w:val="24"/>
              </w:rPr>
              <w:t xml:space="preserve"> 1. Суреттер бойынша əңгімеле. Əкесі балаларына сыпыртқыны не үшін берді? Сен осы балалардың орнында болсаң, не істер едің? Əңгіме қалай аяқталады? </w:t>
            </w:r>
          </w:p>
          <w:p w:rsidR="003232DD" w:rsidRPr="00114A75" w:rsidRDefault="003232DD" w:rsidP="003232DD">
            <w:pPr>
              <w:pStyle w:val="TableParagraph"/>
              <w:rPr>
                <w:sz w:val="24"/>
                <w:szCs w:val="24"/>
              </w:rPr>
            </w:pPr>
            <w:r w:rsidRPr="00114A75">
              <w:rPr>
                <w:sz w:val="24"/>
                <w:szCs w:val="24"/>
              </w:rPr>
              <w:lastRenderedPageBreak/>
              <w:t xml:space="preserve">2. Үзік сызықпен бастырып сыз. Боя. </w:t>
            </w:r>
          </w:p>
          <w:p w:rsidR="003232DD" w:rsidRPr="00114A75" w:rsidRDefault="003232DD" w:rsidP="003232DD">
            <w:pPr>
              <w:pStyle w:val="TableParagraph"/>
              <w:rPr>
                <w:sz w:val="24"/>
                <w:szCs w:val="24"/>
              </w:rPr>
            </w:pPr>
            <w:r w:rsidRPr="00114A75">
              <w:rPr>
                <w:sz w:val="24"/>
                <w:szCs w:val="24"/>
              </w:rPr>
              <w:t>3</w:t>
            </w:r>
            <w:r w:rsidRPr="00114A75">
              <w:rPr>
                <w:b/>
                <w:bCs/>
                <w:sz w:val="24"/>
                <w:szCs w:val="24"/>
              </w:rPr>
              <w:t>. Мақалды жаттап ал</w:t>
            </w:r>
          </w:p>
          <w:p w:rsidR="003232DD" w:rsidRPr="00114A75" w:rsidRDefault="003232DD" w:rsidP="003232DD">
            <w:pPr>
              <w:pStyle w:val="TableParagraph"/>
              <w:rPr>
                <w:sz w:val="24"/>
                <w:szCs w:val="24"/>
                <w:lang w:bidi="en-US"/>
              </w:rPr>
            </w:pPr>
            <w:r w:rsidRPr="00114A75">
              <w:rPr>
                <w:sz w:val="24"/>
                <w:szCs w:val="24"/>
              </w:rPr>
              <w:t xml:space="preserve"> Бірлік болмай, тірлік болмас. Мақалдың мағынасын педагог «Бірлік болған жерде достық та, еңбек те, татулық та болады», – деп түсіндіреді</w:t>
            </w:r>
          </w:p>
        </w:tc>
        <w:tc>
          <w:tcPr>
            <w:tcW w:w="2270" w:type="dxa"/>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rPr>
            </w:pPr>
            <w:r w:rsidRPr="00114A75">
              <w:rPr>
                <w:b/>
                <w:bCs/>
                <w:sz w:val="24"/>
                <w:szCs w:val="24"/>
              </w:rPr>
              <w:lastRenderedPageBreak/>
              <w:t>Қоршаған орта</w:t>
            </w:r>
          </w:p>
          <w:p w:rsidR="003232DD" w:rsidRPr="00114A75" w:rsidRDefault="003232DD" w:rsidP="003232DD">
            <w:pPr>
              <w:pStyle w:val="TableParagraph"/>
              <w:rPr>
                <w:b/>
                <w:bCs/>
                <w:sz w:val="24"/>
                <w:szCs w:val="24"/>
              </w:rPr>
            </w:pPr>
            <w:r w:rsidRPr="00114A75">
              <w:rPr>
                <w:b/>
                <w:bCs/>
                <w:sz w:val="24"/>
                <w:szCs w:val="24"/>
              </w:rPr>
              <w:t>Міндеті:</w:t>
            </w:r>
            <w:r w:rsidRPr="00114A75">
              <w:rPr>
                <w:rFonts w:eastAsia="SimSun"/>
                <w:sz w:val="24"/>
                <w:szCs w:val="24"/>
              </w:rPr>
              <w:t xml:space="preserve"> Ата-ана еңбегін түсіну, адамдардың еңбектеріндегі өзара байланыстарды байқау</w:t>
            </w:r>
          </w:p>
          <w:p w:rsidR="003232DD" w:rsidRPr="00114A75" w:rsidRDefault="003232DD" w:rsidP="003232DD">
            <w:pPr>
              <w:pStyle w:val="TableParagraph"/>
              <w:rPr>
                <w:b/>
                <w:bCs/>
                <w:sz w:val="24"/>
                <w:szCs w:val="24"/>
              </w:rPr>
            </w:pPr>
            <w:r w:rsidRPr="00114A75">
              <w:rPr>
                <w:b/>
                <w:bCs/>
                <w:sz w:val="24"/>
                <w:szCs w:val="24"/>
              </w:rPr>
              <w:t xml:space="preserve"> Мақсаты </w:t>
            </w:r>
            <w:r w:rsidRPr="00114A75">
              <w:rPr>
                <w:sz w:val="24"/>
                <w:szCs w:val="24"/>
              </w:rPr>
              <w:t>: ауыл мен қаладағы адамдардың еңбегімен таныстыру</w:t>
            </w:r>
          </w:p>
          <w:p w:rsidR="003232DD" w:rsidRPr="00114A75" w:rsidRDefault="003232DD" w:rsidP="003232DD">
            <w:pPr>
              <w:pStyle w:val="TableParagraph"/>
              <w:rPr>
                <w:b/>
                <w:bCs/>
                <w:sz w:val="24"/>
                <w:szCs w:val="24"/>
              </w:rPr>
            </w:pPr>
          </w:p>
          <w:p w:rsidR="003232DD" w:rsidRPr="00114A75" w:rsidRDefault="003232DD" w:rsidP="003232DD">
            <w:pPr>
              <w:pStyle w:val="TableParagraph"/>
              <w:rPr>
                <w:b/>
                <w:bCs/>
                <w:sz w:val="24"/>
                <w:szCs w:val="24"/>
              </w:rPr>
            </w:pPr>
            <w:r w:rsidRPr="00114A75">
              <w:rPr>
                <w:b/>
                <w:bCs/>
                <w:sz w:val="24"/>
                <w:szCs w:val="24"/>
              </w:rPr>
              <w:t xml:space="preserve">  Күтілетін нəтиже</w:t>
            </w:r>
          </w:p>
          <w:p w:rsidR="003232DD" w:rsidRPr="00114A75" w:rsidRDefault="003232DD" w:rsidP="003232DD">
            <w:pPr>
              <w:pStyle w:val="TableParagraph"/>
              <w:rPr>
                <w:b/>
                <w:bCs/>
                <w:sz w:val="24"/>
                <w:szCs w:val="24"/>
              </w:rPr>
            </w:pPr>
            <w:r w:rsidRPr="00114A75">
              <w:rPr>
                <w:sz w:val="24"/>
                <w:szCs w:val="24"/>
              </w:rPr>
              <w:t>• адам еңбегі туралы тірек сөздерді пайдаланып, əңгімелеуге арналған тапсырмаларды орындайды/</w:t>
            </w:r>
            <w:r w:rsidRPr="00114A75">
              <w:rPr>
                <w:b/>
                <w:bCs/>
                <w:sz w:val="24"/>
                <w:szCs w:val="24"/>
              </w:rPr>
              <w:t>жасайды;</w:t>
            </w:r>
          </w:p>
          <w:p w:rsidR="003232DD" w:rsidRPr="00114A75" w:rsidRDefault="003232DD" w:rsidP="003232DD">
            <w:pPr>
              <w:pStyle w:val="TableParagraph"/>
              <w:rPr>
                <w:sz w:val="24"/>
                <w:szCs w:val="24"/>
              </w:rPr>
            </w:pPr>
            <w:r w:rsidRPr="00114A75">
              <w:rPr>
                <w:sz w:val="24"/>
                <w:szCs w:val="24"/>
              </w:rPr>
              <w:t xml:space="preserve"> • барлық еңбек бір-</w:t>
            </w:r>
            <w:r w:rsidRPr="00114A75">
              <w:rPr>
                <w:sz w:val="24"/>
                <w:szCs w:val="24"/>
              </w:rPr>
              <w:lastRenderedPageBreak/>
              <w:t xml:space="preserve">бірімен байланысты екенін, адамдар бір-бірінің қажеттілігін өтеу үшін еңбектенетінін </w:t>
            </w:r>
            <w:r w:rsidRPr="00114A75">
              <w:rPr>
                <w:b/>
                <w:bCs/>
                <w:sz w:val="24"/>
                <w:szCs w:val="24"/>
              </w:rPr>
              <w:t>түсінеді;</w:t>
            </w:r>
          </w:p>
          <w:p w:rsidR="003232DD" w:rsidRPr="00114A75" w:rsidRDefault="003232DD" w:rsidP="003232DD">
            <w:pPr>
              <w:pStyle w:val="TableParagraph"/>
              <w:rPr>
                <w:b/>
                <w:bCs/>
                <w:sz w:val="24"/>
                <w:szCs w:val="24"/>
              </w:rPr>
            </w:pPr>
            <w:r w:rsidRPr="00114A75">
              <w:rPr>
                <w:sz w:val="24"/>
                <w:szCs w:val="24"/>
              </w:rPr>
              <w:t xml:space="preserve">• адамдарының еңбегін бағалауды, дастарқандағы тағамның, өндіріс, өнім туралы білімдерін күнделікті өмірде </w:t>
            </w:r>
            <w:r w:rsidRPr="00114A75">
              <w:rPr>
                <w:b/>
                <w:bCs/>
                <w:sz w:val="24"/>
                <w:szCs w:val="24"/>
              </w:rPr>
              <w:t xml:space="preserve">қолданады. </w:t>
            </w:r>
          </w:p>
          <w:p w:rsidR="003232DD" w:rsidRPr="00114A75" w:rsidRDefault="003232DD" w:rsidP="003232DD">
            <w:pPr>
              <w:pStyle w:val="TableParagraph"/>
              <w:rPr>
                <w:sz w:val="24"/>
                <w:szCs w:val="24"/>
              </w:rPr>
            </w:pPr>
            <w:r w:rsidRPr="00114A75">
              <w:rPr>
                <w:sz w:val="24"/>
                <w:szCs w:val="24"/>
              </w:rPr>
              <w:t>– Адамдар не үшін еңбектенеді?</w:t>
            </w:r>
          </w:p>
          <w:p w:rsidR="003232DD" w:rsidRPr="00114A75" w:rsidRDefault="003232DD" w:rsidP="003232DD">
            <w:pPr>
              <w:pStyle w:val="TableParagraph"/>
              <w:rPr>
                <w:sz w:val="24"/>
                <w:szCs w:val="24"/>
              </w:rPr>
            </w:pPr>
            <w:r w:rsidRPr="00114A75">
              <w:rPr>
                <w:sz w:val="24"/>
                <w:szCs w:val="24"/>
              </w:rPr>
              <w:t xml:space="preserve">Еңбек – əртүрлі құралдардың көмегімен орындалатын, адамның мақсатты қызметі. – Балалар, айналадағы заттардың бəрі – адам еңбегінің нəтижесі. Педагог кез келген затты алып, қандай еңбекпен жасалғанын балаларға əңгімелеп береді. – Ауылдағы адам еңбегі мен </w:t>
            </w:r>
            <w:r w:rsidRPr="00114A75">
              <w:rPr>
                <w:sz w:val="24"/>
                <w:szCs w:val="24"/>
              </w:rPr>
              <w:lastRenderedPageBreak/>
              <w:t>қаладағы адам еңбегі бір-біріне ұқсай ма?</w:t>
            </w:r>
          </w:p>
          <w:p w:rsidR="003232DD" w:rsidRPr="00114A75" w:rsidRDefault="003232DD" w:rsidP="003232DD">
            <w:pPr>
              <w:pStyle w:val="TableParagraph"/>
              <w:rPr>
                <w:sz w:val="24"/>
                <w:szCs w:val="24"/>
              </w:rPr>
            </w:pPr>
            <w:r w:rsidRPr="00114A75">
              <w:rPr>
                <w:sz w:val="24"/>
                <w:szCs w:val="24"/>
              </w:rPr>
              <w:t xml:space="preserve">Ойын сəті. Педагог беті жабық себет алып шығады. – Менің қолымдағы себетте өте дəмді, біздің дастарқанымыздан күнде көретін, балаларға өте пайдалы тағам. Ол қандай тағам? (Себет толған сүт, айран, қатық, ірімшік т.б. өнімдері). Біздің бəріміз дəмді жəне пайдалы сүтті жақсы көреміз. – Қандай малдың сүтін шайға қосамыз, ішеміз? (Сиырдың). – Сиырды сауатын адамдар қалай аталады? (Сауыншылар). – Сауыншылар сиырды сауады. Сауылған сүт ыдыстарға құйылады. Сүтті арнайы зауыттарға </w:t>
            </w:r>
            <w:r w:rsidRPr="00114A75">
              <w:rPr>
                <w:sz w:val="24"/>
                <w:szCs w:val="24"/>
              </w:rPr>
              <w:lastRenderedPageBreak/>
              <w:t>əкеледі. Сол жерде сүттен май, қаймақ, айран, сүзбе дайындалады. Сүтті арнайы құрылғыларда өңдейді, өнімдерді əртүрлі ыдыстарға құяды, сүт өңдейтін аппараттарды, контейнерді маман басқарады. Содан кейін дайын болған сүт өнімдерін дүкендерге жеткізіледі (демонстрациялық материалдардағы суреттер). – Ауылда адамдар тағы қандай шаруашылықпен айналысады? – Егін егеді, мал өсіреді, балық аулайды, құс өсіреді, бағбандықпен айналысады.</w:t>
            </w:r>
          </w:p>
          <w:p w:rsidR="003232DD" w:rsidRPr="00114A75" w:rsidRDefault="003232DD" w:rsidP="003232DD">
            <w:pPr>
              <w:pStyle w:val="TableParagraph"/>
              <w:rPr>
                <w:b/>
                <w:bCs/>
                <w:sz w:val="24"/>
                <w:szCs w:val="24"/>
              </w:rPr>
            </w:pPr>
            <w:r w:rsidRPr="00114A75">
              <w:rPr>
                <w:sz w:val="24"/>
                <w:szCs w:val="24"/>
              </w:rPr>
              <w:t xml:space="preserve">Ауылшаруашылық қызметкерлері үй жануарларынан сүт, ет, жұмыртқа сияқты мол өнім алу үшін, көп еңбек етеді. Педагог тағы </w:t>
            </w:r>
            <w:r w:rsidRPr="00114A75">
              <w:rPr>
                <w:sz w:val="24"/>
                <w:szCs w:val="24"/>
              </w:rPr>
              <w:lastRenderedPageBreak/>
              <w:t>бір ауылдағы мамандық иесін атайды. – Бұл кісі ерте тұрады, қамқорлығында өте көп мал бар, олар уақытымен шөп, жемдерін жеп, су ішу үшін, таңертең ерте тұрып, жайылымға айдайды. Кім туралы айтып тұрмыз? – Малшы</w:t>
            </w:r>
          </w:p>
        </w:tc>
        <w:tc>
          <w:tcPr>
            <w:tcW w:w="3090"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lang w:bidi="en-US"/>
              </w:rPr>
            </w:pPr>
            <w:r w:rsidRPr="00114A75">
              <w:rPr>
                <w:b/>
                <w:bCs/>
                <w:sz w:val="24"/>
                <w:szCs w:val="24"/>
                <w:lang w:bidi="en-US"/>
              </w:rPr>
              <w:lastRenderedPageBreak/>
              <w:t>Шығармашылық бейнелеу әрекеті</w:t>
            </w:r>
          </w:p>
          <w:p w:rsidR="003232DD" w:rsidRPr="00114A75" w:rsidRDefault="003232DD" w:rsidP="00002B7B">
            <w:pPr>
              <w:pStyle w:val="TableParagraph"/>
              <w:rPr>
                <w:sz w:val="24"/>
                <w:szCs w:val="24"/>
              </w:rPr>
            </w:pPr>
            <w:r w:rsidRPr="00114A75">
              <w:rPr>
                <w:b/>
                <w:bCs/>
                <w:sz w:val="24"/>
                <w:szCs w:val="24"/>
                <w:lang w:bidi="en-US"/>
              </w:rPr>
              <w:t>Міндеті:-</w:t>
            </w:r>
            <w:r w:rsidRPr="00114A75">
              <w:rPr>
                <w:sz w:val="24"/>
                <w:szCs w:val="24"/>
              </w:rPr>
              <w:t xml:space="preserve"> - балаларға кеңістік туралы, кеңістікте бағдарлау туралы білім беру</w:t>
            </w:r>
          </w:p>
          <w:p w:rsidR="003232DD" w:rsidRPr="00114A75" w:rsidRDefault="003232DD" w:rsidP="00002B7B">
            <w:pPr>
              <w:pStyle w:val="TableParagraph"/>
              <w:rPr>
                <w:sz w:val="24"/>
                <w:szCs w:val="24"/>
              </w:rPr>
            </w:pPr>
            <w:r w:rsidRPr="00114A75">
              <w:rPr>
                <w:sz w:val="24"/>
                <w:szCs w:val="24"/>
              </w:rPr>
              <w:t>-- заттың пішіні туралы білімдерін жетілдіру,мүсіндету</w:t>
            </w:r>
          </w:p>
          <w:p w:rsidR="003232DD" w:rsidRPr="00114A75" w:rsidRDefault="003232DD" w:rsidP="00002B7B">
            <w:pPr>
              <w:pStyle w:val="TableParagraph"/>
              <w:rPr>
                <w:bCs/>
                <w:sz w:val="24"/>
                <w:szCs w:val="24"/>
              </w:rPr>
            </w:pPr>
            <w:r w:rsidRPr="00114A75">
              <w:rPr>
                <w:sz w:val="24"/>
                <w:szCs w:val="24"/>
              </w:rPr>
              <w:t>-</w:t>
            </w:r>
            <w:r w:rsidRPr="00114A75">
              <w:rPr>
                <w:bCs/>
                <w:sz w:val="24"/>
                <w:szCs w:val="24"/>
              </w:rPr>
              <w:t xml:space="preserve"> шаршылардан үшбұрышты пішіндер, шаршы немесе тікбұрыштың бұрыштарын қию арқылы дөңгелек және сопақша пішіндерді қиып алу</w:t>
            </w:r>
          </w:p>
          <w:p w:rsidR="003232DD" w:rsidRPr="00114A75" w:rsidRDefault="003232DD" w:rsidP="00002B7B">
            <w:pPr>
              <w:pStyle w:val="TableParagraph"/>
              <w:rPr>
                <w:b/>
                <w:bCs/>
                <w:sz w:val="24"/>
                <w:szCs w:val="24"/>
              </w:rPr>
            </w:pPr>
            <w:r w:rsidRPr="00114A75">
              <w:rPr>
                <w:bCs/>
                <w:sz w:val="24"/>
                <w:szCs w:val="24"/>
              </w:rPr>
              <w:t>-</w:t>
            </w:r>
            <w:r w:rsidRPr="00114A75">
              <w:rPr>
                <w:sz w:val="24"/>
                <w:szCs w:val="24"/>
              </w:rPr>
              <w:t>-</w:t>
            </w:r>
            <w:r w:rsidRPr="00114A75">
              <w:rPr>
                <w:bCs/>
                <w:sz w:val="24"/>
                <w:szCs w:val="24"/>
              </w:rPr>
              <w:t xml:space="preserve"> ауызша сипаттау бойынша ұсынылған тақырыпқа, өзбетінше ойдан   , шығармашылықпен құрастыруға баулу</w:t>
            </w:r>
          </w:p>
          <w:p w:rsidR="003232DD" w:rsidRPr="00114A75" w:rsidRDefault="003232DD" w:rsidP="00002B7B">
            <w:pPr>
              <w:pStyle w:val="TableParagraph"/>
              <w:rPr>
                <w:sz w:val="24"/>
                <w:szCs w:val="24"/>
              </w:rPr>
            </w:pPr>
            <w:r w:rsidRPr="00114A75">
              <w:rPr>
                <w:b/>
                <w:bCs/>
                <w:sz w:val="24"/>
                <w:szCs w:val="24"/>
                <w:lang w:bidi="en-US"/>
              </w:rPr>
              <w:t>Мақсаты</w:t>
            </w:r>
            <w:r w:rsidRPr="00114A75">
              <w:rPr>
                <w:sz w:val="24"/>
                <w:szCs w:val="24"/>
                <w:lang w:bidi="en-US"/>
              </w:rPr>
              <w:t>:</w:t>
            </w:r>
            <w:r w:rsidRPr="00114A75">
              <w:rPr>
                <w:sz w:val="24"/>
                <w:szCs w:val="24"/>
              </w:rPr>
              <w:t xml:space="preserve">- - балаларға кеңістік туралы, кеңістікте бағдарлау туралы </w:t>
            </w:r>
            <w:r w:rsidRPr="00114A75">
              <w:rPr>
                <w:sz w:val="24"/>
                <w:szCs w:val="24"/>
              </w:rPr>
              <w:lastRenderedPageBreak/>
              <w:t>білімберу;</w:t>
            </w:r>
          </w:p>
          <w:p w:rsidR="003232DD" w:rsidRPr="00114A75" w:rsidRDefault="003232DD" w:rsidP="00002B7B">
            <w:pPr>
              <w:pStyle w:val="TableParagraph"/>
              <w:rPr>
                <w:bCs/>
                <w:sz w:val="24"/>
                <w:szCs w:val="24"/>
              </w:rPr>
            </w:pPr>
            <w:r w:rsidRPr="00114A75">
              <w:rPr>
                <w:sz w:val="24"/>
                <w:szCs w:val="24"/>
              </w:rPr>
              <w:t xml:space="preserve"> -заттың пішіні туралы білімдерін жетілдіру,мүсіндету</w:t>
            </w:r>
          </w:p>
          <w:p w:rsidR="003232DD" w:rsidRPr="00114A75" w:rsidRDefault="003232DD" w:rsidP="00002B7B">
            <w:pPr>
              <w:pStyle w:val="TableParagraph"/>
              <w:rPr>
                <w:bCs/>
                <w:sz w:val="24"/>
                <w:szCs w:val="24"/>
              </w:rPr>
            </w:pPr>
            <w:r w:rsidRPr="00114A75">
              <w:rPr>
                <w:sz w:val="24"/>
                <w:szCs w:val="24"/>
                <w:lang w:bidi="en-US"/>
              </w:rPr>
              <w:t>-</w:t>
            </w:r>
            <w:r w:rsidRPr="00114A75">
              <w:rPr>
                <w:sz w:val="24"/>
                <w:szCs w:val="24"/>
              </w:rPr>
              <w:t>-</w:t>
            </w:r>
            <w:r w:rsidRPr="00114A75">
              <w:rPr>
                <w:bCs/>
                <w:sz w:val="24"/>
                <w:szCs w:val="24"/>
              </w:rPr>
              <w:t xml:space="preserve"> жолақтардан тікбұрышты пішіндер, шаршылардан үшбұрышты пішіндер, шаршы немесе тікбұрыштың бұрыштарын қию арқылы дөңгелек және сопақша пішіндерді қиып алу</w:t>
            </w:r>
          </w:p>
          <w:p w:rsidR="003232DD" w:rsidRPr="00114A75" w:rsidRDefault="003232DD" w:rsidP="00002B7B">
            <w:pPr>
              <w:pStyle w:val="TableParagraph"/>
              <w:rPr>
                <w:bCs/>
                <w:sz w:val="24"/>
                <w:szCs w:val="24"/>
              </w:rPr>
            </w:pPr>
            <w:r w:rsidRPr="00114A75">
              <w:rPr>
                <w:sz w:val="24"/>
                <w:szCs w:val="24"/>
              </w:rPr>
              <w:t>-</w:t>
            </w:r>
            <w:r w:rsidRPr="00114A75">
              <w:rPr>
                <w:bCs/>
                <w:sz w:val="24"/>
                <w:szCs w:val="24"/>
              </w:rPr>
              <w:t xml:space="preserve"> ауызша сипаттау бойынша ұсынылған тақырыпқа, өзбетінше ойдан құрастыруға, құрдастарымен бірлесіп, шығармашылықпен құрастыруға баулу</w:t>
            </w:r>
          </w:p>
          <w:p w:rsidR="003232DD" w:rsidRPr="00114A75" w:rsidRDefault="003232DD" w:rsidP="00002B7B">
            <w:pPr>
              <w:pStyle w:val="TableParagraph"/>
              <w:rPr>
                <w:bCs/>
                <w:sz w:val="24"/>
                <w:szCs w:val="24"/>
              </w:rPr>
            </w:pPr>
          </w:p>
          <w:p w:rsidR="003232DD" w:rsidRPr="00114A75" w:rsidRDefault="003232DD" w:rsidP="00002B7B">
            <w:pPr>
              <w:pStyle w:val="TableParagraph"/>
              <w:rPr>
                <w:b/>
                <w:sz w:val="24"/>
                <w:szCs w:val="24"/>
                <w:lang w:bidi="en-US"/>
              </w:rPr>
            </w:pPr>
            <w:r w:rsidRPr="00114A75">
              <w:rPr>
                <w:b/>
                <w:sz w:val="24"/>
                <w:szCs w:val="24"/>
              </w:rPr>
              <w:t>Топтық жқмыс.</w:t>
            </w:r>
          </w:p>
        </w:tc>
      </w:tr>
      <w:tr w:rsidR="003232DD" w:rsidRPr="00114A75" w:rsidTr="00002B7B">
        <w:trPr>
          <w:trHeight w:val="181"/>
        </w:trPr>
        <w:tc>
          <w:tcPr>
            <w:tcW w:w="15735" w:type="dxa"/>
            <w:gridSpan w:val="17"/>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rPr>
            </w:pPr>
            <w:r w:rsidRPr="00114A75">
              <w:rPr>
                <w:sz w:val="24"/>
                <w:szCs w:val="24"/>
                <w:shd w:val="clear" w:color="auto" w:fill="FFFFFF"/>
              </w:rPr>
              <w:lastRenderedPageBreak/>
              <w:t>Үзіліс:   Секіруге арналған ойындар</w:t>
            </w:r>
            <w:r w:rsidRPr="00114A75">
              <w:rPr>
                <w:rStyle w:val="apple-converted-space"/>
                <w:sz w:val="24"/>
                <w:szCs w:val="24"/>
                <w:shd w:val="clear" w:color="auto" w:fill="FFFFFF"/>
              </w:rPr>
              <w:t> </w:t>
            </w:r>
            <w:r w:rsidRPr="00114A75">
              <w:rPr>
                <w:sz w:val="24"/>
                <w:szCs w:val="24"/>
              </w:rPr>
              <w:t xml:space="preserve"> «Кесіртке»ойыны.</w:t>
            </w:r>
          </w:p>
        </w:tc>
      </w:tr>
      <w:tr w:rsidR="003232DD" w:rsidRPr="00BF6CF8" w:rsidTr="00002B7B">
        <w:trPr>
          <w:trHeight w:val="1973"/>
        </w:trPr>
        <w:tc>
          <w:tcPr>
            <w:tcW w:w="3534" w:type="dxa"/>
            <w:gridSpan w:val="3"/>
            <w:vMerge w:val="restart"/>
            <w:tcBorders>
              <w:top w:val="single" w:sz="4" w:space="0" w:color="auto"/>
              <w:left w:val="single" w:sz="4" w:space="0" w:color="auto"/>
              <w:right w:val="single" w:sz="4" w:space="0" w:color="auto"/>
            </w:tcBorders>
            <w:hideMark/>
          </w:tcPr>
          <w:p w:rsidR="003232DD" w:rsidRPr="00114A75" w:rsidRDefault="003232DD" w:rsidP="00002B7B">
            <w:pPr>
              <w:pStyle w:val="TableParagraph"/>
              <w:rPr>
                <w:i/>
                <w:sz w:val="24"/>
                <w:szCs w:val="24"/>
              </w:rPr>
            </w:pPr>
            <w:r w:rsidRPr="00114A75">
              <w:rPr>
                <w:i/>
                <w:noProof/>
                <w:sz w:val="24"/>
                <w:szCs w:val="24"/>
                <w:lang w:val="ru-RU"/>
              </w:rPr>
              <w:drawing>
                <wp:inline distT="0" distB="0" distL="0" distR="0">
                  <wp:extent cx="1433245" cy="1409700"/>
                  <wp:effectExtent l="19050" t="0" r="0" b="0"/>
                  <wp:docPr id="98" name="Рисунок 18" descr="Презентация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езентация PowerPoint"/>
                          <pic:cNvPicPr>
                            <a:picLocks noChangeAspect="1" noChangeArrowheads="1"/>
                          </pic:cNvPicPr>
                        </pic:nvPicPr>
                        <pic:blipFill>
                          <a:blip r:embed="rId98"/>
                          <a:srcRect/>
                          <a:stretch>
                            <a:fillRect/>
                          </a:stretch>
                        </pic:blipFill>
                        <pic:spPr bwMode="auto">
                          <a:xfrm>
                            <a:off x="0" y="0"/>
                            <a:ext cx="1455973" cy="1432054"/>
                          </a:xfrm>
                          <a:prstGeom prst="rect">
                            <a:avLst/>
                          </a:prstGeom>
                          <a:noFill/>
                          <a:ln w="9525">
                            <a:noFill/>
                            <a:miter lim="800000"/>
                            <a:headEnd/>
                            <a:tailEnd/>
                          </a:ln>
                        </pic:spPr>
                      </pic:pic>
                    </a:graphicData>
                  </a:graphic>
                </wp:inline>
              </w:drawing>
            </w:r>
          </w:p>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p>
        </w:tc>
        <w:tc>
          <w:tcPr>
            <w:tcW w:w="3827" w:type="dxa"/>
            <w:gridSpan w:val="6"/>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r w:rsidRPr="00114A75">
              <w:rPr>
                <w:i/>
                <w:noProof/>
                <w:sz w:val="24"/>
                <w:szCs w:val="24"/>
                <w:lang w:val="ru-RU"/>
              </w:rPr>
              <w:drawing>
                <wp:inline distT="0" distB="0" distL="0" distR="0">
                  <wp:extent cx="1171575" cy="923925"/>
                  <wp:effectExtent l="19050" t="0" r="9525" b="0"/>
                  <wp:docPr id="99" name="Рисунок 19" descr="Детские интерактивные игрушки и игры Zuru: каталог товаров в  интернет-магазине Топ Ш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етские интерактивные игрушки и игры Zuru: каталог товаров в  интернет-магазине Топ Шоп"/>
                          <pic:cNvPicPr>
                            <a:picLocks noChangeAspect="1" noChangeArrowheads="1"/>
                          </pic:cNvPicPr>
                        </pic:nvPicPr>
                        <pic:blipFill>
                          <a:blip r:embed="rId99" cstate="print"/>
                          <a:srcRect t="8222" b="11111"/>
                          <a:stretch>
                            <a:fillRect/>
                          </a:stretch>
                        </pic:blipFill>
                        <pic:spPr bwMode="auto">
                          <a:xfrm>
                            <a:off x="0" y="0"/>
                            <a:ext cx="1174472" cy="926210"/>
                          </a:xfrm>
                          <a:prstGeom prst="rect">
                            <a:avLst/>
                          </a:prstGeom>
                          <a:noFill/>
                          <a:ln w="9525">
                            <a:noFill/>
                            <a:miter lim="800000"/>
                            <a:headEnd/>
                            <a:tailEnd/>
                          </a:ln>
                        </pic:spPr>
                      </pic:pic>
                    </a:graphicData>
                  </a:graphic>
                </wp:inline>
              </w:drawing>
            </w:r>
          </w:p>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p>
        </w:tc>
        <w:tc>
          <w:tcPr>
            <w:tcW w:w="8374" w:type="dxa"/>
            <w:gridSpan w:val="8"/>
            <w:vMerge w:val="restart"/>
            <w:tcBorders>
              <w:top w:val="single" w:sz="4" w:space="0" w:color="auto"/>
              <w:left w:val="single" w:sz="4" w:space="0" w:color="auto"/>
              <w:right w:val="single" w:sz="4" w:space="0" w:color="auto"/>
            </w:tcBorders>
          </w:tcPr>
          <w:p w:rsidR="003232DD" w:rsidRPr="00114A75" w:rsidRDefault="003232DD" w:rsidP="00002B7B">
            <w:pPr>
              <w:pStyle w:val="TableParagraph"/>
              <w:rPr>
                <w:bCs/>
                <w:sz w:val="24"/>
                <w:szCs w:val="24"/>
              </w:rPr>
            </w:pPr>
            <w:r w:rsidRPr="00114A75">
              <w:rPr>
                <w:bCs/>
                <w:sz w:val="24"/>
                <w:szCs w:val="24"/>
              </w:rPr>
              <w:t>Ойын:“Кесіртке”</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балаларды </w:t>
            </w:r>
            <w:hyperlink r:id="rId100" w:history="1">
              <w:r w:rsidRPr="00114A75">
                <w:rPr>
                  <w:rStyle w:val="aa"/>
                  <w:sz w:val="24"/>
                  <w:szCs w:val="24"/>
                </w:rPr>
                <w:t>ойынның шартын бұзбай ойнауға</w:t>
              </w:r>
            </w:hyperlink>
            <w:r w:rsidRPr="00114A75">
              <w:rPr>
                <w:sz w:val="24"/>
                <w:szCs w:val="24"/>
              </w:rPr>
              <w:t>, белгі бойынша қимыл-қозғалыс </w:t>
            </w:r>
            <w:hyperlink r:id="rId101" w:history="1">
              <w:r w:rsidRPr="00114A75">
                <w:rPr>
                  <w:rStyle w:val="aa"/>
                  <w:sz w:val="24"/>
                  <w:szCs w:val="24"/>
                </w:rPr>
                <w:t>жасауға дағдыландыру</w:t>
              </w:r>
            </w:hyperlink>
            <w:r w:rsidRPr="00114A75">
              <w:rPr>
                <w:sz w:val="24"/>
                <w:szCs w:val="24"/>
              </w:rPr>
              <w:t>, зейіндерін, </w:t>
            </w:r>
            <w:hyperlink r:id="rId102" w:history="1">
              <w:r w:rsidRPr="00114A75">
                <w:rPr>
                  <w:rStyle w:val="aa"/>
                  <w:sz w:val="24"/>
                  <w:szCs w:val="24"/>
                </w:rPr>
                <w:t>байқағыштықтарын</w:t>
              </w:r>
            </w:hyperlink>
            <w:r w:rsidRPr="00114A75">
              <w:rPr>
                <w:sz w:val="24"/>
                <w:szCs w:val="24"/>
              </w:rPr>
              <w:t>, жүгіру дағдыларын дамыту. </w:t>
            </w:r>
          </w:p>
          <w:p w:rsidR="003232DD" w:rsidRPr="00114A75" w:rsidRDefault="003232DD" w:rsidP="00002B7B">
            <w:pPr>
              <w:pStyle w:val="TableParagraph"/>
              <w:rPr>
                <w:sz w:val="24"/>
                <w:szCs w:val="24"/>
              </w:rPr>
            </w:pPr>
            <w:r w:rsidRPr="00114A75">
              <w:rPr>
                <w:sz w:val="24"/>
                <w:szCs w:val="24"/>
              </w:rPr>
              <w:t>Шарты:Бір ойыншылар созылған қол арақашықтығында шеңбер құрады,</w:t>
            </w:r>
          </w:p>
          <w:p w:rsidR="003232DD" w:rsidRPr="00114A75" w:rsidRDefault="003232DD" w:rsidP="00002B7B">
            <w:pPr>
              <w:pStyle w:val="TableParagraph"/>
              <w:rPr>
                <w:sz w:val="24"/>
                <w:szCs w:val="24"/>
              </w:rPr>
            </w:pPr>
            <w:r w:rsidRPr="00114A75">
              <w:rPr>
                <w:sz w:val="24"/>
                <w:szCs w:val="24"/>
              </w:rPr>
              <w:t>олардың қолында доп. Басқа топ шеңбер ішінде бағана болып тұрады.</w:t>
            </w:r>
          </w:p>
          <w:p w:rsidR="003232DD" w:rsidRPr="00114A75" w:rsidRDefault="003232DD" w:rsidP="00002B7B">
            <w:pPr>
              <w:pStyle w:val="TableParagraph"/>
              <w:rPr>
                <w:sz w:val="24"/>
                <w:szCs w:val="24"/>
              </w:rPr>
            </w:pPr>
            <w:r w:rsidRPr="00114A75">
              <w:rPr>
                <w:sz w:val="24"/>
                <w:szCs w:val="24"/>
              </w:rPr>
              <w:t>Бағыттаушы ойыншы- кесірткенің “басы”, соңғы ойыншы- кесірткенің</w:t>
            </w:r>
          </w:p>
          <w:p w:rsidR="003232DD" w:rsidRPr="00114A75" w:rsidRDefault="003232DD" w:rsidP="00002B7B">
            <w:pPr>
              <w:pStyle w:val="TableParagraph"/>
              <w:rPr>
                <w:sz w:val="24"/>
                <w:szCs w:val="24"/>
              </w:rPr>
            </w:pPr>
            <w:r w:rsidRPr="00114A75">
              <w:rPr>
                <w:sz w:val="24"/>
                <w:szCs w:val="24"/>
              </w:rPr>
              <w:t>“құйрығы”. Қолында добы бар ойыншылар бүкіл бағананы – кесірткені</w:t>
            </w:r>
          </w:p>
          <w:p w:rsidR="003232DD" w:rsidRPr="00114A75" w:rsidRDefault="003232DD" w:rsidP="00002B7B">
            <w:pPr>
              <w:pStyle w:val="TableParagraph"/>
              <w:rPr>
                <w:sz w:val="24"/>
                <w:szCs w:val="24"/>
              </w:rPr>
            </w:pPr>
            <w:r w:rsidRPr="00114A75">
              <w:rPr>
                <w:sz w:val="24"/>
                <w:szCs w:val="24"/>
              </w:rPr>
              <w:t>құйрығынан бастап өлтіруі керек. Кесіртке құйрығын қорғау мақсатында</w:t>
            </w:r>
          </w:p>
          <w:p w:rsidR="003232DD" w:rsidRPr="00114A75" w:rsidRDefault="003232DD" w:rsidP="00002B7B">
            <w:pPr>
              <w:pStyle w:val="TableParagraph"/>
              <w:rPr>
                <w:i/>
                <w:sz w:val="24"/>
                <w:szCs w:val="24"/>
              </w:rPr>
            </w:pPr>
            <w:r w:rsidRPr="00114A75">
              <w:rPr>
                <w:sz w:val="24"/>
                <w:szCs w:val="24"/>
              </w:rPr>
              <w:t>өлтіргелі жатқан ойыншылар добынан қашуға болады. Ойын уақытпен беріледі. Кесірткені аз уақытта өлтірген топ – жеңімпаз болып есептеледі</w:t>
            </w:r>
          </w:p>
        </w:tc>
      </w:tr>
      <w:tr w:rsidR="003232DD" w:rsidRPr="00114A75" w:rsidTr="00002B7B">
        <w:trPr>
          <w:trHeight w:val="1245"/>
        </w:trPr>
        <w:tc>
          <w:tcPr>
            <w:tcW w:w="3534" w:type="dxa"/>
            <w:gridSpan w:val="3"/>
            <w:vMerge/>
            <w:tcBorders>
              <w:left w:val="single" w:sz="4" w:space="0" w:color="auto"/>
              <w:bottom w:val="single" w:sz="4" w:space="0" w:color="auto"/>
              <w:right w:val="single" w:sz="4" w:space="0" w:color="auto"/>
            </w:tcBorders>
            <w:hideMark/>
          </w:tcPr>
          <w:p w:rsidR="003232DD" w:rsidRPr="00114A75" w:rsidRDefault="003232DD" w:rsidP="00002B7B">
            <w:pPr>
              <w:pStyle w:val="TableParagraph"/>
              <w:rPr>
                <w:i/>
                <w:sz w:val="24"/>
                <w:szCs w:val="24"/>
              </w:rPr>
            </w:pPr>
          </w:p>
        </w:tc>
        <w:tc>
          <w:tcPr>
            <w:tcW w:w="3827" w:type="dxa"/>
            <w:gridSpan w:val="6"/>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r w:rsidRPr="00114A75">
              <w:rPr>
                <w:i/>
                <w:noProof/>
                <w:sz w:val="24"/>
                <w:szCs w:val="24"/>
                <w:lang w:val="ru-RU"/>
              </w:rPr>
              <w:drawing>
                <wp:inline distT="0" distB="0" distL="0" distR="0">
                  <wp:extent cx="1390650" cy="733425"/>
                  <wp:effectExtent l="19050" t="0" r="0" b="0"/>
                  <wp:docPr id="100" name="Рисунок 20" descr="Урок 46. подвижные игры с перебежками - Физическая культура - 1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Урок 46. подвижные игры с перебежками - Физическая культура - 1 класс -  Российская электронная школа"/>
                          <pic:cNvPicPr>
                            <a:picLocks noChangeAspect="1" noChangeArrowheads="1"/>
                          </pic:cNvPicPr>
                        </pic:nvPicPr>
                        <pic:blipFill>
                          <a:blip r:embed="rId103" cstate="print"/>
                          <a:srcRect b="5800"/>
                          <a:stretch>
                            <a:fillRect/>
                          </a:stretch>
                        </pic:blipFill>
                        <pic:spPr bwMode="auto">
                          <a:xfrm>
                            <a:off x="0" y="0"/>
                            <a:ext cx="1395231" cy="735841"/>
                          </a:xfrm>
                          <a:prstGeom prst="rect">
                            <a:avLst/>
                          </a:prstGeom>
                          <a:noFill/>
                          <a:ln w="9525">
                            <a:noFill/>
                            <a:miter lim="800000"/>
                            <a:headEnd/>
                            <a:tailEnd/>
                          </a:ln>
                        </pic:spPr>
                      </pic:pic>
                    </a:graphicData>
                  </a:graphic>
                </wp:inline>
              </w:drawing>
            </w:r>
          </w:p>
          <w:p w:rsidR="003232DD" w:rsidRPr="00114A75" w:rsidRDefault="003232DD" w:rsidP="00002B7B">
            <w:pPr>
              <w:pStyle w:val="TableParagraph"/>
              <w:rPr>
                <w:i/>
                <w:sz w:val="24"/>
                <w:szCs w:val="24"/>
              </w:rPr>
            </w:pPr>
          </w:p>
        </w:tc>
        <w:tc>
          <w:tcPr>
            <w:tcW w:w="8374" w:type="dxa"/>
            <w:gridSpan w:val="8"/>
            <w:vMerge/>
            <w:tcBorders>
              <w:left w:val="single" w:sz="4" w:space="0" w:color="auto"/>
              <w:bottom w:val="single" w:sz="4" w:space="0" w:color="auto"/>
              <w:right w:val="single" w:sz="4" w:space="0" w:color="auto"/>
            </w:tcBorders>
          </w:tcPr>
          <w:p w:rsidR="003232DD" w:rsidRPr="00114A75" w:rsidRDefault="003232DD" w:rsidP="00002B7B">
            <w:pPr>
              <w:pStyle w:val="TableParagraph"/>
              <w:rPr>
                <w:i/>
                <w:sz w:val="24"/>
                <w:szCs w:val="24"/>
              </w:rPr>
            </w:pPr>
          </w:p>
        </w:tc>
      </w:tr>
      <w:tr w:rsidR="003232DD" w:rsidRPr="00114A75" w:rsidTr="00002B7B">
        <w:trPr>
          <w:trHeight w:val="264"/>
        </w:trPr>
        <w:tc>
          <w:tcPr>
            <w:tcW w:w="15735" w:type="dxa"/>
            <w:gridSpan w:val="17"/>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lang w:bidi="en-US"/>
              </w:rPr>
            </w:pPr>
            <w:r w:rsidRPr="00114A75">
              <w:rPr>
                <w:sz w:val="24"/>
                <w:szCs w:val="24"/>
              </w:rPr>
              <w:t xml:space="preserve">                                                                                                                                  4  - ұйымдастырылған іс-әрекет</w:t>
            </w:r>
          </w:p>
        </w:tc>
      </w:tr>
      <w:tr w:rsidR="003232DD" w:rsidRPr="00BF6CF8" w:rsidTr="00002B7B">
        <w:trPr>
          <w:trHeight w:val="271"/>
        </w:trPr>
        <w:tc>
          <w:tcPr>
            <w:tcW w:w="1730"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lang w:bidi="en-US"/>
              </w:rPr>
            </w:pPr>
          </w:p>
        </w:tc>
        <w:tc>
          <w:tcPr>
            <w:tcW w:w="3760" w:type="dxa"/>
            <w:gridSpan w:val="6"/>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lang w:bidi="en-US"/>
              </w:rPr>
            </w:pPr>
            <w:r w:rsidRPr="00114A75">
              <w:rPr>
                <w:b/>
                <w:bCs/>
                <w:sz w:val="24"/>
                <w:szCs w:val="24"/>
                <w:lang w:bidi="en-US"/>
              </w:rPr>
              <w:t>Дене шынықтыру</w:t>
            </w:r>
          </w:p>
          <w:p w:rsidR="003232DD" w:rsidRPr="00114A75" w:rsidRDefault="003232DD" w:rsidP="00002B7B">
            <w:pPr>
              <w:pStyle w:val="TableParagraph"/>
              <w:rPr>
                <w:b/>
                <w:bCs/>
                <w:sz w:val="24"/>
                <w:szCs w:val="24"/>
                <w:lang w:bidi="en-US"/>
              </w:rPr>
            </w:pPr>
            <w:r w:rsidRPr="00114A75">
              <w:rPr>
                <w:b/>
                <w:bCs/>
                <w:sz w:val="24"/>
                <w:szCs w:val="24"/>
                <w:lang w:bidi="en-US"/>
              </w:rPr>
              <w:t xml:space="preserve"> Міндеті:</w:t>
            </w:r>
            <w:r w:rsidRPr="00114A75">
              <w:rPr>
                <w:b/>
                <w:bCs/>
                <w:sz w:val="24"/>
                <w:szCs w:val="24"/>
              </w:rPr>
              <w:t xml:space="preserve"> Секіру</w:t>
            </w:r>
            <w:r w:rsidRPr="00114A75">
              <w:rPr>
                <w:sz w:val="24"/>
                <w:szCs w:val="24"/>
              </w:rPr>
              <w:t>: бір орында тұрып,қос аяқпен секіру</w:t>
            </w:r>
          </w:p>
          <w:p w:rsidR="003232DD" w:rsidRPr="00114A75" w:rsidRDefault="003232DD" w:rsidP="00002B7B">
            <w:pPr>
              <w:pStyle w:val="TableParagraph"/>
              <w:rPr>
                <w:sz w:val="24"/>
                <w:szCs w:val="24"/>
              </w:rPr>
            </w:pPr>
            <w:r w:rsidRPr="00114A75">
              <w:rPr>
                <w:b/>
                <w:bCs/>
                <w:sz w:val="24"/>
                <w:szCs w:val="24"/>
                <w:lang w:bidi="en-US"/>
              </w:rPr>
              <w:t>Мақсаты:</w:t>
            </w:r>
            <w:r w:rsidRPr="00114A75">
              <w:rPr>
                <w:sz w:val="24"/>
                <w:szCs w:val="24"/>
              </w:rPr>
              <w:t xml:space="preserve"> Ептілікті, жерден екі </w:t>
            </w:r>
            <w:r w:rsidRPr="00114A75">
              <w:rPr>
                <w:sz w:val="24"/>
                <w:szCs w:val="24"/>
              </w:rPr>
              <w:lastRenderedPageBreak/>
              <w:t>аяқпен бірдей итеріліп секіруді, күштілікті дамыту</w:t>
            </w:r>
          </w:p>
          <w:p w:rsidR="003232DD" w:rsidRPr="00114A75" w:rsidRDefault="003232DD" w:rsidP="00002B7B">
            <w:pPr>
              <w:pStyle w:val="TableParagraph"/>
              <w:rPr>
                <w:sz w:val="24"/>
                <w:szCs w:val="24"/>
              </w:rPr>
            </w:pPr>
            <w:r w:rsidRPr="00114A75">
              <w:rPr>
                <w:sz w:val="24"/>
                <w:szCs w:val="24"/>
              </w:rPr>
              <w:t>Күтілетін нәтижелер:</w:t>
            </w:r>
          </w:p>
          <w:p w:rsidR="003232DD" w:rsidRPr="00114A75" w:rsidRDefault="003232DD" w:rsidP="00002B7B">
            <w:pPr>
              <w:pStyle w:val="TableParagraph"/>
              <w:rPr>
                <w:sz w:val="24"/>
                <w:szCs w:val="24"/>
              </w:rPr>
            </w:pPr>
            <w:r w:rsidRPr="00114A75">
              <w:rPr>
                <w:b/>
                <w:sz w:val="24"/>
                <w:szCs w:val="24"/>
              </w:rPr>
              <w:t xml:space="preserve">Жасайды: </w:t>
            </w:r>
            <w:r w:rsidRPr="00114A75">
              <w:rPr>
                <w:sz w:val="24"/>
                <w:szCs w:val="24"/>
              </w:rPr>
              <w:t>алыстан көре алмаудың алдын алу. Тізбекпен бірінің іші мен бірінің арқасының арасына допты қыстырып жүру.</w:t>
            </w:r>
          </w:p>
          <w:p w:rsidR="003232DD" w:rsidRPr="00114A75" w:rsidRDefault="003232DD" w:rsidP="00002B7B">
            <w:pPr>
              <w:pStyle w:val="TableParagraph"/>
              <w:rPr>
                <w:sz w:val="24"/>
                <w:szCs w:val="24"/>
              </w:rPr>
            </w:pPr>
            <w:r w:rsidRPr="00114A75">
              <w:rPr>
                <w:b/>
                <w:sz w:val="24"/>
                <w:szCs w:val="24"/>
              </w:rPr>
              <w:t xml:space="preserve">Түсінеді: </w:t>
            </w:r>
            <w:r w:rsidRPr="00114A75">
              <w:rPr>
                <w:sz w:val="24"/>
                <w:szCs w:val="24"/>
              </w:rPr>
              <w:t>эстафеталарда қауіпсіздік ережелерін сақтау керектігі, командалармен қимыл кезінде тепе-теңдік сақтай білудің маңызы мен жауапкершілігі, өз әрекеттерін басқа ойыншылардың әрекеттерімен үйлестіру, жолақтан-жолаққа секіре білу.</w:t>
            </w:r>
          </w:p>
          <w:p w:rsidR="003232DD" w:rsidRPr="00114A75" w:rsidRDefault="003232DD" w:rsidP="00002B7B">
            <w:pPr>
              <w:pStyle w:val="TableParagraph"/>
              <w:rPr>
                <w:sz w:val="24"/>
                <w:szCs w:val="24"/>
              </w:rPr>
            </w:pPr>
            <w:r w:rsidRPr="00114A75">
              <w:rPr>
                <w:b/>
                <w:sz w:val="24"/>
                <w:szCs w:val="24"/>
              </w:rPr>
              <w:t xml:space="preserve">Қолданады: </w:t>
            </w:r>
            <w:r w:rsidRPr="00114A75">
              <w:rPr>
                <w:sz w:val="24"/>
                <w:szCs w:val="24"/>
              </w:rPr>
              <w:t>тізбекпен жүруді, жүгіру дағдыларын, командамен жұмыс істеу дағдыларын, секіру кезінде дұрыс итерілуді, кеңістікті бағдарлау дағдыларын.</w:t>
            </w:r>
          </w:p>
          <w:p w:rsidR="003232DD" w:rsidRPr="00114A75" w:rsidRDefault="003232DD" w:rsidP="00002B7B">
            <w:pPr>
              <w:pStyle w:val="TableParagraph"/>
              <w:rPr>
                <w:sz w:val="24"/>
                <w:szCs w:val="24"/>
              </w:rPr>
            </w:pPr>
            <w:r w:rsidRPr="00114A75">
              <w:rPr>
                <w:sz w:val="24"/>
                <w:szCs w:val="24"/>
              </w:rPr>
              <w:t>«</w:t>
            </w:r>
            <w:r w:rsidRPr="00114A75">
              <w:rPr>
                <w:b/>
                <w:bCs/>
                <w:sz w:val="24"/>
                <w:szCs w:val="24"/>
              </w:rPr>
              <w:t>Жолақтарға аттап секіру» ( 3 рет</w:t>
            </w:r>
            <w:r w:rsidRPr="00114A75">
              <w:rPr>
                <w:sz w:val="24"/>
                <w:szCs w:val="24"/>
              </w:rPr>
              <w:t>).</w:t>
            </w:r>
          </w:p>
          <w:p w:rsidR="003232DD" w:rsidRPr="00114A75" w:rsidRDefault="003232DD" w:rsidP="00002B7B">
            <w:pPr>
              <w:pStyle w:val="TableParagraph"/>
              <w:rPr>
                <w:sz w:val="24"/>
                <w:szCs w:val="24"/>
              </w:rPr>
            </w:pPr>
            <w:r w:rsidRPr="00114A75">
              <w:rPr>
                <w:sz w:val="24"/>
                <w:szCs w:val="24"/>
              </w:rPr>
              <w:t>Ені 50 см жолақтардың үстінде секіріп басып жүру. Жерден екі аяқпен бірдей екпіндеп итерілу керектігіне назар аудару.</w:t>
            </w:r>
          </w:p>
          <w:p w:rsidR="003232DD" w:rsidRPr="00114A75" w:rsidRDefault="003232DD" w:rsidP="00002B7B">
            <w:pPr>
              <w:pStyle w:val="TableParagraph"/>
              <w:rPr>
                <w:sz w:val="24"/>
                <w:szCs w:val="24"/>
                <w:lang w:bidi="en-US"/>
              </w:rPr>
            </w:pPr>
            <w:r w:rsidRPr="00114A75">
              <w:rPr>
                <w:sz w:val="24"/>
                <w:szCs w:val="24"/>
              </w:rPr>
              <w:t>Белгі бойынша ойыншылар бір-бірден жолақтан-жолаққа секіре бастайды. Дұрыс орындаған ойыншылар ұпай жинайды</w:t>
            </w:r>
          </w:p>
        </w:tc>
        <w:tc>
          <w:tcPr>
            <w:tcW w:w="2194" w:type="dxa"/>
            <w:gridSpan w:val="3"/>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rPr>
            </w:pPr>
            <w:r w:rsidRPr="00114A75">
              <w:rPr>
                <w:b/>
                <w:bCs/>
                <w:sz w:val="24"/>
                <w:szCs w:val="24"/>
              </w:rPr>
              <w:lastRenderedPageBreak/>
              <w:t>Музыка</w:t>
            </w:r>
          </w:p>
          <w:p w:rsidR="003232DD" w:rsidRPr="00114A75" w:rsidRDefault="003232DD" w:rsidP="00002B7B">
            <w:pPr>
              <w:pStyle w:val="TableParagraph"/>
              <w:rPr>
                <w:b/>
                <w:bCs/>
                <w:sz w:val="24"/>
                <w:szCs w:val="24"/>
              </w:rPr>
            </w:pPr>
            <w:r w:rsidRPr="00114A75">
              <w:rPr>
                <w:b/>
                <w:bCs/>
                <w:sz w:val="24"/>
                <w:szCs w:val="24"/>
              </w:rPr>
              <w:t xml:space="preserve"> Міндеті:</w:t>
            </w:r>
            <w:r w:rsidRPr="00114A75">
              <w:rPr>
                <w:sz w:val="24"/>
                <w:szCs w:val="24"/>
              </w:rPr>
              <w:t xml:space="preserve"> Музыкалық шығармаға өзінің </w:t>
            </w:r>
            <w:r w:rsidRPr="00114A75">
              <w:rPr>
                <w:sz w:val="24"/>
                <w:szCs w:val="24"/>
              </w:rPr>
              <w:lastRenderedPageBreak/>
              <w:t>қатынасын білдіру, әннің шаттық күйін көңілді жеткізіп, жеңіл, ширақ дауыспен шумақтардың соңын жұмсартып айту</w:t>
            </w:r>
          </w:p>
          <w:p w:rsidR="003232DD" w:rsidRPr="00114A75" w:rsidRDefault="003232DD" w:rsidP="00002B7B">
            <w:pPr>
              <w:pStyle w:val="TableParagraph"/>
              <w:rPr>
                <w:sz w:val="24"/>
                <w:szCs w:val="24"/>
              </w:rPr>
            </w:pPr>
            <w:r w:rsidRPr="00114A75">
              <w:rPr>
                <w:b/>
                <w:bCs/>
                <w:sz w:val="24"/>
                <w:szCs w:val="24"/>
              </w:rPr>
              <w:t>Мақсаты</w:t>
            </w:r>
            <w:r w:rsidRPr="00114A75">
              <w:rPr>
                <w:sz w:val="24"/>
                <w:szCs w:val="24"/>
              </w:rPr>
              <w:t xml:space="preserve">: Домбырада орындалатын күй жанрымен таныстыру   </w:t>
            </w:r>
          </w:p>
          <w:p w:rsidR="003232DD" w:rsidRPr="00114A75" w:rsidRDefault="003232DD" w:rsidP="00002B7B">
            <w:pPr>
              <w:pStyle w:val="TableParagraph"/>
              <w:rPr>
                <w:sz w:val="24"/>
                <w:szCs w:val="24"/>
              </w:rPr>
            </w:pPr>
            <w:r w:rsidRPr="00114A75">
              <w:rPr>
                <w:sz w:val="24"/>
                <w:szCs w:val="24"/>
              </w:rPr>
              <w:t>Музыка тыңдау:</w:t>
            </w:r>
          </w:p>
          <w:p w:rsidR="003232DD" w:rsidRPr="00114A75" w:rsidRDefault="003232DD" w:rsidP="00002B7B">
            <w:pPr>
              <w:pStyle w:val="TableParagraph"/>
              <w:rPr>
                <w:sz w:val="24"/>
                <w:szCs w:val="24"/>
              </w:rPr>
            </w:pPr>
            <w:r w:rsidRPr="00114A75">
              <w:rPr>
                <w:sz w:val="24"/>
                <w:szCs w:val="24"/>
              </w:rPr>
              <w:t>«Саржайлау» (Тәттімбет)</w:t>
            </w:r>
          </w:p>
          <w:p w:rsidR="003232DD" w:rsidRPr="00114A75" w:rsidRDefault="003232DD" w:rsidP="00002B7B">
            <w:pPr>
              <w:pStyle w:val="TableParagraph"/>
              <w:rPr>
                <w:sz w:val="24"/>
                <w:szCs w:val="24"/>
              </w:rPr>
            </w:pPr>
            <w:r w:rsidRPr="00114A75">
              <w:rPr>
                <w:sz w:val="24"/>
                <w:szCs w:val="24"/>
              </w:rPr>
              <w:t>Ән айту:</w:t>
            </w:r>
          </w:p>
          <w:p w:rsidR="003232DD" w:rsidRPr="00114A75" w:rsidRDefault="003232DD" w:rsidP="00002B7B">
            <w:pPr>
              <w:pStyle w:val="TableParagraph"/>
              <w:rPr>
                <w:sz w:val="24"/>
                <w:szCs w:val="24"/>
              </w:rPr>
            </w:pPr>
            <w:r w:rsidRPr="00114A75">
              <w:rPr>
                <w:sz w:val="24"/>
                <w:szCs w:val="24"/>
              </w:rPr>
              <w:t>«Күзгі әуен» (А. Досмағанбет)</w:t>
            </w:r>
          </w:p>
          <w:p w:rsidR="003232DD" w:rsidRPr="00114A75" w:rsidRDefault="003232DD" w:rsidP="00002B7B">
            <w:pPr>
              <w:pStyle w:val="TableParagraph"/>
              <w:rPr>
                <w:sz w:val="24"/>
                <w:szCs w:val="24"/>
              </w:rPr>
            </w:pPr>
            <w:r w:rsidRPr="00114A75">
              <w:rPr>
                <w:sz w:val="24"/>
                <w:szCs w:val="24"/>
              </w:rPr>
              <w:t>«Балдырғандар әні» (Г. Жотаева)</w:t>
            </w:r>
          </w:p>
          <w:p w:rsidR="003232DD" w:rsidRPr="00114A75" w:rsidRDefault="003232DD" w:rsidP="00002B7B">
            <w:pPr>
              <w:pStyle w:val="TableParagraph"/>
              <w:rPr>
                <w:sz w:val="24"/>
                <w:szCs w:val="24"/>
              </w:rPr>
            </w:pPr>
            <w:r w:rsidRPr="00114A75">
              <w:rPr>
                <w:sz w:val="24"/>
                <w:szCs w:val="24"/>
              </w:rPr>
              <w:t>Музыкалық-ырғақтық қимылдар:</w:t>
            </w:r>
          </w:p>
          <w:p w:rsidR="003232DD" w:rsidRPr="00114A75" w:rsidRDefault="003232DD" w:rsidP="00002B7B">
            <w:pPr>
              <w:pStyle w:val="TableParagraph"/>
              <w:rPr>
                <w:sz w:val="24"/>
                <w:szCs w:val="24"/>
              </w:rPr>
            </w:pPr>
            <w:r w:rsidRPr="00114A75">
              <w:rPr>
                <w:sz w:val="24"/>
                <w:szCs w:val="24"/>
              </w:rPr>
              <w:t>«Жеңіл би»  (Т.  Ломова) Билер: «Шабандоздар биі» (үнтаспада «Жұмыр қылыш» («Билеп үйренейік» жинағынан) Ойындар,хороводтар:</w:t>
            </w:r>
          </w:p>
          <w:p w:rsidR="003232DD" w:rsidRPr="00114A75" w:rsidRDefault="003232DD" w:rsidP="00002B7B">
            <w:pPr>
              <w:pStyle w:val="TableParagraph"/>
              <w:rPr>
                <w:sz w:val="24"/>
                <w:szCs w:val="24"/>
              </w:rPr>
            </w:pPr>
            <w:r w:rsidRPr="00114A75">
              <w:rPr>
                <w:sz w:val="24"/>
                <w:szCs w:val="24"/>
              </w:rPr>
              <w:t xml:space="preserve">«Қандай ырғақ» </w:t>
            </w:r>
            <w:r w:rsidRPr="00114A75">
              <w:rPr>
                <w:sz w:val="24"/>
                <w:szCs w:val="24"/>
              </w:rPr>
              <w:lastRenderedPageBreak/>
              <w:t>(К. Қуатбаев)</w:t>
            </w:r>
          </w:p>
        </w:tc>
        <w:tc>
          <w:tcPr>
            <w:tcW w:w="2691" w:type="dxa"/>
            <w:gridSpan w:val="3"/>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lang w:bidi="en-US"/>
              </w:rPr>
            </w:pPr>
            <w:r w:rsidRPr="00114A75">
              <w:rPr>
                <w:b/>
                <w:bCs/>
                <w:sz w:val="24"/>
                <w:szCs w:val="24"/>
                <w:lang w:bidi="en-US"/>
              </w:rPr>
              <w:lastRenderedPageBreak/>
              <w:t>Дене шынықтыру</w:t>
            </w:r>
          </w:p>
          <w:p w:rsidR="003232DD" w:rsidRPr="00114A75" w:rsidRDefault="003232DD" w:rsidP="00002B7B">
            <w:pPr>
              <w:pStyle w:val="TableParagraph"/>
              <w:rPr>
                <w:b/>
                <w:bCs/>
                <w:sz w:val="24"/>
                <w:szCs w:val="24"/>
                <w:lang w:bidi="en-US"/>
              </w:rPr>
            </w:pPr>
            <w:r w:rsidRPr="00114A75">
              <w:rPr>
                <w:b/>
                <w:bCs/>
                <w:sz w:val="24"/>
                <w:szCs w:val="24"/>
                <w:lang w:bidi="en-US"/>
              </w:rPr>
              <w:t>Міндеті:</w:t>
            </w:r>
            <w:r w:rsidRPr="00114A75">
              <w:rPr>
                <w:sz w:val="24"/>
                <w:szCs w:val="24"/>
              </w:rPr>
              <w:t xml:space="preserve"> Допты жоғары лақтырып, қолды шапалақтап, </w:t>
            </w:r>
            <w:r w:rsidRPr="00114A75">
              <w:rPr>
                <w:sz w:val="24"/>
                <w:szCs w:val="24"/>
              </w:rPr>
              <w:lastRenderedPageBreak/>
              <w:t>допты қағып алу шеберліктерін (машықтарын) дамыту.</w:t>
            </w:r>
          </w:p>
          <w:p w:rsidR="003232DD" w:rsidRPr="00114A75" w:rsidRDefault="003232DD" w:rsidP="00002B7B">
            <w:pPr>
              <w:pStyle w:val="TableParagraph"/>
              <w:rPr>
                <w:b/>
                <w:bCs/>
                <w:sz w:val="24"/>
                <w:szCs w:val="24"/>
                <w:lang w:bidi="en-US"/>
              </w:rPr>
            </w:pPr>
            <w:r w:rsidRPr="00114A75">
              <w:rPr>
                <w:b/>
                <w:bCs/>
                <w:sz w:val="24"/>
                <w:szCs w:val="24"/>
                <w:lang w:bidi="en-US"/>
              </w:rPr>
              <w:t>Мақсаты</w:t>
            </w:r>
            <w:r w:rsidRPr="00114A75">
              <w:rPr>
                <w:sz w:val="24"/>
                <w:szCs w:val="24"/>
              </w:rPr>
              <w:t xml:space="preserve"> Допты жоғары лақтырып, қолды шапалақтап, допты қағып алу шеберліктерін (машықтарын) дамыту.</w:t>
            </w:r>
          </w:p>
          <w:p w:rsidR="003232DD" w:rsidRPr="00114A75" w:rsidRDefault="003232DD" w:rsidP="00002B7B">
            <w:pPr>
              <w:pStyle w:val="TableParagraph"/>
              <w:rPr>
                <w:b/>
                <w:bCs/>
                <w:sz w:val="24"/>
                <w:szCs w:val="24"/>
                <w:lang w:bidi="en-US"/>
              </w:rPr>
            </w:pPr>
          </w:p>
          <w:p w:rsidR="003232DD" w:rsidRPr="00114A75" w:rsidRDefault="003232DD" w:rsidP="00002B7B">
            <w:pPr>
              <w:pStyle w:val="TableParagraph"/>
              <w:rPr>
                <w:b/>
                <w:bCs/>
                <w:sz w:val="24"/>
                <w:szCs w:val="24"/>
                <w:lang w:bidi="en-US"/>
              </w:rPr>
            </w:pPr>
          </w:p>
          <w:p w:rsidR="003232DD" w:rsidRPr="00114A75" w:rsidRDefault="003232DD" w:rsidP="00002B7B">
            <w:pPr>
              <w:pStyle w:val="TableParagraph"/>
              <w:rPr>
                <w:sz w:val="24"/>
                <w:szCs w:val="24"/>
              </w:rPr>
            </w:pPr>
            <w:r w:rsidRPr="00114A75">
              <w:rPr>
                <w:sz w:val="24"/>
                <w:szCs w:val="24"/>
              </w:rPr>
              <w:t>«Айдаһар» ( 3рет).</w:t>
            </w:r>
          </w:p>
          <w:p w:rsidR="003232DD" w:rsidRPr="00114A75" w:rsidRDefault="003232DD" w:rsidP="00002B7B">
            <w:pPr>
              <w:pStyle w:val="TableParagraph"/>
              <w:rPr>
                <w:sz w:val="24"/>
                <w:szCs w:val="24"/>
              </w:rPr>
            </w:pPr>
            <w:r w:rsidRPr="00114A75">
              <w:rPr>
                <w:sz w:val="24"/>
                <w:szCs w:val="24"/>
              </w:rPr>
              <w:t>Балалар бір тізбекке тұра қалады. Бұл – «айдаһар». Балалар арқасымен, кеудесімен допты қысып тұрады.</w:t>
            </w:r>
          </w:p>
          <w:p w:rsidR="003232DD" w:rsidRPr="00114A75" w:rsidRDefault="003232DD" w:rsidP="00002B7B">
            <w:pPr>
              <w:pStyle w:val="TableParagraph"/>
              <w:rPr>
                <w:sz w:val="24"/>
                <w:szCs w:val="24"/>
              </w:rPr>
            </w:pPr>
            <w:r w:rsidRPr="00114A75">
              <w:rPr>
                <w:sz w:val="24"/>
                <w:szCs w:val="24"/>
              </w:rPr>
              <w:t>Белгі бойынша «айдаһарлар» мәреге қарай бет алады.</w:t>
            </w:r>
          </w:p>
          <w:p w:rsidR="003232DD" w:rsidRPr="00114A75" w:rsidRDefault="003232DD" w:rsidP="00002B7B">
            <w:pPr>
              <w:pStyle w:val="TableParagraph"/>
              <w:rPr>
                <w:sz w:val="24"/>
                <w:szCs w:val="24"/>
                <w:lang w:bidi="en-US"/>
              </w:rPr>
            </w:pPr>
            <w:r w:rsidRPr="00114A75">
              <w:rPr>
                <w:sz w:val="24"/>
                <w:szCs w:val="24"/>
              </w:rPr>
              <w:t>Ешбір добынан айырылмай бірінші болып мәреге келген команда жеңіске жетеді</w:t>
            </w:r>
          </w:p>
        </w:tc>
        <w:tc>
          <w:tcPr>
            <w:tcW w:w="2523"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Музыка</w:t>
            </w:r>
          </w:p>
          <w:p w:rsidR="003232DD" w:rsidRPr="00114A75" w:rsidRDefault="003232DD" w:rsidP="003232DD">
            <w:pPr>
              <w:pStyle w:val="TableParagraph"/>
              <w:rPr>
                <w:b/>
                <w:bCs/>
                <w:sz w:val="24"/>
                <w:szCs w:val="24"/>
              </w:rPr>
            </w:pPr>
            <w:r w:rsidRPr="00114A75">
              <w:rPr>
                <w:b/>
                <w:bCs/>
                <w:sz w:val="24"/>
                <w:szCs w:val="24"/>
                <w:lang w:bidi="en-US"/>
              </w:rPr>
              <w:t xml:space="preserve"> Міндеті:</w:t>
            </w:r>
            <w:r w:rsidRPr="00114A75">
              <w:rPr>
                <w:sz w:val="24"/>
                <w:szCs w:val="24"/>
              </w:rPr>
              <w:t xml:space="preserve"> Музыканың ширақ сипатын жеңіл, ырғақты жүгіріспен </w:t>
            </w:r>
            <w:r w:rsidRPr="00114A75">
              <w:rPr>
                <w:sz w:val="24"/>
                <w:szCs w:val="24"/>
              </w:rPr>
              <w:lastRenderedPageBreak/>
              <w:t>беру.</w:t>
            </w:r>
          </w:p>
          <w:p w:rsidR="003232DD" w:rsidRPr="00114A75" w:rsidRDefault="003232DD" w:rsidP="003232DD">
            <w:pPr>
              <w:pStyle w:val="TableParagraph"/>
              <w:rPr>
                <w:sz w:val="24"/>
                <w:szCs w:val="24"/>
              </w:rPr>
            </w:pPr>
            <w:r w:rsidRPr="00114A75">
              <w:rPr>
                <w:b/>
                <w:bCs/>
                <w:sz w:val="24"/>
                <w:szCs w:val="24"/>
                <w:lang w:bidi="en-US"/>
              </w:rPr>
              <w:t>Мақсаты</w:t>
            </w:r>
            <w:r w:rsidRPr="00114A75">
              <w:rPr>
                <w:sz w:val="24"/>
                <w:szCs w:val="24"/>
              </w:rPr>
              <w:t xml:space="preserve"> Музыканың сипатын түсініп, эмоцияларын көрсете білуге дағдыландыру</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Музыка тыңдау:</w:t>
            </w:r>
          </w:p>
          <w:p w:rsidR="003232DD" w:rsidRPr="00114A75" w:rsidRDefault="003232DD" w:rsidP="003232DD">
            <w:pPr>
              <w:pStyle w:val="TableParagraph"/>
              <w:rPr>
                <w:sz w:val="24"/>
                <w:szCs w:val="24"/>
              </w:rPr>
            </w:pPr>
            <w:r w:rsidRPr="00114A75">
              <w:rPr>
                <w:sz w:val="24"/>
                <w:szCs w:val="24"/>
              </w:rPr>
              <w:t>«Жаңбыр шақыру (Д. Ботбаев)</w:t>
            </w:r>
          </w:p>
          <w:p w:rsidR="003232DD" w:rsidRPr="00114A75" w:rsidRDefault="003232DD" w:rsidP="003232DD">
            <w:pPr>
              <w:pStyle w:val="TableParagraph"/>
              <w:rPr>
                <w:sz w:val="24"/>
                <w:szCs w:val="24"/>
              </w:rPr>
            </w:pPr>
            <w:r w:rsidRPr="00114A75">
              <w:rPr>
                <w:sz w:val="24"/>
                <w:szCs w:val="24"/>
              </w:rPr>
              <w:t>Ән айту:</w:t>
            </w:r>
          </w:p>
          <w:p w:rsidR="003232DD" w:rsidRPr="00114A75" w:rsidRDefault="003232DD" w:rsidP="003232DD">
            <w:pPr>
              <w:pStyle w:val="TableParagraph"/>
              <w:rPr>
                <w:sz w:val="24"/>
                <w:szCs w:val="24"/>
              </w:rPr>
            </w:pPr>
            <w:r w:rsidRPr="00114A75">
              <w:rPr>
                <w:sz w:val="24"/>
                <w:szCs w:val="24"/>
              </w:rPr>
              <w:t>«Жау, жау, жаңбыр» (К. Дүйсекеев)</w:t>
            </w:r>
          </w:p>
          <w:p w:rsidR="003232DD" w:rsidRPr="00114A75" w:rsidRDefault="003232DD" w:rsidP="003232DD">
            <w:pPr>
              <w:pStyle w:val="TableParagraph"/>
              <w:rPr>
                <w:sz w:val="24"/>
                <w:szCs w:val="24"/>
              </w:rPr>
            </w:pPr>
            <w:r w:rsidRPr="00114A75">
              <w:rPr>
                <w:sz w:val="24"/>
                <w:szCs w:val="24"/>
              </w:rPr>
              <w:t>«Күзгі әуен» (А. Досмағанбет)</w:t>
            </w:r>
          </w:p>
          <w:p w:rsidR="003232DD" w:rsidRPr="00114A75" w:rsidRDefault="003232DD" w:rsidP="003232DD">
            <w:pPr>
              <w:pStyle w:val="TableParagraph"/>
              <w:rPr>
                <w:sz w:val="24"/>
                <w:szCs w:val="24"/>
              </w:rPr>
            </w:pPr>
            <w:r w:rsidRPr="00114A75">
              <w:rPr>
                <w:sz w:val="24"/>
                <w:szCs w:val="24"/>
              </w:rPr>
              <w:t>Музыкалық-ырғақтық қимылдар:</w:t>
            </w:r>
          </w:p>
          <w:p w:rsidR="003232DD" w:rsidRPr="00114A75" w:rsidRDefault="003232DD" w:rsidP="003232DD">
            <w:pPr>
              <w:pStyle w:val="TableParagraph"/>
              <w:rPr>
                <w:sz w:val="24"/>
                <w:szCs w:val="24"/>
              </w:rPr>
            </w:pPr>
            <w:r w:rsidRPr="00114A75">
              <w:rPr>
                <w:sz w:val="24"/>
                <w:szCs w:val="24"/>
              </w:rPr>
              <w:t>«Көңілді балалар» литва халық әуені</w:t>
            </w:r>
          </w:p>
          <w:p w:rsidR="003232DD" w:rsidRPr="00114A75" w:rsidRDefault="003232DD" w:rsidP="003232DD">
            <w:pPr>
              <w:pStyle w:val="TableParagraph"/>
              <w:rPr>
                <w:sz w:val="24"/>
                <w:szCs w:val="24"/>
              </w:rPr>
            </w:pPr>
            <w:r w:rsidRPr="00114A75">
              <w:rPr>
                <w:sz w:val="24"/>
                <w:szCs w:val="24"/>
              </w:rPr>
              <w:t>Билер:</w:t>
            </w:r>
          </w:p>
          <w:p w:rsidR="003232DD" w:rsidRPr="00114A75" w:rsidRDefault="003232DD" w:rsidP="003232DD">
            <w:pPr>
              <w:pStyle w:val="TableParagraph"/>
              <w:rPr>
                <w:sz w:val="24"/>
                <w:szCs w:val="24"/>
              </w:rPr>
            </w:pPr>
            <w:r w:rsidRPr="00114A75">
              <w:rPr>
                <w:sz w:val="24"/>
                <w:szCs w:val="24"/>
              </w:rPr>
              <w:t>«Көңілді қолшатырлар» биі (педагогтің таңдауы бойынша) Ойындар, хороводтар:</w:t>
            </w:r>
          </w:p>
          <w:p w:rsidR="003232DD" w:rsidRPr="00114A75" w:rsidRDefault="003232DD" w:rsidP="003232DD">
            <w:pPr>
              <w:pStyle w:val="TableParagraph"/>
              <w:rPr>
                <w:sz w:val="24"/>
                <w:szCs w:val="24"/>
              </w:rPr>
            </w:pPr>
            <w:r w:rsidRPr="00114A75">
              <w:rPr>
                <w:sz w:val="24"/>
                <w:szCs w:val="24"/>
              </w:rPr>
              <w:t>«Күн мен жаңбыр» ойыны</w:t>
            </w:r>
          </w:p>
          <w:p w:rsidR="003232DD" w:rsidRPr="00114A75" w:rsidRDefault="003232DD" w:rsidP="003232DD">
            <w:pPr>
              <w:pStyle w:val="TableParagraph"/>
              <w:rPr>
                <w:sz w:val="24"/>
                <w:szCs w:val="24"/>
                <w:lang w:bidi="en-US"/>
              </w:rPr>
            </w:pPr>
          </w:p>
        </w:tc>
        <w:tc>
          <w:tcPr>
            <w:tcW w:w="2837" w:type="dxa"/>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Дене шынықтыру</w:t>
            </w:r>
          </w:p>
          <w:p w:rsidR="003232DD" w:rsidRPr="00114A75" w:rsidRDefault="003232DD" w:rsidP="003232DD">
            <w:pPr>
              <w:pStyle w:val="TableParagraph"/>
              <w:rPr>
                <w:b/>
                <w:bCs/>
                <w:sz w:val="24"/>
                <w:szCs w:val="24"/>
                <w:lang w:bidi="en-US"/>
              </w:rPr>
            </w:pPr>
            <w:r w:rsidRPr="00114A75">
              <w:rPr>
                <w:b/>
                <w:bCs/>
                <w:sz w:val="24"/>
                <w:szCs w:val="24"/>
                <w:lang w:bidi="en-US"/>
              </w:rPr>
              <w:t>Міндеті:</w:t>
            </w:r>
            <w:r w:rsidRPr="00114A75">
              <w:rPr>
                <w:sz w:val="24"/>
                <w:szCs w:val="24"/>
              </w:rPr>
              <w:t xml:space="preserve"> алға қарай 3–4 метр қашықтыққа жылжу арқылы секіру</w:t>
            </w:r>
          </w:p>
          <w:p w:rsidR="003232DD" w:rsidRPr="00114A75" w:rsidRDefault="003232DD" w:rsidP="003232DD">
            <w:pPr>
              <w:pStyle w:val="TableParagraph"/>
              <w:rPr>
                <w:sz w:val="24"/>
                <w:szCs w:val="24"/>
              </w:rPr>
            </w:pPr>
            <w:r w:rsidRPr="00114A75">
              <w:rPr>
                <w:b/>
                <w:bCs/>
                <w:sz w:val="24"/>
                <w:szCs w:val="24"/>
                <w:lang w:bidi="en-US"/>
              </w:rPr>
              <w:lastRenderedPageBreak/>
              <w:t>Мақсаты</w:t>
            </w:r>
            <w:r w:rsidRPr="00114A75">
              <w:rPr>
                <w:sz w:val="24"/>
                <w:szCs w:val="24"/>
              </w:rPr>
              <w:t xml:space="preserve"> алға қарай 3–4 метр қашықтыққа жылжу арқылы секіру</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«Секіргіштер».</w:t>
            </w:r>
          </w:p>
          <w:p w:rsidR="003232DD" w:rsidRPr="00114A75" w:rsidRDefault="003232DD" w:rsidP="003232DD">
            <w:pPr>
              <w:pStyle w:val="TableParagraph"/>
              <w:rPr>
                <w:sz w:val="24"/>
                <w:szCs w:val="24"/>
              </w:rPr>
            </w:pPr>
            <w:r w:rsidRPr="00114A75">
              <w:rPr>
                <w:sz w:val="24"/>
                <w:szCs w:val="24"/>
              </w:rPr>
              <w:t>Екі тізбекке қайта сап құрады.</w:t>
            </w:r>
          </w:p>
          <w:p w:rsidR="003232DD" w:rsidRPr="00114A75" w:rsidRDefault="003232DD" w:rsidP="003232DD">
            <w:pPr>
              <w:pStyle w:val="TableParagraph"/>
              <w:rPr>
                <w:sz w:val="24"/>
                <w:szCs w:val="24"/>
              </w:rPr>
            </w:pPr>
            <w:r w:rsidRPr="00114A75">
              <w:rPr>
                <w:sz w:val="24"/>
                <w:szCs w:val="24"/>
              </w:rPr>
              <w:t>Бірінші ойыншы бір орыннан ұзындыққа секіреді. Екінші ойыншы сол жерден әрі қарай дәл солай секіреді. Сөйтіп барлық ойыншылар секіріп болған соң, қашықтықтарын салыстырады.</w:t>
            </w:r>
          </w:p>
          <w:p w:rsidR="003232DD" w:rsidRPr="00114A75" w:rsidRDefault="003232DD" w:rsidP="003232DD">
            <w:pPr>
              <w:pStyle w:val="TableParagraph"/>
              <w:rPr>
                <w:sz w:val="24"/>
                <w:szCs w:val="24"/>
              </w:rPr>
            </w:pPr>
          </w:p>
          <w:p w:rsidR="003232DD" w:rsidRPr="00114A75" w:rsidRDefault="003232DD" w:rsidP="003232DD">
            <w:pPr>
              <w:pStyle w:val="TableParagraph"/>
              <w:rPr>
                <w:sz w:val="24"/>
                <w:szCs w:val="24"/>
              </w:rPr>
            </w:pPr>
            <w:r w:rsidRPr="00114A75">
              <w:rPr>
                <w:sz w:val="24"/>
                <w:szCs w:val="24"/>
              </w:rPr>
              <w:t>Команданың барлық ойыншылары бір орыннан ұзындыққа секіреді. Барлығы секірген соң жүргізуші әр команданың секіру қашықтықтарын қосып, ұзаққа секірген команданы</w:t>
            </w:r>
          </w:p>
          <w:p w:rsidR="003232DD" w:rsidRPr="00114A75" w:rsidRDefault="003232DD" w:rsidP="003232DD">
            <w:pPr>
              <w:pStyle w:val="TableParagraph"/>
              <w:rPr>
                <w:sz w:val="24"/>
                <w:szCs w:val="24"/>
                <w:lang w:bidi="en-US"/>
              </w:rPr>
            </w:pPr>
            <w:r w:rsidRPr="00114A75">
              <w:rPr>
                <w:sz w:val="24"/>
                <w:szCs w:val="24"/>
              </w:rPr>
              <w:t>анықтайды. Сөйтіп, олар жеңіске жетеді</w:t>
            </w:r>
          </w:p>
        </w:tc>
      </w:tr>
      <w:tr w:rsidR="003232DD" w:rsidRPr="00BF6CF8" w:rsidTr="00002B7B">
        <w:trPr>
          <w:trHeight w:val="214"/>
        </w:trPr>
        <w:tc>
          <w:tcPr>
            <w:tcW w:w="15735" w:type="dxa"/>
            <w:gridSpan w:val="17"/>
            <w:tcBorders>
              <w:top w:val="single" w:sz="4" w:space="0" w:color="auto"/>
              <w:left w:val="single" w:sz="4" w:space="0" w:color="auto"/>
              <w:bottom w:val="nil"/>
              <w:right w:val="single" w:sz="4" w:space="0" w:color="auto"/>
            </w:tcBorders>
          </w:tcPr>
          <w:p w:rsidR="003232DD" w:rsidRPr="00114A75" w:rsidRDefault="003232DD" w:rsidP="00002B7B">
            <w:pPr>
              <w:pStyle w:val="TableParagraph"/>
              <w:rPr>
                <w:sz w:val="24"/>
                <w:szCs w:val="24"/>
                <w:shd w:val="clear" w:color="auto" w:fill="FFFFFF"/>
              </w:rPr>
            </w:pPr>
          </w:p>
        </w:tc>
      </w:tr>
      <w:tr w:rsidR="003232DD" w:rsidRPr="00BF6CF8" w:rsidTr="00002B7B">
        <w:trPr>
          <w:trHeight w:val="1170"/>
        </w:trPr>
        <w:tc>
          <w:tcPr>
            <w:tcW w:w="1730" w:type="dxa"/>
            <w:gridSpan w:val="2"/>
            <w:tcBorders>
              <w:top w:val="single" w:sz="4" w:space="0" w:color="auto"/>
              <w:left w:val="single" w:sz="4" w:space="0" w:color="auto"/>
              <w:right w:val="single" w:sz="4" w:space="0" w:color="auto"/>
            </w:tcBorders>
            <w:hideMark/>
          </w:tcPr>
          <w:p w:rsidR="003232DD" w:rsidRPr="00114A75" w:rsidRDefault="003232DD" w:rsidP="00002B7B">
            <w:pPr>
              <w:pStyle w:val="TableParagraph"/>
              <w:rPr>
                <w:sz w:val="24"/>
                <w:szCs w:val="24"/>
              </w:rPr>
            </w:pPr>
            <w:r w:rsidRPr="00114A75">
              <w:rPr>
                <w:sz w:val="24"/>
                <w:szCs w:val="24"/>
              </w:rPr>
              <w:t>Серуенге дайындық</w:t>
            </w:r>
          </w:p>
          <w:p w:rsidR="003232DD" w:rsidRPr="00114A75" w:rsidRDefault="003232DD" w:rsidP="00002B7B">
            <w:pPr>
              <w:pStyle w:val="TableParagraph"/>
              <w:rPr>
                <w:sz w:val="24"/>
                <w:szCs w:val="24"/>
              </w:rPr>
            </w:pPr>
          </w:p>
        </w:tc>
        <w:tc>
          <w:tcPr>
            <w:tcW w:w="2835" w:type="dxa"/>
            <w:gridSpan w:val="4"/>
            <w:tcBorders>
              <w:top w:val="single" w:sz="4" w:space="0" w:color="auto"/>
              <w:left w:val="single" w:sz="4" w:space="0" w:color="auto"/>
              <w:right w:val="single" w:sz="4" w:space="0" w:color="auto"/>
            </w:tcBorders>
            <w:hideMark/>
          </w:tcPr>
          <w:p w:rsidR="003232DD" w:rsidRPr="00114A75" w:rsidRDefault="003232DD" w:rsidP="00002B7B">
            <w:pPr>
              <w:pStyle w:val="TableParagraph"/>
              <w:rPr>
                <w:sz w:val="24"/>
                <w:szCs w:val="24"/>
              </w:rPr>
            </w:pPr>
            <w:r w:rsidRPr="00114A75">
              <w:rPr>
                <w:sz w:val="24"/>
                <w:szCs w:val="24"/>
              </w:rPr>
              <w:t>Киімдерді реттілікті сақтап дұрыс киінуге үйрету.</w:t>
            </w:r>
          </w:p>
        </w:tc>
        <w:tc>
          <w:tcPr>
            <w:tcW w:w="3119" w:type="dxa"/>
            <w:gridSpan w:val="5"/>
            <w:tcBorders>
              <w:top w:val="single" w:sz="4" w:space="0" w:color="auto"/>
              <w:left w:val="single" w:sz="4" w:space="0" w:color="auto"/>
              <w:right w:val="single" w:sz="4" w:space="0" w:color="auto"/>
            </w:tcBorders>
            <w:hideMark/>
          </w:tcPr>
          <w:p w:rsidR="003232DD" w:rsidRPr="00114A75" w:rsidRDefault="003232DD" w:rsidP="00002B7B">
            <w:pPr>
              <w:pStyle w:val="TableParagraph"/>
              <w:rPr>
                <w:i/>
                <w:sz w:val="24"/>
                <w:szCs w:val="24"/>
              </w:rPr>
            </w:pPr>
            <w:r w:rsidRPr="00114A75">
              <w:rPr>
                <w:sz w:val="24"/>
                <w:szCs w:val="24"/>
              </w:rPr>
              <w:t>Киімдерді реттілікті сақтап дұрыс киінуге үйрету.</w:t>
            </w:r>
          </w:p>
        </w:tc>
        <w:tc>
          <w:tcPr>
            <w:tcW w:w="2268" w:type="dxa"/>
            <w:gridSpan w:val="2"/>
            <w:tcBorders>
              <w:top w:val="single" w:sz="4" w:space="0" w:color="auto"/>
              <w:left w:val="single" w:sz="4" w:space="0" w:color="auto"/>
              <w:right w:val="single" w:sz="4" w:space="0" w:color="auto"/>
            </w:tcBorders>
            <w:hideMark/>
          </w:tcPr>
          <w:p w:rsidR="003232DD" w:rsidRPr="00114A75" w:rsidRDefault="003232DD" w:rsidP="00002B7B">
            <w:pPr>
              <w:pStyle w:val="TableParagraph"/>
              <w:rPr>
                <w:i/>
                <w:sz w:val="24"/>
                <w:szCs w:val="24"/>
              </w:rPr>
            </w:pPr>
            <w:r w:rsidRPr="00114A75">
              <w:rPr>
                <w:sz w:val="24"/>
                <w:szCs w:val="24"/>
              </w:rPr>
              <w:t>Киімдерді реттілікті сақтап дұрыс киінуге үйрету.</w:t>
            </w:r>
          </w:p>
        </w:tc>
        <w:tc>
          <w:tcPr>
            <w:tcW w:w="2946" w:type="dxa"/>
            <w:gridSpan w:val="3"/>
            <w:tcBorders>
              <w:top w:val="single" w:sz="4" w:space="0" w:color="auto"/>
              <w:left w:val="single" w:sz="4" w:space="0" w:color="auto"/>
              <w:right w:val="single" w:sz="4" w:space="0" w:color="auto"/>
            </w:tcBorders>
          </w:tcPr>
          <w:p w:rsidR="003232DD" w:rsidRPr="00114A75" w:rsidRDefault="003232DD" w:rsidP="00002B7B">
            <w:pPr>
              <w:pStyle w:val="TableParagraph"/>
              <w:rPr>
                <w:i/>
                <w:sz w:val="24"/>
                <w:szCs w:val="24"/>
              </w:rPr>
            </w:pPr>
            <w:r w:rsidRPr="00114A75">
              <w:rPr>
                <w:sz w:val="24"/>
                <w:szCs w:val="24"/>
              </w:rPr>
              <w:t>Киімдерді реттілікті сақтап дұрыс киінуге үйрету.</w:t>
            </w:r>
          </w:p>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p>
        </w:tc>
        <w:tc>
          <w:tcPr>
            <w:tcW w:w="2837" w:type="dxa"/>
            <w:tcBorders>
              <w:top w:val="single" w:sz="4" w:space="0" w:color="auto"/>
              <w:left w:val="single" w:sz="4" w:space="0" w:color="auto"/>
              <w:right w:val="single" w:sz="4" w:space="0" w:color="auto"/>
            </w:tcBorders>
          </w:tcPr>
          <w:p w:rsidR="003232DD" w:rsidRPr="00114A75" w:rsidRDefault="003232DD" w:rsidP="00002B7B">
            <w:pPr>
              <w:pStyle w:val="TableParagraph"/>
              <w:rPr>
                <w:i/>
                <w:sz w:val="24"/>
                <w:szCs w:val="24"/>
              </w:rPr>
            </w:pPr>
            <w:r w:rsidRPr="00114A75">
              <w:rPr>
                <w:sz w:val="24"/>
                <w:szCs w:val="24"/>
              </w:rPr>
              <w:t>Киімдерді реттілікті сақтап дұрыс киінуге үйрету.</w:t>
            </w:r>
          </w:p>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p>
        </w:tc>
      </w:tr>
      <w:tr w:rsidR="003232DD" w:rsidRPr="00114A75" w:rsidTr="00002B7B">
        <w:trPr>
          <w:trHeight w:val="265"/>
        </w:trPr>
        <w:tc>
          <w:tcPr>
            <w:tcW w:w="1724" w:type="dxa"/>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rPr>
            </w:pPr>
            <w:r w:rsidRPr="00114A75">
              <w:rPr>
                <w:sz w:val="24"/>
                <w:szCs w:val="24"/>
              </w:rPr>
              <w:t>Серуен</w:t>
            </w:r>
          </w:p>
        </w:tc>
        <w:tc>
          <w:tcPr>
            <w:tcW w:w="2841" w:type="dxa"/>
            <w:gridSpan w:val="5"/>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rStyle w:val="af5"/>
                <w:sz w:val="24"/>
                <w:szCs w:val="24"/>
              </w:rPr>
              <w:t>Бақылау:</w:t>
            </w:r>
            <w:r w:rsidRPr="00114A75">
              <w:rPr>
                <w:sz w:val="24"/>
                <w:szCs w:val="24"/>
              </w:rPr>
              <w:t>Жаңбырды бақылау.</w:t>
            </w:r>
          </w:p>
          <w:p w:rsidR="003232DD" w:rsidRPr="00114A75" w:rsidRDefault="003232DD" w:rsidP="00002B7B">
            <w:pPr>
              <w:pStyle w:val="TableParagraph"/>
              <w:rPr>
                <w:sz w:val="24"/>
                <w:szCs w:val="24"/>
              </w:rPr>
            </w:pPr>
            <w:r w:rsidRPr="00114A75">
              <w:rPr>
                <w:rStyle w:val="af5"/>
                <w:sz w:val="24"/>
                <w:szCs w:val="24"/>
              </w:rPr>
              <w:t>Мақсаты:</w:t>
            </w:r>
            <w:r w:rsidRPr="00114A75">
              <w:rPr>
                <w:sz w:val="24"/>
                <w:szCs w:val="24"/>
              </w:rPr>
              <w:t>Жаңбырды бақылай отырып , оның бұлттан  жауатындығы және түрлерін айтып түсіндіру.Мысалы;Жай жаңбыр, өткінші жаңбыр, нөсер жаңбыр.</w:t>
            </w:r>
          </w:p>
          <w:p w:rsidR="003232DD" w:rsidRPr="00114A75" w:rsidRDefault="003232DD" w:rsidP="00002B7B">
            <w:pPr>
              <w:pStyle w:val="TableParagraph"/>
              <w:rPr>
                <w:sz w:val="24"/>
                <w:szCs w:val="24"/>
              </w:rPr>
            </w:pPr>
            <w:r w:rsidRPr="00114A75">
              <w:rPr>
                <w:rStyle w:val="af5"/>
                <w:sz w:val="24"/>
                <w:szCs w:val="24"/>
              </w:rPr>
              <w:t>Еңбек</w:t>
            </w:r>
            <w:r w:rsidRPr="00114A75">
              <w:rPr>
                <w:sz w:val="24"/>
                <w:szCs w:val="24"/>
              </w:rPr>
              <w:t>:Ағаш түптерін қопсыту.</w:t>
            </w:r>
          </w:p>
          <w:p w:rsidR="003232DD" w:rsidRPr="00114A75" w:rsidRDefault="003232DD" w:rsidP="00002B7B">
            <w:pPr>
              <w:pStyle w:val="TableParagraph"/>
              <w:rPr>
                <w:sz w:val="24"/>
                <w:szCs w:val="24"/>
              </w:rPr>
            </w:pPr>
            <w:r w:rsidRPr="00114A75">
              <w:rPr>
                <w:rStyle w:val="af5"/>
                <w:sz w:val="24"/>
                <w:szCs w:val="24"/>
              </w:rPr>
              <w:t>Мақсаты:</w:t>
            </w:r>
            <w:r w:rsidRPr="00114A75">
              <w:rPr>
                <w:sz w:val="24"/>
                <w:szCs w:val="24"/>
              </w:rPr>
              <w:t>Балаларды еңбек сүйгештікке тәрбиелеу, өздеріне берілген тапсырманы тиянақты орындауын қадағалау.</w:t>
            </w:r>
          </w:p>
          <w:p w:rsidR="003232DD" w:rsidRPr="00114A75" w:rsidRDefault="003232DD" w:rsidP="00002B7B">
            <w:pPr>
              <w:pStyle w:val="TableParagraph"/>
              <w:rPr>
                <w:sz w:val="24"/>
                <w:szCs w:val="24"/>
              </w:rPr>
            </w:pPr>
            <w:r w:rsidRPr="00114A75">
              <w:rPr>
                <w:rStyle w:val="af5"/>
                <w:sz w:val="24"/>
                <w:szCs w:val="24"/>
              </w:rPr>
              <w:t xml:space="preserve">Жеке жұмыс:  </w:t>
            </w:r>
            <w:r w:rsidRPr="00114A75">
              <w:rPr>
                <w:sz w:val="24"/>
                <w:szCs w:val="24"/>
              </w:rPr>
              <w:t>Ал керемет бұл қандай?</w:t>
            </w:r>
          </w:p>
          <w:p w:rsidR="003232DD" w:rsidRPr="00114A75" w:rsidRDefault="003232DD" w:rsidP="00002B7B">
            <w:pPr>
              <w:pStyle w:val="TableParagraph"/>
              <w:rPr>
                <w:sz w:val="24"/>
                <w:szCs w:val="24"/>
              </w:rPr>
            </w:pPr>
            <w:r w:rsidRPr="00114A75">
              <w:rPr>
                <w:sz w:val="24"/>
                <w:szCs w:val="24"/>
              </w:rPr>
              <w:t>                          Төгіледі төбеден.</w:t>
            </w:r>
          </w:p>
          <w:p w:rsidR="003232DD" w:rsidRPr="00114A75" w:rsidRDefault="003232DD" w:rsidP="00002B7B">
            <w:pPr>
              <w:pStyle w:val="TableParagraph"/>
              <w:rPr>
                <w:sz w:val="24"/>
                <w:szCs w:val="24"/>
              </w:rPr>
            </w:pPr>
            <w:r w:rsidRPr="00114A75">
              <w:rPr>
                <w:sz w:val="24"/>
                <w:szCs w:val="24"/>
              </w:rPr>
              <w:t>                          Көк теңізден құйғандай</w:t>
            </w:r>
          </w:p>
          <w:p w:rsidR="003232DD" w:rsidRPr="00114A75" w:rsidRDefault="003232DD" w:rsidP="00002B7B">
            <w:pPr>
              <w:pStyle w:val="TableParagraph"/>
              <w:rPr>
                <w:sz w:val="24"/>
                <w:szCs w:val="24"/>
              </w:rPr>
            </w:pPr>
            <w:r w:rsidRPr="00114A75">
              <w:rPr>
                <w:sz w:val="24"/>
                <w:szCs w:val="24"/>
              </w:rPr>
              <w:t>                          Көл-көсір су не деген?                  (Жаңбыр)</w:t>
            </w:r>
          </w:p>
          <w:p w:rsidR="003232DD" w:rsidRPr="00114A75" w:rsidRDefault="003232DD" w:rsidP="00002B7B">
            <w:pPr>
              <w:pStyle w:val="TableParagraph"/>
              <w:rPr>
                <w:sz w:val="24"/>
                <w:szCs w:val="24"/>
              </w:rPr>
            </w:pPr>
            <w:r w:rsidRPr="00114A75">
              <w:rPr>
                <w:rStyle w:val="af5"/>
                <w:sz w:val="24"/>
                <w:szCs w:val="24"/>
              </w:rPr>
              <w:t>Мақсаты:</w:t>
            </w:r>
            <w:r w:rsidRPr="00114A75">
              <w:rPr>
                <w:sz w:val="24"/>
                <w:szCs w:val="24"/>
              </w:rPr>
              <w:t xml:space="preserve">Жұмбақ </w:t>
            </w:r>
            <w:r w:rsidRPr="00114A75">
              <w:rPr>
                <w:sz w:val="24"/>
                <w:szCs w:val="24"/>
              </w:rPr>
              <w:lastRenderedPageBreak/>
              <w:t>жаттатаотырып, балалардың есте сақтау қабілеттерін арртыру, сөздік қорларын дамыту, сөзді мәнерлі айтуға дағдыландыру.</w:t>
            </w:r>
          </w:p>
          <w:p w:rsidR="003232DD" w:rsidRPr="00114A75" w:rsidRDefault="003232DD" w:rsidP="00002B7B">
            <w:pPr>
              <w:pStyle w:val="TableParagraph"/>
              <w:rPr>
                <w:sz w:val="24"/>
                <w:szCs w:val="24"/>
              </w:rPr>
            </w:pPr>
            <w:r w:rsidRPr="00114A75">
              <w:rPr>
                <w:rStyle w:val="af5"/>
                <w:sz w:val="24"/>
                <w:szCs w:val="24"/>
              </w:rPr>
              <w:t xml:space="preserve">Ойын: </w:t>
            </w:r>
            <w:r w:rsidRPr="00114A75">
              <w:rPr>
                <w:sz w:val="24"/>
                <w:szCs w:val="24"/>
              </w:rPr>
              <w:t>«Айгөлек-ау айгөлек».</w:t>
            </w:r>
          </w:p>
          <w:p w:rsidR="003232DD" w:rsidRPr="00114A75" w:rsidRDefault="003232DD" w:rsidP="00002B7B">
            <w:pPr>
              <w:pStyle w:val="TableParagraph"/>
              <w:rPr>
                <w:sz w:val="24"/>
                <w:szCs w:val="24"/>
              </w:rPr>
            </w:pPr>
            <w:r w:rsidRPr="00114A75">
              <w:rPr>
                <w:rStyle w:val="af5"/>
                <w:sz w:val="24"/>
                <w:szCs w:val="24"/>
              </w:rPr>
              <w:t>Мақсаты:</w:t>
            </w:r>
            <w:r w:rsidRPr="00114A75">
              <w:rPr>
                <w:sz w:val="24"/>
                <w:szCs w:val="24"/>
              </w:rPr>
              <w:t>Балаларды ептілікке, шапшаңдыққа баулу.</w:t>
            </w:r>
          </w:p>
          <w:p w:rsidR="003232DD" w:rsidRPr="00114A75" w:rsidRDefault="003232DD" w:rsidP="00002B7B">
            <w:pPr>
              <w:pStyle w:val="TableParagraph"/>
              <w:rPr>
                <w:sz w:val="24"/>
                <w:szCs w:val="24"/>
              </w:rPr>
            </w:pPr>
            <w:r w:rsidRPr="00114A75">
              <w:rPr>
                <w:rStyle w:val="af5"/>
                <w:sz w:val="24"/>
                <w:szCs w:val="24"/>
              </w:rPr>
              <w:t xml:space="preserve">Қимылдық ойын: </w:t>
            </w:r>
            <w:r w:rsidRPr="00114A75">
              <w:rPr>
                <w:sz w:val="24"/>
                <w:szCs w:val="24"/>
              </w:rPr>
              <w:t>«Сұр қоян».</w:t>
            </w:r>
          </w:p>
          <w:p w:rsidR="003232DD" w:rsidRPr="00114A75" w:rsidRDefault="003232DD" w:rsidP="00002B7B">
            <w:pPr>
              <w:pStyle w:val="TableParagraph"/>
              <w:rPr>
                <w:sz w:val="24"/>
                <w:szCs w:val="24"/>
              </w:rPr>
            </w:pPr>
            <w:r w:rsidRPr="00114A75">
              <w:rPr>
                <w:rStyle w:val="af5"/>
                <w:sz w:val="24"/>
                <w:szCs w:val="24"/>
              </w:rPr>
              <w:t>Ойын барысы:</w:t>
            </w:r>
            <w:r w:rsidRPr="00114A75">
              <w:rPr>
                <w:sz w:val="24"/>
                <w:szCs w:val="24"/>
              </w:rPr>
              <w:t>Ойыншылардың біреуі қоян болады.Барлық қалған балалар дөңгеленіп тұрады.Қоян дөңгелектің ортасынан орын алады.Балалар  тәрбиешімен бірге мынадай өлең айтады:                    </w:t>
            </w:r>
          </w:p>
          <w:p w:rsidR="003232DD" w:rsidRPr="00114A75" w:rsidRDefault="003232DD" w:rsidP="00002B7B">
            <w:pPr>
              <w:pStyle w:val="TableParagraph"/>
              <w:rPr>
                <w:sz w:val="24"/>
                <w:szCs w:val="24"/>
              </w:rPr>
            </w:pPr>
            <w:r w:rsidRPr="00114A75">
              <w:rPr>
                <w:rStyle w:val="af5"/>
                <w:sz w:val="24"/>
                <w:szCs w:val="24"/>
              </w:rPr>
              <w:t> </w:t>
            </w:r>
            <w:r w:rsidRPr="00114A75">
              <w:rPr>
                <w:sz w:val="24"/>
                <w:szCs w:val="24"/>
              </w:rPr>
              <w:t>Бармақ болып тоғайға сұр көжек,</w:t>
            </w:r>
          </w:p>
          <w:p w:rsidR="003232DD" w:rsidRPr="00114A75" w:rsidRDefault="003232DD" w:rsidP="00002B7B">
            <w:pPr>
              <w:pStyle w:val="TableParagraph"/>
              <w:rPr>
                <w:sz w:val="24"/>
                <w:szCs w:val="24"/>
              </w:rPr>
            </w:pPr>
            <w:r w:rsidRPr="00114A75">
              <w:rPr>
                <w:sz w:val="24"/>
                <w:szCs w:val="24"/>
              </w:rPr>
              <w:t>Жуынып жатыр бүгжеңдеп:</w:t>
            </w:r>
          </w:p>
          <w:p w:rsidR="003232DD" w:rsidRPr="00114A75" w:rsidRDefault="003232DD" w:rsidP="00002B7B">
            <w:pPr>
              <w:pStyle w:val="TableParagraph"/>
              <w:rPr>
                <w:sz w:val="24"/>
                <w:szCs w:val="24"/>
              </w:rPr>
            </w:pPr>
            <w:r w:rsidRPr="00114A75">
              <w:rPr>
                <w:sz w:val="24"/>
                <w:szCs w:val="24"/>
              </w:rPr>
              <w:t>Тұмсығын жуды,</w:t>
            </w:r>
          </w:p>
          <w:p w:rsidR="003232DD" w:rsidRPr="00114A75" w:rsidRDefault="003232DD" w:rsidP="00002B7B">
            <w:pPr>
              <w:pStyle w:val="TableParagraph"/>
              <w:rPr>
                <w:sz w:val="24"/>
                <w:szCs w:val="24"/>
              </w:rPr>
            </w:pPr>
            <w:r w:rsidRPr="00114A75">
              <w:rPr>
                <w:sz w:val="24"/>
                <w:szCs w:val="24"/>
              </w:rPr>
              <w:t>Құйрығын жуды,</w:t>
            </w:r>
          </w:p>
          <w:p w:rsidR="003232DD" w:rsidRPr="00114A75" w:rsidRDefault="003232DD" w:rsidP="00002B7B">
            <w:pPr>
              <w:pStyle w:val="TableParagraph"/>
              <w:rPr>
                <w:sz w:val="24"/>
                <w:szCs w:val="24"/>
              </w:rPr>
            </w:pPr>
            <w:r w:rsidRPr="00114A75">
              <w:rPr>
                <w:sz w:val="24"/>
                <w:szCs w:val="24"/>
              </w:rPr>
              <w:t>Құлағына жуды-түртінді,</w:t>
            </w:r>
          </w:p>
          <w:p w:rsidR="003232DD" w:rsidRPr="00114A75" w:rsidRDefault="003232DD" w:rsidP="00002B7B">
            <w:pPr>
              <w:pStyle w:val="TableParagraph"/>
              <w:rPr>
                <w:sz w:val="24"/>
                <w:szCs w:val="24"/>
              </w:rPr>
            </w:pPr>
            <w:r w:rsidRPr="00114A75">
              <w:rPr>
                <w:sz w:val="24"/>
                <w:szCs w:val="24"/>
              </w:rPr>
              <w:t>Құп-құрғақ боп сүртінді.</w:t>
            </w:r>
          </w:p>
          <w:p w:rsidR="003232DD" w:rsidRPr="00114A75" w:rsidRDefault="003232DD" w:rsidP="00002B7B">
            <w:pPr>
              <w:pStyle w:val="TableParagraph"/>
              <w:rPr>
                <w:sz w:val="24"/>
                <w:szCs w:val="24"/>
              </w:rPr>
            </w:pPr>
            <w:r w:rsidRPr="00114A75">
              <w:rPr>
                <w:sz w:val="24"/>
                <w:szCs w:val="24"/>
              </w:rPr>
              <w:t xml:space="preserve">Қоян өзіне байланысты қимылдардың бәрін жасайды:тұмсыгын, құйрығын , құлағын </w:t>
            </w:r>
            <w:r w:rsidRPr="00114A75">
              <w:rPr>
                <w:sz w:val="24"/>
                <w:szCs w:val="24"/>
              </w:rPr>
              <w:lastRenderedPageBreak/>
              <w:t>жуады, бәрін сүртеді.Қос аяқтап кіріп, дөңгеленіп тұрғандардың біреуіне жақындай береді(қонаққа келе жатыр). Ол бала қоянмен ауысқандаойын аяқталады.</w:t>
            </w:r>
          </w:p>
          <w:p w:rsidR="003232DD" w:rsidRPr="00114A75" w:rsidRDefault="003232DD" w:rsidP="00002B7B">
            <w:pPr>
              <w:pStyle w:val="TableParagraph"/>
              <w:rPr>
                <w:i/>
                <w:sz w:val="24"/>
                <w:szCs w:val="24"/>
              </w:rPr>
            </w:pPr>
          </w:p>
          <w:p w:rsidR="003232DD" w:rsidRPr="00114A75" w:rsidRDefault="003232DD" w:rsidP="00002B7B">
            <w:pPr>
              <w:pStyle w:val="TableParagraph"/>
              <w:rPr>
                <w:i/>
                <w:sz w:val="24"/>
                <w:szCs w:val="24"/>
              </w:rPr>
            </w:pPr>
          </w:p>
        </w:tc>
        <w:tc>
          <w:tcPr>
            <w:tcW w:w="3119" w:type="dxa"/>
            <w:gridSpan w:val="5"/>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bCs/>
                <w:sz w:val="24"/>
                <w:szCs w:val="24"/>
              </w:rPr>
              <w:lastRenderedPageBreak/>
              <w:t>Бақылау:</w:t>
            </w:r>
            <w:r w:rsidRPr="00114A75">
              <w:rPr>
                <w:sz w:val="24"/>
                <w:szCs w:val="24"/>
              </w:rPr>
              <w:t xml:space="preserve"> Бұлтты бақылау.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Бұлттың түзілуі және олардың түрлерін :шарпы, будақ,қабатты бұлииарды ажырату </w:t>
            </w:r>
            <w:r w:rsidRPr="00114A75">
              <w:rPr>
                <w:bCs/>
                <w:sz w:val="24"/>
                <w:szCs w:val="24"/>
              </w:rPr>
              <w:t>.</w:t>
            </w:r>
          </w:p>
          <w:p w:rsidR="003232DD" w:rsidRPr="00114A75" w:rsidRDefault="003232DD" w:rsidP="00002B7B">
            <w:pPr>
              <w:pStyle w:val="TableParagraph"/>
              <w:rPr>
                <w:sz w:val="24"/>
                <w:szCs w:val="24"/>
              </w:rPr>
            </w:pPr>
            <w:r w:rsidRPr="00114A75">
              <w:rPr>
                <w:bCs/>
                <w:sz w:val="24"/>
                <w:szCs w:val="24"/>
              </w:rPr>
              <w:t>Еңбек</w:t>
            </w:r>
            <w:r w:rsidRPr="00114A75">
              <w:rPr>
                <w:sz w:val="24"/>
                <w:szCs w:val="24"/>
              </w:rPr>
              <w:t xml:space="preserve"> :Ауладағы гүлдерді суару.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Балаларды қоршаған әлемге қамқорлықпен қарауға, табиғат әсемдігін сезіне білуге тәрбелеу. </w:t>
            </w:r>
          </w:p>
          <w:p w:rsidR="003232DD" w:rsidRPr="00114A75" w:rsidRDefault="003232DD" w:rsidP="00002B7B">
            <w:pPr>
              <w:pStyle w:val="TableParagraph"/>
              <w:rPr>
                <w:sz w:val="24"/>
                <w:szCs w:val="24"/>
              </w:rPr>
            </w:pPr>
            <w:r w:rsidRPr="00114A75">
              <w:rPr>
                <w:bCs/>
                <w:sz w:val="24"/>
                <w:szCs w:val="24"/>
              </w:rPr>
              <w:t>Жеке жұмыс:</w:t>
            </w:r>
            <w:r w:rsidRPr="00114A75">
              <w:rPr>
                <w:sz w:val="24"/>
                <w:szCs w:val="24"/>
              </w:rPr>
              <w:t xml:space="preserve"> Аспанға ұшар бу болып </w:t>
            </w:r>
          </w:p>
          <w:p w:rsidR="003232DD" w:rsidRPr="00114A75" w:rsidRDefault="003232DD" w:rsidP="00002B7B">
            <w:pPr>
              <w:pStyle w:val="TableParagraph"/>
              <w:rPr>
                <w:sz w:val="24"/>
                <w:szCs w:val="24"/>
              </w:rPr>
            </w:pPr>
            <w:r w:rsidRPr="00114A75">
              <w:rPr>
                <w:sz w:val="24"/>
                <w:szCs w:val="24"/>
              </w:rPr>
              <w:t xml:space="preserve">Жерге қайтар су болып. (Бұлт)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Жұмбақ жаттата отырып, балалардың тіл байлығын байыту, дыбыстардың дұрыс айтуын қадағалау.Ойлау қабілетін арттыру. </w:t>
            </w:r>
          </w:p>
          <w:p w:rsidR="003232DD" w:rsidRPr="00114A75" w:rsidRDefault="003232DD" w:rsidP="00002B7B">
            <w:pPr>
              <w:pStyle w:val="TableParagraph"/>
              <w:rPr>
                <w:sz w:val="24"/>
                <w:szCs w:val="24"/>
              </w:rPr>
            </w:pPr>
            <w:r w:rsidRPr="00114A75">
              <w:rPr>
                <w:bCs/>
                <w:sz w:val="24"/>
                <w:szCs w:val="24"/>
              </w:rPr>
              <w:t>Ойын:</w:t>
            </w:r>
            <w:r w:rsidRPr="00114A75">
              <w:rPr>
                <w:sz w:val="24"/>
                <w:szCs w:val="24"/>
              </w:rPr>
              <w:t xml:space="preserve"> « Кімге қандай құрал керек? »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Қандай жағдайда әр нәрсенің қажеттілігін білу мақсатында ойнату.Шапшаңдыққа </w:t>
            </w:r>
            <w:r w:rsidRPr="00114A75">
              <w:rPr>
                <w:sz w:val="24"/>
                <w:szCs w:val="24"/>
              </w:rPr>
              <w:lastRenderedPageBreak/>
              <w:t xml:space="preserve">баулу. </w:t>
            </w:r>
          </w:p>
          <w:p w:rsidR="003232DD" w:rsidRPr="00114A75" w:rsidRDefault="003232DD" w:rsidP="00002B7B">
            <w:pPr>
              <w:pStyle w:val="TableParagraph"/>
              <w:rPr>
                <w:sz w:val="24"/>
                <w:szCs w:val="24"/>
              </w:rPr>
            </w:pPr>
            <w:r w:rsidRPr="00114A75">
              <w:rPr>
                <w:bCs/>
                <w:sz w:val="24"/>
                <w:szCs w:val="24"/>
              </w:rPr>
              <w:t>Қимылдық ойын:</w:t>
            </w:r>
            <w:r w:rsidRPr="00114A75">
              <w:rPr>
                <w:sz w:val="24"/>
                <w:szCs w:val="24"/>
              </w:rPr>
              <w:t xml:space="preserve"> « Соқыр теке » . </w:t>
            </w:r>
          </w:p>
          <w:p w:rsidR="003232DD" w:rsidRPr="00114A75" w:rsidRDefault="003232DD" w:rsidP="00002B7B">
            <w:pPr>
              <w:pStyle w:val="TableParagraph"/>
              <w:rPr>
                <w:sz w:val="24"/>
                <w:szCs w:val="24"/>
              </w:rPr>
            </w:pPr>
            <w:r w:rsidRPr="00114A75">
              <w:rPr>
                <w:bCs/>
                <w:sz w:val="24"/>
                <w:szCs w:val="24"/>
              </w:rPr>
              <w:t>Ойын барысы:</w:t>
            </w:r>
            <w:r w:rsidRPr="00114A75">
              <w:rPr>
                <w:sz w:val="24"/>
                <w:szCs w:val="24"/>
              </w:rPr>
              <w:t xml:space="preserve"> Соқыртеке кең бөлмеде , аулада ойнауға болатын қызықты ойын.Шеңбер сызылып , оның ортасына көзі байланған « соқыртеке » жіберіледі.Қалғандары оны « соқыртеке бақ-бақ » ,- деп мазақтап түртіп қашады.Бірақ олар шеңберден шығып кетпеуі тиіс.Егер соқыртеке ойыншылардың бірін ұстап алса, даусына қарап оның атын айтады.Дәл тапса ұсталған адамның көзі байланып « соқыртек » болады.Ойынщылардың көзі байлаулы адамды әдейі сөзбен жетектеп отырып, алдап , шұңқырға , бағанаға қарай бағыттайды.Бұл ойынды көңілді, күлкілі етеді. </w:t>
            </w:r>
          </w:p>
          <w:p w:rsidR="003232DD" w:rsidRPr="00114A75" w:rsidRDefault="003232DD" w:rsidP="00002B7B">
            <w:pPr>
              <w:pStyle w:val="TableParagraph"/>
              <w:rPr>
                <w:sz w:val="24"/>
                <w:szCs w:val="24"/>
              </w:rPr>
            </w:pPr>
            <w:r w:rsidRPr="00114A75">
              <w:rPr>
                <w:bCs/>
                <w:sz w:val="24"/>
                <w:szCs w:val="24"/>
              </w:rPr>
              <w:t>Дербес ойындар:</w:t>
            </w:r>
          </w:p>
          <w:p w:rsidR="003232DD" w:rsidRPr="00114A75" w:rsidRDefault="003232DD" w:rsidP="00002B7B">
            <w:pPr>
              <w:pStyle w:val="TableParagraph"/>
              <w:rPr>
                <w:sz w:val="24"/>
                <w:szCs w:val="24"/>
              </w:rPr>
            </w:pPr>
            <w:r w:rsidRPr="00114A75">
              <w:rPr>
                <w:sz w:val="24"/>
                <w:szCs w:val="24"/>
              </w:rPr>
              <w:t xml:space="preserve">1.Әткіншектебу. </w:t>
            </w:r>
          </w:p>
          <w:p w:rsidR="003232DD" w:rsidRPr="00114A75" w:rsidRDefault="003232DD" w:rsidP="00002B7B">
            <w:pPr>
              <w:pStyle w:val="TableParagraph"/>
              <w:rPr>
                <w:sz w:val="24"/>
                <w:szCs w:val="24"/>
              </w:rPr>
            </w:pPr>
            <w:r w:rsidRPr="00114A75">
              <w:rPr>
                <w:sz w:val="24"/>
                <w:szCs w:val="24"/>
              </w:rPr>
              <w:t xml:space="preserve">2. Тартылғышқа тартылу. </w:t>
            </w:r>
          </w:p>
          <w:p w:rsidR="003232DD" w:rsidRPr="00114A75" w:rsidRDefault="003232DD" w:rsidP="00002B7B">
            <w:pPr>
              <w:pStyle w:val="TableParagraph"/>
              <w:rPr>
                <w:sz w:val="24"/>
                <w:szCs w:val="24"/>
              </w:rPr>
            </w:pPr>
            <w:r w:rsidRPr="00114A75">
              <w:rPr>
                <w:bCs/>
                <w:sz w:val="24"/>
                <w:szCs w:val="24"/>
              </w:rPr>
              <w:t>Тренинг:</w:t>
            </w:r>
            <w:r w:rsidRPr="00114A75">
              <w:rPr>
                <w:sz w:val="24"/>
                <w:szCs w:val="24"/>
              </w:rPr>
              <w:t xml:space="preserve"> « Біз тату баламыз » . </w:t>
            </w:r>
          </w:p>
          <w:p w:rsidR="003232DD" w:rsidRPr="00114A75" w:rsidRDefault="003232DD" w:rsidP="00002B7B">
            <w:pPr>
              <w:pStyle w:val="TableParagraph"/>
              <w:rPr>
                <w:i/>
                <w:sz w:val="24"/>
                <w:szCs w:val="24"/>
              </w:rPr>
            </w:pPr>
          </w:p>
        </w:tc>
        <w:tc>
          <w:tcPr>
            <w:tcW w:w="2268"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bCs/>
                <w:sz w:val="24"/>
                <w:szCs w:val="24"/>
              </w:rPr>
              <w:lastRenderedPageBreak/>
              <w:t>Бақылау:</w:t>
            </w:r>
            <w:r w:rsidRPr="00114A75">
              <w:rPr>
                <w:sz w:val="24"/>
                <w:szCs w:val="24"/>
              </w:rPr>
              <w:t xml:space="preserve"> Жылы жаққа қайтқан тырналарды бақылау.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Күзде тырналардың жылы жаққа кететіндігін, қыс мезгілінде тамақтың тапшылығы, аяздың қаттылығы оларға қиынға соғатындығын түсіндіру. </w:t>
            </w:r>
          </w:p>
          <w:p w:rsidR="003232DD" w:rsidRPr="00114A75" w:rsidRDefault="003232DD" w:rsidP="00002B7B">
            <w:pPr>
              <w:pStyle w:val="TableParagraph"/>
              <w:rPr>
                <w:sz w:val="24"/>
                <w:szCs w:val="24"/>
              </w:rPr>
            </w:pPr>
            <w:r w:rsidRPr="00114A75">
              <w:rPr>
                <w:bCs/>
                <w:sz w:val="24"/>
                <w:szCs w:val="24"/>
              </w:rPr>
              <w:t>Еңбек</w:t>
            </w:r>
            <w:r w:rsidRPr="00114A75">
              <w:rPr>
                <w:sz w:val="24"/>
                <w:szCs w:val="24"/>
              </w:rPr>
              <w:t xml:space="preserve"> : Құстарға жем сауыт жасау.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Құстарға қамқорлық қарауға , аяушылық сезімдерін оятуға тәрбиелеу. </w:t>
            </w:r>
          </w:p>
          <w:p w:rsidR="003232DD" w:rsidRPr="00114A75" w:rsidRDefault="003232DD" w:rsidP="00002B7B">
            <w:pPr>
              <w:pStyle w:val="TableParagraph"/>
              <w:rPr>
                <w:sz w:val="24"/>
                <w:szCs w:val="24"/>
              </w:rPr>
            </w:pPr>
            <w:r w:rsidRPr="00114A75">
              <w:rPr>
                <w:bCs/>
                <w:sz w:val="24"/>
                <w:szCs w:val="24"/>
              </w:rPr>
              <w:t>Жеке жұмыс:</w:t>
            </w:r>
            <w:r w:rsidRPr="00114A75">
              <w:rPr>
                <w:sz w:val="24"/>
                <w:szCs w:val="24"/>
              </w:rPr>
              <w:t xml:space="preserve"> Сап-сары боп келе жатқан , </w:t>
            </w:r>
          </w:p>
          <w:p w:rsidR="003232DD" w:rsidRPr="00114A75" w:rsidRDefault="003232DD" w:rsidP="00002B7B">
            <w:pPr>
              <w:pStyle w:val="TableParagraph"/>
              <w:rPr>
                <w:sz w:val="24"/>
                <w:szCs w:val="24"/>
              </w:rPr>
            </w:pPr>
            <w:r w:rsidRPr="00114A75">
              <w:rPr>
                <w:sz w:val="24"/>
                <w:szCs w:val="24"/>
              </w:rPr>
              <w:t xml:space="preserve">Сезді мекен күзді олар . </w:t>
            </w:r>
          </w:p>
          <w:p w:rsidR="003232DD" w:rsidRPr="00114A75" w:rsidRDefault="003232DD" w:rsidP="00002B7B">
            <w:pPr>
              <w:pStyle w:val="TableParagraph"/>
              <w:rPr>
                <w:sz w:val="24"/>
                <w:szCs w:val="24"/>
              </w:rPr>
            </w:pPr>
            <w:r w:rsidRPr="00114A75">
              <w:rPr>
                <w:sz w:val="24"/>
                <w:szCs w:val="24"/>
              </w:rPr>
              <w:t xml:space="preserve">Қарлығаштар ұшып кетті, </w:t>
            </w:r>
          </w:p>
          <w:p w:rsidR="003232DD" w:rsidRPr="00114A75" w:rsidRDefault="003232DD" w:rsidP="00002B7B">
            <w:pPr>
              <w:pStyle w:val="TableParagraph"/>
              <w:rPr>
                <w:sz w:val="24"/>
                <w:szCs w:val="24"/>
              </w:rPr>
            </w:pPr>
            <w:r w:rsidRPr="00114A75">
              <w:rPr>
                <w:sz w:val="24"/>
                <w:szCs w:val="24"/>
              </w:rPr>
              <w:lastRenderedPageBreak/>
              <w:t xml:space="preserve">Ұшып кетті тырналар.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Балалардың сөздік қорларын молайтып , тілдің грамматикасы дұрыс сақтау дағдысын қалыптастыру. </w:t>
            </w:r>
          </w:p>
          <w:p w:rsidR="003232DD" w:rsidRPr="00114A75" w:rsidRDefault="003232DD" w:rsidP="00002B7B">
            <w:pPr>
              <w:pStyle w:val="TableParagraph"/>
              <w:rPr>
                <w:sz w:val="24"/>
                <w:szCs w:val="24"/>
              </w:rPr>
            </w:pPr>
            <w:r w:rsidRPr="00114A75">
              <w:rPr>
                <w:bCs/>
                <w:sz w:val="24"/>
                <w:szCs w:val="24"/>
              </w:rPr>
              <w:t>Дидактикалық ойын:</w:t>
            </w:r>
            <w:r w:rsidRPr="00114A75">
              <w:rPr>
                <w:sz w:val="24"/>
                <w:szCs w:val="24"/>
              </w:rPr>
              <w:t xml:space="preserve"> « Күзде не киеміз? »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Күз мезгіліне байланысты адамдардың киімкию үлгісін көрсете түсіндіру. </w:t>
            </w:r>
          </w:p>
          <w:p w:rsidR="003232DD" w:rsidRPr="00114A75" w:rsidRDefault="003232DD" w:rsidP="00002B7B">
            <w:pPr>
              <w:pStyle w:val="TableParagraph"/>
              <w:rPr>
                <w:sz w:val="24"/>
                <w:szCs w:val="24"/>
              </w:rPr>
            </w:pPr>
            <w:r w:rsidRPr="00114A75">
              <w:rPr>
                <w:bCs/>
                <w:sz w:val="24"/>
                <w:szCs w:val="24"/>
              </w:rPr>
              <w:t>Қимылдық ойын:</w:t>
            </w:r>
            <w:r w:rsidRPr="00114A75">
              <w:rPr>
                <w:sz w:val="24"/>
                <w:szCs w:val="24"/>
              </w:rPr>
              <w:t xml:space="preserve"> « Аттамақ » . </w:t>
            </w:r>
          </w:p>
          <w:p w:rsidR="003232DD" w:rsidRPr="00114A75" w:rsidRDefault="003232DD" w:rsidP="00002B7B">
            <w:pPr>
              <w:pStyle w:val="TableParagraph"/>
              <w:rPr>
                <w:sz w:val="24"/>
                <w:szCs w:val="24"/>
              </w:rPr>
            </w:pPr>
            <w:r w:rsidRPr="00114A75">
              <w:rPr>
                <w:sz w:val="24"/>
                <w:szCs w:val="24"/>
              </w:rPr>
              <w:t xml:space="preserve">Мақсаты:Денені шынықтыру, шапшаңдыққа , ептілікке баулу. </w:t>
            </w:r>
          </w:p>
          <w:p w:rsidR="003232DD" w:rsidRPr="00114A75" w:rsidRDefault="003232DD" w:rsidP="00002B7B">
            <w:pPr>
              <w:pStyle w:val="TableParagraph"/>
              <w:rPr>
                <w:sz w:val="24"/>
                <w:szCs w:val="24"/>
              </w:rPr>
            </w:pPr>
            <w:r w:rsidRPr="00114A75">
              <w:rPr>
                <w:bCs/>
                <w:sz w:val="24"/>
                <w:szCs w:val="24"/>
              </w:rPr>
              <w:t>Ойын барысы:</w:t>
            </w:r>
            <w:r w:rsidRPr="00114A75">
              <w:rPr>
                <w:sz w:val="24"/>
                <w:szCs w:val="24"/>
              </w:rPr>
              <w:t xml:space="preserve"> Бұл ойында үш жіпті керіп ұстап тұрады.Бріншісі-төмен ,оны аттап өту керек, екінші-биік, оны еңкейіп, үшіншісіінен тағы да аттап өту керек.Әуелі </w:t>
            </w:r>
            <w:r w:rsidRPr="00114A75">
              <w:rPr>
                <w:sz w:val="24"/>
                <w:szCs w:val="24"/>
              </w:rPr>
              <w:lastRenderedPageBreak/>
              <w:t xml:space="preserve">ойыншыны алып келіп, осы жіптерден өткізіп , содан соң көзін байлап, бір айналдырып қояберу керек.Ойын басқарушының белгісімен жіпті керіп ұстап тұрған адамдар жіпті жинап , алады, ал ойыншы өзінше әрекеттеніп аттап жүреді. </w:t>
            </w:r>
          </w:p>
          <w:p w:rsidR="003232DD" w:rsidRPr="00114A75" w:rsidRDefault="003232DD" w:rsidP="00002B7B">
            <w:pPr>
              <w:pStyle w:val="TableParagraph"/>
              <w:rPr>
                <w:sz w:val="24"/>
                <w:szCs w:val="24"/>
              </w:rPr>
            </w:pPr>
            <w:r w:rsidRPr="00114A75">
              <w:rPr>
                <w:sz w:val="24"/>
                <w:szCs w:val="24"/>
              </w:rPr>
              <w:t xml:space="preserve">1.Сазбалшықтан « қала » құрастырайық. </w:t>
            </w:r>
          </w:p>
          <w:p w:rsidR="003232DD" w:rsidRPr="00114A75" w:rsidRDefault="003232DD" w:rsidP="00002B7B">
            <w:pPr>
              <w:pStyle w:val="TableParagraph"/>
              <w:rPr>
                <w:sz w:val="24"/>
                <w:szCs w:val="24"/>
              </w:rPr>
            </w:pPr>
            <w:r w:rsidRPr="00114A75">
              <w:rPr>
                <w:sz w:val="24"/>
                <w:szCs w:val="24"/>
              </w:rPr>
              <w:t xml:space="preserve">2. « Тәтті тоқаштар » пісірейік </w:t>
            </w:r>
            <w:r w:rsidRPr="00114A75">
              <w:rPr>
                <w:bCs/>
                <w:sz w:val="24"/>
                <w:szCs w:val="24"/>
              </w:rPr>
              <w:t>.</w:t>
            </w:r>
          </w:p>
          <w:p w:rsidR="003232DD" w:rsidRPr="001B3A27" w:rsidRDefault="003232DD" w:rsidP="00002B7B">
            <w:pPr>
              <w:pStyle w:val="TableParagraph"/>
              <w:rPr>
                <w:sz w:val="24"/>
                <w:szCs w:val="24"/>
              </w:rPr>
            </w:pPr>
            <w:r w:rsidRPr="00114A75">
              <w:rPr>
                <w:bCs/>
                <w:sz w:val="24"/>
                <w:szCs w:val="24"/>
              </w:rPr>
              <w:t>Тренинг:</w:t>
            </w:r>
            <w:r w:rsidRPr="00114A75">
              <w:rPr>
                <w:sz w:val="24"/>
                <w:szCs w:val="24"/>
              </w:rPr>
              <w:t xml:space="preserve"> « Тырналар болып ұшайық » . </w:t>
            </w:r>
          </w:p>
        </w:tc>
        <w:tc>
          <w:tcPr>
            <w:tcW w:w="2946" w:type="dxa"/>
            <w:gridSpan w:val="3"/>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rPr>
            </w:pPr>
            <w:r w:rsidRPr="00114A75">
              <w:rPr>
                <w:bCs/>
                <w:sz w:val="24"/>
                <w:szCs w:val="24"/>
              </w:rPr>
              <w:lastRenderedPageBreak/>
              <w:t>Бақылау:</w:t>
            </w:r>
            <w:r w:rsidRPr="00114A75">
              <w:rPr>
                <w:sz w:val="24"/>
                <w:szCs w:val="24"/>
              </w:rPr>
              <w:t xml:space="preserve"> Желді бақылау.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Желдің түрлерімен таныстыру;салқын жел, жылы жел, ұйытқып соққан жел.Желдің күштілігі ауа-райының салқындығын үдететіндігін түсіндіру </w:t>
            </w:r>
            <w:r w:rsidRPr="00114A75">
              <w:rPr>
                <w:bCs/>
                <w:sz w:val="24"/>
                <w:szCs w:val="24"/>
              </w:rPr>
              <w:t>.</w:t>
            </w:r>
          </w:p>
          <w:p w:rsidR="003232DD" w:rsidRPr="00114A75" w:rsidRDefault="003232DD" w:rsidP="00002B7B">
            <w:pPr>
              <w:pStyle w:val="TableParagraph"/>
              <w:rPr>
                <w:sz w:val="24"/>
                <w:szCs w:val="24"/>
              </w:rPr>
            </w:pPr>
            <w:r w:rsidRPr="00114A75">
              <w:rPr>
                <w:bCs/>
                <w:sz w:val="24"/>
                <w:szCs w:val="24"/>
              </w:rPr>
              <w:t>Еңбек</w:t>
            </w:r>
            <w:r w:rsidRPr="00114A75">
              <w:rPr>
                <w:sz w:val="24"/>
                <w:szCs w:val="24"/>
              </w:rPr>
              <w:t xml:space="preserve"> : « Әдемі гүлдер »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Гүлзардағы гүлдерді суару.Өсімдіктерге қамқор болу, аялау, күту. </w:t>
            </w:r>
          </w:p>
          <w:p w:rsidR="003232DD" w:rsidRPr="00114A75" w:rsidRDefault="003232DD" w:rsidP="00002B7B">
            <w:pPr>
              <w:pStyle w:val="TableParagraph"/>
              <w:rPr>
                <w:sz w:val="24"/>
                <w:szCs w:val="24"/>
              </w:rPr>
            </w:pPr>
            <w:r w:rsidRPr="00114A75">
              <w:rPr>
                <w:bCs/>
                <w:sz w:val="24"/>
                <w:szCs w:val="24"/>
              </w:rPr>
              <w:t>Жеке жұмыс:</w:t>
            </w:r>
            <w:r w:rsidRPr="00114A75">
              <w:rPr>
                <w:sz w:val="24"/>
                <w:szCs w:val="24"/>
              </w:rPr>
              <w:t xml:space="preserve"> Тақпақ. « Жел »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Балаларға жел туралы өлең жаттату арқылы тілдегі дауыс ырғағының мәнерлілігін сезіне білуге мүмкіндік туғызу. </w:t>
            </w:r>
          </w:p>
          <w:p w:rsidR="003232DD" w:rsidRPr="00114A75" w:rsidRDefault="003232DD" w:rsidP="00002B7B">
            <w:pPr>
              <w:pStyle w:val="TableParagraph"/>
              <w:rPr>
                <w:sz w:val="24"/>
                <w:szCs w:val="24"/>
              </w:rPr>
            </w:pPr>
            <w:r w:rsidRPr="00114A75">
              <w:rPr>
                <w:sz w:val="24"/>
                <w:szCs w:val="24"/>
              </w:rPr>
              <w:t xml:space="preserve">Жел улейді у-у-у. </w:t>
            </w:r>
          </w:p>
          <w:p w:rsidR="003232DD" w:rsidRPr="00114A75" w:rsidRDefault="003232DD" w:rsidP="00002B7B">
            <w:pPr>
              <w:pStyle w:val="TableParagraph"/>
              <w:rPr>
                <w:sz w:val="24"/>
                <w:szCs w:val="24"/>
              </w:rPr>
            </w:pPr>
            <w:r w:rsidRPr="00114A75">
              <w:rPr>
                <w:sz w:val="24"/>
                <w:szCs w:val="24"/>
              </w:rPr>
              <w:t xml:space="preserve">Құйын келіп билейді зу-зу-зу </w:t>
            </w:r>
          </w:p>
          <w:p w:rsidR="003232DD" w:rsidRPr="00114A75" w:rsidRDefault="003232DD" w:rsidP="00002B7B">
            <w:pPr>
              <w:pStyle w:val="TableParagraph"/>
              <w:rPr>
                <w:sz w:val="24"/>
                <w:szCs w:val="24"/>
              </w:rPr>
            </w:pPr>
            <w:r w:rsidRPr="00114A75">
              <w:rPr>
                <w:sz w:val="24"/>
                <w:szCs w:val="24"/>
              </w:rPr>
              <w:t xml:space="preserve">Қатты-қатты жел соқтыгу-гу-гу, </w:t>
            </w:r>
          </w:p>
          <w:p w:rsidR="003232DD" w:rsidRPr="00114A75" w:rsidRDefault="003232DD" w:rsidP="00002B7B">
            <w:pPr>
              <w:pStyle w:val="TableParagraph"/>
              <w:rPr>
                <w:sz w:val="24"/>
                <w:szCs w:val="24"/>
              </w:rPr>
            </w:pPr>
            <w:r w:rsidRPr="00114A75">
              <w:rPr>
                <w:sz w:val="24"/>
                <w:szCs w:val="24"/>
              </w:rPr>
              <w:t xml:space="preserve">Жапырақтар қол соқты </w:t>
            </w:r>
            <w:r w:rsidRPr="00114A75">
              <w:rPr>
                <w:sz w:val="24"/>
                <w:szCs w:val="24"/>
              </w:rPr>
              <w:lastRenderedPageBreak/>
              <w:t xml:space="preserve">ду-ду-ду. </w:t>
            </w:r>
          </w:p>
          <w:p w:rsidR="003232DD" w:rsidRPr="00114A75" w:rsidRDefault="003232DD" w:rsidP="00002B7B">
            <w:pPr>
              <w:pStyle w:val="TableParagraph"/>
              <w:rPr>
                <w:sz w:val="24"/>
                <w:szCs w:val="24"/>
              </w:rPr>
            </w:pPr>
            <w:r w:rsidRPr="00114A75">
              <w:rPr>
                <w:bCs/>
                <w:sz w:val="24"/>
                <w:szCs w:val="24"/>
              </w:rPr>
              <w:t>Қимылдық ойын:</w:t>
            </w:r>
            <w:r w:rsidRPr="00114A75">
              <w:rPr>
                <w:sz w:val="24"/>
                <w:szCs w:val="24"/>
              </w:rPr>
              <w:t xml:space="preserve"> « Айгөлек-ау, айгөлек » .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Қандай жағдайда әр нәрсенің қажеттілігін білу мақсатында ойнату.Шапшаңдыққа баулу. </w:t>
            </w:r>
          </w:p>
          <w:p w:rsidR="003232DD" w:rsidRPr="00114A75" w:rsidRDefault="003232DD" w:rsidP="00002B7B">
            <w:pPr>
              <w:pStyle w:val="TableParagraph"/>
              <w:rPr>
                <w:sz w:val="24"/>
                <w:szCs w:val="24"/>
              </w:rPr>
            </w:pPr>
            <w:r w:rsidRPr="00114A75">
              <w:rPr>
                <w:bCs/>
                <w:sz w:val="24"/>
                <w:szCs w:val="24"/>
              </w:rPr>
              <w:t>Қимылдық ойын:</w:t>
            </w:r>
            <w:r w:rsidRPr="00114A75">
              <w:rPr>
                <w:sz w:val="24"/>
                <w:szCs w:val="24"/>
              </w:rPr>
              <w:t xml:space="preserve"> « Орамал тастау » . </w:t>
            </w:r>
          </w:p>
          <w:p w:rsidR="003232DD" w:rsidRPr="00114A75" w:rsidRDefault="003232DD" w:rsidP="00002B7B">
            <w:pPr>
              <w:pStyle w:val="TableParagraph"/>
              <w:rPr>
                <w:sz w:val="24"/>
                <w:szCs w:val="24"/>
              </w:rPr>
            </w:pPr>
            <w:r w:rsidRPr="00114A75">
              <w:rPr>
                <w:bCs/>
                <w:sz w:val="24"/>
                <w:szCs w:val="24"/>
              </w:rPr>
              <w:t>Ойын барысы:</w:t>
            </w:r>
            <w:r w:rsidRPr="00114A75">
              <w:rPr>
                <w:sz w:val="24"/>
                <w:szCs w:val="24"/>
              </w:rPr>
              <w:t xml:space="preserve"> Орамал тастау ойыны қатысушылар араласа шеңбер құрып отырады.Ойын бастаушының қолындағы орамал шиыршықталған,ұруға ыңғайлы болады.Ойнаушылар ән немесе әңгіме айтып отырғанда бастаушы оларды сырттарынан айналып, біреуді белгілеп, оның артына қолындағы орамалды тастап кетеді.Егер қайта айналып келгенде әлгі адам өзінің сырт жағында қалған орамалды байқамаса, басқаоушы оны орамалмен ұрғылайды.Ал, егер отырған адам өзінің сыртына орамал түскенін </w:t>
            </w:r>
            <w:r w:rsidRPr="00114A75">
              <w:rPr>
                <w:sz w:val="24"/>
                <w:szCs w:val="24"/>
              </w:rPr>
              <w:lastRenderedPageBreak/>
              <w:t xml:space="preserve">байқаса , бастаушыны қууға тиіс.Ойыншыдан қашып жүрген бастаушы босап қалғанорынға келіп отырады. </w:t>
            </w:r>
          </w:p>
          <w:p w:rsidR="003232DD" w:rsidRPr="00114A75" w:rsidRDefault="003232DD" w:rsidP="00002B7B">
            <w:pPr>
              <w:pStyle w:val="TableParagraph"/>
              <w:rPr>
                <w:sz w:val="24"/>
                <w:szCs w:val="24"/>
              </w:rPr>
            </w:pPr>
            <w:r w:rsidRPr="00114A75">
              <w:rPr>
                <w:bCs/>
                <w:sz w:val="24"/>
                <w:szCs w:val="24"/>
              </w:rPr>
              <w:t>Дербес ойындар:</w:t>
            </w:r>
          </w:p>
          <w:p w:rsidR="003232DD" w:rsidRPr="00114A75" w:rsidRDefault="003232DD" w:rsidP="00002B7B">
            <w:pPr>
              <w:pStyle w:val="TableParagraph"/>
              <w:rPr>
                <w:sz w:val="24"/>
                <w:szCs w:val="24"/>
              </w:rPr>
            </w:pPr>
            <w:r w:rsidRPr="00114A75">
              <w:rPr>
                <w:sz w:val="24"/>
                <w:szCs w:val="24"/>
              </w:rPr>
              <w:t xml:space="preserve">1. « Желмен жарысайық » </w:t>
            </w:r>
          </w:p>
          <w:p w:rsidR="003232DD" w:rsidRPr="00114A75" w:rsidRDefault="003232DD" w:rsidP="00002B7B">
            <w:pPr>
              <w:pStyle w:val="TableParagraph"/>
              <w:rPr>
                <w:sz w:val="24"/>
                <w:szCs w:val="24"/>
              </w:rPr>
            </w:pPr>
            <w:r w:rsidRPr="00114A75">
              <w:rPr>
                <w:sz w:val="24"/>
                <w:szCs w:val="24"/>
              </w:rPr>
              <w:t xml:space="preserve">2. « Менің әдемі үйім » (құрастыру) </w:t>
            </w:r>
          </w:p>
          <w:p w:rsidR="003232DD" w:rsidRPr="00114A75" w:rsidRDefault="003232DD" w:rsidP="00002B7B">
            <w:pPr>
              <w:pStyle w:val="TableParagraph"/>
              <w:rPr>
                <w:i/>
                <w:sz w:val="24"/>
                <w:szCs w:val="24"/>
              </w:rPr>
            </w:pPr>
            <w:r w:rsidRPr="00114A75">
              <w:rPr>
                <w:bCs/>
                <w:sz w:val="24"/>
                <w:szCs w:val="24"/>
              </w:rPr>
              <w:t>Тренинг:</w:t>
            </w:r>
            <w:r w:rsidRPr="00114A75">
              <w:rPr>
                <w:sz w:val="24"/>
                <w:szCs w:val="24"/>
              </w:rPr>
              <w:t xml:space="preserve"> « Қолшатыр астында » . </w:t>
            </w:r>
          </w:p>
        </w:tc>
        <w:tc>
          <w:tcPr>
            <w:tcW w:w="2837"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bCs/>
                <w:sz w:val="24"/>
                <w:szCs w:val="24"/>
              </w:rPr>
              <w:lastRenderedPageBreak/>
              <w:t>Бақылау:</w:t>
            </w:r>
            <w:r w:rsidRPr="00114A75">
              <w:rPr>
                <w:sz w:val="24"/>
                <w:szCs w:val="24"/>
              </w:rPr>
              <w:t xml:space="preserve"> Көшедегі машиналарды бақылау.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 </w:t>
            </w:r>
          </w:p>
          <w:p w:rsidR="003232DD" w:rsidRPr="00114A75" w:rsidRDefault="003232DD" w:rsidP="00002B7B">
            <w:pPr>
              <w:pStyle w:val="TableParagraph"/>
              <w:rPr>
                <w:sz w:val="24"/>
                <w:szCs w:val="24"/>
              </w:rPr>
            </w:pPr>
            <w:r w:rsidRPr="00114A75">
              <w:rPr>
                <w:bCs/>
                <w:sz w:val="24"/>
                <w:szCs w:val="24"/>
              </w:rPr>
              <w:t>Еңбек</w:t>
            </w:r>
            <w:r w:rsidRPr="00114A75">
              <w:rPr>
                <w:sz w:val="24"/>
                <w:szCs w:val="24"/>
              </w:rPr>
              <w:t xml:space="preserve"> : Ағаш түптерін қопсыту, су құю.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Табиғатты аялай білуге, өсімдіктерге қамқор болуға үйрету. </w:t>
            </w:r>
          </w:p>
          <w:p w:rsidR="003232DD" w:rsidRPr="00114A75" w:rsidRDefault="003232DD" w:rsidP="00002B7B">
            <w:pPr>
              <w:pStyle w:val="TableParagraph"/>
              <w:rPr>
                <w:sz w:val="24"/>
                <w:szCs w:val="24"/>
              </w:rPr>
            </w:pPr>
            <w:r w:rsidRPr="00114A75">
              <w:rPr>
                <w:bCs/>
                <w:sz w:val="24"/>
                <w:szCs w:val="24"/>
              </w:rPr>
              <w:t>Жеке жұмыс:</w:t>
            </w:r>
            <w:r w:rsidRPr="00114A75">
              <w:rPr>
                <w:sz w:val="24"/>
                <w:szCs w:val="24"/>
              </w:rPr>
              <w:t xml:space="preserve"> « Алтын күз » тақырыбына сурет бойынша әңгімелесу </w:t>
            </w:r>
          </w:p>
          <w:p w:rsidR="003232DD" w:rsidRPr="00114A75" w:rsidRDefault="003232DD" w:rsidP="00002B7B">
            <w:pPr>
              <w:pStyle w:val="TableParagraph"/>
              <w:rPr>
                <w:sz w:val="24"/>
                <w:szCs w:val="24"/>
              </w:rPr>
            </w:pPr>
            <w:r w:rsidRPr="00114A75">
              <w:rPr>
                <w:sz w:val="24"/>
                <w:szCs w:val="24"/>
              </w:rPr>
              <w:t xml:space="preserve">Мақсаты: Балаларды сурет бойынша әңгіме құрауға дағдыландыру; тілдің грамматикалық құралуын одан әрі дамыту және сөздік қоыр </w:t>
            </w:r>
            <w:r w:rsidRPr="00114A75">
              <w:rPr>
                <w:sz w:val="24"/>
                <w:szCs w:val="24"/>
              </w:rPr>
              <w:lastRenderedPageBreak/>
              <w:t xml:space="preserve">молайту. </w:t>
            </w:r>
          </w:p>
          <w:p w:rsidR="003232DD" w:rsidRPr="00114A75" w:rsidRDefault="003232DD" w:rsidP="00002B7B">
            <w:pPr>
              <w:pStyle w:val="TableParagraph"/>
              <w:rPr>
                <w:sz w:val="24"/>
                <w:szCs w:val="24"/>
              </w:rPr>
            </w:pPr>
            <w:r w:rsidRPr="00114A75">
              <w:rPr>
                <w:bCs/>
                <w:sz w:val="24"/>
                <w:szCs w:val="24"/>
              </w:rPr>
              <w:t>Қимылдық ойын:</w:t>
            </w:r>
            <w:r w:rsidRPr="00114A75">
              <w:rPr>
                <w:sz w:val="24"/>
                <w:szCs w:val="24"/>
              </w:rPr>
              <w:t xml:space="preserve"> « Ақ қояным » </w:t>
            </w:r>
          </w:p>
          <w:p w:rsidR="003232DD" w:rsidRPr="00114A75" w:rsidRDefault="003232DD" w:rsidP="00002B7B">
            <w:pPr>
              <w:pStyle w:val="TableParagraph"/>
              <w:rPr>
                <w:sz w:val="24"/>
                <w:szCs w:val="24"/>
              </w:rPr>
            </w:pPr>
            <w:r w:rsidRPr="00114A75">
              <w:rPr>
                <w:bCs/>
                <w:sz w:val="24"/>
                <w:szCs w:val="24"/>
              </w:rPr>
              <w:t>Мақсаты:</w:t>
            </w:r>
            <w:r w:rsidRPr="00114A75">
              <w:rPr>
                <w:sz w:val="24"/>
                <w:szCs w:val="24"/>
              </w:rPr>
              <w:t xml:space="preserve"> Балаларға әртүрлі қимылдар жасату арқылы денелерін ширату, көңілдерін көтеру. </w:t>
            </w:r>
          </w:p>
          <w:p w:rsidR="003232DD" w:rsidRPr="00114A75" w:rsidRDefault="003232DD" w:rsidP="00002B7B">
            <w:pPr>
              <w:pStyle w:val="TableParagraph"/>
              <w:rPr>
                <w:sz w:val="24"/>
                <w:szCs w:val="24"/>
              </w:rPr>
            </w:pPr>
            <w:r w:rsidRPr="00114A75">
              <w:rPr>
                <w:bCs/>
                <w:sz w:val="24"/>
                <w:szCs w:val="24"/>
              </w:rPr>
              <w:t>Қимылдық ойын:«</w:t>
            </w:r>
            <w:r w:rsidRPr="00114A75">
              <w:rPr>
                <w:sz w:val="24"/>
                <w:szCs w:val="24"/>
              </w:rPr>
              <w:t xml:space="preserve"> Ұшты-ұшты » </w:t>
            </w:r>
          </w:p>
          <w:p w:rsidR="003232DD" w:rsidRPr="00114A75" w:rsidRDefault="003232DD" w:rsidP="00002B7B">
            <w:pPr>
              <w:pStyle w:val="TableParagraph"/>
              <w:rPr>
                <w:sz w:val="24"/>
                <w:szCs w:val="24"/>
              </w:rPr>
            </w:pPr>
            <w:r w:rsidRPr="00114A75">
              <w:rPr>
                <w:bCs/>
                <w:sz w:val="24"/>
                <w:szCs w:val="24"/>
              </w:rPr>
              <w:t>Ойын барысы:</w:t>
            </w:r>
            <w:r w:rsidRPr="00114A75">
              <w:rPr>
                <w:sz w:val="24"/>
                <w:szCs w:val="24"/>
              </w:rPr>
              <w:t xml:space="preserve"> « Осы кезде ұшты-ұшты қазан ұшты, ұшты-ұшты қабан ұшты » ,- дейді. Осы кезде ұшпайтын нәресеге қолын көтерген кісі айыпты болып есептеледі.Үшатын және ұшпайтын нәрселер жұртты жаңылту мақсатында әдейі арба- қарға,үйрек-бүйрек, кептер- кепсер, көже- шөже, іркіт- бүркіт болып айтылады.Есек ұшты, есік үшты, етік үшты, бесік ұшты деп ұзақ айтылып келіп, шөмеле ұшты, бөдене ұшты деп жаңылыстыруға болады. </w:t>
            </w:r>
          </w:p>
          <w:p w:rsidR="003232DD" w:rsidRPr="00114A75" w:rsidRDefault="003232DD" w:rsidP="00002B7B">
            <w:pPr>
              <w:pStyle w:val="TableParagraph"/>
              <w:rPr>
                <w:sz w:val="24"/>
                <w:szCs w:val="24"/>
              </w:rPr>
            </w:pPr>
            <w:r w:rsidRPr="00114A75">
              <w:rPr>
                <w:bCs/>
                <w:sz w:val="24"/>
                <w:szCs w:val="24"/>
              </w:rPr>
              <w:t>Дербес ойындар:</w:t>
            </w:r>
          </w:p>
          <w:p w:rsidR="003232DD" w:rsidRPr="00114A75" w:rsidRDefault="003232DD" w:rsidP="00002B7B">
            <w:pPr>
              <w:pStyle w:val="TableParagraph"/>
              <w:rPr>
                <w:sz w:val="24"/>
                <w:szCs w:val="24"/>
              </w:rPr>
            </w:pPr>
            <w:r w:rsidRPr="00114A75">
              <w:rPr>
                <w:bCs/>
                <w:sz w:val="24"/>
                <w:szCs w:val="24"/>
              </w:rPr>
              <w:t>«Тәтті тоқаштар»пісірейік</w:t>
            </w:r>
          </w:p>
          <w:p w:rsidR="003232DD" w:rsidRPr="00114A75" w:rsidRDefault="003232DD" w:rsidP="00002B7B">
            <w:pPr>
              <w:pStyle w:val="TableParagraph"/>
              <w:rPr>
                <w:sz w:val="24"/>
                <w:szCs w:val="24"/>
              </w:rPr>
            </w:pPr>
            <w:r w:rsidRPr="00114A75">
              <w:rPr>
                <w:bCs/>
                <w:sz w:val="24"/>
                <w:szCs w:val="24"/>
              </w:rPr>
              <w:t>«Мені қуып жет».</w:t>
            </w:r>
          </w:p>
          <w:p w:rsidR="003232DD" w:rsidRPr="00114A75" w:rsidRDefault="003232DD" w:rsidP="00002B7B">
            <w:pPr>
              <w:pStyle w:val="TableParagraph"/>
              <w:rPr>
                <w:sz w:val="24"/>
                <w:szCs w:val="24"/>
              </w:rPr>
            </w:pPr>
            <w:r w:rsidRPr="00114A75">
              <w:rPr>
                <w:bCs/>
                <w:sz w:val="24"/>
                <w:szCs w:val="24"/>
              </w:rPr>
              <w:lastRenderedPageBreak/>
              <w:t>Тренинг:«Шаңырақ»</w:t>
            </w:r>
          </w:p>
          <w:p w:rsidR="003232DD" w:rsidRPr="00114A75" w:rsidRDefault="003232DD" w:rsidP="00002B7B">
            <w:pPr>
              <w:pStyle w:val="TableParagraph"/>
              <w:rPr>
                <w:bCs/>
                <w:sz w:val="24"/>
                <w:szCs w:val="24"/>
              </w:rPr>
            </w:pPr>
          </w:p>
          <w:p w:rsidR="003232DD" w:rsidRPr="00114A75" w:rsidRDefault="003232DD" w:rsidP="00002B7B">
            <w:pPr>
              <w:pStyle w:val="TableParagraph"/>
              <w:rPr>
                <w:i/>
                <w:sz w:val="24"/>
                <w:szCs w:val="24"/>
              </w:rPr>
            </w:pPr>
          </w:p>
        </w:tc>
      </w:tr>
      <w:tr w:rsidR="003232DD" w:rsidRPr="00114A75" w:rsidTr="00002B7B">
        <w:trPr>
          <w:trHeight w:val="240"/>
        </w:trPr>
        <w:tc>
          <w:tcPr>
            <w:tcW w:w="1724" w:type="dxa"/>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TableParagraph"/>
              <w:rPr>
                <w:sz w:val="24"/>
                <w:szCs w:val="24"/>
                <w:lang w:bidi="en-US"/>
              </w:rPr>
            </w:pPr>
            <w:r w:rsidRPr="00114A75">
              <w:rPr>
                <w:rFonts w:eastAsiaTheme="minorEastAsia"/>
                <w:b/>
                <w:bCs/>
                <w:sz w:val="24"/>
                <w:szCs w:val="24"/>
              </w:rPr>
              <w:lastRenderedPageBreak/>
              <w:t>Балалармен жеке жұмыс</w:t>
            </w:r>
          </w:p>
        </w:tc>
        <w:tc>
          <w:tcPr>
            <w:tcW w:w="2841" w:type="dxa"/>
            <w:gridSpan w:val="5"/>
            <w:tcBorders>
              <w:top w:val="single" w:sz="4" w:space="0" w:color="000001"/>
              <w:left w:val="single" w:sz="4" w:space="0" w:color="000001"/>
              <w:bottom w:val="single" w:sz="4" w:space="0" w:color="auto"/>
              <w:right w:val="single" w:sz="4" w:space="0" w:color="000001"/>
            </w:tcBorders>
            <w:shd w:val="clear" w:color="auto" w:fill="FFFFFF"/>
            <w:hideMark/>
          </w:tcPr>
          <w:p w:rsidR="003232DD" w:rsidRPr="00114A75" w:rsidRDefault="00CE209D" w:rsidP="00002B7B">
            <w:pPr>
              <w:rPr>
                <w:rFonts w:ascii="Times New Roman" w:hAnsi="Times New Roman" w:cs="Times New Roman"/>
                <w:sz w:val="24"/>
                <w:szCs w:val="24"/>
                <w:lang w:val="kk-KZ"/>
              </w:rPr>
            </w:pPr>
            <w:r>
              <w:rPr>
                <w:rFonts w:ascii="Times New Roman" w:hAnsi="Times New Roman" w:cs="Times New Roman"/>
                <w:sz w:val="24"/>
                <w:szCs w:val="24"/>
                <w:lang w:val="kk-KZ"/>
              </w:rPr>
              <w:t>Арунаға</w:t>
            </w:r>
            <w:r w:rsidR="003232DD" w:rsidRPr="00114A75">
              <w:rPr>
                <w:rFonts w:ascii="Times New Roman" w:hAnsi="Times New Roman" w:cs="Times New Roman"/>
                <w:sz w:val="24"/>
                <w:szCs w:val="24"/>
                <w:lang w:val="kk-KZ"/>
              </w:rPr>
              <w:t xml:space="preserve"> барлық дыбыстарды анық айтуға үйрету.</w:t>
            </w:r>
          </w:p>
          <w:p w:rsidR="003232DD" w:rsidRPr="00114A75" w:rsidRDefault="003232DD" w:rsidP="00002B7B">
            <w:pPr>
              <w:pStyle w:val="TableParagraph"/>
              <w:rPr>
                <w:sz w:val="24"/>
                <w:szCs w:val="24"/>
              </w:rPr>
            </w:pPr>
            <w:r w:rsidRPr="00114A75">
              <w:rPr>
                <w:sz w:val="24"/>
                <w:szCs w:val="24"/>
              </w:rPr>
              <w:t>Ойын: «Сөзімді қайтала»</w:t>
            </w:r>
          </w:p>
        </w:tc>
        <w:tc>
          <w:tcPr>
            <w:tcW w:w="3119" w:type="dxa"/>
            <w:gridSpan w:val="5"/>
            <w:tcBorders>
              <w:top w:val="single" w:sz="4" w:space="0" w:color="000001"/>
              <w:left w:val="single" w:sz="4" w:space="0" w:color="000001"/>
              <w:bottom w:val="single" w:sz="4" w:space="0" w:color="auto"/>
              <w:right w:val="single" w:sz="4" w:space="0" w:color="auto"/>
            </w:tcBorders>
            <w:shd w:val="clear" w:color="auto" w:fill="FFFFFF"/>
            <w:hideMark/>
          </w:tcPr>
          <w:p w:rsidR="003232DD" w:rsidRPr="00114A75" w:rsidRDefault="00CE209D" w:rsidP="00002B7B">
            <w:pPr>
              <w:pStyle w:val="21"/>
              <w:widowControl w:val="0"/>
              <w:spacing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Назарға</w:t>
            </w:r>
            <w:r w:rsidR="003232DD" w:rsidRPr="00114A75">
              <w:rPr>
                <w:rFonts w:ascii="Times New Roman" w:eastAsia="Times New Roman" w:hAnsi="Times New Roman" w:cs="Times New Roman"/>
                <w:sz w:val="24"/>
                <w:szCs w:val="24"/>
                <w:lang w:val="kk-KZ"/>
              </w:rPr>
              <w:t xml:space="preserve"> геометриялық пішіндерді ажырата білуге үйрету.</w:t>
            </w:r>
          </w:p>
          <w:p w:rsidR="003232DD" w:rsidRPr="00114A75" w:rsidRDefault="003232DD" w:rsidP="00002B7B">
            <w:pPr>
              <w:pStyle w:val="TableParagraph"/>
              <w:rPr>
                <w:bCs/>
                <w:sz w:val="24"/>
                <w:szCs w:val="24"/>
              </w:rPr>
            </w:pPr>
            <w:r w:rsidRPr="00114A75">
              <w:rPr>
                <w:sz w:val="24"/>
                <w:szCs w:val="24"/>
              </w:rPr>
              <w:t>Д/ойын: «пішіндерді ажырат»</w:t>
            </w:r>
          </w:p>
        </w:tc>
        <w:tc>
          <w:tcPr>
            <w:tcW w:w="2268" w:type="dxa"/>
            <w:gridSpan w:val="2"/>
            <w:tcBorders>
              <w:top w:val="single" w:sz="4" w:space="0" w:color="000001"/>
              <w:left w:val="single" w:sz="4" w:space="0" w:color="auto"/>
              <w:bottom w:val="single" w:sz="4" w:space="0" w:color="auto"/>
              <w:right w:val="single" w:sz="4" w:space="0" w:color="000001"/>
            </w:tcBorders>
            <w:shd w:val="clear" w:color="auto" w:fill="FFFFFF"/>
          </w:tcPr>
          <w:p w:rsidR="003232DD" w:rsidRPr="001B3A27" w:rsidRDefault="00CE209D" w:rsidP="00002B7B">
            <w:pPr>
              <w:rPr>
                <w:rFonts w:ascii="Times New Roman" w:hAnsi="Times New Roman" w:cs="Times New Roman"/>
                <w:sz w:val="24"/>
                <w:szCs w:val="24"/>
                <w:lang w:val="kk-KZ"/>
              </w:rPr>
            </w:pPr>
            <w:r>
              <w:rPr>
                <w:rFonts w:ascii="Times New Roman" w:hAnsi="Times New Roman" w:cs="Times New Roman"/>
                <w:sz w:val="24"/>
                <w:szCs w:val="24"/>
                <w:lang w:val="kk-KZ"/>
              </w:rPr>
              <w:t xml:space="preserve">Айаруға </w:t>
            </w:r>
            <w:r w:rsidR="003232DD" w:rsidRPr="00114A75">
              <w:rPr>
                <w:rFonts w:ascii="Times New Roman" w:hAnsi="Times New Roman" w:cs="Times New Roman"/>
                <w:sz w:val="24"/>
                <w:szCs w:val="24"/>
                <w:lang w:val="kk-KZ"/>
              </w:rPr>
              <w:t>дөңгелек пішінді алманың суретін салуға,қарындашты дұрыс ұстауға үйрету.</w:t>
            </w:r>
          </w:p>
        </w:tc>
        <w:tc>
          <w:tcPr>
            <w:tcW w:w="2946" w:type="dxa"/>
            <w:gridSpan w:val="3"/>
            <w:tcBorders>
              <w:top w:val="single" w:sz="4" w:space="0" w:color="000001"/>
              <w:left w:val="single" w:sz="4" w:space="0" w:color="000001"/>
              <w:bottom w:val="single" w:sz="4" w:space="0" w:color="auto"/>
              <w:right w:val="single" w:sz="4" w:space="0" w:color="000001"/>
            </w:tcBorders>
            <w:shd w:val="clear" w:color="auto" w:fill="FFFFFF"/>
          </w:tcPr>
          <w:p w:rsidR="003232DD" w:rsidRPr="00114A75" w:rsidRDefault="00CE209D" w:rsidP="00002B7B">
            <w:pPr>
              <w:rPr>
                <w:rFonts w:ascii="Times New Roman" w:hAnsi="Times New Roman" w:cs="Times New Roman"/>
                <w:sz w:val="24"/>
                <w:szCs w:val="24"/>
                <w:lang w:val="kk-KZ"/>
              </w:rPr>
            </w:pPr>
            <w:r>
              <w:rPr>
                <w:rFonts w:ascii="Times New Roman" w:hAnsi="Times New Roman" w:cs="Times New Roman"/>
                <w:sz w:val="24"/>
                <w:szCs w:val="24"/>
                <w:lang w:val="kk-KZ"/>
              </w:rPr>
              <w:t>Айзереге</w:t>
            </w:r>
            <w:r w:rsidR="003232DD" w:rsidRPr="00114A75">
              <w:rPr>
                <w:rFonts w:ascii="Times New Roman" w:hAnsi="Times New Roman" w:cs="Times New Roman"/>
                <w:sz w:val="24"/>
                <w:szCs w:val="24"/>
                <w:lang w:val="kk-KZ"/>
              </w:rPr>
              <w:t xml:space="preserve"> жануарларды ажырата білуге үйрету.</w:t>
            </w:r>
          </w:p>
          <w:p w:rsidR="003232DD" w:rsidRPr="00114A75" w:rsidRDefault="003232DD" w:rsidP="00002B7B">
            <w:pPr>
              <w:pStyle w:val="TableParagraph"/>
              <w:rPr>
                <w:sz w:val="24"/>
                <w:szCs w:val="24"/>
              </w:rPr>
            </w:pPr>
            <w:r w:rsidRPr="00114A75">
              <w:rPr>
                <w:sz w:val="24"/>
                <w:szCs w:val="24"/>
              </w:rPr>
              <w:t>Ойын: «Не қалай дыбыстайды?»</w:t>
            </w:r>
          </w:p>
        </w:tc>
        <w:tc>
          <w:tcPr>
            <w:tcW w:w="2837" w:type="dxa"/>
            <w:tcBorders>
              <w:top w:val="single" w:sz="4" w:space="0" w:color="000001"/>
              <w:left w:val="single" w:sz="4" w:space="0" w:color="000001"/>
              <w:bottom w:val="single" w:sz="4" w:space="0" w:color="auto"/>
              <w:right w:val="single" w:sz="4" w:space="0" w:color="000001"/>
            </w:tcBorders>
            <w:shd w:val="clear" w:color="auto" w:fill="FFFFFF"/>
            <w:hideMark/>
          </w:tcPr>
          <w:p w:rsidR="003232DD" w:rsidRPr="00114A75" w:rsidRDefault="00CE209D" w:rsidP="00002B7B">
            <w:pPr>
              <w:pStyle w:val="21"/>
              <w:widowControl w:val="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Арунаға </w:t>
            </w:r>
            <w:r w:rsidR="003232DD" w:rsidRPr="00114A75">
              <w:rPr>
                <w:rFonts w:ascii="Times New Roman" w:eastAsia="Times New Roman" w:hAnsi="Times New Roman" w:cs="Times New Roman"/>
                <w:sz w:val="24"/>
                <w:szCs w:val="24"/>
                <w:lang w:val="kk-KZ"/>
              </w:rPr>
              <w:t>бейненің жартысын тауып атауға және сипаттауға үйрету.</w:t>
            </w:r>
          </w:p>
          <w:p w:rsidR="003232DD" w:rsidRPr="00114A75" w:rsidRDefault="003232DD" w:rsidP="00002B7B">
            <w:pPr>
              <w:pStyle w:val="TableParagraph"/>
              <w:rPr>
                <w:sz w:val="24"/>
                <w:szCs w:val="24"/>
                <w:lang w:bidi="en-US"/>
              </w:rPr>
            </w:pPr>
            <w:r w:rsidRPr="00114A75">
              <w:rPr>
                <w:sz w:val="24"/>
                <w:szCs w:val="24"/>
              </w:rPr>
              <w:t>Ойын: «Жартысын тап»</w:t>
            </w:r>
          </w:p>
        </w:tc>
      </w:tr>
      <w:tr w:rsidR="003232DD" w:rsidRPr="00114A75" w:rsidTr="00002B7B">
        <w:trPr>
          <w:trHeight w:val="231"/>
        </w:trPr>
        <w:tc>
          <w:tcPr>
            <w:tcW w:w="1724" w:type="dxa"/>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r w:rsidRPr="00114A75">
              <w:rPr>
                <w:rFonts w:eastAsiaTheme="minorEastAsia"/>
                <w:sz w:val="24"/>
                <w:szCs w:val="24"/>
              </w:rPr>
              <w:t xml:space="preserve">Балалардың дербес әрекеті </w:t>
            </w:r>
          </w:p>
        </w:tc>
        <w:tc>
          <w:tcPr>
            <w:tcW w:w="2841" w:type="dxa"/>
            <w:gridSpan w:val="5"/>
            <w:tcBorders>
              <w:top w:val="single" w:sz="4" w:space="0" w:color="auto"/>
              <w:left w:val="single" w:sz="4" w:space="0" w:color="000001"/>
              <w:bottom w:val="single" w:sz="4" w:space="0" w:color="auto"/>
              <w:right w:val="single" w:sz="4" w:space="0" w:color="auto"/>
            </w:tcBorders>
            <w:shd w:val="clear" w:color="auto" w:fill="FFFFFF"/>
          </w:tcPr>
          <w:p w:rsidR="003232DD" w:rsidRPr="00114A75" w:rsidRDefault="003232DD" w:rsidP="00002B7B">
            <w:pPr>
              <w:pStyle w:val="TableParagraph"/>
              <w:rPr>
                <w:sz w:val="24"/>
                <w:szCs w:val="24"/>
              </w:rPr>
            </w:pPr>
            <w:r w:rsidRPr="00114A75">
              <w:rPr>
                <w:sz w:val="24"/>
                <w:szCs w:val="24"/>
              </w:rPr>
              <w:t xml:space="preserve">  Ж.Р.О «Дәрігер»</w:t>
            </w:r>
          </w:p>
        </w:tc>
        <w:tc>
          <w:tcPr>
            <w:tcW w:w="3119" w:type="dxa"/>
            <w:gridSpan w:val="5"/>
            <w:tcBorders>
              <w:top w:val="single" w:sz="4" w:space="0" w:color="auto"/>
              <w:left w:val="single" w:sz="4" w:space="0" w:color="auto"/>
              <w:bottom w:val="single" w:sz="4" w:space="0" w:color="auto"/>
              <w:right w:val="single" w:sz="4" w:space="0" w:color="000001"/>
            </w:tcBorders>
            <w:shd w:val="clear" w:color="auto" w:fill="FFFFFF"/>
          </w:tcPr>
          <w:p w:rsidR="003232DD" w:rsidRPr="00114A75" w:rsidRDefault="003232DD" w:rsidP="00002B7B">
            <w:pPr>
              <w:pStyle w:val="TableParagraph"/>
              <w:rPr>
                <w:bCs/>
                <w:sz w:val="24"/>
                <w:szCs w:val="24"/>
              </w:rPr>
            </w:pPr>
            <w:r w:rsidRPr="00114A75">
              <w:rPr>
                <w:sz w:val="24"/>
                <w:szCs w:val="24"/>
              </w:rPr>
              <w:t>Д/ойын: «Көлеңкесін тап»</w:t>
            </w:r>
          </w:p>
        </w:tc>
        <w:tc>
          <w:tcPr>
            <w:tcW w:w="2268" w:type="dxa"/>
            <w:gridSpan w:val="2"/>
            <w:tcBorders>
              <w:top w:val="single" w:sz="4" w:space="0" w:color="auto"/>
              <w:left w:val="single" w:sz="4" w:space="0" w:color="auto"/>
              <w:bottom w:val="single" w:sz="4" w:space="0" w:color="auto"/>
              <w:right w:val="single" w:sz="4" w:space="0" w:color="000001"/>
            </w:tcBorders>
            <w:shd w:val="clear" w:color="auto" w:fill="FFFFFF"/>
          </w:tcPr>
          <w:p w:rsidR="003232DD" w:rsidRPr="00114A75" w:rsidRDefault="003232DD" w:rsidP="00002B7B">
            <w:pPr>
              <w:pStyle w:val="TableParagraph"/>
              <w:rPr>
                <w:sz w:val="24"/>
                <w:szCs w:val="24"/>
              </w:rPr>
            </w:pPr>
            <w:r w:rsidRPr="00114A75">
              <w:rPr>
                <w:sz w:val="24"/>
                <w:szCs w:val="24"/>
              </w:rPr>
              <w:t>Еркін ойындар</w:t>
            </w:r>
          </w:p>
        </w:tc>
        <w:tc>
          <w:tcPr>
            <w:tcW w:w="2946" w:type="dxa"/>
            <w:gridSpan w:val="3"/>
            <w:tcBorders>
              <w:top w:val="single" w:sz="4" w:space="0" w:color="auto"/>
              <w:left w:val="single" w:sz="4" w:space="0" w:color="auto"/>
              <w:bottom w:val="single" w:sz="4" w:space="0" w:color="auto"/>
              <w:right w:val="single" w:sz="4" w:space="0" w:color="000001"/>
            </w:tcBorders>
            <w:shd w:val="clear" w:color="auto" w:fill="FFFFFF"/>
          </w:tcPr>
          <w:p w:rsidR="003232DD" w:rsidRPr="00114A75" w:rsidRDefault="003232DD" w:rsidP="00002B7B">
            <w:pPr>
              <w:pStyle w:val="TableParagraph"/>
              <w:rPr>
                <w:sz w:val="24"/>
                <w:szCs w:val="24"/>
              </w:rPr>
            </w:pPr>
            <w:r w:rsidRPr="00114A75">
              <w:rPr>
                <w:sz w:val="24"/>
                <w:szCs w:val="24"/>
              </w:rPr>
              <w:t>Үстел-үсті ойыны: «Домино»</w:t>
            </w:r>
          </w:p>
        </w:tc>
        <w:tc>
          <w:tcPr>
            <w:tcW w:w="2837" w:type="dxa"/>
            <w:tcBorders>
              <w:top w:val="single" w:sz="4" w:space="0" w:color="auto"/>
              <w:left w:val="single" w:sz="4" w:space="0" w:color="auto"/>
              <w:bottom w:val="single" w:sz="4" w:space="0" w:color="auto"/>
              <w:right w:val="single" w:sz="4" w:space="0" w:color="000001"/>
            </w:tcBorders>
            <w:shd w:val="clear" w:color="auto" w:fill="FFFFFF"/>
          </w:tcPr>
          <w:p w:rsidR="003232DD" w:rsidRPr="00114A75" w:rsidRDefault="003232DD" w:rsidP="00002B7B">
            <w:pPr>
              <w:pStyle w:val="TableParagraph"/>
              <w:rPr>
                <w:bCs/>
                <w:i/>
                <w:sz w:val="24"/>
                <w:szCs w:val="24"/>
              </w:rPr>
            </w:pPr>
            <w:r w:rsidRPr="00114A75">
              <w:rPr>
                <w:sz w:val="24"/>
                <w:szCs w:val="24"/>
              </w:rPr>
              <w:t>Суреттер,ертегі кітаптар қарау</w:t>
            </w:r>
          </w:p>
        </w:tc>
      </w:tr>
      <w:tr w:rsidR="003232DD" w:rsidRPr="00BF6CF8" w:rsidTr="00002B7B">
        <w:trPr>
          <w:trHeight w:val="2196"/>
        </w:trPr>
        <w:tc>
          <w:tcPr>
            <w:tcW w:w="1724" w:type="dxa"/>
            <w:vMerge w:val="restart"/>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r w:rsidRPr="00114A75">
              <w:rPr>
                <w:sz w:val="24"/>
                <w:szCs w:val="24"/>
              </w:rPr>
              <w:t xml:space="preserve"> Балаларды үйге қайтару</w:t>
            </w:r>
          </w:p>
        </w:tc>
        <w:tc>
          <w:tcPr>
            <w:tcW w:w="2841" w:type="dxa"/>
            <w:gridSpan w:val="5"/>
            <w:vMerge w:val="restart"/>
            <w:tcBorders>
              <w:top w:val="single" w:sz="4" w:space="0" w:color="auto"/>
              <w:left w:val="single" w:sz="4" w:space="0" w:color="auto"/>
              <w:bottom w:val="nil"/>
              <w:right w:val="single" w:sz="4" w:space="0" w:color="auto"/>
            </w:tcBorders>
          </w:tcPr>
          <w:p w:rsidR="003232DD" w:rsidRPr="00114A75" w:rsidRDefault="003232DD" w:rsidP="00002B7B">
            <w:pPr>
              <w:pStyle w:val="TableParagraph"/>
              <w:rPr>
                <w:sz w:val="24"/>
                <w:szCs w:val="24"/>
              </w:rPr>
            </w:pPr>
          </w:p>
          <w:p w:rsidR="003232DD" w:rsidRPr="00114A75" w:rsidRDefault="003232DD" w:rsidP="00002B7B">
            <w:pPr>
              <w:pStyle w:val="TableParagraph"/>
              <w:rPr>
                <w:i/>
                <w:sz w:val="24"/>
                <w:szCs w:val="24"/>
              </w:rPr>
            </w:pPr>
            <w:r w:rsidRPr="00114A75">
              <w:rPr>
                <w:bCs/>
                <w:i/>
                <w:sz w:val="24"/>
                <w:szCs w:val="24"/>
              </w:rPr>
              <w:t xml:space="preserve"> Ата –аналарға кеңес</w:t>
            </w:r>
          </w:p>
          <w:p w:rsidR="003232DD" w:rsidRPr="00114A75" w:rsidRDefault="003232DD" w:rsidP="00002B7B">
            <w:pPr>
              <w:pStyle w:val="TableParagraph"/>
              <w:rPr>
                <w:sz w:val="24"/>
                <w:szCs w:val="24"/>
              </w:rPr>
            </w:pPr>
            <w:r w:rsidRPr="00114A75">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sz w:val="24"/>
                <w:szCs w:val="24"/>
              </w:rPr>
              <w:br/>
            </w:r>
          </w:p>
        </w:tc>
        <w:tc>
          <w:tcPr>
            <w:tcW w:w="3119" w:type="dxa"/>
            <w:gridSpan w:val="5"/>
            <w:tcBorders>
              <w:top w:val="single" w:sz="4" w:space="0" w:color="auto"/>
              <w:left w:val="single" w:sz="4" w:space="0" w:color="auto"/>
              <w:bottom w:val="nil"/>
              <w:right w:val="single" w:sz="4" w:space="0" w:color="auto"/>
            </w:tcBorders>
          </w:tcPr>
          <w:p w:rsidR="003232DD" w:rsidRPr="00114A75" w:rsidRDefault="003232DD" w:rsidP="00002B7B">
            <w:pPr>
              <w:pStyle w:val="TableParagraph"/>
              <w:rPr>
                <w:bCs/>
                <w:i/>
                <w:sz w:val="24"/>
                <w:szCs w:val="24"/>
              </w:rPr>
            </w:pPr>
          </w:p>
          <w:p w:rsidR="003232DD" w:rsidRPr="00114A75" w:rsidRDefault="003232DD" w:rsidP="00002B7B">
            <w:pPr>
              <w:pStyle w:val="TableParagraph"/>
              <w:rPr>
                <w:sz w:val="24"/>
                <w:szCs w:val="24"/>
              </w:rPr>
            </w:pPr>
            <w:r w:rsidRPr="00114A75">
              <w:rPr>
                <w:bCs/>
                <w:i/>
                <w:sz w:val="24"/>
                <w:szCs w:val="24"/>
              </w:rPr>
              <w:t>Ата –аналарға кеңес</w:t>
            </w:r>
          </w:p>
          <w:p w:rsidR="003232DD" w:rsidRPr="00114A75" w:rsidRDefault="003232DD" w:rsidP="00002B7B">
            <w:pPr>
              <w:pStyle w:val="TableParagraph"/>
              <w:rPr>
                <w:bCs/>
                <w:sz w:val="24"/>
                <w:szCs w:val="24"/>
              </w:rPr>
            </w:pPr>
            <w:r w:rsidRPr="00114A75">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sz w:val="24"/>
                <w:szCs w:val="24"/>
              </w:rPr>
              <w:br/>
            </w:r>
          </w:p>
        </w:tc>
        <w:tc>
          <w:tcPr>
            <w:tcW w:w="2268" w:type="dxa"/>
            <w:gridSpan w:val="2"/>
            <w:tcBorders>
              <w:top w:val="single" w:sz="4" w:space="0" w:color="auto"/>
              <w:left w:val="single" w:sz="4" w:space="0" w:color="auto"/>
              <w:bottom w:val="nil"/>
              <w:right w:val="single" w:sz="4" w:space="0" w:color="auto"/>
            </w:tcBorders>
          </w:tcPr>
          <w:p w:rsidR="003232DD" w:rsidRPr="00114A75" w:rsidRDefault="003232DD" w:rsidP="00002B7B">
            <w:pPr>
              <w:pStyle w:val="TableParagraph"/>
              <w:rPr>
                <w:sz w:val="24"/>
                <w:szCs w:val="24"/>
              </w:rPr>
            </w:pPr>
            <w:r w:rsidRPr="00114A75">
              <w:rPr>
                <w:bCs/>
                <w:i/>
                <w:sz w:val="24"/>
                <w:szCs w:val="24"/>
              </w:rPr>
              <w:t>Ата –аналарға кеңес</w:t>
            </w:r>
          </w:p>
          <w:p w:rsidR="003232DD" w:rsidRPr="00114A75" w:rsidRDefault="003232DD" w:rsidP="00002B7B">
            <w:pPr>
              <w:pStyle w:val="TableParagraph"/>
              <w:rPr>
                <w:sz w:val="24"/>
                <w:szCs w:val="24"/>
              </w:rPr>
            </w:pPr>
            <w:r w:rsidRPr="00114A75">
              <w:rPr>
                <w:sz w:val="24"/>
                <w:szCs w:val="24"/>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w:t>
            </w:r>
          </w:p>
          <w:p w:rsidR="003232DD" w:rsidRPr="00114A75" w:rsidRDefault="003232DD" w:rsidP="00002B7B">
            <w:pPr>
              <w:pStyle w:val="TableParagraph"/>
              <w:rPr>
                <w:sz w:val="24"/>
                <w:szCs w:val="24"/>
              </w:rPr>
            </w:pPr>
          </w:p>
        </w:tc>
        <w:tc>
          <w:tcPr>
            <w:tcW w:w="2946" w:type="dxa"/>
            <w:gridSpan w:val="3"/>
            <w:tcBorders>
              <w:top w:val="single" w:sz="4" w:space="0" w:color="auto"/>
              <w:left w:val="single" w:sz="4" w:space="0" w:color="auto"/>
              <w:bottom w:val="nil"/>
              <w:right w:val="single" w:sz="4" w:space="0" w:color="auto"/>
            </w:tcBorders>
          </w:tcPr>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r w:rsidRPr="00114A75">
              <w:rPr>
                <w:bCs/>
                <w:i/>
                <w:sz w:val="24"/>
                <w:szCs w:val="24"/>
              </w:rPr>
              <w:t>Ата –аналарға кеңес</w:t>
            </w:r>
          </w:p>
          <w:p w:rsidR="003232DD" w:rsidRPr="00114A75" w:rsidRDefault="003232DD" w:rsidP="00002B7B">
            <w:pPr>
              <w:pStyle w:val="TableParagraph"/>
              <w:rPr>
                <w:sz w:val="24"/>
                <w:szCs w:val="24"/>
              </w:rPr>
            </w:pPr>
            <w:r w:rsidRPr="00114A75">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sz w:val="24"/>
                <w:szCs w:val="24"/>
              </w:rPr>
              <w:br/>
            </w:r>
            <w:r w:rsidRPr="00114A75">
              <w:rPr>
                <w:sz w:val="24"/>
                <w:szCs w:val="24"/>
              </w:rPr>
              <w:br/>
            </w:r>
          </w:p>
          <w:p w:rsidR="003232DD" w:rsidRPr="00114A75" w:rsidRDefault="003232DD" w:rsidP="00002B7B">
            <w:pPr>
              <w:pStyle w:val="TableParagraph"/>
              <w:rPr>
                <w:sz w:val="24"/>
                <w:szCs w:val="24"/>
              </w:rPr>
            </w:pPr>
          </w:p>
        </w:tc>
        <w:tc>
          <w:tcPr>
            <w:tcW w:w="2837" w:type="dxa"/>
            <w:vMerge w:val="restart"/>
            <w:tcBorders>
              <w:top w:val="single" w:sz="4" w:space="0" w:color="auto"/>
              <w:left w:val="single" w:sz="4" w:space="0" w:color="auto"/>
              <w:bottom w:val="nil"/>
              <w:right w:val="single" w:sz="4" w:space="0" w:color="auto"/>
            </w:tcBorders>
          </w:tcPr>
          <w:p w:rsidR="003232DD" w:rsidRPr="00114A75" w:rsidRDefault="003232DD" w:rsidP="00002B7B">
            <w:pPr>
              <w:pStyle w:val="TableParagraph"/>
              <w:rPr>
                <w:i/>
                <w:sz w:val="24"/>
                <w:szCs w:val="24"/>
              </w:rPr>
            </w:pPr>
            <w:r w:rsidRPr="00114A75">
              <w:rPr>
                <w:bCs/>
                <w:i/>
                <w:sz w:val="24"/>
                <w:szCs w:val="24"/>
              </w:rPr>
              <w:t>Ата –аналарға кеңес</w:t>
            </w:r>
          </w:p>
          <w:p w:rsidR="003232DD" w:rsidRPr="00114A75" w:rsidRDefault="003232DD" w:rsidP="00002B7B">
            <w:pPr>
              <w:pStyle w:val="TableParagraph"/>
              <w:rPr>
                <w:bCs/>
                <w:i/>
                <w:sz w:val="24"/>
                <w:szCs w:val="24"/>
              </w:rPr>
            </w:pPr>
            <w:r w:rsidRPr="00114A75">
              <w:rPr>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232DD" w:rsidRPr="00BF6CF8" w:rsidTr="00002B7B">
        <w:trPr>
          <w:trHeight w:val="70"/>
        </w:trPr>
        <w:tc>
          <w:tcPr>
            <w:tcW w:w="1724" w:type="dxa"/>
            <w:vMerge/>
            <w:tcBorders>
              <w:top w:val="single" w:sz="4" w:space="0" w:color="auto"/>
              <w:left w:val="single" w:sz="4" w:space="0" w:color="auto"/>
              <w:bottom w:val="single" w:sz="4" w:space="0" w:color="auto"/>
              <w:right w:val="single" w:sz="4" w:space="0" w:color="auto"/>
            </w:tcBorders>
            <w:vAlign w:val="center"/>
            <w:hideMark/>
          </w:tcPr>
          <w:p w:rsidR="003232DD" w:rsidRPr="00114A75" w:rsidRDefault="003232DD" w:rsidP="00002B7B">
            <w:pPr>
              <w:pStyle w:val="TableParagraph"/>
              <w:rPr>
                <w:sz w:val="24"/>
                <w:szCs w:val="24"/>
                <w:lang w:bidi="en-US"/>
              </w:rPr>
            </w:pPr>
          </w:p>
        </w:tc>
        <w:tc>
          <w:tcPr>
            <w:tcW w:w="2841" w:type="dxa"/>
            <w:gridSpan w:val="5"/>
            <w:vMerge/>
            <w:tcBorders>
              <w:top w:val="single" w:sz="4" w:space="0" w:color="auto"/>
              <w:left w:val="single" w:sz="4" w:space="0" w:color="auto"/>
              <w:bottom w:val="nil"/>
              <w:right w:val="single" w:sz="4" w:space="0" w:color="auto"/>
            </w:tcBorders>
            <w:vAlign w:val="center"/>
            <w:hideMark/>
          </w:tcPr>
          <w:p w:rsidR="003232DD" w:rsidRPr="00114A75" w:rsidRDefault="003232DD" w:rsidP="00002B7B">
            <w:pPr>
              <w:pStyle w:val="TableParagraph"/>
              <w:rPr>
                <w:rFonts w:eastAsia="Calibri"/>
                <w:sz w:val="24"/>
                <w:szCs w:val="24"/>
              </w:rPr>
            </w:pPr>
          </w:p>
        </w:tc>
        <w:tc>
          <w:tcPr>
            <w:tcW w:w="3119" w:type="dxa"/>
            <w:gridSpan w:val="5"/>
            <w:tcBorders>
              <w:top w:val="nil"/>
              <w:left w:val="single" w:sz="4" w:space="0" w:color="auto"/>
              <w:bottom w:val="nil"/>
              <w:right w:val="single" w:sz="4" w:space="0" w:color="auto"/>
            </w:tcBorders>
          </w:tcPr>
          <w:p w:rsidR="003232DD" w:rsidRPr="00114A75" w:rsidRDefault="003232DD" w:rsidP="00002B7B">
            <w:pPr>
              <w:pStyle w:val="TableParagraph"/>
              <w:rPr>
                <w:sz w:val="24"/>
                <w:szCs w:val="24"/>
                <w:lang w:bidi="en-US"/>
              </w:rPr>
            </w:pPr>
          </w:p>
        </w:tc>
        <w:tc>
          <w:tcPr>
            <w:tcW w:w="2268" w:type="dxa"/>
            <w:gridSpan w:val="2"/>
            <w:tcBorders>
              <w:top w:val="nil"/>
              <w:left w:val="single" w:sz="4" w:space="0" w:color="auto"/>
              <w:bottom w:val="nil"/>
              <w:right w:val="single" w:sz="4" w:space="0" w:color="auto"/>
            </w:tcBorders>
          </w:tcPr>
          <w:p w:rsidR="003232DD" w:rsidRPr="00114A75" w:rsidRDefault="003232DD" w:rsidP="00002B7B">
            <w:pPr>
              <w:pStyle w:val="TableParagraph"/>
              <w:rPr>
                <w:sz w:val="24"/>
                <w:szCs w:val="24"/>
                <w:lang w:bidi="en-US"/>
              </w:rPr>
            </w:pPr>
          </w:p>
        </w:tc>
        <w:tc>
          <w:tcPr>
            <w:tcW w:w="2946" w:type="dxa"/>
            <w:gridSpan w:val="3"/>
            <w:tcBorders>
              <w:top w:val="nil"/>
              <w:left w:val="single" w:sz="4" w:space="0" w:color="auto"/>
              <w:bottom w:val="nil"/>
              <w:right w:val="single" w:sz="4" w:space="0" w:color="auto"/>
            </w:tcBorders>
          </w:tcPr>
          <w:p w:rsidR="003232DD" w:rsidRPr="00114A75" w:rsidRDefault="003232DD" w:rsidP="00002B7B">
            <w:pPr>
              <w:pStyle w:val="TableParagraph"/>
              <w:rPr>
                <w:sz w:val="24"/>
                <w:szCs w:val="24"/>
                <w:lang w:bidi="en-US"/>
              </w:rPr>
            </w:pPr>
          </w:p>
        </w:tc>
        <w:tc>
          <w:tcPr>
            <w:tcW w:w="2837" w:type="dxa"/>
            <w:vMerge/>
            <w:tcBorders>
              <w:top w:val="single" w:sz="4" w:space="0" w:color="auto"/>
              <w:left w:val="single" w:sz="4" w:space="0" w:color="auto"/>
              <w:bottom w:val="nil"/>
              <w:right w:val="single" w:sz="4" w:space="0" w:color="auto"/>
            </w:tcBorders>
            <w:vAlign w:val="center"/>
            <w:hideMark/>
          </w:tcPr>
          <w:p w:rsidR="003232DD" w:rsidRPr="00114A75" w:rsidRDefault="003232DD" w:rsidP="00002B7B">
            <w:pPr>
              <w:pStyle w:val="TableParagraph"/>
              <w:rPr>
                <w:sz w:val="24"/>
                <w:szCs w:val="24"/>
                <w:lang w:bidi="en-US"/>
              </w:rPr>
            </w:pPr>
          </w:p>
        </w:tc>
      </w:tr>
      <w:tr w:rsidR="003232DD" w:rsidRPr="00BF6CF8" w:rsidTr="00002B7B">
        <w:trPr>
          <w:trHeight w:val="58"/>
        </w:trPr>
        <w:tc>
          <w:tcPr>
            <w:tcW w:w="1724" w:type="dxa"/>
            <w:vMerge/>
            <w:tcBorders>
              <w:top w:val="single" w:sz="4" w:space="0" w:color="auto"/>
              <w:left w:val="single" w:sz="4" w:space="0" w:color="auto"/>
              <w:bottom w:val="single" w:sz="4" w:space="0" w:color="auto"/>
              <w:right w:val="single" w:sz="4" w:space="0" w:color="auto"/>
            </w:tcBorders>
            <w:vAlign w:val="center"/>
            <w:hideMark/>
          </w:tcPr>
          <w:p w:rsidR="003232DD" w:rsidRPr="00114A75" w:rsidRDefault="003232DD" w:rsidP="00002B7B">
            <w:pPr>
              <w:pStyle w:val="TableParagraph"/>
              <w:rPr>
                <w:sz w:val="24"/>
                <w:szCs w:val="24"/>
                <w:lang w:bidi="en-US"/>
              </w:rPr>
            </w:pPr>
          </w:p>
        </w:tc>
        <w:tc>
          <w:tcPr>
            <w:tcW w:w="2841" w:type="dxa"/>
            <w:gridSpan w:val="5"/>
            <w:tcBorders>
              <w:top w:val="nil"/>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p>
        </w:tc>
        <w:tc>
          <w:tcPr>
            <w:tcW w:w="3119" w:type="dxa"/>
            <w:gridSpan w:val="5"/>
            <w:tcBorders>
              <w:top w:val="nil"/>
              <w:left w:val="single" w:sz="4" w:space="0" w:color="auto"/>
              <w:bottom w:val="single" w:sz="4" w:space="0" w:color="auto"/>
              <w:right w:val="single" w:sz="4" w:space="0" w:color="auto"/>
            </w:tcBorders>
          </w:tcPr>
          <w:p w:rsidR="003232DD" w:rsidRPr="00114A75" w:rsidRDefault="003232DD" w:rsidP="00002B7B">
            <w:pPr>
              <w:pStyle w:val="TableParagraph"/>
              <w:rPr>
                <w:bCs/>
                <w:sz w:val="24"/>
                <w:szCs w:val="24"/>
              </w:rPr>
            </w:pPr>
          </w:p>
        </w:tc>
        <w:tc>
          <w:tcPr>
            <w:tcW w:w="2268" w:type="dxa"/>
            <w:gridSpan w:val="2"/>
            <w:tcBorders>
              <w:top w:val="nil"/>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p>
        </w:tc>
        <w:tc>
          <w:tcPr>
            <w:tcW w:w="2946" w:type="dxa"/>
            <w:gridSpan w:val="3"/>
            <w:tcBorders>
              <w:top w:val="nil"/>
              <w:left w:val="single" w:sz="4" w:space="0" w:color="auto"/>
              <w:bottom w:val="single" w:sz="4" w:space="0" w:color="auto"/>
              <w:right w:val="single" w:sz="4" w:space="0" w:color="auto"/>
            </w:tcBorders>
          </w:tcPr>
          <w:p w:rsidR="003232DD" w:rsidRPr="00114A75" w:rsidRDefault="003232DD" w:rsidP="00002B7B">
            <w:pPr>
              <w:pStyle w:val="TableParagraph"/>
              <w:rPr>
                <w:sz w:val="24"/>
                <w:szCs w:val="24"/>
              </w:rPr>
            </w:pPr>
          </w:p>
        </w:tc>
        <w:tc>
          <w:tcPr>
            <w:tcW w:w="2837" w:type="dxa"/>
            <w:tcBorders>
              <w:top w:val="nil"/>
              <w:left w:val="single" w:sz="4" w:space="0" w:color="auto"/>
              <w:bottom w:val="single" w:sz="4" w:space="0" w:color="auto"/>
              <w:right w:val="single" w:sz="4" w:space="0" w:color="auto"/>
            </w:tcBorders>
          </w:tcPr>
          <w:p w:rsidR="003232DD" w:rsidRPr="00114A75" w:rsidRDefault="003232DD" w:rsidP="00002B7B">
            <w:pPr>
              <w:pStyle w:val="TableParagraph"/>
              <w:rPr>
                <w:sz w:val="24"/>
                <w:szCs w:val="24"/>
                <w:lang w:bidi="en-US"/>
              </w:rPr>
            </w:pPr>
          </w:p>
        </w:tc>
      </w:tr>
    </w:tbl>
    <w:p w:rsidR="00F31CF4" w:rsidRPr="00114A75" w:rsidRDefault="00F31CF4" w:rsidP="00F31CF4">
      <w:pPr>
        <w:pStyle w:val="1"/>
        <w:spacing w:before="1" w:line="319" w:lineRule="exact"/>
        <w:ind w:left="0" w:right="535"/>
        <w:jc w:val="center"/>
      </w:pPr>
      <w:r w:rsidRPr="00114A75">
        <w:t>Тәрбиелеу-білім беру процесінің циклограммасы</w:t>
      </w:r>
    </w:p>
    <w:p w:rsidR="00F31CF4" w:rsidRPr="00002B7B" w:rsidRDefault="00F31CF4" w:rsidP="00CE209D">
      <w:pPr>
        <w:spacing w:after="0"/>
        <w:rPr>
          <w:rFonts w:ascii="Times New Roman" w:hAnsi="Times New Roman" w:cs="Times New Roman"/>
          <w:bCs/>
          <w:sz w:val="24"/>
          <w:szCs w:val="24"/>
          <w:lang w:val="kk-KZ"/>
        </w:rPr>
      </w:pPr>
      <w:r w:rsidRPr="00114A75">
        <w:rPr>
          <w:rFonts w:ascii="Times New Roman" w:hAnsi="Times New Roman" w:cs="Times New Roman"/>
          <w:b/>
          <w:sz w:val="24"/>
          <w:szCs w:val="24"/>
          <w:lang w:val="kk-KZ"/>
        </w:rPr>
        <w:t xml:space="preserve">  Білім беру ұйымы</w:t>
      </w:r>
      <w:r w:rsidR="00CE209D">
        <w:rPr>
          <w:rFonts w:ascii="Times New Roman" w:hAnsi="Times New Roman" w:cs="Times New Roman"/>
          <w:bCs/>
          <w:sz w:val="24"/>
          <w:szCs w:val="24"/>
          <w:lang w:val="kk-KZ"/>
        </w:rPr>
        <w:t xml:space="preserve"> Дарья ЖББМ</w:t>
      </w:r>
    </w:p>
    <w:p w:rsidR="00F31CF4" w:rsidRPr="00114A75" w:rsidRDefault="00F31CF4" w:rsidP="00F31CF4">
      <w:pPr>
        <w:pStyle w:val="ac"/>
        <w:tabs>
          <w:tab w:val="left" w:pos="9272"/>
        </w:tabs>
        <w:spacing w:line="293" w:lineRule="exact"/>
        <w:rPr>
          <w:u w:val="single"/>
        </w:rPr>
      </w:pPr>
      <w:r w:rsidRPr="00114A75">
        <w:rPr>
          <w:b/>
        </w:rPr>
        <w:t xml:space="preserve">Мектепалды </w:t>
      </w:r>
      <w:r w:rsidRPr="00114A75">
        <w:rPr>
          <w:u w:val="single"/>
        </w:rPr>
        <w:t>О «</w:t>
      </w:r>
      <w:r w:rsidR="00CE209D">
        <w:rPr>
          <w:u w:val="single"/>
        </w:rPr>
        <w:t>А</w:t>
      </w:r>
      <w:r w:rsidRPr="00114A75">
        <w:rPr>
          <w:u w:val="single"/>
        </w:rPr>
        <w:t>» сыныбы</w:t>
      </w:r>
    </w:p>
    <w:p w:rsidR="00F31CF4" w:rsidRPr="00114A75" w:rsidRDefault="00F31CF4" w:rsidP="00F31CF4">
      <w:pPr>
        <w:pStyle w:val="ac"/>
        <w:spacing w:before="2" w:line="322" w:lineRule="exact"/>
        <w:rPr>
          <w:u w:val="single"/>
        </w:rPr>
      </w:pPr>
      <w:r w:rsidRPr="00114A75">
        <w:rPr>
          <w:b/>
        </w:rPr>
        <w:t>Балалардың жасы</w:t>
      </w:r>
      <w:r w:rsidRPr="00114A75">
        <w:rPr>
          <w:u w:val="single"/>
        </w:rPr>
        <w:t>5 жас</w:t>
      </w:r>
    </w:p>
    <w:p w:rsidR="00F31CF4" w:rsidRPr="00114A75" w:rsidRDefault="00F31CF4" w:rsidP="00F31CF4">
      <w:pPr>
        <w:pStyle w:val="ac"/>
        <w:tabs>
          <w:tab w:val="left" w:pos="9679"/>
        </w:tabs>
        <w:rPr>
          <w:u w:val="single"/>
        </w:rPr>
      </w:pPr>
      <w:r w:rsidRPr="00114A75">
        <w:rPr>
          <w:b/>
        </w:rPr>
        <w:t>Жоспардың құрылу кезеңі</w:t>
      </w:r>
      <w:r w:rsidRPr="00114A75">
        <w:rPr>
          <w:b/>
          <w:u w:val="single"/>
        </w:rPr>
        <w:t>III-апта</w:t>
      </w:r>
      <w:r w:rsidRPr="00114A75">
        <w:rPr>
          <w:u w:val="single"/>
        </w:rPr>
        <w:t xml:space="preserve">      16 - 20 қазан  2023-2024 оқу жылы</w:t>
      </w:r>
    </w:p>
    <w:p w:rsidR="00F31CF4" w:rsidRPr="00114A75" w:rsidRDefault="00F31CF4" w:rsidP="00F31CF4">
      <w:pPr>
        <w:pStyle w:val="ac"/>
        <w:spacing w:before="4"/>
        <w:ind w:left="0"/>
      </w:pPr>
    </w:p>
    <w:tbl>
      <w:tblPr>
        <w:tblStyle w:val="a5"/>
        <w:tblW w:w="15451" w:type="dxa"/>
        <w:tblInd w:w="-459" w:type="dxa"/>
        <w:tblLayout w:type="fixed"/>
        <w:tblLook w:val="04A0"/>
      </w:tblPr>
      <w:tblGrid>
        <w:gridCol w:w="2531"/>
        <w:gridCol w:w="327"/>
        <w:gridCol w:w="957"/>
        <w:gridCol w:w="146"/>
        <w:gridCol w:w="1129"/>
        <w:gridCol w:w="120"/>
        <w:gridCol w:w="35"/>
        <w:gridCol w:w="247"/>
        <w:gridCol w:w="459"/>
        <w:gridCol w:w="420"/>
        <w:gridCol w:w="954"/>
        <w:gridCol w:w="448"/>
        <w:gridCol w:w="24"/>
        <w:gridCol w:w="839"/>
        <w:gridCol w:w="1440"/>
        <w:gridCol w:w="252"/>
        <w:gridCol w:w="20"/>
        <w:gridCol w:w="121"/>
        <w:gridCol w:w="993"/>
        <w:gridCol w:w="888"/>
        <w:gridCol w:w="248"/>
        <w:gridCol w:w="2834"/>
        <w:gridCol w:w="7"/>
        <w:gridCol w:w="12"/>
      </w:tblGrid>
      <w:tr w:rsidR="00F31CF4" w:rsidRPr="00114A75" w:rsidTr="00002B7B">
        <w:trPr>
          <w:gridAfter w:val="1"/>
          <w:wAfter w:w="12" w:type="dxa"/>
          <w:trHeight w:val="563"/>
        </w:trPr>
        <w:tc>
          <w:tcPr>
            <w:tcW w:w="2531" w:type="dxa"/>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Күнтәртібі</w:t>
            </w:r>
          </w:p>
        </w:tc>
        <w:tc>
          <w:tcPr>
            <w:tcW w:w="2679"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Дүйсенбі</w:t>
            </w:r>
          </w:p>
        </w:tc>
        <w:tc>
          <w:tcPr>
            <w:tcW w:w="2563" w:type="dxa"/>
            <w:gridSpan w:val="6"/>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Сейсенбі</w:t>
            </w:r>
          </w:p>
        </w:tc>
        <w:tc>
          <w:tcPr>
            <w:tcW w:w="2555" w:type="dxa"/>
            <w:gridSpan w:val="4"/>
            <w:tcBorders>
              <w:top w:val="single" w:sz="4" w:space="0" w:color="auto"/>
              <w:left w:val="single" w:sz="4" w:space="0" w:color="auto"/>
              <w:bottom w:val="single" w:sz="4" w:space="0" w:color="auto"/>
              <w:right w:val="single" w:sz="4" w:space="0" w:color="auto"/>
            </w:tcBorders>
          </w:tcPr>
          <w:p w:rsidR="00F31CF4" w:rsidRPr="00114A75" w:rsidRDefault="00F31CF4" w:rsidP="00002B7B">
            <w:pPr>
              <w:adjustRightInd w:val="0"/>
              <w:rPr>
                <w:rFonts w:ascii="Times New Roman" w:hAnsi="Times New Roman" w:cs="Times New Roman"/>
                <w:b/>
                <w:bCs/>
                <w:sz w:val="24"/>
                <w:szCs w:val="24"/>
              </w:rPr>
            </w:pPr>
            <w:r w:rsidRPr="00114A75">
              <w:rPr>
                <w:rFonts w:ascii="Times New Roman" w:hAnsi="Times New Roman" w:cs="Times New Roman"/>
                <w:b/>
                <w:bCs/>
                <w:sz w:val="24"/>
                <w:szCs w:val="24"/>
              </w:rPr>
              <w:t>Сәрсенбі</w:t>
            </w:r>
          </w:p>
          <w:p w:rsidR="00F31CF4" w:rsidRPr="00114A75" w:rsidRDefault="00F31CF4" w:rsidP="00002B7B">
            <w:pPr>
              <w:adjustRightInd w:val="0"/>
              <w:rPr>
                <w:rFonts w:ascii="Times New Roman" w:hAnsi="Times New Roman" w:cs="Times New Roman"/>
                <w:b/>
                <w:sz w:val="24"/>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Бейсенбі</w:t>
            </w:r>
          </w:p>
        </w:tc>
        <w:tc>
          <w:tcPr>
            <w:tcW w:w="2841"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Жұма</w:t>
            </w:r>
          </w:p>
        </w:tc>
      </w:tr>
      <w:tr w:rsidR="00F31CF4" w:rsidRPr="00114A75" w:rsidTr="00002B7B">
        <w:trPr>
          <w:gridAfter w:val="1"/>
          <w:wAfter w:w="12" w:type="dxa"/>
          <w:trHeight w:val="541"/>
        </w:trPr>
        <w:tc>
          <w:tcPr>
            <w:tcW w:w="2531" w:type="dxa"/>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b/>
                <w:i/>
                <w:sz w:val="24"/>
                <w:szCs w:val="24"/>
              </w:rPr>
            </w:pPr>
            <w:r w:rsidRPr="00114A75">
              <w:rPr>
                <w:rFonts w:ascii="Times New Roman" w:hAnsi="Times New Roman" w:cs="Times New Roman"/>
                <w:b/>
                <w:sz w:val="24"/>
                <w:szCs w:val="24"/>
              </w:rPr>
              <w:t>Балалардықабылдау</w:t>
            </w:r>
          </w:p>
        </w:tc>
        <w:tc>
          <w:tcPr>
            <w:tcW w:w="12908" w:type="dxa"/>
            <w:gridSpan w:val="2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hAnsi="Times New Roman"/>
                <w:sz w:val="24"/>
                <w:szCs w:val="24"/>
              </w:rPr>
            </w:pPr>
            <w:r w:rsidRPr="00114A75">
              <w:rPr>
                <w:rFonts w:ascii="Times New Roman" w:hAnsi="Times New Roman"/>
                <w:sz w:val="24"/>
                <w:szCs w:val="24"/>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F31CF4" w:rsidRPr="00BF6CF8" w:rsidTr="00002B7B">
        <w:trPr>
          <w:gridAfter w:val="1"/>
          <w:wAfter w:w="12" w:type="dxa"/>
          <w:trHeight w:val="870"/>
        </w:trPr>
        <w:tc>
          <w:tcPr>
            <w:tcW w:w="2531" w:type="dxa"/>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i/>
                <w:sz w:val="24"/>
                <w:szCs w:val="24"/>
              </w:rPr>
            </w:pPr>
          </w:p>
        </w:tc>
        <w:tc>
          <w:tcPr>
            <w:tcW w:w="2679" w:type="dxa"/>
            <w:gridSpan w:val="5"/>
            <w:tcBorders>
              <w:top w:val="single" w:sz="4" w:space="0" w:color="auto"/>
              <w:left w:val="single" w:sz="4" w:space="0" w:color="auto"/>
              <w:bottom w:val="single" w:sz="4" w:space="0" w:color="auto"/>
              <w:right w:val="single" w:sz="4" w:space="0" w:color="auto"/>
            </w:tcBorders>
            <w:vAlign w:val="center"/>
          </w:tcPr>
          <w:p w:rsidR="00F31CF4" w:rsidRPr="00114A75" w:rsidRDefault="00F31CF4" w:rsidP="00002B7B">
            <w:pPr>
              <w:pStyle w:val="a6"/>
              <w:rPr>
                <w:rFonts w:ascii="Times New Roman" w:hAnsi="Times New Roman"/>
                <w:sz w:val="24"/>
                <w:szCs w:val="24"/>
                <w:shd w:val="clear" w:color="auto" w:fill="FFFFFF"/>
                <w:lang w:val="kk-KZ"/>
              </w:rPr>
            </w:pPr>
            <w:r w:rsidRPr="00114A75">
              <w:rPr>
                <w:rFonts w:ascii="Times New Roman" w:hAnsi="Times New Roman"/>
                <w:sz w:val="24"/>
                <w:szCs w:val="24"/>
                <w:shd w:val="clear" w:color="auto" w:fill="FFFFFF"/>
                <w:lang w:val="kk-KZ"/>
              </w:rPr>
              <w:t>Пж ойын: «Кім көп сөз айтады?»</w:t>
            </w:r>
          </w:p>
          <w:p w:rsidR="00F31CF4" w:rsidRPr="00114A75" w:rsidRDefault="00F31CF4" w:rsidP="00002B7B">
            <w:pPr>
              <w:pStyle w:val="a6"/>
              <w:rPr>
                <w:rFonts w:ascii="Times New Roman" w:hAnsi="Times New Roman"/>
                <w:sz w:val="24"/>
                <w:szCs w:val="24"/>
                <w:shd w:val="clear" w:color="auto" w:fill="FFFFFF"/>
                <w:lang w:val="kk-KZ"/>
              </w:rPr>
            </w:pPr>
            <w:r w:rsidRPr="00114A75">
              <w:rPr>
                <w:rFonts w:ascii="Times New Roman" w:hAnsi="Times New Roman"/>
                <w:sz w:val="24"/>
                <w:szCs w:val="24"/>
                <w:shd w:val="clear" w:color="auto" w:fill="FFFFFF"/>
                <w:lang w:val="kk-KZ"/>
              </w:rPr>
              <w:t>Шарты: Педагогтың артынан бірнеше сөзді қайталап айтады</w:t>
            </w:r>
          </w:p>
        </w:tc>
        <w:tc>
          <w:tcPr>
            <w:tcW w:w="2563" w:type="dxa"/>
            <w:gridSpan w:val="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a6"/>
              <w:rPr>
                <w:rFonts w:ascii="Times New Roman" w:hAnsi="Times New Roman"/>
                <w:sz w:val="24"/>
                <w:szCs w:val="24"/>
                <w:shd w:val="clear" w:color="auto" w:fill="FFFFFF"/>
                <w:lang w:val="kk-KZ"/>
              </w:rPr>
            </w:pPr>
            <w:r w:rsidRPr="00114A75">
              <w:rPr>
                <w:rFonts w:ascii="Times New Roman" w:hAnsi="Times New Roman"/>
                <w:sz w:val="24"/>
                <w:szCs w:val="24"/>
                <w:shd w:val="clear" w:color="auto" w:fill="FFFFFF"/>
                <w:lang w:val="kk-KZ"/>
              </w:rPr>
              <w:t>Еркін ойын: « Бұл үйде кімдер тұрады?»</w:t>
            </w:r>
          </w:p>
          <w:p w:rsidR="00F31CF4" w:rsidRPr="00114A75" w:rsidRDefault="00F31CF4" w:rsidP="00002B7B">
            <w:pPr>
              <w:pStyle w:val="a6"/>
              <w:rPr>
                <w:rFonts w:ascii="Times New Roman" w:hAnsi="Times New Roman"/>
                <w:sz w:val="24"/>
                <w:szCs w:val="24"/>
                <w:shd w:val="clear" w:color="auto" w:fill="FFFFFF"/>
                <w:lang w:val="kk-KZ"/>
              </w:rPr>
            </w:pPr>
            <w:r w:rsidRPr="00114A75">
              <w:rPr>
                <w:rFonts w:ascii="Times New Roman" w:hAnsi="Times New Roman"/>
                <w:sz w:val="24"/>
                <w:szCs w:val="24"/>
                <w:shd w:val="clear" w:color="auto" w:fill="FFFFFF"/>
                <w:lang w:val="kk-KZ"/>
              </w:rPr>
              <w:t>Шарты: Қуыршақтарымен үй жасап ойнайды</w:t>
            </w:r>
          </w:p>
        </w:tc>
        <w:tc>
          <w:tcPr>
            <w:tcW w:w="2555" w:type="dxa"/>
            <w:gridSpan w:val="4"/>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hAnsi="Times New Roman"/>
                <w:sz w:val="24"/>
                <w:szCs w:val="24"/>
                <w:lang w:val="kk-KZ"/>
              </w:rPr>
            </w:pPr>
            <w:r w:rsidRPr="00114A75">
              <w:rPr>
                <w:rFonts w:ascii="Times New Roman" w:hAnsi="Times New Roman"/>
                <w:sz w:val="24"/>
                <w:szCs w:val="24"/>
                <w:lang w:val="kk-KZ"/>
              </w:rPr>
              <w:t xml:space="preserve">Құрылымдалған ойын:     «Орнын тап» </w:t>
            </w:r>
          </w:p>
          <w:p w:rsidR="00F31CF4" w:rsidRPr="00114A75" w:rsidRDefault="00F31CF4" w:rsidP="00002B7B">
            <w:pPr>
              <w:pStyle w:val="a6"/>
              <w:rPr>
                <w:rFonts w:ascii="Times New Roman" w:hAnsi="Times New Roman"/>
                <w:sz w:val="24"/>
                <w:szCs w:val="24"/>
                <w:lang w:val="kk-KZ"/>
              </w:rPr>
            </w:pPr>
            <w:r w:rsidRPr="00114A75">
              <w:rPr>
                <w:rFonts w:ascii="Times New Roman" w:hAnsi="Times New Roman"/>
                <w:sz w:val="24"/>
                <w:szCs w:val="24"/>
                <w:lang w:val="kk-KZ"/>
              </w:rPr>
              <w:t>Шарты: Жемістер мен көкөністердің көлеңкесін табады</w:t>
            </w:r>
          </w:p>
          <w:p w:rsidR="00F31CF4" w:rsidRPr="00114A75" w:rsidRDefault="00F31CF4" w:rsidP="00002B7B">
            <w:pPr>
              <w:pStyle w:val="a6"/>
              <w:rPr>
                <w:rFonts w:ascii="Times New Roman" w:hAnsi="Times New Roman"/>
                <w:sz w:val="24"/>
                <w:szCs w:val="24"/>
                <w:lang w:val="kk-KZ"/>
              </w:rPr>
            </w:pPr>
          </w:p>
        </w:tc>
        <w:tc>
          <w:tcPr>
            <w:tcW w:w="2270"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hAnsi="Times New Roman"/>
                <w:sz w:val="24"/>
                <w:szCs w:val="24"/>
                <w:lang w:val="kk-KZ"/>
              </w:rPr>
            </w:pPr>
            <w:r w:rsidRPr="00114A75">
              <w:rPr>
                <w:rFonts w:ascii="Times New Roman" w:hAnsi="Times New Roman"/>
                <w:sz w:val="24"/>
                <w:szCs w:val="24"/>
                <w:lang w:val="kk-KZ"/>
              </w:rPr>
              <w:t>Еркін ойын: «Бауын байла»</w:t>
            </w:r>
          </w:p>
          <w:p w:rsidR="00F31CF4" w:rsidRPr="00114A75" w:rsidRDefault="00F31CF4" w:rsidP="00002B7B">
            <w:pPr>
              <w:pStyle w:val="a6"/>
              <w:rPr>
                <w:rFonts w:ascii="Times New Roman" w:hAnsi="Times New Roman"/>
                <w:sz w:val="24"/>
                <w:szCs w:val="24"/>
                <w:lang w:val="kk-KZ"/>
              </w:rPr>
            </w:pPr>
            <w:r w:rsidRPr="00114A75">
              <w:rPr>
                <w:rFonts w:ascii="Times New Roman" w:hAnsi="Times New Roman"/>
                <w:sz w:val="24"/>
                <w:szCs w:val="24"/>
                <w:lang w:val="kk-KZ"/>
              </w:rPr>
              <w:t>Шарты: Фетрдан жасалған аяқ киімдердің бауын байлап ойнайды.</w:t>
            </w:r>
          </w:p>
        </w:tc>
        <w:tc>
          <w:tcPr>
            <w:tcW w:w="2841"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hAnsi="Times New Roman"/>
                <w:sz w:val="24"/>
                <w:szCs w:val="24"/>
                <w:shd w:val="clear" w:color="auto" w:fill="FFFFFF"/>
                <w:lang w:val="kk-KZ"/>
              </w:rPr>
            </w:pPr>
            <w:r w:rsidRPr="00114A75">
              <w:rPr>
                <w:rFonts w:ascii="Times New Roman" w:hAnsi="Times New Roman"/>
                <w:sz w:val="24"/>
                <w:szCs w:val="24"/>
                <w:shd w:val="clear" w:color="auto" w:fill="FFFFFF"/>
                <w:lang w:val="kk-KZ"/>
              </w:rPr>
              <w:t xml:space="preserve">Еркін ойын: «Ертегілер елінде» </w:t>
            </w:r>
          </w:p>
          <w:p w:rsidR="00F31CF4" w:rsidRPr="00114A75" w:rsidRDefault="00F31CF4" w:rsidP="00002B7B">
            <w:pPr>
              <w:pStyle w:val="a6"/>
              <w:rPr>
                <w:rFonts w:ascii="Times New Roman" w:hAnsi="Times New Roman"/>
                <w:sz w:val="24"/>
                <w:szCs w:val="24"/>
                <w:shd w:val="clear" w:color="auto" w:fill="FFFFFF"/>
                <w:lang w:val="kk-KZ"/>
              </w:rPr>
            </w:pPr>
            <w:r w:rsidRPr="00114A75">
              <w:rPr>
                <w:rFonts w:ascii="Times New Roman" w:hAnsi="Times New Roman"/>
                <w:sz w:val="24"/>
                <w:szCs w:val="24"/>
                <w:shd w:val="clear" w:color="auto" w:fill="FFFFFF"/>
                <w:lang w:val="kk-KZ"/>
              </w:rPr>
              <w:t>Шарты: Саусақ театр арқылы ойнайды</w:t>
            </w:r>
          </w:p>
          <w:p w:rsidR="00F31CF4" w:rsidRPr="00114A75" w:rsidRDefault="00F31CF4" w:rsidP="00002B7B">
            <w:pPr>
              <w:pStyle w:val="a6"/>
              <w:rPr>
                <w:rFonts w:ascii="Times New Roman" w:hAnsi="Times New Roman"/>
                <w:sz w:val="24"/>
                <w:szCs w:val="24"/>
                <w:lang w:val="kk-KZ"/>
              </w:rPr>
            </w:pPr>
          </w:p>
        </w:tc>
      </w:tr>
      <w:tr w:rsidR="00F31CF4" w:rsidRPr="00114A75" w:rsidTr="00002B7B">
        <w:trPr>
          <w:gridAfter w:val="1"/>
          <w:wAfter w:w="12" w:type="dxa"/>
        </w:trPr>
        <w:tc>
          <w:tcPr>
            <w:tcW w:w="2531" w:type="dxa"/>
            <w:tcBorders>
              <w:top w:val="single" w:sz="4" w:space="0" w:color="auto"/>
              <w:left w:val="single" w:sz="4" w:space="0" w:color="auto"/>
              <w:bottom w:val="nil"/>
              <w:right w:val="single" w:sz="4" w:space="0" w:color="auto"/>
            </w:tcBorders>
            <w:hideMark/>
          </w:tcPr>
          <w:p w:rsidR="00F31CF4" w:rsidRPr="00114A75" w:rsidRDefault="00F31CF4" w:rsidP="00002B7B">
            <w:pPr>
              <w:rPr>
                <w:rFonts w:ascii="Times New Roman" w:hAnsi="Times New Roman" w:cs="Times New Roman"/>
                <w:b/>
                <w:sz w:val="24"/>
                <w:szCs w:val="24"/>
                <w:lang w:bidi="en-US"/>
              </w:rPr>
            </w:pPr>
            <w:r w:rsidRPr="00114A75">
              <w:rPr>
                <w:rFonts w:ascii="Times New Roman" w:hAnsi="Times New Roman" w:cs="Times New Roman"/>
                <w:b/>
                <w:sz w:val="24"/>
                <w:szCs w:val="24"/>
              </w:rPr>
              <w:t>Ата-аналарменәңгімелес</w:t>
            </w:r>
            <w:r w:rsidRPr="00114A75">
              <w:rPr>
                <w:rFonts w:ascii="Times New Roman" w:hAnsi="Times New Roman" w:cs="Times New Roman"/>
                <w:b/>
                <w:sz w:val="24"/>
                <w:szCs w:val="24"/>
              </w:rPr>
              <w:lastRenderedPageBreak/>
              <w:t>у, кеңес беру</w:t>
            </w:r>
          </w:p>
        </w:tc>
        <w:tc>
          <w:tcPr>
            <w:tcW w:w="2679" w:type="dxa"/>
            <w:gridSpan w:val="5"/>
            <w:tcBorders>
              <w:top w:val="single" w:sz="4" w:space="0" w:color="auto"/>
              <w:left w:val="single" w:sz="4" w:space="0" w:color="auto"/>
              <w:bottom w:val="nil"/>
              <w:right w:val="single" w:sz="4" w:space="0" w:color="auto"/>
            </w:tcBorders>
          </w:tcPr>
          <w:p w:rsidR="00F31CF4" w:rsidRPr="00114A75" w:rsidRDefault="00F31CF4" w:rsidP="00002B7B">
            <w:pPr>
              <w:pStyle w:val="TableParagraph"/>
              <w:rPr>
                <w:sz w:val="24"/>
                <w:szCs w:val="24"/>
              </w:rPr>
            </w:pPr>
            <w:r w:rsidRPr="00114A75">
              <w:rPr>
                <w:sz w:val="24"/>
                <w:szCs w:val="24"/>
              </w:rPr>
              <w:lastRenderedPageBreak/>
              <w:t>Ата-аналармен әңгіме:</w:t>
            </w:r>
          </w:p>
          <w:p w:rsidR="00F31CF4" w:rsidRPr="00114A75" w:rsidRDefault="00F31CF4" w:rsidP="00002B7B">
            <w:pPr>
              <w:pStyle w:val="TableParagraph"/>
              <w:rPr>
                <w:sz w:val="24"/>
                <w:szCs w:val="24"/>
              </w:rPr>
            </w:pPr>
            <w:r w:rsidRPr="00114A75">
              <w:rPr>
                <w:sz w:val="24"/>
                <w:szCs w:val="24"/>
              </w:rPr>
              <w:t xml:space="preserve">Балалардың тазалығы </w:t>
            </w:r>
            <w:r w:rsidRPr="00114A75">
              <w:rPr>
                <w:sz w:val="24"/>
                <w:szCs w:val="24"/>
              </w:rPr>
              <w:lastRenderedPageBreak/>
              <w:t>жөнінде кеңес беру</w:t>
            </w:r>
          </w:p>
          <w:p w:rsidR="00F31CF4" w:rsidRPr="00114A75" w:rsidRDefault="00F31CF4" w:rsidP="00002B7B">
            <w:pPr>
              <w:pStyle w:val="TableParagraph"/>
              <w:rPr>
                <w:sz w:val="24"/>
                <w:szCs w:val="24"/>
              </w:rPr>
            </w:pPr>
          </w:p>
        </w:tc>
        <w:tc>
          <w:tcPr>
            <w:tcW w:w="2563" w:type="dxa"/>
            <w:gridSpan w:val="6"/>
            <w:tcBorders>
              <w:top w:val="single" w:sz="4" w:space="0" w:color="auto"/>
              <w:left w:val="single" w:sz="4" w:space="0" w:color="auto"/>
              <w:bottom w:val="nil"/>
              <w:right w:val="single" w:sz="4" w:space="0" w:color="auto"/>
            </w:tcBorders>
          </w:tcPr>
          <w:p w:rsidR="00F31CF4" w:rsidRPr="00114A75" w:rsidRDefault="00F31CF4" w:rsidP="00002B7B">
            <w:pPr>
              <w:pStyle w:val="TableParagraph"/>
              <w:rPr>
                <w:sz w:val="24"/>
                <w:szCs w:val="24"/>
              </w:rPr>
            </w:pPr>
            <w:r w:rsidRPr="00114A75">
              <w:rPr>
                <w:sz w:val="24"/>
                <w:szCs w:val="24"/>
              </w:rPr>
              <w:lastRenderedPageBreak/>
              <w:t>Ата-аналармен әңгіме:</w:t>
            </w:r>
            <w:r w:rsidRPr="00114A75">
              <w:rPr>
                <w:rFonts w:eastAsia="Calibri"/>
                <w:sz w:val="24"/>
                <w:szCs w:val="24"/>
              </w:rPr>
              <w:t xml:space="preserve">Ата- аналарға </w:t>
            </w:r>
            <w:r w:rsidRPr="00114A75">
              <w:rPr>
                <w:rFonts w:eastAsia="Calibri"/>
                <w:sz w:val="24"/>
                <w:szCs w:val="24"/>
              </w:rPr>
              <w:lastRenderedPageBreak/>
              <w:t>балаларын ертеңгілік жаттығуға үлгертіп алып келулерін ескерту.</w:t>
            </w:r>
          </w:p>
          <w:p w:rsidR="00F31CF4" w:rsidRPr="00114A75" w:rsidRDefault="00F31CF4" w:rsidP="00002B7B">
            <w:pPr>
              <w:pStyle w:val="TableParagraph"/>
              <w:rPr>
                <w:sz w:val="24"/>
                <w:szCs w:val="24"/>
              </w:rPr>
            </w:pPr>
          </w:p>
        </w:tc>
        <w:tc>
          <w:tcPr>
            <w:tcW w:w="2555" w:type="dxa"/>
            <w:gridSpan w:val="4"/>
            <w:tcBorders>
              <w:top w:val="single" w:sz="4" w:space="0" w:color="auto"/>
              <w:left w:val="single" w:sz="4" w:space="0" w:color="auto"/>
              <w:bottom w:val="nil"/>
              <w:right w:val="single" w:sz="4" w:space="0" w:color="auto"/>
            </w:tcBorders>
            <w:hideMark/>
          </w:tcPr>
          <w:p w:rsidR="00F31CF4" w:rsidRPr="00114A75" w:rsidRDefault="00F31CF4" w:rsidP="00002B7B">
            <w:pPr>
              <w:pStyle w:val="TableParagraph"/>
              <w:rPr>
                <w:sz w:val="24"/>
                <w:szCs w:val="24"/>
              </w:rPr>
            </w:pPr>
            <w:r w:rsidRPr="00114A75">
              <w:rPr>
                <w:sz w:val="24"/>
                <w:szCs w:val="24"/>
              </w:rPr>
              <w:lastRenderedPageBreak/>
              <w:t>Ата-аналармен әңгіме:</w:t>
            </w:r>
          </w:p>
          <w:p w:rsidR="00F31CF4" w:rsidRPr="00114A75" w:rsidRDefault="00F31CF4" w:rsidP="00002B7B">
            <w:pPr>
              <w:pStyle w:val="TableParagraph"/>
              <w:rPr>
                <w:sz w:val="24"/>
                <w:szCs w:val="24"/>
              </w:rPr>
            </w:pPr>
            <w:r w:rsidRPr="00114A75">
              <w:rPr>
                <w:sz w:val="24"/>
                <w:szCs w:val="24"/>
              </w:rPr>
              <w:t xml:space="preserve">Балалардың жетістік </w:t>
            </w:r>
            <w:r w:rsidRPr="00114A75">
              <w:rPr>
                <w:sz w:val="24"/>
                <w:szCs w:val="24"/>
              </w:rPr>
              <w:lastRenderedPageBreak/>
              <w:t>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bottom w:val="nil"/>
              <w:right w:val="single" w:sz="4" w:space="0" w:color="auto"/>
            </w:tcBorders>
            <w:hideMark/>
          </w:tcPr>
          <w:p w:rsidR="00F31CF4" w:rsidRPr="00114A75" w:rsidRDefault="00F31CF4" w:rsidP="00002B7B">
            <w:pPr>
              <w:pStyle w:val="TableParagraph"/>
              <w:rPr>
                <w:sz w:val="24"/>
                <w:szCs w:val="24"/>
              </w:rPr>
            </w:pPr>
            <w:r w:rsidRPr="00114A75">
              <w:rPr>
                <w:sz w:val="24"/>
                <w:szCs w:val="24"/>
              </w:rPr>
              <w:lastRenderedPageBreak/>
              <w:t>Ата-аналармен әңгіме:</w:t>
            </w:r>
          </w:p>
          <w:p w:rsidR="00F31CF4" w:rsidRPr="00114A75" w:rsidRDefault="00F31CF4" w:rsidP="00002B7B">
            <w:pPr>
              <w:pStyle w:val="TableParagraph"/>
              <w:rPr>
                <w:sz w:val="24"/>
                <w:szCs w:val="24"/>
              </w:rPr>
            </w:pPr>
            <w:r w:rsidRPr="00114A75">
              <w:rPr>
                <w:rFonts w:eastAsia="Calibri"/>
                <w:sz w:val="24"/>
                <w:szCs w:val="24"/>
              </w:rPr>
              <w:lastRenderedPageBreak/>
              <w:t>Ата-аналарға балаларды тамақтарын тауысып жеуге үйретулерін ескерту.</w:t>
            </w:r>
          </w:p>
        </w:tc>
        <w:tc>
          <w:tcPr>
            <w:tcW w:w="2841" w:type="dxa"/>
            <w:gridSpan w:val="2"/>
            <w:tcBorders>
              <w:top w:val="single" w:sz="4" w:space="0" w:color="auto"/>
              <w:left w:val="single" w:sz="4" w:space="0" w:color="auto"/>
              <w:bottom w:val="nil"/>
              <w:right w:val="single" w:sz="4" w:space="0" w:color="auto"/>
            </w:tcBorders>
          </w:tcPr>
          <w:p w:rsidR="00F31CF4" w:rsidRPr="00114A75" w:rsidRDefault="00F31CF4" w:rsidP="00002B7B">
            <w:pPr>
              <w:pStyle w:val="TableParagraph"/>
              <w:rPr>
                <w:rFonts w:eastAsia="Calibri"/>
                <w:sz w:val="24"/>
                <w:szCs w:val="24"/>
              </w:rPr>
            </w:pPr>
            <w:r w:rsidRPr="00114A75">
              <w:rPr>
                <w:rFonts w:eastAsia="Calibri"/>
                <w:sz w:val="24"/>
                <w:szCs w:val="24"/>
              </w:rPr>
              <w:lastRenderedPageBreak/>
              <w:t xml:space="preserve">Ата –аналармен әңгіме:  «Дұрыс тамақтануға </w:t>
            </w:r>
            <w:r w:rsidRPr="00114A75">
              <w:rPr>
                <w:rFonts w:eastAsia="Calibri"/>
                <w:sz w:val="24"/>
                <w:szCs w:val="24"/>
              </w:rPr>
              <w:lastRenderedPageBreak/>
              <w:t>баулу»</w:t>
            </w:r>
          </w:p>
          <w:p w:rsidR="00F31CF4" w:rsidRPr="00114A75" w:rsidRDefault="00F31CF4" w:rsidP="00002B7B">
            <w:pPr>
              <w:pStyle w:val="TableParagraph"/>
              <w:rPr>
                <w:sz w:val="24"/>
                <w:szCs w:val="24"/>
              </w:rPr>
            </w:pPr>
          </w:p>
        </w:tc>
      </w:tr>
      <w:tr w:rsidR="00F31CF4" w:rsidRPr="00114A75" w:rsidTr="00002B7B">
        <w:trPr>
          <w:gridAfter w:val="1"/>
          <w:wAfter w:w="12" w:type="dxa"/>
          <w:trHeight w:val="75"/>
        </w:trPr>
        <w:tc>
          <w:tcPr>
            <w:tcW w:w="2531" w:type="dxa"/>
            <w:tcBorders>
              <w:top w:val="nil"/>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b/>
                <w:sz w:val="24"/>
                <w:szCs w:val="24"/>
              </w:rPr>
            </w:pPr>
          </w:p>
        </w:tc>
        <w:tc>
          <w:tcPr>
            <w:tcW w:w="2679" w:type="dxa"/>
            <w:gridSpan w:val="5"/>
            <w:tcBorders>
              <w:top w:val="nil"/>
              <w:left w:val="single" w:sz="4" w:space="0" w:color="auto"/>
              <w:bottom w:val="single" w:sz="4" w:space="0" w:color="auto"/>
              <w:right w:val="single" w:sz="4" w:space="0" w:color="auto"/>
            </w:tcBorders>
          </w:tcPr>
          <w:p w:rsidR="00F31CF4" w:rsidRPr="00114A75" w:rsidRDefault="00F31CF4" w:rsidP="00002B7B">
            <w:pPr>
              <w:rPr>
                <w:rFonts w:ascii="Times New Roman" w:hAnsi="Times New Roman" w:cs="Times New Roman"/>
                <w:sz w:val="24"/>
                <w:szCs w:val="24"/>
              </w:rPr>
            </w:pPr>
          </w:p>
        </w:tc>
        <w:tc>
          <w:tcPr>
            <w:tcW w:w="2563" w:type="dxa"/>
            <w:gridSpan w:val="6"/>
            <w:tcBorders>
              <w:top w:val="nil"/>
              <w:left w:val="single" w:sz="4" w:space="0" w:color="auto"/>
              <w:bottom w:val="single" w:sz="4" w:space="0" w:color="auto"/>
              <w:right w:val="single" w:sz="4" w:space="0" w:color="auto"/>
            </w:tcBorders>
          </w:tcPr>
          <w:p w:rsidR="00F31CF4" w:rsidRPr="00114A75" w:rsidRDefault="00F31CF4" w:rsidP="00002B7B">
            <w:pPr>
              <w:rPr>
                <w:rFonts w:ascii="Times New Roman" w:hAnsi="Times New Roman" w:cs="Times New Roman"/>
                <w:sz w:val="24"/>
                <w:szCs w:val="24"/>
              </w:rPr>
            </w:pPr>
          </w:p>
        </w:tc>
        <w:tc>
          <w:tcPr>
            <w:tcW w:w="2555" w:type="dxa"/>
            <w:gridSpan w:val="4"/>
            <w:tcBorders>
              <w:top w:val="nil"/>
              <w:left w:val="single" w:sz="4" w:space="0" w:color="auto"/>
              <w:bottom w:val="single" w:sz="4" w:space="0" w:color="auto"/>
              <w:right w:val="single" w:sz="4" w:space="0" w:color="auto"/>
            </w:tcBorders>
          </w:tcPr>
          <w:p w:rsidR="00F31CF4" w:rsidRPr="00114A75" w:rsidRDefault="00F31CF4" w:rsidP="00002B7B">
            <w:pPr>
              <w:rPr>
                <w:rFonts w:ascii="Times New Roman" w:hAnsi="Times New Roman" w:cs="Times New Roman"/>
                <w:sz w:val="24"/>
                <w:szCs w:val="24"/>
              </w:rPr>
            </w:pPr>
          </w:p>
        </w:tc>
        <w:tc>
          <w:tcPr>
            <w:tcW w:w="2270" w:type="dxa"/>
            <w:gridSpan w:val="5"/>
            <w:tcBorders>
              <w:top w:val="nil"/>
              <w:left w:val="single" w:sz="4" w:space="0" w:color="auto"/>
              <w:bottom w:val="single" w:sz="4" w:space="0" w:color="auto"/>
              <w:right w:val="single" w:sz="4" w:space="0" w:color="auto"/>
            </w:tcBorders>
          </w:tcPr>
          <w:p w:rsidR="00F31CF4" w:rsidRPr="00114A75" w:rsidRDefault="00F31CF4" w:rsidP="00002B7B">
            <w:pPr>
              <w:rPr>
                <w:rFonts w:ascii="Times New Roman" w:hAnsi="Times New Roman" w:cs="Times New Roman"/>
                <w:sz w:val="24"/>
                <w:szCs w:val="24"/>
              </w:rPr>
            </w:pPr>
          </w:p>
        </w:tc>
        <w:tc>
          <w:tcPr>
            <w:tcW w:w="2841" w:type="dxa"/>
            <w:gridSpan w:val="2"/>
            <w:tcBorders>
              <w:top w:val="nil"/>
              <w:left w:val="single" w:sz="4" w:space="0" w:color="auto"/>
              <w:bottom w:val="single" w:sz="4" w:space="0" w:color="auto"/>
              <w:right w:val="single" w:sz="4" w:space="0" w:color="auto"/>
            </w:tcBorders>
          </w:tcPr>
          <w:p w:rsidR="00F31CF4" w:rsidRPr="00114A75" w:rsidRDefault="00F31CF4" w:rsidP="00002B7B">
            <w:pPr>
              <w:rPr>
                <w:rFonts w:ascii="Times New Roman" w:hAnsi="Times New Roman" w:cs="Times New Roman"/>
                <w:sz w:val="24"/>
                <w:szCs w:val="24"/>
              </w:rPr>
            </w:pPr>
          </w:p>
        </w:tc>
      </w:tr>
      <w:tr w:rsidR="00F31CF4" w:rsidRPr="00114A75" w:rsidTr="00002B7B">
        <w:trPr>
          <w:gridAfter w:val="1"/>
          <w:wAfter w:w="12" w:type="dxa"/>
          <w:trHeight w:val="70"/>
        </w:trPr>
        <w:tc>
          <w:tcPr>
            <w:tcW w:w="2531" w:type="dxa"/>
            <w:tcBorders>
              <w:top w:val="single" w:sz="4" w:space="0" w:color="auto"/>
              <w:left w:val="single" w:sz="4" w:space="0" w:color="auto"/>
              <w:bottom w:val="single" w:sz="4" w:space="0" w:color="auto"/>
              <w:right w:val="single" w:sz="4" w:space="0" w:color="auto"/>
            </w:tcBorders>
            <w:hideMark/>
          </w:tcPr>
          <w:p w:rsidR="00F31CF4" w:rsidRPr="00AD0B9F" w:rsidRDefault="00F31CF4" w:rsidP="00002B7B">
            <w:pPr>
              <w:rPr>
                <w:rFonts w:ascii="Times New Roman" w:hAnsi="Times New Roman" w:cs="Times New Roman"/>
                <w:b/>
                <w:sz w:val="24"/>
                <w:szCs w:val="24"/>
              </w:rPr>
            </w:pPr>
            <w:r w:rsidRPr="00AD0B9F">
              <w:rPr>
                <w:rFonts w:ascii="Times New Roman" w:hAnsi="Times New Roman" w:cs="Times New Roman"/>
                <w:b/>
                <w:sz w:val="24"/>
                <w:szCs w:val="24"/>
              </w:rPr>
              <w:t>Балалардыңдербесәрекеті (баяуқимылдыойындар, үстелүстіойындары, бейнелеуәрекеті, кітаптарқараужәнетағыбасқаәрекеттер)</w:t>
            </w:r>
          </w:p>
        </w:tc>
        <w:tc>
          <w:tcPr>
            <w:tcW w:w="2679"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Шығармашылық ойыны:</w:t>
            </w:r>
          </w:p>
          <w:p w:rsidR="00F31CF4" w:rsidRPr="00114A75" w:rsidRDefault="00F31CF4" w:rsidP="00002B7B">
            <w:pPr>
              <w:pStyle w:val="11"/>
              <w:rPr>
                <w:rFonts w:ascii="Times New Roman" w:hAnsi="Times New Roman" w:cs="Times New Roman"/>
                <w:sz w:val="24"/>
                <w:szCs w:val="24"/>
                <w:lang w:val="kk-KZ" w:bidi="en-US"/>
              </w:rPr>
            </w:pPr>
            <w:r w:rsidRPr="00114A75">
              <w:rPr>
                <w:rFonts w:ascii="Times New Roman" w:hAnsi="Times New Roman" w:cs="Times New Roman"/>
                <w:sz w:val="24"/>
                <w:szCs w:val="24"/>
                <w:lang w:val="kk-KZ"/>
              </w:rPr>
              <w:t xml:space="preserve">Фотосуреттер қарастыру </w:t>
            </w:r>
            <w:r w:rsidRPr="00114A75">
              <w:rPr>
                <w:rFonts w:ascii="Times New Roman" w:hAnsi="Times New Roman" w:cs="Times New Roman"/>
                <w:sz w:val="24"/>
                <w:szCs w:val="24"/>
                <w:lang w:val="kk-KZ" w:bidi="en-US"/>
              </w:rPr>
              <w:t>Жәндіктер мен қосмекенділер әлемі»</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Фотосуретте балалар қандай көмек көрсеткендерің айтып беру.</w:t>
            </w:r>
          </w:p>
        </w:tc>
        <w:tc>
          <w:tcPr>
            <w:tcW w:w="2563" w:type="dxa"/>
            <w:gridSpan w:val="6"/>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Қол  маторикасын  дамытуға  арналған  санамақ.</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1.Бірім, екім,</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Алма  текім.</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Сапар  айым,</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Сар шымшық.</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Балтаңды  ал да,</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Жүгіріп  шық.</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2.Біз санайық санамақ,</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Саусақтарды даралап.</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Бас бармағым алғашқы,</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Балан үйрек жалғасы.</w:t>
            </w:r>
          </w:p>
        </w:tc>
        <w:tc>
          <w:tcPr>
            <w:tcW w:w="2555" w:type="dxa"/>
            <w:gridSpan w:val="4"/>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Суретті жұмбақтар ойыны :</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Балалардың арасынан бір бастаушы таңдалады, қалғандары отырады.  Мұғалім үлкен қораптан кішкентай неше түрлі суреттері бар карточкаларды бір-бірден алып шығып, суреттегі бейнені  сөзбен сипаттап жасыруды    ұсынады.</w:t>
            </w:r>
            <w:r w:rsidRPr="00114A75">
              <w:rPr>
                <w:rFonts w:ascii="Times New Roman" w:hAnsi="Times New Roman" w:cs="Times New Roman"/>
                <w:sz w:val="24"/>
                <w:szCs w:val="24"/>
                <w:lang w:val="kk-KZ"/>
              </w:rPr>
              <w:br/>
              <w:t>Бастаушы суретті карточканы алып, балаларға көрсетпей, ондағы  бейнені, затты сипаттап, суреттейді. Балалар түрлі жауаптар айтып, не бейнеленгенін тауып алу керек.</w:t>
            </w:r>
            <w:r w:rsidRPr="00114A75">
              <w:rPr>
                <w:rFonts w:ascii="Times New Roman" w:hAnsi="Times New Roman" w:cs="Times New Roman"/>
                <w:sz w:val="24"/>
                <w:szCs w:val="24"/>
                <w:lang w:val="kk-KZ"/>
              </w:rPr>
              <w:br/>
              <w:t>Дұрыс жауапты айтқан бала ойынды жалғастырады.</w:t>
            </w:r>
          </w:p>
        </w:tc>
        <w:tc>
          <w:tcPr>
            <w:tcW w:w="2270"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Саусақ ойыны :</w:t>
            </w:r>
          </w:p>
          <w:p w:rsidR="00F31CF4" w:rsidRPr="00114A75" w:rsidRDefault="00F31CF4" w:rsidP="00002B7B">
            <w:pPr>
              <w:pStyle w:val="11"/>
              <w:rPr>
                <w:rFonts w:ascii="Times New Roman" w:hAnsi="Times New Roman" w:cs="Times New Roman"/>
                <w:sz w:val="24"/>
                <w:szCs w:val="24"/>
                <w:lang w:val="kk-KZ" w:bidi="en-US"/>
              </w:rPr>
            </w:pPr>
            <w:r w:rsidRPr="00114A75">
              <w:rPr>
                <w:rFonts w:ascii="Times New Roman" w:eastAsia="Calibri" w:hAnsi="Times New Roman" w:cs="Times New Roman"/>
                <w:sz w:val="24"/>
                <w:szCs w:val="24"/>
                <w:lang w:val="kk-KZ"/>
              </w:rPr>
              <w:t>«</w:t>
            </w:r>
            <w:r w:rsidRPr="00114A75">
              <w:rPr>
                <w:rFonts w:ascii="Times New Roman" w:hAnsi="Times New Roman" w:cs="Times New Roman"/>
                <w:sz w:val="24"/>
                <w:szCs w:val="24"/>
                <w:lang w:val="kk-KZ" w:bidi="en-US"/>
              </w:rPr>
              <w:t>Жәндіктер мен қосмекенділер әлемі»</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Балалармен жәндіктер мен қосмекенділер туралы әңгімелесу.</w:t>
            </w:r>
          </w:p>
          <w:p w:rsidR="00F31CF4" w:rsidRPr="00114A75" w:rsidRDefault="00F31CF4" w:rsidP="00002B7B">
            <w:pPr>
              <w:pStyle w:val="11"/>
              <w:rPr>
                <w:rFonts w:ascii="Times New Roman" w:hAnsi="Times New Roman" w:cs="Times New Roman"/>
                <w:sz w:val="24"/>
                <w:szCs w:val="24"/>
                <w:lang w:val="kk-KZ"/>
              </w:rPr>
            </w:pPr>
          </w:p>
        </w:tc>
        <w:tc>
          <w:tcPr>
            <w:tcW w:w="2841"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Үстел үсті театр ойыны : «Қосмекенділер әлемі» тақырыптар бойынша сюжетті суреттер қарастыру.</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Балалармен құстар туралы әңгімелесу.</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br/>
            </w:r>
            <w:r w:rsidRPr="00114A75">
              <w:rPr>
                <w:rFonts w:ascii="Times New Roman" w:hAnsi="Times New Roman" w:cs="Times New Roman"/>
                <w:sz w:val="24"/>
                <w:szCs w:val="24"/>
                <w:lang w:val="kk-KZ"/>
              </w:rPr>
              <w:br/>
            </w:r>
          </w:p>
        </w:tc>
      </w:tr>
      <w:tr w:rsidR="00F31CF4" w:rsidRPr="00114A75" w:rsidTr="00002B7B">
        <w:trPr>
          <w:gridAfter w:val="1"/>
          <w:wAfter w:w="12" w:type="dxa"/>
          <w:trHeight w:val="106"/>
        </w:trPr>
        <w:tc>
          <w:tcPr>
            <w:tcW w:w="2531" w:type="dxa"/>
            <w:tcBorders>
              <w:top w:val="single" w:sz="4" w:space="0" w:color="auto"/>
              <w:left w:val="single" w:sz="4" w:space="0" w:color="auto"/>
              <w:bottom w:val="single" w:sz="4" w:space="0" w:color="auto"/>
              <w:right w:val="single" w:sz="4" w:space="0" w:color="auto"/>
            </w:tcBorders>
          </w:tcPr>
          <w:p w:rsidR="00F31CF4" w:rsidRPr="00114A75" w:rsidRDefault="00F31CF4" w:rsidP="00002B7B">
            <w:pPr>
              <w:jc w:val="center"/>
              <w:rPr>
                <w:rFonts w:ascii="Times New Roman" w:hAnsi="Times New Roman" w:cs="Times New Roman"/>
                <w:b/>
                <w:sz w:val="24"/>
                <w:szCs w:val="24"/>
              </w:rPr>
            </w:pPr>
            <w:r w:rsidRPr="00114A75">
              <w:rPr>
                <w:rFonts w:ascii="Times New Roman" w:hAnsi="Times New Roman" w:cs="Times New Roman"/>
                <w:b/>
                <w:sz w:val="24"/>
                <w:szCs w:val="24"/>
              </w:rPr>
              <w:lastRenderedPageBreak/>
              <w:t>Таңертеңгі жаттығу</w:t>
            </w:r>
          </w:p>
        </w:tc>
        <w:tc>
          <w:tcPr>
            <w:tcW w:w="12908" w:type="dxa"/>
            <w:gridSpan w:val="2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sz w:val="24"/>
                <w:szCs w:val="24"/>
                <w:lang w:val="kk-KZ" w:bidi="en-US"/>
              </w:rPr>
            </w:pPr>
            <w:r w:rsidRPr="00114A75">
              <w:rPr>
                <w:rFonts w:ascii="Times New Roman" w:hAnsi="Times New Roman" w:cs="Times New Roman"/>
                <w:sz w:val="24"/>
                <w:szCs w:val="24"/>
              </w:rPr>
              <w:t xml:space="preserve">Таңғыжаттығукешені № </w:t>
            </w:r>
            <w:r w:rsidRPr="00114A75">
              <w:rPr>
                <w:rFonts w:ascii="Times New Roman" w:hAnsi="Times New Roman" w:cs="Times New Roman"/>
                <w:sz w:val="24"/>
                <w:szCs w:val="24"/>
                <w:lang w:val="kk-KZ"/>
              </w:rPr>
              <w:t>4</w:t>
            </w:r>
          </w:p>
        </w:tc>
      </w:tr>
      <w:tr w:rsidR="00F31CF4" w:rsidRPr="00BF6CF8" w:rsidTr="00002B7B">
        <w:trPr>
          <w:gridAfter w:val="1"/>
          <w:wAfter w:w="12" w:type="dxa"/>
          <w:trHeight w:val="1473"/>
        </w:trPr>
        <w:tc>
          <w:tcPr>
            <w:tcW w:w="2531" w:type="dxa"/>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b/>
                <w:i/>
                <w:sz w:val="24"/>
                <w:szCs w:val="24"/>
              </w:rPr>
            </w:pPr>
            <w:r w:rsidRPr="00114A75">
              <w:rPr>
                <w:rFonts w:ascii="Times New Roman" w:hAnsi="Times New Roman" w:cs="Times New Roman"/>
                <w:b/>
                <w:sz w:val="24"/>
                <w:szCs w:val="24"/>
              </w:rPr>
              <w:t>Ұйымдастырылғаніс-әрекеткедайындық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shd w:val="clear" w:color="auto" w:fill="F8F8F8"/>
                <w:lang w:val="kk-KZ"/>
              </w:rPr>
              <w:t>«Психомоторлық жаттығу»</w:t>
            </w:r>
          </w:p>
          <w:p w:rsidR="00F31CF4" w:rsidRPr="00114A75" w:rsidRDefault="00F31CF4" w:rsidP="00002B7B">
            <w:pPr>
              <w:pStyle w:val="11"/>
              <w:rPr>
                <w:rFonts w:ascii="Times New Roman" w:hAnsi="Times New Roman" w:cs="Times New Roman"/>
                <w:i/>
                <w:sz w:val="24"/>
                <w:szCs w:val="24"/>
                <w:lang w:val="kk-KZ"/>
              </w:rPr>
            </w:pPr>
            <w:r w:rsidRPr="00114A75">
              <w:rPr>
                <w:rFonts w:ascii="Times New Roman" w:hAnsi="Times New Roman" w:cs="Times New Roman"/>
                <w:sz w:val="24"/>
                <w:szCs w:val="24"/>
                <w:lang w:val="kk-KZ"/>
              </w:rPr>
              <w:t>Көздеріңді ашыңдар,</w:t>
            </w:r>
            <w:r w:rsidRPr="00114A75">
              <w:rPr>
                <w:rFonts w:ascii="Times New Roman" w:hAnsi="Times New Roman" w:cs="Times New Roman"/>
                <w:sz w:val="24"/>
                <w:szCs w:val="24"/>
                <w:lang w:val="kk-KZ"/>
              </w:rPr>
              <w:br/>
              <w:t>Кірпіктеріңді көтеріңдер.</w:t>
            </w:r>
            <w:r w:rsidRPr="00114A75">
              <w:rPr>
                <w:rFonts w:ascii="Times New Roman" w:hAnsi="Times New Roman" w:cs="Times New Roman"/>
                <w:sz w:val="24"/>
                <w:szCs w:val="24"/>
                <w:lang w:val="kk-KZ"/>
              </w:rPr>
              <w:br/>
              <w:t>Беттеріңді жеңіл қимылмен сипаңдар,</w:t>
            </w:r>
            <w:r w:rsidRPr="00114A75">
              <w:rPr>
                <w:rFonts w:ascii="Times New Roman" w:hAnsi="Times New Roman" w:cs="Times New Roman"/>
                <w:sz w:val="24"/>
                <w:szCs w:val="24"/>
                <w:lang w:val="kk-KZ"/>
              </w:rPr>
              <w:br/>
              <w:t>Бір - біріңе жымиыңдар,</w:t>
            </w:r>
            <w:r w:rsidRPr="00114A75">
              <w:rPr>
                <w:rFonts w:ascii="Times New Roman" w:hAnsi="Times New Roman" w:cs="Times New Roman"/>
                <w:sz w:val="24"/>
                <w:szCs w:val="24"/>
                <w:lang w:val="kk-KZ"/>
              </w:rPr>
              <w:br/>
              <w:t>Бастарыңды оңға, солға бұрылыңдар,</w:t>
            </w:r>
            <w:r w:rsidRPr="00114A75">
              <w:rPr>
                <w:rFonts w:ascii="Times New Roman" w:hAnsi="Times New Roman" w:cs="Times New Roman"/>
                <w:sz w:val="24"/>
                <w:szCs w:val="24"/>
                <w:lang w:val="kk-KZ"/>
              </w:rPr>
              <w:br/>
              <w:t>Ауаны жұтыңдар, содан соң жіберіңдер.  </w:t>
            </w:r>
          </w:p>
        </w:tc>
        <w:tc>
          <w:tcPr>
            <w:tcW w:w="2563" w:type="dxa"/>
            <w:gridSpan w:val="6"/>
            <w:tcBorders>
              <w:top w:val="single" w:sz="4" w:space="0" w:color="auto"/>
              <w:left w:val="single" w:sz="4" w:space="0" w:color="auto"/>
              <w:bottom w:val="nil"/>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shd w:val="clear" w:color="auto" w:fill="F8F8F8"/>
                <w:lang w:val="kk-KZ"/>
              </w:rPr>
              <w:t>«Психомоторлық жаттығу»</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«Күлімдеген күн»</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Күн күлімдеп нұр төкті, </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Жақсы сөздер нұр септі, </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Еске сақтап кеңесті, </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Кел,қосылып айтайық  бір-бірімізге..</w:t>
            </w:r>
          </w:p>
          <w:p w:rsidR="00F31CF4" w:rsidRPr="00114A75" w:rsidRDefault="00F31CF4" w:rsidP="00002B7B">
            <w:pPr>
              <w:pStyle w:val="11"/>
              <w:rPr>
                <w:rFonts w:ascii="Times New Roman" w:hAnsi="Times New Roman" w:cs="Times New Roman"/>
                <w:i/>
                <w:sz w:val="24"/>
                <w:szCs w:val="24"/>
                <w:lang w:val="kk-KZ"/>
              </w:rPr>
            </w:pPr>
          </w:p>
        </w:tc>
        <w:tc>
          <w:tcPr>
            <w:tcW w:w="2303" w:type="dxa"/>
            <w:gridSpan w:val="3"/>
            <w:tcBorders>
              <w:top w:val="single" w:sz="4" w:space="0" w:color="auto"/>
              <w:left w:val="single" w:sz="4" w:space="0" w:color="auto"/>
              <w:bottom w:val="nil"/>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shd w:val="clear" w:color="auto" w:fill="F8F8F8"/>
                <w:lang w:val="kk-KZ"/>
              </w:rPr>
              <w:t>«Психомоторлық жаттығу»</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«Табиғатпен үндестік» </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Шеңбер бойлап жүремiз,</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Әр гүлге көңiл бөлемiз.</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Сұлулық пеп махаббатты</w:t>
            </w:r>
          </w:p>
          <w:p w:rsidR="00F31CF4" w:rsidRPr="00114A75" w:rsidRDefault="00F31CF4" w:rsidP="00002B7B">
            <w:pPr>
              <w:pStyle w:val="11"/>
              <w:rPr>
                <w:rFonts w:ascii="Times New Roman" w:hAnsi="Times New Roman" w:cs="Times New Roman"/>
                <w:i/>
                <w:sz w:val="24"/>
                <w:szCs w:val="24"/>
                <w:lang w:val="kk-KZ"/>
              </w:rPr>
            </w:pPr>
            <w:r w:rsidRPr="00114A75">
              <w:rPr>
                <w:rFonts w:ascii="Times New Roman" w:hAnsi="Times New Roman" w:cs="Times New Roman"/>
                <w:sz w:val="24"/>
                <w:szCs w:val="24"/>
                <w:lang w:val="kk-KZ"/>
              </w:rPr>
              <w:t>Сезiнiп өмiр сүремiз.</w:t>
            </w:r>
          </w:p>
        </w:tc>
        <w:tc>
          <w:tcPr>
            <w:tcW w:w="2522" w:type="dxa"/>
            <w:gridSpan w:val="6"/>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shd w:val="clear" w:color="auto" w:fill="F8F8F8"/>
                <w:lang w:val="kk-KZ"/>
              </w:rPr>
              <w:t>«Психомоторлық жаттығу»</w:t>
            </w:r>
          </w:p>
          <w:p w:rsidR="00F31CF4" w:rsidRPr="00114A75" w:rsidRDefault="00F31CF4" w:rsidP="00002B7B">
            <w:pPr>
              <w:pStyle w:val="11"/>
              <w:rPr>
                <w:rFonts w:ascii="Times New Roman" w:hAnsi="Times New Roman" w:cs="Times New Roman"/>
                <w:i/>
                <w:sz w:val="24"/>
                <w:szCs w:val="24"/>
                <w:lang w:val="kk-KZ"/>
              </w:rPr>
            </w:pPr>
            <w:r w:rsidRPr="00114A75">
              <w:rPr>
                <w:rFonts w:ascii="Times New Roman" w:hAnsi="Times New Roman" w:cs="Times New Roman"/>
                <w:i/>
                <w:sz w:val="24"/>
                <w:szCs w:val="24"/>
                <w:lang w:val="kk-KZ"/>
              </w:rPr>
              <w:t xml:space="preserve"> «Біз әдепті баламыз»</w:t>
            </w:r>
          </w:p>
          <w:p w:rsidR="00F31CF4" w:rsidRPr="00114A75" w:rsidRDefault="00F31CF4" w:rsidP="00002B7B">
            <w:pPr>
              <w:pStyle w:val="11"/>
              <w:rPr>
                <w:rFonts w:ascii="Times New Roman" w:eastAsia="Calibri" w:hAnsi="Times New Roman" w:cs="Times New Roman"/>
                <w:sz w:val="24"/>
                <w:szCs w:val="24"/>
                <w:lang w:val="kk-KZ"/>
              </w:rPr>
            </w:pPr>
            <w:r w:rsidRPr="00114A75">
              <w:rPr>
                <w:rFonts w:ascii="Times New Roman" w:eastAsia="Calibri" w:hAnsi="Times New Roman" w:cs="Times New Roman"/>
                <w:sz w:val="24"/>
                <w:szCs w:val="24"/>
                <w:lang w:val="kk-KZ"/>
              </w:rPr>
              <w:t>Әдеп сақтап әманда,</w:t>
            </w:r>
          </w:p>
          <w:p w:rsidR="00F31CF4" w:rsidRPr="00114A75" w:rsidRDefault="00F31CF4" w:rsidP="00002B7B">
            <w:pPr>
              <w:pStyle w:val="11"/>
              <w:rPr>
                <w:rFonts w:ascii="Times New Roman" w:eastAsia="Calibri" w:hAnsi="Times New Roman" w:cs="Times New Roman"/>
                <w:sz w:val="24"/>
                <w:szCs w:val="24"/>
                <w:lang w:val="kk-KZ"/>
              </w:rPr>
            </w:pPr>
            <w:r w:rsidRPr="00114A75">
              <w:rPr>
                <w:rFonts w:ascii="Times New Roman" w:eastAsia="Calibri" w:hAnsi="Times New Roman" w:cs="Times New Roman"/>
                <w:sz w:val="24"/>
                <w:szCs w:val="24"/>
                <w:lang w:val="kk-KZ"/>
              </w:rPr>
              <w:t>Әрбiр адал адамға.</w:t>
            </w:r>
          </w:p>
          <w:p w:rsidR="00F31CF4" w:rsidRPr="00114A75" w:rsidRDefault="00F31CF4" w:rsidP="00002B7B">
            <w:pPr>
              <w:pStyle w:val="11"/>
              <w:rPr>
                <w:rFonts w:ascii="Times New Roman" w:eastAsia="Calibri" w:hAnsi="Times New Roman" w:cs="Times New Roman"/>
                <w:sz w:val="24"/>
                <w:szCs w:val="24"/>
                <w:lang w:val="kk-KZ"/>
              </w:rPr>
            </w:pPr>
            <w:r w:rsidRPr="00114A75">
              <w:rPr>
                <w:rFonts w:ascii="Times New Roman" w:eastAsia="Calibri" w:hAnsi="Times New Roman" w:cs="Times New Roman"/>
                <w:sz w:val="24"/>
                <w:szCs w:val="24"/>
                <w:lang w:val="kk-KZ"/>
              </w:rPr>
              <w:t>Жасасаң бiр қамқорлық,</w:t>
            </w:r>
          </w:p>
          <w:p w:rsidR="00F31CF4" w:rsidRPr="00114A75" w:rsidRDefault="00F31CF4" w:rsidP="00002B7B">
            <w:pPr>
              <w:pStyle w:val="11"/>
              <w:rPr>
                <w:rFonts w:ascii="Times New Roman" w:hAnsi="Times New Roman" w:cs="Times New Roman"/>
                <w:i/>
                <w:sz w:val="24"/>
                <w:szCs w:val="24"/>
                <w:lang w:val="kk-KZ"/>
              </w:rPr>
            </w:pPr>
            <w:r w:rsidRPr="00114A75">
              <w:rPr>
                <w:rFonts w:ascii="Times New Roman" w:eastAsia="Calibri" w:hAnsi="Times New Roman" w:cs="Times New Roman"/>
                <w:sz w:val="24"/>
                <w:szCs w:val="24"/>
                <w:lang w:val="kk-KZ"/>
              </w:rPr>
              <w:t>Қайтарады саған да.</w:t>
            </w:r>
          </w:p>
        </w:tc>
        <w:tc>
          <w:tcPr>
            <w:tcW w:w="2841" w:type="dxa"/>
            <w:gridSpan w:val="2"/>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shd w:val="clear" w:color="auto" w:fill="F8F8F8"/>
                <w:lang w:val="kk-KZ"/>
              </w:rPr>
              <w:t>«Психомоторлық жаттығу»</w:t>
            </w:r>
          </w:p>
          <w:p w:rsidR="00F31CF4" w:rsidRPr="00114A75" w:rsidRDefault="00F31CF4" w:rsidP="00002B7B">
            <w:pPr>
              <w:pStyle w:val="11"/>
              <w:rPr>
                <w:rFonts w:ascii="Times New Roman" w:eastAsia="Calibri" w:hAnsi="Times New Roman" w:cs="Times New Roman"/>
                <w:sz w:val="24"/>
                <w:szCs w:val="24"/>
                <w:lang w:val="kk-KZ"/>
              </w:rPr>
            </w:pPr>
            <w:r w:rsidRPr="00114A75">
              <w:rPr>
                <w:rFonts w:ascii="Times New Roman" w:hAnsi="Times New Roman" w:cs="Times New Roman"/>
                <w:sz w:val="24"/>
                <w:szCs w:val="24"/>
                <w:lang w:val="kk-KZ"/>
              </w:rPr>
              <w:t>Көңілденіп күленіп,</w:t>
            </w:r>
            <w:r w:rsidRPr="00114A75">
              <w:rPr>
                <w:rFonts w:ascii="Times New Roman" w:hAnsi="Times New Roman" w:cs="Times New Roman"/>
                <w:sz w:val="24"/>
                <w:szCs w:val="24"/>
                <w:lang w:val="kk-KZ"/>
              </w:rPr>
              <w:br/>
              <w:t>Бақытты боп жүремін.</w:t>
            </w:r>
            <w:r w:rsidRPr="00114A75">
              <w:rPr>
                <w:rFonts w:ascii="Times New Roman" w:hAnsi="Times New Roman" w:cs="Times New Roman"/>
                <w:sz w:val="24"/>
                <w:szCs w:val="24"/>
                <w:lang w:val="kk-KZ"/>
              </w:rPr>
              <w:br/>
              <w:t>Бәрін біліп алатын,</w:t>
            </w:r>
            <w:r w:rsidRPr="00114A75">
              <w:rPr>
                <w:rFonts w:ascii="Times New Roman" w:hAnsi="Times New Roman" w:cs="Times New Roman"/>
                <w:sz w:val="24"/>
                <w:szCs w:val="24"/>
                <w:lang w:val="kk-KZ"/>
              </w:rPr>
              <w:br/>
              <w:t>Мен ақылды балам</w:t>
            </w:r>
          </w:p>
        </w:tc>
      </w:tr>
      <w:tr w:rsidR="00F31CF4" w:rsidRPr="00BF6CF8" w:rsidTr="00002B7B">
        <w:trPr>
          <w:gridAfter w:val="1"/>
          <w:wAfter w:w="12" w:type="dxa"/>
          <w:trHeight w:val="342"/>
        </w:trPr>
        <w:tc>
          <w:tcPr>
            <w:tcW w:w="2531" w:type="dxa"/>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i/>
                <w:sz w:val="24"/>
                <w:szCs w:val="24"/>
                <w:lang w:val="kk-KZ"/>
              </w:rPr>
            </w:pPr>
          </w:p>
        </w:tc>
        <w:tc>
          <w:tcPr>
            <w:tcW w:w="2679" w:type="dxa"/>
            <w:gridSpan w:val="5"/>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i/>
                <w:sz w:val="24"/>
                <w:szCs w:val="24"/>
                <w:lang w:val="kk-KZ"/>
              </w:rPr>
            </w:pPr>
          </w:p>
        </w:tc>
        <w:tc>
          <w:tcPr>
            <w:tcW w:w="2563" w:type="dxa"/>
            <w:gridSpan w:val="6"/>
            <w:tcBorders>
              <w:top w:val="nil"/>
              <w:left w:val="single" w:sz="4" w:space="0" w:color="auto"/>
              <w:bottom w:val="single" w:sz="4" w:space="0" w:color="auto"/>
              <w:right w:val="single" w:sz="4" w:space="0" w:color="auto"/>
            </w:tcBorders>
          </w:tcPr>
          <w:p w:rsidR="00F31CF4" w:rsidRPr="00114A75" w:rsidRDefault="00F31CF4" w:rsidP="00002B7B">
            <w:pPr>
              <w:jc w:val="center"/>
              <w:rPr>
                <w:rFonts w:ascii="Times New Roman" w:hAnsi="Times New Roman" w:cs="Times New Roman"/>
                <w:b/>
                <w:sz w:val="24"/>
                <w:szCs w:val="24"/>
                <w:lang w:val="kk-KZ" w:bidi="en-US"/>
              </w:rPr>
            </w:pPr>
          </w:p>
        </w:tc>
        <w:tc>
          <w:tcPr>
            <w:tcW w:w="2303" w:type="dxa"/>
            <w:gridSpan w:val="3"/>
            <w:tcBorders>
              <w:top w:val="nil"/>
              <w:left w:val="single" w:sz="4" w:space="0" w:color="auto"/>
              <w:bottom w:val="single" w:sz="4" w:space="0" w:color="auto"/>
              <w:right w:val="single" w:sz="4" w:space="0" w:color="auto"/>
            </w:tcBorders>
          </w:tcPr>
          <w:p w:rsidR="00F31CF4" w:rsidRPr="00114A75" w:rsidRDefault="00F31CF4" w:rsidP="00002B7B">
            <w:pPr>
              <w:rPr>
                <w:rFonts w:ascii="Times New Roman" w:hAnsi="Times New Roman" w:cs="Times New Roman"/>
                <w:b/>
                <w:sz w:val="24"/>
                <w:szCs w:val="24"/>
                <w:lang w:val="kk-KZ" w:bidi="en-US"/>
              </w:rPr>
            </w:pPr>
          </w:p>
        </w:tc>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sz w:val="24"/>
                <w:szCs w:val="24"/>
                <w:lang w:val="kk-KZ"/>
              </w:rPr>
            </w:pPr>
          </w:p>
        </w:tc>
        <w:tc>
          <w:tcPr>
            <w:tcW w:w="2841"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sz w:val="24"/>
                <w:szCs w:val="24"/>
                <w:lang w:val="kk-KZ"/>
              </w:rPr>
            </w:pPr>
          </w:p>
        </w:tc>
      </w:tr>
      <w:tr w:rsidR="00F31CF4" w:rsidRPr="00114A75" w:rsidTr="00002B7B">
        <w:trPr>
          <w:gridAfter w:val="1"/>
          <w:wAfter w:w="12" w:type="dxa"/>
          <w:trHeight w:val="382"/>
        </w:trPr>
        <w:tc>
          <w:tcPr>
            <w:tcW w:w="2531" w:type="dxa"/>
            <w:vMerge w:val="restart"/>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a6"/>
              <w:rPr>
                <w:rFonts w:ascii="Times New Roman" w:hAnsi="Times New Roman"/>
                <w:b/>
                <w:sz w:val="24"/>
                <w:szCs w:val="24"/>
                <w:lang w:val="kk-KZ"/>
              </w:rPr>
            </w:pPr>
            <w:r w:rsidRPr="00114A75">
              <w:rPr>
                <w:rFonts w:ascii="Times New Roman" w:hAnsi="Times New Roman"/>
                <w:b/>
                <w:sz w:val="24"/>
                <w:szCs w:val="24"/>
                <w:lang w:val="kk-KZ"/>
              </w:rPr>
              <w:t>Білім беру ұйымының кестесі бойынша ұйымдастырылған іс-әрекет</w:t>
            </w:r>
          </w:p>
          <w:p w:rsidR="00F31CF4" w:rsidRPr="00114A75" w:rsidRDefault="00F31CF4" w:rsidP="00002B7B">
            <w:pPr>
              <w:jc w:val="center"/>
              <w:rPr>
                <w:rFonts w:ascii="Times New Roman" w:hAnsi="Times New Roman" w:cs="Times New Roman"/>
                <w:b/>
                <w:sz w:val="24"/>
                <w:szCs w:val="24"/>
                <w:lang w:val="kk-KZ" w:bidi="en-US"/>
              </w:rPr>
            </w:pPr>
          </w:p>
        </w:tc>
        <w:tc>
          <w:tcPr>
            <w:tcW w:w="12908" w:type="dxa"/>
            <w:gridSpan w:val="2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hAnsi="Times New Roman"/>
                <w:sz w:val="24"/>
                <w:szCs w:val="24"/>
                <w:lang w:val="kk-KZ"/>
              </w:rPr>
            </w:pPr>
            <w:r w:rsidRPr="00114A75">
              <w:rPr>
                <w:rFonts w:ascii="Times New Roman" w:hAnsi="Times New Roman"/>
                <w:b/>
                <w:sz w:val="24"/>
                <w:szCs w:val="24"/>
                <w:lang w:val="kk-KZ"/>
              </w:rPr>
              <w:t xml:space="preserve">                                                                   1 </w:t>
            </w:r>
            <w:r w:rsidRPr="00114A75">
              <w:rPr>
                <w:rFonts w:ascii="Times New Roman" w:hAnsi="Times New Roman"/>
                <w:b/>
                <w:sz w:val="24"/>
                <w:szCs w:val="24"/>
              </w:rPr>
              <w:t>- ұйымдастырылғаніс-әрекет</w:t>
            </w:r>
          </w:p>
        </w:tc>
      </w:tr>
      <w:tr w:rsidR="003232DD" w:rsidRPr="00BF6CF8" w:rsidTr="00002B7B">
        <w:trPr>
          <w:gridAfter w:val="1"/>
          <w:wAfter w:w="12" w:type="dxa"/>
          <w:trHeight w:val="70"/>
        </w:trPr>
        <w:tc>
          <w:tcPr>
            <w:tcW w:w="2531" w:type="dxa"/>
            <w:vMerge/>
            <w:tcBorders>
              <w:top w:val="single" w:sz="4" w:space="0" w:color="auto"/>
              <w:left w:val="single" w:sz="4" w:space="0" w:color="auto"/>
              <w:bottom w:val="single" w:sz="4" w:space="0" w:color="auto"/>
              <w:right w:val="single" w:sz="4" w:space="0" w:color="auto"/>
            </w:tcBorders>
            <w:vAlign w:val="center"/>
            <w:hideMark/>
          </w:tcPr>
          <w:p w:rsidR="003232DD" w:rsidRPr="00114A75" w:rsidRDefault="003232DD" w:rsidP="00002B7B">
            <w:pPr>
              <w:rPr>
                <w:rFonts w:ascii="Times New Roman" w:hAnsi="Times New Roman" w:cs="Times New Roman"/>
                <w:b/>
                <w:sz w:val="24"/>
                <w:szCs w:val="24"/>
                <w:lang w:bidi="en-US"/>
              </w:rPr>
            </w:pPr>
          </w:p>
        </w:tc>
        <w:tc>
          <w:tcPr>
            <w:tcW w:w="2559" w:type="dxa"/>
            <w:gridSpan w:val="4"/>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rPr>
            </w:pPr>
            <w:r w:rsidRPr="00114A75">
              <w:rPr>
                <w:b/>
                <w:bCs/>
                <w:sz w:val="24"/>
                <w:szCs w:val="24"/>
              </w:rPr>
              <w:t xml:space="preserve">Сөйлеуді дамыту  </w:t>
            </w:r>
          </w:p>
          <w:p w:rsidR="003232DD" w:rsidRPr="00114A75" w:rsidRDefault="003232DD" w:rsidP="00002B7B">
            <w:pPr>
              <w:pStyle w:val="TableParagraph"/>
              <w:rPr>
                <w:rFonts w:eastAsia="SimSun"/>
                <w:sz w:val="24"/>
                <w:szCs w:val="24"/>
              </w:rPr>
            </w:pPr>
            <w:r w:rsidRPr="00114A75">
              <w:rPr>
                <w:b/>
                <w:sz w:val="24"/>
                <w:szCs w:val="24"/>
              </w:rPr>
              <w:t>Міндеті:</w:t>
            </w:r>
            <w:r w:rsidRPr="00114A75">
              <w:rPr>
                <w:rFonts w:eastAsia="SimSun"/>
                <w:sz w:val="24"/>
                <w:szCs w:val="24"/>
              </w:rPr>
              <w:t xml:space="preserve"> Сөйлеудің дыбыстық мәдениеті.</w:t>
            </w:r>
          </w:p>
          <w:p w:rsidR="003232DD" w:rsidRPr="00114A75" w:rsidRDefault="003232DD" w:rsidP="00002B7B">
            <w:pPr>
              <w:pStyle w:val="TableParagraph"/>
              <w:rPr>
                <w:b/>
                <w:sz w:val="24"/>
                <w:szCs w:val="24"/>
              </w:rPr>
            </w:pPr>
            <w:r w:rsidRPr="00114A75">
              <w:rPr>
                <w:rFonts w:eastAsia="SimSun"/>
                <w:sz w:val="24"/>
                <w:szCs w:val="24"/>
              </w:rPr>
              <w:t>-Ана тіліндегі дауысты және айтылуы және дыбысталуы ұқсас дауыссыз б-п, г-ғ, к-қ, ж-ш, з-с, н-ң, р-л дыбыстарды дұрыс, анық айтуды үйрету</w:t>
            </w:r>
          </w:p>
          <w:p w:rsidR="003232DD" w:rsidRPr="00114A75" w:rsidRDefault="003232DD" w:rsidP="00002B7B">
            <w:pPr>
              <w:pStyle w:val="TableParagraph"/>
              <w:rPr>
                <w:sz w:val="24"/>
                <w:szCs w:val="24"/>
              </w:rPr>
            </w:pPr>
            <w:r w:rsidRPr="00114A75">
              <w:rPr>
                <w:b/>
                <w:bCs/>
                <w:sz w:val="24"/>
                <w:szCs w:val="24"/>
              </w:rPr>
              <w:t xml:space="preserve"> Мақсаты</w:t>
            </w:r>
            <w:r w:rsidRPr="00114A75">
              <w:rPr>
                <w:sz w:val="24"/>
                <w:szCs w:val="24"/>
              </w:rPr>
              <w:t xml:space="preserve">:  Тақырып бойынша ауызекі сөйлеу тілдерін дамыту </w:t>
            </w:r>
          </w:p>
          <w:p w:rsidR="003232DD" w:rsidRPr="00114A75" w:rsidRDefault="003232DD" w:rsidP="00002B7B">
            <w:pPr>
              <w:pStyle w:val="TableParagraph"/>
              <w:rPr>
                <w:sz w:val="24"/>
                <w:szCs w:val="24"/>
              </w:rPr>
            </w:pPr>
            <w:r w:rsidRPr="00114A75">
              <w:rPr>
                <w:b/>
                <w:bCs/>
                <w:sz w:val="24"/>
                <w:szCs w:val="24"/>
              </w:rPr>
              <w:t>Күтілетіннәтиже</w:t>
            </w:r>
            <w:r w:rsidRPr="00114A75">
              <w:rPr>
                <w:sz w:val="24"/>
                <w:szCs w:val="24"/>
              </w:rPr>
              <w:t>:</w:t>
            </w:r>
          </w:p>
          <w:p w:rsidR="003232DD" w:rsidRPr="00114A75" w:rsidRDefault="003232DD" w:rsidP="00002B7B">
            <w:pPr>
              <w:pStyle w:val="TableParagraph"/>
              <w:rPr>
                <w:sz w:val="24"/>
                <w:szCs w:val="24"/>
              </w:rPr>
            </w:pPr>
            <w:r w:rsidRPr="00114A75">
              <w:rPr>
                <w:b/>
                <w:sz w:val="24"/>
                <w:szCs w:val="24"/>
              </w:rPr>
              <w:t>Жасайды: «</w:t>
            </w:r>
            <w:r w:rsidRPr="00114A75">
              <w:rPr>
                <w:sz w:val="24"/>
                <w:szCs w:val="24"/>
              </w:rPr>
              <w:t xml:space="preserve">Отбасының күзгі еңбегі» тақырыбына әңгіме құрайды, </w:t>
            </w:r>
            <w:r w:rsidRPr="00114A75">
              <w:rPr>
                <w:sz w:val="24"/>
                <w:szCs w:val="24"/>
              </w:rPr>
              <w:lastRenderedPageBreak/>
              <w:t>көгөністерменжемістердіажыратады;</w:t>
            </w:r>
          </w:p>
          <w:p w:rsidR="003232DD" w:rsidRPr="00114A75" w:rsidRDefault="003232DD" w:rsidP="00002B7B">
            <w:pPr>
              <w:pStyle w:val="TableParagraph"/>
              <w:rPr>
                <w:sz w:val="24"/>
                <w:szCs w:val="24"/>
              </w:rPr>
            </w:pPr>
            <w:r w:rsidRPr="00114A75">
              <w:rPr>
                <w:b/>
                <w:sz w:val="24"/>
                <w:szCs w:val="24"/>
              </w:rPr>
              <w:t>Түсінеді:</w:t>
            </w:r>
            <w:r w:rsidRPr="00114A75">
              <w:rPr>
                <w:sz w:val="24"/>
                <w:szCs w:val="24"/>
              </w:rPr>
              <w:t>сөздіңдыбыстан құралатынын;</w:t>
            </w:r>
          </w:p>
          <w:p w:rsidR="003232DD" w:rsidRPr="00114A75" w:rsidRDefault="003232DD" w:rsidP="00002B7B">
            <w:pPr>
              <w:pStyle w:val="TableParagraph"/>
              <w:rPr>
                <w:sz w:val="24"/>
                <w:szCs w:val="24"/>
              </w:rPr>
            </w:pPr>
            <w:r w:rsidRPr="00114A75">
              <w:rPr>
                <w:b/>
                <w:sz w:val="24"/>
                <w:szCs w:val="24"/>
              </w:rPr>
              <w:t>Қолданады:</w:t>
            </w:r>
            <w:r w:rsidRPr="00114A75">
              <w:rPr>
                <w:sz w:val="24"/>
                <w:szCs w:val="24"/>
              </w:rPr>
              <w:t>күз мезгілінің ерекшеліктерін, сипаттайтын көркем сөздер қолдана алады</w:t>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r w:rsidRPr="00114A75">
              <w:rPr>
                <w:sz w:val="24"/>
                <w:szCs w:val="24"/>
              </w:rPr>
              <w:t>Педагог күз мезгілінің суретіне қарап, әңгіме құрайды:</w:t>
            </w:r>
          </w:p>
          <w:p w:rsidR="003232DD" w:rsidRPr="00114A75" w:rsidRDefault="003232DD" w:rsidP="00002B7B">
            <w:pPr>
              <w:pStyle w:val="TableParagraph"/>
              <w:rPr>
                <w:sz w:val="24"/>
                <w:szCs w:val="24"/>
              </w:rPr>
            </w:pPr>
            <w:r w:rsidRPr="00114A75">
              <w:rPr>
                <w:sz w:val="24"/>
                <w:szCs w:val="24"/>
              </w:rPr>
              <w:t>«Күз мезгілі, бақшаның іші сары алтындай жарқырап тұр. Ағаштардан түскен жапырақтар жерде саудырап жатыр».</w:t>
            </w:r>
          </w:p>
          <w:p w:rsidR="003232DD" w:rsidRPr="00114A75" w:rsidRDefault="003232DD" w:rsidP="00002B7B">
            <w:pPr>
              <w:pStyle w:val="TableParagraph"/>
              <w:rPr>
                <w:sz w:val="24"/>
                <w:szCs w:val="24"/>
              </w:rPr>
            </w:pPr>
            <w:r w:rsidRPr="00114A75">
              <w:rPr>
                <w:sz w:val="24"/>
                <w:szCs w:val="24"/>
              </w:rPr>
              <w:t>Жапырақтардың түстеріқандай?</w:t>
            </w:r>
          </w:p>
          <w:p w:rsidR="003232DD" w:rsidRPr="00114A75" w:rsidRDefault="003232DD" w:rsidP="00002B7B">
            <w:pPr>
              <w:pStyle w:val="TableParagraph"/>
              <w:rPr>
                <w:sz w:val="24"/>
                <w:szCs w:val="24"/>
              </w:rPr>
            </w:pPr>
            <w:r w:rsidRPr="00114A75">
              <w:rPr>
                <w:sz w:val="24"/>
                <w:szCs w:val="24"/>
              </w:rPr>
              <w:t>Бақшада кімдержүр?</w:t>
            </w:r>
          </w:p>
          <w:p w:rsidR="003232DD" w:rsidRPr="00114A75" w:rsidRDefault="003232DD" w:rsidP="00002B7B">
            <w:pPr>
              <w:pStyle w:val="TableParagraph"/>
              <w:rPr>
                <w:sz w:val="24"/>
                <w:szCs w:val="24"/>
              </w:rPr>
            </w:pPr>
            <w:r w:rsidRPr="00114A75">
              <w:rPr>
                <w:sz w:val="24"/>
                <w:szCs w:val="24"/>
              </w:rPr>
              <w:t>Бақшадағы балаларға атқойыңдаршы?</w:t>
            </w:r>
          </w:p>
          <w:p w:rsidR="003232DD" w:rsidRPr="00114A75" w:rsidRDefault="003232DD" w:rsidP="00002B7B">
            <w:pPr>
              <w:pStyle w:val="TableParagraph"/>
              <w:rPr>
                <w:sz w:val="24"/>
                <w:szCs w:val="24"/>
              </w:rPr>
            </w:pPr>
            <w:r w:rsidRPr="00114A75">
              <w:rPr>
                <w:sz w:val="24"/>
                <w:szCs w:val="24"/>
              </w:rPr>
              <w:t>Бақшада балалар не істепжүр?</w:t>
            </w:r>
          </w:p>
          <w:p w:rsidR="003232DD" w:rsidRPr="00114A75" w:rsidRDefault="003232DD" w:rsidP="00002B7B">
            <w:pPr>
              <w:pStyle w:val="TableParagraph"/>
              <w:rPr>
                <w:sz w:val="24"/>
                <w:szCs w:val="24"/>
              </w:rPr>
            </w:pPr>
            <w:r w:rsidRPr="00114A75">
              <w:rPr>
                <w:sz w:val="24"/>
                <w:szCs w:val="24"/>
              </w:rPr>
              <w:t>Әкесі мен анасы не жинап жүр? Балалар суретке қарап, әңгімеқұрайды</w:t>
            </w:r>
          </w:p>
          <w:p w:rsidR="003232DD" w:rsidRPr="00114A75" w:rsidRDefault="003232DD" w:rsidP="00002B7B">
            <w:pPr>
              <w:pStyle w:val="TableParagraph"/>
              <w:rPr>
                <w:sz w:val="24"/>
                <w:szCs w:val="24"/>
              </w:rPr>
            </w:pPr>
          </w:p>
          <w:p w:rsidR="003232DD" w:rsidRPr="00114A75" w:rsidRDefault="003232DD" w:rsidP="00002B7B">
            <w:pPr>
              <w:pStyle w:val="TableParagraph"/>
              <w:rPr>
                <w:sz w:val="24"/>
                <w:szCs w:val="24"/>
              </w:rPr>
            </w:pPr>
          </w:p>
        </w:tc>
        <w:tc>
          <w:tcPr>
            <w:tcW w:w="2683" w:type="dxa"/>
            <w:gridSpan w:val="7"/>
            <w:tcBorders>
              <w:top w:val="single" w:sz="4" w:space="0" w:color="auto"/>
              <w:left w:val="single" w:sz="4" w:space="0" w:color="auto"/>
              <w:bottom w:val="single" w:sz="4" w:space="0" w:color="auto"/>
              <w:right w:val="single" w:sz="4" w:space="0" w:color="auto"/>
            </w:tcBorders>
          </w:tcPr>
          <w:p w:rsidR="003232DD" w:rsidRPr="00114A75" w:rsidRDefault="003232DD" w:rsidP="00002B7B">
            <w:pPr>
              <w:pStyle w:val="TableParagraph"/>
              <w:rPr>
                <w:b/>
                <w:bCs/>
                <w:sz w:val="24"/>
                <w:szCs w:val="24"/>
              </w:rPr>
            </w:pPr>
            <w:r w:rsidRPr="00114A75">
              <w:rPr>
                <w:b/>
                <w:bCs/>
                <w:sz w:val="24"/>
                <w:szCs w:val="24"/>
              </w:rPr>
              <w:lastRenderedPageBreak/>
              <w:t xml:space="preserve">Сауат ашу негіздері </w:t>
            </w:r>
          </w:p>
          <w:p w:rsidR="003232DD" w:rsidRPr="00114A75" w:rsidRDefault="003232DD" w:rsidP="00002B7B">
            <w:pPr>
              <w:pStyle w:val="TableParagraph"/>
              <w:rPr>
                <w:b/>
                <w:bCs/>
                <w:sz w:val="24"/>
                <w:szCs w:val="24"/>
              </w:rPr>
            </w:pPr>
            <w:r w:rsidRPr="00114A75">
              <w:rPr>
                <w:b/>
                <w:bCs/>
                <w:sz w:val="24"/>
                <w:szCs w:val="24"/>
              </w:rPr>
              <w:t xml:space="preserve"> Міндеті:</w:t>
            </w:r>
            <w:r w:rsidRPr="00114A75">
              <w:rPr>
                <w:sz w:val="24"/>
                <w:szCs w:val="24"/>
              </w:rPr>
              <w:t xml:space="preserve"> Сөздерді дыбыстық талдау: сөздегі дыбыстардың ретін, дауысты және дауыссыз дыбыстарды анықтау</w:t>
            </w:r>
          </w:p>
          <w:p w:rsidR="003232DD" w:rsidRPr="00114A75" w:rsidRDefault="003232DD" w:rsidP="00002B7B">
            <w:pPr>
              <w:pStyle w:val="TableParagraph"/>
              <w:rPr>
                <w:sz w:val="24"/>
                <w:szCs w:val="24"/>
              </w:rPr>
            </w:pPr>
            <w:r w:rsidRPr="00114A75">
              <w:rPr>
                <w:b/>
                <w:bCs/>
                <w:sz w:val="24"/>
                <w:szCs w:val="24"/>
              </w:rPr>
              <w:t xml:space="preserve">Мақсаты: </w:t>
            </w:r>
            <w:r w:rsidRPr="00114A75">
              <w:rPr>
                <w:sz w:val="24"/>
                <w:szCs w:val="24"/>
              </w:rPr>
              <w:t>: ұяң дауыссыз дыбыстар туралы білімді меңгерту</w:t>
            </w:r>
          </w:p>
          <w:p w:rsidR="003232DD" w:rsidRPr="00114A75" w:rsidRDefault="003232DD" w:rsidP="00002B7B">
            <w:pPr>
              <w:pStyle w:val="TableParagraph"/>
              <w:rPr>
                <w:sz w:val="24"/>
                <w:szCs w:val="24"/>
              </w:rPr>
            </w:pPr>
            <w:r w:rsidRPr="00114A75">
              <w:rPr>
                <w:b/>
                <w:bCs/>
                <w:sz w:val="24"/>
                <w:szCs w:val="24"/>
              </w:rPr>
              <w:t>Күтілетін нəтиже: Жасайды</w:t>
            </w:r>
            <w:r w:rsidRPr="00114A75">
              <w:rPr>
                <w:sz w:val="24"/>
                <w:szCs w:val="24"/>
              </w:rPr>
              <w:t xml:space="preserve">: ұяң дауыссыз дыбыстардан басталатын сөздерді айтады. </w:t>
            </w:r>
            <w:r w:rsidRPr="00114A75">
              <w:rPr>
                <w:b/>
                <w:bCs/>
                <w:sz w:val="24"/>
                <w:szCs w:val="24"/>
              </w:rPr>
              <w:t>Түсінеді</w:t>
            </w:r>
            <w:r w:rsidRPr="00114A75">
              <w:rPr>
                <w:sz w:val="24"/>
                <w:szCs w:val="24"/>
              </w:rPr>
              <w:t xml:space="preserve">: ұяң дауыссыз дыбыстарды көтеруге, созуға, əуенін өзгертуге мүлде болмайтынын түсінеді. </w:t>
            </w:r>
          </w:p>
          <w:p w:rsidR="003232DD" w:rsidRPr="00114A75" w:rsidRDefault="003232DD" w:rsidP="00002B7B">
            <w:pPr>
              <w:pStyle w:val="TableParagraph"/>
              <w:rPr>
                <w:sz w:val="24"/>
                <w:szCs w:val="24"/>
              </w:rPr>
            </w:pPr>
            <w:r w:rsidRPr="00114A75">
              <w:rPr>
                <w:b/>
                <w:bCs/>
                <w:sz w:val="24"/>
                <w:szCs w:val="24"/>
              </w:rPr>
              <w:lastRenderedPageBreak/>
              <w:t>Қолданады:</w:t>
            </w:r>
            <w:r w:rsidRPr="00114A75">
              <w:rPr>
                <w:sz w:val="24"/>
                <w:szCs w:val="24"/>
              </w:rPr>
              <w:t xml:space="preserve"> ұяң дауыссыз дыбыстарды ажыратады</w:t>
            </w:r>
          </w:p>
          <w:p w:rsidR="003232DD" w:rsidRPr="00114A75" w:rsidRDefault="003232DD" w:rsidP="00002B7B">
            <w:pPr>
              <w:pStyle w:val="TableParagraph"/>
              <w:rPr>
                <w:b/>
                <w:bCs/>
                <w:sz w:val="24"/>
                <w:szCs w:val="24"/>
              </w:rPr>
            </w:pPr>
            <w:r w:rsidRPr="00114A75">
              <w:rPr>
                <w:b/>
                <w:bCs/>
                <w:sz w:val="24"/>
                <w:szCs w:val="24"/>
              </w:rPr>
              <w:t>«Кім көп сөз ойлап айтады» дидактикалық ойыны</w:t>
            </w:r>
            <w:r w:rsidRPr="00114A75">
              <w:rPr>
                <w:sz w:val="24"/>
                <w:szCs w:val="24"/>
              </w:rPr>
              <w:t xml:space="preserve"> – Б дыбысынан басталатын сөздер ойлаңдар. – Бақа, бақыт, бал, би, Берік, бор, балық, бас, боти, быламық, ботқа. – Г дыбысынан басталатын сөз ойлаңдар. – Гүл, гитара, гамаж, галстук, газ, газель, гауһар, газет. Кім көп сөз ойласа, соған бір фишкадан беріліп отырады. Ойын соңында фишкаларды санап, жеңімпазды анықтайды.</w:t>
            </w:r>
          </w:p>
        </w:tc>
        <w:tc>
          <w:tcPr>
            <w:tcW w:w="2303" w:type="dxa"/>
            <w:gridSpan w:val="3"/>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lang w:bidi="en-US"/>
              </w:rPr>
            </w:pPr>
            <w:r w:rsidRPr="00114A75">
              <w:rPr>
                <w:b/>
                <w:bCs/>
                <w:sz w:val="24"/>
                <w:szCs w:val="24"/>
                <w:lang w:bidi="en-US"/>
              </w:rPr>
              <w:lastRenderedPageBreak/>
              <w:t>Математика негіздері</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7.8.9 сандарының пайда болуымен,  7,8,9 цифрмен таныстыру</w:t>
            </w:r>
          </w:p>
          <w:p w:rsidR="003232DD" w:rsidRPr="00114A75" w:rsidRDefault="003232DD" w:rsidP="003232DD">
            <w:pPr>
              <w:pStyle w:val="TableParagraph"/>
              <w:rPr>
                <w:sz w:val="24"/>
                <w:szCs w:val="24"/>
              </w:rPr>
            </w:pPr>
            <w:r w:rsidRPr="00114A75">
              <w:rPr>
                <w:b/>
                <w:bCs/>
                <w:sz w:val="24"/>
                <w:szCs w:val="24"/>
              </w:rPr>
              <w:t xml:space="preserve">Мақсаты </w:t>
            </w:r>
            <w:r w:rsidRPr="00114A75">
              <w:rPr>
                <w:sz w:val="24"/>
                <w:szCs w:val="24"/>
              </w:rPr>
              <w:t>7, 8, 9 сандарының құрамы туралы білімін қалыптастыру</w:t>
            </w:r>
          </w:p>
          <w:p w:rsidR="003232DD" w:rsidRPr="00114A75" w:rsidRDefault="003232DD" w:rsidP="003232DD">
            <w:pPr>
              <w:pStyle w:val="TableParagraph"/>
              <w:rPr>
                <w:sz w:val="24"/>
                <w:szCs w:val="24"/>
              </w:rPr>
            </w:pPr>
            <w:r w:rsidRPr="00114A75">
              <w:rPr>
                <w:b/>
                <w:bCs/>
                <w:sz w:val="24"/>
                <w:szCs w:val="24"/>
              </w:rPr>
              <w:t>Күтілетін нәтижелер: меңгереді</w:t>
            </w:r>
            <w:r w:rsidRPr="00114A75">
              <w:rPr>
                <w:sz w:val="24"/>
                <w:szCs w:val="24"/>
              </w:rPr>
              <w:t xml:space="preserve">: 7, 8 </w:t>
            </w:r>
            <w:r w:rsidRPr="00114A75">
              <w:rPr>
                <w:sz w:val="24"/>
                <w:szCs w:val="24"/>
              </w:rPr>
              <w:lastRenderedPageBreak/>
              <w:t xml:space="preserve">және 9 сандарын айтуды; </w:t>
            </w:r>
          </w:p>
          <w:p w:rsidR="003232DD" w:rsidRPr="00114A75" w:rsidRDefault="003232DD" w:rsidP="003232DD">
            <w:pPr>
              <w:pStyle w:val="TableParagraph"/>
              <w:rPr>
                <w:sz w:val="24"/>
                <w:szCs w:val="24"/>
              </w:rPr>
            </w:pPr>
            <w:r w:rsidRPr="00114A75">
              <w:rPr>
                <w:b/>
                <w:bCs/>
                <w:sz w:val="24"/>
                <w:szCs w:val="24"/>
              </w:rPr>
              <w:t>түсінеді</w:t>
            </w:r>
            <w:r w:rsidRPr="00114A75">
              <w:rPr>
                <w:sz w:val="24"/>
                <w:szCs w:val="24"/>
              </w:rPr>
              <w:t>: заттардың саны мен осы заттар санын белгілейтін цифрды қалай сәйкестендіру керектігін;</w:t>
            </w:r>
          </w:p>
          <w:p w:rsidR="003232DD" w:rsidRPr="00114A75" w:rsidRDefault="003232DD" w:rsidP="003232DD">
            <w:pPr>
              <w:pStyle w:val="TableParagraph"/>
              <w:rPr>
                <w:b/>
                <w:bCs/>
                <w:sz w:val="24"/>
                <w:szCs w:val="24"/>
              </w:rPr>
            </w:pPr>
            <w:r w:rsidRPr="00114A75">
              <w:rPr>
                <w:b/>
                <w:bCs/>
                <w:sz w:val="24"/>
                <w:szCs w:val="24"/>
              </w:rPr>
              <w:t xml:space="preserve"> қолданады</w:t>
            </w:r>
            <w:r w:rsidRPr="00114A75">
              <w:rPr>
                <w:sz w:val="24"/>
                <w:szCs w:val="24"/>
              </w:rPr>
              <w:t>: заттарды топқа бөлуді, 7, 8 және 9 сандарын тануды. 6-ға дейін санау, берілген заттар санына қарай тобын табуды.</w:t>
            </w:r>
          </w:p>
          <w:p w:rsidR="003232DD" w:rsidRPr="00114A75" w:rsidRDefault="003232DD" w:rsidP="003232DD">
            <w:pPr>
              <w:pStyle w:val="TableParagraph"/>
              <w:rPr>
                <w:b/>
                <w:bCs/>
                <w:sz w:val="24"/>
                <w:szCs w:val="24"/>
                <w:lang w:bidi="en-US"/>
              </w:rPr>
            </w:pPr>
            <w:r w:rsidRPr="00114A75">
              <w:rPr>
                <w:b/>
                <w:bCs/>
                <w:sz w:val="24"/>
                <w:szCs w:val="24"/>
              </w:rPr>
              <w:t>«Шашыраңқы сандар » дидактикалық ойыны</w:t>
            </w:r>
            <w:r w:rsidRPr="00114A75">
              <w:rPr>
                <w:sz w:val="24"/>
                <w:szCs w:val="24"/>
              </w:rPr>
              <w:t xml:space="preserve"> Педагог ойын шартын түсіндіреді: тоғыз балаға бірден тоғызға дейінгі сан беріледі. Әрқайсысы бір-бірден алады. Шартты дабыл бойынша «тірі» цифрлар бөлмеде шашыраңқы болып жүгіреді. Жүргізушінің екінші дабылмен барлық сандар өз </w:t>
            </w:r>
            <w:r w:rsidRPr="00114A75">
              <w:rPr>
                <w:sz w:val="24"/>
                <w:szCs w:val="24"/>
              </w:rPr>
              <w:lastRenderedPageBreak/>
              <w:t>ретімен бірден тоғызға дейін сол жақтан оң жаққа қарай тұрады. Содан соң әр цифрға бөлек тапсырма беріледі. Цифры қанша болса сонша алақанын соғу, алға қарай қадам жасау. «Тірі» цифрлар тапсырмасын орындайды, топтағы басқа балаға цифрды береді. Барлық қатысушылар ауысқаннан кейін ойын қайтадан басталады</w:t>
            </w:r>
          </w:p>
        </w:tc>
        <w:tc>
          <w:tcPr>
            <w:tcW w:w="2522" w:type="dxa"/>
            <w:gridSpan w:val="6"/>
            <w:tcBorders>
              <w:top w:val="single" w:sz="4" w:space="0" w:color="auto"/>
              <w:left w:val="single" w:sz="4" w:space="0" w:color="auto"/>
              <w:bottom w:val="single" w:sz="4" w:space="0" w:color="auto"/>
              <w:right w:val="single" w:sz="4" w:space="0" w:color="auto"/>
            </w:tcBorders>
            <w:hideMark/>
          </w:tcPr>
          <w:p w:rsidR="003232DD" w:rsidRPr="00114A75" w:rsidRDefault="003232DD" w:rsidP="003232DD">
            <w:pPr>
              <w:pStyle w:val="TableParagraph"/>
              <w:rPr>
                <w:b/>
                <w:bCs/>
                <w:sz w:val="24"/>
                <w:szCs w:val="24"/>
              </w:rPr>
            </w:pPr>
            <w:r w:rsidRPr="00114A75">
              <w:rPr>
                <w:b/>
                <w:bCs/>
                <w:sz w:val="24"/>
                <w:szCs w:val="24"/>
              </w:rPr>
              <w:lastRenderedPageBreak/>
              <w:t>Сауат ашу негіздері</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sz w:val="24"/>
                <w:szCs w:val="24"/>
              </w:rPr>
              <w:t xml:space="preserve"> Сөздерді дыбыстық талдау: сөздегі дыбыстардың ретін, дауысты және дауыссыз дыбыстарды анықтау</w:t>
            </w:r>
          </w:p>
          <w:p w:rsidR="003232DD" w:rsidRPr="00114A75" w:rsidRDefault="003232DD" w:rsidP="003232DD">
            <w:pPr>
              <w:pStyle w:val="TableParagraph"/>
              <w:rPr>
                <w:sz w:val="24"/>
                <w:szCs w:val="24"/>
              </w:rPr>
            </w:pPr>
            <w:r w:rsidRPr="00114A75">
              <w:rPr>
                <w:b/>
                <w:bCs/>
                <w:sz w:val="24"/>
                <w:szCs w:val="24"/>
              </w:rPr>
              <w:t xml:space="preserve">Мақсаты:  </w:t>
            </w:r>
            <w:r w:rsidRPr="00114A75">
              <w:rPr>
                <w:sz w:val="24"/>
                <w:szCs w:val="24"/>
              </w:rPr>
              <w:t>: ұяң дауыссыз дыбыстар туралы білімді меңгерту</w:t>
            </w:r>
          </w:p>
          <w:p w:rsidR="003232DD" w:rsidRPr="00114A75" w:rsidRDefault="003232DD" w:rsidP="003232DD">
            <w:pPr>
              <w:pStyle w:val="TableParagraph"/>
              <w:rPr>
                <w:sz w:val="24"/>
                <w:szCs w:val="24"/>
              </w:rPr>
            </w:pPr>
            <w:r w:rsidRPr="00114A75">
              <w:rPr>
                <w:b/>
                <w:bCs/>
                <w:sz w:val="24"/>
                <w:szCs w:val="24"/>
              </w:rPr>
              <w:t xml:space="preserve"> Күтілетін нəтиже: Жасайды</w:t>
            </w:r>
            <w:r w:rsidRPr="00114A75">
              <w:rPr>
                <w:sz w:val="24"/>
                <w:szCs w:val="24"/>
              </w:rPr>
              <w:t xml:space="preserve">: ұяң дауыссыз дыбыстардан басталатын сөздерді айтады. </w:t>
            </w:r>
            <w:r w:rsidRPr="00114A75">
              <w:rPr>
                <w:b/>
                <w:bCs/>
                <w:sz w:val="24"/>
                <w:szCs w:val="24"/>
              </w:rPr>
              <w:t>Түсінеді</w:t>
            </w:r>
            <w:r w:rsidRPr="00114A75">
              <w:rPr>
                <w:sz w:val="24"/>
                <w:szCs w:val="24"/>
              </w:rPr>
              <w:t xml:space="preserve">: ұяң дауыссыз дыбыстарды көтеруге, созуға, əуенін </w:t>
            </w:r>
            <w:r w:rsidRPr="00114A75">
              <w:rPr>
                <w:sz w:val="24"/>
                <w:szCs w:val="24"/>
              </w:rPr>
              <w:lastRenderedPageBreak/>
              <w:t xml:space="preserve">өзгертуге мүлде болмайтынын түсінеді. </w:t>
            </w:r>
          </w:p>
          <w:p w:rsidR="003232DD" w:rsidRPr="00114A75" w:rsidRDefault="003232DD" w:rsidP="003232DD">
            <w:pPr>
              <w:pStyle w:val="TableParagraph"/>
              <w:rPr>
                <w:b/>
                <w:bCs/>
                <w:sz w:val="24"/>
                <w:szCs w:val="24"/>
              </w:rPr>
            </w:pPr>
            <w:r w:rsidRPr="00114A75">
              <w:rPr>
                <w:b/>
                <w:bCs/>
                <w:sz w:val="24"/>
                <w:szCs w:val="24"/>
              </w:rPr>
              <w:t>Қолданады:</w:t>
            </w:r>
            <w:r w:rsidRPr="00114A75">
              <w:rPr>
                <w:sz w:val="24"/>
                <w:szCs w:val="24"/>
              </w:rPr>
              <w:t xml:space="preserve"> ұяң дауыссыз дыбыстарды ажыратады</w:t>
            </w:r>
          </w:p>
          <w:p w:rsidR="003232DD" w:rsidRPr="00114A75" w:rsidRDefault="003232DD" w:rsidP="003232DD">
            <w:pPr>
              <w:pStyle w:val="TableParagraph"/>
              <w:rPr>
                <w:b/>
                <w:bCs/>
                <w:sz w:val="24"/>
                <w:szCs w:val="24"/>
              </w:rPr>
            </w:pPr>
            <w:r w:rsidRPr="00114A75">
              <w:rPr>
                <w:b/>
                <w:bCs/>
                <w:sz w:val="24"/>
                <w:szCs w:val="24"/>
              </w:rPr>
              <w:t>«Дыбыс бер» дидактикалық жаттығуы</w:t>
            </w:r>
            <w:r w:rsidRPr="00114A75">
              <w:rPr>
                <w:sz w:val="24"/>
                <w:szCs w:val="24"/>
              </w:rPr>
              <w:t xml:space="preserve"> – Мен сендерге сөздер айтамын, ұяң дауыстыдан басталған сөзді естісеңдер, қол шапалақтайсыңдар. – Парта, балық, вагон, сəбіз, тарақ, доп, жалау, шырша, таға, домбыра, гүл, бəтеңке. «Сөзге ұяң дауыссыздан басталатын сөзді қос» дидактикалық жаттығуы – Мен сендерге бірінші сөзді айтамын, ал сендер мағынасы бойынша келетін, ұяң дауыссыз дыбыстан басталатын сөзді жалғап айтуларың керек. Мысалы: үстел ...(биік), қоян ... (жүйрік), сағат ... (домалақ), қызыл </w:t>
            </w:r>
            <w:r w:rsidRPr="00114A75">
              <w:rPr>
                <w:sz w:val="24"/>
                <w:szCs w:val="24"/>
              </w:rPr>
              <w:lastRenderedPageBreak/>
              <w:t>...(доп), ала ...(жолбарыс), ақ-қара ... (жолақ), əдемі ... (гүл), ұзын ... (вагон), бақылдауық ... (бақа), білімді ... (ғалым), жайылып жүр ... (жылқы), күмбірлеген ...(домбыра), желбірейді ...(жалау), зымыран ... (ұшты), əдемі ... (зырылдауық) т.б.</w:t>
            </w:r>
          </w:p>
        </w:tc>
        <w:tc>
          <w:tcPr>
            <w:tcW w:w="2841"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3232DD">
            <w:pPr>
              <w:pStyle w:val="TableParagraph"/>
              <w:rPr>
                <w:b/>
                <w:bCs/>
                <w:sz w:val="24"/>
                <w:szCs w:val="24"/>
              </w:rPr>
            </w:pPr>
            <w:r w:rsidRPr="00114A75">
              <w:rPr>
                <w:b/>
                <w:bCs/>
                <w:sz w:val="24"/>
                <w:szCs w:val="24"/>
              </w:rPr>
              <w:lastRenderedPageBreak/>
              <w:t>Сауат ашу негіздері</w:t>
            </w:r>
          </w:p>
          <w:p w:rsidR="003232DD" w:rsidRPr="00114A75" w:rsidRDefault="003232DD" w:rsidP="003232DD">
            <w:pPr>
              <w:pStyle w:val="TableParagraph"/>
              <w:rPr>
                <w:b/>
                <w:bCs/>
                <w:sz w:val="24"/>
                <w:szCs w:val="24"/>
              </w:rPr>
            </w:pPr>
            <w:r w:rsidRPr="00114A75">
              <w:rPr>
                <w:b/>
                <w:bCs/>
                <w:sz w:val="24"/>
                <w:szCs w:val="24"/>
              </w:rPr>
              <w:t xml:space="preserve"> Міндеті:</w:t>
            </w:r>
            <w:r w:rsidRPr="00114A75">
              <w:rPr>
                <w:sz w:val="24"/>
                <w:szCs w:val="24"/>
              </w:rPr>
              <w:t xml:space="preserve"> Сөздерді дыбыстық талдау: сөздегі дыбыстардың ретін, дауысты және дауыссыз дыбыстарды анықтау</w:t>
            </w:r>
          </w:p>
          <w:p w:rsidR="003232DD" w:rsidRPr="00114A75" w:rsidRDefault="003232DD" w:rsidP="003232DD">
            <w:pPr>
              <w:pStyle w:val="TableParagraph"/>
              <w:rPr>
                <w:sz w:val="24"/>
                <w:szCs w:val="24"/>
              </w:rPr>
            </w:pPr>
            <w:r w:rsidRPr="00114A75">
              <w:rPr>
                <w:b/>
                <w:bCs/>
                <w:sz w:val="24"/>
                <w:szCs w:val="24"/>
              </w:rPr>
              <w:t xml:space="preserve">Мақсаты: </w:t>
            </w:r>
            <w:r w:rsidRPr="00114A75">
              <w:rPr>
                <w:sz w:val="24"/>
                <w:szCs w:val="24"/>
              </w:rPr>
              <w:t>үнді дауыссыз дыбыстар туралы білімді меңгерту.</w:t>
            </w:r>
          </w:p>
          <w:p w:rsidR="003232DD" w:rsidRPr="00114A75" w:rsidRDefault="003232DD" w:rsidP="003232DD">
            <w:pPr>
              <w:pStyle w:val="TableParagraph"/>
              <w:rPr>
                <w:sz w:val="24"/>
                <w:szCs w:val="24"/>
              </w:rPr>
            </w:pPr>
            <w:r w:rsidRPr="00114A75">
              <w:rPr>
                <w:b/>
                <w:bCs/>
                <w:sz w:val="24"/>
                <w:szCs w:val="24"/>
              </w:rPr>
              <w:t xml:space="preserve"> Күтілетін нəтиже: Жасайды</w:t>
            </w:r>
            <w:r w:rsidRPr="00114A75">
              <w:rPr>
                <w:sz w:val="24"/>
                <w:szCs w:val="24"/>
              </w:rPr>
              <w:t>: үнді дауыссыз дыбыстардан басталатын сөздерді айтады.</w:t>
            </w:r>
          </w:p>
          <w:p w:rsidR="003232DD" w:rsidRPr="00114A75" w:rsidRDefault="003232DD" w:rsidP="003232DD">
            <w:pPr>
              <w:pStyle w:val="TableParagraph"/>
              <w:rPr>
                <w:sz w:val="24"/>
                <w:szCs w:val="24"/>
              </w:rPr>
            </w:pPr>
            <w:r w:rsidRPr="00114A75">
              <w:rPr>
                <w:b/>
                <w:bCs/>
                <w:sz w:val="24"/>
                <w:szCs w:val="24"/>
              </w:rPr>
              <w:t xml:space="preserve"> Түсінеді</w:t>
            </w:r>
            <w:r w:rsidRPr="00114A75">
              <w:rPr>
                <w:sz w:val="24"/>
                <w:szCs w:val="24"/>
              </w:rPr>
              <w:t xml:space="preserve">: үнді дыбыстарда бəсең үн болатынын түсінеді. </w:t>
            </w:r>
            <w:r w:rsidRPr="00114A75">
              <w:rPr>
                <w:b/>
                <w:bCs/>
                <w:sz w:val="24"/>
                <w:szCs w:val="24"/>
              </w:rPr>
              <w:t>Қолданады</w:t>
            </w:r>
            <w:r w:rsidRPr="00114A75">
              <w:rPr>
                <w:sz w:val="24"/>
                <w:szCs w:val="24"/>
              </w:rPr>
              <w:t xml:space="preserve">: үнді дауыссыз дыбыстарды </w:t>
            </w:r>
            <w:r w:rsidRPr="00114A75">
              <w:rPr>
                <w:sz w:val="24"/>
                <w:szCs w:val="24"/>
              </w:rPr>
              <w:lastRenderedPageBreak/>
              <w:t>басқа дыбыстардан ажыратады</w:t>
            </w:r>
          </w:p>
          <w:p w:rsidR="003232DD" w:rsidRPr="00114A75" w:rsidRDefault="003232DD" w:rsidP="003232DD">
            <w:pPr>
              <w:pStyle w:val="TableParagraph"/>
              <w:rPr>
                <w:b/>
                <w:bCs/>
                <w:sz w:val="24"/>
                <w:szCs w:val="24"/>
              </w:rPr>
            </w:pPr>
            <w:r w:rsidRPr="00114A75">
              <w:rPr>
                <w:sz w:val="24"/>
                <w:szCs w:val="24"/>
              </w:rPr>
              <w:t>«</w:t>
            </w:r>
            <w:r w:rsidRPr="00114A75">
              <w:rPr>
                <w:b/>
                <w:bCs/>
                <w:sz w:val="24"/>
                <w:szCs w:val="24"/>
              </w:rPr>
              <w:t>Кім көп сөз айтады» дидактикалық ойыны</w:t>
            </w:r>
            <w:r w:rsidRPr="00114A75">
              <w:rPr>
                <w:sz w:val="24"/>
                <w:szCs w:val="24"/>
              </w:rPr>
              <w:t xml:space="preserve"> – Балалар, үнді дауыссыз дыбыстардан басталатын сөз айтуларың керек. Кім көп сөз ойлап айтады, соған фишка беріліп отырады. Ойын соңында жеңімпаз анықталады. Педагог балаларға көмек ретінде тақтаға үнді дауыссыз дыбыстардан басталатын бір суреттен іліп қояды. Мысалы, лақ, мысық, нан, радио, уық, аң, үй. ң дыбысынан сөздер басталмайтынын ескертеді. Мысалы: «л»– Лəззат, лақ, лаула,люк, лақтыр, лағыл, Лəйлə; «м» – мақта, малта, маймыл, малақай; «н»– нар, Нариман, Нартай, Назгүл, наз, намаз, нақышына келтір; «р» – рауғаш, Рауан, Раушан, риза; «у» – уылдырық, уақ</w:t>
            </w:r>
          </w:p>
        </w:tc>
      </w:tr>
      <w:tr w:rsidR="003232DD" w:rsidRPr="00BF6CF8" w:rsidTr="00002B7B">
        <w:trPr>
          <w:gridAfter w:val="1"/>
          <w:wAfter w:w="12" w:type="dxa"/>
          <w:trHeight w:val="244"/>
        </w:trPr>
        <w:tc>
          <w:tcPr>
            <w:tcW w:w="15439" w:type="dxa"/>
            <w:gridSpan w:val="23"/>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pStyle w:val="11"/>
              <w:rPr>
                <w:rFonts w:ascii="Times New Roman" w:hAnsi="Times New Roman" w:cs="Times New Roman"/>
                <w:b/>
                <w:sz w:val="24"/>
                <w:szCs w:val="24"/>
                <w:lang w:val="kk-KZ" w:bidi="en-US"/>
              </w:rPr>
            </w:pPr>
            <w:r w:rsidRPr="00114A75">
              <w:rPr>
                <w:rFonts w:ascii="Times New Roman" w:hAnsi="Times New Roman" w:cs="Times New Roman"/>
                <w:b/>
                <w:sz w:val="24"/>
                <w:szCs w:val="24"/>
                <w:shd w:val="clear" w:color="auto" w:fill="FFFFFF"/>
                <w:lang w:val="kk-KZ"/>
              </w:rPr>
              <w:lastRenderedPageBreak/>
              <w:t xml:space="preserve">                                                 Үзіліс  :  </w:t>
            </w:r>
            <w:r w:rsidRPr="00114A75">
              <w:rPr>
                <w:rFonts w:ascii="Times New Roman" w:hAnsi="Times New Roman" w:cs="Times New Roman"/>
                <w:b/>
                <w:sz w:val="24"/>
                <w:szCs w:val="24"/>
                <w:lang w:val="kk-KZ"/>
              </w:rPr>
              <w:t>Жабық және ашық кеңістікті бағдарлауға арналған ойындар        Ойын: «Тығылыспақ»</w:t>
            </w:r>
            <w:r w:rsidRPr="00114A75">
              <w:rPr>
                <w:rStyle w:val="apple-converted-space"/>
                <w:rFonts w:ascii="Times New Roman" w:hAnsi="Times New Roman" w:cs="Times New Roman"/>
                <w:sz w:val="24"/>
                <w:szCs w:val="24"/>
                <w:shd w:val="clear" w:color="auto" w:fill="FFFFFF"/>
                <w:lang w:val="kk-KZ"/>
              </w:rPr>
              <w:t>  </w:t>
            </w:r>
          </w:p>
        </w:tc>
      </w:tr>
      <w:tr w:rsidR="003232DD" w:rsidRPr="00BF6CF8" w:rsidTr="00002B7B">
        <w:trPr>
          <w:gridAfter w:val="1"/>
          <w:wAfter w:w="12" w:type="dxa"/>
          <w:trHeight w:val="1890"/>
        </w:trPr>
        <w:tc>
          <w:tcPr>
            <w:tcW w:w="6371" w:type="dxa"/>
            <w:gridSpan w:val="10"/>
            <w:tcBorders>
              <w:top w:val="single" w:sz="4" w:space="0" w:color="auto"/>
              <w:left w:val="single" w:sz="4" w:space="0" w:color="auto"/>
              <w:bottom w:val="single" w:sz="4" w:space="0" w:color="auto"/>
              <w:right w:val="single" w:sz="4" w:space="0" w:color="auto"/>
            </w:tcBorders>
          </w:tcPr>
          <w:p w:rsidR="003232DD" w:rsidRPr="00114A75" w:rsidRDefault="003232DD" w:rsidP="00002B7B">
            <w:pPr>
              <w:rPr>
                <w:rFonts w:ascii="Times New Roman" w:hAnsi="Times New Roman" w:cs="Times New Roman"/>
                <w:b/>
                <w:sz w:val="24"/>
                <w:szCs w:val="24"/>
                <w:lang w:val="kk-KZ"/>
              </w:rPr>
            </w:pPr>
            <w:r w:rsidRPr="00114A75">
              <w:rPr>
                <w:rFonts w:ascii="Times New Roman" w:hAnsi="Times New Roman" w:cs="Times New Roman"/>
                <w:b/>
                <w:bCs/>
                <w:sz w:val="24"/>
                <w:szCs w:val="24"/>
                <w:lang w:val="kk-KZ"/>
              </w:rPr>
              <w:t>Саусақтарға арналған гимнастика</w:t>
            </w:r>
            <w:r w:rsidRPr="00114A75">
              <w:rPr>
                <w:rFonts w:ascii="Times New Roman" w:hAnsi="Times New Roman" w:cs="Times New Roman"/>
                <w:b/>
                <w:sz w:val="24"/>
                <w:szCs w:val="24"/>
                <w:lang w:val="kk-KZ"/>
              </w:rPr>
              <w:t>лық жаттығулар:</w:t>
            </w:r>
          </w:p>
          <w:p w:rsidR="003232DD" w:rsidRPr="00114A75" w:rsidRDefault="003232DD" w:rsidP="00002B7B">
            <w:pPr>
              <w:pStyle w:val="a4"/>
              <w:shd w:val="clear" w:color="auto" w:fill="FFFFFF"/>
              <w:spacing w:before="0" w:beforeAutospacing="0" w:after="0" w:afterAutospacing="0"/>
              <w:rPr>
                <w:lang w:val="kk-KZ"/>
              </w:rPr>
            </w:pPr>
            <w:r w:rsidRPr="00114A75">
              <w:rPr>
                <w:b/>
                <w:bCs/>
                <w:lang w:val="kk-KZ"/>
              </w:rPr>
              <w:t>Қысқыштармен ойналатын ойын</w:t>
            </w:r>
          </w:p>
          <w:p w:rsidR="003232DD" w:rsidRPr="00114A75" w:rsidRDefault="003232DD" w:rsidP="00002B7B">
            <w:pPr>
              <w:pStyle w:val="a4"/>
              <w:shd w:val="clear" w:color="auto" w:fill="FFFFFF"/>
              <w:spacing w:before="0" w:beforeAutospacing="0" w:after="0" w:afterAutospacing="0"/>
              <w:rPr>
                <w:lang w:val="kk-KZ"/>
              </w:rPr>
            </w:pPr>
            <w:r w:rsidRPr="00114A75">
              <w:rPr>
                <w:b/>
                <w:bCs/>
                <w:lang w:val="kk-KZ"/>
              </w:rPr>
              <w:t>Ойын шарты:</w:t>
            </w:r>
            <w:r w:rsidRPr="00114A75">
              <w:rPr>
                <w:lang w:val="kk-KZ"/>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rsidR="003232DD" w:rsidRPr="00114A75" w:rsidRDefault="003232DD" w:rsidP="00002B7B">
            <w:pPr>
              <w:pStyle w:val="a4"/>
              <w:shd w:val="clear" w:color="auto" w:fill="FFFFFF"/>
              <w:spacing w:before="0" w:beforeAutospacing="0" w:after="0" w:afterAutospacing="0"/>
              <w:rPr>
                <w:lang w:val="kk-KZ"/>
              </w:rPr>
            </w:pPr>
            <w:r w:rsidRPr="00114A75">
              <w:rPr>
                <w:b/>
                <w:bCs/>
                <w:lang w:val="kk-KZ"/>
              </w:rPr>
              <w:t>«Жаңғақтармен ойын »</w:t>
            </w:r>
          </w:p>
          <w:p w:rsidR="003232DD" w:rsidRPr="00114A75" w:rsidRDefault="003232DD" w:rsidP="00002B7B">
            <w:pPr>
              <w:pStyle w:val="a4"/>
              <w:shd w:val="clear" w:color="auto" w:fill="FFFFFF"/>
              <w:spacing w:before="0" w:beforeAutospacing="0" w:after="0" w:afterAutospacing="0"/>
              <w:rPr>
                <w:lang w:val="kk-KZ"/>
              </w:rPr>
            </w:pPr>
            <w:r w:rsidRPr="00114A75">
              <w:rPr>
                <w:b/>
                <w:bCs/>
                <w:lang w:val="kk-KZ"/>
              </w:rPr>
              <w:t>Ойын шарты: </w:t>
            </w:r>
            <w:r w:rsidRPr="00114A75">
              <w:rPr>
                <w:lang w:val="kk-KZ"/>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p w:rsidR="003232DD" w:rsidRPr="00114A75" w:rsidRDefault="003232DD" w:rsidP="00002B7B">
            <w:pPr>
              <w:pStyle w:val="a4"/>
              <w:spacing w:before="0" w:beforeAutospacing="0" w:after="0" w:afterAutospacing="0"/>
              <w:textAlignment w:val="baseline"/>
              <w:rPr>
                <w:lang w:val="kk-KZ"/>
              </w:rPr>
            </w:pPr>
          </w:p>
        </w:tc>
        <w:tc>
          <w:tcPr>
            <w:tcW w:w="5091" w:type="dxa"/>
            <w:gridSpan w:val="9"/>
            <w:vMerge w:val="restart"/>
            <w:tcBorders>
              <w:top w:val="single" w:sz="4" w:space="0" w:color="auto"/>
              <w:left w:val="single" w:sz="4" w:space="0" w:color="auto"/>
              <w:right w:val="single" w:sz="4" w:space="0" w:color="auto"/>
            </w:tcBorders>
          </w:tcPr>
          <w:p w:rsidR="003232DD" w:rsidRPr="00114A75" w:rsidRDefault="003232DD" w:rsidP="00002B7B">
            <w:pPr>
              <w:pStyle w:val="11"/>
              <w:rPr>
                <w:rFonts w:ascii="Times New Roman" w:hAnsi="Times New Roman" w:cs="Times New Roman"/>
                <w:b/>
                <w:sz w:val="24"/>
                <w:szCs w:val="24"/>
                <w:lang w:val="kk-KZ"/>
              </w:rPr>
            </w:pPr>
            <w:r w:rsidRPr="00114A75">
              <w:rPr>
                <w:rFonts w:ascii="Times New Roman" w:hAnsi="Times New Roman" w:cs="Times New Roman"/>
                <w:b/>
                <w:noProof/>
                <w:sz w:val="24"/>
                <w:szCs w:val="24"/>
              </w:rPr>
              <w:drawing>
                <wp:inline distT="0" distB="0" distL="0" distR="0">
                  <wp:extent cx="1916223" cy="662940"/>
                  <wp:effectExtent l="0" t="0" r="8255" b="3810"/>
                  <wp:docPr id="1002734173" name="Рисунок 10171393"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umbs.dreamstime.com/z/active-kids-playing-outdoor-scene-illustration-154600643.jpg"/>
                          <pic:cNvPicPr>
                            <a:picLocks noChangeAspect="1" noChangeArrowheads="1"/>
                          </pic:cNvPicPr>
                        </pic:nvPicPr>
                        <pic:blipFill>
                          <a:blip r:embed="rId104" cstate="print"/>
                          <a:srcRect b="9455"/>
                          <a:stretch>
                            <a:fillRect/>
                          </a:stretch>
                        </pic:blipFill>
                        <pic:spPr bwMode="auto">
                          <a:xfrm>
                            <a:off x="0" y="0"/>
                            <a:ext cx="1927623" cy="666884"/>
                          </a:xfrm>
                          <a:prstGeom prst="rect">
                            <a:avLst/>
                          </a:prstGeom>
                          <a:noFill/>
                          <a:ln w="9525">
                            <a:noFill/>
                            <a:miter lim="800000"/>
                            <a:headEnd/>
                            <a:tailEnd/>
                          </a:ln>
                        </pic:spPr>
                      </pic:pic>
                    </a:graphicData>
                  </a:graphic>
                </wp:inline>
              </w:drawing>
            </w:r>
          </w:p>
          <w:p w:rsidR="003232DD" w:rsidRPr="00114A75" w:rsidRDefault="003232DD" w:rsidP="00002B7B">
            <w:pPr>
              <w:pStyle w:val="11"/>
              <w:rPr>
                <w:rFonts w:ascii="Times New Roman" w:hAnsi="Times New Roman" w:cs="Times New Roman"/>
                <w:b/>
                <w:sz w:val="24"/>
                <w:szCs w:val="24"/>
                <w:lang w:val="kk-KZ"/>
              </w:rPr>
            </w:pPr>
          </w:p>
          <w:p w:rsidR="003232DD" w:rsidRPr="00114A75" w:rsidRDefault="003232DD" w:rsidP="00002B7B">
            <w:pPr>
              <w:pStyle w:val="11"/>
              <w:rPr>
                <w:rFonts w:ascii="Times New Roman" w:hAnsi="Times New Roman" w:cs="Times New Roman"/>
                <w:b/>
                <w:sz w:val="24"/>
                <w:szCs w:val="24"/>
                <w:lang w:val="kk-KZ"/>
              </w:rPr>
            </w:pPr>
            <w:r w:rsidRPr="00114A75">
              <w:rPr>
                <w:rFonts w:ascii="Times New Roman" w:hAnsi="Times New Roman" w:cs="Times New Roman"/>
                <w:b/>
                <w:noProof/>
                <w:sz w:val="24"/>
                <w:szCs w:val="24"/>
              </w:rPr>
              <w:drawing>
                <wp:inline distT="0" distB="0" distL="0" distR="0">
                  <wp:extent cx="1878330" cy="479364"/>
                  <wp:effectExtent l="0" t="0" r="0" b="0"/>
                  <wp:docPr id="1002734174" name="Рисунок 22"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allpaperup.com/uploads/wallpapers/2015/06/15/723324/0b5d286b2c4f107da4e385bacc3a5e94-1400.jpg"/>
                          <pic:cNvPicPr>
                            <a:picLocks noChangeAspect="1" noChangeArrowheads="1"/>
                          </pic:cNvPicPr>
                        </pic:nvPicPr>
                        <pic:blipFill>
                          <a:blip r:embed="rId105" cstate="print"/>
                          <a:srcRect/>
                          <a:stretch>
                            <a:fillRect/>
                          </a:stretch>
                        </pic:blipFill>
                        <pic:spPr bwMode="auto">
                          <a:xfrm>
                            <a:off x="0" y="0"/>
                            <a:ext cx="1900558" cy="485037"/>
                          </a:xfrm>
                          <a:prstGeom prst="rect">
                            <a:avLst/>
                          </a:prstGeom>
                          <a:noFill/>
                          <a:ln w="9525">
                            <a:noFill/>
                            <a:miter lim="800000"/>
                            <a:headEnd/>
                            <a:tailEnd/>
                          </a:ln>
                        </pic:spPr>
                      </pic:pic>
                    </a:graphicData>
                  </a:graphic>
                </wp:inline>
              </w:drawing>
            </w:r>
          </w:p>
          <w:p w:rsidR="003232DD" w:rsidRPr="00114A75" w:rsidRDefault="003232DD" w:rsidP="00002B7B">
            <w:pPr>
              <w:pStyle w:val="a6"/>
              <w:rPr>
                <w:rFonts w:ascii="Times New Roman" w:hAnsi="Times New Roman"/>
                <w:sz w:val="24"/>
                <w:szCs w:val="24"/>
                <w:lang w:val="kk-KZ"/>
              </w:rPr>
            </w:pPr>
          </w:p>
          <w:p w:rsidR="003232DD" w:rsidRPr="00114A75" w:rsidRDefault="003232DD" w:rsidP="00002B7B">
            <w:pPr>
              <w:pStyle w:val="a6"/>
              <w:rPr>
                <w:rFonts w:ascii="Times New Roman" w:hAnsi="Times New Roman"/>
                <w:sz w:val="24"/>
                <w:szCs w:val="24"/>
                <w:lang w:val="kk-KZ"/>
              </w:rPr>
            </w:pPr>
            <w:r w:rsidRPr="00114A75">
              <w:rPr>
                <w:rFonts w:ascii="Times New Roman" w:hAnsi="Times New Roman"/>
                <w:noProof/>
                <w:sz w:val="24"/>
                <w:szCs w:val="24"/>
              </w:rPr>
              <w:drawing>
                <wp:inline distT="0" distB="0" distL="0" distR="0">
                  <wp:extent cx="697230" cy="466655"/>
                  <wp:effectExtent l="0" t="0" r="7620" b="0"/>
                  <wp:docPr id="1002734175" name="Рисунок 23" descr="https://cdn5.vectorstock.com/i/1000x1000/46/59/open-and-close-door-cartoon-colorful-vector-2451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5.vectorstock.com/i/1000x1000/46/59/open-and-close-door-cartoon-colorful-vector-24514659.jpg"/>
                          <pic:cNvPicPr>
                            <a:picLocks noChangeAspect="1" noChangeArrowheads="1"/>
                          </pic:cNvPicPr>
                        </pic:nvPicPr>
                        <pic:blipFill>
                          <a:blip r:embed="rId106" cstate="print"/>
                          <a:srcRect l="10646" t="18379" r="10290" b="21403"/>
                          <a:stretch>
                            <a:fillRect/>
                          </a:stretch>
                        </pic:blipFill>
                        <pic:spPr bwMode="auto">
                          <a:xfrm>
                            <a:off x="0" y="0"/>
                            <a:ext cx="708463" cy="474173"/>
                          </a:xfrm>
                          <a:prstGeom prst="rect">
                            <a:avLst/>
                          </a:prstGeom>
                          <a:noFill/>
                          <a:ln w="9525">
                            <a:noFill/>
                            <a:miter lim="800000"/>
                            <a:headEnd/>
                            <a:tailEnd/>
                          </a:ln>
                        </pic:spPr>
                      </pic:pic>
                    </a:graphicData>
                  </a:graphic>
                </wp:inline>
              </w:drawing>
            </w:r>
            <w:r w:rsidRPr="00114A75">
              <w:rPr>
                <w:rFonts w:ascii="Times New Roman" w:hAnsi="Times New Roman"/>
                <w:noProof/>
                <w:sz w:val="24"/>
                <w:szCs w:val="24"/>
              </w:rPr>
              <w:drawing>
                <wp:inline distT="0" distB="0" distL="0" distR="0">
                  <wp:extent cx="735330" cy="449180"/>
                  <wp:effectExtent l="0" t="0" r="7620" b="8255"/>
                  <wp:docPr id="1193771456" name="Рисунок 24" descr="https://winx-fan.ru/800/600/https/www.clipartmax.com/png/full/78-789563_transparent-tree-png-clipart-picture-tree-clipart-transparent-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inx-fan.ru/800/600/https/www.clipartmax.com/png/full/78-789563_transparent-tree-png-clipart-picture-tree-clipart-transparent-background.png"/>
                          <pic:cNvPicPr>
                            <a:picLocks noChangeAspect="1" noChangeArrowheads="1"/>
                          </pic:cNvPicPr>
                        </pic:nvPicPr>
                        <pic:blipFill>
                          <a:blip r:embed="rId107" cstate="print"/>
                          <a:srcRect/>
                          <a:stretch>
                            <a:fillRect/>
                          </a:stretch>
                        </pic:blipFill>
                        <pic:spPr bwMode="auto">
                          <a:xfrm>
                            <a:off x="0" y="0"/>
                            <a:ext cx="747144" cy="456397"/>
                          </a:xfrm>
                          <a:prstGeom prst="rect">
                            <a:avLst/>
                          </a:prstGeom>
                          <a:noFill/>
                          <a:ln w="9525">
                            <a:noFill/>
                            <a:miter lim="800000"/>
                            <a:headEnd/>
                            <a:tailEnd/>
                          </a:ln>
                        </pic:spPr>
                      </pic:pic>
                    </a:graphicData>
                  </a:graphic>
                </wp:inline>
              </w:drawing>
            </w:r>
          </w:p>
          <w:p w:rsidR="003232DD" w:rsidRPr="00114A75" w:rsidRDefault="003232DD" w:rsidP="00002B7B">
            <w:pPr>
              <w:pStyle w:val="a6"/>
              <w:rPr>
                <w:rFonts w:ascii="Times New Roman" w:hAnsi="Times New Roman"/>
                <w:sz w:val="24"/>
                <w:szCs w:val="24"/>
                <w:lang w:val="kk-KZ"/>
              </w:rPr>
            </w:pPr>
          </w:p>
          <w:p w:rsidR="003232DD" w:rsidRPr="00114A75" w:rsidRDefault="003232DD" w:rsidP="00002B7B">
            <w:pPr>
              <w:pStyle w:val="a6"/>
              <w:rPr>
                <w:rFonts w:ascii="Times New Roman" w:hAnsi="Times New Roman"/>
                <w:sz w:val="24"/>
                <w:szCs w:val="24"/>
                <w:lang w:val="kk-KZ"/>
              </w:rPr>
            </w:pPr>
          </w:p>
          <w:p w:rsidR="003232DD" w:rsidRPr="00114A75" w:rsidRDefault="003232DD" w:rsidP="00002B7B">
            <w:pPr>
              <w:pStyle w:val="a6"/>
              <w:rPr>
                <w:rFonts w:ascii="Times New Roman" w:hAnsi="Times New Roman"/>
                <w:sz w:val="24"/>
                <w:szCs w:val="24"/>
                <w:lang w:val="kk-KZ"/>
              </w:rPr>
            </w:pPr>
          </w:p>
          <w:p w:rsidR="003232DD" w:rsidRPr="00114A75" w:rsidRDefault="003232DD" w:rsidP="00002B7B">
            <w:pPr>
              <w:pStyle w:val="a6"/>
              <w:rPr>
                <w:rFonts w:ascii="Times New Roman" w:hAnsi="Times New Roman"/>
                <w:sz w:val="24"/>
                <w:szCs w:val="24"/>
                <w:lang w:val="kk-KZ"/>
              </w:rPr>
            </w:pPr>
          </w:p>
        </w:tc>
        <w:tc>
          <w:tcPr>
            <w:tcW w:w="3977" w:type="dxa"/>
            <w:gridSpan w:val="4"/>
            <w:vMerge w:val="restart"/>
            <w:tcBorders>
              <w:top w:val="single" w:sz="4" w:space="0" w:color="auto"/>
              <w:left w:val="single" w:sz="4" w:space="0" w:color="auto"/>
              <w:right w:val="single" w:sz="4" w:space="0" w:color="auto"/>
            </w:tcBorders>
          </w:tcPr>
          <w:p w:rsidR="003232DD" w:rsidRPr="00114A75" w:rsidRDefault="003232DD" w:rsidP="00002B7B">
            <w:pPr>
              <w:pStyle w:val="11"/>
              <w:rPr>
                <w:rFonts w:ascii="Times New Roman" w:hAnsi="Times New Roman" w:cs="Times New Roman"/>
                <w:b/>
                <w:i/>
                <w:sz w:val="24"/>
                <w:szCs w:val="24"/>
                <w:lang w:val="kk-KZ"/>
              </w:rPr>
            </w:pPr>
            <w:r w:rsidRPr="00114A75">
              <w:rPr>
                <w:rFonts w:ascii="Times New Roman" w:hAnsi="Times New Roman" w:cs="Times New Roman"/>
                <w:b/>
                <w:sz w:val="24"/>
                <w:szCs w:val="24"/>
                <w:lang w:val="kk-KZ"/>
              </w:rPr>
              <w:t>Ойын:  «Тығылыспақ»</w:t>
            </w:r>
          </w:p>
          <w:p w:rsidR="003232DD" w:rsidRPr="00114A75" w:rsidRDefault="003232DD" w:rsidP="00002B7B">
            <w:pPr>
              <w:pStyle w:val="11"/>
              <w:rPr>
                <w:rFonts w:ascii="Times New Roman" w:hAnsi="Times New Roman" w:cs="Times New Roman"/>
                <w:b/>
                <w:sz w:val="24"/>
                <w:szCs w:val="24"/>
                <w:lang w:val="kk-KZ"/>
              </w:rPr>
            </w:pPr>
            <w:r w:rsidRPr="00114A75">
              <w:rPr>
                <w:rFonts w:ascii="Times New Roman" w:hAnsi="Times New Roman" w:cs="Times New Roman"/>
                <w:b/>
                <w:sz w:val="24"/>
                <w:szCs w:val="24"/>
                <w:lang w:val="kk-KZ"/>
              </w:rPr>
              <w:t>Мақсаты: кеңістікті бағдарлауға дағдыландыру, сөздік қорларын молайту</w:t>
            </w:r>
          </w:p>
          <w:p w:rsidR="003232DD" w:rsidRPr="00114A75" w:rsidRDefault="003232DD" w:rsidP="00002B7B">
            <w:pPr>
              <w:pStyle w:val="11"/>
              <w:rPr>
                <w:rFonts w:ascii="Times New Roman" w:hAnsi="Times New Roman" w:cs="Times New Roman"/>
                <w:b/>
                <w:sz w:val="24"/>
                <w:szCs w:val="24"/>
                <w:lang w:val="kk-KZ"/>
              </w:rPr>
            </w:pPr>
            <w:r w:rsidRPr="00114A75">
              <w:rPr>
                <w:rFonts w:ascii="Times New Roman" w:hAnsi="Times New Roman" w:cs="Times New Roman"/>
                <w:b/>
                <w:sz w:val="24"/>
                <w:szCs w:val="24"/>
                <w:lang w:val="kk-KZ"/>
              </w:rPr>
              <w:t>Жасы: 5-6 жас аралығы</w:t>
            </w:r>
          </w:p>
          <w:p w:rsidR="003232DD" w:rsidRPr="00114A75" w:rsidRDefault="003232DD" w:rsidP="00002B7B">
            <w:pPr>
              <w:pStyle w:val="11"/>
              <w:rPr>
                <w:rFonts w:ascii="Times New Roman" w:hAnsi="Times New Roman" w:cs="Times New Roman"/>
                <w:b/>
                <w:sz w:val="24"/>
                <w:szCs w:val="24"/>
                <w:lang w:val="kk-KZ"/>
              </w:rPr>
            </w:pPr>
            <w:r w:rsidRPr="00114A75">
              <w:rPr>
                <w:rFonts w:ascii="Times New Roman" w:hAnsi="Times New Roman" w:cs="Times New Roman"/>
                <w:b/>
                <w:sz w:val="24"/>
                <w:szCs w:val="24"/>
                <w:lang w:val="kk-KZ"/>
              </w:rPr>
              <w:t>Қажетті заттар: </w:t>
            </w:r>
          </w:p>
          <w:p w:rsidR="003232DD" w:rsidRPr="00114A75" w:rsidRDefault="003232DD" w:rsidP="00002B7B">
            <w:pPr>
              <w:pStyle w:val="11"/>
              <w:rPr>
                <w:rFonts w:ascii="Times New Roman" w:hAnsi="Times New Roman" w:cs="Times New Roman"/>
                <w:b/>
                <w:sz w:val="24"/>
                <w:szCs w:val="24"/>
                <w:lang w:val="kk-KZ"/>
              </w:rPr>
            </w:pPr>
            <w:r w:rsidRPr="00114A75">
              <w:rPr>
                <w:rFonts w:ascii="Times New Roman" w:hAnsi="Times New Roman" w:cs="Times New Roman"/>
                <w:b/>
                <w:sz w:val="24"/>
                <w:szCs w:val="24"/>
                <w:lang w:val="kk-KZ"/>
              </w:rPr>
              <w:t>Ойын барысы: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3232DD" w:rsidRPr="00114A75" w:rsidTr="00002B7B">
        <w:trPr>
          <w:gridAfter w:val="1"/>
          <w:wAfter w:w="12" w:type="dxa"/>
          <w:trHeight w:val="1637"/>
        </w:trPr>
        <w:tc>
          <w:tcPr>
            <w:tcW w:w="2858" w:type="dxa"/>
            <w:gridSpan w:val="2"/>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674370" cy="666049"/>
                  <wp:effectExtent l="0" t="0" r="0" b="1270"/>
                  <wp:docPr id="1193771457" name="Рисунок 25" descr="https://png.pngtree.com/png-clipart/20190921/original/pngtree-nut-walnut-cartoon-illustration-png-image_474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ng.pngtree.com/png-clipart/20190921/original/pngtree-nut-walnut-cartoon-illustration-png-image_4748589.jpg"/>
                          <pic:cNvPicPr>
                            <a:picLocks noChangeAspect="1" noChangeArrowheads="1"/>
                          </pic:cNvPicPr>
                        </pic:nvPicPr>
                        <pic:blipFill>
                          <a:blip r:embed="rId108" cstate="print"/>
                          <a:srcRect l="4009" t="5085" r="3953" b="12994"/>
                          <a:stretch>
                            <a:fillRect/>
                          </a:stretch>
                        </pic:blipFill>
                        <pic:spPr bwMode="auto">
                          <a:xfrm>
                            <a:off x="0" y="0"/>
                            <a:ext cx="685608" cy="677148"/>
                          </a:xfrm>
                          <a:prstGeom prst="rect">
                            <a:avLst/>
                          </a:prstGeom>
                          <a:noFill/>
                          <a:ln w="9525">
                            <a:noFill/>
                            <a:miter lim="800000"/>
                            <a:headEnd/>
                            <a:tailEnd/>
                          </a:ln>
                        </pic:spPr>
                      </pic:pic>
                    </a:graphicData>
                  </a:graphic>
                </wp:inline>
              </w:drawing>
            </w:r>
          </w:p>
        </w:tc>
        <w:tc>
          <w:tcPr>
            <w:tcW w:w="3513" w:type="dxa"/>
            <w:gridSpan w:val="8"/>
            <w:tcBorders>
              <w:top w:val="single" w:sz="4" w:space="0" w:color="auto"/>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659130" cy="577728"/>
                  <wp:effectExtent l="0" t="0" r="7620" b="0"/>
                  <wp:docPr id="1193771458" name="Рисунок 26" descr="https://thumbs.dreamstime.com/z/two-walnut-isolated-closeup-white-background-clipping-path-nut-macro-walnuts-leaf-as-package-design-element-12408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umbs.dreamstime.com/z/two-walnut-isolated-closeup-white-background-clipping-path-nut-macro-walnuts-leaf-as-package-design-element-124082963.jpg"/>
                          <pic:cNvPicPr>
                            <a:picLocks noChangeAspect="1" noChangeArrowheads="1"/>
                          </pic:cNvPicPr>
                        </pic:nvPicPr>
                        <pic:blipFill>
                          <a:blip r:embed="rId109" cstate="print"/>
                          <a:srcRect b="12550"/>
                          <a:stretch>
                            <a:fillRect/>
                          </a:stretch>
                        </pic:blipFill>
                        <pic:spPr bwMode="auto">
                          <a:xfrm>
                            <a:off x="0" y="0"/>
                            <a:ext cx="674212" cy="590948"/>
                          </a:xfrm>
                          <a:prstGeom prst="rect">
                            <a:avLst/>
                          </a:prstGeom>
                          <a:noFill/>
                          <a:ln w="9525">
                            <a:noFill/>
                            <a:miter lim="800000"/>
                            <a:headEnd/>
                            <a:tailEnd/>
                          </a:ln>
                        </pic:spPr>
                      </pic:pic>
                    </a:graphicData>
                  </a:graphic>
                </wp:inline>
              </w:drawing>
            </w:r>
          </w:p>
        </w:tc>
        <w:tc>
          <w:tcPr>
            <w:tcW w:w="5091" w:type="dxa"/>
            <w:gridSpan w:val="9"/>
            <w:vMerge/>
            <w:tcBorders>
              <w:left w:val="single" w:sz="4" w:space="0" w:color="auto"/>
              <w:bottom w:val="single" w:sz="4" w:space="0" w:color="auto"/>
              <w:right w:val="single" w:sz="4" w:space="0" w:color="auto"/>
            </w:tcBorders>
          </w:tcPr>
          <w:p w:rsidR="003232DD" w:rsidRPr="00114A75" w:rsidRDefault="003232DD" w:rsidP="00002B7B">
            <w:pPr>
              <w:jc w:val="center"/>
              <w:rPr>
                <w:rFonts w:ascii="Times New Roman" w:hAnsi="Times New Roman" w:cs="Times New Roman"/>
                <w:b/>
                <w:sz w:val="24"/>
                <w:szCs w:val="24"/>
                <w:shd w:val="clear" w:color="auto" w:fill="FFFFFF"/>
                <w:lang w:val="kk-KZ"/>
              </w:rPr>
            </w:pPr>
          </w:p>
        </w:tc>
        <w:tc>
          <w:tcPr>
            <w:tcW w:w="3977" w:type="dxa"/>
            <w:gridSpan w:val="4"/>
            <w:vMerge/>
            <w:tcBorders>
              <w:left w:val="single" w:sz="4" w:space="0" w:color="auto"/>
              <w:bottom w:val="single" w:sz="4" w:space="0" w:color="auto"/>
              <w:right w:val="single" w:sz="4" w:space="0" w:color="auto"/>
            </w:tcBorders>
          </w:tcPr>
          <w:p w:rsidR="003232DD" w:rsidRPr="00114A75" w:rsidRDefault="003232DD" w:rsidP="00002B7B">
            <w:pPr>
              <w:rPr>
                <w:rFonts w:ascii="Times New Roman" w:hAnsi="Times New Roman" w:cs="Times New Roman"/>
                <w:b/>
                <w:bCs/>
                <w:sz w:val="24"/>
                <w:szCs w:val="24"/>
                <w:lang w:val="kk-KZ"/>
              </w:rPr>
            </w:pPr>
          </w:p>
        </w:tc>
      </w:tr>
      <w:tr w:rsidR="003232DD" w:rsidRPr="00114A75" w:rsidTr="00002B7B">
        <w:trPr>
          <w:gridAfter w:val="1"/>
          <w:wAfter w:w="12" w:type="dxa"/>
        </w:trPr>
        <w:tc>
          <w:tcPr>
            <w:tcW w:w="15439" w:type="dxa"/>
            <w:gridSpan w:val="23"/>
            <w:tcBorders>
              <w:top w:val="single" w:sz="4" w:space="0" w:color="auto"/>
              <w:left w:val="single" w:sz="4" w:space="0" w:color="auto"/>
              <w:bottom w:val="single" w:sz="4" w:space="0" w:color="auto"/>
              <w:right w:val="single" w:sz="4" w:space="0" w:color="auto"/>
            </w:tcBorders>
            <w:hideMark/>
          </w:tcPr>
          <w:p w:rsidR="003232DD" w:rsidRPr="00114A75" w:rsidRDefault="003232DD" w:rsidP="00002B7B">
            <w:pPr>
              <w:jc w:val="center"/>
              <w:rPr>
                <w:rFonts w:ascii="Times New Roman" w:hAnsi="Times New Roman" w:cs="Times New Roman"/>
                <w:b/>
                <w:sz w:val="24"/>
                <w:szCs w:val="24"/>
                <w:lang w:bidi="en-US"/>
              </w:rPr>
            </w:pPr>
            <w:r w:rsidRPr="00114A75">
              <w:rPr>
                <w:rFonts w:ascii="Times New Roman" w:hAnsi="Times New Roman" w:cs="Times New Roman"/>
                <w:b/>
                <w:sz w:val="24"/>
                <w:szCs w:val="24"/>
              </w:rPr>
              <w:t>2 - ұйымдастырылғаніс-әрекет</w:t>
            </w:r>
          </w:p>
        </w:tc>
      </w:tr>
      <w:tr w:rsidR="00021847" w:rsidRPr="00BF6CF8" w:rsidTr="00002B7B">
        <w:trPr>
          <w:gridAfter w:val="1"/>
          <w:wAfter w:w="12" w:type="dxa"/>
          <w:trHeight w:val="420"/>
        </w:trPr>
        <w:tc>
          <w:tcPr>
            <w:tcW w:w="2531" w:type="dxa"/>
            <w:tcBorders>
              <w:top w:val="single" w:sz="4" w:space="0" w:color="auto"/>
              <w:left w:val="single" w:sz="4" w:space="0" w:color="auto"/>
              <w:bottom w:val="single" w:sz="4" w:space="0" w:color="auto"/>
              <w:right w:val="single" w:sz="4" w:space="0" w:color="auto"/>
            </w:tcBorders>
          </w:tcPr>
          <w:p w:rsidR="00021847" w:rsidRPr="00114A75" w:rsidRDefault="00021847" w:rsidP="00002B7B">
            <w:pPr>
              <w:jc w:val="center"/>
              <w:rPr>
                <w:rFonts w:ascii="Times New Roman" w:hAnsi="Times New Roman" w:cs="Times New Roman"/>
                <w:b/>
                <w:sz w:val="24"/>
                <w:szCs w:val="24"/>
                <w:lang w:bidi="en-US"/>
              </w:rPr>
            </w:pPr>
          </w:p>
        </w:tc>
        <w:tc>
          <w:tcPr>
            <w:tcW w:w="2679" w:type="dxa"/>
            <w:gridSpan w:val="5"/>
            <w:tcBorders>
              <w:top w:val="single" w:sz="4" w:space="0" w:color="auto"/>
              <w:left w:val="single" w:sz="4" w:space="0" w:color="auto"/>
              <w:bottom w:val="single" w:sz="4" w:space="0" w:color="auto"/>
              <w:right w:val="single" w:sz="4" w:space="0" w:color="auto"/>
            </w:tcBorders>
          </w:tcPr>
          <w:p w:rsidR="00021847" w:rsidRPr="00114A75" w:rsidRDefault="00021847" w:rsidP="007B64D7">
            <w:pPr>
              <w:pStyle w:val="TableParagraph"/>
              <w:rPr>
                <w:b/>
                <w:bCs/>
                <w:sz w:val="24"/>
                <w:szCs w:val="24"/>
                <w:lang w:bidi="en-US"/>
              </w:rPr>
            </w:pPr>
            <w:r w:rsidRPr="00114A75">
              <w:rPr>
                <w:b/>
                <w:bCs/>
                <w:sz w:val="24"/>
                <w:szCs w:val="24"/>
                <w:lang w:bidi="en-US"/>
              </w:rPr>
              <w:t>Математика негіздері</w:t>
            </w:r>
          </w:p>
          <w:p w:rsidR="00021847" w:rsidRPr="00114A75" w:rsidRDefault="00021847" w:rsidP="007B64D7">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7.8.9 сандарының пайда болуымен,  7,8,9 цифрмен таныстыру</w:t>
            </w:r>
          </w:p>
          <w:p w:rsidR="00021847" w:rsidRPr="00114A75" w:rsidRDefault="00021847" w:rsidP="007B64D7">
            <w:pPr>
              <w:pStyle w:val="TableParagraph"/>
              <w:rPr>
                <w:sz w:val="24"/>
                <w:szCs w:val="24"/>
              </w:rPr>
            </w:pPr>
            <w:r w:rsidRPr="00114A75">
              <w:rPr>
                <w:b/>
                <w:bCs/>
                <w:sz w:val="24"/>
                <w:szCs w:val="24"/>
              </w:rPr>
              <w:t xml:space="preserve">Мақсаты  </w:t>
            </w:r>
            <w:r w:rsidRPr="00114A75">
              <w:rPr>
                <w:sz w:val="24"/>
                <w:szCs w:val="24"/>
              </w:rPr>
              <w:t>7, 8, 9 сандарының құрамы туралы білімін қалыптастыру.</w:t>
            </w:r>
          </w:p>
          <w:p w:rsidR="00021847" w:rsidRPr="00114A75" w:rsidRDefault="00021847" w:rsidP="007B64D7">
            <w:pPr>
              <w:pStyle w:val="TableParagraph"/>
              <w:rPr>
                <w:b/>
                <w:bCs/>
                <w:sz w:val="24"/>
                <w:szCs w:val="24"/>
              </w:rPr>
            </w:pPr>
          </w:p>
          <w:p w:rsidR="00021847" w:rsidRPr="00114A75" w:rsidRDefault="00021847" w:rsidP="007B64D7">
            <w:pPr>
              <w:pStyle w:val="TableParagraph"/>
              <w:rPr>
                <w:sz w:val="24"/>
                <w:szCs w:val="24"/>
              </w:rPr>
            </w:pPr>
            <w:r w:rsidRPr="00114A75">
              <w:rPr>
                <w:b/>
                <w:bCs/>
                <w:sz w:val="24"/>
                <w:szCs w:val="24"/>
              </w:rPr>
              <w:t>Күтілетін нәтижелер: меңгереді</w:t>
            </w:r>
            <w:r w:rsidRPr="00114A75">
              <w:rPr>
                <w:sz w:val="24"/>
                <w:szCs w:val="24"/>
              </w:rPr>
              <w:t xml:space="preserve">: 7, 8 және 9 сандарын айтуды; </w:t>
            </w:r>
          </w:p>
          <w:p w:rsidR="00021847" w:rsidRPr="00114A75" w:rsidRDefault="00021847" w:rsidP="007B64D7">
            <w:pPr>
              <w:pStyle w:val="TableParagraph"/>
              <w:rPr>
                <w:sz w:val="24"/>
                <w:szCs w:val="24"/>
              </w:rPr>
            </w:pPr>
            <w:r w:rsidRPr="00114A75">
              <w:rPr>
                <w:b/>
                <w:bCs/>
                <w:sz w:val="24"/>
                <w:szCs w:val="24"/>
              </w:rPr>
              <w:t>түсінеді</w:t>
            </w:r>
            <w:r w:rsidRPr="00114A75">
              <w:rPr>
                <w:sz w:val="24"/>
                <w:szCs w:val="24"/>
              </w:rPr>
              <w:t>: заттардың саны мен осы заттар санын белгілейтін цифрды қалай сәйкестендіру керектігін;</w:t>
            </w:r>
          </w:p>
          <w:p w:rsidR="00021847" w:rsidRPr="00114A75" w:rsidRDefault="00021847" w:rsidP="007B64D7">
            <w:pPr>
              <w:pStyle w:val="TableParagraph"/>
              <w:rPr>
                <w:b/>
                <w:bCs/>
                <w:sz w:val="24"/>
                <w:szCs w:val="24"/>
              </w:rPr>
            </w:pPr>
            <w:r w:rsidRPr="00114A75">
              <w:rPr>
                <w:b/>
                <w:bCs/>
                <w:sz w:val="24"/>
                <w:szCs w:val="24"/>
              </w:rPr>
              <w:t xml:space="preserve"> қолданады</w:t>
            </w:r>
            <w:r w:rsidRPr="00114A75">
              <w:rPr>
                <w:sz w:val="24"/>
                <w:szCs w:val="24"/>
              </w:rPr>
              <w:t>: заттарды топқа бөлуді, 7, 8 және 9 сандарын тануды. 6-ға дейін санау, берілген заттар санына қарай тобын табуды.</w:t>
            </w:r>
          </w:p>
          <w:p w:rsidR="00021847" w:rsidRPr="00114A75" w:rsidRDefault="00021847" w:rsidP="007B64D7">
            <w:pPr>
              <w:pStyle w:val="TableParagraph"/>
              <w:rPr>
                <w:b/>
                <w:bCs/>
                <w:sz w:val="24"/>
                <w:szCs w:val="24"/>
              </w:rPr>
            </w:pPr>
          </w:p>
          <w:p w:rsidR="00021847" w:rsidRPr="00114A75" w:rsidRDefault="00021847" w:rsidP="007B64D7">
            <w:pPr>
              <w:pStyle w:val="TableParagraph"/>
              <w:rPr>
                <w:b/>
                <w:bCs/>
                <w:sz w:val="24"/>
                <w:szCs w:val="24"/>
              </w:rPr>
            </w:pPr>
            <w:r w:rsidRPr="00114A75">
              <w:rPr>
                <w:b/>
                <w:bCs/>
                <w:sz w:val="24"/>
                <w:szCs w:val="24"/>
              </w:rPr>
              <w:t xml:space="preserve">Демонстрациялық материалмен жұмыс </w:t>
            </w:r>
            <w:r w:rsidRPr="00114A75">
              <w:rPr>
                <w:sz w:val="24"/>
                <w:szCs w:val="24"/>
              </w:rPr>
              <w:t>Балалар ойын алаңында ойнады. Төбешіктен сырғанауды шешті. Педагог   6 баланы төбешікке орналастырады. Ал 7-ші баланы төменгі баспалдақтың қасына қояды. – Қанша бала төбешікте сырғанағысы келіп тұр? 6 цифры жазылған карточканы қояды. – Қараңдаршы, тағы бір бала жүгіріп келіп, төбешікке көтеріліп жатыр. Олар енді нешеу болады? – Санайық. (7 бала.) –Тағы бір бала жүгіріп келіп, төбешікке көтеріліп жатыр. Олар енді нешеу болады? – Санайық (8 бала.) – Тағы бір бала жүгіріп келіп, төбешікке көтеріліп жатыр. Олар енді нешеу болады? – Санайық. (9 бала.) – Санағанымызда суретте 9 бала бар. Тағы бір рет санайық (әр баланы төбешіктен домалатып, бәрі хормен санайды) біз ешкімді жіберіп алған жоқпыз ба? 7, 8, 9 цифрларымен танысады. Карточканы көрсетеді. Балаларды үйлеріне шығарып салуды ұсынады, кері санау жүргізеді</w:t>
            </w:r>
          </w:p>
          <w:p w:rsidR="00021847" w:rsidRPr="00114A75" w:rsidRDefault="00021847" w:rsidP="007B64D7">
            <w:pPr>
              <w:pStyle w:val="TableParagraph"/>
              <w:rPr>
                <w:b/>
                <w:bCs/>
                <w:sz w:val="24"/>
                <w:szCs w:val="24"/>
              </w:rPr>
            </w:pPr>
          </w:p>
          <w:p w:rsidR="00021847" w:rsidRPr="00114A75" w:rsidRDefault="00021847" w:rsidP="007B64D7">
            <w:pPr>
              <w:pStyle w:val="TableParagraph"/>
              <w:rPr>
                <w:b/>
                <w:bCs/>
                <w:sz w:val="24"/>
                <w:szCs w:val="24"/>
              </w:rPr>
            </w:pPr>
          </w:p>
          <w:p w:rsidR="00021847" w:rsidRPr="00114A75" w:rsidRDefault="00021847" w:rsidP="007B64D7">
            <w:pPr>
              <w:pStyle w:val="TableParagraph"/>
              <w:rPr>
                <w:b/>
                <w:bCs/>
                <w:sz w:val="24"/>
                <w:szCs w:val="24"/>
              </w:rPr>
            </w:pPr>
          </w:p>
          <w:p w:rsidR="00021847" w:rsidRPr="00114A75" w:rsidRDefault="00021847" w:rsidP="007B64D7">
            <w:pPr>
              <w:pStyle w:val="TableParagraph"/>
              <w:rPr>
                <w:b/>
                <w:bCs/>
                <w:sz w:val="24"/>
                <w:szCs w:val="24"/>
              </w:rPr>
            </w:pPr>
          </w:p>
          <w:p w:rsidR="00021847" w:rsidRPr="00114A75" w:rsidRDefault="00021847" w:rsidP="007B64D7">
            <w:pPr>
              <w:pStyle w:val="TableParagraph"/>
              <w:rPr>
                <w:b/>
                <w:bCs/>
                <w:sz w:val="24"/>
                <w:szCs w:val="24"/>
              </w:rPr>
            </w:pPr>
          </w:p>
          <w:p w:rsidR="00021847" w:rsidRPr="00114A75" w:rsidRDefault="00021847" w:rsidP="007B64D7">
            <w:pPr>
              <w:pStyle w:val="TableParagraph"/>
              <w:rPr>
                <w:b/>
                <w:bCs/>
                <w:sz w:val="24"/>
                <w:szCs w:val="24"/>
              </w:rPr>
            </w:pPr>
          </w:p>
          <w:p w:rsidR="00021847" w:rsidRPr="00114A75" w:rsidRDefault="00021847" w:rsidP="007B64D7">
            <w:pPr>
              <w:pStyle w:val="TableParagraph"/>
              <w:rPr>
                <w:b/>
                <w:bCs/>
                <w:sz w:val="24"/>
                <w:szCs w:val="24"/>
                <w:lang w:bidi="en-US"/>
              </w:rPr>
            </w:pPr>
          </w:p>
        </w:tc>
        <w:tc>
          <w:tcPr>
            <w:tcW w:w="2563" w:type="dxa"/>
            <w:gridSpan w:val="6"/>
            <w:tcBorders>
              <w:top w:val="single" w:sz="4" w:space="0" w:color="auto"/>
              <w:left w:val="single" w:sz="4" w:space="0" w:color="auto"/>
              <w:bottom w:val="single" w:sz="4" w:space="0" w:color="auto"/>
              <w:right w:val="single" w:sz="4" w:space="0" w:color="auto"/>
            </w:tcBorders>
            <w:hideMark/>
          </w:tcPr>
          <w:p w:rsidR="00021847" w:rsidRPr="00114A75" w:rsidRDefault="00021847" w:rsidP="007B64D7">
            <w:pPr>
              <w:pStyle w:val="TableParagraph"/>
              <w:rPr>
                <w:b/>
                <w:bCs/>
                <w:sz w:val="24"/>
                <w:szCs w:val="24"/>
                <w:lang w:bidi="en-US"/>
              </w:rPr>
            </w:pPr>
            <w:r w:rsidRPr="00114A75">
              <w:rPr>
                <w:b/>
                <w:bCs/>
                <w:sz w:val="24"/>
                <w:szCs w:val="24"/>
                <w:lang w:bidi="en-US"/>
              </w:rPr>
              <w:t>Математика негіздері</w:t>
            </w:r>
          </w:p>
          <w:p w:rsidR="00021847" w:rsidRPr="00114A75" w:rsidRDefault="00021847" w:rsidP="007B64D7">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10 көлеміндегі сандарды тура және кері санауға жаттықтыру. Көрнекілік арқылы  7.8.9 сандарының пайда болуымен,  7,8,9 цифрмен таныстыру</w:t>
            </w:r>
          </w:p>
          <w:p w:rsidR="00021847" w:rsidRPr="00114A75" w:rsidRDefault="00021847" w:rsidP="007B64D7">
            <w:pPr>
              <w:pStyle w:val="TableParagraph"/>
              <w:rPr>
                <w:sz w:val="24"/>
                <w:szCs w:val="24"/>
              </w:rPr>
            </w:pPr>
            <w:r w:rsidRPr="00114A75">
              <w:rPr>
                <w:b/>
                <w:bCs/>
                <w:sz w:val="24"/>
                <w:szCs w:val="24"/>
              </w:rPr>
              <w:t xml:space="preserve">Мақсаты  </w:t>
            </w:r>
            <w:r w:rsidRPr="00114A75">
              <w:rPr>
                <w:sz w:val="24"/>
                <w:szCs w:val="24"/>
              </w:rPr>
              <w:t>7, 8, 9 сандарының құрамы туралы білімін қалыптастыру</w:t>
            </w:r>
          </w:p>
          <w:p w:rsidR="00021847" w:rsidRPr="00114A75" w:rsidRDefault="00021847" w:rsidP="007B64D7">
            <w:pPr>
              <w:pStyle w:val="TableParagraph"/>
              <w:rPr>
                <w:sz w:val="24"/>
                <w:szCs w:val="24"/>
              </w:rPr>
            </w:pPr>
          </w:p>
          <w:p w:rsidR="00021847" w:rsidRPr="00114A75" w:rsidRDefault="00021847" w:rsidP="007B64D7">
            <w:pPr>
              <w:pStyle w:val="TableParagraph"/>
              <w:rPr>
                <w:sz w:val="24"/>
                <w:szCs w:val="24"/>
              </w:rPr>
            </w:pPr>
            <w:r w:rsidRPr="00114A75">
              <w:rPr>
                <w:b/>
                <w:bCs/>
                <w:sz w:val="24"/>
                <w:szCs w:val="24"/>
              </w:rPr>
              <w:t>Күтілетін нәтижелер: меңгереді</w:t>
            </w:r>
            <w:r w:rsidRPr="00114A75">
              <w:rPr>
                <w:sz w:val="24"/>
                <w:szCs w:val="24"/>
              </w:rPr>
              <w:t xml:space="preserve">: 7, 8 және 9 сандарын айтуды; </w:t>
            </w:r>
          </w:p>
          <w:p w:rsidR="00021847" w:rsidRPr="00114A75" w:rsidRDefault="00021847" w:rsidP="007B64D7">
            <w:pPr>
              <w:pStyle w:val="TableParagraph"/>
              <w:rPr>
                <w:sz w:val="24"/>
                <w:szCs w:val="24"/>
              </w:rPr>
            </w:pPr>
            <w:r w:rsidRPr="00114A75">
              <w:rPr>
                <w:b/>
                <w:bCs/>
                <w:sz w:val="24"/>
                <w:szCs w:val="24"/>
              </w:rPr>
              <w:t>түсінеді</w:t>
            </w:r>
            <w:r w:rsidRPr="00114A75">
              <w:rPr>
                <w:sz w:val="24"/>
                <w:szCs w:val="24"/>
              </w:rPr>
              <w:t>: заттардың саны мен осы заттар санын белгілейтін цифрды қалай сәйкестендіру керектігін;</w:t>
            </w:r>
          </w:p>
          <w:p w:rsidR="00021847" w:rsidRPr="00114A75" w:rsidRDefault="00021847" w:rsidP="007B64D7">
            <w:pPr>
              <w:pStyle w:val="TableParagraph"/>
              <w:rPr>
                <w:b/>
                <w:bCs/>
                <w:sz w:val="24"/>
                <w:szCs w:val="24"/>
              </w:rPr>
            </w:pPr>
            <w:r w:rsidRPr="00114A75">
              <w:rPr>
                <w:b/>
                <w:bCs/>
                <w:sz w:val="24"/>
                <w:szCs w:val="24"/>
              </w:rPr>
              <w:t xml:space="preserve"> қолданады</w:t>
            </w:r>
            <w:r w:rsidRPr="00114A75">
              <w:rPr>
                <w:sz w:val="24"/>
                <w:szCs w:val="24"/>
              </w:rPr>
              <w:t>: заттарды топқа бөлуді, 7, 8 және 9 сандарын тануды. 6-ға дейін санау, берілген заттар санына қарай тобын табуды.</w:t>
            </w:r>
          </w:p>
          <w:p w:rsidR="00021847" w:rsidRPr="00114A75" w:rsidRDefault="00021847" w:rsidP="007B64D7">
            <w:pPr>
              <w:pStyle w:val="TableParagraph"/>
              <w:rPr>
                <w:b/>
                <w:bCs/>
                <w:sz w:val="24"/>
                <w:szCs w:val="24"/>
                <w:lang w:bidi="en-US"/>
              </w:rPr>
            </w:pPr>
            <w:r w:rsidRPr="00114A75">
              <w:rPr>
                <w:sz w:val="24"/>
                <w:szCs w:val="24"/>
              </w:rPr>
              <w:t>3-тапсырма. Балалар суретті қарайды. Жануарларды, гүлдерді атайды, цифрларды жазады. Сұрақ қояды: – Суретте не бейнеленген? – Жайылымда неше жануар жайылып жүр? – Қандай гүлдер өсіп тұр? Олар нешеу? – Енді жайылып жүрген жылқыларды (қойларды) санаймыз. Нешеу? – Аспанда қанша бұлт бар? –Қанша көбелек ұшып жүр? Қажетті цифрды жазады. 4-тапсырма. Сандарды реті бойынша сызып қосады, тапсырманы орындайды. – Текшелердің қайсысы басқаларынан ерекшеленеді? (4 саны бар, мөлшері мен түсі әртүрл</w:t>
            </w:r>
          </w:p>
        </w:tc>
        <w:tc>
          <w:tcPr>
            <w:tcW w:w="2303" w:type="dxa"/>
            <w:gridSpan w:val="3"/>
            <w:tcBorders>
              <w:top w:val="single" w:sz="4" w:space="0" w:color="auto"/>
              <w:left w:val="single" w:sz="4" w:space="0" w:color="auto"/>
              <w:bottom w:val="single" w:sz="4" w:space="0" w:color="auto"/>
              <w:right w:val="single" w:sz="4" w:space="0" w:color="auto"/>
            </w:tcBorders>
            <w:hideMark/>
          </w:tcPr>
          <w:p w:rsidR="00021847" w:rsidRPr="00114A75" w:rsidRDefault="00021847" w:rsidP="007B64D7">
            <w:pPr>
              <w:pStyle w:val="TableParagraph"/>
              <w:rPr>
                <w:b/>
                <w:bCs/>
                <w:sz w:val="24"/>
                <w:szCs w:val="24"/>
              </w:rPr>
            </w:pPr>
            <w:r w:rsidRPr="00114A75">
              <w:rPr>
                <w:b/>
                <w:bCs/>
                <w:sz w:val="24"/>
                <w:szCs w:val="24"/>
              </w:rPr>
              <w:t>Сөйлеуді дамыту</w:t>
            </w:r>
          </w:p>
          <w:p w:rsidR="00021847" w:rsidRPr="00114A75" w:rsidRDefault="00021847" w:rsidP="007B64D7">
            <w:pPr>
              <w:pStyle w:val="TableParagraph"/>
              <w:rPr>
                <w:sz w:val="24"/>
                <w:szCs w:val="24"/>
              </w:rPr>
            </w:pPr>
            <w:r w:rsidRPr="00114A75">
              <w:rPr>
                <w:b/>
                <w:bCs/>
                <w:sz w:val="24"/>
                <w:szCs w:val="24"/>
              </w:rPr>
              <w:t>Міндеті</w:t>
            </w:r>
            <w:r w:rsidRPr="00114A75">
              <w:rPr>
                <w:sz w:val="24"/>
                <w:szCs w:val="24"/>
              </w:rPr>
              <w:t>:</w:t>
            </w:r>
            <w:r w:rsidRPr="00114A75">
              <w:rPr>
                <w:rFonts w:eastAsia="SimSun"/>
                <w:sz w:val="24"/>
                <w:szCs w:val="24"/>
              </w:rPr>
              <w:t xml:space="preserve"> Фонематикалық естуді дамыту, сөздегі дыбыстардың орнын анықтау (басы, ортасы, соңы)</w:t>
            </w:r>
          </w:p>
          <w:p w:rsidR="00021847" w:rsidRPr="00114A75" w:rsidRDefault="00021847" w:rsidP="007B64D7">
            <w:pPr>
              <w:pStyle w:val="TableParagraph"/>
              <w:rPr>
                <w:sz w:val="24"/>
                <w:szCs w:val="24"/>
              </w:rPr>
            </w:pPr>
            <w:r w:rsidRPr="00114A75">
              <w:rPr>
                <w:b/>
                <w:bCs/>
                <w:sz w:val="24"/>
                <w:szCs w:val="24"/>
              </w:rPr>
              <w:t xml:space="preserve">Мақсаты </w:t>
            </w:r>
            <w:r w:rsidRPr="00114A75">
              <w:rPr>
                <w:sz w:val="24"/>
                <w:szCs w:val="24"/>
              </w:rPr>
              <w:t xml:space="preserve"> , Тақырып бойынша ауызекі сөйлеу тілдерін дамыту  </w:t>
            </w:r>
          </w:p>
          <w:p w:rsidR="00021847" w:rsidRPr="00114A75" w:rsidRDefault="00021847" w:rsidP="007B64D7">
            <w:pPr>
              <w:pStyle w:val="TableParagraph"/>
              <w:rPr>
                <w:sz w:val="24"/>
                <w:szCs w:val="24"/>
              </w:rPr>
            </w:pPr>
            <w:r w:rsidRPr="00114A75">
              <w:rPr>
                <w:b/>
                <w:bCs/>
                <w:sz w:val="24"/>
                <w:szCs w:val="24"/>
              </w:rPr>
              <w:t>Күтілетіннәтиже</w:t>
            </w:r>
            <w:r w:rsidRPr="00114A75">
              <w:rPr>
                <w:sz w:val="24"/>
                <w:szCs w:val="24"/>
              </w:rPr>
              <w:t>:</w:t>
            </w:r>
          </w:p>
          <w:p w:rsidR="00021847" w:rsidRPr="00114A75" w:rsidRDefault="00021847" w:rsidP="007B64D7">
            <w:pPr>
              <w:pStyle w:val="TableParagraph"/>
              <w:rPr>
                <w:sz w:val="24"/>
                <w:szCs w:val="24"/>
              </w:rPr>
            </w:pPr>
            <w:r w:rsidRPr="00114A75">
              <w:rPr>
                <w:b/>
                <w:sz w:val="24"/>
                <w:szCs w:val="24"/>
              </w:rPr>
              <w:t>Жасайды: «</w:t>
            </w:r>
            <w:r w:rsidRPr="00114A75">
              <w:rPr>
                <w:sz w:val="24"/>
                <w:szCs w:val="24"/>
              </w:rPr>
              <w:t>Отбасының күзгі еңбегі» тақырыбына әңгіме құрайды, көгөністерменжемістердіажыратады;</w:t>
            </w:r>
          </w:p>
          <w:p w:rsidR="00021847" w:rsidRPr="00114A75" w:rsidRDefault="00021847" w:rsidP="007B64D7">
            <w:pPr>
              <w:pStyle w:val="TableParagraph"/>
              <w:rPr>
                <w:sz w:val="24"/>
                <w:szCs w:val="24"/>
              </w:rPr>
            </w:pPr>
            <w:r w:rsidRPr="00114A75">
              <w:rPr>
                <w:b/>
                <w:sz w:val="24"/>
                <w:szCs w:val="24"/>
              </w:rPr>
              <w:t>Түсінеді:</w:t>
            </w:r>
            <w:r w:rsidRPr="00114A75">
              <w:rPr>
                <w:sz w:val="24"/>
                <w:szCs w:val="24"/>
              </w:rPr>
              <w:t>сөздіңдыбыстан құралатынын;</w:t>
            </w:r>
          </w:p>
          <w:p w:rsidR="00021847" w:rsidRPr="00114A75" w:rsidRDefault="00021847" w:rsidP="007B64D7">
            <w:pPr>
              <w:pStyle w:val="TableParagraph"/>
              <w:rPr>
                <w:sz w:val="24"/>
                <w:szCs w:val="24"/>
              </w:rPr>
            </w:pPr>
            <w:r w:rsidRPr="00114A75">
              <w:rPr>
                <w:b/>
                <w:sz w:val="24"/>
                <w:szCs w:val="24"/>
              </w:rPr>
              <w:t>Қолданады:</w:t>
            </w:r>
            <w:r w:rsidRPr="00114A75">
              <w:rPr>
                <w:sz w:val="24"/>
                <w:szCs w:val="24"/>
              </w:rPr>
              <w:t>күз мезгілінің ерекшеліктерін, сипаттайтын көркем сөздер қолдана алады</w:t>
            </w:r>
          </w:p>
          <w:p w:rsidR="00021847" w:rsidRPr="00114A75" w:rsidRDefault="00021847" w:rsidP="007B64D7">
            <w:pPr>
              <w:pStyle w:val="TableParagraph"/>
              <w:rPr>
                <w:sz w:val="24"/>
                <w:szCs w:val="24"/>
              </w:rPr>
            </w:pPr>
          </w:p>
          <w:p w:rsidR="00021847" w:rsidRPr="00114A75" w:rsidRDefault="00021847" w:rsidP="007B64D7">
            <w:pPr>
              <w:pStyle w:val="TableParagraph"/>
              <w:rPr>
                <w:sz w:val="24"/>
                <w:szCs w:val="24"/>
              </w:rPr>
            </w:pPr>
            <w:r w:rsidRPr="00114A75">
              <w:rPr>
                <w:sz w:val="24"/>
                <w:szCs w:val="24"/>
              </w:rPr>
              <w:t xml:space="preserve"> Сөйлеу үшін бізге қандай мүшелер көмектеседі? (Балалардың жауаптарытыңдалады).</w:t>
            </w:r>
          </w:p>
          <w:p w:rsidR="00021847" w:rsidRPr="00114A75" w:rsidRDefault="00021847" w:rsidP="007B64D7">
            <w:pPr>
              <w:pStyle w:val="TableParagraph"/>
              <w:rPr>
                <w:sz w:val="24"/>
                <w:szCs w:val="24"/>
              </w:rPr>
            </w:pPr>
            <w:r w:rsidRPr="00114A75">
              <w:rPr>
                <w:sz w:val="24"/>
                <w:szCs w:val="24"/>
              </w:rPr>
              <w:t>Иә, тіл, ауыз керек, онсыз түсінісу өтеқиын.</w:t>
            </w:r>
          </w:p>
          <w:p w:rsidR="00021847" w:rsidRPr="00114A75" w:rsidRDefault="00021847" w:rsidP="007B64D7">
            <w:pPr>
              <w:pStyle w:val="TableParagraph"/>
              <w:rPr>
                <w:sz w:val="24"/>
                <w:szCs w:val="24"/>
              </w:rPr>
            </w:pPr>
            <w:r w:rsidRPr="00114A75">
              <w:rPr>
                <w:sz w:val="24"/>
                <w:szCs w:val="24"/>
              </w:rPr>
              <w:t>Педагог бір баланы тақтаға шығарып, картоп қазып жатқан, алма теріп жатқан, қияр, қызанақ жинап жатқан адамдардың қимыл-қозғалысын келтіреді.</w:t>
            </w:r>
          </w:p>
          <w:p w:rsidR="00021847" w:rsidRPr="00114A75" w:rsidRDefault="00021847" w:rsidP="007B64D7">
            <w:pPr>
              <w:pStyle w:val="TableParagraph"/>
              <w:rPr>
                <w:sz w:val="24"/>
                <w:szCs w:val="24"/>
              </w:rPr>
            </w:pPr>
            <w:r w:rsidRPr="00114A75">
              <w:rPr>
                <w:sz w:val="24"/>
                <w:szCs w:val="24"/>
              </w:rPr>
              <w:t>Қалған балалар табады</w:t>
            </w:r>
          </w:p>
          <w:p w:rsidR="00021847" w:rsidRPr="00114A75" w:rsidRDefault="00021847" w:rsidP="007B64D7">
            <w:pPr>
              <w:pStyle w:val="TableParagraph"/>
              <w:rPr>
                <w:sz w:val="24"/>
                <w:szCs w:val="24"/>
              </w:rPr>
            </w:pPr>
          </w:p>
          <w:p w:rsidR="00021847" w:rsidRPr="00114A75" w:rsidRDefault="00021847" w:rsidP="007B64D7">
            <w:pPr>
              <w:pStyle w:val="TableParagraph"/>
              <w:rPr>
                <w:sz w:val="24"/>
                <w:szCs w:val="24"/>
              </w:rPr>
            </w:pPr>
            <w:r w:rsidRPr="00114A75">
              <w:rPr>
                <w:sz w:val="24"/>
                <w:szCs w:val="24"/>
              </w:rPr>
              <w:t xml:space="preserve"> Бірақ балаларға сөзсіз қимылмен түсіну қиындау болады, сөздің маңыздылығын түсінеді. Міне, қимылмен келтіргенмен толық, еңбек қозғалыстарын аша алмаймыз.</w:t>
            </w:r>
          </w:p>
          <w:p w:rsidR="00021847" w:rsidRPr="00114A75" w:rsidRDefault="00021847" w:rsidP="007B64D7">
            <w:pPr>
              <w:pStyle w:val="TableParagraph"/>
              <w:rPr>
                <w:sz w:val="24"/>
                <w:szCs w:val="24"/>
              </w:rPr>
            </w:pPr>
            <w:r w:rsidRPr="00114A75">
              <w:rPr>
                <w:sz w:val="24"/>
                <w:szCs w:val="24"/>
              </w:rPr>
              <w:t>Сондықтан да сөйлеу тілі өте маңызды.</w:t>
            </w:r>
          </w:p>
          <w:p w:rsidR="00021847" w:rsidRPr="00114A75" w:rsidRDefault="00021847" w:rsidP="007B64D7">
            <w:pPr>
              <w:pStyle w:val="TableParagraph"/>
              <w:rPr>
                <w:sz w:val="24"/>
                <w:szCs w:val="24"/>
              </w:rPr>
            </w:pPr>
            <w:r w:rsidRPr="00114A75">
              <w:rPr>
                <w:sz w:val="24"/>
                <w:szCs w:val="24"/>
              </w:rPr>
              <w:t>Әңгіме айту үшін сөз керек екен. Сөз дыбыстан құралады. Әңгімелесу арқылы бір- бірімізбен қарым-қатынасжасаймыз.</w:t>
            </w:r>
          </w:p>
          <w:p w:rsidR="00021847" w:rsidRPr="00114A75" w:rsidRDefault="00021847" w:rsidP="007B64D7">
            <w:pPr>
              <w:pStyle w:val="TableParagraph"/>
              <w:rPr>
                <w:sz w:val="24"/>
                <w:szCs w:val="24"/>
              </w:rPr>
            </w:pPr>
            <w:r w:rsidRPr="00114A75">
              <w:rPr>
                <w:sz w:val="24"/>
                <w:szCs w:val="24"/>
              </w:rPr>
              <w:t>Ойын: «Сөйлемей көрейікші» (үндемес ойыны ойналады). Педагог: «Орындарыңнан тұрыңдар», – деп ымдайды.</w:t>
            </w:r>
          </w:p>
          <w:p w:rsidR="00021847" w:rsidRPr="00114A75" w:rsidRDefault="00021847" w:rsidP="007B64D7">
            <w:pPr>
              <w:pStyle w:val="TableParagraph"/>
              <w:rPr>
                <w:sz w:val="24"/>
                <w:szCs w:val="24"/>
              </w:rPr>
            </w:pPr>
            <w:r w:rsidRPr="00114A75">
              <w:rPr>
                <w:sz w:val="24"/>
                <w:szCs w:val="24"/>
              </w:rPr>
              <w:t xml:space="preserve">Міне, көрдіңдер ме, сөзсіз өмір сүру өте қиын. Сондықтан да сөйлеу тілі өтемаңызды </w:t>
            </w:r>
          </w:p>
        </w:tc>
        <w:tc>
          <w:tcPr>
            <w:tcW w:w="2522" w:type="dxa"/>
            <w:gridSpan w:val="6"/>
            <w:tcBorders>
              <w:top w:val="single" w:sz="4" w:space="0" w:color="auto"/>
              <w:left w:val="single" w:sz="4" w:space="0" w:color="auto"/>
              <w:bottom w:val="single" w:sz="4" w:space="0" w:color="auto"/>
              <w:right w:val="single" w:sz="4" w:space="0" w:color="auto"/>
            </w:tcBorders>
          </w:tcPr>
          <w:p w:rsidR="00021847" w:rsidRPr="00114A75" w:rsidRDefault="00021847" w:rsidP="007B64D7">
            <w:pPr>
              <w:pStyle w:val="TableParagraph"/>
              <w:rPr>
                <w:b/>
                <w:bCs/>
                <w:sz w:val="24"/>
                <w:szCs w:val="24"/>
                <w:lang w:bidi="en-US"/>
              </w:rPr>
            </w:pPr>
            <w:r w:rsidRPr="00114A75">
              <w:rPr>
                <w:b/>
                <w:bCs/>
                <w:sz w:val="24"/>
                <w:szCs w:val="24"/>
                <w:lang w:bidi="en-US"/>
              </w:rPr>
              <w:t>Қазақ тілі</w:t>
            </w:r>
          </w:p>
          <w:p w:rsidR="00021847" w:rsidRPr="00114A75" w:rsidRDefault="00021847" w:rsidP="007B64D7">
            <w:pPr>
              <w:pStyle w:val="TableParagraph"/>
              <w:rPr>
                <w:sz w:val="24"/>
                <w:szCs w:val="24"/>
              </w:rPr>
            </w:pPr>
            <w:r w:rsidRPr="00114A75">
              <w:rPr>
                <w:b/>
                <w:bCs/>
                <w:sz w:val="24"/>
                <w:szCs w:val="24"/>
              </w:rPr>
              <w:t>Міндеті</w:t>
            </w:r>
            <w:r w:rsidRPr="00114A75">
              <w:rPr>
                <w:sz w:val="24"/>
                <w:szCs w:val="24"/>
              </w:rPr>
              <w:t>: Өзінің тәжірибесіне сүйеніп, суреттер бойынша әңгіме құрастыруға, ойыншықтар мен заттарды 5-6 сөйлеммен сипаттауға</w:t>
            </w:r>
          </w:p>
          <w:p w:rsidR="00021847" w:rsidRPr="00114A75" w:rsidRDefault="00021847" w:rsidP="007B64D7">
            <w:pPr>
              <w:pStyle w:val="TableParagraph"/>
              <w:rPr>
                <w:i/>
                <w:sz w:val="24"/>
                <w:szCs w:val="24"/>
              </w:rPr>
            </w:pPr>
            <w:r w:rsidRPr="00114A75">
              <w:rPr>
                <w:b/>
                <w:bCs/>
                <w:sz w:val="24"/>
                <w:szCs w:val="24"/>
                <w:lang w:bidi="en-US"/>
              </w:rPr>
              <w:t>Мақсаты</w:t>
            </w:r>
            <w:r w:rsidRPr="00114A75">
              <w:rPr>
                <w:sz w:val="24"/>
                <w:szCs w:val="24"/>
              </w:rPr>
              <w:t xml:space="preserve">  өткентақырыптарбойыншасөздердіқайталау,білімдерінбекіту  </w:t>
            </w:r>
          </w:p>
          <w:p w:rsidR="00021847" w:rsidRPr="00114A75" w:rsidRDefault="00021847" w:rsidP="007B64D7">
            <w:pPr>
              <w:pStyle w:val="TableParagraph"/>
              <w:rPr>
                <w:sz w:val="24"/>
                <w:szCs w:val="24"/>
              </w:rPr>
            </w:pPr>
            <w:r w:rsidRPr="00114A75">
              <w:rPr>
                <w:b/>
                <w:bCs/>
                <w:sz w:val="24"/>
                <w:szCs w:val="24"/>
              </w:rPr>
              <w:t>Күтілетін нәтижелер: Жасайды</w:t>
            </w:r>
            <w:r w:rsidRPr="00114A75">
              <w:rPr>
                <w:sz w:val="24"/>
                <w:szCs w:val="24"/>
              </w:rPr>
              <w:t xml:space="preserve">: берілген тақырыптар бойынша сөздер біледі. </w:t>
            </w:r>
          </w:p>
          <w:p w:rsidR="00021847" w:rsidRPr="00114A75" w:rsidRDefault="00021847" w:rsidP="007B64D7">
            <w:pPr>
              <w:pStyle w:val="TableParagraph"/>
              <w:rPr>
                <w:sz w:val="24"/>
                <w:szCs w:val="24"/>
              </w:rPr>
            </w:pPr>
            <w:r w:rsidRPr="00114A75">
              <w:rPr>
                <w:b/>
                <w:bCs/>
                <w:sz w:val="24"/>
                <w:szCs w:val="24"/>
              </w:rPr>
              <w:t>Түсінеді:</w:t>
            </w:r>
            <w:r w:rsidRPr="00114A75">
              <w:rPr>
                <w:sz w:val="24"/>
                <w:szCs w:val="24"/>
              </w:rPr>
              <w:t xml:space="preserve"> ұжымдық ойында бір-біріне көмектесу керек екенін түсінеді. </w:t>
            </w:r>
          </w:p>
          <w:p w:rsidR="00021847" w:rsidRPr="00114A75" w:rsidRDefault="00021847" w:rsidP="007B64D7">
            <w:pPr>
              <w:pStyle w:val="TableParagraph"/>
              <w:rPr>
                <w:sz w:val="24"/>
                <w:szCs w:val="24"/>
              </w:rPr>
            </w:pPr>
            <w:r w:rsidRPr="00114A75">
              <w:rPr>
                <w:b/>
                <w:bCs/>
                <w:sz w:val="24"/>
                <w:szCs w:val="24"/>
              </w:rPr>
              <w:t>Қолданады:</w:t>
            </w:r>
            <w:r w:rsidRPr="00114A75">
              <w:rPr>
                <w:sz w:val="24"/>
                <w:szCs w:val="24"/>
              </w:rPr>
              <w:t xml:space="preserve"> сөздерді сөз тіркестерімен айтады, сұраққа сөйлеммен жауап береді..</w:t>
            </w:r>
          </w:p>
          <w:p w:rsidR="00021847" w:rsidRPr="00114A75" w:rsidRDefault="00021847" w:rsidP="007B64D7">
            <w:pPr>
              <w:pStyle w:val="TableParagraph"/>
              <w:rPr>
                <w:b/>
                <w:bCs/>
                <w:sz w:val="24"/>
                <w:szCs w:val="24"/>
              </w:rPr>
            </w:pPr>
            <w:r w:rsidRPr="00114A75">
              <w:rPr>
                <w:b/>
                <w:bCs/>
                <w:sz w:val="24"/>
                <w:szCs w:val="24"/>
              </w:rPr>
              <w:t>Ойынойнауғашақырады.«Қызықекен»ойыны</w:t>
            </w:r>
          </w:p>
          <w:p w:rsidR="00021847" w:rsidRPr="00114A75" w:rsidRDefault="00021847" w:rsidP="007B64D7">
            <w:pPr>
              <w:pStyle w:val="TableParagraph"/>
              <w:rPr>
                <w:sz w:val="24"/>
                <w:szCs w:val="24"/>
              </w:rPr>
            </w:pPr>
            <w:r w:rsidRPr="00114A75">
              <w:rPr>
                <w:sz w:val="24"/>
                <w:szCs w:val="24"/>
              </w:rPr>
              <w:t xml:space="preserve"> Балалар екі топқа бөлінеді.</w:t>
            </w:r>
          </w:p>
          <w:p w:rsidR="00021847" w:rsidRPr="00114A75" w:rsidRDefault="00021847" w:rsidP="007B64D7">
            <w:pPr>
              <w:pStyle w:val="TableParagraph"/>
              <w:rPr>
                <w:sz w:val="24"/>
                <w:szCs w:val="24"/>
              </w:rPr>
            </w:pPr>
            <w:r w:rsidRPr="00114A75">
              <w:rPr>
                <w:sz w:val="24"/>
                <w:szCs w:val="24"/>
              </w:rPr>
              <w:t xml:space="preserve"> Педагог балаларға түрлі түсті суреті бар парақтарды таратады.Олар түсі бірдей парақтарды бір-бірімен біріктіреді. Екі топқа ортақ тапсырма беріледі,топтаркезекпен жауап береді.Әрбіржауап бір ұпай.</w:t>
            </w:r>
          </w:p>
          <w:p w:rsidR="00021847" w:rsidRPr="00114A75" w:rsidRDefault="00021847" w:rsidP="007B64D7">
            <w:pPr>
              <w:pStyle w:val="TableParagraph"/>
              <w:rPr>
                <w:sz w:val="24"/>
                <w:szCs w:val="24"/>
              </w:rPr>
            </w:pPr>
            <w:r w:rsidRPr="00114A75">
              <w:rPr>
                <w:sz w:val="24"/>
                <w:szCs w:val="24"/>
              </w:rPr>
              <w:t>Тапсырма.Күзтақырыбыбойыншасұрақтар:</w:t>
            </w:r>
          </w:p>
          <w:p w:rsidR="00021847" w:rsidRPr="00114A75" w:rsidRDefault="00021847" w:rsidP="007B64D7">
            <w:pPr>
              <w:pStyle w:val="TableParagraph"/>
              <w:rPr>
                <w:sz w:val="24"/>
                <w:szCs w:val="24"/>
              </w:rPr>
            </w:pPr>
            <w:r w:rsidRPr="00114A75">
              <w:rPr>
                <w:sz w:val="24"/>
                <w:szCs w:val="24"/>
              </w:rPr>
              <w:t>Күзмезгілініңерекшеліктеріната?</w:t>
            </w:r>
          </w:p>
          <w:p w:rsidR="00021847" w:rsidRPr="00114A75" w:rsidRDefault="00021847" w:rsidP="007B64D7">
            <w:pPr>
              <w:pStyle w:val="TableParagraph"/>
              <w:rPr>
                <w:sz w:val="24"/>
                <w:szCs w:val="24"/>
              </w:rPr>
            </w:pPr>
            <w:r w:rsidRPr="00114A75">
              <w:rPr>
                <w:sz w:val="24"/>
                <w:szCs w:val="24"/>
              </w:rPr>
              <w:t>Күзайларыната?</w:t>
            </w:r>
          </w:p>
          <w:p w:rsidR="00021847" w:rsidRPr="00114A75" w:rsidRDefault="00021847" w:rsidP="007B64D7">
            <w:pPr>
              <w:pStyle w:val="TableParagraph"/>
              <w:rPr>
                <w:sz w:val="24"/>
                <w:szCs w:val="24"/>
              </w:rPr>
            </w:pPr>
            <w:r w:rsidRPr="00114A75">
              <w:rPr>
                <w:sz w:val="24"/>
                <w:szCs w:val="24"/>
              </w:rPr>
              <w:t>Күзтуралытақпақоқы?</w:t>
            </w:r>
          </w:p>
          <w:p w:rsidR="00021847" w:rsidRPr="00114A75" w:rsidRDefault="00021847" w:rsidP="007B64D7">
            <w:pPr>
              <w:pStyle w:val="TableParagraph"/>
              <w:rPr>
                <w:sz w:val="24"/>
                <w:szCs w:val="24"/>
              </w:rPr>
            </w:pPr>
            <w:r w:rsidRPr="00114A75">
              <w:rPr>
                <w:sz w:val="24"/>
                <w:szCs w:val="24"/>
              </w:rPr>
              <w:t>Сурет бойыншасөйлемқұра.</w:t>
            </w:r>
          </w:p>
          <w:p w:rsidR="00021847" w:rsidRPr="00114A75" w:rsidRDefault="00021847" w:rsidP="007B64D7">
            <w:pPr>
              <w:pStyle w:val="TableParagraph"/>
              <w:rPr>
                <w:sz w:val="24"/>
                <w:szCs w:val="24"/>
              </w:rPr>
            </w:pPr>
            <w:r w:rsidRPr="00114A75">
              <w:rPr>
                <w:sz w:val="24"/>
                <w:szCs w:val="24"/>
              </w:rPr>
              <w:t>Көкөністер.</w:t>
            </w:r>
          </w:p>
          <w:p w:rsidR="00021847" w:rsidRPr="00114A75" w:rsidRDefault="00021847" w:rsidP="007B64D7">
            <w:pPr>
              <w:pStyle w:val="TableParagraph"/>
              <w:rPr>
                <w:sz w:val="24"/>
                <w:szCs w:val="24"/>
              </w:rPr>
            </w:pPr>
            <w:r w:rsidRPr="00114A75">
              <w:rPr>
                <w:sz w:val="24"/>
                <w:szCs w:val="24"/>
              </w:rPr>
              <w:t>Қандайкөгөністердібілесің?</w:t>
            </w:r>
          </w:p>
          <w:p w:rsidR="00021847" w:rsidRPr="00114A75" w:rsidRDefault="00021847" w:rsidP="007B64D7">
            <w:pPr>
              <w:pStyle w:val="TableParagraph"/>
              <w:rPr>
                <w:i/>
                <w:sz w:val="24"/>
                <w:szCs w:val="24"/>
              </w:rPr>
            </w:pPr>
            <w:r w:rsidRPr="00114A75">
              <w:rPr>
                <w:sz w:val="24"/>
                <w:szCs w:val="24"/>
              </w:rPr>
              <w:t>Артығынтап?(Қызанақ,сәбіз,алма,пияз)</w:t>
            </w:r>
            <w:r w:rsidRPr="00114A75">
              <w:rPr>
                <w:i/>
                <w:sz w:val="24"/>
                <w:szCs w:val="24"/>
              </w:rPr>
              <w:t>қимасуреттерденкөрсету.</w:t>
            </w:r>
          </w:p>
          <w:p w:rsidR="00021847" w:rsidRPr="00114A75" w:rsidRDefault="00021847" w:rsidP="007B64D7">
            <w:pPr>
              <w:pStyle w:val="TableParagraph"/>
              <w:rPr>
                <w:sz w:val="24"/>
                <w:szCs w:val="24"/>
              </w:rPr>
            </w:pPr>
            <w:r w:rsidRPr="00114A75">
              <w:rPr>
                <w:sz w:val="24"/>
                <w:szCs w:val="24"/>
              </w:rPr>
              <w:t>Суретбойыншасөйлемқұра.</w:t>
            </w:r>
          </w:p>
          <w:p w:rsidR="00021847" w:rsidRPr="00114A75" w:rsidRDefault="00021847" w:rsidP="007B64D7">
            <w:pPr>
              <w:pStyle w:val="TableParagraph"/>
              <w:rPr>
                <w:sz w:val="24"/>
                <w:szCs w:val="24"/>
              </w:rPr>
            </w:pPr>
          </w:p>
        </w:tc>
        <w:tc>
          <w:tcPr>
            <w:tcW w:w="2841" w:type="dxa"/>
            <w:gridSpan w:val="2"/>
            <w:tcBorders>
              <w:top w:val="single" w:sz="4" w:space="0" w:color="auto"/>
              <w:left w:val="single" w:sz="4" w:space="0" w:color="auto"/>
              <w:bottom w:val="single" w:sz="4" w:space="0" w:color="auto"/>
              <w:right w:val="single" w:sz="4" w:space="0" w:color="auto"/>
            </w:tcBorders>
          </w:tcPr>
          <w:p w:rsidR="00021847" w:rsidRPr="00114A75" w:rsidRDefault="00021847" w:rsidP="007B64D7">
            <w:pPr>
              <w:pStyle w:val="TableParagraph"/>
              <w:rPr>
                <w:b/>
                <w:bCs/>
                <w:sz w:val="24"/>
                <w:szCs w:val="24"/>
              </w:rPr>
            </w:pPr>
            <w:r w:rsidRPr="00114A75">
              <w:rPr>
                <w:b/>
                <w:bCs/>
                <w:sz w:val="24"/>
                <w:szCs w:val="24"/>
              </w:rPr>
              <w:t xml:space="preserve">Көркем әдебиет </w:t>
            </w:r>
          </w:p>
          <w:p w:rsidR="00021847" w:rsidRPr="00114A75" w:rsidRDefault="00021847" w:rsidP="007B64D7">
            <w:pPr>
              <w:pStyle w:val="TableParagraph"/>
              <w:rPr>
                <w:b/>
                <w:bCs/>
                <w:sz w:val="24"/>
                <w:szCs w:val="24"/>
              </w:rPr>
            </w:pPr>
            <w:r w:rsidRPr="00114A75">
              <w:rPr>
                <w:b/>
                <w:bCs/>
                <w:sz w:val="24"/>
                <w:szCs w:val="24"/>
              </w:rPr>
              <w:t>Міндеті:</w:t>
            </w:r>
            <w:r w:rsidRPr="00114A75">
              <w:rPr>
                <w:sz w:val="24"/>
                <w:szCs w:val="24"/>
              </w:rPr>
              <w:t xml:space="preserve"> Өлеңді жатқа, мәнерлеп, интонациямен айту (Алтын астық)</w:t>
            </w:r>
          </w:p>
          <w:p w:rsidR="00021847" w:rsidRPr="00114A75" w:rsidRDefault="00021847" w:rsidP="007B64D7">
            <w:pPr>
              <w:pStyle w:val="TableParagraph"/>
              <w:rPr>
                <w:sz w:val="24"/>
                <w:szCs w:val="24"/>
              </w:rPr>
            </w:pPr>
            <w:r w:rsidRPr="00114A75">
              <w:rPr>
                <w:b/>
                <w:bCs/>
                <w:sz w:val="24"/>
                <w:szCs w:val="24"/>
              </w:rPr>
              <w:t>Мақсаты</w:t>
            </w:r>
            <w:r w:rsidRPr="00114A75">
              <w:rPr>
                <w:sz w:val="24"/>
                <w:szCs w:val="24"/>
              </w:rPr>
              <w:t xml:space="preserve">   өлеңді дауыс ырғағымен, логикалық екпінмен жаттауға дағдыландыру.  </w:t>
            </w:r>
          </w:p>
          <w:p w:rsidR="00021847" w:rsidRPr="00114A75" w:rsidRDefault="00021847" w:rsidP="007B64D7">
            <w:pPr>
              <w:pStyle w:val="TableParagraph"/>
              <w:rPr>
                <w:sz w:val="24"/>
                <w:szCs w:val="24"/>
              </w:rPr>
            </w:pPr>
          </w:p>
          <w:p w:rsidR="00021847" w:rsidRPr="00114A75" w:rsidRDefault="00021847" w:rsidP="007B64D7">
            <w:pPr>
              <w:pStyle w:val="TableParagraph"/>
              <w:rPr>
                <w:b/>
                <w:bCs/>
                <w:sz w:val="24"/>
                <w:szCs w:val="24"/>
              </w:rPr>
            </w:pPr>
            <w:r w:rsidRPr="00114A75">
              <w:rPr>
                <w:b/>
                <w:bCs/>
                <w:sz w:val="24"/>
                <w:szCs w:val="24"/>
              </w:rPr>
              <w:t xml:space="preserve">Күтілетін нəтижелер: </w:t>
            </w:r>
          </w:p>
          <w:p w:rsidR="00021847" w:rsidRPr="00114A75" w:rsidRDefault="00021847" w:rsidP="007B64D7">
            <w:pPr>
              <w:pStyle w:val="TableParagraph"/>
              <w:rPr>
                <w:sz w:val="24"/>
                <w:szCs w:val="24"/>
              </w:rPr>
            </w:pPr>
            <w:r w:rsidRPr="00114A75">
              <w:rPr>
                <w:b/>
                <w:bCs/>
                <w:sz w:val="24"/>
                <w:szCs w:val="24"/>
              </w:rPr>
              <w:t>Жасайды</w:t>
            </w:r>
            <w:r w:rsidRPr="00114A75">
              <w:rPr>
                <w:sz w:val="24"/>
                <w:szCs w:val="24"/>
              </w:rPr>
              <w:t xml:space="preserve">: өлең – əдеби жанрдың бір түрі екенін ажыратады; </w:t>
            </w:r>
            <w:r w:rsidRPr="00114A75">
              <w:rPr>
                <w:b/>
                <w:bCs/>
                <w:sz w:val="24"/>
                <w:szCs w:val="24"/>
              </w:rPr>
              <w:t>Түсінеді</w:t>
            </w:r>
            <w:r w:rsidRPr="00114A75">
              <w:rPr>
                <w:sz w:val="24"/>
                <w:szCs w:val="24"/>
              </w:rPr>
              <w:t xml:space="preserve">: өлеңнің мазмұнын түсінеді; </w:t>
            </w:r>
          </w:p>
          <w:p w:rsidR="00021847" w:rsidRPr="00114A75" w:rsidRDefault="00021847" w:rsidP="007B64D7">
            <w:pPr>
              <w:pStyle w:val="TableParagraph"/>
              <w:rPr>
                <w:sz w:val="24"/>
                <w:szCs w:val="24"/>
              </w:rPr>
            </w:pPr>
            <w:r w:rsidRPr="00114A75">
              <w:rPr>
                <w:b/>
                <w:bCs/>
                <w:sz w:val="24"/>
                <w:szCs w:val="24"/>
              </w:rPr>
              <w:t>Қолданады</w:t>
            </w:r>
            <w:r w:rsidRPr="00114A75">
              <w:rPr>
                <w:sz w:val="24"/>
                <w:szCs w:val="24"/>
              </w:rPr>
              <w:t>: өлеңді жатқа айтады</w:t>
            </w:r>
          </w:p>
          <w:p w:rsidR="00021847" w:rsidRPr="00114A75" w:rsidRDefault="00021847" w:rsidP="007B64D7">
            <w:pPr>
              <w:pStyle w:val="TableParagraph"/>
              <w:rPr>
                <w:sz w:val="24"/>
                <w:szCs w:val="24"/>
              </w:rPr>
            </w:pPr>
          </w:p>
          <w:p w:rsidR="00021847" w:rsidRPr="00114A75" w:rsidRDefault="00021847" w:rsidP="007B64D7">
            <w:pPr>
              <w:pStyle w:val="TableParagraph"/>
              <w:rPr>
                <w:sz w:val="24"/>
                <w:szCs w:val="24"/>
              </w:rPr>
            </w:pPr>
            <w:r w:rsidRPr="00114A75">
              <w:rPr>
                <w:b/>
                <w:bCs/>
                <w:sz w:val="24"/>
                <w:szCs w:val="24"/>
              </w:rPr>
              <w:t>Педагог жұмбақ жасырады</w:t>
            </w:r>
            <w:r w:rsidRPr="00114A75">
              <w:rPr>
                <w:sz w:val="24"/>
                <w:szCs w:val="24"/>
              </w:rPr>
              <w:t>. Егістікте сары алтын, Дастарқанда наны алтын. (Бидай) Педагог балаларға бидайдың сабағын көрсетеді. – Бұл – астық, дəнді дақыл. Мынау – бидайдың дəні. Бидайдың дəнінен біз нан түрлерін дайындаймыз. Бүгін ақын Қосжан Мүсіреповтің «</w:t>
            </w:r>
            <w:r w:rsidRPr="00114A75">
              <w:rPr>
                <w:b/>
                <w:bCs/>
                <w:sz w:val="24"/>
                <w:szCs w:val="24"/>
              </w:rPr>
              <w:t>Алтын астық» өлеңімен танысамыз</w:t>
            </w:r>
          </w:p>
          <w:p w:rsidR="00021847" w:rsidRPr="00114A75" w:rsidRDefault="00021847" w:rsidP="007B64D7">
            <w:pPr>
              <w:pStyle w:val="TableParagraph"/>
              <w:rPr>
                <w:sz w:val="24"/>
                <w:szCs w:val="24"/>
              </w:rPr>
            </w:pPr>
            <w:r w:rsidRPr="00114A75">
              <w:rPr>
                <w:sz w:val="24"/>
                <w:szCs w:val="24"/>
              </w:rPr>
              <w:t xml:space="preserve">Өлең мазмұны бойынша сұрақтар: </w:t>
            </w:r>
          </w:p>
          <w:p w:rsidR="00021847" w:rsidRPr="00114A75" w:rsidRDefault="00021847" w:rsidP="007B64D7">
            <w:pPr>
              <w:pStyle w:val="TableParagraph"/>
              <w:rPr>
                <w:sz w:val="24"/>
                <w:szCs w:val="24"/>
              </w:rPr>
            </w:pPr>
            <w:r w:rsidRPr="00114A75">
              <w:rPr>
                <w:sz w:val="24"/>
                <w:szCs w:val="24"/>
              </w:rPr>
              <w:t>– Сендерге өлең ұнады ма? – Өлең шумақтарында не жайында айтылған?</w:t>
            </w:r>
          </w:p>
          <w:p w:rsidR="00021847" w:rsidRPr="00114A75" w:rsidRDefault="00021847" w:rsidP="007B64D7">
            <w:pPr>
              <w:pStyle w:val="TableParagraph"/>
              <w:rPr>
                <w:sz w:val="24"/>
                <w:szCs w:val="24"/>
              </w:rPr>
            </w:pPr>
            <w:r w:rsidRPr="00114A75">
              <w:rPr>
                <w:sz w:val="24"/>
                <w:szCs w:val="24"/>
              </w:rPr>
              <w:t xml:space="preserve"> – Өлеңді кім жазған?</w:t>
            </w:r>
          </w:p>
          <w:p w:rsidR="00021847" w:rsidRPr="00114A75" w:rsidRDefault="00021847" w:rsidP="007B64D7">
            <w:pPr>
              <w:pStyle w:val="TableParagraph"/>
              <w:rPr>
                <w:sz w:val="24"/>
                <w:szCs w:val="24"/>
              </w:rPr>
            </w:pPr>
            <w:r w:rsidRPr="00114A75">
              <w:rPr>
                <w:sz w:val="24"/>
                <w:szCs w:val="24"/>
              </w:rPr>
              <w:t xml:space="preserve"> – Алтын астық деген сөзді қалай түсінесің?</w:t>
            </w:r>
          </w:p>
          <w:p w:rsidR="00021847" w:rsidRPr="00114A75" w:rsidRDefault="00021847" w:rsidP="007B64D7">
            <w:pPr>
              <w:pStyle w:val="TableParagraph"/>
              <w:rPr>
                <w:sz w:val="24"/>
                <w:szCs w:val="24"/>
              </w:rPr>
            </w:pPr>
            <w:r w:rsidRPr="00114A75">
              <w:rPr>
                <w:sz w:val="24"/>
                <w:szCs w:val="24"/>
              </w:rPr>
              <w:t xml:space="preserve"> – Астыққа не жатады?</w:t>
            </w:r>
          </w:p>
          <w:p w:rsidR="00021847" w:rsidRPr="00114A75" w:rsidRDefault="00021847" w:rsidP="007B64D7">
            <w:pPr>
              <w:pStyle w:val="TableParagraph"/>
              <w:rPr>
                <w:sz w:val="24"/>
                <w:szCs w:val="24"/>
              </w:rPr>
            </w:pPr>
            <w:r w:rsidRPr="00114A75">
              <w:rPr>
                <w:sz w:val="24"/>
                <w:szCs w:val="24"/>
              </w:rPr>
              <w:t>Астық үлкен еңбектің арқасында келеді дегенді қалай түсінесің?</w:t>
            </w:r>
          </w:p>
        </w:tc>
      </w:tr>
      <w:tr w:rsidR="00021847" w:rsidRPr="00BF6CF8" w:rsidTr="00002B7B">
        <w:trPr>
          <w:gridAfter w:val="1"/>
          <w:wAfter w:w="12" w:type="dxa"/>
          <w:trHeight w:val="562"/>
        </w:trPr>
        <w:tc>
          <w:tcPr>
            <w:tcW w:w="15439" w:type="dxa"/>
            <w:gridSpan w:val="23"/>
            <w:tcBorders>
              <w:top w:val="single" w:sz="4" w:space="0" w:color="auto"/>
              <w:left w:val="single" w:sz="4" w:space="0" w:color="auto"/>
              <w:bottom w:val="single" w:sz="4" w:space="0" w:color="auto"/>
              <w:right w:val="single" w:sz="4" w:space="0" w:color="auto"/>
            </w:tcBorders>
            <w:hideMark/>
          </w:tcPr>
          <w:p w:rsidR="00021847" w:rsidRPr="00114A75" w:rsidRDefault="00021847" w:rsidP="00002B7B">
            <w:pPr>
              <w:jc w:val="center"/>
              <w:rPr>
                <w:rFonts w:ascii="Times New Roman" w:hAnsi="Times New Roman" w:cs="Times New Roman"/>
                <w:b/>
                <w:sz w:val="24"/>
                <w:szCs w:val="24"/>
                <w:lang w:val="kk-KZ" w:bidi="en-US"/>
              </w:rPr>
            </w:pPr>
            <w:r w:rsidRPr="00114A75">
              <w:rPr>
                <w:rFonts w:ascii="Times New Roman" w:hAnsi="Times New Roman" w:cs="Times New Roman"/>
                <w:b/>
                <w:sz w:val="24"/>
                <w:szCs w:val="24"/>
                <w:shd w:val="clear" w:color="auto" w:fill="FFFFFF"/>
                <w:lang w:val="kk-KZ"/>
              </w:rPr>
              <w:t>Үзіліс:  Жүгіруге арналған ойындар</w:t>
            </w:r>
            <w:r w:rsidRPr="00114A75">
              <w:rPr>
                <w:rFonts w:ascii="Times New Roman" w:hAnsi="Times New Roman" w:cs="Times New Roman"/>
                <w:b/>
                <w:bCs/>
                <w:sz w:val="24"/>
                <w:szCs w:val="24"/>
                <w:lang w:val="kk-KZ"/>
              </w:rPr>
              <w:t xml:space="preserve">« </w:t>
            </w:r>
            <w:r w:rsidRPr="00114A75">
              <w:rPr>
                <w:rFonts w:ascii="Times New Roman" w:hAnsi="Times New Roman" w:cs="Times New Roman"/>
                <w:b/>
                <w:sz w:val="24"/>
                <w:szCs w:val="24"/>
                <w:shd w:val="clear" w:color="auto" w:fill="FFFFFF"/>
                <w:lang w:val="kk-KZ"/>
              </w:rPr>
              <w:t xml:space="preserve">Көбелектер бақалар» </w:t>
            </w:r>
            <w:r w:rsidRPr="00114A75">
              <w:rPr>
                <w:rStyle w:val="apple-converted-space"/>
                <w:rFonts w:ascii="Times New Roman" w:hAnsi="Times New Roman" w:cs="Times New Roman"/>
                <w:sz w:val="24"/>
                <w:szCs w:val="24"/>
                <w:shd w:val="clear" w:color="auto" w:fill="FFFFFF"/>
                <w:lang w:val="kk-KZ"/>
              </w:rPr>
              <w:t>  </w:t>
            </w:r>
          </w:p>
        </w:tc>
      </w:tr>
      <w:tr w:rsidR="00021847" w:rsidRPr="00BF6CF8" w:rsidTr="00002B7B">
        <w:trPr>
          <w:gridAfter w:val="1"/>
          <w:wAfter w:w="12" w:type="dxa"/>
          <w:trHeight w:val="2263"/>
        </w:trPr>
        <w:tc>
          <w:tcPr>
            <w:tcW w:w="3815" w:type="dxa"/>
            <w:gridSpan w:val="3"/>
            <w:vMerge w:val="restart"/>
            <w:tcBorders>
              <w:top w:val="single" w:sz="4" w:space="0" w:color="auto"/>
              <w:left w:val="single" w:sz="4" w:space="0" w:color="auto"/>
              <w:right w:val="single" w:sz="4" w:space="0" w:color="auto"/>
            </w:tcBorders>
            <w:hideMark/>
          </w:tcPr>
          <w:p w:rsidR="00021847" w:rsidRPr="00114A75" w:rsidRDefault="00021847" w:rsidP="00002B7B">
            <w:pPr>
              <w:pStyle w:val="a4"/>
              <w:shd w:val="clear" w:color="auto" w:fill="FFFFFF"/>
              <w:spacing w:before="0" w:beforeAutospacing="0" w:after="0" w:afterAutospacing="0"/>
              <w:rPr>
                <w:shd w:val="clear" w:color="auto" w:fill="FFFFFF"/>
                <w:lang w:val="kk-KZ"/>
              </w:rPr>
            </w:pPr>
            <w:r w:rsidRPr="00114A75">
              <w:rPr>
                <w:b/>
                <w:bCs/>
                <w:lang w:val="kk-KZ"/>
              </w:rPr>
              <w:t xml:space="preserve">Ойын: </w:t>
            </w:r>
            <w:r w:rsidRPr="00114A75">
              <w:rPr>
                <w:b/>
                <w:shd w:val="clear" w:color="auto" w:fill="FFFFFF"/>
                <w:lang w:val="kk-KZ"/>
              </w:rPr>
              <w:t>«Алыптар мен ергежейлілер»</w:t>
            </w:r>
          </w:p>
          <w:p w:rsidR="00021847" w:rsidRPr="00114A75" w:rsidRDefault="00021847" w:rsidP="00002B7B">
            <w:pPr>
              <w:pStyle w:val="a4"/>
              <w:shd w:val="clear" w:color="auto" w:fill="FFFFFF"/>
              <w:spacing w:before="0" w:beforeAutospacing="0" w:after="0" w:afterAutospacing="0"/>
              <w:rPr>
                <w:shd w:val="clear" w:color="auto" w:fill="FFFFFF"/>
                <w:lang w:val="kk-KZ"/>
              </w:rPr>
            </w:pPr>
            <w:r w:rsidRPr="00114A75">
              <w:rPr>
                <w:b/>
                <w:shd w:val="clear" w:color="auto" w:fill="FFFFFF"/>
                <w:lang w:val="kk-KZ"/>
              </w:rPr>
              <w:t>Мақсаты:</w:t>
            </w:r>
            <w:r w:rsidRPr="00114A75">
              <w:rPr>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114A75">
              <w:rPr>
                <w:b/>
                <w:shd w:val="clear" w:color="auto" w:fill="FFFFFF"/>
                <w:lang w:val="kk-KZ"/>
              </w:rPr>
              <w:t>Ойынның шарты:</w:t>
            </w:r>
            <w:r w:rsidRPr="00114A75">
              <w:rPr>
                <w:shd w:val="clear" w:color="auto" w:fill="FFFFFF"/>
                <w:lang w:val="kk-KZ"/>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rsidR="00021847" w:rsidRPr="00114A75" w:rsidRDefault="00021847" w:rsidP="00002B7B">
            <w:pPr>
              <w:pStyle w:val="a4"/>
              <w:shd w:val="clear" w:color="auto" w:fill="FFFFFF"/>
              <w:spacing w:before="0" w:beforeAutospacing="0" w:after="0" w:afterAutospacing="0"/>
              <w:rPr>
                <w:shd w:val="clear" w:color="auto" w:fill="FFFFFF"/>
                <w:lang w:val="kk-KZ"/>
              </w:rPr>
            </w:pPr>
            <w:r w:rsidRPr="00114A75">
              <w:rPr>
                <w:b/>
                <w:bCs/>
                <w:lang w:val="kk-KZ"/>
              </w:rPr>
              <w:t>Ұсыныс: </w:t>
            </w:r>
            <w:r w:rsidRPr="00114A75">
              <w:rPr>
                <w:shd w:val="clear" w:color="auto" w:fill="FFFFFF"/>
                <w:lang w:val="kk-KZ"/>
              </w:rPr>
              <w:t>Егер қуып жетсе, екеуі орын ауыстырып, жаңа қуғыншы, ойынды әрі қарай жалғастырады.</w:t>
            </w:r>
          </w:p>
          <w:p w:rsidR="00021847" w:rsidRPr="00114A75" w:rsidRDefault="00021847" w:rsidP="00002B7B">
            <w:pPr>
              <w:pStyle w:val="a4"/>
              <w:shd w:val="clear" w:color="auto" w:fill="FFFFFF"/>
              <w:spacing w:before="0" w:beforeAutospacing="0" w:after="0" w:afterAutospacing="0"/>
              <w:rPr>
                <w:b/>
                <w:shd w:val="clear" w:color="auto" w:fill="FFFFFF"/>
                <w:lang w:val="kk-KZ"/>
              </w:rPr>
            </w:pPr>
            <w:r w:rsidRPr="00114A75">
              <w:rPr>
                <w:noProof/>
                <w:shd w:val="clear" w:color="auto" w:fill="FFFFFF"/>
              </w:rPr>
              <w:drawing>
                <wp:inline distT="0" distB="0" distL="0" distR="0">
                  <wp:extent cx="1051560" cy="504573"/>
                  <wp:effectExtent l="0" t="0" r="0" b="0"/>
                  <wp:docPr id="173" name="Рисунок 27"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110" cstate="print"/>
                          <a:srcRect b="8646"/>
                          <a:stretch>
                            <a:fillRect/>
                          </a:stretch>
                        </pic:blipFill>
                        <pic:spPr bwMode="auto">
                          <a:xfrm>
                            <a:off x="0" y="0"/>
                            <a:ext cx="1087354" cy="521748"/>
                          </a:xfrm>
                          <a:prstGeom prst="rect">
                            <a:avLst/>
                          </a:prstGeom>
                          <a:noFill/>
                          <a:ln w="9525">
                            <a:noFill/>
                            <a:miter lim="800000"/>
                            <a:headEnd/>
                            <a:tailEnd/>
                          </a:ln>
                        </pic:spPr>
                      </pic:pic>
                    </a:graphicData>
                  </a:graphic>
                </wp:inline>
              </w:drawing>
            </w:r>
          </w:p>
        </w:tc>
        <w:tc>
          <w:tcPr>
            <w:tcW w:w="3510" w:type="dxa"/>
            <w:gridSpan w:val="8"/>
            <w:tcBorders>
              <w:top w:val="single" w:sz="4" w:space="0" w:color="auto"/>
              <w:left w:val="single" w:sz="4" w:space="0" w:color="auto"/>
              <w:bottom w:val="nil"/>
              <w:right w:val="single" w:sz="4" w:space="0" w:color="auto"/>
            </w:tcBorders>
            <w:hideMark/>
          </w:tcPr>
          <w:p w:rsidR="00021847" w:rsidRPr="00114A75" w:rsidRDefault="00021847" w:rsidP="00002B7B">
            <w:pP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848669" cy="693420"/>
                  <wp:effectExtent l="0" t="0" r="8890" b="0"/>
                  <wp:docPr id="174" name="Рисунок 28"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111" cstate="print"/>
                          <a:srcRect l="16276" t="4321" r="19784" b="5556"/>
                          <a:stretch>
                            <a:fillRect/>
                          </a:stretch>
                        </pic:blipFill>
                        <pic:spPr bwMode="auto">
                          <a:xfrm>
                            <a:off x="0" y="0"/>
                            <a:ext cx="855715" cy="699177"/>
                          </a:xfrm>
                          <a:prstGeom prst="rect">
                            <a:avLst/>
                          </a:prstGeom>
                          <a:noFill/>
                          <a:ln w="9525">
                            <a:noFill/>
                            <a:miter lim="800000"/>
                            <a:headEnd/>
                            <a:tailEnd/>
                          </a:ln>
                        </pic:spPr>
                      </pic:pic>
                    </a:graphicData>
                  </a:graphic>
                </wp:inline>
              </w:drawing>
            </w:r>
            <w:r w:rsidRPr="00114A75">
              <w:rPr>
                <w:rFonts w:ascii="Times New Roman" w:hAnsi="Times New Roman" w:cs="Times New Roman"/>
                <w:b/>
                <w:noProof/>
                <w:sz w:val="24"/>
                <w:szCs w:val="24"/>
                <w:shd w:val="clear" w:color="auto" w:fill="FFFFFF"/>
              </w:rPr>
              <w:drawing>
                <wp:inline distT="0" distB="0" distL="0" distR="0">
                  <wp:extent cx="666750" cy="793362"/>
                  <wp:effectExtent l="0" t="0" r="0" b="6985"/>
                  <wp:docPr id="175" name="Рисунок 676023102"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112" cstate="print"/>
                          <a:srcRect/>
                          <a:stretch>
                            <a:fillRect/>
                          </a:stretch>
                        </pic:blipFill>
                        <pic:spPr bwMode="auto">
                          <a:xfrm>
                            <a:off x="0" y="0"/>
                            <a:ext cx="675140" cy="803345"/>
                          </a:xfrm>
                          <a:prstGeom prst="rect">
                            <a:avLst/>
                          </a:prstGeom>
                          <a:noFill/>
                          <a:ln w="9525">
                            <a:noFill/>
                            <a:miter lim="800000"/>
                            <a:headEnd/>
                            <a:tailEnd/>
                          </a:ln>
                        </pic:spPr>
                      </pic:pic>
                    </a:graphicData>
                  </a:graphic>
                </wp:inline>
              </w:drawing>
            </w:r>
          </w:p>
          <w:p w:rsidR="00021847" w:rsidRPr="00114A75" w:rsidRDefault="00021847" w:rsidP="00002B7B">
            <w:pPr>
              <w:jc w:val="center"/>
              <w:rPr>
                <w:rFonts w:ascii="Times New Roman" w:hAnsi="Times New Roman" w:cs="Times New Roman"/>
                <w:b/>
                <w:sz w:val="24"/>
                <w:szCs w:val="24"/>
                <w:shd w:val="clear" w:color="auto" w:fill="FFFFFF"/>
                <w:lang w:val="kk-KZ"/>
              </w:rPr>
            </w:pPr>
          </w:p>
        </w:tc>
        <w:tc>
          <w:tcPr>
            <w:tcW w:w="3003" w:type="dxa"/>
            <w:gridSpan w:val="5"/>
            <w:tcBorders>
              <w:top w:val="single" w:sz="4" w:space="0" w:color="auto"/>
              <w:left w:val="single" w:sz="4" w:space="0" w:color="auto"/>
              <w:bottom w:val="nil"/>
              <w:right w:val="single" w:sz="4" w:space="0" w:color="auto"/>
            </w:tcBorders>
          </w:tcPr>
          <w:p w:rsidR="00021847" w:rsidRPr="00114A75" w:rsidRDefault="00021847"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1075589" cy="609600"/>
                  <wp:effectExtent l="0" t="0" r="0" b="0"/>
                  <wp:docPr id="176" name="Рисунок 1003797817"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113" cstate="print"/>
                          <a:srcRect l="1879" t="4000" r="1879" b="5500"/>
                          <a:stretch>
                            <a:fillRect/>
                          </a:stretch>
                        </pic:blipFill>
                        <pic:spPr bwMode="auto">
                          <a:xfrm>
                            <a:off x="0" y="0"/>
                            <a:ext cx="1089934" cy="617730"/>
                          </a:xfrm>
                          <a:prstGeom prst="rect">
                            <a:avLst/>
                          </a:prstGeom>
                          <a:noFill/>
                          <a:ln w="9525">
                            <a:noFill/>
                            <a:miter lim="800000"/>
                            <a:headEnd/>
                            <a:tailEnd/>
                          </a:ln>
                        </pic:spPr>
                      </pic:pic>
                    </a:graphicData>
                  </a:graphic>
                </wp:inline>
              </w:drawing>
            </w:r>
          </w:p>
          <w:p w:rsidR="00021847" w:rsidRPr="00114A75" w:rsidRDefault="00021847" w:rsidP="00002B7B">
            <w:pPr>
              <w:jc w:val="cente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918210" cy="526684"/>
                  <wp:effectExtent l="0" t="0" r="0" b="6985"/>
                  <wp:docPr id="177" name="Рисунок 522504444"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114" cstate="print"/>
                          <a:srcRect l="6841" t="3947" r="5921" b="12427"/>
                          <a:stretch>
                            <a:fillRect/>
                          </a:stretch>
                        </pic:blipFill>
                        <pic:spPr bwMode="auto">
                          <a:xfrm>
                            <a:off x="0" y="0"/>
                            <a:ext cx="929349" cy="533073"/>
                          </a:xfrm>
                          <a:prstGeom prst="rect">
                            <a:avLst/>
                          </a:prstGeom>
                          <a:noFill/>
                          <a:ln w="9525">
                            <a:noFill/>
                            <a:miter lim="800000"/>
                            <a:headEnd/>
                            <a:tailEnd/>
                          </a:ln>
                        </pic:spPr>
                      </pic:pic>
                    </a:graphicData>
                  </a:graphic>
                </wp:inline>
              </w:drawing>
            </w:r>
          </w:p>
        </w:tc>
        <w:tc>
          <w:tcPr>
            <w:tcW w:w="5111" w:type="dxa"/>
            <w:gridSpan w:val="7"/>
            <w:vMerge w:val="restart"/>
            <w:tcBorders>
              <w:top w:val="single" w:sz="4" w:space="0" w:color="auto"/>
              <w:left w:val="single" w:sz="4" w:space="0" w:color="auto"/>
              <w:right w:val="single" w:sz="4" w:space="0" w:color="auto"/>
            </w:tcBorders>
            <w:hideMark/>
          </w:tcPr>
          <w:p w:rsidR="00021847" w:rsidRPr="00114A75" w:rsidRDefault="00021847" w:rsidP="00002B7B">
            <w:pPr>
              <w:pStyle w:val="a4"/>
              <w:shd w:val="clear" w:color="auto" w:fill="FFFFFF"/>
              <w:spacing w:before="0" w:beforeAutospacing="0" w:after="0" w:afterAutospacing="0"/>
              <w:rPr>
                <w:lang w:val="kk-KZ"/>
              </w:rPr>
            </w:pPr>
            <w:r w:rsidRPr="00114A75">
              <w:rPr>
                <w:b/>
                <w:bCs/>
                <w:lang w:val="kk-KZ"/>
              </w:rPr>
              <w:t xml:space="preserve">Ойын: « </w:t>
            </w:r>
            <w:r w:rsidRPr="00114A75">
              <w:rPr>
                <w:b/>
                <w:shd w:val="clear" w:color="auto" w:fill="FFFFFF"/>
                <w:lang w:val="kk-KZ"/>
              </w:rPr>
              <w:t>Көбелектер бақалар»</w:t>
            </w:r>
          </w:p>
          <w:p w:rsidR="00021847" w:rsidRPr="00114A75" w:rsidRDefault="00021847" w:rsidP="00002B7B">
            <w:pPr>
              <w:pStyle w:val="a4"/>
              <w:shd w:val="clear" w:color="auto" w:fill="FFFFFF"/>
              <w:spacing w:before="0" w:beforeAutospacing="0" w:after="0" w:afterAutospacing="0"/>
              <w:rPr>
                <w:lang w:val="kk-KZ"/>
              </w:rPr>
            </w:pPr>
            <w:r w:rsidRPr="00114A75">
              <w:rPr>
                <w:b/>
                <w:bCs/>
                <w:lang w:val="kk-KZ"/>
              </w:rPr>
              <w:t>Мақсаты:</w:t>
            </w:r>
            <w:r w:rsidRPr="00114A75">
              <w:rPr>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rsidR="00021847" w:rsidRPr="00114A75" w:rsidRDefault="00021847" w:rsidP="00002B7B">
            <w:pPr>
              <w:pStyle w:val="a4"/>
              <w:shd w:val="clear" w:color="auto" w:fill="FFFFFF"/>
              <w:spacing w:before="0" w:beforeAutospacing="0" w:after="0" w:afterAutospacing="0"/>
              <w:rPr>
                <w:lang w:val="kk-KZ"/>
              </w:rPr>
            </w:pPr>
            <w:r w:rsidRPr="00114A75">
              <w:rPr>
                <w:b/>
                <w:bCs/>
                <w:lang w:val="kk-KZ"/>
              </w:rPr>
              <w:t>Ойын барысы:</w:t>
            </w:r>
            <w:r w:rsidRPr="00114A75">
              <w:rPr>
                <w:lang w:val="kk-KZ"/>
              </w:rPr>
              <w:t> </w:t>
            </w:r>
            <w:r w:rsidRPr="00114A75">
              <w:rPr>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114A75">
              <w:rPr>
                <w:rStyle w:val="apple-converted-space"/>
                <w:rFonts w:eastAsia="SimSun"/>
                <w:shd w:val="clear" w:color="auto" w:fill="FFFFFF"/>
                <w:lang w:val="kk-KZ"/>
              </w:rPr>
              <w:t> </w:t>
            </w:r>
          </w:p>
          <w:p w:rsidR="00021847" w:rsidRPr="00114A75" w:rsidRDefault="00021847" w:rsidP="00B30C2C">
            <w:pPr>
              <w:pStyle w:val="a4"/>
              <w:shd w:val="clear" w:color="auto" w:fill="FFFFFF"/>
              <w:spacing w:before="0" w:beforeAutospacing="0" w:after="0" w:afterAutospacing="0"/>
              <w:rPr>
                <w:lang w:val="kk-KZ"/>
              </w:rPr>
            </w:pPr>
            <w:r w:rsidRPr="00114A75">
              <w:rPr>
                <w:b/>
                <w:bCs/>
                <w:lang w:val="kk-KZ"/>
              </w:rPr>
              <w:t>Ұсыныс: </w:t>
            </w:r>
            <w:r w:rsidRPr="00114A75">
              <w:rPr>
                <w:lang w:val="kk-KZ"/>
              </w:rPr>
              <w:t>ойында</w:t>
            </w:r>
            <w:r w:rsidRPr="00114A75">
              <w:rPr>
                <w:shd w:val="clear" w:color="auto" w:fill="FFFFFF"/>
                <w:lang w:val="kk-KZ"/>
              </w:rPr>
              <w:t xml:space="preserve">  көбелектер,  бақалар болып балалар</w:t>
            </w:r>
            <w:r w:rsidRPr="00114A75">
              <w:rPr>
                <w:lang w:val="kk-KZ"/>
              </w:rPr>
              <w:t xml:space="preserve"> ойынаушылар қатысады, тәрбиеші де қатысады. </w:t>
            </w:r>
            <w:r w:rsidRPr="00114A75">
              <w:rPr>
                <w:noProof/>
              </w:rPr>
              <w:drawing>
                <wp:inline distT="0" distB="0" distL="0" distR="0">
                  <wp:extent cx="979170" cy="505242"/>
                  <wp:effectExtent l="0" t="0" r="0" b="9525"/>
                  <wp:docPr id="179" name="Рисунок 967479950"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115" cstate="print"/>
                          <a:srcRect/>
                          <a:stretch>
                            <a:fillRect/>
                          </a:stretch>
                        </pic:blipFill>
                        <pic:spPr bwMode="auto">
                          <a:xfrm rot="10800000" flipV="1">
                            <a:off x="0" y="0"/>
                            <a:ext cx="996285" cy="514073"/>
                          </a:xfrm>
                          <a:prstGeom prst="rect">
                            <a:avLst/>
                          </a:prstGeom>
                          <a:noFill/>
                          <a:ln w="9525">
                            <a:noFill/>
                            <a:miter lim="800000"/>
                            <a:headEnd/>
                            <a:tailEnd/>
                          </a:ln>
                        </pic:spPr>
                      </pic:pic>
                    </a:graphicData>
                  </a:graphic>
                </wp:inline>
              </w:drawing>
            </w:r>
            <w:r w:rsidR="00B30C2C" w:rsidRPr="00114A75">
              <w:rPr>
                <w:noProof/>
              </w:rPr>
              <w:drawing>
                <wp:inline distT="0" distB="0" distL="0" distR="0">
                  <wp:extent cx="986790" cy="510337"/>
                  <wp:effectExtent l="0" t="0" r="3810" b="4445"/>
                  <wp:docPr id="8" name="Рисунок 51538156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116" cstate="print"/>
                          <a:srcRect l="12689" t="3607" r="9298" b="14830"/>
                          <a:stretch>
                            <a:fillRect/>
                          </a:stretch>
                        </pic:blipFill>
                        <pic:spPr bwMode="auto">
                          <a:xfrm>
                            <a:off x="0" y="0"/>
                            <a:ext cx="999854" cy="517093"/>
                          </a:xfrm>
                          <a:prstGeom prst="rect">
                            <a:avLst/>
                          </a:prstGeom>
                          <a:noFill/>
                          <a:ln w="9525">
                            <a:noFill/>
                            <a:miter lim="800000"/>
                            <a:headEnd/>
                            <a:tailEnd/>
                          </a:ln>
                        </pic:spPr>
                      </pic:pic>
                    </a:graphicData>
                  </a:graphic>
                </wp:inline>
              </w:drawing>
            </w:r>
          </w:p>
        </w:tc>
      </w:tr>
      <w:tr w:rsidR="00021847" w:rsidRPr="00BF6CF8" w:rsidTr="00002B7B">
        <w:trPr>
          <w:gridAfter w:val="1"/>
          <w:wAfter w:w="12" w:type="dxa"/>
          <w:trHeight w:val="633"/>
        </w:trPr>
        <w:tc>
          <w:tcPr>
            <w:tcW w:w="3815" w:type="dxa"/>
            <w:gridSpan w:val="3"/>
            <w:vMerge/>
            <w:tcBorders>
              <w:left w:val="single" w:sz="4" w:space="0" w:color="auto"/>
              <w:bottom w:val="single" w:sz="4" w:space="0" w:color="auto"/>
              <w:right w:val="single" w:sz="4" w:space="0" w:color="auto"/>
            </w:tcBorders>
            <w:hideMark/>
          </w:tcPr>
          <w:p w:rsidR="00021847" w:rsidRPr="00114A75" w:rsidRDefault="00021847" w:rsidP="00002B7B">
            <w:pPr>
              <w:jc w:val="center"/>
              <w:rPr>
                <w:rFonts w:ascii="Times New Roman" w:hAnsi="Times New Roman" w:cs="Times New Roman"/>
                <w:b/>
                <w:sz w:val="24"/>
                <w:szCs w:val="24"/>
                <w:shd w:val="clear" w:color="auto" w:fill="FFFFFF"/>
                <w:lang w:val="kk-KZ"/>
              </w:rPr>
            </w:pPr>
          </w:p>
        </w:tc>
        <w:tc>
          <w:tcPr>
            <w:tcW w:w="3510" w:type="dxa"/>
            <w:gridSpan w:val="8"/>
            <w:tcBorders>
              <w:top w:val="nil"/>
              <w:left w:val="single" w:sz="4" w:space="0" w:color="auto"/>
              <w:bottom w:val="single" w:sz="4" w:space="0" w:color="auto"/>
              <w:right w:val="single" w:sz="4" w:space="0" w:color="auto"/>
            </w:tcBorders>
            <w:hideMark/>
          </w:tcPr>
          <w:p w:rsidR="00021847" w:rsidRPr="00114A75" w:rsidRDefault="00021847" w:rsidP="00002B7B">
            <w:pPr>
              <w:rPr>
                <w:rFonts w:ascii="Times New Roman" w:hAnsi="Times New Roman" w:cs="Times New Roman"/>
                <w:b/>
                <w:sz w:val="24"/>
                <w:szCs w:val="24"/>
                <w:shd w:val="clear" w:color="auto" w:fill="FFFFFF"/>
                <w:lang w:val="kk-KZ"/>
              </w:rPr>
            </w:pPr>
          </w:p>
          <w:p w:rsidR="00021847" w:rsidRPr="00114A75" w:rsidRDefault="00021847" w:rsidP="00002B7B">
            <w:pPr>
              <w:rPr>
                <w:rFonts w:ascii="Times New Roman" w:hAnsi="Times New Roman" w:cs="Times New Roman"/>
                <w:b/>
                <w:sz w:val="24"/>
                <w:szCs w:val="24"/>
                <w:shd w:val="clear" w:color="auto" w:fill="FFFFFF"/>
                <w:lang w:val="kk-KZ"/>
              </w:rPr>
            </w:pPr>
          </w:p>
        </w:tc>
        <w:tc>
          <w:tcPr>
            <w:tcW w:w="3003" w:type="dxa"/>
            <w:gridSpan w:val="5"/>
            <w:tcBorders>
              <w:top w:val="nil"/>
              <w:left w:val="single" w:sz="4" w:space="0" w:color="auto"/>
              <w:bottom w:val="single" w:sz="4" w:space="0" w:color="auto"/>
              <w:right w:val="single" w:sz="4" w:space="0" w:color="auto"/>
            </w:tcBorders>
          </w:tcPr>
          <w:p w:rsidR="00021847" w:rsidRPr="00114A75" w:rsidRDefault="00021847" w:rsidP="00002B7B">
            <w:pPr>
              <w:rPr>
                <w:rFonts w:ascii="Times New Roman" w:hAnsi="Times New Roman" w:cs="Times New Roman"/>
                <w:b/>
                <w:sz w:val="24"/>
                <w:szCs w:val="24"/>
                <w:shd w:val="clear" w:color="auto" w:fill="FFFFFF"/>
                <w:lang w:val="kk-KZ"/>
              </w:rPr>
            </w:pPr>
          </w:p>
          <w:p w:rsidR="00021847" w:rsidRPr="00114A75" w:rsidRDefault="00021847" w:rsidP="00002B7B">
            <w:pPr>
              <w:rPr>
                <w:rFonts w:ascii="Times New Roman" w:hAnsi="Times New Roman" w:cs="Times New Roman"/>
                <w:b/>
                <w:sz w:val="24"/>
                <w:szCs w:val="24"/>
                <w:shd w:val="clear" w:color="auto" w:fill="FFFFFF"/>
                <w:lang w:val="kk-KZ"/>
              </w:rPr>
            </w:pPr>
          </w:p>
        </w:tc>
        <w:tc>
          <w:tcPr>
            <w:tcW w:w="5111" w:type="dxa"/>
            <w:gridSpan w:val="7"/>
            <w:vMerge/>
            <w:tcBorders>
              <w:left w:val="single" w:sz="4" w:space="0" w:color="auto"/>
              <w:bottom w:val="single" w:sz="4" w:space="0" w:color="auto"/>
              <w:right w:val="single" w:sz="4" w:space="0" w:color="auto"/>
            </w:tcBorders>
            <w:hideMark/>
          </w:tcPr>
          <w:p w:rsidR="00021847" w:rsidRPr="00114A75" w:rsidRDefault="00021847" w:rsidP="00002B7B">
            <w:pPr>
              <w:rPr>
                <w:rFonts w:ascii="Times New Roman" w:hAnsi="Times New Roman" w:cs="Times New Roman"/>
                <w:sz w:val="24"/>
                <w:szCs w:val="24"/>
                <w:lang w:val="kk-KZ"/>
              </w:rPr>
            </w:pPr>
          </w:p>
        </w:tc>
      </w:tr>
      <w:tr w:rsidR="00021847" w:rsidRPr="00114A75" w:rsidTr="00002B7B">
        <w:trPr>
          <w:gridAfter w:val="1"/>
          <w:wAfter w:w="12" w:type="dxa"/>
          <w:trHeight w:val="331"/>
        </w:trPr>
        <w:tc>
          <w:tcPr>
            <w:tcW w:w="15439" w:type="dxa"/>
            <w:gridSpan w:val="23"/>
            <w:tcBorders>
              <w:top w:val="single" w:sz="4" w:space="0" w:color="auto"/>
              <w:left w:val="single" w:sz="4" w:space="0" w:color="auto"/>
              <w:bottom w:val="single" w:sz="4" w:space="0" w:color="auto"/>
              <w:right w:val="single" w:sz="4" w:space="0" w:color="auto"/>
            </w:tcBorders>
            <w:hideMark/>
          </w:tcPr>
          <w:p w:rsidR="00021847" w:rsidRPr="00114A75" w:rsidRDefault="00021847" w:rsidP="00002B7B">
            <w:pPr>
              <w:jc w:val="center"/>
              <w:rPr>
                <w:rFonts w:ascii="Times New Roman" w:hAnsi="Times New Roman" w:cs="Times New Roman"/>
                <w:b/>
                <w:sz w:val="24"/>
                <w:szCs w:val="24"/>
                <w:shd w:val="clear" w:color="auto" w:fill="FFFFFF"/>
              </w:rPr>
            </w:pPr>
            <w:r w:rsidRPr="00114A75">
              <w:rPr>
                <w:rFonts w:ascii="Times New Roman" w:hAnsi="Times New Roman" w:cs="Times New Roman"/>
                <w:b/>
                <w:sz w:val="24"/>
                <w:szCs w:val="24"/>
              </w:rPr>
              <w:t>3  -ұйымдастырылғаніс-әрекет</w:t>
            </w:r>
          </w:p>
        </w:tc>
      </w:tr>
      <w:tr w:rsidR="00021847" w:rsidRPr="00114A75" w:rsidTr="00002B7B">
        <w:trPr>
          <w:gridAfter w:val="1"/>
          <w:wAfter w:w="12" w:type="dxa"/>
        </w:trPr>
        <w:tc>
          <w:tcPr>
            <w:tcW w:w="2531" w:type="dxa"/>
            <w:tcBorders>
              <w:top w:val="single" w:sz="4" w:space="0" w:color="auto"/>
              <w:left w:val="single" w:sz="4" w:space="0" w:color="auto"/>
              <w:bottom w:val="single" w:sz="4" w:space="0" w:color="auto"/>
              <w:right w:val="single" w:sz="4" w:space="0" w:color="auto"/>
            </w:tcBorders>
          </w:tcPr>
          <w:p w:rsidR="00021847" w:rsidRPr="00114A75" w:rsidRDefault="00021847" w:rsidP="00002B7B">
            <w:pPr>
              <w:jc w:val="center"/>
              <w:rPr>
                <w:rFonts w:ascii="Times New Roman" w:hAnsi="Times New Roman" w:cs="Times New Roman"/>
                <w:b/>
                <w:sz w:val="24"/>
                <w:szCs w:val="24"/>
                <w:lang w:bidi="en-US"/>
              </w:rPr>
            </w:pPr>
          </w:p>
        </w:tc>
        <w:tc>
          <w:tcPr>
            <w:tcW w:w="2961" w:type="dxa"/>
            <w:gridSpan w:val="7"/>
            <w:tcBorders>
              <w:top w:val="single" w:sz="4" w:space="0" w:color="auto"/>
              <w:left w:val="single" w:sz="4" w:space="0" w:color="auto"/>
              <w:bottom w:val="single" w:sz="4" w:space="0" w:color="auto"/>
              <w:right w:val="single" w:sz="4" w:space="0" w:color="auto"/>
            </w:tcBorders>
            <w:hideMark/>
          </w:tcPr>
          <w:p w:rsidR="00021847" w:rsidRPr="00114A75" w:rsidRDefault="00021847" w:rsidP="007B64D7">
            <w:pPr>
              <w:pStyle w:val="TableParagraph"/>
              <w:rPr>
                <w:b/>
                <w:bCs/>
                <w:sz w:val="24"/>
                <w:szCs w:val="24"/>
              </w:rPr>
            </w:pPr>
            <w:r w:rsidRPr="00114A75">
              <w:rPr>
                <w:b/>
                <w:bCs/>
                <w:sz w:val="24"/>
                <w:szCs w:val="24"/>
              </w:rPr>
              <w:t>Қоршаған орта</w:t>
            </w:r>
          </w:p>
          <w:p w:rsidR="00021847" w:rsidRPr="00114A75" w:rsidRDefault="00021847" w:rsidP="007B64D7">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Нанға ұқыпты қарауға, бидайды өсіруге және өндіруге қатысатын адамдардың еңбегін құрметтеуге тәрбиелеу </w:t>
            </w:r>
          </w:p>
          <w:p w:rsidR="00021847" w:rsidRPr="00114A75" w:rsidRDefault="00021847" w:rsidP="007B64D7">
            <w:pPr>
              <w:pStyle w:val="TableParagraph"/>
              <w:rPr>
                <w:b/>
                <w:bCs/>
                <w:sz w:val="24"/>
                <w:szCs w:val="24"/>
              </w:rPr>
            </w:pPr>
            <w:r w:rsidRPr="00114A75">
              <w:rPr>
                <w:b/>
                <w:bCs/>
                <w:sz w:val="24"/>
                <w:szCs w:val="24"/>
              </w:rPr>
              <w:t>Мақсаты</w:t>
            </w:r>
            <w:r w:rsidRPr="00114A75">
              <w:rPr>
                <w:sz w:val="24"/>
                <w:szCs w:val="24"/>
              </w:rPr>
              <w:t xml:space="preserve"> нанның дастарқанға келу жолын түсіндіру арқылы диқан мен наубайшының еңбегі туралы ұғындыру</w:t>
            </w:r>
          </w:p>
          <w:p w:rsidR="00021847" w:rsidRPr="00114A75" w:rsidRDefault="00021847" w:rsidP="007B64D7">
            <w:pPr>
              <w:pStyle w:val="TableParagraph"/>
              <w:rPr>
                <w:b/>
                <w:bCs/>
                <w:sz w:val="24"/>
                <w:szCs w:val="24"/>
              </w:rPr>
            </w:pPr>
            <w:r w:rsidRPr="00114A75">
              <w:rPr>
                <w:b/>
                <w:bCs/>
                <w:sz w:val="24"/>
                <w:szCs w:val="24"/>
              </w:rPr>
              <w:t xml:space="preserve">Күтілетін нəтиже: </w:t>
            </w:r>
          </w:p>
          <w:p w:rsidR="00021847" w:rsidRPr="00114A75" w:rsidRDefault="00021847" w:rsidP="007B64D7">
            <w:pPr>
              <w:pStyle w:val="TableParagraph"/>
              <w:rPr>
                <w:sz w:val="24"/>
                <w:szCs w:val="24"/>
              </w:rPr>
            </w:pPr>
            <w:r w:rsidRPr="00114A75">
              <w:rPr>
                <w:sz w:val="24"/>
                <w:szCs w:val="24"/>
              </w:rPr>
              <w:t>• нанның дастарқанға келу жолын сызба бойынша əңгімелеуге арналған тапсырмаларды орындайды/</w:t>
            </w:r>
            <w:r w:rsidRPr="00114A75">
              <w:rPr>
                <w:b/>
                <w:bCs/>
                <w:sz w:val="24"/>
                <w:szCs w:val="24"/>
              </w:rPr>
              <w:t>жасайды;</w:t>
            </w:r>
          </w:p>
          <w:p w:rsidR="00021847" w:rsidRPr="00114A75" w:rsidRDefault="00021847" w:rsidP="007B64D7">
            <w:pPr>
              <w:pStyle w:val="TableParagraph"/>
              <w:rPr>
                <w:sz w:val="24"/>
                <w:szCs w:val="24"/>
              </w:rPr>
            </w:pPr>
            <w:r w:rsidRPr="00114A75">
              <w:rPr>
                <w:sz w:val="24"/>
                <w:szCs w:val="24"/>
              </w:rPr>
              <w:t xml:space="preserve"> • бидайдың тұқым кезінен бастап, нанға айналу кезеңдерін, дəнді дақылдар туралы </w:t>
            </w:r>
            <w:r w:rsidRPr="00114A75">
              <w:rPr>
                <w:b/>
                <w:bCs/>
                <w:sz w:val="24"/>
                <w:szCs w:val="24"/>
              </w:rPr>
              <w:t>түсінеді;</w:t>
            </w:r>
          </w:p>
          <w:p w:rsidR="00021847" w:rsidRPr="00114A75" w:rsidRDefault="00021847" w:rsidP="007B64D7">
            <w:pPr>
              <w:pStyle w:val="TableParagraph"/>
              <w:rPr>
                <w:b/>
                <w:bCs/>
                <w:sz w:val="24"/>
                <w:szCs w:val="24"/>
              </w:rPr>
            </w:pPr>
            <w:r w:rsidRPr="00114A75">
              <w:rPr>
                <w:sz w:val="24"/>
                <w:szCs w:val="24"/>
              </w:rPr>
              <w:t>• үлкендердің еңбегін құрметтеу, нанды қастерлеу қажеттігі туралы білімдерін күнделікті өмірде</w:t>
            </w:r>
            <w:r w:rsidRPr="00114A75">
              <w:rPr>
                <w:b/>
                <w:bCs/>
                <w:sz w:val="24"/>
                <w:szCs w:val="24"/>
              </w:rPr>
              <w:t xml:space="preserve"> қолданады </w:t>
            </w:r>
          </w:p>
          <w:p w:rsidR="00021847" w:rsidRPr="00114A75" w:rsidRDefault="00021847" w:rsidP="007B64D7">
            <w:pPr>
              <w:pStyle w:val="TableParagraph"/>
              <w:rPr>
                <w:sz w:val="24"/>
                <w:szCs w:val="24"/>
              </w:rPr>
            </w:pPr>
          </w:p>
          <w:p w:rsidR="00021847" w:rsidRPr="00114A75" w:rsidRDefault="00021847" w:rsidP="007B64D7">
            <w:pPr>
              <w:pStyle w:val="TableParagraph"/>
              <w:rPr>
                <w:b/>
                <w:bCs/>
                <w:sz w:val="24"/>
                <w:szCs w:val="24"/>
              </w:rPr>
            </w:pPr>
            <w:r w:rsidRPr="00114A75">
              <w:rPr>
                <w:sz w:val="24"/>
                <w:szCs w:val="24"/>
              </w:rPr>
              <w:t>Нанды қазақ халқы өте қастерлеп, ардақтаған. Нан туралы шешендік сөздер өте көп. Сендер нанға қатысты қандай мақал-мəтел, тыйым сөздер білесіңдер? Балалар мақал-мəтел, тыйым сөздерді айтады. – Ас атасы – нан, нан атасы – дəн. – Нанды бір қолмен үзбе. – Нан қоқымын басуға болмайды. Педагог əңгімеден үзінді келтіреді. «Нанды қадірлейік» əңгімесін оқу. Кейбір балалар нанды тойғанынша жеп, қалғанын лақтырып тастайды. Бұл дұрыс емес. Нан еңбекпен табылады. Диқандар көктемде жерге тұқым себеді. Одан егін шығады, оны жаз бойы күтіп-баптайды. Күзде астықты комбайнмен орып алады. Жүргізушілер астықты мəшинемен астық қабылдау орындарына жеткізеді. Бидайдан ұн дайындайды. Наубайшы ұннан неше түрлі нан пісіреді. Мұның бəрі – адам еңбегі. Нан – тіршілік нəрі. Сондықтан да оны қадірлеуіміз керек. Балалар əңгімені тыңдап, талдайды. – Бидай неден өсіп шығады? – Күзде дайын болған өнімді қалай атайды? – Егін өсірушілердің мамандықтарын атаңдар. – Тракторшы, диқан, диірменші, комбайншы</w:t>
            </w:r>
          </w:p>
        </w:tc>
        <w:tc>
          <w:tcPr>
            <w:tcW w:w="2281" w:type="dxa"/>
            <w:gridSpan w:val="4"/>
            <w:tcBorders>
              <w:top w:val="single" w:sz="4" w:space="0" w:color="auto"/>
              <w:left w:val="single" w:sz="4" w:space="0" w:color="auto"/>
              <w:bottom w:val="single" w:sz="4" w:space="0" w:color="auto"/>
              <w:right w:val="single" w:sz="4" w:space="0" w:color="auto"/>
            </w:tcBorders>
          </w:tcPr>
          <w:p w:rsidR="00021847" w:rsidRPr="00114A75" w:rsidRDefault="00021847" w:rsidP="007B64D7">
            <w:pPr>
              <w:pStyle w:val="TableParagraph"/>
              <w:rPr>
                <w:b/>
                <w:bCs/>
                <w:sz w:val="24"/>
                <w:szCs w:val="24"/>
                <w:lang w:bidi="en-US"/>
              </w:rPr>
            </w:pPr>
            <w:r w:rsidRPr="00114A75">
              <w:rPr>
                <w:b/>
                <w:bCs/>
                <w:sz w:val="24"/>
                <w:szCs w:val="24"/>
                <w:lang w:bidi="en-US"/>
              </w:rPr>
              <w:t>Қазақ тілі</w:t>
            </w:r>
          </w:p>
          <w:p w:rsidR="00021847" w:rsidRPr="00114A75" w:rsidRDefault="00021847" w:rsidP="007B64D7">
            <w:pPr>
              <w:pStyle w:val="TableParagraph"/>
              <w:rPr>
                <w:sz w:val="24"/>
                <w:szCs w:val="24"/>
              </w:rPr>
            </w:pPr>
            <w:r w:rsidRPr="00114A75">
              <w:rPr>
                <w:b/>
                <w:bCs/>
                <w:sz w:val="24"/>
                <w:szCs w:val="24"/>
              </w:rPr>
              <w:t>Міндеті:</w:t>
            </w:r>
            <w:r w:rsidRPr="00114A75">
              <w:rPr>
                <w:sz w:val="24"/>
                <w:szCs w:val="24"/>
              </w:rPr>
              <w:t xml:space="preserve"> Сан есімдерді қолдана отырып, сипаттауда сөздерді дәл және дұрыс қолдануға  баулу</w:t>
            </w:r>
          </w:p>
          <w:p w:rsidR="00021847" w:rsidRPr="00114A75" w:rsidRDefault="00021847" w:rsidP="007B64D7">
            <w:pPr>
              <w:pStyle w:val="TableParagraph"/>
              <w:rPr>
                <w:sz w:val="24"/>
                <w:szCs w:val="24"/>
              </w:rPr>
            </w:pPr>
            <w:r w:rsidRPr="00114A75">
              <w:rPr>
                <w:b/>
                <w:bCs/>
                <w:sz w:val="24"/>
                <w:szCs w:val="24"/>
                <w:lang w:bidi="en-US"/>
              </w:rPr>
              <w:t>Мақсаты</w:t>
            </w:r>
            <w:r w:rsidRPr="00114A75">
              <w:rPr>
                <w:sz w:val="24"/>
                <w:szCs w:val="24"/>
              </w:rPr>
              <w:t xml:space="preserve">   сөздік қорларынжидектердіңатыментолықтыру</w:t>
            </w:r>
          </w:p>
          <w:p w:rsidR="00021847" w:rsidRPr="00114A75" w:rsidRDefault="00021847" w:rsidP="007B64D7">
            <w:pPr>
              <w:pStyle w:val="TableParagraph"/>
              <w:rPr>
                <w:b/>
                <w:bCs/>
                <w:sz w:val="24"/>
                <w:szCs w:val="24"/>
              </w:rPr>
            </w:pPr>
            <w:r w:rsidRPr="00114A75">
              <w:rPr>
                <w:b/>
                <w:bCs/>
                <w:sz w:val="24"/>
                <w:szCs w:val="24"/>
              </w:rPr>
              <w:t xml:space="preserve">Күтілетін нәтижелер: </w:t>
            </w:r>
          </w:p>
          <w:p w:rsidR="00021847" w:rsidRPr="00114A75" w:rsidRDefault="00021847" w:rsidP="007B64D7">
            <w:pPr>
              <w:pStyle w:val="TableParagraph"/>
              <w:rPr>
                <w:sz w:val="24"/>
                <w:szCs w:val="24"/>
              </w:rPr>
            </w:pPr>
            <w:r w:rsidRPr="00114A75">
              <w:rPr>
                <w:b/>
                <w:bCs/>
                <w:sz w:val="24"/>
                <w:szCs w:val="24"/>
              </w:rPr>
              <w:t>Жасайды</w:t>
            </w:r>
            <w:r w:rsidRPr="00114A75">
              <w:rPr>
                <w:sz w:val="24"/>
                <w:szCs w:val="24"/>
              </w:rPr>
              <w:t xml:space="preserve">: жаңа сөздердегі қазақ тіліне тән дыбыстарды айтады, сөздерді сөйлемдерде байланыстырады, диалогке қатысады. </w:t>
            </w:r>
          </w:p>
          <w:p w:rsidR="00021847" w:rsidRPr="00114A75" w:rsidRDefault="00021847" w:rsidP="007B64D7">
            <w:pPr>
              <w:pStyle w:val="TableParagraph"/>
              <w:rPr>
                <w:sz w:val="24"/>
                <w:szCs w:val="24"/>
              </w:rPr>
            </w:pPr>
            <w:r w:rsidRPr="00114A75">
              <w:rPr>
                <w:b/>
                <w:bCs/>
                <w:sz w:val="24"/>
                <w:szCs w:val="24"/>
              </w:rPr>
              <w:t>Түсінеді</w:t>
            </w:r>
            <w:r w:rsidRPr="00114A75">
              <w:rPr>
                <w:sz w:val="24"/>
                <w:szCs w:val="24"/>
              </w:rPr>
              <w:t xml:space="preserve">: қарапайым сұрақтарды түсінеді. </w:t>
            </w:r>
          </w:p>
          <w:p w:rsidR="00021847" w:rsidRPr="00114A75" w:rsidRDefault="00021847" w:rsidP="007B64D7">
            <w:pPr>
              <w:pStyle w:val="TableParagraph"/>
              <w:rPr>
                <w:sz w:val="24"/>
                <w:szCs w:val="24"/>
              </w:rPr>
            </w:pPr>
            <w:r w:rsidRPr="00114A75">
              <w:rPr>
                <w:b/>
                <w:bCs/>
                <w:sz w:val="24"/>
                <w:szCs w:val="24"/>
              </w:rPr>
              <w:t>Қолданады:</w:t>
            </w:r>
            <w:r w:rsidRPr="00114A75">
              <w:rPr>
                <w:sz w:val="24"/>
                <w:szCs w:val="24"/>
              </w:rPr>
              <w:t xml:space="preserve"> жаңа сөздерін сөйлем құруда қолданады</w:t>
            </w:r>
          </w:p>
          <w:p w:rsidR="00021847" w:rsidRPr="00114A75" w:rsidRDefault="00021847" w:rsidP="007B64D7">
            <w:pPr>
              <w:pStyle w:val="TableParagraph"/>
              <w:rPr>
                <w:b/>
                <w:bCs/>
                <w:sz w:val="24"/>
                <w:szCs w:val="24"/>
              </w:rPr>
            </w:pPr>
            <w:r w:rsidRPr="00114A75">
              <w:rPr>
                <w:b/>
                <w:bCs/>
                <w:sz w:val="24"/>
                <w:szCs w:val="24"/>
              </w:rPr>
              <w:t>Ойынжаттығуы:«Бірсөзбен айт»</w:t>
            </w:r>
          </w:p>
          <w:p w:rsidR="00021847" w:rsidRPr="00114A75" w:rsidRDefault="00021847" w:rsidP="007B64D7">
            <w:pPr>
              <w:pStyle w:val="TableParagraph"/>
              <w:rPr>
                <w:sz w:val="24"/>
                <w:szCs w:val="24"/>
              </w:rPr>
            </w:pPr>
            <w:r w:rsidRPr="00114A75">
              <w:rPr>
                <w:sz w:val="24"/>
                <w:szCs w:val="24"/>
              </w:rPr>
              <w:t>Таңқурай,қарақат,құлпынайбірсөзбенқалайаталады?</w:t>
            </w:r>
          </w:p>
          <w:p w:rsidR="00021847" w:rsidRPr="00114A75" w:rsidRDefault="00021847" w:rsidP="007B64D7">
            <w:pPr>
              <w:pStyle w:val="TableParagraph"/>
              <w:rPr>
                <w:sz w:val="24"/>
                <w:szCs w:val="24"/>
              </w:rPr>
            </w:pPr>
            <w:r w:rsidRPr="00114A75">
              <w:rPr>
                <w:sz w:val="24"/>
                <w:szCs w:val="24"/>
              </w:rPr>
              <w:t>Жидектер.</w:t>
            </w:r>
          </w:p>
          <w:p w:rsidR="00021847" w:rsidRPr="00114A75" w:rsidRDefault="00021847" w:rsidP="007B64D7">
            <w:pPr>
              <w:pStyle w:val="TableParagraph"/>
              <w:rPr>
                <w:sz w:val="24"/>
                <w:szCs w:val="24"/>
              </w:rPr>
            </w:pPr>
            <w:r w:rsidRPr="00114A75">
              <w:rPr>
                <w:sz w:val="24"/>
                <w:szCs w:val="24"/>
              </w:rPr>
              <w:t>Алма,өрік,құрмабірсөзбенқалайаталады?</w:t>
            </w:r>
          </w:p>
          <w:p w:rsidR="00021847" w:rsidRPr="00114A75" w:rsidRDefault="00021847" w:rsidP="007B64D7">
            <w:pPr>
              <w:pStyle w:val="TableParagraph"/>
              <w:rPr>
                <w:sz w:val="24"/>
                <w:szCs w:val="24"/>
              </w:rPr>
            </w:pPr>
            <w:r w:rsidRPr="00114A75">
              <w:rPr>
                <w:sz w:val="24"/>
                <w:szCs w:val="24"/>
              </w:rPr>
              <w:t>Жемістер.</w:t>
            </w:r>
          </w:p>
          <w:p w:rsidR="00021847" w:rsidRPr="00114A75" w:rsidRDefault="00021847" w:rsidP="007B64D7">
            <w:pPr>
              <w:pStyle w:val="TableParagraph"/>
              <w:rPr>
                <w:sz w:val="24"/>
                <w:szCs w:val="24"/>
              </w:rPr>
            </w:pPr>
            <w:r w:rsidRPr="00114A75">
              <w:rPr>
                <w:sz w:val="24"/>
                <w:szCs w:val="24"/>
              </w:rPr>
              <w:t>Қияр,қызанақ,сәбіз,пиязбірсөзбенқалайаталады?</w:t>
            </w:r>
          </w:p>
          <w:p w:rsidR="00021847" w:rsidRPr="00114A75" w:rsidRDefault="00021847" w:rsidP="007B64D7">
            <w:pPr>
              <w:pStyle w:val="TableParagraph"/>
              <w:rPr>
                <w:sz w:val="24"/>
                <w:szCs w:val="24"/>
              </w:rPr>
            </w:pPr>
            <w:r w:rsidRPr="00114A75">
              <w:rPr>
                <w:sz w:val="24"/>
                <w:szCs w:val="24"/>
              </w:rPr>
              <w:t>Көгөністер.</w:t>
            </w:r>
          </w:p>
          <w:p w:rsidR="00021847" w:rsidRPr="00114A75" w:rsidRDefault="00021847" w:rsidP="007B64D7">
            <w:pPr>
              <w:pStyle w:val="TableParagraph"/>
              <w:rPr>
                <w:sz w:val="24"/>
                <w:szCs w:val="24"/>
                <w:lang w:bidi="en-US"/>
              </w:rPr>
            </w:pPr>
          </w:p>
          <w:p w:rsidR="00021847" w:rsidRPr="00114A75" w:rsidRDefault="00021847" w:rsidP="007B64D7">
            <w:pPr>
              <w:pStyle w:val="TableParagraph"/>
              <w:rPr>
                <w:sz w:val="24"/>
                <w:szCs w:val="24"/>
                <w:lang w:bidi="en-US"/>
              </w:rPr>
            </w:pPr>
          </w:p>
        </w:tc>
        <w:tc>
          <w:tcPr>
            <w:tcW w:w="2303" w:type="dxa"/>
            <w:gridSpan w:val="3"/>
            <w:tcBorders>
              <w:top w:val="single" w:sz="4" w:space="0" w:color="auto"/>
              <w:left w:val="single" w:sz="4" w:space="0" w:color="auto"/>
              <w:bottom w:val="single" w:sz="4" w:space="0" w:color="auto"/>
              <w:right w:val="single" w:sz="4" w:space="0" w:color="auto"/>
            </w:tcBorders>
          </w:tcPr>
          <w:p w:rsidR="00021847" w:rsidRPr="00114A75" w:rsidRDefault="00021847" w:rsidP="007B64D7">
            <w:pPr>
              <w:pStyle w:val="TableParagraph"/>
              <w:rPr>
                <w:b/>
                <w:bCs/>
                <w:sz w:val="24"/>
                <w:szCs w:val="24"/>
                <w:lang w:bidi="en-US"/>
              </w:rPr>
            </w:pPr>
            <w:r w:rsidRPr="00114A75">
              <w:rPr>
                <w:b/>
                <w:bCs/>
                <w:sz w:val="24"/>
                <w:szCs w:val="24"/>
                <w:lang w:bidi="en-US"/>
              </w:rPr>
              <w:t>Көркем әдебиет</w:t>
            </w:r>
          </w:p>
          <w:p w:rsidR="00021847" w:rsidRPr="00114A75" w:rsidRDefault="00021847" w:rsidP="007B64D7">
            <w:pPr>
              <w:pStyle w:val="TableParagraph"/>
              <w:rPr>
                <w:b/>
                <w:bCs/>
                <w:sz w:val="24"/>
                <w:szCs w:val="24"/>
              </w:rPr>
            </w:pPr>
            <w:r w:rsidRPr="00114A75">
              <w:rPr>
                <w:b/>
                <w:bCs/>
                <w:sz w:val="24"/>
                <w:szCs w:val="24"/>
                <w:lang w:bidi="en-US"/>
              </w:rPr>
              <w:t xml:space="preserve"> Міндеті:</w:t>
            </w:r>
            <w:r w:rsidRPr="00114A75">
              <w:rPr>
                <w:sz w:val="24"/>
                <w:szCs w:val="24"/>
              </w:rPr>
              <w:t xml:space="preserve"> Шығарма мазмұнын сюжеттің бірізділігін сақтай отырып, эмоциямен, қисынды қайталап айтып беру</w:t>
            </w:r>
          </w:p>
          <w:p w:rsidR="00021847" w:rsidRPr="00114A75" w:rsidRDefault="00021847" w:rsidP="007B64D7">
            <w:pPr>
              <w:pStyle w:val="TableParagraph"/>
              <w:rPr>
                <w:sz w:val="24"/>
                <w:szCs w:val="24"/>
              </w:rPr>
            </w:pPr>
            <w:r w:rsidRPr="00114A75">
              <w:rPr>
                <w:b/>
                <w:bCs/>
                <w:sz w:val="24"/>
                <w:szCs w:val="24"/>
                <w:lang w:bidi="en-US"/>
              </w:rPr>
              <w:t>Мақсаты</w:t>
            </w:r>
            <w:r w:rsidRPr="00114A75">
              <w:rPr>
                <w:sz w:val="24"/>
                <w:szCs w:val="24"/>
              </w:rPr>
              <w:t xml:space="preserve"> таныс сюжеттер бойынша қойылымды сахналауға дағдыландыру.</w:t>
            </w:r>
          </w:p>
          <w:p w:rsidR="00021847" w:rsidRPr="00114A75" w:rsidRDefault="00021847" w:rsidP="007B64D7">
            <w:pPr>
              <w:pStyle w:val="TableParagraph"/>
              <w:rPr>
                <w:sz w:val="24"/>
                <w:szCs w:val="24"/>
              </w:rPr>
            </w:pPr>
            <w:r w:rsidRPr="00114A75">
              <w:rPr>
                <w:b/>
                <w:bCs/>
                <w:sz w:val="24"/>
                <w:szCs w:val="24"/>
              </w:rPr>
              <w:t>Күтілетін нəтижелер: Жасайды:</w:t>
            </w:r>
            <w:r w:rsidRPr="00114A75">
              <w:rPr>
                <w:sz w:val="24"/>
                <w:szCs w:val="24"/>
              </w:rPr>
              <w:t xml:space="preserve"> əдеби жанрды ажыратады; </w:t>
            </w:r>
          </w:p>
          <w:p w:rsidR="00021847" w:rsidRPr="00114A75" w:rsidRDefault="00021847" w:rsidP="007B64D7">
            <w:pPr>
              <w:pStyle w:val="TableParagraph"/>
              <w:rPr>
                <w:sz w:val="24"/>
                <w:szCs w:val="24"/>
              </w:rPr>
            </w:pPr>
            <w:r w:rsidRPr="00114A75">
              <w:rPr>
                <w:b/>
                <w:bCs/>
                <w:sz w:val="24"/>
                <w:szCs w:val="24"/>
              </w:rPr>
              <w:t>Түсінеді</w:t>
            </w:r>
            <w:r w:rsidRPr="00114A75">
              <w:rPr>
                <w:sz w:val="24"/>
                <w:szCs w:val="24"/>
              </w:rPr>
              <w:t xml:space="preserve">: ертегінің мазмұнын түсінеді; </w:t>
            </w:r>
            <w:r w:rsidRPr="00114A75">
              <w:rPr>
                <w:b/>
                <w:bCs/>
                <w:sz w:val="24"/>
                <w:szCs w:val="24"/>
              </w:rPr>
              <w:t>Қолданады</w:t>
            </w:r>
            <w:r w:rsidRPr="00114A75">
              <w:rPr>
                <w:sz w:val="24"/>
                <w:szCs w:val="24"/>
              </w:rPr>
              <w:t>: таныс сюжеттер бойынша қойылымды сахналайды</w:t>
            </w:r>
          </w:p>
          <w:p w:rsidR="00021847" w:rsidRPr="00114A75" w:rsidRDefault="00021847" w:rsidP="007B64D7">
            <w:pPr>
              <w:pStyle w:val="TableParagraph"/>
              <w:rPr>
                <w:sz w:val="24"/>
                <w:szCs w:val="24"/>
              </w:rPr>
            </w:pPr>
            <w:r w:rsidRPr="00114A75">
              <w:rPr>
                <w:sz w:val="24"/>
                <w:szCs w:val="24"/>
              </w:rPr>
              <w:t xml:space="preserve"> 1. Суреттерді қара. Арыстан тышқанға не айтты? Тышқан арыстанға қалай көмектесті? Тышқанның тапқырлығы туралы өз ойыңды айт. Досыңмен диалог құр. 2. Суретте қандай аң жасырынып тұрғанын тап. Педагог балалардың суретте қандай аң жасырынып тұрғанын табуына көмектеседі. Жеке жұмыс жүргізеді.</w:t>
            </w:r>
          </w:p>
          <w:p w:rsidR="00021847" w:rsidRPr="00114A75" w:rsidRDefault="00021847" w:rsidP="007B64D7">
            <w:pPr>
              <w:pStyle w:val="TableParagraph"/>
              <w:rPr>
                <w:sz w:val="24"/>
                <w:szCs w:val="24"/>
                <w:lang w:bidi="en-US"/>
              </w:rPr>
            </w:pPr>
            <w:r w:rsidRPr="00114A75">
              <w:rPr>
                <w:b/>
                <w:bCs/>
                <w:sz w:val="24"/>
                <w:szCs w:val="24"/>
              </w:rPr>
              <w:t>Жұмбақ ойын: «Айна».</w:t>
            </w:r>
            <w:r w:rsidRPr="00114A75">
              <w:rPr>
                <w:sz w:val="24"/>
                <w:szCs w:val="24"/>
              </w:rPr>
              <w:t xml:space="preserve"> Педагог бір кейіпкердің қимылын, көңіл күйін көрсетеді. Балалар педагог салған кейіпкердің көңіл күйін қайталайды. Қандай кейіпкер екенін табады. Педагогті балалар ауыстырып ойнауына болады. Педагог ертегіні драмалық театр арқылы сахналауды ұсынады. Сиқырлы қоржыннан алған ертегі кейіпкерлерінің суреті бойынша рөлдерге бөлінеді. Ертегіні драмалауда сиқырлы қоржыннан текшелер таңдап алады. Педагог балаларды безендірілген сахна алаңына шақырады. Қоржыннан театр костюмдерін шығарып, кигізеді. Қалған балалар көрермен болады. Сахналау аяқталған соң балалар көрермендерге иіледі. Көрермендер қол шапалақтайды.</w:t>
            </w:r>
          </w:p>
        </w:tc>
        <w:tc>
          <w:tcPr>
            <w:tcW w:w="2274" w:type="dxa"/>
            <w:gridSpan w:val="5"/>
            <w:tcBorders>
              <w:top w:val="single" w:sz="4" w:space="0" w:color="auto"/>
              <w:left w:val="single" w:sz="4" w:space="0" w:color="auto"/>
              <w:bottom w:val="single" w:sz="4" w:space="0" w:color="auto"/>
              <w:right w:val="single" w:sz="4" w:space="0" w:color="auto"/>
            </w:tcBorders>
          </w:tcPr>
          <w:p w:rsidR="00021847" w:rsidRPr="00114A75" w:rsidRDefault="00021847" w:rsidP="007B64D7">
            <w:pPr>
              <w:pStyle w:val="TableParagraph"/>
              <w:rPr>
                <w:b/>
                <w:bCs/>
                <w:sz w:val="24"/>
                <w:szCs w:val="24"/>
              </w:rPr>
            </w:pPr>
            <w:r w:rsidRPr="00114A75">
              <w:rPr>
                <w:b/>
                <w:bCs/>
                <w:sz w:val="24"/>
                <w:szCs w:val="24"/>
              </w:rPr>
              <w:t>Қоршаған орта</w:t>
            </w:r>
          </w:p>
          <w:p w:rsidR="00021847" w:rsidRPr="00114A75" w:rsidRDefault="00021847" w:rsidP="007B64D7">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Жануарларды әртүрлі белгілері бойынша: құстар,таныстыру</w:t>
            </w:r>
          </w:p>
          <w:p w:rsidR="00021847" w:rsidRPr="00114A75" w:rsidRDefault="00021847" w:rsidP="007B64D7">
            <w:pPr>
              <w:pStyle w:val="TableParagraph"/>
              <w:rPr>
                <w:b/>
                <w:bCs/>
                <w:sz w:val="24"/>
                <w:szCs w:val="24"/>
              </w:rPr>
            </w:pPr>
            <w:r w:rsidRPr="00114A75">
              <w:rPr>
                <w:b/>
                <w:bCs/>
                <w:sz w:val="24"/>
                <w:szCs w:val="24"/>
              </w:rPr>
              <w:t>Мақсаты</w:t>
            </w:r>
            <w:r w:rsidRPr="00114A75">
              <w:rPr>
                <w:sz w:val="24"/>
                <w:szCs w:val="24"/>
              </w:rPr>
              <w:t xml:space="preserve"> Қыста жылы жаққа ұшып кететін жыл құстары мен қыстап қалатын құстардың атын атап, бір-бірінен айыра білуге үйрету; құстардың пайдасы туралы түсініктерін нығайту</w:t>
            </w:r>
          </w:p>
          <w:p w:rsidR="00021847" w:rsidRPr="00114A75" w:rsidRDefault="00021847" w:rsidP="007B64D7">
            <w:pPr>
              <w:pStyle w:val="TableParagraph"/>
              <w:rPr>
                <w:sz w:val="24"/>
                <w:szCs w:val="24"/>
              </w:rPr>
            </w:pPr>
          </w:p>
          <w:p w:rsidR="00021847" w:rsidRPr="00114A75" w:rsidRDefault="00021847" w:rsidP="007B64D7">
            <w:pPr>
              <w:pStyle w:val="TableParagraph"/>
              <w:rPr>
                <w:b/>
                <w:bCs/>
                <w:sz w:val="24"/>
                <w:szCs w:val="24"/>
              </w:rPr>
            </w:pPr>
            <w:r w:rsidRPr="00114A75">
              <w:rPr>
                <w:b/>
                <w:bCs/>
                <w:sz w:val="24"/>
                <w:szCs w:val="24"/>
              </w:rPr>
              <w:t>Күтілетін нəтижелер:</w:t>
            </w:r>
          </w:p>
          <w:p w:rsidR="00021847" w:rsidRPr="00114A75" w:rsidRDefault="00021847" w:rsidP="007B64D7">
            <w:pPr>
              <w:pStyle w:val="TableParagraph"/>
              <w:rPr>
                <w:sz w:val="24"/>
                <w:szCs w:val="24"/>
              </w:rPr>
            </w:pPr>
            <w:r w:rsidRPr="00114A75">
              <w:rPr>
                <w:b/>
                <w:bCs/>
                <w:sz w:val="24"/>
                <w:szCs w:val="24"/>
              </w:rPr>
              <w:t>жасайды</w:t>
            </w:r>
            <w:r w:rsidRPr="00114A75">
              <w:rPr>
                <w:sz w:val="24"/>
                <w:szCs w:val="24"/>
              </w:rPr>
              <w:t>:құстардың атауларын біледі.</w:t>
            </w:r>
          </w:p>
          <w:p w:rsidR="00021847" w:rsidRPr="00114A75" w:rsidRDefault="00021847" w:rsidP="007B64D7">
            <w:pPr>
              <w:pStyle w:val="TableParagraph"/>
              <w:rPr>
                <w:sz w:val="24"/>
                <w:szCs w:val="24"/>
              </w:rPr>
            </w:pPr>
            <w:r w:rsidRPr="00114A75">
              <w:rPr>
                <w:sz w:val="24"/>
                <w:szCs w:val="24"/>
              </w:rPr>
              <w:t xml:space="preserve">түсінеді: қыстап қалатын құстар мен жылы жаққа ұшып кететін құстардың арасындағы айырмашылықты </w:t>
            </w:r>
          </w:p>
          <w:p w:rsidR="00021847" w:rsidRPr="00114A75" w:rsidRDefault="00021847" w:rsidP="007B64D7">
            <w:pPr>
              <w:pStyle w:val="TableParagraph"/>
              <w:rPr>
                <w:sz w:val="24"/>
                <w:szCs w:val="24"/>
              </w:rPr>
            </w:pPr>
            <w:r w:rsidRPr="00114A75">
              <w:rPr>
                <w:b/>
                <w:bCs/>
                <w:sz w:val="24"/>
                <w:szCs w:val="24"/>
              </w:rPr>
              <w:t>түсінеді</w:t>
            </w:r>
            <w:r w:rsidRPr="00114A75">
              <w:rPr>
                <w:sz w:val="24"/>
                <w:szCs w:val="24"/>
              </w:rPr>
              <w:t>; құстардың пайдасын жақсы біледі.</w:t>
            </w:r>
          </w:p>
          <w:p w:rsidR="00021847" w:rsidRPr="00114A75" w:rsidRDefault="00021847" w:rsidP="007B64D7">
            <w:pPr>
              <w:pStyle w:val="TableParagraph"/>
              <w:rPr>
                <w:sz w:val="24"/>
                <w:szCs w:val="24"/>
              </w:rPr>
            </w:pPr>
            <w:r w:rsidRPr="00114A75">
              <w:rPr>
                <w:sz w:val="24"/>
                <w:szCs w:val="24"/>
              </w:rPr>
              <w:t>қ</w:t>
            </w:r>
            <w:r w:rsidRPr="00114A75">
              <w:rPr>
                <w:b/>
                <w:bCs/>
                <w:sz w:val="24"/>
                <w:szCs w:val="24"/>
              </w:rPr>
              <w:t>олданады</w:t>
            </w:r>
            <w:r w:rsidRPr="00114A75">
              <w:rPr>
                <w:sz w:val="24"/>
                <w:szCs w:val="24"/>
              </w:rPr>
              <w:t>: құстарды бақылау әдістерін меңгерген, құрастырушылық қабілеті бар</w:t>
            </w:r>
          </w:p>
          <w:p w:rsidR="00021847" w:rsidRPr="00114A75" w:rsidRDefault="00021847" w:rsidP="007B64D7">
            <w:pPr>
              <w:pStyle w:val="TableParagraph"/>
              <w:rPr>
                <w:sz w:val="24"/>
                <w:szCs w:val="24"/>
              </w:rPr>
            </w:pPr>
            <w:r w:rsidRPr="00114A75">
              <w:rPr>
                <w:b/>
                <w:sz w:val="24"/>
                <w:szCs w:val="24"/>
              </w:rPr>
              <w:t>Күрделі сұрақ</w:t>
            </w:r>
            <w:r w:rsidRPr="00114A75">
              <w:rPr>
                <w:sz w:val="24"/>
                <w:szCs w:val="24"/>
              </w:rPr>
              <w:t>: құстар неліктен жылы жаққа күзде ұшып кетеді? Ал күзде құстар топталып, жылы жаққа қыстауға дайындалады.</w:t>
            </w:r>
          </w:p>
          <w:p w:rsidR="00021847" w:rsidRPr="00114A75" w:rsidRDefault="00021847" w:rsidP="007B64D7">
            <w:pPr>
              <w:pStyle w:val="TableParagraph"/>
              <w:rPr>
                <w:sz w:val="24"/>
                <w:szCs w:val="24"/>
              </w:rPr>
            </w:pPr>
            <w:r w:rsidRPr="00114A75">
              <w:rPr>
                <w:sz w:val="24"/>
                <w:szCs w:val="24"/>
              </w:rPr>
              <w:t>Жәндіктермен қоректенетін құстармен таныстырады. Олар: қараторғай, қарлығаш, көкек, сарыторғай, бұлбұл, қаратамақ торғай.</w:t>
            </w:r>
          </w:p>
          <w:p w:rsidR="00021847" w:rsidRPr="00114A75" w:rsidRDefault="00021847" w:rsidP="007B64D7">
            <w:pPr>
              <w:pStyle w:val="TableParagraph"/>
              <w:rPr>
                <w:sz w:val="24"/>
                <w:szCs w:val="24"/>
              </w:rPr>
            </w:pPr>
            <w:r w:rsidRPr="00114A75">
              <w:rPr>
                <w:sz w:val="24"/>
                <w:szCs w:val="24"/>
              </w:rPr>
              <w:t>Балалар: «Күн суытқан соң құстарға жейтін азық қалмайды» деген тұжырым жасайды. Себебі, күзде көптеген жәндіктер жоғалып кетеді: біреулері тіршілігін тоқтатса, енді біреулері ұясына жасырынып қалады. Яғни жәндіктермен қоректенетін құстардың жейтін тамағы болмай қалады. Жәндіктермен қоректенетін құстарды қалай ажыратуға болатынын талқылайды. Оларды тік, ұзын немесе ұшты болып келетін тұмсығына қарай тануға болады. Бұл жәндіктерді ұстауға өте қолайлы</w:t>
            </w:r>
          </w:p>
          <w:p w:rsidR="00021847" w:rsidRPr="00114A75" w:rsidRDefault="00021847" w:rsidP="007B64D7">
            <w:pPr>
              <w:pStyle w:val="TableParagraph"/>
              <w:rPr>
                <w:b/>
                <w:bCs/>
                <w:sz w:val="24"/>
                <w:szCs w:val="24"/>
              </w:rPr>
            </w:pPr>
            <w:r w:rsidRPr="00114A75">
              <w:rPr>
                <w:sz w:val="24"/>
                <w:szCs w:val="24"/>
              </w:rPr>
              <w:t>«</w:t>
            </w:r>
            <w:r w:rsidRPr="00114A75">
              <w:rPr>
                <w:b/>
                <w:bCs/>
                <w:sz w:val="24"/>
                <w:szCs w:val="24"/>
              </w:rPr>
              <w:t>Үшіншісі артық» атты дидактикалық ойынын ұйымдастырады.</w:t>
            </w:r>
          </w:p>
          <w:p w:rsidR="00021847" w:rsidRPr="00114A75" w:rsidRDefault="00021847" w:rsidP="007B64D7">
            <w:pPr>
              <w:pStyle w:val="TableParagraph"/>
              <w:rPr>
                <w:sz w:val="24"/>
                <w:szCs w:val="24"/>
              </w:rPr>
            </w:pPr>
            <w:r w:rsidRPr="00114A75">
              <w:rPr>
                <w:b/>
                <w:bCs/>
                <w:sz w:val="24"/>
                <w:szCs w:val="24"/>
              </w:rPr>
              <w:t>Мақсаттары</w:t>
            </w:r>
            <w:r w:rsidRPr="00114A75">
              <w:rPr>
                <w:sz w:val="24"/>
                <w:szCs w:val="24"/>
              </w:rPr>
              <w:t>: балалардың құстардың алуан түрлілігі туралы білімдерін бекіту. Педагог құстардың аттарын араластырып, шатастырып айтады. Қатені байқаған бала қол шапалақтауы тиіс (торғай, қарға, шыбын, суықторғай және т.б.).</w:t>
            </w:r>
          </w:p>
          <w:p w:rsidR="00021847" w:rsidRPr="00114A75" w:rsidRDefault="00021847" w:rsidP="007B64D7">
            <w:pPr>
              <w:pStyle w:val="TableParagraph"/>
              <w:rPr>
                <w:bCs/>
                <w:sz w:val="24"/>
                <w:szCs w:val="24"/>
                <w:lang w:bidi="en-US"/>
              </w:rPr>
            </w:pPr>
            <w:r w:rsidRPr="00114A75">
              <w:rPr>
                <w:b/>
                <w:bCs/>
                <w:sz w:val="24"/>
                <w:szCs w:val="24"/>
              </w:rPr>
              <w:t>Өзекті мəселе: Құстар бізге қандай пайда әкеледі?</w:t>
            </w:r>
            <w:r w:rsidRPr="00114A75">
              <w:rPr>
                <w:sz w:val="24"/>
                <w:szCs w:val="24"/>
              </w:rPr>
              <w:t xml:space="preserve"> Талқылайды. «Зиянкес жәндіктер мен кеміргіштерді жояды» деген қорытынды жасайды. Сонымен қатар өсімдіктердің тұқымдарын таратып, олардың көбеюіне көмектеседі</w:t>
            </w:r>
          </w:p>
        </w:tc>
        <w:tc>
          <w:tcPr>
            <w:tcW w:w="3089" w:type="dxa"/>
            <w:gridSpan w:val="3"/>
            <w:tcBorders>
              <w:top w:val="single" w:sz="4" w:space="0" w:color="auto"/>
              <w:left w:val="single" w:sz="4" w:space="0" w:color="auto"/>
              <w:bottom w:val="single" w:sz="4" w:space="0" w:color="auto"/>
              <w:right w:val="single" w:sz="4" w:space="0" w:color="auto"/>
            </w:tcBorders>
          </w:tcPr>
          <w:p w:rsidR="00021847" w:rsidRPr="00114A75" w:rsidRDefault="00021847" w:rsidP="00002B7B">
            <w:pPr>
              <w:pStyle w:val="TableParagraph"/>
              <w:rPr>
                <w:b/>
                <w:bCs/>
                <w:sz w:val="24"/>
                <w:szCs w:val="24"/>
                <w:lang w:bidi="en-US"/>
              </w:rPr>
            </w:pPr>
            <w:r w:rsidRPr="00114A75">
              <w:rPr>
                <w:b/>
                <w:bCs/>
                <w:sz w:val="24"/>
                <w:szCs w:val="24"/>
                <w:lang w:bidi="en-US"/>
              </w:rPr>
              <w:t>Шығармашылық бейнелеу әрекеті</w:t>
            </w:r>
          </w:p>
          <w:p w:rsidR="00021847" w:rsidRPr="00114A75" w:rsidRDefault="00021847" w:rsidP="00002B7B">
            <w:pPr>
              <w:pStyle w:val="TableParagraph"/>
              <w:rPr>
                <w:sz w:val="24"/>
                <w:szCs w:val="24"/>
              </w:rPr>
            </w:pPr>
            <w:r w:rsidRPr="00114A75">
              <w:rPr>
                <w:b/>
                <w:bCs/>
                <w:sz w:val="24"/>
                <w:szCs w:val="24"/>
                <w:lang w:bidi="en-US"/>
              </w:rPr>
              <w:t xml:space="preserve"> Міндеті:-</w:t>
            </w:r>
            <w:r w:rsidRPr="00114A75">
              <w:rPr>
                <w:sz w:val="24"/>
                <w:szCs w:val="24"/>
              </w:rPr>
              <w:t xml:space="preserve"> - Балалардың суретте қарапайым сюжеттерді: жеткізе білуін жетілдіру</w:t>
            </w:r>
          </w:p>
          <w:p w:rsidR="00021847" w:rsidRPr="00114A75" w:rsidRDefault="00021847" w:rsidP="00002B7B">
            <w:pPr>
              <w:pStyle w:val="TableParagraph"/>
              <w:rPr>
                <w:sz w:val="24"/>
                <w:szCs w:val="24"/>
              </w:rPr>
            </w:pPr>
            <w:r w:rsidRPr="00114A75">
              <w:rPr>
                <w:sz w:val="24"/>
                <w:szCs w:val="24"/>
              </w:rPr>
              <w:t>- балалардың шығармашылық қабілетін дамыту,мүсіндеп мазмұнын бере білуді үйрету</w:t>
            </w:r>
          </w:p>
          <w:p w:rsidR="00021847" w:rsidRPr="00114A75" w:rsidRDefault="00021847" w:rsidP="00002B7B">
            <w:pPr>
              <w:pStyle w:val="TableParagraph"/>
              <w:rPr>
                <w:sz w:val="24"/>
                <w:szCs w:val="24"/>
              </w:rPr>
            </w:pPr>
            <w:r w:rsidRPr="00114A75">
              <w:rPr>
                <w:sz w:val="24"/>
                <w:szCs w:val="24"/>
              </w:rPr>
              <w:t>- Қағаздан таныс немесе ойдан әртүрлі бейнелерді, қатпарланып бүктелген қағаздан бірдей бірнеше пішіндерді   пішіндегі заттарды қию</w:t>
            </w:r>
          </w:p>
          <w:p w:rsidR="00021847" w:rsidRPr="00114A75" w:rsidRDefault="00021847" w:rsidP="00002B7B">
            <w:pPr>
              <w:pStyle w:val="TableParagraph"/>
              <w:rPr>
                <w:sz w:val="24"/>
                <w:szCs w:val="24"/>
              </w:rPr>
            </w:pPr>
            <w:r w:rsidRPr="00114A75">
              <w:rPr>
                <w:sz w:val="24"/>
                <w:szCs w:val="24"/>
              </w:rPr>
              <w:t>--   тақырыпқа, өзбетінше ойдан құрастыруға, құрдастарымен бірлесіп, шығармашылықпен құрастыруға баулу</w:t>
            </w:r>
          </w:p>
          <w:p w:rsidR="00021847" w:rsidRPr="00114A75" w:rsidRDefault="00021847" w:rsidP="00002B7B">
            <w:pPr>
              <w:pStyle w:val="TableParagraph"/>
              <w:rPr>
                <w:sz w:val="24"/>
                <w:szCs w:val="24"/>
              </w:rPr>
            </w:pPr>
            <w:r w:rsidRPr="00114A75">
              <w:rPr>
                <w:b/>
                <w:bCs/>
                <w:sz w:val="24"/>
                <w:szCs w:val="24"/>
                <w:lang w:bidi="en-US"/>
              </w:rPr>
              <w:t>Мақсаты</w:t>
            </w:r>
            <w:r w:rsidRPr="00114A75">
              <w:rPr>
                <w:sz w:val="24"/>
                <w:szCs w:val="24"/>
                <w:lang w:bidi="en-US"/>
              </w:rPr>
              <w:t>:</w:t>
            </w:r>
            <w:r w:rsidRPr="00114A75">
              <w:rPr>
                <w:sz w:val="24"/>
                <w:szCs w:val="24"/>
              </w:rPr>
              <w:t xml:space="preserve">- - балаларға дәнді дақылдардың түрлері туралы білім беру </w:t>
            </w:r>
          </w:p>
          <w:p w:rsidR="00021847" w:rsidRPr="00114A75" w:rsidRDefault="00021847" w:rsidP="00002B7B">
            <w:pPr>
              <w:pStyle w:val="TableParagraph"/>
              <w:rPr>
                <w:sz w:val="24"/>
                <w:szCs w:val="24"/>
              </w:rPr>
            </w:pPr>
            <w:r w:rsidRPr="00114A75">
              <w:rPr>
                <w:sz w:val="24"/>
                <w:szCs w:val="24"/>
              </w:rPr>
              <w:t>-- балалардың шығармашылық қабілетін дамыту,мүсіндеп мазмұнын бере білуді үйрету</w:t>
            </w:r>
          </w:p>
          <w:p w:rsidR="00021847" w:rsidRPr="00114A75" w:rsidRDefault="00021847" w:rsidP="00002B7B">
            <w:pPr>
              <w:pStyle w:val="TableParagraph"/>
              <w:rPr>
                <w:bCs/>
                <w:sz w:val="24"/>
                <w:szCs w:val="24"/>
              </w:rPr>
            </w:pPr>
            <w:r w:rsidRPr="00114A75">
              <w:rPr>
                <w:bCs/>
                <w:sz w:val="24"/>
                <w:szCs w:val="24"/>
              </w:rPr>
              <w:t>-Қағаздан таныс немесе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rsidR="00021847" w:rsidRPr="00114A75" w:rsidRDefault="00021847" w:rsidP="00002B7B">
            <w:pPr>
              <w:pStyle w:val="TableParagraph"/>
              <w:rPr>
                <w:bCs/>
                <w:sz w:val="24"/>
                <w:szCs w:val="24"/>
              </w:rPr>
            </w:pPr>
            <w:r w:rsidRPr="00114A75">
              <w:rPr>
                <w:bCs/>
                <w:sz w:val="24"/>
                <w:szCs w:val="24"/>
              </w:rPr>
              <w:t>-</w:t>
            </w:r>
            <w:r w:rsidRPr="00114A75">
              <w:rPr>
                <w:sz w:val="24"/>
                <w:szCs w:val="24"/>
              </w:rPr>
              <w:t>-</w:t>
            </w:r>
            <w:r w:rsidRPr="00114A75">
              <w:rPr>
                <w:bCs/>
                <w:sz w:val="24"/>
                <w:szCs w:val="24"/>
              </w:rPr>
              <w:t xml:space="preserve"> ауызша сипаттау бойынша ұсынылған тақырыпқа, өзбетінше ойдан құрастыруға, құрдастарымен бірлесіп, шығармашылықпен құрастыруға баулу</w:t>
            </w:r>
          </w:p>
          <w:p w:rsidR="00021847" w:rsidRPr="00114A75" w:rsidRDefault="00021847" w:rsidP="00002B7B">
            <w:pPr>
              <w:pStyle w:val="TableParagraph"/>
              <w:rPr>
                <w:bCs/>
                <w:sz w:val="24"/>
                <w:szCs w:val="24"/>
              </w:rPr>
            </w:pPr>
          </w:p>
          <w:p w:rsidR="00021847" w:rsidRPr="00114A75" w:rsidRDefault="00021847" w:rsidP="00002B7B">
            <w:pPr>
              <w:pStyle w:val="TableParagraph"/>
              <w:rPr>
                <w:sz w:val="24"/>
                <w:szCs w:val="24"/>
                <w:lang w:bidi="en-US"/>
              </w:rPr>
            </w:pPr>
            <w:r w:rsidRPr="00114A75">
              <w:rPr>
                <w:bCs/>
                <w:sz w:val="24"/>
                <w:szCs w:val="24"/>
              </w:rPr>
              <w:t>Топтық жұмыс</w:t>
            </w:r>
          </w:p>
        </w:tc>
      </w:tr>
      <w:tr w:rsidR="00021847" w:rsidRPr="00114A75" w:rsidTr="00002B7B">
        <w:trPr>
          <w:gridAfter w:val="1"/>
          <w:wAfter w:w="12" w:type="dxa"/>
          <w:trHeight w:val="206"/>
        </w:trPr>
        <w:tc>
          <w:tcPr>
            <w:tcW w:w="15439" w:type="dxa"/>
            <w:gridSpan w:val="23"/>
            <w:tcBorders>
              <w:top w:val="single" w:sz="4" w:space="0" w:color="auto"/>
              <w:left w:val="single" w:sz="4" w:space="0" w:color="auto"/>
              <w:bottom w:val="single" w:sz="4" w:space="0" w:color="auto"/>
              <w:right w:val="single" w:sz="4" w:space="0" w:color="auto"/>
            </w:tcBorders>
            <w:hideMark/>
          </w:tcPr>
          <w:p w:rsidR="00021847" w:rsidRPr="00114A75" w:rsidRDefault="00021847" w:rsidP="00002B7B">
            <w:pPr>
              <w:pStyle w:val="TableParagraph"/>
              <w:rPr>
                <w:i/>
                <w:sz w:val="24"/>
                <w:szCs w:val="24"/>
              </w:rPr>
            </w:pPr>
            <w:r w:rsidRPr="00114A75">
              <w:rPr>
                <w:sz w:val="24"/>
                <w:szCs w:val="24"/>
                <w:shd w:val="clear" w:color="auto" w:fill="FFFFFF"/>
              </w:rPr>
              <w:t xml:space="preserve">                                                             Үзіліс:   </w:t>
            </w:r>
            <w:r w:rsidRPr="00114A75">
              <w:rPr>
                <w:sz w:val="24"/>
                <w:szCs w:val="24"/>
              </w:rPr>
              <w:t xml:space="preserve">Кеңістікті бағдарлауға </w:t>
            </w:r>
            <w:r w:rsidRPr="00114A75">
              <w:rPr>
                <w:sz w:val="24"/>
                <w:szCs w:val="24"/>
                <w:shd w:val="clear" w:color="auto" w:fill="FFFFFF"/>
              </w:rPr>
              <w:t>арналған ойындар</w:t>
            </w:r>
            <w:r w:rsidRPr="00114A75">
              <w:rPr>
                <w:rStyle w:val="apple-converted-space"/>
                <w:sz w:val="24"/>
                <w:szCs w:val="24"/>
                <w:shd w:val="clear" w:color="auto" w:fill="FFFFFF"/>
              </w:rPr>
              <w:t> </w:t>
            </w:r>
            <w:r w:rsidRPr="00114A75">
              <w:rPr>
                <w:sz w:val="24"/>
                <w:szCs w:val="24"/>
              </w:rPr>
              <w:t>«Жоғарыда–төменде, биік-аласа»</w:t>
            </w:r>
          </w:p>
        </w:tc>
      </w:tr>
      <w:tr w:rsidR="00021847" w:rsidRPr="00114A75" w:rsidTr="00002B7B">
        <w:trPr>
          <w:gridAfter w:val="1"/>
          <w:wAfter w:w="12" w:type="dxa"/>
          <w:trHeight w:val="1170"/>
        </w:trPr>
        <w:tc>
          <w:tcPr>
            <w:tcW w:w="3961" w:type="dxa"/>
            <w:gridSpan w:val="4"/>
            <w:vMerge w:val="restart"/>
            <w:tcBorders>
              <w:top w:val="single" w:sz="4" w:space="0" w:color="auto"/>
              <w:left w:val="single" w:sz="4" w:space="0" w:color="auto"/>
              <w:right w:val="single" w:sz="4" w:space="0" w:color="auto"/>
            </w:tcBorders>
            <w:hideMark/>
          </w:tcPr>
          <w:p w:rsidR="00021847" w:rsidRPr="00114A75" w:rsidRDefault="00021847" w:rsidP="00002B7B">
            <w:pPr>
              <w:pStyle w:val="a6"/>
              <w:rPr>
                <w:rFonts w:ascii="Times New Roman" w:hAnsi="Times New Roman"/>
                <w:sz w:val="24"/>
                <w:szCs w:val="24"/>
                <w:shd w:val="clear" w:color="auto" w:fill="F8F8F8"/>
                <w:lang w:val="kk-KZ"/>
              </w:rPr>
            </w:pPr>
            <w:r w:rsidRPr="00114A75">
              <w:rPr>
                <w:rFonts w:ascii="Times New Roman" w:hAnsi="Times New Roman"/>
                <w:sz w:val="24"/>
                <w:szCs w:val="24"/>
                <w:shd w:val="clear" w:color="auto" w:fill="F8F8F8"/>
                <w:lang w:val="kk-KZ"/>
              </w:rPr>
              <w:t>Артикулыциялық жаттығулар:</w:t>
            </w:r>
          </w:p>
          <w:p w:rsidR="00021847" w:rsidRPr="00114A75" w:rsidRDefault="00021847" w:rsidP="00002B7B">
            <w:pPr>
              <w:pStyle w:val="a6"/>
              <w:rPr>
                <w:rFonts w:ascii="Times New Roman" w:hAnsi="Times New Roman"/>
                <w:sz w:val="24"/>
                <w:szCs w:val="24"/>
                <w:lang w:val="kk-KZ"/>
              </w:rPr>
            </w:pPr>
            <w:r w:rsidRPr="00114A75">
              <w:rPr>
                <w:rFonts w:ascii="Times New Roman" w:hAnsi="Times New Roman"/>
                <w:bCs/>
                <w:sz w:val="24"/>
                <w:szCs w:val="24"/>
                <w:lang w:val="kk-KZ"/>
              </w:rPr>
              <w:t>Балықтар</w:t>
            </w:r>
          </w:p>
          <w:p w:rsidR="00021847" w:rsidRPr="00114A75" w:rsidRDefault="00021847" w:rsidP="00002B7B">
            <w:pPr>
              <w:pStyle w:val="a6"/>
              <w:rPr>
                <w:rFonts w:ascii="Times New Roman" w:hAnsi="Times New Roman"/>
                <w:sz w:val="24"/>
                <w:szCs w:val="24"/>
                <w:lang w:val="kk-KZ"/>
              </w:rPr>
            </w:pPr>
            <w:r w:rsidRPr="00114A75">
              <w:rPr>
                <w:rFonts w:ascii="Times New Roman" w:hAnsi="Times New Roman"/>
                <w:sz w:val="24"/>
                <w:szCs w:val="24"/>
                <w:lang w:val="kk-KZ"/>
              </w:rPr>
              <w:t>Кіп-кішкентай балықтар өзенде жүзеді,</w:t>
            </w:r>
          </w:p>
          <w:p w:rsidR="00021847" w:rsidRPr="00114A75" w:rsidRDefault="00021847" w:rsidP="00002B7B">
            <w:pPr>
              <w:pStyle w:val="a6"/>
              <w:rPr>
                <w:rFonts w:ascii="Times New Roman" w:hAnsi="Times New Roman"/>
                <w:sz w:val="24"/>
                <w:szCs w:val="24"/>
                <w:lang w:val="kk-KZ"/>
              </w:rPr>
            </w:pPr>
            <w:r w:rsidRPr="00114A75">
              <w:rPr>
                <w:rFonts w:ascii="Times New Roman" w:hAnsi="Times New Roman"/>
                <w:sz w:val="24"/>
                <w:szCs w:val="24"/>
                <w:lang w:val="kk-KZ"/>
              </w:rPr>
              <w:t>Үп-үлкен ағаш жағада жатты,</w:t>
            </w:r>
          </w:p>
          <w:p w:rsidR="00021847" w:rsidRPr="00002B7B" w:rsidRDefault="00021847" w:rsidP="00002B7B">
            <w:pPr>
              <w:pStyle w:val="a6"/>
              <w:rPr>
                <w:rFonts w:ascii="Times New Roman" w:hAnsi="Times New Roman"/>
                <w:sz w:val="24"/>
                <w:szCs w:val="24"/>
                <w:lang w:val="kk-KZ"/>
              </w:rPr>
            </w:pPr>
            <w:r w:rsidRPr="00002B7B">
              <w:rPr>
                <w:rFonts w:ascii="Times New Roman" w:hAnsi="Times New Roman"/>
                <w:sz w:val="24"/>
                <w:szCs w:val="24"/>
                <w:lang w:val="kk-KZ"/>
              </w:rPr>
              <w:t>Балық: «Мынажердесүңгуоңай»- деп</w:t>
            </w:r>
          </w:p>
          <w:p w:rsidR="00021847" w:rsidRPr="00002B7B" w:rsidRDefault="00021847" w:rsidP="00002B7B">
            <w:pPr>
              <w:pStyle w:val="a6"/>
              <w:rPr>
                <w:rFonts w:ascii="Times New Roman" w:hAnsi="Times New Roman"/>
                <w:sz w:val="24"/>
                <w:szCs w:val="24"/>
                <w:lang w:val="kk-KZ"/>
              </w:rPr>
            </w:pPr>
            <w:r w:rsidRPr="00002B7B">
              <w:rPr>
                <w:rFonts w:ascii="Times New Roman" w:hAnsi="Times New Roman"/>
                <w:sz w:val="24"/>
                <w:szCs w:val="24"/>
                <w:lang w:val="kk-KZ"/>
              </w:rPr>
              <w:t>Екіншісі «Жоқ, бұлжертерең»- деді,</w:t>
            </w:r>
          </w:p>
          <w:p w:rsidR="00021847" w:rsidRPr="00002B7B" w:rsidRDefault="00021847" w:rsidP="00002B7B">
            <w:pPr>
              <w:pStyle w:val="a6"/>
              <w:rPr>
                <w:rFonts w:ascii="Times New Roman" w:hAnsi="Times New Roman"/>
                <w:sz w:val="24"/>
                <w:szCs w:val="24"/>
                <w:lang w:val="kk-KZ"/>
              </w:rPr>
            </w:pPr>
            <w:r w:rsidRPr="00002B7B">
              <w:rPr>
                <w:rFonts w:ascii="Times New Roman" w:hAnsi="Times New Roman"/>
                <w:sz w:val="24"/>
                <w:szCs w:val="24"/>
                <w:lang w:val="kk-KZ"/>
              </w:rPr>
              <w:t>Ал үшіншісі «Меніңұйқымкеліптұр»- деп,</w:t>
            </w:r>
          </w:p>
          <w:p w:rsidR="00021847" w:rsidRPr="00002B7B" w:rsidRDefault="00021847" w:rsidP="00002B7B">
            <w:pPr>
              <w:pStyle w:val="a6"/>
              <w:rPr>
                <w:rFonts w:ascii="Times New Roman" w:hAnsi="Times New Roman"/>
                <w:sz w:val="24"/>
                <w:szCs w:val="24"/>
                <w:lang w:val="kk-KZ"/>
              </w:rPr>
            </w:pPr>
            <w:r w:rsidRPr="00002B7B">
              <w:rPr>
                <w:rFonts w:ascii="Times New Roman" w:hAnsi="Times New Roman"/>
                <w:sz w:val="24"/>
                <w:szCs w:val="24"/>
                <w:lang w:val="kk-KZ"/>
              </w:rPr>
              <w:t>Ал төртіншісітоңабастады,</w:t>
            </w:r>
          </w:p>
          <w:p w:rsidR="00021847" w:rsidRPr="00002B7B" w:rsidRDefault="00021847" w:rsidP="00002B7B">
            <w:pPr>
              <w:pStyle w:val="a6"/>
              <w:rPr>
                <w:rFonts w:ascii="Times New Roman" w:hAnsi="Times New Roman"/>
                <w:sz w:val="24"/>
                <w:szCs w:val="24"/>
                <w:lang w:val="kk-KZ"/>
              </w:rPr>
            </w:pPr>
            <w:r w:rsidRPr="00002B7B">
              <w:rPr>
                <w:rFonts w:ascii="Times New Roman" w:hAnsi="Times New Roman"/>
                <w:sz w:val="24"/>
                <w:szCs w:val="24"/>
                <w:lang w:val="kk-KZ"/>
              </w:rPr>
              <w:t>Ал бесіншісі «Мындақолтырауын»- депайғайлады,</w:t>
            </w:r>
          </w:p>
          <w:p w:rsidR="00021847" w:rsidRPr="00002B7B" w:rsidRDefault="00021847" w:rsidP="00002B7B">
            <w:pPr>
              <w:pStyle w:val="a6"/>
              <w:rPr>
                <w:rFonts w:ascii="Times New Roman" w:hAnsi="Times New Roman"/>
                <w:sz w:val="24"/>
                <w:szCs w:val="24"/>
                <w:lang w:val="kk-KZ"/>
              </w:rPr>
            </w:pPr>
            <w:r w:rsidRPr="00002B7B">
              <w:rPr>
                <w:rFonts w:ascii="Times New Roman" w:hAnsi="Times New Roman"/>
                <w:sz w:val="24"/>
                <w:szCs w:val="24"/>
                <w:lang w:val="kk-KZ"/>
              </w:rPr>
              <w:t>-Жүзіндермынажерден,</w:t>
            </w:r>
          </w:p>
          <w:p w:rsidR="00021847" w:rsidRPr="00114A75" w:rsidRDefault="00021847" w:rsidP="00002B7B">
            <w:pPr>
              <w:pStyle w:val="a6"/>
              <w:rPr>
                <w:rFonts w:ascii="Times New Roman" w:hAnsi="Times New Roman"/>
                <w:sz w:val="24"/>
                <w:szCs w:val="24"/>
              </w:rPr>
            </w:pPr>
            <w:r w:rsidRPr="00114A75">
              <w:rPr>
                <w:rFonts w:ascii="Times New Roman" w:hAnsi="Times New Roman"/>
                <w:sz w:val="24"/>
                <w:szCs w:val="24"/>
              </w:rPr>
              <w:t>Әйтпесежұтыпқояды!</w:t>
            </w:r>
          </w:p>
          <w:p w:rsidR="00021847" w:rsidRPr="00114A75" w:rsidRDefault="00021847" w:rsidP="00002B7B">
            <w:pPr>
              <w:rPr>
                <w:rFonts w:ascii="Times New Roman" w:hAnsi="Times New Roman" w:cs="Times New Roman"/>
                <w:b/>
                <w:bCs/>
                <w:sz w:val="24"/>
                <w:szCs w:val="24"/>
                <w:lang w:val="kk-KZ"/>
              </w:rPr>
            </w:pPr>
            <w:r w:rsidRPr="00114A75">
              <w:rPr>
                <w:rStyle w:val="apple-converted-space"/>
                <w:rFonts w:ascii="Times New Roman" w:hAnsi="Times New Roman" w:cs="Times New Roman"/>
                <w:b/>
                <w:noProof/>
                <w:sz w:val="24"/>
                <w:szCs w:val="24"/>
                <w:shd w:val="clear" w:color="auto" w:fill="FFFFFF"/>
              </w:rPr>
              <w:drawing>
                <wp:inline distT="0" distB="0" distL="0" distR="0">
                  <wp:extent cx="1177290" cy="538021"/>
                  <wp:effectExtent l="0" t="0" r="3810" b="0"/>
                  <wp:docPr id="714165785" name="Рисунок 34"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117" cstate="print"/>
                          <a:srcRect/>
                          <a:stretch>
                            <a:fillRect/>
                          </a:stretch>
                        </pic:blipFill>
                        <pic:spPr bwMode="auto">
                          <a:xfrm>
                            <a:off x="0" y="0"/>
                            <a:ext cx="1197815" cy="547401"/>
                          </a:xfrm>
                          <a:prstGeom prst="rect">
                            <a:avLst/>
                          </a:prstGeom>
                          <a:noFill/>
                          <a:ln w="9525">
                            <a:noFill/>
                            <a:miter lim="800000"/>
                            <a:headEnd/>
                            <a:tailEnd/>
                          </a:ln>
                        </pic:spPr>
                      </pic:pic>
                    </a:graphicData>
                  </a:graphic>
                </wp:inline>
              </w:drawing>
            </w:r>
          </w:p>
          <w:p w:rsidR="00021847" w:rsidRPr="00114A75" w:rsidRDefault="00021847" w:rsidP="00002B7B">
            <w:pPr>
              <w:pStyle w:val="TableParagraph"/>
              <w:rPr>
                <w:sz w:val="24"/>
                <w:szCs w:val="24"/>
              </w:rPr>
            </w:pPr>
            <w:r w:rsidRPr="00114A75">
              <w:rPr>
                <w:sz w:val="24"/>
                <w:szCs w:val="24"/>
              </w:rPr>
              <w:t>«Тіс щеткасымен ойын» жаттығу.</w:t>
            </w:r>
          </w:p>
          <w:p w:rsidR="00021847" w:rsidRPr="00114A75" w:rsidRDefault="00021847" w:rsidP="00002B7B">
            <w:pPr>
              <w:pStyle w:val="TableParagraph"/>
              <w:rPr>
                <w:sz w:val="24"/>
                <w:szCs w:val="24"/>
              </w:rPr>
            </w:pPr>
            <w:r w:rsidRPr="00114A75">
              <w:rPr>
                <w:sz w:val="24"/>
                <w:szCs w:val="24"/>
              </w:rPr>
              <w:t>Ойын шарты: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1990" w:type="dxa"/>
            <w:gridSpan w:val="5"/>
            <w:tcBorders>
              <w:top w:val="single" w:sz="4" w:space="0" w:color="auto"/>
              <w:left w:val="single" w:sz="4" w:space="0" w:color="auto"/>
              <w:bottom w:val="single" w:sz="4" w:space="0" w:color="auto"/>
              <w:right w:val="single" w:sz="4" w:space="0" w:color="auto"/>
            </w:tcBorders>
          </w:tcPr>
          <w:p w:rsidR="00021847" w:rsidRPr="00114A75" w:rsidRDefault="00021847" w:rsidP="00002B7B">
            <w:pPr>
              <w:jc w:val="center"/>
              <w:rPr>
                <w:rFonts w:ascii="Times New Roman" w:hAnsi="Times New Roman" w:cs="Times New Roman"/>
                <w:sz w:val="24"/>
                <w:szCs w:val="24"/>
                <w:shd w:val="clear" w:color="auto" w:fill="FFFFFF"/>
                <w:lang w:val="kk-KZ"/>
              </w:rPr>
            </w:pPr>
            <w:r w:rsidRPr="00114A75">
              <w:rPr>
                <w:rStyle w:val="apple-converted-space"/>
                <w:rFonts w:ascii="Times New Roman" w:hAnsi="Times New Roman" w:cs="Times New Roman"/>
                <w:noProof/>
                <w:sz w:val="24"/>
                <w:szCs w:val="24"/>
                <w:shd w:val="clear" w:color="auto" w:fill="FFFFFF"/>
              </w:rPr>
              <w:drawing>
                <wp:inline distT="0" distB="0" distL="0" distR="0">
                  <wp:extent cx="819150" cy="808706"/>
                  <wp:effectExtent l="0" t="0" r="0" b="0"/>
                  <wp:docPr id="714165786" name="Рисунок 35"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118" cstate="print"/>
                          <a:srcRect b="43293"/>
                          <a:stretch>
                            <a:fillRect/>
                          </a:stretch>
                        </pic:blipFill>
                        <pic:spPr bwMode="auto">
                          <a:xfrm>
                            <a:off x="0" y="0"/>
                            <a:ext cx="830772" cy="820180"/>
                          </a:xfrm>
                          <a:prstGeom prst="rect">
                            <a:avLst/>
                          </a:prstGeom>
                          <a:noFill/>
                          <a:ln w="9525">
                            <a:noFill/>
                            <a:miter lim="800000"/>
                            <a:headEnd/>
                            <a:tailEnd/>
                          </a:ln>
                        </pic:spPr>
                      </pic:pic>
                    </a:graphicData>
                  </a:graphic>
                </wp:inline>
              </w:drawing>
            </w:r>
          </w:p>
        </w:tc>
        <w:tc>
          <w:tcPr>
            <w:tcW w:w="2685" w:type="dxa"/>
            <w:gridSpan w:val="5"/>
            <w:tcBorders>
              <w:top w:val="single" w:sz="4" w:space="0" w:color="auto"/>
              <w:left w:val="single" w:sz="4" w:space="0" w:color="auto"/>
              <w:bottom w:val="single" w:sz="4" w:space="0" w:color="auto"/>
              <w:right w:val="single" w:sz="4" w:space="0" w:color="auto"/>
            </w:tcBorders>
          </w:tcPr>
          <w:p w:rsidR="00021847" w:rsidRPr="00114A75" w:rsidRDefault="00021847" w:rsidP="00002B7B">
            <w:pPr>
              <w:jc w:val="center"/>
              <w:rPr>
                <w:rFonts w:ascii="Times New Roman" w:hAnsi="Times New Roman" w:cs="Times New Roman"/>
                <w:sz w:val="24"/>
                <w:szCs w:val="24"/>
                <w:shd w:val="clear" w:color="auto" w:fill="FFFFFF"/>
                <w:lang w:val="kk-KZ"/>
              </w:rPr>
            </w:pPr>
            <w:r w:rsidRPr="00114A75">
              <w:rPr>
                <w:rStyle w:val="apple-converted-space"/>
                <w:rFonts w:ascii="Times New Roman" w:hAnsi="Times New Roman" w:cs="Times New Roman"/>
                <w:noProof/>
                <w:sz w:val="24"/>
                <w:szCs w:val="24"/>
                <w:shd w:val="clear" w:color="auto" w:fill="FFFFFF"/>
              </w:rPr>
              <w:drawing>
                <wp:inline distT="0" distB="0" distL="0" distR="0">
                  <wp:extent cx="624840" cy="709229"/>
                  <wp:effectExtent l="0" t="0" r="3810" b="0"/>
                  <wp:docPr id="714165787" name="Рисунок 36"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119" cstate="print"/>
                          <a:srcRect b="13323"/>
                          <a:stretch>
                            <a:fillRect/>
                          </a:stretch>
                        </pic:blipFill>
                        <pic:spPr bwMode="auto">
                          <a:xfrm>
                            <a:off x="0" y="0"/>
                            <a:ext cx="636514" cy="722480"/>
                          </a:xfrm>
                          <a:prstGeom prst="rect">
                            <a:avLst/>
                          </a:prstGeom>
                          <a:noFill/>
                          <a:ln w="9525">
                            <a:noFill/>
                            <a:miter lim="800000"/>
                            <a:headEnd/>
                            <a:tailEnd/>
                          </a:ln>
                        </pic:spPr>
                      </pic:pic>
                    </a:graphicData>
                  </a:graphic>
                </wp:inline>
              </w:drawing>
            </w:r>
          </w:p>
        </w:tc>
        <w:tc>
          <w:tcPr>
            <w:tcW w:w="1833" w:type="dxa"/>
            <w:gridSpan w:val="4"/>
            <w:tcBorders>
              <w:top w:val="single" w:sz="4" w:space="0" w:color="auto"/>
              <w:left w:val="single" w:sz="4" w:space="0" w:color="auto"/>
              <w:bottom w:val="single" w:sz="4" w:space="0" w:color="auto"/>
              <w:right w:val="single" w:sz="4" w:space="0" w:color="auto"/>
            </w:tcBorders>
          </w:tcPr>
          <w:p w:rsidR="00021847" w:rsidRPr="00114A75" w:rsidRDefault="00021847"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753965" cy="876300"/>
                  <wp:effectExtent l="0" t="0" r="8255" b="0"/>
                  <wp:docPr id="714165788" name="Рисунок 37"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120" cstate="print"/>
                          <a:srcRect/>
                          <a:stretch>
                            <a:fillRect/>
                          </a:stretch>
                        </pic:blipFill>
                        <pic:spPr bwMode="auto">
                          <a:xfrm>
                            <a:off x="0" y="0"/>
                            <a:ext cx="758973" cy="882121"/>
                          </a:xfrm>
                          <a:prstGeom prst="rect">
                            <a:avLst/>
                          </a:prstGeom>
                          <a:noFill/>
                          <a:ln w="9525">
                            <a:noFill/>
                            <a:miter lim="800000"/>
                            <a:headEnd/>
                            <a:tailEnd/>
                          </a:ln>
                        </pic:spPr>
                      </pic:pic>
                    </a:graphicData>
                  </a:graphic>
                </wp:inline>
              </w:drawing>
            </w:r>
          </w:p>
        </w:tc>
        <w:tc>
          <w:tcPr>
            <w:tcW w:w="4970" w:type="dxa"/>
            <w:gridSpan w:val="5"/>
            <w:vMerge w:val="restart"/>
            <w:tcBorders>
              <w:top w:val="single" w:sz="4" w:space="0" w:color="auto"/>
              <w:left w:val="single" w:sz="4" w:space="0" w:color="auto"/>
              <w:right w:val="single" w:sz="4" w:space="0" w:color="auto"/>
            </w:tcBorders>
          </w:tcPr>
          <w:p w:rsidR="00021847" w:rsidRPr="00114A75" w:rsidRDefault="00021847" w:rsidP="00002B7B">
            <w:pPr>
              <w:pStyle w:val="a6"/>
              <w:rPr>
                <w:rFonts w:ascii="Times New Roman" w:hAnsi="Times New Roman"/>
                <w:sz w:val="24"/>
                <w:szCs w:val="24"/>
                <w:lang w:val="kk-KZ"/>
              </w:rPr>
            </w:pPr>
            <w:r w:rsidRPr="00114A75">
              <w:rPr>
                <w:rFonts w:ascii="Times New Roman" w:hAnsi="Times New Roman"/>
                <w:sz w:val="24"/>
                <w:szCs w:val="24"/>
                <w:lang w:val="kk-KZ"/>
              </w:rPr>
              <w:t>Ойын: «Жоғарыда–төменде, биік-аласа»</w:t>
            </w:r>
          </w:p>
          <w:p w:rsidR="00021847" w:rsidRPr="00114A75" w:rsidRDefault="00021847" w:rsidP="00002B7B">
            <w:pPr>
              <w:pStyle w:val="a6"/>
              <w:rPr>
                <w:rFonts w:ascii="Times New Roman" w:hAnsi="Times New Roman"/>
                <w:sz w:val="24"/>
                <w:szCs w:val="24"/>
                <w:lang w:val="kk-KZ"/>
              </w:rPr>
            </w:pPr>
            <w:r w:rsidRPr="00114A75">
              <w:rPr>
                <w:rFonts w:ascii="Times New Roman" w:hAnsi="Times New Roman"/>
                <w:sz w:val="24"/>
                <w:szCs w:val="24"/>
                <w:lang w:val="kk-KZ"/>
              </w:rPr>
              <w:t>Мақсаты: кеңістікті бағдарлауға дағдыландыру</w:t>
            </w:r>
          </w:p>
          <w:p w:rsidR="00021847" w:rsidRPr="00114A75" w:rsidRDefault="00021847" w:rsidP="00002B7B">
            <w:pPr>
              <w:pStyle w:val="a6"/>
              <w:rPr>
                <w:rFonts w:ascii="Times New Roman" w:hAnsi="Times New Roman"/>
                <w:sz w:val="24"/>
                <w:szCs w:val="24"/>
                <w:lang w:val="kk-KZ"/>
              </w:rPr>
            </w:pPr>
            <w:r w:rsidRPr="00114A75">
              <w:rPr>
                <w:rFonts w:ascii="Times New Roman" w:hAnsi="Times New Roman"/>
                <w:sz w:val="24"/>
                <w:szCs w:val="24"/>
                <w:lang w:val="kk-KZ"/>
              </w:rPr>
              <w:t>Жасы: 5-6 жас аралығы</w:t>
            </w:r>
          </w:p>
          <w:p w:rsidR="00021847" w:rsidRPr="00114A75" w:rsidRDefault="00021847" w:rsidP="00002B7B">
            <w:pPr>
              <w:pStyle w:val="a6"/>
              <w:rPr>
                <w:rFonts w:ascii="Times New Roman" w:hAnsi="Times New Roman"/>
                <w:sz w:val="24"/>
                <w:szCs w:val="24"/>
                <w:lang w:val="kk-KZ"/>
              </w:rPr>
            </w:pPr>
            <w:r w:rsidRPr="00114A75">
              <w:rPr>
                <w:rFonts w:ascii="Times New Roman" w:hAnsi="Times New Roman"/>
                <w:sz w:val="24"/>
                <w:szCs w:val="24"/>
                <w:lang w:val="kk-KZ"/>
              </w:rPr>
              <w:t>Қажетті заттар: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rsidR="00021847" w:rsidRPr="00114A75" w:rsidRDefault="00021847" w:rsidP="00002B7B">
            <w:pPr>
              <w:pStyle w:val="a6"/>
              <w:rPr>
                <w:rFonts w:ascii="Times New Roman" w:hAnsi="Times New Roman"/>
                <w:sz w:val="24"/>
                <w:szCs w:val="24"/>
                <w:lang w:val="kk-KZ"/>
              </w:rPr>
            </w:pPr>
            <w:r w:rsidRPr="00114A75">
              <w:rPr>
                <w:rFonts w:ascii="Times New Roman" w:hAnsi="Times New Roman"/>
                <w:sz w:val="24"/>
                <w:szCs w:val="24"/>
                <w:lang w:val="kk-KZ"/>
              </w:rPr>
              <w:t>Ойын барысы: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сипаттап айту керек.</w:t>
            </w:r>
          </w:p>
          <w:p w:rsidR="00021847" w:rsidRPr="00114A75" w:rsidRDefault="00021847"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689610" cy="729557"/>
                  <wp:effectExtent l="0" t="0" r="0" b="0"/>
                  <wp:docPr id="714165789" name="Рисунок 38"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121" cstate="print"/>
                          <a:srcRect l="5726" t="5682" r="7353"/>
                          <a:stretch>
                            <a:fillRect/>
                          </a:stretch>
                        </pic:blipFill>
                        <pic:spPr bwMode="auto">
                          <a:xfrm>
                            <a:off x="0" y="0"/>
                            <a:ext cx="700200" cy="740761"/>
                          </a:xfrm>
                          <a:prstGeom prst="rect">
                            <a:avLst/>
                          </a:prstGeom>
                          <a:noFill/>
                          <a:ln w="9525">
                            <a:noFill/>
                            <a:miter lim="800000"/>
                            <a:headEnd/>
                            <a:tailEnd/>
                          </a:ln>
                        </pic:spPr>
                      </pic:pic>
                    </a:graphicData>
                  </a:graphic>
                </wp:inline>
              </w:drawing>
            </w:r>
            <w:r w:rsidRPr="00114A75">
              <w:rPr>
                <w:rFonts w:ascii="Times New Roman" w:hAnsi="Times New Roman" w:cs="Times New Roman"/>
                <w:b/>
                <w:i/>
                <w:noProof/>
                <w:sz w:val="24"/>
                <w:szCs w:val="24"/>
              </w:rPr>
              <w:drawing>
                <wp:inline distT="0" distB="0" distL="0" distR="0">
                  <wp:extent cx="826770" cy="530709"/>
                  <wp:effectExtent l="0" t="0" r="0" b="3175"/>
                  <wp:docPr id="714165790" name="Рисунок 39"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122" cstate="print"/>
                          <a:srcRect t="7592" b="12774"/>
                          <a:stretch>
                            <a:fillRect/>
                          </a:stretch>
                        </pic:blipFill>
                        <pic:spPr bwMode="auto">
                          <a:xfrm>
                            <a:off x="0" y="0"/>
                            <a:ext cx="832546" cy="534416"/>
                          </a:xfrm>
                          <a:prstGeom prst="rect">
                            <a:avLst/>
                          </a:prstGeom>
                          <a:noFill/>
                          <a:ln w="9525">
                            <a:noFill/>
                            <a:miter lim="800000"/>
                            <a:headEnd/>
                            <a:tailEnd/>
                          </a:ln>
                        </pic:spPr>
                      </pic:pic>
                    </a:graphicData>
                  </a:graphic>
                </wp:inline>
              </w:drawing>
            </w:r>
            <w:r w:rsidRPr="00114A75">
              <w:rPr>
                <w:rFonts w:ascii="Times New Roman" w:hAnsi="Times New Roman" w:cs="Times New Roman"/>
                <w:b/>
                <w:i/>
                <w:noProof/>
                <w:sz w:val="24"/>
                <w:szCs w:val="24"/>
              </w:rPr>
              <w:drawing>
                <wp:inline distT="0" distB="0" distL="0" distR="0">
                  <wp:extent cx="742950" cy="752354"/>
                  <wp:effectExtent l="0" t="0" r="0" b="0"/>
                  <wp:docPr id="714165791" name="Рисунок 40"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123" cstate="print"/>
                          <a:srcRect/>
                          <a:stretch>
                            <a:fillRect/>
                          </a:stretch>
                        </pic:blipFill>
                        <pic:spPr bwMode="auto">
                          <a:xfrm>
                            <a:off x="0" y="0"/>
                            <a:ext cx="756967" cy="766549"/>
                          </a:xfrm>
                          <a:prstGeom prst="rect">
                            <a:avLst/>
                          </a:prstGeom>
                          <a:noFill/>
                          <a:ln w="9525">
                            <a:noFill/>
                            <a:miter lim="800000"/>
                            <a:headEnd/>
                            <a:tailEnd/>
                          </a:ln>
                        </pic:spPr>
                      </pic:pic>
                    </a:graphicData>
                  </a:graphic>
                </wp:inline>
              </w:drawing>
            </w:r>
          </w:p>
          <w:p w:rsidR="00021847" w:rsidRPr="00114A75" w:rsidRDefault="00021847" w:rsidP="00002B7B">
            <w:pPr>
              <w:rPr>
                <w:rFonts w:ascii="Times New Roman" w:hAnsi="Times New Roman" w:cs="Times New Roman"/>
                <w:b/>
                <w:i/>
                <w:sz w:val="24"/>
                <w:szCs w:val="24"/>
                <w:lang w:val="kk-KZ"/>
              </w:rPr>
            </w:pPr>
          </w:p>
          <w:p w:rsidR="00021847" w:rsidRPr="00114A75" w:rsidRDefault="00021847" w:rsidP="00002B7B">
            <w:pPr>
              <w:jc w:val="center"/>
              <w:rPr>
                <w:rFonts w:ascii="Times New Roman" w:hAnsi="Times New Roman" w:cs="Times New Roman"/>
                <w:b/>
                <w:i/>
                <w:sz w:val="24"/>
                <w:szCs w:val="24"/>
                <w:lang w:val="kk-KZ"/>
              </w:rPr>
            </w:pPr>
          </w:p>
        </w:tc>
      </w:tr>
      <w:tr w:rsidR="00021847" w:rsidRPr="00114A75" w:rsidTr="00002B7B">
        <w:trPr>
          <w:gridAfter w:val="1"/>
          <w:wAfter w:w="12" w:type="dxa"/>
          <w:trHeight w:val="1260"/>
        </w:trPr>
        <w:tc>
          <w:tcPr>
            <w:tcW w:w="3961" w:type="dxa"/>
            <w:gridSpan w:val="4"/>
            <w:vMerge/>
            <w:tcBorders>
              <w:top w:val="single" w:sz="4" w:space="0" w:color="auto"/>
              <w:left w:val="single" w:sz="4" w:space="0" w:color="auto"/>
              <w:right w:val="single" w:sz="4" w:space="0" w:color="auto"/>
            </w:tcBorders>
            <w:hideMark/>
          </w:tcPr>
          <w:p w:rsidR="00021847" w:rsidRPr="00114A75" w:rsidRDefault="00021847" w:rsidP="00002B7B">
            <w:pPr>
              <w:pStyle w:val="a4"/>
              <w:spacing w:before="0" w:beforeAutospacing="0" w:after="0" w:afterAutospacing="0"/>
              <w:textAlignment w:val="baseline"/>
              <w:rPr>
                <w:b/>
                <w:i/>
                <w:lang w:val="kk-KZ"/>
              </w:rPr>
            </w:pPr>
          </w:p>
        </w:tc>
        <w:tc>
          <w:tcPr>
            <w:tcW w:w="1990" w:type="dxa"/>
            <w:gridSpan w:val="5"/>
            <w:tcBorders>
              <w:top w:val="single" w:sz="4" w:space="0" w:color="auto"/>
              <w:left w:val="single" w:sz="4" w:space="0" w:color="auto"/>
              <w:bottom w:val="single" w:sz="4" w:space="0" w:color="auto"/>
              <w:right w:val="single" w:sz="4" w:space="0" w:color="auto"/>
            </w:tcBorders>
          </w:tcPr>
          <w:p w:rsidR="00021847" w:rsidRPr="00114A75" w:rsidRDefault="00021847"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666750" cy="702207"/>
                  <wp:effectExtent l="0" t="0" r="0" b="3175"/>
                  <wp:docPr id="226" name="Рисунок 41"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ebstockreview.net/images/airplane-clipart-toy-11.jpg"/>
                          <pic:cNvPicPr>
                            <a:picLocks noChangeAspect="1" noChangeArrowheads="1"/>
                          </pic:cNvPicPr>
                        </pic:nvPicPr>
                        <pic:blipFill>
                          <a:blip r:embed="rId124" cstate="print"/>
                          <a:srcRect/>
                          <a:stretch>
                            <a:fillRect/>
                          </a:stretch>
                        </pic:blipFill>
                        <pic:spPr bwMode="auto">
                          <a:xfrm>
                            <a:off x="0" y="0"/>
                            <a:ext cx="675577" cy="711503"/>
                          </a:xfrm>
                          <a:prstGeom prst="rect">
                            <a:avLst/>
                          </a:prstGeom>
                          <a:noFill/>
                          <a:ln w="9525">
                            <a:noFill/>
                            <a:miter lim="800000"/>
                            <a:headEnd/>
                            <a:tailEnd/>
                          </a:ln>
                        </pic:spPr>
                      </pic:pic>
                    </a:graphicData>
                  </a:graphic>
                </wp:inline>
              </w:drawing>
            </w:r>
          </w:p>
        </w:tc>
        <w:tc>
          <w:tcPr>
            <w:tcW w:w="2685" w:type="dxa"/>
            <w:gridSpan w:val="5"/>
            <w:tcBorders>
              <w:top w:val="single" w:sz="4" w:space="0" w:color="auto"/>
              <w:left w:val="single" w:sz="4" w:space="0" w:color="auto"/>
              <w:bottom w:val="single" w:sz="4" w:space="0" w:color="auto"/>
              <w:right w:val="single" w:sz="4" w:space="0" w:color="auto"/>
            </w:tcBorders>
          </w:tcPr>
          <w:p w:rsidR="00021847" w:rsidRPr="00114A75" w:rsidRDefault="00021847"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434340" cy="553955"/>
                  <wp:effectExtent l="0" t="0" r="3810" b="0"/>
                  <wp:docPr id="227" name="Рисунок 42"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ladraz.ru/images/photos/e82f93c74c7baf355954e86531853532.jpg"/>
                          <pic:cNvPicPr>
                            <a:picLocks noChangeAspect="1" noChangeArrowheads="1"/>
                          </pic:cNvPicPr>
                        </pic:nvPicPr>
                        <pic:blipFill>
                          <a:blip r:embed="rId125" cstate="print"/>
                          <a:srcRect/>
                          <a:stretch>
                            <a:fillRect/>
                          </a:stretch>
                        </pic:blipFill>
                        <pic:spPr bwMode="auto">
                          <a:xfrm>
                            <a:off x="0" y="0"/>
                            <a:ext cx="440707" cy="562075"/>
                          </a:xfrm>
                          <a:prstGeom prst="rect">
                            <a:avLst/>
                          </a:prstGeom>
                          <a:noFill/>
                          <a:ln w="9525">
                            <a:noFill/>
                            <a:miter lim="800000"/>
                            <a:headEnd/>
                            <a:tailEnd/>
                          </a:ln>
                        </pic:spPr>
                      </pic:pic>
                    </a:graphicData>
                  </a:graphic>
                </wp:inline>
              </w:drawing>
            </w:r>
          </w:p>
        </w:tc>
        <w:tc>
          <w:tcPr>
            <w:tcW w:w="1833" w:type="dxa"/>
            <w:gridSpan w:val="4"/>
            <w:tcBorders>
              <w:top w:val="single" w:sz="4" w:space="0" w:color="auto"/>
              <w:left w:val="single" w:sz="4" w:space="0" w:color="auto"/>
              <w:bottom w:val="single" w:sz="4" w:space="0" w:color="auto"/>
              <w:right w:val="single" w:sz="4" w:space="0" w:color="auto"/>
            </w:tcBorders>
          </w:tcPr>
          <w:p w:rsidR="00021847" w:rsidRPr="00114A75" w:rsidRDefault="00021847"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495300" cy="539233"/>
                  <wp:effectExtent l="0" t="0" r="0" b="0"/>
                  <wp:docPr id="228" name="Рисунок 43"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ytimg.com/vi/n0haRtEWyUY/maxresdefault.jpg"/>
                          <pic:cNvPicPr>
                            <a:picLocks noChangeAspect="1" noChangeArrowheads="1"/>
                          </pic:cNvPicPr>
                        </pic:nvPicPr>
                        <pic:blipFill>
                          <a:blip r:embed="rId126" cstate="print"/>
                          <a:srcRect l="2245" r="1672"/>
                          <a:stretch>
                            <a:fillRect/>
                          </a:stretch>
                        </pic:blipFill>
                        <pic:spPr bwMode="auto">
                          <a:xfrm>
                            <a:off x="0" y="0"/>
                            <a:ext cx="502394" cy="546957"/>
                          </a:xfrm>
                          <a:prstGeom prst="rect">
                            <a:avLst/>
                          </a:prstGeom>
                          <a:noFill/>
                          <a:ln w="9525">
                            <a:noFill/>
                            <a:miter lim="800000"/>
                            <a:headEnd/>
                            <a:tailEnd/>
                          </a:ln>
                        </pic:spPr>
                      </pic:pic>
                    </a:graphicData>
                  </a:graphic>
                </wp:inline>
              </w:drawing>
            </w:r>
          </w:p>
        </w:tc>
        <w:tc>
          <w:tcPr>
            <w:tcW w:w="4970" w:type="dxa"/>
            <w:gridSpan w:val="5"/>
            <w:vMerge/>
            <w:tcBorders>
              <w:top w:val="single" w:sz="4" w:space="0" w:color="auto"/>
              <w:left w:val="single" w:sz="4" w:space="0" w:color="auto"/>
              <w:right w:val="single" w:sz="4" w:space="0" w:color="auto"/>
            </w:tcBorders>
          </w:tcPr>
          <w:p w:rsidR="00021847" w:rsidRPr="00114A75" w:rsidRDefault="00021847" w:rsidP="00002B7B">
            <w:pPr>
              <w:autoSpaceDE w:val="0"/>
              <w:autoSpaceDN w:val="0"/>
              <w:adjustRightInd w:val="0"/>
              <w:rPr>
                <w:rFonts w:ascii="Times New Roman" w:hAnsi="Times New Roman" w:cs="Times New Roman"/>
                <w:b/>
                <w:bCs/>
                <w:sz w:val="24"/>
                <w:szCs w:val="24"/>
                <w:lang w:val="kk-KZ"/>
              </w:rPr>
            </w:pPr>
          </w:p>
        </w:tc>
      </w:tr>
      <w:tr w:rsidR="00021847" w:rsidRPr="00114A75" w:rsidTr="00002B7B">
        <w:trPr>
          <w:gridAfter w:val="1"/>
          <w:wAfter w:w="12" w:type="dxa"/>
          <w:trHeight w:val="1245"/>
        </w:trPr>
        <w:tc>
          <w:tcPr>
            <w:tcW w:w="3961" w:type="dxa"/>
            <w:gridSpan w:val="4"/>
            <w:vMerge/>
            <w:tcBorders>
              <w:left w:val="single" w:sz="4" w:space="0" w:color="auto"/>
              <w:bottom w:val="single" w:sz="4" w:space="0" w:color="auto"/>
              <w:right w:val="single" w:sz="4" w:space="0" w:color="auto"/>
            </w:tcBorders>
            <w:hideMark/>
          </w:tcPr>
          <w:p w:rsidR="00021847" w:rsidRPr="00114A75" w:rsidRDefault="00021847" w:rsidP="00002B7B">
            <w:pPr>
              <w:pStyle w:val="a4"/>
              <w:spacing w:before="0" w:beforeAutospacing="0" w:after="0" w:afterAutospacing="0"/>
              <w:textAlignment w:val="baseline"/>
              <w:rPr>
                <w:b/>
                <w:i/>
                <w:lang w:val="kk-KZ"/>
              </w:rPr>
            </w:pPr>
          </w:p>
        </w:tc>
        <w:tc>
          <w:tcPr>
            <w:tcW w:w="1990" w:type="dxa"/>
            <w:gridSpan w:val="5"/>
            <w:tcBorders>
              <w:top w:val="single" w:sz="4" w:space="0" w:color="auto"/>
              <w:left w:val="single" w:sz="4" w:space="0" w:color="auto"/>
              <w:bottom w:val="single" w:sz="4" w:space="0" w:color="auto"/>
              <w:right w:val="single" w:sz="4" w:space="0" w:color="auto"/>
            </w:tcBorders>
          </w:tcPr>
          <w:p w:rsidR="00021847" w:rsidRPr="00114A75" w:rsidRDefault="00021847" w:rsidP="00002B7B">
            <w:pPr>
              <w:rPr>
                <w:rFonts w:ascii="Times New Roman" w:hAnsi="Times New Roman" w:cs="Times New Roman"/>
                <w:b/>
                <w:i/>
                <w:sz w:val="24"/>
                <w:szCs w:val="24"/>
                <w:lang w:val="kk-KZ"/>
              </w:rPr>
            </w:pPr>
          </w:p>
          <w:p w:rsidR="00021847" w:rsidRPr="00114A75" w:rsidRDefault="00021847"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758190" cy="473869"/>
                  <wp:effectExtent l="0" t="0" r="3810" b="2540"/>
                  <wp:docPr id="229" name="Рисунок 44"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e01.alicdn.com/kf/HTB1J3ZVRVXXXXbHaXXXq6xXFXXXy/2-Catoon.jpg"/>
                          <pic:cNvPicPr>
                            <a:picLocks noChangeAspect="1" noChangeArrowheads="1"/>
                          </pic:cNvPicPr>
                        </pic:nvPicPr>
                        <pic:blipFill>
                          <a:blip r:embed="rId127" cstate="print"/>
                          <a:srcRect/>
                          <a:stretch>
                            <a:fillRect/>
                          </a:stretch>
                        </pic:blipFill>
                        <pic:spPr bwMode="auto">
                          <a:xfrm>
                            <a:off x="0" y="0"/>
                            <a:ext cx="767656" cy="479785"/>
                          </a:xfrm>
                          <a:prstGeom prst="rect">
                            <a:avLst/>
                          </a:prstGeom>
                          <a:noFill/>
                          <a:ln w="9525">
                            <a:noFill/>
                            <a:miter lim="800000"/>
                            <a:headEnd/>
                            <a:tailEnd/>
                          </a:ln>
                        </pic:spPr>
                      </pic:pic>
                    </a:graphicData>
                  </a:graphic>
                </wp:inline>
              </w:drawing>
            </w:r>
          </w:p>
          <w:p w:rsidR="00021847" w:rsidRPr="00114A75" w:rsidRDefault="00021847" w:rsidP="00002B7B">
            <w:pPr>
              <w:rPr>
                <w:rFonts w:ascii="Times New Roman" w:hAnsi="Times New Roman" w:cs="Times New Roman"/>
                <w:b/>
                <w:i/>
                <w:sz w:val="24"/>
                <w:szCs w:val="24"/>
                <w:lang w:val="kk-KZ"/>
              </w:rPr>
            </w:pPr>
          </w:p>
        </w:tc>
        <w:tc>
          <w:tcPr>
            <w:tcW w:w="4518" w:type="dxa"/>
            <w:gridSpan w:val="9"/>
            <w:tcBorders>
              <w:top w:val="single" w:sz="4" w:space="0" w:color="auto"/>
              <w:left w:val="single" w:sz="4" w:space="0" w:color="auto"/>
              <w:bottom w:val="single" w:sz="4" w:space="0" w:color="auto"/>
              <w:right w:val="single" w:sz="4" w:space="0" w:color="auto"/>
            </w:tcBorders>
          </w:tcPr>
          <w:p w:rsidR="00021847" w:rsidRPr="00114A75" w:rsidRDefault="00021847" w:rsidP="00002B7B">
            <w:pPr>
              <w:rPr>
                <w:rFonts w:ascii="Times New Roman" w:hAnsi="Times New Roman" w:cs="Times New Roman"/>
                <w:b/>
                <w:i/>
                <w:sz w:val="24"/>
                <w:szCs w:val="24"/>
                <w:lang w:val="kk-KZ"/>
              </w:rPr>
            </w:pPr>
          </w:p>
          <w:p w:rsidR="00021847" w:rsidRPr="00114A75" w:rsidRDefault="00021847"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1413510" cy="618699"/>
                  <wp:effectExtent l="0" t="0" r="0" b="0"/>
                  <wp:docPr id="230" name="Рисунок 45"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02.alicdn.com/kf/H8d9b8b552c0542b3b77d84bbe755e366q/DuPont-Bristle-Adults-Toothbrush-Kids-Toothbrush-Plastic.jpg"/>
                          <pic:cNvPicPr>
                            <a:picLocks noChangeAspect="1" noChangeArrowheads="1"/>
                          </pic:cNvPicPr>
                        </pic:nvPicPr>
                        <pic:blipFill>
                          <a:blip r:embed="rId128" cstate="print"/>
                          <a:srcRect l="29393" t="12188" r="30535" b="7332"/>
                          <a:stretch>
                            <a:fillRect/>
                          </a:stretch>
                        </pic:blipFill>
                        <pic:spPr bwMode="auto">
                          <a:xfrm>
                            <a:off x="0" y="0"/>
                            <a:ext cx="1436979" cy="628971"/>
                          </a:xfrm>
                          <a:prstGeom prst="rect">
                            <a:avLst/>
                          </a:prstGeom>
                          <a:noFill/>
                          <a:ln w="9525">
                            <a:noFill/>
                            <a:miter lim="800000"/>
                            <a:headEnd/>
                            <a:tailEnd/>
                          </a:ln>
                        </pic:spPr>
                      </pic:pic>
                    </a:graphicData>
                  </a:graphic>
                </wp:inline>
              </w:drawing>
            </w:r>
          </w:p>
          <w:p w:rsidR="00021847" w:rsidRPr="00114A75" w:rsidRDefault="00021847" w:rsidP="00002B7B">
            <w:pPr>
              <w:rPr>
                <w:rFonts w:ascii="Times New Roman" w:hAnsi="Times New Roman" w:cs="Times New Roman"/>
                <w:b/>
                <w:i/>
                <w:sz w:val="24"/>
                <w:szCs w:val="24"/>
                <w:lang w:val="kk-KZ"/>
              </w:rPr>
            </w:pPr>
          </w:p>
        </w:tc>
        <w:tc>
          <w:tcPr>
            <w:tcW w:w="4970" w:type="dxa"/>
            <w:gridSpan w:val="5"/>
            <w:vMerge/>
            <w:tcBorders>
              <w:left w:val="single" w:sz="4" w:space="0" w:color="auto"/>
              <w:bottom w:val="single" w:sz="4" w:space="0" w:color="auto"/>
              <w:right w:val="single" w:sz="4" w:space="0" w:color="auto"/>
            </w:tcBorders>
          </w:tcPr>
          <w:p w:rsidR="00021847" w:rsidRPr="00114A75" w:rsidRDefault="00021847" w:rsidP="00002B7B">
            <w:pPr>
              <w:jc w:val="center"/>
              <w:rPr>
                <w:rFonts w:ascii="Times New Roman" w:hAnsi="Times New Roman" w:cs="Times New Roman"/>
                <w:b/>
                <w:i/>
                <w:sz w:val="24"/>
                <w:szCs w:val="24"/>
                <w:lang w:val="kk-KZ"/>
              </w:rPr>
            </w:pPr>
          </w:p>
        </w:tc>
      </w:tr>
      <w:tr w:rsidR="00021847" w:rsidRPr="00114A75" w:rsidTr="00002B7B">
        <w:trPr>
          <w:gridAfter w:val="1"/>
          <w:wAfter w:w="12" w:type="dxa"/>
          <w:trHeight w:val="264"/>
        </w:trPr>
        <w:tc>
          <w:tcPr>
            <w:tcW w:w="15439" w:type="dxa"/>
            <w:gridSpan w:val="23"/>
            <w:tcBorders>
              <w:top w:val="single" w:sz="4" w:space="0" w:color="auto"/>
              <w:left w:val="single" w:sz="4" w:space="0" w:color="auto"/>
              <w:bottom w:val="single" w:sz="4" w:space="0" w:color="auto"/>
              <w:right w:val="single" w:sz="4" w:space="0" w:color="auto"/>
            </w:tcBorders>
            <w:hideMark/>
          </w:tcPr>
          <w:p w:rsidR="00021847" w:rsidRPr="00114A75" w:rsidRDefault="00021847" w:rsidP="00002B7B">
            <w:pPr>
              <w:jc w:val="center"/>
              <w:rPr>
                <w:rFonts w:ascii="Times New Roman" w:hAnsi="Times New Roman" w:cs="Times New Roman"/>
                <w:b/>
                <w:sz w:val="24"/>
                <w:szCs w:val="24"/>
                <w:lang w:bidi="en-US"/>
              </w:rPr>
            </w:pPr>
            <w:r w:rsidRPr="00114A75">
              <w:rPr>
                <w:rFonts w:ascii="Times New Roman" w:hAnsi="Times New Roman" w:cs="Times New Roman"/>
                <w:b/>
                <w:sz w:val="24"/>
                <w:szCs w:val="24"/>
              </w:rPr>
              <w:t>4  -ұйымдастырылғаніс-әрекет</w:t>
            </w:r>
          </w:p>
        </w:tc>
      </w:tr>
      <w:tr w:rsidR="00D02545" w:rsidRPr="00002B7B" w:rsidTr="00002B7B">
        <w:trPr>
          <w:gridAfter w:val="1"/>
          <w:wAfter w:w="12" w:type="dxa"/>
          <w:trHeight w:val="271"/>
        </w:trPr>
        <w:tc>
          <w:tcPr>
            <w:tcW w:w="2531" w:type="dxa"/>
            <w:tcBorders>
              <w:top w:val="single" w:sz="4" w:space="0" w:color="auto"/>
              <w:left w:val="single" w:sz="4" w:space="0" w:color="auto"/>
              <w:bottom w:val="nil"/>
              <w:right w:val="single" w:sz="4" w:space="0" w:color="auto"/>
            </w:tcBorders>
          </w:tcPr>
          <w:p w:rsidR="00D02545" w:rsidRPr="00114A75" w:rsidRDefault="00D02545" w:rsidP="00002B7B">
            <w:pPr>
              <w:jc w:val="center"/>
              <w:rPr>
                <w:rFonts w:ascii="Times New Roman" w:hAnsi="Times New Roman" w:cs="Times New Roman"/>
                <w:b/>
                <w:sz w:val="24"/>
                <w:szCs w:val="24"/>
                <w:lang w:bidi="en-US"/>
              </w:rPr>
            </w:pPr>
          </w:p>
        </w:tc>
        <w:tc>
          <w:tcPr>
            <w:tcW w:w="2714" w:type="dxa"/>
            <w:gridSpan w:val="6"/>
            <w:tcBorders>
              <w:top w:val="single" w:sz="4" w:space="0" w:color="auto"/>
              <w:left w:val="single" w:sz="4" w:space="0" w:color="auto"/>
              <w:bottom w:val="nil"/>
              <w:right w:val="single" w:sz="4" w:space="0" w:color="auto"/>
            </w:tcBorders>
          </w:tcPr>
          <w:p w:rsidR="00D02545" w:rsidRPr="00114A75" w:rsidRDefault="00D02545" w:rsidP="00002B7B">
            <w:pPr>
              <w:pStyle w:val="TableParagraph"/>
              <w:rPr>
                <w:b/>
                <w:bCs/>
                <w:sz w:val="24"/>
                <w:szCs w:val="24"/>
                <w:lang w:bidi="en-US"/>
              </w:rPr>
            </w:pPr>
            <w:r w:rsidRPr="00114A75">
              <w:rPr>
                <w:b/>
                <w:bCs/>
                <w:sz w:val="24"/>
                <w:szCs w:val="24"/>
                <w:lang w:bidi="en-US"/>
              </w:rPr>
              <w:t>Дене шынықтыру</w:t>
            </w:r>
            <w:r w:rsidRPr="00114A75">
              <w:rPr>
                <w:sz w:val="24"/>
                <w:szCs w:val="24"/>
              </w:rPr>
              <w:t xml:space="preserve">  </w:t>
            </w:r>
          </w:p>
          <w:p w:rsidR="00D02545" w:rsidRPr="00114A75" w:rsidRDefault="00D02545" w:rsidP="00002B7B">
            <w:pPr>
              <w:pStyle w:val="TableParagraph"/>
              <w:rPr>
                <w:sz w:val="24"/>
                <w:szCs w:val="24"/>
              </w:rPr>
            </w:pPr>
            <w:r w:rsidRPr="00114A75">
              <w:rPr>
                <w:b/>
                <w:bCs/>
                <w:sz w:val="24"/>
                <w:szCs w:val="24"/>
              </w:rPr>
              <w:t>Міндет</w:t>
            </w:r>
            <w:r w:rsidRPr="00114A75">
              <w:rPr>
                <w:sz w:val="24"/>
                <w:szCs w:val="24"/>
              </w:rPr>
              <w:t>і:</w:t>
            </w:r>
            <w:r w:rsidRPr="00114A75">
              <w:rPr>
                <w:rFonts w:eastAsia="SimSun"/>
                <w:sz w:val="24"/>
                <w:szCs w:val="24"/>
              </w:rPr>
              <w:t>Тепе-теңдікті сақтау: заттардан аттап жүру, шектелген жазықтықтың үстімен қосалқы қадаммен, аяқтың ұшымен жүру</w:t>
            </w:r>
          </w:p>
          <w:p w:rsidR="00D02545" w:rsidRPr="00114A75" w:rsidRDefault="00D02545" w:rsidP="00002B7B">
            <w:pPr>
              <w:pStyle w:val="TableParagraph"/>
              <w:rPr>
                <w:sz w:val="24"/>
                <w:szCs w:val="24"/>
              </w:rPr>
            </w:pPr>
            <w:r w:rsidRPr="00114A75">
              <w:rPr>
                <w:b/>
                <w:bCs/>
                <w:sz w:val="24"/>
                <w:szCs w:val="24"/>
                <w:lang w:bidi="en-US"/>
              </w:rPr>
              <w:t>Мақсаты:</w:t>
            </w:r>
            <w:r w:rsidRPr="00114A75">
              <w:rPr>
                <w:sz w:val="24"/>
                <w:szCs w:val="24"/>
              </w:rPr>
              <w:t>Биік заттар үстінде заттарды аттап жүру барысында дене бітімін түзу ұстап және тепе- теңдік сақтап жүру шеберліктерін (машықтарын) бекіту. Бір-бірінен 50 см арақашықтықта жатқан қамшылар арқылы екі аяқпен секіруге жаттықтыру</w:t>
            </w:r>
          </w:p>
          <w:p w:rsidR="00D02545" w:rsidRPr="00114A75" w:rsidRDefault="00D02545" w:rsidP="00002B7B">
            <w:pPr>
              <w:pStyle w:val="TableParagraph"/>
              <w:rPr>
                <w:sz w:val="24"/>
                <w:szCs w:val="24"/>
              </w:rPr>
            </w:pPr>
            <w:r w:rsidRPr="00114A75">
              <w:rPr>
                <w:b/>
                <w:bCs/>
                <w:sz w:val="24"/>
                <w:szCs w:val="24"/>
              </w:rPr>
              <w:t>Күтілетін нәтижелер</w:t>
            </w:r>
            <w:r w:rsidRPr="00114A75">
              <w:rPr>
                <w:sz w:val="24"/>
                <w:szCs w:val="24"/>
              </w:rPr>
              <w:t>:</w:t>
            </w:r>
          </w:p>
          <w:p w:rsidR="00D02545" w:rsidRPr="00114A75" w:rsidRDefault="00D02545" w:rsidP="00002B7B">
            <w:pPr>
              <w:pStyle w:val="TableParagraph"/>
              <w:rPr>
                <w:sz w:val="24"/>
                <w:szCs w:val="24"/>
              </w:rPr>
            </w:pPr>
            <w:r w:rsidRPr="00114A75">
              <w:rPr>
                <w:b/>
                <w:sz w:val="24"/>
                <w:szCs w:val="24"/>
              </w:rPr>
              <w:t xml:space="preserve">Жасайды: </w:t>
            </w:r>
            <w:r w:rsidRPr="00114A75">
              <w:rPr>
                <w:sz w:val="24"/>
                <w:szCs w:val="24"/>
              </w:rPr>
              <w:t>допты сапта тұрып кеуде тұсынан алысқа лақтыруды; орындық үстінде текшелерді аттап жүруді; бір-бірінен 50 см арақашықтықта жатқан қамшылар арқылы екі аяқпен секіруді.</w:t>
            </w:r>
          </w:p>
          <w:p w:rsidR="00D02545" w:rsidRPr="00114A75" w:rsidRDefault="00D02545" w:rsidP="00002B7B">
            <w:pPr>
              <w:pStyle w:val="TableParagraph"/>
              <w:rPr>
                <w:sz w:val="24"/>
                <w:szCs w:val="24"/>
              </w:rPr>
            </w:pPr>
            <w:r w:rsidRPr="00114A75">
              <w:rPr>
                <w:b/>
                <w:sz w:val="24"/>
                <w:szCs w:val="24"/>
              </w:rPr>
              <w:t>Түсінеді</w:t>
            </w:r>
            <w:r w:rsidRPr="00114A75">
              <w:rPr>
                <w:sz w:val="24"/>
                <w:szCs w:val="24"/>
              </w:rPr>
              <w:t>: сапқа қайта тұруды, уақытқа мөлшерлеп тұру дағдыларын жетілдіру; биік заттар үстінде заттарды аттап жүру барысында дене бітімін түзу ұстап және тепе-теңдік сақтап</w:t>
            </w:r>
          </w:p>
          <w:p w:rsidR="00D02545" w:rsidRPr="00114A75" w:rsidRDefault="00D02545" w:rsidP="00002B7B">
            <w:pPr>
              <w:pStyle w:val="TableParagraph"/>
              <w:rPr>
                <w:sz w:val="24"/>
                <w:szCs w:val="24"/>
              </w:rPr>
            </w:pPr>
            <w:r w:rsidRPr="00114A75">
              <w:rPr>
                <w:sz w:val="24"/>
                <w:szCs w:val="24"/>
              </w:rPr>
              <w:t>жүру шеберліктерін қалыптастыру керектігін.</w:t>
            </w:r>
          </w:p>
          <w:p w:rsidR="00D02545" w:rsidRPr="00114A75" w:rsidRDefault="00D02545" w:rsidP="00002B7B">
            <w:pPr>
              <w:pStyle w:val="TableParagraph"/>
              <w:rPr>
                <w:b/>
                <w:sz w:val="24"/>
                <w:szCs w:val="24"/>
              </w:rPr>
            </w:pPr>
            <w:r w:rsidRPr="00114A75">
              <w:rPr>
                <w:b/>
                <w:sz w:val="24"/>
                <w:szCs w:val="24"/>
              </w:rPr>
              <w:t xml:space="preserve">қолданады: </w:t>
            </w:r>
            <w:r w:rsidRPr="00114A75">
              <w:rPr>
                <w:sz w:val="24"/>
                <w:szCs w:val="24"/>
              </w:rPr>
              <w:t>жаттығуды орындау барысында шыдамдылық, ерік секілді дене сапаларын; ұйымшылдық пен жинақылық секілді қасиеттерін күнделікті өмірде</w:t>
            </w:r>
          </w:p>
          <w:p w:rsidR="00D02545" w:rsidRPr="00114A75" w:rsidRDefault="00D02545" w:rsidP="00002B7B">
            <w:pPr>
              <w:pStyle w:val="TableParagraph"/>
              <w:rPr>
                <w:sz w:val="24"/>
                <w:szCs w:val="24"/>
              </w:rPr>
            </w:pPr>
            <w:r w:rsidRPr="00114A75">
              <w:rPr>
                <w:b/>
                <w:sz w:val="24"/>
                <w:szCs w:val="24"/>
              </w:rPr>
              <w:t xml:space="preserve">Тепе-теңдік </w:t>
            </w:r>
            <w:r w:rsidRPr="00114A75">
              <w:rPr>
                <w:sz w:val="24"/>
                <w:szCs w:val="24"/>
              </w:rPr>
              <w:t>– орындық үстінде текшелерді аттап жүру (ені – 20 см, биіктігі – 40 см), бір бүйірмен текшелерді аттап жүру. Бастарын төмен түсірмей, тура қарап және бір-біріне кедергі келтірмей жүреді. Нұсқау – тепе-теңдікті сақтау.</w:t>
            </w:r>
          </w:p>
          <w:p w:rsidR="00D02545" w:rsidRPr="00114A75" w:rsidRDefault="00D02545" w:rsidP="00002B7B">
            <w:pPr>
              <w:pStyle w:val="TableParagraph"/>
              <w:rPr>
                <w:b/>
                <w:bCs/>
                <w:sz w:val="24"/>
                <w:szCs w:val="24"/>
                <w:lang w:bidi="en-US"/>
              </w:rPr>
            </w:pPr>
          </w:p>
        </w:tc>
        <w:tc>
          <w:tcPr>
            <w:tcW w:w="2552" w:type="dxa"/>
            <w:gridSpan w:val="6"/>
            <w:tcBorders>
              <w:top w:val="single" w:sz="4" w:space="0" w:color="auto"/>
              <w:left w:val="single" w:sz="4" w:space="0" w:color="auto"/>
              <w:bottom w:val="nil"/>
              <w:right w:val="single" w:sz="4" w:space="0" w:color="auto"/>
            </w:tcBorders>
          </w:tcPr>
          <w:p w:rsidR="00D02545" w:rsidRPr="00114A75" w:rsidRDefault="00D02545" w:rsidP="00002B7B">
            <w:pPr>
              <w:pStyle w:val="TableParagraph"/>
              <w:rPr>
                <w:b/>
                <w:bCs/>
                <w:sz w:val="24"/>
                <w:szCs w:val="24"/>
              </w:rPr>
            </w:pPr>
            <w:r w:rsidRPr="00114A75">
              <w:rPr>
                <w:b/>
                <w:bCs/>
                <w:sz w:val="24"/>
                <w:szCs w:val="24"/>
              </w:rPr>
              <w:t>Музыка</w:t>
            </w:r>
          </w:p>
          <w:p w:rsidR="00D02545" w:rsidRPr="00114A75" w:rsidRDefault="00D02545" w:rsidP="00002B7B">
            <w:pPr>
              <w:pStyle w:val="TableParagraph"/>
              <w:rPr>
                <w:sz w:val="24"/>
                <w:szCs w:val="24"/>
              </w:rPr>
            </w:pPr>
            <w:r w:rsidRPr="00114A75">
              <w:rPr>
                <w:b/>
                <w:bCs/>
                <w:sz w:val="24"/>
                <w:szCs w:val="24"/>
              </w:rPr>
              <w:t>Міндеті</w:t>
            </w:r>
            <w:r w:rsidRPr="00114A75">
              <w:rPr>
                <w:sz w:val="24"/>
                <w:szCs w:val="24"/>
              </w:rPr>
              <w:t>: Музыканың ширақ сипатын жеңіл, ырғақты жүгіріспен беру</w:t>
            </w:r>
          </w:p>
          <w:p w:rsidR="00D02545" w:rsidRPr="00114A75" w:rsidRDefault="00D02545" w:rsidP="00002B7B">
            <w:pPr>
              <w:pStyle w:val="TableParagraph"/>
              <w:rPr>
                <w:sz w:val="24"/>
                <w:szCs w:val="24"/>
              </w:rPr>
            </w:pPr>
            <w:r w:rsidRPr="00114A75">
              <w:rPr>
                <w:b/>
                <w:bCs/>
                <w:sz w:val="24"/>
                <w:szCs w:val="24"/>
              </w:rPr>
              <w:t>Мақсаты</w:t>
            </w:r>
            <w:r w:rsidRPr="00114A75">
              <w:rPr>
                <w:sz w:val="24"/>
                <w:szCs w:val="24"/>
              </w:rPr>
              <w:t>:  Музыканың сипатын түсініп, эмоцияларын көрсете білуге дағдыландыру</w:t>
            </w:r>
          </w:p>
          <w:p w:rsidR="00D02545" w:rsidRPr="00114A75" w:rsidRDefault="00D02545" w:rsidP="00002B7B">
            <w:pPr>
              <w:pStyle w:val="TableParagraph"/>
              <w:rPr>
                <w:sz w:val="24"/>
                <w:szCs w:val="24"/>
              </w:rPr>
            </w:pPr>
          </w:p>
          <w:p w:rsidR="00D02545" w:rsidRPr="00114A75" w:rsidRDefault="00D02545" w:rsidP="00002B7B">
            <w:pPr>
              <w:pStyle w:val="TableParagraph"/>
              <w:rPr>
                <w:sz w:val="24"/>
                <w:szCs w:val="24"/>
              </w:rPr>
            </w:pPr>
            <w:r w:rsidRPr="00114A75">
              <w:rPr>
                <w:sz w:val="24"/>
                <w:szCs w:val="24"/>
              </w:rPr>
              <w:t>Музыка тыңдау:</w:t>
            </w:r>
          </w:p>
          <w:p w:rsidR="00D02545" w:rsidRPr="00114A75" w:rsidRDefault="00D02545" w:rsidP="00002B7B">
            <w:pPr>
              <w:pStyle w:val="TableParagraph"/>
              <w:rPr>
                <w:sz w:val="24"/>
                <w:szCs w:val="24"/>
              </w:rPr>
            </w:pPr>
            <w:r w:rsidRPr="00114A75">
              <w:rPr>
                <w:sz w:val="24"/>
                <w:szCs w:val="24"/>
              </w:rPr>
              <w:t>«Жаңбыр шақыру (Д. Ботбаев)</w:t>
            </w:r>
          </w:p>
          <w:p w:rsidR="00D02545" w:rsidRPr="00114A75" w:rsidRDefault="00D02545" w:rsidP="00002B7B">
            <w:pPr>
              <w:pStyle w:val="TableParagraph"/>
              <w:rPr>
                <w:sz w:val="24"/>
                <w:szCs w:val="24"/>
              </w:rPr>
            </w:pPr>
            <w:r w:rsidRPr="00114A75">
              <w:rPr>
                <w:sz w:val="24"/>
                <w:szCs w:val="24"/>
              </w:rPr>
              <w:t>Ән айту:</w:t>
            </w:r>
          </w:p>
          <w:p w:rsidR="00D02545" w:rsidRPr="00114A75" w:rsidRDefault="00D02545" w:rsidP="00002B7B">
            <w:pPr>
              <w:pStyle w:val="TableParagraph"/>
              <w:rPr>
                <w:sz w:val="24"/>
                <w:szCs w:val="24"/>
              </w:rPr>
            </w:pPr>
            <w:r w:rsidRPr="00114A75">
              <w:rPr>
                <w:sz w:val="24"/>
                <w:szCs w:val="24"/>
              </w:rPr>
              <w:t>«Жау, жау, жаңбыр» (К. Дүйсекеев)</w:t>
            </w:r>
          </w:p>
          <w:p w:rsidR="00D02545" w:rsidRPr="00114A75" w:rsidRDefault="00D02545" w:rsidP="00002B7B">
            <w:pPr>
              <w:pStyle w:val="TableParagraph"/>
              <w:rPr>
                <w:sz w:val="24"/>
                <w:szCs w:val="24"/>
              </w:rPr>
            </w:pPr>
            <w:r w:rsidRPr="00114A75">
              <w:rPr>
                <w:sz w:val="24"/>
                <w:szCs w:val="24"/>
              </w:rPr>
              <w:t>«Күзгі әуен» (А. Досмағанбет)</w:t>
            </w:r>
          </w:p>
          <w:p w:rsidR="00D02545" w:rsidRPr="00114A75" w:rsidRDefault="00D02545" w:rsidP="00002B7B">
            <w:pPr>
              <w:pStyle w:val="TableParagraph"/>
              <w:rPr>
                <w:sz w:val="24"/>
                <w:szCs w:val="24"/>
              </w:rPr>
            </w:pPr>
            <w:r w:rsidRPr="00114A75">
              <w:rPr>
                <w:sz w:val="24"/>
                <w:szCs w:val="24"/>
              </w:rPr>
              <w:t>Музыкалық-ырғақтық қимылдар:</w:t>
            </w:r>
          </w:p>
          <w:p w:rsidR="00D02545" w:rsidRPr="00114A75" w:rsidRDefault="00D02545" w:rsidP="00002B7B">
            <w:pPr>
              <w:pStyle w:val="TableParagraph"/>
              <w:rPr>
                <w:sz w:val="24"/>
                <w:szCs w:val="24"/>
              </w:rPr>
            </w:pPr>
            <w:r w:rsidRPr="00114A75">
              <w:rPr>
                <w:sz w:val="24"/>
                <w:szCs w:val="24"/>
              </w:rPr>
              <w:t>«Көңілді балалар» литва халық әуені</w:t>
            </w:r>
          </w:p>
          <w:p w:rsidR="00D02545" w:rsidRPr="00114A75" w:rsidRDefault="00D02545" w:rsidP="00002B7B">
            <w:pPr>
              <w:pStyle w:val="TableParagraph"/>
              <w:rPr>
                <w:sz w:val="24"/>
                <w:szCs w:val="24"/>
              </w:rPr>
            </w:pPr>
            <w:r w:rsidRPr="00114A75">
              <w:rPr>
                <w:sz w:val="24"/>
                <w:szCs w:val="24"/>
              </w:rPr>
              <w:t>(өңд. Т. Ломова)</w:t>
            </w:r>
          </w:p>
          <w:p w:rsidR="00D02545" w:rsidRPr="00114A75" w:rsidRDefault="00D02545" w:rsidP="00002B7B">
            <w:pPr>
              <w:pStyle w:val="TableParagraph"/>
              <w:rPr>
                <w:sz w:val="24"/>
                <w:szCs w:val="24"/>
              </w:rPr>
            </w:pPr>
            <w:r w:rsidRPr="00114A75">
              <w:rPr>
                <w:sz w:val="24"/>
                <w:szCs w:val="24"/>
              </w:rPr>
              <w:t>Билер:</w:t>
            </w:r>
          </w:p>
          <w:p w:rsidR="00D02545" w:rsidRPr="00114A75" w:rsidRDefault="00D02545" w:rsidP="00002B7B">
            <w:pPr>
              <w:pStyle w:val="TableParagraph"/>
              <w:rPr>
                <w:sz w:val="24"/>
                <w:szCs w:val="24"/>
              </w:rPr>
            </w:pPr>
            <w:r w:rsidRPr="00114A75">
              <w:rPr>
                <w:sz w:val="24"/>
                <w:szCs w:val="24"/>
              </w:rPr>
              <w:t>«Көңілді қолшатырлар» биі (педагогтің таңдауы бойынша) Ойындар, хороводтар:</w:t>
            </w:r>
          </w:p>
          <w:p w:rsidR="00D02545" w:rsidRPr="00114A75" w:rsidRDefault="00D02545" w:rsidP="00002B7B">
            <w:pPr>
              <w:pStyle w:val="TableParagraph"/>
              <w:rPr>
                <w:sz w:val="24"/>
                <w:szCs w:val="24"/>
              </w:rPr>
            </w:pPr>
            <w:r w:rsidRPr="00114A75">
              <w:rPr>
                <w:sz w:val="24"/>
                <w:szCs w:val="24"/>
              </w:rPr>
              <w:t>«Күн мен жаңбыр» ойыны</w:t>
            </w:r>
          </w:p>
          <w:p w:rsidR="00D02545" w:rsidRPr="00114A75" w:rsidRDefault="00D02545" w:rsidP="00002B7B">
            <w:pPr>
              <w:pStyle w:val="TableParagraph"/>
              <w:rPr>
                <w:sz w:val="24"/>
                <w:szCs w:val="24"/>
              </w:rPr>
            </w:pPr>
          </w:p>
        </w:tc>
        <w:tc>
          <w:tcPr>
            <w:tcW w:w="2551" w:type="dxa"/>
            <w:gridSpan w:val="4"/>
            <w:tcBorders>
              <w:top w:val="single" w:sz="4" w:space="0" w:color="auto"/>
              <w:left w:val="single" w:sz="4" w:space="0" w:color="auto"/>
              <w:bottom w:val="nil"/>
              <w:right w:val="single" w:sz="4" w:space="0" w:color="auto"/>
            </w:tcBorders>
          </w:tcPr>
          <w:p w:rsidR="00D02545" w:rsidRPr="00114A75" w:rsidRDefault="00D02545" w:rsidP="00002B7B">
            <w:pPr>
              <w:pStyle w:val="TableParagraph"/>
              <w:rPr>
                <w:b/>
                <w:bCs/>
                <w:sz w:val="24"/>
                <w:szCs w:val="24"/>
                <w:lang w:bidi="en-US"/>
              </w:rPr>
            </w:pPr>
            <w:r w:rsidRPr="00114A75">
              <w:rPr>
                <w:b/>
                <w:bCs/>
                <w:sz w:val="24"/>
                <w:szCs w:val="24"/>
                <w:lang w:bidi="en-US"/>
              </w:rPr>
              <w:t>Дене шынықтыру</w:t>
            </w:r>
          </w:p>
          <w:p w:rsidR="00D02545" w:rsidRPr="00114A75" w:rsidRDefault="00D02545" w:rsidP="00002B7B">
            <w:pPr>
              <w:pStyle w:val="TableParagraph"/>
              <w:rPr>
                <w:sz w:val="24"/>
                <w:szCs w:val="24"/>
              </w:rPr>
            </w:pPr>
            <w:r w:rsidRPr="00114A75">
              <w:rPr>
                <w:b/>
                <w:bCs/>
                <w:sz w:val="24"/>
                <w:szCs w:val="24"/>
              </w:rPr>
              <w:t>Міндеті</w:t>
            </w:r>
            <w:r w:rsidRPr="00114A75">
              <w:rPr>
                <w:sz w:val="24"/>
                <w:szCs w:val="24"/>
              </w:rPr>
              <w:t>:</w:t>
            </w:r>
            <w:r w:rsidRPr="00114A75">
              <w:rPr>
                <w:rFonts w:eastAsia="SimSun"/>
                <w:sz w:val="24"/>
                <w:szCs w:val="24"/>
              </w:rPr>
              <w:t xml:space="preserve"> скамейканың үстіне қойылған текшелерден аттап жүру</w:t>
            </w:r>
          </w:p>
          <w:p w:rsidR="00D02545" w:rsidRPr="00114A75" w:rsidRDefault="00D02545" w:rsidP="00002B7B">
            <w:pPr>
              <w:pStyle w:val="TableParagraph"/>
              <w:rPr>
                <w:sz w:val="24"/>
                <w:szCs w:val="24"/>
              </w:rPr>
            </w:pPr>
            <w:r w:rsidRPr="00114A75">
              <w:rPr>
                <w:sz w:val="24"/>
                <w:szCs w:val="24"/>
                <w:lang w:bidi="en-US"/>
              </w:rPr>
              <w:t xml:space="preserve"> М</w:t>
            </w:r>
            <w:r w:rsidRPr="00114A75">
              <w:rPr>
                <w:b/>
                <w:bCs/>
                <w:sz w:val="24"/>
                <w:szCs w:val="24"/>
                <w:lang w:bidi="en-US"/>
              </w:rPr>
              <w:t>ақсаты:</w:t>
            </w:r>
            <w:r w:rsidRPr="00114A75">
              <w:rPr>
                <w:rFonts w:eastAsia="SimSun"/>
                <w:sz w:val="24"/>
                <w:szCs w:val="24"/>
              </w:rPr>
              <w:t xml:space="preserve"> скамейканың үстіне қойылған текшелерден аттап жүру</w:t>
            </w:r>
          </w:p>
          <w:p w:rsidR="00D02545" w:rsidRPr="00114A75" w:rsidRDefault="00D02545" w:rsidP="00002B7B">
            <w:pPr>
              <w:pStyle w:val="TableParagraph"/>
              <w:rPr>
                <w:sz w:val="24"/>
                <w:szCs w:val="24"/>
              </w:rPr>
            </w:pPr>
          </w:p>
          <w:p w:rsidR="00D02545" w:rsidRPr="00114A75" w:rsidRDefault="00D02545" w:rsidP="00002B7B">
            <w:pPr>
              <w:pStyle w:val="TableParagraph"/>
              <w:rPr>
                <w:sz w:val="24"/>
                <w:szCs w:val="24"/>
              </w:rPr>
            </w:pPr>
            <w:r w:rsidRPr="00114A75">
              <w:rPr>
                <w:b/>
                <w:bCs/>
                <w:sz w:val="24"/>
                <w:szCs w:val="24"/>
              </w:rPr>
              <w:t>Күтілетін нәтижелер</w:t>
            </w:r>
            <w:r w:rsidRPr="00114A75">
              <w:rPr>
                <w:sz w:val="24"/>
                <w:szCs w:val="24"/>
              </w:rPr>
              <w:t>:</w:t>
            </w:r>
          </w:p>
          <w:p w:rsidR="00D02545" w:rsidRPr="00114A75" w:rsidRDefault="00D02545" w:rsidP="00002B7B">
            <w:pPr>
              <w:pStyle w:val="TableParagraph"/>
              <w:rPr>
                <w:sz w:val="24"/>
                <w:szCs w:val="24"/>
              </w:rPr>
            </w:pPr>
            <w:r w:rsidRPr="00114A75">
              <w:rPr>
                <w:b/>
                <w:sz w:val="24"/>
                <w:szCs w:val="24"/>
              </w:rPr>
              <w:t xml:space="preserve">Жасайды: </w:t>
            </w:r>
            <w:r w:rsidRPr="00114A75">
              <w:rPr>
                <w:b/>
                <w:bCs/>
                <w:sz w:val="24"/>
                <w:szCs w:val="24"/>
                <w:lang w:bidi="en-US"/>
              </w:rPr>
              <w:t>:</w:t>
            </w:r>
            <w:r w:rsidRPr="00114A75">
              <w:rPr>
                <w:rFonts w:eastAsia="SimSun"/>
                <w:sz w:val="24"/>
                <w:szCs w:val="24"/>
              </w:rPr>
              <w:t xml:space="preserve"> скамейканың үстіне қойылған текшелерден аттап жүруді</w:t>
            </w:r>
          </w:p>
          <w:p w:rsidR="00D02545" w:rsidRPr="00114A75" w:rsidRDefault="00D02545" w:rsidP="00002B7B">
            <w:pPr>
              <w:pStyle w:val="TableParagraph"/>
              <w:rPr>
                <w:sz w:val="24"/>
                <w:szCs w:val="24"/>
              </w:rPr>
            </w:pPr>
            <w:r w:rsidRPr="00114A75">
              <w:rPr>
                <w:b/>
                <w:sz w:val="24"/>
                <w:szCs w:val="24"/>
              </w:rPr>
              <w:t>Түсінеді</w:t>
            </w:r>
            <w:r w:rsidRPr="00114A75">
              <w:rPr>
                <w:sz w:val="24"/>
                <w:szCs w:val="24"/>
              </w:rPr>
              <w:t>:  .жүру шеберліктерін</w:t>
            </w:r>
          </w:p>
          <w:p w:rsidR="00D02545" w:rsidRPr="00114A75" w:rsidRDefault="00D02545" w:rsidP="00002B7B">
            <w:pPr>
              <w:pStyle w:val="TableParagraph"/>
              <w:rPr>
                <w:sz w:val="24"/>
                <w:szCs w:val="24"/>
              </w:rPr>
            </w:pPr>
            <w:r w:rsidRPr="00114A75">
              <w:rPr>
                <w:b/>
                <w:sz w:val="24"/>
                <w:szCs w:val="24"/>
              </w:rPr>
              <w:t xml:space="preserve">қолданады: </w:t>
            </w:r>
            <w:r w:rsidRPr="00114A75">
              <w:rPr>
                <w:sz w:val="24"/>
                <w:szCs w:val="24"/>
              </w:rPr>
              <w:t xml:space="preserve"> тепе-теңдікті сақтауды</w:t>
            </w:r>
          </w:p>
          <w:p w:rsidR="00D02545" w:rsidRPr="00114A75" w:rsidRDefault="00D02545" w:rsidP="00002B7B">
            <w:pPr>
              <w:pStyle w:val="TableParagraph"/>
              <w:rPr>
                <w:b/>
                <w:bCs/>
                <w:sz w:val="24"/>
                <w:szCs w:val="24"/>
              </w:rPr>
            </w:pPr>
            <w:r w:rsidRPr="00114A75">
              <w:rPr>
                <w:b/>
                <w:bCs/>
                <w:sz w:val="24"/>
                <w:szCs w:val="24"/>
              </w:rPr>
              <w:t>Қимыл-қозғалыс ойыны: «Аңшылар мен қояндар» (4 рет).</w:t>
            </w:r>
          </w:p>
          <w:p w:rsidR="00D02545" w:rsidRPr="00114A75" w:rsidRDefault="00D02545" w:rsidP="00002B7B">
            <w:pPr>
              <w:pStyle w:val="TableParagraph"/>
              <w:rPr>
                <w:sz w:val="24"/>
                <w:szCs w:val="24"/>
              </w:rPr>
            </w:pPr>
            <w:r w:rsidRPr="00114A75">
              <w:rPr>
                <w:sz w:val="24"/>
                <w:szCs w:val="24"/>
              </w:rPr>
              <w:t>Ойыншылар «аңшылар» және «қояндар» болып екіге бөлінеді. «Аңшылар» сызықтың сыртында   тұрады,   «қояндар»   сызықтың  ортасында  тұрады.Педагогтің  белгісімен</w:t>
            </w:r>
          </w:p>
          <w:p w:rsidR="00D02545" w:rsidRPr="00114A75" w:rsidRDefault="00D02545" w:rsidP="00002B7B">
            <w:pPr>
              <w:pStyle w:val="TableParagraph"/>
              <w:rPr>
                <w:sz w:val="24"/>
                <w:szCs w:val="24"/>
                <w:lang w:bidi="en-US"/>
              </w:rPr>
            </w:pPr>
            <w:r w:rsidRPr="00114A75">
              <w:rPr>
                <w:sz w:val="24"/>
                <w:szCs w:val="24"/>
              </w:rPr>
              <w:t>«қояндар» сызықтың сыртына секіріп шығады. Осы кезде оларды «аңшылар» ұстауға тырысады. «Қояндарды» көп ұстаған бала жеңімпаз атанады</w:t>
            </w:r>
          </w:p>
        </w:tc>
        <w:tc>
          <w:tcPr>
            <w:tcW w:w="2250" w:type="dxa"/>
            <w:gridSpan w:val="4"/>
            <w:tcBorders>
              <w:top w:val="single" w:sz="4" w:space="0" w:color="auto"/>
              <w:left w:val="single" w:sz="4" w:space="0" w:color="auto"/>
              <w:bottom w:val="nil"/>
              <w:right w:val="single" w:sz="4" w:space="0" w:color="auto"/>
            </w:tcBorders>
          </w:tcPr>
          <w:p w:rsidR="00D02545" w:rsidRPr="00114A75" w:rsidRDefault="00D02545" w:rsidP="007B64D7">
            <w:pPr>
              <w:pStyle w:val="TableParagraph"/>
              <w:rPr>
                <w:b/>
                <w:bCs/>
                <w:sz w:val="24"/>
                <w:szCs w:val="24"/>
                <w:lang w:bidi="en-US"/>
              </w:rPr>
            </w:pPr>
            <w:r w:rsidRPr="00114A75">
              <w:rPr>
                <w:b/>
                <w:bCs/>
                <w:sz w:val="24"/>
                <w:szCs w:val="24"/>
                <w:lang w:bidi="en-US"/>
              </w:rPr>
              <w:t>Музыка</w:t>
            </w:r>
          </w:p>
          <w:p w:rsidR="00D02545" w:rsidRPr="00114A75" w:rsidRDefault="00D02545" w:rsidP="007B64D7">
            <w:pPr>
              <w:pStyle w:val="TableParagraph"/>
              <w:rPr>
                <w:sz w:val="24"/>
                <w:szCs w:val="24"/>
              </w:rPr>
            </w:pPr>
            <w:r w:rsidRPr="00114A75">
              <w:rPr>
                <w:b/>
                <w:bCs/>
                <w:sz w:val="24"/>
                <w:szCs w:val="24"/>
              </w:rPr>
              <w:t>Міндеті</w:t>
            </w:r>
            <w:r w:rsidRPr="00114A75">
              <w:rPr>
                <w:sz w:val="24"/>
                <w:szCs w:val="24"/>
              </w:rPr>
              <w:t>: Қолымен бағытын (жоғары-төмен) көрсете білу, дауыстардың биіктіктерін ажыратып, жоғары-төменгі қозғалысын ажырату</w:t>
            </w:r>
          </w:p>
          <w:p w:rsidR="00D02545" w:rsidRPr="00114A75" w:rsidRDefault="00D02545" w:rsidP="007B64D7">
            <w:pPr>
              <w:pStyle w:val="TableParagraph"/>
              <w:rPr>
                <w:sz w:val="24"/>
                <w:szCs w:val="24"/>
              </w:rPr>
            </w:pPr>
            <w:r w:rsidRPr="00114A75">
              <w:rPr>
                <w:b/>
                <w:bCs/>
                <w:sz w:val="24"/>
                <w:szCs w:val="24"/>
                <w:lang w:bidi="en-US"/>
              </w:rPr>
              <w:t>Мақсаты</w:t>
            </w:r>
            <w:r w:rsidRPr="00114A75">
              <w:rPr>
                <w:sz w:val="24"/>
                <w:szCs w:val="24"/>
              </w:rPr>
              <w:t xml:space="preserve">  Музыкалық шығармаға өзінің қатынасын білдіру, әннің мазмұны мен сипаты туралы пікірін айту</w:t>
            </w:r>
          </w:p>
          <w:p w:rsidR="00D02545" w:rsidRPr="00114A75" w:rsidRDefault="00D02545" w:rsidP="007B64D7">
            <w:pPr>
              <w:pStyle w:val="TableParagraph"/>
              <w:rPr>
                <w:sz w:val="24"/>
                <w:szCs w:val="24"/>
              </w:rPr>
            </w:pPr>
          </w:p>
          <w:p w:rsidR="00D02545" w:rsidRPr="00114A75" w:rsidRDefault="00D02545" w:rsidP="007B64D7">
            <w:pPr>
              <w:pStyle w:val="TableParagraph"/>
              <w:rPr>
                <w:sz w:val="24"/>
                <w:szCs w:val="24"/>
              </w:rPr>
            </w:pPr>
            <w:r w:rsidRPr="00114A75">
              <w:rPr>
                <w:sz w:val="24"/>
                <w:szCs w:val="24"/>
              </w:rPr>
              <w:t xml:space="preserve">  Музыка тыңдау:</w:t>
            </w:r>
          </w:p>
          <w:p w:rsidR="00D02545" w:rsidRPr="00114A75" w:rsidRDefault="00D02545" w:rsidP="007B64D7">
            <w:pPr>
              <w:pStyle w:val="TableParagraph"/>
              <w:rPr>
                <w:sz w:val="24"/>
                <w:szCs w:val="24"/>
              </w:rPr>
            </w:pPr>
            <w:r w:rsidRPr="00114A75">
              <w:rPr>
                <w:sz w:val="24"/>
                <w:szCs w:val="24"/>
              </w:rPr>
              <w:t>«Тойбастар» күйі (Д. Нұрпейісова)</w:t>
            </w:r>
          </w:p>
          <w:p w:rsidR="00D02545" w:rsidRPr="00114A75" w:rsidRDefault="00D02545" w:rsidP="007B64D7">
            <w:pPr>
              <w:pStyle w:val="TableParagraph"/>
              <w:rPr>
                <w:sz w:val="24"/>
                <w:szCs w:val="24"/>
              </w:rPr>
            </w:pPr>
            <w:r w:rsidRPr="00114A75">
              <w:rPr>
                <w:sz w:val="24"/>
                <w:szCs w:val="24"/>
              </w:rPr>
              <w:t>Ән айту:</w:t>
            </w:r>
          </w:p>
          <w:p w:rsidR="00D02545" w:rsidRPr="00114A75" w:rsidRDefault="00D02545" w:rsidP="007B64D7">
            <w:pPr>
              <w:pStyle w:val="TableParagraph"/>
              <w:rPr>
                <w:sz w:val="24"/>
                <w:szCs w:val="24"/>
              </w:rPr>
            </w:pPr>
            <w:r w:rsidRPr="00114A75">
              <w:rPr>
                <w:sz w:val="24"/>
                <w:szCs w:val="24"/>
              </w:rPr>
              <w:t>«Сабантой» (Е. Хасанғалиев)</w:t>
            </w:r>
          </w:p>
          <w:p w:rsidR="00D02545" w:rsidRPr="00114A75" w:rsidRDefault="00D02545" w:rsidP="007B64D7">
            <w:pPr>
              <w:pStyle w:val="TableParagraph"/>
              <w:rPr>
                <w:sz w:val="24"/>
                <w:szCs w:val="24"/>
              </w:rPr>
            </w:pPr>
            <w:r w:rsidRPr="00114A75">
              <w:rPr>
                <w:sz w:val="24"/>
                <w:szCs w:val="24"/>
              </w:rPr>
              <w:t>«Жау,  жау, жаңбыр»  (К.Дүйсекеев)</w:t>
            </w:r>
          </w:p>
          <w:p w:rsidR="00D02545" w:rsidRPr="00114A75" w:rsidRDefault="00D02545" w:rsidP="007B64D7">
            <w:pPr>
              <w:pStyle w:val="TableParagraph"/>
              <w:rPr>
                <w:sz w:val="24"/>
                <w:szCs w:val="24"/>
              </w:rPr>
            </w:pPr>
            <w:r w:rsidRPr="00114A75">
              <w:rPr>
                <w:sz w:val="24"/>
                <w:szCs w:val="24"/>
              </w:rPr>
              <w:t>Музыкалық-ырғақтыққимылдар:</w:t>
            </w:r>
          </w:p>
          <w:p w:rsidR="00D02545" w:rsidRPr="00114A75" w:rsidRDefault="00D02545" w:rsidP="007B64D7">
            <w:pPr>
              <w:pStyle w:val="TableParagraph"/>
              <w:rPr>
                <w:sz w:val="24"/>
                <w:szCs w:val="24"/>
              </w:rPr>
            </w:pPr>
            <w:r w:rsidRPr="00114A75">
              <w:rPr>
                <w:sz w:val="24"/>
                <w:szCs w:val="24"/>
              </w:rPr>
              <w:t>«Марш» (Е. Андосов)</w:t>
            </w:r>
          </w:p>
          <w:p w:rsidR="00D02545" w:rsidRPr="00114A75" w:rsidRDefault="00D02545" w:rsidP="007B64D7">
            <w:pPr>
              <w:pStyle w:val="TableParagraph"/>
              <w:rPr>
                <w:sz w:val="24"/>
                <w:szCs w:val="24"/>
              </w:rPr>
            </w:pPr>
            <w:r w:rsidRPr="00114A75">
              <w:rPr>
                <w:sz w:val="24"/>
                <w:szCs w:val="24"/>
              </w:rPr>
              <w:t>Билер: «Көңілді қолшатырлар биі (педагогтің таңдауымен)</w:t>
            </w:r>
          </w:p>
          <w:p w:rsidR="00D02545" w:rsidRPr="00114A75" w:rsidRDefault="00D02545" w:rsidP="007B64D7">
            <w:pPr>
              <w:pStyle w:val="TableParagraph"/>
              <w:rPr>
                <w:sz w:val="24"/>
                <w:szCs w:val="24"/>
              </w:rPr>
            </w:pPr>
            <w:r w:rsidRPr="00114A75">
              <w:rPr>
                <w:sz w:val="24"/>
                <w:szCs w:val="24"/>
              </w:rPr>
              <w:t>Ойындар, хороводтар:</w:t>
            </w:r>
          </w:p>
          <w:p w:rsidR="00D02545" w:rsidRPr="00114A75" w:rsidRDefault="00D02545" w:rsidP="007B64D7">
            <w:pPr>
              <w:pStyle w:val="TableParagraph"/>
              <w:rPr>
                <w:sz w:val="24"/>
                <w:szCs w:val="24"/>
              </w:rPr>
            </w:pPr>
            <w:r w:rsidRPr="00114A75">
              <w:rPr>
                <w:sz w:val="24"/>
                <w:szCs w:val="24"/>
              </w:rPr>
              <w:t>«Теңге алу» қазақтың ұлттық ойыны («Адай» Құрманғазы, үнтаспадан)</w:t>
            </w:r>
          </w:p>
          <w:p w:rsidR="00D02545" w:rsidRPr="00114A75" w:rsidRDefault="00D02545" w:rsidP="007B64D7">
            <w:pPr>
              <w:pStyle w:val="TableParagraph"/>
              <w:rPr>
                <w:sz w:val="24"/>
                <w:szCs w:val="24"/>
              </w:rPr>
            </w:pPr>
          </w:p>
          <w:p w:rsidR="00D02545" w:rsidRPr="00114A75" w:rsidRDefault="00D02545" w:rsidP="007B64D7">
            <w:pPr>
              <w:pStyle w:val="TableParagraph"/>
              <w:rPr>
                <w:sz w:val="24"/>
                <w:szCs w:val="24"/>
              </w:rPr>
            </w:pPr>
          </w:p>
          <w:p w:rsidR="00D02545" w:rsidRPr="00114A75" w:rsidRDefault="00D02545" w:rsidP="007B64D7">
            <w:pPr>
              <w:pStyle w:val="TableParagraph"/>
              <w:rPr>
                <w:sz w:val="24"/>
                <w:szCs w:val="24"/>
                <w:lang w:bidi="en-US"/>
              </w:rPr>
            </w:pPr>
          </w:p>
        </w:tc>
        <w:tc>
          <w:tcPr>
            <w:tcW w:w="2841" w:type="dxa"/>
            <w:gridSpan w:val="2"/>
            <w:tcBorders>
              <w:top w:val="single" w:sz="4" w:space="0" w:color="auto"/>
              <w:left w:val="single" w:sz="4" w:space="0" w:color="auto"/>
              <w:bottom w:val="nil"/>
              <w:right w:val="single" w:sz="4" w:space="0" w:color="auto"/>
            </w:tcBorders>
          </w:tcPr>
          <w:p w:rsidR="00D02545" w:rsidRPr="00114A75" w:rsidRDefault="00D02545" w:rsidP="007B64D7">
            <w:pPr>
              <w:pStyle w:val="TableParagraph"/>
              <w:rPr>
                <w:b/>
                <w:bCs/>
                <w:sz w:val="24"/>
                <w:szCs w:val="24"/>
                <w:lang w:bidi="en-US"/>
              </w:rPr>
            </w:pPr>
            <w:r w:rsidRPr="00114A75">
              <w:rPr>
                <w:b/>
                <w:bCs/>
                <w:sz w:val="24"/>
                <w:szCs w:val="24"/>
                <w:lang w:bidi="en-US"/>
              </w:rPr>
              <w:t>Дене шынықтыру</w:t>
            </w:r>
          </w:p>
          <w:p w:rsidR="00D02545" w:rsidRPr="00114A75" w:rsidRDefault="00D02545" w:rsidP="007B64D7">
            <w:pPr>
              <w:pStyle w:val="TableParagraph"/>
              <w:rPr>
                <w:sz w:val="24"/>
                <w:szCs w:val="24"/>
              </w:rPr>
            </w:pPr>
            <w:r w:rsidRPr="00114A75">
              <w:rPr>
                <w:b/>
                <w:bCs/>
                <w:sz w:val="24"/>
                <w:szCs w:val="24"/>
              </w:rPr>
              <w:t>Міндеті</w:t>
            </w:r>
            <w:r w:rsidRPr="00114A75">
              <w:rPr>
                <w:sz w:val="24"/>
                <w:szCs w:val="24"/>
              </w:rPr>
              <w:t>:</w:t>
            </w:r>
            <w:r w:rsidRPr="00114A75">
              <w:rPr>
                <w:rFonts w:eastAsia="SimSun"/>
                <w:sz w:val="24"/>
                <w:szCs w:val="24"/>
              </w:rPr>
              <w:t xml:space="preserve"> -әр қадам сайын допты алдынан немесе артынан қолдан-қолға ауыстыра отырып, гимнастикалық скамейка бойымен жүру;</w:t>
            </w:r>
          </w:p>
          <w:p w:rsidR="00D02545" w:rsidRPr="00114A75" w:rsidRDefault="00D02545" w:rsidP="007B64D7">
            <w:pPr>
              <w:pStyle w:val="TableParagraph"/>
              <w:rPr>
                <w:sz w:val="24"/>
                <w:szCs w:val="24"/>
              </w:rPr>
            </w:pPr>
            <w:r w:rsidRPr="00114A75">
              <w:rPr>
                <w:b/>
                <w:bCs/>
                <w:sz w:val="24"/>
                <w:szCs w:val="24"/>
                <w:lang w:bidi="en-US"/>
              </w:rPr>
              <w:t>Мақсаты -</w:t>
            </w:r>
            <w:r w:rsidRPr="00114A75">
              <w:rPr>
                <w:rFonts w:eastAsia="SimSun"/>
                <w:sz w:val="24"/>
                <w:szCs w:val="24"/>
              </w:rPr>
              <w:t>әр қадам сайын допты алдынан немесе артынан қолдан-қолға ауыстыра отырып, гимнастикалық скамейка бойымен жүру;</w:t>
            </w:r>
          </w:p>
          <w:p w:rsidR="00D02545" w:rsidRPr="00114A75" w:rsidRDefault="00D02545" w:rsidP="007B64D7">
            <w:pPr>
              <w:pStyle w:val="TableParagraph"/>
              <w:rPr>
                <w:sz w:val="24"/>
                <w:szCs w:val="24"/>
              </w:rPr>
            </w:pPr>
            <w:r w:rsidRPr="00114A75">
              <w:rPr>
                <w:b/>
                <w:bCs/>
                <w:sz w:val="24"/>
                <w:szCs w:val="24"/>
              </w:rPr>
              <w:t xml:space="preserve">  Күтілетін нәтижелер</w:t>
            </w:r>
            <w:r w:rsidRPr="00114A75">
              <w:rPr>
                <w:sz w:val="24"/>
                <w:szCs w:val="24"/>
              </w:rPr>
              <w:t>:</w:t>
            </w:r>
          </w:p>
          <w:p w:rsidR="00D02545" w:rsidRPr="00114A75" w:rsidRDefault="00D02545" w:rsidP="007B64D7">
            <w:pPr>
              <w:pStyle w:val="TableParagraph"/>
              <w:rPr>
                <w:sz w:val="24"/>
                <w:szCs w:val="24"/>
              </w:rPr>
            </w:pPr>
            <w:r w:rsidRPr="00114A75">
              <w:rPr>
                <w:b/>
                <w:sz w:val="24"/>
                <w:szCs w:val="24"/>
              </w:rPr>
              <w:t xml:space="preserve">Жасайды: </w:t>
            </w:r>
            <w:r w:rsidRPr="00114A75">
              <w:rPr>
                <w:b/>
                <w:bCs/>
                <w:sz w:val="24"/>
                <w:szCs w:val="24"/>
                <w:lang w:bidi="en-US"/>
              </w:rPr>
              <w:t>-</w:t>
            </w:r>
            <w:r w:rsidRPr="00114A75">
              <w:rPr>
                <w:rFonts w:eastAsia="SimSun"/>
                <w:sz w:val="24"/>
                <w:szCs w:val="24"/>
              </w:rPr>
              <w:t>әр қадам сайын допты алдынан немесе артынан қолдан-қолға ауыстыруды</w:t>
            </w:r>
          </w:p>
          <w:p w:rsidR="00D02545" w:rsidRPr="00114A75" w:rsidRDefault="00D02545" w:rsidP="007B64D7">
            <w:pPr>
              <w:pStyle w:val="TableParagraph"/>
              <w:rPr>
                <w:sz w:val="24"/>
                <w:szCs w:val="24"/>
              </w:rPr>
            </w:pPr>
            <w:r w:rsidRPr="00114A75">
              <w:rPr>
                <w:b/>
                <w:sz w:val="24"/>
                <w:szCs w:val="24"/>
              </w:rPr>
              <w:t>Түсінеді</w:t>
            </w:r>
            <w:r w:rsidRPr="00114A75">
              <w:rPr>
                <w:sz w:val="24"/>
                <w:szCs w:val="24"/>
              </w:rPr>
              <w:t xml:space="preserve">:  </w:t>
            </w:r>
            <w:r w:rsidRPr="00114A75">
              <w:rPr>
                <w:rFonts w:eastAsia="SimSun"/>
                <w:sz w:val="24"/>
                <w:szCs w:val="24"/>
              </w:rPr>
              <w:t>гимнастикалық скамейка бойымен жүруді</w:t>
            </w:r>
            <w:r w:rsidRPr="00114A75">
              <w:rPr>
                <w:sz w:val="24"/>
                <w:szCs w:val="24"/>
              </w:rPr>
              <w:t>.</w:t>
            </w:r>
          </w:p>
          <w:p w:rsidR="00D02545" w:rsidRPr="00114A75" w:rsidRDefault="00D02545" w:rsidP="007B64D7">
            <w:pPr>
              <w:pStyle w:val="TableParagraph"/>
              <w:rPr>
                <w:sz w:val="24"/>
                <w:szCs w:val="24"/>
              </w:rPr>
            </w:pPr>
            <w:r w:rsidRPr="00114A75">
              <w:rPr>
                <w:b/>
                <w:sz w:val="24"/>
                <w:szCs w:val="24"/>
              </w:rPr>
              <w:t xml:space="preserve">қолданады: </w:t>
            </w:r>
            <w:r w:rsidRPr="00114A75">
              <w:rPr>
                <w:sz w:val="24"/>
                <w:szCs w:val="24"/>
              </w:rPr>
              <w:t xml:space="preserve"> жаттығуды орындау барысында шыдамдылықты</w:t>
            </w:r>
          </w:p>
          <w:p w:rsidR="00D02545" w:rsidRPr="00114A75" w:rsidRDefault="00D02545" w:rsidP="007B64D7">
            <w:pPr>
              <w:pStyle w:val="TableParagraph"/>
              <w:rPr>
                <w:b/>
                <w:bCs/>
                <w:sz w:val="24"/>
                <w:szCs w:val="24"/>
              </w:rPr>
            </w:pPr>
            <w:r w:rsidRPr="00114A75">
              <w:rPr>
                <w:b/>
                <w:bCs/>
                <w:sz w:val="24"/>
                <w:szCs w:val="24"/>
              </w:rPr>
              <w:t>Қимыл-қозғалыс ойыны: «Үшінші артық» (3 рет)</w:t>
            </w:r>
          </w:p>
          <w:p w:rsidR="00D02545" w:rsidRPr="00114A75" w:rsidRDefault="00D02545" w:rsidP="007B64D7">
            <w:pPr>
              <w:pStyle w:val="TableParagraph"/>
              <w:rPr>
                <w:sz w:val="24"/>
                <w:szCs w:val="24"/>
              </w:rPr>
            </w:pPr>
            <w:r w:rsidRPr="00114A75">
              <w:rPr>
                <w:sz w:val="24"/>
                <w:szCs w:val="24"/>
              </w:rPr>
              <w:t>Бір-бірінің желкелерінен қарап, екі-екіден үлкен шеңбер құрып тұрады. Жұптардың арақашықтығы – 2-3 адым.</w:t>
            </w:r>
          </w:p>
          <w:p w:rsidR="00D02545" w:rsidRPr="00114A75" w:rsidRDefault="00D02545" w:rsidP="007B64D7">
            <w:pPr>
              <w:pStyle w:val="TableParagraph"/>
              <w:rPr>
                <w:b/>
                <w:bCs/>
                <w:sz w:val="24"/>
                <w:szCs w:val="24"/>
                <w:lang w:bidi="en-US"/>
              </w:rPr>
            </w:pPr>
            <w:r w:rsidRPr="00114A75">
              <w:rPr>
                <w:sz w:val="24"/>
                <w:szCs w:val="24"/>
              </w:rPr>
              <w:t>«Артық» ойыншы қашады, жүргізуші оны қуады. «Артық» бала кез келген жұптың алдына тұра қалады, енді қатарда үшінші болып тұрған бала қашады. Жүргізушіге ұстатпауға тырысады</w:t>
            </w:r>
          </w:p>
        </w:tc>
      </w:tr>
      <w:tr w:rsidR="00D02545" w:rsidRPr="00002B7B" w:rsidTr="00002B7B">
        <w:trPr>
          <w:gridAfter w:val="2"/>
          <w:wAfter w:w="19" w:type="dxa"/>
          <w:trHeight w:val="355"/>
        </w:trPr>
        <w:tc>
          <w:tcPr>
            <w:tcW w:w="2531" w:type="dxa"/>
            <w:tcBorders>
              <w:top w:val="nil"/>
              <w:left w:val="single" w:sz="4" w:space="0" w:color="auto"/>
              <w:bottom w:val="nil"/>
              <w:right w:val="single" w:sz="4" w:space="0" w:color="auto"/>
            </w:tcBorders>
          </w:tcPr>
          <w:p w:rsidR="00D02545" w:rsidRPr="00114A75" w:rsidRDefault="00D02545" w:rsidP="00002B7B">
            <w:pPr>
              <w:jc w:val="center"/>
              <w:rPr>
                <w:rFonts w:ascii="Times New Roman" w:hAnsi="Times New Roman" w:cs="Times New Roman"/>
                <w:b/>
                <w:sz w:val="24"/>
                <w:szCs w:val="24"/>
                <w:shd w:val="clear" w:color="auto" w:fill="FFFFFF"/>
                <w:lang w:val="kk-KZ"/>
              </w:rPr>
            </w:pPr>
          </w:p>
        </w:tc>
        <w:tc>
          <w:tcPr>
            <w:tcW w:w="2714" w:type="dxa"/>
            <w:gridSpan w:val="6"/>
            <w:tcBorders>
              <w:top w:val="nil"/>
              <w:left w:val="single" w:sz="4" w:space="0" w:color="auto"/>
              <w:bottom w:val="nil"/>
              <w:right w:val="single" w:sz="4" w:space="0" w:color="auto"/>
            </w:tcBorders>
          </w:tcPr>
          <w:p w:rsidR="00D02545" w:rsidRPr="00114A75" w:rsidRDefault="00D02545" w:rsidP="00002B7B">
            <w:pPr>
              <w:pStyle w:val="TableParagraph"/>
              <w:rPr>
                <w:sz w:val="24"/>
                <w:szCs w:val="24"/>
              </w:rPr>
            </w:pPr>
          </w:p>
          <w:p w:rsidR="00D02545" w:rsidRPr="00114A75" w:rsidRDefault="00D02545" w:rsidP="00002B7B">
            <w:pPr>
              <w:pStyle w:val="TableParagraph"/>
              <w:rPr>
                <w:b/>
                <w:sz w:val="24"/>
                <w:szCs w:val="24"/>
                <w:shd w:val="clear" w:color="auto" w:fill="FFFFFF"/>
              </w:rPr>
            </w:pPr>
          </w:p>
        </w:tc>
        <w:tc>
          <w:tcPr>
            <w:tcW w:w="2552" w:type="dxa"/>
            <w:gridSpan w:val="6"/>
            <w:tcBorders>
              <w:top w:val="nil"/>
              <w:left w:val="single" w:sz="4" w:space="0" w:color="auto"/>
              <w:bottom w:val="nil"/>
              <w:right w:val="single" w:sz="4" w:space="0" w:color="auto"/>
            </w:tcBorders>
          </w:tcPr>
          <w:p w:rsidR="00D02545" w:rsidRPr="00114A75" w:rsidRDefault="00D02545" w:rsidP="00002B7B">
            <w:pPr>
              <w:jc w:val="center"/>
              <w:rPr>
                <w:rFonts w:ascii="Times New Roman" w:hAnsi="Times New Roman" w:cs="Times New Roman"/>
                <w:b/>
                <w:sz w:val="24"/>
                <w:szCs w:val="24"/>
                <w:shd w:val="clear" w:color="auto" w:fill="FFFFFF"/>
                <w:lang w:val="kk-KZ"/>
              </w:rPr>
            </w:pPr>
          </w:p>
        </w:tc>
        <w:tc>
          <w:tcPr>
            <w:tcW w:w="2551" w:type="dxa"/>
            <w:gridSpan w:val="4"/>
            <w:tcBorders>
              <w:top w:val="nil"/>
              <w:left w:val="single" w:sz="4" w:space="0" w:color="auto"/>
              <w:bottom w:val="nil"/>
              <w:right w:val="single" w:sz="4" w:space="0" w:color="auto"/>
            </w:tcBorders>
          </w:tcPr>
          <w:p w:rsidR="00D02545" w:rsidRPr="00114A75" w:rsidRDefault="00D02545" w:rsidP="00002B7B">
            <w:pPr>
              <w:jc w:val="center"/>
              <w:rPr>
                <w:rFonts w:ascii="Times New Roman" w:hAnsi="Times New Roman" w:cs="Times New Roman"/>
                <w:b/>
                <w:sz w:val="24"/>
                <w:szCs w:val="24"/>
                <w:shd w:val="clear" w:color="auto" w:fill="FFFFFF"/>
                <w:lang w:val="kk-KZ"/>
              </w:rPr>
            </w:pPr>
          </w:p>
        </w:tc>
        <w:tc>
          <w:tcPr>
            <w:tcW w:w="2250" w:type="dxa"/>
            <w:gridSpan w:val="4"/>
            <w:tcBorders>
              <w:top w:val="nil"/>
              <w:left w:val="single" w:sz="4" w:space="0" w:color="auto"/>
              <w:bottom w:val="nil"/>
              <w:right w:val="single" w:sz="4" w:space="0" w:color="auto"/>
            </w:tcBorders>
          </w:tcPr>
          <w:p w:rsidR="00D02545" w:rsidRPr="00114A75" w:rsidRDefault="00D02545" w:rsidP="00002B7B">
            <w:pPr>
              <w:jc w:val="center"/>
              <w:rPr>
                <w:rFonts w:ascii="Times New Roman" w:hAnsi="Times New Roman" w:cs="Times New Roman"/>
                <w:b/>
                <w:sz w:val="24"/>
                <w:szCs w:val="24"/>
                <w:shd w:val="clear" w:color="auto" w:fill="FFFFFF"/>
                <w:lang w:val="kk-KZ"/>
              </w:rPr>
            </w:pPr>
          </w:p>
        </w:tc>
        <w:tc>
          <w:tcPr>
            <w:tcW w:w="2834" w:type="dxa"/>
            <w:tcBorders>
              <w:top w:val="nil"/>
              <w:left w:val="single" w:sz="4" w:space="0" w:color="auto"/>
              <w:bottom w:val="nil"/>
              <w:right w:val="single" w:sz="4" w:space="0" w:color="auto"/>
            </w:tcBorders>
          </w:tcPr>
          <w:p w:rsidR="00D02545" w:rsidRPr="00114A75" w:rsidRDefault="00D02545" w:rsidP="00002B7B">
            <w:pPr>
              <w:jc w:val="center"/>
              <w:rPr>
                <w:rFonts w:ascii="Times New Roman" w:hAnsi="Times New Roman" w:cs="Times New Roman"/>
                <w:b/>
                <w:sz w:val="24"/>
                <w:szCs w:val="24"/>
                <w:shd w:val="clear" w:color="auto" w:fill="FFFFFF"/>
                <w:lang w:val="kk-KZ"/>
              </w:rPr>
            </w:pPr>
          </w:p>
        </w:tc>
      </w:tr>
      <w:tr w:rsidR="00D02545" w:rsidRPr="00002B7B" w:rsidTr="00002B7B">
        <w:trPr>
          <w:gridAfter w:val="2"/>
          <w:wAfter w:w="19" w:type="dxa"/>
          <w:trHeight w:val="80"/>
        </w:trPr>
        <w:tc>
          <w:tcPr>
            <w:tcW w:w="2531" w:type="dxa"/>
            <w:tcBorders>
              <w:top w:val="nil"/>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b/>
                <w:i/>
                <w:sz w:val="24"/>
                <w:szCs w:val="24"/>
                <w:lang w:val="kk-KZ"/>
              </w:rPr>
            </w:pPr>
          </w:p>
        </w:tc>
        <w:tc>
          <w:tcPr>
            <w:tcW w:w="2714" w:type="dxa"/>
            <w:gridSpan w:val="6"/>
            <w:tcBorders>
              <w:top w:val="nil"/>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b/>
                <w:i/>
                <w:sz w:val="24"/>
                <w:szCs w:val="24"/>
                <w:lang w:val="kk-KZ"/>
              </w:rPr>
            </w:pPr>
          </w:p>
        </w:tc>
        <w:tc>
          <w:tcPr>
            <w:tcW w:w="2552" w:type="dxa"/>
            <w:gridSpan w:val="6"/>
            <w:tcBorders>
              <w:top w:val="nil"/>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b/>
                <w:i/>
                <w:sz w:val="24"/>
                <w:szCs w:val="24"/>
                <w:lang w:val="kk-KZ"/>
              </w:rPr>
            </w:pPr>
          </w:p>
        </w:tc>
        <w:tc>
          <w:tcPr>
            <w:tcW w:w="2551" w:type="dxa"/>
            <w:gridSpan w:val="4"/>
            <w:tcBorders>
              <w:top w:val="nil"/>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b/>
                <w:i/>
                <w:sz w:val="24"/>
                <w:szCs w:val="24"/>
                <w:lang w:val="kk-KZ"/>
              </w:rPr>
            </w:pPr>
          </w:p>
        </w:tc>
        <w:tc>
          <w:tcPr>
            <w:tcW w:w="2250" w:type="dxa"/>
            <w:gridSpan w:val="4"/>
            <w:tcBorders>
              <w:top w:val="nil"/>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b/>
                <w:i/>
                <w:sz w:val="24"/>
                <w:szCs w:val="24"/>
                <w:lang w:val="kk-KZ"/>
              </w:rPr>
            </w:pPr>
          </w:p>
        </w:tc>
        <w:tc>
          <w:tcPr>
            <w:tcW w:w="2834" w:type="dxa"/>
            <w:tcBorders>
              <w:top w:val="nil"/>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b/>
                <w:i/>
                <w:sz w:val="24"/>
                <w:szCs w:val="24"/>
                <w:lang w:val="kk-KZ"/>
              </w:rPr>
            </w:pPr>
          </w:p>
        </w:tc>
      </w:tr>
      <w:tr w:rsidR="00D02545" w:rsidRPr="00114A75" w:rsidTr="00002B7B">
        <w:trPr>
          <w:trHeight w:val="1604"/>
        </w:trPr>
        <w:tc>
          <w:tcPr>
            <w:tcW w:w="2531" w:type="dxa"/>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tabs>
                <w:tab w:val="left" w:pos="4133"/>
              </w:tabs>
              <w:rPr>
                <w:rFonts w:ascii="Times New Roman" w:hAnsi="Times New Roman" w:cs="Times New Roman"/>
                <w:b/>
                <w:sz w:val="24"/>
                <w:szCs w:val="24"/>
              </w:rPr>
            </w:pPr>
            <w:r w:rsidRPr="00114A75">
              <w:rPr>
                <w:rFonts w:ascii="Times New Roman" w:hAnsi="Times New Roman" w:cs="Times New Roman"/>
                <w:b/>
                <w:sz w:val="24"/>
                <w:szCs w:val="24"/>
              </w:rPr>
              <w:t>Серуенгедайындық</w:t>
            </w:r>
          </w:p>
        </w:tc>
        <w:tc>
          <w:tcPr>
            <w:tcW w:w="2679" w:type="dxa"/>
            <w:gridSpan w:val="5"/>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rPr>
                <w:rFonts w:ascii="Times New Roman" w:hAnsi="Times New Roman" w:cs="Times New Roman"/>
                <w:sz w:val="24"/>
                <w:szCs w:val="24"/>
              </w:rPr>
            </w:pPr>
            <w:r w:rsidRPr="00114A75">
              <w:rPr>
                <w:rFonts w:ascii="Times New Roman" w:hAnsi="Times New Roman" w:cs="Times New Roman"/>
                <w:sz w:val="24"/>
                <w:szCs w:val="24"/>
              </w:rPr>
              <w:t>Киімдердіреттіліктісақтапдұрыскиінугеүйрету.</w:t>
            </w:r>
          </w:p>
        </w:tc>
        <w:tc>
          <w:tcPr>
            <w:tcW w:w="2587" w:type="dxa"/>
            <w:gridSpan w:val="7"/>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shd w:val="clear" w:color="auto" w:fill="FFFFFF"/>
              <w:ind w:right="163"/>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2551" w:type="dxa"/>
            <w:gridSpan w:val="4"/>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shd w:val="clear" w:color="auto" w:fill="FFFFFF"/>
              <w:ind w:right="163"/>
              <w:rPr>
                <w:rFonts w:ascii="Times New Roman" w:hAnsi="Times New Roman" w:cs="Times New Roman"/>
                <w:b/>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2250" w:type="dxa"/>
            <w:gridSpan w:val="4"/>
            <w:tcBorders>
              <w:top w:val="single" w:sz="4" w:space="0" w:color="auto"/>
              <w:left w:val="single" w:sz="4" w:space="0" w:color="auto"/>
              <w:bottom w:val="single" w:sz="4" w:space="0" w:color="auto"/>
              <w:right w:val="single" w:sz="4" w:space="0" w:color="auto"/>
            </w:tcBorders>
          </w:tcPr>
          <w:p w:rsidR="00D02545" w:rsidRPr="001B3A27" w:rsidRDefault="00D02545" w:rsidP="00002B7B">
            <w:pPr>
              <w:ind w:right="-108"/>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2853" w:type="dxa"/>
            <w:gridSpan w:val="3"/>
            <w:tcBorders>
              <w:top w:val="single" w:sz="4" w:space="0" w:color="auto"/>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p w:rsidR="00D02545" w:rsidRPr="00114A75" w:rsidRDefault="00D02545" w:rsidP="00002B7B">
            <w:pPr>
              <w:rPr>
                <w:rFonts w:ascii="Times New Roman" w:hAnsi="Times New Roman" w:cs="Times New Roman"/>
                <w:i/>
                <w:sz w:val="24"/>
                <w:szCs w:val="24"/>
              </w:rPr>
            </w:pPr>
          </w:p>
          <w:p w:rsidR="00D02545" w:rsidRPr="00114A75" w:rsidRDefault="00D02545" w:rsidP="00002B7B">
            <w:pPr>
              <w:rPr>
                <w:rFonts w:ascii="Times New Roman" w:hAnsi="Times New Roman" w:cs="Times New Roman"/>
                <w:i/>
                <w:sz w:val="24"/>
                <w:szCs w:val="24"/>
              </w:rPr>
            </w:pPr>
          </w:p>
        </w:tc>
      </w:tr>
      <w:tr w:rsidR="00D02545" w:rsidRPr="00114A75" w:rsidTr="00002B7B">
        <w:trPr>
          <w:trHeight w:val="345"/>
        </w:trPr>
        <w:tc>
          <w:tcPr>
            <w:tcW w:w="15451" w:type="dxa"/>
            <w:gridSpan w:val="24"/>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jc w:val="center"/>
              <w:rPr>
                <w:rFonts w:ascii="Times New Roman" w:hAnsi="Times New Roman" w:cs="Times New Roman"/>
                <w:sz w:val="24"/>
                <w:szCs w:val="24"/>
                <w:lang w:val="kk-KZ"/>
              </w:rPr>
            </w:pPr>
          </w:p>
        </w:tc>
      </w:tr>
    </w:tbl>
    <w:tbl>
      <w:tblPr>
        <w:tblW w:w="15276" w:type="dxa"/>
        <w:tblInd w:w="-378" w:type="dxa"/>
        <w:tblBorders>
          <w:top w:val="single" w:sz="4" w:space="0" w:color="auto"/>
        </w:tblBorders>
        <w:tblLook w:val="0000"/>
      </w:tblPr>
      <w:tblGrid>
        <w:gridCol w:w="15276"/>
      </w:tblGrid>
      <w:tr w:rsidR="00F31CF4" w:rsidRPr="00114A75" w:rsidTr="00002B7B">
        <w:trPr>
          <w:trHeight w:val="100"/>
        </w:trPr>
        <w:tc>
          <w:tcPr>
            <w:tcW w:w="15276" w:type="dxa"/>
          </w:tcPr>
          <w:p w:rsidR="00F31CF4" w:rsidRPr="00114A75" w:rsidRDefault="00F31CF4" w:rsidP="00002B7B">
            <w:pPr>
              <w:tabs>
                <w:tab w:val="left" w:pos="4133"/>
              </w:tabs>
              <w:rPr>
                <w:rFonts w:ascii="Times New Roman" w:hAnsi="Times New Roman" w:cs="Times New Roman"/>
                <w:b/>
                <w:sz w:val="24"/>
                <w:szCs w:val="24"/>
              </w:rPr>
            </w:pPr>
          </w:p>
        </w:tc>
      </w:tr>
    </w:tbl>
    <w:tbl>
      <w:tblPr>
        <w:tblStyle w:val="a5"/>
        <w:tblW w:w="15564" w:type="dxa"/>
        <w:tblInd w:w="-572" w:type="dxa"/>
        <w:tblLayout w:type="fixed"/>
        <w:tblLook w:val="04A0"/>
      </w:tblPr>
      <w:tblGrid>
        <w:gridCol w:w="1985"/>
        <w:gridCol w:w="2551"/>
        <w:gridCol w:w="804"/>
        <w:gridCol w:w="1710"/>
        <w:gridCol w:w="836"/>
        <w:gridCol w:w="1998"/>
        <w:gridCol w:w="557"/>
        <w:gridCol w:w="2288"/>
        <w:gridCol w:w="2835"/>
      </w:tblGrid>
      <w:tr w:rsidR="00F31CF4" w:rsidRPr="00114A75" w:rsidTr="00B30C2C">
        <w:trPr>
          <w:trHeight w:val="1413"/>
        </w:trPr>
        <w:tc>
          <w:tcPr>
            <w:tcW w:w="1985" w:type="dxa"/>
            <w:tcBorders>
              <w:top w:val="single" w:sz="4" w:space="0" w:color="auto"/>
              <w:left w:val="single" w:sz="4" w:space="0" w:color="auto"/>
              <w:bottom w:val="single" w:sz="4" w:space="0" w:color="auto"/>
              <w:right w:val="single" w:sz="4" w:space="0" w:color="auto"/>
            </w:tcBorders>
            <w:hideMark/>
          </w:tcPr>
          <w:p w:rsidR="00F31CF4" w:rsidRPr="00114A75" w:rsidRDefault="00F31CF4" w:rsidP="00B30C2C">
            <w:pPr>
              <w:tabs>
                <w:tab w:val="left" w:pos="4133"/>
              </w:tabs>
              <w:rPr>
                <w:rFonts w:ascii="Times New Roman" w:hAnsi="Times New Roman" w:cs="Times New Roman"/>
                <w:b/>
                <w:sz w:val="24"/>
                <w:szCs w:val="24"/>
              </w:rPr>
            </w:pPr>
            <w:r w:rsidRPr="00114A75">
              <w:rPr>
                <w:rFonts w:ascii="Times New Roman" w:hAnsi="Times New Roman" w:cs="Times New Roman"/>
                <w:b/>
                <w:sz w:val="24"/>
                <w:szCs w:val="24"/>
              </w:rPr>
              <w:t>Серуен</w:t>
            </w:r>
          </w:p>
        </w:tc>
        <w:tc>
          <w:tcPr>
            <w:tcW w:w="2551" w:type="dxa"/>
            <w:tcBorders>
              <w:top w:val="single" w:sz="4" w:space="0" w:color="auto"/>
              <w:left w:val="single" w:sz="4" w:space="0" w:color="auto"/>
              <w:bottom w:val="single" w:sz="4" w:space="0" w:color="auto"/>
              <w:right w:val="single" w:sz="4" w:space="0" w:color="auto"/>
            </w:tcBorders>
          </w:tcPr>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Ауа-райынбақылау.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Ауа-райынбақылайотырып, күзмезгілініңөзінетәнерекшеліктерінкөрсетесипаттау.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Тазаалаң »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 Аула сыпырушығакөмектесу.Тазалыққа, кішіпейілдіккеүйрету.Үлкендердіңеңбегінқадірлейбілугетәрбиелеу.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Жеке жұмыс:Е.Өтетілеуов«Күшік».</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 Ү дыбысыныңайтылуынажаттықтыру.Тақпақтымәнерлепайтуғаүйрету.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Е.Өтетілеуов. « Күшік » .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Үредіүйшікте</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Ауладакүшіктер</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Біреуіоныңқап-қара,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Біреуісары ала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Біреуіқардайақ,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Біреуісұржолақ</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Бәрібір, бәрініңжұмысыбіреу-ақ: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Үредіабалап</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Ойын:</w:t>
            </w:r>
            <w:r w:rsidRPr="00114A75">
              <w:rPr>
                <w:rFonts w:ascii="Times New Roman" w:hAnsi="Times New Roman"/>
                <w:sz w:val="24"/>
                <w:szCs w:val="24"/>
              </w:rPr>
              <w:t xml:space="preserve">« Қасқыр мен қаздар »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 Топ болыпойнауға, рөлдердібөліпойнауғақалыптастыру.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Тымпи-тымпи »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 Топ болыпойнауға, рөлдердібөліпойнауғақалыптастыру.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Ойынбарысы:Тымпи-тымпиойынынбастаушыдөңгеленіпотырғанортасынашығып: « Тым-тырыс, тымпи-тымпи » ,- дейді.Осысәттеқалғанадамдарүндемеугетиіс.Ортағашыққанадамәртүрліәзіл, сықақ, қызықтыәңгімелерайтыпотырғандардыкүлдіругетырысады.Белгіліуақытқадейінөзініңосындай « өнерімен » ешкімдікүлдіртеалмаса, жекеадамныңжанынабарып , соныкүлдіртугекүшсалады.Әзіл-сықақтарыәлсіз, әсерсізболса, аузы-мұрнынқисайтып, түрліқолайсызқимылдаржасапкүлдіругеәрекететеді. Осы сәттеәлгіойыншыүншығармауға, ортадағыадамныңсұрағынажауапбермеугетырысады.Ал, сөйлеп , күліпқойсаайыпкерсаналады. Айыбыүшінөлеңайтып би билейді.Айбынөтегенненкейінолортағашығып, ойындыбасқарыпкетеді.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Балалардыңөзбетіменойнауы:</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1. Әткеншек тебу.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2. Доптықуалау</w:t>
            </w:r>
            <w:r w:rsidRPr="00114A75">
              <w:rPr>
                <w:rFonts w:ascii="Times New Roman" w:hAnsi="Times New Roman"/>
                <w:b/>
                <w:bCs/>
                <w:sz w:val="24"/>
                <w:szCs w:val="24"/>
              </w:rPr>
              <w:t>.</w:t>
            </w:r>
          </w:p>
          <w:p w:rsidR="00F31CF4" w:rsidRPr="00B30C2C" w:rsidRDefault="00F31CF4" w:rsidP="00B30C2C">
            <w:pPr>
              <w:pStyle w:val="a6"/>
              <w:rPr>
                <w:rFonts w:ascii="Times New Roman" w:hAnsi="Times New Roman"/>
                <w:sz w:val="24"/>
                <w:szCs w:val="24"/>
                <w:lang w:val="kk-KZ"/>
              </w:rPr>
            </w:pPr>
            <w:r w:rsidRPr="00114A75">
              <w:rPr>
                <w:rFonts w:ascii="Times New Roman" w:hAnsi="Times New Roman"/>
                <w:b/>
                <w:bCs/>
                <w:sz w:val="24"/>
                <w:szCs w:val="24"/>
              </w:rPr>
              <w:t>Тренинг:</w:t>
            </w:r>
            <w:r w:rsidRPr="00114A75">
              <w:rPr>
                <w:rFonts w:ascii="Times New Roman" w:hAnsi="Times New Roman"/>
                <w:sz w:val="24"/>
                <w:szCs w:val="24"/>
              </w:rPr>
              <w:t>« Біз</w:t>
            </w:r>
            <w:r w:rsidR="00B30C2C">
              <w:rPr>
                <w:rFonts w:ascii="Times New Roman" w:hAnsi="Times New Roman"/>
                <w:sz w:val="24"/>
                <w:szCs w:val="24"/>
                <w:lang w:val="kk-KZ"/>
              </w:rPr>
              <w:t xml:space="preserve"> </w:t>
            </w:r>
            <w:r w:rsidRPr="00114A75">
              <w:rPr>
                <w:rFonts w:ascii="Times New Roman" w:hAnsi="Times New Roman"/>
                <w:sz w:val="24"/>
                <w:szCs w:val="24"/>
              </w:rPr>
              <w:t xml:space="preserve">біргеміз » . </w:t>
            </w:r>
          </w:p>
        </w:tc>
        <w:tc>
          <w:tcPr>
            <w:tcW w:w="251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Күзгіжапырақтардыбақылау.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Мезгілгебайланыстыжапырақтүстерініңөзгеруінқадағалау.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:Жапырақтардангүлшоғынжасау</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Қоликемділігіндамытаотырып, әсемділікті, әдеміліктісезінебілугеталпындыру.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Жеке жұмыс:«Күзгіжапырақ»тақпақ</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Қыстыңжақынқалғанын,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Жапырақтарсезгендей.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Желменұшыпбарады,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Жергеқоныпүлгермей</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Балалардыңтілдеріндамытуарқылы, сөздікқорындамыту.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Ойын:</w:t>
            </w:r>
            <w:r w:rsidRPr="00114A75">
              <w:rPr>
                <w:rFonts w:ascii="Times New Roman" w:hAnsi="Times New Roman"/>
                <w:sz w:val="24"/>
                <w:szCs w:val="24"/>
              </w:rPr>
              <w:t xml:space="preserve">« Аюжүргенорманда »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Қимылқозғалысындамыту</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 Монданақ »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Монданақойыныбойыншабелдік-белбеуәйтпесеорамалдышиыршықтапалыпдөңгеленеотырады.Ортағабіреушығады.Отырғандартізерлеп: « Әнекеттімонданақ,мінекеттімонданақ » ,-депәндетіп, ортадағы бала сырт айналабергенде, оны соғыпқалып, орамалынқайтаданжасырақояды.Оныжасырааллмағанойыншыортағашығады.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Балалардыңөзбетіменойнауы:</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1.Орта доп</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2.Әткеншек тебу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3.Қуаласпақ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Тренинг:</w:t>
            </w:r>
            <w:r w:rsidRPr="00114A75">
              <w:rPr>
                <w:rFonts w:ascii="Times New Roman" w:hAnsi="Times New Roman"/>
                <w:sz w:val="24"/>
                <w:szCs w:val="24"/>
              </w:rPr>
              <w:t xml:space="preserve">« Біршаңырақастында » . </w:t>
            </w:r>
          </w:p>
          <w:p w:rsidR="00F31CF4" w:rsidRPr="00114A75" w:rsidRDefault="00F31CF4" w:rsidP="00B30C2C">
            <w:pPr>
              <w:jc w:val="center"/>
              <w:rPr>
                <w:rFonts w:ascii="Times New Roman" w:hAnsi="Times New Roman" w:cs="Times New Roman"/>
                <w:i/>
                <w:sz w:val="24"/>
                <w:szCs w:val="24"/>
              </w:rPr>
            </w:pPr>
          </w:p>
        </w:tc>
        <w:tc>
          <w:tcPr>
            <w:tcW w:w="2834"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 Алтын күздібақылау.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Күзгіалаңныңназараударып, күздіңалғашқыбелгілерінанықтау.Қайағаштыңжапырақтарыертеөзгеріскеұшырайтынын, түрін, түсінажырату.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Қуандырыпбіздерді,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Мерекелікүзкелді</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Келжемісті алтын күз</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Кемелденсінхалқымыз.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Қимылдықойын: « Жылғаданқарғыпөтеміз » , « Қоян мен қасқыр » .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Мақсаты:Ептілікке, жылдамдыққабірлесіпойнауғаүйрету.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 « Таза алаң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Ойыналаңындағыағашбұтақтарынжинау.Балалардыеңбексүйгіштіккетәрбиелеу.Бастағанісінаяғынадейінтиянақтыорындауғаүйрету.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Жеке жұмыс:«Отбасымүшелері»</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Отбасымүшелеріндұрысатайбілугеүйрету.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Көрші » .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Мақсаты:Балалардыңептілікке , сезімталдық,кеңістіктібағдарлайбілугеүйретеотырып, батылдықсияқтықабілеттеріноданәрідамыту.Шапшаңқимылдап, жылдамжүгіругеүйрету.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Балаларекі-екіденқолұстасып ,бірініңартынабірітұрады.Олардыңалдынан 3- 8 метр жерденсызықжүргізіледі.Олсызықтыңбойындаторуылшыбір бала тұрады.Тәрбиешініңбелгісіменеңартындатұрған бала, балалартобыныңекіжағыменжүгіргенбойысызықтанөтіпқайтаданқолұстасуы керек. Егерұстапалса ,қолынанжетектепәкеліп , топтыңалдынакеліптұрады.Алқалғанбіреуіторуылшыболып, сызықтыңүстіндеқалады.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Балаларжүгіріпкележатқандаторуылшыоларғаарқасынберіп ,терісқараптұрады.Ортасындатұрғанқасқырқуыпбереді.Қолғатүскенбалаларойыннаншығыпқалып, келесіойынғакіреді.Қасқырлардыұсталыпқалғанбалалардыңарасынансайлайды.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Дербесойындар.</w:t>
            </w:r>
          </w:p>
          <w:p w:rsidR="00F31CF4" w:rsidRPr="00114A75" w:rsidRDefault="00F31CF4" w:rsidP="00B30C2C">
            <w:pPr>
              <w:jc w:val="center"/>
              <w:rPr>
                <w:rFonts w:ascii="Times New Roman" w:hAnsi="Times New Roman" w:cs="Times New Roman"/>
                <w:i/>
                <w:sz w:val="24"/>
                <w:szCs w:val="24"/>
              </w:rPr>
            </w:pPr>
            <w:r w:rsidRPr="00114A75">
              <w:rPr>
                <w:rFonts w:ascii="Times New Roman" w:hAnsi="Times New Roman" w:cs="Times New Roman"/>
                <w:b/>
                <w:bCs/>
                <w:sz w:val="24"/>
                <w:szCs w:val="24"/>
              </w:rPr>
              <w:t>Тренинг:</w:t>
            </w:r>
            <w:r w:rsidRPr="00114A75">
              <w:rPr>
                <w:rFonts w:ascii="Times New Roman" w:hAnsi="Times New Roman" w:cs="Times New Roman"/>
                <w:sz w:val="24"/>
                <w:szCs w:val="24"/>
              </w:rPr>
              <w:t>« Бізтатумыз »</w:t>
            </w:r>
          </w:p>
        </w:tc>
        <w:tc>
          <w:tcPr>
            <w:tcW w:w="2845"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Жәндіктердібақылау.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Күздежәндіктерқысқақалайдайындалады?Мінекей, құмырсқалардықараңдаршы, өзазықтарынжинапеңбектеніпжатыр.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 Қыстыңқамынжазойла »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:Біздіңалаң.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Ауладағыжапырақтардыжинау.Балалардыңеңбеккеынтасынарттырып , өздігіненеңбекетебілугеүйрету.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Жеке жұмыс:Тыйымсөздердіжаттату.</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 Суғатүкірме « , « Нандыбаспа » , « Дастархан басындакекірме » т.бсөздердіңмағынасынайтыптүсіндіру.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Қимылдықойын:«Итеріспек»</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Ойынкөгалдаөткізіледі, үлкеншеңберсызылады, ортағаекіойыншышығады.Егербіраяқпенсекіріпжүріп , екібаланыңбіреуіекіншіаяғынжергетигізбестенқарсыласыншеңберденитеріпшығарсажеңгені.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Аяғынжергетигізіпалса, жеңілгені.Ойынжалғасабереді.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Балалардыңөзбетіменойнауы:</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1. Тығылыспақ.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2. Тартқышқатартылу.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3.Допты қуалау. </w:t>
            </w:r>
          </w:p>
          <w:p w:rsidR="00F31CF4" w:rsidRPr="00114A75" w:rsidRDefault="00F31CF4" w:rsidP="00B30C2C">
            <w:pPr>
              <w:pStyle w:val="a6"/>
              <w:rPr>
                <w:rFonts w:ascii="Times New Roman" w:hAnsi="Times New Roman"/>
                <w:b/>
                <w:i/>
                <w:sz w:val="24"/>
                <w:szCs w:val="24"/>
              </w:rPr>
            </w:pPr>
          </w:p>
        </w:tc>
        <w:tc>
          <w:tcPr>
            <w:tcW w:w="2835" w:type="dxa"/>
            <w:tcBorders>
              <w:top w:val="single" w:sz="4" w:space="0" w:color="auto"/>
              <w:left w:val="single" w:sz="4" w:space="0" w:color="auto"/>
              <w:bottom w:val="single" w:sz="4" w:space="0" w:color="auto"/>
              <w:right w:val="single" w:sz="4" w:space="0" w:color="auto"/>
            </w:tcBorders>
          </w:tcPr>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Күндібақылау.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Күнкөзініңжарығынкүннентарағансәуле( жарық) оныңбүкілтабиғатүшінпайдалы да қажеттілігінашу.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Таяқшаданаттапөт » , « Қуаласпақ »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Мақсаты: Жылдамдыққа ,ептілікке баулу.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:Гүлшоғы.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Алаңдағыжапырақтардыжинап ,оларданәдемігүлшоғынжасау.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Жеке жұмыс:</w:t>
            </w:r>
            <w:r w:rsidRPr="00114A75">
              <w:rPr>
                <w:rFonts w:ascii="Times New Roman" w:hAnsi="Times New Roman"/>
                <w:sz w:val="24"/>
                <w:szCs w:val="24"/>
              </w:rPr>
              <w:t xml:space="preserve">Е.Өтетілеуұлы .« Бағдаршам »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Бағдаршамментаныстыру.Жолдажүруережелерінтүсіндіру.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Е.Өтетілеуұлы« Бағдаршам »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Сақтакөшетәртібін</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Бағдаршамның ал « тілін »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Біліпталдым мен де: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Жасылжанса, демде</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Алғакетемлезде.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Сары жанса ,сабыр</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Сақтайтұрамәзір.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Жансақызылшоқтай,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Қаламынкілттоқтай.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Қимылдықойын:«Үрпектөбет»</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 Тез жүгіребілугеүйрету, жылдамдыққа ,батылдыққатәрбиелеу. Ойынбарысы: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Балалардыңбіреуітөбеттібейнелейді; олортадаотырады.Қалғанбалалароғанжайғанажақындайтүседі, ал тәрбиеші осы кездебылайдейді: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Алдыңғыекіаяққабасынсұғып,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Әнекейжалбыртөбетжатырсұлық,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Белгісізжатқаныұйықтап, яки қалғып,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Момақан, сырт пішініжуассалғырт</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Ояталықжақындапбарайық та,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Қайтерекенсодансоң-қарайық та. </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rPr>
              <w:t xml:space="preserve">Төбеторынанұшыптұрыпүребастайды.Балаларқашажөнеледі.Төбетолардықуажөнеледі.Балалардыңбәріжан-жаққақашыптығылады.Төбетқайтаданортағаотырады .Ойынжаңабастаушыменқайтабасталады. </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Балалардыңөзбетіменойнауы:</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1.Төбешіктен-төбешікке секір.</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2.Күн мен түн</w:t>
            </w:r>
          </w:p>
          <w:p w:rsidR="00F31CF4" w:rsidRPr="00114A75" w:rsidRDefault="00F31CF4" w:rsidP="00B30C2C">
            <w:pPr>
              <w:pStyle w:val="a6"/>
              <w:rPr>
                <w:rFonts w:ascii="Times New Roman" w:hAnsi="Times New Roman"/>
                <w:sz w:val="24"/>
                <w:szCs w:val="24"/>
              </w:rPr>
            </w:pPr>
            <w:r w:rsidRPr="00114A75">
              <w:rPr>
                <w:rFonts w:ascii="Times New Roman" w:hAnsi="Times New Roman"/>
                <w:b/>
                <w:bCs/>
                <w:sz w:val="24"/>
                <w:szCs w:val="24"/>
              </w:rPr>
              <w:t>Тренинг:</w:t>
            </w:r>
            <w:r w:rsidRPr="00114A75">
              <w:rPr>
                <w:rFonts w:ascii="Times New Roman" w:hAnsi="Times New Roman"/>
                <w:sz w:val="24"/>
                <w:szCs w:val="24"/>
              </w:rPr>
              <w:t>« Күншуағы</w:t>
            </w:r>
            <w:r w:rsidRPr="00114A75">
              <w:rPr>
                <w:rFonts w:ascii="Times New Roman" w:hAnsi="Times New Roman"/>
                <w:b/>
                <w:bCs/>
                <w:sz w:val="24"/>
                <w:szCs w:val="24"/>
              </w:rPr>
              <w:t>».</w:t>
            </w:r>
          </w:p>
          <w:p w:rsidR="00F31CF4" w:rsidRPr="00114A75" w:rsidRDefault="00F31CF4" w:rsidP="00B30C2C">
            <w:pPr>
              <w:rPr>
                <w:rFonts w:ascii="Times New Roman" w:hAnsi="Times New Roman" w:cs="Times New Roman"/>
                <w:b/>
                <w:i/>
                <w:sz w:val="24"/>
                <w:szCs w:val="24"/>
              </w:rPr>
            </w:pPr>
          </w:p>
        </w:tc>
      </w:tr>
      <w:tr w:rsidR="00F31CF4" w:rsidRPr="00B30C2C" w:rsidTr="00B30C2C">
        <w:trPr>
          <w:trHeight w:val="204"/>
        </w:trPr>
        <w:tc>
          <w:tcPr>
            <w:tcW w:w="1985" w:type="dxa"/>
            <w:tcBorders>
              <w:top w:val="single" w:sz="4" w:space="0" w:color="auto"/>
              <w:left w:val="single" w:sz="4" w:space="0" w:color="auto"/>
              <w:bottom w:val="single" w:sz="4" w:space="0" w:color="auto"/>
              <w:right w:val="single" w:sz="4" w:space="0" w:color="auto"/>
            </w:tcBorders>
            <w:hideMark/>
          </w:tcPr>
          <w:p w:rsidR="00F31CF4" w:rsidRPr="00114A75" w:rsidRDefault="00F31CF4" w:rsidP="00B30C2C">
            <w:pPr>
              <w:rPr>
                <w:rFonts w:ascii="Times New Roman" w:hAnsi="Times New Roman" w:cs="Times New Roman"/>
                <w:b/>
                <w:sz w:val="24"/>
                <w:szCs w:val="24"/>
                <w:lang w:bidi="en-US"/>
              </w:rPr>
            </w:pPr>
            <w:r w:rsidRPr="00114A75">
              <w:rPr>
                <w:rFonts w:ascii="Times New Roman" w:hAnsi="Times New Roman" w:cs="Times New Roman"/>
                <w:b/>
                <w:bCs/>
                <w:sz w:val="24"/>
                <w:szCs w:val="24"/>
              </w:rPr>
              <w:t>Балалармен</w:t>
            </w:r>
            <w:r w:rsidR="00B30C2C">
              <w:rPr>
                <w:rFonts w:ascii="Times New Roman" w:hAnsi="Times New Roman" w:cs="Times New Roman"/>
                <w:b/>
                <w:bCs/>
                <w:sz w:val="24"/>
                <w:szCs w:val="24"/>
                <w:lang w:val="kk-KZ"/>
              </w:rPr>
              <w:t xml:space="preserve"> </w:t>
            </w:r>
            <w:r w:rsidRPr="00114A75">
              <w:rPr>
                <w:rFonts w:ascii="Times New Roman" w:hAnsi="Times New Roman" w:cs="Times New Roman"/>
                <w:b/>
                <w:bCs/>
                <w:sz w:val="24"/>
                <w:szCs w:val="24"/>
              </w:rPr>
              <w:t>жеке</w:t>
            </w:r>
            <w:r w:rsidR="00B30C2C">
              <w:rPr>
                <w:rFonts w:ascii="Times New Roman" w:hAnsi="Times New Roman" w:cs="Times New Roman"/>
                <w:b/>
                <w:bCs/>
                <w:sz w:val="24"/>
                <w:szCs w:val="24"/>
                <w:lang w:val="kk-KZ"/>
              </w:rPr>
              <w:t xml:space="preserve"> </w:t>
            </w:r>
            <w:r w:rsidRPr="00114A75">
              <w:rPr>
                <w:rFonts w:ascii="Times New Roman" w:hAnsi="Times New Roman" w:cs="Times New Roman"/>
                <w:b/>
                <w:bCs/>
                <w:sz w:val="24"/>
                <w:szCs w:val="24"/>
              </w:rPr>
              <w:t>жұмыс</w:t>
            </w:r>
          </w:p>
        </w:tc>
        <w:tc>
          <w:tcPr>
            <w:tcW w:w="3355" w:type="dxa"/>
            <w:gridSpan w:val="2"/>
            <w:tcBorders>
              <w:top w:val="single" w:sz="4" w:space="0" w:color="000001"/>
              <w:left w:val="single" w:sz="4" w:space="0" w:color="000001"/>
              <w:bottom w:val="single" w:sz="4" w:space="0" w:color="auto"/>
              <w:right w:val="single" w:sz="4" w:space="0" w:color="000001"/>
            </w:tcBorders>
            <w:shd w:val="clear" w:color="auto" w:fill="FFFFFF"/>
            <w:hideMark/>
          </w:tcPr>
          <w:p w:rsidR="00F31CF4" w:rsidRPr="00114A75" w:rsidRDefault="00B30C2C" w:rsidP="00B30C2C">
            <w:pPr>
              <w:rPr>
                <w:rFonts w:ascii="Times New Roman" w:hAnsi="Times New Roman" w:cs="Times New Roman"/>
                <w:sz w:val="24"/>
                <w:szCs w:val="24"/>
                <w:lang w:val="kk-KZ"/>
              </w:rPr>
            </w:pPr>
            <w:r>
              <w:rPr>
                <w:rFonts w:ascii="Times New Roman" w:hAnsi="Times New Roman" w:cs="Times New Roman"/>
                <w:sz w:val="24"/>
                <w:szCs w:val="24"/>
                <w:lang w:val="kk-KZ"/>
              </w:rPr>
              <w:t>Айзереге</w:t>
            </w:r>
            <w:r w:rsidR="00F31CF4" w:rsidRPr="00114A75">
              <w:rPr>
                <w:rFonts w:ascii="Times New Roman" w:hAnsi="Times New Roman" w:cs="Times New Roman"/>
                <w:sz w:val="24"/>
                <w:szCs w:val="24"/>
                <w:lang w:val="kk-KZ"/>
              </w:rPr>
              <w:t xml:space="preserve">  құстарды танып,атын атауға үйрету.</w:t>
            </w:r>
          </w:p>
          <w:p w:rsidR="00F31CF4" w:rsidRPr="00114A75" w:rsidRDefault="00F31CF4" w:rsidP="00B30C2C">
            <w:pPr>
              <w:rPr>
                <w:rFonts w:ascii="Times New Roman" w:hAnsi="Times New Roman" w:cs="Times New Roman"/>
                <w:sz w:val="24"/>
                <w:szCs w:val="24"/>
                <w:lang w:val="kk-KZ"/>
              </w:rPr>
            </w:pPr>
          </w:p>
        </w:tc>
        <w:tc>
          <w:tcPr>
            <w:tcW w:w="2546" w:type="dxa"/>
            <w:gridSpan w:val="2"/>
            <w:tcBorders>
              <w:top w:val="single" w:sz="4" w:space="0" w:color="000001"/>
              <w:left w:val="single" w:sz="4" w:space="0" w:color="000001"/>
              <w:bottom w:val="single" w:sz="4" w:space="0" w:color="auto"/>
              <w:right w:val="single" w:sz="4" w:space="0" w:color="auto"/>
            </w:tcBorders>
            <w:shd w:val="clear" w:color="auto" w:fill="FFFFFF"/>
            <w:hideMark/>
          </w:tcPr>
          <w:p w:rsidR="00F31CF4" w:rsidRPr="00114A75" w:rsidRDefault="00F31CF4" w:rsidP="00B30C2C">
            <w:pPr>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 </w:t>
            </w:r>
            <w:r w:rsidR="00B30C2C">
              <w:rPr>
                <w:rFonts w:ascii="Times New Roman" w:hAnsi="Times New Roman" w:cs="Times New Roman"/>
                <w:sz w:val="24"/>
                <w:szCs w:val="24"/>
                <w:lang w:val="kk-KZ"/>
              </w:rPr>
              <w:t>Айаруға</w:t>
            </w:r>
            <w:r w:rsidRPr="00114A75">
              <w:rPr>
                <w:rFonts w:ascii="Times New Roman" w:hAnsi="Times New Roman" w:cs="Times New Roman"/>
                <w:sz w:val="24"/>
                <w:szCs w:val="24"/>
                <w:lang w:val="kk-KZ"/>
              </w:rPr>
              <w:t xml:space="preserve"> түстерді ажыратуға үйрету.  </w:t>
            </w:r>
          </w:p>
          <w:p w:rsidR="00F31CF4" w:rsidRPr="00114A75" w:rsidRDefault="00F31CF4" w:rsidP="00B30C2C">
            <w:pPr>
              <w:rPr>
                <w:rFonts w:ascii="Times New Roman" w:hAnsi="Times New Roman" w:cs="Times New Roman"/>
                <w:b/>
                <w:bCs/>
                <w:sz w:val="24"/>
                <w:szCs w:val="24"/>
                <w:lang w:val="kk-KZ"/>
              </w:rPr>
            </w:pPr>
            <w:r w:rsidRPr="00114A75">
              <w:rPr>
                <w:rFonts w:ascii="Times New Roman" w:hAnsi="Times New Roman" w:cs="Times New Roman"/>
                <w:sz w:val="24"/>
                <w:szCs w:val="24"/>
                <w:lang w:val="kk-KZ"/>
              </w:rPr>
              <w:t>Д/ойын: «Түстерді топтастыр»</w:t>
            </w:r>
          </w:p>
        </w:tc>
        <w:tc>
          <w:tcPr>
            <w:tcW w:w="2555" w:type="dxa"/>
            <w:gridSpan w:val="2"/>
            <w:tcBorders>
              <w:top w:val="single" w:sz="4" w:space="0" w:color="000001"/>
              <w:left w:val="single" w:sz="4" w:space="0" w:color="auto"/>
              <w:bottom w:val="single" w:sz="4" w:space="0" w:color="auto"/>
              <w:right w:val="single" w:sz="4" w:space="0" w:color="000001"/>
            </w:tcBorders>
            <w:shd w:val="clear" w:color="auto" w:fill="FFFFFF"/>
          </w:tcPr>
          <w:p w:rsidR="00F31CF4" w:rsidRPr="00114A75" w:rsidRDefault="00B30C2C" w:rsidP="00B30C2C">
            <w:pPr>
              <w:rPr>
                <w:rFonts w:ascii="Times New Roman" w:hAnsi="Times New Roman" w:cs="Times New Roman"/>
                <w:sz w:val="24"/>
                <w:szCs w:val="24"/>
                <w:lang w:val="kk-KZ"/>
              </w:rPr>
            </w:pPr>
            <w:r>
              <w:rPr>
                <w:rFonts w:ascii="Times New Roman" w:hAnsi="Times New Roman" w:cs="Times New Roman"/>
                <w:sz w:val="24"/>
                <w:szCs w:val="24"/>
                <w:lang w:val="kk-KZ"/>
              </w:rPr>
              <w:t>Арунаға</w:t>
            </w:r>
            <w:r w:rsidR="00F31CF4" w:rsidRPr="00114A75">
              <w:rPr>
                <w:rFonts w:ascii="Times New Roman" w:hAnsi="Times New Roman" w:cs="Times New Roman"/>
                <w:sz w:val="24"/>
                <w:szCs w:val="24"/>
                <w:lang w:val="kk-KZ"/>
              </w:rPr>
              <w:t xml:space="preserve">   карандашты дұрыс ұстауға үйрету.</w:t>
            </w:r>
          </w:p>
          <w:p w:rsidR="00F31CF4" w:rsidRPr="00114A75" w:rsidRDefault="00F31CF4" w:rsidP="00B30C2C">
            <w:pPr>
              <w:rPr>
                <w:rFonts w:ascii="Times New Roman" w:hAnsi="Times New Roman" w:cs="Times New Roman"/>
                <w:sz w:val="24"/>
                <w:szCs w:val="24"/>
                <w:lang w:val="kk-KZ"/>
              </w:rPr>
            </w:pPr>
            <w:r w:rsidRPr="00114A75">
              <w:rPr>
                <w:rFonts w:ascii="Times New Roman" w:hAnsi="Times New Roman" w:cs="Times New Roman"/>
                <w:sz w:val="24"/>
                <w:szCs w:val="24"/>
                <w:lang w:val="kk-KZ"/>
              </w:rPr>
              <w:t>Суреттен ойын-жаттығу</w:t>
            </w:r>
          </w:p>
          <w:p w:rsidR="00F31CF4" w:rsidRPr="00114A75" w:rsidRDefault="00F31CF4" w:rsidP="00B30C2C">
            <w:pPr>
              <w:pStyle w:val="a6"/>
              <w:rPr>
                <w:rFonts w:ascii="Times New Roman" w:hAnsi="Times New Roman"/>
                <w:sz w:val="24"/>
                <w:szCs w:val="24"/>
                <w:lang w:val="kk-KZ"/>
              </w:rPr>
            </w:pPr>
            <w:r w:rsidRPr="00114A75">
              <w:rPr>
                <w:rFonts w:ascii="Times New Roman" w:hAnsi="Times New Roman"/>
                <w:sz w:val="24"/>
                <w:szCs w:val="24"/>
                <w:lang w:val="kk-KZ"/>
              </w:rPr>
              <w:t>«Үзік сызықтарды қос»</w:t>
            </w:r>
          </w:p>
        </w:tc>
        <w:tc>
          <w:tcPr>
            <w:tcW w:w="2288" w:type="dxa"/>
            <w:tcBorders>
              <w:top w:val="single" w:sz="4" w:space="0" w:color="000001"/>
              <w:left w:val="single" w:sz="4" w:space="0" w:color="000001"/>
              <w:bottom w:val="single" w:sz="4" w:space="0" w:color="auto"/>
              <w:right w:val="single" w:sz="4" w:space="0" w:color="000001"/>
            </w:tcBorders>
            <w:shd w:val="clear" w:color="auto" w:fill="FFFFFF"/>
          </w:tcPr>
          <w:p w:rsidR="00F31CF4" w:rsidRPr="00114A75" w:rsidRDefault="00B30C2C" w:rsidP="00B30C2C">
            <w:pPr>
              <w:rPr>
                <w:rFonts w:ascii="Times New Roman" w:hAnsi="Times New Roman" w:cs="Times New Roman"/>
                <w:sz w:val="24"/>
                <w:szCs w:val="24"/>
                <w:lang w:val="kk-KZ"/>
              </w:rPr>
            </w:pPr>
            <w:r>
              <w:rPr>
                <w:rFonts w:ascii="Times New Roman" w:hAnsi="Times New Roman" w:cs="Times New Roman"/>
                <w:sz w:val="24"/>
                <w:szCs w:val="24"/>
                <w:lang w:val="kk-KZ"/>
              </w:rPr>
              <w:t>Назарға</w:t>
            </w:r>
            <w:r w:rsidR="00F31CF4" w:rsidRPr="00114A75">
              <w:rPr>
                <w:rFonts w:ascii="Times New Roman" w:hAnsi="Times New Roman" w:cs="Times New Roman"/>
                <w:sz w:val="24"/>
                <w:szCs w:val="24"/>
                <w:lang w:val="kk-KZ"/>
              </w:rPr>
              <w:t xml:space="preserve"> ермексазбен жұмыс жасауға үйрету.</w:t>
            </w:r>
          </w:p>
          <w:p w:rsidR="00F31CF4" w:rsidRPr="00114A75" w:rsidRDefault="00F31CF4" w:rsidP="00B30C2C">
            <w:pPr>
              <w:rPr>
                <w:rFonts w:ascii="Times New Roman" w:hAnsi="Times New Roman" w:cs="Times New Roman"/>
                <w:b/>
                <w:sz w:val="24"/>
                <w:szCs w:val="24"/>
                <w:lang w:val="kk-KZ"/>
              </w:rPr>
            </w:pPr>
            <w:r w:rsidRPr="00114A75">
              <w:rPr>
                <w:rFonts w:ascii="Times New Roman" w:hAnsi="Times New Roman" w:cs="Times New Roman"/>
                <w:sz w:val="24"/>
                <w:szCs w:val="24"/>
                <w:lang w:val="kk-KZ"/>
              </w:rPr>
              <w:t xml:space="preserve"> Мүсіндеуден ойын-жаттығу:«Асық»</w:t>
            </w:r>
          </w:p>
        </w:tc>
        <w:tc>
          <w:tcPr>
            <w:tcW w:w="2835" w:type="dxa"/>
            <w:tcBorders>
              <w:top w:val="single" w:sz="4" w:space="0" w:color="000001"/>
              <w:left w:val="single" w:sz="4" w:space="0" w:color="000001"/>
              <w:bottom w:val="single" w:sz="4" w:space="0" w:color="auto"/>
              <w:right w:val="single" w:sz="4" w:space="0" w:color="000001"/>
            </w:tcBorders>
            <w:shd w:val="clear" w:color="auto" w:fill="FFFFFF"/>
            <w:hideMark/>
          </w:tcPr>
          <w:p w:rsidR="00F31CF4" w:rsidRPr="00114A75" w:rsidRDefault="00B30C2C" w:rsidP="00B30C2C">
            <w:pPr>
              <w:rPr>
                <w:rFonts w:ascii="Times New Roman" w:hAnsi="Times New Roman" w:cs="Times New Roman"/>
                <w:sz w:val="24"/>
                <w:szCs w:val="24"/>
                <w:lang w:val="kk-KZ"/>
              </w:rPr>
            </w:pPr>
            <w:r>
              <w:rPr>
                <w:rFonts w:ascii="Times New Roman" w:hAnsi="Times New Roman" w:cs="Times New Roman"/>
                <w:sz w:val="24"/>
                <w:szCs w:val="24"/>
                <w:lang w:val="kk-KZ"/>
              </w:rPr>
              <w:t>Н</w:t>
            </w:r>
            <w:r w:rsidR="00F31CF4" w:rsidRPr="00114A75">
              <w:rPr>
                <w:rFonts w:ascii="Times New Roman" w:hAnsi="Times New Roman" w:cs="Times New Roman"/>
                <w:sz w:val="24"/>
                <w:szCs w:val="24"/>
                <w:lang w:val="kk-KZ"/>
              </w:rPr>
              <w:t xml:space="preserve">азарға  түстерді ажыратуға үйрету.  </w:t>
            </w:r>
          </w:p>
          <w:p w:rsidR="00F31CF4" w:rsidRPr="00114A75" w:rsidRDefault="00F31CF4" w:rsidP="00B30C2C">
            <w:pPr>
              <w:rPr>
                <w:rFonts w:ascii="Times New Roman" w:hAnsi="Times New Roman" w:cs="Times New Roman"/>
                <w:sz w:val="24"/>
                <w:szCs w:val="24"/>
                <w:lang w:val="kk-KZ"/>
              </w:rPr>
            </w:pPr>
            <w:r w:rsidRPr="00114A75">
              <w:rPr>
                <w:rFonts w:ascii="Times New Roman" w:hAnsi="Times New Roman" w:cs="Times New Roman"/>
                <w:sz w:val="24"/>
                <w:szCs w:val="24"/>
                <w:lang w:val="kk-KZ"/>
              </w:rPr>
              <w:t>Д/ойын: «Түстерді топтастыр»</w:t>
            </w:r>
          </w:p>
          <w:p w:rsidR="00F31CF4" w:rsidRPr="00114A75" w:rsidRDefault="00F31CF4" w:rsidP="00B30C2C">
            <w:pPr>
              <w:pStyle w:val="a6"/>
              <w:rPr>
                <w:rFonts w:ascii="Times New Roman" w:eastAsia="Times New Roman" w:hAnsi="Times New Roman"/>
                <w:b/>
                <w:sz w:val="24"/>
                <w:szCs w:val="24"/>
                <w:lang w:val="kk-KZ" w:bidi="en-US"/>
              </w:rPr>
            </w:pPr>
          </w:p>
        </w:tc>
      </w:tr>
      <w:tr w:rsidR="00F31CF4" w:rsidRPr="00114A75" w:rsidTr="00B30C2C">
        <w:trPr>
          <w:trHeight w:val="324"/>
        </w:trPr>
        <w:tc>
          <w:tcPr>
            <w:tcW w:w="1985" w:type="dxa"/>
            <w:tcBorders>
              <w:top w:val="single" w:sz="4" w:space="0" w:color="auto"/>
              <w:left w:val="single" w:sz="4" w:space="0" w:color="auto"/>
              <w:bottom w:val="single" w:sz="4" w:space="0" w:color="auto"/>
              <w:right w:val="single" w:sz="4" w:space="0" w:color="auto"/>
            </w:tcBorders>
          </w:tcPr>
          <w:p w:rsidR="00F31CF4" w:rsidRPr="00114A75" w:rsidRDefault="00F31CF4" w:rsidP="00B30C2C">
            <w:pPr>
              <w:pStyle w:val="TableParagraph"/>
              <w:rPr>
                <w:rFonts w:eastAsiaTheme="minorEastAsia"/>
                <w:sz w:val="24"/>
                <w:szCs w:val="24"/>
              </w:rPr>
            </w:pPr>
            <w:r w:rsidRPr="00114A75">
              <w:rPr>
                <w:rFonts w:eastAsiaTheme="minorEastAsia"/>
                <w:sz w:val="24"/>
                <w:szCs w:val="24"/>
              </w:rPr>
              <w:t>Балалардың дербес әрекеті (аз қимылды, үстел үсті ойындары, бейнелеу әрекеті, кітап-</w:t>
            </w:r>
          </w:p>
          <w:p w:rsidR="00F31CF4" w:rsidRPr="00114A75" w:rsidRDefault="00F31CF4" w:rsidP="00B30C2C">
            <w:pPr>
              <w:rPr>
                <w:rFonts w:ascii="Times New Roman" w:hAnsi="Times New Roman" w:cs="Times New Roman"/>
                <w:b/>
                <w:sz w:val="24"/>
                <w:szCs w:val="24"/>
              </w:rPr>
            </w:pPr>
            <w:r w:rsidRPr="00114A75">
              <w:rPr>
                <w:rFonts w:ascii="Times New Roman" w:hAnsi="Times New Roman" w:cs="Times New Roman"/>
                <w:sz w:val="24"/>
                <w:szCs w:val="24"/>
              </w:rPr>
              <w:t>тардықараужәнебасқалар</w:t>
            </w:r>
          </w:p>
        </w:tc>
        <w:tc>
          <w:tcPr>
            <w:tcW w:w="3355" w:type="dxa"/>
            <w:gridSpan w:val="2"/>
            <w:tcBorders>
              <w:top w:val="single" w:sz="4" w:space="0" w:color="auto"/>
              <w:left w:val="single" w:sz="4" w:space="0" w:color="000001"/>
              <w:right w:val="single" w:sz="4" w:space="0" w:color="auto"/>
            </w:tcBorders>
            <w:shd w:val="clear" w:color="auto" w:fill="FFFFFF"/>
          </w:tcPr>
          <w:p w:rsidR="00F31CF4" w:rsidRPr="00114A75" w:rsidRDefault="00F31CF4" w:rsidP="00B30C2C">
            <w:pPr>
              <w:rPr>
                <w:rFonts w:ascii="Times New Roman" w:hAnsi="Times New Roman" w:cs="Times New Roman"/>
                <w:sz w:val="24"/>
                <w:szCs w:val="24"/>
              </w:rPr>
            </w:pPr>
            <w:r w:rsidRPr="00114A75">
              <w:rPr>
                <w:rFonts w:ascii="Times New Roman" w:hAnsi="Times New Roman" w:cs="Times New Roman"/>
                <w:sz w:val="24"/>
                <w:szCs w:val="24"/>
                <w:shd w:val="clear" w:color="auto" w:fill="FFFFFF"/>
                <w:lang w:val="kk-KZ"/>
              </w:rPr>
              <w:t>Пазл ойындары.</w:t>
            </w:r>
          </w:p>
        </w:tc>
        <w:tc>
          <w:tcPr>
            <w:tcW w:w="2546" w:type="dxa"/>
            <w:gridSpan w:val="2"/>
            <w:tcBorders>
              <w:top w:val="single" w:sz="4" w:space="0" w:color="auto"/>
              <w:left w:val="single" w:sz="4" w:space="0" w:color="auto"/>
              <w:right w:val="single" w:sz="4" w:space="0" w:color="000001"/>
            </w:tcBorders>
            <w:shd w:val="clear" w:color="auto" w:fill="FFFFFF"/>
          </w:tcPr>
          <w:p w:rsidR="00F31CF4" w:rsidRPr="00114A75" w:rsidRDefault="00F31CF4" w:rsidP="00B30C2C">
            <w:pPr>
              <w:rPr>
                <w:rFonts w:ascii="Times New Roman" w:hAnsi="Times New Roman" w:cs="Times New Roman"/>
                <w:sz w:val="24"/>
                <w:szCs w:val="24"/>
                <w:lang w:val="kk-KZ"/>
              </w:rPr>
            </w:pPr>
            <w:r w:rsidRPr="00114A75">
              <w:rPr>
                <w:rFonts w:ascii="Times New Roman" w:hAnsi="Times New Roman" w:cs="Times New Roman"/>
                <w:sz w:val="24"/>
                <w:szCs w:val="24"/>
                <w:lang w:val="kk-KZ"/>
              </w:rPr>
              <w:t>Ж.Р.О:«Дәрігер»</w:t>
            </w:r>
          </w:p>
          <w:p w:rsidR="00F31CF4" w:rsidRPr="00114A75" w:rsidRDefault="00F31CF4" w:rsidP="00B30C2C">
            <w:pPr>
              <w:rPr>
                <w:rFonts w:ascii="Times New Roman" w:hAnsi="Times New Roman" w:cs="Times New Roman"/>
                <w:b/>
                <w:bCs/>
                <w:sz w:val="24"/>
                <w:szCs w:val="24"/>
                <w:lang w:val="kk-KZ"/>
              </w:rPr>
            </w:pPr>
          </w:p>
        </w:tc>
        <w:tc>
          <w:tcPr>
            <w:tcW w:w="2555" w:type="dxa"/>
            <w:gridSpan w:val="2"/>
            <w:tcBorders>
              <w:top w:val="single" w:sz="4" w:space="0" w:color="auto"/>
              <w:left w:val="single" w:sz="4" w:space="0" w:color="auto"/>
              <w:right w:val="single" w:sz="4" w:space="0" w:color="000001"/>
            </w:tcBorders>
            <w:shd w:val="clear" w:color="auto" w:fill="FFFFFF"/>
          </w:tcPr>
          <w:p w:rsidR="00F31CF4" w:rsidRPr="00114A75" w:rsidRDefault="00F31CF4" w:rsidP="00B30C2C">
            <w:pPr>
              <w:pStyle w:val="a6"/>
              <w:rPr>
                <w:rFonts w:ascii="Times New Roman" w:hAnsi="Times New Roman"/>
                <w:sz w:val="24"/>
                <w:szCs w:val="24"/>
                <w:lang w:val="kk-KZ"/>
              </w:rPr>
            </w:pPr>
            <w:r w:rsidRPr="00114A75">
              <w:rPr>
                <w:rFonts w:ascii="Times New Roman" w:eastAsia="Times New Roman" w:hAnsi="Times New Roman"/>
                <w:sz w:val="24"/>
                <w:szCs w:val="24"/>
                <w:lang w:val="kk-KZ"/>
              </w:rPr>
              <w:t xml:space="preserve">   Д/ойын: «Сиқырлы қапшық»</w:t>
            </w:r>
          </w:p>
        </w:tc>
        <w:tc>
          <w:tcPr>
            <w:tcW w:w="2288" w:type="dxa"/>
            <w:tcBorders>
              <w:top w:val="single" w:sz="4" w:space="0" w:color="auto"/>
              <w:left w:val="single" w:sz="4" w:space="0" w:color="auto"/>
              <w:right w:val="single" w:sz="4" w:space="0" w:color="000001"/>
            </w:tcBorders>
            <w:shd w:val="clear" w:color="auto" w:fill="FFFFFF"/>
          </w:tcPr>
          <w:p w:rsidR="00F31CF4" w:rsidRPr="00114A75" w:rsidRDefault="00F31CF4" w:rsidP="00B30C2C">
            <w:pPr>
              <w:rPr>
                <w:rFonts w:ascii="Times New Roman" w:hAnsi="Times New Roman" w:cs="Times New Roman"/>
                <w:b/>
                <w:sz w:val="24"/>
                <w:szCs w:val="24"/>
                <w:lang w:val="kk-KZ"/>
              </w:rPr>
            </w:pPr>
            <w:r w:rsidRPr="00114A75">
              <w:rPr>
                <w:rFonts w:ascii="Times New Roman" w:eastAsia="Times New Roman" w:hAnsi="Times New Roman" w:cs="Times New Roman"/>
                <w:bCs/>
                <w:sz w:val="24"/>
                <w:szCs w:val="24"/>
                <w:lang w:val="kk-KZ"/>
              </w:rPr>
              <w:t>Суреттер, ертегі  кітаптар қарау.</w:t>
            </w:r>
          </w:p>
        </w:tc>
        <w:tc>
          <w:tcPr>
            <w:tcW w:w="2835" w:type="dxa"/>
            <w:tcBorders>
              <w:top w:val="single" w:sz="4" w:space="0" w:color="auto"/>
              <w:left w:val="single" w:sz="4" w:space="0" w:color="auto"/>
              <w:right w:val="single" w:sz="4" w:space="0" w:color="000001"/>
            </w:tcBorders>
            <w:shd w:val="clear" w:color="auto" w:fill="FFFFFF"/>
          </w:tcPr>
          <w:p w:rsidR="00F31CF4" w:rsidRPr="00114A75" w:rsidRDefault="00F31CF4" w:rsidP="00B30C2C">
            <w:pPr>
              <w:pStyle w:val="a6"/>
              <w:rPr>
                <w:rFonts w:ascii="Times New Roman" w:eastAsia="Times New Roman" w:hAnsi="Times New Roman"/>
                <w:b/>
                <w:sz w:val="24"/>
                <w:szCs w:val="24"/>
                <w:lang w:val="kk-KZ" w:bidi="en-US"/>
              </w:rPr>
            </w:pPr>
            <w:r w:rsidRPr="00114A75">
              <w:rPr>
                <w:rFonts w:ascii="Times New Roman" w:eastAsia="Times New Roman" w:hAnsi="Times New Roman"/>
                <w:sz w:val="24"/>
                <w:szCs w:val="24"/>
                <w:lang w:val="kk-KZ"/>
              </w:rPr>
              <w:t>Боямақтар бояу.</w:t>
            </w:r>
          </w:p>
        </w:tc>
      </w:tr>
      <w:tr w:rsidR="00F31CF4" w:rsidRPr="00BF6CF8" w:rsidTr="00B30C2C">
        <w:trPr>
          <w:trHeight w:val="3341"/>
        </w:trPr>
        <w:tc>
          <w:tcPr>
            <w:tcW w:w="1985" w:type="dxa"/>
            <w:tcBorders>
              <w:top w:val="single" w:sz="4" w:space="0" w:color="auto"/>
              <w:left w:val="single" w:sz="4" w:space="0" w:color="auto"/>
              <w:bottom w:val="single" w:sz="4" w:space="0" w:color="auto"/>
              <w:right w:val="single" w:sz="4" w:space="0" w:color="auto"/>
            </w:tcBorders>
          </w:tcPr>
          <w:p w:rsidR="00F31CF4" w:rsidRPr="00114A75" w:rsidRDefault="00F31CF4" w:rsidP="00B30C2C">
            <w:pPr>
              <w:rPr>
                <w:rFonts w:ascii="Times New Roman" w:hAnsi="Times New Roman" w:cs="Times New Roman"/>
                <w:b/>
                <w:sz w:val="24"/>
                <w:szCs w:val="24"/>
              </w:rPr>
            </w:pPr>
            <w:r w:rsidRPr="00114A75">
              <w:rPr>
                <w:rFonts w:ascii="Times New Roman" w:hAnsi="Times New Roman" w:cs="Times New Roman"/>
                <w:b/>
                <w:sz w:val="24"/>
                <w:szCs w:val="24"/>
              </w:rPr>
              <w:t>Балалардыүйгеқайтару</w:t>
            </w:r>
          </w:p>
        </w:tc>
        <w:tc>
          <w:tcPr>
            <w:tcW w:w="3355"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B30C2C">
            <w:pPr>
              <w:rPr>
                <w:rFonts w:ascii="Times New Roman" w:hAnsi="Times New Roman" w:cs="Times New Roman"/>
                <w:i/>
                <w:sz w:val="24"/>
                <w:szCs w:val="24"/>
              </w:rPr>
            </w:pPr>
            <w:r w:rsidRPr="00114A75">
              <w:rPr>
                <w:rFonts w:ascii="Times New Roman" w:hAnsi="Times New Roman" w:cs="Times New Roman"/>
                <w:b/>
                <w:bCs/>
                <w:i/>
                <w:sz w:val="24"/>
                <w:szCs w:val="24"/>
              </w:rPr>
              <w:t>Ата –аналарғакеңес</w:t>
            </w:r>
          </w:p>
          <w:p w:rsidR="00F31CF4" w:rsidRPr="00114A75" w:rsidRDefault="00F31CF4" w:rsidP="00B30C2C">
            <w:pPr>
              <w:pStyle w:val="a6"/>
              <w:rPr>
                <w:rFonts w:ascii="Times New Roman" w:hAnsi="Times New Roman"/>
                <w:sz w:val="24"/>
                <w:szCs w:val="24"/>
              </w:rPr>
            </w:pPr>
            <w:r w:rsidRPr="00114A75">
              <w:rPr>
                <w:rFonts w:ascii="Times New Roman" w:hAnsi="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rFonts w:ascii="Times New Roman" w:hAnsi="Times New Roman"/>
                <w:sz w:val="24"/>
                <w:szCs w:val="24"/>
                <w:lang w:val="kk-KZ"/>
              </w:rPr>
              <w:br/>
            </w:r>
          </w:p>
        </w:tc>
        <w:tc>
          <w:tcPr>
            <w:tcW w:w="2546"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B30C2C">
            <w:pPr>
              <w:rPr>
                <w:rFonts w:ascii="Times New Roman" w:hAnsi="Times New Roman" w:cs="Times New Roman"/>
                <w:b/>
                <w:sz w:val="24"/>
                <w:szCs w:val="24"/>
                <w:lang w:val="kk-KZ"/>
              </w:rPr>
            </w:pPr>
            <w:r w:rsidRPr="00114A75">
              <w:rPr>
                <w:rFonts w:ascii="Times New Roman" w:hAnsi="Times New Roman" w:cs="Times New Roman"/>
                <w:b/>
                <w:bCs/>
                <w:i/>
                <w:sz w:val="24"/>
                <w:szCs w:val="24"/>
                <w:lang w:val="kk-KZ"/>
              </w:rPr>
              <w:t>Ата –аналарға кеңес</w:t>
            </w:r>
          </w:p>
          <w:p w:rsidR="00F31CF4" w:rsidRPr="00114A75" w:rsidRDefault="00F31CF4" w:rsidP="00B30C2C">
            <w:pPr>
              <w:rPr>
                <w:rFonts w:ascii="Times New Roman" w:hAnsi="Times New Roman" w:cs="Times New Roman"/>
                <w:b/>
                <w:bCs/>
                <w:sz w:val="24"/>
                <w:szCs w:val="24"/>
                <w:lang w:val="kk-KZ"/>
              </w:rPr>
            </w:pPr>
            <w:r w:rsidRPr="00114A75">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күннен бастап – ақ үйреніп кететіне сеніңіз.</w:t>
            </w:r>
          </w:p>
        </w:tc>
        <w:tc>
          <w:tcPr>
            <w:tcW w:w="2555"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B30C2C">
            <w:pPr>
              <w:rPr>
                <w:rFonts w:ascii="Times New Roman" w:hAnsi="Times New Roman" w:cs="Times New Roman"/>
                <w:sz w:val="24"/>
                <w:szCs w:val="24"/>
                <w:lang w:val="kk-KZ"/>
              </w:rPr>
            </w:pPr>
            <w:r w:rsidRPr="00114A75">
              <w:rPr>
                <w:rFonts w:ascii="Times New Roman" w:hAnsi="Times New Roman" w:cs="Times New Roman"/>
                <w:b/>
                <w:bCs/>
                <w:i/>
                <w:sz w:val="24"/>
                <w:szCs w:val="24"/>
                <w:lang w:val="kk-KZ"/>
              </w:rPr>
              <w:t>Ата –аналарға кеңес</w:t>
            </w:r>
          </w:p>
          <w:p w:rsidR="00F31CF4" w:rsidRPr="00114A75" w:rsidRDefault="00F31CF4" w:rsidP="00B30C2C">
            <w:pPr>
              <w:pStyle w:val="a6"/>
              <w:rPr>
                <w:rFonts w:ascii="Times New Roman" w:hAnsi="Times New Roman"/>
                <w:sz w:val="24"/>
                <w:szCs w:val="24"/>
                <w:lang w:val="kk-KZ"/>
              </w:rPr>
            </w:pPr>
            <w:r w:rsidRPr="00114A75">
              <w:rPr>
                <w:rFonts w:ascii="Times New Roman" w:hAnsi="Times New Roman"/>
                <w:sz w:val="24"/>
                <w:szCs w:val="24"/>
                <w:lang w:val="kk-KZ"/>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w:t>
            </w:r>
          </w:p>
          <w:p w:rsidR="00F31CF4" w:rsidRPr="00114A75" w:rsidRDefault="00F31CF4" w:rsidP="00B30C2C">
            <w:pPr>
              <w:pStyle w:val="a6"/>
              <w:rPr>
                <w:rFonts w:ascii="Times New Roman" w:hAnsi="Times New Roman"/>
                <w:b/>
                <w:sz w:val="24"/>
                <w:szCs w:val="24"/>
                <w:lang w:val="kk-KZ"/>
              </w:rPr>
            </w:pPr>
          </w:p>
        </w:tc>
        <w:tc>
          <w:tcPr>
            <w:tcW w:w="2288" w:type="dxa"/>
            <w:tcBorders>
              <w:top w:val="single" w:sz="4" w:space="0" w:color="auto"/>
              <w:left w:val="single" w:sz="4" w:space="0" w:color="auto"/>
              <w:bottom w:val="single" w:sz="4" w:space="0" w:color="auto"/>
              <w:right w:val="single" w:sz="4" w:space="0" w:color="auto"/>
            </w:tcBorders>
          </w:tcPr>
          <w:p w:rsidR="00F31CF4" w:rsidRPr="00114A75" w:rsidRDefault="00F31CF4" w:rsidP="00B30C2C">
            <w:pPr>
              <w:rPr>
                <w:rFonts w:ascii="Times New Roman" w:hAnsi="Times New Roman" w:cs="Times New Roman"/>
                <w:b/>
                <w:sz w:val="24"/>
                <w:szCs w:val="24"/>
                <w:lang w:val="kk-KZ"/>
              </w:rPr>
            </w:pPr>
            <w:r w:rsidRPr="00114A75">
              <w:rPr>
                <w:rFonts w:ascii="Times New Roman" w:hAnsi="Times New Roman" w:cs="Times New Roman"/>
                <w:b/>
                <w:bCs/>
                <w:i/>
                <w:sz w:val="24"/>
                <w:szCs w:val="24"/>
                <w:lang w:val="kk-KZ"/>
              </w:rPr>
              <w:t>Ата –аналарға кеңес</w:t>
            </w:r>
          </w:p>
          <w:p w:rsidR="00F31CF4" w:rsidRPr="00114A75" w:rsidRDefault="00F31CF4" w:rsidP="00B30C2C">
            <w:pPr>
              <w:pStyle w:val="a6"/>
              <w:rPr>
                <w:rFonts w:ascii="Times New Roman" w:hAnsi="Times New Roman"/>
                <w:b/>
                <w:sz w:val="24"/>
                <w:szCs w:val="24"/>
                <w:lang w:val="kk-KZ"/>
              </w:rPr>
            </w:pPr>
            <w:r w:rsidRPr="00114A75">
              <w:rPr>
                <w:rFonts w:ascii="Times New Roman" w:hAnsi="Times New Roman"/>
                <w:sz w:val="24"/>
                <w:szCs w:val="24"/>
                <w:lang w:val="kk-KZ"/>
              </w:rPr>
              <w:t>Егер Сіздің балаңыз көпшіл, өз-жақындарыңыз бен бірге бөтен адамдарды жатырқамаса, ойын кезінде өзді</w:t>
            </w:r>
            <w:r w:rsidR="00B30C2C">
              <w:rPr>
                <w:rFonts w:ascii="Times New Roman" w:hAnsi="Times New Roman"/>
                <w:sz w:val="24"/>
                <w:szCs w:val="24"/>
                <w:lang w:val="kk-KZ"/>
              </w:rPr>
              <w:t>гімен ойнай білсе, мінезі ашық болу керек</w:t>
            </w:r>
            <w:r w:rsidRPr="00114A75">
              <w:rPr>
                <w:rFonts w:ascii="Times New Roman" w:hAnsi="Times New Roman"/>
                <w:sz w:val="24"/>
                <w:szCs w:val="24"/>
                <w:lang w:val="kk-KZ"/>
              </w:rPr>
              <w:br/>
            </w:r>
          </w:p>
        </w:tc>
        <w:tc>
          <w:tcPr>
            <w:tcW w:w="2835" w:type="dxa"/>
            <w:tcBorders>
              <w:top w:val="single" w:sz="4" w:space="0" w:color="auto"/>
              <w:left w:val="single" w:sz="4" w:space="0" w:color="auto"/>
              <w:bottom w:val="single" w:sz="4" w:space="0" w:color="auto"/>
              <w:right w:val="single" w:sz="4" w:space="0" w:color="auto"/>
            </w:tcBorders>
          </w:tcPr>
          <w:p w:rsidR="00F31CF4" w:rsidRPr="00114A75" w:rsidRDefault="00F31CF4" w:rsidP="00B30C2C">
            <w:pPr>
              <w:pStyle w:val="a6"/>
              <w:rPr>
                <w:rFonts w:ascii="Times New Roman" w:hAnsi="Times New Roman"/>
                <w:b/>
                <w:bCs/>
                <w:i/>
                <w:sz w:val="24"/>
                <w:szCs w:val="24"/>
                <w:lang w:val="kk-KZ"/>
              </w:rPr>
            </w:pPr>
          </w:p>
          <w:p w:rsidR="00F31CF4" w:rsidRPr="00114A75" w:rsidRDefault="00F31CF4" w:rsidP="00B30C2C">
            <w:pPr>
              <w:pStyle w:val="a6"/>
              <w:rPr>
                <w:rFonts w:ascii="Times New Roman" w:hAnsi="Times New Roman"/>
                <w:i/>
                <w:sz w:val="24"/>
                <w:szCs w:val="24"/>
                <w:lang w:val="kk-KZ"/>
              </w:rPr>
            </w:pPr>
            <w:r w:rsidRPr="00114A75">
              <w:rPr>
                <w:rFonts w:ascii="Times New Roman" w:hAnsi="Times New Roman"/>
                <w:b/>
                <w:bCs/>
                <w:i/>
                <w:sz w:val="24"/>
                <w:szCs w:val="24"/>
                <w:lang w:val="kk-KZ"/>
              </w:rPr>
              <w:t>Ата –аналарға кеңес</w:t>
            </w:r>
          </w:p>
          <w:p w:rsidR="00F31CF4" w:rsidRPr="00114A75" w:rsidRDefault="00F31CF4" w:rsidP="00B30C2C">
            <w:pPr>
              <w:pStyle w:val="a6"/>
              <w:rPr>
                <w:rFonts w:ascii="Times New Roman" w:hAnsi="Times New Roman"/>
                <w:b/>
                <w:bCs/>
                <w:i/>
                <w:sz w:val="24"/>
                <w:szCs w:val="24"/>
                <w:lang w:val="kk-KZ"/>
              </w:rPr>
            </w:pPr>
            <w:r w:rsidRPr="00114A75">
              <w:rPr>
                <w:rFonts w:ascii="Times New Roman" w:hAnsi="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w:t>
            </w:r>
            <w:r w:rsidR="00B30C2C">
              <w:rPr>
                <w:rFonts w:ascii="Times New Roman" w:hAnsi="Times New Roman"/>
                <w:sz w:val="24"/>
                <w:szCs w:val="24"/>
                <w:lang w:val="kk-KZ"/>
              </w:rPr>
              <w:t>ңіз</w:t>
            </w:r>
          </w:p>
        </w:tc>
      </w:tr>
    </w:tbl>
    <w:p w:rsidR="00F31CF4" w:rsidRPr="00114A75" w:rsidRDefault="00F31CF4" w:rsidP="00F31CF4">
      <w:pPr>
        <w:pStyle w:val="1"/>
        <w:spacing w:before="1" w:line="319" w:lineRule="exact"/>
        <w:ind w:left="534" w:right="535"/>
        <w:jc w:val="center"/>
      </w:pPr>
      <w:r w:rsidRPr="00114A75">
        <w:t>Тәрбиелеу-білім беру процесінің циклограммасы</w:t>
      </w:r>
    </w:p>
    <w:p w:rsidR="00F31CF4" w:rsidRPr="00002B7B" w:rsidRDefault="00F31CF4" w:rsidP="00D02545">
      <w:pPr>
        <w:spacing w:after="0"/>
        <w:rPr>
          <w:rFonts w:ascii="Times New Roman" w:hAnsi="Times New Roman" w:cs="Times New Roman"/>
          <w:bCs/>
          <w:sz w:val="24"/>
          <w:szCs w:val="24"/>
          <w:lang w:val="kk-KZ"/>
        </w:rPr>
      </w:pPr>
      <w:r w:rsidRPr="00114A75">
        <w:rPr>
          <w:rFonts w:ascii="Times New Roman" w:hAnsi="Times New Roman" w:cs="Times New Roman"/>
          <w:b/>
          <w:sz w:val="24"/>
          <w:szCs w:val="24"/>
          <w:lang w:val="kk-KZ"/>
        </w:rPr>
        <w:t>Білім беру ұйымы</w:t>
      </w:r>
      <w:r w:rsidR="00D02545">
        <w:rPr>
          <w:rFonts w:ascii="Times New Roman" w:hAnsi="Times New Roman" w:cs="Times New Roman"/>
          <w:bCs/>
          <w:sz w:val="24"/>
          <w:szCs w:val="24"/>
          <w:lang w:val="kk-KZ"/>
        </w:rPr>
        <w:t xml:space="preserve"> Дарья ЖББМ</w:t>
      </w:r>
    </w:p>
    <w:p w:rsidR="00F31CF4" w:rsidRPr="00114A75" w:rsidRDefault="00F31CF4" w:rsidP="00F31CF4">
      <w:pPr>
        <w:pStyle w:val="ac"/>
        <w:tabs>
          <w:tab w:val="left" w:pos="9272"/>
        </w:tabs>
        <w:spacing w:line="293" w:lineRule="exact"/>
        <w:rPr>
          <w:u w:val="single"/>
        </w:rPr>
      </w:pPr>
      <w:r w:rsidRPr="00114A75">
        <w:rPr>
          <w:b/>
        </w:rPr>
        <w:t xml:space="preserve">Мектепалды </w:t>
      </w:r>
      <w:r w:rsidRPr="00114A75">
        <w:rPr>
          <w:u w:val="single"/>
        </w:rPr>
        <w:t>О «</w:t>
      </w:r>
      <w:r w:rsidR="00D02545">
        <w:rPr>
          <w:u w:val="single"/>
        </w:rPr>
        <w:t>А</w:t>
      </w:r>
      <w:r w:rsidRPr="00114A75">
        <w:rPr>
          <w:u w:val="single"/>
        </w:rPr>
        <w:t>» сыныбы</w:t>
      </w:r>
    </w:p>
    <w:p w:rsidR="00F31CF4" w:rsidRPr="00114A75" w:rsidRDefault="00F31CF4" w:rsidP="00F31CF4">
      <w:pPr>
        <w:pStyle w:val="ac"/>
        <w:spacing w:before="2" w:line="322" w:lineRule="exact"/>
        <w:rPr>
          <w:u w:val="single"/>
        </w:rPr>
      </w:pPr>
      <w:r w:rsidRPr="00114A75">
        <w:rPr>
          <w:b/>
        </w:rPr>
        <w:t>Балалардың жасы</w:t>
      </w:r>
      <w:r w:rsidR="00D02545">
        <w:rPr>
          <w:b/>
        </w:rPr>
        <w:t xml:space="preserve"> </w:t>
      </w:r>
      <w:r w:rsidRPr="00114A75">
        <w:rPr>
          <w:u w:val="single"/>
        </w:rPr>
        <w:t>5 жас</w:t>
      </w:r>
    </w:p>
    <w:p w:rsidR="00F31CF4" w:rsidRPr="00114A75" w:rsidRDefault="00F31CF4" w:rsidP="00F31CF4">
      <w:pPr>
        <w:pStyle w:val="ac"/>
        <w:tabs>
          <w:tab w:val="left" w:pos="9679"/>
        </w:tabs>
        <w:rPr>
          <w:u w:val="single"/>
        </w:rPr>
      </w:pPr>
      <w:r w:rsidRPr="00114A75">
        <w:rPr>
          <w:b/>
        </w:rPr>
        <w:t>Жоспардың құрылу кезеңі</w:t>
      </w:r>
      <w:r w:rsidR="00D02545">
        <w:rPr>
          <w:b/>
        </w:rPr>
        <w:t xml:space="preserve"> </w:t>
      </w:r>
      <w:r w:rsidRPr="00114A75">
        <w:rPr>
          <w:b/>
          <w:u w:val="single"/>
        </w:rPr>
        <w:t>IV-апта</w:t>
      </w:r>
      <w:r w:rsidRPr="00114A75">
        <w:rPr>
          <w:u w:val="single"/>
        </w:rPr>
        <w:t xml:space="preserve">      23 - 27 қазан  2023-2024 оқу жылы</w:t>
      </w:r>
    </w:p>
    <w:p w:rsidR="00F31CF4" w:rsidRPr="00114A75" w:rsidRDefault="00F31CF4" w:rsidP="00F31CF4">
      <w:pPr>
        <w:pStyle w:val="ac"/>
        <w:spacing w:before="4"/>
        <w:ind w:left="0"/>
      </w:pPr>
    </w:p>
    <w:tbl>
      <w:tblPr>
        <w:tblStyle w:val="a5"/>
        <w:tblW w:w="15451" w:type="dxa"/>
        <w:tblInd w:w="-459" w:type="dxa"/>
        <w:tblLayout w:type="fixed"/>
        <w:tblLook w:val="04A0"/>
      </w:tblPr>
      <w:tblGrid>
        <w:gridCol w:w="1556"/>
        <w:gridCol w:w="975"/>
        <w:gridCol w:w="1855"/>
        <w:gridCol w:w="37"/>
        <w:gridCol w:w="667"/>
        <w:gridCol w:w="184"/>
        <w:gridCol w:w="1276"/>
        <w:gridCol w:w="141"/>
        <w:gridCol w:w="709"/>
        <w:gridCol w:w="2371"/>
        <w:gridCol w:w="39"/>
        <w:gridCol w:w="266"/>
        <w:gridCol w:w="393"/>
        <w:gridCol w:w="993"/>
        <w:gridCol w:w="888"/>
        <w:gridCol w:w="248"/>
        <w:gridCol w:w="18"/>
        <w:gridCol w:w="16"/>
        <w:gridCol w:w="2800"/>
        <w:gridCol w:w="7"/>
        <w:gridCol w:w="12"/>
      </w:tblGrid>
      <w:tr w:rsidR="00F31CF4" w:rsidRPr="00114A75"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Күнтәртібі</w:t>
            </w:r>
          </w:p>
        </w:tc>
        <w:tc>
          <w:tcPr>
            <w:tcW w:w="1892"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Дүйсенбі</w:t>
            </w:r>
          </w:p>
        </w:tc>
        <w:tc>
          <w:tcPr>
            <w:tcW w:w="2977"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Сейсенбі</w:t>
            </w:r>
          </w:p>
        </w:tc>
        <w:tc>
          <w:tcPr>
            <w:tcW w:w="2410" w:type="dxa"/>
            <w:gridSpan w:val="2"/>
            <w:tcBorders>
              <w:top w:val="single" w:sz="4" w:space="0" w:color="auto"/>
              <w:left w:val="single" w:sz="4" w:space="0" w:color="auto"/>
              <w:bottom w:val="single" w:sz="4" w:space="0" w:color="auto"/>
              <w:right w:val="single" w:sz="4" w:space="0" w:color="auto"/>
            </w:tcBorders>
          </w:tcPr>
          <w:p w:rsidR="00F31CF4" w:rsidRPr="001B3A27" w:rsidRDefault="00F31CF4" w:rsidP="00002B7B">
            <w:pPr>
              <w:adjustRightInd w:val="0"/>
              <w:rPr>
                <w:rFonts w:ascii="Times New Roman" w:hAnsi="Times New Roman" w:cs="Times New Roman"/>
                <w:b/>
                <w:bCs/>
                <w:sz w:val="24"/>
                <w:szCs w:val="24"/>
              </w:rPr>
            </w:pPr>
            <w:r w:rsidRPr="00114A75">
              <w:rPr>
                <w:rFonts w:ascii="Times New Roman" w:hAnsi="Times New Roman" w:cs="Times New Roman"/>
                <w:b/>
                <w:bCs/>
                <w:sz w:val="24"/>
                <w:szCs w:val="24"/>
              </w:rPr>
              <w:t>Сәрсенбі</w:t>
            </w:r>
          </w:p>
        </w:tc>
        <w:tc>
          <w:tcPr>
            <w:tcW w:w="2788"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Бейсенбі</w:t>
            </w:r>
          </w:p>
        </w:tc>
        <w:tc>
          <w:tcPr>
            <w:tcW w:w="2841" w:type="dxa"/>
            <w:gridSpan w:val="4"/>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adjustRightInd w:val="0"/>
              <w:rPr>
                <w:rFonts w:ascii="Times New Roman" w:hAnsi="Times New Roman" w:cs="Times New Roman"/>
                <w:b/>
                <w:sz w:val="24"/>
                <w:szCs w:val="24"/>
                <w:lang w:bidi="en-US"/>
              </w:rPr>
            </w:pPr>
            <w:r w:rsidRPr="00114A75">
              <w:rPr>
                <w:rFonts w:ascii="Times New Roman" w:hAnsi="Times New Roman" w:cs="Times New Roman"/>
                <w:b/>
                <w:bCs/>
                <w:sz w:val="24"/>
                <w:szCs w:val="24"/>
              </w:rPr>
              <w:t>Жұма</w:t>
            </w:r>
          </w:p>
        </w:tc>
      </w:tr>
      <w:tr w:rsidR="00F31CF4" w:rsidRPr="00114A75" w:rsidTr="00002B7B">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b/>
                <w:i/>
                <w:sz w:val="24"/>
                <w:szCs w:val="24"/>
              </w:rPr>
            </w:pPr>
            <w:r w:rsidRPr="00114A75">
              <w:rPr>
                <w:rFonts w:ascii="Times New Roman" w:hAnsi="Times New Roman" w:cs="Times New Roman"/>
                <w:b/>
                <w:sz w:val="24"/>
                <w:szCs w:val="24"/>
              </w:rPr>
              <w:t>Балалардықабылдау</w:t>
            </w:r>
          </w:p>
        </w:tc>
        <w:tc>
          <w:tcPr>
            <w:tcW w:w="12908" w:type="dxa"/>
            <w:gridSpan w:val="18"/>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r w:rsidRPr="00114A75">
              <w:rPr>
                <w:sz w:val="24"/>
                <w:szCs w:val="24"/>
              </w:rPr>
              <w:t xml:space="preserve"> 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F31CF4" w:rsidRPr="00BF6CF8" w:rsidTr="00002B7B">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i/>
                <w:sz w:val="24"/>
                <w:szCs w:val="24"/>
              </w:rPr>
            </w:pPr>
          </w:p>
        </w:tc>
        <w:tc>
          <w:tcPr>
            <w:tcW w:w="1892" w:type="dxa"/>
            <w:gridSpan w:val="2"/>
            <w:tcBorders>
              <w:top w:val="single" w:sz="4" w:space="0" w:color="auto"/>
              <w:left w:val="single" w:sz="4" w:space="0" w:color="auto"/>
              <w:bottom w:val="single" w:sz="4" w:space="0" w:color="auto"/>
              <w:right w:val="single" w:sz="4" w:space="0" w:color="auto"/>
            </w:tcBorders>
            <w:vAlign w:val="center"/>
          </w:tcPr>
          <w:p w:rsidR="00F31CF4" w:rsidRPr="00114A75" w:rsidRDefault="00F31CF4" w:rsidP="00002B7B">
            <w:pPr>
              <w:pStyle w:val="TableParagraph"/>
              <w:rPr>
                <w:sz w:val="24"/>
                <w:szCs w:val="24"/>
                <w:shd w:val="clear" w:color="auto" w:fill="FFFFFF"/>
              </w:rPr>
            </w:pPr>
            <w:r w:rsidRPr="00114A75">
              <w:rPr>
                <w:sz w:val="24"/>
                <w:szCs w:val="24"/>
                <w:shd w:val="clear" w:color="auto" w:fill="FFFFFF"/>
              </w:rPr>
              <w:t>Пж ойын: «Кім көп сөз айтады?»</w:t>
            </w:r>
          </w:p>
          <w:p w:rsidR="00F31CF4" w:rsidRPr="00114A75" w:rsidRDefault="00F31CF4" w:rsidP="00002B7B">
            <w:pPr>
              <w:pStyle w:val="TableParagraph"/>
              <w:rPr>
                <w:sz w:val="24"/>
                <w:szCs w:val="24"/>
                <w:shd w:val="clear" w:color="auto" w:fill="FFFFFF"/>
              </w:rPr>
            </w:pPr>
            <w:r w:rsidRPr="00114A75">
              <w:rPr>
                <w:sz w:val="24"/>
                <w:szCs w:val="24"/>
                <w:shd w:val="clear" w:color="auto" w:fill="FFFFFF"/>
              </w:rPr>
              <w:t>Шарты: Педагогтың артынан бірнеше сөзді қайталап айтады</w:t>
            </w:r>
          </w:p>
        </w:tc>
        <w:tc>
          <w:tcPr>
            <w:tcW w:w="2977"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sz w:val="24"/>
                <w:szCs w:val="24"/>
                <w:shd w:val="clear" w:color="auto" w:fill="FFFFFF"/>
              </w:rPr>
            </w:pPr>
            <w:r w:rsidRPr="00114A75">
              <w:rPr>
                <w:sz w:val="24"/>
                <w:szCs w:val="24"/>
                <w:shd w:val="clear" w:color="auto" w:fill="FFFFFF"/>
              </w:rPr>
              <w:t>Еркін ойын: « Бұл үйде кімдер тұрады?»</w:t>
            </w:r>
          </w:p>
          <w:p w:rsidR="00F31CF4" w:rsidRPr="00114A75" w:rsidRDefault="00F31CF4" w:rsidP="00002B7B">
            <w:pPr>
              <w:pStyle w:val="TableParagraph"/>
              <w:rPr>
                <w:sz w:val="24"/>
                <w:szCs w:val="24"/>
                <w:shd w:val="clear" w:color="auto" w:fill="FFFFFF"/>
              </w:rPr>
            </w:pPr>
            <w:r w:rsidRPr="00114A75">
              <w:rPr>
                <w:sz w:val="24"/>
                <w:szCs w:val="24"/>
                <w:shd w:val="clear" w:color="auto" w:fill="FFFFFF"/>
              </w:rPr>
              <w:t>Шарты: Қуыршақтарымен үй жасап ойнайды</w:t>
            </w:r>
          </w:p>
        </w:tc>
        <w:tc>
          <w:tcPr>
            <w:tcW w:w="2410"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p>
          <w:p w:rsidR="00F31CF4" w:rsidRPr="00114A75" w:rsidRDefault="00F31CF4" w:rsidP="00002B7B">
            <w:pPr>
              <w:pStyle w:val="TableParagraph"/>
              <w:rPr>
                <w:sz w:val="24"/>
                <w:szCs w:val="24"/>
              </w:rPr>
            </w:pPr>
          </w:p>
        </w:tc>
        <w:tc>
          <w:tcPr>
            <w:tcW w:w="2788"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r w:rsidRPr="00114A75">
              <w:rPr>
                <w:sz w:val="24"/>
                <w:szCs w:val="24"/>
              </w:rPr>
              <w:t>Еркін ойын: «Бауын байла»</w:t>
            </w:r>
          </w:p>
          <w:p w:rsidR="00F31CF4" w:rsidRPr="00114A75" w:rsidRDefault="00F31CF4" w:rsidP="00002B7B">
            <w:pPr>
              <w:pStyle w:val="TableParagraph"/>
              <w:rPr>
                <w:sz w:val="24"/>
                <w:szCs w:val="24"/>
              </w:rPr>
            </w:pPr>
            <w:r w:rsidRPr="00114A75">
              <w:rPr>
                <w:sz w:val="24"/>
                <w:szCs w:val="24"/>
              </w:rPr>
              <w:t>Шарты: Фетрдан жасалған аяқ киімдердің бауын байлап ойнайды.</w:t>
            </w:r>
          </w:p>
          <w:p w:rsidR="00F31CF4" w:rsidRPr="00114A75" w:rsidRDefault="00F31CF4" w:rsidP="00002B7B">
            <w:pPr>
              <w:pStyle w:val="TableParagraph"/>
              <w:rPr>
                <w:sz w:val="24"/>
                <w:szCs w:val="24"/>
              </w:rPr>
            </w:pPr>
          </w:p>
        </w:tc>
        <w:tc>
          <w:tcPr>
            <w:tcW w:w="2841" w:type="dxa"/>
            <w:gridSpan w:val="4"/>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shd w:val="clear" w:color="auto" w:fill="FFFFFF"/>
              </w:rPr>
            </w:pPr>
            <w:r w:rsidRPr="00114A75">
              <w:rPr>
                <w:sz w:val="24"/>
                <w:szCs w:val="24"/>
                <w:shd w:val="clear" w:color="auto" w:fill="FFFFFF"/>
              </w:rPr>
              <w:t xml:space="preserve">Еркін ойын: «Ертегілер елінде» </w:t>
            </w:r>
          </w:p>
          <w:p w:rsidR="00F31CF4" w:rsidRPr="00114A75" w:rsidRDefault="00F31CF4" w:rsidP="00002B7B">
            <w:pPr>
              <w:pStyle w:val="TableParagraph"/>
              <w:rPr>
                <w:sz w:val="24"/>
                <w:szCs w:val="24"/>
                <w:shd w:val="clear" w:color="auto" w:fill="FFFFFF"/>
              </w:rPr>
            </w:pPr>
            <w:r w:rsidRPr="00114A75">
              <w:rPr>
                <w:sz w:val="24"/>
                <w:szCs w:val="24"/>
                <w:shd w:val="clear" w:color="auto" w:fill="FFFFFF"/>
              </w:rPr>
              <w:t>Шарты: Саусақ театр арқылы ойнайды</w:t>
            </w:r>
          </w:p>
          <w:p w:rsidR="00F31CF4" w:rsidRPr="00114A75" w:rsidRDefault="00F31CF4" w:rsidP="00002B7B">
            <w:pPr>
              <w:pStyle w:val="TableParagraph"/>
              <w:rPr>
                <w:sz w:val="24"/>
                <w:szCs w:val="24"/>
              </w:rPr>
            </w:pPr>
          </w:p>
        </w:tc>
      </w:tr>
      <w:tr w:rsidR="00F31CF4" w:rsidRPr="00114A75" w:rsidTr="00002B7B">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rsidR="00F31CF4" w:rsidRPr="00114A75" w:rsidRDefault="00F31CF4" w:rsidP="00002B7B">
            <w:pPr>
              <w:rPr>
                <w:rFonts w:ascii="Times New Roman" w:hAnsi="Times New Roman" w:cs="Times New Roman"/>
                <w:b/>
                <w:sz w:val="24"/>
                <w:szCs w:val="24"/>
                <w:lang w:bidi="en-US"/>
              </w:rPr>
            </w:pPr>
            <w:r w:rsidRPr="00114A75">
              <w:rPr>
                <w:rFonts w:ascii="Times New Roman" w:hAnsi="Times New Roman" w:cs="Times New Roman"/>
                <w:b/>
                <w:sz w:val="24"/>
                <w:szCs w:val="24"/>
              </w:rPr>
              <w:t>Ата-аналарменәңгімелесу, кеңес беру</w:t>
            </w:r>
          </w:p>
        </w:tc>
        <w:tc>
          <w:tcPr>
            <w:tcW w:w="1892" w:type="dxa"/>
            <w:gridSpan w:val="2"/>
            <w:tcBorders>
              <w:top w:val="single" w:sz="4" w:space="0" w:color="auto"/>
              <w:left w:val="single" w:sz="4" w:space="0" w:color="auto"/>
              <w:bottom w:val="nil"/>
              <w:right w:val="single" w:sz="4" w:space="0" w:color="auto"/>
            </w:tcBorders>
          </w:tcPr>
          <w:p w:rsidR="00F31CF4" w:rsidRPr="00114A75" w:rsidRDefault="00F31CF4" w:rsidP="00002B7B">
            <w:pPr>
              <w:pStyle w:val="TableParagraph"/>
              <w:rPr>
                <w:b/>
                <w:sz w:val="24"/>
                <w:szCs w:val="24"/>
              </w:rPr>
            </w:pPr>
            <w:r w:rsidRPr="00114A75">
              <w:rPr>
                <w:b/>
                <w:sz w:val="24"/>
                <w:szCs w:val="24"/>
              </w:rPr>
              <w:t>Ата-аналармен әңгіме:</w:t>
            </w:r>
          </w:p>
          <w:p w:rsidR="00F31CF4" w:rsidRPr="00114A75" w:rsidRDefault="00F31CF4" w:rsidP="00002B7B">
            <w:pPr>
              <w:pStyle w:val="TableParagraph"/>
              <w:rPr>
                <w:sz w:val="24"/>
                <w:szCs w:val="24"/>
              </w:rPr>
            </w:pPr>
            <w:r w:rsidRPr="00114A75">
              <w:rPr>
                <w:sz w:val="24"/>
                <w:szCs w:val="24"/>
              </w:rPr>
              <w:t>Балалардың тазалығы жөнінде кеңес беру</w:t>
            </w:r>
          </w:p>
          <w:p w:rsidR="00F31CF4" w:rsidRPr="00114A75" w:rsidRDefault="00F31CF4" w:rsidP="00002B7B">
            <w:pPr>
              <w:pStyle w:val="TableParagraph"/>
              <w:rPr>
                <w:sz w:val="24"/>
                <w:szCs w:val="24"/>
              </w:rPr>
            </w:pPr>
          </w:p>
        </w:tc>
        <w:tc>
          <w:tcPr>
            <w:tcW w:w="2977" w:type="dxa"/>
            <w:gridSpan w:val="5"/>
            <w:tcBorders>
              <w:top w:val="single" w:sz="4" w:space="0" w:color="auto"/>
              <w:left w:val="single" w:sz="4" w:space="0" w:color="auto"/>
              <w:bottom w:val="nil"/>
              <w:right w:val="single" w:sz="4" w:space="0" w:color="auto"/>
            </w:tcBorders>
          </w:tcPr>
          <w:p w:rsidR="00F31CF4" w:rsidRPr="00114A75" w:rsidRDefault="00F31CF4" w:rsidP="00002B7B">
            <w:pPr>
              <w:pStyle w:val="TableParagraph"/>
              <w:rPr>
                <w:sz w:val="24"/>
                <w:szCs w:val="24"/>
              </w:rPr>
            </w:pPr>
            <w:r w:rsidRPr="00114A75">
              <w:rPr>
                <w:b/>
                <w:sz w:val="24"/>
                <w:szCs w:val="24"/>
              </w:rPr>
              <w:t>Ата-аналармен әңгіме</w:t>
            </w:r>
            <w:r w:rsidRPr="00114A75">
              <w:rPr>
                <w:sz w:val="24"/>
                <w:szCs w:val="24"/>
              </w:rPr>
              <w:t>:</w:t>
            </w:r>
            <w:r w:rsidRPr="00114A75">
              <w:rPr>
                <w:rFonts w:eastAsia="Calibri"/>
                <w:sz w:val="24"/>
                <w:szCs w:val="24"/>
              </w:rPr>
              <w:t>Ата- аналарға балаларын ертеңгілік жаттығуға үлгертіп алып келулерін ескерту.</w:t>
            </w:r>
          </w:p>
          <w:p w:rsidR="00F31CF4" w:rsidRPr="00114A75" w:rsidRDefault="00F31CF4" w:rsidP="00002B7B">
            <w:pPr>
              <w:pStyle w:val="TableParagraph"/>
              <w:rPr>
                <w:sz w:val="24"/>
                <w:szCs w:val="24"/>
              </w:rPr>
            </w:pPr>
          </w:p>
        </w:tc>
        <w:tc>
          <w:tcPr>
            <w:tcW w:w="2410" w:type="dxa"/>
            <w:gridSpan w:val="2"/>
            <w:tcBorders>
              <w:top w:val="single" w:sz="4" w:space="0" w:color="auto"/>
              <w:left w:val="single" w:sz="4" w:space="0" w:color="auto"/>
              <w:bottom w:val="nil"/>
              <w:right w:val="single" w:sz="4" w:space="0" w:color="auto"/>
            </w:tcBorders>
            <w:hideMark/>
          </w:tcPr>
          <w:p w:rsidR="00F31CF4" w:rsidRPr="00114A75" w:rsidRDefault="00F31CF4" w:rsidP="00002B7B">
            <w:pPr>
              <w:pStyle w:val="TableParagraph"/>
              <w:rPr>
                <w:sz w:val="24"/>
                <w:szCs w:val="24"/>
              </w:rPr>
            </w:pPr>
          </w:p>
        </w:tc>
        <w:tc>
          <w:tcPr>
            <w:tcW w:w="2788" w:type="dxa"/>
            <w:gridSpan w:val="5"/>
            <w:tcBorders>
              <w:top w:val="single" w:sz="4" w:space="0" w:color="auto"/>
              <w:left w:val="single" w:sz="4" w:space="0" w:color="auto"/>
              <w:bottom w:val="nil"/>
              <w:right w:val="single" w:sz="4" w:space="0" w:color="auto"/>
            </w:tcBorders>
            <w:hideMark/>
          </w:tcPr>
          <w:p w:rsidR="00F31CF4" w:rsidRPr="00114A75" w:rsidRDefault="00F31CF4" w:rsidP="00002B7B">
            <w:pPr>
              <w:pStyle w:val="TableParagraph"/>
              <w:rPr>
                <w:b/>
                <w:sz w:val="24"/>
                <w:szCs w:val="24"/>
              </w:rPr>
            </w:pPr>
            <w:r w:rsidRPr="00114A75">
              <w:rPr>
                <w:b/>
                <w:sz w:val="24"/>
                <w:szCs w:val="24"/>
              </w:rPr>
              <w:t>Ата-аналармен әңгіме:</w:t>
            </w:r>
          </w:p>
          <w:p w:rsidR="00F31CF4" w:rsidRPr="00114A75" w:rsidRDefault="00F31CF4" w:rsidP="00002B7B">
            <w:pPr>
              <w:pStyle w:val="TableParagraph"/>
              <w:rPr>
                <w:sz w:val="24"/>
                <w:szCs w:val="24"/>
              </w:rPr>
            </w:pPr>
            <w:r w:rsidRPr="00114A75">
              <w:rPr>
                <w:rFonts w:eastAsia="Calibri"/>
                <w:sz w:val="24"/>
                <w:szCs w:val="24"/>
              </w:rPr>
              <w:t>Ата-аналарға балаларды тамақтарын тауысып жеуге үйретулерін ескерту.</w:t>
            </w:r>
          </w:p>
        </w:tc>
        <w:tc>
          <w:tcPr>
            <w:tcW w:w="2841" w:type="dxa"/>
            <w:gridSpan w:val="4"/>
            <w:tcBorders>
              <w:top w:val="single" w:sz="4" w:space="0" w:color="auto"/>
              <w:left w:val="single" w:sz="4" w:space="0" w:color="auto"/>
              <w:bottom w:val="nil"/>
              <w:right w:val="single" w:sz="4" w:space="0" w:color="auto"/>
            </w:tcBorders>
          </w:tcPr>
          <w:p w:rsidR="00F31CF4" w:rsidRPr="00114A75" w:rsidRDefault="00F31CF4" w:rsidP="00002B7B">
            <w:pPr>
              <w:pStyle w:val="TableParagraph"/>
              <w:rPr>
                <w:rFonts w:eastAsia="Calibri"/>
                <w:sz w:val="24"/>
                <w:szCs w:val="24"/>
              </w:rPr>
            </w:pPr>
            <w:r w:rsidRPr="00114A75">
              <w:rPr>
                <w:rFonts w:eastAsia="Calibri"/>
                <w:b/>
                <w:sz w:val="24"/>
                <w:szCs w:val="24"/>
              </w:rPr>
              <w:t>Ата –аналармен әңгіме</w:t>
            </w:r>
            <w:r w:rsidRPr="00114A75">
              <w:rPr>
                <w:rFonts w:eastAsia="Calibri"/>
                <w:sz w:val="24"/>
                <w:szCs w:val="24"/>
              </w:rPr>
              <w:t>:  «Дұрыс тамақтануға баулу»</w:t>
            </w:r>
          </w:p>
          <w:p w:rsidR="00F31CF4" w:rsidRPr="00114A75" w:rsidRDefault="00F31CF4" w:rsidP="00002B7B">
            <w:pPr>
              <w:pStyle w:val="TableParagraph"/>
              <w:rPr>
                <w:sz w:val="24"/>
                <w:szCs w:val="24"/>
              </w:rPr>
            </w:pPr>
          </w:p>
        </w:tc>
      </w:tr>
      <w:tr w:rsidR="00F31CF4" w:rsidRPr="00114A75" w:rsidTr="00002B7B">
        <w:trPr>
          <w:gridAfter w:val="1"/>
          <w:wAfter w:w="12" w:type="dxa"/>
          <w:trHeight w:val="156"/>
        </w:trPr>
        <w:tc>
          <w:tcPr>
            <w:tcW w:w="2531" w:type="dxa"/>
            <w:gridSpan w:val="2"/>
            <w:tcBorders>
              <w:top w:val="nil"/>
              <w:left w:val="single" w:sz="4" w:space="0" w:color="auto"/>
              <w:bottom w:val="single" w:sz="4" w:space="0" w:color="auto"/>
              <w:right w:val="single" w:sz="4" w:space="0" w:color="auto"/>
            </w:tcBorders>
            <w:hideMark/>
          </w:tcPr>
          <w:p w:rsidR="00F31CF4" w:rsidRPr="00114A75" w:rsidRDefault="00F31CF4" w:rsidP="00002B7B">
            <w:pPr>
              <w:jc w:val="center"/>
              <w:rPr>
                <w:rFonts w:ascii="Times New Roman" w:hAnsi="Times New Roman" w:cs="Times New Roman"/>
                <w:b/>
                <w:sz w:val="24"/>
                <w:szCs w:val="24"/>
              </w:rPr>
            </w:pPr>
          </w:p>
        </w:tc>
        <w:tc>
          <w:tcPr>
            <w:tcW w:w="1892" w:type="dxa"/>
            <w:gridSpan w:val="2"/>
            <w:tcBorders>
              <w:top w:val="nil"/>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p>
        </w:tc>
        <w:tc>
          <w:tcPr>
            <w:tcW w:w="2977" w:type="dxa"/>
            <w:gridSpan w:val="5"/>
            <w:tcBorders>
              <w:top w:val="nil"/>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p>
        </w:tc>
        <w:tc>
          <w:tcPr>
            <w:tcW w:w="2410" w:type="dxa"/>
            <w:gridSpan w:val="2"/>
            <w:tcBorders>
              <w:top w:val="nil"/>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p>
        </w:tc>
        <w:tc>
          <w:tcPr>
            <w:tcW w:w="2788" w:type="dxa"/>
            <w:gridSpan w:val="5"/>
            <w:tcBorders>
              <w:top w:val="nil"/>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p>
        </w:tc>
        <w:tc>
          <w:tcPr>
            <w:tcW w:w="2841" w:type="dxa"/>
            <w:gridSpan w:val="4"/>
            <w:tcBorders>
              <w:top w:val="nil"/>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p>
        </w:tc>
      </w:tr>
      <w:tr w:rsidR="00F31CF4" w:rsidRPr="00BF6CF8"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rsidR="00F31CF4" w:rsidRPr="00AD0B9F" w:rsidRDefault="00F31CF4" w:rsidP="00002B7B">
            <w:pPr>
              <w:rPr>
                <w:rFonts w:ascii="Times New Roman" w:hAnsi="Times New Roman" w:cs="Times New Roman"/>
                <w:b/>
                <w:sz w:val="24"/>
                <w:szCs w:val="24"/>
              </w:rPr>
            </w:pPr>
            <w:r w:rsidRPr="00AD0B9F">
              <w:rPr>
                <w:rFonts w:ascii="Times New Roman" w:hAnsi="Times New Roman" w:cs="Times New Roman"/>
                <w:b/>
                <w:sz w:val="24"/>
                <w:szCs w:val="24"/>
              </w:rPr>
              <w:t>Балалардыңдербесәрекеті (баяуқимылдыойындар, үстелүстіойындары, бейнелеуәрекеті, кітаптарқараужәнетағыбасқаәрекеттер)</w:t>
            </w:r>
          </w:p>
        </w:tc>
        <w:tc>
          <w:tcPr>
            <w:tcW w:w="1892"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r w:rsidRPr="00114A75">
              <w:rPr>
                <w:sz w:val="24"/>
                <w:szCs w:val="24"/>
              </w:rPr>
              <w:t xml:space="preserve"> Үстел үсті ойыны – пазл: </w:t>
            </w:r>
          </w:p>
          <w:p w:rsidR="00F31CF4" w:rsidRPr="00114A75" w:rsidRDefault="00F31CF4" w:rsidP="00002B7B">
            <w:pPr>
              <w:pStyle w:val="TableParagraph"/>
              <w:rPr>
                <w:sz w:val="24"/>
                <w:szCs w:val="24"/>
              </w:rPr>
            </w:pPr>
            <w:r w:rsidRPr="00114A75">
              <w:rPr>
                <w:sz w:val="24"/>
                <w:szCs w:val="24"/>
              </w:rPr>
              <w:t>«Әсем гүлдер бағы »</w:t>
            </w:r>
          </w:p>
          <w:p w:rsidR="00F31CF4" w:rsidRPr="00114A75" w:rsidRDefault="00F31CF4" w:rsidP="00002B7B">
            <w:pPr>
              <w:pStyle w:val="TableParagraph"/>
              <w:rPr>
                <w:sz w:val="24"/>
                <w:szCs w:val="24"/>
              </w:rPr>
            </w:pPr>
            <w:r w:rsidRPr="00114A75">
              <w:rPr>
                <w:sz w:val="24"/>
                <w:szCs w:val="24"/>
              </w:rPr>
              <w:t>Балалармен  әсем гүлдер туралы әңгімелесу.</w:t>
            </w:r>
          </w:p>
          <w:p w:rsidR="00F31CF4" w:rsidRPr="00114A75" w:rsidRDefault="00F31CF4" w:rsidP="00002B7B">
            <w:pPr>
              <w:pStyle w:val="TableParagraph"/>
              <w:rPr>
                <w:sz w:val="24"/>
                <w:szCs w:val="24"/>
              </w:rPr>
            </w:pPr>
          </w:p>
        </w:tc>
        <w:tc>
          <w:tcPr>
            <w:tcW w:w="2977" w:type="dxa"/>
            <w:gridSpan w:val="5"/>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TableParagraph"/>
              <w:rPr>
                <w:sz w:val="24"/>
                <w:szCs w:val="24"/>
              </w:rPr>
            </w:pPr>
            <w:r w:rsidRPr="00114A75">
              <w:rPr>
                <w:sz w:val="24"/>
                <w:szCs w:val="24"/>
              </w:rPr>
              <w:t>Құрылыс ойындары:</w:t>
            </w:r>
          </w:p>
          <w:p w:rsidR="00F31CF4" w:rsidRPr="00114A75" w:rsidRDefault="00F31CF4" w:rsidP="00002B7B">
            <w:pPr>
              <w:pStyle w:val="TableParagraph"/>
              <w:rPr>
                <w:sz w:val="24"/>
                <w:szCs w:val="24"/>
              </w:rPr>
            </w:pPr>
            <w:r w:rsidRPr="00114A75">
              <w:rPr>
                <w:sz w:val="24"/>
                <w:szCs w:val="24"/>
              </w:rPr>
              <w:t>«Біздің аула гүлдері»</w:t>
            </w:r>
          </w:p>
          <w:p w:rsidR="00F31CF4" w:rsidRPr="00114A75" w:rsidRDefault="00F31CF4" w:rsidP="00002B7B">
            <w:pPr>
              <w:pStyle w:val="TableParagraph"/>
              <w:rPr>
                <w:sz w:val="24"/>
                <w:szCs w:val="24"/>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p>
        </w:tc>
        <w:tc>
          <w:tcPr>
            <w:tcW w:w="2788" w:type="dxa"/>
            <w:gridSpan w:val="5"/>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sz w:val="24"/>
                <w:szCs w:val="24"/>
              </w:rPr>
            </w:pPr>
            <w:r w:rsidRPr="00114A75">
              <w:rPr>
                <w:sz w:val="24"/>
                <w:szCs w:val="24"/>
              </w:rPr>
              <w:t>Үстел үсті  театры:</w:t>
            </w:r>
          </w:p>
          <w:p w:rsidR="00F31CF4" w:rsidRPr="00114A75" w:rsidRDefault="00F31CF4" w:rsidP="00002B7B">
            <w:pPr>
              <w:pStyle w:val="TableParagraph"/>
              <w:rPr>
                <w:sz w:val="24"/>
                <w:szCs w:val="24"/>
              </w:rPr>
            </w:pPr>
            <w:r w:rsidRPr="00114A75">
              <w:rPr>
                <w:sz w:val="24"/>
                <w:szCs w:val="24"/>
              </w:rPr>
              <w:t>«Раушан гүлдер» және т.б. тақырыптар бойынша сюжетті картиналар қарастыру.</w:t>
            </w:r>
          </w:p>
          <w:p w:rsidR="00F31CF4" w:rsidRPr="00114A75" w:rsidRDefault="00F31CF4" w:rsidP="00002B7B">
            <w:pPr>
              <w:pStyle w:val="TableParagraph"/>
              <w:rPr>
                <w:sz w:val="24"/>
                <w:szCs w:val="24"/>
              </w:rPr>
            </w:pPr>
          </w:p>
        </w:tc>
        <w:tc>
          <w:tcPr>
            <w:tcW w:w="2841" w:type="dxa"/>
            <w:gridSpan w:val="4"/>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TableParagraph"/>
              <w:rPr>
                <w:bCs/>
                <w:sz w:val="24"/>
                <w:szCs w:val="24"/>
              </w:rPr>
            </w:pPr>
            <w:r w:rsidRPr="00114A75">
              <w:rPr>
                <w:sz w:val="24"/>
                <w:szCs w:val="24"/>
              </w:rPr>
              <w:t>Сюжеттік ойындар</w:t>
            </w:r>
            <w:r w:rsidRPr="00114A75">
              <w:rPr>
                <w:bCs/>
                <w:sz w:val="24"/>
                <w:szCs w:val="24"/>
              </w:rPr>
              <w:t>:</w:t>
            </w:r>
          </w:p>
          <w:p w:rsidR="00F31CF4" w:rsidRPr="00114A75" w:rsidRDefault="00F31CF4" w:rsidP="00002B7B">
            <w:pPr>
              <w:pStyle w:val="TableParagraph"/>
              <w:rPr>
                <w:sz w:val="24"/>
                <w:szCs w:val="24"/>
              </w:rPr>
            </w:pPr>
            <w:r w:rsidRPr="00114A75">
              <w:rPr>
                <w:sz w:val="24"/>
                <w:szCs w:val="24"/>
              </w:rPr>
              <w:t>«Қош иісті гүлдер» еркін сурет салу.</w:t>
            </w:r>
          </w:p>
          <w:p w:rsidR="00F31CF4" w:rsidRPr="00114A75" w:rsidRDefault="00F31CF4" w:rsidP="00002B7B">
            <w:pPr>
              <w:pStyle w:val="TableParagraph"/>
              <w:rPr>
                <w:sz w:val="24"/>
                <w:szCs w:val="24"/>
              </w:rPr>
            </w:pPr>
            <w:r w:rsidRPr="00114A75">
              <w:rPr>
                <w:sz w:val="24"/>
                <w:szCs w:val="24"/>
              </w:rPr>
              <w:t>Д/ойын: «Менің сүйікті гүлім»</w:t>
            </w:r>
          </w:p>
          <w:p w:rsidR="00F31CF4" w:rsidRPr="00114A75" w:rsidRDefault="00F31CF4" w:rsidP="00002B7B">
            <w:pPr>
              <w:pStyle w:val="TableParagraph"/>
              <w:rPr>
                <w:sz w:val="24"/>
                <w:szCs w:val="24"/>
              </w:rPr>
            </w:pPr>
          </w:p>
        </w:tc>
      </w:tr>
      <w:tr w:rsidR="00F31CF4" w:rsidRPr="00114A75"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rsidR="00F31CF4" w:rsidRPr="00114A75" w:rsidRDefault="00F31CF4" w:rsidP="00002B7B">
            <w:pPr>
              <w:jc w:val="center"/>
              <w:rPr>
                <w:rFonts w:ascii="Times New Roman" w:hAnsi="Times New Roman" w:cs="Times New Roman"/>
                <w:b/>
                <w:sz w:val="24"/>
                <w:szCs w:val="24"/>
              </w:rPr>
            </w:pPr>
            <w:r w:rsidRPr="00114A75">
              <w:rPr>
                <w:rFonts w:ascii="Times New Roman" w:hAnsi="Times New Roman" w:cs="Times New Roman"/>
                <w:b/>
                <w:sz w:val="24"/>
                <w:szCs w:val="24"/>
              </w:rPr>
              <w:t>Таңертеңгі жаттығу</w:t>
            </w:r>
          </w:p>
        </w:tc>
        <w:tc>
          <w:tcPr>
            <w:tcW w:w="12908" w:type="dxa"/>
            <w:gridSpan w:val="18"/>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sz w:val="24"/>
                <w:szCs w:val="24"/>
                <w:lang w:val="kk-KZ" w:bidi="en-US"/>
              </w:rPr>
            </w:pPr>
            <w:r w:rsidRPr="00114A75">
              <w:rPr>
                <w:rFonts w:ascii="Times New Roman" w:hAnsi="Times New Roman" w:cs="Times New Roman"/>
                <w:sz w:val="24"/>
                <w:szCs w:val="24"/>
              </w:rPr>
              <w:t xml:space="preserve">Таңғыжаттығукешені № </w:t>
            </w:r>
            <w:r w:rsidRPr="00114A75">
              <w:rPr>
                <w:rFonts w:ascii="Times New Roman" w:hAnsi="Times New Roman" w:cs="Times New Roman"/>
                <w:sz w:val="24"/>
                <w:szCs w:val="24"/>
                <w:lang w:val="kk-KZ"/>
              </w:rPr>
              <w:t>4</w:t>
            </w:r>
          </w:p>
        </w:tc>
      </w:tr>
      <w:tr w:rsidR="00F31CF4" w:rsidRPr="00114A75" w:rsidTr="00002B7B">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rPr>
                <w:rFonts w:ascii="Times New Roman" w:hAnsi="Times New Roman" w:cs="Times New Roman"/>
                <w:b/>
                <w:i/>
                <w:sz w:val="24"/>
                <w:szCs w:val="24"/>
              </w:rPr>
            </w:pPr>
            <w:r w:rsidRPr="00114A75">
              <w:rPr>
                <w:rFonts w:ascii="Times New Roman" w:hAnsi="Times New Roman" w:cs="Times New Roman"/>
                <w:b/>
                <w:sz w:val="24"/>
                <w:szCs w:val="24"/>
              </w:rPr>
              <w:t>Ұйымдастырылғаніс-әрекеткедайындық</w:t>
            </w:r>
          </w:p>
        </w:tc>
        <w:tc>
          <w:tcPr>
            <w:tcW w:w="1892" w:type="dxa"/>
            <w:gridSpan w:val="2"/>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shd w:val="clear" w:color="auto" w:fill="FFFFFF"/>
                <w:lang w:val="kk-KZ"/>
              </w:rPr>
            </w:pPr>
            <w:r w:rsidRPr="00114A75">
              <w:rPr>
                <w:rFonts w:ascii="Times New Roman" w:hAnsi="Times New Roman" w:cs="Times New Roman"/>
                <w:sz w:val="24"/>
                <w:szCs w:val="24"/>
                <w:shd w:val="clear" w:color="auto" w:fill="FFFFFF"/>
                <w:lang w:val="kk-KZ"/>
              </w:rPr>
              <w:t>«Табиғатым </w:t>
            </w:r>
          </w:p>
          <w:p w:rsidR="00F31CF4" w:rsidRPr="00114A75" w:rsidRDefault="00F31CF4" w:rsidP="00002B7B">
            <w:pPr>
              <w:pStyle w:val="11"/>
              <w:rPr>
                <w:rFonts w:ascii="Times New Roman" w:hAnsi="Times New Roman" w:cs="Times New Roman"/>
                <w:sz w:val="24"/>
                <w:szCs w:val="24"/>
                <w:shd w:val="clear" w:color="auto" w:fill="FFFFFF"/>
                <w:lang w:val="kk-KZ"/>
              </w:rPr>
            </w:pPr>
            <w:r w:rsidRPr="00114A75">
              <w:rPr>
                <w:rFonts w:ascii="Times New Roman" w:hAnsi="Times New Roman" w:cs="Times New Roman"/>
                <w:sz w:val="24"/>
                <w:szCs w:val="24"/>
                <w:shd w:val="clear" w:color="auto" w:fill="FFFFFF"/>
                <w:lang w:val="kk-KZ"/>
              </w:rPr>
              <w:t>тамаша»</w:t>
            </w:r>
          </w:p>
          <w:p w:rsidR="00F31CF4" w:rsidRPr="00114A75" w:rsidRDefault="00F31CF4" w:rsidP="00002B7B">
            <w:pPr>
              <w:pStyle w:val="11"/>
              <w:rPr>
                <w:rFonts w:ascii="Times New Roman" w:eastAsia="Times New Roman" w:hAnsi="Times New Roman" w:cs="Times New Roman"/>
                <w:sz w:val="24"/>
                <w:szCs w:val="24"/>
                <w:lang w:val="kk-KZ"/>
              </w:rPr>
            </w:pPr>
            <w:r w:rsidRPr="00114A75">
              <w:rPr>
                <w:rFonts w:ascii="Times New Roman" w:hAnsi="Times New Roman" w:cs="Times New Roman"/>
                <w:sz w:val="24"/>
                <w:szCs w:val="24"/>
                <w:shd w:val="clear" w:color="auto" w:fill="FFFFFF"/>
                <w:lang w:val="kk-KZ"/>
              </w:rPr>
              <w:t>Табиғатым  тамаша,</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Көз  тоймайды қараса.</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Табиғатты  аялап,</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Жүрейікші  жараса.</w:t>
            </w:r>
          </w:p>
          <w:p w:rsidR="00F31CF4" w:rsidRPr="00114A75" w:rsidRDefault="00F31CF4" w:rsidP="00002B7B">
            <w:pPr>
              <w:pStyle w:val="11"/>
              <w:rPr>
                <w:rFonts w:ascii="Times New Roman" w:eastAsia="Times New Roman" w:hAnsi="Times New Roman" w:cs="Times New Roman"/>
                <w:sz w:val="24"/>
                <w:szCs w:val="24"/>
                <w:lang w:val="kk-KZ"/>
              </w:rPr>
            </w:pPr>
          </w:p>
        </w:tc>
        <w:tc>
          <w:tcPr>
            <w:tcW w:w="2977" w:type="dxa"/>
            <w:gridSpan w:val="5"/>
            <w:tcBorders>
              <w:top w:val="single" w:sz="4" w:space="0" w:color="auto"/>
              <w:left w:val="single" w:sz="4" w:space="0" w:color="auto"/>
              <w:bottom w:val="nil"/>
              <w:right w:val="single" w:sz="4" w:space="0" w:color="auto"/>
            </w:tcBorders>
            <w:hideMark/>
          </w:tcPr>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 xml:space="preserve"> «Дала қандай тамаша»</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Дала қандай тамаша,</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Ақ мамыққа оранған.</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Ақ дастарқан жайғандай,</w:t>
            </w:r>
          </w:p>
          <w:p w:rsidR="00F31CF4" w:rsidRPr="00114A75" w:rsidRDefault="00F31CF4" w:rsidP="00002B7B">
            <w:pPr>
              <w:pStyle w:val="11"/>
              <w:rPr>
                <w:rFonts w:ascii="Times New Roman" w:hAnsi="Times New Roman" w:cs="Times New Roman"/>
                <w:sz w:val="24"/>
                <w:szCs w:val="24"/>
                <w:lang w:val="kk-KZ"/>
              </w:rPr>
            </w:pPr>
            <w:r w:rsidRPr="00114A75">
              <w:rPr>
                <w:rFonts w:ascii="Times New Roman" w:hAnsi="Times New Roman" w:cs="Times New Roman"/>
                <w:sz w:val="24"/>
                <w:szCs w:val="24"/>
                <w:lang w:val="kk-KZ"/>
              </w:rPr>
              <w:t>Көз тоймайды қараса.</w:t>
            </w:r>
          </w:p>
          <w:p w:rsidR="00F31CF4" w:rsidRPr="00114A75" w:rsidRDefault="00F31CF4" w:rsidP="00002B7B">
            <w:pPr>
              <w:pStyle w:val="11"/>
              <w:rPr>
                <w:rFonts w:ascii="Times New Roman" w:eastAsia="Times New Roman" w:hAnsi="Times New Roman" w:cs="Times New Roman"/>
                <w:sz w:val="24"/>
                <w:szCs w:val="24"/>
                <w:lang w:val="kk-KZ"/>
              </w:rPr>
            </w:pPr>
          </w:p>
        </w:tc>
        <w:tc>
          <w:tcPr>
            <w:tcW w:w="2676" w:type="dxa"/>
            <w:gridSpan w:val="3"/>
            <w:tcBorders>
              <w:top w:val="single" w:sz="4" w:space="0" w:color="auto"/>
              <w:left w:val="single" w:sz="4" w:space="0" w:color="auto"/>
              <w:bottom w:val="nil"/>
              <w:right w:val="single" w:sz="4" w:space="0" w:color="auto"/>
            </w:tcBorders>
            <w:hideMark/>
          </w:tcPr>
          <w:p w:rsidR="00F31CF4" w:rsidRPr="00114A75" w:rsidRDefault="00F31CF4" w:rsidP="00002B7B">
            <w:pPr>
              <w:pStyle w:val="11"/>
              <w:rPr>
                <w:rFonts w:ascii="Times New Roman" w:eastAsia="Times New Roman" w:hAnsi="Times New Roman" w:cs="Times New Roman"/>
                <w:sz w:val="24"/>
                <w:szCs w:val="24"/>
                <w:lang w:val="kk-KZ"/>
              </w:rPr>
            </w:pPr>
          </w:p>
        </w:tc>
        <w:tc>
          <w:tcPr>
            <w:tcW w:w="2522" w:type="dxa"/>
            <w:gridSpan w:val="4"/>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eastAsia="Times New Roman" w:hAnsi="Times New Roman" w:cs="Times New Roman"/>
                <w:sz w:val="24"/>
                <w:szCs w:val="24"/>
                <w:lang w:val="kk-KZ"/>
              </w:rPr>
            </w:pPr>
            <w:r w:rsidRPr="00114A75">
              <w:rPr>
                <w:rFonts w:ascii="Times New Roman" w:eastAsia="Times New Roman" w:hAnsi="Times New Roman" w:cs="Times New Roman"/>
                <w:sz w:val="24"/>
                <w:szCs w:val="24"/>
                <w:lang w:val="kk-KZ"/>
              </w:rPr>
              <w:t>«Табиғат...»</w:t>
            </w:r>
          </w:p>
          <w:p w:rsidR="00F31CF4" w:rsidRPr="00114A75" w:rsidRDefault="00F31CF4" w:rsidP="00002B7B">
            <w:pPr>
              <w:pStyle w:val="11"/>
              <w:rPr>
                <w:rFonts w:ascii="Times New Roman" w:hAnsi="Times New Roman" w:cs="Times New Roman"/>
                <w:sz w:val="24"/>
                <w:szCs w:val="24"/>
                <w:shd w:val="clear" w:color="auto" w:fill="FFFFFF"/>
                <w:lang w:val="kk-KZ"/>
              </w:rPr>
            </w:pPr>
            <w:r w:rsidRPr="00114A75">
              <w:rPr>
                <w:rFonts w:ascii="Times New Roman" w:hAnsi="Times New Roman" w:cs="Times New Roman"/>
                <w:sz w:val="24"/>
                <w:szCs w:val="24"/>
                <w:shd w:val="clear" w:color="auto" w:fill="FFFFFF"/>
                <w:lang w:val="kk-KZ"/>
              </w:rPr>
              <w:t>Табиғат, сен тіршілік тұнып тұрған.</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Сен күнсің көтерілген күліп қырдан.</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Сен көлсің, сен ормансың.</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Сен - бұлбұлсың,</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Адамға сұлулықты шын ұқтырған!</w:t>
            </w:r>
          </w:p>
        </w:tc>
        <w:tc>
          <w:tcPr>
            <w:tcW w:w="2841" w:type="dxa"/>
            <w:gridSpan w:val="4"/>
            <w:vMerge w:val="restart"/>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11"/>
              <w:rPr>
                <w:rFonts w:ascii="Times New Roman" w:hAnsi="Times New Roman" w:cs="Times New Roman"/>
                <w:sz w:val="24"/>
                <w:szCs w:val="24"/>
                <w:shd w:val="clear" w:color="auto" w:fill="FFFFFF"/>
                <w:lang w:val="kk-KZ"/>
              </w:rPr>
            </w:pPr>
            <w:r w:rsidRPr="00114A75">
              <w:rPr>
                <w:rFonts w:ascii="Times New Roman" w:hAnsi="Times New Roman" w:cs="Times New Roman"/>
                <w:sz w:val="24"/>
                <w:szCs w:val="24"/>
                <w:shd w:val="clear" w:color="auto" w:fill="FFFFFF"/>
                <w:lang w:val="kk-KZ"/>
              </w:rPr>
              <w:t>«Табиғатым </w:t>
            </w:r>
          </w:p>
          <w:p w:rsidR="00F31CF4" w:rsidRPr="00114A75" w:rsidRDefault="00F31CF4" w:rsidP="00002B7B">
            <w:pPr>
              <w:pStyle w:val="11"/>
              <w:rPr>
                <w:rFonts w:ascii="Times New Roman" w:hAnsi="Times New Roman" w:cs="Times New Roman"/>
                <w:sz w:val="24"/>
                <w:szCs w:val="24"/>
                <w:shd w:val="clear" w:color="auto" w:fill="FFFFFF"/>
                <w:lang w:val="kk-KZ"/>
              </w:rPr>
            </w:pPr>
            <w:r w:rsidRPr="00114A75">
              <w:rPr>
                <w:rFonts w:ascii="Times New Roman" w:hAnsi="Times New Roman" w:cs="Times New Roman"/>
                <w:sz w:val="24"/>
                <w:szCs w:val="24"/>
                <w:shd w:val="clear" w:color="auto" w:fill="FFFFFF"/>
                <w:lang w:val="kk-KZ"/>
              </w:rPr>
              <w:t>тамаша»</w:t>
            </w:r>
          </w:p>
          <w:p w:rsidR="00F31CF4" w:rsidRPr="00114A75" w:rsidRDefault="00F31CF4" w:rsidP="00002B7B">
            <w:pPr>
              <w:pStyle w:val="11"/>
              <w:rPr>
                <w:rFonts w:ascii="Times New Roman" w:eastAsia="Calibri" w:hAnsi="Times New Roman" w:cs="Times New Roman"/>
                <w:sz w:val="24"/>
                <w:szCs w:val="24"/>
                <w:lang w:val="kk-KZ"/>
              </w:rPr>
            </w:pPr>
            <w:r w:rsidRPr="00114A75">
              <w:rPr>
                <w:rFonts w:ascii="Times New Roman" w:hAnsi="Times New Roman" w:cs="Times New Roman"/>
                <w:sz w:val="24"/>
                <w:szCs w:val="24"/>
                <w:shd w:val="clear" w:color="auto" w:fill="FFFFFF"/>
                <w:lang w:val="kk-KZ"/>
              </w:rPr>
              <w:t>Табиғатым  тамаша,</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Көз  тоймайды қараса.</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Табиғатты  аялап,</w:t>
            </w:r>
            <w:r w:rsidRPr="00114A75">
              <w:rPr>
                <w:rFonts w:ascii="Times New Roman" w:hAnsi="Times New Roman" w:cs="Times New Roman"/>
                <w:sz w:val="24"/>
                <w:szCs w:val="24"/>
                <w:lang w:val="kk-KZ"/>
              </w:rPr>
              <w:br/>
            </w:r>
            <w:r w:rsidRPr="00114A75">
              <w:rPr>
                <w:rFonts w:ascii="Times New Roman" w:hAnsi="Times New Roman" w:cs="Times New Roman"/>
                <w:sz w:val="24"/>
                <w:szCs w:val="24"/>
                <w:shd w:val="clear" w:color="auto" w:fill="FFFFFF"/>
                <w:lang w:val="kk-KZ"/>
              </w:rPr>
              <w:t>Жүрейікші  жараса</w:t>
            </w:r>
          </w:p>
        </w:tc>
      </w:tr>
      <w:tr w:rsidR="00F31CF4" w:rsidRPr="00114A75"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i/>
                <w:sz w:val="24"/>
                <w:szCs w:val="24"/>
                <w:lang w:val="kk-KZ"/>
              </w:rPr>
            </w:pPr>
          </w:p>
        </w:tc>
        <w:tc>
          <w:tcPr>
            <w:tcW w:w="1892"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i/>
                <w:sz w:val="24"/>
                <w:szCs w:val="24"/>
                <w:lang w:val="kk-KZ"/>
              </w:rPr>
            </w:pPr>
          </w:p>
        </w:tc>
        <w:tc>
          <w:tcPr>
            <w:tcW w:w="2977" w:type="dxa"/>
            <w:gridSpan w:val="5"/>
            <w:tcBorders>
              <w:top w:val="nil"/>
              <w:left w:val="single" w:sz="4" w:space="0" w:color="auto"/>
              <w:bottom w:val="single" w:sz="4" w:space="0" w:color="auto"/>
              <w:right w:val="single" w:sz="4" w:space="0" w:color="auto"/>
            </w:tcBorders>
          </w:tcPr>
          <w:p w:rsidR="00F31CF4" w:rsidRPr="00114A75" w:rsidRDefault="00F31CF4" w:rsidP="00002B7B">
            <w:pPr>
              <w:jc w:val="center"/>
              <w:rPr>
                <w:rFonts w:ascii="Times New Roman" w:hAnsi="Times New Roman" w:cs="Times New Roman"/>
                <w:b/>
                <w:sz w:val="24"/>
                <w:szCs w:val="24"/>
                <w:lang w:val="kk-KZ" w:bidi="en-US"/>
              </w:rPr>
            </w:pPr>
          </w:p>
        </w:tc>
        <w:tc>
          <w:tcPr>
            <w:tcW w:w="2676" w:type="dxa"/>
            <w:gridSpan w:val="3"/>
            <w:tcBorders>
              <w:top w:val="nil"/>
              <w:left w:val="single" w:sz="4" w:space="0" w:color="auto"/>
              <w:bottom w:val="single" w:sz="4" w:space="0" w:color="auto"/>
              <w:right w:val="single" w:sz="4" w:space="0" w:color="auto"/>
            </w:tcBorders>
          </w:tcPr>
          <w:p w:rsidR="00F31CF4" w:rsidRPr="00114A75" w:rsidRDefault="00F31CF4" w:rsidP="00002B7B">
            <w:pPr>
              <w:rPr>
                <w:rFonts w:ascii="Times New Roman" w:hAnsi="Times New Roman" w:cs="Times New Roman"/>
                <w:b/>
                <w:sz w:val="24"/>
                <w:szCs w:val="24"/>
                <w:lang w:val="kk-KZ" w:bidi="en-US"/>
              </w:rPr>
            </w:pPr>
          </w:p>
        </w:tc>
        <w:tc>
          <w:tcPr>
            <w:tcW w:w="2522" w:type="dxa"/>
            <w:gridSpan w:val="4"/>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sz w:val="24"/>
                <w:szCs w:val="24"/>
                <w:lang w:val="kk-KZ"/>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rsidR="00F31CF4" w:rsidRPr="00114A75" w:rsidRDefault="00F31CF4" w:rsidP="00002B7B">
            <w:pPr>
              <w:rPr>
                <w:rFonts w:ascii="Times New Roman" w:hAnsi="Times New Roman" w:cs="Times New Roman"/>
                <w:b/>
                <w:sz w:val="24"/>
                <w:szCs w:val="24"/>
                <w:lang w:val="kk-KZ"/>
              </w:rPr>
            </w:pPr>
          </w:p>
        </w:tc>
      </w:tr>
      <w:tr w:rsidR="00F31CF4" w:rsidRPr="00114A75" w:rsidTr="00002B7B">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rsidR="00F31CF4" w:rsidRPr="00114A75" w:rsidRDefault="00F31CF4" w:rsidP="00002B7B">
            <w:pPr>
              <w:pStyle w:val="a6"/>
              <w:rPr>
                <w:rFonts w:ascii="Times New Roman" w:hAnsi="Times New Roman"/>
                <w:b/>
                <w:sz w:val="24"/>
                <w:szCs w:val="24"/>
                <w:lang w:val="kk-KZ"/>
              </w:rPr>
            </w:pPr>
            <w:r w:rsidRPr="00114A75">
              <w:rPr>
                <w:rFonts w:ascii="Times New Roman" w:hAnsi="Times New Roman"/>
                <w:b/>
                <w:sz w:val="24"/>
                <w:szCs w:val="24"/>
                <w:lang w:val="kk-KZ"/>
              </w:rPr>
              <w:t>Білім беру ұйымының кестесі бойынша ұйымдастырылған іс-әрекет</w:t>
            </w:r>
          </w:p>
          <w:p w:rsidR="00F31CF4" w:rsidRPr="00114A75" w:rsidRDefault="00F31CF4" w:rsidP="00002B7B">
            <w:pPr>
              <w:jc w:val="center"/>
              <w:rPr>
                <w:rFonts w:ascii="Times New Roman" w:hAnsi="Times New Roman" w:cs="Times New Roman"/>
                <w:b/>
                <w:sz w:val="24"/>
                <w:szCs w:val="24"/>
                <w:lang w:val="kk-KZ" w:bidi="en-US"/>
              </w:rPr>
            </w:pPr>
          </w:p>
        </w:tc>
        <w:tc>
          <w:tcPr>
            <w:tcW w:w="12908" w:type="dxa"/>
            <w:gridSpan w:val="18"/>
            <w:tcBorders>
              <w:top w:val="single" w:sz="4" w:space="0" w:color="auto"/>
              <w:left w:val="single" w:sz="4" w:space="0" w:color="auto"/>
              <w:bottom w:val="single" w:sz="4" w:space="0" w:color="auto"/>
              <w:right w:val="single" w:sz="4" w:space="0" w:color="auto"/>
            </w:tcBorders>
            <w:hideMark/>
          </w:tcPr>
          <w:p w:rsidR="00F31CF4" w:rsidRPr="00114A75" w:rsidRDefault="00F31CF4" w:rsidP="00002B7B">
            <w:pPr>
              <w:pStyle w:val="a6"/>
              <w:rPr>
                <w:rFonts w:ascii="Times New Roman" w:hAnsi="Times New Roman"/>
                <w:sz w:val="24"/>
                <w:szCs w:val="24"/>
                <w:lang w:val="kk-KZ"/>
              </w:rPr>
            </w:pPr>
            <w:r w:rsidRPr="00114A75">
              <w:rPr>
                <w:rFonts w:ascii="Times New Roman" w:hAnsi="Times New Roman"/>
                <w:b/>
                <w:sz w:val="24"/>
                <w:szCs w:val="24"/>
                <w:lang w:val="kk-KZ"/>
              </w:rPr>
              <w:t xml:space="preserve">                                                                   1 </w:t>
            </w:r>
            <w:r w:rsidRPr="00114A75">
              <w:rPr>
                <w:rFonts w:ascii="Times New Roman" w:hAnsi="Times New Roman"/>
                <w:b/>
                <w:sz w:val="24"/>
                <w:szCs w:val="24"/>
              </w:rPr>
              <w:t>- ұйымдастырылғаніс-әрекет</w:t>
            </w:r>
          </w:p>
        </w:tc>
      </w:tr>
      <w:tr w:rsidR="00D02545" w:rsidRPr="00002B7B"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rsidR="00D02545" w:rsidRPr="00114A75" w:rsidRDefault="00D02545" w:rsidP="00002B7B">
            <w:pPr>
              <w:rPr>
                <w:rFonts w:ascii="Times New Roman" w:hAnsi="Times New Roman" w:cs="Times New Roman"/>
                <w:b/>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tcPr>
          <w:p w:rsidR="00D02545" w:rsidRPr="00114A75" w:rsidRDefault="00D02545" w:rsidP="00002B7B">
            <w:pPr>
              <w:pStyle w:val="TableParagraph"/>
              <w:rPr>
                <w:b/>
                <w:bCs/>
                <w:sz w:val="24"/>
                <w:szCs w:val="24"/>
              </w:rPr>
            </w:pPr>
            <w:r w:rsidRPr="00114A75">
              <w:rPr>
                <w:b/>
                <w:bCs/>
                <w:sz w:val="24"/>
                <w:szCs w:val="24"/>
              </w:rPr>
              <w:t xml:space="preserve">Сөйлеуді дамыту  </w:t>
            </w:r>
          </w:p>
          <w:p w:rsidR="00D02545" w:rsidRPr="00114A75" w:rsidRDefault="00D02545" w:rsidP="00002B7B">
            <w:pPr>
              <w:pStyle w:val="TableParagraph"/>
              <w:rPr>
                <w:b/>
                <w:bCs/>
                <w:sz w:val="24"/>
                <w:szCs w:val="24"/>
              </w:rPr>
            </w:pPr>
            <w:r w:rsidRPr="00114A75">
              <w:rPr>
                <w:b/>
                <w:bCs/>
                <w:sz w:val="24"/>
                <w:szCs w:val="24"/>
              </w:rPr>
              <w:t>Міндеті:</w:t>
            </w:r>
            <w:r w:rsidRPr="00114A75">
              <w:rPr>
                <w:sz w:val="24"/>
                <w:szCs w:val="24"/>
              </w:rPr>
              <w:t xml:space="preserve"> -Артикуляциялық жаттығулар жасау</w:t>
            </w:r>
          </w:p>
          <w:p w:rsidR="00D02545" w:rsidRPr="00114A75" w:rsidRDefault="00D02545" w:rsidP="00002B7B">
            <w:pPr>
              <w:pStyle w:val="TableParagraph"/>
              <w:rPr>
                <w:sz w:val="24"/>
                <w:szCs w:val="24"/>
              </w:rPr>
            </w:pPr>
            <w:r w:rsidRPr="00114A75">
              <w:rPr>
                <w:b/>
                <w:bCs/>
                <w:sz w:val="24"/>
                <w:szCs w:val="24"/>
              </w:rPr>
              <w:t xml:space="preserve"> Мақсаты</w:t>
            </w:r>
            <w:r w:rsidRPr="00114A75">
              <w:rPr>
                <w:sz w:val="24"/>
                <w:szCs w:val="24"/>
              </w:rPr>
              <w:t>:  , Дауысты дыбыстардың дыбысталуындағы ерекшеліктерді түсіндіру</w:t>
            </w:r>
          </w:p>
          <w:p w:rsidR="00D02545" w:rsidRPr="00114A75" w:rsidRDefault="00D02545" w:rsidP="00002B7B">
            <w:pPr>
              <w:pStyle w:val="TableParagraph"/>
              <w:rPr>
                <w:sz w:val="24"/>
                <w:szCs w:val="24"/>
              </w:rPr>
            </w:pPr>
            <w:r w:rsidRPr="00114A75">
              <w:rPr>
                <w:b/>
                <w:bCs/>
                <w:sz w:val="24"/>
                <w:szCs w:val="24"/>
              </w:rPr>
              <w:t>Күтілетін нәтиже</w:t>
            </w:r>
            <w:r w:rsidRPr="00114A75">
              <w:rPr>
                <w:sz w:val="24"/>
                <w:szCs w:val="24"/>
              </w:rPr>
              <w:t xml:space="preserve">: </w:t>
            </w:r>
          </w:p>
          <w:p w:rsidR="00D02545" w:rsidRPr="00114A75" w:rsidRDefault="00D02545" w:rsidP="00002B7B">
            <w:pPr>
              <w:pStyle w:val="TableParagraph"/>
              <w:rPr>
                <w:sz w:val="24"/>
                <w:szCs w:val="24"/>
              </w:rPr>
            </w:pPr>
            <w:r w:rsidRPr="00114A75">
              <w:rPr>
                <w:b/>
                <w:sz w:val="24"/>
                <w:szCs w:val="24"/>
              </w:rPr>
              <w:t>Жасайды:</w:t>
            </w:r>
            <w:r w:rsidRPr="00114A75">
              <w:rPr>
                <w:sz w:val="24"/>
                <w:szCs w:val="24"/>
              </w:rPr>
              <w:t>өлеңніңбіршумағын шумағынжаттайды;</w:t>
            </w:r>
          </w:p>
          <w:p w:rsidR="00D02545" w:rsidRPr="00114A75" w:rsidRDefault="00D02545" w:rsidP="00002B7B">
            <w:pPr>
              <w:pStyle w:val="TableParagraph"/>
              <w:rPr>
                <w:sz w:val="24"/>
                <w:szCs w:val="24"/>
              </w:rPr>
            </w:pPr>
            <w:r w:rsidRPr="00114A75">
              <w:rPr>
                <w:b/>
                <w:sz w:val="24"/>
                <w:szCs w:val="24"/>
              </w:rPr>
              <w:t>Түсінеді:</w:t>
            </w:r>
            <w:r w:rsidRPr="00114A75">
              <w:rPr>
                <w:sz w:val="24"/>
                <w:szCs w:val="24"/>
              </w:rPr>
              <w:t>күз мезгілініңерекшеліктерін;</w:t>
            </w:r>
          </w:p>
          <w:p w:rsidR="00D02545" w:rsidRPr="00114A75" w:rsidRDefault="00D02545" w:rsidP="00002B7B">
            <w:pPr>
              <w:pStyle w:val="TableParagraph"/>
              <w:rPr>
                <w:sz w:val="24"/>
                <w:szCs w:val="24"/>
              </w:rPr>
            </w:pPr>
            <w:r w:rsidRPr="00114A75">
              <w:rPr>
                <w:b/>
                <w:sz w:val="24"/>
                <w:szCs w:val="24"/>
              </w:rPr>
              <w:t xml:space="preserve">Қолданады: </w:t>
            </w:r>
            <w:r w:rsidRPr="00114A75">
              <w:rPr>
                <w:sz w:val="24"/>
                <w:szCs w:val="24"/>
              </w:rPr>
              <w:t>ағаштардыңжапырақтарынажыратып орнына қояды</w:t>
            </w:r>
          </w:p>
          <w:p w:rsidR="00D02545" w:rsidRPr="00114A75" w:rsidRDefault="00D02545" w:rsidP="00002B7B">
            <w:pPr>
              <w:pStyle w:val="TableParagraph"/>
              <w:rPr>
                <w:b/>
                <w:bCs/>
                <w:sz w:val="24"/>
                <w:szCs w:val="24"/>
              </w:rPr>
            </w:pPr>
            <w:r w:rsidRPr="00114A75">
              <w:rPr>
                <w:b/>
                <w:bCs/>
                <w:sz w:val="24"/>
                <w:szCs w:val="24"/>
              </w:rPr>
              <w:t>Күзгі жапырақтар</w:t>
            </w:r>
          </w:p>
          <w:p w:rsidR="00D02545" w:rsidRPr="00114A75" w:rsidRDefault="00D02545" w:rsidP="00002B7B">
            <w:pPr>
              <w:pStyle w:val="TableParagraph"/>
              <w:rPr>
                <w:sz w:val="24"/>
                <w:szCs w:val="24"/>
              </w:rPr>
            </w:pPr>
            <w:r w:rsidRPr="00114A75">
              <w:rPr>
                <w:sz w:val="24"/>
                <w:szCs w:val="24"/>
              </w:rPr>
              <w:t xml:space="preserve"> Алтын, сары, қызыл, көк,</w:t>
            </w:r>
          </w:p>
          <w:p w:rsidR="00D02545" w:rsidRPr="00114A75" w:rsidRDefault="00D02545" w:rsidP="00002B7B">
            <w:pPr>
              <w:pStyle w:val="TableParagraph"/>
              <w:rPr>
                <w:sz w:val="24"/>
                <w:szCs w:val="24"/>
              </w:rPr>
            </w:pPr>
            <w:r w:rsidRPr="00114A75">
              <w:rPr>
                <w:sz w:val="24"/>
                <w:szCs w:val="24"/>
              </w:rPr>
              <w:t>Алуан-алуан жапырықық.</w:t>
            </w:r>
          </w:p>
          <w:p w:rsidR="00D02545" w:rsidRPr="00114A75" w:rsidRDefault="00D02545" w:rsidP="00002B7B">
            <w:pPr>
              <w:pStyle w:val="TableParagraph"/>
              <w:rPr>
                <w:sz w:val="24"/>
                <w:szCs w:val="24"/>
              </w:rPr>
            </w:pPr>
            <w:r w:rsidRPr="00114A75">
              <w:rPr>
                <w:sz w:val="24"/>
                <w:szCs w:val="24"/>
              </w:rPr>
              <w:t>Күзгі бақта күлімдеп, Көз тартады атырап</w:t>
            </w:r>
          </w:p>
          <w:p w:rsidR="00D02545" w:rsidRPr="00114A75" w:rsidRDefault="00D02545" w:rsidP="00002B7B">
            <w:pPr>
              <w:pStyle w:val="TableParagraph"/>
              <w:rPr>
                <w:sz w:val="24"/>
                <w:szCs w:val="24"/>
              </w:rPr>
            </w:pPr>
          </w:p>
        </w:tc>
        <w:tc>
          <w:tcPr>
            <w:tcW w:w="2310" w:type="dxa"/>
            <w:gridSpan w:val="4"/>
            <w:tcBorders>
              <w:top w:val="single" w:sz="4" w:space="0" w:color="auto"/>
              <w:left w:val="single" w:sz="4" w:space="0" w:color="auto"/>
              <w:bottom w:val="single" w:sz="4" w:space="0" w:color="auto"/>
              <w:right w:val="single" w:sz="4" w:space="0" w:color="auto"/>
            </w:tcBorders>
          </w:tcPr>
          <w:p w:rsidR="00D02545" w:rsidRPr="00114A75" w:rsidRDefault="00D02545" w:rsidP="00002B7B">
            <w:pPr>
              <w:pStyle w:val="TableParagraph"/>
              <w:rPr>
                <w:b/>
                <w:bCs/>
                <w:sz w:val="24"/>
                <w:szCs w:val="24"/>
              </w:rPr>
            </w:pPr>
            <w:r w:rsidRPr="00114A75">
              <w:rPr>
                <w:b/>
                <w:bCs/>
                <w:sz w:val="24"/>
                <w:szCs w:val="24"/>
              </w:rPr>
              <w:t>Сауат ашу негіздері</w:t>
            </w:r>
          </w:p>
          <w:p w:rsidR="00D02545" w:rsidRPr="00114A75" w:rsidRDefault="00D02545" w:rsidP="00002B7B">
            <w:pPr>
              <w:pStyle w:val="TableParagraph"/>
              <w:rPr>
                <w:b/>
                <w:bCs/>
                <w:sz w:val="24"/>
                <w:szCs w:val="24"/>
              </w:rPr>
            </w:pPr>
            <w:r w:rsidRPr="00114A75">
              <w:rPr>
                <w:b/>
                <w:bCs/>
                <w:sz w:val="24"/>
                <w:szCs w:val="24"/>
              </w:rPr>
              <w:t>Міндеті:</w:t>
            </w:r>
            <w:r w:rsidRPr="00114A75">
              <w:rPr>
                <w:rFonts w:eastAsia="SimSun"/>
                <w:sz w:val="24"/>
                <w:szCs w:val="24"/>
              </w:rPr>
              <w:t xml:space="preserve"> Сөздерді дыбыстық талдау: сөздегі дыбыстардың ретін, дауысты және дауыссыз дыбыстарды анықтау</w:t>
            </w:r>
          </w:p>
          <w:p w:rsidR="00D02545" w:rsidRPr="00114A75" w:rsidRDefault="00D02545" w:rsidP="00002B7B">
            <w:pPr>
              <w:pStyle w:val="TableParagraph"/>
              <w:rPr>
                <w:sz w:val="24"/>
                <w:szCs w:val="24"/>
              </w:rPr>
            </w:pPr>
            <w:r w:rsidRPr="00114A75">
              <w:rPr>
                <w:b/>
                <w:bCs/>
                <w:sz w:val="24"/>
                <w:szCs w:val="24"/>
              </w:rPr>
              <w:t>Мақсаты:</w:t>
            </w:r>
            <w:r w:rsidRPr="00114A75">
              <w:rPr>
                <w:sz w:val="24"/>
                <w:szCs w:val="24"/>
              </w:rPr>
              <w:t xml:space="preserve"> үнді дауыссыз дыбыстар туралы білімді меңгерту</w:t>
            </w:r>
          </w:p>
          <w:p w:rsidR="00D02545" w:rsidRPr="00114A75" w:rsidRDefault="00D02545" w:rsidP="00002B7B">
            <w:pPr>
              <w:pStyle w:val="TableParagraph"/>
              <w:rPr>
                <w:b/>
                <w:bCs/>
                <w:sz w:val="24"/>
                <w:szCs w:val="24"/>
              </w:rPr>
            </w:pPr>
            <w:r w:rsidRPr="00114A75">
              <w:rPr>
                <w:b/>
                <w:bCs/>
                <w:sz w:val="24"/>
                <w:szCs w:val="24"/>
              </w:rPr>
              <w:t xml:space="preserve">Күтілетін нəтиже: </w:t>
            </w:r>
          </w:p>
          <w:p w:rsidR="00D02545" w:rsidRPr="00114A75" w:rsidRDefault="00D02545" w:rsidP="00002B7B">
            <w:pPr>
              <w:pStyle w:val="TableParagraph"/>
              <w:rPr>
                <w:sz w:val="24"/>
                <w:szCs w:val="24"/>
              </w:rPr>
            </w:pPr>
            <w:r w:rsidRPr="00114A75">
              <w:rPr>
                <w:b/>
                <w:bCs/>
                <w:sz w:val="24"/>
                <w:szCs w:val="24"/>
              </w:rPr>
              <w:t>Жасайды</w:t>
            </w:r>
            <w:r w:rsidRPr="00114A75">
              <w:rPr>
                <w:sz w:val="24"/>
                <w:szCs w:val="24"/>
              </w:rPr>
              <w:t xml:space="preserve">: үнді дауыссыз дыбыстардан басталатын сөздерді айтады. </w:t>
            </w:r>
          </w:p>
          <w:p w:rsidR="00D02545" w:rsidRPr="00114A75" w:rsidRDefault="00D02545" w:rsidP="00002B7B">
            <w:pPr>
              <w:pStyle w:val="TableParagraph"/>
              <w:rPr>
                <w:sz w:val="24"/>
                <w:szCs w:val="24"/>
              </w:rPr>
            </w:pPr>
            <w:r w:rsidRPr="00114A75">
              <w:rPr>
                <w:b/>
                <w:bCs/>
                <w:sz w:val="24"/>
                <w:szCs w:val="24"/>
              </w:rPr>
              <w:t>Түсінеді</w:t>
            </w:r>
            <w:r w:rsidRPr="00114A75">
              <w:rPr>
                <w:sz w:val="24"/>
                <w:szCs w:val="24"/>
              </w:rPr>
              <w:t xml:space="preserve">: үнді дыбыстарда бəсең үн болатынын түсінеді. </w:t>
            </w:r>
            <w:r w:rsidRPr="00114A75">
              <w:rPr>
                <w:b/>
                <w:bCs/>
                <w:sz w:val="24"/>
                <w:szCs w:val="24"/>
              </w:rPr>
              <w:t>Қолданады:</w:t>
            </w:r>
            <w:r w:rsidRPr="00114A75">
              <w:rPr>
                <w:sz w:val="24"/>
                <w:szCs w:val="24"/>
              </w:rPr>
              <w:t xml:space="preserve"> үнді дауыссыз дыбыстарды басқа дыбыстардан ажыратады</w:t>
            </w:r>
          </w:p>
          <w:p w:rsidR="00D02545" w:rsidRPr="00114A75" w:rsidRDefault="00D02545" w:rsidP="00002B7B">
            <w:pPr>
              <w:pStyle w:val="TableParagraph"/>
              <w:rPr>
                <w:sz w:val="24"/>
                <w:szCs w:val="24"/>
              </w:rPr>
            </w:pPr>
          </w:p>
          <w:p w:rsidR="00D02545" w:rsidRPr="00114A75" w:rsidRDefault="00D02545" w:rsidP="00002B7B">
            <w:pPr>
              <w:pStyle w:val="TableParagraph"/>
              <w:rPr>
                <w:b/>
                <w:bCs/>
                <w:sz w:val="24"/>
                <w:szCs w:val="24"/>
              </w:rPr>
            </w:pPr>
            <w:r w:rsidRPr="00114A75">
              <w:rPr>
                <w:sz w:val="24"/>
                <w:szCs w:val="24"/>
              </w:rPr>
              <w:t>«</w:t>
            </w:r>
            <w:r w:rsidRPr="00114A75">
              <w:rPr>
                <w:b/>
                <w:bCs/>
                <w:sz w:val="24"/>
                <w:szCs w:val="24"/>
              </w:rPr>
              <w:t>Сөзге үнді дыбыстан басталатын сөз қос» дидактикалық жаттығуы</w:t>
            </w:r>
            <w:r w:rsidRPr="00114A75">
              <w:rPr>
                <w:sz w:val="24"/>
                <w:szCs w:val="24"/>
              </w:rPr>
              <w:t xml:space="preserve"> – Мен сендерге бірінші сөзді айтамын, ал сендер сол сөзге мазмұны сəйкес келетін, үнді дауыссыз дыбыстардан басталатын сөз жалғауларың керек. Мысалы: сүйкімді ... (мысық), жүйрік ... (лақ), дəмді ... (нан), əдемі ... (раушан), дəмді ... (рауғаш), қағаз ... (умаждалған), атам ... (риза), бала ... (малтыды), ақылды ... (мұғалім), үлкен ... (үй), əкем ... (риза), киіз үйдің (уығы), ... жайылды (мал) т.б. Дəптермен жұмыс 1. Суреттердегі заттарды ата. Үнді дауыссыз дыбыстан басталатын суреттерді көк түсті үшбұрышқа, ұяң дауыссыздан басталатын суреттерді көк түсті домалаққа, қатаң дауыссыздан басталатын суреттерді көк түсті төртбұрышқа қос.</w:t>
            </w:r>
          </w:p>
        </w:tc>
        <w:tc>
          <w:tcPr>
            <w:tcW w:w="2676" w:type="dxa"/>
            <w:gridSpan w:val="3"/>
            <w:tcBorders>
              <w:top w:val="single" w:sz="4" w:space="0" w:color="auto"/>
              <w:left w:val="single" w:sz="4" w:space="0" w:color="auto"/>
              <w:bottom w:val="single" w:sz="4" w:space="0" w:color="auto"/>
              <w:right w:val="single" w:sz="4" w:space="0" w:color="auto"/>
            </w:tcBorders>
          </w:tcPr>
          <w:p w:rsidR="00D02545" w:rsidRPr="00114A75" w:rsidRDefault="00D02545" w:rsidP="007B64D7">
            <w:pPr>
              <w:pStyle w:val="TableParagraph"/>
              <w:rPr>
                <w:b/>
                <w:bCs/>
                <w:sz w:val="24"/>
                <w:szCs w:val="24"/>
                <w:lang w:bidi="en-US"/>
              </w:rPr>
            </w:pPr>
            <w:r w:rsidRPr="00114A75">
              <w:rPr>
                <w:b/>
                <w:bCs/>
                <w:sz w:val="24"/>
                <w:szCs w:val="24"/>
                <w:lang w:bidi="en-US"/>
              </w:rPr>
              <w:t>Математика негіздері</w:t>
            </w:r>
          </w:p>
          <w:p w:rsidR="00D02545" w:rsidRPr="00114A75" w:rsidRDefault="00D02545" w:rsidP="007B64D7">
            <w:pPr>
              <w:pStyle w:val="TableParagraph"/>
              <w:rPr>
                <w:b/>
                <w:bCs/>
                <w:sz w:val="24"/>
                <w:szCs w:val="24"/>
                <w:lang w:bidi="en-US"/>
              </w:rPr>
            </w:pPr>
            <w:r w:rsidRPr="00114A75">
              <w:rPr>
                <w:b/>
                <w:bCs/>
                <w:sz w:val="24"/>
                <w:szCs w:val="24"/>
                <w:lang w:bidi="en-US"/>
              </w:rPr>
              <w:t>Міндеті:</w:t>
            </w:r>
            <w:r w:rsidRPr="00114A75">
              <w:rPr>
                <w:sz w:val="24"/>
                <w:szCs w:val="24"/>
              </w:rPr>
              <w:t xml:space="preserve"> 10 көлемінд егі сандарды тура және кері санауға жаттықтыру. Көрнекілік арқылы  10 санының пайда болуымен,  10 цифрмен таныстыру</w:t>
            </w:r>
            <w:r w:rsidRPr="00114A75">
              <w:rPr>
                <w:b/>
                <w:bCs/>
                <w:sz w:val="24"/>
                <w:szCs w:val="24"/>
              </w:rPr>
              <w:t>(кір.25.10)</w:t>
            </w:r>
            <w:r w:rsidRPr="00114A75">
              <w:rPr>
                <w:sz w:val="24"/>
                <w:szCs w:val="24"/>
              </w:rPr>
              <w:t xml:space="preserve"> 10 көлемінд егі сандарды тура және кері санауға жаттықтыру. Көрнекілік арқылы  10 санының пайда болуымен,  10 цифрмен таныстыру</w:t>
            </w:r>
          </w:p>
          <w:p w:rsidR="00D02545" w:rsidRPr="00114A75" w:rsidRDefault="00D02545" w:rsidP="007B64D7">
            <w:pPr>
              <w:pStyle w:val="TableParagraph"/>
              <w:rPr>
                <w:sz w:val="24"/>
                <w:szCs w:val="24"/>
              </w:rPr>
            </w:pPr>
            <w:r w:rsidRPr="00114A75">
              <w:rPr>
                <w:b/>
                <w:bCs/>
                <w:sz w:val="24"/>
                <w:szCs w:val="24"/>
                <w:lang w:bidi="en-US"/>
              </w:rPr>
              <w:t>Мақсаты</w:t>
            </w:r>
            <w:r w:rsidRPr="00114A75">
              <w:rPr>
                <w:sz w:val="24"/>
                <w:szCs w:val="24"/>
              </w:rPr>
              <w:t>0 және 10 сандарының құрамы және олардың жазылуы туралы білімін қалыптастыру</w:t>
            </w:r>
          </w:p>
          <w:p w:rsidR="00D02545" w:rsidRPr="00114A75" w:rsidRDefault="00D02545" w:rsidP="007B64D7">
            <w:pPr>
              <w:pStyle w:val="TableParagraph"/>
              <w:rPr>
                <w:sz w:val="24"/>
                <w:szCs w:val="24"/>
              </w:rPr>
            </w:pPr>
            <w:r w:rsidRPr="00114A75">
              <w:rPr>
                <w:b/>
                <w:bCs/>
                <w:sz w:val="24"/>
                <w:szCs w:val="24"/>
              </w:rPr>
              <w:t>Күтілетін нәтижелер</w:t>
            </w:r>
            <w:r w:rsidRPr="00114A75">
              <w:rPr>
                <w:sz w:val="24"/>
                <w:szCs w:val="24"/>
              </w:rPr>
              <w:t xml:space="preserve">: </w:t>
            </w:r>
            <w:r w:rsidRPr="00114A75">
              <w:rPr>
                <w:b/>
                <w:bCs/>
                <w:sz w:val="24"/>
                <w:szCs w:val="24"/>
              </w:rPr>
              <w:t>меңгереді:</w:t>
            </w:r>
            <w:r w:rsidRPr="00114A75">
              <w:rPr>
                <w:sz w:val="24"/>
                <w:szCs w:val="24"/>
              </w:rPr>
              <w:t xml:space="preserve"> 10 санын, ретімен, тура және кері санауды. Логикаға арналған ойын тапсырмаларын орындауды; </w:t>
            </w:r>
            <w:r w:rsidRPr="00114A75">
              <w:rPr>
                <w:b/>
                <w:bCs/>
                <w:sz w:val="24"/>
                <w:szCs w:val="24"/>
              </w:rPr>
              <w:t>түсінед</w:t>
            </w:r>
            <w:r w:rsidRPr="00114A75">
              <w:rPr>
                <w:sz w:val="24"/>
                <w:szCs w:val="24"/>
              </w:rPr>
              <w:t xml:space="preserve">і: заттардың санын және осы санды белгілейтін цифрды қалай сәйкестендіру керектігін; </w:t>
            </w:r>
          </w:p>
          <w:p w:rsidR="00D02545" w:rsidRPr="00114A75" w:rsidRDefault="00D02545" w:rsidP="007B64D7">
            <w:pPr>
              <w:pStyle w:val="TableParagraph"/>
              <w:rPr>
                <w:sz w:val="24"/>
                <w:szCs w:val="24"/>
              </w:rPr>
            </w:pPr>
            <w:r w:rsidRPr="00114A75">
              <w:rPr>
                <w:b/>
                <w:bCs/>
                <w:sz w:val="24"/>
                <w:szCs w:val="24"/>
              </w:rPr>
              <w:t>қолданады:</w:t>
            </w:r>
            <w:r w:rsidRPr="00114A75">
              <w:rPr>
                <w:sz w:val="24"/>
                <w:szCs w:val="24"/>
              </w:rPr>
              <w:t xml:space="preserve"> 10 заттан тұратын топтарды</w:t>
            </w:r>
          </w:p>
          <w:p w:rsidR="00D02545" w:rsidRPr="00114A75" w:rsidRDefault="00D02545" w:rsidP="007B64D7">
            <w:pPr>
              <w:pStyle w:val="TableParagraph"/>
              <w:rPr>
                <w:sz w:val="24"/>
                <w:szCs w:val="24"/>
                <w:lang w:bidi="en-US"/>
              </w:rPr>
            </w:pPr>
            <w:r w:rsidRPr="00114A75">
              <w:rPr>
                <w:sz w:val="24"/>
                <w:szCs w:val="24"/>
              </w:rPr>
              <w:t>3-тапсырманы орындауға ұсынады. Ойыншыларды реті бойынша сызып қосады. Кейін педагог доптарға көңіл бөлуді сұрайды. Қай доп артық, неге? Мақсатына қарай теннис добы «артық» болуы мүмкін. Түсі бойынша – ақ футбол добы. Ойын жаттығуы: «Сана» Педагог ойыншыларға 1-ден 10-ға дейін санауды ұсынады. Бұны тура санау деп атайды. 10-нан 1-ге дейін кері санауды ұсынады. Бұны кері санау деп атайды. Ойыншыларды ретімен: бірінші, екінші, үшінші....оныншы, және кері: оныншы, тоғызыншы, сегізінші, санауын сұрайды. Дәптермен жұмыс 4-тапсырманы орындайды. Вагондарды тура және кері санайды, нөмірлерін жапсырады. Балалар дауыстап санайды, нөмірлерін жапсырады.</w:t>
            </w:r>
          </w:p>
        </w:tc>
        <w:tc>
          <w:tcPr>
            <w:tcW w:w="2522" w:type="dxa"/>
            <w:gridSpan w:val="4"/>
            <w:tcBorders>
              <w:top w:val="single" w:sz="4" w:space="0" w:color="auto"/>
              <w:left w:val="single" w:sz="4" w:space="0" w:color="auto"/>
              <w:bottom w:val="single" w:sz="4" w:space="0" w:color="auto"/>
              <w:right w:val="single" w:sz="4" w:space="0" w:color="auto"/>
            </w:tcBorders>
          </w:tcPr>
          <w:p w:rsidR="00D02545" w:rsidRPr="00114A75" w:rsidRDefault="00D02545" w:rsidP="00002B7B">
            <w:pPr>
              <w:pStyle w:val="TableParagraph"/>
              <w:rPr>
                <w:b/>
                <w:bCs/>
                <w:sz w:val="24"/>
                <w:szCs w:val="24"/>
              </w:rPr>
            </w:pPr>
            <w:r w:rsidRPr="00114A75">
              <w:rPr>
                <w:b/>
                <w:bCs/>
                <w:sz w:val="24"/>
                <w:szCs w:val="24"/>
              </w:rPr>
              <w:t xml:space="preserve"> Сауат ашу негіздері</w:t>
            </w:r>
          </w:p>
          <w:p w:rsidR="00D02545" w:rsidRPr="00114A75" w:rsidRDefault="00D02545" w:rsidP="00002B7B">
            <w:pPr>
              <w:pStyle w:val="TableParagraph"/>
              <w:rPr>
                <w:b/>
                <w:bCs/>
                <w:sz w:val="24"/>
                <w:szCs w:val="24"/>
              </w:rPr>
            </w:pPr>
            <w:r w:rsidRPr="00114A75">
              <w:rPr>
                <w:b/>
                <w:bCs/>
                <w:sz w:val="24"/>
                <w:szCs w:val="24"/>
              </w:rPr>
              <w:t>Міндеті:</w:t>
            </w:r>
            <w:r w:rsidRPr="00114A75">
              <w:rPr>
                <w:rFonts w:eastAsia="SimSun"/>
                <w:sz w:val="24"/>
                <w:szCs w:val="24"/>
              </w:rPr>
              <w:t xml:space="preserve"> Сөздерді дыбыстық талдау: сөздегі дыбыстардың ретін, дауысты және дауыссыз дыбыстарды анықтау </w:t>
            </w:r>
            <w:r w:rsidRPr="00114A75">
              <w:rPr>
                <w:rFonts w:eastAsia="SimSun"/>
                <w:b/>
                <w:bCs/>
                <w:sz w:val="24"/>
                <w:szCs w:val="24"/>
              </w:rPr>
              <w:t>(кір.25.10</w:t>
            </w:r>
            <w:r w:rsidRPr="00114A75">
              <w:rPr>
                <w:rFonts w:eastAsia="SimSun"/>
                <w:sz w:val="24"/>
                <w:szCs w:val="24"/>
              </w:rPr>
              <w:t>)- Сөздерді дыбыстық талдау: сөздегі дыбыстардың ретін, дауысты және дауыссыз дыбыстарды анықтау</w:t>
            </w:r>
          </w:p>
          <w:p w:rsidR="00D02545" w:rsidRPr="00114A75" w:rsidRDefault="00D02545" w:rsidP="00002B7B">
            <w:pPr>
              <w:pStyle w:val="TableParagraph"/>
              <w:rPr>
                <w:sz w:val="24"/>
                <w:szCs w:val="24"/>
              </w:rPr>
            </w:pPr>
            <w:r w:rsidRPr="00114A75">
              <w:rPr>
                <w:b/>
                <w:bCs/>
                <w:sz w:val="24"/>
                <w:szCs w:val="24"/>
              </w:rPr>
              <w:t>Мақсаты:</w:t>
            </w:r>
            <w:r w:rsidRPr="00114A75">
              <w:rPr>
                <w:sz w:val="24"/>
                <w:szCs w:val="24"/>
              </w:rPr>
              <w:t xml:space="preserve"> дауыссыз дыбыстар туралы білімдерін бекіту</w:t>
            </w:r>
          </w:p>
          <w:p w:rsidR="00D02545" w:rsidRPr="00114A75" w:rsidRDefault="00D02545" w:rsidP="00002B7B">
            <w:pPr>
              <w:pStyle w:val="TableParagraph"/>
              <w:rPr>
                <w:b/>
                <w:bCs/>
                <w:sz w:val="24"/>
                <w:szCs w:val="24"/>
              </w:rPr>
            </w:pPr>
            <w:r w:rsidRPr="00114A75">
              <w:rPr>
                <w:b/>
                <w:bCs/>
                <w:sz w:val="24"/>
                <w:szCs w:val="24"/>
              </w:rPr>
              <w:t xml:space="preserve">Күтілетін нəтиже: </w:t>
            </w:r>
          </w:p>
          <w:p w:rsidR="00D02545" w:rsidRPr="00114A75" w:rsidRDefault="00D02545" w:rsidP="00002B7B">
            <w:pPr>
              <w:pStyle w:val="TableParagraph"/>
              <w:rPr>
                <w:sz w:val="24"/>
                <w:szCs w:val="24"/>
              </w:rPr>
            </w:pPr>
            <w:r w:rsidRPr="00114A75">
              <w:rPr>
                <w:b/>
                <w:bCs/>
                <w:sz w:val="24"/>
                <w:szCs w:val="24"/>
              </w:rPr>
              <w:t>Жасайды:</w:t>
            </w:r>
            <w:r w:rsidRPr="00114A75">
              <w:rPr>
                <w:sz w:val="24"/>
                <w:szCs w:val="24"/>
              </w:rPr>
              <w:t xml:space="preserve"> дауыссыз қатаң, ұяң, үнді дыбыстарды бір-бірінен ажыратады.</w:t>
            </w:r>
          </w:p>
          <w:p w:rsidR="00D02545" w:rsidRPr="00114A75" w:rsidRDefault="00D02545" w:rsidP="00002B7B">
            <w:pPr>
              <w:pStyle w:val="TableParagraph"/>
              <w:rPr>
                <w:sz w:val="24"/>
                <w:szCs w:val="24"/>
              </w:rPr>
            </w:pPr>
            <w:r w:rsidRPr="00114A75">
              <w:rPr>
                <w:b/>
                <w:bCs/>
                <w:sz w:val="24"/>
                <w:szCs w:val="24"/>
              </w:rPr>
              <w:t>Түсінеді:</w:t>
            </w:r>
            <w:r w:rsidRPr="00114A75">
              <w:rPr>
                <w:sz w:val="24"/>
                <w:szCs w:val="24"/>
              </w:rPr>
              <w:t xml:space="preserve"> дауыссыз дыбыстардың қатаң, ұяң, үнді болатынын. </w:t>
            </w:r>
          </w:p>
          <w:p w:rsidR="00D02545" w:rsidRPr="00114A75" w:rsidRDefault="00D02545" w:rsidP="00002B7B">
            <w:pPr>
              <w:pStyle w:val="TableParagraph"/>
              <w:rPr>
                <w:sz w:val="24"/>
                <w:szCs w:val="24"/>
              </w:rPr>
            </w:pPr>
            <w:r w:rsidRPr="00114A75">
              <w:rPr>
                <w:b/>
                <w:bCs/>
                <w:sz w:val="24"/>
                <w:szCs w:val="24"/>
              </w:rPr>
              <w:t>Қолданады</w:t>
            </w:r>
            <w:r w:rsidRPr="00114A75">
              <w:rPr>
                <w:sz w:val="24"/>
                <w:szCs w:val="24"/>
              </w:rPr>
              <w:t>: дыбыстарды ажыратады</w:t>
            </w:r>
          </w:p>
          <w:p w:rsidR="00D02545" w:rsidRPr="00114A75" w:rsidRDefault="00D02545" w:rsidP="00002B7B">
            <w:pPr>
              <w:pStyle w:val="TableParagraph"/>
              <w:rPr>
                <w:sz w:val="24"/>
                <w:szCs w:val="24"/>
              </w:rPr>
            </w:pPr>
            <w:r w:rsidRPr="00114A75">
              <w:rPr>
                <w:b/>
                <w:bCs/>
                <w:sz w:val="24"/>
                <w:szCs w:val="24"/>
              </w:rPr>
              <w:t>«Дұрыс көрсет» дидактикалық ойыны</w:t>
            </w:r>
            <w:r w:rsidRPr="00114A75">
              <w:rPr>
                <w:sz w:val="24"/>
                <w:szCs w:val="24"/>
              </w:rPr>
              <w:t xml:space="preserve"> Педагог балаларға дауыссыз дыбыстардан басталатын сөздер айтады, балалар сөз қатаң дыбыстан басталса, көк төртбұрыш, ұяң дауыссыз дыбыстан басталса, көк түсті дөңгелекті, ал егер сөз үнді дауыссыз дыбыстан басталса, көк түсті үшбұрышты көрсетеді жəне қандай дауыссыз дыбыс екенін атап береді. «Буынды өзгерт» дидактикалық жаттығуы – Мен сендерге қатаң дауыссыз дыбыстардан басталатын буындар айтамын, ал сендер қатаң дауыссыз дыбыстарды ұяң немесе үнді дауыссыз дыбыстарға ауыстырып айтасыңдар. Мысалы: па-ба, фа-ва, ка-га, қо-ғо, то-до, ше-же, са-за, ха-ма, һа-ла, ца-на, чо-ро, ще-уе, хо-йо. «Белгі бер» дидактикалық жаттығуы Педагог балаларға ұяң (б) дыбысын басқа дыбыстармен араластырып айтады, балалар (б) дыбысын естігенде, қол шапалақтап дыбыс береулері керек. Сол сияқты басқа ұяң в, г, ғ, д, ж, з дыбыстарымен ойнатылады</w:t>
            </w:r>
          </w:p>
        </w:tc>
        <w:tc>
          <w:tcPr>
            <w:tcW w:w="2841" w:type="dxa"/>
            <w:gridSpan w:val="4"/>
            <w:tcBorders>
              <w:top w:val="single" w:sz="4" w:space="0" w:color="auto"/>
              <w:left w:val="single" w:sz="4" w:space="0" w:color="auto"/>
              <w:bottom w:val="single" w:sz="4" w:space="0" w:color="auto"/>
              <w:right w:val="single" w:sz="4" w:space="0" w:color="auto"/>
            </w:tcBorders>
          </w:tcPr>
          <w:p w:rsidR="00D02545" w:rsidRPr="00114A75" w:rsidRDefault="00D02545" w:rsidP="007B64D7">
            <w:pPr>
              <w:pStyle w:val="TableParagraph"/>
              <w:rPr>
                <w:b/>
                <w:bCs/>
                <w:sz w:val="24"/>
                <w:szCs w:val="24"/>
              </w:rPr>
            </w:pPr>
            <w:r w:rsidRPr="00114A75">
              <w:rPr>
                <w:b/>
                <w:bCs/>
                <w:sz w:val="24"/>
                <w:szCs w:val="24"/>
              </w:rPr>
              <w:t xml:space="preserve"> Сауат ашу негіздері</w:t>
            </w:r>
          </w:p>
          <w:p w:rsidR="00D02545" w:rsidRPr="00114A75" w:rsidRDefault="00D02545" w:rsidP="007B64D7">
            <w:pPr>
              <w:pStyle w:val="TableParagraph"/>
              <w:rPr>
                <w:b/>
                <w:bCs/>
                <w:sz w:val="24"/>
                <w:szCs w:val="24"/>
              </w:rPr>
            </w:pPr>
            <w:r w:rsidRPr="00114A75">
              <w:rPr>
                <w:b/>
                <w:bCs/>
                <w:sz w:val="24"/>
                <w:szCs w:val="24"/>
              </w:rPr>
              <w:t>Міндеті:</w:t>
            </w:r>
            <w:r w:rsidRPr="00114A75">
              <w:rPr>
                <w:rFonts w:eastAsia="SimSun"/>
                <w:sz w:val="24"/>
                <w:szCs w:val="24"/>
              </w:rPr>
              <w:t xml:space="preserve"> Сөздерді дыбыстық талдау: сөздегі дыбыстардың ретін, дауысты және дауыссыз дыбыстарды анықтау </w:t>
            </w:r>
            <w:r w:rsidRPr="00114A75">
              <w:rPr>
                <w:rFonts w:eastAsia="SimSun"/>
                <w:b/>
                <w:bCs/>
                <w:sz w:val="24"/>
                <w:szCs w:val="24"/>
              </w:rPr>
              <w:t>(кір.25.10</w:t>
            </w:r>
            <w:r w:rsidRPr="00114A75">
              <w:rPr>
                <w:rFonts w:eastAsia="SimSun"/>
                <w:sz w:val="24"/>
                <w:szCs w:val="24"/>
              </w:rPr>
              <w:t>)- Сөздерді дыбыстық талдау: сөздегі дыбыстардың ретін, дауысты және дауыссыз дыбыстарды анықтау</w:t>
            </w:r>
          </w:p>
          <w:p w:rsidR="00D02545" w:rsidRPr="00114A75" w:rsidRDefault="00D02545" w:rsidP="007B64D7">
            <w:pPr>
              <w:pStyle w:val="TableParagraph"/>
              <w:rPr>
                <w:sz w:val="24"/>
                <w:szCs w:val="24"/>
              </w:rPr>
            </w:pPr>
            <w:r w:rsidRPr="00114A75">
              <w:rPr>
                <w:b/>
                <w:bCs/>
                <w:sz w:val="24"/>
                <w:szCs w:val="24"/>
              </w:rPr>
              <w:t>Мақсаты:</w:t>
            </w:r>
            <w:r w:rsidRPr="00114A75">
              <w:rPr>
                <w:sz w:val="24"/>
                <w:szCs w:val="24"/>
              </w:rPr>
              <w:t xml:space="preserve"> дауыссыз дыбыстар туралы білімдерін бекіту</w:t>
            </w:r>
          </w:p>
          <w:p w:rsidR="00D02545" w:rsidRPr="00114A75" w:rsidRDefault="00D02545" w:rsidP="007B64D7">
            <w:pPr>
              <w:pStyle w:val="TableParagraph"/>
              <w:rPr>
                <w:b/>
                <w:bCs/>
                <w:sz w:val="24"/>
                <w:szCs w:val="24"/>
              </w:rPr>
            </w:pPr>
            <w:r w:rsidRPr="00114A75">
              <w:rPr>
                <w:b/>
                <w:bCs/>
                <w:sz w:val="24"/>
                <w:szCs w:val="24"/>
              </w:rPr>
              <w:t xml:space="preserve">Күтілетін нəтиже: </w:t>
            </w:r>
          </w:p>
          <w:p w:rsidR="00D02545" w:rsidRPr="00114A75" w:rsidRDefault="00D02545" w:rsidP="007B64D7">
            <w:pPr>
              <w:pStyle w:val="TableParagraph"/>
              <w:rPr>
                <w:sz w:val="24"/>
                <w:szCs w:val="24"/>
              </w:rPr>
            </w:pPr>
            <w:r w:rsidRPr="00114A75">
              <w:rPr>
                <w:b/>
                <w:bCs/>
                <w:sz w:val="24"/>
                <w:szCs w:val="24"/>
              </w:rPr>
              <w:t>Жасайды:</w:t>
            </w:r>
            <w:r w:rsidRPr="00114A75">
              <w:rPr>
                <w:sz w:val="24"/>
                <w:szCs w:val="24"/>
              </w:rPr>
              <w:t xml:space="preserve"> дауыссыз қатаң, ұяң, үнді дыбыстарды бір-бірінен ажыратады.</w:t>
            </w:r>
          </w:p>
          <w:p w:rsidR="00D02545" w:rsidRPr="00114A75" w:rsidRDefault="00D02545" w:rsidP="007B64D7">
            <w:pPr>
              <w:pStyle w:val="TableParagraph"/>
              <w:rPr>
                <w:sz w:val="24"/>
                <w:szCs w:val="24"/>
              </w:rPr>
            </w:pPr>
            <w:r w:rsidRPr="00114A75">
              <w:rPr>
                <w:b/>
                <w:bCs/>
                <w:sz w:val="24"/>
                <w:szCs w:val="24"/>
              </w:rPr>
              <w:t>Түсінеді:</w:t>
            </w:r>
            <w:r w:rsidRPr="00114A75">
              <w:rPr>
                <w:sz w:val="24"/>
                <w:szCs w:val="24"/>
              </w:rPr>
              <w:t xml:space="preserve"> дауыссыз дыбыстардың қатаң, ұяң, үнді болатынын. </w:t>
            </w:r>
          </w:p>
          <w:p w:rsidR="00D02545" w:rsidRPr="00114A75" w:rsidRDefault="00D02545" w:rsidP="007B64D7">
            <w:pPr>
              <w:pStyle w:val="TableParagraph"/>
              <w:rPr>
                <w:sz w:val="24"/>
                <w:szCs w:val="24"/>
              </w:rPr>
            </w:pPr>
            <w:r w:rsidRPr="00114A75">
              <w:rPr>
                <w:b/>
                <w:bCs/>
                <w:sz w:val="24"/>
                <w:szCs w:val="24"/>
              </w:rPr>
              <w:t>Қолданады</w:t>
            </w:r>
            <w:r w:rsidRPr="00114A75">
              <w:rPr>
                <w:sz w:val="24"/>
                <w:szCs w:val="24"/>
              </w:rPr>
              <w:t>: дыбыстарды ажыратады</w:t>
            </w:r>
          </w:p>
          <w:p w:rsidR="00D02545" w:rsidRPr="00114A75" w:rsidRDefault="00D02545" w:rsidP="007B64D7">
            <w:pPr>
              <w:pStyle w:val="TableParagraph"/>
              <w:rPr>
                <w:sz w:val="24"/>
                <w:szCs w:val="24"/>
              </w:rPr>
            </w:pPr>
            <w:r w:rsidRPr="00114A75">
              <w:rPr>
                <w:b/>
                <w:bCs/>
                <w:sz w:val="24"/>
                <w:szCs w:val="24"/>
              </w:rPr>
              <w:t>«Дұрыс көрсет» дидактикалық ойыны</w:t>
            </w:r>
            <w:r w:rsidRPr="00114A75">
              <w:rPr>
                <w:sz w:val="24"/>
                <w:szCs w:val="24"/>
              </w:rPr>
              <w:t xml:space="preserve"> Педагог балаларға дауыссыз дыбыстардан басталатын сөздер айтады, балалар сөз қатаң дыбыстан басталса, көк төртбұрыш, ұяң дауыссыз дыбыстан басталса, көк түсті дөңгелекті, ал егер сөз үнді дауыссыз дыбыстан басталса, көк түсті үшбұрышты көрсетеді жəне қандай дауыссыз дыбыс екенін атап береді. «Буынды өзгерт» дидактикалық жаттығуы – Мен сендерге қатаң дауыссыз дыбыстардан басталатын буындар айтамын, ал сендер қатаң дауыссыз дыбыстарды ұяң немесе үнді дауыссыз дыбыстарға ауыстырып айтасыңдар. Мысалы: па-ба, фа-ва, ка-га, қо-ғо, то-до, ше-же, са-за, ха-ма, һа-ла, ца-на, чо-ро, ще-уе, хо-йо. «Белгі бер» дидактикалық жаттығуы Педагог балаларға ұяң (б) дыбысын басқа дыбыстармен араластырып айтады, балалар (б) дыбысын естігенде, қол шапалақтап дыбыс береулері керек. Сол сияқты басқа ұяң в, г, ғ, д, ж, з дыбыстарымен ойнатылады</w:t>
            </w:r>
          </w:p>
        </w:tc>
      </w:tr>
      <w:tr w:rsidR="00D02545" w:rsidRPr="00BF6CF8" w:rsidTr="00002B7B">
        <w:trPr>
          <w:gridAfter w:val="1"/>
          <w:wAfter w:w="12" w:type="dxa"/>
          <w:trHeight w:val="244"/>
        </w:trPr>
        <w:tc>
          <w:tcPr>
            <w:tcW w:w="15439" w:type="dxa"/>
            <w:gridSpan w:val="20"/>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pStyle w:val="11"/>
              <w:rPr>
                <w:rFonts w:ascii="Times New Roman" w:hAnsi="Times New Roman" w:cs="Times New Roman"/>
                <w:b/>
                <w:sz w:val="24"/>
                <w:szCs w:val="24"/>
                <w:lang w:val="kk-KZ" w:bidi="en-US"/>
              </w:rPr>
            </w:pPr>
            <w:r w:rsidRPr="00114A75">
              <w:rPr>
                <w:rFonts w:ascii="Times New Roman" w:hAnsi="Times New Roman" w:cs="Times New Roman"/>
                <w:b/>
                <w:sz w:val="24"/>
                <w:szCs w:val="24"/>
                <w:shd w:val="clear" w:color="auto" w:fill="FFFFFF"/>
                <w:lang w:val="kk-KZ"/>
              </w:rPr>
              <w:t xml:space="preserve">                                                 Үзіліс  :   Затты лақтыру мен қағып алуға арналған ойындар</w:t>
            </w:r>
            <w:r w:rsidRPr="00114A75">
              <w:rPr>
                <w:rStyle w:val="apple-converted-space"/>
                <w:rFonts w:ascii="Times New Roman" w:hAnsi="Times New Roman" w:cs="Times New Roman"/>
                <w:sz w:val="24"/>
                <w:szCs w:val="24"/>
                <w:shd w:val="clear" w:color="auto" w:fill="FFFFFF"/>
                <w:lang w:val="kk-KZ"/>
              </w:rPr>
              <w:t xml:space="preserve">  </w:t>
            </w:r>
            <w:r w:rsidRPr="00114A75">
              <w:rPr>
                <w:rFonts w:ascii="Times New Roman" w:hAnsi="Times New Roman" w:cs="Times New Roman"/>
                <w:b/>
                <w:i/>
                <w:sz w:val="24"/>
                <w:szCs w:val="24"/>
                <w:shd w:val="clear" w:color="auto" w:fill="FFFFFF"/>
                <w:lang w:val="kk-KZ"/>
              </w:rPr>
              <w:t>«</w:t>
            </w:r>
            <w:r w:rsidRPr="00114A75">
              <w:rPr>
                <w:rFonts w:ascii="Times New Roman" w:hAnsi="Times New Roman" w:cs="Times New Roman"/>
                <w:b/>
                <w:bCs/>
                <w:i/>
                <w:iCs/>
                <w:sz w:val="24"/>
                <w:szCs w:val="24"/>
                <w:lang w:val="kk-KZ"/>
              </w:rPr>
              <w:t>Мысықтар мен балалар</w:t>
            </w:r>
            <w:r w:rsidRPr="00114A75">
              <w:rPr>
                <w:rFonts w:ascii="Times New Roman" w:hAnsi="Times New Roman" w:cs="Times New Roman"/>
                <w:b/>
                <w:i/>
                <w:sz w:val="24"/>
                <w:szCs w:val="24"/>
                <w:shd w:val="clear" w:color="auto" w:fill="FFFFFF"/>
                <w:lang w:val="kk-KZ"/>
              </w:rPr>
              <w:t>»</w:t>
            </w:r>
            <w:r w:rsidRPr="00114A75">
              <w:rPr>
                <w:rStyle w:val="apple-converted-space"/>
                <w:rFonts w:ascii="Times New Roman" w:hAnsi="Times New Roman" w:cs="Times New Roman"/>
                <w:sz w:val="24"/>
                <w:szCs w:val="24"/>
                <w:shd w:val="clear" w:color="auto" w:fill="FFFFFF"/>
                <w:lang w:val="kk-KZ"/>
              </w:rPr>
              <w:t>   </w:t>
            </w:r>
          </w:p>
        </w:tc>
      </w:tr>
      <w:tr w:rsidR="00D02545" w:rsidRPr="00114A75" w:rsidTr="00002B7B">
        <w:trPr>
          <w:gridAfter w:val="1"/>
          <w:wAfter w:w="12" w:type="dxa"/>
          <w:trHeight w:val="1890"/>
        </w:trPr>
        <w:tc>
          <w:tcPr>
            <w:tcW w:w="7400" w:type="dxa"/>
            <w:gridSpan w:val="9"/>
            <w:tcBorders>
              <w:top w:val="single" w:sz="4" w:space="0" w:color="auto"/>
              <w:left w:val="single" w:sz="4" w:space="0" w:color="auto"/>
              <w:bottom w:val="nil"/>
              <w:right w:val="single" w:sz="4" w:space="0" w:color="auto"/>
            </w:tcBorders>
          </w:tcPr>
          <w:p w:rsidR="00D02545" w:rsidRPr="00114A75" w:rsidRDefault="00D02545" w:rsidP="00002B7B">
            <w:pPr>
              <w:pStyle w:val="western"/>
              <w:shd w:val="clear" w:color="auto" w:fill="FFFFFF"/>
              <w:spacing w:before="0" w:beforeAutospacing="0" w:after="0" w:afterAutospacing="0" w:line="232" w:lineRule="atLeast"/>
              <w:rPr>
                <w:lang w:val="kk-KZ"/>
              </w:rPr>
            </w:pPr>
            <w:r w:rsidRPr="00114A75">
              <w:rPr>
                <w:b/>
                <w:bCs/>
                <w:lang w:val="kk-KZ"/>
              </w:rPr>
              <w:t>БАЛАНЫҢ  ТІЛІН ДАМЫТУҒА АРНАЛҒАН  ОЙЫНДАР</w:t>
            </w:r>
          </w:p>
          <w:p w:rsidR="00D02545" w:rsidRPr="00114A75" w:rsidRDefault="00D02545" w:rsidP="00002B7B">
            <w:pPr>
              <w:pStyle w:val="a4"/>
              <w:spacing w:before="0" w:beforeAutospacing="0" w:after="0" w:afterAutospacing="0"/>
              <w:rPr>
                <w:lang w:val="kk-KZ"/>
              </w:rPr>
            </w:pPr>
            <w:r w:rsidRPr="00114A75">
              <w:rPr>
                <w:lang w:val="kk-KZ"/>
              </w:rPr>
              <w:t>Дауыстарын қайтала.</w:t>
            </w:r>
          </w:p>
          <w:p w:rsidR="00D02545" w:rsidRPr="00114A75" w:rsidRDefault="00D02545" w:rsidP="00002B7B">
            <w:pPr>
              <w:pStyle w:val="a4"/>
              <w:spacing w:before="0" w:beforeAutospacing="0" w:after="0" w:afterAutospacing="0"/>
              <w:rPr>
                <w:lang w:val="kk-KZ"/>
              </w:rPr>
            </w:pPr>
            <w:r w:rsidRPr="00114A75">
              <w:rPr>
                <w:lang w:val="kk-KZ"/>
              </w:rPr>
              <w:t>Аң біткенмен алысқан</w:t>
            </w:r>
          </w:p>
          <w:p w:rsidR="00D02545" w:rsidRPr="00114A75" w:rsidRDefault="00D02545" w:rsidP="00002B7B">
            <w:pPr>
              <w:pStyle w:val="a4"/>
              <w:spacing w:before="0" w:beforeAutospacing="0" w:after="0" w:afterAutospacing="0"/>
              <w:rPr>
                <w:b/>
                <w:lang w:val="kk-KZ"/>
              </w:rPr>
            </w:pPr>
            <w:r w:rsidRPr="00114A75">
              <w:rPr>
                <w:lang w:val="kk-KZ"/>
              </w:rPr>
              <w:t xml:space="preserve">Ақырады </w:t>
            </w:r>
            <w:r w:rsidRPr="00114A75">
              <w:rPr>
                <w:b/>
                <w:lang w:val="kk-KZ"/>
              </w:rPr>
              <w:t>арыстан:</w:t>
            </w:r>
          </w:p>
          <w:p w:rsidR="00D02545" w:rsidRPr="00114A75" w:rsidRDefault="00D02545" w:rsidP="00002B7B">
            <w:pPr>
              <w:pStyle w:val="a4"/>
              <w:spacing w:before="0" w:beforeAutospacing="0" w:after="0" w:afterAutospacing="0"/>
              <w:rPr>
                <w:b/>
              </w:rPr>
            </w:pPr>
            <w:r w:rsidRPr="00114A75">
              <w:rPr>
                <w:b/>
              </w:rPr>
              <w:t>А-а-а-а-а-а</w:t>
            </w:r>
          </w:p>
          <w:p w:rsidR="00D02545" w:rsidRPr="00114A75" w:rsidRDefault="00D02545" w:rsidP="00002B7B">
            <w:pPr>
              <w:pStyle w:val="a4"/>
              <w:spacing w:before="0" w:beforeAutospacing="0" w:after="0" w:afterAutospacing="0"/>
            </w:pPr>
            <w:r w:rsidRPr="00114A75">
              <w:t>Нәзікдауысықозының</w:t>
            </w:r>
          </w:p>
          <w:p w:rsidR="00D02545" w:rsidRPr="00114A75" w:rsidRDefault="00D02545" w:rsidP="00002B7B">
            <w:pPr>
              <w:pStyle w:val="a4"/>
              <w:spacing w:before="0" w:beforeAutospacing="0" w:after="0" w:afterAutospacing="0"/>
            </w:pPr>
            <w:r w:rsidRPr="00114A75">
              <w:t>Естіледіалыстан:</w:t>
            </w:r>
          </w:p>
          <w:p w:rsidR="00D02545" w:rsidRPr="00114A75" w:rsidRDefault="00D02545" w:rsidP="00002B7B">
            <w:pPr>
              <w:pStyle w:val="a4"/>
              <w:spacing w:before="0" w:beforeAutospacing="0" w:after="0" w:afterAutospacing="0"/>
              <w:rPr>
                <w:b/>
              </w:rPr>
            </w:pPr>
            <w:r w:rsidRPr="00114A75">
              <w:rPr>
                <w:b/>
              </w:rPr>
              <w:t>Мә-ә-ә-ә-ә</w:t>
            </w:r>
          </w:p>
          <w:p w:rsidR="00D02545" w:rsidRPr="00114A75" w:rsidRDefault="00D02545" w:rsidP="00002B7B">
            <w:pPr>
              <w:pStyle w:val="a4"/>
              <w:spacing w:before="0" w:beforeAutospacing="0" w:after="0" w:afterAutospacing="0"/>
            </w:pPr>
            <w:r w:rsidRPr="00114A75">
              <w:t>Дөңгелетіпаузыңды,</w:t>
            </w:r>
          </w:p>
          <w:p w:rsidR="00D02545" w:rsidRPr="00114A75" w:rsidRDefault="00D02545" w:rsidP="00002B7B">
            <w:pPr>
              <w:pStyle w:val="a4"/>
              <w:spacing w:before="0" w:beforeAutospacing="0" w:after="0" w:afterAutospacing="0"/>
            </w:pPr>
            <w:r w:rsidRPr="00114A75">
              <w:t>Жіңішкертіпдаусыңды,</w:t>
            </w:r>
          </w:p>
          <w:p w:rsidR="00D02545" w:rsidRPr="00114A75" w:rsidRDefault="00D02545" w:rsidP="00002B7B">
            <w:pPr>
              <w:pStyle w:val="a4"/>
              <w:spacing w:before="0" w:beforeAutospacing="0" w:after="0" w:afterAutospacing="0"/>
            </w:pPr>
            <w:r w:rsidRPr="00114A75">
              <w:t>Бұзаумындепойла да,</w:t>
            </w:r>
          </w:p>
          <w:p w:rsidR="00D02545" w:rsidRPr="00114A75" w:rsidRDefault="00D02545" w:rsidP="00002B7B">
            <w:pPr>
              <w:pStyle w:val="a4"/>
              <w:spacing w:before="0" w:beforeAutospacing="0" w:after="0" w:afterAutospacing="0"/>
            </w:pPr>
            <w:r w:rsidRPr="00114A75">
              <w:t>Дауысыноныңқайтала:</w:t>
            </w:r>
          </w:p>
          <w:p w:rsidR="00D02545" w:rsidRPr="00114A75" w:rsidRDefault="00D02545" w:rsidP="00002B7B">
            <w:pPr>
              <w:pStyle w:val="a4"/>
              <w:spacing w:before="0" w:beforeAutospacing="0" w:after="0" w:afterAutospacing="0"/>
              <w:rPr>
                <w:b/>
              </w:rPr>
            </w:pPr>
            <w:r w:rsidRPr="00114A75">
              <w:rPr>
                <w:b/>
              </w:rPr>
              <w:t>Мө—ө-ө-ө</w:t>
            </w:r>
          </w:p>
          <w:p w:rsidR="00D02545" w:rsidRPr="00114A75" w:rsidRDefault="00D02545" w:rsidP="00002B7B">
            <w:pPr>
              <w:pStyle w:val="a4"/>
              <w:spacing w:before="0" w:beforeAutospacing="0" w:after="0" w:afterAutospacing="0"/>
            </w:pPr>
            <w:r w:rsidRPr="00114A75">
              <w:t>(Балақай, жанжануарлардыңдауыстарые сала отырып, кейдыбыстардыңжуанкейдыбыстардыңжіңішкеайтылатыныназерсал )</w:t>
            </w:r>
          </w:p>
          <w:p w:rsidR="00D02545" w:rsidRPr="00114A75" w:rsidRDefault="00D02545" w:rsidP="00002B7B">
            <w:pPr>
              <w:pStyle w:val="a4"/>
              <w:spacing w:before="0" w:beforeAutospacing="0" w:after="0" w:afterAutospacing="0"/>
              <w:rPr>
                <w:b/>
              </w:rPr>
            </w:pPr>
            <w:r w:rsidRPr="00114A75">
              <w:rPr>
                <w:b/>
              </w:rPr>
              <w:t>Майлыаяқ.</w:t>
            </w:r>
          </w:p>
          <w:p w:rsidR="00D02545" w:rsidRPr="00114A75" w:rsidRDefault="00D02545" w:rsidP="00002B7B">
            <w:pPr>
              <w:pStyle w:val="a4"/>
              <w:spacing w:before="0" w:beforeAutospacing="0" w:after="0" w:afterAutospacing="0"/>
            </w:pPr>
            <w:r w:rsidRPr="00114A75">
              <w:t>Жайлау толы малдыаяп,</w:t>
            </w:r>
          </w:p>
          <w:p w:rsidR="00D02545" w:rsidRPr="00114A75" w:rsidRDefault="00D02545" w:rsidP="00002B7B">
            <w:pPr>
              <w:pStyle w:val="a4"/>
              <w:spacing w:before="0" w:beforeAutospacing="0" w:after="0" w:afterAutospacing="0"/>
            </w:pPr>
            <w:r w:rsidRPr="00114A75">
              <w:t>КүзетіпжүрМайлыаяқ.</w:t>
            </w:r>
          </w:p>
          <w:p w:rsidR="00D02545" w:rsidRPr="00114A75" w:rsidRDefault="00D02545" w:rsidP="00002B7B">
            <w:pPr>
              <w:pStyle w:val="a4"/>
              <w:spacing w:before="0" w:beforeAutospacing="0" w:after="0" w:afterAutospacing="0"/>
            </w:pPr>
            <w:r w:rsidRPr="00114A75">
              <w:t>Жолатпайтынешкімді,</w:t>
            </w:r>
          </w:p>
          <w:p w:rsidR="00D02545" w:rsidRPr="00114A75" w:rsidRDefault="00D02545" w:rsidP="00002B7B">
            <w:pPr>
              <w:pStyle w:val="a4"/>
              <w:spacing w:before="0" w:beforeAutospacing="0" w:after="0" w:afterAutospacing="0"/>
            </w:pPr>
            <w:r w:rsidRPr="00114A75">
              <w:t>Дауысыалыстанестілді:</w:t>
            </w:r>
          </w:p>
          <w:p w:rsidR="00D02545" w:rsidRPr="00114A75" w:rsidRDefault="00D02545" w:rsidP="00002B7B">
            <w:pPr>
              <w:pStyle w:val="a4"/>
              <w:spacing w:before="0" w:beforeAutospacing="0" w:after="0" w:afterAutospacing="0"/>
              <w:rPr>
                <w:b/>
              </w:rPr>
            </w:pPr>
            <w:r w:rsidRPr="00114A75">
              <w:rPr>
                <w:b/>
              </w:rPr>
              <w:t>(ақырындауыспен) –р-р-р-р-р-р</w:t>
            </w:r>
          </w:p>
          <w:p w:rsidR="00D02545" w:rsidRPr="00114A75" w:rsidRDefault="00D02545" w:rsidP="00002B7B">
            <w:pPr>
              <w:pStyle w:val="a4"/>
              <w:spacing w:before="0" w:beforeAutospacing="0" w:after="0" w:afterAutospacing="0"/>
            </w:pPr>
            <w:r w:rsidRPr="00114A75">
              <w:t>«Тамақжеймінашпын д»,-деп,</w:t>
            </w:r>
          </w:p>
          <w:p w:rsidR="00D02545" w:rsidRPr="00114A75" w:rsidRDefault="00D02545" w:rsidP="00002B7B">
            <w:pPr>
              <w:pStyle w:val="a4"/>
              <w:spacing w:before="0" w:beforeAutospacing="0" w:after="0" w:afterAutospacing="0"/>
            </w:pPr>
            <w:r w:rsidRPr="00114A75">
              <w:t>«Қорқыпиттерқашсын», -еп,</w:t>
            </w:r>
          </w:p>
          <w:p w:rsidR="00D02545" w:rsidRPr="00114A75" w:rsidRDefault="00D02545" w:rsidP="00002B7B">
            <w:pPr>
              <w:pStyle w:val="a4"/>
              <w:spacing w:before="0" w:beforeAutospacing="0" w:after="0" w:afterAutospacing="0"/>
            </w:pPr>
            <w:r w:rsidRPr="00114A75">
              <w:t>Күжірейтіпжелкесін</w:t>
            </w:r>
          </w:p>
          <w:p w:rsidR="00D02545" w:rsidRPr="00114A75" w:rsidRDefault="00D02545" w:rsidP="00002B7B">
            <w:pPr>
              <w:pStyle w:val="a4"/>
              <w:spacing w:before="0" w:beforeAutospacing="0" w:after="0" w:afterAutospacing="0"/>
            </w:pPr>
            <w:r w:rsidRPr="00114A75">
              <w:t>Ырылдадықасқыркеп:</w:t>
            </w:r>
          </w:p>
          <w:p w:rsidR="00D02545" w:rsidRPr="00114A75" w:rsidRDefault="00D02545" w:rsidP="00002B7B">
            <w:pPr>
              <w:pStyle w:val="a4"/>
              <w:spacing w:before="0" w:beforeAutospacing="0" w:after="0" w:afterAutospacing="0"/>
              <w:rPr>
                <w:b/>
              </w:rPr>
            </w:pPr>
            <w:r w:rsidRPr="00114A75">
              <w:rPr>
                <w:b/>
              </w:rPr>
              <w:t>(орташадауыспен)-р-р-р-р-р-р</w:t>
            </w:r>
          </w:p>
          <w:p w:rsidR="00D02545" w:rsidRPr="00114A75" w:rsidRDefault="00D02545" w:rsidP="00002B7B">
            <w:pPr>
              <w:pStyle w:val="a4"/>
              <w:spacing w:before="0" w:beforeAutospacing="0" w:after="0" w:afterAutospacing="0"/>
            </w:pPr>
            <w:r w:rsidRPr="00114A75">
              <w:t>«Қорықпаймынсенен»,-деп,</w:t>
            </w:r>
          </w:p>
          <w:p w:rsidR="00D02545" w:rsidRPr="00114A75" w:rsidRDefault="00D02545" w:rsidP="00002B7B">
            <w:pPr>
              <w:pStyle w:val="a4"/>
              <w:spacing w:before="0" w:beforeAutospacing="0" w:after="0" w:afterAutospacing="0"/>
            </w:pPr>
            <w:r w:rsidRPr="00114A75">
              <w:t>«Сазайыңды берем»,-деп,</w:t>
            </w:r>
          </w:p>
          <w:p w:rsidR="00D02545" w:rsidRPr="00114A75" w:rsidRDefault="00D02545" w:rsidP="00002B7B">
            <w:pPr>
              <w:pStyle w:val="a4"/>
              <w:spacing w:before="0" w:beforeAutospacing="0" w:after="0" w:afterAutospacing="0"/>
            </w:pPr>
            <w:r w:rsidRPr="00114A75">
              <w:t>Дірілдетіпқасқырды</w:t>
            </w:r>
          </w:p>
          <w:p w:rsidR="00D02545" w:rsidRPr="00114A75" w:rsidRDefault="00D02545" w:rsidP="00002B7B">
            <w:pPr>
              <w:pStyle w:val="a4"/>
              <w:spacing w:before="0" w:beforeAutospacing="0" w:after="0" w:afterAutospacing="0"/>
            </w:pPr>
            <w:r w:rsidRPr="00114A75">
              <w:t>Айбатынитасырды:</w:t>
            </w:r>
          </w:p>
          <w:p w:rsidR="00D02545" w:rsidRPr="00114A75" w:rsidRDefault="00D02545" w:rsidP="00002B7B">
            <w:pPr>
              <w:pStyle w:val="a4"/>
              <w:spacing w:before="0" w:beforeAutospacing="0" w:after="0" w:afterAutospacing="0"/>
              <w:rPr>
                <w:b/>
              </w:rPr>
            </w:pPr>
            <w:r w:rsidRPr="00114A75">
              <w:rPr>
                <w:b/>
              </w:rPr>
              <w:t>(қаттыдауыспен) –р-р-р-р-р</w:t>
            </w:r>
          </w:p>
          <w:p w:rsidR="00D02545" w:rsidRPr="00114A75" w:rsidRDefault="00D02545" w:rsidP="00002B7B">
            <w:pPr>
              <w:pStyle w:val="a4"/>
              <w:spacing w:before="0" w:beforeAutospacing="0" w:after="0" w:afterAutospacing="0"/>
            </w:pPr>
            <w:r w:rsidRPr="00114A75">
              <w:t>«Мынаубәлеекен» деп,</w:t>
            </w:r>
          </w:p>
          <w:p w:rsidR="00D02545" w:rsidRPr="00114A75" w:rsidRDefault="00D02545" w:rsidP="00002B7B">
            <w:pPr>
              <w:pStyle w:val="a4"/>
              <w:spacing w:before="0" w:beforeAutospacing="0" w:after="0" w:afterAutospacing="0"/>
            </w:pPr>
            <w:r w:rsidRPr="00114A75">
              <w:t>«Түбімебұлжетер» деп,</w:t>
            </w:r>
          </w:p>
          <w:p w:rsidR="00D02545" w:rsidRPr="00114A75" w:rsidRDefault="00D02545" w:rsidP="00002B7B">
            <w:pPr>
              <w:pStyle w:val="a4"/>
              <w:spacing w:before="0" w:beforeAutospacing="0" w:after="0" w:afterAutospacing="0"/>
            </w:pPr>
            <w:r w:rsidRPr="00114A75">
              <w:t>Қорқыпқасқыржөнелді,</w:t>
            </w:r>
          </w:p>
          <w:p w:rsidR="00D02545" w:rsidRPr="00114A75" w:rsidRDefault="00D02545" w:rsidP="00002B7B">
            <w:pPr>
              <w:pStyle w:val="a4"/>
              <w:spacing w:before="0" w:beforeAutospacing="0" w:after="0" w:afterAutospacing="0"/>
            </w:pPr>
            <w:r w:rsidRPr="00114A75">
              <w:t>Қайтыпкелмесоленді.</w:t>
            </w:r>
          </w:p>
          <w:p w:rsidR="00D02545" w:rsidRPr="00114A75" w:rsidRDefault="00D02545" w:rsidP="00002B7B">
            <w:pPr>
              <w:pStyle w:val="a4"/>
              <w:spacing w:before="0" w:beforeAutospacing="0" w:after="0" w:afterAutospacing="0"/>
            </w:pPr>
            <w:r w:rsidRPr="00114A75">
              <w:t>(Балақай, қасқырдан да қорықпайтынтөбетиттердіңболатынын сен білесің бе?</w:t>
            </w:r>
          </w:p>
          <w:p w:rsidR="00D02545" w:rsidRPr="00114A75" w:rsidRDefault="00D02545" w:rsidP="00002B7B">
            <w:pPr>
              <w:pStyle w:val="a4"/>
              <w:spacing w:before="0" w:beforeAutospacing="0" w:after="0" w:afterAutospacing="0"/>
              <w:rPr>
                <w:b/>
                <w:shd w:val="clear" w:color="auto" w:fill="FFFFFF"/>
              </w:rPr>
            </w:pPr>
            <w:r w:rsidRPr="00114A75">
              <w:t xml:space="preserve">Өзараекітопқабөлініңдер де, </w:t>
            </w:r>
            <w:r w:rsidRPr="00114A75">
              <w:rPr>
                <w:b/>
              </w:rPr>
              <w:t>қасқыр мен иттер</w:t>
            </w:r>
            <w:r w:rsidRPr="00114A75">
              <w:t>болыпалдыменақырын, сосынорташа, еңсоңындақаттыдауыспен «р» дыбысынсозыпайтыдар.)</w:t>
            </w:r>
          </w:p>
        </w:tc>
        <w:tc>
          <w:tcPr>
            <w:tcW w:w="4062" w:type="dxa"/>
            <w:gridSpan w:val="5"/>
            <w:vMerge w:val="restart"/>
            <w:tcBorders>
              <w:top w:val="single" w:sz="4" w:space="0" w:color="auto"/>
              <w:left w:val="single" w:sz="4" w:space="0" w:color="auto"/>
              <w:right w:val="single" w:sz="4" w:space="0" w:color="auto"/>
            </w:tcBorders>
          </w:tcPr>
          <w:p w:rsidR="00D02545" w:rsidRPr="00114A75" w:rsidRDefault="00D02545" w:rsidP="00002B7B">
            <w:pPr>
              <w:rPr>
                <w:rStyle w:val="apple-converted-space"/>
                <w:rFonts w:ascii="Times New Roman" w:hAnsi="Times New Roman" w:cs="Times New Roman"/>
                <w:sz w:val="24"/>
                <w:szCs w:val="24"/>
                <w:shd w:val="clear" w:color="auto" w:fill="FFFFFF"/>
                <w:lang w:val="kk-KZ"/>
              </w:rPr>
            </w:pPr>
            <w:r w:rsidRPr="00114A75">
              <w:rPr>
                <w:rStyle w:val="apple-converted-space"/>
                <w:rFonts w:ascii="Times New Roman" w:hAnsi="Times New Roman" w:cs="Times New Roman"/>
                <w:noProof/>
                <w:sz w:val="24"/>
                <w:szCs w:val="24"/>
                <w:shd w:val="clear" w:color="auto" w:fill="FFFFFF"/>
              </w:rPr>
              <w:drawing>
                <wp:inline distT="0" distB="0" distL="0" distR="0">
                  <wp:extent cx="1220999" cy="601980"/>
                  <wp:effectExtent l="0" t="0" r="0" b="7620"/>
                  <wp:docPr id="1301788804" name="Рисунок 16" descr="https://i.pinimg.com/originals/28/1c/b3/281cb3bd4ccd33030ec4dce6a88e0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28/1c/b3/281cb3bd4ccd33030ec4dce6a88e071a.jpg"/>
                          <pic:cNvPicPr>
                            <a:picLocks noChangeAspect="1" noChangeArrowheads="1"/>
                          </pic:cNvPicPr>
                        </pic:nvPicPr>
                        <pic:blipFill>
                          <a:blip r:embed="rId129" cstate="print"/>
                          <a:srcRect/>
                          <a:stretch>
                            <a:fillRect/>
                          </a:stretch>
                        </pic:blipFill>
                        <pic:spPr bwMode="auto">
                          <a:xfrm>
                            <a:off x="0" y="0"/>
                            <a:ext cx="1243535" cy="613091"/>
                          </a:xfrm>
                          <a:prstGeom prst="rect">
                            <a:avLst/>
                          </a:prstGeom>
                          <a:noFill/>
                          <a:ln w="9525">
                            <a:noFill/>
                            <a:miter lim="800000"/>
                            <a:headEnd/>
                            <a:tailEnd/>
                          </a:ln>
                        </pic:spPr>
                      </pic:pic>
                    </a:graphicData>
                  </a:graphic>
                </wp:inline>
              </w:drawing>
            </w:r>
          </w:p>
          <w:p w:rsidR="00D02545" w:rsidRPr="00114A75" w:rsidRDefault="00D02545" w:rsidP="00002B7B">
            <w:pPr>
              <w:rPr>
                <w:rFonts w:ascii="Times New Roman" w:hAnsi="Times New Roman" w:cs="Times New Roman"/>
                <w:b/>
                <w:sz w:val="24"/>
                <w:szCs w:val="24"/>
                <w:lang w:val="kk-KZ"/>
              </w:rPr>
            </w:pPr>
            <w:r w:rsidRPr="00114A75">
              <w:rPr>
                <w:rFonts w:ascii="Times New Roman" w:hAnsi="Times New Roman" w:cs="Times New Roman"/>
                <w:b/>
                <w:noProof/>
                <w:sz w:val="24"/>
                <w:szCs w:val="24"/>
              </w:rPr>
              <w:drawing>
                <wp:inline distT="0" distB="0" distL="0" distR="0">
                  <wp:extent cx="636270" cy="735160"/>
                  <wp:effectExtent l="0" t="0" r="0" b="8255"/>
                  <wp:docPr id="1301788805" name="Рисунок 17" descr="https://fsd.multiurok.ru/html/2019/11/02/s_5dbdb4ab5fbb3/124166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11/02/s_5dbdb4ab5fbb3/1241666_14.jpeg"/>
                          <pic:cNvPicPr>
                            <a:picLocks noChangeAspect="1" noChangeArrowheads="1"/>
                          </pic:cNvPicPr>
                        </pic:nvPicPr>
                        <pic:blipFill>
                          <a:blip r:embed="rId130" cstate="print"/>
                          <a:srcRect l="4804" t="4829" r="7800"/>
                          <a:stretch>
                            <a:fillRect/>
                          </a:stretch>
                        </pic:blipFill>
                        <pic:spPr bwMode="auto">
                          <a:xfrm>
                            <a:off x="0" y="0"/>
                            <a:ext cx="644508" cy="744678"/>
                          </a:xfrm>
                          <a:prstGeom prst="rect">
                            <a:avLst/>
                          </a:prstGeom>
                          <a:noFill/>
                          <a:ln w="9525">
                            <a:noFill/>
                            <a:miter lim="800000"/>
                            <a:headEnd/>
                            <a:tailEnd/>
                          </a:ln>
                        </pic:spPr>
                      </pic:pic>
                    </a:graphicData>
                  </a:graphic>
                </wp:inline>
              </w:drawing>
            </w:r>
            <w:r w:rsidRPr="00114A75">
              <w:rPr>
                <w:rFonts w:ascii="Times New Roman" w:hAnsi="Times New Roman" w:cs="Times New Roman"/>
                <w:b/>
                <w:noProof/>
                <w:sz w:val="24"/>
                <w:szCs w:val="24"/>
              </w:rPr>
              <w:drawing>
                <wp:inline distT="0" distB="0" distL="0" distR="0">
                  <wp:extent cx="845665" cy="685800"/>
                  <wp:effectExtent l="0" t="0" r="0" b="0"/>
                  <wp:docPr id="1301788806" name="Рисунок 18" descr="https://iknigi.net/books_files/online_html/117694/i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knigi.net/books_files/online_html/117694/i_018.png"/>
                          <pic:cNvPicPr>
                            <a:picLocks noChangeAspect="1" noChangeArrowheads="1"/>
                          </pic:cNvPicPr>
                        </pic:nvPicPr>
                        <pic:blipFill>
                          <a:blip r:embed="rId131" cstate="print"/>
                          <a:srcRect/>
                          <a:stretch>
                            <a:fillRect/>
                          </a:stretch>
                        </pic:blipFill>
                        <pic:spPr bwMode="auto">
                          <a:xfrm>
                            <a:off x="0" y="0"/>
                            <a:ext cx="851438" cy="690482"/>
                          </a:xfrm>
                          <a:prstGeom prst="rect">
                            <a:avLst/>
                          </a:prstGeom>
                          <a:noFill/>
                          <a:ln w="9525">
                            <a:noFill/>
                            <a:miter lim="800000"/>
                            <a:headEnd/>
                            <a:tailEnd/>
                          </a:ln>
                        </pic:spPr>
                      </pic:pic>
                    </a:graphicData>
                  </a:graphic>
                </wp:inline>
              </w:drawing>
            </w:r>
          </w:p>
          <w:p w:rsidR="00D02545" w:rsidRPr="00114A75" w:rsidRDefault="00D02545" w:rsidP="00002B7B">
            <w:pPr>
              <w:rPr>
                <w:rFonts w:ascii="Times New Roman" w:hAnsi="Times New Roman" w:cs="Times New Roman"/>
                <w:b/>
                <w:sz w:val="24"/>
                <w:szCs w:val="24"/>
                <w:lang w:val="kk-KZ"/>
              </w:rPr>
            </w:pPr>
            <w:r w:rsidRPr="00114A75">
              <w:rPr>
                <w:rFonts w:ascii="Times New Roman" w:hAnsi="Times New Roman" w:cs="Times New Roman"/>
                <w:b/>
                <w:noProof/>
                <w:sz w:val="24"/>
                <w:szCs w:val="24"/>
              </w:rPr>
              <w:drawing>
                <wp:inline distT="0" distB="0" distL="0" distR="0">
                  <wp:extent cx="1162050" cy="668428"/>
                  <wp:effectExtent l="0" t="0" r="0" b="0"/>
                  <wp:docPr id="1301788807" name="Рисунок 19" descr="https://i.imgur.com/NkIQy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imgur.com/NkIQyPp.png"/>
                          <pic:cNvPicPr>
                            <a:picLocks noChangeAspect="1" noChangeArrowheads="1"/>
                          </pic:cNvPicPr>
                        </pic:nvPicPr>
                        <pic:blipFill>
                          <a:blip r:embed="rId132" cstate="print"/>
                          <a:srcRect/>
                          <a:stretch>
                            <a:fillRect/>
                          </a:stretch>
                        </pic:blipFill>
                        <pic:spPr bwMode="auto">
                          <a:xfrm>
                            <a:off x="0" y="0"/>
                            <a:ext cx="1170636" cy="673367"/>
                          </a:xfrm>
                          <a:prstGeom prst="rect">
                            <a:avLst/>
                          </a:prstGeom>
                          <a:noFill/>
                          <a:ln w="9525">
                            <a:noFill/>
                            <a:miter lim="800000"/>
                            <a:headEnd/>
                            <a:tailEnd/>
                          </a:ln>
                        </pic:spPr>
                      </pic:pic>
                    </a:graphicData>
                  </a:graphic>
                </wp:inline>
              </w:drawing>
            </w:r>
            <w:r w:rsidRPr="00114A75">
              <w:rPr>
                <w:rFonts w:ascii="Times New Roman" w:hAnsi="Times New Roman" w:cs="Times New Roman"/>
                <w:b/>
                <w:noProof/>
                <w:sz w:val="24"/>
                <w:szCs w:val="24"/>
              </w:rPr>
              <w:drawing>
                <wp:inline distT="0" distB="0" distL="0" distR="0">
                  <wp:extent cx="979170" cy="683267"/>
                  <wp:effectExtent l="0" t="0" r="0" b="2540"/>
                  <wp:docPr id="1301788808" name="Рисунок 20" descr="https://i.ytimg.com/vi/qwt04K3Bt9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ytimg.com/vi/qwt04K3Bt9Q/maxresdefault.jpg"/>
                          <pic:cNvPicPr>
                            <a:picLocks noChangeAspect="1" noChangeArrowheads="1"/>
                          </pic:cNvPicPr>
                        </pic:nvPicPr>
                        <pic:blipFill>
                          <a:blip r:embed="rId133" cstate="print"/>
                          <a:srcRect l="19310" t="7222" r="19959" b="7661"/>
                          <a:stretch>
                            <a:fillRect/>
                          </a:stretch>
                        </pic:blipFill>
                        <pic:spPr bwMode="auto">
                          <a:xfrm>
                            <a:off x="0" y="0"/>
                            <a:ext cx="990377" cy="691087"/>
                          </a:xfrm>
                          <a:prstGeom prst="rect">
                            <a:avLst/>
                          </a:prstGeom>
                          <a:noFill/>
                          <a:ln w="9525">
                            <a:noFill/>
                            <a:miter lim="800000"/>
                            <a:headEnd/>
                            <a:tailEnd/>
                          </a:ln>
                        </pic:spPr>
                      </pic:pic>
                    </a:graphicData>
                  </a:graphic>
                </wp:inline>
              </w:drawing>
            </w:r>
          </w:p>
          <w:p w:rsidR="00D02545" w:rsidRPr="00114A75" w:rsidRDefault="00D02545" w:rsidP="00002B7B">
            <w:pPr>
              <w:rPr>
                <w:rFonts w:ascii="Times New Roman" w:hAnsi="Times New Roman" w:cs="Times New Roman"/>
                <w:b/>
                <w:sz w:val="24"/>
                <w:szCs w:val="24"/>
                <w:lang w:val="kk-KZ"/>
              </w:rPr>
            </w:pPr>
          </w:p>
          <w:p w:rsidR="00D02545" w:rsidRPr="00114A75" w:rsidRDefault="00D02545" w:rsidP="00002B7B">
            <w:pPr>
              <w:rPr>
                <w:rFonts w:ascii="Times New Roman" w:hAnsi="Times New Roman" w:cs="Times New Roman"/>
                <w:b/>
                <w:sz w:val="24"/>
                <w:szCs w:val="24"/>
                <w:lang w:val="kk-KZ"/>
              </w:rPr>
            </w:pPr>
          </w:p>
          <w:p w:rsidR="00D02545" w:rsidRPr="00114A75" w:rsidRDefault="00D02545" w:rsidP="00002B7B">
            <w:pPr>
              <w:rPr>
                <w:rFonts w:ascii="Times New Roman" w:hAnsi="Times New Roman" w:cs="Times New Roman"/>
                <w:b/>
                <w:sz w:val="24"/>
                <w:szCs w:val="24"/>
                <w:lang w:val="kk-KZ"/>
              </w:rPr>
            </w:pPr>
          </w:p>
        </w:tc>
        <w:tc>
          <w:tcPr>
            <w:tcW w:w="3977" w:type="dxa"/>
            <w:gridSpan w:val="6"/>
            <w:vMerge w:val="restart"/>
            <w:tcBorders>
              <w:top w:val="single" w:sz="4" w:space="0" w:color="auto"/>
              <w:left w:val="single" w:sz="4" w:space="0" w:color="auto"/>
              <w:right w:val="single" w:sz="4" w:space="0" w:color="auto"/>
            </w:tcBorders>
          </w:tcPr>
          <w:p w:rsidR="00D02545" w:rsidRPr="00114A75" w:rsidRDefault="00D02545" w:rsidP="00002B7B">
            <w:pPr>
              <w:rPr>
                <w:rFonts w:ascii="Times New Roman" w:hAnsi="Times New Roman" w:cs="Times New Roman"/>
                <w:b/>
                <w:bCs/>
                <w:sz w:val="24"/>
                <w:szCs w:val="24"/>
                <w:lang w:val="kk-KZ"/>
              </w:rPr>
            </w:pPr>
            <w:r w:rsidRPr="00114A75">
              <w:rPr>
                <w:rFonts w:ascii="Times New Roman" w:hAnsi="Times New Roman" w:cs="Times New Roman"/>
                <w:b/>
                <w:sz w:val="24"/>
                <w:szCs w:val="24"/>
                <w:lang w:val="kk-KZ"/>
              </w:rPr>
              <w:t>Ойын:</w:t>
            </w:r>
            <w:r w:rsidRPr="00114A75">
              <w:rPr>
                <w:rFonts w:ascii="Times New Roman" w:hAnsi="Times New Roman" w:cs="Times New Roman"/>
                <w:b/>
                <w:i/>
                <w:sz w:val="24"/>
                <w:szCs w:val="24"/>
                <w:shd w:val="clear" w:color="auto" w:fill="FFFFFF"/>
                <w:lang w:val="kk-KZ"/>
              </w:rPr>
              <w:t xml:space="preserve"> «</w:t>
            </w:r>
            <w:r w:rsidRPr="00114A75">
              <w:rPr>
                <w:rFonts w:ascii="Times New Roman" w:hAnsi="Times New Roman" w:cs="Times New Roman"/>
                <w:b/>
                <w:bCs/>
                <w:i/>
                <w:iCs/>
                <w:sz w:val="24"/>
                <w:szCs w:val="24"/>
                <w:lang w:val="kk-KZ"/>
              </w:rPr>
              <w:t>Мысықтар мен балалар</w:t>
            </w:r>
            <w:r w:rsidRPr="00114A75">
              <w:rPr>
                <w:rFonts w:ascii="Times New Roman" w:hAnsi="Times New Roman" w:cs="Times New Roman"/>
                <w:b/>
                <w:i/>
                <w:sz w:val="24"/>
                <w:szCs w:val="24"/>
                <w:shd w:val="clear" w:color="auto" w:fill="FFFFFF"/>
                <w:lang w:val="kk-KZ"/>
              </w:rPr>
              <w:t>»</w:t>
            </w:r>
            <w:r w:rsidRPr="00114A75">
              <w:rPr>
                <w:rStyle w:val="apple-converted-space"/>
                <w:rFonts w:ascii="Times New Roman" w:hAnsi="Times New Roman" w:cs="Times New Roman"/>
                <w:sz w:val="24"/>
                <w:szCs w:val="24"/>
                <w:shd w:val="clear" w:color="auto" w:fill="FFFFFF"/>
                <w:lang w:val="kk-KZ"/>
              </w:rPr>
              <w:t> </w:t>
            </w:r>
          </w:p>
          <w:p w:rsidR="00D02545" w:rsidRPr="00114A75" w:rsidRDefault="00D02545" w:rsidP="00002B7B">
            <w:pPr>
              <w:rPr>
                <w:rFonts w:ascii="Times New Roman" w:hAnsi="Times New Roman" w:cs="Times New Roman"/>
                <w:b/>
                <w:sz w:val="24"/>
                <w:szCs w:val="24"/>
                <w:shd w:val="clear" w:color="auto" w:fill="FFFFFF"/>
                <w:lang w:val="kk-KZ"/>
              </w:rPr>
            </w:pPr>
            <w:r w:rsidRPr="00114A75">
              <w:rPr>
                <w:rFonts w:ascii="Times New Roman" w:hAnsi="Times New Roman" w:cs="Times New Roman"/>
                <w:b/>
                <w:bCs/>
                <w:sz w:val="24"/>
                <w:szCs w:val="24"/>
                <w:lang w:val="kk-KZ"/>
              </w:rPr>
              <w:t>Мақсаты:</w:t>
            </w:r>
            <w:r w:rsidRPr="00114A75">
              <w:rPr>
                <w:rFonts w:ascii="Times New Roman" w:hAnsi="Times New Roman" w:cs="Times New Roman"/>
                <w:sz w:val="24"/>
                <w:szCs w:val="24"/>
                <w:lang w:val="kk-KZ"/>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114A75">
              <w:rPr>
                <w:rFonts w:ascii="Times New Roman" w:hAnsi="Times New Roman" w:cs="Times New Roman"/>
                <w:sz w:val="24"/>
                <w:szCs w:val="24"/>
                <w:lang w:val="kk-KZ"/>
              </w:rPr>
              <w:br/>
            </w:r>
            <w:r w:rsidRPr="00114A75">
              <w:rPr>
                <w:rFonts w:ascii="Times New Roman" w:hAnsi="Times New Roman" w:cs="Times New Roman"/>
                <w:b/>
                <w:bCs/>
                <w:sz w:val="24"/>
                <w:szCs w:val="24"/>
                <w:lang w:val="kk-KZ"/>
              </w:rPr>
              <w:t>Ойынның шарты:</w:t>
            </w:r>
            <w:r w:rsidRPr="00114A75">
              <w:rPr>
                <w:rFonts w:ascii="Times New Roman" w:hAnsi="Times New Roman" w:cs="Times New Roman"/>
                <w:sz w:val="24"/>
                <w:szCs w:val="24"/>
                <w:lang w:val="kk-KZ"/>
              </w:rPr>
              <w:t> 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114A75">
              <w:rPr>
                <w:rFonts w:ascii="Times New Roman" w:hAnsi="Times New Roman" w:cs="Times New Roman"/>
                <w:sz w:val="24"/>
                <w:szCs w:val="24"/>
                <w:lang w:val="kk-KZ"/>
              </w:rPr>
              <w:br/>
              <w:t>Тәрбиеші сүт кімге керек деп сүт құйғандай болады.Балалар «кис-кис», деп шақырады.Мысықтар жақындаған да балалар алаңның екінші жағына қашып шығады. Ойын 2-3 рет қайталанады. </w:t>
            </w:r>
          </w:p>
        </w:tc>
      </w:tr>
      <w:tr w:rsidR="00D02545" w:rsidRPr="00114A75" w:rsidTr="00002B7B">
        <w:trPr>
          <w:gridAfter w:val="1"/>
          <w:wAfter w:w="12" w:type="dxa"/>
          <w:trHeight w:val="70"/>
        </w:trPr>
        <w:tc>
          <w:tcPr>
            <w:tcW w:w="7400" w:type="dxa"/>
            <w:gridSpan w:val="9"/>
            <w:tcBorders>
              <w:top w:val="nil"/>
              <w:left w:val="single" w:sz="4" w:space="0" w:color="auto"/>
              <w:bottom w:val="single" w:sz="4" w:space="0" w:color="auto"/>
              <w:right w:val="single" w:sz="4" w:space="0" w:color="auto"/>
            </w:tcBorders>
          </w:tcPr>
          <w:p w:rsidR="00D02545" w:rsidRPr="00114A75" w:rsidRDefault="00D02545" w:rsidP="00002B7B">
            <w:pPr>
              <w:jc w:val="center"/>
              <w:rPr>
                <w:rFonts w:ascii="Times New Roman" w:hAnsi="Times New Roman" w:cs="Times New Roman"/>
                <w:b/>
                <w:sz w:val="24"/>
                <w:szCs w:val="24"/>
                <w:shd w:val="clear" w:color="auto" w:fill="FFFFFF"/>
                <w:lang w:val="kk-KZ"/>
              </w:rPr>
            </w:pPr>
          </w:p>
        </w:tc>
        <w:tc>
          <w:tcPr>
            <w:tcW w:w="4062" w:type="dxa"/>
            <w:gridSpan w:val="5"/>
            <w:vMerge/>
            <w:tcBorders>
              <w:left w:val="single" w:sz="4" w:space="0" w:color="auto"/>
              <w:bottom w:val="single" w:sz="4" w:space="0" w:color="auto"/>
              <w:right w:val="single" w:sz="4" w:space="0" w:color="auto"/>
            </w:tcBorders>
          </w:tcPr>
          <w:p w:rsidR="00D02545" w:rsidRPr="00114A75" w:rsidRDefault="00D02545" w:rsidP="00002B7B">
            <w:pPr>
              <w:jc w:val="center"/>
              <w:rPr>
                <w:rFonts w:ascii="Times New Roman" w:hAnsi="Times New Roman" w:cs="Times New Roman"/>
                <w:b/>
                <w:sz w:val="24"/>
                <w:szCs w:val="24"/>
                <w:shd w:val="clear" w:color="auto" w:fill="FFFFFF"/>
                <w:lang w:val="kk-KZ"/>
              </w:rPr>
            </w:pPr>
          </w:p>
        </w:tc>
        <w:tc>
          <w:tcPr>
            <w:tcW w:w="3977" w:type="dxa"/>
            <w:gridSpan w:val="6"/>
            <w:vMerge/>
            <w:tcBorders>
              <w:left w:val="single" w:sz="4" w:space="0" w:color="auto"/>
              <w:bottom w:val="single" w:sz="4" w:space="0" w:color="auto"/>
              <w:right w:val="single" w:sz="4" w:space="0" w:color="auto"/>
            </w:tcBorders>
          </w:tcPr>
          <w:p w:rsidR="00D02545" w:rsidRPr="00114A75" w:rsidRDefault="00D02545" w:rsidP="00002B7B">
            <w:pPr>
              <w:rPr>
                <w:rFonts w:ascii="Times New Roman" w:hAnsi="Times New Roman" w:cs="Times New Roman"/>
                <w:b/>
                <w:bCs/>
                <w:sz w:val="24"/>
                <w:szCs w:val="24"/>
                <w:lang w:val="kk-KZ"/>
              </w:rPr>
            </w:pPr>
          </w:p>
        </w:tc>
      </w:tr>
      <w:tr w:rsidR="00D02545" w:rsidRPr="00114A75" w:rsidTr="00002B7B">
        <w:trPr>
          <w:gridAfter w:val="1"/>
          <w:wAfter w:w="12" w:type="dxa"/>
        </w:trPr>
        <w:tc>
          <w:tcPr>
            <w:tcW w:w="15439" w:type="dxa"/>
            <w:gridSpan w:val="20"/>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jc w:val="center"/>
              <w:rPr>
                <w:rFonts w:ascii="Times New Roman" w:hAnsi="Times New Roman" w:cs="Times New Roman"/>
                <w:b/>
                <w:sz w:val="24"/>
                <w:szCs w:val="24"/>
                <w:lang w:bidi="en-US"/>
              </w:rPr>
            </w:pPr>
            <w:r w:rsidRPr="00114A75">
              <w:rPr>
                <w:rFonts w:ascii="Times New Roman" w:hAnsi="Times New Roman" w:cs="Times New Roman"/>
                <w:b/>
                <w:sz w:val="24"/>
                <w:szCs w:val="24"/>
              </w:rPr>
              <w:t>2 - ұйымдастырылғаніс-әрекет</w:t>
            </w:r>
          </w:p>
        </w:tc>
      </w:tr>
      <w:tr w:rsidR="00D02545" w:rsidRPr="00BF6CF8"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rsidR="00D02545" w:rsidRPr="00114A75" w:rsidRDefault="00D02545" w:rsidP="00002B7B">
            <w:pPr>
              <w:jc w:val="center"/>
              <w:rPr>
                <w:rFonts w:ascii="Times New Roman" w:hAnsi="Times New Roman" w:cs="Times New Roman"/>
                <w:b/>
                <w:sz w:val="24"/>
                <w:szCs w:val="24"/>
                <w:lang w:bidi="en-US"/>
              </w:rPr>
            </w:pPr>
          </w:p>
        </w:tc>
        <w:tc>
          <w:tcPr>
            <w:tcW w:w="1892" w:type="dxa"/>
            <w:gridSpan w:val="2"/>
            <w:tcBorders>
              <w:top w:val="single" w:sz="4" w:space="0" w:color="auto"/>
              <w:left w:val="single" w:sz="4" w:space="0" w:color="auto"/>
              <w:bottom w:val="single" w:sz="4" w:space="0" w:color="auto"/>
              <w:right w:val="single" w:sz="4" w:space="0" w:color="auto"/>
            </w:tcBorders>
          </w:tcPr>
          <w:p w:rsidR="00D02545" w:rsidRPr="00114A75" w:rsidRDefault="00D02545" w:rsidP="007B64D7">
            <w:pPr>
              <w:pStyle w:val="TableParagraph"/>
              <w:rPr>
                <w:b/>
                <w:bCs/>
                <w:sz w:val="24"/>
                <w:szCs w:val="24"/>
                <w:lang w:bidi="en-US"/>
              </w:rPr>
            </w:pPr>
            <w:r w:rsidRPr="00114A75">
              <w:rPr>
                <w:b/>
                <w:bCs/>
                <w:sz w:val="24"/>
                <w:szCs w:val="24"/>
                <w:lang w:bidi="en-US"/>
              </w:rPr>
              <w:t>Математика негіздері</w:t>
            </w:r>
          </w:p>
          <w:p w:rsidR="00D02545" w:rsidRPr="00114A75" w:rsidRDefault="00D02545" w:rsidP="007B64D7">
            <w:pPr>
              <w:pStyle w:val="TableParagraph"/>
              <w:rPr>
                <w:b/>
                <w:bCs/>
                <w:sz w:val="24"/>
                <w:szCs w:val="24"/>
                <w:lang w:bidi="en-US"/>
              </w:rPr>
            </w:pPr>
            <w:r w:rsidRPr="00114A75">
              <w:rPr>
                <w:b/>
                <w:bCs/>
                <w:sz w:val="24"/>
                <w:szCs w:val="24"/>
                <w:lang w:bidi="en-US"/>
              </w:rPr>
              <w:t>Міндеті:</w:t>
            </w:r>
            <w:r w:rsidRPr="00114A75">
              <w:rPr>
                <w:sz w:val="24"/>
                <w:szCs w:val="24"/>
              </w:rPr>
              <w:t xml:space="preserve"> 10 көлемінд егі сандарды тура және кері санауға жаттықтыру. Көрнекілік арқылы  10 санының пайда болуымен,  10 цифрмен таныстыру</w:t>
            </w:r>
          </w:p>
          <w:p w:rsidR="00D02545" w:rsidRPr="00114A75" w:rsidRDefault="00D02545" w:rsidP="007B64D7">
            <w:pPr>
              <w:pStyle w:val="TableParagraph"/>
              <w:rPr>
                <w:sz w:val="24"/>
                <w:szCs w:val="24"/>
              </w:rPr>
            </w:pPr>
            <w:r w:rsidRPr="00114A75">
              <w:rPr>
                <w:b/>
                <w:bCs/>
                <w:sz w:val="24"/>
                <w:szCs w:val="24"/>
                <w:lang w:bidi="en-US"/>
              </w:rPr>
              <w:t>Мақсаты</w:t>
            </w:r>
            <w:r w:rsidRPr="00114A75">
              <w:rPr>
                <w:sz w:val="24"/>
                <w:szCs w:val="24"/>
                <w:lang w:bidi="en-US"/>
              </w:rPr>
              <w:t>:</w:t>
            </w:r>
            <w:r w:rsidRPr="00114A75">
              <w:rPr>
                <w:sz w:val="24"/>
                <w:szCs w:val="24"/>
              </w:rPr>
              <w:t xml:space="preserve"> 0 және 10 сандарының құрамы және олардың жазылуы туралы білімін қалыптастыру.</w:t>
            </w:r>
          </w:p>
          <w:p w:rsidR="00D02545" w:rsidRPr="00114A75" w:rsidRDefault="00D02545" w:rsidP="007B64D7">
            <w:pPr>
              <w:pStyle w:val="TableParagraph"/>
              <w:rPr>
                <w:sz w:val="24"/>
                <w:szCs w:val="24"/>
              </w:rPr>
            </w:pPr>
            <w:r w:rsidRPr="00114A75">
              <w:rPr>
                <w:b/>
                <w:bCs/>
                <w:sz w:val="24"/>
                <w:szCs w:val="24"/>
              </w:rPr>
              <w:t>Күтілетін нәтижелер</w:t>
            </w:r>
            <w:r w:rsidRPr="00114A75">
              <w:rPr>
                <w:sz w:val="24"/>
                <w:szCs w:val="24"/>
              </w:rPr>
              <w:t xml:space="preserve">: </w:t>
            </w:r>
            <w:r w:rsidRPr="00114A75">
              <w:rPr>
                <w:b/>
                <w:bCs/>
                <w:sz w:val="24"/>
                <w:szCs w:val="24"/>
              </w:rPr>
              <w:t>меңгереді:</w:t>
            </w:r>
            <w:r w:rsidRPr="00114A75">
              <w:rPr>
                <w:sz w:val="24"/>
                <w:szCs w:val="24"/>
              </w:rPr>
              <w:t xml:space="preserve"> 10 санын, ретімен, тура және кері санауды. Логикаға арналған ойын тапсырмаларын орындауды; </w:t>
            </w:r>
            <w:r w:rsidRPr="00114A75">
              <w:rPr>
                <w:b/>
                <w:bCs/>
                <w:sz w:val="24"/>
                <w:szCs w:val="24"/>
              </w:rPr>
              <w:t>түсінед</w:t>
            </w:r>
            <w:r w:rsidRPr="00114A75">
              <w:rPr>
                <w:sz w:val="24"/>
                <w:szCs w:val="24"/>
              </w:rPr>
              <w:t xml:space="preserve">і: заттардың санын және осы санды белгілейтін цифрды қалай сәйкестендіру керектігін; </w:t>
            </w:r>
          </w:p>
          <w:p w:rsidR="00D02545" w:rsidRPr="00114A75" w:rsidRDefault="00D02545" w:rsidP="007B64D7">
            <w:pPr>
              <w:pStyle w:val="TableParagraph"/>
              <w:rPr>
                <w:sz w:val="24"/>
                <w:szCs w:val="24"/>
              </w:rPr>
            </w:pPr>
            <w:r w:rsidRPr="00114A75">
              <w:rPr>
                <w:b/>
                <w:bCs/>
                <w:sz w:val="24"/>
                <w:szCs w:val="24"/>
              </w:rPr>
              <w:t>қолданады:</w:t>
            </w:r>
            <w:r w:rsidRPr="00114A75">
              <w:rPr>
                <w:sz w:val="24"/>
                <w:szCs w:val="24"/>
              </w:rPr>
              <w:t xml:space="preserve"> 10 заттан тұратын топтарды</w:t>
            </w:r>
          </w:p>
          <w:p w:rsidR="00D02545" w:rsidRPr="00114A75" w:rsidRDefault="00D02545" w:rsidP="007B64D7">
            <w:pPr>
              <w:pStyle w:val="TableParagraph"/>
              <w:rPr>
                <w:sz w:val="24"/>
                <w:szCs w:val="24"/>
              </w:rPr>
            </w:pPr>
            <w:r w:rsidRPr="00114A75">
              <w:rPr>
                <w:sz w:val="24"/>
                <w:szCs w:val="24"/>
              </w:rPr>
              <w:t>– Сабағымызға тағы бір спортшы келді. – Оған қандай нөмір береміз? Балалар оны оныншы деп айтады, бірақ, кейбіреуі бұл санды қалай жазуды білмейді. Біз оны оқып және жазып үйренеміз. Бірақ бұл сан үшін бізге екі цифра қажет: 1 және 0. - Ешкім (ештеңе) болмаған кезде олар: жоқ, немесе НӨЛ деп айтады. Педагог цифрды көрсетеді. – Біз 0 рет секіре аламыз ба? 0 рет қол соға аламыз ба? Неліктен? Аспандағы Ай, Цифрға ұқсас қай? Толған кезде ол, Аумай қалған «Нөл» «0» дегенде өздерің, Көріп тұр ғой көздерің. Үйлеспесе айналмас, 0-сіз 1-ің 10 болмас. Педагог бірліктің жанына нөлді қойып, сұрақ қояды: – Мына санды жазу үшін неше цифрды пайдаландық? (2 цифрды). Педагог 10 цифрды көрсетеді. Дәптермен жұмыс Педагог 1-тапсырманы ұсынады. Суретті қарайды, сұрақтарға жауап береді. – Неше бала шеңберге тұрды? – Неше бала орындықта отыр?</w:t>
            </w:r>
          </w:p>
          <w:p w:rsidR="00D02545" w:rsidRPr="00114A75" w:rsidRDefault="00D02545" w:rsidP="007B64D7">
            <w:pPr>
              <w:pStyle w:val="TableParagraph"/>
              <w:rPr>
                <w:sz w:val="24"/>
                <w:szCs w:val="24"/>
                <w:lang w:bidi="en-US"/>
              </w:rPr>
            </w:pPr>
            <w:r w:rsidRPr="00114A75">
              <w:rPr>
                <w:sz w:val="24"/>
                <w:szCs w:val="24"/>
              </w:rPr>
              <w:t>Шеңберде 10 бала тұр, орындықта ешкім жоқ.</w:t>
            </w:r>
          </w:p>
        </w:tc>
        <w:tc>
          <w:tcPr>
            <w:tcW w:w="2977" w:type="dxa"/>
            <w:gridSpan w:val="5"/>
            <w:tcBorders>
              <w:top w:val="single" w:sz="4" w:space="0" w:color="auto"/>
              <w:left w:val="single" w:sz="4" w:space="0" w:color="auto"/>
              <w:bottom w:val="single" w:sz="4" w:space="0" w:color="auto"/>
              <w:right w:val="single" w:sz="4" w:space="0" w:color="auto"/>
            </w:tcBorders>
          </w:tcPr>
          <w:p w:rsidR="00D02545" w:rsidRPr="00114A75" w:rsidRDefault="00D02545" w:rsidP="007B64D7">
            <w:pPr>
              <w:pStyle w:val="TableParagraph"/>
              <w:rPr>
                <w:b/>
                <w:bCs/>
                <w:sz w:val="24"/>
                <w:szCs w:val="24"/>
                <w:lang w:bidi="en-US"/>
              </w:rPr>
            </w:pPr>
            <w:r w:rsidRPr="00114A75">
              <w:rPr>
                <w:b/>
                <w:bCs/>
                <w:sz w:val="24"/>
                <w:szCs w:val="24"/>
                <w:lang w:bidi="en-US"/>
              </w:rPr>
              <w:t>Математика негіздері</w:t>
            </w:r>
          </w:p>
          <w:p w:rsidR="00D02545" w:rsidRPr="00114A75" w:rsidRDefault="00D02545" w:rsidP="007B64D7">
            <w:pPr>
              <w:pStyle w:val="TableParagraph"/>
              <w:rPr>
                <w:b/>
                <w:bCs/>
                <w:sz w:val="24"/>
                <w:szCs w:val="24"/>
                <w:lang w:bidi="en-US"/>
              </w:rPr>
            </w:pPr>
            <w:r w:rsidRPr="00114A75">
              <w:rPr>
                <w:b/>
                <w:bCs/>
                <w:sz w:val="24"/>
                <w:szCs w:val="24"/>
                <w:lang w:bidi="en-US"/>
              </w:rPr>
              <w:t>Міндеті:</w:t>
            </w:r>
            <w:r w:rsidRPr="00114A75">
              <w:rPr>
                <w:sz w:val="24"/>
                <w:szCs w:val="24"/>
              </w:rPr>
              <w:t xml:space="preserve"> 10 көлемінд егі сандарды тура және кері санауға жаттықтыру. Көрнекілік арқылы  10 санының пайда болуымен,  10 цифрмен таныстыру</w:t>
            </w:r>
            <w:r w:rsidRPr="00114A75">
              <w:rPr>
                <w:b/>
                <w:bCs/>
                <w:sz w:val="24"/>
                <w:szCs w:val="24"/>
              </w:rPr>
              <w:t>(кір.25.10)</w:t>
            </w:r>
            <w:r w:rsidRPr="00114A75">
              <w:rPr>
                <w:sz w:val="24"/>
                <w:szCs w:val="24"/>
              </w:rPr>
              <w:t xml:space="preserve"> 10 көлемінд егі сандарды тура және кері санауға жаттықтыру. Көрнекілік арқылы  10 санының пайда болуымен,  10 цифрмен таныстыру</w:t>
            </w:r>
          </w:p>
          <w:p w:rsidR="00D02545" w:rsidRPr="00114A75" w:rsidRDefault="00D02545" w:rsidP="007B64D7">
            <w:pPr>
              <w:pStyle w:val="TableParagraph"/>
              <w:rPr>
                <w:sz w:val="24"/>
                <w:szCs w:val="24"/>
              </w:rPr>
            </w:pPr>
            <w:r w:rsidRPr="00114A75">
              <w:rPr>
                <w:b/>
                <w:bCs/>
                <w:sz w:val="24"/>
                <w:szCs w:val="24"/>
                <w:lang w:bidi="en-US"/>
              </w:rPr>
              <w:t>Мақсаты</w:t>
            </w:r>
            <w:r w:rsidRPr="00114A75">
              <w:rPr>
                <w:sz w:val="24"/>
                <w:szCs w:val="24"/>
              </w:rPr>
              <w:t>0 және 10 сандарының құрамы және олардың жазылуы туралы білімін қалыптастыру</w:t>
            </w:r>
          </w:p>
          <w:p w:rsidR="00D02545" w:rsidRPr="00114A75" w:rsidRDefault="00D02545" w:rsidP="007B64D7">
            <w:pPr>
              <w:pStyle w:val="TableParagraph"/>
              <w:rPr>
                <w:sz w:val="24"/>
                <w:szCs w:val="24"/>
              </w:rPr>
            </w:pPr>
            <w:r w:rsidRPr="00114A75">
              <w:rPr>
                <w:b/>
                <w:bCs/>
                <w:sz w:val="24"/>
                <w:szCs w:val="24"/>
              </w:rPr>
              <w:t>Күтілетін нәтижелер</w:t>
            </w:r>
            <w:r w:rsidRPr="00114A75">
              <w:rPr>
                <w:sz w:val="24"/>
                <w:szCs w:val="24"/>
              </w:rPr>
              <w:t xml:space="preserve">: </w:t>
            </w:r>
            <w:r w:rsidRPr="00114A75">
              <w:rPr>
                <w:b/>
                <w:bCs/>
                <w:sz w:val="24"/>
                <w:szCs w:val="24"/>
              </w:rPr>
              <w:t>меңгереді:</w:t>
            </w:r>
            <w:r w:rsidRPr="00114A75">
              <w:rPr>
                <w:sz w:val="24"/>
                <w:szCs w:val="24"/>
              </w:rPr>
              <w:t xml:space="preserve"> 10 санын, ретімен, тура және кері санауды. Логикаға арналған ойын тапсырмаларын орындауды; </w:t>
            </w:r>
            <w:r w:rsidRPr="00114A75">
              <w:rPr>
                <w:b/>
                <w:bCs/>
                <w:sz w:val="24"/>
                <w:szCs w:val="24"/>
              </w:rPr>
              <w:t>түсінед</w:t>
            </w:r>
            <w:r w:rsidRPr="00114A75">
              <w:rPr>
                <w:sz w:val="24"/>
                <w:szCs w:val="24"/>
              </w:rPr>
              <w:t xml:space="preserve">і: заттардың санын және осы санды белгілейтін цифрды қалай сәйкестендіру керектігін; </w:t>
            </w:r>
          </w:p>
          <w:p w:rsidR="00D02545" w:rsidRPr="00114A75" w:rsidRDefault="00D02545" w:rsidP="007B64D7">
            <w:pPr>
              <w:pStyle w:val="TableParagraph"/>
              <w:rPr>
                <w:sz w:val="24"/>
                <w:szCs w:val="24"/>
              </w:rPr>
            </w:pPr>
            <w:r w:rsidRPr="00114A75">
              <w:rPr>
                <w:b/>
                <w:bCs/>
                <w:sz w:val="24"/>
                <w:szCs w:val="24"/>
              </w:rPr>
              <w:t>қолданады:</w:t>
            </w:r>
            <w:r w:rsidRPr="00114A75">
              <w:rPr>
                <w:sz w:val="24"/>
                <w:szCs w:val="24"/>
              </w:rPr>
              <w:t xml:space="preserve"> 10 заттан тұратын топтарды</w:t>
            </w:r>
          </w:p>
          <w:p w:rsidR="00D02545" w:rsidRPr="00114A75" w:rsidRDefault="00D02545" w:rsidP="007B64D7">
            <w:pPr>
              <w:pStyle w:val="TableParagraph"/>
              <w:rPr>
                <w:sz w:val="24"/>
                <w:szCs w:val="24"/>
                <w:lang w:bidi="en-US"/>
              </w:rPr>
            </w:pPr>
            <w:r w:rsidRPr="00114A75">
              <w:rPr>
                <w:sz w:val="24"/>
                <w:szCs w:val="24"/>
              </w:rPr>
              <w:t>3-тапсырманы орындауға ұсынады. Ойыншыларды реті бойынша сызып қосады. Кейін педагог доптарға көңіл бөлуді сұрайды. Қай доп артық, неге? Мақсатына қарай теннис добы «артық» болуы мүмкін. Түсі бойынша – ақ футбол добы. Ойын жаттығуы: «Сана» Педагог ойыншыларға 1-ден 10-ға дейін санауды ұсынады. Бұны тура санау деп атайды. 10-нан 1-ге дейін кері санауды ұсынады. Бұны кері санау деп атайды. Ойыншыларды ретімен: бірінші, екінші, үшінші....оныншы, және кері: оныншы, тоғызыншы, сегізінші, санауын сұрайды. Дәптермен жұмыс 4-тапсырманы орындайды. Вагондарды тура және кері санайды, нөмірлерін жапсырады. Балалар дауыстап санайды, нөмірлерін жапсырады.</w:t>
            </w:r>
          </w:p>
        </w:tc>
        <w:tc>
          <w:tcPr>
            <w:tcW w:w="2676" w:type="dxa"/>
            <w:gridSpan w:val="3"/>
            <w:tcBorders>
              <w:top w:val="single" w:sz="4" w:space="0" w:color="auto"/>
              <w:left w:val="single" w:sz="4" w:space="0" w:color="auto"/>
              <w:bottom w:val="single" w:sz="4" w:space="0" w:color="auto"/>
              <w:right w:val="single" w:sz="4" w:space="0" w:color="auto"/>
            </w:tcBorders>
          </w:tcPr>
          <w:p w:rsidR="00D02545" w:rsidRPr="00114A75" w:rsidRDefault="00D02545" w:rsidP="007B64D7">
            <w:pPr>
              <w:pStyle w:val="TableParagraph"/>
              <w:rPr>
                <w:b/>
                <w:bCs/>
                <w:sz w:val="24"/>
                <w:szCs w:val="24"/>
              </w:rPr>
            </w:pPr>
            <w:r w:rsidRPr="00114A75">
              <w:rPr>
                <w:b/>
                <w:bCs/>
                <w:sz w:val="24"/>
                <w:szCs w:val="24"/>
              </w:rPr>
              <w:t>Сөйлеуді дамыт</w:t>
            </w:r>
          </w:p>
          <w:p w:rsidR="00D02545" w:rsidRPr="00114A75" w:rsidRDefault="00D02545" w:rsidP="007B64D7">
            <w:pPr>
              <w:pStyle w:val="TableParagraph"/>
              <w:rPr>
                <w:b/>
                <w:bCs/>
                <w:sz w:val="24"/>
                <w:szCs w:val="24"/>
              </w:rPr>
            </w:pPr>
            <w:r w:rsidRPr="00114A75">
              <w:rPr>
                <w:b/>
                <w:bCs/>
                <w:sz w:val="24"/>
                <w:szCs w:val="24"/>
              </w:rPr>
              <w:t>Міндеті: -</w:t>
            </w:r>
            <w:r w:rsidRPr="00114A75">
              <w:rPr>
                <w:sz w:val="24"/>
                <w:szCs w:val="24"/>
              </w:rPr>
              <w:t>Артикуляциялық жаттығулар жасау</w:t>
            </w:r>
          </w:p>
          <w:p w:rsidR="00D02545" w:rsidRPr="00114A75" w:rsidRDefault="00D02545" w:rsidP="007B64D7">
            <w:pPr>
              <w:pStyle w:val="TableParagraph"/>
              <w:rPr>
                <w:sz w:val="24"/>
                <w:szCs w:val="24"/>
              </w:rPr>
            </w:pPr>
            <w:r w:rsidRPr="00114A75">
              <w:rPr>
                <w:b/>
                <w:bCs/>
                <w:sz w:val="24"/>
                <w:szCs w:val="24"/>
              </w:rPr>
              <w:t xml:space="preserve"> Мақсаты</w:t>
            </w:r>
            <w:r w:rsidRPr="00114A75">
              <w:rPr>
                <w:sz w:val="24"/>
                <w:szCs w:val="24"/>
              </w:rPr>
              <w:t>:  , Дауысты дыбыстардың дыбысталуындағы ерекшеліктерді түсіндіру</w:t>
            </w:r>
          </w:p>
          <w:p w:rsidR="00D02545" w:rsidRPr="00114A75" w:rsidRDefault="00D02545" w:rsidP="007B64D7">
            <w:pPr>
              <w:pStyle w:val="TableParagraph"/>
              <w:rPr>
                <w:b/>
                <w:sz w:val="24"/>
                <w:szCs w:val="24"/>
              </w:rPr>
            </w:pPr>
            <w:r w:rsidRPr="00114A75">
              <w:rPr>
                <w:b/>
                <w:sz w:val="24"/>
                <w:szCs w:val="24"/>
              </w:rPr>
              <w:t xml:space="preserve">Күтілетін нәтиже: </w:t>
            </w:r>
          </w:p>
          <w:p w:rsidR="00D02545" w:rsidRPr="00114A75" w:rsidRDefault="00D02545" w:rsidP="007B64D7">
            <w:pPr>
              <w:pStyle w:val="TableParagraph"/>
              <w:rPr>
                <w:sz w:val="24"/>
                <w:szCs w:val="24"/>
              </w:rPr>
            </w:pPr>
            <w:r w:rsidRPr="00114A75">
              <w:rPr>
                <w:b/>
                <w:sz w:val="24"/>
                <w:szCs w:val="24"/>
              </w:rPr>
              <w:t>Жасайды</w:t>
            </w:r>
            <w:r w:rsidRPr="00114A75">
              <w:rPr>
                <w:sz w:val="24"/>
                <w:szCs w:val="24"/>
              </w:rPr>
              <w:t>:өлеңніңбіршумағын шумағынжаттайды;</w:t>
            </w:r>
          </w:p>
          <w:p w:rsidR="00D02545" w:rsidRPr="00114A75" w:rsidRDefault="00D02545" w:rsidP="007B64D7">
            <w:pPr>
              <w:pStyle w:val="TableParagraph"/>
              <w:rPr>
                <w:sz w:val="24"/>
                <w:szCs w:val="24"/>
              </w:rPr>
            </w:pPr>
            <w:r w:rsidRPr="00114A75">
              <w:rPr>
                <w:b/>
                <w:bCs/>
                <w:sz w:val="24"/>
                <w:szCs w:val="24"/>
              </w:rPr>
              <w:t>Түсінеді</w:t>
            </w:r>
            <w:r w:rsidRPr="00114A75">
              <w:rPr>
                <w:sz w:val="24"/>
                <w:szCs w:val="24"/>
              </w:rPr>
              <w:t>:күз мезгілініңерекшеліктерін;</w:t>
            </w:r>
          </w:p>
          <w:p w:rsidR="00D02545" w:rsidRPr="00114A75" w:rsidRDefault="00D02545" w:rsidP="007B64D7">
            <w:pPr>
              <w:pStyle w:val="TableParagraph"/>
              <w:rPr>
                <w:sz w:val="24"/>
                <w:szCs w:val="24"/>
              </w:rPr>
            </w:pPr>
            <w:r w:rsidRPr="00114A75">
              <w:rPr>
                <w:sz w:val="24"/>
                <w:szCs w:val="24"/>
              </w:rPr>
              <w:t>Қ</w:t>
            </w:r>
            <w:r w:rsidRPr="00114A75">
              <w:rPr>
                <w:b/>
                <w:bCs/>
                <w:sz w:val="24"/>
                <w:szCs w:val="24"/>
              </w:rPr>
              <w:t>олданады</w:t>
            </w:r>
            <w:r w:rsidRPr="00114A75">
              <w:rPr>
                <w:sz w:val="24"/>
                <w:szCs w:val="24"/>
              </w:rPr>
              <w:t>: ағаштардыңжапырақтарынажыратып орнына қояды</w:t>
            </w:r>
          </w:p>
          <w:p w:rsidR="00D02545" w:rsidRPr="00114A75" w:rsidRDefault="00D02545" w:rsidP="007B64D7">
            <w:pPr>
              <w:pStyle w:val="TableParagraph"/>
              <w:rPr>
                <w:sz w:val="24"/>
                <w:szCs w:val="24"/>
              </w:rPr>
            </w:pPr>
            <w:r w:rsidRPr="00114A75">
              <w:rPr>
                <w:sz w:val="24"/>
                <w:szCs w:val="24"/>
              </w:rPr>
              <w:t xml:space="preserve"> Өлеңде қай мезгілбейнеленген?</w:t>
            </w:r>
          </w:p>
          <w:p w:rsidR="00D02545" w:rsidRPr="00114A75" w:rsidRDefault="00D02545" w:rsidP="007B64D7">
            <w:pPr>
              <w:pStyle w:val="TableParagraph"/>
              <w:rPr>
                <w:sz w:val="24"/>
                <w:szCs w:val="24"/>
              </w:rPr>
            </w:pPr>
            <w:r w:rsidRPr="00114A75">
              <w:rPr>
                <w:sz w:val="24"/>
                <w:szCs w:val="24"/>
              </w:rPr>
              <w:t>Не жайлыайтылған?</w:t>
            </w:r>
          </w:p>
          <w:p w:rsidR="00D02545" w:rsidRPr="00114A75" w:rsidRDefault="00D02545" w:rsidP="007B64D7">
            <w:pPr>
              <w:pStyle w:val="TableParagraph"/>
              <w:rPr>
                <w:sz w:val="24"/>
                <w:szCs w:val="24"/>
              </w:rPr>
            </w:pPr>
            <w:r w:rsidRPr="00114A75">
              <w:rPr>
                <w:sz w:val="24"/>
                <w:szCs w:val="24"/>
              </w:rPr>
              <w:t>Ақын жапырақтарды негетеңеген?</w:t>
            </w:r>
          </w:p>
          <w:p w:rsidR="00D02545" w:rsidRPr="00114A75" w:rsidRDefault="00D02545" w:rsidP="007B64D7">
            <w:pPr>
              <w:pStyle w:val="TableParagraph"/>
              <w:rPr>
                <w:sz w:val="24"/>
                <w:szCs w:val="24"/>
              </w:rPr>
            </w:pPr>
            <w:r w:rsidRPr="00114A75">
              <w:rPr>
                <w:sz w:val="24"/>
                <w:szCs w:val="24"/>
              </w:rPr>
              <w:t>Бұл өлеңнен жапырақтардың жерде алаша сияқты жататынын,алтындай</w:t>
            </w:r>
          </w:p>
          <w:p w:rsidR="00D02545" w:rsidRPr="00114A75" w:rsidRDefault="00D02545" w:rsidP="007B64D7">
            <w:pPr>
              <w:pStyle w:val="TableParagraph"/>
              <w:rPr>
                <w:sz w:val="24"/>
                <w:szCs w:val="24"/>
              </w:rPr>
            </w:pPr>
            <w:r w:rsidRPr="00114A75">
              <w:rPr>
                <w:sz w:val="24"/>
                <w:szCs w:val="24"/>
              </w:rPr>
              <w:t>жалтырайтынын, желмен түскен жапырақтар шашуға ұқсап шашылатынын, күз мезгілінің дарқан, кең екенін білдік.</w:t>
            </w:r>
          </w:p>
          <w:p w:rsidR="00D02545" w:rsidRPr="00114A75" w:rsidRDefault="00D02545" w:rsidP="007B64D7">
            <w:pPr>
              <w:pStyle w:val="TableParagraph"/>
              <w:rPr>
                <w:sz w:val="24"/>
                <w:szCs w:val="24"/>
              </w:rPr>
            </w:pPr>
            <w:r w:rsidRPr="00114A75">
              <w:rPr>
                <w:sz w:val="24"/>
                <w:szCs w:val="24"/>
              </w:rPr>
              <w:t>Күз мезгіліқандай?</w:t>
            </w:r>
          </w:p>
          <w:p w:rsidR="00D02545" w:rsidRPr="00114A75" w:rsidRDefault="00D02545" w:rsidP="007B64D7">
            <w:pPr>
              <w:pStyle w:val="TableParagraph"/>
              <w:rPr>
                <w:sz w:val="24"/>
                <w:szCs w:val="24"/>
              </w:rPr>
            </w:pPr>
            <w:r w:rsidRPr="00114A75">
              <w:rPr>
                <w:sz w:val="24"/>
                <w:szCs w:val="24"/>
              </w:rPr>
              <w:t>Күз мезгілінде айнала сарыболады.</w:t>
            </w:r>
          </w:p>
          <w:p w:rsidR="00D02545" w:rsidRPr="00114A75" w:rsidRDefault="00D02545" w:rsidP="007B64D7">
            <w:pPr>
              <w:pStyle w:val="TableParagraph"/>
              <w:rPr>
                <w:sz w:val="24"/>
                <w:szCs w:val="24"/>
              </w:rPr>
            </w:pPr>
            <w:r w:rsidRPr="00114A75">
              <w:rPr>
                <w:sz w:val="24"/>
                <w:szCs w:val="24"/>
              </w:rPr>
              <w:t>Ағаш жапырақтары жерге судыраптүседі.</w:t>
            </w:r>
          </w:p>
          <w:p w:rsidR="00D02545" w:rsidRPr="00114A75" w:rsidRDefault="00D02545" w:rsidP="007B64D7">
            <w:pPr>
              <w:pStyle w:val="TableParagraph"/>
              <w:rPr>
                <w:sz w:val="24"/>
                <w:szCs w:val="24"/>
              </w:rPr>
            </w:pPr>
            <w:r w:rsidRPr="00114A75">
              <w:rPr>
                <w:sz w:val="24"/>
                <w:szCs w:val="24"/>
              </w:rPr>
              <w:t xml:space="preserve">Жер бетін жапырақ жапқан. Бір жер сары, бір жер – қызғылт сары Кереметкөрініс </w:t>
            </w:r>
          </w:p>
        </w:tc>
        <w:tc>
          <w:tcPr>
            <w:tcW w:w="2522" w:type="dxa"/>
            <w:gridSpan w:val="4"/>
            <w:tcBorders>
              <w:top w:val="single" w:sz="4" w:space="0" w:color="auto"/>
              <w:left w:val="single" w:sz="4" w:space="0" w:color="auto"/>
              <w:bottom w:val="single" w:sz="4" w:space="0" w:color="auto"/>
              <w:right w:val="single" w:sz="4" w:space="0" w:color="auto"/>
            </w:tcBorders>
          </w:tcPr>
          <w:p w:rsidR="00D02545" w:rsidRPr="00114A75" w:rsidRDefault="00D02545" w:rsidP="007B64D7">
            <w:pPr>
              <w:pStyle w:val="TableParagraph"/>
              <w:rPr>
                <w:b/>
                <w:bCs/>
                <w:sz w:val="24"/>
                <w:szCs w:val="24"/>
                <w:lang w:bidi="en-US"/>
              </w:rPr>
            </w:pPr>
            <w:r w:rsidRPr="00114A75">
              <w:rPr>
                <w:b/>
                <w:bCs/>
                <w:sz w:val="24"/>
                <w:szCs w:val="24"/>
                <w:lang w:bidi="en-US"/>
              </w:rPr>
              <w:t>Қазақ тілі</w:t>
            </w:r>
          </w:p>
          <w:p w:rsidR="00D02545" w:rsidRPr="00114A75" w:rsidRDefault="00D02545" w:rsidP="007B64D7">
            <w:pPr>
              <w:pStyle w:val="TableParagraph"/>
              <w:rPr>
                <w:b/>
                <w:bCs/>
                <w:sz w:val="24"/>
                <w:szCs w:val="24"/>
              </w:rPr>
            </w:pPr>
            <w:r w:rsidRPr="00114A75">
              <w:rPr>
                <w:b/>
                <w:bCs/>
                <w:sz w:val="24"/>
                <w:szCs w:val="24"/>
                <w:lang w:bidi="en-US"/>
              </w:rPr>
              <w:t>Тақырыбы:</w:t>
            </w:r>
            <w:r w:rsidRPr="00114A75">
              <w:rPr>
                <w:b/>
                <w:bCs/>
                <w:sz w:val="24"/>
                <w:szCs w:val="24"/>
              </w:rPr>
              <w:t xml:space="preserve">   Неше?Санау</w:t>
            </w:r>
          </w:p>
          <w:p w:rsidR="00D02545" w:rsidRPr="00114A75" w:rsidRDefault="00D02545" w:rsidP="007B64D7">
            <w:pPr>
              <w:pStyle w:val="TableParagraph"/>
              <w:rPr>
                <w:b/>
                <w:bCs/>
                <w:sz w:val="24"/>
                <w:szCs w:val="24"/>
              </w:rPr>
            </w:pPr>
            <w:r w:rsidRPr="00114A75">
              <w:rPr>
                <w:b/>
                <w:bCs/>
                <w:sz w:val="24"/>
                <w:szCs w:val="24"/>
              </w:rPr>
              <w:t>Міндеті:</w:t>
            </w:r>
            <w:r w:rsidRPr="00114A75">
              <w:rPr>
                <w:sz w:val="24"/>
                <w:szCs w:val="24"/>
              </w:rPr>
              <w:t xml:space="preserve"> Сөздерді жіктеп, тәуелдеп, септеп қолдана  білуді, интонациясы бойынша сөйлемдерді (хабарлы, сұраулы, лепті) ажыратып, сөйлегенде қолдана білуді жетілдіру</w:t>
            </w:r>
          </w:p>
          <w:p w:rsidR="00D02545" w:rsidRPr="00114A75" w:rsidRDefault="00D02545" w:rsidP="007B64D7">
            <w:pPr>
              <w:pStyle w:val="TableParagraph"/>
              <w:rPr>
                <w:i/>
                <w:sz w:val="24"/>
                <w:szCs w:val="24"/>
              </w:rPr>
            </w:pPr>
            <w:r w:rsidRPr="00114A75">
              <w:rPr>
                <w:b/>
                <w:bCs/>
                <w:sz w:val="24"/>
                <w:szCs w:val="24"/>
                <w:lang w:bidi="en-US"/>
              </w:rPr>
              <w:t>Мақсаты</w:t>
            </w:r>
            <w:r w:rsidRPr="00114A75">
              <w:rPr>
                <w:sz w:val="24"/>
                <w:szCs w:val="24"/>
              </w:rPr>
              <w:t xml:space="preserve">    сөйлемдердідауысырғағыментүрлендіріп айтуғажаттықтыру</w:t>
            </w:r>
          </w:p>
          <w:p w:rsidR="00D02545" w:rsidRPr="00114A75" w:rsidRDefault="00D02545" w:rsidP="007B64D7">
            <w:pPr>
              <w:pStyle w:val="TableParagraph"/>
              <w:rPr>
                <w:sz w:val="24"/>
                <w:szCs w:val="24"/>
              </w:rPr>
            </w:pPr>
            <w:r w:rsidRPr="00114A75">
              <w:rPr>
                <w:b/>
                <w:bCs/>
                <w:sz w:val="24"/>
                <w:szCs w:val="24"/>
              </w:rPr>
              <w:t>. Күтілетін нәтижелер</w:t>
            </w:r>
            <w:r w:rsidRPr="00114A75">
              <w:rPr>
                <w:sz w:val="24"/>
                <w:szCs w:val="24"/>
              </w:rPr>
              <w:t>:</w:t>
            </w:r>
          </w:p>
          <w:p w:rsidR="00D02545" w:rsidRPr="00114A75" w:rsidRDefault="00D02545" w:rsidP="007B64D7">
            <w:pPr>
              <w:pStyle w:val="TableParagraph"/>
              <w:rPr>
                <w:sz w:val="24"/>
                <w:szCs w:val="24"/>
              </w:rPr>
            </w:pPr>
            <w:r w:rsidRPr="00114A75">
              <w:rPr>
                <w:b/>
                <w:bCs/>
                <w:sz w:val="24"/>
                <w:szCs w:val="24"/>
              </w:rPr>
              <w:t>Жасайд</w:t>
            </w:r>
            <w:r w:rsidRPr="00114A75">
              <w:rPr>
                <w:sz w:val="24"/>
                <w:szCs w:val="24"/>
              </w:rPr>
              <w:t xml:space="preserve">ы: онға дейін тура және кері санайды, санға сәйкес суретті көрсетеді. </w:t>
            </w:r>
            <w:r w:rsidRPr="00114A75">
              <w:rPr>
                <w:b/>
                <w:bCs/>
                <w:sz w:val="24"/>
                <w:szCs w:val="24"/>
              </w:rPr>
              <w:t>Түсінед</w:t>
            </w:r>
            <w:r w:rsidRPr="00114A75">
              <w:rPr>
                <w:sz w:val="24"/>
                <w:szCs w:val="24"/>
              </w:rPr>
              <w:t xml:space="preserve">і: сұрақтарды түсінеді. </w:t>
            </w:r>
          </w:p>
          <w:p w:rsidR="00D02545" w:rsidRPr="00114A75" w:rsidRDefault="00D02545" w:rsidP="007B64D7">
            <w:pPr>
              <w:pStyle w:val="TableParagraph"/>
              <w:rPr>
                <w:sz w:val="24"/>
                <w:szCs w:val="24"/>
              </w:rPr>
            </w:pPr>
            <w:r w:rsidRPr="00114A75">
              <w:rPr>
                <w:b/>
                <w:bCs/>
                <w:sz w:val="24"/>
                <w:szCs w:val="24"/>
              </w:rPr>
              <w:t>Қолданады:</w:t>
            </w:r>
            <w:r w:rsidRPr="00114A75">
              <w:rPr>
                <w:sz w:val="24"/>
                <w:szCs w:val="24"/>
              </w:rPr>
              <w:t xml:space="preserve"> санамақтар айтады, сұрақтарға жауап береді.</w:t>
            </w:r>
          </w:p>
          <w:p w:rsidR="00D02545" w:rsidRPr="00114A75" w:rsidRDefault="00D02545" w:rsidP="007B64D7">
            <w:pPr>
              <w:pStyle w:val="TableParagraph"/>
              <w:rPr>
                <w:b/>
                <w:bCs/>
                <w:sz w:val="24"/>
                <w:szCs w:val="24"/>
              </w:rPr>
            </w:pPr>
            <w:r w:rsidRPr="00114A75">
              <w:rPr>
                <w:b/>
                <w:bCs/>
                <w:sz w:val="24"/>
                <w:szCs w:val="24"/>
              </w:rPr>
              <w:t xml:space="preserve">Дидактикалық ойын: «Кім тапқыр?». </w:t>
            </w:r>
          </w:p>
          <w:p w:rsidR="00D02545" w:rsidRPr="00114A75" w:rsidRDefault="00D02545" w:rsidP="007B64D7">
            <w:pPr>
              <w:pStyle w:val="TableParagraph"/>
              <w:rPr>
                <w:sz w:val="24"/>
                <w:szCs w:val="24"/>
              </w:rPr>
            </w:pPr>
            <w:r w:rsidRPr="00114A75">
              <w:rPr>
                <w:sz w:val="24"/>
                <w:szCs w:val="24"/>
              </w:rPr>
              <w:t>Бірден онға дейін сандарды ретімен қою, санау.23415 7 6 10 8 9</w:t>
            </w:r>
            <w:r w:rsidRPr="00114A75">
              <w:rPr>
                <w:sz w:val="24"/>
                <w:szCs w:val="24"/>
              </w:rPr>
              <w:tab/>
            </w:r>
          </w:p>
          <w:p w:rsidR="00D02545" w:rsidRPr="00114A75" w:rsidRDefault="00D02545" w:rsidP="007B64D7">
            <w:pPr>
              <w:pStyle w:val="TableParagraph"/>
              <w:rPr>
                <w:sz w:val="24"/>
                <w:szCs w:val="24"/>
              </w:rPr>
            </w:pPr>
            <w:r w:rsidRPr="00114A75">
              <w:rPr>
                <w:sz w:val="24"/>
                <w:szCs w:val="24"/>
              </w:rPr>
              <w:t>1 2 3 4 5 6 7 8 9 10</w:t>
            </w:r>
            <w:r w:rsidRPr="00114A75">
              <w:rPr>
                <w:sz w:val="24"/>
                <w:szCs w:val="24"/>
              </w:rPr>
              <w:tab/>
              <w:t>10 9 8 7 6 5 4 3 2 1</w:t>
            </w:r>
          </w:p>
          <w:p w:rsidR="00D02545" w:rsidRPr="00114A75" w:rsidRDefault="00D02545" w:rsidP="007B64D7">
            <w:pPr>
              <w:pStyle w:val="TableParagraph"/>
              <w:rPr>
                <w:sz w:val="24"/>
                <w:szCs w:val="24"/>
              </w:rPr>
            </w:pPr>
            <w:r w:rsidRPr="00114A75">
              <w:rPr>
                <w:sz w:val="24"/>
                <w:szCs w:val="24"/>
              </w:rPr>
              <w:t>Ойын: «Баспалдақпен жоғары көтеру». Басбармақ пен сұқ саусақтың көмегімен жоғары турасанау,төмен кері санау(қол моторикасындамыту).</w:t>
            </w:r>
          </w:p>
          <w:p w:rsidR="00D02545" w:rsidRPr="00114A75" w:rsidRDefault="00D02545" w:rsidP="007B64D7">
            <w:pPr>
              <w:pStyle w:val="TableParagraph"/>
              <w:rPr>
                <w:sz w:val="24"/>
                <w:szCs w:val="24"/>
              </w:rPr>
            </w:pPr>
          </w:p>
        </w:tc>
        <w:tc>
          <w:tcPr>
            <w:tcW w:w="2841" w:type="dxa"/>
            <w:gridSpan w:val="4"/>
            <w:tcBorders>
              <w:top w:val="single" w:sz="4" w:space="0" w:color="auto"/>
              <w:left w:val="single" w:sz="4" w:space="0" w:color="auto"/>
              <w:bottom w:val="single" w:sz="4" w:space="0" w:color="auto"/>
              <w:right w:val="single" w:sz="4" w:space="0" w:color="auto"/>
            </w:tcBorders>
          </w:tcPr>
          <w:p w:rsidR="00D02545" w:rsidRPr="00114A75" w:rsidRDefault="00D02545" w:rsidP="007B64D7">
            <w:pPr>
              <w:pStyle w:val="TableParagraph"/>
              <w:rPr>
                <w:b/>
                <w:bCs/>
                <w:sz w:val="24"/>
                <w:szCs w:val="24"/>
              </w:rPr>
            </w:pPr>
            <w:r w:rsidRPr="00114A75">
              <w:rPr>
                <w:b/>
                <w:bCs/>
                <w:sz w:val="24"/>
                <w:szCs w:val="24"/>
              </w:rPr>
              <w:t>Көркем әдебиет</w:t>
            </w:r>
          </w:p>
          <w:p w:rsidR="00D02545" w:rsidRPr="00114A75" w:rsidRDefault="00D02545" w:rsidP="007B64D7">
            <w:pPr>
              <w:pStyle w:val="TableParagraph"/>
              <w:rPr>
                <w:b/>
                <w:bCs/>
                <w:sz w:val="24"/>
                <w:szCs w:val="24"/>
                <w:lang w:bidi="en-US"/>
              </w:rPr>
            </w:pPr>
            <w:r w:rsidRPr="00114A75">
              <w:rPr>
                <w:b/>
                <w:bCs/>
                <w:sz w:val="24"/>
                <w:szCs w:val="24"/>
                <w:lang w:bidi="en-US"/>
              </w:rPr>
              <w:t>Міндеті:</w:t>
            </w:r>
            <w:r w:rsidRPr="00114A75">
              <w:rPr>
                <w:sz w:val="24"/>
                <w:szCs w:val="24"/>
              </w:rPr>
              <w:t xml:space="preserve"> -Жанрларды (ертегі, әңгіме, өлең) ажырату, тілдің көркемдігін сезіну (эпитеттер, сипаттамалар, образды сөздер),</w:t>
            </w:r>
          </w:p>
          <w:p w:rsidR="00D02545" w:rsidRPr="00114A75" w:rsidRDefault="00D02545" w:rsidP="007B64D7">
            <w:pPr>
              <w:pStyle w:val="TableParagraph"/>
              <w:rPr>
                <w:sz w:val="24"/>
                <w:szCs w:val="24"/>
              </w:rPr>
            </w:pPr>
            <w:r w:rsidRPr="00114A75">
              <w:rPr>
                <w:b/>
                <w:bCs/>
                <w:sz w:val="24"/>
                <w:szCs w:val="24"/>
                <w:lang w:bidi="en-US"/>
              </w:rPr>
              <w:t>Мақсаты:</w:t>
            </w:r>
            <w:r w:rsidRPr="00114A75">
              <w:rPr>
                <w:sz w:val="24"/>
                <w:szCs w:val="24"/>
              </w:rPr>
              <w:t xml:space="preserve"> ертегі мазмұнын ойнату арқылы театр мəдениетіне баулу</w:t>
            </w:r>
          </w:p>
          <w:p w:rsidR="00D02545" w:rsidRPr="00114A75" w:rsidRDefault="00D02545" w:rsidP="007B64D7">
            <w:pPr>
              <w:pStyle w:val="TableParagraph"/>
              <w:rPr>
                <w:sz w:val="24"/>
                <w:szCs w:val="24"/>
              </w:rPr>
            </w:pPr>
            <w:r w:rsidRPr="00114A75">
              <w:rPr>
                <w:sz w:val="24"/>
                <w:szCs w:val="24"/>
              </w:rPr>
              <w:t>(Мақта қыз бен мысық)</w:t>
            </w:r>
          </w:p>
          <w:p w:rsidR="00D02545" w:rsidRPr="00114A75" w:rsidRDefault="00D02545" w:rsidP="007B64D7">
            <w:pPr>
              <w:pStyle w:val="TableParagraph"/>
              <w:rPr>
                <w:b/>
                <w:bCs/>
                <w:sz w:val="24"/>
                <w:szCs w:val="24"/>
              </w:rPr>
            </w:pPr>
            <w:r w:rsidRPr="00114A75">
              <w:rPr>
                <w:b/>
                <w:bCs/>
                <w:sz w:val="24"/>
                <w:szCs w:val="24"/>
              </w:rPr>
              <w:t xml:space="preserve">Күтілетін нəтижелер: </w:t>
            </w:r>
          </w:p>
          <w:p w:rsidR="00D02545" w:rsidRPr="00114A75" w:rsidRDefault="00D02545" w:rsidP="007B64D7">
            <w:pPr>
              <w:pStyle w:val="TableParagraph"/>
              <w:rPr>
                <w:sz w:val="24"/>
                <w:szCs w:val="24"/>
              </w:rPr>
            </w:pPr>
            <w:r w:rsidRPr="00114A75">
              <w:rPr>
                <w:b/>
                <w:bCs/>
                <w:sz w:val="24"/>
                <w:szCs w:val="24"/>
              </w:rPr>
              <w:t>Жасайды</w:t>
            </w:r>
            <w:r w:rsidRPr="00114A75">
              <w:rPr>
                <w:sz w:val="24"/>
                <w:szCs w:val="24"/>
              </w:rPr>
              <w:t xml:space="preserve">: ертегіні сахналайды; </w:t>
            </w:r>
          </w:p>
          <w:p w:rsidR="00D02545" w:rsidRPr="00114A75" w:rsidRDefault="00D02545" w:rsidP="007B64D7">
            <w:pPr>
              <w:pStyle w:val="TableParagraph"/>
              <w:rPr>
                <w:sz w:val="24"/>
                <w:szCs w:val="24"/>
              </w:rPr>
            </w:pPr>
            <w:r w:rsidRPr="00114A75">
              <w:rPr>
                <w:b/>
                <w:bCs/>
                <w:sz w:val="24"/>
                <w:szCs w:val="24"/>
              </w:rPr>
              <w:t>Түсінед</w:t>
            </w:r>
            <w:r w:rsidRPr="00114A75">
              <w:rPr>
                <w:sz w:val="24"/>
                <w:szCs w:val="24"/>
              </w:rPr>
              <w:t>і: ертегінің мазмұнын түсінеді;</w:t>
            </w:r>
          </w:p>
          <w:p w:rsidR="00D02545" w:rsidRPr="00114A75" w:rsidRDefault="00D02545" w:rsidP="007B64D7">
            <w:pPr>
              <w:pStyle w:val="TableParagraph"/>
              <w:rPr>
                <w:sz w:val="24"/>
                <w:szCs w:val="24"/>
              </w:rPr>
            </w:pPr>
            <w:r w:rsidRPr="00114A75">
              <w:rPr>
                <w:b/>
                <w:bCs/>
                <w:sz w:val="24"/>
                <w:szCs w:val="24"/>
              </w:rPr>
              <w:t>Қолданады</w:t>
            </w:r>
            <w:r w:rsidRPr="00114A75">
              <w:rPr>
                <w:sz w:val="24"/>
                <w:szCs w:val="24"/>
              </w:rPr>
              <w:t>: сюжет бойынша ертегіні сахналайды</w:t>
            </w:r>
          </w:p>
          <w:p w:rsidR="00D02545" w:rsidRPr="00114A75" w:rsidRDefault="00D02545" w:rsidP="007B64D7">
            <w:pPr>
              <w:pStyle w:val="TableParagraph"/>
              <w:rPr>
                <w:sz w:val="24"/>
                <w:szCs w:val="24"/>
              </w:rPr>
            </w:pPr>
            <w:r w:rsidRPr="00114A75">
              <w:rPr>
                <w:sz w:val="24"/>
                <w:szCs w:val="24"/>
              </w:rPr>
              <w:t xml:space="preserve">. Суреттер бойынша ертегі жүйесін сақтап баянда. </w:t>
            </w:r>
          </w:p>
          <w:p w:rsidR="00D02545" w:rsidRPr="00114A75" w:rsidRDefault="00D02545" w:rsidP="007B64D7">
            <w:pPr>
              <w:pStyle w:val="TableParagraph"/>
              <w:rPr>
                <w:sz w:val="24"/>
                <w:szCs w:val="24"/>
              </w:rPr>
            </w:pPr>
            <w:r w:rsidRPr="00114A75">
              <w:rPr>
                <w:sz w:val="24"/>
                <w:szCs w:val="24"/>
              </w:rPr>
              <w:t xml:space="preserve">Мысық не істеді? </w:t>
            </w:r>
          </w:p>
          <w:p w:rsidR="00D02545" w:rsidRPr="00114A75" w:rsidRDefault="00D02545" w:rsidP="007B64D7">
            <w:pPr>
              <w:pStyle w:val="TableParagraph"/>
              <w:rPr>
                <w:sz w:val="24"/>
                <w:szCs w:val="24"/>
              </w:rPr>
            </w:pPr>
            <w:r w:rsidRPr="00114A75">
              <w:rPr>
                <w:sz w:val="24"/>
                <w:szCs w:val="24"/>
              </w:rPr>
              <w:t xml:space="preserve">Мақтақыз неге ашуланды? Досыңмен кейіпкерлердің диалогін құр. </w:t>
            </w:r>
          </w:p>
          <w:p w:rsidR="00D02545" w:rsidRPr="00114A75" w:rsidRDefault="00D02545" w:rsidP="007B64D7">
            <w:pPr>
              <w:pStyle w:val="TableParagraph"/>
              <w:rPr>
                <w:sz w:val="24"/>
                <w:szCs w:val="24"/>
              </w:rPr>
            </w:pPr>
            <w:r w:rsidRPr="00114A75">
              <w:rPr>
                <w:sz w:val="24"/>
                <w:szCs w:val="24"/>
              </w:rPr>
              <w:t>2. Жұмбақты шеш</w:t>
            </w:r>
          </w:p>
          <w:p w:rsidR="00D02545" w:rsidRPr="00114A75" w:rsidRDefault="00D02545" w:rsidP="007B64D7">
            <w:pPr>
              <w:pStyle w:val="TableParagraph"/>
              <w:rPr>
                <w:sz w:val="24"/>
                <w:szCs w:val="24"/>
              </w:rPr>
            </w:pPr>
            <w:r w:rsidRPr="00114A75">
              <w:rPr>
                <w:sz w:val="24"/>
                <w:szCs w:val="24"/>
              </w:rPr>
              <w:t>. Тонын киіп туған,</w:t>
            </w:r>
          </w:p>
          <w:p w:rsidR="00D02545" w:rsidRPr="00114A75" w:rsidRDefault="00D02545" w:rsidP="007B64D7">
            <w:pPr>
              <w:pStyle w:val="TableParagraph"/>
              <w:rPr>
                <w:b/>
                <w:bCs/>
                <w:sz w:val="24"/>
                <w:szCs w:val="24"/>
              </w:rPr>
            </w:pPr>
            <w:r w:rsidRPr="00114A75">
              <w:rPr>
                <w:sz w:val="24"/>
                <w:szCs w:val="24"/>
              </w:rPr>
              <w:t xml:space="preserve"> Жалап бетін жуған. (Мысық) Педагог ертегіні қуыршақ театры арқылы сахналауды ұсынады. </w:t>
            </w:r>
          </w:p>
        </w:tc>
      </w:tr>
      <w:tr w:rsidR="00D02545" w:rsidRPr="00BF6CF8" w:rsidTr="00002B7B">
        <w:trPr>
          <w:gridAfter w:val="1"/>
          <w:wAfter w:w="12" w:type="dxa"/>
          <w:trHeight w:val="562"/>
        </w:trPr>
        <w:tc>
          <w:tcPr>
            <w:tcW w:w="15439" w:type="dxa"/>
            <w:gridSpan w:val="20"/>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jc w:val="center"/>
              <w:rPr>
                <w:rFonts w:ascii="Times New Roman" w:hAnsi="Times New Roman" w:cs="Times New Roman"/>
                <w:b/>
                <w:sz w:val="24"/>
                <w:szCs w:val="24"/>
                <w:lang w:val="kk-KZ" w:bidi="en-US"/>
              </w:rPr>
            </w:pPr>
            <w:r w:rsidRPr="00114A75">
              <w:rPr>
                <w:rFonts w:ascii="Times New Roman" w:hAnsi="Times New Roman" w:cs="Times New Roman"/>
                <w:b/>
                <w:sz w:val="24"/>
                <w:szCs w:val="24"/>
                <w:shd w:val="clear" w:color="auto" w:fill="FFFFFF"/>
                <w:lang w:val="kk-KZ"/>
              </w:rPr>
              <w:t>Үзіліс:  Жүгіруге арналған ойындар</w:t>
            </w:r>
            <w:r w:rsidRPr="00114A75">
              <w:rPr>
                <w:rStyle w:val="apple-converted-space"/>
                <w:rFonts w:ascii="Times New Roman" w:hAnsi="Times New Roman" w:cs="Times New Roman"/>
                <w:sz w:val="24"/>
                <w:szCs w:val="24"/>
                <w:shd w:val="clear" w:color="auto" w:fill="FFFFFF"/>
                <w:lang w:val="kk-KZ"/>
              </w:rPr>
              <w:t> </w:t>
            </w:r>
            <w:r w:rsidRPr="00114A75">
              <w:rPr>
                <w:rFonts w:ascii="Times New Roman" w:hAnsi="Times New Roman" w:cs="Times New Roman"/>
                <w:b/>
                <w:sz w:val="24"/>
                <w:szCs w:val="24"/>
                <w:shd w:val="clear" w:color="auto" w:fill="FFFFFF"/>
                <w:lang w:val="kk-KZ"/>
              </w:rPr>
              <w:t>«Сылдырмақпен сылдырлат»</w:t>
            </w:r>
            <w:r w:rsidRPr="00114A75">
              <w:rPr>
                <w:rStyle w:val="apple-converted-space"/>
                <w:rFonts w:ascii="Times New Roman" w:hAnsi="Times New Roman" w:cs="Times New Roman"/>
                <w:sz w:val="24"/>
                <w:szCs w:val="24"/>
                <w:shd w:val="clear" w:color="auto" w:fill="FFFFFF"/>
                <w:lang w:val="kk-KZ"/>
              </w:rPr>
              <w:t>   </w:t>
            </w:r>
          </w:p>
        </w:tc>
      </w:tr>
      <w:tr w:rsidR="00D02545" w:rsidRPr="00BF6CF8" w:rsidTr="00002B7B">
        <w:trPr>
          <w:gridAfter w:val="1"/>
          <w:wAfter w:w="12" w:type="dxa"/>
          <w:trHeight w:val="2263"/>
        </w:trPr>
        <w:tc>
          <w:tcPr>
            <w:tcW w:w="6550" w:type="dxa"/>
            <w:gridSpan w:val="7"/>
            <w:vMerge w:val="restart"/>
            <w:tcBorders>
              <w:top w:val="single" w:sz="4" w:space="0" w:color="auto"/>
              <w:left w:val="single" w:sz="4" w:space="0" w:color="auto"/>
              <w:right w:val="single" w:sz="4" w:space="0" w:color="auto"/>
            </w:tcBorders>
            <w:hideMark/>
          </w:tcPr>
          <w:p w:rsidR="00D02545" w:rsidRPr="00114A75" w:rsidRDefault="00D02545" w:rsidP="00002B7B">
            <w:pPr>
              <w:pStyle w:val="a4"/>
              <w:shd w:val="clear" w:color="auto" w:fill="FFFFFF"/>
              <w:spacing w:before="0" w:beforeAutospacing="0" w:after="0" w:afterAutospacing="0"/>
              <w:rPr>
                <w:lang w:val="kk-KZ"/>
              </w:rPr>
            </w:pPr>
            <w:r w:rsidRPr="00114A75">
              <w:rPr>
                <w:b/>
                <w:bCs/>
                <w:lang w:val="kk-KZ"/>
              </w:rPr>
              <w:t>Дәстүрлі емес технологиясын пайдалана отырып жасалған балаға арналған саусақ ойындары</w:t>
            </w:r>
          </w:p>
          <w:p w:rsidR="00D02545" w:rsidRPr="00114A75" w:rsidRDefault="00D02545" w:rsidP="00002B7B">
            <w:pPr>
              <w:pStyle w:val="a4"/>
              <w:shd w:val="clear" w:color="auto" w:fill="FFFFFF"/>
              <w:spacing w:before="0" w:beforeAutospacing="0" w:after="0" w:afterAutospacing="0"/>
              <w:rPr>
                <w:lang w:val="kk-KZ"/>
              </w:rPr>
            </w:pPr>
            <w:r w:rsidRPr="00114A75">
              <w:rPr>
                <w:b/>
                <w:bCs/>
                <w:lang w:val="kk-KZ"/>
              </w:rPr>
              <w:t>«Жасыру» саусақ ойыны.</w:t>
            </w:r>
          </w:p>
          <w:p w:rsidR="00D02545" w:rsidRPr="00114A75" w:rsidRDefault="00D02545" w:rsidP="00002B7B">
            <w:pPr>
              <w:pStyle w:val="a4"/>
              <w:shd w:val="clear" w:color="auto" w:fill="FFFFFF"/>
              <w:spacing w:before="0" w:beforeAutospacing="0" w:after="0" w:afterAutospacing="0"/>
              <w:rPr>
                <w:lang w:val="kk-KZ"/>
              </w:rPr>
            </w:pPr>
            <w:r w:rsidRPr="00114A75">
              <w:rPr>
                <w:b/>
                <w:bCs/>
                <w:lang w:val="kk-KZ"/>
              </w:rPr>
              <w:t>Ойын шарты</w:t>
            </w:r>
            <w:r w:rsidRPr="00114A75">
              <w:rPr>
                <w:lang w:val="kk-KZ"/>
              </w:rPr>
              <w:t>: Қатысушылар алақанға қысқа қарындашты салады, жұдырықты жұмады және ашады.</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Қысқа қарандаш аламыз, жұдырыққа қысып, жасырамыз.</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Ал енді, келесі қолға жасырамыз.</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Қарандашты қыса отырып,</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Алақанды ауыстырамыз.</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 xml:space="preserve">Бұл ойында баланың қол икемділігі, танымдық деңгейі артады. </w:t>
            </w:r>
          </w:p>
          <w:p w:rsidR="00D02545" w:rsidRPr="00114A75" w:rsidRDefault="00D02545" w:rsidP="00002B7B">
            <w:pPr>
              <w:pStyle w:val="a4"/>
              <w:shd w:val="clear" w:color="auto" w:fill="FFFFFF"/>
              <w:spacing w:before="0" w:beforeAutospacing="0" w:after="0" w:afterAutospacing="0"/>
              <w:rPr>
                <w:b/>
                <w:lang w:val="kk-KZ"/>
              </w:rPr>
            </w:pPr>
            <w:r w:rsidRPr="00114A75">
              <w:rPr>
                <w:b/>
                <w:lang w:val="kk-KZ"/>
              </w:rPr>
              <w:t>«Салат» саусақ ойыны.</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Сәбізді алып тазалаймыз, (оң қолды жұдырыққа түйіп, сол қолдың алақанына ысқылайды)</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Үккішпен үгіп майдалаймыз, (екі қолды жұдырыққа түйіп кеудеге ұстап, жоғары-төмен қозғайды)</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Қанттан сеуіп дәмдейміз, (саусақтардың ұшымен қант себеді)</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Міне дайын нәр тағам (екі қолын алдына жайып көрсетеді)</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 xml:space="preserve">Дәруменге байыған. (алақанымен іштерін сипалап, </w:t>
            </w:r>
          </w:p>
          <w:p w:rsidR="00D02545" w:rsidRPr="00114A75" w:rsidRDefault="00D02545" w:rsidP="00002B7B">
            <w:pPr>
              <w:pStyle w:val="a4"/>
              <w:shd w:val="clear" w:color="auto" w:fill="FFFFFF"/>
              <w:spacing w:before="0" w:beforeAutospacing="0" w:after="0" w:afterAutospacing="0"/>
              <w:rPr>
                <w:lang w:val="kk-KZ"/>
              </w:rPr>
            </w:pPr>
            <w:r w:rsidRPr="00114A75">
              <w:rPr>
                <w:lang w:val="kk-KZ"/>
              </w:rPr>
              <w:t>тойғандықтарын көрсетеді)</w:t>
            </w:r>
          </w:p>
          <w:p w:rsidR="00D02545" w:rsidRPr="00114A75" w:rsidRDefault="00D02545" w:rsidP="00002B7B">
            <w:pPr>
              <w:shd w:val="clear" w:color="auto" w:fill="FFFFFF"/>
              <w:rPr>
                <w:rFonts w:ascii="Times New Roman" w:eastAsia="Times New Roman" w:hAnsi="Times New Roman" w:cs="Times New Roman"/>
                <w:sz w:val="24"/>
                <w:szCs w:val="24"/>
                <w:lang w:val="kk-KZ"/>
              </w:rPr>
            </w:pPr>
            <w:r w:rsidRPr="00114A75">
              <w:rPr>
                <w:rFonts w:ascii="Times New Roman" w:eastAsia="Times New Roman" w:hAnsi="Times New Roman" w:cs="Times New Roman"/>
                <w:noProof/>
                <w:sz w:val="24"/>
                <w:szCs w:val="24"/>
              </w:rPr>
              <w:drawing>
                <wp:inline distT="0" distB="0" distL="0" distR="0">
                  <wp:extent cx="845820" cy="635187"/>
                  <wp:effectExtent l="0" t="0" r="0" b="0"/>
                  <wp:docPr id="841312280" name="Рисунок 21" descr="http://bigslide.ru/images/28/2706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igslide.ru/images/28/27064/960/img4.jpg"/>
                          <pic:cNvPicPr>
                            <a:picLocks noChangeAspect="1" noChangeArrowheads="1"/>
                          </pic:cNvPicPr>
                        </pic:nvPicPr>
                        <pic:blipFill>
                          <a:blip r:embed="rId134" cstate="print"/>
                          <a:srcRect/>
                          <a:stretch>
                            <a:fillRect/>
                          </a:stretch>
                        </pic:blipFill>
                        <pic:spPr bwMode="auto">
                          <a:xfrm>
                            <a:off x="0" y="0"/>
                            <a:ext cx="855292" cy="642300"/>
                          </a:xfrm>
                          <a:prstGeom prst="rect">
                            <a:avLst/>
                          </a:prstGeom>
                          <a:noFill/>
                          <a:ln w="9525">
                            <a:noFill/>
                            <a:miter lim="800000"/>
                            <a:headEnd/>
                            <a:tailEnd/>
                          </a:ln>
                        </pic:spPr>
                      </pic:pic>
                    </a:graphicData>
                  </a:graphic>
                </wp:inline>
              </w:drawing>
            </w:r>
          </w:p>
        </w:tc>
        <w:tc>
          <w:tcPr>
            <w:tcW w:w="3260" w:type="dxa"/>
            <w:gridSpan w:val="4"/>
            <w:tcBorders>
              <w:top w:val="single" w:sz="4" w:space="0" w:color="auto"/>
              <w:left w:val="single" w:sz="4" w:space="0" w:color="auto"/>
              <w:bottom w:val="nil"/>
              <w:right w:val="single" w:sz="4" w:space="0" w:color="auto"/>
            </w:tcBorders>
            <w:hideMark/>
          </w:tcPr>
          <w:p w:rsidR="00D02545" w:rsidRPr="00114A75" w:rsidRDefault="00D02545" w:rsidP="00002B7B">
            <w:pP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724804" cy="495300"/>
                  <wp:effectExtent l="0" t="0" r="0" b="0"/>
                  <wp:docPr id="841312281" name="Рисунок 22" descr="https://content-4.foto.my.mail.ru/community/mir/_groupsphoto/h-1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ontent-4.foto.my.mail.ru/community/mir/_groupsphoto/h-19016.jpg"/>
                          <pic:cNvPicPr>
                            <a:picLocks noChangeAspect="1" noChangeArrowheads="1"/>
                          </pic:cNvPicPr>
                        </pic:nvPicPr>
                        <pic:blipFill>
                          <a:blip r:embed="rId135" cstate="print"/>
                          <a:srcRect/>
                          <a:stretch>
                            <a:fillRect/>
                          </a:stretch>
                        </pic:blipFill>
                        <pic:spPr bwMode="auto">
                          <a:xfrm>
                            <a:off x="0" y="0"/>
                            <a:ext cx="727792" cy="497342"/>
                          </a:xfrm>
                          <a:prstGeom prst="rect">
                            <a:avLst/>
                          </a:prstGeom>
                          <a:noFill/>
                          <a:ln w="9525">
                            <a:noFill/>
                            <a:miter lim="800000"/>
                            <a:headEnd/>
                            <a:tailEnd/>
                          </a:ln>
                        </pic:spPr>
                      </pic:pic>
                    </a:graphicData>
                  </a:graphic>
                </wp:inline>
              </w:drawing>
            </w:r>
            <w:r w:rsidRPr="00114A75">
              <w:rPr>
                <w:rFonts w:ascii="Times New Roman" w:hAnsi="Times New Roman" w:cs="Times New Roman"/>
                <w:b/>
                <w:noProof/>
                <w:sz w:val="24"/>
                <w:szCs w:val="24"/>
                <w:shd w:val="clear" w:color="auto" w:fill="FFFFFF"/>
              </w:rPr>
              <w:drawing>
                <wp:inline distT="0" distB="0" distL="0" distR="0">
                  <wp:extent cx="537210" cy="537210"/>
                  <wp:effectExtent l="0" t="0" r="0" b="0"/>
                  <wp:docPr id="841312282" name="Рисунок 31" descr="https://stom.tilimen.org/tarfil-misi-oyandi-jatpajdi-ol-erinip/97043_html_m74c4c3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om.tilimen.org/tarfil-misi-oyandi-jatpajdi-ol-erinip/97043_html_m74c4c33d.jpg"/>
                          <pic:cNvPicPr>
                            <a:picLocks noChangeAspect="1" noChangeArrowheads="1"/>
                          </pic:cNvPicPr>
                        </pic:nvPicPr>
                        <pic:blipFill>
                          <a:blip r:embed="rId136" cstate="print"/>
                          <a:srcRect/>
                          <a:stretch>
                            <a:fillRect/>
                          </a:stretch>
                        </pic:blipFill>
                        <pic:spPr bwMode="auto">
                          <a:xfrm>
                            <a:off x="0" y="0"/>
                            <a:ext cx="537834" cy="537834"/>
                          </a:xfrm>
                          <a:prstGeom prst="rect">
                            <a:avLst/>
                          </a:prstGeom>
                          <a:noFill/>
                          <a:ln w="9525">
                            <a:noFill/>
                            <a:miter lim="800000"/>
                            <a:headEnd/>
                            <a:tailEnd/>
                          </a:ln>
                        </pic:spPr>
                      </pic:pic>
                    </a:graphicData>
                  </a:graphic>
                </wp:inline>
              </w:drawing>
            </w:r>
            <w:r w:rsidRPr="00114A75">
              <w:rPr>
                <w:rFonts w:ascii="Times New Roman" w:hAnsi="Times New Roman" w:cs="Times New Roman"/>
                <w:b/>
                <w:noProof/>
                <w:sz w:val="24"/>
                <w:szCs w:val="24"/>
                <w:shd w:val="clear" w:color="auto" w:fill="FFFFFF"/>
              </w:rPr>
              <w:drawing>
                <wp:inline distT="0" distB="0" distL="0" distR="0">
                  <wp:extent cx="605790" cy="889997"/>
                  <wp:effectExtent l="0" t="0" r="3810" b="5715"/>
                  <wp:docPr id="841312283" name="Рисунок 32" descr="https://images.kz.prom.st/80875952_w640_h640_asataya-syldyr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ages.kz.prom.st/80875952_w640_h640_asataya-syldyrmaty.jpg"/>
                          <pic:cNvPicPr>
                            <a:picLocks noChangeAspect="1" noChangeArrowheads="1"/>
                          </pic:cNvPicPr>
                        </pic:nvPicPr>
                        <pic:blipFill>
                          <a:blip r:embed="rId137" cstate="print"/>
                          <a:srcRect r="13009"/>
                          <a:stretch>
                            <a:fillRect/>
                          </a:stretch>
                        </pic:blipFill>
                        <pic:spPr bwMode="auto">
                          <a:xfrm>
                            <a:off x="0" y="0"/>
                            <a:ext cx="609278" cy="895121"/>
                          </a:xfrm>
                          <a:prstGeom prst="rect">
                            <a:avLst/>
                          </a:prstGeom>
                          <a:noFill/>
                          <a:ln w="9525">
                            <a:noFill/>
                            <a:miter lim="800000"/>
                            <a:headEnd/>
                            <a:tailEnd/>
                          </a:ln>
                        </pic:spPr>
                      </pic:pic>
                    </a:graphicData>
                  </a:graphic>
                </wp:inline>
              </w:drawing>
            </w:r>
          </w:p>
          <w:p w:rsidR="00D02545" w:rsidRPr="00114A75" w:rsidRDefault="00D02545" w:rsidP="00002B7B">
            <w:pPr>
              <w:rPr>
                <w:rFonts w:ascii="Times New Roman" w:hAnsi="Times New Roman" w:cs="Times New Roman"/>
                <w:b/>
                <w:sz w:val="24"/>
                <w:szCs w:val="24"/>
                <w:shd w:val="clear" w:color="auto" w:fill="FFFFFF"/>
                <w:lang w:val="kk-KZ"/>
              </w:rPr>
            </w:pPr>
          </w:p>
          <w:p w:rsidR="00D02545" w:rsidRPr="00114A75" w:rsidRDefault="00D02545" w:rsidP="00002B7B">
            <w:pPr>
              <w:rPr>
                <w:rFonts w:ascii="Times New Roman" w:hAnsi="Times New Roman" w:cs="Times New Roman"/>
                <w:b/>
                <w:sz w:val="24"/>
                <w:szCs w:val="24"/>
                <w:shd w:val="clear" w:color="auto" w:fill="FFFFFF"/>
                <w:lang w:val="kk-KZ"/>
              </w:rPr>
            </w:pPr>
          </w:p>
          <w:p w:rsidR="00D02545" w:rsidRPr="00114A75" w:rsidRDefault="00D02545" w:rsidP="00002B7B">
            <w:pPr>
              <w:rPr>
                <w:rFonts w:ascii="Times New Roman" w:hAnsi="Times New Roman" w:cs="Times New Roman"/>
                <w:b/>
                <w:sz w:val="24"/>
                <w:szCs w:val="24"/>
                <w:shd w:val="clear" w:color="auto" w:fill="FFFFFF"/>
                <w:lang w:val="kk-KZ"/>
              </w:rPr>
            </w:pPr>
            <w:r w:rsidRPr="00114A75">
              <w:rPr>
                <w:rFonts w:ascii="Times New Roman" w:hAnsi="Times New Roman" w:cs="Times New Roman"/>
                <w:b/>
                <w:noProof/>
                <w:sz w:val="24"/>
                <w:szCs w:val="24"/>
                <w:shd w:val="clear" w:color="auto" w:fill="FFFFFF"/>
              </w:rPr>
              <w:drawing>
                <wp:inline distT="0" distB="0" distL="0" distR="0">
                  <wp:extent cx="956310" cy="548603"/>
                  <wp:effectExtent l="0" t="0" r="0" b="4445"/>
                  <wp:docPr id="841312284" name="Рисунок 25" descr="https://cdn3.vectorstock.com/i/1000x1000/25/12/cute-and-little-kids-group-vector-215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3.vectorstock.com/i/1000x1000/25/12/cute-and-little-kids-group-vector-21532512.jpg"/>
                          <pic:cNvPicPr>
                            <a:picLocks noChangeAspect="1" noChangeArrowheads="1"/>
                          </pic:cNvPicPr>
                        </pic:nvPicPr>
                        <pic:blipFill>
                          <a:blip r:embed="rId138" cstate="print"/>
                          <a:srcRect l="3898" t="11194" b="20522"/>
                          <a:stretch>
                            <a:fillRect/>
                          </a:stretch>
                        </pic:blipFill>
                        <pic:spPr bwMode="auto">
                          <a:xfrm rot="10800000" flipV="1">
                            <a:off x="0" y="0"/>
                            <a:ext cx="968630" cy="555671"/>
                          </a:xfrm>
                          <a:prstGeom prst="rect">
                            <a:avLst/>
                          </a:prstGeom>
                          <a:noFill/>
                          <a:ln w="9525">
                            <a:noFill/>
                            <a:miter lim="800000"/>
                            <a:headEnd/>
                            <a:tailEnd/>
                          </a:ln>
                        </pic:spPr>
                      </pic:pic>
                    </a:graphicData>
                  </a:graphic>
                </wp:inline>
              </w:drawing>
            </w:r>
          </w:p>
        </w:tc>
        <w:tc>
          <w:tcPr>
            <w:tcW w:w="5629" w:type="dxa"/>
            <w:gridSpan w:val="9"/>
            <w:vMerge w:val="restart"/>
            <w:tcBorders>
              <w:top w:val="single" w:sz="4" w:space="0" w:color="auto"/>
              <w:left w:val="single" w:sz="4" w:space="0" w:color="auto"/>
              <w:right w:val="single" w:sz="4" w:space="0" w:color="auto"/>
            </w:tcBorders>
            <w:hideMark/>
          </w:tcPr>
          <w:p w:rsidR="00D02545" w:rsidRPr="00114A75" w:rsidRDefault="00D02545" w:rsidP="00002B7B">
            <w:pPr>
              <w:pStyle w:val="a4"/>
              <w:shd w:val="clear" w:color="auto" w:fill="FFFFFF"/>
              <w:spacing w:before="0" w:beforeAutospacing="0" w:after="0" w:afterAutospacing="0"/>
              <w:rPr>
                <w:lang w:val="kk-KZ"/>
              </w:rPr>
            </w:pPr>
            <w:r w:rsidRPr="00114A75">
              <w:rPr>
                <w:b/>
                <w:bCs/>
                <w:lang w:val="kk-KZ"/>
              </w:rPr>
              <w:t>Ойын: «Сылдырмақпен сылдырлат</w:t>
            </w:r>
            <w:r w:rsidRPr="00114A75">
              <w:rPr>
                <w:lang w:val="kk-KZ"/>
              </w:rPr>
              <w:t> </w:t>
            </w:r>
            <w:r w:rsidRPr="00114A75">
              <w:rPr>
                <w:b/>
                <w:bCs/>
                <w:lang w:val="kk-KZ"/>
              </w:rPr>
              <w:t>»</w:t>
            </w:r>
            <w:r w:rsidRPr="00114A75">
              <w:rPr>
                <w:lang w:val="kk-KZ"/>
              </w:rPr>
              <w:t> </w:t>
            </w:r>
            <w:r w:rsidRPr="00114A75">
              <w:rPr>
                <w:lang w:val="kk-KZ"/>
              </w:rPr>
              <w:br/>
            </w:r>
            <w:r w:rsidRPr="00114A75">
              <w:rPr>
                <w:b/>
                <w:lang w:val="kk-KZ"/>
              </w:rPr>
              <w:t>Мақсаты:</w:t>
            </w:r>
            <w:r w:rsidRPr="00114A75">
              <w:rPr>
                <w:lang w:val="kk-KZ"/>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r w:rsidRPr="00114A75">
              <w:rPr>
                <w:lang w:val="kk-KZ"/>
              </w:rPr>
              <w:br/>
            </w:r>
            <w:r w:rsidRPr="00114A75">
              <w:rPr>
                <w:b/>
                <w:bCs/>
                <w:lang w:val="kk-KZ"/>
              </w:rPr>
              <w:t>Ойынның шарты:</w:t>
            </w:r>
            <w:r w:rsidRPr="00114A75">
              <w:rPr>
                <w:lang w:val="kk-KZ"/>
              </w:rPr>
              <w:t xml:space="preserve"> 5-6 балалар аланның бір жағында сызықтың ар жағында тұрады. Қарама-қарсы жақта орындықтарда бір бірінен арақашықтығы бірдей болып сылдырмақтар /бал-ң санына сай/ жатады. «1-2-3, жүгіріңдер»- деген белгі бойынша балалар сылдырмақтарға қарай жүгіреді, жоғарыға көтереді де сылдырлатады. Бірінші жетіп, сылдырлатқан бала жеңіске жетеді. Сол балалар орындарына барады, басқа ойнаушылар қатысады. </w:t>
            </w:r>
            <w:r w:rsidRPr="00114A75">
              <w:rPr>
                <w:lang w:val="kk-KZ"/>
              </w:rPr>
              <w:br/>
            </w:r>
            <w:r w:rsidRPr="00114A75">
              <w:rPr>
                <w:b/>
                <w:bCs/>
                <w:lang w:val="kk-KZ"/>
              </w:rPr>
              <w:t>Ұсыныс</w:t>
            </w:r>
            <w:r w:rsidRPr="00114A75">
              <w:rPr>
                <w:lang w:val="kk-KZ"/>
              </w:rPr>
              <w:t>: Ойынды қиындатуға болады: кедергілерден секіртіп /жіптен, текшелерден, шеңберден өту, т.б./ </w:t>
            </w:r>
          </w:p>
          <w:p w:rsidR="00D02545" w:rsidRPr="00114A75" w:rsidRDefault="00D02545" w:rsidP="00002B7B">
            <w:pPr>
              <w:pStyle w:val="a4"/>
              <w:shd w:val="clear" w:color="auto" w:fill="FFFFFF"/>
              <w:spacing w:before="0" w:beforeAutospacing="0" w:after="0" w:afterAutospacing="0"/>
              <w:rPr>
                <w:lang w:val="kk-KZ"/>
              </w:rPr>
            </w:pPr>
          </w:p>
          <w:p w:rsidR="00D02545" w:rsidRPr="00114A75" w:rsidRDefault="00D02545" w:rsidP="00002B7B">
            <w:pPr>
              <w:pStyle w:val="a4"/>
              <w:shd w:val="clear" w:color="auto" w:fill="FFFFFF"/>
              <w:spacing w:before="0" w:beforeAutospacing="0" w:after="0" w:afterAutospacing="0"/>
              <w:rPr>
                <w:b/>
                <w:shd w:val="clear" w:color="auto" w:fill="FFFFFF"/>
                <w:lang w:val="kk-KZ"/>
              </w:rPr>
            </w:pPr>
          </w:p>
          <w:p w:rsidR="00D02545" w:rsidRPr="00114A75" w:rsidRDefault="00D02545" w:rsidP="00002B7B">
            <w:pPr>
              <w:pStyle w:val="a4"/>
              <w:shd w:val="clear" w:color="auto" w:fill="FFFFFF"/>
              <w:spacing w:before="0" w:beforeAutospacing="0" w:after="0" w:afterAutospacing="0"/>
              <w:rPr>
                <w:b/>
                <w:shd w:val="clear" w:color="auto" w:fill="FFFFFF"/>
                <w:lang w:val="kk-KZ"/>
              </w:rPr>
            </w:pPr>
          </w:p>
          <w:p w:rsidR="00D02545" w:rsidRPr="00114A75" w:rsidRDefault="00D02545" w:rsidP="00002B7B">
            <w:pPr>
              <w:pStyle w:val="a4"/>
              <w:shd w:val="clear" w:color="auto" w:fill="FFFFFF"/>
              <w:spacing w:before="0" w:beforeAutospacing="0" w:after="0" w:afterAutospacing="0"/>
              <w:rPr>
                <w:b/>
                <w:shd w:val="clear" w:color="auto" w:fill="FFFFFF"/>
                <w:lang w:val="kk-KZ"/>
              </w:rPr>
            </w:pPr>
          </w:p>
          <w:p w:rsidR="00D02545" w:rsidRPr="00114A75" w:rsidRDefault="00D02545" w:rsidP="00002B7B">
            <w:pPr>
              <w:pStyle w:val="a4"/>
              <w:shd w:val="clear" w:color="auto" w:fill="FFFFFF"/>
              <w:spacing w:before="0" w:beforeAutospacing="0" w:after="0" w:afterAutospacing="0"/>
              <w:rPr>
                <w:b/>
                <w:shd w:val="clear" w:color="auto" w:fill="FFFFFF"/>
                <w:lang w:val="kk-KZ"/>
              </w:rPr>
            </w:pPr>
          </w:p>
          <w:p w:rsidR="00D02545" w:rsidRPr="00114A75" w:rsidRDefault="00D02545" w:rsidP="00002B7B">
            <w:pPr>
              <w:pStyle w:val="a4"/>
              <w:shd w:val="clear" w:color="auto" w:fill="FFFFFF"/>
              <w:spacing w:before="0" w:beforeAutospacing="0" w:after="0" w:afterAutospacing="0"/>
              <w:rPr>
                <w:b/>
                <w:shd w:val="clear" w:color="auto" w:fill="FFFFFF"/>
                <w:lang w:val="kk-KZ"/>
              </w:rPr>
            </w:pPr>
          </w:p>
          <w:p w:rsidR="00D02545" w:rsidRPr="00114A75" w:rsidRDefault="00D02545" w:rsidP="00002B7B">
            <w:pPr>
              <w:pStyle w:val="a4"/>
              <w:shd w:val="clear" w:color="auto" w:fill="FFFFFF"/>
              <w:spacing w:before="0" w:beforeAutospacing="0" w:after="0" w:afterAutospacing="0"/>
              <w:rPr>
                <w:b/>
                <w:shd w:val="clear" w:color="auto" w:fill="FFFFFF"/>
                <w:lang w:val="kk-KZ"/>
              </w:rPr>
            </w:pPr>
          </w:p>
        </w:tc>
      </w:tr>
      <w:tr w:rsidR="00D02545" w:rsidRPr="00BF6CF8" w:rsidTr="00002B7B">
        <w:trPr>
          <w:gridAfter w:val="1"/>
          <w:wAfter w:w="12" w:type="dxa"/>
          <w:trHeight w:val="633"/>
        </w:trPr>
        <w:tc>
          <w:tcPr>
            <w:tcW w:w="6550" w:type="dxa"/>
            <w:gridSpan w:val="7"/>
            <w:vMerge/>
            <w:tcBorders>
              <w:left w:val="single" w:sz="4" w:space="0" w:color="auto"/>
              <w:bottom w:val="single" w:sz="4" w:space="0" w:color="auto"/>
              <w:right w:val="single" w:sz="4" w:space="0" w:color="auto"/>
            </w:tcBorders>
            <w:hideMark/>
          </w:tcPr>
          <w:p w:rsidR="00D02545" w:rsidRPr="00114A75" w:rsidRDefault="00D02545" w:rsidP="00002B7B">
            <w:pPr>
              <w:jc w:val="center"/>
              <w:rPr>
                <w:rFonts w:ascii="Times New Roman" w:hAnsi="Times New Roman" w:cs="Times New Roman"/>
                <w:b/>
                <w:sz w:val="24"/>
                <w:szCs w:val="24"/>
                <w:shd w:val="clear" w:color="auto" w:fill="FFFFFF"/>
                <w:lang w:val="kk-KZ"/>
              </w:rPr>
            </w:pPr>
          </w:p>
        </w:tc>
        <w:tc>
          <w:tcPr>
            <w:tcW w:w="3260" w:type="dxa"/>
            <w:gridSpan w:val="4"/>
            <w:tcBorders>
              <w:top w:val="nil"/>
              <w:left w:val="single" w:sz="4" w:space="0" w:color="auto"/>
              <w:bottom w:val="single" w:sz="4" w:space="0" w:color="auto"/>
              <w:right w:val="single" w:sz="4" w:space="0" w:color="auto"/>
            </w:tcBorders>
            <w:hideMark/>
          </w:tcPr>
          <w:p w:rsidR="00D02545" w:rsidRPr="00114A75" w:rsidRDefault="00D02545" w:rsidP="00002B7B">
            <w:pPr>
              <w:rPr>
                <w:rFonts w:ascii="Times New Roman" w:hAnsi="Times New Roman" w:cs="Times New Roman"/>
                <w:b/>
                <w:sz w:val="24"/>
                <w:szCs w:val="24"/>
                <w:shd w:val="clear" w:color="auto" w:fill="FFFFFF"/>
                <w:lang w:val="kk-KZ"/>
              </w:rPr>
            </w:pPr>
          </w:p>
          <w:p w:rsidR="00D02545" w:rsidRPr="00114A75" w:rsidRDefault="00D02545" w:rsidP="00002B7B">
            <w:pPr>
              <w:rPr>
                <w:rFonts w:ascii="Times New Roman" w:hAnsi="Times New Roman" w:cs="Times New Roman"/>
                <w:b/>
                <w:sz w:val="24"/>
                <w:szCs w:val="24"/>
                <w:shd w:val="clear" w:color="auto" w:fill="FFFFFF"/>
                <w:lang w:val="kk-KZ"/>
              </w:rPr>
            </w:pPr>
          </w:p>
          <w:p w:rsidR="00D02545" w:rsidRPr="00114A75" w:rsidRDefault="00D02545" w:rsidP="00002B7B">
            <w:pPr>
              <w:rPr>
                <w:rFonts w:ascii="Times New Roman" w:hAnsi="Times New Roman" w:cs="Times New Roman"/>
                <w:b/>
                <w:sz w:val="24"/>
                <w:szCs w:val="24"/>
                <w:shd w:val="clear" w:color="auto" w:fill="FFFFFF"/>
                <w:lang w:val="kk-KZ"/>
              </w:rPr>
            </w:pPr>
          </w:p>
        </w:tc>
        <w:tc>
          <w:tcPr>
            <w:tcW w:w="5629" w:type="dxa"/>
            <w:gridSpan w:val="9"/>
            <w:vMerge/>
            <w:tcBorders>
              <w:left w:val="single" w:sz="4" w:space="0" w:color="auto"/>
              <w:bottom w:val="single" w:sz="4" w:space="0" w:color="auto"/>
              <w:right w:val="single" w:sz="4" w:space="0" w:color="auto"/>
            </w:tcBorders>
            <w:hideMark/>
          </w:tcPr>
          <w:p w:rsidR="00D02545" w:rsidRPr="00114A75" w:rsidRDefault="00D02545" w:rsidP="00002B7B">
            <w:pPr>
              <w:rPr>
                <w:rFonts w:ascii="Times New Roman" w:hAnsi="Times New Roman" w:cs="Times New Roman"/>
                <w:sz w:val="24"/>
                <w:szCs w:val="24"/>
                <w:lang w:val="kk-KZ"/>
              </w:rPr>
            </w:pPr>
          </w:p>
        </w:tc>
      </w:tr>
      <w:tr w:rsidR="00D02545" w:rsidRPr="00114A75" w:rsidTr="00002B7B">
        <w:trPr>
          <w:gridAfter w:val="1"/>
          <w:wAfter w:w="12" w:type="dxa"/>
          <w:trHeight w:val="331"/>
        </w:trPr>
        <w:tc>
          <w:tcPr>
            <w:tcW w:w="15439" w:type="dxa"/>
            <w:gridSpan w:val="20"/>
            <w:tcBorders>
              <w:top w:val="single" w:sz="4" w:space="0" w:color="auto"/>
              <w:left w:val="single" w:sz="4" w:space="0" w:color="auto"/>
              <w:bottom w:val="single" w:sz="4" w:space="0" w:color="auto"/>
              <w:right w:val="single" w:sz="4" w:space="0" w:color="auto"/>
            </w:tcBorders>
            <w:hideMark/>
          </w:tcPr>
          <w:p w:rsidR="00D02545" w:rsidRPr="00114A75" w:rsidRDefault="00D02545" w:rsidP="00002B7B">
            <w:pPr>
              <w:jc w:val="center"/>
              <w:rPr>
                <w:rFonts w:ascii="Times New Roman" w:hAnsi="Times New Roman" w:cs="Times New Roman"/>
                <w:b/>
                <w:sz w:val="24"/>
                <w:szCs w:val="24"/>
                <w:shd w:val="clear" w:color="auto" w:fill="FFFFFF"/>
              </w:rPr>
            </w:pPr>
            <w:r w:rsidRPr="00114A75">
              <w:rPr>
                <w:rFonts w:ascii="Times New Roman" w:hAnsi="Times New Roman" w:cs="Times New Roman"/>
                <w:b/>
                <w:sz w:val="24"/>
                <w:szCs w:val="24"/>
              </w:rPr>
              <w:t>3  -ұйымдастырылғаніс-әрекет</w:t>
            </w:r>
          </w:p>
        </w:tc>
      </w:tr>
      <w:tr w:rsidR="00DD062D" w:rsidRPr="00114A75"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rsidR="00DD062D" w:rsidRPr="00114A75" w:rsidRDefault="00DD062D" w:rsidP="00002B7B">
            <w:pPr>
              <w:jc w:val="center"/>
              <w:rPr>
                <w:rFonts w:ascii="Times New Roman" w:hAnsi="Times New Roman" w:cs="Times New Roman"/>
                <w:b/>
                <w:sz w:val="24"/>
                <w:szCs w:val="24"/>
                <w:lang w:bidi="en-US"/>
              </w:rPr>
            </w:pPr>
          </w:p>
        </w:tc>
        <w:tc>
          <w:tcPr>
            <w:tcW w:w="2743" w:type="dxa"/>
            <w:gridSpan w:val="4"/>
            <w:tcBorders>
              <w:top w:val="single" w:sz="4" w:space="0" w:color="auto"/>
              <w:left w:val="single" w:sz="4" w:space="0" w:color="auto"/>
              <w:bottom w:val="single" w:sz="4" w:space="0" w:color="auto"/>
              <w:right w:val="single" w:sz="4" w:space="0" w:color="auto"/>
            </w:tcBorders>
            <w:hideMark/>
          </w:tcPr>
          <w:p w:rsidR="00DD062D" w:rsidRPr="00114A75" w:rsidRDefault="00DD062D" w:rsidP="007B64D7">
            <w:pPr>
              <w:pStyle w:val="TableParagraph"/>
              <w:rPr>
                <w:b/>
                <w:bCs/>
                <w:sz w:val="24"/>
                <w:szCs w:val="24"/>
              </w:rPr>
            </w:pPr>
            <w:r w:rsidRPr="00114A75">
              <w:rPr>
                <w:b/>
                <w:bCs/>
                <w:sz w:val="24"/>
                <w:szCs w:val="24"/>
              </w:rPr>
              <w:t>Қоршаған орта</w:t>
            </w:r>
          </w:p>
          <w:p w:rsidR="00DD062D" w:rsidRPr="00114A75" w:rsidRDefault="00DD062D" w:rsidP="007B64D7">
            <w:pPr>
              <w:pStyle w:val="TableParagraph"/>
              <w:rPr>
                <w:b/>
                <w:bCs/>
                <w:sz w:val="24"/>
                <w:szCs w:val="24"/>
              </w:rPr>
            </w:pPr>
            <w:r w:rsidRPr="00114A75">
              <w:rPr>
                <w:b/>
                <w:bCs/>
                <w:sz w:val="24"/>
                <w:szCs w:val="24"/>
              </w:rPr>
              <w:t>Міндеті:</w:t>
            </w:r>
            <w:r w:rsidRPr="00114A75">
              <w:rPr>
                <w:rFonts w:eastAsia="SimSun"/>
                <w:sz w:val="24"/>
                <w:szCs w:val="24"/>
              </w:rPr>
              <w:t xml:space="preserve"> -Отан оның маңызы туралы білімдерін кеңейту</w:t>
            </w:r>
          </w:p>
          <w:p w:rsidR="00DD062D" w:rsidRPr="00114A75" w:rsidRDefault="00DD062D" w:rsidP="007B64D7">
            <w:pPr>
              <w:pStyle w:val="TableParagraph"/>
              <w:rPr>
                <w:sz w:val="24"/>
                <w:szCs w:val="24"/>
              </w:rPr>
            </w:pPr>
            <w:r w:rsidRPr="00114A75">
              <w:rPr>
                <w:b/>
                <w:bCs/>
                <w:sz w:val="24"/>
                <w:szCs w:val="24"/>
              </w:rPr>
              <w:t>Мақсаты</w:t>
            </w:r>
            <w:r w:rsidRPr="00114A75">
              <w:rPr>
                <w:sz w:val="24"/>
                <w:szCs w:val="24"/>
              </w:rPr>
              <w:t xml:space="preserve">    Отан деген сөздің мағынасын түсіндіре білуге, жəне Қазақстанда тұратын ұлт өкілдері туралы əңгімелей алуға баулу .</w:t>
            </w:r>
          </w:p>
          <w:p w:rsidR="00DD062D" w:rsidRPr="00114A75" w:rsidRDefault="00DD062D" w:rsidP="007B64D7">
            <w:pPr>
              <w:pStyle w:val="TableParagraph"/>
              <w:rPr>
                <w:b/>
                <w:bCs/>
                <w:sz w:val="24"/>
                <w:szCs w:val="24"/>
              </w:rPr>
            </w:pPr>
            <w:r w:rsidRPr="00114A75">
              <w:rPr>
                <w:b/>
                <w:bCs/>
                <w:sz w:val="24"/>
                <w:szCs w:val="24"/>
              </w:rPr>
              <w:t xml:space="preserve">Күтілетін нəтиже: </w:t>
            </w:r>
          </w:p>
          <w:p w:rsidR="00DD062D" w:rsidRPr="00114A75" w:rsidRDefault="00DD062D" w:rsidP="007B64D7">
            <w:pPr>
              <w:pStyle w:val="TableParagraph"/>
              <w:rPr>
                <w:sz w:val="24"/>
                <w:szCs w:val="24"/>
              </w:rPr>
            </w:pPr>
            <w:r w:rsidRPr="00114A75">
              <w:rPr>
                <w:sz w:val="24"/>
                <w:szCs w:val="24"/>
              </w:rPr>
              <w:t>• əн, мақалдарды тыңдай отырып, мазмұнын түсінгенін əңгімелеуге, өз ойын жеткізуге арналған тапсырмаларды орындайды/</w:t>
            </w:r>
            <w:r w:rsidRPr="00114A75">
              <w:rPr>
                <w:b/>
                <w:bCs/>
                <w:sz w:val="24"/>
                <w:szCs w:val="24"/>
              </w:rPr>
              <w:t>жасайды;</w:t>
            </w:r>
          </w:p>
          <w:p w:rsidR="00DD062D" w:rsidRPr="00114A75" w:rsidRDefault="00DD062D" w:rsidP="007B64D7">
            <w:pPr>
              <w:pStyle w:val="TableParagraph"/>
              <w:rPr>
                <w:b/>
                <w:bCs/>
                <w:sz w:val="24"/>
                <w:szCs w:val="24"/>
              </w:rPr>
            </w:pPr>
            <w:r w:rsidRPr="00114A75">
              <w:rPr>
                <w:sz w:val="24"/>
                <w:szCs w:val="24"/>
              </w:rPr>
              <w:t xml:space="preserve"> • өз Отанының, жерінің, сол жерде тұратын адамдар үшін қымбат екенін </w:t>
            </w:r>
            <w:r w:rsidRPr="00114A75">
              <w:rPr>
                <w:b/>
                <w:bCs/>
                <w:sz w:val="24"/>
                <w:szCs w:val="24"/>
              </w:rPr>
              <w:t xml:space="preserve">түсінеді; </w:t>
            </w:r>
          </w:p>
          <w:p w:rsidR="00DD062D" w:rsidRPr="00114A75" w:rsidRDefault="00DD062D" w:rsidP="007B64D7">
            <w:pPr>
              <w:pStyle w:val="TableParagraph"/>
              <w:rPr>
                <w:sz w:val="24"/>
                <w:szCs w:val="24"/>
              </w:rPr>
            </w:pPr>
            <w:r w:rsidRPr="00114A75">
              <w:rPr>
                <w:sz w:val="24"/>
                <w:szCs w:val="24"/>
              </w:rPr>
              <w:t xml:space="preserve">• өзінің туған жері туралы білімдерін күнделікті өмірде </w:t>
            </w:r>
            <w:r w:rsidRPr="00114A75">
              <w:rPr>
                <w:b/>
                <w:bCs/>
                <w:sz w:val="24"/>
                <w:szCs w:val="24"/>
              </w:rPr>
              <w:t>қолданад</w:t>
            </w:r>
            <w:r w:rsidRPr="00114A75">
              <w:rPr>
                <w:sz w:val="24"/>
                <w:szCs w:val="24"/>
              </w:rPr>
              <w:t>ы</w:t>
            </w: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rPr>
            </w:pPr>
            <w:r w:rsidRPr="00114A75">
              <w:rPr>
                <w:sz w:val="24"/>
                <w:szCs w:val="24"/>
              </w:rPr>
              <w:t>Педагог М. Əлімбаевтің «Туған жерім тамаша» өлеңін оқиды. Туған жердің жырларын Қызғалдақтай терейік. Кең өлкенің қорларын Жүр, аралап келейік! Жүр, аралап, келейік! – Өлең не туралы? –Туған жер, Отан туралы. – Бүгінгі оқу қызметіміз қандай тақырыпқа арналады деп ойлайсыңдар? Əңгімелеу. – Біздің Отанымыз қалай аталады? – Қазақстан. – Біздің Отанымыз – Қазақстан. Қазақстан аталу себебі: жергілікті халық – қазақ ұлты. Қазақстан сөзі «Қазақ» жəне «стан» сөздерінен құралған, яғни Қазақ елі деген мағына береді. Біздің жеріміз кең-байтақ</w:t>
            </w:r>
          </w:p>
        </w:tc>
        <w:tc>
          <w:tcPr>
            <w:tcW w:w="2126" w:type="dxa"/>
            <w:gridSpan w:val="3"/>
            <w:tcBorders>
              <w:top w:val="single" w:sz="4" w:space="0" w:color="auto"/>
              <w:left w:val="single" w:sz="4" w:space="0" w:color="auto"/>
              <w:bottom w:val="single" w:sz="4" w:space="0" w:color="auto"/>
              <w:right w:val="single" w:sz="4" w:space="0" w:color="auto"/>
            </w:tcBorders>
          </w:tcPr>
          <w:p w:rsidR="00DD062D" w:rsidRPr="00114A75" w:rsidRDefault="00DD062D" w:rsidP="007B64D7">
            <w:pPr>
              <w:pStyle w:val="TableParagraph"/>
              <w:rPr>
                <w:b/>
                <w:bCs/>
                <w:sz w:val="24"/>
                <w:szCs w:val="24"/>
                <w:lang w:bidi="en-US"/>
              </w:rPr>
            </w:pPr>
            <w:r w:rsidRPr="00114A75">
              <w:rPr>
                <w:b/>
                <w:bCs/>
                <w:sz w:val="24"/>
                <w:szCs w:val="24"/>
                <w:lang w:bidi="en-US"/>
              </w:rPr>
              <w:t>Қазақ тілі</w:t>
            </w:r>
          </w:p>
          <w:p w:rsidR="00DD062D" w:rsidRPr="00114A75" w:rsidRDefault="00DD062D" w:rsidP="007B64D7">
            <w:pPr>
              <w:pStyle w:val="TableParagraph"/>
              <w:rPr>
                <w:b/>
                <w:bCs/>
                <w:sz w:val="24"/>
                <w:szCs w:val="24"/>
              </w:rPr>
            </w:pPr>
            <w:r w:rsidRPr="00114A75">
              <w:rPr>
                <w:b/>
                <w:bCs/>
                <w:sz w:val="24"/>
                <w:szCs w:val="24"/>
                <w:lang w:bidi="en-US"/>
              </w:rPr>
              <w:t xml:space="preserve">Тақырыбы </w:t>
            </w:r>
            <w:r w:rsidRPr="00114A75">
              <w:rPr>
                <w:b/>
                <w:bCs/>
                <w:sz w:val="24"/>
                <w:szCs w:val="24"/>
              </w:rPr>
              <w:t>Ойнайықтаойлайық</w:t>
            </w:r>
          </w:p>
          <w:p w:rsidR="00DD062D" w:rsidRPr="00114A75" w:rsidRDefault="00DD062D" w:rsidP="007B64D7">
            <w:pPr>
              <w:pStyle w:val="TableParagraph"/>
              <w:rPr>
                <w:sz w:val="24"/>
                <w:szCs w:val="24"/>
              </w:rPr>
            </w:pPr>
            <w:r w:rsidRPr="00114A75">
              <w:rPr>
                <w:b/>
                <w:bCs/>
                <w:sz w:val="24"/>
                <w:szCs w:val="24"/>
              </w:rPr>
              <w:t>Міндеті</w:t>
            </w:r>
            <w:r w:rsidRPr="00114A75">
              <w:rPr>
                <w:sz w:val="24"/>
                <w:szCs w:val="24"/>
              </w:rPr>
              <w:t>: Өзінің тәжірибесіне сүйеніп, суреттер бойынша әңгіме құрастыруға, ойыншықтар мен заттарды 5-6 сөйлеммен сипаттауға</w:t>
            </w:r>
          </w:p>
          <w:p w:rsidR="00DD062D" w:rsidRPr="00114A75" w:rsidRDefault="00DD062D" w:rsidP="007B64D7">
            <w:pPr>
              <w:pStyle w:val="TableParagraph"/>
              <w:rPr>
                <w:sz w:val="24"/>
                <w:szCs w:val="24"/>
              </w:rPr>
            </w:pPr>
            <w:r w:rsidRPr="00114A75">
              <w:rPr>
                <w:b/>
                <w:bCs/>
                <w:sz w:val="24"/>
                <w:szCs w:val="24"/>
                <w:lang w:bidi="en-US"/>
              </w:rPr>
              <w:t xml:space="preserve">Мақсаты </w:t>
            </w:r>
            <w:r w:rsidRPr="00114A75">
              <w:rPr>
                <w:sz w:val="24"/>
                <w:szCs w:val="24"/>
              </w:rPr>
              <w:t xml:space="preserve"> өткентақырыптарбойыншасөздердіқайталау,білімдерінбекіту   </w:t>
            </w:r>
          </w:p>
          <w:p w:rsidR="00DD062D" w:rsidRPr="00114A75" w:rsidRDefault="00DD062D" w:rsidP="007B64D7">
            <w:pPr>
              <w:pStyle w:val="TableParagraph"/>
              <w:rPr>
                <w:sz w:val="24"/>
                <w:szCs w:val="24"/>
              </w:rPr>
            </w:pPr>
            <w:r w:rsidRPr="00114A75">
              <w:rPr>
                <w:b/>
                <w:bCs/>
                <w:sz w:val="24"/>
                <w:szCs w:val="24"/>
              </w:rPr>
              <w:t>Күтілетін нәтижелер</w:t>
            </w:r>
            <w:r w:rsidRPr="00114A75">
              <w:rPr>
                <w:sz w:val="24"/>
                <w:szCs w:val="24"/>
              </w:rPr>
              <w:t xml:space="preserve">: </w:t>
            </w:r>
          </w:p>
          <w:p w:rsidR="00DD062D" w:rsidRPr="00114A75" w:rsidRDefault="00DD062D" w:rsidP="007B64D7">
            <w:pPr>
              <w:pStyle w:val="TableParagraph"/>
              <w:rPr>
                <w:sz w:val="24"/>
                <w:szCs w:val="24"/>
              </w:rPr>
            </w:pPr>
            <w:r w:rsidRPr="00114A75">
              <w:rPr>
                <w:sz w:val="24"/>
                <w:szCs w:val="24"/>
              </w:rPr>
              <w:t xml:space="preserve">Жасайды: берілген тақырыптар бойынша сөздер біледі. </w:t>
            </w:r>
          </w:p>
          <w:p w:rsidR="00DD062D" w:rsidRPr="00114A75" w:rsidRDefault="00DD062D" w:rsidP="007B64D7">
            <w:pPr>
              <w:pStyle w:val="TableParagraph"/>
              <w:rPr>
                <w:sz w:val="24"/>
                <w:szCs w:val="24"/>
              </w:rPr>
            </w:pPr>
            <w:r w:rsidRPr="00114A75">
              <w:rPr>
                <w:b/>
                <w:bCs/>
                <w:sz w:val="24"/>
                <w:szCs w:val="24"/>
              </w:rPr>
              <w:t>Түсінед</w:t>
            </w:r>
            <w:r w:rsidRPr="00114A75">
              <w:rPr>
                <w:sz w:val="24"/>
                <w:szCs w:val="24"/>
              </w:rPr>
              <w:t>і: ұжымдық ойында бір-біріне көмектесу керек екенін түсінеді.</w:t>
            </w:r>
          </w:p>
          <w:p w:rsidR="00DD062D" w:rsidRPr="00114A75" w:rsidRDefault="00DD062D" w:rsidP="007B64D7">
            <w:pPr>
              <w:pStyle w:val="TableParagraph"/>
              <w:rPr>
                <w:sz w:val="24"/>
                <w:szCs w:val="24"/>
                <w:lang w:bidi="en-US"/>
              </w:rPr>
            </w:pPr>
            <w:r w:rsidRPr="00114A75">
              <w:rPr>
                <w:b/>
                <w:bCs/>
                <w:sz w:val="24"/>
                <w:szCs w:val="24"/>
              </w:rPr>
              <w:t>Қолданады</w:t>
            </w:r>
            <w:r w:rsidRPr="00114A75">
              <w:rPr>
                <w:sz w:val="24"/>
                <w:szCs w:val="24"/>
              </w:rPr>
              <w:t>: сөздерді сөз тіркестерімен айтады, сұраққа сөйлеммен жауап береді</w:t>
            </w: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rPr>
            </w:pPr>
            <w:r w:rsidRPr="00114A75">
              <w:rPr>
                <w:sz w:val="24"/>
                <w:szCs w:val="24"/>
              </w:rPr>
              <w:t xml:space="preserve">Суретте қай жыл мезгілі бейнеленген? </w:t>
            </w:r>
          </w:p>
          <w:p w:rsidR="00DD062D" w:rsidRPr="00114A75" w:rsidRDefault="00DD062D" w:rsidP="007B64D7">
            <w:pPr>
              <w:pStyle w:val="TableParagraph"/>
              <w:rPr>
                <w:sz w:val="24"/>
                <w:szCs w:val="24"/>
              </w:rPr>
            </w:pPr>
            <w:r w:rsidRPr="00114A75">
              <w:rPr>
                <w:sz w:val="24"/>
                <w:szCs w:val="24"/>
              </w:rPr>
              <w:t xml:space="preserve">Күз мезгілінің суретін аяқтап сал. </w:t>
            </w:r>
          </w:p>
          <w:p w:rsidR="00DD062D" w:rsidRPr="00114A75" w:rsidRDefault="00DD062D" w:rsidP="007B64D7">
            <w:pPr>
              <w:pStyle w:val="TableParagraph"/>
              <w:rPr>
                <w:sz w:val="24"/>
                <w:szCs w:val="24"/>
              </w:rPr>
            </w:pPr>
            <w:r w:rsidRPr="00114A75">
              <w:rPr>
                <w:sz w:val="24"/>
                <w:szCs w:val="24"/>
              </w:rPr>
              <w:t>Күздің белгілеріната.</w:t>
            </w:r>
          </w:p>
          <w:p w:rsidR="00DD062D" w:rsidRPr="00114A75" w:rsidRDefault="00DD062D" w:rsidP="007B64D7">
            <w:pPr>
              <w:pStyle w:val="TableParagraph"/>
              <w:rPr>
                <w:sz w:val="24"/>
                <w:szCs w:val="24"/>
                <w:lang w:bidi="en-US"/>
              </w:rPr>
            </w:pPr>
          </w:p>
          <w:p w:rsidR="00DD062D" w:rsidRPr="00114A75" w:rsidRDefault="00DD062D" w:rsidP="007B64D7">
            <w:pPr>
              <w:pStyle w:val="TableParagraph"/>
              <w:rPr>
                <w:sz w:val="24"/>
                <w:szCs w:val="24"/>
                <w:lang w:bidi="en-US"/>
              </w:rPr>
            </w:pPr>
          </w:p>
        </w:tc>
        <w:tc>
          <w:tcPr>
            <w:tcW w:w="2676" w:type="dxa"/>
            <w:gridSpan w:val="3"/>
            <w:tcBorders>
              <w:top w:val="single" w:sz="4" w:space="0" w:color="auto"/>
              <w:left w:val="single" w:sz="4" w:space="0" w:color="auto"/>
              <w:bottom w:val="single" w:sz="4" w:space="0" w:color="auto"/>
              <w:right w:val="single" w:sz="4" w:space="0" w:color="auto"/>
            </w:tcBorders>
          </w:tcPr>
          <w:p w:rsidR="00DD062D" w:rsidRPr="00114A75" w:rsidRDefault="00DD062D" w:rsidP="007B64D7">
            <w:pPr>
              <w:pStyle w:val="TableParagraph"/>
              <w:rPr>
                <w:b/>
                <w:bCs/>
                <w:sz w:val="24"/>
                <w:szCs w:val="24"/>
                <w:lang w:bidi="en-US"/>
              </w:rPr>
            </w:pPr>
            <w:r w:rsidRPr="00114A75">
              <w:rPr>
                <w:b/>
                <w:bCs/>
                <w:sz w:val="24"/>
                <w:szCs w:val="24"/>
                <w:lang w:bidi="en-US"/>
              </w:rPr>
              <w:t>Көркем әдебиет</w:t>
            </w:r>
          </w:p>
          <w:p w:rsidR="00DD062D" w:rsidRPr="00114A75" w:rsidRDefault="00DD062D" w:rsidP="007B64D7">
            <w:pPr>
              <w:pStyle w:val="TableParagraph"/>
              <w:rPr>
                <w:b/>
                <w:bCs/>
                <w:sz w:val="24"/>
                <w:szCs w:val="24"/>
                <w:lang w:bidi="en-US"/>
              </w:rPr>
            </w:pPr>
            <w:r w:rsidRPr="00114A75">
              <w:rPr>
                <w:b/>
                <w:bCs/>
                <w:sz w:val="24"/>
                <w:szCs w:val="24"/>
                <w:lang w:bidi="en-US"/>
              </w:rPr>
              <w:t xml:space="preserve"> Міндеті:</w:t>
            </w:r>
            <w:r w:rsidRPr="00114A75">
              <w:rPr>
                <w:sz w:val="24"/>
                <w:szCs w:val="24"/>
              </w:rPr>
              <w:t xml:space="preserve"> -Жанрларды (ертегі, әңгіме, өлең) ажырату, тілдің көркемдігін сезіну (эпитеттер, сипаттамалар, образды сөздер),</w:t>
            </w:r>
          </w:p>
          <w:p w:rsidR="00DD062D" w:rsidRPr="00114A75" w:rsidRDefault="00DD062D" w:rsidP="007B64D7">
            <w:pPr>
              <w:pStyle w:val="TableParagraph"/>
              <w:rPr>
                <w:sz w:val="24"/>
                <w:szCs w:val="24"/>
              </w:rPr>
            </w:pPr>
            <w:r w:rsidRPr="00114A75">
              <w:rPr>
                <w:b/>
                <w:bCs/>
                <w:sz w:val="24"/>
                <w:szCs w:val="24"/>
                <w:lang w:bidi="en-US"/>
              </w:rPr>
              <w:t>Мақсаты:</w:t>
            </w:r>
            <w:r w:rsidRPr="00114A75">
              <w:rPr>
                <w:sz w:val="24"/>
                <w:szCs w:val="24"/>
              </w:rPr>
              <w:t xml:space="preserve"> ертегі мазмұнын ойнату арқылы театр мəдениетіне баулу</w:t>
            </w:r>
          </w:p>
          <w:p w:rsidR="00DD062D" w:rsidRPr="00114A75" w:rsidRDefault="00DD062D" w:rsidP="007B64D7">
            <w:pPr>
              <w:pStyle w:val="TableParagraph"/>
              <w:rPr>
                <w:sz w:val="24"/>
                <w:szCs w:val="24"/>
              </w:rPr>
            </w:pPr>
            <w:r w:rsidRPr="00114A75">
              <w:rPr>
                <w:sz w:val="24"/>
                <w:szCs w:val="24"/>
              </w:rPr>
              <w:t>(Мақта қыз бен мысық)</w:t>
            </w:r>
          </w:p>
          <w:p w:rsidR="00DD062D" w:rsidRPr="00114A75" w:rsidRDefault="00DD062D" w:rsidP="007B64D7">
            <w:pPr>
              <w:pStyle w:val="TableParagraph"/>
              <w:rPr>
                <w:sz w:val="24"/>
                <w:szCs w:val="24"/>
              </w:rPr>
            </w:pPr>
            <w:r w:rsidRPr="00114A75">
              <w:rPr>
                <w:b/>
                <w:bCs/>
                <w:sz w:val="24"/>
                <w:szCs w:val="24"/>
              </w:rPr>
              <w:t>Күтілетін нəтижелер: Жасайды</w:t>
            </w:r>
            <w:r w:rsidRPr="00114A75">
              <w:rPr>
                <w:sz w:val="24"/>
                <w:szCs w:val="24"/>
              </w:rPr>
              <w:t xml:space="preserve">: ертегіні сахналайды; </w:t>
            </w:r>
          </w:p>
          <w:p w:rsidR="00DD062D" w:rsidRPr="00114A75" w:rsidRDefault="00DD062D" w:rsidP="007B64D7">
            <w:pPr>
              <w:pStyle w:val="TableParagraph"/>
              <w:rPr>
                <w:sz w:val="24"/>
                <w:szCs w:val="24"/>
              </w:rPr>
            </w:pPr>
            <w:r w:rsidRPr="00114A75">
              <w:rPr>
                <w:b/>
                <w:bCs/>
                <w:sz w:val="24"/>
                <w:szCs w:val="24"/>
              </w:rPr>
              <w:t>Түсінед</w:t>
            </w:r>
            <w:r w:rsidRPr="00114A75">
              <w:rPr>
                <w:sz w:val="24"/>
                <w:szCs w:val="24"/>
              </w:rPr>
              <w:t xml:space="preserve">і: ертегінің мазмұнын түсінеді; </w:t>
            </w:r>
            <w:r w:rsidRPr="00114A75">
              <w:rPr>
                <w:b/>
                <w:bCs/>
                <w:sz w:val="24"/>
                <w:szCs w:val="24"/>
              </w:rPr>
              <w:t>Қолданады</w:t>
            </w:r>
            <w:r w:rsidRPr="00114A75">
              <w:rPr>
                <w:sz w:val="24"/>
                <w:szCs w:val="24"/>
              </w:rPr>
              <w:t>: сюжет бойынша ертегіні сахналайды</w:t>
            </w:r>
          </w:p>
          <w:p w:rsidR="00DD062D" w:rsidRPr="00114A75" w:rsidRDefault="00DD062D" w:rsidP="007B64D7">
            <w:pPr>
              <w:pStyle w:val="TableParagraph"/>
              <w:rPr>
                <w:sz w:val="24"/>
                <w:szCs w:val="24"/>
              </w:rPr>
            </w:pPr>
            <w:r w:rsidRPr="00114A75">
              <w:rPr>
                <w:sz w:val="24"/>
                <w:szCs w:val="24"/>
              </w:rPr>
              <w:t xml:space="preserve">-Балалар, суреттен нені көріп тұрсыңдар? – Мысық қалай дыбыстайды? </w:t>
            </w:r>
          </w:p>
          <w:p w:rsidR="00DD062D" w:rsidRPr="00114A75" w:rsidRDefault="00DD062D" w:rsidP="007B64D7">
            <w:pPr>
              <w:pStyle w:val="TableParagraph"/>
              <w:rPr>
                <w:sz w:val="24"/>
                <w:szCs w:val="24"/>
              </w:rPr>
            </w:pPr>
            <w:r w:rsidRPr="00114A75">
              <w:rPr>
                <w:sz w:val="24"/>
                <w:szCs w:val="24"/>
              </w:rPr>
              <w:t>– Ол нені жақсы көреді?</w:t>
            </w:r>
          </w:p>
          <w:p w:rsidR="00DD062D" w:rsidRPr="00114A75" w:rsidRDefault="00DD062D" w:rsidP="007B64D7">
            <w:pPr>
              <w:pStyle w:val="TableParagraph"/>
              <w:rPr>
                <w:sz w:val="24"/>
                <w:szCs w:val="24"/>
              </w:rPr>
            </w:pPr>
            <w:r w:rsidRPr="00114A75">
              <w:rPr>
                <w:sz w:val="24"/>
                <w:szCs w:val="24"/>
              </w:rPr>
              <w:t xml:space="preserve"> – Бүгін «Мақтақыз бен мысық» атты қазақ халық ертегісімен танысамыз.</w:t>
            </w:r>
          </w:p>
          <w:p w:rsidR="00DD062D" w:rsidRPr="00114A75" w:rsidRDefault="00DD062D" w:rsidP="007B64D7">
            <w:pPr>
              <w:pStyle w:val="TableParagraph"/>
              <w:rPr>
                <w:sz w:val="24"/>
                <w:szCs w:val="24"/>
              </w:rPr>
            </w:pPr>
            <w:r w:rsidRPr="00114A75">
              <w:rPr>
                <w:sz w:val="24"/>
                <w:szCs w:val="24"/>
              </w:rPr>
              <w:t>Ертегі мазмұны бойынша сұрақтар:</w:t>
            </w:r>
          </w:p>
          <w:p w:rsidR="00DD062D" w:rsidRPr="00114A75" w:rsidRDefault="00DD062D" w:rsidP="007B64D7">
            <w:pPr>
              <w:pStyle w:val="TableParagraph"/>
              <w:rPr>
                <w:sz w:val="24"/>
                <w:szCs w:val="24"/>
              </w:rPr>
            </w:pPr>
            <w:r w:rsidRPr="00114A75">
              <w:rPr>
                <w:sz w:val="24"/>
                <w:szCs w:val="24"/>
              </w:rPr>
              <w:t xml:space="preserve"> – Ертегі не туралы? </w:t>
            </w:r>
          </w:p>
          <w:p w:rsidR="00DD062D" w:rsidRPr="00114A75" w:rsidRDefault="00DD062D" w:rsidP="007B64D7">
            <w:pPr>
              <w:pStyle w:val="TableParagraph"/>
              <w:rPr>
                <w:sz w:val="24"/>
                <w:szCs w:val="24"/>
              </w:rPr>
            </w:pPr>
            <w:r w:rsidRPr="00114A75">
              <w:rPr>
                <w:sz w:val="24"/>
                <w:szCs w:val="24"/>
              </w:rPr>
              <w:t xml:space="preserve">– Мақтақыз не тауып алды? </w:t>
            </w:r>
          </w:p>
          <w:p w:rsidR="00DD062D" w:rsidRPr="00114A75" w:rsidRDefault="00DD062D" w:rsidP="007B64D7">
            <w:pPr>
              <w:pStyle w:val="TableParagraph"/>
              <w:rPr>
                <w:sz w:val="24"/>
                <w:szCs w:val="24"/>
              </w:rPr>
            </w:pPr>
            <w:r w:rsidRPr="00114A75">
              <w:rPr>
                <w:sz w:val="24"/>
                <w:szCs w:val="24"/>
              </w:rPr>
              <w:t xml:space="preserve">– Мақтақыз мысықты қалай жазалады? </w:t>
            </w:r>
          </w:p>
          <w:p w:rsidR="00DD062D" w:rsidRPr="00114A75" w:rsidRDefault="00DD062D" w:rsidP="007B64D7">
            <w:pPr>
              <w:pStyle w:val="TableParagraph"/>
              <w:rPr>
                <w:sz w:val="24"/>
                <w:szCs w:val="24"/>
              </w:rPr>
            </w:pPr>
            <w:r w:rsidRPr="00114A75">
              <w:rPr>
                <w:sz w:val="24"/>
                <w:szCs w:val="24"/>
              </w:rPr>
              <w:t>– Мысық қатық іздеп жүргенде нелерге кездеседі?</w:t>
            </w:r>
          </w:p>
          <w:p w:rsidR="00DD062D" w:rsidRPr="00114A75" w:rsidRDefault="00DD062D" w:rsidP="007B64D7">
            <w:pPr>
              <w:pStyle w:val="TableParagraph"/>
              <w:rPr>
                <w:sz w:val="24"/>
                <w:szCs w:val="24"/>
              </w:rPr>
            </w:pPr>
            <w:r w:rsidRPr="00114A75">
              <w:rPr>
                <w:sz w:val="24"/>
                <w:szCs w:val="24"/>
              </w:rPr>
              <w:t xml:space="preserve"> – Мысық құйрығын қалай қайтарып алды?</w:t>
            </w:r>
          </w:p>
        </w:tc>
        <w:tc>
          <w:tcPr>
            <w:tcW w:w="2274" w:type="dxa"/>
            <w:gridSpan w:val="3"/>
            <w:tcBorders>
              <w:top w:val="single" w:sz="4" w:space="0" w:color="auto"/>
              <w:left w:val="single" w:sz="4" w:space="0" w:color="auto"/>
              <w:bottom w:val="single" w:sz="4" w:space="0" w:color="auto"/>
              <w:right w:val="single" w:sz="4" w:space="0" w:color="auto"/>
            </w:tcBorders>
          </w:tcPr>
          <w:p w:rsidR="00DD062D" w:rsidRPr="00114A75" w:rsidRDefault="00DD062D" w:rsidP="007B64D7">
            <w:pPr>
              <w:pStyle w:val="TableParagraph"/>
              <w:rPr>
                <w:b/>
                <w:bCs/>
                <w:sz w:val="24"/>
                <w:szCs w:val="24"/>
              </w:rPr>
            </w:pPr>
            <w:r w:rsidRPr="00114A75">
              <w:rPr>
                <w:b/>
                <w:bCs/>
                <w:sz w:val="24"/>
                <w:szCs w:val="24"/>
              </w:rPr>
              <w:t>Қоршаған орта</w:t>
            </w:r>
          </w:p>
          <w:p w:rsidR="00DD062D" w:rsidRPr="00114A75" w:rsidRDefault="00DD062D" w:rsidP="007B64D7">
            <w:pPr>
              <w:pStyle w:val="TableParagraph"/>
              <w:rPr>
                <w:b/>
                <w:bCs/>
                <w:sz w:val="24"/>
                <w:szCs w:val="24"/>
              </w:rPr>
            </w:pPr>
            <w:r w:rsidRPr="00114A75">
              <w:rPr>
                <w:b/>
                <w:bCs/>
                <w:sz w:val="24"/>
                <w:szCs w:val="24"/>
              </w:rPr>
              <w:t xml:space="preserve"> Міндеті:</w:t>
            </w:r>
            <w:r w:rsidRPr="00114A75">
              <w:rPr>
                <w:rFonts w:eastAsia="SimSun"/>
                <w:sz w:val="24"/>
                <w:szCs w:val="24"/>
              </w:rPr>
              <w:t xml:space="preserve"> Туған өлке, ел, Отан, мемлекеттік және халықтық  мерекелер,  еліміздің рәміздері, оның маңызы туралы білімдерін кеңейту</w:t>
            </w:r>
          </w:p>
          <w:p w:rsidR="00DD062D" w:rsidRPr="00114A75" w:rsidRDefault="00DD062D" w:rsidP="007B64D7">
            <w:pPr>
              <w:pStyle w:val="TableParagraph"/>
              <w:rPr>
                <w:b/>
                <w:bCs/>
                <w:sz w:val="24"/>
                <w:szCs w:val="24"/>
              </w:rPr>
            </w:pPr>
            <w:r w:rsidRPr="00114A75">
              <w:rPr>
                <w:b/>
                <w:bCs/>
                <w:sz w:val="24"/>
                <w:szCs w:val="24"/>
              </w:rPr>
              <w:t xml:space="preserve"> Мақсаты  </w:t>
            </w:r>
            <w:r w:rsidRPr="00114A75">
              <w:rPr>
                <w:sz w:val="24"/>
                <w:szCs w:val="24"/>
              </w:rPr>
              <w:t>: еліміздің рəміздері туралы білімдерін толықтыру.</w:t>
            </w:r>
          </w:p>
          <w:p w:rsidR="00DD062D" w:rsidRPr="00114A75" w:rsidRDefault="00DD062D" w:rsidP="007B64D7">
            <w:pPr>
              <w:pStyle w:val="TableParagraph"/>
              <w:rPr>
                <w:b/>
                <w:bCs/>
                <w:sz w:val="24"/>
                <w:szCs w:val="24"/>
              </w:rPr>
            </w:pPr>
            <w:r w:rsidRPr="00114A75">
              <w:rPr>
                <w:b/>
                <w:bCs/>
                <w:sz w:val="24"/>
                <w:szCs w:val="24"/>
              </w:rPr>
              <w:t>Күтілетін нəтиже:</w:t>
            </w:r>
          </w:p>
          <w:p w:rsidR="00DD062D" w:rsidRPr="00114A75" w:rsidRDefault="00DD062D" w:rsidP="007B64D7">
            <w:pPr>
              <w:pStyle w:val="TableParagraph"/>
              <w:rPr>
                <w:b/>
                <w:bCs/>
                <w:sz w:val="24"/>
                <w:szCs w:val="24"/>
              </w:rPr>
            </w:pPr>
            <w:r w:rsidRPr="00114A75">
              <w:rPr>
                <w:sz w:val="24"/>
                <w:szCs w:val="24"/>
              </w:rPr>
              <w:t xml:space="preserve"> • рəміздер туралы əңгімелеуге, еліміздің рəміздерін құрметтеуге, мақтаныш тұтуға арналған тапсырмаларды орындайды/</w:t>
            </w:r>
            <w:r w:rsidRPr="00114A75">
              <w:rPr>
                <w:b/>
                <w:bCs/>
                <w:sz w:val="24"/>
                <w:szCs w:val="24"/>
              </w:rPr>
              <w:t xml:space="preserve">жасайды; </w:t>
            </w:r>
          </w:p>
          <w:p w:rsidR="00DD062D" w:rsidRPr="00114A75" w:rsidRDefault="00DD062D" w:rsidP="007B64D7">
            <w:pPr>
              <w:pStyle w:val="TableParagraph"/>
              <w:rPr>
                <w:b/>
                <w:bCs/>
                <w:sz w:val="24"/>
                <w:szCs w:val="24"/>
              </w:rPr>
            </w:pPr>
            <w:r w:rsidRPr="00114A75">
              <w:rPr>
                <w:sz w:val="24"/>
                <w:szCs w:val="24"/>
              </w:rPr>
              <w:t xml:space="preserve">• елтаңбада берілген бейнелердің қандай мағына беретінін; гимннің əр сөзінің мағынасын; мемлекеттік рəміздері қай жерлерге ілінетінін </w:t>
            </w:r>
            <w:r w:rsidRPr="00114A75">
              <w:rPr>
                <w:b/>
                <w:bCs/>
                <w:sz w:val="24"/>
                <w:szCs w:val="24"/>
              </w:rPr>
              <w:t xml:space="preserve">түсінеді; </w:t>
            </w:r>
          </w:p>
          <w:p w:rsidR="00DD062D" w:rsidRPr="00114A75" w:rsidRDefault="00DD062D" w:rsidP="007B64D7">
            <w:pPr>
              <w:pStyle w:val="TableParagraph"/>
              <w:rPr>
                <w:b/>
                <w:bCs/>
                <w:sz w:val="24"/>
                <w:szCs w:val="24"/>
              </w:rPr>
            </w:pPr>
            <w:r w:rsidRPr="00114A75">
              <w:rPr>
                <w:sz w:val="24"/>
                <w:szCs w:val="24"/>
              </w:rPr>
              <w:t xml:space="preserve">• өз елі, Отаны, туған жері туралы білетін білімдерін күнделікті өмірде </w:t>
            </w:r>
            <w:r w:rsidRPr="00114A75">
              <w:rPr>
                <w:b/>
                <w:bCs/>
                <w:sz w:val="24"/>
                <w:szCs w:val="24"/>
              </w:rPr>
              <w:t>қолданады.</w:t>
            </w:r>
          </w:p>
          <w:p w:rsidR="00DD062D" w:rsidRPr="00114A75" w:rsidRDefault="00DD062D" w:rsidP="007B64D7">
            <w:pPr>
              <w:pStyle w:val="TableParagraph"/>
              <w:rPr>
                <w:b/>
                <w:bCs/>
                <w:sz w:val="24"/>
                <w:szCs w:val="24"/>
              </w:rPr>
            </w:pPr>
            <w:r w:rsidRPr="00114A75">
              <w:rPr>
                <w:b/>
                <w:bCs/>
                <w:sz w:val="24"/>
                <w:szCs w:val="24"/>
              </w:rPr>
              <w:t>Əңгіме өткізу</w:t>
            </w:r>
          </w:p>
          <w:p w:rsidR="00DD062D" w:rsidRPr="00114A75" w:rsidRDefault="00DD062D" w:rsidP="007B64D7">
            <w:pPr>
              <w:pStyle w:val="TableParagraph"/>
              <w:rPr>
                <w:sz w:val="24"/>
                <w:szCs w:val="24"/>
              </w:rPr>
            </w:pPr>
            <w:r w:rsidRPr="00114A75">
              <w:rPr>
                <w:sz w:val="24"/>
                <w:szCs w:val="24"/>
              </w:rPr>
              <w:t>. – Мемлекеттік рəміздерге не жатады? – Мемлекеттік Елтаңба. – Мемлекеттік Ту. – Мемлекеттік Гимн. Демонстрациялық материалдармен жұмыс. – Қазақстан Республикасының Мемлекеттік Туы көгiлдiр түсті. Мемлекеттік Тудағы көгiлдiр түс Қазақстан халқының жеке мемлекет болуға ұмтылған ниет-тiлегiнiң тазалығын, асқақтығын көрсетедi. Нұрға малынған алтын күн тыныштық пен байлықты бейнелейдi</w:t>
            </w:r>
          </w:p>
          <w:p w:rsidR="00DD062D" w:rsidRPr="00114A75" w:rsidRDefault="00DD062D" w:rsidP="007B64D7">
            <w:pPr>
              <w:pStyle w:val="TableParagraph"/>
              <w:rPr>
                <w:b/>
                <w:bCs/>
                <w:sz w:val="24"/>
                <w:szCs w:val="24"/>
                <w:lang w:bidi="en-US"/>
              </w:rPr>
            </w:pPr>
            <w:r w:rsidRPr="00114A75">
              <w:rPr>
                <w:b/>
                <w:bCs/>
                <w:sz w:val="24"/>
                <w:szCs w:val="24"/>
              </w:rPr>
              <w:t>Дəптермен жұмыс</w:t>
            </w:r>
            <w:r w:rsidRPr="00114A75">
              <w:rPr>
                <w:sz w:val="24"/>
                <w:szCs w:val="24"/>
              </w:rPr>
              <w:t xml:space="preserve"> 1. Суретке қара. Еліміздің мемлекеттік рəміздер туралы не білесің? 2. Мемлекеттік рəміздердегі суреттерді тауып белгіле. Бұл суреттерді қай мемлекеттік рəмізден көрдің? 3. Басқа елдердің елтаңбаларымен таныс. Қазақстан Республикасының Мемлекеттік Елтаңбасын тап. Белгіле. 4. Мемлекеттік Гимнді айтып тұрғанда қандай ережені сақтау керек? Айсұлудың сұрағына жауап беру: Елтаңба мен Туды қандай ғимараттан көрдің? Ойланып, жауап бер.</w:t>
            </w:r>
          </w:p>
        </w:tc>
        <w:tc>
          <w:tcPr>
            <w:tcW w:w="3089" w:type="dxa"/>
            <w:gridSpan w:val="5"/>
            <w:tcBorders>
              <w:top w:val="single" w:sz="4" w:space="0" w:color="auto"/>
              <w:left w:val="single" w:sz="4" w:space="0" w:color="auto"/>
              <w:bottom w:val="single" w:sz="4" w:space="0" w:color="auto"/>
              <w:right w:val="single" w:sz="4" w:space="0" w:color="auto"/>
            </w:tcBorders>
          </w:tcPr>
          <w:p w:rsidR="00DD062D" w:rsidRPr="00114A75" w:rsidRDefault="00DD062D" w:rsidP="00002B7B">
            <w:pPr>
              <w:pStyle w:val="TableParagraph"/>
              <w:rPr>
                <w:b/>
                <w:bCs/>
                <w:sz w:val="24"/>
                <w:szCs w:val="24"/>
                <w:lang w:bidi="en-US"/>
              </w:rPr>
            </w:pPr>
            <w:r w:rsidRPr="00114A75">
              <w:rPr>
                <w:b/>
                <w:bCs/>
                <w:sz w:val="24"/>
                <w:szCs w:val="24"/>
                <w:lang w:bidi="en-US"/>
              </w:rPr>
              <w:t>Шығармашылық бейнелеу әрекеті</w:t>
            </w:r>
          </w:p>
          <w:p w:rsidR="00DD062D" w:rsidRPr="00114A75" w:rsidRDefault="00DD062D" w:rsidP="00002B7B">
            <w:pPr>
              <w:pStyle w:val="TableParagraph"/>
              <w:rPr>
                <w:sz w:val="24"/>
                <w:szCs w:val="24"/>
              </w:rPr>
            </w:pPr>
            <w:r w:rsidRPr="00114A75">
              <w:rPr>
                <w:b/>
                <w:bCs/>
                <w:sz w:val="24"/>
                <w:szCs w:val="24"/>
              </w:rPr>
              <w:t>Міндеті:  -</w:t>
            </w:r>
            <w:r w:rsidRPr="00114A75">
              <w:rPr>
                <w:sz w:val="24"/>
                <w:szCs w:val="24"/>
              </w:rPr>
              <w:t>Тәрелкені салу ерекшеліктерін, оны ою- өрекпен безендірудің орындалу тәсілдерін үйрету –</w:t>
            </w:r>
          </w:p>
          <w:p w:rsidR="00DD062D" w:rsidRPr="00114A75" w:rsidRDefault="00DD062D" w:rsidP="00002B7B">
            <w:pPr>
              <w:pStyle w:val="TableParagraph"/>
              <w:rPr>
                <w:sz w:val="24"/>
                <w:szCs w:val="24"/>
              </w:rPr>
            </w:pPr>
            <w:r w:rsidRPr="00114A75">
              <w:rPr>
                <w:sz w:val="24"/>
                <w:szCs w:val="24"/>
              </w:rPr>
              <w:t>- табақты мүсіндеу</w:t>
            </w:r>
          </w:p>
          <w:p w:rsidR="00DD062D" w:rsidRPr="00114A75" w:rsidRDefault="00DD062D" w:rsidP="00002B7B">
            <w:pPr>
              <w:pStyle w:val="TableParagraph"/>
              <w:rPr>
                <w:sz w:val="24"/>
                <w:szCs w:val="24"/>
              </w:rPr>
            </w:pPr>
            <w:r w:rsidRPr="00114A75">
              <w:rPr>
                <w:sz w:val="24"/>
                <w:szCs w:val="24"/>
              </w:rPr>
              <w:t>- геометриялық пішіндерден табақ қию</w:t>
            </w:r>
          </w:p>
          <w:p w:rsidR="00DD062D" w:rsidRPr="00114A75" w:rsidRDefault="00DD062D" w:rsidP="00002B7B">
            <w:pPr>
              <w:pStyle w:val="TableParagraph"/>
              <w:rPr>
                <w:sz w:val="24"/>
                <w:szCs w:val="24"/>
              </w:rPr>
            </w:pPr>
            <w:r w:rsidRPr="00114A75">
              <w:rPr>
                <w:sz w:val="24"/>
                <w:szCs w:val="24"/>
              </w:rPr>
              <w:t>- Ұжыммен сюжетті құрастыруға баулу. Шығармашылық ойлауды және қиялды дамыту</w:t>
            </w:r>
          </w:p>
          <w:p w:rsidR="00DD062D" w:rsidRPr="00114A75" w:rsidRDefault="00DD062D" w:rsidP="00002B7B">
            <w:pPr>
              <w:pStyle w:val="TableParagraph"/>
              <w:rPr>
                <w:sz w:val="24"/>
                <w:szCs w:val="24"/>
              </w:rPr>
            </w:pPr>
            <w:r w:rsidRPr="00114A75">
              <w:rPr>
                <w:b/>
                <w:bCs/>
                <w:sz w:val="24"/>
                <w:szCs w:val="24"/>
                <w:lang w:bidi="en-US"/>
              </w:rPr>
              <w:t>Мақсаты</w:t>
            </w:r>
            <w:r w:rsidRPr="00114A75">
              <w:rPr>
                <w:sz w:val="24"/>
                <w:szCs w:val="24"/>
                <w:lang w:bidi="en-US"/>
              </w:rPr>
              <w:t>:</w:t>
            </w:r>
            <w:r w:rsidRPr="00114A75">
              <w:rPr>
                <w:sz w:val="24"/>
                <w:szCs w:val="24"/>
              </w:rPr>
              <w:t>-  - тәрелкені салу ерекшеліктерін, оны ою- өрекпен безендірудің орындалу тәсілдерін үйрету</w:t>
            </w:r>
          </w:p>
          <w:p w:rsidR="00DD062D" w:rsidRPr="00114A75" w:rsidRDefault="00DD062D" w:rsidP="00002B7B">
            <w:pPr>
              <w:pStyle w:val="TableParagraph"/>
              <w:rPr>
                <w:sz w:val="24"/>
                <w:szCs w:val="24"/>
              </w:rPr>
            </w:pPr>
            <w:r w:rsidRPr="00114A75">
              <w:rPr>
                <w:sz w:val="24"/>
                <w:szCs w:val="24"/>
              </w:rPr>
              <w:t>--табақты мүсіндеу</w:t>
            </w:r>
          </w:p>
          <w:p w:rsidR="00DD062D" w:rsidRPr="00114A75" w:rsidRDefault="00DD062D" w:rsidP="00002B7B">
            <w:pPr>
              <w:pStyle w:val="TableParagraph"/>
              <w:rPr>
                <w:sz w:val="24"/>
                <w:szCs w:val="24"/>
              </w:rPr>
            </w:pPr>
            <w:r w:rsidRPr="00114A75">
              <w:rPr>
                <w:sz w:val="24"/>
                <w:szCs w:val="24"/>
              </w:rPr>
              <w:t>--геометриялық пішіндерден табақ қию</w:t>
            </w:r>
          </w:p>
          <w:p w:rsidR="00DD062D" w:rsidRPr="00114A75" w:rsidRDefault="00DD062D" w:rsidP="00002B7B">
            <w:pPr>
              <w:pStyle w:val="TableParagraph"/>
              <w:rPr>
                <w:bCs/>
                <w:sz w:val="24"/>
                <w:szCs w:val="24"/>
              </w:rPr>
            </w:pPr>
            <w:r w:rsidRPr="00114A75">
              <w:rPr>
                <w:sz w:val="24"/>
                <w:szCs w:val="24"/>
              </w:rPr>
              <w:t>--</w:t>
            </w:r>
            <w:r w:rsidRPr="00114A75">
              <w:rPr>
                <w:bCs/>
                <w:sz w:val="24"/>
                <w:szCs w:val="24"/>
              </w:rPr>
              <w:t xml:space="preserve"> Ұжыммен сюжетті құрастыруға баулу. Шығармашылық ойлауды және қиялды дамыту.</w:t>
            </w:r>
          </w:p>
          <w:p w:rsidR="00DD062D" w:rsidRPr="00114A75" w:rsidRDefault="00DD062D" w:rsidP="00002B7B">
            <w:pPr>
              <w:pStyle w:val="TableParagraph"/>
              <w:rPr>
                <w:bCs/>
                <w:sz w:val="24"/>
                <w:szCs w:val="24"/>
              </w:rPr>
            </w:pPr>
          </w:p>
          <w:p w:rsidR="00DD062D" w:rsidRPr="00114A75" w:rsidRDefault="00DD062D" w:rsidP="00002B7B">
            <w:pPr>
              <w:pStyle w:val="TableParagraph"/>
              <w:rPr>
                <w:b/>
                <w:sz w:val="24"/>
                <w:szCs w:val="24"/>
                <w:lang w:bidi="en-US"/>
              </w:rPr>
            </w:pPr>
            <w:r w:rsidRPr="00114A75">
              <w:rPr>
                <w:b/>
                <w:sz w:val="24"/>
                <w:szCs w:val="24"/>
              </w:rPr>
              <w:t>Топтық жұмыстар</w:t>
            </w:r>
          </w:p>
        </w:tc>
      </w:tr>
      <w:tr w:rsidR="00DD062D" w:rsidRPr="00114A75" w:rsidTr="00002B7B">
        <w:trPr>
          <w:gridAfter w:val="1"/>
          <w:wAfter w:w="12" w:type="dxa"/>
          <w:trHeight w:val="181"/>
        </w:trPr>
        <w:tc>
          <w:tcPr>
            <w:tcW w:w="15439" w:type="dxa"/>
            <w:gridSpan w:val="20"/>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ind w:firstLineChars="400" w:firstLine="964"/>
              <w:jc w:val="center"/>
              <w:rPr>
                <w:rFonts w:ascii="Times New Roman" w:eastAsia="Times New Roman" w:hAnsi="Times New Roman" w:cs="Times New Roman"/>
                <w:b/>
                <w:bCs/>
                <w:i/>
                <w:sz w:val="24"/>
                <w:szCs w:val="24"/>
                <w:lang w:val="kk-KZ"/>
              </w:rPr>
            </w:pPr>
            <w:r w:rsidRPr="00114A75">
              <w:rPr>
                <w:rFonts w:ascii="Times New Roman" w:hAnsi="Times New Roman" w:cs="Times New Roman"/>
                <w:b/>
                <w:sz w:val="24"/>
                <w:szCs w:val="24"/>
                <w:shd w:val="clear" w:color="auto" w:fill="FFFFFF"/>
                <w:lang w:val="kk-KZ"/>
              </w:rPr>
              <w:t>Үзіліс:  Секіруге арналған ойындар</w:t>
            </w:r>
            <w:r w:rsidRPr="00114A75">
              <w:rPr>
                <w:rStyle w:val="apple-converted-space"/>
                <w:rFonts w:ascii="Times New Roman" w:hAnsi="Times New Roman" w:cs="Times New Roman"/>
                <w:sz w:val="24"/>
                <w:szCs w:val="24"/>
                <w:shd w:val="clear" w:color="auto" w:fill="FFFFFF"/>
                <w:lang w:val="kk-KZ"/>
              </w:rPr>
              <w:t> </w:t>
            </w:r>
            <w:r w:rsidRPr="00114A75">
              <w:rPr>
                <w:rFonts w:ascii="Times New Roman" w:hAnsi="Times New Roman" w:cs="Times New Roman"/>
                <w:b/>
                <w:sz w:val="24"/>
                <w:szCs w:val="24"/>
                <w:lang w:val="kk-KZ"/>
              </w:rPr>
              <w:t>«</w:t>
            </w:r>
            <w:r w:rsidRPr="00114A75">
              <w:rPr>
                <w:rFonts w:ascii="Times New Roman" w:hAnsi="Times New Roman" w:cs="Times New Roman"/>
                <w:b/>
                <w:sz w:val="24"/>
                <w:szCs w:val="24"/>
                <w:shd w:val="clear" w:color="auto" w:fill="FFFFFF"/>
                <w:lang w:val="kk-KZ"/>
              </w:rPr>
              <w:t>Көжектер</w:t>
            </w:r>
            <w:r w:rsidRPr="00114A75">
              <w:rPr>
                <w:rFonts w:ascii="Times New Roman" w:hAnsi="Times New Roman" w:cs="Times New Roman"/>
                <w:b/>
                <w:sz w:val="24"/>
                <w:szCs w:val="24"/>
                <w:lang w:val="kk-KZ"/>
              </w:rPr>
              <w:t>» ойыны.</w:t>
            </w:r>
          </w:p>
          <w:p w:rsidR="00DD062D" w:rsidRPr="00114A75" w:rsidRDefault="00DD062D" w:rsidP="00002B7B">
            <w:pPr>
              <w:ind w:firstLineChars="400" w:firstLine="960"/>
              <w:jc w:val="center"/>
              <w:rPr>
                <w:rFonts w:ascii="Times New Roman" w:hAnsi="Times New Roman" w:cs="Times New Roman"/>
                <w:sz w:val="24"/>
                <w:szCs w:val="24"/>
                <w:lang w:val="kk-KZ"/>
              </w:rPr>
            </w:pPr>
          </w:p>
        </w:tc>
      </w:tr>
      <w:tr w:rsidR="00DD062D" w:rsidRPr="00114A75" w:rsidTr="00002B7B">
        <w:trPr>
          <w:gridAfter w:val="1"/>
          <w:wAfter w:w="12" w:type="dxa"/>
          <w:trHeight w:val="4243"/>
        </w:trPr>
        <w:tc>
          <w:tcPr>
            <w:tcW w:w="6691" w:type="dxa"/>
            <w:gridSpan w:val="8"/>
            <w:tcBorders>
              <w:top w:val="single" w:sz="4" w:space="0" w:color="auto"/>
              <w:left w:val="single" w:sz="4" w:space="0" w:color="auto"/>
              <w:right w:val="single" w:sz="4" w:space="0" w:color="auto"/>
            </w:tcBorders>
            <w:hideMark/>
          </w:tcPr>
          <w:p w:rsidR="00DD062D" w:rsidRPr="00114A75" w:rsidRDefault="00DD062D" w:rsidP="00002B7B">
            <w:pPr>
              <w:pStyle w:val="a4"/>
              <w:shd w:val="clear" w:color="auto" w:fill="FFFFFF"/>
              <w:spacing w:before="0" w:beforeAutospacing="0" w:after="0" w:afterAutospacing="0"/>
              <w:rPr>
                <w:lang w:val="kk-KZ"/>
              </w:rPr>
            </w:pPr>
            <w:r w:rsidRPr="00114A75">
              <w:rPr>
                <w:b/>
                <w:bCs/>
                <w:lang w:val="kk-KZ"/>
              </w:rPr>
              <w:t>Дәстүрлі емес технологиясын пайдалана отырып жасалған балаға арналған саусақ ойындары</w:t>
            </w:r>
          </w:p>
          <w:p w:rsidR="00DD062D" w:rsidRPr="00114A75" w:rsidRDefault="00DD062D" w:rsidP="00002B7B">
            <w:pPr>
              <w:pStyle w:val="a4"/>
              <w:shd w:val="clear" w:color="auto" w:fill="FFFFFF"/>
              <w:spacing w:before="0" w:beforeAutospacing="0" w:after="0" w:afterAutospacing="0"/>
              <w:jc w:val="both"/>
              <w:rPr>
                <w:lang w:val="kk-KZ"/>
              </w:rPr>
            </w:pPr>
            <w:r w:rsidRPr="00114A75">
              <w:rPr>
                <w:b/>
                <w:lang w:val="kk-KZ"/>
              </w:rPr>
              <w:t>«Кірпі»</w:t>
            </w:r>
            <w:r w:rsidRPr="00114A75">
              <w:rPr>
                <w:lang w:val="kk-KZ"/>
              </w:rPr>
              <w:t xml:space="preserve"> жаттығуы</w:t>
            </w:r>
          </w:p>
          <w:p w:rsidR="00DD062D" w:rsidRPr="00114A75" w:rsidRDefault="00DD062D" w:rsidP="00002B7B">
            <w:pPr>
              <w:pStyle w:val="a4"/>
              <w:shd w:val="clear" w:color="auto" w:fill="FFFFFF"/>
              <w:spacing w:before="0" w:beforeAutospacing="0" w:after="0" w:afterAutospacing="0"/>
              <w:jc w:val="both"/>
              <w:rPr>
                <w:lang w:val="kk-KZ"/>
              </w:rPr>
            </w:pPr>
            <w:r w:rsidRPr="00114A75">
              <w:rPr>
                <w:lang w:val="kk-KZ"/>
              </w:rPr>
              <w:t>Момақанмын алайда, (үш саусақтарын түйістіріп, кірпінің жүрісін салады)</w:t>
            </w:r>
          </w:p>
          <w:p w:rsidR="00DD062D" w:rsidRPr="00114A75" w:rsidRDefault="00DD062D" w:rsidP="00002B7B">
            <w:pPr>
              <w:pStyle w:val="a4"/>
              <w:shd w:val="clear" w:color="auto" w:fill="FFFFFF"/>
              <w:spacing w:before="0" w:beforeAutospacing="0" w:after="0" w:afterAutospacing="0"/>
              <w:jc w:val="both"/>
              <w:rPr>
                <w:lang w:val="kk-KZ"/>
              </w:rPr>
            </w:pPr>
            <w:r w:rsidRPr="00114A75">
              <w:rPr>
                <w:lang w:val="kk-KZ"/>
              </w:rPr>
              <w:t>Тікенім көп абайла, (екі қолының саусақтарын айқастырып, кірпінің тікенектері жасайды).</w:t>
            </w:r>
          </w:p>
          <w:p w:rsidR="00DD062D" w:rsidRPr="00114A75" w:rsidRDefault="00DD062D" w:rsidP="00002B7B">
            <w:pPr>
              <w:pStyle w:val="a4"/>
              <w:shd w:val="clear" w:color="auto" w:fill="FFFFFF"/>
              <w:spacing w:before="0" w:beforeAutospacing="0" w:after="0" w:afterAutospacing="0"/>
              <w:jc w:val="both"/>
              <w:rPr>
                <w:lang w:val="kk-KZ"/>
              </w:rPr>
            </w:pPr>
            <w:r w:rsidRPr="00114A75">
              <w:rPr>
                <w:lang w:val="kk-KZ"/>
              </w:rPr>
              <w:t>Кіріп кетсе қолыңа,</w:t>
            </w:r>
          </w:p>
          <w:p w:rsidR="00DD062D" w:rsidRPr="00114A75" w:rsidRDefault="00DD062D" w:rsidP="00002B7B">
            <w:pPr>
              <w:pStyle w:val="a4"/>
              <w:shd w:val="clear" w:color="auto" w:fill="FFFFFF"/>
              <w:spacing w:before="0" w:beforeAutospacing="0" w:after="0" w:afterAutospacing="0"/>
              <w:jc w:val="both"/>
              <w:rPr>
                <w:lang w:val="kk-KZ"/>
              </w:rPr>
            </w:pPr>
            <w:r w:rsidRPr="00114A75">
              <w:rPr>
                <w:lang w:val="kk-KZ"/>
              </w:rPr>
              <w:t>Өкпелеме жарайма!</w:t>
            </w:r>
          </w:p>
          <w:p w:rsidR="00DD062D" w:rsidRPr="00114A75" w:rsidRDefault="00DD062D" w:rsidP="00002B7B">
            <w:pPr>
              <w:pStyle w:val="a4"/>
              <w:shd w:val="clear" w:color="auto" w:fill="FFFFFF"/>
              <w:spacing w:before="0" w:beforeAutospacing="0" w:after="0" w:afterAutospacing="0"/>
              <w:rPr>
                <w:b/>
                <w:lang w:val="kk-KZ"/>
              </w:rPr>
            </w:pPr>
            <w:r w:rsidRPr="00114A75">
              <w:rPr>
                <w:b/>
                <w:lang w:val="kk-KZ"/>
              </w:rPr>
              <w:t>Қолдың саусақтарын дамытуға арналған жаттығу.</w:t>
            </w:r>
          </w:p>
          <w:p w:rsidR="00DD062D" w:rsidRPr="00114A75" w:rsidRDefault="00DD062D" w:rsidP="00002B7B">
            <w:pPr>
              <w:pStyle w:val="a4"/>
              <w:shd w:val="clear" w:color="auto" w:fill="FFFFFF"/>
              <w:spacing w:before="0" w:beforeAutospacing="0" w:after="0" w:afterAutospacing="0"/>
              <w:rPr>
                <w:lang w:val="kk-KZ"/>
              </w:rPr>
            </w:pPr>
            <w:r w:rsidRPr="00114A75">
              <w:rPr>
                <w:b/>
                <w:lang w:val="kk-KZ"/>
              </w:rPr>
              <w:t>Мақсаты :</w:t>
            </w:r>
            <w:r w:rsidRPr="00114A75">
              <w:rPr>
                <w:lang w:val="kk-KZ"/>
              </w:rPr>
              <w:t xml:space="preserve"> қол саусақтарының күрделі үйлесімді қимылдарын дамыту.</w:t>
            </w:r>
          </w:p>
          <w:p w:rsidR="00DD062D" w:rsidRPr="00114A75" w:rsidRDefault="00DD062D" w:rsidP="00002B7B">
            <w:pPr>
              <w:pStyle w:val="a4"/>
              <w:shd w:val="clear" w:color="auto" w:fill="FFFFFF"/>
              <w:spacing w:before="0" w:beforeAutospacing="0" w:after="0" w:afterAutospacing="0"/>
              <w:rPr>
                <w:lang w:val="kk-KZ"/>
              </w:rPr>
            </w:pPr>
            <w:r w:rsidRPr="00114A75">
              <w:rPr>
                <w:lang w:val="kk-KZ"/>
              </w:rPr>
              <w:t>А) Алақанды үстелдің үстіне қоямыз. Балалар бірінші оң, содан кейін сол қолдың саусақтарын бір-бірден көтереді. Осы жаттығуды кері жасап, қайталайды.</w:t>
            </w:r>
          </w:p>
          <w:p w:rsidR="00DD062D" w:rsidRPr="00114A75" w:rsidRDefault="00DD062D" w:rsidP="00002B7B">
            <w:pPr>
              <w:pStyle w:val="a4"/>
              <w:shd w:val="clear" w:color="auto" w:fill="FFFFFF"/>
              <w:spacing w:before="0" w:beforeAutospacing="0" w:after="0" w:afterAutospacing="0"/>
              <w:rPr>
                <w:lang w:val="kk-KZ"/>
              </w:rPr>
            </w:pPr>
            <w:r w:rsidRPr="00114A75">
              <w:rPr>
                <w:lang w:val="kk-KZ"/>
              </w:rPr>
              <w:t>Б) Алақандар үстелдің үстінде, балалар кезекпен екі қолдың саусақтарын шынашақтан бастап көтереді.</w:t>
            </w:r>
          </w:p>
          <w:p w:rsidR="00DD062D" w:rsidRPr="00114A75" w:rsidRDefault="00DD062D" w:rsidP="00002B7B">
            <w:pPr>
              <w:pStyle w:val="a4"/>
              <w:shd w:val="clear" w:color="auto" w:fill="FFFFFF"/>
              <w:spacing w:before="0" w:beforeAutospacing="0" w:after="0" w:afterAutospacing="0"/>
              <w:rPr>
                <w:lang w:val="kk-KZ"/>
              </w:rPr>
            </w:pPr>
            <w:r w:rsidRPr="00114A75">
              <w:rPr>
                <w:lang w:val="kk-KZ"/>
              </w:rPr>
              <w:t>В) Балалар сұқ және ортаңғы саусақтарымен қаламды немесе қарындашты ұстайды. Осы саусақтарын бүгіп, қайтадан қалпына келтіреді., бұл жерде қаламды үлкен саусақтан төмен түсіп кетпеуін қадағалау керек.</w:t>
            </w:r>
          </w:p>
          <w:p w:rsidR="00DD062D" w:rsidRPr="00114A75" w:rsidRDefault="00DD062D" w:rsidP="00002B7B">
            <w:pPr>
              <w:pStyle w:val="a4"/>
              <w:shd w:val="clear" w:color="auto" w:fill="FFFFFF"/>
              <w:spacing w:before="0" w:beforeAutospacing="0" w:after="0" w:afterAutospacing="0"/>
              <w:rPr>
                <w:b/>
                <w:i/>
                <w:lang w:val="kk-KZ"/>
              </w:rPr>
            </w:pPr>
            <w:r w:rsidRPr="00114A75">
              <w:rPr>
                <w:lang w:val="kk-KZ"/>
              </w:rPr>
              <w:t xml:space="preserve">Г) Үстелдің үстінде 10-15 қарындаш немесе есептік таяқшалар жатыр. Оларды бір-бірден алып қолға жинау керек. Содан кейін тура солай қайтадан үстелге қою керек. </w:t>
            </w:r>
            <w:r w:rsidRPr="00114A75">
              <w:t>Екіншіқолменкөмектесугеболмайды.</w:t>
            </w:r>
          </w:p>
        </w:tc>
        <w:tc>
          <w:tcPr>
            <w:tcW w:w="3778" w:type="dxa"/>
            <w:gridSpan w:val="5"/>
            <w:tcBorders>
              <w:top w:val="single" w:sz="4" w:space="0" w:color="auto"/>
              <w:left w:val="single" w:sz="4" w:space="0" w:color="auto"/>
              <w:right w:val="single" w:sz="4" w:space="0" w:color="auto"/>
            </w:tcBorders>
          </w:tcPr>
          <w:p w:rsidR="00DD062D" w:rsidRPr="00114A75" w:rsidRDefault="00DD062D" w:rsidP="00002B7B">
            <w:pPr>
              <w:rPr>
                <w:rFonts w:ascii="Times New Roman" w:hAnsi="Times New Roman" w:cs="Times New Roman"/>
                <w:b/>
                <w:sz w:val="24"/>
                <w:szCs w:val="24"/>
                <w:lang w:val="kk-KZ"/>
              </w:rPr>
            </w:pPr>
            <w:r w:rsidRPr="00114A75">
              <w:rPr>
                <w:rFonts w:ascii="Times New Roman" w:hAnsi="Times New Roman" w:cs="Times New Roman"/>
                <w:b/>
                <w:noProof/>
                <w:sz w:val="24"/>
                <w:szCs w:val="24"/>
              </w:rPr>
              <w:drawing>
                <wp:inline distT="0" distB="0" distL="0" distR="0">
                  <wp:extent cx="977471" cy="327660"/>
                  <wp:effectExtent l="0" t="0" r="0" b="0"/>
                  <wp:docPr id="247249353" name="Рисунок 26"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ytimg.com/vi/fyUrAJssfBw/hqdefault.jpg"/>
                          <pic:cNvPicPr>
                            <a:picLocks noChangeAspect="1" noChangeArrowheads="1"/>
                          </pic:cNvPicPr>
                        </pic:nvPicPr>
                        <pic:blipFill>
                          <a:blip r:embed="rId139" cstate="print"/>
                          <a:srcRect l="5019" t="15208" r="5734" b="13202"/>
                          <a:stretch>
                            <a:fillRect/>
                          </a:stretch>
                        </pic:blipFill>
                        <pic:spPr bwMode="auto">
                          <a:xfrm>
                            <a:off x="0" y="0"/>
                            <a:ext cx="988998" cy="331524"/>
                          </a:xfrm>
                          <a:prstGeom prst="rect">
                            <a:avLst/>
                          </a:prstGeom>
                          <a:noFill/>
                          <a:ln w="9525">
                            <a:noFill/>
                            <a:miter lim="800000"/>
                            <a:headEnd/>
                            <a:tailEnd/>
                          </a:ln>
                        </pic:spPr>
                      </pic:pic>
                    </a:graphicData>
                  </a:graphic>
                </wp:inline>
              </w:drawing>
            </w:r>
            <w:r w:rsidRPr="00114A75">
              <w:rPr>
                <w:rFonts w:ascii="Times New Roman" w:hAnsi="Times New Roman" w:cs="Times New Roman"/>
                <w:b/>
                <w:noProof/>
                <w:sz w:val="24"/>
                <w:szCs w:val="24"/>
              </w:rPr>
              <w:drawing>
                <wp:inline distT="0" distB="0" distL="0" distR="0">
                  <wp:extent cx="849630" cy="348827"/>
                  <wp:effectExtent l="0" t="0" r="7620" b="0"/>
                  <wp:docPr id="247249354" name="Рисунок 33"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co8tula.ru/upload/iblock/39a/39a89c7b9044f521388c73dd134a126f.jpg"/>
                          <pic:cNvPicPr>
                            <a:picLocks noChangeAspect="1" noChangeArrowheads="1"/>
                          </pic:cNvPicPr>
                        </pic:nvPicPr>
                        <pic:blipFill>
                          <a:blip r:embed="rId140" cstate="print"/>
                          <a:srcRect l="5849" t="7039" r="3816"/>
                          <a:stretch>
                            <a:fillRect/>
                          </a:stretch>
                        </pic:blipFill>
                        <pic:spPr bwMode="auto">
                          <a:xfrm>
                            <a:off x="0" y="0"/>
                            <a:ext cx="855348" cy="351174"/>
                          </a:xfrm>
                          <a:prstGeom prst="rect">
                            <a:avLst/>
                          </a:prstGeom>
                          <a:noFill/>
                          <a:ln w="9525">
                            <a:noFill/>
                            <a:miter lim="800000"/>
                            <a:headEnd/>
                            <a:tailEnd/>
                          </a:ln>
                        </pic:spPr>
                      </pic:pic>
                    </a:graphicData>
                  </a:graphic>
                </wp:inline>
              </w:drawing>
            </w:r>
          </w:p>
          <w:p w:rsidR="00DD062D" w:rsidRPr="00114A75" w:rsidRDefault="00DD062D" w:rsidP="00002B7B">
            <w:pPr>
              <w:rPr>
                <w:rFonts w:ascii="Times New Roman" w:hAnsi="Times New Roman" w:cs="Times New Roman"/>
                <w:b/>
                <w:sz w:val="24"/>
                <w:szCs w:val="24"/>
                <w:lang w:val="kk-KZ"/>
              </w:rPr>
            </w:pPr>
          </w:p>
          <w:p w:rsidR="00DD062D" w:rsidRPr="00114A75" w:rsidRDefault="00DD062D" w:rsidP="00002B7B">
            <w:pPr>
              <w:rPr>
                <w:rFonts w:ascii="Times New Roman" w:hAnsi="Times New Roman" w:cs="Times New Roman"/>
                <w:b/>
                <w:sz w:val="24"/>
                <w:szCs w:val="24"/>
                <w:lang w:val="kk-KZ"/>
              </w:rPr>
            </w:pPr>
            <w:r w:rsidRPr="00114A75">
              <w:rPr>
                <w:rFonts w:ascii="Times New Roman" w:hAnsi="Times New Roman" w:cs="Times New Roman"/>
                <w:b/>
                <w:noProof/>
                <w:sz w:val="24"/>
                <w:szCs w:val="24"/>
              </w:rPr>
              <w:drawing>
                <wp:inline distT="0" distB="0" distL="0" distR="0">
                  <wp:extent cx="2030730" cy="917103"/>
                  <wp:effectExtent l="0" t="0" r="7620" b="0"/>
                  <wp:docPr id="247249355" name="Рисунок 28"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avatars.mds.yandex.net/get-zen_doc/1628837/pub_5f7f1bfdd39fce58eefeb2b8_5f7f1d23b4802f1c4a823e17/scale_1200"/>
                          <pic:cNvPicPr>
                            <a:picLocks noChangeAspect="1" noChangeArrowheads="1"/>
                          </pic:cNvPicPr>
                        </pic:nvPicPr>
                        <pic:blipFill>
                          <a:blip r:embed="rId141" cstate="print"/>
                          <a:srcRect/>
                          <a:stretch>
                            <a:fillRect/>
                          </a:stretch>
                        </pic:blipFill>
                        <pic:spPr bwMode="auto">
                          <a:xfrm>
                            <a:off x="0" y="0"/>
                            <a:ext cx="2056073" cy="928548"/>
                          </a:xfrm>
                          <a:prstGeom prst="rect">
                            <a:avLst/>
                          </a:prstGeom>
                          <a:noFill/>
                          <a:ln w="9525">
                            <a:noFill/>
                            <a:miter lim="800000"/>
                            <a:headEnd/>
                            <a:tailEnd/>
                          </a:ln>
                        </pic:spPr>
                      </pic:pic>
                    </a:graphicData>
                  </a:graphic>
                </wp:inline>
              </w:drawing>
            </w:r>
          </w:p>
          <w:p w:rsidR="00DD062D" w:rsidRPr="00114A75" w:rsidRDefault="00DD062D" w:rsidP="00002B7B">
            <w:pPr>
              <w:rPr>
                <w:rFonts w:ascii="Times New Roman" w:hAnsi="Times New Roman" w:cs="Times New Roman"/>
                <w:b/>
                <w:i/>
                <w:sz w:val="24"/>
                <w:szCs w:val="24"/>
                <w:lang w:val="kk-KZ"/>
              </w:rPr>
            </w:pPr>
          </w:p>
        </w:tc>
        <w:tc>
          <w:tcPr>
            <w:tcW w:w="4970" w:type="dxa"/>
            <w:gridSpan w:val="7"/>
            <w:tcBorders>
              <w:top w:val="single" w:sz="4" w:space="0" w:color="auto"/>
              <w:left w:val="single" w:sz="4" w:space="0" w:color="auto"/>
              <w:right w:val="single" w:sz="4" w:space="0" w:color="auto"/>
            </w:tcBorders>
          </w:tcPr>
          <w:p w:rsidR="00DD062D" w:rsidRPr="00114A75" w:rsidRDefault="00DD062D" w:rsidP="00002B7B">
            <w:pPr>
              <w:pStyle w:val="a4"/>
              <w:shd w:val="clear" w:color="auto" w:fill="FFFFFF"/>
              <w:spacing w:before="0" w:beforeAutospacing="0" w:after="0" w:afterAutospacing="0"/>
              <w:rPr>
                <w:lang w:val="kk-KZ"/>
              </w:rPr>
            </w:pPr>
            <w:r w:rsidRPr="00114A75">
              <w:rPr>
                <w:b/>
                <w:bCs/>
                <w:i/>
                <w:iCs/>
                <w:lang w:val="kk-KZ"/>
              </w:rPr>
              <w:t>Ойын: «Көжектер»</w:t>
            </w:r>
          </w:p>
          <w:p w:rsidR="00DD062D" w:rsidRPr="00114A75" w:rsidRDefault="00DD062D" w:rsidP="00002B7B">
            <w:pPr>
              <w:pStyle w:val="a4"/>
              <w:shd w:val="clear" w:color="auto" w:fill="FFFFFF"/>
              <w:spacing w:before="0" w:beforeAutospacing="0" w:after="0" w:afterAutospacing="0"/>
              <w:rPr>
                <w:lang w:val="kk-KZ"/>
              </w:rPr>
            </w:pPr>
            <w:r w:rsidRPr="00114A75">
              <w:rPr>
                <w:b/>
                <w:bCs/>
                <w:lang w:val="kk-KZ"/>
              </w:rPr>
              <w:t>Мақсаты:</w:t>
            </w:r>
            <w:r w:rsidRPr="00114A75">
              <w:rPr>
                <w:lang w:val="kk-KZ"/>
              </w:rPr>
              <w:t xml:space="preserve">  </w:t>
            </w:r>
            <w:r w:rsidRPr="00114A75">
              <w:rPr>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114A75">
              <w:rPr>
                <w:lang w:val="kk-KZ"/>
              </w:rPr>
              <w:br/>
            </w:r>
            <w:r w:rsidRPr="00114A75">
              <w:rPr>
                <w:b/>
                <w:bCs/>
                <w:lang w:val="kk-KZ"/>
              </w:rPr>
              <w:t>Шарты: </w:t>
            </w:r>
            <w:r w:rsidRPr="00114A75">
              <w:rPr>
                <w:shd w:val="clear" w:color="auto" w:fill="FFFFFF"/>
                <w:lang w:val="kk-KZ"/>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rsidR="00DD062D" w:rsidRPr="00114A75" w:rsidRDefault="00DD062D" w:rsidP="00002B7B">
            <w:pPr>
              <w:rPr>
                <w:rFonts w:ascii="Times New Roman" w:hAnsi="Times New Roman" w:cs="Times New Roman"/>
                <w:b/>
                <w:i/>
                <w:sz w:val="24"/>
                <w:szCs w:val="24"/>
                <w:lang w:val="kk-KZ"/>
              </w:rPr>
            </w:pPr>
            <w:r w:rsidRPr="00114A75">
              <w:rPr>
                <w:rFonts w:ascii="Times New Roman" w:hAnsi="Times New Roman" w:cs="Times New Roman"/>
                <w:b/>
                <w:i/>
                <w:noProof/>
                <w:sz w:val="24"/>
                <w:szCs w:val="24"/>
              </w:rPr>
              <w:drawing>
                <wp:inline distT="0" distB="0" distL="0" distR="0">
                  <wp:extent cx="2157335" cy="800100"/>
                  <wp:effectExtent l="0" t="0" r="0" b="0"/>
                  <wp:docPr id="247249356" name="Рисунок 1528798548" descr="https://pbs.twimg.com/media/EZhrbM8XgAMS_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ZhrbM8XgAMS_SN.png"/>
                          <pic:cNvPicPr>
                            <a:picLocks noChangeAspect="1" noChangeArrowheads="1"/>
                          </pic:cNvPicPr>
                        </pic:nvPicPr>
                        <pic:blipFill>
                          <a:blip r:embed="rId142" cstate="print"/>
                          <a:srcRect/>
                          <a:stretch>
                            <a:fillRect/>
                          </a:stretch>
                        </pic:blipFill>
                        <pic:spPr bwMode="auto">
                          <a:xfrm>
                            <a:off x="0" y="0"/>
                            <a:ext cx="2172273" cy="805640"/>
                          </a:xfrm>
                          <a:prstGeom prst="rect">
                            <a:avLst/>
                          </a:prstGeom>
                          <a:noFill/>
                          <a:ln w="9525">
                            <a:noFill/>
                            <a:miter lim="800000"/>
                            <a:headEnd/>
                            <a:tailEnd/>
                          </a:ln>
                        </pic:spPr>
                      </pic:pic>
                    </a:graphicData>
                  </a:graphic>
                </wp:inline>
              </w:drawing>
            </w:r>
          </w:p>
        </w:tc>
      </w:tr>
      <w:tr w:rsidR="00DD062D" w:rsidRPr="00114A75" w:rsidTr="00002B7B">
        <w:trPr>
          <w:gridAfter w:val="1"/>
          <w:wAfter w:w="12" w:type="dxa"/>
          <w:trHeight w:val="264"/>
        </w:trPr>
        <w:tc>
          <w:tcPr>
            <w:tcW w:w="15439" w:type="dxa"/>
            <w:gridSpan w:val="20"/>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jc w:val="center"/>
              <w:rPr>
                <w:rFonts w:ascii="Times New Roman" w:hAnsi="Times New Roman" w:cs="Times New Roman"/>
                <w:b/>
                <w:sz w:val="24"/>
                <w:szCs w:val="24"/>
                <w:lang w:bidi="en-US"/>
              </w:rPr>
            </w:pPr>
            <w:r w:rsidRPr="00114A75">
              <w:rPr>
                <w:rFonts w:ascii="Times New Roman" w:hAnsi="Times New Roman" w:cs="Times New Roman"/>
                <w:b/>
                <w:sz w:val="24"/>
                <w:szCs w:val="24"/>
              </w:rPr>
              <w:t>4  -ұйымдастырылғаніс-әрекет</w:t>
            </w:r>
          </w:p>
        </w:tc>
      </w:tr>
      <w:tr w:rsidR="00DD062D" w:rsidRPr="00BF6CF8" w:rsidTr="007B64D7">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lang w:bidi="en-US"/>
              </w:rPr>
            </w:pPr>
          </w:p>
        </w:tc>
        <w:tc>
          <w:tcPr>
            <w:tcW w:w="1892" w:type="dxa"/>
            <w:gridSpan w:val="2"/>
            <w:tcBorders>
              <w:top w:val="single" w:sz="4" w:space="0" w:color="auto"/>
              <w:left w:val="single" w:sz="4" w:space="0" w:color="auto"/>
              <w:bottom w:val="nil"/>
              <w:right w:val="single" w:sz="4" w:space="0" w:color="auto"/>
            </w:tcBorders>
          </w:tcPr>
          <w:p w:rsidR="00DD062D" w:rsidRPr="00114A75" w:rsidRDefault="00DD062D" w:rsidP="00002B7B">
            <w:pPr>
              <w:pStyle w:val="TableParagraph"/>
              <w:rPr>
                <w:b/>
                <w:bCs/>
                <w:sz w:val="24"/>
                <w:szCs w:val="24"/>
                <w:lang w:bidi="en-US"/>
              </w:rPr>
            </w:pPr>
            <w:r w:rsidRPr="00114A75">
              <w:rPr>
                <w:b/>
                <w:bCs/>
                <w:sz w:val="24"/>
                <w:szCs w:val="24"/>
                <w:lang w:bidi="en-US"/>
              </w:rPr>
              <w:t>Дене шынықтыру</w:t>
            </w:r>
          </w:p>
          <w:p w:rsidR="00DD062D" w:rsidRPr="00114A75" w:rsidRDefault="00DD062D" w:rsidP="00002B7B">
            <w:pPr>
              <w:pStyle w:val="TableParagraph"/>
              <w:rPr>
                <w:b/>
                <w:bCs/>
                <w:sz w:val="24"/>
                <w:szCs w:val="24"/>
              </w:rPr>
            </w:pPr>
            <w:r w:rsidRPr="00114A75">
              <w:rPr>
                <w:b/>
                <w:bCs/>
                <w:sz w:val="24"/>
                <w:szCs w:val="24"/>
              </w:rPr>
              <w:t>Міндеті:</w:t>
            </w:r>
            <w:r w:rsidRPr="00114A75">
              <w:rPr>
                <w:rFonts w:eastAsia="SimSun"/>
                <w:sz w:val="24"/>
                <w:szCs w:val="24"/>
              </w:rPr>
              <w:t xml:space="preserve"> Гимнастикалық скамейканың бойымен екі қадам қашықтықта орналасқан іші толтырылған доптардан аттап өту</w:t>
            </w:r>
          </w:p>
          <w:p w:rsidR="00DD062D" w:rsidRPr="00114A75" w:rsidRDefault="00DD062D" w:rsidP="00002B7B">
            <w:pPr>
              <w:pStyle w:val="TableParagraph"/>
              <w:rPr>
                <w:rFonts w:eastAsia="SimSun"/>
                <w:sz w:val="24"/>
                <w:szCs w:val="24"/>
              </w:rPr>
            </w:pPr>
            <w:r w:rsidRPr="00114A75">
              <w:rPr>
                <w:b/>
                <w:bCs/>
                <w:sz w:val="24"/>
                <w:szCs w:val="24"/>
                <w:lang w:bidi="en-US"/>
              </w:rPr>
              <w:t>Мақсаты</w:t>
            </w:r>
            <w:r w:rsidRPr="00114A75">
              <w:rPr>
                <w:sz w:val="24"/>
                <w:szCs w:val="24"/>
                <w:lang w:bidi="en-US"/>
              </w:rPr>
              <w:t>:</w:t>
            </w:r>
            <w:r w:rsidRPr="00114A75">
              <w:rPr>
                <w:rFonts w:eastAsia="SimSun"/>
                <w:sz w:val="24"/>
                <w:szCs w:val="24"/>
              </w:rPr>
              <w:t>Гимнастикалық скамейканың бойымен екі қадам қашықтықта орналасқан іші толтырылған доптардан аттап өту</w:t>
            </w:r>
          </w:p>
          <w:p w:rsidR="00DD062D" w:rsidRPr="00114A75" w:rsidRDefault="00DD062D" w:rsidP="00002B7B">
            <w:pPr>
              <w:pStyle w:val="TableParagraph"/>
              <w:rPr>
                <w:b/>
                <w:bCs/>
                <w:sz w:val="24"/>
                <w:szCs w:val="24"/>
              </w:rPr>
            </w:pPr>
          </w:p>
          <w:p w:rsidR="00DD062D" w:rsidRPr="00114A75" w:rsidRDefault="00DD062D" w:rsidP="00002B7B">
            <w:pPr>
              <w:pStyle w:val="TableParagraph"/>
              <w:rPr>
                <w:b/>
                <w:bCs/>
                <w:sz w:val="24"/>
                <w:szCs w:val="24"/>
              </w:rPr>
            </w:pPr>
            <w:r w:rsidRPr="00114A75">
              <w:rPr>
                <w:sz w:val="24"/>
                <w:szCs w:val="24"/>
                <w:lang w:bidi="en-US"/>
              </w:rPr>
              <w:t>:</w:t>
            </w:r>
            <w:r w:rsidRPr="00114A75">
              <w:rPr>
                <w:rFonts w:eastAsia="SimSun"/>
                <w:sz w:val="24"/>
                <w:szCs w:val="24"/>
              </w:rPr>
              <w:t>Гимнастикалық скамейканың бойымен екі қадам қашықтықта орналасқан іші толтырылған доптардан аттап өту</w:t>
            </w:r>
          </w:p>
          <w:p w:rsidR="00DD062D" w:rsidRPr="00114A75" w:rsidRDefault="00DD062D" w:rsidP="00002B7B">
            <w:pPr>
              <w:pStyle w:val="TableParagraph"/>
              <w:rPr>
                <w:sz w:val="24"/>
                <w:szCs w:val="24"/>
              </w:rPr>
            </w:pPr>
            <w:r w:rsidRPr="00114A75">
              <w:rPr>
                <w:b/>
                <w:sz w:val="24"/>
                <w:szCs w:val="24"/>
              </w:rPr>
              <w:t xml:space="preserve">Қимыл-қозғалыс ойыны: </w:t>
            </w:r>
            <w:r w:rsidRPr="00114A75">
              <w:rPr>
                <w:sz w:val="24"/>
                <w:szCs w:val="24"/>
              </w:rPr>
              <w:t>«Лақтыр-қағып ал». (10 рет) Допты лақтырып, қалаған тәсілмен қайта қағып алады.</w:t>
            </w:r>
          </w:p>
          <w:p w:rsidR="00DD062D" w:rsidRPr="00114A75" w:rsidRDefault="00DD062D" w:rsidP="00002B7B">
            <w:pPr>
              <w:pStyle w:val="TableParagraph"/>
              <w:rPr>
                <w:sz w:val="24"/>
                <w:szCs w:val="24"/>
              </w:rPr>
            </w:pPr>
            <w:r w:rsidRPr="00114A75">
              <w:rPr>
                <w:sz w:val="24"/>
                <w:szCs w:val="24"/>
              </w:rPr>
              <w:t>Допты кеудесіне қыспай, екі қолдап қағуға тырысады. Допты жерге құлатпаған жеңіске жетеді.</w:t>
            </w:r>
          </w:p>
          <w:p w:rsidR="00DD062D" w:rsidRPr="00114A75" w:rsidRDefault="00DD062D" w:rsidP="00002B7B">
            <w:pPr>
              <w:pStyle w:val="TableParagraph"/>
              <w:rPr>
                <w:sz w:val="24"/>
                <w:szCs w:val="24"/>
                <w:lang w:bidi="en-US"/>
              </w:rPr>
            </w:pPr>
          </w:p>
        </w:tc>
        <w:tc>
          <w:tcPr>
            <w:tcW w:w="2977" w:type="dxa"/>
            <w:gridSpan w:val="5"/>
            <w:tcBorders>
              <w:top w:val="single" w:sz="4" w:space="0" w:color="auto"/>
              <w:left w:val="single" w:sz="4" w:space="0" w:color="auto"/>
              <w:bottom w:val="nil"/>
              <w:right w:val="single" w:sz="4" w:space="0" w:color="auto"/>
            </w:tcBorders>
          </w:tcPr>
          <w:p w:rsidR="00DD062D" w:rsidRPr="00114A75" w:rsidRDefault="00DD062D" w:rsidP="00002B7B">
            <w:pPr>
              <w:pStyle w:val="TableParagraph"/>
              <w:rPr>
                <w:b/>
                <w:bCs/>
                <w:sz w:val="24"/>
                <w:szCs w:val="24"/>
              </w:rPr>
            </w:pPr>
            <w:r w:rsidRPr="00114A75">
              <w:rPr>
                <w:b/>
                <w:bCs/>
                <w:sz w:val="24"/>
                <w:szCs w:val="24"/>
              </w:rPr>
              <w:t>Музыка</w:t>
            </w:r>
          </w:p>
          <w:p w:rsidR="00DD062D" w:rsidRPr="00114A75" w:rsidRDefault="00DD062D" w:rsidP="00002B7B">
            <w:pPr>
              <w:pStyle w:val="TableParagraph"/>
              <w:rPr>
                <w:b/>
                <w:bCs/>
                <w:sz w:val="24"/>
                <w:szCs w:val="24"/>
              </w:rPr>
            </w:pPr>
            <w:r w:rsidRPr="00114A75">
              <w:rPr>
                <w:b/>
                <w:bCs/>
                <w:sz w:val="24"/>
                <w:szCs w:val="24"/>
              </w:rPr>
              <w:t xml:space="preserve"> Міндеті:</w:t>
            </w:r>
            <w:r w:rsidRPr="00114A75">
              <w:rPr>
                <w:sz w:val="24"/>
                <w:szCs w:val="24"/>
              </w:rPr>
              <w:t xml:space="preserve"> Музыка сипатына сәйкес қимылдар орындау</w:t>
            </w:r>
          </w:p>
          <w:p w:rsidR="00DD062D" w:rsidRPr="00114A75" w:rsidRDefault="00DD062D" w:rsidP="00002B7B">
            <w:pPr>
              <w:pStyle w:val="TableParagraph"/>
              <w:rPr>
                <w:sz w:val="24"/>
                <w:szCs w:val="24"/>
              </w:rPr>
            </w:pPr>
            <w:r w:rsidRPr="00114A75">
              <w:rPr>
                <w:b/>
                <w:bCs/>
                <w:sz w:val="24"/>
                <w:szCs w:val="24"/>
              </w:rPr>
              <w:t>Мақсаты</w:t>
            </w:r>
            <w:r w:rsidRPr="00114A75">
              <w:rPr>
                <w:sz w:val="24"/>
                <w:szCs w:val="24"/>
              </w:rPr>
              <w:t>:  Музыкалық шығармаға өзінің қатынасын білдіру, әннің мазмұны мен сипаты туралы пікірін айту</w:t>
            </w:r>
          </w:p>
          <w:p w:rsidR="00DD062D" w:rsidRPr="00114A75" w:rsidRDefault="00DD062D" w:rsidP="00002B7B">
            <w:pPr>
              <w:pStyle w:val="TableParagraph"/>
              <w:rPr>
                <w:sz w:val="24"/>
                <w:szCs w:val="24"/>
              </w:rPr>
            </w:pPr>
          </w:p>
          <w:p w:rsidR="00DD062D" w:rsidRPr="00114A75" w:rsidRDefault="00DD062D" w:rsidP="00002B7B">
            <w:pPr>
              <w:pStyle w:val="TableParagraph"/>
              <w:rPr>
                <w:sz w:val="24"/>
                <w:szCs w:val="24"/>
              </w:rPr>
            </w:pPr>
            <w:r w:rsidRPr="00114A75">
              <w:rPr>
                <w:sz w:val="24"/>
                <w:szCs w:val="24"/>
              </w:rPr>
              <w:t xml:space="preserve">  Музыка тыңдау:</w:t>
            </w:r>
          </w:p>
          <w:p w:rsidR="00DD062D" w:rsidRPr="00114A75" w:rsidRDefault="00DD062D" w:rsidP="00002B7B">
            <w:pPr>
              <w:pStyle w:val="TableParagraph"/>
              <w:rPr>
                <w:sz w:val="24"/>
                <w:szCs w:val="24"/>
              </w:rPr>
            </w:pPr>
            <w:r w:rsidRPr="00114A75">
              <w:rPr>
                <w:sz w:val="24"/>
                <w:szCs w:val="24"/>
              </w:rPr>
              <w:t>«Тойбастар» күйі (Д. Нұрпейісова)</w:t>
            </w:r>
          </w:p>
          <w:p w:rsidR="00DD062D" w:rsidRPr="00114A75" w:rsidRDefault="00DD062D" w:rsidP="00002B7B">
            <w:pPr>
              <w:pStyle w:val="TableParagraph"/>
              <w:rPr>
                <w:sz w:val="24"/>
                <w:szCs w:val="24"/>
              </w:rPr>
            </w:pPr>
            <w:r w:rsidRPr="00114A75">
              <w:rPr>
                <w:sz w:val="24"/>
                <w:szCs w:val="24"/>
              </w:rPr>
              <w:t>Ән айту:</w:t>
            </w:r>
          </w:p>
          <w:p w:rsidR="00DD062D" w:rsidRPr="00114A75" w:rsidRDefault="00DD062D" w:rsidP="00002B7B">
            <w:pPr>
              <w:pStyle w:val="TableParagraph"/>
              <w:rPr>
                <w:sz w:val="24"/>
                <w:szCs w:val="24"/>
              </w:rPr>
            </w:pPr>
            <w:r w:rsidRPr="00114A75">
              <w:rPr>
                <w:sz w:val="24"/>
                <w:szCs w:val="24"/>
              </w:rPr>
              <w:t>«Сабантой» (Е. Хасанғалиев)</w:t>
            </w:r>
          </w:p>
          <w:p w:rsidR="00DD062D" w:rsidRPr="00114A75" w:rsidRDefault="00DD062D" w:rsidP="00002B7B">
            <w:pPr>
              <w:pStyle w:val="TableParagraph"/>
              <w:rPr>
                <w:sz w:val="24"/>
                <w:szCs w:val="24"/>
              </w:rPr>
            </w:pPr>
            <w:r w:rsidRPr="00114A75">
              <w:rPr>
                <w:sz w:val="24"/>
                <w:szCs w:val="24"/>
              </w:rPr>
              <w:t>«Жау,  жау, жаңбыр»  (К.Дүйсекеев)</w:t>
            </w:r>
          </w:p>
          <w:p w:rsidR="00DD062D" w:rsidRPr="00114A75" w:rsidRDefault="00DD062D" w:rsidP="00002B7B">
            <w:pPr>
              <w:pStyle w:val="TableParagraph"/>
              <w:rPr>
                <w:sz w:val="24"/>
                <w:szCs w:val="24"/>
              </w:rPr>
            </w:pPr>
            <w:r w:rsidRPr="00114A75">
              <w:rPr>
                <w:sz w:val="24"/>
                <w:szCs w:val="24"/>
              </w:rPr>
              <w:t>Музыкалық-ырғақтыққимылдар:</w:t>
            </w:r>
          </w:p>
          <w:p w:rsidR="00DD062D" w:rsidRPr="00114A75" w:rsidRDefault="00DD062D" w:rsidP="00002B7B">
            <w:pPr>
              <w:pStyle w:val="TableParagraph"/>
              <w:rPr>
                <w:sz w:val="24"/>
                <w:szCs w:val="24"/>
              </w:rPr>
            </w:pPr>
            <w:r w:rsidRPr="00114A75">
              <w:rPr>
                <w:sz w:val="24"/>
                <w:szCs w:val="24"/>
              </w:rPr>
              <w:t>«Марш» (Е. Андосов)</w:t>
            </w:r>
          </w:p>
          <w:p w:rsidR="00DD062D" w:rsidRPr="00114A75" w:rsidRDefault="00DD062D" w:rsidP="00002B7B">
            <w:pPr>
              <w:pStyle w:val="TableParagraph"/>
              <w:rPr>
                <w:sz w:val="24"/>
                <w:szCs w:val="24"/>
              </w:rPr>
            </w:pPr>
            <w:r w:rsidRPr="00114A75">
              <w:rPr>
                <w:sz w:val="24"/>
                <w:szCs w:val="24"/>
              </w:rPr>
              <w:t>Билер: «Көңілді қолшатырлар биі (педагогтің таңдауымен)</w:t>
            </w:r>
          </w:p>
          <w:p w:rsidR="00DD062D" w:rsidRPr="00114A75" w:rsidRDefault="00DD062D" w:rsidP="00002B7B">
            <w:pPr>
              <w:pStyle w:val="TableParagraph"/>
              <w:rPr>
                <w:sz w:val="24"/>
                <w:szCs w:val="24"/>
              </w:rPr>
            </w:pPr>
            <w:r w:rsidRPr="00114A75">
              <w:rPr>
                <w:sz w:val="24"/>
                <w:szCs w:val="24"/>
              </w:rPr>
              <w:t>Ойындар, хороводтар:</w:t>
            </w:r>
          </w:p>
          <w:p w:rsidR="00DD062D" w:rsidRPr="00114A75" w:rsidRDefault="00DD062D" w:rsidP="00002B7B">
            <w:pPr>
              <w:pStyle w:val="TableParagraph"/>
              <w:rPr>
                <w:sz w:val="24"/>
                <w:szCs w:val="24"/>
              </w:rPr>
            </w:pPr>
            <w:r w:rsidRPr="00114A75">
              <w:rPr>
                <w:sz w:val="24"/>
                <w:szCs w:val="24"/>
              </w:rPr>
              <w:t>«Теңге алу» қазақтың ұлттық ойыны («Адай» Құрманғазы, үнтаспадан)</w:t>
            </w:r>
          </w:p>
          <w:p w:rsidR="00DD062D" w:rsidRPr="00114A75" w:rsidRDefault="00DD062D" w:rsidP="00002B7B">
            <w:pPr>
              <w:pStyle w:val="TableParagraph"/>
              <w:rPr>
                <w:sz w:val="24"/>
                <w:szCs w:val="24"/>
              </w:rPr>
            </w:pPr>
          </w:p>
          <w:p w:rsidR="00DD062D" w:rsidRPr="00114A75" w:rsidRDefault="00DD062D" w:rsidP="00002B7B">
            <w:pPr>
              <w:pStyle w:val="TableParagraph"/>
              <w:rPr>
                <w:sz w:val="24"/>
                <w:szCs w:val="24"/>
              </w:rPr>
            </w:pPr>
          </w:p>
          <w:p w:rsidR="00DD062D" w:rsidRPr="00114A75" w:rsidRDefault="00DD062D" w:rsidP="00002B7B">
            <w:pPr>
              <w:pStyle w:val="TableParagraph"/>
              <w:rPr>
                <w:sz w:val="24"/>
                <w:szCs w:val="24"/>
              </w:rPr>
            </w:pPr>
          </w:p>
        </w:tc>
        <w:tc>
          <w:tcPr>
            <w:tcW w:w="2410" w:type="dxa"/>
            <w:gridSpan w:val="2"/>
            <w:tcBorders>
              <w:top w:val="single" w:sz="4" w:space="0" w:color="auto"/>
              <w:left w:val="single" w:sz="4" w:space="0" w:color="auto"/>
              <w:bottom w:val="nil"/>
              <w:right w:val="single" w:sz="4" w:space="0" w:color="auto"/>
            </w:tcBorders>
          </w:tcPr>
          <w:p w:rsidR="00DD062D" w:rsidRPr="00114A75" w:rsidRDefault="00DD062D" w:rsidP="007B64D7">
            <w:pPr>
              <w:pStyle w:val="TableParagraph"/>
              <w:rPr>
                <w:b/>
                <w:bCs/>
                <w:sz w:val="24"/>
                <w:szCs w:val="24"/>
                <w:lang w:bidi="en-US"/>
              </w:rPr>
            </w:pPr>
            <w:r w:rsidRPr="00114A75">
              <w:rPr>
                <w:b/>
                <w:bCs/>
                <w:sz w:val="24"/>
                <w:szCs w:val="24"/>
                <w:lang w:bidi="en-US"/>
              </w:rPr>
              <w:t>Дене шынықтыру</w:t>
            </w:r>
          </w:p>
          <w:p w:rsidR="00DD062D" w:rsidRPr="00114A75" w:rsidRDefault="00DD062D" w:rsidP="007B64D7">
            <w:pPr>
              <w:pStyle w:val="TableParagraph"/>
              <w:rPr>
                <w:rFonts w:eastAsiaTheme="minorHAnsi"/>
                <w:sz w:val="24"/>
                <w:szCs w:val="24"/>
              </w:rPr>
            </w:pPr>
            <w:r w:rsidRPr="00114A75">
              <w:rPr>
                <w:b/>
                <w:bCs/>
                <w:sz w:val="24"/>
                <w:szCs w:val="24"/>
                <w:lang w:bidi="en-US"/>
              </w:rPr>
              <w:t xml:space="preserve"> Міндеті:</w:t>
            </w:r>
            <w:r w:rsidRPr="00114A75">
              <w:rPr>
                <w:rFonts w:eastAsiaTheme="minorHAnsi"/>
                <w:b/>
                <w:sz w:val="24"/>
                <w:szCs w:val="24"/>
              </w:rPr>
              <w:t xml:space="preserve"> Жүгіру</w:t>
            </w:r>
            <w:r w:rsidRPr="00114A75">
              <w:rPr>
                <w:rFonts w:eastAsiaTheme="minorHAnsi"/>
                <w:sz w:val="24"/>
                <w:szCs w:val="24"/>
              </w:rPr>
              <w:t xml:space="preserve">: шашырап, жұппен, қатармен бір-бірден, екеуден, үшеуден тізені жоғары көтеріп жүгіру </w:t>
            </w:r>
            <w:r w:rsidRPr="00114A75">
              <w:rPr>
                <w:rFonts w:eastAsiaTheme="minorHAnsi"/>
                <w:b/>
                <w:bCs/>
                <w:sz w:val="24"/>
                <w:szCs w:val="24"/>
              </w:rPr>
              <w:t>(кір.25.10)</w:t>
            </w:r>
          </w:p>
          <w:p w:rsidR="00DD062D" w:rsidRPr="00114A75" w:rsidRDefault="00DD062D" w:rsidP="007B64D7">
            <w:pPr>
              <w:pStyle w:val="TableParagraph"/>
              <w:rPr>
                <w:b/>
                <w:bCs/>
                <w:sz w:val="24"/>
                <w:szCs w:val="24"/>
              </w:rPr>
            </w:pPr>
            <w:r w:rsidRPr="00114A75">
              <w:rPr>
                <w:rFonts w:eastAsiaTheme="minorHAnsi"/>
                <w:sz w:val="24"/>
                <w:szCs w:val="24"/>
              </w:rPr>
              <w:t>-Бір сызыққа қойылған заттардың арасымен, кедергілердің арасымен өту арқылы «жыланша» жүгіру</w:t>
            </w:r>
          </w:p>
          <w:p w:rsidR="00DD062D" w:rsidRPr="00114A75" w:rsidRDefault="00DD062D" w:rsidP="007B64D7">
            <w:pPr>
              <w:pStyle w:val="TableParagraph"/>
              <w:rPr>
                <w:sz w:val="24"/>
                <w:szCs w:val="24"/>
              </w:rPr>
            </w:pPr>
            <w:r w:rsidRPr="00114A75">
              <w:rPr>
                <w:b/>
                <w:bCs/>
                <w:sz w:val="24"/>
                <w:szCs w:val="24"/>
                <w:lang w:bidi="en-US"/>
              </w:rPr>
              <w:t>Мақсаты</w:t>
            </w:r>
            <w:r w:rsidRPr="00114A75">
              <w:rPr>
                <w:rFonts w:eastAsiaTheme="minorHAnsi"/>
                <w:b/>
                <w:sz w:val="24"/>
                <w:szCs w:val="24"/>
              </w:rPr>
              <w:t>Жүгіру</w:t>
            </w:r>
            <w:r w:rsidRPr="00114A75">
              <w:rPr>
                <w:rFonts w:eastAsiaTheme="minorHAnsi"/>
                <w:sz w:val="24"/>
                <w:szCs w:val="24"/>
              </w:rPr>
              <w:t>: шашырап, жұппен, қатармен бір-бірден, екеуден, үшеуден тізені жоғары көтеріп жүгіру</w:t>
            </w:r>
            <w:r w:rsidRPr="00114A75">
              <w:rPr>
                <w:rFonts w:eastAsiaTheme="minorHAnsi"/>
                <w:b/>
                <w:bCs/>
                <w:sz w:val="24"/>
                <w:szCs w:val="24"/>
              </w:rPr>
              <w:t>(</w:t>
            </w:r>
            <w:r w:rsidRPr="00114A75">
              <w:rPr>
                <w:sz w:val="24"/>
                <w:szCs w:val="24"/>
                <w:lang w:bidi="en-US"/>
              </w:rPr>
              <w:t>-</w:t>
            </w:r>
          </w:p>
          <w:p w:rsidR="00DD062D" w:rsidRPr="00114A75" w:rsidRDefault="00DD062D" w:rsidP="007B64D7">
            <w:pPr>
              <w:pStyle w:val="TableParagraph"/>
              <w:rPr>
                <w:sz w:val="24"/>
                <w:szCs w:val="24"/>
              </w:rPr>
            </w:pPr>
            <w:r w:rsidRPr="00114A75">
              <w:rPr>
                <w:b/>
                <w:bCs/>
                <w:sz w:val="24"/>
                <w:szCs w:val="24"/>
              </w:rPr>
              <w:t>Күтілетін нәтижелер</w:t>
            </w:r>
            <w:r w:rsidRPr="00114A75">
              <w:rPr>
                <w:sz w:val="24"/>
                <w:szCs w:val="24"/>
              </w:rPr>
              <w:t>:</w:t>
            </w:r>
          </w:p>
          <w:p w:rsidR="00DD062D" w:rsidRPr="00114A75" w:rsidRDefault="00DD062D" w:rsidP="007B64D7">
            <w:pPr>
              <w:pStyle w:val="TableParagraph"/>
              <w:rPr>
                <w:sz w:val="24"/>
                <w:szCs w:val="24"/>
              </w:rPr>
            </w:pPr>
            <w:r w:rsidRPr="00114A75">
              <w:rPr>
                <w:b/>
                <w:sz w:val="24"/>
                <w:szCs w:val="24"/>
              </w:rPr>
              <w:t xml:space="preserve">Жасайды: </w:t>
            </w:r>
            <w:r w:rsidRPr="00114A75">
              <w:rPr>
                <w:sz w:val="24"/>
                <w:szCs w:val="24"/>
              </w:rPr>
              <w:t>жалпы дамыту жаттығуларын, шашырап жүруді, «Өз-өзіңе кел» психологиялық- қозғалыс жаттығуын;</w:t>
            </w:r>
          </w:p>
          <w:p w:rsidR="00DD062D" w:rsidRPr="00114A75" w:rsidRDefault="00DD062D" w:rsidP="007B64D7">
            <w:pPr>
              <w:pStyle w:val="TableParagraph"/>
              <w:rPr>
                <w:sz w:val="24"/>
                <w:szCs w:val="24"/>
              </w:rPr>
            </w:pPr>
            <w:r w:rsidRPr="00114A75">
              <w:rPr>
                <w:b/>
                <w:sz w:val="24"/>
                <w:szCs w:val="24"/>
              </w:rPr>
              <w:t>Түсінеді:</w:t>
            </w:r>
            <w:r w:rsidRPr="00114A75">
              <w:rPr>
                <w:sz w:val="24"/>
                <w:szCs w:val="24"/>
              </w:rPr>
              <w:t>тізбекпен қалай жүру керектігін, екі аяқпен қалай секіру керектігін, секіру кезінде қолымен қандай көмек жасауға болатындығын;</w:t>
            </w:r>
          </w:p>
          <w:p w:rsidR="00DD062D" w:rsidRPr="00114A75" w:rsidRDefault="00DD062D" w:rsidP="007B64D7">
            <w:pPr>
              <w:pStyle w:val="TableParagraph"/>
              <w:rPr>
                <w:sz w:val="24"/>
                <w:szCs w:val="24"/>
                <w:lang w:bidi="en-US"/>
              </w:rPr>
            </w:pPr>
            <w:r w:rsidRPr="00114A75">
              <w:rPr>
                <w:b/>
                <w:sz w:val="24"/>
                <w:szCs w:val="24"/>
              </w:rPr>
              <w:t xml:space="preserve">Қолданады: </w:t>
            </w:r>
            <w:r w:rsidRPr="00114A75">
              <w:rPr>
                <w:sz w:val="24"/>
                <w:szCs w:val="24"/>
              </w:rPr>
              <w:t xml:space="preserve">1,5 минутқа дейін орташа қарқынмен жүгіру қарқынын, жұп болып бір-біріне доп лақтыруды, тыныс алу гимнастикасын, кеңістікті бағдарлай білу шеберліктерін (машықтарын  </w:t>
            </w:r>
          </w:p>
        </w:tc>
        <w:tc>
          <w:tcPr>
            <w:tcW w:w="2788" w:type="dxa"/>
            <w:gridSpan w:val="5"/>
            <w:vMerge w:val="restart"/>
            <w:tcBorders>
              <w:top w:val="single" w:sz="4" w:space="0" w:color="auto"/>
              <w:left w:val="single" w:sz="4" w:space="0" w:color="auto"/>
              <w:right w:val="single" w:sz="4" w:space="0" w:color="auto"/>
            </w:tcBorders>
          </w:tcPr>
          <w:p w:rsidR="00DD062D" w:rsidRPr="00114A75" w:rsidRDefault="00DD062D" w:rsidP="007B64D7">
            <w:pPr>
              <w:pStyle w:val="TableParagraph"/>
              <w:rPr>
                <w:b/>
                <w:bCs/>
                <w:sz w:val="24"/>
                <w:szCs w:val="24"/>
                <w:lang w:bidi="en-US"/>
              </w:rPr>
            </w:pPr>
            <w:r w:rsidRPr="00114A75">
              <w:rPr>
                <w:b/>
                <w:bCs/>
                <w:sz w:val="24"/>
                <w:szCs w:val="24"/>
                <w:lang w:bidi="en-US"/>
              </w:rPr>
              <w:t>Музыка</w:t>
            </w:r>
          </w:p>
          <w:p w:rsidR="00DD062D" w:rsidRPr="00114A75" w:rsidRDefault="00DD062D" w:rsidP="007B64D7">
            <w:pPr>
              <w:pStyle w:val="TableParagraph"/>
              <w:rPr>
                <w:b/>
                <w:bCs/>
                <w:sz w:val="24"/>
                <w:szCs w:val="24"/>
                <w:lang w:bidi="en-US"/>
              </w:rPr>
            </w:pPr>
            <w:r w:rsidRPr="00114A75">
              <w:rPr>
                <w:b/>
                <w:bCs/>
                <w:sz w:val="24"/>
                <w:szCs w:val="24"/>
                <w:lang w:bidi="en-US"/>
              </w:rPr>
              <w:t>Міндеті:</w:t>
            </w:r>
            <w:r w:rsidRPr="00114A75">
              <w:rPr>
                <w:sz w:val="24"/>
                <w:szCs w:val="24"/>
              </w:rPr>
              <w:t>Әуеннің би сипатын сезіну, би қимылдарының элементтерін орындау</w:t>
            </w:r>
          </w:p>
          <w:p w:rsidR="00DD062D" w:rsidRPr="00114A75" w:rsidRDefault="00DD062D" w:rsidP="007B64D7">
            <w:pPr>
              <w:pStyle w:val="TableParagraph"/>
              <w:rPr>
                <w:sz w:val="24"/>
                <w:szCs w:val="24"/>
              </w:rPr>
            </w:pPr>
            <w:r w:rsidRPr="00114A75">
              <w:rPr>
                <w:b/>
                <w:bCs/>
                <w:sz w:val="24"/>
                <w:szCs w:val="24"/>
                <w:lang w:bidi="en-US"/>
              </w:rPr>
              <w:t>Мақсаты</w:t>
            </w:r>
            <w:r w:rsidRPr="00114A75">
              <w:rPr>
                <w:sz w:val="24"/>
                <w:szCs w:val="24"/>
              </w:rPr>
              <w:t xml:space="preserve">  Музыкалық шығармаға өзінің қатынасын білдіру, әннің мазмұны мен сипаты туралы пікірін айту</w:t>
            </w: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rPr>
            </w:pPr>
            <w:r w:rsidRPr="00114A75">
              <w:rPr>
                <w:sz w:val="24"/>
                <w:szCs w:val="24"/>
              </w:rPr>
              <w:t xml:space="preserve">  Музыка тыңдау:</w:t>
            </w:r>
          </w:p>
          <w:p w:rsidR="00DD062D" w:rsidRPr="00114A75" w:rsidRDefault="00DD062D" w:rsidP="007B64D7">
            <w:pPr>
              <w:pStyle w:val="TableParagraph"/>
              <w:rPr>
                <w:sz w:val="24"/>
                <w:szCs w:val="24"/>
              </w:rPr>
            </w:pPr>
            <w:r w:rsidRPr="00114A75">
              <w:rPr>
                <w:sz w:val="24"/>
                <w:szCs w:val="24"/>
              </w:rPr>
              <w:t>«Тойбастар» күйі (Д. Нұрпейісова)</w:t>
            </w:r>
          </w:p>
          <w:p w:rsidR="00DD062D" w:rsidRPr="00114A75" w:rsidRDefault="00DD062D" w:rsidP="007B64D7">
            <w:pPr>
              <w:pStyle w:val="TableParagraph"/>
              <w:rPr>
                <w:sz w:val="24"/>
                <w:szCs w:val="24"/>
              </w:rPr>
            </w:pPr>
            <w:r w:rsidRPr="00114A75">
              <w:rPr>
                <w:sz w:val="24"/>
                <w:szCs w:val="24"/>
              </w:rPr>
              <w:t>Ән айту:</w:t>
            </w:r>
          </w:p>
          <w:p w:rsidR="00DD062D" w:rsidRPr="00114A75" w:rsidRDefault="00DD062D" w:rsidP="007B64D7">
            <w:pPr>
              <w:pStyle w:val="TableParagraph"/>
              <w:rPr>
                <w:sz w:val="24"/>
                <w:szCs w:val="24"/>
              </w:rPr>
            </w:pPr>
            <w:r w:rsidRPr="00114A75">
              <w:rPr>
                <w:sz w:val="24"/>
                <w:szCs w:val="24"/>
              </w:rPr>
              <w:t>«Сабантой» (Е. Хасанғалиев)</w:t>
            </w:r>
          </w:p>
          <w:p w:rsidR="00DD062D" w:rsidRPr="00114A75" w:rsidRDefault="00DD062D" w:rsidP="007B64D7">
            <w:pPr>
              <w:pStyle w:val="TableParagraph"/>
              <w:rPr>
                <w:sz w:val="24"/>
                <w:szCs w:val="24"/>
              </w:rPr>
            </w:pPr>
            <w:r w:rsidRPr="00114A75">
              <w:rPr>
                <w:sz w:val="24"/>
                <w:szCs w:val="24"/>
              </w:rPr>
              <w:t>«Жау,  жау, жаңбыр»  (К.Дүйсекеев)</w:t>
            </w:r>
          </w:p>
          <w:p w:rsidR="00DD062D" w:rsidRPr="00114A75" w:rsidRDefault="00DD062D" w:rsidP="007B64D7">
            <w:pPr>
              <w:pStyle w:val="TableParagraph"/>
              <w:rPr>
                <w:sz w:val="24"/>
                <w:szCs w:val="24"/>
              </w:rPr>
            </w:pPr>
            <w:r w:rsidRPr="00114A75">
              <w:rPr>
                <w:sz w:val="24"/>
                <w:szCs w:val="24"/>
              </w:rPr>
              <w:t>Музыкалық-ырғақтыққимылдар:</w:t>
            </w:r>
          </w:p>
          <w:p w:rsidR="00DD062D" w:rsidRPr="00114A75" w:rsidRDefault="00DD062D" w:rsidP="007B64D7">
            <w:pPr>
              <w:pStyle w:val="TableParagraph"/>
              <w:rPr>
                <w:sz w:val="24"/>
                <w:szCs w:val="24"/>
              </w:rPr>
            </w:pPr>
            <w:r w:rsidRPr="00114A75">
              <w:rPr>
                <w:sz w:val="24"/>
                <w:szCs w:val="24"/>
              </w:rPr>
              <w:t>«Марш» (Е. Андосов)</w:t>
            </w:r>
          </w:p>
          <w:p w:rsidR="00DD062D" w:rsidRPr="00114A75" w:rsidRDefault="00DD062D" w:rsidP="007B64D7">
            <w:pPr>
              <w:pStyle w:val="TableParagraph"/>
              <w:rPr>
                <w:sz w:val="24"/>
                <w:szCs w:val="24"/>
              </w:rPr>
            </w:pPr>
            <w:r w:rsidRPr="00114A75">
              <w:rPr>
                <w:sz w:val="24"/>
                <w:szCs w:val="24"/>
              </w:rPr>
              <w:t>Билер: «Көңілді қолшатырлар биі (педагогтің таңдауымен)</w:t>
            </w:r>
          </w:p>
          <w:p w:rsidR="00DD062D" w:rsidRPr="00114A75" w:rsidRDefault="00DD062D" w:rsidP="007B64D7">
            <w:pPr>
              <w:pStyle w:val="TableParagraph"/>
              <w:rPr>
                <w:sz w:val="24"/>
                <w:szCs w:val="24"/>
              </w:rPr>
            </w:pPr>
            <w:r w:rsidRPr="00114A75">
              <w:rPr>
                <w:sz w:val="24"/>
                <w:szCs w:val="24"/>
              </w:rPr>
              <w:t>Ойындар, хороводтар:</w:t>
            </w:r>
          </w:p>
          <w:p w:rsidR="00DD062D" w:rsidRPr="00114A75" w:rsidRDefault="00DD062D" w:rsidP="007B64D7">
            <w:pPr>
              <w:pStyle w:val="TableParagraph"/>
              <w:rPr>
                <w:sz w:val="24"/>
                <w:szCs w:val="24"/>
              </w:rPr>
            </w:pPr>
            <w:r w:rsidRPr="00114A75">
              <w:rPr>
                <w:sz w:val="24"/>
                <w:szCs w:val="24"/>
              </w:rPr>
              <w:t>«Теңге алу» қазақтың ұлттық ойыны («Адай» Құрманғазы, үнтаспадан)</w:t>
            </w: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rPr>
            </w:pPr>
          </w:p>
          <w:p w:rsidR="00DD062D" w:rsidRPr="00114A75" w:rsidRDefault="00DD062D" w:rsidP="007B64D7">
            <w:pPr>
              <w:pStyle w:val="TableParagraph"/>
              <w:rPr>
                <w:sz w:val="24"/>
                <w:szCs w:val="24"/>
                <w:lang w:bidi="en-US"/>
              </w:rPr>
            </w:pPr>
          </w:p>
        </w:tc>
        <w:tc>
          <w:tcPr>
            <w:tcW w:w="2841" w:type="dxa"/>
            <w:gridSpan w:val="4"/>
            <w:tcBorders>
              <w:top w:val="single" w:sz="4" w:space="0" w:color="auto"/>
              <w:left w:val="single" w:sz="4" w:space="0" w:color="auto"/>
              <w:bottom w:val="nil"/>
              <w:right w:val="single" w:sz="4" w:space="0" w:color="auto"/>
            </w:tcBorders>
          </w:tcPr>
          <w:p w:rsidR="00DD062D" w:rsidRPr="00114A75" w:rsidRDefault="00DD062D" w:rsidP="007B64D7">
            <w:pPr>
              <w:pStyle w:val="TableParagraph"/>
              <w:rPr>
                <w:b/>
                <w:bCs/>
                <w:sz w:val="24"/>
                <w:szCs w:val="24"/>
                <w:lang w:bidi="en-US"/>
              </w:rPr>
            </w:pPr>
            <w:r w:rsidRPr="00114A75">
              <w:rPr>
                <w:b/>
                <w:bCs/>
                <w:sz w:val="24"/>
                <w:szCs w:val="24"/>
                <w:lang w:bidi="en-US"/>
              </w:rPr>
              <w:t>Дене шынықтыру</w:t>
            </w:r>
          </w:p>
          <w:p w:rsidR="00DD062D" w:rsidRPr="00114A75" w:rsidRDefault="00DD062D" w:rsidP="007B64D7">
            <w:pPr>
              <w:pStyle w:val="TableParagraph"/>
              <w:rPr>
                <w:rFonts w:eastAsiaTheme="minorHAnsi"/>
                <w:sz w:val="24"/>
                <w:szCs w:val="24"/>
              </w:rPr>
            </w:pPr>
            <w:r w:rsidRPr="00114A75">
              <w:rPr>
                <w:b/>
                <w:bCs/>
                <w:sz w:val="24"/>
                <w:szCs w:val="24"/>
                <w:lang w:bidi="en-US"/>
              </w:rPr>
              <w:t xml:space="preserve"> Міндеті:</w:t>
            </w:r>
            <w:r w:rsidRPr="00114A75">
              <w:rPr>
                <w:rFonts w:eastAsiaTheme="minorHAnsi"/>
                <w:b/>
                <w:sz w:val="24"/>
                <w:szCs w:val="24"/>
              </w:rPr>
              <w:t xml:space="preserve"> Жүгіру</w:t>
            </w:r>
            <w:r w:rsidRPr="00114A75">
              <w:rPr>
                <w:rFonts w:eastAsiaTheme="minorHAnsi"/>
                <w:sz w:val="24"/>
                <w:szCs w:val="24"/>
              </w:rPr>
              <w:t xml:space="preserve">: шашырап, жұппен, қатармен бір-бірден, екеуден, үшеуден тізені жоғары көтеріп жүгіру </w:t>
            </w:r>
            <w:r w:rsidRPr="00114A75">
              <w:rPr>
                <w:rFonts w:eastAsiaTheme="minorHAnsi"/>
                <w:b/>
                <w:bCs/>
                <w:sz w:val="24"/>
                <w:szCs w:val="24"/>
              </w:rPr>
              <w:t>(кір.25.10)</w:t>
            </w:r>
          </w:p>
          <w:p w:rsidR="00DD062D" w:rsidRPr="00114A75" w:rsidRDefault="00DD062D" w:rsidP="007B64D7">
            <w:pPr>
              <w:pStyle w:val="TableParagraph"/>
              <w:rPr>
                <w:b/>
                <w:bCs/>
                <w:sz w:val="24"/>
                <w:szCs w:val="24"/>
              </w:rPr>
            </w:pPr>
            <w:r w:rsidRPr="00114A75">
              <w:rPr>
                <w:rFonts w:eastAsiaTheme="minorHAnsi"/>
                <w:sz w:val="24"/>
                <w:szCs w:val="24"/>
              </w:rPr>
              <w:t>-Бір сызыққа қойылған заттардың арасымен, кедергілердің арасымен өту арқылы «жыланша» жүгіру</w:t>
            </w:r>
          </w:p>
          <w:p w:rsidR="00DD062D" w:rsidRPr="00114A75" w:rsidRDefault="00DD062D" w:rsidP="007B64D7">
            <w:pPr>
              <w:pStyle w:val="TableParagraph"/>
              <w:rPr>
                <w:sz w:val="24"/>
                <w:szCs w:val="24"/>
              </w:rPr>
            </w:pPr>
            <w:r w:rsidRPr="00114A75">
              <w:rPr>
                <w:b/>
                <w:bCs/>
                <w:sz w:val="24"/>
                <w:szCs w:val="24"/>
                <w:lang w:bidi="en-US"/>
              </w:rPr>
              <w:t>Мақсаты</w:t>
            </w:r>
            <w:r w:rsidRPr="00114A75">
              <w:rPr>
                <w:rFonts w:eastAsiaTheme="minorHAnsi"/>
                <w:b/>
                <w:sz w:val="24"/>
                <w:szCs w:val="24"/>
              </w:rPr>
              <w:t>Жүгіру</w:t>
            </w:r>
            <w:r w:rsidRPr="00114A75">
              <w:rPr>
                <w:rFonts w:eastAsiaTheme="minorHAnsi"/>
                <w:sz w:val="24"/>
                <w:szCs w:val="24"/>
              </w:rPr>
              <w:t>: шашырап, жұппен, қатармен бір-бірден, екеуден, үшеуден тізені жоғары көтеріп жүгіру</w:t>
            </w:r>
            <w:r w:rsidRPr="00114A75">
              <w:rPr>
                <w:rFonts w:eastAsiaTheme="minorHAnsi"/>
                <w:b/>
                <w:bCs/>
                <w:sz w:val="24"/>
                <w:szCs w:val="24"/>
              </w:rPr>
              <w:t>(</w:t>
            </w:r>
            <w:r w:rsidRPr="00114A75">
              <w:rPr>
                <w:sz w:val="24"/>
                <w:szCs w:val="24"/>
                <w:lang w:bidi="en-US"/>
              </w:rPr>
              <w:t>-</w:t>
            </w:r>
          </w:p>
          <w:p w:rsidR="00DD062D" w:rsidRPr="00114A75" w:rsidRDefault="00DD062D" w:rsidP="007B64D7">
            <w:pPr>
              <w:pStyle w:val="TableParagraph"/>
              <w:rPr>
                <w:sz w:val="24"/>
                <w:szCs w:val="24"/>
              </w:rPr>
            </w:pPr>
            <w:r w:rsidRPr="00114A75">
              <w:rPr>
                <w:b/>
                <w:bCs/>
                <w:sz w:val="24"/>
                <w:szCs w:val="24"/>
              </w:rPr>
              <w:t>Күтілетін нәтижелер</w:t>
            </w:r>
            <w:r w:rsidRPr="00114A75">
              <w:rPr>
                <w:sz w:val="24"/>
                <w:szCs w:val="24"/>
              </w:rPr>
              <w:t>:</w:t>
            </w:r>
          </w:p>
          <w:p w:rsidR="00DD062D" w:rsidRPr="00114A75" w:rsidRDefault="00DD062D" w:rsidP="007B64D7">
            <w:pPr>
              <w:pStyle w:val="TableParagraph"/>
              <w:rPr>
                <w:sz w:val="24"/>
                <w:szCs w:val="24"/>
              </w:rPr>
            </w:pPr>
            <w:r w:rsidRPr="00114A75">
              <w:rPr>
                <w:b/>
                <w:sz w:val="24"/>
                <w:szCs w:val="24"/>
              </w:rPr>
              <w:t xml:space="preserve">Жасайды: </w:t>
            </w:r>
            <w:r w:rsidRPr="00114A75">
              <w:rPr>
                <w:sz w:val="24"/>
                <w:szCs w:val="24"/>
              </w:rPr>
              <w:t>жалпы дамыту жаттығуларын, шашырап жүруді, «Өз-өзіңе кел» психологиялық- қозғалыс жаттығуын;</w:t>
            </w:r>
          </w:p>
          <w:p w:rsidR="00DD062D" w:rsidRPr="00114A75" w:rsidRDefault="00DD062D" w:rsidP="007B64D7">
            <w:pPr>
              <w:pStyle w:val="TableParagraph"/>
              <w:rPr>
                <w:sz w:val="24"/>
                <w:szCs w:val="24"/>
              </w:rPr>
            </w:pPr>
            <w:r w:rsidRPr="00114A75">
              <w:rPr>
                <w:b/>
                <w:sz w:val="24"/>
                <w:szCs w:val="24"/>
              </w:rPr>
              <w:t>Түсінеді:</w:t>
            </w:r>
            <w:r w:rsidRPr="00114A75">
              <w:rPr>
                <w:sz w:val="24"/>
                <w:szCs w:val="24"/>
              </w:rPr>
              <w:t>тізбекпен қалай жүру керектігін, екі аяқпен қалай секіру керектігін, секіру кезінде қолымен қандай көмек жасауға болатындығын;</w:t>
            </w:r>
          </w:p>
          <w:p w:rsidR="00DD062D" w:rsidRPr="00DD062D" w:rsidRDefault="00DD062D" w:rsidP="007B64D7">
            <w:pPr>
              <w:pStyle w:val="TableParagraph"/>
              <w:rPr>
                <w:sz w:val="24"/>
                <w:szCs w:val="24"/>
                <w:lang w:bidi="en-US"/>
              </w:rPr>
            </w:pPr>
            <w:r w:rsidRPr="00114A75">
              <w:rPr>
                <w:b/>
                <w:sz w:val="24"/>
                <w:szCs w:val="24"/>
              </w:rPr>
              <w:t xml:space="preserve">Қолданады: </w:t>
            </w:r>
            <w:r w:rsidRPr="00114A75">
              <w:rPr>
                <w:sz w:val="24"/>
                <w:szCs w:val="24"/>
              </w:rPr>
              <w:t xml:space="preserve">1,5 минутқа дейін орташа қарқынмен жүгіру қарқынын, жұп болып бір-біріне доп лақтыруды, тыныс алу гимнастикасын, кеңістікті бағдарлай </w:t>
            </w:r>
            <w:r>
              <w:rPr>
                <w:sz w:val="24"/>
                <w:szCs w:val="24"/>
              </w:rPr>
              <w:t xml:space="preserve">білу шеберліктерін (машықтарын </w:t>
            </w:r>
          </w:p>
          <w:p w:rsidR="00DD062D" w:rsidRPr="00114A75" w:rsidRDefault="00DD062D" w:rsidP="007B64D7">
            <w:pPr>
              <w:pStyle w:val="TableParagraph"/>
              <w:rPr>
                <w:sz w:val="24"/>
                <w:szCs w:val="24"/>
              </w:rPr>
            </w:pPr>
            <w:r w:rsidRPr="00114A75">
              <w:rPr>
                <w:sz w:val="24"/>
                <w:szCs w:val="24"/>
              </w:rPr>
              <w:t>«Мұқият бол» ойын жаттығуы.</w:t>
            </w:r>
          </w:p>
          <w:p w:rsidR="00DD062D" w:rsidRPr="00114A75" w:rsidRDefault="00DD062D" w:rsidP="007B64D7">
            <w:pPr>
              <w:pStyle w:val="TableParagraph"/>
              <w:rPr>
                <w:sz w:val="24"/>
                <w:szCs w:val="24"/>
              </w:rPr>
            </w:pPr>
            <w:r w:rsidRPr="00114A75">
              <w:rPr>
                <w:sz w:val="24"/>
                <w:szCs w:val="24"/>
              </w:rPr>
              <w:t>1,5 минут орташа қарқынмен жүгіру; қозғалысты белгі бойынша алмастыру – жүру, еңбектеу. Мұрынмен тыныс алуға көңіл бөлу, жүру қарқынын бұзбай ырғақпен</w:t>
            </w:r>
          </w:p>
          <w:p w:rsidR="00DD062D" w:rsidRPr="00114A75" w:rsidRDefault="00DD062D" w:rsidP="007B64D7">
            <w:pPr>
              <w:pStyle w:val="TableParagraph"/>
              <w:rPr>
                <w:sz w:val="24"/>
                <w:szCs w:val="24"/>
              </w:rPr>
            </w:pPr>
            <w:r w:rsidRPr="00114A75">
              <w:rPr>
                <w:sz w:val="24"/>
                <w:szCs w:val="24"/>
              </w:rPr>
              <w:t>адымдауларын қадағалау.</w:t>
            </w:r>
          </w:p>
          <w:p w:rsidR="00DD062D" w:rsidRPr="00114A75" w:rsidRDefault="00DD062D" w:rsidP="007B64D7">
            <w:pPr>
              <w:pStyle w:val="TableParagraph"/>
              <w:rPr>
                <w:sz w:val="24"/>
                <w:szCs w:val="24"/>
              </w:rPr>
            </w:pPr>
            <w:r w:rsidRPr="00114A75">
              <w:rPr>
                <w:sz w:val="24"/>
                <w:szCs w:val="24"/>
              </w:rPr>
              <w:t>Тыныс алу гимнастикасы (у-шу кешені).</w:t>
            </w:r>
          </w:p>
          <w:p w:rsidR="00DD062D" w:rsidRPr="00114A75" w:rsidRDefault="00DD062D" w:rsidP="007B64D7">
            <w:pPr>
              <w:pStyle w:val="TableParagraph"/>
              <w:rPr>
                <w:sz w:val="24"/>
                <w:szCs w:val="24"/>
              </w:rPr>
            </w:pPr>
            <w:r w:rsidRPr="00114A75">
              <w:rPr>
                <w:sz w:val="24"/>
                <w:szCs w:val="24"/>
              </w:rPr>
              <w:t>2 метр арақашықтықта жұп болып тұрып, бір-біріне доп лақтыру: серіктесіне допты</w:t>
            </w:r>
          </w:p>
          <w:p w:rsidR="00DD062D" w:rsidRPr="00114A75" w:rsidRDefault="00DD062D" w:rsidP="007B64D7">
            <w:pPr>
              <w:pStyle w:val="TableParagraph"/>
              <w:rPr>
                <w:sz w:val="24"/>
                <w:szCs w:val="24"/>
              </w:rPr>
            </w:pPr>
            <w:r w:rsidRPr="00114A75">
              <w:rPr>
                <w:sz w:val="24"/>
                <w:szCs w:val="24"/>
              </w:rPr>
              <w:t>басынан асыра лақтырып беруді үйрету. Жаттығуларды дұрыс орындауларын қадағалау.</w:t>
            </w:r>
          </w:p>
          <w:p w:rsidR="00DD062D" w:rsidRPr="00114A75" w:rsidRDefault="00DD062D" w:rsidP="007B64D7">
            <w:pPr>
              <w:pStyle w:val="TableParagraph"/>
              <w:rPr>
                <w:sz w:val="24"/>
                <w:szCs w:val="24"/>
              </w:rPr>
            </w:pPr>
            <w:r w:rsidRPr="00114A75">
              <w:rPr>
                <w:sz w:val="24"/>
                <w:szCs w:val="24"/>
              </w:rPr>
              <w:t>Қарама-қарсы екі сапқа тұрып, бір-біріне доп лақтырады. Доптың лақтыру бағытын бұзбауға тырысады, лақтыру кезінде қолдарын ширақ созады. Бұйрық бойынша бір</w:t>
            </w:r>
          </w:p>
          <w:p w:rsidR="00DD062D" w:rsidRPr="00114A75" w:rsidRDefault="00DD062D" w:rsidP="007B64D7">
            <w:pPr>
              <w:pStyle w:val="TableParagraph"/>
              <w:rPr>
                <w:sz w:val="24"/>
                <w:szCs w:val="24"/>
              </w:rPr>
            </w:pPr>
            <w:r w:rsidRPr="00114A75">
              <w:rPr>
                <w:sz w:val="24"/>
                <w:szCs w:val="24"/>
              </w:rPr>
              <w:t>тізбектегі балалар допты себетке салып, секіруге арналып сызылған сызық жанына тұрады.</w:t>
            </w:r>
          </w:p>
          <w:p w:rsidR="00DD062D" w:rsidRPr="00114A75" w:rsidRDefault="00DD062D" w:rsidP="007B64D7">
            <w:pPr>
              <w:pStyle w:val="ac"/>
              <w:ind w:left="0"/>
            </w:pPr>
          </w:p>
          <w:p w:rsidR="00DD062D" w:rsidRPr="00DD062D" w:rsidRDefault="00DD062D" w:rsidP="007B64D7">
            <w:pPr>
              <w:pStyle w:val="TableParagraph"/>
              <w:rPr>
                <w:sz w:val="24"/>
                <w:szCs w:val="24"/>
                <w:lang w:bidi="en-US"/>
              </w:rPr>
            </w:pPr>
          </w:p>
        </w:tc>
      </w:tr>
      <w:tr w:rsidR="00DD062D" w:rsidRPr="00BF6CF8" w:rsidTr="007B64D7">
        <w:trPr>
          <w:gridAfter w:val="2"/>
          <w:wAfter w:w="19" w:type="dxa"/>
          <w:trHeight w:val="80"/>
        </w:trPr>
        <w:tc>
          <w:tcPr>
            <w:tcW w:w="2531" w:type="dxa"/>
            <w:gridSpan w:val="2"/>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shd w:val="clear" w:color="auto" w:fill="FFFFFF"/>
                <w:lang w:val="kk-KZ"/>
              </w:rPr>
            </w:pPr>
          </w:p>
        </w:tc>
        <w:tc>
          <w:tcPr>
            <w:tcW w:w="1892" w:type="dxa"/>
            <w:gridSpan w:val="2"/>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shd w:val="clear" w:color="auto" w:fill="FFFFFF"/>
                <w:lang w:val="kk-KZ"/>
              </w:rPr>
            </w:pPr>
          </w:p>
        </w:tc>
        <w:tc>
          <w:tcPr>
            <w:tcW w:w="2977" w:type="dxa"/>
            <w:gridSpan w:val="5"/>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shd w:val="clear" w:color="auto" w:fill="FFFFFF"/>
                <w:lang w:val="kk-KZ"/>
              </w:rPr>
            </w:pPr>
          </w:p>
        </w:tc>
        <w:tc>
          <w:tcPr>
            <w:tcW w:w="2410" w:type="dxa"/>
            <w:gridSpan w:val="2"/>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shd w:val="clear" w:color="auto" w:fill="FFFFFF"/>
                <w:lang w:val="kk-KZ"/>
              </w:rPr>
            </w:pPr>
          </w:p>
        </w:tc>
        <w:tc>
          <w:tcPr>
            <w:tcW w:w="2788" w:type="dxa"/>
            <w:gridSpan w:val="5"/>
            <w:vMerge/>
            <w:tcBorders>
              <w:left w:val="single" w:sz="4" w:space="0" w:color="auto"/>
              <w:bottom w:val="nil"/>
              <w:right w:val="single" w:sz="4" w:space="0" w:color="auto"/>
            </w:tcBorders>
          </w:tcPr>
          <w:p w:rsidR="00DD062D" w:rsidRPr="00114A75" w:rsidRDefault="00DD062D" w:rsidP="00002B7B">
            <w:pPr>
              <w:pStyle w:val="TableParagraph"/>
              <w:rPr>
                <w:sz w:val="24"/>
                <w:szCs w:val="24"/>
                <w:shd w:val="clear" w:color="auto" w:fill="FFFFFF"/>
              </w:rPr>
            </w:pPr>
          </w:p>
        </w:tc>
        <w:tc>
          <w:tcPr>
            <w:tcW w:w="2834" w:type="dxa"/>
            <w:gridSpan w:val="3"/>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shd w:val="clear" w:color="auto" w:fill="FFFFFF"/>
                <w:lang w:val="kk-KZ"/>
              </w:rPr>
            </w:pPr>
          </w:p>
        </w:tc>
      </w:tr>
      <w:tr w:rsidR="00DD062D" w:rsidRPr="00BF6CF8" w:rsidTr="00002B7B">
        <w:trPr>
          <w:gridAfter w:val="2"/>
          <w:wAfter w:w="19" w:type="dxa"/>
          <w:trHeight w:val="131"/>
        </w:trPr>
        <w:tc>
          <w:tcPr>
            <w:tcW w:w="2531" w:type="dxa"/>
            <w:gridSpan w:val="2"/>
            <w:tcBorders>
              <w:top w:val="nil"/>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i/>
                <w:sz w:val="24"/>
                <w:szCs w:val="24"/>
                <w:lang w:val="kk-KZ"/>
              </w:rPr>
            </w:pPr>
          </w:p>
        </w:tc>
        <w:tc>
          <w:tcPr>
            <w:tcW w:w="1892" w:type="dxa"/>
            <w:gridSpan w:val="2"/>
            <w:tcBorders>
              <w:top w:val="nil"/>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i/>
                <w:sz w:val="24"/>
                <w:szCs w:val="24"/>
                <w:lang w:val="kk-KZ"/>
              </w:rPr>
            </w:pPr>
          </w:p>
        </w:tc>
        <w:tc>
          <w:tcPr>
            <w:tcW w:w="2977" w:type="dxa"/>
            <w:gridSpan w:val="5"/>
            <w:tcBorders>
              <w:top w:val="nil"/>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i/>
                <w:sz w:val="24"/>
                <w:szCs w:val="24"/>
                <w:lang w:val="kk-KZ"/>
              </w:rPr>
            </w:pPr>
          </w:p>
        </w:tc>
        <w:tc>
          <w:tcPr>
            <w:tcW w:w="2410" w:type="dxa"/>
            <w:gridSpan w:val="2"/>
            <w:tcBorders>
              <w:top w:val="nil"/>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i/>
                <w:sz w:val="24"/>
                <w:szCs w:val="24"/>
                <w:lang w:val="kk-KZ"/>
              </w:rPr>
            </w:pPr>
          </w:p>
        </w:tc>
        <w:tc>
          <w:tcPr>
            <w:tcW w:w="2788" w:type="dxa"/>
            <w:gridSpan w:val="5"/>
            <w:tcBorders>
              <w:top w:val="nil"/>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i/>
                <w:sz w:val="24"/>
                <w:szCs w:val="24"/>
                <w:lang w:val="kk-KZ"/>
              </w:rPr>
            </w:pPr>
          </w:p>
        </w:tc>
        <w:tc>
          <w:tcPr>
            <w:tcW w:w="2834" w:type="dxa"/>
            <w:gridSpan w:val="3"/>
            <w:tcBorders>
              <w:top w:val="nil"/>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i/>
                <w:sz w:val="24"/>
                <w:szCs w:val="24"/>
                <w:lang w:val="kk-KZ"/>
              </w:rPr>
            </w:pPr>
          </w:p>
        </w:tc>
      </w:tr>
      <w:tr w:rsidR="00DD062D" w:rsidRPr="00114A75" w:rsidTr="00002B7B">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tabs>
                <w:tab w:val="left" w:pos="4133"/>
              </w:tabs>
              <w:rPr>
                <w:rFonts w:ascii="Times New Roman" w:hAnsi="Times New Roman" w:cs="Times New Roman"/>
                <w:b/>
                <w:sz w:val="24"/>
                <w:szCs w:val="24"/>
              </w:rPr>
            </w:pPr>
            <w:r w:rsidRPr="00114A75">
              <w:rPr>
                <w:rFonts w:ascii="Times New Roman" w:hAnsi="Times New Roman" w:cs="Times New Roman"/>
                <w:b/>
                <w:sz w:val="24"/>
                <w:szCs w:val="24"/>
              </w:rPr>
              <w:t>Серуенгедайындық</w:t>
            </w:r>
          </w:p>
        </w:tc>
        <w:tc>
          <w:tcPr>
            <w:tcW w:w="1892" w:type="dxa"/>
            <w:gridSpan w:val="2"/>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rPr>
                <w:rFonts w:ascii="Times New Roman" w:hAnsi="Times New Roman" w:cs="Times New Roman"/>
                <w:sz w:val="24"/>
                <w:szCs w:val="24"/>
              </w:rPr>
            </w:pPr>
            <w:r w:rsidRPr="00114A75">
              <w:rPr>
                <w:rFonts w:ascii="Times New Roman" w:hAnsi="Times New Roman" w:cs="Times New Roman"/>
                <w:sz w:val="24"/>
                <w:szCs w:val="24"/>
              </w:rPr>
              <w:t>Киімдердіреттіліктісақтапдұрыскиінугеүйрету.</w:t>
            </w:r>
          </w:p>
        </w:tc>
        <w:tc>
          <w:tcPr>
            <w:tcW w:w="2977" w:type="dxa"/>
            <w:gridSpan w:val="5"/>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shd w:val="clear" w:color="auto" w:fill="FFFFFF"/>
              <w:ind w:right="163"/>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2410" w:type="dxa"/>
            <w:gridSpan w:val="2"/>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shd w:val="clear" w:color="auto" w:fill="FFFFFF"/>
              <w:ind w:right="163"/>
              <w:rPr>
                <w:rFonts w:ascii="Times New Roman" w:hAnsi="Times New Roman" w:cs="Times New Roman"/>
                <w:b/>
                <w:i/>
                <w:sz w:val="24"/>
                <w:szCs w:val="24"/>
              </w:rPr>
            </w:pPr>
            <w:r w:rsidRPr="00114A75">
              <w:rPr>
                <w:rFonts w:ascii="Times New Roman" w:hAnsi="Times New Roman" w:cs="Times New Roman"/>
                <w:sz w:val="24"/>
                <w:szCs w:val="24"/>
              </w:rPr>
              <w:t>Киімдердіреттіліктісақтапдұрыскиінугеүйрету.</w:t>
            </w:r>
          </w:p>
        </w:tc>
        <w:tc>
          <w:tcPr>
            <w:tcW w:w="2788" w:type="dxa"/>
            <w:gridSpan w:val="5"/>
            <w:tcBorders>
              <w:top w:val="single" w:sz="4" w:space="0" w:color="auto"/>
              <w:left w:val="single" w:sz="4" w:space="0" w:color="auto"/>
              <w:bottom w:val="single" w:sz="4" w:space="0" w:color="auto"/>
              <w:right w:val="single" w:sz="4" w:space="0" w:color="auto"/>
            </w:tcBorders>
          </w:tcPr>
          <w:p w:rsidR="00DD062D" w:rsidRPr="00114A75" w:rsidRDefault="00DD062D" w:rsidP="00002B7B">
            <w:pPr>
              <w:ind w:right="-108"/>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p w:rsidR="00DD062D" w:rsidRPr="00114A75" w:rsidRDefault="00DD062D" w:rsidP="00002B7B">
            <w:pPr>
              <w:rPr>
                <w:rFonts w:ascii="Times New Roman" w:hAnsi="Times New Roman" w:cs="Times New Roman"/>
                <w:b/>
                <w:i/>
                <w:sz w:val="24"/>
                <w:szCs w:val="24"/>
              </w:rPr>
            </w:pPr>
          </w:p>
          <w:p w:rsidR="00DD062D" w:rsidRPr="00114A75" w:rsidRDefault="00DD062D" w:rsidP="00002B7B">
            <w:pPr>
              <w:rPr>
                <w:rFonts w:ascii="Times New Roman" w:hAnsi="Times New Roman" w:cs="Times New Roman"/>
                <w:b/>
                <w:i/>
                <w:sz w:val="24"/>
                <w:szCs w:val="24"/>
              </w:rPr>
            </w:pPr>
          </w:p>
        </w:tc>
        <w:tc>
          <w:tcPr>
            <w:tcW w:w="2853" w:type="dxa"/>
            <w:gridSpan w:val="5"/>
            <w:tcBorders>
              <w:top w:val="single" w:sz="4" w:space="0" w:color="auto"/>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i/>
                <w:sz w:val="24"/>
                <w:szCs w:val="24"/>
              </w:rPr>
            </w:pPr>
            <w:r w:rsidRPr="00114A75">
              <w:rPr>
                <w:rFonts w:ascii="Times New Roman" w:hAnsi="Times New Roman" w:cs="Times New Roman"/>
                <w:sz w:val="24"/>
                <w:szCs w:val="24"/>
              </w:rPr>
              <w:t>Киімдердіреттіліктісақтапдұрыскиінугеүйрету.</w:t>
            </w:r>
          </w:p>
          <w:p w:rsidR="00DD062D" w:rsidRPr="00114A75" w:rsidRDefault="00DD062D" w:rsidP="00002B7B">
            <w:pPr>
              <w:rPr>
                <w:rFonts w:ascii="Times New Roman" w:hAnsi="Times New Roman" w:cs="Times New Roman"/>
                <w:i/>
                <w:sz w:val="24"/>
                <w:szCs w:val="24"/>
              </w:rPr>
            </w:pPr>
          </w:p>
          <w:p w:rsidR="00DD062D" w:rsidRPr="00114A75" w:rsidRDefault="00DD062D" w:rsidP="00002B7B">
            <w:pPr>
              <w:rPr>
                <w:rFonts w:ascii="Times New Roman" w:hAnsi="Times New Roman" w:cs="Times New Roman"/>
                <w:i/>
                <w:sz w:val="24"/>
                <w:szCs w:val="24"/>
              </w:rPr>
            </w:pPr>
          </w:p>
        </w:tc>
      </w:tr>
      <w:tr w:rsidR="00DD062D" w:rsidRPr="00114A75" w:rsidTr="00002B7B">
        <w:trPr>
          <w:trHeight w:val="345"/>
        </w:trPr>
        <w:tc>
          <w:tcPr>
            <w:tcW w:w="15451" w:type="dxa"/>
            <w:gridSpan w:val="21"/>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jc w:val="center"/>
              <w:rPr>
                <w:rFonts w:ascii="Times New Roman" w:hAnsi="Times New Roman" w:cs="Times New Roman"/>
                <w:sz w:val="24"/>
                <w:szCs w:val="24"/>
                <w:lang w:val="kk-KZ"/>
              </w:rPr>
            </w:pPr>
          </w:p>
        </w:tc>
      </w:tr>
      <w:tr w:rsidR="00DD062D" w:rsidRPr="00114A75" w:rsidTr="00B30C2C">
        <w:trPr>
          <w:trHeight w:val="1122"/>
        </w:trPr>
        <w:tc>
          <w:tcPr>
            <w:tcW w:w="1556" w:type="dxa"/>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tabs>
                <w:tab w:val="left" w:pos="4133"/>
              </w:tabs>
              <w:rPr>
                <w:rFonts w:ascii="Times New Roman" w:hAnsi="Times New Roman" w:cs="Times New Roman"/>
                <w:b/>
                <w:sz w:val="24"/>
                <w:szCs w:val="24"/>
              </w:rPr>
            </w:pPr>
            <w:r w:rsidRPr="00114A75">
              <w:rPr>
                <w:rFonts w:ascii="Times New Roman" w:hAnsi="Times New Roman" w:cs="Times New Roman"/>
                <w:b/>
                <w:sz w:val="24"/>
                <w:szCs w:val="24"/>
              </w:rPr>
              <w:t>Серуен</w:t>
            </w:r>
          </w:p>
        </w:tc>
        <w:tc>
          <w:tcPr>
            <w:tcW w:w="2830" w:type="dxa"/>
            <w:gridSpan w:val="2"/>
            <w:tcBorders>
              <w:top w:val="single" w:sz="4" w:space="0" w:color="auto"/>
              <w:left w:val="single" w:sz="4" w:space="0" w:color="auto"/>
              <w:bottom w:val="single" w:sz="4" w:space="0" w:color="auto"/>
              <w:right w:val="single" w:sz="4" w:space="0" w:color="auto"/>
            </w:tcBorders>
          </w:tcPr>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Тұмандыбақылау.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Күздегітұмандыбақылау ,тұманныңқайданпайдаболатынынтүсіндіру.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:Ағаштардыңтүптерінқопсыту.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Табиғаттыаялайбілуге ,өсімдіктергеқамқорболуға , олардыкүтіп – баптауғатәрбиелеу.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Жеке жұмыс:Мақал-мәтел.</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Таза болса- табиғат,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Аман болар – адамзат</w:t>
            </w:r>
            <w:r w:rsidRPr="00114A75">
              <w:rPr>
                <w:rFonts w:ascii="Times New Roman" w:hAnsi="Times New Roman"/>
                <w:b/>
                <w:bCs/>
                <w:sz w:val="24"/>
                <w:szCs w:val="24"/>
              </w:rPr>
              <w:t>.</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Мақалжаттатуарқылыбаланыңсөздікқорынжетілдіріп, сөйлеумәдениетін, ойлауқабілеттеріндамыту, балалардыңтабиғат ,денсаулықтуралытүсініктерінтереңдету.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Ойын:«Бізкішкенеотбасы»</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Үлкендісыйлауғатәрбиелеу.Отбасымүшелеріндұрысатауғаүйрету.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Қимылдықойын:«Шымшықдоп»</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 :Алаңныңортасындағыбіртағанныңүстінеұзындығы 30 см, ені 6-7 тақтайшанықисайтыпқояды.Оныңтөменгіжағынакішкенедопқойылады.(Допдұрысорналасуұшінтақтайғаойысжасапқоюқажет).Ойнаушылавртақтайшаданайналыптұрады.Басқарушытаңдапалынады.Олтақтайшаныңжоғарырақтұрған бос шетінаяғыментеуіпқалғанда, допжоғарысекіріпкетеді.Ойнаушылар оны ұстапалады.Доптыұстапалған бала басқарушыболады да, ойынқайталанады. Ойынғабірмезгілде 5-6 баладанқатысаалады.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Балалардыңөзбетіменойынынұйымдастыру:</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1.Жарысу.</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2.Төбешікке секіру.</w:t>
            </w:r>
          </w:p>
          <w:p w:rsidR="00DD062D" w:rsidRPr="00114A75" w:rsidRDefault="00DD062D" w:rsidP="00002B7B">
            <w:pPr>
              <w:jc w:val="center"/>
              <w:rPr>
                <w:rFonts w:ascii="Times New Roman" w:hAnsi="Times New Roman" w:cs="Times New Roman"/>
                <w:b/>
                <w:i/>
                <w:sz w:val="24"/>
                <w:szCs w:val="24"/>
              </w:rPr>
            </w:pPr>
          </w:p>
        </w:tc>
        <w:tc>
          <w:tcPr>
            <w:tcW w:w="3014" w:type="dxa"/>
            <w:gridSpan w:val="6"/>
            <w:tcBorders>
              <w:top w:val="single" w:sz="4" w:space="0" w:color="auto"/>
              <w:left w:val="single" w:sz="4" w:space="0" w:color="auto"/>
              <w:bottom w:val="single" w:sz="4" w:space="0" w:color="auto"/>
              <w:right w:val="single" w:sz="4" w:space="0" w:color="auto"/>
            </w:tcBorders>
          </w:tcPr>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Шықтыбақылау.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Күзерекшеліктерінкөрсететүсіндіру, шықтыңпайда болу жолы.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:Ағашбұтақтарынжинау.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Балалардыңбірлесіпжұмысжасауға баулу, бастағаністерінаяғынадейінтыңғылықтыжасауғаүйрету.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Жеке жұмыс:«МеніңОтаным»өлеңінжаттату.</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Отан – меніңата-анам,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Отан-досым ,бауырым.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Отан-өлкем, астанам,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Отан-туғанауылым.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Отанынсүюге, құрметтеугетәрбиелеу. Патриоттықсезімдерінарттыру.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Ойын:</w:t>
            </w:r>
            <w:r w:rsidRPr="00114A75">
              <w:rPr>
                <w:rFonts w:ascii="Times New Roman" w:hAnsi="Times New Roman"/>
                <w:sz w:val="24"/>
                <w:szCs w:val="24"/>
              </w:rPr>
              <w:t xml:space="preserve">« Қояндарсекіреді » .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Қосаяқпенсекіругеүйрету.Ептілікке, шапшаңдыққа баулу.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Қаздар мен бақташы » .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Ойыншылардыңішіненқасқыр мен бақташытаңдапалады.Басқабалаларболады.Ортаданбірсызықсозылады.Ол-қаздардыңүйіболады.Бақташықаздардыжайыпшығады.Олардаладажайылыпжүреді.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Бақташы: Қаздар, қаздар!?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Қаздар: га,га,га</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Бақташы:тамақжейсіңдер ме?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Қаздар: иә, иә, иә.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Бақташы: Ендешеұшыңдар.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Қаздар:жоқ , ашқасқыр бар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Жібермейдіолжолда</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Бақташы: тез ұшыңдарқалайда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Осы кездеқаздарқанаттарынқағыпұшыпбақташығақарайжүгіреді.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Қасқырұстағандарынжинапқояды. Екіретоянғандарындаауысыпбасқабалаларғакезекбереді.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Еркінойындар.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Тренинг:</w:t>
            </w:r>
            <w:r w:rsidRPr="00114A75">
              <w:rPr>
                <w:rFonts w:ascii="Times New Roman" w:hAnsi="Times New Roman"/>
                <w:sz w:val="24"/>
                <w:szCs w:val="24"/>
              </w:rPr>
              <w:t xml:space="preserve">« Қаздарболыпұшайық » . </w:t>
            </w:r>
          </w:p>
          <w:p w:rsidR="00DD062D" w:rsidRPr="00114A75" w:rsidRDefault="00DD062D" w:rsidP="00002B7B">
            <w:pPr>
              <w:pStyle w:val="a6"/>
              <w:rPr>
                <w:rFonts w:ascii="Times New Roman" w:hAnsi="Times New Roman"/>
                <w:b/>
                <w:bCs/>
                <w:sz w:val="24"/>
                <w:szCs w:val="24"/>
              </w:rPr>
            </w:pPr>
          </w:p>
          <w:p w:rsidR="00DD062D" w:rsidRPr="00114A75" w:rsidRDefault="00DD062D" w:rsidP="00002B7B">
            <w:pPr>
              <w:jc w:val="center"/>
              <w:rPr>
                <w:rFonts w:ascii="Times New Roman" w:hAnsi="Times New Roman" w:cs="Times New Roman"/>
                <w:i/>
                <w:sz w:val="24"/>
                <w:szCs w:val="24"/>
              </w:rPr>
            </w:pPr>
          </w:p>
        </w:tc>
        <w:tc>
          <w:tcPr>
            <w:tcW w:w="2371" w:type="dxa"/>
            <w:tcBorders>
              <w:top w:val="single" w:sz="4" w:space="0" w:color="auto"/>
              <w:left w:val="single" w:sz="4" w:space="0" w:color="auto"/>
              <w:bottom w:val="single" w:sz="4" w:space="0" w:color="auto"/>
              <w:right w:val="single" w:sz="4" w:space="0" w:color="auto"/>
            </w:tcBorders>
          </w:tcPr>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Өткіншіжаңбырдыбақылау.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Өткіншіжаңбыртуралытүсінік беру. Жаңбырдыңпайдасы ,жаңбыржауғанынақарапегістікті, баубақшаны , саяжайдағыкөкөніс, жеміс – жидекбәрінқолданжауындатыпсуарудыңпайдасынашыптүсіндіру.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:Ағаштүптерінқопсыту.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Ағаштүптерінқопсытуарқылыбалаларғаөсімдіктергетыңайтқышзаттартопырақарқылыбаратындығынтүсіндіру.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Жеке жұмыс:</w:t>
            </w:r>
            <w:r w:rsidRPr="00114A75">
              <w:rPr>
                <w:rFonts w:ascii="Times New Roman" w:hAnsi="Times New Roman"/>
                <w:sz w:val="24"/>
                <w:szCs w:val="24"/>
              </w:rPr>
              <w:t xml:space="preserve">« Еңбекпен ел көгерер,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Жаңбырменжеркөгерер » .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Мақалүйретуарқылыбалаларғаөсімдіктергетыңайтқышзаттартопырақарқылыбаратындығынтүсіндіру.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 « Доптықуыпжет » .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Балаларды тез жүгіругеүйрету, шапшаңдыққа ,ептіліккетәрбиелеу.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Қимылдықойын:«Кімтезірек?»</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Секіргішпенсекіругеүйрету, секіруқабілетіндамыту, ептіліккетәрбиелеу.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Балаларқолдарындағысекіргішпеналаңныңбіржағына, бір-бірінебөгетжасамайсапқатұрады.Олардан 15-20 қадамқашықтықтасызықсызыладынемесежалаушаларбайланғанжіптартылады.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Балаларкелісілген сигнал бойыншабірмезгілдесызыққабағытталасекіреді.Тәрбиеші</w:t>
            </w:r>
            <w:r w:rsidR="00B30C2C">
              <w:rPr>
                <w:rFonts w:ascii="Times New Roman" w:hAnsi="Times New Roman"/>
                <w:sz w:val="24"/>
                <w:szCs w:val="24"/>
                <w:lang w:val="kk-KZ"/>
              </w:rPr>
              <w:t xml:space="preserve"> </w:t>
            </w:r>
            <w:r w:rsidRPr="00114A75">
              <w:rPr>
                <w:rFonts w:ascii="Times New Roman" w:hAnsi="Times New Roman"/>
                <w:sz w:val="24"/>
                <w:szCs w:val="24"/>
              </w:rPr>
              <w:t>сызықтың</w:t>
            </w:r>
            <w:r w:rsidR="00B30C2C">
              <w:rPr>
                <w:rFonts w:ascii="Times New Roman" w:hAnsi="Times New Roman"/>
                <w:sz w:val="24"/>
                <w:szCs w:val="24"/>
                <w:lang w:val="kk-KZ"/>
              </w:rPr>
              <w:t xml:space="preserve"> </w:t>
            </w:r>
            <w:r w:rsidRPr="00114A75">
              <w:rPr>
                <w:rFonts w:ascii="Times New Roman" w:hAnsi="Times New Roman"/>
                <w:sz w:val="24"/>
                <w:szCs w:val="24"/>
              </w:rPr>
              <w:t>үстіне</w:t>
            </w:r>
            <w:r w:rsidR="00B30C2C">
              <w:rPr>
                <w:rFonts w:ascii="Times New Roman" w:hAnsi="Times New Roman"/>
                <w:sz w:val="24"/>
                <w:szCs w:val="24"/>
                <w:lang w:val="kk-KZ"/>
              </w:rPr>
              <w:t xml:space="preserve"> </w:t>
            </w:r>
            <w:r w:rsidRPr="00114A75">
              <w:rPr>
                <w:rFonts w:ascii="Times New Roman" w:hAnsi="Times New Roman"/>
                <w:sz w:val="24"/>
                <w:szCs w:val="24"/>
              </w:rPr>
              <w:t>түскен</w:t>
            </w:r>
            <w:r w:rsidR="00B30C2C">
              <w:rPr>
                <w:rFonts w:ascii="Times New Roman" w:hAnsi="Times New Roman"/>
                <w:sz w:val="24"/>
                <w:szCs w:val="24"/>
                <w:lang w:val="kk-KZ"/>
              </w:rPr>
              <w:t xml:space="preserve"> </w:t>
            </w:r>
            <w:r w:rsidRPr="00114A75">
              <w:rPr>
                <w:rFonts w:ascii="Times New Roman" w:hAnsi="Times New Roman"/>
                <w:sz w:val="24"/>
                <w:szCs w:val="24"/>
              </w:rPr>
              <w:t>баланы</w:t>
            </w:r>
            <w:r w:rsidR="00B30C2C">
              <w:rPr>
                <w:rFonts w:ascii="Times New Roman" w:hAnsi="Times New Roman"/>
                <w:sz w:val="24"/>
                <w:szCs w:val="24"/>
                <w:lang w:val="kk-KZ"/>
              </w:rPr>
              <w:t xml:space="preserve"> </w:t>
            </w:r>
            <w:r w:rsidRPr="00114A75">
              <w:rPr>
                <w:rFonts w:ascii="Times New Roman" w:hAnsi="Times New Roman"/>
                <w:sz w:val="24"/>
                <w:szCs w:val="24"/>
              </w:rPr>
              <w:t>белгілеп</w:t>
            </w:r>
            <w:r w:rsidR="00B30C2C">
              <w:rPr>
                <w:rFonts w:ascii="Times New Roman" w:hAnsi="Times New Roman"/>
                <w:sz w:val="24"/>
                <w:szCs w:val="24"/>
                <w:lang w:val="kk-KZ"/>
              </w:rPr>
              <w:t xml:space="preserve"> </w:t>
            </w:r>
            <w:r w:rsidRPr="00114A75">
              <w:rPr>
                <w:rFonts w:ascii="Times New Roman" w:hAnsi="Times New Roman"/>
                <w:sz w:val="24"/>
                <w:szCs w:val="24"/>
              </w:rPr>
              <w:t xml:space="preserve">алады.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Тренинг:</w:t>
            </w:r>
            <w:r w:rsidRPr="00114A75">
              <w:rPr>
                <w:rFonts w:ascii="Times New Roman" w:hAnsi="Times New Roman"/>
                <w:sz w:val="24"/>
                <w:szCs w:val="24"/>
              </w:rPr>
              <w:t xml:space="preserve">« Қолшатыр » . </w:t>
            </w:r>
          </w:p>
          <w:p w:rsidR="00DD062D" w:rsidRPr="00114A75" w:rsidRDefault="00DD062D" w:rsidP="00002B7B">
            <w:pPr>
              <w:jc w:val="center"/>
              <w:rPr>
                <w:rFonts w:ascii="Times New Roman" w:hAnsi="Times New Roman" w:cs="Times New Roman"/>
                <w:i/>
                <w:sz w:val="24"/>
                <w:szCs w:val="24"/>
              </w:rPr>
            </w:pPr>
          </w:p>
        </w:tc>
        <w:tc>
          <w:tcPr>
            <w:tcW w:w="2845" w:type="dxa"/>
            <w:gridSpan w:val="7"/>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 xml:space="preserve">Күздегіөсімдіктердіңтүсінбақылау.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Күздеөлітабиғаттаболатынқұбылысөсімдіктергедеәсерететіндігінтүсіндіру.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:Біздіңойыналаңы</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Ойыналаңындағысарғайыптүскенжапырақтардыжинау.Еңбекқорлыққа баулу.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Жеке жұмыс</w:t>
            </w:r>
            <w:r w:rsidRPr="00114A75">
              <w:rPr>
                <w:rFonts w:ascii="Times New Roman" w:hAnsi="Times New Roman"/>
                <w:sz w:val="24"/>
                <w:szCs w:val="24"/>
              </w:rPr>
              <w:t xml:space="preserve"> :Желтынымсызгуілдеп,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Болыпкеттітымбұзық</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Шуылдайды тал терек,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Жапырағынжұлғызып.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Тақпақүйретуарқылыбалалардыңестесақтауқабілетіндамыту, тілдегідауысырғағыныңмәнерлігінсезінугеүйрету..</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Айгөлек-ау, айгөлек » .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Қимыл-қозғалысындамытаотырып, шапшаңдыққа, ептілікке баулу.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Қимылдықойын:«Фигуражасапшық»</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 :Ойнаушылардыңарасынанбастаушытаңдалыныпалынады.Олшеткіректұрады. Балалардың</w:t>
            </w:r>
            <w:r w:rsidR="00B30C2C">
              <w:rPr>
                <w:rFonts w:ascii="Times New Roman" w:hAnsi="Times New Roman"/>
                <w:sz w:val="24"/>
                <w:szCs w:val="24"/>
                <w:lang w:val="kk-KZ"/>
              </w:rPr>
              <w:t xml:space="preserve"> </w:t>
            </w:r>
            <w:r w:rsidRPr="00114A75">
              <w:rPr>
                <w:rFonts w:ascii="Times New Roman" w:hAnsi="Times New Roman"/>
                <w:sz w:val="24"/>
                <w:szCs w:val="24"/>
              </w:rPr>
              <w:t>қалғандары</w:t>
            </w:r>
            <w:r w:rsidR="00B30C2C">
              <w:rPr>
                <w:rFonts w:ascii="Times New Roman" w:hAnsi="Times New Roman"/>
                <w:sz w:val="24"/>
                <w:szCs w:val="24"/>
                <w:lang w:val="kk-KZ"/>
              </w:rPr>
              <w:t xml:space="preserve"> </w:t>
            </w:r>
            <w:r w:rsidRPr="00114A75">
              <w:rPr>
                <w:rFonts w:ascii="Times New Roman" w:hAnsi="Times New Roman"/>
                <w:sz w:val="24"/>
                <w:szCs w:val="24"/>
              </w:rPr>
              <w:t>жүгіреді ,бір</w:t>
            </w:r>
            <w:r w:rsidR="00B30C2C">
              <w:rPr>
                <w:rFonts w:ascii="Times New Roman" w:hAnsi="Times New Roman"/>
                <w:sz w:val="24"/>
                <w:szCs w:val="24"/>
                <w:lang w:val="kk-KZ"/>
              </w:rPr>
              <w:t xml:space="preserve"> </w:t>
            </w:r>
            <w:r w:rsidRPr="00114A75">
              <w:rPr>
                <w:rFonts w:ascii="Times New Roman" w:hAnsi="Times New Roman"/>
                <w:sz w:val="24"/>
                <w:szCs w:val="24"/>
              </w:rPr>
              <w:t>аяғымен</w:t>
            </w:r>
            <w:r w:rsidR="00B30C2C">
              <w:rPr>
                <w:rFonts w:ascii="Times New Roman" w:hAnsi="Times New Roman"/>
                <w:sz w:val="24"/>
                <w:szCs w:val="24"/>
                <w:lang w:val="kk-KZ"/>
              </w:rPr>
              <w:t xml:space="preserve"> </w:t>
            </w:r>
            <w:r w:rsidRPr="00114A75">
              <w:rPr>
                <w:rFonts w:ascii="Times New Roman" w:hAnsi="Times New Roman"/>
                <w:sz w:val="24"/>
                <w:szCs w:val="24"/>
              </w:rPr>
              <w:t xml:space="preserve">екіншіаяғыншалыс баса ( ирекжүріспен) алаңбойысекіреді. Тәрбиешініңсигналынан, дабылқағунемесе« тоқта » дегенсөзденкейінбарлығынорындарынабарыпқозғалмайтұрады.Басқарушыбарлық « фигураларды » айналыпшығып , еңұнайтынынтаңдапалады. Ендібасқарушы бала берушіболыпсаналады да, ал алдыңғыбасқарушықалғанбалаларғақосыладыда ,ойынқайталанады.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Балалардыңөзбетіменойынұйымдастыру:</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Қуаласпақ.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Тығылыспақ.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Тренинг:«Киіз үй».</w:t>
            </w:r>
          </w:p>
          <w:p w:rsidR="00DD062D" w:rsidRPr="00114A75" w:rsidRDefault="00DD062D" w:rsidP="00002B7B">
            <w:pPr>
              <w:pStyle w:val="a6"/>
              <w:rPr>
                <w:rFonts w:ascii="Times New Roman" w:hAnsi="Times New Roman"/>
                <w:b/>
                <w:i/>
                <w:sz w:val="24"/>
                <w:szCs w:val="24"/>
              </w:rPr>
            </w:pPr>
          </w:p>
        </w:tc>
        <w:tc>
          <w:tcPr>
            <w:tcW w:w="2835" w:type="dxa"/>
            <w:gridSpan w:val="4"/>
            <w:tcBorders>
              <w:top w:val="single" w:sz="4" w:space="0" w:color="auto"/>
              <w:left w:val="single" w:sz="4" w:space="0" w:color="auto"/>
              <w:bottom w:val="single" w:sz="4" w:space="0" w:color="auto"/>
              <w:right w:val="single" w:sz="4" w:space="0" w:color="auto"/>
            </w:tcBorders>
          </w:tcPr>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Бақылау:</w:t>
            </w:r>
            <w:r w:rsidRPr="00114A75">
              <w:rPr>
                <w:rFonts w:ascii="Times New Roman" w:hAnsi="Times New Roman"/>
                <w:sz w:val="24"/>
                <w:szCs w:val="24"/>
              </w:rPr>
              <w:t>Кемпірқосақтыбақылау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Күзерекшеліктерінтүсіндіреотырып ,жаңбырданкейінаспандаәшкейленгенкемпірқосақшығатынытуралытүсінік беру. Түстерінажыратыпайту.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Еңбек</w:t>
            </w:r>
            <w:r w:rsidRPr="00114A75">
              <w:rPr>
                <w:rFonts w:ascii="Times New Roman" w:hAnsi="Times New Roman"/>
                <w:sz w:val="24"/>
                <w:szCs w:val="24"/>
              </w:rPr>
              <w:t xml:space="preserve"> :Біздің аула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Ауладағыағашбұтақтарынжинау .Балалардыеңбексүйгіштікке баулу.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Жеке жұмыс</w:t>
            </w:r>
            <w:r w:rsidRPr="00114A75">
              <w:rPr>
                <w:rFonts w:ascii="Times New Roman" w:hAnsi="Times New Roman"/>
                <w:sz w:val="24"/>
                <w:szCs w:val="24"/>
              </w:rPr>
              <w:t xml:space="preserve"> :Жұмбақ: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Алдым да әртүріненжібекжіптің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Аспанғаәшекейлеп</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Кестетіктім. </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rPr>
              <w:t xml:space="preserve">(Кемпірқосақ)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 :Түстердіажыратабілу. Балалардың ой – өрісіндамыту, естесақтауқабілетінарттыру.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Қимылдықойын:«Тышқан мен мысық».</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Мақсаты:</w:t>
            </w:r>
            <w:r w:rsidRPr="00114A75">
              <w:rPr>
                <w:rFonts w:ascii="Times New Roman" w:hAnsi="Times New Roman"/>
                <w:sz w:val="24"/>
                <w:szCs w:val="24"/>
              </w:rPr>
              <w:t xml:space="preserve">Балалардыептілікке ,шапшаңдыққаүйрету.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Қимылдықойын:</w:t>
            </w:r>
            <w:r w:rsidRPr="00114A75">
              <w:rPr>
                <w:rFonts w:ascii="Times New Roman" w:hAnsi="Times New Roman"/>
                <w:sz w:val="24"/>
                <w:szCs w:val="24"/>
              </w:rPr>
              <w:t xml:space="preserve"> .« Қимақ » .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Ойынбарысы:</w:t>
            </w:r>
            <w:r w:rsidRPr="00114A75">
              <w:rPr>
                <w:rFonts w:ascii="Times New Roman" w:hAnsi="Times New Roman"/>
                <w:sz w:val="24"/>
                <w:szCs w:val="24"/>
              </w:rPr>
              <w:t xml:space="preserve">Бұлойындыжіпкеріп ,солкерілгенжіпкеәртүрліұзындықтакішкентайойыншықтарбайлапқояды.Ойынкөңілді болу үшінойыншыныңкөзінбайлапқояды.Ойынбастаушыоныңқолынақайшыұстатып, « осы ойыншықтан барда қалағаныңдықиып ал » ,-дейді.Ойыншықиыпалғанойыншығыналады.Егербіріншіретқияалмаса , екіншіретәрекеттенугеболмайды. </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Дербесойындар:</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1.Әткеншек тебу.</w:t>
            </w:r>
          </w:p>
          <w:p w:rsidR="00DD062D" w:rsidRPr="00114A75" w:rsidRDefault="00DD062D" w:rsidP="00002B7B">
            <w:pPr>
              <w:pStyle w:val="a6"/>
              <w:rPr>
                <w:rFonts w:ascii="Times New Roman" w:hAnsi="Times New Roman"/>
                <w:sz w:val="24"/>
                <w:szCs w:val="24"/>
              </w:rPr>
            </w:pPr>
            <w:r w:rsidRPr="00114A75">
              <w:rPr>
                <w:rFonts w:ascii="Times New Roman" w:hAnsi="Times New Roman"/>
                <w:b/>
                <w:bCs/>
                <w:sz w:val="24"/>
                <w:szCs w:val="24"/>
              </w:rPr>
              <w:t>2.Ирек жолменжүру.</w:t>
            </w:r>
          </w:p>
          <w:p w:rsidR="00DD062D" w:rsidRPr="00114A75" w:rsidRDefault="00DD062D" w:rsidP="00002B7B">
            <w:pPr>
              <w:rPr>
                <w:rFonts w:ascii="Times New Roman" w:hAnsi="Times New Roman" w:cs="Times New Roman"/>
                <w:b/>
                <w:i/>
                <w:sz w:val="24"/>
                <w:szCs w:val="24"/>
              </w:rPr>
            </w:pPr>
          </w:p>
        </w:tc>
      </w:tr>
      <w:tr w:rsidR="00DD062D" w:rsidRPr="00114A75" w:rsidTr="00002B7B">
        <w:trPr>
          <w:trHeight w:val="204"/>
        </w:trPr>
        <w:tc>
          <w:tcPr>
            <w:tcW w:w="1556" w:type="dxa"/>
            <w:tcBorders>
              <w:top w:val="single" w:sz="4" w:space="0" w:color="auto"/>
              <w:left w:val="single" w:sz="4" w:space="0" w:color="auto"/>
              <w:bottom w:val="single" w:sz="4" w:space="0" w:color="auto"/>
              <w:right w:val="single" w:sz="4" w:space="0" w:color="auto"/>
            </w:tcBorders>
            <w:hideMark/>
          </w:tcPr>
          <w:p w:rsidR="00DD062D" w:rsidRPr="00114A75" w:rsidRDefault="00DD062D" w:rsidP="00002B7B">
            <w:pPr>
              <w:rPr>
                <w:rFonts w:ascii="Times New Roman" w:hAnsi="Times New Roman" w:cs="Times New Roman"/>
                <w:b/>
                <w:sz w:val="24"/>
                <w:szCs w:val="24"/>
                <w:lang w:bidi="en-US"/>
              </w:rPr>
            </w:pPr>
            <w:r w:rsidRPr="00114A75">
              <w:rPr>
                <w:rFonts w:ascii="Times New Roman" w:hAnsi="Times New Roman" w:cs="Times New Roman"/>
                <w:b/>
                <w:bCs/>
                <w:sz w:val="24"/>
                <w:szCs w:val="24"/>
              </w:rPr>
              <w:t>Балаларменжекежұмыс</w:t>
            </w:r>
          </w:p>
        </w:tc>
        <w:tc>
          <w:tcPr>
            <w:tcW w:w="2867" w:type="dxa"/>
            <w:gridSpan w:val="3"/>
            <w:tcBorders>
              <w:top w:val="single" w:sz="4" w:space="0" w:color="000001"/>
              <w:left w:val="single" w:sz="4" w:space="0" w:color="000001"/>
              <w:bottom w:val="single" w:sz="4" w:space="0" w:color="auto"/>
              <w:right w:val="single" w:sz="4" w:space="0" w:color="000001"/>
            </w:tcBorders>
            <w:shd w:val="clear" w:color="auto" w:fill="FFFFFF"/>
            <w:hideMark/>
          </w:tcPr>
          <w:p w:rsidR="00DD062D" w:rsidRPr="00114A75" w:rsidRDefault="00B30C2C" w:rsidP="00002B7B">
            <w:pPr>
              <w:pStyle w:val="TableParagraph"/>
              <w:rPr>
                <w:sz w:val="24"/>
                <w:szCs w:val="24"/>
              </w:rPr>
            </w:pPr>
            <w:r>
              <w:rPr>
                <w:sz w:val="24"/>
                <w:szCs w:val="24"/>
              </w:rPr>
              <w:t>Айзереге</w:t>
            </w:r>
            <w:r w:rsidR="00DD062D" w:rsidRPr="00114A75">
              <w:rPr>
                <w:sz w:val="24"/>
                <w:szCs w:val="24"/>
              </w:rPr>
              <w:t xml:space="preserve"> киіз үй құрылысын атауды үйрету.</w:t>
            </w:r>
          </w:p>
          <w:p w:rsidR="00DD062D" w:rsidRPr="00114A75" w:rsidRDefault="00DD062D" w:rsidP="00002B7B">
            <w:pPr>
              <w:pStyle w:val="TableParagraph"/>
              <w:rPr>
                <w:sz w:val="24"/>
                <w:szCs w:val="24"/>
              </w:rPr>
            </w:pPr>
            <w:r w:rsidRPr="00114A75">
              <w:rPr>
                <w:sz w:val="24"/>
                <w:szCs w:val="24"/>
              </w:rPr>
              <w:t>Д/ойын: «Менің үйім »</w:t>
            </w:r>
          </w:p>
        </w:tc>
        <w:tc>
          <w:tcPr>
            <w:tcW w:w="2977" w:type="dxa"/>
            <w:gridSpan w:val="5"/>
            <w:tcBorders>
              <w:top w:val="single" w:sz="4" w:space="0" w:color="000001"/>
              <w:left w:val="single" w:sz="4" w:space="0" w:color="000001"/>
              <w:bottom w:val="single" w:sz="4" w:space="0" w:color="auto"/>
              <w:right w:val="single" w:sz="4" w:space="0" w:color="auto"/>
            </w:tcBorders>
            <w:shd w:val="clear" w:color="auto" w:fill="FFFFFF"/>
            <w:hideMark/>
          </w:tcPr>
          <w:p w:rsidR="00DD062D" w:rsidRPr="00114A75" w:rsidRDefault="00B30C2C" w:rsidP="00002B7B">
            <w:pPr>
              <w:pStyle w:val="TableParagraph"/>
              <w:rPr>
                <w:sz w:val="24"/>
                <w:szCs w:val="24"/>
              </w:rPr>
            </w:pPr>
            <w:r>
              <w:rPr>
                <w:sz w:val="24"/>
                <w:szCs w:val="24"/>
              </w:rPr>
              <w:t>Назарға</w:t>
            </w:r>
            <w:r w:rsidR="00DD062D" w:rsidRPr="00114A75">
              <w:rPr>
                <w:sz w:val="24"/>
                <w:szCs w:val="24"/>
              </w:rPr>
              <w:t xml:space="preserve">  сөздерді анық айтуға үйрету.  </w:t>
            </w:r>
          </w:p>
          <w:p w:rsidR="00DD062D" w:rsidRPr="00114A75" w:rsidRDefault="00DD062D" w:rsidP="00002B7B">
            <w:pPr>
              <w:pStyle w:val="TableParagraph"/>
              <w:rPr>
                <w:b/>
                <w:bCs/>
                <w:sz w:val="24"/>
                <w:szCs w:val="24"/>
              </w:rPr>
            </w:pPr>
            <w:r w:rsidRPr="00114A75">
              <w:rPr>
                <w:sz w:val="24"/>
                <w:szCs w:val="24"/>
              </w:rPr>
              <w:t>Д/ойын: «Сөзді айтуға көмектес»</w:t>
            </w:r>
          </w:p>
        </w:tc>
        <w:tc>
          <w:tcPr>
            <w:tcW w:w="2410" w:type="dxa"/>
            <w:gridSpan w:val="2"/>
            <w:tcBorders>
              <w:top w:val="single" w:sz="4" w:space="0" w:color="000001"/>
              <w:left w:val="single" w:sz="4" w:space="0" w:color="auto"/>
              <w:bottom w:val="single" w:sz="4" w:space="0" w:color="auto"/>
              <w:right w:val="single" w:sz="4" w:space="0" w:color="000001"/>
            </w:tcBorders>
            <w:shd w:val="clear" w:color="auto" w:fill="FFFFFF"/>
          </w:tcPr>
          <w:p w:rsidR="00DD062D" w:rsidRPr="00114A75" w:rsidRDefault="00B30C2C" w:rsidP="00002B7B">
            <w:pPr>
              <w:pStyle w:val="TableParagraph"/>
              <w:rPr>
                <w:sz w:val="24"/>
                <w:szCs w:val="24"/>
              </w:rPr>
            </w:pPr>
            <w:r>
              <w:rPr>
                <w:sz w:val="24"/>
                <w:szCs w:val="24"/>
              </w:rPr>
              <w:t xml:space="preserve">Айаруға </w:t>
            </w:r>
            <w:r w:rsidR="00DD062D" w:rsidRPr="00114A75">
              <w:rPr>
                <w:sz w:val="24"/>
                <w:szCs w:val="24"/>
              </w:rPr>
              <w:t xml:space="preserve">пішіндерді ажырата білуге үйрету. </w:t>
            </w:r>
          </w:p>
          <w:p w:rsidR="00DD062D" w:rsidRPr="00114A75" w:rsidRDefault="00DD062D" w:rsidP="00002B7B">
            <w:pPr>
              <w:pStyle w:val="TableParagraph"/>
              <w:rPr>
                <w:sz w:val="24"/>
                <w:szCs w:val="24"/>
              </w:rPr>
            </w:pPr>
            <w:r w:rsidRPr="00114A75">
              <w:rPr>
                <w:sz w:val="24"/>
                <w:szCs w:val="24"/>
              </w:rPr>
              <w:t>Ойын: «Пішіндер доминосы»</w:t>
            </w:r>
          </w:p>
        </w:tc>
        <w:tc>
          <w:tcPr>
            <w:tcW w:w="2806" w:type="dxa"/>
            <w:gridSpan w:val="6"/>
            <w:tcBorders>
              <w:top w:val="single" w:sz="4" w:space="0" w:color="000001"/>
              <w:left w:val="single" w:sz="4" w:space="0" w:color="000001"/>
              <w:bottom w:val="single" w:sz="4" w:space="0" w:color="auto"/>
              <w:right w:val="single" w:sz="4" w:space="0" w:color="000001"/>
            </w:tcBorders>
            <w:shd w:val="clear" w:color="auto" w:fill="FFFFFF"/>
          </w:tcPr>
          <w:p w:rsidR="00DD062D" w:rsidRPr="00114A75" w:rsidRDefault="00B30C2C" w:rsidP="00002B7B">
            <w:pPr>
              <w:pStyle w:val="TableParagraph"/>
              <w:rPr>
                <w:sz w:val="24"/>
                <w:szCs w:val="24"/>
              </w:rPr>
            </w:pPr>
            <w:r>
              <w:rPr>
                <w:sz w:val="24"/>
                <w:szCs w:val="24"/>
              </w:rPr>
              <w:t>АЙзерге</w:t>
            </w:r>
            <w:r w:rsidR="00DD062D" w:rsidRPr="00114A75">
              <w:rPr>
                <w:sz w:val="24"/>
                <w:szCs w:val="24"/>
              </w:rPr>
              <w:t xml:space="preserve"> қарындашты дұрыс ұстауға үйрету. </w:t>
            </w:r>
          </w:p>
          <w:p w:rsidR="00DD062D" w:rsidRPr="00114A75" w:rsidRDefault="00DD062D" w:rsidP="00002B7B">
            <w:pPr>
              <w:pStyle w:val="TableParagraph"/>
              <w:rPr>
                <w:sz w:val="24"/>
                <w:szCs w:val="24"/>
              </w:rPr>
            </w:pPr>
            <w:r w:rsidRPr="00114A75">
              <w:rPr>
                <w:sz w:val="24"/>
                <w:szCs w:val="24"/>
              </w:rPr>
              <w:t>Суреттен ойын-жаттығу</w:t>
            </w:r>
          </w:p>
          <w:p w:rsidR="00DD062D" w:rsidRPr="00114A75" w:rsidRDefault="00DD062D" w:rsidP="00002B7B">
            <w:pPr>
              <w:pStyle w:val="TableParagraph"/>
              <w:rPr>
                <w:b/>
                <w:sz w:val="24"/>
                <w:szCs w:val="24"/>
              </w:rPr>
            </w:pPr>
            <w:r w:rsidRPr="00114A75">
              <w:rPr>
                <w:sz w:val="24"/>
                <w:szCs w:val="24"/>
              </w:rPr>
              <w:t>«Үзік сызықтарды қос»</w:t>
            </w:r>
          </w:p>
        </w:tc>
        <w:tc>
          <w:tcPr>
            <w:tcW w:w="2835" w:type="dxa"/>
            <w:gridSpan w:val="4"/>
            <w:tcBorders>
              <w:top w:val="single" w:sz="4" w:space="0" w:color="000001"/>
              <w:left w:val="single" w:sz="4" w:space="0" w:color="000001"/>
              <w:bottom w:val="single" w:sz="4" w:space="0" w:color="auto"/>
              <w:right w:val="single" w:sz="4" w:space="0" w:color="000001"/>
            </w:tcBorders>
            <w:shd w:val="clear" w:color="auto" w:fill="FFFFFF"/>
            <w:hideMark/>
          </w:tcPr>
          <w:p w:rsidR="00DD062D" w:rsidRPr="00114A75" w:rsidRDefault="00B30C2C" w:rsidP="00002B7B">
            <w:pPr>
              <w:pStyle w:val="TableParagraph"/>
              <w:rPr>
                <w:sz w:val="24"/>
                <w:szCs w:val="24"/>
              </w:rPr>
            </w:pPr>
            <w:r>
              <w:rPr>
                <w:sz w:val="24"/>
                <w:szCs w:val="24"/>
              </w:rPr>
              <w:t>Арунаға</w:t>
            </w:r>
            <w:r w:rsidR="00DD062D" w:rsidRPr="00114A75">
              <w:rPr>
                <w:sz w:val="24"/>
                <w:szCs w:val="24"/>
              </w:rPr>
              <w:t xml:space="preserve"> ермексазбен жұмыс жасауға үйрету.</w:t>
            </w:r>
          </w:p>
          <w:p w:rsidR="00DD062D" w:rsidRPr="00114A75" w:rsidRDefault="00DD062D" w:rsidP="00002B7B">
            <w:pPr>
              <w:pStyle w:val="TableParagraph"/>
              <w:rPr>
                <w:b/>
                <w:sz w:val="24"/>
                <w:szCs w:val="24"/>
                <w:lang w:bidi="en-US"/>
              </w:rPr>
            </w:pPr>
            <w:r w:rsidRPr="00114A75">
              <w:rPr>
                <w:sz w:val="24"/>
                <w:szCs w:val="24"/>
              </w:rPr>
              <w:t xml:space="preserve"> Мүсіндеуден ойын-жаттығу:«Асық»</w:t>
            </w:r>
          </w:p>
        </w:tc>
      </w:tr>
      <w:tr w:rsidR="00DD062D" w:rsidRPr="00114A75" w:rsidTr="00002B7B">
        <w:trPr>
          <w:trHeight w:val="324"/>
        </w:trPr>
        <w:tc>
          <w:tcPr>
            <w:tcW w:w="1556" w:type="dxa"/>
            <w:tcBorders>
              <w:top w:val="single" w:sz="4" w:space="0" w:color="auto"/>
              <w:left w:val="single" w:sz="4" w:space="0" w:color="auto"/>
              <w:bottom w:val="single" w:sz="4" w:space="0" w:color="auto"/>
              <w:right w:val="single" w:sz="4" w:space="0" w:color="auto"/>
            </w:tcBorders>
          </w:tcPr>
          <w:p w:rsidR="00DD062D" w:rsidRPr="00114A75" w:rsidRDefault="00DD062D" w:rsidP="00B30C2C">
            <w:pPr>
              <w:pStyle w:val="TableParagraph"/>
              <w:rPr>
                <w:b/>
                <w:sz w:val="24"/>
                <w:szCs w:val="24"/>
              </w:rPr>
            </w:pPr>
            <w:r w:rsidRPr="00114A75">
              <w:rPr>
                <w:rFonts w:eastAsiaTheme="minorEastAsia"/>
                <w:sz w:val="24"/>
                <w:szCs w:val="24"/>
              </w:rPr>
              <w:t xml:space="preserve">Балалардың дербес </w:t>
            </w:r>
            <w:r w:rsidR="00B30C2C">
              <w:rPr>
                <w:rFonts w:eastAsiaTheme="minorEastAsia"/>
                <w:sz w:val="24"/>
                <w:szCs w:val="24"/>
              </w:rPr>
              <w:t>әрекеті</w:t>
            </w:r>
          </w:p>
        </w:tc>
        <w:tc>
          <w:tcPr>
            <w:tcW w:w="2867" w:type="dxa"/>
            <w:gridSpan w:val="3"/>
            <w:tcBorders>
              <w:top w:val="single" w:sz="4" w:space="0" w:color="auto"/>
              <w:left w:val="single" w:sz="4" w:space="0" w:color="000001"/>
              <w:right w:val="single" w:sz="4" w:space="0" w:color="auto"/>
            </w:tcBorders>
            <w:shd w:val="clear" w:color="auto" w:fill="FFFFFF"/>
          </w:tcPr>
          <w:p w:rsidR="00DD062D" w:rsidRPr="00114A75" w:rsidRDefault="00DD062D" w:rsidP="00002B7B">
            <w:pPr>
              <w:rPr>
                <w:rFonts w:ascii="Times New Roman" w:hAnsi="Times New Roman" w:cs="Times New Roman"/>
                <w:sz w:val="24"/>
                <w:szCs w:val="24"/>
              </w:rPr>
            </w:pPr>
            <w:r w:rsidRPr="00114A75">
              <w:rPr>
                <w:rFonts w:ascii="Times New Roman" w:hAnsi="Times New Roman" w:cs="Times New Roman"/>
                <w:sz w:val="24"/>
                <w:szCs w:val="24"/>
                <w:shd w:val="clear" w:color="auto" w:fill="FFFFFF"/>
                <w:lang w:val="kk-KZ"/>
              </w:rPr>
              <w:t>Пазл ойындары.</w:t>
            </w:r>
          </w:p>
        </w:tc>
        <w:tc>
          <w:tcPr>
            <w:tcW w:w="2977" w:type="dxa"/>
            <w:gridSpan w:val="5"/>
            <w:tcBorders>
              <w:top w:val="single" w:sz="4" w:space="0" w:color="auto"/>
              <w:left w:val="single" w:sz="4" w:space="0" w:color="auto"/>
              <w:right w:val="single" w:sz="4" w:space="0" w:color="000001"/>
            </w:tcBorders>
            <w:shd w:val="clear" w:color="auto" w:fill="FFFFFF"/>
          </w:tcPr>
          <w:p w:rsidR="00DD062D" w:rsidRPr="00114A75" w:rsidRDefault="00DD062D" w:rsidP="00002B7B">
            <w:pPr>
              <w:rPr>
                <w:rFonts w:ascii="Times New Roman" w:hAnsi="Times New Roman" w:cs="Times New Roman"/>
                <w:sz w:val="24"/>
                <w:szCs w:val="24"/>
                <w:lang w:val="kk-KZ"/>
              </w:rPr>
            </w:pPr>
            <w:r w:rsidRPr="00114A75">
              <w:rPr>
                <w:rFonts w:ascii="Times New Roman" w:hAnsi="Times New Roman" w:cs="Times New Roman"/>
                <w:sz w:val="24"/>
                <w:szCs w:val="24"/>
                <w:lang w:val="kk-KZ"/>
              </w:rPr>
              <w:t>Ж.Р.О:«Шаштараз»</w:t>
            </w:r>
          </w:p>
          <w:p w:rsidR="00DD062D" w:rsidRPr="00114A75" w:rsidRDefault="00DD062D" w:rsidP="00002B7B">
            <w:pPr>
              <w:rPr>
                <w:rFonts w:ascii="Times New Roman" w:hAnsi="Times New Roman" w:cs="Times New Roman"/>
                <w:b/>
                <w:bCs/>
                <w:sz w:val="24"/>
                <w:szCs w:val="24"/>
                <w:lang w:val="kk-KZ"/>
              </w:rPr>
            </w:pPr>
          </w:p>
        </w:tc>
        <w:tc>
          <w:tcPr>
            <w:tcW w:w="2410" w:type="dxa"/>
            <w:gridSpan w:val="2"/>
            <w:tcBorders>
              <w:top w:val="single" w:sz="4" w:space="0" w:color="auto"/>
              <w:left w:val="single" w:sz="4" w:space="0" w:color="auto"/>
              <w:right w:val="single" w:sz="4" w:space="0" w:color="000001"/>
            </w:tcBorders>
            <w:shd w:val="clear" w:color="auto" w:fill="FFFFFF"/>
          </w:tcPr>
          <w:p w:rsidR="00DD062D" w:rsidRPr="00114A75" w:rsidRDefault="00DD062D" w:rsidP="00002B7B">
            <w:pPr>
              <w:rPr>
                <w:rFonts w:ascii="Times New Roman" w:hAnsi="Times New Roman" w:cs="Times New Roman"/>
                <w:b/>
                <w:sz w:val="24"/>
                <w:szCs w:val="24"/>
                <w:lang w:val="kk-KZ"/>
              </w:rPr>
            </w:pPr>
            <w:r w:rsidRPr="00114A75">
              <w:rPr>
                <w:rFonts w:ascii="Times New Roman" w:eastAsia="Times New Roman" w:hAnsi="Times New Roman" w:cs="Times New Roman"/>
                <w:sz w:val="24"/>
                <w:szCs w:val="24"/>
                <w:lang w:val="kk-KZ"/>
              </w:rPr>
              <w:t xml:space="preserve">   Д/ойын: «Сиқырлы қорап»</w:t>
            </w:r>
          </w:p>
        </w:tc>
        <w:tc>
          <w:tcPr>
            <w:tcW w:w="2806" w:type="dxa"/>
            <w:gridSpan w:val="6"/>
            <w:tcBorders>
              <w:top w:val="single" w:sz="4" w:space="0" w:color="auto"/>
              <w:left w:val="single" w:sz="4" w:space="0" w:color="auto"/>
              <w:right w:val="single" w:sz="4" w:space="0" w:color="000001"/>
            </w:tcBorders>
            <w:shd w:val="clear" w:color="auto" w:fill="FFFFFF"/>
          </w:tcPr>
          <w:p w:rsidR="00DD062D" w:rsidRPr="00114A75" w:rsidRDefault="00DD062D" w:rsidP="00002B7B">
            <w:pPr>
              <w:rPr>
                <w:rFonts w:ascii="Times New Roman" w:hAnsi="Times New Roman" w:cs="Times New Roman"/>
                <w:b/>
                <w:sz w:val="24"/>
                <w:szCs w:val="24"/>
                <w:lang w:val="kk-KZ"/>
              </w:rPr>
            </w:pPr>
            <w:r w:rsidRPr="00114A75">
              <w:rPr>
                <w:rFonts w:ascii="Times New Roman" w:eastAsia="Times New Roman" w:hAnsi="Times New Roman" w:cs="Times New Roman"/>
                <w:bCs/>
                <w:sz w:val="24"/>
                <w:szCs w:val="24"/>
                <w:lang w:val="kk-KZ"/>
              </w:rPr>
              <w:t>Суреттер, ертегі  кітаптар қарау.</w:t>
            </w:r>
          </w:p>
        </w:tc>
        <w:tc>
          <w:tcPr>
            <w:tcW w:w="2835" w:type="dxa"/>
            <w:gridSpan w:val="4"/>
            <w:tcBorders>
              <w:top w:val="single" w:sz="4" w:space="0" w:color="auto"/>
              <w:left w:val="single" w:sz="4" w:space="0" w:color="auto"/>
              <w:right w:val="single" w:sz="4" w:space="0" w:color="000001"/>
            </w:tcBorders>
            <w:shd w:val="clear" w:color="auto" w:fill="FFFFFF"/>
          </w:tcPr>
          <w:p w:rsidR="00DD062D" w:rsidRPr="00114A75" w:rsidRDefault="00DD062D" w:rsidP="00002B7B">
            <w:pPr>
              <w:pStyle w:val="a6"/>
              <w:rPr>
                <w:rFonts w:ascii="Times New Roman" w:hAnsi="Times New Roman"/>
                <w:b/>
                <w:bCs/>
                <w:i/>
                <w:sz w:val="24"/>
                <w:szCs w:val="24"/>
                <w:lang w:val="kk-KZ"/>
              </w:rPr>
            </w:pPr>
            <w:r w:rsidRPr="00114A75">
              <w:rPr>
                <w:rFonts w:ascii="Times New Roman" w:eastAsia="Times New Roman" w:hAnsi="Times New Roman"/>
                <w:sz w:val="24"/>
                <w:szCs w:val="24"/>
                <w:lang w:val="kk-KZ"/>
              </w:rPr>
              <w:t>Еркін ойындар</w:t>
            </w:r>
          </w:p>
        </w:tc>
      </w:tr>
      <w:tr w:rsidR="00DD062D" w:rsidRPr="00BF6CF8" w:rsidTr="00002B7B">
        <w:trPr>
          <w:trHeight w:val="2784"/>
        </w:trPr>
        <w:tc>
          <w:tcPr>
            <w:tcW w:w="1556" w:type="dxa"/>
            <w:vMerge w:val="restart"/>
            <w:tcBorders>
              <w:top w:val="single" w:sz="4" w:space="0" w:color="auto"/>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sz w:val="24"/>
                <w:szCs w:val="24"/>
              </w:rPr>
            </w:pPr>
            <w:r w:rsidRPr="00114A75">
              <w:rPr>
                <w:rFonts w:ascii="Times New Roman" w:hAnsi="Times New Roman" w:cs="Times New Roman"/>
                <w:b/>
                <w:sz w:val="24"/>
                <w:szCs w:val="24"/>
              </w:rPr>
              <w:t>Балалардыүйгеқайтару</w:t>
            </w:r>
          </w:p>
        </w:tc>
        <w:tc>
          <w:tcPr>
            <w:tcW w:w="2867" w:type="dxa"/>
            <w:gridSpan w:val="3"/>
            <w:vMerge w:val="restart"/>
            <w:tcBorders>
              <w:top w:val="single" w:sz="4" w:space="0" w:color="auto"/>
              <w:left w:val="single" w:sz="4" w:space="0" w:color="auto"/>
              <w:bottom w:val="nil"/>
              <w:right w:val="single" w:sz="4" w:space="0" w:color="auto"/>
            </w:tcBorders>
          </w:tcPr>
          <w:p w:rsidR="00DD062D" w:rsidRPr="00114A75" w:rsidRDefault="00DD062D" w:rsidP="00002B7B">
            <w:pPr>
              <w:rPr>
                <w:rFonts w:ascii="Times New Roman" w:hAnsi="Times New Roman" w:cs="Times New Roman"/>
                <w:i/>
                <w:sz w:val="24"/>
                <w:szCs w:val="24"/>
              </w:rPr>
            </w:pPr>
            <w:r w:rsidRPr="00114A75">
              <w:rPr>
                <w:rFonts w:ascii="Times New Roman" w:hAnsi="Times New Roman" w:cs="Times New Roman"/>
                <w:b/>
                <w:bCs/>
                <w:i/>
                <w:sz w:val="24"/>
                <w:szCs w:val="24"/>
              </w:rPr>
              <w:t>Ата –аналарғакеңес</w:t>
            </w:r>
          </w:p>
          <w:p w:rsidR="00DD062D" w:rsidRPr="00114A75" w:rsidRDefault="00DD062D" w:rsidP="00002B7B">
            <w:pPr>
              <w:pStyle w:val="a6"/>
              <w:rPr>
                <w:rFonts w:ascii="Times New Roman" w:hAnsi="Times New Roman"/>
                <w:sz w:val="24"/>
                <w:szCs w:val="24"/>
              </w:rPr>
            </w:pPr>
            <w:r w:rsidRPr="00114A75">
              <w:rPr>
                <w:rFonts w:ascii="Times New Roman" w:hAnsi="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rFonts w:ascii="Times New Roman" w:hAnsi="Times New Roman"/>
                <w:sz w:val="24"/>
                <w:szCs w:val="24"/>
                <w:lang w:val="kk-KZ"/>
              </w:rPr>
              <w:br/>
            </w:r>
          </w:p>
        </w:tc>
        <w:tc>
          <w:tcPr>
            <w:tcW w:w="2977" w:type="dxa"/>
            <w:gridSpan w:val="5"/>
            <w:tcBorders>
              <w:top w:val="single" w:sz="4" w:space="0" w:color="auto"/>
              <w:left w:val="single" w:sz="4" w:space="0" w:color="auto"/>
              <w:bottom w:val="nil"/>
              <w:right w:val="single" w:sz="4" w:space="0" w:color="auto"/>
            </w:tcBorders>
          </w:tcPr>
          <w:p w:rsidR="00DD062D" w:rsidRPr="00114A75" w:rsidRDefault="00DD062D" w:rsidP="00002B7B">
            <w:pPr>
              <w:rPr>
                <w:rFonts w:ascii="Times New Roman" w:hAnsi="Times New Roman" w:cs="Times New Roman"/>
                <w:b/>
                <w:sz w:val="24"/>
                <w:szCs w:val="24"/>
                <w:lang w:val="kk-KZ"/>
              </w:rPr>
            </w:pPr>
            <w:r w:rsidRPr="00114A75">
              <w:rPr>
                <w:rFonts w:ascii="Times New Roman" w:hAnsi="Times New Roman" w:cs="Times New Roman"/>
                <w:b/>
                <w:bCs/>
                <w:i/>
                <w:sz w:val="24"/>
                <w:szCs w:val="24"/>
                <w:lang w:val="kk-KZ"/>
              </w:rPr>
              <w:t>Ата –аналарға кеңес</w:t>
            </w:r>
          </w:p>
          <w:p w:rsidR="00DD062D" w:rsidRPr="00114A75" w:rsidRDefault="00DD062D" w:rsidP="00002B7B">
            <w:pPr>
              <w:rPr>
                <w:rFonts w:ascii="Times New Roman" w:hAnsi="Times New Roman" w:cs="Times New Roman"/>
                <w:b/>
                <w:bCs/>
                <w:sz w:val="24"/>
                <w:szCs w:val="24"/>
                <w:lang w:val="kk-KZ"/>
              </w:rPr>
            </w:pPr>
            <w:r w:rsidRPr="00114A75">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rFonts w:ascii="Times New Roman" w:hAnsi="Times New Roman" w:cs="Times New Roman"/>
                <w:sz w:val="24"/>
                <w:szCs w:val="24"/>
                <w:lang w:val="kk-KZ"/>
              </w:rPr>
              <w:br/>
            </w:r>
          </w:p>
        </w:tc>
        <w:tc>
          <w:tcPr>
            <w:tcW w:w="2410" w:type="dxa"/>
            <w:gridSpan w:val="2"/>
            <w:tcBorders>
              <w:top w:val="single" w:sz="4" w:space="0" w:color="auto"/>
              <w:left w:val="single" w:sz="4" w:space="0" w:color="auto"/>
              <w:bottom w:val="nil"/>
              <w:right w:val="single" w:sz="4" w:space="0" w:color="auto"/>
            </w:tcBorders>
          </w:tcPr>
          <w:p w:rsidR="00DD062D" w:rsidRPr="00114A75" w:rsidRDefault="00DD062D" w:rsidP="00002B7B">
            <w:pPr>
              <w:rPr>
                <w:rFonts w:ascii="Times New Roman" w:hAnsi="Times New Roman" w:cs="Times New Roman"/>
                <w:sz w:val="24"/>
                <w:szCs w:val="24"/>
                <w:lang w:val="kk-KZ"/>
              </w:rPr>
            </w:pPr>
            <w:r w:rsidRPr="00114A75">
              <w:rPr>
                <w:rFonts w:ascii="Times New Roman" w:hAnsi="Times New Roman" w:cs="Times New Roman"/>
                <w:b/>
                <w:bCs/>
                <w:i/>
                <w:sz w:val="24"/>
                <w:szCs w:val="24"/>
                <w:lang w:val="kk-KZ"/>
              </w:rPr>
              <w:t>Ата –аналарға кеңес</w:t>
            </w:r>
          </w:p>
          <w:p w:rsidR="00DD062D" w:rsidRPr="00114A75" w:rsidRDefault="00DD062D" w:rsidP="00002B7B">
            <w:pPr>
              <w:pStyle w:val="a6"/>
              <w:rPr>
                <w:rFonts w:ascii="Times New Roman" w:hAnsi="Times New Roman"/>
                <w:sz w:val="24"/>
                <w:szCs w:val="24"/>
                <w:lang w:val="kk-KZ"/>
              </w:rPr>
            </w:pPr>
            <w:r w:rsidRPr="00114A75">
              <w:rPr>
                <w:rFonts w:ascii="Times New Roman" w:hAnsi="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DD062D" w:rsidRPr="00114A75" w:rsidRDefault="00DD062D" w:rsidP="00002B7B">
            <w:pPr>
              <w:pStyle w:val="a6"/>
              <w:rPr>
                <w:rFonts w:ascii="Times New Roman" w:hAnsi="Times New Roman"/>
                <w:b/>
                <w:sz w:val="24"/>
                <w:szCs w:val="24"/>
                <w:lang w:val="kk-KZ"/>
              </w:rPr>
            </w:pPr>
          </w:p>
        </w:tc>
        <w:tc>
          <w:tcPr>
            <w:tcW w:w="2806" w:type="dxa"/>
            <w:gridSpan w:val="6"/>
            <w:tcBorders>
              <w:top w:val="single" w:sz="4" w:space="0" w:color="auto"/>
              <w:left w:val="single" w:sz="4" w:space="0" w:color="auto"/>
              <w:bottom w:val="nil"/>
              <w:right w:val="single" w:sz="4" w:space="0" w:color="auto"/>
            </w:tcBorders>
          </w:tcPr>
          <w:p w:rsidR="00DD062D" w:rsidRPr="00114A75" w:rsidRDefault="00DD062D" w:rsidP="00002B7B">
            <w:pPr>
              <w:rPr>
                <w:rFonts w:ascii="Times New Roman" w:hAnsi="Times New Roman" w:cs="Times New Roman"/>
                <w:b/>
                <w:sz w:val="24"/>
                <w:szCs w:val="24"/>
                <w:lang w:val="kk-KZ"/>
              </w:rPr>
            </w:pPr>
            <w:r w:rsidRPr="00114A75">
              <w:rPr>
                <w:rFonts w:ascii="Times New Roman" w:hAnsi="Times New Roman" w:cs="Times New Roman"/>
                <w:b/>
                <w:bCs/>
                <w:i/>
                <w:sz w:val="24"/>
                <w:szCs w:val="24"/>
                <w:lang w:val="kk-KZ"/>
              </w:rPr>
              <w:t>Ата –аналарға кеңес</w:t>
            </w:r>
          </w:p>
          <w:p w:rsidR="00DD062D" w:rsidRPr="00114A75" w:rsidRDefault="00DD062D" w:rsidP="00002B7B">
            <w:pPr>
              <w:pStyle w:val="a6"/>
              <w:rPr>
                <w:rFonts w:ascii="Times New Roman" w:hAnsi="Times New Roman"/>
                <w:sz w:val="24"/>
                <w:szCs w:val="24"/>
                <w:lang w:val="kk-KZ"/>
              </w:rPr>
            </w:pPr>
            <w:r w:rsidRPr="00114A75">
              <w:rPr>
                <w:rFonts w:ascii="Times New Roman" w:hAnsi="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114A75">
              <w:rPr>
                <w:rFonts w:ascii="Times New Roman" w:hAnsi="Times New Roman"/>
                <w:sz w:val="24"/>
                <w:szCs w:val="24"/>
                <w:lang w:val="kk-KZ"/>
              </w:rPr>
              <w:br/>
            </w:r>
            <w:r w:rsidRPr="00114A75">
              <w:rPr>
                <w:rFonts w:ascii="Times New Roman" w:hAnsi="Times New Roman"/>
                <w:sz w:val="24"/>
                <w:szCs w:val="24"/>
                <w:lang w:val="kk-KZ"/>
              </w:rPr>
              <w:br/>
            </w:r>
          </w:p>
          <w:p w:rsidR="00DD062D" w:rsidRPr="00114A75" w:rsidRDefault="00DD062D" w:rsidP="00002B7B">
            <w:pPr>
              <w:pStyle w:val="a6"/>
              <w:rPr>
                <w:rFonts w:ascii="Times New Roman" w:hAnsi="Times New Roman"/>
                <w:b/>
                <w:sz w:val="24"/>
                <w:szCs w:val="24"/>
                <w:lang w:val="kk-KZ"/>
              </w:rPr>
            </w:pPr>
          </w:p>
        </w:tc>
        <w:tc>
          <w:tcPr>
            <w:tcW w:w="2835" w:type="dxa"/>
            <w:gridSpan w:val="4"/>
            <w:tcBorders>
              <w:top w:val="single" w:sz="4" w:space="0" w:color="auto"/>
              <w:left w:val="single" w:sz="4" w:space="0" w:color="auto"/>
              <w:bottom w:val="nil"/>
              <w:right w:val="single" w:sz="4" w:space="0" w:color="auto"/>
            </w:tcBorders>
          </w:tcPr>
          <w:p w:rsidR="00DD062D" w:rsidRPr="00114A75" w:rsidRDefault="00DD062D" w:rsidP="00002B7B">
            <w:pPr>
              <w:pStyle w:val="a6"/>
              <w:rPr>
                <w:rFonts w:ascii="Times New Roman" w:hAnsi="Times New Roman"/>
                <w:i/>
                <w:sz w:val="24"/>
                <w:szCs w:val="24"/>
                <w:lang w:val="kk-KZ"/>
              </w:rPr>
            </w:pPr>
            <w:r w:rsidRPr="00114A75">
              <w:rPr>
                <w:rFonts w:ascii="Times New Roman" w:hAnsi="Times New Roman"/>
                <w:b/>
                <w:bCs/>
                <w:i/>
                <w:sz w:val="24"/>
                <w:szCs w:val="24"/>
                <w:lang w:val="kk-KZ"/>
              </w:rPr>
              <w:t>Ата –аналарға кеңес</w:t>
            </w:r>
          </w:p>
          <w:p w:rsidR="00DD062D" w:rsidRPr="00114A75" w:rsidRDefault="00DD062D" w:rsidP="00002B7B">
            <w:pPr>
              <w:pStyle w:val="a6"/>
              <w:rPr>
                <w:rFonts w:ascii="Times New Roman" w:hAnsi="Times New Roman"/>
                <w:b/>
                <w:bCs/>
                <w:i/>
                <w:sz w:val="24"/>
                <w:szCs w:val="24"/>
                <w:lang w:val="kk-KZ"/>
              </w:rPr>
            </w:pPr>
            <w:r w:rsidRPr="00114A75">
              <w:rPr>
                <w:rFonts w:ascii="Times New Roman" w:hAnsi="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DD062D" w:rsidRPr="00BF6CF8" w:rsidTr="00002B7B">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rsidR="00DD062D" w:rsidRPr="00114A75" w:rsidRDefault="00DD062D" w:rsidP="00002B7B">
            <w:pPr>
              <w:rPr>
                <w:rFonts w:ascii="Times New Roman" w:hAnsi="Times New Roman" w:cs="Times New Roman"/>
                <w:b/>
                <w:sz w:val="24"/>
                <w:szCs w:val="24"/>
                <w:lang w:val="kk-KZ" w:bidi="en-US"/>
              </w:rPr>
            </w:pPr>
          </w:p>
        </w:tc>
        <w:tc>
          <w:tcPr>
            <w:tcW w:w="2867" w:type="dxa"/>
            <w:gridSpan w:val="3"/>
            <w:vMerge/>
            <w:tcBorders>
              <w:top w:val="single" w:sz="4" w:space="0" w:color="auto"/>
              <w:left w:val="single" w:sz="4" w:space="0" w:color="auto"/>
              <w:bottom w:val="nil"/>
              <w:right w:val="single" w:sz="4" w:space="0" w:color="auto"/>
            </w:tcBorders>
            <w:vAlign w:val="center"/>
            <w:hideMark/>
          </w:tcPr>
          <w:p w:rsidR="00DD062D" w:rsidRPr="00114A75" w:rsidRDefault="00DD062D" w:rsidP="00002B7B">
            <w:pPr>
              <w:rPr>
                <w:rFonts w:ascii="Times New Roman" w:eastAsia="Calibri" w:hAnsi="Times New Roman" w:cs="Times New Roman"/>
                <w:sz w:val="24"/>
                <w:szCs w:val="24"/>
                <w:lang w:val="kk-KZ"/>
              </w:rPr>
            </w:pPr>
          </w:p>
        </w:tc>
        <w:tc>
          <w:tcPr>
            <w:tcW w:w="2977" w:type="dxa"/>
            <w:gridSpan w:val="5"/>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lang w:val="kk-KZ" w:bidi="en-US"/>
              </w:rPr>
            </w:pPr>
          </w:p>
        </w:tc>
        <w:tc>
          <w:tcPr>
            <w:tcW w:w="2410" w:type="dxa"/>
            <w:gridSpan w:val="2"/>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lang w:val="kk-KZ" w:bidi="en-US"/>
              </w:rPr>
            </w:pPr>
          </w:p>
        </w:tc>
        <w:tc>
          <w:tcPr>
            <w:tcW w:w="2822" w:type="dxa"/>
            <w:gridSpan w:val="7"/>
            <w:tcBorders>
              <w:top w:val="nil"/>
              <w:left w:val="single" w:sz="4" w:space="0" w:color="auto"/>
              <w:bottom w:val="nil"/>
              <w:right w:val="single" w:sz="4" w:space="0" w:color="auto"/>
            </w:tcBorders>
          </w:tcPr>
          <w:p w:rsidR="00DD062D" w:rsidRPr="00114A75" w:rsidRDefault="00DD062D" w:rsidP="00002B7B">
            <w:pPr>
              <w:jc w:val="center"/>
              <w:rPr>
                <w:rFonts w:ascii="Times New Roman" w:hAnsi="Times New Roman" w:cs="Times New Roman"/>
                <w:b/>
                <w:sz w:val="24"/>
                <w:szCs w:val="24"/>
                <w:lang w:val="kk-KZ" w:bidi="en-US"/>
              </w:rPr>
            </w:pPr>
          </w:p>
        </w:tc>
        <w:tc>
          <w:tcPr>
            <w:tcW w:w="2819" w:type="dxa"/>
            <w:gridSpan w:val="3"/>
            <w:tcBorders>
              <w:top w:val="nil"/>
              <w:left w:val="single" w:sz="4" w:space="0" w:color="auto"/>
              <w:bottom w:val="nil"/>
              <w:right w:val="single" w:sz="4" w:space="0" w:color="auto"/>
            </w:tcBorders>
            <w:vAlign w:val="center"/>
            <w:hideMark/>
          </w:tcPr>
          <w:p w:rsidR="00DD062D" w:rsidRPr="00114A75" w:rsidRDefault="00DD062D" w:rsidP="00002B7B">
            <w:pPr>
              <w:rPr>
                <w:rFonts w:ascii="Times New Roman" w:eastAsia="Times New Roman" w:hAnsi="Times New Roman" w:cs="Times New Roman"/>
                <w:b/>
                <w:sz w:val="24"/>
                <w:szCs w:val="24"/>
                <w:lang w:val="kk-KZ" w:bidi="en-US"/>
              </w:rPr>
            </w:pPr>
          </w:p>
        </w:tc>
      </w:tr>
      <w:tr w:rsidR="00DD062D" w:rsidRPr="00BF6CF8" w:rsidTr="00002B7B">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rsidR="00DD062D" w:rsidRPr="00114A75" w:rsidRDefault="00DD062D" w:rsidP="00002B7B">
            <w:pPr>
              <w:rPr>
                <w:rFonts w:ascii="Times New Roman" w:hAnsi="Times New Roman" w:cs="Times New Roman"/>
                <w:b/>
                <w:sz w:val="24"/>
                <w:szCs w:val="24"/>
                <w:lang w:val="kk-KZ" w:bidi="en-US"/>
              </w:rPr>
            </w:pPr>
          </w:p>
        </w:tc>
        <w:tc>
          <w:tcPr>
            <w:tcW w:w="2867" w:type="dxa"/>
            <w:gridSpan w:val="3"/>
            <w:tcBorders>
              <w:top w:val="nil"/>
              <w:left w:val="single" w:sz="4" w:space="0" w:color="auto"/>
              <w:bottom w:val="single" w:sz="4" w:space="0" w:color="auto"/>
              <w:right w:val="single" w:sz="4" w:space="0" w:color="auto"/>
            </w:tcBorders>
          </w:tcPr>
          <w:p w:rsidR="00DD062D" w:rsidRPr="00114A75" w:rsidRDefault="00DD062D" w:rsidP="00002B7B">
            <w:pPr>
              <w:pStyle w:val="a6"/>
              <w:rPr>
                <w:rFonts w:ascii="Times New Roman" w:hAnsi="Times New Roman"/>
                <w:sz w:val="24"/>
                <w:szCs w:val="24"/>
                <w:lang w:val="kk-KZ"/>
              </w:rPr>
            </w:pPr>
          </w:p>
        </w:tc>
        <w:tc>
          <w:tcPr>
            <w:tcW w:w="2977" w:type="dxa"/>
            <w:gridSpan w:val="5"/>
            <w:tcBorders>
              <w:top w:val="nil"/>
              <w:left w:val="single" w:sz="4" w:space="0" w:color="auto"/>
              <w:bottom w:val="single" w:sz="4" w:space="0" w:color="auto"/>
              <w:right w:val="single" w:sz="4" w:space="0" w:color="auto"/>
            </w:tcBorders>
          </w:tcPr>
          <w:p w:rsidR="00DD062D" w:rsidRPr="00114A75" w:rsidRDefault="00DD062D" w:rsidP="00002B7B">
            <w:pPr>
              <w:rPr>
                <w:rFonts w:ascii="Times New Roman" w:hAnsi="Times New Roman" w:cs="Times New Roman"/>
                <w:b/>
                <w:bCs/>
                <w:sz w:val="24"/>
                <w:szCs w:val="24"/>
                <w:lang w:val="kk-KZ"/>
              </w:rPr>
            </w:pPr>
          </w:p>
        </w:tc>
        <w:tc>
          <w:tcPr>
            <w:tcW w:w="2410" w:type="dxa"/>
            <w:gridSpan w:val="2"/>
            <w:tcBorders>
              <w:top w:val="nil"/>
              <w:left w:val="single" w:sz="4" w:space="0" w:color="auto"/>
              <w:bottom w:val="single" w:sz="4" w:space="0" w:color="auto"/>
              <w:right w:val="single" w:sz="4" w:space="0" w:color="auto"/>
            </w:tcBorders>
          </w:tcPr>
          <w:p w:rsidR="00DD062D" w:rsidRPr="00114A75" w:rsidRDefault="00DD062D" w:rsidP="00002B7B">
            <w:pPr>
              <w:pStyle w:val="a6"/>
              <w:rPr>
                <w:rFonts w:ascii="Times New Roman" w:hAnsi="Times New Roman"/>
                <w:sz w:val="24"/>
                <w:szCs w:val="24"/>
                <w:lang w:val="kk-KZ"/>
              </w:rPr>
            </w:pPr>
          </w:p>
        </w:tc>
        <w:tc>
          <w:tcPr>
            <w:tcW w:w="2822" w:type="dxa"/>
            <w:gridSpan w:val="7"/>
            <w:tcBorders>
              <w:top w:val="nil"/>
              <w:left w:val="single" w:sz="4" w:space="0" w:color="auto"/>
              <w:bottom w:val="single" w:sz="4" w:space="0" w:color="auto"/>
              <w:right w:val="single" w:sz="4" w:space="0" w:color="auto"/>
            </w:tcBorders>
          </w:tcPr>
          <w:p w:rsidR="00DD062D" w:rsidRPr="00114A75" w:rsidRDefault="00DD062D" w:rsidP="00002B7B">
            <w:pPr>
              <w:pStyle w:val="a6"/>
              <w:rPr>
                <w:rFonts w:ascii="Times New Roman" w:hAnsi="Times New Roman"/>
                <w:b/>
                <w:sz w:val="24"/>
                <w:szCs w:val="24"/>
                <w:lang w:val="kk-KZ"/>
              </w:rPr>
            </w:pPr>
          </w:p>
        </w:tc>
        <w:tc>
          <w:tcPr>
            <w:tcW w:w="2819" w:type="dxa"/>
            <w:gridSpan w:val="3"/>
            <w:tcBorders>
              <w:top w:val="nil"/>
              <w:left w:val="single" w:sz="4" w:space="0" w:color="auto"/>
              <w:bottom w:val="single" w:sz="4" w:space="0" w:color="auto"/>
              <w:right w:val="single" w:sz="4" w:space="0" w:color="auto"/>
            </w:tcBorders>
          </w:tcPr>
          <w:p w:rsidR="00DD062D" w:rsidRPr="00114A75" w:rsidRDefault="00DD062D" w:rsidP="00002B7B">
            <w:pPr>
              <w:pStyle w:val="a6"/>
              <w:rPr>
                <w:rFonts w:ascii="Times New Roman" w:eastAsia="Times New Roman" w:hAnsi="Times New Roman"/>
                <w:b/>
                <w:sz w:val="24"/>
                <w:szCs w:val="24"/>
                <w:lang w:val="kk-KZ" w:bidi="en-US"/>
              </w:rPr>
            </w:pPr>
          </w:p>
        </w:tc>
      </w:tr>
    </w:tbl>
    <w:p w:rsidR="00F31CF4" w:rsidRPr="00FA286F" w:rsidRDefault="00F31CF4" w:rsidP="00F31CF4">
      <w:pPr>
        <w:pStyle w:val="1"/>
        <w:spacing w:before="1" w:line="319" w:lineRule="exact"/>
        <w:ind w:left="534" w:right="535"/>
        <w:jc w:val="center"/>
      </w:pPr>
      <w:r w:rsidRPr="00FA286F">
        <w:t>Тәрбиелеу-білім беру процесінің циклограммасы</w:t>
      </w:r>
    </w:p>
    <w:p w:rsidR="00F31CF4" w:rsidRPr="00DD062D" w:rsidRDefault="00F31CF4" w:rsidP="00F31CF4">
      <w:pPr>
        <w:spacing w:after="0"/>
        <w:rPr>
          <w:rFonts w:ascii="Times New Roman" w:hAnsi="Times New Roman" w:cs="Times New Roman"/>
          <w:bCs/>
          <w:sz w:val="24"/>
          <w:szCs w:val="24"/>
          <w:lang w:val="kk-KZ"/>
        </w:rPr>
      </w:pPr>
      <w:r w:rsidRPr="00EE5EED">
        <w:rPr>
          <w:rFonts w:ascii="Times New Roman" w:hAnsi="Times New Roman" w:cs="Times New Roman"/>
          <w:b/>
          <w:sz w:val="24"/>
          <w:szCs w:val="24"/>
          <w:lang w:val="kk-KZ"/>
        </w:rPr>
        <w:t>Білім беру ұйымы</w:t>
      </w:r>
      <w:r w:rsidR="00DD062D">
        <w:rPr>
          <w:rFonts w:ascii="Times New Roman" w:hAnsi="Times New Roman" w:cs="Times New Roman"/>
          <w:bCs/>
          <w:sz w:val="24"/>
          <w:szCs w:val="24"/>
          <w:lang w:val="kk-KZ"/>
        </w:rPr>
        <w:t xml:space="preserve"> Дарья ЖББМ</w:t>
      </w:r>
    </w:p>
    <w:p w:rsidR="00F31CF4" w:rsidRPr="00FA286F" w:rsidRDefault="00F31CF4" w:rsidP="00F31CF4">
      <w:pPr>
        <w:pStyle w:val="ac"/>
        <w:tabs>
          <w:tab w:val="left" w:pos="9272"/>
        </w:tabs>
        <w:spacing w:line="293" w:lineRule="exact"/>
        <w:rPr>
          <w:u w:val="single"/>
        </w:rPr>
      </w:pPr>
      <w:r w:rsidRPr="00FA286F">
        <w:rPr>
          <w:b/>
        </w:rPr>
        <w:t xml:space="preserve">Мектепалды </w:t>
      </w:r>
      <w:r w:rsidRPr="00FA286F">
        <w:rPr>
          <w:u w:val="single"/>
        </w:rPr>
        <w:t>О «</w:t>
      </w:r>
      <w:r w:rsidR="00DD062D">
        <w:rPr>
          <w:u w:val="single"/>
        </w:rPr>
        <w:t>А</w:t>
      </w:r>
      <w:r w:rsidRPr="00FA286F">
        <w:rPr>
          <w:u w:val="single"/>
        </w:rPr>
        <w:t>» сыныбы</w:t>
      </w:r>
    </w:p>
    <w:p w:rsidR="00F31CF4" w:rsidRPr="00FA286F" w:rsidRDefault="00F31CF4" w:rsidP="00F31CF4">
      <w:pPr>
        <w:pStyle w:val="ac"/>
        <w:spacing w:before="2" w:line="322" w:lineRule="exact"/>
        <w:rPr>
          <w:u w:val="single"/>
        </w:rPr>
      </w:pPr>
      <w:r w:rsidRPr="00FA286F">
        <w:rPr>
          <w:b/>
        </w:rPr>
        <w:t>Балалардың жасы</w:t>
      </w:r>
      <w:r w:rsidR="00DD062D">
        <w:rPr>
          <w:b/>
        </w:rPr>
        <w:t xml:space="preserve"> </w:t>
      </w:r>
      <w:r w:rsidRPr="00FA286F">
        <w:rPr>
          <w:u w:val="single"/>
        </w:rPr>
        <w:t>5 жас</w:t>
      </w:r>
    </w:p>
    <w:p w:rsidR="00F31CF4" w:rsidRPr="00FA286F" w:rsidRDefault="00F31CF4" w:rsidP="00F31CF4">
      <w:pPr>
        <w:pStyle w:val="ac"/>
        <w:tabs>
          <w:tab w:val="left" w:pos="9679"/>
        </w:tabs>
        <w:rPr>
          <w:u w:val="single"/>
        </w:rPr>
      </w:pPr>
      <w:r w:rsidRPr="00FA286F">
        <w:rPr>
          <w:b/>
        </w:rPr>
        <w:t>Жоспардың құрылу кезеңі</w:t>
      </w:r>
      <w:r w:rsidR="00DD062D">
        <w:rPr>
          <w:b/>
        </w:rPr>
        <w:t xml:space="preserve"> </w:t>
      </w:r>
      <w:r w:rsidRPr="00FA286F">
        <w:rPr>
          <w:b/>
          <w:u w:val="single"/>
        </w:rPr>
        <w:t>1-апта</w:t>
      </w:r>
      <w:r w:rsidRPr="00FA286F">
        <w:rPr>
          <w:u w:val="single"/>
        </w:rPr>
        <w:t xml:space="preserve">      06 - 10 қараша  2023-2024 оқу жылы</w:t>
      </w:r>
    </w:p>
    <w:p w:rsidR="00F31CF4" w:rsidRPr="00FA286F" w:rsidRDefault="00F31CF4" w:rsidP="00F31CF4">
      <w:pPr>
        <w:pStyle w:val="ac"/>
        <w:spacing w:before="4"/>
        <w:ind w:left="0"/>
      </w:pP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6"/>
        <w:gridCol w:w="975"/>
        <w:gridCol w:w="1855"/>
        <w:gridCol w:w="9"/>
        <w:gridCol w:w="992"/>
        <w:gridCol w:w="105"/>
        <w:gridCol w:w="37"/>
        <w:gridCol w:w="1408"/>
        <w:gridCol w:w="576"/>
        <w:gridCol w:w="260"/>
        <w:gridCol w:w="732"/>
        <w:gridCol w:w="993"/>
        <w:gridCol w:w="830"/>
        <w:gridCol w:w="304"/>
        <w:gridCol w:w="141"/>
        <w:gridCol w:w="1985"/>
        <w:gridCol w:w="425"/>
        <w:gridCol w:w="2249"/>
        <w:gridCol w:w="7"/>
        <w:gridCol w:w="12"/>
      </w:tblGrid>
      <w:tr w:rsidR="00F31CF4" w:rsidRPr="00FA286F"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adjustRightInd w:val="0"/>
              <w:rPr>
                <w:rFonts w:ascii="Times New Roman" w:hAnsi="Times New Roman" w:cs="Times New Roman"/>
                <w:b/>
                <w:sz w:val="24"/>
                <w:szCs w:val="24"/>
                <w:lang w:bidi="en-US"/>
              </w:rPr>
            </w:pPr>
            <w:r w:rsidRPr="00FA286F">
              <w:rPr>
                <w:rFonts w:ascii="Times New Roman" w:hAnsi="Times New Roman" w:cs="Times New Roman"/>
                <w:b/>
                <w:bCs/>
                <w:sz w:val="24"/>
                <w:szCs w:val="24"/>
              </w:rPr>
              <w:t>Күнтәртібі</w:t>
            </w:r>
          </w:p>
        </w:tc>
        <w:tc>
          <w:tcPr>
            <w:tcW w:w="2998" w:type="dxa"/>
            <w:gridSpan w:val="5"/>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adjustRightInd w:val="0"/>
              <w:rPr>
                <w:rFonts w:ascii="Times New Roman" w:hAnsi="Times New Roman" w:cs="Times New Roman"/>
                <w:b/>
                <w:sz w:val="24"/>
                <w:szCs w:val="24"/>
                <w:lang w:bidi="en-US"/>
              </w:rPr>
            </w:pPr>
            <w:r w:rsidRPr="00FA286F">
              <w:rPr>
                <w:rFonts w:ascii="Times New Roman" w:hAnsi="Times New Roman" w:cs="Times New Roman"/>
                <w:b/>
                <w:bCs/>
                <w:sz w:val="24"/>
                <w:szCs w:val="24"/>
              </w:rPr>
              <w:t>Дүйсенбі</w:t>
            </w:r>
          </w:p>
        </w:tc>
        <w:tc>
          <w:tcPr>
            <w:tcW w:w="2244" w:type="dxa"/>
            <w:gridSpan w:val="3"/>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adjustRightInd w:val="0"/>
              <w:rPr>
                <w:rFonts w:ascii="Times New Roman" w:hAnsi="Times New Roman" w:cs="Times New Roman"/>
                <w:b/>
                <w:sz w:val="24"/>
                <w:szCs w:val="24"/>
                <w:lang w:bidi="en-US"/>
              </w:rPr>
            </w:pPr>
            <w:r w:rsidRPr="00FA286F">
              <w:rPr>
                <w:rFonts w:ascii="Times New Roman" w:hAnsi="Times New Roman" w:cs="Times New Roman"/>
                <w:b/>
                <w:bCs/>
                <w:sz w:val="24"/>
                <w:szCs w:val="24"/>
              </w:rPr>
              <w:t>Сейсенбі</w:t>
            </w:r>
          </w:p>
        </w:tc>
        <w:tc>
          <w:tcPr>
            <w:tcW w:w="2555"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adjustRightInd w:val="0"/>
              <w:rPr>
                <w:rFonts w:ascii="Times New Roman" w:hAnsi="Times New Roman" w:cs="Times New Roman"/>
                <w:b/>
                <w:bCs/>
                <w:sz w:val="24"/>
                <w:szCs w:val="24"/>
              </w:rPr>
            </w:pPr>
            <w:r w:rsidRPr="00FA286F">
              <w:rPr>
                <w:rFonts w:ascii="Times New Roman" w:hAnsi="Times New Roman" w:cs="Times New Roman"/>
                <w:b/>
                <w:bCs/>
                <w:sz w:val="24"/>
                <w:szCs w:val="24"/>
              </w:rPr>
              <w:t>Сәрсенбі</w:t>
            </w:r>
          </w:p>
          <w:p w:rsidR="00F31CF4" w:rsidRPr="00FA286F" w:rsidRDefault="00F31CF4" w:rsidP="00002B7B">
            <w:pPr>
              <w:adjustRightInd w:val="0"/>
              <w:rPr>
                <w:rFonts w:ascii="Times New Roman" w:hAnsi="Times New Roman" w:cs="Times New Roman"/>
                <w:b/>
                <w:sz w:val="24"/>
                <w:szCs w:val="24"/>
                <w:lang w:bidi="en-US"/>
              </w:rPr>
            </w:pPr>
          </w:p>
        </w:tc>
        <w:tc>
          <w:tcPr>
            <w:tcW w:w="2855"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adjustRightInd w:val="0"/>
              <w:rPr>
                <w:rFonts w:ascii="Times New Roman" w:hAnsi="Times New Roman" w:cs="Times New Roman"/>
                <w:b/>
                <w:sz w:val="24"/>
                <w:szCs w:val="24"/>
                <w:lang w:bidi="en-US"/>
              </w:rPr>
            </w:pPr>
            <w:r w:rsidRPr="00FA286F">
              <w:rPr>
                <w:rFonts w:ascii="Times New Roman" w:hAnsi="Times New Roman" w:cs="Times New Roman"/>
                <w:b/>
                <w:bCs/>
                <w:sz w:val="24"/>
                <w:szCs w:val="24"/>
              </w:rPr>
              <w:t>Бейсенбі</w:t>
            </w:r>
          </w:p>
        </w:tc>
        <w:tc>
          <w:tcPr>
            <w:tcW w:w="2256"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adjustRightInd w:val="0"/>
              <w:rPr>
                <w:rFonts w:ascii="Times New Roman" w:hAnsi="Times New Roman" w:cs="Times New Roman"/>
                <w:b/>
                <w:sz w:val="24"/>
                <w:szCs w:val="24"/>
                <w:lang w:bidi="en-US"/>
              </w:rPr>
            </w:pPr>
            <w:r w:rsidRPr="00FA286F">
              <w:rPr>
                <w:rFonts w:ascii="Times New Roman" w:hAnsi="Times New Roman" w:cs="Times New Roman"/>
                <w:b/>
                <w:bCs/>
                <w:sz w:val="24"/>
                <w:szCs w:val="24"/>
              </w:rPr>
              <w:t>Жұма</w:t>
            </w:r>
          </w:p>
        </w:tc>
      </w:tr>
      <w:tr w:rsidR="00F31CF4" w:rsidRPr="00FA286F" w:rsidTr="00002B7B">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rPr>
                <w:rFonts w:ascii="Times New Roman" w:hAnsi="Times New Roman" w:cs="Times New Roman"/>
                <w:b/>
                <w:i/>
                <w:sz w:val="24"/>
                <w:szCs w:val="24"/>
              </w:rPr>
            </w:pPr>
            <w:r w:rsidRPr="00FA286F">
              <w:rPr>
                <w:rFonts w:ascii="Times New Roman" w:hAnsi="Times New Roman" w:cs="Times New Roman"/>
                <w:b/>
                <w:sz w:val="24"/>
                <w:szCs w:val="24"/>
              </w:rPr>
              <w:t>Балалардықабылдау</w:t>
            </w:r>
          </w:p>
        </w:tc>
        <w:tc>
          <w:tcPr>
            <w:tcW w:w="12908" w:type="dxa"/>
            <w:gridSpan w:val="17"/>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a6"/>
              <w:rPr>
                <w:rFonts w:ascii="Times New Roman" w:hAnsi="Times New Roman" w:cs="Times New Roman"/>
                <w:sz w:val="24"/>
                <w:szCs w:val="24"/>
                <w:lang w:eastAsia="ru-RU"/>
              </w:rPr>
            </w:pPr>
            <w:r w:rsidRPr="00FA286F">
              <w:rPr>
                <w:rFonts w:ascii="Times New Roman" w:hAnsi="Times New Roman" w:cs="Times New Roman"/>
                <w:sz w:val="24"/>
                <w:szCs w:val="24"/>
                <w:lang w:val="kk-KZ" w:eastAsia="ru-RU"/>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F31CF4" w:rsidRPr="00FA286F" w:rsidTr="00002B7B">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rPr>
                <w:rFonts w:ascii="Times New Roman" w:hAnsi="Times New Roman" w:cs="Times New Roman"/>
                <w:b/>
                <w:i/>
                <w:sz w:val="24"/>
                <w:szCs w:val="24"/>
              </w:rPr>
            </w:pPr>
          </w:p>
        </w:tc>
        <w:tc>
          <w:tcPr>
            <w:tcW w:w="299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F31CF4" w:rsidRPr="00FA286F" w:rsidRDefault="00F31CF4" w:rsidP="00002B7B">
            <w:pPr>
              <w:pStyle w:val="a6"/>
              <w:rPr>
                <w:rFonts w:ascii="Times New Roman" w:hAnsi="Times New Roman" w:cs="Times New Roman"/>
                <w:b/>
                <w:sz w:val="24"/>
                <w:szCs w:val="24"/>
                <w:shd w:val="clear" w:color="auto" w:fill="FFFFFF"/>
                <w:lang w:val="kk-KZ"/>
              </w:rPr>
            </w:pPr>
            <w:r w:rsidRPr="00FA286F">
              <w:rPr>
                <w:rFonts w:ascii="Times New Roman" w:hAnsi="Times New Roman" w:cs="Times New Roman"/>
                <w:b/>
                <w:sz w:val="24"/>
                <w:szCs w:val="24"/>
                <w:shd w:val="clear" w:color="auto" w:fill="FFFFFF"/>
                <w:lang w:val="kk-KZ"/>
              </w:rPr>
              <w:t>«Дұрыс көрсет, ажырат»</w:t>
            </w:r>
          </w:p>
          <w:p w:rsidR="00F31CF4" w:rsidRPr="00FA286F" w:rsidRDefault="00F31CF4" w:rsidP="00002B7B">
            <w:pPr>
              <w:pStyle w:val="a6"/>
              <w:rPr>
                <w:rFonts w:ascii="Times New Roman" w:hAnsi="Times New Roman" w:cs="Times New Roman"/>
                <w:sz w:val="24"/>
                <w:szCs w:val="24"/>
                <w:shd w:val="clear" w:color="auto" w:fill="FFFFFF"/>
                <w:lang w:val="kk-KZ"/>
              </w:rPr>
            </w:pPr>
            <w:r w:rsidRPr="00FA286F">
              <w:rPr>
                <w:rFonts w:ascii="Times New Roman" w:hAnsi="Times New Roman" w:cs="Times New Roman"/>
                <w:b/>
                <w:sz w:val="24"/>
                <w:szCs w:val="24"/>
                <w:shd w:val="clear" w:color="auto" w:fill="FFFFFF"/>
                <w:lang w:val="kk-KZ"/>
              </w:rPr>
              <w:t>Мақсаты</w:t>
            </w:r>
            <w:r w:rsidRPr="00FA286F">
              <w:rPr>
                <w:rFonts w:ascii="Times New Roman" w:hAnsi="Times New Roman" w:cs="Times New Roman"/>
                <w:sz w:val="24"/>
                <w:szCs w:val="24"/>
                <w:shd w:val="clear" w:color="auto" w:fill="FFFFFF"/>
                <w:lang w:val="kk-KZ"/>
              </w:rPr>
              <w:t>: Балалардың тағамдар мен ыдыстар туралы біледі, олардың атауларын айта алады.</w:t>
            </w:r>
          </w:p>
        </w:tc>
        <w:tc>
          <w:tcPr>
            <w:tcW w:w="2244"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a6"/>
              <w:rPr>
                <w:rFonts w:ascii="Times New Roman" w:hAnsi="Times New Roman" w:cs="Times New Roman"/>
                <w:b/>
                <w:sz w:val="24"/>
                <w:szCs w:val="24"/>
                <w:shd w:val="clear" w:color="auto" w:fill="FFFFFF"/>
                <w:lang w:val="kk-KZ"/>
              </w:rPr>
            </w:pPr>
            <w:r w:rsidRPr="00FA286F">
              <w:rPr>
                <w:rFonts w:ascii="Times New Roman" w:hAnsi="Times New Roman" w:cs="Times New Roman"/>
                <w:b/>
                <w:sz w:val="24"/>
                <w:szCs w:val="24"/>
                <w:shd w:val="clear" w:color="auto" w:fill="FFFFFF"/>
                <w:lang w:val="kk-KZ"/>
              </w:rPr>
              <w:t>«Өзім және отбасым»</w:t>
            </w:r>
          </w:p>
          <w:p w:rsidR="00F31CF4" w:rsidRPr="00FA286F" w:rsidRDefault="00F31CF4" w:rsidP="00002B7B">
            <w:pPr>
              <w:pStyle w:val="a6"/>
              <w:rPr>
                <w:rFonts w:ascii="Times New Roman" w:hAnsi="Times New Roman" w:cs="Times New Roman"/>
                <w:sz w:val="24"/>
                <w:szCs w:val="24"/>
                <w:shd w:val="clear" w:color="auto" w:fill="FFFFFF"/>
                <w:lang w:val="kk-KZ"/>
              </w:rPr>
            </w:pPr>
            <w:r w:rsidRPr="00FA286F">
              <w:rPr>
                <w:rFonts w:ascii="Times New Roman" w:hAnsi="Times New Roman" w:cs="Times New Roman"/>
                <w:b/>
                <w:sz w:val="24"/>
                <w:szCs w:val="24"/>
                <w:shd w:val="clear" w:color="auto" w:fill="FFFFFF"/>
                <w:lang w:val="kk-KZ"/>
              </w:rPr>
              <w:t>Мақсаты</w:t>
            </w:r>
            <w:r w:rsidRPr="00FA286F">
              <w:rPr>
                <w:rFonts w:ascii="Times New Roman" w:hAnsi="Times New Roman" w:cs="Times New Roman"/>
                <w:sz w:val="24"/>
                <w:szCs w:val="24"/>
                <w:shd w:val="clear" w:color="auto" w:fill="FFFFFF"/>
                <w:lang w:val="kk-KZ"/>
              </w:rPr>
              <w:t>: Отбасындағы қарым - қатынас мәдениеті туралы айта алады бақытты жанұяның қандай болу керектігін кеңінен түсінеді</w:t>
            </w:r>
          </w:p>
        </w:tc>
        <w:tc>
          <w:tcPr>
            <w:tcW w:w="2555"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a6"/>
              <w:rPr>
                <w:rFonts w:ascii="Times New Roman" w:hAnsi="Times New Roman" w:cs="Times New Roman"/>
                <w:b/>
                <w:sz w:val="24"/>
                <w:szCs w:val="24"/>
                <w:lang w:val="kk-KZ"/>
              </w:rPr>
            </w:pPr>
            <w:r w:rsidRPr="00FA286F">
              <w:rPr>
                <w:rFonts w:ascii="Times New Roman" w:hAnsi="Times New Roman" w:cs="Times New Roman"/>
                <w:b/>
                <w:sz w:val="24"/>
                <w:szCs w:val="24"/>
                <w:lang w:val="kk-KZ"/>
              </w:rPr>
              <w:t>«Мамандықтың  бәрі  жақсы»</w:t>
            </w:r>
          </w:p>
          <w:p w:rsidR="00F31CF4" w:rsidRPr="00FA286F" w:rsidRDefault="00F31CF4" w:rsidP="00002B7B">
            <w:pPr>
              <w:pStyle w:val="a6"/>
              <w:rPr>
                <w:rFonts w:ascii="Times New Roman" w:hAnsi="Times New Roman" w:cs="Times New Roman"/>
                <w:sz w:val="24"/>
                <w:szCs w:val="24"/>
                <w:lang w:val="kk-KZ"/>
              </w:rPr>
            </w:pPr>
            <w:r w:rsidRPr="00FA286F">
              <w:rPr>
                <w:rFonts w:ascii="Times New Roman" w:hAnsi="Times New Roman" w:cs="Times New Roman"/>
                <w:b/>
                <w:sz w:val="24"/>
                <w:szCs w:val="24"/>
                <w:lang w:val="kk-KZ"/>
              </w:rPr>
              <w:t>Мақсаты</w:t>
            </w:r>
            <w:r w:rsidRPr="00FA286F">
              <w:rPr>
                <w:rFonts w:ascii="Times New Roman" w:hAnsi="Times New Roman" w:cs="Times New Roman"/>
                <w:sz w:val="24"/>
                <w:szCs w:val="24"/>
                <w:lang w:val="kk-KZ"/>
              </w:rPr>
              <w:t>:  балалар әр  түрлі  мамандық иелерін біледі.</w:t>
            </w:r>
          </w:p>
        </w:tc>
        <w:tc>
          <w:tcPr>
            <w:tcW w:w="2855"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a6"/>
              <w:rPr>
                <w:rFonts w:ascii="Times New Roman" w:hAnsi="Times New Roman" w:cs="Times New Roman"/>
                <w:b/>
                <w:sz w:val="24"/>
                <w:szCs w:val="24"/>
                <w:lang w:val="kk-KZ"/>
              </w:rPr>
            </w:pPr>
            <w:r w:rsidRPr="00FA286F">
              <w:rPr>
                <w:rFonts w:ascii="Times New Roman" w:hAnsi="Times New Roman" w:cs="Times New Roman"/>
                <w:b/>
                <w:sz w:val="24"/>
                <w:szCs w:val="24"/>
                <w:lang w:val="kk-KZ"/>
              </w:rPr>
              <w:t>«Бұны қай кезде киеді?»</w:t>
            </w:r>
          </w:p>
          <w:p w:rsidR="00F31CF4" w:rsidRPr="00FA286F" w:rsidRDefault="00F31CF4" w:rsidP="00002B7B">
            <w:pPr>
              <w:pStyle w:val="a6"/>
              <w:rPr>
                <w:rFonts w:ascii="Times New Roman" w:hAnsi="Times New Roman" w:cs="Times New Roman"/>
                <w:sz w:val="24"/>
                <w:szCs w:val="24"/>
                <w:lang w:val="kk-KZ"/>
              </w:rPr>
            </w:pPr>
            <w:r w:rsidRPr="00FA286F">
              <w:rPr>
                <w:rFonts w:ascii="Times New Roman" w:hAnsi="Times New Roman" w:cs="Times New Roman"/>
                <w:b/>
                <w:sz w:val="24"/>
                <w:szCs w:val="24"/>
                <w:lang w:val="kk-KZ"/>
              </w:rPr>
              <w:t>Мақсаты</w:t>
            </w:r>
            <w:r w:rsidRPr="00FA286F">
              <w:rPr>
                <w:rFonts w:ascii="Times New Roman" w:hAnsi="Times New Roman" w:cs="Times New Roman"/>
                <w:sz w:val="24"/>
                <w:szCs w:val="24"/>
                <w:lang w:val="kk-KZ"/>
              </w:rPr>
              <w:t>:  әр жыл мезгілінде қандай киімдер киетінін баяндай алады</w:t>
            </w:r>
          </w:p>
        </w:tc>
        <w:tc>
          <w:tcPr>
            <w:tcW w:w="225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a6"/>
              <w:rPr>
                <w:rFonts w:ascii="Times New Roman" w:hAnsi="Times New Roman" w:cs="Times New Roman"/>
                <w:b/>
                <w:sz w:val="24"/>
                <w:szCs w:val="24"/>
                <w:lang w:val="kk-KZ"/>
              </w:rPr>
            </w:pPr>
            <w:r w:rsidRPr="00FA286F">
              <w:rPr>
                <w:rFonts w:ascii="Times New Roman" w:hAnsi="Times New Roman" w:cs="Times New Roman"/>
                <w:b/>
                <w:sz w:val="24"/>
                <w:szCs w:val="24"/>
                <w:lang w:val="kk-KZ"/>
              </w:rPr>
              <w:t>Бақша да ма,бау да ма?</w:t>
            </w:r>
          </w:p>
          <w:p w:rsidR="00F31CF4" w:rsidRPr="00FA286F" w:rsidRDefault="00F31CF4" w:rsidP="00002B7B">
            <w:pPr>
              <w:pStyle w:val="a6"/>
              <w:rPr>
                <w:rFonts w:ascii="Times New Roman" w:hAnsi="Times New Roman" w:cs="Times New Roman"/>
                <w:sz w:val="24"/>
                <w:szCs w:val="24"/>
                <w:lang w:val="kk-KZ"/>
              </w:rPr>
            </w:pPr>
            <w:r w:rsidRPr="00FA286F">
              <w:rPr>
                <w:rFonts w:ascii="Times New Roman" w:hAnsi="Times New Roman" w:cs="Times New Roman"/>
                <w:b/>
                <w:sz w:val="24"/>
                <w:szCs w:val="24"/>
                <w:lang w:val="kk-KZ"/>
              </w:rPr>
              <w:t>Мақсаты</w:t>
            </w:r>
            <w:r w:rsidRPr="00FA286F">
              <w:rPr>
                <w:rFonts w:ascii="Times New Roman" w:hAnsi="Times New Roman" w:cs="Times New Roman"/>
                <w:sz w:val="24"/>
                <w:szCs w:val="24"/>
                <w:lang w:val="kk-KZ"/>
              </w:rPr>
              <w:t>: Жемістер мен көкөністерді ажырата алады</w:t>
            </w:r>
          </w:p>
        </w:tc>
      </w:tr>
      <w:tr w:rsidR="00B30C2C" w:rsidRPr="00FA286F" w:rsidTr="002A2F1D">
        <w:trPr>
          <w:gridAfter w:val="1"/>
          <w:wAfter w:w="12" w:type="dxa"/>
        </w:trPr>
        <w:tc>
          <w:tcPr>
            <w:tcW w:w="2531" w:type="dxa"/>
            <w:gridSpan w:val="2"/>
            <w:tcBorders>
              <w:top w:val="single" w:sz="4" w:space="0" w:color="auto"/>
              <w:left w:val="single" w:sz="4" w:space="0" w:color="auto"/>
              <w:bottom w:val="nil"/>
              <w:right w:val="single" w:sz="4" w:space="0" w:color="auto"/>
            </w:tcBorders>
            <w:shd w:val="clear" w:color="auto" w:fill="auto"/>
            <w:hideMark/>
          </w:tcPr>
          <w:p w:rsidR="00B30C2C" w:rsidRPr="00FA286F" w:rsidRDefault="00B30C2C" w:rsidP="00002B7B">
            <w:pPr>
              <w:rPr>
                <w:rFonts w:ascii="Times New Roman" w:hAnsi="Times New Roman" w:cs="Times New Roman"/>
                <w:b/>
                <w:sz w:val="24"/>
                <w:szCs w:val="24"/>
                <w:lang w:bidi="en-US"/>
              </w:rPr>
            </w:pPr>
            <w:r w:rsidRPr="00FA286F">
              <w:rPr>
                <w:rFonts w:ascii="Times New Roman" w:hAnsi="Times New Roman" w:cs="Times New Roman"/>
                <w:b/>
                <w:sz w:val="24"/>
                <w:szCs w:val="24"/>
              </w:rPr>
              <w:t>Ата-аналарменәңгімелесу, кеңес беру</w:t>
            </w:r>
          </w:p>
        </w:tc>
        <w:tc>
          <w:tcPr>
            <w:tcW w:w="2998" w:type="dxa"/>
            <w:gridSpan w:val="5"/>
            <w:tcBorders>
              <w:top w:val="single" w:sz="4" w:space="0" w:color="auto"/>
              <w:left w:val="single" w:sz="4" w:space="0" w:color="auto"/>
              <w:bottom w:val="nil"/>
              <w:right w:val="single" w:sz="4" w:space="0" w:color="auto"/>
            </w:tcBorders>
            <w:shd w:val="clear" w:color="auto" w:fill="auto"/>
          </w:tcPr>
          <w:p w:rsidR="00B30C2C" w:rsidRPr="00FA286F" w:rsidRDefault="00B30C2C" w:rsidP="00002B7B">
            <w:pPr>
              <w:adjustRightInd w:val="0"/>
              <w:rPr>
                <w:rFonts w:ascii="Times New Roman" w:hAnsi="Times New Roman" w:cs="Times New Roman"/>
                <w:b/>
                <w:sz w:val="24"/>
                <w:szCs w:val="24"/>
              </w:rPr>
            </w:pPr>
            <w:r w:rsidRPr="00FA286F">
              <w:rPr>
                <w:rFonts w:ascii="Times New Roman" w:hAnsi="Times New Roman" w:cs="Times New Roman"/>
                <w:b/>
                <w:sz w:val="24"/>
                <w:szCs w:val="24"/>
              </w:rPr>
              <w:t>Ата-аналарменәңгіме:</w:t>
            </w:r>
          </w:p>
          <w:p w:rsidR="00B30C2C" w:rsidRPr="00FA286F" w:rsidRDefault="00B30C2C" w:rsidP="00002B7B">
            <w:pPr>
              <w:adjustRightInd w:val="0"/>
              <w:rPr>
                <w:rFonts w:ascii="Times New Roman" w:hAnsi="Times New Roman" w:cs="Times New Roman"/>
                <w:sz w:val="24"/>
                <w:szCs w:val="24"/>
              </w:rPr>
            </w:pPr>
            <w:r w:rsidRPr="00FA286F">
              <w:rPr>
                <w:rFonts w:ascii="Times New Roman" w:hAnsi="Times New Roman" w:cs="Times New Roman"/>
                <w:sz w:val="24"/>
                <w:szCs w:val="24"/>
              </w:rPr>
              <w:t>Балалардыңтазалығыжөніндекеңес беру</w:t>
            </w:r>
          </w:p>
          <w:p w:rsidR="00B30C2C" w:rsidRPr="00FA286F" w:rsidRDefault="00B30C2C" w:rsidP="00002B7B">
            <w:pPr>
              <w:adjustRightInd w:val="0"/>
              <w:rPr>
                <w:rFonts w:ascii="Times New Roman" w:hAnsi="Times New Roman" w:cs="Times New Roman"/>
                <w:sz w:val="24"/>
                <w:szCs w:val="24"/>
              </w:rPr>
            </w:pPr>
          </w:p>
        </w:tc>
        <w:tc>
          <w:tcPr>
            <w:tcW w:w="2244" w:type="dxa"/>
            <w:gridSpan w:val="3"/>
            <w:vMerge w:val="restart"/>
            <w:tcBorders>
              <w:top w:val="single" w:sz="4" w:space="0" w:color="auto"/>
              <w:left w:val="single" w:sz="4" w:space="0" w:color="auto"/>
              <w:right w:val="single" w:sz="4" w:space="0" w:color="auto"/>
            </w:tcBorders>
            <w:shd w:val="clear" w:color="auto" w:fill="auto"/>
          </w:tcPr>
          <w:p w:rsidR="00B30C2C" w:rsidRPr="00FA286F" w:rsidRDefault="00B30C2C" w:rsidP="00002B7B">
            <w:pPr>
              <w:adjustRightInd w:val="0"/>
              <w:rPr>
                <w:rFonts w:ascii="Times New Roman" w:hAnsi="Times New Roman" w:cs="Times New Roman"/>
                <w:sz w:val="24"/>
                <w:szCs w:val="24"/>
              </w:rPr>
            </w:pPr>
            <w:r w:rsidRPr="00FA286F">
              <w:rPr>
                <w:rFonts w:ascii="Times New Roman" w:hAnsi="Times New Roman" w:cs="Times New Roman"/>
                <w:b/>
                <w:sz w:val="24"/>
                <w:szCs w:val="24"/>
              </w:rPr>
              <w:t>Ата-аналарменәңгіме</w:t>
            </w:r>
            <w:r w:rsidRPr="00FA286F">
              <w:rPr>
                <w:rFonts w:ascii="Times New Roman" w:hAnsi="Times New Roman" w:cs="Times New Roman"/>
                <w:sz w:val="24"/>
                <w:szCs w:val="24"/>
              </w:rPr>
              <w:t>:</w:t>
            </w:r>
            <w:r w:rsidRPr="00FA286F">
              <w:rPr>
                <w:rFonts w:ascii="Times New Roman" w:eastAsia="Calibri" w:hAnsi="Times New Roman" w:cs="Times New Roman"/>
                <w:sz w:val="24"/>
                <w:szCs w:val="24"/>
              </w:rPr>
              <w:t>Атааналарғабалаларынертеңгілікжаттығуғаүлгертіпалыпкелулерінескерту.</w:t>
            </w:r>
          </w:p>
          <w:p w:rsidR="00B30C2C" w:rsidRPr="00FA286F" w:rsidRDefault="00B30C2C" w:rsidP="00002B7B">
            <w:pPr>
              <w:adjustRightInd w:val="0"/>
              <w:ind w:firstLine="708"/>
              <w:rPr>
                <w:rFonts w:ascii="Times New Roman" w:hAnsi="Times New Roman" w:cs="Times New Roman"/>
                <w:sz w:val="24"/>
                <w:szCs w:val="24"/>
              </w:rPr>
            </w:pPr>
          </w:p>
        </w:tc>
        <w:tc>
          <w:tcPr>
            <w:tcW w:w="2555" w:type="dxa"/>
            <w:gridSpan w:val="3"/>
            <w:vMerge w:val="restart"/>
            <w:tcBorders>
              <w:top w:val="single" w:sz="4" w:space="0" w:color="auto"/>
              <w:left w:val="single" w:sz="4" w:space="0" w:color="auto"/>
              <w:right w:val="single" w:sz="4" w:space="0" w:color="auto"/>
            </w:tcBorders>
            <w:shd w:val="clear" w:color="auto" w:fill="auto"/>
            <w:hideMark/>
          </w:tcPr>
          <w:p w:rsidR="00B30C2C" w:rsidRPr="00FA286F" w:rsidRDefault="00B30C2C" w:rsidP="00002B7B">
            <w:pPr>
              <w:adjustRightInd w:val="0"/>
              <w:spacing w:after="0"/>
              <w:rPr>
                <w:rFonts w:ascii="Times New Roman" w:hAnsi="Times New Roman" w:cs="Times New Roman"/>
                <w:b/>
                <w:sz w:val="24"/>
                <w:szCs w:val="24"/>
              </w:rPr>
            </w:pPr>
            <w:r w:rsidRPr="00FA286F">
              <w:rPr>
                <w:rFonts w:ascii="Times New Roman" w:hAnsi="Times New Roman" w:cs="Times New Roman"/>
                <w:b/>
                <w:sz w:val="24"/>
                <w:szCs w:val="24"/>
              </w:rPr>
              <w:t>Ата-аналарменәңгіме:</w:t>
            </w:r>
          </w:p>
          <w:p w:rsidR="00B30C2C" w:rsidRPr="00FA286F" w:rsidRDefault="00B30C2C" w:rsidP="00002B7B">
            <w:pPr>
              <w:adjustRightInd w:val="0"/>
              <w:spacing w:after="0"/>
              <w:rPr>
                <w:rFonts w:ascii="Times New Roman" w:hAnsi="Times New Roman" w:cs="Times New Roman"/>
                <w:sz w:val="24"/>
                <w:szCs w:val="24"/>
              </w:rPr>
            </w:pPr>
            <w:r w:rsidRPr="00FA286F">
              <w:rPr>
                <w:rFonts w:ascii="Times New Roman" w:hAnsi="Times New Roman" w:cs="Times New Roman"/>
                <w:sz w:val="24"/>
                <w:szCs w:val="24"/>
              </w:rPr>
              <w:t>Балалардыңжетістік пен дәрежесі</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үшін</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емес, сол</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қалпында</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сөзсіз</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қабылдап</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жақсы</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көретініңізді</w:t>
            </w:r>
            <w:r>
              <w:rPr>
                <w:rFonts w:ascii="Times New Roman" w:hAnsi="Times New Roman" w:cs="Times New Roman"/>
                <w:sz w:val="24"/>
                <w:szCs w:val="24"/>
                <w:lang w:val="kk-KZ"/>
              </w:rPr>
              <w:t xml:space="preserve"> </w:t>
            </w:r>
            <w:r w:rsidRPr="00FA286F">
              <w:rPr>
                <w:rFonts w:ascii="Times New Roman" w:hAnsi="Times New Roman" w:cs="Times New Roman"/>
                <w:sz w:val="24"/>
                <w:szCs w:val="24"/>
              </w:rPr>
              <w:t>сездіріңіз.</w:t>
            </w:r>
          </w:p>
        </w:tc>
        <w:tc>
          <w:tcPr>
            <w:tcW w:w="2855" w:type="dxa"/>
            <w:gridSpan w:val="4"/>
            <w:tcBorders>
              <w:top w:val="single" w:sz="4" w:space="0" w:color="auto"/>
              <w:left w:val="single" w:sz="4" w:space="0" w:color="auto"/>
              <w:bottom w:val="nil"/>
              <w:right w:val="single" w:sz="4" w:space="0" w:color="auto"/>
            </w:tcBorders>
            <w:shd w:val="clear" w:color="auto" w:fill="auto"/>
            <w:hideMark/>
          </w:tcPr>
          <w:p w:rsidR="00B30C2C" w:rsidRPr="00FA286F" w:rsidRDefault="00B30C2C" w:rsidP="00002B7B">
            <w:pPr>
              <w:adjustRightInd w:val="0"/>
              <w:spacing w:after="0"/>
              <w:rPr>
                <w:rFonts w:ascii="Times New Roman" w:hAnsi="Times New Roman" w:cs="Times New Roman"/>
                <w:b/>
                <w:sz w:val="24"/>
                <w:szCs w:val="24"/>
              </w:rPr>
            </w:pPr>
            <w:r w:rsidRPr="00FA286F">
              <w:rPr>
                <w:rFonts w:ascii="Times New Roman" w:hAnsi="Times New Roman" w:cs="Times New Roman"/>
                <w:b/>
                <w:sz w:val="24"/>
                <w:szCs w:val="24"/>
              </w:rPr>
              <w:t>Ата-аналарменәңгіме:</w:t>
            </w:r>
          </w:p>
          <w:p w:rsidR="00B30C2C" w:rsidRPr="00FA286F" w:rsidRDefault="00B30C2C" w:rsidP="00002B7B">
            <w:pPr>
              <w:adjustRightInd w:val="0"/>
              <w:spacing w:after="0"/>
              <w:rPr>
                <w:rFonts w:ascii="Times New Roman" w:hAnsi="Times New Roman" w:cs="Times New Roman"/>
                <w:sz w:val="24"/>
                <w:szCs w:val="24"/>
              </w:rPr>
            </w:pPr>
            <w:r w:rsidRPr="00FA286F">
              <w:rPr>
                <w:rFonts w:ascii="Times New Roman" w:eastAsia="Calibri" w:hAnsi="Times New Roman" w:cs="Times New Roman"/>
                <w:sz w:val="24"/>
                <w:szCs w:val="24"/>
              </w:rPr>
              <w:t>Ата-аналарғабалалардытамақтарынтауысыпжеугеүйретулерінескерту.</w:t>
            </w:r>
          </w:p>
        </w:tc>
        <w:tc>
          <w:tcPr>
            <w:tcW w:w="2256" w:type="dxa"/>
            <w:gridSpan w:val="2"/>
            <w:tcBorders>
              <w:top w:val="single" w:sz="4" w:space="0" w:color="auto"/>
              <w:left w:val="single" w:sz="4" w:space="0" w:color="auto"/>
              <w:bottom w:val="nil"/>
              <w:right w:val="single" w:sz="4" w:space="0" w:color="auto"/>
            </w:tcBorders>
            <w:shd w:val="clear" w:color="auto" w:fill="auto"/>
          </w:tcPr>
          <w:p w:rsidR="00B30C2C" w:rsidRPr="001516A6" w:rsidRDefault="00B30C2C" w:rsidP="00002B7B">
            <w:pPr>
              <w:rPr>
                <w:rFonts w:ascii="Times New Roman" w:eastAsia="Calibri" w:hAnsi="Times New Roman" w:cs="Times New Roman"/>
                <w:sz w:val="24"/>
                <w:szCs w:val="24"/>
              </w:rPr>
            </w:pPr>
            <w:r w:rsidRPr="00FA286F">
              <w:rPr>
                <w:rFonts w:ascii="Times New Roman" w:eastAsia="Calibri" w:hAnsi="Times New Roman" w:cs="Times New Roman"/>
                <w:b/>
                <w:sz w:val="24"/>
                <w:szCs w:val="24"/>
              </w:rPr>
              <w:t>Ата –аналарменәңгіме</w:t>
            </w:r>
            <w:r w:rsidRPr="00FA286F">
              <w:rPr>
                <w:rFonts w:ascii="Times New Roman" w:eastAsia="Calibri" w:hAnsi="Times New Roman" w:cs="Times New Roman"/>
                <w:sz w:val="24"/>
                <w:szCs w:val="24"/>
              </w:rPr>
              <w:t>:  «Дұрыстамақтануға баулу»</w:t>
            </w:r>
          </w:p>
        </w:tc>
      </w:tr>
      <w:tr w:rsidR="00B30C2C" w:rsidRPr="00FA286F" w:rsidTr="002A2F1D">
        <w:trPr>
          <w:gridAfter w:val="1"/>
          <w:wAfter w:w="12" w:type="dxa"/>
          <w:trHeight w:val="68"/>
        </w:trPr>
        <w:tc>
          <w:tcPr>
            <w:tcW w:w="2531" w:type="dxa"/>
            <w:gridSpan w:val="2"/>
            <w:tcBorders>
              <w:top w:val="nil"/>
              <w:left w:val="single" w:sz="4" w:space="0" w:color="auto"/>
              <w:bottom w:val="single" w:sz="4" w:space="0" w:color="auto"/>
              <w:right w:val="single" w:sz="4" w:space="0" w:color="auto"/>
            </w:tcBorders>
            <w:shd w:val="clear" w:color="auto" w:fill="auto"/>
            <w:hideMark/>
          </w:tcPr>
          <w:p w:rsidR="00B30C2C" w:rsidRPr="00FA286F" w:rsidRDefault="00B30C2C" w:rsidP="00002B7B">
            <w:pPr>
              <w:jc w:val="center"/>
              <w:rPr>
                <w:rFonts w:ascii="Times New Roman" w:hAnsi="Times New Roman" w:cs="Times New Roman"/>
                <w:b/>
                <w:sz w:val="24"/>
                <w:szCs w:val="24"/>
              </w:rPr>
            </w:pPr>
          </w:p>
        </w:tc>
        <w:tc>
          <w:tcPr>
            <w:tcW w:w="2998" w:type="dxa"/>
            <w:gridSpan w:val="5"/>
            <w:tcBorders>
              <w:top w:val="nil"/>
              <w:left w:val="single" w:sz="4" w:space="0" w:color="auto"/>
              <w:bottom w:val="single" w:sz="4" w:space="0" w:color="auto"/>
              <w:right w:val="single" w:sz="4" w:space="0" w:color="auto"/>
            </w:tcBorders>
            <w:shd w:val="clear" w:color="auto" w:fill="auto"/>
          </w:tcPr>
          <w:p w:rsidR="00B30C2C" w:rsidRPr="00FA286F" w:rsidRDefault="00B30C2C" w:rsidP="00002B7B">
            <w:pPr>
              <w:rPr>
                <w:rFonts w:ascii="Times New Roman" w:hAnsi="Times New Roman" w:cs="Times New Roman"/>
                <w:sz w:val="24"/>
                <w:szCs w:val="24"/>
              </w:rPr>
            </w:pPr>
          </w:p>
        </w:tc>
        <w:tc>
          <w:tcPr>
            <w:tcW w:w="2244" w:type="dxa"/>
            <w:gridSpan w:val="3"/>
            <w:vMerge/>
            <w:tcBorders>
              <w:left w:val="single" w:sz="4" w:space="0" w:color="auto"/>
              <w:bottom w:val="single" w:sz="4" w:space="0" w:color="auto"/>
              <w:right w:val="single" w:sz="4" w:space="0" w:color="auto"/>
            </w:tcBorders>
            <w:shd w:val="clear" w:color="auto" w:fill="auto"/>
          </w:tcPr>
          <w:p w:rsidR="00B30C2C" w:rsidRPr="00FA286F" w:rsidRDefault="00B30C2C" w:rsidP="00002B7B">
            <w:pPr>
              <w:rPr>
                <w:rFonts w:ascii="Times New Roman" w:hAnsi="Times New Roman" w:cs="Times New Roman"/>
                <w:sz w:val="24"/>
                <w:szCs w:val="24"/>
              </w:rPr>
            </w:pPr>
          </w:p>
        </w:tc>
        <w:tc>
          <w:tcPr>
            <w:tcW w:w="2555" w:type="dxa"/>
            <w:gridSpan w:val="3"/>
            <w:vMerge/>
            <w:tcBorders>
              <w:left w:val="single" w:sz="4" w:space="0" w:color="auto"/>
              <w:bottom w:val="single" w:sz="4" w:space="0" w:color="auto"/>
              <w:right w:val="single" w:sz="4" w:space="0" w:color="auto"/>
            </w:tcBorders>
            <w:shd w:val="clear" w:color="auto" w:fill="auto"/>
          </w:tcPr>
          <w:p w:rsidR="00B30C2C" w:rsidRPr="00B30C2C" w:rsidRDefault="00B30C2C" w:rsidP="00002B7B">
            <w:pPr>
              <w:rPr>
                <w:rFonts w:ascii="Times New Roman" w:hAnsi="Times New Roman" w:cs="Times New Roman"/>
                <w:sz w:val="24"/>
                <w:szCs w:val="24"/>
                <w:lang w:val="kk-KZ"/>
              </w:rPr>
            </w:pPr>
          </w:p>
        </w:tc>
        <w:tc>
          <w:tcPr>
            <w:tcW w:w="2855" w:type="dxa"/>
            <w:gridSpan w:val="4"/>
            <w:tcBorders>
              <w:top w:val="nil"/>
              <w:left w:val="single" w:sz="4" w:space="0" w:color="auto"/>
              <w:bottom w:val="single" w:sz="4" w:space="0" w:color="auto"/>
              <w:right w:val="single" w:sz="4" w:space="0" w:color="auto"/>
            </w:tcBorders>
            <w:shd w:val="clear" w:color="auto" w:fill="auto"/>
          </w:tcPr>
          <w:p w:rsidR="00B30C2C" w:rsidRPr="00FA286F" w:rsidRDefault="00B30C2C" w:rsidP="00002B7B">
            <w:pPr>
              <w:rPr>
                <w:rFonts w:ascii="Times New Roman" w:hAnsi="Times New Roman" w:cs="Times New Roman"/>
                <w:sz w:val="24"/>
                <w:szCs w:val="24"/>
              </w:rPr>
            </w:pPr>
          </w:p>
        </w:tc>
        <w:tc>
          <w:tcPr>
            <w:tcW w:w="2256" w:type="dxa"/>
            <w:gridSpan w:val="2"/>
            <w:tcBorders>
              <w:top w:val="nil"/>
              <w:left w:val="single" w:sz="4" w:space="0" w:color="auto"/>
              <w:bottom w:val="single" w:sz="4" w:space="0" w:color="auto"/>
              <w:right w:val="single" w:sz="4" w:space="0" w:color="auto"/>
            </w:tcBorders>
            <w:shd w:val="clear" w:color="auto" w:fill="auto"/>
          </w:tcPr>
          <w:p w:rsidR="00B30C2C" w:rsidRPr="00FA286F" w:rsidRDefault="00B30C2C" w:rsidP="00002B7B">
            <w:pPr>
              <w:rPr>
                <w:rFonts w:ascii="Times New Roman" w:hAnsi="Times New Roman" w:cs="Times New Roman"/>
                <w:sz w:val="24"/>
                <w:szCs w:val="24"/>
              </w:rPr>
            </w:pPr>
          </w:p>
        </w:tc>
      </w:tr>
      <w:tr w:rsidR="00F31CF4" w:rsidRPr="00FA286F"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B30C2C">
            <w:pPr>
              <w:rPr>
                <w:rFonts w:ascii="Times New Roman" w:hAnsi="Times New Roman" w:cs="Times New Roman"/>
                <w:b/>
                <w:sz w:val="24"/>
                <w:szCs w:val="24"/>
              </w:rPr>
            </w:pPr>
            <w:r w:rsidRPr="00FA286F">
              <w:rPr>
                <w:rFonts w:ascii="Times New Roman" w:hAnsi="Times New Roman" w:cs="Times New Roman"/>
                <w:b/>
                <w:sz w:val="24"/>
                <w:szCs w:val="24"/>
              </w:rPr>
              <w:t>Балалардың</w:t>
            </w:r>
            <w:r w:rsidR="00B30C2C">
              <w:rPr>
                <w:rFonts w:ascii="Times New Roman" w:hAnsi="Times New Roman" w:cs="Times New Roman"/>
                <w:b/>
                <w:sz w:val="24"/>
                <w:szCs w:val="24"/>
                <w:lang w:val="kk-KZ"/>
              </w:rPr>
              <w:t xml:space="preserve"> </w:t>
            </w:r>
            <w:r w:rsidRPr="00FA286F">
              <w:rPr>
                <w:rFonts w:ascii="Times New Roman" w:hAnsi="Times New Roman" w:cs="Times New Roman"/>
                <w:b/>
                <w:sz w:val="24"/>
                <w:szCs w:val="24"/>
              </w:rPr>
              <w:t>дербес</w:t>
            </w:r>
            <w:r w:rsidR="00B30C2C">
              <w:rPr>
                <w:rFonts w:ascii="Times New Roman" w:hAnsi="Times New Roman" w:cs="Times New Roman"/>
                <w:b/>
                <w:sz w:val="24"/>
                <w:szCs w:val="24"/>
                <w:lang w:val="kk-KZ"/>
              </w:rPr>
              <w:t xml:space="preserve"> </w:t>
            </w:r>
            <w:r w:rsidRPr="00FA286F">
              <w:rPr>
                <w:rFonts w:ascii="Times New Roman" w:hAnsi="Times New Roman" w:cs="Times New Roman"/>
                <w:b/>
                <w:sz w:val="24"/>
                <w:szCs w:val="24"/>
              </w:rPr>
              <w:t xml:space="preserve">әрекеті </w:t>
            </w:r>
          </w:p>
        </w:tc>
        <w:tc>
          <w:tcPr>
            <w:tcW w:w="2998"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lang w:val="kk-KZ"/>
              </w:rPr>
            </w:pPr>
            <w:r w:rsidRPr="00FA286F">
              <w:rPr>
                <w:rFonts w:ascii="Times New Roman" w:hAnsi="Times New Roman" w:cs="Times New Roman"/>
                <w:sz w:val="24"/>
                <w:szCs w:val="24"/>
                <w:lang w:val="kk-KZ"/>
              </w:rPr>
              <w:t>«Шарикті үрлеу».</w:t>
            </w:r>
          </w:p>
          <w:p w:rsidR="00F31CF4" w:rsidRPr="00FA286F" w:rsidRDefault="00F31CF4" w:rsidP="00002B7B">
            <w:pPr>
              <w:rPr>
                <w:rFonts w:ascii="Times New Roman" w:hAnsi="Times New Roman" w:cs="Times New Roman"/>
                <w:sz w:val="24"/>
                <w:szCs w:val="24"/>
                <w:lang w:val="kk-KZ"/>
              </w:rPr>
            </w:pPr>
            <w:r w:rsidRPr="00FA286F">
              <w:rPr>
                <w:rFonts w:ascii="Times New Roman" w:hAnsi="Times New Roman" w:cs="Times New Roman"/>
                <w:sz w:val="24"/>
                <w:szCs w:val="24"/>
                <w:lang w:val="kk-KZ"/>
              </w:rPr>
              <w:t>(үстел үсті ойыны)</w:t>
            </w:r>
          </w:p>
        </w:tc>
        <w:tc>
          <w:tcPr>
            <w:tcW w:w="2244"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tabs>
                <w:tab w:val="left" w:pos="300"/>
              </w:tabs>
              <w:jc w:val="both"/>
              <w:rPr>
                <w:rFonts w:ascii="Times New Roman" w:hAnsi="Times New Roman" w:cs="Times New Roman"/>
                <w:sz w:val="24"/>
                <w:szCs w:val="24"/>
                <w:lang w:val="kk-KZ"/>
              </w:rPr>
            </w:pPr>
            <w:r w:rsidRPr="00FA286F">
              <w:rPr>
                <w:rFonts w:ascii="Times New Roman" w:hAnsi="Times New Roman" w:cs="Times New Roman"/>
                <w:sz w:val="24"/>
                <w:szCs w:val="24"/>
                <w:lang w:val="kk-KZ"/>
              </w:rPr>
              <w:t>«Гүлді құрастыру»Топтық ойын</w:t>
            </w:r>
          </w:p>
        </w:tc>
        <w:tc>
          <w:tcPr>
            <w:tcW w:w="2555"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jc w:val="center"/>
              <w:rPr>
                <w:rFonts w:ascii="Times New Roman" w:hAnsi="Times New Roman" w:cs="Times New Roman"/>
                <w:sz w:val="24"/>
                <w:szCs w:val="24"/>
                <w:lang w:val="kk-KZ"/>
              </w:rPr>
            </w:pPr>
            <w:r w:rsidRPr="00FA286F">
              <w:rPr>
                <w:rFonts w:ascii="Times New Roman" w:hAnsi="Times New Roman" w:cs="Times New Roman"/>
                <w:sz w:val="24"/>
                <w:szCs w:val="24"/>
                <w:lang w:val="kk-KZ"/>
              </w:rPr>
              <w:t>Жапырақ гүлін жасау</w:t>
            </w:r>
          </w:p>
        </w:tc>
        <w:tc>
          <w:tcPr>
            <w:tcW w:w="2855"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lang w:val="kk-KZ"/>
              </w:rPr>
            </w:pPr>
            <w:r w:rsidRPr="00FA286F">
              <w:rPr>
                <w:rFonts w:ascii="Times New Roman" w:hAnsi="Times New Roman" w:cs="Times New Roman"/>
                <w:sz w:val="24"/>
                <w:szCs w:val="24"/>
                <w:lang w:val="kk-KZ"/>
              </w:rPr>
              <w:t>Фантикті жинау</w:t>
            </w:r>
          </w:p>
          <w:p w:rsidR="00F31CF4" w:rsidRPr="00FA286F" w:rsidRDefault="00F31CF4" w:rsidP="00002B7B">
            <w:pPr>
              <w:jc w:val="center"/>
              <w:rPr>
                <w:rFonts w:ascii="Times New Roman" w:hAnsi="Times New Roman" w:cs="Times New Roman"/>
                <w:sz w:val="24"/>
                <w:szCs w:val="24"/>
                <w:lang w:val="kk-KZ"/>
              </w:rPr>
            </w:pPr>
          </w:p>
        </w:tc>
        <w:tc>
          <w:tcPr>
            <w:tcW w:w="225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lang w:val="kk-KZ"/>
              </w:rPr>
            </w:pPr>
            <w:r w:rsidRPr="00FA286F">
              <w:rPr>
                <w:rFonts w:ascii="Times New Roman" w:hAnsi="Times New Roman" w:cs="Times New Roman"/>
                <w:sz w:val="24"/>
                <w:szCs w:val="24"/>
                <w:lang w:val="kk-KZ"/>
              </w:rPr>
              <w:t xml:space="preserve">Қағазды бүктеу,жазу  </w:t>
            </w:r>
          </w:p>
        </w:tc>
      </w:tr>
      <w:tr w:rsidR="00F31CF4" w:rsidRPr="00FA286F" w:rsidTr="00B30C2C">
        <w:trPr>
          <w:gridAfter w:val="1"/>
          <w:wAfter w:w="12" w:type="dxa"/>
          <w:trHeight w:val="414"/>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30C2C" w:rsidRDefault="00F31CF4" w:rsidP="00002B7B">
            <w:pPr>
              <w:jc w:val="center"/>
              <w:rPr>
                <w:rFonts w:ascii="Times New Roman" w:hAnsi="Times New Roman" w:cs="Times New Roman"/>
                <w:b/>
                <w:sz w:val="24"/>
                <w:szCs w:val="24"/>
                <w:lang w:val="kk-KZ"/>
              </w:rPr>
            </w:pPr>
            <w:r w:rsidRPr="00FA286F">
              <w:rPr>
                <w:rFonts w:ascii="Times New Roman" w:hAnsi="Times New Roman" w:cs="Times New Roman"/>
                <w:b/>
                <w:sz w:val="24"/>
                <w:szCs w:val="24"/>
              </w:rPr>
              <w:t>Таңертеңгі</w:t>
            </w:r>
            <w:r w:rsidR="00B30C2C">
              <w:rPr>
                <w:rFonts w:ascii="Times New Roman" w:hAnsi="Times New Roman" w:cs="Times New Roman"/>
                <w:b/>
                <w:sz w:val="24"/>
                <w:szCs w:val="24"/>
                <w:lang w:val="kk-KZ"/>
              </w:rPr>
              <w:t xml:space="preserve"> </w:t>
            </w:r>
            <w:r w:rsidRPr="00FA286F">
              <w:rPr>
                <w:rFonts w:ascii="Times New Roman" w:hAnsi="Times New Roman" w:cs="Times New Roman"/>
                <w:b/>
                <w:sz w:val="24"/>
                <w:szCs w:val="24"/>
              </w:rPr>
              <w:t>жаттығ</w:t>
            </w:r>
            <w:r w:rsidR="00B30C2C">
              <w:rPr>
                <w:rFonts w:ascii="Times New Roman" w:hAnsi="Times New Roman" w:cs="Times New Roman"/>
                <w:b/>
                <w:sz w:val="24"/>
                <w:szCs w:val="24"/>
                <w:lang w:val="kk-KZ"/>
              </w:rPr>
              <w:t>у</w:t>
            </w:r>
          </w:p>
        </w:tc>
        <w:tc>
          <w:tcPr>
            <w:tcW w:w="12908" w:type="dxa"/>
            <w:gridSpan w:val="17"/>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rPr>
                <w:rFonts w:ascii="Times New Roman" w:hAnsi="Times New Roman" w:cs="Times New Roman"/>
                <w:b/>
                <w:sz w:val="24"/>
                <w:szCs w:val="24"/>
                <w:lang w:val="kk-KZ" w:bidi="en-US"/>
              </w:rPr>
            </w:pPr>
            <w:r w:rsidRPr="00FA286F">
              <w:rPr>
                <w:rFonts w:ascii="Times New Roman" w:hAnsi="Times New Roman" w:cs="Times New Roman"/>
                <w:b/>
                <w:sz w:val="24"/>
                <w:szCs w:val="24"/>
              </w:rPr>
              <w:t>Таңғы</w:t>
            </w:r>
            <w:r w:rsidR="00B30C2C">
              <w:rPr>
                <w:rFonts w:ascii="Times New Roman" w:hAnsi="Times New Roman" w:cs="Times New Roman"/>
                <w:b/>
                <w:sz w:val="24"/>
                <w:szCs w:val="24"/>
                <w:lang w:val="kk-KZ"/>
              </w:rPr>
              <w:t xml:space="preserve"> </w:t>
            </w:r>
            <w:r w:rsidRPr="00FA286F">
              <w:rPr>
                <w:rFonts w:ascii="Times New Roman" w:hAnsi="Times New Roman" w:cs="Times New Roman"/>
                <w:b/>
                <w:sz w:val="24"/>
                <w:szCs w:val="24"/>
              </w:rPr>
              <w:t>жаттығу</w:t>
            </w:r>
            <w:r w:rsidR="00B30C2C">
              <w:rPr>
                <w:rFonts w:ascii="Times New Roman" w:hAnsi="Times New Roman" w:cs="Times New Roman"/>
                <w:b/>
                <w:sz w:val="24"/>
                <w:szCs w:val="24"/>
                <w:lang w:val="kk-KZ"/>
              </w:rPr>
              <w:t xml:space="preserve"> </w:t>
            </w:r>
            <w:r w:rsidRPr="00FA286F">
              <w:rPr>
                <w:rFonts w:ascii="Times New Roman" w:hAnsi="Times New Roman" w:cs="Times New Roman"/>
                <w:b/>
                <w:sz w:val="24"/>
                <w:szCs w:val="24"/>
              </w:rPr>
              <w:t xml:space="preserve">кешені№ </w:t>
            </w:r>
            <w:r w:rsidRPr="00FA286F">
              <w:rPr>
                <w:rFonts w:ascii="Times New Roman" w:hAnsi="Times New Roman" w:cs="Times New Roman"/>
                <w:b/>
                <w:sz w:val="24"/>
                <w:szCs w:val="24"/>
                <w:lang w:val="kk-KZ"/>
              </w:rPr>
              <w:t>5</w:t>
            </w:r>
          </w:p>
        </w:tc>
      </w:tr>
      <w:tr w:rsidR="00B30C2C" w:rsidRPr="00BF6CF8" w:rsidTr="00AA131F">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B30C2C" w:rsidRPr="00FA286F" w:rsidRDefault="00B30C2C" w:rsidP="00002B7B">
            <w:pPr>
              <w:rPr>
                <w:rFonts w:ascii="Times New Roman" w:hAnsi="Times New Roman" w:cs="Times New Roman"/>
                <w:b/>
                <w:i/>
                <w:sz w:val="24"/>
                <w:szCs w:val="24"/>
              </w:rPr>
            </w:pPr>
            <w:r w:rsidRPr="00FA286F">
              <w:rPr>
                <w:rFonts w:ascii="Times New Roman" w:hAnsi="Times New Roman" w:cs="Times New Roman"/>
                <w:b/>
                <w:sz w:val="24"/>
                <w:szCs w:val="24"/>
              </w:rPr>
              <w:t>Ұйымдастырылғаніс-әрекеткедайындық</w:t>
            </w:r>
          </w:p>
        </w:tc>
        <w:tc>
          <w:tcPr>
            <w:tcW w:w="2998" w:type="dxa"/>
            <w:gridSpan w:val="5"/>
            <w:vMerge w:val="restart"/>
            <w:tcBorders>
              <w:top w:val="single" w:sz="4" w:space="0" w:color="auto"/>
              <w:left w:val="single" w:sz="4" w:space="0" w:color="auto"/>
              <w:bottom w:val="single" w:sz="4" w:space="0" w:color="auto"/>
              <w:right w:val="single" w:sz="4" w:space="0" w:color="auto"/>
            </w:tcBorders>
            <w:shd w:val="clear" w:color="auto" w:fill="auto"/>
          </w:tcPr>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Шаттанамын, күлемін,</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Бақытты боп жүремін.</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Қатар тұрар шеңберде</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Досым көбін білемін</w:t>
            </w:r>
          </w:p>
        </w:tc>
        <w:tc>
          <w:tcPr>
            <w:tcW w:w="2244" w:type="dxa"/>
            <w:gridSpan w:val="3"/>
            <w:vMerge w:val="restart"/>
            <w:tcBorders>
              <w:top w:val="single" w:sz="4" w:space="0" w:color="auto"/>
              <w:left w:val="single" w:sz="4" w:space="0" w:color="auto"/>
              <w:right w:val="single" w:sz="4" w:space="0" w:color="auto"/>
            </w:tcBorders>
            <w:shd w:val="clear" w:color="auto" w:fill="auto"/>
          </w:tcPr>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Шаттанамын, күлемін,</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Бақытты боп жүремін.</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Қатар тұрар шеңберде</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Досым көбін білемін</w:t>
            </w:r>
          </w:p>
        </w:tc>
        <w:tc>
          <w:tcPr>
            <w:tcW w:w="2859" w:type="dxa"/>
            <w:gridSpan w:val="4"/>
            <w:tcBorders>
              <w:top w:val="single" w:sz="4" w:space="0" w:color="auto"/>
              <w:left w:val="single" w:sz="4" w:space="0" w:color="auto"/>
              <w:bottom w:val="nil"/>
              <w:right w:val="single" w:sz="4" w:space="0" w:color="auto"/>
            </w:tcBorders>
            <w:shd w:val="clear" w:color="auto" w:fill="auto"/>
          </w:tcPr>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Шаттанамын, күлемін,</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Бақытты боп жүремін.</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Қатар тұрар шеңберде</w:t>
            </w:r>
          </w:p>
          <w:p w:rsidR="00B30C2C" w:rsidRPr="00FA286F" w:rsidRDefault="00B30C2C" w:rsidP="00002B7B">
            <w:pPr>
              <w:pStyle w:val="11"/>
              <w:rPr>
                <w:rFonts w:ascii="Times New Roman" w:eastAsia="Times New Roman" w:hAnsi="Times New Roman" w:cs="Times New Roman"/>
                <w:sz w:val="24"/>
                <w:szCs w:val="24"/>
                <w:lang w:val="kk-KZ"/>
              </w:rPr>
            </w:pPr>
            <w:r w:rsidRPr="00FA286F">
              <w:rPr>
                <w:rFonts w:ascii="Times New Roman" w:eastAsia="Times New Roman" w:hAnsi="Times New Roman" w:cs="Times New Roman"/>
                <w:sz w:val="24"/>
                <w:szCs w:val="24"/>
                <w:lang w:val="kk-KZ"/>
              </w:rPr>
              <w:t>Досым көбін білемін</w:t>
            </w:r>
          </w:p>
        </w:tc>
        <w:tc>
          <w:tcPr>
            <w:tcW w:w="2551"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B30C2C" w:rsidRPr="00FA286F" w:rsidRDefault="00B30C2C" w:rsidP="00002B7B">
            <w:pPr>
              <w:pStyle w:val="11"/>
              <w:rPr>
                <w:rFonts w:ascii="Times New Roman" w:hAnsi="Times New Roman" w:cs="Times New Roman"/>
                <w:sz w:val="24"/>
                <w:szCs w:val="24"/>
                <w:shd w:val="clear" w:color="auto" w:fill="FFFFFF"/>
                <w:lang w:val="kk-KZ"/>
              </w:rPr>
            </w:pPr>
            <w:r w:rsidRPr="00FA286F">
              <w:rPr>
                <w:rFonts w:ascii="Times New Roman" w:hAnsi="Times New Roman" w:cs="Times New Roman"/>
                <w:sz w:val="24"/>
                <w:szCs w:val="24"/>
                <w:shd w:val="clear" w:color="auto" w:fill="FFFFFF"/>
                <w:lang w:val="kk-KZ"/>
              </w:rPr>
              <w:t>Шаттанамын, күлемін,</w:t>
            </w:r>
          </w:p>
          <w:p w:rsidR="00B30C2C" w:rsidRPr="00FA286F" w:rsidRDefault="00B30C2C" w:rsidP="00002B7B">
            <w:pPr>
              <w:pStyle w:val="11"/>
              <w:rPr>
                <w:rFonts w:ascii="Times New Roman" w:hAnsi="Times New Roman" w:cs="Times New Roman"/>
                <w:sz w:val="24"/>
                <w:szCs w:val="24"/>
                <w:shd w:val="clear" w:color="auto" w:fill="FFFFFF"/>
                <w:lang w:val="kk-KZ"/>
              </w:rPr>
            </w:pPr>
            <w:r w:rsidRPr="00FA286F">
              <w:rPr>
                <w:rFonts w:ascii="Times New Roman" w:hAnsi="Times New Roman" w:cs="Times New Roman"/>
                <w:sz w:val="24"/>
                <w:szCs w:val="24"/>
                <w:shd w:val="clear" w:color="auto" w:fill="FFFFFF"/>
                <w:lang w:val="kk-KZ"/>
              </w:rPr>
              <w:t>Бақытты боп жүремін.</w:t>
            </w:r>
          </w:p>
          <w:p w:rsidR="00B30C2C" w:rsidRPr="00FA286F" w:rsidRDefault="00B30C2C" w:rsidP="00002B7B">
            <w:pPr>
              <w:pStyle w:val="11"/>
              <w:rPr>
                <w:rFonts w:ascii="Times New Roman" w:hAnsi="Times New Roman" w:cs="Times New Roman"/>
                <w:sz w:val="24"/>
                <w:szCs w:val="24"/>
                <w:shd w:val="clear" w:color="auto" w:fill="FFFFFF"/>
                <w:lang w:val="kk-KZ"/>
              </w:rPr>
            </w:pPr>
            <w:r w:rsidRPr="00FA286F">
              <w:rPr>
                <w:rFonts w:ascii="Times New Roman" w:hAnsi="Times New Roman" w:cs="Times New Roman"/>
                <w:sz w:val="24"/>
                <w:szCs w:val="24"/>
                <w:shd w:val="clear" w:color="auto" w:fill="FFFFFF"/>
                <w:lang w:val="kk-KZ"/>
              </w:rPr>
              <w:t>Қатар тұрар шеңберде</w:t>
            </w:r>
          </w:p>
          <w:p w:rsidR="00B30C2C" w:rsidRPr="00FA286F" w:rsidRDefault="00B30C2C" w:rsidP="00002B7B">
            <w:pPr>
              <w:pStyle w:val="11"/>
              <w:rPr>
                <w:rFonts w:ascii="Times New Roman" w:hAnsi="Times New Roman" w:cs="Times New Roman"/>
                <w:sz w:val="24"/>
                <w:szCs w:val="24"/>
                <w:shd w:val="clear" w:color="auto" w:fill="FFFFFF"/>
                <w:lang w:val="kk-KZ"/>
              </w:rPr>
            </w:pPr>
            <w:r w:rsidRPr="00FA286F">
              <w:rPr>
                <w:rFonts w:ascii="Times New Roman" w:hAnsi="Times New Roman" w:cs="Times New Roman"/>
                <w:sz w:val="24"/>
                <w:szCs w:val="24"/>
                <w:shd w:val="clear" w:color="auto" w:fill="FFFFFF"/>
                <w:lang w:val="kk-KZ"/>
              </w:rPr>
              <w:t>Досым көбін білемін</w:t>
            </w:r>
          </w:p>
        </w:tc>
        <w:tc>
          <w:tcPr>
            <w:tcW w:w="2256"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B30C2C" w:rsidRPr="00FA286F" w:rsidRDefault="00B30C2C" w:rsidP="00002B7B">
            <w:pPr>
              <w:pStyle w:val="11"/>
              <w:rPr>
                <w:rFonts w:ascii="Times New Roman" w:hAnsi="Times New Roman" w:cs="Times New Roman"/>
                <w:sz w:val="24"/>
                <w:szCs w:val="24"/>
                <w:lang w:val="kk-KZ"/>
              </w:rPr>
            </w:pPr>
            <w:r w:rsidRPr="00FA286F">
              <w:rPr>
                <w:rFonts w:ascii="Times New Roman" w:hAnsi="Times New Roman" w:cs="Times New Roman"/>
                <w:sz w:val="24"/>
                <w:szCs w:val="24"/>
                <w:lang w:val="kk-KZ"/>
              </w:rPr>
              <w:t>Шаттанамын, күлемін,</w:t>
            </w:r>
          </w:p>
          <w:p w:rsidR="00B30C2C" w:rsidRPr="00FA286F" w:rsidRDefault="00B30C2C" w:rsidP="00002B7B">
            <w:pPr>
              <w:pStyle w:val="11"/>
              <w:rPr>
                <w:rFonts w:ascii="Times New Roman" w:hAnsi="Times New Roman" w:cs="Times New Roman"/>
                <w:sz w:val="24"/>
                <w:szCs w:val="24"/>
                <w:lang w:val="kk-KZ"/>
              </w:rPr>
            </w:pPr>
            <w:r w:rsidRPr="00FA286F">
              <w:rPr>
                <w:rFonts w:ascii="Times New Roman" w:hAnsi="Times New Roman" w:cs="Times New Roman"/>
                <w:sz w:val="24"/>
                <w:szCs w:val="24"/>
                <w:lang w:val="kk-KZ"/>
              </w:rPr>
              <w:t>Бақытты боп жүремін.</w:t>
            </w:r>
          </w:p>
          <w:p w:rsidR="00B30C2C" w:rsidRPr="00FA286F" w:rsidRDefault="00B30C2C" w:rsidP="00002B7B">
            <w:pPr>
              <w:pStyle w:val="11"/>
              <w:rPr>
                <w:rFonts w:ascii="Times New Roman" w:hAnsi="Times New Roman" w:cs="Times New Roman"/>
                <w:sz w:val="24"/>
                <w:szCs w:val="24"/>
                <w:lang w:val="kk-KZ"/>
              </w:rPr>
            </w:pPr>
            <w:r w:rsidRPr="00FA286F">
              <w:rPr>
                <w:rFonts w:ascii="Times New Roman" w:hAnsi="Times New Roman" w:cs="Times New Roman"/>
                <w:sz w:val="24"/>
                <w:szCs w:val="24"/>
                <w:lang w:val="kk-KZ"/>
              </w:rPr>
              <w:t>Қатар тұрар шеңберде</w:t>
            </w:r>
          </w:p>
          <w:p w:rsidR="00B30C2C" w:rsidRPr="00FA286F" w:rsidRDefault="00B30C2C" w:rsidP="00002B7B">
            <w:pPr>
              <w:pStyle w:val="11"/>
              <w:rPr>
                <w:rFonts w:ascii="Times New Roman" w:hAnsi="Times New Roman" w:cs="Times New Roman"/>
                <w:sz w:val="24"/>
                <w:szCs w:val="24"/>
                <w:lang w:val="kk-KZ"/>
              </w:rPr>
            </w:pPr>
            <w:r w:rsidRPr="00FA286F">
              <w:rPr>
                <w:rFonts w:ascii="Times New Roman" w:hAnsi="Times New Roman" w:cs="Times New Roman"/>
                <w:sz w:val="24"/>
                <w:szCs w:val="24"/>
                <w:lang w:val="kk-KZ"/>
              </w:rPr>
              <w:t>Досым көбін білемін</w:t>
            </w:r>
          </w:p>
        </w:tc>
      </w:tr>
      <w:tr w:rsidR="00B30C2C" w:rsidRPr="00BF6CF8" w:rsidTr="00AA131F">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0C2C" w:rsidRPr="00FA286F" w:rsidRDefault="00B30C2C" w:rsidP="00002B7B">
            <w:pPr>
              <w:rPr>
                <w:rFonts w:ascii="Times New Roman" w:hAnsi="Times New Roman" w:cs="Times New Roman"/>
                <w:b/>
                <w:i/>
                <w:sz w:val="24"/>
                <w:szCs w:val="24"/>
                <w:lang w:val="kk-KZ"/>
              </w:rPr>
            </w:pPr>
          </w:p>
        </w:tc>
        <w:tc>
          <w:tcPr>
            <w:tcW w:w="2998" w:type="dxa"/>
            <w:gridSpan w:val="5"/>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0C2C" w:rsidRPr="00FA286F" w:rsidRDefault="00B30C2C" w:rsidP="00002B7B">
            <w:pPr>
              <w:rPr>
                <w:rFonts w:ascii="Times New Roman" w:hAnsi="Times New Roman" w:cs="Times New Roman"/>
                <w:i/>
                <w:sz w:val="24"/>
                <w:szCs w:val="24"/>
                <w:lang w:val="kk-KZ"/>
              </w:rPr>
            </w:pPr>
          </w:p>
        </w:tc>
        <w:tc>
          <w:tcPr>
            <w:tcW w:w="2244" w:type="dxa"/>
            <w:gridSpan w:val="3"/>
            <w:vMerge/>
            <w:tcBorders>
              <w:left w:val="single" w:sz="4" w:space="0" w:color="auto"/>
              <w:bottom w:val="single" w:sz="4" w:space="0" w:color="auto"/>
              <w:right w:val="single" w:sz="4" w:space="0" w:color="auto"/>
            </w:tcBorders>
            <w:shd w:val="clear" w:color="auto" w:fill="auto"/>
          </w:tcPr>
          <w:p w:rsidR="00B30C2C" w:rsidRPr="00FA286F" w:rsidRDefault="00B30C2C" w:rsidP="00002B7B">
            <w:pPr>
              <w:jc w:val="center"/>
              <w:rPr>
                <w:rFonts w:ascii="Times New Roman" w:hAnsi="Times New Roman" w:cs="Times New Roman"/>
                <w:b/>
                <w:sz w:val="24"/>
                <w:szCs w:val="24"/>
                <w:lang w:val="kk-KZ" w:bidi="en-US"/>
              </w:rPr>
            </w:pPr>
          </w:p>
        </w:tc>
        <w:tc>
          <w:tcPr>
            <w:tcW w:w="2859" w:type="dxa"/>
            <w:gridSpan w:val="4"/>
            <w:tcBorders>
              <w:top w:val="nil"/>
              <w:left w:val="single" w:sz="4" w:space="0" w:color="auto"/>
              <w:bottom w:val="single" w:sz="4" w:space="0" w:color="auto"/>
              <w:right w:val="single" w:sz="4" w:space="0" w:color="auto"/>
            </w:tcBorders>
            <w:shd w:val="clear" w:color="auto" w:fill="auto"/>
          </w:tcPr>
          <w:p w:rsidR="00B30C2C" w:rsidRPr="00FA286F" w:rsidRDefault="00B30C2C" w:rsidP="00002B7B">
            <w:pPr>
              <w:jc w:val="center"/>
              <w:rPr>
                <w:rFonts w:ascii="Times New Roman" w:hAnsi="Times New Roman" w:cs="Times New Roman"/>
                <w:b/>
                <w:sz w:val="24"/>
                <w:szCs w:val="24"/>
                <w:lang w:val="kk-KZ" w:bidi="en-US"/>
              </w:rPr>
            </w:pPr>
          </w:p>
        </w:tc>
        <w:tc>
          <w:tcPr>
            <w:tcW w:w="2551"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0C2C" w:rsidRPr="00FA286F" w:rsidRDefault="00B30C2C" w:rsidP="00002B7B">
            <w:pPr>
              <w:rPr>
                <w:rFonts w:ascii="Times New Roman" w:hAnsi="Times New Roman" w:cs="Times New Roman"/>
                <w:b/>
                <w:sz w:val="24"/>
                <w:szCs w:val="24"/>
                <w:lang w:val="kk-KZ"/>
              </w:rPr>
            </w:pPr>
          </w:p>
        </w:tc>
        <w:tc>
          <w:tcPr>
            <w:tcW w:w="2256"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0C2C" w:rsidRPr="00FA286F" w:rsidRDefault="00B30C2C" w:rsidP="00002B7B">
            <w:pPr>
              <w:rPr>
                <w:rFonts w:ascii="Times New Roman" w:hAnsi="Times New Roman" w:cs="Times New Roman"/>
                <w:b/>
                <w:sz w:val="24"/>
                <w:szCs w:val="24"/>
                <w:lang w:val="kk-KZ"/>
              </w:rPr>
            </w:pPr>
          </w:p>
        </w:tc>
      </w:tr>
      <w:tr w:rsidR="00F31CF4" w:rsidRPr="00FA286F" w:rsidTr="00002B7B">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a6"/>
              <w:rPr>
                <w:rFonts w:ascii="Times New Roman" w:hAnsi="Times New Roman" w:cs="Times New Roman"/>
                <w:b/>
                <w:sz w:val="24"/>
                <w:szCs w:val="24"/>
                <w:lang w:val="kk-KZ" w:eastAsia="ru-RU"/>
              </w:rPr>
            </w:pPr>
            <w:r w:rsidRPr="00FA286F">
              <w:rPr>
                <w:rFonts w:ascii="Times New Roman" w:hAnsi="Times New Roman" w:cs="Times New Roman"/>
                <w:b/>
                <w:sz w:val="24"/>
                <w:szCs w:val="24"/>
                <w:lang w:val="kk-KZ"/>
              </w:rPr>
              <w:t>Білім беру ұйымының кестесі бойынша ұйымдастырылған іс-әрекет</w:t>
            </w:r>
          </w:p>
          <w:p w:rsidR="00F31CF4" w:rsidRPr="00FA286F" w:rsidRDefault="00F31CF4" w:rsidP="00002B7B">
            <w:pPr>
              <w:jc w:val="center"/>
              <w:rPr>
                <w:rFonts w:ascii="Times New Roman" w:hAnsi="Times New Roman" w:cs="Times New Roman"/>
                <w:b/>
                <w:sz w:val="24"/>
                <w:szCs w:val="24"/>
                <w:lang w:val="kk-KZ" w:bidi="en-US"/>
              </w:rPr>
            </w:pPr>
          </w:p>
        </w:tc>
        <w:tc>
          <w:tcPr>
            <w:tcW w:w="12908" w:type="dxa"/>
            <w:gridSpan w:val="17"/>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a6"/>
              <w:rPr>
                <w:rFonts w:ascii="Times New Roman" w:hAnsi="Times New Roman" w:cs="Times New Roman"/>
                <w:sz w:val="24"/>
                <w:szCs w:val="24"/>
                <w:lang w:val="kk-KZ"/>
              </w:rPr>
            </w:pPr>
            <w:r w:rsidRPr="00FA286F">
              <w:rPr>
                <w:rFonts w:ascii="Times New Roman" w:hAnsi="Times New Roman" w:cs="Times New Roman"/>
                <w:b/>
                <w:sz w:val="24"/>
                <w:szCs w:val="24"/>
                <w:lang w:val="kk-KZ" w:eastAsia="ru-RU"/>
              </w:rPr>
              <w:t xml:space="preserve">                                                                   1 </w:t>
            </w:r>
            <w:r w:rsidRPr="00FA286F">
              <w:rPr>
                <w:rFonts w:ascii="Times New Roman" w:hAnsi="Times New Roman" w:cs="Times New Roman"/>
                <w:b/>
                <w:sz w:val="24"/>
                <w:szCs w:val="24"/>
                <w:lang w:eastAsia="ru-RU"/>
              </w:rPr>
              <w:t xml:space="preserve">- </w:t>
            </w:r>
            <w:r w:rsidRPr="00FA286F">
              <w:rPr>
                <w:rFonts w:ascii="Times New Roman" w:hAnsi="Times New Roman" w:cs="Times New Roman"/>
                <w:b/>
                <w:sz w:val="24"/>
                <w:szCs w:val="24"/>
              </w:rPr>
              <w:t>ұйымдастырылғаніс-әрекет</w:t>
            </w:r>
          </w:p>
        </w:tc>
      </w:tr>
      <w:tr w:rsidR="00DD062D" w:rsidRPr="00002B7B"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D062D" w:rsidRPr="00FA286F" w:rsidRDefault="00DD062D" w:rsidP="00002B7B">
            <w:pPr>
              <w:rPr>
                <w:rFonts w:ascii="Times New Roman" w:hAnsi="Times New Roman" w:cs="Times New Roman"/>
                <w:b/>
                <w:sz w:val="24"/>
                <w:szCs w:val="24"/>
                <w:lang w:bidi="en-US"/>
              </w:rPr>
            </w:pPr>
          </w:p>
        </w:tc>
        <w:tc>
          <w:tcPr>
            <w:tcW w:w="2998" w:type="dxa"/>
            <w:gridSpan w:val="5"/>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rStyle w:val="af6"/>
                <w:rFonts w:eastAsiaTheme="majorEastAsia"/>
                <w:b/>
                <w:bCs/>
                <w:i w:val="0"/>
                <w:iCs w:val="0"/>
              </w:rPr>
            </w:pPr>
            <w:r w:rsidRPr="00FA286F">
              <w:rPr>
                <w:rStyle w:val="af6"/>
                <w:rFonts w:eastAsiaTheme="majorEastAsia"/>
                <w:b/>
                <w:bCs/>
              </w:rPr>
              <w:t xml:space="preserve">Сөйлеуді дамыту  </w:t>
            </w:r>
          </w:p>
          <w:p w:rsidR="00DD062D" w:rsidRPr="00FA286F" w:rsidRDefault="00DD062D" w:rsidP="00002B7B">
            <w:pPr>
              <w:pStyle w:val="TableParagraph"/>
              <w:rPr>
                <w:sz w:val="24"/>
                <w:szCs w:val="24"/>
              </w:rPr>
            </w:pPr>
            <w:r w:rsidRPr="00FA286F">
              <w:rPr>
                <w:rStyle w:val="af6"/>
                <w:rFonts w:eastAsiaTheme="majorEastAsia"/>
              </w:rPr>
              <w:t xml:space="preserve"> М</w:t>
            </w:r>
            <w:r w:rsidRPr="00FA286F">
              <w:rPr>
                <w:rStyle w:val="af6"/>
                <w:rFonts w:eastAsiaTheme="majorEastAsia"/>
                <w:b/>
                <w:bCs/>
              </w:rPr>
              <w:t>індет</w:t>
            </w:r>
            <w:r w:rsidRPr="00FA286F">
              <w:rPr>
                <w:rStyle w:val="af6"/>
                <w:rFonts w:eastAsiaTheme="majorEastAsia"/>
              </w:rPr>
              <w:t xml:space="preserve">і: -   </w:t>
            </w:r>
            <w:r w:rsidRPr="00FA286F">
              <w:rPr>
                <w:sz w:val="24"/>
                <w:szCs w:val="24"/>
              </w:rPr>
              <w:t>Зат есімдер мен жалпылаушы сөздерді дұрыс қолдана білуді дамыту</w:t>
            </w:r>
          </w:p>
          <w:p w:rsidR="00DD062D" w:rsidRPr="00FA286F" w:rsidRDefault="00DD062D" w:rsidP="00002B7B">
            <w:pPr>
              <w:pStyle w:val="TableParagraph"/>
              <w:rPr>
                <w:rStyle w:val="af6"/>
                <w:rFonts w:eastAsiaTheme="majorEastAsia"/>
                <w:b/>
                <w:bCs/>
                <w:i w:val="0"/>
                <w:iCs w:val="0"/>
              </w:rPr>
            </w:pPr>
            <w:r w:rsidRPr="00FA286F">
              <w:rPr>
                <w:sz w:val="24"/>
                <w:szCs w:val="24"/>
              </w:rPr>
              <w:t xml:space="preserve">-- Түбірлес сөздерді жасау және қолдана білу, етістіктерді жалғаулармен қолдану </w:t>
            </w:r>
            <w:r w:rsidRPr="00FA286F">
              <w:rPr>
                <w:b/>
                <w:bCs/>
                <w:sz w:val="24"/>
                <w:szCs w:val="24"/>
              </w:rPr>
              <w:t>ёкірік.25.10)</w:t>
            </w:r>
          </w:p>
          <w:p w:rsidR="00DD062D" w:rsidRPr="00FA286F" w:rsidRDefault="00DD062D" w:rsidP="00002B7B">
            <w:pPr>
              <w:pStyle w:val="TableParagraph"/>
              <w:rPr>
                <w:rStyle w:val="af6"/>
                <w:rFonts w:eastAsiaTheme="majorEastAsia"/>
                <w:i w:val="0"/>
                <w:iCs w:val="0"/>
              </w:rPr>
            </w:pPr>
          </w:p>
          <w:p w:rsidR="00DD062D" w:rsidRPr="00FA286F" w:rsidRDefault="00DD062D" w:rsidP="00002B7B">
            <w:pPr>
              <w:pStyle w:val="TableParagraph"/>
              <w:rPr>
                <w:rStyle w:val="af6"/>
                <w:rFonts w:eastAsiaTheme="majorEastAsia"/>
                <w:i w:val="0"/>
                <w:iCs w:val="0"/>
              </w:rPr>
            </w:pPr>
            <w:r w:rsidRPr="00FA286F">
              <w:rPr>
                <w:rStyle w:val="af6"/>
                <w:rFonts w:eastAsiaTheme="majorEastAsia"/>
                <w:b/>
                <w:bCs/>
              </w:rPr>
              <w:t>Мақсаты</w:t>
            </w:r>
            <w:r w:rsidRPr="00FA286F">
              <w:rPr>
                <w:rStyle w:val="af6"/>
                <w:rFonts w:eastAsiaTheme="majorEastAsia"/>
              </w:rPr>
              <w:t xml:space="preserve">  Түбірлес сөздердің мағынасын түсіндіру</w:t>
            </w:r>
          </w:p>
          <w:p w:rsidR="00DD062D" w:rsidRPr="00FA286F" w:rsidRDefault="00DD062D" w:rsidP="00002B7B">
            <w:pPr>
              <w:pStyle w:val="TableParagraph"/>
              <w:rPr>
                <w:b/>
                <w:bCs/>
                <w:sz w:val="24"/>
                <w:szCs w:val="24"/>
              </w:rPr>
            </w:pPr>
            <w:r w:rsidRPr="00FA286F">
              <w:rPr>
                <w:b/>
                <w:bCs/>
                <w:sz w:val="24"/>
                <w:szCs w:val="24"/>
              </w:rPr>
              <w:t>Күтілетіннәтиже:</w:t>
            </w:r>
          </w:p>
          <w:p w:rsidR="00DD062D" w:rsidRPr="00FA286F" w:rsidRDefault="00DD062D" w:rsidP="00002B7B">
            <w:pPr>
              <w:pStyle w:val="TableParagraph"/>
              <w:rPr>
                <w:sz w:val="24"/>
                <w:szCs w:val="24"/>
              </w:rPr>
            </w:pPr>
            <w:r w:rsidRPr="00FA286F">
              <w:rPr>
                <w:b/>
                <w:sz w:val="24"/>
                <w:szCs w:val="24"/>
              </w:rPr>
              <w:t>Жасайды:</w:t>
            </w:r>
            <w:r w:rsidRPr="00FA286F">
              <w:rPr>
                <w:sz w:val="24"/>
                <w:szCs w:val="24"/>
              </w:rPr>
              <w:t>өлеңдіжатқаайтады,жұмбақтыңшешуініңтүбірлессөздерін табады;</w:t>
            </w:r>
          </w:p>
          <w:p w:rsidR="00DD062D" w:rsidRPr="00FA286F" w:rsidRDefault="00DD062D" w:rsidP="00002B7B">
            <w:pPr>
              <w:pStyle w:val="TableParagraph"/>
              <w:rPr>
                <w:rStyle w:val="af6"/>
                <w:rFonts w:eastAsiaTheme="majorEastAsia"/>
                <w:i w:val="0"/>
                <w:iCs w:val="0"/>
              </w:rPr>
            </w:pPr>
            <w:r w:rsidRPr="00FA286F">
              <w:rPr>
                <w:b/>
                <w:sz w:val="24"/>
                <w:szCs w:val="24"/>
              </w:rPr>
              <w:t xml:space="preserve">Түсінеді: </w:t>
            </w:r>
            <w:r w:rsidRPr="00FA286F">
              <w:rPr>
                <w:sz w:val="24"/>
                <w:szCs w:val="24"/>
              </w:rPr>
              <w:t>өлең мазмұнын, таза, ұқыпты жүруді;</w:t>
            </w:r>
            <w:r w:rsidRPr="00FA286F">
              <w:rPr>
                <w:b/>
                <w:sz w:val="24"/>
                <w:szCs w:val="24"/>
              </w:rPr>
              <w:t>Қолданады:</w:t>
            </w:r>
            <w:r w:rsidRPr="00FA286F">
              <w:rPr>
                <w:sz w:val="24"/>
                <w:szCs w:val="24"/>
              </w:rPr>
              <w:t>өлең сөздерінің ішінен түбірлес сөздерді табады</w:t>
            </w:r>
          </w:p>
          <w:p w:rsidR="00DD062D" w:rsidRPr="00FA286F" w:rsidRDefault="00DD062D" w:rsidP="00002B7B">
            <w:pPr>
              <w:pStyle w:val="TableParagraph"/>
              <w:rPr>
                <w:sz w:val="24"/>
                <w:szCs w:val="24"/>
              </w:rPr>
            </w:pPr>
            <w:r w:rsidRPr="00FA286F">
              <w:rPr>
                <w:sz w:val="24"/>
                <w:szCs w:val="24"/>
              </w:rPr>
              <w:t>Педагогбалаларғатүбірлессөздертуралымағлұматбереді.</w:t>
            </w:r>
          </w:p>
          <w:p w:rsidR="00DD062D" w:rsidRPr="00FA286F" w:rsidRDefault="00DD062D" w:rsidP="00002B7B">
            <w:pPr>
              <w:pStyle w:val="TableParagraph"/>
              <w:rPr>
                <w:sz w:val="24"/>
                <w:szCs w:val="24"/>
              </w:rPr>
            </w:pPr>
            <w:r w:rsidRPr="00FA286F">
              <w:rPr>
                <w:sz w:val="24"/>
                <w:szCs w:val="24"/>
              </w:rPr>
              <w:t>Түбірлес сөздер деп түбірі бір сөздерді айтамыз. Мысалы: талап – талапты,талапсыз;өсір –өсіру, өсірмеу; өнер –өнерлі, өнерпаз; бақытбақытты, бақытсыз; ар –арлы, арсыз,кітап –кітапхана, кітапша, ойын –ойыншы, ойыншық, ойна, бала –балақай,балалық,балақан, бота–  ботақан, ботагөз.</w:t>
            </w:r>
          </w:p>
          <w:p w:rsidR="00DD062D" w:rsidRPr="00FA286F" w:rsidRDefault="00DD062D" w:rsidP="00002B7B">
            <w:pPr>
              <w:pStyle w:val="TableParagraph"/>
              <w:rPr>
                <w:rStyle w:val="af6"/>
                <w:rFonts w:eastAsiaTheme="majorEastAsia"/>
                <w:i w:val="0"/>
                <w:iCs w:val="0"/>
              </w:rPr>
            </w:pPr>
            <w:r w:rsidRPr="00FA286F">
              <w:rPr>
                <w:sz w:val="24"/>
                <w:szCs w:val="24"/>
              </w:rPr>
              <w:t>Балалар, ендітүбірлессөздерқұрастырыпкөріңдер</w:t>
            </w:r>
          </w:p>
          <w:p w:rsidR="00DD062D" w:rsidRPr="00FA286F" w:rsidRDefault="00DD062D" w:rsidP="00002B7B">
            <w:pPr>
              <w:pStyle w:val="TableParagraph"/>
              <w:rPr>
                <w:sz w:val="24"/>
                <w:szCs w:val="24"/>
              </w:rPr>
            </w:pPr>
            <w:r w:rsidRPr="00FA286F">
              <w:rPr>
                <w:sz w:val="24"/>
                <w:szCs w:val="24"/>
              </w:rPr>
              <w:t>Балалар, мен жұмбақ жасырамын, тапқан жауаптарыңа түбірлес сөздер құрастырыпберіңдер.</w:t>
            </w:r>
          </w:p>
          <w:p w:rsidR="00DD062D" w:rsidRPr="00FA286F" w:rsidRDefault="00DD062D" w:rsidP="00002B7B">
            <w:pPr>
              <w:pStyle w:val="TableParagraph"/>
              <w:rPr>
                <w:rStyle w:val="af6"/>
                <w:rFonts w:eastAsiaTheme="majorEastAsia"/>
                <w:b/>
                <w:bCs/>
                <w:i w:val="0"/>
                <w:iCs w:val="0"/>
              </w:rPr>
            </w:pPr>
            <w:r w:rsidRPr="00FA286F">
              <w:rPr>
                <w:b/>
                <w:bCs/>
                <w:sz w:val="24"/>
                <w:szCs w:val="24"/>
              </w:rPr>
              <w:t>Жұмбақтаршешу</w:t>
            </w:r>
          </w:p>
          <w:p w:rsidR="00DD062D" w:rsidRPr="00FA286F" w:rsidRDefault="00DD062D" w:rsidP="00002B7B">
            <w:pPr>
              <w:pStyle w:val="TableParagraph"/>
              <w:rPr>
                <w:rStyle w:val="af6"/>
                <w:rFonts w:eastAsiaTheme="majorEastAsia"/>
                <w:i w:val="0"/>
                <w:iCs w:val="0"/>
              </w:rPr>
            </w:pPr>
            <w:r w:rsidRPr="00FA286F">
              <w:rPr>
                <w:rStyle w:val="af6"/>
                <w:rFonts w:eastAsiaTheme="majorEastAsia"/>
                <w:b/>
                <w:bCs/>
              </w:rPr>
              <w:t>1.</w:t>
            </w:r>
            <w:r w:rsidRPr="00FA286F">
              <w:rPr>
                <w:rStyle w:val="af6"/>
                <w:rFonts w:eastAsiaTheme="majorEastAsia"/>
              </w:rPr>
              <w:t>Ертемен күнде сен,</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 xml:space="preserve"> Қолыңды сүйкесең,</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 xml:space="preserve"> Кетіп кір, ласың, </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Тап-таза боласың.</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Бұл не?</w:t>
            </w:r>
            <w:r w:rsidRPr="00FA286F">
              <w:rPr>
                <w:rStyle w:val="af6"/>
                <w:rFonts w:eastAsiaTheme="majorEastAsia"/>
              </w:rPr>
              <w:tab/>
              <w:t>(Сабын)</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2.Шомылған баланы,</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Аймалап алады.</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 xml:space="preserve">Сүйеді қолын да, </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 xml:space="preserve">Сүртеді жанын да. </w:t>
            </w:r>
          </w:p>
          <w:p w:rsidR="00DD062D" w:rsidRPr="00FA286F" w:rsidRDefault="00DD062D" w:rsidP="00002B7B">
            <w:pPr>
              <w:pStyle w:val="TableParagraph"/>
              <w:rPr>
                <w:rStyle w:val="af6"/>
                <w:rFonts w:eastAsiaTheme="majorEastAsia"/>
                <w:i w:val="0"/>
                <w:iCs w:val="0"/>
              </w:rPr>
            </w:pPr>
            <w:r w:rsidRPr="00FA286F">
              <w:rPr>
                <w:rStyle w:val="af6"/>
                <w:rFonts w:eastAsiaTheme="majorEastAsia"/>
              </w:rPr>
              <w:t>Бұл не?</w:t>
            </w:r>
            <w:r w:rsidRPr="00FA286F">
              <w:rPr>
                <w:rStyle w:val="af6"/>
                <w:rFonts w:eastAsiaTheme="majorEastAsia"/>
              </w:rPr>
              <w:tab/>
              <w:t>(Сүлгі)</w:t>
            </w:r>
          </w:p>
          <w:p w:rsidR="00DD062D" w:rsidRPr="00FA286F" w:rsidRDefault="00DD062D" w:rsidP="00002B7B">
            <w:pPr>
              <w:pStyle w:val="TableParagraph"/>
              <w:rPr>
                <w:rStyle w:val="af6"/>
                <w:rFonts w:eastAsiaTheme="majorEastAsia"/>
                <w:i w:val="0"/>
                <w:iCs w:val="0"/>
              </w:rPr>
            </w:pPr>
          </w:p>
          <w:p w:rsidR="00DD062D" w:rsidRPr="00FA286F" w:rsidRDefault="00DD062D" w:rsidP="00002B7B">
            <w:pPr>
              <w:pStyle w:val="TableParagraph"/>
              <w:rPr>
                <w:rStyle w:val="af6"/>
                <w:rFonts w:eastAsiaTheme="majorEastAsia"/>
                <w:i w:val="0"/>
                <w:iCs w:val="0"/>
              </w:rPr>
            </w:pPr>
          </w:p>
        </w:tc>
        <w:tc>
          <w:tcPr>
            <w:tcW w:w="2244"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rStyle w:val="af6"/>
                <w:rFonts w:eastAsiaTheme="majorEastAsia"/>
                <w:b/>
                <w:bCs/>
                <w:i w:val="0"/>
                <w:iCs w:val="0"/>
              </w:rPr>
            </w:pPr>
            <w:r w:rsidRPr="00FA286F">
              <w:rPr>
                <w:rStyle w:val="af6"/>
                <w:rFonts w:eastAsiaTheme="majorEastAsia"/>
                <w:b/>
                <w:bCs/>
              </w:rPr>
              <w:t xml:space="preserve">Сауат ашу негіздері </w:t>
            </w:r>
          </w:p>
          <w:p w:rsidR="00DD062D" w:rsidRPr="00FA286F" w:rsidRDefault="00DD062D" w:rsidP="00002B7B">
            <w:pPr>
              <w:pStyle w:val="TableParagraph"/>
              <w:rPr>
                <w:rStyle w:val="af6"/>
                <w:rFonts w:eastAsiaTheme="majorEastAsia"/>
                <w:b/>
                <w:bCs/>
                <w:i w:val="0"/>
                <w:iCs w:val="0"/>
              </w:rPr>
            </w:pPr>
            <w:r w:rsidRPr="00FA286F">
              <w:rPr>
                <w:rStyle w:val="af6"/>
                <w:rFonts w:eastAsiaTheme="majorEastAsia"/>
                <w:b/>
                <w:bCs/>
              </w:rPr>
              <w:t xml:space="preserve"> Міндеті:  </w:t>
            </w:r>
            <w:r w:rsidRPr="00FA286F">
              <w:rPr>
                <w:sz w:val="24"/>
                <w:szCs w:val="24"/>
              </w:rPr>
              <w:t xml:space="preserve">- Сөздерді дыбыстық талдау: сөздегі дыбыстардың ретін, дауысты және дауыссыз дыбыстарды анықтау   </w:t>
            </w:r>
          </w:p>
          <w:p w:rsidR="00DD062D" w:rsidRPr="00FA286F" w:rsidRDefault="00DD062D" w:rsidP="00002B7B">
            <w:pPr>
              <w:pStyle w:val="TableParagraph"/>
              <w:rPr>
                <w:sz w:val="24"/>
                <w:szCs w:val="24"/>
              </w:rPr>
            </w:pPr>
            <w:r w:rsidRPr="00FA286F">
              <w:rPr>
                <w:rStyle w:val="af6"/>
                <w:rFonts w:eastAsiaTheme="majorEastAsia"/>
                <w:b/>
                <w:bCs/>
              </w:rPr>
              <w:t xml:space="preserve">Мақсаты:   </w:t>
            </w:r>
            <w:r w:rsidRPr="00FA286F">
              <w:rPr>
                <w:sz w:val="24"/>
                <w:szCs w:val="24"/>
              </w:rPr>
              <w:t>дауысты, дауыссыз дыбыстар туралы білімдерін бекіту</w:t>
            </w:r>
          </w:p>
          <w:p w:rsidR="00DD062D" w:rsidRPr="00FA286F" w:rsidRDefault="00DD062D" w:rsidP="00002B7B">
            <w:pPr>
              <w:pStyle w:val="TableParagraph"/>
              <w:rPr>
                <w:sz w:val="24"/>
                <w:szCs w:val="24"/>
              </w:rPr>
            </w:pPr>
            <w:r w:rsidRPr="00FA286F">
              <w:rPr>
                <w:b/>
                <w:bCs/>
                <w:sz w:val="24"/>
                <w:szCs w:val="24"/>
              </w:rPr>
              <w:t>Күтілетін нəтиже: Жасайды</w:t>
            </w:r>
            <w:r w:rsidRPr="00FA286F">
              <w:rPr>
                <w:sz w:val="24"/>
                <w:szCs w:val="24"/>
              </w:rPr>
              <w:t xml:space="preserve">: дауысты, дауыссыз дыбыстарды атайды, сөздерді айтылған дыбыспен айтады. </w:t>
            </w:r>
          </w:p>
          <w:p w:rsidR="00DD062D" w:rsidRPr="00FA286F" w:rsidRDefault="00DD062D" w:rsidP="00002B7B">
            <w:pPr>
              <w:pStyle w:val="TableParagraph"/>
              <w:rPr>
                <w:sz w:val="24"/>
                <w:szCs w:val="24"/>
              </w:rPr>
            </w:pPr>
            <w:r w:rsidRPr="00FA286F">
              <w:rPr>
                <w:b/>
                <w:bCs/>
                <w:sz w:val="24"/>
                <w:szCs w:val="24"/>
              </w:rPr>
              <w:t>Түсінеді:</w:t>
            </w:r>
            <w:r w:rsidRPr="00FA286F">
              <w:rPr>
                <w:sz w:val="24"/>
                <w:szCs w:val="24"/>
              </w:rPr>
              <w:t xml:space="preserve"> дауысты, дауыссыз дыбыстардың жасалу жолдарын. </w:t>
            </w:r>
            <w:r w:rsidRPr="00FA286F">
              <w:rPr>
                <w:b/>
                <w:bCs/>
                <w:sz w:val="24"/>
                <w:szCs w:val="24"/>
              </w:rPr>
              <w:t>Қолданады</w:t>
            </w:r>
            <w:r w:rsidRPr="00FA286F">
              <w:rPr>
                <w:sz w:val="24"/>
                <w:szCs w:val="24"/>
              </w:rPr>
              <w:t>: дауысты, дауыссыз дыбыстардың түрлерін ажыратады. Тыйым сөздерді сөз барысында қолданады.</w:t>
            </w:r>
          </w:p>
          <w:p w:rsidR="00DD062D" w:rsidRPr="00FA286F" w:rsidRDefault="00DD062D" w:rsidP="00002B7B">
            <w:pPr>
              <w:pStyle w:val="TableParagraph"/>
              <w:rPr>
                <w:sz w:val="24"/>
                <w:szCs w:val="24"/>
              </w:rPr>
            </w:pPr>
          </w:p>
          <w:p w:rsidR="00DD062D" w:rsidRPr="00FA286F" w:rsidRDefault="00DD062D" w:rsidP="00002B7B">
            <w:pPr>
              <w:pStyle w:val="TableParagraph"/>
              <w:rPr>
                <w:rStyle w:val="af6"/>
                <w:rFonts w:eastAsiaTheme="majorEastAsia"/>
                <w:b/>
                <w:bCs/>
                <w:i w:val="0"/>
                <w:iCs w:val="0"/>
              </w:rPr>
            </w:pPr>
            <w:r w:rsidRPr="00FA286F">
              <w:rPr>
                <w:sz w:val="24"/>
                <w:szCs w:val="24"/>
              </w:rPr>
              <w:t>Құстардын суреттерін тақтаға іледі. – Балалар, қандай құстарды білесіңдер? – Қарға, тоқылдақ т.б. – Мен сендерге құстарға байланысты тақпақ үзінділерін оқимын. Ал сендер не туралы айтылғанын жəне қандай дыбыстан басталып, қай дыбыстың қайталанып тұрғанын табуларың керек. Қайталанып тұрған дыбыстың жуан дауысты ма, жіңішке дауысты ма, ұяң, үнді, қатаң дауыссыз дыбыстардың қайсысына жататынын анықтау. Аққу – құстың төресі, Ақ мамықтай денесі. – Өлең не туралы жəне қай дыбыс көп қайталанып тұр? – Дұрыс, [а] дыбысы. – [А] дыбысының қай дыбысқа жататынын анықта? – Жуан дауысты дыбыс). – Дауысты дыбысты қалай белгілейміз? – Қызыл түспен</w:t>
            </w:r>
          </w:p>
        </w:tc>
        <w:tc>
          <w:tcPr>
            <w:tcW w:w="2859"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Математика негіздері</w:t>
            </w:r>
          </w:p>
          <w:p w:rsidR="00DD062D" w:rsidRPr="00FA286F" w:rsidRDefault="00DD062D" w:rsidP="007B64D7">
            <w:pPr>
              <w:pStyle w:val="TableParagraph"/>
              <w:rPr>
                <w:sz w:val="24"/>
                <w:szCs w:val="24"/>
              </w:rPr>
            </w:pPr>
            <w:r w:rsidRPr="00FA286F">
              <w:rPr>
                <w:b/>
                <w:bCs/>
                <w:sz w:val="24"/>
                <w:szCs w:val="24"/>
              </w:rPr>
              <w:t>Міндеті</w:t>
            </w:r>
            <w:r w:rsidRPr="00FA286F">
              <w:rPr>
                <w:sz w:val="24"/>
                <w:szCs w:val="24"/>
              </w:rPr>
              <w:t xml:space="preserve">:   </w:t>
            </w:r>
            <w:r w:rsidRPr="00FA286F">
              <w:rPr>
                <w:rFonts w:eastAsia="SimSun"/>
                <w:sz w:val="24"/>
                <w:szCs w:val="24"/>
              </w:rPr>
              <w:t>жиынның бөліктен үлкен екенін, бөліктің жиыннан кіші екенін, жиынның бөліктерін санау және элементтердің (заттардың) бір-біріне қатынасы негізінде салыстыру</w:t>
            </w:r>
          </w:p>
          <w:p w:rsidR="00DD062D" w:rsidRPr="00FA286F" w:rsidRDefault="00DD062D" w:rsidP="007B64D7">
            <w:pPr>
              <w:pStyle w:val="TableParagraph"/>
              <w:rPr>
                <w:sz w:val="24"/>
                <w:szCs w:val="24"/>
              </w:rPr>
            </w:pPr>
            <w:r w:rsidRPr="00FA286F">
              <w:rPr>
                <w:b/>
                <w:bCs/>
                <w:sz w:val="24"/>
                <w:szCs w:val="24"/>
              </w:rPr>
              <w:t xml:space="preserve">Мақсаты  </w:t>
            </w:r>
            <w:r w:rsidRPr="00FA286F">
              <w:rPr>
                <w:sz w:val="24"/>
                <w:szCs w:val="24"/>
              </w:rPr>
              <w:t>заттарды өлшемі бойынша салыстыру біліктілігін қалыптастыру.</w:t>
            </w:r>
          </w:p>
          <w:p w:rsidR="00DD062D" w:rsidRPr="00FA286F" w:rsidRDefault="00DD062D" w:rsidP="007B64D7">
            <w:pPr>
              <w:pStyle w:val="TableParagraph"/>
              <w:rPr>
                <w:sz w:val="24"/>
                <w:szCs w:val="24"/>
              </w:rPr>
            </w:pPr>
            <w:r w:rsidRPr="00FA286F">
              <w:rPr>
                <w:b/>
                <w:bCs/>
                <w:sz w:val="24"/>
                <w:szCs w:val="24"/>
              </w:rPr>
              <w:t>Күтілетін нәтижелер: меңгереді</w:t>
            </w:r>
            <w:r w:rsidRPr="00FA286F">
              <w:rPr>
                <w:sz w:val="24"/>
                <w:szCs w:val="24"/>
              </w:rPr>
              <w:t>: заттарды салыстырады, заттардың өлшемін сипаттайтын сөздерді айтады: үлкен, кішкентай, орташа, негізгі түстерді атауды; сипаттамаларына сәйкес жіктеуді;</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заттарды өлшемі бойынша қалай салыстыруға болатынын;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xml:space="preserve"> заттарды көзбен көру арқылы салыстыруды, заттардың белгілерін анықтауды.</w:t>
            </w:r>
          </w:p>
          <w:p w:rsidR="00DD062D" w:rsidRPr="00FA286F" w:rsidRDefault="00DD062D" w:rsidP="007B64D7">
            <w:pPr>
              <w:pStyle w:val="TableParagraph"/>
              <w:rPr>
                <w:sz w:val="24"/>
                <w:szCs w:val="24"/>
              </w:rPr>
            </w:pPr>
          </w:p>
          <w:p w:rsidR="00DD062D" w:rsidRPr="00FA286F" w:rsidRDefault="00DD062D" w:rsidP="007B64D7">
            <w:pPr>
              <w:pStyle w:val="TableParagraph"/>
              <w:rPr>
                <w:sz w:val="24"/>
                <w:szCs w:val="24"/>
                <w:lang w:bidi="en-US"/>
              </w:rPr>
            </w:pPr>
            <w:r w:rsidRPr="00FA286F">
              <w:rPr>
                <w:sz w:val="24"/>
                <w:szCs w:val="24"/>
              </w:rPr>
              <w:t>Педагог 3-тапсырманы орындауды ұсынады. Үлкен заттарды қызыл, кішкентай заттарды сары түспен бояйды. Әр зат қайда орналасқанын айтады, жеке жұмыс жүргізеді.</w:t>
            </w:r>
          </w:p>
        </w:tc>
        <w:tc>
          <w:tcPr>
            <w:tcW w:w="2551" w:type="dxa"/>
            <w:gridSpan w:val="3"/>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7B64D7">
            <w:pPr>
              <w:pStyle w:val="TableParagraph"/>
              <w:rPr>
                <w:rStyle w:val="af6"/>
                <w:rFonts w:eastAsiaTheme="majorEastAsia"/>
                <w:b/>
                <w:bCs/>
                <w:i w:val="0"/>
                <w:iCs w:val="0"/>
              </w:rPr>
            </w:pPr>
            <w:r w:rsidRPr="00FA286F">
              <w:rPr>
                <w:rStyle w:val="af6"/>
                <w:rFonts w:eastAsiaTheme="majorEastAsia"/>
                <w:b/>
                <w:bCs/>
              </w:rPr>
              <w:t>Сауат ашу негіздері</w:t>
            </w:r>
          </w:p>
          <w:p w:rsidR="00DD062D" w:rsidRPr="00FA286F" w:rsidRDefault="00DD062D" w:rsidP="007B64D7">
            <w:pPr>
              <w:pStyle w:val="TableParagraph"/>
              <w:rPr>
                <w:rStyle w:val="af6"/>
                <w:rFonts w:eastAsiaTheme="majorEastAsia"/>
                <w:b/>
                <w:bCs/>
                <w:i w:val="0"/>
                <w:iCs w:val="0"/>
              </w:rPr>
            </w:pPr>
            <w:r w:rsidRPr="00FA286F">
              <w:rPr>
                <w:rStyle w:val="af6"/>
                <w:rFonts w:eastAsiaTheme="majorEastAsia"/>
                <w:b/>
                <w:bCs/>
              </w:rPr>
              <w:t xml:space="preserve"> Міндеті:  </w:t>
            </w:r>
            <w:r w:rsidRPr="00FA286F">
              <w:rPr>
                <w:sz w:val="24"/>
                <w:szCs w:val="24"/>
              </w:rPr>
              <w:t>Буын туралы ұғымдарды қалыптастыру, сөздерді буындарға бөлу, олардың саны мен ретін анықтау</w:t>
            </w:r>
          </w:p>
          <w:p w:rsidR="00DD062D" w:rsidRPr="00FA286F" w:rsidRDefault="00DD062D" w:rsidP="007B64D7">
            <w:pPr>
              <w:pStyle w:val="TableParagraph"/>
              <w:rPr>
                <w:rStyle w:val="af6"/>
                <w:rFonts w:eastAsiaTheme="majorEastAsia"/>
                <w:b/>
                <w:bCs/>
                <w:i w:val="0"/>
                <w:iCs w:val="0"/>
              </w:rPr>
            </w:pPr>
            <w:r w:rsidRPr="00FA286F">
              <w:rPr>
                <w:rStyle w:val="af6"/>
                <w:rFonts w:eastAsiaTheme="majorEastAsia"/>
                <w:b/>
                <w:bCs/>
              </w:rPr>
              <w:t xml:space="preserve">Мақсаты   </w:t>
            </w:r>
            <w:r w:rsidRPr="00FA286F">
              <w:rPr>
                <w:sz w:val="24"/>
                <w:szCs w:val="24"/>
              </w:rPr>
              <w:t>сөзде қанша дауысты дыбыс болса, сонша буын болатынын түсіндіру</w:t>
            </w:r>
          </w:p>
          <w:p w:rsidR="00DD062D" w:rsidRPr="00FA286F" w:rsidRDefault="00DD062D" w:rsidP="007B64D7">
            <w:pPr>
              <w:pStyle w:val="TableParagraph"/>
              <w:rPr>
                <w:rStyle w:val="af6"/>
                <w:rFonts w:eastAsiaTheme="majorEastAsia"/>
                <w:b/>
                <w:bCs/>
                <w:i w:val="0"/>
                <w:iCs w:val="0"/>
              </w:rPr>
            </w:pPr>
          </w:p>
          <w:p w:rsidR="00DD062D" w:rsidRPr="00FA286F" w:rsidRDefault="00DD062D" w:rsidP="007B64D7">
            <w:pPr>
              <w:pStyle w:val="TableParagraph"/>
              <w:rPr>
                <w:rStyle w:val="af6"/>
                <w:rFonts w:eastAsiaTheme="majorEastAsia"/>
                <w:b/>
                <w:bCs/>
                <w:i w:val="0"/>
                <w:iCs w:val="0"/>
              </w:rPr>
            </w:pPr>
            <w:r w:rsidRPr="00FA286F">
              <w:rPr>
                <w:b/>
                <w:bCs/>
                <w:sz w:val="24"/>
                <w:szCs w:val="24"/>
              </w:rPr>
              <w:t>Күтілетін нəтиже: Жасайды:</w:t>
            </w:r>
            <w:r w:rsidRPr="00FA286F">
              <w:rPr>
                <w:sz w:val="24"/>
                <w:szCs w:val="24"/>
              </w:rPr>
              <w:t xml:space="preserve"> сөздерді буынға бөледі. </w:t>
            </w:r>
            <w:r w:rsidRPr="00FA286F">
              <w:rPr>
                <w:b/>
                <w:bCs/>
                <w:sz w:val="24"/>
                <w:szCs w:val="24"/>
              </w:rPr>
              <w:t>Түсінеді:</w:t>
            </w:r>
            <w:r w:rsidRPr="00FA286F">
              <w:rPr>
                <w:sz w:val="24"/>
                <w:szCs w:val="24"/>
              </w:rPr>
              <w:t xml:space="preserve"> сөзде қанша дауысты дыбыс болса, сонша буын болатынын. </w:t>
            </w:r>
            <w:r w:rsidRPr="00FA286F">
              <w:rPr>
                <w:b/>
                <w:bCs/>
                <w:sz w:val="24"/>
                <w:szCs w:val="24"/>
              </w:rPr>
              <w:t>Қолданады</w:t>
            </w:r>
            <w:r w:rsidRPr="00FA286F">
              <w:rPr>
                <w:sz w:val="24"/>
                <w:szCs w:val="24"/>
              </w:rPr>
              <w:t>: дауысты жəне дауыссыз дыбыстарды ажыратады</w:t>
            </w:r>
          </w:p>
          <w:p w:rsidR="00DD062D" w:rsidRPr="00FA286F" w:rsidRDefault="00DD062D" w:rsidP="007B64D7">
            <w:pPr>
              <w:pStyle w:val="TableParagraph"/>
              <w:rPr>
                <w:rStyle w:val="af6"/>
                <w:rFonts w:eastAsiaTheme="majorEastAsia"/>
                <w:b/>
                <w:bCs/>
                <w:i w:val="0"/>
                <w:iCs w:val="0"/>
              </w:rPr>
            </w:pPr>
          </w:p>
          <w:p w:rsidR="00DD062D" w:rsidRPr="00FA286F" w:rsidRDefault="00DD062D" w:rsidP="007B64D7">
            <w:pPr>
              <w:pStyle w:val="TableParagraph"/>
              <w:rPr>
                <w:rStyle w:val="af6"/>
                <w:rFonts w:eastAsiaTheme="majorEastAsia"/>
                <w:b/>
                <w:bCs/>
                <w:i w:val="0"/>
                <w:iCs w:val="0"/>
              </w:rPr>
            </w:pPr>
            <w:r w:rsidRPr="00FA286F">
              <w:rPr>
                <w:b/>
                <w:bCs/>
                <w:sz w:val="24"/>
                <w:szCs w:val="24"/>
              </w:rPr>
              <w:t>Ғажайып сəт. Бүгін бізге</w:t>
            </w:r>
            <w:r w:rsidRPr="00FA286F">
              <w:rPr>
                <w:sz w:val="24"/>
                <w:szCs w:val="24"/>
              </w:rPr>
              <w:t xml:space="preserve"> Айгүл өзімен бірге суреттер ала келіпті. (Педагог суреттерді тақтаға іледі: лақ, қасқыр, бағдаршам). Суреттен не көріп тұрсыңдар? Ал енді осы сөздерді сендерден алыста тұрған сияқты созып, айғайлап айтып көріңдер. Балалар сөздерді айғайлап, созып айтады: лақ, қас-қыр, бағ-дар-шам. Сөздерді қайталатқызады жəне буынға бөлдіртіп айтқызады. – Дауысты дыбыстар буын құрайды. Сөзде қанша дауысты дыбыс болса, сонша буын болады. Сөздерді созып, дауыстап айтқанда, сөздің қанша буыннын тұратынын білуге болады. – Буын – сөйлеу мүшелерінің тұтастай қимылынан пайда болған бір немесе бірнеше дыбыстың тіркесі. Дауысты дыбыс өз алдына тұрып та, төңірегіне дауыссыз дыбыстарды алып та буын құрайды. Сөзде қанша буын бар екенін білу үшін, алақандарымызбен шапалақтаймыз. Педагог қолын шапалақтау арқылы лақ сөзін буынға бөледі , «лақ» деп бір рет шапалақтап, «лақ» сөзі бір буыннан тұратындығын түсіндіреді. Педагог балаларға «қасқыр «сөзін буынға бөлдіреді. «Қас-қыр» сөзін екі рет шапалақтаап айтады. «Қасқыр сөзі неше буыннан тұрады? – Екі буыннан тұрады. – Иə, екі буыннан тұрады екен, өйткені «қасқыр» сөзінде созылып айтылатын екі дауысты дыбыс бар.</w:t>
            </w:r>
          </w:p>
        </w:tc>
        <w:tc>
          <w:tcPr>
            <w:tcW w:w="2256" w:type="dxa"/>
            <w:gridSpan w:val="2"/>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rStyle w:val="af6"/>
                <w:rFonts w:eastAsiaTheme="majorEastAsia"/>
                <w:b/>
                <w:bCs/>
                <w:i w:val="0"/>
                <w:iCs w:val="0"/>
              </w:rPr>
            </w:pPr>
            <w:r w:rsidRPr="00FA286F">
              <w:rPr>
                <w:rStyle w:val="af6"/>
                <w:rFonts w:eastAsiaTheme="majorEastAsia"/>
                <w:b/>
                <w:bCs/>
              </w:rPr>
              <w:t>Сауат ашу негіздері</w:t>
            </w:r>
          </w:p>
          <w:p w:rsidR="00DD062D" w:rsidRPr="00FA286F" w:rsidRDefault="00DD062D" w:rsidP="007B64D7">
            <w:pPr>
              <w:pStyle w:val="TableParagraph"/>
              <w:rPr>
                <w:rStyle w:val="af6"/>
                <w:rFonts w:eastAsiaTheme="majorEastAsia"/>
                <w:b/>
                <w:bCs/>
                <w:i w:val="0"/>
                <w:iCs w:val="0"/>
              </w:rPr>
            </w:pPr>
            <w:r w:rsidRPr="00FA286F">
              <w:rPr>
                <w:rStyle w:val="af6"/>
                <w:rFonts w:eastAsiaTheme="majorEastAsia"/>
                <w:b/>
                <w:bCs/>
              </w:rPr>
              <w:t xml:space="preserve"> Міндеті: </w:t>
            </w:r>
            <w:r w:rsidRPr="00FA286F">
              <w:rPr>
                <w:sz w:val="24"/>
                <w:szCs w:val="24"/>
              </w:rPr>
              <w:t>Буын туралы ұғымдарды қалыптастыру, сөздерді буындарға бөлу, олардың саны мен ретін анықтау</w:t>
            </w:r>
          </w:p>
          <w:p w:rsidR="00DD062D" w:rsidRPr="00FA286F" w:rsidRDefault="00DD062D" w:rsidP="007B64D7">
            <w:pPr>
              <w:pStyle w:val="TableParagraph"/>
              <w:rPr>
                <w:rStyle w:val="af6"/>
                <w:rFonts w:eastAsiaTheme="majorEastAsia"/>
                <w:b/>
                <w:bCs/>
                <w:i w:val="0"/>
                <w:iCs w:val="0"/>
              </w:rPr>
            </w:pPr>
            <w:r w:rsidRPr="00FA286F">
              <w:rPr>
                <w:rStyle w:val="af6"/>
                <w:rFonts w:eastAsiaTheme="majorEastAsia"/>
                <w:b/>
                <w:bCs/>
              </w:rPr>
              <w:t xml:space="preserve">Мақсаты   </w:t>
            </w:r>
            <w:r w:rsidRPr="00FA286F">
              <w:rPr>
                <w:sz w:val="24"/>
                <w:szCs w:val="24"/>
              </w:rPr>
              <w:t>сөзде қанша дауысты дыбыс болса, сонша буын болатынын түсіндіру</w:t>
            </w:r>
          </w:p>
          <w:p w:rsidR="00DD062D" w:rsidRPr="00FA286F" w:rsidRDefault="00DD062D" w:rsidP="007B64D7">
            <w:pPr>
              <w:pStyle w:val="TableParagraph"/>
              <w:rPr>
                <w:b/>
                <w:bCs/>
                <w:sz w:val="24"/>
                <w:szCs w:val="24"/>
              </w:rPr>
            </w:pPr>
            <w:r w:rsidRPr="00FA286F">
              <w:rPr>
                <w:b/>
                <w:bCs/>
                <w:sz w:val="24"/>
                <w:szCs w:val="24"/>
              </w:rPr>
              <w:t xml:space="preserve">Күтілетін нəтиже: </w:t>
            </w:r>
          </w:p>
          <w:p w:rsidR="00DD062D" w:rsidRPr="00FA286F" w:rsidRDefault="00DD062D" w:rsidP="007B64D7">
            <w:pPr>
              <w:pStyle w:val="TableParagraph"/>
              <w:rPr>
                <w:sz w:val="24"/>
                <w:szCs w:val="24"/>
              </w:rPr>
            </w:pPr>
            <w:r w:rsidRPr="00FA286F">
              <w:rPr>
                <w:b/>
                <w:bCs/>
                <w:sz w:val="24"/>
                <w:szCs w:val="24"/>
              </w:rPr>
              <w:t>Жасайды:</w:t>
            </w:r>
            <w:r w:rsidRPr="00FA286F">
              <w:rPr>
                <w:sz w:val="24"/>
                <w:szCs w:val="24"/>
              </w:rPr>
              <w:t xml:space="preserve"> сөздерді буынға бөледі. </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сөзде қанша дауысты дыбыс болса, сонша буын болатынын.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дауысты жəне дауыссыз дыбыстарды ажыратады</w:t>
            </w:r>
          </w:p>
          <w:p w:rsidR="00DD062D" w:rsidRPr="00FA286F" w:rsidRDefault="00DD062D" w:rsidP="007B64D7">
            <w:pPr>
              <w:pStyle w:val="TableParagraph"/>
              <w:rPr>
                <w:b/>
                <w:bCs/>
                <w:sz w:val="24"/>
                <w:szCs w:val="24"/>
              </w:rPr>
            </w:pPr>
            <w:r w:rsidRPr="00FA286F">
              <w:rPr>
                <w:b/>
                <w:bCs/>
                <w:sz w:val="24"/>
                <w:szCs w:val="24"/>
              </w:rPr>
              <w:t xml:space="preserve">Күтілетін нəтиже: </w:t>
            </w:r>
          </w:p>
          <w:p w:rsidR="00DD062D" w:rsidRPr="00FA286F" w:rsidRDefault="00DD062D" w:rsidP="007B64D7">
            <w:pPr>
              <w:pStyle w:val="TableParagraph"/>
              <w:rPr>
                <w:sz w:val="24"/>
                <w:szCs w:val="24"/>
              </w:rPr>
            </w:pPr>
            <w:r w:rsidRPr="00FA286F">
              <w:rPr>
                <w:b/>
                <w:bCs/>
                <w:sz w:val="24"/>
                <w:szCs w:val="24"/>
              </w:rPr>
              <w:t>Жасайды:</w:t>
            </w:r>
            <w:r w:rsidRPr="00FA286F">
              <w:rPr>
                <w:sz w:val="24"/>
                <w:szCs w:val="24"/>
              </w:rPr>
              <w:t xml:space="preserve"> сөздерді буынға бөледі. </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сөзде қанша дауысты дыбыс болса, сонша буын болатынын.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дауысты жəне дауыссыз дыбыстарды ажыратады</w:t>
            </w:r>
          </w:p>
          <w:p w:rsidR="00DD062D" w:rsidRPr="00FA286F" w:rsidRDefault="00DD062D" w:rsidP="007B64D7">
            <w:pPr>
              <w:pStyle w:val="TableParagraph"/>
              <w:rPr>
                <w:sz w:val="24"/>
                <w:szCs w:val="24"/>
              </w:rPr>
            </w:pPr>
            <w:r w:rsidRPr="00FA286F">
              <w:rPr>
                <w:b/>
                <w:bCs/>
                <w:sz w:val="24"/>
                <w:szCs w:val="24"/>
              </w:rPr>
              <w:t>Дидактикалық ойын: «Кім көп сөз біледі?» Шарты:</w:t>
            </w:r>
            <w:r w:rsidRPr="00FA286F">
              <w:rPr>
                <w:sz w:val="24"/>
                <w:szCs w:val="24"/>
              </w:rPr>
              <w:t xml:space="preserve"> əр балаға түрлі түсті қаламдары немесе санамақтар, бос стақан беріледі. Сөз айтқан бала, сөзді буынға бөліп, айтқан əр сөзіне бір қаламнан стақанға салып отыруы керек. Бір сөз екі рет қайталауға болмайды. Ойлаған сөздерін буынға бөлгізу. Билингвалды компонент: буын – слог. </w:t>
            </w:r>
          </w:p>
          <w:p w:rsidR="00DD062D" w:rsidRPr="00FA286F" w:rsidRDefault="00DD062D" w:rsidP="007B64D7">
            <w:pPr>
              <w:pStyle w:val="TableParagraph"/>
              <w:rPr>
                <w:sz w:val="24"/>
                <w:szCs w:val="24"/>
              </w:rPr>
            </w:pPr>
            <w:r w:rsidRPr="00FA286F">
              <w:rPr>
                <w:b/>
                <w:bCs/>
                <w:sz w:val="24"/>
                <w:szCs w:val="24"/>
              </w:rPr>
              <w:t>«Сөз жарыс» дидактикалық ойыны</w:t>
            </w:r>
          </w:p>
          <w:p w:rsidR="00DD062D" w:rsidRPr="00FA286F" w:rsidRDefault="00DD062D" w:rsidP="007B64D7">
            <w:pPr>
              <w:pStyle w:val="TableParagraph"/>
              <w:rPr>
                <w:rStyle w:val="af6"/>
                <w:rFonts w:eastAsiaTheme="majorEastAsia"/>
                <w:b/>
                <w:bCs/>
                <w:i w:val="0"/>
                <w:iCs w:val="0"/>
              </w:rPr>
            </w:pPr>
            <w:r w:rsidRPr="00FA286F">
              <w:rPr>
                <w:sz w:val="24"/>
                <w:szCs w:val="24"/>
              </w:rPr>
              <w:t>– Балалар, «Сөз жарысын» ұйымдастырайық. Мен бір тақырып айтамын сендер сол тақырыпқа байланысты ғана сөздерді буынға бөлулерің қажет. Мысалы: ыдыстар, жануарлар, түстер т.б. Кім көп сөз айтып, буынға бөлсе, сол жеңімпаз болады (сөз айтып, буынға бөлген балаға түрлі түсті қаламнан беріліп отырады). Қаламдарды санау арқылы жеңімпаз анықталады.</w:t>
            </w:r>
          </w:p>
          <w:p w:rsidR="00DD062D" w:rsidRPr="00FA286F" w:rsidRDefault="00DD062D" w:rsidP="007B64D7">
            <w:pPr>
              <w:pStyle w:val="TableParagraph"/>
              <w:rPr>
                <w:rStyle w:val="af6"/>
                <w:rFonts w:eastAsiaTheme="majorEastAsia"/>
                <w:b/>
                <w:bCs/>
                <w:i w:val="0"/>
                <w:iCs w:val="0"/>
              </w:rPr>
            </w:pPr>
          </w:p>
          <w:p w:rsidR="00DD062D" w:rsidRPr="00FA286F" w:rsidRDefault="00DD062D" w:rsidP="007B64D7">
            <w:pPr>
              <w:pStyle w:val="TableParagraph"/>
              <w:rPr>
                <w:rStyle w:val="af6"/>
                <w:rFonts w:eastAsiaTheme="majorEastAsia"/>
                <w:b/>
                <w:bCs/>
                <w:i w:val="0"/>
                <w:iCs w:val="0"/>
              </w:rPr>
            </w:pPr>
          </w:p>
        </w:tc>
      </w:tr>
      <w:tr w:rsidR="00DD062D" w:rsidRPr="00002B7B" w:rsidTr="00002B7B">
        <w:trPr>
          <w:gridAfter w:val="1"/>
          <w:wAfter w:w="12" w:type="dxa"/>
          <w:trHeight w:val="244"/>
        </w:trPr>
        <w:tc>
          <w:tcPr>
            <w:tcW w:w="15439" w:type="dxa"/>
            <w:gridSpan w:val="19"/>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002B7B">
            <w:pPr>
              <w:pStyle w:val="11"/>
              <w:rPr>
                <w:rFonts w:ascii="Times New Roman" w:hAnsi="Times New Roman" w:cs="Times New Roman"/>
                <w:b/>
                <w:sz w:val="24"/>
                <w:szCs w:val="24"/>
                <w:lang w:val="kk-KZ" w:bidi="en-US"/>
              </w:rPr>
            </w:pPr>
            <w:r w:rsidRPr="00FA286F">
              <w:rPr>
                <w:rFonts w:ascii="Times New Roman" w:hAnsi="Times New Roman" w:cs="Times New Roman"/>
                <w:b/>
                <w:sz w:val="24"/>
                <w:szCs w:val="24"/>
                <w:shd w:val="clear" w:color="auto" w:fill="FFFFFF"/>
                <w:lang w:val="kk-KZ"/>
              </w:rPr>
              <w:t xml:space="preserve">                                                 Үзіліс  :   Жүгіруге арналған ойындар «Аюдың апанында»  </w:t>
            </w:r>
            <w:r w:rsidRPr="00FA286F">
              <w:rPr>
                <w:rStyle w:val="apple-converted-space"/>
                <w:rFonts w:ascii="Times New Roman" w:hAnsi="Times New Roman" w:cs="Times New Roman"/>
                <w:sz w:val="24"/>
                <w:szCs w:val="24"/>
                <w:shd w:val="clear" w:color="auto" w:fill="FFFFFF"/>
                <w:lang w:val="kk-KZ"/>
              </w:rPr>
              <w:t>   </w:t>
            </w:r>
          </w:p>
        </w:tc>
      </w:tr>
      <w:tr w:rsidR="00DD062D" w:rsidRPr="00BF6CF8" w:rsidTr="00002B7B">
        <w:trPr>
          <w:gridAfter w:val="1"/>
          <w:wAfter w:w="12" w:type="dxa"/>
          <w:trHeight w:val="987"/>
        </w:trPr>
        <w:tc>
          <w:tcPr>
            <w:tcW w:w="5529" w:type="dxa"/>
            <w:gridSpan w:val="7"/>
            <w:vMerge w:val="restart"/>
            <w:tcBorders>
              <w:top w:val="single" w:sz="4" w:space="0" w:color="auto"/>
              <w:left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lang w:val="kk-KZ"/>
              </w:rPr>
            </w:pPr>
            <w:r w:rsidRPr="00FA286F">
              <w:rPr>
                <w:rFonts w:ascii="Times New Roman" w:hAnsi="Times New Roman" w:cs="Times New Roman"/>
                <w:b/>
                <w:sz w:val="24"/>
                <w:szCs w:val="24"/>
                <w:lang w:val="kk-KZ"/>
              </w:rPr>
              <w:t>Тілді жаттықтыратын жаттығулар...</w:t>
            </w:r>
          </w:p>
          <w:p w:rsidR="00DD062D" w:rsidRPr="00FA286F" w:rsidRDefault="00DD062D" w:rsidP="00002B7B">
            <w:pPr>
              <w:pStyle w:val="TableParagraph"/>
              <w:rPr>
                <w:noProof/>
                <w:sz w:val="24"/>
                <w:szCs w:val="24"/>
              </w:rPr>
            </w:pPr>
            <w:r w:rsidRPr="00FA286F">
              <w:rPr>
                <w:sz w:val="24"/>
                <w:szCs w:val="24"/>
                <w:shd w:val="clear" w:color="auto" w:fill="FFFFFF"/>
              </w:rPr>
              <w:t>1    .</w:t>
            </w:r>
            <w:r w:rsidRPr="00FA286F">
              <w:rPr>
                <w:sz w:val="24"/>
                <w:szCs w:val="24"/>
              </w:rPr>
              <w:t xml:space="preserve"> « Анаға қарап жаттығу жасау»                          </w:t>
            </w:r>
          </w:p>
          <w:p w:rsidR="00DD062D" w:rsidRPr="00FA286F" w:rsidRDefault="00DD062D" w:rsidP="00002B7B">
            <w:pPr>
              <w:pStyle w:val="TableParagraph"/>
              <w:rPr>
                <w:sz w:val="24"/>
                <w:szCs w:val="24"/>
              </w:rPr>
            </w:pPr>
            <w:r w:rsidRPr="00FA286F">
              <w:rPr>
                <w:noProof/>
                <w:sz w:val="24"/>
                <w:szCs w:val="24"/>
              </w:rPr>
              <w:t>2.</w:t>
            </w:r>
            <w:r w:rsidRPr="00FA286F">
              <w:rPr>
                <w:bCs/>
                <w:i/>
                <w:iCs/>
                <w:sz w:val="24"/>
                <w:szCs w:val="24"/>
              </w:rPr>
              <w:t xml:space="preserve"> Бағынбайтын тілді жазала.</w:t>
            </w:r>
          </w:p>
          <w:p w:rsidR="00DD062D" w:rsidRPr="00FA286F" w:rsidRDefault="00DD062D" w:rsidP="00002B7B">
            <w:pPr>
              <w:pStyle w:val="TableParagraph"/>
              <w:rPr>
                <w:sz w:val="24"/>
                <w:szCs w:val="24"/>
              </w:rPr>
            </w:pPr>
            <w:r w:rsidRPr="00FA286F">
              <w:rPr>
                <w:bCs/>
                <w:sz w:val="24"/>
                <w:szCs w:val="24"/>
              </w:rPr>
              <w:t>Мақсаты:</w:t>
            </w:r>
            <w:r w:rsidRPr="00FA286F">
              <w:rPr>
                <w:sz w:val="24"/>
                <w:szCs w:val="24"/>
              </w:rPr>
              <w:t> Тіл еттерін бағынышты етіп, кең түрде жалпийтып ұстауға үйрету;</w:t>
            </w:r>
          </w:p>
          <w:p w:rsidR="00DD062D" w:rsidRPr="00FA286F" w:rsidRDefault="00DD062D" w:rsidP="00002B7B">
            <w:pPr>
              <w:pStyle w:val="TableParagraph"/>
              <w:rPr>
                <w:sz w:val="24"/>
                <w:szCs w:val="24"/>
              </w:rPr>
            </w:pPr>
            <w:r w:rsidRPr="00FA286F">
              <w:rPr>
                <w:bCs/>
                <w:sz w:val="24"/>
                <w:szCs w:val="24"/>
              </w:rPr>
              <w:t>Бейнелеуі</w:t>
            </w:r>
            <w:r w:rsidRPr="00FA286F">
              <w:rPr>
                <w:sz w:val="24"/>
                <w:szCs w:val="24"/>
              </w:rPr>
              <w:t> : Ауызды кішкене ашып, тілді астынғы ерінге салу керек. Ерінді еппен қимылдатып, мынадай дыбысты шығару керек: «пя-пя-пя». Жалпақ тілді қалыпты жағдайда ұстай отырып, ауызды ашып, 1-10 дейін санау.</w:t>
            </w:r>
          </w:p>
          <w:p w:rsidR="00DD062D" w:rsidRPr="00FA286F" w:rsidRDefault="00DD062D" w:rsidP="00002B7B">
            <w:pPr>
              <w:pStyle w:val="TableParagraph"/>
              <w:rPr>
                <w:sz w:val="24"/>
                <w:szCs w:val="24"/>
              </w:rPr>
            </w:pPr>
            <w:r w:rsidRPr="00FA286F">
              <w:rPr>
                <w:bCs/>
                <w:sz w:val="24"/>
                <w:szCs w:val="24"/>
              </w:rPr>
              <w:t>Әдістемелік нұсқау</w:t>
            </w:r>
            <w:r w:rsidRPr="00FA286F">
              <w:rPr>
                <w:sz w:val="24"/>
                <w:szCs w:val="24"/>
              </w:rPr>
              <w:t> :</w:t>
            </w:r>
          </w:p>
          <w:p w:rsidR="00DD062D" w:rsidRPr="00FA286F" w:rsidRDefault="00DD062D" w:rsidP="00002B7B">
            <w:pPr>
              <w:pStyle w:val="TableParagraph"/>
              <w:rPr>
                <w:sz w:val="24"/>
                <w:szCs w:val="24"/>
              </w:rPr>
            </w:pPr>
            <w:r w:rsidRPr="00FA286F">
              <w:rPr>
                <w:sz w:val="24"/>
                <w:szCs w:val="24"/>
              </w:rPr>
              <w:t>Төменгі ерінді бұрап, астынғы тістерге тартпау керек;</w:t>
            </w:r>
          </w:p>
          <w:p w:rsidR="00DD062D" w:rsidRPr="00FA286F" w:rsidRDefault="00DD062D" w:rsidP="00002B7B">
            <w:pPr>
              <w:pStyle w:val="TableParagraph"/>
              <w:rPr>
                <w:sz w:val="24"/>
                <w:szCs w:val="24"/>
              </w:rPr>
            </w:pPr>
            <w:r w:rsidRPr="00FA286F">
              <w:rPr>
                <w:sz w:val="24"/>
                <w:szCs w:val="24"/>
              </w:rPr>
              <w:t>Тіл жалпақ болып , қырлары ауыздың бұрыштарына тимеу керек;</w:t>
            </w:r>
          </w:p>
          <w:p w:rsidR="00DD062D" w:rsidRPr="00FA286F" w:rsidRDefault="00DD062D" w:rsidP="00002B7B">
            <w:pPr>
              <w:pStyle w:val="TableParagraph"/>
              <w:rPr>
                <w:sz w:val="24"/>
                <w:szCs w:val="24"/>
              </w:rPr>
            </w:pPr>
            <w:r w:rsidRPr="00FA286F">
              <w:rPr>
                <w:sz w:val="24"/>
                <w:szCs w:val="24"/>
              </w:rPr>
              <w:t xml:space="preserve">Тілді ерінмен бірнеше рет, бір дем шығаруда шапалақтау керек. Бала демді бөгемеу керек. Жаттығудын орындауын былай бақылауға болады: мақтаны баланың аузына қарай әкеліп ұстау. Бала жаттығуды дұрыс істеп отырса, мақта ауытқып кетеді. Бұл жаттығу басқасымен қатар, бағытталған ауа ағынын істеп шығаруына мұмкіндік жасайды </w:t>
            </w:r>
          </w:p>
          <w:p w:rsidR="00DD062D" w:rsidRPr="00FA286F" w:rsidRDefault="00DD062D" w:rsidP="00002B7B">
            <w:pPr>
              <w:pStyle w:val="TableParagraph"/>
              <w:rPr>
                <w:sz w:val="24"/>
                <w:szCs w:val="24"/>
              </w:rPr>
            </w:pPr>
            <w:r w:rsidRPr="00FA286F">
              <w:rPr>
                <w:noProof/>
                <w:sz w:val="24"/>
                <w:szCs w:val="24"/>
                <w:lang w:val="ru-RU" w:eastAsia="ru-RU"/>
              </w:rPr>
              <w:drawing>
                <wp:inline distT="0" distB="0" distL="0" distR="0">
                  <wp:extent cx="731520" cy="662940"/>
                  <wp:effectExtent l="0" t="0" r="0" b="3810"/>
                  <wp:docPr id="1522833476" name="Рисунок 42" descr="https://fsd.videouroki.net/html/2017/02/05/v_5897372220ac9/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fsd.videouroki.net/html/2017/02/05/v_5897372220ac9/img13.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97" t="10886" r="14578" b="14430"/>
                          <a:stretch>
                            <a:fillRect/>
                          </a:stretch>
                        </pic:blipFill>
                        <pic:spPr bwMode="auto">
                          <a:xfrm>
                            <a:off x="0" y="0"/>
                            <a:ext cx="731520" cy="662940"/>
                          </a:xfrm>
                          <a:prstGeom prst="rect">
                            <a:avLst/>
                          </a:prstGeom>
                          <a:noFill/>
                          <a:ln>
                            <a:noFill/>
                          </a:ln>
                        </pic:spPr>
                      </pic:pic>
                    </a:graphicData>
                  </a:graphic>
                </wp:inline>
              </w:drawing>
            </w:r>
            <w:r w:rsidRPr="00FA286F">
              <w:rPr>
                <w:sz w:val="24"/>
                <w:szCs w:val="24"/>
              </w:rPr>
              <w:t xml:space="preserve">                    .</w:t>
            </w:r>
          </w:p>
        </w:tc>
        <w:tc>
          <w:tcPr>
            <w:tcW w:w="2976"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sz w:val="24"/>
                <w:szCs w:val="24"/>
                <w:shd w:val="clear" w:color="auto" w:fill="FFFFFF"/>
                <w:lang w:val="kk-KZ"/>
              </w:rPr>
            </w:pPr>
            <w:r w:rsidRPr="00FA286F">
              <w:rPr>
                <w:rFonts w:ascii="Times New Roman" w:hAnsi="Times New Roman" w:cs="Times New Roman"/>
                <w:b/>
                <w:noProof/>
                <w:sz w:val="24"/>
                <w:szCs w:val="24"/>
                <w:shd w:val="clear" w:color="auto" w:fill="FFFFFF"/>
                <w:lang w:eastAsia="ru-RU"/>
              </w:rPr>
              <w:drawing>
                <wp:inline distT="0" distB="0" distL="0" distR="0">
                  <wp:extent cx="899160" cy="571500"/>
                  <wp:effectExtent l="0" t="0" r="0" b="0"/>
                  <wp:docPr id="1522833477" name="Рисунок 41" descr="https://static.vecteezy.com/system/resources/previews/000/301/849/original/a-dark-rocky-cave-from-outside-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tatic.vecteezy.com/system/resources/previews/000/301/849/original/a-dark-rocky-cave-from-outside-vector.jpg"/>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 cy="571500"/>
                          </a:xfrm>
                          <a:prstGeom prst="rect">
                            <a:avLst/>
                          </a:prstGeom>
                          <a:noFill/>
                          <a:ln>
                            <a:noFill/>
                          </a:ln>
                        </pic:spPr>
                      </pic:pic>
                    </a:graphicData>
                  </a:graphic>
                </wp:inline>
              </w:drawing>
            </w:r>
          </w:p>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2268"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r w:rsidRPr="00FA286F">
              <w:rPr>
                <w:rFonts w:ascii="Times New Roman" w:hAnsi="Times New Roman" w:cs="Times New Roman"/>
                <w:b/>
                <w:noProof/>
                <w:sz w:val="24"/>
                <w:szCs w:val="24"/>
                <w:shd w:val="clear" w:color="auto" w:fill="FFFFFF"/>
                <w:lang w:eastAsia="ru-RU"/>
              </w:rPr>
              <w:drawing>
                <wp:inline distT="0" distB="0" distL="0" distR="0">
                  <wp:extent cx="1043940" cy="609600"/>
                  <wp:effectExtent l="0" t="0" r="3810" b="0"/>
                  <wp:docPr id="1522833478" name="Рисунок 40" descr="https://cdn2.vectorstock.com/i/1000x1000/03/36/of-cartoon-sleeping-bear-in-ca-vector-1930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cdn2.vectorstock.com/i/1000x1000/03/36/of-cartoon-sleeping-bear-in-ca-vector-19300336.jpg"/>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21" t="14635" r="1933" b="24797"/>
                          <a:stretch>
                            <a:fillRect/>
                          </a:stretch>
                        </pic:blipFill>
                        <pic:spPr bwMode="auto">
                          <a:xfrm>
                            <a:off x="0" y="0"/>
                            <a:ext cx="1043940" cy="609600"/>
                          </a:xfrm>
                          <a:prstGeom prst="rect">
                            <a:avLst/>
                          </a:prstGeom>
                          <a:noFill/>
                          <a:ln>
                            <a:noFill/>
                          </a:ln>
                        </pic:spPr>
                      </pic:pic>
                    </a:graphicData>
                  </a:graphic>
                </wp:inline>
              </w:drawing>
            </w:r>
          </w:p>
        </w:tc>
        <w:tc>
          <w:tcPr>
            <w:tcW w:w="4666" w:type="dxa"/>
            <w:gridSpan w:val="4"/>
            <w:vMerge w:val="restart"/>
            <w:tcBorders>
              <w:top w:val="single" w:sz="4" w:space="0" w:color="auto"/>
              <w:left w:val="single" w:sz="4" w:space="0" w:color="auto"/>
              <w:right w:val="single" w:sz="4" w:space="0" w:color="auto"/>
            </w:tcBorders>
            <w:shd w:val="clear" w:color="auto" w:fill="auto"/>
          </w:tcPr>
          <w:p w:rsidR="00DD062D" w:rsidRPr="00FA286F" w:rsidRDefault="00DD062D" w:rsidP="00002B7B">
            <w:pPr>
              <w:pStyle w:val="a4"/>
              <w:shd w:val="clear" w:color="auto" w:fill="FFFFFF"/>
              <w:spacing w:before="0" w:beforeAutospacing="0" w:after="0" w:afterAutospacing="0"/>
              <w:rPr>
                <w:lang w:val="kk-KZ"/>
              </w:rPr>
            </w:pPr>
            <w:r w:rsidRPr="00FA286F">
              <w:rPr>
                <w:b/>
                <w:bCs/>
                <w:lang w:val="kk-KZ"/>
              </w:rPr>
              <w:t>Ойын: « Аюдың апанында»</w:t>
            </w:r>
            <w:r w:rsidRPr="00FA286F">
              <w:rPr>
                <w:lang w:val="kk-KZ"/>
              </w:rPr>
              <w:t> </w:t>
            </w:r>
            <w:r w:rsidRPr="00FA286F">
              <w:rPr>
                <w:lang w:val="kk-KZ"/>
              </w:rPr>
              <w:br/>
            </w:r>
            <w:r w:rsidRPr="00FA286F">
              <w:rPr>
                <w:b/>
                <w:lang w:val="kk-KZ"/>
              </w:rPr>
              <w:t>Мақсаты:</w:t>
            </w:r>
            <w:r w:rsidRPr="00FA286F">
              <w:rPr>
                <w:lang w:val="kk-KZ"/>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w:t>
            </w:r>
            <w:r w:rsidRPr="00FA286F">
              <w:rPr>
                <w:lang w:val="kk-KZ"/>
              </w:rPr>
              <w:br/>
            </w:r>
            <w:r w:rsidRPr="00FA286F">
              <w:rPr>
                <w:b/>
                <w:bCs/>
                <w:lang w:val="kk-KZ"/>
              </w:rPr>
              <w:t>Ойынның шарты:</w:t>
            </w:r>
            <w:r w:rsidRPr="00FA286F">
              <w:rPr>
                <w:lang w:val="kk-KZ"/>
              </w:rPr>
              <w:t xml:space="preserve"> Бір жақта аюдың апаны болады. Екінші жақта балалар тұратын үй болады.Тәрбиеші аюды балалардың ішінен біреуін тағайындайды.Тәрбиеші: «Балалар қыдырып келіңдер»,- дегенде балалар үйлерінен шығып, саңырауқұлақ теріп, көбелек ұстап,орман қыдырады /еңкееді, түзеледі, басқа қозғалыс жасайды/. Олар дауыстап айтады:</w:t>
            </w:r>
          </w:p>
          <w:p w:rsidR="00DD062D" w:rsidRPr="00FA286F" w:rsidRDefault="00DD062D" w:rsidP="00002B7B">
            <w:pPr>
              <w:pStyle w:val="a4"/>
              <w:shd w:val="clear" w:color="auto" w:fill="FFFFFF"/>
              <w:spacing w:before="0" w:beforeAutospacing="0" w:after="0" w:afterAutospacing="0"/>
              <w:rPr>
                <w:lang w:val="kk-KZ"/>
              </w:rPr>
            </w:pPr>
            <w:r w:rsidRPr="00FA286F">
              <w:rPr>
                <w:lang w:val="kk-KZ"/>
              </w:rPr>
              <w:t>-Біз аюдың қасында</w:t>
            </w:r>
          </w:p>
          <w:p w:rsidR="00DD062D" w:rsidRPr="00FA286F" w:rsidRDefault="00DD062D" w:rsidP="00002B7B">
            <w:pPr>
              <w:pStyle w:val="a4"/>
              <w:shd w:val="clear" w:color="auto" w:fill="FFFFFF"/>
              <w:spacing w:before="0" w:beforeAutospacing="0" w:after="0" w:afterAutospacing="0"/>
              <w:rPr>
                <w:lang w:val="kk-KZ"/>
              </w:rPr>
            </w:pPr>
            <w:r w:rsidRPr="00FA286F">
              <w:rPr>
                <w:lang w:val="kk-KZ"/>
              </w:rPr>
              <w:t>Жеміс- жидек тереміз,</w:t>
            </w:r>
          </w:p>
          <w:p w:rsidR="00DD062D" w:rsidRPr="00FA286F" w:rsidRDefault="00DD062D" w:rsidP="00002B7B">
            <w:pPr>
              <w:pStyle w:val="a4"/>
              <w:shd w:val="clear" w:color="auto" w:fill="FFFFFF"/>
              <w:spacing w:before="0" w:beforeAutospacing="0" w:after="0" w:afterAutospacing="0"/>
              <w:rPr>
                <w:lang w:val="kk-KZ"/>
              </w:rPr>
            </w:pPr>
            <w:r w:rsidRPr="00FA286F">
              <w:rPr>
                <w:lang w:val="kk-KZ"/>
              </w:rPr>
              <w:t>Аю ұйықтамайды,</w:t>
            </w:r>
          </w:p>
          <w:p w:rsidR="00DD062D" w:rsidRPr="00FA286F" w:rsidRDefault="00DD062D" w:rsidP="00002B7B">
            <w:pPr>
              <w:pStyle w:val="a4"/>
              <w:shd w:val="clear" w:color="auto" w:fill="FFFFFF"/>
              <w:spacing w:before="0" w:beforeAutospacing="0" w:after="0" w:afterAutospacing="0"/>
              <w:rPr>
                <w:lang w:val="kk-KZ"/>
              </w:rPr>
            </w:pPr>
            <w:r w:rsidRPr="00FA286F">
              <w:rPr>
                <w:lang w:val="kk-KZ"/>
              </w:rPr>
              <w:t>Аю ырылдайды.</w:t>
            </w:r>
          </w:p>
          <w:p w:rsidR="00DD062D" w:rsidRPr="00FA286F" w:rsidRDefault="00DD062D" w:rsidP="00002B7B">
            <w:pPr>
              <w:pStyle w:val="a4"/>
              <w:shd w:val="clear" w:color="auto" w:fill="FFFFFF"/>
              <w:spacing w:before="0" w:beforeAutospacing="0" w:after="0" w:afterAutospacing="0"/>
              <w:rPr>
                <w:b/>
                <w:shd w:val="clear" w:color="auto" w:fill="FFFFFF"/>
                <w:lang w:val="kk-KZ"/>
              </w:rPr>
            </w:pPr>
            <w:r w:rsidRPr="00FA286F">
              <w:rPr>
                <w:lang w:val="kk-KZ"/>
              </w:rPr>
              <w:t>«Ырылдайды»,- деген сөзден кейін аю үйлеріне қашып бара жатқан балаларды ұстай бастайды. Аюдың қолы тиген балалар акюдың апанында қалады. Бірнеше рет ұсталғаннан кейін аюдың рөліне басқа бала тағайындалады. Ойын 3-4 рет қайталанады.</w:t>
            </w:r>
            <w:r w:rsidRPr="00FA286F">
              <w:rPr>
                <w:lang w:val="kk-KZ"/>
              </w:rPr>
              <w:br/>
            </w:r>
            <w:r w:rsidRPr="00FA286F">
              <w:rPr>
                <w:b/>
                <w:bCs/>
                <w:lang w:val="kk-KZ"/>
              </w:rPr>
              <w:t>Ұсыныс</w:t>
            </w:r>
            <w:r w:rsidRPr="00FA286F">
              <w:rPr>
                <w:lang w:val="kk-KZ"/>
              </w:rPr>
              <w:t>: Ойынның басқа нұсқасы болуы мүмкін- екі аюмен ойнауға болады.</w:t>
            </w:r>
          </w:p>
        </w:tc>
      </w:tr>
      <w:tr w:rsidR="00DD062D" w:rsidRPr="00FA286F" w:rsidTr="00002B7B">
        <w:trPr>
          <w:gridAfter w:val="1"/>
          <w:wAfter w:w="12" w:type="dxa"/>
          <w:trHeight w:val="620"/>
        </w:trPr>
        <w:tc>
          <w:tcPr>
            <w:tcW w:w="5529" w:type="dxa"/>
            <w:gridSpan w:val="7"/>
            <w:vMerge/>
            <w:tcBorders>
              <w:left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lang w:val="kk-KZ"/>
              </w:rPr>
            </w:pPr>
          </w:p>
        </w:tc>
        <w:tc>
          <w:tcPr>
            <w:tcW w:w="2976"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noProof/>
                <w:sz w:val="24"/>
                <w:szCs w:val="24"/>
                <w:shd w:val="clear" w:color="auto" w:fill="FFFFFF"/>
              </w:rPr>
            </w:pPr>
            <w:r w:rsidRPr="00FA286F">
              <w:rPr>
                <w:rFonts w:ascii="Times New Roman" w:hAnsi="Times New Roman" w:cs="Times New Roman"/>
                <w:b/>
                <w:noProof/>
                <w:sz w:val="24"/>
                <w:szCs w:val="24"/>
                <w:shd w:val="clear" w:color="auto" w:fill="FFFFFF"/>
                <w:lang w:eastAsia="ru-RU"/>
              </w:rPr>
              <w:drawing>
                <wp:inline distT="0" distB="0" distL="0" distR="0">
                  <wp:extent cx="822960" cy="586740"/>
                  <wp:effectExtent l="0" t="0" r="0" b="3810"/>
                  <wp:docPr id="152283347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2960" cy="586740"/>
                          </a:xfrm>
                          <a:prstGeom prst="rect">
                            <a:avLst/>
                          </a:prstGeom>
                          <a:noFill/>
                          <a:ln>
                            <a:noFill/>
                          </a:ln>
                        </pic:spPr>
                      </pic:pic>
                    </a:graphicData>
                  </a:graphic>
                </wp:inline>
              </w:drawing>
            </w:r>
          </w:p>
        </w:tc>
        <w:tc>
          <w:tcPr>
            <w:tcW w:w="2268"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noProof/>
                <w:sz w:val="24"/>
                <w:szCs w:val="24"/>
                <w:shd w:val="clear" w:color="auto" w:fill="FFFFFF"/>
              </w:rPr>
            </w:pPr>
            <w:r w:rsidRPr="00FA286F">
              <w:rPr>
                <w:rFonts w:ascii="Times New Roman" w:hAnsi="Times New Roman" w:cs="Times New Roman"/>
                <w:b/>
                <w:noProof/>
                <w:sz w:val="24"/>
                <w:szCs w:val="24"/>
                <w:shd w:val="clear" w:color="auto" w:fill="FFFFFF"/>
                <w:lang w:eastAsia="ru-RU"/>
              </w:rPr>
              <w:drawing>
                <wp:inline distT="0" distB="0" distL="0" distR="0">
                  <wp:extent cx="1013460" cy="579120"/>
                  <wp:effectExtent l="0" t="0" r="0" b="0"/>
                  <wp:docPr id="152283348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3460" cy="579120"/>
                          </a:xfrm>
                          <a:prstGeom prst="rect">
                            <a:avLst/>
                          </a:prstGeom>
                          <a:noFill/>
                          <a:ln>
                            <a:noFill/>
                          </a:ln>
                        </pic:spPr>
                      </pic:pic>
                    </a:graphicData>
                  </a:graphic>
                </wp:inline>
              </w:drawing>
            </w:r>
          </w:p>
        </w:tc>
        <w:tc>
          <w:tcPr>
            <w:tcW w:w="4666" w:type="dxa"/>
            <w:gridSpan w:val="4"/>
            <w:vMerge/>
            <w:tcBorders>
              <w:top w:val="single" w:sz="4" w:space="0" w:color="auto"/>
              <w:left w:val="single" w:sz="4" w:space="0" w:color="auto"/>
              <w:right w:val="single" w:sz="4" w:space="0" w:color="auto"/>
            </w:tcBorders>
            <w:shd w:val="clear" w:color="auto" w:fill="auto"/>
          </w:tcPr>
          <w:p w:rsidR="00DD062D" w:rsidRPr="00FA286F" w:rsidRDefault="00DD062D" w:rsidP="00002B7B">
            <w:pPr>
              <w:pStyle w:val="a4"/>
              <w:shd w:val="clear" w:color="auto" w:fill="FFFFFF"/>
              <w:spacing w:before="0" w:beforeAutospacing="0" w:after="0" w:afterAutospacing="0"/>
              <w:rPr>
                <w:b/>
                <w:bCs/>
                <w:lang w:val="kk-KZ"/>
              </w:rPr>
            </w:pPr>
          </w:p>
        </w:tc>
      </w:tr>
      <w:tr w:rsidR="00DD062D" w:rsidRPr="00FA286F" w:rsidTr="00002B7B">
        <w:trPr>
          <w:gridAfter w:val="1"/>
          <w:wAfter w:w="12" w:type="dxa"/>
          <w:trHeight w:val="1620"/>
        </w:trPr>
        <w:tc>
          <w:tcPr>
            <w:tcW w:w="5529" w:type="dxa"/>
            <w:gridSpan w:val="7"/>
            <w:vMerge/>
            <w:tcBorders>
              <w:left w:val="single" w:sz="4" w:space="0" w:color="auto"/>
              <w:bottom w:val="nil"/>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rPr>
            </w:pPr>
          </w:p>
        </w:tc>
        <w:tc>
          <w:tcPr>
            <w:tcW w:w="2976" w:type="dxa"/>
            <w:gridSpan w:val="4"/>
            <w:tcBorders>
              <w:top w:val="single" w:sz="4" w:space="0" w:color="auto"/>
              <w:left w:val="single" w:sz="4" w:space="0" w:color="auto"/>
              <w:bottom w:val="nil"/>
              <w:right w:val="single" w:sz="4" w:space="0" w:color="auto"/>
            </w:tcBorders>
            <w:shd w:val="clear" w:color="auto" w:fill="auto"/>
          </w:tcPr>
          <w:p w:rsidR="00DD062D" w:rsidRPr="00FA286F" w:rsidRDefault="00DD062D" w:rsidP="00002B7B">
            <w:pPr>
              <w:rPr>
                <w:rFonts w:ascii="Times New Roman" w:hAnsi="Times New Roman" w:cs="Times New Roman"/>
                <w:b/>
                <w:noProof/>
                <w:sz w:val="24"/>
                <w:szCs w:val="24"/>
                <w:shd w:val="clear" w:color="auto" w:fill="FFFFFF"/>
              </w:rPr>
            </w:pPr>
            <w:r w:rsidRPr="00FA286F">
              <w:rPr>
                <w:rFonts w:ascii="Times New Roman" w:hAnsi="Times New Roman" w:cs="Times New Roman"/>
                <w:b/>
                <w:noProof/>
                <w:sz w:val="24"/>
                <w:szCs w:val="24"/>
                <w:shd w:val="clear" w:color="auto" w:fill="FFFFFF"/>
                <w:lang w:eastAsia="ru-RU"/>
              </w:rPr>
              <w:drawing>
                <wp:inline distT="0" distB="0" distL="0" distR="0">
                  <wp:extent cx="822960" cy="647700"/>
                  <wp:effectExtent l="0" t="0" r="0" b="0"/>
                  <wp:docPr id="152283348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2960" cy="647700"/>
                          </a:xfrm>
                          <a:prstGeom prst="rect">
                            <a:avLst/>
                          </a:prstGeom>
                          <a:noFill/>
                          <a:ln>
                            <a:noFill/>
                          </a:ln>
                        </pic:spPr>
                      </pic:pic>
                    </a:graphicData>
                  </a:graphic>
                </wp:inline>
              </w:drawing>
            </w:r>
          </w:p>
        </w:tc>
        <w:tc>
          <w:tcPr>
            <w:tcW w:w="2268" w:type="dxa"/>
            <w:gridSpan w:val="4"/>
            <w:vMerge w:val="restart"/>
            <w:tcBorders>
              <w:top w:val="single" w:sz="4" w:space="0" w:color="auto"/>
              <w:left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noProof/>
                <w:sz w:val="24"/>
                <w:szCs w:val="24"/>
                <w:shd w:val="clear" w:color="auto" w:fill="FFFFFF"/>
              </w:rPr>
            </w:pPr>
            <w:r w:rsidRPr="00FA286F">
              <w:rPr>
                <w:rFonts w:ascii="Times New Roman" w:hAnsi="Times New Roman" w:cs="Times New Roman"/>
                <w:b/>
                <w:noProof/>
                <w:sz w:val="24"/>
                <w:szCs w:val="24"/>
                <w:shd w:val="clear" w:color="auto" w:fill="FFFFFF"/>
                <w:lang w:eastAsia="ru-RU"/>
              </w:rPr>
              <w:drawing>
                <wp:inline distT="0" distB="0" distL="0" distR="0">
                  <wp:extent cx="647700" cy="541020"/>
                  <wp:effectExtent l="0" t="0" r="0" b="0"/>
                  <wp:docPr id="152283348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 cy="541020"/>
                          </a:xfrm>
                          <a:prstGeom prst="rect">
                            <a:avLst/>
                          </a:prstGeom>
                          <a:noFill/>
                          <a:ln>
                            <a:noFill/>
                          </a:ln>
                        </pic:spPr>
                      </pic:pic>
                    </a:graphicData>
                  </a:graphic>
                </wp:inline>
              </w:drawing>
            </w:r>
          </w:p>
        </w:tc>
        <w:tc>
          <w:tcPr>
            <w:tcW w:w="4666" w:type="dxa"/>
            <w:gridSpan w:val="4"/>
            <w:vMerge/>
            <w:tcBorders>
              <w:top w:val="single" w:sz="4" w:space="0" w:color="auto"/>
              <w:left w:val="single" w:sz="4" w:space="0" w:color="auto"/>
              <w:right w:val="single" w:sz="4" w:space="0" w:color="auto"/>
            </w:tcBorders>
            <w:shd w:val="clear" w:color="auto" w:fill="auto"/>
          </w:tcPr>
          <w:p w:rsidR="00DD062D" w:rsidRPr="00FA286F" w:rsidRDefault="00DD062D" w:rsidP="00002B7B">
            <w:pPr>
              <w:pStyle w:val="a4"/>
              <w:shd w:val="clear" w:color="auto" w:fill="FFFFFF"/>
              <w:spacing w:before="0" w:beforeAutospacing="0" w:after="0" w:afterAutospacing="0"/>
              <w:rPr>
                <w:b/>
                <w:bCs/>
                <w:lang w:val="kk-KZ"/>
              </w:rPr>
            </w:pPr>
          </w:p>
        </w:tc>
      </w:tr>
      <w:tr w:rsidR="00DD062D" w:rsidRPr="00FA286F" w:rsidTr="00002B7B">
        <w:trPr>
          <w:gridAfter w:val="1"/>
          <w:wAfter w:w="12" w:type="dxa"/>
          <w:trHeight w:val="58"/>
        </w:trPr>
        <w:tc>
          <w:tcPr>
            <w:tcW w:w="5529" w:type="dxa"/>
            <w:gridSpan w:val="7"/>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sz w:val="24"/>
                <w:szCs w:val="24"/>
                <w:shd w:val="clear" w:color="auto" w:fill="FFFFFF"/>
                <w:lang w:val="kk-KZ"/>
              </w:rPr>
            </w:pPr>
          </w:p>
        </w:tc>
        <w:tc>
          <w:tcPr>
            <w:tcW w:w="2976" w:type="dxa"/>
            <w:gridSpan w:val="4"/>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2268" w:type="dxa"/>
            <w:gridSpan w:val="4"/>
            <w:vMerge/>
            <w:tcBorders>
              <w:left w:val="single" w:sz="4" w:space="0" w:color="auto"/>
              <w:bottom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4666" w:type="dxa"/>
            <w:gridSpan w:val="4"/>
            <w:vMerge/>
            <w:tcBorders>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bCs/>
                <w:sz w:val="24"/>
                <w:szCs w:val="24"/>
                <w:lang w:val="kk-KZ"/>
              </w:rPr>
            </w:pPr>
          </w:p>
        </w:tc>
      </w:tr>
      <w:tr w:rsidR="00DD062D" w:rsidRPr="00FA286F" w:rsidTr="00002B7B">
        <w:trPr>
          <w:gridAfter w:val="1"/>
          <w:wAfter w:w="12" w:type="dxa"/>
        </w:trPr>
        <w:tc>
          <w:tcPr>
            <w:tcW w:w="15439" w:type="dxa"/>
            <w:gridSpan w:val="19"/>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002B7B">
            <w:pPr>
              <w:jc w:val="center"/>
              <w:rPr>
                <w:rFonts w:ascii="Times New Roman" w:hAnsi="Times New Roman" w:cs="Times New Roman"/>
                <w:b/>
                <w:sz w:val="24"/>
                <w:szCs w:val="24"/>
                <w:lang w:bidi="en-US"/>
              </w:rPr>
            </w:pPr>
            <w:r w:rsidRPr="00FA286F">
              <w:rPr>
                <w:rFonts w:ascii="Times New Roman" w:hAnsi="Times New Roman" w:cs="Times New Roman"/>
                <w:b/>
                <w:sz w:val="24"/>
                <w:szCs w:val="24"/>
              </w:rPr>
              <w:t>2 - ұйымдастырылғаніс-әрекет</w:t>
            </w:r>
          </w:p>
        </w:tc>
      </w:tr>
      <w:tr w:rsidR="00DD062D" w:rsidRPr="00BF6CF8"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lang w:bidi="en-US"/>
              </w:rPr>
            </w:pPr>
          </w:p>
        </w:tc>
        <w:tc>
          <w:tcPr>
            <w:tcW w:w="2998" w:type="dxa"/>
            <w:gridSpan w:val="5"/>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Математика негіздері</w:t>
            </w:r>
          </w:p>
          <w:p w:rsidR="00DD062D" w:rsidRPr="00FA286F" w:rsidRDefault="00DD062D" w:rsidP="007B64D7">
            <w:pPr>
              <w:pStyle w:val="TableParagraph"/>
              <w:rPr>
                <w:sz w:val="24"/>
                <w:szCs w:val="24"/>
              </w:rPr>
            </w:pPr>
            <w:r w:rsidRPr="00FA286F">
              <w:rPr>
                <w:b/>
                <w:bCs/>
                <w:sz w:val="24"/>
                <w:szCs w:val="24"/>
              </w:rPr>
              <w:t>Міндеті</w:t>
            </w:r>
            <w:r w:rsidRPr="00FA286F">
              <w:rPr>
                <w:sz w:val="24"/>
                <w:szCs w:val="24"/>
              </w:rPr>
              <w:t xml:space="preserve">:  </w:t>
            </w:r>
            <w:r w:rsidRPr="00FA286F">
              <w:rPr>
                <w:rFonts w:eastAsia="SimSun"/>
                <w:sz w:val="24"/>
                <w:szCs w:val="24"/>
              </w:rPr>
              <w:t>жиынның бөліктен үлкен екенін, бөліктің жиыннан кіші екенін, жиынның бөліктерін санау және элементтердің (заттардың) бір-біріне қатынасы негізінде салыстыру</w:t>
            </w:r>
          </w:p>
          <w:p w:rsidR="00DD062D" w:rsidRPr="00FA286F" w:rsidRDefault="00DD062D" w:rsidP="007B64D7">
            <w:pPr>
              <w:pStyle w:val="TableParagraph"/>
              <w:rPr>
                <w:sz w:val="24"/>
                <w:szCs w:val="24"/>
              </w:rPr>
            </w:pPr>
            <w:r w:rsidRPr="00FA286F">
              <w:rPr>
                <w:b/>
                <w:bCs/>
                <w:sz w:val="24"/>
                <w:szCs w:val="24"/>
              </w:rPr>
              <w:t xml:space="preserve">Мақсаты  </w:t>
            </w:r>
            <w:r w:rsidRPr="00FA286F">
              <w:rPr>
                <w:sz w:val="24"/>
                <w:szCs w:val="24"/>
              </w:rPr>
              <w:t>заттарды өлшемі бойынша салыстыру біліктілігін қалыптастыру.</w:t>
            </w:r>
          </w:p>
          <w:p w:rsidR="00DD062D" w:rsidRPr="00FA286F" w:rsidRDefault="00DD062D" w:rsidP="007B64D7">
            <w:pPr>
              <w:pStyle w:val="TableParagraph"/>
              <w:rPr>
                <w:sz w:val="24"/>
                <w:szCs w:val="24"/>
              </w:rPr>
            </w:pPr>
            <w:r w:rsidRPr="00FA286F">
              <w:rPr>
                <w:b/>
                <w:bCs/>
                <w:sz w:val="24"/>
                <w:szCs w:val="24"/>
              </w:rPr>
              <w:t>Күтілетін нәтижелер: меңгереді</w:t>
            </w:r>
            <w:r w:rsidRPr="00FA286F">
              <w:rPr>
                <w:sz w:val="24"/>
                <w:szCs w:val="24"/>
              </w:rPr>
              <w:t>: заттарды салыстырады, заттардың өлшемін сипаттайтын сөздерді айтады: үлкен, кішкентай, орташа, негізгі түстерді атауды; сипаттамаларына сәйкес жіктеуді;</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заттарды өлшемі бойынша қалай салыстыруға болатынын;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xml:space="preserve"> заттарды көзбен көру арқылы салыстыруды, заттардың белгілерін анықтауды.</w:t>
            </w:r>
          </w:p>
          <w:p w:rsidR="00DD062D" w:rsidRPr="00FA286F" w:rsidRDefault="00DD062D" w:rsidP="007B64D7">
            <w:pPr>
              <w:pStyle w:val="TableParagraph"/>
              <w:rPr>
                <w:sz w:val="24"/>
                <w:szCs w:val="24"/>
              </w:rPr>
            </w:pPr>
          </w:p>
          <w:p w:rsidR="00DD062D" w:rsidRPr="00FA286F" w:rsidRDefault="00DD062D" w:rsidP="007B64D7">
            <w:pPr>
              <w:pStyle w:val="TableParagraph"/>
              <w:rPr>
                <w:sz w:val="24"/>
                <w:szCs w:val="24"/>
              </w:rPr>
            </w:pPr>
            <w:r w:rsidRPr="00FA286F">
              <w:rPr>
                <w:sz w:val="24"/>
                <w:szCs w:val="24"/>
              </w:rPr>
              <w:t>Тосын сый сәті. «Гномдар бізге қонаққа келді. (Демонстрациялық материал – 2, 2.1 және 2.2-кесте). Проблемалық сұрақ. – Барлық гномдар бірдей ме? «Олармен жақынырақ танысайық». Педагог балаларға «үлкен – кішкентай», «түс», «алдында – артында», «алды», «арасында», «жанында» деген сөздерді пайдалана отырып, суретте бейнеленген әр гномды сипаттауға көмектеседі.Балалар ойын жағдаятына қосылады. Гномдар бейнеленген суреттерді қарайды, олардың өлшемін, түсін, кеңістікте орналасуын анықтайды. Педагог балаларға, біз гномдарды үлкенді – кішілі және киімінің түсімен салыстырдық деп түсіндіреді. Енді оларды биіктігі мен қалыңдығы бойынша салыстыруды үйренейік. 2- кесте – гномдар орналасқан фон, 2.1 және 2.2. кесте – сурет кескіндері. Гномдарды өсу ретімен орналастыруды ұсынады: алдымен ең аласасы, содан кейін биігі. – Сіз мұны қалай жасайсыз?</w:t>
            </w:r>
          </w:p>
          <w:p w:rsidR="00DD062D" w:rsidRPr="00FA286F" w:rsidRDefault="00DD062D" w:rsidP="007B64D7">
            <w:pPr>
              <w:pStyle w:val="TableParagraph"/>
              <w:rPr>
                <w:sz w:val="24"/>
                <w:szCs w:val="24"/>
              </w:rPr>
            </w:pPr>
            <w:r w:rsidRPr="00FA286F">
              <w:rPr>
                <w:sz w:val="24"/>
                <w:szCs w:val="24"/>
              </w:rPr>
              <w:t xml:space="preserve">Алдымен көзбен анықтап, содан кейін бір-бірінің жанына қойып, тексеруді ұсынады: ол аласа ма немесе биік пе? Оларға кеудеше мен шалбар таңдайды. – Шалбар мен кеудешелерді қалың немесе жұқа деп айтпайды, оларды ені кең-тар деп айтады. – Шалбарды енімен қалай орналастырамыз? Балаларды алдымен көзбен, содан кейін бірбірінін үстіне қою арқылы таңдауға шақырады. Топтағы балалармен осыған ұқсас жұмыс жүргізіледі. Педагог бірнеше балаға (5 адам) шығып, бір-бірінің артынан тізіліп тұруды ұсынады. Қалған балалар оларды сипаттайды: үлкен-кішкентай, киімінің түсі, бір-бірінің артына орналасуы. Топ балаларының осы қасиеттерін анықтайды  </w:t>
            </w:r>
          </w:p>
        </w:tc>
        <w:tc>
          <w:tcPr>
            <w:tcW w:w="2244" w:type="dxa"/>
            <w:gridSpan w:val="3"/>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7B64D7">
            <w:pPr>
              <w:pStyle w:val="TableParagraph"/>
              <w:rPr>
                <w:b/>
                <w:bCs/>
                <w:sz w:val="24"/>
                <w:szCs w:val="24"/>
                <w:lang w:bidi="en-US"/>
              </w:rPr>
            </w:pPr>
            <w:r w:rsidRPr="00FA286F">
              <w:rPr>
                <w:b/>
                <w:bCs/>
                <w:sz w:val="24"/>
                <w:szCs w:val="24"/>
                <w:lang w:bidi="en-US"/>
              </w:rPr>
              <w:t>Математика негіздері</w:t>
            </w:r>
          </w:p>
          <w:p w:rsidR="00DD062D" w:rsidRPr="00FA286F" w:rsidRDefault="00DD062D" w:rsidP="007B64D7">
            <w:pPr>
              <w:pStyle w:val="TableParagraph"/>
              <w:rPr>
                <w:sz w:val="24"/>
                <w:szCs w:val="24"/>
              </w:rPr>
            </w:pPr>
            <w:r w:rsidRPr="00FA286F">
              <w:rPr>
                <w:b/>
                <w:bCs/>
                <w:sz w:val="24"/>
                <w:szCs w:val="24"/>
              </w:rPr>
              <w:t>Міндеті</w:t>
            </w:r>
            <w:r w:rsidRPr="00FA286F">
              <w:rPr>
                <w:sz w:val="24"/>
                <w:szCs w:val="24"/>
              </w:rPr>
              <w:t xml:space="preserve">: </w:t>
            </w:r>
            <w:r w:rsidRPr="00FA286F">
              <w:rPr>
                <w:rFonts w:eastAsia="SimSun"/>
                <w:sz w:val="24"/>
                <w:szCs w:val="24"/>
              </w:rPr>
              <w:t>жиынның бөліктен үлкен екенін, бөліктің жиыннан кіші екенін, жиынның бөліктерін санау және элементтердің (заттардың) бір-біріне қатынасы негізінде салыстыру</w:t>
            </w:r>
          </w:p>
          <w:p w:rsidR="00DD062D" w:rsidRPr="00FA286F" w:rsidRDefault="00DD062D" w:rsidP="007B64D7">
            <w:pPr>
              <w:pStyle w:val="TableParagraph"/>
              <w:rPr>
                <w:sz w:val="24"/>
                <w:szCs w:val="24"/>
              </w:rPr>
            </w:pPr>
            <w:r w:rsidRPr="00FA286F">
              <w:rPr>
                <w:b/>
                <w:bCs/>
                <w:sz w:val="24"/>
                <w:szCs w:val="24"/>
              </w:rPr>
              <w:t xml:space="preserve">Мақсаты  </w:t>
            </w:r>
            <w:r w:rsidRPr="00FA286F">
              <w:rPr>
                <w:sz w:val="24"/>
                <w:szCs w:val="24"/>
              </w:rPr>
              <w:t>заттарды өлшемі бойынша салыстыру біліктілігін қалыптастыру.</w:t>
            </w:r>
          </w:p>
          <w:p w:rsidR="00DD062D" w:rsidRPr="00FA286F" w:rsidRDefault="00DD062D" w:rsidP="007B64D7">
            <w:pPr>
              <w:pStyle w:val="TableParagraph"/>
              <w:rPr>
                <w:sz w:val="24"/>
                <w:szCs w:val="24"/>
              </w:rPr>
            </w:pPr>
            <w:r w:rsidRPr="00FA286F">
              <w:rPr>
                <w:b/>
                <w:bCs/>
                <w:sz w:val="24"/>
                <w:szCs w:val="24"/>
              </w:rPr>
              <w:t>Күтілетін нәтижелер: меңгереді</w:t>
            </w:r>
            <w:r w:rsidRPr="00FA286F">
              <w:rPr>
                <w:sz w:val="24"/>
                <w:szCs w:val="24"/>
              </w:rPr>
              <w:t>: заттарды салыстырады, заттардың өлшемін сипаттайтын сөздерді айтады: үлкен, кішкентай, орташа, негізгі түстерді атауды; сипаттамаларына сәйкес жіктеуді;</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заттарды өлшемі бойынша қалай салыстыруға болатынын;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xml:space="preserve"> заттарды көзбен көру арқылы салыстыруды, заттардың белгілерін анықтауды.</w:t>
            </w:r>
          </w:p>
          <w:p w:rsidR="00DD062D" w:rsidRPr="00FA286F" w:rsidRDefault="00DD062D" w:rsidP="007B64D7">
            <w:pPr>
              <w:pStyle w:val="TableParagraph"/>
              <w:rPr>
                <w:sz w:val="24"/>
                <w:szCs w:val="24"/>
              </w:rPr>
            </w:pPr>
          </w:p>
          <w:p w:rsidR="00DD062D" w:rsidRPr="00FA286F" w:rsidRDefault="00DD062D" w:rsidP="007B64D7">
            <w:pPr>
              <w:pStyle w:val="TableParagraph"/>
              <w:rPr>
                <w:sz w:val="24"/>
                <w:szCs w:val="24"/>
              </w:rPr>
            </w:pPr>
            <w:r w:rsidRPr="00FA286F">
              <w:rPr>
                <w:sz w:val="24"/>
                <w:szCs w:val="24"/>
              </w:rPr>
              <w:t>Педагог 1-тапсырманы орындауды ұсынады. Суретке қарап, не бейнеленгенін айтады. Барлық заттардың көлемі бірдей ме? Үлкен заттарды – көк, кішкентай заттарды – қызыл түспен қоршап сызады. 2-тапсырманы орындайды. Заттарды қарайды, оларды белгілеріне қарай бөледі: түсі мен өлшемі. Осы екі белгіге сәйкес суреттерді жапсырады. Заттардың орналасуын сипаттайды. Педагог жеке жұмыс жүргізеді.</w:t>
            </w:r>
          </w:p>
        </w:tc>
        <w:tc>
          <w:tcPr>
            <w:tcW w:w="2859"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Математика негіздері</w:t>
            </w:r>
          </w:p>
          <w:p w:rsidR="00DD062D" w:rsidRPr="00FA286F" w:rsidRDefault="00DD062D" w:rsidP="007B64D7">
            <w:pPr>
              <w:pStyle w:val="TableParagraph"/>
              <w:rPr>
                <w:sz w:val="24"/>
                <w:szCs w:val="24"/>
              </w:rPr>
            </w:pPr>
            <w:r w:rsidRPr="00FA286F">
              <w:rPr>
                <w:b/>
                <w:bCs/>
                <w:sz w:val="24"/>
                <w:szCs w:val="24"/>
              </w:rPr>
              <w:t>Міндеті</w:t>
            </w:r>
            <w:r w:rsidRPr="00FA286F">
              <w:rPr>
                <w:sz w:val="24"/>
                <w:szCs w:val="24"/>
              </w:rPr>
              <w:t xml:space="preserve">:   </w:t>
            </w:r>
            <w:r w:rsidRPr="00FA286F">
              <w:rPr>
                <w:rFonts w:eastAsia="SimSun"/>
                <w:sz w:val="24"/>
                <w:szCs w:val="24"/>
              </w:rPr>
              <w:t>жиынның бөліктен үлкен екенін, бөліктің жиыннан кіші екенін, жиынның бөліктерін санау және элементтердің (заттардың) бір-біріне қатынасы негізінде салыстыру</w:t>
            </w:r>
          </w:p>
          <w:p w:rsidR="00DD062D" w:rsidRPr="00FA286F" w:rsidRDefault="00DD062D" w:rsidP="007B64D7">
            <w:pPr>
              <w:pStyle w:val="TableParagraph"/>
              <w:rPr>
                <w:sz w:val="24"/>
                <w:szCs w:val="24"/>
              </w:rPr>
            </w:pPr>
            <w:r w:rsidRPr="00FA286F">
              <w:rPr>
                <w:b/>
                <w:bCs/>
                <w:sz w:val="24"/>
                <w:szCs w:val="24"/>
              </w:rPr>
              <w:t xml:space="preserve">Мақсаты  </w:t>
            </w:r>
            <w:r w:rsidRPr="00FA286F">
              <w:rPr>
                <w:sz w:val="24"/>
                <w:szCs w:val="24"/>
              </w:rPr>
              <w:t>заттарды өлшемі бойынша салыстыру біліктілігін қалыптастыру.</w:t>
            </w:r>
          </w:p>
          <w:p w:rsidR="00DD062D" w:rsidRPr="00FA286F" w:rsidRDefault="00DD062D" w:rsidP="007B64D7">
            <w:pPr>
              <w:pStyle w:val="TableParagraph"/>
              <w:rPr>
                <w:sz w:val="24"/>
                <w:szCs w:val="24"/>
              </w:rPr>
            </w:pPr>
            <w:r w:rsidRPr="00FA286F">
              <w:rPr>
                <w:b/>
                <w:bCs/>
                <w:sz w:val="24"/>
                <w:szCs w:val="24"/>
              </w:rPr>
              <w:t>Күтілетін нәтижелер: меңгереді</w:t>
            </w:r>
            <w:r w:rsidRPr="00FA286F">
              <w:rPr>
                <w:sz w:val="24"/>
                <w:szCs w:val="24"/>
              </w:rPr>
              <w:t>: заттарды салыстырады, заттардың өлшемін сипаттайтын сөздерді айтады: үлкен, кішкентай, орташа, негізгі түстерді атауды; сипаттамаларына сәйкес жіктеуді;</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заттарды өлшемі бойынша қалай салыстыруға болатынын;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xml:space="preserve"> заттарды көзбен көру арқылы салыстыруды, заттардың белгілерін анықтауды.</w:t>
            </w:r>
          </w:p>
          <w:p w:rsidR="00DD062D" w:rsidRPr="00FA286F" w:rsidRDefault="00DD062D" w:rsidP="007B64D7">
            <w:pPr>
              <w:pStyle w:val="TableParagraph"/>
              <w:rPr>
                <w:sz w:val="24"/>
                <w:szCs w:val="24"/>
              </w:rPr>
            </w:pPr>
          </w:p>
          <w:p w:rsidR="00DD062D" w:rsidRPr="00FA286F" w:rsidRDefault="00DD062D" w:rsidP="007B64D7">
            <w:pPr>
              <w:pStyle w:val="TableParagraph"/>
              <w:rPr>
                <w:sz w:val="24"/>
                <w:szCs w:val="24"/>
                <w:lang w:bidi="en-US"/>
              </w:rPr>
            </w:pPr>
            <w:r w:rsidRPr="00FA286F">
              <w:rPr>
                <w:sz w:val="24"/>
                <w:szCs w:val="24"/>
              </w:rPr>
              <w:t>Педагог 3-тапсырманы орындауды ұсынады. Үлкен заттарды қызыл, кішкентай заттарды сары түспен бояйды. Әр зат қайда орналасқанын айтады, жеке жұмыс жүргізеді.</w:t>
            </w:r>
          </w:p>
        </w:tc>
        <w:tc>
          <w:tcPr>
            <w:tcW w:w="2551"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Қазақ тілі</w:t>
            </w:r>
          </w:p>
          <w:p w:rsidR="00DD062D" w:rsidRPr="00FA286F" w:rsidRDefault="00DD062D" w:rsidP="007B64D7">
            <w:pPr>
              <w:pStyle w:val="TableParagraph"/>
              <w:rPr>
                <w:b/>
                <w:bCs/>
                <w:sz w:val="24"/>
                <w:szCs w:val="24"/>
              </w:rPr>
            </w:pPr>
            <w:r w:rsidRPr="00FA286F">
              <w:rPr>
                <w:b/>
                <w:bCs/>
                <w:sz w:val="24"/>
                <w:szCs w:val="24"/>
                <w:lang w:bidi="en-US"/>
              </w:rPr>
              <w:t xml:space="preserve"> Міндеті:   </w:t>
            </w:r>
            <w:r w:rsidRPr="00FA286F">
              <w:rPr>
                <w:rFonts w:eastAsia="SimSun"/>
                <w:sz w:val="24"/>
                <w:szCs w:val="24"/>
              </w:rPr>
              <w:t>Ауызекі сөйлеуді қарым-қатынас құралы ретінде дамыту</w:t>
            </w:r>
          </w:p>
          <w:p w:rsidR="00DD062D" w:rsidRPr="00FA286F" w:rsidRDefault="00DD062D" w:rsidP="007B64D7">
            <w:pPr>
              <w:pStyle w:val="TableParagraph"/>
              <w:rPr>
                <w:sz w:val="24"/>
                <w:szCs w:val="24"/>
              </w:rPr>
            </w:pPr>
            <w:r w:rsidRPr="00FA286F">
              <w:rPr>
                <w:b/>
                <w:bCs/>
                <w:sz w:val="24"/>
                <w:szCs w:val="24"/>
                <w:lang w:bidi="en-US"/>
              </w:rPr>
              <w:t>Мақсаты</w:t>
            </w:r>
            <w:r w:rsidRPr="00FA286F">
              <w:rPr>
                <w:sz w:val="24"/>
                <w:szCs w:val="24"/>
              </w:rPr>
              <w:t xml:space="preserve">  апта күндерінің  атауын дұрыс айту, есте сақтауға үйрету. Қазақ тіліндегі сөздер мен сөйлемдерді түсіну  </w:t>
            </w:r>
          </w:p>
          <w:p w:rsidR="00DD062D" w:rsidRPr="00FA286F" w:rsidRDefault="00DD062D" w:rsidP="007B64D7">
            <w:pPr>
              <w:pStyle w:val="TableParagraph"/>
              <w:rPr>
                <w:sz w:val="24"/>
                <w:szCs w:val="24"/>
              </w:rPr>
            </w:pPr>
            <w:r w:rsidRPr="00FA286F">
              <w:rPr>
                <w:b/>
                <w:bCs/>
                <w:sz w:val="24"/>
                <w:szCs w:val="24"/>
              </w:rPr>
              <w:t>Күтілетін нәтижелер: Жасайды:</w:t>
            </w:r>
            <w:r w:rsidRPr="00FA286F">
              <w:rPr>
                <w:sz w:val="24"/>
                <w:szCs w:val="24"/>
              </w:rPr>
              <w:t xml:space="preserve"> апта күндерінің қазақша айтады. </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қойылған сұрақты түсінеді. </w:t>
            </w:r>
            <w:r w:rsidRPr="00FA286F">
              <w:rPr>
                <w:b/>
                <w:bCs/>
                <w:sz w:val="24"/>
                <w:szCs w:val="24"/>
              </w:rPr>
              <w:t>Қолданад</w:t>
            </w:r>
            <w:r w:rsidRPr="00FA286F">
              <w:rPr>
                <w:sz w:val="24"/>
                <w:szCs w:val="24"/>
              </w:rPr>
              <w:t>ы:апта күндерін ретімен қолданады, сұрақтарға жауап береді</w:t>
            </w:r>
          </w:p>
          <w:p w:rsidR="00DD062D" w:rsidRPr="00FA286F" w:rsidRDefault="00DD062D" w:rsidP="007B64D7">
            <w:pPr>
              <w:pStyle w:val="TableParagraph"/>
              <w:rPr>
                <w:sz w:val="24"/>
                <w:szCs w:val="24"/>
              </w:rPr>
            </w:pPr>
          </w:p>
          <w:p w:rsidR="00DD062D" w:rsidRPr="00FA286F" w:rsidRDefault="00DD062D" w:rsidP="007B64D7">
            <w:pPr>
              <w:pStyle w:val="TableParagraph"/>
              <w:rPr>
                <w:b/>
                <w:bCs/>
                <w:sz w:val="24"/>
                <w:szCs w:val="24"/>
              </w:rPr>
            </w:pPr>
            <w:r w:rsidRPr="00FA286F">
              <w:rPr>
                <w:b/>
                <w:bCs/>
                <w:sz w:val="24"/>
                <w:szCs w:val="24"/>
              </w:rPr>
              <w:t>Тақпақ «Апта күндері»</w:t>
            </w:r>
          </w:p>
          <w:p w:rsidR="00DD062D" w:rsidRPr="00FA286F" w:rsidRDefault="00DD062D" w:rsidP="007B64D7">
            <w:pPr>
              <w:pStyle w:val="TableParagraph"/>
              <w:rPr>
                <w:sz w:val="24"/>
                <w:szCs w:val="24"/>
              </w:rPr>
            </w:pPr>
            <w:r w:rsidRPr="00FA286F">
              <w:rPr>
                <w:sz w:val="24"/>
                <w:szCs w:val="24"/>
              </w:rPr>
              <w:t>Апта деген атайдың</w:t>
            </w:r>
          </w:p>
          <w:p w:rsidR="00DD062D" w:rsidRPr="00FA286F" w:rsidRDefault="00DD062D" w:rsidP="007B64D7">
            <w:pPr>
              <w:pStyle w:val="TableParagraph"/>
              <w:rPr>
                <w:sz w:val="24"/>
                <w:szCs w:val="24"/>
              </w:rPr>
            </w:pPr>
            <w:r w:rsidRPr="00FA286F">
              <w:rPr>
                <w:sz w:val="24"/>
                <w:szCs w:val="24"/>
              </w:rPr>
              <w:t>Жеті бірдей ұлы бар.</w:t>
            </w:r>
          </w:p>
          <w:p w:rsidR="00DD062D" w:rsidRPr="00FA286F" w:rsidRDefault="00DD062D" w:rsidP="007B64D7">
            <w:pPr>
              <w:pStyle w:val="TableParagraph"/>
              <w:rPr>
                <w:sz w:val="24"/>
                <w:szCs w:val="24"/>
              </w:rPr>
            </w:pPr>
            <w:r w:rsidRPr="00FA286F">
              <w:rPr>
                <w:sz w:val="24"/>
                <w:szCs w:val="24"/>
              </w:rPr>
              <w:t>Біріншісі – дүйсенбі,</w:t>
            </w:r>
          </w:p>
          <w:p w:rsidR="00DD062D" w:rsidRPr="00FA286F" w:rsidRDefault="00DD062D" w:rsidP="007B64D7">
            <w:pPr>
              <w:pStyle w:val="TableParagraph"/>
              <w:rPr>
                <w:sz w:val="24"/>
                <w:szCs w:val="24"/>
              </w:rPr>
            </w:pPr>
            <w:r w:rsidRPr="00FA286F">
              <w:rPr>
                <w:sz w:val="24"/>
                <w:szCs w:val="24"/>
              </w:rPr>
              <w:t>Екіншісі – сейсенбі,</w:t>
            </w:r>
          </w:p>
          <w:p w:rsidR="00DD062D" w:rsidRPr="00FA286F" w:rsidRDefault="00DD062D" w:rsidP="007B64D7">
            <w:pPr>
              <w:pStyle w:val="TableParagraph"/>
              <w:rPr>
                <w:sz w:val="24"/>
                <w:szCs w:val="24"/>
              </w:rPr>
            </w:pPr>
            <w:r w:rsidRPr="00FA286F">
              <w:rPr>
                <w:sz w:val="24"/>
                <w:szCs w:val="24"/>
              </w:rPr>
              <w:t>Үшіншісі – сәрсенбі,</w:t>
            </w:r>
          </w:p>
          <w:p w:rsidR="00DD062D" w:rsidRPr="00FA286F" w:rsidRDefault="00DD062D" w:rsidP="007B64D7">
            <w:pPr>
              <w:pStyle w:val="TableParagraph"/>
              <w:rPr>
                <w:sz w:val="24"/>
                <w:szCs w:val="24"/>
              </w:rPr>
            </w:pPr>
            <w:r w:rsidRPr="00FA286F">
              <w:rPr>
                <w:sz w:val="24"/>
                <w:szCs w:val="24"/>
              </w:rPr>
              <w:t>Төртіншісі – бейсенбі,</w:t>
            </w:r>
          </w:p>
          <w:p w:rsidR="00DD062D" w:rsidRPr="00FA286F" w:rsidRDefault="00DD062D" w:rsidP="007B64D7">
            <w:pPr>
              <w:pStyle w:val="TableParagraph"/>
              <w:rPr>
                <w:sz w:val="24"/>
                <w:szCs w:val="24"/>
              </w:rPr>
            </w:pPr>
            <w:r w:rsidRPr="00FA286F">
              <w:rPr>
                <w:sz w:val="24"/>
                <w:szCs w:val="24"/>
              </w:rPr>
              <w:t>Бесіншісі – жұма,</w:t>
            </w:r>
          </w:p>
          <w:p w:rsidR="00DD062D" w:rsidRPr="00FA286F" w:rsidRDefault="00DD062D" w:rsidP="007B64D7">
            <w:pPr>
              <w:pStyle w:val="TableParagraph"/>
              <w:rPr>
                <w:sz w:val="24"/>
                <w:szCs w:val="24"/>
              </w:rPr>
            </w:pPr>
            <w:r w:rsidRPr="00FA286F">
              <w:rPr>
                <w:sz w:val="24"/>
                <w:szCs w:val="24"/>
              </w:rPr>
              <w:t>Алтыншысы – сенбі,</w:t>
            </w:r>
          </w:p>
          <w:p w:rsidR="00DD062D" w:rsidRPr="00FA286F" w:rsidRDefault="00DD062D" w:rsidP="007B64D7">
            <w:pPr>
              <w:pStyle w:val="TableParagraph"/>
              <w:rPr>
                <w:sz w:val="24"/>
                <w:szCs w:val="24"/>
              </w:rPr>
            </w:pPr>
            <w:r w:rsidRPr="00FA286F">
              <w:rPr>
                <w:sz w:val="24"/>
                <w:szCs w:val="24"/>
              </w:rPr>
              <w:t>Жетіншісі – жексенбі .</w:t>
            </w:r>
          </w:p>
          <w:p w:rsidR="00DD062D" w:rsidRPr="00FA286F" w:rsidRDefault="00DD062D" w:rsidP="007B64D7">
            <w:pPr>
              <w:pStyle w:val="TableParagraph"/>
              <w:rPr>
                <w:sz w:val="24"/>
                <w:szCs w:val="24"/>
              </w:rPr>
            </w:pPr>
            <w:r w:rsidRPr="00FA286F">
              <w:rPr>
                <w:sz w:val="24"/>
                <w:szCs w:val="24"/>
              </w:rPr>
              <w:t>Дыбыстық жаттығу (айнамен орындалады).</w:t>
            </w:r>
          </w:p>
          <w:p w:rsidR="00DD062D" w:rsidRPr="00FA286F" w:rsidRDefault="00DD062D" w:rsidP="007B64D7">
            <w:pPr>
              <w:pStyle w:val="TableParagraph"/>
              <w:rPr>
                <w:sz w:val="24"/>
                <w:szCs w:val="24"/>
              </w:rPr>
            </w:pPr>
            <w:r w:rsidRPr="00FA286F">
              <w:rPr>
                <w:sz w:val="24"/>
                <w:szCs w:val="24"/>
              </w:rPr>
              <w:t>Ү-ү-ү-ү- дүүй-сенбі</w:t>
            </w:r>
          </w:p>
          <w:p w:rsidR="00DD062D" w:rsidRPr="00FA286F" w:rsidRDefault="00DD062D" w:rsidP="007B64D7">
            <w:pPr>
              <w:pStyle w:val="TableParagraph"/>
              <w:rPr>
                <w:sz w:val="24"/>
                <w:szCs w:val="24"/>
              </w:rPr>
            </w:pPr>
            <w:r w:rsidRPr="00FA286F">
              <w:rPr>
                <w:sz w:val="24"/>
                <w:szCs w:val="24"/>
              </w:rPr>
              <w:t>Ә-ә-ә- сәәр-сенбі</w:t>
            </w:r>
          </w:p>
          <w:p w:rsidR="00DD062D" w:rsidRPr="00FA286F" w:rsidRDefault="00DD062D" w:rsidP="007B64D7">
            <w:pPr>
              <w:pStyle w:val="TableParagraph"/>
              <w:rPr>
                <w:sz w:val="24"/>
                <w:szCs w:val="24"/>
              </w:rPr>
            </w:pPr>
            <w:r w:rsidRPr="00FA286F">
              <w:rPr>
                <w:sz w:val="24"/>
                <w:szCs w:val="24"/>
              </w:rPr>
              <w:t>Ұ-ұ-ұ- жұұ-ма</w:t>
            </w:r>
          </w:p>
        </w:tc>
        <w:tc>
          <w:tcPr>
            <w:tcW w:w="2256" w:type="dxa"/>
            <w:gridSpan w:val="2"/>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rStyle w:val="af6"/>
                <w:rFonts w:eastAsiaTheme="majorEastAsia"/>
                <w:b/>
                <w:bCs/>
                <w:i w:val="0"/>
                <w:iCs w:val="0"/>
              </w:rPr>
            </w:pPr>
            <w:r w:rsidRPr="00FA286F">
              <w:rPr>
                <w:rStyle w:val="af6"/>
                <w:rFonts w:eastAsiaTheme="majorEastAsia"/>
                <w:b/>
                <w:bCs/>
              </w:rPr>
              <w:t xml:space="preserve">Көркем әдебиет </w:t>
            </w:r>
          </w:p>
          <w:p w:rsidR="00DD062D" w:rsidRPr="00FA286F" w:rsidRDefault="00DD062D" w:rsidP="007B64D7">
            <w:pPr>
              <w:pStyle w:val="TableParagraph"/>
              <w:rPr>
                <w:sz w:val="24"/>
                <w:szCs w:val="24"/>
              </w:rPr>
            </w:pPr>
            <w:r w:rsidRPr="00FA286F">
              <w:rPr>
                <w:rStyle w:val="af6"/>
                <w:rFonts w:eastAsiaTheme="majorEastAsia"/>
                <w:b/>
                <w:bCs/>
              </w:rPr>
              <w:t xml:space="preserve"> Міндеті:</w:t>
            </w:r>
            <w:r w:rsidRPr="00FA286F">
              <w:rPr>
                <w:rStyle w:val="af6"/>
                <w:rFonts w:eastAsiaTheme="majorEastAsia"/>
              </w:rPr>
              <w:t xml:space="preserve"> --</w:t>
            </w:r>
            <w:r w:rsidRPr="00FA286F">
              <w:rPr>
                <w:sz w:val="24"/>
                <w:szCs w:val="24"/>
              </w:rPr>
              <w:t xml:space="preserve"> Өлеңді жатқа, мәнерлеп, интонациямен айту</w:t>
            </w:r>
          </w:p>
          <w:p w:rsidR="00DD062D" w:rsidRPr="00FA286F" w:rsidRDefault="00DD062D" w:rsidP="007B64D7">
            <w:pPr>
              <w:pStyle w:val="TableParagraph"/>
              <w:rPr>
                <w:sz w:val="24"/>
                <w:szCs w:val="24"/>
              </w:rPr>
            </w:pPr>
            <w:r w:rsidRPr="00FA286F">
              <w:rPr>
                <w:sz w:val="24"/>
                <w:szCs w:val="24"/>
              </w:rPr>
              <w:t>(Әдептілік әлемі)</w:t>
            </w:r>
          </w:p>
          <w:p w:rsidR="00DD062D" w:rsidRPr="00FA286F" w:rsidRDefault="00DD062D" w:rsidP="007B64D7">
            <w:pPr>
              <w:pStyle w:val="TableParagraph"/>
              <w:rPr>
                <w:sz w:val="24"/>
                <w:szCs w:val="24"/>
              </w:rPr>
            </w:pPr>
            <w:r w:rsidRPr="00FA286F">
              <w:rPr>
                <w:b/>
                <w:bCs/>
                <w:sz w:val="24"/>
                <w:szCs w:val="24"/>
              </w:rPr>
              <w:t>Мақсаты</w:t>
            </w:r>
            <w:r w:rsidRPr="00FA286F">
              <w:rPr>
                <w:sz w:val="24"/>
                <w:szCs w:val="24"/>
              </w:rPr>
              <w:t xml:space="preserve"> : Балалардың өлеңге деген қызығушылығын қалыптастыру. Өлең мазмұны бойынша сұрақтарға жауап беруге дағыландыру. Өлең – әдеби жанрдың бір түрі екенін түсіндіру. </w:t>
            </w:r>
          </w:p>
          <w:p w:rsidR="00DD062D" w:rsidRPr="00FA286F" w:rsidRDefault="00DD062D" w:rsidP="007B64D7">
            <w:pPr>
              <w:pStyle w:val="TableParagraph"/>
              <w:rPr>
                <w:b/>
                <w:bCs/>
                <w:sz w:val="24"/>
                <w:szCs w:val="24"/>
              </w:rPr>
            </w:pPr>
            <w:r w:rsidRPr="00FA286F">
              <w:rPr>
                <w:b/>
                <w:bCs/>
                <w:sz w:val="24"/>
                <w:szCs w:val="24"/>
              </w:rPr>
              <w:t xml:space="preserve">Күтілетін нәтижелер: </w:t>
            </w:r>
          </w:p>
          <w:p w:rsidR="00DD062D" w:rsidRPr="00FA286F" w:rsidRDefault="00DD062D" w:rsidP="007B64D7">
            <w:pPr>
              <w:pStyle w:val="TableParagraph"/>
              <w:rPr>
                <w:sz w:val="24"/>
                <w:szCs w:val="24"/>
              </w:rPr>
            </w:pPr>
            <w:r w:rsidRPr="00FA286F">
              <w:rPr>
                <w:b/>
                <w:bCs/>
                <w:sz w:val="24"/>
                <w:szCs w:val="24"/>
              </w:rPr>
              <w:t>Жасайды</w:t>
            </w:r>
            <w:r w:rsidRPr="00FA286F">
              <w:rPr>
                <w:sz w:val="24"/>
                <w:szCs w:val="24"/>
              </w:rPr>
              <w:t xml:space="preserve">: өлеңнің авторын, атын, мазмұнын айтады, өлеңді жаттайды; </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өлеңнің мазмұнына сәйкес сұрақтарға жауап береді, өлең жанрын ажыратады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өлең мазмұнының жүйесін сақтай отырып, қайталап айтып береді. Қарымқатынас жасауда өзі туралы қысқа мәлімет береді. Әдептілік туралы сөздерді есіне сақтайды</w:t>
            </w:r>
          </w:p>
          <w:p w:rsidR="00DD062D" w:rsidRPr="00FA286F" w:rsidRDefault="00DD062D" w:rsidP="007B64D7">
            <w:pPr>
              <w:pStyle w:val="TableParagraph"/>
              <w:rPr>
                <w:sz w:val="24"/>
                <w:szCs w:val="24"/>
              </w:rPr>
            </w:pPr>
            <w:r w:rsidRPr="00FA286F">
              <w:rPr>
                <w:b/>
                <w:bCs/>
                <w:sz w:val="24"/>
                <w:szCs w:val="24"/>
              </w:rPr>
              <w:t>Сұрақ-жауап:</w:t>
            </w:r>
            <w:r w:rsidRPr="00FA286F">
              <w:rPr>
                <w:sz w:val="24"/>
                <w:szCs w:val="24"/>
              </w:rPr>
              <w:t xml:space="preserve"> -</w:t>
            </w:r>
          </w:p>
          <w:p w:rsidR="00DD062D" w:rsidRPr="00FA286F" w:rsidRDefault="00DD062D" w:rsidP="007B64D7">
            <w:pPr>
              <w:pStyle w:val="TableParagraph"/>
              <w:rPr>
                <w:sz w:val="24"/>
                <w:szCs w:val="24"/>
              </w:rPr>
            </w:pPr>
            <w:r w:rsidRPr="00FA286F">
              <w:rPr>
                <w:sz w:val="24"/>
                <w:szCs w:val="24"/>
              </w:rPr>
              <w:t xml:space="preserve"> Өлең қалай аталады? –</w:t>
            </w:r>
          </w:p>
          <w:p w:rsidR="00DD062D" w:rsidRPr="00FA286F" w:rsidRDefault="00DD062D" w:rsidP="007B64D7">
            <w:pPr>
              <w:pStyle w:val="TableParagraph"/>
              <w:rPr>
                <w:sz w:val="24"/>
                <w:szCs w:val="24"/>
              </w:rPr>
            </w:pPr>
            <w:r w:rsidRPr="00FA286F">
              <w:rPr>
                <w:sz w:val="24"/>
                <w:szCs w:val="24"/>
              </w:rPr>
              <w:t xml:space="preserve"> Өлең сендерге ұнады ма?</w:t>
            </w:r>
          </w:p>
          <w:p w:rsidR="00DD062D" w:rsidRPr="00FA286F" w:rsidRDefault="00DD062D" w:rsidP="007B64D7">
            <w:pPr>
              <w:pStyle w:val="TableParagraph"/>
              <w:rPr>
                <w:sz w:val="24"/>
                <w:szCs w:val="24"/>
              </w:rPr>
            </w:pPr>
            <w:r w:rsidRPr="00FA286F">
              <w:rPr>
                <w:sz w:val="24"/>
                <w:szCs w:val="24"/>
              </w:rPr>
              <w:t xml:space="preserve"> - Өлеңде не туралы айтылған? </w:t>
            </w:r>
          </w:p>
          <w:p w:rsidR="00DD062D" w:rsidRPr="00FA286F" w:rsidRDefault="00DD062D" w:rsidP="007B64D7">
            <w:pPr>
              <w:pStyle w:val="TableParagraph"/>
              <w:rPr>
                <w:sz w:val="24"/>
                <w:szCs w:val="24"/>
              </w:rPr>
            </w:pPr>
            <w:r w:rsidRPr="00FA286F">
              <w:rPr>
                <w:sz w:val="24"/>
                <w:szCs w:val="24"/>
              </w:rPr>
              <w:t>- Асты қалай ішу керек? (Асықпай ішкен ас сіңімді болады).</w:t>
            </w:r>
          </w:p>
          <w:p w:rsidR="00DD062D" w:rsidRPr="00FA286F" w:rsidRDefault="00DD062D" w:rsidP="007B64D7">
            <w:pPr>
              <w:pStyle w:val="TableParagraph"/>
              <w:rPr>
                <w:sz w:val="24"/>
                <w:szCs w:val="24"/>
              </w:rPr>
            </w:pPr>
            <w:r w:rsidRPr="00FA286F">
              <w:rPr>
                <w:sz w:val="24"/>
                <w:szCs w:val="24"/>
              </w:rPr>
              <w:t xml:space="preserve"> - Ас ішкен соң не істеу керек? (Ыдыс-аяқты жинаймыз). - Әдепті бала деп қандай баланы айтамыз?</w:t>
            </w:r>
          </w:p>
          <w:p w:rsidR="00DD062D" w:rsidRPr="00FA286F" w:rsidRDefault="00DD062D" w:rsidP="007B64D7">
            <w:pPr>
              <w:pStyle w:val="TableParagraph"/>
              <w:rPr>
                <w:sz w:val="24"/>
                <w:szCs w:val="24"/>
              </w:rPr>
            </w:pPr>
            <w:r w:rsidRPr="00FA286F">
              <w:rPr>
                <w:b/>
                <w:bCs/>
                <w:sz w:val="24"/>
                <w:szCs w:val="24"/>
              </w:rPr>
              <w:t>Дәптермен жұмыс</w:t>
            </w:r>
            <w:r w:rsidRPr="00FA286F">
              <w:rPr>
                <w:sz w:val="24"/>
                <w:szCs w:val="24"/>
              </w:rPr>
              <w:t xml:space="preserve">: </w:t>
            </w:r>
          </w:p>
          <w:p w:rsidR="00DD062D" w:rsidRPr="00FA286F" w:rsidRDefault="00DD062D" w:rsidP="007B64D7">
            <w:pPr>
              <w:pStyle w:val="TableParagraph"/>
              <w:rPr>
                <w:sz w:val="24"/>
                <w:szCs w:val="24"/>
              </w:rPr>
            </w:pPr>
            <w:r w:rsidRPr="00FA286F">
              <w:rPr>
                <w:sz w:val="24"/>
                <w:szCs w:val="24"/>
              </w:rPr>
              <w:t>- Суретте не бейнеленген? - Баланың әрекетін ретімен ата. - Суретте саған не ұнады? Өз ойыңды айт</w:t>
            </w:r>
          </w:p>
          <w:p w:rsidR="00DD062D" w:rsidRPr="00FA286F" w:rsidRDefault="00DD062D" w:rsidP="007B64D7">
            <w:pPr>
              <w:pStyle w:val="TableParagraph"/>
              <w:rPr>
                <w:sz w:val="24"/>
                <w:szCs w:val="24"/>
              </w:rPr>
            </w:pPr>
            <w:r w:rsidRPr="00FA286F">
              <w:rPr>
                <w:sz w:val="24"/>
                <w:szCs w:val="24"/>
              </w:rPr>
              <w:t xml:space="preserve">. - Бала кімге кездесті? </w:t>
            </w:r>
          </w:p>
          <w:p w:rsidR="00DD062D" w:rsidRPr="00FA286F" w:rsidRDefault="00DD062D" w:rsidP="007B64D7">
            <w:pPr>
              <w:pStyle w:val="TableParagraph"/>
              <w:rPr>
                <w:sz w:val="24"/>
                <w:szCs w:val="24"/>
              </w:rPr>
            </w:pPr>
            <w:r w:rsidRPr="00FA286F">
              <w:rPr>
                <w:sz w:val="24"/>
                <w:szCs w:val="24"/>
              </w:rPr>
              <w:t>Ол қандай әрекет жасады? –</w:t>
            </w:r>
          </w:p>
          <w:p w:rsidR="00DD062D" w:rsidRPr="00FA286F" w:rsidRDefault="00DD062D" w:rsidP="007B64D7">
            <w:pPr>
              <w:pStyle w:val="TableParagraph"/>
              <w:rPr>
                <w:sz w:val="24"/>
                <w:szCs w:val="24"/>
              </w:rPr>
            </w:pPr>
            <w:r w:rsidRPr="00FA286F">
              <w:rPr>
                <w:sz w:val="24"/>
                <w:szCs w:val="24"/>
              </w:rPr>
              <w:t xml:space="preserve"> Бала қолындағы допты кімге ұсынды? </w:t>
            </w:r>
          </w:p>
          <w:p w:rsidR="00DD062D" w:rsidRPr="00FA286F" w:rsidRDefault="00DD062D" w:rsidP="007B64D7">
            <w:pPr>
              <w:pStyle w:val="TableParagraph"/>
              <w:rPr>
                <w:sz w:val="24"/>
                <w:szCs w:val="24"/>
              </w:rPr>
            </w:pPr>
            <w:r w:rsidRPr="00FA286F">
              <w:rPr>
                <w:sz w:val="24"/>
                <w:szCs w:val="24"/>
              </w:rPr>
              <w:t xml:space="preserve">- Сен болсаң қандай әрекет жасар едің? </w:t>
            </w:r>
          </w:p>
          <w:p w:rsidR="00DD062D" w:rsidRPr="00FA286F" w:rsidRDefault="00DD062D" w:rsidP="007B64D7">
            <w:pPr>
              <w:pStyle w:val="TableParagraph"/>
              <w:rPr>
                <w:rStyle w:val="af6"/>
                <w:rFonts w:eastAsiaTheme="majorEastAsia"/>
                <w:b/>
                <w:bCs/>
                <w:i w:val="0"/>
                <w:iCs w:val="0"/>
              </w:rPr>
            </w:pPr>
            <w:r w:rsidRPr="00FA286F">
              <w:rPr>
                <w:b/>
                <w:bCs/>
                <w:sz w:val="24"/>
                <w:szCs w:val="24"/>
              </w:rPr>
              <w:t>Есіңе сақта: «Адам әдебімен көрікті».</w:t>
            </w:r>
          </w:p>
        </w:tc>
      </w:tr>
      <w:tr w:rsidR="00DD062D" w:rsidRPr="00FA286F" w:rsidTr="00002B7B">
        <w:trPr>
          <w:gridAfter w:val="1"/>
          <w:wAfter w:w="12" w:type="dxa"/>
          <w:trHeight w:val="562"/>
        </w:trPr>
        <w:tc>
          <w:tcPr>
            <w:tcW w:w="15439" w:type="dxa"/>
            <w:gridSpan w:val="19"/>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002B7B">
            <w:pPr>
              <w:pStyle w:val="TableParagraph"/>
              <w:rPr>
                <w:sz w:val="24"/>
                <w:szCs w:val="24"/>
                <w:shd w:val="clear" w:color="auto" w:fill="FFFFFF"/>
              </w:rPr>
            </w:pPr>
            <w:r w:rsidRPr="00FA286F">
              <w:rPr>
                <w:sz w:val="24"/>
                <w:szCs w:val="24"/>
                <w:shd w:val="clear" w:color="auto" w:fill="FFFFFF"/>
              </w:rPr>
              <w:t xml:space="preserve">                                                         Үзіліс:   Затты лақтыру мен қағып алуға арналған ойындар </w:t>
            </w:r>
          </w:p>
          <w:p w:rsidR="00DD062D" w:rsidRPr="00FA286F" w:rsidRDefault="00DD062D" w:rsidP="00002B7B">
            <w:pPr>
              <w:pStyle w:val="TableParagraph"/>
              <w:rPr>
                <w:sz w:val="24"/>
                <w:szCs w:val="24"/>
                <w:lang w:bidi="en-US"/>
              </w:rPr>
            </w:pPr>
            <w:r w:rsidRPr="00FA286F">
              <w:rPr>
                <w:sz w:val="24"/>
                <w:szCs w:val="24"/>
                <w:shd w:val="clear" w:color="auto" w:fill="FFFFFF"/>
              </w:rPr>
              <w:t xml:space="preserve">                                                                                     «  Дөңгелекті лақтыру »</w:t>
            </w:r>
            <w:r w:rsidRPr="00FA286F">
              <w:rPr>
                <w:rStyle w:val="apple-converted-space"/>
                <w:sz w:val="24"/>
                <w:szCs w:val="24"/>
                <w:shd w:val="clear" w:color="auto" w:fill="FFFFFF"/>
              </w:rPr>
              <w:t>   </w:t>
            </w:r>
          </w:p>
        </w:tc>
      </w:tr>
      <w:tr w:rsidR="00DD062D" w:rsidRPr="00BF6CF8" w:rsidTr="00002B7B">
        <w:trPr>
          <w:gridAfter w:val="1"/>
          <w:wAfter w:w="12" w:type="dxa"/>
          <w:trHeight w:val="2263"/>
        </w:trPr>
        <w:tc>
          <w:tcPr>
            <w:tcW w:w="5387" w:type="dxa"/>
            <w:gridSpan w:val="5"/>
            <w:vMerge w:val="restart"/>
            <w:tcBorders>
              <w:top w:val="single" w:sz="4" w:space="0" w:color="auto"/>
              <w:left w:val="single" w:sz="4" w:space="0" w:color="auto"/>
              <w:right w:val="single" w:sz="4" w:space="0" w:color="auto"/>
            </w:tcBorders>
            <w:shd w:val="clear" w:color="auto" w:fill="auto"/>
          </w:tcPr>
          <w:p w:rsidR="00DD062D" w:rsidRPr="00FA286F" w:rsidRDefault="00DD062D" w:rsidP="00002B7B">
            <w:pPr>
              <w:pStyle w:val="TableParagraph"/>
              <w:rPr>
                <w:sz w:val="24"/>
                <w:szCs w:val="24"/>
              </w:rPr>
            </w:pPr>
            <w:r w:rsidRPr="00FA286F">
              <w:rPr>
                <w:sz w:val="24"/>
                <w:szCs w:val="24"/>
              </w:rPr>
              <w:t>Тіл ұстарту жаттығуы</w:t>
            </w:r>
          </w:p>
          <w:p w:rsidR="00DD062D" w:rsidRPr="00FA286F" w:rsidRDefault="00DD062D" w:rsidP="00002B7B">
            <w:pPr>
              <w:pStyle w:val="TableParagraph"/>
              <w:rPr>
                <w:sz w:val="24"/>
                <w:szCs w:val="24"/>
                <w:shd w:val="clear" w:color="auto" w:fill="FFFFFF"/>
              </w:rPr>
            </w:pPr>
            <w:r w:rsidRPr="00FA286F">
              <w:rPr>
                <w:sz w:val="24"/>
                <w:szCs w:val="24"/>
                <w:shd w:val="clear" w:color="auto" w:fill="FFFFFF"/>
              </w:rPr>
              <w:t>1) Ша-ша-ша</w:t>
            </w:r>
            <w:r w:rsidRPr="00FA286F">
              <w:rPr>
                <w:sz w:val="24"/>
                <w:szCs w:val="24"/>
              </w:rPr>
              <w:br/>
            </w:r>
            <w:r w:rsidRPr="00FA286F">
              <w:rPr>
                <w:sz w:val="24"/>
                <w:szCs w:val="24"/>
                <w:shd w:val="clear" w:color="auto" w:fill="FFFFFF"/>
              </w:rPr>
              <w:t>    Жап жасыл  шырша.</w:t>
            </w:r>
            <w:r w:rsidRPr="00FA286F">
              <w:rPr>
                <w:sz w:val="24"/>
                <w:szCs w:val="24"/>
              </w:rPr>
              <w:br/>
            </w:r>
            <w:r w:rsidRPr="00FA286F">
              <w:rPr>
                <w:sz w:val="24"/>
                <w:szCs w:val="24"/>
                <w:shd w:val="clear" w:color="auto" w:fill="FFFFFF"/>
              </w:rPr>
              <w:t>2) Ар-ар-ар</w:t>
            </w:r>
            <w:r w:rsidRPr="00FA286F">
              <w:rPr>
                <w:sz w:val="24"/>
                <w:szCs w:val="24"/>
              </w:rPr>
              <w:br/>
            </w:r>
            <w:r w:rsidRPr="00FA286F">
              <w:rPr>
                <w:sz w:val="24"/>
                <w:szCs w:val="24"/>
                <w:shd w:val="clear" w:color="auto" w:fill="FFFFFF"/>
              </w:rPr>
              <w:t>    Қандай аппақ қар.</w:t>
            </w:r>
            <w:r w:rsidRPr="00FA286F">
              <w:rPr>
                <w:sz w:val="24"/>
                <w:szCs w:val="24"/>
              </w:rPr>
              <w:br/>
            </w:r>
            <w:r w:rsidRPr="00FA286F">
              <w:rPr>
                <w:sz w:val="24"/>
                <w:szCs w:val="24"/>
                <w:shd w:val="clear" w:color="auto" w:fill="FFFFFF"/>
              </w:rPr>
              <w:t>3) Ыс-ыс-ыс</w:t>
            </w:r>
            <w:r w:rsidRPr="00FA286F">
              <w:rPr>
                <w:sz w:val="24"/>
                <w:szCs w:val="24"/>
              </w:rPr>
              <w:br/>
            </w:r>
            <w:r w:rsidRPr="00FA286F">
              <w:rPr>
                <w:sz w:val="24"/>
                <w:szCs w:val="24"/>
                <w:shd w:val="clear" w:color="auto" w:fill="FFFFFF"/>
              </w:rPr>
              <w:t>    Келіп қалды қыс.</w:t>
            </w:r>
            <w:r w:rsidRPr="00FA286F">
              <w:rPr>
                <w:sz w:val="24"/>
                <w:szCs w:val="24"/>
              </w:rPr>
              <w:br/>
            </w:r>
            <w:r w:rsidRPr="00FA286F">
              <w:rPr>
                <w:sz w:val="24"/>
                <w:szCs w:val="24"/>
                <w:shd w:val="clear" w:color="auto" w:fill="FFFFFF"/>
              </w:rPr>
              <w:t>4) Лар-лар-лар</w:t>
            </w:r>
            <w:r w:rsidRPr="00FA286F">
              <w:rPr>
                <w:sz w:val="24"/>
                <w:szCs w:val="24"/>
              </w:rPr>
              <w:br/>
            </w:r>
            <w:r w:rsidRPr="00FA286F">
              <w:rPr>
                <w:sz w:val="24"/>
                <w:szCs w:val="24"/>
                <w:shd w:val="clear" w:color="auto" w:fill="FFFFFF"/>
              </w:rPr>
              <w:t>    Далада ойнаиды балалар.</w:t>
            </w:r>
          </w:p>
        </w:tc>
        <w:tc>
          <w:tcPr>
            <w:tcW w:w="5245" w:type="dxa"/>
            <w:gridSpan w:val="9"/>
            <w:tcBorders>
              <w:top w:val="single" w:sz="4" w:space="0" w:color="auto"/>
              <w:left w:val="single" w:sz="4" w:space="0" w:color="auto"/>
              <w:bottom w:val="nil"/>
              <w:right w:val="single" w:sz="4" w:space="0" w:color="auto"/>
            </w:tcBorders>
            <w:shd w:val="clear" w:color="auto" w:fill="auto"/>
          </w:tcPr>
          <w:p w:rsidR="00DD062D" w:rsidRPr="00FA286F" w:rsidRDefault="00DD062D" w:rsidP="00002B7B">
            <w:pPr>
              <w:pStyle w:val="TableParagraph"/>
              <w:rPr>
                <w:sz w:val="24"/>
                <w:szCs w:val="24"/>
                <w:shd w:val="clear" w:color="auto" w:fill="FFFFFF"/>
              </w:rPr>
            </w:pPr>
            <w:r w:rsidRPr="00FA286F">
              <w:rPr>
                <w:rStyle w:val="apple-converted-space"/>
                <w:noProof/>
                <w:sz w:val="24"/>
                <w:szCs w:val="24"/>
                <w:shd w:val="clear" w:color="auto" w:fill="FFFFFF"/>
                <w:lang w:val="ru-RU" w:eastAsia="ru-RU"/>
              </w:rPr>
              <w:drawing>
                <wp:inline distT="0" distB="0" distL="0" distR="0">
                  <wp:extent cx="1402080" cy="868680"/>
                  <wp:effectExtent l="0" t="0" r="7620" b="7620"/>
                  <wp:docPr id="565126049" name="Рисунок 35" descr="https://ds04.infourok.ru/uploads/ex/116d/00156e2c-ef55b4d1/hello_html_79dac4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ds04.infourok.ru/uploads/ex/116d/00156e2c-ef55b4d1/hello_html_79dac4ed.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913" t="46526" r="4875" b="6068"/>
                          <a:stretch>
                            <a:fillRect/>
                          </a:stretch>
                        </pic:blipFill>
                        <pic:spPr bwMode="auto">
                          <a:xfrm>
                            <a:off x="0" y="0"/>
                            <a:ext cx="1402080" cy="868680"/>
                          </a:xfrm>
                          <a:prstGeom prst="rect">
                            <a:avLst/>
                          </a:prstGeom>
                          <a:noFill/>
                          <a:ln>
                            <a:noFill/>
                          </a:ln>
                        </pic:spPr>
                      </pic:pic>
                    </a:graphicData>
                  </a:graphic>
                </wp:inline>
              </w:drawing>
            </w:r>
          </w:p>
        </w:tc>
        <w:tc>
          <w:tcPr>
            <w:tcW w:w="4807" w:type="dxa"/>
            <w:gridSpan w:val="5"/>
            <w:vMerge w:val="restart"/>
            <w:tcBorders>
              <w:top w:val="single" w:sz="4" w:space="0" w:color="auto"/>
              <w:left w:val="single" w:sz="4" w:space="0" w:color="auto"/>
              <w:right w:val="single" w:sz="4" w:space="0" w:color="auto"/>
            </w:tcBorders>
            <w:shd w:val="clear" w:color="auto" w:fill="auto"/>
          </w:tcPr>
          <w:p w:rsidR="00DD062D" w:rsidRPr="00FA286F" w:rsidRDefault="00DD062D" w:rsidP="00002B7B">
            <w:pPr>
              <w:pStyle w:val="TableParagraph"/>
              <w:rPr>
                <w:bCs/>
                <w:sz w:val="24"/>
                <w:szCs w:val="24"/>
              </w:rPr>
            </w:pPr>
            <w:r w:rsidRPr="00FA286F">
              <w:rPr>
                <w:sz w:val="24"/>
                <w:szCs w:val="24"/>
              </w:rPr>
              <w:t>Ойын:</w:t>
            </w:r>
            <w:r w:rsidRPr="00FA286F">
              <w:rPr>
                <w:i/>
                <w:sz w:val="24"/>
                <w:szCs w:val="24"/>
                <w:shd w:val="clear" w:color="auto" w:fill="FFFFFF"/>
              </w:rPr>
              <w:t xml:space="preserve"> «</w:t>
            </w:r>
            <w:r w:rsidRPr="00FA286F">
              <w:rPr>
                <w:bCs/>
                <w:sz w:val="24"/>
                <w:szCs w:val="24"/>
              </w:rPr>
              <w:t xml:space="preserve"> Дөңгелекті лақтыру</w:t>
            </w:r>
            <w:r w:rsidRPr="00FA286F">
              <w:rPr>
                <w:sz w:val="24"/>
                <w:szCs w:val="24"/>
              </w:rPr>
              <w:t> </w:t>
            </w:r>
            <w:r w:rsidRPr="00FA286F">
              <w:rPr>
                <w:i/>
                <w:sz w:val="24"/>
                <w:szCs w:val="24"/>
                <w:shd w:val="clear" w:color="auto" w:fill="FFFFFF"/>
              </w:rPr>
              <w:t>»</w:t>
            </w:r>
            <w:r w:rsidRPr="00FA286F">
              <w:rPr>
                <w:rStyle w:val="apple-converted-space"/>
                <w:sz w:val="24"/>
                <w:szCs w:val="24"/>
                <w:shd w:val="clear" w:color="auto" w:fill="FFFFFF"/>
              </w:rPr>
              <w:t> </w:t>
            </w:r>
          </w:p>
          <w:p w:rsidR="00DD062D" w:rsidRPr="00FA286F" w:rsidRDefault="00DD062D" w:rsidP="00002B7B">
            <w:pPr>
              <w:pStyle w:val="TableParagraph"/>
              <w:rPr>
                <w:sz w:val="24"/>
                <w:szCs w:val="24"/>
                <w:shd w:val="clear" w:color="auto" w:fill="FFFFFF"/>
              </w:rPr>
            </w:pPr>
            <w:r w:rsidRPr="00FA286F">
              <w:rPr>
                <w:bCs/>
                <w:sz w:val="24"/>
                <w:szCs w:val="24"/>
              </w:rPr>
              <w:t>Мақсаты:</w:t>
            </w:r>
            <w:r w:rsidRPr="00FA286F">
              <w:rPr>
                <w:sz w:val="24"/>
                <w:szCs w:val="24"/>
              </w:rPr>
              <w:t>  Балаларды белгіленген бағыты көздей білуге,ептілікке,шапшаңдыққа үйрету. </w:t>
            </w:r>
            <w:r w:rsidRPr="00FA286F">
              <w:rPr>
                <w:sz w:val="24"/>
                <w:szCs w:val="24"/>
              </w:rPr>
              <w:br/>
            </w:r>
            <w:r w:rsidRPr="00FA286F">
              <w:rPr>
                <w:bCs/>
                <w:sz w:val="24"/>
                <w:szCs w:val="24"/>
              </w:rPr>
              <w:t>Ойынның шарты:</w:t>
            </w:r>
            <w:r w:rsidRPr="00FA286F">
              <w:rPr>
                <w:sz w:val="24"/>
                <w:szCs w:val="24"/>
              </w:rPr>
              <w:t> Ойын дөңгелектерді көздеп лақтырудан түрады,доңгелектің диаметрі 15-20см. Ал таяқшаның ұзындығы 30-40см. </w:t>
            </w:r>
            <w:r w:rsidRPr="00FA286F">
              <w:rPr>
                <w:sz w:val="24"/>
                <w:szCs w:val="24"/>
              </w:rPr>
              <w:br/>
              <w:t>Балалар қатарға түрып 1,5-2метр ара қашықтықта дөңгелектерді таяқшаға дәлдеп лақтырып кіргізу керек.Балалар ойынды бірін кейін бірі жалғастырып ойнай береді. </w:t>
            </w:r>
          </w:p>
          <w:p w:rsidR="00DD062D" w:rsidRPr="00FA286F" w:rsidRDefault="00DD062D" w:rsidP="00002B7B">
            <w:pPr>
              <w:pStyle w:val="TableParagraph"/>
              <w:rPr>
                <w:sz w:val="24"/>
                <w:szCs w:val="24"/>
                <w:shd w:val="clear" w:color="auto" w:fill="FFFFFF"/>
              </w:rPr>
            </w:pPr>
          </w:p>
        </w:tc>
      </w:tr>
      <w:tr w:rsidR="00DD062D" w:rsidRPr="00BF6CF8" w:rsidTr="00002B7B">
        <w:trPr>
          <w:gridAfter w:val="1"/>
          <w:wAfter w:w="12" w:type="dxa"/>
          <w:trHeight w:val="70"/>
        </w:trPr>
        <w:tc>
          <w:tcPr>
            <w:tcW w:w="5387" w:type="dxa"/>
            <w:gridSpan w:val="5"/>
            <w:vMerge/>
            <w:tcBorders>
              <w:left w:val="single" w:sz="4" w:space="0" w:color="auto"/>
              <w:bottom w:val="single" w:sz="4" w:space="0" w:color="auto"/>
              <w:right w:val="single" w:sz="4" w:space="0" w:color="auto"/>
            </w:tcBorders>
            <w:shd w:val="clear" w:color="auto" w:fill="auto"/>
            <w:hideMark/>
          </w:tcPr>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5245" w:type="dxa"/>
            <w:gridSpan w:val="9"/>
            <w:tcBorders>
              <w:top w:val="nil"/>
              <w:left w:val="single" w:sz="4" w:space="0" w:color="auto"/>
              <w:bottom w:val="single" w:sz="4" w:space="0" w:color="auto"/>
              <w:right w:val="single" w:sz="4" w:space="0" w:color="auto"/>
            </w:tcBorders>
            <w:shd w:val="clear" w:color="auto" w:fill="auto"/>
            <w:hideMark/>
          </w:tcPr>
          <w:p w:rsidR="00DD062D" w:rsidRPr="00FA286F" w:rsidRDefault="00DD062D" w:rsidP="00002B7B">
            <w:pPr>
              <w:rPr>
                <w:rFonts w:ascii="Times New Roman" w:hAnsi="Times New Roman" w:cs="Times New Roman"/>
                <w:b/>
                <w:sz w:val="24"/>
                <w:szCs w:val="24"/>
                <w:shd w:val="clear" w:color="auto" w:fill="FFFFFF"/>
                <w:lang w:val="kk-KZ"/>
              </w:rPr>
            </w:pPr>
          </w:p>
        </w:tc>
        <w:tc>
          <w:tcPr>
            <w:tcW w:w="4807" w:type="dxa"/>
            <w:gridSpan w:val="5"/>
            <w:vMerge/>
            <w:tcBorders>
              <w:left w:val="single" w:sz="4" w:space="0" w:color="auto"/>
              <w:bottom w:val="single" w:sz="4" w:space="0" w:color="auto"/>
              <w:right w:val="single" w:sz="4" w:space="0" w:color="auto"/>
            </w:tcBorders>
            <w:shd w:val="clear" w:color="auto" w:fill="auto"/>
            <w:hideMark/>
          </w:tcPr>
          <w:p w:rsidR="00DD062D" w:rsidRPr="00FA286F" w:rsidRDefault="00DD062D" w:rsidP="00002B7B">
            <w:pPr>
              <w:rPr>
                <w:rFonts w:ascii="Times New Roman" w:hAnsi="Times New Roman" w:cs="Times New Roman"/>
                <w:sz w:val="24"/>
                <w:szCs w:val="24"/>
                <w:lang w:val="kk-KZ"/>
              </w:rPr>
            </w:pPr>
          </w:p>
        </w:tc>
      </w:tr>
      <w:tr w:rsidR="00DD062D" w:rsidRPr="00FA286F" w:rsidTr="00002B7B">
        <w:trPr>
          <w:gridAfter w:val="1"/>
          <w:wAfter w:w="12" w:type="dxa"/>
          <w:trHeight w:val="331"/>
        </w:trPr>
        <w:tc>
          <w:tcPr>
            <w:tcW w:w="15439" w:type="dxa"/>
            <w:gridSpan w:val="19"/>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002B7B">
            <w:pPr>
              <w:jc w:val="center"/>
              <w:rPr>
                <w:rFonts w:ascii="Times New Roman" w:hAnsi="Times New Roman" w:cs="Times New Roman"/>
                <w:b/>
                <w:sz w:val="24"/>
                <w:szCs w:val="24"/>
                <w:shd w:val="clear" w:color="auto" w:fill="FFFFFF"/>
              </w:rPr>
            </w:pPr>
            <w:r w:rsidRPr="00FA286F">
              <w:rPr>
                <w:rFonts w:ascii="Times New Roman" w:hAnsi="Times New Roman" w:cs="Times New Roman"/>
                <w:b/>
                <w:sz w:val="24"/>
                <w:szCs w:val="24"/>
              </w:rPr>
              <w:t>3  -ұйымдастырылғаніс-әрекет</w:t>
            </w:r>
          </w:p>
        </w:tc>
      </w:tr>
      <w:tr w:rsidR="00DD062D" w:rsidRPr="00FA286F"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lang w:bidi="en-US"/>
              </w:rPr>
            </w:pPr>
          </w:p>
        </w:tc>
        <w:tc>
          <w:tcPr>
            <w:tcW w:w="2961" w:type="dxa"/>
            <w:gridSpan w:val="4"/>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7B64D7">
            <w:pPr>
              <w:pStyle w:val="TableParagraph"/>
              <w:rPr>
                <w:b/>
                <w:bCs/>
                <w:sz w:val="24"/>
                <w:szCs w:val="24"/>
              </w:rPr>
            </w:pPr>
            <w:r w:rsidRPr="00FA286F">
              <w:rPr>
                <w:b/>
                <w:bCs/>
                <w:sz w:val="24"/>
                <w:szCs w:val="24"/>
              </w:rPr>
              <w:t>Қоршаған орта</w:t>
            </w:r>
          </w:p>
          <w:p w:rsidR="00DD062D" w:rsidRPr="00FA286F" w:rsidRDefault="00DD062D" w:rsidP="007B64D7">
            <w:pPr>
              <w:pStyle w:val="TableParagraph"/>
              <w:rPr>
                <w:sz w:val="24"/>
                <w:szCs w:val="24"/>
              </w:rPr>
            </w:pPr>
            <w:r w:rsidRPr="00FA286F">
              <w:rPr>
                <w:b/>
                <w:bCs/>
                <w:sz w:val="24"/>
                <w:szCs w:val="24"/>
              </w:rPr>
              <w:t xml:space="preserve"> Міндеті</w:t>
            </w:r>
            <w:r w:rsidRPr="00FA286F">
              <w:rPr>
                <w:sz w:val="24"/>
                <w:szCs w:val="24"/>
              </w:rPr>
              <w:t xml:space="preserve">:  </w:t>
            </w:r>
            <w:r w:rsidRPr="00FA286F">
              <w:rPr>
                <w:rFonts w:eastAsia="SimSun"/>
                <w:sz w:val="24"/>
                <w:szCs w:val="24"/>
              </w:rPr>
              <w:t>Жануарлардың тірі тіршілік иесі екендігін бақылау және себеп-салдарлық байланыстарды ажырату</w:t>
            </w:r>
          </w:p>
          <w:p w:rsidR="00DD062D" w:rsidRPr="00FA286F" w:rsidRDefault="00DD062D" w:rsidP="007B64D7">
            <w:pPr>
              <w:pStyle w:val="TableParagraph"/>
              <w:rPr>
                <w:sz w:val="24"/>
                <w:szCs w:val="24"/>
              </w:rPr>
            </w:pPr>
            <w:r w:rsidRPr="00FA286F">
              <w:rPr>
                <w:b/>
                <w:bCs/>
                <w:sz w:val="24"/>
                <w:szCs w:val="24"/>
              </w:rPr>
              <w:t xml:space="preserve">Мақсаты </w:t>
            </w:r>
            <w:r w:rsidRPr="00FA286F">
              <w:rPr>
                <w:sz w:val="24"/>
                <w:szCs w:val="24"/>
              </w:rPr>
              <w:t xml:space="preserve">  Жануарлардың (аңдардың) қоршаған ортадағы өзгерістерге бейімделуі туралы түсінік қалыптастыру</w:t>
            </w:r>
          </w:p>
          <w:p w:rsidR="00DD062D" w:rsidRPr="00FA286F" w:rsidRDefault="00DD062D" w:rsidP="007B64D7">
            <w:pPr>
              <w:pStyle w:val="TableParagraph"/>
              <w:rPr>
                <w:sz w:val="24"/>
                <w:szCs w:val="24"/>
              </w:rPr>
            </w:pPr>
          </w:p>
          <w:p w:rsidR="00DD062D" w:rsidRPr="00FA286F" w:rsidRDefault="00DD062D" w:rsidP="007B64D7">
            <w:pPr>
              <w:pStyle w:val="TableParagraph"/>
              <w:rPr>
                <w:b/>
                <w:bCs/>
                <w:sz w:val="24"/>
                <w:szCs w:val="24"/>
              </w:rPr>
            </w:pPr>
            <w:r w:rsidRPr="00FA286F">
              <w:rPr>
                <w:b/>
                <w:bCs/>
                <w:sz w:val="24"/>
                <w:szCs w:val="24"/>
              </w:rPr>
              <w:t>Күтілетін нəтижелер:</w:t>
            </w:r>
          </w:p>
          <w:p w:rsidR="00DD062D" w:rsidRPr="00FA286F" w:rsidRDefault="00DD062D" w:rsidP="007B64D7">
            <w:pPr>
              <w:pStyle w:val="TableParagraph"/>
              <w:rPr>
                <w:sz w:val="24"/>
                <w:szCs w:val="24"/>
              </w:rPr>
            </w:pPr>
            <w:r w:rsidRPr="00FA286F">
              <w:rPr>
                <w:b/>
                <w:bCs/>
                <w:sz w:val="24"/>
                <w:szCs w:val="24"/>
              </w:rPr>
              <w:t>жасайды</w:t>
            </w:r>
            <w:r w:rsidRPr="00FA286F">
              <w:rPr>
                <w:sz w:val="24"/>
                <w:szCs w:val="24"/>
              </w:rPr>
              <w:t>:жәндіктер мен аңдардың түрлерін атап береді.</w:t>
            </w:r>
          </w:p>
          <w:p w:rsidR="00DD062D" w:rsidRPr="00FA286F" w:rsidRDefault="00DD062D" w:rsidP="007B64D7">
            <w:pPr>
              <w:pStyle w:val="TableParagraph"/>
              <w:rPr>
                <w:sz w:val="24"/>
                <w:szCs w:val="24"/>
              </w:rPr>
            </w:pPr>
            <w:r w:rsidRPr="00FA286F">
              <w:rPr>
                <w:sz w:val="24"/>
                <w:szCs w:val="24"/>
              </w:rPr>
              <w:t xml:space="preserve">түсінеді: жәндіктер мен аңдардың табиғаттағы өзгерістерге тәуелді екенін </w:t>
            </w:r>
            <w:r w:rsidRPr="00FA286F">
              <w:rPr>
                <w:b/>
                <w:bCs/>
                <w:sz w:val="24"/>
                <w:szCs w:val="24"/>
              </w:rPr>
              <w:t>түсінеді</w:t>
            </w:r>
            <w:r w:rsidRPr="00FA286F">
              <w:rPr>
                <w:sz w:val="24"/>
                <w:szCs w:val="24"/>
              </w:rPr>
              <w:t xml:space="preserve">.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жанды және жансыз табиғат нысандарына қатысты дұрыс көзқарас пен мінез- құлық танытады, үйренген дағдыларын өмірлік тәжірибеде</w:t>
            </w:r>
          </w:p>
          <w:p w:rsidR="00DD062D" w:rsidRPr="00FA286F" w:rsidRDefault="00DD062D" w:rsidP="007B64D7">
            <w:pPr>
              <w:pStyle w:val="TableParagraph"/>
              <w:rPr>
                <w:sz w:val="24"/>
                <w:szCs w:val="24"/>
              </w:rPr>
            </w:pPr>
            <w:r w:rsidRPr="00FA286F">
              <w:rPr>
                <w:b/>
                <w:sz w:val="24"/>
                <w:szCs w:val="24"/>
              </w:rPr>
              <w:t>Күрделі сұрақ</w:t>
            </w:r>
            <w:r w:rsidRPr="00FA286F">
              <w:rPr>
                <w:sz w:val="24"/>
                <w:szCs w:val="24"/>
              </w:rPr>
              <w:t>: Адамдар қысқа қалай дайындалады? Ал жануарлардың қысқа дайындығы жайлы не білесің?</w:t>
            </w:r>
          </w:p>
          <w:p w:rsidR="00DD062D" w:rsidRPr="00FA286F" w:rsidRDefault="00DD062D" w:rsidP="007B64D7">
            <w:pPr>
              <w:pStyle w:val="TableParagraph"/>
              <w:rPr>
                <w:sz w:val="24"/>
                <w:szCs w:val="24"/>
              </w:rPr>
            </w:pPr>
          </w:p>
          <w:p w:rsidR="00DD062D" w:rsidRPr="00FA286F" w:rsidRDefault="00DD062D" w:rsidP="007B64D7">
            <w:pPr>
              <w:pStyle w:val="TableParagraph"/>
              <w:rPr>
                <w:sz w:val="24"/>
                <w:szCs w:val="24"/>
              </w:rPr>
            </w:pPr>
            <w:r w:rsidRPr="00FA286F">
              <w:rPr>
                <w:sz w:val="24"/>
                <w:szCs w:val="24"/>
              </w:rPr>
              <w:t>Суретті қарап шығып, онда бейнеленген жануарлардың атауын атайды және олардың қысқа қалай дайындалатынын айтып береді.</w:t>
            </w:r>
          </w:p>
          <w:p w:rsidR="00DD062D" w:rsidRPr="00FA286F" w:rsidRDefault="00DD062D" w:rsidP="007B64D7">
            <w:pPr>
              <w:pStyle w:val="TableParagraph"/>
              <w:rPr>
                <w:sz w:val="24"/>
                <w:szCs w:val="24"/>
              </w:rPr>
            </w:pPr>
            <w:r w:rsidRPr="00FA286F">
              <w:rPr>
                <w:sz w:val="24"/>
                <w:szCs w:val="24"/>
              </w:rPr>
              <w:t>Мысалы, кірпі күзде інін дайындайды, ішіне мүк пен құрғақ жапырақ төсейді.Жапырағы құрғақ жерді таңдап алып, сол жерге ары-бері домалайды. Инесіне жапырақтарды қадап алғаннан кейін, ініне апарып тастайды да, қайтадан жүгіреді. Кірпілер тамағын түнде аулайды. Күзде жақсылап қоректеніп, семіріп алады. Бұл – оның қысқа дайындығы. Енді ініне кіріп, көктемге дейін ұйықтауына болады. Кірпі қыста ұзақ ұйқыға кетеді.</w:t>
            </w:r>
          </w:p>
          <w:p w:rsidR="00DD062D" w:rsidRPr="00FA286F" w:rsidRDefault="00DD062D" w:rsidP="007B64D7">
            <w:pPr>
              <w:pStyle w:val="TableParagraph"/>
              <w:rPr>
                <w:sz w:val="24"/>
                <w:szCs w:val="24"/>
              </w:rPr>
            </w:pPr>
            <w:r w:rsidRPr="00FA286F">
              <w:rPr>
                <w:sz w:val="24"/>
                <w:szCs w:val="24"/>
              </w:rPr>
              <w:t>Балалар аюдың да жаз бойы және күзде жақсылап қоректенетінін айтады. Бірақ ол қор жинамайды. Сондықтан аюға кірпі сияқты азық жинап, тойып тамақ жеп, қысқа май жинаудың қажеті жоқ. Қыста аюдың апанын қалың қар басып тастайды. Оның іші жып- жылы болып тұрады. Аюдың кірпіге ұқсастығы қандай? Ал айырмашылығы неде? (Екеуі де қыста қалың ұйқыға кетеді, жаз бен күзде жақсылап тамақтанады, содан соң аю апанына, кірпі ініне кіріп ұйықтайды). Аю немен қоректенгенді жақсы көреді? (Таңқурай, бал, ағаш қабығы, балық, құстар мен құмырсқаларды жейді). Кірпі жаз бойы немен қоректенеді? (Бақа,жылан, құмырсқа). Қасқырдың жүні жазда және күзде ұзарып өседі, қалыңдап, жып-жылы «тонға» айналады. Бұл қасқырға ауадай қажет. Өйткені ол тұмсығы мен аяқтарын құйрығымен жауып, қардың үстінде ұйықтайды</w:t>
            </w:r>
          </w:p>
        </w:tc>
        <w:tc>
          <w:tcPr>
            <w:tcW w:w="2281"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Қазақ тілі</w:t>
            </w:r>
          </w:p>
          <w:p w:rsidR="00DD062D" w:rsidRPr="00FA286F" w:rsidRDefault="00DD062D" w:rsidP="007B64D7">
            <w:pPr>
              <w:pStyle w:val="TableParagraph"/>
              <w:rPr>
                <w:b/>
                <w:bCs/>
                <w:sz w:val="24"/>
                <w:szCs w:val="24"/>
                <w:lang w:bidi="en-US"/>
              </w:rPr>
            </w:pPr>
            <w:r w:rsidRPr="00FA286F">
              <w:rPr>
                <w:b/>
                <w:bCs/>
                <w:sz w:val="24"/>
                <w:szCs w:val="24"/>
              </w:rPr>
              <w:t xml:space="preserve">Міндеті:  </w:t>
            </w:r>
            <w:r w:rsidRPr="00FA286F">
              <w:rPr>
                <w:sz w:val="24"/>
                <w:szCs w:val="24"/>
              </w:rPr>
              <w:t>Шағын өлеңдер, санамақтар жаттату</w:t>
            </w:r>
          </w:p>
          <w:p w:rsidR="00DD062D" w:rsidRPr="00FA286F" w:rsidRDefault="00DD062D" w:rsidP="007B64D7">
            <w:pPr>
              <w:pStyle w:val="TableParagraph"/>
              <w:rPr>
                <w:sz w:val="24"/>
                <w:szCs w:val="24"/>
              </w:rPr>
            </w:pPr>
            <w:r w:rsidRPr="00FA286F">
              <w:rPr>
                <w:b/>
                <w:bCs/>
                <w:sz w:val="24"/>
                <w:szCs w:val="24"/>
                <w:lang w:bidi="en-US"/>
              </w:rPr>
              <w:t>Мақсаты</w:t>
            </w:r>
            <w:r w:rsidRPr="00FA286F">
              <w:rPr>
                <w:sz w:val="24"/>
                <w:szCs w:val="24"/>
                <w:lang w:bidi="en-US"/>
              </w:rPr>
              <w:t xml:space="preserve"> санамақтар жаттау, тура және кері санау. Қазақ тіліндегі сөздер мен сөйлемдерді түсініп және күнделікті өмірде қолдана білуге үйрету</w:t>
            </w:r>
          </w:p>
          <w:p w:rsidR="00DD062D" w:rsidRPr="00FA286F" w:rsidRDefault="00DD062D" w:rsidP="007B64D7">
            <w:pPr>
              <w:pStyle w:val="TableParagraph"/>
              <w:rPr>
                <w:b/>
                <w:bCs/>
                <w:sz w:val="24"/>
                <w:szCs w:val="24"/>
              </w:rPr>
            </w:pPr>
            <w:r w:rsidRPr="00FA286F">
              <w:rPr>
                <w:b/>
                <w:bCs/>
                <w:sz w:val="24"/>
                <w:szCs w:val="24"/>
              </w:rPr>
              <w:t>Күтілетін нәтижелер</w:t>
            </w:r>
          </w:p>
          <w:p w:rsidR="00DD062D" w:rsidRPr="00FA286F" w:rsidRDefault="00DD062D" w:rsidP="007B64D7">
            <w:pPr>
              <w:pStyle w:val="TableParagraph"/>
              <w:rPr>
                <w:sz w:val="24"/>
                <w:szCs w:val="24"/>
              </w:rPr>
            </w:pPr>
            <w:r w:rsidRPr="00FA286F">
              <w:rPr>
                <w:b/>
                <w:bCs/>
                <w:sz w:val="24"/>
                <w:szCs w:val="24"/>
              </w:rPr>
              <w:t>Жасайды:</w:t>
            </w:r>
            <w:r w:rsidRPr="00FA286F">
              <w:rPr>
                <w:sz w:val="24"/>
                <w:szCs w:val="24"/>
              </w:rPr>
              <w:t xml:space="preserve"> онға дейін тура және кері санайды, санға сәйкес суретті көрсетеді. </w:t>
            </w:r>
          </w:p>
          <w:p w:rsidR="00DD062D" w:rsidRPr="00FA286F" w:rsidRDefault="00DD062D" w:rsidP="007B64D7">
            <w:pPr>
              <w:pStyle w:val="TableParagraph"/>
              <w:rPr>
                <w:sz w:val="24"/>
                <w:szCs w:val="24"/>
              </w:rPr>
            </w:pPr>
            <w:r w:rsidRPr="00FA286F">
              <w:rPr>
                <w:b/>
                <w:bCs/>
                <w:sz w:val="24"/>
                <w:szCs w:val="24"/>
              </w:rPr>
              <w:t>Түсінеді</w:t>
            </w:r>
            <w:r w:rsidRPr="00FA286F">
              <w:rPr>
                <w:sz w:val="24"/>
                <w:szCs w:val="24"/>
              </w:rPr>
              <w:t xml:space="preserve">: сұрақтарды түсінеді. </w:t>
            </w:r>
            <w:r w:rsidRPr="00FA286F">
              <w:rPr>
                <w:b/>
                <w:bCs/>
                <w:sz w:val="24"/>
                <w:szCs w:val="24"/>
              </w:rPr>
              <w:t>Қолданады</w:t>
            </w:r>
            <w:r w:rsidRPr="00FA286F">
              <w:rPr>
                <w:sz w:val="24"/>
                <w:szCs w:val="24"/>
              </w:rPr>
              <w:t>: санамақтар айтады, сұрақтарға жауап береді</w:t>
            </w:r>
          </w:p>
          <w:p w:rsidR="00DD062D" w:rsidRPr="00FA286F" w:rsidRDefault="00DD062D" w:rsidP="007B64D7">
            <w:pPr>
              <w:pStyle w:val="TableParagraph"/>
              <w:rPr>
                <w:sz w:val="24"/>
                <w:szCs w:val="24"/>
              </w:rPr>
            </w:pPr>
          </w:p>
          <w:p w:rsidR="00DD062D" w:rsidRPr="00FA286F" w:rsidRDefault="00DD062D" w:rsidP="007B64D7">
            <w:pPr>
              <w:pStyle w:val="TableParagraph"/>
              <w:rPr>
                <w:sz w:val="24"/>
                <w:szCs w:val="24"/>
              </w:rPr>
            </w:pPr>
            <w:r w:rsidRPr="00FA286F">
              <w:rPr>
                <w:b/>
                <w:bCs/>
                <w:sz w:val="24"/>
                <w:szCs w:val="24"/>
              </w:rPr>
              <w:t>Дидактикалық ойын: «Кім тапқыр?».</w:t>
            </w:r>
            <w:r w:rsidRPr="00FA286F">
              <w:rPr>
                <w:sz w:val="24"/>
                <w:szCs w:val="24"/>
              </w:rPr>
              <w:t xml:space="preserve"> Бірден онға дейін сандарды ретімен қою, санау.</w:t>
            </w:r>
          </w:p>
          <w:p w:rsidR="00DD062D" w:rsidRPr="00FA286F" w:rsidRDefault="00DD062D" w:rsidP="007B64D7">
            <w:pPr>
              <w:pStyle w:val="TableParagraph"/>
              <w:rPr>
                <w:sz w:val="24"/>
                <w:szCs w:val="24"/>
              </w:rPr>
            </w:pPr>
            <w:r w:rsidRPr="00FA286F">
              <w:rPr>
                <w:sz w:val="24"/>
                <w:szCs w:val="24"/>
              </w:rPr>
              <w:t>2 3 4 1 5 7 6 10 8 9 1 2 3 4 5 6 7 8 9 10 10 9 8 7 6 5 4 3 2 1</w:t>
            </w:r>
          </w:p>
          <w:p w:rsidR="00DD062D" w:rsidRPr="00FA286F" w:rsidRDefault="00DD062D" w:rsidP="007B64D7">
            <w:pPr>
              <w:pStyle w:val="TableParagraph"/>
              <w:rPr>
                <w:sz w:val="24"/>
                <w:szCs w:val="24"/>
              </w:rPr>
            </w:pPr>
            <w:r w:rsidRPr="00FA286F">
              <w:rPr>
                <w:sz w:val="24"/>
                <w:szCs w:val="24"/>
              </w:rPr>
              <w:t>Ойын: «Баспалдақпен жоғары көтеру». Басбармақ пен сұқ саусақтың көмегімен жоғары тура санау, төмен кері санау (қол моторикасын дамыту).</w:t>
            </w:r>
          </w:p>
          <w:p w:rsidR="00DD062D" w:rsidRPr="00FA286F" w:rsidRDefault="00DD062D" w:rsidP="007B64D7">
            <w:pPr>
              <w:pStyle w:val="TableParagraph"/>
              <w:rPr>
                <w:sz w:val="24"/>
                <w:szCs w:val="24"/>
              </w:rPr>
            </w:pPr>
            <w:r w:rsidRPr="00FA286F">
              <w:rPr>
                <w:sz w:val="24"/>
                <w:szCs w:val="24"/>
              </w:rPr>
              <w:t>Санамақ жаттау.</w:t>
            </w:r>
          </w:p>
          <w:p w:rsidR="00DD062D" w:rsidRPr="00FA286F" w:rsidRDefault="00DD062D" w:rsidP="007B64D7">
            <w:pPr>
              <w:pStyle w:val="TableParagraph"/>
              <w:rPr>
                <w:sz w:val="24"/>
                <w:szCs w:val="24"/>
              </w:rPr>
            </w:pPr>
            <w:r w:rsidRPr="00FA286F">
              <w:rPr>
                <w:sz w:val="24"/>
                <w:szCs w:val="24"/>
              </w:rPr>
              <w:t>Бақшада жақсы аға</w:t>
            </w:r>
          </w:p>
          <w:p w:rsidR="00DD062D" w:rsidRPr="00FA286F" w:rsidRDefault="00DD062D" w:rsidP="007B64D7">
            <w:pPr>
              <w:pStyle w:val="TableParagraph"/>
              <w:rPr>
                <w:sz w:val="24"/>
                <w:szCs w:val="24"/>
              </w:rPr>
            </w:pPr>
            <w:r w:rsidRPr="00FA286F">
              <w:rPr>
                <w:sz w:val="24"/>
                <w:szCs w:val="24"/>
              </w:rPr>
              <w:t>Ойыншық береді.</w:t>
            </w:r>
          </w:p>
          <w:p w:rsidR="00DD062D" w:rsidRPr="00FA286F" w:rsidRDefault="00DD062D" w:rsidP="007B64D7">
            <w:pPr>
              <w:pStyle w:val="TableParagraph"/>
              <w:rPr>
                <w:sz w:val="24"/>
                <w:szCs w:val="24"/>
              </w:rPr>
            </w:pPr>
            <w:r w:rsidRPr="00FA286F">
              <w:rPr>
                <w:sz w:val="24"/>
                <w:szCs w:val="24"/>
              </w:rPr>
              <w:t>Бір балық,</w:t>
            </w:r>
          </w:p>
          <w:p w:rsidR="00DD062D" w:rsidRPr="00FA286F" w:rsidRDefault="00DD062D" w:rsidP="007B64D7">
            <w:pPr>
              <w:pStyle w:val="TableParagraph"/>
              <w:rPr>
                <w:sz w:val="24"/>
                <w:szCs w:val="24"/>
              </w:rPr>
            </w:pPr>
            <w:r w:rsidRPr="00FA286F">
              <w:rPr>
                <w:sz w:val="24"/>
                <w:szCs w:val="24"/>
              </w:rPr>
              <w:t>Екі шелек,</w:t>
            </w:r>
          </w:p>
          <w:p w:rsidR="00DD062D" w:rsidRPr="00FA286F" w:rsidRDefault="00DD062D" w:rsidP="007B64D7">
            <w:pPr>
              <w:pStyle w:val="TableParagraph"/>
              <w:rPr>
                <w:sz w:val="24"/>
                <w:szCs w:val="24"/>
              </w:rPr>
            </w:pPr>
            <w:r w:rsidRPr="00FA286F">
              <w:rPr>
                <w:sz w:val="24"/>
                <w:szCs w:val="24"/>
              </w:rPr>
              <w:t>Үш үйрек,</w:t>
            </w:r>
          </w:p>
          <w:p w:rsidR="00DD062D" w:rsidRPr="00FA286F" w:rsidRDefault="00DD062D" w:rsidP="007B64D7">
            <w:pPr>
              <w:pStyle w:val="TableParagraph"/>
              <w:rPr>
                <w:sz w:val="24"/>
                <w:szCs w:val="24"/>
              </w:rPr>
            </w:pPr>
            <w:r w:rsidRPr="00FA286F">
              <w:rPr>
                <w:sz w:val="24"/>
                <w:szCs w:val="24"/>
              </w:rPr>
              <w:t>Төрт түлкі,</w:t>
            </w:r>
          </w:p>
          <w:p w:rsidR="00DD062D" w:rsidRPr="00FA286F" w:rsidRDefault="00DD062D" w:rsidP="007B64D7">
            <w:pPr>
              <w:pStyle w:val="TableParagraph"/>
              <w:rPr>
                <w:sz w:val="24"/>
                <w:szCs w:val="24"/>
              </w:rPr>
            </w:pPr>
            <w:r w:rsidRPr="00FA286F">
              <w:rPr>
                <w:sz w:val="24"/>
                <w:szCs w:val="24"/>
              </w:rPr>
              <w:t>Бес бүркіт.</w:t>
            </w:r>
          </w:p>
          <w:p w:rsidR="00DD062D" w:rsidRPr="00FA286F" w:rsidRDefault="00DD062D" w:rsidP="007B64D7">
            <w:pPr>
              <w:pStyle w:val="TableParagraph"/>
              <w:rPr>
                <w:sz w:val="24"/>
                <w:szCs w:val="24"/>
                <w:lang w:bidi="en-US"/>
              </w:rPr>
            </w:pPr>
            <w:r w:rsidRPr="00FA286F">
              <w:rPr>
                <w:sz w:val="24"/>
                <w:szCs w:val="24"/>
              </w:rPr>
              <w:t>3-4 бала санамақты қайталайды.</w:t>
            </w:r>
          </w:p>
        </w:tc>
        <w:tc>
          <w:tcPr>
            <w:tcW w:w="2859"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Көркем әдебиет</w:t>
            </w:r>
          </w:p>
          <w:p w:rsidR="00DD062D" w:rsidRPr="00FA286F" w:rsidRDefault="00DD062D" w:rsidP="007B64D7">
            <w:pPr>
              <w:pStyle w:val="TableParagraph"/>
              <w:rPr>
                <w:sz w:val="24"/>
                <w:szCs w:val="24"/>
              </w:rPr>
            </w:pPr>
            <w:r w:rsidRPr="00FA286F">
              <w:rPr>
                <w:b/>
                <w:bCs/>
                <w:sz w:val="24"/>
                <w:szCs w:val="24"/>
                <w:lang w:bidi="en-US"/>
              </w:rPr>
              <w:t xml:space="preserve"> Міндеті</w:t>
            </w:r>
            <w:r w:rsidRPr="00FA286F">
              <w:rPr>
                <w:sz w:val="24"/>
                <w:szCs w:val="24"/>
                <w:lang w:bidi="en-US"/>
              </w:rPr>
              <w:t xml:space="preserve">: </w:t>
            </w:r>
            <w:r w:rsidRPr="00FA286F">
              <w:rPr>
                <w:sz w:val="24"/>
                <w:szCs w:val="24"/>
              </w:rPr>
              <w:t>Өлеңді жатқа, мәнерлеп, интонациямен айту</w:t>
            </w:r>
          </w:p>
          <w:p w:rsidR="00DD062D" w:rsidRPr="00FA286F" w:rsidRDefault="00DD062D" w:rsidP="007B64D7">
            <w:pPr>
              <w:pStyle w:val="TableParagraph"/>
              <w:rPr>
                <w:sz w:val="24"/>
                <w:szCs w:val="24"/>
              </w:rPr>
            </w:pPr>
            <w:r w:rsidRPr="00FA286F">
              <w:rPr>
                <w:b/>
                <w:bCs/>
                <w:sz w:val="24"/>
                <w:szCs w:val="24"/>
              </w:rPr>
              <w:t>Мақсаты</w:t>
            </w:r>
            <w:r w:rsidRPr="00FA286F">
              <w:rPr>
                <w:sz w:val="24"/>
                <w:szCs w:val="24"/>
              </w:rPr>
              <w:t xml:space="preserve"> : Балалардың өлеңге деген қызығушылығын қалыптастыру. Өлең мазмұны бойынша сұрақтарға жауап беруге дағыландыру. Өлең – әдеби жанрдың бір түрі екенін түсіндіру. </w:t>
            </w:r>
          </w:p>
          <w:p w:rsidR="00DD062D" w:rsidRPr="00FA286F" w:rsidRDefault="00DD062D" w:rsidP="007B64D7">
            <w:pPr>
              <w:pStyle w:val="TableParagraph"/>
              <w:rPr>
                <w:sz w:val="24"/>
                <w:szCs w:val="24"/>
              </w:rPr>
            </w:pPr>
            <w:r w:rsidRPr="00FA286F">
              <w:rPr>
                <w:b/>
                <w:bCs/>
                <w:sz w:val="24"/>
                <w:szCs w:val="24"/>
              </w:rPr>
              <w:t>Күтілетін нәтижелер: Жасайды</w:t>
            </w:r>
            <w:r w:rsidRPr="00FA286F">
              <w:rPr>
                <w:sz w:val="24"/>
                <w:szCs w:val="24"/>
              </w:rPr>
              <w:t xml:space="preserve">: өлеңнің авторын, атын, мазмұнын айтады, өлеңді жаттайды; </w:t>
            </w:r>
            <w:r w:rsidRPr="00FA286F">
              <w:rPr>
                <w:b/>
                <w:bCs/>
                <w:sz w:val="24"/>
                <w:szCs w:val="24"/>
              </w:rPr>
              <w:t>Түсінеді:</w:t>
            </w:r>
            <w:r w:rsidRPr="00FA286F">
              <w:rPr>
                <w:sz w:val="24"/>
                <w:szCs w:val="24"/>
              </w:rPr>
              <w:t xml:space="preserve"> өлеңнің мазмұнына сәйкес сұрақтарға жауап береді, өлең жанрын ажыратады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xml:space="preserve">: өлең мазмұнының жүйесін сақтай отырып, қайталап айтып береді. Қарымқатынас жасауда өзі туралы қысқа мәлімет береді. Әдептілік туралы сөздерді есіне сақтайды </w:t>
            </w:r>
          </w:p>
          <w:p w:rsidR="00DD062D" w:rsidRPr="00FA286F" w:rsidRDefault="00DD062D" w:rsidP="007B64D7">
            <w:pPr>
              <w:pStyle w:val="TableParagraph"/>
              <w:rPr>
                <w:sz w:val="24"/>
                <w:szCs w:val="24"/>
              </w:rPr>
            </w:pPr>
            <w:r w:rsidRPr="00FA286F">
              <w:rPr>
                <w:sz w:val="24"/>
                <w:szCs w:val="24"/>
              </w:rPr>
              <w:t>- Балалар, «әдептілік» деген сөзді қалай түсінесіңдер? - Әдептілік деп үлкенді сыйлау, кішіге қамқор болу, тазалықты сүю, достарын ренжітпей ойнау, қиын кезде көмектесуді айтамыз. - Бүгін біз Ермек Өтетілеуұлының «Әдептілік әлемі» өлеңімен танысамыз. - Өлең – әдеби жанрдың бір түрі екенін түсіндіру. Айырықша сезімдерді ұйқас сөздермен суреттейді. Қарсы ал ерте күн көзін, Төсегіңді жина өзің. Асықпай іш тамақты, Жина аяқ-табақты. Сөздік жұмыс: Аяқ-табақ – тамақ ішетін ыдыстар. Асықпай іш – тамақты асықпай ішу</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7B64D7">
            <w:pPr>
              <w:pStyle w:val="TableParagraph"/>
              <w:rPr>
                <w:b/>
                <w:bCs/>
                <w:sz w:val="24"/>
                <w:szCs w:val="24"/>
              </w:rPr>
            </w:pPr>
            <w:r w:rsidRPr="00FA286F">
              <w:rPr>
                <w:b/>
                <w:bCs/>
                <w:sz w:val="24"/>
                <w:szCs w:val="24"/>
              </w:rPr>
              <w:t>Қоршаған орта</w:t>
            </w:r>
          </w:p>
          <w:p w:rsidR="00DD062D" w:rsidRPr="00FA286F" w:rsidRDefault="00DD062D" w:rsidP="007B64D7">
            <w:pPr>
              <w:pStyle w:val="TableParagraph"/>
              <w:rPr>
                <w:sz w:val="24"/>
                <w:szCs w:val="24"/>
              </w:rPr>
            </w:pPr>
            <w:r w:rsidRPr="00FA286F">
              <w:rPr>
                <w:b/>
                <w:bCs/>
                <w:sz w:val="24"/>
                <w:szCs w:val="24"/>
              </w:rPr>
              <w:t>Міндеті</w:t>
            </w:r>
            <w:r w:rsidRPr="00FA286F">
              <w:rPr>
                <w:sz w:val="24"/>
                <w:szCs w:val="24"/>
              </w:rPr>
              <w:t xml:space="preserve">:  </w:t>
            </w:r>
            <w:r w:rsidRPr="00FA286F">
              <w:rPr>
                <w:rFonts w:eastAsia="SimSun"/>
                <w:sz w:val="24"/>
                <w:szCs w:val="24"/>
              </w:rPr>
              <w:t>Жануарлардың тірі тіршілік иесі екендігін бақылау және себеп-салдарлық байланыстарды ажырату</w:t>
            </w:r>
          </w:p>
          <w:p w:rsidR="00DD062D" w:rsidRPr="00FA286F" w:rsidRDefault="00DD062D" w:rsidP="007B64D7">
            <w:pPr>
              <w:pStyle w:val="TableParagraph"/>
              <w:rPr>
                <w:sz w:val="24"/>
                <w:szCs w:val="24"/>
                <w:lang w:bidi="en-US"/>
              </w:rPr>
            </w:pPr>
            <w:r w:rsidRPr="00FA286F">
              <w:rPr>
                <w:b/>
                <w:bCs/>
                <w:sz w:val="24"/>
                <w:szCs w:val="24"/>
              </w:rPr>
              <w:t xml:space="preserve"> Мақсаты</w:t>
            </w:r>
            <w:r w:rsidRPr="00FA286F">
              <w:rPr>
                <w:sz w:val="24"/>
                <w:szCs w:val="24"/>
              </w:rPr>
              <w:t xml:space="preserve">   Жануарлардың (аңдардың) қоршаған ортадағы өзгерістерге бейімделуі туралы түсінік қалыптастыру</w:t>
            </w:r>
          </w:p>
          <w:p w:rsidR="00DD062D" w:rsidRPr="00FA286F" w:rsidRDefault="00DD062D" w:rsidP="007B64D7">
            <w:pPr>
              <w:pStyle w:val="TableParagraph"/>
              <w:rPr>
                <w:b/>
                <w:bCs/>
                <w:sz w:val="24"/>
                <w:szCs w:val="24"/>
              </w:rPr>
            </w:pPr>
            <w:r w:rsidRPr="00FA286F">
              <w:rPr>
                <w:b/>
                <w:bCs/>
                <w:sz w:val="24"/>
                <w:szCs w:val="24"/>
              </w:rPr>
              <w:t>Күтілетін нəтижелер:</w:t>
            </w:r>
          </w:p>
          <w:p w:rsidR="00DD062D" w:rsidRPr="00FA286F" w:rsidRDefault="00DD062D" w:rsidP="007B64D7">
            <w:pPr>
              <w:pStyle w:val="TableParagraph"/>
              <w:rPr>
                <w:sz w:val="24"/>
                <w:szCs w:val="24"/>
              </w:rPr>
            </w:pPr>
            <w:r w:rsidRPr="00FA286F">
              <w:rPr>
                <w:b/>
                <w:bCs/>
                <w:sz w:val="24"/>
                <w:szCs w:val="24"/>
              </w:rPr>
              <w:t>жасайды</w:t>
            </w:r>
            <w:r w:rsidRPr="00FA286F">
              <w:rPr>
                <w:sz w:val="24"/>
                <w:szCs w:val="24"/>
              </w:rPr>
              <w:t>:жәндіктер мен аңдардың түрлерін атап береді.</w:t>
            </w:r>
          </w:p>
          <w:p w:rsidR="00DD062D" w:rsidRPr="00FA286F" w:rsidRDefault="00DD062D" w:rsidP="007B64D7">
            <w:pPr>
              <w:pStyle w:val="TableParagraph"/>
              <w:rPr>
                <w:sz w:val="24"/>
                <w:szCs w:val="24"/>
              </w:rPr>
            </w:pPr>
            <w:r w:rsidRPr="00FA286F">
              <w:rPr>
                <w:sz w:val="24"/>
                <w:szCs w:val="24"/>
              </w:rPr>
              <w:t xml:space="preserve">түсінеді: жәндіктер мен аңдардың табиғаттағы өзгерістерге тәуелді екенін </w:t>
            </w:r>
            <w:r w:rsidRPr="00FA286F">
              <w:rPr>
                <w:b/>
                <w:bCs/>
                <w:sz w:val="24"/>
                <w:szCs w:val="24"/>
              </w:rPr>
              <w:t>түсінеді</w:t>
            </w:r>
            <w:r w:rsidRPr="00FA286F">
              <w:rPr>
                <w:sz w:val="24"/>
                <w:szCs w:val="24"/>
              </w:rPr>
              <w:t xml:space="preserve">. </w:t>
            </w:r>
          </w:p>
          <w:p w:rsidR="00DD062D" w:rsidRPr="00FA286F" w:rsidRDefault="00DD062D" w:rsidP="007B64D7">
            <w:pPr>
              <w:pStyle w:val="TableParagraph"/>
              <w:rPr>
                <w:sz w:val="24"/>
                <w:szCs w:val="24"/>
              </w:rPr>
            </w:pPr>
            <w:r w:rsidRPr="00FA286F">
              <w:rPr>
                <w:b/>
                <w:bCs/>
                <w:sz w:val="24"/>
                <w:szCs w:val="24"/>
              </w:rPr>
              <w:t>қолданады</w:t>
            </w:r>
            <w:r w:rsidRPr="00FA286F">
              <w:rPr>
                <w:sz w:val="24"/>
                <w:szCs w:val="24"/>
              </w:rPr>
              <w:t>: жанды және жансыз табиғат нысандарына қатысты дұрыс көзқарас пен мінез- құлық танытады, үйренген дағдыларын өмірлік тәжірибеде</w:t>
            </w:r>
          </w:p>
          <w:p w:rsidR="00DD062D" w:rsidRPr="00FA286F" w:rsidRDefault="00DD062D" w:rsidP="007B64D7">
            <w:pPr>
              <w:pStyle w:val="TableParagraph"/>
              <w:rPr>
                <w:sz w:val="24"/>
                <w:szCs w:val="24"/>
              </w:rPr>
            </w:pPr>
            <w:r w:rsidRPr="00FA286F">
              <w:rPr>
                <w:sz w:val="24"/>
                <w:szCs w:val="24"/>
              </w:rPr>
              <w:t>Қыста түлкінің аяғына қалың, жылы жүн өседі. Бұл оның аяқтарын жылытып тұрады. Былайша айтқанда, түлкінің байпағы бар деуге болады. Ол тышқан аулағанды жақсы көреді. Түлкі тіпті, қардың астында жатқан тышқандарды тауып алып жейді. Балалар</w:t>
            </w:r>
          </w:p>
          <w:p w:rsidR="00DD062D" w:rsidRPr="00FA286F" w:rsidRDefault="00DD062D" w:rsidP="007B64D7">
            <w:pPr>
              <w:pStyle w:val="TableParagraph"/>
              <w:rPr>
                <w:sz w:val="24"/>
                <w:szCs w:val="24"/>
              </w:rPr>
            </w:pPr>
            <w:r w:rsidRPr="00FA286F">
              <w:rPr>
                <w:sz w:val="24"/>
                <w:szCs w:val="24"/>
              </w:rPr>
              <w:t>«түлкі мен қасқырға тонының түсін ауыстырудың қажеті жоқ» деген болжам жасайды. Ал қоян тонының түсін өзгертеді. Алдымен құйрығы, кейін артқы аяқтарының түсі ағарады. Балалар қоянның не үшін тонының түсін ауыстыруы қажеттігін, оның кімнен қорқып, жасырынатынын сөз етіседі. Қоян ешқашан ін қазбайды. Күндіз ол бұталардың түбінде ұйықтайды. Ал күн суытқан кезде үйілген қардың арасына кіріп алады. Өйткені ол жер өте жылы болады. Түнде қорек табуға шығады.Тиін де тонын жылы тонға ауыстырады.</w:t>
            </w:r>
          </w:p>
          <w:p w:rsidR="00DD062D" w:rsidRPr="00FA286F" w:rsidRDefault="00DD062D" w:rsidP="007B64D7">
            <w:pPr>
              <w:pStyle w:val="TableParagraph"/>
              <w:rPr>
                <w:sz w:val="24"/>
                <w:szCs w:val="24"/>
                <w:lang w:bidi="en-US"/>
              </w:rPr>
            </w:pPr>
            <w:r w:rsidRPr="00FA286F">
              <w:rPr>
                <w:sz w:val="24"/>
                <w:szCs w:val="24"/>
              </w:rPr>
              <w:t>Ал өзі бұталардың арасынан шұңқыр қазып, соған жаңғақ жинайды. Ал үйшігінің ішіне құрғақ жапырақ төсейді; ағаш діңіне салынған қуыстың бір ғана аузы болады. Күн қатты суытқан кезде тиін оны құйрығымен жауып тастайды</w:t>
            </w:r>
          </w:p>
          <w:p w:rsidR="00DD062D" w:rsidRPr="00FA286F" w:rsidRDefault="00DD062D" w:rsidP="007B64D7">
            <w:pPr>
              <w:pStyle w:val="TableParagraph"/>
              <w:rPr>
                <w:sz w:val="24"/>
                <w:szCs w:val="24"/>
              </w:rPr>
            </w:pPr>
            <w:r w:rsidRPr="00FA286F">
              <w:rPr>
                <w:b/>
                <w:sz w:val="24"/>
                <w:szCs w:val="24"/>
              </w:rPr>
              <w:t>Педагог «Пайда-зиян» ойынын ұйымдастырады</w:t>
            </w:r>
            <w:r w:rsidRPr="00FA286F">
              <w:rPr>
                <w:sz w:val="24"/>
                <w:szCs w:val="24"/>
              </w:rPr>
              <w:t>: Балаларды екі топқа бөледі және белгілі бір нысанның атынайтады.</w:t>
            </w:r>
          </w:p>
          <w:p w:rsidR="00DD062D" w:rsidRPr="00FA286F" w:rsidRDefault="00DD062D" w:rsidP="007B64D7">
            <w:pPr>
              <w:pStyle w:val="TableParagraph"/>
              <w:rPr>
                <w:b/>
                <w:sz w:val="24"/>
                <w:szCs w:val="24"/>
              </w:rPr>
            </w:pPr>
            <w:r w:rsidRPr="00FA286F">
              <w:rPr>
                <w:b/>
                <w:sz w:val="24"/>
                <w:szCs w:val="24"/>
              </w:rPr>
              <w:t>Ойын соңында «Пайдасы көп пе əлде зияны көп пе?» деген сұраққа жауап іздейді.</w:t>
            </w:r>
          </w:p>
          <w:p w:rsidR="00DD062D" w:rsidRPr="00FA286F" w:rsidRDefault="00DD062D" w:rsidP="007B64D7">
            <w:pPr>
              <w:pStyle w:val="TableParagraph"/>
              <w:rPr>
                <w:sz w:val="24"/>
                <w:szCs w:val="24"/>
              </w:rPr>
            </w:pPr>
            <w:r w:rsidRPr="00FA286F">
              <w:rPr>
                <w:sz w:val="24"/>
                <w:szCs w:val="24"/>
              </w:rPr>
              <w:t>Қорытынды жасайды.</w:t>
            </w:r>
          </w:p>
          <w:p w:rsidR="00DD062D" w:rsidRPr="00FA286F" w:rsidRDefault="00DD062D" w:rsidP="007B64D7">
            <w:pPr>
              <w:pStyle w:val="TableParagraph"/>
              <w:rPr>
                <w:sz w:val="24"/>
                <w:szCs w:val="24"/>
              </w:rPr>
            </w:pPr>
            <w:r w:rsidRPr="00FA286F">
              <w:rPr>
                <w:sz w:val="24"/>
                <w:szCs w:val="24"/>
              </w:rPr>
              <w:t>1-ші команда сол нысанның пайдалы жақтарын іздейді. Ал 2-ші команда зиянын іздейді.</w:t>
            </w:r>
          </w:p>
          <w:p w:rsidR="00DD062D" w:rsidRPr="00FA286F" w:rsidRDefault="00DD062D" w:rsidP="007B64D7">
            <w:pPr>
              <w:pStyle w:val="TableParagraph"/>
              <w:rPr>
                <w:sz w:val="24"/>
                <w:szCs w:val="24"/>
              </w:rPr>
            </w:pPr>
            <w:r w:rsidRPr="00FA286F">
              <w:rPr>
                <w:sz w:val="24"/>
                <w:szCs w:val="24"/>
              </w:rPr>
              <w:t>П: Қасқыр. Пайдасы және зияны.</w:t>
            </w:r>
          </w:p>
          <w:p w:rsidR="00DD062D" w:rsidRPr="00FA286F" w:rsidRDefault="00DD062D" w:rsidP="007B64D7">
            <w:pPr>
              <w:pStyle w:val="TableParagraph"/>
              <w:rPr>
                <w:sz w:val="24"/>
                <w:szCs w:val="24"/>
              </w:rPr>
            </w:pPr>
            <w:r w:rsidRPr="00FA286F">
              <w:rPr>
                <w:sz w:val="24"/>
                <w:szCs w:val="24"/>
              </w:rPr>
              <w:t>ші командадағы балалар: Қасқыр ормандағы өліп қалған жануарларды жейді; оның терісінен малақай, тон тігуге болады. Егер қасқырлар болмаса, қоян көбейіп кететін еді. Ал олар ағаштарды кеміріп құртареді.</w:t>
            </w:r>
          </w:p>
          <w:p w:rsidR="00DD062D" w:rsidRPr="00FA286F" w:rsidRDefault="00DD062D" w:rsidP="007B64D7">
            <w:pPr>
              <w:pStyle w:val="TableParagraph"/>
              <w:rPr>
                <w:sz w:val="24"/>
                <w:szCs w:val="24"/>
                <w:lang w:bidi="en-US"/>
              </w:rPr>
            </w:pPr>
            <w:r w:rsidRPr="00FA286F">
              <w:rPr>
                <w:sz w:val="24"/>
                <w:szCs w:val="24"/>
              </w:rPr>
              <w:t>ші командадағы балалар: Қасқыр ормандағы кішкентай аңдарды құртады. Тіптіадамға да шабуыл жасауы мүмкін. Қасқырлар қойларды, ешкілер мен өзге де үй жануарларын жейді</w:t>
            </w:r>
          </w:p>
        </w:tc>
        <w:tc>
          <w:tcPr>
            <w:tcW w:w="2681"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b/>
                <w:bCs/>
                <w:sz w:val="24"/>
                <w:szCs w:val="24"/>
                <w:lang w:bidi="en-US"/>
              </w:rPr>
            </w:pPr>
            <w:r w:rsidRPr="00FA286F">
              <w:rPr>
                <w:b/>
                <w:bCs/>
                <w:sz w:val="24"/>
                <w:szCs w:val="24"/>
                <w:lang w:bidi="en-US"/>
              </w:rPr>
              <w:t>Шығармашылық бейнелеу әрекеті</w:t>
            </w:r>
          </w:p>
          <w:p w:rsidR="00DD062D" w:rsidRPr="00FA286F" w:rsidRDefault="00DD062D" w:rsidP="00002B7B">
            <w:pPr>
              <w:pStyle w:val="TableParagraph"/>
              <w:rPr>
                <w:sz w:val="24"/>
                <w:szCs w:val="24"/>
                <w:lang w:bidi="en-US"/>
              </w:rPr>
            </w:pPr>
            <w:r w:rsidRPr="00FA286F">
              <w:rPr>
                <w:b/>
                <w:bCs/>
                <w:sz w:val="24"/>
                <w:szCs w:val="24"/>
                <w:lang w:bidi="en-US"/>
              </w:rPr>
              <w:t xml:space="preserve"> Міндеті:</w:t>
            </w:r>
            <w:r w:rsidRPr="00FA286F">
              <w:rPr>
                <w:sz w:val="24"/>
                <w:szCs w:val="24"/>
                <w:lang w:bidi="en-US"/>
              </w:rPr>
              <w:t xml:space="preserve"> - балаларды үй тұрмысына қажетті заттармен таныстыру;</w:t>
            </w:r>
          </w:p>
          <w:p w:rsidR="00DD062D" w:rsidRPr="00FA286F" w:rsidRDefault="00DD062D" w:rsidP="00002B7B">
            <w:pPr>
              <w:pStyle w:val="TableParagraph"/>
              <w:rPr>
                <w:sz w:val="24"/>
                <w:szCs w:val="24"/>
                <w:lang w:bidi="en-US"/>
              </w:rPr>
            </w:pPr>
            <w:r w:rsidRPr="00FA286F">
              <w:rPr>
                <w:sz w:val="24"/>
                <w:szCs w:val="24"/>
                <w:lang w:bidi="en-US"/>
              </w:rPr>
              <w:t>- Бақылаған заттың бейнесін бере білу, затты әртүрлі қалыптарда мүсіндеу</w:t>
            </w:r>
          </w:p>
          <w:p w:rsidR="00DD062D" w:rsidRPr="00FA286F" w:rsidRDefault="00DD062D" w:rsidP="00002B7B">
            <w:pPr>
              <w:pStyle w:val="TableParagraph"/>
              <w:rPr>
                <w:sz w:val="24"/>
                <w:szCs w:val="24"/>
                <w:lang w:bidi="en-US"/>
              </w:rPr>
            </w:pPr>
            <w:r w:rsidRPr="00FA286F">
              <w:rPr>
                <w:sz w:val="24"/>
                <w:szCs w:val="24"/>
                <w:lang w:bidi="en-US"/>
              </w:rPr>
              <w:t>- аталған заттардан қалауы бойынша қиып жапсыру, оларды ою-өрнектермен безендіру</w:t>
            </w:r>
          </w:p>
          <w:p w:rsidR="00DD062D" w:rsidRPr="00FA286F" w:rsidRDefault="00DD062D" w:rsidP="00002B7B">
            <w:pPr>
              <w:pStyle w:val="TableParagraph"/>
              <w:rPr>
                <w:sz w:val="24"/>
                <w:szCs w:val="24"/>
              </w:rPr>
            </w:pPr>
            <w:r w:rsidRPr="00FA286F">
              <w:rPr>
                <w:sz w:val="24"/>
                <w:szCs w:val="24"/>
                <w:lang w:bidi="en-US"/>
              </w:rPr>
              <w:t xml:space="preserve">- Ойынға қажетті құрылысты бірлесіп ойдан құрастыруға, алдағы жұмысты бірге жоспарлауға, бір-бірімен келісіп орындауға, дайын құрылыспен ойнауға мүмкіндік беру </w:t>
            </w:r>
          </w:p>
          <w:p w:rsidR="00DD062D" w:rsidRPr="00FA286F" w:rsidRDefault="00DD062D" w:rsidP="00002B7B">
            <w:pPr>
              <w:pStyle w:val="TableParagraph"/>
              <w:rPr>
                <w:sz w:val="24"/>
                <w:szCs w:val="24"/>
              </w:rPr>
            </w:pPr>
            <w:r w:rsidRPr="00FA286F">
              <w:rPr>
                <w:b/>
                <w:bCs/>
                <w:sz w:val="24"/>
                <w:szCs w:val="24"/>
                <w:lang w:bidi="en-US"/>
              </w:rPr>
              <w:t>Мақсаты:</w:t>
            </w:r>
            <w:r w:rsidRPr="00FA286F">
              <w:rPr>
                <w:b/>
                <w:bCs/>
                <w:sz w:val="24"/>
                <w:szCs w:val="24"/>
              </w:rPr>
              <w:t>-</w:t>
            </w:r>
            <w:r w:rsidRPr="00FA286F">
              <w:rPr>
                <w:sz w:val="24"/>
                <w:szCs w:val="24"/>
              </w:rPr>
              <w:t xml:space="preserve"> құмыра туралыбілімдерін</w:t>
            </w:r>
            <w:r w:rsidRPr="00FA286F">
              <w:rPr>
                <w:sz w:val="24"/>
                <w:szCs w:val="24"/>
              </w:rPr>
              <w:tab/>
              <w:t xml:space="preserve">жетілдіру, құмыраны сала білуге,мүсіндекге,жапсыруға, құрастыруға үйрету </w:t>
            </w:r>
          </w:p>
          <w:p w:rsidR="00DD062D" w:rsidRPr="00FA286F" w:rsidRDefault="00DD062D" w:rsidP="00002B7B">
            <w:pPr>
              <w:pStyle w:val="TableParagraph"/>
              <w:rPr>
                <w:sz w:val="24"/>
                <w:szCs w:val="24"/>
              </w:rPr>
            </w:pPr>
          </w:p>
          <w:p w:rsidR="00DD062D" w:rsidRPr="00FA286F" w:rsidRDefault="00DD062D" w:rsidP="00002B7B">
            <w:pPr>
              <w:pStyle w:val="TableParagraph"/>
              <w:rPr>
                <w:b/>
                <w:bCs/>
                <w:sz w:val="24"/>
                <w:szCs w:val="24"/>
                <w:lang w:bidi="en-US"/>
              </w:rPr>
            </w:pPr>
            <w:r w:rsidRPr="00FA286F">
              <w:rPr>
                <w:b/>
                <w:bCs/>
                <w:sz w:val="24"/>
                <w:szCs w:val="24"/>
              </w:rPr>
              <w:t xml:space="preserve">Топтық жұмыстар  </w:t>
            </w:r>
          </w:p>
        </w:tc>
      </w:tr>
      <w:tr w:rsidR="00DD062D" w:rsidRPr="00FA286F" w:rsidTr="00002B7B">
        <w:trPr>
          <w:gridAfter w:val="1"/>
          <w:wAfter w:w="12" w:type="dxa"/>
          <w:trHeight w:val="181"/>
        </w:trPr>
        <w:tc>
          <w:tcPr>
            <w:tcW w:w="15439" w:type="dxa"/>
            <w:gridSpan w:val="19"/>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002B7B">
            <w:pPr>
              <w:pStyle w:val="TableParagraph"/>
              <w:rPr>
                <w:sz w:val="24"/>
                <w:szCs w:val="24"/>
                <w:shd w:val="clear" w:color="auto" w:fill="FFFFFF"/>
              </w:rPr>
            </w:pPr>
            <w:r w:rsidRPr="00FA286F">
              <w:rPr>
                <w:sz w:val="24"/>
                <w:szCs w:val="24"/>
                <w:shd w:val="clear" w:color="auto" w:fill="FFFFFF"/>
              </w:rPr>
              <w:t xml:space="preserve">                                                                                                                     Үзіліс: Кеңістікті бағдарлауға арналған ойындар </w:t>
            </w:r>
          </w:p>
          <w:p w:rsidR="00DD062D" w:rsidRPr="00FA286F" w:rsidRDefault="00DD062D" w:rsidP="00002B7B">
            <w:pPr>
              <w:pStyle w:val="TableParagraph"/>
              <w:rPr>
                <w:sz w:val="24"/>
                <w:szCs w:val="24"/>
              </w:rPr>
            </w:pPr>
            <w:r w:rsidRPr="00FA286F">
              <w:rPr>
                <w:sz w:val="24"/>
                <w:szCs w:val="24"/>
                <w:shd w:val="clear" w:color="auto" w:fill="FFFFFF"/>
              </w:rPr>
              <w:t xml:space="preserve">                                                                                                                                     «Оң жақта»  </w:t>
            </w:r>
            <w:r w:rsidRPr="00FA286F">
              <w:rPr>
                <w:sz w:val="24"/>
                <w:szCs w:val="24"/>
              </w:rPr>
              <w:t>.</w:t>
            </w:r>
          </w:p>
        </w:tc>
      </w:tr>
      <w:tr w:rsidR="00DD062D" w:rsidRPr="00FA286F" w:rsidTr="00002B7B">
        <w:trPr>
          <w:gridAfter w:val="1"/>
          <w:wAfter w:w="12" w:type="dxa"/>
          <w:trHeight w:val="2404"/>
        </w:trPr>
        <w:tc>
          <w:tcPr>
            <w:tcW w:w="5387" w:type="dxa"/>
            <w:gridSpan w:val="5"/>
            <w:tcBorders>
              <w:top w:val="single" w:sz="4" w:space="0" w:color="auto"/>
              <w:left w:val="single" w:sz="4" w:space="0" w:color="auto"/>
              <w:right w:val="single" w:sz="4" w:space="0" w:color="auto"/>
            </w:tcBorders>
            <w:shd w:val="clear" w:color="auto" w:fill="auto"/>
          </w:tcPr>
          <w:p w:rsidR="00DD062D" w:rsidRPr="00FA286F" w:rsidRDefault="00DD062D" w:rsidP="00002B7B">
            <w:pPr>
              <w:pStyle w:val="TableParagraph"/>
              <w:rPr>
                <w:sz w:val="24"/>
                <w:szCs w:val="24"/>
              </w:rPr>
            </w:pPr>
            <w:r w:rsidRPr="00FA286F">
              <w:rPr>
                <w:sz w:val="24"/>
                <w:szCs w:val="24"/>
              </w:rPr>
              <w:t>Саусақ гимнастикасы</w:t>
            </w:r>
          </w:p>
          <w:p w:rsidR="00DD062D" w:rsidRPr="00FA286F" w:rsidRDefault="00DD062D" w:rsidP="00002B7B">
            <w:pPr>
              <w:pStyle w:val="TableParagraph"/>
              <w:rPr>
                <w:sz w:val="24"/>
                <w:szCs w:val="24"/>
              </w:rPr>
            </w:pPr>
            <w:r w:rsidRPr="00FA286F">
              <w:rPr>
                <w:sz w:val="24"/>
                <w:szCs w:val="24"/>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rsidR="00DD062D" w:rsidRPr="00FA286F" w:rsidRDefault="00DD062D" w:rsidP="00002B7B">
            <w:pPr>
              <w:pStyle w:val="TableParagraph"/>
              <w:rPr>
                <w:sz w:val="24"/>
                <w:szCs w:val="24"/>
              </w:rPr>
            </w:pPr>
            <w:r w:rsidRPr="00FA286F">
              <w:rPr>
                <w:sz w:val="24"/>
                <w:szCs w:val="24"/>
              </w:rPr>
              <w:t>1. «Кір жуамыз». Балалар жұдырығын қысып, «кір жуамыз» дегенде екі жұдырығын бір-біріне тигізбей қарама-қарсы қозғалтады.</w:t>
            </w:r>
          </w:p>
          <w:p w:rsidR="00DD062D" w:rsidRPr="00FA286F" w:rsidRDefault="00DD062D" w:rsidP="00002B7B">
            <w:pPr>
              <w:pStyle w:val="TableParagraph"/>
              <w:rPr>
                <w:sz w:val="24"/>
                <w:szCs w:val="24"/>
              </w:rPr>
            </w:pPr>
            <w:r w:rsidRPr="00FA286F">
              <w:rPr>
                <w:sz w:val="24"/>
                <w:szCs w:val="24"/>
              </w:rPr>
              <w:t>2. Тары мен күрішті жинау. Балаға кішкене кесеге араластырылып салынған тары мен күріш беріледі. Тарыны бір кесеге, күрішті екінші кесеге салу тапсырылады.</w:t>
            </w:r>
          </w:p>
          <w:p w:rsidR="00DD062D" w:rsidRPr="00FA286F" w:rsidRDefault="00DD062D" w:rsidP="00002B7B">
            <w:pPr>
              <w:pStyle w:val="TableParagraph"/>
              <w:rPr>
                <w:i/>
                <w:sz w:val="24"/>
                <w:szCs w:val="24"/>
              </w:rPr>
            </w:pPr>
            <w:r w:rsidRPr="00FA286F">
              <w:rPr>
                <w:sz w:val="24"/>
                <w:szCs w:val="24"/>
              </w:rPr>
              <w:t>3. Қуыршақтың белбеуін байла. Балаға қуыршақ және үш өрімді белбеу беріліп, «қуыршақтың белбеуін байла» деп тапсырма беріледі. Алғашында қиынсынса көмектесу керек. Біртіндеп жаттығу күрделенеді. Әрі қарай баланың өзі де қуыршақтың, кейін өзінің белбеуін, аяқ киімінің бауын еркін байлайтын болады.</w:t>
            </w:r>
          </w:p>
        </w:tc>
        <w:tc>
          <w:tcPr>
            <w:tcW w:w="4111" w:type="dxa"/>
            <w:gridSpan w:val="7"/>
            <w:tcBorders>
              <w:top w:val="single" w:sz="4" w:space="0" w:color="auto"/>
              <w:left w:val="single" w:sz="4" w:space="0" w:color="auto"/>
              <w:right w:val="single" w:sz="4" w:space="0" w:color="auto"/>
            </w:tcBorders>
            <w:shd w:val="clear" w:color="auto" w:fill="auto"/>
          </w:tcPr>
          <w:p w:rsidR="00DD062D" w:rsidRPr="00FA286F" w:rsidRDefault="00DD062D" w:rsidP="00002B7B">
            <w:pPr>
              <w:pStyle w:val="TableParagraph"/>
              <w:rPr>
                <w:rStyle w:val="apple-converted-space"/>
                <w:b/>
                <w:sz w:val="24"/>
                <w:szCs w:val="24"/>
                <w:shd w:val="clear" w:color="auto" w:fill="FFFFFF"/>
              </w:rPr>
            </w:pPr>
            <w:r w:rsidRPr="00FA286F">
              <w:rPr>
                <w:rStyle w:val="apple-converted-space"/>
                <w:b/>
                <w:noProof/>
                <w:sz w:val="24"/>
                <w:szCs w:val="24"/>
                <w:shd w:val="clear" w:color="auto" w:fill="FFFFFF"/>
                <w:lang w:val="ru-RU" w:eastAsia="ru-RU"/>
              </w:rPr>
              <w:drawing>
                <wp:inline distT="0" distB="0" distL="0" distR="0">
                  <wp:extent cx="1531620" cy="647700"/>
                  <wp:effectExtent l="0" t="0" r="0" b="0"/>
                  <wp:docPr id="565126059" name="Рисунок 34" descr="https://thumbs.dreamstime.com/b/%D1%88%D0%B0%D1%80%D0%B6-%D0%BC%D0%B0%D0%BB%D1%8B%D1%88%D0%B5%D0%B9-%D0%BF%D0%BE%D0%B4%D0%BD%D0%B8%D0%BC%D0%B0%D1%8F-%D1%80%D1%83%D0%BA%D0%B8-27809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thumbs.dreamstime.com/b/%D1%88%D0%B0%D1%80%D0%B6-%D0%BC%D0%B0%D0%BB%D1%8B%D1%88%D0%B5%D0%B9-%D0%BF%D0%BE%D0%B4%D0%BD%D0%B8%D0%BC%D0%B0%D1%8F-%D1%80%D1%83%D0%BA%D0%B8-27809501.jp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3567"/>
                          <a:stretch>
                            <a:fillRect/>
                          </a:stretch>
                        </pic:blipFill>
                        <pic:spPr bwMode="auto">
                          <a:xfrm>
                            <a:off x="0" y="0"/>
                            <a:ext cx="1531620" cy="647700"/>
                          </a:xfrm>
                          <a:prstGeom prst="rect">
                            <a:avLst/>
                          </a:prstGeom>
                          <a:noFill/>
                          <a:ln>
                            <a:noFill/>
                          </a:ln>
                        </pic:spPr>
                      </pic:pic>
                    </a:graphicData>
                  </a:graphic>
                </wp:inline>
              </w:drawing>
            </w:r>
          </w:p>
          <w:p w:rsidR="00DD062D" w:rsidRPr="00FA286F" w:rsidRDefault="00DD062D" w:rsidP="00002B7B">
            <w:pPr>
              <w:pStyle w:val="TableParagraph"/>
              <w:rPr>
                <w:rStyle w:val="apple-converted-space"/>
                <w:b/>
                <w:sz w:val="24"/>
                <w:szCs w:val="24"/>
                <w:shd w:val="clear" w:color="auto" w:fill="FFFFFF"/>
              </w:rPr>
            </w:pPr>
          </w:p>
          <w:p w:rsidR="00DD062D" w:rsidRPr="00FA286F" w:rsidRDefault="00DD062D" w:rsidP="00002B7B">
            <w:pPr>
              <w:pStyle w:val="TableParagraph"/>
              <w:rPr>
                <w:i/>
                <w:sz w:val="24"/>
                <w:szCs w:val="24"/>
              </w:rPr>
            </w:pPr>
            <w:r w:rsidRPr="00FA286F">
              <w:rPr>
                <w:rStyle w:val="apple-converted-space"/>
                <w:b/>
                <w:noProof/>
                <w:sz w:val="24"/>
                <w:szCs w:val="24"/>
                <w:shd w:val="clear" w:color="auto" w:fill="FFFFFF"/>
                <w:lang w:val="ru-RU" w:eastAsia="ru-RU"/>
              </w:rPr>
              <w:drawing>
                <wp:inline distT="0" distB="0" distL="0" distR="0">
                  <wp:extent cx="1417320" cy="891540"/>
                  <wp:effectExtent l="0" t="0" r="0" b="3810"/>
                  <wp:docPr id="565126060" name="Рисунок 33" descr="http://ae01.alicdn.com/kf/HTB15iT1NFzqK1RjSZFvq6AB7VX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ae01.alicdn.com/kf/HTB15iT1NFzqK1RjSZFvq6AB7VXa3.jp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505" b="22775"/>
                          <a:stretch>
                            <a:fillRect/>
                          </a:stretch>
                        </pic:blipFill>
                        <pic:spPr bwMode="auto">
                          <a:xfrm>
                            <a:off x="0" y="0"/>
                            <a:ext cx="1417320" cy="891540"/>
                          </a:xfrm>
                          <a:prstGeom prst="rect">
                            <a:avLst/>
                          </a:prstGeom>
                          <a:noFill/>
                          <a:ln>
                            <a:noFill/>
                          </a:ln>
                        </pic:spPr>
                      </pic:pic>
                    </a:graphicData>
                  </a:graphic>
                </wp:inline>
              </w:drawing>
            </w:r>
          </w:p>
        </w:tc>
        <w:tc>
          <w:tcPr>
            <w:tcW w:w="5941" w:type="dxa"/>
            <w:gridSpan w:val="7"/>
            <w:tcBorders>
              <w:top w:val="single" w:sz="4" w:space="0" w:color="auto"/>
              <w:left w:val="single" w:sz="4" w:space="0" w:color="auto"/>
              <w:right w:val="single" w:sz="4" w:space="0" w:color="auto"/>
            </w:tcBorders>
            <w:shd w:val="clear" w:color="auto" w:fill="auto"/>
          </w:tcPr>
          <w:p w:rsidR="00DD062D" w:rsidRPr="00FA286F" w:rsidRDefault="00DD062D" w:rsidP="00002B7B">
            <w:pPr>
              <w:pStyle w:val="TableParagraph"/>
              <w:rPr>
                <w:sz w:val="24"/>
                <w:szCs w:val="24"/>
              </w:rPr>
            </w:pPr>
            <w:r w:rsidRPr="00FA286F">
              <w:rPr>
                <w:bCs/>
                <w:i/>
                <w:iCs/>
                <w:sz w:val="24"/>
                <w:szCs w:val="24"/>
              </w:rPr>
              <w:t>Ойын: «Оң жақта»</w:t>
            </w:r>
            <w:r w:rsidRPr="00FA286F">
              <w:rPr>
                <w:i/>
                <w:iCs/>
                <w:sz w:val="24"/>
                <w:szCs w:val="24"/>
              </w:rPr>
              <w:t> </w:t>
            </w:r>
            <w:r w:rsidRPr="00FA286F">
              <w:rPr>
                <w:i/>
                <w:iCs/>
                <w:sz w:val="24"/>
                <w:szCs w:val="24"/>
              </w:rPr>
              <w:br/>
            </w:r>
            <w:r w:rsidRPr="00FA286F">
              <w:rPr>
                <w:bCs/>
                <w:sz w:val="24"/>
                <w:szCs w:val="24"/>
              </w:rPr>
              <w:t>Мақсаты:</w:t>
            </w:r>
            <w:r w:rsidRPr="00FA286F">
              <w:rPr>
                <w:sz w:val="24"/>
                <w:szCs w:val="24"/>
              </w:rPr>
              <w:t>  кеңістікті бағдарлауға дағдыландыру. </w:t>
            </w:r>
            <w:r w:rsidRPr="00FA286F">
              <w:rPr>
                <w:sz w:val="24"/>
                <w:szCs w:val="24"/>
              </w:rPr>
              <w:br/>
            </w:r>
            <w:r w:rsidRPr="00FA286F">
              <w:rPr>
                <w:bCs/>
                <w:sz w:val="24"/>
                <w:szCs w:val="24"/>
              </w:rPr>
              <w:t>Ойын барысы:</w:t>
            </w:r>
            <w:r w:rsidRPr="00FA286F">
              <w:rPr>
                <w:sz w:val="24"/>
                <w:szCs w:val="24"/>
              </w:rPr>
              <w:t>  балалар кілемді жағалай отырады. Кілемнің барлық жағында 5-6 ойыншықтан орналасқан.</w:t>
            </w:r>
          </w:p>
          <w:p w:rsidR="00DD062D" w:rsidRPr="00FA286F" w:rsidRDefault="00DD062D" w:rsidP="00002B7B">
            <w:pPr>
              <w:pStyle w:val="TableParagraph"/>
              <w:rPr>
                <w:sz w:val="24"/>
                <w:szCs w:val="24"/>
              </w:rPr>
            </w:pPr>
            <w:r w:rsidRPr="00FA286F">
              <w:rPr>
                <w:bCs/>
                <w:sz w:val="24"/>
                <w:szCs w:val="24"/>
              </w:rPr>
              <w:t>1 нұсқа:</w:t>
            </w:r>
            <w:r w:rsidRPr="00FA286F">
              <w:rPr>
                <w:sz w:val="24"/>
                <w:szCs w:val="24"/>
              </w:rPr>
              <w:t> педагог балалардың оң қолдарын көрсетуін өтінеді. Кейін бір балаға ортаға шығып оң жағында қандай ойыншықтар тұрғанын атауын сұрайды. Ойын барысында келесі балалар да ойыншықтарды атайды, бірақ әр бала өз бағыттарын өзгертіп тұрады.</w:t>
            </w:r>
          </w:p>
          <w:p w:rsidR="00DD062D" w:rsidRPr="00FA286F" w:rsidRDefault="00DD062D" w:rsidP="00002B7B">
            <w:pPr>
              <w:pStyle w:val="TableParagraph"/>
              <w:rPr>
                <w:sz w:val="24"/>
                <w:szCs w:val="24"/>
              </w:rPr>
            </w:pPr>
            <w:r w:rsidRPr="00FA286F">
              <w:rPr>
                <w:bCs/>
                <w:sz w:val="24"/>
                <w:szCs w:val="24"/>
              </w:rPr>
              <w:t>2 нұсқа:</w:t>
            </w:r>
            <w:r w:rsidRPr="00FA286F">
              <w:rPr>
                <w:sz w:val="24"/>
                <w:szCs w:val="24"/>
              </w:rPr>
              <w:t> педагог не бала бір қатарда тұрған ойыншықтарды атап шығады да, кілемнің ортасында тұрған баладан оның оң жағында қандай ойыншықтар барын атауын өтінеді.</w:t>
            </w:r>
          </w:p>
          <w:p w:rsidR="00DD062D" w:rsidRPr="00FA286F" w:rsidRDefault="00DD062D" w:rsidP="00002B7B">
            <w:pPr>
              <w:pStyle w:val="TableParagraph"/>
              <w:rPr>
                <w:sz w:val="24"/>
                <w:szCs w:val="24"/>
              </w:rPr>
            </w:pPr>
            <w:r w:rsidRPr="00FA286F">
              <w:rPr>
                <w:bCs/>
                <w:sz w:val="24"/>
                <w:szCs w:val="24"/>
              </w:rPr>
              <w:t>3 нұсқа:</w:t>
            </w:r>
            <w:r w:rsidRPr="00FA286F">
              <w:rPr>
                <w:sz w:val="24"/>
                <w:szCs w:val="24"/>
              </w:rPr>
              <w:t> педагог бір баладан өзі атаған қатардағы ойыншықтардың (ойыншықтар атауын атайды) оң жағында орналасындай тұруын өтінеді.</w:t>
            </w:r>
          </w:p>
          <w:p w:rsidR="00DD062D" w:rsidRPr="00FA286F" w:rsidRDefault="00DD062D" w:rsidP="00002B7B">
            <w:pPr>
              <w:pStyle w:val="TableParagraph"/>
              <w:rPr>
                <w:sz w:val="24"/>
                <w:szCs w:val="24"/>
              </w:rPr>
            </w:pPr>
            <w:r w:rsidRPr="00FA286F">
              <w:rPr>
                <w:bCs/>
                <w:sz w:val="24"/>
                <w:szCs w:val="24"/>
              </w:rPr>
              <w:t>Қажетті заттар:</w:t>
            </w:r>
            <w:r w:rsidRPr="00FA286F">
              <w:rPr>
                <w:sz w:val="24"/>
                <w:szCs w:val="24"/>
              </w:rPr>
              <w:t> әртүрлі ойыншықтар.</w:t>
            </w:r>
          </w:p>
        </w:tc>
      </w:tr>
      <w:tr w:rsidR="00DD062D" w:rsidRPr="00FA286F" w:rsidTr="00002B7B">
        <w:trPr>
          <w:gridAfter w:val="1"/>
          <w:wAfter w:w="12" w:type="dxa"/>
          <w:trHeight w:val="264"/>
        </w:trPr>
        <w:tc>
          <w:tcPr>
            <w:tcW w:w="15439" w:type="dxa"/>
            <w:gridSpan w:val="19"/>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002B7B">
            <w:pPr>
              <w:jc w:val="center"/>
              <w:rPr>
                <w:rFonts w:ascii="Times New Roman" w:hAnsi="Times New Roman" w:cs="Times New Roman"/>
                <w:b/>
                <w:sz w:val="24"/>
                <w:szCs w:val="24"/>
                <w:lang w:bidi="en-US"/>
              </w:rPr>
            </w:pPr>
            <w:r w:rsidRPr="00FA286F">
              <w:rPr>
                <w:rFonts w:ascii="Times New Roman" w:hAnsi="Times New Roman" w:cs="Times New Roman"/>
                <w:b/>
                <w:sz w:val="24"/>
                <w:szCs w:val="24"/>
              </w:rPr>
              <w:t>4  -ұйымдастырылғаніс-әрекет</w:t>
            </w:r>
          </w:p>
        </w:tc>
      </w:tr>
      <w:tr w:rsidR="00DD062D" w:rsidRPr="00FA286F" w:rsidTr="00002B7B">
        <w:trPr>
          <w:gridAfter w:val="1"/>
          <w:wAfter w:w="12" w:type="dxa"/>
          <w:trHeight w:val="271"/>
        </w:trPr>
        <w:tc>
          <w:tcPr>
            <w:tcW w:w="2531" w:type="dxa"/>
            <w:gridSpan w:val="2"/>
            <w:tcBorders>
              <w:top w:val="single" w:sz="4" w:space="0" w:color="auto"/>
              <w:left w:val="single" w:sz="4" w:space="0" w:color="auto"/>
              <w:bottom w:val="nil"/>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lang w:bidi="en-US"/>
              </w:rPr>
            </w:pPr>
          </w:p>
        </w:tc>
        <w:tc>
          <w:tcPr>
            <w:tcW w:w="2998" w:type="dxa"/>
            <w:gridSpan w:val="5"/>
            <w:tcBorders>
              <w:top w:val="single" w:sz="4" w:space="0" w:color="auto"/>
              <w:left w:val="single" w:sz="4" w:space="0" w:color="auto"/>
              <w:bottom w:val="nil"/>
              <w:right w:val="single" w:sz="4" w:space="0" w:color="auto"/>
            </w:tcBorders>
            <w:shd w:val="clear" w:color="auto" w:fill="auto"/>
          </w:tcPr>
          <w:p w:rsidR="00DD062D" w:rsidRPr="00FA286F" w:rsidRDefault="00DD062D" w:rsidP="00002B7B">
            <w:pPr>
              <w:pStyle w:val="TableParagraph"/>
              <w:rPr>
                <w:b/>
                <w:bCs/>
                <w:sz w:val="24"/>
                <w:szCs w:val="24"/>
                <w:lang w:bidi="en-US"/>
              </w:rPr>
            </w:pPr>
            <w:r w:rsidRPr="00FA286F">
              <w:rPr>
                <w:b/>
                <w:bCs/>
                <w:sz w:val="24"/>
                <w:szCs w:val="24"/>
                <w:lang w:bidi="en-US"/>
              </w:rPr>
              <w:t>Дене шынықтыру</w:t>
            </w:r>
          </w:p>
          <w:p w:rsidR="00DD062D" w:rsidRPr="00FA286F" w:rsidRDefault="00DD062D" w:rsidP="00002B7B">
            <w:pPr>
              <w:pStyle w:val="TableParagraph"/>
              <w:rPr>
                <w:sz w:val="24"/>
                <w:szCs w:val="24"/>
              </w:rPr>
            </w:pPr>
            <w:r w:rsidRPr="00FA286F">
              <w:rPr>
                <w:b/>
                <w:bCs/>
                <w:sz w:val="24"/>
                <w:szCs w:val="24"/>
                <w:lang w:bidi="en-US"/>
              </w:rPr>
              <w:t xml:space="preserve"> Міндеті</w:t>
            </w:r>
            <w:r w:rsidRPr="00FA286F">
              <w:rPr>
                <w:sz w:val="24"/>
                <w:szCs w:val="24"/>
                <w:lang w:bidi="en-US"/>
              </w:rPr>
              <w:t>:- кедергілерден өту арқылы әртүрлі жылдамдықпен – баяу, жылдам, орташа қарқынмен 1,5–2 минут тоқтамай жүгіру;</w:t>
            </w:r>
          </w:p>
          <w:p w:rsidR="00DD062D" w:rsidRPr="00FA286F" w:rsidRDefault="00DD062D" w:rsidP="00002B7B">
            <w:pPr>
              <w:pStyle w:val="TableParagraph"/>
              <w:rPr>
                <w:sz w:val="24"/>
                <w:szCs w:val="24"/>
              </w:rPr>
            </w:pPr>
            <w:r w:rsidRPr="00FA286F">
              <w:rPr>
                <w:b/>
                <w:bCs/>
                <w:sz w:val="24"/>
                <w:szCs w:val="24"/>
                <w:lang w:bidi="en-US"/>
              </w:rPr>
              <w:t>Мақсаты:</w:t>
            </w:r>
            <w:r w:rsidRPr="00FA286F">
              <w:rPr>
                <w:sz w:val="24"/>
                <w:szCs w:val="24"/>
              </w:rPr>
              <w:t xml:space="preserve">   Командалық қимыл-әрекеттерді орындай отырып есте сақтау мен зейінін жақсартуына жағдай жасау. Лек-легімен келіп, кедергілер алабынан өтуге, өз әрекеттерін командасымен үйлестіруге үйрету</w:t>
            </w:r>
          </w:p>
          <w:p w:rsidR="00DD062D" w:rsidRPr="00FA286F" w:rsidRDefault="00DD062D" w:rsidP="00002B7B">
            <w:pPr>
              <w:pStyle w:val="TableParagraph"/>
              <w:rPr>
                <w:sz w:val="24"/>
                <w:szCs w:val="24"/>
              </w:rPr>
            </w:pPr>
          </w:p>
          <w:p w:rsidR="00DD062D" w:rsidRPr="00FA286F" w:rsidRDefault="00DD062D" w:rsidP="00002B7B">
            <w:pPr>
              <w:pStyle w:val="TableParagraph"/>
              <w:rPr>
                <w:sz w:val="24"/>
                <w:szCs w:val="24"/>
              </w:rPr>
            </w:pPr>
            <w:r w:rsidRPr="00FA286F">
              <w:rPr>
                <w:sz w:val="24"/>
                <w:szCs w:val="24"/>
              </w:rPr>
              <w:t>Тізбекпен кедергілер алабынан өту.</w:t>
            </w:r>
          </w:p>
          <w:p w:rsidR="00DD062D" w:rsidRPr="00FA286F" w:rsidRDefault="00DD062D" w:rsidP="00002B7B">
            <w:pPr>
              <w:pStyle w:val="TableParagraph"/>
              <w:rPr>
                <w:sz w:val="24"/>
                <w:szCs w:val="24"/>
              </w:rPr>
            </w:pPr>
            <w:r w:rsidRPr="00FA286F">
              <w:rPr>
                <w:sz w:val="24"/>
                <w:szCs w:val="24"/>
              </w:rPr>
              <w:t>Тізбек құрып, кедергілер алабының қасына келеді.</w:t>
            </w:r>
          </w:p>
          <w:p w:rsidR="00DD062D" w:rsidRPr="00FA286F" w:rsidRDefault="00DD062D" w:rsidP="00002B7B">
            <w:pPr>
              <w:pStyle w:val="TableParagraph"/>
              <w:rPr>
                <w:sz w:val="24"/>
                <w:szCs w:val="24"/>
                <w:lang w:val="ru-RU" w:bidi="en-US"/>
              </w:rPr>
            </w:pPr>
            <w:r w:rsidRPr="00FA286F">
              <w:rPr>
                <w:sz w:val="24"/>
                <w:szCs w:val="24"/>
              </w:rPr>
              <w:t>(Кегельдер, доғалар, құрсаулар, жолақтар). Белгі бойынша кедергілер алабынан өтеді: кегельдерді айналып өтіп, доғалардың астынан өтіп, жолақтың үстімен жүгіріп өтеді. Нұсқау – тізбек шашырап кетпеуі керек</w:t>
            </w:r>
          </w:p>
        </w:tc>
        <w:tc>
          <w:tcPr>
            <w:tcW w:w="1984" w:type="dxa"/>
            <w:gridSpan w:val="2"/>
            <w:tcBorders>
              <w:top w:val="single" w:sz="4" w:space="0" w:color="auto"/>
              <w:left w:val="single" w:sz="4" w:space="0" w:color="auto"/>
              <w:bottom w:val="nil"/>
              <w:right w:val="single" w:sz="4" w:space="0" w:color="auto"/>
            </w:tcBorders>
            <w:shd w:val="clear" w:color="auto" w:fill="auto"/>
          </w:tcPr>
          <w:p w:rsidR="00DD062D" w:rsidRPr="00FA286F" w:rsidRDefault="00DD062D" w:rsidP="00002B7B">
            <w:pPr>
              <w:pStyle w:val="TableParagraph"/>
              <w:rPr>
                <w:b/>
                <w:bCs/>
                <w:sz w:val="24"/>
                <w:szCs w:val="24"/>
              </w:rPr>
            </w:pPr>
            <w:r w:rsidRPr="00FA286F">
              <w:rPr>
                <w:b/>
                <w:bCs/>
                <w:sz w:val="24"/>
                <w:szCs w:val="24"/>
              </w:rPr>
              <w:t>Музыка</w:t>
            </w:r>
          </w:p>
          <w:p w:rsidR="00DD062D" w:rsidRPr="00FA286F" w:rsidRDefault="00DD062D" w:rsidP="00002B7B">
            <w:pPr>
              <w:pStyle w:val="TableParagraph"/>
              <w:rPr>
                <w:sz w:val="24"/>
                <w:szCs w:val="24"/>
              </w:rPr>
            </w:pPr>
            <w:r w:rsidRPr="00FA286F">
              <w:rPr>
                <w:b/>
                <w:bCs/>
                <w:sz w:val="24"/>
                <w:szCs w:val="24"/>
              </w:rPr>
              <w:t>Міндеті:</w:t>
            </w:r>
            <w:r w:rsidRPr="00FA286F">
              <w:rPr>
                <w:sz w:val="24"/>
                <w:szCs w:val="24"/>
              </w:rPr>
              <w:t xml:space="preserve"> -Балаларды шығармалардың эмоционалды мазмұнын, олардың сипатын, көңіл-күйін, динамикалық ерекшеліктерін ажырата білуге үйрету</w:t>
            </w:r>
          </w:p>
          <w:p w:rsidR="00DD062D" w:rsidRPr="00FA286F" w:rsidRDefault="00DD062D" w:rsidP="00002B7B">
            <w:pPr>
              <w:pStyle w:val="TableParagraph"/>
              <w:rPr>
                <w:sz w:val="24"/>
                <w:szCs w:val="24"/>
              </w:rPr>
            </w:pPr>
            <w:r w:rsidRPr="00FA286F">
              <w:rPr>
                <w:b/>
                <w:bCs/>
                <w:sz w:val="24"/>
                <w:szCs w:val="24"/>
              </w:rPr>
              <w:t>Мақсаты:</w:t>
            </w:r>
            <w:r w:rsidRPr="00FA286F">
              <w:rPr>
                <w:sz w:val="24"/>
                <w:szCs w:val="24"/>
              </w:rPr>
              <w:t xml:space="preserve">   динамикалық ерекшеліктерін ажырата білу</w:t>
            </w:r>
          </w:p>
          <w:p w:rsidR="00DD062D" w:rsidRPr="00FA286F" w:rsidRDefault="00DD062D" w:rsidP="00002B7B">
            <w:pPr>
              <w:pStyle w:val="TableParagraph"/>
              <w:rPr>
                <w:sz w:val="24"/>
                <w:szCs w:val="24"/>
              </w:rPr>
            </w:pPr>
            <w:r w:rsidRPr="00FA286F">
              <w:rPr>
                <w:b/>
                <w:bCs/>
                <w:sz w:val="24"/>
                <w:szCs w:val="24"/>
              </w:rPr>
              <w:t>Музыка тыңдау</w:t>
            </w:r>
            <w:r w:rsidRPr="00FA286F">
              <w:rPr>
                <w:sz w:val="24"/>
                <w:szCs w:val="24"/>
              </w:rPr>
              <w:t>:</w:t>
            </w:r>
          </w:p>
          <w:p w:rsidR="00DD062D" w:rsidRPr="00FA286F" w:rsidRDefault="00DD062D" w:rsidP="00002B7B">
            <w:pPr>
              <w:pStyle w:val="TableParagraph"/>
              <w:rPr>
                <w:sz w:val="24"/>
                <w:szCs w:val="24"/>
              </w:rPr>
            </w:pPr>
            <w:r w:rsidRPr="00FA286F">
              <w:rPr>
                <w:sz w:val="24"/>
                <w:szCs w:val="24"/>
              </w:rPr>
              <w:t>«Аққу» (Н. Тілендиев, үнтаспа)</w:t>
            </w:r>
          </w:p>
          <w:p w:rsidR="00DD062D" w:rsidRPr="00FA286F" w:rsidRDefault="00DD062D" w:rsidP="00002B7B">
            <w:pPr>
              <w:pStyle w:val="TableParagraph"/>
              <w:rPr>
                <w:sz w:val="24"/>
                <w:szCs w:val="24"/>
              </w:rPr>
            </w:pPr>
            <w:r w:rsidRPr="00FA286F">
              <w:rPr>
                <w:sz w:val="24"/>
                <w:szCs w:val="24"/>
              </w:rPr>
              <w:t>Ән айту:</w:t>
            </w:r>
          </w:p>
          <w:p w:rsidR="00DD062D" w:rsidRPr="00FA286F" w:rsidRDefault="00DD062D" w:rsidP="00002B7B">
            <w:pPr>
              <w:pStyle w:val="TableParagraph"/>
              <w:rPr>
                <w:sz w:val="24"/>
                <w:szCs w:val="24"/>
              </w:rPr>
            </w:pPr>
            <w:r w:rsidRPr="00FA286F">
              <w:rPr>
                <w:sz w:val="24"/>
                <w:szCs w:val="24"/>
              </w:rPr>
              <w:t>«Елтаңбасы елімнің» (Д. Омаров)</w:t>
            </w:r>
          </w:p>
          <w:p w:rsidR="00DD062D" w:rsidRPr="00FA286F" w:rsidRDefault="00DD062D" w:rsidP="00002B7B">
            <w:pPr>
              <w:pStyle w:val="TableParagraph"/>
              <w:rPr>
                <w:sz w:val="24"/>
                <w:szCs w:val="24"/>
              </w:rPr>
            </w:pPr>
            <w:r w:rsidRPr="00FA286F">
              <w:rPr>
                <w:sz w:val="24"/>
                <w:szCs w:val="24"/>
              </w:rPr>
              <w:t>«Сабантой» (Е. Хасанғалиев)</w:t>
            </w:r>
          </w:p>
          <w:p w:rsidR="00DD062D" w:rsidRPr="00FA286F" w:rsidRDefault="00DD062D" w:rsidP="00002B7B">
            <w:pPr>
              <w:pStyle w:val="TableParagraph"/>
              <w:rPr>
                <w:sz w:val="24"/>
                <w:szCs w:val="24"/>
              </w:rPr>
            </w:pPr>
            <w:r w:rsidRPr="00FA286F">
              <w:rPr>
                <w:sz w:val="24"/>
                <w:szCs w:val="24"/>
              </w:rPr>
              <w:t>Музыкалық-ырғақтық қимылдар: «Шеңберге тұр» (Л. Бетховен)</w:t>
            </w:r>
          </w:p>
          <w:p w:rsidR="00DD062D" w:rsidRPr="00FA286F" w:rsidRDefault="00DD062D" w:rsidP="00002B7B">
            <w:pPr>
              <w:pStyle w:val="TableParagraph"/>
              <w:rPr>
                <w:sz w:val="24"/>
                <w:szCs w:val="24"/>
              </w:rPr>
            </w:pPr>
            <w:r w:rsidRPr="00FA286F">
              <w:rPr>
                <w:sz w:val="24"/>
                <w:szCs w:val="24"/>
              </w:rPr>
              <w:t>Билер:</w:t>
            </w:r>
          </w:p>
          <w:p w:rsidR="00DD062D" w:rsidRPr="00FA286F" w:rsidRDefault="00DD062D" w:rsidP="00002B7B">
            <w:pPr>
              <w:pStyle w:val="TableParagraph"/>
              <w:rPr>
                <w:sz w:val="24"/>
                <w:szCs w:val="24"/>
              </w:rPr>
            </w:pPr>
            <w:r w:rsidRPr="00FA286F">
              <w:rPr>
                <w:sz w:val="24"/>
                <w:szCs w:val="24"/>
              </w:rPr>
              <w:t>«Асатаяқ биі» (қыздар)</w:t>
            </w:r>
          </w:p>
          <w:p w:rsidR="00DD062D" w:rsidRPr="00FA286F" w:rsidRDefault="00DD062D" w:rsidP="00002B7B">
            <w:pPr>
              <w:pStyle w:val="TableParagraph"/>
              <w:rPr>
                <w:sz w:val="24"/>
                <w:szCs w:val="24"/>
              </w:rPr>
            </w:pPr>
            <w:r w:rsidRPr="00FA286F">
              <w:rPr>
                <w:sz w:val="24"/>
                <w:szCs w:val="24"/>
              </w:rPr>
              <w:t>(«Билеп үйренейік» жинағынан)</w:t>
            </w:r>
          </w:p>
          <w:p w:rsidR="00DD062D" w:rsidRPr="00FA286F" w:rsidRDefault="00DD062D" w:rsidP="00002B7B">
            <w:pPr>
              <w:pStyle w:val="TableParagraph"/>
              <w:rPr>
                <w:sz w:val="24"/>
                <w:szCs w:val="24"/>
              </w:rPr>
            </w:pPr>
            <w:r w:rsidRPr="00FA286F">
              <w:rPr>
                <w:sz w:val="24"/>
                <w:szCs w:val="24"/>
              </w:rPr>
              <w:t>Ойындар, хороводтар: «Аспаптардың дауысын ажырату»</w:t>
            </w:r>
          </w:p>
        </w:tc>
        <w:tc>
          <w:tcPr>
            <w:tcW w:w="3119" w:type="dxa"/>
            <w:gridSpan w:val="5"/>
            <w:tcBorders>
              <w:top w:val="single" w:sz="4" w:space="0" w:color="auto"/>
              <w:left w:val="single" w:sz="4" w:space="0" w:color="auto"/>
              <w:bottom w:val="nil"/>
              <w:right w:val="single" w:sz="4" w:space="0" w:color="auto"/>
            </w:tcBorders>
            <w:shd w:val="clear" w:color="auto" w:fill="auto"/>
          </w:tcPr>
          <w:p w:rsidR="00DD062D" w:rsidRPr="00FA286F" w:rsidRDefault="00DD062D" w:rsidP="00002B7B">
            <w:pPr>
              <w:pStyle w:val="TableParagraph"/>
              <w:rPr>
                <w:b/>
                <w:bCs/>
                <w:sz w:val="24"/>
                <w:szCs w:val="24"/>
                <w:lang w:bidi="en-US"/>
              </w:rPr>
            </w:pPr>
            <w:r w:rsidRPr="00FA286F">
              <w:rPr>
                <w:b/>
                <w:bCs/>
                <w:sz w:val="24"/>
                <w:szCs w:val="24"/>
                <w:lang w:bidi="en-US"/>
              </w:rPr>
              <w:t>Дене шынықтыру</w:t>
            </w:r>
          </w:p>
          <w:p w:rsidR="00DD062D" w:rsidRPr="00FA286F" w:rsidRDefault="00DD062D" w:rsidP="00002B7B">
            <w:pPr>
              <w:pStyle w:val="TableParagraph"/>
              <w:rPr>
                <w:sz w:val="24"/>
                <w:szCs w:val="24"/>
              </w:rPr>
            </w:pPr>
            <w:r w:rsidRPr="00FA286F">
              <w:rPr>
                <w:b/>
                <w:bCs/>
                <w:sz w:val="24"/>
                <w:szCs w:val="24"/>
              </w:rPr>
              <w:t>Міндеті:</w:t>
            </w:r>
            <w:r w:rsidRPr="00FA286F">
              <w:rPr>
                <w:sz w:val="24"/>
                <w:szCs w:val="24"/>
              </w:rPr>
              <w:t xml:space="preserve"> Еңбектеу, өрмелеу: жүру мен жүгіруді алмастырып, заттардың арасымен «жыланша» төрттағандап еңбектеу, кедергілер арасынан еңбектеу</w:t>
            </w:r>
          </w:p>
          <w:p w:rsidR="00DD062D" w:rsidRPr="00FA286F" w:rsidRDefault="00DD062D" w:rsidP="00002B7B">
            <w:pPr>
              <w:pStyle w:val="TableParagraph"/>
              <w:rPr>
                <w:b/>
                <w:bCs/>
                <w:sz w:val="24"/>
                <w:szCs w:val="24"/>
              </w:rPr>
            </w:pPr>
            <w:r w:rsidRPr="00FA286F">
              <w:rPr>
                <w:b/>
                <w:bCs/>
                <w:sz w:val="24"/>
                <w:szCs w:val="24"/>
                <w:lang w:bidi="en-US"/>
              </w:rPr>
              <w:t xml:space="preserve">Мақсаты </w:t>
            </w:r>
            <w:r w:rsidRPr="00FA286F">
              <w:rPr>
                <w:sz w:val="24"/>
                <w:szCs w:val="24"/>
                <w:shd w:val="clear" w:color="auto" w:fill="FFFFFF"/>
              </w:rPr>
              <w:t>бүлдіршіндерге жүрудің, жүгірудің, өрмелеудің, еңбектеудің қарапайым дағдыларын үйрету. Баланың эмоционалдық көңіл - күйін еркін білдіруіне қолайлы жағдай туғызу. Ойын арқылы белсенділігін арттырып, психогимнастикалар арқылы баланың ішкі жан дүниесін сезінуіне мүмкіндік туғызу, балалардың логикалық ойлау қабілетін дамыту.</w:t>
            </w:r>
          </w:p>
          <w:p w:rsidR="00DD062D" w:rsidRPr="00FA286F" w:rsidRDefault="00DD062D" w:rsidP="00002B7B">
            <w:pPr>
              <w:pStyle w:val="TableParagraph"/>
              <w:rPr>
                <w:sz w:val="24"/>
                <w:szCs w:val="24"/>
                <w:lang w:bidi="en-US"/>
              </w:rPr>
            </w:pPr>
            <w:r w:rsidRPr="00FA286F">
              <w:rPr>
                <w:sz w:val="24"/>
                <w:szCs w:val="24"/>
                <w:shd w:val="clear" w:color="auto" w:fill="FFFFFF"/>
              </w:rPr>
              <w:t>Ана тауық елеңдеп: Мынау ненің дауысы екен білесіңдер ме? Бұл сендердің басты жауларың - тарғыл мысық «ыс - ыс - ыс» деп айбат шегіп, балапандарды үркіте бастайды.(балалар алаңда бытырай жүгіреді.)</w:t>
            </w:r>
            <w:r w:rsidRPr="00FA286F">
              <w:rPr>
                <w:sz w:val="24"/>
                <w:szCs w:val="24"/>
              </w:rPr>
              <w:br/>
            </w:r>
            <w:r w:rsidRPr="00FA286F">
              <w:rPr>
                <w:sz w:val="24"/>
                <w:szCs w:val="24"/>
                <w:shd w:val="clear" w:color="auto" w:fill="FFFFFF"/>
              </w:rPr>
              <w:t>Ана тауық: Әй тарғыл мысық, тиме менің балапандарыма, тұмсығыммен өзіңді шұқып аламын.</w:t>
            </w:r>
            <w:r w:rsidRPr="00FA286F">
              <w:rPr>
                <w:sz w:val="24"/>
                <w:szCs w:val="24"/>
              </w:rPr>
              <w:br/>
            </w:r>
            <w:r w:rsidRPr="00FA286F">
              <w:rPr>
                <w:sz w:val="24"/>
                <w:szCs w:val="24"/>
                <w:shd w:val="clear" w:color="auto" w:fill="FFFFFF"/>
              </w:rPr>
              <w:t>Мысық: Мияу, мияу, мықтыларға тимеймін, мен тек әлсіз балапандарды ғана жеймін. Кім мен сияқты жер бауырлап барып, ағашқа өрмелей алса, сендерге тимеймін, ал қай балапан жасай алмаса, сол менің бүгінгі асым болады.</w:t>
            </w:r>
            <w:r w:rsidRPr="00FA286F">
              <w:rPr>
                <w:sz w:val="24"/>
                <w:szCs w:val="24"/>
              </w:rPr>
              <w:br/>
            </w:r>
            <w:r w:rsidRPr="00FA286F">
              <w:rPr>
                <w:sz w:val="24"/>
                <w:szCs w:val="24"/>
                <w:shd w:val="clear" w:color="auto" w:fill="FFFFFF"/>
              </w:rPr>
              <w:t>Негізгі қимыл: Балалар 2 коллонаға тұрып, еңбектеп гим. скамейканың астынан өтіп, гим. қабырғаға өрмелеу.</w:t>
            </w:r>
            <w:r w:rsidRPr="00FA286F">
              <w:rPr>
                <w:sz w:val="24"/>
                <w:szCs w:val="24"/>
              </w:rPr>
              <w:br/>
            </w:r>
            <w:r w:rsidRPr="00FA286F">
              <w:rPr>
                <w:sz w:val="24"/>
                <w:szCs w:val="24"/>
                <w:shd w:val="clear" w:color="auto" w:fill="FFFFFF"/>
              </w:rPr>
              <w:t>Мысық: Мияу - мияу</w:t>
            </w:r>
            <w:r w:rsidRPr="00FA286F">
              <w:rPr>
                <w:sz w:val="24"/>
                <w:szCs w:val="24"/>
              </w:rPr>
              <w:br/>
            </w:r>
            <w:r w:rsidRPr="00FA286F">
              <w:rPr>
                <w:sz w:val="24"/>
                <w:szCs w:val="24"/>
                <w:shd w:val="clear" w:color="auto" w:fill="FFFFFF"/>
              </w:rPr>
              <w:t>Күштілерге тимеймін</w:t>
            </w:r>
            <w:r w:rsidRPr="00FA286F">
              <w:rPr>
                <w:sz w:val="24"/>
                <w:szCs w:val="24"/>
              </w:rPr>
              <w:br/>
            </w:r>
            <w:r w:rsidRPr="00FA286F">
              <w:rPr>
                <w:sz w:val="24"/>
                <w:szCs w:val="24"/>
                <w:shd w:val="clear" w:color="auto" w:fill="FFFFFF"/>
              </w:rPr>
              <w:t>Балапан етін жемеймін.</w:t>
            </w:r>
            <w:r w:rsidRPr="00FA286F">
              <w:rPr>
                <w:sz w:val="24"/>
                <w:szCs w:val="24"/>
              </w:rPr>
              <w:br/>
            </w:r>
            <w:r w:rsidRPr="00FA286F">
              <w:rPr>
                <w:sz w:val="24"/>
                <w:szCs w:val="24"/>
                <w:shd w:val="clear" w:color="auto" w:fill="FFFFFF"/>
              </w:rPr>
              <w:t>Ана тауық: Жарайды, тарғыл, енді бізбен бір ойын ойна.</w:t>
            </w:r>
            <w:r w:rsidRPr="00FA286F">
              <w:rPr>
                <w:sz w:val="24"/>
                <w:szCs w:val="24"/>
              </w:rPr>
              <w:br/>
            </w:r>
            <w:r w:rsidRPr="00FA286F">
              <w:rPr>
                <w:sz w:val="24"/>
                <w:szCs w:val="24"/>
                <w:shd w:val="clear" w:color="auto" w:fill="FFFFFF"/>
              </w:rPr>
              <w:t>Қимыл ойын: Тарғыл мысық және балапандар.</w:t>
            </w:r>
            <w:r w:rsidRPr="00FA286F">
              <w:rPr>
                <w:sz w:val="24"/>
                <w:szCs w:val="24"/>
              </w:rPr>
              <w:br/>
            </w:r>
            <w:r w:rsidRPr="00FA286F">
              <w:rPr>
                <w:sz w:val="24"/>
                <w:szCs w:val="24"/>
                <w:shd w:val="clear" w:color="auto" w:fill="FFFFFF"/>
              </w:rPr>
              <w:t>Ойынның мақсаты: Кеңістікті барлай отырып алаңдағы өз орындарын табуға, шапшаңдыққа тәрбиелеу. Бала бойында ептілік, табандылық секілді қасиеттерді қалыптастыру.</w:t>
            </w:r>
          </w:p>
        </w:tc>
        <w:tc>
          <w:tcPr>
            <w:tcW w:w="2551" w:type="dxa"/>
            <w:gridSpan w:val="3"/>
            <w:tcBorders>
              <w:top w:val="single" w:sz="4" w:space="0" w:color="auto"/>
              <w:left w:val="single" w:sz="4" w:space="0" w:color="auto"/>
              <w:bottom w:val="nil"/>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Музыка</w:t>
            </w:r>
          </w:p>
          <w:p w:rsidR="00DD062D" w:rsidRPr="00FA286F" w:rsidRDefault="00DD062D" w:rsidP="007B64D7">
            <w:pPr>
              <w:pStyle w:val="TableParagraph"/>
              <w:rPr>
                <w:sz w:val="24"/>
                <w:szCs w:val="24"/>
              </w:rPr>
            </w:pPr>
            <w:r w:rsidRPr="00FA286F">
              <w:rPr>
                <w:b/>
                <w:bCs/>
                <w:sz w:val="24"/>
                <w:szCs w:val="24"/>
              </w:rPr>
              <w:t>Міндеті:</w:t>
            </w:r>
            <w:r w:rsidRPr="00FA286F">
              <w:rPr>
                <w:sz w:val="24"/>
                <w:szCs w:val="24"/>
              </w:rPr>
              <w:t xml:space="preserve"> Музыкалық шығармаға көзқарасын білдіру, оның сипаты, мазмұны туралы айту.</w:t>
            </w:r>
          </w:p>
          <w:p w:rsidR="00DD062D" w:rsidRPr="00FA286F" w:rsidRDefault="00DD062D" w:rsidP="007B64D7">
            <w:pPr>
              <w:pStyle w:val="TableParagraph"/>
              <w:rPr>
                <w:sz w:val="24"/>
                <w:szCs w:val="24"/>
              </w:rPr>
            </w:pPr>
            <w:r w:rsidRPr="00FA286F">
              <w:rPr>
                <w:b/>
                <w:bCs/>
                <w:sz w:val="24"/>
                <w:szCs w:val="24"/>
                <w:lang w:bidi="en-US"/>
              </w:rPr>
              <w:t>Мақсаты</w:t>
            </w:r>
            <w:r w:rsidRPr="00FA286F">
              <w:rPr>
                <w:sz w:val="24"/>
                <w:szCs w:val="24"/>
              </w:rPr>
              <w:t xml:space="preserve">   Музыкалық шығармаға көзқарасын білдіру, оның сипаты, мазмұны туралы айту</w:t>
            </w:r>
          </w:p>
          <w:p w:rsidR="00DD062D" w:rsidRPr="00FA286F" w:rsidRDefault="00DD062D" w:rsidP="007B64D7">
            <w:pPr>
              <w:pStyle w:val="TableParagraph"/>
              <w:rPr>
                <w:sz w:val="24"/>
                <w:szCs w:val="24"/>
              </w:rPr>
            </w:pPr>
          </w:p>
          <w:p w:rsidR="00DD062D" w:rsidRPr="00FA286F" w:rsidRDefault="00DD062D" w:rsidP="007B64D7">
            <w:pPr>
              <w:pStyle w:val="TableParagraph"/>
              <w:rPr>
                <w:b/>
                <w:bCs/>
                <w:sz w:val="24"/>
                <w:szCs w:val="24"/>
              </w:rPr>
            </w:pPr>
            <w:r w:rsidRPr="00FA286F">
              <w:rPr>
                <w:b/>
                <w:bCs/>
                <w:sz w:val="24"/>
                <w:szCs w:val="24"/>
              </w:rPr>
              <w:t xml:space="preserve">  Музыка тыңдау:</w:t>
            </w:r>
          </w:p>
          <w:p w:rsidR="00DD062D" w:rsidRPr="00FA286F" w:rsidRDefault="00DD062D" w:rsidP="007B64D7">
            <w:pPr>
              <w:pStyle w:val="TableParagraph"/>
              <w:rPr>
                <w:sz w:val="24"/>
                <w:szCs w:val="24"/>
              </w:rPr>
            </w:pPr>
            <w:r w:rsidRPr="00FA286F">
              <w:rPr>
                <w:sz w:val="24"/>
                <w:szCs w:val="24"/>
              </w:rPr>
              <w:t>«Аққу» (Н. Тілендиев, үнтаспа)</w:t>
            </w:r>
          </w:p>
          <w:p w:rsidR="00DD062D" w:rsidRPr="00FA286F" w:rsidRDefault="00DD062D" w:rsidP="007B64D7">
            <w:pPr>
              <w:pStyle w:val="TableParagraph"/>
              <w:rPr>
                <w:sz w:val="24"/>
                <w:szCs w:val="24"/>
              </w:rPr>
            </w:pPr>
            <w:r w:rsidRPr="00FA286F">
              <w:rPr>
                <w:sz w:val="24"/>
                <w:szCs w:val="24"/>
              </w:rPr>
              <w:t>Ән айту:</w:t>
            </w:r>
          </w:p>
          <w:p w:rsidR="00DD062D" w:rsidRPr="00FA286F" w:rsidRDefault="00DD062D" w:rsidP="007B64D7">
            <w:pPr>
              <w:pStyle w:val="TableParagraph"/>
              <w:rPr>
                <w:sz w:val="24"/>
                <w:szCs w:val="24"/>
              </w:rPr>
            </w:pPr>
            <w:r w:rsidRPr="00FA286F">
              <w:rPr>
                <w:sz w:val="24"/>
                <w:szCs w:val="24"/>
              </w:rPr>
              <w:t>«Елтаңбасы елімнің» (Д. Омаров)</w:t>
            </w:r>
          </w:p>
          <w:p w:rsidR="00DD062D" w:rsidRPr="00FA286F" w:rsidRDefault="00DD062D" w:rsidP="007B64D7">
            <w:pPr>
              <w:pStyle w:val="TableParagraph"/>
              <w:rPr>
                <w:sz w:val="24"/>
                <w:szCs w:val="24"/>
              </w:rPr>
            </w:pPr>
            <w:r w:rsidRPr="00FA286F">
              <w:rPr>
                <w:sz w:val="24"/>
                <w:szCs w:val="24"/>
              </w:rPr>
              <w:t>«Сабантой» (Е. Хасанғалиев)</w:t>
            </w:r>
          </w:p>
          <w:p w:rsidR="00DD062D" w:rsidRPr="00FA286F" w:rsidRDefault="00DD062D" w:rsidP="007B64D7">
            <w:pPr>
              <w:pStyle w:val="TableParagraph"/>
              <w:rPr>
                <w:sz w:val="24"/>
                <w:szCs w:val="24"/>
              </w:rPr>
            </w:pPr>
            <w:r w:rsidRPr="00FA286F">
              <w:rPr>
                <w:sz w:val="24"/>
                <w:szCs w:val="24"/>
              </w:rPr>
              <w:t>Музыкалық-ырғақтық қимылдар: «Шеңберге тұр» (Л. Бетховен)</w:t>
            </w:r>
          </w:p>
          <w:p w:rsidR="00DD062D" w:rsidRPr="00FA286F" w:rsidRDefault="00DD062D" w:rsidP="007B64D7">
            <w:pPr>
              <w:pStyle w:val="TableParagraph"/>
              <w:rPr>
                <w:sz w:val="24"/>
                <w:szCs w:val="24"/>
              </w:rPr>
            </w:pPr>
            <w:r w:rsidRPr="00FA286F">
              <w:rPr>
                <w:sz w:val="24"/>
                <w:szCs w:val="24"/>
              </w:rPr>
              <w:t>Билер:</w:t>
            </w:r>
          </w:p>
          <w:p w:rsidR="00DD062D" w:rsidRPr="00FA286F" w:rsidRDefault="00DD062D" w:rsidP="007B64D7">
            <w:pPr>
              <w:pStyle w:val="TableParagraph"/>
              <w:rPr>
                <w:sz w:val="24"/>
                <w:szCs w:val="24"/>
              </w:rPr>
            </w:pPr>
            <w:r w:rsidRPr="00FA286F">
              <w:rPr>
                <w:sz w:val="24"/>
                <w:szCs w:val="24"/>
              </w:rPr>
              <w:t>«Асатаяқ биі» (қыздар)</w:t>
            </w:r>
          </w:p>
          <w:p w:rsidR="00DD062D" w:rsidRPr="00FA286F" w:rsidRDefault="00DD062D" w:rsidP="007B64D7">
            <w:pPr>
              <w:pStyle w:val="TableParagraph"/>
              <w:rPr>
                <w:sz w:val="24"/>
                <w:szCs w:val="24"/>
              </w:rPr>
            </w:pPr>
            <w:r w:rsidRPr="00FA286F">
              <w:rPr>
                <w:sz w:val="24"/>
                <w:szCs w:val="24"/>
              </w:rPr>
              <w:t>(«Билеп үйренейік» жинағынан)</w:t>
            </w:r>
          </w:p>
          <w:p w:rsidR="00DD062D" w:rsidRPr="00FA286F" w:rsidRDefault="00DD062D" w:rsidP="007B64D7">
            <w:pPr>
              <w:pStyle w:val="TableParagraph"/>
              <w:rPr>
                <w:sz w:val="24"/>
                <w:szCs w:val="24"/>
              </w:rPr>
            </w:pPr>
            <w:r w:rsidRPr="00FA286F">
              <w:rPr>
                <w:sz w:val="24"/>
                <w:szCs w:val="24"/>
              </w:rPr>
              <w:t>Ойындар, хороводтар: «Аспаптардың дауысын ажырату»</w:t>
            </w:r>
          </w:p>
          <w:p w:rsidR="00DD062D" w:rsidRPr="00FA286F" w:rsidRDefault="00DD062D" w:rsidP="007B64D7">
            <w:pPr>
              <w:pStyle w:val="TableParagraph"/>
              <w:rPr>
                <w:sz w:val="24"/>
                <w:szCs w:val="24"/>
              </w:rPr>
            </w:pPr>
          </w:p>
          <w:p w:rsidR="00DD062D" w:rsidRPr="00FA286F" w:rsidRDefault="00DD062D" w:rsidP="007B64D7">
            <w:pPr>
              <w:pStyle w:val="TableParagraph"/>
              <w:rPr>
                <w:sz w:val="24"/>
                <w:szCs w:val="24"/>
                <w:lang w:bidi="en-US"/>
              </w:rPr>
            </w:pPr>
          </w:p>
        </w:tc>
        <w:tc>
          <w:tcPr>
            <w:tcW w:w="2256" w:type="dxa"/>
            <w:gridSpan w:val="2"/>
            <w:tcBorders>
              <w:top w:val="single" w:sz="4" w:space="0" w:color="auto"/>
              <w:left w:val="single" w:sz="4" w:space="0" w:color="auto"/>
              <w:bottom w:val="nil"/>
              <w:right w:val="single" w:sz="4" w:space="0" w:color="auto"/>
            </w:tcBorders>
            <w:shd w:val="clear" w:color="auto" w:fill="auto"/>
          </w:tcPr>
          <w:p w:rsidR="00DD062D" w:rsidRPr="00FA286F" w:rsidRDefault="00DD062D" w:rsidP="007B64D7">
            <w:pPr>
              <w:pStyle w:val="TableParagraph"/>
              <w:rPr>
                <w:b/>
                <w:bCs/>
                <w:sz w:val="24"/>
                <w:szCs w:val="24"/>
                <w:lang w:bidi="en-US"/>
              </w:rPr>
            </w:pPr>
            <w:r w:rsidRPr="00FA286F">
              <w:rPr>
                <w:b/>
                <w:bCs/>
                <w:sz w:val="24"/>
                <w:szCs w:val="24"/>
                <w:lang w:bidi="en-US"/>
              </w:rPr>
              <w:t>Дене шынықтыру</w:t>
            </w:r>
          </w:p>
          <w:p w:rsidR="00DD062D" w:rsidRPr="00FA286F" w:rsidRDefault="00DD062D" w:rsidP="007B64D7">
            <w:pPr>
              <w:pStyle w:val="TableParagraph"/>
              <w:rPr>
                <w:sz w:val="24"/>
                <w:szCs w:val="24"/>
              </w:rPr>
            </w:pPr>
            <w:r w:rsidRPr="00FA286F">
              <w:rPr>
                <w:b/>
                <w:bCs/>
                <w:sz w:val="24"/>
                <w:szCs w:val="24"/>
                <w:lang w:bidi="en-US"/>
              </w:rPr>
              <w:t xml:space="preserve"> Міндеті</w:t>
            </w:r>
            <w:r w:rsidRPr="00FA286F">
              <w:rPr>
                <w:sz w:val="24"/>
                <w:szCs w:val="24"/>
                <w:lang w:bidi="en-US"/>
              </w:rPr>
              <w:t>:</w:t>
            </w:r>
            <w:r w:rsidRPr="00FA286F">
              <w:rPr>
                <w:sz w:val="24"/>
                <w:szCs w:val="24"/>
              </w:rPr>
              <w:t xml:space="preserve"> допты басымен итеріп, төрттағандап еңбектеу (арақашықтығы 3-4 метр </w:t>
            </w:r>
          </w:p>
          <w:p w:rsidR="00DD062D" w:rsidRPr="00FA286F" w:rsidRDefault="00DD062D" w:rsidP="007B64D7">
            <w:pPr>
              <w:pStyle w:val="TableParagraph"/>
              <w:rPr>
                <w:sz w:val="24"/>
                <w:szCs w:val="24"/>
              </w:rPr>
            </w:pPr>
            <w:r w:rsidRPr="00FA286F">
              <w:rPr>
                <w:b/>
                <w:bCs/>
                <w:sz w:val="24"/>
                <w:szCs w:val="24"/>
                <w:lang w:bidi="en-US"/>
              </w:rPr>
              <w:t>Мақсаты</w:t>
            </w:r>
            <w:r w:rsidRPr="00FA286F">
              <w:rPr>
                <w:sz w:val="24"/>
                <w:szCs w:val="24"/>
              </w:rPr>
              <w:t>Допты басымен итеріп жүргізіп, алдыға қарай еңбектеуді жалғастыру.</w:t>
            </w:r>
          </w:p>
          <w:p w:rsidR="00DD062D" w:rsidRPr="00FA286F" w:rsidRDefault="00DD062D" w:rsidP="007B64D7">
            <w:pPr>
              <w:pStyle w:val="TableParagraph"/>
              <w:rPr>
                <w:sz w:val="24"/>
                <w:szCs w:val="24"/>
              </w:rPr>
            </w:pPr>
            <w:r w:rsidRPr="00FA286F">
              <w:rPr>
                <w:sz w:val="24"/>
                <w:szCs w:val="24"/>
              </w:rPr>
              <w:t>Аяқ-қолын жинап, жұмырланып отырып алдыға-артқа домалауды бекіту</w:t>
            </w:r>
          </w:p>
          <w:p w:rsidR="00DD062D" w:rsidRPr="00FA286F" w:rsidRDefault="00DD062D" w:rsidP="007B64D7">
            <w:pPr>
              <w:pStyle w:val="TableParagraph"/>
              <w:rPr>
                <w:b/>
                <w:bCs/>
                <w:sz w:val="24"/>
                <w:szCs w:val="24"/>
              </w:rPr>
            </w:pPr>
            <w:r w:rsidRPr="00FA286F">
              <w:rPr>
                <w:b/>
                <w:bCs/>
                <w:sz w:val="24"/>
                <w:szCs w:val="24"/>
              </w:rPr>
              <w:t>Күтілетін нәтиже</w:t>
            </w:r>
          </w:p>
          <w:p w:rsidR="00DD062D" w:rsidRPr="00FA286F" w:rsidRDefault="00DD062D" w:rsidP="007B64D7">
            <w:pPr>
              <w:pStyle w:val="TableParagraph"/>
              <w:rPr>
                <w:sz w:val="24"/>
                <w:szCs w:val="24"/>
              </w:rPr>
            </w:pPr>
            <w:r w:rsidRPr="00FA286F">
              <w:rPr>
                <w:b/>
                <w:sz w:val="24"/>
                <w:szCs w:val="24"/>
              </w:rPr>
              <w:t xml:space="preserve">Жасайды: </w:t>
            </w:r>
            <w:r w:rsidRPr="00FA286F">
              <w:rPr>
                <w:sz w:val="24"/>
                <w:szCs w:val="24"/>
              </w:rPr>
              <w:t>доппен орындалатын жалпы дамыту жаттығулары, «Күлімдейміз күндей» ойын жаттығуы, допты басымен итеріп жер бауырлап еңбектеп жүру.</w:t>
            </w:r>
          </w:p>
          <w:p w:rsidR="00DD062D" w:rsidRPr="00FA286F" w:rsidRDefault="00DD062D" w:rsidP="007B64D7">
            <w:pPr>
              <w:pStyle w:val="TableParagraph"/>
              <w:rPr>
                <w:sz w:val="24"/>
                <w:szCs w:val="24"/>
              </w:rPr>
            </w:pPr>
            <w:r w:rsidRPr="00FA286F">
              <w:rPr>
                <w:b/>
                <w:sz w:val="24"/>
                <w:szCs w:val="24"/>
              </w:rPr>
              <w:t xml:space="preserve">Түсінеді: </w:t>
            </w:r>
            <w:r w:rsidRPr="00FA286F">
              <w:rPr>
                <w:sz w:val="24"/>
                <w:szCs w:val="24"/>
              </w:rPr>
              <w:t>допты екі жағынан қысып ұстау, сапта тұрып арақашықтықты сақтау, допты жерге соғылғаннан кейін қағып алу, «арқасына аунау» термині.</w:t>
            </w:r>
          </w:p>
          <w:p w:rsidR="00DD062D" w:rsidRPr="00FA286F" w:rsidRDefault="00DD062D" w:rsidP="007B64D7">
            <w:pPr>
              <w:pStyle w:val="TableParagraph"/>
              <w:rPr>
                <w:sz w:val="24"/>
                <w:szCs w:val="24"/>
              </w:rPr>
            </w:pPr>
            <w:r w:rsidRPr="00FA286F">
              <w:rPr>
                <w:b/>
                <w:sz w:val="24"/>
                <w:szCs w:val="24"/>
              </w:rPr>
              <w:t xml:space="preserve">Қолданады: </w:t>
            </w:r>
            <w:r w:rsidRPr="00FA286F">
              <w:rPr>
                <w:sz w:val="24"/>
                <w:szCs w:val="24"/>
              </w:rPr>
              <w:t>үш тізбекке тұру дағдысы, доппен түзету жаттығуларын орындау, еңбектеп жүру, залмен қозғалғанда кеңістікті бағдарлау, арқасына аунағанда дұрыс жиналып</w:t>
            </w:r>
          </w:p>
          <w:p w:rsidR="00DD062D" w:rsidRPr="00FA286F" w:rsidRDefault="00DD062D" w:rsidP="007B64D7">
            <w:pPr>
              <w:pStyle w:val="TableParagraph"/>
              <w:rPr>
                <w:sz w:val="24"/>
                <w:szCs w:val="24"/>
              </w:rPr>
            </w:pPr>
            <w:r w:rsidRPr="00FA286F">
              <w:rPr>
                <w:sz w:val="24"/>
                <w:szCs w:val="24"/>
              </w:rPr>
              <w:t>Жұмырлану</w:t>
            </w:r>
          </w:p>
          <w:p w:rsidR="00DD062D" w:rsidRPr="00FA286F" w:rsidRDefault="00DD062D" w:rsidP="007B64D7">
            <w:pPr>
              <w:pStyle w:val="TableParagraph"/>
              <w:rPr>
                <w:sz w:val="24"/>
                <w:szCs w:val="24"/>
              </w:rPr>
            </w:pPr>
          </w:p>
          <w:p w:rsidR="00DD062D" w:rsidRPr="00FA286F" w:rsidRDefault="00DD062D" w:rsidP="007B64D7">
            <w:pPr>
              <w:pStyle w:val="TableParagraph"/>
              <w:rPr>
                <w:b/>
                <w:sz w:val="24"/>
                <w:szCs w:val="24"/>
              </w:rPr>
            </w:pPr>
            <w:r w:rsidRPr="00FA286F">
              <w:rPr>
                <w:sz w:val="24"/>
                <w:szCs w:val="24"/>
              </w:rPr>
              <w:t xml:space="preserve">4 метрге допты басымен итеріп жүргізіп, </w:t>
            </w:r>
            <w:r w:rsidRPr="00FA286F">
              <w:rPr>
                <w:b/>
                <w:sz w:val="24"/>
                <w:szCs w:val="24"/>
              </w:rPr>
              <w:t>алдыға қарай еңбектеу</w:t>
            </w:r>
            <w:r w:rsidRPr="00FA286F">
              <w:rPr>
                <w:sz w:val="24"/>
                <w:szCs w:val="24"/>
              </w:rPr>
              <w:t xml:space="preserve">. </w:t>
            </w:r>
            <w:r w:rsidRPr="00FA286F">
              <w:rPr>
                <w:b/>
                <w:sz w:val="24"/>
                <w:szCs w:val="24"/>
              </w:rPr>
              <w:t>(2 рет)</w:t>
            </w:r>
          </w:p>
          <w:p w:rsidR="00DD062D" w:rsidRPr="00FA286F" w:rsidRDefault="00802A2A" w:rsidP="007B64D7">
            <w:pPr>
              <w:pStyle w:val="TableParagraph"/>
              <w:rPr>
                <w:sz w:val="24"/>
                <w:szCs w:val="24"/>
              </w:rPr>
            </w:pPr>
            <w:r w:rsidRPr="00802A2A">
              <w:rPr>
                <w:noProof/>
                <w:sz w:val="24"/>
                <w:szCs w:val="24"/>
              </w:rPr>
              <w:pict>
                <v:line id="Прямая соединительная линия 47" o:spid="_x0000_s1074" style="position:absolute;z-index:251685888;visibility:visible;mso-position-horizontal-relative:page" from="370.5pt,16.35pt" to="371.25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">
                  <w10:wrap anchorx="page"/>
                </v:line>
              </w:pict>
            </w:r>
            <w:r w:rsidR="00DD062D" w:rsidRPr="00FA286F">
              <w:rPr>
                <w:noProof/>
                <w:sz w:val="24"/>
                <w:szCs w:val="24"/>
                <w:lang w:val="ru-RU" w:eastAsia="ru-RU"/>
              </w:rPr>
              <w:drawing>
                <wp:anchor distT="0" distB="0" distL="0" distR="0" simplePos="0" relativeHeight="251686912" behindDoc="0" locked="0" layoutInCell="1" allowOverlap="1">
                  <wp:simplePos x="0" y="0"/>
                  <wp:positionH relativeFrom="page">
                    <wp:posOffset>4082415</wp:posOffset>
                  </wp:positionH>
                  <wp:positionV relativeFrom="paragraph">
                    <wp:posOffset>574675</wp:posOffset>
                  </wp:positionV>
                  <wp:extent cx="182245" cy="190500"/>
                  <wp:effectExtent l="0" t="0" r="8255" b="0"/>
                  <wp:wrapNone/>
                  <wp:docPr id="56512606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245" cy="190500"/>
                          </a:xfrm>
                          <a:prstGeom prst="rect">
                            <a:avLst/>
                          </a:prstGeom>
                          <a:noFill/>
                          <a:ln>
                            <a:noFill/>
                          </a:ln>
                        </pic:spPr>
                      </pic:pic>
                    </a:graphicData>
                  </a:graphic>
                </wp:anchor>
              </w:drawing>
            </w:r>
            <w:r w:rsidR="00DD062D" w:rsidRPr="00FA286F">
              <w:rPr>
                <w:sz w:val="24"/>
                <w:szCs w:val="24"/>
              </w:rPr>
              <w:t>Жаттығуды орындағанда өздері білетін жер бауырлап еңбектеу дағдыларын қолданады.</w:t>
            </w:r>
          </w:p>
          <w:p w:rsidR="00DD062D" w:rsidRPr="00FA286F" w:rsidRDefault="00DD062D" w:rsidP="007B64D7">
            <w:pPr>
              <w:pStyle w:val="TableParagraph"/>
              <w:rPr>
                <w:sz w:val="24"/>
                <w:szCs w:val="24"/>
              </w:rPr>
            </w:pPr>
            <w:r w:rsidRPr="00FA286F">
              <w:rPr>
                <w:sz w:val="24"/>
                <w:szCs w:val="24"/>
              </w:rPr>
              <w:t>Денені жинап алып отырған күйден алдыға-артқа домалау (5 рет).</w:t>
            </w:r>
          </w:p>
          <w:p w:rsidR="00DD062D" w:rsidRPr="00FA286F" w:rsidRDefault="00DD062D" w:rsidP="007B64D7">
            <w:pPr>
              <w:pStyle w:val="TableParagraph"/>
              <w:rPr>
                <w:sz w:val="24"/>
                <w:szCs w:val="24"/>
                <w:lang w:bidi="en-US"/>
              </w:rPr>
            </w:pPr>
            <w:r w:rsidRPr="00FA286F">
              <w:rPr>
                <w:sz w:val="24"/>
                <w:szCs w:val="24"/>
              </w:rPr>
              <w:t>Тізелерін біріктіріп, қолдарын жерге тіреп, иығын қол басының деңгейіне келтіріп, басын түзу ұстау. Осы қалыптан барлық негізгі акробатикалық жаттығулар басталады</w:t>
            </w:r>
          </w:p>
        </w:tc>
      </w:tr>
      <w:tr w:rsidR="00DD062D" w:rsidRPr="00FA286F" w:rsidTr="00002B7B">
        <w:trPr>
          <w:gridAfter w:val="2"/>
          <w:wAfter w:w="19" w:type="dxa"/>
          <w:trHeight w:val="80"/>
        </w:trPr>
        <w:tc>
          <w:tcPr>
            <w:tcW w:w="2531" w:type="dxa"/>
            <w:gridSpan w:val="2"/>
            <w:tcBorders>
              <w:top w:val="nil"/>
              <w:left w:val="single" w:sz="4" w:space="0" w:color="auto"/>
              <w:bottom w:val="nil"/>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2998" w:type="dxa"/>
            <w:gridSpan w:val="5"/>
            <w:tcBorders>
              <w:top w:val="nil"/>
              <w:left w:val="single" w:sz="4" w:space="0" w:color="auto"/>
              <w:bottom w:val="nil"/>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1984" w:type="dxa"/>
            <w:gridSpan w:val="2"/>
            <w:tcBorders>
              <w:top w:val="nil"/>
              <w:left w:val="single" w:sz="4" w:space="0" w:color="auto"/>
              <w:bottom w:val="nil"/>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3119" w:type="dxa"/>
            <w:gridSpan w:val="5"/>
            <w:tcBorders>
              <w:top w:val="nil"/>
              <w:left w:val="single" w:sz="4" w:space="0" w:color="auto"/>
              <w:bottom w:val="nil"/>
              <w:right w:val="single" w:sz="4" w:space="0" w:color="auto"/>
            </w:tcBorders>
            <w:shd w:val="clear" w:color="auto" w:fill="auto"/>
          </w:tcPr>
          <w:p w:rsidR="00DD062D" w:rsidRPr="00FA286F" w:rsidRDefault="00DD062D" w:rsidP="00002B7B">
            <w:pPr>
              <w:rPr>
                <w:rFonts w:ascii="Times New Roman" w:hAnsi="Times New Roman" w:cs="Times New Roman"/>
                <w:b/>
                <w:sz w:val="24"/>
                <w:szCs w:val="24"/>
                <w:shd w:val="clear" w:color="auto" w:fill="FFFFFF"/>
                <w:lang w:val="kk-KZ"/>
              </w:rPr>
            </w:pPr>
          </w:p>
        </w:tc>
        <w:tc>
          <w:tcPr>
            <w:tcW w:w="2551" w:type="dxa"/>
            <w:gridSpan w:val="3"/>
            <w:tcBorders>
              <w:top w:val="nil"/>
              <w:left w:val="single" w:sz="4" w:space="0" w:color="auto"/>
              <w:bottom w:val="nil"/>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p>
        </w:tc>
        <w:tc>
          <w:tcPr>
            <w:tcW w:w="2249" w:type="dxa"/>
            <w:tcBorders>
              <w:top w:val="nil"/>
              <w:left w:val="single" w:sz="4" w:space="0" w:color="auto"/>
              <w:bottom w:val="nil"/>
              <w:right w:val="single" w:sz="4" w:space="0" w:color="auto"/>
            </w:tcBorders>
            <w:shd w:val="clear" w:color="auto" w:fill="auto"/>
          </w:tcPr>
          <w:p w:rsidR="00DD062D" w:rsidRPr="00FA286F" w:rsidRDefault="00DD062D" w:rsidP="00002B7B">
            <w:pPr>
              <w:jc w:val="center"/>
              <w:rPr>
                <w:rFonts w:ascii="Times New Roman" w:hAnsi="Times New Roman" w:cs="Times New Roman"/>
                <w:b/>
                <w:sz w:val="24"/>
                <w:szCs w:val="24"/>
                <w:shd w:val="clear" w:color="auto" w:fill="FFFFFF"/>
                <w:lang w:val="kk-KZ"/>
              </w:rPr>
            </w:pPr>
          </w:p>
        </w:tc>
      </w:tr>
      <w:tr w:rsidR="00DD062D" w:rsidRPr="00FA286F" w:rsidTr="00002B7B">
        <w:trPr>
          <w:gridAfter w:val="2"/>
          <w:wAfter w:w="19" w:type="dxa"/>
          <w:trHeight w:val="68"/>
        </w:trPr>
        <w:tc>
          <w:tcPr>
            <w:tcW w:w="2531" w:type="dxa"/>
            <w:gridSpan w:val="2"/>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i/>
                <w:sz w:val="24"/>
                <w:szCs w:val="24"/>
                <w:lang w:val="kk-KZ"/>
              </w:rPr>
            </w:pPr>
          </w:p>
        </w:tc>
        <w:tc>
          <w:tcPr>
            <w:tcW w:w="2998" w:type="dxa"/>
            <w:gridSpan w:val="5"/>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i/>
                <w:sz w:val="24"/>
                <w:szCs w:val="24"/>
                <w:lang w:val="kk-KZ"/>
              </w:rPr>
            </w:pPr>
          </w:p>
        </w:tc>
        <w:tc>
          <w:tcPr>
            <w:tcW w:w="1984" w:type="dxa"/>
            <w:gridSpan w:val="2"/>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i/>
                <w:sz w:val="24"/>
                <w:szCs w:val="24"/>
                <w:lang w:val="kk-KZ"/>
              </w:rPr>
            </w:pPr>
          </w:p>
        </w:tc>
        <w:tc>
          <w:tcPr>
            <w:tcW w:w="3119" w:type="dxa"/>
            <w:gridSpan w:val="5"/>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i/>
                <w:sz w:val="24"/>
                <w:szCs w:val="24"/>
                <w:lang w:val="kk-KZ"/>
              </w:rPr>
            </w:pPr>
          </w:p>
        </w:tc>
        <w:tc>
          <w:tcPr>
            <w:tcW w:w="2551" w:type="dxa"/>
            <w:gridSpan w:val="3"/>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i/>
                <w:sz w:val="24"/>
                <w:szCs w:val="24"/>
                <w:lang w:val="kk-KZ"/>
              </w:rPr>
            </w:pPr>
          </w:p>
        </w:tc>
        <w:tc>
          <w:tcPr>
            <w:tcW w:w="2249" w:type="dxa"/>
            <w:tcBorders>
              <w:top w:val="nil"/>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i/>
                <w:sz w:val="24"/>
                <w:szCs w:val="24"/>
                <w:lang w:val="kk-KZ"/>
              </w:rPr>
            </w:pPr>
          </w:p>
        </w:tc>
      </w:tr>
      <w:tr w:rsidR="00DD062D" w:rsidRPr="00FA286F" w:rsidTr="00002B7B">
        <w:trPr>
          <w:trHeight w:val="815"/>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2E7025">
            <w:pPr>
              <w:tabs>
                <w:tab w:val="left" w:pos="4133"/>
              </w:tabs>
              <w:spacing w:after="0"/>
              <w:rPr>
                <w:rFonts w:ascii="Times New Roman" w:hAnsi="Times New Roman" w:cs="Times New Roman"/>
                <w:b/>
                <w:sz w:val="24"/>
                <w:szCs w:val="24"/>
              </w:rPr>
            </w:pPr>
            <w:r w:rsidRPr="00FA286F">
              <w:rPr>
                <w:rFonts w:ascii="Times New Roman" w:hAnsi="Times New Roman" w:cs="Times New Roman"/>
                <w:b/>
                <w:sz w:val="24"/>
                <w:szCs w:val="24"/>
              </w:rPr>
              <w:t>Серуенгедайындық</w:t>
            </w:r>
          </w:p>
        </w:tc>
        <w:tc>
          <w:tcPr>
            <w:tcW w:w="2998" w:type="dxa"/>
            <w:gridSpan w:val="5"/>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2E7025">
            <w:pPr>
              <w:spacing w:after="0"/>
              <w:rPr>
                <w:rFonts w:ascii="Times New Roman" w:hAnsi="Times New Roman" w:cs="Times New Roman"/>
                <w:sz w:val="24"/>
                <w:szCs w:val="24"/>
              </w:rPr>
            </w:pPr>
            <w:r w:rsidRPr="00FA286F">
              <w:rPr>
                <w:rFonts w:ascii="Times New Roman" w:hAnsi="Times New Roman" w:cs="Times New Roman"/>
                <w:sz w:val="24"/>
                <w:szCs w:val="24"/>
              </w:rPr>
              <w:t>Киімдердіреттіліктісақтапдұрыскиінугеүйрету.</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2E7025">
            <w:pPr>
              <w:shd w:val="clear" w:color="auto" w:fill="FFFFFF"/>
              <w:spacing w:after="0"/>
              <w:ind w:right="163"/>
              <w:rPr>
                <w:rFonts w:ascii="Times New Roman" w:hAnsi="Times New Roman" w:cs="Times New Roman"/>
                <w:i/>
                <w:sz w:val="24"/>
                <w:szCs w:val="24"/>
              </w:rPr>
            </w:pPr>
            <w:r w:rsidRPr="00FA286F">
              <w:rPr>
                <w:rFonts w:ascii="Times New Roman" w:hAnsi="Times New Roman" w:cs="Times New Roman"/>
                <w:sz w:val="24"/>
                <w:szCs w:val="24"/>
              </w:rPr>
              <w:t>Киімдердіреттіліктісақтапдұрыскиінугеүйрету.</w:t>
            </w:r>
          </w:p>
        </w:tc>
        <w:tc>
          <w:tcPr>
            <w:tcW w:w="3119" w:type="dxa"/>
            <w:gridSpan w:val="5"/>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2E7025">
            <w:pPr>
              <w:shd w:val="clear" w:color="auto" w:fill="FFFFFF"/>
              <w:spacing w:after="0"/>
              <w:ind w:right="163"/>
              <w:rPr>
                <w:rFonts w:ascii="Times New Roman" w:hAnsi="Times New Roman" w:cs="Times New Roman"/>
                <w:b/>
                <w:i/>
                <w:sz w:val="24"/>
                <w:szCs w:val="24"/>
              </w:rPr>
            </w:pPr>
            <w:r w:rsidRPr="00FA286F">
              <w:rPr>
                <w:rFonts w:ascii="Times New Roman" w:hAnsi="Times New Roman" w:cs="Times New Roman"/>
                <w:sz w:val="24"/>
                <w:szCs w:val="24"/>
              </w:rPr>
              <w:t>Киімдердіреттіліктісақтапдұрыскиінугеүйрету.</w:t>
            </w:r>
          </w:p>
        </w:tc>
        <w:tc>
          <w:tcPr>
            <w:tcW w:w="2551"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2E7025">
            <w:pPr>
              <w:spacing w:after="0"/>
              <w:ind w:right="-108"/>
              <w:rPr>
                <w:rFonts w:ascii="Times New Roman" w:hAnsi="Times New Roman" w:cs="Times New Roman"/>
                <w:i/>
                <w:sz w:val="24"/>
                <w:szCs w:val="24"/>
              </w:rPr>
            </w:pPr>
            <w:r w:rsidRPr="00FA286F">
              <w:rPr>
                <w:rFonts w:ascii="Times New Roman" w:hAnsi="Times New Roman" w:cs="Times New Roman"/>
                <w:sz w:val="24"/>
                <w:szCs w:val="24"/>
              </w:rPr>
              <w:t>Киімдердіреттіліктісақтапдұрыскиінугеүйрету.</w:t>
            </w:r>
          </w:p>
          <w:p w:rsidR="00DD062D" w:rsidRPr="00FA286F" w:rsidRDefault="00DD062D" w:rsidP="002E7025">
            <w:pPr>
              <w:spacing w:after="0"/>
              <w:rPr>
                <w:rFonts w:ascii="Times New Roman" w:hAnsi="Times New Roman" w:cs="Times New Roman"/>
                <w:b/>
                <w:i/>
                <w:sz w:val="24"/>
                <w:szCs w:val="24"/>
              </w:rPr>
            </w:pPr>
          </w:p>
          <w:p w:rsidR="00DD062D" w:rsidRPr="00FA286F" w:rsidRDefault="00DD062D" w:rsidP="002E7025">
            <w:pPr>
              <w:spacing w:after="0"/>
              <w:rPr>
                <w:rFonts w:ascii="Times New Roman" w:hAnsi="Times New Roman" w:cs="Times New Roman"/>
                <w:b/>
                <w:i/>
                <w:sz w:val="24"/>
                <w:szCs w:val="24"/>
              </w:rPr>
            </w:pPr>
          </w:p>
        </w:tc>
        <w:tc>
          <w:tcPr>
            <w:tcW w:w="2268"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2E7025">
            <w:pPr>
              <w:spacing w:after="0"/>
              <w:rPr>
                <w:rFonts w:ascii="Times New Roman" w:hAnsi="Times New Roman" w:cs="Times New Roman"/>
                <w:i/>
                <w:sz w:val="24"/>
                <w:szCs w:val="24"/>
              </w:rPr>
            </w:pPr>
            <w:r w:rsidRPr="00FA286F">
              <w:rPr>
                <w:rFonts w:ascii="Times New Roman" w:hAnsi="Times New Roman" w:cs="Times New Roman"/>
                <w:sz w:val="24"/>
                <w:szCs w:val="24"/>
              </w:rPr>
              <w:t>Киімдердіреттіліктісақтапдұрыскиінугеүйрету.</w:t>
            </w:r>
          </w:p>
          <w:p w:rsidR="00DD062D" w:rsidRPr="00FA286F" w:rsidRDefault="00DD062D" w:rsidP="002E7025">
            <w:pPr>
              <w:spacing w:after="0"/>
              <w:rPr>
                <w:rFonts w:ascii="Times New Roman" w:hAnsi="Times New Roman" w:cs="Times New Roman"/>
                <w:i/>
                <w:sz w:val="24"/>
                <w:szCs w:val="24"/>
              </w:rPr>
            </w:pPr>
          </w:p>
          <w:p w:rsidR="00DD062D" w:rsidRPr="00FA286F" w:rsidRDefault="00DD062D" w:rsidP="002E7025">
            <w:pPr>
              <w:spacing w:after="0"/>
              <w:rPr>
                <w:rFonts w:ascii="Times New Roman" w:hAnsi="Times New Roman" w:cs="Times New Roman"/>
                <w:i/>
                <w:sz w:val="24"/>
                <w:szCs w:val="24"/>
              </w:rPr>
            </w:pPr>
          </w:p>
        </w:tc>
      </w:tr>
      <w:tr w:rsidR="00DD062D" w:rsidRPr="00FA286F" w:rsidTr="00002B7B">
        <w:trPr>
          <w:trHeight w:val="2490"/>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DD062D" w:rsidRPr="00FA286F" w:rsidRDefault="00DD062D" w:rsidP="00002B7B">
            <w:pPr>
              <w:tabs>
                <w:tab w:val="left" w:pos="4133"/>
              </w:tabs>
              <w:rPr>
                <w:rFonts w:ascii="Times New Roman" w:hAnsi="Times New Roman" w:cs="Times New Roman"/>
                <w:b/>
                <w:sz w:val="24"/>
                <w:szCs w:val="24"/>
              </w:rPr>
            </w:pPr>
            <w:r w:rsidRPr="00FA286F">
              <w:rPr>
                <w:rFonts w:ascii="Times New Roman" w:hAnsi="Times New Roman" w:cs="Times New Roman"/>
                <w:b/>
                <w:sz w:val="24"/>
                <w:szCs w:val="24"/>
              </w:rPr>
              <w:t>Серуен</w:t>
            </w:r>
          </w:p>
        </w:tc>
        <w:tc>
          <w:tcPr>
            <w:tcW w:w="2830" w:type="dxa"/>
            <w:gridSpan w:val="2"/>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sz w:val="24"/>
                <w:szCs w:val="24"/>
              </w:rPr>
            </w:pPr>
          </w:p>
          <w:p w:rsidR="00DD062D" w:rsidRPr="00FA286F" w:rsidRDefault="00DD062D" w:rsidP="00002B7B">
            <w:pPr>
              <w:pStyle w:val="TableParagraph"/>
              <w:rPr>
                <w:i/>
                <w:sz w:val="24"/>
                <w:szCs w:val="24"/>
              </w:rPr>
            </w:pPr>
            <w:r w:rsidRPr="00FA286F">
              <w:rPr>
                <w:i/>
                <w:sz w:val="24"/>
                <w:szCs w:val="24"/>
              </w:rPr>
              <w:t xml:space="preserve">Бақылау: Шықты бақылау. </w:t>
            </w:r>
          </w:p>
          <w:p w:rsidR="00DD062D" w:rsidRPr="00FA286F" w:rsidRDefault="00DD062D" w:rsidP="00002B7B">
            <w:pPr>
              <w:pStyle w:val="TableParagraph"/>
              <w:rPr>
                <w:i/>
                <w:sz w:val="24"/>
                <w:szCs w:val="24"/>
              </w:rPr>
            </w:pPr>
            <w:r w:rsidRPr="00FA286F">
              <w:rPr>
                <w:i/>
                <w:sz w:val="24"/>
                <w:szCs w:val="24"/>
              </w:rPr>
              <w:t xml:space="preserve">Мақсаты: Күз ерекшеліктерін көрсете түсіндіру, шықтың пайда болу жолы. </w:t>
            </w:r>
          </w:p>
          <w:p w:rsidR="00DD062D" w:rsidRPr="00FA286F" w:rsidRDefault="00DD062D" w:rsidP="00002B7B">
            <w:pPr>
              <w:pStyle w:val="TableParagraph"/>
              <w:rPr>
                <w:i/>
                <w:sz w:val="24"/>
                <w:szCs w:val="24"/>
              </w:rPr>
            </w:pPr>
            <w:r w:rsidRPr="00FA286F">
              <w:rPr>
                <w:i/>
                <w:sz w:val="24"/>
                <w:szCs w:val="24"/>
              </w:rPr>
              <w:t xml:space="preserve">Еңбек : Ағаш бұтақтарын жинау. </w:t>
            </w:r>
          </w:p>
          <w:p w:rsidR="00DD062D" w:rsidRPr="00FA286F" w:rsidRDefault="00DD062D" w:rsidP="00002B7B">
            <w:pPr>
              <w:pStyle w:val="TableParagraph"/>
              <w:rPr>
                <w:i/>
                <w:sz w:val="24"/>
                <w:szCs w:val="24"/>
              </w:rPr>
            </w:pPr>
            <w:r w:rsidRPr="00FA286F">
              <w:rPr>
                <w:i/>
                <w:sz w:val="24"/>
                <w:szCs w:val="24"/>
              </w:rPr>
              <w:t xml:space="preserve">Мақсаты: Балалардың бірлесіп жұмыс жасауға баулу, бастаған істерін аяғына дейін тыңғылықты жасауға үйрету. </w:t>
            </w:r>
          </w:p>
          <w:p w:rsidR="00DD062D" w:rsidRPr="00FA286F" w:rsidRDefault="00DD062D" w:rsidP="00002B7B">
            <w:pPr>
              <w:pStyle w:val="TableParagraph"/>
              <w:rPr>
                <w:i/>
                <w:sz w:val="24"/>
                <w:szCs w:val="24"/>
              </w:rPr>
            </w:pPr>
            <w:r w:rsidRPr="00FA286F">
              <w:rPr>
                <w:i/>
                <w:sz w:val="24"/>
                <w:szCs w:val="24"/>
              </w:rPr>
              <w:t xml:space="preserve">Жеке жұмыс: « Менің Отаным » өлеңін жаттату. </w:t>
            </w:r>
          </w:p>
          <w:p w:rsidR="00DD062D" w:rsidRPr="00FA286F" w:rsidRDefault="00DD062D" w:rsidP="00002B7B">
            <w:pPr>
              <w:pStyle w:val="TableParagraph"/>
              <w:rPr>
                <w:i/>
                <w:sz w:val="24"/>
                <w:szCs w:val="24"/>
              </w:rPr>
            </w:pPr>
            <w:r w:rsidRPr="00FA286F">
              <w:rPr>
                <w:i/>
                <w:sz w:val="24"/>
                <w:szCs w:val="24"/>
              </w:rPr>
              <w:t xml:space="preserve">Отан – менің ата-анам, </w:t>
            </w:r>
          </w:p>
          <w:p w:rsidR="00DD062D" w:rsidRPr="00FA286F" w:rsidRDefault="00DD062D" w:rsidP="00002B7B">
            <w:pPr>
              <w:pStyle w:val="TableParagraph"/>
              <w:rPr>
                <w:i/>
                <w:sz w:val="24"/>
                <w:szCs w:val="24"/>
              </w:rPr>
            </w:pPr>
            <w:r w:rsidRPr="00FA286F">
              <w:rPr>
                <w:i/>
                <w:sz w:val="24"/>
                <w:szCs w:val="24"/>
              </w:rPr>
              <w:t xml:space="preserve">Отан-досым , бауырым. </w:t>
            </w:r>
          </w:p>
          <w:p w:rsidR="00DD062D" w:rsidRPr="00FA286F" w:rsidRDefault="00DD062D" w:rsidP="00002B7B">
            <w:pPr>
              <w:pStyle w:val="TableParagraph"/>
              <w:rPr>
                <w:i/>
                <w:sz w:val="24"/>
                <w:szCs w:val="24"/>
              </w:rPr>
            </w:pPr>
            <w:r w:rsidRPr="00FA286F">
              <w:rPr>
                <w:i/>
                <w:sz w:val="24"/>
                <w:szCs w:val="24"/>
              </w:rPr>
              <w:t xml:space="preserve">Отан-өлкем, астанам, </w:t>
            </w:r>
          </w:p>
          <w:p w:rsidR="00DD062D" w:rsidRPr="00FA286F" w:rsidRDefault="00DD062D" w:rsidP="00002B7B">
            <w:pPr>
              <w:pStyle w:val="TableParagraph"/>
              <w:rPr>
                <w:i/>
                <w:sz w:val="24"/>
                <w:szCs w:val="24"/>
              </w:rPr>
            </w:pPr>
            <w:r w:rsidRPr="00FA286F">
              <w:rPr>
                <w:i/>
                <w:sz w:val="24"/>
                <w:szCs w:val="24"/>
              </w:rPr>
              <w:t xml:space="preserve">Отан-туған ауылым. </w:t>
            </w:r>
          </w:p>
          <w:p w:rsidR="00DD062D" w:rsidRPr="00FA286F" w:rsidRDefault="00DD062D" w:rsidP="00002B7B">
            <w:pPr>
              <w:pStyle w:val="TableParagraph"/>
              <w:rPr>
                <w:i/>
                <w:sz w:val="24"/>
                <w:szCs w:val="24"/>
              </w:rPr>
            </w:pPr>
            <w:r w:rsidRPr="00FA286F">
              <w:rPr>
                <w:i/>
                <w:sz w:val="24"/>
                <w:szCs w:val="24"/>
              </w:rPr>
              <w:t xml:space="preserve">Мақсаты: Отанын сүюге, құрметтеуге тәрбиелеу. Патриоттық сезімдерін арттыру. </w:t>
            </w:r>
          </w:p>
          <w:p w:rsidR="00DD062D" w:rsidRPr="00FA286F" w:rsidRDefault="00DD062D" w:rsidP="00002B7B">
            <w:pPr>
              <w:pStyle w:val="TableParagraph"/>
              <w:rPr>
                <w:i/>
                <w:sz w:val="24"/>
                <w:szCs w:val="24"/>
              </w:rPr>
            </w:pPr>
            <w:r w:rsidRPr="00FA286F">
              <w:rPr>
                <w:i/>
                <w:sz w:val="24"/>
                <w:szCs w:val="24"/>
              </w:rPr>
              <w:t xml:space="preserve">Ойын: « Қояндар секіреді » . </w:t>
            </w:r>
          </w:p>
          <w:p w:rsidR="00DD062D" w:rsidRPr="00FA286F" w:rsidRDefault="00DD062D" w:rsidP="00002B7B">
            <w:pPr>
              <w:pStyle w:val="TableParagraph"/>
              <w:rPr>
                <w:i/>
                <w:sz w:val="24"/>
                <w:szCs w:val="24"/>
              </w:rPr>
            </w:pPr>
            <w:r w:rsidRPr="00FA286F">
              <w:rPr>
                <w:i/>
                <w:sz w:val="24"/>
                <w:szCs w:val="24"/>
              </w:rPr>
              <w:t xml:space="preserve">Мақсаты: Қос аяқпен секіруге үйрету.Ептілікке, шапшаңдыққа баулу. </w:t>
            </w:r>
          </w:p>
          <w:p w:rsidR="00DD062D" w:rsidRPr="00FA286F" w:rsidRDefault="00DD062D" w:rsidP="00002B7B">
            <w:pPr>
              <w:pStyle w:val="TableParagraph"/>
              <w:rPr>
                <w:i/>
                <w:sz w:val="24"/>
                <w:szCs w:val="24"/>
              </w:rPr>
            </w:pPr>
            <w:r w:rsidRPr="00FA286F">
              <w:rPr>
                <w:i/>
                <w:sz w:val="24"/>
                <w:szCs w:val="24"/>
              </w:rPr>
              <w:t xml:space="preserve">Қимылдық ойын: « Қаздар мен бақташы » . </w:t>
            </w:r>
          </w:p>
          <w:p w:rsidR="00DD062D" w:rsidRPr="00FA286F" w:rsidRDefault="00DD062D" w:rsidP="00002B7B">
            <w:pPr>
              <w:pStyle w:val="TableParagraph"/>
              <w:rPr>
                <w:i/>
                <w:sz w:val="24"/>
                <w:szCs w:val="24"/>
              </w:rPr>
            </w:pPr>
            <w:r w:rsidRPr="00FA286F">
              <w:rPr>
                <w:i/>
                <w:sz w:val="24"/>
                <w:szCs w:val="24"/>
              </w:rPr>
              <w:t xml:space="preserve">Ойын барысы: Ойыншылардың ішінен қасқыр мен бақташы таңдап алады.Басқа балалар болады.Ортадан бір сызық созылады.Ол-қаздардың үйі болады.Бақташы қаздарды жайып шығады.Олар далада жайылып жүреді. </w:t>
            </w:r>
          </w:p>
          <w:p w:rsidR="00DD062D" w:rsidRPr="00FA286F" w:rsidRDefault="00DD062D" w:rsidP="00002B7B">
            <w:pPr>
              <w:pStyle w:val="TableParagraph"/>
              <w:rPr>
                <w:i/>
                <w:sz w:val="24"/>
                <w:szCs w:val="24"/>
              </w:rPr>
            </w:pPr>
            <w:r w:rsidRPr="00FA286F">
              <w:rPr>
                <w:i/>
                <w:sz w:val="24"/>
                <w:szCs w:val="24"/>
              </w:rPr>
              <w:t xml:space="preserve">Бақташы: Қаздар, қаздар!? </w:t>
            </w:r>
          </w:p>
          <w:p w:rsidR="00DD062D" w:rsidRPr="00FA286F" w:rsidRDefault="00DD062D" w:rsidP="00002B7B">
            <w:pPr>
              <w:pStyle w:val="TableParagraph"/>
              <w:rPr>
                <w:i/>
                <w:sz w:val="24"/>
                <w:szCs w:val="24"/>
              </w:rPr>
            </w:pPr>
            <w:r w:rsidRPr="00FA286F">
              <w:rPr>
                <w:i/>
                <w:sz w:val="24"/>
                <w:szCs w:val="24"/>
              </w:rPr>
              <w:t xml:space="preserve">Қаздар: га,га,га </w:t>
            </w:r>
          </w:p>
          <w:p w:rsidR="00DD062D" w:rsidRPr="00FA286F" w:rsidRDefault="00DD062D" w:rsidP="00002B7B">
            <w:pPr>
              <w:pStyle w:val="TableParagraph"/>
              <w:rPr>
                <w:i/>
                <w:sz w:val="24"/>
                <w:szCs w:val="24"/>
              </w:rPr>
            </w:pPr>
            <w:r w:rsidRPr="00FA286F">
              <w:rPr>
                <w:i/>
                <w:sz w:val="24"/>
                <w:szCs w:val="24"/>
              </w:rPr>
              <w:t xml:space="preserve">Бақташы:тамақ жейсіңдер ме? </w:t>
            </w:r>
          </w:p>
          <w:p w:rsidR="00DD062D" w:rsidRPr="00FA286F" w:rsidRDefault="00DD062D" w:rsidP="00002B7B">
            <w:pPr>
              <w:pStyle w:val="TableParagraph"/>
              <w:rPr>
                <w:i/>
                <w:sz w:val="24"/>
                <w:szCs w:val="24"/>
              </w:rPr>
            </w:pPr>
            <w:r w:rsidRPr="00FA286F">
              <w:rPr>
                <w:i/>
                <w:sz w:val="24"/>
                <w:szCs w:val="24"/>
              </w:rPr>
              <w:t xml:space="preserve">Қаздар: иә, иә, иә. </w:t>
            </w:r>
          </w:p>
          <w:p w:rsidR="00DD062D" w:rsidRPr="00FA286F" w:rsidRDefault="00DD062D" w:rsidP="00002B7B">
            <w:pPr>
              <w:pStyle w:val="TableParagraph"/>
              <w:rPr>
                <w:i/>
                <w:sz w:val="24"/>
                <w:szCs w:val="24"/>
              </w:rPr>
            </w:pPr>
            <w:r w:rsidRPr="00FA286F">
              <w:rPr>
                <w:i/>
                <w:sz w:val="24"/>
                <w:szCs w:val="24"/>
              </w:rPr>
              <w:t xml:space="preserve">Бақташы: Ендеше ұшыңдар. </w:t>
            </w:r>
          </w:p>
          <w:p w:rsidR="00DD062D" w:rsidRPr="00FA286F" w:rsidRDefault="00DD062D" w:rsidP="00002B7B">
            <w:pPr>
              <w:pStyle w:val="TableParagraph"/>
              <w:rPr>
                <w:i/>
                <w:sz w:val="24"/>
                <w:szCs w:val="24"/>
              </w:rPr>
            </w:pPr>
            <w:r w:rsidRPr="00FA286F">
              <w:rPr>
                <w:i/>
                <w:sz w:val="24"/>
                <w:szCs w:val="24"/>
              </w:rPr>
              <w:t xml:space="preserve">Қаздар:жоқ , аш қасқыр бар </w:t>
            </w:r>
          </w:p>
          <w:p w:rsidR="00DD062D" w:rsidRPr="00FA286F" w:rsidRDefault="00DD062D" w:rsidP="00002B7B">
            <w:pPr>
              <w:pStyle w:val="TableParagraph"/>
              <w:rPr>
                <w:i/>
                <w:sz w:val="24"/>
                <w:szCs w:val="24"/>
              </w:rPr>
            </w:pPr>
            <w:r w:rsidRPr="00FA286F">
              <w:rPr>
                <w:i/>
                <w:sz w:val="24"/>
                <w:szCs w:val="24"/>
              </w:rPr>
              <w:t xml:space="preserve">Жібермейді ол жолда </w:t>
            </w:r>
          </w:p>
          <w:p w:rsidR="00DD062D" w:rsidRPr="00FA286F" w:rsidRDefault="00DD062D" w:rsidP="00002B7B">
            <w:pPr>
              <w:pStyle w:val="TableParagraph"/>
              <w:rPr>
                <w:i/>
                <w:sz w:val="24"/>
                <w:szCs w:val="24"/>
              </w:rPr>
            </w:pPr>
            <w:r w:rsidRPr="00FA286F">
              <w:rPr>
                <w:i/>
                <w:sz w:val="24"/>
                <w:szCs w:val="24"/>
              </w:rPr>
              <w:t xml:space="preserve">Бақташы: тез ұшыңдар қалайда ! </w:t>
            </w:r>
          </w:p>
          <w:p w:rsidR="00DD062D" w:rsidRPr="00FA286F" w:rsidRDefault="00DD062D" w:rsidP="00002B7B">
            <w:pPr>
              <w:pStyle w:val="TableParagraph"/>
              <w:rPr>
                <w:i/>
                <w:sz w:val="24"/>
                <w:szCs w:val="24"/>
              </w:rPr>
            </w:pPr>
            <w:r w:rsidRPr="00FA286F">
              <w:rPr>
                <w:i/>
                <w:sz w:val="24"/>
                <w:szCs w:val="24"/>
              </w:rPr>
              <w:t xml:space="preserve">Осы кезде қаздар қанаттарын қағып ұшып бақташыға қарай жүгіреді. </w:t>
            </w:r>
          </w:p>
          <w:p w:rsidR="00DD062D" w:rsidRPr="00FA286F" w:rsidRDefault="00DD062D" w:rsidP="00002B7B">
            <w:pPr>
              <w:pStyle w:val="TableParagraph"/>
              <w:rPr>
                <w:i/>
                <w:sz w:val="24"/>
                <w:szCs w:val="24"/>
              </w:rPr>
            </w:pPr>
            <w:r w:rsidRPr="00FA286F">
              <w:rPr>
                <w:i/>
                <w:sz w:val="24"/>
                <w:szCs w:val="24"/>
              </w:rPr>
              <w:t xml:space="preserve">Қасқыр ұстағандарын жинап қояды. Екі рет оянғандарында ауысып басқа балаларға кезек береді. </w:t>
            </w:r>
          </w:p>
          <w:p w:rsidR="00DD062D" w:rsidRPr="00FA286F" w:rsidRDefault="00DD062D" w:rsidP="00002B7B">
            <w:pPr>
              <w:pStyle w:val="TableParagraph"/>
              <w:rPr>
                <w:i/>
                <w:sz w:val="24"/>
                <w:szCs w:val="24"/>
              </w:rPr>
            </w:pPr>
            <w:r w:rsidRPr="00FA286F">
              <w:rPr>
                <w:i/>
                <w:sz w:val="24"/>
                <w:szCs w:val="24"/>
              </w:rPr>
              <w:t xml:space="preserve">Еркін ойындар. </w:t>
            </w:r>
          </w:p>
          <w:p w:rsidR="00DD062D" w:rsidRPr="00FA286F" w:rsidRDefault="00DD062D" w:rsidP="00002B7B">
            <w:pPr>
              <w:pStyle w:val="TableParagraph"/>
              <w:rPr>
                <w:i/>
                <w:sz w:val="24"/>
                <w:szCs w:val="24"/>
              </w:rPr>
            </w:pPr>
            <w:r w:rsidRPr="00FA286F">
              <w:rPr>
                <w:i/>
                <w:sz w:val="24"/>
                <w:szCs w:val="24"/>
              </w:rPr>
              <w:t xml:space="preserve">Тренинг: « Қаздар болып ұшайық » . </w:t>
            </w:r>
          </w:p>
          <w:p w:rsidR="00DD062D" w:rsidRPr="00FA286F" w:rsidRDefault="00DD062D" w:rsidP="00002B7B">
            <w:pPr>
              <w:pStyle w:val="TableParagraph"/>
              <w:rPr>
                <w:i/>
                <w:sz w:val="24"/>
                <w:szCs w:val="24"/>
              </w:rPr>
            </w:pPr>
          </w:p>
        </w:tc>
        <w:tc>
          <w:tcPr>
            <w:tcW w:w="2551" w:type="dxa"/>
            <w:gridSpan w:val="5"/>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i/>
                <w:sz w:val="24"/>
                <w:szCs w:val="24"/>
              </w:rPr>
            </w:pPr>
            <w:r w:rsidRPr="00FA286F">
              <w:rPr>
                <w:i/>
                <w:sz w:val="24"/>
                <w:szCs w:val="24"/>
              </w:rPr>
              <w:t xml:space="preserve">Бақылау: Өткінші жаңбырды бақылау. </w:t>
            </w:r>
          </w:p>
          <w:p w:rsidR="00DD062D" w:rsidRPr="00FA286F" w:rsidRDefault="00DD062D" w:rsidP="00002B7B">
            <w:pPr>
              <w:pStyle w:val="TableParagraph"/>
              <w:rPr>
                <w:i/>
                <w:sz w:val="24"/>
                <w:szCs w:val="24"/>
              </w:rPr>
            </w:pPr>
            <w:r w:rsidRPr="00FA286F">
              <w:rPr>
                <w:i/>
                <w:sz w:val="24"/>
                <w:szCs w:val="24"/>
              </w:rPr>
              <w:t xml:space="preserve">Мақсаты: Өткінші жаңбыр туралы түсінік беру. Жаңбырдың пайдасы , жаңбыр жауғанына қарап егістікті, бау бақшаны , саяжайдағы көкөніс, жеміс – жидек бәрін қолдан жауындатып суарудың пайдасын ашып түсіндіру. </w:t>
            </w:r>
          </w:p>
          <w:p w:rsidR="00DD062D" w:rsidRPr="00FA286F" w:rsidRDefault="00DD062D" w:rsidP="00002B7B">
            <w:pPr>
              <w:pStyle w:val="TableParagraph"/>
              <w:rPr>
                <w:i/>
                <w:sz w:val="24"/>
                <w:szCs w:val="24"/>
              </w:rPr>
            </w:pPr>
            <w:r w:rsidRPr="00FA286F">
              <w:rPr>
                <w:i/>
                <w:sz w:val="24"/>
                <w:szCs w:val="24"/>
              </w:rPr>
              <w:t xml:space="preserve">Еңбек : Ағаш түптерін қопсыту. </w:t>
            </w:r>
          </w:p>
          <w:p w:rsidR="00DD062D" w:rsidRPr="00FA286F" w:rsidRDefault="00DD062D" w:rsidP="00002B7B">
            <w:pPr>
              <w:pStyle w:val="TableParagraph"/>
              <w:rPr>
                <w:i/>
                <w:sz w:val="24"/>
                <w:szCs w:val="24"/>
              </w:rPr>
            </w:pPr>
            <w:r w:rsidRPr="00FA286F">
              <w:rPr>
                <w:i/>
                <w:sz w:val="24"/>
                <w:szCs w:val="24"/>
              </w:rPr>
              <w:t xml:space="preserve">Мақсаты: Ағаш түптерін қопсыту арқылы балаларға өсімдіктерге тыңайтқыш заттар топырақ арқылы баратындығын түсіндіру. </w:t>
            </w:r>
          </w:p>
          <w:p w:rsidR="00DD062D" w:rsidRPr="00FA286F" w:rsidRDefault="00DD062D" w:rsidP="00002B7B">
            <w:pPr>
              <w:pStyle w:val="TableParagraph"/>
              <w:rPr>
                <w:i/>
                <w:sz w:val="24"/>
                <w:szCs w:val="24"/>
              </w:rPr>
            </w:pPr>
            <w:r w:rsidRPr="00FA286F">
              <w:rPr>
                <w:i/>
                <w:sz w:val="24"/>
                <w:szCs w:val="24"/>
              </w:rPr>
              <w:t xml:space="preserve">Жеке жұмыс: « Еңбекпен ел көгерер, </w:t>
            </w:r>
          </w:p>
          <w:p w:rsidR="00DD062D" w:rsidRPr="00FA286F" w:rsidRDefault="00DD062D" w:rsidP="00002B7B">
            <w:pPr>
              <w:pStyle w:val="TableParagraph"/>
              <w:rPr>
                <w:i/>
                <w:sz w:val="24"/>
                <w:szCs w:val="24"/>
              </w:rPr>
            </w:pPr>
            <w:r w:rsidRPr="00FA286F">
              <w:rPr>
                <w:i/>
                <w:sz w:val="24"/>
                <w:szCs w:val="24"/>
              </w:rPr>
              <w:t xml:space="preserve">Жаңбырмен жер көгерер » . </w:t>
            </w:r>
          </w:p>
          <w:p w:rsidR="00DD062D" w:rsidRPr="00FA286F" w:rsidRDefault="00DD062D" w:rsidP="00002B7B">
            <w:pPr>
              <w:pStyle w:val="TableParagraph"/>
              <w:rPr>
                <w:i/>
                <w:sz w:val="24"/>
                <w:szCs w:val="24"/>
              </w:rPr>
            </w:pPr>
            <w:r w:rsidRPr="00FA286F">
              <w:rPr>
                <w:i/>
                <w:sz w:val="24"/>
                <w:szCs w:val="24"/>
              </w:rPr>
              <w:t xml:space="preserve">Мақсаты: Мақал үйрету арқылы балаларға өсімдіктерге тыңайтқыш заттар топырақ арқылы баратындығын түсіндіру. </w:t>
            </w:r>
          </w:p>
          <w:p w:rsidR="00DD062D" w:rsidRPr="00FA286F" w:rsidRDefault="00DD062D" w:rsidP="00002B7B">
            <w:pPr>
              <w:pStyle w:val="TableParagraph"/>
              <w:rPr>
                <w:i/>
                <w:sz w:val="24"/>
                <w:szCs w:val="24"/>
              </w:rPr>
            </w:pPr>
            <w:r w:rsidRPr="00FA286F">
              <w:rPr>
                <w:i/>
                <w:sz w:val="24"/>
                <w:szCs w:val="24"/>
              </w:rPr>
              <w:t xml:space="preserve">Қимылдық ойын : « Допты қуып жет » . </w:t>
            </w:r>
          </w:p>
          <w:p w:rsidR="00DD062D" w:rsidRPr="00FA286F" w:rsidRDefault="00DD062D" w:rsidP="00002B7B">
            <w:pPr>
              <w:pStyle w:val="TableParagraph"/>
              <w:rPr>
                <w:i/>
                <w:sz w:val="24"/>
                <w:szCs w:val="24"/>
              </w:rPr>
            </w:pPr>
            <w:r w:rsidRPr="00FA286F">
              <w:rPr>
                <w:i/>
                <w:sz w:val="24"/>
                <w:szCs w:val="24"/>
              </w:rPr>
              <w:t xml:space="preserve">Балаларды тез жүгіруге үйрету, шапшаңдыққа , ептілікке тәрбиелеу. </w:t>
            </w:r>
          </w:p>
          <w:p w:rsidR="00DD062D" w:rsidRPr="00FA286F" w:rsidRDefault="00DD062D" w:rsidP="00002B7B">
            <w:pPr>
              <w:pStyle w:val="TableParagraph"/>
              <w:rPr>
                <w:i/>
                <w:sz w:val="24"/>
                <w:szCs w:val="24"/>
              </w:rPr>
            </w:pPr>
            <w:r w:rsidRPr="00FA286F">
              <w:rPr>
                <w:i/>
                <w:sz w:val="24"/>
                <w:szCs w:val="24"/>
              </w:rPr>
              <w:t xml:space="preserve">Қимылдық ойын: « Кім тезірек? » </w:t>
            </w:r>
          </w:p>
          <w:p w:rsidR="00DD062D" w:rsidRPr="00FA286F" w:rsidRDefault="00DD062D" w:rsidP="00002B7B">
            <w:pPr>
              <w:pStyle w:val="TableParagraph"/>
              <w:rPr>
                <w:i/>
                <w:sz w:val="24"/>
                <w:szCs w:val="24"/>
              </w:rPr>
            </w:pPr>
            <w:r w:rsidRPr="00FA286F">
              <w:rPr>
                <w:i/>
                <w:sz w:val="24"/>
                <w:szCs w:val="24"/>
              </w:rPr>
              <w:t xml:space="preserve">Мақсаты: Секіргішпен секіруге үйрету, секіру қабілетін дамыту, ептілікке тәрбиелеу. </w:t>
            </w:r>
          </w:p>
          <w:p w:rsidR="00DD062D" w:rsidRPr="00FA286F" w:rsidRDefault="00DD062D" w:rsidP="00002B7B">
            <w:pPr>
              <w:pStyle w:val="TableParagraph"/>
              <w:rPr>
                <w:i/>
                <w:sz w:val="24"/>
                <w:szCs w:val="24"/>
              </w:rPr>
            </w:pPr>
            <w:r w:rsidRPr="00FA286F">
              <w:rPr>
                <w:i/>
                <w:sz w:val="24"/>
                <w:szCs w:val="24"/>
              </w:rPr>
              <w:t xml:space="preserve">Ойын барысы: Балалар қолдарындағы секіргішпен алаңның бір жағына, бір-біріне бөгет жасамай сапқа тұрады.Олардан 15-20 қадам қашықтықта сызық сызылады немесе жалаушалар байланған жіп тартылады. </w:t>
            </w:r>
          </w:p>
          <w:p w:rsidR="00DD062D" w:rsidRPr="00FA286F" w:rsidRDefault="00DD062D" w:rsidP="00002B7B">
            <w:pPr>
              <w:pStyle w:val="TableParagraph"/>
              <w:rPr>
                <w:i/>
                <w:sz w:val="24"/>
                <w:szCs w:val="24"/>
              </w:rPr>
            </w:pPr>
            <w:r w:rsidRPr="00FA286F">
              <w:rPr>
                <w:i/>
                <w:sz w:val="24"/>
                <w:szCs w:val="24"/>
              </w:rPr>
              <w:t xml:space="preserve">Балалар келісілген сигнал бойынша бір мезгілде сызыққа бағыттала секіреді.Тәрбиеші сызықтың үстіне түскен баланы белгілеп алады. </w:t>
            </w:r>
          </w:p>
          <w:p w:rsidR="00DD062D" w:rsidRPr="00FA286F" w:rsidRDefault="00DD062D" w:rsidP="00002B7B">
            <w:pPr>
              <w:pStyle w:val="TableParagraph"/>
              <w:rPr>
                <w:i/>
                <w:sz w:val="24"/>
                <w:szCs w:val="24"/>
              </w:rPr>
            </w:pPr>
            <w:r w:rsidRPr="00FA286F">
              <w:rPr>
                <w:i/>
                <w:sz w:val="24"/>
                <w:szCs w:val="24"/>
              </w:rPr>
              <w:t>Тренинг: « Қолшатыр » .</w:t>
            </w:r>
          </w:p>
        </w:tc>
        <w:tc>
          <w:tcPr>
            <w:tcW w:w="3695" w:type="dxa"/>
            <w:gridSpan w:val="6"/>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i/>
                <w:sz w:val="24"/>
                <w:szCs w:val="24"/>
              </w:rPr>
            </w:pPr>
            <w:r w:rsidRPr="00FA286F">
              <w:rPr>
                <w:i/>
                <w:sz w:val="24"/>
                <w:szCs w:val="24"/>
              </w:rPr>
              <w:t xml:space="preserve">Бақылау: Күздегі өсімдіктердің түсін бақылау. </w:t>
            </w:r>
          </w:p>
          <w:p w:rsidR="00DD062D" w:rsidRPr="00FA286F" w:rsidRDefault="00DD062D" w:rsidP="00002B7B">
            <w:pPr>
              <w:pStyle w:val="TableParagraph"/>
              <w:rPr>
                <w:i/>
                <w:sz w:val="24"/>
                <w:szCs w:val="24"/>
              </w:rPr>
            </w:pPr>
            <w:r w:rsidRPr="00FA286F">
              <w:rPr>
                <w:i/>
                <w:sz w:val="24"/>
                <w:szCs w:val="24"/>
              </w:rPr>
              <w:t xml:space="preserve">Мақсаты: Күзде өлі табиғатта болатын құбылыс өсімдіктерге деәсер ететіндігін түсіндіру. </w:t>
            </w:r>
          </w:p>
          <w:p w:rsidR="00DD062D" w:rsidRPr="00FA286F" w:rsidRDefault="00DD062D" w:rsidP="00002B7B">
            <w:pPr>
              <w:pStyle w:val="TableParagraph"/>
              <w:rPr>
                <w:i/>
                <w:sz w:val="24"/>
                <w:szCs w:val="24"/>
              </w:rPr>
            </w:pPr>
            <w:r w:rsidRPr="00FA286F">
              <w:rPr>
                <w:i/>
                <w:sz w:val="24"/>
                <w:szCs w:val="24"/>
              </w:rPr>
              <w:t xml:space="preserve">Еңбек : Біздің ойын алаңы </w:t>
            </w:r>
          </w:p>
          <w:p w:rsidR="00DD062D" w:rsidRPr="00FA286F" w:rsidRDefault="00DD062D" w:rsidP="00002B7B">
            <w:pPr>
              <w:pStyle w:val="TableParagraph"/>
              <w:rPr>
                <w:i/>
                <w:sz w:val="24"/>
                <w:szCs w:val="24"/>
              </w:rPr>
            </w:pPr>
            <w:r w:rsidRPr="00FA286F">
              <w:rPr>
                <w:i/>
                <w:sz w:val="24"/>
                <w:szCs w:val="24"/>
              </w:rPr>
              <w:t xml:space="preserve">Мақсаты: Ойын алаңындағы сарғайып түскен жапырақтарды жинау.Еңбекқорлыққа баулу. </w:t>
            </w:r>
          </w:p>
          <w:p w:rsidR="00DD062D" w:rsidRPr="00FA286F" w:rsidRDefault="00DD062D" w:rsidP="00002B7B">
            <w:pPr>
              <w:pStyle w:val="TableParagraph"/>
              <w:rPr>
                <w:i/>
                <w:sz w:val="24"/>
                <w:szCs w:val="24"/>
              </w:rPr>
            </w:pPr>
            <w:r w:rsidRPr="00FA286F">
              <w:rPr>
                <w:i/>
                <w:sz w:val="24"/>
                <w:szCs w:val="24"/>
              </w:rPr>
              <w:t xml:space="preserve">Жеке жұмыс : Жел тынымсыз гуілдеп, </w:t>
            </w:r>
          </w:p>
          <w:p w:rsidR="00DD062D" w:rsidRPr="00FA286F" w:rsidRDefault="00DD062D" w:rsidP="00002B7B">
            <w:pPr>
              <w:pStyle w:val="TableParagraph"/>
              <w:rPr>
                <w:i/>
                <w:sz w:val="24"/>
                <w:szCs w:val="24"/>
              </w:rPr>
            </w:pPr>
            <w:r w:rsidRPr="00FA286F">
              <w:rPr>
                <w:i/>
                <w:sz w:val="24"/>
                <w:szCs w:val="24"/>
              </w:rPr>
              <w:t xml:space="preserve">Болып кетті тым бұзық </w:t>
            </w:r>
          </w:p>
          <w:p w:rsidR="00DD062D" w:rsidRPr="00FA286F" w:rsidRDefault="00DD062D" w:rsidP="00002B7B">
            <w:pPr>
              <w:pStyle w:val="TableParagraph"/>
              <w:rPr>
                <w:i/>
                <w:sz w:val="24"/>
                <w:szCs w:val="24"/>
              </w:rPr>
            </w:pPr>
            <w:r w:rsidRPr="00FA286F">
              <w:rPr>
                <w:i/>
                <w:sz w:val="24"/>
                <w:szCs w:val="24"/>
              </w:rPr>
              <w:t xml:space="preserve">Шуылдайды тал терек, </w:t>
            </w:r>
          </w:p>
          <w:p w:rsidR="00DD062D" w:rsidRPr="00FA286F" w:rsidRDefault="00DD062D" w:rsidP="00002B7B">
            <w:pPr>
              <w:pStyle w:val="TableParagraph"/>
              <w:rPr>
                <w:i/>
                <w:sz w:val="24"/>
                <w:szCs w:val="24"/>
              </w:rPr>
            </w:pPr>
            <w:r w:rsidRPr="00FA286F">
              <w:rPr>
                <w:i/>
                <w:sz w:val="24"/>
                <w:szCs w:val="24"/>
              </w:rPr>
              <w:t xml:space="preserve">Жапырағын жұлғызып. </w:t>
            </w:r>
          </w:p>
          <w:p w:rsidR="00DD062D" w:rsidRPr="00FA286F" w:rsidRDefault="00DD062D" w:rsidP="00002B7B">
            <w:pPr>
              <w:pStyle w:val="TableParagraph"/>
              <w:rPr>
                <w:i/>
                <w:sz w:val="24"/>
                <w:szCs w:val="24"/>
              </w:rPr>
            </w:pPr>
            <w:r w:rsidRPr="00FA286F">
              <w:rPr>
                <w:i/>
                <w:sz w:val="24"/>
                <w:szCs w:val="24"/>
              </w:rPr>
              <w:t xml:space="preserve">Мақсаты: Тақпақ үйрету арқылы балалардың есте сақтау қабілетін дамыту, тілдегі дауыс ырғағының мәнерлігін сезінуге үйрету.. </w:t>
            </w:r>
          </w:p>
          <w:p w:rsidR="00DD062D" w:rsidRPr="00FA286F" w:rsidRDefault="00DD062D" w:rsidP="00002B7B">
            <w:pPr>
              <w:pStyle w:val="TableParagraph"/>
              <w:rPr>
                <w:i/>
                <w:sz w:val="24"/>
                <w:szCs w:val="24"/>
              </w:rPr>
            </w:pPr>
            <w:r w:rsidRPr="00FA286F">
              <w:rPr>
                <w:i/>
                <w:sz w:val="24"/>
                <w:szCs w:val="24"/>
              </w:rPr>
              <w:t xml:space="preserve">Қимылдық ойын: « Айгөлек-ау, айгөлек » . </w:t>
            </w:r>
          </w:p>
          <w:p w:rsidR="00DD062D" w:rsidRPr="00FA286F" w:rsidRDefault="00DD062D" w:rsidP="00002B7B">
            <w:pPr>
              <w:pStyle w:val="TableParagraph"/>
              <w:rPr>
                <w:i/>
                <w:sz w:val="24"/>
                <w:szCs w:val="24"/>
              </w:rPr>
            </w:pPr>
            <w:r w:rsidRPr="00FA286F">
              <w:rPr>
                <w:i/>
                <w:sz w:val="24"/>
                <w:szCs w:val="24"/>
              </w:rPr>
              <w:t xml:space="preserve">Мақсаты: Қимыл-қозғалысын дамыта отырып, шапшаңдыққа, ептілікке баулу. </w:t>
            </w:r>
          </w:p>
          <w:p w:rsidR="00DD062D" w:rsidRPr="00FA286F" w:rsidRDefault="00DD062D" w:rsidP="00002B7B">
            <w:pPr>
              <w:pStyle w:val="TableParagraph"/>
              <w:rPr>
                <w:i/>
                <w:sz w:val="24"/>
                <w:szCs w:val="24"/>
              </w:rPr>
            </w:pPr>
            <w:r w:rsidRPr="00FA286F">
              <w:rPr>
                <w:i/>
                <w:sz w:val="24"/>
                <w:szCs w:val="24"/>
              </w:rPr>
              <w:t xml:space="preserve">Қимылдық ойын: « Фигура жасап шық » </w:t>
            </w:r>
          </w:p>
          <w:p w:rsidR="00DD062D" w:rsidRPr="00FA286F" w:rsidRDefault="00DD062D" w:rsidP="00002B7B">
            <w:pPr>
              <w:pStyle w:val="TableParagraph"/>
              <w:rPr>
                <w:i/>
                <w:sz w:val="24"/>
                <w:szCs w:val="24"/>
              </w:rPr>
            </w:pPr>
            <w:r w:rsidRPr="00FA286F">
              <w:rPr>
                <w:i/>
                <w:sz w:val="24"/>
                <w:szCs w:val="24"/>
              </w:rPr>
              <w:t xml:space="preserve">Ойын барысы : Ойнаушылардың арасынан бастаушы таңдалынып алынады.Ол шеткірек тұрады. Балалардың қалғандары жүгіреді , бір аяғымен екінші аяғын шалыс баса ( ирек жүріспен) алаң бойы секіреді. Тәрбиешінің сигналынан, дабыл қағу немесе « тоқта » деген сөзден кейін барлығын орындарына барып қозғалмай тұрады.Басқарушы барлық « фигураларды » айналып шығып , ең ұнайтынын таңдап алады. Енді басқарушы бала беруші болып саналады да, ал алдыңғы басқарушы қалған балаларға қосылады да , ойын қайталанады. </w:t>
            </w:r>
          </w:p>
          <w:p w:rsidR="00DD062D" w:rsidRPr="00FA286F" w:rsidRDefault="00DD062D" w:rsidP="00002B7B">
            <w:pPr>
              <w:pStyle w:val="TableParagraph"/>
              <w:rPr>
                <w:i/>
                <w:sz w:val="24"/>
                <w:szCs w:val="24"/>
              </w:rPr>
            </w:pPr>
            <w:r w:rsidRPr="00FA286F">
              <w:rPr>
                <w:i/>
                <w:sz w:val="24"/>
                <w:szCs w:val="24"/>
              </w:rPr>
              <w:t xml:space="preserve">Балалардың өз бетімен ойын ұйымдастыру: </w:t>
            </w:r>
          </w:p>
          <w:p w:rsidR="00DD062D" w:rsidRPr="00FA286F" w:rsidRDefault="00DD062D" w:rsidP="00002B7B">
            <w:pPr>
              <w:pStyle w:val="TableParagraph"/>
              <w:rPr>
                <w:i/>
                <w:sz w:val="24"/>
                <w:szCs w:val="24"/>
              </w:rPr>
            </w:pPr>
            <w:r w:rsidRPr="00FA286F">
              <w:rPr>
                <w:i/>
                <w:sz w:val="24"/>
                <w:szCs w:val="24"/>
              </w:rPr>
              <w:t xml:space="preserve">Қуаласпақ. </w:t>
            </w:r>
          </w:p>
          <w:p w:rsidR="00DD062D" w:rsidRPr="00FA286F" w:rsidRDefault="00DD062D" w:rsidP="00002B7B">
            <w:pPr>
              <w:pStyle w:val="TableParagraph"/>
              <w:rPr>
                <w:i/>
                <w:sz w:val="24"/>
                <w:szCs w:val="24"/>
              </w:rPr>
            </w:pPr>
            <w:r w:rsidRPr="00FA286F">
              <w:rPr>
                <w:i/>
                <w:sz w:val="24"/>
                <w:szCs w:val="24"/>
              </w:rPr>
              <w:t xml:space="preserve">Тығылыспақ. </w:t>
            </w:r>
          </w:p>
          <w:p w:rsidR="00DD062D" w:rsidRPr="00FA286F" w:rsidRDefault="00DD062D" w:rsidP="00002B7B">
            <w:pPr>
              <w:pStyle w:val="TableParagraph"/>
              <w:rPr>
                <w:i/>
                <w:sz w:val="24"/>
                <w:szCs w:val="24"/>
              </w:rPr>
            </w:pPr>
            <w:r w:rsidRPr="00FA286F">
              <w:rPr>
                <w:i/>
                <w:sz w:val="24"/>
                <w:szCs w:val="24"/>
              </w:rPr>
              <w:t>Тренинг: « Киіз үй » .</w:t>
            </w:r>
          </w:p>
        </w:tc>
        <w:tc>
          <w:tcPr>
            <w:tcW w:w="2551"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i/>
                <w:sz w:val="24"/>
                <w:szCs w:val="24"/>
              </w:rPr>
            </w:pPr>
            <w:r w:rsidRPr="00FA286F">
              <w:rPr>
                <w:i/>
                <w:sz w:val="24"/>
                <w:szCs w:val="24"/>
              </w:rPr>
              <w:t xml:space="preserve">Бақылау: Ауа-райын бақылау. </w:t>
            </w:r>
          </w:p>
          <w:p w:rsidR="00DD062D" w:rsidRPr="00FA286F" w:rsidRDefault="00DD062D" w:rsidP="00002B7B">
            <w:pPr>
              <w:pStyle w:val="TableParagraph"/>
              <w:rPr>
                <w:i/>
                <w:sz w:val="24"/>
                <w:szCs w:val="24"/>
              </w:rPr>
            </w:pPr>
            <w:r w:rsidRPr="00FA286F">
              <w:rPr>
                <w:i/>
                <w:sz w:val="24"/>
                <w:szCs w:val="24"/>
              </w:rPr>
              <w:t xml:space="preserve">Мақсаты: Күннің қанша градусқа төмендегенін бақылау. Күзгі табиғат құбылыстарын түсіндіру. </w:t>
            </w:r>
          </w:p>
          <w:p w:rsidR="00DD062D" w:rsidRPr="00FA286F" w:rsidRDefault="00DD062D" w:rsidP="00002B7B">
            <w:pPr>
              <w:pStyle w:val="TableParagraph"/>
              <w:rPr>
                <w:i/>
                <w:sz w:val="24"/>
                <w:szCs w:val="24"/>
              </w:rPr>
            </w:pPr>
            <w:r w:rsidRPr="00FA286F">
              <w:rPr>
                <w:i/>
                <w:sz w:val="24"/>
                <w:szCs w:val="24"/>
              </w:rPr>
              <w:t xml:space="preserve">Еңбек : Гүл тұқымдарын жинау. </w:t>
            </w:r>
          </w:p>
          <w:p w:rsidR="00DD062D" w:rsidRPr="00FA286F" w:rsidRDefault="00DD062D" w:rsidP="00002B7B">
            <w:pPr>
              <w:pStyle w:val="TableParagraph"/>
              <w:rPr>
                <w:i/>
                <w:sz w:val="24"/>
                <w:szCs w:val="24"/>
              </w:rPr>
            </w:pPr>
            <w:r w:rsidRPr="00FA286F">
              <w:rPr>
                <w:i/>
                <w:sz w:val="24"/>
                <w:szCs w:val="24"/>
              </w:rPr>
              <w:t xml:space="preserve">Мақсаты: Гүлдің тұқымнан өсетінін түсіндіру, көктемде тұқымды гүлзарларға себетіндігіміз, тұқымнан гүл өсетіндігін түсіндіру. </w:t>
            </w:r>
          </w:p>
          <w:p w:rsidR="00DD062D" w:rsidRPr="00FA286F" w:rsidRDefault="00DD062D" w:rsidP="00002B7B">
            <w:pPr>
              <w:pStyle w:val="TableParagraph"/>
              <w:rPr>
                <w:i/>
                <w:sz w:val="24"/>
                <w:szCs w:val="24"/>
              </w:rPr>
            </w:pPr>
            <w:r w:rsidRPr="00FA286F">
              <w:rPr>
                <w:i/>
                <w:sz w:val="24"/>
                <w:szCs w:val="24"/>
              </w:rPr>
              <w:t xml:space="preserve">Жеке жұмыс: Сипап өткен самалға, </w:t>
            </w:r>
          </w:p>
          <w:p w:rsidR="00DD062D" w:rsidRPr="00FA286F" w:rsidRDefault="00DD062D" w:rsidP="00002B7B">
            <w:pPr>
              <w:pStyle w:val="TableParagraph"/>
              <w:rPr>
                <w:i/>
                <w:sz w:val="24"/>
                <w:szCs w:val="24"/>
              </w:rPr>
            </w:pPr>
            <w:r w:rsidRPr="00FA286F">
              <w:rPr>
                <w:i/>
                <w:sz w:val="24"/>
                <w:szCs w:val="24"/>
              </w:rPr>
              <w:t xml:space="preserve">Тербеледі сары алма. </w:t>
            </w:r>
          </w:p>
          <w:p w:rsidR="00DD062D" w:rsidRPr="00FA286F" w:rsidRDefault="00DD062D" w:rsidP="00002B7B">
            <w:pPr>
              <w:pStyle w:val="TableParagraph"/>
              <w:rPr>
                <w:i/>
                <w:sz w:val="24"/>
                <w:szCs w:val="24"/>
              </w:rPr>
            </w:pPr>
            <w:r w:rsidRPr="00FA286F">
              <w:rPr>
                <w:i/>
                <w:sz w:val="24"/>
                <w:szCs w:val="24"/>
              </w:rPr>
              <w:t xml:space="preserve">Көз салып едім бақшаға, </w:t>
            </w:r>
          </w:p>
          <w:p w:rsidR="00DD062D" w:rsidRPr="00FA286F" w:rsidRDefault="00DD062D" w:rsidP="00002B7B">
            <w:pPr>
              <w:pStyle w:val="TableParagraph"/>
              <w:rPr>
                <w:i/>
                <w:sz w:val="24"/>
                <w:szCs w:val="24"/>
              </w:rPr>
            </w:pPr>
            <w:r w:rsidRPr="00FA286F">
              <w:rPr>
                <w:i/>
                <w:sz w:val="24"/>
                <w:szCs w:val="24"/>
              </w:rPr>
              <w:t xml:space="preserve">Қауын біткен сары ала. </w:t>
            </w:r>
          </w:p>
          <w:p w:rsidR="00DD062D" w:rsidRPr="00FA286F" w:rsidRDefault="00DD062D" w:rsidP="00002B7B">
            <w:pPr>
              <w:pStyle w:val="TableParagraph"/>
              <w:rPr>
                <w:i/>
                <w:sz w:val="24"/>
                <w:szCs w:val="24"/>
              </w:rPr>
            </w:pPr>
            <w:r w:rsidRPr="00FA286F">
              <w:rPr>
                <w:i/>
                <w:sz w:val="24"/>
                <w:szCs w:val="24"/>
              </w:rPr>
              <w:t xml:space="preserve">Дидактикалық ойын: « Жемістер мен көкөністер » . </w:t>
            </w:r>
          </w:p>
          <w:p w:rsidR="00DD062D" w:rsidRPr="00FA286F" w:rsidRDefault="00DD062D" w:rsidP="00002B7B">
            <w:pPr>
              <w:pStyle w:val="TableParagraph"/>
              <w:rPr>
                <w:i/>
                <w:sz w:val="24"/>
                <w:szCs w:val="24"/>
              </w:rPr>
            </w:pPr>
            <w:r w:rsidRPr="00FA286F">
              <w:rPr>
                <w:i/>
                <w:sz w:val="24"/>
                <w:szCs w:val="24"/>
              </w:rPr>
              <w:t xml:space="preserve">Мақсаты: Жемістер мен көкөністерді ажырату.Олардың адам ағзасына тигізер пайдасын түсіндіру. </w:t>
            </w:r>
          </w:p>
          <w:p w:rsidR="00DD062D" w:rsidRPr="00FA286F" w:rsidRDefault="00DD062D" w:rsidP="00002B7B">
            <w:pPr>
              <w:pStyle w:val="TableParagraph"/>
              <w:rPr>
                <w:i/>
                <w:sz w:val="24"/>
                <w:szCs w:val="24"/>
              </w:rPr>
            </w:pPr>
            <w:r w:rsidRPr="00FA286F">
              <w:rPr>
                <w:i/>
                <w:sz w:val="24"/>
                <w:szCs w:val="24"/>
              </w:rPr>
              <w:t xml:space="preserve">Қимылдық ойын: « Тышқан мен мысық » </w:t>
            </w:r>
          </w:p>
          <w:p w:rsidR="00DD062D" w:rsidRPr="00FA286F" w:rsidRDefault="00DD062D" w:rsidP="00002B7B">
            <w:pPr>
              <w:pStyle w:val="TableParagraph"/>
              <w:rPr>
                <w:i/>
                <w:sz w:val="24"/>
                <w:szCs w:val="24"/>
              </w:rPr>
            </w:pPr>
            <w:r w:rsidRPr="00FA286F">
              <w:rPr>
                <w:i/>
                <w:sz w:val="24"/>
                <w:szCs w:val="24"/>
              </w:rPr>
              <w:t xml:space="preserve">Мақсаты: Балаларды тату ойнауға үйрету .Тез жүгіруге , ептілікке, шапшаңдыққа тәрбиелеу. </w:t>
            </w:r>
          </w:p>
          <w:p w:rsidR="00DD062D" w:rsidRPr="00FA286F" w:rsidRDefault="00DD062D" w:rsidP="00002B7B">
            <w:pPr>
              <w:pStyle w:val="TableParagraph"/>
              <w:rPr>
                <w:i/>
                <w:sz w:val="24"/>
                <w:szCs w:val="24"/>
              </w:rPr>
            </w:pPr>
            <w:r w:rsidRPr="00FA286F">
              <w:rPr>
                <w:i/>
                <w:sz w:val="24"/>
                <w:szCs w:val="24"/>
              </w:rPr>
              <w:t xml:space="preserve">Қимылдық ойын: . « Доппен ұрып алу » . </w:t>
            </w:r>
          </w:p>
          <w:p w:rsidR="00DD062D" w:rsidRPr="00FA286F" w:rsidRDefault="00DD062D" w:rsidP="00002B7B">
            <w:pPr>
              <w:pStyle w:val="TableParagraph"/>
              <w:rPr>
                <w:i/>
                <w:sz w:val="24"/>
                <w:szCs w:val="24"/>
              </w:rPr>
            </w:pPr>
            <w:r w:rsidRPr="00FA286F">
              <w:rPr>
                <w:i/>
                <w:sz w:val="24"/>
                <w:szCs w:val="24"/>
              </w:rPr>
              <w:t xml:space="preserve">Ойын барысы: Балалар дөңгеленіп тұрады.Тәрбиеші жүргізушіні таңдап алады да , допты береді. « Бір, екі , үш » дегенде балалар жан- жаққа қашады. </w:t>
            </w:r>
          </w:p>
          <w:p w:rsidR="00DD062D" w:rsidRPr="00FA286F" w:rsidRDefault="00DD062D" w:rsidP="00002B7B">
            <w:pPr>
              <w:pStyle w:val="TableParagraph"/>
              <w:rPr>
                <w:i/>
                <w:sz w:val="24"/>
                <w:szCs w:val="24"/>
              </w:rPr>
            </w:pPr>
            <w:r w:rsidRPr="00FA286F">
              <w:rPr>
                <w:i/>
                <w:sz w:val="24"/>
                <w:szCs w:val="24"/>
              </w:rPr>
              <w:t xml:space="preserve">Жүргізуші доппен ұрады.Кімге тисе сол ойыннан шығады:Ойын осылай жалғасады. </w:t>
            </w:r>
          </w:p>
          <w:p w:rsidR="00DD062D" w:rsidRPr="00FA286F" w:rsidRDefault="00DD062D" w:rsidP="00002B7B">
            <w:pPr>
              <w:pStyle w:val="TableParagraph"/>
              <w:rPr>
                <w:i/>
                <w:sz w:val="24"/>
                <w:szCs w:val="24"/>
              </w:rPr>
            </w:pPr>
            <w:r w:rsidRPr="00FA286F">
              <w:rPr>
                <w:i/>
                <w:sz w:val="24"/>
                <w:szCs w:val="24"/>
              </w:rPr>
              <w:t xml:space="preserve">Еркін ойын: </w:t>
            </w:r>
          </w:p>
          <w:p w:rsidR="00DD062D" w:rsidRPr="00FA286F" w:rsidRDefault="00DD062D" w:rsidP="00002B7B">
            <w:pPr>
              <w:pStyle w:val="TableParagraph"/>
              <w:rPr>
                <w:i/>
                <w:sz w:val="24"/>
                <w:szCs w:val="24"/>
              </w:rPr>
            </w:pPr>
            <w:r w:rsidRPr="00FA286F">
              <w:rPr>
                <w:i/>
                <w:sz w:val="24"/>
                <w:szCs w:val="24"/>
              </w:rPr>
              <w:t xml:space="preserve">« Қуыршақты киіндіреміз » . </w:t>
            </w:r>
          </w:p>
          <w:p w:rsidR="00DD062D" w:rsidRPr="00FA286F" w:rsidRDefault="00DD062D" w:rsidP="00002B7B">
            <w:pPr>
              <w:pStyle w:val="TableParagraph"/>
              <w:rPr>
                <w:i/>
                <w:sz w:val="24"/>
                <w:szCs w:val="24"/>
              </w:rPr>
            </w:pPr>
            <w:r w:rsidRPr="00FA286F">
              <w:rPr>
                <w:i/>
                <w:sz w:val="24"/>
                <w:szCs w:val="24"/>
              </w:rPr>
              <w:t xml:space="preserve">« Отбасы » </w:t>
            </w:r>
          </w:p>
          <w:p w:rsidR="00DD062D" w:rsidRPr="00FA286F" w:rsidRDefault="00DD062D" w:rsidP="00002B7B">
            <w:pPr>
              <w:pStyle w:val="TableParagraph"/>
              <w:rPr>
                <w:i/>
                <w:sz w:val="24"/>
                <w:szCs w:val="24"/>
              </w:rPr>
            </w:pPr>
            <w:r w:rsidRPr="00FA286F">
              <w:rPr>
                <w:i/>
                <w:sz w:val="24"/>
                <w:szCs w:val="24"/>
              </w:rPr>
              <w:t>Тренинг: « Біз көңілді балалар » .</w:t>
            </w:r>
          </w:p>
        </w:tc>
        <w:tc>
          <w:tcPr>
            <w:tcW w:w="2268"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TableParagraph"/>
              <w:rPr>
                <w:i/>
                <w:sz w:val="24"/>
                <w:szCs w:val="24"/>
              </w:rPr>
            </w:pPr>
            <w:r w:rsidRPr="00FA286F">
              <w:rPr>
                <w:i/>
                <w:sz w:val="24"/>
                <w:szCs w:val="24"/>
              </w:rPr>
              <w:t xml:space="preserve">Бақылау: Көгершінді бақылау. </w:t>
            </w:r>
          </w:p>
          <w:p w:rsidR="00DD062D" w:rsidRPr="00FA286F" w:rsidRDefault="00DD062D" w:rsidP="00002B7B">
            <w:pPr>
              <w:pStyle w:val="TableParagraph"/>
              <w:rPr>
                <w:i/>
                <w:sz w:val="24"/>
                <w:szCs w:val="24"/>
              </w:rPr>
            </w:pPr>
            <w:r w:rsidRPr="00FA286F">
              <w:rPr>
                <w:i/>
                <w:sz w:val="24"/>
                <w:szCs w:val="24"/>
              </w:rPr>
              <w:t xml:space="preserve">Мақсаты: Балаларға көгершінің немен қоректенетіні, қайда мекендейтіні , тұмсығы дене пішіні түсі, қалай дыбыстайтынын үйретіп , оларға қамқорлық жасауға тәрбиелеу. </w:t>
            </w:r>
          </w:p>
          <w:p w:rsidR="00DD062D" w:rsidRPr="00FA286F" w:rsidRDefault="00DD062D" w:rsidP="00002B7B">
            <w:pPr>
              <w:pStyle w:val="TableParagraph"/>
              <w:rPr>
                <w:i/>
                <w:sz w:val="24"/>
                <w:szCs w:val="24"/>
              </w:rPr>
            </w:pPr>
            <w:r w:rsidRPr="00FA286F">
              <w:rPr>
                <w:i/>
                <w:sz w:val="24"/>
                <w:szCs w:val="24"/>
              </w:rPr>
              <w:t xml:space="preserve">Еңбек : Ауладағы құстарға жем беру. </w:t>
            </w:r>
          </w:p>
          <w:p w:rsidR="00DD062D" w:rsidRPr="00FA286F" w:rsidRDefault="00DD062D" w:rsidP="00002B7B">
            <w:pPr>
              <w:pStyle w:val="TableParagraph"/>
              <w:rPr>
                <w:i/>
                <w:sz w:val="24"/>
                <w:szCs w:val="24"/>
              </w:rPr>
            </w:pPr>
            <w:r w:rsidRPr="00FA286F">
              <w:rPr>
                <w:i/>
                <w:sz w:val="24"/>
                <w:szCs w:val="24"/>
              </w:rPr>
              <w:t xml:space="preserve">Мақсаты: . Табиғатты аялай білуге , құстарға қамқор болуға тәрбиелеу. </w:t>
            </w:r>
          </w:p>
          <w:p w:rsidR="00DD062D" w:rsidRPr="00FA286F" w:rsidRDefault="00DD062D" w:rsidP="00002B7B">
            <w:pPr>
              <w:pStyle w:val="TableParagraph"/>
              <w:rPr>
                <w:i/>
                <w:sz w:val="24"/>
                <w:szCs w:val="24"/>
              </w:rPr>
            </w:pPr>
            <w:r w:rsidRPr="00FA286F">
              <w:rPr>
                <w:i/>
                <w:sz w:val="24"/>
                <w:szCs w:val="24"/>
              </w:rPr>
              <w:t xml:space="preserve">Жеке жұмыс: Жылы жаққа ұшпайтын </w:t>
            </w:r>
          </w:p>
          <w:p w:rsidR="00DD062D" w:rsidRPr="00FA286F" w:rsidRDefault="00DD062D" w:rsidP="00002B7B">
            <w:pPr>
              <w:pStyle w:val="TableParagraph"/>
              <w:rPr>
                <w:i/>
                <w:sz w:val="24"/>
                <w:szCs w:val="24"/>
              </w:rPr>
            </w:pPr>
            <w:r w:rsidRPr="00FA286F">
              <w:rPr>
                <w:i/>
                <w:sz w:val="24"/>
                <w:szCs w:val="24"/>
              </w:rPr>
              <w:t xml:space="preserve">Біздің жақта қыстайтын </w:t>
            </w:r>
          </w:p>
          <w:p w:rsidR="00DD062D" w:rsidRPr="00FA286F" w:rsidRDefault="00DD062D" w:rsidP="00002B7B">
            <w:pPr>
              <w:pStyle w:val="TableParagraph"/>
              <w:rPr>
                <w:i/>
                <w:sz w:val="24"/>
                <w:szCs w:val="24"/>
              </w:rPr>
            </w:pPr>
            <w:r w:rsidRPr="00FA286F">
              <w:rPr>
                <w:i/>
                <w:sz w:val="24"/>
                <w:szCs w:val="24"/>
              </w:rPr>
              <w:t xml:space="preserve">Құстар жүрсе жуықта, </w:t>
            </w:r>
          </w:p>
          <w:p w:rsidR="00DD062D" w:rsidRPr="00FA286F" w:rsidRDefault="00DD062D" w:rsidP="00002B7B">
            <w:pPr>
              <w:pStyle w:val="TableParagraph"/>
              <w:rPr>
                <w:i/>
                <w:sz w:val="24"/>
                <w:szCs w:val="24"/>
              </w:rPr>
            </w:pPr>
            <w:r w:rsidRPr="00FA286F">
              <w:rPr>
                <w:i/>
                <w:sz w:val="24"/>
                <w:szCs w:val="24"/>
              </w:rPr>
              <w:t xml:space="preserve">Жем шашуды ұмытпа! </w:t>
            </w:r>
          </w:p>
          <w:p w:rsidR="00DD062D" w:rsidRPr="00FA286F" w:rsidRDefault="00DD062D" w:rsidP="00002B7B">
            <w:pPr>
              <w:pStyle w:val="TableParagraph"/>
              <w:rPr>
                <w:i/>
                <w:sz w:val="24"/>
                <w:szCs w:val="24"/>
              </w:rPr>
            </w:pPr>
            <w:r w:rsidRPr="00FA286F">
              <w:rPr>
                <w:i/>
                <w:sz w:val="24"/>
                <w:szCs w:val="24"/>
              </w:rPr>
              <w:t xml:space="preserve">Мақсаты: Балаларға тақпақ жаттата отырып , есте сақтау қабілеттерін дамыту, тілдегі дауыс ырғағының мәнерлілігін сезінуге мүмкіндік туғызу. </w:t>
            </w:r>
          </w:p>
          <w:p w:rsidR="00DD062D" w:rsidRPr="00FA286F" w:rsidRDefault="00DD062D" w:rsidP="00002B7B">
            <w:pPr>
              <w:pStyle w:val="TableParagraph"/>
              <w:rPr>
                <w:i/>
                <w:sz w:val="24"/>
                <w:szCs w:val="24"/>
              </w:rPr>
            </w:pPr>
            <w:r w:rsidRPr="00FA286F">
              <w:rPr>
                <w:i/>
                <w:sz w:val="24"/>
                <w:szCs w:val="24"/>
              </w:rPr>
              <w:t xml:space="preserve">Ойын: « Шымшық доп » . </w:t>
            </w:r>
          </w:p>
          <w:p w:rsidR="00DD062D" w:rsidRPr="00FA286F" w:rsidRDefault="00DD062D" w:rsidP="00002B7B">
            <w:pPr>
              <w:pStyle w:val="TableParagraph"/>
              <w:rPr>
                <w:i/>
                <w:sz w:val="24"/>
                <w:szCs w:val="24"/>
              </w:rPr>
            </w:pPr>
            <w:r w:rsidRPr="00FA286F">
              <w:rPr>
                <w:i/>
                <w:sz w:val="24"/>
                <w:szCs w:val="24"/>
              </w:rPr>
              <w:t xml:space="preserve">Мақсаты: Допты қатты тебуге, оны ұстап алуға үйрету.Ептілікке, жылдамдыққа тәрбиелеу. </w:t>
            </w:r>
          </w:p>
          <w:p w:rsidR="00DD062D" w:rsidRPr="00FA286F" w:rsidRDefault="00DD062D" w:rsidP="00002B7B">
            <w:pPr>
              <w:pStyle w:val="TableParagraph"/>
              <w:rPr>
                <w:i/>
                <w:sz w:val="24"/>
                <w:szCs w:val="24"/>
              </w:rPr>
            </w:pPr>
            <w:r w:rsidRPr="00FA286F">
              <w:rPr>
                <w:i/>
                <w:sz w:val="24"/>
                <w:szCs w:val="24"/>
              </w:rPr>
              <w:t xml:space="preserve">Қимылдық ойын: « Ұстаушы, лентаны ал » . </w:t>
            </w:r>
          </w:p>
          <w:p w:rsidR="00DD062D" w:rsidRPr="00FA286F" w:rsidRDefault="00DD062D" w:rsidP="00002B7B">
            <w:pPr>
              <w:pStyle w:val="TableParagraph"/>
              <w:rPr>
                <w:i/>
                <w:sz w:val="24"/>
                <w:szCs w:val="24"/>
              </w:rPr>
            </w:pPr>
            <w:r w:rsidRPr="00FA286F">
              <w:rPr>
                <w:i/>
                <w:sz w:val="24"/>
                <w:szCs w:val="24"/>
              </w:rPr>
              <w:t xml:space="preserve">Мақсаты: Балаларды шапшаңдыққа , тапқырлыққа , жылдам шешім қабылдауға үйрету. </w:t>
            </w:r>
          </w:p>
          <w:p w:rsidR="00DD062D" w:rsidRPr="00FA286F" w:rsidRDefault="00DD062D" w:rsidP="00002B7B">
            <w:pPr>
              <w:pStyle w:val="TableParagraph"/>
              <w:rPr>
                <w:i/>
                <w:sz w:val="24"/>
                <w:szCs w:val="24"/>
              </w:rPr>
            </w:pPr>
            <w:r w:rsidRPr="00FA286F">
              <w:rPr>
                <w:i/>
                <w:sz w:val="24"/>
                <w:szCs w:val="24"/>
              </w:rPr>
              <w:t xml:space="preserve">Ойын барысы: Ойнаушылар шеңбер жасап тұрады, ұстаушыны таңдап алады.Ұстаушыдан басқасы түсті матаның немесе лентаның қиындысын алады да, оны мойынынан айқара айналдыра байлайды. </w:t>
            </w:r>
          </w:p>
          <w:p w:rsidR="00DD062D" w:rsidRPr="00FA286F" w:rsidRDefault="00DD062D" w:rsidP="00002B7B">
            <w:pPr>
              <w:pStyle w:val="TableParagraph"/>
              <w:rPr>
                <w:i/>
                <w:sz w:val="24"/>
                <w:szCs w:val="24"/>
              </w:rPr>
            </w:pPr>
            <w:r w:rsidRPr="00FA286F">
              <w:rPr>
                <w:i/>
                <w:sz w:val="24"/>
                <w:szCs w:val="24"/>
              </w:rPr>
              <w:t xml:space="preserve">Ұстаушы шеңбердің ортасында тұрады.Тәрбиешінің « Жүгір » деген сигналы бойынша балалар бет-бетімен алаңға кетеді.Ұстаушы ойнаушылардың соңынан жүгіріп, біреуінің лентасын суырып алуға тырысады.Лентасынан айрылғандар уақытша бір жаққа шығып тұрады.Тәрбиешінің: « Бір, екі, үш, тездете шеңберге жүгір! » деген сигналы бойынша балалар шеңбер құрып тұрады. Ұстаушышы алынған ленталардың санын есептеп, оны балаларға қайтып береді.Ойывн жаңадан ұстаушы тағайындаудан басталып , қайталанады. </w:t>
            </w:r>
          </w:p>
          <w:p w:rsidR="00DD062D" w:rsidRPr="00FA286F" w:rsidRDefault="00DD062D" w:rsidP="00002B7B">
            <w:pPr>
              <w:pStyle w:val="TableParagraph"/>
              <w:rPr>
                <w:i/>
                <w:sz w:val="24"/>
                <w:szCs w:val="24"/>
              </w:rPr>
            </w:pPr>
            <w:r w:rsidRPr="00FA286F">
              <w:rPr>
                <w:i/>
                <w:sz w:val="24"/>
                <w:szCs w:val="24"/>
              </w:rPr>
              <w:t xml:space="preserve">Тренинг: « Құс болып ұшайық » </w:t>
            </w:r>
          </w:p>
          <w:p w:rsidR="00DD062D" w:rsidRPr="00FA286F" w:rsidRDefault="00DD062D" w:rsidP="00002B7B">
            <w:pPr>
              <w:pStyle w:val="TableParagraph"/>
              <w:rPr>
                <w:i/>
                <w:sz w:val="24"/>
                <w:szCs w:val="24"/>
              </w:rPr>
            </w:pPr>
          </w:p>
        </w:tc>
      </w:tr>
      <w:tr w:rsidR="00DD062D" w:rsidRPr="00FA286F" w:rsidTr="00BA361C">
        <w:trPr>
          <w:trHeight w:val="348"/>
        </w:trPr>
        <w:tc>
          <w:tcPr>
            <w:tcW w:w="1556" w:type="dxa"/>
            <w:tcBorders>
              <w:top w:val="single" w:sz="4" w:space="0" w:color="auto"/>
              <w:left w:val="single" w:sz="4" w:space="0" w:color="auto"/>
              <w:bottom w:val="single" w:sz="4" w:space="0" w:color="auto"/>
              <w:right w:val="single" w:sz="4" w:space="0" w:color="auto"/>
            </w:tcBorders>
            <w:hideMark/>
          </w:tcPr>
          <w:p w:rsidR="00DD062D" w:rsidRPr="00FA286F" w:rsidRDefault="00DD062D" w:rsidP="00002B7B">
            <w:pPr>
              <w:rPr>
                <w:rFonts w:ascii="Times New Roman" w:hAnsi="Times New Roman" w:cs="Times New Roman"/>
                <w:b/>
                <w:sz w:val="24"/>
                <w:szCs w:val="24"/>
                <w:lang w:bidi="en-US"/>
              </w:rPr>
            </w:pPr>
            <w:r w:rsidRPr="00FA286F">
              <w:rPr>
                <w:rFonts w:ascii="Times New Roman" w:hAnsi="Times New Roman" w:cs="Times New Roman"/>
                <w:b/>
                <w:bCs/>
                <w:sz w:val="24"/>
                <w:szCs w:val="24"/>
              </w:rPr>
              <w:t>Балаларменжекежұмыс</w:t>
            </w:r>
          </w:p>
        </w:tc>
        <w:tc>
          <w:tcPr>
            <w:tcW w:w="2839" w:type="dxa"/>
            <w:gridSpan w:val="3"/>
            <w:tcBorders>
              <w:top w:val="single" w:sz="4" w:space="0" w:color="000001"/>
              <w:left w:val="single" w:sz="4" w:space="0" w:color="000001"/>
              <w:bottom w:val="single" w:sz="4" w:space="0" w:color="auto"/>
              <w:right w:val="single" w:sz="4" w:space="0" w:color="000001"/>
            </w:tcBorders>
            <w:shd w:val="clear" w:color="auto" w:fill="FFFFFF"/>
            <w:hideMark/>
          </w:tcPr>
          <w:p w:rsidR="00DD062D" w:rsidRPr="00FA286F" w:rsidRDefault="00B30C2C" w:rsidP="00002B7B">
            <w:pPr>
              <w:pStyle w:val="TableParagraph"/>
              <w:rPr>
                <w:sz w:val="24"/>
                <w:szCs w:val="24"/>
              </w:rPr>
            </w:pPr>
            <w:r>
              <w:rPr>
                <w:sz w:val="24"/>
                <w:szCs w:val="24"/>
              </w:rPr>
              <w:t>Аруна</w:t>
            </w:r>
            <w:r w:rsidR="00DD062D" w:rsidRPr="00FA286F">
              <w:rPr>
                <w:sz w:val="24"/>
                <w:szCs w:val="24"/>
              </w:rPr>
              <w:t>ға сандарды санауға</w:t>
            </w:r>
            <w:r w:rsidR="00BA361C">
              <w:rPr>
                <w:sz w:val="24"/>
                <w:szCs w:val="24"/>
              </w:rPr>
              <w:t xml:space="preserve"> </w:t>
            </w:r>
            <w:r w:rsidR="00DD062D" w:rsidRPr="00FA286F">
              <w:rPr>
                <w:sz w:val="24"/>
                <w:szCs w:val="24"/>
              </w:rPr>
              <w:t>үйрету.</w:t>
            </w:r>
          </w:p>
          <w:p w:rsidR="00DD062D" w:rsidRPr="00FA286F" w:rsidRDefault="00DD062D" w:rsidP="00002B7B">
            <w:pPr>
              <w:pStyle w:val="TableParagraph"/>
              <w:rPr>
                <w:sz w:val="24"/>
                <w:szCs w:val="24"/>
              </w:rPr>
            </w:pPr>
            <w:r w:rsidRPr="00FA286F">
              <w:rPr>
                <w:sz w:val="24"/>
                <w:szCs w:val="24"/>
              </w:rPr>
              <w:t>Д/ойын:  «Кім жылдам!</w:t>
            </w:r>
          </w:p>
        </w:tc>
        <w:tc>
          <w:tcPr>
            <w:tcW w:w="3378" w:type="dxa"/>
            <w:gridSpan w:val="6"/>
            <w:tcBorders>
              <w:top w:val="single" w:sz="4" w:space="0" w:color="000001"/>
              <w:left w:val="single" w:sz="4" w:space="0" w:color="000001"/>
              <w:bottom w:val="single" w:sz="4" w:space="0" w:color="auto"/>
              <w:right w:val="single" w:sz="4" w:space="0" w:color="auto"/>
            </w:tcBorders>
            <w:shd w:val="clear" w:color="auto" w:fill="FFFFFF"/>
            <w:hideMark/>
          </w:tcPr>
          <w:p w:rsidR="00DD062D" w:rsidRPr="00FA286F" w:rsidRDefault="00B30C2C" w:rsidP="00002B7B">
            <w:pPr>
              <w:pStyle w:val="TableParagraph"/>
              <w:rPr>
                <w:sz w:val="24"/>
                <w:szCs w:val="24"/>
              </w:rPr>
            </w:pPr>
            <w:r>
              <w:rPr>
                <w:sz w:val="24"/>
                <w:szCs w:val="24"/>
              </w:rPr>
              <w:t>Айзереге</w:t>
            </w:r>
            <w:r w:rsidR="00DD062D" w:rsidRPr="00FA286F">
              <w:rPr>
                <w:sz w:val="24"/>
                <w:szCs w:val="24"/>
              </w:rPr>
              <w:t xml:space="preserve">  сөздерді анық айтуға үйрету.  </w:t>
            </w:r>
          </w:p>
          <w:p w:rsidR="00DD062D" w:rsidRPr="00FA286F" w:rsidRDefault="00DD062D" w:rsidP="00002B7B">
            <w:pPr>
              <w:pStyle w:val="TableParagraph"/>
              <w:rPr>
                <w:b/>
                <w:bCs/>
                <w:sz w:val="24"/>
                <w:szCs w:val="24"/>
              </w:rPr>
            </w:pPr>
            <w:r w:rsidRPr="00FA286F">
              <w:rPr>
                <w:sz w:val="24"/>
                <w:szCs w:val="24"/>
              </w:rPr>
              <w:t>Д/ойын: «Сөзді айтуға көмектес»</w:t>
            </w:r>
          </w:p>
        </w:tc>
        <w:tc>
          <w:tcPr>
            <w:tcW w:w="2555" w:type="dxa"/>
            <w:gridSpan w:val="3"/>
            <w:tcBorders>
              <w:top w:val="single" w:sz="4" w:space="0" w:color="000001"/>
              <w:left w:val="single" w:sz="4" w:space="0" w:color="auto"/>
              <w:bottom w:val="single" w:sz="4" w:space="0" w:color="auto"/>
              <w:right w:val="single" w:sz="4" w:space="0" w:color="000001"/>
            </w:tcBorders>
            <w:shd w:val="clear" w:color="auto" w:fill="FFFFFF"/>
          </w:tcPr>
          <w:p w:rsidR="00DD062D" w:rsidRPr="00FA286F" w:rsidRDefault="00B30C2C" w:rsidP="00002B7B">
            <w:pPr>
              <w:pStyle w:val="TableParagraph"/>
              <w:rPr>
                <w:sz w:val="24"/>
                <w:szCs w:val="24"/>
              </w:rPr>
            </w:pPr>
            <w:r>
              <w:rPr>
                <w:sz w:val="24"/>
                <w:szCs w:val="24"/>
              </w:rPr>
              <w:t>Айаруға</w:t>
            </w:r>
            <w:r w:rsidR="00DD062D" w:rsidRPr="00FA286F">
              <w:rPr>
                <w:sz w:val="24"/>
                <w:szCs w:val="24"/>
              </w:rPr>
              <w:t xml:space="preserve"> пішіндерді ажырата білуге үйрету. </w:t>
            </w:r>
          </w:p>
          <w:p w:rsidR="00DD062D" w:rsidRPr="00FA286F" w:rsidRDefault="00DD062D" w:rsidP="00002B7B">
            <w:pPr>
              <w:pStyle w:val="TableParagraph"/>
              <w:rPr>
                <w:sz w:val="24"/>
                <w:szCs w:val="24"/>
              </w:rPr>
            </w:pPr>
            <w:r w:rsidRPr="00FA286F">
              <w:rPr>
                <w:sz w:val="24"/>
                <w:szCs w:val="24"/>
              </w:rPr>
              <w:t>Ойын: «Пішіндер доминосы»</w:t>
            </w:r>
          </w:p>
        </w:tc>
        <w:tc>
          <w:tcPr>
            <w:tcW w:w="2855" w:type="dxa"/>
            <w:gridSpan w:val="4"/>
            <w:tcBorders>
              <w:top w:val="single" w:sz="4" w:space="0" w:color="000001"/>
              <w:left w:val="single" w:sz="4" w:space="0" w:color="000001"/>
              <w:bottom w:val="single" w:sz="4" w:space="0" w:color="auto"/>
              <w:right w:val="single" w:sz="4" w:space="0" w:color="000001"/>
            </w:tcBorders>
            <w:shd w:val="clear" w:color="auto" w:fill="FFFFFF"/>
          </w:tcPr>
          <w:p w:rsidR="00DD062D" w:rsidRPr="00FA286F" w:rsidRDefault="00B30C2C" w:rsidP="00002B7B">
            <w:pPr>
              <w:pStyle w:val="TableParagraph"/>
              <w:rPr>
                <w:sz w:val="24"/>
                <w:szCs w:val="24"/>
              </w:rPr>
            </w:pPr>
            <w:r>
              <w:rPr>
                <w:sz w:val="24"/>
                <w:szCs w:val="24"/>
              </w:rPr>
              <w:t xml:space="preserve">Назарға </w:t>
            </w:r>
            <w:r w:rsidR="00DD062D" w:rsidRPr="00FA286F">
              <w:rPr>
                <w:sz w:val="24"/>
                <w:szCs w:val="24"/>
              </w:rPr>
              <w:t xml:space="preserve">қарындашты дұрыс ұстауға үйрету. </w:t>
            </w:r>
          </w:p>
          <w:p w:rsidR="00DD062D" w:rsidRPr="00FA286F" w:rsidRDefault="00DD062D" w:rsidP="00002B7B">
            <w:pPr>
              <w:pStyle w:val="TableParagraph"/>
              <w:rPr>
                <w:sz w:val="24"/>
                <w:szCs w:val="24"/>
              </w:rPr>
            </w:pPr>
            <w:r w:rsidRPr="00FA286F">
              <w:rPr>
                <w:sz w:val="24"/>
                <w:szCs w:val="24"/>
              </w:rPr>
              <w:t>Суреттен ойын-жаттығу</w:t>
            </w:r>
          </w:p>
          <w:p w:rsidR="00DD062D" w:rsidRPr="00FA286F" w:rsidRDefault="00DD062D" w:rsidP="00002B7B">
            <w:pPr>
              <w:pStyle w:val="TableParagraph"/>
              <w:rPr>
                <w:b/>
                <w:sz w:val="24"/>
                <w:szCs w:val="24"/>
              </w:rPr>
            </w:pPr>
            <w:r w:rsidRPr="00FA286F">
              <w:rPr>
                <w:sz w:val="24"/>
                <w:szCs w:val="24"/>
              </w:rPr>
              <w:t>«Үзік сызықтарды қос»</w:t>
            </w:r>
          </w:p>
        </w:tc>
        <w:tc>
          <w:tcPr>
            <w:tcW w:w="2268" w:type="dxa"/>
            <w:gridSpan w:val="3"/>
            <w:tcBorders>
              <w:top w:val="single" w:sz="4" w:space="0" w:color="000001"/>
              <w:left w:val="single" w:sz="4" w:space="0" w:color="000001"/>
              <w:bottom w:val="single" w:sz="4" w:space="0" w:color="auto"/>
              <w:right w:val="single" w:sz="4" w:space="0" w:color="000001"/>
            </w:tcBorders>
            <w:shd w:val="clear" w:color="auto" w:fill="FFFFFF"/>
            <w:hideMark/>
          </w:tcPr>
          <w:p w:rsidR="00DD062D" w:rsidRPr="00FA286F" w:rsidRDefault="00B30C2C" w:rsidP="00002B7B">
            <w:pPr>
              <w:pStyle w:val="TableParagraph"/>
              <w:rPr>
                <w:sz w:val="24"/>
                <w:szCs w:val="24"/>
              </w:rPr>
            </w:pPr>
            <w:r>
              <w:rPr>
                <w:sz w:val="24"/>
                <w:szCs w:val="24"/>
              </w:rPr>
              <w:t>Назарға</w:t>
            </w:r>
            <w:r w:rsidR="00DD062D" w:rsidRPr="00FA286F">
              <w:rPr>
                <w:sz w:val="24"/>
                <w:szCs w:val="24"/>
              </w:rPr>
              <w:t xml:space="preserve"> ермексазбен жұмыс жасауға үйрету.</w:t>
            </w:r>
          </w:p>
          <w:p w:rsidR="00DD062D" w:rsidRPr="00FA286F" w:rsidRDefault="00DD062D" w:rsidP="00002B7B">
            <w:pPr>
              <w:pStyle w:val="TableParagraph"/>
              <w:rPr>
                <w:b/>
                <w:sz w:val="24"/>
                <w:szCs w:val="24"/>
                <w:lang w:bidi="en-US"/>
              </w:rPr>
            </w:pPr>
            <w:r w:rsidRPr="00FA286F">
              <w:rPr>
                <w:sz w:val="24"/>
                <w:szCs w:val="24"/>
              </w:rPr>
              <w:t xml:space="preserve"> Мүсіндеуден ойын-жаттығу:«Асық»</w:t>
            </w:r>
          </w:p>
        </w:tc>
      </w:tr>
      <w:tr w:rsidR="00DD062D" w:rsidRPr="00FA286F" w:rsidTr="00BA361C">
        <w:trPr>
          <w:trHeight w:val="348"/>
        </w:trPr>
        <w:tc>
          <w:tcPr>
            <w:tcW w:w="1556" w:type="dxa"/>
            <w:tcBorders>
              <w:top w:val="single" w:sz="4" w:space="0" w:color="auto"/>
              <w:left w:val="single" w:sz="4" w:space="0" w:color="auto"/>
              <w:bottom w:val="single" w:sz="4" w:space="0" w:color="auto"/>
              <w:right w:val="single" w:sz="4" w:space="0" w:color="auto"/>
            </w:tcBorders>
          </w:tcPr>
          <w:p w:rsidR="00DD062D" w:rsidRPr="00B30C2C" w:rsidRDefault="00DD062D" w:rsidP="00B30C2C">
            <w:pPr>
              <w:widowControl w:val="0"/>
              <w:autoSpaceDE w:val="0"/>
              <w:autoSpaceDN w:val="0"/>
              <w:spacing w:after="0" w:line="240" w:lineRule="auto"/>
              <w:rPr>
                <w:rFonts w:ascii="Times New Roman" w:hAnsi="Times New Roman" w:cs="Times New Roman"/>
                <w:b/>
                <w:sz w:val="24"/>
                <w:szCs w:val="24"/>
                <w:lang w:val="kk-KZ"/>
              </w:rPr>
            </w:pPr>
            <w:r w:rsidRPr="00FA286F">
              <w:rPr>
                <w:rFonts w:ascii="Times New Roman" w:hAnsi="Times New Roman" w:cs="Times New Roman"/>
                <w:b/>
                <w:bCs/>
                <w:sz w:val="24"/>
                <w:szCs w:val="24"/>
                <w:lang w:val="kk-KZ"/>
              </w:rPr>
              <w:t xml:space="preserve">Балалардың дербес әрекеті </w:t>
            </w:r>
          </w:p>
        </w:tc>
        <w:tc>
          <w:tcPr>
            <w:tcW w:w="2839" w:type="dxa"/>
            <w:gridSpan w:val="3"/>
            <w:tcBorders>
              <w:top w:val="single" w:sz="4" w:space="0" w:color="auto"/>
              <w:left w:val="single" w:sz="4" w:space="0" w:color="000001"/>
              <w:right w:val="single" w:sz="4" w:space="0" w:color="auto"/>
            </w:tcBorders>
            <w:shd w:val="clear" w:color="auto" w:fill="FFFFFF"/>
          </w:tcPr>
          <w:p w:rsidR="00DD062D" w:rsidRPr="00FA286F" w:rsidRDefault="00DD062D" w:rsidP="00002B7B">
            <w:pPr>
              <w:pStyle w:val="TableParagraph"/>
              <w:rPr>
                <w:sz w:val="24"/>
                <w:szCs w:val="24"/>
              </w:rPr>
            </w:pPr>
            <w:r w:rsidRPr="00FA286F">
              <w:rPr>
                <w:sz w:val="24"/>
                <w:szCs w:val="24"/>
                <w:shd w:val="clear" w:color="auto" w:fill="FFFFFF"/>
              </w:rPr>
              <w:t>Пазл ойындары.</w:t>
            </w:r>
          </w:p>
        </w:tc>
        <w:tc>
          <w:tcPr>
            <w:tcW w:w="3378" w:type="dxa"/>
            <w:gridSpan w:val="6"/>
            <w:tcBorders>
              <w:top w:val="single" w:sz="4" w:space="0" w:color="auto"/>
              <w:left w:val="single" w:sz="4" w:space="0" w:color="auto"/>
              <w:right w:val="single" w:sz="4" w:space="0" w:color="000001"/>
            </w:tcBorders>
            <w:shd w:val="clear" w:color="auto" w:fill="FFFFFF"/>
          </w:tcPr>
          <w:p w:rsidR="00DD062D" w:rsidRPr="00FA286F" w:rsidRDefault="00DD062D" w:rsidP="00002B7B">
            <w:pPr>
              <w:pStyle w:val="TableParagraph"/>
              <w:rPr>
                <w:sz w:val="24"/>
                <w:szCs w:val="24"/>
              </w:rPr>
            </w:pPr>
            <w:r w:rsidRPr="00FA286F">
              <w:rPr>
                <w:sz w:val="24"/>
                <w:szCs w:val="24"/>
              </w:rPr>
              <w:t>Ж.Р.О:«Шаштараз»</w:t>
            </w:r>
          </w:p>
          <w:p w:rsidR="00DD062D" w:rsidRPr="00FA286F" w:rsidRDefault="00DD062D" w:rsidP="00002B7B">
            <w:pPr>
              <w:pStyle w:val="TableParagraph"/>
              <w:rPr>
                <w:b/>
                <w:bCs/>
                <w:sz w:val="24"/>
                <w:szCs w:val="24"/>
              </w:rPr>
            </w:pPr>
          </w:p>
        </w:tc>
        <w:tc>
          <w:tcPr>
            <w:tcW w:w="2555" w:type="dxa"/>
            <w:gridSpan w:val="3"/>
            <w:tcBorders>
              <w:top w:val="single" w:sz="4" w:space="0" w:color="auto"/>
              <w:left w:val="single" w:sz="4" w:space="0" w:color="auto"/>
              <w:right w:val="single" w:sz="4" w:space="0" w:color="000001"/>
            </w:tcBorders>
            <w:shd w:val="clear" w:color="auto" w:fill="FFFFFF"/>
          </w:tcPr>
          <w:p w:rsidR="00DD062D" w:rsidRPr="00FA286F" w:rsidRDefault="00DD062D" w:rsidP="00002B7B">
            <w:pPr>
              <w:pStyle w:val="TableParagraph"/>
              <w:rPr>
                <w:b/>
                <w:sz w:val="24"/>
                <w:szCs w:val="24"/>
              </w:rPr>
            </w:pPr>
            <w:r w:rsidRPr="00FA286F">
              <w:rPr>
                <w:sz w:val="24"/>
                <w:szCs w:val="24"/>
              </w:rPr>
              <w:t xml:space="preserve">   Д/ойын: «Сиқырлы қорап»</w:t>
            </w:r>
          </w:p>
        </w:tc>
        <w:tc>
          <w:tcPr>
            <w:tcW w:w="2855" w:type="dxa"/>
            <w:gridSpan w:val="4"/>
            <w:tcBorders>
              <w:top w:val="single" w:sz="4" w:space="0" w:color="auto"/>
              <w:left w:val="single" w:sz="4" w:space="0" w:color="auto"/>
              <w:right w:val="single" w:sz="4" w:space="0" w:color="000001"/>
            </w:tcBorders>
            <w:shd w:val="clear" w:color="auto" w:fill="FFFFFF"/>
          </w:tcPr>
          <w:p w:rsidR="00DD062D" w:rsidRPr="00FA286F" w:rsidRDefault="00DD062D" w:rsidP="00002B7B">
            <w:pPr>
              <w:pStyle w:val="TableParagraph"/>
              <w:rPr>
                <w:b/>
                <w:sz w:val="24"/>
                <w:szCs w:val="24"/>
              </w:rPr>
            </w:pPr>
            <w:r w:rsidRPr="00FA286F">
              <w:rPr>
                <w:bCs/>
                <w:sz w:val="24"/>
                <w:szCs w:val="24"/>
              </w:rPr>
              <w:t>Суреттер, ертегі  кітаптар қарау.</w:t>
            </w:r>
          </w:p>
        </w:tc>
        <w:tc>
          <w:tcPr>
            <w:tcW w:w="2268" w:type="dxa"/>
            <w:gridSpan w:val="3"/>
            <w:tcBorders>
              <w:top w:val="single" w:sz="4" w:space="0" w:color="auto"/>
              <w:left w:val="single" w:sz="4" w:space="0" w:color="auto"/>
              <w:right w:val="single" w:sz="4" w:space="0" w:color="000001"/>
            </w:tcBorders>
            <w:shd w:val="clear" w:color="auto" w:fill="FFFFFF"/>
          </w:tcPr>
          <w:p w:rsidR="00DD062D" w:rsidRPr="00FA286F" w:rsidRDefault="00DD062D" w:rsidP="00002B7B">
            <w:pPr>
              <w:pStyle w:val="TableParagraph"/>
              <w:rPr>
                <w:b/>
                <w:bCs/>
                <w:i/>
                <w:sz w:val="24"/>
                <w:szCs w:val="24"/>
              </w:rPr>
            </w:pPr>
            <w:r w:rsidRPr="00FA286F">
              <w:rPr>
                <w:sz w:val="24"/>
                <w:szCs w:val="24"/>
              </w:rPr>
              <w:t>Еркін ойындар</w:t>
            </w:r>
          </w:p>
        </w:tc>
      </w:tr>
      <w:tr w:rsidR="00DD062D" w:rsidRPr="00BF6CF8" w:rsidTr="00BA361C">
        <w:trPr>
          <w:trHeight w:val="2182"/>
        </w:trPr>
        <w:tc>
          <w:tcPr>
            <w:tcW w:w="1556" w:type="dxa"/>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sz w:val="24"/>
                <w:szCs w:val="24"/>
              </w:rPr>
            </w:pPr>
            <w:r w:rsidRPr="00FA286F">
              <w:rPr>
                <w:rFonts w:ascii="Times New Roman" w:hAnsi="Times New Roman" w:cs="Times New Roman"/>
                <w:b/>
                <w:sz w:val="24"/>
                <w:szCs w:val="24"/>
              </w:rPr>
              <w:t>Балалардыүйгеқайтару</w:t>
            </w:r>
          </w:p>
        </w:tc>
        <w:tc>
          <w:tcPr>
            <w:tcW w:w="2839"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i/>
                <w:sz w:val="24"/>
                <w:szCs w:val="24"/>
              </w:rPr>
            </w:pPr>
            <w:r w:rsidRPr="00FA286F">
              <w:rPr>
                <w:rFonts w:ascii="Times New Roman" w:hAnsi="Times New Roman" w:cs="Times New Roman"/>
                <w:b/>
                <w:bCs/>
                <w:i/>
                <w:sz w:val="24"/>
                <w:szCs w:val="24"/>
              </w:rPr>
              <w:t>Ата –аналарғакеңес</w:t>
            </w:r>
          </w:p>
          <w:p w:rsidR="00DD062D" w:rsidRPr="00AD0B9F" w:rsidRDefault="00DD062D" w:rsidP="00002B7B">
            <w:pPr>
              <w:pStyle w:val="a6"/>
              <w:rPr>
                <w:rFonts w:ascii="Times New Roman" w:hAnsi="Times New Roman" w:cs="Times New Roman"/>
                <w:sz w:val="24"/>
                <w:szCs w:val="24"/>
              </w:rPr>
            </w:pPr>
            <w:r w:rsidRPr="00FA286F">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FA286F">
              <w:rPr>
                <w:rFonts w:ascii="Times New Roman" w:hAnsi="Times New Roman" w:cs="Times New Roman"/>
                <w:sz w:val="24"/>
                <w:szCs w:val="24"/>
                <w:lang w:val="kk-KZ"/>
              </w:rPr>
              <w:br/>
            </w:r>
          </w:p>
        </w:tc>
        <w:tc>
          <w:tcPr>
            <w:tcW w:w="3378" w:type="dxa"/>
            <w:gridSpan w:val="6"/>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sz w:val="24"/>
                <w:szCs w:val="24"/>
                <w:lang w:val="kk-KZ"/>
              </w:rPr>
            </w:pPr>
            <w:r w:rsidRPr="00FA286F">
              <w:rPr>
                <w:rFonts w:ascii="Times New Roman" w:hAnsi="Times New Roman" w:cs="Times New Roman"/>
                <w:b/>
                <w:bCs/>
                <w:i/>
                <w:sz w:val="24"/>
                <w:szCs w:val="24"/>
                <w:lang w:val="kk-KZ"/>
              </w:rPr>
              <w:t>Ата –аналарға кеңес</w:t>
            </w:r>
          </w:p>
          <w:p w:rsidR="00DD062D" w:rsidRPr="002E7025" w:rsidRDefault="00DD062D" w:rsidP="00002B7B">
            <w:pPr>
              <w:rPr>
                <w:rFonts w:ascii="Times New Roman" w:hAnsi="Times New Roman" w:cs="Times New Roman"/>
                <w:b/>
                <w:bCs/>
                <w:i/>
                <w:sz w:val="24"/>
                <w:szCs w:val="24"/>
                <w:lang w:val="kk-KZ"/>
              </w:rPr>
            </w:pPr>
            <w:r w:rsidRPr="00FA286F">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FA286F">
              <w:rPr>
                <w:rFonts w:ascii="Times New Roman" w:hAnsi="Times New Roman" w:cs="Times New Roman"/>
                <w:sz w:val="24"/>
                <w:szCs w:val="24"/>
                <w:lang w:val="kk-KZ"/>
              </w:rPr>
              <w:br/>
            </w:r>
          </w:p>
        </w:tc>
        <w:tc>
          <w:tcPr>
            <w:tcW w:w="2555"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sz w:val="24"/>
                <w:szCs w:val="24"/>
                <w:lang w:val="kk-KZ"/>
              </w:rPr>
            </w:pPr>
            <w:r w:rsidRPr="00FA286F">
              <w:rPr>
                <w:rFonts w:ascii="Times New Roman" w:hAnsi="Times New Roman" w:cs="Times New Roman"/>
                <w:b/>
                <w:bCs/>
                <w:i/>
                <w:sz w:val="24"/>
                <w:szCs w:val="24"/>
                <w:lang w:val="kk-KZ"/>
              </w:rPr>
              <w:t>Ата –аналарға кеңес</w:t>
            </w:r>
          </w:p>
          <w:p w:rsidR="00DD062D" w:rsidRPr="00FA286F" w:rsidRDefault="00DD062D" w:rsidP="00BA361C">
            <w:pPr>
              <w:pStyle w:val="a6"/>
              <w:rPr>
                <w:rFonts w:ascii="Times New Roman" w:hAnsi="Times New Roman" w:cs="Times New Roman"/>
                <w:b/>
                <w:sz w:val="24"/>
                <w:szCs w:val="24"/>
                <w:lang w:val="kk-KZ"/>
              </w:rPr>
            </w:pPr>
            <w:r w:rsidRPr="00FA286F">
              <w:rPr>
                <w:rFonts w:ascii="Times New Roman" w:hAnsi="Times New Roman" w:cs="Times New Roman"/>
                <w:sz w:val="24"/>
                <w:szCs w:val="24"/>
                <w:lang w:val="kk-KZ"/>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w:t>
            </w:r>
          </w:p>
        </w:tc>
        <w:tc>
          <w:tcPr>
            <w:tcW w:w="2855" w:type="dxa"/>
            <w:gridSpan w:val="4"/>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rPr>
                <w:rFonts w:ascii="Times New Roman" w:hAnsi="Times New Roman" w:cs="Times New Roman"/>
                <w:b/>
                <w:sz w:val="24"/>
                <w:szCs w:val="24"/>
                <w:lang w:val="kk-KZ"/>
              </w:rPr>
            </w:pPr>
            <w:r w:rsidRPr="00FA286F">
              <w:rPr>
                <w:rFonts w:ascii="Times New Roman" w:hAnsi="Times New Roman" w:cs="Times New Roman"/>
                <w:b/>
                <w:bCs/>
                <w:i/>
                <w:sz w:val="24"/>
                <w:szCs w:val="24"/>
                <w:lang w:val="kk-KZ"/>
              </w:rPr>
              <w:t>Ата –аналарға кеңес</w:t>
            </w:r>
          </w:p>
          <w:p w:rsidR="00DD062D" w:rsidRPr="00FA286F" w:rsidRDefault="00DD062D" w:rsidP="00002B7B">
            <w:pPr>
              <w:pStyle w:val="a6"/>
              <w:rPr>
                <w:rFonts w:ascii="Times New Roman" w:hAnsi="Times New Roman" w:cs="Times New Roman"/>
                <w:b/>
                <w:sz w:val="24"/>
                <w:szCs w:val="24"/>
                <w:lang w:val="kk-KZ"/>
              </w:rPr>
            </w:pPr>
            <w:r w:rsidRPr="00FA286F">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FA286F">
              <w:rPr>
                <w:rFonts w:ascii="Times New Roman" w:hAnsi="Times New Roman" w:cs="Times New Roman"/>
                <w:sz w:val="24"/>
                <w:szCs w:val="24"/>
                <w:lang w:val="kk-KZ"/>
              </w:rPr>
              <w:br/>
            </w:r>
          </w:p>
        </w:tc>
        <w:tc>
          <w:tcPr>
            <w:tcW w:w="2268" w:type="dxa"/>
            <w:gridSpan w:val="3"/>
            <w:tcBorders>
              <w:top w:val="single" w:sz="4" w:space="0" w:color="auto"/>
              <w:left w:val="single" w:sz="4" w:space="0" w:color="auto"/>
              <w:bottom w:val="single" w:sz="4" w:space="0" w:color="auto"/>
              <w:right w:val="single" w:sz="4" w:space="0" w:color="auto"/>
            </w:tcBorders>
            <w:shd w:val="clear" w:color="auto" w:fill="auto"/>
          </w:tcPr>
          <w:p w:rsidR="00DD062D" w:rsidRPr="00FA286F" w:rsidRDefault="00DD062D" w:rsidP="00002B7B">
            <w:pPr>
              <w:pStyle w:val="a6"/>
              <w:rPr>
                <w:rFonts w:ascii="Times New Roman" w:hAnsi="Times New Roman" w:cs="Times New Roman"/>
                <w:i/>
                <w:sz w:val="24"/>
                <w:szCs w:val="24"/>
                <w:lang w:val="kk-KZ"/>
              </w:rPr>
            </w:pPr>
            <w:r w:rsidRPr="00FA286F">
              <w:rPr>
                <w:rFonts w:ascii="Times New Roman" w:hAnsi="Times New Roman" w:cs="Times New Roman"/>
                <w:b/>
                <w:bCs/>
                <w:i/>
                <w:sz w:val="24"/>
                <w:szCs w:val="24"/>
                <w:lang w:val="kk-KZ"/>
              </w:rPr>
              <w:t>Ата –аналарға кеңес</w:t>
            </w:r>
          </w:p>
          <w:p w:rsidR="00DD062D" w:rsidRPr="00FA286F" w:rsidRDefault="00DD062D" w:rsidP="00BA361C">
            <w:pPr>
              <w:pStyle w:val="a6"/>
              <w:rPr>
                <w:rFonts w:ascii="Times New Roman" w:hAnsi="Times New Roman" w:cs="Times New Roman"/>
                <w:b/>
                <w:bCs/>
                <w:i/>
                <w:sz w:val="24"/>
                <w:szCs w:val="24"/>
                <w:lang w:val="kk-KZ"/>
              </w:rPr>
            </w:pPr>
            <w:r w:rsidRPr="00FA286F">
              <w:rPr>
                <w:rFonts w:ascii="Times New Roman" w:hAnsi="Times New Roman" w:cs="Times New Roman"/>
                <w:sz w:val="24"/>
                <w:szCs w:val="24"/>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w:t>
            </w:r>
          </w:p>
        </w:tc>
      </w:tr>
    </w:tbl>
    <w:p w:rsidR="00D37DBF" w:rsidRPr="00556941" w:rsidRDefault="00D37DBF" w:rsidP="0068070F">
      <w:pPr>
        <w:pStyle w:val="1"/>
        <w:spacing w:line="319" w:lineRule="exact"/>
        <w:ind w:left="0" w:right="535"/>
        <w:jc w:val="center"/>
      </w:pPr>
      <w:r w:rsidRPr="00556941">
        <w:t>Тәрбиелеу-білім беру процесінің циклограммасы</w:t>
      </w:r>
    </w:p>
    <w:p w:rsidR="00D37DBF" w:rsidRPr="00BA361C" w:rsidRDefault="00D37DBF" w:rsidP="00BA361C">
      <w:pPr>
        <w:spacing w:after="0"/>
        <w:rPr>
          <w:rFonts w:ascii="Times New Roman" w:hAnsi="Times New Roman" w:cs="Times New Roman"/>
          <w:bCs/>
          <w:lang w:val="kk-KZ"/>
        </w:rPr>
      </w:pPr>
      <w:r w:rsidRPr="00002B7B">
        <w:rPr>
          <w:rFonts w:ascii="Times New Roman" w:hAnsi="Times New Roman" w:cs="Times New Roman"/>
          <w:b/>
          <w:sz w:val="24"/>
          <w:szCs w:val="24"/>
          <w:lang w:val="kk-KZ"/>
        </w:rPr>
        <w:t>Білім беру ұйымы</w:t>
      </w:r>
      <w:r w:rsidR="00BA361C">
        <w:rPr>
          <w:rFonts w:ascii="Times New Roman" w:hAnsi="Times New Roman" w:cs="Times New Roman"/>
          <w:bCs/>
          <w:sz w:val="24"/>
          <w:szCs w:val="24"/>
          <w:lang w:val="kk-KZ"/>
        </w:rPr>
        <w:t xml:space="preserve"> Дарья ЖББМ </w:t>
      </w:r>
    </w:p>
    <w:p w:rsidR="00D37DBF" w:rsidRPr="00556941" w:rsidRDefault="00D37DBF" w:rsidP="00D37DBF">
      <w:pPr>
        <w:pStyle w:val="ac"/>
        <w:tabs>
          <w:tab w:val="left" w:pos="9272"/>
        </w:tabs>
        <w:spacing w:line="293" w:lineRule="exact"/>
        <w:rPr>
          <w:u w:val="single"/>
        </w:rPr>
      </w:pPr>
      <w:r w:rsidRPr="00556941">
        <w:rPr>
          <w:b/>
        </w:rPr>
        <w:t xml:space="preserve">Мектепалды </w:t>
      </w:r>
      <w:r w:rsidRPr="00556941">
        <w:rPr>
          <w:u w:val="single"/>
        </w:rPr>
        <w:t>О «а» сыныбы</w:t>
      </w:r>
    </w:p>
    <w:p w:rsidR="00D37DBF" w:rsidRPr="00556941" w:rsidRDefault="00D37DBF" w:rsidP="00D37DBF">
      <w:pPr>
        <w:pStyle w:val="ac"/>
        <w:spacing w:line="322" w:lineRule="exact"/>
        <w:rPr>
          <w:u w:val="single"/>
        </w:rPr>
      </w:pPr>
      <w:r w:rsidRPr="00556941">
        <w:rPr>
          <w:b/>
        </w:rPr>
        <w:t>Балалардың жасы</w:t>
      </w:r>
      <w:r w:rsidR="00BA361C">
        <w:rPr>
          <w:b/>
        </w:rPr>
        <w:t xml:space="preserve"> </w:t>
      </w:r>
      <w:r w:rsidRPr="00556941">
        <w:rPr>
          <w:u w:val="single"/>
        </w:rPr>
        <w:t>5 жас</w:t>
      </w:r>
    </w:p>
    <w:p w:rsidR="00D37DBF" w:rsidRPr="00556941" w:rsidRDefault="00D37DBF" w:rsidP="00D37DBF">
      <w:pPr>
        <w:pStyle w:val="ac"/>
        <w:tabs>
          <w:tab w:val="left" w:pos="9679"/>
        </w:tabs>
        <w:rPr>
          <w:u w:val="single"/>
        </w:rPr>
      </w:pPr>
      <w:r w:rsidRPr="00556941">
        <w:rPr>
          <w:b/>
        </w:rPr>
        <w:t>Жоспардың құрылу кезеңі</w:t>
      </w:r>
      <w:r w:rsidRPr="00556941">
        <w:rPr>
          <w:b/>
          <w:u w:val="single"/>
        </w:rPr>
        <w:t>11-апта</w:t>
      </w:r>
      <w:r w:rsidRPr="00556941">
        <w:rPr>
          <w:u w:val="single"/>
        </w:rPr>
        <w:t xml:space="preserve">      13 - 17 қараша  2023-2024 оқу жылы</w:t>
      </w:r>
    </w:p>
    <w:p w:rsidR="00D37DBF" w:rsidRPr="00556941" w:rsidRDefault="00D37DBF" w:rsidP="00D37DBF">
      <w:pPr>
        <w:pStyle w:val="ac"/>
        <w:ind w:left="0"/>
      </w:pP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6"/>
        <w:gridCol w:w="145"/>
        <w:gridCol w:w="426"/>
        <w:gridCol w:w="404"/>
        <w:gridCol w:w="446"/>
        <w:gridCol w:w="284"/>
        <w:gridCol w:w="1125"/>
        <w:gridCol w:w="9"/>
        <w:gridCol w:w="425"/>
        <w:gridCol w:w="142"/>
        <w:gridCol w:w="128"/>
        <w:gridCol w:w="402"/>
        <w:gridCol w:w="745"/>
        <w:gridCol w:w="284"/>
        <w:gridCol w:w="709"/>
        <w:gridCol w:w="141"/>
        <w:gridCol w:w="142"/>
        <w:gridCol w:w="1843"/>
        <w:gridCol w:w="567"/>
        <w:gridCol w:w="153"/>
        <w:gridCol w:w="414"/>
        <w:gridCol w:w="1860"/>
        <w:gridCol w:w="124"/>
        <w:gridCol w:w="104"/>
        <w:gridCol w:w="20"/>
        <w:gridCol w:w="18"/>
        <w:gridCol w:w="16"/>
        <w:gridCol w:w="268"/>
        <w:gridCol w:w="141"/>
        <w:gridCol w:w="2391"/>
        <w:gridCol w:w="7"/>
        <w:gridCol w:w="12"/>
      </w:tblGrid>
      <w:tr w:rsidR="00D37DBF" w:rsidRPr="00556941" w:rsidTr="00002B7B">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sz w:val="24"/>
                <w:szCs w:val="24"/>
                <w:lang w:bidi="en-US"/>
              </w:rPr>
            </w:pPr>
            <w:r w:rsidRPr="00556941">
              <w:rPr>
                <w:sz w:val="24"/>
                <w:szCs w:val="24"/>
              </w:rPr>
              <w:t>Күн тәртібі</w:t>
            </w:r>
          </w:p>
        </w:tc>
        <w:tc>
          <w:tcPr>
            <w:tcW w:w="1864" w:type="dxa"/>
            <w:gridSpan w:val="4"/>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sz w:val="24"/>
                <w:szCs w:val="24"/>
                <w:lang w:bidi="en-US"/>
              </w:rPr>
            </w:pPr>
            <w:r w:rsidRPr="00556941">
              <w:rPr>
                <w:sz w:val="24"/>
                <w:szCs w:val="24"/>
              </w:rPr>
              <w:t>Дүйсенбі</w:t>
            </w:r>
          </w:p>
        </w:tc>
        <w:tc>
          <w:tcPr>
            <w:tcW w:w="2976" w:type="dxa"/>
            <w:gridSpan w:val="8"/>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sz w:val="24"/>
                <w:szCs w:val="24"/>
                <w:lang w:bidi="en-US"/>
              </w:rPr>
            </w:pPr>
            <w:r w:rsidRPr="00556941">
              <w:rPr>
                <w:sz w:val="24"/>
                <w:szCs w:val="24"/>
              </w:rPr>
              <w:t>Сейсенбі</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Сәрсенбі</w:t>
            </w:r>
          </w:p>
          <w:p w:rsidR="00D37DBF" w:rsidRPr="00556941" w:rsidRDefault="00D37DBF" w:rsidP="00002B7B">
            <w:pPr>
              <w:pStyle w:val="TableParagraph"/>
              <w:rPr>
                <w:sz w:val="24"/>
                <w:szCs w:val="24"/>
                <w:lang w:bidi="en-US"/>
              </w:rPr>
            </w:pPr>
          </w:p>
        </w:tc>
        <w:tc>
          <w:tcPr>
            <w:tcW w:w="2675" w:type="dxa"/>
            <w:gridSpan w:val="6"/>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sz w:val="24"/>
                <w:szCs w:val="24"/>
                <w:lang w:bidi="en-US"/>
              </w:rPr>
            </w:pPr>
            <w:r w:rsidRPr="00556941">
              <w:rPr>
                <w:sz w:val="24"/>
                <w:szCs w:val="24"/>
              </w:rPr>
              <w:t>Бейсенбі</w:t>
            </w:r>
          </w:p>
        </w:tc>
        <w:tc>
          <w:tcPr>
            <w:tcW w:w="2841" w:type="dxa"/>
            <w:gridSpan w:val="6"/>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sz w:val="24"/>
                <w:szCs w:val="24"/>
                <w:lang w:bidi="en-US"/>
              </w:rPr>
            </w:pPr>
            <w:r w:rsidRPr="00556941">
              <w:rPr>
                <w:sz w:val="24"/>
                <w:szCs w:val="24"/>
              </w:rPr>
              <w:t>Жұма</w:t>
            </w:r>
          </w:p>
        </w:tc>
      </w:tr>
      <w:tr w:rsidR="00D37DBF" w:rsidRPr="00556941" w:rsidTr="00002B7B">
        <w:trPr>
          <w:gridAfter w:val="1"/>
          <w:wAfter w:w="12" w:type="dxa"/>
          <w:trHeight w:val="541"/>
        </w:trPr>
        <w:tc>
          <w:tcPr>
            <w:tcW w:w="253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b/>
                <w:bCs/>
                <w:i/>
                <w:sz w:val="24"/>
                <w:szCs w:val="24"/>
              </w:rPr>
            </w:pPr>
            <w:r w:rsidRPr="00556941">
              <w:rPr>
                <w:b/>
                <w:bCs/>
                <w:sz w:val="24"/>
                <w:szCs w:val="24"/>
              </w:rPr>
              <w:t>Балаларды қабылдау</w:t>
            </w:r>
          </w:p>
        </w:tc>
        <w:tc>
          <w:tcPr>
            <w:tcW w:w="12908" w:type="dxa"/>
            <w:gridSpan w:val="27"/>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sz w:val="24"/>
                <w:szCs w:val="24"/>
                <w:lang w:val="ru-RU" w:eastAsia="ru-RU"/>
              </w:rPr>
            </w:pPr>
            <w:r w:rsidRPr="00556941">
              <w:rPr>
                <w:sz w:val="24"/>
                <w:szCs w:val="24"/>
                <w:lang w:eastAsia="ru-RU"/>
              </w:rPr>
              <w:t xml:space="preserve"> 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D37DBF" w:rsidRPr="00BF6CF8" w:rsidTr="00002B7B">
        <w:trPr>
          <w:gridAfter w:val="1"/>
          <w:wAfter w:w="12" w:type="dxa"/>
          <w:trHeight w:val="1437"/>
        </w:trPr>
        <w:tc>
          <w:tcPr>
            <w:tcW w:w="2531"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37DBF" w:rsidRPr="00556941" w:rsidRDefault="00D37DBF" w:rsidP="00002B7B">
            <w:pPr>
              <w:pStyle w:val="TableParagraph"/>
              <w:rPr>
                <w:b/>
                <w:bCs/>
                <w:i/>
                <w:sz w:val="24"/>
                <w:szCs w:val="24"/>
              </w:rPr>
            </w:pPr>
          </w:p>
        </w:tc>
        <w:tc>
          <w:tcPr>
            <w:tcW w:w="1864" w:type="dxa"/>
            <w:gridSpan w:val="4"/>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Балаларды қабылдау</w:t>
            </w:r>
          </w:p>
          <w:p w:rsidR="00D37DBF" w:rsidRPr="00556941" w:rsidRDefault="00D37DBF" w:rsidP="00002B7B">
            <w:pPr>
              <w:pStyle w:val="TableParagraph"/>
              <w:rPr>
                <w:sz w:val="24"/>
                <w:szCs w:val="24"/>
              </w:rPr>
            </w:pPr>
            <w:r w:rsidRPr="00556941">
              <w:rPr>
                <w:sz w:val="24"/>
                <w:szCs w:val="24"/>
              </w:rPr>
              <w:t>Демалыс күндерін қалай өткізгендерін сұрау</w:t>
            </w:r>
          </w:p>
          <w:p w:rsidR="00D37DBF" w:rsidRPr="00556941" w:rsidRDefault="00D37DBF" w:rsidP="00002B7B">
            <w:pPr>
              <w:pStyle w:val="TableParagraph"/>
              <w:rPr>
                <w:sz w:val="24"/>
                <w:szCs w:val="24"/>
              </w:rPr>
            </w:pPr>
            <w:r w:rsidRPr="00556941">
              <w:rPr>
                <w:sz w:val="24"/>
                <w:szCs w:val="24"/>
              </w:rPr>
              <w:t>Тазалық шараларын жүргізу.</w:t>
            </w:r>
          </w:p>
          <w:p w:rsidR="00D37DBF" w:rsidRPr="00556941" w:rsidRDefault="00D37DBF" w:rsidP="00002B7B">
            <w:pPr>
              <w:pStyle w:val="TableParagraph"/>
              <w:rPr>
                <w:sz w:val="24"/>
                <w:szCs w:val="24"/>
              </w:rPr>
            </w:pPr>
            <w:r w:rsidRPr="00556941">
              <w:rPr>
                <w:sz w:val="24"/>
                <w:szCs w:val="24"/>
              </w:rPr>
              <w:t>Еңбек тапсырмасы:Гүлдердіңшаңын сүрту</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 xml:space="preserve">«Мен өскенде кім боламын?» деген сұраққа жауап алу. </w:t>
            </w:r>
          </w:p>
          <w:p w:rsidR="00D37DBF" w:rsidRPr="00556941" w:rsidRDefault="00D37DBF" w:rsidP="00002B7B">
            <w:pPr>
              <w:pStyle w:val="TableParagraph"/>
              <w:rPr>
                <w:sz w:val="24"/>
                <w:szCs w:val="24"/>
              </w:rPr>
            </w:pPr>
            <w:r w:rsidRPr="00556941">
              <w:rPr>
                <w:sz w:val="24"/>
                <w:szCs w:val="24"/>
                <w:shd w:val="clear" w:color="auto" w:fill="FFFFFF"/>
              </w:rPr>
              <w:t>Д/о:Бұл құрал қай мамандық иесінікі?</w:t>
            </w:r>
          </w:p>
        </w:tc>
        <w:tc>
          <w:tcPr>
            <w:tcW w:w="2976" w:type="dxa"/>
            <w:gridSpan w:val="8"/>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 xml:space="preserve"> Ата аналары қандай маман иесі екенін әңгімелесу</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Сурет бойынша әңгіме құрастыру, жұмбақ шешу.</w:t>
            </w:r>
          </w:p>
          <w:p w:rsidR="00D37DBF" w:rsidRPr="00556941" w:rsidRDefault="00D37DBF" w:rsidP="00002B7B">
            <w:pPr>
              <w:pStyle w:val="TableParagraph"/>
              <w:rPr>
                <w:sz w:val="24"/>
                <w:szCs w:val="24"/>
              </w:rPr>
            </w:pPr>
            <w:r w:rsidRPr="00556941">
              <w:rPr>
                <w:sz w:val="24"/>
                <w:szCs w:val="24"/>
                <w:shd w:val="clear" w:color="auto" w:fill="FFFFFF"/>
              </w:rPr>
              <w:t xml:space="preserve"> Д/о: «Заттарды ажырат».</w:t>
            </w:r>
          </w:p>
          <w:p w:rsidR="00D37DBF" w:rsidRPr="00556941" w:rsidRDefault="00D37DBF" w:rsidP="00002B7B">
            <w:pPr>
              <w:pStyle w:val="TableParagraph"/>
              <w:rPr>
                <w:sz w:val="24"/>
                <w:szCs w:val="24"/>
              </w:rPr>
            </w:pPr>
            <w:r w:rsidRPr="00556941">
              <w:rPr>
                <w:sz w:val="24"/>
                <w:szCs w:val="24"/>
              </w:rPr>
              <w:t>Еңбек тапсырмасы:Кітап сөрелерін сүрту,жинастыру</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Д/о  «Суреттерді орналастыр» </w:t>
            </w:r>
          </w:p>
          <w:p w:rsidR="00D37DBF" w:rsidRPr="00556941" w:rsidRDefault="00D37DBF" w:rsidP="00002B7B">
            <w:pPr>
              <w:pStyle w:val="TableParagraph"/>
              <w:rPr>
                <w:rStyle w:val="c1"/>
                <w:sz w:val="24"/>
                <w:szCs w:val="24"/>
              </w:rPr>
            </w:pPr>
            <w:r w:rsidRPr="00556941">
              <w:rPr>
                <w:rStyle w:val="c1"/>
                <w:sz w:val="24"/>
                <w:szCs w:val="24"/>
              </w:rPr>
              <w:t>«Балабақша қызметкерлері» тақырыбында әңгімелесу</w:t>
            </w:r>
          </w:p>
          <w:p w:rsidR="00D37DBF" w:rsidRPr="00556941" w:rsidRDefault="00D37DBF" w:rsidP="00002B7B">
            <w:pPr>
              <w:pStyle w:val="TableParagraph"/>
              <w:rPr>
                <w:sz w:val="24"/>
                <w:szCs w:val="24"/>
              </w:rPr>
            </w:pPr>
            <w:r w:rsidRPr="00556941">
              <w:rPr>
                <w:rStyle w:val="c1"/>
                <w:sz w:val="24"/>
                <w:szCs w:val="24"/>
              </w:rPr>
              <w:t>Мақсаты: ү</w:t>
            </w:r>
            <w:r w:rsidRPr="00556941">
              <w:rPr>
                <w:rStyle w:val="ff4"/>
                <w:sz w:val="24"/>
                <w:szCs w:val="24"/>
              </w:rPr>
              <w:t>лкендердің еңбектерін бағалауға үйрету</w:t>
            </w:r>
          </w:p>
          <w:p w:rsidR="00D37DBF" w:rsidRPr="00556941" w:rsidRDefault="00D37DBF" w:rsidP="00002B7B">
            <w:pPr>
              <w:pStyle w:val="TableParagraph"/>
              <w:rPr>
                <w:sz w:val="24"/>
                <w:szCs w:val="24"/>
              </w:rPr>
            </w:pPr>
            <w:r w:rsidRPr="00556941">
              <w:rPr>
                <w:sz w:val="24"/>
                <w:szCs w:val="24"/>
              </w:rPr>
              <w:t>Еңбек тапсырмасы: Табиғат бұрышын жинастыру,балықтарға жем беру</w:t>
            </w:r>
          </w:p>
        </w:tc>
        <w:tc>
          <w:tcPr>
            <w:tcW w:w="2977" w:type="dxa"/>
            <w:gridSpan w:val="9"/>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Суретке қарап әңгімеге тарту</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 xml:space="preserve"> «Кім жоқ?» ойыны. Балаларға мамандықтар суреті көрсетіледі. Көздерін жұмуды ұсынып, бір суретті жасырады. Қандай мамандық жоқ екенін табады. </w:t>
            </w:r>
          </w:p>
          <w:p w:rsidR="00D37DBF" w:rsidRPr="00556941" w:rsidRDefault="00D37DBF" w:rsidP="00002B7B">
            <w:pPr>
              <w:pStyle w:val="TableParagraph"/>
              <w:rPr>
                <w:sz w:val="24"/>
                <w:szCs w:val="24"/>
              </w:rPr>
            </w:pPr>
            <w:r w:rsidRPr="00556941">
              <w:rPr>
                <w:sz w:val="24"/>
                <w:szCs w:val="24"/>
              </w:rPr>
              <w:t>Еңбек тапсырмасы: Шығармашылық бұрышын жинастыру,қарындаштарды ұштау</w:t>
            </w:r>
          </w:p>
        </w:tc>
        <w:tc>
          <w:tcPr>
            <w:tcW w:w="2539" w:type="dxa"/>
            <w:gridSpan w:val="3"/>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Үстел үсті Қысқыштармен ойналатын ойын</w:t>
            </w:r>
          </w:p>
          <w:p w:rsidR="00D37DBF" w:rsidRPr="00556941" w:rsidRDefault="00D37DBF" w:rsidP="00002B7B">
            <w:pPr>
              <w:pStyle w:val="TableParagraph"/>
              <w:rPr>
                <w:sz w:val="24"/>
                <w:szCs w:val="24"/>
              </w:rPr>
            </w:pPr>
            <w:r w:rsidRPr="00556941">
              <w:rPr>
                <w:sz w:val="24"/>
                <w:szCs w:val="24"/>
              </w:rPr>
              <w:t>«Балабақшада кім еңбек етеді» тақырыбында мазмұнды суреттер ұсыну.</w:t>
            </w:r>
          </w:p>
          <w:p w:rsidR="00D37DBF" w:rsidRPr="00556941" w:rsidRDefault="00D37DBF" w:rsidP="00002B7B">
            <w:pPr>
              <w:pStyle w:val="TableParagraph"/>
              <w:rPr>
                <w:sz w:val="24"/>
                <w:szCs w:val="24"/>
              </w:rPr>
            </w:pPr>
            <w:r w:rsidRPr="00556941">
              <w:rPr>
                <w:sz w:val="24"/>
                <w:szCs w:val="24"/>
              </w:rPr>
              <w:t>Еңбек тапсырмасы: Ойыншық сөрелерін жинау,сүрту,сынған ойыншықтарды қоқысқа тастау</w:t>
            </w:r>
          </w:p>
          <w:p w:rsidR="00D37DBF" w:rsidRPr="00556941" w:rsidRDefault="00D37DBF" w:rsidP="00002B7B">
            <w:pPr>
              <w:pStyle w:val="TableParagraph"/>
              <w:rPr>
                <w:sz w:val="24"/>
                <w:szCs w:val="24"/>
              </w:rPr>
            </w:pPr>
          </w:p>
        </w:tc>
      </w:tr>
      <w:tr w:rsidR="00D37DBF" w:rsidRPr="00556941" w:rsidTr="00002B7B">
        <w:trPr>
          <w:gridAfter w:val="1"/>
          <w:wAfter w:w="12" w:type="dxa"/>
        </w:trPr>
        <w:tc>
          <w:tcPr>
            <w:tcW w:w="2531" w:type="dxa"/>
            <w:gridSpan w:val="4"/>
            <w:tcBorders>
              <w:top w:val="single" w:sz="4" w:space="0" w:color="auto"/>
              <w:left w:val="single" w:sz="4" w:space="0" w:color="auto"/>
              <w:bottom w:val="nil"/>
              <w:right w:val="single" w:sz="4" w:space="0" w:color="auto"/>
            </w:tcBorders>
            <w:shd w:val="clear" w:color="auto" w:fill="auto"/>
            <w:hideMark/>
          </w:tcPr>
          <w:p w:rsidR="00D37DBF" w:rsidRPr="00556941" w:rsidRDefault="00D37DBF" w:rsidP="00002B7B">
            <w:pPr>
              <w:pStyle w:val="TableParagraph"/>
              <w:rPr>
                <w:b/>
                <w:bCs/>
                <w:sz w:val="24"/>
                <w:szCs w:val="24"/>
                <w:lang w:bidi="en-US"/>
              </w:rPr>
            </w:pPr>
            <w:r w:rsidRPr="00556941">
              <w:rPr>
                <w:b/>
                <w:bCs/>
                <w:sz w:val="24"/>
                <w:szCs w:val="24"/>
              </w:rPr>
              <w:t>Ата-аналармен әңгімелесу, кеңес беру</w:t>
            </w:r>
          </w:p>
        </w:tc>
        <w:tc>
          <w:tcPr>
            <w:tcW w:w="1864" w:type="dxa"/>
            <w:gridSpan w:val="4"/>
            <w:tcBorders>
              <w:top w:val="single" w:sz="4" w:space="0" w:color="auto"/>
              <w:left w:val="single" w:sz="4" w:space="0" w:color="auto"/>
              <w:bottom w:val="nil"/>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Ата-аналармен әңгіме:</w:t>
            </w:r>
          </w:p>
          <w:p w:rsidR="00D37DBF" w:rsidRPr="00556941" w:rsidRDefault="00D37DBF" w:rsidP="00002B7B">
            <w:pPr>
              <w:pStyle w:val="TableParagraph"/>
              <w:rPr>
                <w:sz w:val="24"/>
                <w:szCs w:val="24"/>
              </w:rPr>
            </w:pPr>
            <w:r w:rsidRPr="00556941">
              <w:rPr>
                <w:sz w:val="24"/>
                <w:szCs w:val="24"/>
              </w:rPr>
              <w:t>Балалардың тазалығы жөнінде кеңес беру</w:t>
            </w:r>
          </w:p>
          <w:p w:rsidR="00D37DBF" w:rsidRPr="00556941" w:rsidRDefault="00D37DBF" w:rsidP="00002B7B">
            <w:pPr>
              <w:pStyle w:val="TableParagraph"/>
              <w:rPr>
                <w:sz w:val="24"/>
                <w:szCs w:val="24"/>
              </w:rPr>
            </w:pPr>
          </w:p>
        </w:tc>
        <w:tc>
          <w:tcPr>
            <w:tcW w:w="2976" w:type="dxa"/>
            <w:gridSpan w:val="8"/>
            <w:tcBorders>
              <w:top w:val="single" w:sz="4" w:space="0" w:color="auto"/>
              <w:left w:val="single" w:sz="4" w:space="0" w:color="auto"/>
              <w:bottom w:val="nil"/>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Ата-аналармен әңгіме:</w:t>
            </w:r>
            <w:r w:rsidRPr="00556941">
              <w:rPr>
                <w:rFonts w:eastAsia="Calibri"/>
                <w:sz w:val="24"/>
                <w:szCs w:val="24"/>
              </w:rPr>
              <w:t>Ата- аналарға балаларын ертеңгілік жаттығуға үлгертіп алып келулерін ескерту.</w:t>
            </w:r>
          </w:p>
          <w:p w:rsidR="00D37DBF" w:rsidRPr="00556941" w:rsidRDefault="00D37DBF" w:rsidP="00002B7B">
            <w:pPr>
              <w:pStyle w:val="TableParagraph"/>
              <w:rPr>
                <w:sz w:val="24"/>
                <w:szCs w:val="24"/>
              </w:rPr>
            </w:pPr>
          </w:p>
        </w:tc>
        <w:tc>
          <w:tcPr>
            <w:tcW w:w="2552" w:type="dxa"/>
            <w:gridSpan w:val="3"/>
            <w:tcBorders>
              <w:top w:val="single" w:sz="4" w:space="0" w:color="auto"/>
              <w:left w:val="single" w:sz="4" w:space="0" w:color="auto"/>
              <w:bottom w:val="nil"/>
              <w:right w:val="single" w:sz="4" w:space="0" w:color="auto"/>
            </w:tcBorders>
            <w:shd w:val="clear" w:color="auto" w:fill="auto"/>
            <w:hideMark/>
          </w:tcPr>
          <w:p w:rsidR="00D37DBF" w:rsidRPr="00556941" w:rsidRDefault="00D37DBF" w:rsidP="00002B7B">
            <w:pPr>
              <w:pStyle w:val="TableParagraph"/>
              <w:rPr>
                <w:sz w:val="24"/>
                <w:szCs w:val="24"/>
              </w:rPr>
            </w:pPr>
            <w:r w:rsidRPr="00556941">
              <w:rPr>
                <w:sz w:val="24"/>
                <w:szCs w:val="24"/>
              </w:rPr>
              <w:t>Ата-аналармен әңгіме:</w:t>
            </w:r>
          </w:p>
          <w:p w:rsidR="00D37DBF" w:rsidRPr="00556941" w:rsidRDefault="00D37DBF" w:rsidP="00002B7B">
            <w:pPr>
              <w:pStyle w:val="TableParagraph"/>
              <w:rPr>
                <w:sz w:val="24"/>
                <w:szCs w:val="24"/>
              </w:rPr>
            </w:pPr>
            <w:r w:rsidRPr="00556941">
              <w:rPr>
                <w:sz w:val="24"/>
                <w:szCs w:val="24"/>
              </w:rPr>
              <w:t>Балалардың жетістік пен дәрежесі үшін емес, сол қалпында сөзсіз қабылдап жақсы көретініңізді сездіріңіз.</w:t>
            </w:r>
          </w:p>
        </w:tc>
        <w:tc>
          <w:tcPr>
            <w:tcW w:w="2977" w:type="dxa"/>
            <w:gridSpan w:val="9"/>
            <w:tcBorders>
              <w:top w:val="single" w:sz="4" w:space="0" w:color="auto"/>
              <w:left w:val="single" w:sz="4" w:space="0" w:color="auto"/>
              <w:bottom w:val="nil"/>
              <w:right w:val="single" w:sz="4" w:space="0" w:color="auto"/>
            </w:tcBorders>
            <w:shd w:val="clear" w:color="auto" w:fill="auto"/>
            <w:hideMark/>
          </w:tcPr>
          <w:p w:rsidR="00D37DBF" w:rsidRPr="00556941" w:rsidRDefault="00D37DBF" w:rsidP="00002B7B">
            <w:pPr>
              <w:pStyle w:val="TableParagraph"/>
              <w:rPr>
                <w:sz w:val="24"/>
                <w:szCs w:val="24"/>
              </w:rPr>
            </w:pPr>
            <w:r w:rsidRPr="00556941">
              <w:rPr>
                <w:sz w:val="24"/>
                <w:szCs w:val="24"/>
              </w:rPr>
              <w:t>Ата-аналармен әңгіме:</w:t>
            </w:r>
          </w:p>
          <w:p w:rsidR="00D37DBF" w:rsidRPr="00556941" w:rsidRDefault="00D37DBF" w:rsidP="00002B7B">
            <w:pPr>
              <w:pStyle w:val="TableParagraph"/>
              <w:rPr>
                <w:sz w:val="24"/>
                <w:szCs w:val="24"/>
              </w:rPr>
            </w:pPr>
            <w:r w:rsidRPr="00556941">
              <w:rPr>
                <w:rFonts w:eastAsia="Calibri"/>
                <w:sz w:val="24"/>
                <w:szCs w:val="24"/>
              </w:rPr>
              <w:t>Ата-аналарға балаларды тамақтарын тауысып жеуге үйретулерін ескерту.</w:t>
            </w:r>
          </w:p>
        </w:tc>
        <w:tc>
          <w:tcPr>
            <w:tcW w:w="2539" w:type="dxa"/>
            <w:gridSpan w:val="3"/>
            <w:tcBorders>
              <w:top w:val="single" w:sz="4" w:space="0" w:color="auto"/>
              <w:left w:val="single" w:sz="4" w:space="0" w:color="auto"/>
              <w:bottom w:val="nil"/>
              <w:right w:val="single" w:sz="4" w:space="0" w:color="auto"/>
            </w:tcBorders>
            <w:shd w:val="clear" w:color="auto" w:fill="auto"/>
          </w:tcPr>
          <w:p w:rsidR="00D37DBF" w:rsidRPr="00556941" w:rsidRDefault="00D37DBF" w:rsidP="00002B7B">
            <w:pPr>
              <w:pStyle w:val="TableParagraph"/>
              <w:rPr>
                <w:rFonts w:eastAsia="Calibri"/>
                <w:sz w:val="24"/>
                <w:szCs w:val="24"/>
              </w:rPr>
            </w:pPr>
            <w:r w:rsidRPr="00556941">
              <w:rPr>
                <w:rFonts w:eastAsia="Calibri"/>
                <w:sz w:val="24"/>
                <w:szCs w:val="24"/>
              </w:rPr>
              <w:t>Ата –аналармен әңгіме:  «Дұрыс тамақтануға баулу»</w:t>
            </w:r>
          </w:p>
          <w:p w:rsidR="00D37DBF" w:rsidRPr="00556941" w:rsidRDefault="00D37DBF" w:rsidP="00002B7B">
            <w:pPr>
              <w:pStyle w:val="TableParagraph"/>
              <w:rPr>
                <w:sz w:val="24"/>
                <w:szCs w:val="24"/>
              </w:rPr>
            </w:pPr>
          </w:p>
        </w:tc>
      </w:tr>
      <w:tr w:rsidR="00D37DBF" w:rsidRPr="00556941" w:rsidTr="00002B7B">
        <w:trPr>
          <w:gridAfter w:val="1"/>
          <w:wAfter w:w="12" w:type="dxa"/>
          <w:trHeight w:val="68"/>
        </w:trPr>
        <w:tc>
          <w:tcPr>
            <w:tcW w:w="2531" w:type="dxa"/>
            <w:gridSpan w:val="4"/>
            <w:tcBorders>
              <w:top w:val="nil"/>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b/>
                <w:bCs/>
                <w:sz w:val="24"/>
                <w:szCs w:val="24"/>
              </w:rPr>
            </w:pPr>
          </w:p>
        </w:tc>
        <w:tc>
          <w:tcPr>
            <w:tcW w:w="1864" w:type="dxa"/>
            <w:gridSpan w:val="4"/>
            <w:tcBorders>
              <w:top w:val="nil"/>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p>
        </w:tc>
        <w:tc>
          <w:tcPr>
            <w:tcW w:w="2976" w:type="dxa"/>
            <w:gridSpan w:val="8"/>
            <w:tcBorders>
              <w:top w:val="nil"/>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p>
        </w:tc>
        <w:tc>
          <w:tcPr>
            <w:tcW w:w="2552" w:type="dxa"/>
            <w:gridSpan w:val="3"/>
            <w:tcBorders>
              <w:top w:val="nil"/>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p>
        </w:tc>
        <w:tc>
          <w:tcPr>
            <w:tcW w:w="2977" w:type="dxa"/>
            <w:gridSpan w:val="9"/>
            <w:tcBorders>
              <w:top w:val="nil"/>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p>
        </w:tc>
        <w:tc>
          <w:tcPr>
            <w:tcW w:w="2539" w:type="dxa"/>
            <w:gridSpan w:val="3"/>
            <w:tcBorders>
              <w:top w:val="nil"/>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p>
        </w:tc>
      </w:tr>
      <w:tr w:rsidR="00D37DBF" w:rsidRPr="00556941" w:rsidTr="00002B7B">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b/>
                <w:bCs/>
                <w:sz w:val="24"/>
                <w:szCs w:val="24"/>
              </w:rPr>
            </w:pPr>
            <w:r w:rsidRPr="00556941">
              <w:rPr>
                <w:b/>
                <w:bCs/>
                <w:sz w:val="24"/>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1864" w:type="dxa"/>
            <w:gridSpan w:val="4"/>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Үстел үсті, саусақ және т.б. ойындар.</w:t>
            </w:r>
          </w:p>
          <w:p w:rsidR="00D37DBF" w:rsidRPr="00556941" w:rsidRDefault="00D37DBF" w:rsidP="00002B7B">
            <w:pPr>
              <w:pStyle w:val="TableParagraph"/>
              <w:rPr>
                <w:sz w:val="24"/>
                <w:szCs w:val="24"/>
              </w:rPr>
            </w:pPr>
            <w:r w:rsidRPr="00556941">
              <w:rPr>
                <w:sz w:val="24"/>
                <w:szCs w:val="24"/>
              </w:rPr>
              <w:t xml:space="preserve"> «Суреттерді орналастыр» </w:t>
            </w:r>
            <w:r w:rsidRPr="00556941">
              <w:rPr>
                <w:sz w:val="24"/>
                <w:szCs w:val="24"/>
              </w:rPr>
              <w:br/>
              <w:t>Ойынның мақсаты: заттарды топтастыруға жаттықтыру, өз бетінше тапсырманы орындауға дағдыландыру, ойлау қабілетін дамыту. </w:t>
            </w:r>
          </w:p>
        </w:tc>
        <w:tc>
          <w:tcPr>
            <w:tcW w:w="2976" w:type="dxa"/>
            <w:gridSpan w:val="8"/>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 xml:space="preserve">  Құрылыс ойындары:</w:t>
            </w:r>
          </w:p>
          <w:p w:rsidR="00D37DBF" w:rsidRPr="00556941" w:rsidRDefault="00D37DBF" w:rsidP="00002B7B">
            <w:pPr>
              <w:pStyle w:val="TableParagraph"/>
              <w:rPr>
                <w:sz w:val="24"/>
                <w:szCs w:val="24"/>
              </w:rPr>
            </w:pPr>
            <w:r w:rsidRPr="00556941">
              <w:rPr>
                <w:sz w:val="24"/>
                <w:szCs w:val="24"/>
              </w:rPr>
              <w:t xml:space="preserve">  «Еңбек құралдары»,</w:t>
            </w:r>
          </w:p>
          <w:p w:rsidR="00D37DBF" w:rsidRPr="00556941" w:rsidRDefault="00D37DBF" w:rsidP="00002B7B">
            <w:pPr>
              <w:pStyle w:val="TableParagraph"/>
              <w:rPr>
                <w:sz w:val="24"/>
                <w:szCs w:val="24"/>
              </w:rPr>
            </w:pPr>
            <w:r w:rsidRPr="00556941">
              <w:rPr>
                <w:sz w:val="24"/>
                <w:szCs w:val="24"/>
              </w:rPr>
              <w:t xml:space="preserve">  «Наубайхана   </w:t>
            </w:r>
          </w:p>
          <w:p w:rsidR="00D37DBF" w:rsidRPr="00556941" w:rsidRDefault="00D37DBF" w:rsidP="00002B7B">
            <w:pPr>
              <w:pStyle w:val="TableParagraph"/>
              <w:rPr>
                <w:sz w:val="24"/>
                <w:szCs w:val="24"/>
              </w:rPr>
            </w:pPr>
            <w:r w:rsidRPr="00556941">
              <w:rPr>
                <w:sz w:val="24"/>
                <w:szCs w:val="24"/>
              </w:rPr>
              <w:t xml:space="preserve">   құрастырамыз».</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Фотосуреттер қарастыру:</w:t>
            </w:r>
          </w:p>
          <w:p w:rsidR="00D37DBF" w:rsidRPr="00556941" w:rsidRDefault="00D37DBF" w:rsidP="00002B7B">
            <w:pPr>
              <w:pStyle w:val="TableParagraph"/>
              <w:rPr>
                <w:sz w:val="24"/>
                <w:szCs w:val="24"/>
              </w:rPr>
            </w:pPr>
            <w:r w:rsidRPr="00556941">
              <w:rPr>
                <w:sz w:val="24"/>
                <w:szCs w:val="24"/>
              </w:rPr>
              <w:t>«Бидай мен қаңбақ»</w:t>
            </w:r>
          </w:p>
          <w:p w:rsidR="00D37DBF" w:rsidRPr="00556941" w:rsidRDefault="00D37DBF" w:rsidP="00002B7B">
            <w:pPr>
              <w:pStyle w:val="TableParagraph"/>
              <w:rPr>
                <w:sz w:val="24"/>
                <w:szCs w:val="24"/>
              </w:rPr>
            </w:pPr>
            <w:r w:rsidRPr="00556941">
              <w:rPr>
                <w:sz w:val="24"/>
                <w:szCs w:val="24"/>
              </w:rPr>
              <w:t xml:space="preserve">Фотосуретте бейнеленген ертегі желісі бойыншасурет арқылы орналастыру. </w:t>
            </w:r>
          </w:p>
          <w:p w:rsidR="00D37DBF" w:rsidRPr="00556941" w:rsidRDefault="00D37DBF" w:rsidP="00002B7B">
            <w:pPr>
              <w:pStyle w:val="TableParagraph"/>
              <w:rPr>
                <w:sz w:val="24"/>
                <w:szCs w:val="24"/>
              </w:rPr>
            </w:pPr>
            <w:r w:rsidRPr="00556941">
              <w:rPr>
                <w:bCs/>
                <w:sz w:val="24"/>
                <w:szCs w:val="24"/>
              </w:rPr>
              <w:t>«Бидай мен қаңбақ»</w:t>
            </w:r>
            <w:r w:rsidRPr="00556941">
              <w:rPr>
                <w:sz w:val="24"/>
                <w:szCs w:val="24"/>
              </w:rPr>
              <w:t> суреті бойынша, әңгіме құрастырып айтып беруге үйрету.</w:t>
            </w:r>
          </w:p>
        </w:tc>
        <w:tc>
          <w:tcPr>
            <w:tcW w:w="2977" w:type="dxa"/>
            <w:gridSpan w:val="9"/>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 xml:space="preserve"> «Біз дәнбіз» диқан жерге дән екті (дән сепкен қимылды көрсетеді)Сіркіреп, жаңбыр жауды (қолдарын шапалақтайды) Жер бетіне көгеріп, бидай шықты (қолдарын жоғары көтереді)Жайлап самал жел есті (қолдарын ырғайды)</w:t>
            </w:r>
          </w:p>
        </w:tc>
        <w:tc>
          <w:tcPr>
            <w:tcW w:w="2539" w:type="dxa"/>
            <w:gridSpan w:val="3"/>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 xml:space="preserve">Үстел үсті ойыны – пазл: </w:t>
            </w:r>
          </w:p>
          <w:p w:rsidR="00D37DBF" w:rsidRPr="00556941" w:rsidRDefault="00D37DBF" w:rsidP="00002B7B">
            <w:pPr>
              <w:pStyle w:val="TableParagraph"/>
              <w:rPr>
                <w:sz w:val="24"/>
                <w:szCs w:val="24"/>
              </w:rPr>
            </w:pPr>
            <w:r w:rsidRPr="00556941">
              <w:rPr>
                <w:sz w:val="24"/>
                <w:szCs w:val="24"/>
              </w:rPr>
              <w:t xml:space="preserve"> «Бидай»</w:t>
            </w:r>
          </w:p>
          <w:p w:rsidR="00D37DBF" w:rsidRPr="00556941" w:rsidRDefault="00D37DBF" w:rsidP="00002B7B">
            <w:pPr>
              <w:pStyle w:val="TableParagraph"/>
              <w:rPr>
                <w:sz w:val="24"/>
                <w:szCs w:val="24"/>
              </w:rPr>
            </w:pPr>
            <w:r w:rsidRPr="00556941">
              <w:rPr>
                <w:sz w:val="24"/>
                <w:szCs w:val="24"/>
              </w:rPr>
              <w:t>Комбайынмен бидайды,</w:t>
            </w:r>
          </w:p>
          <w:p w:rsidR="00D37DBF" w:rsidRPr="00556941" w:rsidRDefault="00D37DBF" w:rsidP="00002B7B">
            <w:pPr>
              <w:pStyle w:val="TableParagraph"/>
              <w:rPr>
                <w:sz w:val="24"/>
                <w:szCs w:val="24"/>
              </w:rPr>
            </w:pPr>
            <w:r w:rsidRPr="00556941">
              <w:rPr>
                <w:sz w:val="24"/>
                <w:szCs w:val="24"/>
              </w:rPr>
              <w:t>Былай, былай жинайды.</w:t>
            </w:r>
          </w:p>
          <w:p w:rsidR="00D37DBF" w:rsidRPr="00556941" w:rsidRDefault="00D37DBF" w:rsidP="00002B7B">
            <w:pPr>
              <w:pStyle w:val="TableParagraph"/>
              <w:rPr>
                <w:sz w:val="24"/>
                <w:szCs w:val="24"/>
              </w:rPr>
            </w:pPr>
            <w:r w:rsidRPr="00556941">
              <w:rPr>
                <w:sz w:val="24"/>
                <w:szCs w:val="24"/>
              </w:rPr>
              <w:t>Қаптап ұшқан торғайдан,</w:t>
            </w:r>
          </w:p>
          <w:p w:rsidR="00D37DBF" w:rsidRPr="00556941" w:rsidRDefault="00D37DBF" w:rsidP="00002B7B">
            <w:pPr>
              <w:pStyle w:val="TableParagraph"/>
              <w:rPr>
                <w:sz w:val="24"/>
                <w:szCs w:val="24"/>
              </w:rPr>
            </w:pPr>
            <w:r w:rsidRPr="00556941">
              <w:rPr>
                <w:sz w:val="24"/>
                <w:szCs w:val="24"/>
              </w:rPr>
              <w:t>Оны қалай қорғайды?</w:t>
            </w:r>
          </w:p>
          <w:p w:rsidR="00D37DBF" w:rsidRPr="00556941" w:rsidRDefault="00D37DBF" w:rsidP="00002B7B">
            <w:pPr>
              <w:pStyle w:val="TableParagraph"/>
              <w:rPr>
                <w:sz w:val="24"/>
                <w:szCs w:val="24"/>
              </w:rPr>
            </w:pPr>
            <w:r w:rsidRPr="00556941">
              <w:rPr>
                <w:sz w:val="24"/>
                <w:szCs w:val="24"/>
              </w:rPr>
              <w:t>Қаптап ұшқан торғайдан,</w:t>
            </w:r>
          </w:p>
          <w:p w:rsidR="00D37DBF" w:rsidRPr="00556941" w:rsidRDefault="00D37DBF" w:rsidP="00002B7B">
            <w:pPr>
              <w:pStyle w:val="TableParagraph"/>
              <w:rPr>
                <w:sz w:val="24"/>
                <w:szCs w:val="24"/>
              </w:rPr>
            </w:pPr>
            <w:r w:rsidRPr="00556941">
              <w:rPr>
                <w:sz w:val="24"/>
                <w:szCs w:val="24"/>
              </w:rPr>
              <w:t>Оны былай қорғайды.</w:t>
            </w:r>
          </w:p>
          <w:p w:rsidR="00D37DBF" w:rsidRPr="00556941" w:rsidRDefault="00D37DBF" w:rsidP="00002B7B">
            <w:pPr>
              <w:pStyle w:val="TableParagraph"/>
              <w:rPr>
                <w:sz w:val="24"/>
                <w:szCs w:val="24"/>
              </w:rPr>
            </w:pPr>
            <w:r w:rsidRPr="00556941">
              <w:rPr>
                <w:sz w:val="24"/>
                <w:szCs w:val="24"/>
              </w:rPr>
              <w:t>Кіш, кіш, кіш...</w:t>
            </w:r>
          </w:p>
          <w:p w:rsidR="00D37DBF" w:rsidRPr="00556941" w:rsidRDefault="00D37DBF" w:rsidP="00002B7B">
            <w:pPr>
              <w:pStyle w:val="TableParagraph"/>
              <w:rPr>
                <w:sz w:val="24"/>
                <w:szCs w:val="24"/>
              </w:rPr>
            </w:pPr>
            <w:r w:rsidRPr="00556941">
              <w:rPr>
                <w:sz w:val="24"/>
                <w:szCs w:val="24"/>
              </w:rPr>
              <w:t>Қорғап қалған бидайды,</w:t>
            </w:r>
          </w:p>
          <w:p w:rsidR="00D37DBF" w:rsidRPr="00556941" w:rsidRDefault="00D37DBF" w:rsidP="00002B7B">
            <w:pPr>
              <w:pStyle w:val="TableParagraph"/>
              <w:rPr>
                <w:sz w:val="24"/>
                <w:szCs w:val="24"/>
              </w:rPr>
            </w:pPr>
            <w:r w:rsidRPr="00556941">
              <w:rPr>
                <w:sz w:val="24"/>
                <w:szCs w:val="24"/>
              </w:rPr>
              <w:t>Қамбаға әкеп жинайды.</w:t>
            </w:r>
          </w:p>
        </w:tc>
      </w:tr>
      <w:tr w:rsidR="00D37DBF" w:rsidRPr="00556941" w:rsidTr="00002B7B">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jc w:val="center"/>
              <w:rPr>
                <w:rFonts w:ascii="Times New Roman" w:hAnsi="Times New Roman" w:cs="Times New Roman"/>
                <w:b/>
                <w:sz w:val="24"/>
                <w:szCs w:val="24"/>
              </w:rPr>
            </w:pPr>
            <w:r w:rsidRPr="00556941">
              <w:rPr>
                <w:rFonts w:ascii="Times New Roman" w:hAnsi="Times New Roman" w:cs="Times New Roman"/>
                <w:b/>
                <w:sz w:val="24"/>
                <w:szCs w:val="24"/>
              </w:rPr>
              <w:t>Таңертеңгі жаттығу</w:t>
            </w:r>
          </w:p>
          <w:p w:rsidR="00D37DBF" w:rsidRPr="00556941" w:rsidRDefault="00D37DBF" w:rsidP="00002B7B">
            <w:pPr>
              <w:jc w:val="center"/>
              <w:rPr>
                <w:rFonts w:ascii="Times New Roman" w:hAnsi="Times New Roman" w:cs="Times New Roman"/>
                <w:b/>
                <w:sz w:val="24"/>
                <w:szCs w:val="24"/>
                <w:lang w:bidi="en-US"/>
              </w:rPr>
            </w:pPr>
          </w:p>
        </w:tc>
        <w:tc>
          <w:tcPr>
            <w:tcW w:w="12908" w:type="dxa"/>
            <w:gridSpan w:val="27"/>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rPr>
                <w:rFonts w:ascii="Times New Roman" w:hAnsi="Times New Roman" w:cs="Times New Roman"/>
                <w:sz w:val="24"/>
                <w:szCs w:val="24"/>
                <w:lang w:val="kk-KZ" w:bidi="en-US"/>
              </w:rPr>
            </w:pPr>
            <w:r w:rsidRPr="00556941">
              <w:rPr>
                <w:rFonts w:ascii="Times New Roman" w:hAnsi="Times New Roman" w:cs="Times New Roman"/>
                <w:sz w:val="24"/>
                <w:szCs w:val="24"/>
              </w:rPr>
              <w:t xml:space="preserve">Таңғыжаттығукешені № </w:t>
            </w:r>
            <w:r w:rsidRPr="00556941">
              <w:rPr>
                <w:rFonts w:ascii="Times New Roman" w:hAnsi="Times New Roman" w:cs="Times New Roman"/>
                <w:sz w:val="24"/>
                <w:szCs w:val="24"/>
                <w:lang w:val="kk-KZ"/>
              </w:rPr>
              <w:t>5</w:t>
            </w:r>
          </w:p>
        </w:tc>
      </w:tr>
      <w:tr w:rsidR="00D37DBF" w:rsidRPr="00556941" w:rsidTr="00002B7B">
        <w:trPr>
          <w:gridAfter w:val="1"/>
          <w:wAfter w:w="12" w:type="dxa"/>
          <w:trHeight w:val="1473"/>
        </w:trPr>
        <w:tc>
          <w:tcPr>
            <w:tcW w:w="253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b/>
                <w:bCs/>
                <w:i/>
                <w:sz w:val="24"/>
                <w:szCs w:val="24"/>
              </w:rPr>
            </w:pPr>
            <w:r w:rsidRPr="00556941">
              <w:rPr>
                <w:b/>
                <w:bCs/>
                <w:sz w:val="24"/>
                <w:szCs w:val="24"/>
              </w:rPr>
              <w:t>Ұйымдастырылған іс-әрекетке дайындық</w:t>
            </w:r>
          </w:p>
        </w:tc>
        <w:tc>
          <w:tcPr>
            <w:tcW w:w="1864"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«Бидай»</w:t>
            </w:r>
          </w:p>
          <w:p w:rsidR="00D37DBF" w:rsidRPr="00556941" w:rsidRDefault="00D37DBF" w:rsidP="00002B7B">
            <w:pPr>
              <w:pStyle w:val="TableParagraph"/>
              <w:rPr>
                <w:sz w:val="24"/>
                <w:szCs w:val="24"/>
              </w:rPr>
            </w:pPr>
            <w:r w:rsidRPr="00556941">
              <w:rPr>
                <w:sz w:val="24"/>
                <w:szCs w:val="24"/>
              </w:rPr>
              <w:t>Комбайынмен бидайды,</w:t>
            </w:r>
          </w:p>
          <w:p w:rsidR="00D37DBF" w:rsidRPr="00556941" w:rsidRDefault="00D37DBF" w:rsidP="00002B7B">
            <w:pPr>
              <w:pStyle w:val="TableParagraph"/>
              <w:rPr>
                <w:sz w:val="24"/>
                <w:szCs w:val="24"/>
              </w:rPr>
            </w:pPr>
            <w:r w:rsidRPr="00556941">
              <w:rPr>
                <w:sz w:val="24"/>
                <w:szCs w:val="24"/>
              </w:rPr>
              <w:t>Былай, былай жинайды.</w:t>
            </w:r>
          </w:p>
          <w:p w:rsidR="00D37DBF" w:rsidRPr="00556941" w:rsidRDefault="00D37DBF" w:rsidP="00002B7B">
            <w:pPr>
              <w:pStyle w:val="TableParagraph"/>
              <w:rPr>
                <w:sz w:val="24"/>
                <w:szCs w:val="24"/>
              </w:rPr>
            </w:pPr>
            <w:r w:rsidRPr="00556941">
              <w:rPr>
                <w:sz w:val="24"/>
                <w:szCs w:val="24"/>
              </w:rPr>
              <w:t>Қаптап ұшқан торғайдан,</w:t>
            </w:r>
          </w:p>
          <w:p w:rsidR="00D37DBF" w:rsidRPr="00556941" w:rsidRDefault="00D37DBF" w:rsidP="00002B7B">
            <w:pPr>
              <w:pStyle w:val="TableParagraph"/>
              <w:rPr>
                <w:sz w:val="24"/>
                <w:szCs w:val="24"/>
              </w:rPr>
            </w:pPr>
            <w:r w:rsidRPr="00556941">
              <w:rPr>
                <w:sz w:val="24"/>
                <w:szCs w:val="24"/>
              </w:rPr>
              <w:t>Оны қалай қорғайды?</w:t>
            </w:r>
          </w:p>
          <w:p w:rsidR="00D37DBF" w:rsidRPr="00556941" w:rsidRDefault="00D37DBF" w:rsidP="00002B7B">
            <w:pPr>
              <w:pStyle w:val="TableParagraph"/>
              <w:rPr>
                <w:sz w:val="24"/>
                <w:szCs w:val="24"/>
              </w:rPr>
            </w:pPr>
            <w:r w:rsidRPr="00556941">
              <w:rPr>
                <w:sz w:val="24"/>
                <w:szCs w:val="24"/>
              </w:rPr>
              <w:t>Қаптап ұшқан торғайдан,</w:t>
            </w:r>
          </w:p>
          <w:p w:rsidR="00D37DBF" w:rsidRPr="00556941" w:rsidRDefault="00D37DBF" w:rsidP="00002B7B">
            <w:pPr>
              <w:pStyle w:val="TableParagraph"/>
              <w:rPr>
                <w:sz w:val="24"/>
                <w:szCs w:val="24"/>
              </w:rPr>
            </w:pPr>
            <w:r w:rsidRPr="00556941">
              <w:rPr>
                <w:sz w:val="24"/>
                <w:szCs w:val="24"/>
              </w:rPr>
              <w:t>Оны былай қорғайды.</w:t>
            </w:r>
          </w:p>
          <w:p w:rsidR="00D37DBF" w:rsidRPr="00556941" w:rsidRDefault="00D37DBF" w:rsidP="00002B7B">
            <w:pPr>
              <w:pStyle w:val="TableParagraph"/>
              <w:rPr>
                <w:sz w:val="24"/>
                <w:szCs w:val="24"/>
              </w:rPr>
            </w:pPr>
            <w:r w:rsidRPr="00556941">
              <w:rPr>
                <w:sz w:val="24"/>
                <w:szCs w:val="24"/>
              </w:rPr>
              <w:t>Кіш, кіш, кіш...</w:t>
            </w:r>
          </w:p>
          <w:p w:rsidR="00D37DBF" w:rsidRPr="00556941" w:rsidRDefault="00D37DBF" w:rsidP="00002B7B">
            <w:pPr>
              <w:pStyle w:val="TableParagraph"/>
              <w:rPr>
                <w:sz w:val="24"/>
                <w:szCs w:val="24"/>
              </w:rPr>
            </w:pPr>
            <w:r w:rsidRPr="00556941">
              <w:rPr>
                <w:sz w:val="24"/>
                <w:szCs w:val="24"/>
              </w:rPr>
              <w:t>Қорғап қалған бидайды,</w:t>
            </w:r>
          </w:p>
          <w:p w:rsidR="00D37DBF" w:rsidRPr="00556941" w:rsidRDefault="00D37DBF" w:rsidP="00002B7B">
            <w:pPr>
              <w:pStyle w:val="TableParagraph"/>
              <w:rPr>
                <w:sz w:val="24"/>
                <w:szCs w:val="24"/>
              </w:rPr>
            </w:pPr>
            <w:r w:rsidRPr="00556941">
              <w:rPr>
                <w:sz w:val="24"/>
                <w:szCs w:val="24"/>
              </w:rPr>
              <w:t>Қамбаға әкеп жинайды.</w:t>
            </w:r>
          </w:p>
          <w:p w:rsidR="00D37DBF" w:rsidRPr="00556941" w:rsidRDefault="00D37DBF" w:rsidP="00002B7B">
            <w:pPr>
              <w:pStyle w:val="TableParagraph"/>
              <w:rPr>
                <w:i/>
                <w:sz w:val="24"/>
                <w:szCs w:val="24"/>
              </w:rPr>
            </w:pPr>
          </w:p>
        </w:tc>
        <w:tc>
          <w:tcPr>
            <w:tcW w:w="2976" w:type="dxa"/>
            <w:gridSpan w:val="8"/>
            <w:tcBorders>
              <w:top w:val="single" w:sz="4" w:space="0" w:color="auto"/>
              <w:left w:val="single" w:sz="4" w:space="0" w:color="auto"/>
              <w:bottom w:val="nil"/>
              <w:right w:val="single" w:sz="4" w:space="0" w:color="auto"/>
            </w:tcBorders>
            <w:shd w:val="clear" w:color="auto" w:fill="auto"/>
          </w:tcPr>
          <w:p w:rsidR="00D37DBF" w:rsidRPr="00556941" w:rsidRDefault="00D37DBF" w:rsidP="00002B7B">
            <w:pPr>
              <w:pStyle w:val="TableParagraph"/>
              <w:rPr>
                <w:rFonts w:eastAsia="Calibri"/>
                <w:sz w:val="24"/>
                <w:szCs w:val="24"/>
              </w:rPr>
            </w:pPr>
            <w:r w:rsidRPr="00556941">
              <w:rPr>
                <w:rFonts w:eastAsia="Calibri"/>
                <w:sz w:val="24"/>
                <w:szCs w:val="24"/>
              </w:rPr>
              <w:t>«Ақ тілек»</w:t>
            </w:r>
          </w:p>
          <w:p w:rsidR="00D37DBF" w:rsidRPr="00556941" w:rsidRDefault="00D37DBF" w:rsidP="00002B7B">
            <w:pPr>
              <w:pStyle w:val="TableParagraph"/>
              <w:rPr>
                <w:rFonts w:eastAsia="Calibri"/>
                <w:sz w:val="24"/>
                <w:szCs w:val="24"/>
              </w:rPr>
            </w:pPr>
            <w:r w:rsidRPr="00556941">
              <w:rPr>
                <w:rFonts w:eastAsia="Calibri"/>
                <w:sz w:val="24"/>
                <w:szCs w:val="24"/>
              </w:rPr>
              <w:t>Адал жақсы ниетпен</w:t>
            </w:r>
          </w:p>
          <w:p w:rsidR="00D37DBF" w:rsidRPr="00556941" w:rsidRDefault="00D37DBF" w:rsidP="00002B7B">
            <w:pPr>
              <w:pStyle w:val="TableParagraph"/>
              <w:rPr>
                <w:rFonts w:eastAsia="Calibri"/>
                <w:sz w:val="24"/>
                <w:szCs w:val="24"/>
              </w:rPr>
            </w:pPr>
            <w:r w:rsidRPr="00556941">
              <w:rPr>
                <w:rFonts w:eastAsia="Calibri"/>
                <w:sz w:val="24"/>
                <w:szCs w:val="24"/>
              </w:rPr>
              <w:t>Бар адамға бақ тiлеп.</w:t>
            </w:r>
          </w:p>
          <w:p w:rsidR="00D37DBF" w:rsidRPr="00556941" w:rsidRDefault="00D37DBF" w:rsidP="00002B7B">
            <w:pPr>
              <w:pStyle w:val="TableParagraph"/>
              <w:rPr>
                <w:rFonts w:eastAsia="Calibri"/>
                <w:sz w:val="24"/>
                <w:szCs w:val="24"/>
              </w:rPr>
            </w:pPr>
            <w:r w:rsidRPr="00556941">
              <w:rPr>
                <w:rFonts w:eastAsia="Calibri"/>
                <w:sz w:val="24"/>
                <w:szCs w:val="24"/>
              </w:rPr>
              <w:t>Жарып шыққан жүректен,</w:t>
            </w:r>
          </w:p>
          <w:p w:rsidR="00D37DBF" w:rsidRPr="00556941" w:rsidRDefault="00D37DBF" w:rsidP="00002B7B">
            <w:pPr>
              <w:pStyle w:val="TableParagraph"/>
              <w:rPr>
                <w:rFonts w:eastAsia="Calibri"/>
                <w:sz w:val="24"/>
                <w:szCs w:val="24"/>
              </w:rPr>
            </w:pPr>
            <w:r w:rsidRPr="00556941">
              <w:rPr>
                <w:rFonts w:eastAsia="Calibri"/>
                <w:sz w:val="24"/>
                <w:szCs w:val="24"/>
              </w:rPr>
              <w:t>Сөздiң бәрi – Ақ тiлек!</w:t>
            </w:r>
          </w:p>
          <w:p w:rsidR="00D37DBF" w:rsidRPr="00556941" w:rsidRDefault="00D37DBF" w:rsidP="00002B7B">
            <w:pPr>
              <w:pStyle w:val="TableParagraph"/>
              <w:rPr>
                <w:i/>
                <w:sz w:val="24"/>
                <w:szCs w:val="24"/>
              </w:rPr>
            </w:pPr>
          </w:p>
        </w:tc>
        <w:tc>
          <w:tcPr>
            <w:tcW w:w="2705" w:type="dxa"/>
            <w:gridSpan w:val="4"/>
            <w:tcBorders>
              <w:top w:val="single" w:sz="4" w:space="0" w:color="auto"/>
              <w:left w:val="single" w:sz="4" w:space="0" w:color="auto"/>
              <w:bottom w:val="nil"/>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«Нанға біз тоямыз»</w:t>
            </w:r>
          </w:p>
          <w:p w:rsidR="00D37DBF" w:rsidRPr="00556941" w:rsidRDefault="00D37DBF" w:rsidP="00002B7B">
            <w:pPr>
              <w:pStyle w:val="TableParagraph"/>
              <w:rPr>
                <w:sz w:val="24"/>
                <w:szCs w:val="24"/>
              </w:rPr>
            </w:pPr>
            <w:r w:rsidRPr="00556941">
              <w:rPr>
                <w:sz w:val="24"/>
                <w:szCs w:val="24"/>
              </w:rPr>
              <w:t>Көктемде жерді жыртамыз,</w:t>
            </w:r>
          </w:p>
          <w:p w:rsidR="00D37DBF" w:rsidRPr="00556941" w:rsidRDefault="00D37DBF" w:rsidP="00002B7B">
            <w:pPr>
              <w:pStyle w:val="TableParagraph"/>
              <w:rPr>
                <w:sz w:val="24"/>
                <w:szCs w:val="24"/>
              </w:rPr>
            </w:pPr>
            <w:r w:rsidRPr="00556941">
              <w:rPr>
                <w:sz w:val="24"/>
                <w:szCs w:val="24"/>
              </w:rPr>
              <w:t>Тегістейміз тырмалап.</w:t>
            </w:r>
          </w:p>
          <w:p w:rsidR="00D37DBF" w:rsidRPr="00556941" w:rsidRDefault="00D37DBF" w:rsidP="00002B7B">
            <w:pPr>
              <w:pStyle w:val="TableParagraph"/>
              <w:rPr>
                <w:sz w:val="24"/>
                <w:szCs w:val="24"/>
              </w:rPr>
            </w:pPr>
            <w:r w:rsidRPr="00556941">
              <w:rPr>
                <w:sz w:val="24"/>
                <w:szCs w:val="24"/>
              </w:rPr>
              <w:t>Дәндерді оған егеміз,</w:t>
            </w:r>
          </w:p>
          <w:p w:rsidR="00D37DBF" w:rsidRPr="00556941" w:rsidRDefault="00D37DBF" w:rsidP="00002B7B">
            <w:pPr>
              <w:pStyle w:val="TableParagraph"/>
              <w:rPr>
                <w:sz w:val="24"/>
                <w:szCs w:val="24"/>
              </w:rPr>
            </w:pPr>
            <w:r w:rsidRPr="00556941">
              <w:rPr>
                <w:sz w:val="24"/>
                <w:szCs w:val="24"/>
              </w:rPr>
              <w:t>Жайқалып көктеп шықсын деп.</w:t>
            </w:r>
          </w:p>
          <w:p w:rsidR="00D37DBF" w:rsidRPr="00556941" w:rsidRDefault="00D37DBF" w:rsidP="00002B7B">
            <w:pPr>
              <w:pStyle w:val="TableParagraph"/>
              <w:rPr>
                <w:sz w:val="24"/>
                <w:szCs w:val="24"/>
              </w:rPr>
            </w:pPr>
            <w:r w:rsidRPr="00556941">
              <w:rPr>
                <w:sz w:val="24"/>
                <w:szCs w:val="24"/>
              </w:rPr>
              <w:t>Күз болғанда орамыз,</w:t>
            </w:r>
          </w:p>
          <w:p w:rsidR="00D37DBF" w:rsidRPr="00556941" w:rsidRDefault="00D37DBF" w:rsidP="00002B7B">
            <w:pPr>
              <w:pStyle w:val="TableParagraph"/>
              <w:rPr>
                <w:sz w:val="24"/>
                <w:szCs w:val="24"/>
              </w:rPr>
            </w:pPr>
            <w:r w:rsidRPr="00556941">
              <w:rPr>
                <w:sz w:val="24"/>
                <w:szCs w:val="24"/>
              </w:rPr>
              <w:t>Нанға біздер тоямыз.</w:t>
            </w:r>
          </w:p>
          <w:p w:rsidR="00D37DBF" w:rsidRPr="00556941" w:rsidRDefault="00D37DBF" w:rsidP="00002B7B">
            <w:pPr>
              <w:pStyle w:val="TableParagraph"/>
              <w:rPr>
                <w:i/>
                <w:sz w:val="24"/>
                <w:szCs w:val="24"/>
              </w:rPr>
            </w:pPr>
          </w:p>
        </w:tc>
        <w:tc>
          <w:tcPr>
            <w:tcW w:w="2522" w:type="dxa"/>
            <w:gridSpan w:val="5"/>
            <w:vMerge w:val="restart"/>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shd w:val="clear" w:color="auto" w:fill="FFFFFF"/>
              </w:rPr>
            </w:pPr>
            <w:r w:rsidRPr="00556941">
              <w:rPr>
                <w:sz w:val="24"/>
                <w:szCs w:val="24"/>
                <w:shd w:val="clear" w:color="auto" w:fill="FFFFFF"/>
              </w:rPr>
              <w:t>«Көлбең, көлбең, көлеңкем»</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Көлбең, көлбең, көлеңкем,</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Көлбеңдеген көлеңкем.</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Тасып піскен бидайды.</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Айтшы қалай жинайды?</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Комбайынмен бидайды,</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Былай, былай жинайды.</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Қаптап ұшқан торғайдан,</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Оны қалай қорғайды?</w:t>
            </w:r>
          </w:p>
          <w:p w:rsidR="00D37DBF" w:rsidRPr="00556941" w:rsidRDefault="00D37DBF" w:rsidP="00002B7B">
            <w:pPr>
              <w:pStyle w:val="TableParagraph"/>
              <w:rPr>
                <w:sz w:val="24"/>
                <w:szCs w:val="24"/>
                <w:shd w:val="clear" w:color="auto" w:fill="FFFFFF"/>
              </w:rPr>
            </w:pPr>
            <w:r w:rsidRPr="00556941">
              <w:rPr>
                <w:sz w:val="24"/>
                <w:szCs w:val="24"/>
                <w:shd w:val="clear" w:color="auto" w:fill="FFFFFF"/>
              </w:rPr>
              <w:t>Қаптап ұшқан торғайдан</w:t>
            </w:r>
          </w:p>
        </w:tc>
        <w:tc>
          <w:tcPr>
            <w:tcW w:w="2841" w:type="dxa"/>
            <w:gridSpan w:val="6"/>
            <w:vMerge w:val="restart"/>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sz w:val="24"/>
                <w:szCs w:val="24"/>
              </w:rPr>
            </w:pPr>
            <w:r w:rsidRPr="00556941">
              <w:rPr>
                <w:sz w:val="24"/>
                <w:szCs w:val="24"/>
              </w:rPr>
              <w:t>«Күлімде, Күн,</w:t>
            </w:r>
          </w:p>
          <w:p w:rsidR="00D37DBF" w:rsidRPr="00556941" w:rsidRDefault="00D37DBF" w:rsidP="00002B7B">
            <w:pPr>
              <w:pStyle w:val="TableParagraph"/>
              <w:rPr>
                <w:sz w:val="24"/>
                <w:szCs w:val="24"/>
              </w:rPr>
            </w:pPr>
            <w:r w:rsidRPr="00556941">
              <w:rPr>
                <w:sz w:val="24"/>
                <w:szCs w:val="24"/>
              </w:rPr>
              <w:t>күлімде»</w:t>
            </w:r>
          </w:p>
          <w:p w:rsidR="00D37DBF" w:rsidRPr="00556941" w:rsidRDefault="00D37DBF" w:rsidP="00002B7B">
            <w:pPr>
              <w:pStyle w:val="TableParagraph"/>
              <w:rPr>
                <w:sz w:val="24"/>
                <w:szCs w:val="24"/>
              </w:rPr>
            </w:pPr>
            <w:r w:rsidRPr="00556941">
              <w:rPr>
                <w:sz w:val="24"/>
                <w:szCs w:val="24"/>
              </w:rPr>
              <w:t>Күлімде, Күн, күлімде,</w:t>
            </w:r>
          </w:p>
          <w:p w:rsidR="00D37DBF" w:rsidRPr="00556941" w:rsidRDefault="00D37DBF" w:rsidP="00002B7B">
            <w:pPr>
              <w:pStyle w:val="TableParagraph"/>
              <w:rPr>
                <w:sz w:val="24"/>
                <w:szCs w:val="24"/>
              </w:rPr>
            </w:pPr>
            <w:r w:rsidRPr="00556941">
              <w:rPr>
                <w:sz w:val="24"/>
                <w:szCs w:val="24"/>
              </w:rPr>
              <w:t>Күлсін барлық бала шат!</w:t>
            </w:r>
          </w:p>
          <w:p w:rsidR="00D37DBF" w:rsidRPr="00556941" w:rsidRDefault="00D37DBF" w:rsidP="00002B7B">
            <w:pPr>
              <w:pStyle w:val="TableParagraph"/>
              <w:rPr>
                <w:sz w:val="24"/>
                <w:szCs w:val="24"/>
              </w:rPr>
            </w:pPr>
            <w:r w:rsidRPr="00556941">
              <w:rPr>
                <w:sz w:val="24"/>
                <w:szCs w:val="24"/>
              </w:rPr>
              <w:t>Берекелі бүгіндей</w:t>
            </w:r>
          </w:p>
          <w:p w:rsidR="00D37DBF" w:rsidRPr="00556941" w:rsidRDefault="00D37DBF" w:rsidP="00002B7B">
            <w:pPr>
              <w:pStyle w:val="TableParagraph"/>
              <w:rPr>
                <w:sz w:val="24"/>
                <w:szCs w:val="24"/>
              </w:rPr>
            </w:pPr>
            <w:r w:rsidRPr="00556941">
              <w:rPr>
                <w:sz w:val="24"/>
                <w:szCs w:val="24"/>
              </w:rPr>
              <w:t>Бейбіт болсын болашақ</w:t>
            </w:r>
          </w:p>
        </w:tc>
      </w:tr>
      <w:tr w:rsidR="00D37DBF" w:rsidRPr="00556941" w:rsidTr="00002B7B">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37DBF" w:rsidRPr="00556941" w:rsidRDefault="00D37DBF" w:rsidP="00002B7B">
            <w:pPr>
              <w:rPr>
                <w:rFonts w:ascii="Times New Roman" w:hAnsi="Times New Roman" w:cs="Times New Roman"/>
                <w:b/>
                <w:i/>
                <w:sz w:val="24"/>
                <w:szCs w:val="24"/>
                <w:lang w:val="kk-KZ"/>
              </w:rPr>
            </w:pPr>
          </w:p>
        </w:tc>
        <w:tc>
          <w:tcPr>
            <w:tcW w:w="1864"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37DBF" w:rsidRPr="00556941" w:rsidRDefault="00D37DBF" w:rsidP="00002B7B">
            <w:pPr>
              <w:rPr>
                <w:rFonts w:ascii="Times New Roman" w:hAnsi="Times New Roman" w:cs="Times New Roman"/>
                <w:i/>
                <w:sz w:val="24"/>
                <w:szCs w:val="24"/>
                <w:lang w:val="kk-KZ"/>
              </w:rPr>
            </w:pPr>
          </w:p>
        </w:tc>
        <w:tc>
          <w:tcPr>
            <w:tcW w:w="2976" w:type="dxa"/>
            <w:gridSpan w:val="8"/>
            <w:tcBorders>
              <w:top w:val="nil"/>
              <w:left w:val="single" w:sz="4" w:space="0" w:color="auto"/>
              <w:bottom w:val="single" w:sz="4" w:space="0" w:color="auto"/>
              <w:right w:val="single" w:sz="4" w:space="0" w:color="auto"/>
            </w:tcBorders>
            <w:shd w:val="clear" w:color="auto" w:fill="auto"/>
          </w:tcPr>
          <w:p w:rsidR="00D37DBF" w:rsidRPr="00556941" w:rsidRDefault="00D37DBF" w:rsidP="00002B7B">
            <w:pPr>
              <w:jc w:val="center"/>
              <w:rPr>
                <w:rFonts w:ascii="Times New Roman" w:hAnsi="Times New Roman" w:cs="Times New Roman"/>
                <w:b/>
                <w:sz w:val="24"/>
                <w:szCs w:val="24"/>
                <w:lang w:val="kk-KZ" w:bidi="en-US"/>
              </w:rPr>
            </w:pPr>
          </w:p>
        </w:tc>
        <w:tc>
          <w:tcPr>
            <w:tcW w:w="2705" w:type="dxa"/>
            <w:gridSpan w:val="4"/>
            <w:tcBorders>
              <w:top w:val="nil"/>
              <w:left w:val="single" w:sz="4" w:space="0" w:color="auto"/>
              <w:bottom w:val="single" w:sz="4" w:space="0" w:color="auto"/>
              <w:right w:val="single" w:sz="4" w:space="0" w:color="auto"/>
            </w:tcBorders>
            <w:shd w:val="clear" w:color="auto" w:fill="auto"/>
          </w:tcPr>
          <w:p w:rsidR="00D37DBF" w:rsidRPr="00556941" w:rsidRDefault="00D37DBF" w:rsidP="00002B7B">
            <w:pPr>
              <w:jc w:val="center"/>
              <w:rPr>
                <w:rFonts w:ascii="Times New Roman" w:hAnsi="Times New Roman" w:cs="Times New Roman"/>
                <w:b/>
                <w:sz w:val="24"/>
                <w:szCs w:val="24"/>
                <w:lang w:val="kk-KZ" w:bidi="en-US"/>
              </w:rPr>
            </w:pPr>
          </w:p>
        </w:tc>
        <w:tc>
          <w:tcPr>
            <w:tcW w:w="2522" w:type="dxa"/>
            <w:gridSpan w:val="5"/>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37DBF" w:rsidRPr="00556941" w:rsidRDefault="00D37DBF" w:rsidP="00002B7B">
            <w:pPr>
              <w:rPr>
                <w:rFonts w:ascii="Times New Roman" w:hAnsi="Times New Roman" w:cs="Times New Roman"/>
                <w:b/>
                <w:sz w:val="24"/>
                <w:szCs w:val="24"/>
                <w:lang w:val="kk-KZ"/>
              </w:rPr>
            </w:pPr>
          </w:p>
        </w:tc>
        <w:tc>
          <w:tcPr>
            <w:tcW w:w="2841" w:type="dxa"/>
            <w:gridSpan w:val="6"/>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37DBF" w:rsidRPr="00556941" w:rsidRDefault="00D37DBF" w:rsidP="00002B7B">
            <w:pPr>
              <w:rPr>
                <w:rFonts w:ascii="Times New Roman" w:hAnsi="Times New Roman" w:cs="Times New Roman"/>
                <w:b/>
                <w:sz w:val="24"/>
                <w:szCs w:val="24"/>
                <w:lang w:val="kk-KZ"/>
              </w:rPr>
            </w:pPr>
          </w:p>
        </w:tc>
      </w:tr>
      <w:tr w:rsidR="00D37DBF" w:rsidRPr="00556941" w:rsidTr="00002B7B">
        <w:trPr>
          <w:gridAfter w:val="1"/>
          <w:wAfter w:w="12" w:type="dxa"/>
          <w:trHeight w:val="136"/>
        </w:trPr>
        <w:tc>
          <w:tcPr>
            <w:tcW w:w="2531"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D37DBF" w:rsidRPr="00556941" w:rsidRDefault="00D37DBF" w:rsidP="00002B7B">
            <w:pPr>
              <w:pStyle w:val="TableParagraph"/>
              <w:rPr>
                <w:b/>
                <w:bCs/>
                <w:sz w:val="24"/>
                <w:szCs w:val="24"/>
                <w:lang w:eastAsia="ru-RU"/>
              </w:rPr>
            </w:pPr>
            <w:r w:rsidRPr="00556941">
              <w:rPr>
                <w:b/>
                <w:bCs/>
                <w:sz w:val="24"/>
                <w:szCs w:val="24"/>
              </w:rPr>
              <w:t>Білім беру ұйымының кестесі бойынша ұйымдастырылған іс-әрекет</w:t>
            </w:r>
          </w:p>
          <w:p w:rsidR="00D37DBF" w:rsidRPr="00556941" w:rsidRDefault="00D37DBF" w:rsidP="00002B7B">
            <w:pPr>
              <w:pStyle w:val="TableParagraph"/>
              <w:rPr>
                <w:sz w:val="24"/>
                <w:szCs w:val="24"/>
                <w:lang w:bidi="en-US"/>
              </w:rPr>
            </w:pPr>
          </w:p>
        </w:tc>
        <w:tc>
          <w:tcPr>
            <w:tcW w:w="12908" w:type="dxa"/>
            <w:gridSpan w:val="27"/>
            <w:tcBorders>
              <w:top w:val="single" w:sz="4" w:space="0" w:color="auto"/>
              <w:left w:val="single" w:sz="4" w:space="0" w:color="auto"/>
              <w:bottom w:val="single" w:sz="4" w:space="0" w:color="auto"/>
              <w:right w:val="single" w:sz="4" w:space="0" w:color="auto"/>
            </w:tcBorders>
            <w:shd w:val="clear" w:color="auto" w:fill="auto"/>
            <w:hideMark/>
          </w:tcPr>
          <w:p w:rsidR="00D37DBF" w:rsidRPr="00556941" w:rsidRDefault="00D37DBF" w:rsidP="00002B7B">
            <w:pPr>
              <w:pStyle w:val="TableParagraph"/>
              <w:rPr>
                <w:sz w:val="24"/>
                <w:szCs w:val="24"/>
              </w:rPr>
            </w:pPr>
            <w:r w:rsidRPr="00556941">
              <w:rPr>
                <w:sz w:val="24"/>
                <w:szCs w:val="24"/>
                <w:lang w:eastAsia="ru-RU"/>
              </w:rPr>
              <w:t xml:space="preserve">                                                                   1 </w:t>
            </w:r>
            <w:r w:rsidRPr="00556941">
              <w:rPr>
                <w:sz w:val="24"/>
                <w:szCs w:val="24"/>
                <w:lang w:val="ru-RU" w:eastAsia="ru-RU"/>
              </w:rPr>
              <w:t xml:space="preserve">- </w:t>
            </w:r>
            <w:r w:rsidRPr="00556941">
              <w:rPr>
                <w:sz w:val="24"/>
                <w:szCs w:val="24"/>
                <w:lang w:val="ru-RU"/>
              </w:rPr>
              <w:t>ұйымдастырылғаніс-әрекет</w:t>
            </w:r>
          </w:p>
        </w:tc>
      </w:tr>
      <w:tr w:rsidR="00653A6E" w:rsidRPr="00556941" w:rsidTr="00002B7B">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53A6E" w:rsidRPr="00556941" w:rsidRDefault="00653A6E" w:rsidP="00002B7B">
            <w:pPr>
              <w:pStyle w:val="TableParagraph"/>
              <w:rPr>
                <w:sz w:val="24"/>
                <w:szCs w:val="24"/>
                <w:lang w:bidi="en-US"/>
              </w:rPr>
            </w:pPr>
          </w:p>
        </w:tc>
        <w:tc>
          <w:tcPr>
            <w:tcW w:w="2559" w:type="dxa"/>
            <w:gridSpan w:val="7"/>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b/>
                <w:bCs/>
                <w:sz w:val="24"/>
                <w:szCs w:val="24"/>
              </w:rPr>
            </w:pPr>
            <w:r w:rsidRPr="00556941">
              <w:rPr>
                <w:b/>
                <w:bCs/>
                <w:sz w:val="24"/>
                <w:szCs w:val="24"/>
              </w:rPr>
              <w:t xml:space="preserve">Сөйлеуді дамыту  </w:t>
            </w:r>
          </w:p>
          <w:p w:rsidR="00653A6E" w:rsidRPr="00556941" w:rsidRDefault="00653A6E" w:rsidP="00002B7B">
            <w:pPr>
              <w:pStyle w:val="TableParagraph"/>
              <w:rPr>
                <w:sz w:val="24"/>
                <w:szCs w:val="24"/>
              </w:rPr>
            </w:pPr>
            <w:r w:rsidRPr="00556941">
              <w:rPr>
                <w:b/>
                <w:bCs/>
                <w:sz w:val="24"/>
                <w:szCs w:val="24"/>
              </w:rPr>
              <w:t>Міндеті</w:t>
            </w:r>
            <w:r w:rsidRPr="00556941">
              <w:rPr>
                <w:sz w:val="24"/>
                <w:szCs w:val="24"/>
              </w:rPr>
              <w:t>: Шығармашылықпен әңгімелеп беруді жетілдіру: ересектердің көмегімен әңгіменің жалғасын және соңын ойдан шығару</w:t>
            </w:r>
          </w:p>
          <w:p w:rsidR="00653A6E" w:rsidRPr="00556941" w:rsidRDefault="00653A6E" w:rsidP="00002B7B">
            <w:pPr>
              <w:pStyle w:val="TableParagraph"/>
              <w:rPr>
                <w:sz w:val="24"/>
                <w:szCs w:val="24"/>
              </w:rPr>
            </w:pPr>
            <w:r w:rsidRPr="00556941">
              <w:rPr>
                <w:b/>
                <w:bCs/>
                <w:sz w:val="24"/>
                <w:szCs w:val="24"/>
              </w:rPr>
              <w:t xml:space="preserve">Мақсаты </w:t>
            </w:r>
            <w:r w:rsidRPr="00556941">
              <w:rPr>
                <w:sz w:val="24"/>
                <w:szCs w:val="24"/>
              </w:rPr>
              <w:t xml:space="preserve"> Дауыссыз дыбыстар. Қатаң, ұяң, үнді дауыссыз дыбыстарды жалпылама түсіндіру;</w:t>
            </w:r>
          </w:p>
          <w:p w:rsidR="00653A6E" w:rsidRPr="00556941" w:rsidRDefault="00653A6E" w:rsidP="00002B7B">
            <w:pPr>
              <w:pStyle w:val="TableParagraph"/>
              <w:rPr>
                <w:b/>
                <w:bCs/>
                <w:sz w:val="24"/>
                <w:szCs w:val="24"/>
              </w:rPr>
            </w:pPr>
            <w:r w:rsidRPr="00556941">
              <w:rPr>
                <w:b/>
                <w:bCs/>
                <w:sz w:val="24"/>
                <w:szCs w:val="24"/>
              </w:rPr>
              <w:t>Күтілетіннәтиже:</w:t>
            </w:r>
          </w:p>
          <w:p w:rsidR="00653A6E" w:rsidRPr="00556941" w:rsidRDefault="00653A6E" w:rsidP="00002B7B">
            <w:pPr>
              <w:pStyle w:val="TableParagraph"/>
              <w:rPr>
                <w:sz w:val="24"/>
                <w:szCs w:val="24"/>
              </w:rPr>
            </w:pPr>
            <w:r w:rsidRPr="00556941">
              <w:rPr>
                <w:b/>
                <w:sz w:val="24"/>
                <w:szCs w:val="24"/>
              </w:rPr>
              <w:t>Жасайды:</w:t>
            </w:r>
            <w:r w:rsidRPr="00556941">
              <w:rPr>
                <w:sz w:val="24"/>
                <w:szCs w:val="24"/>
              </w:rPr>
              <w:t>әңгімемазмұнынайтаалады,жаңылтпаштыжылдамайтуғажаттығады;</w:t>
            </w:r>
          </w:p>
          <w:p w:rsidR="00653A6E" w:rsidRPr="00556941" w:rsidRDefault="00653A6E" w:rsidP="00002B7B">
            <w:pPr>
              <w:pStyle w:val="TableParagraph"/>
              <w:rPr>
                <w:sz w:val="24"/>
                <w:szCs w:val="24"/>
              </w:rPr>
            </w:pPr>
            <w:r w:rsidRPr="00556941">
              <w:rPr>
                <w:b/>
                <w:sz w:val="24"/>
                <w:szCs w:val="24"/>
              </w:rPr>
              <w:t xml:space="preserve">Түсінеді: </w:t>
            </w:r>
            <w:r w:rsidRPr="00556941">
              <w:rPr>
                <w:sz w:val="24"/>
                <w:szCs w:val="24"/>
              </w:rPr>
              <w:t>хайуанаттарға қамқорлық көрсету керек екенін;</w:t>
            </w:r>
          </w:p>
          <w:p w:rsidR="00653A6E" w:rsidRPr="00556941" w:rsidRDefault="00653A6E" w:rsidP="00002B7B">
            <w:pPr>
              <w:pStyle w:val="TableParagraph"/>
              <w:rPr>
                <w:sz w:val="24"/>
                <w:szCs w:val="24"/>
              </w:rPr>
            </w:pPr>
            <w:r w:rsidRPr="00556941">
              <w:rPr>
                <w:b/>
                <w:sz w:val="24"/>
                <w:szCs w:val="24"/>
              </w:rPr>
              <w:t xml:space="preserve">Қолданады: </w:t>
            </w:r>
            <w:r w:rsidRPr="00556941">
              <w:rPr>
                <w:sz w:val="24"/>
                <w:szCs w:val="24"/>
              </w:rPr>
              <w:t>дыбыстарды дауысты, дауыссыздеп екіге бөле алады</w:t>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sz w:val="24"/>
                <w:szCs w:val="24"/>
              </w:rPr>
              <w:t>Қ.Мырза Әлидің «Ең тәтті дүние» әңгімесін мәнерлеп оқу</w:t>
            </w:r>
          </w:p>
          <w:p w:rsidR="00653A6E" w:rsidRPr="00556941" w:rsidRDefault="00653A6E" w:rsidP="00002B7B">
            <w:pPr>
              <w:pStyle w:val="TableParagraph"/>
              <w:rPr>
                <w:sz w:val="24"/>
                <w:szCs w:val="24"/>
              </w:rPr>
            </w:pPr>
            <w:r w:rsidRPr="00556941">
              <w:rPr>
                <w:sz w:val="24"/>
                <w:szCs w:val="24"/>
              </w:rPr>
              <w:t>«Таңдап ал да, атын айт».</w:t>
            </w:r>
          </w:p>
          <w:p w:rsidR="00653A6E" w:rsidRPr="00556941" w:rsidRDefault="00653A6E" w:rsidP="00002B7B">
            <w:pPr>
              <w:pStyle w:val="TableParagraph"/>
              <w:rPr>
                <w:sz w:val="24"/>
                <w:szCs w:val="24"/>
              </w:rPr>
            </w:pPr>
            <w:r w:rsidRPr="00556941">
              <w:rPr>
                <w:sz w:val="24"/>
                <w:szCs w:val="24"/>
              </w:rPr>
              <w:t>Ойын шарты: Аңдар мен жануарлардың қиынды суреттері ішінен біреуін таңдап алып, атын айтады және оның жүрісін салып береді</w:t>
            </w: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p w:rsidR="00653A6E" w:rsidRPr="00556941" w:rsidRDefault="00653A6E" w:rsidP="00002B7B">
            <w:pPr>
              <w:pStyle w:val="TableParagraph"/>
              <w:rPr>
                <w:sz w:val="24"/>
                <w:szCs w:val="24"/>
                <w:lang w:eastAsia="ru-RU"/>
              </w:rPr>
            </w:pPr>
          </w:p>
        </w:tc>
        <w:tc>
          <w:tcPr>
            <w:tcW w:w="2281" w:type="dxa"/>
            <w:gridSpan w:val="5"/>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b/>
                <w:bCs/>
                <w:sz w:val="24"/>
                <w:szCs w:val="24"/>
              </w:rPr>
            </w:pPr>
            <w:r w:rsidRPr="00556941">
              <w:rPr>
                <w:b/>
                <w:bCs/>
                <w:sz w:val="24"/>
                <w:szCs w:val="24"/>
              </w:rPr>
              <w:t>Сауат ашу негіздері</w:t>
            </w:r>
          </w:p>
          <w:p w:rsidR="00653A6E" w:rsidRPr="00556941" w:rsidRDefault="00653A6E" w:rsidP="00002B7B">
            <w:pPr>
              <w:pStyle w:val="TableParagraph"/>
              <w:rPr>
                <w:b/>
                <w:bCs/>
                <w:sz w:val="24"/>
                <w:szCs w:val="24"/>
              </w:rPr>
            </w:pPr>
            <w:r w:rsidRPr="00556941">
              <w:rPr>
                <w:b/>
                <w:bCs/>
                <w:sz w:val="24"/>
                <w:szCs w:val="24"/>
              </w:rPr>
              <w:t>Міндеті:</w:t>
            </w:r>
            <w:r w:rsidRPr="00556941">
              <w:rPr>
                <w:sz w:val="24"/>
                <w:szCs w:val="24"/>
              </w:rPr>
              <w:t xml:space="preserve"> Буын туралы ұғымдарды қалыптастыру, сөздерді буындарға бөлу, олардың саны мен ретін анықтау.</w:t>
            </w:r>
          </w:p>
          <w:p w:rsidR="00653A6E" w:rsidRPr="00556941" w:rsidRDefault="00653A6E" w:rsidP="00002B7B">
            <w:pPr>
              <w:pStyle w:val="TableParagraph"/>
              <w:rPr>
                <w:sz w:val="24"/>
                <w:szCs w:val="24"/>
              </w:rPr>
            </w:pPr>
            <w:r w:rsidRPr="00556941">
              <w:rPr>
                <w:b/>
                <w:bCs/>
                <w:sz w:val="24"/>
                <w:szCs w:val="24"/>
              </w:rPr>
              <w:t>Мақсаты</w:t>
            </w:r>
            <w:r w:rsidRPr="00556941">
              <w:rPr>
                <w:sz w:val="24"/>
                <w:szCs w:val="24"/>
              </w:rPr>
              <w:t>: буын туралы түсініктерін қалыптастыру</w:t>
            </w:r>
          </w:p>
          <w:p w:rsidR="00653A6E" w:rsidRPr="00556941" w:rsidRDefault="00653A6E" w:rsidP="00002B7B">
            <w:pPr>
              <w:pStyle w:val="TableParagraph"/>
              <w:rPr>
                <w:b/>
                <w:bCs/>
                <w:sz w:val="24"/>
                <w:szCs w:val="24"/>
              </w:rPr>
            </w:pPr>
            <w:r w:rsidRPr="00556941">
              <w:rPr>
                <w:b/>
                <w:bCs/>
                <w:sz w:val="24"/>
                <w:szCs w:val="24"/>
              </w:rPr>
              <w:t>Күтілетін нəтиже:</w:t>
            </w:r>
          </w:p>
          <w:p w:rsidR="00653A6E" w:rsidRPr="00556941" w:rsidRDefault="00653A6E" w:rsidP="00002B7B">
            <w:pPr>
              <w:pStyle w:val="TableParagraph"/>
              <w:rPr>
                <w:sz w:val="24"/>
                <w:szCs w:val="24"/>
              </w:rPr>
            </w:pPr>
            <w:r w:rsidRPr="00556941">
              <w:rPr>
                <w:b/>
                <w:bCs/>
                <w:sz w:val="24"/>
                <w:szCs w:val="24"/>
              </w:rPr>
              <w:t xml:space="preserve"> Жасайды</w:t>
            </w:r>
            <w:r w:rsidRPr="00556941">
              <w:rPr>
                <w:sz w:val="24"/>
                <w:szCs w:val="24"/>
              </w:rPr>
              <w:t xml:space="preserve">: сөздерді буынға бөледі. </w:t>
            </w:r>
          </w:p>
          <w:p w:rsidR="00653A6E" w:rsidRPr="00556941" w:rsidRDefault="00653A6E" w:rsidP="00002B7B">
            <w:pPr>
              <w:pStyle w:val="TableParagraph"/>
              <w:rPr>
                <w:sz w:val="24"/>
                <w:szCs w:val="24"/>
              </w:rPr>
            </w:pPr>
            <w:r w:rsidRPr="00556941">
              <w:rPr>
                <w:b/>
                <w:bCs/>
                <w:sz w:val="24"/>
                <w:szCs w:val="24"/>
              </w:rPr>
              <w:t>Түсінеді</w:t>
            </w:r>
            <w:r w:rsidRPr="00556941">
              <w:rPr>
                <w:sz w:val="24"/>
                <w:szCs w:val="24"/>
              </w:rPr>
              <w:t xml:space="preserve">: буынға бөлуді, оны сызба түрінде көрсетуді. </w:t>
            </w:r>
            <w:r w:rsidRPr="00556941">
              <w:rPr>
                <w:b/>
                <w:bCs/>
                <w:sz w:val="24"/>
                <w:szCs w:val="24"/>
              </w:rPr>
              <w:t>Қолданады:</w:t>
            </w:r>
            <w:r w:rsidRPr="00556941">
              <w:rPr>
                <w:sz w:val="24"/>
                <w:szCs w:val="24"/>
              </w:rPr>
              <w:t>буынға бөлуді көрсетуде сызбаны қолданады.</w:t>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sz w:val="24"/>
                <w:szCs w:val="24"/>
              </w:rPr>
              <w:t>Сөздерді созып, дауыстап айтқанда, сөздің қанша буыннын тұратынын білуге болады. Буын – бір немесе бірнеше дыбыстың тіркесі. Дауысты дыбыс өз алдына тұрып та, төңірегіне дауыссыз дыбыстарды алып та буын құрайды. Педагог сызғыштың суретін көрсетіп, осы сөзді буынға бөлдіреді. – Сыз-ғыш – екі буын. – Балалар, сендер сөзді тіктөртбұрышпен белгілейтінімізді білесіңдер. Сөзді буынға бөлу үшін, осы тіктөртбұрышты сызықшалармен бөлеміз. Буындардың жазылуын сызба түрінде былай көрсетеді (тақтаға сызып көрсетеді немесе сызбасын іледі): сыз-ғыш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26"/>
              <w:gridCol w:w="941"/>
            </w:tblGrid>
            <w:tr w:rsidR="00653A6E" w:rsidRPr="00BF6CF8" w:rsidTr="00002B7B">
              <w:tc>
                <w:tcPr>
                  <w:tcW w:w="1226" w:type="dxa"/>
                  <w:shd w:val="clear" w:color="auto" w:fill="auto"/>
                </w:tcPr>
                <w:p w:rsidR="00653A6E" w:rsidRPr="00556941" w:rsidRDefault="00653A6E" w:rsidP="00002B7B">
                  <w:pPr>
                    <w:pStyle w:val="TableParagraph"/>
                    <w:rPr>
                      <w:sz w:val="24"/>
                      <w:szCs w:val="24"/>
                    </w:rPr>
                  </w:pPr>
                </w:p>
              </w:tc>
              <w:tc>
                <w:tcPr>
                  <w:tcW w:w="941" w:type="dxa"/>
                  <w:shd w:val="clear" w:color="auto" w:fill="auto"/>
                </w:tcPr>
                <w:p w:rsidR="00653A6E" w:rsidRPr="00556941" w:rsidRDefault="00653A6E" w:rsidP="00002B7B">
                  <w:pPr>
                    <w:pStyle w:val="TableParagraph"/>
                    <w:rPr>
                      <w:sz w:val="24"/>
                      <w:szCs w:val="24"/>
                    </w:rPr>
                  </w:pPr>
                </w:p>
              </w:tc>
            </w:tr>
          </w:tbl>
          <w:p w:rsidR="00653A6E" w:rsidRPr="00556941" w:rsidRDefault="00653A6E" w:rsidP="00002B7B">
            <w:pPr>
              <w:pStyle w:val="TableParagraph"/>
              <w:rPr>
                <w:sz w:val="24"/>
                <w:szCs w:val="24"/>
              </w:rPr>
            </w:pPr>
            <w:r w:rsidRPr="00556941">
              <w:rPr>
                <w:sz w:val="24"/>
                <w:szCs w:val="24"/>
              </w:rPr>
              <w:t>Педагог суреттерді көрсетіп, осы сөздерді буынға бөлдіреді. ө-шір-гіш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817"/>
              <w:gridCol w:w="818"/>
            </w:tblGrid>
            <w:tr w:rsidR="00653A6E" w:rsidRPr="00BF6CF8" w:rsidTr="00002B7B">
              <w:tc>
                <w:tcPr>
                  <w:tcW w:w="817" w:type="dxa"/>
                  <w:shd w:val="clear" w:color="auto" w:fill="auto"/>
                </w:tcPr>
                <w:p w:rsidR="00653A6E" w:rsidRPr="00556941" w:rsidRDefault="00653A6E" w:rsidP="00002B7B">
                  <w:pPr>
                    <w:pStyle w:val="TableParagraph"/>
                    <w:rPr>
                      <w:sz w:val="24"/>
                      <w:szCs w:val="24"/>
                    </w:rPr>
                  </w:pPr>
                </w:p>
              </w:tc>
              <w:tc>
                <w:tcPr>
                  <w:tcW w:w="817" w:type="dxa"/>
                  <w:shd w:val="clear" w:color="auto" w:fill="auto"/>
                </w:tcPr>
                <w:p w:rsidR="00653A6E" w:rsidRPr="00556941" w:rsidRDefault="00653A6E" w:rsidP="00002B7B">
                  <w:pPr>
                    <w:pStyle w:val="TableParagraph"/>
                    <w:rPr>
                      <w:sz w:val="24"/>
                      <w:szCs w:val="24"/>
                    </w:rPr>
                  </w:pPr>
                </w:p>
              </w:tc>
              <w:tc>
                <w:tcPr>
                  <w:tcW w:w="818" w:type="dxa"/>
                  <w:shd w:val="clear" w:color="auto" w:fill="auto"/>
                </w:tcPr>
                <w:p w:rsidR="00653A6E" w:rsidRPr="00556941" w:rsidRDefault="00653A6E" w:rsidP="00002B7B">
                  <w:pPr>
                    <w:pStyle w:val="TableParagraph"/>
                    <w:rPr>
                      <w:sz w:val="24"/>
                      <w:szCs w:val="24"/>
                    </w:rPr>
                  </w:pPr>
                </w:p>
              </w:tc>
            </w:tr>
          </w:tbl>
          <w:p w:rsidR="00653A6E" w:rsidRPr="00556941" w:rsidRDefault="00653A6E" w:rsidP="00002B7B">
            <w:pPr>
              <w:pStyle w:val="TableParagraph"/>
              <w:rPr>
                <w:sz w:val="24"/>
                <w:szCs w:val="24"/>
              </w:rPr>
            </w:pPr>
            <w:r w:rsidRPr="00556941">
              <w:rPr>
                <w:sz w:val="24"/>
                <w:szCs w:val="24"/>
              </w:rPr>
              <w:t>Тіктөртбұрыш сөзді білдіреді, ал сөзде неше буын болса, төртбұрышты сонша бөлікке жоғарғы жағын сəл шығарып бөлеміз</w:t>
            </w:r>
          </w:p>
        </w:tc>
        <w:tc>
          <w:tcPr>
            <w:tcW w:w="2705" w:type="dxa"/>
            <w:gridSpan w:val="4"/>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b/>
                <w:bCs/>
                <w:sz w:val="24"/>
                <w:szCs w:val="24"/>
              </w:rPr>
            </w:pPr>
            <w:r w:rsidRPr="00556941">
              <w:rPr>
                <w:b/>
                <w:bCs/>
                <w:sz w:val="24"/>
                <w:szCs w:val="24"/>
              </w:rPr>
              <w:t>Сауат ашу негіздері</w:t>
            </w:r>
          </w:p>
          <w:p w:rsidR="00653A6E" w:rsidRPr="00556941" w:rsidRDefault="00653A6E" w:rsidP="00002B7B">
            <w:pPr>
              <w:pStyle w:val="TableParagraph"/>
              <w:rPr>
                <w:b/>
                <w:bCs/>
                <w:sz w:val="24"/>
                <w:szCs w:val="24"/>
              </w:rPr>
            </w:pPr>
            <w:r w:rsidRPr="00556941">
              <w:rPr>
                <w:b/>
                <w:bCs/>
                <w:sz w:val="24"/>
                <w:szCs w:val="24"/>
              </w:rPr>
              <w:t>Міндеті:</w:t>
            </w:r>
            <w:r w:rsidRPr="00556941">
              <w:rPr>
                <w:sz w:val="24"/>
                <w:szCs w:val="24"/>
              </w:rPr>
              <w:t xml:space="preserve"> Буын туралы ұғымдарды қалыптастыру, сөздерді буындарға бөлу, олардың саны мен ретін анықтау.</w:t>
            </w:r>
          </w:p>
          <w:p w:rsidR="00653A6E" w:rsidRPr="00556941" w:rsidRDefault="00653A6E" w:rsidP="00002B7B">
            <w:pPr>
              <w:pStyle w:val="TableParagraph"/>
              <w:rPr>
                <w:sz w:val="24"/>
                <w:szCs w:val="24"/>
              </w:rPr>
            </w:pPr>
            <w:r w:rsidRPr="00556941">
              <w:rPr>
                <w:b/>
                <w:bCs/>
                <w:sz w:val="24"/>
                <w:szCs w:val="24"/>
              </w:rPr>
              <w:t>Мақсаты</w:t>
            </w:r>
            <w:r w:rsidRPr="00556941">
              <w:rPr>
                <w:sz w:val="24"/>
                <w:szCs w:val="24"/>
              </w:rPr>
              <w:t xml:space="preserve"> буын туралы түсініктерін қалыптастыру</w:t>
            </w:r>
          </w:p>
          <w:p w:rsidR="00653A6E" w:rsidRPr="00556941" w:rsidRDefault="00653A6E" w:rsidP="00002B7B">
            <w:pPr>
              <w:pStyle w:val="TableParagraph"/>
              <w:rPr>
                <w:b/>
                <w:bCs/>
                <w:sz w:val="24"/>
                <w:szCs w:val="24"/>
              </w:rPr>
            </w:pPr>
            <w:r w:rsidRPr="00556941">
              <w:rPr>
                <w:b/>
                <w:bCs/>
                <w:sz w:val="24"/>
                <w:szCs w:val="24"/>
              </w:rPr>
              <w:t>Күтілетін нəтиже:</w:t>
            </w:r>
          </w:p>
          <w:p w:rsidR="00653A6E" w:rsidRPr="00556941" w:rsidRDefault="00653A6E" w:rsidP="00002B7B">
            <w:pPr>
              <w:pStyle w:val="TableParagraph"/>
              <w:rPr>
                <w:sz w:val="24"/>
                <w:szCs w:val="24"/>
              </w:rPr>
            </w:pPr>
            <w:r w:rsidRPr="00556941">
              <w:rPr>
                <w:b/>
                <w:bCs/>
                <w:sz w:val="24"/>
                <w:szCs w:val="24"/>
              </w:rPr>
              <w:t xml:space="preserve"> Жасайды</w:t>
            </w:r>
            <w:r w:rsidRPr="00556941">
              <w:rPr>
                <w:sz w:val="24"/>
                <w:szCs w:val="24"/>
              </w:rPr>
              <w:t xml:space="preserve">: сөздерді буынға бөледі. </w:t>
            </w:r>
          </w:p>
          <w:p w:rsidR="00653A6E" w:rsidRPr="00556941" w:rsidRDefault="00653A6E" w:rsidP="00002B7B">
            <w:pPr>
              <w:pStyle w:val="TableParagraph"/>
              <w:rPr>
                <w:sz w:val="24"/>
                <w:szCs w:val="24"/>
              </w:rPr>
            </w:pPr>
            <w:r w:rsidRPr="00556941">
              <w:rPr>
                <w:b/>
                <w:bCs/>
                <w:sz w:val="24"/>
                <w:szCs w:val="24"/>
              </w:rPr>
              <w:t>Түсінеді</w:t>
            </w:r>
            <w:r w:rsidRPr="00556941">
              <w:rPr>
                <w:sz w:val="24"/>
                <w:szCs w:val="24"/>
              </w:rPr>
              <w:t>: буынға бөлуді, оны сызба түрінде көрсетуді.</w:t>
            </w:r>
          </w:p>
          <w:p w:rsidR="00653A6E" w:rsidRPr="00556941" w:rsidRDefault="00653A6E" w:rsidP="00002B7B">
            <w:pPr>
              <w:pStyle w:val="TableParagraph"/>
              <w:rPr>
                <w:sz w:val="24"/>
                <w:szCs w:val="24"/>
              </w:rPr>
            </w:pPr>
            <w:r w:rsidRPr="00556941">
              <w:rPr>
                <w:b/>
                <w:bCs/>
                <w:sz w:val="24"/>
                <w:szCs w:val="24"/>
              </w:rPr>
              <w:t>Қолданады:</w:t>
            </w:r>
            <w:r w:rsidRPr="00556941">
              <w:rPr>
                <w:sz w:val="24"/>
                <w:szCs w:val="24"/>
              </w:rPr>
              <w:t xml:space="preserve"> буынға бөлуді көрсетуде сызбаны қолданады</w:t>
            </w:r>
          </w:p>
          <w:p w:rsidR="00653A6E" w:rsidRPr="00556941" w:rsidRDefault="00653A6E" w:rsidP="00002B7B">
            <w:pPr>
              <w:pStyle w:val="TableParagraph"/>
              <w:rPr>
                <w:sz w:val="24"/>
                <w:szCs w:val="24"/>
              </w:rPr>
            </w:pPr>
            <w:r w:rsidRPr="00556941">
              <w:rPr>
                <w:sz w:val="24"/>
                <w:szCs w:val="24"/>
              </w:rPr>
              <w:t>«</w:t>
            </w:r>
            <w:r w:rsidRPr="00556941">
              <w:rPr>
                <w:b/>
                <w:bCs/>
                <w:sz w:val="24"/>
                <w:szCs w:val="24"/>
              </w:rPr>
              <w:t>Сөз жарыс» дидактикалық ойыны</w:t>
            </w:r>
            <w:r w:rsidRPr="00556941">
              <w:rPr>
                <w:sz w:val="24"/>
                <w:szCs w:val="24"/>
              </w:rPr>
              <w:t xml:space="preserve"> – Балалар, «Сөз жарысын» ұйымдастырайық. Мен бір тақырып айтамын сендер сол тақырыпқа байланысты ғана сөздерді буынға бөлулерің қажет. Мысалы: ыдыстар, жануарлар, түстер т.б. Кім көп сөз айтып, буынға бөлсе, сол жеңімпаз болады (сөз айтып, буынға бөлген балаға түрлі түсті қаламнан беріліп отырады). Қаламдарды санау арқылы жеңімпаз анықталады.</w:t>
            </w:r>
          </w:p>
        </w:tc>
        <w:tc>
          <w:tcPr>
            <w:tcW w:w="2522" w:type="dxa"/>
            <w:gridSpan w:val="5"/>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lang w:bidi="en-US"/>
              </w:rPr>
            </w:pPr>
            <w:r w:rsidRPr="00556941">
              <w:rPr>
                <w:b/>
                <w:bCs/>
                <w:sz w:val="24"/>
                <w:szCs w:val="24"/>
                <w:lang w:bidi="en-US"/>
              </w:rPr>
              <w:t>Математика негіздері</w:t>
            </w:r>
          </w:p>
          <w:p w:rsidR="00653A6E" w:rsidRPr="00556941" w:rsidRDefault="00653A6E" w:rsidP="007B64D7">
            <w:pPr>
              <w:pStyle w:val="TableParagraph"/>
              <w:rPr>
                <w:b/>
                <w:bCs/>
                <w:sz w:val="24"/>
                <w:szCs w:val="24"/>
                <w:lang w:bidi="en-US"/>
              </w:rPr>
            </w:pPr>
            <w:r w:rsidRPr="00556941">
              <w:rPr>
                <w:b/>
                <w:bCs/>
                <w:sz w:val="24"/>
                <w:szCs w:val="24"/>
                <w:lang w:bidi="en-US"/>
              </w:rPr>
              <w:t>Міндеті:</w:t>
            </w:r>
            <w:r w:rsidRPr="00556941">
              <w:rPr>
                <w:rFonts w:eastAsia="SimSun"/>
                <w:sz w:val="24"/>
                <w:szCs w:val="24"/>
              </w:rPr>
              <w:t xml:space="preserve"> Шартты өлшемнің көмегімен заттардың ұзындығын, енін, биіктігін өлшеу және осы өлшемдер бойынша бірнеше заттарды салыстыру.</w:t>
            </w:r>
          </w:p>
          <w:p w:rsidR="00653A6E" w:rsidRPr="00556941" w:rsidRDefault="00653A6E" w:rsidP="007B64D7">
            <w:pPr>
              <w:pStyle w:val="TableParagraph"/>
              <w:rPr>
                <w:sz w:val="24"/>
                <w:szCs w:val="24"/>
              </w:rPr>
            </w:pPr>
            <w:r w:rsidRPr="00556941">
              <w:rPr>
                <w:b/>
                <w:bCs/>
                <w:sz w:val="24"/>
                <w:szCs w:val="24"/>
                <w:lang w:bidi="en-US"/>
              </w:rPr>
              <w:t>Мақсаты</w:t>
            </w:r>
            <w:r w:rsidRPr="00556941">
              <w:rPr>
                <w:sz w:val="24"/>
                <w:szCs w:val="24"/>
              </w:rPr>
              <w:t xml:space="preserve"> ұзындық – заттардың созылыңқы болу қасиеті туралы, ұзындық туралы түсінік қалыптастыру</w:t>
            </w:r>
          </w:p>
          <w:p w:rsidR="00653A6E" w:rsidRPr="00556941" w:rsidRDefault="00653A6E" w:rsidP="007B64D7">
            <w:pPr>
              <w:pStyle w:val="TableParagraph"/>
              <w:rPr>
                <w:b/>
                <w:bCs/>
                <w:sz w:val="24"/>
                <w:szCs w:val="24"/>
              </w:rPr>
            </w:pPr>
            <w:r w:rsidRPr="00556941">
              <w:rPr>
                <w:b/>
                <w:bCs/>
                <w:sz w:val="24"/>
                <w:szCs w:val="24"/>
              </w:rPr>
              <w:t xml:space="preserve">Күтілетін нәтижелер: </w:t>
            </w:r>
          </w:p>
          <w:p w:rsidR="00653A6E" w:rsidRPr="00556941" w:rsidRDefault="00653A6E" w:rsidP="007B64D7">
            <w:pPr>
              <w:pStyle w:val="TableParagraph"/>
              <w:rPr>
                <w:sz w:val="24"/>
                <w:szCs w:val="24"/>
              </w:rPr>
            </w:pPr>
            <w:r w:rsidRPr="00556941">
              <w:rPr>
                <w:b/>
                <w:bCs/>
                <w:sz w:val="24"/>
                <w:szCs w:val="24"/>
              </w:rPr>
              <w:t>меңгереді</w:t>
            </w:r>
            <w:r w:rsidRPr="00556941">
              <w:rPr>
                <w:sz w:val="24"/>
                <w:szCs w:val="24"/>
              </w:rPr>
              <w:t xml:space="preserve">: «ұзын – қысқа» сөздерін айтуды, ұзындық бойынша салыстыру тәсілдерін атауды: бір-бірінің үстіне салу, бір-біріне жақындату арқылы өлшеуді; «ұзынырақ қысқарырақ», «ұзындығы бірдей», «жоғары – төмен», «биіктігі бірдей», «тар – кең», ені бірдей; жуан, жіңішке, қалыңдығы бірдей, сөздерін сөйлеу барысында қолдана білуге үйрету; </w:t>
            </w:r>
          </w:p>
          <w:p w:rsidR="00653A6E" w:rsidRPr="00556941" w:rsidRDefault="00653A6E" w:rsidP="007B64D7">
            <w:pPr>
              <w:pStyle w:val="TableParagraph"/>
              <w:rPr>
                <w:sz w:val="24"/>
                <w:szCs w:val="24"/>
              </w:rPr>
            </w:pPr>
            <w:r w:rsidRPr="00556941">
              <w:rPr>
                <w:b/>
                <w:bCs/>
                <w:sz w:val="24"/>
                <w:szCs w:val="24"/>
              </w:rPr>
              <w:t>түсінеді:</w:t>
            </w:r>
            <w:r w:rsidRPr="00556941">
              <w:rPr>
                <w:sz w:val="24"/>
                <w:szCs w:val="24"/>
              </w:rPr>
              <w:t xml:space="preserve"> ұзындықты шартты өлшемнің көмегімен қалай өлшеуге болатынын; </w:t>
            </w:r>
          </w:p>
          <w:p w:rsidR="00653A6E" w:rsidRPr="00556941" w:rsidRDefault="00653A6E" w:rsidP="007B64D7">
            <w:pPr>
              <w:pStyle w:val="TableParagraph"/>
              <w:rPr>
                <w:sz w:val="24"/>
                <w:szCs w:val="24"/>
              </w:rPr>
            </w:pPr>
            <w:r w:rsidRPr="00556941">
              <w:rPr>
                <w:b/>
                <w:bCs/>
                <w:sz w:val="24"/>
                <w:szCs w:val="24"/>
              </w:rPr>
              <w:t>қолданады:</w:t>
            </w:r>
            <w:r w:rsidRPr="00556941">
              <w:rPr>
                <w:sz w:val="24"/>
                <w:szCs w:val="24"/>
              </w:rPr>
              <w:t xml:space="preserve"> заттарды бір-бірінің үстіне қоюды, бір-біріне жақындату арқылы, шартты өлшемнің көмегімен өлшеуді, салыстыруды.</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lang w:bidi="en-US"/>
              </w:rPr>
            </w:pPr>
            <w:r w:rsidRPr="00556941">
              <w:rPr>
                <w:sz w:val="24"/>
                <w:szCs w:val="24"/>
              </w:rPr>
              <w:t>Логикаға арналған ойын жаттығулары. Балалардың түсінігін тексеру және білімін түзету үшін мынадай үлгіде логикалық тапсырма ұсынуға болады: 1. Қызыл қарындаш жасыл қарындаштан ұзынырақ, жасыл қарындаш көгілдірден ұзынырақ. Ең қысқа қарындаш қандай? 2. Жасыл таспа көгілдірден жіңішкерек, көгілдір қызылдан жіңішкерек. Ең жалпақ таспа қайсысы? Топтық жұмыс. Балалар санамақ арқылы топқа бөлінеді. Педагог балаларға ұзындығы әртүрлі санағыш, қарындаш таратады. Өсу және кему ретімен орналастыруды сұрайды.</w:t>
            </w:r>
          </w:p>
        </w:tc>
        <w:tc>
          <w:tcPr>
            <w:tcW w:w="2841" w:type="dxa"/>
            <w:gridSpan w:val="6"/>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rPr>
            </w:pPr>
            <w:r w:rsidRPr="00556941">
              <w:rPr>
                <w:b/>
                <w:bCs/>
                <w:sz w:val="24"/>
                <w:szCs w:val="24"/>
              </w:rPr>
              <w:t>Сауат ашу негіздері</w:t>
            </w:r>
          </w:p>
          <w:p w:rsidR="00653A6E" w:rsidRPr="00556941" w:rsidRDefault="00653A6E" w:rsidP="007B64D7">
            <w:pPr>
              <w:pStyle w:val="TableParagraph"/>
              <w:rPr>
                <w:b/>
                <w:bCs/>
                <w:sz w:val="24"/>
                <w:szCs w:val="24"/>
              </w:rPr>
            </w:pPr>
            <w:r w:rsidRPr="00556941">
              <w:rPr>
                <w:b/>
                <w:bCs/>
                <w:sz w:val="24"/>
                <w:szCs w:val="24"/>
              </w:rPr>
              <w:t>Міндеті:</w:t>
            </w:r>
            <w:r w:rsidRPr="00556941">
              <w:rPr>
                <w:sz w:val="24"/>
                <w:szCs w:val="24"/>
              </w:rPr>
              <w:t xml:space="preserve"> Буын туралы ұғымдарды қалыптастыру, сөздерді буындарға бөлу, олардың саны мен ретін анықтау.</w:t>
            </w:r>
          </w:p>
          <w:p w:rsidR="00653A6E" w:rsidRPr="00556941" w:rsidRDefault="00653A6E" w:rsidP="007B64D7">
            <w:pPr>
              <w:pStyle w:val="TableParagraph"/>
              <w:rPr>
                <w:sz w:val="24"/>
                <w:szCs w:val="24"/>
              </w:rPr>
            </w:pPr>
            <w:r w:rsidRPr="00556941">
              <w:rPr>
                <w:b/>
                <w:bCs/>
                <w:sz w:val="24"/>
                <w:szCs w:val="24"/>
              </w:rPr>
              <w:t>Мақсаты</w:t>
            </w:r>
            <w:r w:rsidRPr="00556941">
              <w:rPr>
                <w:sz w:val="24"/>
                <w:szCs w:val="24"/>
              </w:rPr>
              <w:t xml:space="preserve"> буын туралы түсініктерін қалыптастыру</w:t>
            </w:r>
          </w:p>
          <w:p w:rsidR="00653A6E" w:rsidRPr="00556941" w:rsidRDefault="00653A6E" w:rsidP="007B64D7">
            <w:pPr>
              <w:pStyle w:val="TableParagraph"/>
              <w:rPr>
                <w:b/>
                <w:bCs/>
                <w:sz w:val="24"/>
                <w:szCs w:val="24"/>
              </w:rPr>
            </w:pPr>
            <w:r w:rsidRPr="00556941">
              <w:rPr>
                <w:b/>
                <w:bCs/>
                <w:sz w:val="24"/>
                <w:szCs w:val="24"/>
              </w:rPr>
              <w:t>Күтілетін нəтиже:</w:t>
            </w:r>
          </w:p>
          <w:p w:rsidR="00653A6E" w:rsidRPr="00556941" w:rsidRDefault="00653A6E" w:rsidP="007B64D7">
            <w:pPr>
              <w:pStyle w:val="TableParagraph"/>
              <w:rPr>
                <w:sz w:val="24"/>
                <w:szCs w:val="24"/>
              </w:rPr>
            </w:pPr>
            <w:r w:rsidRPr="00556941">
              <w:rPr>
                <w:b/>
                <w:bCs/>
                <w:sz w:val="24"/>
                <w:szCs w:val="24"/>
              </w:rPr>
              <w:t xml:space="preserve"> Жасайды</w:t>
            </w:r>
            <w:r w:rsidRPr="00556941">
              <w:rPr>
                <w:sz w:val="24"/>
                <w:szCs w:val="24"/>
              </w:rPr>
              <w:t xml:space="preserve">: сөздерді буынға бөледі. </w:t>
            </w:r>
          </w:p>
          <w:p w:rsidR="00653A6E" w:rsidRPr="00556941" w:rsidRDefault="00653A6E" w:rsidP="007B64D7">
            <w:pPr>
              <w:pStyle w:val="TableParagraph"/>
              <w:rPr>
                <w:sz w:val="24"/>
                <w:szCs w:val="24"/>
              </w:rPr>
            </w:pPr>
            <w:r w:rsidRPr="00556941">
              <w:rPr>
                <w:b/>
                <w:bCs/>
                <w:sz w:val="24"/>
                <w:szCs w:val="24"/>
              </w:rPr>
              <w:t>Түсінеді</w:t>
            </w:r>
            <w:r w:rsidRPr="00556941">
              <w:rPr>
                <w:sz w:val="24"/>
                <w:szCs w:val="24"/>
              </w:rPr>
              <w:t xml:space="preserve">: буынға бөлуді, оны сызба түрінде көрсетуді. </w:t>
            </w:r>
            <w:r w:rsidRPr="00556941">
              <w:rPr>
                <w:b/>
                <w:bCs/>
                <w:sz w:val="24"/>
                <w:szCs w:val="24"/>
              </w:rPr>
              <w:t>Қолданады:</w:t>
            </w:r>
            <w:r w:rsidRPr="00556941">
              <w:rPr>
                <w:sz w:val="24"/>
                <w:szCs w:val="24"/>
              </w:rPr>
              <w:t xml:space="preserve"> буынға бөлуді көрсетуде сызбаны қолданады</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rPr>
            </w:pPr>
            <w:r w:rsidRPr="00556941">
              <w:rPr>
                <w:b/>
                <w:bCs/>
                <w:sz w:val="24"/>
                <w:szCs w:val="24"/>
              </w:rPr>
              <w:t>Дидактикалық ойын: «Сөйлемдерді толықтыру». Ойын шарты:</w:t>
            </w:r>
            <w:r w:rsidRPr="00556941">
              <w:rPr>
                <w:sz w:val="24"/>
                <w:szCs w:val="24"/>
              </w:rPr>
              <w:t xml:space="preserve"> балалар педагогтің бастаған сөйлемін жалғастырады жəне сол сөзді буынға бөліп созып айтады. – Өзімнің үлкен бауырым ... (а-ға) – Қыз құлағындағы əшекей ...(сыр-ға) – Ат тұяғындағы темір ... (та-ға) – Қап-қара құс ... (қар-ға) – Шегені қағатын ... (бал-ға) – Ең үздік баға ...(бес) – Білім алатын құрал ... (кі-тап) – Дəптерге жазатын ... (қа-лам-сап)</w:t>
            </w:r>
          </w:p>
        </w:tc>
      </w:tr>
      <w:tr w:rsidR="00653A6E" w:rsidRPr="00556941" w:rsidTr="00002B7B">
        <w:trPr>
          <w:gridAfter w:val="1"/>
          <w:wAfter w:w="12" w:type="dxa"/>
          <w:trHeight w:val="244"/>
        </w:trPr>
        <w:tc>
          <w:tcPr>
            <w:tcW w:w="15439" w:type="dxa"/>
            <w:gridSpan w:val="31"/>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11"/>
              <w:rPr>
                <w:rFonts w:ascii="Times New Roman" w:hAnsi="Times New Roman" w:cs="Times New Roman"/>
                <w:b/>
                <w:sz w:val="24"/>
                <w:szCs w:val="24"/>
                <w:lang w:val="kk-KZ" w:bidi="en-US"/>
              </w:rPr>
            </w:pPr>
            <w:r w:rsidRPr="00556941">
              <w:rPr>
                <w:rFonts w:ascii="Times New Roman" w:hAnsi="Times New Roman" w:cs="Times New Roman"/>
                <w:b/>
                <w:sz w:val="24"/>
                <w:szCs w:val="24"/>
                <w:shd w:val="clear" w:color="auto" w:fill="FFFFFF"/>
                <w:lang w:val="kk-KZ"/>
              </w:rPr>
              <w:t xml:space="preserve">                                                 Үзіліс  :  </w:t>
            </w:r>
            <w:r w:rsidRPr="00556941">
              <w:rPr>
                <w:rStyle w:val="apple-converted-space"/>
                <w:rFonts w:ascii="Times New Roman" w:hAnsi="Times New Roman" w:cs="Times New Roman"/>
                <w:sz w:val="24"/>
                <w:szCs w:val="24"/>
                <w:shd w:val="clear" w:color="auto" w:fill="FFFFFF"/>
                <w:lang w:val="kk-KZ"/>
              </w:rPr>
              <w:t>   </w:t>
            </w:r>
          </w:p>
        </w:tc>
      </w:tr>
      <w:tr w:rsidR="00653A6E" w:rsidRPr="00BF6CF8" w:rsidTr="00002B7B">
        <w:trPr>
          <w:gridAfter w:val="1"/>
          <w:wAfter w:w="12" w:type="dxa"/>
          <w:trHeight w:val="1890"/>
        </w:trPr>
        <w:tc>
          <w:tcPr>
            <w:tcW w:w="4962" w:type="dxa"/>
            <w:gridSpan w:val="10"/>
            <w:tcBorders>
              <w:top w:val="single" w:sz="4" w:space="0" w:color="auto"/>
              <w:left w:val="single" w:sz="4" w:space="0" w:color="auto"/>
              <w:bottom w:val="nil"/>
              <w:right w:val="single" w:sz="4" w:space="0" w:color="auto"/>
            </w:tcBorders>
            <w:shd w:val="clear" w:color="auto" w:fill="auto"/>
          </w:tcPr>
          <w:p w:rsidR="00653A6E" w:rsidRPr="00556941" w:rsidRDefault="00653A6E" w:rsidP="00002B7B">
            <w:pPr>
              <w:pStyle w:val="TableParagraph"/>
              <w:rPr>
                <w:sz w:val="24"/>
                <w:szCs w:val="24"/>
              </w:rPr>
            </w:pPr>
            <w:r w:rsidRPr="00556941">
              <w:rPr>
                <w:sz w:val="24"/>
                <w:szCs w:val="24"/>
              </w:rPr>
              <w:t>Қол  маторикасын  дамытуға  арналған  санамақ</w:t>
            </w:r>
          </w:p>
          <w:p w:rsidR="00653A6E" w:rsidRPr="00556941" w:rsidRDefault="00653A6E" w:rsidP="00002B7B">
            <w:pPr>
              <w:pStyle w:val="TableParagraph"/>
              <w:rPr>
                <w:i/>
                <w:sz w:val="24"/>
                <w:szCs w:val="24"/>
              </w:rPr>
            </w:pPr>
            <w:r w:rsidRPr="00556941">
              <w:rPr>
                <w:sz w:val="24"/>
                <w:szCs w:val="24"/>
              </w:rPr>
              <w:t>Ойын:</w:t>
            </w:r>
            <w:r w:rsidRPr="00556941">
              <w:rPr>
                <w:i/>
                <w:sz w:val="24"/>
                <w:szCs w:val="24"/>
              </w:rPr>
              <w:t>Жүретін саусақтар.</w:t>
            </w:r>
          </w:p>
          <w:p w:rsidR="00653A6E" w:rsidRPr="00556941" w:rsidRDefault="00653A6E" w:rsidP="00002B7B">
            <w:pPr>
              <w:pStyle w:val="TableParagraph"/>
              <w:rPr>
                <w:sz w:val="24"/>
                <w:szCs w:val="24"/>
              </w:rPr>
            </w:pPr>
            <w:r w:rsidRPr="00556941">
              <w:rPr>
                <w:sz w:val="24"/>
                <w:szCs w:val="24"/>
              </w:rPr>
              <w:t>Мақсаты:Саусақтарын жүргізе отырып,саусақты шынықтыру және заттарды атау үшін логикалық есін ұлғайту.</w:t>
            </w:r>
          </w:p>
          <w:p w:rsidR="00653A6E" w:rsidRPr="00556941" w:rsidRDefault="00653A6E" w:rsidP="00002B7B">
            <w:pPr>
              <w:pStyle w:val="TableParagraph"/>
              <w:rPr>
                <w:sz w:val="24"/>
                <w:szCs w:val="24"/>
              </w:rPr>
            </w:pPr>
            <w:r w:rsidRPr="00556941">
              <w:rPr>
                <w:sz w:val="24"/>
                <w:szCs w:val="24"/>
              </w:rPr>
              <w:t>Керекті құралдар: Суреттері бар кітапшалар.</w:t>
            </w:r>
          </w:p>
          <w:p w:rsidR="00653A6E" w:rsidRPr="00556941" w:rsidRDefault="00653A6E" w:rsidP="00002B7B">
            <w:pPr>
              <w:pStyle w:val="TableParagraph"/>
              <w:rPr>
                <w:sz w:val="24"/>
                <w:szCs w:val="24"/>
              </w:rPr>
            </w:pPr>
            <w:r w:rsidRPr="00556941">
              <w:rPr>
                <w:sz w:val="24"/>
                <w:szCs w:val="24"/>
              </w:rPr>
              <w:t>Шарты: 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528" w:type="dxa"/>
            <w:gridSpan w:val="11"/>
            <w:vMerge w:val="restart"/>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2613660" cy="1722120"/>
                  <wp:effectExtent l="0" t="0" r="0" b="0"/>
                  <wp:docPr id="1006219299" name="Рисунок 17" descr="https://ds04.infourok.ru/uploads/ex/0e87/0018edb6-3e6e9319/24/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ds04.infourok.ru/uploads/ex/0e87/0018edb6-3e6e9319/24/img2.jpg"/>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3660" cy="1722120"/>
                          </a:xfrm>
                          <a:prstGeom prst="rect">
                            <a:avLst/>
                          </a:prstGeom>
                          <a:noFill/>
                          <a:ln>
                            <a:noFill/>
                          </a:ln>
                        </pic:spPr>
                      </pic:pic>
                    </a:graphicData>
                  </a:graphic>
                </wp:inline>
              </w:drawing>
            </w:r>
          </w:p>
        </w:tc>
        <w:tc>
          <w:tcPr>
            <w:tcW w:w="4949" w:type="dxa"/>
            <w:gridSpan w:val="10"/>
            <w:vMerge w:val="restart"/>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rPr>
            </w:pPr>
            <w:r w:rsidRPr="00556941">
              <w:rPr>
                <w:sz w:val="24"/>
                <w:szCs w:val="24"/>
              </w:rPr>
              <w:t>Үстел үстінде ойналатын ойындар.</w:t>
            </w:r>
          </w:p>
          <w:p w:rsidR="00653A6E" w:rsidRPr="00556941" w:rsidRDefault="00653A6E" w:rsidP="00002B7B">
            <w:pPr>
              <w:pStyle w:val="TableParagraph"/>
              <w:rPr>
                <w:sz w:val="24"/>
                <w:szCs w:val="24"/>
              </w:rPr>
            </w:pPr>
            <w:r w:rsidRPr="00556941">
              <w:rPr>
                <w:sz w:val="24"/>
                <w:szCs w:val="24"/>
              </w:rPr>
              <w:t>Ойын: «Жуылмаған жемістер»(5-10 мин)</w:t>
            </w:r>
          </w:p>
          <w:p w:rsidR="00653A6E" w:rsidRPr="00556941" w:rsidRDefault="00653A6E" w:rsidP="00002B7B">
            <w:pPr>
              <w:pStyle w:val="TableParagraph"/>
              <w:rPr>
                <w:sz w:val="24"/>
                <w:szCs w:val="24"/>
              </w:rPr>
            </w:pPr>
            <w:r w:rsidRPr="00556941">
              <w:rPr>
                <w:sz w:val="24"/>
                <w:szCs w:val="24"/>
              </w:rPr>
              <w:t>Мақсаты:Балалардың мәдени – эстетикалық талғамдарын байыту,жемістерді атай алу және олардан қандай тағам жасай алуға болатынын үйрету.</w:t>
            </w:r>
          </w:p>
          <w:p w:rsidR="00653A6E" w:rsidRPr="00556941" w:rsidRDefault="00653A6E" w:rsidP="00002B7B">
            <w:pPr>
              <w:pStyle w:val="TableParagraph"/>
              <w:rPr>
                <w:sz w:val="24"/>
                <w:szCs w:val="24"/>
              </w:rPr>
            </w:pPr>
            <w:r w:rsidRPr="00556941">
              <w:rPr>
                <w:sz w:val="24"/>
                <w:szCs w:val="24"/>
              </w:rPr>
              <w:t>Керекті құралдар:Кез-келген жеміс(сәбіз,картоп),қатты ысқыш,шұңқыр ыдыс.</w:t>
            </w:r>
          </w:p>
          <w:p w:rsidR="00653A6E" w:rsidRPr="00556941" w:rsidRDefault="00653A6E" w:rsidP="00002B7B">
            <w:pPr>
              <w:pStyle w:val="TableParagraph"/>
              <w:rPr>
                <w:sz w:val="24"/>
                <w:szCs w:val="24"/>
              </w:rPr>
            </w:pPr>
            <w:r w:rsidRPr="00556941">
              <w:rPr>
                <w:sz w:val="24"/>
                <w:szCs w:val="24"/>
              </w:rPr>
              <w:t>Мазмұны: Ортаға үстел қойып,сол үстел үстіне әкелген сәбіз бен картопты көрсетеміз.Одан кейін оны щеткамен қалай жууға болатынын көрсетеді.Балаларды кезек-кезек шақырып алып,оларға жемісті жуғызып,артынан сол жемістерден салат жасалады.</w:t>
            </w:r>
          </w:p>
        </w:tc>
      </w:tr>
      <w:tr w:rsidR="00653A6E" w:rsidRPr="00BF6CF8" w:rsidTr="00002B7B">
        <w:trPr>
          <w:gridAfter w:val="1"/>
          <w:wAfter w:w="12" w:type="dxa"/>
          <w:trHeight w:val="70"/>
        </w:trPr>
        <w:tc>
          <w:tcPr>
            <w:tcW w:w="4962" w:type="dxa"/>
            <w:gridSpan w:val="10"/>
            <w:tcBorders>
              <w:top w:val="nil"/>
              <w:left w:val="single" w:sz="4" w:space="0" w:color="auto"/>
              <w:bottom w:val="single" w:sz="4" w:space="0" w:color="auto"/>
              <w:right w:val="single" w:sz="4" w:space="0" w:color="auto"/>
            </w:tcBorders>
            <w:shd w:val="clear" w:color="auto" w:fill="auto"/>
          </w:tcPr>
          <w:p w:rsidR="00653A6E" w:rsidRPr="00556941" w:rsidRDefault="00653A6E" w:rsidP="00002B7B">
            <w:pPr>
              <w:jc w:val="center"/>
              <w:rPr>
                <w:rFonts w:ascii="Times New Roman" w:hAnsi="Times New Roman" w:cs="Times New Roman"/>
                <w:b/>
                <w:sz w:val="24"/>
                <w:szCs w:val="24"/>
                <w:shd w:val="clear" w:color="auto" w:fill="FFFFFF"/>
                <w:lang w:val="kk-KZ"/>
              </w:rPr>
            </w:pPr>
          </w:p>
        </w:tc>
        <w:tc>
          <w:tcPr>
            <w:tcW w:w="5528" w:type="dxa"/>
            <w:gridSpan w:val="11"/>
            <w:vMerge/>
            <w:tcBorders>
              <w:left w:val="single" w:sz="4" w:space="0" w:color="auto"/>
              <w:bottom w:val="single" w:sz="4" w:space="0" w:color="auto"/>
              <w:right w:val="single" w:sz="4" w:space="0" w:color="auto"/>
            </w:tcBorders>
            <w:shd w:val="clear" w:color="auto" w:fill="auto"/>
          </w:tcPr>
          <w:p w:rsidR="00653A6E" w:rsidRPr="00556941" w:rsidRDefault="00653A6E" w:rsidP="00002B7B">
            <w:pPr>
              <w:jc w:val="center"/>
              <w:rPr>
                <w:rFonts w:ascii="Times New Roman" w:hAnsi="Times New Roman" w:cs="Times New Roman"/>
                <w:b/>
                <w:sz w:val="24"/>
                <w:szCs w:val="24"/>
                <w:shd w:val="clear" w:color="auto" w:fill="FFFFFF"/>
                <w:lang w:val="kk-KZ"/>
              </w:rPr>
            </w:pPr>
          </w:p>
        </w:tc>
        <w:tc>
          <w:tcPr>
            <w:tcW w:w="4949" w:type="dxa"/>
            <w:gridSpan w:val="10"/>
            <w:vMerge/>
            <w:tcBorders>
              <w:left w:val="single" w:sz="4" w:space="0" w:color="auto"/>
              <w:bottom w:val="single" w:sz="4" w:space="0" w:color="auto"/>
              <w:right w:val="single" w:sz="4" w:space="0" w:color="auto"/>
            </w:tcBorders>
            <w:shd w:val="clear" w:color="auto" w:fill="auto"/>
          </w:tcPr>
          <w:p w:rsidR="00653A6E" w:rsidRPr="00556941" w:rsidRDefault="00653A6E" w:rsidP="00002B7B">
            <w:pPr>
              <w:rPr>
                <w:rFonts w:ascii="Times New Roman" w:hAnsi="Times New Roman" w:cs="Times New Roman"/>
                <w:b/>
                <w:bCs/>
                <w:sz w:val="24"/>
                <w:szCs w:val="24"/>
                <w:lang w:val="kk-KZ"/>
              </w:rPr>
            </w:pPr>
          </w:p>
        </w:tc>
      </w:tr>
      <w:tr w:rsidR="00653A6E" w:rsidRPr="00556941" w:rsidTr="00002B7B">
        <w:trPr>
          <w:gridAfter w:val="1"/>
          <w:wAfter w:w="12" w:type="dxa"/>
        </w:trPr>
        <w:tc>
          <w:tcPr>
            <w:tcW w:w="15439" w:type="dxa"/>
            <w:gridSpan w:val="31"/>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jc w:val="center"/>
              <w:rPr>
                <w:rFonts w:ascii="Times New Roman" w:hAnsi="Times New Roman" w:cs="Times New Roman"/>
                <w:b/>
                <w:sz w:val="24"/>
                <w:szCs w:val="24"/>
                <w:lang w:bidi="en-US"/>
              </w:rPr>
            </w:pPr>
            <w:r w:rsidRPr="00556941">
              <w:rPr>
                <w:rFonts w:ascii="Times New Roman" w:hAnsi="Times New Roman" w:cs="Times New Roman"/>
                <w:b/>
                <w:sz w:val="24"/>
                <w:szCs w:val="24"/>
              </w:rPr>
              <w:t>2 - ұйымдастырылғаніс-әрекет</w:t>
            </w:r>
          </w:p>
        </w:tc>
      </w:tr>
      <w:tr w:rsidR="00653A6E" w:rsidRPr="00556941" w:rsidTr="00002B7B">
        <w:trPr>
          <w:gridAfter w:val="1"/>
          <w:wAfter w:w="12" w:type="dxa"/>
        </w:trPr>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jc w:val="center"/>
              <w:rPr>
                <w:rFonts w:ascii="Times New Roman" w:hAnsi="Times New Roman" w:cs="Times New Roman"/>
                <w:b/>
                <w:sz w:val="24"/>
                <w:szCs w:val="24"/>
                <w:lang w:bidi="en-US"/>
              </w:rPr>
            </w:pPr>
          </w:p>
        </w:tc>
        <w:tc>
          <w:tcPr>
            <w:tcW w:w="3119" w:type="dxa"/>
            <w:gridSpan w:val="7"/>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lang w:bidi="en-US"/>
              </w:rPr>
            </w:pPr>
            <w:r w:rsidRPr="00556941">
              <w:rPr>
                <w:b/>
                <w:bCs/>
                <w:sz w:val="24"/>
                <w:szCs w:val="24"/>
                <w:lang w:bidi="en-US"/>
              </w:rPr>
              <w:t>Математика негіздері</w:t>
            </w:r>
          </w:p>
          <w:p w:rsidR="00653A6E" w:rsidRPr="00556941" w:rsidRDefault="00653A6E" w:rsidP="007B64D7">
            <w:pPr>
              <w:pStyle w:val="TableParagraph"/>
              <w:rPr>
                <w:b/>
                <w:bCs/>
                <w:sz w:val="24"/>
                <w:szCs w:val="24"/>
                <w:lang w:bidi="en-US"/>
              </w:rPr>
            </w:pPr>
            <w:r w:rsidRPr="00556941">
              <w:rPr>
                <w:b/>
                <w:bCs/>
                <w:sz w:val="24"/>
                <w:szCs w:val="24"/>
                <w:lang w:bidi="en-US"/>
              </w:rPr>
              <w:t>Міндеті:</w:t>
            </w:r>
            <w:r w:rsidRPr="00556941">
              <w:rPr>
                <w:rFonts w:eastAsia="SimSun"/>
                <w:sz w:val="24"/>
                <w:szCs w:val="24"/>
              </w:rPr>
              <w:t xml:space="preserve"> Шартты өлшемнің көмегімен заттардың ұзындығын, енін, биіктігін өлшеу және осы өлшемдер бойынша бірнеше заттарды салыстыру.</w:t>
            </w:r>
          </w:p>
          <w:p w:rsidR="00653A6E" w:rsidRPr="00556941" w:rsidRDefault="00653A6E" w:rsidP="007B64D7">
            <w:pPr>
              <w:pStyle w:val="TableParagraph"/>
              <w:rPr>
                <w:sz w:val="24"/>
                <w:szCs w:val="24"/>
              </w:rPr>
            </w:pPr>
            <w:r w:rsidRPr="00556941">
              <w:rPr>
                <w:b/>
                <w:bCs/>
                <w:sz w:val="24"/>
                <w:szCs w:val="24"/>
                <w:lang w:bidi="en-US"/>
              </w:rPr>
              <w:t>Мақсаты</w:t>
            </w:r>
            <w:r w:rsidRPr="00556941">
              <w:rPr>
                <w:sz w:val="24"/>
                <w:szCs w:val="24"/>
                <w:lang w:bidi="en-US"/>
              </w:rPr>
              <w:t>:</w:t>
            </w:r>
            <w:r w:rsidRPr="00556941">
              <w:rPr>
                <w:sz w:val="24"/>
                <w:szCs w:val="24"/>
              </w:rPr>
              <w:t xml:space="preserve"> ұзындық – заттардың созылыңқы болу қасиеті туралы, ұзындық туралы түсінік қалыптастыру</w:t>
            </w:r>
          </w:p>
          <w:p w:rsidR="00653A6E" w:rsidRPr="00556941" w:rsidRDefault="00653A6E" w:rsidP="007B64D7">
            <w:pPr>
              <w:pStyle w:val="TableParagraph"/>
              <w:rPr>
                <w:b/>
                <w:bCs/>
                <w:sz w:val="24"/>
                <w:szCs w:val="24"/>
              </w:rPr>
            </w:pPr>
            <w:r w:rsidRPr="00556941">
              <w:rPr>
                <w:b/>
                <w:bCs/>
                <w:sz w:val="24"/>
                <w:szCs w:val="24"/>
              </w:rPr>
              <w:t xml:space="preserve">Күтілетін нәтижелер: </w:t>
            </w:r>
          </w:p>
          <w:p w:rsidR="00653A6E" w:rsidRPr="00556941" w:rsidRDefault="00653A6E" w:rsidP="007B64D7">
            <w:pPr>
              <w:pStyle w:val="TableParagraph"/>
              <w:rPr>
                <w:sz w:val="24"/>
                <w:szCs w:val="24"/>
              </w:rPr>
            </w:pPr>
            <w:r w:rsidRPr="00556941">
              <w:rPr>
                <w:b/>
                <w:bCs/>
                <w:sz w:val="24"/>
                <w:szCs w:val="24"/>
              </w:rPr>
              <w:t>меңгереді</w:t>
            </w:r>
            <w:r w:rsidRPr="00556941">
              <w:rPr>
                <w:sz w:val="24"/>
                <w:szCs w:val="24"/>
              </w:rPr>
              <w:t xml:space="preserve">: «ұзын – қысқа» сөздерін айтуды, ұзындық бойынша салыстыру тәсілдерін атауды: бір-бірінің үстіне салу, бір-біріне жақындату арқылы өлшеуді; «ұзынырақ қысқарырақ», «ұзындығы бірдей», «жоғары – төмен», «биіктігі бірдей», «тар – кең», ені бірдей; жуан, жіңішке, қалыңдығы бірдей, сөздерін сөйлеу барысында қолдана білуге үйрету; </w:t>
            </w:r>
          </w:p>
          <w:p w:rsidR="00653A6E" w:rsidRPr="00556941" w:rsidRDefault="00653A6E" w:rsidP="007B64D7">
            <w:pPr>
              <w:pStyle w:val="TableParagraph"/>
              <w:rPr>
                <w:sz w:val="24"/>
                <w:szCs w:val="24"/>
              </w:rPr>
            </w:pPr>
            <w:r w:rsidRPr="00556941">
              <w:rPr>
                <w:b/>
                <w:bCs/>
                <w:sz w:val="24"/>
                <w:szCs w:val="24"/>
              </w:rPr>
              <w:t>түсінеді:</w:t>
            </w:r>
            <w:r w:rsidRPr="00556941">
              <w:rPr>
                <w:sz w:val="24"/>
                <w:szCs w:val="24"/>
              </w:rPr>
              <w:t xml:space="preserve"> ұзындықты шартты өлшемнің көмегімен қалай өлшеуге болатынын; </w:t>
            </w:r>
          </w:p>
          <w:p w:rsidR="00653A6E" w:rsidRPr="00556941" w:rsidRDefault="00653A6E" w:rsidP="007B64D7">
            <w:pPr>
              <w:pStyle w:val="TableParagraph"/>
              <w:rPr>
                <w:sz w:val="24"/>
                <w:szCs w:val="24"/>
              </w:rPr>
            </w:pPr>
            <w:r w:rsidRPr="00556941">
              <w:rPr>
                <w:b/>
                <w:bCs/>
                <w:sz w:val="24"/>
                <w:szCs w:val="24"/>
              </w:rPr>
              <w:t>қолданады:</w:t>
            </w:r>
            <w:r w:rsidRPr="00556941">
              <w:rPr>
                <w:sz w:val="24"/>
                <w:szCs w:val="24"/>
              </w:rPr>
              <w:t xml:space="preserve"> заттарды бір-бірінің үстіне қоюды, бір-біріне жақындату арқылы, шартты өлшемнің көмегімен өлшеуді, салыстыруды.</w:t>
            </w:r>
          </w:p>
          <w:p w:rsidR="00653A6E" w:rsidRPr="00556941" w:rsidRDefault="00653A6E" w:rsidP="007B64D7">
            <w:pPr>
              <w:pStyle w:val="TableParagraph"/>
              <w:rPr>
                <w:sz w:val="24"/>
                <w:szCs w:val="24"/>
              </w:rPr>
            </w:pPr>
            <w:r w:rsidRPr="00556941">
              <w:rPr>
                <w:b/>
                <w:bCs/>
                <w:sz w:val="24"/>
                <w:szCs w:val="24"/>
              </w:rPr>
              <w:t>Ойын жаттығуы: «Ретімен орналастыр</w:t>
            </w:r>
            <w:r w:rsidRPr="00556941">
              <w:rPr>
                <w:sz w:val="24"/>
                <w:szCs w:val="24"/>
              </w:rPr>
              <w:t>» Педагог «Түрлі түсті Куйзенер санау таяқшалар» жиынтықтан таяқшалар таратады, оларды ұзындықтарының өсу ретімен орналастыруды ұсынады. Балалар тапсырманы орындайды. Педагог балалардан таяқшаларды қалай орналасқанын сұрайды, қайсысы ұзын, қайсысы қысқа екенін білді. Балалар таяқшаларды бір-біріне жақындату арқылы деп түсіндіреді. Педагог бір-бірінің үстіне салу тәсілі арқылы да заттын қайсысы ұзын немесе қысқа екенін өлшеуге болатындығын қосымша айтады. Көрсетеді. Эксперименттік іс-әрекет 1. Педагог балаларға үстелдің ұзындығын алақанымен өлшеуді ұсынады. Балалар алақанмен өлшейді. Жауаптарын салыстырады. – Сонда қалай, үстел біреу, бірақ жауап әртүрлі? (Алақанның көлемі әртүрлі) 2. Үстелдің ұзындығын шынтақпен өлшейміз. Балалар үстелдің ұзындығын шынтақпен өлшейді. Жауаптарын салыстырады. Жауаптың әртүрлі болуы шынтақтың ұзындығына байланысты деп, қорытынды жасайды. 3. Педагог екі баланы шақырады ойын бұрышындағы кілемнің ұзындығын қадамдармен өлшеуді сұрайды.</w:t>
            </w:r>
          </w:p>
          <w:p w:rsidR="00653A6E" w:rsidRPr="00556941" w:rsidRDefault="00653A6E" w:rsidP="007B64D7">
            <w:pPr>
              <w:pStyle w:val="TableParagraph"/>
              <w:rPr>
                <w:sz w:val="24"/>
                <w:szCs w:val="24"/>
              </w:rPr>
            </w:pPr>
            <w:r w:rsidRPr="00556941">
              <w:rPr>
                <w:sz w:val="24"/>
                <w:szCs w:val="24"/>
              </w:rPr>
              <w:t>Екі бала кілемді өлшейді. Жауаптарын салыстырады. Балалардың қадам өлшемдері әр түрлі, сондықтан өлшеу нәтижелері әр түрлі деген педагогпен бірге қорытынды жасайды. Проблемалық сұрақ: заттардың ұзындығын қалай анықтауға болады? Балаларға ата-аналар үйдегі заттарды қалай өлшейтінін еске түсіруін сұрайды. Пікірталастан кейін педагог бір ғана өлшеуіш-метрді ойлап тапқанын түсіндіреді. (көрсету). Бұл өлшемді барлық адамдар пайдаланады. Оны шартты өлшем деп те атауға болады</w:t>
            </w:r>
          </w:p>
          <w:p w:rsidR="00653A6E" w:rsidRPr="00556941" w:rsidRDefault="00653A6E" w:rsidP="007B64D7">
            <w:pPr>
              <w:pStyle w:val="TableParagraph"/>
              <w:rPr>
                <w:sz w:val="24"/>
                <w:szCs w:val="24"/>
                <w:lang w:bidi="en-US"/>
              </w:rPr>
            </w:pPr>
          </w:p>
        </w:tc>
        <w:tc>
          <w:tcPr>
            <w:tcW w:w="2693" w:type="dxa"/>
            <w:gridSpan w:val="8"/>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lang w:bidi="en-US"/>
              </w:rPr>
            </w:pPr>
            <w:r w:rsidRPr="00556941">
              <w:rPr>
                <w:b/>
                <w:bCs/>
                <w:sz w:val="24"/>
                <w:szCs w:val="24"/>
                <w:lang w:bidi="en-US"/>
              </w:rPr>
              <w:t>Математика негіздері</w:t>
            </w:r>
          </w:p>
          <w:p w:rsidR="00653A6E" w:rsidRPr="00556941" w:rsidRDefault="00653A6E" w:rsidP="007B64D7">
            <w:pPr>
              <w:pStyle w:val="TableParagraph"/>
              <w:rPr>
                <w:b/>
                <w:bCs/>
                <w:sz w:val="24"/>
                <w:szCs w:val="24"/>
                <w:lang w:bidi="en-US"/>
              </w:rPr>
            </w:pPr>
            <w:r w:rsidRPr="00556941">
              <w:rPr>
                <w:b/>
                <w:bCs/>
                <w:sz w:val="24"/>
                <w:szCs w:val="24"/>
                <w:lang w:bidi="en-US"/>
              </w:rPr>
              <w:t>Міндеті:</w:t>
            </w:r>
            <w:r w:rsidRPr="00556941">
              <w:rPr>
                <w:rFonts w:eastAsia="SimSun"/>
                <w:sz w:val="24"/>
                <w:szCs w:val="24"/>
              </w:rPr>
              <w:t xml:space="preserve"> Шартты өлшемнің көмегімен заттардың ұзындығын, енін, биіктігін өлшеу және осы өлшемдер бойынша бірнеше заттарды салыстыру.</w:t>
            </w:r>
          </w:p>
          <w:p w:rsidR="00653A6E" w:rsidRPr="00556941" w:rsidRDefault="00653A6E" w:rsidP="007B64D7">
            <w:pPr>
              <w:pStyle w:val="TableParagraph"/>
              <w:rPr>
                <w:sz w:val="24"/>
                <w:szCs w:val="24"/>
              </w:rPr>
            </w:pPr>
            <w:r w:rsidRPr="00556941">
              <w:rPr>
                <w:b/>
                <w:bCs/>
                <w:sz w:val="24"/>
                <w:szCs w:val="24"/>
                <w:lang w:bidi="en-US"/>
              </w:rPr>
              <w:t>Мақсаты</w:t>
            </w:r>
            <w:r w:rsidRPr="00556941">
              <w:rPr>
                <w:sz w:val="24"/>
                <w:szCs w:val="24"/>
              </w:rPr>
              <w:t xml:space="preserve"> ұзындық – заттардың созылыңқы болу қасиеті туралы, ұзындық туралы түсінік қалыптастыру</w:t>
            </w:r>
          </w:p>
          <w:p w:rsidR="00653A6E" w:rsidRPr="00556941" w:rsidRDefault="00653A6E" w:rsidP="007B64D7">
            <w:pPr>
              <w:pStyle w:val="TableParagraph"/>
              <w:rPr>
                <w:b/>
                <w:bCs/>
                <w:sz w:val="24"/>
                <w:szCs w:val="24"/>
              </w:rPr>
            </w:pPr>
            <w:r w:rsidRPr="00556941">
              <w:rPr>
                <w:b/>
                <w:bCs/>
                <w:sz w:val="24"/>
                <w:szCs w:val="24"/>
              </w:rPr>
              <w:t xml:space="preserve">Күтілетін нәтижелер: </w:t>
            </w:r>
          </w:p>
          <w:p w:rsidR="00653A6E" w:rsidRPr="00556941" w:rsidRDefault="00653A6E" w:rsidP="007B64D7">
            <w:pPr>
              <w:pStyle w:val="TableParagraph"/>
              <w:rPr>
                <w:sz w:val="24"/>
                <w:szCs w:val="24"/>
              </w:rPr>
            </w:pPr>
            <w:r w:rsidRPr="00556941">
              <w:rPr>
                <w:b/>
                <w:bCs/>
                <w:sz w:val="24"/>
                <w:szCs w:val="24"/>
              </w:rPr>
              <w:t>меңгереді</w:t>
            </w:r>
            <w:r w:rsidRPr="00556941">
              <w:rPr>
                <w:sz w:val="24"/>
                <w:szCs w:val="24"/>
              </w:rPr>
              <w:t xml:space="preserve">: «ұзын – қысқа» сөздерін айтуды, ұзындық бойынша салыстыру тәсілдерін атауды: бір-бірінің үстіне салу, бір-біріне жақындату арқылы өлшеуді; «ұзынырақ қысқарырақ», «ұзындығы бірдей», «жоғары – төмен», «биіктігі бірдей», «тар – кең», ені бірдей; жуан, жіңішке, қалыңдығы бірдей, сөздерін сөйлеу барысында қолдана білуге үйрету; </w:t>
            </w:r>
          </w:p>
          <w:p w:rsidR="00653A6E" w:rsidRPr="00556941" w:rsidRDefault="00653A6E" w:rsidP="007B64D7">
            <w:pPr>
              <w:pStyle w:val="TableParagraph"/>
              <w:rPr>
                <w:sz w:val="24"/>
                <w:szCs w:val="24"/>
              </w:rPr>
            </w:pPr>
            <w:r w:rsidRPr="00556941">
              <w:rPr>
                <w:b/>
                <w:bCs/>
                <w:sz w:val="24"/>
                <w:szCs w:val="24"/>
              </w:rPr>
              <w:t>түсінеді:</w:t>
            </w:r>
            <w:r w:rsidRPr="00556941">
              <w:rPr>
                <w:sz w:val="24"/>
                <w:szCs w:val="24"/>
              </w:rPr>
              <w:t xml:space="preserve"> ұзындықты шартты өлшемнің көмегімен қалай өлшеуге болатынын; </w:t>
            </w:r>
          </w:p>
          <w:p w:rsidR="00653A6E" w:rsidRPr="00556941" w:rsidRDefault="00653A6E" w:rsidP="007B64D7">
            <w:pPr>
              <w:pStyle w:val="TableParagraph"/>
              <w:rPr>
                <w:sz w:val="24"/>
                <w:szCs w:val="24"/>
              </w:rPr>
            </w:pPr>
            <w:r w:rsidRPr="00556941">
              <w:rPr>
                <w:b/>
                <w:bCs/>
                <w:sz w:val="24"/>
                <w:szCs w:val="24"/>
              </w:rPr>
              <w:t>қолданады:</w:t>
            </w:r>
            <w:r w:rsidRPr="00556941">
              <w:rPr>
                <w:sz w:val="24"/>
                <w:szCs w:val="24"/>
              </w:rPr>
              <w:t xml:space="preserve"> заттарды бір-бірінің үстіне қоюды, бір-біріне жақындату арқылы, шартты өлшемнің көмегімен өлшеуді, салыстыруды.</w:t>
            </w:r>
          </w:p>
          <w:p w:rsidR="00653A6E" w:rsidRPr="00556941" w:rsidRDefault="00653A6E" w:rsidP="007B64D7">
            <w:pPr>
              <w:pStyle w:val="TableParagraph"/>
              <w:rPr>
                <w:sz w:val="24"/>
                <w:szCs w:val="24"/>
              </w:rPr>
            </w:pPr>
            <w:r w:rsidRPr="00556941">
              <w:rPr>
                <w:b/>
                <w:bCs/>
                <w:sz w:val="24"/>
                <w:szCs w:val="24"/>
              </w:rPr>
              <w:t>Демонстрациялық материалмен жұмыс</w:t>
            </w:r>
            <w:r w:rsidRPr="00556941">
              <w:rPr>
                <w:sz w:val="24"/>
                <w:szCs w:val="24"/>
              </w:rPr>
              <w:t>,   жолақтарды салыстыруды ұсынады. – Қай жолақ ұзынырақ? (Бір-бірінің үстіне салу, бір-біріне жақындату арқылы. Мұны жасаған кезде жолақтардың шеттеріне сәйкес келетінін көз жеткізіңіз). – Сонда не істеу керек? (Үстіне қою, жақындату). Өлшем ретінде – таяқшаларды (кесектер, «Лего» құрастырмасының бөлшектерін және т.б.) ұсынады. Мысалы , Лего: Жолақтарға қанша кішкене бөлшектер сәйкес келеді? Педагог шартты өлшемді қолдану арқылы өлшеу әдісін көрсетеді, орындалған ісәрекеттерін түсіндіреді, балаларды өлшеу нәтижесінің процесін талқылауға шақырады. Бірінші жасағанымыз – өлшеуішті таңдадық. – Өлшемді неден бастаймыз? (Жолаққа өлшеуішті жақындату). Өлшеуішті өлшейтін заттың ең шетіне сәйкестендіру керек. – Енді не істейміз? Өлшемнің соңын қарындашпен белгілейміз, белгіге кері өлшеуішті қойып өлшемді жалғастырамыз. Бірінші рет өлшеушті қойып өлшеуіштің соңын белгілеген жерге, ойыншық немесе бір затты белгі ретінде қою керек. Ол бізге өлшеу бір рет толығымен орындалғанын айтады. Өлшеуішпен кері өлшедік, белгіленген сызыққа жылжытып, өлшеуіштің соңын кері белгілеп ойыншық қойдық, ол бізге өлшеу тағы бір рет толығымен орындалғанын айтады. Өлшеу ережелерімен алғашқы танысу кезінде педагог балаларға өлшеу әдісі мен ережелерін көрсетеді, талқылайды, қорытындылайды, нәтижесін анықтайды. Содан соң балаларға өз бетінше өлшем жасауды ұсынады. Балалар ісәрекеттерін түсіндіреді, содан кейін өлшеу нәтижелерін бірге талқылайды. Балалар өлшемдерді санап, жазып алады (саны бар карточканы көрсетеді), сұрақтарға жауап береді. Балаларға өлшеу ережесін белгілеуге көмектеседі: өлшемдерді бірінен соң бірін, арада бос орын қалдырмай орналастырып, санау керек. Ұзындықты салыстыру үшін өлшеу керек деген қорытынды жасайды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rPr>
            </w:pPr>
            <w:r w:rsidRPr="00556941">
              <w:rPr>
                <w:b/>
                <w:bCs/>
                <w:sz w:val="24"/>
                <w:szCs w:val="24"/>
              </w:rPr>
              <w:t>Сөйлеуді дамыту</w:t>
            </w:r>
          </w:p>
          <w:p w:rsidR="00653A6E" w:rsidRPr="00556941" w:rsidRDefault="00653A6E" w:rsidP="007B64D7">
            <w:pPr>
              <w:pStyle w:val="TableParagraph"/>
              <w:rPr>
                <w:sz w:val="24"/>
                <w:szCs w:val="24"/>
              </w:rPr>
            </w:pPr>
            <w:r w:rsidRPr="00556941">
              <w:rPr>
                <w:b/>
                <w:bCs/>
                <w:sz w:val="24"/>
                <w:szCs w:val="24"/>
              </w:rPr>
              <w:t xml:space="preserve"> Міндеті:</w:t>
            </w:r>
            <w:r w:rsidRPr="00556941">
              <w:rPr>
                <w:sz w:val="24"/>
                <w:szCs w:val="24"/>
              </w:rPr>
              <w:t xml:space="preserve">  -бақылаулар мен суреттер бойынша сипаттау, өзара байланысты бірізді сюжет құрастыру</w:t>
            </w:r>
          </w:p>
          <w:p w:rsidR="00653A6E" w:rsidRPr="00556941" w:rsidRDefault="00653A6E" w:rsidP="007B64D7">
            <w:pPr>
              <w:pStyle w:val="TableParagraph"/>
              <w:rPr>
                <w:sz w:val="24"/>
                <w:szCs w:val="24"/>
              </w:rPr>
            </w:pPr>
            <w:r w:rsidRPr="00556941">
              <w:rPr>
                <w:b/>
                <w:bCs/>
                <w:sz w:val="24"/>
                <w:szCs w:val="24"/>
              </w:rPr>
              <w:t>Мақсаты</w:t>
            </w:r>
            <w:r w:rsidRPr="00556941">
              <w:rPr>
                <w:sz w:val="24"/>
                <w:szCs w:val="24"/>
              </w:rPr>
              <w:t xml:space="preserve">  Дауыссыз дыбыстарды ажырата білу дағдыларын дамыту </w:t>
            </w:r>
          </w:p>
          <w:p w:rsidR="00653A6E" w:rsidRPr="00556941" w:rsidRDefault="00653A6E" w:rsidP="007B64D7">
            <w:pPr>
              <w:pStyle w:val="TableParagraph"/>
              <w:rPr>
                <w:b/>
                <w:bCs/>
                <w:sz w:val="24"/>
                <w:szCs w:val="24"/>
              </w:rPr>
            </w:pPr>
            <w:r w:rsidRPr="00556941">
              <w:rPr>
                <w:b/>
                <w:bCs/>
                <w:sz w:val="24"/>
                <w:szCs w:val="24"/>
              </w:rPr>
              <w:t>Күтілетіннәтиже:</w:t>
            </w:r>
          </w:p>
          <w:p w:rsidR="00653A6E" w:rsidRPr="00556941" w:rsidRDefault="00653A6E" w:rsidP="007B64D7">
            <w:pPr>
              <w:pStyle w:val="TableParagraph"/>
              <w:rPr>
                <w:sz w:val="24"/>
                <w:szCs w:val="24"/>
              </w:rPr>
            </w:pPr>
            <w:r w:rsidRPr="00556941">
              <w:rPr>
                <w:b/>
                <w:sz w:val="24"/>
                <w:szCs w:val="24"/>
              </w:rPr>
              <w:t>Жасайды:</w:t>
            </w:r>
            <w:r w:rsidRPr="00556941">
              <w:rPr>
                <w:sz w:val="24"/>
                <w:szCs w:val="24"/>
              </w:rPr>
              <w:t>әңгімемазмұнынайтаалады,жаңылтпаштыжылдамайтуғажаттығады;</w:t>
            </w:r>
          </w:p>
          <w:p w:rsidR="00653A6E" w:rsidRPr="00556941" w:rsidRDefault="00653A6E" w:rsidP="007B64D7">
            <w:pPr>
              <w:pStyle w:val="TableParagraph"/>
              <w:rPr>
                <w:sz w:val="24"/>
                <w:szCs w:val="24"/>
              </w:rPr>
            </w:pPr>
            <w:r w:rsidRPr="00556941">
              <w:rPr>
                <w:b/>
                <w:sz w:val="24"/>
                <w:szCs w:val="24"/>
              </w:rPr>
              <w:t xml:space="preserve">Түсінеді: </w:t>
            </w:r>
            <w:r w:rsidRPr="00556941">
              <w:rPr>
                <w:sz w:val="24"/>
                <w:szCs w:val="24"/>
              </w:rPr>
              <w:t>хайуанаттарға қамқорлық көрсету керек екенін;</w:t>
            </w:r>
          </w:p>
          <w:p w:rsidR="00653A6E" w:rsidRPr="00556941" w:rsidRDefault="00653A6E" w:rsidP="007B64D7">
            <w:pPr>
              <w:pStyle w:val="TableParagraph"/>
              <w:rPr>
                <w:sz w:val="24"/>
                <w:szCs w:val="24"/>
              </w:rPr>
            </w:pPr>
            <w:r w:rsidRPr="00556941">
              <w:rPr>
                <w:b/>
                <w:sz w:val="24"/>
                <w:szCs w:val="24"/>
              </w:rPr>
              <w:t xml:space="preserve">Қолданады: </w:t>
            </w:r>
            <w:r w:rsidRPr="00556941">
              <w:rPr>
                <w:sz w:val="24"/>
                <w:szCs w:val="24"/>
              </w:rPr>
              <w:t>дыбыстарды дауысты, дауыссыздеп екіге бөле алады</w:t>
            </w:r>
          </w:p>
          <w:p w:rsidR="00653A6E" w:rsidRPr="00556941" w:rsidRDefault="00653A6E" w:rsidP="007B64D7">
            <w:pPr>
              <w:pStyle w:val="TableParagraph"/>
              <w:rPr>
                <w:sz w:val="24"/>
                <w:szCs w:val="24"/>
              </w:rPr>
            </w:pPr>
            <w:r w:rsidRPr="00556941">
              <w:rPr>
                <w:sz w:val="24"/>
                <w:szCs w:val="24"/>
              </w:rPr>
              <w:t>«Ең тәтті дүние» әңгімесін</w:t>
            </w:r>
          </w:p>
          <w:p w:rsidR="00653A6E" w:rsidRPr="00556941" w:rsidRDefault="00653A6E" w:rsidP="007B64D7">
            <w:pPr>
              <w:pStyle w:val="TableParagraph"/>
              <w:rPr>
                <w:sz w:val="24"/>
                <w:szCs w:val="24"/>
              </w:rPr>
            </w:pPr>
            <w:r w:rsidRPr="00556941">
              <w:rPr>
                <w:sz w:val="24"/>
                <w:szCs w:val="24"/>
              </w:rPr>
              <w:t>Рөлге ойнау.</w:t>
            </w:r>
          </w:p>
          <w:p w:rsidR="00653A6E" w:rsidRPr="00556941" w:rsidRDefault="00653A6E" w:rsidP="007B64D7">
            <w:pPr>
              <w:pStyle w:val="TableParagraph"/>
              <w:rPr>
                <w:sz w:val="24"/>
                <w:szCs w:val="24"/>
              </w:rPr>
            </w:pPr>
            <w:r w:rsidRPr="00556941">
              <w:rPr>
                <w:sz w:val="24"/>
                <w:szCs w:val="24"/>
              </w:rPr>
              <w:t xml:space="preserve"> Жаңылтпаш жаттау</w:t>
            </w:r>
          </w:p>
          <w:p w:rsidR="00653A6E" w:rsidRPr="00556941" w:rsidRDefault="00653A6E" w:rsidP="007B64D7">
            <w:pPr>
              <w:pStyle w:val="TableParagraph"/>
              <w:rPr>
                <w:sz w:val="24"/>
                <w:szCs w:val="24"/>
              </w:rPr>
            </w:pPr>
            <w:r w:rsidRPr="00556941">
              <w:rPr>
                <w:sz w:val="24"/>
                <w:szCs w:val="24"/>
              </w:rPr>
              <w:t>Педагог жаңылтпашты қайталау арқылы балалардың тілін жаттықтырады.</w:t>
            </w:r>
          </w:p>
          <w:p w:rsidR="00653A6E" w:rsidRPr="00556941" w:rsidRDefault="00653A6E" w:rsidP="007B64D7">
            <w:pPr>
              <w:pStyle w:val="TableParagraph"/>
              <w:rPr>
                <w:sz w:val="24"/>
                <w:szCs w:val="24"/>
              </w:rPr>
            </w:pPr>
            <w:r w:rsidRPr="00556941">
              <w:rPr>
                <w:sz w:val="24"/>
                <w:szCs w:val="24"/>
              </w:rPr>
              <w:t xml:space="preserve">Қай тай лақтай? Қай лақ бармақтай? </w:t>
            </w:r>
          </w:p>
        </w:tc>
        <w:tc>
          <w:tcPr>
            <w:tcW w:w="2551" w:type="dxa"/>
            <w:gridSpan w:val="4"/>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lang w:bidi="en-US"/>
              </w:rPr>
            </w:pPr>
            <w:r w:rsidRPr="00556941">
              <w:rPr>
                <w:b/>
                <w:bCs/>
                <w:sz w:val="24"/>
                <w:szCs w:val="24"/>
                <w:lang w:bidi="en-US"/>
              </w:rPr>
              <w:t>Қазақ тілі</w:t>
            </w:r>
          </w:p>
          <w:p w:rsidR="00653A6E" w:rsidRPr="00556941" w:rsidRDefault="00653A6E" w:rsidP="007B64D7">
            <w:pPr>
              <w:pStyle w:val="TableParagraph"/>
              <w:rPr>
                <w:sz w:val="24"/>
                <w:szCs w:val="24"/>
              </w:rPr>
            </w:pPr>
            <w:r w:rsidRPr="00556941">
              <w:rPr>
                <w:b/>
                <w:bCs/>
                <w:sz w:val="24"/>
                <w:szCs w:val="24"/>
                <w:lang w:bidi="en-US"/>
              </w:rPr>
              <w:t xml:space="preserve"> Міндеті</w:t>
            </w:r>
            <w:r w:rsidRPr="00556941">
              <w:rPr>
                <w:sz w:val="24"/>
                <w:szCs w:val="24"/>
                <w:lang w:bidi="en-US"/>
              </w:rPr>
              <w:t>:  Туыстық қарым-қатынасты («бауыр», «немере», «шөбере», «ағайын», «туысқан», «жеті ата») білдіретін сөздерді үйрету</w:t>
            </w:r>
          </w:p>
          <w:p w:rsidR="00653A6E" w:rsidRPr="00556941" w:rsidRDefault="00653A6E" w:rsidP="007B64D7">
            <w:pPr>
              <w:pStyle w:val="TableParagraph"/>
              <w:rPr>
                <w:sz w:val="24"/>
                <w:szCs w:val="24"/>
              </w:rPr>
            </w:pPr>
            <w:r w:rsidRPr="00556941">
              <w:rPr>
                <w:b/>
                <w:bCs/>
                <w:sz w:val="24"/>
                <w:szCs w:val="24"/>
                <w:lang w:bidi="en-US"/>
              </w:rPr>
              <w:t>Мақсаты</w:t>
            </w:r>
            <w:r w:rsidRPr="00556941">
              <w:rPr>
                <w:sz w:val="24"/>
                <w:szCs w:val="24"/>
              </w:rPr>
              <w:t xml:space="preserve"> сөздік қорларын жаңа сөздермен толықтыру</w:t>
            </w:r>
          </w:p>
          <w:p w:rsidR="00653A6E" w:rsidRPr="00556941" w:rsidRDefault="00653A6E" w:rsidP="007B64D7">
            <w:pPr>
              <w:pStyle w:val="TableParagraph"/>
              <w:rPr>
                <w:b/>
                <w:bCs/>
                <w:sz w:val="24"/>
                <w:szCs w:val="24"/>
              </w:rPr>
            </w:pPr>
            <w:r w:rsidRPr="00556941">
              <w:rPr>
                <w:b/>
                <w:bCs/>
                <w:sz w:val="24"/>
                <w:szCs w:val="24"/>
              </w:rPr>
              <w:t>Күтілетін нәтиже:</w:t>
            </w:r>
          </w:p>
          <w:p w:rsidR="00653A6E" w:rsidRPr="00556941" w:rsidRDefault="00653A6E" w:rsidP="007B64D7">
            <w:pPr>
              <w:pStyle w:val="TableParagraph"/>
              <w:rPr>
                <w:sz w:val="24"/>
                <w:szCs w:val="24"/>
              </w:rPr>
            </w:pPr>
            <w:r w:rsidRPr="00556941">
              <w:rPr>
                <w:b/>
                <w:bCs/>
                <w:sz w:val="24"/>
                <w:szCs w:val="24"/>
              </w:rPr>
              <w:t>Жасайды:</w:t>
            </w:r>
            <w:r w:rsidRPr="00556941">
              <w:rPr>
                <w:sz w:val="24"/>
                <w:szCs w:val="24"/>
              </w:rPr>
              <w:t xml:space="preserve"> отбасы мүшелерін ажыратып, сөз тіркестерін дұрыс қолданып, байланыстырып сөйлейді, тақпақ жаттайды. </w:t>
            </w:r>
            <w:r w:rsidRPr="00556941">
              <w:rPr>
                <w:b/>
                <w:bCs/>
                <w:sz w:val="24"/>
                <w:szCs w:val="24"/>
              </w:rPr>
              <w:t>Түсінеді</w:t>
            </w:r>
            <w:r w:rsidRPr="00556941">
              <w:rPr>
                <w:sz w:val="24"/>
                <w:szCs w:val="24"/>
              </w:rPr>
              <w:t xml:space="preserve">: үлкенге құрмет, кішіге ізет көрсету керектігін түсінеді. </w:t>
            </w:r>
            <w:r w:rsidRPr="00556941">
              <w:rPr>
                <w:b/>
                <w:bCs/>
                <w:sz w:val="24"/>
                <w:szCs w:val="24"/>
              </w:rPr>
              <w:t>Қолданады</w:t>
            </w:r>
            <w:r w:rsidRPr="00556941">
              <w:rPr>
                <w:sz w:val="24"/>
                <w:szCs w:val="24"/>
              </w:rPr>
              <w:t xml:space="preserve">: таныс сөздерді күнделікті өмірде қолданады, мақал-мәтел айтады  </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rPr>
            </w:pPr>
            <w:r w:rsidRPr="00556941">
              <w:rPr>
                <w:b/>
                <w:bCs/>
                <w:sz w:val="24"/>
                <w:szCs w:val="24"/>
              </w:rPr>
              <w:t>Ғажайып сәт.</w:t>
            </w:r>
            <w:r w:rsidRPr="00556941">
              <w:rPr>
                <w:sz w:val="24"/>
                <w:szCs w:val="24"/>
              </w:rPr>
              <w:t xml:space="preserve"> Қонаққа қуыршақтар – Сәуле мен Арман келеді.</w:t>
            </w:r>
          </w:p>
          <w:p w:rsidR="00653A6E" w:rsidRPr="00556941" w:rsidRDefault="00653A6E" w:rsidP="007B64D7">
            <w:pPr>
              <w:pStyle w:val="TableParagraph"/>
              <w:rPr>
                <w:sz w:val="24"/>
                <w:szCs w:val="24"/>
              </w:rPr>
            </w:pPr>
            <w:r w:rsidRPr="00556941">
              <w:rPr>
                <w:sz w:val="24"/>
                <w:szCs w:val="24"/>
              </w:rPr>
              <w:t>– Сәлеметсіздер ме?!</w:t>
            </w:r>
          </w:p>
          <w:p w:rsidR="00653A6E" w:rsidRPr="00556941" w:rsidRDefault="00653A6E" w:rsidP="007B64D7">
            <w:pPr>
              <w:pStyle w:val="TableParagraph"/>
              <w:rPr>
                <w:sz w:val="24"/>
                <w:szCs w:val="24"/>
              </w:rPr>
            </w:pPr>
            <w:r w:rsidRPr="00556941">
              <w:rPr>
                <w:sz w:val="24"/>
                <w:szCs w:val="24"/>
              </w:rPr>
              <w:t>Қуыршақтар хат алып келеді.</w:t>
            </w:r>
          </w:p>
          <w:p w:rsidR="00653A6E" w:rsidRPr="00556941" w:rsidRDefault="00653A6E" w:rsidP="007B64D7">
            <w:pPr>
              <w:pStyle w:val="TableParagraph"/>
              <w:rPr>
                <w:sz w:val="24"/>
                <w:szCs w:val="24"/>
              </w:rPr>
            </w:pPr>
            <w:r w:rsidRPr="00556941">
              <w:rPr>
                <w:sz w:val="24"/>
                <w:szCs w:val="24"/>
              </w:rPr>
              <w:t>Педагог: Қараңдаршы, бізге хат келіпті (ішінде алдын ала салынған балалардың ата-аналарының суреті).</w:t>
            </w:r>
          </w:p>
          <w:p w:rsidR="00653A6E" w:rsidRPr="000B6D7D" w:rsidRDefault="00653A6E" w:rsidP="007B64D7">
            <w:pPr>
              <w:pStyle w:val="TableParagraph"/>
              <w:rPr>
                <w:sz w:val="24"/>
                <w:szCs w:val="24"/>
              </w:rPr>
            </w:pPr>
            <w:r w:rsidRPr="000B6D7D">
              <w:rPr>
                <w:sz w:val="24"/>
                <w:szCs w:val="24"/>
              </w:rPr>
              <w:t>– Қандайкеремет, мынасуреттекім бар?</w:t>
            </w:r>
          </w:p>
          <w:p w:rsidR="00653A6E" w:rsidRPr="000B6D7D" w:rsidRDefault="00653A6E" w:rsidP="007B64D7">
            <w:pPr>
              <w:pStyle w:val="TableParagraph"/>
              <w:rPr>
                <w:sz w:val="24"/>
                <w:szCs w:val="24"/>
              </w:rPr>
            </w:pPr>
            <w:r w:rsidRPr="000B6D7D">
              <w:rPr>
                <w:sz w:val="24"/>
                <w:szCs w:val="24"/>
              </w:rPr>
              <w:t>Бала отбасымүшелерініңфотосуреттерінтауып, олартуралыәңгімелейді</w:t>
            </w:r>
          </w:p>
          <w:p w:rsidR="00653A6E" w:rsidRPr="00556941" w:rsidRDefault="00653A6E" w:rsidP="007B64D7">
            <w:pPr>
              <w:pStyle w:val="TableParagraph"/>
              <w:rPr>
                <w:sz w:val="24"/>
                <w:szCs w:val="24"/>
              </w:rPr>
            </w:pPr>
          </w:p>
        </w:tc>
        <w:tc>
          <w:tcPr>
            <w:tcW w:w="2965" w:type="dxa"/>
            <w:gridSpan w:val="8"/>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rPr>
            </w:pPr>
            <w:r w:rsidRPr="00556941">
              <w:rPr>
                <w:b/>
                <w:bCs/>
                <w:sz w:val="24"/>
                <w:szCs w:val="24"/>
              </w:rPr>
              <w:t xml:space="preserve">Көркем әдебиет </w:t>
            </w:r>
          </w:p>
          <w:p w:rsidR="00653A6E" w:rsidRPr="00556941" w:rsidRDefault="00653A6E" w:rsidP="007B64D7">
            <w:pPr>
              <w:pStyle w:val="TableParagraph"/>
              <w:rPr>
                <w:b/>
                <w:bCs/>
                <w:sz w:val="24"/>
                <w:szCs w:val="24"/>
              </w:rPr>
            </w:pPr>
            <w:r w:rsidRPr="00556941">
              <w:rPr>
                <w:b/>
                <w:bCs/>
                <w:sz w:val="24"/>
                <w:szCs w:val="24"/>
              </w:rPr>
              <w:t xml:space="preserve"> Міндеті</w:t>
            </w:r>
            <w:r w:rsidRPr="00556941">
              <w:rPr>
                <w:sz w:val="24"/>
                <w:szCs w:val="24"/>
              </w:rPr>
              <w:t>: -Сахналық қойылымдарға қатысуға баулу Ақмақ қасқыр)</w:t>
            </w:r>
          </w:p>
          <w:p w:rsidR="00653A6E" w:rsidRPr="00556941" w:rsidRDefault="00653A6E" w:rsidP="007B64D7">
            <w:pPr>
              <w:pStyle w:val="TableParagraph"/>
              <w:rPr>
                <w:sz w:val="24"/>
                <w:szCs w:val="24"/>
              </w:rPr>
            </w:pPr>
            <w:r w:rsidRPr="00556941">
              <w:rPr>
                <w:b/>
                <w:bCs/>
                <w:sz w:val="24"/>
                <w:szCs w:val="24"/>
              </w:rPr>
              <w:t>Мақсаты</w:t>
            </w:r>
            <w:r w:rsidRPr="00556941">
              <w:rPr>
                <w:sz w:val="24"/>
                <w:szCs w:val="24"/>
              </w:rPr>
              <w:t xml:space="preserve">  ертегі мазмұнын ойнату арқылы театр мəдениетіне баулу.</w:t>
            </w:r>
          </w:p>
          <w:p w:rsidR="00653A6E" w:rsidRPr="00556941" w:rsidRDefault="00653A6E" w:rsidP="007B64D7">
            <w:pPr>
              <w:pStyle w:val="TableParagraph"/>
              <w:rPr>
                <w:sz w:val="24"/>
                <w:szCs w:val="24"/>
              </w:rPr>
            </w:pPr>
            <w:r w:rsidRPr="00556941">
              <w:rPr>
                <w:b/>
                <w:bCs/>
                <w:sz w:val="24"/>
                <w:szCs w:val="24"/>
              </w:rPr>
              <w:t>Күтілетін нəтижелер: Жасайды</w:t>
            </w:r>
            <w:r w:rsidRPr="00556941">
              <w:rPr>
                <w:sz w:val="24"/>
                <w:szCs w:val="24"/>
              </w:rPr>
              <w:t xml:space="preserve">: ертегінің мазмұнын эмоциямен қабылдай алады; </w:t>
            </w:r>
          </w:p>
          <w:p w:rsidR="00653A6E" w:rsidRPr="00556941" w:rsidRDefault="00653A6E" w:rsidP="007B64D7">
            <w:pPr>
              <w:pStyle w:val="TableParagraph"/>
              <w:rPr>
                <w:sz w:val="24"/>
                <w:szCs w:val="24"/>
              </w:rPr>
            </w:pPr>
            <w:r w:rsidRPr="00556941">
              <w:rPr>
                <w:b/>
                <w:bCs/>
                <w:sz w:val="24"/>
                <w:szCs w:val="24"/>
              </w:rPr>
              <w:t>Түсінеді:</w:t>
            </w:r>
            <w:r w:rsidRPr="00556941">
              <w:rPr>
                <w:sz w:val="24"/>
                <w:szCs w:val="24"/>
              </w:rPr>
              <w:t xml:space="preserve"> ертегінің мазмұнын түсінеді; </w:t>
            </w:r>
            <w:r w:rsidRPr="00556941">
              <w:rPr>
                <w:b/>
                <w:bCs/>
                <w:sz w:val="24"/>
                <w:szCs w:val="24"/>
              </w:rPr>
              <w:t>Қолданады</w:t>
            </w:r>
            <w:r w:rsidRPr="00556941">
              <w:rPr>
                <w:sz w:val="24"/>
                <w:szCs w:val="24"/>
              </w:rPr>
              <w:t>: сюжет бойынша ертегіні сахналауға қатысады.</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rPr>
            </w:pPr>
            <w:r w:rsidRPr="00556941">
              <w:rPr>
                <w:sz w:val="24"/>
                <w:szCs w:val="24"/>
              </w:rPr>
              <w:t>Ертегі жүйесін сурет бойынша айтып бер. Үй жануарларын ата. Үй жануарлары туралы не білесің? Қой қасқырды қалай алдады? Ешкі қасқырдан қалай құтылды? Досыңмен кейіпкерлердің диалогін құр. 2. Қойдың, ешкінің, қасқырдың сөздерін əртүрлі екпінде айт.</w:t>
            </w:r>
          </w:p>
          <w:p w:rsidR="00653A6E" w:rsidRPr="00556941" w:rsidRDefault="00653A6E" w:rsidP="007B64D7">
            <w:pPr>
              <w:pStyle w:val="TableParagraph"/>
              <w:rPr>
                <w:sz w:val="24"/>
                <w:szCs w:val="24"/>
              </w:rPr>
            </w:pPr>
            <w:r w:rsidRPr="00556941">
              <w:rPr>
                <w:sz w:val="24"/>
                <w:szCs w:val="24"/>
              </w:rPr>
              <w:t xml:space="preserve">(Педагог балаларға қойдың, ешкінің, қасқырдың сөздерін əртүрлі екпінде айтқызып, қайталатады). 3. Ұйқасын тап. Моп-момақан өзі, Сүп-сүйкімді ... . (қозы) Педагог ұйқасын табуды ұсынады, жеке жұмыс жүргізеді. </w:t>
            </w:r>
            <w:r w:rsidRPr="00556941">
              <w:rPr>
                <w:b/>
                <w:bCs/>
                <w:sz w:val="24"/>
                <w:szCs w:val="24"/>
              </w:rPr>
              <w:t>Дидактикалық ойын: «Жануардың дауысын сал».</w:t>
            </w:r>
            <w:r w:rsidRPr="00556941">
              <w:rPr>
                <w:sz w:val="24"/>
                <w:szCs w:val="24"/>
              </w:rPr>
              <w:t xml:space="preserve"> Қасқырдың дауысын сал – у-у-у-у. Ешкінің дауысын сал – бе-е-е. Қойдың дауысын сал – мə-ə-ə. Педагог ертегіні қуыршақ театры арқылы сахналауды ұсынады. Сиқырлы қоржыннан алған ертегі кейіпкерлерінің суреті бойынша рөлдерге бөлінеді. Қалған балалар көрермен болады</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rPr>
            </w:pPr>
          </w:p>
        </w:tc>
      </w:tr>
      <w:tr w:rsidR="00653A6E" w:rsidRPr="00556941" w:rsidTr="00002B7B">
        <w:trPr>
          <w:gridAfter w:val="1"/>
          <w:wAfter w:w="12" w:type="dxa"/>
          <w:trHeight w:val="562"/>
        </w:trPr>
        <w:tc>
          <w:tcPr>
            <w:tcW w:w="15439" w:type="dxa"/>
            <w:gridSpan w:val="31"/>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jc w:val="center"/>
              <w:rPr>
                <w:rFonts w:ascii="Times New Roman" w:hAnsi="Times New Roman" w:cs="Times New Roman"/>
                <w:b/>
                <w:sz w:val="24"/>
                <w:szCs w:val="24"/>
                <w:lang w:val="kk-KZ" w:bidi="en-US"/>
              </w:rPr>
            </w:pPr>
            <w:r w:rsidRPr="00556941">
              <w:rPr>
                <w:rFonts w:ascii="Times New Roman" w:hAnsi="Times New Roman" w:cs="Times New Roman"/>
                <w:b/>
                <w:sz w:val="24"/>
                <w:szCs w:val="24"/>
                <w:shd w:val="clear" w:color="auto" w:fill="FFFFFF"/>
                <w:lang w:val="kk-KZ"/>
              </w:rPr>
              <w:t xml:space="preserve">Үзіліс:   </w:t>
            </w:r>
            <w:r w:rsidRPr="00556941">
              <w:rPr>
                <w:rStyle w:val="apple-converted-space"/>
                <w:rFonts w:ascii="Times New Roman" w:hAnsi="Times New Roman" w:cs="Times New Roman"/>
                <w:sz w:val="24"/>
                <w:szCs w:val="24"/>
                <w:shd w:val="clear" w:color="auto" w:fill="FFFFFF"/>
                <w:lang w:val="kk-KZ"/>
              </w:rPr>
              <w:t>   </w:t>
            </w:r>
          </w:p>
        </w:tc>
      </w:tr>
      <w:tr w:rsidR="00653A6E" w:rsidRPr="00BF6CF8" w:rsidTr="00002B7B">
        <w:trPr>
          <w:gridAfter w:val="1"/>
          <w:wAfter w:w="12" w:type="dxa"/>
          <w:trHeight w:val="2263"/>
        </w:trPr>
        <w:tc>
          <w:tcPr>
            <w:tcW w:w="3261" w:type="dxa"/>
            <w:gridSpan w:val="6"/>
            <w:vMerge w:val="restart"/>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b/>
                <w:bCs/>
                <w:sz w:val="24"/>
                <w:szCs w:val="24"/>
              </w:rPr>
            </w:pPr>
            <w:r w:rsidRPr="00556941">
              <w:rPr>
                <w:b/>
                <w:bCs/>
                <w:sz w:val="24"/>
                <w:szCs w:val="24"/>
                <w:shd w:val="clear" w:color="auto" w:fill="FFFFFF"/>
              </w:rPr>
              <w:t xml:space="preserve">Сюжеттік - рөлді ойын: </w:t>
            </w:r>
            <w:r w:rsidRPr="00556941">
              <w:rPr>
                <w:b/>
                <w:bCs/>
                <w:sz w:val="24"/>
                <w:szCs w:val="24"/>
              </w:rPr>
              <w:t xml:space="preserve">«Көше» </w:t>
            </w:r>
          </w:p>
          <w:p w:rsidR="00653A6E" w:rsidRPr="00556941" w:rsidRDefault="00653A6E" w:rsidP="00002B7B">
            <w:pPr>
              <w:pStyle w:val="TableParagraph"/>
              <w:rPr>
                <w:sz w:val="24"/>
                <w:szCs w:val="24"/>
              </w:rPr>
            </w:pPr>
            <w:r w:rsidRPr="00556941">
              <w:rPr>
                <w:bCs/>
                <w:iCs/>
                <w:sz w:val="24"/>
                <w:szCs w:val="24"/>
              </w:rPr>
              <w:t>Мақсаты:</w:t>
            </w:r>
            <w:r w:rsidRPr="00556941">
              <w:rPr>
                <w:sz w:val="24"/>
                <w:szCs w:val="24"/>
              </w:rPr>
              <w:t>Балаларға  бағдаршамның атқаратын жұмысын, автобусқа міну, көшеден өту ережелерін үйрету.   </w:t>
            </w:r>
          </w:p>
          <w:p w:rsidR="00653A6E" w:rsidRPr="00556941" w:rsidRDefault="00653A6E" w:rsidP="00002B7B">
            <w:pPr>
              <w:pStyle w:val="TableParagraph"/>
              <w:rPr>
                <w:sz w:val="24"/>
                <w:szCs w:val="24"/>
              </w:rPr>
            </w:pPr>
            <w:r w:rsidRPr="00556941">
              <w:rPr>
                <w:bCs/>
                <w:sz w:val="24"/>
                <w:szCs w:val="24"/>
              </w:rPr>
              <w:t>Жағдаят:</w:t>
            </w:r>
          </w:p>
          <w:p w:rsidR="00653A6E" w:rsidRPr="00556941" w:rsidRDefault="00653A6E" w:rsidP="00002B7B">
            <w:pPr>
              <w:pStyle w:val="TableParagraph"/>
              <w:rPr>
                <w:sz w:val="24"/>
                <w:szCs w:val="24"/>
              </w:rPr>
            </w:pPr>
            <w:r w:rsidRPr="00556941">
              <w:rPr>
                <w:sz w:val="24"/>
                <w:szCs w:val="24"/>
              </w:rPr>
              <w:t>Бағдарламалық мазмұны:</w:t>
            </w:r>
          </w:p>
          <w:p w:rsidR="00653A6E" w:rsidRPr="00556941" w:rsidRDefault="00653A6E" w:rsidP="00002B7B">
            <w:pPr>
              <w:pStyle w:val="TableParagraph"/>
              <w:rPr>
                <w:sz w:val="24"/>
                <w:szCs w:val="24"/>
              </w:rPr>
            </w:pPr>
            <w:r w:rsidRPr="00556941">
              <w:rPr>
                <w:sz w:val="24"/>
                <w:szCs w:val="24"/>
              </w:rPr>
              <w:t>1.Балаларға көліктердің түрлері, жүргізушілердің еңбегі және көше қозғалыстарының  ережесі туралы түсінік беру.   Көше ережелерінің белгілерін түсінуге, ажырата білуге үйрету, көше қозғалыстарының ережелері жайлы білімдерін кеңейту.</w:t>
            </w:r>
          </w:p>
          <w:p w:rsidR="00653A6E" w:rsidRPr="00556941" w:rsidRDefault="00653A6E" w:rsidP="00002B7B">
            <w:pPr>
              <w:pStyle w:val="TableParagraph"/>
              <w:rPr>
                <w:sz w:val="24"/>
                <w:szCs w:val="24"/>
              </w:rPr>
            </w:pPr>
            <w:r w:rsidRPr="00556941">
              <w:rPr>
                <w:sz w:val="24"/>
                <w:szCs w:val="24"/>
              </w:rPr>
              <w:t xml:space="preserve">2.Көше қозғалыстарының негізгі ережелеріне бағына білуге тәрбиелеу. Ойын атрибуттарын жасау, реттеушіні, жаяуларды, жүргізушілердің рөлін ойнауды уйрету.  </w:t>
            </w:r>
          </w:p>
          <w:p w:rsidR="00653A6E" w:rsidRPr="00556941" w:rsidRDefault="00653A6E" w:rsidP="00002B7B">
            <w:pPr>
              <w:pStyle w:val="TableParagraph"/>
              <w:rPr>
                <w:sz w:val="24"/>
                <w:szCs w:val="24"/>
              </w:rPr>
            </w:pPr>
            <w:r w:rsidRPr="00556941">
              <w:rPr>
                <w:sz w:val="24"/>
                <w:szCs w:val="24"/>
              </w:rPr>
              <w:t>Атрибуттар: түрлі көліктер, коляскалар, велосипедтер, бағдаршам, белгілер, реттеушінің жұмыс киімі, жаяуларға арналған белгілер, жаяулар, жүргізушінің куәлігі,реттеушінің таяғы.</w:t>
            </w:r>
          </w:p>
          <w:p w:rsidR="00653A6E" w:rsidRPr="00556941" w:rsidRDefault="00653A6E" w:rsidP="00002B7B">
            <w:pPr>
              <w:pStyle w:val="TableParagraph"/>
              <w:rPr>
                <w:sz w:val="24"/>
                <w:szCs w:val="24"/>
              </w:rPr>
            </w:pPr>
            <w:r w:rsidRPr="00556941">
              <w:rPr>
                <w:sz w:val="24"/>
                <w:szCs w:val="24"/>
              </w:rPr>
              <w:t>Қатысушылар: полиция-реттеушісі, МАИ инспекторы, жүргізушілер, жаяулар.</w:t>
            </w:r>
          </w:p>
          <w:p w:rsidR="00653A6E" w:rsidRPr="00556941" w:rsidRDefault="00653A6E" w:rsidP="00002B7B">
            <w:pPr>
              <w:pStyle w:val="TableParagraph"/>
              <w:rPr>
                <w:sz w:val="24"/>
                <w:szCs w:val="24"/>
                <w:shd w:val="clear" w:color="auto" w:fill="FFFFFF"/>
              </w:rPr>
            </w:pPr>
            <w:r w:rsidRPr="00556941">
              <w:rPr>
                <w:noProof/>
                <w:sz w:val="24"/>
                <w:szCs w:val="24"/>
                <w:shd w:val="clear" w:color="auto" w:fill="FFFFFF"/>
                <w:lang w:val="ru-RU" w:eastAsia="ru-RU"/>
              </w:rPr>
              <w:drawing>
                <wp:inline distT="0" distB="0" distL="0" distR="0">
                  <wp:extent cx="1127760" cy="845820"/>
                  <wp:effectExtent l="0" t="0" r="0" b="0"/>
                  <wp:docPr id="1604307510" name="Рисунок 16" descr="https://dou45chita.ru/images/15-16/metodicka/chto_gde_kogda/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dou45chita.ru/images/15-16/metodicka/chto_gde_kogda/30.JP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7760" cy="845820"/>
                          </a:xfrm>
                          <a:prstGeom prst="rect">
                            <a:avLst/>
                          </a:prstGeom>
                          <a:noFill/>
                          <a:ln>
                            <a:noFill/>
                          </a:ln>
                        </pic:spPr>
                      </pic:pic>
                    </a:graphicData>
                  </a:graphic>
                </wp:inline>
              </w:drawing>
            </w:r>
          </w:p>
          <w:p w:rsidR="00653A6E" w:rsidRPr="00556941" w:rsidRDefault="00653A6E" w:rsidP="00002B7B">
            <w:pPr>
              <w:pStyle w:val="TableParagraph"/>
              <w:rPr>
                <w:sz w:val="24"/>
                <w:szCs w:val="24"/>
                <w:shd w:val="clear" w:color="auto" w:fill="FFFFFF"/>
              </w:rPr>
            </w:pPr>
          </w:p>
          <w:p w:rsidR="00653A6E" w:rsidRPr="00556941" w:rsidRDefault="00653A6E" w:rsidP="00002B7B">
            <w:pPr>
              <w:pStyle w:val="TableParagraph"/>
              <w:rPr>
                <w:sz w:val="24"/>
                <w:szCs w:val="24"/>
                <w:shd w:val="clear" w:color="auto" w:fill="FFFFFF"/>
              </w:rPr>
            </w:pPr>
            <w:r w:rsidRPr="00556941">
              <w:rPr>
                <w:noProof/>
                <w:sz w:val="24"/>
                <w:szCs w:val="24"/>
                <w:shd w:val="clear" w:color="auto" w:fill="FFFFFF"/>
                <w:lang w:val="ru-RU" w:eastAsia="ru-RU"/>
              </w:rPr>
              <w:drawing>
                <wp:inline distT="0" distB="0" distL="0" distR="0">
                  <wp:extent cx="1501140" cy="1028700"/>
                  <wp:effectExtent l="0" t="0" r="3810" b="0"/>
                  <wp:docPr id="1604307511" name="Рисунок 15" descr="https://cloud.prezentacii.org/18/04/49097/images/scree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cloud.prezentacii.org/18/04/49097/images/screen41.jpg"/>
                          <pic:cNvPicPr>
                            <a:picLocks noChangeAspect="1" noChangeArrowheads="1"/>
                          </pic:cNvPicPr>
                        </pic:nvPicPr>
                        <pic:blipFill>
                          <a:blip r:embed="rId1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171"/>
                          <a:stretch>
                            <a:fillRect/>
                          </a:stretch>
                        </pic:blipFill>
                        <pic:spPr bwMode="auto">
                          <a:xfrm>
                            <a:off x="0" y="0"/>
                            <a:ext cx="1501140" cy="1028700"/>
                          </a:xfrm>
                          <a:prstGeom prst="rect">
                            <a:avLst/>
                          </a:prstGeom>
                          <a:noFill/>
                          <a:ln>
                            <a:noFill/>
                          </a:ln>
                        </pic:spPr>
                      </pic:pic>
                    </a:graphicData>
                  </a:graphic>
                </wp:inline>
              </w:drawing>
            </w:r>
          </w:p>
          <w:p w:rsidR="00653A6E" w:rsidRPr="00556941" w:rsidRDefault="00653A6E" w:rsidP="00002B7B">
            <w:pPr>
              <w:pStyle w:val="TableParagraph"/>
              <w:rPr>
                <w:sz w:val="24"/>
                <w:szCs w:val="24"/>
              </w:rPr>
            </w:pPr>
          </w:p>
        </w:tc>
        <w:tc>
          <w:tcPr>
            <w:tcW w:w="3260" w:type="dxa"/>
            <w:gridSpan w:val="8"/>
            <w:tcBorders>
              <w:top w:val="single" w:sz="4" w:space="0" w:color="auto"/>
              <w:left w:val="single" w:sz="4" w:space="0" w:color="auto"/>
              <w:bottom w:val="nil"/>
              <w:right w:val="single" w:sz="4" w:space="0" w:color="auto"/>
            </w:tcBorders>
            <w:shd w:val="clear" w:color="auto" w:fill="auto"/>
          </w:tcPr>
          <w:p w:rsidR="00653A6E" w:rsidRPr="00556941" w:rsidRDefault="00653A6E" w:rsidP="00002B7B">
            <w:pPr>
              <w:pStyle w:val="TableParagraph"/>
              <w:rPr>
                <w:sz w:val="24"/>
                <w:szCs w:val="24"/>
              </w:rPr>
            </w:pPr>
            <w:r w:rsidRPr="00556941">
              <w:rPr>
                <w:sz w:val="24"/>
                <w:szCs w:val="24"/>
              </w:rPr>
              <w:t>Саусақ ойындары</w:t>
            </w:r>
          </w:p>
          <w:p w:rsidR="00653A6E" w:rsidRPr="00556941" w:rsidRDefault="00653A6E" w:rsidP="00002B7B">
            <w:pPr>
              <w:pStyle w:val="TableParagraph"/>
              <w:rPr>
                <w:sz w:val="24"/>
                <w:szCs w:val="24"/>
              </w:rPr>
            </w:pPr>
            <w:r w:rsidRPr="00556941">
              <w:rPr>
                <w:rFonts w:eastAsia="Calibri"/>
                <w:sz w:val="24"/>
                <w:szCs w:val="24"/>
              </w:rPr>
              <w:t>Ойын:</w:t>
            </w:r>
            <w:r w:rsidRPr="00556941">
              <w:rPr>
                <w:sz w:val="24"/>
                <w:szCs w:val="24"/>
              </w:rPr>
              <w:t>« Су толтыру</w:t>
            </w:r>
            <w:r w:rsidRPr="00556941">
              <w:rPr>
                <w:bCs/>
                <w:sz w:val="24"/>
                <w:szCs w:val="24"/>
              </w:rPr>
              <w:t>»</w:t>
            </w:r>
          </w:p>
          <w:p w:rsidR="00653A6E" w:rsidRPr="00556941" w:rsidRDefault="00653A6E" w:rsidP="00002B7B">
            <w:pPr>
              <w:pStyle w:val="TableParagraph"/>
              <w:rPr>
                <w:sz w:val="24"/>
                <w:szCs w:val="24"/>
              </w:rPr>
            </w:pPr>
            <w:r w:rsidRPr="00556941">
              <w:rPr>
                <w:bCs/>
                <w:iCs/>
                <w:sz w:val="24"/>
                <w:szCs w:val="24"/>
              </w:rPr>
              <w:t>Мақсаты:</w:t>
            </w:r>
            <w:r w:rsidRPr="00556941">
              <w:rPr>
                <w:sz w:val="24"/>
                <w:szCs w:val="24"/>
              </w:rPr>
              <w:t xml:space="preserve"> Қол ептілігін дамыту,ас ішкенде қалай отырып,қасықты қалай ұстайтынын,ыдыстар қалай тұратынын үйрету.</w:t>
            </w:r>
          </w:p>
          <w:p w:rsidR="00653A6E" w:rsidRPr="00556941" w:rsidRDefault="00653A6E" w:rsidP="00002B7B">
            <w:pPr>
              <w:pStyle w:val="TableParagraph"/>
              <w:rPr>
                <w:sz w:val="24"/>
                <w:szCs w:val="24"/>
              </w:rPr>
            </w:pPr>
            <w:r w:rsidRPr="00556941">
              <w:rPr>
                <w:sz w:val="24"/>
                <w:szCs w:val="24"/>
              </w:rPr>
              <w:t xml:space="preserve"> Керекті құралдар:шұңқыр қасық,шұңқыр тәрелке мен күрешке.</w:t>
            </w:r>
          </w:p>
          <w:p w:rsidR="00653A6E" w:rsidRPr="00556941" w:rsidRDefault="00653A6E" w:rsidP="00002B7B">
            <w:pPr>
              <w:pStyle w:val="TableParagraph"/>
              <w:rPr>
                <w:sz w:val="24"/>
                <w:szCs w:val="24"/>
              </w:rPr>
            </w:pPr>
            <w:r w:rsidRPr="00556941">
              <w:rPr>
                <w:sz w:val="24"/>
                <w:szCs w:val="24"/>
              </w:rPr>
              <w:t>Мазмұны: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882140" cy="1463040"/>
                  <wp:effectExtent l="0" t="0" r="3810" b="3810"/>
                  <wp:docPr id="1604307512" name="Рисунок 14" descr="https://botana.biz/prepod/_bloks/pic/le4q6ob-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botana.biz/prepod/_bloks/pic/le4q6ob-008.jpg"/>
                          <pic:cNvPicPr>
                            <a:picLocks noChangeAspect="1" noChangeArrowheads="1"/>
                          </pic:cNvPicPr>
                        </pic:nvPicPr>
                        <pic:blipFill>
                          <a:blip r:embed="rId1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52" r="7365"/>
                          <a:stretch>
                            <a:fillRect/>
                          </a:stretch>
                        </pic:blipFill>
                        <pic:spPr bwMode="auto">
                          <a:xfrm>
                            <a:off x="0" y="0"/>
                            <a:ext cx="1882140" cy="1463040"/>
                          </a:xfrm>
                          <a:prstGeom prst="rect">
                            <a:avLst/>
                          </a:prstGeom>
                          <a:noFill/>
                          <a:ln>
                            <a:noFill/>
                          </a:ln>
                        </pic:spPr>
                      </pic:pic>
                    </a:graphicData>
                  </a:graphic>
                </wp:inline>
              </w:drawing>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508760" cy="518160"/>
                  <wp:effectExtent l="0" t="0" r="0" b="0"/>
                  <wp:docPr id="1604307513" name="Рисунок 13" descr="https://present5.com/presentation/338044835_437267661/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present5.com/presentation/338044835_437267661/image-4.jpg"/>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35" t="59389" r="7747"/>
                          <a:stretch>
                            <a:fillRect/>
                          </a:stretch>
                        </pic:blipFill>
                        <pic:spPr bwMode="auto">
                          <a:xfrm>
                            <a:off x="0" y="0"/>
                            <a:ext cx="1508760" cy="518160"/>
                          </a:xfrm>
                          <a:prstGeom prst="rect">
                            <a:avLst/>
                          </a:prstGeom>
                          <a:noFill/>
                          <a:ln>
                            <a:noFill/>
                          </a:ln>
                        </pic:spPr>
                      </pic:pic>
                    </a:graphicData>
                  </a:graphic>
                </wp:inline>
              </w:drawing>
            </w:r>
          </w:p>
          <w:p w:rsidR="00653A6E" w:rsidRPr="00556941" w:rsidRDefault="00653A6E" w:rsidP="00002B7B">
            <w:pPr>
              <w:pStyle w:val="TableParagraph"/>
              <w:rPr>
                <w:sz w:val="24"/>
                <w:szCs w:val="24"/>
              </w:rPr>
            </w:pPr>
            <w:r w:rsidRPr="00556941">
              <w:rPr>
                <w:sz w:val="24"/>
                <w:szCs w:val="24"/>
              </w:rPr>
              <w:t>Тіл дамыту жаттығуы</w:t>
            </w:r>
          </w:p>
          <w:p w:rsidR="00653A6E" w:rsidRPr="00556941" w:rsidRDefault="00653A6E" w:rsidP="00002B7B">
            <w:pPr>
              <w:pStyle w:val="TableParagraph"/>
              <w:rPr>
                <w:sz w:val="24"/>
                <w:szCs w:val="24"/>
              </w:rPr>
            </w:pPr>
          </w:p>
        </w:tc>
        <w:tc>
          <w:tcPr>
            <w:tcW w:w="3402" w:type="dxa"/>
            <w:gridSpan w:val="5"/>
            <w:tcBorders>
              <w:top w:val="single" w:sz="4" w:space="0" w:color="auto"/>
              <w:left w:val="single" w:sz="4" w:space="0" w:color="auto"/>
              <w:bottom w:val="nil"/>
              <w:right w:val="single" w:sz="4" w:space="0" w:color="auto"/>
            </w:tcBorders>
            <w:shd w:val="clear" w:color="auto" w:fill="auto"/>
          </w:tcPr>
          <w:p w:rsidR="00653A6E" w:rsidRPr="00556941" w:rsidRDefault="00653A6E" w:rsidP="00002B7B">
            <w:pPr>
              <w:pStyle w:val="TableParagraph"/>
              <w:rPr>
                <w:sz w:val="24"/>
                <w:szCs w:val="24"/>
              </w:rPr>
            </w:pPr>
            <w:r w:rsidRPr="00556941">
              <w:rPr>
                <w:sz w:val="24"/>
                <w:szCs w:val="24"/>
              </w:rPr>
              <w:t>Саусақ ойыны:</w:t>
            </w:r>
            <w:r w:rsidRPr="00556941">
              <w:rPr>
                <w:iCs/>
                <w:sz w:val="24"/>
                <w:szCs w:val="24"/>
              </w:rPr>
              <w:t>«Не өзгерді?»</w:t>
            </w:r>
          </w:p>
          <w:p w:rsidR="00653A6E" w:rsidRPr="00556941" w:rsidRDefault="00653A6E" w:rsidP="00002B7B">
            <w:pPr>
              <w:pStyle w:val="TableParagraph"/>
              <w:rPr>
                <w:sz w:val="24"/>
                <w:szCs w:val="24"/>
              </w:rPr>
            </w:pPr>
            <w:r w:rsidRPr="00556941">
              <w:rPr>
                <w:bCs/>
                <w:iCs/>
                <w:sz w:val="24"/>
                <w:szCs w:val="24"/>
              </w:rPr>
              <w:t>Мақсаты:</w:t>
            </w:r>
            <w:r w:rsidRPr="00556941">
              <w:rPr>
                <w:sz w:val="24"/>
                <w:szCs w:val="24"/>
              </w:rPr>
              <w:t xml:space="preserve"> Көру арқылы ойлау қабілеттерін арттыру.</w:t>
            </w:r>
          </w:p>
          <w:p w:rsidR="00653A6E" w:rsidRPr="00556941" w:rsidRDefault="00653A6E" w:rsidP="00002B7B">
            <w:pPr>
              <w:pStyle w:val="TableParagraph"/>
              <w:rPr>
                <w:sz w:val="24"/>
                <w:szCs w:val="24"/>
              </w:rPr>
            </w:pPr>
            <w:r w:rsidRPr="00556941">
              <w:rPr>
                <w:sz w:val="24"/>
                <w:szCs w:val="24"/>
              </w:rPr>
              <w:t>Көнекіліктер: Жеміс пен көкөністің мульяжы.</w:t>
            </w:r>
          </w:p>
          <w:p w:rsidR="00653A6E" w:rsidRPr="00556941" w:rsidRDefault="00653A6E" w:rsidP="00002B7B">
            <w:pPr>
              <w:pStyle w:val="TableParagraph"/>
              <w:rPr>
                <w:sz w:val="24"/>
                <w:szCs w:val="24"/>
              </w:rPr>
            </w:pPr>
            <w:r w:rsidRPr="00556941">
              <w:rPr>
                <w:sz w:val="24"/>
                <w:szCs w:val="24"/>
              </w:rPr>
              <w:t>Ойын барысы: Тәрбиеші жеміс пен көкөністің бір-екі түрін араластырып қойып. Балаларға көздерін жұмуын сұрайды. Сол арада жеміс пен көкөністің арасынан біреуін алып жасырып қояды. Көзін ашқан балалардан не өзгергенін сұрайды. Ойын осылай жалғасады, барлық балалармен бірге ойналады.</w:t>
            </w: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684020" cy="952500"/>
                  <wp:effectExtent l="0" t="0" r="0" b="0"/>
                  <wp:docPr id="1604307514" name="Рисунок 12" descr="https://i.ytimg.com/vi/qYcaXqiwrY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i.ytimg.com/vi/qYcaXqiwrYs/maxresdefault.jpg"/>
                          <pic:cNvPicPr>
                            <a:picLocks noChangeAspect="1" noChangeArrowheads="1"/>
                          </pic:cNvPicPr>
                        </pic:nvPicPr>
                        <pic:blipFill>
                          <a:blip r:embed="rId1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4020" cy="952500"/>
                          </a:xfrm>
                          <a:prstGeom prst="rect">
                            <a:avLst/>
                          </a:prstGeom>
                          <a:noFill/>
                          <a:ln>
                            <a:noFill/>
                          </a:ln>
                        </pic:spPr>
                      </pic:pic>
                    </a:graphicData>
                  </a:graphic>
                </wp:inline>
              </w:drawing>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539240" cy="1089660"/>
                  <wp:effectExtent l="0" t="0" r="3810" b="0"/>
                  <wp:docPr id="1604307515" name="Рисунок 11" descr="https://ds04.infourok.ru/uploads/ex/0b8e/000af485-032c6c50/1/hello_html_c3289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ds04.infourok.ru/uploads/ex/0b8e/000af485-032c6c50/1/hello_html_c3289f4.jpg"/>
                          <pic:cNvPicPr>
                            <a:picLocks noChangeAspect="1" noChangeArrowheads="1"/>
                          </pic:cNvPicPr>
                        </pic:nvPicPr>
                        <pic:blipFill>
                          <a:blip r:embed="rId1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9240" cy="1089660"/>
                          </a:xfrm>
                          <a:prstGeom prst="rect">
                            <a:avLst/>
                          </a:prstGeom>
                          <a:noFill/>
                          <a:ln>
                            <a:noFill/>
                          </a:ln>
                        </pic:spPr>
                      </pic:pic>
                    </a:graphicData>
                  </a:graphic>
                </wp:inline>
              </w:drawing>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sz w:val="24"/>
                <w:szCs w:val="24"/>
              </w:rPr>
              <w:t>Тіл дамыту жаттығуы</w:t>
            </w:r>
          </w:p>
          <w:p w:rsidR="00653A6E" w:rsidRPr="00556941" w:rsidRDefault="00653A6E" w:rsidP="00002B7B">
            <w:pPr>
              <w:pStyle w:val="TableParagraph"/>
              <w:rPr>
                <w:sz w:val="24"/>
                <w:szCs w:val="24"/>
                <w:shd w:val="clear" w:color="auto" w:fill="FFFFFF"/>
              </w:rPr>
            </w:pPr>
          </w:p>
        </w:tc>
        <w:tc>
          <w:tcPr>
            <w:tcW w:w="2655" w:type="dxa"/>
            <w:gridSpan w:val="5"/>
            <w:vMerge w:val="restart"/>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rPr>
            </w:pPr>
            <w:r w:rsidRPr="00556941">
              <w:rPr>
                <w:sz w:val="24"/>
                <w:szCs w:val="24"/>
              </w:rPr>
              <w:t>Психологиялық ойын:</w:t>
            </w:r>
          </w:p>
          <w:p w:rsidR="00653A6E" w:rsidRPr="00556941" w:rsidRDefault="00653A6E" w:rsidP="00002B7B">
            <w:pPr>
              <w:pStyle w:val="TableParagraph"/>
              <w:rPr>
                <w:sz w:val="24"/>
                <w:szCs w:val="24"/>
              </w:rPr>
            </w:pPr>
            <w:r w:rsidRPr="00556941">
              <w:rPr>
                <w:sz w:val="24"/>
                <w:szCs w:val="24"/>
              </w:rPr>
              <w:t xml:space="preserve">Ойын: </w:t>
            </w:r>
            <w:r w:rsidRPr="00556941">
              <w:rPr>
                <w:bCs/>
                <w:sz w:val="24"/>
                <w:szCs w:val="24"/>
              </w:rPr>
              <w:t xml:space="preserve">«Атомдар мен молекулалар» </w:t>
            </w:r>
          </w:p>
          <w:p w:rsidR="00653A6E" w:rsidRPr="00556941" w:rsidRDefault="00653A6E" w:rsidP="00002B7B">
            <w:pPr>
              <w:pStyle w:val="TableParagraph"/>
              <w:rPr>
                <w:sz w:val="24"/>
                <w:szCs w:val="24"/>
              </w:rPr>
            </w:pPr>
            <w:r w:rsidRPr="00556941">
              <w:rPr>
                <w:bCs/>
                <w:sz w:val="24"/>
                <w:szCs w:val="24"/>
              </w:rPr>
              <w:t>Мақсаты:</w:t>
            </w:r>
            <w:r w:rsidRPr="00556941">
              <w:rPr>
                <w:sz w:val="24"/>
                <w:szCs w:val="24"/>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rsidR="00653A6E" w:rsidRPr="00556941" w:rsidRDefault="00653A6E" w:rsidP="00002B7B">
            <w:pPr>
              <w:pStyle w:val="TableParagraph"/>
              <w:rPr>
                <w:sz w:val="24"/>
                <w:szCs w:val="24"/>
              </w:rPr>
            </w:pPr>
            <w:r w:rsidRPr="00556941">
              <w:rPr>
                <w:sz w:val="24"/>
                <w:szCs w:val="24"/>
              </w:rPr>
              <w:t xml:space="preserve">Ойын шарты: </w:t>
            </w:r>
          </w:p>
          <w:p w:rsidR="00653A6E" w:rsidRPr="00556941" w:rsidRDefault="00653A6E" w:rsidP="00002B7B">
            <w:pPr>
              <w:pStyle w:val="TableParagraph"/>
              <w:rPr>
                <w:sz w:val="24"/>
                <w:szCs w:val="24"/>
              </w:rPr>
            </w:pPr>
            <w:r w:rsidRPr="00556941">
              <w:rPr>
                <w:sz w:val="24"/>
                <w:szCs w:val="24"/>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998220" cy="1005840"/>
                  <wp:effectExtent l="0" t="0" r="0" b="3810"/>
                  <wp:docPr id="1604307516" name="Рисунок 10"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chemistry.abt252.com/assets/images/mix.png"/>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8220" cy="1005840"/>
                          </a:xfrm>
                          <a:prstGeom prst="rect">
                            <a:avLst/>
                          </a:prstGeom>
                          <a:noFill/>
                          <a:ln>
                            <a:noFill/>
                          </a:ln>
                        </pic:spPr>
                      </pic:pic>
                    </a:graphicData>
                  </a:graphic>
                </wp:inline>
              </w:drawing>
            </w:r>
          </w:p>
        </w:tc>
        <w:tc>
          <w:tcPr>
            <w:tcW w:w="2861" w:type="dxa"/>
            <w:gridSpan w:val="7"/>
            <w:vMerge w:val="restart"/>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rPr>
            </w:pPr>
            <w:r w:rsidRPr="00556941">
              <w:rPr>
                <w:bCs/>
                <w:sz w:val="24"/>
                <w:szCs w:val="24"/>
              </w:rPr>
              <w:t>Қабылдауды дамыту және қалыптастыру жаттығулары</w:t>
            </w:r>
          </w:p>
          <w:p w:rsidR="00653A6E" w:rsidRPr="00556941" w:rsidRDefault="00653A6E" w:rsidP="00002B7B">
            <w:pPr>
              <w:pStyle w:val="TableParagraph"/>
              <w:rPr>
                <w:sz w:val="24"/>
                <w:szCs w:val="24"/>
              </w:rPr>
            </w:pPr>
            <w:r w:rsidRPr="00556941">
              <w:rPr>
                <w:sz w:val="24"/>
                <w:szCs w:val="24"/>
              </w:rPr>
              <w:t xml:space="preserve">Ойын: </w:t>
            </w:r>
            <w:r w:rsidRPr="00556941">
              <w:rPr>
                <w:bCs/>
                <w:iCs/>
                <w:sz w:val="24"/>
                <w:szCs w:val="24"/>
              </w:rPr>
              <w:t>«Дыбыстарды анықта» жаттығуы</w:t>
            </w:r>
          </w:p>
          <w:p w:rsidR="00653A6E" w:rsidRPr="00556941" w:rsidRDefault="00653A6E" w:rsidP="00002B7B">
            <w:pPr>
              <w:pStyle w:val="TableParagraph"/>
              <w:rPr>
                <w:sz w:val="24"/>
                <w:szCs w:val="24"/>
              </w:rPr>
            </w:pPr>
            <w:r w:rsidRPr="00556941">
              <w:rPr>
                <w:sz w:val="24"/>
                <w:szCs w:val="24"/>
              </w:rPr>
              <w:t xml:space="preserve">Мақсаты: </w:t>
            </w:r>
            <w:r w:rsidRPr="00556941">
              <w:rPr>
                <w:sz w:val="24"/>
                <w:szCs w:val="24"/>
                <w:shd w:val="clear" w:color="auto" w:fill="FFFFFF"/>
              </w:rPr>
              <w:t>Балалардың фонетикалық дыбыстарды менгерту, ойынға деген құштарлықтарын дамыту, ойын арқылы көңіл-күйлерін көтеру.</w:t>
            </w:r>
          </w:p>
          <w:p w:rsidR="00653A6E" w:rsidRPr="00556941" w:rsidRDefault="00653A6E" w:rsidP="00002B7B">
            <w:pPr>
              <w:pStyle w:val="TableParagraph"/>
              <w:rPr>
                <w:sz w:val="24"/>
                <w:szCs w:val="24"/>
              </w:rPr>
            </w:pPr>
            <w:r w:rsidRPr="00556941">
              <w:rPr>
                <w:sz w:val="24"/>
                <w:szCs w:val="24"/>
              </w:rPr>
              <w:t xml:space="preserve">Ойын шарты: </w:t>
            </w:r>
          </w:p>
          <w:p w:rsidR="00653A6E" w:rsidRPr="00556941" w:rsidRDefault="00653A6E" w:rsidP="00002B7B">
            <w:pPr>
              <w:pStyle w:val="TableParagraph"/>
              <w:rPr>
                <w:sz w:val="24"/>
                <w:szCs w:val="24"/>
              </w:rPr>
            </w:pPr>
            <w:r w:rsidRPr="00556941">
              <w:rPr>
                <w:sz w:val="24"/>
                <w:szCs w:val="24"/>
              </w:rPr>
              <w:t>Фонематикалық айыруға қабілетін дамытуға арналған. Бұл қабілеттер оқуға, жазуға, шетел тілдеріне табысты оқытудың негізінде жатыр.</w:t>
            </w:r>
          </w:p>
          <w:p w:rsidR="00653A6E" w:rsidRPr="00556941" w:rsidRDefault="00653A6E" w:rsidP="00002B7B">
            <w:pPr>
              <w:pStyle w:val="TableParagraph"/>
              <w:rPr>
                <w:sz w:val="24"/>
                <w:szCs w:val="24"/>
              </w:rPr>
            </w:pPr>
            <w:r w:rsidRPr="00556941">
              <w:rPr>
                <w:sz w:val="24"/>
                <w:szCs w:val="24"/>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noProof/>
                <w:sz w:val="24"/>
                <w:szCs w:val="24"/>
                <w:lang w:val="ru-RU" w:eastAsia="ru-RU"/>
              </w:rPr>
              <w:drawing>
                <wp:anchor distT="0" distB="0" distL="0" distR="0" simplePos="0" relativeHeight="251711488" behindDoc="0" locked="0" layoutInCell="1" allowOverlap="0">
                  <wp:simplePos x="0" y="0"/>
                  <wp:positionH relativeFrom="column">
                    <wp:align>left</wp:align>
                  </wp:positionH>
                  <wp:positionV relativeFrom="line">
                    <wp:posOffset>213360</wp:posOffset>
                  </wp:positionV>
                  <wp:extent cx="1434465" cy="762000"/>
                  <wp:effectExtent l="0" t="0" r="0" b="0"/>
                  <wp:wrapSquare wrapText="bothSides"/>
                  <wp:docPr id="1604307517" name="Рисунок 19"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fhd.multiurok.ru/7/9/f/79ff385ff292ed829d2b8ecace89b6ff071b6933/balalardy-damytug-a-arnalg-an-psikhologhiialyk-oiy_4.jpeg"/>
                          <pic:cNvPicPr>
                            <a:picLocks noChangeAspect="1" noChangeArrowheads="1"/>
                          </pic:cNvPicPr>
                        </pic:nvPicPr>
                        <pic:blipFill>
                          <a:blip r:embed="rId1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39" r="3139" b="12344"/>
                          <a:stretch>
                            <a:fillRect/>
                          </a:stretch>
                        </pic:blipFill>
                        <pic:spPr bwMode="auto">
                          <a:xfrm>
                            <a:off x="0" y="0"/>
                            <a:ext cx="1434465" cy="762000"/>
                          </a:xfrm>
                          <a:prstGeom prst="rect">
                            <a:avLst/>
                          </a:prstGeom>
                          <a:noFill/>
                          <a:ln>
                            <a:noFill/>
                          </a:ln>
                        </pic:spPr>
                      </pic:pic>
                    </a:graphicData>
                  </a:graphic>
                </wp:anchor>
              </w:drawing>
            </w:r>
          </w:p>
        </w:tc>
      </w:tr>
      <w:tr w:rsidR="00653A6E" w:rsidRPr="00BF6CF8" w:rsidTr="00002B7B">
        <w:trPr>
          <w:gridAfter w:val="1"/>
          <w:wAfter w:w="12" w:type="dxa"/>
          <w:trHeight w:val="633"/>
        </w:trPr>
        <w:tc>
          <w:tcPr>
            <w:tcW w:w="3261" w:type="dxa"/>
            <w:gridSpan w:val="6"/>
            <w:vMerge/>
            <w:tcBorders>
              <w:left w:val="single" w:sz="4" w:space="0" w:color="auto"/>
              <w:bottom w:val="single" w:sz="4" w:space="0" w:color="auto"/>
              <w:right w:val="single" w:sz="4" w:space="0" w:color="auto"/>
            </w:tcBorders>
            <w:shd w:val="clear" w:color="auto" w:fill="auto"/>
            <w:hideMark/>
          </w:tcPr>
          <w:p w:rsidR="00653A6E" w:rsidRPr="00556941" w:rsidRDefault="00653A6E" w:rsidP="00002B7B">
            <w:pPr>
              <w:jc w:val="center"/>
              <w:rPr>
                <w:rFonts w:ascii="Times New Roman" w:hAnsi="Times New Roman" w:cs="Times New Roman"/>
                <w:b/>
                <w:sz w:val="24"/>
                <w:szCs w:val="24"/>
                <w:shd w:val="clear" w:color="auto" w:fill="FFFFFF"/>
                <w:lang w:val="kk-KZ"/>
              </w:rPr>
            </w:pPr>
          </w:p>
        </w:tc>
        <w:tc>
          <w:tcPr>
            <w:tcW w:w="3260" w:type="dxa"/>
            <w:gridSpan w:val="8"/>
            <w:tcBorders>
              <w:top w:val="nil"/>
              <w:left w:val="single" w:sz="4" w:space="0" w:color="auto"/>
              <w:bottom w:val="single" w:sz="4" w:space="0" w:color="auto"/>
              <w:right w:val="single" w:sz="4" w:space="0" w:color="auto"/>
            </w:tcBorders>
            <w:shd w:val="clear" w:color="auto" w:fill="auto"/>
            <w:hideMark/>
          </w:tcPr>
          <w:p w:rsidR="00653A6E" w:rsidRPr="00556941" w:rsidRDefault="00653A6E" w:rsidP="00002B7B">
            <w:pPr>
              <w:rPr>
                <w:rFonts w:ascii="Times New Roman" w:hAnsi="Times New Roman" w:cs="Times New Roman"/>
                <w:b/>
                <w:sz w:val="24"/>
                <w:szCs w:val="24"/>
                <w:shd w:val="clear" w:color="auto" w:fill="FFFFFF"/>
                <w:lang w:val="kk-KZ"/>
              </w:rPr>
            </w:pPr>
          </w:p>
          <w:p w:rsidR="00653A6E" w:rsidRPr="00556941" w:rsidRDefault="00653A6E" w:rsidP="00002B7B">
            <w:pPr>
              <w:rPr>
                <w:rFonts w:ascii="Times New Roman" w:hAnsi="Times New Roman" w:cs="Times New Roman"/>
                <w:b/>
                <w:sz w:val="24"/>
                <w:szCs w:val="24"/>
                <w:shd w:val="clear" w:color="auto" w:fill="FFFFFF"/>
                <w:lang w:val="kk-KZ"/>
              </w:rPr>
            </w:pPr>
          </w:p>
          <w:p w:rsidR="00653A6E" w:rsidRPr="00556941" w:rsidRDefault="00653A6E" w:rsidP="00002B7B">
            <w:pPr>
              <w:rPr>
                <w:rFonts w:ascii="Times New Roman" w:hAnsi="Times New Roman" w:cs="Times New Roman"/>
                <w:b/>
                <w:sz w:val="24"/>
                <w:szCs w:val="24"/>
                <w:shd w:val="clear" w:color="auto" w:fill="FFFFFF"/>
                <w:lang w:val="kk-KZ"/>
              </w:rPr>
            </w:pPr>
          </w:p>
        </w:tc>
        <w:tc>
          <w:tcPr>
            <w:tcW w:w="3402" w:type="dxa"/>
            <w:gridSpan w:val="5"/>
            <w:tcBorders>
              <w:top w:val="nil"/>
              <w:left w:val="single" w:sz="4" w:space="0" w:color="auto"/>
              <w:bottom w:val="single" w:sz="4" w:space="0" w:color="auto"/>
              <w:right w:val="single" w:sz="4" w:space="0" w:color="auto"/>
            </w:tcBorders>
            <w:shd w:val="clear" w:color="auto" w:fill="auto"/>
          </w:tcPr>
          <w:p w:rsidR="00653A6E" w:rsidRPr="00556941" w:rsidRDefault="00653A6E" w:rsidP="00002B7B">
            <w:pPr>
              <w:rPr>
                <w:rFonts w:ascii="Times New Roman" w:hAnsi="Times New Roman" w:cs="Times New Roman"/>
                <w:b/>
                <w:sz w:val="24"/>
                <w:szCs w:val="24"/>
                <w:shd w:val="clear" w:color="auto" w:fill="FFFFFF"/>
                <w:lang w:val="kk-KZ"/>
              </w:rPr>
            </w:pPr>
          </w:p>
          <w:p w:rsidR="00653A6E" w:rsidRPr="00556941" w:rsidRDefault="00653A6E" w:rsidP="00002B7B">
            <w:pPr>
              <w:rPr>
                <w:rFonts w:ascii="Times New Roman" w:hAnsi="Times New Roman" w:cs="Times New Roman"/>
                <w:b/>
                <w:sz w:val="24"/>
                <w:szCs w:val="24"/>
                <w:shd w:val="clear" w:color="auto" w:fill="FFFFFF"/>
                <w:lang w:val="kk-KZ"/>
              </w:rPr>
            </w:pPr>
          </w:p>
          <w:p w:rsidR="00653A6E" w:rsidRPr="00556941" w:rsidRDefault="00653A6E" w:rsidP="00002B7B">
            <w:pPr>
              <w:rPr>
                <w:rFonts w:ascii="Times New Roman" w:hAnsi="Times New Roman" w:cs="Times New Roman"/>
                <w:b/>
                <w:sz w:val="24"/>
                <w:szCs w:val="24"/>
                <w:shd w:val="clear" w:color="auto" w:fill="FFFFFF"/>
                <w:lang w:val="kk-KZ"/>
              </w:rPr>
            </w:pPr>
          </w:p>
        </w:tc>
        <w:tc>
          <w:tcPr>
            <w:tcW w:w="2655" w:type="dxa"/>
            <w:gridSpan w:val="5"/>
            <w:vMerge/>
            <w:tcBorders>
              <w:left w:val="single" w:sz="4" w:space="0" w:color="auto"/>
              <w:bottom w:val="single" w:sz="4" w:space="0" w:color="auto"/>
              <w:right w:val="single" w:sz="4" w:space="0" w:color="auto"/>
            </w:tcBorders>
            <w:shd w:val="clear" w:color="auto" w:fill="auto"/>
            <w:hideMark/>
          </w:tcPr>
          <w:p w:rsidR="00653A6E" w:rsidRPr="00556941" w:rsidRDefault="00653A6E" w:rsidP="00002B7B">
            <w:pPr>
              <w:rPr>
                <w:rFonts w:ascii="Times New Roman" w:hAnsi="Times New Roman" w:cs="Times New Roman"/>
                <w:sz w:val="24"/>
                <w:szCs w:val="24"/>
                <w:lang w:val="kk-KZ"/>
              </w:rPr>
            </w:pPr>
          </w:p>
        </w:tc>
        <w:tc>
          <w:tcPr>
            <w:tcW w:w="2861" w:type="dxa"/>
            <w:gridSpan w:val="7"/>
            <w:vMerge/>
            <w:tcBorders>
              <w:left w:val="single" w:sz="4" w:space="0" w:color="auto"/>
              <w:bottom w:val="single" w:sz="4" w:space="0" w:color="auto"/>
              <w:right w:val="single" w:sz="4" w:space="0" w:color="auto"/>
            </w:tcBorders>
            <w:shd w:val="clear" w:color="auto" w:fill="auto"/>
          </w:tcPr>
          <w:p w:rsidR="00653A6E" w:rsidRPr="00556941" w:rsidRDefault="00653A6E" w:rsidP="00002B7B">
            <w:pPr>
              <w:rPr>
                <w:rFonts w:ascii="Times New Roman" w:hAnsi="Times New Roman" w:cs="Times New Roman"/>
                <w:sz w:val="24"/>
                <w:szCs w:val="24"/>
                <w:lang w:val="kk-KZ"/>
              </w:rPr>
            </w:pPr>
          </w:p>
        </w:tc>
      </w:tr>
      <w:tr w:rsidR="00653A6E" w:rsidRPr="00556941" w:rsidTr="00002B7B">
        <w:trPr>
          <w:gridAfter w:val="1"/>
          <w:wAfter w:w="12" w:type="dxa"/>
          <w:trHeight w:val="331"/>
        </w:trPr>
        <w:tc>
          <w:tcPr>
            <w:tcW w:w="15439" w:type="dxa"/>
            <w:gridSpan w:val="31"/>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jc w:val="center"/>
              <w:rPr>
                <w:rFonts w:ascii="Times New Roman" w:hAnsi="Times New Roman" w:cs="Times New Roman"/>
                <w:b/>
                <w:sz w:val="24"/>
                <w:szCs w:val="24"/>
                <w:shd w:val="clear" w:color="auto" w:fill="FFFFFF"/>
              </w:rPr>
            </w:pPr>
            <w:r w:rsidRPr="00556941">
              <w:rPr>
                <w:rFonts w:ascii="Times New Roman" w:hAnsi="Times New Roman" w:cs="Times New Roman"/>
                <w:b/>
                <w:sz w:val="24"/>
                <w:szCs w:val="24"/>
              </w:rPr>
              <w:t>3  -ұйымдастырылғаніс-әрекет</w:t>
            </w:r>
          </w:p>
        </w:tc>
      </w:tr>
      <w:tr w:rsidR="00653A6E" w:rsidRPr="00556941" w:rsidTr="00002B7B">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jc w:val="center"/>
              <w:rPr>
                <w:rFonts w:ascii="Times New Roman" w:hAnsi="Times New Roman" w:cs="Times New Roman"/>
                <w:b/>
                <w:sz w:val="24"/>
                <w:szCs w:val="24"/>
                <w:lang w:bidi="en-US"/>
              </w:rPr>
            </w:pPr>
          </w:p>
        </w:tc>
        <w:tc>
          <w:tcPr>
            <w:tcW w:w="2961" w:type="dxa"/>
            <w:gridSpan w:val="8"/>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7B64D7">
            <w:pPr>
              <w:pStyle w:val="TableParagraph"/>
              <w:rPr>
                <w:b/>
                <w:bCs/>
                <w:sz w:val="24"/>
                <w:szCs w:val="24"/>
              </w:rPr>
            </w:pPr>
            <w:r w:rsidRPr="00556941">
              <w:rPr>
                <w:b/>
                <w:bCs/>
                <w:sz w:val="24"/>
                <w:szCs w:val="24"/>
              </w:rPr>
              <w:t>Қоршаған орта</w:t>
            </w:r>
          </w:p>
          <w:p w:rsidR="00653A6E" w:rsidRPr="00556941" w:rsidRDefault="00653A6E" w:rsidP="007B64D7">
            <w:pPr>
              <w:pStyle w:val="TableParagraph"/>
              <w:rPr>
                <w:b/>
                <w:bCs/>
                <w:sz w:val="24"/>
                <w:szCs w:val="24"/>
              </w:rPr>
            </w:pPr>
            <w:r w:rsidRPr="00556941">
              <w:rPr>
                <w:b/>
                <w:bCs/>
                <w:sz w:val="24"/>
                <w:szCs w:val="24"/>
              </w:rPr>
              <w:t xml:space="preserve"> Міндеті:  </w:t>
            </w:r>
            <w:r w:rsidRPr="00556941">
              <w:rPr>
                <w:rFonts w:eastAsia="SimSun"/>
                <w:sz w:val="24"/>
                <w:szCs w:val="24"/>
              </w:rPr>
              <w:t>Өсімдіктерге қажеттіліктеріне сәйкес күтім жасау әдістерін білу: оларды суару, түбін қопсыту, жапырақтың шаңын сүрту</w:t>
            </w:r>
          </w:p>
          <w:p w:rsidR="00653A6E" w:rsidRPr="00556941" w:rsidRDefault="00653A6E" w:rsidP="007B64D7">
            <w:pPr>
              <w:pStyle w:val="TableParagraph"/>
              <w:rPr>
                <w:sz w:val="24"/>
                <w:szCs w:val="24"/>
              </w:rPr>
            </w:pPr>
            <w:r w:rsidRPr="00556941">
              <w:rPr>
                <w:b/>
                <w:bCs/>
                <w:sz w:val="24"/>
                <w:szCs w:val="24"/>
              </w:rPr>
              <w:t>Мақсаты</w:t>
            </w:r>
            <w:r w:rsidRPr="00556941">
              <w:rPr>
                <w:sz w:val="24"/>
                <w:szCs w:val="24"/>
              </w:rPr>
              <w:t xml:space="preserve">  Балаларды жаңа бөлме өсімдіктерімен таныстыру.</w:t>
            </w:r>
          </w:p>
          <w:p w:rsidR="00653A6E" w:rsidRPr="00556941" w:rsidRDefault="00653A6E" w:rsidP="007B64D7">
            <w:pPr>
              <w:pStyle w:val="TableParagraph"/>
              <w:rPr>
                <w:sz w:val="24"/>
                <w:szCs w:val="24"/>
              </w:rPr>
            </w:pPr>
            <w:r w:rsidRPr="00556941">
              <w:rPr>
                <w:sz w:val="24"/>
                <w:szCs w:val="24"/>
              </w:rPr>
              <w:t xml:space="preserve">ә) Тәжірибелік-тәжірибеалдық жұмыстарға деген қызығушылықтарын ояту, бақылау нәтижелерін салыстырып, талдау және қорытынды жасау қабілеттерін дамыту    </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rPr>
            </w:pPr>
            <w:r w:rsidRPr="00556941">
              <w:rPr>
                <w:sz w:val="24"/>
                <w:szCs w:val="24"/>
              </w:rPr>
              <w:t xml:space="preserve"> суреттерді қарап шығып, өсімдіктердің ортақ белгілерін</w:t>
            </w:r>
          </w:p>
          <w:p w:rsidR="00653A6E" w:rsidRPr="00556941" w:rsidRDefault="00653A6E" w:rsidP="007B64D7">
            <w:pPr>
              <w:pStyle w:val="TableParagraph"/>
              <w:rPr>
                <w:sz w:val="24"/>
                <w:szCs w:val="24"/>
              </w:rPr>
            </w:pPr>
            <w:r w:rsidRPr="00556941">
              <w:rPr>
                <w:sz w:val="24"/>
                <w:szCs w:val="24"/>
              </w:rPr>
              <w:t>табуды сұрайды. Суреттермен танысып шығады.</w:t>
            </w:r>
          </w:p>
          <w:p w:rsidR="00653A6E" w:rsidRPr="00556941" w:rsidRDefault="00653A6E" w:rsidP="007B64D7">
            <w:pPr>
              <w:pStyle w:val="TableParagraph"/>
              <w:rPr>
                <w:sz w:val="24"/>
                <w:szCs w:val="24"/>
              </w:rPr>
            </w:pPr>
            <w:r w:rsidRPr="00556941">
              <w:rPr>
                <w:sz w:val="24"/>
                <w:szCs w:val="24"/>
              </w:rPr>
              <w:t>Содан соң олардың ортақ белгілерін атап көрсетеді: сабағы, жапырағы, гүлі мен тамыры. Айырмашылығы: жапырақтарының түсі мен пішіні.</w:t>
            </w:r>
          </w:p>
          <w:p w:rsidR="00653A6E" w:rsidRPr="00556941" w:rsidRDefault="00653A6E" w:rsidP="007B64D7">
            <w:pPr>
              <w:pStyle w:val="TableParagraph"/>
              <w:rPr>
                <w:sz w:val="24"/>
                <w:szCs w:val="24"/>
              </w:rPr>
            </w:pPr>
            <w:r w:rsidRPr="00556941">
              <w:rPr>
                <w:b/>
                <w:sz w:val="24"/>
                <w:szCs w:val="24"/>
              </w:rPr>
              <w:t>Күрделі сұрақ</w:t>
            </w:r>
            <w:r w:rsidRPr="00556941">
              <w:rPr>
                <w:sz w:val="24"/>
                <w:szCs w:val="24"/>
              </w:rPr>
              <w:t>: жасанды гүлді көрсетіп, «Оны өсіруге бола ма?» – деп сұрайды.</w:t>
            </w:r>
          </w:p>
          <w:p w:rsidR="00653A6E" w:rsidRPr="00556941" w:rsidRDefault="00653A6E" w:rsidP="007B64D7">
            <w:pPr>
              <w:pStyle w:val="TableParagraph"/>
              <w:rPr>
                <w:sz w:val="24"/>
                <w:szCs w:val="24"/>
              </w:rPr>
            </w:pPr>
            <w:r w:rsidRPr="00556941">
              <w:rPr>
                <w:sz w:val="24"/>
                <w:szCs w:val="24"/>
              </w:rPr>
              <w:t>Педагог балаларды «объективті деректер бойынша бөлу» техникасын пайдалана отырып, топтарға бөледі. Топқа бөлінеді. Бір топқа жеке басына қатысты ерекшеліктеріне қарай топтасады (ақ құба, қараторы, сары балалар; қой көзділер, көк көздер, көзінің түсі жасылдар; бойына қарай; белгілі бір жұмысқа – сурет салуға, құрылысқа, балықтарға күтім жасауға,биге және өлең айтуға қызығушылықтарына қарай).</w:t>
            </w:r>
          </w:p>
          <w:p w:rsidR="00653A6E" w:rsidRPr="00556941" w:rsidRDefault="00653A6E" w:rsidP="007B64D7">
            <w:pPr>
              <w:pStyle w:val="TableParagraph"/>
              <w:rPr>
                <w:sz w:val="24"/>
                <w:szCs w:val="24"/>
              </w:rPr>
            </w:pPr>
            <w:r w:rsidRPr="00556941">
              <w:rPr>
                <w:sz w:val="24"/>
                <w:szCs w:val="24"/>
              </w:rPr>
              <w:t>Педагог тапсырманы түсіндіреді: парақтың ортасына бөлме гүлінің суреті бейнеленген немесе БӨЛМЕ ГҮЛІ деп жазылған карточканы орналастырыңдар.</w:t>
            </w:r>
          </w:p>
          <w:p w:rsidR="00653A6E" w:rsidRPr="00556941" w:rsidRDefault="00653A6E" w:rsidP="007B64D7">
            <w:pPr>
              <w:pStyle w:val="TableParagraph"/>
              <w:rPr>
                <w:sz w:val="24"/>
                <w:szCs w:val="24"/>
              </w:rPr>
            </w:pPr>
            <w:r w:rsidRPr="00556941">
              <w:rPr>
                <w:sz w:val="24"/>
                <w:szCs w:val="24"/>
              </w:rPr>
              <w:t>Қоршап сызыңдар. БӨЛМЕ ГҮЛДЕРІ деген сөз айтылған кезде көз алдарыңа елестейтін басқа заттар туралы ойлап көріңдер. Карточкалардың арасынан БӨЛМЕ ГҮЛДЕРІН білдіретіндерін немесе ойыңдағы затты білдіретінін таңдап алыңдар; Оларды бірінші шеңбердің айналасына орналастырып, орталықтағы шеңбермен сызық арқылы қосыңдар. Әр топ қолдағы бар материалдар жиынтығын жасайды. Мысалы: БӨЛМЕ ГҮЛДЕРІ сөзінің айналасынан құмыра, топырақ, су сепкіш, таяқша, қазтамақ т.б. сөздерді/суреттерді көруге болады.</w:t>
            </w:r>
          </w:p>
          <w:p w:rsidR="00653A6E" w:rsidRPr="00556941" w:rsidRDefault="00653A6E" w:rsidP="007B64D7">
            <w:pPr>
              <w:pStyle w:val="TableParagraph"/>
              <w:rPr>
                <w:sz w:val="24"/>
                <w:szCs w:val="24"/>
              </w:rPr>
            </w:pPr>
          </w:p>
        </w:tc>
        <w:tc>
          <w:tcPr>
            <w:tcW w:w="1879" w:type="dxa"/>
            <w:gridSpan w:val="4"/>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lang w:bidi="en-US"/>
              </w:rPr>
            </w:pPr>
            <w:r w:rsidRPr="00556941">
              <w:rPr>
                <w:b/>
                <w:bCs/>
                <w:sz w:val="24"/>
                <w:szCs w:val="24"/>
                <w:lang w:bidi="en-US"/>
              </w:rPr>
              <w:t>Қазақ тілі</w:t>
            </w:r>
          </w:p>
          <w:p w:rsidR="00653A6E" w:rsidRPr="00D37DBF" w:rsidRDefault="00653A6E" w:rsidP="007B64D7">
            <w:pPr>
              <w:pStyle w:val="TableParagraph"/>
              <w:rPr>
                <w:sz w:val="24"/>
                <w:szCs w:val="24"/>
              </w:rPr>
            </w:pPr>
            <w:r w:rsidRPr="00556941">
              <w:rPr>
                <w:b/>
                <w:bCs/>
                <w:sz w:val="24"/>
                <w:szCs w:val="24"/>
                <w:lang w:bidi="en-US"/>
              </w:rPr>
              <w:t>Міндеті</w:t>
            </w:r>
            <w:r w:rsidRPr="00556941">
              <w:rPr>
                <w:sz w:val="24"/>
                <w:szCs w:val="24"/>
                <w:lang w:bidi="en-US"/>
              </w:rPr>
              <w:t xml:space="preserve">: </w:t>
            </w:r>
            <w:r w:rsidRPr="00D37DBF">
              <w:rPr>
                <w:sz w:val="24"/>
                <w:szCs w:val="24"/>
              </w:rPr>
              <w:t>Ауызекісөйлеудіқарым-қатынасқұралыретіндедамыту</w:t>
            </w:r>
          </w:p>
          <w:p w:rsidR="00653A6E" w:rsidRPr="00556941" w:rsidRDefault="00653A6E" w:rsidP="007B64D7">
            <w:pPr>
              <w:pStyle w:val="TableParagraph"/>
              <w:rPr>
                <w:sz w:val="24"/>
                <w:szCs w:val="24"/>
                <w:lang w:bidi="en-US"/>
              </w:rPr>
            </w:pPr>
            <w:r w:rsidRPr="00556941">
              <w:rPr>
                <w:b/>
                <w:bCs/>
                <w:sz w:val="24"/>
                <w:szCs w:val="24"/>
                <w:lang w:bidi="en-US"/>
              </w:rPr>
              <w:t>Мақсаты</w:t>
            </w:r>
            <w:r w:rsidRPr="00556941">
              <w:rPr>
                <w:sz w:val="24"/>
                <w:szCs w:val="24"/>
              </w:rPr>
              <w:t xml:space="preserve"> жаңа сөздердегі қазақ тіліне тән дыбыстарды дұрыс айту </w:t>
            </w:r>
          </w:p>
          <w:p w:rsidR="00653A6E" w:rsidRPr="00556941" w:rsidRDefault="00653A6E" w:rsidP="007B64D7">
            <w:pPr>
              <w:pStyle w:val="TableParagraph"/>
              <w:rPr>
                <w:sz w:val="24"/>
                <w:szCs w:val="24"/>
              </w:rPr>
            </w:pPr>
            <w:r w:rsidRPr="00556941">
              <w:rPr>
                <w:sz w:val="24"/>
                <w:szCs w:val="24"/>
              </w:rPr>
              <w:t xml:space="preserve"> Сөйлемдерді тыңда. Балалар әр апта күнінде не істеді? Суреттен көрсет.</w:t>
            </w:r>
          </w:p>
          <w:p w:rsidR="00653A6E" w:rsidRPr="00556941" w:rsidRDefault="00653A6E" w:rsidP="007B64D7">
            <w:pPr>
              <w:pStyle w:val="TableParagraph"/>
              <w:rPr>
                <w:b/>
                <w:bCs/>
                <w:sz w:val="24"/>
                <w:szCs w:val="24"/>
              </w:rPr>
            </w:pPr>
            <w:r w:rsidRPr="00556941">
              <w:rPr>
                <w:b/>
                <w:bCs/>
                <w:sz w:val="24"/>
                <w:szCs w:val="24"/>
              </w:rPr>
              <w:t xml:space="preserve">Күтілетін нәтижелер: </w:t>
            </w:r>
          </w:p>
          <w:p w:rsidR="00653A6E" w:rsidRPr="00556941" w:rsidRDefault="00653A6E" w:rsidP="007B64D7">
            <w:pPr>
              <w:pStyle w:val="TableParagraph"/>
              <w:rPr>
                <w:sz w:val="24"/>
                <w:szCs w:val="24"/>
              </w:rPr>
            </w:pPr>
            <w:r w:rsidRPr="00556941">
              <w:rPr>
                <w:b/>
                <w:bCs/>
                <w:sz w:val="24"/>
                <w:szCs w:val="24"/>
              </w:rPr>
              <w:t>Жасайды</w:t>
            </w:r>
            <w:r w:rsidRPr="00556941">
              <w:rPr>
                <w:sz w:val="24"/>
                <w:szCs w:val="24"/>
              </w:rPr>
              <w:t xml:space="preserve">: апта күндерінің қазақша айтады. </w:t>
            </w:r>
          </w:p>
          <w:p w:rsidR="00653A6E" w:rsidRPr="00556941" w:rsidRDefault="00653A6E" w:rsidP="007B64D7">
            <w:pPr>
              <w:pStyle w:val="TableParagraph"/>
              <w:rPr>
                <w:sz w:val="24"/>
                <w:szCs w:val="24"/>
              </w:rPr>
            </w:pPr>
            <w:r w:rsidRPr="00556941">
              <w:rPr>
                <w:sz w:val="24"/>
                <w:szCs w:val="24"/>
              </w:rPr>
              <w:t xml:space="preserve">: қойылған сұрақты </w:t>
            </w:r>
            <w:r w:rsidRPr="00556941">
              <w:rPr>
                <w:b/>
                <w:bCs/>
                <w:sz w:val="24"/>
                <w:szCs w:val="24"/>
              </w:rPr>
              <w:t>түсінеді.Қолданады:</w:t>
            </w:r>
            <w:r w:rsidRPr="00556941">
              <w:rPr>
                <w:sz w:val="24"/>
                <w:szCs w:val="24"/>
              </w:rPr>
              <w:t>апта күндерін ретімен қолданады, сұрақтарға жауап береді.</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rPr>
            </w:pPr>
            <w:r w:rsidRPr="00556941">
              <w:rPr>
                <w:sz w:val="24"/>
                <w:szCs w:val="24"/>
              </w:rPr>
              <w:t>Балалар дүйсенбіде доп ойнады.</w:t>
            </w:r>
          </w:p>
          <w:p w:rsidR="00653A6E" w:rsidRPr="00556941" w:rsidRDefault="00653A6E" w:rsidP="007B64D7">
            <w:pPr>
              <w:pStyle w:val="TableParagraph"/>
              <w:rPr>
                <w:sz w:val="24"/>
                <w:szCs w:val="24"/>
              </w:rPr>
            </w:pPr>
            <w:r w:rsidRPr="00556941">
              <w:rPr>
                <w:sz w:val="24"/>
                <w:szCs w:val="24"/>
              </w:rPr>
              <w:t>Сейсенбі күні серуенге шықты.</w:t>
            </w:r>
          </w:p>
          <w:p w:rsidR="00653A6E" w:rsidRPr="00556941" w:rsidRDefault="00653A6E" w:rsidP="007B64D7">
            <w:pPr>
              <w:pStyle w:val="TableParagraph"/>
              <w:rPr>
                <w:sz w:val="24"/>
                <w:szCs w:val="24"/>
              </w:rPr>
            </w:pPr>
            <w:r w:rsidRPr="00556941">
              <w:rPr>
                <w:sz w:val="24"/>
                <w:szCs w:val="24"/>
              </w:rPr>
              <w:t>Сәрсенбіде сурет салды.</w:t>
            </w:r>
          </w:p>
          <w:p w:rsidR="00653A6E" w:rsidRPr="00556941" w:rsidRDefault="00653A6E" w:rsidP="007B64D7">
            <w:pPr>
              <w:pStyle w:val="TableParagraph"/>
              <w:rPr>
                <w:sz w:val="24"/>
                <w:szCs w:val="24"/>
              </w:rPr>
            </w:pPr>
            <w:r w:rsidRPr="00556941">
              <w:rPr>
                <w:sz w:val="24"/>
                <w:szCs w:val="24"/>
              </w:rPr>
              <w:t>Бейсенбіде би билеп, ән салды.</w:t>
            </w:r>
          </w:p>
          <w:p w:rsidR="00653A6E" w:rsidRPr="00556941" w:rsidRDefault="00653A6E" w:rsidP="007B64D7">
            <w:pPr>
              <w:pStyle w:val="TableParagraph"/>
              <w:rPr>
                <w:sz w:val="24"/>
                <w:szCs w:val="24"/>
              </w:rPr>
            </w:pPr>
            <w:r w:rsidRPr="00556941">
              <w:rPr>
                <w:sz w:val="24"/>
                <w:szCs w:val="24"/>
              </w:rPr>
              <w:t>Жұмада жидек терді.</w:t>
            </w:r>
          </w:p>
          <w:p w:rsidR="00653A6E" w:rsidRPr="00556941" w:rsidRDefault="00653A6E" w:rsidP="007B64D7">
            <w:pPr>
              <w:pStyle w:val="TableParagraph"/>
              <w:rPr>
                <w:sz w:val="24"/>
                <w:szCs w:val="24"/>
              </w:rPr>
            </w:pPr>
            <w:r w:rsidRPr="00556941">
              <w:rPr>
                <w:sz w:val="24"/>
                <w:szCs w:val="24"/>
              </w:rPr>
              <w:t>Сенбіде кино көрді.</w:t>
            </w:r>
          </w:p>
          <w:p w:rsidR="00653A6E" w:rsidRPr="00556941" w:rsidRDefault="00653A6E" w:rsidP="007B64D7">
            <w:pPr>
              <w:pStyle w:val="TableParagraph"/>
              <w:rPr>
                <w:sz w:val="24"/>
                <w:szCs w:val="24"/>
              </w:rPr>
            </w:pPr>
            <w:r w:rsidRPr="00556941">
              <w:rPr>
                <w:sz w:val="24"/>
                <w:szCs w:val="24"/>
              </w:rPr>
              <w:t>Жексенбіде үйлерінде демалды.</w:t>
            </w:r>
          </w:p>
          <w:p w:rsidR="00653A6E" w:rsidRPr="00556941" w:rsidRDefault="00653A6E" w:rsidP="007B64D7">
            <w:pPr>
              <w:pStyle w:val="TableParagraph"/>
              <w:rPr>
                <w:sz w:val="24"/>
                <w:szCs w:val="24"/>
              </w:rPr>
            </w:pPr>
            <w:r w:rsidRPr="00556941">
              <w:rPr>
                <w:sz w:val="24"/>
                <w:szCs w:val="24"/>
              </w:rPr>
              <w:t>Балалар осылай бір аптаны өткізді.</w:t>
            </w:r>
          </w:p>
          <w:p w:rsidR="00653A6E" w:rsidRPr="00556941" w:rsidRDefault="00653A6E" w:rsidP="007B64D7">
            <w:pPr>
              <w:pStyle w:val="TableParagraph"/>
              <w:rPr>
                <w:sz w:val="24"/>
                <w:szCs w:val="24"/>
              </w:rPr>
            </w:pPr>
            <w:r w:rsidRPr="00556941">
              <w:rPr>
                <w:sz w:val="24"/>
                <w:szCs w:val="24"/>
              </w:rPr>
              <w:t>Педагог сөйлемдерді оқиды, мазмұнын түсіндіреді.</w:t>
            </w:r>
          </w:p>
          <w:p w:rsidR="00653A6E" w:rsidRPr="00556941" w:rsidRDefault="00653A6E" w:rsidP="007B64D7">
            <w:pPr>
              <w:pStyle w:val="TableParagraph"/>
              <w:rPr>
                <w:sz w:val="24"/>
                <w:szCs w:val="24"/>
                <w:lang w:bidi="en-US"/>
              </w:rPr>
            </w:pPr>
            <w:r w:rsidRPr="00556941">
              <w:rPr>
                <w:sz w:val="24"/>
                <w:szCs w:val="24"/>
              </w:rPr>
              <w:t>Апта күндерін бірнеше рет қайталатып айтқызады: дүйсенбі, сейсенбі, сәрсенбі, бейсенбі, жұма, сенбі, жексенбі</w:t>
            </w:r>
          </w:p>
        </w:tc>
        <w:tc>
          <w:tcPr>
            <w:tcW w:w="2705" w:type="dxa"/>
            <w:gridSpan w:val="4"/>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lang w:bidi="en-US"/>
              </w:rPr>
            </w:pPr>
            <w:r w:rsidRPr="00556941">
              <w:rPr>
                <w:b/>
                <w:bCs/>
                <w:sz w:val="24"/>
                <w:szCs w:val="24"/>
                <w:lang w:bidi="en-US"/>
              </w:rPr>
              <w:t>Көркем әдебиет</w:t>
            </w:r>
          </w:p>
          <w:p w:rsidR="00653A6E" w:rsidRPr="00556941" w:rsidRDefault="00653A6E" w:rsidP="007B64D7">
            <w:pPr>
              <w:pStyle w:val="TableParagraph"/>
              <w:rPr>
                <w:b/>
                <w:bCs/>
                <w:sz w:val="24"/>
                <w:szCs w:val="24"/>
              </w:rPr>
            </w:pPr>
            <w:r w:rsidRPr="00556941">
              <w:rPr>
                <w:b/>
                <w:bCs/>
                <w:sz w:val="24"/>
                <w:szCs w:val="24"/>
                <w:lang w:bidi="en-US"/>
              </w:rPr>
              <w:t xml:space="preserve"> Міндеті: -  </w:t>
            </w:r>
            <w:r w:rsidRPr="00556941">
              <w:rPr>
                <w:sz w:val="24"/>
                <w:szCs w:val="24"/>
              </w:rPr>
              <w:t>Рөлдерде кейіпкердің көңіл күйі мен мінезін, бейненің қимылын, интонациясы мен мимикасын беру (Ақмақ қасқыр)</w:t>
            </w:r>
          </w:p>
          <w:p w:rsidR="00653A6E" w:rsidRPr="00556941" w:rsidRDefault="00653A6E" w:rsidP="007B64D7">
            <w:pPr>
              <w:pStyle w:val="TableParagraph"/>
              <w:rPr>
                <w:sz w:val="24"/>
                <w:szCs w:val="24"/>
              </w:rPr>
            </w:pPr>
            <w:r w:rsidRPr="00556941">
              <w:rPr>
                <w:b/>
                <w:bCs/>
                <w:sz w:val="24"/>
                <w:szCs w:val="24"/>
              </w:rPr>
              <w:t>Мақсаты</w:t>
            </w:r>
            <w:r w:rsidRPr="00556941">
              <w:rPr>
                <w:sz w:val="24"/>
                <w:szCs w:val="24"/>
              </w:rPr>
              <w:t xml:space="preserve">  ертегі мазмұнын ойнату арқылы театр мəдениетіне баулу.</w:t>
            </w:r>
          </w:p>
          <w:p w:rsidR="00653A6E" w:rsidRPr="00556941" w:rsidRDefault="00653A6E" w:rsidP="007B64D7">
            <w:pPr>
              <w:pStyle w:val="TableParagraph"/>
              <w:rPr>
                <w:sz w:val="24"/>
                <w:szCs w:val="24"/>
              </w:rPr>
            </w:pPr>
            <w:r w:rsidRPr="00556941">
              <w:rPr>
                <w:b/>
                <w:bCs/>
                <w:sz w:val="24"/>
                <w:szCs w:val="24"/>
              </w:rPr>
              <w:t>Күтілетін нəтижелер: Жасайды</w:t>
            </w:r>
            <w:r w:rsidRPr="00556941">
              <w:rPr>
                <w:sz w:val="24"/>
                <w:szCs w:val="24"/>
              </w:rPr>
              <w:t xml:space="preserve">: ертегінің мазмұнын эмоциямен қабылдай алады; </w:t>
            </w:r>
          </w:p>
          <w:p w:rsidR="00653A6E" w:rsidRPr="00556941" w:rsidRDefault="00653A6E" w:rsidP="007B64D7">
            <w:pPr>
              <w:pStyle w:val="TableParagraph"/>
              <w:rPr>
                <w:sz w:val="24"/>
                <w:szCs w:val="24"/>
              </w:rPr>
            </w:pPr>
            <w:r w:rsidRPr="00556941">
              <w:rPr>
                <w:b/>
                <w:bCs/>
                <w:sz w:val="24"/>
                <w:szCs w:val="24"/>
              </w:rPr>
              <w:t>Түсінеді:</w:t>
            </w:r>
            <w:r w:rsidRPr="00556941">
              <w:rPr>
                <w:sz w:val="24"/>
                <w:szCs w:val="24"/>
              </w:rPr>
              <w:t xml:space="preserve"> ертегінің мазмұнын түсінеді; </w:t>
            </w:r>
            <w:r w:rsidRPr="00556941">
              <w:rPr>
                <w:b/>
                <w:bCs/>
                <w:sz w:val="24"/>
                <w:szCs w:val="24"/>
              </w:rPr>
              <w:t>Қолданады</w:t>
            </w:r>
            <w:r w:rsidRPr="00556941">
              <w:rPr>
                <w:sz w:val="24"/>
                <w:szCs w:val="24"/>
              </w:rPr>
              <w:t>: сюжет бойынша ертегіні сахналауға қатысады.</w:t>
            </w:r>
          </w:p>
          <w:p w:rsidR="00653A6E" w:rsidRPr="00556941" w:rsidRDefault="00653A6E" w:rsidP="007B64D7">
            <w:pPr>
              <w:pStyle w:val="TableParagraph"/>
              <w:rPr>
                <w:sz w:val="24"/>
                <w:szCs w:val="24"/>
              </w:rPr>
            </w:pPr>
            <w:r w:rsidRPr="00556941">
              <w:rPr>
                <w:sz w:val="24"/>
                <w:szCs w:val="24"/>
              </w:rPr>
              <w:t>Балалар, бүгін «Ақымақ қасқыр» ертегісімен танысамыз. Ертегі – əдеби жанрдың бір түрі екенін естеріне түсіру. Ертегінің басқа жанрдан айырмашылығы – ертегіні ойдан, қиялдан құрастырады. Ертегіні оқып беріп, мазмұнын ашу (қосымшаны қараңыз). Сөздік жұмыс: өріс – мал жайылатын, шөбі қалың жер қалың ши – су жағасында тұтасып өсетін қамыс тектес өсімдік</w:t>
            </w:r>
          </w:p>
          <w:p w:rsidR="00653A6E" w:rsidRPr="00556941" w:rsidRDefault="00653A6E" w:rsidP="007B64D7">
            <w:pPr>
              <w:pStyle w:val="TableParagraph"/>
              <w:rPr>
                <w:sz w:val="24"/>
                <w:szCs w:val="24"/>
              </w:rPr>
            </w:pPr>
            <w:r w:rsidRPr="00556941">
              <w:rPr>
                <w:sz w:val="24"/>
                <w:szCs w:val="24"/>
              </w:rPr>
              <w:t>Ертегі мазмұны бойынша сұрақтар: – Ертегі қалай аталады? – Қасқыр жайылып жүрген нені көрді? – Қой қасқырға не деп жауап берді? Қалай құтылды? – Қасқырға тағы не жолығады? – Ешкі қасқырдан қалай құтылады? – Ертегі қалай аяқталды?</w:t>
            </w:r>
          </w:p>
        </w:tc>
        <w:tc>
          <w:tcPr>
            <w:tcW w:w="2274" w:type="dxa"/>
            <w:gridSpan w:val="2"/>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rPr>
            </w:pPr>
            <w:r w:rsidRPr="00556941">
              <w:rPr>
                <w:b/>
                <w:bCs/>
                <w:sz w:val="24"/>
                <w:szCs w:val="24"/>
              </w:rPr>
              <w:t>Қоршаған орта</w:t>
            </w:r>
          </w:p>
          <w:p w:rsidR="00653A6E" w:rsidRPr="00556941" w:rsidRDefault="00653A6E" w:rsidP="007B64D7">
            <w:pPr>
              <w:pStyle w:val="TableParagraph"/>
              <w:rPr>
                <w:b/>
                <w:bCs/>
                <w:sz w:val="24"/>
                <w:szCs w:val="24"/>
              </w:rPr>
            </w:pPr>
            <w:r w:rsidRPr="00556941">
              <w:rPr>
                <w:b/>
                <w:bCs/>
                <w:sz w:val="24"/>
                <w:szCs w:val="24"/>
              </w:rPr>
              <w:t xml:space="preserve"> Міндеті:-  </w:t>
            </w:r>
            <w:r w:rsidRPr="00556941">
              <w:rPr>
                <w:rFonts w:eastAsia="SimSun"/>
                <w:sz w:val="24"/>
                <w:szCs w:val="24"/>
              </w:rPr>
              <w:t>Өсімдіктерге қажеттіліктеріне сәйкес күтім жасау әдістерін білу: оларды суару, түбін қопсыту, жапырақтың шаңын сүрту</w:t>
            </w:r>
          </w:p>
          <w:p w:rsidR="00653A6E" w:rsidRPr="00556941" w:rsidRDefault="00653A6E" w:rsidP="007B64D7">
            <w:pPr>
              <w:pStyle w:val="TableParagraph"/>
              <w:rPr>
                <w:sz w:val="24"/>
                <w:szCs w:val="24"/>
              </w:rPr>
            </w:pPr>
            <w:r w:rsidRPr="00556941">
              <w:rPr>
                <w:b/>
                <w:bCs/>
                <w:sz w:val="24"/>
                <w:szCs w:val="24"/>
              </w:rPr>
              <w:t xml:space="preserve"> Мақсаты</w:t>
            </w:r>
            <w:r w:rsidRPr="00556941">
              <w:rPr>
                <w:sz w:val="24"/>
                <w:szCs w:val="24"/>
              </w:rPr>
              <w:t xml:space="preserve">   Балаларды жаңа бөлме өсімдіктерімен таныстыру.</w:t>
            </w:r>
          </w:p>
          <w:p w:rsidR="00653A6E" w:rsidRPr="00556941" w:rsidRDefault="00653A6E" w:rsidP="007B64D7">
            <w:pPr>
              <w:pStyle w:val="TableParagraph"/>
              <w:rPr>
                <w:sz w:val="24"/>
                <w:szCs w:val="24"/>
                <w:lang w:bidi="en-US"/>
              </w:rPr>
            </w:pPr>
            <w:r w:rsidRPr="00556941">
              <w:rPr>
                <w:sz w:val="24"/>
                <w:szCs w:val="24"/>
              </w:rPr>
              <w:t xml:space="preserve">ә) Тәжірибелік-тәжірибеалдық жұмыстарға деген қызығушылықтарын ояту, бақылау нәтижелерін салыстырып, талдау және қорытынды жасау қабілеттерін дамыту     </w:t>
            </w:r>
            <w:r w:rsidRPr="00556941">
              <w:rPr>
                <w:sz w:val="24"/>
                <w:szCs w:val="24"/>
                <w:lang w:bidi="en-US"/>
              </w:rPr>
              <w:t xml:space="preserve">,  </w:t>
            </w:r>
          </w:p>
          <w:p w:rsidR="00653A6E" w:rsidRPr="00556941" w:rsidRDefault="00653A6E" w:rsidP="007B64D7">
            <w:pPr>
              <w:pStyle w:val="TableParagraph"/>
              <w:rPr>
                <w:sz w:val="24"/>
                <w:szCs w:val="24"/>
              </w:rPr>
            </w:pPr>
            <w:r w:rsidRPr="00556941">
              <w:rPr>
                <w:b/>
                <w:bCs/>
                <w:sz w:val="24"/>
                <w:szCs w:val="24"/>
              </w:rPr>
              <w:t>Педагог бөлме гүлдерін мұқият қарап шығып, оларды зерттеуге шақырады</w:t>
            </w:r>
            <w:r w:rsidRPr="00556941">
              <w:rPr>
                <w:sz w:val="24"/>
                <w:szCs w:val="24"/>
              </w:rPr>
              <w:t>.</w:t>
            </w:r>
          </w:p>
          <w:p w:rsidR="00653A6E" w:rsidRPr="00556941" w:rsidRDefault="00653A6E" w:rsidP="007B64D7">
            <w:pPr>
              <w:pStyle w:val="TableParagraph"/>
              <w:rPr>
                <w:sz w:val="24"/>
                <w:szCs w:val="24"/>
              </w:rPr>
            </w:pPr>
            <w:r w:rsidRPr="00556941">
              <w:rPr>
                <w:sz w:val="24"/>
                <w:szCs w:val="24"/>
              </w:rPr>
              <w:t>Қазтамақ гүлімен танысып шығады. Қазтамақ гүлі бұтаға көбірек ұқсайды. Оның сабағы тік, жапырақтары дөңгелек пішінді, ашық-жасыл түсті болып келеді. Қазтамақтың гүлі өте мол болады. Гүлдерінің түсі әртүрлі: қызғылт, ақ, қоюқызыл болады. Гүлдер қолшатыр сынды гүл шоғырына біріккен. Бұл өсімдік күнді өте жақсы көреді және көп су ішеді.</w:t>
            </w:r>
          </w:p>
          <w:p w:rsidR="00653A6E" w:rsidRPr="00556941" w:rsidRDefault="00653A6E" w:rsidP="007B64D7">
            <w:pPr>
              <w:pStyle w:val="TableParagraph"/>
              <w:rPr>
                <w:sz w:val="24"/>
                <w:szCs w:val="24"/>
              </w:rPr>
            </w:pPr>
            <w:r w:rsidRPr="00556941">
              <w:rPr>
                <w:sz w:val="24"/>
                <w:szCs w:val="24"/>
              </w:rPr>
              <w:t>Колеус – ірі өсімдік. Халық арасында ол «қалақай» деп те атайды. Ол бұтаға ұқсас болып келеді. Сабағы ұзын, ашық жасыл түсті, бояуы қанық. Жапырақтары сопақша пішінді, ала- ала, жиегі ұсақ «тістермен» көмкерілген. Колеус күнді жақсы көреді. Егер ылғал мен жарық жеткіліксіз болса, түсі бозарып, бойы ұзарып өсіп кетеді. Көпжылдық традесканция гүлі де бұтаға ұқсайды. Оның бір емес, бірнеше сабағы болады және олар құмырадан салбырап тұрады. Яғни бұл – шырмалып өсетін өсімдік. ҰОҚ-да жасыл түсті, тегіс, бояуы қанық, сопақ пішінді жапырақтары болады. Узамбар шегіргүлі. Өсімдікті мұқият қарап шығады және оның жапырақтарының пішіні мен түрі қандай болып келетінін айтыпбереді.</w:t>
            </w:r>
          </w:p>
          <w:p w:rsidR="00653A6E" w:rsidRPr="00556941" w:rsidRDefault="00653A6E" w:rsidP="007B64D7">
            <w:pPr>
              <w:pStyle w:val="TableParagraph"/>
              <w:rPr>
                <w:b/>
                <w:sz w:val="24"/>
                <w:szCs w:val="24"/>
              </w:rPr>
            </w:pPr>
            <w:r w:rsidRPr="00556941">
              <w:rPr>
                <w:b/>
                <w:sz w:val="24"/>
                <w:szCs w:val="24"/>
              </w:rPr>
              <w:t>«Гүлдер» атты дидактикалық ойын ойнауды ұсынады.</w:t>
            </w:r>
          </w:p>
          <w:p w:rsidR="00653A6E" w:rsidRPr="00556941" w:rsidRDefault="00653A6E" w:rsidP="00BA361C">
            <w:pPr>
              <w:pStyle w:val="TableParagraph"/>
              <w:rPr>
                <w:sz w:val="24"/>
                <w:szCs w:val="24"/>
                <w:lang w:bidi="en-US"/>
              </w:rPr>
            </w:pPr>
            <w:r w:rsidRPr="00556941">
              <w:rPr>
                <w:sz w:val="24"/>
                <w:szCs w:val="24"/>
              </w:rPr>
              <w:t xml:space="preserve">Мақсаттары: балалардың бөлме гүлдері мен бақша гүлдерін атауларын білу және оларды жіктеу қабілеттерін дамыту. Балалар шеңбер құрып тұрады. Балалардың бірі бөлме гүлінің атын айтады (қожағай), содан соң допты көрші балаға береді. Ол басқа гүлдің атын айтады (бегония). Ойын осылай жалғаса береді. </w:t>
            </w:r>
          </w:p>
        </w:tc>
        <w:tc>
          <w:tcPr>
            <w:tcW w:w="3089" w:type="dxa"/>
            <w:gridSpan w:val="9"/>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b/>
                <w:bCs/>
                <w:sz w:val="24"/>
                <w:szCs w:val="24"/>
                <w:lang w:bidi="en-US"/>
              </w:rPr>
            </w:pPr>
            <w:r w:rsidRPr="00556941">
              <w:rPr>
                <w:b/>
                <w:bCs/>
                <w:sz w:val="24"/>
                <w:szCs w:val="24"/>
                <w:lang w:bidi="en-US"/>
              </w:rPr>
              <w:t>Шығармашылық бейнелеу әрекеті</w:t>
            </w:r>
          </w:p>
          <w:p w:rsidR="00653A6E" w:rsidRPr="00556941" w:rsidRDefault="00653A6E" w:rsidP="00002B7B">
            <w:pPr>
              <w:pStyle w:val="TableParagraph"/>
              <w:rPr>
                <w:sz w:val="24"/>
                <w:szCs w:val="24"/>
                <w:lang w:bidi="en-US"/>
              </w:rPr>
            </w:pPr>
            <w:r w:rsidRPr="00556941">
              <w:rPr>
                <w:b/>
                <w:bCs/>
                <w:sz w:val="24"/>
                <w:szCs w:val="24"/>
                <w:lang w:bidi="en-US"/>
              </w:rPr>
              <w:t xml:space="preserve"> Міндеті:</w:t>
            </w:r>
            <w:r w:rsidRPr="00556941">
              <w:rPr>
                <w:sz w:val="24"/>
                <w:szCs w:val="24"/>
                <w:lang w:bidi="en-US"/>
              </w:rPr>
              <w:t xml:space="preserve"> - балалардың қоршаған ортадан алған әсерлерін</w:t>
            </w:r>
          </w:p>
          <w:p w:rsidR="00653A6E" w:rsidRPr="00556941" w:rsidRDefault="00653A6E" w:rsidP="00002B7B">
            <w:pPr>
              <w:pStyle w:val="TableParagraph"/>
              <w:rPr>
                <w:sz w:val="24"/>
                <w:szCs w:val="24"/>
                <w:lang w:bidi="en-US"/>
              </w:rPr>
            </w:pPr>
            <w:r w:rsidRPr="00556941">
              <w:rPr>
                <w:sz w:val="24"/>
                <w:szCs w:val="24"/>
                <w:lang w:bidi="en-US"/>
              </w:rPr>
              <w:t>көрсете  білуге  үйрету,  Қазақстанның кең байтақ екенін түсіндіріп, білімдерін кеңейту;</w:t>
            </w:r>
          </w:p>
          <w:p w:rsidR="00653A6E" w:rsidRPr="00556941" w:rsidRDefault="00653A6E" w:rsidP="00002B7B">
            <w:pPr>
              <w:pStyle w:val="TableParagraph"/>
              <w:rPr>
                <w:sz w:val="24"/>
                <w:szCs w:val="24"/>
                <w:lang w:bidi="en-US"/>
              </w:rPr>
            </w:pPr>
            <w:r w:rsidRPr="00556941">
              <w:rPr>
                <w:sz w:val="24"/>
                <w:szCs w:val="24"/>
                <w:lang w:bidi="en-US"/>
              </w:rPr>
              <w:t>- Сазбалшық, ермексаз және пластикалық массадан мүсіндеудің ерекшеліктерін білу.</w:t>
            </w:r>
          </w:p>
          <w:p w:rsidR="00653A6E" w:rsidRPr="00556941" w:rsidRDefault="00653A6E" w:rsidP="00002B7B">
            <w:pPr>
              <w:pStyle w:val="TableParagraph"/>
              <w:rPr>
                <w:sz w:val="24"/>
                <w:szCs w:val="24"/>
                <w:lang w:bidi="en-US"/>
              </w:rPr>
            </w:pPr>
            <w:r w:rsidRPr="00556941">
              <w:rPr>
                <w:sz w:val="24"/>
                <w:szCs w:val="24"/>
                <w:lang w:bidi="en-US"/>
              </w:rPr>
              <w:t>- Сюжеттік композициялар жасау, оларды сәнді бөлшектермен толықтыру, жеке және топпен бірлесіп жасау, онда міндеттерді келісіп атқару</w:t>
            </w:r>
          </w:p>
          <w:p w:rsidR="00653A6E" w:rsidRPr="00556941" w:rsidRDefault="00653A6E" w:rsidP="00002B7B">
            <w:pPr>
              <w:pStyle w:val="TableParagraph"/>
              <w:rPr>
                <w:sz w:val="24"/>
                <w:szCs w:val="24"/>
              </w:rPr>
            </w:pPr>
            <w:r w:rsidRPr="00556941">
              <w:rPr>
                <w:sz w:val="24"/>
                <w:szCs w:val="24"/>
                <w:lang w:bidi="en-US"/>
              </w:rPr>
              <w:t xml:space="preserve">-  Дайын үлгілермен және қарапайым сызба бойынша жұмыс істеу, бейнені кескіні бойынша қию үшін қайшыны қолдану. </w:t>
            </w:r>
          </w:p>
          <w:p w:rsidR="00653A6E" w:rsidRPr="00556941" w:rsidRDefault="00653A6E" w:rsidP="00002B7B">
            <w:pPr>
              <w:pStyle w:val="TableParagraph"/>
              <w:rPr>
                <w:sz w:val="24"/>
                <w:szCs w:val="24"/>
              </w:rPr>
            </w:pPr>
            <w:r w:rsidRPr="00556941">
              <w:rPr>
                <w:b/>
                <w:bCs/>
                <w:sz w:val="24"/>
                <w:szCs w:val="24"/>
                <w:lang w:bidi="en-US"/>
              </w:rPr>
              <w:t>Мақсаты:</w:t>
            </w:r>
            <w:r w:rsidRPr="00556941">
              <w:rPr>
                <w:sz w:val="24"/>
                <w:szCs w:val="24"/>
              </w:rPr>
              <w:t>- Сюжеттік композицияларды салдырып.мүсіндепп,жапсырып,құрастыру</w:t>
            </w:r>
          </w:p>
          <w:p w:rsidR="00653A6E" w:rsidRPr="00556941" w:rsidRDefault="00653A6E" w:rsidP="00002B7B">
            <w:pPr>
              <w:pStyle w:val="TableParagraph"/>
              <w:rPr>
                <w:sz w:val="24"/>
                <w:szCs w:val="24"/>
              </w:rPr>
            </w:pPr>
          </w:p>
          <w:p w:rsidR="00653A6E" w:rsidRPr="00556941" w:rsidRDefault="00653A6E" w:rsidP="00002B7B">
            <w:pPr>
              <w:pStyle w:val="TableParagraph"/>
              <w:rPr>
                <w:b/>
                <w:bCs/>
                <w:sz w:val="24"/>
                <w:szCs w:val="24"/>
                <w:lang w:bidi="en-US"/>
              </w:rPr>
            </w:pPr>
            <w:r w:rsidRPr="00556941">
              <w:rPr>
                <w:b/>
                <w:bCs/>
                <w:sz w:val="24"/>
                <w:szCs w:val="24"/>
              </w:rPr>
              <w:t xml:space="preserve">Топтық жұмыс  </w:t>
            </w:r>
          </w:p>
        </w:tc>
      </w:tr>
      <w:tr w:rsidR="00653A6E" w:rsidRPr="00556941" w:rsidTr="00002B7B">
        <w:trPr>
          <w:gridAfter w:val="1"/>
          <w:wAfter w:w="12" w:type="dxa"/>
          <w:trHeight w:val="155"/>
        </w:trPr>
        <w:tc>
          <w:tcPr>
            <w:tcW w:w="15439" w:type="dxa"/>
            <w:gridSpan w:val="31"/>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TableParagraph"/>
              <w:rPr>
                <w:bCs/>
                <w:i/>
                <w:sz w:val="24"/>
                <w:szCs w:val="24"/>
              </w:rPr>
            </w:pPr>
            <w:r w:rsidRPr="00556941">
              <w:rPr>
                <w:sz w:val="24"/>
                <w:szCs w:val="24"/>
                <w:shd w:val="clear" w:color="auto" w:fill="FFFFFF"/>
              </w:rPr>
              <w:t xml:space="preserve">                                                                                                                              Үзіліс:   </w:t>
            </w:r>
            <w:r w:rsidRPr="00556941">
              <w:rPr>
                <w:sz w:val="24"/>
                <w:szCs w:val="24"/>
              </w:rPr>
              <w:t>.</w:t>
            </w:r>
          </w:p>
        </w:tc>
      </w:tr>
      <w:tr w:rsidR="00653A6E" w:rsidRPr="00556941" w:rsidTr="00BA361C">
        <w:trPr>
          <w:gridAfter w:val="1"/>
          <w:wAfter w:w="12" w:type="dxa"/>
          <w:trHeight w:val="1264"/>
        </w:trPr>
        <w:tc>
          <w:tcPr>
            <w:tcW w:w="2977" w:type="dxa"/>
            <w:gridSpan w:val="5"/>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rPr>
            </w:pPr>
            <w:r w:rsidRPr="00556941">
              <w:rPr>
                <w:sz w:val="24"/>
                <w:szCs w:val="24"/>
              </w:rPr>
              <w:t>Аз қимылды ойын:</w:t>
            </w:r>
            <w:r w:rsidRPr="00556941">
              <w:rPr>
                <w:sz w:val="24"/>
                <w:szCs w:val="24"/>
                <w:shd w:val="clear" w:color="auto" w:fill="FFFFFF"/>
              </w:rPr>
              <w:t>«Кім алысқа»</w:t>
            </w:r>
          </w:p>
          <w:p w:rsidR="00653A6E" w:rsidRPr="00556941" w:rsidRDefault="00653A6E" w:rsidP="00002B7B">
            <w:pPr>
              <w:pStyle w:val="TableParagraph"/>
              <w:rPr>
                <w:sz w:val="24"/>
                <w:szCs w:val="24"/>
              </w:rPr>
            </w:pPr>
            <w:r w:rsidRPr="00556941">
              <w:rPr>
                <w:sz w:val="24"/>
                <w:szCs w:val="24"/>
              </w:rPr>
              <w:t>Мақсаты :</w:t>
            </w:r>
            <w:r w:rsidRPr="00556941">
              <w:rPr>
                <w:sz w:val="24"/>
                <w:szCs w:val="24"/>
                <w:shd w:val="clear" w:color="auto" w:fill="FFFFFF"/>
              </w:rPr>
              <w:t xml:space="preserve"> Жүгіру арқылы балалардың аяқ бұлшықеттерін дамытып, жетілдіру. Мәре ұғымын түсіндіру. Шапшаңдылыққа, жылдамдыққа тәрбиелеу.</w:t>
            </w:r>
          </w:p>
          <w:p w:rsidR="00653A6E" w:rsidRPr="00556941" w:rsidRDefault="00653A6E" w:rsidP="00002B7B">
            <w:pPr>
              <w:pStyle w:val="TableParagraph"/>
              <w:rPr>
                <w:sz w:val="24"/>
                <w:szCs w:val="24"/>
                <w:shd w:val="clear" w:color="auto" w:fill="FFFFFF"/>
              </w:rPr>
            </w:pPr>
            <w:r w:rsidRPr="00556941">
              <w:rPr>
                <w:sz w:val="24"/>
                <w:szCs w:val="24"/>
              </w:rPr>
              <w:t xml:space="preserve">Ойын шарты: </w:t>
            </w:r>
            <w:r w:rsidRPr="00556941">
              <w:rPr>
                <w:sz w:val="24"/>
                <w:szCs w:val="24"/>
                <w:shd w:val="clear" w:color="auto" w:fill="FFFFFF"/>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143000" cy="762000"/>
                  <wp:effectExtent l="0" t="0" r="0" b="0"/>
                  <wp:docPr id="1811179890" name="Рисунок 9" descr="https://www.nationalassembly.org/wp-content/uploads/2018/02/Start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www.nationalassembly.org/wp-content/uploads/2018/02/StartLine2.jpg"/>
                          <pic:cNvPicPr>
                            <a:picLocks noChangeAspect="1" noChangeArrowheads="1"/>
                          </pic:cNvPicPr>
                        </pic:nvPicPr>
                        <pic:blipFill>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89" t="3526" r="2946" b="3275"/>
                          <a:stretch>
                            <a:fillRect/>
                          </a:stretch>
                        </pic:blipFill>
                        <pic:spPr bwMode="auto">
                          <a:xfrm>
                            <a:off x="0" y="0"/>
                            <a:ext cx="1143000" cy="762000"/>
                          </a:xfrm>
                          <a:prstGeom prst="rect">
                            <a:avLst/>
                          </a:prstGeom>
                          <a:noFill/>
                          <a:ln>
                            <a:noFill/>
                          </a:ln>
                        </pic:spPr>
                      </pic:pic>
                    </a:graphicData>
                  </a:graphic>
                </wp:inline>
              </w:drawing>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165860" cy="754380"/>
                  <wp:effectExtent l="0" t="0" r="0" b="7620"/>
                  <wp:docPr id="1811179891" name="Рисунок 8" descr="https://lh5.googleusercontent.com/proxy/e1i6TVAIOBZ8gHsGsD1nzrX3te9X3-0qUnZVwBcOJ8qDd2L06GCQNQ9PoQlSidVhksPPL4qrMrulzrKx-WtKD_haO_RNjcixv-Xypp8ZFX1oW9KgSrL2StuNo0Za=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lh5.googleusercontent.com/proxy/e1i6TVAIOBZ8gHsGsD1nzrX3te9X3-0qUnZVwBcOJ8qDd2L06GCQNQ9PoQlSidVhksPPL4qrMrulzrKx-WtKD_haO_RNjcixv-Xypp8ZFX1oW9KgSrL2StuNo0Za=s0-d"/>
                          <pic:cNvPicPr>
                            <a:picLocks noChangeAspect="1" noChangeArrowheads="1"/>
                          </pic:cNvPicPr>
                        </pic:nvPicPr>
                        <pic:blipFill>
                          <a:blip r:embed="rId1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5860" cy="754380"/>
                          </a:xfrm>
                          <a:prstGeom prst="rect">
                            <a:avLst/>
                          </a:prstGeom>
                          <a:noFill/>
                          <a:ln>
                            <a:noFill/>
                          </a:ln>
                        </pic:spPr>
                      </pic:pic>
                    </a:graphicData>
                  </a:graphic>
                </wp:inline>
              </w:drawing>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181100" cy="701040"/>
                  <wp:effectExtent l="0" t="0" r="0" b="3810"/>
                  <wp:docPr id="1811179892" name="Рисунок 7"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c8.alamy.com/comp/HJAPMH/sport-sports-winner-aim-goal-rotor-competition-run-running-runs-HJAPMH.jpg"/>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82" b="14220"/>
                          <a:stretch>
                            <a:fillRect/>
                          </a:stretch>
                        </pic:blipFill>
                        <pic:spPr bwMode="auto">
                          <a:xfrm>
                            <a:off x="0" y="0"/>
                            <a:ext cx="1181100" cy="701040"/>
                          </a:xfrm>
                          <a:prstGeom prst="rect">
                            <a:avLst/>
                          </a:prstGeom>
                          <a:noFill/>
                          <a:ln>
                            <a:noFill/>
                          </a:ln>
                        </pic:spPr>
                      </pic:pic>
                    </a:graphicData>
                  </a:graphic>
                </wp:inline>
              </w:drawing>
            </w:r>
          </w:p>
        </w:tc>
        <w:tc>
          <w:tcPr>
            <w:tcW w:w="3260" w:type="dxa"/>
            <w:gridSpan w:val="8"/>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shd w:val="clear" w:color="auto" w:fill="FFFFFF"/>
              </w:rPr>
            </w:pPr>
            <w:r w:rsidRPr="00556941">
              <w:rPr>
                <w:i/>
                <w:sz w:val="24"/>
                <w:szCs w:val="24"/>
                <w:shd w:val="clear" w:color="auto" w:fill="FFFFFF"/>
              </w:rPr>
              <w:t>Қимылды ойын:</w:t>
            </w:r>
            <w:r w:rsidRPr="00556941">
              <w:rPr>
                <w:sz w:val="24"/>
                <w:szCs w:val="24"/>
                <w:shd w:val="clear" w:color="auto" w:fill="FFFFFF"/>
              </w:rPr>
              <w:t xml:space="preserve">«Сақинаны лақтыр» </w:t>
            </w:r>
          </w:p>
          <w:p w:rsidR="00653A6E" w:rsidRPr="00556941" w:rsidRDefault="00653A6E" w:rsidP="00002B7B">
            <w:pPr>
              <w:pStyle w:val="TableParagraph"/>
              <w:rPr>
                <w:sz w:val="24"/>
                <w:szCs w:val="24"/>
              </w:rPr>
            </w:pPr>
            <w:r w:rsidRPr="00556941">
              <w:rPr>
                <w:sz w:val="24"/>
                <w:szCs w:val="24"/>
                <w:shd w:val="clear" w:color="auto" w:fill="FFFFFF"/>
              </w:rPr>
              <w:t>Мақсаты : Балалардың қол бұлшықеттері мен көздің жақсы көруін жетілдіріп, жақсарту. Есте сақтау, ойлау қабілеттерін дамыту. Тепе –теңдікті, дәлдікті сақтай білуге тәрбиелеу. Ойынның шарты : Балалар ойынды кезектесіп ойнайды. Балалардан 20-30 метрдей қашықтықта сақинаны тізетін зат қойылады, ал балаларға ойыншық сақиналар таратылады. Балалар көздеп тұрып, сақиналарды таяқшаға кигізулері керек.</w:t>
            </w:r>
          </w:p>
          <w:p w:rsidR="00653A6E" w:rsidRPr="00556941" w:rsidRDefault="00653A6E" w:rsidP="00002B7B">
            <w:pPr>
              <w:pStyle w:val="TableParagraph"/>
              <w:rPr>
                <w:sz w:val="24"/>
                <w:szCs w:val="24"/>
              </w:rPr>
            </w:pPr>
          </w:p>
          <w:p w:rsidR="00653A6E" w:rsidRPr="00556941" w:rsidRDefault="00653A6E" w:rsidP="00002B7B">
            <w:pPr>
              <w:pStyle w:val="TableParagraph"/>
              <w:rPr>
                <w:sz w:val="24"/>
                <w:szCs w:val="24"/>
              </w:rPr>
            </w:pPr>
            <w:r w:rsidRPr="00556941">
              <w:rPr>
                <w:noProof/>
                <w:sz w:val="24"/>
                <w:szCs w:val="24"/>
                <w:lang w:val="ru-RU" w:eastAsia="ru-RU"/>
              </w:rPr>
              <w:drawing>
                <wp:inline distT="0" distB="0" distL="0" distR="0">
                  <wp:extent cx="1508760" cy="1767840"/>
                  <wp:effectExtent l="0" t="0" r="0" b="3810"/>
                  <wp:docPr id="1811179894" name="Рисунок 6" descr="https://fsd.multiurok.ru/html/2018/02/07/s_5a7b4db13cd86/825768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fsd.multiurok.ru/html/2018/02/07/s_5a7b4db13cd86/825768_11.jpeg"/>
                          <pic:cNvPicPr>
                            <a:picLocks noChangeAspect="1" noChangeArrowheads="1"/>
                          </pic:cNvPicPr>
                        </pic:nvPicPr>
                        <pic:blipFill>
                          <a:blip r:embed="rId16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8760" cy="1767840"/>
                          </a:xfrm>
                          <a:prstGeom prst="rect">
                            <a:avLst/>
                          </a:prstGeom>
                          <a:noFill/>
                          <a:ln>
                            <a:noFill/>
                          </a:ln>
                        </pic:spPr>
                      </pic:pic>
                    </a:graphicData>
                  </a:graphic>
                </wp:inline>
              </w:drawing>
            </w:r>
          </w:p>
          <w:p w:rsidR="00653A6E" w:rsidRPr="00556941" w:rsidRDefault="00653A6E" w:rsidP="00002B7B">
            <w:pPr>
              <w:pStyle w:val="TableParagraph"/>
              <w:rPr>
                <w:i/>
                <w:sz w:val="24"/>
                <w:szCs w:val="24"/>
                <w:shd w:val="clear" w:color="auto" w:fill="FFFFFF"/>
              </w:rPr>
            </w:pPr>
          </w:p>
        </w:tc>
        <w:tc>
          <w:tcPr>
            <w:tcW w:w="3119" w:type="dxa"/>
            <w:gridSpan w:val="5"/>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rPr>
            </w:pPr>
            <w:r w:rsidRPr="00556941">
              <w:rPr>
                <w:sz w:val="24"/>
                <w:szCs w:val="24"/>
              </w:rPr>
              <w:t>Сюжетті-рөлді ойын:</w:t>
            </w:r>
          </w:p>
          <w:p w:rsidR="00653A6E" w:rsidRPr="00556941" w:rsidRDefault="00653A6E" w:rsidP="00002B7B">
            <w:pPr>
              <w:pStyle w:val="TableParagraph"/>
              <w:rPr>
                <w:sz w:val="24"/>
                <w:szCs w:val="24"/>
              </w:rPr>
            </w:pPr>
            <w:r w:rsidRPr="00556941">
              <w:rPr>
                <w:sz w:val="24"/>
                <w:szCs w:val="24"/>
              </w:rPr>
              <w:t>«</w:t>
            </w:r>
            <w:r w:rsidRPr="00556941">
              <w:rPr>
                <w:iCs/>
                <w:sz w:val="24"/>
                <w:szCs w:val="24"/>
              </w:rPr>
              <w:t xml:space="preserve"> Құрылысшы</w:t>
            </w:r>
            <w:r w:rsidRPr="00556941">
              <w:rPr>
                <w:sz w:val="24"/>
                <w:szCs w:val="24"/>
              </w:rPr>
              <w:t xml:space="preserve"> »</w:t>
            </w:r>
          </w:p>
          <w:p w:rsidR="00653A6E" w:rsidRPr="00556941" w:rsidRDefault="00653A6E" w:rsidP="00002B7B">
            <w:pPr>
              <w:pStyle w:val="TableParagraph"/>
              <w:rPr>
                <w:sz w:val="24"/>
                <w:szCs w:val="24"/>
              </w:rPr>
            </w:pPr>
            <w:r w:rsidRPr="00556941">
              <w:rPr>
                <w:sz w:val="24"/>
                <w:szCs w:val="24"/>
              </w:rPr>
              <w:t>Мақсаты:</w:t>
            </w:r>
            <w:r w:rsidRPr="00556941">
              <w:rPr>
                <w:iCs/>
                <w:sz w:val="24"/>
                <w:szCs w:val="24"/>
              </w:rPr>
              <w:t xml:space="preserve"> Балаларды құрылысшының қызметімен таныстыру.</w:t>
            </w:r>
          </w:p>
          <w:p w:rsidR="00653A6E" w:rsidRPr="00556941" w:rsidRDefault="00653A6E" w:rsidP="00002B7B">
            <w:pPr>
              <w:pStyle w:val="TableParagraph"/>
              <w:rPr>
                <w:sz w:val="24"/>
                <w:szCs w:val="24"/>
              </w:rPr>
            </w:pPr>
            <w:r w:rsidRPr="00556941">
              <w:rPr>
                <w:sz w:val="24"/>
                <w:szCs w:val="24"/>
              </w:rPr>
              <w:t xml:space="preserve">Тәрбиешінің іс-әректі:  </w:t>
            </w:r>
          </w:p>
          <w:p w:rsidR="00653A6E" w:rsidRPr="00556941" w:rsidRDefault="00653A6E" w:rsidP="00002B7B">
            <w:pPr>
              <w:pStyle w:val="TableParagraph"/>
              <w:rPr>
                <w:sz w:val="24"/>
                <w:szCs w:val="24"/>
              </w:rPr>
            </w:pPr>
            <w:r w:rsidRPr="00556941">
              <w:rPr>
                <w:iCs/>
                <w:sz w:val="24"/>
                <w:szCs w:val="24"/>
              </w:rPr>
              <w:t>Қаншама үйлер, мектеп, балабақшаны құрылысшылар салатынын түсіндіру. Ойын арқылы үйлерді қалай салатынын көрсету. Құрылысшы маманының еңбегі зор екенін саналарына сіңіру. Еңбекті сүйе білуге тәрбиелеу.</w:t>
            </w:r>
          </w:p>
          <w:p w:rsidR="00653A6E" w:rsidRPr="00556941" w:rsidRDefault="00653A6E" w:rsidP="00002B7B">
            <w:pPr>
              <w:pStyle w:val="TableParagraph"/>
              <w:rPr>
                <w:sz w:val="24"/>
                <w:szCs w:val="24"/>
                <w:shd w:val="clear" w:color="auto" w:fill="FFFFFF"/>
              </w:rPr>
            </w:pPr>
            <w:r w:rsidRPr="00556941">
              <w:rPr>
                <w:noProof/>
                <w:sz w:val="24"/>
                <w:szCs w:val="24"/>
                <w:lang w:val="ru-RU" w:eastAsia="ru-RU"/>
              </w:rPr>
              <w:drawing>
                <wp:anchor distT="19050" distB="19050" distL="123825" distR="123825" simplePos="0" relativeHeight="251716608" behindDoc="0" locked="0" layoutInCell="1" allowOverlap="0">
                  <wp:simplePos x="0" y="0"/>
                  <wp:positionH relativeFrom="column">
                    <wp:posOffset>85090</wp:posOffset>
                  </wp:positionH>
                  <wp:positionV relativeFrom="line">
                    <wp:posOffset>48260</wp:posOffset>
                  </wp:positionV>
                  <wp:extent cx="1393825" cy="1021080"/>
                  <wp:effectExtent l="0" t="0" r="0" b="7620"/>
                  <wp:wrapSquare wrapText="bothSides"/>
                  <wp:docPr id="1811179895" name="Рисунок 18" descr="hello_html_69a098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ello_html_69a0982b.png"/>
                          <pic:cNvPicPr>
                            <a:picLocks noChangeAspect="1" noChangeArrowheads="1"/>
                          </pic:cNvPicPr>
                        </pic:nvPicPr>
                        <pic:blipFill>
                          <a:blip r:embed="rId1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3825" cy="1021080"/>
                          </a:xfrm>
                          <a:prstGeom prst="rect">
                            <a:avLst/>
                          </a:prstGeom>
                          <a:noFill/>
                          <a:ln>
                            <a:noFill/>
                          </a:ln>
                        </pic:spPr>
                      </pic:pic>
                    </a:graphicData>
                  </a:graphic>
                </wp:anchor>
              </w:drawing>
            </w:r>
          </w:p>
        </w:tc>
        <w:tc>
          <w:tcPr>
            <w:tcW w:w="3118" w:type="dxa"/>
            <w:gridSpan w:val="5"/>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sz w:val="24"/>
                <w:szCs w:val="24"/>
                <w:shd w:val="clear" w:color="auto" w:fill="FFFFFF"/>
              </w:rPr>
            </w:pPr>
            <w:r w:rsidRPr="00556941">
              <w:rPr>
                <w:i/>
                <w:sz w:val="24"/>
                <w:szCs w:val="24"/>
                <w:shd w:val="clear" w:color="auto" w:fill="FFFFFF"/>
              </w:rPr>
              <w:t>Қимылды ,еңбек ойын:</w:t>
            </w:r>
          </w:p>
          <w:p w:rsidR="00653A6E" w:rsidRPr="00556941" w:rsidRDefault="00653A6E" w:rsidP="00002B7B">
            <w:pPr>
              <w:pStyle w:val="TableParagraph"/>
              <w:rPr>
                <w:sz w:val="24"/>
                <w:szCs w:val="24"/>
              </w:rPr>
            </w:pPr>
            <w:r w:rsidRPr="00556941">
              <w:rPr>
                <w:sz w:val="24"/>
                <w:szCs w:val="24"/>
              </w:rPr>
              <w:t>«Ойын алаңын</w:t>
            </w:r>
          </w:p>
          <w:p w:rsidR="00653A6E" w:rsidRPr="00556941" w:rsidRDefault="00653A6E" w:rsidP="00002B7B">
            <w:pPr>
              <w:pStyle w:val="TableParagraph"/>
              <w:rPr>
                <w:sz w:val="24"/>
                <w:szCs w:val="24"/>
              </w:rPr>
            </w:pPr>
            <w:r w:rsidRPr="00556941">
              <w:rPr>
                <w:sz w:val="24"/>
                <w:szCs w:val="24"/>
              </w:rPr>
              <w:t xml:space="preserve"> тазалау  »</w:t>
            </w:r>
          </w:p>
          <w:p w:rsidR="00653A6E" w:rsidRPr="00556941" w:rsidRDefault="00653A6E" w:rsidP="00002B7B">
            <w:pPr>
              <w:pStyle w:val="TableParagraph"/>
              <w:rPr>
                <w:sz w:val="24"/>
                <w:szCs w:val="24"/>
              </w:rPr>
            </w:pPr>
            <w:r w:rsidRPr="00556941">
              <w:rPr>
                <w:sz w:val="24"/>
                <w:szCs w:val="24"/>
                <w:shd w:val="clear" w:color="auto" w:fill="FFFFFF"/>
              </w:rPr>
              <w:t>Мақсаты:</w:t>
            </w:r>
            <w:r w:rsidRPr="00556941">
              <w:rPr>
                <w:sz w:val="24"/>
                <w:szCs w:val="24"/>
              </w:rPr>
              <w:t xml:space="preserve"> Балаларды білесіп жұмыс істеуге, тазалыққа үйрету. </w:t>
            </w:r>
          </w:p>
          <w:p w:rsidR="00653A6E" w:rsidRPr="00556941" w:rsidRDefault="00653A6E" w:rsidP="00002B7B">
            <w:pPr>
              <w:pStyle w:val="TableParagraph"/>
              <w:rPr>
                <w:sz w:val="24"/>
                <w:szCs w:val="24"/>
              </w:rPr>
            </w:pPr>
            <w:r w:rsidRPr="00556941">
              <w:rPr>
                <w:sz w:val="24"/>
                <w:szCs w:val="24"/>
              </w:rPr>
              <w:t>Құралдар: Сыпыртқы, күрек, қап;</w:t>
            </w:r>
          </w:p>
          <w:p w:rsidR="00653A6E" w:rsidRPr="00556941" w:rsidRDefault="00653A6E" w:rsidP="00002B7B">
            <w:pPr>
              <w:pStyle w:val="TableParagraph"/>
              <w:rPr>
                <w:sz w:val="24"/>
                <w:szCs w:val="24"/>
              </w:rPr>
            </w:pPr>
            <w:r w:rsidRPr="00556941">
              <w:rPr>
                <w:sz w:val="24"/>
                <w:szCs w:val="24"/>
              </w:rPr>
              <w:t>Ойын шарты: Қыздар ойын алаңын сыпырады, ал ұлдар қоқысты күрекпен қапқа салады. Тәрбиешінің басшылығымен қапты қоқысқа төгеді.</w:t>
            </w:r>
          </w:p>
          <w:p w:rsidR="00653A6E" w:rsidRPr="00556941" w:rsidRDefault="00653A6E" w:rsidP="00002B7B">
            <w:pPr>
              <w:pStyle w:val="TableParagraph"/>
              <w:rPr>
                <w:sz w:val="24"/>
                <w:szCs w:val="24"/>
              </w:rPr>
            </w:pPr>
            <w:r w:rsidRPr="00556941">
              <w:rPr>
                <w:sz w:val="24"/>
                <w:szCs w:val="24"/>
              </w:rPr>
              <w:t xml:space="preserve">Жеке жұмыс Камиллаға қазақша қыс туралы тақпақты </w:t>
            </w:r>
          </w:p>
          <w:p w:rsidR="00653A6E" w:rsidRPr="00556941" w:rsidRDefault="00653A6E" w:rsidP="00002B7B">
            <w:pPr>
              <w:pStyle w:val="TableParagraph"/>
              <w:rPr>
                <w:sz w:val="24"/>
                <w:szCs w:val="24"/>
              </w:rPr>
            </w:pPr>
            <w:r w:rsidRPr="00556941">
              <w:rPr>
                <w:sz w:val="24"/>
                <w:szCs w:val="24"/>
              </w:rPr>
              <w:t>Жаттату:</w:t>
            </w:r>
          </w:p>
          <w:p w:rsidR="00653A6E" w:rsidRPr="00556941" w:rsidRDefault="00653A6E" w:rsidP="00002B7B">
            <w:pPr>
              <w:pStyle w:val="TableParagraph"/>
              <w:rPr>
                <w:sz w:val="24"/>
                <w:szCs w:val="24"/>
              </w:rPr>
            </w:pPr>
            <w:r w:rsidRPr="00556941">
              <w:rPr>
                <w:sz w:val="24"/>
                <w:szCs w:val="24"/>
              </w:rPr>
              <w:t>Қандай қызық қыс деген,</w:t>
            </w:r>
          </w:p>
          <w:p w:rsidR="00653A6E" w:rsidRPr="00556941" w:rsidRDefault="00653A6E" w:rsidP="00002B7B">
            <w:pPr>
              <w:pStyle w:val="TableParagraph"/>
              <w:rPr>
                <w:sz w:val="24"/>
                <w:szCs w:val="24"/>
              </w:rPr>
            </w:pPr>
            <w:r w:rsidRPr="00556941">
              <w:rPr>
                <w:sz w:val="24"/>
                <w:szCs w:val="24"/>
              </w:rPr>
              <w:t>Бәрін шебер істеген.</w:t>
            </w:r>
          </w:p>
          <w:p w:rsidR="00653A6E" w:rsidRPr="00556941" w:rsidRDefault="00653A6E" w:rsidP="00002B7B">
            <w:pPr>
              <w:pStyle w:val="TableParagraph"/>
              <w:rPr>
                <w:sz w:val="24"/>
                <w:szCs w:val="24"/>
              </w:rPr>
            </w:pPr>
            <w:r w:rsidRPr="00556941">
              <w:rPr>
                <w:sz w:val="24"/>
                <w:szCs w:val="24"/>
              </w:rPr>
              <w:t>Бақша, бауды, тауды да</w:t>
            </w:r>
          </w:p>
          <w:p w:rsidR="00653A6E" w:rsidRPr="00556941" w:rsidRDefault="00653A6E" w:rsidP="00002B7B">
            <w:pPr>
              <w:pStyle w:val="TableParagraph"/>
              <w:rPr>
                <w:sz w:val="24"/>
                <w:szCs w:val="24"/>
              </w:rPr>
            </w:pPr>
            <w:r w:rsidRPr="00556941">
              <w:rPr>
                <w:sz w:val="24"/>
                <w:szCs w:val="24"/>
              </w:rPr>
              <w:t>Бояған аппақ түспенен.</w:t>
            </w:r>
          </w:p>
          <w:p w:rsidR="00653A6E" w:rsidRPr="00556941" w:rsidRDefault="00653A6E" w:rsidP="00002B7B">
            <w:pPr>
              <w:pStyle w:val="TableParagraph"/>
              <w:rPr>
                <w:sz w:val="24"/>
                <w:szCs w:val="24"/>
                <w:shd w:val="clear" w:color="auto" w:fill="FFFFFF"/>
              </w:rPr>
            </w:pPr>
            <w:r w:rsidRPr="00556941">
              <w:rPr>
                <w:noProof/>
                <w:sz w:val="24"/>
                <w:szCs w:val="24"/>
                <w:shd w:val="clear" w:color="auto" w:fill="FFFFFF"/>
                <w:lang w:val="ru-RU" w:eastAsia="ru-RU"/>
              </w:rPr>
              <w:drawing>
                <wp:inline distT="0" distB="0" distL="0" distR="0">
                  <wp:extent cx="1341120" cy="876300"/>
                  <wp:effectExtent l="0" t="0" r="0" b="0"/>
                  <wp:docPr id="1811179896" name="Рисунок 5" descr="http://ds188.barnaul22.ru/images/stories/subbot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ds188.barnaul22.ru/images/stories/subbotnik.jpg"/>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1120" cy="876300"/>
                          </a:xfrm>
                          <a:prstGeom prst="rect">
                            <a:avLst/>
                          </a:prstGeom>
                          <a:noFill/>
                          <a:ln>
                            <a:noFill/>
                          </a:ln>
                        </pic:spPr>
                      </pic:pic>
                    </a:graphicData>
                  </a:graphic>
                </wp:inline>
              </w:drawing>
            </w:r>
          </w:p>
          <w:p w:rsidR="00653A6E" w:rsidRPr="00556941" w:rsidRDefault="00653A6E" w:rsidP="00002B7B">
            <w:pPr>
              <w:pStyle w:val="TableParagraph"/>
              <w:rPr>
                <w:sz w:val="24"/>
                <w:szCs w:val="24"/>
                <w:shd w:val="clear" w:color="auto" w:fill="FFFFFF"/>
              </w:rPr>
            </w:pPr>
          </w:p>
          <w:p w:rsidR="00653A6E" w:rsidRPr="00556941" w:rsidRDefault="00653A6E" w:rsidP="00002B7B">
            <w:pPr>
              <w:pStyle w:val="TableParagraph"/>
              <w:rPr>
                <w:sz w:val="24"/>
                <w:szCs w:val="24"/>
                <w:shd w:val="clear" w:color="auto" w:fill="FFFFFF"/>
              </w:rPr>
            </w:pPr>
            <w:r w:rsidRPr="00556941">
              <w:rPr>
                <w:noProof/>
                <w:sz w:val="24"/>
                <w:szCs w:val="24"/>
                <w:shd w:val="clear" w:color="auto" w:fill="FFFFFF"/>
                <w:lang w:val="ru-RU" w:eastAsia="ru-RU"/>
              </w:rPr>
              <w:drawing>
                <wp:inline distT="0" distB="0" distL="0" distR="0">
                  <wp:extent cx="861060" cy="533400"/>
                  <wp:effectExtent l="0" t="0" r="0" b="0"/>
                  <wp:docPr id="1811179897" name="Рисунок 4" descr="https://pbs.twimg.com/media/D4gEZ_BUEAA3RAx.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pbs.twimg.com/media/D4gEZ_BUEAA3RAx.jpg:large"/>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192" b="15775"/>
                          <a:stretch>
                            <a:fillRect/>
                          </a:stretch>
                        </pic:blipFill>
                        <pic:spPr bwMode="auto">
                          <a:xfrm>
                            <a:off x="0" y="0"/>
                            <a:ext cx="861060" cy="533400"/>
                          </a:xfrm>
                          <a:prstGeom prst="rect">
                            <a:avLst/>
                          </a:prstGeom>
                          <a:noFill/>
                          <a:ln>
                            <a:noFill/>
                          </a:ln>
                        </pic:spPr>
                      </pic:pic>
                    </a:graphicData>
                  </a:graphic>
                </wp:inline>
              </w:drawing>
            </w:r>
          </w:p>
          <w:p w:rsidR="00653A6E" w:rsidRPr="00556941" w:rsidRDefault="00653A6E" w:rsidP="00002B7B">
            <w:pPr>
              <w:pStyle w:val="TableParagraph"/>
              <w:rPr>
                <w:sz w:val="24"/>
                <w:szCs w:val="24"/>
                <w:shd w:val="clear" w:color="auto" w:fill="FFFFFF"/>
              </w:rPr>
            </w:pPr>
          </w:p>
          <w:p w:rsidR="00653A6E" w:rsidRPr="00556941" w:rsidRDefault="00653A6E" w:rsidP="00002B7B">
            <w:pPr>
              <w:pStyle w:val="TableParagraph"/>
              <w:rPr>
                <w:sz w:val="24"/>
                <w:szCs w:val="24"/>
                <w:shd w:val="clear" w:color="auto" w:fill="FFFFFF"/>
              </w:rPr>
            </w:pPr>
            <w:r w:rsidRPr="00556941">
              <w:rPr>
                <w:noProof/>
                <w:sz w:val="24"/>
                <w:szCs w:val="24"/>
                <w:shd w:val="clear" w:color="auto" w:fill="FFFFFF"/>
                <w:lang w:val="ru-RU" w:eastAsia="ru-RU"/>
              </w:rPr>
              <w:drawing>
                <wp:inline distT="0" distB="0" distL="0" distR="0">
                  <wp:extent cx="784860" cy="441960"/>
                  <wp:effectExtent l="0" t="0" r="0" b="0"/>
                  <wp:docPr id="1811179898" name="Рисунок 3" descr="https://static2.bigstockphoto.com/4/5/9/large1500/954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static2.bigstockphoto.com/4/5/9/large1500/9541391.jpg"/>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723"/>
                          <a:stretch>
                            <a:fillRect/>
                          </a:stretch>
                        </pic:blipFill>
                        <pic:spPr bwMode="auto">
                          <a:xfrm>
                            <a:off x="0" y="0"/>
                            <a:ext cx="784860" cy="441960"/>
                          </a:xfrm>
                          <a:prstGeom prst="rect">
                            <a:avLst/>
                          </a:prstGeom>
                          <a:noFill/>
                          <a:ln>
                            <a:noFill/>
                          </a:ln>
                        </pic:spPr>
                      </pic:pic>
                    </a:graphicData>
                  </a:graphic>
                </wp:inline>
              </w:drawing>
            </w:r>
          </w:p>
        </w:tc>
        <w:tc>
          <w:tcPr>
            <w:tcW w:w="2965" w:type="dxa"/>
            <w:gridSpan w:val="8"/>
            <w:tcBorders>
              <w:top w:val="single" w:sz="4" w:space="0" w:color="auto"/>
              <w:left w:val="single" w:sz="4" w:space="0" w:color="auto"/>
              <w:right w:val="single" w:sz="4" w:space="0" w:color="auto"/>
            </w:tcBorders>
            <w:shd w:val="clear" w:color="auto" w:fill="auto"/>
          </w:tcPr>
          <w:p w:rsidR="00653A6E" w:rsidRPr="00556941" w:rsidRDefault="00653A6E" w:rsidP="00002B7B">
            <w:pPr>
              <w:pStyle w:val="TableParagraph"/>
              <w:rPr>
                <w:i/>
                <w:sz w:val="24"/>
                <w:szCs w:val="24"/>
                <w:shd w:val="clear" w:color="auto" w:fill="FFFFFF"/>
              </w:rPr>
            </w:pPr>
            <w:r w:rsidRPr="00556941">
              <w:rPr>
                <w:i/>
                <w:sz w:val="24"/>
                <w:szCs w:val="24"/>
                <w:shd w:val="clear" w:color="auto" w:fill="FFFFFF"/>
              </w:rPr>
              <w:t>Қимылды ойын:</w:t>
            </w:r>
          </w:p>
          <w:p w:rsidR="00653A6E" w:rsidRPr="00556941" w:rsidRDefault="00653A6E" w:rsidP="00002B7B">
            <w:pPr>
              <w:pStyle w:val="TableParagraph"/>
              <w:rPr>
                <w:sz w:val="24"/>
                <w:szCs w:val="24"/>
              </w:rPr>
            </w:pPr>
            <w:r w:rsidRPr="00556941">
              <w:rPr>
                <w:i/>
                <w:sz w:val="24"/>
                <w:szCs w:val="24"/>
              </w:rPr>
              <w:t>«</w:t>
            </w:r>
            <w:r w:rsidRPr="00556941">
              <w:rPr>
                <w:sz w:val="24"/>
                <w:szCs w:val="24"/>
              </w:rPr>
              <w:t>Күн мен жаңбыр»</w:t>
            </w:r>
          </w:p>
          <w:p w:rsidR="00653A6E" w:rsidRPr="00556941" w:rsidRDefault="00653A6E" w:rsidP="00002B7B">
            <w:pPr>
              <w:pStyle w:val="TableParagraph"/>
              <w:rPr>
                <w:sz w:val="24"/>
                <w:szCs w:val="24"/>
              </w:rPr>
            </w:pPr>
            <w:r w:rsidRPr="00556941">
              <w:rPr>
                <w:sz w:val="24"/>
                <w:szCs w:val="24"/>
              </w:rPr>
              <w:t xml:space="preserve">Мақсаты:  </w:t>
            </w:r>
            <w:r w:rsidRPr="00556941">
              <w:rPr>
                <w:sz w:val="24"/>
                <w:szCs w:val="24"/>
                <w:shd w:val="clear" w:color="auto" w:fill="FFFFFF"/>
              </w:rPr>
              <w:t>Жүгіру арқылы балалардың аяқ бұлшықеттерін дамытып, жетілдіру.</w:t>
            </w:r>
          </w:p>
          <w:p w:rsidR="00653A6E" w:rsidRPr="00556941" w:rsidRDefault="00653A6E" w:rsidP="00002B7B">
            <w:pPr>
              <w:pStyle w:val="TableParagraph"/>
              <w:rPr>
                <w:sz w:val="24"/>
                <w:szCs w:val="24"/>
              </w:rPr>
            </w:pPr>
            <w:r w:rsidRPr="00556941">
              <w:rPr>
                <w:sz w:val="24"/>
                <w:szCs w:val="24"/>
              </w:rPr>
              <w:t xml:space="preserve">Ойынның шарты:  </w:t>
            </w:r>
          </w:p>
          <w:p w:rsidR="00653A6E" w:rsidRPr="00556941" w:rsidRDefault="00653A6E" w:rsidP="00002B7B">
            <w:pPr>
              <w:pStyle w:val="TableParagraph"/>
              <w:rPr>
                <w:sz w:val="24"/>
                <w:szCs w:val="24"/>
              </w:rPr>
            </w:pPr>
            <w:r w:rsidRPr="00556941">
              <w:rPr>
                <w:sz w:val="24"/>
                <w:szCs w:val="24"/>
              </w:rPr>
              <w:t>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 ойын қайта басталады.</w:t>
            </w:r>
          </w:p>
          <w:p w:rsidR="00653A6E" w:rsidRPr="00556941" w:rsidRDefault="00653A6E" w:rsidP="00002B7B">
            <w:pPr>
              <w:pStyle w:val="TableParagraph"/>
              <w:rPr>
                <w:i/>
                <w:sz w:val="24"/>
                <w:szCs w:val="24"/>
                <w:shd w:val="clear" w:color="auto" w:fill="FFFFFF"/>
              </w:rPr>
            </w:pPr>
            <w:r w:rsidRPr="00556941">
              <w:rPr>
                <w:i/>
                <w:noProof/>
                <w:sz w:val="24"/>
                <w:szCs w:val="24"/>
                <w:shd w:val="clear" w:color="auto" w:fill="FFFFFF"/>
                <w:lang w:val="ru-RU" w:eastAsia="ru-RU"/>
              </w:rPr>
              <w:drawing>
                <wp:inline distT="0" distB="0" distL="0" distR="0">
                  <wp:extent cx="662940" cy="693420"/>
                  <wp:effectExtent l="0" t="0" r="3810" b="0"/>
                  <wp:docPr id="1811179899" name="Рисунок 2" descr="https://ds04.infourok.ru/uploads/ex/0cd7/00082326-a5402a1d/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ds04.infourok.ru/uploads/ex/0cd7/00082326-a5402a1d/img2.jpg"/>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325" t="12445" r="23254" b="6914"/>
                          <a:stretch>
                            <a:fillRect/>
                          </a:stretch>
                        </pic:blipFill>
                        <pic:spPr bwMode="auto">
                          <a:xfrm>
                            <a:off x="0" y="0"/>
                            <a:ext cx="662940" cy="693420"/>
                          </a:xfrm>
                          <a:prstGeom prst="rect">
                            <a:avLst/>
                          </a:prstGeom>
                          <a:noFill/>
                          <a:ln>
                            <a:noFill/>
                          </a:ln>
                        </pic:spPr>
                      </pic:pic>
                    </a:graphicData>
                  </a:graphic>
                </wp:inline>
              </w:drawing>
            </w:r>
          </w:p>
          <w:p w:rsidR="00653A6E" w:rsidRPr="00556941" w:rsidRDefault="00653A6E" w:rsidP="00002B7B">
            <w:pPr>
              <w:pStyle w:val="TableParagraph"/>
              <w:rPr>
                <w:i/>
                <w:sz w:val="24"/>
                <w:szCs w:val="24"/>
                <w:shd w:val="clear" w:color="auto" w:fill="FFFFFF"/>
              </w:rPr>
            </w:pPr>
          </w:p>
          <w:p w:rsidR="00653A6E" w:rsidRPr="00556941" w:rsidRDefault="00653A6E" w:rsidP="00002B7B">
            <w:pPr>
              <w:pStyle w:val="TableParagraph"/>
              <w:rPr>
                <w:i/>
                <w:sz w:val="24"/>
                <w:szCs w:val="24"/>
                <w:shd w:val="clear" w:color="auto" w:fill="FFFFFF"/>
              </w:rPr>
            </w:pPr>
            <w:r w:rsidRPr="00556941">
              <w:rPr>
                <w:i/>
                <w:noProof/>
                <w:sz w:val="24"/>
                <w:szCs w:val="24"/>
                <w:shd w:val="clear" w:color="auto" w:fill="FFFFFF"/>
                <w:lang w:val="ru-RU" w:eastAsia="ru-RU"/>
              </w:rPr>
              <w:drawing>
                <wp:inline distT="0" distB="0" distL="0" distR="0">
                  <wp:extent cx="609600" cy="609600"/>
                  <wp:effectExtent l="0" t="0" r="0" b="0"/>
                  <wp:docPr id="1811179900" name="Рисунок 1" descr="https://i.pinimg.com/736x/f3/0d/a3/f30da3aa0e6cb999f24eda8184f73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s://i.pinimg.com/736x/f3/0d/a3/f30da3aa0e6cb999f24eda8184f731ac.jpg"/>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r>
      <w:tr w:rsidR="00653A6E" w:rsidRPr="00556941" w:rsidTr="00002B7B">
        <w:trPr>
          <w:gridAfter w:val="1"/>
          <w:wAfter w:w="12" w:type="dxa"/>
          <w:trHeight w:val="264"/>
        </w:trPr>
        <w:tc>
          <w:tcPr>
            <w:tcW w:w="15439" w:type="dxa"/>
            <w:gridSpan w:val="31"/>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jc w:val="center"/>
              <w:rPr>
                <w:rFonts w:ascii="Times New Roman" w:hAnsi="Times New Roman" w:cs="Times New Roman"/>
                <w:b/>
                <w:sz w:val="24"/>
                <w:szCs w:val="24"/>
                <w:lang w:bidi="en-US"/>
              </w:rPr>
            </w:pPr>
            <w:r w:rsidRPr="00556941">
              <w:rPr>
                <w:rFonts w:ascii="Times New Roman" w:hAnsi="Times New Roman" w:cs="Times New Roman"/>
                <w:b/>
                <w:sz w:val="24"/>
                <w:szCs w:val="24"/>
              </w:rPr>
              <w:t>4  -ұйымдастырылғаніс-әрекет</w:t>
            </w:r>
          </w:p>
        </w:tc>
      </w:tr>
      <w:tr w:rsidR="00BA361C" w:rsidRPr="00BF6CF8" w:rsidTr="00E00460">
        <w:trPr>
          <w:gridAfter w:val="1"/>
          <w:wAfter w:w="12" w:type="dxa"/>
          <w:trHeight w:val="3822"/>
        </w:trPr>
        <w:tc>
          <w:tcPr>
            <w:tcW w:w="2127" w:type="dxa"/>
            <w:gridSpan w:val="3"/>
            <w:tcBorders>
              <w:top w:val="single" w:sz="4" w:space="0" w:color="auto"/>
              <w:left w:val="single" w:sz="4" w:space="0" w:color="auto"/>
              <w:bottom w:val="nil"/>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lang w:bidi="en-US"/>
              </w:rPr>
            </w:pPr>
          </w:p>
        </w:tc>
        <w:tc>
          <w:tcPr>
            <w:tcW w:w="2693" w:type="dxa"/>
            <w:gridSpan w:val="6"/>
            <w:vMerge w:val="restart"/>
            <w:tcBorders>
              <w:top w:val="single" w:sz="4" w:space="0" w:color="auto"/>
              <w:left w:val="single" w:sz="4" w:space="0" w:color="auto"/>
              <w:right w:val="single" w:sz="4" w:space="0" w:color="auto"/>
            </w:tcBorders>
            <w:shd w:val="clear" w:color="auto" w:fill="auto"/>
          </w:tcPr>
          <w:p w:rsidR="00BA361C" w:rsidRPr="00556941" w:rsidRDefault="00BA361C" w:rsidP="00002B7B">
            <w:pPr>
              <w:pStyle w:val="TableParagraph"/>
              <w:rPr>
                <w:b/>
                <w:bCs/>
                <w:sz w:val="24"/>
                <w:szCs w:val="24"/>
                <w:lang w:bidi="en-US"/>
              </w:rPr>
            </w:pPr>
            <w:r w:rsidRPr="00556941">
              <w:rPr>
                <w:b/>
                <w:bCs/>
                <w:sz w:val="24"/>
                <w:szCs w:val="24"/>
                <w:lang w:bidi="en-US"/>
              </w:rPr>
              <w:t>Дене шынықтыру</w:t>
            </w:r>
          </w:p>
          <w:p w:rsidR="00BA361C" w:rsidRPr="00556941" w:rsidRDefault="00BA361C" w:rsidP="00002B7B">
            <w:pPr>
              <w:pStyle w:val="TableParagraph"/>
              <w:rPr>
                <w:sz w:val="24"/>
                <w:szCs w:val="24"/>
                <w:lang w:bidi="en-US"/>
              </w:rPr>
            </w:pPr>
            <w:r w:rsidRPr="00556941">
              <w:rPr>
                <w:b/>
                <w:bCs/>
                <w:sz w:val="24"/>
                <w:szCs w:val="24"/>
              </w:rPr>
              <w:t xml:space="preserve"> Міндеті:</w:t>
            </w:r>
            <w:r w:rsidRPr="00556941">
              <w:rPr>
                <w:sz w:val="24"/>
                <w:szCs w:val="24"/>
              </w:rPr>
              <w:t xml:space="preserve"> - гимнастикалық скамейка бойымен қолымен тартылып, иықтары мен тізелеріне сүйене отырып, етпетімен өрмелеу</w:t>
            </w:r>
          </w:p>
          <w:p w:rsidR="00BA361C" w:rsidRPr="00556941" w:rsidRDefault="00BA361C" w:rsidP="00002B7B">
            <w:pPr>
              <w:pStyle w:val="TableParagraph"/>
              <w:rPr>
                <w:sz w:val="24"/>
                <w:szCs w:val="24"/>
              </w:rPr>
            </w:pPr>
            <w:r w:rsidRPr="00556941">
              <w:rPr>
                <w:b/>
                <w:bCs/>
                <w:sz w:val="24"/>
                <w:szCs w:val="24"/>
                <w:lang w:bidi="en-US"/>
              </w:rPr>
              <w:t>Мақсаты:</w:t>
            </w:r>
            <w:r w:rsidRPr="00556941">
              <w:rPr>
                <w:sz w:val="24"/>
                <w:szCs w:val="24"/>
              </w:rPr>
              <w:t xml:space="preserve">  Гимнастикалық қабырғаның жоғарғы жағына дейін біраттас тәсілмен өрмелеуге үйрету</w:t>
            </w:r>
          </w:p>
          <w:p w:rsidR="00BA361C" w:rsidRPr="00556941" w:rsidRDefault="00BA361C" w:rsidP="00002B7B">
            <w:pPr>
              <w:pStyle w:val="TableParagraph"/>
              <w:rPr>
                <w:sz w:val="24"/>
                <w:szCs w:val="24"/>
              </w:rPr>
            </w:pPr>
            <w:r w:rsidRPr="00556941">
              <w:rPr>
                <w:b/>
                <w:bCs/>
                <w:sz w:val="24"/>
                <w:szCs w:val="24"/>
              </w:rPr>
              <w:t>Күтілетін</w:t>
            </w:r>
            <w:r w:rsidRPr="00556941">
              <w:rPr>
                <w:sz w:val="24"/>
                <w:szCs w:val="24"/>
              </w:rPr>
              <w:t xml:space="preserve"> нәтижелер:</w:t>
            </w:r>
          </w:p>
          <w:p w:rsidR="00BA361C" w:rsidRPr="00556941" w:rsidRDefault="00BA361C" w:rsidP="00002B7B">
            <w:pPr>
              <w:pStyle w:val="TableParagraph"/>
              <w:rPr>
                <w:sz w:val="24"/>
                <w:szCs w:val="24"/>
              </w:rPr>
            </w:pPr>
            <w:r w:rsidRPr="00556941">
              <w:rPr>
                <w:b/>
                <w:sz w:val="24"/>
                <w:szCs w:val="24"/>
              </w:rPr>
              <w:t xml:space="preserve">Жасайды: </w:t>
            </w:r>
            <w:r w:rsidRPr="00556941">
              <w:rPr>
                <w:sz w:val="24"/>
                <w:szCs w:val="24"/>
              </w:rPr>
              <w:t>гимнастикалық қабырғаның жоғарғы жағына дейін өрмелеуді. Еденде иректеліп жатқан жіп үстімен басына құм салынған қапшықпен қолды екі жаққа созып</w:t>
            </w:r>
          </w:p>
          <w:p w:rsidR="00BA361C" w:rsidRPr="00556941" w:rsidRDefault="00BA361C" w:rsidP="00002B7B">
            <w:pPr>
              <w:pStyle w:val="TableParagraph"/>
              <w:rPr>
                <w:b/>
                <w:sz w:val="24"/>
                <w:szCs w:val="24"/>
              </w:rPr>
            </w:pPr>
            <w:r w:rsidRPr="00556941">
              <w:rPr>
                <w:sz w:val="24"/>
                <w:szCs w:val="24"/>
              </w:rPr>
              <w:t>жүруді. Бір-бірінен 1 м арақашықтықта жатқан заттар арқылы фитболды домалатып алып жүруді</w:t>
            </w:r>
            <w:r w:rsidRPr="00556941">
              <w:rPr>
                <w:b/>
                <w:sz w:val="24"/>
                <w:szCs w:val="24"/>
              </w:rPr>
              <w:t>.</w:t>
            </w:r>
          </w:p>
          <w:p w:rsidR="00BA361C" w:rsidRPr="00556941" w:rsidRDefault="00BA361C" w:rsidP="00002B7B">
            <w:pPr>
              <w:pStyle w:val="TableParagraph"/>
              <w:rPr>
                <w:sz w:val="24"/>
                <w:szCs w:val="24"/>
              </w:rPr>
            </w:pPr>
            <w:r w:rsidRPr="00556941">
              <w:rPr>
                <w:b/>
                <w:sz w:val="24"/>
                <w:szCs w:val="24"/>
              </w:rPr>
              <w:t xml:space="preserve">Түсінеді: </w:t>
            </w:r>
            <w:r w:rsidRPr="00556941">
              <w:rPr>
                <w:sz w:val="24"/>
                <w:szCs w:val="24"/>
              </w:rPr>
              <w:t>тапсырманы өз бетімен орындау барысында шыдамдылық, ептілік, күш секілді дене сапаларын дамыту керектігін.</w:t>
            </w:r>
          </w:p>
          <w:p w:rsidR="00BA361C" w:rsidRPr="00BA361C" w:rsidRDefault="00BA361C" w:rsidP="00BA361C">
            <w:pPr>
              <w:pStyle w:val="TableParagraph"/>
              <w:rPr>
                <w:sz w:val="24"/>
                <w:szCs w:val="24"/>
              </w:rPr>
            </w:pPr>
            <w:r w:rsidRPr="00556941">
              <w:rPr>
                <w:b/>
                <w:sz w:val="24"/>
                <w:szCs w:val="24"/>
              </w:rPr>
              <w:t xml:space="preserve">Қолданады: </w:t>
            </w:r>
            <w:r w:rsidRPr="00556941">
              <w:rPr>
                <w:sz w:val="24"/>
                <w:szCs w:val="24"/>
              </w:rPr>
              <w:t>өзінің денсаулығына және отбасы мүшелерінің денсаулығына қамқорлықпен қарайды.</w:t>
            </w:r>
          </w:p>
        </w:tc>
        <w:tc>
          <w:tcPr>
            <w:tcW w:w="2410" w:type="dxa"/>
            <w:gridSpan w:val="6"/>
            <w:vMerge w:val="restart"/>
            <w:tcBorders>
              <w:top w:val="single" w:sz="4" w:space="0" w:color="auto"/>
              <w:left w:val="single" w:sz="4" w:space="0" w:color="auto"/>
              <w:right w:val="single" w:sz="4" w:space="0" w:color="auto"/>
            </w:tcBorders>
            <w:shd w:val="clear" w:color="auto" w:fill="auto"/>
          </w:tcPr>
          <w:p w:rsidR="00BA361C" w:rsidRPr="00556941" w:rsidRDefault="00BA361C" w:rsidP="00002B7B">
            <w:pPr>
              <w:pStyle w:val="TableParagraph"/>
              <w:rPr>
                <w:b/>
                <w:bCs/>
                <w:sz w:val="24"/>
                <w:szCs w:val="24"/>
              </w:rPr>
            </w:pPr>
            <w:r w:rsidRPr="00556941">
              <w:rPr>
                <w:b/>
                <w:bCs/>
                <w:sz w:val="24"/>
                <w:szCs w:val="24"/>
              </w:rPr>
              <w:t>Музыка</w:t>
            </w:r>
          </w:p>
          <w:p w:rsidR="00BA361C" w:rsidRPr="00556941" w:rsidRDefault="00BA361C" w:rsidP="00002B7B">
            <w:pPr>
              <w:pStyle w:val="TableParagraph"/>
              <w:rPr>
                <w:sz w:val="24"/>
                <w:szCs w:val="24"/>
              </w:rPr>
            </w:pPr>
            <w:r w:rsidRPr="00556941">
              <w:rPr>
                <w:b/>
                <w:bCs/>
                <w:sz w:val="24"/>
                <w:szCs w:val="24"/>
              </w:rPr>
              <w:t>Міндеті:</w:t>
            </w:r>
            <w:r w:rsidRPr="00556941">
              <w:rPr>
                <w:sz w:val="24"/>
                <w:szCs w:val="24"/>
              </w:rPr>
              <w:t xml:space="preserve">  -Музыканың сипатын бейненің мазмұнымен, оның көңіл-күйімен байланыстыра білуді қалыптастыру</w:t>
            </w:r>
          </w:p>
          <w:p w:rsidR="00BA361C" w:rsidRPr="00556941" w:rsidRDefault="00BA361C" w:rsidP="00002B7B">
            <w:pPr>
              <w:pStyle w:val="TableParagraph"/>
              <w:rPr>
                <w:sz w:val="24"/>
                <w:szCs w:val="24"/>
              </w:rPr>
            </w:pPr>
            <w:r w:rsidRPr="00556941">
              <w:rPr>
                <w:b/>
                <w:bCs/>
                <w:sz w:val="24"/>
                <w:szCs w:val="24"/>
              </w:rPr>
              <w:t>Мақсаты:</w:t>
            </w:r>
            <w:r w:rsidRPr="00556941">
              <w:rPr>
                <w:sz w:val="24"/>
                <w:szCs w:val="24"/>
              </w:rPr>
              <w:t xml:space="preserve"> Шығармалардың эмоциялық мазмұнын, олардың сипатын,</w:t>
            </w:r>
          </w:p>
          <w:p w:rsidR="00BA361C" w:rsidRPr="00556941" w:rsidRDefault="00BA361C" w:rsidP="00002B7B">
            <w:pPr>
              <w:pStyle w:val="TableParagraph"/>
              <w:rPr>
                <w:sz w:val="24"/>
                <w:szCs w:val="24"/>
              </w:rPr>
            </w:pPr>
            <w:r w:rsidRPr="00556941">
              <w:rPr>
                <w:sz w:val="24"/>
                <w:szCs w:val="24"/>
              </w:rPr>
              <w:t xml:space="preserve">көңіл күйін ажырату  </w:t>
            </w:r>
          </w:p>
          <w:p w:rsidR="00BA361C" w:rsidRPr="00556941" w:rsidRDefault="00BA361C" w:rsidP="00002B7B">
            <w:pPr>
              <w:pStyle w:val="TableParagraph"/>
              <w:rPr>
                <w:sz w:val="24"/>
                <w:szCs w:val="24"/>
              </w:rPr>
            </w:pPr>
            <w:r w:rsidRPr="00556941">
              <w:rPr>
                <w:sz w:val="24"/>
                <w:szCs w:val="24"/>
              </w:rPr>
              <w:t>Музыка тыңдау:</w:t>
            </w:r>
          </w:p>
          <w:p w:rsidR="00BA361C" w:rsidRPr="00556941" w:rsidRDefault="00BA361C" w:rsidP="00002B7B">
            <w:pPr>
              <w:pStyle w:val="TableParagraph"/>
              <w:rPr>
                <w:sz w:val="24"/>
                <w:szCs w:val="24"/>
              </w:rPr>
            </w:pPr>
            <w:r w:rsidRPr="00556941">
              <w:rPr>
                <w:sz w:val="24"/>
                <w:szCs w:val="24"/>
              </w:rPr>
              <w:t>«Асқақта, Астана» (А. Әлиев)</w:t>
            </w:r>
          </w:p>
          <w:p w:rsidR="00BA361C" w:rsidRPr="00556941" w:rsidRDefault="00BA361C" w:rsidP="00002B7B">
            <w:pPr>
              <w:pStyle w:val="TableParagraph"/>
              <w:rPr>
                <w:sz w:val="24"/>
                <w:szCs w:val="24"/>
              </w:rPr>
            </w:pPr>
            <w:r w:rsidRPr="00556941">
              <w:rPr>
                <w:sz w:val="24"/>
                <w:szCs w:val="24"/>
              </w:rPr>
              <w:t>Ән айту: «Астана» (А. Досмағанбет)</w:t>
            </w:r>
          </w:p>
          <w:p w:rsidR="00BA361C" w:rsidRPr="00556941" w:rsidRDefault="00BA361C" w:rsidP="00002B7B">
            <w:pPr>
              <w:pStyle w:val="TableParagraph"/>
              <w:rPr>
                <w:sz w:val="24"/>
                <w:szCs w:val="24"/>
              </w:rPr>
            </w:pPr>
            <w:r w:rsidRPr="00556941">
              <w:rPr>
                <w:sz w:val="24"/>
                <w:szCs w:val="24"/>
              </w:rPr>
              <w:t>«Елтаңбасы елімнің» (Д. Омаров)</w:t>
            </w:r>
          </w:p>
          <w:p w:rsidR="00BA361C" w:rsidRPr="00556941" w:rsidRDefault="00BA361C" w:rsidP="00002B7B">
            <w:pPr>
              <w:pStyle w:val="TableParagraph"/>
              <w:rPr>
                <w:sz w:val="24"/>
                <w:szCs w:val="24"/>
              </w:rPr>
            </w:pPr>
            <w:r w:rsidRPr="00556941">
              <w:rPr>
                <w:sz w:val="24"/>
                <w:szCs w:val="24"/>
              </w:rPr>
              <w:t>Музыкалық-ырғақтық қимылдар: «Мерекелік марш» (Б. Дәлденбай)</w:t>
            </w:r>
          </w:p>
          <w:p w:rsidR="00BA361C" w:rsidRPr="00556941" w:rsidRDefault="00BA361C" w:rsidP="00002B7B">
            <w:pPr>
              <w:pStyle w:val="TableParagraph"/>
              <w:rPr>
                <w:sz w:val="24"/>
                <w:szCs w:val="24"/>
              </w:rPr>
            </w:pPr>
            <w:r w:rsidRPr="00556941">
              <w:rPr>
                <w:sz w:val="24"/>
                <w:szCs w:val="24"/>
              </w:rPr>
              <w:t>«Құстар» (Т. Ломова)</w:t>
            </w:r>
          </w:p>
          <w:p w:rsidR="00BA361C" w:rsidRPr="00556941" w:rsidRDefault="00BA361C" w:rsidP="00002B7B">
            <w:pPr>
              <w:pStyle w:val="TableParagraph"/>
              <w:rPr>
                <w:sz w:val="24"/>
                <w:szCs w:val="24"/>
              </w:rPr>
            </w:pPr>
            <w:r w:rsidRPr="00556941">
              <w:rPr>
                <w:sz w:val="24"/>
                <w:szCs w:val="24"/>
              </w:rPr>
              <w:t>Билер:</w:t>
            </w:r>
          </w:p>
          <w:p w:rsidR="00BA361C" w:rsidRPr="00556941" w:rsidRDefault="00BA361C" w:rsidP="00002B7B">
            <w:pPr>
              <w:pStyle w:val="TableParagraph"/>
              <w:rPr>
                <w:sz w:val="24"/>
                <w:szCs w:val="24"/>
              </w:rPr>
            </w:pPr>
            <w:r w:rsidRPr="00556941">
              <w:rPr>
                <w:sz w:val="24"/>
                <w:szCs w:val="24"/>
              </w:rPr>
              <w:t>«Асатаяқ биі» (қыздар)</w:t>
            </w:r>
          </w:p>
          <w:p w:rsidR="00BA361C" w:rsidRPr="00556941" w:rsidRDefault="00BA361C" w:rsidP="00002B7B">
            <w:pPr>
              <w:pStyle w:val="TableParagraph"/>
              <w:rPr>
                <w:sz w:val="24"/>
                <w:szCs w:val="24"/>
              </w:rPr>
            </w:pPr>
            <w:r w:rsidRPr="00556941">
              <w:rPr>
                <w:sz w:val="24"/>
                <w:szCs w:val="24"/>
              </w:rPr>
              <w:t>(«Билеп үйренейік» жинағынан)</w:t>
            </w:r>
          </w:p>
          <w:p w:rsidR="00BA361C" w:rsidRPr="00556941" w:rsidRDefault="00BA361C" w:rsidP="00002B7B">
            <w:pPr>
              <w:pStyle w:val="TableParagraph"/>
              <w:rPr>
                <w:sz w:val="24"/>
                <w:szCs w:val="24"/>
              </w:rPr>
            </w:pPr>
            <w:r w:rsidRPr="00556941">
              <w:rPr>
                <w:sz w:val="24"/>
                <w:szCs w:val="24"/>
              </w:rPr>
              <w:t>Ойындар, хороводтар:</w:t>
            </w:r>
          </w:p>
          <w:p w:rsidR="00BA361C" w:rsidRPr="00556941" w:rsidRDefault="00BA361C" w:rsidP="00002B7B">
            <w:pPr>
              <w:pStyle w:val="TableParagraph"/>
              <w:rPr>
                <w:sz w:val="24"/>
                <w:szCs w:val="24"/>
              </w:rPr>
            </w:pPr>
            <w:r w:rsidRPr="00556941">
              <w:rPr>
                <w:sz w:val="24"/>
                <w:szCs w:val="24"/>
              </w:rPr>
              <w:t>«Мен күйшімін»</w:t>
            </w:r>
          </w:p>
        </w:tc>
        <w:tc>
          <w:tcPr>
            <w:tcW w:w="2693" w:type="dxa"/>
            <w:gridSpan w:val="4"/>
            <w:tcBorders>
              <w:top w:val="single" w:sz="4" w:space="0" w:color="auto"/>
              <w:left w:val="single" w:sz="4" w:space="0" w:color="auto"/>
              <w:bottom w:val="nil"/>
              <w:right w:val="single" w:sz="4" w:space="0" w:color="auto"/>
            </w:tcBorders>
            <w:shd w:val="clear" w:color="auto" w:fill="auto"/>
          </w:tcPr>
          <w:p w:rsidR="00BA361C" w:rsidRPr="00556941" w:rsidRDefault="00BA361C" w:rsidP="00002B7B">
            <w:pPr>
              <w:pStyle w:val="TableParagraph"/>
              <w:rPr>
                <w:b/>
                <w:bCs/>
                <w:sz w:val="24"/>
                <w:szCs w:val="24"/>
                <w:lang w:bidi="en-US"/>
              </w:rPr>
            </w:pPr>
            <w:r w:rsidRPr="00556941">
              <w:rPr>
                <w:b/>
                <w:bCs/>
                <w:sz w:val="24"/>
                <w:szCs w:val="24"/>
                <w:lang w:bidi="en-US"/>
              </w:rPr>
              <w:t>Дене шынықтыру</w:t>
            </w:r>
          </w:p>
          <w:p w:rsidR="00BA361C" w:rsidRPr="00556941" w:rsidRDefault="00BA361C" w:rsidP="00002B7B">
            <w:pPr>
              <w:pStyle w:val="TableParagraph"/>
              <w:rPr>
                <w:sz w:val="24"/>
                <w:szCs w:val="24"/>
                <w:lang w:bidi="en-US"/>
              </w:rPr>
            </w:pPr>
            <w:r w:rsidRPr="00556941">
              <w:rPr>
                <w:b/>
                <w:bCs/>
                <w:sz w:val="24"/>
                <w:szCs w:val="24"/>
                <w:lang w:bidi="en-US"/>
              </w:rPr>
              <w:t xml:space="preserve"> Міндеті</w:t>
            </w:r>
            <w:r w:rsidRPr="00556941">
              <w:rPr>
                <w:sz w:val="24"/>
                <w:szCs w:val="24"/>
                <w:lang w:bidi="en-US"/>
              </w:rPr>
              <w:t>:- әртүрлі тәсілдермен құрсаудың ішіне еңбектеп өту</w:t>
            </w:r>
          </w:p>
          <w:p w:rsidR="00BA361C" w:rsidRPr="00556941" w:rsidRDefault="00BA361C" w:rsidP="00002B7B">
            <w:pPr>
              <w:pStyle w:val="TableParagraph"/>
              <w:rPr>
                <w:sz w:val="24"/>
                <w:szCs w:val="24"/>
              </w:rPr>
            </w:pPr>
            <w:r w:rsidRPr="00556941">
              <w:rPr>
                <w:b/>
                <w:bCs/>
                <w:sz w:val="24"/>
                <w:szCs w:val="24"/>
                <w:lang w:bidi="en-US"/>
              </w:rPr>
              <w:t>Мақсаты</w:t>
            </w:r>
            <w:r w:rsidRPr="00556941">
              <w:rPr>
                <w:sz w:val="24"/>
                <w:szCs w:val="24"/>
              </w:rPr>
              <w:t xml:space="preserve">  Өзінің денсаулығына және отбасы мүшелерінің денсаулығына қамқорлықпен қарау керектігін түсіндіру</w:t>
            </w:r>
          </w:p>
          <w:p w:rsidR="00BA361C" w:rsidRPr="00556941" w:rsidRDefault="00BA361C" w:rsidP="00002B7B">
            <w:pPr>
              <w:pStyle w:val="TableParagraph"/>
              <w:rPr>
                <w:sz w:val="24"/>
                <w:szCs w:val="24"/>
              </w:rPr>
            </w:pPr>
          </w:p>
          <w:p w:rsidR="00BA361C" w:rsidRPr="00556941" w:rsidRDefault="00BA361C" w:rsidP="00002B7B">
            <w:pPr>
              <w:pStyle w:val="TableParagraph"/>
              <w:rPr>
                <w:sz w:val="24"/>
                <w:szCs w:val="24"/>
              </w:rPr>
            </w:pPr>
            <w:r w:rsidRPr="00556941">
              <w:rPr>
                <w:sz w:val="24"/>
                <w:szCs w:val="24"/>
              </w:rPr>
              <w:t xml:space="preserve">Құрсаумен орындалатын   құрсауды айналдыру, құрсауды тігінен қойып айналдыру, қолдың моторикасын, шапшаңдық секілді дене сапасын дамытады </w:t>
            </w:r>
          </w:p>
          <w:p w:rsidR="00BA361C" w:rsidRPr="00556941" w:rsidRDefault="00BA361C" w:rsidP="00002B7B">
            <w:pPr>
              <w:pStyle w:val="TableParagraph"/>
              <w:rPr>
                <w:sz w:val="24"/>
                <w:szCs w:val="24"/>
                <w:lang w:bidi="en-US"/>
              </w:rPr>
            </w:pPr>
          </w:p>
        </w:tc>
        <w:tc>
          <w:tcPr>
            <w:tcW w:w="3118" w:type="dxa"/>
            <w:gridSpan w:val="10"/>
            <w:vMerge w:val="restart"/>
            <w:tcBorders>
              <w:top w:val="single" w:sz="4" w:space="0" w:color="auto"/>
              <w:left w:val="single" w:sz="4" w:space="0" w:color="auto"/>
              <w:right w:val="single" w:sz="4" w:space="0" w:color="auto"/>
            </w:tcBorders>
            <w:shd w:val="clear" w:color="auto" w:fill="auto"/>
          </w:tcPr>
          <w:p w:rsidR="00BA361C" w:rsidRPr="00556941" w:rsidRDefault="00BA361C" w:rsidP="007B64D7">
            <w:pPr>
              <w:pStyle w:val="TableParagraph"/>
              <w:rPr>
                <w:b/>
                <w:bCs/>
                <w:sz w:val="24"/>
                <w:szCs w:val="24"/>
                <w:lang w:bidi="en-US"/>
              </w:rPr>
            </w:pPr>
            <w:r w:rsidRPr="00556941">
              <w:rPr>
                <w:b/>
                <w:bCs/>
                <w:sz w:val="24"/>
                <w:szCs w:val="24"/>
                <w:lang w:bidi="en-US"/>
              </w:rPr>
              <w:t>Музыка</w:t>
            </w:r>
          </w:p>
          <w:p w:rsidR="00BA361C" w:rsidRPr="00556941" w:rsidRDefault="00BA361C" w:rsidP="007B64D7">
            <w:pPr>
              <w:pStyle w:val="TableParagraph"/>
              <w:rPr>
                <w:sz w:val="24"/>
                <w:szCs w:val="24"/>
              </w:rPr>
            </w:pPr>
            <w:r w:rsidRPr="00556941">
              <w:rPr>
                <w:b/>
                <w:bCs/>
                <w:sz w:val="24"/>
                <w:szCs w:val="24"/>
                <w:lang w:bidi="en-US"/>
              </w:rPr>
              <w:t>Міндеті:</w:t>
            </w:r>
            <w:r w:rsidRPr="00556941">
              <w:rPr>
                <w:sz w:val="24"/>
                <w:szCs w:val="24"/>
              </w:rPr>
              <w:t xml:space="preserve"> Өмірдің кейбір құбылыстарын бейнелеу тәсілі ретінде әлемдік және қазақ музыка өнерінің шығармаларымен таныстыру</w:t>
            </w:r>
          </w:p>
          <w:p w:rsidR="00BA361C" w:rsidRPr="00556941" w:rsidRDefault="00BA361C" w:rsidP="007B64D7">
            <w:pPr>
              <w:pStyle w:val="TableParagraph"/>
              <w:rPr>
                <w:sz w:val="24"/>
                <w:szCs w:val="24"/>
              </w:rPr>
            </w:pPr>
            <w:r w:rsidRPr="00556941">
              <w:rPr>
                <w:b/>
                <w:bCs/>
                <w:sz w:val="24"/>
                <w:szCs w:val="24"/>
                <w:lang w:bidi="en-US"/>
              </w:rPr>
              <w:t>Мақсаты</w:t>
            </w:r>
            <w:r w:rsidRPr="00556941">
              <w:rPr>
                <w:sz w:val="24"/>
                <w:szCs w:val="24"/>
              </w:rPr>
              <w:t xml:space="preserve">  Шығармалардың эмоциялық мазмұнын, олардың сипатын,</w:t>
            </w:r>
          </w:p>
          <w:p w:rsidR="00BA361C" w:rsidRPr="00556941" w:rsidRDefault="00BA361C" w:rsidP="007B64D7">
            <w:pPr>
              <w:pStyle w:val="TableParagraph"/>
              <w:rPr>
                <w:sz w:val="24"/>
                <w:szCs w:val="24"/>
              </w:rPr>
            </w:pPr>
            <w:r w:rsidRPr="00556941">
              <w:rPr>
                <w:sz w:val="24"/>
                <w:szCs w:val="24"/>
              </w:rPr>
              <w:t xml:space="preserve">көңіл күйін ажырату   </w:t>
            </w:r>
          </w:p>
          <w:p w:rsidR="00BA361C" w:rsidRPr="00556941" w:rsidRDefault="00BA361C" w:rsidP="007B64D7">
            <w:pPr>
              <w:pStyle w:val="TableParagraph"/>
              <w:rPr>
                <w:sz w:val="24"/>
                <w:szCs w:val="24"/>
              </w:rPr>
            </w:pPr>
          </w:p>
          <w:p w:rsidR="00BA361C" w:rsidRPr="00556941" w:rsidRDefault="00BA361C" w:rsidP="007B64D7">
            <w:pPr>
              <w:pStyle w:val="TableParagraph"/>
              <w:rPr>
                <w:sz w:val="24"/>
                <w:szCs w:val="24"/>
              </w:rPr>
            </w:pPr>
            <w:r w:rsidRPr="00556941">
              <w:rPr>
                <w:sz w:val="24"/>
                <w:szCs w:val="24"/>
              </w:rPr>
              <w:t xml:space="preserve"> Музыка тыңдау:</w:t>
            </w:r>
          </w:p>
          <w:p w:rsidR="00BA361C" w:rsidRPr="00556941" w:rsidRDefault="00BA361C" w:rsidP="007B64D7">
            <w:pPr>
              <w:pStyle w:val="TableParagraph"/>
              <w:rPr>
                <w:sz w:val="24"/>
                <w:szCs w:val="24"/>
              </w:rPr>
            </w:pPr>
            <w:r w:rsidRPr="00556941">
              <w:rPr>
                <w:sz w:val="24"/>
                <w:szCs w:val="24"/>
              </w:rPr>
              <w:t>«Асқақта, Астана» (А. Әлиев)</w:t>
            </w:r>
          </w:p>
          <w:p w:rsidR="00BA361C" w:rsidRPr="00556941" w:rsidRDefault="00BA361C" w:rsidP="007B64D7">
            <w:pPr>
              <w:pStyle w:val="TableParagraph"/>
              <w:rPr>
                <w:sz w:val="24"/>
                <w:szCs w:val="24"/>
              </w:rPr>
            </w:pPr>
            <w:r w:rsidRPr="00556941">
              <w:rPr>
                <w:sz w:val="24"/>
                <w:szCs w:val="24"/>
              </w:rPr>
              <w:t>Ән айту: «Астана» (А. Досмағанбет)</w:t>
            </w:r>
          </w:p>
          <w:p w:rsidR="00BA361C" w:rsidRPr="00556941" w:rsidRDefault="00BA361C" w:rsidP="007B64D7">
            <w:pPr>
              <w:pStyle w:val="TableParagraph"/>
              <w:rPr>
                <w:sz w:val="24"/>
                <w:szCs w:val="24"/>
              </w:rPr>
            </w:pPr>
            <w:r w:rsidRPr="00556941">
              <w:rPr>
                <w:sz w:val="24"/>
                <w:szCs w:val="24"/>
              </w:rPr>
              <w:t>«Елтаңбасы елімнің» (Д. Омаров)</w:t>
            </w:r>
          </w:p>
          <w:p w:rsidR="00BA361C" w:rsidRPr="00556941" w:rsidRDefault="00BA361C" w:rsidP="007B64D7">
            <w:pPr>
              <w:pStyle w:val="TableParagraph"/>
              <w:rPr>
                <w:sz w:val="24"/>
                <w:szCs w:val="24"/>
              </w:rPr>
            </w:pPr>
            <w:r w:rsidRPr="00556941">
              <w:rPr>
                <w:sz w:val="24"/>
                <w:szCs w:val="24"/>
              </w:rPr>
              <w:t>Музыкалық-ырғақтық қимылдар: «Мерекелік марш» (Б. Дәлденбай)</w:t>
            </w:r>
          </w:p>
          <w:p w:rsidR="00BA361C" w:rsidRPr="00556941" w:rsidRDefault="00BA361C" w:rsidP="007B64D7">
            <w:pPr>
              <w:pStyle w:val="TableParagraph"/>
              <w:rPr>
                <w:sz w:val="24"/>
                <w:szCs w:val="24"/>
              </w:rPr>
            </w:pPr>
            <w:r w:rsidRPr="00556941">
              <w:rPr>
                <w:sz w:val="24"/>
                <w:szCs w:val="24"/>
              </w:rPr>
              <w:t>«Құстар» (Т. Ломова)</w:t>
            </w:r>
          </w:p>
          <w:p w:rsidR="00BA361C" w:rsidRPr="00556941" w:rsidRDefault="00BA361C" w:rsidP="007B64D7">
            <w:pPr>
              <w:pStyle w:val="TableParagraph"/>
              <w:rPr>
                <w:sz w:val="24"/>
                <w:szCs w:val="24"/>
              </w:rPr>
            </w:pPr>
            <w:r w:rsidRPr="00556941">
              <w:rPr>
                <w:sz w:val="24"/>
                <w:szCs w:val="24"/>
              </w:rPr>
              <w:t>Билер:</w:t>
            </w:r>
          </w:p>
          <w:p w:rsidR="00BA361C" w:rsidRPr="00556941" w:rsidRDefault="00BA361C" w:rsidP="007B64D7">
            <w:pPr>
              <w:pStyle w:val="TableParagraph"/>
              <w:rPr>
                <w:sz w:val="24"/>
                <w:szCs w:val="24"/>
              </w:rPr>
            </w:pPr>
            <w:r w:rsidRPr="00556941">
              <w:rPr>
                <w:sz w:val="24"/>
                <w:szCs w:val="24"/>
              </w:rPr>
              <w:t>«Асатаяқ биі» (қыздар)</w:t>
            </w:r>
          </w:p>
          <w:p w:rsidR="00BA361C" w:rsidRPr="00556941" w:rsidRDefault="00BA361C" w:rsidP="007B64D7">
            <w:pPr>
              <w:pStyle w:val="TableParagraph"/>
              <w:rPr>
                <w:sz w:val="24"/>
                <w:szCs w:val="24"/>
              </w:rPr>
            </w:pPr>
            <w:r w:rsidRPr="00556941">
              <w:rPr>
                <w:sz w:val="24"/>
                <w:szCs w:val="24"/>
              </w:rPr>
              <w:t>(«Билеп үйренейік» жинағынан)</w:t>
            </w:r>
          </w:p>
          <w:p w:rsidR="00BA361C" w:rsidRPr="00556941" w:rsidRDefault="00BA361C" w:rsidP="007B64D7">
            <w:pPr>
              <w:pStyle w:val="TableParagraph"/>
              <w:rPr>
                <w:sz w:val="24"/>
                <w:szCs w:val="24"/>
              </w:rPr>
            </w:pPr>
            <w:r w:rsidRPr="00556941">
              <w:rPr>
                <w:sz w:val="24"/>
                <w:szCs w:val="24"/>
              </w:rPr>
              <w:t>Ойындар, хороводтар:</w:t>
            </w:r>
          </w:p>
          <w:p w:rsidR="00BA361C" w:rsidRPr="00556941" w:rsidRDefault="00BA361C" w:rsidP="007B64D7">
            <w:pPr>
              <w:pStyle w:val="TableParagraph"/>
              <w:rPr>
                <w:sz w:val="24"/>
                <w:szCs w:val="24"/>
              </w:rPr>
            </w:pPr>
            <w:r w:rsidRPr="00556941">
              <w:rPr>
                <w:sz w:val="24"/>
                <w:szCs w:val="24"/>
              </w:rPr>
              <w:t>«Мен күйшімін»</w:t>
            </w:r>
          </w:p>
          <w:p w:rsidR="00BA361C" w:rsidRPr="00556941" w:rsidRDefault="00BA361C" w:rsidP="007B64D7">
            <w:pPr>
              <w:pStyle w:val="TableParagraph"/>
              <w:rPr>
                <w:sz w:val="24"/>
                <w:szCs w:val="24"/>
                <w:lang w:bidi="en-US"/>
              </w:rPr>
            </w:pPr>
          </w:p>
        </w:tc>
        <w:tc>
          <w:tcPr>
            <w:tcW w:w="2398" w:type="dxa"/>
            <w:gridSpan w:val="2"/>
            <w:tcBorders>
              <w:top w:val="single" w:sz="4" w:space="0" w:color="auto"/>
              <w:left w:val="single" w:sz="4" w:space="0" w:color="auto"/>
              <w:bottom w:val="nil"/>
              <w:right w:val="single" w:sz="4" w:space="0" w:color="auto"/>
            </w:tcBorders>
            <w:shd w:val="clear" w:color="auto" w:fill="auto"/>
          </w:tcPr>
          <w:p w:rsidR="00BA361C" w:rsidRPr="00556941" w:rsidRDefault="00BA361C" w:rsidP="007B64D7">
            <w:pPr>
              <w:pStyle w:val="TableParagraph"/>
              <w:rPr>
                <w:b/>
                <w:bCs/>
                <w:sz w:val="24"/>
                <w:szCs w:val="24"/>
                <w:lang w:bidi="en-US"/>
              </w:rPr>
            </w:pPr>
            <w:r w:rsidRPr="00556941">
              <w:rPr>
                <w:b/>
                <w:bCs/>
                <w:sz w:val="24"/>
                <w:szCs w:val="24"/>
                <w:lang w:bidi="en-US"/>
              </w:rPr>
              <w:t>Дене шынықтыру</w:t>
            </w:r>
          </w:p>
          <w:p w:rsidR="00BA361C" w:rsidRPr="00556941" w:rsidRDefault="00BA361C" w:rsidP="007B64D7">
            <w:pPr>
              <w:pStyle w:val="TableParagraph"/>
              <w:rPr>
                <w:sz w:val="24"/>
                <w:szCs w:val="24"/>
              </w:rPr>
            </w:pPr>
            <w:r w:rsidRPr="00556941">
              <w:rPr>
                <w:b/>
                <w:bCs/>
                <w:sz w:val="24"/>
                <w:szCs w:val="24"/>
              </w:rPr>
              <w:t>Міндеті:</w:t>
            </w:r>
            <w:r w:rsidRPr="00556941">
              <w:rPr>
                <w:sz w:val="24"/>
                <w:szCs w:val="24"/>
              </w:rPr>
              <w:t xml:space="preserve"> - Секіру: бір орында тұрып, алға қарай 3–4 метр қашықтыққа жылжу арқылы секіру</w:t>
            </w:r>
          </w:p>
          <w:p w:rsidR="00BA361C" w:rsidRPr="00556941" w:rsidRDefault="00BA361C" w:rsidP="007B64D7">
            <w:pPr>
              <w:pStyle w:val="TableParagraph"/>
              <w:rPr>
                <w:sz w:val="24"/>
                <w:szCs w:val="24"/>
                <w:lang w:bidi="en-US"/>
              </w:rPr>
            </w:pPr>
            <w:r w:rsidRPr="00556941">
              <w:rPr>
                <w:b/>
                <w:bCs/>
                <w:sz w:val="24"/>
                <w:szCs w:val="24"/>
                <w:lang w:bidi="en-US"/>
              </w:rPr>
              <w:t>Мақсаты</w:t>
            </w:r>
            <w:r w:rsidRPr="00556941">
              <w:rPr>
                <w:sz w:val="24"/>
                <w:szCs w:val="24"/>
                <w:lang w:bidi="en-US"/>
              </w:rPr>
              <w:t xml:space="preserve">  - Қысқа секіртпемен секіруге үйретуді жалғастыру, қол мен аяқты қозғау (айналдыра және тік, адымдарды алмастырып секіру) үйлесімділігін жетілдіру</w:t>
            </w:r>
          </w:p>
          <w:p w:rsidR="00BA361C" w:rsidRPr="00556941" w:rsidRDefault="00BA361C" w:rsidP="007B64D7">
            <w:pPr>
              <w:pStyle w:val="TableParagraph"/>
              <w:rPr>
                <w:sz w:val="24"/>
                <w:szCs w:val="24"/>
                <w:lang w:bidi="en-US"/>
              </w:rPr>
            </w:pPr>
          </w:p>
          <w:p w:rsidR="00BA361C" w:rsidRPr="00556941" w:rsidRDefault="00BA361C" w:rsidP="007B64D7">
            <w:pPr>
              <w:pStyle w:val="TableParagraph"/>
              <w:rPr>
                <w:sz w:val="24"/>
                <w:szCs w:val="24"/>
                <w:lang w:bidi="en-US"/>
              </w:rPr>
            </w:pPr>
            <w:r w:rsidRPr="00556941">
              <w:rPr>
                <w:sz w:val="24"/>
                <w:szCs w:val="24"/>
                <w:lang w:bidi="en-US"/>
              </w:rPr>
              <w:t>Қысқа секіртпемен секіруге үйретуді жалғастыру, қол мен аяқты қозғау (айналдыра және тік, адымдарды алмастырып секіру) үйлесімділігін жетілдіру.</w:t>
            </w:r>
          </w:p>
          <w:p w:rsidR="00BA361C" w:rsidRPr="00556941" w:rsidRDefault="00BA361C" w:rsidP="007B64D7">
            <w:pPr>
              <w:pStyle w:val="TableParagraph"/>
              <w:rPr>
                <w:sz w:val="24"/>
                <w:szCs w:val="24"/>
                <w:lang w:bidi="en-US"/>
              </w:rPr>
            </w:pPr>
          </w:p>
          <w:p w:rsidR="00BA361C" w:rsidRPr="00556941" w:rsidRDefault="00BA361C" w:rsidP="007B64D7">
            <w:pPr>
              <w:pStyle w:val="TableParagraph"/>
              <w:rPr>
                <w:sz w:val="24"/>
                <w:szCs w:val="24"/>
                <w:lang w:bidi="en-US"/>
              </w:rPr>
            </w:pPr>
            <w:r w:rsidRPr="00556941">
              <w:rPr>
                <w:sz w:val="24"/>
                <w:szCs w:val="24"/>
                <w:lang w:bidi="en-US"/>
              </w:rPr>
              <w:t>Ойын жаттығуы: «Допты қағып ал!»</w:t>
            </w:r>
          </w:p>
          <w:p w:rsidR="00BA361C" w:rsidRPr="00556941" w:rsidRDefault="00BA361C" w:rsidP="007B64D7">
            <w:pPr>
              <w:pStyle w:val="TableParagraph"/>
              <w:rPr>
                <w:sz w:val="24"/>
                <w:szCs w:val="24"/>
                <w:lang w:bidi="en-US"/>
              </w:rPr>
            </w:pPr>
            <w:r w:rsidRPr="00556941">
              <w:rPr>
                <w:sz w:val="24"/>
                <w:szCs w:val="24"/>
                <w:lang w:bidi="en-US"/>
              </w:rPr>
              <w:t>Допты жоғары лақтырып, қолды артқа жіберіп шапалақтап, допты саусақтарын ашып, қайтадан қағып алады.</w:t>
            </w:r>
          </w:p>
        </w:tc>
      </w:tr>
      <w:tr w:rsidR="00BA361C" w:rsidRPr="00BF6CF8" w:rsidTr="00BA361C">
        <w:trPr>
          <w:gridAfter w:val="2"/>
          <w:wAfter w:w="19" w:type="dxa"/>
          <w:trHeight w:val="66"/>
        </w:trPr>
        <w:tc>
          <w:tcPr>
            <w:tcW w:w="2127" w:type="dxa"/>
            <w:gridSpan w:val="3"/>
            <w:tcBorders>
              <w:top w:val="nil"/>
              <w:left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shd w:val="clear" w:color="auto" w:fill="FFFFFF"/>
                <w:lang w:val="kk-KZ"/>
              </w:rPr>
            </w:pPr>
          </w:p>
        </w:tc>
        <w:tc>
          <w:tcPr>
            <w:tcW w:w="2693" w:type="dxa"/>
            <w:gridSpan w:val="6"/>
            <w:vMerge/>
            <w:tcBorders>
              <w:left w:val="single" w:sz="4" w:space="0" w:color="auto"/>
              <w:right w:val="single" w:sz="4" w:space="0" w:color="auto"/>
            </w:tcBorders>
            <w:shd w:val="clear" w:color="auto" w:fill="auto"/>
          </w:tcPr>
          <w:p w:rsidR="00BA361C" w:rsidRPr="00556941" w:rsidRDefault="00BA361C" w:rsidP="00002B7B">
            <w:pPr>
              <w:rPr>
                <w:rFonts w:ascii="Times New Roman" w:hAnsi="Times New Roman" w:cs="Times New Roman"/>
                <w:sz w:val="24"/>
                <w:szCs w:val="24"/>
                <w:shd w:val="clear" w:color="auto" w:fill="FFFFFF"/>
                <w:lang w:val="kk-KZ"/>
              </w:rPr>
            </w:pPr>
          </w:p>
        </w:tc>
        <w:tc>
          <w:tcPr>
            <w:tcW w:w="2410" w:type="dxa"/>
            <w:gridSpan w:val="6"/>
            <w:vMerge/>
            <w:tcBorders>
              <w:left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shd w:val="clear" w:color="auto" w:fill="FFFFFF"/>
                <w:lang w:val="kk-KZ"/>
              </w:rPr>
            </w:pPr>
          </w:p>
        </w:tc>
        <w:tc>
          <w:tcPr>
            <w:tcW w:w="2693" w:type="dxa"/>
            <w:gridSpan w:val="4"/>
            <w:tcBorders>
              <w:top w:val="nil"/>
              <w:left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shd w:val="clear" w:color="auto" w:fill="FFFFFF"/>
                <w:lang w:val="kk-KZ"/>
              </w:rPr>
            </w:pPr>
          </w:p>
        </w:tc>
        <w:tc>
          <w:tcPr>
            <w:tcW w:w="3118" w:type="dxa"/>
            <w:gridSpan w:val="10"/>
            <w:vMerge/>
            <w:tcBorders>
              <w:left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shd w:val="clear" w:color="auto" w:fill="FFFFFF"/>
                <w:lang w:val="kk-KZ"/>
              </w:rPr>
            </w:pPr>
          </w:p>
        </w:tc>
        <w:tc>
          <w:tcPr>
            <w:tcW w:w="2391" w:type="dxa"/>
            <w:tcBorders>
              <w:top w:val="nil"/>
              <w:left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shd w:val="clear" w:color="auto" w:fill="FFFFFF"/>
                <w:lang w:val="kk-KZ"/>
              </w:rPr>
            </w:pPr>
          </w:p>
        </w:tc>
      </w:tr>
      <w:tr w:rsidR="00653A6E" w:rsidRPr="00BF6CF8" w:rsidTr="00002B7B">
        <w:trPr>
          <w:trHeight w:val="815"/>
        </w:trPr>
        <w:tc>
          <w:tcPr>
            <w:tcW w:w="2127" w:type="dxa"/>
            <w:gridSpan w:val="3"/>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TableParagraph"/>
              <w:rPr>
                <w:sz w:val="24"/>
                <w:szCs w:val="24"/>
              </w:rPr>
            </w:pPr>
            <w:r w:rsidRPr="00556941">
              <w:rPr>
                <w:sz w:val="24"/>
                <w:szCs w:val="24"/>
              </w:rPr>
              <w:t>Серуенге дайындық</w:t>
            </w:r>
          </w:p>
        </w:tc>
        <w:tc>
          <w:tcPr>
            <w:tcW w:w="2268" w:type="dxa"/>
            <w:gridSpan w:val="5"/>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TableParagraph"/>
              <w:rPr>
                <w:sz w:val="24"/>
                <w:szCs w:val="24"/>
              </w:rPr>
            </w:pPr>
            <w:r w:rsidRPr="00556941">
              <w:rPr>
                <w:sz w:val="24"/>
                <w:szCs w:val="24"/>
              </w:rPr>
              <w:t>Киімдерді реттілікті сақтап дұрыс киінуге үйрету.</w:t>
            </w:r>
          </w:p>
        </w:tc>
        <w:tc>
          <w:tcPr>
            <w:tcW w:w="2835" w:type="dxa"/>
            <w:gridSpan w:val="7"/>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TableParagraph"/>
              <w:rPr>
                <w:i/>
                <w:sz w:val="24"/>
                <w:szCs w:val="24"/>
              </w:rPr>
            </w:pPr>
            <w:r w:rsidRPr="00556941">
              <w:rPr>
                <w:sz w:val="24"/>
                <w:szCs w:val="24"/>
              </w:rPr>
              <w:t>Киімдерді реттілікті сақтап дұрыс киінуге үйрету.</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TableParagraph"/>
              <w:rPr>
                <w:i/>
                <w:sz w:val="24"/>
                <w:szCs w:val="24"/>
              </w:rPr>
            </w:pPr>
            <w:r w:rsidRPr="00556941">
              <w:rPr>
                <w:sz w:val="24"/>
                <w:szCs w:val="24"/>
              </w:rPr>
              <w:t>Киімдерді реттілікті сақтап дұрыс киінуге үйрету.</w:t>
            </w:r>
          </w:p>
        </w:tc>
        <w:tc>
          <w:tcPr>
            <w:tcW w:w="3118" w:type="dxa"/>
            <w:gridSpan w:val="10"/>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i/>
                <w:sz w:val="24"/>
                <w:szCs w:val="24"/>
              </w:rPr>
            </w:pPr>
            <w:r w:rsidRPr="00556941">
              <w:rPr>
                <w:sz w:val="24"/>
                <w:szCs w:val="24"/>
              </w:rPr>
              <w:t>Киімдерді реттілікті сақтап дұрыс киінуге үйрету.</w:t>
            </w:r>
          </w:p>
          <w:p w:rsidR="00653A6E" w:rsidRPr="00556941" w:rsidRDefault="00653A6E" w:rsidP="00002B7B">
            <w:pPr>
              <w:pStyle w:val="TableParagraph"/>
              <w:rPr>
                <w:i/>
                <w:sz w:val="24"/>
                <w:szCs w:val="24"/>
              </w:rPr>
            </w:pPr>
          </w:p>
          <w:p w:rsidR="00653A6E" w:rsidRPr="00556941" w:rsidRDefault="00653A6E" w:rsidP="00002B7B">
            <w:pPr>
              <w:pStyle w:val="TableParagraph"/>
              <w:rPr>
                <w:i/>
                <w:sz w:val="24"/>
                <w:szCs w:val="24"/>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i/>
                <w:sz w:val="24"/>
                <w:szCs w:val="24"/>
              </w:rPr>
            </w:pPr>
            <w:r w:rsidRPr="00556941">
              <w:rPr>
                <w:sz w:val="24"/>
                <w:szCs w:val="24"/>
              </w:rPr>
              <w:t>Киімдерді реттілікті сақтап дұрыс киінуге үйрету.</w:t>
            </w:r>
          </w:p>
          <w:p w:rsidR="00653A6E" w:rsidRPr="00556941" w:rsidRDefault="00653A6E" w:rsidP="00002B7B">
            <w:pPr>
              <w:pStyle w:val="TableParagraph"/>
              <w:rPr>
                <w:i/>
                <w:sz w:val="24"/>
                <w:szCs w:val="24"/>
              </w:rPr>
            </w:pPr>
          </w:p>
          <w:p w:rsidR="00653A6E" w:rsidRPr="00556941" w:rsidRDefault="00653A6E" w:rsidP="00002B7B">
            <w:pPr>
              <w:pStyle w:val="TableParagraph"/>
              <w:rPr>
                <w:i/>
                <w:sz w:val="24"/>
                <w:szCs w:val="24"/>
              </w:rPr>
            </w:pPr>
          </w:p>
        </w:tc>
      </w:tr>
      <w:tr w:rsidR="00653A6E" w:rsidRPr="00BF6CF8" w:rsidTr="00002B7B">
        <w:trPr>
          <w:trHeight w:val="345"/>
        </w:trPr>
        <w:tc>
          <w:tcPr>
            <w:tcW w:w="15451" w:type="dxa"/>
            <w:gridSpan w:val="32"/>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TableParagraph"/>
              <w:rPr>
                <w:sz w:val="24"/>
                <w:szCs w:val="24"/>
              </w:rPr>
            </w:pPr>
          </w:p>
        </w:tc>
      </w:tr>
      <w:tr w:rsidR="00653A6E" w:rsidRPr="00BF6CF8" w:rsidTr="00002B7B">
        <w:trPr>
          <w:trHeight w:val="2490"/>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653A6E" w:rsidRPr="00556941" w:rsidRDefault="00653A6E" w:rsidP="00002B7B">
            <w:pPr>
              <w:pStyle w:val="TableParagraph"/>
              <w:rPr>
                <w:sz w:val="24"/>
                <w:szCs w:val="24"/>
              </w:rPr>
            </w:pPr>
            <w:r w:rsidRPr="00556941">
              <w:rPr>
                <w:sz w:val="24"/>
                <w:szCs w:val="24"/>
              </w:rPr>
              <w:t>Серуен</w:t>
            </w:r>
          </w:p>
        </w:tc>
        <w:tc>
          <w:tcPr>
            <w:tcW w:w="2830" w:type="dxa"/>
            <w:gridSpan w:val="6"/>
            <w:tcBorders>
              <w:top w:val="single" w:sz="4" w:space="0" w:color="auto"/>
              <w:left w:val="single" w:sz="4" w:space="0" w:color="auto"/>
              <w:bottom w:val="single" w:sz="4" w:space="0" w:color="auto"/>
              <w:right w:val="single" w:sz="4" w:space="0" w:color="auto"/>
            </w:tcBorders>
            <w:shd w:val="clear" w:color="auto" w:fill="auto"/>
          </w:tcPr>
          <w:p w:rsidR="00653A6E" w:rsidRPr="00D37DBF" w:rsidRDefault="00653A6E" w:rsidP="00002B7B">
            <w:pPr>
              <w:pStyle w:val="TableParagraph"/>
              <w:rPr>
                <w:i/>
                <w:sz w:val="24"/>
                <w:szCs w:val="24"/>
              </w:rPr>
            </w:pPr>
            <w:r w:rsidRPr="00D37DBF">
              <w:rPr>
                <w:i/>
                <w:sz w:val="24"/>
                <w:szCs w:val="24"/>
              </w:rPr>
              <w:t>Күнді бақылау</w:t>
            </w:r>
          </w:p>
          <w:p w:rsidR="00653A6E" w:rsidRPr="00556941" w:rsidRDefault="00653A6E" w:rsidP="00002B7B">
            <w:pPr>
              <w:pStyle w:val="TableParagraph"/>
              <w:rPr>
                <w:i/>
                <w:sz w:val="24"/>
                <w:szCs w:val="24"/>
              </w:rPr>
            </w:pPr>
            <w:r w:rsidRPr="00556941">
              <w:rPr>
                <w:i/>
                <w:sz w:val="24"/>
                <w:szCs w:val="24"/>
              </w:rPr>
              <w:t xml:space="preserve">Мақсаты: Балаларды  табиғат құбылыстарымен таныстыру:   күнің қысқаруы, түннің ұзаруы түсінік беру. </w:t>
            </w:r>
          </w:p>
          <w:p w:rsidR="00653A6E" w:rsidRPr="00556941" w:rsidRDefault="00653A6E" w:rsidP="00002B7B">
            <w:pPr>
              <w:pStyle w:val="TableParagraph"/>
              <w:rPr>
                <w:i/>
                <w:sz w:val="24"/>
                <w:szCs w:val="24"/>
              </w:rPr>
            </w:pPr>
            <w:r w:rsidRPr="00556941">
              <w:rPr>
                <w:i/>
                <w:sz w:val="24"/>
                <w:szCs w:val="24"/>
              </w:rPr>
              <w:t xml:space="preserve">Бақылау: Серуен алдыңда балалардың көңіл – күй көтере отырып, бүгін күн ашық, бірақ күн ыстық емес, жаздағыдай қатты қыздырмайды. </w:t>
            </w:r>
          </w:p>
          <w:p w:rsidR="00653A6E" w:rsidRPr="00556941" w:rsidRDefault="00653A6E" w:rsidP="00002B7B">
            <w:pPr>
              <w:pStyle w:val="TableParagraph"/>
              <w:rPr>
                <w:i/>
                <w:sz w:val="24"/>
                <w:szCs w:val="24"/>
              </w:rPr>
            </w:pPr>
            <w:r w:rsidRPr="00556941">
              <w:rPr>
                <w:i/>
                <w:sz w:val="24"/>
                <w:szCs w:val="24"/>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rsidR="00653A6E" w:rsidRPr="00556941" w:rsidRDefault="00653A6E" w:rsidP="00002B7B">
            <w:pPr>
              <w:pStyle w:val="TableParagraph"/>
              <w:rPr>
                <w:i/>
                <w:sz w:val="24"/>
                <w:szCs w:val="24"/>
              </w:rPr>
            </w:pPr>
            <w:r w:rsidRPr="00556941">
              <w:rPr>
                <w:i/>
                <w:sz w:val="24"/>
                <w:szCs w:val="24"/>
              </w:rPr>
              <w:t>Жұмбақ: Ақ сандығым ашылды</w:t>
            </w:r>
          </w:p>
          <w:p w:rsidR="00653A6E" w:rsidRPr="00556941" w:rsidRDefault="00653A6E" w:rsidP="00002B7B">
            <w:pPr>
              <w:pStyle w:val="TableParagraph"/>
              <w:rPr>
                <w:i/>
                <w:sz w:val="24"/>
                <w:szCs w:val="24"/>
              </w:rPr>
            </w:pPr>
            <w:r w:rsidRPr="00556941">
              <w:rPr>
                <w:i/>
                <w:sz w:val="24"/>
                <w:szCs w:val="24"/>
              </w:rPr>
              <w:t>Ішінен жібек шашылды           (күннің көзі)</w:t>
            </w:r>
          </w:p>
          <w:p w:rsidR="00653A6E" w:rsidRPr="00556941" w:rsidRDefault="00653A6E" w:rsidP="00002B7B">
            <w:pPr>
              <w:pStyle w:val="TableParagraph"/>
              <w:rPr>
                <w:i/>
                <w:sz w:val="24"/>
                <w:szCs w:val="24"/>
              </w:rPr>
            </w:pPr>
            <w:r w:rsidRPr="00556941">
              <w:rPr>
                <w:i/>
                <w:sz w:val="24"/>
                <w:szCs w:val="24"/>
              </w:rPr>
              <w:t>Аспандағы алып доп</w:t>
            </w:r>
          </w:p>
          <w:p w:rsidR="00653A6E" w:rsidRPr="00556941" w:rsidRDefault="00653A6E" w:rsidP="00002B7B">
            <w:pPr>
              <w:pStyle w:val="TableParagraph"/>
              <w:rPr>
                <w:i/>
                <w:sz w:val="24"/>
                <w:szCs w:val="24"/>
              </w:rPr>
            </w:pPr>
            <w:r w:rsidRPr="00556941">
              <w:rPr>
                <w:i/>
                <w:sz w:val="24"/>
                <w:szCs w:val="24"/>
              </w:rPr>
              <w:t>Жарқырайды жарық боп          (күн)</w:t>
            </w:r>
          </w:p>
          <w:p w:rsidR="00653A6E" w:rsidRPr="00556941" w:rsidRDefault="00653A6E" w:rsidP="00002B7B">
            <w:pPr>
              <w:pStyle w:val="TableParagraph"/>
              <w:rPr>
                <w:i/>
                <w:sz w:val="24"/>
                <w:szCs w:val="24"/>
              </w:rPr>
            </w:pPr>
            <w:r w:rsidRPr="00556941">
              <w:rPr>
                <w:i/>
                <w:sz w:val="24"/>
                <w:szCs w:val="24"/>
              </w:rPr>
              <w:t>Көркем сөз:</w:t>
            </w:r>
          </w:p>
          <w:p w:rsidR="00653A6E" w:rsidRPr="00556941" w:rsidRDefault="00653A6E" w:rsidP="00002B7B">
            <w:pPr>
              <w:pStyle w:val="TableParagraph"/>
              <w:rPr>
                <w:i/>
                <w:sz w:val="24"/>
                <w:szCs w:val="24"/>
              </w:rPr>
            </w:pPr>
            <w:r w:rsidRPr="00556941">
              <w:rPr>
                <w:i/>
                <w:sz w:val="24"/>
                <w:szCs w:val="24"/>
              </w:rPr>
              <w:t>Күз де келді, күз келді</w:t>
            </w:r>
          </w:p>
          <w:p w:rsidR="00653A6E" w:rsidRPr="00556941" w:rsidRDefault="00653A6E" w:rsidP="00002B7B">
            <w:pPr>
              <w:pStyle w:val="TableParagraph"/>
              <w:rPr>
                <w:i/>
                <w:sz w:val="24"/>
                <w:szCs w:val="24"/>
              </w:rPr>
            </w:pPr>
            <w:r w:rsidRPr="00556941">
              <w:rPr>
                <w:i/>
                <w:sz w:val="24"/>
                <w:szCs w:val="24"/>
              </w:rPr>
              <w:t>Күдерін жаз үзгенді</w:t>
            </w:r>
          </w:p>
          <w:p w:rsidR="00653A6E" w:rsidRPr="00556941" w:rsidRDefault="00653A6E" w:rsidP="00002B7B">
            <w:pPr>
              <w:pStyle w:val="TableParagraph"/>
              <w:rPr>
                <w:i/>
                <w:sz w:val="24"/>
                <w:szCs w:val="24"/>
              </w:rPr>
            </w:pPr>
            <w:r w:rsidRPr="00556941">
              <w:rPr>
                <w:i/>
                <w:sz w:val="24"/>
                <w:szCs w:val="24"/>
              </w:rPr>
              <w:t>Күз де келді, күз келді</w:t>
            </w:r>
          </w:p>
          <w:p w:rsidR="00653A6E" w:rsidRPr="00556941" w:rsidRDefault="00653A6E" w:rsidP="00002B7B">
            <w:pPr>
              <w:pStyle w:val="TableParagraph"/>
              <w:rPr>
                <w:i/>
                <w:sz w:val="24"/>
                <w:szCs w:val="24"/>
              </w:rPr>
            </w:pPr>
            <w:r w:rsidRPr="00556941">
              <w:rPr>
                <w:i/>
                <w:sz w:val="24"/>
                <w:szCs w:val="24"/>
              </w:rPr>
              <w:t>Көкте бұлттар жүзді енді.</w:t>
            </w:r>
          </w:p>
          <w:p w:rsidR="00653A6E" w:rsidRPr="00556941" w:rsidRDefault="00653A6E" w:rsidP="00002B7B">
            <w:pPr>
              <w:pStyle w:val="TableParagraph"/>
              <w:rPr>
                <w:i/>
                <w:sz w:val="24"/>
                <w:szCs w:val="24"/>
              </w:rPr>
            </w:pPr>
            <w:r w:rsidRPr="00556941">
              <w:rPr>
                <w:i/>
                <w:sz w:val="24"/>
                <w:szCs w:val="24"/>
              </w:rPr>
              <w:t>Күз де келді, күз келді</w:t>
            </w:r>
          </w:p>
          <w:p w:rsidR="00653A6E" w:rsidRPr="00556941" w:rsidRDefault="00653A6E" w:rsidP="00002B7B">
            <w:pPr>
              <w:pStyle w:val="TableParagraph"/>
              <w:rPr>
                <w:i/>
                <w:sz w:val="24"/>
                <w:szCs w:val="24"/>
              </w:rPr>
            </w:pPr>
            <w:r w:rsidRPr="00556941">
              <w:rPr>
                <w:i/>
                <w:sz w:val="24"/>
                <w:szCs w:val="24"/>
              </w:rPr>
              <w:t>Құстар мекен іздеді.          Қ. Мырзалиев</w:t>
            </w:r>
          </w:p>
          <w:p w:rsidR="00653A6E" w:rsidRPr="00556941" w:rsidRDefault="00653A6E" w:rsidP="00002B7B">
            <w:pPr>
              <w:pStyle w:val="TableParagraph"/>
              <w:rPr>
                <w:i/>
                <w:sz w:val="24"/>
                <w:szCs w:val="24"/>
              </w:rPr>
            </w:pPr>
            <w:r w:rsidRPr="00556941">
              <w:rPr>
                <w:i/>
                <w:sz w:val="24"/>
                <w:szCs w:val="24"/>
              </w:rPr>
              <w:t>Қимылды ойын: «Қоңыздар»</w:t>
            </w:r>
          </w:p>
          <w:p w:rsidR="00653A6E" w:rsidRPr="00556941" w:rsidRDefault="00653A6E" w:rsidP="00002B7B">
            <w:pPr>
              <w:pStyle w:val="TableParagraph"/>
              <w:rPr>
                <w:i/>
                <w:sz w:val="24"/>
                <w:szCs w:val="24"/>
              </w:rPr>
            </w:pPr>
            <w:r w:rsidRPr="00556941">
              <w:rPr>
                <w:i/>
                <w:sz w:val="24"/>
                <w:szCs w:val="24"/>
              </w:rPr>
              <w:t>Еңбек: құмсалғышты жапырақтардан тазарту.</w:t>
            </w:r>
          </w:p>
        </w:tc>
        <w:tc>
          <w:tcPr>
            <w:tcW w:w="2985" w:type="dxa"/>
            <w:gridSpan w:val="9"/>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i/>
                <w:sz w:val="24"/>
                <w:szCs w:val="24"/>
              </w:rPr>
            </w:pPr>
            <w:r w:rsidRPr="00556941">
              <w:rPr>
                <w:i/>
                <w:sz w:val="24"/>
                <w:szCs w:val="24"/>
              </w:rPr>
              <w:t>Ағаштарды бақылау</w:t>
            </w:r>
          </w:p>
          <w:p w:rsidR="00653A6E" w:rsidRPr="00556941" w:rsidRDefault="00653A6E" w:rsidP="00002B7B">
            <w:pPr>
              <w:pStyle w:val="TableParagraph"/>
              <w:rPr>
                <w:i/>
                <w:sz w:val="24"/>
                <w:szCs w:val="24"/>
              </w:rPr>
            </w:pPr>
            <w:r w:rsidRPr="00556941">
              <w:rPr>
                <w:i/>
                <w:sz w:val="24"/>
                <w:szCs w:val="24"/>
              </w:rPr>
              <w:t>Мақсаты: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w:t>
            </w:r>
          </w:p>
          <w:p w:rsidR="00653A6E" w:rsidRPr="00556941" w:rsidRDefault="00653A6E" w:rsidP="00002B7B">
            <w:pPr>
              <w:pStyle w:val="TableParagraph"/>
              <w:rPr>
                <w:i/>
                <w:sz w:val="24"/>
                <w:szCs w:val="24"/>
              </w:rPr>
            </w:pPr>
            <w:r w:rsidRPr="00556941">
              <w:rPr>
                <w:i/>
                <w:sz w:val="24"/>
                <w:szCs w:val="24"/>
              </w:rPr>
              <w:t>Көркем сөз:</w:t>
            </w:r>
          </w:p>
          <w:p w:rsidR="00653A6E" w:rsidRPr="00556941" w:rsidRDefault="00653A6E" w:rsidP="00002B7B">
            <w:pPr>
              <w:pStyle w:val="TableParagraph"/>
              <w:rPr>
                <w:i/>
                <w:sz w:val="24"/>
                <w:szCs w:val="24"/>
              </w:rPr>
            </w:pPr>
            <w:r w:rsidRPr="00556941">
              <w:rPr>
                <w:i/>
                <w:sz w:val="24"/>
                <w:szCs w:val="24"/>
              </w:rPr>
              <w:t>Ұшты талдан жапырақ</w:t>
            </w:r>
          </w:p>
          <w:p w:rsidR="00653A6E" w:rsidRPr="00556941" w:rsidRDefault="00653A6E" w:rsidP="00002B7B">
            <w:pPr>
              <w:pStyle w:val="TableParagraph"/>
              <w:rPr>
                <w:i/>
                <w:sz w:val="24"/>
                <w:szCs w:val="24"/>
              </w:rPr>
            </w:pPr>
            <w:r w:rsidRPr="00556941">
              <w:rPr>
                <w:i/>
                <w:sz w:val="24"/>
                <w:szCs w:val="24"/>
              </w:rPr>
              <w:t>Сары көблек секілді</w:t>
            </w:r>
          </w:p>
          <w:p w:rsidR="00653A6E" w:rsidRPr="00556941" w:rsidRDefault="00653A6E" w:rsidP="00002B7B">
            <w:pPr>
              <w:pStyle w:val="TableParagraph"/>
              <w:rPr>
                <w:i/>
                <w:sz w:val="24"/>
                <w:szCs w:val="24"/>
              </w:rPr>
            </w:pPr>
            <w:r w:rsidRPr="00556941">
              <w:rPr>
                <w:i/>
                <w:sz w:val="24"/>
                <w:szCs w:val="24"/>
              </w:rPr>
              <w:t>Аспанда жай шатырлап</w:t>
            </w:r>
          </w:p>
          <w:p w:rsidR="00653A6E" w:rsidRPr="00556941" w:rsidRDefault="00653A6E" w:rsidP="00002B7B">
            <w:pPr>
              <w:pStyle w:val="TableParagraph"/>
              <w:rPr>
                <w:i/>
                <w:sz w:val="24"/>
                <w:szCs w:val="24"/>
              </w:rPr>
            </w:pPr>
            <w:r w:rsidRPr="00556941">
              <w:rPr>
                <w:i/>
                <w:sz w:val="24"/>
                <w:szCs w:val="24"/>
              </w:rPr>
              <w:t>Тамшы жерге секірді</w:t>
            </w:r>
          </w:p>
          <w:p w:rsidR="00653A6E" w:rsidRPr="00556941" w:rsidRDefault="00653A6E" w:rsidP="00002B7B">
            <w:pPr>
              <w:pStyle w:val="TableParagraph"/>
              <w:rPr>
                <w:i/>
                <w:sz w:val="24"/>
                <w:szCs w:val="24"/>
              </w:rPr>
            </w:pPr>
            <w:r w:rsidRPr="00556941">
              <w:rPr>
                <w:i/>
                <w:sz w:val="24"/>
                <w:szCs w:val="24"/>
              </w:rPr>
              <w:t>Тақпақ:</w:t>
            </w:r>
          </w:p>
          <w:p w:rsidR="00653A6E" w:rsidRPr="00556941" w:rsidRDefault="00653A6E" w:rsidP="00002B7B">
            <w:pPr>
              <w:pStyle w:val="TableParagraph"/>
              <w:rPr>
                <w:i/>
                <w:sz w:val="24"/>
                <w:szCs w:val="24"/>
              </w:rPr>
            </w:pPr>
            <w:r w:rsidRPr="00556941">
              <w:rPr>
                <w:i/>
                <w:sz w:val="24"/>
                <w:szCs w:val="24"/>
              </w:rPr>
              <w:t>Алтын, сары, қызыл, көк,</w:t>
            </w:r>
          </w:p>
          <w:p w:rsidR="00653A6E" w:rsidRPr="00556941" w:rsidRDefault="00653A6E" w:rsidP="00002B7B">
            <w:pPr>
              <w:pStyle w:val="TableParagraph"/>
              <w:rPr>
                <w:i/>
                <w:sz w:val="24"/>
                <w:szCs w:val="24"/>
              </w:rPr>
            </w:pPr>
            <w:r w:rsidRPr="00556941">
              <w:rPr>
                <w:i/>
                <w:sz w:val="24"/>
                <w:szCs w:val="24"/>
              </w:rPr>
              <w:t>Алуан – алуан жапырақ.</w:t>
            </w:r>
          </w:p>
          <w:p w:rsidR="00653A6E" w:rsidRPr="00556941" w:rsidRDefault="00653A6E" w:rsidP="00002B7B">
            <w:pPr>
              <w:pStyle w:val="TableParagraph"/>
              <w:rPr>
                <w:i/>
                <w:sz w:val="24"/>
                <w:szCs w:val="24"/>
              </w:rPr>
            </w:pPr>
            <w:r w:rsidRPr="00556941">
              <w:rPr>
                <w:i/>
                <w:sz w:val="24"/>
                <w:szCs w:val="24"/>
              </w:rPr>
              <w:t>Күзгі бақта күлімдеп,</w:t>
            </w:r>
          </w:p>
          <w:p w:rsidR="00653A6E" w:rsidRPr="00556941" w:rsidRDefault="00653A6E" w:rsidP="00002B7B">
            <w:pPr>
              <w:pStyle w:val="TableParagraph"/>
              <w:rPr>
                <w:i/>
                <w:sz w:val="24"/>
                <w:szCs w:val="24"/>
              </w:rPr>
            </w:pPr>
            <w:r w:rsidRPr="00556941">
              <w:rPr>
                <w:i/>
                <w:sz w:val="24"/>
                <w:szCs w:val="24"/>
              </w:rPr>
              <w:t>Көз тартады атырап.</w:t>
            </w:r>
          </w:p>
          <w:p w:rsidR="00653A6E" w:rsidRPr="00556941" w:rsidRDefault="00653A6E" w:rsidP="00002B7B">
            <w:pPr>
              <w:pStyle w:val="TableParagraph"/>
              <w:rPr>
                <w:i/>
                <w:sz w:val="24"/>
                <w:szCs w:val="24"/>
              </w:rPr>
            </w:pPr>
            <w:r w:rsidRPr="00556941">
              <w:rPr>
                <w:i/>
                <w:sz w:val="24"/>
                <w:szCs w:val="24"/>
              </w:rPr>
              <w:t>Қозғалмалы ойын: «Өз жұбынды тап»</w:t>
            </w:r>
          </w:p>
          <w:p w:rsidR="00653A6E" w:rsidRPr="00556941" w:rsidRDefault="00653A6E" w:rsidP="00002B7B">
            <w:pPr>
              <w:pStyle w:val="TableParagraph"/>
              <w:rPr>
                <w:i/>
                <w:sz w:val="24"/>
                <w:szCs w:val="24"/>
              </w:rPr>
            </w:pPr>
            <w:r w:rsidRPr="00556941">
              <w:rPr>
                <w:i/>
                <w:sz w:val="24"/>
                <w:szCs w:val="24"/>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653A6E" w:rsidRPr="00556941" w:rsidRDefault="00653A6E" w:rsidP="00002B7B">
            <w:pPr>
              <w:pStyle w:val="TableParagraph"/>
              <w:rPr>
                <w:i/>
                <w:sz w:val="24"/>
                <w:szCs w:val="24"/>
              </w:rPr>
            </w:pPr>
            <w:r w:rsidRPr="00556941">
              <w:rPr>
                <w:i/>
                <w:sz w:val="24"/>
                <w:szCs w:val="24"/>
              </w:rPr>
              <w:t xml:space="preserve"> Алаңдағы еңбек: «Кім көп жапырақ жинады?»</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i/>
                <w:sz w:val="24"/>
                <w:szCs w:val="24"/>
              </w:rPr>
            </w:pPr>
            <w:r w:rsidRPr="00556941">
              <w:rPr>
                <w:i/>
                <w:sz w:val="24"/>
                <w:szCs w:val="24"/>
              </w:rPr>
              <w:t>Шықты бақылау</w:t>
            </w:r>
          </w:p>
          <w:p w:rsidR="00653A6E" w:rsidRPr="00556941" w:rsidRDefault="00653A6E" w:rsidP="00002B7B">
            <w:pPr>
              <w:pStyle w:val="TableParagraph"/>
              <w:rPr>
                <w:i/>
                <w:sz w:val="24"/>
                <w:szCs w:val="24"/>
              </w:rPr>
            </w:pPr>
            <w:r w:rsidRPr="00556941">
              <w:rPr>
                <w:i/>
                <w:sz w:val="24"/>
                <w:szCs w:val="24"/>
              </w:rPr>
              <w:t>Мақсаты: Балаларды табиғат құбылысы шықпен таныстыру.</w:t>
            </w:r>
          </w:p>
          <w:p w:rsidR="00653A6E" w:rsidRPr="00556941" w:rsidRDefault="00653A6E" w:rsidP="00002B7B">
            <w:pPr>
              <w:pStyle w:val="TableParagraph"/>
              <w:rPr>
                <w:i/>
                <w:sz w:val="24"/>
                <w:szCs w:val="24"/>
              </w:rPr>
            </w:pPr>
            <w:r w:rsidRPr="00556941">
              <w:rPr>
                <w:i/>
                <w:sz w:val="24"/>
                <w:szCs w:val="24"/>
              </w:rPr>
              <w:t xml:space="preserve">Бақылау: Неге шөп дымқыл? Бұл дымқылдық қайдан келді деп ойлайсындар? Бұл қандай құбылыс?  (Шық) Ол қалай пайда болды? ( күн ұясына батқаннан кейін  жер, шөп, жапырақтар суып шық пайда болады. </w:t>
            </w:r>
          </w:p>
          <w:p w:rsidR="00653A6E" w:rsidRPr="00556941" w:rsidRDefault="00653A6E" w:rsidP="00002B7B">
            <w:pPr>
              <w:pStyle w:val="TableParagraph"/>
              <w:rPr>
                <w:i/>
                <w:sz w:val="24"/>
                <w:szCs w:val="24"/>
              </w:rPr>
            </w:pPr>
            <w:r w:rsidRPr="00556941">
              <w:rPr>
                <w:i/>
                <w:sz w:val="24"/>
                <w:szCs w:val="24"/>
              </w:rPr>
              <w:t xml:space="preserve">Шық - бұл түнгі өсiмдiктердiң бетi және топырақтарда жиналған дымның тамшысы; Шық қандай ауа -райында пайда болады?  Ашық күні ме ,әлде бұлтты күні бола ма?(шық  ашық күні пайда болады, бұлтты күні болмайды.) </w:t>
            </w:r>
          </w:p>
          <w:p w:rsidR="00653A6E" w:rsidRPr="00556941" w:rsidRDefault="00653A6E" w:rsidP="00002B7B">
            <w:pPr>
              <w:pStyle w:val="TableParagraph"/>
              <w:rPr>
                <w:i/>
                <w:sz w:val="24"/>
                <w:szCs w:val="24"/>
              </w:rPr>
            </w:pPr>
            <w:r w:rsidRPr="00556941">
              <w:rPr>
                <w:i/>
                <w:sz w:val="24"/>
                <w:szCs w:val="24"/>
              </w:rPr>
              <w:t>Жұмбақ:</w:t>
            </w:r>
          </w:p>
          <w:p w:rsidR="00653A6E" w:rsidRPr="00556941" w:rsidRDefault="00653A6E" w:rsidP="00002B7B">
            <w:pPr>
              <w:pStyle w:val="TableParagraph"/>
              <w:rPr>
                <w:i/>
                <w:sz w:val="24"/>
                <w:szCs w:val="24"/>
              </w:rPr>
            </w:pPr>
            <w:r w:rsidRPr="00556941">
              <w:rPr>
                <w:i/>
                <w:sz w:val="24"/>
                <w:szCs w:val="24"/>
              </w:rPr>
              <w:t>Мөлдiреген жүзiмдi,</w:t>
            </w:r>
          </w:p>
          <w:p w:rsidR="00653A6E" w:rsidRPr="00556941" w:rsidRDefault="00653A6E" w:rsidP="00002B7B">
            <w:pPr>
              <w:pStyle w:val="TableParagraph"/>
              <w:rPr>
                <w:i/>
                <w:sz w:val="24"/>
                <w:szCs w:val="24"/>
              </w:rPr>
            </w:pPr>
            <w:r w:rsidRPr="00556941">
              <w:rPr>
                <w:i/>
                <w:sz w:val="24"/>
                <w:szCs w:val="24"/>
              </w:rPr>
              <w:t>Ұстап едiм, езiлдi.  (Шық)</w:t>
            </w:r>
          </w:p>
          <w:p w:rsidR="00653A6E" w:rsidRPr="00556941" w:rsidRDefault="00653A6E" w:rsidP="00002B7B">
            <w:pPr>
              <w:pStyle w:val="TableParagraph"/>
              <w:rPr>
                <w:i/>
                <w:sz w:val="24"/>
                <w:szCs w:val="24"/>
              </w:rPr>
            </w:pPr>
            <w:r w:rsidRPr="00556941">
              <w:rPr>
                <w:i/>
                <w:sz w:val="24"/>
                <w:szCs w:val="24"/>
              </w:rPr>
              <w:t>Таңертең бар, кешке жоқ</w:t>
            </w:r>
          </w:p>
          <w:p w:rsidR="00653A6E" w:rsidRPr="00556941" w:rsidRDefault="00653A6E" w:rsidP="00002B7B">
            <w:pPr>
              <w:pStyle w:val="TableParagraph"/>
              <w:rPr>
                <w:i/>
                <w:sz w:val="24"/>
                <w:szCs w:val="24"/>
              </w:rPr>
            </w:pPr>
            <w:r w:rsidRPr="00556941">
              <w:rPr>
                <w:i/>
                <w:sz w:val="24"/>
                <w:szCs w:val="24"/>
              </w:rPr>
              <w:t>Кеш түгелі түсте жоқ</w:t>
            </w:r>
          </w:p>
          <w:p w:rsidR="00653A6E" w:rsidRPr="00556941" w:rsidRDefault="00653A6E" w:rsidP="00002B7B">
            <w:pPr>
              <w:pStyle w:val="TableParagraph"/>
              <w:rPr>
                <w:i/>
                <w:sz w:val="24"/>
                <w:szCs w:val="24"/>
              </w:rPr>
            </w:pPr>
            <w:r w:rsidRPr="00556941">
              <w:rPr>
                <w:i/>
                <w:sz w:val="24"/>
                <w:szCs w:val="24"/>
              </w:rPr>
              <w:t>Мен әдемі моншақпын</w:t>
            </w:r>
          </w:p>
          <w:p w:rsidR="00653A6E" w:rsidRPr="00556941" w:rsidRDefault="00653A6E" w:rsidP="00002B7B">
            <w:pPr>
              <w:pStyle w:val="TableParagraph"/>
              <w:rPr>
                <w:i/>
                <w:sz w:val="24"/>
                <w:szCs w:val="24"/>
              </w:rPr>
            </w:pPr>
            <w:r w:rsidRPr="00556941">
              <w:rPr>
                <w:i/>
                <w:sz w:val="24"/>
                <w:szCs w:val="24"/>
              </w:rPr>
              <w:t>Ірі емеспін, ұсақпын,</w:t>
            </w:r>
          </w:p>
          <w:p w:rsidR="00653A6E" w:rsidRPr="00556941" w:rsidRDefault="00653A6E" w:rsidP="00002B7B">
            <w:pPr>
              <w:pStyle w:val="TableParagraph"/>
              <w:rPr>
                <w:i/>
                <w:sz w:val="24"/>
                <w:szCs w:val="24"/>
              </w:rPr>
            </w:pPr>
            <w:r w:rsidRPr="00556941">
              <w:rPr>
                <w:i/>
                <w:sz w:val="24"/>
                <w:szCs w:val="24"/>
              </w:rPr>
              <w:t>Мойнына ешкім таға алмас (Шық)</w:t>
            </w:r>
          </w:p>
          <w:p w:rsidR="00653A6E" w:rsidRPr="00556941" w:rsidRDefault="00653A6E" w:rsidP="00002B7B">
            <w:pPr>
              <w:pStyle w:val="TableParagraph"/>
              <w:rPr>
                <w:i/>
                <w:sz w:val="24"/>
                <w:szCs w:val="24"/>
              </w:rPr>
            </w:pPr>
            <w:r w:rsidRPr="00556941">
              <w:rPr>
                <w:i/>
                <w:sz w:val="24"/>
                <w:szCs w:val="24"/>
              </w:rPr>
              <w:t>Қозғалмалы ойын:  «Мысық пен торғайлар»</w:t>
            </w:r>
          </w:p>
          <w:p w:rsidR="00653A6E" w:rsidRPr="00556941" w:rsidRDefault="00653A6E" w:rsidP="00002B7B">
            <w:pPr>
              <w:pStyle w:val="TableParagraph"/>
              <w:rPr>
                <w:i/>
                <w:sz w:val="24"/>
                <w:szCs w:val="24"/>
              </w:rPr>
            </w:pPr>
            <w:r w:rsidRPr="00556941">
              <w:rPr>
                <w:i/>
                <w:sz w:val="24"/>
                <w:szCs w:val="24"/>
              </w:rPr>
              <w:t>Алаңдағы еңбек: қураған өсімдіктерді жинау.</w:t>
            </w:r>
          </w:p>
        </w:tc>
        <w:tc>
          <w:tcPr>
            <w:tcW w:w="2693" w:type="dxa"/>
            <w:gridSpan w:val="7"/>
            <w:tcBorders>
              <w:top w:val="single" w:sz="4" w:space="0" w:color="auto"/>
              <w:left w:val="single" w:sz="4" w:space="0" w:color="auto"/>
              <w:bottom w:val="single" w:sz="4" w:space="0" w:color="auto"/>
              <w:right w:val="single" w:sz="4" w:space="0" w:color="auto"/>
            </w:tcBorders>
            <w:shd w:val="clear" w:color="auto" w:fill="auto"/>
          </w:tcPr>
          <w:p w:rsidR="00653A6E" w:rsidRPr="00D37DBF" w:rsidRDefault="00653A6E" w:rsidP="00002B7B">
            <w:pPr>
              <w:pStyle w:val="TableParagraph"/>
              <w:rPr>
                <w:i/>
                <w:sz w:val="24"/>
                <w:szCs w:val="24"/>
              </w:rPr>
            </w:pPr>
            <w:r w:rsidRPr="00D37DBF">
              <w:rPr>
                <w:i/>
                <w:sz w:val="24"/>
                <w:szCs w:val="24"/>
              </w:rPr>
              <w:t>Күзгі аспанды, бұлтты  бақылау</w:t>
            </w:r>
          </w:p>
          <w:p w:rsidR="00653A6E" w:rsidRPr="00D37DBF" w:rsidRDefault="00653A6E" w:rsidP="00002B7B">
            <w:pPr>
              <w:pStyle w:val="TableParagraph"/>
              <w:rPr>
                <w:i/>
                <w:sz w:val="24"/>
                <w:szCs w:val="24"/>
              </w:rPr>
            </w:pPr>
            <w:r w:rsidRPr="00D37DBF">
              <w:rPr>
                <w:i/>
                <w:sz w:val="24"/>
                <w:szCs w:val="24"/>
              </w:rPr>
              <w:t>Мақсаты: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653A6E" w:rsidRPr="00D37DBF" w:rsidRDefault="00653A6E" w:rsidP="00002B7B">
            <w:pPr>
              <w:pStyle w:val="TableParagraph"/>
              <w:rPr>
                <w:i/>
                <w:sz w:val="24"/>
                <w:szCs w:val="24"/>
              </w:rPr>
            </w:pPr>
            <w:r w:rsidRPr="00D37DBF">
              <w:rPr>
                <w:i/>
                <w:sz w:val="24"/>
                <w:szCs w:val="24"/>
              </w:rPr>
              <w:t xml:space="preserve">Аспанның  түсі күзде қалай  өзгереді? (аспан кеңейген сияқты, жақсы көрінеді, жоғарғы жағы қою күлгін, ал шеттері ақшыл). </w:t>
            </w:r>
          </w:p>
          <w:p w:rsidR="00653A6E" w:rsidRPr="00002B7B" w:rsidRDefault="00653A6E" w:rsidP="00002B7B">
            <w:pPr>
              <w:pStyle w:val="TableParagraph"/>
              <w:rPr>
                <w:i/>
                <w:sz w:val="24"/>
                <w:szCs w:val="24"/>
              </w:rPr>
            </w:pPr>
            <w:r w:rsidRPr="00002B7B">
              <w:rPr>
                <w:i/>
                <w:sz w:val="24"/>
                <w:szCs w:val="24"/>
              </w:rPr>
              <w:t>Түндежәнекүндізаспанда  не пайдаболады? (Аспанашық: күндіз – Күн, кешке – ай жәнежұлдыздар)</w:t>
            </w:r>
          </w:p>
          <w:p w:rsidR="00653A6E" w:rsidRPr="00002B7B" w:rsidRDefault="00653A6E" w:rsidP="00002B7B">
            <w:pPr>
              <w:pStyle w:val="TableParagraph"/>
              <w:rPr>
                <w:i/>
                <w:sz w:val="24"/>
                <w:szCs w:val="24"/>
              </w:rPr>
            </w:pPr>
            <w:r w:rsidRPr="00002B7B">
              <w:rPr>
                <w:i/>
                <w:sz w:val="24"/>
                <w:szCs w:val="24"/>
              </w:rPr>
              <w:t xml:space="preserve">Болжам: аспандабірнешекүнақбұлттарпайдаболса- күнніңсуытқаны.  </w:t>
            </w:r>
          </w:p>
          <w:p w:rsidR="00653A6E" w:rsidRPr="00002B7B" w:rsidRDefault="00653A6E" w:rsidP="00002B7B">
            <w:pPr>
              <w:pStyle w:val="TableParagraph"/>
              <w:rPr>
                <w:i/>
                <w:sz w:val="24"/>
                <w:szCs w:val="24"/>
              </w:rPr>
            </w:pPr>
            <w:r w:rsidRPr="00002B7B">
              <w:rPr>
                <w:i/>
                <w:sz w:val="24"/>
                <w:szCs w:val="24"/>
              </w:rPr>
              <w:t>Жұмбақтар:</w:t>
            </w:r>
          </w:p>
          <w:p w:rsidR="00653A6E" w:rsidRPr="00002B7B" w:rsidRDefault="00653A6E" w:rsidP="00002B7B">
            <w:pPr>
              <w:pStyle w:val="TableParagraph"/>
              <w:rPr>
                <w:i/>
                <w:sz w:val="24"/>
                <w:szCs w:val="24"/>
              </w:rPr>
            </w:pPr>
            <w:r w:rsidRPr="00002B7B">
              <w:rPr>
                <w:i/>
                <w:sz w:val="24"/>
                <w:szCs w:val="24"/>
              </w:rPr>
              <w:t>Аспаннандомалап, көпмоншақтөгілді,</w:t>
            </w:r>
          </w:p>
          <w:p w:rsidR="00653A6E" w:rsidRPr="00556941" w:rsidRDefault="00653A6E" w:rsidP="00002B7B">
            <w:pPr>
              <w:pStyle w:val="TableParagraph"/>
              <w:rPr>
                <w:i/>
                <w:sz w:val="24"/>
                <w:szCs w:val="24"/>
                <w:lang w:val="ru-RU"/>
              </w:rPr>
            </w:pPr>
            <w:r w:rsidRPr="00556941">
              <w:rPr>
                <w:i/>
                <w:sz w:val="24"/>
                <w:szCs w:val="24"/>
                <w:lang w:val="ru-RU"/>
              </w:rPr>
              <w:t>Бусанды бар алып, терледі, керілді. Бұл не?     (Жаңбыр)</w:t>
            </w:r>
          </w:p>
          <w:p w:rsidR="00653A6E" w:rsidRPr="00556941" w:rsidRDefault="00653A6E" w:rsidP="00002B7B">
            <w:pPr>
              <w:pStyle w:val="TableParagraph"/>
              <w:rPr>
                <w:i/>
                <w:sz w:val="24"/>
                <w:szCs w:val="24"/>
                <w:lang w:val="ru-RU"/>
              </w:rPr>
            </w:pPr>
            <w:r w:rsidRPr="00556941">
              <w:rPr>
                <w:i/>
                <w:sz w:val="24"/>
                <w:szCs w:val="24"/>
                <w:lang w:val="ru-RU"/>
              </w:rPr>
              <w:t>Күндерқысқарады, түндерұзарады</w:t>
            </w:r>
          </w:p>
          <w:p w:rsidR="00653A6E" w:rsidRPr="00556941" w:rsidRDefault="00653A6E" w:rsidP="00002B7B">
            <w:pPr>
              <w:pStyle w:val="TableParagraph"/>
              <w:rPr>
                <w:i/>
                <w:sz w:val="24"/>
                <w:szCs w:val="24"/>
                <w:lang w:val="ru-RU"/>
              </w:rPr>
            </w:pPr>
            <w:r w:rsidRPr="00556941">
              <w:rPr>
                <w:i/>
                <w:sz w:val="24"/>
                <w:szCs w:val="24"/>
                <w:lang w:val="ru-RU"/>
              </w:rPr>
              <w:t xml:space="preserve">Кімбіледі, кімайтадыбұлқайкездеболады?       (Күз)                                                          </w:t>
            </w:r>
          </w:p>
          <w:p w:rsidR="00653A6E" w:rsidRPr="00556941" w:rsidRDefault="00653A6E" w:rsidP="00002B7B">
            <w:pPr>
              <w:pStyle w:val="TableParagraph"/>
              <w:rPr>
                <w:i/>
                <w:sz w:val="24"/>
                <w:szCs w:val="24"/>
                <w:lang w:val="ru-RU"/>
              </w:rPr>
            </w:pPr>
            <w:r w:rsidRPr="00556941">
              <w:rPr>
                <w:i/>
                <w:sz w:val="24"/>
                <w:szCs w:val="24"/>
                <w:lang w:val="ru-RU"/>
              </w:rPr>
              <w:t>Жұмбақ:</w:t>
            </w:r>
          </w:p>
          <w:p w:rsidR="00653A6E" w:rsidRPr="00556941" w:rsidRDefault="00653A6E" w:rsidP="00002B7B">
            <w:pPr>
              <w:pStyle w:val="TableParagraph"/>
              <w:rPr>
                <w:i/>
                <w:sz w:val="24"/>
                <w:szCs w:val="24"/>
                <w:lang w:val="ru-RU"/>
              </w:rPr>
            </w:pPr>
            <w:r w:rsidRPr="00556941">
              <w:rPr>
                <w:i/>
                <w:sz w:val="24"/>
                <w:szCs w:val="24"/>
                <w:lang w:val="ru-RU"/>
              </w:rPr>
              <w:t>Көлігіжоқ, көшеді,</w:t>
            </w:r>
          </w:p>
          <w:p w:rsidR="00653A6E" w:rsidRPr="00556941" w:rsidRDefault="00653A6E" w:rsidP="00002B7B">
            <w:pPr>
              <w:pStyle w:val="TableParagraph"/>
              <w:rPr>
                <w:i/>
                <w:sz w:val="24"/>
                <w:szCs w:val="24"/>
                <w:lang w:val="ru-RU"/>
              </w:rPr>
            </w:pPr>
            <w:r w:rsidRPr="00556941">
              <w:rPr>
                <w:i/>
                <w:sz w:val="24"/>
                <w:szCs w:val="24"/>
                <w:lang w:val="ru-RU"/>
              </w:rPr>
              <w:t>Өзінкезбедеседі.            (бұлт)</w:t>
            </w:r>
          </w:p>
          <w:p w:rsidR="00653A6E" w:rsidRPr="00556941" w:rsidRDefault="00653A6E" w:rsidP="00002B7B">
            <w:pPr>
              <w:pStyle w:val="TableParagraph"/>
              <w:rPr>
                <w:i/>
                <w:sz w:val="24"/>
                <w:szCs w:val="24"/>
                <w:lang w:val="ru-RU"/>
              </w:rPr>
            </w:pPr>
            <w:r w:rsidRPr="00556941">
              <w:rPr>
                <w:i/>
                <w:sz w:val="24"/>
                <w:szCs w:val="24"/>
                <w:lang w:val="ru-RU"/>
              </w:rPr>
              <w:t>Қозғалмалыойын: «Орамалтастау».</w:t>
            </w:r>
          </w:p>
          <w:p w:rsidR="00653A6E" w:rsidRPr="00556941" w:rsidRDefault="00653A6E" w:rsidP="00002B7B">
            <w:pPr>
              <w:pStyle w:val="TableParagraph"/>
              <w:rPr>
                <w:i/>
                <w:sz w:val="24"/>
                <w:szCs w:val="24"/>
                <w:lang w:val="ru-RU"/>
              </w:rPr>
            </w:pPr>
          </w:p>
        </w:tc>
        <w:tc>
          <w:tcPr>
            <w:tcW w:w="2835" w:type="dxa"/>
            <w:gridSpan w:val="6"/>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pStyle w:val="TableParagraph"/>
              <w:rPr>
                <w:i/>
                <w:sz w:val="24"/>
                <w:szCs w:val="24"/>
              </w:rPr>
            </w:pPr>
            <w:r w:rsidRPr="00556941">
              <w:rPr>
                <w:i/>
                <w:sz w:val="24"/>
                <w:szCs w:val="24"/>
              </w:rPr>
              <w:t>Аула тазалаушыны бақылау</w:t>
            </w:r>
          </w:p>
          <w:p w:rsidR="00653A6E" w:rsidRPr="00556941" w:rsidRDefault="00653A6E" w:rsidP="00002B7B">
            <w:pPr>
              <w:pStyle w:val="TableParagraph"/>
              <w:rPr>
                <w:i/>
                <w:sz w:val="24"/>
                <w:szCs w:val="24"/>
              </w:rPr>
            </w:pPr>
            <w:r w:rsidRPr="00556941">
              <w:rPr>
                <w:i/>
                <w:sz w:val="24"/>
                <w:szCs w:val="24"/>
              </w:rPr>
              <w:t>Мақсаты: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w:t>
            </w:r>
          </w:p>
          <w:p w:rsidR="00653A6E" w:rsidRPr="00556941" w:rsidRDefault="00653A6E" w:rsidP="00002B7B">
            <w:pPr>
              <w:pStyle w:val="TableParagraph"/>
              <w:rPr>
                <w:i/>
                <w:sz w:val="24"/>
                <w:szCs w:val="24"/>
              </w:rPr>
            </w:pPr>
            <w:r w:rsidRPr="00556941">
              <w:rPr>
                <w:i/>
                <w:sz w:val="24"/>
                <w:szCs w:val="24"/>
              </w:rPr>
              <w:t>Көркем сөз:</w:t>
            </w:r>
            <w:r w:rsidRPr="00556941">
              <w:rPr>
                <w:i/>
                <w:sz w:val="24"/>
                <w:szCs w:val="24"/>
              </w:rPr>
              <w:tab/>
            </w:r>
          </w:p>
          <w:p w:rsidR="00653A6E" w:rsidRPr="00556941" w:rsidRDefault="00653A6E" w:rsidP="00002B7B">
            <w:pPr>
              <w:pStyle w:val="TableParagraph"/>
              <w:rPr>
                <w:i/>
                <w:sz w:val="24"/>
                <w:szCs w:val="24"/>
              </w:rPr>
            </w:pPr>
            <w:r w:rsidRPr="00556941">
              <w:rPr>
                <w:i/>
                <w:sz w:val="24"/>
                <w:szCs w:val="24"/>
              </w:rPr>
              <w:t>Қамымызды ойлайды</w:t>
            </w:r>
          </w:p>
          <w:p w:rsidR="00653A6E" w:rsidRPr="00556941" w:rsidRDefault="00653A6E" w:rsidP="00002B7B">
            <w:pPr>
              <w:pStyle w:val="TableParagraph"/>
              <w:rPr>
                <w:i/>
                <w:sz w:val="24"/>
                <w:szCs w:val="24"/>
              </w:rPr>
            </w:pPr>
            <w:r w:rsidRPr="00556941">
              <w:rPr>
                <w:i/>
                <w:sz w:val="24"/>
                <w:szCs w:val="24"/>
              </w:rPr>
              <w:t>Тазалайды жинайды</w:t>
            </w:r>
          </w:p>
          <w:p w:rsidR="00653A6E" w:rsidRPr="00556941" w:rsidRDefault="00653A6E" w:rsidP="00002B7B">
            <w:pPr>
              <w:pStyle w:val="TableParagraph"/>
              <w:rPr>
                <w:i/>
                <w:sz w:val="24"/>
                <w:szCs w:val="24"/>
              </w:rPr>
            </w:pPr>
            <w:r w:rsidRPr="00556941">
              <w:rPr>
                <w:i/>
                <w:sz w:val="24"/>
                <w:szCs w:val="24"/>
              </w:rPr>
              <w:t>Құрметтейміз бәріміз</w:t>
            </w:r>
          </w:p>
          <w:p w:rsidR="00653A6E" w:rsidRPr="00556941" w:rsidRDefault="00653A6E" w:rsidP="00002B7B">
            <w:pPr>
              <w:pStyle w:val="TableParagraph"/>
              <w:rPr>
                <w:i/>
                <w:sz w:val="24"/>
                <w:szCs w:val="24"/>
              </w:rPr>
            </w:pPr>
            <w:r w:rsidRPr="00556941">
              <w:rPr>
                <w:i/>
                <w:sz w:val="24"/>
                <w:szCs w:val="24"/>
              </w:rPr>
              <w:t>Тазалықшы ағайды</w:t>
            </w:r>
          </w:p>
          <w:p w:rsidR="00653A6E" w:rsidRPr="00556941" w:rsidRDefault="00653A6E" w:rsidP="00002B7B">
            <w:pPr>
              <w:pStyle w:val="TableParagraph"/>
              <w:rPr>
                <w:i/>
                <w:sz w:val="24"/>
                <w:szCs w:val="24"/>
              </w:rPr>
            </w:pPr>
            <w:r w:rsidRPr="00556941">
              <w:rPr>
                <w:i/>
                <w:sz w:val="24"/>
                <w:szCs w:val="24"/>
              </w:rPr>
              <w:t>Қараңдаршы , жолдарда қаншама жапырақтар жатыр. Ол жапырақты  кім тазалайды?</w:t>
            </w:r>
          </w:p>
          <w:p w:rsidR="00653A6E" w:rsidRPr="00556941" w:rsidRDefault="00653A6E" w:rsidP="00002B7B">
            <w:pPr>
              <w:pStyle w:val="TableParagraph"/>
              <w:rPr>
                <w:i/>
                <w:sz w:val="24"/>
                <w:szCs w:val="24"/>
              </w:rPr>
            </w:pPr>
            <w:r w:rsidRPr="00556941">
              <w:rPr>
                <w:i/>
                <w:sz w:val="24"/>
                <w:szCs w:val="24"/>
              </w:rPr>
              <w:t xml:space="preserve">Аула тазалаушы қандай еңбек етеді. </w:t>
            </w:r>
          </w:p>
          <w:p w:rsidR="00653A6E" w:rsidRPr="00556941" w:rsidRDefault="00653A6E" w:rsidP="00002B7B">
            <w:pPr>
              <w:pStyle w:val="TableParagraph"/>
              <w:rPr>
                <w:i/>
                <w:sz w:val="24"/>
                <w:szCs w:val="24"/>
              </w:rPr>
            </w:pPr>
            <w:r w:rsidRPr="00556941">
              <w:rPr>
                <w:i/>
                <w:sz w:val="24"/>
                <w:szCs w:val="24"/>
              </w:rPr>
              <w:t>Ол кісінің қолында қандай құралдары бар?</w:t>
            </w:r>
          </w:p>
          <w:p w:rsidR="00653A6E" w:rsidRPr="00556941" w:rsidRDefault="00653A6E" w:rsidP="00002B7B">
            <w:pPr>
              <w:pStyle w:val="TableParagraph"/>
              <w:rPr>
                <w:i/>
                <w:sz w:val="24"/>
                <w:szCs w:val="24"/>
              </w:rPr>
            </w:pPr>
            <w:r w:rsidRPr="00556941">
              <w:rPr>
                <w:i/>
                <w:sz w:val="24"/>
                <w:szCs w:val="24"/>
              </w:rPr>
              <w:t>Біз өз ауламызды, тұратын жерімізді ластауымыз керек пе?</w:t>
            </w:r>
          </w:p>
          <w:p w:rsidR="00653A6E" w:rsidRPr="00556941" w:rsidRDefault="00653A6E" w:rsidP="00002B7B">
            <w:pPr>
              <w:pStyle w:val="TableParagraph"/>
              <w:rPr>
                <w:i/>
                <w:sz w:val="24"/>
                <w:szCs w:val="24"/>
              </w:rPr>
            </w:pPr>
            <w:r w:rsidRPr="00556941">
              <w:rPr>
                <w:i/>
                <w:sz w:val="24"/>
                <w:szCs w:val="24"/>
              </w:rPr>
              <w:t>Үлкендер еңбегін қалай бағалауымыз керек?</w:t>
            </w:r>
          </w:p>
          <w:p w:rsidR="00653A6E" w:rsidRPr="00556941" w:rsidRDefault="00653A6E" w:rsidP="00002B7B">
            <w:pPr>
              <w:pStyle w:val="TableParagraph"/>
              <w:rPr>
                <w:i/>
                <w:sz w:val="24"/>
                <w:szCs w:val="24"/>
              </w:rPr>
            </w:pPr>
            <w:r w:rsidRPr="00556941">
              <w:rPr>
                <w:i/>
                <w:sz w:val="24"/>
                <w:szCs w:val="24"/>
              </w:rPr>
              <w:t>Мақсаты: қоқыстарды белгіленген орынға жинауға, үлкендерге көмек көрсете білуге тәрбиелеу; аула тазалаушының құралымен танып, білу.</w:t>
            </w:r>
          </w:p>
          <w:p w:rsidR="00653A6E" w:rsidRPr="00556941" w:rsidRDefault="00653A6E" w:rsidP="00002B7B">
            <w:pPr>
              <w:pStyle w:val="TableParagraph"/>
              <w:rPr>
                <w:i/>
                <w:sz w:val="24"/>
                <w:szCs w:val="24"/>
              </w:rPr>
            </w:pPr>
            <w:r w:rsidRPr="00556941">
              <w:rPr>
                <w:i/>
                <w:sz w:val="24"/>
                <w:szCs w:val="24"/>
              </w:rPr>
              <w:t>Қимыл – қозғалыс ойын: «Жапалақ»</w:t>
            </w:r>
          </w:p>
          <w:p w:rsidR="00653A6E" w:rsidRPr="00556941" w:rsidRDefault="00653A6E" w:rsidP="00002B7B">
            <w:pPr>
              <w:pStyle w:val="TableParagraph"/>
              <w:rPr>
                <w:i/>
                <w:sz w:val="24"/>
                <w:szCs w:val="24"/>
              </w:rPr>
            </w:pPr>
            <w:r w:rsidRPr="00556941">
              <w:rPr>
                <w:i/>
                <w:sz w:val="24"/>
                <w:szCs w:val="24"/>
              </w:rPr>
              <w:t>Мақсаты: Баланы  біраз  уақытқа  дейін  қозғалмай тұруға және мұқият  тыңдай білуді үйретеді.</w:t>
            </w:r>
          </w:p>
          <w:p w:rsidR="00653A6E" w:rsidRPr="00556941" w:rsidRDefault="00653A6E" w:rsidP="00002B7B">
            <w:pPr>
              <w:pStyle w:val="TableParagraph"/>
              <w:rPr>
                <w:i/>
                <w:sz w:val="24"/>
                <w:szCs w:val="24"/>
              </w:rPr>
            </w:pPr>
            <w:r w:rsidRPr="00556941">
              <w:rPr>
                <w:i/>
                <w:sz w:val="24"/>
                <w:szCs w:val="24"/>
              </w:rPr>
              <w:t>Еңбек алаңында жұмыс істеу: қоқыстарды белгіленге орынға жинау</w:t>
            </w:r>
          </w:p>
        </w:tc>
      </w:tr>
      <w:tr w:rsidR="00653A6E" w:rsidRPr="00BF6CF8" w:rsidTr="00002B7B">
        <w:trPr>
          <w:trHeight w:val="252"/>
        </w:trPr>
        <w:tc>
          <w:tcPr>
            <w:tcW w:w="1556" w:type="dxa"/>
            <w:tcBorders>
              <w:top w:val="single" w:sz="4" w:space="0" w:color="auto"/>
              <w:left w:val="single" w:sz="4" w:space="0" w:color="auto"/>
              <w:bottom w:val="single" w:sz="4" w:space="0" w:color="auto"/>
              <w:right w:val="single" w:sz="4" w:space="0" w:color="auto"/>
            </w:tcBorders>
            <w:hideMark/>
          </w:tcPr>
          <w:p w:rsidR="00653A6E" w:rsidRPr="00556941" w:rsidRDefault="00653A6E" w:rsidP="00002B7B">
            <w:pPr>
              <w:rPr>
                <w:rFonts w:ascii="Times New Roman" w:hAnsi="Times New Roman" w:cs="Times New Roman"/>
                <w:b/>
                <w:sz w:val="24"/>
                <w:szCs w:val="24"/>
                <w:lang w:bidi="en-US"/>
              </w:rPr>
            </w:pPr>
            <w:r w:rsidRPr="00556941">
              <w:rPr>
                <w:rFonts w:ascii="Times New Roman" w:hAnsi="Times New Roman" w:cs="Times New Roman"/>
                <w:b/>
                <w:bCs/>
                <w:sz w:val="24"/>
                <w:szCs w:val="24"/>
              </w:rPr>
              <w:t>Балаларменжекежұмыс</w:t>
            </w:r>
          </w:p>
        </w:tc>
        <w:tc>
          <w:tcPr>
            <w:tcW w:w="2839" w:type="dxa"/>
            <w:gridSpan w:val="7"/>
            <w:hideMark/>
          </w:tcPr>
          <w:p w:rsidR="00653A6E" w:rsidRPr="00556941" w:rsidRDefault="00BA361C" w:rsidP="00002B7B">
            <w:pPr>
              <w:pStyle w:val="TableParagraph"/>
              <w:rPr>
                <w:sz w:val="24"/>
                <w:szCs w:val="24"/>
              </w:rPr>
            </w:pPr>
            <w:r>
              <w:rPr>
                <w:sz w:val="24"/>
                <w:szCs w:val="24"/>
              </w:rPr>
              <w:t>Арунаға</w:t>
            </w:r>
            <w:r w:rsidR="00653A6E" w:rsidRPr="00556941">
              <w:rPr>
                <w:sz w:val="24"/>
                <w:szCs w:val="24"/>
              </w:rPr>
              <w:t xml:space="preserve"> қаламды дұрыс қолдануға үйрету.</w:t>
            </w:r>
          </w:p>
          <w:p w:rsidR="00653A6E" w:rsidRPr="00556941" w:rsidRDefault="00653A6E" w:rsidP="00002B7B">
            <w:pPr>
              <w:pStyle w:val="TableParagraph"/>
              <w:rPr>
                <w:rFonts w:eastAsia="Calibri"/>
                <w:sz w:val="24"/>
                <w:szCs w:val="24"/>
              </w:rPr>
            </w:pPr>
          </w:p>
          <w:p w:rsidR="00653A6E" w:rsidRPr="00556941" w:rsidRDefault="00653A6E" w:rsidP="00002B7B">
            <w:pPr>
              <w:pStyle w:val="TableParagraph"/>
              <w:rPr>
                <w:sz w:val="24"/>
                <w:szCs w:val="24"/>
              </w:rPr>
            </w:pPr>
          </w:p>
        </w:tc>
        <w:tc>
          <w:tcPr>
            <w:tcW w:w="2976" w:type="dxa"/>
            <w:gridSpan w:val="8"/>
            <w:hideMark/>
          </w:tcPr>
          <w:p w:rsidR="00653A6E" w:rsidRPr="00556941" w:rsidRDefault="00653A6E" w:rsidP="00002B7B">
            <w:pPr>
              <w:pStyle w:val="TableParagraph"/>
              <w:rPr>
                <w:sz w:val="24"/>
                <w:szCs w:val="24"/>
              </w:rPr>
            </w:pPr>
            <w:r w:rsidRPr="00556941">
              <w:rPr>
                <w:sz w:val="24"/>
                <w:szCs w:val="24"/>
              </w:rPr>
              <w:t xml:space="preserve"> </w:t>
            </w:r>
            <w:r w:rsidR="00BA361C">
              <w:rPr>
                <w:sz w:val="24"/>
                <w:szCs w:val="24"/>
              </w:rPr>
              <w:t>Айзереге</w:t>
            </w:r>
            <w:r w:rsidRPr="00556941">
              <w:rPr>
                <w:sz w:val="24"/>
                <w:szCs w:val="24"/>
              </w:rPr>
              <w:t xml:space="preserve"> түстерді ажырата білуге үйрету. </w:t>
            </w:r>
          </w:p>
          <w:p w:rsidR="00653A6E" w:rsidRPr="00556941" w:rsidRDefault="00653A6E" w:rsidP="00002B7B">
            <w:pPr>
              <w:pStyle w:val="TableParagraph"/>
              <w:rPr>
                <w:bCs/>
                <w:sz w:val="24"/>
                <w:szCs w:val="24"/>
              </w:rPr>
            </w:pPr>
          </w:p>
        </w:tc>
        <w:tc>
          <w:tcPr>
            <w:tcW w:w="2552" w:type="dxa"/>
            <w:gridSpan w:val="3"/>
          </w:tcPr>
          <w:p w:rsidR="00653A6E" w:rsidRPr="00556941" w:rsidRDefault="00BA361C" w:rsidP="00002B7B">
            <w:pPr>
              <w:pStyle w:val="TableParagraph"/>
              <w:rPr>
                <w:sz w:val="24"/>
                <w:szCs w:val="24"/>
              </w:rPr>
            </w:pPr>
            <w:r>
              <w:rPr>
                <w:sz w:val="24"/>
                <w:szCs w:val="24"/>
              </w:rPr>
              <w:t>Айаруға</w:t>
            </w:r>
            <w:r w:rsidR="00653A6E" w:rsidRPr="00556941">
              <w:rPr>
                <w:sz w:val="24"/>
                <w:szCs w:val="24"/>
              </w:rPr>
              <w:t xml:space="preserve">  құрастыруға деген қызығушылығын арттыру.</w:t>
            </w:r>
          </w:p>
        </w:tc>
        <w:tc>
          <w:tcPr>
            <w:tcW w:w="2693" w:type="dxa"/>
            <w:gridSpan w:val="7"/>
          </w:tcPr>
          <w:p w:rsidR="00653A6E" w:rsidRPr="00556941" w:rsidRDefault="00BA361C" w:rsidP="00002B7B">
            <w:pPr>
              <w:pStyle w:val="TableParagraph"/>
              <w:rPr>
                <w:sz w:val="24"/>
                <w:szCs w:val="24"/>
              </w:rPr>
            </w:pPr>
            <w:r>
              <w:rPr>
                <w:sz w:val="24"/>
                <w:szCs w:val="24"/>
              </w:rPr>
              <w:t>Назарға</w:t>
            </w:r>
            <w:r w:rsidR="00653A6E" w:rsidRPr="00556941">
              <w:rPr>
                <w:sz w:val="24"/>
                <w:szCs w:val="24"/>
              </w:rPr>
              <w:t xml:space="preserve"> қаламды дұрыс ұстауға үйрету.</w:t>
            </w:r>
          </w:p>
          <w:p w:rsidR="00653A6E" w:rsidRPr="00556941" w:rsidRDefault="00653A6E" w:rsidP="00002B7B">
            <w:pPr>
              <w:pStyle w:val="TableParagraph"/>
              <w:rPr>
                <w:sz w:val="24"/>
                <w:szCs w:val="24"/>
              </w:rPr>
            </w:pPr>
          </w:p>
        </w:tc>
        <w:tc>
          <w:tcPr>
            <w:tcW w:w="2835" w:type="dxa"/>
            <w:gridSpan w:val="6"/>
            <w:hideMark/>
          </w:tcPr>
          <w:p w:rsidR="00653A6E" w:rsidRPr="00556941" w:rsidRDefault="00BA361C" w:rsidP="00002B7B">
            <w:pPr>
              <w:pStyle w:val="TableParagraph"/>
              <w:rPr>
                <w:sz w:val="24"/>
                <w:szCs w:val="24"/>
              </w:rPr>
            </w:pPr>
            <w:r>
              <w:rPr>
                <w:sz w:val="24"/>
                <w:szCs w:val="24"/>
              </w:rPr>
              <w:t xml:space="preserve">Балаларға </w:t>
            </w:r>
            <w:r w:rsidR="00653A6E" w:rsidRPr="00556941">
              <w:rPr>
                <w:sz w:val="24"/>
                <w:szCs w:val="24"/>
              </w:rPr>
              <w:t>суретті ұқыпты, толық бояу қажеттілігін айтып түсіндіру.</w:t>
            </w:r>
          </w:p>
        </w:tc>
      </w:tr>
      <w:tr w:rsidR="00653A6E" w:rsidRPr="00BF6CF8" w:rsidTr="00002B7B">
        <w:trPr>
          <w:trHeight w:val="276"/>
        </w:trPr>
        <w:tc>
          <w:tcPr>
            <w:tcW w:w="1556" w:type="dxa"/>
            <w:tcBorders>
              <w:top w:val="single" w:sz="4" w:space="0" w:color="auto"/>
              <w:left w:val="single" w:sz="4" w:space="0" w:color="auto"/>
              <w:bottom w:val="single" w:sz="4" w:space="0" w:color="auto"/>
              <w:right w:val="single" w:sz="4" w:space="0" w:color="auto"/>
            </w:tcBorders>
          </w:tcPr>
          <w:p w:rsidR="00653A6E" w:rsidRPr="00556941" w:rsidRDefault="00653A6E" w:rsidP="00002B7B">
            <w:pPr>
              <w:widowControl w:val="0"/>
              <w:autoSpaceDE w:val="0"/>
              <w:autoSpaceDN w:val="0"/>
              <w:spacing w:after="0" w:line="240" w:lineRule="auto"/>
              <w:rPr>
                <w:rFonts w:ascii="Times New Roman" w:hAnsi="Times New Roman" w:cs="Times New Roman"/>
                <w:b/>
                <w:bCs/>
                <w:sz w:val="24"/>
                <w:szCs w:val="24"/>
                <w:lang w:val="kk-KZ"/>
              </w:rPr>
            </w:pPr>
            <w:r w:rsidRPr="00556941">
              <w:rPr>
                <w:rFonts w:ascii="Times New Roman" w:hAnsi="Times New Roman" w:cs="Times New Roman"/>
                <w:b/>
                <w:bCs/>
                <w:sz w:val="24"/>
                <w:szCs w:val="24"/>
                <w:lang w:val="kk-KZ"/>
              </w:rPr>
              <w:t>Балалардың дербес әрекеті (аз қимылды, үстел үсті ойындары, бейнелеу әрекеті, кітап-</w:t>
            </w:r>
          </w:p>
          <w:p w:rsidR="00653A6E" w:rsidRPr="00556941" w:rsidRDefault="00653A6E" w:rsidP="00002B7B">
            <w:pPr>
              <w:rPr>
                <w:rFonts w:ascii="Times New Roman" w:hAnsi="Times New Roman" w:cs="Times New Roman"/>
                <w:b/>
                <w:sz w:val="24"/>
                <w:szCs w:val="24"/>
              </w:rPr>
            </w:pPr>
            <w:r w:rsidRPr="00556941">
              <w:rPr>
                <w:rFonts w:ascii="Times New Roman" w:hAnsi="Times New Roman" w:cs="Times New Roman"/>
                <w:b/>
                <w:bCs/>
                <w:sz w:val="24"/>
                <w:szCs w:val="24"/>
              </w:rPr>
              <w:t>тардықараужәнебасқалар</w:t>
            </w:r>
          </w:p>
        </w:tc>
        <w:tc>
          <w:tcPr>
            <w:tcW w:w="2839" w:type="dxa"/>
            <w:gridSpan w:val="7"/>
          </w:tcPr>
          <w:p w:rsidR="00653A6E" w:rsidRPr="00556941" w:rsidRDefault="00653A6E" w:rsidP="00002B7B">
            <w:pPr>
              <w:pStyle w:val="TableParagraph"/>
              <w:rPr>
                <w:rFonts w:eastAsia="Calibri"/>
                <w:sz w:val="24"/>
                <w:szCs w:val="24"/>
              </w:rPr>
            </w:pPr>
            <w:r w:rsidRPr="00556941">
              <w:rPr>
                <w:rFonts w:eastAsia="Calibri"/>
                <w:sz w:val="24"/>
                <w:szCs w:val="24"/>
              </w:rPr>
              <w:t>Дербес ойын</w:t>
            </w:r>
          </w:p>
          <w:p w:rsidR="00653A6E" w:rsidRPr="00556941" w:rsidRDefault="00653A6E" w:rsidP="00002B7B">
            <w:pPr>
              <w:pStyle w:val="TableParagraph"/>
              <w:rPr>
                <w:rFonts w:eastAsia="Calibri"/>
                <w:sz w:val="24"/>
                <w:szCs w:val="24"/>
              </w:rPr>
            </w:pPr>
            <w:r w:rsidRPr="00556941">
              <w:rPr>
                <w:rFonts w:eastAsia="Calibri"/>
                <w:sz w:val="24"/>
                <w:szCs w:val="24"/>
              </w:rPr>
              <w:t>«Қуыршақты тамақтандыр».</w:t>
            </w:r>
          </w:p>
          <w:p w:rsidR="00653A6E" w:rsidRPr="00556941" w:rsidRDefault="00653A6E" w:rsidP="00002B7B">
            <w:pPr>
              <w:pStyle w:val="TableParagraph"/>
              <w:rPr>
                <w:rFonts w:eastAsia="Calibri"/>
                <w:sz w:val="24"/>
                <w:szCs w:val="24"/>
              </w:rPr>
            </w:pPr>
            <w:r w:rsidRPr="00556941">
              <w:rPr>
                <w:rFonts w:eastAsia="Calibri"/>
                <w:sz w:val="24"/>
                <w:szCs w:val="24"/>
              </w:rPr>
              <w:t>Мақсаты: Балалардың ойынға деген қызығушылығын арттыру.</w:t>
            </w:r>
          </w:p>
          <w:p w:rsidR="00653A6E" w:rsidRPr="00556941" w:rsidRDefault="00653A6E" w:rsidP="00002B7B">
            <w:pPr>
              <w:pStyle w:val="TableParagraph"/>
              <w:rPr>
                <w:rFonts w:eastAsia="Calibri"/>
                <w:sz w:val="24"/>
                <w:szCs w:val="24"/>
              </w:rPr>
            </w:pPr>
          </w:p>
          <w:p w:rsidR="00653A6E" w:rsidRPr="00556941" w:rsidRDefault="00653A6E" w:rsidP="00002B7B">
            <w:pPr>
              <w:pStyle w:val="TableParagraph"/>
              <w:rPr>
                <w:sz w:val="24"/>
                <w:szCs w:val="24"/>
              </w:rPr>
            </w:pPr>
          </w:p>
        </w:tc>
        <w:tc>
          <w:tcPr>
            <w:tcW w:w="2976" w:type="dxa"/>
            <w:gridSpan w:val="8"/>
          </w:tcPr>
          <w:p w:rsidR="00653A6E" w:rsidRPr="00556941" w:rsidRDefault="00653A6E" w:rsidP="00002B7B">
            <w:pPr>
              <w:pStyle w:val="TableParagraph"/>
              <w:rPr>
                <w:rFonts w:eastAsia="Calibri"/>
                <w:sz w:val="24"/>
                <w:szCs w:val="24"/>
              </w:rPr>
            </w:pPr>
            <w:r w:rsidRPr="00556941">
              <w:rPr>
                <w:rFonts w:eastAsia="Calibri"/>
                <w:sz w:val="24"/>
                <w:szCs w:val="24"/>
              </w:rPr>
              <w:t>Танымдық-қимылды ойын:</w:t>
            </w:r>
          </w:p>
          <w:p w:rsidR="00653A6E" w:rsidRPr="00556941" w:rsidRDefault="00653A6E" w:rsidP="00002B7B">
            <w:pPr>
              <w:pStyle w:val="TableParagraph"/>
              <w:rPr>
                <w:rFonts w:eastAsia="Calibri"/>
                <w:sz w:val="24"/>
                <w:szCs w:val="24"/>
              </w:rPr>
            </w:pPr>
            <w:r w:rsidRPr="00556941">
              <w:rPr>
                <w:rFonts w:eastAsia="Calibri"/>
                <w:sz w:val="24"/>
                <w:szCs w:val="24"/>
              </w:rPr>
              <w:t>«Аңдар жүрісі»</w:t>
            </w:r>
          </w:p>
          <w:p w:rsidR="00653A6E" w:rsidRPr="00556941" w:rsidRDefault="00653A6E" w:rsidP="00002B7B">
            <w:pPr>
              <w:pStyle w:val="TableParagraph"/>
              <w:rPr>
                <w:rFonts w:eastAsia="Calibri"/>
                <w:sz w:val="24"/>
                <w:szCs w:val="24"/>
              </w:rPr>
            </w:pPr>
            <w:r w:rsidRPr="00556941">
              <w:rPr>
                <w:rFonts w:eastAsia="Calibri"/>
                <w:sz w:val="24"/>
                <w:szCs w:val="24"/>
              </w:rPr>
              <w:t>Мақсаты: Балалар аңдардың жүрісін салып, санай алады.</w:t>
            </w:r>
          </w:p>
          <w:p w:rsidR="00653A6E" w:rsidRPr="00556941" w:rsidRDefault="00653A6E" w:rsidP="00002B7B">
            <w:pPr>
              <w:pStyle w:val="TableParagraph"/>
              <w:rPr>
                <w:bCs/>
                <w:sz w:val="24"/>
                <w:szCs w:val="24"/>
              </w:rPr>
            </w:pPr>
          </w:p>
        </w:tc>
        <w:tc>
          <w:tcPr>
            <w:tcW w:w="2552" w:type="dxa"/>
            <w:gridSpan w:val="3"/>
          </w:tcPr>
          <w:p w:rsidR="00653A6E" w:rsidRPr="00556941" w:rsidRDefault="00653A6E" w:rsidP="00002B7B">
            <w:pPr>
              <w:pStyle w:val="TableParagraph"/>
              <w:rPr>
                <w:rFonts w:eastAsia="Calibri"/>
                <w:sz w:val="24"/>
                <w:szCs w:val="24"/>
              </w:rPr>
            </w:pPr>
            <w:r w:rsidRPr="00556941">
              <w:rPr>
                <w:rFonts w:eastAsia="Calibri"/>
                <w:sz w:val="24"/>
                <w:szCs w:val="24"/>
              </w:rPr>
              <w:t xml:space="preserve">Суреттік боямалар </w:t>
            </w:r>
          </w:p>
          <w:p w:rsidR="00653A6E" w:rsidRPr="00556941" w:rsidRDefault="00653A6E" w:rsidP="00002B7B">
            <w:pPr>
              <w:pStyle w:val="TableParagraph"/>
              <w:rPr>
                <w:rFonts w:eastAsia="Calibri"/>
                <w:sz w:val="24"/>
                <w:szCs w:val="24"/>
              </w:rPr>
            </w:pPr>
            <w:r w:rsidRPr="00556941">
              <w:rPr>
                <w:rFonts w:eastAsia="Calibri"/>
                <w:sz w:val="24"/>
                <w:szCs w:val="24"/>
              </w:rPr>
              <w:t>«Кім,қайда өмір сүреді»</w:t>
            </w:r>
          </w:p>
          <w:p w:rsidR="00653A6E" w:rsidRPr="00556941" w:rsidRDefault="00653A6E" w:rsidP="00002B7B">
            <w:pPr>
              <w:pStyle w:val="TableParagraph"/>
              <w:rPr>
                <w:rFonts w:eastAsia="Calibri"/>
                <w:sz w:val="24"/>
                <w:szCs w:val="24"/>
              </w:rPr>
            </w:pPr>
            <w:r w:rsidRPr="00556941">
              <w:rPr>
                <w:rFonts w:eastAsia="Calibri"/>
                <w:sz w:val="24"/>
                <w:szCs w:val="24"/>
              </w:rPr>
              <w:t>Мақсаты: Балалар суретті таза бояп, туған жеріндегі жан-жануарлардың мекендерімен таныса алады.</w:t>
            </w:r>
          </w:p>
          <w:p w:rsidR="00653A6E" w:rsidRPr="00556941" w:rsidRDefault="00653A6E" w:rsidP="00002B7B">
            <w:pPr>
              <w:pStyle w:val="TableParagraph"/>
              <w:rPr>
                <w:rFonts w:eastAsia="Calibri"/>
                <w:sz w:val="24"/>
                <w:szCs w:val="24"/>
              </w:rPr>
            </w:pPr>
          </w:p>
          <w:p w:rsidR="00653A6E" w:rsidRPr="00556941" w:rsidRDefault="00653A6E" w:rsidP="00002B7B">
            <w:pPr>
              <w:pStyle w:val="TableParagraph"/>
              <w:rPr>
                <w:sz w:val="24"/>
                <w:szCs w:val="24"/>
              </w:rPr>
            </w:pPr>
          </w:p>
        </w:tc>
        <w:tc>
          <w:tcPr>
            <w:tcW w:w="2693" w:type="dxa"/>
            <w:gridSpan w:val="7"/>
          </w:tcPr>
          <w:p w:rsidR="00653A6E" w:rsidRPr="00556941" w:rsidRDefault="00653A6E" w:rsidP="00002B7B">
            <w:pPr>
              <w:pStyle w:val="TableParagraph"/>
              <w:rPr>
                <w:rFonts w:eastAsia="Calibri"/>
                <w:sz w:val="24"/>
                <w:szCs w:val="24"/>
              </w:rPr>
            </w:pPr>
            <w:r w:rsidRPr="00556941">
              <w:rPr>
                <w:rFonts w:eastAsia="Calibri"/>
                <w:sz w:val="24"/>
                <w:szCs w:val="24"/>
              </w:rPr>
              <w:t xml:space="preserve">Кітаппен жұмыс </w:t>
            </w:r>
          </w:p>
          <w:p w:rsidR="00653A6E" w:rsidRPr="00556941" w:rsidRDefault="00653A6E" w:rsidP="00002B7B">
            <w:pPr>
              <w:pStyle w:val="TableParagraph"/>
              <w:rPr>
                <w:rFonts w:eastAsia="Calibri"/>
                <w:sz w:val="24"/>
                <w:szCs w:val="24"/>
              </w:rPr>
            </w:pPr>
            <w:r w:rsidRPr="00556941">
              <w:rPr>
                <w:rFonts w:eastAsia="Calibri"/>
                <w:sz w:val="24"/>
                <w:szCs w:val="24"/>
              </w:rPr>
              <w:t xml:space="preserve">«Аспазшы» </w:t>
            </w:r>
          </w:p>
          <w:p w:rsidR="00653A6E" w:rsidRPr="00556941" w:rsidRDefault="00653A6E" w:rsidP="00002B7B">
            <w:pPr>
              <w:pStyle w:val="TableParagraph"/>
              <w:rPr>
                <w:rFonts w:eastAsia="Calibri"/>
                <w:sz w:val="24"/>
                <w:szCs w:val="24"/>
              </w:rPr>
            </w:pPr>
            <w:r w:rsidRPr="00556941">
              <w:rPr>
                <w:rFonts w:eastAsia="Calibri"/>
                <w:sz w:val="24"/>
                <w:szCs w:val="24"/>
              </w:rPr>
              <w:t>Мақсаты: Балалар аспазшы туралы түсіндіре алады.</w:t>
            </w:r>
          </w:p>
          <w:p w:rsidR="00653A6E" w:rsidRPr="00556941" w:rsidRDefault="00653A6E" w:rsidP="00002B7B">
            <w:pPr>
              <w:pStyle w:val="TableParagraph"/>
              <w:rPr>
                <w:sz w:val="24"/>
                <w:szCs w:val="24"/>
              </w:rPr>
            </w:pPr>
          </w:p>
        </w:tc>
        <w:tc>
          <w:tcPr>
            <w:tcW w:w="2835" w:type="dxa"/>
            <w:gridSpan w:val="6"/>
          </w:tcPr>
          <w:p w:rsidR="00653A6E" w:rsidRPr="00556941" w:rsidRDefault="00653A6E" w:rsidP="00002B7B">
            <w:pPr>
              <w:pStyle w:val="TableParagraph"/>
              <w:rPr>
                <w:rFonts w:eastAsia="Calibri"/>
                <w:sz w:val="24"/>
                <w:szCs w:val="24"/>
              </w:rPr>
            </w:pPr>
            <w:r w:rsidRPr="00556941">
              <w:rPr>
                <w:rFonts w:eastAsia="Calibri"/>
                <w:sz w:val="24"/>
                <w:szCs w:val="24"/>
              </w:rPr>
              <w:t>Дербес ойын «Мозайка»</w:t>
            </w:r>
          </w:p>
          <w:p w:rsidR="00653A6E" w:rsidRPr="00556941" w:rsidRDefault="00653A6E" w:rsidP="00002B7B">
            <w:pPr>
              <w:pStyle w:val="TableParagraph"/>
              <w:rPr>
                <w:rFonts w:eastAsia="Calibri"/>
                <w:sz w:val="24"/>
                <w:szCs w:val="24"/>
              </w:rPr>
            </w:pPr>
            <w:r w:rsidRPr="00556941">
              <w:rPr>
                <w:rFonts w:eastAsia="Calibri"/>
                <w:sz w:val="24"/>
                <w:szCs w:val="24"/>
              </w:rPr>
              <w:t>Мақсаты:Балалар мазайканың ұсақ бөліктерін орналастыра алады.</w:t>
            </w:r>
          </w:p>
          <w:p w:rsidR="00653A6E" w:rsidRPr="00556941" w:rsidRDefault="00653A6E" w:rsidP="00002B7B">
            <w:pPr>
              <w:pStyle w:val="TableParagraph"/>
              <w:rPr>
                <w:rFonts w:eastAsia="Calibri"/>
                <w:sz w:val="24"/>
                <w:szCs w:val="24"/>
              </w:rPr>
            </w:pPr>
          </w:p>
          <w:p w:rsidR="00653A6E" w:rsidRPr="00556941" w:rsidRDefault="00653A6E" w:rsidP="00002B7B">
            <w:pPr>
              <w:pStyle w:val="TableParagraph"/>
              <w:rPr>
                <w:sz w:val="24"/>
                <w:szCs w:val="24"/>
                <w:lang w:bidi="en-US"/>
              </w:rPr>
            </w:pPr>
          </w:p>
        </w:tc>
      </w:tr>
      <w:tr w:rsidR="00653A6E" w:rsidRPr="00BF6CF8" w:rsidTr="00002B7B">
        <w:trPr>
          <w:trHeight w:val="3396"/>
        </w:trPr>
        <w:tc>
          <w:tcPr>
            <w:tcW w:w="1556" w:type="dxa"/>
            <w:vMerge w:val="restart"/>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002B7B">
            <w:pPr>
              <w:rPr>
                <w:rFonts w:ascii="Times New Roman" w:hAnsi="Times New Roman" w:cs="Times New Roman"/>
                <w:b/>
                <w:sz w:val="24"/>
                <w:szCs w:val="24"/>
                <w:lang w:val="kk-KZ"/>
              </w:rPr>
            </w:pPr>
          </w:p>
          <w:p w:rsidR="00653A6E" w:rsidRPr="00556941" w:rsidRDefault="00653A6E" w:rsidP="00002B7B">
            <w:pPr>
              <w:rPr>
                <w:rFonts w:ascii="Times New Roman" w:hAnsi="Times New Roman" w:cs="Times New Roman"/>
                <w:b/>
                <w:sz w:val="24"/>
                <w:szCs w:val="24"/>
              </w:rPr>
            </w:pPr>
            <w:r w:rsidRPr="00556941">
              <w:rPr>
                <w:rFonts w:ascii="Times New Roman" w:hAnsi="Times New Roman" w:cs="Times New Roman"/>
                <w:b/>
                <w:sz w:val="24"/>
                <w:szCs w:val="24"/>
              </w:rPr>
              <w:t>Балалардыүйге</w:t>
            </w:r>
            <w:r w:rsidR="00BA361C">
              <w:rPr>
                <w:rFonts w:ascii="Times New Roman" w:hAnsi="Times New Roman" w:cs="Times New Roman"/>
                <w:b/>
                <w:sz w:val="24"/>
                <w:szCs w:val="24"/>
                <w:lang w:val="kk-KZ"/>
              </w:rPr>
              <w:t xml:space="preserve"> </w:t>
            </w:r>
            <w:r w:rsidRPr="00556941">
              <w:rPr>
                <w:rFonts w:ascii="Times New Roman" w:hAnsi="Times New Roman" w:cs="Times New Roman"/>
                <w:b/>
                <w:sz w:val="24"/>
                <w:szCs w:val="24"/>
              </w:rPr>
              <w:t>қайтару</w:t>
            </w:r>
          </w:p>
        </w:tc>
        <w:tc>
          <w:tcPr>
            <w:tcW w:w="2839" w:type="dxa"/>
            <w:gridSpan w:val="7"/>
            <w:vMerge w:val="restart"/>
            <w:tcBorders>
              <w:top w:val="single" w:sz="4" w:space="0" w:color="auto"/>
              <w:left w:val="single" w:sz="4" w:space="0" w:color="auto"/>
              <w:right w:val="single" w:sz="4" w:space="0" w:color="auto"/>
            </w:tcBorders>
            <w:shd w:val="clear" w:color="auto" w:fill="auto"/>
          </w:tcPr>
          <w:p w:rsidR="00653A6E" w:rsidRPr="00556941" w:rsidRDefault="00653A6E" w:rsidP="00002B7B">
            <w:pPr>
              <w:rPr>
                <w:rFonts w:ascii="Times New Roman" w:hAnsi="Times New Roman" w:cs="Times New Roman"/>
                <w:i/>
                <w:sz w:val="24"/>
                <w:szCs w:val="24"/>
              </w:rPr>
            </w:pPr>
            <w:r w:rsidRPr="00556941">
              <w:rPr>
                <w:rFonts w:ascii="Times New Roman" w:hAnsi="Times New Roman" w:cs="Times New Roman"/>
                <w:b/>
                <w:bCs/>
                <w:i/>
                <w:sz w:val="24"/>
                <w:szCs w:val="24"/>
              </w:rPr>
              <w:t>Ата –аналарғакеңес</w:t>
            </w:r>
          </w:p>
          <w:p w:rsidR="00653A6E" w:rsidRPr="00D37DBF" w:rsidRDefault="00653A6E" w:rsidP="00002B7B">
            <w:pPr>
              <w:pStyle w:val="a6"/>
              <w:rPr>
                <w:rFonts w:ascii="Times New Roman" w:hAnsi="Times New Roman" w:cs="Times New Roman"/>
                <w:sz w:val="24"/>
                <w:szCs w:val="24"/>
              </w:rPr>
            </w:pPr>
            <w:r w:rsidRPr="00556941">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56941">
              <w:rPr>
                <w:rFonts w:ascii="Times New Roman" w:hAnsi="Times New Roman" w:cs="Times New Roman"/>
                <w:sz w:val="24"/>
                <w:szCs w:val="24"/>
                <w:lang w:val="kk-KZ"/>
              </w:rPr>
              <w:br/>
            </w:r>
          </w:p>
        </w:tc>
        <w:tc>
          <w:tcPr>
            <w:tcW w:w="2976" w:type="dxa"/>
            <w:gridSpan w:val="8"/>
            <w:tcBorders>
              <w:left w:val="single" w:sz="4" w:space="0" w:color="auto"/>
              <w:bottom w:val="nil"/>
              <w:right w:val="single" w:sz="4" w:space="0" w:color="auto"/>
            </w:tcBorders>
            <w:shd w:val="clear" w:color="auto" w:fill="auto"/>
          </w:tcPr>
          <w:p w:rsidR="00653A6E" w:rsidRPr="00556941" w:rsidRDefault="00653A6E" w:rsidP="00002B7B">
            <w:pPr>
              <w:rPr>
                <w:rFonts w:ascii="Times New Roman" w:hAnsi="Times New Roman" w:cs="Times New Roman"/>
                <w:b/>
                <w:sz w:val="24"/>
                <w:szCs w:val="24"/>
                <w:lang w:val="kk-KZ"/>
              </w:rPr>
            </w:pPr>
            <w:r w:rsidRPr="00556941">
              <w:rPr>
                <w:rFonts w:ascii="Times New Roman" w:hAnsi="Times New Roman" w:cs="Times New Roman"/>
                <w:b/>
                <w:bCs/>
                <w:i/>
                <w:sz w:val="24"/>
                <w:szCs w:val="24"/>
                <w:lang w:val="kk-KZ"/>
              </w:rPr>
              <w:t>Ата –аналарға кеңес</w:t>
            </w:r>
          </w:p>
          <w:p w:rsidR="00653A6E" w:rsidRPr="00556941" w:rsidRDefault="00653A6E" w:rsidP="00002B7B">
            <w:pPr>
              <w:rPr>
                <w:rFonts w:ascii="Times New Roman" w:hAnsi="Times New Roman" w:cs="Times New Roman"/>
                <w:b/>
                <w:bCs/>
                <w:sz w:val="24"/>
                <w:szCs w:val="24"/>
                <w:lang w:val="kk-KZ"/>
              </w:rPr>
            </w:pPr>
            <w:r w:rsidRPr="00556941">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56941">
              <w:rPr>
                <w:rFonts w:ascii="Times New Roman" w:hAnsi="Times New Roman" w:cs="Times New Roman"/>
                <w:sz w:val="24"/>
                <w:szCs w:val="24"/>
                <w:lang w:val="kk-KZ"/>
              </w:rPr>
              <w:br/>
            </w:r>
          </w:p>
        </w:tc>
        <w:tc>
          <w:tcPr>
            <w:tcW w:w="2552" w:type="dxa"/>
            <w:gridSpan w:val="3"/>
            <w:tcBorders>
              <w:top w:val="single" w:sz="4" w:space="0" w:color="auto"/>
              <w:left w:val="single" w:sz="4" w:space="0" w:color="auto"/>
              <w:bottom w:val="nil"/>
              <w:right w:val="single" w:sz="4" w:space="0" w:color="auto"/>
            </w:tcBorders>
            <w:shd w:val="clear" w:color="auto" w:fill="auto"/>
          </w:tcPr>
          <w:p w:rsidR="00653A6E" w:rsidRPr="00556941" w:rsidRDefault="00653A6E" w:rsidP="00002B7B">
            <w:pPr>
              <w:rPr>
                <w:rFonts w:ascii="Times New Roman" w:hAnsi="Times New Roman" w:cs="Times New Roman"/>
                <w:sz w:val="24"/>
                <w:szCs w:val="24"/>
                <w:lang w:val="kk-KZ"/>
              </w:rPr>
            </w:pPr>
            <w:r w:rsidRPr="00556941">
              <w:rPr>
                <w:rFonts w:ascii="Times New Roman" w:hAnsi="Times New Roman" w:cs="Times New Roman"/>
                <w:b/>
                <w:bCs/>
                <w:i/>
                <w:sz w:val="24"/>
                <w:szCs w:val="24"/>
                <w:lang w:val="kk-KZ"/>
              </w:rPr>
              <w:t>Ата –аналарға кеңес</w:t>
            </w:r>
          </w:p>
          <w:p w:rsidR="00653A6E" w:rsidRPr="00556941" w:rsidRDefault="00653A6E" w:rsidP="00002B7B">
            <w:pPr>
              <w:pStyle w:val="a6"/>
              <w:rPr>
                <w:rFonts w:ascii="Times New Roman" w:hAnsi="Times New Roman" w:cs="Times New Roman"/>
                <w:sz w:val="24"/>
                <w:szCs w:val="24"/>
                <w:lang w:val="kk-KZ"/>
              </w:rPr>
            </w:pPr>
            <w:r w:rsidRPr="00556941">
              <w:rPr>
                <w:rFonts w:ascii="Times New Roman"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653A6E" w:rsidRPr="00556941" w:rsidRDefault="00653A6E" w:rsidP="00002B7B">
            <w:pPr>
              <w:pStyle w:val="a6"/>
              <w:rPr>
                <w:rFonts w:ascii="Times New Roman" w:hAnsi="Times New Roman" w:cs="Times New Roman"/>
                <w:b/>
                <w:sz w:val="24"/>
                <w:szCs w:val="24"/>
                <w:lang w:val="kk-KZ"/>
              </w:rPr>
            </w:pPr>
          </w:p>
        </w:tc>
        <w:tc>
          <w:tcPr>
            <w:tcW w:w="2693" w:type="dxa"/>
            <w:gridSpan w:val="7"/>
            <w:tcBorders>
              <w:top w:val="single" w:sz="4" w:space="0" w:color="auto"/>
              <w:left w:val="single" w:sz="4" w:space="0" w:color="auto"/>
              <w:bottom w:val="nil"/>
              <w:right w:val="single" w:sz="4" w:space="0" w:color="auto"/>
            </w:tcBorders>
            <w:shd w:val="clear" w:color="auto" w:fill="auto"/>
          </w:tcPr>
          <w:p w:rsidR="00653A6E" w:rsidRPr="00556941" w:rsidRDefault="00653A6E" w:rsidP="00002B7B">
            <w:pPr>
              <w:rPr>
                <w:rFonts w:ascii="Times New Roman" w:hAnsi="Times New Roman" w:cs="Times New Roman"/>
                <w:b/>
                <w:sz w:val="24"/>
                <w:szCs w:val="24"/>
                <w:lang w:val="kk-KZ"/>
              </w:rPr>
            </w:pPr>
            <w:r w:rsidRPr="00556941">
              <w:rPr>
                <w:rFonts w:ascii="Times New Roman" w:hAnsi="Times New Roman" w:cs="Times New Roman"/>
                <w:b/>
                <w:bCs/>
                <w:i/>
                <w:sz w:val="24"/>
                <w:szCs w:val="24"/>
                <w:lang w:val="kk-KZ"/>
              </w:rPr>
              <w:t>Ата –аналарға кеңес</w:t>
            </w:r>
          </w:p>
          <w:p w:rsidR="00653A6E" w:rsidRPr="00556941" w:rsidRDefault="00653A6E" w:rsidP="00002B7B">
            <w:pPr>
              <w:pStyle w:val="a6"/>
              <w:rPr>
                <w:rFonts w:ascii="Times New Roman" w:hAnsi="Times New Roman" w:cs="Times New Roman"/>
                <w:sz w:val="24"/>
                <w:szCs w:val="24"/>
                <w:lang w:val="kk-KZ"/>
              </w:rPr>
            </w:pPr>
            <w:r w:rsidRPr="00556941">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56941">
              <w:rPr>
                <w:rFonts w:ascii="Times New Roman" w:hAnsi="Times New Roman" w:cs="Times New Roman"/>
                <w:sz w:val="24"/>
                <w:szCs w:val="24"/>
                <w:lang w:val="kk-KZ"/>
              </w:rPr>
              <w:br/>
            </w:r>
            <w:r w:rsidRPr="00556941">
              <w:rPr>
                <w:rFonts w:ascii="Times New Roman" w:hAnsi="Times New Roman" w:cs="Times New Roman"/>
                <w:sz w:val="24"/>
                <w:szCs w:val="24"/>
                <w:lang w:val="kk-KZ"/>
              </w:rPr>
              <w:br/>
            </w:r>
          </w:p>
          <w:p w:rsidR="00653A6E" w:rsidRPr="00556941" w:rsidRDefault="00653A6E" w:rsidP="00002B7B">
            <w:pPr>
              <w:pStyle w:val="a6"/>
              <w:rPr>
                <w:rFonts w:ascii="Times New Roman" w:hAnsi="Times New Roman" w:cs="Times New Roman"/>
                <w:b/>
                <w:sz w:val="24"/>
                <w:szCs w:val="24"/>
                <w:lang w:val="kk-KZ"/>
              </w:rPr>
            </w:pPr>
          </w:p>
        </w:tc>
        <w:tc>
          <w:tcPr>
            <w:tcW w:w="2835" w:type="dxa"/>
            <w:gridSpan w:val="6"/>
            <w:tcBorders>
              <w:top w:val="single" w:sz="4" w:space="0" w:color="auto"/>
              <w:left w:val="single" w:sz="4" w:space="0" w:color="auto"/>
              <w:bottom w:val="nil"/>
              <w:right w:val="single" w:sz="4" w:space="0" w:color="auto"/>
            </w:tcBorders>
            <w:shd w:val="clear" w:color="auto" w:fill="auto"/>
          </w:tcPr>
          <w:p w:rsidR="00653A6E" w:rsidRPr="00556941" w:rsidRDefault="00653A6E" w:rsidP="00002B7B">
            <w:pPr>
              <w:pStyle w:val="a6"/>
              <w:rPr>
                <w:rFonts w:ascii="Times New Roman" w:hAnsi="Times New Roman" w:cs="Times New Roman"/>
                <w:i/>
                <w:sz w:val="24"/>
                <w:szCs w:val="24"/>
                <w:lang w:val="kk-KZ"/>
              </w:rPr>
            </w:pPr>
            <w:r w:rsidRPr="00556941">
              <w:rPr>
                <w:rFonts w:ascii="Times New Roman" w:hAnsi="Times New Roman" w:cs="Times New Roman"/>
                <w:b/>
                <w:bCs/>
                <w:i/>
                <w:sz w:val="24"/>
                <w:szCs w:val="24"/>
                <w:lang w:val="kk-KZ"/>
              </w:rPr>
              <w:t>Ата –аналарға кеңес</w:t>
            </w:r>
          </w:p>
          <w:p w:rsidR="00653A6E" w:rsidRPr="00556941" w:rsidRDefault="00653A6E" w:rsidP="00002B7B">
            <w:pPr>
              <w:pStyle w:val="a6"/>
              <w:rPr>
                <w:rFonts w:ascii="Times New Roman" w:hAnsi="Times New Roman" w:cs="Times New Roman"/>
                <w:b/>
                <w:bCs/>
                <w:i/>
                <w:sz w:val="24"/>
                <w:szCs w:val="24"/>
                <w:lang w:val="kk-KZ"/>
              </w:rPr>
            </w:pPr>
            <w:r w:rsidRPr="00556941">
              <w:rPr>
                <w:rFonts w:ascii="Times New Roman" w:hAnsi="Times New Roman" w:cs="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53A6E" w:rsidRPr="00BF6CF8" w:rsidTr="00002B7B">
        <w:trPr>
          <w:trHeight w:val="330"/>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53A6E" w:rsidRPr="00556941" w:rsidRDefault="00653A6E" w:rsidP="00002B7B">
            <w:pPr>
              <w:rPr>
                <w:rFonts w:ascii="Times New Roman" w:hAnsi="Times New Roman" w:cs="Times New Roman"/>
                <w:b/>
                <w:sz w:val="24"/>
                <w:szCs w:val="24"/>
                <w:lang w:val="kk-KZ" w:bidi="en-US"/>
              </w:rPr>
            </w:pPr>
          </w:p>
        </w:tc>
        <w:tc>
          <w:tcPr>
            <w:tcW w:w="2839" w:type="dxa"/>
            <w:gridSpan w:val="7"/>
            <w:vMerge/>
            <w:tcBorders>
              <w:left w:val="single" w:sz="4" w:space="0" w:color="auto"/>
              <w:right w:val="single" w:sz="4" w:space="0" w:color="auto"/>
            </w:tcBorders>
            <w:shd w:val="clear" w:color="auto" w:fill="auto"/>
            <w:vAlign w:val="center"/>
            <w:hideMark/>
          </w:tcPr>
          <w:p w:rsidR="00653A6E" w:rsidRPr="00556941" w:rsidRDefault="00653A6E" w:rsidP="00002B7B">
            <w:pPr>
              <w:rPr>
                <w:rFonts w:ascii="Times New Roman" w:eastAsia="Calibri" w:hAnsi="Times New Roman" w:cs="Times New Roman"/>
                <w:sz w:val="24"/>
                <w:szCs w:val="24"/>
                <w:lang w:val="kk-KZ"/>
              </w:rPr>
            </w:pPr>
          </w:p>
        </w:tc>
        <w:tc>
          <w:tcPr>
            <w:tcW w:w="2976" w:type="dxa"/>
            <w:gridSpan w:val="8"/>
            <w:vMerge w:val="restart"/>
            <w:tcBorders>
              <w:top w:val="nil"/>
              <w:left w:val="single" w:sz="4" w:space="0" w:color="auto"/>
              <w:right w:val="single" w:sz="4" w:space="0" w:color="auto"/>
            </w:tcBorders>
            <w:shd w:val="clear" w:color="auto" w:fill="auto"/>
          </w:tcPr>
          <w:p w:rsidR="00653A6E" w:rsidRPr="00556941" w:rsidRDefault="00653A6E" w:rsidP="00002B7B">
            <w:pPr>
              <w:jc w:val="center"/>
              <w:rPr>
                <w:rFonts w:ascii="Times New Roman" w:hAnsi="Times New Roman" w:cs="Times New Roman"/>
                <w:b/>
                <w:sz w:val="24"/>
                <w:szCs w:val="24"/>
                <w:lang w:val="kk-KZ" w:bidi="en-US"/>
              </w:rPr>
            </w:pPr>
          </w:p>
        </w:tc>
        <w:tc>
          <w:tcPr>
            <w:tcW w:w="2552" w:type="dxa"/>
            <w:gridSpan w:val="3"/>
            <w:vMerge w:val="restart"/>
            <w:tcBorders>
              <w:top w:val="nil"/>
              <w:left w:val="single" w:sz="4" w:space="0" w:color="auto"/>
              <w:right w:val="single" w:sz="4" w:space="0" w:color="auto"/>
            </w:tcBorders>
            <w:shd w:val="clear" w:color="auto" w:fill="auto"/>
          </w:tcPr>
          <w:p w:rsidR="00653A6E" w:rsidRPr="00556941" w:rsidRDefault="00653A6E" w:rsidP="00002B7B">
            <w:pPr>
              <w:jc w:val="center"/>
              <w:rPr>
                <w:rFonts w:ascii="Times New Roman" w:hAnsi="Times New Roman" w:cs="Times New Roman"/>
                <w:b/>
                <w:sz w:val="24"/>
                <w:szCs w:val="24"/>
                <w:lang w:val="kk-KZ" w:bidi="en-US"/>
              </w:rPr>
            </w:pPr>
          </w:p>
        </w:tc>
        <w:tc>
          <w:tcPr>
            <w:tcW w:w="2709" w:type="dxa"/>
            <w:gridSpan w:val="8"/>
            <w:vMerge w:val="restart"/>
            <w:tcBorders>
              <w:top w:val="nil"/>
              <w:left w:val="single" w:sz="4" w:space="0" w:color="auto"/>
              <w:right w:val="single" w:sz="4" w:space="0" w:color="auto"/>
            </w:tcBorders>
            <w:shd w:val="clear" w:color="auto" w:fill="auto"/>
          </w:tcPr>
          <w:p w:rsidR="00653A6E" w:rsidRPr="00556941" w:rsidRDefault="00653A6E" w:rsidP="00002B7B">
            <w:pPr>
              <w:jc w:val="center"/>
              <w:rPr>
                <w:rFonts w:ascii="Times New Roman" w:hAnsi="Times New Roman" w:cs="Times New Roman"/>
                <w:b/>
                <w:sz w:val="24"/>
                <w:szCs w:val="24"/>
                <w:lang w:val="kk-KZ" w:bidi="en-US"/>
              </w:rPr>
            </w:pPr>
          </w:p>
        </w:tc>
        <w:tc>
          <w:tcPr>
            <w:tcW w:w="2819" w:type="dxa"/>
            <w:gridSpan w:val="5"/>
            <w:tcBorders>
              <w:top w:val="nil"/>
              <w:left w:val="single" w:sz="4" w:space="0" w:color="auto"/>
              <w:bottom w:val="single" w:sz="4" w:space="0" w:color="auto"/>
              <w:right w:val="single" w:sz="4" w:space="0" w:color="auto"/>
            </w:tcBorders>
            <w:shd w:val="clear" w:color="auto" w:fill="auto"/>
            <w:vAlign w:val="center"/>
            <w:hideMark/>
          </w:tcPr>
          <w:p w:rsidR="00653A6E" w:rsidRPr="00556941" w:rsidRDefault="00653A6E" w:rsidP="00002B7B">
            <w:pPr>
              <w:rPr>
                <w:rFonts w:ascii="Times New Roman" w:hAnsi="Times New Roman" w:cs="Times New Roman"/>
                <w:b/>
                <w:sz w:val="24"/>
                <w:szCs w:val="24"/>
                <w:lang w:val="kk-KZ" w:bidi="en-US"/>
              </w:rPr>
            </w:pPr>
          </w:p>
        </w:tc>
      </w:tr>
      <w:tr w:rsidR="00BA361C" w:rsidRPr="00BF6CF8" w:rsidTr="00002B7B">
        <w:trPr>
          <w:gridAfter w:val="5"/>
          <w:wAfter w:w="2819" w:type="dxa"/>
          <w:trHeight w:val="537"/>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tcPr>
          <w:p w:rsidR="00BA361C" w:rsidRPr="00556941" w:rsidRDefault="00BA361C" w:rsidP="00002B7B">
            <w:pPr>
              <w:rPr>
                <w:rFonts w:ascii="Times New Roman" w:hAnsi="Times New Roman" w:cs="Times New Roman"/>
                <w:b/>
                <w:sz w:val="24"/>
                <w:szCs w:val="24"/>
                <w:lang w:val="kk-KZ" w:bidi="en-US"/>
              </w:rPr>
            </w:pPr>
          </w:p>
        </w:tc>
        <w:tc>
          <w:tcPr>
            <w:tcW w:w="2839" w:type="dxa"/>
            <w:gridSpan w:val="7"/>
            <w:vMerge/>
            <w:tcBorders>
              <w:left w:val="single" w:sz="4" w:space="0" w:color="auto"/>
              <w:right w:val="single" w:sz="4" w:space="0" w:color="auto"/>
            </w:tcBorders>
            <w:shd w:val="clear" w:color="auto" w:fill="auto"/>
            <w:vAlign w:val="center"/>
          </w:tcPr>
          <w:p w:rsidR="00BA361C" w:rsidRPr="00556941" w:rsidRDefault="00BA361C" w:rsidP="00002B7B">
            <w:pPr>
              <w:rPr>
                <w:rFonts w:ascii="Times New Roman" w:eastAsia="Calibri" w:hAnsi="Times New Roman" w:cs="Times New Roman"/>
                <w:sz w:val="24"/>
                <w:szCs w:val="24"/>
                <w:lang w:val="kk-KZ"/>
              </w:rPr>
            </w:pPr>
          </w:p>
        </w:tc>
        <w:tc>
          <w:tcPr>
            <w:tcW w:w="2976" w:type="dxa"/>
            <w:gridSpan w:val="8"/>
            <w:vMerge/>
            <w:tcBorders>
              <w:top w:val="nil"/>
              <w:left w:val="single" w:sz="4" w:space="0" w:color="auto"/>
              <w:bottom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lang w:val="kk-KZ" w:bidi="en-US"/>
              </w:rPr>
            </w:pPr>
          </w:p>
        </w:tc>
        <w:tc>
          <w:tcPr>
            <w:tcW w:w="2552" w:type="dxa"/>
            <w:gridSpan w:val="3"/>
            <w:vMerge/>
            <w:tcBorders>
              <w:top w:val="nil"/>
              <w:left w:val="single" w:sz="4" w:space="0" w:color="auto"/>
              <w:bottom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lang w:val="kk-KZ" w:bidi="en-US"/>
              </w:rPr>
            </w:pPr>
          </w:p>
        </w:tc>
        <w:tc>
          <w:tcPr>
            <w:tcW w:w="2709" w:type="dxa"/>
            <w:gridSpan w:val="8"/>
            <w:vMerge/>
            <w:tcBorders>
              <w:top w:val="nil"/>
              <w:left w:val="single" w:sz="4" w:space="0" w:color="auto"/>
              <w:bottom w:val="single" w:sz="4" w:space="0" w:color="auto"/>
              <w:right w:val="single" w:sz="4" w:space="0" w:color="auto"/>
            </w:tcBorders>
            <w:shd w:val="clear" w:color="auto" w:fill="auto"/>
          </w:tcPr>
          <w:p w:rsidR="00BA361C" w:rsidRPr="00556941" w:rsidRDefault="00BA361C" w:rsidP="00002B7B">
            <w:pPr>
              <w:jc w:val="center"/>
              <w:rPr>
                <w:rFonts w:ascii="Times New Roman" w:hAnsi="Times New Roman" w:cs="Times New Roman"/>
                <w:b/>
                <w:sz w:val="24"/>
                <w:szCs w:val="24"/>
                <w:lang w:val="kk-KZ" w:bidi="en-US"/>
              </w:rPr>
            </w:pPr>
          </w:p>
        </w:tc>
      </w:tr>
      <w:tr w:rsidR="00BA361C" w:rsidRPr="00BF6CF8" w:rsidTr="00002B7B">
        <w:trPr>
          <w:gridAfter w:val="24"/>
          <w:wAfter w:w="11056" w:type="dxa"/>
          <w:trHeight w:val="537"/>
        </w:trPr>
        <w:tc>
          <w:tcPr>
            <w:tcW w:w="1556" w:type="dxa"/>
            <w:vMerge/>
            <w:tcBorders>
              <w:top w:val="nil"/>
              <w:left w:val="single" w:sz="4" w:space="0" w:color="auto"/>
              <w:bottom w:val="single" w:sz="4" w:space="0" w:color="auto"/>
              <w:right w:val="single" w:sz="4" w:space="0" w:color="auto"/>
            </w:tcBorders>
            <w:shd w:val="clear" w:color="auto" w:fill="auto"/>
            <w:vAlign w:val="center"/>
          </w:tcPr>
          <w:p w:rsidR="00BA361C" w:rsidRPr="00556941" w:rsidRDefault="00BA361C" w:rsidP="00002B7B">
            <w:pPr>
              <w:rPr>
                <w:rFonts w:ascii="Times New Roman" w:hAnsi="Times New Roman" w:cs="Times New Roman"/>
                <w:b/>
                <w:sz w:val="24"/>
                <w:szCs w:val="24"/>
                <w:lang w:val="kk-KZ" w:bidi="en-US"/>
              </w:rPr>
            </w:pPr>
          </w:p>
        </w:tc>
        <w:tc>
          <w:tcPr>
            <w:tcW w:w="2839" w:type="dxa"/>
            <w:gridSpan w:val="7"/>
            <w:vMerge/>
            <w:tcBorders>
              <w:top w:val="nil"/>
              <w:left w:val="single" w:sz="4" w:space="0" w:color="auto"/>
              <w:bottom w:val="single" w:sz="4" w:space="0" w:color="auto"/>
              <w:right w:val="single" w:sz="4" w:space="0" w:color="auto"/>
            </w:tcBorders>
            <w:shd w:val="clear" w:color="auto" w:fill="auto"/>
            <w:vAlign w:val="center"/>
          </w:tcPr>
          <w:p w:rsidR="00BA361C" w:rsidRPr="00556941" w:rsidRDefault="00BA361C" w:rsidP="00002B7B">
            <w:pPr>
              <w:rPr>
                <w:rFonts w:ascii="Times New Roman" w:eastAsia="Calibri" w:hAnsi="Times New Roman" w:cs="Times New Roman"/>
                <w:sz w:val="24"/>
                <w:szCs w:val="24"/>
                <w:lang w:val="kk-KZ"/>
              </w:rPr>
            </w:pPr>
          </w:p>
        </w:tc>
      </w:tr>
    </w:tbl>
    <w:p w:rsidR="00653A6E" w:rsidRPr="007B64D7" w:rsidRDefault="00653A6E" w:rsidP="00BA361C">
      <w:pPr>
        <w:pStyle w:val="1"/>
        <w:tabs>
          <w:tab w:val="left" w:pos="4208"/>
        </w:tabs>
        <w:spacing w:before="1" w:line="319" w:lineRule="exact"/>
        <w:ind w:left="0" w:right="535"/>
      </w:pPr>
    </w:p>
    <w:p w:rsidR="00F31CF4" w:rsidRPr="00FA286F" w:rsidRDefault="00F31CF4" w:rsidP="00C25B90">
      <w:pPr>
        <w:pStyle w:val="1"/>
        <w:spacing w:before="1" w:line="319" w:lineRule="exact"/>
        <w:ind w:left="0" w:right="535"/>
        <w:jc w:val="center"/>
      </w:pPr>
      <w:r w:rsidRPr="00FA286F">
        <w:t>Тәрбиелеу-білім беру процесінің циклограммасы</w:t>
      </w:r>
    </w:p>
    <w:p w:rsidR="00F31CF4" w:rsidRPr="00653A6E" w:rsidRDefault="00F31CF4" w:rsidP="00653A6E">
      <w:pPr>
        <w:pStyle w:val="ac"/>
        <w:spacing w:line="319" w:lineRule="exact"/>
        <w:ind w:right="535"/>
        <w:rPr>
          <w:u w:val="single"/>
        </w:rPr>
      </w:pPr>
      <w:r w:rsidRPr="00FA286F">
        <w:rPr>
          <w:b/>
        </w:rPr>
        <w:t>Білім беру ұйымы</w:t>
      </w:r>
      <w:r w:rsidR="00653A6E" w:rsidRPr="007B64D7">
        <w:t xml:space="preserve"> </w:t>
      </w:r>
      <w:r w:rsidR="00653A6E">
        <w:t>Дарья ЖББМ</w:t>
      </w:r>
    </w:p>
    <w:p w:rsidR="00F31CF4" w:rsidRPr="00FA286F" w:rsidRDefault="00F31CF4" w:rsidP="00F31CF4">
      <w:pPr>
        <w:pStyle w:val="ac"/>
        <w:tabs>
          <w:tab w:val="left" w:pos="9272"/>
        </w:tabs>
        <w:spacing w:line="293" w:lineRule="exact"/>
        <w:rPr>
          <w:u w:val="single"/>
        </w:rPr>
      </w:pPr>
      <w:r w:rsidRPr="00FA286F">
        <w:rPr>
          <w:b/>
        </w:rPr>
        <w:t xml:space="preserve">Мектепалды </w:t>
      </w:r>
      <w:r w:rsidRPr="00FA286F">
        <w:rPr>
          <w:u w:val="single"/>
        </w:rPr>
        <w:t>О «</w:t>
      </w:r>
      <w:r w:rsidR="00653A6E">
        <w:rPr>
          <w:u w:val="single"/>
        </w:rPr>
        <w:t>А</w:t>
      </w:r>
      <w:r w:rsidRPr="00FA286F">
        <w:rPr>
          <w:u w:val="single"/>
        </w:rPr>
        <w:t>» сыныбы</w:t>
      </w:r>
    </w:p>
    <w:p w:rsidR="00F31CF4" w:rsidRPr="00FA286F" w:rsidRDefault="00F31CF4" w:rsidP="00F31CF4">
      <w:pPr>
        <w:pStyle w:val="ac"/>
        <w:spacing w:before="2" w:line="322" w:lineRule="exact"/>
        <w:rPr>
          <w:u w:val="single"/>
        </w:rPr>
      </w:pPr>
      <w:r w:rsidRPr="00FA286F">
        <w:rPr>
          <w:b/>
        </w:rPr>
        <w:t>Балалардың жасы</w:t>
      </w:r>
      <w:r w:rsidR="00653A6E">
        <w:rPr>
          <w:b/>
        </w:rPr>
        <w:t xml:space="preserve"> </w:t>
      </w:r>
      <w:r w:rsidRPr="00FA286F">
        <w:rPr>
          <w:u w:val="single"/>
        </w:rPr>
        <w:t>5 жас</w:t>
      </w:r>
    </w:p>
    <w:p w:rsidR="00F31CF4" w:rsidRPr="00FA286F" w:rsidRDefault="00F31CF4" w:rsidP="00F31CF4">
      <w:pPr>
        <w:pStyle w:val="ac"/>
        <w:tabs>
          <w:tab w:val="left" w:pos="9679"/>
        </w:tabs>
        <w:rPr>
          <w:u w:val="single"/>
        </w:rPr>
      </w:pPr>
      <w:r w:rsidRPr="00FA286F">
        <w:rPr>
          <w:b/>
        </w:rPr>
        <w:t>Жоспардың құрылу кезеңі</w:t>
      </w:r>
      <w:r w:rsidR="00653A6E">
        <w:rPr>
          <w:b/>
          <w:u w:val="single"/>
        </w:rPr>
        <w:t xml:space="preserve"> 3</w:t>
      </w:r>
      <w:r w:rsidRPr="00FA286F">
        <w:rPr>
          <w:b/>
          <w:u w:val="single"/>
        </w:rPr>
        <w:t>-апта</w:t>
      </w:r>
      <w:r w:rsidRPr="00FA286F">
        <w:rPr>
          <w:u w:val="single"/>
        </w:rPr>
        <w:t xml:space="preserve">      20 - 24 қараша  2023-2024 оқу жылы</w:t>
      </w:r>
    </w:p>
    <w:p w:rsidR="00F31CF4" w:rsidRPr="00FA286F" w:rsidRDefault="00F31CF4" w:rsidP="00F31CF4">
      <w:pPr>
        <w:pStyle w:val="ac"/>
        <w:spacing w:before="4"/>
        <w:ind w:left="0"/>
      </w:pP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1"/>
        <w:gridCol w:w="712"/>
        <w:gridCol w:w="982"/>
        <w:gridCol w:w="1144"/>
        <w:gridCol w:w="406"/>
        <w:gridCol w:w="438"/>
        <w:gridCol w:w="266"/>
        <w:gridCol w:w="402"/>
        <w:gridCol w:w="462"/>
        <w:gridCol w:w="417"/>
        <w:gridCol w:w="1004"/>
        <w:gridCol w:w="433"/>
        <w:gridCol w:w="1411"/>
        <w:gridCol w:w="856"/>
        <w:gridCol w:w="1987"/>
        <w:gridCol w:w="3372"/>
        <w:gridCol w:w="16"/>
        <w:gridCol w:w="12"/>
      </w:tblGrid>
      <w:tr w:rsidR="00F31CF4" w:rsidRPr="00FA286F" w:rsidTr="00002B7B">
        <w:trPr>
          <w:gridAfter w:val="1"/>
          <w:wAfter w:w="12" w:type="dxa"/>
          <w:trHeight w:val="70"/>
        </w:trPr>
        <w:tc>
          <w:tcPr>
            <w:tcW w:w="1843"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Күн тәртібі</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Дүйсенбі</w:t>
            </w:r>
          </w:p>
        </w:tc>
        <w:tc>
          <w:tcPr>
            <w:tcW w:w="3828" w:type="dxa"/>
            <w:gridSpan w:val="8"/>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Сейсенбі</w:t>
            </w:r>
          </w:p>
        </w:tc>
        <w:tc>
          <w:tcPr>
            <w:tcW w:w="2267"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Сәрсенбі</w:t>
            </w:r>
          </w:p>
          <w:p w:rsidR="00F31CF4" w:rsidRPr="00FA286F" w:rsidRDefault="00F31CF4" w:rsidP="00002B7B">
            <w:pPr>
              <w:pStyle w:val="TableParagraph"/>
              <w:rPr>
                <w:sz w:val="24"/>
                <w:szCs w:val="24"/>
                <w:lang w:bidi="en-US"/>
              </w:rPr>
            </w:pPr>
          </w:p>
        </w:tc>
        <w:tc>
          <w:tcPr>
            <w:tcW w:w="1987" w:type="dxa"/>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Бейсенбі</w:t>
            </w:r>
          </w:p>
        </w:tc>
        <w:tc>
          <w:tcPr>
            <w:tcW w:w="3388"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Жұма</w:t>
            </w:r>
          </w:p>
        </w:tc>
      </w:tr>
      <w:tr w:rsidR="00F31CF4" w:rsidRPr="00FA286F" w:rsidTr="00002B7B">
        <w:trPr>
          <w:gridAfter w:val="1"/>
          <w:wAfter w:w="12" w:type="dxa"/>
          <w:trHeight w:val="139"/>
        </w:trPr>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i/>
                <w:sz w:val="24"/>
                <w:szCs w:val="24"/>
              </w:rPr>
            </w:pPr>
            <w:r w:rsidRPr="00FA286F">
              <w:rPr>
                <w:sz w:val="24"/>
                <w:szCs w:val="24"/>
              </w:rPr>
              <w:t>Балаларды қабылдау</w:t>
            </w:r>
          </w:p>
        </w:tc>
        <w:tc>
          <w:tcPr>
            <w:tcW w:w="2126" w:type="dxa"/>
            <w:gridSpan w:val="2"/>
            <w:tcBorders>
              <w:top w:val="single" w:sz="4" w:space="0" w:color="auto"/>
              <w:left w:val="single" w:sz="4" w:space="0" w:color="auto"/>
              <w:bottom w:val="nil"/>
              <w:right w:val="single" w:sz="4" w:space="0" w:color="auto"/>
            </w:tcBorders>
            <w:shd w:val="clear" w:color="auto" w:fill="auto"/>
            <w:hideMark/>
          </w:tcPr>
          <w:p w:rsidR="00F31CF4" w:rsidRPr="00FA286F" w:rsidRDefault="00F31CF4" w:rsidP="00002B7B">
            <w:pPr>
              <w:pStyle w:val="TableParagraph"/>
              <w:rPr>
                <w:sz w:val="24"/>
                <w:szCs w:val="24"/>
                <w:lang w:val="ru-RU" w:eastAsia="ru-RU"/>
              </w:rPr>
            </w:pPr>
          </w:p>
        </w:tc>
        <w:tc>
          <w:tcPr>
            <w:tcW w:w="3828" w:type="dxa"/>
            <w:gridSpan w:val="8"/>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lang w:val="ru-RU" w:eastAsia="ru-RU"/>
              </w:rPr>
            </w:pPr>
          </w:p>
        </w:tc>
        <w:tc>
          <w:tcPr>
            <w:tcW w:w="2267" w:type="dxa"/>
            <w:gridSpan w:val="2"/>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lang w:val="ru-RU" w:eastAsia="ru-RU"/>
              </w:rPr>
            </w:pPr>
          </w:p>
        </w:tc>
        <w:tc>
          <w:tcPr>
            <w:tcW w:w="1987" w:type="dxa"/>
            <w:vMerge w:val="restart"/>
            <w:tcBorders>
              <w:top w:val="single" w:sz="4" w:space="0" w:color="auto"/>
              <w:left w:val="single" w:sz="4" w:space="0" w:color="auto"/>
              <w:right w:val="single" w:sz="4" w:space="0" w:color="auto"/>
            </w:tcBorders>
            <w:shd w:val="clear" w:color="auto" w:fill="auto"/>
          </w:tcPr>
          <w:p w:rsidR="00F31CF4" w:rsidRPr="00FA286F" w:rsidRDefault="00F31CF4" w:rsidP="00002B7B">
            <w:pPr>
              <w:pStyle w:val="TableParagraph"/>
              <w:rPr>
                <w:sz w:val="24"/>
                <w:szCs w:val="24"/>
                <w:shd w:val="clear" w:color="auto" w:fill="FFFFFF"/>
              </w:rPr>
            </w:pPr>
            <w:r w:rsidRPr="00FA286F">
              <w:rPr>
                <w:sz w:val="24"/>
                <w:szCs w:val="24"/>
                <w:shd w:val="clear" w:color="auto" w:fill="FFFFFF"/>
              </w:rPr>
              <w:t xml:space="preserve">«Өз отбасыңдағы қуанышты кездесулер» туралы айтып беру. </w:t>
            </w:r>
          </w:p>
          <w:p w:rsidR="00F31CF4" w:rsidRPr="00FA286F" w:rsidRDefault="00F31CF4" w:rsidP="00002B7B">
            <w:pPr>
              <w:pStyle w:val="TableParagraph"/>
              <w:rPr>
                <w:sz w:val="24"/>
                <w:szCs w:val="24"/>
                <w:shd w:val="clear" w:color="auto" w:fill="FFFFFF"/>
              </w:rPr>
            </w:pPr>
            <w:r w:rsidRPr="00FA286F">
              <w:rPr>
                <w:sz w:val="24"/>
                <w:szCs w:val="24"/>
                <w:shd w:val="clear" w:color="auto" w:fill="FFFFFF"/>
              </w:rPr>
              <w:t>Еңбек тапсырмасы: Ойыншықтарды жуу,сөреге жинау</w:t>
            </w:r>
          </w:p>
          <w:p w:rsidR="00F31CF4" w:rsidRPr="00FA286F" w:rsidRDefault="00F31CF4" w:rsidP="00002B7B">
            <w:pPr>
              <w:pStyle w:val="TableParagraph"/>
              <w:rPr>
                <w:sz w:val="24"/>
                <w:szCs w:val="24"/>
                <w:lang w:eastAsia="ru-RU"/>
              </w:rPr>
            </w:pPr>
            <w:r w:rsidRPr="00FA286F">
              <w:rPr>
                <w:sz w:val="24"/>
                <w:szCs w:val="24"/>
                <w:shd w:val="clear" w:color="auto" w:fill="FFFFFF"/>
              </w:rPr>
              <w:t>Ойын:</w:t>
            </w:r>
          </w:p>
          <w:p w:rsidR="00F31CF4" w:rsidRPr="00FA286F" w:rsidRDefault="00F31CF4" w:rsidP="00002B7B">
            <w:pPr>
              <w:pStyle w:val="TableParagraph"/>
              <w:rPr>
                <w:sz w:val="24"/>
                <w:szCs w:val="24"/>
              </w:rPr>
            </w:pPr>
            <w:r w:rsidRPr="00FA286F">
              <w:rPr>
                <w:sz w:val="24"/>
                <w:szCs w:val="24"/>
                <w:shd w:val="clear" w:color="auto" w:fill="FFFFFF"/>
              </w:rPr>
              <w:t>«Мейірімділік гүлін» құрастыру ( Балалар әр түрлі мейірімді сөздер айтып гүл күлтелерін құрастырады)</w:t>
            </w:r>
          </w:p>
        </w:tc>
        <w:tc>
          <w:tcPr>
            <w:tcW w:w="3388" w:type="dxa"/>
            <w:gridSpan w:val="2"/>
            <w:vMerge w:val="restart"/>
            <w:tcBorders>
              <w:top w:val="single" w:sz="4" w:space="0" w:color="auto"/>
              <w:left w:val="single" w:sz="4" w:space="0" w:color="auto"/>
              <w:right w:val="single" w:sz="4" w:space="0" w:color="auto"/>
            </w:tcBorders>
            <w:shd w:val="clear" w:color="auto" w:fill="auto"/>
          </w:tcPr>
          <w:p w:rsidR="00F31CF4" w:rsidRPr="00FA286F" w:rsidRDefault="00F31CF4" w:rsidP="00002B7B">
            <w:pPr>
              <w:pStyle w:val="TableParagraph"/>
              <w:rPr>
                <w:sz w:val="24"/>
                <w:szCs w:val="24"/>
                <w:lang w:eastAsia="ru-RU"/>
              </w:rPr>
            </w:pPr>
            <w:r w:rsidRPr="00FA286F">
              <w:rPr>
                <w:sz w:val="24"/>
                <w:szCs w:val="24"/>
                <w:lang w:eastAsia="ru-RU"/>
              </w:rPr>
              <w:t>«Қуаныш сыйлау»</w:t>
            </w:r>
          </w:p>
          <w:p w:rsidR="00F31CF4" w:rsidRPr="00FA286F" w:rsidRDefault="00F31CF4" w:rsidP="00002B7B">
            <w:pPr>
              <w:pStyle w:val="TableParagraph"/>
              <w:rPr>
                <w:sz w:val="24"/>
                <w:szCs w:val="24"/>
                <w:lang w:eastAsia="ru-RU"/>
              </w:rPr>
            </w:pPr>
            <w:r w:rsidRPr="00FA286F">
              <w:rPr>
                <w:sz w:val="24"/>
                <w:szCs w:val="24"/>
                <w:lang w:eastAsia="ru-RU"/>
              </w:rPr>
              <w:t>Еңбек тапсырмасы:Гүлдерге су құю,шаңдарын сүрту.</w:t>
            </w:r>
          </w:p>
          <w:p w:rsidR="00F31CF4" w:rsidRPr="00FA286F" w:rsidRDefault="00F31CF4" w:rsidP="00002B7B">
            <w:pPr>
              <w:pStyle w:val="TableParagraph"/>
              <w:rPr>
                <w:sz w:val="24"/>
                <w:szCs w:val="24"/>
                <w:lang w:eastAsia="ru-RU"/>
              </w:rPr>
            </w:pPr>
            <w:r w:rsidRPr="00FA286F">
              <w:rPr>
                <w:sz w:val="24"/>
                <w:szCs w:val="24"/>
                <w:lang w:eastAsia="ru-RU"/>
              </w:rPr>
              <w:t>Ойын:</w:t>
            </w:r>
            <w:r w:rsidRPr="00FA286F">
              <w:rPr>
                <w:rStyle w:val="af5"/>
                <w:sz w:val="24"/>
                <w:szCs w:val="24"/>
                <w:shd w:val="clear" w:color="auto" w:fill="FFFFFF"/>
              </w:rPr>
              <w:t>«Күншуақ»</w:t>
            </w:r>
          </w:p>
          <w:p w:rsidR="00F31CF4" w:rsidRPr="00FA286F" w:rsidRDefault="00F31CF4" w:rsidP="00002B7B">
            <w:pPr>
              <w:pStyle w:val="TableParagraph"/>
              <w:rPr>
                <w:sz w:val="24"/>
                <w:szCs w:val="24"/>
              </w:rPr>
            </w:pPr>
            <w:r w:rsidRPr="00FA286F">
              <w:rPr>
                <w:sz w:val="24"/>
                <w:szCs w:val="24"/>
              </w:rPr>
              <w:t>Күлімдеген күн мейірімді,</w:t>
            </w:r>
          </w:p>
          <w:p w:rsidR="00F31CF4" w:rsidRPr="00FA286F" w:rsidRDefault="00F31CF4" w:rsidP="00002B7B">
            <w:pPr>
              <w:pStyle w:val="TableParagraph"/>
              <w:rPr>
                <w:sz w:val="24"/>
                <w:szCs w:val="24"/>
              </w:rPr>
            </w:pPr>
            <w:r w:rsidRPr="00FA286F">
              <w:rPr>
                <w:sz w:val="24"/>
                <w:szCs w:val="24"/>
              </w:rPr>
              <w:t>Кіршіксіз қар мейірімді.</w:t>
            </w:r>
          </w:p>
          <w:p w:rsidR="00F31CF4" w:rsidRPr="00FA286F" w:rsidRDefault="00F31CF4" w:rsidP="00002B7B">
            <w:pPr>
              <w:pStyle w:val="TableParagraph"/>
              <w:rPr>
                <w:sz w:val="24"/>
                <w:szCs w:val="24"/>
              </w:rPr>
            </w:pPr>
            <w:r w:rsidRPr="00FA286F">
              <w:rPr>
                <w:sz w:val="24"/>
                <w:szCs w:val="24"/>
              </w:rPr>
              <w:t>Таза мөлдір су мейірімді,</w:t>
            </w:r>
          </w:p>
          <w:p w:rsidR="00F31CF4" w:rsidRPr="00FA286F" w:rsidRDefault="00F31CF4" w:rsidP="00002B7B">
            <w:pPr>
              <w:pStyle w:val="TableParagraph"/>
              <w:rPr>
                <w:sz w:val="24"/>
                <w:szCs w:val="24"/>
              </w:rPr>
            </w:pPr>
            <w:r w:rsidRPr="00FA286F">
              <w:rPr>
                <w:sz w:val="24"/>
                <w:szCs w:val="24"/>
              </w:rPr>
              <w:t>Мәпелеген ата-ана мейірімді.</w:t>
            </w:r>
          </w:p>
          <w:p w:rsidR="00F31CF4" w:rsidRPr="00FA286F" w:rsidRDefault="00F31CF4" w:rsidP="00002B7B">
            <w:pPr>
              <w:pStyle w:val="TableParagraph"/>
              <w:rPr>
                <w:sz w:val="24"/>
                <w:szCs w:val="24"/>
              </w:rPr>
            </w:pPr>
          </w:p>
        </w:tc>
      </w:tr>
      <w:tr w:rsidR="00F31CF4" w:rsidRPr="00FA286F" w:rsidTr="00002B7B">
        <w:trPr>
          <w:gridAfter w:val="1"/>
          <w:wAfter w:w="12" w:type="dxa"/>
          <w:trHeight w:val="1437"/>
        </w:trPr>
        <w:tc>
          <w:tcPr>
            <w:tcW w:w="184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pStyle w:val="TableParagraph"/>
              <w:rPr>
                <w:i/>
                <w:sz w:val="24"/>
                <w:szCs w:val="24"/>
              </w:rPr>
            </w:pPr>
          </w:p>
        </w:tc>
        <w:tc>
          <w:tcPr>
            <w:tcW w:w="2126" w:type="dxa"/>
            <w:gridSpan w:val="2"/>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lang w:eastAsia="ru-RU"/>
              </w:rPr>
            </w:pPr>
            <w:r w:rsidRPr="00FA286F">
              <w:rPr>
                <w:sz w:val="24"/>
                <w:szCs w:val="24"/>
                <w:lang w:eastAsia="ru-RU"/>
              </w:rPr>
              <w:t>Демалыс күнін қалай өткізгенін сұрау</w:t>
            </w:r>
          </w:p>
          <w:p w:rsidR="00F31CF4" w:rsidRPr="00FA286F" w:rsidRDefault="00F31CF4" w:rsidP="00002B7B">
            <w:pPr>
              <w:pStyle w:val="TableParagraph"/>
              <w:rPr>
                <w:sz w:val="24"/>
                <w:szCs w:val="24"/>
                <w:lang w:eastAsia="ru-RU"/>
              </w:rPr>
            </w:pPr>
            <w:r w:rsidRPr="00FA286F">
              <w:rPr>
                <w:sz w:val="24"/>
                <w:szCs w:val="24"/>
                <w:lang w:eastAsia="ru-RU"/>
              </w:rPr>
              <w:t xml:space="preserve">Сыйластық туралы өз ойларын сұрау </w:t>
            </w:r>
          </w:p>
          <w:p w:rsidR="00F31CF4" w:rsidRPr="00FA286F" w:rsidRDefault="00F31CF4" w:rsidP="00002B7B">
            <w:pPr>
              <w:pStyle w:val="TableParagraph"/>
              <w:rPr>
                <w:sz w:val="24"/>
                <w:szCs w:val="24"/>
              </w:rPr>
            </w:pPr>
            <w:r w:rsidRPr="00FA286F">
              <w:rPr>
                <w:sz w:val="24"/>
                <w:szCs w:val="24"/>
                <w:shd w:val="clear" w:color="auto" w:fill="FFFFFF"/>
              </w:rPr>
              <w:t>Ойын: «Мен қандаймын?» (Бір қыз, бір ұл болып араласып тұрады.Көршісіне « Мен сені сыйлаймын, сенімен достасқым келеді» деп, оның қолын қысады.)</w:t>
            </w:r>
          </w:p>
        </w:tc>
        <w:tc>
          <w:tcPr>
            <w:tcW w:w="3828" w:type="dxa"/>
            <w:gridSpan w:val="8"/>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Мейірімділік туралы әңгімелесу.</w:t>
            </w:r>
          </w:p>
          <w:p w:rsidR="00F31CF4" w:rsidRPr="00FA286F" w:rsidRDefault="00F31CF4" w:rsidP="00002B7B">
            <w:pPr>
              <w:pStyle w:val="TableParagraph"/>
              <w:rPr>
                <w:sz w:val="24"/>
                <w:szCs w:val="24"/>
              </w:rPr>
            </w:pPr>
            <w:r w:rsidRPr="00FA286F">
              <w:rPr>
                <w:sz w:val="24"/>
                <w:szCs w:val="24"/>
              </w:rPr>
              <w:t>Күлімдеген күн мейірімді!</w:t>
            </w:r>
          </w:p>
          <w:p w:rsidR="00F31CF4" w:rsidRPr="00FA286F" w:rsidRDefault="00F31CF4" w:rsidP="00002B7B">
            <w:pPr>
              <w:pStyle w:val="TableParagraph"/>
              <w:rPr>
                <w:sz w:val="24"/>
                <w:szCs w:val="24"/>
              </w:rPr>
            </w:pPr>
            <w:r w:rsidRPr="00FA286F">
              <w:rPr>
                <w:sz w:val="24"/>
                <w:szCs w:val="24"/>
              </w:rPr>
              <w:t>Кіршіксіз ақ қар мейірімді!</w:t>
            </w:r>
          </w:p>
          <w:p w:rsidR="00F31CF4" w:rsidRPr="00FA286F" w:rsidRDefault="00F31CF4" w:rsidP="00002B7B">
            <w:pPr>
              <w:pStyle w:val="TableParagraph"/>
              <w:rPr>
                <w:sz w:val="24"/>
                <w:szCs w:val="24"/>
              </w:rPr>
            </w:pPr>
            <w:r w:rsidRPr="00FA286F">
              <w:rPr>
                <w:sz w:val="24"/>
                <w:szCs w:val="24"/>
              </w:rPr>
              <w:t>Таза мөлдір су мейірімді!</w:t>
            </w:r>
          </w:p>
          <w:p w:rsidR="00F31CF4" w:rsidRPr="00FA286F" w:rsidRDefault="00F31CF4" w:rsidP="00002B7B">
            <w:pPr>
              <w:pStyle w:val="TableParagraph"/>
              <w:rPr>
                <w:sz w:val="24"/>
                <w:szCs w:val="24"/>
              </w:rPr>
            </w:pPr>
            <w:r w:rsidRPr="00FA286F">
              <w:rPr>
                <w:sz w:val="24"/>
                <w:szCs w:val="24"/>
              </w:rPr>
              <w:t>Бәрімізді көтеріп тұрған жер мейірімді!</w:t>
            </w:r>
          </w:p>
          <w:p w:rsidR="00F31CF4" w:rsidRPr="00FA286F" w:rsidRDefault="00F31CF4" w:rsidP="00002B7B">
            <w:pPr>
              <w:pStyle w:val="TableParagraph"/>
              <w:rPr>
                <w:sz w:val="24"/>
                <w:szCs w:val="24"/>
              </w:rPr>
            </w:pPr>
            <w:r w:rsidRPr="00FA286F">
              <w:rPr>
                <w:sz w:val="24"/>
                <w:szCs w:val="24"/>
              </w:rPr>
              <w:t>Аяулы анам мейірімді!</w:t>
            </w:r>
          </w:p>
          <w:p w:rsidR="00F31CF4" w:rsidRPr="00FA286F" w:rsidRDefault="00F31CF4" w:rsidP="00002B7B">
            <w:pPr>
              <w:pStyle w:val="TableParagraph"/>
              <w:rPr>
                <w:sz w:val="24"/>
                <w:szCs w:val="24"/>
              </w:rPr>
            </w:pPr>
            <w:r w:rsidRPr="00FA286F">
              <w:rPr>
                <w:sz w:val="24"/>
                <w:szCs w:val="24"/>
              </w:rPr>
              <w:t>Қамқоршы апам мейірімді!</w:t>
            </w:r>
          </w:p>
          <w:p w:rsidR="00F31CF4" w:rsidRPr="00FA286F" w:rsidRDefault="00F31CF4" w:rsidP="00002B7B">
            <w:pPr>
              <w:pStyle w:val="TableParagraph"/>
              <w:rPr>
                <w:sz w:val="24"/>
                <w:szCs w:val="24"/>
              </w:rPr>
            </w:pPr>
            <w:r w:rsidRPr="00FA286F">
              <w:rPr>
                <w:sz w:val="24"/>
                <w:szCs w:val="24"/>
              </w:rPr>
              <w:t>Еңбек тапсырмасы:Балықтарға жем беру</w:t>
            </w:r>
          </w:p>
          <w:p w:rsidR="00F31CF4" w:rsidRPr="00FA286F" w:rsidRDefault="00F31CF4" w:rsidP="00002B7B">
            <w:pPr>
              <w:pStyle w:val="TableParagraph"/>
              <w:rPr>
                <w:sz w:val="24"/>
                <w:szCs w:val="24"/>
              </w:rPr>
            </w:pPr>
            <w:r w:rsidRPr="00FA286F">
              <w:rPr>
                <w:sz w:val="24"/>
                <w:szCs w:val="24"/>
                <w:shd w:val="clear" w:color="auto" w:fill="FFFFFF"/>
              </w:rPr>
              <w:t> Ойын: «Мейірімділік жібі»</w:t>
            </w:r>
            <w:r w:rsidRPr="00FA286F">
              <w:rPr>
                <w:sz w:val="24"/>
                <w:szCs w:val="24"/>
              </w:rPr>
              <w:br/>
            </w:r>
            <w:r w:rsidRPr="00FA286F">
              <w:rPr>
                <w:sz w:val="24"/>
                <w:szCs w:val="24"/>
                <w:shd w:val="clear" w:color="auto" w:fill="FFFFFF"/>
              </w:rPr>
              <w:t>(Балалар бір - бірлеріне жіпті беріп, тілектер айтады. Ақырғы бала жіп орамын мұғалімге беріп, өз тілегін айтады)</w:t>
            </w:r>
          </w:p>
        </w:tc>
        <w:tc>
          <w:tcPr>
            <w:tcW w:w="2267" w:type="dxa"/>
            <w:gridSpan w:val="2"/>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 Бізде  кім  жақсы»  ойыны.</w:t>
            </w:r>
          </w:p>
          <w:p w:rsidR="00F31CF4" w:rsidRPr="00FA286F" w:rsidRDefault="00F31CF4" w:rsidP="00002B7B">
            <w:pPr>
              <w:pStyle w:val="TableParagraph"/>
              <w:rPr>
                <w:sz w:val="24"/>
                <w:szCs w:val="24"/>
              </w:rPr>
            </w:pPr>
            <w:r w:rsidRPr="00FA286F">
              <w:rPr>
                <w:sz w:val="24"/>
                <w:szCs w:val="24"/>
              </w:rPr>
              <w:t>Шарты:  Балалар  шеңбер  бойымен  жүреді,  педагог  балалардан «Кім  жақсы»  деп  сұрайды. Балалар  баланың  атын  айтып, сипаттайды</w:t>
            </w:r>
          </w:p>
          <w:p w:rsidR="00F31CF4" w:rsidRPr="00FA286F" w:rsidRDefault="00F31CF4" w:rsidP="00002B7B">
            <w:pPr>
              <w:pStyle w:val="TableParagraph"/>
              <w:rPr>
                <w:sz w:val="24"/>
                <w:szCs w:val="24"/>
              </w:rPr>
            </w:pPr>
            <w:r w:rsidRPr="00FA286F">
              <w:rPr>
                <w:sz w:val="24"/>
                <w:szCs w:val="24"/>
              </w:rPr>
              <w:t>Еңбек тапсырмасы: Ойыншықтарды жинау</w:t>
            </w:r>
          </w:p>
        </w:tc>
        <w:tc>
          <w:tcPr>
            <w:tcW w:w="1987" w:type="dxa"/>
            <w:vMerge/>
            <w:tcBorders>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p>
        </w:tc>
        <w:tc>
          <w:tcPr>
            <w:tcW w:w="3388" w:type="dxa"/>
            <w:gridSpan w:val="2"/>
            <w:vMerge/>
            <w:tcBorders>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p>
        </w:tc>
      </w:tr>
      <w:tr w:rsidR="00F31CF4" w:rsidRPr="00FA286F" w:rsidTr="00002B7B">
        <w:trPr>
          <w:gridAfter w:val="1"/>
          <w:wAfter w:w="12" w:type="dxa"/>
        </w:trPr>
        <w:tc>
          <w:tcPr>
            <w:tcW w:w="1843" w:type="dxa"/>
            <w:gridSpan w:val="2"/>
            <w:tcBorders>
              <w:top w:val="single" w:sz="4" w:space="0" w:color="auto"/>
              <w:left w:val="single" w:sz="4" w:space="0" w:color="auto"/>
              <w:bottom w:val="nil"/>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Ата-аналармен әңгімелесу, кеңес беру</w:t>
            </w:r>
          </w:p>
        </w:tc>
        <w:tc>
          <w:tcPr>
            <w:tcW w:w="2126" w:type="dxa"/>
            <w:gridSpan w:val="2"/>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Ата-аналармен әңгіме:</w:t>
            </w:r>
          </w:p>
          <w:p w:rsidR="00F31CF4" w:rsidRPr="00FA286F" w:rsidRDefault="00F31CF4" w:rsidP="00002B7B">
            <w:pPr>
              <w:pStyle w:val="TableParagraph"/>
              <w:rPr>
                <w:sz w:val="24"/>
                <w:szCs w:val="24"/>
              </w:rPr>
            </w:pPr>
            <w:r w:rsidRPr="00FA286F">
              <w:rPr>
                <w:sz w:val="24"/>
                <w:szCs w:val="24"/>
              </w:rPr>
              <w:t>Балалардың тазалығы жөнінде кеңес беру</w:t>
            </w:r>
          </w:p>
          <w:p w:rsidR="00F31CF4" w:rsidRPr="00FA286F" w:rsidRDefault="00F31CF4" w:rsidP="00002B7B">
            <w:pPr>
              <w:pStyle w:val="TableParagraph"/>
              <w:rPr>
                <w:sz w:val="24"/>
                <w:szCs w:val="24"/>
              </w:rPr>
            </w:pPr>
          </w:p>
        </w:tc>
        <w:tc>
          <w:tcPr>
            <w:tcW w:w="3828" w:type="dxa"/>
            <w:gridSpan w:val="8"/>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Ата-аналармен әңгіме:</w:t>
            </w:r>
            <w:r w:rsidRPr="00FA286F">
              <w:rPr>
                <w:rFonts w:eastAsia="Calibri"/>
                <w:sz w:val="24"/>
                <w:szCs w:val="24"/>
              </w:rPr>
              <w:t>Ата- аналарға балаларын ертеңгілік жаттығуға үлгертіп алып келулерін ескерту.</w:t>
            </w:r>
          </w:p>
          <w:p w:rsidR="00F31CF4" w:rsidRPr="00FA286F" w:rsidRDefault="00F31CF4" w:rsidP="00002B7B">
            <w:pPr>
              <w:pStyle w:val="TableParagraph"/>
              <w:rPr>
                <w:sz w:val="24"/>
                <w:szCs w:val="24"/>
              </w:rPr>
            </w:pPr>
          </w:p>
        </w:tc>
        <w:tc>
          <w:tcPr>
            <w:tcW w:w="2267" w:type="dxa"/>
            <w:gridSpan w:val="2"/>
            <w:tcBorders>
              <w:top w:val="single" w:sz="4" w:space="0" w:color="auto"/>
              <w:left w:val="single" w:sz="4" w:space="0" w:color="auto"/>
              <w:bottom w:val="nil"/>
              <w:right w:val="single" w:sz="4" w:space="0" w:color="auto"/>
            </w:tcBorders>
            <w:shd w:val="clear" w:color="auto" w:fill="auto"/>
            <w:hideMark/>
          </w:tcPr>
          <w:p w:rsidR="00F31CF4" w:rsidRPr="00FA286F" w:rsidRDefault="00F31CF4" w:rsidP="00002B7B">
            <w:pPr>
              <w:pStyle w:val="TableParagraph"/>
              <w:rPr>
                <w:sz w:val="24"/>
                <w:szCs w:val="24"/>
              </w:rPr>
            </w:pPr>
            <w:r w:rsidRPr="00FA286F">
              <w:rPr>
                <w:sz w:val="24"/>
                <w:szCs w:val="24"/>
              </w:rPr>
              <w:t>Ата-аналармен әңгіме:</w:t>
            </w:r>
          </w:p>
          <w:p w:rsidR="00F31CF4" w:rsidRPr="00FA286F" w:rsidRDefault="00F31CF4" w:rsidP="00002B7B">
            <w:pPr>
              <w:pStyle w:val="TableParagraph"/>
              <w:rPr>
                <w:sz w:val="24"/>
                <w:szCs w:val="24"/>
              </w:rPr>
            </w:pPr>
            <w:r w:rsidRPr="00FA286F">
              <w:rPr>
                <w:sz w:val="24"/>
                <w:szCs w:val="24"/>
              </w:rPr>
              <w:t>Балалардың жетістік пен дәрежесі үшін емес, сол қалпында сөзсіз қабылдап жақсы көретініңізді сездіріңіз.</w:t>
            </w:r>
          </w:p>
        </w:tc>
        <w:tc>
          <w:tcPr>
            <w:tcW w:w="1987" w:type="dxa"/>
            <w:tcBorders>
              <w:top w:val="single" w:sz="4" w:space="0" w:color="auto"/>
              <w:left w:val="single" w:sz="4" w:space="0" w:color="auto"/>
              <w:bottom w:val="nil"/>
              <w:right w:val="single" w:sz="4" w:space="0" w:color="auto"/>
            </w:tcBorders>
            <w:shd w:val="clear" w:color="auto" w:fill="auto"/>
            <w:hideMark/>
          </w:tcPr>
          <w:p w:rsidR="00F31CF4" w:rsidRPr="00FA286F" w:rsidRDefault="00F31CF4" w:rsidP="00002B7B">
            <w:pPr>
              <w:pStyle w:val="TableParagraph"/>
              <w:rPr>
                <w:sz w:val="24"/>
                <w:szCs w:val="24"/>
              </w:rPr>
            </w:pPr>
            <w:r w:rsidRPr="00FA286F">
              <w:rPr>
                <w:sz w:val="24"/>
                <w:szCs w:val="24"/>
              </w:rPr>
              <w:t>Ата-аналармен әңгіме:</w:t>
            </w:r>
          </w:p>
          <w:p w:rsidR="00F31CF4" w:rsidRPr="00FA286F" w:rsidRDefault="00F31CF4" w:rsidP="00002B7B">
            <w:pPr>
              <w:pStyle w:val="TableParagraph"/>
              <w:rPr>
                <w:sz w:val="24"/>
                <w:szCs w:val="24"/>
              </w:rPr>
            </w:pPr>
            <w:r w:rsidRPr="00FA286F">
              <w:rPr>
                <w:rFonts w:eastAsia="Calibri"/>
                <w:sz w:val="24"/>
                <w:szCs w:val="24"/>
              </w:rPr>
              <w:t>Ата-аналарға балаларды тамақтарын тауысып жеуге үйретулерін ескерту.</w:t>
            </w:r>
          </w:p>
        </w:tc>
        <w:tc>
          <w:tcPr>
            <w:tcW w:w="3388" w:type="dxa"/>
            <w:gridSpan w:val="2"/>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rFonts w:eastAsia="Calibri"/>
                <w:sz w:val="24"/>
                <w:szCs w:val="24"/>
              </w:rPr>
            </w:pPr>
            <w:r w:rsidRPr="00FA286F">
              <w:rPr>
                <w:rFonts w:eastAsia="Calibri"/>
                <w:sz w:val="24"/>
                <w:szCs w:val="24"/>
              </w:rPr>
              <w:t>Ата –аналармен әңгіме:  «Дұрыс тамақтануға баулу»</w:t>
            </w:r>
          </w:p>
          <w:p w:rsidR="00F31CF4" w:rsidRPr="00FA286F" w:rsidRDefault="00F31CF4" w:rsidP="00002B7B">
            <w:pPr>
              <w:pStyle w:val="TableParagraph"/>
              <w:rPr>
                <w:sz w:val="24"/>
                <w:szCs w:val="24"/>
              </w:rPr>
            </w:pPr>
          </w:p>
        </w:tc>
      </w:tr>
      <w:tr w:rsidR="00F31CF4" w:rsidRPr="00FA286F" w:rsidTr="00002B7B">
        <w:trPr>
          <w:gridAfter w:val="1"/>
          <w:wAfter w:w="12" w:type="dxa"/>
          <w:trHeight w:val="80"/>
        </w:trPr>
        <w:tc>
          <w:tcPr>
            <w:tcW w:w="1843" w:type="dxa"/>
            <w:gridSpan w:val="2"/>
            <w:tcBorders>
              <w:top w:val="nil"/>
              <w:left w:val="single" w:sz="4" w:space="0" w:color="auto"/>
              <w:bottom w:val="single" w:sz="4" w:space="0" w:color="auto"/>
              <w:right w:val="single" w:sz="4" w:space="0" w:color="auto"/>
            </w:tcBorders>
            <w:shd w:val="clear" w:color="auto" w:fill="auto"/>
            <w:hideMark/>
          </w:tcPr>
          <w:p w:rsidR="00F31CF4" w:rsidRPr="00FA286F" w:rsidRDefault="00F31CF4" w:rsidP="00002B7B">
            <w:pPr>
              <w:jc w:val="center"/>
              <w:rPr>
                <w:rFonts w:ascii="Times New Roman" w:hAnsi="Times New Roman" w:cs="Times New Roman"/>
                <w:b/>
                <w:sz w:val="24"/>
                <w:szCs w:val="24"/>
              </w:rPr>
            </w:pPr>
          </w:p>
        </w:tc>
        <w:tc>
          <w:tcPr>
            <w:tcW w:w="2126" w:type="dxa"/>
            <w:gridSpan w:val="2"/>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rPr>
            </w:pPr>
          </w:p>
        </w:tc>
        <w:tc>
          <w:tcPr>
            <w:tcW w:w="3828" w:type="dxa"/>
            <w:gridSpan w:val="8"/>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rPr>
            </w:pPr>
          </w:p>
        </w:tc>
        <w:tc>
          <w:tcPr>
            <w:tcW w:w="2267" w:type="dxa"/>
            <w:gridSpan w:val="2"/>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rPr>
            </w:pPr>
          </w:p>
        </w:tc>
        <w:tc>
          <w:tcPr>
            <w:tcW w:w="1987" w:type="dxa"/>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rPr>
            </w:pPr>
          </w:p>
        </w:tc>
        <w:tc>
          <w:tcPr>
            <w:tcW w:w="3388" w:type="dxa"/>
            <w:gridSpan w:val="2"/>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rPr>
            </w:pPr>
          </w:p>
        </w:tc>
      </w:tr>
      <w:tr w:rsidR="00F31CF4" w:rsidRPr="00BF6CF8" w:rsidTr="00002B7B">
        <w:trPr>
          <w:gridAfter w:val="1"/>
          <w:wAfter w:w="12" w:type="dxa"/>
          <w:trHeight w:val="699"/>
        </w:trPr>
        <w:tc>
          <w:tcPr>
            <w:tcW w:w="1843"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rPr>
                <w:rFonts w:ascii="Times New Roman" w:hAnsi="Times New Roman" w:cs="Times New Roman"/>
                <w:b/>
                <w:sz w:val="24"/>
                <w:szCs w:val="24"/>
              </w:rPr>
            </w:pPr>
            <w:r w:rsidRPr="00FA286F">
              <w:rPr>
                <w:rFonts w:ascii="Times New Roman" w:hAnsi="Times New Roman" w:cs="Times New Roman"/>
                <w:b/>
                <w:sz w:val="24"/>
                <w:szCs w:val="24"/>
              </w:rPr>
              <w:t>Балалардыңдербесәрекеті (баяуқимылдыойындар, үстелүстіойындары, бейнелеуәрекеті, кітаптарқараужәнетағыбасқаәрекеттер)</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sz w:val="24"/>
                <w:szCs w:val="24"/>
                <w:lang w:val="kk-KZ"/>
              </w:rPr>
            </w:pPr>
            <w:r w:rsidRPr="00FA286F">
              <w:rPr>
                <w:rFonts w:ascii="Times New Roman" w:hAnsi="Times New Roman" w:cs="Times New Roman"/>
                <w:sz w:val="24"/>
                <w:szCs w:val="24"/>
                <w:lang w:val="kk-KZ"/>
              </w:rPr>
              <w:t xml:space="preserve"> Жан-жануарларға мейірімді болу туралы пікірлесу, мақал- мәтел  жаттау.Суретті  кітапшаларды  бояу.</w:t>
            </w:r>
          </w:p>
        </w:tc>
        <w:tc>
          <w:tcPr>
            <w:tcW w:w="3828" w:type="dxa"/>
            <w:gridSpan w:val="8"/>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b/>
                <w:bCs/>
                <w:sz w:val="24"/>
                <w:szCs w:val="24"/>
                <w:lang w:val="kk-KZ"/>
              </w:rPr>
            </w:pPr>
            <w:r w:rsidRPr="00FA286F">
              <w:rPr>
                <w:rFonts w:ascii="Times New Roman" w:hAnsi="Times New Roman" w:cs="Times New Roman"/>
                <w:sz w:val="24"/>
                <w:szCs w:val="24"/>
                <w:lang w:val="kk-KZ"/>
              </w:rPr>
              <w:t xml:space="preserve">« Мейірімді бала  туралы  әңгімелеп  бер»Мақсаты: сөздік  қорын  дамыту. </w:t>
            </w:r>
          </w:p>
        </w:tc>
        <w:tc>
          <w:tcPr>
            <w:tcW w:w="2267"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b/>
                <w:bCs/>
                <w:sz w:val="24"/>
                <w:szCs w:val="24"/>
                <w:lang w:val="kk-KZ"/>
              </w:rPr>
            </w:pPr>
            <w:r w:rsidRPr="00FA286F">
              <w:rPr>
                <w:rFonts w:ascii="Times New Roman" w:hAnsi="Times New Roman" w:cs="Times New Roman"/>
                <w:sz w:val="24"/>
                <w:szCs w:val="24"/>
                <w:lang w:val="kk-KZ"/>
              </w:rPr>
              <w:t>«Сыйластық» туралы әңгімелесу.Мақсаты: сұрақтарға  толық  жауап  беруге  үйрету.</w:t>
            </w:r>
          </w:p>
        </w:tc>
        <w:tc>
          <w:tcPr>
            <w:tcW w:w="1987" w:type="dxa"/>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b/>
                <w:bCs/>
                <w:sz w:val="24"/>
                <w:szCs w:val="24"/>
                <w:lang w:val="kk-KZ"/>
              </w:rPr>
            </w:pPr>
            <w:r w:rsidRPr="00FA286F">
              <w:rPr>
                <w:rFonts w:ascii="Times New Roman" w:hAnsi="Times New Roman" w:cs="Times New Roman"/>
                <w:sz w:val="24"/>
                <w:szCs w:val="24"/>
                <w:lang w:val="kk-KZ"/>
              </w:rPr>
              <w:t>«  Сөйлемді  аяқта»  Менің  досым...............( сыпайы,  қайырымды,  ақылды,  ақкөңіл)Сөздік  қорын  дамыту, шағын  әңгіме  құрастыруға  үйрету.</w:t>
            </w:r>
          </w:p>
        </w:tc>
        <w:tc>
          <w:tcPr>
            <w:tcW w:w="338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Д/О «Достық  неден  басталады»</w:t>
            </w:r>
          </w:p>
          <w:p w:rsidR="00F31CF4" w:rsidRPr="00FA286F" w:rsidRDefault="00F31CF4" w:rsidP="00002B7B">
            <w:pPr>
              <w:pStyle w:val="TableParagraph"/>
              <w:rPr>
                <w:b/>
                <w:bCs/>
                <w:sz w:val="24"/>
                <w:szCs w:val="24"/>
              </w:rPr>
            </w:pPr>
            <w:r w:rsidRPr="00FA286F">
              <w:rPr>
                <w:sz w:val="24"/>
                <w:szCs w:val="24"/>
              </w:rPr>
              <w:t>Шарты: мен  сендерге  достық  туралы  сөздер  айтамын  оған иә  немесе  жоқ  деп  шапшаң  жауап  бересіңдер.</w:t>
            </w:r>
          </w:p>
        </w:tc>
      </w:tr>
      <w:tr w:rsidR="00F31CF4" w:rsidRPr="00FA286F" w:rsidTr="00002B7B">
        <w:trPr>
          <w:gridAfter w:val="1"/>
          <w:wAfter w:w="12" w:type="dxa"/>
          <w:trHeight w:val="350"/>
        </w:trPr>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b/>
                <w:sz w:val="24"/>
                <w:szCs w:val="24"/>
              </w:rPr>
            </w:pPr>
            <w:r w:rsidRPr="00FA286F">
              <w:rPr>
                <w:rFonts w:ascii="Times New Roman" w:hAnsi="Times New Roman" w:cs="Times New Roman"/>
                <w:b/>
                <w:sz w:val="24"/>
                <w:szCs w:val="24"/>
              </w:rPr>
              <w:t>Таңертеңгі жаттығу</w:t>
            </w:r>
          </w:p>
        </w:tc>
        <w:tc>
          <w:tcPr>
            <w:tcW w:w="13596" w:type="dxa"/>
            <w:gridSpan w:val="15"/>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Таңғы жаттығу кешені № 6</w:t>
            </w:r>
          </w:p>
        </w:tc>
      </w:tr>
      <w:tr w:rsidR="00F31CF4" w:rsidRPr="00FA286F" w:rsidTr="00002B7B">
        <w:trPr>
          <w:gridAfter w:val="1"/>
          <w:wAfter w:w="12" w:type="dxa"/>
          <w:trHeight w:val="930"/>
        </w:trPr>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rPr>
                <w:rFonts w:ascii="Times New Roman" w:hAnsi="Times New Roman" w:cs="Times New Roman"/>
                <w:b/>
                <w:i/>
                <w:sz w:val="24"/>
                <w:szCs w:val="24"/>
              </w:rPr>
            </w:pPr>
            <w:r w:rsidRPr="00FA286F">
              <w:rPr>
                <w:rFonts w:ascii="Times New Roman" w:hAnsi="Times New Roman" w:cs="Times New Roman"/>
                <w:b/>
                <w:sz w:val="24"/>
                <w:szCs w:val="24"/>
              </w:rPr>
              <w:t>Ұйымдастырылғаніс-әрекеткедайындық</w:t>
            </w: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«Жылы  сөздер  ойыны»</w:t>
            </w:r>
          </w:p>
          <w:p w:rsidR="00F31CF4" w:rsidRPr="00FA286F" w:rsidRDefault="00F31CF4" w:rsidP="00002B7B">
            <w:pPr>
              <w:pStyle w:val="TableParagraph"/>
              <w:rPr>
                <w:sz w:val="24"/>
                <w:szCs w:val="24"/>
              </w:rPr>
            </w:pPr>
            <w:r w:rsidRPr="00FA286F">
              <w:rPr>
                <w:sz w:val="24"/>
                <w:szCs w:val="24"/>
              </w:rPr>
              <w:t>Шарты: балалар шеңбер  бойымен  тұрады,  достарына  жылы  сөздерін  айтады.</w:t>
            </w:r>
          </w:p>
        </w:tc>
        <w:tc>
          <w:tcPr>
            <w:tcW w:w="3828" w:type="dxa"/>
            <w:gridSpan w:val="8"/>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Сыпайы болу үшін қандай бала болу керек? Әңгімелесу, өз ойларымен бөлісу</w:t>
            </w:r>
          </w:p>
        </w:tc>
        <w:tc>
          <w:tcPr>
            <w:tcW w:w="2267" w:type="dxa"/>
            <w:gridSpan w:val="2"/>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b/>
                <w:sz w:val="24"/>
                <w:szCs w:val="24"/>
              </w:rPr>
              <w:t>« Менің  досым»ойыны</w:t>
            </w:r>
            <w:r w:rsidRPr="00FA286F">
              <w:rPr>
                <w:sz w:val="24"/>
                <w:szCs w:val="24"/>
              </w:rPr>
              <w:t xml:space="preserve"> Шарты:  допты  лақтырып,  қағып  алған  баладан  педагок  досының қандай жақсы қылықтары барын сұрау, мақал-  мәтел,  тақпақ сұрайды.</w:t>
            </w:r>
          </w:p>
        </w:tc>
        <w:tc>
          <w:tcPr>
            <w:tcW w:w="1987" w:type="dxa"/>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 xml:space="preserve"> «Менің  айтуым  бойынша». Шарты:  педагог  бір  баланы  айтып  сипаттайды.  Соның  қай  бала  екенін  балалар  айтады.</w:t>
            </w:r>
          </w:p>
        </w:tc>
        <w:tc>
          <w:tcPr>
            <w:tcW w:w="3388"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shd w:val="clear" w:color="auto" w:fill="FFFFFF"/>
              </w:rPr>
              <w:t>- Мейірімділікті қалай көрсетуге болады?</w:t>
            </w:r>
          </w:p>
          <w:p w:rsidR="00F31CF4" w:rsidRPr="00FA286F" w:rsidRDefault="00F31CF4" w:rsidP="00002B7B">
            <w:pPr>
              <w:pStyle w:val="TableParagraph"/>
              <w:rPr>
                <w:sz w:val="24"/>
                <w:szCs w:val="24"/>
              </w:rPr>
            </w:pPr>
            <w:r w:rsidRPr="00FA286F">
              <w:rPr>
                <w:sz w:val="24"/>
                <w:szCs w:val="24"/>
                <w:shd w:val="clear" w:color="auto" w:fill="FFFFFF"/>
              </w:rPr>
              <w:t>-Жақсы көретін жан - жануарларың бар ма? Сұрақ-жауап</w:t>
            </w:r>
          </w:p>
        </w:tc>
      </w:tr>
      <w:tr w:rsidR="00F31CF4" w:rsidRPr="00FA286F" w:rsidTr="00002B7B">
        <w:trPr>
          <w:gridAfter w:val="1"/>
          <w:wAfter w:w="12" w:type="dxa"/>
          <w:trHeight w:val="70"/>
        </w:trPr>
        <w:tc>
          <w:tcPr>
            <w:tcW w:w="184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rPr>
                <w:rFonts w:ascii="Times New Roman" w:hAnsi="Times New Roman" w:cs="Times New Roman"/>
                <w:b/>
                <w:i/>
                <w:sz w:val="24"/>
                <w:szCs w:val="24"/>
                <w:lang w:val="kk-KZ"/>
              </w:rPr>
            </w:pPr>
          </w:p>
        </w:tc>
        <w:tc>
          <w:tcPr>
            <w:tcW w:w="2126"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pStyle w:val="TableParagraph"/>
              <w:rPr>
                <w:i/>
                <w:sz w:val="24"/>
                <w:szCs w:val="24"/>
              </w:rPr>
            </w:pPr>
          </w:p>
        </w:tc>
        <w:tc>
          <w:tcPr>
            <w:tcW w:w="3828" w:type="dxa"/>
            <w:gridSpan w:val="8"/>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sz w:val="24"/>
                <w:szCs w:val="24"/>
                <w:lang w:bidi="en-US"/>
              </w:rPr>
            </w:pPr>
          </w:p>
        </w:tc>
        <w:tc>
          <w:tcPr>
            <w:tcW w:w="2267" w:type="dxa"/>
            <w:gridSpan w:val="2"/>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sz w:val="24"/>
                <w:szCs w:val="24"/>
                <w:lang w:bidi="en-US"/>
              </w:rPr>
            </w:pPr>
          </w:p>
        </w:tc>
        <w:tc>
          <w:tcPr>
            <w:tcW w:w="19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pStyle w:val="TableParagraph"/>
              <w:rPr>
                <w:b/>
                <w:sz w:val="24"/>
                <w:szCs w:val="24"/>
              </w:rPr>
            </w:pPr>
          </w:p>
        </w:tc>
        <w:tc>
          <w:tcPr>
            <w:tcW w:w="3388"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pStyle w:val="TableParagraph"/>
              <w:rPr>
                <w:b/>
                <w:sz w:val="24"/>
                <w:szCs w:val="24"/>
              </w:rPr>
            </w:pPr>
          </w:p>
        </w:tc>
      </w:tr>
      <w:tr w:rsidR="00F31CF4" w:rsidRPr="00FA286F" w:rsidTr="00002B7B">
        <w:trPr>
          <w:gridAfter w:val="1"/>
          <w:wAfter w:w="12" w:type="dxa"/>
          <w:trHeight w:val="382"/>
        </w:trPr>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a6"/>
              <w:rPr>
                <w:rFonts w:ascii="Times New Roman" w:hAnsi="Times New Roman" w:cs="Times New Roman"/>
                <w:b/>
                <w:sz w:val="24"/>
                <w:szCs w:val="24"/>
                <w:lang w:val="kk-KZ" w:eastAsia="ru-RU"/>
              </w:rPr>
            </w:pPr>
            <w:r w:rsidRPr="00FA286F">
              <w:rPr>
                <w:rFonts w:ascii="Times New Roman" w:hAnsi="Times New Roman" w:cs="Times New Roman"/>
                <w:b/>
                <w:sz w:val="24"/>
                <w:szCs w:val="24"/>
                <w:lang w:val="kk-KZ"/>
              </w:rPr>
              <w:t>Білім беру ұйымының кестесі бойынша ұйымдастырылған іс-әрекет</w:t>
            </w:r>
          </w:p>
          <w:p w:rsidR="00F31CF4" w:rsidRPr="00FA286F" w:rsidRDefault="00F31CF4" w:rsidP="00002B7B">
            <w:pPr>
              <w:jc w:val="center"/>
              <w:rPr>
                <w:rFonts w:ascii="Times New Roman" w:hAnsi="Times New Roman" w:cs="Times New Roman"/>
                <w:b/>
                <w:sz w:val="24"/>
                <w:szCs w:val="24"/>
                <w:lang w:val="kk-KZ" w:bidi="en-US"/>
              </w:rPr>
            </w:pPr>
          </w:p>
        </w:tc>
        <w:tc>
          <w:tcPr>
            <w:tcW w:w="13596" w:type="dxa"/>
            <w:gridSpan w:val="15"/>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rPr>
            </w:pPr>
            <w:r w:rsidRPr="00FA286F">
              <w:rPr>
                <w:b/>
                <w:sz w:val="24"/>
                <w:szCs w:val="24"/>
                <w:lang w:eastAsia="ru-RU"/>
              </w:rPr>
              <w:t xml:space="preserve">                                                                   1 </w:t>
            </w:r>
            <w:r w:rsidRPr="00FA286F">
              <w:rPr>
                <w:b/>
                <w:sz w:val="24"/>
                <w:szCs w:val="24"/>
                <w:lang w:val="ru-RU" w:eastAsia="ru-RU"/>
              </w:rPr>
              <w:t xml:space="preserve">- </w:t>
            </w:r>
            <w:r w:rsidRPr="00FA286F">
              <w:rPr>
                <w:b/>
                <w:sz w:val="24"/>
                <w:szCs w:val="24"/>
                <w:lang w:val="ru-RU"/>
              </w:rPr>
              <w:t>ұйымдастырылғаніс-әрекет</w:t>
            </w:r>
          </w:p>
        </w:tc>
      </w:tr>
      <w:tr w:rsidR="00281447" w:rsidRPr="00FA286F" w:rsidTr="00002B7B">
        <w:trPr>
          <w:gridAfter w:val="1"/>
          <w:wAfter w:w="12" w:type="dxa"/>
          <w:trHeight w:val="70"/>
        </w:trPr>
        <w:tc>
          <w:tcPr>
            <w:tcW w:w="184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81447" w:rsidRPr="00FA286F" w:rsidRDefault="00281447" w:rsidP="00002B7B">
            <w:pPr>
              <w:rPr>
                <w:rFonts w:ascii="Times New Roman" w:hAnsi="Times New Roman" w:cs="Times New Roman"/>
                <w:b/>
                <w:sz w:val="24"/>
                <w:szCs w:val="24"/>
                <w:lang w:bidi="en-US"/>
              </w:rPr>
            </w:pPr>
          </w:p>
        </w:tc>
        <w:tc>
          <w:tcPr>
            <w:tcW w:w="3236" w:type="dxa"/>
            <w:gridSpan w:val="5"/>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b/>
                <w:sz w:val="24"/>
                <w:szCs w:val="24"/>
              </w:rPr>
            </w:pPr>
            <w:r w:rsidRPr="00FA286F">
              <w:rPr>
                <w:b/>
                <w:sz w:val="24"/>
                <w:szCs w:val="24"/>
              </w:rPr>
              <w:t xml:space="preserve">Сөйлеуді дамыту  </w:t>
            </w:r>
          </w:p>
          <w:p w:rsidR="00281447" w:rsidRPr="00FA286F" w:rsidRDefault="00281447" w:rsidP="00002B7B">
            <w:pPr>
              <w:pStyle w:val="TableParagraph"/>
              <w:rPr>
                <w:b/>
                <w:sz w:val="24"/>
                <w:szCs w:val="24"/>
              </w:rPr>
            </w:pPr>
            <w:r w:rsidRPr="00FA286F">
              <w:rPr>
                <w:b/>
                <w:sz w:val="24"/>
                <w:szCs w:val="24"/>
              </w:rPr>
              <w:t>Міндеті:</w:t>
            </w:r>
            <w:r w:rsidRPr="00FA286F">
              <w:rPr>
                <w:sz w:val="24"/>
                <w:szCs w:val="24"/>
              </w:rPr>
              <w:t xml:space="preserve"> Негізгі ойды дұрыс жеткізе білу, монологты байланыстырып құра білу, әңгімені бірізді айту</w:t>
            </w:r>
          </w:p>
          <w:p w:rsidR="00281447" w:rsidRPr="00FA286F" w:rsidRDefault="00281447" w:rsidP="00002B7B">
            <w:pPr>
              <w:pStyle w:val="TableParagraph"/>
              <w:rPr>
                <w:sz w:val="24"/>
                <w:szCs w:val="24"/>
              </w:rPr>
            </w:pPr>
            <w:r w:rsidRPr="00FA286F">
              <w:rPr>
                <w:b/>
                <w:sz w:val="24"/>
                <w:szCs w:val="24"/>
              </w:rPr>
              <w:t xml:space="preserve">Мақсаты </w:t>
            </w:r>
            <w:r w:rsidRPr="00FA286F">
              <w:rPr>
                <w:sz w:val="24"/>
                <w:szCs w:val="24"/>
              </w:rPr>
              <w:t xml:space="preserve"> Дауысты, дауыссыз дыбыстарды ойын барысында бекіту</w:t>
            </w:r>
          </w:p>
          <w:p w:rsidR="00281447" w:rsidRPr="00FA286F" w:rsidRDefault="00281447" w:rsidP="00002B7B">
            <w:pPr>
              <w:pStyle w:val="TableParagraph"/>
              <w:rPr>
                <w:b/>
                <w:bCs/>
                <w:sz w:val="24"/>
                <w:szCs w:val="24"/>
              </w:rPr>
            </w:pPr>
            <w:r w:rsidRPr="00FA286F">
              <w:rPr>
                <w:b/>
                <w:bCs/>
                <w:sz w:val="24"/>
                <w:szCs w:val="24"/>
              </w:rPr>
              <w:t>Күтілетіннәтиже:</w:t>
            </w:r>
          </w:p>
          <w:p w:rsidR="00281447" w:rsidRPr="00FA286F" w:rsidRDefault="00281447" w:rsidP="00002B7B">
            <w:pPr>
              <w:pStyle w:val="TableParagraph"/>
              <w:rPr>
                <w:sz w:val="24"/>
                <w:szCs w:val="24"/>
              </w:rPr>
            </w:pPr>
            <w:r w:rsidRPr="00FA286F">
              <w:rPr>
                <w:b/>
                <w:sz w:val="24"/>
                <w:szCs w:val="24"/>
              </w:rPr>
              <w:t>Жасайды:</w:t>
            </w:r>
            <w:r w:rsidRPr="00FA286F">
              <w:rPr>
                <w:sz w:val="24"/>
                <w:szCs w:val="24"/>
              </w:rPr>
              <w:t>әңгімемазмұнынбірін-біріжалғастыруарқылыайтады;</w:t>
            </w:r>
          </w:p>
          <w:p w:rsidR="00281447" w:rsidRPr="00FA286F" w:rsidRDefault="00281447" w:rsidP="00002B7B">
            <w:pPr>
              <w:pStyle w:val="TableParagraph"/>
              <w:rPr>
                <w:sz w:val="24"/>
                <w:szCs w:val="24"/>
              </w:rPr>
            </w:pPr>
            <w:r w:rsidRPr="00FA286F">
              <w:rPr>
                <w:b/>
                <w:sz w:val="24"/>
                <w:szCs w:val="24"/>
              </w:rPr>
              <w:t xml:space="preserve">Түсінеді: </w:t>
            </w:r>
            <w:r w:rsidRPr="00FA286F">
              <w:rPr>
                <w:sz w:val="24"/>
                <w:szCs w:val="24"/>
              </w:rPr>
              <w:t>әңгіменің мазмұнын, мақал-мәтелдің мағынасын, алғашқы көмектіңқажеттілігін;</w:t>
            </w:r>
          </w:p>
          <w:p w:rsidR="00281447" w:rsidRPr="00FA286F" w:rsidRDefault="00281447" w:rsidP="00002B7B">
            <w:pPr>
              <w:pStyle w:val="TableParagraph"/>
              <w:rPr>
                <w:sz w:val="24"/>
                <w:szCs w:val="24"/>
              </w:rPr>
            </w:pPr>
            <w:r w:rsidRPr="00FA286F">
              <w:rPr>
                <w:b/>
                <w:sz w:val="24"/>
                <w:szCs w:val="24"/>
              </w:rPr>
              <w:t xml:space="preserve">Қолданады: </w:t>
            </w:r>
            <w:r w:rsidRPr="00FA286F">
              <w:rPr>
                <w:sz w:val="24"/>
                <w:szCs w:val="24"/>
              </w:rPr>
              <w:t>дәрігердің айтқан ақыл кеңесін, дауысты –дауыссыз дыбыстардыажыратады</w:t>
            </w:r>
          </w:p>
          <w:p w:rsidR="00281447" w:rsidRPr="00FA286F" w:rsidRDefault="00281447" w:rsidP="00002B7B">
            <w:pPr>
              <w:pStyle w:val="TableParagraph"/>
              <w:rPr>
                <w:sz w:val="24"/>
                <w:szCs w:val="24"/>
              </w:rPr>
            </w:pPr>
          </w:p>
          <w:p w:rsidR="00281447" w:rsidRPr="00FA286F" w:rsidRDefault="00281447" w:rsidP="00002B7B">
            <w:pPr>
              <w:pStyle w:val="TableParagraph"/>
              <w:rPr>
                <w:sz w:val="24"/>
                <w:szCs w:val="24"/>
              </w:rPr>
            </w:pPr>
            <w:r w:rsidRPr="00FA286F">
              <w:rPr>
                <w:sz w:val="24"/>
                <w:szCs w:val="24"/>
              </w:rPr>
              <w:t>Әжесі қайсысы жақсы көреді" әңгімесін мәнерлеп оқу</w:t>
            </w:r>
          </w:p>
          <w:p w:rsidR="00281447" w:rsidRPr="00FA286F" w:rsidRDefault="00281447" w:rsidP="00002B7B">
            <w:pPr>
              <w:pStyle w:val="TableParagraph"/>
              <w:rPr>
                <w:sz w:val="24"/>
                <w:szCs w:val="24"/>
              </w:rPr>
            </w:pPr>
          </w:p>
          <w:p w:rsidR="00281447" w:rsidRPr="00FA286F" w:rsidRDefault="00281447" w:rsidP="00002B7B">
            <w:pPr>
              <w:pStyle w:val="TableParagraph"/>
              <w:rPr>
                <w:b/>
                <w:sz w:val="24"/>
                <w:szCs w:val="24"/>
                <w:lang w:eastAsia="ru-RU"/>
              </w:rPr>
            </w:pPr>
            <w:r w:rsidRPr="00FA286F">
              <w:rPr>
                <w:b/>
                <w:sz w:val="24"/>
                <w:szCs w:val="24"/>
                <w:lang w:eastAsia="ru-RU"/>
              </w:rPr>
              <w:t>Дидактикалық ойын: «Дауысты дыбыстарды ата». Ойын шарты:</w:t>
            </w:r>
          </w:p>
          <w:p w:rsidR="00281447" w:rsidRPr="00FA286F" w:rsidRDefault="00281447" w:rsidP="00002B7B">
            <w:pPr>
              <w:pStyle w:val="TableParagraph"/>
              <w:rPr>
                <w:b/>
                <w:sz w:val="24"/>
                <w:szCs w:val="24"/>
                <w:lang w:eastAsia="ru-RU"/>
              </w:rPr>
            </w:pPr>
            <w:r w:rsidRPr="00FA286F">
              <w:rPr>
                <w:sz w:val="24"/>
                <w:szCs w:val="24"/>
                <w:lang w:eastAsia="ru-RU"/>
              </w:rPr>
              <w:t>Педагог дыбыстарды айтып отырады, балалар дауысты дыбыс кездессе, қолдарын шапалақтайды. Дауыссыз дыбыс кездессе, тыныш отырады</w:t>
            </w:r>
          </w:p>
        </w:tc>
        <w:tc>
          <w:tcPr>
            <w:tcW w:w="2718" w:type="dxa"/>
            <w:gridSpan w:val="5"/>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b/>
                <w:sz w:val="24"/>
                <w:szCs w:val="24"/>
              </w:rPr>
            </w:pPr>
            <w:r w:rsidRPr="00FA286F">
              <w:rPr>
                <w:b/>
                <w:sz w:val="24"/>
                <w:szCs w:val="24"/>
              </w:rPr>
              <w:t xml:space="preserve">Сауат ашу негіздері </w:t>
            </w:r>
          </w:p>
          <w:p w:rsidR="00281447" w:rsidRPr="00FA286F" w:rsidRDefault="00281447" w:rsidP="00002B7B">
            <w:pPr>
              <w:pStyle w:val="TableParagraph"/>
              <w:rPr>
                <w:sz w:val="24"/>
                <w:szCs w:val="24"/>
              </w:rPr>
            </w:pPr>
            <w:r w:rsidRPr="00FA286F">
              <w:rPr>
                <w:b/>
                <w:sz w:val="24"/>
                <w:szCs w:val="24"/>
              </w:rPr>
              <w:t xml:space="preserve"> Міндеті:</w:t>
            </w:r>
            <w:r w:rsidRPr="00FA286F">
              <w:rPr>
                <w:sz w:val="24"/>
                <w:szCs w:val="24"/>
              </w:rPr>
              <w:t xml:space="preserve">  Буындардан сөздер құрастыруға (ауызша) үйрету</w:t>
            </w:r>
          </w:p>
          <w:p w:rsidR="00281447" w:rsidRPr="00FA286F" w:rsidRDefault="00281447" w:rsidP="00002B7B">
            <w:pPr>
              <w:pStyle w:val="TableParagraph"/>
              <w:rPr>
                <w:sz w:val="24"/>
                <w:szCs w:val="24"/>
              </w:rPr>
            </w:pPr>
            <w:r w:rsidRPr="00FA286F">
              <w:rPr>
                <w:b/>
                <w:sz w:val="24"/>
                <w:szCs w:val="24"/>
              </w:rPr>
              <w:t>Мақсаты:</w:t>
            </w:r>
            <w:r w:rsidRPr="00FA286F">
              <w:rPr>
                <w:sz w:val="24"/>
                <w:szCs w:val="24"/>
              </w:rPr>
              <w:t xml:space="preserve">  сөзде неше дауысты дыбыс болса, сонша буын болатынын түсіндіруді жалғастыру  </w:t>
            </w:r>
          </w:p>
          <w:p w:rsidR="00281447" w:rsidRPr="00FA286F" w:rsidRDefault="00281447" w:rsidP="00002B7B">
            <w:pPr>
              <w:pStyle w:val="TableParagraph"/>
              <w:rPr>
                <w:b/>
                <w:bCs/>
                <w:sz w:val="24"/>
                <w:szCs w:val="24"/>
              </w:rPr>
            </w:pPr>
            <w:r w:rsidRPr="00FA286F">
              <w:rPr>
                <w:b/>
                <w:bCs/>
                <w:sz w:val="24"/>
                <w:szCs w:val="24"/>
              </w:rPr>
              <w:t xml:space="preserve">Күтілетін нəтиже: </w:t>
            </w:r>
          </w:p>
          <w:p w:rsidR="00281447" w:rsidRPr="00FA286F" w:rsidRDefault="00281447" w:rsidP="00002B7B">
            <w:pPr>
              <w:pStyle w:val="TableParagraph"/>
              <w:rPr>
                <w:sz w:val="24"/>
                <w:szCs w:val="24"/>
              </w:rPr>
            </w:pPr>
            <w:r w:rsidRPr="00FA286F">
              <w:rPr>
                <w:b/>
                <w:bCs/>
                <w:sz w:val="24"/>
                <w:szCs w:val="24"/>
              </w:rPr>
              <w:t>Жасайды</w:t>
            </w:r>
            <w:r w:rsidRPr="00FA286F">
              <w:rPr>
                <w:sz w:val="24"/>
                <w:szCs w:val="24"/>
              </w:rPr>
              <w:t xml:space="preserve">: сөздерді буынға бөледі. Буындарды бөліп жеке айтады. </w:t>
            </w:r>
          </w:p>
          <w:p w:rsidR="00281447" w:rsidRPr="00FA286F" w:rsidRDefault="00281447" w:rsidP="00002B7B">
            <w:pPr>
              <w:pStyle w:val="TableParagraph"/>
              <w:rPr>
                <w:sz w:val="24"/>
                <w:szCs w:val="24"/>
              </w:rPr>
            </w:pPr>
            <w:r w:rsidRPr="00FA286F">
              <w:rPr>
                <w:b/>
                <w:bCs/>
                <w:sz w:val="24"/>
                <w:szCs w:val="24"/>
              </w:rPr>
              <w:t>Түсінеді:</w:t>
            </w:r>
            <w:r w:rsidRPr="00FA286F">
              <w:rPr>
                <w:sz w:val="24"/>
                <w:szCs w:val="24"/>
              </w:rPr>
              <w:t xml:space="preserve"> бір буында бір дауысты дыбыс барын. </w:t>
            </w:r>
          </w:p>
          <w:p w:rsidR="00281447" w:rsidRPr="00FA286F" w:rsidRDefault="00281447" w:rsidP="00002B7B">
            <w:pPr>
              <w:pStyle w:val="TableParagraph"/>
              <w:rPr>
                <w:sz w:val="24"/>
                <w:szCs w:val="24"/>
              </w:rPr>
            </w:pPr>
            <w:r w:rsidRPr="00FA286F">
              <w:rPr>
                <w:b/>
                <w:bCs/>
                <w:sz w:val="24"/>
                <w:szCs w:val="24"/>
              </w:rPr>
              <w:t>Қолданады</w:t>
            </w:r>
            <w:r w:rsidRPr="00FA286F">
              <w:rPr>
                <w:sz w:val="24"/>
                <w:szCs w:val="24"/>
              </w:rPr>
              <w:t>: сөздегі буынның екінші жартысын табады</w:t>
            </w:r>
          </w:p>
          <w:p w:rsidR="00281447" w:rsidRPr="00FA286F" w:rsidRDefault="00281447" w:rsidP="00002B7B">
            <w:pPr>
              <w:pStyle w:val="TableParagraph"/>
              <w:rPr>
                <w:sz w:val="24"/>
                <w:szCs w:val="24"/>
              </w:rPr>
            </w:pPr>
            <w:r w:rsidRPr="00FA286F">
              <w:rPr>
                <w:sz w:val="24"/>
                <w:szCs w:val="24"/>
              </w:rPr>
              <w:t xml:space="preserve">– Балалар, бүгін бізге Айсұлу қуыршақ қонаққа келіпті. </w:t>
            </w:r>
          </w:p>
          <w:p w:rsidR="00281447" w:rsidRPr="00FA286F" w:rsidRDefault="00281447" w:rsidP="00002B7B">
            <w:pPr>
              <w:pStyle w:val="TableParagraph"/>
              <w:rPr>
                <w:sz w:val="24"/>
                <w:szCs w:val="24"/>
              </w:rPr>
            </w:pPr>
            <w:r w:rsidRPr="00FA286F">
              <w:rPr>
                <w:b/>
                <w:bCs/>
                <w:sz w:val="24"/>
                <w:szCs w:val="24"/>
              </w:rPr>
              <w:t xml:space="preserve">«Өз атыңды буынға бөл» ойын-жаттығуын ойнатады. </w:t>
            </w:r>
            <w:r w:rsidRPr="00FA286F">
              <w:rPr>
                <w:sz w:val="24"/>
                <w:szCs w:val="24"/>
              </w:rPr>
              <w:t>Сендерден өзінің атын буынға бөліп беруін сұрап отыр. – Енді Айсұлу сөзі неше буыннан тұрады екен, ойлап көрелік: Ай-сұ-лу. – Бірінші буынын кім айтады? – Бірінші буыны – Ай. – Екінші буыны – -сұ. – Үшінші буыны – -лу. – Дұрыс, үш буыннан тұрады. – Себебі үш дауысты дыбыс бар. Балалар өз аттарын буынға бөліп айтып береді. Дауысты дыбыс жеке өзі ғана бір буын құрай алады. Мысалы: А-рай, А-сыл</w:t>
            </w:r>
          </w:p>
        </w:tc>
        <w:tc>
          <w:tcPr>
            <w:tcW w:w="2267" w:type="dxa"/>
            <w:gridSpan w:val="2"/>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7B64D7">
            <w:pPr>
              <w:pStyle w:val="TableParagraph"/>
              <w:rPr>
                <w:b/>
                <w:bCs/>
                <w:sz w:val="24"/>
                <w:szCs w:val="24"/>
                <w:lang w:bidi="en-US"/>
              </w:rPr>
            </w:pPr>
            <w:r w:rsidRPr="00FA286F">
              <w:rPr>
                <w:b/>
                <w:bCs/>
                <w:sz w:val="24"/>
                <w:szCs w:val="24"/>
                <w:lang w:bidi="en-US"/>
              </w:rPr>
              <w:t>Математика негіздері</w:t>
            </w:r>
          </w:p>
          <w:p w:rsidR="00281447" w:rsidRPr="00FA286F" w:rsidRDefault="00281447" w:rsidP="007B64D7">
            <w:pPr>
              <w:pStyle w:val="TableParagraph"/>
              <w:rPr>
                <w:sz w:val="24"/>
                <w:szCs w:val="24"/>
              </w:rPr>
            </w:pPr>
            <w:r w:rsidRPr="00FA286F">
              <w:rPr>
                <w:b/>
                <w:bCs/>
                <w:sz w:val="24"/>
                <w:szCs w:val="24"/>
              </w:rPr>
              <w:t xml:space="preserve"> Міндеті</w:t>
            </w:r>
            <w:r w:rsidRPr="00FA286F">
              <w:rPr>
                <w:sz w:val="24"/>
                <w:szCs w:val="24"/>
              </w:rPr>
              <w:t xml:space="preserve">: </w:t>
            </w:r>
            <w:r w:rsidRPr="00FA286F">
              <w:rPr>
                <w:rFonts w:eastAsia="SimSun"/>
                <w:sz w:val="24"/>
                <w:szCs w:val="24"/>
              </w:rPr>
              <w:t>Шеңбермен және тіктөртбұрышпен салыстыру арқылы сопақша пішінмен таныстыру</w:t>
            </w:r>
          </w:p>
          <w:p w:rsidR="00281447" w:rsidRPr="00FA286F" w:rsidRDefault="00281447" w:rsidP="007B64D7">
            <w:pPr>
              <w:pStyle w:val="TableParagraph"/>
              <w:rPr>
                <w:sz w:val="24"/>
                <w:szCs w:val="24"/>
              </w:rPr>
            </w:pPr>
            <w:r w:rsidRPr="00FA286F">
              <w:rPr>
                <w:b/>
                <w:bCs/>
                <w:sz w:val="24"/>
                <w:szCs w:val="24"/>
              </w:rPr>
              <w:t>Мақсаты</w:t>
            </w:r>
            <w:r w:rsidRPr="00FA286F">
              <w:rPr>
                <w:sz w:val="24"/>
                <w:szCs w:val="24"/>
              </w:rPr>
              <w:t xml:space="preserve">  геометриялық фигуралардан модельдеу біліктілігін қалыптастыру</w:t>
            </w:r>
          </w:p>
          <w:p w:rsidR="00281447" w:rsidRPr="00FA286F" w:rsidRDefault="00281447" w:rsidP="007B64D7">
            <w:pPr>
              <w:pStyle w:val="TableParagraph"/>
              <w:rPr>
                <w:sz w:val="24"/>
                <w:szCs w:val="24"/>
              </w:rPr>
            </w:pPr>
          </w:p>
          <w:p w:rsidR="00281447" w:rsidRPr="00FA286F" w:rsidRDefault="00281447" w:rsidP="007B64D7">
            <w:pPr>
              <w:pStyle w:val="TableParagraph"/>
              <w:rPr>
                <w:sz w:val="24"/>
                <w:szCs w:val="24"/>
              </w:rPr>
            </w:pPr>
          </w:p>
          <w:p w:rsidR="00281447" w:rsidRPr="00FA286F" w:rsidRDefault="00281447" w:rsidP="007B64D7">
            <w:pPr>
              <w:pStyle w:val="TableParagraph"/>
              <w:rPr>
                <w:sz w:val="24"/>
                <w:szCs w:val="24"/>
              </w:rPr>
            </w:pPr>
            <w:r w:rsidRPr="00FA286F">
              <w:rPr>
                <w:b/>
                <w:bCs/>
                <w:sz w:val="24"/>
                <w:szCs w:val="24"/>
              </w:rPr>
              <w:t>Күтілетін нәтижелер: меңгереді</w:t>
            </w:r>
            <w:r w:rsidRPr="00FA286F">
              <w:rPr>
                <w:sz w:val="24"/>
                <w:szCs w:val="24"/>
              </w:rPr>
              <w:t>: пішіндерді атауды, сандықты безендіруді;</w:t>
            </w:r>
          </w:p>
          <w:p w:rsidR="00281447" w:rsidRPr="00FA286F" w:rsidRDefault="00281447" w:rsidP="007B64D7">
            <w:pPr>
              <w:pStyle w:val="TableParagraph"/>
              <w:rPr>
                <w:sz w:val="24"/>
                <w:szCs w:val="24"/>
              </w:rPr>
            </w:pPr>
            <w:r w:rsidRPr="00FA286F">
              <w:rPr>
                <w:b/>
                <w:bCs/>
                <w:sz w:val="24"/>
                <w:szCs w:val="24"/>
              </w:rPr>
              <w:t>түсінеді</w:t>
            </w:r>
            <w:r w:rsidRPr="00FA286F">
              <w:rPr>
                <w:sz w:val="24"/>
                <w:szCs w:val="24"/>
              </w:rPr>
              <w:t xml:space="preserve">: шаршы мен тіктөртбұрыштың айырмашылығы, пішіні, өлшемі және түсі әртүрлі болуы мүмкіндігін; </w:t>
            </w:r>
            <w:r w:rsidRPr="00FA286F">
              <w:rPr>
                <w:b/>
                <w:bCs/>
                <w:sz w:val="24"/>
                <w:szCs w:val="24"/>
              </w:rPr>
              <w:t>қолданады</w:t>
            </w:r>
            <w:r w:rsidRPr="00FA286F">
              <w:rPr>
                <w:sz w:val="24"/>
                <w:szCs w:val="24"/>
              </w:rPr>
              <w:t>: қоршаған ортадан дөңгелек, шаршы, тіктөртбұрыш, үшбұрыш пішінді заттарды табуды, пішіндерді ажыратуды және олардың түсі мен өлшемін анықтауды</w:t>
            </w:r>
          </w:p>
          <w:p w:rsidR="00281447" w:rsidRPr="00FA286F" w:rsidRDefault="00281447" w:rsidP="007B64D7">
            <w:pPr>
              <w:pStyle w:val="TableParagraph"/>
              <w:rPr>
                <w:sz w:val="24"/>
                <w:szCs w:val="24"/>
              </w:rPr>
            </w:pPr>
          </w:p>
          <w:p w:rsidR="00281447" w:rsidRPr="00FA286F" w:rsidRDefault="00281447" w:rsidP="007B64D7">
            <w:pPr>
              <w:pStyle w:val="TableParagraph"/>
              <w:rPr>
                <w:sz w:val="24"/>
                <w:szCs w:val="24"/>
              </w:rPr>
            </w:pPr>
            <w:r w:rsidRPr="00FA286F">
              <w:rPr>
                <w:sz w:val="24"/>
                <w:szCs w:val="24"/>
              </w:rPr>
              <w:t>«Сәйкес қиықты таңда» дидактикалық ойыны</w:t>
            </w:r>
          </w:p>
          <w:p w:rsidR="00281447" w:rsidRPr="00FA286F" w:rsidRDefault="00281447" w:rsidP="007B64D7">
            <w:pPr>
              <w:pStyle w:val="TableParagraph"/>
              <w:rPr>
                <w:sz w:val="24"/>
                <w:szCs w:val="24"/>
                <w:lang w:bidi="en-US"/>
              </w:rPr>
            </w:pPr>
            <w:r w:rsidRPr="00FA286F">
              <w:rPr>
                <w:sz w:val="24"/>
                <w:szCs w:val="24"/>
              </w:rPr>
              <w:t>«Сипаттап табу» дидактикалық ойыны Балалар топтағы кез келген затты, оның қандай геометриялық пішінге ұқсайтынын, түсін сипаттайды. Қалған балалар шешуін тауып, затты атайды.</w:t>
            </w:r>
          </w:p>
        </w:tc>
        <w:tc>
          <w:tcPr>
            <w:tcW w:w="1987" w:type="dxa"/>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7B64D7">
            <w:pPr>
              <w:pStyle w:val="TableParagraph"/>
              <w:rPr>
                <w:b/>
                <w:sz w:val="24"/>
                <w:szCs w:val="24"/>
              </w:rPr>
            </w:pPr>
            <w:r w:rsidRPr="00FA286F">
              <w:rPr>
                <w:b/>
                <w:sz w:val="24"/>
                <w:szCs w:val="24"/>
              </w:rPr>
              <w:t>Сауат ашу негіздері</w:t>
            </w:r>
          </w:p>
          <w:p w:rsidR="00281447" w:rsidRPr="00FA286F" w:rsidRDefault="00281447" w:rsidP="007B64D7">
            <w:pPr>
              <w:pStyle w:val="TableParagraph"/>
              <w:rPr>
                <w:sz w:val="24"/>
                <w:szCs w:val="24"/>
              </w:rPr>
            </w:pPr>
            <w:r w:rsidRPr="00FA286F">
              <w:rPr>
                <w:b/>
                <w:sz w:val="24"/>
                <w:szCs w:val="24"/>
              </w:rPr>
              <w:t xml:space="preserve"> Міндеті:</w:t>
            </w:r>
            <w:r w:rsidRPr="00FA286F">
              <w:rPr>
                <w:sz w:val="24"/>
                <w:szCs w:val="24"/>
              </w:rPr>
              <w:t xml:space="preserve">  Буындардан сөздер құрастыруға (ауызша) үйрету</w:t>
            </w:r>
          </w:p>
          <w:p w:rsidR="00281447" w:rsidRPr="00FA286F" w:rsidRDefault="00281447" w:rsidP="007B64D7">
            <w:pPr>
              <w:pStyle w:val="TableParagraph"/>
              <w:rPr>
                <w:b/>
                <w:sz w:val="24"/>
                <w:szCs w:val="24"/>
              </w:rPr>
            </w:pPr>
            <w:r w:rsidRPr="00FA286F">
              <w:rPr>
                <w:b/>
                <w:sz w:val="24"/>
                <w:szCs w:val="24"/>
              </w:rPr>
              <w:t xml:space="preserve">Мақсаты </w:t>
            </w:r>
            <w:r w:rsidRPr="00FA286F">
              <w:rPr>
                <w:sz w:val="24"/>
                <w:szCs w:val="24"/>
              </w:rPr>
              <w:t xml:space="preserve">сөзде неше дауысты дыбыс болса, сонша буын болатынын түсіндіруді жалғастыру       </w:t>
            </w:r>
          </w:p>
          <w:p w:rsidR="00281447" w:rsidRPr="00FA286F" w:rsidRDefault="00281447" w:rsidP="007B64D7">
            <w:pPr>
              <w:pStyle w:val="TableParagraph"/>
              <w:rPr>
                <w:b/>
                <w:bCs/>
                <w:sz w:val="24"/>
                <w:szCs w:val="24"/>
              </w:rPr>
            </w:pPr>
            <w:r w:rsidRPr="00FA286F">
              <w:rPr>
                <w:b/>
                <w:bCs/>
                <w:sz w:val="24"/>
                <w:szCs w:val="24"/>
              </w:rPr>
              <w:t xml:space="preserve">Күтілетін нəтиже: </w:t>
            </w:r>
          </w:p>
          <w:p w:rsidR="00281447" w:rsidRPr="00FA286F" w:rsidRDefault="00281447" w:rsidP="007B64D7">
            <w:pPr>
              <w:pStyle w:val="TableParagraph"/>
              <w:rPr>
                <w:sz w:val="24"/>
                <w:szCs w:val="24"/>
              </w:rPr>
            </w:pPr>
            <w:r w:rsidRPr="00FA286F">
              <w:rPr>
                <w:b/>
                <w:bCs/>
                <w:sz w:val="24"/>
                <w:szCs w:val="24"/>
              </w:rPr>
              <w:t>Жасайды</w:t>
            </w:r>
            <w:r w:rsidRPr="00FA286F">
              <w:rPr>
                <w:sz w:val="24"/>
                <w:szCs w:val="24"/>
              </w:rPr>
              <w:t xml:space="preserve">: сөздерді буынға бөледі. Буындарды бөліп жеке айтады. </w:t>
            </w:r>
          </w:p>
          <w:p w:rsidR="00281447" w:rsidRPr="00FA286F" w:rsidRDefault="00281447" w:rsidP="007B64D7">
            <w:pPr>
              <w:pStyle w:val="TableParagraph"/>
              <w:rPr>
                <w:sz w:val="24"/>
                <w:szCs w:val="24"/>
              </w:rPr>
            </w:pPr>
            <w:r w:rsidRPr="00FA286F">
              <w:rPr>
                <w:b/>
                <w:bCs/>
                <w:sz w:val="24"/>
                <w:szCs w:val="24"/>
              </w:rPr>
              <w:t>Түсінеді:</w:t>
            </w:r>
            <w:r w:rsidRPr="00FA286F">
              <w:rPr>
                <w:sz w:val="24"/>
                <w:szCs w:val="24"/>
              </w:rPr>
              <w:t xml:space="preserve"> бір буында бір дауысты дыбыс барын. </w:t>
            </w:r>
          </w:p>
          <w:p w:rsidR="00281447" w:rsidRPr="00FA286F" w:rsidRDefault="00281447" w:rsidP="007B64D7">
            <w:pPr>
              <w:pStyle w:val="TableParagraph"/>
              <w:rPr>
                <w:b/>
                <w:sz w:val="24"/>
                <w:szCs w:val="24"/>
              </w:rPr>
            </w:pPr>
            <w:r w:rsidRPr="00FA286F">
              <w:rPr>
                <w:b/>
                <w:bCs/>
                <w:sz w:val="24"/>
                <w:szCs w:val="24"/>
              </w:rPr>
              <w:t>Қолданады</w:t>
            </w:r>
            <w:r w:rsidRPr="00FA286F">
              <w:rPr>
                <w:sz w:val="24"/>
                <w:szCs w:val="24"/>
              </w:rPr>
              <w:t>: сөздегі буынның екінші жартысын табады</w:t>
            </w:r>
          </w:p>
          <w:p w:rsidR="00281447" w:rsidRPr="00FA286F" w:rsidRDefault="00281447" w:rsidP="007B64D7">
            <w:pPr>
              <w:pStyle w:val="TableParagraph"/>
              <w:rPr>
                <w:sz w:val="24"/>
                <w:szCs w:val="24"/>
              </w:rPr>
            </w:pPr>
          </w:p>
          <w:p w:rsidR="00281447" w:rsidRPr="00FA286F" w:rsidRDefault="00281447" w:rsidP="007B64D7">
            <w:pPr>
              <w:pStyle w:val="TableParagraph"/>
              <w:rPr>
                <w:b/>
                <w:bCs/>
                <w:sz w:val="24"/>
                <w:szCs w:val="24"/>
              </w:rPr>
            </w:pPr>
            <w:r w:rsidRPr="00FA286F">
              <w:rPr>
                <w:b/>
                <w:bCs/>
                <w:sz w:val="24"/>
                <w:szCs w:val="24"/>
              </w:rPr>
              <w:t xml:space="preserve">«Буынға буын қос» дидактикалық жаттығуы </w:t>
            </w:r>
          </w:p>
          <w:p w:rsidR="00281447" w:rsidRPr="00FA286F" w:rsidRDefault="00281447" w:rsidP="007B64D7">
            <w:pPr>
              <w:pStyle w:val="TableParagraph"/>
              <w:rPr>
                <w:b/>
                <w:sz w:val="24"/>
                <w:szCs w:val="24"/>
              </w:rPr>
            </w:pPr>
            <w:r w:rsidRPr="00FA286F">
              <w:rPr>
                <w:b/>
                <w:bCs/>
                <w:sz w:val="24"/>
                <w:szCs w:val="24"/>
              </w:rPr>
              <w:t xml:space="preserve">Мақсаты: </w:t>
            </w:r>
            <w:r w:rsidRPr="00FA286F">
              <w:rPr>
                <w:sz w:val="24"/>
                <w:szCs w:val="24"/>
              </w:rPr>
              <w:t>басталған буынға буын қосып, сөз құрап , айта білуге, шапшаңдыққа, зейінділікке баулу. Көрнекілік: ұсақ жалаушалар, ойыншықтар. Ойын шарты: балалармен жеке-жеке немесе 2 топқа бөліп, өткізуге болады. Жылдам ойлап, келесі буынды табу. Педагог сөздің басқы буынын айтады, балалар сөзді тез аяқтайды. Ау- (ла). Ал- (ма). Са- (ра). Сə- (біз). Қа- (уын). Мысалы: үй-рек, бүр-кіт , қар-ға , тыр-на, тор-ғай, та-бақ , ə-теш, же-лім, қа-ғаз, қайшы, қа-лам, кі-тап. Ойын соңында, жеңімпаз бала, анықталып, мадақталады</w:t>
            </w:r>
          </w:p>
          <w:p w:rsidR="00281447" w:rsidRPr="00FA286F" w:rsidRDefault="00281447" w:rsidP="007B64D7">
            <w:pPr>
              <w:pStyle w:val="TableParagraph"/>
              <w:rPr>
                <w:b/>
                <w:sz w:val="24"/>
                <w:szCs w:val="24"/>
              </w:rPr>
            </w:pPr>
          </w:p>
        </w:tc>
        <w:tc>
          <w:tcPr>
            <w:tcW w:w="3388" w:type="dxa"/>
            <w:gridSpan w:val="2"/>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7B64D7">
            <w:pPr>
              <w:pStyle w:val="TableParagraph"/>
              <w:rPr>
                <w:b/>
                <w:sz w:val="24"/>
                <w:szCs w:val="24"/>
              </w:rPr>
            </w:pPr>
            <w:r w:rsidRPr="00FA286F">
              <w:rPr>
                <w:b/>
                <w:sz w:val="24"/>
                <w:szCs w:val="24"/>
              </w:rPr>
              <w:t>Сауат ашу негіздері</w:t>
            </w:r>
          </w:p>
          <w:p w:rsidR="00281447" w:rsidRPr="00FA286F" w:rsidRDefault="00281447" w:rsidP="007B64D7">
            <w:pPr>
              <w:pStyle w:val="TableParagraph"/>
              <w:rPr>
                <w:sz w:val="24"/>
                <w:szCs w:val="24"/>
              </w:rPr>
            </w:pPr>
            <w:r w:rsidRPr="00FA286F">
              <w:rPr>
                <w:b/>
                <w:sz w:val="24"/>
                <w:szCs w:val="24"/>
              </w:rPr>
              <w:t xml:space="preserve"> Міндеті:</w:t>
            </w:r>
            <w:r w:rsidRPr="00FA286F">
              <w:rPr>
                <w:sz w:val="24"/>
                <w:szCs w:val="24"/>
              </w:rPr>
              <w:t>Буындардан сөздер құрастыруға (ауызша) үйрету</w:t>
            </w:r>
          </w:p>
          <w:p w:rsidR="00281447" w:rsidRPr="00FA286F" w:rsidRDefault="00281447" w:rsidP="007B64D7">
            <w:pPr>
              <w:pStyle w:val="TableParagraph"/>
              <w:rPr>
                <w:sz w:val="24"/>
                <w:szCs w:val="24"/>
              </w:rPr>
            </w:pPr>
            <w:r w:rsidRPr="00FA286F">
              <w:rPr>
                <w:b/>
                <w:sz w:val="24"/>
                <w:szCs w:val="24"/>
              </w:rPr>
              <w:t xml:space="preserve">Мақсаты </w:t>
            </w:r>
            <w:r w:rsidRPr="00FA286F">
              <w:rPr>
                <w:sz w:val="24"/>
                <w:szCs w:val="24"/>
              </w:rPr>
              <w:t xml:space="preserve"> . сөзде неше дауысты дыбыс болса, сонша буын болатынын түсіндіруді жалғастыру  </w:t>
            </w:r>
          </w:p>
          <w:p w:rsidR="00281447" w:rsidRPr="00FA286F" w:rsidRDefault="00281447" w:rsidP="007B64D7">
            <w:pPr>
              <w:pStyle w:val="TableParagraph"/>
              <w:rPr>
                <w:b/>
                <w:bCs/>
                <w:sz w:val="24"/>
                <w:szCs w:val="24"/>
              </w:rPr>
            </w:pPr>
            <w:r w:rsidRPr="00FA286F">
              <w:rPr>
                <w:b/>
                <w:bCs/>
                <w:sz w:val="24"/>
                <w:szCs w:val="24"/>
              </w:rPr>
              <w:t xml:space="preserve">Күтілетін нəтиже: </w:t>
            </w:r>
          </w:p>
          <w:p w:rsidR="00281447" w:rsidRPr="00FA286F" w:rsidRDefault="00281447" w:rsidP="007B64D7">
            <w:pPr>
              <w:pStyle w:val="TableParagraph"/>
              <w:rPr>
                <w:sz w:val="24"/>
                <w:szCs w:val="24"/>
              </w:rPr>
            </w:pPr>
            <w:r w:rsidRPr="00FA286F">
              <w:rPr>
                <w:b/>
                <w:bCs/>
                <w:sz w:val="24"/>
                <w:szCs w:val="24"/>
              </w:rPr>
              <w:t>Жасайды</w:t>
            </w:r>
            <w:r w:rsidRPr="00FA286F">
              <w:rPr>
                <w:sz w:val="24"/>
                <w:szCs w:val="24"/>
              </w:rPr>
              <w:t xml:space="preserve">: сөздерді буынға бөледі. Буындарды бөліп жеке айтады. </w:t>
            </w:r>
          </w:p>
          <w:p w:rsidR="00281447" w:rsidRPr="00FA286F" w:rsidRDefault="00281447" w:rsidP="007B64D7">
            <w:pPr>
              <w:pStyle w:val="TableParagraph"/>
              <w:rPr>
                <w:sz w:val="24"/>
                <w:szCs w:val="24"/>
              </w:rPr>
            </w:pPr>
            <w:r w:rsidRPr="00FA286F">
              <w:rPr>
                <w:b/>
                <w:bCs/>
                <w:sz w:val="24"/>
                <w:szCs w:val="24"/>
              </w:rPr>
              <w:t>Түсінеді:</w:t>
            </w:r>
            <w:r w:rsidRPr="00FA286F">
              <w:rPr>
                <w:sz w:val="24"/>
                <w:szCs w:val="24"/>
              </w:rPr>
              <w:t xml:space="preserve"> бір буында бір дауысты дыбыс барын. </w:t>
            </w:r>
          </w:p>
          <w:p w:rsidR="00281447" w:rsidRPr="00FA286F" w:rsidRDefault="00281447" w:rsidP="007B64D7">
            <w:pPr>
              <w:pStyle w:val="TableParagraph"/>
              <w:rPr>
                <w:sz w:val="24"/>
                <w:szCs w:val="24"/>
              </w:rPr>
            </w:pPr>
            <w:r w:rsidRPr="00FA286F">
              <w:rPr>
                <w:b/>
                <w:bCs/>
                <w:sz w:val="24"/>
                <w:szCs w:val="24"/>
              </w:rPr>
              <w:t>Қолданады</w:t>
            </w:r>
            <w:r w:rsidRPr="00FA286F">
              <w:rPr>
                <w:sz w:val="24"/>
                <w:szCs w:val="24"/>
              </w:rPr>
              <w:t>: сөздегі буынның екінші жартысын табады</w:t>
            </w:r>
          </w:p>
          <w:p w:rsidR="00281447" w:rsidRPr="00FA286F" w:rsidRDefault="00281447" w:rsidP="007B64D7">
            <w:pPr>
              <w:pStyle w:val="TableParagraph"/>
              <w:rPr>
                <w:sz w:val="24"/>
                <w:szCs w:val="24"/>
              </w:rPr>
            </w:pPr>
          </w:p>
          <w:p w:rsidR="00281447" w:rsidRPr="00FA286F" w:rsidRDefault="00281447" w:rsidP="007B64D7">
            <w:pPr>
              <w:pStyle w:val="TableParagraph"/>
              <w:rPr>
                <w:b/>
                <w:sz w:val="24"/>
                <w:szCs w:val="24"/>
              </w:rPr>
            </w:pPr>
            <w:r w:rsidRPr="00FA286F">
              <w:rPr>
                <w:sz w:val="24"/>
                <w:szCs w:val="24"/>
              </w:rPr>
              <w:t>1. Суреттердегі заттарды ата. Буынға бөл. Тиісті сызбамен қос. 2.Суреттерді ата. Буынға бөл. Сөздер неше буыннан тұратынын айт.</w:t>
            </w:r>
          </w:p>
        </w:tc>
      </w:tr>
      <w:tr w:rsidR="00653A6E" w:rsidRPr="00FA286F" w:rsidTr="00002B7B">
        <w:trPr>
          <w:gridAfter w:val="1"/>
          <w:wAfter w:w="12" w:type="dxa"/>
          <w:trHeight w:val="244"/>
        </w:trPr>
        <w:tc>
          <w:tcPr>
            <w:tcW w:w="15439" w:type="dxa"/>
            <w:gridSpan w:val="17"/>
            <w:tcBorders>
              <w:top w:val="single" w:sz="4" w:space="0" w:color="auto"/>
              <w:left w:val="single" w:sz="4" w:space="0" w:color="auto"/>
              <w:bottom w:val="single" w:sz="4" w:space="0" w:color="auto"/>
              <w:right w:val="single" w:sz="4" w:space="0" w:color="auto"/>
            </w:tcBorders>
            <w:shd w:val="clear" w:color="auto" w:fill="auto"/>
            <w:hideMark/>
          </w:tcPr>
          <w:p w:rsidR="00653A6E" w:rsidRPr="00FA286F" w:rsidRDefault="00653A6E" w:rsidP="00002B7B">
            <w:pPr>
              <w:pStyle w:val="11"/>
              <w:rPr>
                <w:rFonts w:ascii="Times New Roman" w:hAnsi="Times New Roman" w:cs="Times New Roman"/>
                <w:b/>
                <w:sz w:val="24"/>
                <w:szCs w:val="24"/>
                <w:lang w:val="kk-KZ" w:bidi="en-US"/>
              </w:rPr>
            </w:pPr>
            <w:r w:rsidRPr="00FA286F">
              <w:rPr>
                <w:rFonts w:ascii="Times New Roman" w:hAnsi="Times New Roman" w:cs="Times New Roman"/>
                <w:b/>
                <w:sz w:val="24"/>
                <w:szCs w:val="24"/>
                <w:shd w:val="clear" w:color="auto" w:fill="FFFFFF"/>
                <w:lang w:val="kk-KZ"/>
              </w:rPr>
              <w:t xml:space="preserve">                                                 Үзіліс  :   Жүгіруге арналған ойындар «Қайда жасырылғанын тап», «Мысықтар мен балалар» </w:t>
            </w:r>
            <w:r w:rsidRPr="00FA286F">
              <w:rPr>
                <w:rStyle w:val="apple-converted-space"/>
                <w:rFonts w:ascii="Times New Roman" w:hAnsi="Times New Roman" w:cs="Times New Roman"/>
                <w:sz w:val="24"/>
                <w:szCs w:val="24"/>
                <w:shd w:val="clear" w:color="auto" w:fill="FFFFFF"/>
                <w:lang w:val="kk-KZ"/>
              </w:rPr>
              <w:t>   </w:t>
            </w:r>
          </w:p>
        </w:tc>
      </w:tr>
      <w:tr w:rsidR="00653A6E" w:rsidRPr="00FA286F" w:rsidTr="00002B7B">
        <w:trPr>
          <w:gridAfter w:val="1"/>
          <w:wAfter w:w="12" w:type="dxa"/>
          <w:trHeight w:val="1890"/>
        </w:trPr>
        <w:tc>
          <w:tcPr>
            <w:tcW w:w="6360" w:type="dxa"/>
            <w:gridSpan w:val="10"/>
            <w:tcBorders>
              <w:top w:val="single" w:sz="4" w:space="0" w:color="auto"/>
              <w:left w:val="single" w:sz="4" w:space="0" w:color="auto"/>
              <w:bottom w:val="nil"/>
              <w:right w:val="single" w:sz="4" w:space="0" w:color="auto"/>
            </w:tcBorders>
            <w:shd w:val="clear" w:color="auto" w:fill="auto"/>
          </w:tcPr>
          <w:p w:rsidR="00653A6E" w:rsidRPr="00FA286F" w:rsidRDefault="00653A6E" w:rsidP="00002B7B">
            <w:pPr>
              <w:pStyle w:val="TableParagraph"/>
              <w:rPr>
                <w:sz w:val="24"/>
                <w:szCs w:val="24"/>
              </w:rPr>
            </w:pPr>
          </w:p>
          <w:p w:rsidR="00653A6E" w:rsidRPr="00FA286F" w:rsidRDefault="00653A6E" w:rsidP="00002B7B">
            <w:pPr>
              <w:pStyle w:val="TableParagraph"/>
              <w:rPr>
                <w:sz w:val="24"/>
                <w:szCs w:val="24"/>
              </w:rPr>
            </w:pPr>
            <w:r w:rsidRPr="00FA286F">
              <w:rPr>
                <w:b/>
                <w:bCs/>
                <w:sz w:val="24"/>
                <w:szCs w:val="24"/>
              </w:rPr>
              <w:t>Тіл дамытуға арналған жаттығулардың мақсаты:</w:t>
            </w:r>
          </w:p>
          <w:p w:rsidR="00653A6E" w:rsidRPr="00FA286F" w:rsidRDefault="00653A6E" w:rsidP="00002B7B">
            <w:pPr>
              <w:pStyle w:val="TableParagraph"/>
              <w:rPr>
                <w:sz w:val="24"/>
                <w:szCs w:val="24"/>
              </w:rPr>
            </w:pPr>
            <w:r w:rsidRPr="00FA286F">
              <w:rPr>
                <w:sz w:val="24"/>
                <w:szCs w:val="24"/>
              </w:rPr>
              <w:t>Балалардың дыбысты дұрыс айтуын түзету, тілін дамыту</w:t>
            </w:r>
          </w:p>
          <w:p w:rsidR="00653A6E" w:rsidRPr="00FA286F" w:rsidRDefault="00653A6E" w:rsidP="00002B7B">
            <w:pPr>
              <w:pStyle w:val="TableParagraph"/>
              <w:rPr>
                <w:sz w:val="24"/>
                <w:szCs w:val="24"/>
              </w:rPr>
            </w:pPr>
            <w:r w:rsidRPr="00FA286F">
              <w:rPr>
                <w:b/>
                <w:bCs/>
                <w:sz w:val="24"/>
                <w:szCs w:val="24"/>
              </w:rPr>
              <w:t>Шалқан:</w:t>
            </w:r>
            <w:r w:rsidRPr="00FA286F">
              <w:rPr>
                <w:sz w:val="24"/>
                <w:szCs w:val="24"/>
              </w:rPr>
              <w:t> Шалқан үлкен болып өсіп қалған екен. Оны көрген атай: </w:t>
            </w:r>
            <w:r w:rsidRPr="00FA286F">
              <w:rPr>
                <w:b/>
                <w:bCs/>
                <w:sz w:val="24"/>
                <w:szCs w:val="24"/>
              </w:rPr>
              <w:t>«О...о...о!»</w:t>
            </w:r>
            <w:r w:rsidRPr="00FA286F">
              <w:rPr>
                <w:sz w:val="24"/>
                <w:szCs w:val="24"/>
              </w:rPr>
              <w:t> деп таң қалды. Кәне, бізде айтып</w:t>
            </w:r>
          </w:p>
          <w:p w:rsidR="00653A6E" w:rsidRPr="00FA286F" w:rsidRDefault="00653A6E" w:rsidP="00002B7B">
            <w:pPr>
              <w:pStyle w:val="TableParagraph"/>
              <w:rPr>
                <w:sz w:val="24"/>
                <w:szCs w:val="24"/>
                <w:shd w:val="clear" w:color="auto" w:fill="FFFFFF"/>
              </w:rPr>
            </w:pPr>
            <w:r w:rsidRPr="00FA286F">
              <w:rPr>
                <w:noProof/>
                <w:sz w:val="24"/>
                <w:szCs w:val="24"/>
                <w:lang w:val="ru-RU" w:eastAsia="ru-RU"/>
              </w:rPr>
              <w:drawing>
                <wp:anchor distT="0" distB="0" distL="114300" distR="114300" simplePos="0" relativeHeight="251722752" behindDoc="0" locked="0" layoutInCell="1" allowOverlap="0">
                  <wp:simplePos x="0" y="0"/>
                  <wp:positionH relativeFrom="column">
                    <wp:posOffset>-38100</wp:posOffset>
                  </wp:positionH>
                  <wp:positionV relativeFrom="line">
                    <wp:posOffset>434340</wp:posOffset>
                  </wp:positionV>
                  <wp:extent cx="670560" cy="488950"/>
                  <wp:effectExtent l="0" t="0" r="0" b="6350"/>
                  <wp:wrapSquare wrapText="bothSides"/>
                  <wp:docPr id="1294142040" name="Рисунок 43"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s://ust.kz/materials/docx/image/2019/december/d05/1575556095_html_124b9c198a430d06.jpg"/>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0560" cy="488950"/>
                          </a:xfrm>
                          <a:prstGeom prst="rect">
                            <a:avLst/>
                          </a:prstGeom>
                          <a:noFill/>
                          <a:ln>
                            <a:noFill/>
                          </a:ln>
                        </pic:spPr>
                      </pic:pic>
                    </a:graphicData>
                  </a:graphic>
                </wp:anchor>
              </w:drawing>
            </w:r>
            <w:r w:rsidRPr="00FA286F">
              <w:rPr>
                <w:rStyle w:val="apple-converted-space"/>
                <w:noProof/>
                <w:sz w:val="24"/>
                <w:szCs w:val="24"/>
                <w:shd w:val="clear" w:color="auto" w:fill="FFFFFF"/>
                <w:lang w:val="ru-RU" w:eastAsia="ru-RU"/>
              </w:rPr>
              <w:drawing>
                <wp:inline distT="0" distB="0" distL="0" distR="0">
                  <wp:extent cx="1493520" cy="624840"/>
                  <wp:effectExtent l="0" t="0" r="0" b="3810"/>
                  <wp:docPr id="1294142041" name="Рисунок 15" descr="https://ust.kz/materials/docx/image/2019/december/d05/1575556095_html_63b9dc1c4362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ust.kz/materials/docx/image/2019/december/d05/1575556095_html_63b9dc1c43627956.jpg"/>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3520" cy="624840"/>
                          </a:xfrm>
                          <a:prstGeom prst="rect">
                            <a:avLst/>
                          </a:prstGeom>
                          <a:noFill/>
                          <a:ln>
                            <a:noFill/>
                          </a:ln>
                        </pic:spPr>
                      </pic:pic>
                    </a:graphicData>
                  </a:graphic>
                </wp:inline>
              </w:drawing>
            </w:r>
          </w:p>
          <w:p w:rsidR="00653A6E" w:rsidRPr="00FA286F" w:rsidRDefault="00653A6E" w:rsidP="00002B7B">
            <w:pPr>
              <w:pStyle w:val="TableParagraph"/>
              <w:rPr>
                <w:sz w:val="24"/>
                <w:szCs w:val="24"/>
              </w:rPr>
            </w:pPr>
            <w:r w:rsidRPr="00FA286F">
              <w:rPr>
                <w:b/>
                <w:bCs/>
                <w:sz w:val="24"/>
                <w:szCs w:val="24"/>
              </w:rPr>
              <w:t>Жыланның ысылы:</w:t>
            </w:r>
            <w:r w:rsidRPr="00FA286F">
              <w:rPr>
                <w:sz w:val="24"/>
                <w:szCs w:val="24"/>
              </w:rPr>
              <w:t> Жылан қалай дыбыстайды?</w:t>
            </w:r>
          </w:p>
          <w:p w:rsidR="00653A6E" w:rsidRPr="00FA286F" w:rsidRDefault="00653A6E" w:rsidP="00002B7B">
            <w:pPr>
              <w:pStyle w:val="TableParagraph"/>
              <w:rPr>
                <w:sz w:val="24"/>
                <w:szCs w:val="24"/>
              </w:rPr>
            </w:pPr>
            <w:r w:rsidRPr="00FA286F">
              <w:rPr>
                <w:sz w:val="24"/>
                <w:szCs w:val="24"/>
              </w:rPr>
              <w:t>Ыы......Ыс – с – сссс</w:t>
            </w:r>
          </w:p>
          <w:p w:rsidR="00653A6E" w:rsidRPr="00FA286F" w:rsidRDefault="00653A6E" w:rsidP="00002B7B">
            <w:pPr>
              <w:pStyle w:val="TableParagraph"/>
              <w:rPr>
                <w:sz w:val="24"/>
                <w:szCs w:val="24"/>
              </w:rPr>
            </w:pPr>
          </w:p>
          <w:p w:rsidR="00653A6E" w:rsidRPr="00FA286F" w:rsidRDefault="00653A6E" w:rsidP="00002B7B">
            <w:pPr>
              <w:pStyle w:val="TableParagraph"/>
              <w:rPr>
                <w:sz w:val="24"/>
                <w:szCs w:val="24"/>
              </w:rPr>
            </w:pPr>
          </w:p>
          <w:p w:rsidR="00653A6E" w:rsidRPr="00FA286F" w:rsidRDefault="00653A6E" w:rsidP="00002B7B">
            <w:pPr>
              <w:pStyle w:val="TableParagraph"/>
              <w:rPr>
                <w:sz w:val="24"/>
                <w:szCs w:val="24"/>
              </w:rPr>
            </w:pPr>
          </w:p>
          <w:p w:rsidR="00653A6E" w:rsidRPr="00FA286F" w:rsidRDefault="00653A6E" w:rsidP="00002B7B">
            <w:pPr>
              <w:pStyle w:val="TableParagraph"/>
              <w:rPr>
                <w:sz w:val="24"/>
                <w:szCs w:val="24"/>
              </w:rPr>
            </w:pPr>
          </w:p>
          <w:p w:rsidR="00653A6E" w:rsidRPr="00FA286F" w:rsidRDefault="00653A6E" w:rsidP="00002B7B">
            <w:pPr>
              <w:pStyle w:val="TableParagraph"/>
              <w:rPr>
                <w:sz w:val="24"/>
                <w:szCs w:val="24"/>
              </w:rPr>
            </w:pPr>
          </w:p>
          <w:p w:rsidR="00653A6E" w:rsidRPr="00FA286F" w:rsidRDefault="00653A6E" w:rsidP="00002B7B">
            <w:pPr>
              <w:pStyle w:val="TableParagraph"/>
              <w:rPr>
                <w:b/>
                <w:sz w:val="24"/>
                <w:szCs w:val="24"/>
                <w:shd w:val="clear" w:color="auto" w:fill="FFFFFF"/>
              </w:rPr>
            </w:pPr>
          </w:p>
        </w:tc>
        <w:tc>
          <w:tcPr>
            <w:tcW w:w="2848" w:type="dxa"/>
            <w:gridSpan w:val="3"/>
            <w:vMerge w:val="restart"/>
            <w:tcBorders>
              <w:top w:val="single" w:sz="4" w:space="0" w:color="auto"/>
              <w:left w:val="single" w:sz="4" w:space="0" w:color="auto"/>
              <w:right w:val="single" w:sz="4" w:space="0" w:color="auto"/>
            </w:tcBorders>
            <w:shd w:val="clear" w:color="auto" w:fill="auto"/>
          </w:tcPr>
          <w:p w:rsidR="00653A6E" w:rsidRPr="00FA286F" w:rsidRDefault="00653A6E" w:rsidP="00002B7B">
            <w:pPr>
              <w:pStyle w:val="TableParagraph"/>
              <w:rPr>
                <w:rStyle w:val="apple-converted-space"/>
                <w:sz w:val="24"/>
                <w:szCs w:val="24"/>
                <w:shd w:val="clear" w:color="auto" w:fill="FFFFFF"/>
              </w:rPr>
            </w:pPr>
          </w:p>
          <w:p w:rsidR="00653A6E" w:rsidRPr="00FA286F" w:rsidRDefault="00653A6E" w:rsidP="00002B7B">
            <w:pPr>
              <w:pStyle w:val="TableParagraph"/>
              <w:rPr>
                <w:rStyle w:val="apple-converted-space"/>
                <w:sz w:val="24"/>
                <w:szCs w:val="24"/>
                <w:shd w:val="clear" w:color="auto" w:fill="FFFFFF"/>
                <w:lang w:val="ru-RU"/>
              </w:rPr>
            </w:pPr>
            <w:r w:rsidRPr="00FA286F">
              <w:rPr>
                <w:rStyle w:val="apple-converted-space"/>
                <w:noProof/>
                <w:sz w:val="24"/>
                <w:szCs w:val="24"/>
                <w:shd w:val="clear" w:color="auto" w:fill="FFFFFF"/>
                <w:lang w:val="ru-RU" w:eastAsia="ru-RU"/>
              </w:rPr>
              <w:drawing>
                <wp:inline distT="0" distB="0" distL="0" distR="0">
                  <wp:extent cx="906780" cy="510540"/>
                  <wp:effectExtent l="0" t="0" r="7620" b="3810"/>
                  <wp:docPr id="1294142042" name="Рисунок 14"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s://i.ytimg.com/vi/Kx5WTJ_ZZms/maxresdefault.jpg"/>
                          <pic:cNvPicPr>
                            <a:picLocks noChangeAspect="1" noChangeArrowheads="1"/>
                          </pic:cNvPicPr>
                        </pic:nvPicPr>
                        <pic:blipFill>
                          <a:blip r:embed="rId1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6780" cy="510540"/>
                          </a:xfrm>
                          <a:prstGeom prst="rect">
                            <a:avLst/>
                          </a:prstGeom>
                          <a:noFill/>
                          <a:ln>
                            <a:noFill/>
                          </a:ln>
                        </pic:spPr>
                      </pic:pic>
                    </a:graphicData>
                  </a:graphic>
                </wp:inline>
              </w:drawing>
            </w:r>
            <w:r w:rsidRPr="00FA286F">
              <w:rPr>
                <w:rStyle w:val="apple-converted-space"/>
                <w:noProof/>
                <w:sz w:val="24"/>
                <w:szCs w:val="24"/>
                <w:shd w:val="clear" w:color="auto" w:fill="FFFFFF"/>
                <w:lang w:val="ru-RU" w:eastAsia="ru-RU"/>
              </w:rPr>
              <w:drawing>
                <wp:inline distT="0" distB="0" distL="0" distR="0">
                  <wp:extent cx="762000" cy="624840"/>
                  <wp:effectExtent l="0" t="0" r="0" b="3810"/>
                  <wp:docPr id="1294142043" name="Рисунок 13"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cdn4.vectorstock.com/i/1000x1000/49/33/a-teacher-inside-the-empty-classroom-vector-1644933.jpg"/>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604"/>
                          <a:stretch>
                            <a:fillRect/>
                          </a:stretch>
                        </pic:blipFill>
                        <pic:spPr bwMode="auto">
                          <a:xfrm>
                            <a:off x="0" y="0"/>
                            <a:ext cx="762000" cy="624840"/>
                          </a:xfrm>
                          <a:prstGeom prst="rect">
                            <a:avLst/>
                          </a:prstGeom>
                          <a:noFill/>
                          <a:ln>
                            <a:noFill/>
                          </a:ln>
                        </pic:spPr>
                      </pic:pic>
                    </a:graphicData>
                  </a:graphic>
                </wp:inline>
              </w:drawing>
            </w:r>
          </w:p>
          <w:p w:rsidR="00653A6E" w:rsidRPr="00FA286F" w:rsidRDefault="00653A6E" w:rsidP="00002B7B">
            <w:pPr>
              <w:pStyle w:val="TableParagraph"/>
              <w:rPr>
                <w:rStyle w:val="apple-converted-space"/>
                <w:sz w:val="24"/>
                <w:szCs w:val="24"/>
                <w:shd w:val="clear" w:color="auto" w:fill="FFFFFF"/>
              </w:rPr>
            </w:pPr>
          </w:p>
          <w:p w:rsidR="00653A6E" w:rsidRPr="00FA286F" w:rsidRDefault="00653A6E" w:rsidP="00002B7B">
            <w:pPr>
              <w:pStyle w:val="TableParagraph"/>
              <w:rPr>
                <w:b/>
                <w:sz w:val="24"/>
                <w:szCs w:val="24"/>
                <w:shd w:val="clear" w:color="auto" w:fill="FFFFFF"/>
              </w:rPr>
            </w:pPr>
            <w:r w:rsidRPr="00FA286F">
              <w:rPr>
                <w:b/>
                <w:noProof/>
                <w:sz w:val="24"/>
                <w:szCs w:val="24"/>
                <w:shd w:val="clear" w:color="auto" w:fill="FFFFFF"/>
                <w:lang w:val="ru-RU" w:eastAsia="ru-RU"/>
              </w:rPr>
              <w:drawing>
                <wp:inline distT="0" distB="0" distL="0" distR="0">
                  <wp:extent cx="876300" cy="769620"/>
                  <wp:effectExtent l="0" t="0" r="0" b="0"/>
                  <wp:docPr id="1294142044" name="Рисунок 12"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stihi.ru/pics/2020/06/12/4547.jpg"/>
                          <pic:cNvPicPr>
                            <a:picLocks noChangeAspect="1" noChangeArrowheads="1"/>
                          </pic:cNvPicPr>
                        </pic:nvPicPr>
                        <pic:blipFill>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769620"/>
                          </a:xfrm>
                          <a:prstGeom prst="rect">
                            <a:avLst/>
                          </a:prstGeom>
                          <a:noFill/>
                          <a:ln>
                            <a:noFill/>
                          </a:ln>
                        </pic:spPr>
                      </pic:pic>
                    </a:graphicData>
                  </a:graphic>
                </wp:inline>
              </w:drawing>
            </w:r>
          </w:p>
          <w:p w:rsidR="00653A6E" w:rsidRPr="00FA286F" w:rsidRDefault="00653A6E" w:rsidP="00002B7B">
            <w:pPr>
              <w:pStyle w:val="TableParagraph"/>
              <w:rPr>
                <w:b/>
                <w:sz w:val="24"/>
                <w:szCs w:val="24"/>
                <w:shd w:val="clear" w:color="auto" w:fill="FFFFFF"/>
              </w:rPr>
            </w:pPr>
          </w:p>
        </w:tc>
        <w:tc>
          <w:tcPr>
            <w:tcW w:w="6231" w:type="dxa"/>
            <w:gridSpan w:val="4"/>
            <w:vMerge w:val="restart"/>
            <w:tcBorders>
              <w:top w:val="single" w:sz="4" w:space="0" w:color="auto"/>
              <w:left w:val="single" w:sz="4" w:space="0" w:color="auto"/>
              <w:right w:val="single" w:sz="4" w:space="0" w:color="auto"/>
            </w:tcBorders>
            <w:shd w:val="clear" w:color="auto" w:fill="auto"/>
          </w:tcPr>
          <w:p w:rsidR="00653A6E" w:rsidRPr="00FA286F" w:rsidRDefault="00653A6E" w:rsidP="00002B7B">
            <w:pPr>
              <w:pStyle w:val="TableParagraph"/>
              <w:rPr>
                <w:sz w:val="24"/>
                <w:szCs w:val="24"/>
              </w:rPr>
            </w:pPr>
            <w:r w:rsidRPr="00FA286F">
              <w:rPr>
                <w:b/>
                <w:sz w:val="24"/>
                <w:szCs w:val="24"/>
                <w:shd w:val="clear" w:color="auto" w:fill="FFFFFF"/>
              </w:rPr>
              <w:t>Жүгіруге арналған ойын: «</w:t>
            </w:r>
            <w:r w:rsidRPr="00FA286F">
              <w:rPr>
                <w:b/>
                <w:bCs/>
                <w:sz w:val="24"/>
                <w:szCs w:val="24"/>
              </w:rPr>
              <w:t>Қайда жасырылғанын тап»</w:t>
            </w:r>
          </w:p>
          <w:p w:rsidR="00653A6E" w:rsidRPr="00FA286F" w:rsidRDefault="00653A6E" w:rsidP="00002B7B">
            <w:pPr>
              <w:pStyle w:val="TableParagraph"/>
              <w:rPr>
                <w:sz w:val="24"/>
                <w:szCs w:val="24"/>
              </w:rPr>
            </w:pPr>
            <w:r w:rsidRPr="00FA286F">
              <w:rPr>
                <w:b/>
                <w:bCs/>
                <w:sz w:val="24"/>
                <w:szCs w:val="24"/>
              </w:rPr>
              <w:t>Мақсаты:</w:t>
            </w:r>
          </w:p>
          <w:p w:rsidR="00653A6E" w:rsidRPr="00FA286F" w:rsidRDefault="00653A6E" w:rsidP="00002B7B">
            <w:pPr>
              <w:pStyle w:val="TableParagraph"/>
              <w:rPr>
                <w:sz w:val="24"/>
                <w:szCs w:val="24"/>
              </w:rPr>
            </w:pPr>
            <w:r w:rsidRPr="00FA286F">
              <w:rPr>
                <w:sz w:val="24"/>
                <w:szCs w:val="24"/>
              </w:rPr>
              <w:t>Балаларды қырағылыққа, байқампаздыққа үйрету,бірлікке,татулыққа тәрбиелеу</w:t>
            </w:r>
          </w:p>
          <w:p w:rsidR="00653A6E" w:rsidRPr="00FA286F" w:rsidRDefault="00653A6E" w:rsidP="00002B7B">
            <w:pPr>
              <w:pStyle w:val="TableParagraph"/>
              <w:rPr>
                <w:sz w:val="24"/>
                <w:szCs w:val="24"/>
              </w:rPr>
            </w:pPr>
            <w:r w:rsidRPr="00FA286F">
              <w:rPr>
                <w:b/>
                <w:bCs/>
                <w:sz w:val="24"/>
                <w:szCs w:val="24"/>
              </w:rPr>
              <w:t>Ойының шарты:</w:t>
            </w:r>
            <w:r w:rsidRPr="00FA286F">
              <w:rPr>
                <w:sz w:val="24"/>
                <w:szCs w:val="24"/>
              </w:rPr>
              <w:t> Балалар бөлменің бұрышында тұрады.</w:t>
            </w:r>
          </w:p>
          <w:p w:rsidR="00653A6E" w:rsidRPr="00FA286F" w:rsidRDefault="00653A6E" w:rsidP="00002B7B">
            <w:pPr>
              <w:pStyle w:val="TableParagraph"/>
              <w:rPr>
                <w:sz w:val="24"/>
                <w:szCs w:val="24"/>
              </w:rPr>
            </w:pPr>
            <w:r w:rsidRPr="00FA286F">
              <w:rPr>
                <w:sz w:val="24"/>
                <w:szCs w:val="24"/>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rsidR="00653A6E" w:rsidRPr="00FA286F" w:rsidRDefault="00653A6E" w:rsidP="00002B7B">
            <w:pPr>
              <w:pStyle w:val="TableParagraph"/>
              <w:rPr>
                <w:sz w:val="24"/>
                <w:szCs w:val="24"/>
              </w:rPr>
            </w:pPr>
            <w:r w:rsidRPr="00FA286F">
              <w:rPr>
                <w:b/>
                <w:sz w:val="24"/>
                <w:szCs w:val="24"/>
                <w:shd w:val="clear" w:color="auto" w:fill="FFFFFF"/>
              </w:rPr>
              <w:t>Жүгіруге арналған ойын:</w:t>
            </w:r>
            <w:r w:rsidRPr="00FA286F">
              <w:rPr>
                <w:sz w:val="24"/>
                <w:szCs w:val="24"/>
              </w:rPr>
              <w:t>«</w:t>
            </w:r>
            <w:r w:rsidRPr="00FA286F">
              <w:rPr>
                <w:b/>
                <w:bCs/>
                <w:sz w:val="24"/>
                <w:szCs w:val="24"/>
              </w:rPr>
              <w:t>Мысықтар мен балалар</w:t>
            </w:r>
            <w:r w:rsidRPr="00FA286F">
              <w:rPr>
                <w:sz w:val="24"/>
                <w:szCs w:val="24"/>
              </w:rPr>
              <w:t>»</w:t>
            </w:r>
            <w:r w:rsidRPr="00FA286F">
              <w:rPr>
                <w:sz w:val="24"/>
                <w:szCs w:val="24"/>
              </w:rPr>
              <w:br/>
            </w:r>
            <w:r w:rsidRPr="00FA286F">
              <w:rPr>
                <w:b/>
                <w:bCs/>
                <w:sz w:val="24"/>
                <w:szCs w:val="24"/>
              </w:rPr>
              <w:t>Мақсаты:</w:t>
            </w:r>
            <w:r w:rsidRPr="00FA286F">
              <w:rPr>
                <w:sz w:val="24"/>
                <w:szCs w:val="24"/>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FA286F">
              <w:rPr>
                <w:sz w:val="24"/>
                <w:szCs w:val="24"/>
              </w:rPr>
              <w:br/>
            </w:r>
            <w:r w:rsidRPr="00FA286F">
              <w:rPr>
                <w:b/>
                <w:bCs/>
                <w:sz w:val="24"/>
                <w:szCs w:val="24"/>
              </w:rPr>
              <w:t>Ойынның шарты:</w:t>
            </w:r>
            <w:r w:rsidRPr="00FA286F">
              <w:rPr>
                <w:sz w:val="24"/>
                <w:szCs w:val="24"/>
              </w:rPr>
              <w:t> 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FA286F">
              <w:rPr>
                <w:sz w:val="24"/>
                <w:szCs w:val="24"/>
              </w:rPr>
              <w:br/>
              <w:t>Тәрбиеші сүт кімге керек деп сүт құйғандай болады.Балалар «кис-кис», деп шақырады.Мысықтар жақындаған да балалар алаңның екінші жағына қашып шығады. </w:t>
            </w:r>
            <w:r w:rsidRPr="00FA286F">
              <w:rPr>
                <w:sz w:val="24"/>
                <w:szCs w:val="24"/>
              </w:rPr>
              <w:br/>
              <w:t>Ойын 2-3 рет қайталанады. </w:t>
            </w:r>
          </w:p>
          <w:p w:rsidR="00653A6E" w:rsidRPr="00FA286F" w:rsidRDefault="00653A6E" w:rsidP="00002B7B">
            <w:pPr>
              <w:pStyle w:val="TableParagraph"/>
              <w:rPr>
                <w:rStyle w:val="apple-converted-space"/>
                <w:sz w:val="24"/>
                <w:szCs w:val="24"/>
                <w:shd w:val="clear" w:color="auto" w:fill="FFFFFF"/>
              </w:rPr>
            </w:pPr>
            <w:r w:rsidRPr="00FA286F">
              <w:rPr>
                <w:rStyle w:val="apple-converted-space"/>
                <w:noProof/>
                <w:sz w:val="24"/>
                <w:szCs w:val="24"/>
                <w:shd w:val="clear" w:color="auto" w:fill="FFFFFF"/>
                <w:lang w:val="ru-RU" w:eastAsia="ru-RU"/>
              </w:rPr>
              <w:drawing>
                <wp:inline distT="0" distB="0" distL="0" distR="0">
                  <wp:extent cx="678180" cy="518160"/>
                  <wp:effectExtent l="0" t="0" r="7620" b="0"/>
                  <wp:docPr id="1294142045" name="Рисунок 11" descr="https://thumbs.dreamstime.com/z/cartoon-cute-cat-set-mascot-vector-mascot-set-isolated-cartoon-cute-cat-set-mascot-vector-15539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s://thumbs.dreamstime.com/z/cartoon-cute-cat-set-mascot-vector-mascot-set-isolated-cartoon-cute-cat-set-mascot-vector-155392834.jpg"/>
                          <pic:cNvPicPr>
                            <a:picLocks noChangeAspect="1" noChangeArrowheads="1"/>
                          </pic:cNvPicPr>
                        </pic:nvPicPr>
                        <pic:blipFill>
                          <a:blip r:embed="rId1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155" r="5070" b="9454"/>
                          <a:stretch>
                            <a:fillRect/>
                          </a:stretch>
                        </pic:blipFill>
                        <pic:spPr bwMode="auto">
                          <a:xfrm>
                            <a:off x="0" y="0"/>
                            <a:ext cx="678180" cy="518160"/>
                          </a:xfrm>
                          <a:prstGeom prst="rect">
                            <a:avLst/>
                          </a:prstGeom>
                          <a:noFill/>
                          <a:ln>
                            <a:noFill/>
                          </a:ln>
                        </pic:spPr>
                      </pic:pic>
                    </a:graphicData>
                  </a:graphic>
                </wp:inline>
              </w:drawing>
            </w:r>
            <w:r w:rsidRPr="00FA286F">
              <w:rPr>
                <w:rStyle w:val="apple-converted-space"/>
                <w:noProof/>
                <w:sz w:val="24"/>
                <w:szCs w:val="24"/>
                <w:shd w:val="clear" w:color="auto" w:fill="FFFFFF"/>
                <w:lang w:val="ru-RU" w:eastAsia="ru-RU"/>
              </w:rPr>
              <w:drawing>
                <wp:inline distT="0" distB="0" distL="0" distR="0">
                  <wp:extent cx="1097280" cy="556260"/>
                  <wp:effectExtent l="0" t="0" r="7620" b="0"/>
                  <wp:docPr id="1294142046" name="Рисунок 10" descr="https://pbs.twimg.com/media/EGZcrkxX0AAEX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pbs.twimg.com/media/EGZcrkxX0AAEXeQ.jpg"/>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630" b="13098"/>
                          <a:stretch>
                            <a:fillRect/>
                          </a:stretch>
                        </pic:blipFill>
                        <pic:spPr bwMode="auto">
                          <a:xfrm>
                            <a:off x="0" y="0"/>
                            <a:ext cx="1097280" cy="556260"/>
                          </a:xfrm>
                          <a:prstGeom prst="rect">
                            <a:avLst/>
                          </a:prstGeom>
                          <a:noFill/>
                          <a:ln>
                            <a:noFill/>
                          </a:ln>
                        </pic:spPr>
                      </pic:pic>
                    </a:graphicData>
                  </a:graphic>
                </wp:inline>
              </w:drawing>
            </w:r>
          </w:p>
          <w:p w:rsidR="00653A6E" w:rsidRPr="00FA286F" w:rsidRDefault="00653A6E" w:rsidP="00002B7B">
            <w:pPr>
              <w:pStyle w:val="TableParagraph"/>
              <w:rPr>
                <w:b/>
                <w:sz w:val="24"/>
                <w:szCs w:val="24"/>
                <w:shd w:val="clear" w:color="auto" w:fill="FFFFFF"/>
              </w:rPr>
            </w:pPr>
          </w:p>
        </w:tc>
      </w:tr>
      <w:tr w:rsidR="00653A6E" w:rsidRPr="00FA286F" w:rsidTr="00002B7B">
        <w:trPr>
          <w:gridAfter w:val="1"/>
          <w:wAfter w:w="12" w:type="dxa"/>
          <w:trHeight w:val="70"/>
        </w:trPr>
        <w:tc>
          <w:tcPr>
            <w:tcW w:w="6360" w:type="dxa"/>
            <w:gridSpan w:val="10"/>
            <w:tcBorders>
              <w:top w:val="nil"/>
              <w:left w:val="single" w:sz="4" w:space="0" w:color="auto"/>
              <w:bottom w:val="single" w:sz="4" w:space="0" w:color="auto"/>
              <w:right w:val="single" w:sz="4" w:space="0" w:color="auto"/>
            </w:tcBorders>
            <w:shd w:val="clear" w:color="auto" w:fill="auto"/>
          </w:tcPr>
          <w:p w:rsidR="00653A6E" w:rsidRPr="00FA286F" w:rsidRDefault="00653A6E" w:rsidP="00002B7B">
            <w:pPr>
              <w:jc w:val="center"/>
              <w:rPr>
                <w:rFonts w:ascii="Times New Roman" w:hAnsi="Times New Roman" w:cs="Times New Roman"/>
                <w:b/>
                <w:sz w:val="24"/>
                <w:szCs w:val="24"/>
                <w:shd w:val="clear" w:color="auto" w:fill="FFFFFF"/>
                <w:lang w:val="kk-KZ"/>
              </w:rPr>
            </w:pPr>
          </w:p>
        </w:tc>
        <w:tc>
          <w:tcPr>
            <w:tcW w:w="2848" w:type="dxa"/>
            <w:gridSpan w:val="3"/>
            <w:vMerge/>
            <w:tcBorders>
              <w:left w:val="single" w:sz="4" w:space="0" w:color="auto"/>
              <w:bottom w:val="single" w:sz="4" w:space="0" w:color="auto"/>
              <w:right w:val="single" w:sz="4" w:space="0" w:color="auto"/>
            </w:tcBorders>
            <w:shd w:val="clear" w:color="auto" w:fill="auto"/>
          </w:tcPr>
          <w:p w:rsidR="00653A6E" w:rsidRPr="00FA286F" w:rsidRDefault="00653A6E" w:rsidP="00002B7B">
            <w:pPr>
              <w:jc w:val="center"/>
              <w:rPr>
                <w:rFonts w:ascii="Times New Roman" w:hAnsi="Times New Roman" w:cs="Times New Roman"/>
                <w:b/>
                <w:sz w:val="24"/>
                <w:szCs w:val="24"/>
                <w:shd w:val="clear" w:color="auto" w:fill="FFFFFF"/>
                <w:lang w:val="kk-KZ"/>
              </w:rPr>
            </w:pPr>
          </w:p>
        </w:tc>
        <w:tc>
          <w:tcPr>
            <w:tcW w:w="6231" w:type="dxa"/>
            <w:gridSpan w:val="4"/>
            <w:vMerge/>
            <w:tcBorders>
              <w:left w:val="single" w:sz="4" w:space="0" w:color="auto"/>
              <w:bottom w:val="single" w:sz="4" w:space="0" w:color="auto"/>
              <w:right w:val="single" w:sz="4" w:space="0" w:color="auto"/>
            </w:tcBorders>
            <w:shd w:val="clear" w:color="auto" w:fill="auto"/>
          </w:tcPr>
          <w:p w:rsidR="00653A6E" w:rsidRPr="00FA286F" w:rsidRDefault="00653A6E" w:rsidP="00002B7B">
            <w:pPr>
              <w:rPr>
                <w:rFonts w:ascii="Times New Roman" w:hAnsi="Times New Roman" w:cs="Times New Roman"/>
                <w:b/>
                <w:bCs/>
                <w:sz w:val="24"/>
                <w:szCs w:val="24"/>
                <w:lang w:val="kk-KZ"/>
              </w:rPr>
            </w:pPr>
          </w:p>
        </w:tc>
      </w:tr>
      <w:tr w:rsidR="00653A6E" w:rsidRPr="00FA286F" w:rsidTr="00002B7B">
        <w:trPr>
          <w:gridAfter w:val="1"/>
          <w:wAfter w:w="12" w:type="dxa"/>
        </w:trPr>
        <w:tc>
          <w:tcPr>
            <w:tcW w:w="15439" w:type="dxa"/>
            <w:gridSpan w:val="17"/>
            <w:tcBorders>
              <w:top w:val="single" w:sz="4" w:space="0" w:color="auto"/>
              <w:left w:val="single" w:sz="4" w:space="0" w:color="auto"/>
              <w:bottom w:val="single" w:sz="4" w:space="0" w:color="auto"/>
              <w:right w:val="single" w:sz="4" w:space="0" w:color="auto"/>
            </w:tcBorders>
            <w:shd w:val="clear" w:color="auto" w:fill="auto"/>
            <w:hideMark/>
          </w:tcPr>
          <w:p w:rsidR="00653A6E" w:rsidRPr="00FA286F" w:rsidRDefault="00653A6E" w:rsidP="00002B7B">
            <w:pPr>
              <w:jc w:val="center"/>
              <w:rPr>
                <w:rFonts w:ascii="Times New Roman" w:hAnsi="Times New Roman" w:cs="Times New Roman"/>
                <w:b/>
                <w:sz w:val="24"/>
                <w:szCs w:val="24"/>
                <w:lang w:bidi="en-US"/>
              </w:rPr>
            </w:pPr>
            <w:r w:rsidRPr="00FA286F">
              <w:rPr>
                <w:rFonts w:ascii="Times New Roman" w:hAnsi="Times New Roman" w:cs="Times New Roman"/>
                <w:b/>
                <w:sz w:val="24"/>
                <w:szCs w:val="24"/>
              </w:rPr>
              <w:t>2 - ұйымдастырылғаніс-әрекет</w:t>
            </w:r>
          </w:p>
        </w:tc>
      </w:tr>
      <w:tr w:rsidR="00653A6E" w:rsidRPr="00BF6CF8" w:rsidTr="00653A6E">
        <w:trPr>
          <w:gridAfter w:val="1"/>
          <w:wAfter w:w="12" w:type="dxa"/>
          <w:trHeight w:val="1555"/>
        </w:trPr>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653A6E" w:rsidRPr="00FA286F" w:rsidRDefault="00653A6E" w:rsidP="00002B7B">
            <w:pPr>
              <w:jc w:val="center"/>
              <w:rPr>
                <w:rFonts w:ascii="Times New Roman" w:hAnsi="Times New Roman" w:cs="Times New Roman"/>
                <w:b/>
                <w:sz w:val="24"/>
                <w:szCs w:val="24"/>
                <w:lang w:bidi="en-US"/>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653A6E" w:rsidRPr="00FA286F" w:rsidRDefault="00653A6E" w:rsidP="007B64D7">
            <w:pPr>
              <w:pStyle w:val="TableParagraph"/>
              <w:rPr>
                <w:b/>
                <w:bCs/>
                <w:sz w:val="24"/>
                <w:szCs w:val="24"/>
                <w:lang w:bidi="en-US"/>
              </w:rPr>
            </w:pPr>
            <w:r w:rsidRPr="00FA286F">
              <w:rPr>
                <w:b/>
                <w:bCs/>
                <w:sz w:val="24"/>
                <w:szCs w:val="24"/>
                <w:lang w:bidi="en-US"/>
              </w:rPr>
              <w:t>Математика негіздері</w:t>
            </w:r>
          </w:p>
          <w:p w:rsidR="00653A6E" w:rsidRPr="00FA286F" w:rsidRDefault="00653A6E" w:rsidP="007B64D7">
            <w:pPr>
              <w:pStyle w:val="TableParagraph"/>
              <w:rPr>
                <w:sz w:val="24"/>
                <w:szCs w:val="24"/>
              </w:rPr>
            </w:pPr>
            <w:r w:rsidRPr="00FA286F">
              <w:rPr>
                <w:b/>
                <w:bCs/>
                <w:sz w:val="24"/>
                <w:szCs w:val="24"/>
              </w:rPr>
              <w:t xml:space="preserve"> Міндеті:</w:t>
            </w:r>
            <w:r w:rsidRPr="00FA286F">
              <w:rPr>
                <w:rFonts w:eastAsia="SimSun"/>
                <w:sz w:val="24"/>
                <w:szCs w:val="24"/>
              </w:rPr>
              <w:t>Шеңбермен және тіктөртбұрышпен салыстыру арқылы сопақша пішінмен таныстыру</w:t>
            </w:r>
          </w:p>
          <w:p w:rsidR="00653A6E" w:rsidRPr="00FA286F" w:rsidRDefault="00653A6E" w:rsidP="007B64D7">
            <w:pPr>
              <w:pStyle w:val="TableParagraph"/>
              <w:rPr>
                <w:sz w:val="24"/>
                <w:szCs w:val="24"/>
              </w:rPr>
            </w:pPr>
            <w:r w:rsidRPr="00FA286F">
              <w:rPr>
                <w:b/>
                <w:bCs/>
                <w:sz w:val="24"/>
                <w:szCs w:val="24"/>
              </w:rPr>
              <w:t xml:space="preserve">Мақсаты </w:t>
            </w:r>
            <w:r w:rsidRPr="00FA286F">
              <w:rPr>
                <w:sz w:val="24"/>
                <w:szCs w:val="24"/>
              </w:rPr>
              <w:t xml:space="preserve">: геометриялық фигуралардан модельдеу біліктілігін қалыптастыру.   </w:t>
            </w:r>
          </w:p>
          <w:p w:rsidR="00653A6E" w:rsidRPr="00FA286F" w:rsidRDefault="00653A6E" w:rsidP="007B64D7">
            <w:pPr>
              <w:pStyle w:val="TableParagraph"/>
              <w:rPr>
                <w:sz w:val="24"/>
                <w:szCs w:val="24"/>
              </w:rPr>
            </w:pPr>
          </w:p>
          <w:p w:rsidR="00653A6E" w:rsidRPr="00FA286F" w:rsidRDefault="00653A6E" w:rsidP="007B64D7">
            <w:pPr>
              <w:pStyle w:val="TableParagraph"/>
              <w:rPr>
                <w:sz w:val="24"/>
                <w:szCs w:val="24"/>
              </w:rPr>
            </w:pPr>
            <w:r w:rsidRPr="00FA286F">
              <w:rPr>
                <w:b/>
                <w:bCs/>
                <w:sz w:val="24"/>
                <w:szCs w:val="24"/>
              </w:rPr>
              <w:t>Күтілетін нәтижелер: меңгереді</w:t>
            </w:r>
            <w:r w:rsidRPr="00FA286F">
              <w:rPr>
                <w:sz w:val="24"/>
                <w:szCs w:val="24"/>
              </w:rPr>
              <w:t>: пішіндерді атауды, сандықты безендіруді;</w:t>
            </w:r>
          </w:p>
          <w:p w:rsidR="00653A6E" w:rsidRPr="00FA286F" w:rsidRDefault="00653A6E" w:rsidP="007B64D7">
            <w:pPr>
              <w:pStyle w:val="TableParagraph"/>
              <w:rPr>
                <w:sz w:val="24"/>
                <w:szCs w:val="24"/>
              </w:rPr>
            </w:pPr>
            <w:r w:rsidRPr="00FA286F">
              <w:rPr>
                <w:b/>
                <w:bCs/>
                <w:sz w:val="24"/>
                <w:szCs w:val="24"/>
              </w:rPr>
              <w:t>түсінеді</w:t>
            </w:r>
            <w:r w:rsidRPr="00FA286F">
              <w:rPr>
                <w:sz w:val="24"/>
                <w:szCs w:val="24"/>
              </w:rPr>
              <w:t xml:space="preserve">: шаршы мен тіктөртбұрыштың айырмашылығы, пішіні, өлшемі және түсі әртүрлі болуы мүмкіндігін; </w:t>
            </w:r>
            <w:r w:rsidRPr="00FA286F">
              <w:rPr>
                <w:b/>
                <w:bCs/>
                <w:sz w:val="24"/>
                <w:szCs w:val="24"/>
              </w:rPr>
              <w:t>қолданады</w:t>
            </w:r>
            <w:r w:rsidRPr="00FA286F">
              <w:rPr>
                <w:sz w:val="24"/>
                <w:szCs w:val="24"/>
              </w:rPr>
              <w:t>: қоршаған ортадан дөңгелек, шаршы, тіктөртбұрыш, үшбұрыш пішінді заттарды табуды, пішіндерді ажыратуды және олардың түсі мен өлшемін анықтауды</w:t>
            </w:r>
          </w:p>
          <w:p w:rsidR="00653A6E" w:rsidRPr="00FA286F" w:rsidRDefault="00653A6E" w:rsidP="007B64D7">
            <w:pPr>
              <w:pStyle w:val="TableParagraph"/>
              <w:rPr>
                <w:sz w:val="24"/>
                <w:szCs w:val="24"/>
              </w:rPr>
            </w:pPr>
          </w:p>
          <w:p w:rsidR="00653A6E" w:rsidRPr="00FA286F" w:rsidRDefault="00653A6E" w:rsidP="007B64D7">
            <w:pPr>
              <w:pStyle w:val="TableParagraph"/>
              <w:rPr>
                <w:sz w:val="24"/>
                <w:szCs w:val="24"/>
              </w:rPr>
            </w:pPr>
            <w:r w:rsidRPr="00FA286F">
              <w:rPr>
                <w:sz w:val="24"/>
                <w:szCs w:val="24"/>
              </w:rPr>
              <w:t>Педагог түстері әртүрлі шаршы мен тіктөртбұрышты көрсетеді. – Бұл не? (Шаршы.) – Оның жиектерін саусағыңмен жүргіз. Саусағыңды дайында. Саусағыңмен солдан оңға қарай жүргізесің, бұрышқа жетіп бұрыласың, саусақпен жоғарыдан төменге түсесің, бұрыласың, саусағың оңнан солға қарай жүреді, бұрышқа жетіп төменнен жоғарыға саусағыңды жүргізесің. (Әр баланың үстелінде белгілі бір түрдегі фигуралар жиынтығы бар.) – Біз саусағымызбен нені қоршап жүргіздік? (Шаршы.) –Тіктөртбұрышты көрсетеді, атайды, бұл геометриялық фигура – тіктөртбұрыш. – Онын жиектерін саусағыңмен жүргіз. Саусағыңды дайында... – Тіктөртбұрыш пен шаршының не айырмашылығы бар? Шаршыны тіктөртбұрышпен беттестіреді. – Қараңдар, бір қабырғалары бірдей, ал басқа екі қабырғалары әртүрлі. Тіктөртбұрыштың қабырғалары шаршыға қарағанда ұзынырық. – Балалар, тәрелкедегі шаршы мен тіктөртбұрышты алып, алдарыңа қойындар. –Тіктөртбұрыш пен шаршыны салыстырыңдар. Шаршыны тіктөртбұрышпен беттестіріндер. – Тіктөртбұрыш пен шаршының қабырғалары туралы не айтуға болады? (бір қабырғалары бірдей, ал тіктөртбұрыштың екі қабырғалары шаршыға қарағанда ұзынырақ)</w:t>
            </w:r>
          </w:p>
        </w:tc>
        <w:tc>
          <w:tcPr>
            <w:tcW w:w="3828" w:type="dxa"/>
            <w:gridSpan w:val="8"/>
            <w:tcBorders>
              <w:top w:val="single" w:sz="4" w:space="0" w:color="auto"/>
              <w:left w:val="single" w:sz="4" w:space="0" w:color="auto"/>
              <w:bottom w:val="single" w:sz="4" w:space="0" w:color="auto"/>
              <w:right w:val="single" w:sz="4" w:space="0" w:color="auto"/>
            </w:tcBorders>
            <w:shd w:val="clear" w:color="auto" w:fill="auto"/>
            <w:hideMark/>
          </w:tcPr>
          <w:p w:rsidR="00653A6E" w:rsidRPr="00FA286F" w:rsidRDefault="00653A6E" w:rsidP="007B64D7">
            <w:pPr>
              <w:pStyle w:val="TableParagraph"/>
              <w:rPr>
                <w:b/>
                <w:bCs/>
                <w:sz w:val="24"/>
                <w:szCs w:val="24"/>
                <w:lang w:bidi="en-US"/>
              </w:rPr>
            </w:pPr>
            <w:r w:rsidRPr="00FA286F">
              <w:rPr>
                <w:b/>
                <w:bCs/>
                <w:sz w:val="24"/>
                <w:szCs w:val="24"/>
                <w:lang w:bidi="en-US"/>
              </w:rPr>
              <w:t>Математика негіздері</w:t>
            </w:r>
          </w:p>
          <w:p w:rsidR="00653A6E" w:rsidRPr="00FA286F" w:rsidRDefault="00653A6E" w:rsidP="007B64D7">
            <w:pPr>
              <w:pStyle w:val="TableParagraph"/>
              <w:rPr>
                <w:sz w:val="24"/>
                <w:szCs w:val="24"/>
              </w:rPr>
            </w:pPr>
            <w:r w:rsidRPr="00FA286F">
              <w:rPr>
                <w:b/>
                <w:bCs/>
                <w:sz w:val="24"/>
                <w:szCs w:val="24"/>
              </w:rPr>
              <w:t>Міндеті</w:t>
            </w:r>
            <w:r w:rsidRPr="00FA286F">
              <w:rPr>
                <w:sz w:val="24"/>
                <w:szCs w:val="24"/>
              </w:rPr>
              <w:t xml:space="preserve">: </w:t>
            </w:r>
            <w:r w:rsidRPr="00FA286F">
              <w:rPr>
                <w:rFonts w:eastAsia="SimSun"/>
                <w:sz w:val="24"/>
                <w:szCs w:val="24"/>
              </w:rPr>
              <w:t>Шеңбермен және тіктөртбұрышпен салыстыру арқылы сопақша пішінмен таныстыру</w:t>
            </w:r>
          </w:p>
          <w:p w:rsidR="00653A6E" w:rsidRPr="00FA286F" w:rsidRDefault="00653A6E" w:rsidP="007B64D7">
            <w:pPr>
              <w:pStyle w:val="TableParagraph"/>
              <w:rPr>
                <w:sz w:val="24"/>
                <w:szCs w:val="24"/>
              </w:rPr>
            </w:pPr>
            <w:r w:rsidRPr="00FA286F">
              <w:rPr>
                <w:b/>
                <w:bCs/>
                <w:sz w:val="24"/>
                <w:szCs w:val="24"/>
              </w:rPr>
              <w:t>Мақсаты:</w:t>
            </w:r>
            <w:r w:rsidRPr="00FA286F">
              <w:rPr>
                <w:sz w:val="24"/>
                <w:szCs w:val="24"/>
              </w:rPr>
              <w:t xml:space="preserve">   геометриялық фигуралардан модельдеу біліктілігін қалыптастыру </w:t>
            </w:r>
          </w:p>
          <w:p w:rsidR="00653A6E" w:rsidRPr="00FA286F" w:rsidRDefault="00653A6E" w:rsidP="007B64D7">
            <w:pPr>
              <w:pStyle w:val="TableParagraph"/>
              <w:rPr>
                <w:sz w:val="24"/>
                <w:szCs w:val="24"/>
              </w:rPr>
            </w:pPr>
            <w:r w:rsidRPr="00FA286F">
              <w:rPr>
                <w:sz w:val="24"/>
                <w:szCs w:val="24"/>
              </w:rPr>
              <w:t xml:space="preserve">. </w:t>
            </w:r>
          </w:p>
          <w:p w:rsidR="00653A6E" w:rsidRPr="00FA286F" w:rsidRDefault="00653A6E" w:rsidP="007B64D7">
            <w:pPr>
              <w:pStyle w:val="TableParagraph"/>
              <w:rPr>
                <w:sz w:val="24"/>
                <w:szCs w:val="24"/>
              </w:rPr>
            </w:pPr>
            <w:r w:rsidRPr="00FA286F">
              <w:rPr>
                <w:b/>
                <w:bCs/>
                <w:sz w:val="24"/>
                <w:szCs w:val="24"/>
              </w:rPr>
              <w:t>Күтілетін нәтижелер: меңгереді</w:t>
            </w:r>
            <w:r w:rsidRPr="00FA286F">
              <w:rPr>
                <w:sz w:val="24"/>
                <w:szCs w:val="24"/>
              </w:rPr>
              <w:t>: пішіндерді атауды, сандықты безендіруді;</w:t>
            </w:r>
          </w:p>
          <w:p w:rsidR="00653A6E" w:rsidRPr="00FA286F" w:rsidRDefault="00653A6E" w:rsidP="007B64D7">
            <w:pPr>
              <w:pStyle w:val="TableParagraph"/>
              <w:rPr>
                <w:sz w:val="24"/>
                <w:szCs w:val="24"/>
              </w:rPr>
            </w:pPr>
            <w:r w:rsidRPr="00FA286F">
              <w:rPr>
                <w:b/>
                <w:bCs/>
                <w:sz w:val="24"/>
                <w:szCs w:val="24"/>
              </w:rPr>
              <w:t>түсінеді</w:t>
            </w:r>
            <w:r w:rsidRPr="00FA286F">
              <w:rPr>
                <w:sz w:val="24"/>
                <w:szCs w:val="24"/>
              </w:rPr>
              <w:t xml:space="preserve">: шаршы мен тіктөртбұрыштың айырмашылығы, пішіні, өлшемі және түсі әртүрлі болуы мүмкіндігін; </w:t>
            </w:r>
            <w:r w:rsidRPr="00FA286F">
              <w:rPr>
                <w:b/>
                <w:bCs/>
                <w:sz w:val="24"/>
                <w:szCs w:val="24"/>
              </w:rPr>
              <w:t>қолданады</w:t>
            </w:r>
            <w:r w:rsidRPr="00FA286F">
              <w:rPr>
                <w:sz w:val="24"/>
                <w:szCs w:val="24"/>
              </w:rPr>
              <w:t>: қоршаған ортадан дөңгелек, шаршы, тіктөртбұрыш, үшбұрыш пішінді заттарды табуды, пішіндерді ажыратуды және олардың түсі мен өлшемін анықтауды</w:t>
            </w:r>
          </w:p>
          <w:p w:rsidR="00653A6E" w:rsidRPr="00FA286F" w:rsidRDefault="00653A6E" w:rsidP="007B64D7">
            <w:pPr>
              <w:pStyle w:val="TableParagraph"/>
              <w:rPr>
                <w:sz w:val="24"/>
                <w:szCs w:val="24"/>
              </w:rPr>
            </w:pPr>
          </w:p>
          <w:p w:rsidR="00653A6E" w:rsidRPr="00FA286F" w:rsidRDefault="00653A6E" w:rsidP="007B64D7">
            <w:pPr>
              <w:pStyle w:val="TableParagraph"/>
              <w:rPr>
                <w:sz w:val="24"/>
                <w:szCs w:val="24"/>
              </w:rPr>
            </w:pPr>
            <w:r w:rsidRPr="00FA286F">
              <w:rPr>
                <w:b/>
                <w:bCs/>
                <w:sz w:val="24"/>
                <w:szCs w:val="24"/>
              </w:rPr>
              <w:t>Топпен жұмыс</w:t>
            </w:r>
            <w:r w:rsidRPr="00FA286F">
              <w:rPr>
                <w:sz w:val="24"/>
                <w:szCs w:val="24"/>
              </w:rPr>
              <w:t xml:space="preserve"> Санамақ арқылы балалар 4 топқа бөлінеді. Педагог балаларға белгілі бір түрдегі фигуралар жиынтығын(әртүрлі өлшем мен пішіндегі кесілген дөңгелектер, шаршылар, тіктөртбұрыштар, үшбұрыштар) таратады. Әрбір топқа бір пішіндегі фигуралар беріледі. Балалар пішіндер қандай да бір белгі – үлкен – кіші, сондай-ақ түс бойынша бөлуі және бөлудің өз нұсқаларын ұсынуы тиіс. Дөңгелектер, шаршылар, тіктөртбұрыштар, үшбұрыштарды топтан бөледі. Әр топта әртүрлі нұсқалар болуы мүмкін. Біреулер түстер бойынша орналастыруы мүмкін (мұндай 3 топ болады). Басқалары өлшемі бойынша бөледі (мұндай 2 топ болады). Одан кейін педагогтен балалар жұмыс істеген заттардың қалай аталатынын сұрайды. Педагог пішіндерді кезек-кезек атайды. Мысалы, шаршылар. Шаршысы бар балалар тұрып, басқа балаларға көрсетеді. 5- кестемен жұмыс істеу. Тапсырма: «Бұл неге ұқсайды?» – пішініне сәйкес заттарды табады.</w:t>
            </w:r>
          </w:p>
          <w:p w:rsidR="00653A6E" w:rsidRPr="00FA286F" w:rsidRDefault="00653A6E" w:rsidP="007B64D7">
            <w:pPr>
              <w:pStyle w:val="TableParagraph"/>
              <w:rPr>
                <w:sz w:val="24"/>
                <w:szCs w:val="24"/>
              </w:rPr>
            </w:pPr>
          </w:p>
        </w:tc>
        <w:tc>
          <w:tcPr>
            <w:tcW w:w="2267" w:type="dxa"/>
            <w:gridSpan w:val="2"/>
            <w:tcBorders>
              <w:top w:val="single" w:sz="4" w:space="0" w:color="auto"/>
              <w:left w:val="single" w:sz="4" w:space="0" w:color="auto"/>
              <w:bottom w:val="single" w:sz="4" w:space="0" w:color="auto"/>
              <w:right w:val="single" w:sz="4" w:space="0" w:color="auto"/>
            </w:tcBorders>
            <w:shd w:val="clear" w:color="auto" w:fill="auto"/>
            <w:hideMark/>
          </w:tcPr>
          <w:p w:rsidR="00653A6E" w:rsidRPr="00FA286F" w:rsidRDefault="00653A6E" w:rsidP="007B64D7">
            <w:pPr>
              <w:pStyle w:val="TableParagraph"/>
              <w:rPr>
                <w:b/>
                <w:bCs/>
                <w:sz w:val="24"/>
                <w:szCs w:val="24"/>
              </w:rPr>
            </w:pPr>
            <w:r w:rsidRPr="00FA286F">
              <w:rPr>
                <w:b/>
                <w:bCs/>
                <w:sz w:val="24"/>
                <w:szCs w:val="24"/>
              </w:rPr>
              <w:t>Сөйлеуді дамыту</w:t>
            </w:r>
          </w:p>
          <w:p w:rsidR="00653A6E" w:rsidRPr="00FA286F" w:rsidRDefault="00653A6E" w:rsidP="007B64D7">
            <w:pPr>
              <w:pStyle w:val="TableParagraph"/>
              <w:rPr>
                <w:sz w:val="24"/>
                <w:szCs w:val="24"/>
              </w:rPr>
            </w:pPr>
            <w:r w:rsidRPr="00FA286F">
              <w:rPr>
                <w:b/>
                <w:bCs/>
                <w:sz w:val="24"/>
                <w:szCs w:val="24"/>
              </w:rPr>
              <w:t xml:space="preserve"> Міндеті</w:t>
            </w:r>
            <w:r w:rsidRPr="00FA286F">
              <w:rPr>
                <w:sz w:val="24"/>
                <w:szCs w:val="24"/>
              </w:rPr>
              <w:t>:  -әңгімелесушіні мұқият тыңдап, сұрақтарды дұрыс қоюға және қойылған сұрақтарға қысқаша немесе толық жауап беруге баулу</w:t>
            </w:r>
          </w:p>
          <w:p w:rsidR="00653A6E" w:rsidRPr="00FA286F" w:rsidRDefault="00653A6E" w:rsidP="007B64D7">
            <w:pPr>
              <w:pStyle w:val="TableParagraph"/>
              <w:rPr>
                <w:sz w:val="24"/>
                <w:szCs w:val="24"/>
              </w:rPr>
            </w:pPr>
            <w:r w:rsidRPr="00FA286F">
              <w:rPr>
                <w:b/>
                <w:bCs/>
                <w:sz w:val="24"/>
                <w:szCs w:val="24"/>
              </w:rPr>
              <w:t xml:space="preserve">Мақсаты </w:t>
            </w:r>
            <w:r w:rsidRPr="00FA286F">
              <w:rPr>
                <w:sz w:val="24"/>
                <w:szCs w:val="24"/>
              </w:rPr>
              <w:t xml:space="preserve"> әңгіменің мазмұнын, мақал-мәтелдің мағынасын, алғашқы көмектің қажеттілігін түсіндіру</w:t>
            </w:r>
          </w:p>
          <w:p w:rsidR="00653A6E" w:rsidRPr="00FA286F" w:rsidRDefault="00653A6E" w:rsidP="007B64D7">
            <w:pPr>
              <w:pStyle w:val="TableParagraph"/>
              <w:rPr>
                <w:b/>
                <w:bCs/>
                <w:sz w:val="24"/>
                <w:szCs w:val="24"/>
              </w:rPr>
            </w:pPr>
            <w:r w:rsidRPr="00FA286F">
              <w:rPr>
                <w:b/>
                <w:bCs/>
                <w:sz w:val="24"/>
                <w:szCs w:val="24"/>
              </w:rPr>
              <w:t>Күтілетіннәтиже:</w:t>
            </w:r>
          </w:p>
          <w:p w:rsidR="00653A6E" w:rsidRPr="00FA286F" w:rsidRDefault="00653A6E" w:rsidP="007B64D7">
            <w:pPr>
              <w:pStyle w:val="TableParagraph"/>
              <w:rPr>
                <w:sz w:val="24"/>
                <w:szCs w:val="24"/>
              </w:rPr>
            </w:pPr>
            <w:r w:rsidRPr="00FA286F">
              <w:rPr>
                <w:b/>
                <w:sz w:val="24"/>
                <w:szCs w:val="24"/>
              </w:rPr>
              <w:t>Жасайды:</w:t>
            </w:r>
            <w:r w:rsidRPr="00FA286F">
              <w:rPr>
                <w:sz w:val="24"/>
                <w:szCs w:val="24"/>
              </w:rPr>
              <w:t>әңгімемазмұнынбірін-біріжалғастыруарқылыайтады;</w:t>
            </w:r>
          </w:p>
          <w:p w:rsidR="00653A6E" w:rsidRPr="00FA286F" w:rsidRDefault="00653A6E" w:rsidP="007B64D7">
            <w:pPr>
              <w:pStyle w:val="TableParagraph"/>
              <w:rPr>
                <w:sz w:val="24"/>
                <w:szCs w:val="24"/>
              </w:rPr>
            </w:pPr>
            <w:r w:rsidRPr="00FA286F">
              <w:rPr>
                <w:b/>
                <w:sz w:val="24"/>
                <w:szCs w:val="24"/>
              </w:rPr>
              <w:t xml:space="preserve">Түсінеді: </w:t>
            </w:r>
            <w:r w:rsidRPr="00FA286F">
              <w:rPr>
                <w:sz w:val="24"/>
                <w:szCs w:val="24"/>
              </w:rPr>
              <w:t>әңгіменің мазмұнын, мақал-мәтелдің мағынасын, алғашқы көмектіңқажеттілігін;</w:t>
            </w:r>
          </w:p>
          <w:p w:rsidR="00653A6E" w:rsidRPr="00FA286F" w:rsidRDefault="00653A6E" w:rsidP="007B64D7">
            <w:pPr>
              <w:pStyle w:val="TableParagraph"/>
              <w:rPr>
                <w:sz w:val="24"/>
                <w:szCs w:val="24"/>
              </w:rPr>
            </w:pPr>
            <w:r w:rsidRPr="00FA286F">
              <w:rPr>
                <w:b/>
                <w:sz w:val="24"/>
                <w:szCs w:val="24"/>
              </w:rPr>
              <w:t xml:space="preserve">Қолданады: </w:t>
            </w:r>
            <w:r w:rsidRPr="00FA286F">
              <w:rPr>
                <w:sz w:val="24"/>
                <w:szCs w:val="24"/>
              </w:rPr>
              <w:t>дәрігердің айтқан ақыл кеңесін, дауысты –дауыссыз дыбыстардыажыратады</w:t>
            </w:r>
          </w:p>
          <w:p w:rsidR="00653A6E" w:rsidRPr="00FA286F" w:rsidRDefault="00653A6E" w:rsidP="007B64D7">
            <w:pPr>
              <w:pStyle w:val="TableParagraph"/>
              <w:rPr>
                <w:sz w:val="24"/>
                <w:szCs w:val="24"/>
              </w:rPr>
            </w:pPr>
          </w:p>
          <w:p w:rsidR="00653A6E" w:rsidRPr="00FA286F" w:rsidRDefault="00653A6E" w:rsidP="007B64D7">
            <w:pPr>
              <w:pStyle w:val="TableParagraph"/>
              <w:rPr>
                <w:sz w:val="24"/>
                <w:szCs w:val="24"/>
              </w:rPr>
            </w:pPr>
            <w:r w:rsidRPr="00FA286F">
              <w:rPr>
                <w:b/>
                <w:bCs/>
                <w:sz w:val="24"/>
                <w:szCs w:val="24"/>
              </w:rPr>
              <w:t>Мақал-мәтелдерді қайталау</w:t>
            </w:r>
            <w:r w:rsidRPr="00FA286F">
              <w:rPr>
                <w:sz w:val="24"/>
                <w:szCs w:val="24"/>
              </w:rPr>
              <w:t>.</w:t>
            </w:r>
          </w:p>
          <w:p w:rsidR="00653A6E" w:rsidRPr="00FA286F" w:rsidRDefault="00653A6E" w:rsidP="007B64D7">
            <w:pPr>
              <w:pStyle w:val="TableParagraph"/>
              <w:rPr>
                <w:sz w:val="24"/>
                <w:szCs w:val="24"/>
              </w:rPr>
            </w:pPr>
            <w:r w:rsidRPr="00FA286F">
              <w:rPr>
                <w:sz w:val="24"/>
                <w:szCs w:val="24"/>
              </w:rPr>
              <w:t xml:space="preserve">1.Анаға бала алтыннан да қымбат. </w:t>
            </w:r>
          </w:p>
          <w:p w:rsidR="00653A6E" w:rsidRPr="00FA286F" w:rsidRDefault="00653A6E" w:rsidP="007B64D7">
            <w:pPr>
              <w:pStyle w:val="TableParagraph"/>
              <w:rPr>
                <w:sz w:val="24"/>
                <w:szCs w:val="24"/>
              </w:rPr>
            </w:pPr>
            <w:r w:rsidRPr="00FA286F">
              <w:rPr>
                <w:sz w:val="24"/>
                <w:szCs w:val="24"/>
              </w:rPr>
              <w:t>2.Жаны саудың – тәні сау.</w:t>
            </w:r>
          </w:p>
          <w:p w:rsidR="00653A6E" w:rsidRPr="00FA286F" w:rsidRDefault="00653A6E" w:rsidP="007B64D7">
            <w:pPr>
              <w:pStyle w:val="TableParagraph"/>
              <w:rPr>
                <w:sz w:val="24"/>
                <w:szCs w:val="24"/>
              </w:rPr>
            </w:pPr>
            <w:r w:rsidRPr="00FA286F">
              <w:rPr>
                <w:sz w:val="24"/>
                <w:szCs w:val="24"/>
              </w:rPr>
              <w:t>3.Ата – балаға сыншы. 4.Ата – бәйтерек,</w:t>
            </w:r>
          </w:p>
          <w:p w:rsidR="00653A6E" w:rsidRPr="00FA286F" w:rsidRDefault="00653A6E" w:rsidP="007B64D7">
            <w:pPr>
              <w:pStyle w:val="TableParagraph"/>
              <w:rPr>
                <w:sz w:val="24"/>
                <w:szCs w:val="24"/>
              </w:rPr>
            </w:pPr>
            <w:r w:rsidRPr="00FA286F">
              <w:rPr>
                <w:sz w:val="24"/>
                <w:szCs w:val="24"/>
              </w:rPr>
              <w:t xml:space="preserve">Бала – жапырақ  </w:t>
            </w:r>
          </w:p>
        </w:tc>
        <w:tc>
          <w:tcPr>
            <w:tcW w:w="1987" w:type="dxa"/>
            <w:tcBorders>
              <w:top w:val="single" w:sz="4" w:space="0" w:color="auto"/>
              <w:left w:val="single" w:sz="4" w:space="0" w:color="auto"/>
              <w:bottom w:val="single" w:sz="4" w:space="0" w:color="auto"/>
              <w:right w:val="single" w:sz="4" w:space="0" w:color="auto"/>
            </w:tcBorders>
            <w:shd w:val="clear" w:color="auto" w:fill="auto"/>
          </w:tcPr>
          <w:p w:rsidR="00653A6E" w:rsidRPr="00556941" w:rsidRDefault="00653A6E" w:rsidP="007B64D7">
            <w:pPr>
              <w:pStyle w:val="TableParagraph"/>
              <w:rPr>
                <w:b/>
                <w:bCs/>
                <w:sz w:val="24"/>
                <w:szCs w:val="24"/>
                <w:lang w:bidi="en-US"/>
              </w:rPr>
            </w:pPr>
            <w:r w:rsidRPr="00556941">
              <w:rPr>
                <w:b/>
                <w:bCs/>
                <w:sz w:val="24"/>
                <w:szCs w:val="24"/>
                <w:lang w:bidi="en-US"/>
              </w:rPr>
              <w:t>Қазақ тілі</w:t>
            </w:r>
          </w:p>
          <w:p w:rsidR="00653A6E" w:rsidRPr="00556941" w:rsidRDefault="00653A6E" w:rsidP="007B64D7">
            <w:pPr>
              <w:pStyle w:val="TableParagraph"/>
              <w:rPr>
                <w:sz w:val="24"/>
                <w:szCs w:val="24"/>
              </w:rPr>
            </w:pPr>
            <w:r w:rsidRPr="00556941">
              <w:rPr>
                <w:b/>
                <w:bCs/>
                <w:sz w:val="24"/>
                <w:szCs w:val="24"/>
                <w:lang w:bidi="en-US"/>
              </w:rPr>
              <w:t xml:space="preserve"> Міндеті</w:t>
            </w:r>
            <w:r w:rsidRPr="00556941">
              <w:rPr>
                <w:sz w:val="24"/>
                <w:szCs w:val="24"/>
                <w:lang w:bidi="en-US"/>
              </w:rPr>
              <w:t>:  Туыстық қарым-қатынасты («бауыр», «немере», «шөбере», «ағайын», «туысқан», «жеті ата») білдіретін сөздерді үйрету</w:t>
            </w:r>
          </w:p>
          <w:p w:rsidR="00653A6E" w:rsidRPr="00556941" w:rsidRDefault="00653A6E" w:rsidP="007B64D7">
            <w:pPr>
              <w:pStyle w:val="TableParagraph"/>
              <w:rPr>
                <w:sz w:val="24"/>
                <w:szCs w:val="24"/>
              </w:rPr>
            </w:pPr>
            <w:r w:rsidRPr="00556941">
              <w:rPr>
                <w:b/>
                <w:bCs/>
                <w:sz w:val="24"/>
                <w:szCs w:val="24"/>
                <w:lang w:bidi="en-US"/>
              </w:rPr>
              <w:t>Мақсаты</w:t>
            </w:r>
            <w:r w:rsidRPr="00556941">
              <w:rPr>
                <w:sz w:val="24"/>
                <w:szCs w:val="24"/>
              </w:rPr>
              <w:t xml:space="preserve"> сөздік қорларын жаңа сөздермен толықтыру</w:t>
            </w:r>
          </w:p>
          <w:p w:rsidR="00653A6E" w:rsidRPr="00556941" w:rsidRDefault="00653A6E" w:rsidP="007B64D7">
            <w:pPr>
              <w:pStyle w:val="TableParagraph"/>
              <w:rPr>
                <w:b/>
                <w:bCs/>
                <w:sz w:val="24"/>
                <w:szCs w:val="24"/>
              </w:rPr>
            </w:pPr>
            <w:r w:rsidRPr="00556941">
              <w:rPr>
                <w:b/>
                <w:bCs/>
                <w:sz w:val="24"/>
                <w:szCs w:val="24"/>
              </w:rPr>
              <w:t>Күтілетін нәтиже:</w:t>
            </w:r>
          </w:p>
          <w:p w:rsidR="00653A6E" w:rsidRPr="00556941" w:rsidRDefault="00653A6E" w:rsidP="007B64D7">
            <w:pPr>
              <w:pStyle w:val="TableParagraph"/>
              <w:rPr>
                <w:sz w:val="24"/>
                <w:szCs w:val="24"/>
              </w:rPr>
            </w:pPr>
            <w:r w:rsidRPr="00556941">
              <w:rPr>
                <w:b/>
                <w:bCs/>
                <w:sz w:val="24"/>
                <w:szCs w:val="24"/>
              </w:rPr>
              <w:t>Жасайды:</w:t>
            </w:r>
            <w:r w:rsidRPr="00556941">
              <w:rPr>
                <w:sz w:val="24"/>
                <w:szCs w:val="24"/>
              </w:rPr>
              <w:t xml:space="preserve"> отбасы мүшелерін ажыратып, сөз тіркестерін дұрыс қолданып, байланыстырып сөйлейді, тақпақ жаттайды. </w:t>
            </w:r>
            <w:r w:rsidRPr="00556941">
              <w:rPr>
                <w:b/>
                <w:bCs/>
                <w:sz w:val="24"/>
                <w:szCs w:val="24"/>
              </w:rPr>
              <w:t>Түсінеді</w:t>
            </w:r>
            <w:r w:rsidRPr="00556941">
              <w:rPr>
                <w:sz w:val="24"/>
                <w:szCs w:val="24"/>
              </w:rPr>
              <w:t xml:space="preserve">: үлкенге құрмет, кішіге ізет көрсету керектігін түсінеді. </w:t>
            </w:r>
            <w:r w:rsidRPr="00556941">
              <w:rPr>
                <w:b/>
                <w:bCs/>
                <w:sz w:val="24"/>
                <w:szCs w:val="24"/>
              </w:rPr>
              <w:t>Қолданады</w:t>
            </w:r>
            <w:r w:rsidRPr="00556941">
              <w:rPr>
                <w:sz w:val="24"/>
                <w:szCs w:val="24"/>
              </w:rPr>
              <w:t xml:space="preserve">: таныс сөздерді күнделікті өмірде қолданады, мақал-мәтел айтады  </w:t>
            </w:r>
          </w:p>
          <w:p w:rsidR="00653A6E" w:rsidRPr="00556941" w:rsidRDefault="00653A6E" w:rsidP="007B64D7">
            <w:pPr>
              <w:pStyle w:val="TableParagraph"/>
              <w:rPr>
                <w:sz w:val="24"/>
                <w:szCs w:val="24"/>
              </w:rPr>
            </w:pPr>
          </w:p>
          <w:p w:rsidR="00653A6E" w:rsidRPr="00556941" w:rsidRDefault="00653A6E" w:rsidP="007B64D7">
            <w:pPr>
              <w:pStyle w:val="TableParagraph"/>
              <w:rPr>
                <w:sz w:val="24"/>
                <w:szCs w:val="24"/>
              </w:rPr>
            </w:pPr>
            <w:r w:rsidRPr="00556941">
              <w:rPr>
                <w:b/>
                <w:bCs/>
                <w:sz w:val="24"/>
                <w:szCs w:val="24"/>
              </w:rPr>
              <w:t>Ғажайып сәт.</w:t>
            </w:r>
            <w:r w:rsidRPr="00556941">
              <w:rPr>
                <w:sz w:val="24"/>
                <w:szCs w:val="24"/>
              </w:rPr>
              <w:t xml:space="preserve"> Қонаққа қуыршақтар – Сәуле мен Арман келеді.</w:t>
            </w:r>
          </w:p>
          <w:p w:rsidR="00653A6E" w:rsidRPr="00556941" w:rsidRDefault="00653A6E" w:rsidP="007B64D7">
            <w:pPr>
              <w:pStyle w:val="TableParagraph"/>
              <w:rPr>
                <w:sz w:val="24"/>
                <w:szCs w:val="24"/>
              </w:rPr>
            </w:pPr>
            <w:r w:rsidRPr="00556941">
              <w:rPr>
                <w:sz w:val="24"/>
                <w:szCs w:val="24"/>
              </w:rPr>
              <w:t>– Сәлеметсіздер ме?!</w:t>
            </w:r>
          </w:p>
          <w:p w:rsidR="00653A6E" w:rsidRPr="00556941" w:rsidRDefault="00653A6E" w:rsidP="007B64D7">
            <w:pPr>
              <w:pStyle w:val="TableParagraph"/>
              <w:rPr>
                <w:sz w:val="24"/>
                <w:szCs w:val="24"/>
              </w:rPr>
            </w:pPr>
            <w:r w:rsidRPr="00556941">
              <w:rPr>
                <w:sz w:val="24"/>
                <w:szCs w:val="24"/>
              </w:rPr>
              <w:t>Қуыршақтар хат алып келеді.</w:t>
            </w:r>
          </w:p>
          <w:p w:rsidR="00653A6E" w:rsidRPr="00556941" w:rsidRDefault="00653A6E" w:rsidP="007B64D7">
            <w:pPr>
              <w:pStyle w:val="TableParagraph"/>
              <w:rPr>
                <w:sz w:val="24"/>
                <w:szCs w:val="24"/>
              </w:rPr>
            </w:pPr>
            <w:r w:rsidRPr="00556941">
              <w:rPr>
                <w:sz w:val="24"/>
                <w:szCs w:val="24"/>
              </w:rPr>
              <w:t>Педагог: Қараңдаршы, бізге хат келіпті (ішінде алдын ала салынған балалардың ата-аналарының суреті).</w:t>
            </w:r>
          </w:p>
          <w:p w:rsidR="00653A6E" w:rsidRPr="000B6D7D" w:rsidRDefault="00653A6E" w:rsidP="007B64D7">
            <w:pPr>
              <w:pStyle w:val="TableParagraph"/>
              <w:rPr>
                <w:sz w:val="24"/>
                <w:szCs w:val="24"/>
              </w:rPr>
            </w:pPr>
            <w:r w:rsidRPr="000B6D7D">
              <w:rPr>
                <w:sz w:val="24"/>
                <w:szCs w:val="24"/>
              </w:rPr>
              <w:t>– Қандайкеремет, мынасуреттекім бар?</w:t>
            </w:r>
          </w:p>
          <w:p w:rsidR="00653A6E" w:rsidRPr="000B6D7D" w:rsidRDefault="00653A6E" w:rsidP="007B64D7">
            <w:pPr>
              <w:pStyle w:val="TableParagraph"/>
              <w:rPr>
                <w:sz w:val="24"/>
                <w:szCs w:val="24"/>
              </w:rPr>
            </w:pPr>
            <w:r w:rsidRPr="000B6D7D">
              <w:rPr>
                <w:sz w:val="24"/>
                <w:szCs w:val="24"/>
              </w:rPr>
              <w:t>Бала отбасымүшелерініңфотосуреттерінтауып, олартуралыәңгімелейді</w:t>
            </w:r>
          </w:p>
          <w:p w:rsidR="00653A6E" w:rsidRPr="00556941" w:rsidRDefault="00653A6E" w:rsidP="007B64D7">
            <w:pPr>
              <w:pStyle w:val="TableParagraph"/>
              <w:rPr>
                <w:sz w:val="24"/>
                <w:szCs w:val="24"/>
              </w:rPr>
            </w:pPr>
          </w:p>
        </w:tc>
        <w:tc>
          <w:tcPr>
            <w:tcW w:w="3388" w:type="dxa"/>
            <w:gridSpan w:val="2"/>
            <w:tcBorders>
              <w:top w:val="single" w:sz="4" w:space="0" w:color="auto"/>
              <w:left w:val="single" w:sz="4" w:space="0" w:color="auto"/>
              <w:bottom w:val="single" w:sz="4" w:space="0" w:color="auto"/>
              <w:right w:val="single" w:sz="4" w:space="0" w:color="auto"/>
            </w:tcBorders>
            <w:shd w:val="clear" w:color="auto" w:fill="auto"/>
          </w:tcPr>
          <w:p w:rsidR="00653A6E" w:rsidRPr="00FA286F" w:rsidRDefault="00653A6E" w:rsidP="007B64D7">
            <w:pPr>
              <w:pStyle w:val="TableParagraph"/>
              <w:rPr>
                <w:b/>
                <w:bCs/>
                <w:sz w:val="24"/>
                <w:szCs w:val="24"/>
                <w:lang w:bidi="en-US"/>
              </w:rPr>
            </w:pPr>
            <w:r w:rsidRPr="00FA286F">
              <w:rPr>
                <w:b/>
                <w:bCs/>
                <w:sz w:val="24"/>
                <w:szCs w:val="24"/>
                <w:lang w:bidi="en-US"/>
              </w:rPr>
              <w:t>Көркем әдебиет</w:t>
            </w:r>
          </w:p>
          <w:p w:rsidR="00653A6E" w:rsidRPr="00FA286F" w:rsidRDefault="00653A6E" w:rsidP="007B64D7">
            <w:pPr>
              <w:pStyle w:val="TableParagraph"/>
              <w:rPr>
                <w:sz w:val="24"/>
                <w:szCs w:val="24"/>
                <w:lang w:bidi="en-US"/>
              </w:rPr>
            </w:pPr>
            <w:r w:rsidRPr="00FA286F">
              <w:rPr>
                <w:b/>
                <w:bCs/>
                <w:sz w:val="24"/>
                <w:szCs w:val="24"/>
                <w:lang w:bidi="en-US"/>
              </w:rPr>
              <w:t xml:space="preserve"> Міндеті</w:t>
            </w:r>
            <w:r w:rsidRPr="00FA286F">
              <w:rPr>
                <w:sz w:val="24"/>
                <w:szCs w:val="24"/>
              </w:rPr>
              <w:t xml:space="preserve">: : айналасында болып жатқан оқиғаларға өзінің көзқарасын білдіруге құлшынысын дамыту, сөйлегенде мақал-мәтелдерді қолдануға баулу.  </w:t>
            </w:r>
          </w:p>
          <w:p w:rsidR="00653A6E" w:rsidRPr="00FA286F" w:rsidRDefault="00653A6E" w:rsidP="007B64D7">
            <w:pPr>
              <w:pStyle w:val="TableParagraph"/>
              <w:rPr>
                <w:sz w:val="24"/>
                <w:szCs w:val="24"/>
              </w:rPr>
            </w:pPr>
            <w:r w:rsidRPr="00FA286F">
              <w:rPr>
                <w:b/>
                <w:bCs/>
                <w:sz w:val="24"/>
                <w:szCs w:val="24"/>
              </w:rPr>
              <w:t xml:space="preserve">Мақсаты </w:t>
            </w:r>
            <w:r w:rsidRPr="00FA286F">
              <w:rPr>
                <w:sz w:val="24"/>
                <w:szCs w:val="24"/>
              </w:rPr>
              <w:t xml:space="preserve"> əдеби шығармадағы қоғамдық өмір оқиғалары туралы түсінігін дамыту.</w:t>
            </w:r>
          </w:p>
          <w:p w:rsidR="00653A6E" w:rsidRPr="00FA286F" w:rsidRDefault="00653A6E" w:rsidP="007B64D7">
            <w:pPr>
              <w:pStyle w:val="TableParagraph"/>
              <w:rPr>
                <w:sz w:val="24"/>
                <w:szCs w:val="24"/>
              </w:rPr>
            </w:pPr>
            <w:r w:rsidRPr="00FA286F">
              <w:rPr>
                <w:b/>
                <w:bCs/>
                <w:sz w:val="24"/>
                <w:szCs w:val="24"/>
              </w:rPr>
              <w:t>Күтілетін нəтижелер: Жасайды:</w:t>
            </w:r>
            <w:r w:rsidRPr="00FA286F">
              <w:rPr>
                <w:sz w:val="24"/>
                <w:szCs w:val="24"/>
              </w:rPr>
              <w:t xml:space="preserve"> өлеңге қызығушылық танытады;</w:t>
            </w:r>
          </w:p>
          <w:p w:rsidR="00653A6E" w:rsidRPr="00FA286F" w:rsidRDefault="00653A6E" w:rsidP="007B64D7">
            <w:pPr>
              <w:pStyle w:val="TableParagraph"/>
              <w:rPr>
                <w:sz w:val="24"/>
                <w:szCs w:val="24"/>
              </w:rPr>
            </w:pPr>
            <w:r w:rsidRPr="00FA286F">
              <w:rPr>
                <w:b/>
                <w:bCs/>
                <w:sz w:val="24"/>
                <w:szCs w:val="24"/>
              </w:rPr>
              <w:t>Түсінед</w:t>
            </w:r>
            <w:r w:rsidRPr="00FA286F">
              <w:rPr>
                <w:sz w:val="24"/>
                <w:szCs w:val="24"/>
              </w:rPr>
              <w:t xml:space="preserve">і: өлең мазмұнын түсінеді; </w:t>
            </w:r>
          </w:p>
          <w:p w:rsidR="00653A6E" w:rsidRPr="00FA286F" w:rsidRDefault="00653A6E" w:rsidP="007B64D7">
            <w:pPr>
              <w:pStyle w:val="TableParagraph"/>
              <w:rPr>
                <w:sz w:val="24"/>
                <w:szCs w:val="24"/>
              </w:rPr>
            </w:pPr>
            <w:r w:rsidRPr="00FA286F">
              <w:rPr>
                <w:b/>
                <w:bCs/>
                <w:sz w:val="24"/>
                <w:szCs w:val="24"/>
              </w:rPr>
              <w:t>Қолданады</w:t>
            </w:r>
            <w:r w:rsidRPr="00FA286F">
              <w:rPr>
                <w:sz w:val="24"/>
                <w:szCs w:val="24"/>
              </w:rPr>
              <w:t>: өз ойын айтады, басқалардың пікірін тыңдайды</w:t>
            </w:r>
          </w:p>
          <w:p w:rsidR="00653A6E" w:rsidRPr="00FA286F" w:rsidRDefault="00653A6E" w:rsidP="007B64D7">
            <w:pPr>
              <w:pStyle w:val="TableParagraph"/>
              <w:rPr>
                <w:sz w:val="24"/>
                <w:szCs w:val="24"/>
              </w:rPr>
            </w:pPr>
            <w:r w:rsidRPr="00FA286F">
              <w:rPr>
                <w:sz w:val="24"/>
                <w:szCs w:val="24"/>
              </w:rPr>
              <w:t>– Біз қай республикада тұрамыз? – Қазақстан Республикасының астанасы қай қала? – Қазақстанның жері үлкен, табиғаты бай, көп ұлтты, егемен мемлекет. Еліміздің мақтана алатын мемлекеттік рəміздері бар. Ол – Туы, Елтаңбасы, Гимні. Біз – тəуелсіз елдің бақытты ұландарымыз. – Бүгін ақын Оразақын Асқардың «Тəуелсіз Қазақстан» атты өлеңімен танысамыз</w:t>
            </w:r>
          </w:p>
          <w:p w:rsidR="00653A6E" w:rsidRPr="00FA286F" w:rsidRDefault="00653A6E" w:rsidP="007B64D7">
            <w:pPr>
              <w:pStyle w:val="TableParagraph"/>
              <w:rPr>
                <w:sz w:val="24"/>
                <w:szCs w:val="24"/>
              </w:rPr>
            </w:pPr>
            <w:r w:rsidRPr="00FA286F">
              <w:rPr>
                <w:sz w:val="24"/>
                <w:szCs w:val="24"/>
              </w:rPr>
              <w:t>Педагог «Тəуелсіз Қазақстан» өлеңін мəнерлеп оқиды. Сөздік жұмыс: тəуелсіздік – еркіндік, теңдік, егемендік деген мағынаны білдіреді еркіндік – ешкімге тəуелді емес, еркін ел теңге – біздің ұлттық төл ақшамыз</w:t>
            </w:r>
          </w:p>
          <w:p w:rsidR="00653A6E" w:rsidRPr="00FA286F" w:rsidRDefault="00653A6E" w:rsidP="007B64D7">
            <w:pPr>
              <w:pStyle w:val="TableParagraph"/>
              <w:rPr>
                <w:sz w:val="24"/>
                <w:szCs w:val="24"/>
              </w:rPr>
            </w:pPr>
            <w:r w:rsidRPr="00FA286F">
              <w:rPr>
                <w:sz w:val="24"/>
                <w:szCs w:val="24"/>
              </w:rPr>
              <w:t>– Өлең қалай аталады? – Авторы кім? – Сендерге өлең ұнады ма? – Өлеңде не туралы айтылған? – Еліміздің қандай рəміздері бар? – «Тəуелсіздік» деген сөзді қалай түсінесің</w:t>
            </w:r>
          </w:p>
        </w:tc>
      </w:tr>
      <w:tr w:rsidR="00653A6E" w:rsidRPr="00FA286F" w:rsidTr="00002B7B">
        <w:trPr>
          <w:gridAfter w:val="1"/>
          <w:wAfter w:w="12" w:type="dxa"/>
          <w:trHeight w:val="562"/>
        </w:trPr>
        <w:tc>
          <w:tcPr>
            <w:tcW w:w="15439" w:type="dxa"/>
            <w:gridSpan w:val="17"/>
            <w:tcBorders>
              <w:top w:val="single" w:sz="4" w:space="0" w:color="auto"/>
              <w:left w:val="single" w:sz="4" w:space="0" w:color="auto"/>
              <w:bottom w:val="single" w:sz="4" w:space="0" w:color="auto"/>
              <w:right w:val="single" w:sz="4" w:space="0" w:color="auto"/>
            </w:tcBorders>
            <w:shd w:val="clear" w:color="auto" w:fill="auto"/>
            <w:hideMark/>
          </w:tcPr>
          <w:p w:rsidR="00653A6E" w:rsidRPr="00FA286F" w:rsidRDefault="00653A6E" w:rsidP="00002B7B">
            <w:pPr>
              <w:jc w:val="center"/>
              <w:rPr>
                <w:rFonts w:ascii="Times New Roman" w:hAnsi="Times New Roman" w:cs="Times New Roman"/>
                <w:b/>
                <w:sz w:val="24"/>
                <w:szCs w:val="24"/>
                <w:lang w:val="kk-KZ" w:bidi="en-US"/>
              </w:rPr>
            </w:pPr>
            <w:r w:rsidRPr="00FA286F">
              <w:rPr>
                <w:rFonts w:ascii="Times New Roman" w:hAnsi="Times New Roman" w:cs="Times New Roman"/>
                <w:b/>
                <w:sz w:val="24"/>
                <w:szCs w:val="24"/>
                <w:shd w:val="clear" w:color="auto" w:fill="FFFFFF"/>
                <w:lang w:val="kk-KZ"/>
              </w:rPr>
              <w:t xml:space="preserve">Үзіліс:   </w:t>
            </w:r>
            <w:r w:rsidRPr="00FA286F">
              <w:rPr>
                <w:rStyle w:val="apple-converted-space"/>
                <w:rFonts w:ascii="Times New Roman" w:hAnsi="Times New Roman" w:cs="Times New Roman"/>
                <w:sz w:val="24"/>
                <w:szCs w:val="24"/>
                <w:shd w:val="clear" w:color="auto" w:fill="FFFFFF"/>
                <w:lang w:val="kk-KZ"/>
              </w:rPr>
              <w:t>   </w:t>
            </w:r>
          </w:p>
        </w:tc>
      </w:tr>
      <w:tr w:rsidR="00BA361C" w:rsidRPr="00BF6CF8" w:rsidTr="00F43A0B">
        <w:trPr>
          <w:gridAfter w:val="1"/>
          <w:wAfter w:w="12" w:type="dxa"/>
          <w:trHeight w:val="2263"/>
        </w:trPr>
        <w:tc>
          <w:tcPr>
            <w:tcW w:w="2825" w:type="dxa"/>
            <w:gridSpan w:val="3"/>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rStyle w:val="af5"/>
                <w:sz w:val="24"/>
                <w:szCs w:val="24"/>
              </w:rPr>
            </w:pPr>
            <w:r w:rsidRPr="00FA286F">
              <w:rPr>
                <w:sz w:val="24"/>
                <w:szCs w:val="24"/>
              </w:rPr>
              <w:t>Қимылды ойын:</w:t>
            </w:r>
          </w:p>
          <w:p w:rsidR="00BA361C" w:rsidRPr="00FA286F" w:rsidRDefault="00BA361C" w:rsidP="00002B7B">
            <w:pPr>
              <w:pStyle w:val="TableParagraph"/>
              <w:rPr>
                <w:sz w:val="24"/>
                <w:szCs w:val="24"/>
              </w:rPr>
            </w:pPr>
            <w:r w:rsidRPr="00FA286F">
              <w:rPr>
                <w:sz w:val="24"/>
                <w:szCs w:val="24"/>
              </w:rPr>
              <w:t xml:space="preserve">« Күн мен түн » </w:t>
            </w:r>
          </w:p>
          <w:p w:rsidR="00BA361C" w:rsidRPr="00FA286F" w:rsidRDefault="00BA361C" w:rsidP="00002B7B">
            <w:pPr>
              <w:pStyle w:val="TableParagraph"/>
              <w:rPr>
                <w:sz w:val="24"/>
                <w:szCs w:val="24"/>
              </w:rPr>
            </w:pPr>
            <w:r w:rsidRPr="00FA286F">
              <w:rPr>
                <w:sz w:val="24"/>
                <w:szCs w:val="24"/>
              </w:rPr>
              <w:t>Мақсаты: Балаларды ептілікке, жылдамдыққа, ажыратуға баулу.</w:t>
            </w:r>
          </w:p>
          <w:p w:rsidR="00BA361C" w:rsidRPr="00FA286F" w:rsidRDefault="00BA361C" w:rsidP="00002B7B">
            <w:pPr>
              <w:pStyle w:val="TableParagraph"/>
              <w:rPr>
                <w:sz w:val="24"/>
                <w:szCs w:val="24"/>
              </w:rPr>
            </w:pPr>
            <w:r w:rsidRPr="00FA286F">
              <w:rPr>
                <w:sz w:val="24"/>
                <w:szCs w:val="24"/>
              </w:rPr>
              <w:t>Ойын мазмұны: </w:t>
            </w:r>
          </w:p>
          <w:p w:rsidR="00BA361C" w:rsidRPr="00FA286F" w:rsidRDefault="00BA361C" w:rsidP="00002B7B">
            <w:pPr>
              <w:pStyle w:val="TableParagraph"/>
              <w:rPr>
                <w:sz w:val="24"/>
                <w:szCs w:val="24"/>
              </w:rPr>
            </w:pPr>
            <w:r w:rsidRPr="00FA286F">
              <w:rPr>
                <w:sz w:val="24"/>
                <w:szCs w:val="24"/>
              </w:rPr>
              <w:t>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Көп бала ұстаған команда жеңіске жетеді.</w:t>
            </w:r>
          </w:p>
          <w:p w:rsidR="00BA361C" w:rsidRPr="00FA286F" w:rsidRDefault="00BA361C" w:rsidP="00002B7B">
            <w:pPr>
              <w:pStyle w:val="TableParagraph"/>
              <w:rPr>
                <w:sz w:val="24"/>
                <w:szCs w:val="24"/>
                <w:shd w:val="clear" w:color="auto" w:fill="FFFFFF"/>
              </w:rPr>
            </w:pPr>
          </w:p>
          <w:p w:rsidR="00BA361C" w:rsidRPr="00FA286F" w:rsidRDefault="00BA361C" w:rsidP="00002B7B">
            <w:pPr>
              <w:pStyle w:val="TableParagraph"/>
              <w:rPr>
                <w:sz w:val="24"/>
                <w:szCs w:val="24"/>
              </w:rPr>
            </w:pPr>
          </w:p>
        </w:tc>
        <w:tc>
          <w:tcPr>
            <w:tcW w:w="3118" w:type="dxa"/>
            <w:gridSpan w:val="6"/>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sz w:val="24"/>
                <w:szCs w:val="24"/>
              </w:rPr>
            </w:pPr>
            <w:r w:rsidRPr="00FA286F">
              <w:rPr>
                <w:sz w:val="24"/>
                <w:szCs w:val="24"/>
              </w:rPr>
              <w:t xml:space="preserve">Қимылды ойын:« Көги-гөк » </w:t>
            </w:r>
          </w:p>
          <w:p w:rsidR="00BA361C" w:rsidRPr="00FA286F" w:rsidRDefault="00BA361C" w:rsidP="00002B7B">
            <w:pPr>
              <w:pStyle w:val="TableParagraph"/>
              <w:rPr>
                <w:sz w:val="24"/>
                <w:szCs w:val="24"/>
              </w:rPr>
            </w:pPr>
            <w:r w:rsidRPr="00FA286F">
              <w:rPr>
                <w:sz w:val="24"/>
                <w:szCs w:val="24"/>
              </w:rPr>
              <w:t>Мақсаты: Шапшаңдыққа, ептілікке баулу.</w:t>
            </w:r>
          </w:p>
          <w:p w:rsidR="00BA361C" w:rsidRPr="00FA286F" w:rsidRDefault="00BA361C" w:rsidP="00002B7B">
            <w:pPr>
              <w:pStyle w:val="TableParagraph"/>
              <w:rPr>
                <w:sz w:val="24"/>
                <w:szCs w:val="24"/>
              </w:rPr>
            </w:pPr>
            <w:r w:rsidRPr="00FA286F">
              <w:rPr>
                <w:sz w:val="24"/>
                <w:szCs w:val="24"/>
              </w:rPr>
              <w:t>Ойын мазмұны: 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rsidR="00BA361C" w:rsidRPr="00FA286F" w:rsidRDefault="00BA361C" w:rsidP="00002B7B">
            <w:pPr>
              <w:pStyle w:val="TableParagraph"/>
              <w:rPr>
                <w:sz w:val="24"/>
                <w:szCs w:val="24"/>
              </w:rPr>
            </w:pPr>
            <w:r w:rsidRPr="00FA286F">
              <w:rPr>
                <w:sz w:val="24"/>
                <w:szCs w:val="24"/>
              </w:rPr>
              <w:t>Гөк, гөк, көги көк,</w:t>
            </w:r>
          </w:p>
          <w:p w:rsidR="00BA361C" w:rsidRPr="00FA286F" w:rsidRDefault="00BA361C" w:rsidP="00002B7B">
            <w:pPr>
              <w:pStyle w:val="TableParagraph"/>
              <w:rPr>
                <w:sz w:val="24"/>
                <w:szCs w:val="24"/>
              </w:rPr>
            </w:pPr>
            <w:r w:rsidRPr="00FA286F">
              <w:rPr>
                <w:sz w:val="24"/>
                <w:szCs w:val="24"/>
              </w:rPr>
              <w:t>Гөк, гөк, көги гөк.</w:t>
            </w:r>
          </w:p>
          <w:p w:rsidR="00BA361C" w:rsidRPr="00FA286F" w:rsidRDefault="00BA361C" w:rsidP="00002B7B">
            <w:pPr>
              <w:pStyle w:val="TableParagraph"/>
              <w:rPr>
                <w:sz w:val="24"/>
                <w:szCs w:val="24"/>
              </w:rPr>
            </w:pPr>
            <w:r w:rsidRPr="00FA286F">
              <w:rPr>
                <w:sz w:val="24"/>
                <w:szCs w:val="24"/>
              </w:rPr>
              <w:t>Гөк, гөк, көги гөк,-деп қаздың жүрісіне еліктей ақырын оң мен солға шайқалып, « кемпірдің» қасына келеді.</w:t>
            </w:r>
          </w:p>
          <w:p w:rsidR="00BA361C" w:rsidRPr="00FA286F" w:rsidRDefault="00BA361C" w:rsidP="00002B7B">
            <w:pPr>
              <w:pStyle w:val="TableParagraph"/>
              <w:rPr>
                <w:sz w:val="24"/>
                <w:szCs w:val="24"/>
              </w:rPr>
            </w:pPr>
            <w:r w:rsidRPr="00FA286F">
              <w:rPr>
                <w:sz w:val="24"/>
                <w:szCs w:val="24"/>
              </w:rPr>
              <w:t>Бірінші келген балаға беріп: « Жоғалтпаңдар!»-деп тапсырады.</w:t>
            </w:r>
          </w:p>
          <w:p w:rsidR="00BA361C" w:rsidRPr="00FA286F" w:rsidRDefault="00BA361C" w:rsidP="00002B7B">
            <w:pPr>
              <w:pStyle w:val="TableParagraph"/>
              <w:rPr>
                <w:sz w:val="24"/>
                <w:szCs w:val="24"/>
              </w:rPr>
            </w:pPr>
            <w:r w:rsidRPr="00FA286F">
              <w:rPr>
                <w:sz w:val="24"/>
                <w:szCs w:val="24"/>
              </w:rPr>
              <w:t>Балалар айнала жүріп, қайтадан қаздай тізіліп « кемпірге» келеді.</w:t>
            </w:r>
          </w:p>
          <w:p w:rsidR="00BA361C" w:rsidRPr="00FA286F" w:rsidRDefault="00BA361C" w:rsidP="00002B7B">
            <w:pPr>
              <w:pStyle w:val="TableParagraph"/>
              <w:rPr>
                <w:sz w:val="24"/>
                <w:szCs w:val="24"/>
              </w:rPr>
            </w:pPr>
            <w:r w:rsidRPr="00FA286F">
              <w:rPr>
                <w:sz w:val="24"/>
                <w:szCs w:val="24"/>
              </w:rPr>
              <w:t>« Кемпір»</w:t>
            </w:r>
          </w:p>
          <w:p w:rsidR="00BA361C" w:rsidRPr="00FA286F" w:rsidRDefault="00BA361C" w:rsidP="00002B7B">
            <w:pPr>
              <w:pStyle w:val="TableParagraph"/>
              <w:rPr>
                <w:sz w:val="24"/>
                <w:szCs w:val="24"/>
              </w:rPr>
            </w:pPr>
            <w:r w:rsidRPr="00FA286F">
              <w:rPr>
                <w:sz w:val="24"/>
                <w:szCs w:val="24"/>
              </w:rPr>
              <w:t>Әлгің қайда?</w:t>
            </w:r>
          </w:p>
          <w:p w:rsidR="00BA361C" w:rsidRPr="00FA286F" w:rsidRDefault="00BA361C" w:rsidP="00002B7B">
            <w:pPr>
              <w:pStyle w:val="TableParagraph"/>
              <w:rPr>
                <w:sz w:val="24"/>
                <w:szCs w:val="24"/>
              </w:rPr>
            </w:pPr>
            <w:r w:rsidRPr="00FA286F">
              <w:rPr>
                <w:sz w:val="24"/>
                <w:szCs w:val="24"/>
              </w:rPr>
              <w:t>Қалды сайда!-деп сұрайды.</w:t>
            </w:r>
          </w:p>
          <w:p w:rsidR="00BA361C" w:rsidRPr="00FA286F" w:rsidRDefault="00BA361C" w:rsidP="00002B7B">
            <w:pPr>
              <w:pStyle w:val="TableParagraph"/>
              <w:rPr>
                <w:sz w:val="24"/>
                <w:szCs w:val="24"/>
              </w:rPr>
            </w:pPr>
            <w:r w:rsidRPr="00FA286F">
              <w:rPr>
                <w:sz w:val="24"/>
                <w:szCs w:val="24"/>
              </w:rPr>
              <w:t>Балалар бәрі бірдей.</w:t>
            </w:r>
          </w:p>
          <w:p w:rsidR="00BA361C" w:rsidRPr="00FA286F" w:rsidRDefault="00BA361C" w:rsidP="00002B7B">
            <w:pPr>
              <w:pStyle w:val="TableParagraph"/>
              <w:rPr>
                <w:sz w:val="24"/>
                <w:szCs w:val="24"/>
              </w:rPr>
            </w:pPr>
            <w:r w:rsidRPr="00FA286F">
              <w:rPr>
                <w:sz w:val="24"/>
                <w:szCs w:val="24"/>
              </w:rPr>
              <w:t>Әлгің қайда?-</w:t>
            </w:r>
          </w:p>
          <w:p w:rsidR="00BA361C" w:rsidRPr="00FA286F" w:rsidRDefault="00BA361C" w:rsidP="00002B7B">
            <w:pPr>
              <w:pStyle w:val="TableParagraph"/>
              <w:rPr>
                <w:sz w:val="24"/>
                <w:szCs w:val="24"/>
              </w:rPr>
            </w:pPr>
            <w:r w:rsidRPr="00FA286F">
              <w:rPr>
                <w:sz w:val="24"/>
                <w:szCs w:val="24"/>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tc>
        <w:tc>
          <w:tcPr>
            <w:tcW w:w="1854" w:type="dxa"/>
            <w:gridSpan w:val="3"/>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sz w:val="24"/>
                <w:szCs w:val="24"/>
              </w:rPr>
            </w:pPr>
            <w:r w:rsidRPr="00FA286F">
              <w:rPr>
                <w:sz w:val="24"/>
                <w:szCs w:val="24"/>
              </w:rPr>
              <w:t>Қимылды ойын:</w:t>
            </w:r>
          </w:p>
          <w:p w:rsidR="00BA361C" w:rsidRPr="00FA286F" w:rsidRDefault="00BA361C" w:rsidP="00002B7B">
            <w:pPr>
              <w:pStyle w:val="TableParagraph"/>
              <w:rPr>
                <w:sz w:val="24"/>
                <w:szCs w:val="24"/>
              </w:rPr>
            </w:pPr>
            <w:r w:rsidRPr="00FA286F">
              <w:rPr>
                <w:sz w:val="24"/>
                <w:szCs w:val="24"/>
              </w:rPr>
              <w:t>« Аққу-қаздар »</w:t>
            </w:r>
          </w:p>
          <w:p w:rsidR="00BA361C" w:rsidRPr="00FA286F" w:rsidRDefault="00BA361C" w:rsidP="00002B7B">
            <w:pPr>
              <w:pStyle w:val="TableParagraph"/>
              <w:rPr>
                <w:sz w:val="24"/>
                <w:szCs w:val="24"/>
              </w:rPr>
            </w:pPr>
            <w:r w:rsidRPr="00FA286F">
              <w:rPr>
                <w:sz w:val="24"/>
                <w:szCs w:val="24"/>
              </w:rPr>
              <w:t>Мақсаты: Балаларды шапшаңдыққа, аңғарымпаздыққа тәрбиелеу.</w:t>
            </w:r>
          </w:p>
          <w:p w:rsidR="00BA361C" w:rsidRPr="00FA286F" w:rsidRDefault="00BA361C" w:rsidP="00002B7B">
            <w:pPr>
              <w:pStyle w:val="TableParagraph"/>
              <w:rPr>
                <w:sz w:val="24"/>
                <w:szCs w:val="24"/>
              </w:rPr>
            </w:pPr>
            <w:r w:rsidRPr="00FA286F">
              <w:rPr>
                <w:sz w:val="24"/>
                <w:szCs w:val="24"/>
              </w:rPr>
              <w:t>Ойын мазмұны: 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rsidR="00BA361C" w:rsidRPr="00FA286F" w:rsidRDefault="00BA361C" w:rsidP="00002B7B">
            <w:pPr>
              <w:pStyle w:val="TableParagraph"/>
              <w:rPr>
                <w:sz w:val="24"/>
                <w:szCs w:val="24"/>
              </w:rPr>
            </w:pPr>
            <w:r w:rsidRPr="00FA286F">
              <w:rPr>
                <w:sz w:val="24"/>
                <w:szCs w:val="24"/>
              </w:rPr>
              <w:t>Бақташы: Қаздар, қаздар, қаңқылдап,</w:t>
            </w:r>
          </w:p>
          <w:p w:rsidR="00BA361C" w:rsidRPr="00FA286F" w:rsidRDefault="00BA361C" w:rsidP="00002B7B">
            <w:pPr>
              <w:pStyle w:val="TableParagraph"/>
              <w:rPr>
                <w:sz w:val="24"/>
                <w:szCs w:val="24"/>
              </w:rPr>
            </w:pPr>
            <w:r w:rsidRPr="00FA286F">
              <w:rPr>
                <w:sz w:val="24"/>
                <w:szCs w:val="24"/>
              </w:rPr>
              <w:t>Барасыңдар қай жаққа.</w:t>
            </w:r>
          </w:p>
          <w:p w:rsidR="00BA361C" w:rsidRPr="00FA286F" w:rsidRDefault="00BA361C" w:rsidP="00002B7B">
            <w:pPr>
              <w:pStyle w:val="TableParagraph"/>
              <w:rPr>
                <w:sz w:val="24"/>
                <w:szCs w:val="24"/>
              </w:rPr>
            </w:pPr>
            <w:r w:rsidRPr="00FA286F">
              <w:rPr>
                <w:sz w:val="24"/>
                <w:szCs w:val="24"/>
              </w:rPr>
              <w:t>Қаздар: Айна көлі жалтылдап,</w:t>
            </w:r>
          </w:p>
          <w:p w:rsidR="00BA361C" w:rsidRPr="00FA286F" w:rsidRDefault="00BA361C" w:rsidP="00002B7B">
            <w:pPr>
              <w:pStyle w:val="TableParagraph"/>
              <w:rPr>
                <w:sz w:val="24"/>
                <w:szCs w:val="24"/>
              </w:rPr>
            </w:pPr>
            <w:r w:rsidRPr="00FA286F">
              <w:rPr>
                <w:sz w:val="24"/>
                <w:szCs w:val="24"/>
              </w:rPr>
              <w:t>Жатқан жасыл аймаққа.</w:t>
            </w:r>
          </w:p>
          <w:p w:rsidR="00BA361C" w:rsidRPr="00FA286F" w:rsidRDefault="00BA361C" w:rsidP="00002B7B">
            <w:pPr>
              <w:pStyle w:val="TableParagraph"/>
              <w:rPr>
                <w:sz w:val="24"/>
                <w:szCs w:val="24"/>
              </w:rPr>
            </w:pPr>
            <w:r w:rsidRPr="00FA286F">
              <w:rPr>
                <w:sz w:val="24"/>
                <w:szCs w:val="24"/>
              </w:rPr>
              <w:t>Бақташы: Біздің жерге түсе кет,</w:t>
            </w:r>
          </w:p>
          <w:p w:rsidR="00BA361C" w:rsidRPr="00FA286F" w:rsidRDefault="00BA361C" w:rsidP="00002B7B">
            <w:pPr>
              <w:pStyle w:val="TableParagraph"/>
              <w:rPr>
                <w:sz w:val="24"/>
                <w:szCs w:val="24"/>
              </w:rPr>
            </w:pPr>
            <w:r w:rsidRPr="00FA286F">
              <w:rPr>
                <w:sz w:val="24"/>
                <w:szCs w:val="24"/>
              </w:rPr>
              <w:t>Түсіп сусын іше кет.</w:t>
            </w:r>
          </w:p>
          <w:p w:rsidR="00BA361C" w:rsidRPr="00FA286F" w:rsidRDefault="00BA361C" w:rsidP="00002B7B">
            <w:pPr>
              <w:pStyle w:val="TableParagraph"/>
              <w:rPr>
                <w:sz w:val="24"/>
                <w:szCs w:val="24"/>
              </w:rPr>
            </w:pPr>
            <w:r w:rsidRPr="00FA286F">
              <w:rPr>
                <w:sz w:val="24"/>
                <w:szCs w:val="24"/>
              </w:rPr>
              <w:t>Қаздар: Сіздің жерге түсеміз</w:t>
            </w:r>
          </w:p>
          <w:p w:rsidR="00BA361C" w:rsidRPr="00FA286F" w:rsidRDefault="00BA361C" w:rsidP="00002B7B">
            <w:pPr>
              <w:pStyle w:val="TableParagraph"/>
              <w:rPr>
                <w:sz w:val="24"/>
                <w:szCs w:val="24"/>
              </w:rPr>
            </w:pPr>
            <w:r w:rsidRPr="00FA286F">
              <w:rPr>
                <w:sz w:val="24"/>
                <w:szCs w:val="24"/>
              </w:rPr>
              <w:t>Түсіп сусын ішеміз.</w:t>
            </w:r>
          </w:p>
          <w:p w:rsidR="00BA361C" w:rsidRPr="00FA286F" w:rsidRDefault="00BA361C" w:rsidP="00002B7B">
            <w:pPr>
              <w:pStyle w:val="TableParagraph"/>
              <w:rPr>
                <w:sz w:val="24"/>
                <w:szCs w:val="24"/>
              </w:rPr>
            </w:pPr>
            <w:r w:rsidRPr="00FA286F">
              <w:rPr>
                <w:sz w:val="24"/>
                <w:szCs w:val="24"/>
              </w:rPr>
              <w:t>Бақташы: Болсын онда жол жайлы!</w:t>
            </w:r>
          </w:p>
          <w:p w:rsidR="00BA361C" w:rsidRPr="00FA286F" w:rsidRDefault="00BA361C" w:rsidP="00002B7B">
            <w:pPr>
              <w:pStyle w:val="TableParagraph"/>
              <w:rPr>
                <w:sz w:val="24"/>
                <w:szCs w:val="24"/>
              </w:rPr>
            </w:pPr>
            <w:r w:rsidRPr="00FA286F">
              <w:rPr>
                <w:sz w:val="24"/>
                <w:szCs w:val="24"/>
              </w:rPr>
              <w:t>Қаздар: Бізге ол жаққа болмайды,</w:t>
            </w:r>
          </w:p>
          <w:p w:rsidR="00BA361C" w:rsidRPr="00FA286F" w:rsidRDefault="00BA361C" w:rsidP="00002B7B">
            <w:pPr>
              <w:pStyle w:val="TableParagraph"/>
              <w:rPr>
                <w:sz w:val="24"/>
                <w:szCs w:val="24"/>
              </w:rPr>
            </w:pPr>
            <w:r w:rsidRPr="00FA286F">
              <w:rPr>
                <w:sz w:val="24"/>
                <w:szCs w:val="24"/>
              </w:rPr>
              <w:t>Жолды тосып тұр сұр қасқыр.</w:t>
            </w:r>
          </w:p>
          <w:p w:rsidR="00BA361C" w:rsidRPr="00FA286F" w:rsidRDefault="00BA361C" w:rsidP="00002B7B">
            <w:pPr>
              <w:pStyle w:val="TableParagraph"/>
              <w:rPr>
                <w:sz w:val="24"/>
                <w:szCs w:val="24"/>
              </w:rPr>
            </w:pPr>
            <w:r w:rsidRPr="00FA286F">
              <w:rPr>
                <w:sz w:val="24"/>
                <w:szCs w:val="24"/>
              </w:rPr>
              <w:t>Бақташы: Олай болса, қалаған,</w:t>
            </w:r>
          </w:p>
          <w:p w:rsidR="00BA361C" w:rsidRPr="00FA286F" w:rsidRDefault="00BA361C" w:rsidP="00002B7B">
            <w:pPr>
              <w:pStyle w:val="TableParagraph"/>
              <w:rPr>
                <w:sz w:val="24"/>
                <w:szCs w:val="24"/>
              </w:rPr>
            </w:pPr>
            <w:r w:rsidRPr="00FA286F">
              <w:rPr>
                <w:sz w:val="24"/>
                <w:szCs w:val="24"/>
              </w:rPr>
              <w:t>Жақтарыңа бар аман.</w:t>
            </w:r>
          </w:p>
          <w:p w:rsidR="00BA361C" w:rsidRPr="00FA286F" w:rsidRDefault="00BA361C" w:rsidP="00002B7B">
            <w:pPr>
              <w:pStyle w:val="TableParagraph"/>
              <w:rPr>
                <w:sz w:val="24"/>
                <w:szCs w:val="24"/>
              </w:rPr>
            </w:pPr>
            <w:r w:rsidRPr="00FA286F">
              <w:rPr>
                <w:sz w:val="24"/>
                <w:szCs w:val="24"/>
              </w:rPr>
              <w:t>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Ойын 3-4 рет қайталанады.</w:t>
            </w:r>
          </w:p>
          <w:p w:rsidR="00BA361C" w:rsidRPr="00FA286F" w:rsidRDefault="00BA361C" w:rsidP="00002B7B">
            <w:pPr>
              <w:pStyle w:val="TableParagraph"/>
              <w:rPr>
                <w:sz w:val="24"/>
                <w:szCs w:val="24"/>
                <w:shd w:val="clear" w:color="auto" w:fill="FFFFFF"/>
              </w:rPr>
            </w:pPr>
          </w:p>
        </w:tc>
        <w:tc>
          <w:tcPr>
            <w:tcW w:w="4254" w:type="dxa"/>
            <w:gridSpan w:val="3"/>
            <w:tcBorders>
              <w:top w:val="single" w:sz="4" w:space="0" w:color="auto"/>
              <w:left w:val="single" w:sz="4" w:space="0" w:color="auto"/>
              <w:bottom w:val="nil"/>
              <w:right w:val="single" w:sz="4" w:space="0" w:color="auto"/>
            </w:tcBorders>
            <w:shd w:val="clear" w:color="auto" w:fill="auto"/>
          </w:tcPr>
          <w:p w:rsidR="00BA361C" w:rsidRPr="00FA286F" w:rsidRDefault="00BA361C" w:rsidP="00002B7B">
            <w:pPr>
              <w:pStyle w:val="TableParagraph"/>
              <w:rPr>
                <w:rStyle w:val="af5"/>
                <w:b w:val="0"/>
                <w:bCs w:val="0"/>
                <w:sz w:val="24"/>
                <w:szCs w:val="24"/>
              </w:rPr>
            </w:pPr>
            <w:r w:rsidRPr="00FA286F">
              <w:rPr>
                <w:sz w:val="24"/>
                <w:szCs w:val="24"/>
              </w:rPr>
              <w:t xml:space="preserve">  Қимылды ойын:</w:t>
            </w:r>
          </w:p>
          <w:p w:rsidR="00BA361C" w:rsidRPr="00FA286F" w:rsidRDefault="00BA361C" w:rsidP="00002B7B">
            <w:pPr>
              <w:pStyle w:val="TableParagraph"/>
              <w:rPr>
                <w:sz w:val="24"/>
                <w:szCs w:val="24"/>
              </w:rPr>
            </w:pPr>
            <w:r w:rsidRPr="00FA286F">
              <w:rPr>
                <w:sz w:val="24"/>
                <w:szCs w:val="24"/>
              </w:rPr>
              <w:t>« Шарлармен алмасу »</w:t>
            </w:r>
          </w:p>
          <w:p w:rsidR="00BA361C" w:rsidRPr="00FA286F" w:rsidRDefault="00BA361C" w:rsidP="00002B7B">
            <w:pPr>
              <w:pStyle w:val="TableParagraph"/>
              <w:rPr>
                <w:sz w:val="24"/>
                <w:szCs w:val="24"/>
              </w:rPr>
            </w:pPr>
            <w:r w:rsidRPr="00FA286F">
              <w:rPr>
                <w:sz w:val="24"/>
                <w:szCs w:val="24"/>
              </w:rPr>
              <w:t>Мақсаты: Балаларды ептілікке, жылдамдыққа, ажыратуға баулу.</w:t>
            </w:r>
          </w:p>
          <w:p w:rsidR="00BA361C" w:rsidRPr="00FA286F" w:rsidRDefault="00BA361C" w:rsidP="00002B7B">
            <w:pPr>
              <w:pStyle w:val="TableParagraph"/>
              <w:rPr>
                <w:sz w:val="24"/>
                <w:szCs w:val="24"/>
              </w:rPr>
            </w:pPr>
            <w:r w:rsidRPr="00FA286F">
              <w:rPr>
                <w:sz w:val="24"/>
                <w:szCs w:val="24"/>
              </w:rPr>
              <w:t>Ойын мазмұны: </w:t>
            </w:r>
          </w:p>
          <w:p w:rsidR="00BA361C" w:rsidRPr="00FA286F" w:rsidRDefault="00BA361C" w:rsidP="00002B7B">
            <w:pPr>
              <w:pStyle w:val="TableParagraph"/>
              <w:rPr>
                <w:sz w:val="24"/>
                <w:szCs w:val="24"/>
              </w:rPr>
            </w:pPr>
            <w:r w:rsidRPr="00FA286F">
              <w:rPr>
                <w:sz w:val="24"/>
                <w:szCs w:val="24"/>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rsidR="00BA361C" w:rsidRPr="00FA286F" w:rsidRDefault="00BA361C" w:rsidP="00002B7B">
            <w:pPr>
              <w:pStyle w:val="TableParagraph"/>
              <w:rPr>
                <w:sz w:val="24"/>
                <w:szCs w:val="24"/>
              </w:rPr>
            </w:pPr>
            <w:r w:rsidRPr="00FA286F">
              <w:rPr>
                <w:sz w:val="24"/>
                <w:szCs w:val="24"/>
              </w:rPr>
              <w:t>Бұл ойынды даладағы сазды алаңда өткізуге болады, онда балалар көк шөптің үстінде отырады</w:t>
            </w:r>
          </w:p>
          <w:p w:rsidR="00BA361C" w:rsidRPr="00FA286F" w:rsidRDefault="00BA361C" w:rsidP="00002B7B">
            <w:pPr>
              <w:pStyle w:val="TableParagraph"/>
              <w:rPr>
                <w:sz w:val="24"/>
                <w:szCs w:val="24"/>
                <w:shd w:val="clear" w:color="auto" w:fill="FFFFFF"/>
              </w:rPr>
            </w:pPr>
          </w:p>
        </w:tc>
        <w:tc>
          <w:tcPr>
            <w:tcW w:w="3388" w:type="dxa"/>
            <w:gridSpan w:val="2"/>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sz w:val="24"/>
                <w:szCs w:val="24"/>
              </w:rPr>
            </w:pPr>
            <w:r w:rsidRPr="00FA286F">
              <w:rPr>
                <w:sz w:val="24"/>
                <w:szCs w:val="24"/>
              </w:rPr>
              <w:t xml:space="preserve">Қимылды ойын: </w:t>
            </w:r>
          </w:p>
          <w:p w:rsidR="00BA361C" w:rsidRPr="00FA286F" w:rsidRDefault="00BA361C" w:rsidP="00002B7B">
            <w:pPr>
              <w:pStyle w:val="TableParagraph"/>
              <w:rPr>
                <w:rStyle w:val="af5"/>
                <w:sz w:val="24"/>
                <w:szCs w:val="24"/>
              </w:rPr>
            </w:pPr>
            <w:r w:rsidRPr="00FA286F">
              <w:rPr>
                <w:sz w:val="24"/>
                <w:szCs w:val="24"/>
              </w:rPr>
              <w:t>« Кішкене өзен арқылы »</w:t>
            </w:r>
          </w:p>
          <w:p w:rsidR="00BA361C" w:rsidRPr="00FA286F" w:rsidRDefault="00BA361C" w:rsidP="00002B7B">
            <w:pPr>
              <w:pStyle w:val="TableParagraph"/>
              <w:rPr>
                <w:sz w:val="24"/>
                <w:szCs w:val="24"/>
              </w:rPr>
            </w:pPr>
            <w:r w:rsidRPr="00FA286F">
              <w:rPr>
                <w:sz w:val="24"/>
                <w:szCs w:val="24"/>
              </w:rPr>
              <w:t>Мақсаты:</w:t>
            </w:r>
          </w:p>
          <w:p w:rsidR="00BA361C" w:rsidRPr="00FA286F" w:rsidRDefault="00BA361C" w:rsidP="00002B7B">
            <w:pPr>
              <w:pStyle w:val="TableParagraph"/>
              <w:rPr>
                <w:sz w:val="24"/>
                <w:szCs w:val="24"/>
              </w:rPr>
            </w:pPr>
            <w:r w:rsidRPr="00FA286F">
              <w:rPr>
                <w:sz w:val="24"/>
                <w:szCs w:val="24"/>
              </w:rPr>
              <w:t>Балаларды қырағылыққа, байқампаздыққа үйрету,бірлікке,татулыққа тәрбиелеу</w:t>
            </w:r>
          </w:p>
          <w:p w:rsidR="00BA361C" w:rsidRPr="00FA286F" w:rsidRDefault="00BA361C" w:rsidP="00002B7B">
            <w:pPr>
              <w:pStyle w:val="TableParagraph"/>
              <w:rPr>
                <w:sz w:val="24"/>
                <w:szCs w:val="24"/>
              </w:rPr>
            </w:pPr>
            <w:r w:rsidRPr="00FA286F">
              <w:rPr>
                <w:sz w:val="24"/>
                <w:szCs w:val="24"/>
              </w:rPr>
              <w:t>Ойының шарты: </w:t>
            </w:r>
          </w:p>
          <w:p w:rsidR="00BA361C" w:rsidRPr="00FA286F" w:rsidRDefault="00BA361C" w:rsidP="00002B7B">
            <w:pPr>
              <w:pStyle w:val="TableParagraph"/>
              <w:rPr>
                <w:sz w:val="24"/>
                <w:szCs w:val="24"/>
              </w:rPr>
            </w:pPr>
            <w:r w:rsidRPr="00FA286F">
              <w:rPr>
                <w:sz w:val="24"/>
                <w:szCs w:val="24"/>
              </w:rPr>
              <w:t>Ойынға бір топ (6-8 адамнан) бала тартылады. Алаңда бір-бірінен 1,5-2м қашықтықта екі сызық сызылады. Бұл өзен.</w:t>
            </w:r>
          </w:p>
          <w:p w:rsidR="00BA361C" w:rsidRPr="00FA286F" w:rsidRDefault="00BA361C" w:rsidP="00002B7B">
            <w:pPr>
              <w:pStyle w:val="TableParagraph"/>
              <w:rPr>
                <w:sz w:val="24"/>
                <w:szCs w:val="24"/>
              </w:rPr>
            </w:pPr>
            <w:r w:rsidRPr="00FA286F">
              <w:rPr>
                <w:sz w:val="24"/>
                <w:szCs w:val="24"/>
              </w:rPr>
              <w:t>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rsidR="00BA361C" w:rsidRPr="00FA286F" w:rsidRDefault="00BA361C" w:rsidP="00002B7B">
            <w:pPr>
              <w:pStyle w:val="TableParagraph"/>
              <w:rPr>
                <w:i/>
                <w:sz w:val="24"/>
                <w:szCs w:val="24"/>
              </w:rPr>
            </w:pPr>
          </w:p>
        </w:tc>
      </w:tr>
      <w:tr w:rsidR="00BA361C" w:rsidRPr="00BF6CF8" w:rsidTr="00F43A0B">
        <w:trPr>
          <w:gridAfter w:val="1"/>
          <w:wAfter w:w="12" w:type="dxa"/>
          <w:trHeight w:val="633"/>
        </w:trPr>
        <w:tc>
          <w:tcPr>
            <w:tcW w:w="2825" w:type="dxa"/>
            <w:gridSpan w:val="3"/>
            <w:vMerge/>
            <w:tcBorders>
              <w:left w:val="single" w:sz="4" w:space="0" w:color="auto"/>
              <w:bottom w:val="single" w:sz="4" w:space="0" w:color="auto"/>
              <w:right w:val="single" w:sz="4" w:space="0" w:color="auto"/>
            </w:tcBorders>
            <w:shd w:val="clear" w:color="auto" w:fill="auto"/>
            <w:hideMark/>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3118" w:type="dxa"/>
            <w:gridSpan w:val="6"/>
            <w:vMerge/>
            <w:tcBorders>
              <w:left w:val="single" w:sz="4" w:space="0" w:color="auto"/>
              <w:bottom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1854" w:type="dxa"/>
            <w:gridSpan w:val="3"/>
            <w:vMerge/>
            <w:tcBorders>
              <w:left w:val="single" w:sz="4" w:space="0" w:color="auto"/>
              <w:bottom w:val="single" w:sz="4" w:space="0" w:color="auto"/>
              <w:right w:val="single" w:sz="4" w:space="0" w:color="auto"/>
            </w:tcBorders>
            <w:shd w:val="clear" w:color="auto" w:fill="auto"/>
            <w:hideMark/>
          </w:tcPr>
          <w:p w:rsidR="00BA361C" w:rsidRPr="00FA286F" w:rsidRDefault="00BA361C" w:rsidP="00002B7B">
            <w:pPr>
              <w:rPr>
                <w:rFonts w:ascii="Times New Roman" w:hAnsi="Times New Roman" w:cs="Times New Roman"/>
                <w:b/>
                <w:sz w:val="24"/>
                <w:szCs w:val="24"/>
                <w:shd w:val="clear" w:color="auto" w:fill="FFFFFF"/>
                <w:lang w:val="kk-KZ"/>
              </w:rPr>
            </w:pPr>
          </w:p>
        </w:tc>
        <w:tc>
          <w:tcPr>
            <w:tcW w:w="4254" w:type="dxa"/>
            <w:gridSpan w:val="3"/>
            <w:tcBorders>
              <w:top w:val="nil"/>
              <w:left w:val="single" w:sz="4" w:space="0" w:color="auto"/>
              <w:bottom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sz w:val="24"/>
                <w:szCs w:val="24"/>
                <w:shd w:val="clear" w:color="auto" w:fill="FFFFFF"/>
                <w:lang w:val="kk-KZ"/>
              </w:rPr>
            </w:pPr>
          </w:p>
        </w:tc>
        <w:tc>
          <w:tcPr>
            <w:tcW w:w="3388" w:type="dxa"/>
            <w:gridSpan w:val="2"/>
            <w:vMerge/>
            <w:tcBorders>
              <w:left w:val="single" w:sz="4" w:space="0" w:color="auto"/>
              <w:bottom w:val="single" w:sz="4" w:space="0" w:color="auto"/>
              <w:right w:val="single" w:sz="4" w:space="0" w:color="auto"/>
            </w:tcBorders>
            <w:shd w:val="clear" w:color="auto" w:fill="auto"/>
            <w:hideMark/>
          </w:tcPr>
          <w:p w:rsidR="00BA361C" w:rsidRPr="00FA286F" w:rsidRDefault="00BA361C" w:rsidP="00002B7B">
            <w:pPr>
              <w:rPr>
                <w:rFonts w:ascii="Times New Roman" w:hAnsi="Times New Roman" w:cs="Times New Roman"/>
                <w:sz w:val="24"/>
                <w:szCs w:val="24"/>
                <w:lang w:val="kk-KZ"/>
              </w:rPr>
            </w:pPr>
          </w:p>
        </w:tc>
      </w:tr>
      <w:tr w:rsidR="00653A6E" w:rsidRPr="00FA286F" w:rsidTr="00002B7B">
        <w:trPr>
          <w:gridAfter w:val="1"/>
          <w:wAfter w:w="12" w:type="dxa"/>
          <w:trHeight w:val="331"/>
        </w:trPr>
        <w:tc>
          <w:tcPr>
            <w:tcW w:w="15439" w:type="dxa"/>
            <w:gridSpan w:val="17"/>
            <w:tcBorders>
              <w:top w:val="single" w:sz="4" w:space="0" w:color="auto"/>
              <w:left w:val="single" w:sz="4" w:space="0" w:color="auto"/>
              <w:bottom w:val="single" w:sz="4" w:space="0" w:color="auto"/>
              <w:right w:val="single" w:sz="4" w:space="0" w:color="auto"/>
            </w:tcBorders>
            <w:shd w:val="clear" w:color="auto" w:fill="auto"/>
            <w:hideMark/>
          </w:tcPr>
          <w:p w:rsidR="00653A6E" w:rsidRPr="00FA286F" w:rsidRDefault="00653A6E" w:rsidP="00002B7B">
            <w:pPr>
              <w:jc w:val="center"/>
              <w:rPr>
                <w:rFonts w:ascii="Times New Roman" w:hAnsi="Times New Roman" w:cs="Times New Roman"/>
                <w:b/>
                <w:sz w:val="24"/>
                <w:szCs w:val="24"/>
                <w:shd w:val="clear" w:color="auto" w:fill="FFFFFF"/>
              </w:rPr>
            </w:pPr>
            <w:r w:rsidRPr="00FA286F">
              <w:rPr>
                <w:rFonts w:ascii="Times New Roman" w:hAnsi="Times New Roman" w:cs="Times New Roman"/>
                <w:b/>
                <w:sz w:val="24"/>
                <w:szCs w:val="24"/>
              </w:rPr>
              <w:t>3  -ұйымдастырылғаніс-әрекет</w:t>
            </w:r>
          </w:p>
        </w:tc>
      </w:tr>
      <w:tr w:rsidR="00281447" w:rsidRPr="00FA286F" w:rsidTr="00002B7B">
        <w:trPr>
          <w:gridAfter w:val="1"/>
          <w:wAfter w:w="12" w:type="dxa"/>
        </w:trPr>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jc w:val="center"/>
              <w:rPr>
                <w:rFonts w:ascii="Times New Roman" w:hAnsi="Times New Roman" w:cs="Times New Roman"/>
                <w:b/>
                <w:sz w:val="24"/>
                <w:szCs w:val="24"/>
                <w:lang w:bidi="en-US"/>
              </w:rPr>
            </w:pPr>
          </w:p>
        </w:tc>
        <w:tc>
          <w:tcPr>
            <w:tcW w:w="3638" w:type="dxa"/>
            <w:gridSpan w:val="6"/>
            <w:tcBorders>
              <w:top w:val="single" w:sz="4" w:space="0" w:color="auto"/>
              <w:left w:val="single" w:sz="4" w:space="0" w:color="auto"/>
              <w:bottom w:val="single" w:sz="4" w:space="0" w:color="auto"/>
              <w:right w:val="single" w:sz="4" w:space="0" w:color="auto"/>
            </w:tcBorders>
            <w:shd w:val="clear" w:color="auto" w:fill="auto"/>
            <w:hideMark/>
          </w:tcPr>
          <w:p w:rsidR="00281447" w:rsidRPr="00556941" w:rsidRDefault="00281447" w:rsidP="007B64D7">
            <w:pPr>
              <w:pStyle w:val="TableParagraph"/>
              <w:rPr>
                <w:b/>
                <w:bCs/>
                <w:sz w:val="24"/>
                <w:szCs w:val="24"/>
              </w:rPr>
            </w:pPr>
            <w:r w:rsidRPr="00556941">
              <w:rPr>
                <w:b/>
                <w:bCs/>
                <w:sz w:val="24"/>
                <w:szCs w:val="24"/>
              </w:rPr>
              <w:t>Қоршаған орта</w:t>
            </w:r>
          </w:p>
          <w:p w:rsidR="00281447" w:rsidRPr="00556941" w:rsidRDefault="00281447" w:rsidP="007B64D7">
            <w:pPr>
              <w:pStyle w:val="TableParagraph"/>
              <w:rPr>
                <w:b/>
                <w:bCs/>
                <w:sz w:val="24"/>
                <w:szCs w:val="24"/>
              </w:rPr>
            </w:pPr>
            <w:r w:rsidRPr="00556941">
              <w:rPr>
                <w:b/>
                <w:bCs/>
                <w:sz w:val="24"/>
                <w:szCs w:val="24"/>
              </w:rPr>
              <w:t xml:space="preserve"> Міндеті:  </w:t>
            </w:r>
            <w:r w:rsidRPr="00556941">
              <w:rPr>
                <w:rFonts w:eastAsia="SimSun"/>
                <w:sz w:val="24"/>
                <w:szCs w:val="24"/>
              </w:rPr>
              <w:t>Өсімдіктерге қажеттіліктеріне сәйкес күтім жасау әдістерін білу: оларды суару, түбін қопсыту, жапырақтың шаңын сүрту</w:t>
            </w:r>
          </w:p>
          <w:p w:rsidR="00281447" w:rsidRPr="00556941" w:rsidRDefault="00281447" w:rsidP="007B64D7">
            <w:pPr>
              <w:pStyle w:val="TableParagraph"/>
              <w:rPr>
                <w:sz w:val="24"/>
                <w:szCs w:val="24"/>
              </w:rPr>
            </w:pPr>
            <w:r w:rsidRPr="00556941">
              <w:rPr>
                <w:b/>
                <w:bCs/>
                <w:sz w:val="24"/>
                <w:szCs w:val="24"/>
              </w:rPr>
              <w:t>Мақсаты</w:t>
            </w:r>
            <w:r w:rsidRPr="00556941">
              <w:rPr>
                <w:sz w:val="24"/>
                <w:szCs w:val="24"/>
              </w:rPr>
              <w:t xml:space="preserve">  Балаларды жаңа бөлме өсімдіктерімен таныстыру.</w:t>
            </w:r>
          </w:p>
          <w:p w:rsidR="00281447" w:rsidRPr="00556941" w:rsidRDefault="00281447" w:rsidP="007B64D7">
            <w:pPr>
              <w:pStyle w:val="TableParagraph"/>
              <w:rPr>
                <w:sz w:val="24"/>
                <w:szCs w:val="24"/>
              </w:rPr>
            </w:pPr>
            <w:r w:rsidRPr="00556941">
              <w:rPr>
                <w:sz w:val="24"/>
                <w:szCs w:val="24"/>
              </w:rPr>
              <w:t xml:space="preserve">ә) Тәжірибелік-тәжірибеалдық жұмыстарға деген қызығушылықтарын ояту, бақылау нәтижелерін салыстырып, талдау және қорытынды жасау қабілеттерін дамыту    </w:t>
            </w:r>
          </w:p>
          <w:p w:rsidR="00281447" w:rsidRPr="00556941" w:rsidRDefault="00281447" w:rsidP="007B64D7">
            <w:pPr>
              <w:pStyle w:val="TableParagraph"/>
              <w:rPr>
                <w:sz w:val="24"/>
                <w:szCs w:val="24"/>
              </w:rPr>
            </w:pPr>
          </w:p>
          <w:p w:rsidR="00281447" w:rsidRPr="00556941" w:rsidRDefault="00281447" w:rsidP="007B64D7">
            <w:pPr>
              <w:pStyle w:val="TableParagraph"/>
              <w:rPr>
                <w:sz w:val="24"/>
                <w:szCs w:val="24"/>
              </w:rPr>
            </w:pPr>
            <w:r w:rsidRPr="00556941">
              <w:rPr>
                <w:sz w:val="24"/>
                <w:szCs w:val="24"/>
              </w:rPr>
              <w:t xml:space="preserve"> суреттерді қарап шығып, өсімдіктердің ортақ белгілерін</w:t>
            </w:r>
          </w:p>
          <w:p w:rsidR="00281447" w:rsidRPr="00556941" w:rsidRDefault="00281447" w:rsidP="007B64D7">
            <w:pPr>
              <w:pStyle w:val="TableParagraph"/>
              <w:rPr>
                <w:sz w:val="24"/>
                <w:szCs w:val="24"/>
              </w:rPr>
            </w:pPr>
            <w:r w:rsidRPr="00556941">
              <w:rPr>
                <w:sz w:val="24"/>
                <w:szCs w:val="24"/>
              </w:rPr>
              <w:t>табуды сұрайды. Суреттермен танысып шығады.</w:t>
            </w:r>
          </w:p>
          <w:p w:rsidR="00281447" w:rsidRPr="00556941" w:rsidRDefault="00281447" w:rsidP="007B64D7">
            <w:pPr>
              <w:pStyle w:val="TableParagraph"/>
              <w:rPr>
                <w:sz w:val="24"/>
                <w:szCs w:val="24"/>
              </w:rPr>
            </w:pPr>
            <w:r w:rsidRPr="00556941">
              <w:rPr>
                <w:sz w:val="24"/>
                <w:szCs w:val="24"/>
              </w:rPr>
              <w:t>Содан соң олардың ортақ белгілерін атап көрсетеді: сабағы, жапырағы, гүлі мен тамыры. Айырмашылығы: жапырақтарының түсі мен пішіні.</w:t>
            </w:r>
          </w:p>
          <w:p w:rsidR="00281447" w:rsidRPr="00556941" w:rsidRDefault="00281447" w:rsidP="007B64D7">
            <w:pPr>
              <w:pStyle w:val="TableParagraph"/>
              <w:rPr>
                <w:sz w:val="24"/>
                <w:szCs w:val="24"/>
              </w:rPr>
            </w:pPr>
            <w:r w:rsidRPr="00556941">
              <w:rPr>
                <w:b/>
                <w:sz w:val="24"/>
                <w:szCs w:val="24"/>
              </w:rPr>
              <w:t>Күрделі сұрақ</w:t>
            </w:r>
            <w:r w:rsidRPr="00556941">
              <w:rPr>
                <w:sz w:val="24"/>
                <w:szCs w:val="24"/>
              </w:rPr>
              <w:t>: жасанды гүлді көрсетіп, «Оны өсіруге бола ма?» – деп сұрайды.</w:t>
            </w:r>
          </w:p>
          <w:p w:rsidR="00281447" w:rsidRPr="00556941" w:rsidRDefault="00281447" w:rsidP="007B64D7">
            <w:pPr>
              <w:pStyle w:val="TableParagraph"/>
              <w:rPr>
                <w:sz w:val="24"/>
                <w:szCs w:val="24"/>
              </w:rPr>
            </w:pPr>
            <w:r w:rsidRPr="00556941">
              <w:rPr>
                <w:sz w:val="24"/>
                <w:szCs w:val="24"/>
              </w:rPr>
              <w:t>Педагог балаларды «объективті деректер бойынша бөлу» техникасын пайдалана отырып, топтарға бөледі. Топқа бөлінеді. Бір топқа жеке басына қатысты ерекшеліктеріне қарай топтасады (ақ құба, қараторы, сары балалар; қой көзділер, көк көздер, көзінің түсі жасылдар; бойына қарай; белгілі бір жұмысқа – сурет салуға, құрылысқа, балықтарға күтім жасауға,биге және өлең айтуға қызығушылықтарына қарай).</w:t>
            </w:r>
          </w:p>
          <w:p w:rsidR="00281447" w:rsidRPr="00556941" w:rsidRDefault="00281447" w:rsidP="007B64D7">
            <w:pPr>
              <w:pStyle w:val="TableParagraph"/>
              <w:rPr>
                <w:sz w:val="24"/>
                <w:szCs w:val="24"/>
              </w:rPr>
            </w:pPr>
            <w:r w:rsidRPr="00556941">
              <w:rPr>
                <w:sz w:val="24"/>
                <w:szCs w:val="24"/>
              </w:rPr>
              <w:t>Педагог тапсырманы түсіндіреді: парақтың ортасына бөлме гүлінің суреті бейнеленген немесе БӨЛМЕ ГҮЛІ деп жазылған карточканы орналастырыңдар.</w:t>
            </w:r>
          </w:p>
          <w:p w:rsidR="00281447" w:rsidRPr="00556941" w:rsidRDefault="00281447" w:rsidP="007B64D7">
            <w:pPr>
              <w:pStyle w:val="TableParagraph"/>
              <w:rPr>
                <w:sz w:val="24"/>
                <w:szCs w:val="24"/>
              </w:rPr>
            </w:pPr>
            <w:r w:rsidRPr="00556941">
              <w:rPr>
                <w:sz w:val="24"/>
                <w:szCs w:val="24"/>
              </w:rPr>
              <w:t>Қоршап сызыңдар. БӨЛМЕ ГҮЛДЕРІ деген сөз айтылған кезде көз алдарыңа елестейтін басқа заттар туралы ойлап көріңдер. Карточкалардың арасынан БӨЛМЕ ГҮЛДЕРІН білдіретіндерін немесе ойыңдағы затты білдіретінін таңдап алыңдар; Оларды бірінші шеңбердің айналасына орналастырып, орталықтағы шеңбермен сызық арқылы қосыңдар. Әр топ қолдағы бар материалдар жиынтығын жасайды. Мысалы: БӨЛМЕ ГҮЛДЕРІ сөзінің айналасынан құмыра, топырақ, су сепкіш, таяқша, қазтамақ т.б. сөздерді/суреттерді көруге болады.</w:t>
            </w:r>
          </w:p>
          <w:p w:rsidR="00281447" w:rsidRPr="00556941" w:rsidRDefault="00281447" w:rsidP="007B64D7">
            <w:pPr>
              <w:pStyle w:val="TableParagraph"/>
              <w:rPr>
                <w:sz w:val="24"/>
                <w:szCs w:val="24"/>
              </w:rPr>
            </w:pPr>
          </w:p>
        </w:tc>
        <w:tc>
          <w:tcPr>
            <w:tcW w:w="2316" w:type="dxa"/>
            <w:gridSpan w:val="4"/>
            <w:tcBorders>
              <w:top w:val="single" w:sz="4" w:space="0" w:color="auto"/>
              <w:left w:val="single" w:sz="4" w:space="0" w:color="auto"/>
              <w:bottom w:val="single" w:sz="4" w:space="0" w:color="auto"/>
              <w:right w:val="single" w:sz="4" w:space="0" w:color="auto"/>
            </w:tcBorders>
            <w:shd w:val="clear" w:color="auto" w:fill="auto"/>
          </w:tcPr>
          <w:p w:rsidR="00281447" w:rsidRPr="00556941" w:rsidRDefault="00281447" w:rsidP="007B64D7">
            <w:pPr>
              <w:pStyle w:val="TableParagraph"/>
              <w:rPr>
                <w:b/>
                <w:bCs/>
                <w:sz w:val="24"/>
                <w:szCs w:val="24"/>
                <w:lang w:bidi="en-US"/>
              </w:rPr>
            </w:pPr>
            <w:r w:rsidRPr="00556941">
              <w:rPr>
                <w:b/>
                <w:bCs/>
                <w:sz w:val="24"/>
                <w:szCs w:val="24"/>
                <w:lang w:bidi="en-US"/>
              </w:rPr>
              <w:t>Қазақ тілі</w:t>
            </w:r>
          </w:p>
          <w:p w:rsidR="00281447" w:rsidRPr="00D37DBF" w:rsidRDefault="00281447" w:rsidP="007B64D7">
            <w:pPr>
              <w:pStyle w:val="TableParagraph"/>
              <w:rPr>
                <w:sz w:val="24"/>
                <w:szCs w:val="24"/>
              </w:rPr>
            </w:pPr>
            <w:r w:rsidRPr="00556941">
              <w:rPr>
                <w:b/>
                <w:bCs/>
                <w:sz w:val="24"/>
                <w:szCs w:val="24"/>
                <w:lang w:bidi="en-US"/>
              </w:rPr>
              <w:t>Міндеті</w:t>
            </w:r>
            <w:r w:rsidRPr="00556941">
              <w:rPr>
                <w:sz w:val="24"/>
                <w:szCs w:val="24"/>
                <w:lang w:bidi="en-US"/>
              </w:rPr>
              <w:t xml:space="preserve">: </w:t>
            </w:r>
            <w:r w:rsidRPr="00D37DBF">
              <w:rPr>
                <w:sz w:val="24"/>
                <w:szCs w:val="24"/>
              </w:rPr>
              <w:t>Ауызекісөйлеудіқарым-қатынасқұралыретіндедамыту</w:t>
            </w:r>
          </w:p>
          <w:p w:rsidR="00281447" w:rsidRPr="00556941" w:rsidRDefault="00281447" w:rsidP="007B64D7">
            <w:pPr>
              <w:pStyle w:val="TableParagraph"/>
              <w:rPr>
                <w:sz w:val="24"/>
                <w:szCs w:val="24"/>
                <w:lang w:bidi="en-US"/>
              </w:rPr>
            </w:pPr>
            <w:r w:rsidRPr="00556941">
              <w:rPr>
                <w:b/>
                <w:bCs/>
                <w:sz w:val="24"/>
                <w:szCs w:val="24"/>
                <w:lang w:bidi="en-US"/>
              </w:rPr>
              <w:t>Мақсаты</w:t>
            </w:r>
            <w:r w:rsidRPr="00556941">
              <w:rPr>
                <w:sz w:val="24"/>
                <w:szCs w:val="24"/>
              </w:rPr>
              <w:t xml:space="preserve"> жаңа сөздердегі қазақ тіліне тән дыбыстарды дұрыс айту </w:t>
            </w:r>
          </w:p>
          <w:p w:rsidR="00281447" w:rsidRPr="00556941" w:rsidRDefault="00281447" w:rsidP="007B64D7">
            <w:pPr>
              <w:pStyle w:val="TableParagraph"/>
              <w:rPr>
                <w:sz w:val="24"/>
                <w:szCs w:val="24"/>
              </w:rPr>
            </w:pPr>
            <w:r w:rsidRPr="00556941">
              <w:rPr>
                <w:sz w:val="24"/>
                <w:szCs w:val="24"/>
              </w:rPr>
              <w:t xml:space="preserve"> Сөйлемдерді тыңда. Балалар әр апта күнінде не істеді? Суреттен көрсет.</w:t>
            </w:r>
          </w:p>
          <w:p w:rsidR="00281447" w:rsidRPr="00556941" w:rsidRDefault="00281447" w:rsidP="007B64D7">
            <w:pPr>
              <w:pStyle w:val="TableParagraph"/>
              <w:rPr>
                <w:b/>
                <w:bCs/>
                <w:sz w:val="24"/>
                <w:szCs w:val="24"/>
              </w:rPr>
            </w:pPr>
            <w:r w:rsidRPr="00556941">
              <w:rPr>
                <w:b/>
                <w:bCs/>
                <w:sz w:val="24"/>
                <w:szCs w:val="24"/>
              </w:rPr>
              <w:t xml:space="preserve">Күтілетін нәтижелер: </w:t>
            </w:r>
          </w:p>
          <w:p w:rsidR="00281447" w:rsidRPr="00556941" w:rsidRDefault="00281447" w:rsidP="007B64D7">
            <w:pPr>
              <w:pStyle w:val="TableParagraph"/>
              <w:rPr>
                <w:sz w:val="24"/>
                <w:szCs w:val="24"/>
              </w:rPr>
            </w:pPr>
            <w:r w:rsidRPr="00556941">
              <w:rPr>
                <w:b/>
                <w:bCs/>
                <w:sz w:val="24"/>
                <w:szCs w:val="24"/>
              </w:rPr>
              <w:t>Жасайды</w:t>
            </w:r>
            <w:r w:rsidRPr="00556941">
              <w:rPr>
                <w:sz w:val="24"/>
                <w:szCs w:val="24"/>
              </w:rPr>
              <w:t xml:space="preserve">: апта күндерінің қазақша айтады. </w:t>
            </w:r>
          </w:p>
          <w:p w:rsidR="00281447" w:rsidRPr="00556941" w:rsidRDefault="00281447" w:rsidP="007B64D7">
            <w:pPr>
              <w:pStyle w:val="TableParagraph"/>
              <w:rPr>
                <w:sz w:val="24"/>
                <w:szCs w:val="24"/>
              </w:rPr>
            </w:pPr>
            <w:r w:rsidRPr="00556941">
              <w:rPr>
                <w:sz w:val="24"/>
                <w:szCs w:val="24"/>
              </w:rPr>
              <w:t xml:space="preserve">: қойылған сұрақты </w:t>
            </w:r>
            <w:r w:rsidRPr="00556941">
              <w:rPr>
                <w:b/>
                <w:bCs/>
                <w:sz w:val="24"/>
                <w:szCs w:val="24"/>
              </w:rPr>
              <w:t>түсінеді.Қолданады:</w:t>
            </w:r>
            <w:r w:rsidRPr="00556941">
              <w:rPr>
                <w:sz w:val="24"/>
                <w:szCs w:val="24"/>
              </w:rPr>
              <w:t>апта күндерін ретімен қолданады, сұрақтарға жауап береді.</w:t>
            </w:r>
          </w:p>
          <w:p w:rsidR="00281447" w:rsidRPr="00556941" w:rsidRDefault="00281447" w:rsidP="007B64D7">
            <w:pPr>
              <w:pStyle w:val="TableParagraph"/>
              <w:rPr>
                <w:sz w:val="24"/>
                <w:szCs w:val="24"/>
              </w:rPr>
            </w:pPr>
          </w:p>
          <w:p w:rsidR="00281447" w:rsidRPr="00556941" w:rsidRDefault="00281447" w:rsidP="007B64D7">
            <w:pPr>
              <w:pStyle w:val="TableParagraph"/>
              <w:rPr>
                <w:sz w:val="24"/>
                <w:szCs w:val="24"/>
              </w:rPr>
            </w:pPr>
            <w:r w:rsidRPr="00556941">
              <w:rPr>
                <w:sz w:val="24"/>
                <w:szCs w:val="24"/>
              </w:rPr>
              <w:t>Балалар дүйсенбіде доп ойнады.</w:t>
            </w:r>
          </w:p>
          <w:p w:rsidR="00281447" w:rsidRPr="00556941" w:rsidRDefault="00281447" w:rsidP="007B64D7">
            <w:pPr>
              <w:pStyle w:val="TableParagraph"/>
              <w:rPr>
                <w:sz w:val="24"/>
                <w:szCs w:val="24"/>
              </w:rPr>
            </w:pPr>
            <w:r w:rsidRPr="00556941">
              <w:rPr>
                <w:sz w:val="24"/>
                <w:szCs w:val="24"/>
              </w:rPr>
              <w:t>Сейсенбі күні серуенге шықты.</w:t>
            </w:r>
          </w:p>
          <w:p w:rsidR="00281447" w:rsidRPr="00556941" w:rsidRDefault="00281447" w:rsidP="007B64D7">
            <w:pPr>
              <w:pStyle w:val="TableParagraph"/>
              <w:rPr>
                <w:sz w:val="24"/>
                <w:szCs w:val="24"/>
              </w:rPr>
            </w:pPr>
            <w:r w:rsidRPr="00556941">
              <w:rPr>
                <w:sz w:val="24"/>
                <w:szCs w:val="24"/>
              </w:rPr>
              <w:t>Сәрсенбіде сурет салды.</w:t>
            </w:r>
          </w:p>
          <w:p w:rsidR="00281447" w:rsidRPr="00556941" w:rsidRDefault="00281447" w:rsidP="007B64D7">
            <w:pPr>
              <w:pStyle w:val="TableParagraph"/>
              <w:rPr>
                <w:sz w:val="24"/>
                <w:szCs w:val="24"/>
              </w:rPr>
            </w:pPr>
            <w:r w:rsidRPr="00556941">
              <w:rPr>
                <w:sz w:val="24"/>
                <w:szCs w:val="24"/>
              </w:rPr>
              <w:t>Бейсенбіде би билеп, ән салды.</w:t>
            </w:r>
          </w:p>
          <w:p w:rsidR="00281447" w:rsidRPr="00556941" w:rsidRDefault="00281447" w:rsidP="007B64D7">
            <w:pPr>
              <w:pStyle w:val="TableParagraph"/>
              <w:rPr>
                <w:sz w:val="24"/>
                <w:szCs w:val="24"/>
              </w:rPr>
            </w:pPr>
            <w:r w:rsidRPr="00556941">
              <w:rPr>
                <w:sz w:val="24"/>
                <w:szCs w:val="24"/>
              </w:rPr>
              <w:t>Жұмада жидек терді.</w:t>
            </w:r>
          </w:p>
          <w:p w:rsidR="00281447" w:rsidRPr="00556941" w:rsidRDefault="00281447" w:rsidP="007B64D7">
            <w:pPr>
              <w:pStyle w:val="TableParagraph"/>
              <w:rPr>
                <w:sz w:val="24"/>
                <w:szCs w:val="24"/>
              </w:rPr>
            </w:pPr>
            <w:r w:rsidRPr="00556941">
              <w:rPr>
                <w:sz w:val="24"/>
                <w:szCs w:val="24"/>
              </w:rPr>
              <w:t>Сенбіде кино көрді.</w:t>
            </w:r>
          </w:p>
          <w:p w:rsidR="00281447" w:rsidRPr="00556941" w:rsidRDefault="00281447" w:rsidP="007B64D7">
            <w:pPr>
              <w:pStyle w:val="TableParagraph"/>
              <w:rPr>
                <w:sz w:val="24"/>
                <w:szCs w:val="24"/>
              </w:rPr>
            </w:pPr>
            <w:r w:rsidRPr="00556941">
              <w:rPr>
                <w:sz w:val="24"/>
                <w:szCs w:val="24"/>
              </w:rPr>
              <w:t>Жексенбіде үйлерінде демалды.</w:t>
            </w:r>
          </w:p>
          <w:p w:rsidR="00281447" w:rsidRPr="00556941" w:rsidRDefault="00281447" w:rsidP="007B64D7">
            <w:pPr>
              <w:pStyle w:val="TableParagraph"/>
              <w:rPr>
                <w:sz w:val="24"/>
                <w:szCs w:val="24"/>
              </w:rPr>
            </w:pPr>
            <w:r w:rsidRPr="00556941">
              <w:rPr>
                <w:sz w:val="24"/>
                <w:szCs w:val="24"/>
              </w:rPr>
              <w:t>Балалар осылай бір аптаны өткізді.</w:t>
            </w:r>
          </w:p>
          <w:p w:rsidR="00281447" w:rsidRPr="00556941" w:rsidRDefault="00281447" w:rsidP="007B64D7">
            <w:pPr>
              <w:pStyle w:val="TableParagraph"/>
              <w:rPr>
                <w:sz w:val="24"/>
                <w:szCs w:val="24"/>
              </w:rPr>
            </w:pPr>
            <w:r w:rsidRPr="00556941">
              <w:rPr>
                <w:sz w:val="24"/>
                <w:szCs w:val="24"/>
              </w:rPr>
              <w:t>Педагог сөйлемдерді оқиды, мазмұнын түсіндіреді.</w:t>
            </w:r>
          </w:p>
          <w:p w:rsidR="00281447" w:rsidRPr="00556941" w:rsidRDefault="00281447" w:rsidP="007B64D7">
            <w:pPr>
              <w:pStyle w:val="TableParagraph"/>
              <w:rPr>
                <w:sz w:val="24"/>
                <w:szCs w:val="24"/>
                <w:lang w:bidi="en-US"/>
              </w:rPr>
            </w:pPr>
            <w:r w:rsidRPr="00556941">
              <w:rPr>
                <w:sz w:val="24"/>
                <w:szCs w:val="24"/>
              </w:rPr>
              <w:t>Апта күндерін бірнеше рет қайталатып айтқызады: дүйсенбі, сейсенбі, сәрсенбі, бейсенбі, жұма, сенбі, жексенбі</w:t>
            </w:r>
          </w:p>
        </w:tc>
        <w:tc>
          <w:tcPr>
            <w:tcW w:w="2267" w:type="dxa"/>
            <w:gridSpan w:val="2"/>
            <w:tcBorders>
              <w:top w:val="single" w:sz="4" w:space="0" w:color="auto"/>
              <w:left w:val="single" w:sz="4" w:space="0" w:color="auto"/>
              <w:bottom w:val="single" w:sz="4" w:space="0" w:color="auto"/>
              <w:right w:val="single" w:sz="4" w:space="0" w:color="auto"/>
            </w:tcBorders>
            <w:shd w:val="clear" w:color="auto" w:fill="auto"/>
          </w:tcPr>
          <w:p w:rsidR="00281447" w:rsidRPr="00556941" w:rsidRDefault="00281447" w:rsidP="007B64D7">
            <w:pPr>
              <w:pStyle w:val="TableParagraph"/>
              <w:rPr>
                <w:b/>
                <w:bCs/>
                <w:sz w:val="24"/>
                <w:szCs w:val="24"/>
                <w:lang w:bidi="en-US"/>
              </w:rPr>
            </w:pPr>
            <w:r w:rsidRPr="00556941">
              <w:rPr>
                <w:b/>
                <w:bCs/>
                <w:sz w:val="24"/>
                <w:szCs w:val="24"/>
                <w:lang w:bidi="en-US"/>
              </w:rPr>
              <w:t>Көркем әдебиет</w:t>
            </w:r>
          </w:p>
          <w:p w:rsidR="00281447" w:rsidRPr="00556941" w:rsidRDefault="00281447" w:rsidP="007B64D7">
            <w:pPr>
              <w:pStyle w:val="TableParagraph"/>
              <w:rPr>
                <w:b/>
                <w:bCs/>
                <w:sz w:val="24"/>
                <w:szCs w:val="24"/>
              </w:rPr>
            </w:pPr>
            <w:r w:rsidRPr="00556941">
              <w:rPr>
                <w:b/>
                <w:bCs/>
                <w:sz w:val="24"/>
                <w:szCs w:val="24"/>
                <w:lang w:bidi="en-US"/>
              </w:rPr>
              <w:t xml:space="preserve"> Міндеті: -  </w:t>
            </w:r>
            <w:r w:rsidRPr="00556941">
              <w:rPr>
                <w:sz w:val="24"/>
                <w:szCs w:val="24"/>
              </w:rPr>
              <w:t>Рөлдерде кейіпкердің көңіл күйі мен мінезін, бейненің қимылын, интонациясы мен мимикасын беру (Ақмақ қасқыр)</w:t>
            </w:r>
          </w:p>
          <w:p w:rsidR="00281447" w:rsidRPr="00556941" w:rsidRDefault="00281447" w:rsidP="007B64D7">
            <w:pPr>
              <w:pStyle w:val="TableParagraph"/>
              <w:rPr>
                <w:sz w:val="24"/>
                <w:szCs w:val="24"/>
              </w:rPr>
            </w:pPr>
            <w:r w:rsidRPr="00556941">
              <w:rPr>
                <w:b/>
                <w:bCs/>
                <w:sz w:val="24"/>
                <w:szCs w:val="24"/>
              </w:rPr>
              <w:t>Мақсаты</w:t>
            </w:r>
            <w:r w:rsidRPr="00556941">
              <w:rPr>
                <w:sz w:val="24"/>
                <w:szCs w:val="24"/>
              </w:rPr>
              <w:t xml:space="preserve">  ертегі мазмұнын ойнату арқылы театр мəдениетіне баулу.</w:t>
            </w:r>
          </w:p>
          <w:p w:rsidR="00281447" w:rsidRPr="00556941" w:rsidRDefault="00281447" w:rsidP="007B64D7">
            <w:pPr>
              <w:pStyle w:val="TableParagraph"/>
              <w:rPr>
                <w:sz w:val="24"/>
                <w:szCs w:val="24"/>
              </w:rPr>
            </w:pPr>
            <w:r w:rsidRPr="00556941">
              <w:rPr>
                <w:b/>
                <w:bCs/>
                <w:sz w:val="24"/>
                <w:szCs w:val="24"/>
              </w:rPr>
              <w:t>Күтілетін нəтижелер: Жасайды</w:t>
            </w:r>
            <w:r w:rsidRPr="00556941">
              <w:rPr>
                <w:sz w:val="24"/>
                <w:szCs w:val="24"/>
              </w:rPr>
              <w:t xml:space="preserve">: ертегінің мазмұнын эмоциямен қабылдай алады; </w:t>
            </w:r>
          </w:p>
          <w:p w:rsidR="00281447" w:rsidRPr="00556941" w:rsidRDefault="00281447" w:rsidP="007B64D7">
            <w:pPr>
              <w:pStyle w:val="TableParagraph"/>
              <w:rPr>
                <w:sz w:val="24"/>
                <w:szCs w:val="24"/>
              </w:rPr>
            </w:pPr>
            <w:r w:rsidRPr="00556941">
              <w:rPr>
                <w:b/>
                <w:bCs/>
                <w:sz w:val="24"/>
                <w:szCs w:val="24"/>
              </w:rPr>
              <w:t>Түсінеді:</w:t>
            </w:r>
            <w:r w:rsidRPr="00556941">
              <w:rPr>
                <w:sz w:val="24"/>
                <w:szCs w:val="24"/>
              </w:rPr>
              <w:t xml:space="preserve"> ертегінің мазмұнын түсінеді; </w:t>
            </w:r>
            <w:r w:rsidRPr="00556941">
              <w:rPr>
                <w:b/>
                <w:bCs/>
                <w:sz w:val="24"/>
                <w:szCs w:val="24"/>
              </w:rPr>
              <w:t>Қолданады</w:t>
            </w:r>
            <w:r w:rsidRPr="00556941">
              <w:rPr>
                <w:sz w:val="24"/>
                <w:szCs w:val="24"/>
              </w:rPr>
              <w:t>: сюжет бойынша ертегіні сахналауға қатысады.</w:t>
            </w:r>
          </w:p>
          <w:p w:rsidR="00281447" w:rsidRPr="00556941" w:rsidRDefault="00281447" w:rsidP="007B64D7">
            <w:pPr>
              <w:pStyle w:val="TableParagraph"/>
              <w:rPr>
                <w:sz w:val="24"/>
                <w:szCs w:val="24"/>
              </w:rPr>
            </w:pPr>
            <w:r w:rsidRPr="00556941">
              <w:rPr>
                <w:sz w:val="24"/>
                <w:szCs w:val="24"/>
              </w:rPr>
              <w:t>Балалар, бүгін «Ақымақ қасқыр» ертегісімен танысамыз. Ертегі – əдеби жанрдың бір түрі екенін естеріне түсіру. Ертегінің басқа жанрдан айырмашылығы – ертегіні ойдан, қиялдан құрастырады. Ертегіні оқып беріп, мазмұнын ашу (қосымшаны қараңыз). Сөздік жұмыс: өріс – мал жайылатын, шөбі қалың жер қалың ши – су жағасында тұтасып өсетін қамыс тектес өсімдік</w:t>
            </w:r>
          </w:p>
          <w:p w:rsidR="00281447" w:rsidRPr="00556941" w:rsidRDefault="00281447" w:rsidP="007B64D7">
            <w:pPr>
              <w:pStyle w:val="TableParagraph"/>
              <w:rPr>
                <w:sz w:val="24"/>
                <w:szCs w:val="24"/>
              </w:rPr>
            </w:pPr>
            <w:r w:rsidRPr="00556941">
              <w:rPr>
                <w:sz w:val="24"/>
                <w:szCs w:val="24"/>
              </w:rPr>
              <w:t>Ертегі мазмұны бойынша сұрақтар: – Ертегі қалай аталады? – Қасқыр жайылып жүрген нені көрді? – Қой қасқырға не деп жауап берді? Қалай құтылды? – Қасқырға тағы не жолығады? – Ешкі қасқырдан қалай құтылады? – Ертегі қалай аяқталды?</w:t>
            </w:r>
          </w:p>
        </w:tc>
        <w:tc>
          <w:tcPr>
            <w:tcW w:w="1987" w:type="dxa"/>
            <w:tcBorders>
              <w:top w:val="single" w:sz="4" w:space="0" w:color="auto"/>
              <w:left w:val="single" w:sz="4" w:space="0" w:color="auto"/>
              <w:bottom w:val="single" w:sz="4" w:space="0" w:color="auto"/>
              <w:right w:val="single" w:sz="4" w:space="0" w:color="auto"/>
            </w:tcBorders>
            <w:shd w:val="clear" w:color="auto" w:fill="auto"/>
          </w:tcPr>
          <w:p w:rsidR="00281447" w:rsidRPr="00556941" w:rsidRDefault="00281447" w:rsidP="007B64D7">
            <w:pPr>
              <w:pStyle w:val="TableParagraph"/>
              <w:rPr>
                <w:b/>
                <w:bCs/>
                <w:sz w:val="24"/>
                <w:szCs w:val="24"/>
              </w:rPr>
            </w:pPr>
            <w:r w:rsidRPr="00556941">
              <w:rPr>
                <w:b/>
                <w:bCs/>
                <w:sz w:val="24"/>
                <w:szCs w:val="24"/>
              </w:rPr>
              <w:t>Қоршаған орта</w:t>
            </w:r>
          </w:p>
          <w:p w:rsidR="00281447" w:rsidRPr="00556941" w:rsidRDefault="00281447" w:rsidP="007B64D7">
            <w:pPr>
              <w:pStyle w:val="TableParagraph"/>
              <w:rPr>
                <w:b/>
                <w:bCs/>
                <w:sz w:val="24"/>
                <w:szCs w:val="24"/>
              </w:rPr>
            </w:pPr>
            <w:r w:rsidRPr="00556941">
              <w:rPr>
                <w:b/>
                <w:bCs/>
                <w:sz w:val="24"/>
                <w:szCs w:val="24"/>
              </w:rPr>
              <w:t xml:space="preserve"> Міндеті:-  </w:t>
            </w:r>
            <w:r w:rsidRPr="00556941">
              <w:rPr>
                <w:rFonts w:eastAsia="SimSun"/>
                <w:sz w:val="24"/>
                <w:szCs w:val="24"/>
              </w:rPr>
              <w:t>Өсімдіктерге қажеттіліктеріне сәйкес күтім жасау әдістерін білу: оларды суару, түбін қопсыту, жапырақтың шаңын сүрту</w:t>
            </w:r>
          </w:p>
          <w:p w:rsidR="00281447" w:rsidRPr="00556941" w:rsidRDefault="00281447" w:rsidP="007B64D7">
            <w:pPr>
              <w:pStyle w:val="TableParagraph"/>
              <w:rPr>
                <w:sz w:val="24"/>
                <w:szCs w:val="24"/>
              </w:rPr>
            </w:pPr>
            <w:r w:rsidRPr="00556941">
              <w:rPr>
                <w:b/>
                <w:bCs/>
                <w:sz w:val="24"/>
                <w:szCs w:val="24"/>
              </w:rPr>
              <w:t xml:space="preserve"> Мақсаты</w:t>
            </w:r>
            <w:r w:rsidRPr="00556941">
              <w:rPr>
                <w:sz w:val="24"/>
                <w:szCs w:val="24"/>
              </w:rPr>
              <w:t xml:space="preserve">   Балаларды жаңа бөлме өсімдіктерімен таныстыру.</w:t>
            </w:r>
          </w:p>
          <w:p w:rsidR="00281447" w:rsidRPr="00556941" w:rsidRDefault="00281447" w:rsidP="007B64D7">
            <w:pPr>
              <w:pStyle w:val="TableParagraph"/>
              <w:rPr>
                <w:sz w:val="24"/>
                <w:szCs w:val="24"/>
                <w:lang w:bidi="en-US"/>
              </w:rPr>
            </w:pPr>
            <w:r w:rsidRPr="00556941">
              <w:rPr>
                <w:sz w:val="24"/>
                <w:szCs w:val="24"/>
              </w:rPr>
              <w:t xml:space="preserve">ә) Тәжірибелік-тәжірибеалдық жұмыстарға деген қызығушылықтарын ояту, бақылау нәтижелерін салыстырып, талдау және қорытынды жасау қабілеттерін дамыту     </w:t>
            </w:r>
            <w:r w:rsidRPr="00556941">
              <w:rPr>
                <w:sz w:val="24"/>
                <w:szCs w:val="24"/>
                <w:lang w:bidi="en-US"/>
              </w:rPr>
              <w:t xml:space="preserve">,  </w:t>
            </w:r>
          </w:p>
          <w:p w:rsidR="00281447" w:rsidRPr="00556941" w:rsidRDefault="00281447" w:rsidP="007B64D7">
            <w:pPr>
              <w:pStyle w:val="TableParagraph"/>
              <w:rPr>
                <w:sz w:val="24"/>
                <w:szCs w:val="24"/>
              </w:rPr>
            </w:pPr>
            <w:r w:rsidRPr="00556941">
              <w:rPr>
                <w:b/>
                <w:bCs/>
                <w:sz w:val="24"/>
                <w:szCs w:val="24"/>
              </w:rPr>
              <w:t>Педагог бөлме гүлдерін мұқият қарап шығып, оларды зерттеуге шақырады</w:t>
            </w:r>
            <w:r w:rsidRPr="00556941">
              <w:rPr>
                <w:sz w:val="24"/>
                <w:szCs w:val="24"/>
              </w:rPr>
              <w:t>.</w:t>
            </w:r>
          </w:p>
          <w:p w:rsidR="00281447" w:rsidRPr="00556941" w:rsidRDefault="00281447" w:rsidP="007B64D7">
            <w:pPr>
              <w:pStyle w:val="TableParagraph"/>
              <w:rPr>
                <w:sz w:val="24"/>
                <w:szCs w:val="24"/>
              </w:rPr>
            </w:pPr>
            <w:r w:rsidRPr="00556941">
              <w:rPr>
                <w:sz w:val="24"/>
                <w:szCs w:val="24"/>
              </w:rPr>
              <w:t>Қазтамақ гүлімен танысып шығады. Қазтамақ гүлі бұтаға көбірек ұқсайды. Оның сабағы тік, жапырақтары дөңгелек пішінді, ашық-жасыл түсті болып келеді. Қазтамақтың гүлі өте мол болады. Гүлдерінің түсі әртүрлі: қызғылт, ақ, қоюқызыл болады. Гүлдер қолшатыр сынды гүл шоғырына біріккен. Бұл өсімдік күнді өте жақсы көреді және көп су ішеді.</w:t>
            </w:r>
          </w:p>
          <w:p w:rsidR="00281447" w:rsidRPr="00556941" w:rsidRDefault="00281447" w:rsidP="007B64D7">
            <w:pPr>
              <w:pStyle w:val="TableParagraph"/>
              <w:rPr>
                <w:sz w:val="24"/>
                <w:szCs w:val="24"/>
              </w:rPr>
            </w:pPr>
            <w:r w:rsidRPr="00556941">
              <w:rPr>
                <w:sz w:val="24"/>
                <w:szCs w:val="24"/>
              </w:rPr>
              <w:t>Колеус – ірі өсімдік. Халық арасында ол «қалақай» деп те атайды. Ол бұтаға ұқсас болып келеді. Сабағы ұзын, ашық жасыл түсті, бояуы қанық. Жапырақтары сопақша пішінді, ала- ала, жиегі ұсақ «тістермен» көмкерілген. Колеус күнді жақсы көреді. Егер ылғал мен жарық жеткіліксіз болса, түсі бозарып, бойы ұзарып өсіп кетеді. Көпжылдық традесканция гүлі де бұтаға ұқсайды. Оның бір емес, бірнеше сабағы болады және олар құмырадан салбырап тұрады. Яғни бұл – шырмалып өсетін өсімдік. ҰОҚ-да жасыл түсті, тегіс, бояуы қанық, сопақ пішінді жапырақтары болады. Узамбар шегіргүлі. Өсімдікті мұқият қарап шығады және оның жапырақтарының пішіні мен түрі қандай болып келетінін айтыпбереді.</w:t>
            </w:r>
          </w:p>
          <w:p w:rsidR="00281447" w:rsidRPr="00BA361C" w:rsidRDefault="00281447" w:rsidP="007B64D7">
            <w:pPr>
              <w:pStyle w:val="TableParagraph"/>
              <w:rPr>
                <w:b/>
                <w:sz w:val="24"/>
                <w:szCs w:val="24"/>
              </w:rPr>
            </w:pPr>
            <w:r w:rsidRPr="00556941">
              <w:rPr>
                <w:b/>
                <w:sz w:val="24"/>
                <w:szCs w:val="24"/>
              </w:rPr>
              <w:t>«Гүлдер» атты дидактикалық ойын ойнауды ұсынады.</w:t>
            </w:r>
          </w:p>
        </w:tc>
        <w:tc>
          <w:tcPr>
            <w:tcW w:w="3388" w:type="dxa"/>
            <w:gridSpan w:val="2"/>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b/>
                <w:bCs/>
                <w:sz w:val="24"/>
                <w:szCs w:val="24"/>
                <w:lang w:bidi="en-US"/>
              </w:rPr>
            </w:pPr>
            <w:r w:rsidRPr="00FA286F">
              <w:rPr>
                <w:b/>
                <w:bCs/>
                <w:sz w:val="24"/>
                <w:szCs w:val="24"/>
                <w:lang w:bidi="en-US"/>
              </w:rPr>
              <w:t>Шығармашылық бейнелеу әрекеті</w:t>
            </w:r>
          </w:p>
          <w:p w:rsidR="00281447" w:rsidRPr="00FA286F" w:rsidRDefault="00281447" w:rsidP="00002B7B">
            <w:pPr>
              <w:pStyle w:val="TableParagraph"/>
              <w:rPr>
                <w:sz w:val="24"/>
                <w:szCs w:val="24"/>
                <w:lang w:bidi="en-US"/>
              </w:rPr>
            </w:pPr>
            <w:r w:rsidRPr="00FA286F">
              <w:rPr>
                <w:b/>
                <w:bCs/>
                <w:sz w:val="24"/>
                <w:szCs w:val="24"/>
                <w:lang w:bidi="en-US"/>
              </w:rPr>
              <w:t xml:space="preserve"> Міндеті</w:t>
            </w:r>
            <w:r w:rsidRPr="00FA286F">
              <w:rPr>
                <w:sz w:val="24"/>
                <w:szCs w:val="24"/>
                <w:lang w:bidi="en-US"/>
              </w:rPr>
              <w:t>: - ертегі желісі бойынша сурет салуға үйрету</w:t>
            </w:r>
          </w:p>
          <w:p w:rsidR="00281447" w:rsidRPr="00FA286F" w:rsidRDefault="00281447" w:rsidP="00002B7B">
            <w:pPr>
              <w:pStyle w:val="TableParagraph"/>
              <w:rPr>
                <w:sz w:val="24"/>
                <w:szCs w:val="24"/>
                <w:lang w:bidi="en-US"/>
              </w:rPr>
            </w:pPr>
            <w:r w:rsidRPr="00FA286F">
              <w:rPr>
                <w:sz w:val="24"/>
                <w:szCs w:val="24"/>
                <w:lang w:bidi="en-US"/>
              </w:rPr>
              <w:t>- Мүсіндеудің әртүрлі әдістерін қолдану: құрылымдық (жеке бөліктерден) және мүсіндік (негізгі бөліктерді тұтас кесектен жасау</w:t>
            </w:r>
          </w:p>
          <w:p w:rsidR="00281447" w:rsidRPr="00FA286F" w:rsidRDefault="00281447" w:rsidP="00002B7B">
            <w:pPr>
              <w:pStyle w:val="TableParagraph"/>
              <w:rPr>
                <w:sz w:val="24"/>
                <w:szCs w:val="24"/>
                <w:lang w:bidi="en-US"/>
              </w:rPr>
            </w:pPr>
            <w:r w:rsidRPr="00FA286F">
              <w:rPr>
                <w:sz w:val="24"/>
                <w:szCs w:val="24"/>
                <w:lang w:bidi="en-US"/>
              </w:rPr>
              <w:t>- Сюжеттік жапсыруда заттардың өлшеміне қарай арақатынасын, әртүрлі заттардың бөліктерінің пішінін, олардың құрылымын, пропорцияларын беру</w:t>
            </w:r>
          </w:p>
          <w:p w:rsidR="00281447" w:rsidRPr="00FA286F" w:rsidRDefault="00281447" w:rsidP="00002B7B">
            <w:pPr>
              <w:pStyle w:val="TableParagraph"/>
              <w:rPr>
                <w:sz w:val="24"/>
                <w:szCs w:val="24"/>
                <w:lang w:bidi="en-US"/>
              </w:rPr>
            </w:pPr>
            <w:r w:rsidRPr="00FA286F">
              <w:rPr>
                <w:sz w:val="24"/>
                <w:szCs w:val="24"/>
                <w:lang w:bidi="en-US"/>
              </w:rPr>
              <w:t>- Сюжеттік композициялар жасау, оларды сәнді бөлшектермен толықтыру, жеке және топпен бірлесіп жасау, онда міндеттерді келісіп атқару</w:t>
            </w:r>
          </w:p>
          <w:p w:rsidR="00281447" w:rsidRPr="00FA286F" w:rsidRDefault="00281447" w:rsidP="00002B7B">
            <w:pPr>
              <w:pStyle w:val="TableParagraph"/>
              <w:rPr>
                <w:sz w:val="24"/>
                <w:szCs w:val="24"/>
              </w:rPr>
            </w:pPr>
          </w:p>
          <w:p w:rsidR="00281447" w:rsidRPr="00FA286F" w:rsidRDefault="00281447" w:rsidP="00002B7B">
            <w:pPr>
              <w:pStyle w:val="TableParagraph"/>
              <w:rPr>
                <w:sz w:val="24"/>
                <w:szCs w:val="24"/>
              </w:rPr>
            </w:pPr>
            <w:r w:rsidRPr="00FA286F">
              <w:rPr>
                <w:b/>
                <w:bCs/>
                <w:sz w:val="24"/>
                <w:szCs w:val="24"/>
                <w:lang w:bidi="en-US"/>
              </w:rPr>
              <w:t>Мақсаты:</w:t>
            </w:r>
            <w:r w:rsidRPr="00FA286F">
              <w:rPr>
                <w:b/>
                <w:bCs/>
                <w:sz w:val="24"/>
                <w:szCs w:val="24"/>
              </w:rPr>
              <w:t>-</w:t>
            </w:r>
            <w:r w:rsidRPr="00FA286F">
              <w:rPr>
                <w:sz w:val="24"/>
                <w:szCs w:val="24"/>
              </w:rPr>
              <w:t xml:space="preserve"> - ертегі желісі бойынша сурет салуға, мүсіндеуге,жапсыруға,құрастыруға үйрету  </w:t>
            </w:r>
          </w:p>
          <w:p w:rsidR="00281447" w:rsidRPr="00FA286F" w:rsidRDefault="00281447" w:rsidP="00002B7B">
            <w:pPr>
              <w:pStyle w:val="TableParagraph"/>
              <w:rPr>
                <w:sz w:val="24"/>
                <w:szCs w:val="24"/>
              </w:rPr>
            </w:pPr>
          </w:p>
          <w:p w:rsidR="00281447" w:rsidRPr="00FA286F" w:rsidRDefault="00281447" w:rsidP="00002B7B">
            <w:pPr>
              <w:pStyle w:val="TableParagraph"/>
              <w:rPr>
                <w:b/>
                <w:bCs/>
                <w:sz w:val="24"/>
                <w:szCs w:val="24"/>
                <w:lang w:bidi="en-US"/>
              </w:rPr>
            </w:pPr>
            <w:r w:rsidRPr="00FA286F">
              <w:rPr>
                <w:b/>
                <w:bCs/>
                <w:sz w:val="24"/>
                <w:szCs w:val="24"/>
              </w:rPr>
              <w:t>Топтық жұмыс</w:t>
            </w:r>
          </w:p>
        </w:tc>
      </w:tr>
      <w:tr w:rsidR="00281447" w:rsidRPr="00FA286F" w:rsidTr="00002B7B">
        <w:trPr>
          <w:gridAfter w:val="1"/>
          <w:wAfter w:w="12" w:type="dxa"/>
          <w:trHeight w:val="181"/>
        </w:trPr>
        <w:tc>
          <w:tcPr>
            <w:tcW w:w="15439" w:type="dxa"/>
            <w:gridSpan w:val="17"/>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ind w:firstLineChars="400" w:firstLine="964"/>
              <w:jc w:val="center"/>
              <w:rPr>
                <w:rFonts w:ascii="Times New Roman" w:hAnsi="Times New Roman" w:cs="Times New Roman"/>
                <w:b/>
                <w:bCs/>
                <w:i/>
                <w:sz w:val="24"/>
                <w:szCs w:val="24"/>
                <w:lang w:val="kk-KZ"/>
              </w:rPr>
            </w:pPr>
            <w:r w:rsidRPr="00FA286F">
              <w:rPr>
                <w:rFonts w:ascii="Times New Roman" w:hAnsi="Times New Roman" w:cs="Times New Roman"/>
                <w:b/>
                <w:sz w:val="24"/>
                <w:szCs w:val="24"/>
                <w:shd w:val="clear" w:color="auto" w:fill="FFFFFF"/>
                <w:lang w:val="kk-KZ"/>
              </w:rPr>
              <w:t xml:space="preserve">Үзіліс:   </w:t>
            </w:r>
            <w:r w:rsidRPr="00FA286F">
              <w:rPr>
                <w:rFonts w:ascii="Times New Roman" w:hAnsi="Times New Roman" w:cs="Times New Roman"/>
                <w:b/>
                <w:sz w:val="24"/>
                <w:szCs w:val="24"/>
                <w:lang w:val="kk-KZ"/>
              </w:rPr>
              <w:t>.</w:t>
            </w:r>
            <w:r w:rsidRPr="00FA286F">
              <w:rPr>
                <w:rFonts w:ascii="Times New Roman" w:hAnsi="Times New Roman" w:cs="Times New Roman"/>
                <w:b/>
                <w:sz w:val="24"/>
                <w:szCs w:val="24"/>
                <w:shd w:val="clear" w:color="auto" w:fill="FFFFFF"/>
                <w:lang w:val="kk-KZ"/>
              </w:rPr>
              <w:t xml:space="preserve"> Секіруге арналған қозғалмалы ойын: «Сызықтан секіру»</w:t>
            </w:r>
          </w:p>
          <w:p w:rsidR="00281447" w:rsidRPr="00FA286F" w:rsidRDefault="00281447" w:rsidP="00002B7B">
            <w:pPr>
              <w:ind w:firstLineChars="400" w:firstLine="960"/>
              <w:jc w:val="center"/>
              <w:rPr>
                <w:rFonts w:ascii="Times New Roman" w:hAnsi="Times New Roman" w:cs="Times New Roman"/>
                <w:sz w:val="24"/>
                <w:szCs w:val="24"/>
                <w:lang w:val="kk-KZ"/>
              </w:rPr>
            </w:pPr>
          </w:p>
        </w:tc>
      </w:tr>
      <w:tr w:rsidR="00281447" w:rsidRPr="00BF6CF8" w:rsidTr="00002B7B">
        <w:trPr>
          <w:gridAfter w:val="1"/>
          <w:wAfter w:w="12" w:type="dxa"/>
          <w:trHeight w:val="5948"/>
        </w:trPr>
        <w:tc>
          <w:tcPr>
            <w:tcW w:w="3969" w:type="dxa"/>
            <w:gridSpan w:val="4"/>
            <w:tcBorders>
              <w:top w:val="single" w:sz="4" w:space="0" w:color="auto"/>
              <w:left w:val="single" w:sz="4" w:space="0" w:color="auto"/>
              <w:right w:val="single" w:sz="4" w:space="0" w:color="auto"/>
            </w:tcBorders>
            <w:shd w:val="clear" w:color="auto" w:fill="auto"/>
          </w:tcPr>
          <w:p w:rsidR="00281447" w:rsidRPr="00FA286F" w:rsidRDefault="00281447" w:rsidP="00002B7B">
            <w:pPr>
              <w:pStyle w:val="TableParagraph"/>
              <w:rPr>
                <w:sz w:val="24"/>
                <w:szCs w:val="24"/>
              </w:rPr>
            </w:pPr>
          </w:p>
          <w:p w:rsidR="00281447" w:rsidRPr="00FA286F" w:rsidRDefault="00281447" w:rsidP="00002B7B">
            <w:pPr>
              <w:pStyle w:val="TableParagraph"/>
              <w:rPr>
                <w:sz w:val="24"/>
                <w:szCs w:val="24"/>
              </w:rPr>
            </w:pPr>
            <w:r w:rsidRPr="00FA286F">
              <w:rPr>
                <w:b/>
                <w:bCs/>
                <w:sz w:val="24"/>
                <w:szCs w:val="24"/>
              </w:rPr>
              <w:t>Тіл дамытуға арналған жаттығулардың мақсаты:</w:t>
            </w:r>
          </w:p>
          <w:p w:rsidR="00281447" w:rsidRPr="00FA286F" w:rsidRDefault="00281447" w:rsidP="00002B7B">
            <w:pPr>
              <w:pStyle w:val="TableParagraph"/>
              <w:rPr>
                <w:sz w:val="24"/>
                <w:szCs w:val="24"/>
              </w:rPr>
            </w:pPr>
            <w:r w:rsidRPr="00FA286F">
              <w:rPr>
                <w:sz w:val="24"/>
                <w:szCs w:val="24"/>
              </w:rPr>
              <w:t>Балалардың дыбысты дұрыс айтуын түзету, тілін дамыту</w:t>
            </w:r>
          </w:p>
          <w:p w:rsidR="00281447" w:rsidRPr="00FA286F" w:rsidRDefault="00281447" w:rsidP="00002B7B">
            <w:pPr>
              <w:pStyle w:val="TableParagraph"/>
              <w:rPr>
                <w:b/>
                <w:sz w:val="24"/>
                <w:szCs w:val="24"/>
              </w:rPr>
            </w:pPr>
            <w:r w:rsidRPr="00FA286F">
              <w:rPr>
                <w:b/>
                <w:sz w:val="24"/>
                <w:szCs w:val="24"/>
              </w:rPr>
              <w:t>1.Т: Күй сандықты ашайық</w:t>
            </w:r>
          </w:p>
          <w:p w:rsidR="00281447" w:rsidRPr="00FA286F" w:rsidRDefault="00281447" w:rsidP="00002B7B">
            <w:pPr>
              <w:pStyle w:val="TableParagraph"/>
              <w:rPr>
                <w:sz w:val="24"/>
                <w:szCs w:val="24"/>
              </w:rPr>
            </w:pPr>
            <w:r w:rsidRPr="00FA286F">
              <w:rPr>
                <w:sz w:val="24"/>
                <w:szCs w:val="24"/>
              </w:rPr>
              <w:t>Б до- до- до</w:t>
            </w:r>
          </w:p>
          <w:p w:rsidR="00281447" w:rsidRPr="00FA286F" w:rsidRDefault="00281447" w:rsidP="00002B7B">
            <w:pPr>
              <w:pStyle w:val="TableParagraph"/>
              <w:rPr>
                <w:sz w:val="24"/>
                <w:szCs w:val="24"/>
              </w:rPr>
            </w:pPr>
            <w:r w:rsidRPr="00FA286F">
              <w:rPr>
                <w:sz w:val="24"/>
                <w:szCs w:val="24"/>
              </w:rPr>
              <w:t>Т: тілдерін біз бастайық</w:t>
            </w:r>
          </w:p>
          <w:p w:rsidR="00281447" w:rsidRPr="00FA286F" w:rsidRDefault="00281447" w:rsidP="00002B7B">
            <w:pPr>
              <w:pStyle w:val="TableParagraph"/>
              <w:rPr>
                <w:sz w:val="24"/>
                <w:szCs w:val="24"/>
              </w:rPr>
            </w:pPr>
            <w:r w:rsidRPr="00FA286F">
              <w:rPr>
                <w:sz w:val="24"/>
                <w:szCs w:val="24"/>
              </w:rPr>
              <w:t>Б: ре - ре - ре</w:t>
            </w:r>
          </w:p>
          <w:p w:rsidR="00281447" w:rsidRPr="00FA286F" w:rsidRDefault="00281447" w:rsidP="00002B7B">
            <w:pPr>
              <w:pStyle w:val="TableParagraph"/>
              <w:rPr>
                <w:sz w:val="24"/>
                <w:szCs w:val="24"/>
              </w:rPr>
            </w:pPr>
            <w:r w:rsidRPr="00FA286F">
              <w:rPr>
                <w:sz w:val="24"/>
                <w:szCs w:val="24"/>
              </w:rPr>
              <w:t>Т: бас дыбысты бастайық</w:t>
            </w:r>
          </w:p>
          <w:p w:rsidR="00281447" w:rsidRPr="00FA286F" w:rsidRDefault="00281447" w:rsidP="00002B7B">
            <w:pPr>
              <w:pStyle w:val="TableParagraph"/>
              <w:rPr>
                <w:sz w:val="24"/>
                <w:szCs w:val="24"/>
              </w:rPr>
            </w:pPr>
            <w:r w:rsidRPr="00FA286F">
              <w:rPr>
                <w:sz w:val="24"/>
                <w:szCs w:val="24"/>
              </w:rPr>
              <w:t>Б: ми - ми - ми</w:t>
            </w:r>
          </w:p>
          <w:p w:rsidR="00281447" w:rsidRPr="00FA286F" w:rsidRDefault="00281447" w:rsidP="00002B7B">
            <w:pPr>
              <w:pStyle w:val="TableParagraph"/>
              <w:rPr>
                <w:sz w:val="24"/>
                <w:szCs w:val="24"/>
              </w:rPr>
            </w:pPr>
            <w:r w:rsidRPr="00FA286F">
              <w:rPr>
                <w:sz w:val="24"/>
                <w:szCs w:val="24"/>
              </w:rPr>
              <w:t>Г Жайлап әнге салайық</w:t>
            </w:r>
          </w:p>
          <w:p w:rsidR="00281447" w:rsidRPr="00FA286F" w:rsidRDefault="00281447" w:rsidP="00002B7B">
            <w:pPr>
              <w:pStyle w:val="TableParagraph"/>
              <w:rPr>
                <w:sz w:val="24"/>
                <w:szCs w:val="24"/>
              </w:rPr>
            </w:pPr>
            <w:r w:rsidRPr="00FA286F">
              <w:rPr>
                <w:sz w:val="24"/>
                <w:szCs w:val="24"/>
              </w:rPr>
              <w:t>Б: до - до - до</w:t>
            </w:r>
          </w:p>
          <w:p w:rsidR="00281447" w:rsidRPr="00FA286F" w:rsidRDefault="00281447" w:rsidP="00002B7B">
            <w:pPr>
              <w:pStyle w:val="TableParagraph"/>
              <w:rPr>
                <w:sz w:val="24"/>
                <w:szCs w:val="24"/>
              </w:rPr>
            </w:pPr>
            <w:r w:rsidRPr="00FA286F">
              <w:rPr>
                <w:bCs/>
                <w:sz w:val="24"/>
                <w:szCs w:val="24"/>
              </w:rPr>
              <w:t>2.</w:t>
            </w:r>
            <w:r w:rsidRPr="00FA286F">
              <w:rPr>
                <w:sz w:val="24"/>
                <w:szCs w:val="24"/>
              </w:rPr>
              <w:t> Шалқып шығар сонда күй</w:t>
            </w:r>
          </w:p>
          <w:p w:rsidR="00281447" w:rsidRPr="00FA286F" w:rsidRDefault="00281447" w:rsidP="00002B7B">
            <w:pPr>
              <w:pStyle w:val="TableParagraph"/>
              <w:rPr>
                <w:sz w:val="24"/>
                <w:szCs w:val="24"/>
              </w:rPr>
            </w:pPr>
            <w:r w:rsidRPr="00FA286F">
              <w:rPr>
                <w:sz w:val="24"/>
                <w:szCs w:val="24"/>
              </w:rPr>
              <w:t>Б: фа - фа - фа</w:t>
            </w:r>
          </w:p>
          <w:p w:rsidR="00281447" w:rsidRPr="00FA286F" w:rsidRDefault="00281447" w:rsidP="00002B7B">
            <w:pPr>
              <w:pStyle w:val="TableParagraph"/>
              <w:rPr>
                <w:sz w:val="24"/>
                <w:szCs w:val="24"/>
              </w:rPr>
            </w:pPr>
            <w:r w:rsidRPr="00FA286F">
              <w:rPr>
                <w:sz w:val="24"/>
                <w:szCs w:val="24"/>
              </w:rPr>
              <w:t>Т: Бәрі до - дан басталар</w:t>
            </w:r>
          </w:p>
          <w:p w:rsidR="00281447" w:rsidRPr="00FA286F" w:rsidRDefault="00281447" w:rsidP="00002B7B">
            <w:pPr>
              <w:pStyle w:val="TableParagraph"/>
              <w:rPr>
                <w:sz w:val="24"/>
                <w:szCs w:val="24"/>
              </w:rPr>
            </w:pPr>
            <w:r w:rsidRPr="00FA286F">
              <w:rPr>
                <w:sz w:val="24"/>
                <w:szCs w:val="24"/>
              </w:rPr>
              <w:t>Б: до- до -до</w:t>
            </w:r>
          </w:p>
          <w:p w:rsidR="00281447" w:rsidRPr="00FA286F" w:rsidRDefault="00281447" w:rsidP="00002B7B">
            <w:pPr>
              <w:pStyle w:val="TableParagraph"/>
              <w:rPr>
                <w:sz w:val="24"/>
                <w:szCs w:val="24"/>
              </w:rPr>
            </w:pPr>
            <w:r w:rsidRPr="00FA286F">
              <w:rPr>
                <w:sz w:val="24"/>
                <w:szCs w:val="24"/>
              </w:rPr>
              <w:t>Т: До -ны қоштар басқалар</w:t>
            </w:r>
          </w:p>
          <w:p w:rsidR="00281447" w:rsidRPr="00FA286F" w:rsidRDefault="00281447" w:rsidP="00002B7B">
            <w:pPr>
              <w:pStyle w:val="TableParagraph"/>
              <w:rPr>
                <w:sz w:val="24"/>
                <w:szCs w:val="24"/>
              </w:rPr>
            </w:pPr>
            <w:r w:rsidRPr="00FA286F">
              <w:rPr>
                <w:sz w:val="24"/>
                <w:szCs w:val="24"/>
              </w:rPr>
              <w:t> Б: До, ре, ми, фа, соль,ля , си, до</w:t>
            </w:r>
          </w:p>
          <w:p w:rsidR="00281447" w:rsidRPr="00FA286F" w:rsidRDefault="00281447" w:rsidP="00002B7B">
            <w:pPr>
              <w:pStyle w:val="TableParagraph"/>
              <w:rPr>
                <w:sz w:val="24"/>
                <w:szCs w:val="24"/>
              </w:rPr>
            </w:pPr>
          </w:p>
          <w:p w:rsidR="00281447" w:rsidRPr="00FA286F" w:rsidRDefault="00281447" w:rsidP="00002B7B">
            <w:pPr>
              <w:pStyle w:val="TableParagraph"/>
              <w:rPr>
                <w:sz w:val="24"/>
                <w:szCs w:val="24"/>
              </w:rPr>
            </w:pPr>
            <w:r w:rsidRPr="00FA286F">
              <w:rPr>
                <w:noProof/>
                <w:sz w:val="24"/>
                <w:szCs w:val="24"/>
                <w:lang w:val="ru-RU" w:eastAsia="ru-RU"/>
              </w:rPr>
              <w:drawing>
                <wp:inline distT="0" distB="0" distL="0" distR="0">
                  <wp:extent cx="1988820" cy="830580"/>
                  <wp:effectExtent l="0" t="0" r="0" b="7620"/>
                  <wp:docPr id="322898040" name="Рисунок 9" descr="https://ust.kz/materials/docx/image/2019/december/d05/1575556095_html_6a6639bb52fa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s://ust.kz/materials/docx/image/2019/december/d05/1575556095_html_6a6639bb52fa2e6.jpg"/>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8820" cy="830580"/>
                          </a:xfrm>
                          <a:prstGeom prst="rect">
                            <a:avLst/>
                          </a:prstGeom>
                          <a:noFill/>
                          <a:ln>
                            <a:noFill/>
                          </a:ln>
                        </pic:spPr>
                      </pic:pic>
                    </a:graphicData>
                  </a:graphic>
                </wp:inline>
              </w:drawing>
            </w:r>
          </w:p>
          <w:p w:rsidR="00281447" w:rsidRPr="00FA286F" w:rsidRDefault="00281447" w:rsidP="00002B7B">
            <w:pPr>
              <w:pStyle w:val="TableParagraph"/>
              <w:rPr>
                <w:sz w:val="24"/>
                <w:szCs w:val="24"/>
              </w:rPr>
            </w:pPr>
          </w:p>
          <w:p w:rsidR="00281447" w:rsidRPr="00FA286F" w:rsidRDefault="00281447" w:rsidP="00002B7B">
            <w:pPr>
              <w:pStyle w:val="TableParagraph"/>
              <w:rPr>
                <w:b/>
                <w:i/>
                <w:sz w:val="24"/>
                <w:szCs w:val="24"/>
              </w:rPr>
            </w:pPr>
          </w:p>
        </w:tc>
        <w:tc>
          <w:tcPr>
            <w:tcW w:w="3828" w:type="dxa"/>
            <w:gridSpan w:val="8"/>
            <w:tcBorders>
              <w:top w:val="single" w:sz="4" w:space="0" w:color="auto"/>
              <w:left w:val="single" w:sz="4" w:space="0" w:color="auto"/>
              <w:right w:val="single" w:sz="4" w:space="0" w:color="auto"/>
            </w:tcBorders>
            <w:shd w:val="clear" w:color="auto" w:fill="auto"/>
          </w:tcPr>
          <w:p w:rsidR="00281447" w:rsidRPr="00FA286F" w:rsidRDefault="00281447" w:rsidP="00002B7B">
            <w:pPr>
              <w:pStyle w:val="TableParagraph"/>
              <w:rPr>
                <w:rStyle w:val="apple-converted-space"/>
                <w:sz w:val="24"/>
                <w:szCs w:val="24"/>
                <w:shd w:val="clear" w:color="auto" w:fill="FFFFFF"/>
              </w:rPr>
            </w:pPr>
          </w:p>
          <w:p w:rsidR="00281447" w:rsidRPr="00FA286F" w:rsidRDefault="00281447" w:rsidP="00002B7B">
            <w:pPr>
              <w:pStyle w:val="TableParagraph"/>
              <w:rPr>
                <w:b/>
                <w:i/>
                <w:sz w:val="24"/>
                <w:szCs w:val="24"/>
              </w:rPr>
            </w:pPr>
            <w:r w:rsidRPr="00FA286F">
              <w:rPr>
                <w:b/>
                <w:i/>
                <w:noProof/>
                <w:sz w:val="24"/>
                <w:szCs w:val="24"/>
                <w:lang w:val="ru-RU" w:eastAsia="ru-RU"/>
              </w:rPr>
              <w:drawing>
                <wp:inline distT="0" distB="0" distL="0" distR="0">
                  <wp:extent cx="2011680" cy="1242060"/>
                  <wp:effectExtent l="0" t="0" r="7620" b="0"/>
                  <wp:docPr id="322898041" name="Рисунок 8" descr="https://thumbs.dreamstime.com/b/runners-cartoon-character-run-race-running-competition-sprint-marathon-starting-line-run-race-finish-set-group-run-race-6782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s://thumbs.dreamstime.com/b/runners-cartoon-character-run-race-running-competition-sprint-marathon-starting-line-run-race-finish-set-group-run-race-67820596.jpg"/>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1680" cy="1242060"/>
                          </a:xfrm>
                          <a:prstGeom prst="rect">
                            <a:avLst/>
                          </a:prstGeom>
                          <a:noFill/>
                          <a:ln>
                            <a:noFill/>
                          </a:ln>
                        </pic:spPr>
                      </pic:pic>
                    </a:graphicData>
                  </a:graphic>
                </wp:inline>
              </w:drawing>
            </w:r>
          </w:p>
          <w:p w:rsidR="00281447" w:rsidRPr="00FA286F" w:rsidRDefault="00281447" w:rsidP="00002B7B">
            <w:pPr>
              <w:pStyle w:val="TableParagraph"/>
              <w:rPr>
                <w:b/>
                <w:i/>
                <w:sz w:val="24"/>
                <w:szCs w:val="24"/>
                <w:lang w:val="en-US"/>
              </w:rPr>
            </w:pPr>
          </w:p>
          <w:p w:rsidR="00281447" w:rsidRPr="00FA286F" w:rsidRDefault="00281447" w:rsidP="00002B7B">
            <w:pPr>
              <w:pStyle w:val="TableParagraph"/>
              <w:rPr>
                <w:b/>
                <w:i/>
                <w:sz w:val="24"/>
                <w:szCs w:val="24"/>
                <w:lang w:val="en-US"/>
              </w:rPr>
            </w:pPr>
          </w:p>
          <w:p w:rsidR="00281447" w:rsidRPr="00FA286F" w:rsidRDefault="00281447" w:rsidP="00002B7B">
            <w:pPr>
              <w:pStyle w:val="TableParagraph"/>
              <w:rPr>
                <w:b/>
                <w:i/>
                <w:sz w:val="24"/>
                <w:szCs w:val="24"/>
                <w:lang w:val="en-US"/>
              </w:rPr>
            </w:pPr>
          </w:p>
          <w:p w:rsidR="00281447" w:rsidRPr="00FA286F" w:rsidRDefault="00281447" w:rsidP="00002B7B">
            <w:pPr>
              <w:pStyle w:val="TableParagraph"/>
              <w:rPr>
                <w:b/>
                <w:i/>
                <w:sz w:val="24"/>
                <w:szCs w:val="24"/>
                <w:lang w:val="en-US"/>
              </w:rPr>
            </w:pPr>
          </w:p>
          <w:p w:rsidR="00281447" w:rsidRPr="00FA286F" w:rsidRDefault="00281447" w:rsidP="00002B7B">
            <w:pPr>
              <w:pStyle w:val="TableParagraph"/>
              <w:rPr>
                <w:b/>
                <w:i/>
                <w:sz w:val="24"/>
                <w:szCs w:val="24"/>
              </w:rPr>
            </w:pPr>
            <w:r w:rsidRPr="00FA286F">
              <w:rPr>
                <w:b/>
                <w:i/>
                <w:noProof/>
                <w:sz w:val="24"/>
                <w:szCs w:val="24"/>
                <w:lang w:val="ru-RU" w:eastAsia="ru-RU"/>
              </w:rPr>
              <w:drawing>
                <wp:inline distT="0" distB="0" distL="0" distR="0">
                  <wp:extent cx="1638300" cy="830580"/>
                  <wp:effectExtent l="0" t="0" r="0" b="7620"/>
                  <wp:docPr id="322898042" name="Рисунок 7" descr="https://manygoodtips.com/uploads/6671712a5b/d1d5a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s://manygoodtips.com/uploads/6671712a5b/d1d5a44951.jpg"/>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8300" cy="830580"/>
                          </a:xfrm>
                          <a:prstGeom prst="rect">
                            <a:avLst/>
                          </a:prstGeom>
                          <a:noFill/>
                          <a:ln>
                            <a:noFill/>
                          </a:ln>
                        </pic:spPr>
                      </pic:pic>
                    </a:graphicData>
                  </a:graphic>
                </wp:inline>
              </w:drawing>
            </w:r>
          </w:p>
        </w:tc>
        <w:tc>
          <w:tcPr>
            <w:tcW w:w="7642" w:type="dxa"/>
            <w:gridSpan w:val="5"/>
            <w:tcBorders>
              <w:top w:val="single" w:sz="4" w:space="0" w:color="auto"/>
              <w:left w:val="single" w:sz="4" w:space="0" w:color="auto"/>
              <w:right w:val="single" w:sz="4" w:space="0" w:color="auto"/>
            </w:tcBorders>
            <w:shd w:val="clear" w:color="auto" w:fill="auto"/>
          </w:tcPr>
          <w:p w:rsidR="00281447" w:rsidRPr="00FA286F" w:rsidRDefault="00281447" w:rsidP="00002B7B">
            <w:pPr>
              <w:pStyle w:val="TableParagraph"/>
              <w:rPr>
                <w:sz w:val="24"/>
                <w:szCs w:val="24"/>
                <w:shd w:val="clear" w:color="auto" w:fill="FFFFFF"/>
              </w:rPr>
            </w:pPr>
            <w:r w:rsidRPr="00FA286F">
              <w:rPr>
                <w:b/>
                <w:sz w:val="24"/>
                <w:szCs w:val="24"/>
                <w:shd w:val="clear" w:color="auto" w:fill="FFFFFF"/>
              </w:rPr>
              <w:t>Секіруге арналған ойын: «</w:t>
            </w:r>
            <w:r w:rsidRPr="00FA286F">
              <w:rPr>
                <w:b/>
                <w:bCs/>
                <w:sz w:val="24"/>
                <w:szCs w:val="24"/>
                <w:shd w:val="clear" w:color="auto" w:fill="FFFFFF"/>
              </w:rPr>
              <w:t>Сызықтан секіру</w:t>
            </w:r>
            <w:r w:rsidRPr="00FA286F">
              <w:rPr>
                <w:sz w:val="24"/>
                <w:szCs w:val="24"/>
                <w:shd w:val="clear" w:color="auto" w:fill="FFFFFF"/>
              </w:rPr>
              <w:t>»</w:t>
            </w:r>
            <w:r w:rsidRPr="00FA286F">
              <w:rPr>
                <w:sz w:val="24"/>
                <w:szCs w:val="24"/>
                <w:shd w:val="clear" w:color="auto" w:fill="FFFFFF"/>
              </w:rPr>
              <w:br/>
            </w:r>
            <w:r w:rsidRPr="00FA286F">
              <w:rPr>
                <w:b/>
                <w:sz w:val="24"/>
                <w:szCs w:val="24"/>
                <w:shd w:val="clear" w:color="auto" w:fill="FFFFFF"/>
              </w:rPr>
              <w:t>Ойынның мақсаты:</w:t>
            </w:r>
            <w:r w:rsidRPr="00FA286F">
              <w:rPr>
                <w:sz w:val="24"/>
                <w:szCs w:val="24"/>
                <w:shd w:val="clear" w:color="auto" w:fill="FFFFFF"/>
              </w:rPr>
              <w:t xml:space="preserve"> Қос аяқтап секіру тәсілдерін үйрету. </w:t>
            </w:r>
            <w:r w:rsidRPr="00FA286F">
              <w:rPr>
                <w:sz w:val="24"/>
                <w:szCs w:val="24"/>
                <w:shd w:val="clear" w:color="auto" w:fill="FFFFFF"/>
              </w:rPr>
              <w:br/>
            </w:r>
            <w:r w:rsidRPr="00FA286F">
              <w:rPr>
                <w:b/>
                <w:sz w:val="24"/>
                <w:szCs w:val="24"/>
                <w:shd w:val="clear" w:color="auto" w:fill="FFFFFF"/>
              </w:rPr>
              <w:t>Мазмұны:</w:t>
            </w:r>
            <w:r w:rsidRPr="00FA286F">
              <w:rPr>
                <w:sz w:val="24"/>
                <w:szCs w:val="24"/>
                <w:shd w:val="clear" w:color="auto" w:fill="FFFFFF"/>
              </w:rPr>
              <w:t xml:space="preserve"> Ойын алаңының бір шетінен түзу сызық сызылады. Сыныптағы оқушылар санау арқылы төрт командаға бөлініп, олардың біріншілері сол сызықтың үстінде тұрады. Осы сызықтан 4-5 қашықтықта бір-бірінен ара қашықтығы 40-50 см болатындай өзара параллель 8-10 сызық жүргізіледі. </w:t>
            </w:r>
            <w:r w:rsidRPr="00FA286F">
              <w:rPr>
                <w:sz w:val="24"/>
                <w:szCs w:val="24"/>
                <w:shd w:val="clear" w:color="auto" w:fill="FFFFFF"/>
              </w:rPr>
              <w:br/>
              <w:t>Мұғалімнің белгісі бойынша әр команданың бірінші тұрған ойыншысы бірінші сызыққа дейін жүгіріп келіп , аяқтарын біріктіріп ұстап, паралелль сызықтардан қос аяқтап секіріп өтеді де, қайтып келіп, тізбектің артына барып тұрады. </w:t>
            </w:r>
            <w:r w:rsidRPr="00FA286F">
              <w:rPr>
                <w:sz w:val="24"/>
                <w:szCs w:val="24"/>
                <w:shd w:val="clear" w:color="auto" w:fill="FFFFFF"/>
              </w:rPr>
              <w:br/>
              <w:t>Мұғалім секіріп өткен балалардың секіру әдістерін бағалап, басқа ойыншыларды көмекке шақырады. Бұдан соң келесі қатардағы төрт ойыншы секіріп өтеді. </w:t>
            </w:r>
            <w:r w:rsidRPr="00FA286F">
              <w:rPr>
                <w:sz w:val="24"/>
                <w:szCs w:val="24"/>
                <w:shd w:val="clear" w:color="auto" w:fill="FFFFFF"/>
              </w:rPr>
              <w:br/>
              <w:t>Ойын осылай барлық ойыншылар секіріп өткенше жалғасабереді. Ойынның соңында әр қатардағы қос аяқтап жақсы секіретін балалардың аты аталады. </w:t>
            </w:r>
            <w:r w:rsidRPr="00FA286F">
              <w:rPr>
                <w:sz w:val="24"/>
                <w:szCs w:val="24"/>
                <w:shd w:val="clear" w:color="auto" w:fill="FFFFFF"/>
              </w:rPr>
              <w:br/>
              <w:t>Ойынды бірнеше рет қайталап ойнатуға болады. </w:t>
            </w:r>
            <w:r w:rsidRPr="00FA286F">
              <w:rPr>
                <w:sz w:val="24"/>
                <w:szCs w:val="24"/>
                <w:shd w:val="clear" w:color="auto" w:fill="FFFFFF"/>
              </w:rPr>
              <w:br/>
            </w:r>
            <w:r w:rsidRPr="00FA286F">
              <w:rPr>
                <w:b/>
                <w:sz w:val="24"/>
                <w:szCs w:val="24"/>
                <w:shd w:val="clear" w:color="auto" w:fill="FFFFFF"/>
              </w:rPr>
              <w:t>Ойынның ережесі</w:t>
            </w:r>
            <w:r w:rsidRPr="00FA286F">
              <w:rPr>
                <w:sz w:val="24"/>
                <w:szCs w:val="24"/>
                <w:shd w:val="clear" w:color="auto" w:fill="FFFFFF"/>
              </w:rPr>
              <w:t> </w:t>
            </w:r>
            <w:r w:rsidRPr="00FA286F">
              <w:rPr>
                <w:sz w:val="24"/>
                <w:szCs w:val="24"/>
                <w:shd w:val="clear" w:color="auto" w:fill="FFFFFF"/>
              </w:rPr>
              <w:br/>
              <w:t>1. Ойыншылардың тез секіргені емес, дұрыс секіргені бағаланады. </w:t>
            </w:r>
            <w:r w:rsidRPr="00FA286F">
              <w:rPr>
                <w:sz w:val="24"/>
                <w:szCs w:val="24"/>
                <w:shd w:val="clear" w:color="auto" w:fill="FFFFFF"/>
              </w:rPr>
              <w:br/>
              <w:t>2. Секіру кезінде балалар арасындағы ара қашықьтықтар сақталуы керек. </w:t>
            </w:r>
            <w:r w:rsidRPr="00FA286F">
              <w:rPr>
                <w:sz w:val="24"/>
                <w:szCs w:val="24"/>
                <w:shd w:val="clear" w:color="auto" w:fill="FFFFFF"/>
              </w:rPr>
              <w:br/>
              <w:t>3. Оқулықта көрсетілген секіру техникасы орындалуға тиіс. </w:t>
            </w:r>
            <w:r w:rsidRPr="00FA286F">
              <w:rPr>
                <w:sz w:val="24"/>
                <w:szCs w:val="24"/>
                <w:shd w:val="clear" w:color="auto" w:fill="FFFFFF"/>
              </w:rPr>
              <w:br/>
              <w:t>Әдістемелік нұсқаулар. </w:t>
            </w:r>
            <w:r w:rsidRPr="00FA286F">
              <w:rPr>
                <w:sz w:val="24"/>
                <w:szCs w:val="24"/>
                <w:shd w:val="clear" w:color="auto" w:fill="FFFFFF"/>
              </w:rPr>
              <w:br/>
              <w:t>Ойынды 1-2 рет өткізгеннен кейін, сыныптағы қос аяқтап секіру техникасын жақсы меңгерген екі-үш баланың секіргенін басқа ойыншыларға көрсетіп , басқа ойыншылардан солар сияқты секіруді талап ету керек. </w:t>
            </w:r>
            <w:r w:rsidRPr="00FA286F">
              <w:rPr>
                <w:sz w:val="24"/>
                <w:szCs w:val="24"/>
                <w:shd w:val="clear" w:color="auto" w:fill="FFFFFF"/>
              </w:rPr>
              <w:br/>
              <w:t>Ойынның педагогикалық маңызы. </w:t>
            </w:r>
            <w:r w:rsidRPr="00FA286F">
              <w:rPr>
                <w:sz w:val="24"/>
                <w:szCs w:val="24"/>
                <w:shd w:val="clear" w:color="auto" w:fill="FFFFFF"/>
              </w:rPr>
              <w:br/>
              <w:t>Секіру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p>
        </w:tc>
      </w:tr>
      <w:tr w:rsidR="00281447" w:rsidRPr="00FA286F" w:rsidTr="00002B7B">
        <w:trPr>
          <w:gridAfter w:val="1"/>
          <w:wAfter w:w="12" w:type="dxa"/>
          <w:trHeight w:val="264"/>
        </w:trPr>
        <w:tc>
          <w:tcPr>
            <w:tcW w:w="15439" w:type="dxa"/>
            <w:gridSpan w:val="17"/>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jc w:val="center"/>
              <w:rPr>
                <w:rFonts w:ascii="Times New Roman" w:hAnsi="Times New Roman" w:cs="Times New Roman"/>
                <w:b/>
                <w:sz w:val="24"/>
                <w:szCs w:val="24"/>
                <w:lang w:bidi="en-US"/>
              </w:rPr>
            </w:pPr>
            <w:r w:rsidRPr="00FA286F">
              <w:rPr>
                <w:rFonts w:ascii="Times New Roman" w:hAnsi="Times New Roman" w:cs="Times New Roman"/>
                <w:b/>
                <w:sz w:val="24"/>
                <w:szCs w:val="24"/>
              </w:rPr>
              <w:t>4  -ұйымдастырылғаніс-әрекет</w:t>
            </w:r>
          </w:p>
        </w:tc>
      </w:tr>
      <w:tr w:rsidR="00BA361C" w:rsidRPr="00BF6CF8" w:rsidTr="00F71F31">
        <w:trPr>
          <w:gridAfter w:val="1"/>
          <w:wAfter w:w="12" w:type="dxa"/>
          <w:trHeight w:val="7501"/>
        </w:trPr>
        <w:tc>
          <w:tcPr>
            <w:tcW w:w="1843" w:type="dxa"/>
            <w:gridSpan w:val="2"/>
            <w:tcBorders>
              <w:top w:val="single" w:sz="4" w:space="0" w:color="auto"/>
              <w:left w:val="single" w:sz="4" w:space="0" w:color="auto"/>
              <w:bottom w:val="nil"/>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lang w:bidi="en-US"/>
              </w:rPr>
            </w:pPr>
          </w:p>
        </w:tc>
        <w:tc>
          <w:tcPr>
            <w:tcW w:w="2970" w:type="dxa"/>
            <w:gridSpan w:val="4"/>
            <w:tcBorders>
              <w:top w:val="single" w:sz="4" w:space="0" w:color="auto"/>
              <w:left w:val="single" w:sz="4" w:space="0" w:color="auto"/>
              <w:bottom w:val="nil"/>
              <w:right w:val="single" w:sz="4" w:space="0" w:color="auto"/>
            </w:tcBorders>
            <w:shd w:val="clear" w:color="auto" w:fill="auto"/>
          </w:tcPr>
          <w:p w:rsidR="00BA361C" w:rsidRPr="00FA286F" w:rsidRDefault="00BA361C" w:rsidP="00002B7B">
            <w:pPr>
              <w:pStyle w:val="TableParagraph"/>
              <w:rPr>
                <w:b/>
                <w:bCs/>
                <w:sz w:val="24"/>
                <w:szCs w:val="24"/>
                <w:lang w:bidi="en-US"/>
              </w:rPr>
            </w:pPr>
            <w:r w:rsidRPr="00FA286F">
              <w:rPr>
                <w:b/>
                <w:bCs/>
                <w:sz w:val="24"/>
                <w:szCs w:val="24"/>
                <w:lang w:bidi="en-US"/>
              </w:rPr>
              <w:t>Дене шынықтыру</w:t>
            </w:r>
          </w:p>
          <w:p w:rsidR="00BA361C" w:rsidRPr="00FA286F" w:rsidRDefault="00BA361C" w:rsidP="00002B7B">
            <w:pPr>
              <w:pStyle w:val="TableParagraph"/>
              <w:rPr>
                <w:sz w:val="24"/>
                <w:szCs w:val="24"/>
                <w:lang w:bidi="en-US"/>
              </w:rPr>
            </w:pPr>
            <w:r w:rsidRPr="00FA286F">
              <w:rPr>
                <w:b/>
                <w:bCs/>
                <w:sz w:val="24"/>
                <w:szCs w:val="24"/>
                <w:lang w:bidi="en-US"/>
              </w:rPr>
              <w:t>Міндеті</w:t>
            </w:r>
            <w:r w:rsidRPr="00FA286F">
              <w:rPr>
                <w:sz w:val="24"/>
                <w:szCs w:val="24"/>
                <w:lang w:bidi="en-US"/>
              </w:rPr>
              <w:t>:екі тізенің арасына қапшықты қысып алып, түзу бағытта (арақашықтығы 6 метр) қос аяқпен секіру</w:t>
            </w:r>
          </w:p>
          <w:p w:rsidR="00BA361C" w:rsidRPr="00FA286F" w:rsidRDefault="00BA361C" w:rsidP="00002B7B">
            <w:pPr>
              <w:pStyle w:val="TableParagraph"/>
              <w:rPr>
                <w:sz w:val="24"/>
                <w:szCs w:val="24"/>
              </w:rPr>
            </w:pPr>
            <w:r w:rsidRPr="00FA286F">
              <w:rPr>
                <w:b/>
                <w:bCs/>
                <w:sz w:val="24"/>
                <w:szCs w:val="24"/>
                <w:lang w:bidi="en-US"/>
              </w:rPr>
              <w:t>Мақсаты</w:t>
            </w:r>
            <w:r w:rsidRPr="00FA286F">
              <w:rPr>
                <w:sz w:val="24"/>
                <w:szCs w:val="24"/>
                <w:lang w:bidi="en-US"/>
              </w:rPr>
              <w:t>:</w:t>
            </w:r>
            <w:r w:rsidRPr="00FA286F">
              <w:rPr>
                <w:sz w:val="24"/>
                <w:szCs w:val="24"/>
              </w:rPr>
              <w:t xml:space="preserve"> екі тізенің арасына қапшықты қысып алып, түзу бағытта  жүру</w:t>
            </w:r>
          </w:p>
          <w:p w:rsidR="00BA361C" w:rsidRPr="00FA286F" w:rsidRDefault="00BA361C" w:rsidP="00002B7B">
            <w:pPr>
              <w:pStyle w:val="TableParagraph"/>
              <w:rPr>
                <w:sz w:val="24"/>
                <w:szCs w:val="24"/>
              </w:rPr>
            </w:pPr>
          </w:p>
          <w:p w:rsidR="00BA361C" w:rsidRPr="00FA286F" w:rsidRDefault="00BA361C" w:rsidP="00002B7B">
            <w:pPr>
              <w:pStyle w:val="TableParagraph"/>
              <w:rPr>
                <w:sz w:val="24"/>
                <w:szCs w:val="24"/>
                <w:lang w:bidi="en-US"/>
              </w:rPr>
            </w:pPr>
            <w:r w:rsidRPr="00FA286F">
              <w:rPr>
                <w:sz w:val="24"/>
                <w:szCs w:val="24"/>
                <w:lang w:bidi="en-US"/>
              </w:rPr>
              <w:t>екі тізенің арасына қапшықты қысып алып, түзу бағытта (арақашықтығы 6 метр) қос аяқпен секіру</w:t>
            </w:r>
          </w:p>
        </w:tc>
        <w:tc>
          <w:tcPr>
            <w:tcW w:w="2984" w:type="dxa"/>
            <w:gridSpan w:val="6"/>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b/>
                <w:bCs/>
                <w:sz w:val="24"/>
                <w:szCs w:val="24"/>
              </w:rPr>
            </w:pPr>
            <w:r w:rsidRPr="00FA286F">
              <w:rPr>
                <w:b/>
                <w:bCs/>
                <w:sz w:val="24"/>
                <w:szCs w:val="24"/>
              </w:rPr>
              <w:t>Музыка</w:t>
            </w:r>
          </w:p>
          <w:p w:rsidR="00BA361C" w:rsidRPr="00FA286F" w:rsidRDefault="00BA361C" w:rsidP="00002B7B">
            <w:pPr>
              <w:pStyle w:val="TableParagraph"/>
              <w:rPr>
                <w:sz w:val="24"/>
                <w:szCs w:val="24"/>
              </w:rPr>
            </w:pPr>
            <w:r w:rsidRPr="00FA286F">
              <w:rPr>
                <w:b/>
                <w:bCs/>
                <w:sz w:val="24"/>
                <w:szCs w:val="24"/>
              </w:rPr>
              <w:t>Міндеті:</w:t>
            </w:r>
            <w:r w:rsidRPr="00FA286F">
              <w:rPr>
                <w:sz w:val="24"/>
                <w:szCs w:val="24"/>
              </w:rPr>
              <w:t xml:space="preserve">  -Музыкалық шығармалардың жанрларын ажыратуға (ән, күй, марш, би) үйрету</w:t>
            </w:r>
          </w:p>
          <w:p w:rsidR="00BA361C" w:rsidRPr="00FA286F" w:rsidRDefault="00BA361C" w:rsidP="00002B7B">
            <w:pPr>
              <w:pStyle w:val="TableParagraph"/>
              <w:rPr>
                <w:b/>
                <w:bCs/>
                <w:sz w:val="24"/>
                <w:szCs w:val="24"/>
              </w:rPr>
            </w:pPr>
            <w:r w:rsidRPr="00FA286F">
              <w:rPr>
                <w:sz w:val="24"/>
                <w:szCs w:val="24"/>
              </w:rPr>
              <w:t xml:space="preserve">Мақсаты:  Музыкалық шығармаға өзінің қатынасын білдіру, оның мазмұны мен сипаты туралы пікірін айту </w:t>
            </w:r>
          </w:p>
          <w:p w:rsidR="00BA361C" w:rsidRPr="00FA286F" w:rsidRDefault="00BA361C" w:rsidP="00002B7B">
            <w:pPr>
              <w:pStyle w:val="TableParagraph"/>
              <w:rPr>
                <w:b/>
                <w:bCs/>
                <w:sz w:val="24"/>
                <w:szCs w:val="24"/>
              </w:rPr>
            </w:pPr>
            <w:r w:rsidRPr="00FA286F">
              <w:rPr>
                <w:b/>
                <w:bCs/>
                <w:sz w:val="24"/>
                <w:szCs w:val="24"/>
              </w:rPr>
              <w:t>Музыка тыңдау:</w:t>
            </w:r>
          </w:p>
          <w:p w:rsidR="00BA361C" w:rsidRPr="00FA286F" w:rsidRDefault="00BA361C" w:rsidP="00002B7B">
            <w:pPr>
              <w:pStyle w:val="TableParagraph"/>
              <w:rPr>
                <w:sz w:val="24"/>
                <w:szCs w:val="24"/>
              </w:rPr>
            </w:pPr>
            <w:r w:rsidRPr="00FA286F">
              <w:rPr>
                <w:sz w:val="24"/>
                <w:szCs w:val="24"/>
              </w:rPr>
              <w:t>«Туған ел» (Л. Хамиди)</w:t>
            </w:r>
          </w:p>
          <w:p w:rsidR="00BA361C" w:rsidRPr="00FA286F" w:rsidRDefault="00BA361C" w:rsidP="00002B7B">
            <w:pPr>
              <w:pStyle w:val="TableParagraph"/>
              <w:rPr>
                <w:sz w:val="24"/>
                <w:szCs w:val="24"/>
              </w:rPr>
            </w:pPr>
            <w:r w:rsidRPr="00FA286F">
              <w:rPr>
                <w:sz w:val="24"/>
                <w:szCs w:val="24"/>
              </w:rPr>
              <w:t>Ән айту:</w:t>
            </w:r>
          </w:p>
          <w:p w:rsidR="00BA361C" w:rsidRPr="00FA286F" w:rsidRDefault="00BA361C" w:rsidP="00002B7B">
            <w:pPr>
              <w:pStyle w:val="TableParagraph"/>
              <w:rPr>
                <w:sz w:val="24"/>
                <w:szCs w:val="24"/>
              </w:rPr>
            </w:pPr>
            <w:r w:rsidRPr="00FA286F">
              <w:rPr>
                <w:sz w:val="24"/>
                <w:szCs w:val="24"/>
              </w:rPr>
              <w:t>«Жомарт елім» (И. Нүсіпбаев)</w:t>
            </w:r>
          </w:p>
          <w:p w:rsidR="00BA361C" w:rsidRPr="00FA286F" w:rsidRDefault="00BA361C" w:rsidP="00002B7B">
            <w:pPr>
              <w:pStyle w:val="TableParagraph"/>
              <w:rPr>
                <w:sz w:val="24"/>
                <w:szCs w:val="24"/>
              </w:rPr>
            </w:pPr>
            <w:r w:rsidRPr="00FA286F">
              <w:rPr>
                <w:sz w:val="24"/>
                <w:szCs w:val="24"/>
              </w:rPr>
              <w:t>«Астана» (А. Досмағанбет)</w:t>
            </w:r>
          </w:p>
          <w:p w:rsidR="00BA361C" w:rsidRPr="00FA286F" w:rsidRDefault="00BA361C" w:rsidP="00002B7B">
            <w:pPr>
              <w:pStyle w:val="TableParagraph"/>
              <w:rPr>
                <w:sz w:val="24"/>
                <w:szCs w:val="24"/>
              </w:rPr>
            </w:pPr>
            <w:r w:rsidRPr="00FA286F">
              <w:rPr>
                <w:sz w:val="24"/>
                <w:szCs w:val="24"/>
              </w:rPr>
              <w:t>Музыкалық-ырғақтық қимылдар:</w:t>
            </w:r>
          </w:p>
          <w:p w:rsidR="00BA361C" w:rsidRPr="00FA286F" w:rsidRDefault="00BA361C" w:rsidP="00002B7B">
            <w:pPr>
              <w:pStyle w:val="TableParagraph"/>
              <w:rPr>
                <w:sz w:val="24"/>
                <w:szCs w:val="24"/>
              </w:rPr>
            </w:pPr>
            <w:r w:rsidRPr="00FA286F">
              <w:rPr>
                <w:sz w:val="24"/>
                <w:szCs w:val="24"/>
              </w:rPr>
              <w:t>«Жаса, Қазақстан» (үнтаспада)</w:t>
            </w:r>
          </w:p>
          <w:p w:rsidR="00BA361C" w:rsidRPr="00FA286F" w:rsidRDefault="00BA361C" w:rsidP="00002B7B">
            <w:pPr>
              <w:pStyle w:val="TableParagraph"/>
              <w:rPr>
                <w:sz w:val="24"/>
                <w:szCs w:val="24"/>
              </w:rPr>
            </w:pPr>
            <w:r w:rsidRPr="00FA286F">
              <w:rPr>
                <w:sz w:val="24"/>
                <w:szCs w:val="24"/>
              </w:rPr>
              <w:t>«Көңілді балалар» литва халық әуені (өңдеген Т. Ломова)</w:t>
            </w:r>
          </w:p>
          <w:p w:rsidR="00BA361C" w:rsidRPr="00FA286F" w:rsidRDefault="00BA361C" w:rsidP="00002B7B">
            <w:pPr>
              <w:pStyle w:val="TableParagraph"/>
              <w:rPr>
                <w:sz w:val="24"/>
                <w:szCs w:val="24"/>
              </w:rPr>
            </w:pPr>
            <w:r w:rsidRPr="00FA286F">
              <w:rPr>
                <w:sz w:val="24"/>
                <w:szCs w:val="24"/>
              </w:rPr>
              <w:t>Билер: «Қара бала» биі</w:t>
            </w:r>
          </w:p>
          <w:p w:rsidR="00BA361C" w:rsidRPr="00FA286F" w:rsidRDefault="00BA361C" w:rsidP="00002B7B">
            <w:pPr>
              <w:pStyle w:val="TableParagraph"/>
              <w:rPr>
                <w:sz w:val="24"/>
                <w:szCs w:val="24"/>
              </w:rPr>
            </w:pPr>
            <w:r w:rsidRPr="00FA286F">
              <w:rPr>
                <w:sz w:val="24"/>
                <w:szCs w:val="24"/>
              </w:rPr>
              <w:t>(«Билеп үйренейік» жинағынан)</w:t>
            </w:r>
          </w:p>
          <w:p w:rsidR="00BA361C" w:rsidRPr="00FA286F" w:rsidRDefault="00BA361C" w:rsidP="00002B7B">
            <w:pPr>
              <w:pStyle w:val="TableParagraph"/>
              <w:rPr>
                <w:sz w:val="24"/>
                <w:szCs w:val="24"/>
              </w:rPr>
            </w:pPr>
            <w:r w:rsidRPr="00FA286F">
              <w:rPr>
                <w:sz w:val="24"/>
                <w:szCs w:val="24"/>
              </w:rPr>
              <w:t>«Асатаяқ биі» (қыздар)</w:t>
            </w:r>
          </w:p>
          <w:p w:rsidR="00BA361C" w:rsidRPr="00FA286F" w:rsidRDefault="00BA361C" w:rsidP="00002B7B">
            <w:pPr>
              <w:pStyle w:val="TableParagraph"/>
              <w:rPr>
                <w:sz w:val="24"/>
                <w:szCs w:val="24"/>
              </w:rPr>
            </w:pPr>
            <w:r w:rsidRPr="00FA286F">
              <w:rPr>
                <w:sz w:val="24"/>
                <w:szCs w:val="24"/>
              </w:rPr>
              <w:t>(«Билеп үйренейік» жинағынан) Ойындар, хороводтар: «Ноталарды орналастыр» («Дидактикалық ойындар» жинағынан)</w:t>
            </w:r>
          </w:p>
          <w:p w:rsidR="00BA361C" w:rsidRPr="00FA286F" w:rsidRDefault="00BA361C" w:rsidP="00002B7B">
            <w:pPr>
              <w:pStyle w:val="TableParagraph"/>
              <w:rPr>
                <w:sz w:val="24"/>
                <w:szCs w:val="24"/>
              </w:rPr>
            </w:pPr>
            <w:r w:rsidRPr="00FA286F">
              <w:rPr>
                <w:sz w:val="24"/>
                <w:szCs w:val="24"/>
              </w:rPr>
              <w:t>Музыкалық аспапта ойнау: «Илигай» қ.х.ә. (өңд. Б. Дәлденбай)</w:t>
            </w:r>
          </w:p>
        </w:tc>
        <w:tc>
          <w:tcPr>
            <w:tcW w:w="2267" w:type="dxa"/>
            <w:gridSpan w:val="2"/>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b/>
                <w:bCs/>
                <w:sz w:val="24"/>
                <w:szCs w:val="24"/>
                <w:lang w:bidi="en-US"/>
              </w:rPr>
            </w:pPr>
            <w:r w:rsidRPr="00FA286F">
              <w:rPr>
                <w:b/>
                <w:bCs/>
                <w:sz w:val="24"/>
                <w:szCs w:val="24"/>
                <w:lang w:bidi="en-US"/>
              </w:rPr>
              <w:t>Дене шынықтыру</w:t>
            </w:r>
          </w:p>
          <w:p w:rsidR="00BA361C" w:rsidRPr="00FA286F" w:rsidRDefault="00BA361C" w:rsidP="00002B7B">
            <w:pPr>
              <w:pStyle w:val="TableParagraph"/>
              <w:rPr>
                <w:sz w:val="24"/>
                <w:szCs w:val="24"/>
              </w:rPr>
            </w:pPr>
            <w:r w:rsidRPr="00FA286F">
              <w:rPr>
                <w:b/>
                <w:bCs/>
                <w:sz w:val="24"/>
                <w:szCs w:val="24"/>
                <w:lang w:bidi="en-US"/>
              </w:rPr>
              <w:t>Міндеті</w:t>
            </w:r>
            <w:r w:rsidRPr="00FA286F">
              <w:rPr>
                <w:sz w:val="24"/>
                <w:szCs w:val="24"/>
                <w:lang w:bidi="en-US"/>
              </w:rPr>
              <w:t xml:space="preserve">: оң және сол аяқты алмастырып, заттардың арасымен секңру  </w:t>
            </w:r>
          </w:p>
          <w:p w:rsidR="00BA361C" w:rsidRPr="00FA286F" w:rsidRDefault="00BA361C" w:rsidP="00002B7B">
            <w:pPr>
              <w:pStyle w:val="TableParagraph"/>
              <w:rPr>
                <w:sz w:val="24"/>
                <w:szCs w:val="24"/>
              </w:rPr>
            </w:pPr>
            <w:r w:rsidRPr="00FA286F">
              <w:rPr>
                <w:b/>
                <w:bCs/>
                <w:sz w:val="24"/>
                <w:szCs w:val="24"/>
                <w:lang w:bidi="en-US"/>
              </w:rPr>
              <w:t xml:space="preserve">Мақсаты </w:t>
            </w:r>
            <w:r w:rsidRPr="00FA286F">
              <w:rPr>
                <w:sz w:val="24"/>
                <w:szCs w:val="24"/>
              </w:rPr>
              <w:t>арақашықтығы 70 см заттардың арасымен оң және сол аяқпен кезекпен секіру</w:t>
            </w:r>
          </w:p>
          <w:p w:rsidR="00BA361C" w:rsidRPr="00FA286F" w:rsidRDefault="00BA361C" w:rsidP="00002B7B">
            <w:pPr>
              <w:pStyle w:val="TableParagraph"/>
              <w:rPr>
                <w:sz w:val="24"/>
                <w:szCs w:val="24"/>
              </w:rPr>
            </w:pPr>
          </w:p>
          <w:p w:rsidR="00BA361C" w:rsidRPr="00FA286F" w:rsidRDefault="00BA361C" w:rsidP="00002B7B">
            <w:pPr>
              <w:pStyle w:val="TableParagraph"/>
              <w:rPr>
                <w:sz w:val="24"/>
                <w:szCs w:val="24"/>
              </w:rPr>
            </w:pPr>
            <w:r w:rsidRPr="00FA286F">
              <w:rPr>
                <w:sz w:val="24"/>
                <w:szCs w:val="24"/>
              </w:rPr>
              <w:t xml:space="preserve"> Арақашықтығы 70 см заттардың арасымен оң және сол аяқпен кезекпен секіруді жетілдіру. (3 рет)</w:t>
            </w:r>
          </w:p>
          <w:p w:rsidR="00BA361C" w:rsidRPr="00FA286F" w:rsidRDefault="00BA361C" w:rsidP="00002B7B">
            <w:pPr>
              <w:pStyle w:val="TableParagraph"/>
              <w:rPr>
                <w:sz w:val="24"/>
                <w:szCs w:val="24"/>
              </w:rPr>
            </w:pPr>
            <w:r w:rsidRPr="00FA286F">
              <w:rPr>
                <w:sz w:val="24"/>
                <w:szCs w:val="24"/>
              </w:rPr>
              <w:t>Қимыл-қозғалыс ойыны: «Еденде тұрып қалма». (4 рет)</w:t>
            </w:r>
          </w:p>
          <w:p w:rsidR="00BA361C" w:rsidRPr="00FA286F" w:rsidRDefault="00BA361C" w:rsidP="00002B7B">
            <w:pPr>
              <w:pStyle w:val="TableParagraph"/>
              <w:rPr>
                <w:sz w:val="24"/>
                <w:szCs w:val="24"/>
              </w:rPr>
            </w:pPr>
            <w:r w:rsidRPr="00FA286F">
              <w:rPr>
                <w:sz w:val="24"/>
                <w:szCs w:val="24"/>
              </w:rPr>
              <w:t>Ұстаушы бала таңдалады. Қалған балалар биіктігі 30 см заттардың үстінде тұрады. Балалар секіріп түсіп, зал ішінде жүгіріп жүреді. Педагогтің: «Ұста!» деген бұйрығы бойынша орындарына жүгіреді. Ұстаушы бала секіріп орындарына шыға алмаған балаларды</w:t>
            </w:r>
          </w:p>
          <w:p w:rsidR="00BA361C" w:rsidRPr="00FA286F" w:rsidRDefault="00BA361C" w:rsidP="00002B7B">
            <w:pPr>
              <w:pStyle w:val="TableParagraph"/>
              <w:rPr>
                <w:sz w:val="24"/>
                <w:szCs w:val="24"/>
              </w:rPr>
            </w:pPr>
            <w:r w:rsidRPr="00FA286F">
              <w:rPr>
                <w:sz w:val="24"/>
                <w:szCs w:val="24"/>
              </w:rPr>
              <w:t>ұстайды. Ұсталған балалар бір шетте отырады</w:t>
            </w:r>
          </w:p>
          <w:p w:rsidR="00BA361C" w:rsidRPr="00FA286F" w:rsidRDefault="00BA361C" w:rsidP="00002B7B">
            <w:pPr>
              <w:pStyle w:val="TableParagraph"/>
              <w:rPr>
                <w:sz w:val="24"/>
                <w:szCs w:val="24"/>
              </w:rPr>
            </w:pPr>
          </w:p>
          <w:p w:rsidR="00BA361C" w:rsidRPr="00FA286F" w:rsidRDefault="00BA361C" w:rsidP="00002B7B">
            <w:pPr>
              <w:pStyle w:val="TableParagraph"/>
              <w:rPr>
                <w:sz w:val="24"/>
                <w:szCs w:val="24"/>
                <w:lang w:bidi="en-US"/>
              </w:rPr>
            </w:pPr>
          </w:p>
        </w:tc>
        <w:tc>
          <w:tcPr>
            <w:tcW w:w="1987" w:type="dxa"/>
            <w:vMerge w:val="restart"/>
            <w:tcBorders>
              <w:top w:val="single" w:sz="4" w:space="0" w:color="auto"/>
              <w:left w:val="single" w:sz="4" w:space="0" w:color="auto"/>
              <w:right w:val="single" w:sz="4" w:space="0" w:color="auto"/>
            </w:tcBorders>
            <w:shd w:val="clear" w:color="auto" w:fill="auto"/>
          </w:tcPr>
          <w:p w:rsidR="00BA361C" w:rsidRPr="00FA286F" w:rsidRDefault="00BA361C" w:rsidP="007B64D7">
            <w:pPr>
              <w:pStyle w:val="TableParagraph"/>
              <w:rPr>
                <w:b/>
                <w:bCs/>
                <w:sz w:val="24"/>
                <w:szCs w:val="24"/>
                <w:lang w:bidi="en-US"/>
              </w:rPr>
            </w:pPr>
            <w:r w:rsidRPr="00FA286F">
              <w:rPr>
                <w:b/>
                <w:bCs/>
                <w:sz w:val="24"/>
                <w:szCs w:val="24"/>
                <w:lang w:bidi="en-US"/>
              </w:rPr>
              <w:t>Музыка</w:t>
            </w:r>
          </w:p>
          <w:p w:rsidR="00BA361C" w:rsidRPr="00FA286F" w:rsidRDefault="00BA361C" w:rsidP="007B64D7">
            <w:pPr>
              <w:pStyle w:val="TableParagraph"/>
              <w:rPr>
                <w:sz w:val="24"/>
                <w:szCs w:val="24"/>
              </w:rPr>
            </w:pPr>
            <w:r w:rsidRPr="00FA286F">
              <w:rPr>
                <w:b/>
                <w:bCs/>
                <w:sz w:val="24"/>
                <w:szCs w:val="24"/>
                <w:lang w:bidi="en-US"/>
              </w:rPr>
              <w:t xml:space="preserve"> Міндеті:</w:t>
            </w:r>
            <w:r w:rsidRPr="00FA286F">
              <w:rPr>
                <w:sz w:val="24"/>
                <w:szCs w:val="24"/>
                <w:lang w:bidi="en-US"/>
              </w:rPr>
              <w:t xml:space="preserve">   -домбыра мен қобыз үнінің тембрлік ерекшеліктерімен, «күй» жанрымен, таныстыру.  </w:t>
            </w:r>
          </w:p>
          <w:p w:rsidR="00BA361C" w:rsidRPr="00FA286F" w:rsidRDefault="00BA361C" w:rsidP="007B64D7">
            <w:pPr>
              <w:pStyle w:val="TableParagraph"/>
              <w:rPr>
                <w:sz w:val="24"/>
                <w:szCs w:val="24"/>
              </w:rPr>
            </w:pPr>
            <w:r w:rsidRPr="00FA286F">
              <w:rPr>
                <w:b/>
                <w:bCs/>
                <w:sz w:val="24"/>
                <w:szCs w:val="24"/>
                <w:lang w:bidi="en-US"/>
              </w:rPr>
              <w:t xml:space="preserve">Мақсаты </w:t>
            </w:r>
            <w:r w:rsidRPr="00FA286F">
              <w:rPr>
                <w:sz w:val="24"/>
                <w:szCs w:val="24"/>
              </w:rPr>
              <w:t xml:space="preserve">  Музыкалық шығармаға өзінің қатынасын білдіру, оның мазмұны мен сипаты туралы пікірін айту </w:t>
            </w:r>
          </w:p>
          <w:p w:rsidR="00BA361C" w:rsidRPr="00FA286F" w:rsidRDefault="00BA361C" w:rsidP="007B64D7">
            <w:pPr>
              <w:pStyle w:val="TableParagraph"/>
              <w:rPr>
                <w:sz w:val="24"/>
                <w:szCs w:val="24"/>
              </w:rPr>
            </w:pPr>
          </w:p>
          <w:p w:rsidR="00BA361C" w:rsidRPr="00FA286F" w:rsidRDefault="00BA361C" w:rsidP="007B64D7">
            <w:pPr>
              <w:pStyle w:val="TableParagraph"/>
              <w:rPr>
                <w:b/>
                <w:bCs/>
                <w:sz w:val="24"/>
                <w:szCs w:val="24"/>
              </w:rPr>
            </w:pPr>
            <w:r w:rsidRPr="00FA286F">
              <w:rPr>
                <w:b/>
                <w:bCs/>
                <w:sz w:val="24"/>
                <w:szCs w:val="24"/>
              </w:rPr>
              <w:t>Музыка тыңдау:</w:t>
            </w:r>
          </w:p>
          <w:p w:rsidR="00BA361C" w:rsidRPr="00FA286F" w:rsidRDefault="00BA361C" w:rsidP="007B64D7">
            <w:pPr>
              <w:pStyle w:val="TableParagraph"/>
              <w:rPr>
                <w:sz w:val="24"/>
                <w:szCs w:val="24"/>
              </w:rPr>
            </w:pPr>
            <w:r w:rsidRPr="00FA286F">
              <w:rPr>
                <w:sz w:val="24"/>
                <w:szCs w:val="24"/>
              </w:rPr>
              <w:t>«Туған ел» (Л. Хамиди)</w:t>
            </w:r>
          </w:p>
          <w:p w:rsidR="00BA361C" w:rsidRPr="00FA286F" w:rsidRDefault="00BA361C" w:rsidP="007B64D7">
            <w:pPr>
              <w:pStyle w:val="TableParagraph"/>
              <w:rPr>
                <w:sz w:val="24"/>
                <w:szCs w:val="24"/>
              </w:rPr>
            </w:pPr>
            <w:r w:rsidRPr="00FA286F">
              <w:rPr>
                <w:sz w:val="24"/>
                <w:szCs w:val="24"/>
              </w:rPr>
              <w:t>Ән айту:</w:t>
            </w:r>
          </w:p>
          <w:p w:rsidR="00BA361C" w:rsidRPr="00FA286F" w:rsidRDefault="00BA361C" w:rsidP="007B64D7">
            <w:pPr>
              <w:pStyle w:val="TableParagraph"/>
              <w:rPr>
                <w:sz w:val="24"/>
                <w:szCs w:val="24"/>
              </w:rPr>
            </w:pPr>
            <w:r w:rsidRPr="00FA286F">
              <w:rPr>
                <w:sz w:val="24"/>
                <w:szCs w:val="24"/>
              </w:rPr>
              <w:t>«Жомарт елім» (И. Нүсіпбаев)</w:t>
            </w:r>
          </w:p>
          <w:p w:rsidR="00BA361C" w:rsidRPr="00FA286F" w:rsidRDefault="00BA361C" w:rsidP="007B64D7">
            <w:pPr>
              <w:pStyle w:val="TableParagraph"/>
              <w:rPr>
                <w:sz w:val="24"/>
                <w:szCs w:val="24"/>
              </w:rPr>
            </w:pPr>
            <w:r w:rsidRPr="00FA286F">
              <w:rPr>
                <w:sz w:val="24"/>
                <w:szCs w:val="24"/>
              </w:rPr>
              <w:t>«Астана» (А. Досмағанбет)</w:t>
            </w:r>
          </w:p>
          <w:p w:rsidR="00BA361C" w:rsidRPr="00FA286F" w:rsidRDefault="00BA361C" w:rsidP="007B64D7">
            <w:pPr>
              <w:pStyle w:val="TableParagraph"/>
              <w:rPr>
                <w:sz w:val="24"/>
                <w:szCs w:val="24"/>
              </w:rPr>
            </w:pPr>
            <w:r w:rsidRPr="00FA286F">
              <w:rPr>
                <w:sz w:val="24"/>
                <w:szCs w:val="24"/>
              </w:rPr>
              <w:t>Музыкалық-ырғақтық қимылдар:</w:t>
            </w:r>
          </w:p>
          <w:p w:rsidR="00BA361C" w:rsidRPr="00FA286F" w:rsidRDefault="00BA361C" w:rsidP="007B64D7">
            <w:pPr>
              <w:pStyle w:val="TableParagraph"/>
              <w:rPr>
                <w:sz w:val="24"/>
                <w:szCs w:val="24"/>
              </w:rPr>
            </w:pPr>
            <w:r w:rsidRPr="00FA286F">
              <w:rPr>
                <w:sz w:val="24"/>
                <w:szCs w:val="24"/>
              </w:rPr>
              <w:t>«Жаса, Қазақстан» (үнтаспада)</w:t>
            </w:r>
          </w:p>
          <w:p w:rsidR="00BA361C" w:rsidRPr="00FA286F" w:rsidRDefault="00BA361C" w:rsidP="007B64D7">
            <w:pPr>
              <w:pStyle w:val="TableParagraph"/>
              <w:rPr>
                <w:sz w:val="24"/>
                <w:szCs w:val="24"/>
              </w:rPr>
            </w:pPr>
            <w:r w:rsidRPr="00FA286F">
              <w:rPr>
                <w:sz w:val="24"/>
                <w:szCs w:val="24"/>
              </w:rPr>
              <w:t>«Көңілді балалар» литва халық әуені (өңдеген Т. Ломова)</w:t>
            </w:r>
          </w:p>
          <w:p w:rsidR="00BA361C" w:rsidRPr="00FA286F" w:rsidRDefault="00BA361C" w:rsidP="007B64D7">
            <w:pPr>
              <w:pStyle w:val="TableParagraph"/>
              <w:rPr>
                <w:sz w:val="24"/>
                <w:szCs w:val="24"/>
              </w:rPr>
            </w:pPr>
            <w:r w:rsidRPr="00FA286F">
              <w:rPr>
                <w:sz w:val="24"/>
                <w:szCs w:val="24"/>
              </w:rPr>
              <w:t>Билер: «Қара бала» биі</w:t>
            </w:r>
          </w:p>
          <w:p w:rsidR="00BA361C" w:rsidRPr="00FA286F" w:rsidRDefault="00BA361C" w:rsidP="007B64D7">
            <w:pPr>
              <w:pStyle w:val="TableParagraph"/>
              <w:rPr>
                <w:sz w:val="24"/>
                <w:szCs w:val="24"/>
              </w:rPr>
            </w:pPr>
            <w:r w:rsidRPr="00FA286F">
              <w:rPr>
                <w:sz w:val="24"/>
                <w:szCs w:val="24"/>
              </w:rPr>
              <w:t>(«Билеп үйренейік» жинағынан)</w:t>
            </w:r>
          </w:p>
          <w:p w:rsidR="00BA361C" w:rsidRPr="00FA286F" w:rsidRDefault="00BA361C" w:rsidP="007B64D7">
            <w:pPr>
              <w:pStyle w:val="TableParagraph"/>
              <w:rPr>
                <w:sz w:val="24"/>
                <w:szCs w:val="24"/>
              </w:rPr>
            </w:pPr>
            <w:r w:rsidRPr="00FA286F">
              <w:rPr>
                <w:sz w:val="24"/>
                <w:szCs w:val="24"/>
              </w:rPr>
              <w:t>«Асатаяқ биі» (қыздар)</w:t>
            </w:r>
          </w:p>
          <w:p w:rsidR="00BA361C" w:rsidRPr="00FA286F" w:rsidRDefault="00BA361C" w:rsidP="007B64D7">
            <w:pPr>
              <w:pStyle w:val="TableParagraph"/>
              <w:rPr>
                <w:sz w:val="24"/>
                <w:szCs w:val="24"/>
              </w:rPr>
            </w:pPr>
            <w:r w:rsidRPr="00FA286F">
              <w:rPr>
                <w:sz w:val="24"/>
                <w:szCs w:val="24"/>
              </w:rPr>
              <w:t>(«Билеп үйренейік» жинағынан) Ойындар, хороводтар: «Ноталарды орналастыр» («Дидактикалық ойындар» жинағынан)</w:t>
            </w:r>
          </w:p>
          <w:p w:rsidR="00BA361C" w:rsidRPr="00FA286F" w:rsidRDefault="00BA361C" w:rsidP="007B64D7">
            <w:pPr>
              <w:pStyle w:val="TableParagraph"/>
              <w:rPr>
                <w:sz w:val="24"/>
                <w:szCs w:val="24"/>
              </w:rPr>
            </w:pPr>
            <w:r w:rsidRPr="00FA286F">
              <w:rPr>
                <w:sz w:val="24"/>
                <w:szCs w:val="24"/>
              </w:rPr>
              <w:t>Музыкалық аспапта ойнау: «Илигай» қ.х.ә. (өңд. Б. Дәлденбай)</w:t>
            </w:r>
          </w:p>
        </w:tc>
        <w:tc>
          <w:tcPr>
            <w:tcW w:w="3388" w:type="dxa"/>
            <w:gridSpan w:val="2"/>
            <w:tcBorders>
              <w:top w:val="single" w:sz="4" w:space="0" w:color="auto"/>
              <w:left w:val="single" w:sz="4" w:space="0" w:color="auto"/>
              <w:bottom w:val="nil"/>
              <w:right w:val="single" w:sz="4" w:space="0" w:color="auto"/>
            </w:tcBorders>
            <w:shd w:val="clear" w:color="auto" w:fill="auto"/>
          </w:tcPr>
          <w:p w:rsidR="00BA361C" w:rsidRPr="00FA286F" w:rsidRDefault="00BA361C" w:rsidP="007B64D7">
            <w:pPr>
              <w:pStyle w:val="TableParagraph"/>
              <w:rPr>
                <w:b/>
                <w:bCs/>
                <w:sz w:val="24"/>
                <w:szCs w:val="24"/>
                <w:lang w:bidi="en-US"/>
              </w:rPr>
            </w:pPr>
            <w:r w:rsidRPr="00FA286F">
              <w:rPr>
                <w:b/>
                <w:bCs/>
                <w:sz w:val="24"/>
                <w:szCs w:val="24"/>
                <w:lang w:bidi="en-US"/>
              </w:rPr>
              <w:t>Дене шынықтыру</w:t>
            </w:r>
          </w:p>
          <w:p w:rsidR="00BA361C" w:rsidRPr="00FA286F" w:rsidRDefault="00BA361C" w:rsidP="007B64D7">
            <w:pPr>
              <w:pStyle w:val="TableParagraph"/>
              <w:rPr>
                <w:sz w:val="24"/>
                <w:szCs w:val="24"/>
              </w:rPr>
            </w:pPr>
            <w:r w:rsidRPr="00FA286F">
              <w:rPr>
                <w:b/>
                <w:bCs/>
                <w:sz w:val="24"/>
                <w:szCs w:val="24"/>
                <w:lang w:bidi="en-US"/>
              </w:rPr>
              <w:t>Міндеті:</w:t>
            </w:r>
            <w:r w:rsidRPr="00FA286F">
              <w:rPr>
                <w:sz w:val="24"/>
                <w:szCs w:val="24"/>
                <w:lang w:bidi="en-US"/>
              </w:rPr>
              <w:t xml:space="preserve">   бір аяқпен және қос аяқпен құрсаудан құрсауға секіру </w:t>
            </w:r>
          </w:p>
          <w:p w:rsidR="00BA361C" w:rsidRPr="00FA286F" w:rsidRDefault="00BA361C" w:rsidP="007B64D7">
            <w:pPr>
              <w:pStyle w:val="TableParagraph"/>
              <w:rPr>
                <w:sz w:val="24"/>
                <w:szCs w:val="24"/>
                <w:lang w:bidi="en-US"/>
              </w:rPr>
            </w:pPr>
            <w:r w:rsidRPr="00FA286F">
              <w:rPr>
                <w:b/>
                <w:bCs/>
                <w:sz w:val="24"/>
                <w:szCs w:val="24"/>
                <w:lang w:bidi="en-US"/>
              </w:rPr>
              <w:t>Мақсаты</w:t>
            </w:r>
            <w:r w:rsidRPr="00FA286F">
              <w:rPr>
                <w:sz w:val="24"/>
                <w:szCs w:val="24"/>
                <w:lang w:bidi="en-US"/>
              </w:rPr>
              <w:t xml:space="preserve">   ) Бір құрсаудан екінші құрсауға бір және екі аяқпен секірулерін жетілдіру</w:t>
            </w:r>
          </w:p>
          <w:p w:rsidR="00BA361C" w:rsidRPr="00FA286F" w:rsidRDefault="00BA361C" w:rsidP="007B64D7">
            <w:pPr>
              <w:pStyle w:val="TableParagraph"/>
              <w:rPr>
                <w:sz w:val="24"/>
                <w:szCs w:val="24"/>
                <w:lang w:bidi="en-US"/>
              </w:rPr>
            </w:pPr>
          </w:p>
          <w:p w:rsidR="00BA361C" w:rsidRPr="00FA286F" w:rsidRDefault="00BA361C" w:rsidP="007B64D7">
            <w:pPr>
              <w:pStyle w:val="TableParagraph"/>
              <w:rPr>
                <w:sz w:val="24"/>
                <w:szCs w:val="24"/>
                <w:lang w:bidi="en-US"/>
              </w:rPr>
            </w:pPr>
            <w:r w:rsidRPr="00FA286F">
              <w:rPr>
                <w:sz w:val="24"/>
                <w:szCs w:val="24"/>
                <w:lang w:bidi="en-US"/>
              </w:rPr>
              <w:t>«Классиктер»: бір құрсаудан екінші құрсауға бір және екі аяқпен секірулерін жетілдіру. Нұсқау: аяқтарының ұшымен жұлқи серпілу; жерді табанымен толық баспайды. (3 рет)</w:t>
            </w:r>
          </w:p>
          <w:p w:rsidR="00BA361C" w:rsidRPr="00FA286F" w:rsidRDefault="00BA361C" w:rsidP="007B64D7">
            <w:pPr>
              <w:pStyle w:val="TableParagraph"/>
              <w:rPr>
                <w:sz w:val="24"/>
                <w:szCs w:val="24"/>
                <w:lang w:bidi="en-US"/>
              </w:rPr>
            </w:pPr>
          </w:p>
        </w:tc>
      </w:tr>
      <w:tr w:rsidR="00BA361C" w:rsidRPr="00BF6CF8" w:rsidTr="00F71F31">
        <w:trPr>
          <w:gridAfter w:val="2"/>
          <w:wAfter w:w="28" w:type="dxa"/>
          <w:trHeight w:val="66"/>
        </w:trPr>
        <w:tc>
          <w:tcPr>
            <w:tcW w:w="1843" w:type="dxa"/>
            <w:gridSpan w:val="2"/>
            <w:tcBorders>
              <w:top w:val="nil"/>
              <w:left w:val="single" w:sz="4" w:space="0" w:color="auto"/>
              <w:bottom w:val="nil"/>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2970" w:type="dxa"/>
            <w:gridSpan w:val="4"/>
            <w:tcBorders>
              <w:top w:val="nil"/>
              <w:left w:val="single" w:sz="4" w:space="0" w:color="auto"/>
              <w:bottom w:val="nil"/>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2984" w:type="dxa"/>
            <w:gridSpan w:val="6"/>
            <w:vMerge/>
            <w:tcBorders>
              <w:left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sz w:val="24"/>
                <w:szCs w:val="24"/>
                <w:shd w:val="clear" w:color="auto" w:fill="FFFFFF"/>
                <w:lang w:val="kk-KZ"/>
              </w:rPr>
            </w:pPr>
          </w:p>
        </w:tc>
        <w:tc>
          <w:tcPr>
            <w:tcW w:w="2267" w:type="dxa"/>
            <w:gridSpan w:val="2"/>
            <w:vMerge/>
            <w:tcBorders>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1987" w:type="dxa"/>
            <w:vMerge/>
            <w:tcBorders>
              <w:left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sz w:val="24"/>
                <w:szCs w:val="24"/>
                <w:shd w:val="clear" w:color="auto" w:fill="FFFFFF"/>
                <w:lang w:val="kk-KZ"/>
              </w:rPr>
            </w:pPr>
          </w:p>
        </w:tc>
        <w:tc>
          <w:tcPr>
            <w:tcW w:w="3372" w:type="dxa"/>
            <w:vMerge w:val="restart"/>
            <w:tcBorders>
              <w:top w:val="nil"/>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r>
      <w:tr w:rsidR="00BA361C" w:rsidRPr="00BF6CF8" w:rsidTr="00F71F31">
        <w:trPr>
          <w:gridAfter w:val="2"/>
          <w:wAfter w:w="28" w:type="dxa"/>
          <w:trHeight w:val="68"/>
        </w:trPr>
        <w:tc>
          <w:tcPr>
            <w:tcW w:w="1843" w:type="dxa"/>
            <w:gridSpan w:val="2"/>
            <w:tcBorders>
              <w:top w:val="nil"/>
              <w:left w:val="single" w:sz="4" w:space="0" w:color="auto"/>
              <w:bottom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i/>
                <w:sz w:val="24"/>
                <w:szCs w:val="24"/>
                <w:lang w:val="kk-KZ"/>
              </w:rPr>
            </w:pPr>
          </w:p>
        </w:tc>
        <w:tc>
          <w:tcPr>
            <w:tcW w:w="2970" w:type="dxa"/>
            <w:gridSpan w:val="4"/>
            <w:tcBorders>
              <w:top w:val="nil"/>
              <w:left w:val="single" w:sz="4" w:space="0" w:color="auto"/>
              <w:bottom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i/>
                <w:sz w:val="24"/>
                <w:szCs w:val="24"/>
                <w:lang w:val="kk-KZ"/>
              </w:rPr>
            </w:pPr>
          </w:p>
        </w:tc>
        <w:tc>
          <w:tcPr>
            <w:tcW w:w="2984" w:type="dxa"/>
            <w:gridSpan w:val="6"/>
            <w:vMerge/>
            <w:tcBorders>
              <w:left w:val="single" w:sz="4" w:space="0" w:color="auto"/>
              <w:bottom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i/>
                <w:sz w:val="24"/>
                <w:szCs w:val="24"/>
                <w:lang w:val="kk-KZ"/>
              </w:rPr>
            </w:pPr>
          </w:p>
        </w:tc>
        <w:tc>
          <w:tcPr>
            <w:tcW w:w="2267" w:type="dxa"/>
            <w:gridSpan w:val="2"/>
            <w:vMerge/>
            <w:tcBorders>
              <w:left w:val="single" w:sz="4" w:space="0" w:color="auto"/>
              <w:bottom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i/>
                <w:sz w:val="24"/>
                <w:szCs w:val="24"/>
                <w:lang w:val="kk-KZ"/>
              </w:rPr>
            </w:pPr>
          </w:p>
        </w:tc>
        <w:tc>
          <w:tcPr>
            <w:tcW w:w="1987" w:type="dxa"/>
            <w:vMerge/>
            <w:tcBorders>
              <w:left w:val="single" w:sz="4" w:space="0" w:color="auto"/>
              <w:bottom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i/>
                <w:sz w:val="24"/>
                <w:szCs w:val="24"/>
                <w:lang w:val="kk-KZ"/>
              </w:rPr>
            </w:pPr>
          </w:p>
        </w:tc>
        <w:tc>
          <w:tcPr>
            <w:tcW w:w="3372" w:type="dxa"/>
            <w:vMerge/>
            <w:tcBorders>
              <w:left w:val="single" w:sz="4" w:space="0" w:color="auto"/>
              <w:bottom w:val="single" w:sz="4" w:space="0" w:color="auto"/>
              <w:right w:val="single" w:sz="4" w:space="0" w:color="auto"/>
            </w:tcBorders>
            <w:shd w:val="clear" w:color="auto" w:fill="auto"/>
          </w:tcPr>
          <w:p w:rsidR="00BA361C" w:rsidRPr="00FA286F" w:rsidRDefault="00BA361C" w:rsidP="00002B7B">
            <w:pPr>
              <w:rPr>
                <w:rFonts w:ascii="Times New Roman" w:hAnsi="Times New Roman" w:cs="Times New Roman"/>
                <w:b/>
                <w:i/>
                <w:sz w:val="24"/>
                <w:szCs w:val="24"/>
                <w:lang w:val="kk-KZ"/>
              </w:rPr>
            </w:pPr>
          </w:p>
        </w:tc>
      </w:tr>
      <w:tr w:rsidR="00281447" w:rsidRPr="00FA286F" w:rsidTr="00002B7B">
        <w:trPr>
          <w:trHeight w:val="815"/>
        </w:trPr>
        <w:tc>
          <w:tcPr>
            <w:tcW w:w="1843" w:type="dxa"/>
            <w:gridSpan w:val="2"/>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tabs>
                <w:tab w:val="left" w:pos="4133"/>
              </w:tabs>
              <w:rPr>
                <w:rFonts w:ascii="Times New Roman" w:hAnsi="Times New Roman" w:cs="Times New Roman"/>
                <w:b/>
                <w:sz w:val="24"/>
                <w:szCs w:val="24"/>
              </w:rPr>
            </w:pPr>
            <w:r w:rsidRPr="00FA286F">
              <w:rPr>
                <w:rFonts w:ascii="Times New Roman" w:hAnsi="Times New Roman" w:cs="Times New Roman"/>
                <w:b/>
                <w:sz w:val="24"/>
                <w:szCs w:val="24"/>
              </w:rPr>
              <w:t>Серуенгедайындық</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rPr>
                <w:rFonts w:ascii="Times New Roman" w:hAnsi="Times New Roman" w:cs="Times New Roman"/>
                <w:sz w:val="24"/>
                <w:szCs w:val="24"/>
              </w:rPr>
            </w:pPr>
            <w:r w:rsidRPr="00FA286F">
              <w:rPr>
                <w:rFonts w:ascii="Times New Roman" w:hAnsi="Times New Roman" w:cs="Times New Roman"/>
                <w:sz w:val="24"/>
                <w:szCs w:val="24"/>
              </w:rPr>
              <w:t>Киімдердіреттіліктісақтапдұрыскиінугеүйрету.</w:t>
            </w:r>
          </w:p>
        </w:tc>
        <w:tc>
          <w:tcPr>
            <w:tcW w:w="3828" w:type="dxa"/>
            <w:gridSpan w:val="8"/>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shd w:val="clear" w:color="auto" w:fill="FFFFFF"/>
              <w:ind w:right="163"/>
              <w:rPr>
                <w:rFonts w:ascii="Times New Roman" w:hAnsi="Times New Roman" w:cs="Times New Roman"/>
                <w:i/>
                <w:sz w:val="24"/>
                <w:szCs w:val="24"/>
              </w:rPr>
            </w:pPr>
            <w:r w:rsidRPr="00FA286F">
              <w:rPr>
                <w:rFonts w:ascii="Times New Roman" w:hAnsi="Times New Roman" w:cs="Times New Roman"/>
                <w:sz w:val="24"/>
                <w:szCs w:val="24"/>
              </w:rPr>
              <w:t>Киімдердіреттіліктісақтапдұрыскиінугеүйрету.</w:t>
            </w:r>
          </w:p>
        </w:tc>
        <w:tc>
          <w:tcPr>
            <w:tcW w:w="2267" w:type="dxa"/>
            <w:gridSpan w:val="2"/>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shd w:val="clear" w:color="auto" w:fill="FFFFFF"/>
              <w:ind w:right="163"/>
              <w:rPr>
                <w:rFonts w:ascii="Times New Roman" w:hAnsi="Times New Roman" w:cs="Times New Roman"/>
                <w:b/>
                <w:i/>
                <w:sz w:val="24"/>
                <w:szCs w:val="24"/>
              </w:rPr>
            </w:pPr>
            <w:r w:rsidRPr="00FA286F">
              <w:rPr>
                <w:rFonts w:ascii="Times New Roman" w:hAnsi="Times New Roman" w:cs="Times New Roman"/>
                <w:sz w:val="24"/>
                <w:szCs w:val="24"/>
              </w:rPr>
              <w:t>Киімдердіреттіліктісақтапдұрыскиінугеүйрету.</w:t>
            </w:r>
          </w:p>
        </w:tc>
        <w:tc>
          <w:tcPr>
            <w:tcW w:w="1987" w:type="dxa"/>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ind w:right="-108"/>
              <w:rPr>
                <w:rFonts w:ascii="Times New Roman" w:hAnsi="Times New Roman" w:cs="Times New Roman"/>
                <w:i/>
                <w:sz w:val="24"/>
                <w:szCs w:val="24"/>
              </w:rPr>
            </w:pPr>
            <w:r w:rsidRPr="00FA286F">
              <w:rPr>
                <w:rFonts w:ascii="Times New Roman" w:hAnsi="Times New Roman" w:cs="Times New Roman"/>
                <w:sz w:val="24"/>
                <w:szCs w:val="24"/>
              </w:rPr>
              <w:t>Киімдердіреттіліктісақтапдұрыскиінугеүйрету.</w:t>
            </w:r>
          </w:p>
          <w:p w:rsidR="00281447" w:rsidRPr="00FA286F" w:rsidRDefault="00281447" w:rsidP="00002B7B">
            <w:pPr>
              <w:rPr>
                <w:rFonts w:ascii="Times New Roman" w:hAnsi="Times New Roman" w:cs="Times New Roman"/>
                <w:b/>
                <w:i/>
                <w:sz w:val="24"/>
                <w:szCs w:val="24"/>
              </w:rPr>
            </w:pPr>
          </w:p>
          <w:p w:rsidR="00281447" w:rsidRPr="00FA286F" w:rsidRDefault="00281447" w:rsidP="00002B7B">
            <w:pPr>
              <w:rPr>
                <w:rFonts w:ascii="Times New Roman" w:hAnsi="Times New Roman" w:cs="Times New Roman"/>
                <w:b/>
                <w:i/>
                <w:sz w:val="24"/>
                <w:szCs w:val="24"/>
              </w:rPr>
            </w:pPr>
          </w:p>
        </w:tc>
        <w:tc>
          <w:tcPr>
            <w:tcW w:w="3400" w:type="dxa"/>
            <w:gridSpan w:val="3"/>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rPr>
                <w:rFonts w:ascii="Times New Roman" w:hAnsi="Times New Roman" w:cs="Times New Roman"/>
                <w:i/>
                <w:sz w:val="24"/>
                <w:szCs w:val="24"/>
              </w:rPr>
            </w:pPr>
            <w:r w:rsidRPr="00FA286F">
              <w:rPr>
                <w:rFonts w:ascii="Times New Roman" w:hAnsi="Times New Roman" w:cs="Times New Roman"/>
                <w:sz w:val="24"/>
                <w:szCs w:val="24"/>
              </w:rPr>
              <w:t>Киімдердіреттіліктісақтапдұрыскиінугеүйрету.</w:t>
            </w:r>
          </w:p>
        </w:tc>
      </w:tr>
      <w:tr w:rsidR="00281447" w:rsidRPr="00FA286F" w:rsidTr="00002B7B">
        <w:trPr>
          <w:trHeight w:val="345"/>
        </w:trPr>
        <w:tc>
          <w:tcPr>
            <w:tcW w:w="15451" w:type="dxa"/>
            <w:gridSpan w:val="18"/>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jc w:val="center"/>
              <w:rPr>
                <w:rFonts w:ascii="Times New Roman" w:hAnsi="Times New Roman" w:cs="Times New Roman"/>
                <w:sz w:val="24"/>
                <w:szCs w:val="24"/>
                <w:lang w:val="kk-KZ"/>
              </w:rPr>
            </w:pPr>
          </w:p>
        </w:tc>
      </w:tr>
      <w:tr w:rsidR="00281447" w:rsidRPr="00BF6CF8" w:rsidTr="00002B7B">
        <w:trPr>
          <w:trHeight w:val="2490"/>
        </w:trPr>
        <w:tc>
          <w:tcPr>
            <w:tcW w:w="1131" w:type="dxa"/>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tabs>
                <w:tab w:val="left" w:pos="4133"/>
              </w:tabs>
              <w:rPr>
                <w:rFonts w:ascii="Times New Roman" w:hAnsi="Times New Roman" w:cs="Times New Roman"/>
                <w:b/>
                <w:sz w:val="24"/>
                <w:szCs w:val="24"/>
              </w:rPr>
            </w:pPr>
            <w:bookmarkStart w:id="0" w:name="_Hlk163576436"/>
            <w:r w:rsidRPr="00FA286F">
              <w:rPr>
                <w:rFonts w:ascii="Times New Roman" w:hAnsi="Times New Roman" w:cs="Times New Roman"/>
                <w:b/>
                <w:sz w:val="24"/>
                <w:szCs w:val="24"/>
              </w:rPr>
              <w:t>Серуен</w:t>
            </w:r>
          </w:p>
        </w:tc>
        <w:tc>
          <w:tcPr>
            <w:tcW w:w="3244" w:type="dxa"/>
            <w:gridSpan w:val="4"/>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Күзгі желді  бақылау</w:t>
            </w:r>
          </w:p>
          <w:p w:rsidR="00281447" w:rsidRPr="00FA286F" w:rsidRDefault="00281447" w:rsidP="00002B7B">
            <w:pPr>
              <w:pStyle w:val="TableParagraph"/>
              <w:rPr>
                <w:sz w:val="24"/>
                <w:szCs w:val="24"/>
              </w:rPr>
            </w:pPr>
            <w:r w:rsidRPr="00FA286F">
              <w:rPr>
                <w:sz w:val="24"/>
                <w:szCs w:val="24"/>
              </w:rPr>
              <w:t>Мақсаты: балаларды табиғат құбылыстары,желдің соғуын,желдің бағытын,жылдамдығын бақылауға ажырата білуге үйрету.</w:t>
            </w:r>
          </w:p>
          <w:p w:rsidR="00281447" w:rsidRPr="00FA286F" w:rsidRDefault="00281447" w:rsidP="00002B7B">
            <w:pPr>
              <w:pStyle w:val="TableParagraph"/>
              <w:rPr>
                <w:sz w:val="24"/>
                <w:szCs w:val="24"/>
              </w:rPr>
            </w:pPr>
            <w:r w:rsidRPr="00FA286F">
              <w:rPr>
                <w:sz w:val="24"/>
                <w:szCs w:val="24"/>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rsidR="00281447" w:rsidRPr="00FA286F" w:rsidRDefault="00281447" w:rsidP="00002B7B">
            <w:pPr>
              <w:pStyle w:val="TableParagraph"/>
              <w:rPr>
                <w:sz w:val="24"/>
                <w:szCs w:val="24"/>
              </w:rPr>
            </w:pPr>
            <w:r w:rsidRPr="00FA286F">
              <w:rPr>
                <w:sz w:val="24"/>
                <w:szCs w:val="24"/>
              </w:rPr>
              <w:t>Көркем сөз:</w:t>
            </w:r>
          </w:p>
          <w:p w:rsidR="00281447" w:rsidRPr="00FA286F" w:rsidRDefault="00281447" w:rsidP="00002B7B">
            <w:pPr>
              <w:pStyle w:val="TableParagraph"/>
              <w:rPr>
                <w:sz w:val="24"/>
                <w:szCs w:val="24"/>
              </w:rPr>
            </w:pPr>
            <w:r w:rsidRPr="00FA286F">
              <w:rPr>
                <w:sz w:val="24"/>
                <w:szCs w:val="24"/>
              </w:rPr>
              <w:t>- Бұлт-ау көктен төнесің,</w:t>
            </w:r>
          </w:p>
          <w:p w:rsidR="00281447" w:rsidRPr="00FA286F" w:rsidRDefault="00281447" w:rsidP="00002B7B">
            <w:pPr>
              <w:pStyle w:val="TableParagraph"/>
              <w:rPr>
                <w:sz w:val="24"/>
                <w:szCs w:val="24"/>
              </w:rPr>
            </w:pPr>
            <w:r w:rsidRPr="00FA286F">
              <w:rPr>
                <w:sz w:val="24"/>
                <w:szCs w:val="24"/>
              </w:rPr>
              <w:t xml:space="preserve">   Қайдан көшіп келесің,</w:t>
            </w:r>
          </w:p>
          <w:p w:rsidR="00281447" w:rsidRPr="00FA286F" w:rsidRDefault="00281447" w:rsidP="00002B7B">
            <w:pPr>
              <w:pStyle w:val="TableParagraph"/>
              <w:rPr>
                <w:sz w:val="24"/>
                <w:szCs w:val="24"/>
              </w:rPr>
            </w:pPr>
            <w:r w:rsidRPr="00FA286F">
              <w:rPr>
                <w:sz w:val="24"/>
                <w:szCs w:val="24"/>
              </w:rPr>
              <w:t xml:space="preserve">  - Мухит үрлесе, желемін!</w:t>
            </w:r>
          </w:p>
          <w:p w:rsidR="00281447" w:rsidRPr="00FA286F" w:rsidRDefault="00281447" w:rsidP="00002B7B">
            <w:pPr>
              <w:pStyle w:val="TableParagraph"/>
              <w:rPr>
                <w:sz w:val="24"/>
                <w:szCs w:val="24"/>
              </w:rPr>
            </w:pPr>
            <w:r w:rsidRPr="00FA286F">
              <w:rPr>
                <w:sz w:val="24"/>
                <w:szCs w:val="24"/>
              </w:rPr>
              <w:t xml:space="preserve">   Жел үрлесе желемін!</w:t>
            </w:r>
          </w:p>
          <w:p w:rsidR="00281447" w:rsidRPr="00FA286F" w:rsidRDefault="00281447" w:rsidP="00002B7B">
            <w:pPr>
              <w:pStyle w:val="TableParagraph"/>
              <w:rPr>
                <w:sz w:val="24"/>
                <w:szCs w:val="24"/>
              </w:rPr>
            </w:pPr>
            <w:r w:rsidRPr="00FA286F">
              <w:rPr>
                <w:sz w:val="24"/>
                <w:szCs w:val="24"/>
              </w:rPr>
              <w:t xml:space="preserve"> Қимыл – қозғалыс  ойын «Ұшақтар». </w:t>
            </w:r>
          </w:p>
          <w:p w:rsidR="00281447" w:rsidRPr="00FA286F" w:rsidRDefault="00281447" w:rsidP="00002B7B">
            <w:pPr>
              <w:pStyle w:val="TableParagraph"/>
              <w:rPr>
                <w:sz w:val="24"/>
                <w:szCs w:val="24"/>
              </w:rPr>
            </w:pPr>
            <w:r w:rsidRPr="00FA286F">
              <w:rPr>
                <w:sz w:val="24"/>
                <w:szCs w:val="24"/>
              </w:rPr>
              <w:t xml:space="preserve">Мақсаты :  әр –түрлі бағытта жүгіріп жүруге үйрету, бір – бірін қағып соқпай жүруге үйрету. Белгі бойынша жүріп тоқтауға жатықтыру. </w:t>
            </w:r>
          </w:p>
          <w:p w:rsidR="00281447" w:rsidRPr="00FA286F" w:rsidRDefault="00281447" w:rsidP="00002B7B">
            <w:pPr>
              <w:pStyle w:val="TableParagraph"/>
              <w:rPr>
                <w:sz w:val="24"/>
                <w:szCs w:val="24"/>
              </w:rPr>
            </w:pPr>
            <w:r w:rsidRPr="00FA286F">
              <w:rPr>
                <w:sz w:val="24"/>
                <w:szCs w:val="24"/>
              </w:rPr>
              <w:t>Алаңдағы еңбек . Екі топқан бөлініп ұшқан жапырақтарды шелек  жинау.</w:t>
            </w:r>
          </w:p>
        </w:tc>
        <w:tc>
          <w:tcPr>
            <w:tcW w:w="2989" w:type="dxa"/>
            <w:gridSpan w:val="6"/>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Гүлзарларды  бақылау</w:t>
            </w:r>
          </w:p>
          <w:p w:rsidR="00281447" w:rsidRPr="00FA286F" w:rsidRDefault="00281447" w:rsidP="00002B7B">
            <w:pPr>
              <w:pStyle w:val="TableParagraph"/>
              <w:rPr>
                <w:sz w:val="24"/>
                <w:szCs w:val="24"/>
              </w:rPr>
            </w:pPr>
            <w:r w:rsidRPr="00FA286F">
              <w:rPr>
                <w:sz w:val="24"/>
                <w:szCs w:val="24"/>
              </w:rPr>
              <w:t xml:space="preserve">Мақсаты:  Гүлдер  туралы білімдерін бекіту, гүлдерді ажырата білуге. Олардың өсетіні, қурайтыны туралы түсінік қалыптастыру  .  </w:t>
            </w:r>
          </w:p>
          <w:p w:rsidR="00281447" w:rsidRPr="00FA286F" w:rsidRDefault="00281447" w:rsidP="00002B7B">
            <w:pPr>
              <w:pStyle w:val="TableParagraph"/>
              <w:rPr>
                <w:sz w:val="24"/>
                <w:szCs w:val="24"/>
              </w:rPr>
            </w:pPr>
            <w:r w:rsidRPr="00FA286F">
              <w:rPr>
                <w:sz w:val="24"/>
                <w:szCs w:val="24"/>
              </w:rPr>
              <w:t>Бақылау</w:t>
            </w:r>
          </w:p>
          <w:p w:rsidR="00281447" w:rsidRPr="00FA286F" w:rsidRDefault="00281447" w:rsidP="00002B7B">
            <w:pPr>
              <w:pStyle w:val="TableParagraph"/>
              <w:rPr>
                <w:sz w:val="24"/>
                <w:szCs w:val="24"/>
              </w:rPr>
            </w:pPr>
            <w:r w:rsidRPr="00FA286F">
              <w:rPr>
                <w:sz w:val="24"/>
                <w:szCs w:val="24"/>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rsidR="00281447" w:rsidRPr="00FA286F" w:rsidRDefault="00281447" w:rsidP="00002B7B">
            <w:pPr>
              <w:pStyle w:val="TableParagraph"/>
              <w:rPr>
                <w:sz w:val="24"/>
                <w:szCs w:val="24"/>
              </w:rPr>
            </w:pPr>
            <w:r w:rsidRPr="00FA286F">
              <w:rPr>
                <w:sz w:val="24"/>
                <w:szCs w:val="24"/>
              </w:rPr>
              <w:t xml:space="preserve">Тақпақ: </w:t>
            </w:r>
          </w:p>
          <w:p w:rsidR="00281447" w:rsidRPr="00FA286F" w:rsidRDefault="00281447" w:rsidP="00002B7B">
            <w:pPr>
              <w:pStyle w:val="TableParagraph"/>
              <w:rPr>
                <w:sz w:val="24"/>
                <w:szCs w:val="24"/>
              </w:rPr>
            </w:pPr>
            <w:r w:rsidRPr="00FA286F">
              <w:rPr>
                <w:sz w:val="24"/>
                <w:szCs w:val="24"/>
              </w:rPr>
              <w:t xml:space="preserve">Гүл өсірем үйде </w:t>
            </w:r>
          </w:p>
          <w:p w:rsidR="00281447" w:rsidRPr="00FA286F" w:rsidRDefault="00281447" w:rsidP="00002B7B">
            <w:pPr>
              <w:pStyle w:val="TableParagraph"/>
              <w:rPr>
                <w:sz w:val="24"/>
                <w:szCs w:val="24"/>
              </w:rPr>
            </w:pPr>
            <w:r w:rsidRPr="00FA286F">
              <w:rPr>
                <w:sz w:val="24"/>
                <w:szCs w:val="24"/>
              </w:rPr>
              <w:t>Су құямын күнде</w:t>
            </w:r>
          </w:p>
          <w:p w:rsidR="00281447" w:rsidRPr="00FA286F" w:rsidRDefault="00281447" w:rsidP="00002B7B">
            <w:pPr>
              <w:pStyle w:val="TableParagraph"/>
              <w:rPr>
                <w:sz w:val="24"/>
                <w:szCs w:val="24"/>
              </w:rPr>
            </w:pPr>
            <w:r w:rsidRPr="00FA286F">
              <w:rPr>
                <w:sz w:val="24"/>
                <w:szCs w:val="24"/>
              </w:rPr>
              <w:t>Гүл күткенді біледі</w:t>
            </w:r>
          </w:p>
          <w:p w:rsidR="00281447" w:rsidRPr="00FA286F" w:rsidRDefault="00281447" w:rsidP="00002B7B">
            <w:pPr>
              <w:pStyle w:val="TableParagraph"/>
              <w:rPr>
                <w:sz w:val="24"/>
                <w:szCs w:val="24"/>
              </w:rPr>
            </w:pPr>
            <w:r w:rsidRPr="00FA286F">
              <w:rPr>
                <w:sz w:val="24"/>
                <w:szCs w:val="24"/>
              </w:rPr>
              <w:t>Бойын сылап сүйеді</w:t>
            </w:r>
          </w:p>
          <w:p w:rsidR="00281447" w:rsidRPr="00FA286F" w:rsidRDefault="00281447" w:rsidP="00002B7B">
            <w:pPr>
              <w:pStyle w:val="TableParagraph"/>
              <w:rPr>
                <w:sz w:val="24"/>
                <w:szCs w:val="24"/>
              </w:rPr>
            </w:pPr>
            <w:r w:rsidRPr="00FA286F">
              <w:rPr>
                <w:sz w:val="24"/>
                <w:szCs w:val="24"/>
              </w:rPr>
              <w:t>Күнде гүлін ашады</w:t>
            </w:r>
          </w:p>
          <w:p w:rsidR="00281447" w:rsidRPr="00FA286F" w:rsidRDefault="00281447" w:rsidP="00002B7B">
            <w:pPr>
              <w:pStyle w:val="TableParagraph"/>
              <w:rPr>
                <w:sz w:val="24"/>
                <w:szCs w:val="24"/>
              </w:rPr>
            </w:pPr>
            <w:r w:rsidRPr="00FA286F">
              <w:rPr>
                <w:sz w:val="24"/>
                <w:szCs w:val="24"/>
              </w:rPr>
              <w:t>Жұпарын маған шашады</w:t>
            </w:r>
          </w:p>
          <w:p w:rsidR="00281447" w:rsidRPr="00FA286F" w:rsidRDefault="00281447" w:rsidP="00002B7B">
            <w:pPr>
              <w:pStyle w:val="TableParagraph"/>
              <w:rPr>
                <w:sz w:val="24"/>
                <w:szCs w:val="24"/>
              </w:rPr>
            </w:pPr>
            <w:r w:rsidRPr="00FA286F">
              <w:rPr>
                <w:sz w:val="24"/>
                <w:szCs w:val="24"/>
              </w:rPr>
              <w:t>Ө.Тұрманжанов</w:t>
            </w:r>
          </w:p>
          <w:p w:rsidR="00281447" w:rsidRPr="00FA286F" w:rsidRDefault="00281447" w:rsidP="00002B7B">
            <w:pPr>
              <w:pStyle w:val="TableParagraph"/>
              <w:rPr>
                <w:sz w:val="24"/>
                <w:szCs w:val="24"/>
              </w:rPr>
            </w:pPr>
            <w:r w:rsidRPr="00FA286F">
              <w:rPr>
                <w:sz w:val="24"/>
                <w:szCs w:val="24"/>
              </w:rPr>
              <w:t>Қимыл – қозғалыс  ойын «Мысық пен торғайлар».</w:t>
            </w:r>
          </w:p>
          <w:p w:rsidR="00281447" w:rsidRPr="00FA286F" w:rsidRDefault="00281447" w:rsidP="00002B7B">
            <w:pPr>
              <w:pStyle w:val="TableParagraph"/>
              <w:rPr>
                <w:sz w:val="24"/>
                <w:szCs w:val="24"/>
              </w:rPr>
            </w:pPr>
            <w:r w:rsidRPr="00FA286F">
              <w:rPr>
                <w:sz w:val="24"/>
                <w:szCs w:val="24"/>
              </w:rPr>
              <w:t>Мақсаты:  жүруге, жүгіруге, шапшаңдыққа үйрету,</w:t>
            </w:r>
          </w:p>
          <w:p w:rsidR="00281447" w:rsidRPr="00FA286F" w:rsidRDefault="00281447" w:rsidP="00002B7B">
            <w:pPr>
              <w:pStyle w:val="TableParagraph"/>
              <w:rPr>
                <w:sz w:val="24"/>
                <w:szCs w:val="24"/>
              </w:rPr>
            </w:pPr>
            <w:r w:rsidRPr="00FA286F">
              <w:rPr>
                <w:sz w:val="24"/>
                <w:szCs w:val="24"/>
              </w:rPr>
              <w:t>Еңбек алаңында жұмыс істеу : Гүл ұрықтарын  сіріңке қорапшасына жинау.</w:t>
            </w:r>
          </w:p>
        </w:tc>
        <w:tc>
          <w:tcPr>
            <w:tcW w:w="2700" w:type="dxa"/>
            <w:gridSpan w:val="3"/>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Күзгі жәндіктерді  бақылау</w:t>
            </w:r>
          </w:p>
          <w:p w:rsidR="00281447" w:rsidRPr="00FA286F" w:rsidRDefault="00281447" w:rsidP="00002B7B">
            <w:pPr>
              <w:pStyle w:val="TableParagraph"/>
              <w:rPr>
                <w:sz w:val="24"/>
                <w:szCs w:val="24"/>
              </w:rPr>
            </w:pPr>
            <w:r w:rsidRPr="00FA286F">
              <w:rPr>
                <w:sz w:val="24"/>
                <w:szCs w:val="24"/>
              </w:rPr>
              <w:t xml:space="preserve">Мақсаты: күздегі жәндіктедің жүріс-тұрыстарын жүйелі түрде бақылауды қалыптастыру. </w:t>
            </w:r>
          </w:p>
          <w:p w:rsidR="00281447" w:rsidRPr="00FA286F" w:rsidRDefault="00281447" w:rsidP="00002B7B">
            <w:pPr>
              <w:pStyle w:val="TableParagraph"/>
              <w:rPr>
                <w:sz w:val="24"/>
                <w:szCs w:val="24"/>
              </w:rPr>
            </w:pPr>
            <w:r w:rsidRPr="00FA286F">
              <w:rPr>
                <w:sz w:val="24"/>
                <w:szCs w:val="24"/>
              </w:rPr>
              <w:t xml:space="preserve">Бақылау: 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rsidR="00281447" w:rsidRPr="00FA286F" w:rsidRDefault="00281447" w:rsidP="00002B7B">
            <w:pPr>
              <w:pStyle w:val="TableParagraph"/>
              <w:rPr>
                <w:sz w:val="24"/>
                <w:szCs w:val="24"/>
              </w:rPr>
            </w:pPr>
            <w:r w:rsidRPr="00FA286F">
              <w:rPr>
                <w:sz w:val="24"/>
                <w:szCs w:val="24"/>
              </w:rPr>
              <w:t>Көркем сөз: «Көбелек»</w:t>
            </w:r>
            <w:r w:rsidRPr="00FA286F">
              <w:rPr>
                <w:sz w:val="24"/>
                <w:szCs w:val="24"/>
              </w:rPr>
              <w:br/>
              <w:t>Көбелек –ау, көбелек!</w:t>
            </w:r>
          </w:p>
          <w:p w:rsidR="00281447" w:rsidRPr="00FA286F" w:rsidRDefault="00281447" w:rsidP="00002B7B">
            <w:pPr>
              <w:pStyle w:val="TableParagraph"/>
              <w:rPr>
                <w:sz w:val="24"/>
                <w:szCs w:val="24"/>
              </w:rPr>
            </w:pPr>
            <w:r w:rsidRPr="00FA286F">
              <w:rPr>
                <w:sz w:val="24"/>
                <w:szCs w:val="24"/>
              </w:rPr>
              <w:t>Әдемісің керемет</w:t>
            </w:r>
          </w:p>
          <w:p w:rsidR="00281447" w:rsidRPr="00FA286F" w:rsidRDefault="00281447" w:rsidP="00002B7B">
            <w:pPr>
              <w:pStyle w:val="TableParagraph"/>
              <w:rPr>
                <w:sz w:val="24"/>
                <w:szCs w:val="24"/>
              </w:rPr>
            </w:pPr>
            <w:r w:rsidRPr="00FA286F">
              <w:rPr>
                <w:sz w:val="24"/>
                <w:szCs w:val="24"/>
              </w:rPr>
              <w:t>Гүлге келіп қона ғой</w:t>
            </w:r>
          </w:p>
          <w:p w:rsidR="00281447" w:rsidRPr="00FA286F" w:rsidRDefault="00281447" w:rsidP="00002B7B">
            <w:pPr>
              <w:pStyle w:val="TableParagraph"/>
              <w:rPr>
                <w:sz w:val="24"/>
                <w:szCs w:val="24"/>
              </w:rPr>
            </w:pPr>
            <w:r w:rsidRPr="00FA286F">
              <w:rPr>
                <w:sz w:val="24"/>
                <w:szCs w:val="24"/>
              </w:rPr>
              <w:t>Өзің де гүл бола ғой.</w:t>
            </w:r>
          </w:p>
          <w:p w:rsidR="00281447" w:rsidRPr="00FA286F" w:rsidRDefault="00281447" w:rsidP="00002B7B">
            <w:pPr>
              <w:pStyle w:val="TableParagraph"/>
              <w:rPr>
                <w:sz w:val="24"/>
                <w:szCs w:val="24"/>
              </w:rPr>
            </w:pPr>
            <w:r w:rsidRPr="00FA286F">
              <w:rPr>
                <w:sz w:val="24"/>
                <w:szCs w:val="24"/>
              </w:rPr>
              <w:t>Қозғалмалы ойын: «Инеліктің әні»</w:t>
            </w:r>
          </w:p>
          <w:p w:rsidR="00281447" w:rsidRPr="00FA286F" w:rsidRDefault="00281447" w:rsidP="00002B7B">
            <w:pPr>
              <w:pStyle w:val="TableParagraph"/>
              <w:rPr>
                <w:sz w:val="24"/>
                <w:szCs w:val="24"/>
              </w:rPr>
            </w:pPr>
            <w:r w:rsidRPr="00FA286F">
              <w:rPr>
                <w:sz w:val="24"/>
                <w:szCs w:val="24"/>
              </w:rPr>
              <w:t>Мақсаты: сөздерді байланыстыра сөйлеуге, ырғақты, қимыл-қозғалыс үйлесiмдiлігін жетiлдiру.</w:t>
            </w:r>
          </w:p>
          <w:p w:rsidR="00281447" w:rsidRPr="00FA286F" w:rsidRDefault="00281447" w:rsidP="00002B7B">
            <w:pPr>
              <w:pStyle w:val="TableParagraph"/>
              <w:rPr>
                <w:sz w:val="24"/>
                <w:szCs w:val="24"/>
              </w:rPr>
            </w:pPr>
            <w:r w:rsidRPr="00FA286F">
              <w:rPr>
                <w:sz w:val="24"/>
                <w:szCs w:val="24"/>
              </w:rPr>
              <w:t>Еңбек алаңында жұмыс істе</w:t>
            </w:r>
          </w:p>
        </w:tc>
        <w:tc>
          <w:tcPr>
            <w:tcW w:w="1987" w:type="dxa"/>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Маусымдық өзгерістерді бақылау</w:t>
            </w:r>
          </w:p>
          <w:p w:rsidR="00281447" w:rsidRPr="00FA286F" w:rsidRDefault="00281447" w:rsidP="00002B7B">
            <w:pPr>
              <w:pStyle w:val="TableParagraph"/>
              <w:rPr>
                <w:sz w:val="24"/>
                <w:szCs w:val="24"/>
              </w:rPr>
            </w:pPr>
            <w:r w:rsidRPr="00FA286F">
              <w:rPr>
                <w:sz w:val="24"/>
                <w:szCs w:val="24"/>
              </w:rPr>
              <w:t>Мақсаты: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281447" w:rsidRPr="00FA286F" w:rsidRDefault="00281447" w:rsidP="00002B7B">
            <w:pPr>
              <w:pStyle w:val="TableParagraph"/>
              <w:rPr>
                <w:sz w:val="24"/>
                <w:szCs w:val="24"/>
              </w:rPr>
            </w:pPr>
            <w:r w:rsidRPr="00FA286F">
              <w:rPr>
                <w:sz w:val="24"/>
                <w:szCs w:val="24"/>
              </w:rPr>
              <w:t>Тақпақ:</w:t>
            </w:r>
          </w:p>
          <w:p w:rsidR="00281447" w:rsidRPr="00FA286F" w:rsidRDefault="00281447" w:rsidP="00002B7B">
            <w:pPr>
              <w:pStyle w:val="TableParagraph"/>
              <w:rPr>
                <w:sz w:val="24"/>
                <w:szCs w:val="24"/>
              </w:rPr>
            </w:pPr>
            <w:r w:rsidRPr="00FA286F">
              <w:rPr>
                <w:sz w:val="24"/>
                <w:szCs w:val="24"/>
              </w:rPr>
              <w:t>Күзде жауын. Бұлт. Тұман</w:t>
            </w:r>
          </w:p>
          <w:p w:rsidR="00281447" w:rsidRPr="00FA286F" w:rsidRDefault="00281447" w:rsidP="00002B7B">
            <w:pPr>
              <w:pStyle w:val="TableParagraph"/>
              <w:rPr>
                <w:sz w:val="24"/>
                <w:szCs w:val="24"/>
              </w:rPr>
            </w:pPr>
            <w:r w:rsidRPr="00FA286F">
              <w:rPr>
                <w:sz w:val="24"/>
                <w:szCs w:val="24"/>
              </w:rPr>
              <w:t>Сары жапырақ жауады.</w:t>
            </w:r>
          </w:p>
          <w:p w:rsidR="00281447" w:rsidRPr="00FA286F" w:rsidRDefault="00281447" w:rsidP="00002B7B">
            <w:pPr>
              <w:pStyle w:val="TableParagraph"/>
              <w:rPr>
                <w:sz w:val="24"/>
                <w:szCs w:val="24"/>
              </w:rPr>
            </w:pPr>
            <w:r w:rsidRPr="00FA286F">
              <w:rPr>
                <w:sz w:val="24"/>
                <w:szCs w:val="24"/>
              </w:rPr>
              <w:t>Сары құйын ұйтқыған</w:t>
            </w:r>
          </w:p>
          <w:p w:rsidR="00281447" w:rsidRPr="00FA286F" w:rsidRDefault="00281447" w:rsidP="00002B7B">
            <w:pPr>
              <w:pStyle w:val="TableParagraph"/>
              <w:rPr>
                <w:sz w:val="24"/>
                <w:szCs w:val="24"/>
              </w:rPr>
            </w:pPr>
            <w:r w:rsidRPr="00FA286F">
              <w:rPr>
                <w:sz w:val="24"/>
                <w:szCs w:val="24"/>
              </w:rPr>
              <w:t>Сапырады ауаны</w:t>
            </w:r>
          </w:p>
          <w:p w:rsidR="00281447" w:rsidRPr="00FA286F" w:rsidRDefault="00281447" w:rsidP="00002B7B">
            <w:pPr>
              <w:pStyle w:val="TableParagraph"/>
              <w:rPr>
                <w:sz w:val="24"/>
                <w:szCs w:val="24"/>
              </w:rPr>
            </w:pPr>
            <w:r w:rsidRPr="00FA286F">
              <w:rPr>
                <w:sz w:val="24"/>
                <w:szCs w:val="24"/>
              </w:rPr>
              <w:t>Тапталады табанға</w:t>
            </w:r>
          </w:p>
          <w:p w:rsidR="00281447" w:rsidRPr="00FA286F" w:rsidRDefault="00281447" w:rsidP="00002B7B">
            <w:pPr>
              <w:pStyle w:val="TableParagraph"/>
              <w:rPr>
                <w:sz w:val="24"/>
                <w:szCs w:val="24"/>
              </w:rPr>
            </w:pPr>
            <w:r w:rsidRPr="00FA286F">
              <w:rPr>
                <w:sz w:val="24"/>
                <w:szCs w:val="24"/>
              </w:rPr>
              <w:t>Судыр- судыр жапырақ</w:t>
            </w:r>
          </w:p>
          <w:p w:rsidR="00281447" w:rsidRPr="00FA286F" w:rsidRDefault="00281447" w:rsidP="00002B7B">
            <w:pPr>
              <w:pStyle w:val="TableParagraph"/>
              <w:rPr>
                <w:sz w:val="24"/>
                <w:szCs w:val="24"/>
              </w:rPr>
            </w:pPr>
            <w:r w:rsidRPr="00FA286F">
              <w:rPr>
                <w:sz w:val="24"/>
                <w:szCs w:val="24"/>
              </w:rPr>
              <w:t>Өрттей сары бояуға</w:t>
            </w:r>
          </w:p>
          <w:p w:rsidR="00281447" w:rsidRPr="00FA286F" w:rsidRDefault="00281447" w:rsidP="00002B7B">
            <w:pPr>
              <w:pStyle w:val="TableParagraph"/>
              <w:rPr>
                <w:sz w:val="24"/>
                <w:szCs w:val="24"/>
              </w:rPr>
            </w:pPr>
            <w:r w:rsidRPr="00FA286F">
              <w:rPr>
                <w:sz w:val="24"/>
                <w:szCs w:val="24"/>
              </w:rPr>
              <w:t xml:space="preserve"> Малынғандай атырап.    М. Әлімбаев</w:t>
            </w:r>
          </w:p>
          <w:p w:rsidR="00281447" w:rsidRPr="00FA286F" w:rsidRDefault="00281447" w:rsidP="00002B7B">
            <w:pPr>
              <w:pStyle w:val="TableParagraph"/>
              <w:rPr>
                <w:sz w:val="24"/>
                <w:szCs w:val="24"/>
              </w:rPr>
            </w:pPr>
            <w:r w:rsidRPr="00FA286F">
              <w:rPr>
                <w:sz w:val="24"/>
                <w:szCs w:val="24"/>
              </w:rPr>
              <w:t>Қозғалмалы ойын:  «Ұшақтар».</w:t>
            </w:r>
          </w:p>
          <w:p w:rsidR="00281447" w:rsidRPr="00FA286F" w:rsidRDefault="00281447" w:rsidP="00002B7B">
            <w:pPr>
              <w:pStyle w:val="TableParagraph"/>
              <w:rPr>
                <w:sz w:val="24"/>
                <w:szCs w:val="24"/>
              </w:rPr>
            </w:pPr>
            <w:r w:rsidRPr="00FA286F">
              <w:rPr>
                <w:sz w:val="24"/>
                <w:szCs w:val="24"/>
              </w:rPr>
              <w:t>Мақсаты: Шапшаңдыққа, достыққа тәрбиелеу.</w:t>
            </w:r>
          </w:p>
          <w:p w:rsidR="00281447" w:rsidRPr="00FA286F" w:rsidRDefault="00281447" w:rsidP="00002B7B">
            <w:pPr>
              <w:pStyle w:val="TableParagraph"/>
              <w:rPr>
                <w:sz w:val="24"/>
                <w:szCs w:val="24"/>
              </w:rPr>
            </w:pPr>
            <w:r w:rsidRPr="00FA286F">
              <w:rPr>
                <w:sz w:val="24"/>
                <w:szCs w:val="24"/>
              </w:rPr>
              <w:t>Алаңдағы еңбек: кұстарға жемсалғыш жасау.</w:t>
            </w:r>
            <w:r w:rsidRPr="00FA286F">
              <w:rPr>
                <w:sz w:val="24"/>
                <w:szCs w:val="24"/>
              </w:rPr>
              <w:br/>
            </w:r>
          </w:p>
        </w:tc>
        <w:tc>
          <w:tcPr>
            <w:tcW w:w="3400" w:type="dxa"/>
            <w:gridSpan w:val="3"/>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pStyle w:val="TableParagraph"/>
              <w:rPr>
                <w:b/>
                <w:bCs/>
                <w:sz w:val="24"/>
                <w:szCs w:val="24"/>
              </w:rPr>
            </w:pPr>
            <w:r w:rsidRPr="00FA286F">
              <w:rPr>
                <w:b/>
                <w:bCs/>
                <w:sz w:val="24"/>
                <w:szCs w:val="24"/>
              </w:rPr>
              <w:t>Жаңбырды бақылау</w:t>
            </w:r>
          </w:p>
          <w:p w:rsidR="00281447" w:rsidRPr="00FA286F" w:rsidRDefault="00281447" w:rsidP="00002B7B">
            <w:pPr>
              <w:pStyle w:val="TableParagraph"/>
              <w:rPr>
                <w:sz w:val="24"/>
                <w:szCs w:val="24"/>
              </w:rPr>
            </w:pPr>
            <w:r w:rsidRPr="00FA286F">
              <w:rPr>
                <w:b/>
                <w:bCs/>
                <w:sz w:val="24"/>
                <w:szCs w:val="24"/>
              </w:rPr>
              <w:t>Мақсаты</w:t>
            </w:r>
            <w:r w:rsidRPr="00FA286F">
              <w:rPr>
                <w:sz w:val="24"/>
                <w:szCs w:val="24"/>
              </w:rPr>
              <w:t>: Тірі және өлі табиғат арасындағы өзгерістерді бақылауды жалғастыру.</w:t>
            </w:r>
          </w:p>
          <w:p w:rsidR="00281447" w:rsidRPr="00FA286F" w:rsidRDefault="00281447" w:rsidP="00002B7B">
            <w:pPr>
              <w:pStyle w:val="TableParagraph"/>
              <w:rPr>
                <w:sz w:val="24"/>
                <w:szCs w:val="24"/>
              </w:rPr>
            </w:pPr>
            <w:r w:rsidRPr="00FA286F">
              <w:rPr>
                <w:sz w:val="24"/>
                <w:szCs w:val="24"/>
              </w:rPr>
              <w:t>Жазда жаңбыр қатты жауады бірақ қысқа және жылы болады. Ал күзде жаңбыр жиі жауып, суық боп келеді. Бұл кезде адамдар қолшатырдың астында тығылса, құстар ұяларына, ағаштың жапырағының астына жасырынады.</w:t>
            </w:r>
          </w:p>
          <w:p w:rsidR="00281447" w:rsidRPr="00FA286F" w:rsidRDefault="00281447" w:rsidP="00002B7B">
            <w:pPr>
              <w:pStyle w:val="TableParagraph"/>
              <w:rPr>
                <w:sz w:val="24"/>
                <w:szCs w:val="24"/>
              </w:rPr>
            </w:pPr>
            <w:r w:rsidRPr="00FA286F">
              <w:rPr>
                <w:sz w:val="24"/>
                <w:szCs w:val="24"/>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281447" w:rsidRPr="00FA286F" w:rsidRDefault="00281447" w:rsidP="00002B7B">
            <w:pPr>
              <w:pStyle w:val="TableParagraph"/>
              <w:rPr>
                <w:sz w:val="24"/>
                <w:szCs w:val="24"/>
              </w:rPr>
            </w:pPr>
            <w:r w:rsidRPr="00FA286F">
              <w:rPr>
                <w:sz w:val="24"/>
                <w:szCs w:val="24"/>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281447" w:rsidRPr="00FA286F" w:rsidRDefault="00281447" w:rsidP="00002B7B">
            <w:pPr>
              <w:pStyle w:val="TableParagraph"/>
              <w:rPr>
                <w:sz w:val="24"/>
                <w:szCs w:val="24"/>
              </w:rPr>
            </w:pPr>
            <w:r w:rsidRPr="00FA286F">
              <w:rPr>
                <w:sz w:val="24"/>
                <w:szCs w:val="24"/>
              </w:rPr>
              <w:t xml:space="preserve">Тақпақ             </w:t>
            </w:r>
          </w:p>
          <w:p w:rsidR="00281447" w:rsidRPr="00FA286F" w:rsidRDefault="00281447" w:rsidP="00002B7B">
            <w:pPr>
              <w:pStyle w:val="TableParagraph"/>
              <w:rPr>
                <w:sz w:val="24"/>
                <w:szCs w:val="24"/>
              </w:rPr>
            </w:pPr>
            <w:r w:rsidRPr="00FA286F">
              <w:rPr>
                <w:sz w:val="24"/>
                <w:szCs w:val="24"/>
              </w:rPr>
              <w:t>Жаңбыр, жаңбыр, жауа бер!</w:t>
            </w:r>
          </w:p>
          <w:p w:rsidR="00281447" w:rsidRPr="00FA286F" w:rsidRDefault="00281447" w:rsidP="00002B7B">
            <w:pPr>
              <w:pStyle w:val="TableParagraph"/>
              <w:rPr>
                <w:sz w:val="24"/>
                <w:szCs w:val="24"/>
              </w:rPr>
            </w:pPr>
            <w:r w:rsidRPr="00FA286F">
              <w:rPr>
                <w:sz w:val="24"/>
                <w:szCs w:val="24"/>
              </w:rPr>
              <w:t>Сенен бақша, бауөнер</w:t>
            </w:r>
          </w:p>
          <w:p w:rsidR="00281447" w:rsidRPr="00FA286F" w:rsidRDefault="00281447" w:rsidP="00002B7B">
            <w:pPr>
              <w:pStyle w:val="TableParagraph"/>
              <w:rPr>
                <w:sz w:val="24"/>
                <w:szCs w:val="24"/>
              </w:rPr>
            </w:pPr>
            <w:r w:rsidRPr="00FA286F">
              <w:rPr>
                <w:sz w:val="24"/>
                <w:szCs w:val="24"/>
              </w:rPr>
              <w:t>Жадырасын туған жер</w:t>
            </w:r>
          </w:p>
          <w:p w:rsidR="00281447" w:rsidRPr="00FA286F" w:rsidRDefault="00281447" w:rsidP="00002B7B">
            <w:pPr>
              <w:pStyle w:val="TableParagraph"/>
              <w:rPr>
                <w:sz w:val="24"/>
                <w:szCs w:val="24"/>
              </w:rPr>
            </w:pPr>
            <w:r w:rsidRPr="00FA286F">
              <w:rPr>
                <w:sz w:val="24"/>
                <w:szCs w:val="24"/>
              </w:rPr>
              <w:t>Күміс моншақтама бер</w:t>
            </w:r>
          </w:p>
          <w:p w:rsidR="00281447" w:rsidRPr="00FA286F" w:rsidRDefault="00281447" w:rsidP="00002B7B">
            <w:pPr>
              <w:pStyle w:val="TableParagraph"/>
              <w:rPr>
                <w:sz w:val="24"/>
                <w:szCs w:val="24"/>
              </w:rPr>
            </w:pPr>
            <w:r w:rsidRPr="00FA286F">
              <w:rPr>
                <w:sz w:val="24"/>
                <w:szCs w:val="24"/>
              </w:rPr>
              <w:t>Қозғалмалы ойын:  «Соқыр теке қоңырауымен»</w:t>
            </w:r>
          </w:p>
          <w:p w:rsidR="00281447" w:rsidRPr="00FA286F" w:rsidRDefault="00281447" w:rsidP="00002B7B">
            <w:pPr>
              <w:pStyle w:val="TableParagraph"/>
              <w:rPr>
                <w:sz w:val="24"/>
                <w:szCs w:val="24"/>
              </w:rPr>
            </w:pPr>
            <w:r w:rsidRPr="00FA286F">
              <w:rPr>
                <w:sz w:val="24"/>
                <w:szCs w:val="24"/>
              </w:rPr>
              <w:t>Мақсаты: балалардың көңіл күйін көтеру.</w:t>
            </w:r>
          </w:p>
          <w:p w:rsidR="00281447" w:rsidRPr="00FA286F" w:rsidRDefault="00281447" w:rsidP="00002B7B">
            <w:pPr>
              <w:pStyle w:val="TableParagraph"/>
              <w:rPr>
                <w:sz w:val="24"/>
                <w:szCs w:val="24"/>
              </w:rPr>
            </w:pPr>
            <w:r w:rsidRPr="00FA286F">
              <w:rPr>
                <w:sz w:val="24"/>
                <w:szCs w:val="24"/>
              </w:rPr>
              <w:t>Алаңдағы еңбек: кұстарға жемсалғыш жасау.</w:t>
            </w:r>
          </w:p>
        </w:tc>
      </w:tr>
      <w:bookmarkEnd w:id="0"/>
      <w:tr w:rsidR="00281447" w:rsidRPr="00BF6CF8" w:rsidTr="00002B7B">
        <w:trPr>
          <w:trHeight w:val="336"/>
        </w:trPr>
        <w:tc>
          <w:tcPr>
            <w:tcW w:w="1131" w:type="dxa"/>
            <w:tcBorders>
              <w:top w:val="single" w:sz="4" w:space="0" w:color="auto"/>
              <w:left w:val="single" w:sz="4" w:space="0" w:color="auto"/>
              <w:bottom w:val="single" w:sz="4" w:space="0" w:color="auto"/>
              <w:right w:val="single" w:sz="4" w:space="0" w:color="auto"/>
            </w:tcBorders>
            <w:shd w:val="clear" w:color="auto" w:fill="auto"/>
            <w:hideMark/>
          </w:tcPr>
          <w:p w:rsidR="00281447" w:rsidRPr="00FA286F" w:rsidRDefault="00281447" w:rsidP="00002B7B">
            <w:pPr>
              <w:pStyle w:val="TableParagraph"/>
              <w:rPr>
                <w:sz w:val="24"/>
                <w:szCs w:val="24"/>
                <w:lang w:bidi="en-US"/>
              </w:rPr>
            </w:pPr>
            <w:r w:rsidRPr="00FA286F">
              <w:rPr>
                <w:sz w:val="24"/>
                <w:szCs w:val="24"/>
              </w:rPr>
              <w:t>Балалармен жеке  жұмыс</w:t>
            </w:r>
          </w:p>
        </w:tc>
        <w:tc>
          <w:tcPr>
            <w:tcW w:w="2838" w:type="dxa"/>
            <w:gridSpan w:val="3"/>
            <w:tcBorders>
              <w:top w:val="single" w:sz="8" w:space="0" w:color="000000"/>
              <w:left w:val="single" w:sz="8" w:space="0" w:color="000000"/>
              <w:bottom w:val="single" w:sz="8" w:space="0" w:color="000000"/>
              <w:right w:val="single" w:sz="4" w:space="0" w:color="auto"/>
            </w:tcBorders>
            <w:shd w:val="clear" w:color="auto" w:fill="auto"/>
            <w:hideMark/>
          </w:tcPr>
          <w:p w:rsidR="00281447" w:rsidRPr="00FA286F" w:rsidRDefault="00281447" w:rsidP="00002B7B">
            <w:pPr>
              <w:pStyle w:val="TableParagraph"/>
              <w:rPr>
                <w:b/>
                <w:bCs/>
                <w:sz w:val="24"/>
                <w:szCs w:val="24"/>
              </w:rPr>
            </w:pPr>
            <w:r w:rsidRPr="00FA286F">
              <w:rPr>
                <w:b/>
                <w:bCs/>
                <w:sz w:val="24"/>
                <w:szCs w:val="24"/>
              </w:rPr>
              <w:t>Тыныс алу жаттығулары</w:t>
            </w:r>
          </w:p>
          <w:p w:rsidR="00281447" w:rsidRPr="00FA286F" w:rsidRDefault="00281447" w:rsidP="00002B7B">
            <w:pPr>
              <w:pStyle w:val="TableParagraph"/>
              <w:rPr>
                <w:b/>
                <w:bCs/>
                <w:sz w:val="24"/>
                <w:szCs w:val="24"/>
              </w:rPr>
            </w:pPr>
            <w:r w:rsidRPr="00FA286F">
              <w:rPr>
                <w:b/>
                <w:bCs/>
                <w:sz w:val="24"/>
                <w:szCs w:val="24"/>
              </w:rPr>
              <w:t>"Түлкіні тап" ойыны.</w:t>
            </w:r>
          </w:p>
          <w:p w:rsidR="00281447" w:rsidRPr="00FA286F" w:rsidRDefault="00281447" w:rsidP="00002B7B">
            <w:pPr>
              <w:pStyle w:val="TableParagraph"/>
              <w:rPr>
                <w:sz w:val="24"/>
                <w:szCs w:val="24"/>
              </w:rPr>
            </w:pPr>
            <w:r w:rsidRPr="00FA286F">
              <w:rPr>
                <w:b/>
                <w:bCs/>
                <w:sz w:val="24"/>
                <w:szCs w:val="24"/>
              </w:rPr>
              <w:t>Мақсат</w:t>
            </w:r>
            <w:r w:rsidRPr="00FA286F">
              <w:rPr>
                <w:sz w:val="24"/>
                <w:szCs w:val="24"/>
              </w:rPr>
              <w:t>-міндеттер: тыныс алу жолдарын ретке келтіру және қалыптастыру.</w:t>
            </w:r>
          </w:p>
          <w:p w:rsidR="00281447" w:rsidRPr="00FA286F" w:rsidRDefault="00281447" w:rsidP="00002B7B">
            <w:pPr>
              <w:pStyle w:val="TableParagraph"/>
              <w:rPr>
                <w:sz w:val="24"/>
                <w:szCs w:val="24"/>
              </w:rPr>
            </w:pPr>
            <w:r w:rsidRPr="00FA286F">
              <w:rPr>
                <w:sz w:val="24"/>
                <w:szCs w:val="24"/>
              </w:rPr>
              <w:t>Біріңнің артыңнан бірің ақырын жүріп отырып, асықпай іздейміз, түлкіні тауып алған балалар қолдарыңды жоғары көтересіңдер! Педагог балаларды осылай ынталандырып, ойын түрінде тыныс алу жаттығуларын өзімен бірге орындатады.</w:t>
            </w:r>
          </w:p>
          <w:p w:rsidR="00281447" w:rsidRPr="00FA286F" w:rsidRDefault="00281447" w:rsidP="00002B7B">
            <w:pPr>
              <w:pStyle w:val="TableParagraph"/>
              <w:rPr>
                <w:sz w:val="24"/>
                <w:szCs w:val="24"/>
              </w:rPr>
            </w:pPr>
            <w:r w:rsidRPr="00FA286F">
              <w:rPr>
                <w:sz w:val="24"/>
                <w:szCs w:val="24"/>
              </w:rPr>
              <w:t>(дене шынықтыру)</w:t>
            </w:r>
          </w:p>
        </w:tc>
        <w:tc>
          <w:tcPr>
            <w:tcW w:w="3828" w:type="dxa"/>
            <w:gridSpan w:val="8"/>
            <w:tcBorders>
              <w:top w:val="single" w:sz="8" w:space="0" w:color="000000"/>
              <w:left w:val="single" w:sz="4" w:space="0" w:color="auto"/>
              <w:bottom w:val="single" w:sz="8" w:space="0" w:color="000000"/>
              <w:right w:val="single" w:sz="4" w:space="0" w:color="auto"/>
            </w:tcBorders>
            <w:shd w:val="clear" w:color="auto" w:fill="auto"/>
            <w:hideMark/>
          </w:tcPr>
          <w:p w:rsidR="00281447" w:rsidRPr="00FA286F" w:rsidRDefault="00281447" w:rsidP="00002B7B">
            <w:pPr>
              <w:pStyle w:val="TableParagraph"/>
              <w:rPr>
                <w:sz w:val="24"/>
                <w:szCs w:val="24"/>
              </w:rPr>
            </w:pPr>
            <w:r w:rsidRPr="00FA286F">
              <w:rPr>
                <w:sz w:val="24"/>
                <w:szCs w:val="24"/>
              </w:rPr>
              <w:t>Баламен еркін таңдалған, кез келген ертегінің кейіпкерлері, мазмұны жайлы әңгімелесу.</w:t>
            </w:r>
          </w:p>
          <w:p w:rsidR="00281447" w:rsidRPr="00FA286F" w:rsidRDefault="00281447" w:rsidP="00002B7B">
            <w:pPr>
              <w:pStyle w:val="TableParagraph"/>
              <w:rPr>
                <w:bCs/>
                <w:sz w:val="24"/>
                <w:szCs w:val="24"/>
              </w:rPr>
            </w:pPr>
          </w:p>
        </w:tc>
        <w:tc>
          <w:tcPr>
            <w:tcW w:w="2267" w:type="dxa"/>
            <w:gridSpan w:val="2"/>
            <w:tcBorders>
              <w:top w:val="single" w:sz="8" w:space="0" w:color="000000"/>
              <w:left w:val="single" w:sz="4" w:space="0" w:color="auto"/>
              <w:bottom w:val="single" w:sz="8" w:space="0" w:color="000000"/>
              <w:right w:val="single" w:sz="4" w:space="0" w:color="auto"/>
            </w:tcBorders>
            <w:shd w:val="clear" w:color="auto" w:fill="auto"/>
          </w:tcPr>
          <w:p w:rsidR="00281447" w:rsidRPr="00FA286F" w:rsidRDefault="00281447" w:rsidP="00002B7B">
            <w:pPr>
              <w:pStyle w:val="TableParagraph"/>
              <w:rPr>
                <w:b/>
                <w:bCs/>
                <w:sz w:val="24"/>
                <w:szCs w:val="24"/>
              </w:rPr>
            </w:pPr>
            <w:r w:rsidRPr="00FA286F">
              <w:rPr>
                <w:sz w:val="24"/>
                <w:szCs w:val="24"/>
              </w:rPr>
              <w:t>"</w:t>
            </w:r>
            <w:r w:rsidRPr="00FA286F">
              <w:rPr>
                <w:b/>
                <w:bCs/>
                <w:sz w:val="24"/>
                <w:szCs w:val="24"/>
              </w:rPr>
              <w:t>Шеберхана" үстел үсті ойыны.</w:t>
            </w:r>
          </w:p>
          <w:p w:rsidR="00281447" w:rsidRPr="00FA286F" w:rsidRDefault="00281447" w:rsidP="00002B7B">
            <w:pPr>
              <w:pStyle w:val="TableParagraph"/>
              <w:rPr>
                <w:sz w:val="24"/>
                <w:szCs w:val="24"/>
              </w:rPr>
            </w:pPr>
            <w:r w:rsidRPr="00FA286F">
              <w:rPr>
                <w:sz w:val="24"/>
                <w:szCs w:val="24"/>
              </w:rPr>
              <w:t>Балалар "шеберхана" сюжетті-рөлдік ойынын ұйымдастырып, етік түрлерін жасап көрсетеді. Педагог дайын етік түрлерін және ою түрлерін таратады.</w:t>
            </w:r>
          </w:p>
          <w:p w:rsidR="00281447" w:rsidRPr="00FA286F" w:rsidRDefault="00281447" w:rsidP="00002B7B">
            <w:pPr>
              <w:pStyle w:val="TableParagraph"/>
              <w:rPr>
                <w:sz w:val="24"/>
                <w:szCs w:val="24"/>
              </w:rPr>
            </w:pPr>
            <w:r w:rsidRPr="00FA286F">
              <w:rPr>
                <w:sz w:val="24"/>
                <w:szCs w:val="24"/>
              </w:rPr>
              <w:t>(сөйлеуді дамыту,  )</w:t>
            </w:r>
          </w:p>
        </w:tc>
        <w:tc>
          <w:tcPr>
            <w:tcW w:w="1987" w:type="dxa"/>
            <w:tcBorders>
              <w:top w:val="single" w:sz="8" w:space="0" w:color="000000"/>
              <w:left w:val="single" w:sz="4" w:space="0" w:color="auto"/>
              <w:bottom w:val="single" w:sz="8" w:space="0" w:color="000000"/>
              <w:right w:val="single" w:sz="4" w:space="0" w:color="auto"/>
            </w:tcBorders>
            <w:shd w:val="clear" w:color="auto" w:fill="auto"/>
          </w:tcPr>
          <w:p w:rsidR="00281447" w:rsidRPr="00FA286F" w:rsidRDefault="00281447" w:rsidP="00002B7B">
            <w:pPr>
              <w:pStyle w:val="TableParagraph"/>
              <w:rPr>
                <w:b/>
                <w:bCs/>
                <w:sz w:val="24"/>
                <w:szCs w:val="24"/>
              </w:rPr>
            </w:pPr>
            <w:r w:rsidRPr="00FA286F">
              <w:rPr>
                <w:b/>
                <w:bCs/>
                <w:sz w:val="24"/>
                <w:szCs w:val="24"/>
              </w:rPr>
              <w:t>Дидактикалық ойын.</w:t>
            </w:r>
          </w:p>
          <w:p w:rsidR="00281447" w:rsidRPr="00FA286F" w:rsidRDefault="00281447" w:rsidP="00002B7B">
            <w:pPr>
              <w:pStyle w:val="TableParagraph"/>
              <w:rPr>
                <w:b/>
                <w:bCs/>
                <w:sz w:val="24"/>
                <w:szCs w:val="24"/>
              </w:rPr>
            </w:pPr>
            <w:r w:rsidRPr="00FA286F">
              <w:rPr>
                <w:b/>
                <w:bCs/>
                <w:sz w:val="24"/>
                <w:szCs w:val="24"/>
              </w:rPr>
              <w:t>«Қасқырдан құтқар».</w:t>
            </w:r>
          </w:p>
          <w:p w:rsidR="00281447" w:rsidRPr="00FA286F" w:rsidRDefault="00281447" w:rsidP="00002B7B">
            <w:pPr>
              <w:pStyle w:val="TableParagraph"/>
              <w:rPr>
                <w:sz w:val="24"/>
                <w:szCs w:val="24"/>
              </w:rPr>
            </w:pPr>
            <w:r w:rsidRPr="00FA286F">
              <w:rPr>
                <w:sz w:val="24"/>
                <w:szCs w:val="24"/>
              </w:rPr>
              <w:t>Мақсат-міндеттер: тіл байлықтарын арттыру, есте сақтау қабілеттерін жетілдіру.</w:t>
            </w:r>
          </w:p>
          <w:p w:rsidR="00BA361C" w:rsidRPr="00FA286F" w:rsidRDefault="00281447" w:rsidP="00BA361C">
            <w:pPr>
              <w:pStyle w:val="TableParagraph"/>
              <w:rPr>
                <w:sz w:val="24"/>
                <w:szCs w:val="24"/>
              </w:rPr>
            </w:pPr>
            <w:r w:rsidRPr="00FA286F">
              <w:rPr>
                <w:sz w:val="24"/>
                <w:szCs w:val="24"/>
              </w:rPr>
              <w:t xml:space="preserve">Балалардың назарын үстел үстіндегі ойыншықтарға (үй жануарлары мен қасқырдың нақпішіндеріне) аударады. </w:t>
            </w:r>
          </w:p>
          <w:p w:rsidR="00281447" w:rsidRPr="00FA286F" w:rsidRDefault="00281447" w:rsidP="00002B7B">
            <w:pPr>
              <w:pStyle w:val="TableParagraph"/>
              <w:rPr>
                <w:sz w:val="24"/>
                <w:szCs w:val="24"/>
              </w:rPr>
            </w:pPr>
          </w:p>
        </w:tc>
        <w:tc>
          <w:tcPr>
            <w:tcW w:w="3400" w:type="dxa"/>
            <w:gridSpan w:val="3"/>
            <w:tcBorders>
              <w:top w:val="single" w:sz="8" w:space="0" w:color="000000"/>
              <w:left w:val="single" w:sz="4" w:space="0" w:color="auto"/>
              <w:bottom w:val="single" w:sz="8" w:space="0" w:color="000000"/>
              <w:right w:val="single" w:sz="8" w:space="0" w:color="000000"/>
            </w:tcBorders>
            <w:shd w:val="clear" w:color="auto" w:fill="auto"/>
            <w:hideMark/>
          </w:tcPr>
          <w:p w:rsidR="00281447" w:rsidRPr="00FA286F" w:rsidRDefault="00281447" w:rsidP="00002B7B">
            <w:pPr>
              <w:pStyle w:val="TableParagraph"/>
              <w:rPr>
                <w:b/>
                <w:bCs/>
                <w:sz w:val="24"/>
                <w:szCs w:val="24"/>
              </w:rPr>
            </w:pPr>
            <w:r w:rsidRPr="00FA286F">
              <w:rPr>
                <w:b/>
                <w:bCs/>
                <w:sz w:val="24"/>
                <w:szCs w:val="24"/>
              </w:rPr>
              <w:t>«Түрлі-түсті гүл шоғы».</w:t>
            </w:r>
          </w:p>
          <w:p w:rsidR="00281447" w:rsidRPr="00FA286F" w:rsidRDefault="00281447" w:rsidP="00002B7B">
            <w:pPr>
              <w:pStyle w:val="TableParagraph"/>
              <w:rPr>
                <w:sz w:val="24"/>
                <w:szCs w:val="24"/>
              </w:rPr>
            </w:pPr>
            <w:r w:rsidRPr="00FA286F">
              <w:rPr>
                <w:b/>
                <w:bCs/>
                <w:sz w:val="24"/>
                <w:szCs w:val="24"/>
              </w:rPr>
              <w:t>Мақсат</w:t>
            </w:r>
            <w:r w:rsidRPr="00FA286F">
              <w:rPr>
                <w:sz w:val="24"/>
                <w:szCs w:val="24"/>
              </w:rPr>
              <w:t>-міндеттер. Балалардың эмоцианалды көңіл-күйін көтеру.</w:t>
            </w:r>
          </w:p>
          <w:p w:rsidR="00281447" w:rsidRPr="00FA286F" w:rsidRDefault="00281447" w:rsidP="00002B7B">
            <w:pPr>
              <w:pStyle w:val="TableParagraph"/>
              <w:rPr>
                <w:sz w:val="24"/>
                <w:szCs w:val="24"/>
              </w:rPr>
            </w:pPr>
            <w:r w:rsidRPr="00FA286F">
              <w:rPr>
                <w:sz w:val="24"/>
                <w:szCs w:val="24"/>
              </w:rPr>
              <w:t>- Балалар біз, орман алаңымен келеміз деп елестетіңдер. Күн ашық, құстар сайрап жүр, самал жел соғып тұр. Өсімдіктердің хош иісін байқадыңдар ма?</w:t>
            </w:r>
          </w:p>
          <w:p w:rsidR="00281447" w:rsidRPr="00FA286F" w:rsidRDefault="00281447" w:rsidP="00002B7B">
            <w:pPr>
              <w:pStyle w:val="TableParagraph"/>
              <w:rPr>
                <w:sz w:val="24"/>
                <w:szCs w:val="24"/>
              </w:rPr>
            </w:pPr>
            <w:r w:rsidRPr="00FA286F">
              <w:rPr>
                <w:sz w:val="24"/>
                <w:szCs w:val="24"/>
              </w:rPr>
              <w:t>Біз орманда саяхаттамыз, мұнда түрлі-түсті гүлдер бар, ақ, қызыл, көк, сары т.б..</w:t>
            </w:r>
          </w:p>
          <w:p w:rsidR="00281447" w:rsidRPr="00FA286F" w:rsidRDefault="00281447" w:rsidP="00002B7B">
            <w:pPr>
              <w:pStyle w:val="TableParagraph"/>
              <w:rPr>
                <w:sz w:val="24"/>
                <w:szCs w:val="24"/>
                <w:lang w:bidi="en-US"/>
              </w:rPr>
            </w:pPr>
            <w:r w:rsidRPr="00FA286F">
              <w:rPr>
                <w:sz w:val="24"/>
                <w:szCs w:val="24"/>
              </w:rPr>
              <w:t>Гүлдерді жұлуға болмайды. Олар біз секілді өмір сүреді. Енді, сіздерге ұнаған гүлді таңдаңыз. Оның түсін, көлемін байқаңыз, естеріңе сақтаңыздар. Енді бізге кейін оралу</w:t>
            </w:r>
          </w:p>
        </w:tc>
      </w:tr>
      <w:tr w:rsidR="00281447" w:rsidRPr="00BF6CF8" w:rsidTr="00002B7B">
        <w:trPr>
          <w:trHeight w:val="948"/>
        </w:trPr>
        <w:tc>
          <w:tcPr>
            <w:tcW w:w="1131" w:type="dxa"/>
            <w:vMerge w:val="restart"/>
            <w:tcBorders>
              <w:top w:val="single" w:sz="4" w:space="0" w:color="auto"/>
              <w:left w:val="single" w:sz="4" w:space="0" w:color="auto"/>
              <w:bottom w:val="single" w:sz="4" w:space="0" w:color="auto"/>
              <w:right w:val="single" w:sz="4" w:space="0" w:color="auto"/>
            </w:tcBorders>
            <w:shd w:val="clear" w:color="auto" w:fill="auto"/>
          </w:tcPr>
          <w:p w:rsidR="00281447" w:rsidRPr="00FA286F" w:rsidRDefault="00281447" w:rsidP="00002B7B">
            <w:pPr>
              <w:rPr>
                <w:rFonts w:ascii="Times New Roman" w:hAnsi="Times New Roman" w:cs="Times New Roman"/>
                <w:b/>
                <w:sz w:val="24"/>
                <w:szCs w:val="24"/>
              </w:rPr>
            </w:pPr>
            <w:r w:rsidRPr="00FA286F">
              <w:rPr>
                <w:rFonts w:ascii="Times New Roman" w:hAnsi="Times New Roman" w:cs="Times New Roman"/>
                <w:b/>
                <w:sz w:val="24"/>
                <w:szCs w:val="24"/>
              </w:rPr>
              <w:t>Балалардыүйгеқайтару</w:t>
            </w:r>
          </w:p>
        </w:tc>
        <w:tc>
          <w:tcPr>
            <w:tcW w:w="2838" w:type="dxa"/>
            <w:gridSpan w:val="3"/>
            <w:vMerge w:val="restart"/>
            <w:tcBorders>
              <w:top w:val="single" w:sz="4" w:space="0" w:color="auto"/>
              <w:left w:val="single" w:sz="4" w:space="0" w:color="auto"/>
              <w:bottom w:val="nil"/>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Ата –аналарға кеңес</w:t>
            </w:r>
          </w:p>
          <w:p w:rsidR="00281447" w:rsidRPr="00FA286F" w:rsidRDefault="00281447" w:rsidP="00002B7B">
            <w:pPr>
              <w:pStyle w:val="TableParagraph"/>
              <w:rPr>
                <w:sz w:val="24"/>
                <w:szCs w:val="24"/>
              </w:rPr>
            </w:pPr>
            <w:r w:rsidRPr="00FA286F">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p w:rsidR="00281447" w:rsidRPr="00FA286F" w:rsidRDefault="00281447" w:rsidP="00002B7B">
            <w:pPr>
              <w:pStyle w:val="TableParagraph"/>
              <w:rPr>
                <w:sz w:val="24"/>
                <w:szCs w:val="24"/>
              </w:rPr>
            </w:pPr>
          </w:p>
        </w:tc>
        <w:tc>
          <w:tcPr>
            <w:tcW w:w="3828" w:type="dxa"/>
            <w:gridSpan w:val="8"/>
            <w:tcBorders>
              <w:top w:val="single" w:sz="4" w:space="0" w:color="auto"/>
              <w:left w:val="single" w:sz="4" w:space="0" w:color="auto"/>
              <w:bottom w:val="nil"/>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Ата –аналарға кеңес</w:t>
            </w:r>
          </w:p>
          <w:p w:rsidR="00281447" w:rsidRPr="00FA286F" w:rsidRDefault="00281447" w:rsidP="00002B7B">
            <w:pPr>
              <w:pStyle w:val="TableParagraph"/>
              <w:rPr>
                <w:sz w:val="24"/>
                <w:szCs w:val="24"/>
              </w:rPr>
            </w:pPr>
            <w:r w:rsidRPr="00FA286F">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p w:rsidR="00281447" w:rsidRPr="00FA286F" w:rsidRDefault="00281447" w:rsidP="00002B7B">
            <w:pPr>
              <w:pStyle w:val="TableParagraph"/>
              <w:rPr>
                <w:sz w:val="24"/>
                <w:szCs w:val="24"/>
              </w:rPr>
            </w:pPr>
            <w:r w:rsidRPr="00FA286F">
              <w:rPr>
                <w:sz w:val="24"/>
                <w:szCs w:val="24"/>
              </w:rPr>
              <w:t xml:space="preserve"> .</w:t>
            </w:r>
            <w:r w:rsidRPr="00FA286F">
              <w:rPr>
                <w:sz w:val="24"/>
                <w:szCs w:val="24"/>
              </w:rPr>
              <w:br/>
            </w:r>
          </w:p>
        </w:tc>
        <w:tc>
          <w:tcPr>
            <w:tcW w:w="2267" w:type="dxa"/>
            <w:gridSpan w:val="2"/>
            <w:tcBorders>
              <w:top w:val="single" w:sz="4" w:space="0" w:color="auto"/>
              <w:left w:val="single" w:sz="4" w:space="0" w:color="auto"/>
              <w:bottom w:val="nil"/>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Ата –аналарға кеңес</w:t>
            </w:r>
          </w:p>
          <w:p w:rsidR="00281447" w:rsidRPr="00FA286F" w:rsidRDefault="00281447" w:rsidP="00002B7B">
            <w:pPr>
              <w:pStyle w:val="TableParagraph"/>
              <w:rPr>
                <w:sz w:val="24"/>
                <w:szCs w:val="24"/>
              </w:rPr>
            </w:pPr>
            <w:r w:rsidRPr="00FA286F">
              <w:rPr>
                <w:sz w:val="24"/>
                <w:szCs w:val="24"/>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1987" w:type="dxa"/>
            <w:tcBorders>
              <w:top w:val="single" w:sz="4" w:space="0" w:color="auto"/>
              <w:left w:val="single" w:sz="4" w:space="0" w:color="auto"/>
              <w:bottom w:val="nil"/>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Ата –аналарға кеңес</w:t>
            </w:r>
          </w:p>
          <w:p w:rsidR="00281447" w:rsidRPr="00FA286F" w:rsidRDefault="00281447" w:rsidP="00002B7B">
            <w:pPr>
              <w:pStyle w:val="TableParagraph"/>
              <w:rPr>
                <w:sz w:val="24"/>
                <w:szCs w:val="24"/>
              </w:rPr>
            </w:pPr>
            <w:r w:rsidRPr="00FA286F">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3400" w:type="dxa"/>
            <w:gridSpan w:val="3"/>
            <w:tcBorders>
              <w:top w:val="single" w:sz="4" w:space="0" w:color="auto"/>
              <w:left w:val="single" w:sz="4" w:space="0" w:color="auto"/>
              <w:bottom w:val="nil"/>
              <w:right w:val="single" w:sz="4" w:space="0" w:color="auto"/>
            </w:tcBorders>
            <w:shd w:val="clear" w:color="auto" w:fill="auto"/>
          </w:tcPr>
          <w:p w:rsidR="00281447" w:rsidRPr="00FA286F" w:rsidRDefault="00281447" w:rsidP="00002B7B">
            <w:pPr>
              <w:pStyle w:val="TableParagraph"/>
              <w:rPr>
                <w:sz w:val="24"/>
                <w:szCs w:val="24"/>
              </w:rPr>
            </w:pPr>
            <w:r w:rsidRPr="00FA286F">
              <w:rPr>
                <w:sz w:val="24"/>
                <w:szCs w:val="24"/>
              </w:rPr>
              <w:t>Ата –аналарға кеңес</w:t>
            </w:r>
          </w:p>
          <w:p w:rsidR="00281447" w:rsidRPr="00FA286F" w:rsidRDefault="00281447" w:rsidP="00002B7B">
            <w:pPr>
              <w:pStyle w:val="TableParagraph"/>
              <w:rPr>
                <w:sz w:val="24"/>
                <w:szCs w:val="24"/>
              </w:rPr>
            </w:pPr>
            <w:r w:rsidRPr="00FA286F">
              <w:rPr>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281447" w:rsidRPr="00BF6CF8" w:rsidTr="00002B7B">
        <w:trPr>
          <w:trHeight w:val="58"/>
        </w:trPr>
        <w:tc>
          <w:tcPr>
            <w:tcW w:w="11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81447" w:rsidRPr="00FA286F" w:rsidRDefault="00281447" w:rsidP="00002B7B">
            <w:pPr>
              <w:rPr>
                <w:rFonts w:ascii="Times New Roman" w:hAnsi="Times New Roman" w:cs="Times New Roman"/>
                <w:b/>
                <w:sz w:val="24"/>
                <w:szCs w:val="24"/>
                <w:lang w:val="kk-KZ" w:bidi="en-US"/>
              </w:rPr>
            </w:pPr>
          </w:p>
        </w:tc>
        <w:tc>
          <w:tcPr>
            <w:tcW w:w="2838" w:type="dxa"/>
            <w:gridSpan w:val="3"/>
            <w:vMerge/>
            <w:tcBorders>
              <w:top w:val="single" w:sz="4" w:space="0" w:color="auto"/>
              <w:left w:val="single" w:sz="4" w:space="0" w:color="auto"/>
              <w:bottom w:val="nil"/>
              <w:right w:val="single" w:sz="4" w:space="0" w:color="auto"/>
            </w:tcBorders>
            <w:shd w:val="clear" w:color="auto" w:fill="auto"/>
            <w:vAlign w:val="center"/>
            <w:hideMark/>
          </w:tcPr>
          <w:p w:rsidR="00281447" w:rsidRPr="00FA286F" w:rsidRDefault="00281447" w:rsidP="00002B7B">
            <w:pPr>
              <w:rPr>
                <w:rFonts w:ascii="Times New Roman" w:eastAsia="Calibri" w:hAnsi="Times New Roman" w:cs="Times New Roman"/>
                <w:sz w:val="24"/>
                <w:szCs w:val="24"/>
                <w:lang w:val="kk-KZ"/>
              </w:rPr>
            </w:pPr>
          </w:p>
        </w:tc>
        <w:tc>
          <w:tcPr>
            <w:tcW w:w="3828" w:type="dxa"/>
            <w:gridSpan w:val="8"/>
            <w:tcBorders>
              <w:top w:val="nil"/>
              <w:left w:val="single" w:sz="4" w:space="0" w:color="auto"/>
              <w:bottom w:val="nil"/>
              <w:right w:val="single" w:sz="4" w:space="0" w:color="auto"/>
            </w:tcBorders>
            <w:shd w:val="clear" w:color="auto" w:fill="auto"/>
          </w:tcPr>
          <w:p w:rsidR="00281447" w:rsidRPr="00FA286F" w:rsidRDefault="00281447" w:rsidP="00002B7B">
            <w:pPr>
              <w:jc w:val="center"/>
              <w:rPr>
                <w:rFonts w:ascii="Times New Roman" w:hAnsi="Times New Roman" w:cs="Times New Roman"/>
                <w:b/>
                <w:sz w:val="24"/>
                <w:szCs w:val="24"/>
                <w:lang w:val="kk-KZ" w:bidi="en-US"/>
              </w:rPr>
            </w:pPr>
          </w:p>
        </w:tc>
        <w:tc>
          <w:tcPr>
            <w:tcW w:w="2267" w:type="dxa"/>
            <w:gridSpan w:val="2"/>
            <w:tcBorders>
              <w:top w:val="nil"/>
              <w:left w:val="single" w:sz="4" w:space="0" w:color="auto"/>
              <w:bottom w:val="nil"/>
              <w:right w:val="single" w:sz="4" w:space="0" w:color="auto"/>
            </w:tcBorders>
            <w:shd w:val="clear" w:color="auto" w:fill="auto"/>
          </w:tcPr>
          <w:p w:rsidR="00281447" w:rsidRPr="00FA286F" w:rsidRDefault="00281447" w:rsidP="00002B7B">
            <w:pPr>
              <w:jc w:val="center"/>
              <w:rPr>
                <w:rFonts w:ascii="Times New Roman" w:hAnsi="Times New Roman" w:cs="Times New Roman"/>
                <w:b/>
                <w:sz w:val="24"/>
                <w:szCs w:val="24"/>
                <w:lang w:val="kk-KZ" w:bidi="en-US"/>
              </w:rPr>
            </w:pPr>
          </w:p>
        </w:tc>
        <w:tc>
          <w:tcPr>
            <w:tcW w:w="1987" w:type="dxa"/>
            <w:tcBorders>
              <w:top w:val="nil"/>
              <w:left w:val="single" w:sz="4" w:space="0" w:color="auto"/>
              <w:bottom w:val="nil"/>
              <w:right w:val="single" w:sz="4" w:space="0" w:color="auto"/>
            </w:tcBorders>
            <w:shd w:val="clear" w:color="auto" w:fill="auto"/>
          </w:tcPr>
          <w:p w:rsidR="00281447" w:rsidRPr="00FA286F" w:rsidRDefault="00281447" w:rsidP="00002B7B">
            <w:pPr>
              <w:rPr>
                <w:rFonts w:ascii="Times New Roman" w:hAnsi="Times New Roman" w:cs="Times New Roman"/>
                <w:b/>
                <w:sz w:val="24"/>
                <w:szCs w:val="24"/>
                <w:lang w:val="kk-KZ" w:bidi="en-US"/>
              </w:rPr>
            </w:pPr>
          </w:p>
        </w:tc>
        <w:tc>
          <w:tcPr>
            <w:tcW w:w="3400" w:type="dxa"/>
            <w:gridSpan w:val="3"/>
            <w:tcBorders>
              <w:top w:val="nil"/>
              <w:left w:val="single" w:sz="4" w:space="0" w:color="auto"/>
              <w:bottom w:val="nil"/>
              <w:right w:val="single" w:sz="4" w:space="0" w:color="auto"/>
            </w:tcBorders>
            <w:shd w:val="clear" w:color="auto" w:fill="auto"/>
            <w:vAlign w:val="center"/>
            <w:hideMark/>
          </w:tcPr>
          <w:p w:rsidR="00281447" w:rsidRPr="00FA286F" w:rsidRDefault="00281447" w:rsidP="00002B7B">
            <w:pPr>
              <w:rPr>
                <w:rFonts w:ascii="Times New Roman" w:hAnsi="Times New Roman" w:cs="Times New Roman"/>
                <w:b/>
                <w:sz w:val="24"/>
                <w:szCs w:val="24"/>
                <w:lang w:val="kk-KZ" w:bidi="en-US"/>
              </w:rPr>
            </w:pPr>
          </w:p>
        </w:tc>
      </w:tr>
      <w:tr w:rsidR="00281447" w:rsidRPr="00BF6CF8" w:rsidTr="00002B7B">
        <w:trPr>
          <w:trHeight w:val="58"/>
        </w:trPr>
        <w:tc>
          <w:tcPr>
            <w:tcW w:w="11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81447" w:rsidRPr="00FA286F" w:rsidRDefault="00281447" w:rsidP="00002B7B">
            <w:pPr>
              <w:rPr>
                <w:rFonts w:ascii="Times New Roman" w:hAnsi="Times New Roman" w:cs="Times New Roman"/>
                <w:b/>
                <w:sz w:val="24"/>
                <w:szCs w:val="24"/>
                <w:lang w:val="kk-KZ" w:bidi="en-US"/>
              </w:rPr>
            </w:pPr>
          </w:p>
        </w:tc>
        <w:tc>
          <w:tcPr>
            <w:tcW w:w="2838" w:type="dxa"/>
            <w:gridSpan w:val="3"/>
            <w:tcBorders>
              <w:top w:val="nil"/>
              <w:left w:val="single" w:sz="4" w:space="0" w:color="auto"/>
              <w:bottom w:val="single" w:sz="4" w:space="0" w:color="auto"/>
              <w:right w:val="single" w:sz="4" w:space="0" w:color="auto"/>
            </w:tcBorders>
            <w:shd w:val="clear" w:color="auto" w:fill="auto"/>
          </w:tcPr>
          <w:p w:rsidR="00281447" w:rsidRPr="00FA286F" w:rsidRDefault="00281447" w:rsidP="00002B7B">
            <w:pPr>
              <w:pStyle w:val="a6"/>
              <w:rPr>
                <w:rFonts w:ascii="Times New Roman" w:hAnsi="Times New Roman" w:cs="Times New Roman"/>
                <w:sz w:val="24"/>
                <w:szCs w:val="24"/>
                <w:lang w:val="kk-KZ"/>
              </w:rPr>
            </w:pPr>
          </w:p>
        </w:tc>
        <w:tc>
          <w:tcPr>
            <w:tcW w:w="3828" w:type="dxa"/>
            <w:gridSpan w:val="8"/>
            <w:tcBorders>
              <w:top w:val="nil"/>
              <w:left w:val="single" w:sz="4" w:space="0" w:color="auto"/>
              <w:bottom w:val="single" w:sz="4" w:space="0" w:color="auto"/>
              <w:right w:val="single" w:sz="4" w:space="0" w:color="auto"/>
            </w:tcBorders>
            <w:shd w:val="clear" w:color="auto" w:fill="auto"/>
          </w:tcPr>
          <w:p w:rsidR="00281447" w:rsidRPr="00FA286F" w:rsidRDefault="00281447" w:rsidP="00002B7B">
            <w:pPr>
              <w:rPr>
                <w:rFonts w:ascii="Times New Roman" w:hAnsi="Times New Roman" w:cs="Times New Roman"/>
                <w:b/>
                <w:bCs/>
                <w:sz w:val="24"/>
                <w:szCs w:val="24"/>
                <w:lang w:val="kk-KZ"/>
              </w:rPr>
            </w:pPr>
          </w:p>
        </w:tc>
        <w:tc>
          <w:tcPr>
            <w:tcW w:w="2267" w:type="dxa"/>
            <w:gridSpan w:val="2"/>
            <w:tcBorders>
              <w:top w:val="nil"/>
              <w:left w:val="single" w:sz="4" w:space="0" w:color="auto"/>
              <w:bottom w:val="single" w:sz="4" w:space="0" w:color="auto"/>
              <w:right w:val="single" w:sz="4" w:space="0" w:color="auto"/>
            </w:tcBorders>
            <w:shd w:val="clear" w:color="auto" w:fill="auto"/>
          </w:tcPr>
          <w:p w:rsidR="00281447" w:rsidRPr="00FA286F" w:rsidRDefault="00281447" w:rsidP="00002B7B">
            <w:pPr>
              <w:pStyle w:val="a6"/>
              <w:rPr>
                <w:rFonts w:ascii="Times New Roman" w:hAnsi="Times New Roman" w:cs="Times New Roman"/>
                <w:sz w:val="24"/>
                <w:szCs w:val="24"/>
                <w:lang w:val="kk-KZ"/>
              </w:rPr>
            </w:pPr>
          </w:p>
        </w:tc>
        <w:tc>
          <w:tcPr>
            <w:tcW w:w="1987" w:type="dxa"/>
            <w:tcBorders>
              <w:top w:val="nil"/>
              <w:left w:val="single" w:sz="4" w:space="0" w:color="auto"/>
              <w:bottom w:val="single" w:sz="4" w:space="0" w:color="auto"/>
              <w:right w:val="single" w:sz="4" w:space="0" w:color="auto"/>
            </w:tcBorders>
            <w:shd w:val="clear" w:color="auto" w:fill="auto"/>
          </w:tcPr>
          <w:p w:rsidR="00281447" w:rsidRPr="00FA286F" w:rsidRDefault="00281447" w:rsidP="00002B7B">
            <w:pPr>
              <w:pStyle w:val="a6"/>
              <w:rPr>
                <w:rFonts w:ascii="Times New Roman" w:hAnsi="Times New Roman" w:cs="Times New Roman"/>
                <w:b/>
                <w:sz w:val="24"/>
                <w:szCs w:val="24"/>
                <w:lang w:val="kk-KZ"/>
              </w:rPr>
            </w:pPr>
          </w:p>
        </w:tc>
        <w:tc>
          <w:tcPr>
            <w:tcW w:w="3400" w:type="dxa"/>
            <w:gridSpan w:val="3"/>
            <w:tcBorders>
              <w:top w:val="nil"/>
              <w:left w:val="single" w:sz="4" w:space="0" w:color="auto"/>
              <w:bottom w:val="single" w:sz="4" w:space="0" w:color="auto"/>
              <w:right w:val="single" w:sz="4" w:space="0" w:color="auto"/>
            </w:tcBorders>
            <w:shd w:val="clear" w:color="auto" w:fill="auto"/>
          </w:tcPr>
          <w:p w:rsidR="00281447" w:rsidRPr="00FA286F" w:rsidRDefault="00281447" w:rsidP="00002B7B">
            <w:pPr>
              <w:pStyle w:val="a6"/>
              <w:rPr>
                <w:rFonts w:ascii="Times New Roman" w:eastAsia="Times New Roman" w:hAnsi="Times New Roman" w:cs="Times New Roman"/>
                <w:b/>
                <w:sz w:val="24"/>
                <w:szCs w:val="24"/>
                <w:lang w:val="kk-KZ" w:bidi="en-US"/>
              </w:rPr>
            </w:pPr>
          </w:p>
        </w:tc>
      </w:tr>
    </w:tbl>
    <w:p w:rsidR="006B0FED" w:rsidRPr="00C25B90" w:rsidRDefault="006B0FED" w:rsidP="00F31CF4">
      <w:pPr>
        <w:pStyle w:val="1"/>
        <w:spacing w:before="1" w:line="319" w:lineRule="exact"/>
        <w:ind w:left="0" w:right="535"/>
        <w:jc w:val="center"/>
      </w:pPr>
    </w:p>
    <w:p w:rsidR="00F31CF4" w:rsidRPr="00FA286F" w:rsidRDefault="00F31CF4" w:rsidP="00F31CF4">
      <w:pPr>
        <w:pStyle w:val="1"/>
        <w:spacing w:before="1" w:line="319" w:lineRule="exact"/>
        <w:ind w:left="0" w:right="535"/>
        <w:jc w:val="center"/>
      </w:pPr>
      <w:r w:rsidRPr="00FA286F">
        <w:t>Тәрбиелеу-білім беру процесінің циклограммасы</w:t>
      </w:r>
    </w:p>
    <w:p w:rsidR="00F31CF4" w:rsidRPr="00FA286F" w:rsidRDefault="00F31CF4" w:rsidP="00281447">
      <w:pPr>
        <w:pStyle w:val="ac"/>
        <w:spacing w:line="319" w:lineRule="exact"/>
        <w:ind w:right="535"/>
        <w:rPr>
          <w:u w:val="single"/>
        </w:rPr>
      </w:pPr>
      <w:r w:rsidRPr="00FA286F">
        <w:rPr>
          <w:b/>
        </w:rPr>
        <w:t>Білім беру ұйымы</w:t>
      </w:r>
      <w:r w:rsidR="00281447">
        <w:t xml:space="preserve"> Дарья ЖББМ</w:t>
      </w:r>
    </w:p>
    <w:p w:rsidR="00F31CF4" w:rsidRPr="00FA286F" w:rsidRDefault="00F31CF4" w:rsidP="00F31CF4">
      <w:pPr>
        <w:pStyle w:val="ac"/>
        <w:tabs>
          <w:tab w:val="left" w:pos="9272"/>
        </w:tabs>
        <w:spacing w:line="293" w:lineRule="exact"/>
        <w:rPr>
          <w:u w:val="single"/>
        </w:rPr>
      </w:pPr>
      <w:r w:rsidRPr="00FA286F">
        <w:rPr>
          <w:b/>
        </w:rPr>
        <w:t xml:space="preserve">Мектепалды </w:t>
      </w:r>
      <w:r w:rsidRPr="00FA286F">
        <w:rPr>
          <w:u w:val="single"/>
        </w:rPr>
        <w:t>О «</w:t>
      </w:r>
      <w:r w:rsidR="00281447">
        <w:rPr>
          <w:u w:val="single"/>
        </w:rPr>
        <w:t>А</w:t>
      </w:r>
      <w:r w:rsidRPr="00FA286F">
        <w:rPr>
          <w:u w:val="single"/>
        </w:rPr>
        <w:t>» сыныбы</w:t>
      </w:r>
    </w:p>
    <w:p w:rsidR="00F31CF4" w:rsidRPr="00FA286F" w:rsidRDefault="00F31CF4" w:rsidP="00F31CF4">
      <w:pPr>
        <w:pStyle w:val="ac"/>
        <w:spacing w:before="2" w:line="322" w:lineRule="exact"/>
        <w:rPr>
          <w:u w:val="single"/>
        </w:rPr>
      </w:pPr>
      <w:r w:rsidRPr="00FA286F">
        <w:rPr>
          <w:b/>
        </w:rPr>
        <w:t>Балалардың жасы</w:t>
      </w:r>
      <w:r w:rsidR="00281447">
        <w:rPr>
          <w:b/>
        </w:rPr>
        <w:t xml:space="preserve"> </w:t>
      </w:r>
      <w:r w:rsidRPr="00FA286F">
        <w:rPr>
          <w:u w:val="single"/>
        </w:rPr>
        <w:t>5 жас</w:t>
      </w:r>
    </w:p>
    <w:p w:rsidR="00F31CF4" w:rsidRPr="00FA286F" w:rsidRDefault="00F31CF4" w:rsidP="00F31CF4">
      <w:pPr>
        <w:pStyle w:val="ac"/>
        <w:tabs>
          <w:tab w:val="left" w:pos="9679"/>
        </w:tabs>
        <w:rPr>
          <w:u w:val="single"/>
        </w:rPr>
      </w:pPr>
      <w:r w:rsidRPr="00FA286F">
        <w:rPr>
          <w:b/>
        </w:rPr>
        <w:t>Жоспардың құрылу кезеңі</w:t>
      </w:r>
      <w:r w:rsidR="00281447">
        <w:rPr>
          <w:u w:val="single"/>
        </w:rPr>
        <w:t xml:space="preserve"> 4</w:t>
      </w:r>
      <w:r w:rsidRPr="00FA286F">
        <w:rPr>
          <w:b/>
          <w:u w:val="single"/>
        </w:rPr>
        <w:t>-апта</w:t>
      </w:r>
      <w:r w:rsidRPr="00FA286F">
        <w:rPr>
          <w:u w:val="single"/>
        </w:rPr>
        <w:t xml:space="preserve">  2</w:t>
      </w:r>
      <w:r w:rsidR="00281447">
        <w:rPr>
          <w:u w:val="single"/>
        </w:rPr>
        <w:t>7 - 30 қараша ,1 желтоқсан  2023-2024</w:t>
      </w:r>
      <w:r w:rsidRPr="00FA286F">
        <w:rPr>
          <w:u w:val="single"/>
        </w:rPr>
        <w:t xml:space="preserve"> оқу жылы</w:t>
      </w:r>
    </w:p>
    <w:p w:rsidR="00F31CF4" w:rsidRPr="00FA286F" w:rsidRDefault="00F31CF4" w:rsidP="00F31CF4">
      <w:pPr>
        <w:pStyle w:val="ac"/>
        <w:spacing w:before="4"/>
        <w:ind w:left="0"/>
      </w:pP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6"/>
        <w:gridCol w:w="975"/>
        <w:gridCol w:w="1580"/>
        <w:gridCol w:w="567"/>
        <w:gridCol w:w="412"/>
        <w:gridCol w:w="402"/>
        <w:gridCol w:w="745"/>
        <w:gridCol w:w="134"/>
        <w:gridCol w:w="566"/>
        <w:gridCol w:w="9"/>
        <w:gridCol w:w="567"/>
        <w:gridCol w:w="567"/>
        <w:gridCol w:w="1691"/>
        <w:gridCol w:w="10"/>
        <w:gridCol w:w="284"/>
        <w:gridCol w:w="11"/>
        <w:gridCol w:w="839"/>
        <w:gridCol w:w="547"/>
        <w:gridCol w:w="888"/>
        <w:gridCol w:w="248"/>
        <w:gridCol w:w="18"/>
        <w:gridCol w:w="284"/>
        <w:gridCol w:w="2532"/>
        <w:gridCol w:w="7"/>
        <w:gridCol w:w="12"/>
      </w:tblGrid>
      <w:tr w:rsidR="00F31CF4" w:rsidRPr="00FA286F"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Күн тәртібі</w:t>
            </w:r>
          </w:p>
        </w:tc>
        <w:tc>
          <w:tcPr>
            <w:tcW w:w="1580" w:type="dxa"/>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Дүйсенбі</w:t>
            </w:r>
          </w:p>
        </w:tc>
        <w:tc>
          <w:tcPr>
            <w:tcW w:w="2835" w:type="dxa"/>
            <w:gridSpan w:val="7"/>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Сейсенбі</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Сәрсенбі</w:t>
            </w:r>
          </w:p>
          <w:p w:rsidR="00F31CF4" w:rsidRPr="00FA286F" w:rsidRDefault="00F31CF4" w:rsidP="00002B7B">
            <w:pPr>
              <w:pStyle w:val="TableParagraph"/>
              <w:rPr>
                <w:sz w:val="24"/>
                <w:szCs w:val="24"/>
                <w:lang w:bidi="en-US"/>
              </w:rPr>
            </w:pPr>
          </w:p>
        </w:tc>
        <w:tc>
          <w:tcPr>
            <w:tcW w:w="2817" w:type="dxa"/>
            <w:gridSpan w:val="6"/>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Бейсенбі</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 xml:space="preserve">Жұма   </w:t>
            </w:r>
          </w:p>
        </w:tc>
      </w:tr>
      <w:tr w:rsidR="00F31CF4" w:rsidRPr="00FA286F" w:rsidTr="00002B7B">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i/>
                <w:sz w:val="24"/>
                <w:szCs w:val="24"/>
              </w:rPr>
            </w:pPr>
            <w:r w:rsidRPr="00FA286F">
              <w:rPr>
                <w:sz w:val="24"/>
                <w:szCs w:val="24"/>
              </w:rPr>
              <w:t>Балаларды қабылдау</w:t>
            </w:r>
          </w:p>
        </w:tc>
        <w:tc>
          <w:tcPr>
            <w:tcW w:w="12908" w:type="dxa"/>
            <w:gridSpan w:val="2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val="ru-RU" w:eastAsia="ru-RU"/>
              </w:rPr>
            </w:pPr>
            <w:r w:rsidRPr="00FA286F">
              <w:rPr>
                <w:sz w:val="24"/>
                <w:szCs w:val="24"/>
                <w:lang w:eastAsia="ru-RU"/>
              </w:rPr>
              <w:t xml:space="preserve"> 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F31CF4" w:rsidRPr="00BF6CF8" w:rsidTr="00002B7B">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pStyle w:val="TableParagraph"/>
              <w:rPr>
                <w:i/>
                <w:sz w:val="24"/>
                <w:szCs w:val="24"/>
              </w:rPr>
            </w:pPr>
          </w:p>
        </w:tc>
        <w:tc>
          <w:tcPr>
            <w:tcW w:w="1580" w:type="dxa"/>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Балаларды қабылдау</w:t>
            </w:r>
          </w:p>
          <w:p w:rsidR="00F31CF4" w:rsidRPr="00FA286F" w:rsidRDefault="00F31CF4" w:rsidP="00002B7B">
            <w:pPr>
              <w:pStyle w:val="TableParagraph"/>
              <w:rPr>
                <w:sz w:val="24"/>
                <w:szCs w:val="24"/>
              </w:rPr>
            </w:pPr>
            <w:r w:rsidRPr="00FA286F">
              <w:rPr>
                <w:sz w:val="24"/>
                <w:szCs w:val="24"/>
              </w:rPr>
              <w:t>Қалай демалғандарын сұрау.Тазалықтарын тексеру.</w:t>
            </w:r>
          </w:p>
          <w:p w:rsidR="00F31CF4" w:rsidRPr="00FA286F" w:rsidRDefault="00F31CF4" w:rsidP="00002B7B">
            <w:pPr>
              <w:pStyle w:val="TableParagraph"/>
              <w:rPr>
                <w:sz w:val="24"/>
                <w:szCs w:val="24"/>
              </w:rPr>
            </w:pPr>
            <w:r w:rsidRPr="00FA286F">
              <w:rPr>
                <w:sz w:val="24"/>
                <w:szCs w:val="24"/>
              </w:rPr>
              <w:t>Еңбек тапсырмасы:Ойыншықтарды жуу,сөреге жинау</w:t>
            </w:r>
          </w:p>
        </w:tc>
        <w:tc>
          <w:tcPr>
            <w:tcW w:w="2835" w:type="dxa"/>
            <w:gridSpan w:val="7"/>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shd w:val="clear" w:color="auto" w:fill="FFFFFF"/>
              </w:rPr>
            </w:pPr>
            <w:r w:rsidRPr="00FA286F">
              <w:rPr>
                <w:sz w:val="24"/>
                <w:szCs w:val="24"/>
                <w:shd w:val="clear" w:color="auto" w:fill="FFFFFF"/>
              </w:rPr>
              <w:t>Ойын: «Ғажайып қоржын» атты ойын ойнаймыз. Ойынның шарты бойынша көздеріңді жұмып қоржыннан кез - келген ойыншықты аласыңдар. Алған ойыншықтарыңның атын, неден жасалғанын, түсін, қатты, жұмсақ екенін айтып, жақсы мейірімді тілек білдіресіңдер.</w:t>
            </w:r>
          </w:p>
          <w:p w:rsidR="00F31CF4" w:rsidRPr="00FA286F" w:rsidRDefault="00F31CF4" w:rsidP="00002B7B">
            <w:pPr>
              <w:pStyle w:val="TableParagraph"/>
              <w:rPr>
                <w:sz w:val="24"/>
                <w:szCs w:val="24"/>
              </w:rPr>
            </w:pPr>
            <w:r w:rsidRPr="00FA286F">
              <w:rPr>
                <w:sz w:val="24"/>
                <w:szCs w:val="24"/>
                <w:shd w:val="clear" w:color="auto" w:fill="FFFFFF"/>
              </w:rPr>
              <w:t>Еңбек тапсырмасы:Гүлдерге су құю,түбін қопсыту</w:t>
            </w:r>
          </w:p>
        </w:tc>
        <w:tc>
          <w:tcPr>
            <w:tcW w:w="3119"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Ойыншықтар күтімі жайлы әңгімелесу,жұмбақтар шешу</w:t>
            </w:r>
          </w:p>
          <w:p w:rsidR="00F31CF4" w:rsidRPr="00FA286F" w:rsidRDefault="00F31CF4" w:rsidP="00002B7B">
            <w:pPr>
              <w:pStyle w:val="TableParagraph"/>
              <w:rPr>
                <w:sz w:val="24"/>
                <w:szCs w:val="24"/>
              </w:rPr>
            </w:pPr>
            <w:r w:rsidRPr="00FA286F">
              <w:rPr>
                <w:sz w:val="24"/>
                <w:szCs w:val="24"/>
              </w:rPr>
              <w:t>Еңбек тапсырмасы:балықтардың суын тазалау, жем беру.</w:t>
            </w:r>
          </w:p>
          <w:p w:rsidR="00F31CF4" w:rsidRPr="00FA286F" w:rsidRDefault="00F31CF4" w:rsidP="00002B7B">
            <w:pPr>
              <w:pStyle w:val="TableParagraph"/>
              <w:rPr>
                <w:rFonts w:eastAsia="Calibri"/>
                <w:sz w:val="24"/>
                <w:szCs w:val="24"/>
              </w:rPr>
            </w:pPr>
            <w:r w:rsidRPr="00FA286F">
              <w:rPr>
                <w:rFonts w:eastAsia="Calibri"/>
                <w:sz w:val="24"/>
                <w:szCs w:val="24"/>
              </w:rPr>
              <w:t>«Қандай ойыншық жоқ»</w:t>
            </w:r>
          </w:p>
          <w:p w:rsidR="00F31CF4" w:rsidRPr="00FA286F" w:rsidRDefault="00F31CF4" w:rsidP="00002B7B">
            <w:pPr>
              <w:pStyle w:val="TableParagraph"/>
              <w:rPr>
                <w:sz w:val="24"/>
                <w:szCs w:val="24"/>
              </w:rPr>
            </w:pPr>
            <w:r w:rsidRPr="00FA286F">
              <w:rPr>
                <w:rFonts w:eastAsia="Calibri"/>
                <w:sz w:val="24"/>
                <w:szCs w:val="24"/>
              </w:rPr>
              <w:t>Мақсаты: Есте сақтау қабілетін дамыту</w:t>
            </w:r>
          </w:p>
        </w:tc>
        <w:tc>
          <w:tcPr>
            <w:tcW w:w="2835" w:type="dxa"/>
            <w:gridSpan w:val="7"/>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«Ойыншықтар  бізге  ренжімеу  үшін  не  істеуіміз  керек?»  Ойын. Шарты:Балалар оларды  лақтырмаймыз  сындырмаймыз, жуамыз. Біздің  топта  ойыншықтардың  өз  орны  бар. Біз ойнап  болғаннан  кейін,  оларды  жинап  орнына  апарамыз.  Олар  бізге  ренжімейді.</w:t>
            </w:r>
          </w:p>
          <w:p w:rsidR="00F31CF4" w:rsidRPr="00FA286F" w:rsidRDefault="00F31CF4" w:rsidP="00002B7B">
            <w:pPr>
              <w:pStyle w:val="TableParagraph"/>
              <w:rPr>
                <w:sz w:val="24"/>
                <w:szCs w:val="24"/>
              </w:rPr>
            </w:pPr>
            <w:r w:rsidRPr="00FA286F">
              <w:rPr>
                <w:sz w:val="24"/>
                <w:szCs w:val="24"/>
              </w:rPr>
              <w:t>Еңбек тапсырмасы: Қуыршақтардың киімдерін жуу</w:t>
            </w:r>
          </w:p>
        </w:tc>
        <w:tc>
          <w:tcPr>
            <w:tcW w:w="2539"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rFonts w:eastAsia="Calibri"/>
                <w:sz w:val="24"/>
                <w:szCs w:val="24"/>
              </w:rPr>
            </w:pPr>
            <w:r w:rsidRPr="00FA286F">
              <w:rPr>
                <w:rFonts w:eastAsia="Calibri"/>
                <w:sz w:val="24"/>
                <w:szCs w:val="24"/>
              </w:rPr>
              <w:t>Фотасуреттер қарастыру «Менің ойыншықтарым»</w:t>
            </w:r>
          </w:p>
          <w:p w:rsidR="00F31CF4" w:rsidRPr="00FA286F" w:rsidRDefault="00F31CF4" w:rsidP="00002B7B">
            <w:pPr>
              <w:pStyle w:val="TableParagraph"/>
              <w:rPr>
                <w:sz w:val="24"/>
                <w:szCs w:val="24"/>
              </w:rPr>
            </w:pPr>
            <w:r w:rsidRPr="00FA286F">
              <w:rPr>
                <w:rFonts w:eastAsia="Calibri"/>
                <w:sz w:val="24"/>
                <w:szCs w:val="24"/>
              </w:rPr>
              <w:t xml:space="preserve">  Фотосуретте бейнеленген ойыншықтарды атап беру</w:t>
            </w:r>
          </w:p>
          <w:p w:rsidR="00F31CF4" w:rsidRPr="00FA286F" w:rsidRDefault="00F31CF4" w:rsidP="00002B7B">
            <w:pPr>
              <w:pStyle w:val="TableParagraph"/>
              <w:rPr>
                <w:sz w:val="24"/>
                <w:szCs w:val="24"/>
              </w:rPr>
            </w:pPr>
            <w:r w:rsidRPr="00FA286F">
              <w:rPr>
                <w:sz w:val="24"/>
                <w:szCs w:val="24"/>
              </w:rPr>
              <w:t>Еңбек тапсырмасы: Топты жинастыру,сөрелердің шаңдарын сүрту</w:t>
            </w:r>
          </w:p>
        </w:tc>
      </w:tr>
      <w:tr w:rsidR="00F31CF4" w:rsidRPr="00FA286F" w:rsidTr="00002B7B">
        <w:trPr>
          <w:gridAfter w:val="1"/>
          <w:wAfter w:w="12" w:type="dxa"/>
        </w:trPr>
        <w:tc>
          <w:tcPr>
            <w:tcW w:w="2531" w:type="dxa"/>
            <w:gridSpan w:val="2"/>
            <w:tcBorders>
              <w:top w:val="single" w:sz="4" w:space="0" w:color="auto"/>
              <w:left w:val="single" w:sz="4" w:space="0" w:color="auto"/>
              <w:bottom w:val="nil"/>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Ата-аналармен әңгімелесу, кеңес беру</w:t>
            </w:r>
          </w:p>
        </w:tc>
        <w:tc>
          <w:tcPr>
            <w:tcW w:w="1580" w:type="dxa"/>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Ата-аналармен әңгіме:</w:t>
            </w:r>
          </w:p>
          <w:p w:rsidR="00F31CF4" w:rsidRPr="00FA286F" w:rsidRDefault="00F31CF4" w:rsidP="00002B7B">
            <w:pPr>
              <w:pStyle w:val="TableParagraph"/>
              <w:rPr>
                <w:sz w:val="24"/>
                <w:szCs w:val="24"/>
              </w:rPr>
            </w:pPr>
            <w:r w:rsidRPr="00FA286F">
              <w:rPr>
                <w:sz w:val="24"/>
                <w:szCs w:val="24"/>
              </w:rPr>
              <w:t>Балалардың тазалығы жөнінде кеңес беру</w:t>
            </w:r>
          </w:p>
          <w:p w:rsidR="00F31CF4" w:rsidRPr="00FA286F" w:rsidRDefault="00F31CF4" w:rsidP="00002B7B">
            <w:pPr>
              <w:pStyle w:val="TableParagraph"/>
              <w:rPr>
                <w:sz w:val="24"/>
                <w:szCs w:val="24"/>
              </w:rPr>
            </w:pPr>
          </w:p>
        </w:tc>
        <w:tc>
          <w:tcPr>
            <w:tcW w:w="2835" w:type="dxa"/>
            <w:gridSpan w:val="7"/>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Ата-аналармен әңгіме:</w:t>
            </w:r>
            <w:r w:rsidRPr="00FA286F">
              <w:rPr>
                <w:rFonts w:eastAsia="Calibri"/>
                <w:sz w:val="24"/>
                <w:szCs w:val="24"/>
              </w:rPr>
              <w:t>Ата- аналарға балаларын ертеңгілік жаттығуға үлгертіп алып келулерін ескерту.</w:t>
            </w:r>
          </w:p>
          <w:p w:rsidR="00F31CF4" w:rsidRPr="00FA286F" w:rsidRDefault="00F31CF4" w:rsidP="00002B7B">
            <w:pPr>
              <w:pStyle w:val="TableParagraph"/>
              <w:rPr>
                <w:sz w:val="24"/>
                <w:szCs w:val="24"/>
              </w:rPr>
            </w:pPr>
          </w:p>
        </w:tc>
        <w:tc>
          <w:tcPr>
            <w:tcW w:w="3119" w:type="dxa"/>
            <w:gridSpan w:val="5"/>
            <w:tcBorders>
              <w:top w:val="single" w:sz="4" w:space="0" w:color="auto"/>
              <w:left w:val="single" w:sz="4" w:space="0" w:color="auto"/>
              <w:bottom w:val="nil"/>
              <w:right w:val="single" w:sz="4" w:space="0" w:color="auto"/>
            </w:tcBorders>
            <w:shd w:val="clear" w:color="auto" w:fill="auto"/>
            <w:hideMark/>
          </w:tcPr>
          <w:p w:rsidR="00F31CF4" w:rsidRPr="00FA286F" w:rsidRDefault="00F31CF4" w:rsidP="00002B7B">
            <w:pPr>
              <w:pStyle w:val="TableParagraph"/>
              <w:rPr>
                <w:sz w:val="24"/>
                <w:szCs w:val="24"/>
              </w:rPr>
            </w:pPr>
            <w:r w:rsidRPr="00FA286F">
              <w:rPr>
                <w:sz w:val="24"/>
                <w:szCs w:val="24"/>
              </w:rPr>
              <w:t>Ата-аналармен әңгіме:</w:t>
            </w:r>
          </w:p>
          <w:p w:rsidR="00F31CF4" w:rsidRPr="00FA286F" w:rsidRDefault="00F31CF4" w:rsidP="00002B7B">
            <w:pPr>
              <w:pStyle w:val="TableParagraph"/>
              <w:rPr>
                <w:sz w:val="24"/>
                <w:szCs w:val="24"/>
              </w:rPr>
            </w:pPr>
            <w:r w:rsidRPr="00FA286F">
              <w:rPr>
                <w:sz w:val="24"/>
                <w:szCs w:val="24"/>
              </w:rPr>
              <w:t>Балалардың жетістік пен дәрежесі үшін емес, сол қалпында сөзсіз қабылдап жақсы көретініңізді сездіріңіз.</w:t>
            </w:r>
          </w:p>
        </w:tc>
        <w:tc>
          <w:tcPr>
            <w:tcW w:w="2835" w:type="dxa"/>
            <w:gridSpan w:val="7"/>
            <w:tcBorders>
              <w:top w:val="single" w:sz="4" w:space="0" w:color="auto"/>
              <w:left w:val="single" w:sz="4" w:space="0" w:color="auto"/>
              <w:bottom w:val="nil"/>
              <w:right w:val="single" w:sz="4" w:space="0" w:color="auto"/>
            </w:tcBorders>
            <w:shd w:val="clear" w:color="auto" w:fill="auto"/>
            <w:hideMark/>
          </w:tcPr>
          <w:p w:rsidR="00F31CF4" w:rsidRPr="00FA286F" w:rsidRDefault="00F31CF4" w:rsidP="00002B7B">
            <w:pPr>
              <w:pStyle w:val="TableParagraph"/>
              <w:rPr>
                <w:sz w:val="24"/>
                <w:szCs w:val="24"/>
              </w:rPr>
            </w:pPr>
            <w:r w:rsidRPr="00FA286F">
              <w:rPr>
                <w:sz w:val="24"/>
                <w:szCs w:val="24"/>
              </w:rPr>
              <w:t>Ата-аналармен әңгіме:</w:t>
            </w:r>
          </w:p>
          <w:p w:rsidR="00F31CF4" w:rsidRPr="00FA286F" w:rsidRDefault="00F31CF4" w:rsidP="00002B7B">
            <w:pPr>
              <w:pStyle w:val="TableParagraph"/>
              <w:rPr>
                <w:sz w:val="24"/>
                <w:szCs w:val="24"/>
              </w:rPr>
            </w:pPr>
            <w:r w:rsidRPr="00FA286F">
              <w:rPr>
                <w:rFonts w:eastAsia="Calibri"/>
                <w:sz w:val="24"/>
                <w:szCs w:val="24"/>
              </w:rPr>
              <w:t>Ата-аналарға балаларды тамақтарын тауысып жеуге үйретулерін ескерту.</w:t>
            </w:r>
          </w:p>
        </w:tc>
        <w:tc>
          <w:tcPr>
            <w:tcW w:w="2539" w:type="dxa"/>
            <w:gridSpan w:val="2"/>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rFonts w:eastAsia="Calibri"/>
                <w:sz w:val="24"/>
                <w:szCs w:val="24"/>
              </w:rPr>
            </w:pPr>
            <w:r w:rsidRPr="00FA286F">
              <w:rPr>
                <w:rFonts w:eastAsia="Calibri"/>
                <w:sz w:val="24"/>
                <w:szCs w:val="24"/>
              </w:rPr>
              <w:t>Ата –аналармен әңгіме:  «Дұрыс тамақтануға баулу»</w:t>
            </w:r>
          </w:p>
          <w:p w:rsidR="00F31CF4" w:rsidRPr="00FA286F" w:rsidRDefault="00F31CF4" w:rsidP="00002B7B">
            <w:pPr>
              <w:pStyle w:val="TableParagraph"/>
              <w:rPr>
                <w:sz w:val="24"/>
                <w:szCs w:val="24"/>
              </w:rPr>
            </w:pPr>
          </w:p>
        </w:tc>
      </w:tr>
      <w:tr w:rsidR="00F31CF4" w:rsidRPr="00FA286F" w:rsidTr="00002B7B">
        <w:trPr>
          <w:gridAfter w:val="1"/>
          <w:wAfter w:w="12" w:type="dxa"/>
          <w:trHeight w:val="75"/>
        </w:trPr>
        <w:tc>
          <w:tcPr>
            <w:tcW w:w="2531" w:type="dxa"/>
            <w:gridSpan w:val="2"/>
            <w:tcBorders>
              <w:top w:val="nil"/>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rPr>
            </w:pPr>
          </w:p>
        </w:tc>
        <w:tc>
          <w:tcPr>
            <w:tcW w:w="1580" w:type="dxa"/>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p>
        </w:tc>
        <w:tc>
          <w:tcPr>
            <w:tcW w:w="2835" w:type="dxa"/>
            <w:gridSpan w:val="7"/>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p>
        </w:tc>
        <w:tc>
          <w:tcPr>
            <w:tcW w:w="3119" w:type="dxa"/>
            <w:gridSpan w:val="5"/>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p>
        </w:tc>
        <w:tc>
          <w:tcPr>
            <w:tcW w:w="2835" w:type="dxa"/>
            <w:gridSpan w:val="7"/>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p>
        </w:tc>
        <w:tc>
          <w:tcPr>
            <w:tcW w:w="2539" w:type="dxa"/>
            <w:gridSpan w:val="2"/>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p>
        </w:tc>
      </w:tr>
      <w:tr w:rsidR="00F31CF4" w:rsidRPr="00BF6CF8"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rPr>
            </w:pPr>
            <w:r w:rsidRPr="00FA286F">
              <w:rPr>
                <w:sz w:val="24"/>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1580" w:type="dxa"/>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i/>
                <w:sz w:val="24"/>
                <w:szCs w:val="24"/>
              </w:rPr>
            </w:pPr>
            <w:r w:rsidRPr="00FA286F">
              <w:rPr>
                <w:sz w:val="24"/>
                <w:szCs w:val="24"/>
                <w:shd w:val="clear" w:color="auto" w:fill="FFFFFF"/>
              </w:rPr>
              <w:t>«Ойыншықты тап»</w:t>
            </w:r>
            <w:r w:rsidRPr="00FA286F">
              <w:rPr>
                <w:rStyle w:val="apple-converted-space"/>
                <w:sz w:val="24"/>
                <w:szCs w:val="24"/>
                <w:shd w:val="clear" w:color="auto" w:fill="FFFFFF"/>
              </w:rPr>
              <w:t> </w:t>
            </w:r>
            <w:r w:rsidRPr="00FA286F">
              <w:rPr>
                <w:sz w:val="24"/>
                <w:szCs w:val="24"/>
              </w:rPr>
              <w:br/>
            </w:r>
            <w:r w:rsidRPr="00FA286F">
              <w:rPr>
                <w:sz w:val="24"/>
                <w:szCs w:val="24"/>
                <w:shd w:val="clear" w:color="auto" w:fill="FFFFFF"/>
              </w:rPr>
              <w:t>Мақсаты: Кеңістікті бағдарлай білуге үйрету.</w:t>
            </w:r>
            <w:r w:rsidRPr="00FA286F">
              <w:rPr>
                <w:rStyle w:val="apple-converted-space"/>
                <w:sz w:val="24"/>
                <w:szCs w:val="24"/>
                <w:shd w:val="clear" w:color="auto" w:fill="FFFFFF"/>
              </w:rPr>
              <w:t> </w:t>
            </w:r>
          </w:p>
        </w:tc>
        <w:tc>
          <w:tcPr>
            <w:tcW w:w="2835" w:type="dxa"/>
            <w:gridSpan w:val="7"/>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i/>
                <w:sz w:val="24"/>
                <w:szCs w:val="24"/>
              </w:rPr>
            </w:pPr>
            <w:r w:rsidRPr="00FA286F">
              <w:rPr>
                <w:sz w:val="24"/>
                <w:szCs w:val="24"/>
              </w:rPr>
              <w:t>"Ойыншықтар дүкенінде" Мақсаты: Дүкенде озін дұрыс ұстай білуге тәрбиелеу.</w:t>
            </w:r>
          </w:p>
        </w:tc>
        <w:tc>
          <w:tcPr>
            <w:tcW w:w="3119"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«Аурухана»</w:t>
            </w:r>
          </w:p>
          <w:p w:rsidR="00F31CF4" w:rsidRPr="00FA286F" w:rsidRDefault="00F31CF4" w:rsidP="00002B7B">
            <w:pPr>
              <w:pStyle w:val="TableParagraph"/>
              <w:rPr>
                <w:sz w:val="24"/>
                <w:szCs w:val="24"/>
              </w:rPr>
            </w:pPr>
            <w:r w:rsidRPr="00FA286F">
              <w:rPr>
                <w:sz w:val="24"/>
                <w:szCs w:val="24"/>
              </w:rPr>
              <w:t>Мақсаты: Өздіктерінен рөл дерді бөле білуге үйрету. Қызығушылықтарын арттыру. Бір-біріне деген қамқорлыққа тәрбиелеу.</w:t>
            </w:r>
          </w:p>
          <w:p w:rsidR="00F31CF4" w:rsidRPr="00FA286F" w:rsidRDefault="00F31CF4" w:rsidP="00002B7B">
            <w:pPr>
              <w:pStyle w:val="TableParagraph"/>
              <w:rPr>
                <w:rStyle w:val="af6"/>
                <w:rFonts w:eastAsia="SimSun"/>
                <w:b/>
              </w:rPr>
            </w:pPr>
          </w:p>
        </w:tc>
        <w:tc>
          <w:tcPr>
            <w:tcW w:w="2835" w:type="dxa"/>
            <w:gridSpan w:val="7"/>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rStyle w:val="af6"/>
                <w:rFonts w:eastAsia="SimSun"/>
                <w:b/>
              </w:rPr>
            </w:pPr>
            <w:r w:rsidRPr="00FA286F">
              <w:rPr>
                <w:sz w:val="24"/>
                <w:szCs w:val="24"/>
                <w:shd w:val="clear" w:color="auto" w:fill="FFFFFF"/>
              </w:rPr>
              <w:t xml:space="preserve">Паравоз» </w:t>
            </w:r>
            <w:r w:rsidRPr="00FA286F">
              <w:rPr>
                <w:sz w:val="24"/>
                <w:szCs w:val="24"/>
              </w:rPr>
              <w:br/>
            </w:r>
            <w:r w:rsidRPr="00FA286F">
              <w:rPr>
                <w:sz w:val="24"/>
                <w:szCs w:val="24"/>
                <w:shd w:val="clear" w:color="auto" w:fill="FFFFFF"/>
              </w:rPr>
              <w:t>Мақсаты: Балалардың бірінің артына бірі тіркеліп тұрып паравоз сияқты жүруге, өлең жолдарын қайталап айтуға үйрету.</w:t>
            </w:r>
          </w:p>
        </w:tc>
        <w:tc>
          <w:tcPr>
            <w:tcW w:w="2539"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Допты қуып жет </w:t>
            </w:r>
            <w:r w:rsidRPr="00FA286F">
              <w:rPr>
                <w:sz w:val="24"/>
                <w:szCs w:val="24"/>
              </w:rPr>
              <w:br/>
              <w:t>Ойын мақсаты: балаларды шыдамды,сабырлы қалыпта берілген белгіні тыңдауаға,тез жүгіругі,түсетерінің көлемін ажырата білуге баулу. </w:t>
            </w:r>
          </w:p>
        </w:tc>
      </w:tr>
      <w:tr w:rsidR="00F31CF4" w:rsidRPr="00FA286F"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Таңертеңгі жаттығу</w:t>
            </w:r>
          </w:p>
          <w:p w:rsidR="00F31CF4" w:rsidRPr="00FA286F" w:rsidRDefault="00F31CF4" w:rsidP="00002B7B">
            <w:pPr>
              <w:pStyle w:val="TableParagraph"/>
              <w:rPr>
                <w:sz w:val="24"/>
                <w:szCs w:val="24"/>
                <w:lang w:bidi="en-US"/>
              </w:rPr>
            </w:pPr>
          </w:p>
        </w:tc>
        <w:tc>
          <w:tcPr>
            <w:tcW w:w="12908" w:type="dxa"/>
            <w:gridSpan w:val="2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lang w:bidi="en-US"/>
              </w:rPr>
            </w:pPr>
            <w:r w:rsidRPr="00FA286F">
              <w:rPr>
                <w:sz w:val="24"/>
                <w:szCs w:val="24"/>
              </w:rPr>
              <w:t xml:space="preserve">                 Таңғы жаттығу кешені № 6</w:t>
            </w:r>
          </w:p>
        </w:tc>
      </w:tr>
      <w:tr w:rsidR="00F31CF4" w:rsidRPr="00BF6CF8" w:rsidTr="00002B7B">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i/>
                <w:sz w:val="24"/>
                <w:szCs w:val="24"/>
              </w:rPr>
            </w:pPr>
            <w:r w:rsidRPr="00FA286F">
              <w:rPr>
                <w:sz w:val="24"/>
                <w:szCs w:val="24"/>
              </w:rPr>
              <w:t xml:space="preserve"> Ұйымдастырылған іс-әрекетке дайындық</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 xml:space="preserve">«Қуыршақ қонаққа дайындалуда»  </w:t>
            </w:r>
          </w:p>
          <w:p w:rsidR="00F31CF4" w:rsidRPr="00FA286F" w:rsidRDefault="00F31CF4" w:rsidP="00002B7B">
            <w:pPr>
              <w:pStyle w:val="TableParagraph"/>
              <w:rPr>
                <w:sz w:val="24"/>
                <w:szCs w:val="24"/>
              </w:rPr>
            </w:pPr>
            <w:r w:rsidRPr="00FA286F">
              <w:rPr>
                <w:sz w:val="24"/>
                <w:szCs w:val="24"/>
              </w:rPr>
              <w:t xml:space="preserve"> Ойынның мақсаты: ұзын-қысқа,</w:t>
            </w:r>
          </w:p>
          <w:p w:rsidR="00F31CF4" w:rsidRPr="00FA286F" w:rsidRDefault="00F31CF4" w:rsidP="00002B7B">
            <w:pPr>
              <w:pStyle w:val="TableParagraph"/>
              <w:rPr>
                <w:sz w:val="24"/>
                <w:szCs w:val="24"/>
              </w:rPr>
            </w:pPr>
            <w:r w:rsidRPr="00FA286F">
              <w:rPr>
                <w:sz w:val="24"/>
                <w:szCs w:val="24"/>
              </w:rPr>
              <w:t xml:space="preserve">жуан-жіңішке, ұзындығы бірдей деген өлшемдерді салыстыруға жаттықтыру.  </w:t>
            </w:r>
          </w:p>
        </w:tc>
        <w:tc>
          <w:tcPr>
            <w:tcW w:w="2835" w:type="dxa"/>
            <w:gridSpan w:val="7"/>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shd w:val="clear" w:color="auto" w:fill="FFFFFF"/>
              </w:rPr>
              <w:t>«Ойыншықтар» деген сөзге сөйлем құрастыру. Ойыншықтар сөзіне дыбыстық талдау жасау.</w:t>
            </w:r>
          </w:p>
        </w:tc>
        <w:tc>
          <w:tcPr>
            <w:tcW w:w="3130" w:type="dxa"/>
            <w:gridSpan w:val="6"/>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shd w:val="clear" w:color="auto" w:fill="FFFFFF"/>
              </w:rPr>
              <w:t>«Ойыншықтар айтысы»әңгімесін оқу.</w:t>
            </w:r>
          </w:p>
          <w:p w:rsidR="00F31CF4" w:rsidRPr="00FA286F" w:rsidRDefault="00F31CF4" w:rsidP="00002B7B">
            <w:pPr>
              <w:pStyle w:val="TableParagraph"/>
              <w:rPr>
                <w:sz w:val="24"/>
                <w:szCs w:val="24"/>
              </w:rPr>
            </w:pPr>
            <w:r w:rsidRPr="00FA286F">
              <w:rPr>
                <w:sz w:val="24"/>
                <w:szCs w:val="24"/>
              </w:rPr>
              <w:t>Сұрақ-жауап</w:t>
            </w:r>
          </w:p>
        </w:tc>
        <w:tc>
          <w:tcPr>
            <w:tcW w:w="2522"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rStyle w:val="af5"/>
                <w:sz w:val="24"/>
                <w:szCs w:val="24"/>
                <w:shd w:val="clear" w:color="auto" w:fill="FFFFFF"/>
              </w:rPr>
              <w:t>«Не жоқ?»</w:t>
            </w:r>
            <w:r w:rsidRPr="00FA286F">
              <w:rPr>
                <w:sz w:val="24"/>
                <w:szCs w:val="24"/>
                <w:shd w:val="clear" w:color="auto" w:fill="FFFFFF"/>
              </w:rPr>
              <w:t> ойынын ойнайық. Ойын ұйымдастыру, балалардың есте сақтау қабілеттерін дамыту.</w:t>
            </w:r>
          </w:p>
        </w:tc>
        <w:tc>
          <w:tcPr>
            <w:tcW w:w="2841"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i/>
                <w:iCs/>
                <w:sz w:val="24"/>
                <w:szCs w:val="24"/>
              </w:rPr>
            </w:pPr>
            <w:r w:rsidRPr="00FA286F">
              <w:rPr>
                <w:rStyle w:val="af6"/>
                <w:rFonts w:eastAsia="SimSun"/>
                <w:bCs/>
                <w:bdr w:val="none" w:sz="0" w:space="0" w:color="auto" w:frame="1"/>
                <w:shd w:val="clear" w:color="auto" w:fill="FFFFFF"/>
              </w:rPr>
              <w:t>«Дидактикалық тапсырма» « Кім жылдам»  сурет құрастыру./машина, доп, қуыршақты киіндіру/</w:t>
            </w:r>
          </w:p>
        </w:tc>
      </w:tr>
      <w:tr w:rsidR="00F31CF4" w:rsidRPr="00BF6CF8"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rPr>
                <w:rFonts w:ascii="Times New Roman" w:hAnsi="Times New Roman" w:cs="Times New Roman"/>
                <w:b/>
                <w:i/>
                <w:sz w:val="24"/>
                <w:szCs w:val="24"/>
                <w:lang w:val="kk-KZ"/>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rPr>
                <w:rFonts w:ascii="Times New Roman" w:hAnsi="Times New Roman" w:cs="Times New Roman"/>
                <w:i/>
                <w:sz w:val="24"/>
                <w:szCs w:val="24"/>
                <w:lang w:val="kk-KZ"/>
              </w:rPr>
            </w:pPr>
          </w:p>
        </w:tc>
        <w:tc>
          <w:tcPr>
            <w:tcW w:w="2835" w:type="dxa"/>
            <w:gridSpan w:val="7"/>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jc w:val="center"/>
              <w:rPr>
                <w:rFonts w:ascii="Times New Roman" w:hAnsi="Times New Roman" w:cs="Times New Roman"/>
                <w:b/>
                <w:sz w:val="24"/>
                <w:szCs w:val="24"/>
                <w:lang w:val="kk-KZ" w:bidi="en-US"/>
              </w:rPr>
            </w:pPr>
          </w:p>
        </w:tc>
        <w:tc>
          <w:tcPr>
            <w:tcW w:w="3130" w:type="dxa"/>
            <w:gridSpan w:val="6"/>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jc w:val="center"/>
              <w:rPr>
                <w:rFonts w:ascii="Times New Roman" w:hAnsi="Times New Roman" w:cs="Times New Roman"/>
                <w:b/>
                <w:sz w:val="24"/>
                <w:szCs w:val="24"/>
                <w:lang w:val="kk-KZ" w:bidi="en-US"/>
              </w:rPr>
            </w:pPr>
          </w:p>
        </w:tc>
        <w:tc>
          <w:tcPr>
            <w:tcW w:w="2522"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rPr>
                <w:rFonts w:ascii="Times New Roman" w:hAnsi="Times New Roman" w:cs="Times New Roman"/>
                <w:b/>
                <w:sz w:val="24"/>
                <w:szCs w:val="24"/>
                <w:lang w:val="kk-KZ"/>
              </w:rPr>
            </w:pPr>
          </w:p>
        </w:tc>
        <w:tc>
          <w:tcPr>
            <w:tcW w:w="2841"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rPr>
                <w:rFonts w:ascii="Times New Roman" w:hAnsi="Times New Roman" w:cs="Times New Roman"/>
                <w:b/>
                <w:sz w:val="24"/>
                <w:szCs w:val="24"/>
                <w:lang w:val="kk-KZ"/>
              </w:rPr>
            </w:pPr>
          </w:p>
        </w:tc>
      </w:tr>
      <w:tr w:rsidR="00F31CF4" w:rsidRPr="00FA286F" w:rsidTr="00002B7B">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a6"/>
              <w:rPr>
                <w:rFonts w:ascii="Times New Roman" w:hAnsi="Times New Roman" w:cs="Times New Roman"/>
                <w:b/>
                <w:sz w:val="24"/>
                <w:szCs w:val="24"/>
                <w:lang w:val="kk-KZ" w:eastAsia="ru-RU"/>
              </w:rPr>
            </w:pPr>
            <w:r w:rsidRPr="00FA286F">
              <w:rPr>
                <w:rFonts w:ascii="Times New Roman" w:hAnsi="Times New Roman" w:cs="Times New Roman"/>
                <w:b/>
                <w:sz w:val="24"/>
                <w:szCs w:val="24"/>
                <w:lang w:val="kk-KZ"/>
              </w:rPr>
              <w:t>Білім беру ұйымының кестесі бойынша ұйымдастырылған іс-әрекет</w:t>
            </w:r>
          </w:p>
          <w:p w:rsidR="00F31CF4" w:rsidRPr="00FA286F" w:rsidRDefault="00F31CF4" w:rsidP="00002B7B">
            <w:pPr>
              <w:jc w:val="center"/>
              <w:rPr>
                <w:rFonts w:ascii="Times New Roman" w:hAnsi="Times New Roman" w:cs="Times New Roman"/>
                <w:b/>
                <w:sz w:val="24"/>
                <w:szCs w:val="24"/>
                <w:lang w:val="kk-KZ" w:bidi="en-US"/>
              </w:rPr>
            </w:pPr>
          </w:p>
        </w:tc>
        <w:tc>
          <w:tcPr>
            <w:tcW w:w="12908" w:type="dxa"/>
            <w:gridSpan w:val="2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a6"/>
              <w:rPr>
                <w:rFonts w:ascii="Times New Roman" w:hAnsi="Times New Roman" w:cs="Times New Roman"/>
                <w:sz w:val="24"/>
                <w:szCs w:val="24"/>
                <w:lang w:val="kk-KZ"/>
              </w:rPr>
            </w:pPr>
            <w:r w:rsidRPr="00FA286F">
              <w:rPr>
                <w:rFonts w:ascii="Times New Roman" w:hAnsi="Times New Roman" w:cs="Times New Roman"/>
                <w:b/>
                <w:sz w:val="24"/>
                <w:szCs w:val="24"/>
                <w:lang w:val="kk-KZ" w:eastAsia="ru-RU"/>
              </w:rPr>
              <w:t xml:space="preserve">                                                                   1 </w:t>
            </w:r>
            <w:r w:rsidRPr="00FA286F">
              <w:rPr>
                <w:rFonts w:ascii="Times New Roman" w:hAnsi="Times New Roman" w:cs="Times New Roman"/>
                <w:b/>
                <w:sz w:val="24"/>
                <w:szCs w:val="24"/>
                <w:lang w:eastAsia="ru-RU"/>
              </w:rPr>
              <w:t xml:space="preserve">- </w:t>
            </w:r>
            <w:r w:rsidRPr="00FA286F">
              <w:rPr>
                <w:rFonts w:ascii="Times New Roman" w:hAnsi="Times New Roman" w:cs="Times New Roman"/>
                <w:b/>
                <w:sz w:val="24"/>
                <w:szCs w:val="24"/>
              </w:rPr>
              <w:t>ұйымдастырылғаніс-әрекет</w:t>
            </w:r>
          </w:p>
        </w:tc>
      </w:tr>
      <w:tr w:rsidR="00F31CF4" w:rsidRPr="00FA286F"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FA286F" w:rsidRDefault="00F31CF4" w:rsidP="00002B7B">
            <w:pPr>
              <w:rPr>
                <w:rFonts w:ascii="Times New Roman" w:hAnsi="Times New Roman" w:cs="Times New Roman"/>
                <w:b/>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 xml:space="preserve">Сөйлеуді дамыту  </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sz w:val="24"/>
                <w:szCs w:val="24"/>
              </w:rPr>
              <w:t>: табиғат құбылыстарын сипаттауда заттар мен нысандардың ерекшеліктерін білдіретін сөздерді дұрыс таңдау</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xml:space="preserve">  Дыбыстарды дұрыс айтып, қандай дыбыс екенін анықтай білу қабілеттерін дамыту.</w:t>
            </w:r>
          </w:p>
          <w:p w:rsidR="00F31CF4" w:rsidRPr="00FA286F" w:rsidRDefault="00F31CF4" w:rsidP="00002B7B">
            <w:pPr>
              <w:pStyle w:val="TableParagraph"/>
              <w:rPr>
                <w:sz w:val="24"/>
                <w:szCs w:val="24"/>
              </w:rPr>
            </w:pPr>
          </w:p>
          <w:p w:rsidR="00F31CF4" w:rsidRPr="00FA286F" w:rsidRDefault="00F31CF4" w:rsidP="00002B7B">
            <w:pPr>
              <w:pStyle w:val="TableParagraph"/>
              <w:rPr>
                <w:b/>
                <w:bCs/>
                <w:sz w:val="24"/>
                <w:szCs w:val="24"/>
              </w:rPr>
            </w:pPr>
            <w:r w:rsidRPr="00FA286F">
              <w:rPr>
                <w:sz w:val="24"/>
                <w:szCs w:val="24"/>
              </w:rPr>
              <w:t>«</w:t>
            </w:r>
            <w:r w:rsidRPr="00FA286F">
              <w:rPr>
                <w:b/>
                <w:bCs/>
                <w:sz w:val="24"/>
                <w:szCs w:val="24"/>
              </w:rPr>
              <w:t>Қысқа дайындық» әңгімесімен таныс</w:t>
            </w:r>
          </w:p>
          <w:p w:rsidR="00F31CF4" w:rsidRPr="00FA286F" w:rsidRDefault="00F31CF4" w:rsidP="00002B7B">
            <w:pPr>
              <w:pStyle w:val="TableParagraph"/>
              <w:rPr>
                <w:sz w:val="24"/>
                <w:szCs w:val="24"/>
              </w:rPr>
            </w:pPr>
            <w:r w:rsidRPr="00FA286F">
              <w:rPr>
                <w:b/>
                <w:bCs/>
                <w:sz w:val="24"/>
                <w:szCs w:val="24"/>
              </w:rPr>
              <w:t>Мақал-мәтел</w:t>
            </w:r>
            <w:r w:rsidRPr="00FA286F">
              <w:rPr>
                <w:sz w:val="24"/>
                <w:szCs w:val="24"/>
              </w:rPr>
              <w:t>:</w:t>
            </w:r>
          </w:p>
          <w:p w:rsidR="00F31CF4" w:rsidRPr="00FA286F" w:rsidRDefault="00F31CF4" w:rsidP="00002B7B">
            <w:pPr>
              <w:pStyle w:val="TableParagraph"/>
              <w:rPr>
                <w:sz w:val="24"/>
                <w:szCs w:val="24"/>
              </w:rPr>
            </w:pPr>
            <w:r w:rsidRPr="00FA286F">
              <w:rPr>
                <w:sz w:val="24"/>
                <w:szCs w:val="24"/>
              </w:rPr>
              <w:t xml:space="preserve">1.Еңбек етсең ерінбей, </w:t>
            </w:r>
          </w:p>
          <w:p w:rsidR="00F31CF4" w:rsidRPr="00FA286F" w:rsidRDefault="00F31CF4" w:rsidP="00002B7B">
            <w:pPr>
              <w:pStyle w:val="TableParagraph"/>
              <w:rPr>
                <w:sz w:val="24"/>
                <w:szCs w:val="24"/>
              </w:rPr>
            </w:pPr>
            <w:r w:rsidRPr="00FA286F">
              <w:rPr>
                <w:sz w:val="24"/>
                <w:szCs w:val="24"/>
              </w:rPr>
              <w:t>Тояды қарның тіленбей.</w:t>
            </w:r>
          </w:p>
          <w:p w:rsidR="00F31CF4" w:rsidRPr="00FA286F" w:rsidRDefault="00F31CF4" w:rsidP="00002B7B">
            <w:pPr>
              <w:pStyle w:val="TableParagraph"/>
              <w:rPr>
                <w:sz w:val="24"/>
                <w:szCs w:val="24"/>
              </w:rPr>
            </w:pPr>
            <w:r w:rsidRPr="00FA286F">
              <w:rPr>
                <w:sz w:val="24"/>
                <w:szCs w:val="24"/>
              </w:rPr>
              <w:t xml:space="preserve"> 2.Еңбек түбі – береке, Көптің түбі – мереке.</w:t>
            </w:r>
          </w:p>
          <w:p w:rsidR="00F31CF4" w:rsidRPr="00FA286F" w:rsidRDefault="00F31CF4" w:rsidP="00002B7B">
            <w:pPr>
              <w:pStyle w:val="TableParagraph"/>
              <w:rPr>
                <w:sz w:val="24"/>
                <w:szCs w:val="24"/>
              </w:rPr>
            </w:pPr>
            <w:r w:rsidRPr="00FA286F">
              <w:rPr>
                <w:sz w:val="24"/>
                <w:szCs w:val="24"/>
              </w:rPr>
              <w:t>3.Бейнетсіз рақат жоқ</w:t>
            </w: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lang w:eastAsia="ru-RU"/>
              </w:rPr>
            </w:pPr>
          </w:p>
        </w:tc>
        <w:tc>
          <w:tcPr>
            <w:tcW w:w="1856"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 xml:space="preserve">Сауат ашу негіздері </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sz w:val="24"/>
                <w:szCs w:val="24"/>
              </w:rPr>
              <w:t>Буындардан сөздер құрастыруға (ауызша) үйрету</w:t>
            </w:r>
          </w:p>
          <w:p w:rsidR="00F31CF4" w:rsidRPr="00FA286F" w:rsidRDefault="00F31CF4" w:rsidP="00002B7B">
            <w:pPr>
              <w:pStyle w:val="TableParagraph"/>
              <w:rPr>
                <w:sz w:val="24"/>
                <w:szCs w:val="24"/>
              </w:rPr>
            </w:pPr>
            <w:r w:rsidRPr="00FA286F">
              <w:rPr>
                <w:b/>
                <w:bCs/>
                <w:sz w:val="24"/>
                <w:szCs w:val="24"/>
              </w:rPr>
              <w:t xml:space="preserve"> Мақсаты:  </w:t>
            </w:r>
            <w:r w:rsidRPr="00FA286F">
              <w:rPr>
                <w:sz w:val="24"/>
                <w:szCs w:val="24"/>
              </w:rPr>
              <w:t>буындардан сөз құрауға үйрету.</w:t>
            </w:r>
          </w:p>
          <w:p w:rsidR="00F31CF4" w:rsidRPr="00FA286F" w:rsidRDefault="00F31CF4" w:rsidP="00002B7B">
            <w:pPr>
              <w:pStyle w:val="TableParagraph"/>
              <w:rPr>
                <w:b/>
                <w:bCs/>
                <w:sz w:val="24"/>
                <w:szCs w:val="24"/>
              </w:rPr>
            </w:pPr>
            <w:r w:rsidRPr="00FA286F">
              <w:rPr>
                <w:b/>
                <w:bCs/>
                <w:sz w:val="24"/>
                <w:szCs w:val="24"/>
              </w:rPr>
              <w:t xml:space="preserve">Күтілетін нəтиже: </w:t>
            </w:r>
          </w:p>
          <w:p w:rsidR="00F31CF4" w:rsidRPr="00FA286F" w:rsidRDefault="00F31CF4" w:rsidP="00002B7B">
            <w:pPr>
              <w:pStyle w:val="TableParagraph"/>
              <w:rPr>
                <w:sz w:val="24"/>
                <w:szCs w:val="24"/>
              </w:rPr>
            </w:pPr>
            <w:r w:rsidRPr="00FA286F">
              <w:rPr>
                <w:b/>
                <w:bCs/>
                <w:sz w:val="24"/>
                <w:szCs w:val="24"/>
              </w:rPr>
              <w:t>Жасайды</w:t>
            </w:r>
            <w:r w:rsidRPr="00FA286F">
              <w:rPr>
                <w:sz w:val="24"/>
                <w:szCs w:val="24"/>
              </w:rPr>
              <w:t xml:space="preserve">: жұмбақтарды шешеді, сөздерді буынға бөледі. Буындардан сөз құрайды. </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бір буында бір дауысты дыбыс болатынын. Қолданады: сөздерді буынға бөлу</w:t>
            </w:r>
          </w:p>
          <w:p w:rsidR="00F31CF4" w:rsidRPr="00FA286F" w:rsidRDefault="00F31CF4" w:rsidP="00002B7B">
            <w:pPr>
              <w:pStyle w:val="TableParagraph"/>
              <w:rPr>
                <w:sz w:val="24"/>
                <w:szCs w:val="24"/>
              </w:rPr>
            </w:pPr>
            <w:r w:rsidRPr="00FA286F">
              <w:rPr>
                <w:b/>
                <w:bCs/>
                <w:sz w:val="24"/>
                <w:szCs w:val="24"/>
              </w:rPr>
              <w:t>Балалар, «Болады, болмайды» дидактикалық ойынын ойнаймыз</w:t>
            </w:r>
            <w:r w:rsidRPr="00FA286F">
              <w:rPr>
                <w:sz w:val="24"/>
                <w:szCs w:val="24"/>
              </w:rPr>
              <w:t>. Мен сендерге өлең жолдарын оқимын. Мен өлеңдегі сөйлемді бастаймын, ал сендер «болады» немесе «болмайды» деп сөйлемді аяқтайсыңдар. Күйші болуға ... (болады), Биші болуға ... (болады), Ерке болуға ... (болмайды). Серке болуға ... (болмайды), Пысық болуға ... (болады). Кішік болуға ... (болады), Əкім болуға ... (болады). Ақын болуға ... (болады), Маман болуға ... (болады). Жаман болуға ... (болмайды), Айтпақшы, Жаман болуға ... (болмайды). (Қадыр Мырза Əли) – Жарайсыңдар, балалар, сендер ненің болатынын, ненің болмайтынын жақсы біледі екенсіңдер. «Буынға бөл» дидактикалық жаттығуы Балалар сөздерді буынға бөледі, неше буын бар екенін айтады. Буынға бөлуге болатын сөздер: күй-ші, би-ші, пы-сық, кі-ші, ə-кім, а-қын, ма-ман</w:t>
            </w:r>
          </w:p>
        </w:tc>
        <w:tc>
          <w:tcPr>
            <w:tcW w:w="3130"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 xml:space="preserve">Сауат ашу негіздері </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sz w:val="24"/>
                <w:szCs w:val="24"/>
              </w:rPr>
              <w:t xml:space="preserve">  Буындардан сөздер құрастыруға (ауызша) үйрету</w:t>
            </w:r>
          </w:p>
          <w:p w:rsidR="00F31CF4" w:rsidRPr="00FA286F" w:rsidRDefault="00F31CF4" w:rsidP="00002B7B">
            <w:pPr>
              <w:pStyle w:val="TableParagraph"/>
              <w:rPr>
                <w:sz w:val="24"/>
                <w:szCs w:val="24"/>
              </w:rPr>
            </w:pPr>
            <w:r w:rsidRPr="00FA286F">
              <w:rPr>
                <w:b/>
                <w:bCs/>
                <w:sz w:val="24"/>
                <w:szCs w:val="24"/>
              </w:rPr>
              <w:t xml:space="preserve"> Мақсаты:  </w:t>
            </w:r>
            <w:r w:rsidRPr="00FA286F">
              <w:rPr>
                <w:sz w:val="24"/>
                <w:szCs w:val="24"/>
              </w:rPr>
              <w:t>буындардан сөз құрауға үйрету</w:t>
            </w:r>
          </w:p>
          <w:p w:rsidR="00F31CF4" w:rsidRPr="00FA286F" w:rsidRDefault="00F31CF4" w:rsidP="00002B7B">
            <w:pPr>
              <w:pStyle w:val="TableParagraph"/>
              <w:rPr>
                <w:b/>
                <w:bCs/>
                <w:sz w:val="24"/>
                <w:szCs w:val="24"/>
              </w:rPr>
            </w:pPr>
            <w:r w:rsidRPr="00FA286F">
              <w:rPr>
                <w:b/>
                <w:bCs/>
                <w:sz w:val="24"/>
                <w:szCs w:val="24"/>
              </w:rPr>
              <w:t xml:space="preserve">Күтілетін нəтиже: </w:t>
            </w:r>
          </w:p>
          <w:p w:rsidR="00F31CF4" w:rsidRPr="00FA286F" w:rsidRDefault="00F31CF4" w:rsidP="00002B7B">
            <w:pPr>
              <w:pStyle w:val="TableParagraph"/>
              <w:rPr>
                <w:sz w:val="24"/>
                <w:szCs w:val="24"/>
              </w:rPr>
            </w:pPr>
            <w:r w:rsidRPr="00FA286F">
              <w:rPr>
                <w:b/>
                <w:bCs/>
                <w:sz w:val="24"/>
                <w:szCs w:val="24"/>
              </w:rPr>
              <w:t>Жасайды</w:t>
            </w:r>
            <w:r w:rsidRPr="00FA286F">
              <w:rPr>
                <w:sz w:val="24"/>
                <w:szCs w:val="24"/>
              </w:rPr>
              <w:t xml:space="preserve">: жұмбақтарды шешеді, сөздерді буынға бөледі. Буындардан сөз құрайды. </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бір буында бір дауысты дыбыс болатынын. Қолданады: сөздерді буынға бөлу</w:t>
            </w:r>
          </w:p>
          <w:p w:rsidR="00F31CF4" w:rsidRPr="00FA286F" w:rsidRDefault="00F31CF4" w:rsidP="00002B7B">
            <w:pPr>
              <w:pStyle w:val="TableParagraph"/>
              <w:rPr>
                <w:b/>
                <w:bCs/>
                <w:sz w:val="24"/>
                <w:szCs w:val="24"/>
              </w:rPr>
            </w:pPr>
            <w:r w:rsidRPr="00FA286F">
              <w:rPr>
                <w:b/>
                <w:bCs/>
                <w:sz w:val="24"/>
                <w:szCs w:val="24"/>
              </w:rPr>
              <w:t>«Жоғалған буын» дидактикалық ойыны Шарты</w:t>
            </w:r>
          </w:p>
          <w:p w:rsidR="00F31CF4" w:rsidRPr="00FA286F" w:rsidRDefault="00F31CF4" w:rsidP="00002B7B">
            <w:pPr>
              <w:pStyle w:val="TableParagraph"/>
              <w:rPr>
                <w:sz w:val="24"/>
                <w:szCs w:val="24"/>
              </w:rPr>
            </w:pPr>
            <w:r w:rsidRPr="00FA286F">
              <w:rPr>
                <w:sz w:val="24"/>
                <w:szCs w:val="24"/>
              </w:rPr>
              <w:t>: педагог бір буынды айтады, балалар жалғастырып, келесі буынды табады. Бір буыннан бірнеше сөз құраса болады. те -(геш), те -(рек), те -(мір), те -(сік), те -(тік). ор -(та), ор -(ман), ор -(ақ). өр -(мек), өр -(кеш), өр -(ле), өр -(мек-ші)</w:t>
            </w:r>
          </w:p>
        </w:tc>
        <w:tc>
          <w:tcPr>
            <w:tcW w:w="2522"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 xml:space="preserve">Сауат ашу негіздері </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sz w:val="24"/>
                <w:szCs w:val="24"/>
              </w:rPr>
              <w:t xml:space="preserve">  Буындардан сөздер құрастыруға (ауызша) үйрету</w:t>
            </w:r>
          </w:p>
          <w:p w:rsidR="00F31CF4" w:rsidRPr="00FA286F" w:rsidRDefault="00F31CF4" w:rsidP="00002B7B">
            <w:pPr>
              <w:pStyle w:val="TableParagraph"/>
              <w:rPr>
                <w:sz w:val="24"/>
                <w:szCs w:val="24"/>
              </w:rPr>
            </w:pPr>
            <w:r w:rsidRPr="00FA286F">
              <w:rPr>
                <w:b/>
                <w:bCs/>
                <w:sz w:val="24"/>
                <w:szCs w:val="24"/>
              </w:rPr>
              <w:t xml:space="preserve"> Мақсаты:  </w:t>
            </w:r>
            <w:r w:rsidRPr="00FA286F">
              <w:rPr>
                <w:sz w:val="24"/>
                <w:szCs w:val="24"/>
              </w:rPr>
              <w:t>буындардан сөз құрауға үйрету</w:t>
            </w:r>
          </w:p>
          <w:p w:rsidR="00F31CF4" w:rsidRPr="00FA286F" w:rsidRDefault="00F31CF4" w:rsidP="00002B7B">
            <w:pPr>
              <w:pStyle w:val="TableParagraph"/>
              <w:rPr>
                <w:b/>
                <w:bCs/>
                <w:sz w:val="24"/>
                <w:szCs w:val="24"/>
              </w:rPr>
            </w:pPr>
            <w:r w:rsidRPr="00FA286F">
              <w:rPr>
                <w:b/>
                <w:bCs/>
                <w:sz w:val="24"/>
                <w:szCs w:val="24"/>
              </w:rPr>
              <w:t xml:space="preserve">Күтілетін нəтиже: </w:t>
            </w:r>
          </w:p>
          <w:p w:rsidR="00F31CF4" w:rsidRPr="00FA286F" w:rsidRDefault="00F31CF4" w:rsidP="00002B7B">
            <w:pPr>
              <w:pStyle w:val="TableParagraph"/>
              <w:rPr>
                <w:sz w:val="24"/>
                <w:szCs w:val="24"/>
              </w:rPr>
            </w:pPr>
            <w:r w:rsidRPr="00FA286F">
              <w:rPr>
                <w:b/>
                <w:bCs/>
                <w:sz w:val="24"/>
                <w:szCs w:val="24"/>
              </w:rPr>
              <w:t>Жасайды</w:t>
            </w:r>
            <w:r w:rsidRPr="00FA286F">
              <w:rPr>
                <w:sz w:val="24"/>
                <w:szCs w:val="24"/>
              </w:rPr>
              <w:t xml:space="preserve">: жұмбақтарды шешеді, сөздерді буынға бөледі. Буындардан сөз құрайды. </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бір буында бір дауысты дыбыс болатынын. Қолданады: сөздерді буынға бөлу</w:t>
            </w:r>
          </w:p>
          <w:p w:rsidR="00F31CF4" w:rsidRPr="00FA286F" w:rsidRDefault="00F31CF4" w:rsidP="00002B7B">
            <w:pPr>
              <w:pStyle w:val="TableParagraph"/>
              <w:rPr>
                <w:sz w:val="24"/>
                <w:szCs w:val="24"/>
              </w:rPr>
            </w:pPr>
            <w:r w:rsidRPr="00FA286F">
              <w:rPr>
                <w:sz w:val="24"/>
                <w:szCs w:val="24"/>
              </w:rPr>
              <w:t>«</w:t>
            </w:r>
            <w:r w:rsidRPr="00FA286F">
              <w:rPr>
                <w:b/>
                <w:bCs/>
                <w:sz w:val="24"/>
                <w:szCs w:val="24"/>
              </w:rPr>
              <w:t>Буынды қос» дидактикалық ойыны</w:t>
            </w:r>
            <w:r w:rsidRPr="00FA286F">
              <w:rPr>
                <w:sz w:val="24"/>
                <w:szCs w:val="24"/>
              </w:rPr>
              <w:t xml:space="preserve"> – Балалар шеңберге тұрайық. Мен буынды айтып, бір балаға допты лақтырамын, бала допты ұстап алып, буынды қосып, сөзді жалғастырады. Мысалы:( ас+паз, кі+тап, ба+лық, ба+ла). Ойынды өзгертуге болады</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 xml:space="preserve">Көркем әдебиет </w:t>
            </w:r>
          </w:p>
          <w:p w:rsidR="00F31CF4" w:rsidRPr="00FA286F" w:rsidRDefault="00F31CF4" w:rsidP="00002B7B">
            <w:pPr>
              <w:pStyle w:val="TableParagraph"/>
              <w:rPr>
                <w:sz w:val="24"/>
                <w:szCs w:val="24"/>
              </w:rPr>
            </w:pPr>
            <w:r w:rsidRPr="00FA286F">
              <w:rPr>
                <w:b/>
                <w:bCs/>
                <w:sz w:val="24"/>
                <w:szCs w:val="24"/>
              </w:rPr>
              <w:t>Міндеті</w:t>
            </w:r>
            <w:r w:rsidRPr="00FA286F">
              <w:rPr>
                <w:sz w:val="24"/>
                <w:szCs w:val="24"/>
              </w:rPr>
              <w:t>:  айналасында болып жатқан оқиғаларға өзінің көзқарасын білдіруге құлшынысын дамыту, сөйлегенде мақал-мәтелдерді қолдануға баулу</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xml:space="preserve">    : сюжеттік бірізділікті сақтап, көңіл күймен, қисынды мазмұндауға дағдыландыру   .</w:t>
            </w:r>
          </w:p>
          <w:p w:rsidR="00F31CF4" w:rsidRPr="00FA286F" w:rsidRDefault="00F31CF4" w:rsidP="00002B7B">
            <w:pPr>
              <w:pStyle w:val="TableParagraph"/>
              <w:rPr>
                <w:sz w:val="24"/>
                <w:szCs w:val="24"/>
              </w:rPr>
            </w:pPr>
            <w:r w:rsidRPr="00FA286F">
              <w:rPr>
                <w:b/>
                <w:bCs/>
                <w:sz w:val="24"/>
                <w:szCs w:val="24"/>
              </w:rPr>
              <w:t>Күтілетін нəтижелер: Жасайды:</w:t>
            </w:r>
            <w:r w:rsidRPr="00FA286F">
              <w:rPr>
                <w:sz w:val="24"/>
                <w:szCs w:val="24"/>
              </w:rPr>
              <w:t xml:space="preserve"> əңгіменің мазмұнын эмоциямен қабылдай алады; </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əңгіменің мазмұнын түсінеді; </w:t>
            </w:r>
          </w:p>
          <w:p w:rsidR="00F31CF4" w:rsidRPr="00FA286F" w:rsidRDefault="00F31CF4" w:rsidP="00002B7B">
            <w:pPr>
              <w:pStyle w:val="TableParagraph"/>
              <w:rPr>
                <w:sz w:val="24"/>
                <w:szCs w:val="24"/>
              </w:rPr>
            </w:pPr>
            <w:r w:rsidRPr="00FA286F">
              <w:rPr>
                <w:b/>
                <w:bCs/>
                <w:sz w:val="24"/>
                <w:szCs w:val="24"/>
              </w:rPr>
              <w:t>Қолданады</w:t>
            </w:r>
            <w:r w:rsidRPr="00FA286F">
              <w:rPr>
                <w:sz w:val="24"/>
                <w:szCs w:val="24"/>
              </w:rPr>
              <w:t>: əңгімені өз ойымен мазмұндап береді</w:t>
            </w:r>
          </w:p>
          <w:p w:rsidR="00F31CF4" w:rsidRPr="00FA286F" w:rsidRDefault="00F31CF4" w:rsidP="00002B7B">
            <w:pPr>
              <w:pStyle w:val="TableParagraph"/>
              <w:rPr>
                <w:sz w:val="24"/>
                <w:szCs w:val="24"/>
              </w:rPr>
            </w:pPr>
            <w:r w:rsidRPr="00FA286F">
              <w:rPr>
                <w:b/>
                <w:bCs/>
                <w:sz w:val="24"/>
                <w:szCs w:val="24"/>
              </w:rPr>
              <w:t>Дидактикалық ойын: «Кім жылдам». Ойын шарты:</w:t>
            </w:r>
            <w:r w:rsidRPr="00FA286F">
              <w:rPr>
                <w:sz w:val="24"/>
                <w:szCs w:val="24"/>
              </w:rPr>
              <w:t xml:space="preserve"> Мақалдың басын педагог айтады, балалар жалғастырады. – Туған жерге туыңды ... (тік). – Батыр туса ел ырысы, жаңбыр жауса ... (жер ырысы). Дəптермен жұмыс: 1. Біздің Отанымыз қалай аталады? Картадан Нұр-Сұлтан, Алматы қалаларын көрсет. Тəуелсіздік күні қашан тойланады? Сен тұратын жерде оны қалай өткізеді? 2. Қазақстан Республикасының Мемлекеттік Туын белгіле. 3. Суретті аяқтап, сал. Боя. 4. Мақалдың мағынасын түсініп ал. Егемен елдің еңсесі биік. Педагог мақалдың мағынасын түсіндіреді. Біздің еліміз ешкімге тəуелді емес, өз Туы, Гимні, Елтаңбасы бар, дербес мемлекет. Сондықтан еңсесі биік</w:t>
            </w:r>
          </w:p>
          <w:p w:rsidR="00F31CF4" w:rsidRPr="00FA286F" w:rsidRDefault="00F31CF4" w:rsidP="00002B7B">
            <w:pPr>
              <w:pStyle w:val="TableParagraph"/>
              <w:rPr>
                <w:sz w:val="24"/>
                <w:szCs w:val="24"/>
              </w:rPr>
            </w:pPr>
          </w:p>
        </w:tc>
      </w:tr>
      <w:tr w:rsidR="00F31CF4" w:rsidRPr="00FA286F" w:rsidTr="00002B7B">
        <w:trPr>
          <w:gridAfter w:val="1"/>
          <w:wAfter w:w="12" w:type="dxa"/>
          <w:trHeight w:val="244"/>
        </w:trPr>
        <w:tc>
          <w:tcPr>
            <w:tcW w:w="15439" w:type="dxa"/>
            <w:gridSpan w:val="2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11"/>
              <w:rPr>
                <w:rFonts w:ascii="Times New Roman" w:hAnsi="Times New Roman" w:cs="Times New Roman"/>
                <w:b/>
                <w:sz w:val="24"/>
                <w:szCs w:val="24"/>
                <w:lang w:val="kk-KZ" w:bidi="en-US"/>
              </w:rPr>
            </w:pPr>
            <w:r w:rsidRPr="00FA286F">
              <w:rPr>
                <w:rFonts w:ascii="Times New Roman" w:hAnsi="Times New Roman" w:cs="Times New Roman"/>
                <w:b/>
                <w:sz w:val="24"/>
                <w:szCs w:val="24"/>
                <w:shd w:val="clear" w:color="auto" w:fill="FFFFFF"/>
                <w:lang w:val="kk-KZ"/>
              </w:rPr>
              <w:t xml:space="preserve">                                                 Үзіліс  :  </w:t>
            </w:r>
            <w:r w:rsidRPr="00FA286F">
              <w:rPr>
                <w:rStyle w:val="apple-converted-space"/>
                <w:rFonts w:ascii="Times New Roman" w:hAnsi="Times New Roman" w:cs="Times New Roman"/>
                <w:sz w:val="24"/>
                <w:szCs w:val="24"/>
                <w:shd w:val="clear" w:color="auto" w:fill="FFFFFF"/>
                <w:lang w:val="kk-KZ"/>
              </w:rPr>
              <w:t> Кеңістіктікті бағдарлау дағдысын қалыптастыру ойындары  </w:t>
            </w:r>
          </w:p>
        </w:tc>
      </w:tr>
      <w:tr w:rsidR="00F31CF4" w:rsidRPr="00BF6CF8" w:rsidTr="00002B7B">
        <w:trPr>
          <w:gridAfter w:val="1"/>
          <w:wAfter w:w="12" w:type="dxa"/>
          <w:trHeight w:val="1890"/>
        </w:trPr>
        <w:tc>
          <w:tcPr>
            <w:tcW w:w="6371" w:type="dxa"/>
            <w:gridSpan w:val="8"/>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pStyle w:val="TableParagraph"/>
              <w:rPr>
                <w:sz w:val="24"/>
                <w:szCs w:val="24"/>
                <w:shd w:val="clear" w:color="auto" w:fill="F8F8F8"/>
              </w:rPr>
            </w:pPr>
            <w:r w:rsidRPr="00FA286F">
              <w:rPr>
                <w:b/>
                <w:sz w:val="24"/>
                <w:szCs w:val="24"/>
                <w:shd w:val="clear" w:color="auto" w:fill="F8F8F8"/>
              </w:rPr>
              <w:t>Артикулляциялық тіл жаттығулары</w:t>
            </w:r>
            <w:r w:rsidRPr="00FA286F">
              <w:rPr>
                <w:sz w:val="24"/>
                <w:szCs w:val="24"/>
              </w:rPr>
              <w:br/>
            </w:r>
            <w:r w:rsidRPr="00FA286F">
              <w:rPr>
                <w:b/>
                <w:sz w:val="24"/>
                <w:szCs w:val="24"/>
                <w:shd w:val="clear" w:color="auto" w:fill="F8F8F8"/>
              </w:rPr>
              <w:t>Тілге арналған:</w:t>
            </w:r>
            <w:r w:rsidRPr="00FA286F">
              <w:rPr>
                <w:sz w:val="24"/>
                <w:szCs w:val="24"/>
              </w:rPr>
              <w:br/>
            </w:r>
            <w:r w:rsidRPr="00FA286F">
              <w:rPr>
                <w:sz w:val="24"/>
                <w:szCs w:val="24"/>
                <w:shd w:val="clear" w:color="auto" w:fill="F8F8F8"/>
              </w:rPr>
              <w:t>Суретті тіл ұстарту</w:t>
            </w:r>
            <w:r w:rsidRPr="00FA286F">
              <w:rPr>
                <w:sz w:val="24"/>
                <w:szCs w:val="24"/>
              </w:rPr>
              <w:br/>
            </w:r>
            <w:r w:rsidRPr="00FA286F">
              <w:rPr>
                <w:sz w:val="24"/>
                <w:szCs w:val="24"/>
                <w:shd w:val="clear" w:color="auto" w:fill="F8F8F8"/>
              </w:rPr>
              <w:t>Ша – ша – ша</w:t>
            </w:r>
            <w:r w:rsidRPr="00FA286F">
              <w:rPr>
                <w:sz w:val="24"/>
                <w:szCs w:val="24"/>
              </w:rPr>
              <w:br/>
            </w:r>
            <w:r w:rsidRPr="00FA286F">
              <w:rPr>
                <w:sz w:val="24"/>
                <w:szCs w:val="24"/>
                <w:shd w:val="clear" w:color="auto" w:fill="F8F8F8"/>
              </w:rPr>
              <w:t>Айшаның шанасы тама (ша)</w:t>
            </w:r>
            <w:r w:rsidRPr="00FA286F">
              <w:rPr>
                <w:sz w:val="24"/>
                <w:szCs w:val="24"/>
              </w:rPr>
              <w:br/>
            </w:r>
            <w:r w:rsidRPr="00FA286F">
              <w:rPr>
                <w:sz w:val="24"/>
                <w:szCs w:val="24"/>
                <w:shd w:val="clear" w:color="auto" w:fill="F8F8F8"/>
              </w:rPr>
              <w:t>Са – са – са</w:t>
            </w:r>
            <w:r w:rsidRPr="00FA286F">
              <w:rPr>
                <w:sz w:val="24"/>
                <w:szCs w:val="24"/>
              </w:rPr>
              <w:br/>
            </w:r>
            <w:r w:rsidRPr="00FA286F">
              <w:rPr>
                <w:sz w:val="24"/>
                <w:szCs w:val="24"/>
                <w:shd w:val="clear" w:color="auto" w:fill="F8F8F8"/>
              </w:rPr>
              <w:t>Қасқыр соқты Мұ (са)</w:t>
            </w:r>
            <w:r w:rsidRPr="00FA286F">
              <w:rPr>
                <w:sz w:val="24"/>
                <w:szCs w:val="24"/>
              </w:rPr>
              <w:br/>
            </w:r>
            <w:r w:rsidRPr="00FA286F">
              <w:rPr>
                <w:sz w:val="24"/>
                <w:szCs w:val="24"/>
                <w:shd w:val="clear" w:color="auto" w:fill="F8F8F8"/>
              </w:rPr>
              <w:t>Ол – ол – ол</w:t>
            </w:r>
            <w:r w:rsidRPr="00FA286F">
              <w:rPr>
                <w:sz w:val="24"/>
                <w:szCs w:val="24"/>
              </w:rPr>
              <w:br/>
            </w:r>
            <w:r w:rsidRPr="00FA286F">
              <w:rPr>
                <w:sz w:val="24"/>
                <w:szCs w:val="24"/>
                <w:shd w:val="clear" w:color="auto" w:fill="F8F8F8"/>
              </w:rPr>
              <w:t>Ағашта лимон м(ол)</w:t>
            </w:r>
            <w:r w:rsidRPr="00FA286F">
              <w:rPr>
                <w:sz w:val="24"/>
                <w:szCs w:val="24"/>
              </w:rPr>
              <w:br/>
            </w:r>
            <w:r w:rsidRPr="00FA286F">
              <w:rPr>
                <w:sz w:val="24"/>
                <w:szCs w:val="24"/>
                <w:shd w:val="clear" w:color="auto" w:fill="F8F8F8"/>
              </w:rPr>
              <w:t>Ра – ра – ра</w:t>
            </w:r>
            <w:r w:rsidRPr="00FA286F">
              <w:rPr>
                <w:sz w:val="24"/>
                <w:szCs w:val="24"/>
              </w:rPr>
              <w:br/>
            </w:r>
            <w:r w:rsidRPr="00FA286F">
              <w:rPr>
                <w:sz w:val="24"/>
                <w:szCs w:val="24"/>
                <w:shd w:val="clear" w:color="auto" w:fill="F8F8F8"/>
              </w:rPr>
              <w:t>Дүкеннен нан алды Са (ра)</w:t>
            </w:r>
            <w:r w:rsidRPr="00FA286F">
              <w:rPr>
                <w:sz w:val="24"/>
                <w:szCs w:val="24"/>
              </w:rPr>
              <w:br/>
            </w:r>
            <w:r w:rsidRPr="00FA286F">
              <w:rPr>
                <w:sz w:val="24"/>
                <w:szCs w:val="24"/>
                <w:shd w:val="clear" w:color="auto" w:fill="F8F8F8"/>
              </w:rPr>
              <w:t>Із – із – із</w:t>
            </w:r>
            <w:r w:rsidRPr="00FA286F">
              <w:rPr>
                <w:sz w:val="24"/>
                <w:szCs w:val="24"/>
              </w:rPr>
              <w:br/>
            </w:r>
            <w:r w:rsidRPr="00FA286F">
              <w:rPr>
                <w:sz w:val="24"/>
                <w:szCs w:val="24"/>
                <w:shd w:val="clear" w:color="auto" w:fill="F8F8F8"/>
              </w:rPr>
              <w:t>Тамаққа қосты сәб(із)</w:t>
            </w:r>
            <w:r w:rsidRPr="00FA286F">
              <w:rPr>
                <w:sz w:val="24"/>
                <w:szCs w:val="24"/>
              </w:rPr>
              <w:br/>
            </w:r>
            <w:r w:rsidRPr="00FA286F">
              <w:rPr>
                <w:sz w:val="24"/>
                <w:szCs w:val="24"/>
                <w:shd w:val="clear" w:color="auto" w:fill="F8F8F8"/>
              </w:rPr>
              <w:t>Жу – жу – жу</w:t>
            </w:r>
            <w:r w:rsidRPr="00FA286F">
              <w:rPr>
                <w:sz w:val="24"/>
                <w:szCs w:val="24"/>
              </w:rPr>
              <w:br/>
            </w:r>
            <w:r w:rsidRPr="00FA286F">
              <w:rPr>
                <w:sz w:val="24"/>
                <w:szCs w:val="24"/>
                <w:shd w:val="clear" w:color="auto" w:fill="F8F8F8"/>
              </w:rPr>
              <w:t>Ыдысты тазалап (жу)</w:t>
            </w:r>
          </w:p>
          <w:p w:rsidR="00F31CF4" w:rsidRPr="00FA286F" w:rsidRDefault="00F31CF4" w:rsidP="00002B7B">
            <w:pPr>
              <w:pStyle w:val="TableParagraph"/>
              <w:rPr>
                <w:sz w:val="24"/>
                <w:szCs w:val="24"/>
                <w:shd w:val="clear" w:color="auto" w:fill="F8F8F8"/>
              </w:rPr>
            </w:pPr>
          </w:p>
          <w:p w:rsidR="00F31CF4" w:rsidRPr="00FA286F" w:rsidRDefault="00F31CF4" w:rsidP="00002B7B">
            <w:pPr>
              <w:pStyle w:val="TableParagraph"/>
              <w:rPr>
                <w:sz w:val="24"/>
                <w:szCs w:val="24"/>
              </w:rPr>
            </w:pPr>
            <w:r w:rsidRPr="00FA286F">
              <w:rPr>
                <w:rStyle w:val="af5"/>
                <w:sz w:val="24"/>
                <w:szCs w:val="24"/>
              </w:rPr>
              <w:t xml:space="preserve"> «Ат шауып келеді»</w:t>
            </w:r>
          </w:p>
          <w:p w:rsidR="00F31CF4" w:rsidRPr="00FA286F" w:rsidRDefault="00F31CF4" w:rsidP="00002B7B">
            <w:pPr>
              <w:pStyle w:val="TableParagraph"/>
              <w:rPr>
                <w:sz w:val="24"/>
                <w:szCs w:val="24"/>
              </w:rPr>
            </w:pPr>
            <w:r w:rsidRPr="00FA286F">
              <w:rPr>
                <w:rStyle w:val="af5"/>
                <w:sz w:val="24"/>
                <w:szCs w:val="24"/>
              </w:rPr>
              <w:t>«Ат шауып келеді»</w:t>
            </w:r>
            <w:r w:rsidRPr="00FA286F">
              <w:rPr>
                <w:sz w:val="24"/>
                <w:szCs w:val="24"/>
              </w:rPr>
              <w:t> – ауызды кең ашып тілді таңдайға жапсыру – айыру немесе таңдай қағу. Аталған жаттығулардан тек әрдыбысқа керекті жаттығулар алынады</w:t>
            </w:r>
          </w:p>
          <w:p w:rsidR="00F31CF4" w:rsidRPr="00FA286F" w:rsidRDefault="00F31CF4" w:rsidP="00002B7B">
            <w:pPr>
              <w:pStyle w:val="TableParagraph"/>
              <w:rPr>
                <w:sz w:val="24"/>
                <w:szCs w:val="24"/>
              </w:rPr>
            </w:pPr>
            <w:r w:rsidRPr="00FA286F">
              <w:rPr>
                <w:sz w:val="24"/>
                <w:szCs w:val="24"/>
              </w:rPr>
              <w:t> </w:t>
            </w:r>
          </w:p>
          <w:p w:rsidR="00F31CF4" w:rsidRPr="00FA286F" w:rsidRDefault="00F31CF4" w:rsidP="00002B7B">
            <w:pPr>
              <w:pStyle w:val="TableParagraph"/>
              <w:rPr>
                <w:sz w:val="24"/>
                <w:szCs w:val="24"/>
              </w:rPr>
            </w:pPr>
            <w:r w:rsidRPr="00FA286F">
              <w:rPr>
                <w:rStyle w:val="af5"/>
                <w:sz w:val="24"/>
                <w:szCs w:val="24"/>
              </w:rPr>
              <w:t xml:space="preserve"> «Грибок» «Саңырауқұлақ»</w:t>
            </w:r>
          </w:p>
          <w:p w:rsidR="00F31CF4" w:rsidRPr="00FA286F" w:rsidRDefault="00F31CF4" w:rsidP="00002B7B">
            <w:pPr>
              <w:pStyle w:val="TableParagraph"/>
              <w:rPr>
                <w:sz w:val="24"/>
                <w:szCs w:val="24"/>
              </w:rPr>
            </w:pPr>
            <w:r w:rsidRPr="00FA286F">
              <w:rPr>
                <w:rStyle w:val="af5"/>
                <w:sz w:val="24"/>
                <w:szCs w:val="24"/>
              </w:rPr>
              <w:t>«Саңырауқұлақ»</w:t>
            </w:r>
            <w:r w:rsidRPr="00FA286F">
              <w:rPr>
                <w:sz w:val="24"/>
                <w:szCs w:val="24"/>
              </w:rPr>
              <w:t> -ауызды кең ашып, тілді таңдайға жапсыра ұстап тұрып төменгі жақты басып ауызды кең ашып ұстау.</w:t>
            </w:r>
          </w:p>
          <w:p w:rsidR="00F31CF4" w:rsidRPr="00FA286F" w:rsidRDefault="00F31CF4" w:rsidP="00002B7B">
            <w:pPr>
              <w:pStyle w:val="TableParagraph"/>
              <w:rPr>
                <w:b/>
                <w:i/>
                <w:sz w:val="24"/>
                <w:szCs w:val="24"/>
              </w:rPr>
            </w:pPr>
          </w:p>
        </w:tc>
        <w:tc>
          <w:tcPr>
            <w:tcW w:w="5091" w:type="dxa"/>
            <w:gridSpan w:val="10"/>
            <w:vMerge w:val="restart"/>
            <w:tcBorders>
              <w:top w:val="single" w:sz="4" w:space="0" w:color="auto"/>
              <w:left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b/>
                <w:bCs/>
                <w:sz w:val="24"/>
                <w:szCs w:val="24"/>
              </w:rPr>
              <w:t>Кеңістіктікті бағдарлау дағдысын қалыптастыру ойын: «Мен қайда отырамын...»</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кеңістікті бағдарлауға дағдыландыру</w:t>
            </w:r>
          </w:p>
          <w:p w:rsidR="00F31CF4" w:rsidRPr="00FA286F" w:rsidRDefault="00F31CF4" w:rsidP="00002B7B">
            <w:pPr>
              <w:pStyle w:val="TableParagraph"/>
              <w:rPr>
                <w:sz w:val="24"/>
                <w:szCs w:val="24"/>
              </w:rPr>
            </w:pPr>
            <w:r w:rsidRPr="00FA286F">
              <w:rPr>
                <w:b/>
                <w:bCs/>
                <w:sz w:val="24"/>
                <w:szCs w:val="24"/>
              </w:rPr>
              <w:t>Қажетті заттар:</w:t>
            </w:r>
            <w:r w:rsidRPr="00FA286F">
              <w:rPr>
                <w:sz w:val="24"/>
                <w:szCs w:val="24"/>
              </w:rPr>
              <w:t> жұп суреттер, не балалардың жеке заттары</w:t>
            </w:r>
          </w:p>
          <w:p w:rsidR="00F31CF4" w:rsidRPr="00FA286F" w:rsidRDefault="00F31CF4" w:rsidP="00002B7B">
            <w:pPr>
              <w:pStyle w:val="TableParagraph"/>
              <w:rPr>
                <w:sz w:val="24"/>
                <w:szCs w:val="24"/>
              </w:rPr>
            </w:pPr>
            <w:r w:rsidRPr="00FA286F">
              <w:rPr>
                <w:b/>
                <w:bCs/>
                <w:sz w:val="24"/>
                <w:szCs w:val="24"/>
              </w:rPr>
              <w:t>Ойын барысы:</w:t>
            </w:r>
            <w:r w:rsidRPr="00FA286F">
              <w:rPr>
                <w:sz w:val="24"/>
                <w:szCs w:val="24"/>
              </w:rPr>
              <w:t> аталмыш ойынды ұйымдастырылған оқу қызметінің алдында балаларды отырғызу үшін де пайдалануға болады. Барлық бала ортаға шығады. Үстел үстінде суреттер топтамасы жатады. Педагог әр балаға қай жерге отыру керектігі жөнінде нұсқау береді. Бала болса қолындағы суретпен салыстыра отырып, нұсқаудың дұрыстығын тексереді. Мысалы, Айгүл, есік алдындағы, терезенің сол жағындағы үстелге келіп, оң жағына отыр. Марат, педагог үстелі мен шкаф ортасында тұрған үстелге келіп, сол жағына отыр, т.с.с.</w:t>
            </w:r>
          </w:p>
          <w:p w:rsidR="00F31CF4" w:rsidRPr="00FA286F" w:rsidRDefault="00F31CF4" w:rsidP="00002B7B">
            <w:pPr>
              <w:pStyle w:val="TableParagraph"/>
              <w:rPr>
                <w:sz w:val="24"/>
                <w:szCs w:val="24"/>
              </w:rPr>
            </w:pPr>
          </w:p>
        </w:tc>
        <w:tc>
          <w:tcPr>
            <w:tcW w:w="3977" w:type="dxa"/>
            <w:gridSpan w:val="6"/>
            <w:vMerge w:val="restart"/>
            <w:tcBorders>
              <w:top w:val="single" w:sz="4" w:space="0" w:color="auto"/>
              <w:left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b/>
                <w:bCs/>
                <w:sz w:val="24"/>
                <w:szCs w:val="24"/>
              </w:rPr>
              <w:t>Кеңістіктікті бағдарлау дағдысын қалыптастыру ойын: «Кеме»</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кеңістікті бағдарлауға дағдыландыру</w:t>
            </w:r>
          </w:p>
          <w:p w:rsidR="00F31CF4" w:rsidRPr="00FA286F" w:rsidRDefault="00F31CF4" w:rsidP="00002B7B">
            <w:pPr>
              <w:pStyle w:val="TableParagraph"/>
              <w:rPr>
                <w:sz w:val="24"/>
                <w:szCs w:val="24"/>
              </w:rPr>
            </w:pPr>
            <w:r w:rsidRPr="00FA286F">
              <w:rPr>
                <w:b/>
                <w:bCs/>
                <w:sz w:val="24"/>
                <w:szCs w:val="24"/>
              </w:rPr>
              <w:t>Қажетті заттар:</w:t>
            </w:r>
            <w:r w:rsidRPr="00FA286F">
              <w:rPr>
                <w:sz w:val="24"/>
                <w:szCs w:val="24"/>
              </w:rPr>
              <w:t> орындықтар, жануарлар суреттері</w:t>
            </w:r>
            <w:r w:rsidRPr="00FA286F">
              <w:rPr>
                <w:b/>
                <w:bCs/>
                <w:sz w:val="24"/>
                <w:szCs w:val="24"/>
              </w:rPr>
              <w:t>,</w:t>
            </w:r>
            <w:r w:rsidRPr="00FA286F">
              <w:rPr>
                <w:sz w:val="24"/>
                <w:szCs w:val="24"/>
              </w:rPr>
              <w:t> ойыншық жануарлар.</w:t>
            </w:r>
          </w:p>
          <w:p w:rsidR="00F31CF4" w:rsidRPr="00FA286F" w:rsidRDefault="00F31CF4" w:rsidP="00002B7B">
            <w:pPr>
              <w:pStyle w:val="TableParagraph"/>
              <w:rPr>
                <w:sz w:val="24"/>
                <w:szCs w:val="24"/>
              </w:rPr>
            </w:pPr>
            <w:r w:rsidRPr="00FA286F">
              <w:rPr>
                <w:b/>
                <w:bCs/>
                <w:sz w:val="24"/>
                <w:szCs w:val="24"/>
              </w:rPr>
              <w:t>Ойын барысы:</w:t>
            </w:r>
            <w:r w:rsidRPr="00FA286F">
              <w:rPr>
                <w:sz w:val="24"/>
                <w:szCs w:val="24"/>
              </w:rPr>
              <w:t> бөлменің бір жағына 3-4 қатарға үш-үштен бір-бірінен бірдей қашықтықта орындықтар орналастырылады. Орындықтар теңіздегі «аралдар». Ал әр бала кезекпен кезек «кеме» болады. Әр «аралда» түрлі суреттер жасырылған (ойыншық жануар не түрлі жануарлардың суреттері). Кеме болған бала қай жануарға баратынын айтады. Педагог болса ол жануардың қай аралда жасырынып тұрғаны жөнінде бағдар береді. Бала болса педагог бағдарлаған «аралды» тауып, педагогтың жауабының дұрыстығына көз жеткізуі керек.</w:t>
            </w:r>
          </w:p>
          <w:p w:rsidR="00F31CF4" w:rsidRPr="00FA286F" w:rsidRDefault="00F31CF4" w:rsidP="00002B7B">
            <w:pPr>
              <w:pStyle w:val="TableParagraph"/>
              <w:rPr>
                <w:sz w:val="24"/>
                <w:szCs w:val="24"/>
              </w:rPr>
            </w:pPr>
            <w:r w:rsidRPr="00FA286F">
              <w:rPr>
                <w:b/>
                <w:bCs/>
                <w:sz w:val="24"/>
                <w:szCs w:val="24"/>
              </w:rPr>
              <w:t>1</w:t>
            </w:r>
            <w:r w:rsidRPr="00FA286F">
              <w:rPr>
                <w:sz w:val="24"/>
                <w:szCs w:val="24"/>
              </w:rPr>
              <w:t> </w:t>
            </w:r>
            <w:r w:rsidRPr="00FA286F">
              <w:rPr>
                <w:b/>
                <w:bCs/>
                <w:sz w:val="24"/>
                <w:szCs w:val="24"/>
              </w:rPr>
              <w:t>нұсқа:</w:t>
            </w:r>
            <w:r w:rsidRPr="00FA286F">
              <w:rPr>
                <w:sz w:val="24"/>
                <w:szCs w:val="24"/>
              </w:rPr>
              <w:t> педагог тапсырманы ретімен береді. Берілген нұсқау барысында баланың тұрған нүктесі ескеріледі. Мысалы: алдағы екі аралдан жүріп өт, енді солға бұрылып, тағы бір аралдан өт, оңға бұрылып тағы бір аралдан өт те, атаған жануарыңды ізде.</w:t>
            </w:r>
          </w:p>
          <w:p w:rsidR="00F31CF4" w:rsidRPr="00FA286F" w:rsidRDefault="00F31CF4" w:rsidP="00002B7B">
            <w:pPr>
              <w:pStyle w:val="TableParagraph"/>
              <w:rPr>
                <w:sz w:val="24"/>
                <w:szCs w:val="24"/>
              </w:rPr>
            </w:pPr>
            <w:r w:rsidRPr="00FA286F">
              <w:rPr>
                <w:b/>
                <w:bCs/>
                <w:sz w:val="24"/>
                <w:szCs w:val="24"/>
              </w:rPr>
              <w:t>2</w:t>
            </w:r>
            <w:r w:rsidRPr="00FA286F">
              <w:rPr>
                <w:sz w:val="24"/>
                <w:szCs w:val="24"/>
              </w:rPr>
              <w:t> </w:t>
            </w:r>
            <w:r w:rsidRPr="00FA286F">
              <w:rPr>
                <w:b/>
                <w:bCs/>
                <w:sz w:val="24"/>
                <w:szCs w:val="24"/>
              </w:rPr>
              <w:t>нұсқа:</w:t>
            </w:r>
            <w:r w:rsidRPr="00FA286F">
              <w:rPr>
                <w:sz w:val="24"/>
                <w:szCs w:val="24"/>
              </w:rPr>
              <w:t> педагог қажет «аралдың» орынын өзге аралдармен бағыттай отырып айтады. Мысалы, бұл «арал» көк түсті, ол сол жақта орналасқан, оның алдында ақ түсті «арал» бар.</w:t>
            </w:r>
          </w:p>
          <w:p w:rsidR="00F31CF4" w:rsidRPr="00FA286F" w:rsidRDefault="00F31CF4" w:rsidP="00002B7B">
            <w:pPr>
              <w:pStyle w:val="TableParagraph"/>
              <w:rPr>
                <w:sz w:val="24"/>
                <w:szCs w:val="24"/>
              </w:rPr>
            </w:pPr>
            <w:r w:rsidRPr="00FA286F">
              <w:rPr>
                <w:b/>
                <w:bCs/>
                <w:sz w:val="24"/>
                <w:szCs w:val="24"/>
              </w:rPr>
              <w:t>3 нұсқа:</w:t>
            </w:r>
            <w:r w:rsidRPr="00FA286F">
              <w:rPr>
                <w:sz w:val="24"/>
                <w:szCs w:val="24"/>
              </w:rPr>
              <w:t> педагог балаға «аралдың» орналасқан жерінің сызбасын бере отырып, сызба бойынша балаға қажетті «аралды» көрсетеді. Бала өзіне қажетті «аралды» сызбаға қарай отырып дұрыс табуы қажет. Мысылы, сызбада (3х3) қажетті «арал» оң жақта, жоғарыда орналасқан., т.с.с.</w:t>
            </w:r>
          </w:p>
          <w:p w:rsidR="00F31CF4" w:rsidRPr="00FA286F" w:rsidRDefault="00F31CF4" w:rsidP="00002B7B">
            <w:pPr>
              <w:pStyle w:val="TableParagraph"/>
              <w:rPr>
                <w:b/>
                <w:sz w:val="24"/>
                <w:szCs w:val="24"/>
              </w:rPr>
            </w:pPr>
          </w:p>
        </w:tc>
      </w:tr>
      <w:tr w:rsidR="00F31CF4" w:rsidRPr="00BF6CF8" w:rsidTr="00002B7B">
        <w:trPr>
          <w:gridAfter w:val="1"/>
          <w:wAfter w:w="12" w:type="dxa"/>
          <w:trHeight w:val="70"/>
        </w:trPr>
        <w:tc>
          <w:tcPr>
            <w:tcW w:w="6371" w:type="dxa"/>
            <w:gridSpan w:val="8"/>
            <w:tcBorders>
              <w:top w:val="nil"/>
              <w:left w:val="single" w:sz="4" w:space="0" w:color="auto"/>
              <w:bottom w:val="single" w:sz="4" w:space="0" w:color="auto"/>
              <w:right w:val="single" w:sz="4" w:space="0" w:color="auto"/>
            </w:tcBorders>
            <w:shd w:val="clear" w:color="auto" w:fill="auto"/>
          </w:tcPr>
          <w:p w:rsidR="00F31CF4" w:rsidRPr="00FA286F" w:rsidRDefault="00F31CF4" w:rsidP="00002B7B">
            <w:pPr>
              <w:jc w:val="center"/>
              <w:rPr>
                <w:rFonts w:ascii="Times New Roman" w:hAnsi="Times New Roman" w:cs="Times New Roman"/>
                <w:b/>
                <w:sz w:val="24"/>
                <w:szCs w:val="24"/>
                <w:shd w:val="clear" w:color="auto" w:fill="FFFFFF"/>
                <w:lang w:val="kk-KZ"/>
              </w:rPr>
            </w:pPr>
          </w:p>
        </w:tc>
        <w:tc>
          <w:tcPr>
            <w:tcW w:w="5091" w:type="dxa"/>
            <w:gridSpan w:val="10"/>
            <w:vMerge/>
            <w:tcBorders>
              <w:left w:val="single" w:sz="4" w:space="0" w:color="auto"/>
              <w:bottom w:val="single" w:sz="4" w:space="0" w:color="auto"/>
              <w:right w:val="single" w:sz="4" w:space="0" w:color="auto"/>
            </w:tcBorders>
            <w:shd w:val="clear" w:color="auto" w:fill="auto"/>
          </w:tcPr>
          <w:p w:rsidR="00F31CF4" w:rsidRPr="00FA286F" w:rsidRDefault="00F31CF4" w:rsidP="00002B7B">
            <w:pPr>
              <w:jc w:val="center"/>
              <w:rPr>
                <w:rFonts w:ascii="Times New Roman" w:hAnsi="Times New Roman" w:cs="Times New Roman"/>
                <w:b/>
                <w:sz w:val="24"/>
                <w:szCs w:val="24"/>
                <w:shd w:val="clear" w:color="auto" w:fill="FFFFFF"/>
                <w:lang w:val="kk-KZ"/>
              </w:rPr>
            </w:pPr>
          </w:p>
        </w:tc>
        <w:tc>
          <w:tcPr>
            <w:tcW w:w="3977" w:type="dxa"/>
            <w:gridSpan w:val="6"/>
            <w:vMerge/>
            <w:tcBorders>
              <w:left w:val="single" w:sz="4" w:space="0" w:color="auto"/>
              <w:bottom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b/>
                <w:bCs/>
                <w:sz w:val="24"/>
                <w:szCs w:val="24"/>
                <w:lang w:val="kk-KZ"/>
              </w:rPr>
            </w:pPr>
          </w:p>
        </w:tc>
      </w:tr>
      <w:tr w:rsidR="00F31CF4" w:rsidRPr="00FA286F" w:rsidTr="00002B7B">
        <w:trPr>
          <w:gridAfter w:val="1"/>
          <w:wAfter w:w="12" w:type="dxa"/>
        </w:trPr>
        <w:tc>
          <w:tcPr>
            <w:tcW w:w="15439" w:type="dxa"/>
            <w:gridSpan w:val="2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jc w:val="center"/>
              <w:rPr>
                <w:rFonts w:ascii="Times New Roman" w:hAnsi="Times New Roman" w:cs="Times New Roman"/>
                <w:b/>
                <w:sz w:val="24"/>
                <w:szCs w:val="24"/>
                <w:lang w:bidi="en-US"/>
              </w:rPr>
            </w:pPr>
            <w:r w:rsidRPr="00FA286F">
              <w:rPr>
                <w:rFonts w:ascii="Times New Roman" w:hAnsi="Times New Roman" w:cs="Times New Roman"/>
                <w:b/>
                <w:sz w:val="24"/>
                <w:szCs w:val="24"/>
              </w:rPr>
              <w:t>2 - ұйымдастырылғаніс-әрекет</w:t>
            </w:r>
          </w:p>
        </w:tc>
      </w:tr>
      <w:tr w:rsidR="00F31CF4" w:rsidRPr="00BF6CF8" w:rsidTr="00002B7B">
        <w:trPr>
          <w:gridAfter w:val="1"/>
          <w:wAfter w:w="12" w:type="dxa"/>
          <w:trHeight w:val="58"/>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jc w:val="center"/>
              <w:rPr>
                <w:rFonts w:ascii="Times New Roman" w:hAnsi="Times New Roman" w:cs="Times New Roman"/>
                <w:b/>
                <w:sz w:val="24"/>
                <w:szCs w:val="24"/>
                <w:lang w:bidi="en-US"/>
              </w:rPr>
            </w:pPr>
          </w:p>
        </w:tc>
        <w:tc>
          <w:tcPr>
            <w:tcW w:w="1580" w:type="dxa"/>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Қоршаған орта</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rFonts w:eastAsia="SimSun"/>
                <w:sz w:val="24"/>
                <w:szCs w:val="24"/>
              </w:rPr>
              <w:t>-белгілі бір жұмыс түрін орындау үшін олардың жабдықталуын түсіну, ұялы телефон, смартфон, компьютер, ғаламтор, теледидардың қолданылуын білу, оларды қолдануда қауіпсіздікті сақтау</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xml:space="preserve"> тұрмыстық техникалардың түрі жəне оның қажеттілігін түсіндіру.     </w:t>
            </w:r>
          </w:p>
          <w:p w:rsidR="00F31CF4" w:rsidRPr="00FA286F" w:rsidRDefault="00F31CF4" w:rsidP="00002B7B">
            <w:pPr>
              <w:pStyle w:val="TableParagraph"/>
              <w:rPr>
                <w:b/>
                <w:bCs/>
                <w:sz w:val="24"/>
                <w:szCs w:val="24"/>
              </w:rPr>
            </w:pPr>
            <w:r w:rsidRPr="00FA286F">
              <w:rPr>
                <w:b/>
                <w:bCs/>
                <w:sz w:val="24"/>
                <w:szCs w:val="24"/>
              </w:rPr>
              <w:t>Күтілетін нəтиже:</w:t>
            </w:r>
          </w:p>
          <w:p w:rsidR="00F31CF4" w:rsidRPr="00FA286F" w:rsidRDefault="00F31CF4" w:rsidP="00002B7B">
            <w:pPr>
              <w:pStyle w:val="TableParagraph"/>
              <w:rPr>
                <w:sz w:val="24"/>
                <w:szCs w:val="24"/>
              </w:rPr>
            </w:pPr>
            <w:r w:rsidRPr="00FA286F">
              <w:rPr>
                <w:sz w:val="24"/>
                <w:szCs w:val="24"/>
              </w:rPr>
              <w:t xml:space="preserve"> • тұрмыстық техниканы дұрыс пайдалануға, үлкендердің көмегінсіз электр тогына қосуға болмайтындығы туралы тапсырмаларды орындай/</w:t>
            </w:r>
            <w:r w:rsidRPr="00FA286F">
              <w:rPr>
                <w:b/>
                <w:bCs/>
                <w:sz w:val="24"/>
                <w:szCs w:val="24"/>
              </w:rPr>
              <w:t>жасайды;</w:t>
            </w:r>
          </w:p>
          <w:p w:rsidR="00F31CF4" w:rsidRPr="00FA286F" w:rsidRDefault="00F31CF4" w:rsidP="00002B7B">
            <w:pPr>
              <w:pStyle w:val="TableParagraph"/>
              <w:rPr>
                <w:sz w:val="24"/>
                <w:szCs w:val="24"/>
              </w:rPr>
            </w:pPr>
            <w:r w:rsidRPr="00FA286F">
              <w:rPr>
                <w:sz w:val="24"/>
                <w:szCs w:val="24"/>
              </w:rPr>
              <w:t xml:space="preserve">• тұрмыста қолданылатын заттарды қалай пайдалану керектігін; олардың атқаратын қызметін </w:t>
            </w:r>
            <w:r w:rsidRPr="00FA286F">
              <w:rPr>
                <w:b/>
                <w:bCs/>
                <w:sz w:val="24"/>
                <w:szCs w:val="24"/>
              </w:rPr>
              <w:t>түсінеді;</w:t>
            </w:r>
          </w:p>
          <w:p w:rsidR="00F31CF4" w:rsidRPr="00FA286F" w:rsidRDefault="00F31CF4" w:rsidP="00002B7B">
            <w:pPr>
              <w:pStyle w:val="TableParagraph"/>
              <w:rPr>
                <w:b/>
                <w:bCs/>
                <w:sz w:val="24"/>
                <w:szCs w:val="24"/>
              </w:rPr>
            </w:pPr>
            <w:r w:rsidRPr="00FA286F">
              <w:rPr>
                <w:sz w:val="24"/>
                <w:szCs w:val="24"/>
              </w:rPr>
              <w:t xml:space="preserve"> • өмір қауіпсіздігі ережелерін </w:t>
            </w:r>
            <w:r w:rsidRPr="00FA286F">
              <w:rPr>
                <w:b/>
                <w:bCs/>
                <w:sz w:val="24"/>
                <w:szCs w:val="24"/>
              </w:rPr>
              <w:t>қолданады.</w:t>
            </w:r>
          </w:p>
          <w:p w:rsidR="00F31CF4" w:rsidRPr="00FA286F" w:rsidRDefault="00F31CF4" w:rsidP="00002B7B">
            <w:pPr>
              <w:pStyle w:val="TableParagraph"/>
              <w:rPr>
                <w:sz w:val="24"/>
                <w:szCs w:val="24"/>
              </w:rPr>
            </w:pPr>
            <w:r w:rsidRPr="00FA286F">
              <w:rPr>
                <w:b/>
                <w:bCs/>
                <w:sz w:val="24"/>
                <w:szCs w:val="24"/>
              </w:rPr>
              <w:t>Ойын: «Жалғастыр».</w:t>
            </w:r>
            <w:r w:rsidRPr="00FA286F">
              <w:rPr>
                <w:sz w:val="24"/>
                <w:szCs w:val="24"/>
              </w:rPr>
              <w:t xml:space="preserve"> – Айжанның анасы демалыс күні үйдің ішін жинастырмақшы болды. Айжан анасына көмектесіп жүрді. Анасы оған кішкене ыдысқа су құйып берді, қолына шүберек ұстатты. Айжан ... ( шүберекпен шаң сүртті). Балаларға Айжанның одан арғы іс-əрекетін өздері айтуды ұсынады. – Анасы шаңсорғышты алып шықты. Айжан шаңсорғышты өзі іске қоспақшы болды. Оған анасы рұқсат етпеді. Ол қызына былай деді: ... Егер балалар жауап беруге қиналса, педагог көмектеседі. Анасы былай деді: – Қызым, шаңсорғыш электр тогымен жұмыс істейді. Сенің қолың су. Сулы қолмен үтік, шаңсорғыш сияқты заттарды ұстауға болмайды. – Анасы Айжанға не үшін шаңсорғышты іске қосуға рұқсат бермеді? Педагог суретті көрсетеді. Суретте электр желісін су қолмен ұстап жатқан көрініс бейнеленген. – Ешқашан су қолмен электр жүйесіне жақындауға болмайды! Өйткені су электр тогын өте жақсы өткізеді. </w:t>
            </w:r>
          </w:p>
          <w:p w:rsidR="00F31CF4" w:rsidRPr="00FA286F" w:rsidRDefault="00F31CF4" w:rsidP="00002B7B">
            <w:pPr>
              <w:pStyle w:val="TableParagraph"/>
              <w:rPr>
                <w:sz w:val="24"/>
                <w:szCs w:val="24"/>
              </w:rPr>
            </w:pPr>
            <w:r w:rsidRPr="00FA286F">
              <w:rPr>
                <w:b/>
                <w:bCs/>
                <w:sz w:val="24"/>
                <w:szCs w:val="24"/>
              </w:rPr>
              <w:t>«Көп ойла, сөз ойла» ойыны.</w:t>
            </w:r>
            <w:r w:rsidRPr="00FA286F">
              <w:rPr>
                <w:sz w:val="24"/>
                <w:szCs w:val="24"/>
              </w:rPr>
              <w:t xml:space="preserve"> Балалар екі топқа бөлінеді. Бірінші топ үй жиһаздарын атайды. Екінші топ тұрмыстық техника заттарын атайды. Қай топ көп сөз айтса, сол топ жеңімпаз атанады. «Қызметіне қарай ата» ойыны. – Қайнатады, ол не? – Шəйнек. – Суытады, ол не? – Тоңазытқыш. – Жылытады, ол не? – Пеш. – Тазалайды, ол не? – Шаңсорғыш. – Үтіктейді, ол не? – Үтік. – Көрсетеді, ол не? – Теледидар.</w:t>
            </w:r>
          </w:p>
        </w:tc>
        <w:tc>
          <w:tcPr>
            <w:tcW w:w="3402" w:type="dxa"/>
            <w:gridSpan w:val="8"/>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b/>
                <w:bCs/>
                <w:sz w:val="24"/>
                <w:szCs w:val="24"/>
                <w:lang w:bidi="en-US"/>
              </w:rPr>
            </w:pPr>
            <w:r w:rsidRPr="00FA286F">
              <w:rPr>
                <w:b/>
                <w:bCs/>
                <w:sz w:val="24"/>
                <w:szCs w:val="24"/>
                <w:lang w:bidi="en-US"/>
              </w:rPr>
              <w:t>Математика негіздері</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rFonts w:eastAsia="SimSun"/>
                <w:sz w:val="24"/>
                <w:szCs w:val="24"/>
              </w:rPr>
              <w:t>-Геометриялық фигуралар (дөңгелек, сопақша),оларды ажырата білуге жаттықтыру</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xml:space="preserve"> : сопақша геометриялық фигура туралы ұғым қалыптастыру:  </w:t>
            </w:r>
          </w:p>
          <w:p w:rsidR="00F31CF4" w:rsidRPr="00FA286F" w:rsidRDefault="00F31CF4" w:rsidP="00002B7B">
            <w:pPr>
              <w:pStyle w:val="TableParagraph"/>
              <w:rPr>
                <w:b/>
                <w:bCs/>
                <w:sz w:val="24"/>
                <w:szCs w:val="24"/>
              </w:rPr>
            </w:pPr>
            <w:r w:rsidRPr="00FA286F">
              <w:rPr>
                <w:b/>
                <w:bCs/>
                <w:sz w:val="24"/>
                <w:szCs w:val="24"/>
              </w:rPr>
              <w:t>Күтілетін нәтижелер:</w:t>
            </w:r>
          </w:p>
          <w:p w:rsidR="00F31CF4" w:rsidRPr="00FA286F" w:rsidRDefault="00F31CF4" w:rsidP="00002B7B">
            <w:pPr>
              <w:pStyle w:val="TableParagraph"/>
              <w:rPr>
                <w:sz w:val="24"/>
                <w:szCs w:val="24"/>
              </w:rPr>
            </w:pPr>
            <w:r w:rsidRPr="00FA286F">
              <w:rPr>
                <w:b/>
                <w:bCs/>
                <w:sz w:val="24"/>
                <w:szCs w:val="24"/>
              </w:rPr>
              <w:t>меңгереді</w:t>
            </w:r>
            <w:r w:rsidRPr="00FA286F">
              <w:rPr>
                <w:sz w:val="24"/>
                <w:szCs w:val="24"/>
              </w:rPr>
              <w:t>: фигуралардың атауларын атайды: дөңгелек, сопақша; геометриялық пішіндерден ою-өрнек құрастыруды;</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дөңгелек және сопақша арасындағы айырмашылықты; </w:t>
            </w:r>
            <w:r w:rsidRPr="00FA286F">
              <w:rPr>
                <w:b/>
                <w:bCs/>
                <w:sz w:val="24"/>
                <w:szCs w:val="24"/>
              </w:rPr>
              <w:t>қолданады:</w:t>
            </w:r>
            <w:r w:rsidRPr="00FA286F">
              <w:rPr>
                <w:sz w:val="24"/>
                <w:szCs w:val="24"/>
              </w:rPr>
              <w:t xml:space="preserve"> заттар мен фигураларды үш белгісі бойынша салыстыруды: түсі, пішіні, өлшемі</w:t>
            </w:r>
          </w:p>
          <w:p w:rsidR="00F31CF4" w:rsidRPr="00FA286F" w:rsidRDefault="00F31CF4" w:rsidP="00002B7B">
            <w:pPr>
              <w:pStyle w:val="TableParagraph"/>
              <w:rPr>
                <w:sz w:val="24"/>
                <w:szCs w:val="24"/>
              </w:rPr>
            </w:pPr>
            <w:r w:rsidRPr="00FA286F">
              <w:rPr>
                <w:b/>
                <w:bCs/>
                <w:sz w:val="24"/>
                <w:szCs w:val="24"/>
              </w:rPr>
              <w:t>Тақтаға қараңдар-бұл сопақша. Бәріміз қайталаймыз – сопақша</w:t>
            </w:r>
            <w:r w:rsidRPr="00FA286F">
              <w:rPr>
                <w:sz w:val="24"/>
                <w:szCs w:val="24"/>
              </w:rPr>
              <w:t>. Педагог өлең оқиды. Мен сопақпын, мен сопақ Ұзартылған домалақ . Соңым жоқ, басым жоқ Енді бірде жапалақ. Мен жұмыртқамын Мен айнамын Мен, міне, осындай пішінмін. Мен қоңыз, мен картоп Аяқпенен топ - топ - топ. Сопақшаның қасиетін білу үшін тәжірибе жүргіземіз. Сопақшаның бұрышы жоқ (саусақпен сопақшаны жүргіз.) Сопақша жазық, егер сопақшаны үстел үстіне немесе тақтаға беттестірсе ол көрінбейді. Қайталайық – жазық. Сопақшаның қасиеттерін зерттеуді жалғастырайық. Педагог тақтада, балалар үстел басында жұмыс істейді (үстел үстінде әр балаға арналған геометриялық фигуралар жиынтығы жатыр). Оны үстелге қоюға тырысайық (сопақшаны қырымен қоюға тырысамыз). Ол тұрмайды. Біздің тәжірибеміз сопақшаның қандай қасиеттерін көрсетеді? Олар талқылайды, сопақша орнықсыз екенін қорытындылайды. Сопақшаға мұқият қарап, айтыңызшы, сопақша қандай геометриялық пішінге ұқсайды? (Шеңбер.) Педагог тақтаға шеңберді іледі. Сопақша несімен шеңберге ұқсайды? Олар талқылайды, сопақша мен шеңбердің бұрыштары жоқ, жазық, орнықсыз деп қорытынды жасайды. Шеңбер мен сопақша дөңгелек пішінді</w:t>
            </w: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rPr>
            </w:pPr>
            <w:r w:rsidRPr="00FA286F">
              <w:rPr>
                <w:sz w:val="24"/>
                <w:szCs w:val="24"/>
              </w:rPr>
              <w:t>Онда несімен олар ерекшелінеді? Педагог шеңбер мен сопақшаны беттестіреді. Сопақша қаншалықты созылғанын қараңыздар. Сонымен сопақша қандай? Шеңбердің ұзартылған, созылыңқы түрі. Сіздердің ойларыңызша сопақша дөңгелек сияқты домалайды ма? Тексерейік. Сопақшаны үстелге домалатуға тырысады. Сопақшаның айналуына не кедергі? Сопақша созылған, сондықтан ол домаламайды деп тұжырымдайды. Сопақша тағы қандай геометриялық пішінге ұқсайды? Тақтаға тіктөртбұрышты іліп қояды. Атауын сұрайды. Балалар тіктөртбұрышты атайды. Олардың ұқсастығы қандай? Пішіндерді бір-біріне беттестіруге ұсынады. Қорытындысында, тіктөртбұрыш пен сопақша – созылған жазық фигуралар, домаламайды. Айырмашылықтары неде? Фигуралардың жиегін саусақпен жүргізеді. Олар талқылайды, қорытындылайды, тіктөртбұрыштың бұрыштары бар, бірақ сопақшада бұрыштары болмайды</w:t>
            </w:r>
          </w:p>
          <w:p w:rsidR="00F31CF4" w:rsidRPr="00FA286F" w:rsidRDefault="00F31CF4" w:rsidP="00002B7B">
            <w:pPr>
              <w:pStyle w:val="TableParagraph"/>
              <w:rPr>
                <w:sz w:val="24"/>
                <w:szCs w:val="24"/>
                <w:lang w:bidi="en-US"/>
              </w:rPr>
            </w:pP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lang w:bidi="en-US"/>
              </w:rPr>
            </w:pPr>
            <w:r w:rsidRPr="00FA286F">
              <w:rPr>
                <w:b/>
                <w:bCs/>
                <w:sz w:val="24"/>
                <w:szCs w:val="24"/>
                <w:lang w:bidi="en-US"/>
              </w:rPr>
              <w:t>Математика негіздері</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rFonts w:eastAsia="SimSun"/>
                <w:sz w:val="24"/>
                <w:szCs w:val="24"/>
              </w:rPr>
              <w:t>Геометриялық фигуралар (дөңгелек, сопақша),оларды ажырата білуге жаттықтыру</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сопақша геометриялық фигура туралы ұғым қалыптастыру</w:t>
            </w:r>
          </w:p>
          <w:p w:rsidR="00F31CF4" w:rsidRPr="00FA286F" w:rsidRDefault="00F31CF4" w:rsidP="00002B7B">
            <w:pPr>
              <w:pStyle w:val="TableParagraph"/>
              <w:rPr>
                <w:sz w:val="24"/>
                <w:szCs w:val="24"/>
              </w:rPr>
            </w:pPr>
          </w:p>
          <w:p w:rsidR="00F31CF4" w:rsidRPr="00FA286F" w:rsidRDefault="00F31CF4" w:rsidP="00002B7B">
            <w:pPr>
              <w:pStyle w:val="TableParagraph"/>
              <w:rPr>
                <w:b/>
                <w:bCs/>
                <w:sz w:val="24"/>
                <w:szCs w:val="24"/>
              </w:rPr>
            </w:pPr>
            <w:r w:rsidRPr="00FA286F">
              <w:rPr>
                <w:b/>
                <w:bCs/>
                <w:sz w:val="24"/>
                <w:szCs w:val="24"/>
              </w:rPr>
              <w:t>Күтілетін нәтижелер:</w:t>
            </w:r>
          </w:p>
          <w:p w:rsidR="00F31CF4" w:rsidRPr="00FA286F" w:rsidRDefault="00F31CF4" w:rsidP="00002B7B">
            <w:pPr>
              <w:pStyle w:val="TableParagraph"/>
              <w:rPr>
                <w:sz w:val="24"/>
                <w:szCs w:val="24"/>
              </w:rPr>
            </w:pPr>
            <w:r w:rsidRPr="00FA286F">
              <w:rPr>
                <w:b/>
                <w:bCs/>
                <w:sz w:val="24"/>
                <w:szCs w:val="24"/>
              </w:rPr>
              <w:t>меңгереді</w:t>
            </w:r>
            <w:r w:rsidRPr="00FA286F">
              <w:rPr>
                <w:sz w:val="24"/>
                <w:szCs w:val="24"/>
              </w:rPr>
              <w:t>: фигуралардың атауларын атайды: дөңгелек, сопақша; геометриялық пішіндерден ою-өрнек құрастыруды;</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дөңгелек және сопақша арасындағы айырмашылықты; </w:t>
            </w:r>
            <w:r w:rsidRPr="00FA286F">
              <w:rPr>
                <w:b/>
                <w:bCs/>
                <w:sz w:val="24"/>
                <w:szCs w:val="24"/>
              </w:rPr>
              <w:t>қолданады:</w:t>
            </w:r>
            <w:r w:rsidRPr="00FA286F">
              <w:rPr>
                <w:sz w:val="24"/>
                <w:szCs w:val="24"/>
              </w:rPr>
              <w:t xml:space="preserve"> заттар мен фигураларды үш белгісі бойынша салыстыруды: түсі, пішіні, өлшемі</w:t>
            </w:r>
          </w:p>
          <w:p w:rsidR="00F31CF4" w:rsidRPr="00FA286F" w:rsidRDefault="00F31CF4" w:rsidP="00002B7B">
            <w:pPr>
              <w:pStyle w:val="TableParagraph"/>
              <w:rPr>
                <w:sz w:val="24"/>
                <w:szCs w:val="24"/>
              </w:rPr>
            </w:pPr>
            <w:r w:rsidRPr="00FA286F">
              <w:rPr>
                <w:b/>
                <w:bCs/>
                <w:sz w:val="24"/>
                <w:szCs w:val="24"/>
              </w:rPr>
              <w:t>Топпен жұмыс</w:t>
            </w:r>
            <w:r w:rsidRPr="00FA286F">
              <w:rPr>
                <w:sz w:val="24"/>
                <w:szCs w:val="24"/>
              </w:rPr>
              <w:t xml:space="preserve"> Педагог балаларға фигуралар жиынтығын – шеңберлерді, сопақшаларды, шаршыларды, тіктөртбұрыштарды таратады және өздерінің «моншақтарын» немесе өрнектерін жасауды ұсынады. Содан кейін, педагог өлшемі жақын шеңбер мен шаршыны, сопақша мен тіктөртбұрышты салыстыруды ұсынады. Балалар топпен жұмыс жасайды, фигуралардан өрнектер жасайды</w:t>
            </w:r>
          </w:p>
          <w:p w:rsidR="00F31CF4" w:rsidRPr="00FA286F" w:rsidRDefault="00F31CF4" w:rsidP="00002B7B">
            <w:pPr>
              <w:pStyle w:val="TableParagraph"/>
              <w:rPr>
                <w:sz w:val="24"/>
                <w:szCs w:val="24"/>
              </w:rPr>
            </w:pPr>
            <w:r w:rsidRPr="00FA286F">
              <w:rPr>
                <w:sz w:val="24"/>
                <w:szCs w:val="24"/>
              </w:rPr>
              <w:t>1-тапсырманы орындайды. Пішіндердің үстінен саусағымен жүргізеді. Ұқсастығын және айырмашылығын айтады. Педагог жеке жұмыс жүргізеді. 2-тапсырма: практикалық жұмыс. Әр бала пішініне сәйкес үйлесімді (дөңгелек немесе сопақша) кілемшелерді таңдайды, содан кейін төмендегі геометриялық пішіндермен (үш бұрыш, шаршы және дөңгелек) безендіреді.</w:t>
            </w:r>
          </w:p>
        </w:tc>
        <w:tc>
          <w:tcPr>
            <w:tcW w:w="2824"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lang w:bidi="en-US"/>
              </w:rPr>
            </w:pPr>
            <w:r w:rsidRPr="00FA286F">
              <w:rPr>
                <w:b/>
                <w:bCs/>
                <w:sz w:val="24"/>
                <w:szCs w:val="24"/>
                <w:lang w:bidi="en-US"/>
              </w:rPr>
              <w:t>Математика негіздері</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rFonts w:eastAsia="SimSun"/>
                <w:sz w:val="24"/>
                <w:szCs w:val="24"/>
              </w:rPr>
              <w:t>Геометриялық фигуралар (дөңгелек, сопақша),оларды ажырата білуге жаттықтыру</w:t>
            </w:r>
          </w:p>
          <w:p w:rsidR="00F31CF4" w:rsidRPr="00FA286F" w:rsidRDefault="00F31CF4" w:rsidP="00002B7B">
            <w:pPr>
              <w:pStyle w:val="TableParagraph"/>
              <w:rPr>
                <w:sz w:val="24"/>
                <w:szCs w:val="24"/>
              </w:rPr>
            </w:pPr>
            <w:r w:rsidRPr="00FA286F">
              <w:rPr>
                <w:b/>
                <w:bCs/>
                <w:sz w:val="24"/>
                <w:szCs w:val="24"/>
              </w:rPr>
              <w:t>Мақсаты</w:t>
            </w:r>
            <w:r w:rsidRPr="00FA286F">
              <w:rPr>
                <w:sz w:val="24"/>
                <w:szCs w:val="24"/>
              </w:rPr>
              <w:t xml:space="preserve"> сопақша геометриялық фигура туралы ұғым қалыптастыру</w:t>
            </w:r>
          </w:p>
          <w:p w:rsidR="00F31CF4" w:rsidRPr="00FA286F" w:rsidRDefault="00F31CF4" w:rsidP="00002B7B">
            <w:pPr>
              <w:pStyle w:val="TableParagraph"/>
              <w:rPr>
                <w:sz w:val="24"/>
                <w:szCs w:val="24"/>
              </w:rPr>
            </w:pPr>
          </w:p>
          <w:p w:rsidR="00F31CF4" w:rsidRPr="00FA286F" w:rsidRDefault="00F31CF4" w:rsidP="00002B7B">
            <w:pPr>
              <w:pStyle w:val="TableParagraph"/>
              <w:rPr>
                <w:b/>
                <w:bCs/>
                <w:sz w:val="24"/>
                <w:szCs w:val="24"/>
              </w:rPr>
            </w:pPr>
            <w:r w:rsidRPr="00FA286F">
              <w:rPr>
                <w:b/>
                <w:bCs/>
                <w:sz w:val="24"/>
                <w:szCs w:val="24"/>
              </w:rPr>
              <w:t>Күтілетін нәтижелер:</w:t>
            </w:r>
          </w:p>
          <w:p w:rsidR="00F31CF4" w:rsidRPr="00FA286F" w:rsidRDefault="00F31CF4" w:rsidP="00002B7B">
            <w:pPr>
              <w:pStyle w:val="TableParagraph"/>
              <w:rPr>
                <w:sz w:val="24"/>
                <w:szCs w:val="24"/>
              </w:rPr>
            </w:pPr>
            <w:r w:rsidRPr="00FA286F">
              <w:rPr>
                <w:b/>
                <w:bCs/>
                <w:sz w:val="24"/>
                <w:szCs w:val="24"/>
              </w:rPr>
              <w:t>меңгереді</w:t>
            </w:r>
            <w:r w:rsidRPr="00FA286F">
              <w:rPr>
                <w:sz w:val="24"/>
                <w:szCs w:val="24"/>
              </w:rPr>
              <w:t>: фигуралардың атауларын атайды: дөңгелек, сопақша; геометриялық пішіндерден ою-өрнек құрастыруды;</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дөңгелек және сопақша арасындағы айырмашылықты; </w:t>
            </w:r>
            <w:r w:rsidRPr="00FA286F">
              <w:rPr>
                <w:b/>
                <w:bCs/>
                <w:sz w:val="24"/>
                <w:szCs w:val="24"/>
              </w:rPr>
              <w:t>қолданады:</w:t>
            </w:r>
            <w:r w:rsidRPr="00FA286F">
              <w:rPr>
                <w:sz w:val="24"/>
                <w:szCs w:val="24"/>
              </w:rPr>
              <w:t xml:space="preserve"> заттар мен фигураларды үш белгісі бойынша салыстыруды: түсі, пішіні, өлшемі</w:t>
            </w:r>
          </w:p>
          <w:p w:rsidR="00F31CF4" w:rsidRPr="00FA286F" w:rsidRDefault="00F31CF4" w:rsidP="00002B7B">
            <w:pPr>
              <w:pStyle w:val="TableParagraph"/>
              <w:rPr>
                <w:sz w:val="24"/>
                <w:szCs w:val="24"/>
                <w:lang w:bidi="en-US"/>
              </w:rPr>
            </w:pPr>
            <w:r w:rsidRPr="00FA286F">
              <w:rPr>
                <w:sz w:val="24"/>
                <w:szCs w:val="24"/>
              </w:rPr>
              <w:t>«</w:t>
            </w:r>
            <w:r w:rsidRPr="00FA286F">
              <w:rPr>
                <w:b/>
                <w:bCs/>
                <w:sz w:val="24"/>
                <w:szCs w:val="24"/>
              </w:rPr>
              <w:t>Көліктерді гаражға кіргізу» дидактикалық ойыны</w:t>
            </w:r>
            <w:r w:rsidRPr="00FA286F">
              <w:rPr>
                <w:sz w:val="24"/>
                <w:szCs w:val="24"/>
              </w:rPr>
              <w:t>. Балаларға геометриялық фигуралар таратылады. Балаларға ойын ережелері түсіндіріледі. Өздеріңді мәшинемін деп елестетіңдер, ал геометриялық пішіндер – «мәшинелердің нөмірлері», «гараждар» – белгілер – геометриялық фигуралар бейнеленген орындықтар. Белгі бойынша «мәшинелер» топ бойынша жүріп өтіп, гаражға «кіреді». «Мәшинедегі» гометриялық фигура «гараждағы» фигурамен бірдей болуы тиіс. Орындықтардың орындары ауыстырылады. Ойын қайталанады. Ойын-тапсырма «Бейнеле» Заттарды геометриялық пішінмен қағаз бетінде бейнелеу. Педагог заттарды атайды, балалар оларды қағазға геометриялық пішінімен бейнелеуі керек. Зейін салыңыз: тарелка, есік, шатыр, текшенің қыры, қияр. Қандай геометриялық фигуралар шықты, атаңыз? Балалар: шеңбер, тіктөртбұрыш, үшбұрыш, шаршы, сопақша деп атайды</w:t>
            </w:r>
          </w:p>
        </w:tc>
        <w:tc>
          <w:tcPr>
            <w:tcW w:w="2539"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Қоршаған орта</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rFonts w:eastAsia="SimSun"/>
                <w:sz w:val="24"/>
                <w:szCs w:val="24"/>
              </w:rPr>
              <w:t>Өсімдіктерге қажеттіліктеріне сәйкес күтім жасау әдістерін білу: оларды суару, түбін қопсыту, жапырақтың шаңын сүрту</w:t>
            </w:r>
          </w:p>
          <w:p w:rsidR="00F31CF4" w:rsidRPr="00FA286F" w:rsidRDefault="00F31CF4" w:rsidP="00002B7B">
            <w:pPr>
              <w:pStyle w:val="TableParagraph"/>
              <w:rPr>
                <w:sz w:val="24"/>
                <w:szCs w:val="24"/>
              </w:rPr>
            </w:pPr>
            <w:r w:rsidRPr="00FA286F">
              <w:rPr>
                <w:b/>
                <w:bCs/>
                <w:sz w:val="24"/>
                <w:szCs w:val="24"/>
              </w:rPr>
              <w:t xml:space="preserve">Мақсаты   </w:t>
            </w:r>
            <w:r w:rsidRPr="00FA286F">
              <w:rPr>
                <w:sz w:val="24"/>
                <w:szCs w:val="24"/>
              </w:rPr>
              <w:t>- Өсімдіктердің тірі ағза екенін және өсу үшін барлық тіршілік иесі секілді оларға да белгілі бір қолайлы жағдайлар қажеттігі туралы түсінік қалыптастыру.</w:t>
            </w:r>
          </w:p>
          <w:p w:rsidR="00F31CF4" w:rsidRPr="00FA286F" w:rsidRDefault="00F31CF4" w:rsidP="00002B7B">
            <w:pPr>
              <w:pStyle w:val="TableParagraph"/>
              <w:rPr>
                <w:sz w:val="24"/>
                <w:szCs w:val="24"/>
              </w:rPr>
            </w:pPr>
            <w:r w:rsidRPr="00FA286F">
              <w:rPr>
                <w:sz w:val="24"/>
                <w:szCs w:val="24"/>
              </w:rPr>
              <w:t>Өсімдіктердің адам өмірі үшін маңыздылығы туралы түсінікті бекіту</w:t>
            </w:r>
          </w:p>
          <w:p w:rsidR="00F31CF4" w:rsidRPr="00FA286F" w:rsidRDefault="00F31CF4" w:rsidP="00002B7B">
            <w:pPr>
              <w:pStyle w:val="TableParagraph"/>
              <w:rPr>
                <w:b/>
                <w:bCs/>
                <w:sz w:val="24"/>
                <w:szCs w:val="24"/>
              </w:rPr>
            </w:pPr>
            <w:r w:rsidRPr="00FA286F">
              <w:rPr>
                <w:b/>
                <w:bCs/>
                <w:sz w:val="24"/>
                <w:szCs w:val="24"/>
              </w:rPr>
              <w:t>Күтілетін нəтижелер:</w:t>
            </w:r>
          </w:p>
          <w:p w:rsidR="00F31CF4" w:rsidRPr="00FA286F" w:rsidRDefault="00F31CF4" w:rsidP="00002B7B">
            <w:pPr>
              <w:pStyle w:val="TableParagraph"/>
              <w:rPr>
                <w:sz w:val="24"/>
                <w:szCs w:val="24"/>
              </w:rPr>
            </w:pPr>
            <w:r w:rsidRPr="00FA286F">
              <w:rPr>
                <w:b/>
                <w:bCs/>
                <w:sz w:val="24"/>
                <w:szCs w:val="24"/>
              </w:rPr>
              <w:t>жасайды:</w:t>
            </w:r>
            <w:r w:rsidRPr="00FA286F">
              <w:rPr>
                <w:sz w:val="24"/>
                <w:szCs w:val="24"/>
              </w:rPr>
              <w:t xml:space="preserve"> өсімдіктердің өсуіне қажетті жағдайларды атап көрсетеді.</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өсімдіктердің күтімге тәуелді екенін түсінеді.</w:t>
            </w:r>
          </w:p>
          <w:p w:rsidR="00F31CF4" w:rsidRPr="00FA286F" w:rsidRDefault="00F31CF4" w:rsidP="00002B7B">
            <w:pPr>
              <w:pStyle w:val="TableParagraph"/>
              <w:rPr>
                <w:sz w:val="24"/>
                <w:szCs w:val="24"/>
              </w:rPr>
            </w:pPr>
            <w:r w:rsidRPr="00FA286F">
              <w:rPr>
                <w:b/>
                <w:bCs/>
                <w:sz w:val="24"/>
                <w:szCs w:val="24"/>
              </w:rPr>
              <w:t>қолданады</w:t>
            </w:r>
            <w:r w:rsidRPr="00FA286F">
              <w:rPr>
                <w:sz w:val="24"/>
                <w:szCs w:val="24"/>
              </w:rPr>
              <w:t>: өсімдіктерге күтім жасаудың қарапайым тәсілдерін пайдалана алады</w:t>
            </w:r>
          </w:p>
          <w:p w:rsidR="00F31CF4" w:rsidRPr="00FA286F" w:rsidRDefault="00F31CF4" w:rsidP="00002B7B">
            <w:pPr>
              <w:pStyle w:val="TableParagraph"/>
              <w:rPr>
                <w:sz w:val="24"/>
                <w:szCs w:val="24"/>
              </w:rPr>
            </w:pPr>
            <w:r w:rsidRPr="00FA286F">
              <w:rPr>
                <w:sz w:val="24"/>
                <w:szCs w:val="24"/>
              </w:rPr>
              <w:t>Тіршілік ету үшін өсімдіктерге не қажет? Пікірталасқа Қуаныш пен Айсұлу да қатысады.</w:t>
            </w:r>
          </w:p>
          <w:p w:rsidR="00F31CF4" w:rsidRPr="00FA286F" w:rsidRDefault="00F31CF4" w:rsidP="00002B7B">
            <w:pPr>
              <w:pStyle w:val="TableParagraph"/>
              <w:rPr>
                <w:sz w:val="24"/>
                <w:szCs w:val="24"/>
              </w:rPr>
            </w:pPr>
            <w:r w:rsidRPr="00FA286F">
              <w:rPr>
                <w:sz w:val="24"/>
                <w:szCs w:val="24"/>
              </w:rPr>
              <w:t>Кеуіп кетпес үшін өсімдікке су қажет. Гүлдерге бөлме температурасына сай келетін су құяды. Күн сәулесі қажет. Өйткені қараңғы жерде гүл өспейді. Жылу қажет. Оны суықта далаға алып шықса, өліп қалады. Ауа мен топырақ қажет.Тану үдерісін топтағы тәрбиеленушілерді тәжірибеалдық жұмыстарға тарту арқылы ұйымдастырады.</w:t>
            </w:r>
          </w:p>
          <w:p w:rsidR="00F31CF4" w:rsidRPr="00FA286F" w:rsidRDefault="00F31CF4" w:rsidP="00002B7B">
            <w:pPr>
              <w:pStyle w:val="TableParagraph"/>
              <w:rPr>
                <w:sz w:val="24"/>
                <w:szCs w:val="24"/>
              </w:rPr>
            </w:pPr>
            <w:r w:rsidRPr="00FA286F">
              <w:rPr>
                <w:sz w:val="24"/>
                <w:szCs w:val="24"/>
              </w:rPr>
              <w:t>Өсімдіктерге күтім жасау ерекшеліктерін түсіндіріп береді.</w:t>
            </w:r>
          </w:p>
          <w:p w:rsidR="00F31CF4" w:rsidRPr="00FA286F" w:rsidRDefault="00F31CF4" w:rsidP="00002B7B">
            <w:pPr>
              <w:pStyle w:val="TableParagraph"/>
              <w:rPr>
                <w:sz w:val="24"/>
                <w:szCs w:val="24"/>
                <w:lang w:bidi="en-US"/>
              </w:rPr>
            </w:pPr>
            <w:r w:rsidRPr="00FA286F">
              <w:rPr>
                <w:sz w:val="24"/>
                <w:szCs w:val="24"/>
              </w:rPr>
              <w:t>Педагог баланың іс-қимылдарына пікір білдіреді, қажет жерінде түзетулер енгізеді. Балалар ересек адамның көмегімен өсімдіктерге күтім жасау тәсілдерін көрсетіп береді (бір өсімдікті мысал ретінде көрсетеді). Гүлді қалай суару керектігін айтып береді (суды құмыраның шетіне құямыз, түбіне құюға болмайды). Топырақты қалай қопсытатынын, жапырақтарды жуу және су шашу тәртібін көрсетіп береді</w:t>
            </w:r>
          </w:p>
        </w:tc>
      </w:tr>
      <w:tr w:rsidR="00F31CF4" w:rsidRPr="00BF6CF8" w:rsidTr="00002B7B">
        <w:trPr>
          <w:gridAfter w:val="1"/>
          <w:wAfter w:w="12" w:type="dxa"/>
          <w:trHeight w:val="562"/>
        </w:trPr>
        <w:tc>
          <w:tcPr>
            <w:tcW w:w="15439" w:type="dxa"/>
            <w:gridSpan w:val="2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jc w:val="center"/>
              <w:rPr>
                <w:rFonts w:ascii="Times New Roman" w:hAnsi="Times New Roman" w:cs="Times New Roman"/>
                <w:b/>
                <w:sz w:val="24"/>
                <w:szCs w:val="24"/>
                <w:lang w:val="kk-KZ" w:bidi="en-US"/>
              </w:rPr>
            </w:pPr>
            <w:r w:rsidRPr="00FA286F">
              <w:rPr>
                <w:rFonts w:ascii="Times New Roman" w:hAnsi="Times New Roman" w:cs="Times New Roman"/>
                <w:b/>
                <w:sz w:val="24"/>
                <w:szCs w:val="24"/>
                <w:shd w:val="clear" w:color="auto" w:fill="FFFFFF"/>
                <w:lang w:val="kk-KZ"/>
              </w:rPr>
              <w:t xml:space="preserve">Үзіліс:  Жүгіруге арналған ойындар «Өзіңе жұп тап», «Ұшатын құстар » </w:t>
            </w:r>
            <w:r w:rsidRPr="00FA286F">
              <w:rPr>
                <w:rStyle w:val="apple-converted-space"/>
                <w:rFonts w:ascii="Times New Roman" w:hAnsi="Times New Roman" w:cs="Times New Roman"/>
                <w:sz w:val="24"/>
                <w:szCs w:val="24"/>
                <w:shd w:val="clear" w:color="auto" w:fill="FFFFFF"/>
                <w:lang w:val="kk-KZ"/>
              </w:rPr>
              <w:t>   </w:t>
            </w:r>
          </w:p>
        </w:tc>
      </w:tr>
      <w:tr w:rsidR="00F31CF4" w:rsidRPr="00FA286F" w:rsidTr="00002B7B">
        <w:trPr>
          <w:gridAfter w:val="1"/>
          <w:wAfter w:w="12" w:type="dxa"/>
          <w:trHeight w:val="70"/>
        </w:trPr>
        <w:tc>
          <w:tcPr>
            <w:tcW w:w="4678" w:type="dxa"/>
            <w:gridSpan w:val="4"/>
            <w:vMerge w:val="restart"/>
            <w:tcBorders>
              <w:top w:val="single" w:sz="4" w:space="0" w:color="auto"/>
              <w:left w:val="single" w:sz="4" w:space="0" w:color="auto"/>
              <w:right w:val="single" w:sz="4" w:space="0" w:color="auto"/>
            </w:tcBorders>
            <w:shd w:val="clear" w:color="auto" w:fill="auto"/>
          </w:tcPr>
          <w:p w:rsidR="00F31CF4" w:rsidRPr="00FA286F" w:rsidRDefault="00F31CF4" w:rsidP="00002B7B">
            <w:pPr>
              <w:rPr>
                <w:rFonts w:ascii="Times New Roman" w:hAnsi="Times New Roman" w:cs="Times New Roman"/>
                <w:b/>
                <w:sz w:val="24"/>
                <w:szCs w:val="24"/>
                <w:shd w:val="clear" w:color="auto" w:fill="FFFFFF"/>
                <w:lang w:val="kk-KZ"/>
              </w:rPr>
            </w:pPr>
            <w:r w:rsidRPr="00FA286F">
              <w:rPr>
                <w:rFonts w:ascii="Times New Roman" w:hAnsi="Times New Roman" w:cs="Times New Roman"/>
                <w:b/>
                <w:bCs/>
                <w:sz w:val="24"/>
                <w:szCs w:val="24"/>
                <w:lang w:val="kk-KZ"/>
              </w:rPr>
              <w:t xml:space="preserve">  Ойын: «Ұшатын құстар</w:t>
            </w:r>
            <w:r w:rsidRPr="00FA286F">
              <w:rPr>
                <w:rFonts w:ascii="Times New Roman" w:hAnsi="Times New Roman" w:cs="Times New Roman"/>
                <w:sz w:val="24"/>
                <w:szCs w:val="24"/>
                <w:lang w:val="kk-KZ"/>
              </w:rPr>
              <w:t>»</w:t>
            </w:r>
            <w:r w:rsidRPr="00FA286F">
              <w:rPr>
                <w:rFonts w:ascii="Times New Roman" w:hAnsi="Times New Roman" w:cs="Times New Roman"/>
                <w:sz w:val="24"/>
                <w:szCs w:val="24"/>
                <w:lang w:val="kk-KZ"/>
              </w:rPr>
              <w:br/>
            </w:r>
            <w:r w:rsidRPr="00FA286F">
              <w:rPr>
                <w:rFonts w:ascii="Times New Roman" w:hAnsi="Times New Roman" w:cs="Times New Roman"/>
                <w:b/>
                <w:bCs/>
                <w:sz w:val="24"/>
                <w:szCs w:val="24"/>
                <w:lang w:val="kk-KZ"/>
              </w:rPr>
              <w:t>Мақсаты:</w:t>
            </w:r>
            <w:r w:rsidRPr="00FA286F">
              <w:rPr>
                <w:rFonts w:ascii="Times New Roman" w:hAnsi="Times New Roman" w:cs="Times New Roman"/>
                <w:sz w:val="24"/>
                <w:szCs w:val="24"/>
                <w:lang w:val="kk-KZ"/>
              </w:rPr>
              <w:t> Балаларды табиғат құбылыстарын салыстыра білуге үйрету, және қырағылыққа тәрбиелеу, құстар сияқты ұша білу қабілеттерін бақылау, тәрбиешінің берген белгісін тиянақты тыңдай білуге үйрету. </w:t>
            </w:r>
            <w:r w:rsidRPr="00FA286F">
              <w:rPr>
                <w:rFonts w:ascii="Times New Roman" w:hAnsi="Times New Roman" w:cs="Times New Roman"/>
                <w:sz w:val="24"/>
                <w:szCs w:val="24"/>
                <w:lang w:val="kk-KZ"/>
              </w:rPr>
              <w:br/>
            </w:r>
            <w:r w:rsidRPr="00FA286F">
              <w:rPr>
                <w:rFonts w:ascii="Times New Roman" w:hAnsi="Times New Roman" w:cs="Times New Roman"/>
                <w:b/>
                <w:bCs/>
                <w:sz w:val="24"/>
                <w:szCs w:val="24"/>
                <w:lang w:val="kk-KZ"/>
              </w:rPr>
              <w:t>Ойынның шарты:</w:t>
            </w:r>
            <w:r w:rsidRPr="00FA286F">
              <w:rPr>
                <w:rFonts w:ascii="Times New Roman" w:hAnsi="Times New Roman" w:cs="Times New Roman"/>
                <w:sz w:val="24"/>
                <w:szCs w:val="24"/>
                <w:lang w:val="kk-KZ"/>
              </w:rPr>
              <w:t xml:space="preserve"> Алаңның бір жағында құстар ұшып жүреді. Тәрбиеші құстар ұшты дегенде, қанаттарын желпіп алаңда құстар ұшады. Тәрбиеші дауыл соқты дегенде құстар ұшып барып қабырғадағы сатыларға шығып алады, ал тәрбиеші дауыл басылды дегенде сатыдан түседі де ұшуларын жалғастырады. </w:t>
            </w:r>
            <w:r w:rsidRPr="00FA286F">
              <w:rPr>
                <w:rFonts w:ascii="Times New Roman" w:hAnsi="Times New Roman" w:cs="Times New Roman"/>
                <w:sz w:val="24"/>
                <w:szCs w:val="24"/>
              </w:rPr>
              <w:t>Ойын 3-4 ретқайталанады. </w:t>
            </w:r>
            <w:r w:rsidRPr="00FA286F">
              <w:rPr>
                <w:rFonts w:ascii="Times New Roman" w:hAnsi="Times New Roman" w:cs="Times New Roman"/>
                <w:sz w:val="24"/>
                <w:szCs w:val="24"/>
              </w:rPr>
              <w:br/>
            </w:r>
          </w:p>
          <w:p w:rsidR="00F31CF4" w:rsidRPr="00FA286F" w:rsidRDefault="00F31CF4" w:rsidP="00002B7B">
            <w:pPr>
              <w:jc w:val="center"/>
              <w:rPr>
                <w:rFonts w:ascii="Times New Roman" w:hAnsi="Times New Roman" w:cs="Times New Roman"/>
                <w:b/>
                <w:sz w:val="24"/>
                <w:szCs w:val="24"/>
                <w:shd w:val="clear" w:color="auto" w:fill="FFFFFF"/>
                <w:lang w:val="kk-KZ"/>
              </w:rPr>
            </w:pPr>
          </w:p>
        </w:tc>
        <w:tc>
          <w:tcPr>
            <w:tcW w:w="5103" w:type="dxa"/>
            <w:gridSpan w:val="10"/>
            <w:tcBorders>
              <w:top w:val="single" w:sz="4" w:space="0" w:color="auto"/>
              <w:left w:val="single" w:sz="4" w:space="0" w:color="auto"/>
              <w:bottom w:val="nil"/>
              <w:right w:val="single" w:sz="4" w:space="0" w:color="auto"/>
            </w:tcBorders>
            <w:shd w:val="clear" w:color="auto" w:fill="auto"/>
          </w:tcPr>
          <w:p w:rsidR="00F31CF4" w:rsidRPr="00FA286F" w:rsidRDefault="00F31CF4" w:rsidP="00002B7B">
            <w:pPr>
              <w:jc w:val="center"/>
              <w:rPr>
                <w:rFonts w:ascii="Times New Roman" w:hAnsi="Times New Roman" w:cs="Times New Roman"/>
                <w:b/>
                <w:sz w:val="24"/>
                <w:szCs w:val="24"/>
                <w:shd w:val="clear" w:color="auto" w:fill="FFFFFF"/>
                <w:lang w:val="kk-KZ"/>
              </w:rPr>
            </w:pPr>
            <w:r w:rsidRPr="00FA286F">
              <w:rPr>
                <w:rFonts w:ascii="Times New Roman" w:hAnsi="Times New Roman" w:cs="Times New Roman"/>
                <w:b/>
                <w:noProof/>
                <w:sz w:val="24"/>
                <w:szCs w:val="24"/>
                <w:shd w:val="clear" w:color="auto" w:fill="FFFFFF"/>
                <w:lang w:eastAsia="ru-RU"/>
              </w:rPr>
              <w:drawing>
                <wp:inline distT="0" distB="0" distL="0" distR="0">
                  <wp:extent cx="662940" cy="762000"/>
                  <wp:effectExtent l="0" t="0" r="3810" b="0"/>
                  <wp:docPr id="418330381" name="Рисунок 6"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s://static.vecteezy.com/system/resources/previews/000/361/620/original/kids-running-on-white-background-vector.jpg"/>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940" cy="762000"/>
                          </a:xfrm>
                          <a:prstGeom prst="rect">
                            <a:avLst/>
                          </a:prstGeom>
                          <a:noFill/>
                          <a:ln>
                            <a:noFill/>
                          </a:ln>
                        </pic:spPr>
                      </pic:pic>
                    </a:graphicData>
                  </a:graphic>
                </wp:inline>
              </w:drawing>
            </w:r>
          </w:p>
          <w:p w:rsidR="00F31CF4" w:rsidRPr="00FA286F" w:rsidRDefault="00F31CF4" w:rsidP="00002B7B">
            <w:pPr>
              <w:jc w:val="center"/>
              <w:rPr>
                <w:rFonts w:ascii="Times New Roman" w:hAnsi="Times New Roman" w:cs="Times New Roman"/>
                <w:b/>
                <w:sz w:val="24"/>
                <w:szCs w:val="24"/>
                <w:shd w:val="clear" w:color="auto" w:fill="FFFFFF"/>
                <w:lang w:val="kk-KZ"/>
              </w:rPr>
            </w:pPr>
            <w:r w:rsidRPr="00FA286F">
              <w:rPr>
                <w:rStyle w:val="apple-converted-space"/>
                <w:rFonts w:ascii="Times New Roman" w:hAnsi="Times New Roman" w:cs="Times New Roman"/>
                <w:noProof/>
                <w:sz w:val="24"/>
                <w:szCs w:val="24"/>
                <w:shd w:val="clear" w:color="auto" w:fill="FFFFFF"/>
                <w:lang w:eastAsia="ru-RU"/>
              </w:rPr>
              <w:drawing>
                <wp:inline distT="0" distB="0" distL="0" distR="0">
                  <wp:extent cx="1181100" cy="685800"/>
                  <wp:effectExtent l="0" t="0" r="0" b="0"/>
                  <wp:docPr id="84759637" name="Рисунок 5"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s://cdn2.vectorstock.com/i/1000x1000/65/26/two-boys-sitting-on-bench-vector-18006526.jpg"/>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678" b="17467"/>
                          <a:stretch>
                            <a:fillRect/>
                          </a:stretch>
                        </pic:blipFill>
                        <pic:spPr bwMode="auto">
                          <a:xfrm>
                            <a:off x="0" y="0"/>
                            <a:ext cx="1181100" cy="685800"/>
                          </a:xfrm>
                          <a:prstGeom prst="rect">
                            <a:avLst/>
                          </a:prstGeom>
                          <a:noFill/>
                          <a:ln>
                            <a:noFill/>
                          </a:ln>
                        </pic:spPr>
                      </pic:pic>
                    </a:graphicData>
                  </a:graphic>
                </wp:inline>
              </w:drawing>
            </w:r>
          </w:p>
        </w:tc>
        <w:tc>
          <w:tcPr>
            <w:tcW w:w="5658" w:type="dxa"/>
            <w:gridSpan w:val="10"/>
            <w:vMerge w:val="restart"/>
            <w:tcBorders>
              <w:top w:val="single" w:sz="4" w:space="0" w:color="auto"/>
              <w:left w:val="single" w:sz="4" w:space="0" w:color="auto"/>
              <w:right w:val="single" w:sz="4" w:space="0" w:color="auto"/>
            </w:tcBorders>
            <w:shd w:val="clear" w:color="auto" w:fill="auto"/>
          </w:tcPr>
          <w:p w:rsidR="00F31CF4" w:rsidRPr="00FA286F" w:rsidRDefault="00F31CF4" w:rsidP="00002B7B">
            <w:pPr>
              <w:pStyle w:val="a4"/>
              <w:shd w:val="clear" w:color="auto" w:fill="FFFFFF"/>
              <w:spacing w:before="0" w:beforeAutospacing="0" w:after="0" w:afterAutospacing="0"/>
              <w:rPr>
                <w:lang w:val="kk-KZ"/>
              </w:rPr>
            </w:pPr>
            <w:r w:rsidRPr="00FA286F">
              <w:rPr>
                <w:b/>
                <w:bCs/>
                <w:lang w:val="kk-KZ"/>
              </w:rPr>
              <w:t>Ойын: «Өзіңе жұп тап»</w:t>
            </w:r>
          </w:p>
          <w:p w:rsidR="00F31CF4" w:rsidRPr="00FA286F" w:rsidRDefault="00F31CF4" w:rsidP="00002B7B">
            <w:pPr>
              <w:pStyle w:val="a4"/>
              <w:shd w:val="clear" w:color="auto" w:fill="FFFFFF"/>
              <w:spacing w:before="0" w:beforeAutospacing="0" w:after="0" w:afterAutospacing="0"/>
              <w:rPr>
                <w:lang w:val="kk-KZ"/>
              </w:rPr>
            </w:pPr>
            <w:r w:rsidRPr="00FA286F">
              <w:rPr>
                <w:b/>
                <w:bCs/>
                <w:lang w:val="kk-KZ"/>
              </w:rPr>
              <w:t>Мақсаты:</w:t>
            </w:r>
            <w:r w:rsidRPr="00FA286F">
              <w:rPr>
                <w:lang w:val="kk-KZ"/>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w:t>
            </w:r>
          </w:p>
          <w:p w:rsidR="00F31CF4" w:rsidRPr="00FA286F" w:rsidRDefault="00F31CF4" w:rsidP="00002B7B">
            <w:pPr>
              <w:pStyle w:val="a4"/>
              <w:shd w:val="clear" w:color="auto" w:fill="FFFFFF"/>
              <w:spacing w:before="0" w:beforeAutospacing="0" w:after="0" w:afterAutospacing="0"/>
              <w:rPr>
                <w:lang w:val="kk-KZ"/>
              </w:rPr>
            </w:pPr>
            <w:r w:rsidRPr="00FA286F">
              <w:rPr>
                <w:b/>
                <w:bCs/>
                <w:lang w:val="kk-KZ"/>
              </w:rPr>
              <w:t>Ойын барысы:</w:t>
            </w:r>
            <w:r w:rsidRPr="00FA286F">
              <w:rPr>
                <w:lang w:val="kk-KZ"/>
              </w:rPr>
              <w:t> Тәрбиеші ойнаушыларға негізгі түстен бір -бір жалаудан таратады. Даңғыраның белгісімен, шапалақпен – жалауын көтеріп алаңда жүгіреді. Келесі белгімен – даңғыраны бірнеше ұрғылаумен, шапалақпен, «Өзіңе жұп тап»- деген сөзбен, түстері бірдей жалаулары бар балалар жұп құрады. Әр жұп өз беттерімен фигура жасайды. Жұпсыз қалғандарға ойнаушылар мынадай сөздер айтады: «Арман, Арман, аузыңды ашпай, тезірек жұбыңды таба ғой». Содан кейін белгі бойынша баолығы алңға жүгіріп келеді: 5-6 рет ойын қайталанады.</w:t>
            </w:r>
          </w:p>
          <w:p w:rsidR="00F31CF4" w:rsidRPr="00FA286F" w:rsidRDefault="00F31CF4" w:rsidP="00002B7B">
            <w:pPr>
              <w:pStyle w:val="a4"/>
              <w:shd w:val="clear" w:color="auto" w:fill="FFFFFF"/>
              <w:spacing w:before="0" w:beforeAutospacing="0" w:after="0" w:afterAutospacing="0"/>
              <w:rPr>
                <w:lang w:val="kk-KZ"/>
              </w:rPr>
            </w:pPr>
            <w:r w:rsidRPr="00FA286F">
              <w:rPr>
                <w:b/>
                <w:bCs/>
                <w:lang w:val="kk-KZ"/>
              </w:rPr>
              <w:t>Ұсыныс: </w:t>
            </w:r>
            <w:r w:rsidRPr="00FA286F">
              <w:rPr>
                <w:lang w:val="kk-KZ"/>
              </w:rPr>
              <w:t xml:space="preserve">ойында тақ сан ойынаушылар қатысады, тәрбиеші де қатысады. Тәрбиешіде әртүрлі түсті жалаулар болуы керек: ойын қайталанғанда балалардың жалаулары ауысады. </w:t>
            </w:r>
            <w:r w:rsidRPr="00FA286F">
              <w:t>Ойыншықтарбелгібойыншаөздерінежұптаңдайды.</w:t>
            </w:r>
          </w:p>
        </w:tc>
      </w:tr>
      <w:tr w:rsidR="00F31CF4" w:rsidRPr="00FA286F" w:rsidTr="00002B7B">
        <w:trPr>
          <w:gridAfter w:val="1"/>
          <w:wAfter w:w="12" w:type="dxa"/>
          <w:trHeight w:val="633"/>
        </w:trPr>
        <w:tc>
          <w:tcPr>
            <w:tcW w:w="4678" w:type="dxa"/>
            <w:gridSpan w:val="4"/>
            <w:vMerge/>
            <w:tcBorders>
              <w:left w:val="single" w:sz="4" w:space="0" w:color="auto"/>
              <w:bottom w:val="single" w:sz="4" w:space="0" w:color="auto"/>
              <w:right w:val="single" w:sz="4" w:space="0" w:color="auto"/>
            </w:tcBorders>
            <w:shd w:val="clear" w:color="auto" w:fill="auto"/>
            <w:hideMark/>
          </w:tcPr>
          <w:p w:rsidR="00F31CF4" w:rsidRPr="00FA286F" w:rsidRDefault="00F31CF4" w:rsidP="00002B7B">
            <w:pPr>
              <w:jc w:val="center"/>
              <w:rPr>
                <w:rFonts w:ascii="Times New Roman" w:hAnsi="Times New Roman" w:cs="Times New Roman"/>
                <w:b/>
                <w:sz w:val="24"/>
                <w:szCs w:val="24"/>
                <w:shd w:val="clear" w:color="auto" w:fill="FFFFFF"/>
                <w:lang w:val="kk-KZ"/>
              </w:rPr>
            </w:pPr>
          </w:p>
        </w:tc>
        <w:tc>
          <w:tcPr>
            <w:tcW w:w="5103" w:type="dxa"/>
            <w:gridSpan w:val="10"/>
            <w:tcBorders>
              <w:top w:val="nil"/>
              <w:left w:val="single" w:sz="4" w:space="0" w:color="auto"/>
              <w:bottom w:val="single" w:sz="4" w:space="0" w:color="auto"/>
              <w:right w:val="single" w:sz="4" w:space="0" w:color="auto"/>
            </w:tcBorders>
            <w:shd w:val="clear" w:color="auto" w:fill="auto"/>
            <w:hideMark/>
          </w:tcPr>
          <w:p w:rsidR="00F31CF4" w:rsidRPr="00FA286F" w:rsidRDefault="00F31CF4" w:rsidP="00002B7B">
            <w:pPr>
              <w:rPr>
                <w:rFonts w:ascii="Times New Roman" w:hAnsi="Times New Roman" w:cs="Times New Roman"/>
                <w:b/>
                <w:sz w:val="24"/>
                <w:szCs w:val="24"/>
                <w:shd w:val="clear" w:color="auto" w:fill="FFFFFF"/>
                <w:lang w:val="kk-KZ"/>
              </w:rPr>
            </w:pPr>
          </w:p>
          <w:p w:rsidR="00F31CF4" w:rsidRPr="00FA286F" w:rsidRDefault="00F31CF4" w:rsidP="00002B7B">
            <w:pPr>
              <w:rPr>
                <w:rFonts w:ascii="Times New Roman" w:hAnsi="Times New Roman" w:cs="Times New Roman"/>
                <w:b/>
                <w:sz w:val="24"/>
                <w:szCs w:val="24"/>
                <w:shd w:val="clear" w:color="auto" w:fill="FFFFFF"/>
                <w:lang w:val="kk-KZ"/>
              </w:rPr>
            </w:pPr>
          </w:p>
          <w:p w:rsidR="00F31CF4" w:rsidRPr="00FA286F" w:rsidRDefault="00F31CF4" w:rsidP="00002B7B">
            <w:pPr>
              <w:rPr>
                <w:rFonts w:ascii="Times New Roman" w:hAnsi="Times New Roman" w:cs="Times New Roman"/>
                <w:b/>
                <w:sz w:val="24"/>
                <w:szCs w:val="24"/>
                <w:shd w:val="clear" w:color="auto" w:fill="FFFFFF"/>
                <w:lang w:val="kk-KZ"/>
              </w:rPr>
            </w:pPr>
          </w:p>
        </w:tc>
        <w:tc>
          <w:tcPr>
            <w:tcW w:w="5658" w:type="dxa"/>
            <w:gridSpan w:val="10"/>
            <w:vMerge/>
            <w:tcBorders>
              <w:left w:val="single" w:sz="4" w:space="0" w:color="auto"/>
              <w:bottom w:val="single" w:sz="4" w:space="0" w:color="auto"/>
              <w:right w:val="single" w:sz="4" w:space="0" w:color="auto"/>
            </w:tcBorders>
            <w:shd w:val="clear" w:color="auto" w:fill="auto"/>
            <w:hideMark/>
          </w:tcPr>
          <w:p w:rsidR="00F31CF4" w:rsidRPr="00FA286F" w:rsidRDefault="00F31CF4" w:rsidP="00002B7B">
            <w:pPr>
              <w:rPr>
                <w:rFonts w:ascii="Times New Roman" w:hAnsi="Times New Roman" w:cs="Times New Roman"/>
                <w:sz w:val="24"/>
                <w:szCs w:val="24"/>
                <w:lang w:val="kk-KZ"/>
              </w:rPr>
            </w:pPr>
          </w:p>
        </w:tc>
      </w:tr>
      <w:tr w:rsidR="00F31CF4" w:rsidRPr="00FA286F" w:rsidTr="00002B7B">
        <w:trPr>
          <w:gridAfter w:val="1"/>
          <w:wAfter w:w="12" w:type="dxa"/>
          <w:trHeight w:val="331"/>
        </w:trPr>
        <w:tc>
          <w:tcPr>
            <w:tcW w:w="15439" w:type="dxa"/>
            <w:gridSpan w:val="2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jc w:val="center"/>
              <w:rPr>
                <w:rFonts w:ascii="Times New Roman" w:hAnsi="Times New Roman" w:cs="Times New Roman"/>
                <w:b/>
                <w:sz w:val="24"/>
                <w:szCs w:val="24"/>
                <w:shd w:val="clear" w:color="auto" w:fill="FFFFFF"/>
              </w:rPr>
            </w:pPr>
            <w:r w:rsidRPr="00FA286F">
              <w:rPr>
                <w:rFonts w:ascii="Times New Roman" w:hAnsi="Times New Roman" w:cs="Times New Roman"/>
                <w:b/>
                <w:sz w:val="24"/>
                <w:szCs w:val="24"/>
              </w:rPr>
              <w:t>3  -ұйымдастырылғаніс-әрекет</w:t>
            </w:r>
          </w:p>
        </w:tc>
      </w:tr>
      <w:tr w:rsidR="00F31CF4" w:rsidRPr="00FA286F"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jc w:val="center"/>
              <w:rPr>
                <w:rFonts w:ascii="Times New Roman" w:hAnsi="Times New Roman" w:cs="Times New Roman"/>
                <w:b/>
                <w:sz w:val="24"/>
                <w:szCs w:val="24"/>
                <w:lang w:bidi="en-US"/>
              </w:rPr>
            </w:pPr>
          </w:p>
        </w:tc>
        <w:tc>
          <w:tcPr>
            <w:tcW w:w="2961"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b/>
                <w:bCs/>
                <w:sz w:val="24"/>
                <w:szCs w:val="24"/>
                <w:lang w:bidi="en-US"/>
              </w:rPr>
            </w:pPr>
            <w:r w:rsidRPr="00FA286F">
              <w:rPr>
                <w:b/>
                <w:bCs/>
                <w:sz w:val="24"/>
                <w:szCs w:val="24"/>
                <w:lang w:bidi="en-US"/>
              </w:rPr>
              <w:t>Қазақ тілі</w:t>
            </w:r>
          </w:p>
          <w:p w:rsidR="00F31CF4" w:rsidRPr="00AD0B9F" w:rsidRDefault="00F31CF4" w:rsidP="00002B7B">
            <w:pPr>
              <w:pStyle w:val="TableParagraph"/>
              <w:rPr>
                <w:sz w:val="24"/>
                <w:szCs w:val="24"/>
              </w:rPr>
            </w:pPr>
            <w:r w:rsidRPr="00FA286F">
              <w:rPr>
                <w:b/>
                <w:bCs/>
                <w:sz w:val="24"/>
                <w:szCs w:val="24"/>
                <w:lang w:bidi="en-US"/>
              </w:rPr>
              <w:t>Міндеті</w:t>
            </w:r>
            <w:r w:rsidRPr="00FA286F">
              <w:rPr>
                <w:sz w:val="24"/>
                <w:szCs w:val="24"/>
                <w:lang w:bidi="en-US"/>
              </w:rPr>
              <w:t>:</w:t>
            </w:r>
            <w:r w:rsidRPr="00AD0B9F">
              <w:rPr>
                <w:sz w:val="24"/>
                <w:szCs w:val="24"/>
              </w:rPr>
              <w:t>ауызекісөйлеудемақал-мәтелдерді, көркемсөздердіқолдануынақолдаукөрсету</w:t>
            </w:r>
          </w:p>
          <w:p w:rsidR="00F31CF4" w:rsidRPr="00FA286F" w:rsidRDefault="00F31CF4" w:rsidP="00002B7B">
            <w:pPr>
              <w:pStyle w:val="TableParagraph"/>
              <w:rPr>
                <w:sz w:val="24"/>
                <w:szCs w:val="24"/>
                <w:lang w:bidi="en-US"/>
              </w:rPr>
            </w:pPr>
            <w:r w:rsidRPr="00FA286F">
              <w:rPr>
                <w:b/>
                <w:bCs/>
                <w:sz w:val="24"/>
                <w:szCs w:val="24"/>
                <w:lang w:bidi="en-US"/>
              </w:rPr>
              <w:t>Мақсаты</w:t>
            </w:r>
            <w:r w:rsidRPr="00FA286F">
              <w:rPr>
                <w:sz w:val="24"/>
                <w:szCs w:val="24"/>
              </w:rPr>
              <w:t xml:space="preserve">  отбасы мүшелерін ажыратып, сөз тіркестерін дұрыс қолданып, байланыстырып сөйлейді.</w:t>
            </w:r>
          </w:p>
          <w:p w:rsidR="00F31CF4" w:rsidRPr="00FA286F" w:rsidRDefault="00F31CF4" w:rsidP="00002B7B">
            <w:pPr>
              <w:pStyle w:val="TableParagraph"/>
              <w:rPr>
                <w:sz w:val="24"/>
                <w:szCs w:val="24"/>
              </w:rPr>
            </w:pPr>
            <w:r w:rsidRPr="00FA286F">
              <w:rPr>
                <w:sz w:val="24"/>
                <w:szCs w:val="24"/>
              </w:rPr>
              <w:t xml:space="preserve"> «Ғажайып алаң» ойыны</w:t>
            </w:r>
          </w:p>
          <w:p w:rsidR="00F31CF4" w:rsidRPr="00FA286F" w:rsidRDefault="00F31CF4" w:rsidP="00002B7B">
            <w:pPr>
              <w:pStyle w:val="TableParagraph"/>
              <w:rPr>
                <w:sz w:val="24"/>
                <w:szCs w:val="24"/>
                <w:lang w:bidi="en-US"/>
              </w:rPr>
            </w:pPr>
            <w:r w:rsidRPr="00FA286F">
              <w:rPr>
                <w:sz w:val="24"/>
                <w:szCs w:val="24"/>
                <w:lang w:bidi="en-US"/>
              </w:rPr>
              <w:t>Отбасымен түскен суреттер, фотоальбоммен жұмыс.</w:t>
            </w:r>
          </w:p>
          <w:p w:rsidR="00F31CF4" w:rsidRPr="00FA286F" w:rsidRDefault="00F31CF4" w:rsidP="00002B7B">
            <w:pPr>
              <w:pStyle w:val="TableParagraph"/>
              <w:rPr>
                <w:sz w:val="24"/>
                <w:szCs w:val="24"/>
                <w:lang w:bidi="en-US"/>
              </w:rPr>
            </w:pPr>
            <w:r w:rsidRPr="00FA286F">
              <w:rPr>
                <w:sz w:val="24"/>
                <w:szCs w:val="24"/>
                <w:lang w:bidi="en-US"/>
              </w:rPr>
              <w:t>Балалар өздеріне таныс сөздерді атайды және сөздерден сөйлем құрайды.</w:t>
            </w:r>
          </w:p>
          <w:p w:rsidR="00F31CF4" w:rsidRPr="00FA286F" w:rsidRDefault="00F31CF4" w:rsidP="00002B7B">
            <w:pPr>
              <w:pStyle w:val="TableParagraph"/>
              <w:rPr>
                <w:sz w:val="24"/>
                <w:szCs w:val="24"/>
                <w:lang w:bidi="en-US"/>
              </w:rPr>
            </w:pPr>
            <w:r w:rsidRPr="00FA286F">
              <w:rPr>
                <w:sz w:val="24"/>
                <w:szCs w:val="24"/>
                <w:lang w:bidi="en-US"/>
              </w:rPr>
              <w:t>– Мынау – менің отбасым. Мынау – ата. Атамның аты – ... . Атам теледидар көреді.</w:t>
            </w:r>
          </w:p>
          <w:p w:rsidR="00F31CF4" w:rsidRPr="00FA286F" w:rsidRDefault="00F31CF4" w:rsidP="00002B7B">
            <w:pPr>
              <w:pStyle w:val="TableParagraph"/>
              <w:rPr>
                <w:sz w:val="24"/>
                <w:szCs w:val="24"/>
                <w:lang w:bidi="en-US"/>
              </w:rPr>
            </w:pPr>
            <w:r w:rsidRPr="00FA286F">
              <w:rPr>
                <w:sz w:val="24"/>
                <w:szCs w:val="24"/>
                <w:lang w:bidi="en-US"/>
              </w:rPr>
              <w:t>– Мынау – менің әжем. Әжемнің аты – ... . Әжем ән айтады.</w:t>
            </w:r>
          </w:p>
          <w:p w:rsidR="00F31CF4" w:rsidRPr="00FA286F" w:rsidRDefault="00F31CF4" w:rsidP="00002B7B">
            <w:pPr>
              <w:pStyle w:val="TableParagraph"/>
              <w:rPr>
                <w:sz w:val="24"/>
                <w:szCs w:val="24"/>
                <w:lang w:bidi="en-US"/>
              </w:rPr>
            </w:pPr>
            <w:r w:rsidRPr="00FA286F">
              <w:rPr>
                <w:sz w:val="24"/>
                <w:szCs w:val="24"/>
                <w:lang w:bidi="en-US"/>
              </w:rPr>
              <w:t>– Мынау – менің әкем. Әкемнің аты – ... . Әкем ойыншық берді.</w:t>
            </w:r>
          </w:p>
          <w:p w:rsidR="00F31CF4" w:rsidRPr="00FA286F" w:rsidRDefault="00F31CF4" w:rsidP="00002B7B">
            <w:pPr>
              <w:pStyle w:val="TableParagraph"/>
              <w:rPr>
                <w:sz w:val="24"/>
                <w:szCs w:val="24"/>
                <w:lang w:bidi="en-US"/>
              </w:rPr>
            </w:pPr>
            <w:r w:rsidRPr="00FA286F">
              <w:rPr>
                <w:sz w:val="24"/>
                <w:szCs w:val="24"/>
                <w:lang w:bidi="en-US"/>
              </w:rPr>
              <w:t>– Мынау – менің анам. Анамның аты – ... . Анам тамақ пісіреді. Біз тату тұрамыз</w:t>
            </w:r>
          </w:p>
        </w:tc>
        <w:tc>
          <w:tcPr>
            <w:tcW w:w="1454"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lang w:bidi="en-US"/>
              </w:rPr>
            </w:pPr>
            <w:r w:rsidRPr="00FA286F">
              <w:rPr>
                <w:b/>
                <w:bCs/>
                <w:sz w:val="24"/>
                <w:szCs w:val="24"/>
                <w:lang w:bidi="en-US"/>
              </w:rPr>
              <w:t>Қазақ тілі</w:t>
            </w:r>
          </w:p>
          <w:p w:rsidR="00F31CF4" w:rsidRPr="00FA286F" w:rsidRDefault="00F31CF4" w:rsidP="00002B7B">
            <w:pPr>
              <w:pStyle w:val="TableParagraph"/>
              <w:rPr>
                <w:sz w:val="24"/>
                <w:szCs w:val="24"/>
              </w:rPr>
            </w:pPr>
            <w:r w:rsidRPr="00FA286F">
              <w:rPr>
                <w:b/>
                <w:bCs/>
                <w:sz w:val="24"/>
                <w:szCs w:val="24"/>
                <w:lang w:bidi="en-US"/>
              </w:rPr>
              <w:t xml:space="preserve"> Міндеті</w:t>
            </w:r>
            <w:r w:rsidRPr="00FA286F">
              <w:rPr>
                <w:sz w:val="24"/>
                <w:szCs w:val="24"/>
                <w:lang w:bidi="en-US"/>
              </w:rPr>
              <w:t xml:space="preserve">: Өз ойын жайылма сөйлемдермен жеткізуге мүмкіндік беру </w:t>
            </w:r>
          </w:p>
          <w:p w:rsidR="00F31CF4" w:rsidRPr="00FA286F" w:rsidRDefault="00F31CF4" w:rsidP="00002B7B">
            <w:pPr>
              <w:pStyle w:val="TableParagraph"/>
              <w:rPr>
                <w:sz w:val="24"/>
                <w:szCs w:val="24"/>
              </w:rPr>
            </w:pPr>
            <w:r w:rsidRPr="00FA286F">
              <w:rPr>
                <w:b/>
                <w:bCs/>
                <w:sz w:val="24"/>
                <w:szCs w:val="24"/>
                <w:lang w:bidi="en-US"/>
              </w:rPr>
              <w:t>Мақсаты</w:t>
            </w:r>
            <w:r w:rsidRPr="00FA286F">
              <w:rPr>
                <w:sz w:val="24"/>
                <w:szCs w:val="24"/>
              </w:rPr>
              <w:t xml:space="preserve"> таныс сөздерді күнделікті өмірде қолданады, мақал-мәтел айтады    .</w:t>
            </w:r>
          </w:p>
          <w:p w:rsidR="00F31CF4" w:rsidRPr="00FA286F" w:rsidRDefault="00F31CF4" w:rsidP="00002B7B">
            <w:pPr>
              <w:pStyle w:val="TableParagraph"/>
              <w:rPr>
                <w:sz w:val="24"/>
                <w:szCs w:val="24"/>
              </w:rPr>
            </w:pPr>
            <w:r w:rsidRPr="00FA286F">
              <w:rPr>
                <w:sz w:val="24"/>
                <w:szCs w:val="24"/>
              </w:rPr>
              <w:t>«Ғажайып алаң» ойыны</w:t>
            </w:r>
          </w:p>
          <w:p w:rsidR="00F31CF4" w:rsidRPr="00FA286F" w:rsidRDefault="00F31CF4" w:rsidP="00002B7B">
            <w:pPr>
              <w:pStyle w:val="TableParagraph"/>
              <w:rPr>
                <w:sz w:val="24"/>
                <w:szCs w:val="24"/>
              </w:rPr>
            </w:pPr>
            <w:r w:rsidRPr="00FA286F">
              <w:rPr>
                <w:sz w:val="24"/>
                <w:szCs w:val="24"/>
              </w:rPr>
              <w:t>Екінші тапсырма: Отбасы туралы қандай мақал білесіңлер?</w:t>
            </w:r>
          </w:p>
          <w:p w:rsidR="00F31CF4" w:rsidRPr="00FA286F" w:rsidRDefault="00F31CF4" w:rsidP="00002B7B">
            <w:pPr>
              <w:pStyle w:val="TableParagraph"/>
              <w:rPr>
                <w:sz w:val="24"/>
                <w:szCs w:val="24"/>
              </w:rPr>
            </w:pPr>
            <w:r w:rsidRPr="00FA286F">
              <w:rPr>
                <w:sz w:val="24"/>
                <w:szCs w:val="24"/>
              </w:rPr>
              <w:t>Балалар мақалдарды естеріне түсіреді.</w:t>
            </w:r>
          </w:p>
          <w:p w:rsidR="00F31CF4" w:rsidRPr="00FA286F" w:rsidRDefault="00F31CF4" w:rsidP="00002B7B">
            <w:pPr>
              <w:pStyle w:val="TableParagraph"/>
              <w:rPr>
                <w:sz w:val="24"/>
                <w:szCs w:val="24"/>
              </w:rPr>
            </w:pPr>
            <w:r w:rsidRPr="00FA286F">
              <w:rPr>
                <w:sz w:val="24"/>
                <w:szCs w:val="24"/>
              </w:rPr>
              <w:t>1. Отан отбасынан басталады.</w:t>
            </w:r>
          </w:p>
          <w:p w:rsidR="00F31CF4" w:rsidRPr="00FA286F" w:rsidRDefault="00F31CF4" w:rsidP="00002B7B">
            <w:pPr>
              <w:pStyle w:val="TableParagraph"/>
              <w:rPr>
                <w:sz w:val="24"/>
                <w:szCs w:val="24"/>
                <w:lang w:val="ru-RU"/>
              </w:rPr>
            </w:pPr>
            <w:r w:rsidRPr="00FA286F">
              <w:rPr>
                <w:sz w:val="24"/>
                <w:szCs w:val="24"/>
                <w:lang w:val="ru-RU"/>
              </w:rPr>
              <w:t>2. Баланың бас ұстазы – ата-ана.</w:t>
            </w:r>
          </w:p>
          <w:p w:rsidR="00F31CF4" w:rsidRPr="00FA286F" w:rsidRDefault="00F31CF4" w:rsidP="00002B7B">
            <w:pPr>
              <w:pStyle w:val="TableParagraph"/>
              <w:rPr>
                <w:sz w:val="24"/>
                <w:szCs w:val="24"/>
                <w:lang w:val="ru-RU"/>
              </w:rPr>
            </w:pPr>
            <w:r w:rsidRPr="00FA286F">
              <w:rPr>
                <w:sz w:val="24"/>
                <w:szCs w:val="24"/>
                <w:lang w:val="ru-RU"/>
              </w:rPr>
              <w:t>3. Інісібардың – тынысы бар,</w:t>
            </w:r>
          </w:p>
          <w:p w:rsidR="00F31CF4" w:rsidRPr="00FA286F" w:rsidRDefault="00F31CF4" w:rsidP="00002B7B">
            <w:pPr>
              <w:pStyle w:val="TableParagraph"/>
              <w:rPr>
                <w:sz w:val="24"/>
                <w:szCs w:val="24"/>
                <w:lang w:val="ru-RU"/>
              </w:rPr>
            </w:pPr>
            <w:r w:rsidRPr="00FA286F">
              <w:rPr>
                <w:sz w:val="24"/>
                <w:szCs w:val="24"/>
                <w:lang w:val="ru-RU"/>
              </w:rPr>
              <w:t>Ағасыбардың – жағасы бар. 4.Аға әдептіболса, ініәдепті, Апаәдептіболса, сіңліәдепті.</w:t>
            </w:r>
          </w:p>
        </w:tc>
        <w:tc>
          <w:tcPr>
            <w:tcW w:w="3130"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rPr>
            </w:pPr>
            <w:r w:rsidRPr="00FA286F">
              <w:rPr>
                <w:b/>
                <w:bCs/>
                <w:sz w:val="24"/>
                <w:szCs w:val="24"/>
              </w:rPr>
              <w:t>Сөйлеуді дамыту</w:t>
            </w:r>
          </w:p>
          <w:p w:rsidR="00F31CF4" w:rsidRPr="00FA286F" w:rsidRDefault="00F31CF4" w:rsidP="00002B7B">
            <w:pPr>
              <w:pStyle w:val="TableParagraph"/>
              <w:rPr>
                <w:sz w:val="24"/>
                <w:szCs w:val="24"/>
              </w:rPr>
            </w:pPr>
            <w:r w:rsidRPr="00FA286F">
              <w:rPr>
                <w:b/>
                <w:bCs/>
                <w:sz w:val="24"/>
                <w:szCs w:val="24"/>
              </w:rPr>
              <w:t xml:space="preserve"> Міндеті</w:t>
            </w:r>
            <w:r w:rsidRPr="00FA286F">
              <w:rPr>
                <w:sz w:val="24"/>
                <w:szCs w:val="24"/>
              </w:rPr>
              <w:t xml:space="preserve">: сын есімдер мен үстеулерді қолдану </w:t>
            </w:r>
          </w:p>
          <w:p w:rsidR="00F31CF4" w:rsidRPr="00FA286F" w:rsidRDefault="00F31CF4" w:rsidP="00002B7B">
            <w:pPr>
              <w:pStyle w:val="TableParagraph"/>
              <w:rPr>
                <w:sz w:val="24"/>
                <w:szCs w:val="24"/>
              </w:rPr>
            </w:pPr>
            <w:r w:rsidRPr="00FA286F">
              <w:rPr>
                <w:b/>
                <w:bCs/>
                <w:sz w:val="24"/>
                <w:szCs w:val="24"/>
              </w:rPr>
              <w:t xml:space="preserve">Мақсаты </w:t>
            </w:r>
            <w:r w:rsidRPr="00FA286F">
              <w:rPr>
                <w:sz w:val="24"/>
                <w:szCs w:val="24"/>
              </w:rPr>
              <w:t xml:space="preserve"> ,  бірінің ойын бірі келген жерінен жалғастырып айтуды біледі</w:t>
            </w:r>
          </w:p>
          <w:p w:rsidR="00F31CF4" w:rsidRPr="00FA286F" w:rsidRDefault="00F31CF4" w:rsidP="00002B7B">
            <w:pPr>
              <w:pStyle w:val="TableParagraph"/>
              <w:rPr>
                <w:b/>
                <w:bCs/>
                <w:sz w:val="24"/>
                <w:szCs w:val="24"/>
              </w:rPr>
            </w:pPr>
            <w:r w:rsidRPr="00FA286F">
              <w:rPr>
                <w:b/>
                <w:bCs/>
                <w:sz w:val="24"/>
                <w:szCs w:val="24"/>
              </w:rPr>
              <w:t>Дидактикалық ойын:</w:t>
            </w:r>
          </w:p>
          <w:p w:rsidR="00F31CF4" w:rsidRPr="00FA286F" w:rsidRDefault="00F31CF4" w:rsidP="00002B7B">
            <w:pPr>
              <w:pStyle w:val="TableParagraph"/>
              <w:rPr>
                <w:b/>
                <w:bCs/>
                <w:sz w:val="24"/>
                <w:szCs w:val="24"/>
              </w:rPr>
            </w:pPr>
            <w:r w:rsidRPr="00FA286F">
              <w:rPr>
                <w:b/>
                <w:bCs/>
                <w:sz w:val="24"/>
                <w:szCs w:val="24"/>
              </w:rPr>
              <w:t>«Қандай дыбыс екенін анықта».</w:t>
            </w:r>
          </w:p>
          <w:p w:rsidR="00F31CF4" w:rsidRPr="00FA286F" w:rsidRDefault="00F31CF4" w:rsidP="00002B7B">
            <w:pPr>
              <w:pStyle w:val="TableParagraph"/>
              <w:rPr>
                <w:sz w:val="24"/>
                <w:szCs w:val="24"/>
              </w:rPr>
            </w:pPr>
            <w:r w:rsidRPr="00FA286F">
              <w:rPr>
                <w:b/>
                <w:bCs/>
                <w:sz w:val="24"/>
                <w:szCs w:val="24"/>
              </w:rPr>
              <w:t>Ойын шарты</w:t>
            </w:r>
            <w:r w:rsidRPr="00FA286F">
              <w:rPr>
                <w:sz w:val="24"/>
                <w:szCs w:val="24"/>
              </w:rPr>
              <w:t xml:space="preserve">: Педагог дыбысты айтады. Ал балалар дыбыстың дауысты, дауыссыз екенін анықтап берулері қажет. Бірінші болып қол көтерген бала жауап беру құқығына ие болып, жауап берген бала келесі балаға басқа дыбысты айтады </w:t>
            </w:r>
          </w:p>
        </w:tc>
        <w:tc>
          <w:tcPr>
            <w:tcW w:w="2274"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lang w:bidi="en-US"/>
              </w:rPr>
            </w:pPr>
            <w:r w:rsidRPr="00FA286F">
              <w:rPr>
                <w:b/>
                <w:bCs/>
                <w:sz w:val="24"/>
                <w:szCs w:val="24"/>
                <w:lang w:bidi="en-US"/>
              </w:rPr>
              <w:t>Көркем әдебиет</w:t>
            </w:r>
          </w:p>
          <w:p w:rsidR="00F31CF4" w:rsidRPr="00FA286F" w:rsidRDefault="00F31CF4" w:rsidP="00002B7B">
            <w:pPr>
              <w:pStyle w:val="TableParagraph"/>
              <w:rPr>
                <w:b/>
                <w:bCs/>
                <w:sz w:val="24"/>
                <w:szCs w:val="24"/>
              </w:rPr>
            </w:pPr>
            <w:r w:rsidRPr="00FA286F">
              <w:rPr>
                <w:b/>
                <w:bCs/>
                <w:sz w:val="24"/>
                <w:szCs w:val="24"/>
                <w:lang w:bidi="en-US"/>
              </w:rPr>
              <w:t>Міндеті:</w:t>
            </w:r>
            <w:r w:rsidRPr="00FA286F">
              <w:rPr>
                <w:sz w:val="24"/>
                <w:szCs w:val="24"/>
              </w:rPr>
              <w:t>айналасында болып жатқан оқиғаларға өзінің көзқарасын білдіруге құлшынысын дамыту, сөйлегенде мақал-мәтелдерді қолдануға баулу</w:t>
            </w:r>
            <w:r w:rsidRPr="00FA286F">
              <w:rPr>
                <w:sz w:val="24"/>
                <w:szCs w:val="24"/>
                <w:lang w:bidi="en-US"/>
              </w:rPr>
              <w:t xml:space="preserve">  (</w:t>
            </w:r>
            <w:r w:rsidRPr="00FA286F">
              <w:rPr>
                <w:b/>
                <w:bCs/>
                <w:sz w:val="24"/>
                <w:szCs w:val="24"/>
                <w:lang w:bidi="en-US"/>
              </w:rPr>
              <w:t>Тәуелсіздігіміз мәңгілік)</w:t>
            </w:r>
          </w:p>
          <w:p w:rsidR="00F31CF4" w:rsidRPr="00FA286F" w:rsidRDefault="00F31CF4" w:rsidP="00002B7B">
            <w:pPr>
              <w:pStyle w:val="TableParagraph"/>
              <w:rPr>
                <w:sz w:val="24"/>
                <w:szCs w:val="24"/>
              </w:rPr>
            </w:pPr>
            <w:r w:rsidRPr="00FA286F">
              <w:rPr>
                <w:b/>
                <w:bCs/>
                <w:sz w:val="24"/>
                <w:szCs w:val="24"/>
              </w:rPr>
              <w:t xml:space="preserve">Мақсаты  </w:t>
            </w:r>
            <w:r w:rsidRPr="00FA286F">
              <w:rPr>
                <w:sz w:val="24"/>
                <w:szCs w:val="24"/>
              </w:rPr>
              <w:t xml:space="preserve"> : сюжеттік бірізділікті сақтап, көңіл күймен, қисынды мазмұндауға дағдыландыру   .</w:t>
            </w:r>
          </w:p>
          <w:p w:rsidR="00F31CF4" w:rsidRPr="00FA286F" w:rsidRDefault="00F31CF4" w:rsidP="00002B7B">
            <w:pPr>
              <w:pStyle w:val="TableParagraph"/>
              <w:rPr>
                <w:sz w:val="24"/>
                <w:szCs w:val="24"/>
              </w:rPr>
            </w:pPr>
            <w:r w:rsidRPr="00FA286F">
              <w:rPr>
                <w:b/>
                <w:bCs/>
                <w:sz w:val="24"/>
                <w:szCs w:val="24"/>
              </w:rPr>
              <w:t>Күтілетін нəтижелер: Жасайды:</w:t>
            </w:r>
            <w:r w:rsidRPr="00FA286F">
              <w:rPr>
                <w:sz w:val="24"/>
                <w:szCs w:val="24"/>
              </w:rPr>
              <w:t xml:space="preserve"> əңгіменің мазмұнын эмоциямен қабылдай алады; </w:t>
            </w:r>
          </w:p>
          <w:p w:rsidR="00F31CF4" w:rsidRPr="00FA286F" w:rsidRDefault="00F31CF4" w:rsidP="00002B7B">
            <w:pPr>
              <w:pStyle w:val="TableParagraph"/>
              <w:rPr>
                <w:sz w:val="24"/>
                <w:szCs w:val="24"/>
              </w:rPr>
            </w:pPr>
            <w:r w:rsidRPr="00FA286F">
              <w:rPr>
                <w:b/>
                <w:bCs/>
                <w:sz w:val="24"/>
                <w:szCs w:val="24"/>
              </w:rPr>
              <w:t>Түсінеді:</w:t>
            </w:r>
            <w:r w:rsidRPr="00FA286F">
              <w:rPr>
                <w:sz w:val="24"/>
                <w:szCs w:val="24"/>
              </w:rPr>
              <w:t xml:space="preserve"> əңгіменің мазмұнын түсінеді; </w:t>
            </w:r>
            <w:r w:rsidRPr="00FA286F">
              <w:rPr>
                <w:b/>
                <w:bCs/>
                <w:sz w:val="24"/>
                <w:szCs w:val="24"/>
              </w:rPr>
              <w:t>Қолданады</w:t>
            </w:r>
            <w:r w:rsidRPr="00FA286F">
              <w:rPr>
                <w:sz w:val="24"/>
                <w:szCs w:val="24"/>
              </w:rPr>
              <w:t>: əңгімені өз ойымен мазмұндап береді</w:t>
            </w:r>
          </w:p>
          <w:p w:rsidR="00F31CF4" w:rsidRPr="00FA286F" w:rsidRDefault="00F31CF4" w:rsidP="00002B7B">
            <w:pPr>
              <w:pStyle w:val="TableParagraph"/>
              <w:rPr>
                <w:sz w:val="24"/>
                <w:szCs w:val="24"/>
              </w:rPr>
            </w:pPr>
            <w:r w:rsidRPr="00FA286F">
              <w:rPr>
                <w:sz w:val="24"/>
                <w:szCs w:val="24"/>
              </w:rPr>
              <w:t xml:space="preserve"> – Қазақстанның жері кең-байтақ, табиғаты бай, егемен мемлекет. Қазақстанның астанасы – Нұр-Сұлтан қаласы Сарыарқа даласында, Есілдің жағасында орналасқан (картадан көрсету). Біз – Қазақстан азаматы екендігімізді мақтан етеміз. Қазақстан – біздің Отанымыз. Педагог «Тəуелсіздік күні» слайдын көрсетіп, əңгімелейді. – Бүгін Əлия Дəулеткелдінің «Тəуелсіздігіміз мəңгілік» атты əңгімесімен танысамыз. Əңгіме – болған оқиғаның желісі бойынша жазылады</w:t>
            </w:r>
          </w:p>
          <w:p w:rsidR="00F31CF4" w:rsidRPr="00FA286F" w:rsidRDefault="00F31CF4" w:rsidP="00002B7B">
            <w:pPr>
              <w:pStyle w:val="TableParagraph"/>
              <w:rPr>
                <w:sz w:val="24"/>
                <w:szCs w:val="24"/>
              </w:rPr>
            </w:pPr>
            <w:r w:rsidRPr="00FA286F">
              <w:rPr>
                <w:sz w:val="24"/>
                <w:szCs w:val="24"/>
              </w:rPr>
              <w:t>Əңгіме мазмұны бойынша сұрақтар: – Əңгіме қалай аталады? – Саған əңгіме ұнады ма? – Авторы кім? – Əңгіме не туралы? – Бұл қандай мереке? – Қазақстан халқы бұл мерекені қалай тойлайды? – Тəуелсіздік мерекесін сен қалай сезінесің?</w:t>
            </w:r>
          </w:p>
        </w:tc>
        <w:tc>
          <w:tcPr>
            <w:tcW w:w="3089"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b/>
                <w:bCs/>
                <w:sz w:val="24"/>
                <w:szCs w:val="24"/>
                <w:lang w:bidi="en-US"/>
              </w:rPr>
            </w:pPr>
            <w:r w:rsidRPr="00FA286F">
              <w:rPr>
                <w:b/>
                <w:bCs/>
                <w:sz w:val="24"/>
                <w:szCs w:val="24"/>
                <w:lang w:bidi="en-US"/>
              </w:rPr>
              <w:t>Шығармашылық бейнелеу әрекеті</w:t>
            </w:r>
          </w:p>
          <w:p w:rsidR="00F31CF4" w:rsidRPr="00FA286F" w:rsidRDefault="00F31CF4" w:rsidP="00002B7B">
            <w:pPr>
              <w:pStyle w:val="TableParagraph"/>
              <w:rPr>
                <w:sz w:val="24"/>
                <w:szCs w:val="24"/>
                <w:lang w:bidi="en-US"/>
              </w:rPr>
            </w:pPr>
            <w:r w:rsidRPr="00FA286F">
              <w:rPr>
                <w:b/>
                <w:bCs/>
                <w:sz w:val="24"/>
                <w:szCs w:val="24"/>
                <w:lang w:bidi="en-US"/>
              </w:rPr>
              <w:t xml:space="preserve"> Міндеті:</w:t>
            </w:r>
            <w:r w:rsidRPr="00FA286F">
              <w:rPr>
                <w:sz w:val="24"/>
                <w:szCs w:val="24"/>
                <w:lang w:bidi="en-US"/>
              </w:rPr>
              <w:t xml:space="preserve"> - балаларды елестете отырып</w:t>
            </w:r>
            <w:r w:rsidRPr="00FA286F">
              <w:rPr>
                <w:sz w:val="24"/>
                <w:szCs w:val="24"/>
                <w:lang w:bidi="en-US"/>
              </w:rPr>
              <w:tab/>
              <w:t>сурет</w:t>
            </w:r>
            <w:r w:rsidRPr="00FA286F">
              <w:rPr>
                <w:sz w:val="24"/>
                <w:szCs w:val="24"/>
                <w:lang w:bidi="en-US"/>
              </w:rPr>
              <w:tab/>
              <w:t>салу тәсілдерімен таныстыру</w:t>
            </w:r>
          </w:p>
          <w:p w:rsidR="00F31CF4" w:rsidRPr="00FA286F" w:rsidRDefault="00F31CF4" w:rsidP="00002B7B">
            <w:pPr>
              <w:pStyle w:val="TableParagraph"/>
              <w:rPr>
                <w:sz w:val="24"/>
                <w:szCs w:val="24"/>
                <w:lang w:bidi="en-US"/>
              </w:rPr>
            </w:pPr>
            <w:r w:rsidRPr="00FA286F">
              <w:rPr>
                <w:sz w:val="24"/>
                <w:szCs w:val="24"/>
                <w:lang w:bidi="en-US"/>
              </w:rPr>
              <w:t>- Мүсіндеудің әртүрлі әдістерін қолдану: құрылымдық (жеке бөліктерден) және мүсіндік (негізгі бөліктерді тұтас кесектен жасау).</w:t>
            </w:r>
          </w:p>
          <w:p w:rsidR="00F31CF4" w:rsidRPr="00FA286F" w:rsidRDefault="00F31CF4" w:rsidP="00002B7B">
            <w:pPr>
              <w:pStyle w:val="TableParagraph"/>
              <w:rPr>
                <w:sz w:val="24"/>
                <w:szCs w:val="24"/>
                <w:lang w:bidi="en-US"/>
              </w:rPr>
            </w:pPr>
            <w:r w:rsidRPr="00FA286F">
              <w:rPr>
                <w:sz w:val="24"/>
                <w:szCs w:val="24"/>
                <w:lang w:bidi="en-US"/>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rsidR="00F31CF4" w:rsidRPr="00FA286F" w:rsidRDefault="00F31CF4" w:rsidP="00002B7B">
            <w:pPr>
              <w:pStyle w:val="TableParagraph"/>
              <w:rPr>
                <w:sz w:val="24"/>
                <w:szCs w:val="24"/>
              </w:rPr>
            </w:pPr>
            <w:r w:rsidRPr="00FA286F">
              <w:rPr>
                <w:sz w:val="24"/>
                <w:szCs w:val="24"/>
                <w:lang w:bidi="en-US"/>
              </w:rPr>
              <w:t xml:space="preserve">- Пішіндердің түрлі қалыптарын бере білуді, оларды күрделі емес композицияларға біріктіруді қалыптастыру </w:t>
            </w:r>
          </w:p>
          <w:p w:rsidR="00F31CF4" w:rsidRPr="00FA286F" w:rsidRDefault="00F31CF4" w:rsidP="00002B7B">
            <w:pPr>
              <w:pStyle w:val="TableParagraph"/>
              <w:rPr>
                <w:sz w:val="24"/>
                <w:szCs w:val="24"/>
                <w:lang w:bidi="en-US"/>
              </w:rPr>
            </w:pPr>
          </w:p>
        </w:tc>
      </w:tr>
      <w:tr w:rsidR="00F31CF4" w:rsidRPr="00FA286F" w:rsidTr="00002B7B">
        <w:trPr>
          <w:gridAfter w:val="1"/>
          <w:wAfter w:w="12" w:type="dxa"/>
          <w:trHeight w:val="181"/>
        </w:trPr>
        <w:tc>
          <w:tcPr>
            <w:tcW w:w="15439" w:type="dxa"/>
            <w:gridSpan w:val="24"/>
            <w:tcBorders>
              <w:top w:val="single" w:sz="4" w:space="0" w:color="auto"/>
              <w:left w:val="single" w:sz="4" w:space="0" w:color="auto"/>
              <w:bottom w:val="single" w:sz="4" w:space="0" w:color="auto"/>
              <w:right w:val="single" w:sz="4" w:space="0" w:color="auto"/>
            </w:tcBorders>
            <w:shd w:val="clear" w:color="auto" w:fill="auto"/>
            <w:hideMark/>
          </w:tcPr>
          <w:p w:rsidR="00F31CF4" w:rsidRPr="00BA361C" w:rsidRDefault="00F31CF4" w:rsidP="00BA361C">
            <w:pPr>
              <w:ind w:firstLineChars="400" w:firstLine="964"/>
              <w:jc w:val="center"/>
              <w:rPr>
                <w:rFonts w:ascii="Times New Roman" w:hAnsi="Times New Roman" w:cs="Times New Roman"/>
                <w:b/>
                <w:bCs/>
                <w:i/>
                <w:sz w:val="24"/>
                <w:szCs w:val="24"/>
                <w:lang w:val="kk-KZ"/>
              </w:rPr>
            </w:pPr>
            <w:r w:rsidRPr="00FA286F">
              <w:rPr>
                <w:rFonts w:ascii="Times New Roman" w:hAnsi="Times New Roman" w:cs="Times New Roman"/>
                <w:b/>
                <w:sz w:val="24"/>
                <w:szCs w:val="24"/>
                <w:shd w:val="clear" w:color="auto" w:fill="FFFFFF"/>
                <w:lang w:val="kk-KZ"/>
              </w:rPr>
              <w:t xml:space="preserve">Үзіліс:   </w:t>
            </w:r>
            <w:r w:rsidRPr="00FA286F">
              <w:rPr>
                <w:rFonts w:ascii="Times New Roman" w:hAnsi="Times New Roman" w:cs="Times New Roman"/>
                <w:b/>
                <w:sz w:val="24"/>
                <w:szCs w:val="24"/>
                <w:lang w:val="kk-KZ"/>
              </w:rPr>
              <w:t>.</w:t>
            </w:r>
            <w:r w:rsidRPr="00FA286F">
              <w:rPr>
                <w:rFonts w:ascii="Times New Roman" w:hAnsi="Times New Roman" w:cs="Times New Roman"/>
                <w:b/>
                <w:sz w:val="24"/>
                <w:szCs w:val="24"/>
                <w:shd w:val="clear" w:color="auto" w:fill="FFFFFF"/>
                <w:lang w:val="kk-KZ"/>
              </w:rPr>
              <w:t xml:space="preserve"> Кеңістікті бағдарлауға арналған ойындар «Қалай жүріп, нені тапқың келеді?» (қайтала</w:t>
            </w:r>
          </w:p>
        </w:tc>
      </w:tr>
      <w:tr w:rsidR="00F31CF4" w:rsidRPr="00BF6CF8" w:rsidTr="00002B7B">
        <w:trPr>
          <w:gridAfter w:val="1"/>
          <w:wAfter w:w="12" w:type="dxa"/>
          <w:trHeight w:val="1541"/>
        </w:trPr>
        <w:tc>
          <w:tcPr>
            <w:tcW w:w="6237" w:type="dxa"/>
            <w:gridSpan w:val="7"/>
            <w:tcBorders>
              <w:top w:val="single" w:sz="4" w:space="0" w:color="auto"/>
              <w:left w:val="single" w:sz="4" w:space="0" w:color="auto"/>
              <w:right w:val="single" w:sz="4" w:space="0" w:color="auto"/>
            </w:tcBorders>
            <w:shd w:val="clear" w:color="auto" w:fill="auto"/>
          </w:tcPr>
          <w:p w:rsidR="00F31CF4" w:rsidRPr="00FA286F" w:rsidRDefault="00F31CF4" w:rsidP="00002B7B">
            <w:pPr>
              <w:pStyle w:val="TableParagraph"/>
              <w:rPr>
                <w:rStyle w:val="apple-converted-space"/>
                <w:b/>
                <w:sz w:val="24"/>
                <w:szCs w:val="24"/>
                <w:shd w:val="clear" w:color="auto" w:fill="FFFFFF"/>
              </w:rPr>
            </w:pPr>
            <w:r w:rsidRPr="00FA286F">
              <w:rPr>
                <w:sz w:val="24"/>
                <w:szCs w:val="24"/>
                <w:shd w:val="clear" w:color="auto" w:fill="F8F8F8"/>
              </w:rPr>
              <w:t>Артикулыциялық жаттығулар</w:t>
            </w:r>
            <w:r w:rsidRPr="00FA286F">
              <w:rPr>
                <w:bCs/>
                <w:i/>
                <w:sz w:val="24"/>
                <w:szCs w:val="24"/>
              </w:rPr>
              <w:t>(қайталау)</w:t>
            </w:r>
          </w:p>
          <w:p w:rsidR="00F31CF4" w:rsidRPr="00FA286F" w:rsidRDefault="00F31CF4" w:rsidP="00002B7B">
            <w:pPr>
              <w:pStyle w:val="TableParagraph"/>
              <w:rPr>
                <w:i/>
                <w:sz w:val="24"/>
                <w:szCs w:val="24"/>
              </w:rPr>
            </w:pPr>
            <w:r w:rsidRPr="00FA286F">
              <w:rPr>
                <w:bCs/>
                <w:i/>
                <w:sz w:val="24"/>
                <w:szCs w:val="24"/>
              </w:rPr>
              <w:t>«Терезе»-</w:t>
            </w:r>
            <w:r w:rsidRPr="00FA286F">
              <w:rPr>
                <w:i/>
                <w:sz w:val="24"/>
                <w:szCs w:val="24"/>
              </w:rPr>
              <w:t xml:space="preserve">балаға аузын кең ашып «Ыстық» деп айтуын сұраңыз, ал сосын еріндерін кішкені жауып «суық» деп айтқызыңыз. </w:t>
            </w:r>
          </w:p>
          <w:p w:rsidR="00F31CF4" w:rsidRPr="00FA286F" w:rsidRDefault="00F31CF4" w:rsidP="00002B7B">
            <w:pPr>
              <w:pStyle w:val="TableParagraph"/>
              <w:rPr>
                <w:i/>
                <w:sz w:val="24"/>
                <w:szCs w:val="24"/>
              </w:rPr>
            </w:pPr>
            <w:r w:rsidRPr="00FA286F">
              <w:rPr>
                <w:bCs/>
                <w:i/>
                <w:sz w:val="24"/>
                <w:szCs w:val="24"/>
              </w:rPr>
              <w:t xml:space="preserve">«Окошко» </w:t>
            </w:r>
            <w:r w:rsidRPr="00FA286F">
              <w:rPr>
                <w:i/>
                <w:sz w:val="24"/>
                <w:szCs w:val="24"/>
              </w:rPr>
              <w:t xml:space="preserve">- </w:t>
            </w:r>
            <w:r w:rsidRPr="00FA286F">
              <w:rPr>
                <w:sz w:val="24"/>
                <w:szCs w:val="24"/>
              </w:rPr>
              <w:t>попросите ребенка широко открыв рот сказать: «жаааарко», а затем, максимально сжав губы сказать: «хоооолодно».</w:t>
            </w:r>
            <w:r w:rsidRPr="00FA286F">
              <w:rPr>
                <w:i/>
                <w:sz w:val="24"/>
                <w:szCs w:val="24"/>
              </w:rPr>
              <w:t xml:space="preserve">  </w:t>
            </w:r>
          </w:p>
          <w:p w:rsidR="00F31CF4" w:rsidRPr="00FA286F" w:rsidRDefault="00F31CF4" w:rsidP="00002B7B">
            <w:pPr>
              <w:pStyle w:val="TableParagraph"/>
              <w:rPr>
                <w:i/>
                <w:sz w:val="24"/>
                <w:szCs w:val="24"/>
              </w:rPr>
            </w:pPr>
            <w:r w:rsidRPr="00FA286F">
              <w:rPr>
                <w:i/>
                <w:noProof/>
                <w:sz w:val="24"/>
                <w:szCs w:val="24"/>
                <w:lang w:val="ru-RU" w:eastAsia="ru-RU"/>
              </w:rPr>
              <w:drawing>
                <wp:inline distT="0" distB="0" distL="0" distR="0">
                  <wp:extent cx="1714500" cy="800100"/>
                  <wp:effectExtent l="0" t="0" r="0" b="0"/>
                  <wp:docPr id="469158299" name="Рисунок 4" descr="artikulaciy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artikulaciya1"/>
                          <pic:cNvPicPr>
                            <a:picLocks noChangeAspect="1" noChangeArrowheads="1"/>
                          </pic:cNvPicPr>
                        </pic:nvPicPr>
                        <pic:blipFill>
                          <a:blip r:embed="rId18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800100"/>
                          </a:xfrm>
                          <a:prstGeom prst="rect">
                            <a:avLst/>
                          </a:prstGeom>
                          <a:noFill/>
                          <a:ln>
                            <a:noFill/>
                          </a:ln>
                        </pic:spPr>
                      </pic:pic>
                    </a:graphicData>
                  </a:graphic>
                </wp:inline>
              </w:drawing>
            </w:r>
          </w:p>
          <w:p w:rsidR="00F31CF4" w:rsidRPr="00FA286F" w:rsidRDefault="00F31CF4" w:rsidP="00002B7B">
            <w:pPr>
              <w:pStyle w:val="TableParagraph"/>
              <w:rPr>
                <w:i/>
                <w:sz w:val="24"/>
                <w:szCs w:val="24"/>
              </w:rPr>
            </w:pPr>
            <w:r w:rsidRPr="00FA286F">
              <w:rPr>
                <w:i/>
                <w:sz w:val="24"/>
                <w:szCs w:val="24"/>
              </w:rPr>
              <w:t>2.</w:t>
            </w:r>
            <w:r w:rsidRPr="00FA286F">
              <w:rPr>
                <w:bCs/>
                <w:i/>
                <w:sz w:val="24"/>
                <w:szCs w:val="24"/>
              </w:rPr>
              <w:t>«Пілдің тұмсығы»</w:t>
            </w:r>
            <w:r w:rsidRPr="00FA286F">
              <w:rPr>
                <w:i/>
                <w:sz w:val="24"/>
                <w:szCs w:val="24"/>
              </w:rPr>
              <w:t xml:space="preserve"> - еріндер біріктірілген және алға қарай қатты созылады </w:t>
            </w:r>
          </w:p>
          <w:p w:rsidR="00F31CF4" w:rsidRPr="00FA286F" w:rsidRDefault="00F31CF4" w:rsidP="00002B7B">
            <w:pPr>
              <w:pStyle w:val="TableParagraph"/>
              <w:rPr>
                <w:i/>
                <w:sz w:val="24"/>
                <w:szCs w:val="24"/>
              </w:rPr>
            </w:pPr>
            <w:r w:rsidRPr="00FA286F">
              <w:rPr>
                <w:bCs/>
                <w:i/>
                <w:sz w:val="24"/>
                <w:szCs w:val="24"/>
              </w:rPr>
              <w:t>«Хобот слона» -</w:t>
            </w:r>
            <w:r w:rsidRPr="00FA286F">
              <w:rPr>
                <w:i/>
                <w:sz w:val="24"/>
                <w:szCs w:val="24"/>
              </w:rPr>
              <w:t xml:space="preserve"> вытянув вперёд губы трубочкой, образовать "хобот слоника",</w:t>
            </w:r>
            <w:r w:rsidRPr="00FA286F">
              <w:rPr>
                <w:i/>
                <w:sz w:val="24"/>
                <w:szCs w:val="24"/>
              </w:rPr>
              <w:br/>
              <w:t xml:space="preserve">"набирать водичку. </w:t>
            </w:r>
          </w:p>
          <w:p w:rsidR="00F31CF4" w:rsidRPr="00FA286F" w:rsidRDefault="00F31CF4" w:rsidP="00002B7B">
            <w:pPr>
              <w:pStyle w:val="TableParagraph"/>
              <w:rPr>
                <w:i/>
                <w:sz w:val="24"/>
                <w:szCs w:val="24"/>
              </w:rPr>
            </w:pPr>
            <w:r w:rsidRPr="00FA286F">
              <w:rPr>
                <w:i/>
                <w:noProof/>
                <w:sz w:val="24"/>
                <w:szCs w:val="24"/>
                <w:lang w:val="ru-RU" w:eastAsia="ru-RU"/>
              </w:rPr>
              <w:drawing>
                <wp:inline distT="0" distB="0" distL="0" distR="0">
                  <wp:extent cx="1767840" cy="777240"/>
                  <wp:effectExtent l="0" t="0" r="3810" b="3810"/>
                  <wp:docPr id="1695929529" name="Рисунок 3" descr="artikulaciy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artikulaciya13"/>
                          <pic:cNvPicPr>
                            <a:picLocks noChangeAspect="1" noChangeArrowheads="1"/>
                          </pic:cNvPicPr>
                        </pic:nvPicPr>
                        <pic:blipFill>
                          <a:blip r:embed="rId18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7840" cy="777240"/>
                          </a:xfrm>
                          <a:prstGeom prst="rect">
                            <a:avLst/>
                          </a:prstGeom>
                          <a:noFill/>
                          <a:ln>
                            <a:noFill/>
                          </a:ln>
                        </pic:spPr>
                      </pic:pic>
                    </a:graphicData>
                  </a:graphic>
                </wp:inline>
              </w:drawing>
            </w:r>
          </w:p>
        </w:tc>
        <w:tc>
          <w:tcPr>
            <w:tcW w:w="4678" w:type="dxa"/>
            <w:gridSpan w:val="10"/>
            <w:tcBorders>
              <w:top w:val="single" w:sz="4" w:space="0" w:color="auto"/>
              <w:left w:val="single" w:sz="4" w:space="0" w:color="auto"/>
              <w:right w:val="single" w:sz="4" w:space="0" w:color="auto"/>
            </w:tcBorders>
            <w:shd w:val="clear" w:color="auto" w:fill="auto"/>
          </w:tcPr>
          <w:p w:rsidR="00F31CF4" w:rsidRPr="00FA286F" w:rsidRDefault="00F31CF4" w:rsidP="00002B7B">
            <w:pPr>
              <w:pStyle w:val="TableParagraph"/>
              <w:rPr>
                <w:rStyle w:val="apple-converted-space"/>
                <w:sz w:val="24"/>
                <w:szCs w:val="24"/>
                <w:shd w:val="clear" w:color="auto" w:fill="FFFFFF"/>
              </w:rPr>
            </w:pPr>
          </w:p>
          <w:p w:rsidR="00F31CF4" w:rsidRPr="00FA286F" w:rsidRDefault="00F31CF4" w:rsidP="00002B7B">
            <w:pPr>
              <w:pStyle w:val="TableParagraph"/>
              <w:rPr>
                <w:rStyle w:val="apple-converted-space"/>
                <w:sz w:val="24"/>
                <w:szCs w:val="24"/>
                <w:shd w:val="clear" w:color="auto" w:fill="FFFFFF"/>
              </w:rPr>
            </w:pPr>
            <w:r w:rsidRPr="00FA286F">
              <w:rPr>
                <w:rStyle w:val="apple-converted-space"/>
                <w:noProof/>
                <w:sz w:val="24"/>
                <w:szCs w:val="24"/>
                <w:shd w:val="clear" w:color="auto" w:fill="FFFFFF"/>
                <w:lang w:val="ru-RU" w:eastAsia="ru-RU"/>
              </w:rPr>
              <w:drawing>
                <wp:inline distT="0" distB="0" distL="0" distR="0">
                  <wp:extent cx="1303020" cy="830580"/>
                  <wp:effectExtent l="0" t="0" r="0" b="7620"/>
                  <wp:docPr id="922217664" name="Рисунок 2" descr="https://ds03.infourok.ru/uploads/ex/0339/00051fd0-de0cea5d/hello_html_m6ea565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ds03.infourok.ru/uploads/ex/0339/00051fd0-de0cea5d/hello_html_m6ea565cb.jpg"/>
                          <pic:cNvPicPr>
                            <a:picLocks noChangeAspect="1" noChangeArrowheads="1"/>
                          </pic:cNvPicPr>
                        </pic:nvPicPr>
                        <pic:blipFill>
                          <a:blip r:embed="rId1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3020" cy="830580"/>
                          </a:xfrm>
                          <a:prstGeom prst="rect">
                            <a:avLst/>
                          </a:prstGeom>
                          <a:noFill/>
                          <a:ln>
                            <a:noFill/>
                          </a:ln>
                        </pic:spPr>
                      </pic:pic>
                    </a:graphicData>
                  </a:graphic>
                </wp:inline>
              </w:drawing>
            </w:r>
            <w:r w:rsidRPr="00FA286F">
              <w:rPr>
                <w:i/>
                <w:noProof/>
                <w:sz w:val="24"/>
                <w:szCs w:val="24"/>
                <w:lang w:val="ru-RU" w:eastAsia="ru-RU"/>
              </w:rPr>
              <w:drawing>
                <wp:inline distT="0" distB="0" distL="0" distR="0">
                  <wp:extent cx="1203960" cy="1028700"/>
                  <wp:effectExtent l="0" t="0" r="0" b="0"/>
                  <wp:docPr id="68956325" name="Рисунок 1" descr="https://ae01.alicdn.com/kf/HTB1Sfp1ROLaK1RjSZFxq6ymPFXa2/27-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ae01.alicdn.com/kf/HTB1Sfp1ROLaK1RjSZFxq6ymPFXa2/27-3D.jpg"/>
                          <pic:cNvPicPr>
                            <a:picLocks noChangeAspect="1" noChangeArrowheads="1"/>
                          </pic:cNvPicPr>
                        </pic:nvPicPr>
                        <pic:blipFill>
                          <a:blip r:embed="rId1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3960" cy="1028700"/>
                          </a:xfrm>
                          <a:prstGeom prst="rect">
                            <a:avLst/>
                          </a:prstGeom>
                          <a:noFill/>
                          <a:ln>
                            <a:noFill/>
                          </a:ln>
                        </pic:spPr>
                      </pic:pic>
                    </a:graphicData>
                  </a:graphic>
                </wp:inline>
              </w:drawing>
            </w:r>
          </w:p>
          <w:p w:rsidR="00F31CF4" w:rsidRPr="00FA286F" w:rsidRDefault="00F31CF4" w:rsidP="00002B7B">
            <w:pPr>
              <w:pStyle w:val="TableParagraph"/>
              <w:rPr>
                <w:rStyle w:val="apple-converted-space"/>
                <w:sz w:val="24"/>
                <w:szCs w:val="24"/>
                <w:shd w:val="clear" w:color="auto" w:fill="FFFFFF"/>
              </w:rPr>
            </w:pPr>
          </w:p>
          <w:p w:rsidR="00F31CF4" w:rsidRPr="00FA286F" w:rsidRDefault="00F31CF4" w:rsidP="00002B7B">
            <w:pPr>
              <w:pStyle w:val="TableParagraph"/>
              <w:rPr>
                <w:i/>
                <w:sz w:val="24"/>
                <w:szCs w:val="24"/>
              </w:rPr>
            </w:pPr>
          </w:p>
        </w:tc>
        <w:tc>
          <w:tcPr>
            <w:tcW w:w="4524" w:type="dxa"/>
            <w:gridSpan w:val="7"/>
            <w:tcBorders>
              <w:top w:val="single" w:sz="4" w:space="0" w:color="auto"/>
              <w:left w:val="single" w:sz="4" w:space="0" w:color="auto"/>
              <w:right w:val="single" w:sz="4" w:space="0" w:color="auto"/>
            </w:tcBorders>
            <w:shd w:val="clear" w:color="auto" w:fill="auto"/>
          </w:tcPr>
          <w:p w:rsidR="00F31CF4" w:rsidRPr="00FA286F" w:rsidRDefault="00F31CF4" w:rsidP="00002B7B">
            <w:pPr>
              <w:pStyle w:val="TableParagraph"/>
              <w:rPr>
                <w:rStyle w:val="apple-converted-space"/>
                <w:sz w:val="24"/>
                <w:szCs w:val="24"/>
                <w:shd w:val="clear" w:color="auto" w:fill="FFFFFF"/>
              </w:rPr>
            </w:pPr>
            <w:r w:rsidRPr="00FA286F">
              <w:rPr>
                <w:bCs/>
                <w:sz w:val="24"/>
                <w:szCs w:val="24"/>
              </w:rPr>
              <w:t>Ойын:</w:t>
            </w:r>
            <w:r w:rsidRPr="00FA286F">
              <w:rPr>
                <w:sz w:val="24"/>
                <w:szCs w:val="24"/>
              </w:rPr>
              <w:t xml:space="preserve"> «</w:t>
            </w:r>
            <w:r w:rsidRPr="00FA286F">
              <w:rPr>
                <w:bCs/>
                <w:sz w:val="24"/>
                <w:szCs w:val="24"/>
              </w:rPr>
              <w:t>Қалай жүріп, нені тапқың келеді?</w:t>
            </w:r>
            <w:r w:rsidRPr="00FA286F">
              <w:rPr>
                <w:sz w:val="24"/>
                <w:szCs w:val="24"/>
                <w:shd w:val="clear" w:color="auto" w:fill="FFFFFF"/>
              </w:rPr>
              <w:t>»</w:t>
            </w:r>
            <w:r w:rsidRPr="00FA286F">
              <w:rPr>
                <w:rStyle w:val="apple-converted-space"/>
                <w:sz w:val="24"/>
                <w:szCs w:val="24"/>
                <w:shd w:val="clear" w:color="auto" w:fill="FFFFFF"/>
              </w:rPr>
              <w:t> </w:t>
            </w:r>
            <w:r w:rsidRPr="00FA286F">
              <w:rPr>
                <w:bCs/>
                <w:i/>
                <w:sz w:val="24"/>
                <w:szCs w:val="24"/>
              </w:rPr>
              <w:t>(қайталау)</w:t>
            </w:r>
          </w:p>
          <w:p w:rsidR="00F31CF4" w:rsidRPr="00FA286F" w:rsidRDefault="00F31CF4" w:rsidP="00002B7B">
            <w:pPr>
              <w:pStyle w:val="TableParagraph"/>
              <w:rPr>
                <w:sz w:val="24"/>
                <w:szCs w:val="24"/>
              </w:rPr>
            </w:pPr>
            <w:r w:rsidRPr="00FA286F">
              <w:rPr>
                <w:bCs/>
                <w:sz w:val="24"/>
                <w:szCs w:val="24"/>
              </w:rPr>
              <w:t>Мақсаты:</w:t>
            </w:r>
            <w:r w:rsidRPr="00FA286F">
              <w:rPr>
                <w:sz w:val="24"/>
                <w:szCs w:val="24"/>
              </w:rPr>
              <w:t> кеңістікті бағдарлауға дағдыландыру</w:t>
            </w:r>
          </w:p>
          <w:p w:rsidR="00F31CF4" w:rsidRPr="00FA286F" w:rsidRDefault="00F31CF4" w:rsidP="00002B7B">
            <w:pPr>
              <w:pStyle w:val="TableParagraph"/>
              <w:rPr>
                <w:sz w:val="24"/>
                <w:szCs w:val="24"/>
              </w:rPr>
            </w:pPr>
            <w:r w:rsidRPr="00FA286F">
              <w:rPr>
                <w:bCs/>
                <w:sz w:val="24"/>
                <w:szCs w:val="24"/>
              </w:rPr>
              <w:t>Жасы:</w:t>
            </w:r>
            <w:r w:rsidRPr="00FA286F">
              <w:rPr>
                <w:sz w:val="24"/>
                <w:szCs w:val="24"/>
              </w:rPr>
              <w:t> 5-6 жас аралығы</w:t>
            </w:r>
          </w:p>
          <w:p w:rsidR="00F31CF4" w:rsidRPr="00FA286F" w:rsidRDefault="00F31CF4" w:rsidP="00002B7B">
            <w:pPr>
              <w:pStyle w:val="TableParagraph"/>
              <w:rPr>
                <w:sz w:val="24"/>
                <w:szCs w:val="24"/>
              </w:rPr>
            </w:pPr>
            <w:r w:rsidRPr="00FA286F">
              <w:rPr>
                <w:bCs/>
                <w:sz w:val="24"/>
                <w:szCs w:val="24"/>
              </w:rPr>
              <w:t>Қажетті заттар:</w:t>
            </w:r>
            <w:r w:rsidRPr="00FA286F">
              <w:rPr>
                <w:sz w:val="24"/>
                <w:szCs w:val="24"/>
              </w:rPr>
              <w:t> ойыншықтар немесе суреттері.</w:t>
            </w:r>
          </w:p>
          <w:p w:rsidR="00F31CF4" w:rsidRPr="00FA286F" w:rsidRDefault="00F31CF4" w:rsidP="00002B7B">
            <w:pPr>
              <w:pStyle w:val="TableParagraph"/>
              <w:rPr>
                <w:sz w:val="24"/>
                <w:szCs w:val="24"/>
              </w:rPr>
            </w:pPr>
            <w:r w:rsidRPr="00FA286F">
              <w:rPr>
                <w:bCs/>
                <w:sz w:val="24"/>
                <w:szCs w:val="24"/>
              </w:rPr>
              <w:t>Ойын барысы:</w:t>
            </w:r>
            <w:r w:rsidRPr="00FA286F">
              <w:rPr>
                <w:sz w:val="24"/>
                <w:szCs w:val="24"/>
              </w:rPr>
              <w:t> педагог ойыншықтарды топтың әр жеріне қояды: баланың оң жағына-машина, сол жағына-доп, алдына-қуыршақ, артына-зымыран қойып былай дейді: «алдыңда қуыршақ, оң жағында машина, сол жағыңда доп, артыңда зымыран, қалай жүріп, нені тапқың келеді?»</w:t>
            </w:r>
          </w:p>
          <w:p w:rsidR="00F31CF4" w:rsidRPr="00FA286F" w:rsidRDefault="00F31CF4" w:rsidP="00002B7B">
            <w:pPr>
              <w:pStyle w:val="TableParagraph"/>
              <w:rPr>
                <w:i/>
                <w:sz w:val="24"/>
                <w:szCs w:val="24"/>
              </w:rPr>
            </w:pPr>
          </w:p>
          <w:p w:rsidR="00F31CF4" w:rsidRPr="00FA286F" w:rsidRDefault="00F31CF4" w:rsidP="00002B7B">
            <w:pPr>
              <w:pStyle w:val="TableParagraph"/>
              <w:rPr>
                <w:i/>
                <w:sz w:val="24"/>
                <w:szCs w:val="24"/>
              </w:rPr>
            </w:pPr>
          </w:p>
        </w:tc>
      </w:tr>
      <w:tr w:rsidR="00F31CF4" w:rsidRPr="00FA286F" w:rsidTr="00002B7B">
        <w:trPr>
          <w:gridAfter w:val="1"/>
          <w:wAfter w:w="12" w:type="dxa"/>
          <w:trHeight w:val="264"/>
        </w:trPr>
        <w:tc>
          <w:tcPr>
            <w:tcW w:w="15439" w:type="dxa"/>
            <w:gridSpan w:val="24"/>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jc w:val="center"/>
              <w:rPr>
                <w:rFonts w:ascii="Times New Roman" w:hAnsi="Times New Roman" w:cs="Times New Roman"/>
                <w:b/>
                <w:sz w:val="24"/>
                <w:szCs w:val="24"/>
                <w:lang w:bidi="en-US"/>
              </w:rPr>
            </w:pPr>
            <w:r w:rsidRPr="00FA286F">
              <w:rPr>
                <w:rFonts w:ascii="Times New Roman" w:hAnsi="Times New Roman" w:cs="Times New Roman"/>
                <w:b/>
                <w:sz w:val="24"/>
                <w:szCs w:val="24"/>
              </w:rPr>
              <w:t>4  -ұйымдастырылғаніс-әрекет</w:t>
            </w:r>
          </w:p>
        </w:tc>
      </w:tr>
      <w:tr w:rsidR="00BA361C" w:rsidRPr="00FA286F" w:rsidTr="00322B84">
        <w:trPr>
          <w:gridAfter w:val="1"/>
          <w:wAfter w:w="12" w:type="dxa"/>
          <w:trHeight w:val="4672"/>
        </w:trPr>
        <w:tc>
          <w:tcPr>
            <w:tcW w:w="2531" w:type="dxa"/>
            <w:gridSpan w:val="2"/>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lang w:bidi="en-US"/>
              </w:rPr>
            </w:pPr>
          </w:p>
        </w:tc>
        <w:tc>
          <w:tcPr>
            <w:tcW w:w="1580" w:type="dxa"/>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b/>
                <w:bCs/>
                <w:sz w:val="24"/>
                <w:szCs w:val="24"/>
                <w:lang w:bidi="en-US"/>
              </w:rPr>
            </w:pPr>
            <w:r w:rsidRPr="00FA286F">
              <w:rPr>
                <w:b/>
                <w:bCs/>
                <w:sz w:val="24"/>
                <w:szCs w:val="24"/>
                <w:lang w:bidi="en-US"/>
              </w:rPr>
              <w:t>Дене шынықтыру</w:t>
            </w:r>
          </w:p>
          <w:p w:rsidR="00BA361C" w:rsidRPr="00FA286F" w:rsidRDefault="00BA361C" w:rsidP="00002B7B">
            <w:pPr>
              <w:pStyle w:val="TableParagraph"/>
              <w:rPr>
                <w:sz w:val="24"/>
                <w:szCs w:val="24"/>
              </w:rPr>
            </w:pPr>
            <w:r w:rsidRPr="00FA286F">
              <w:rPr>
                <w:b/>
                <w:bCs/>
                <w:sz w:val="24"/>
                <w:szCs w:val="24"/>
              </w:rPr>
              <w:t>Міндеті</w:t>
            </w:r>
            <w:r w:rsidRPr="00FA286F">
              <w:rPr>
                <w:sz w:val="24"/>
                <w:szCs w:val="24"/>
              </w:rPr>
              <w:t>:алға айналдыра отырып, ұзын және қысқа секіргіштен секір</w:t>
            </w:r>
          </w:p>
          <w:p w:rsidR="00BA361C" w:rsidRPr="00FA286F" w:rsidRDefault="00BA361C" w:rsidP="00002B7B">
            <w:pPr>
              <w:pStyle w:val="TableParagraph"/>
              <w:rPr>
                <w:sz w:val="24"/>
                <w:szCs w:val="24"/>
              </w:rPr>
            </w:pPr>
            <w:r w:rsidRPr="00FA286F">
              <w:rPr>
                <w:b/>
                <w:bCs/>
                <w:sz w:val="24"/>
                <w:szCs w:val="24"/>
                <w:lang w:bidi="en-US"/>
              </w:rPr>
              <w:t>Мақсаты:</w:t>
            </w:r>
            <w:r w:rsidRPr="00FA286F">
              <w:rPr>
                <w:sz w:val="24"/>
                <w:szCs w:val="24"/>
              </w:rPr>
              <w:t>алға айналдыра отырып, ұзын және қысқа секіргіштен секір</w:t>
            </w:r>
          </w:p>
          <w:p w:rsidR="00BA361C" w:rsidRPr="00FA286F" w:rsidRDefault="00BA361C" w:rsidP="00002B7B">
            <w:pPr>
              <w:pStyle w:val="TableParagraph"/>
              <w:rPr>
                <w:sz w:val="24"/>
                <w:szCs w:val="24"/>
              </w:rPr>
            </w:pPr>
          </w:p>
          <w:p w:rsidR="00BA361C" w:rsidRPr="00FA286F" w:rsidRDefault="00BA361C" w:rsidP="00002B7B">
            <w:pPr>
              <w:pStyle w:val="TableParagraph"/>
              <w:rPr>
                <w:sz w:val="24"/>
                <w:szCs w:val="24"/>
                <w:lang w:bidi="en-US"/>
              </w:rPr>
            </w:pPr>
            <w:r w:rsidRPr="00FA286F">
              <w:rPr>
                <w:sz w:val="24"/>
                <w:szCs w:val="24"/>
                <w:lang w:bidi="en-US"/>
              </w:rPr>
              <w:t>Қимыл-қозғалыс ойыны: «Еденде тұрып қалма». (4 рет)</w:t>
            </w:r>
          </w:p>
          <w:p w:rsidR="00BA361C" w:rsidRPr="00FA286F" w:rsidRDefault="00BA361C" w:rsidP="00BA361C">
            <w:pPr>
              <w:pStyle w:val="TableParagraph"/>
              <w:rPr>
                <w:sz w:val="24"/>
                <w:szCs w:val="24"/>
                <w:lang w:bidi="en-US"/>
              </w:rPr>
            </w:pPr>
            <w:r w:rsidRPr="00FA286F">
              <w:rPr>
                <w:sz w:val="24"/>
                <w:szCs w:val="24"/>
                <w:lang w:bidi="en-US"/>
              </w:rPr>
              <w:t xml:space="preserve">Ұстаушы бала таңдалады. </w:t>
            </w:r>
          </w:p>
          <w:p w:rsidR="00BA361C" w:rsidRPr="00FA286F" w:rsidRDefault="00BA361C" w:rsidP="00002B7B">
            <w:pPr>
              <w:pStyle w:val="TableParagraph"/>
              <w:rPr>
                <w:sz w:val="24"/>
                <w:szCs w:val="24"/>
                <w:lang w:bidi="en-US"/>
              </w:rPr>
            </w:pPr>
          </w:p>
        </w:tc>
        <w:tc>
          <w:tcPr>
            <w:tcW w:w="3969" w:type="dxa"/>
            <w:gridSpan w:val="9"/>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b/>
                <w:bCs/>
                <w:sz w:val="24"/>
                <w:szCs w:val="24"/>
              </w:rPr>
            </w:pPr>
            <w:r w:rsidRPr="00FA286F">
              <w:rPr>
                <w:b/>
                <w:bCs/>
                <w:sz w:val="24"/>
                <w:szCs w:val="24"/>
              </w:rPr>
              <w:t>Музыка</w:t>
            </w:r>
          </w:p>
          <w:p w:rsidR="00BA361C" w:rsidRPr="00FA286F" w:rsidRDefault="00BA361C" w:rsidP="00002B7B">
            <w:pPr>
              <w:pStyle w:val="TableParagraph"/>
              <w:rPr>
                <w:sz w:val="24"/>
                <w:szCs w:val="24"/>
              </w:rPr>
            </w:pPr>
            <w:r w:rsidRPr="00FA286F">
              <w:rPr>
                <w:b/>
                <w:bCs/>
                <w:sz w:val="24"/>
                <w:szCs w:val="24"/>
              </w:rPr>
              <w:t xml:space="preserve"> Міндеті</w:t>
            </w:r>
            <w:r w:rsidRPr="00FA286F">
              <w:rPr>
                <w:sz w:val="24"/>
                <w:szCs w:val="24"/>
              </w:rPr>
              <w:t xml:space="preserve">: Лирикалық, вальс ырғағындағы баяу әуендерді қабылдау </w:t>
            </w:r>
          </w:p>
          <w:p w:rsidR="00BA361C" w:rsidRPr="00FA286F" w:rsidRDefault="00BA361C" w:rsidP="00002B7B">
            <w:pPr>
              <w:pStyle w:val="TableParagraph"/>
              <w:rPr>
                <w:sz w:val="24"/>
                <w:szCs w:val="24"/>
              </w:rPr>
            </w:pPr>
            <w:r w:rsidRPr="00FA286F">
              <w:rPr>
                <w:b/>
                <w:bCs/>
                <w:sz w:val="24"/>
                <w:szCs w:val="24"/>
              </w:rPr>
              <w:t>Мақсат</w:t>
            </w:r>
            <w:r w:rsidRPr="00FA286F">
              <w:rPr>
                <w:sz w:val="24"/>
                <w:szCs w:val="24"/>
              </w:rPr>
              <w:t xml:space="preserve">ы:  Ересектердің орындауындағы музыкалық пьесаларды тыңдау, жоғарғы регистр, аспаптың дыбысталу тембрін ажырату </w:t>
            </w:r>
          </w:p>
          <w:p w:rsidR="00BA361C" w:rsidRPr="00FA286F" w:rsidRDefault="00BA361C" w:rsidP="00002B7B">
            <w:pPr>
              <w:pStyle w:val="TableParagraph"/>
              <w:rPr>
                <w:b/>
                <w:bCs/>
                <w:sz w:val="24"/>
                <w:szCs w:val="24"/>
              </w:rPr>
            </w:pPr>
            <w:r w:rsidRPr="00FA286F">
              <w:rPr>
                <w:b/>
                <w:bCs/>
                <w:sz w:val="24"/>
                <w:szCs w:val="24"/>
              </w:rPr>
              <w:t>Музыка тыңдау:</w:t>
            </w:r>
          </w:p>
          <w:p w:rsidR="00BA361C" w:rsidRPr="00FA286F" w:rsidRDefault="00BA361C" w:rsidP="00002B7B">
            <w:pPr>
              <w:pStyle w:val="TableParagraph"/>
              <w:rPr>
                <w:sz w:val="24"/>
                <w:szCs w:val="24"/>
              </w:rPr>
            </w:pPr>
            <w:r w:rsidRPr="00FA286F">
              <w:rPr>
                <w:sz w:val="24"/>
                <w:szCs w:val="24"/>
              </w:rPr>
              <w:t>«Қазақстан жалауы» (Д. Омаров)</w:t>
            </w:r>
          </w:p>
          <w:p w:rsidR="00BA361C" w:rsidRPr="00FA286F" w:rsidRDefault="00BA361C" w:rsidP="00002B7B">
            <w:pPr>
              <w:pStyle w:val="TableParagraph"/>
              <w:rPr>
                <w:sz w:val="24"/>
                <w:szCs w:val="24"/>
              </w:rPr>
            </w:pPr>
            <w:r w:rsidRPr="00FA286F">
              <w:rPr>
                <w:sz w:val="24"/>
                <w:szCs w:val="24"/>
              </w:rPr>
              <w:t>Ән айту: «Тәуелсіздік таңы»</w:t>
            </w:r>
          </w:p>
          <w:p w:rsidR="00BA361C" w:rsidRPr="00FA286F" w:rsidRDefault="00BA361C" w:rsidP="00002B7B">
            <w:pPr>
              <w:pStyle w:val="TableParagraph"/>
              <w:rPr>
                <w:sz w:val="24"/>
                <w:szCs w:val="24"/>
              </w:rPr>
            </w:pPr>
            <w:r w:rsidRPr="00FA286F">
              <w:rPr>
                <w:sz w:val="24"/>
                <w:szCs w:val="24"/>
              </w:rPr>
              <w:t>(А. Шырынбекова)</w:t>
            </w:r>
          </w:p>
          <w:p w:rsidR="00BA361C" w:rsidRPr="00FA286F" w:rsidRDefault="00BA361C" w:rsidP="00002B7B">
            <w:pPr>
              <w:pStyle w:val="TableParagraph"/>
              <w:rPr>
                <w:sz w:val="24"/>
                <w:szCs w:val="24"/>
              </w:rPr>
            </w:pPr>
            <w:r w:rsidRPr="00FA286F">
              <w:rPr>
                <w:sz w:val="24"/>
                <w:szCs w:val="24"/>
              </w:rPr>
              <w:t>«Жомарт елім» (И. Нүсіпбаев)</w:t>
            </w:r>
          </w:p>
          <w:p w:rsidR="00BA361C" w:rsidRPr="00FA286F" w:rsidRDefault="00BA361C" w:rsidP="00002B7B">
            <w:pPr>
              <w:pStyle w:val="TableParagraph"/>
              <w:rPr>
                <w:sz w:val="24"/>
                <w:szCs w:val="24"/>
              </w:rPr>
            </w:pPr>
            <w:r w:rsidRPr="00FA286F">
              <w:rPr>
                <w:sz w:val="24"/>
                <w:szCs w:val="24"/>
              </w:rPr>
              <w:t>Музыкалық-ырғақтық қимылдар:</w:t>
            </w:r>
          </w:p>
          <w:p w:rsidR="00BA361C" w:rsidRPr="00FA286F" w:rsidRDefault="00BA361C" w:rsidP="00002B7B">
            <w:pPr>
              <w:pStyle w:val="TableParagraph"/>
              <w:rPr>
                <w:sz w:val="24"/>
                <w:szCs w:val="24"/>
              </w:rPr>
            </w:pPr>
            <w:r w:rsidRPr="00FA286F">
              <w:rPr>
                <w:sz w:val="24"/>
                <w:szCs w:val="24"/>
              </w:rPr>
              <w:t>«Жаса, Қазақстан» (үнтаспада) «Көңілді балалар» литва халық әуені</w:t>
            </w:r>
          </w:p>
          <w:p w:rsidR="00BA361C" w:rsidRPr="00FA286F" w:rsidRDefault="00BA361C" w:rsidP="00002B7B">
            <w:pPr>
              <w:pStyle w:val="TableParagraph"/>
              <w:rPr>
                <w:sz w:val="24"/>
                <w:szCs w:val="24"/>
              </w:rPr>
            </w:pPr>
            <w:r w:rsidRPr="00FA286F">
              <w:rPr>
                <w:sz w:val="24"/>
                <w:szCs w:val="24"/>
              </w:rPr>
              <w:t>(өңдеген Т. Ломова)</w:t>
            </w:r>
          </w:p>
          <w:p w:rsidR="00BA361C" w:rsidRPr="00FA286F" w:rsidRDefault="00BA361C" w:rsidP="00002B7B">
            <w:pPr>
              <w:pStyle w:val="TableParagraph"/>
              <w:rPr>
                <w:sz w:val="24"/>
                <w:szCs w:val="24"/>
              </w:rPr>
            </w:pPr>
            <w:r w:rsidRPr="00FA286F">
              <w:rPr>
                <w:sz w:val="24"/>
                <w:szCs w:val="24"/>
              </w:rPr>
              <w:t>Билер: «Қара бала» биі</w:t>
            </w:r>
          </w:p>
          <w:p w:rsidR="00BA361C" w:rsidRPr="00FA286F" w:rsidRDefault="00BA361C" w:rsidP="00002B7B">
            <w:pPr>
              <w:pStyle w:val="TableParagraph"/>
              <w:rPr>
                <w:sz w:val="24"/>
                <w:szCs w:val="24"/>
              </w:rPr>
            </w:pPr>
            <w:r w:rsidRPr="00FA286F">
              <w:rPr>
                <w:sz w:val="24"/>
                <w:szCs w:val="24"/>
              </w:rPr>
              <w:t>(«Билеп үйренейік» жинағынан)</w:t>
            </w:r>
          </w:p>
          <w:p w:rsidR="00BA361C" w:rsidRPr="00FA286F" w:rsidRDefault="00BA361C" w:rsidP="00002B7B">
            <w:pPr>
              <w:pStyle w:val="TableParagraph"/>
              <w:rPr>
                <w:sz w:val="24"/>
                <w:szCs w:val="24"/>
              </w:rPr>
            </w:pPr>
            <w:r w:rsidRPr="00FA286F">
              <w:rPr>
                <w:sz w:val="24"/>
                <w:szCs w:val="24"/>
              </w:rPr>
              <w:t>Музыкалық аспапта ойнау: «Илигай» қ.х.ә. (өңд. Б. Дәлденбай)</w:t>
            </w:r>
          </w:p>
        </w:tc>
        <w:tc>
          <w:tcPr>
            <w:tcW w:w="1701" w:type="dxa"/>
            <w:gridSpan w:val="2"/>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b/>
                <w:bCs/>
                <w:sz w:val="24"/>
                <w:szCs w:val="24"/>
                <w:lang w:bidi="en-US"/>
              </w:rPr>
            </w:pPr>
            <w:r w:rsidRPr="00FA286F">
              <w:rPr>
                <w:b/>
                <w:bCs/>
                <w:sz w:val="24"/>
                <w:szCs w:val="24"/>
                <w:lang w:bidi="en-US"/>
              </w:rPr>
              <w:t>Дене шынықтыру</w:t>
            </w:r>
          </w:p>
          <w:p w:rsidR="00BA361C" w:rsidRPr="00FA286F" w:rsidRDefault="00BA361C" w:rsidP="00002B7B">
            <w:pPr>
              <w:pStyle w:val="TableParagraph"/>
              <w:rPr>
                <w:sz w:val="24"/>
                <w:szCs w:val="24"/>
              </w:rPr>
            </w:pPr>
            <w:r w:rsidRPr="00FA286F">
              <w:rPr>
                <w:b/>
                <w:bCs/>
                <w:sz w:val="24"/>
                <w:szCs w:val="24"/>
                <w:lang w:bidi="en-US"/>
              </w:rPr>
              <w:t>Міндеті</w:t>
            </w:r>
            <w:r w:rsidRPr="00FA286F">
              <w:rPr>
                <w:sz w:val="24"/>
                <w:szCs w:val="24"/>
                <w:lang w:bidi="en-US"/>
              </w:rPr>
              <w:t xml:space="preserve">: </w:t>
            </w:r>
            <w:r w:rsidRPr="00FA286F">
              <w:rPr>
                <w:sz w:val="24"/>
                <w:szCs w:val="24"/>
              </w:rPr>
              <w:t xml:space="preserve">  оң және сол аяқты алмастыра отырып, арқаннан, сызықтан секіру </w:t>
            </w:r>
          </w:p>
          <w:p w:rsidR="00BA361C" w:rsidRPr="00FA286F" w:rsidRDefault="00BA361C" w:rsidP="00002B7B">
            <w:pPr>
              <w:pStyle w:val="TableParagraph"/>
              <w:rPr>
                <w:sz w:val="24"/>
                <w:szCs w:val="24"/>
              </w:rPr>
            </w:pPr>
            <w:r w:rsidRPr="00FA286F">
              <w:rPr>
                <w:b/>
                <w:bCs/>
                <w:sz w:val="24"/>
                <w:szCs w:val="24"/>
                <w:lang w:bidi="en-US"/>
              </w:rPr>
              <w:t xml:space="preserve">Мақсаты </w:t>
            </w:r>
            <w:r w:rsidRPr="00FA286F">
              <w:rPr>
                <w:sz w:val="24"/>
                <w:szCs w:val="24"/>
              </w:rPr>
              <w:t>оң және сол аяқты алмастыра отырып, арқаннан, сызықтан секіру</w:t>
            </w:r>
          </w:p>
          <w:p w:rsidR="00BA361C" w:rsidRPr="00FA286F" w:rsidRDefault="00BA361C" w:rsidP="00002B7B">
            <w:pPr>
              <w:pStyle w:val="TableParagraph"/>
              <w:rPr>
                <w:sz w:val="24"/>
                <w:szCs w:val="24"/>
              </w:rPr>
            </w:pPr>
          </w:p>
          <w:p w:rsidR="00BA361C" w:rsidRPr="00FA286F" w:rsidRDefault="00BA361C" w:rsidP="00002B7B">
            <w:pPr>
              <w:pStyle w:val="TableParagraph"/>
              <w:rPr>
                <w:sz w:val="24"/>
                <w:szCs w:val="24"/>
              </w:rPr>
            </w:pPr>
            <w:r w:rsidRPr="00FA286F">
              <w:rPr>
                <w:b/>
                <w:bCs/>
                <w:sz w:val="24"/>
                <w:szCs w:val="24"/>
              </w:rPr>
              <w:t>Ойын жаттығуы</w:t>
            </w:r>
            <w:r w:rsidRPr="00FA286F">
              <w:rPr>
                <w:sz w:val="24"/>
                <w:szCs w:val="24"/>
              </w:rPr>
              <w:t>: «Допты қағып ал!»</w:t>
            </w:r>
          </w:p>
          <w:p w:rsidR="00BA361C" w:rsidRPr="00FA286F" w:rsidRDefault="00BA361C" w:rsidP="00002B7B">
            <w:pPr>
              <w:pStyle w:val="TableParagraph"/>
              <w:rPr>
                <w:sz w:val="24"/>
                <w:szCs w:val="24"/>
                <w:lang w:bidi="en-US"/>
              </w:rPr>
            </w:pPr>
            <w:r w:rsidRPr="00FA286F">
              <w:rPr>
                <w:sz w:val="24"/>
                <w:szCs w:val="24"/>
              </w:rPr>
              <w:t>Допты жоғары лақтырып, қолды артқа жіберіп шапалақтап, допты саусақтарын ашып, қайтадан қағып алады</w:t>
            </w:r>
          </w:p>
        </w:tc>
        <w:tc>
          <w:tcPr>
            <w:tcW w:w="2817" w:type="dxa"/>
            <w:gridSpan w:val="6"/>
            <w:vMerge w:val="restart"/>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b/>
                <w:bCs/>
                <w:sz w:val="24"/>
                <w:szCs w:val="24"/>
                <w:lang w:bidi="en-US"/>
              </w:rPr>
            </w:pPr>
            <w:r w:rsidRPr="00FA286F">
              <w:rPr>
                <w:b/>
                <w:bCs/>
                <w:sz w:val="24"/>
                <w:szCs w:val="24"/>
                <w:lang w:bidi="en-US"/>
              </w:rPr>
              <w:t>Дене шынықтыру</w:t>
            </w:r>
          </w:p>
          <w:p w:rsidR="00BA361C" w:rsidRPr="00FA286F" w:rsidRDefault="00BA361C" w:rsidP="00002B7B">
            <w:pPr>
              <w:pStyle w:val="TableParagraph"/>
              <w:rPr>
                <w:sz w:val="24"/>
                <w:szCs w:val="24"/>
              </w:rPr>
            </w:pPr>
            <w:r w:rsidRPr="00FA286F">
              <w:rPr>
                <w:b/>
                <w:bCs/>
                <w:sz w:val="24"/>
                <w:szCs w:val="24"/>
              </w:rPr>
              <w:t xml:space="preserve"> Міндеті:</w:t>
            </w:r>
            <w:r w:rsidRPr="00FA286F">
              <w:rPr>
                <w:sz w:val="24"/>
                <w:szCs w:val="24"/>
              </w:rPr>
              <w:t xml:space="preserve"> оң және сол аяқты алмастыра отырып, арқаннан, сызықтан секіру     </w:t>
            </w:r>
          </w:p>
          <w:p w:rsidR="00BA361C" w:rsidRPr="00FA286F" w:rsidRDefault="00BA361C" w:rsidP="00002B7B">
            <w:pPr>
              <w:pStyle w:val="TableParagraph"/>
              <w:rPr>
                <w:sz w:val="24"/>
                <w:szCs w:val="24"/>
              </w:rPr>
            </w:pPr>
            <w:r w:rsidRPr="00FA286F">
              <w:rPr>
                <w:b/>
                <w:bCs/>
                <w:sz w:val="24"/>
                <w:szCs w:val="24"/>
              </w:rPr>
              <w:t>Мақсаты</w:t>
            </w:r>
            <w:r w:rsidRPr="00FA286F">
              <w:rPr>
                <w:sz w:val="24"/>
                <w:szCs w:val="24"/>
              </w:rPr>
              <w:t xml:space="preserve">  допты оң және сол қолмен еденге кезекпен ұру</w:t>
            </w:r>
          </w:p>
          <w:p w:rsidR="00BA361C" w:rsidRPr="00FA286F" w:rsidRDefault="00BA361C" w:rsidP="00002B7B">
            <w:pPr>
              <w:pStyle w:val="TableParagraph"/>
              <w:rPr>
                <w:sz w:val="24"/>
                <w:szCs w:val="24"/>
              </w:rPr>
            </w:pPr>
          </w:p>
          <w:p w:rsidR="00BA361C" w:rsidRPr="00FA286F" w:rsidRDefault="00BA361C" w:rsidP="00002B7B">
            <w:pPr>
              <w:pStyle w:val="TableParagraph"/>
              <w:rPr>
                <w:sz w:val="24"/>
                <w:szCs w:val="24"/>
              </w:rPr>
            </w:pPr>
            <w:r w:rsidRPr="00FA286F">
              <w:rPr>
                <w:sz w:val="24"/>
                <w:szCs w:val="24"/>
              </w:rPr>
              <w:t xml:space="preserve"> «Баскетбол» – допты оң және сол қолдың саусақ ұштарымен еденге кезекпен ұруға үйрету. Нұсқау – бастапқы қалыпты дұрыс қабылдау, допты алақанмен соқпау.</w:t>
            </w:r>
          </w:p>
          <w:p w:rsidR="00BA361C" w:rsidRPr="00FA286F" w:rsidRDefault="00BA361C" w:rsidP="00002B7B">
            <w:pPr>
              <w:pStyle w:val="TableParagraph"/>
              <w:rPr>
                <w:sz w:val="24"/>
                <w:szCs w:val="24"/>
              </w:rPr>
            </w:pPr>
            <w:r w:rsidRPr="00FA286F">
              <w:rPr>
                <w:sz w:val="24"/>
                <w:szCs w:val="24"/>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p w:rsidR="00BA361C" w:rsidRPr="00FA286F" w:rsidRDefault="00BA361C" w:rsidP="00002B7B">
            <w:pPr>
              <w:pStyle w:val="TableParagraph"/>
              <w:rPr>
                <w:sz w:val="24"/>
                <w:szCs w:val="24"/>
                <w:lang w:val="ru-RU" w:bidi="en-US"/>
              </w:rPr>
            </w:pPr>
          </w:p>
        </w:tc>
        <w:tc>
          <w:tcPr>
            <w:tcW w:w="2841" w:type="dxa"/>
            <w:gridSpan w:val="4"/>
            <w:tcBorders>
              <w:top w:val="single" w:sz="4" w:space="0" w:color="auto"/>
              <w:left w:val="single" w:sz="4" w:space="0" w:color="auto"/>
              <w:bottom w:val="nil"/>
              <w:right w:val="single" w:sz="4" w:space="0" w:color="auto"/>
            </w:tcBorders>
            <w:shd w:val="clear" w:color="auto" w:fill="auto"/>
          </w:tcPr>
          <w:p w:rsidR="00BA361C" w:rsidRPr="00FA286F" w:rsidRDefault="00BA361C" w:rsidP="00002B7B">
            <w:pPr>
              <w:pStyle w:val="TableParagraph"/>
              <w:rPr>
                <w:b/>
                <w:bCs/>
                <w:sz w:val="24"/>
                <w:szCs w:val="24"/>
                <w:lang w:bidi="en-US"/>
              </w:rPr>
            </w:pPr>
            <w:r w:rsidRPr="00FA286F">
              <w:rPr>
                <w:b/>
                <w:bCs/>
                <w:sz w:val="24"/>
                <w:szCs w:val="24"/>
                <w:lang w:bidi="en-US"/>
              </w:rPr>
              <w:t>Музыка</w:t>
            </w:r>
          </w:p>
          <w:p w:rsidR="00BA361C" w:rsidRPr="00FA286F" w:rsidRDefault="00BA361C" w:rsidP="00002B7B">
            <w:pPr>
              <w:pStyle w:val="TableParagraph"/>
              <w:rPr>
                <w:sz w:val="24"/>
                <w:szCs w:val="24"/>
              </w:rPr>
            </w:pPr>
            <w:r w:rsidRPr="00FA286F">
              <w:rPr>
                <w:b/>
                <w:bCs/>
                <w:sz w:val="24"/>
                <w:szCs w:val="24"/>
                <w:lang w:bidi="en-US"/>
              </w:rPr>
              <w:t xml:space="preserve"> Міндеті</w:t>
            </w:r>
            <w:r w:rsidRPr="00FA286F">
              <w:rPr>
                <w:sz w:val="24"/>
                <w:szCs w:val="24"/>
                <w:lang w:bidi="en-US"/>
              </w:rPr>
              <w:t>:Қазақ халқының әндері мен би әуендерінің үздік үлгілерін тыңдауға баулу</w:t>
            </w:r>
          </w:p>
          <w:p w:rsidR="00BA361C" w:rsidRPr="00FA286F" w:rsidRDefault="00BA361C" w:rsidP="00002B7B">
            <w:pPr>
              <w:pStyle w:val="TableParagraph"/>
              <w:rPr>
                <w:sz w:val="24"/>
                <w:szCs w:val="24"/>
              </w:rPr>
            </w:pPr>
            <w:r w:rsidRPr="00FA286F">
              <w:rPr>
                <w:b/>
                <w:bCs/>
                <w:sz w:val="24"/>
                <w:szCs w:val="24"/>
                <w:lang w:bidi="en-US"/>
              </w:rPr>
              <w:t xml:space="preserve">Мақсаты </w:t>
            </w:r>
            <w:r w:rsidRPr="00FA286F">
              <w:rPr>
                <w:sz w:val="24"/>
                <w:szCs w:val="24"/>
              </w:rPr>
              <w:t xml:space="preserve"> Ересектердің орындауындағы музыкалық пьесаларды тыңдау, жоғарғы регистр, аспап</w:t>
            </w:r>
            <w:r>
              <w:rPr>
                <w:sz w:val="24"/>
                <w:szCs w:val="24"/>
              </w:rPr>
              <w:t xml:space="preserve">тың дыбысталу тембрін ажырату  </w:t>
            </w:r>
          </w:p>
          <w:p w:rsidR="00BA361C" w:rsidRPr="00FA286F" w:rsidRDefault="00BA361C" w:rsidP="00002B7B">
            <w:pPr>
              <w:pStyle w:val="TableParagraph"/>
              <w:rPr>
                <w:b/>
                <w:bCs/>
                <w:sz w:val="24"/>
                <w:szCs w:val="24"/>
              </w:rPr>
            </w:pPr>
            <w:r w:rsidRPr="00FA286F">
              <w:rPr>
                <w:b/>
                <w:bCs/>
                <w:sz w:val="24"/>
                <w:szCs w:val="24"/>
              </w:rPr>
              <w:t>Музыка тыңдау:</w:t>
            </w:r>
          </w:p>
          <w:p w:rsidR="00BA361C" w:rsidRPr="00FA286F" w:rsidRDefault="00BA361C" w:rsidP="00002B7B">
            <w:pPr>
              <w:pStyle w:val="TableParagraph"/>
              <w:rPr>
                <w:sz w:val="24"/>
                <w:szCs w:val="24"/>
              </w:rPr>
            </w:pPr>
            <w:r w:rsidRPr="00FA286F">
              <w:rPr>
                <w:sz w:val="24"/>
                <w:szCs w:val="24"/>
              </w:rPr>
              <w:t>«Қазақстан жалауы» (Д. Омаров)</w:t>
            </w:r>
          </w:p>
          <w:p w:rsidR="00BA361C" w:rsidRPr="00FA286F" w:rsidRDefault="00BA361C" w:rsidP="00002B7B">
            <w:pPr>
              <w:pStyle w:val="TableParagraph"/>
              <w:rPr>
                <w:sz w:val="24"/>
                <w:szCs w:val="24"/>
              </w:rPr>
            </w:pPr>
            <w:r w:rsidRPr="00FA286F">
              <w:rPr>
                <w:sz w:val="24"/>
                <w:szCs w:val="24"/>
              </w:rPr>
              <w:t>Ән айту: «Тәуелсіздік таңы»</w:t>
            </w:r>
          </w:p>
          <w:p w:rsidR="00BA361C" w:rsidRPr="00FA286F" w:rsidRDefault="00BA361C" w:rsidP="00002B7B">
            <w:pPr>
              <w:pStyle w:val="TableParagraph"/>
              <w:rPr>
                <w:sz w:val="24"/>
                <w:szCs w:val="24"/>
              </w:rPr>
            </w:pPr>
            <w:r w:rsidRPr="00FA286F">
              <w:rPr>
                <w:sz w:val="24"/>
                <w:szCs w:val="24"/>
              </w:rPr>
              <w:t>(А. Шырынбекова)</w:t>
            </w:r>
          </w:p>
          <w:p w:rsidR="00BA361C" w:rsidRPr="00FA286F" w:rsidRDefault="00BA361C" w:rsidP="00002B7B">
            <w:pPr>
              <w:pStyle w:val="TableParagraph"/>
              <w:rPr>
                <w:sz w:val="24"/>
                <w:szCs w:val="24"/>
              </w:rPr>
            </w:pPr>
            <w:r w:rsidRPr="00FA286F">
              <w:rPr>
                <w:sz w:val="24"/>
                <w:szCs w:val="24"/>
              </w:rPr>
              <w:t>«Жомарт елім» (И. Нүсіпбаев)</w:t>
            </w:r>
          </w:p>
          <w:p w:rsidR="00BA361C" w:rsidRPr="00FA286F" w:rsidRDefault="00BA361C" w:rsidP="00002B7B">
            <w:pPr>
              <w:pStyle w:val="TableParagraph"/>
              <w:rPr>
                <w:sz w:val="24"/>
                <w:szCs w:val="24"/>
              </w:rPr>
            </w:pPr>
            <w:r w:rsidRPr="00FA286F">
              <w:rPr>
                <w:sz w:val="24"/>
                <w:szCs w:val="24"/>
              </w:rPr>
              <w:t>Музыкалық-ырғақтық қимылдар:</w:t>
            </w:r>
          </w:p>
          <w:p w:rsidR="00BA361C" w:rsidRPr="00FA286F" w:rsidRDefault="00BA361C" w:rsidP="00002B7B">
            <w:pPr>
              <w:pStyle w:val="TableParagraph"/>
              <w:rPr>
                <w:sz w:val="24"/>
                <w:szCs w:val="24"/>
              </w:rPr>
            </w:pPr>
            <w:r w:rsidRPr="00FA286F">
              <w:rPr>
                <w:sz w:val="24"/>
                <w:szCs w:val="24"/>
              </w:rPr>
              <w:t>«Жаса, Қазақстан» (үнтаспада) «Көңілді балалар» литва халық әуені</w:t>
            </w:r>
          </w:p>
          <w:p w:rsidR="00BA361C" w:rsidRPr="00FA286F" w:rsidRDefault="00BA361C" w:rsidP="00002B7B">
            <w:pPr>
              <w:pStyle w:val="TableParagraph"/>
              <w:rPr>
                <w:sz w:val="24"/>
                <w:szCs w:val="24"/>
              </w:rPr>
            </w:pPr>
            <w:r w:rsidRPr="00FA286F">
              <w:rPr>
                <w:sz w:val="24"/>
                <w:szCs w:val="24"/>
              </w:rPr>
              <w:t>(өңдеген Т. Ломова)</w:t>
            </w:r>
          </w:p>
          <w:p w:rsidR="00BA361C" w:rsidRPr="00FA286F" w:rsidRDefault="00BA361C" w:rsidP="00002B7B">
            <w:pPr>
              <w:pStyle w:val="TableParagraph"/>
              <w:rPr>
                <w:sz w:val="24"/>
                <w:szCs w:val="24"/>
              </w:rPr>
            </w:pPr>
            <w:r w:rsidRPr="00FA286F">
              <w:rPr>
                <w:sz w:val="24"/>
                <w:szCs w:val="24"/>
              </w:rPr>
              <w:t>Билер: «Қара бала» биі</w:t>
            </w:r>
          </w:p>
          <w:p w:rsidR="00BA361C" w:rsidRPr="00FA286F" w:rsidRDefault="00BA361C" w:rsidP="00BA361C">
            <w:pPr>
              <w:pStyle w:val="TableParagraph"/>
              <w:rPr>
                <w:sz w:val="24"/>
                <w:szCs w:val="24"/>
              </w:rPr>
            </w:pPr>
            <w:r w:rsidRPr="00FA286F">
              <w:rPr>
                <w:sz w:val="24"/>
                <w:szCs w:val="24"/>
              </w:rPr>
              <w:t>(«Билеп үйренейік» жинағынан)</w:t>
            </w:r>
          </w:p>
          <w:p w:rsidR="00BA361C" w:rsidRPr="00FA286F" w:rsidRDefault="00BA361C" w:rsidP="00002B7B">
            <w:pPr>
              <w:pStyle w:val="TableParagraph"/>
              <w:rPr>
                <w:sz w:val="24"/>
                <w:szCs w:val="24"/>
              </w:rPr>
            </w:pPr>
          </w:p>
          <w:p w:rsidR="00BA361C" w:rsidRPr="00FA286F" w:rsidRDefault="00BA361C" w:rsidP="00002B7B">
            <w:pPr>
              <w:pStyle w:val="TableParagraph"/>
              <w:rPr>
                <w:sz w:val="24"/>
                <w:szCs w:val="24"/>
                <w:lang w:bidi="en-US"/>
              </w:rPr>
            </w:pPr>
          </w:p>
        </w:tc>
      </w:tr>
      <w:tr w:rsidR="00BA361C" w:rsidRPr="00FA286F" w:rsidTr="00322B84">
        <w:trPr>
          <w:gridAfter w:val="2"/>
          <w:wAfter w:w="19" w:type="dxa"/>
          <w:trHeight w:val="926"/>
        </w:trPr>
        <w:tc>
          <w:tcPr>
            <w:tcW w:w="2531" w:type="dxa"/>
            <w:gridSpan w:val="2"/>
            <w:vMerge/>
            <w:tcBorders>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1580" w:type="dxa"/>
            <w:vMerge/>
            <w:tcBorders>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3969" w:type="dxa"/>
            <w:gridSpan w:val="9"/>
            <w:vMerge/>
            <w:tcBorders>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1701" w:type="dxa"/>
            <w:gridSpan w:val="2"/>
            <w:vMerge/>
            <w:tcBorders>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2817" w:type="dxa"/>
            <w:gridSpan w:val="6"/>
            <w:vMerge/>
            <w:tcBorders>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c>
          <w:tcPr>
            <w:tcW w:w="2834" w:type="dxa"/>
            <w:gridSpan w:val="3"/>
            <w:tcBorders>
              <w:top w:val="nil"/>
              <w:left w:val="single" w:sz="4" w:space="0" w:color="auto"/>
              <w:right w:val="single" w:sz="4" w:space="0" w:color="auto"/>
            </w:tcBorders>
            <w:shd w:val="clear" w:color="auto" w:fill="auto"/>
          </w:tcPr>
          <w:p w:rsidR="00BA361C" w:rsidRPr="00FA286F" w:rsidRDefault="00BA361C" w:rsidP="00002B7B">
            <w:pPr>
              <w:jc w:val="center"/>
              <w:rPr>
                <w:rFonts w:ascii="Times New Roman" w:hAnsi="Times New Roman" w:cs="Times New Roman"/>
                <w:b/>
                <w:sz w:val="24"/>
                <w:szCs w:val="24"/>
                <w:shd w:val="clear" w:color="auto" w:fill="FFFFFF"/>
                <w:lang w:val="kk-KZ"/>
              </w:rPr>
            </w:pPr>
          </w:p>
        </w:tc>
      </w:tr>
      <w:tr w:rsidR="00F31CF4" w:rsidRPr="00BF6CF8" w:rsidTr="00002B7B">
        <w:trPr>
          <w:trHeight w:val="815"/>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rPr>
            </w:pPr>
            <w:r w:rsidRPr="00FA286F">
              <w:rPr>
                <w:sz w:val="24"/>
                <w:szCs w:val="24"/>
              </w:rPr>
              <w:t>Серуенге дайындық</w:t>
            </w:r>
          </w:p>
        </w:tc>
        <w:tc>
          <w:tcPr>
            <w:tcW w:w="1580" w:type="dxa"/>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sz w:val="24"/>
                <w:szCs w:val="24"/>
              </w:rPr>
            </w:pPr>
            <w:r w:rsidRPr="00FA286F">
              <w:rPr>
                <w:sz w:val="24"/>
                <w:szCs w:val="24"/>
              </w:rPr>
              <w:t>Киімдерді реттілікті сақтап дұрыс киінуге үйрету.</w:t>
            </w:r>
          </w:p>
        </w:tc>
        <w:tc>
          <w:tcPr>
            <w:tcW w:w="3969" w:type="dxa"/>
            <w:gridSpan w:val="9"/>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i/>
                <w:sz w:val="24"/>
                <w:szCs w:val="24"/>
              </w:rPr>
            </w:pPr>
            <w:r w:rsidRPr="00FA286F">
              <w:rPr>
                <w:sz w:val="24"/>
                <w:szCs w:val="24"/>
              </w:rPr>
              <w:t>Киімдерді реттілікті сақтап дұрыс киінуге үйрету.</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pStyle w:val="TableParagraph"/>
              <w:rPr>
                <w:i/>
                <w:sz w:val="24"/>
                <w:szCs w:val="24"/>
              </w:rPr>
            </w:pPr>
            <w:r w:rsidRPr="00FA286F">
              <w:rPr>
                <w:sz w:val="24"/>
                <w:szCs w:val="24"/>
              </w:rPr>
              <w:t>Киімдерді реттілікті сақтап дұрыс киінуге үйрету.</w:t>
            </w:r>
          </w:p>
        </w:tc>
        <w:tc>
          <w:tcPr>
            <w:tcW w:w="2817"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i/>
                <w:sz w:val="24"/>
                <w:szCs w:val="24"/>
              </w:rPr>
            </w:pPr>
            <w:r w:rsidRPr="00FA286F">
              <w:rPr>
                <w:sz w:val="24"/>
                <w:szCs w:val="24"/>
              </w:rPr>
              <w:t>Киімдерді реттілікті сақтап дұрыс киінуге үйрету.</w:t>
            </w:r>
          </w:p>
          <w:p w:rsidR="00F31CF4" w:rsidRPr="00FA286F" w:rsidRDefault="00F31CF4" w:rsidP="00002B7B">
            <w:pPr>
              <w:pStyle w:val="TableParagraph"/>
              <w:rPr>
                <w:i/>
                <w:sz w:val="24"/>
                <w:szCs w:val="24"/>
              </w:rPr>
            </w:pPr>
          </w:p>
          <w:p w:rsidR="00F31CF4" w:rsidRPr="00FA286F" w:rsidRDefault="00F31CF4" w:rsidP="00002B7B">
            <w:pPr>
              <w:pStyle w:val="TableParagraph"/>
              <w:rPr>
                <w:i/>
                <w:sz w:val="24"/>
                <w:szCs w:val="24"/>
              </w:rPr>
            </w:pPr>
          </w:p>
        </w:tc>
        <w:tc>
          <w:tcPr>
            <w:tcW w:w="2853"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i/>
                <w:sz w:val="24"/>
                <w:szCs w:val="24"/>
              </w:rPr>
            </w:pPr>
            <w:r w:rsidRPr="00FA286F">
              <w:rPr>
                <w:sz w:val="24"/>
                <w:szCs w:val="24"/>
              </w:rPr>
              <w:t>Киімдерді реттілікті сақтап дұрыс киінуге үйрету.</w:t>
            </w:r>
          </w:p>
          <w:p w:rsidR="00F31CF4" w:rsidRPr="00FA286F" w:rsidRDefault="00F31CF4" w:rsidP="00002B7B">
            <w:pPr>
              <w:pStyle w:val="TableParagraph"/>
              <w:rPr>
                <w:i/>
                <w:sz w:val="24"/>
                <w:szCs w:val="24"/>
              </w:rPr>
            </w:pPr>
          </w:p>
          <w:p w:rsidR="00F31CF4" w:rsidRPr="00FA286F" w:rsidRDefault="00F31CF4" w:rsidP="00002B7B">
            <w:pPr>
              <w:pStyle w:val="TableParagraph"/>
              <w:rPr>
                <w:i/>
                <w:sz w:val="24"/>
                <w:szCs w:val="24"/>
              </w:rPr>
            </w:pPr>
          </w:p>
        </w:tc>
      </w:tr>
      <w:tr w:rsidR="00F31CF4" w:rsidRPr="00BF6CF8" w:rsidTr="00002B7B">
        <w:trPr>
          <w:trHeight w:val="345"/>
        </w:trPr>
        <w:tc>
          <w:tcPr>
            <w:tcW w:w="15451" w:type="dxa"/>
            <w:gridSpan w:val="25"/>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jc w:val="center"/>
              <w:rPr>
                <w:rFonts w:ascii="Times New Roman" w:hAnsi="Times New Roman" w:cs="Times New Roman"/>
                <w:sz w:val="24"/>
                <w:szCs w:val="24"/>
                <w:lang w:val="kk-KZ"/>
              </w:rPr>
            </w:pPr>
          </w:p>
        </w:tc>
      </w:tr>
      <w:tr w:rsidR="00F31CF4" w:rsidRPr="00BF6CF8" w:rsidTr="00002B7B">
        <w:trPr>
          <w:trHeight w:val="2391"/>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F31CF4" w:rsidRPr="00FA286F" w:rsidRDefault="00F31CF4" w:rsidP="00002B7B">
            <w:pPr>
              <w:tabs>
                <w:tab w:val="left" w:pos="4133"/>
              </w:tabs>
              <w:rPr>
                <w:rFonts w:ascii="Times New Roman" w:hAnsi="Times New Roman" w:cs="Times New Roman"/>
                <w:b/>
                <w:sz w:val="24"/>
                <w:szCs w:val="24"/>
              </w:rPr>
            </w:pPr>
            <w:bookmarkStart w:id="1" w:name="_Hlk163576636"/>
            <w:r w:rsidRPr="00FA286F">
              <w:rPr>
                <w:rFonts w:ascii="Times New Roman" w:hAnsi="Times New Roman" w:cs="Times New Roman"/>
                <w:b/>
                <w:sz w:val="24"/>
                <w:szCs w:val="24"/>
              </w:rPr>
              <w:t>Серуен</w:t>
            </w:r>
          </w:p>
        </w:tc>
        <w:tc>
          <w:tcPr>
            <w:tcW w:w="2555"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 xml:space="preserve">Ауаны бақылау </w:t>
            </w:r>
          </w:p>
          <w:p w:rsidR="00F31CF4" w:rsidRPr="00FA286F" w:rsidRDefault="00F31CF4" w:rsidP="00002B7B">
            <w:pPr>
              <w:pStyle w:val="TableParagraph"/>
              <w:rPr>
                <w:sz w:val="24"/>
                <w:szCs w:val="24"/>
              </w:rPr>
            </w:pPr>
            <w:r w:rsidRPr="00FA286F">
              <w:rPr>
                <w:sz w:val="24"/>
                <w:szCs w:val="24"/>
              </w:rPr>
              <w:t>Мақсаты:Балаларды табиғаттың бір құрамдас бөлігі ауамен, және оның қасиеттерімен таныстыру.</w:t>
            </w:r>
          </w:p>
          <w:p w:rsidR="00F31CF4" w:rsidRPr="00FA286F" w:rsidRDefault="00F31CF4" w:rsidP="00002B7B">
            <w:pPr>
              <w:pStyle w:val="TableParagraph"/>
              <w:rPr>
                <w:sz w:val="24"/>
                <w:szCs w:val="24"/>
              </w:rPr>
            </w:pPr>
            <w:r w:rsidRPr="00FA286F">
              <w:rPr>
                <w:sz w:val="24"/>
                <w:szCs w:val="24"/>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F31CF4" w:rsidRPr="00FA286F" w:rsidRDefault="00F31CF4" w:rsidP="00002B7B">
            <w:pPr>
              <w:pStyle w:val="TableParagraph"/>
              <w:rPr>
                <w:sz w:val="24"/>
                <w:szCs w:val="24"/>
              </w:rPr>
            </w:pPr>
            <w:r w:rsidRPr="00FA286F">
              <w:rPr>
                <w:sz w:val="24"/>
                <w:szCs w:val="24"/>
              </w:rPr>
              <w:t xml:space="preserve">Жұмбақ. </w:t>
            </w:r>
          </w:p>
          <w:p w:rsidR="00F31CF4" w:rsidRPr="00FA286F" w:rsidRDefault="00F31CF4" w:rsidP="00002B7B">
            <w:pPr>
              <w:pStyle w:val="TableParagraph"/>
              <w:rPr>
                <w:sz w:val="24"/>
                <w:szCs w:val="24"/>
              </w:rPr>
            </w:pPr>
            <w:r w:rsidRPr="00FA286F">
              <w:rPr>
                <w:sz w:val="24"/>
                <w:szCs w:val="24"/>
              </w:rPr>
              <w:t>Көзге ілінбейді,</w:t>
            </w:r>
          </w:p>
          <w:p w:rsidR="00F31CF4" w:rsidRPr="00FA286F" w:rsidRDefault="00F31CF4" w:rsidP="00002B7B">
            <w:pPr>
              <w:pStyle w:val="TableParagraph"/>
              <w:rPr>
                <w:sz w:val="24"/>
                <w:szCs w:val="24"/>
              </w:rPr>
            </w:pPr>
            <w:r w:rsidRPr="00FA286F">
              <w:rPr>
                <w:sz w:val="24"/>
                <w:szCs w:val="24"/>
              </w:rPr>
              <w:t>Жұтсаң білінбейді. (Ауа)</w:t>
            </w:r>
          </w:p>
          <w:p w:rsidR="00F31CF4" w:rsidRPr="00FA286F" w:rsidRDefault="00F31CF4" w:rsidP="00002B7B">
            <w:pPr>
              <w:pStyle w:val="TableParagraph"/>
              <w:rPr>
                <w:sz w:val="24"/>
                <w:szCs w:val="24"/>
              </w:rPr>
            </w:pPr>
            <w:r w:rsidRPr="00FA286F">
              <w:rPr>
                <w:sz w:val="24"/>
                <w:szCs w:val="24"/>
              </w:rPr>
              <w:t>Қозғалмалы ойын: «Қоңыздар»</w:t>
            </w:r>
          </w:p>
          <w:p w:rsidR="00F31CF4" w:rsidRPr="00FA286F" w:rsidRDefault="00F31CF4" w:rsidP="00002B7B">
            <w:pPr>
              <w:pStyle w:val="TableParagraph"/>
              <w:rPr>
                <w:sz w:val="24"/>
                <w:szCs w:val="24"/>
              </w:rPr>
            </w:pPr>
            <w:r w:rsidRPr="00FA286F">
              <w:rPr>
                <w:sz w:val="24"/>
                <w:szCs w:val="24"/>
              </w:rPr>
              <w:t>Мақсаты:Балаларды жан- жақты жүгіруге  , белгі бойыншща қозғалысты өзгертуге назар аударуға үйрету.</w:t>
            </w:r>
          </w:p>
          <w:p w:rsidR="00F31CF4" w:rsidRPr="00FA286F" w:rsidRDefault="00F31CF4" w:rsidP="00002B7B">
            <w:pPr>
              <w:pStyle w:val="TableParagraph"/>
              <w:rPr>
                <w:sz w:val="24"/>
                <w:szCs w:val="24"/>
              </w:rPr>
            </w:pPr>
            <w:r w:rsidRPr="00FA286F">
              <w:rPr>
                <w:sz w:val="24"/>
                <w:szCs w:val="24"/>
              </w:rPr>
              <w:t>Еңбек әрекеті: Сынған бұтақтарды және жапырақтарды жинау.</w:t>
            </w:r>
          </w:p>
        </w:tc>
        <w:tc>
          <w:tcPr>
            <w:tcW w:w="2826"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Бақшадағы өсімдіктерді бақылау</w:t>
            </w:r>
          </w:p>
          <w:p w:rsidR="00F31CF4" w:rsidRPr="00FA286F" w:rsidRDefault="00F31CF4" w:rsidP="00002B7B">
            <w:pPr>
              <w:pStyle w:val="TableParagraph"/>
              <w:rPr>
                <w:sz w:val="24"/>
                <w:szCs w:val="24"/>
              </w:rPr>
            </w:pPr>
            <w:r w:rsidRPr="00FA286F">
              <w:rPr>
                <w:sz w:val="24"/>
                <w:szCs w:val="24"/>
              </w:rPr>
              <w:t>Мақсаты: Бақашада өсетін өсімдіктерді ажырату,  олардың адамға пайдасы, адамдардың қысқа дайындығы туралы түсінік беру.</w:t>
            </w:r>
          </w:p>
          <w:p w:rsidR="00F31CF4" w:rsidRPr="00FA286F" w:rsidRDefault="00F31CF4" w:rsidP="00002B7B">
            <w:pPr>
              <w:pStyle w:val="TableParagraph"/>
              <w:rPr>
                <w:sz w:val="24"/>
                <w:szCs w:val="24"/>
              </w:rPr>
            </w:pPr>
            <w:r w:rsidRPr="00FA286F">
              <w:rPr>
                <w:sz w:val="24"/>
                <w:szCs w:val="24"/>
              </w:rPr>
              <w:t xml:space="preserve">Болжам:Сарымсақтың қабығы қалың болса – қыстың аяз болғаны. </w:t>
            </w:r>
          </w:p>
          <w:p w:rsidR="00F31CF4" w:rsidRPr="00FA286F" w:rsidRDefault="00F31CF4" w:rsidP="00002B7B">
            <w:pPr>
              <w:pStyle w:val="TableParagraph"/>
              <w:rPr>
                <w:sz w:val="24"/>
                <w:szCs w:val="24"/>
              </w:rPr>
            </w:pPr>
            <w:r w:rsidRPr="00FA286F">
              <w:rPr>
                <w:sz w:val="24"/>
                <w:szCs w:val="24"/>
              </w:rPr>
              <w:t>Тақпақ:</w:t>
            </w:r>
          </w:p>
          <w:p w:rsidR="00F31CF4" w:rsidRPr="00FA286F" w:rsidRDefault="00F31CF4" w:rsidP="00002B7B">
            <w:pPr>
              <w:pStyle w:val="TableParagraph"/>
              <w:rPr>
                <w:sz w:val="24"/>
                <w:szCs w:val="24"/>
              </w:rPr>
            </w:pPr>
            <w:r w:rsidRPr="00FA286F">
              <w:rPr>
                <w:sz w:val="24"/>
                <w:szCs w:val="24"/>
              </w:rPr>
              <w:t>Апорт деген тәтті алма</w:t>
            </w:r>
          </w:p>
          <w:p w:rsidR="00F31CF4" w:rsidRPr="00FA286F" w:rsidRDefault="00F31CF4" w:rsidP="00002B7B">
            <w:pPr>
              <w:pStyle w:val="TableParagraph"/>
              <w:rPr>
                <w:sz w:val="24"/>
                <w:szCs w:val="24"/>
              </w:rPr>
            </w:pPr>
            <w:r w:rsidRPr="00FA286F">
              <w:rPr>
                <w:sz w:val="24"/>
                <w:szCs w:val="24"/>
              </w:rPr>
              <w:t>Өседі ол бақтарда</w:t>
            </w:r>
          </w:p>
          <w:p w:rsidR="00F31CF4" w:rsidRPr="00FA286F" w:rsidRDefault="00F31CF4" w:rsidP="00002B7B">
            <w:pPr>
              <w:pStyle w:val="TableParagraph"/>
              <w:rPr>
                <w:sz w:val="24"/>
                <w:szCs w:val="24"/>
              </w:rPr>
            </w:pPr>
            <w:r w:rsidRPr="00FA286F">
              <w:rPr>
                <w:sz w:val="24"/>
                <w:szCs w:val="24"/>
              </w:rPr>
              <w:t>Апорт деген тәтті алма</w:t>
            </w:r>
          </w:p>
          <w:p w:rsidR="00F31CF4" w:rsidRPr="00FA286F" w:rsidRDefault="00F31CF4" w:rsidP="00002B7B">
            <w:pPr>
              <w:pStyle w:val="TableParagraph"/>
              <w:rPr>
                <w:sz w:val="24"/>
                <w:szCs w:val="24"/>
              </w:rPr>
            </w:pPr>
            <w:r w:rsidRPr="00FA286F">
              <w:rPr>
                <w:sz w:val="24"/>
                <w:szCs w:val="24"/>
              </w:rPr>
              <w:t xml:space="preserve">Өседі ол бақтарда.  </w:t>
            </w:r>
          </w:p>
          <w:p w:rsidR="00F31CF4" w:rsidRPr="00FA286F" w:rsidRDefault="00F31CF4" w:rsidP="00002B7B">
            <w:pPr>
              <w:pStyle w:val="TableParagraph"/>
              <w:rPr>
                <w:sz w:val="24"/>
                <w:szCs w:val="24"/>
              </w:rPr>
            </w:pPr>
            <w:r w:rsidRPr="00FA286F">
              <w:rPr>
                <w:sz w:val="24"/>
                <w:szCs w:val="24"/>
              </w:rPr>
              <w:t xml:space="preserve">Жұмбақ: </w:t>
            </w:r>
          </w:p>
          <w:p w:rsidR="00F31CF4" w:rsidRPr="00FA286F" w:rsidRDefault="00F31CF4" w:rsidP="00002B7B">
            <w:pPr>
              <w:pStyle w:val="TableParagraph"/>
              <w:rPr>
                <w:sz w:val="24"/>
                <w:szCs w:val="24"/>
              </w:rPr>
            </w:pPr>
            <w:r w:rsidRPr="00FA286F">
              <w:rPr>
                <w:sz w:val="24"/>
                <w:szCs w:val="24"/>
              </w:rPr>
              <w:t>Балалармен достасып,</w:t>
            </w:r>
          </w:p>
          <w:p w:rsidR="00F31CF4" w:rsidRPr="00FA286F" w:rsidRDefault="00F31CF4" w:rsidP="00002B7B">
            <w:pPr>
              <w:pStyle w:val="TableParagraph"/>
              <w:rPr>
                <w:sz w:val="24"/>
                <w:szCs w:val="24"/>
              </w:rPr>
            </w:pPr>
            <w:r w:rsidRPr="00FA286F">
              <w:rPr>
                <w:sz w:val="24"/>
                <w:szCs w:val="24"/>
              </w:rPr>
              <w:t>Жазда бақты қорғайды,</w:t>
            </w:r>
          </w:p>
          <w:p w:rsidR="00F31CF4" w:rsidRPr="00FA286F" w:rsidRDefault="00F31CF4" w:rsidP="00002B7B">
            <w:pPr>
              <w:pStyle w:val="TableParagraph"/>
              <w:rPr>
                <w:sz w:val="24"/>
                <w:szCs w:val="24"/>
              </w:rPr>
            </w:pPr>
            <w:r w:rsidRPr="00FA286F">
              <w:rPr>
                <w:sz w:val="24"/>
                <w:szCs w:val="24"/>
              </w:rPr>
              <w:t>Күзде кетер қоштасып,</w:t>
            </w:r>
          </w:p>
          <w:p w:rsidR="00F31CF4" w:rsidRPr="00FA286F" w:rsidRDefault="00F31CF4" w:rsidP="00002B7B">
            <w:pPr>
              <w:pStyle w:val="TableParagraph"/>
              <w:rPr>
                <w:sz w:val="24"/>
                <w:szCs w:val="24"/>
              </w:rPr>
            </w:pPr>
            <w:r w:rsidRPr="00FA286F">
              <w:rPr>
                <w:sz w:val="24"/>
                <w:szCs w:val="24"/>
              </w:rPr>
              <w:t>Кім біледі .. (торғайды)?</w:t>
            </w:r>
          </w:p>
          <w:p w:rsidR="00F31CF4" w:rsidRPr="00FA286F" w:rsidRDefault="00F31CF4" w:rsidP="00002B7B">
            <w:pPr>
              <w:pStyle w:val="TableParagraph"/>
              <w:rPr>
                <w:sz w:val="24"/>
                <w:szCs w:val="24"/>
              </w:rPr>
            </w:pPr>
            <w:r w:rsidRPr="00FA286F">
              <w:rPr>
                <w:sz w:val="24"/>
                <w:szCs w:val="24"/>
              </w:rPr>
              <w:t>Қозғалмалы ойын: «Ұшақтар».</w:t>
            </w:r>
          </w:p>
          <w:p w:rsidR="00F31CF4" w:rsidRPr="00FA286F" w:rsidRDefault="00F31CF4" w:rsidP="00002B7B">
            <w:pPr>
              <w:pStyle w:val="TableParagraph"/>
              <w:rPr>
                <w:sz w:val="24"/>
                <w:szCs w:val="24"/>
              </w:rPr>
            </w:pPr>
            <w:r w:rsidRPr="00FA286F">
              <w:rPr>
                <w:sz w:val="24"/>
                <w:szCs w:val="24"/>
              </w:rPr>
              <w:t>Мақсаты: жылдамдыққа, шапшаңдыққа үйрет, достастыққа тәрбиелеу..</w:t>
            </w:r>
          </w:p>
          <w:p w:rsidR="00F31CF4" w:rsidRPr="00FA286F" w:rsidRDefault="00F31CF4" w:rsidP="00002B7B">
            <w:pPr>
              <w:pStyle w:val="TableParagraph"/>
              <w:rPr>
                <w:sz w:val="24"/>
                <w:szCs w:val="24"/>
              </w:rPr>
            </w:pPr>
            <w:r w:rsidRPr="00FA286F">
              <w:rPr>
                <w:sz w:val="24"/>
                <w:szCs w:val="24"/>
              </w:rPr>
              <w:t>Алаңдағы еңбек: қураған өсімдіктерді жинау</w:t>
            </w:r>
          </w:p>
        </w:tc>
        <w:tc>
          <w:tcPr>
            <w:tcW w:w="2834"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Ағаштар мен бұталарға бақылау</w:t>
            </w:r>
          </w:p>
          <w:p w:rsidR="00F31CF4" w:rsidRPr="00FA286F" w:rsidRDefault="00F31CF4" w:rsidP="00002B7B">
            <w:pPr>
              <w:pStyle w:val="TableParagraph"/>
              <w:rPr>
                <w:sz w:val="24"/>
                <w:szCs w:val="24"/>
              </w:rPr>
            </w:pPr>
            <w:r w:rsidRPr="00FA286F">
              <w:rPr>
                <w:sz w:val="24"/>
                <w:szCs w:val="24"/>
              </w:rPr>
              <w:t>Мақсаты: Алаңдағы бұтақтармен ағаштарға бақылау жасау.  Өсімдіктердің ұқсастығы мен ерекшелігін ажыратуға үйрету.</w:t>
            </w:r>
          </w:p>
          <w:p w:rsidR="00F31CF4" w:rsidRPr="00FA286F" w:rsidRDefault="00F31CF4" w:rsidP="00002B7B">
            <w:pPr>
              <w:pStyle w:val="TableParagraph"/>
              <w:rPr>
                <w:sz w:val="24"/>
                <w:szCs w:val="24"/>
              </w:rPr>
            </w:pPr>
            <w:r w:rsidRPr="00FA286F">
              <w:rPr>
                <w:sz w:val="24"/>
                <w:szCs w:val="24"/>
              </w:rPr>
              <w:t xml:space="preserve">Жапырақтары түсіп жатқанына, алуан түске енуне  назар аудару.  </w:t>
            </w:r>
          </w:p>
          <w:p w:rsidR="00F31CF4" w:rsidRPr="00FA286F" w:rsidRDefault="00F31CF4" w:rsidP="00002B7B">
            <w:pPr>
              <w:pStyle w:val="TableParagraph"/>
              <w:rPr>
                <w:sz w:val="24"/>
                <w:szCs w:val="24"/>
              </w:rPr>
            </w:pPr>
            <w:r w:rsidRPr="00FA286F">
              <w:rPr>
                <w:sz w:val="24"/>
                <w:szCs w:val="24"/>
              </w:rPr>
              <w:t xml:space="preserve">Болжам: күзде жапырақтар ерте түссе, қыстың суық болады, сонымен катар қыс ерте басталады. </w:t>
            </w:r>
          </w:p>
          <w:p w:rsidR="00F31CF4" w:rsidRPr="00FA286F" w:rsidRDefault="00F31CF4" w:rsidP="00002B7B">
            <w:pPr>
              <w:pStyle w:val="TableParagraph"/>
              <w:rPr>
                <w:sz w:val="24"/>
                <w:szCs w:val="24"/>
              </w:rPr>
            </w:pPr>
            <w:r w:rsidRPr="00FA286F">
              <w:rPr>
                <w:sz w:val="24"/>
                <w:szCs w:val="24"/>
              </w:rPr>
              <w:t>Мақал-мәтел: Күздей бер, күздей берсең үзбей бер.</w:t>
            </w:r>
          </w:p>
          <w:p w:rsidR="00F31CF4" w:rsidRPr="00FA286F" w:rsidRDefault="00F31CF4" w:rsidP="00002B7B">
            <w:pPr>
              <w:pStyle w:val="TableParagraph"/>
              <w:rPr>
                <w:sz w:val="24"/>
                <w:szCs w:val="24"/>
              </w:rPr>
            </w:pPr>
            <w:r w:rsidRPr="00FA286F">
              <w:rPr>
                <w:sz w:val="24"/>
                <w:szCs w:val="24"/>
              </w:rPr>
              <w:t>Тақпақ «Қарағай»</w:t>
            </w:r>
          </w:p>
          <w:p w:rsidR="00F31CF4" w:rsidRPr="00FA286F" w:rsidRDefault="00F31CF4" w:rsidP="00002B7B">
            <w:pPr>
              <w:pStyle w:val="TableParagraph"/>
              <w:rPr>
                <w:sz w:val="24"/>
                <w:szCs w:val="24"/>
              </w:rPr>
            </w:pPr>
            <w:r w:rsidRPr="00FA286F">
              <w:rPr>
                <w:sz w:val="24"/>
                <w:szCs w:val="24"/>
              </w:rPr>
              <w:t>Көкке бойын созады,</w:t>
            </w:r>
          </w:p>
          <w:p w:rsidR="00F31CF4" w:rsidRPr="00FA286F" w:rsidRDefault="00F31CF4" w:rsidP="00002B7B">
            <w:pPr>
              <w:pStyle w:val="TableParagraph"/>
              <w:rPr>
                <w:sz w:val="24"/>
                <w:szCs w:val="24"/>
              </w:rPr>
            </w:pPr>
            <w:r w:rsidRPr="00FA286F">
              <w:rPr>
                <w:sz w:val="24"/>
                <w:szCs w:val="24"/>
              </w:rPr>
              <w:t>Көпке қолын созады.</w:t>
            </w:r>
          </w:p>
          <w:p w:rsidR="00F31CF4" w:rsidRPr="00FA286F" w:rsidRDefault="00F31CF4" w:rsidP="00002B7B">
            <w:pPr>
              <w:pStyle w:val="TableParagraph"/>
              <w:rPr>
                <w:sz w:val="24"/>
                <w:szCs w:val="24"/>
              </w:rPr>
            </w:pPr>
            <w:r w:rsidRPr="00FA286F">
              <w:rPr>
                <w:sz w:val="24"/>
                <w:szCs w:val="24"/>
              </w:rPr>
              <w:t>Кең құшағын ашады,</w:t>
            </w:r>
          </w:p>
          <w:p w:rsidR="00F31CF4" w:rsidRPr="00FA286F" w:rsidRDefault="00F31CF4" w:rsidP="00002B7B">
            <w:pPr>
              <w:pStyle w:val="TableParagraph"/>
              <w:rPr>
                <w:sz w:val="24"/>
                <w:szCs w:val="24"/>
              </w:rPr>
            </w:pPr>
            <w:r w:rsidRPr="00FA286F">
              <w:rPr>
                <w:sz w:val="24"/>
                <w:szCs w:val="24"/>
              </w:rPr>
              <w:t>Көлеңкесін тосады</w:t>
            </w:r>
          </w:p>
          <w:p w:rsidR="00F31CF4" w:rsidRPr="00FA286F" w:rsidRDefault="00F31CF4" w:rsidP="00002B7B">
            <w:pPr>
              <w:pStyle w:val="TableParagraph"/>
              <w:rPr>
                <w:sz w:val="24"/>
                <w:szCs w:val="24"/>
              </w:rPr>
            </w:pPr>
            <w:r w:rsidRPr="00FA286F">
              <w:rPr>
                <w:sz w:val="24"/>
                <w:szCs w:val="24"/>
              </w:rPr>
              <w:t>Көп қарағай,қарағай</w:t>
            </w:r>
          </w:p>
          <w:p w:rsidR="00F31CF4" w:rsidRPr="00FA286F" w:rsidRDefault="00F31CF4" w:rsidP="00002B7B">
            <w:pPr>
              <w:pStyle w:val="TableParagraph"/>
              <w:rPr>
                <w:sz w:val="24"/>
                <w:szCs w:val="24"/>
              </w:rPr>
            </w:pPr>
            <w:r w:rsidRPr="00FA286F">
              <w:rPr>
                <w:sz w:val="24"/>
                <w:szCs w:val="24"/>
              </w:rPr>
              <w:t>Мейірбанды анадай.</w:t>
            </w:r>
          </w:p>
          <w:p w:rsidR="00F31CF4" w:rsidRPr="00FA286F" w:rsidRDefault="00F31CF4" w:rsidP="00002B7B">
            <w:pPr>
              <w:pStyle w:val="TableParagraph"/>
              <w:rPr>
                <w:sz w:val="24"/>
                <w:szCs w:val="24"/>
              </w:rPr>
            </w:pPr>
            <w:r w:rsidRPr="00FA286F">
              <w:rPr>
                <w:sz w:val="24"/>
                <w:szCs w:val="24"/>
              </w:rPr>
              <w:t>Жұмбақ: Жазда тұрып жоғары  Күзде жерге қонады             (Жапырақ)</w:t>
            </w:r>
          </w:p>
          <w:p w:rsidR="00F31CF4" w:rsidRPr="00FA286F" w:rsidRDefault="00F31CF4" w:rsidP="00002B7B">
            <w:pPr>
              <w:pStyle w:val="TableParagraph"/>
              <w:rPr>
                <w:sz w:val="24"/>
                <w:szCs w:val="24"/>
              </w:rPr>
            </w:pPr>
            <w:r w:rsidRPr="00FA286F">
              <w:rPr>
                <w:sz w:val="24"/>
                <w:szCs w:val="24"/>
              </w:rPr>
              <w:t>Қозғалмалы ойын: «Тығылмақ»</w:t>
            </w:r>
          </w:p>
          <w:p w:rsidR="00F31CF4" w:rsidRPr="00FA286F" w:rsidRDefault="00F31CF4" w:rsidP="00002B7B">
            <w:pPr>
              <w:pStyle w:val="TableParagraph"/>
              <w:rPr>
                <w:sz w:val="24"/>
                <w:szCs w:val="24"/>
              </w:rPr>
            </w:pPr>
            <w:r w:rsidRPr="00FA286F">
              <w:rPr>
                <w:sz w:val="24"/>
                <w:szCs w:val="24"/>
              </w:rPr>
              <w:t>Мақсаты: шапшаңдыққа, ептелікке жетілдіру.</w:t>
            </w:r>
          </w:p>
          <w:p w:rsidR="00F31CF4" w:rsidRPr="00FA286F" w:rsidRDefault="00F31CF4" w:rsidP="00002B7B">
            <w:pPr>
              <w:pStyle w:val="TableParagraph"/>
              <w:rPr>
                <w:sz w:val="24"/>
                <w:szCs w:val="24"/>
              </w:rPr>
            </w:pPr>
            <w:r w:rsidRPr="00FA286F">
              <w:rPr>
                <w:sz w:val="24"/>
                <w:szCs w:val="24"/>
              </w:rPr>
              <w:t>Алаңдағы еңбек: Ағаштардан түскен әдемі жапырақтарды жинап, олардаң жапсыра отырып бір бейне жасау. (балық, қоян, кірпі)</w:t>
            </w:r>
          </w:p>
        </w:tc>
        <w:tc>
          <w:tcPr>
            <w:tcW w:w="2845" w:type="dxa"/>
            <w:gridSpan w:val="8"/>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Ауа-райын бақылау</w:t>
            </w:r>
          </w:p>
          <w:p w:rsidR="00F31CF4" w:rsidRPr="00FA286F" w:rsidRDefault="00F31CF4" w:rsidP="00002B7B">
            <w:pPr>
              <w:pStyle w:val="TableParagraph"/>
              <w:rPr>
                <w:sz w:val="24"/>
                <w:szCs w:val="24"/>
              </w:rPr>
            </w:pPr>
            <w:r w:rsidRPr="00FA286F">
              <w:rPr>
                <w:sz w:val="24"/>
                <w:szCs w:val="24"/>
              </w:rPr>
              <w:t xml:space="preserve">Мақсаты: Қазан айындағы ауа- райын бақылау.Өзіне тән белгілерін анықтап отыру. </w:t>
            </w:r>
          </w:p>
          <w:p w:rsidR="00F31CF4" w:rsidRPr="00FA286F" w:rsidRDefault="00F31CF4" w:rsidP="00002B7B">
            <w:pPr>
              <w:pStyle w:val="TableParagraph"/>
              <w:rPr>
                <w:sz w:val="24"/>
                <w:szCs w:val="24"/>
              </w:rPr>
            </w:pPr>
            <w:r w:rsidRPr="00FA286F">
              <w:rPr>
                <w:sz w:val="24"/>
                <w:szCs w:val="24"/>
              </w:rPr>
              <w:t>Тәрбиеші  балалармен бірге бақылау жасайды, қазан айында алғашқы суық түседі. Таңертең үйдің шатыры шөп, жолдың шеттері күннің шуағына жылтырап тұрады. Уақыт өте келе суық пайда болады.</w:t>
            </w:r>
          </w:p>
          <w:p w:rsidR="00F31CF4" w:rsidRPr="00FA286F" w:rsidRDefault="00F31CF4" w:rsidP="00002B7B">
            <w:pPr>
              <w:pStyle w:val="TableParagraph"/>
              <w:rPr>
                <w:sz w:val="24"/>
                <w:szCs w:val="24"/>
              </w:rPr>
            </w:pPr>
            <w:r w:rsidRPr="00FA286F">
              <w:rPr>
                <w:sz w:val="24"/>
                <w:szCs w:val="24"/>
              </w:rPr>
              <w:t>Болжам: қарға қаңқылдап тоқтаусыз секіріп жүрсе – жаңбыр жауады.</w:t>
            </w:r>
          </w:p>
          <w:p w:rsidR="00F31CF4" w:rsidRPr="00FA286F" w:rsidRDefault="00F31CF4" w:rsidP="00002B7B">
            <w:pPr>
              <w:pStyle w:val="TableParagraph"/>
              <w:rPr>
                <w:sz w:val="24"/>
                <w:szCs w:val="24"/>
              </w:rPr>
            </w:pPr>
            <w:r w:rsidRPr="00FA286F">
              <w:rPr>
                <w:sz w:val="24"/>
                <w:szCs w:val="24"/>
              </w:rPr>
              <w:t>Тақпақ:  «Мөлдір тамшылар»</w:t>
            </w:r>
          </w:p>
          <w:p w:rsidR="00F31CF4" w:rsidRPr="00FA286F" w:rsidRDefault="00F31CF4" w:rsidP="00002B7B">
            <w:pPr>
              <w:pStyle w:val="TableParagraph"/>
              <w:rPr>
                <w:sz w:val="24"/>
                <w:szCs w:val="24"/>
              </w:rPr>
            </w:pPr>
            <w:r w:rsidRPr="00FA286F">
              <w:rPr>
                <w:sz w:val="24"/>
                <w:szCs w:val="24"/>
              </w:rPr>
              <w:t>Бұллар жабағы</w:t>
            </w:r>
          </w:p>
          <w:p w:rsidR="00F31CF4" w:rsidRPr="00FA286F" w:rsidRDefault="00F31CF4" w:rsidP="00002B7B">
            <w:pPr>
              <w:pStyle w:val="TableParagraph"/>
              <w:rPr>
                <w:sz w:val="24"/>
                <w:szCs w:val="24"/>
              </w:rPr>
            </w:pPr>
            <w:r w:rsidRPr="00FA286F">
              <w:rPr>
                <w:sz w:val="24"/>
                <w:szCs w:val="24"/>
              </w:rPr>
              <w:t>Көкті жабады</w:t>
            </w:r>
          </w:p>
          <w:p w:rsidR="00F31CF4" w:rsidRPr="00FA286F" w:rsidRDefault="00F31CF4" w:rsidP="00002B7B">
            <w:pPr>
              <w:pStyle w:val="TableParagraph"/>
              <w:rPr>
                <w:sz w:val="24"/>
                <w:szCs w:val="24"/>
              </w:rPr>
            </w:pPr>
            <w:r w:rsidRPr="00FA286F">
              <w:rPr>
                <w:sz w:val="24"/>
                <w:szCs w:val="24"/>
              </w:rPr>
              <w:t>Күзгі тамшылар</w:t>
            </w:r>
          </w:p>
          <w:p w:rsidR="00F31CF4" w:rsidRPr="00FA286F" w:rsidRDefault="00F31CF4" w:rsidP="00002B7B">
            <w:pPr>
              <w:pStyle w:val="TableParagraph"/>
              <w:rPr>
                <w:sz w:val="24"/>
                <w:szCs w:val="24"/>
              </w:rPr>
            </w:pPr>
            <w:r w:rsidRPr="00FA286F">
              <w:rPr>
                <w:sz w:val="24"/>
                <w:szCs w:val="24"/>
              </w:rPr>
              <w:t>Тамады, тамады.       Ү.Есдәулетов.</w:t>
            </w:r>
          </w:p>
          <w:p w:rsidR="00F31CF4" w:rsidRPr="00FA286F" w:rsidRDefault="00F31CF4" w:rsidP="00002B7B">
            <w:pPr>
              <w:pStyle w:val="TableParagraph"/>
              <w:rPr>
                <w:sz w:val="24"/>
                <w:szCs w:val="24"/>
              </w:rPr>
            </w:pPr>
            <w:r w:rsidRPr="00FA286F">
              <w:rPr>
                <w:sz w:val="24"/>
                <w:szCs w:val="24"/>
              </w:rPr>
              <w:t>Жұмбақ:</w:t>
            </w:r>
          </w:p>
          <w:p w:rsidR="00F31CF4" w:rsidRPr="00FA286F" w:rsidRDefault="00F31CF4" w:rsidP="00002B7B">
            <w:pPr>
              <w:pStyle w:val="TableParagraph"/>
              <w:rPr>
                <w:sz w:val="24"/>
                <w:szCs w:val="24"/>
              </w:rPr>
            </w:pPr>
            <w:r w:rsidRPr="00FA286F">
              <w:rPr>
                <w:sz w:val="24"/>
                <w:szCs w:val="24"/>
              </w:rPr>
              <w:t>Көзіжасты- жылауық, келе жатыр бір алып</w:t>
            </w:r>
          </w:p>
          <w:p w:rsidR="00F31CF4" w:rsidRPr="00FA286F" w:rsidRDefault="00F31CF4" w:rsidP="00002B7B">
            <w:pPr>
              <w:pStyle w:val="TableParagraph"/>
              <w:rPr>
                <w:sz w:val="24"/>
                <w:szCs w:val="24"/>
              </w:rPr>
            </w:pPr>
            <w:r w:rsidRPr="00FA286F">
              <w:rPr>
                <w:sz w:val="24"/>
                <w:szCs w:val="24"/>
              </w:rPr>
              <w:t>Жабырқаса жылайды, жадыраса құлайды. (Бұлт)</w:t>
            </w:r>
          </w:p>
          <w:p w:rsidR="00F31CF4" w:rsidRPr="00FA286F" w:rsidRDefault="00F31CF4" w:rsidP="00002B7B">
            <w:pPr>
              <w:pStyle w:val="TableParagraph"/>
              <w:rPr>
                <w:sz w:val="24"/>
                <w:szCs w:val="24"/>
              </w:rPr>
            </w:pPr>
            <w:r w:rsidRPr="00FA286F">
              <w:rPr>
                <w:sz w:val="24"/>
                <w:szCs w:val="24"/>
              </w:rPr>
              <w:t>Қозғалмалы ойын: Торғай мен мысық»</w:t>
            </w:r>
          </w:p>
          <w:p w:rsidR="00F31CF4" w:rsidRPr="00FA286F" w:rsidRDefault="00F31CF4" w:rsidP="00002B7B">
            <w:pPr>
              <w:pStyle w:val="TableParagraph"/>
              <w:rPr>
                <w:sz w:val="24"/>
                <w:szCs w:val="24"/>
              </w:rPr>
            </w:pPr>
            <w:r w:rsidRPr="00FA286F">
              <w:rPr>
                <w:sz w:val="24"/>
                <w:szCs w:val="24"/>
              </w:rPr>
              <w:t>Мақсаты:Балалардың қимыл – қозғалыстарын арттырып, ептілікке баулу.</w:t>
            </w:r>
          </w:p>
          <w:p w:rsidR="00F31CF4" w:rsidRPr="00FA286F" w:rsidRDefault="00F31CF4" w:rsidP="00002B7B">
            <w:pPr>
              <w:pStyle w:val="TableParagraph"/>
              <w:rPr>
                <w:sz w:val="24"/>
                <w:szCs w:val="24"/>
              </w:rPr>
            </w:pPr>
            <w:r w:rsidRPr="00FA286F">
              <w:rPr>
                <w:sz w:val="24"/>
                <w:szCs w:val="24"/>
              </w:rPr>
              <w:t>Алаңдағы еңбек:  гүлдердің тұқымдарын жинау.</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FA286F" w:rsidRDefault="00F31CF4" w:rsidP="00002B7B">
            <w:pPr>
              <w:pStyle w:val="TableParagraph"/>
              <w:rPr>
                <w:sz w:val="24"/>
                <w:szCs w:val="24"/>
              </w:rPr>
            </w:pPr>
            <w:r w:rsidRPr="00FA286F">
              <w:rPr>
                <w:sz w:val="24"/>
                <w:szCs w:val="24"/>
              </w:rPr>
              <w:t>Маусымдық өзгерістерді бақылау</w:t>
            </w:r>
          </w:p>
          <w:p w:rsidR="00F31CF4" w:rsidRPr="00FA286F" w:rsidRDefault="00F31CF4" w:rsidP="00002B7B">
            <w:pPr>
              <w:pStyle w:val="TableParagraph"/>
              <w:rPr>
                <w:sz w:val="24"/>
                <w:szCs w:val="24"/>
              </w:rPr>
            </w:pPr>
            <w:r w:rsidRPr="00FA286F">
              <w:rPr>
                <w:sz w:val="24"/>
                <w:szCs w:val="24"/>
              </w:rPr>
              <w:t>Мақсаты: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F31CF4" w:rsidRPr="00FA286F" w:rsidRDefault="00F31CF4" w:rsidP="00002B7B">
            <w:pPr>
              <w:pStyle w:val="TableParagraph"/>
              <w:rPr>
                <w:sz w:val="24"/>
                <w:szCs w:val="24"/>
              </w:rPr>
            </w:pPr>
            <w:r w:rsidRPr="00FA286F">
              <w:rPr>
                <w:sz w:val="24"/>
                <w:szCs w:val="24"/>
              </w:rPr>
              <w:t>Тақпақ:</w:t>
            </w:r>
          </w:p>
          <w:p w:rsidR="00F31CF4" w:rsidRPr="00FA286F" w:rsidRDefault="00F31CF4" w:rsidP="00002B7B">
            <w:pPr>
              <w:pStyle w:val="TableParagraph"/>
              <w:rPr>
                <w:sz w:val="24"/>
                <w:szCs w:val="24"/>
              </w:rPr>
            </w:pPr>
            <w:r w:rsidRPr="00FA286F">
              <w:rPr>
                <w:sz w:val="24"/>
                <w:szCs w:val="24"/>
              </w:rPr>
              <w:t>Күзде жауын. Бұлт. Тұман</w:t>
            </w:r>
          </w:p>
          <w:p w:rsidR="00F31CF4" w:rsidRPr="00FA286F" w:rsidRDefault="00F31CF4" w:rsidP="00002B7B">
            <w:pPr>
              <w:pStyle w:val="TableParagraph"/>
              <w:rPr>
                <w:sz w:val="24"/>
                <w:szCs w:val="24"/>
              </w:rPr>
            </w:pPr>
            <w:r w:rsidRPr="00FA286F">
              <w:rPr>
                <w:sz w:val="24"/>
                <w:szCs w:val="24"/>
              </w:rPr>
              <w:t>Сары жапырақ жауады.</w:t>
            </w:r>
          </w:p>
          <w:p w:rsidR="00F31CF4" w:rsidRPr="00FA286F" w:rsidRDefault="00F31CF4" w:rsidP="00002B7B">
            <w:pPr>
              <w:pStyle w:val="TableParagraph"/>
              <w:rPr>
                <w:sz w:val="24"/>
                <w:szCs w:val="24"/>
              </w:rPr>
            </w:pPr>
            <w:r w:rsidRPr="00FA286F">
              <w:rPr>
                <w:sz w:val="24"/>
                <w:szCs w:val="24"/>
              </w:rPr>
              <w:t>Сары құйын ұйтқыған</w:t>
            </w:r>
          </w:p>
          <w:p w:rsidR="00F31CF4" w:rsidRPr="00FA286F" w:rsidRDefault="00F31CF4" w:rsidP="00002B7B">
            <w:pPr>
              <w:pStyle w:val="TableParagraph"/>
              <w:rPr>
                <w:sz w:val="24"/>
                <w:szCs w:val="24"/>
              </w:rPr>
            </w:pPr>
            <w:r w:rsidRPr="00FA286F">
              <w:rPr>
                <w:sz w:val="24"/>
                <w:szCs w:val="24"/>
              </w:rPr>
              <w:t>Сапырады ауаны</w:t>
            </w:r>
          </w:p>
          <w:p w:rsidR="00F31CF4" w:rsidRPr="00FA286F" w:rsidRDefault="00F31CF4" w:rsidP="00002B7B">
            <w:pPr>
              <w:pStyle w:val="TableParagraph"/>
              <w:rPr>
                <w:sz w:val="24"/>
                <w:szCs w:val="24"/>
              </w:rPr>
            </w:pPr>
            <w:r w:rsidRPr="00FA286F">
              <w:rPr>
                <w:sz w:val="24"/>
                <w:szCs w:val="24"/>
              </w:rPr>
              <w:t>Тапталады табанға</w:t>
            </w:r>
          </w:p>
          <w:p w:rsidR="00F31CF4" w:rsidRPr="00FA286F" w:rsidRDefault="00F31CF4" w:rsidP="00002B7B">
            <w:pPr>
              <w:pStyle w:val="TableParagraph"/>
              <w:rPr>
                <w:sz w:val="24"/>
                <w:szCs w:val="24"/>
              </w:rPr>
            </w:pPr>
            <w:r w:rsidRPr="00FA286F">
              <w:rPr>
                <w:sz w:val="24"/>
                <w:szCs w:val="24"/>
              </w:rPr>
              <w:t>Судыр- судыр жапырақ</w:t>
            </w:r>
          </w:p>
          <w:p w:rsidR="00F31CF4" w:rsidRPr="00FA286F" w:rsidRDefault="00F31CF4" w:rsidP="00002B7B">
            <w:pPr>
              <w:pStyle w:val="TableParagraph"/>
              <w:rPr>
                <w:sz w:val="24"/>
                <w:szCs w:val="24"/>
              </w:rPr>
            </w:pPr>
            <w:r w:rsidRPr="00FA286F">
              <w:rPr>
                <w:sz w:val="24"/>
                <w:szCs w:val="24"/>
              </w:rPr>
              <w:t>Өрттей сары бояуға</w:t>
            </w:r>
          </w:p>
          <w:p w:rsidR="00F31CF4" w:rsidRPr="00FA286F" w:rsidRDefault="00F31CF4" w:rsidP="00002B7B">
            <w:pPr>
              <w:pStyle w:val="TableParagraph"/>
              <w:rPr>
                <w:sz w:val="24"/>
                <w:szCs w:val="24"/>
              </w:rPr>
            </w:pPr>
            <w:r w:rsidRPr="00FA286F">
              <w:rPr>
                <w:sz w:val="24"/>
                <w:szCs w:val="24"/>
              </w:rPr>
              <w:t xml:space="preserve"> Малынғандай атырап.    М. Әлімбаев</w:t>
            </w:r>
          </w:p>
          <w:p w:rsidR="00F31CF4" w:rsidRPr="00FA286F" w:rsidRDefault="00F31CF4" w:rsidP="00002B7B">
            <w:pPr>
              <w:pStyle w:val="TableParagraph"/>
              <w:rPr>
                <w:sz w:val="24"/>
                <w:szCs w:val="24"/>
              </w:rPr>
            </w:pPr>
            <w:r w:rsidRPr="00FA286F">
              <w:rPr>
                <w:sz w:val="24"/>
                <w:szCs w:val="24"/>
              </w:rPr>
              <w:t>Қозғалмалы ойын:  «Ұшақтар».</w:t>
            </w:r>
          </w:p>
          <w:p w:rsidR="00F31CF4" w:rsidRPr="00FA286F" w:rsidRDefault="00F31CF4" w:rsidP="00002B7B">
            <w:pPr>
              <w:pStyle w:val="TableParagraph"/>
              <w:rPr>
                <w:sz w:val="24"/>
                <w:szCs w:val="24"/>
              </w:rPr>
            </w:pPr>
            <w:r w:rsidRPr="00FA286F">
              <w:rPr>
                <w:sz w:val="24"/>
                <w:szCs w:val="24"/>
              </w:rPr>
              <w:t>Мақсаты: Шапшаңдыққа, достыққа тәрбиелеу.</w:t>
            </w:r>
          </w:p>
          <w:p w:rsidR="00F31CF4" w:rsidRPr="00FA286F" w:rsidRDefault="00F31CF4" w:rsidP="00002B7B">
            <w:pPr>
              <w:pStyle w:val="TableParagraph"/>
              <w:rPr>
                <w:sz w:val="24"/>
                <w:szCs w:val="24"/>
              </w:rPr>
            </w:pPr>
            <w:r w:rsidRPr="00FA286F">
              <w:rPr>
                <w:sz w:val="24"/>
                <w:szCs w:val="24"/>
              </w:rPr>
              <w:t>Алаңдағы еңбек: кұстарға жемсалғыш жасау.</w:t>
            </w:r>
            <w:r w:rsidRPr="00FA286F">
              <w:rPr>
                <w:sz w:val="24"/>
                <w:szCs w:val="24"/>
              </w:rPr>
              <w:br/>
            </w:r>
            <w:r w:rsidRPr="00FA286F">
              <w:rPr>
                <w:sz w:val="24"/>
                <w:szCs w:val="24"/>
              </w:rPr>
              <w:br/>
            </w: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rPr>
            </w:pPr>
          </w:p>
          <w:p w:rsidR="00F31CF4" w:rsidRPr="00FA286F" w:rsidRDefault="00F31CF4" w:rsidP="00002B7B">
            <w:pPr>
              <w:pStyle w:val="TableParagraph"/>
              <w:rPr>
                <w:sz w:val="24"/>
                <w:szCs w:val="24"/>
              </w:rPr>
            </w:pPr>
          </w:p>
        </w:tc>
      </w:tr>
      <w:bookmarkEnd w:id="1"/>
      <w:tr w:rsidR="00F31CF4" w:rsidRPr="00BF6CF8" w:rsidTr="00002B7B">
        <w:trPr>
          <w:trHeight w:val="705"/>
        </w:trPr>
        <w:tc>
          <w:tcPr>
            <w:tcW w:w="1556" w:type="dxa"/>
            <w:tcBorders>
              <w:top w:val="single" w:sz="4" w:space="0" w:color="auto"/>
              <w:left w:val="single" w:sz="4" w:space="0" w:color="auto"/>
              <w:right w:val="single" w:sz="4" w:space="0" w:color="auto"/>
            </w:tcBorders>
            <w:shd w:val="clear" w:color="auto" w:fill="auto"/>
          </w:tcPr>
          <w:p w:rsidR="00F31CF4" w:rsidRPr="00FA286F" w:rsidRDefault="00F31CF4" w:rsidP="00002B7B">
            <w:pPr>
              <w:tabs>
                <w:tab w:val="left" w:pos="4133"/>
              </w:tabs>
              <w:rPr>
                <w:rFonts w:ascii="Times New Roman" w:hAnsi="Times New Roman" w:cs="Times New Roman"/>
                <w:b/>
                <w:sz w:val="24"/>
                <w:szCs w:val="24"/>
              </w:rPr>
            </w:pPr>
            <w:r w:rsidRPr="00FA286F">
              <w:rPr>
                <w:rFonts w:ascii="Times New Roman" w:hAnsi="Times New Roman" w:cs="Times New Roman"/>
                <w:sz w:val="24"/>
                <w:szCs w:val="24"/>
              </w:rPr>
              <w:t>Балаларменжекежұмыс</w:t>
            </w:r>
          </w:p>
        </w:tc>
        <w:tc>
          <w:tcPr>
            <w:tcW w:w="2555" w:type="dxa"/>
            <w:gridSpan w:val="2"/>
          </w:tcPr>
          <w:p w:rsidR="00F31CF4" w:rsidRPr="00FA286F" w:rsidRDefault="00BA361C" w:rsidP="00002B7B">
            <w:pPr>
              <w:pStyle w:val="TableParagraph"/>
              <w:rPr>
                <w:sz w:val="24"/>
                <w:szCs w:val="24"/>
              </w:rPr>
            </w:pPr>
            <w:r>
              <w:rPr>
                <w:sz w:val="24"/>
                <w:szCs w:val="24"/>
              </w:rPr>
              <w:t>Ай</w:t>
            </w:r>
            <w:r w:rsidR="00F31CF4" w:rsidRPr="00FA286F">
              <w:rPr>
                <w:sz w:val="24"/>
                <w:szCs w:val="24"/>
              </w:rPr>
              <w:t>з</w:t>
            </w:r>
            <w:r>
              <w:rPr>
                <w:sz w:val="24"/>
                <w:szCs w:val="24"/>
              </w:rPr>
              <w:t>ерге</w:t>
            </w:r>
            <w:r w:rsidR="00F31CF4" w:rsidRPr="00FA286F">
              <w:rPr>
                <w:sz w:val="24"/>
                <w:szCs w:val="24"/>
              </w:rPr>
              <w:t xml:space="preserve"> қаламды дұрыс қолдануға үйрету.</w:t>
            </w:r>
          </w:p>
          <w:p w:rsidR="00F31CF4" w:rsidRPr="00FA286F" w:rsidRDefault="00F31CF4" w:rsidP="00002B7B">
            <w:pPr>
              <w:pStyle w:val="TableParagraph"/>
              <w:rPr>
                <w:rFonts w:eastAsia="Calibri"/>
                <w:sz w:val="24"/>
                <w:szCs w:val="24"/>
              </w:rPr>
            </w:pPr>
            <w:r w:rsidRPr="00FA286F">
              <w:rPr>
                <w:rFonts w:eastAsia="Calibri"/>
                <w:sz w:val="24"/>
                <w:szCs w:val="24"/>
              </w:rPr>
              <w:t>Сурет салу</w:t>
            </w:r>
          </w:p>
          <w:p w:rsidR="00F31CF4" w:rsidRPr="00FA286F" w:rsidRDefault="00F31CF4" w:rsidP="00002B7B">
            <w:pPr>
              <w:pStyle w:val="TableParagraph"/>
              <w:rPr>
                <w:bCs/>
                <w:sz w:val="24"/>
                <w:szCs w:val="24"/>
              </w:rPr>
            </w:pPr>
          </w:p>
        </w:tc>
        <w:tc>
          <w:tcPr>
            <w:tcW w:w="2826" w:type="dxa"/>
            <w:gridSpan w:val="6"/>
          </w:tcPr>
          <w:p w:rsidR="00F31CF4" w:rsidRPr="00FA286F" w:rsidRDefault="00BA361C" w:rsidP="00002B7B">
            <w:pPr>
              <w:pStyle w:val="TableParagraph"/>
              <w:rPr>
                <w:sz w:val="24"/>
                <w:szCs w:val="24"/>
              </w:rPr>
            </w:pPr>
            <w:r>
              <w:rPr>
                <w:sz w:val="24"/>
                <w:szCs w:val="24"/>
              </w:rPr>
              <w:t>Назарға</w:t>
            </w:r>
            <w:r w:rsidR="00F31CF4" w:rsidRPr="00FA286F">
              <w:rPr>
                <w:sz w:val="24"/>
                <w:szCs w:val="24"/>
              </w:rPr>
              <w:t xml:space="preserve">түстерді ажырата білуге үйрету. </w:t>
            </w:r>
          </w:p>
          <w:p w:rsidR="00F31CF4" w:rsidRPr="00FA286F" w:rsidRDefault="00F31CF4" w:rsidP="00002B7B">
            <w:pPr>
              <w:pStyle w:val="TableParagraph"/>
              <w:rPr>
                <w:rFonts w:eastAsia="Calibri"/>
                <w:sz w:val="24"/>
                <w:szCs w:val="24"/>
              </w:rPr>
            </w:pPr>
            <w:r w:rsidRPr="00FA286F">
              <w:rPr>
                <w:rFonts w:eastAsia="Calibri"/>
                <w:sz w:val="24"/>
                <w:szCs w:val="24"/>
              </w:rPr>
              <w:t>Қарым- қатынас</w:t>
            </w:r>
          </w:p>
          <w:p w:rsidR="00F31CF4" w:rsidRPr="00FA286F" w:rsidRDefault="00F31CF4" w:rsidP="00002B7B">
            <w:pPr>
              <w:pStyle w:val="TableParagraph"/>
              <w:rPr>
                <w:sz w:val="24"/>
                <w:szCs w:val="24"/>
              </w:rPr>
            </w:pPr>
            <w:r w:rsidRPr="00FA286F">
              <w:rPr>
                <w:rFonts w:eastAsia="Calibri"/>
                <w:sz w:val="24"/>
                <w:szCs w:val="24"/>
              </w:rPr>
              <w:t xml:space="preserve"> іс –әрекеті</w:t>
            </w:r>
          </w:p>
        </w:tc>
        <w:tc>
          <w:tcPr>
            <w:tcW w:w="2834" w:type="dxa"/>
            <w:gridSpan w:val="4"/>
          </w:tcPr>
          <w:p w:rsidR="00F31CF4" w:rsidRPr="00FA286F" w:rsidRDefault="00BA361C" w:rsidP="00002B7B">
            <w:pPr>
              <w:pStyle w:val="TableParagraph"/>
              <w:rPr>
                <w:sz w:val="24"/>
                <w:szCs w:val="24"/>
              </w:rPr>
            </w:pPr>
            <w:r>
              <w:rPr>
                <w:sz w:val="24"/>
                <w:szCs w:val="24"/>
              </w:rPr>
              <w:t>Айаруға</w:t>
            </w:r>
            <w:r w:rsidR="00F31CF4" w:rsidRPr="00FA286F">
              <w:rPr>
                <w:sz w:val="24"/>
                <w:szCs w:val="24"/>
              </w:rPr>
              <w:t xml:space="preserve">  құрастыруға деген қызығушылығын арттыру.</w:t>
            </w:r>
          </w:p>
          <w:p w:rsidR="00F31CF4" w:rsidRPr="00FA286F" w:rsidRDefault="00F31CF4" w:rsidP="00002B7B">
            <w:pPr>
              <w:pStyle w:val="TableParagraph"/>
              <w:rPr>
                <w:rFonts w:eastAsia="Calibri"/>
                <w:sz w:val="24"/>
                <w:szCs w:val="24"/>
              </w:rPr>
            </w:pPr>
            <w:r w:rsidRPr="00FA286F">
              <w:rPr>
                <w:rFonts w:eastAsia="Calibri"/>
                <w:sz w:val="24"/>
                <w:szCs w:val="24"/>
              </w:rPr>
              <w:t>Құрастыру</w:t>
            </w:r>
          </w:p>
          <w:p w:rsidR="00F31CF4" w:rsidRPr="00FA286F" w:rsidRDefault="00F31CF4" w:rsidP="00002B7B">
            <w:pPr>
              <w:pStyle w:val="TableParagraph"/>
              <w:rPr>
                <w:sz w:val="24"/>
                <w:szCs w:val="24"/>
              </w:rPr>
            </w:pPr>
            <w:r w:rsidRPr="00FA286F">
              <w:rPr>
                <w:rFonts w:eastAsia="Calibri"/>
                <w:bCs/>
                <w:sz w:val="24"/>
                <w:szCs w:val="24"/>
              </w:rPr>
              <w:t>Шығармашылық іс әрекет, бейнелеу  іс-әрекеті</w:t>
            </w:r>
          </w:p>
        </w:tc>
        <w:tc>
          <w:tcPr>
            <w:tcW w:w="2845" w:type="dxa"/>
            <w:gridSpan w:val="8"/>
          </w:tcPr>
          <w:p w:rsidR="00F31CF4" w:rsidRPr="00FA286F" w:rsidRDefault="00F31CF4" w:rsidP="00002B7B">
            <w:pPr>
              <w:pStyle w:val="TableParagraph"/>
              <w:rPr>
                <w:sz w:val="24"/>
                <w:szCs w:val="24"/>
              </w:rPr>
            </w:pPr>
            <w:r w:rsidRPr="00FA286F">
              <w:rPr>
                <w:sz w:val="24"/>
                <w:szCs w:val="24"/>
              </w:rPr>
              <w:t xml:space="preserve"> А</w:t>
            </w:r>
            <w:r w:rsidR="00BA361C">
              <w:rPr>
                <w:sz w:val="24"/>
                <w:szCs w:val="24"/>
              </w:rPr>
              <w:t>руна</w:t>
            </w:r>
            <w:r w:rsidRPr="00FA286F">
              <w:rPr>
                <w:sz w:val="24"/>
                <w:szCs w:val="24"/>
              </w:rPr>
              <w:t>ға қаламды дұрыс ұстауға үйрету.</w:t>
            </w:r>
          </w:p>
          <w:p w:rsidR="00F31CF4" w:rsidRPr="00FA286F" w:rsidRDefault="00F31CF4" w:rsidP="00002B7B">
            <w:pPr>
              <w:pStyle w:val="TableParagraph"/>
              <w:rPr>
                <w:rFonts w:eastAsia="Calibri"/>
                <w:sz w:val="24"/>
                <w:szCs w:val="24"/>
              </w:rPr>
            </w:pPr>
            <w:r w:rsidRPr="00FA286F">
              <w:rPr>
                <w:rFonts w:eastAsia="Calibri"/>
                <w:sz w:val="24"/>
                <w:szCs w:val="24"/>
              </w:rPr>
              <w:t>Қарым- қатынас</w:t>
            </w:r>
          </w:p>
          <w:p w:rsidR="00F31CF4" w:rsidRPr="00FA286F" w:rsidRDefault="00F31CF4" w:rsidP="00002B7B">
            <w:pPr>
              <w:pStyle w:val="TableParagraph"/>
              <w:rPr>
                <w:sz w:val="24"/>
                <w:szCs w:val="24"/>
              </w:rPr>
            </w:pPr>
            <w:r w:rsidRPr="00FA286F">
              <w:rPr>
                <w:rFonts w:eastAsia="Calibri"/>
                <w:sz w:val="24"/>
                <w:szCs w:val="24"/>
              </w:rPr>
              <w:t xml:space="preserve"> іс –әрекеті, танымдық іс-әрекет, зерттеу іс-әрекеті</w:t>
            </w:r>
          </w:p>
        </w:tc>
        <w:tc>
          <w:tcPr>
            <w:tcW w:w="2835" w:type="dxa"/>
            <w:gridSpan w:val="4"/>
          </w:tcPr>
          <w:p w:rsidR="00F31CF4" w:rsidRPr="00FA286F" w:rsidRDefault="00BA361C" w:rsidP="00002B7B">
            <w:pPr>
              <w:pStyle w:val="TableParagraph"/>
              <w:rPr>
                <w:sz w:val="24"/>
                <w:szCs w:val="24"/>
              </w:rPr>
            </w:pPr>
            <w:r>
              <w:rPr>
                <w:sz w:val="24"/>
                <w:szCs w:val="24"/>
              </w:rPr>
              <w:t>Балаларға</w:t>
            </w:r>
            <w:r w:rsidR="00F31CF4" w:rsidRPr="00FA286F">
              <w:rPr>
                <w:sz w:val="24"/>
                <w:szCs w:val="24"/>
              </w:rPr>
              <w:t>суретті ұқыпты, толық бояу қажеттілігін айтып түсіндіру.</w:t>
            </w:r>
          </w:p>
          <w:p w:rsidR="00F31CF4" w:rsidRPr="00FA286F" w:rsidRDefault="00F31CF4" w:rsidP="00002B7B">
            <w:pPr>
              <w:pStyle w:val="TableParagraph"/>
              <w:rPr>
                <w:rFonts w:eastAsia="Calibri"/>
                <w:sz w:val="24"/>
                <w:szCs w:val="24"/>
              </w:rPr>
            </w:pPr>
            <w:r w:rsidRPr="00FA286F">
              <w:rPr>
                <w:rFonts w:eastAsia="Calibri"/>
                <w:sz w:val="24"/>
                <w:szCs w:val="24"/>
              </w:rPr>
              <w:t>Сурет салу</w:t>
            </w:r>
          </w:p>
          <w:p w:rsidR="00F31CF4" w:rsidRPr="00FA286F" w:rsidRDefault="00F31CF4" w:rsidP="00002B7B">
            <w:pPr>
              <w:pStyle w:val="TableParagraph"/>
              <w:rPr>
                <w:sz w:val="24"/>
                <w:szCs w:val="24"/>
              </w:rPr>
            </w:pPr>
            <w:r w:rsidRPr="00FA286F">
              <w:rPr>
                <w:rFonts w:eastAsia="Calibri"/>
                <w:bCs/>
                <w:sz w:val="24"/>
                <w:szCs w:val="24"/>
              </w:rPr>
              <w:t>Шығармашылық іс әрекет, бейнелеу  іс-әрекеті</w:t>
            </w:r>
          </w:p>
        </w:tc>
      </w:tr>
      <w:tr w:rsidR="00BA361C" w:rsidRPr="00BF6CF8" w:rsidTr="00F06886">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BA361C" w:rsidRPr="00FA286F" w:rsidRDefault="00BA361C" w:rsidP="00002B7B">
            <w:pPr>
              <w:rPr>
                <w:rFonts w:ascii="Times New Roman" w:hAnsi="Times New Roman" w:cs="Times New Roman"/>
                <w:b/>
                <w:sz w:val="24"/>
                <w:szCs w:val="24"/>
                <w:lang w:bidi="en-US"/>
              </w:rPr>
            </w:pPr>
            <w:r w:rsidRPr="00FA286F">
              <w:rPr>
                <w:rFonts w:ascii="Times New Roman" w:hAnsi="Times New Roman" w:cs="Times New Roman"/>
                <w:b/>
                <w:sz w:val="24"/>
                <w:szCs w:val="24"/>
              </w:rPr>
              <w:t>Балалардыүйгеқайтару</w:t>
            </w:r>
          </w:p>
        </w:tc>
        <w:tc>
          <w:tcPr>
            <w:tcW w:w="2555" w:type="dxa"/>
            <w:gridSpan w:val="2"/>
            <w:tcBorders>
              <w:top w:val="single" w:sz="4" w:space="0" w:color="auto"/>
              <w:left w:val="single" w:sz="4" w:space="0" w:color="auto"/>
              <w:right w:val="single" w:sz="4" w:space="0" w:color="auto"/>
            </w:tcBorders>
            <w:shd w:val="clear" w:color="auto" w:fill="auto"/>
            <w:hideMark/>
          </w:tcPr>
          <w:p w:rsidR="00BA361C" w:rsidRPr="00FA286F" w:rsidRDefault="00BA361C" w:rsidP="00002B7B">
            <w:pPr>
              <w:pStyle w:val="TableParagraph"/>
              <w:rPr>
                <w:sz w:val="24"/>
                <w:szCs w:val="24"/>
              </w:rPr>
            </w:pPr>
            <w:r w:rsidRPr="00FA286F">
              <w:rPr>
                <w:sz w:val="24"/>
                <w:szCs w:val="24"/>
              </w:rPr>
              <w:t xml:space="preserve">  Ата –аналарға кеңес</w:t>
            </w:r>
          </w:p>
          <w:p w:rsidR="00BA361C" w:rsidRPr="00FA286F" w:rsidRDefault="00BA361C" w:rsidP="00001C93">
            <w:pPr>
              <w:pStyle w:val="TableParagraph"/>
              <w:rPr>
                <w:sz w:val="24"/>
                <w:szCs w:val="24"/>
              </w:rPr>
            </w:pPr>
            <w:r w:rsidRPr="00FA286F">
              <w:rPr>
                <w:sz w:val="24"/>
                <w:szCs w:val="24"/>
              </w:rPr>
              <w:t>Егер Сіздің балаңыз көпшіл, өз-жақындарыңыз бен бірге бөтен адамдарды жатырқамаса, ойын кезінде өздігімен ойнай білсе, мінезі ашық</w:t>
            </w:r>
            <w:r w:rsidR="00001C93">
              <w:rPr>
                <w:sz w:val="24"/>
                <w:szCs w:val="24"/>
              </w:rPr>
              <w:t xml:space="preserve"> болу керек.</w:t>
            </w:r>
            <w:r w:rsidRPr="00FA286F">
              <w:rPr>
                <w:sz w:val="24"/>
                <w:szCs w:val="24"/>
              </w:rPr>
              <w:br/>
            </w:r>
          </w:p>
        </w:tc>
        <w:tc>
          <w:tcPr>
            <w:tcW w:w="2835" w:type="dxa"/>
            <w:gridSpan w:val="7"/>
            <w:tcBorders>
              <w:top w:val="single" w:sz="4" w:space="0" w:color="auto"/>
              <w:left w:val="single" w:sz="4" w:space="0" w:color="auto"/>
              <w:bottom w:val="nil"/>
              <w:right w:val="single" w:sz="4" w:space="0" w:color="auto"/>
            </w:tcBorders>
            <w:shd w:val="clear" w:color="auto" w:fill="auto"/>
            <w:hideMark/>
          </w:tcPr>
          <w:p w:rsidR="00BA361C" w:rsidRPr="00FA286F" w:rsidRDefault="00BA361C" w:rsidP="00002B7B">
            <w:pPr>
              <w:pStyle w:val="TableParagraph"/>
              <w:rPr>
                <w:sz w:val="24"/>
                <w:szCs w:val="24"/>
              </w:rPr>
            </w:pPr>
            <w:r w:rsidRPr="00FA286F">
              <w:rPr>
                <w:sz w:val="24"/>
                <w:szCs w:val="24"/>
              </w:rPr>
              <w:t xml:space="preserve">   Ата –аналарға кеңес</w:t>
            </w:r>
          </w:p>
          <w:p w:rsidR="00BA361C" w:rsidRPr="00FA286F" w:rsidRDefault="00BA361C" w:rsidP="00001C93">
            <w:pPr>
              <w:pStyle w:val="TableParagraph"/>
              <w:rPr>
                <w:sz w:val="24"/>
                <w:szCs w:val="24"/>
              </w:rPr>
            </w:pPr>
            <w:r w:rsidRPr="00FA286F">
              <w:rPr>
                <w:sz w:val="24"/>
                <w:szCs w:val="24"/>
              </w:rPr>
              <w:t>Егер Сіздің балаңыз көпшіл, өз-жақындарыңыз бен бірге бөтен адамдарды жатырқамаса, ойын кезінде өздігімен ойнай білсе, мінезі ашық</w:t>
            </w:r>
            <w:r w:rsidR="00001C93">
              <w:rPr>
                <w:sz w:val="24"/>
                <w:szCs w:val="24"/>
              </w:rPr>
              <w:t xml:space="preserve"> болу керек.</w:t>
            </w:r>
            <w:r w:rsidRPr="00FA286F">
              <w:rPr>
                <w:sz w:val="24"/>
                <w:szCs w:val="24"/>
              </w:rPr>
              <w:br/>
            </w:r>
          </w:p>
        </w:tc>
        <w:tc>
          <w:tcPr>
            <w:tcW w:w="2835" w:type="dxa"/>
            <w:gridSpan w:val="4"/>
            <w:tcBorders>
              <w:top w:val="single" w:sz="4" w:space="0" w:color="auto"/>
              <w:left w:val="single" w:sz="4" w:space="0" w:color="auto"/>
              <w:right w:val="single" w:sz="4" w:space="0" w:color="auto"/>
            </w:tcBorders>
            <w:shd w:val="clear" w:color="auto" w:fill="auto"/>
          </w:tcPr>
          <w:p w:rsidR="00BA361C" w:rsidRPr="00FA286F" w:rsidRDefault="00BA361C" w:rsidP="00002B7B">
            <w:pPr>
              <w:pStyle w:val="TableParagraph"/>
              <w:rPr>
                <w:sz w:val="24"/>
                <w:szCs w:val="24"/>
              </w:rPr>
            </w:pPr>
            <w:r w:rsidRPr="00FA286F">
              <w:rPr>
                <w:sz w:val="24"/>
                <w:szCs w:val="24"/>
              </w:rPr>
              <w:t xml:space="preserve"> Ата –аналарға кеңес</w:t>
            </w:r>
          </w:p>
          <w:p w:rsidR="00BA361C" w:rsidRPr="00FA286F" w:rsidRDefault="00BA361C" w:rsidP="00002B7B">
            <w:pPr>
              <w:pStyle w:val="TableParagraph"/>
              <w:rPr>
                <w:sz w:val="24"/>
                <w:szCs w:val="24"/>
              </w:rPr>
            </w:pPr>
            <w:r w:rsidRPr="00FA286F">
              <w:rPr>
                <w:sz w:val="24"/>
                <w:szCs w:val="24"/>
              </w:rPr>
              <w:t>- үйдегі жағдайда баланың өзіне - өзі қызмет етудің алғы шарттарына үйрете беріңіз: жуыну, қолын сүрту, шешіну</w:t>
            </w:r>
            <w:r w:rsidR="00001C93">
              <w:rPr>
                <w:sz w:val="24"/>
                <w:szCs w:val="24"/>
              </w:rPr>
              <w:t xml:space="preserve"> керек.</w:t>
            </w:r>
          </w:p>
          <w:p w:rsidR="00BA361C" w:rsidRPr="00FA286F" w:rsidRDefault="00BA361C" w:rsidP="00002B7B">
            <w:pPr>
              <w:pStyle w:val="TableParagraph"/>
              <w:rPr>
                <w:sz w:val="24"/>
                <w:szCs w:val="24"/>
              </w:rPr>
            </w:pPr>
          </w:p>
        </w:tc>
        <w:tc>
          <w:tcPr>
            <w:tcW w:w="2835" w:type="dxa"/>
            <w:gridSpan w:val="7"/>
            <w:tcBorders>
              <w:top w:val="single" w:sz="4" w:space="0" w:color="auto"/>
              <w:left w:val="single" w:sz="4" w:space="0" w:color="auto"/>
              <w:bottom w:val="nil"/>
              <w:right w:val="single" w:sz="4" w:space="0" w:color="auto"/>
            </w:tcBorders>
            <w:shd w:val="clear" w:color="auto" w:fill="auto"/>
          </w:tcPr>
          <w:p w:rsidR="00BA361C" w:rsidRPr="00FA286F" w:rsidRDefault="00BA361C" w:rsidP="00002B7B">
            <w:pPr>
              <w:pStyle w:val="TableParagraph"/>
              <w:rPr>
                <w:sz w:val="24"/>
                <w:szCs w:val="24"/>
              </w:rPr>
            </w:pPr>
            <w:r w:rsidRPr="00FA286F">
              <w:rPr>
                <w:sz w:val="24"/>
                <w:szCs w:val="24"/>
              </w:rPr>
              <w:t xml:space="preserve"> Ата –аналарға кеңес</w:t>
            </w:r>
          </w:p>
          <w:p w:rsidR="00BA361C" w:rsidRPr="00FA286F" w:rsidRDefault="00BA361C" w:rsidP="00002B7B">
            <w:pPr>
              <w:pStyle w:val="TableParagraph"/>
              <w:rPr>
                <w:sz w:val="24"/>
                <w:szCs w:val="24"/>
              </w:rPr>
            </w:pPr>
            <w:r w:rsidRPr="00FA286F">
              <w:rPr>
                <w:sz w:val="24"/>
                <w:szCs w:val="24"/>
              </w:rPr>
              <w:t>Егер Сіздің балаңыз көпшіл, өз-жақындарыңыз бен бірге бөтен адамдарды жатырқамаса, ойын кезінде өздігімен ойнай білсе, мінезі ашық</w:t>
            </w:r>
            <w:r w:rsidR="00001C93">
              <w:rPr>
                <w:sz w:val="24"/>
                <w:szCs w:val="24"/>
              </w:rPr>
              <w:t xml:space="preserve"> болу керек.</w:t>
            </w:r>
            <w:r w:rsidRPr="00FA286F">
              <w:rPr>
                <w:sz w:val="24"/>
                <w:szCs w:val="24"/>
              </w:rPr>
              <w:br/>
            </w:r>
            <w:r w:rsidRPr="00FA286F">
              <w:rPr>
                <w:sz w:val="24"/>
                <w:szCs w:val="24"/>
              </w:rPr>
              <w:br/>
            </w:r>
          </w:p>
          <w:p w:rsidR="00BA361C" w:rsidRPr="00FA286F" w:rsidRDefault="00BA361C" w:rsidP="00002B7B">
            <w:pPr>
              <w:pStyle w:val="TableParagraph"/>
              <w:rPr>
                <w:sz w:val="24"/>
                <w:szCs w:val="24"/>
              </w:rPr>
            </w:pPr>
          </w:p>
        </w:tc>
        <w:tc>
          <w:tcPr>
            <w:tcW w:w="2835" w:type="dxa"/>
            <w:gridSpan w:val="4"/>
            <w:tcBorders>
              <w:top w:val="single" w:sz="4" w:space="0" w:color="auto"/>
              <w:left w:val="single" w:sz="4" w:space="0" w:color="auto"/>
              <w:bottom w:val="nil"/>
              <w:right w:val="single" w:sz="4" w:space="0" w:color="auto"/>
            </w:tcBorders>
            <w:shd w:val="clear" w:color="auto" w:fill="auto"/>
            <w:hideMark/>
          </w:tcPr>
          <w:p w:rsidR="00BA361C" w:rsidRPr="00FA286F" w:rsidRDefault="00BA361C" w:rsidP="00002B7B">
            <w:pPr>
              <w:pStyle w:val="TableParagraph"/>
              <w:rPr>
                <w:sz w:val="24"/>
                <w:szCs w:val="24"/>
              </w:rPr>
            </w:pPr>
            <w:r w:rsidRPr="00FA286F">
              <w:rPr>
                <w:sz w:val="24"/>
                <w:szCs w:val="24"/>
              </w:rPr>
              <w:t>Ата –аналарға кеңес</w:t>
            </w:r>
          </w:p>
          <w:p w:rsidR="00BA361C" w:rsidRPr="00FA286F" w:rsidRDefault="00BA361C" w:rsidP="00001C93">
            <w:pPr>
              <w:pStyle w:val="TableParagraph"/>
              <w:rPr>
                <w:sz w:val="24"/>
                <w:szCs w:val="24"/>
                <w:lang w:bidi="en-US"/>
              </w:rPr>
            </w:pPr>
            <w:r w:rsidRPr="00FA286F">
              <w:rPr>
                <w:sz w:val="24"/>
                <w:szCs w:val="24"/>
              </w:rPr>
              <w:t>- баламен жағымды эмоционалдық жағдайлар жасау қажет, ол көбіне ата – ана жағынан болуы қажет</w:t>
            </w:r>
            <w:r w:rsidR="00001C93">
              <w:rPr>
                <w:sz w:val="24"/>
                <w:szCs w:val="24"/>
              </w:rPr>
              <w:t>.</w:t>
            </w:r>
          </w:p>
        </w:tc>
      </w:tr>
    </w:tbl>
    <w:p w:rsidR="00001C93" w:rsidRDefault="00001C93"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F31CF4" w:rsidRPr="00B7255C" w:rsidRDefault="00F31CF4"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r w:rsidRPr="00B7255C">
        <w:rPr>
          <w:rFonts w:ascii="Times New Roman" w:eastAsia="Times New Roman" w:hAnsi="Times New Roman" w:cs="Times New Roman"/>
          <w:b/>
          <w:bCs/>
          <w:sz w:val="24"/>
          <w:szCs w:val="24"/>
          <w:lang w:val="kk-KZ"/>
        </w:rPr>
        <w:t>Тәрбиелеу-білім беру процесінің циклограммасы</w:t>
      </w:r>
    </w:p>
    <w:p w:rsidR="00F31CF4" w:rsidRPr="00ED7606" w:rsidRDefault="00F31CF4" w:rsidP="007B64D7">
      <w:pPr>
        <w:widowControl w:val="0"/>
        <w:autoSpaceDE w:val="0"/>
        <w:autoSpaceDN w:val="0"/>
        <w:spacing w:after="0" w:line="319" w:lineRule="exact"/>
        <w:ind w:left="132" w:right="535"/>
        <w:rPr>
          <w:rFonts w:ascii="Times New Roman" w:eastAsia="Times New Roman" w:hAnsi="Times New Roman" w:cs="Times New Roman"/>
          <w:bCs/>
          <w:sz w:val="24"/>
          <w:szCs w:val="24"/>
          <w:u w:val="single"/>
          <w:lang w:val="kk-KZ"/>
        </w:rPr>
      </w:pPr>
      <w:r w:rsidRPr="00B7255C">
        <w:rPr>
          <w:rFonts w:ascii="Times New Roman" w:eastAsia="Times New Roman" w:hAnsi="Times New Roman" w:cs="Times New Roman"/>
          <w:b/>
          <w:sz w:val="24"/>
          <w:szCs w:val="24"/>
          <w:lang w:val="kk-KZ"/>
        </w:rPr>
        <w:t>Білім беру ұйымы</w:t>
      </w:r>
      <w:r w:rsidR="007B64D7">
        <w:rPr>
          <w:rFonts w:ascii="Times New Roman" w:eastAsia="Times New Roman" w:hAnsi="Times New Roman" w:cs="Times New Roman"/>
          <w:bCs/>
          <w:sz w:val="24"/>
          <w:szCs w:val="24"/>
          <w:lang w:val="kk-KZ"/>
        </w:rPr>
        <w:t xml:space="preserve"> Дарья ЖББМ</w:t>
      </w:r>
    </w:p>
    <w:p w:rsidR="00F31CF4" w:rsidRPr="00B7255C" w:rsidRDefault="00F31CF4" w:rsidP="00F31CF4">
      <w:pPr>
        <w:widowControl w:val="0"/>
        <w:tabs>
          <w:tab w:val="left" w:pos="9272"/>
        </w:tabs>
        <w:autoSpaceDE w:val="0"/>
        <w:autoSpaceDN w:val="0"/>
        <w:spacing w:after="0" w:line="293"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 xml:space="preserve">Мектепалды </w:t>
      </w:r>
      <w:r w:rsidRPr="00B7255C">
        <w:rPr>
          <w:rFonts w:ascii="Times New Roman" w:eastAsia="Times New Roman" w:hAnsi="Times New Roman" w:cs="Times New Roman"/>
          <w:sz w:val="24"/>
          <w:szCs w:val="24"/>
          <w:u w:val="single"/>
          <w:lang w:val="kk-KZ"/>
        </w:rPr>
        <w:t>О «</w:t>
      </w:r>
      <w:r w:rsidR="007B64D7">
        <w:rPr>
          <w:rFonts w:ascii="Times New Roman" w:eastAsia="Times New Roman" w:hAnsi="Times New Roman" w:cs="Times New Roman"/>
          <w:sz w:val="24"/>
          <w:szCs w:val="24"/>
          <w:u w:val="single"/>
        </w:rPr>
        <w:t>А</w:t>
      </w:r>
      <w:r w:rsidRPr="00B7255C">
        <w:rPr>
          <w:rFonts w:ascii="Times New Roman" w:eastAsia="Times New Roman" w:hAnsi="Times New Roman" w:cs="Times New Roman"/>
          <w:sz w:val="24"/>
          <w:szCs w:val="24"/>
          <w:u w:val="single"/>
          <w:lang w:val="kk-KZ"/>
        </w:rPr>
        <w:t>» сыныбы</w:t>
      </w:r>
    </w:p>
    <w:p w:rsidR="00F31CF4" w:rsidRPr="00B7255C" w:rsidRDefault="00F31CF4" w:rsidP="00F31CF4">
      <w:pPr>
        <w:widowControl w:val="0"/>
        <w:autoSpaceDE w:val="0"/>
        <w:autoSpaceDN w:val="0"/>
        <w:spacing w:before="2" w:after="0" w:line="322"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Балалардың жасы</w:t>
      </w:r>
      <w:r w:rsidR="007B64D7">
        <w:rPr>
          <w:rFonts w:ascii="Times New Roman" w:eastAsia="Times New Roman" w:hAnsi="Times New Roman" w:cs="Times New Roman"/>
          <w:b/>
          <w:sz w:val="24"/>
          <w:szCs w:val="24"/>
          <w:lang w:val="kk-KZ"/>
        </w:rPr>
        <w:t xml:space="preserve"> </w:t>
      </w:r>
      <w:r w:rsidRPr="00B7255C">
        <w:rPr>
          <w:rFonts w:ascii="Times New Roman" w:eastAsia="Times New Roman" w:hAnsi="Times New Roman" w:cs="Times New Roman"/>
          <w:sz w:val="24"/>
          <w:szCs w:val="24"/>
          <w:u w:val="single"/>
          <w:lang w:val="kk-KZ"/>
        </w:rPr>
        <w:t>5 жас</w:t>
      </w:r>
    </w:p>
    <w:p w:rsidR="00F31CF4" w:rsidRPr="00B7255C"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Жоспардың құрылу кезеңі</w:t>
      </w:r>
      <w:r w:rsidR="007B64D7">
        <w:rPr>
          <w:rFonts w:ascii="Times New Roman" w:eastAsia="Times New Roman" w:hAnsi="Times New Roman" w:cs="Times New Roman"/>
          <w:b/>
          <w:sz w:val="24"/>
          <w:szCs w:val="24"/>
          <w:lang w:val="kk-KZ"/>
        </w:rPr>
        <w:t xml:space="preserve"> </w:t>
      </w:r>
      <w:r w:rsidRPr="00B7255C">
        <w:rPr>
          <w:rFonts w:ascii="Times New Roman" w:eastAsia="Times New Roman" w:hAnsi="Times New Roman" w:cs="Times New Roman"/>
          <w:b/>
          <w:sz w:val="24"/>
          <w:szCs w:val="24"/>
          <w:u w:val="single"/>
          <w:lang w:val="kk-KZ"/>
        </w:rPr>
        <w:t>1-апта</w:t>
      </w:r>
      <w:r w:rsidRPr="00B7255C">
        <w:rPr>
          <w:rFonts w:ascii="Times New Roman" w:eastAsia="Times New Roman" w:hAnsi="Times New Roman" w:cs="Times New Roman"/>
          <w:sz w:val="24"/>
          <w:szCs w:val="24"/>
          <w:u w:val="single"/>
          <w:lang w:val="kk-KZ"/>
        </w:rPr>
        <w:t xml:space="preserve">      04 - 08  желтоқсан  2023-2024 оқу жылы</w:t>
      </w:r>
    </w:p>
    <w:p w:rsidR="00F31CF4" w:rsidRPr="00B7255C" w:rsidRDefault="00F31CF4" w:rsidP="00F31CF4">
      <w:pPr>
        <w:widowControl w:val="0"/>
        <w:autoSpaceDE w:val="0"/>
        <w:autoSpaceDN w:val="0"/>
        <w:spacing w:before="4" w:after="0" w:line="240" w:lineRule="auto"/>
        <w:rPr>
          <w:rFonts w:ascii="Times New Roman" w:eastAsia="Times New Roman" w:hAnsi="Times New Roman" w:cs="Times New Roman"/>
          <w:sz w:val="24"/>
          <w:szCs w:val="24"/>
          <w:lang w:val="kk-KZ"/>
        </w:rPr>
      </w:pP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6"/>
        <w:gridCol w:w="975"/>
        <w:gridCol w:w="1855"/>
        <w:gridCol w:w="576"/>
        <w:gridCol w:w="128"/>
        <w:gridCol w:w="13"/>
        <w:gridCol w:w="107"/>
        <w:gridCol w:w="17"/>
        <w:gridCol w:w="265"/>
        <w:gridCol w:w="1445"/>
        <w:gridCol w:w="576"/>
        <w:gridCol w:w="260"/>
        <w:gridCol w:w="11"/>
        <w:gridCol w:w="2281"/>
        <w:gridCol w:w="11"/>
        <w:gridCol w:w="17"/>
        <w:gridCol w:w="235"/>
        <w:gridCol w:w="20"/>
        <w:gridCol w:w="1114"/>
        <w:gridCol w:w="888"/>
        <w:gridCol w:w="248"/>
        <w:gridCol w:w="18"/>
        <w:gridCol w:w="16"/>
        <w:gridCol w:w="2800"/>
        <w:gridCol w:w="7"/>
        <w:gridCol w:w="12"/>
      </w:tblGrid>
      <w:tr w:rsidR="00F31CF4" w:rsidRPr="00B7255C"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adjustRightInd w:val="0"/>
              <w:rPr>
                <w:rFonts w:ascii="Times New Roman" w:eastAsia="Times New Roman" w:hAnsi="Times New Roman" w:cs="Times New Roman"/>
                <w:b/>
                <w:sz w:val="24"/>
                <w:szCs w:val="24"/>
                <w:lang w:eastAsia="ru-RU" w:bidi="en-US"/>
              </w:rPr>
            </w:pPr>
            <w:r w:rsidRPr="00B7255C">
              <w:rPr>
                <w:rFonts w:ascii="Times New Roman" w:eastAsia="Times New Roman" w:hAnsi="Times New Roman" w:cs="Times New Roman"/>
                <w:b/>
                <w:bCs/>
                <w:sz w:val="24"/>
                <w:szCs w:val="24"/>
                <w:lang w:eastAsia="ru-RU"/>
              </w:rPr>
              <w:t>Күнтәртібі</w:t>
            </w: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adjustRightInd w:val="0"/>
              <w:rPr>
                <w:rFonts w:ascii="Times New Roman" w:eastAsia="Times New Roman" w:hAnsi="Times New Roman" w:cs="Times New Roman"/>
                <w:b/>
                <w:sz w:val="24"/>
                <w:szCs w:val="24"/>
                <w:lang w:eastAsia="ru-RU" w:bidi="en-US"/>
              </w:rPr>
            </w:pPr>
            <w:r w:rsidRPr="00B7255C">
              <w:rPr>
                <w:rFonts w:ascii="Times New Roman" w:eastAsia="Times New Roman" w:hAnsi="Times New Roman" w:cs="Times New Roman"/>
                <w:b/>
                <w:bCs/>
                <w:sz w:val="24"/>
                <w:szCs w:val="24"/>
                <w:lang w:eastAsia="ru-RU"/>
              </w:rPr>
              <w:t>Дүйсенбі</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adjustRightInd w:val="0"/>
              <w:rPr>
                <w:rFonts w:ascii="Times New Roman" w:eastAsia="Times New Roman" w:hAnsi="Times New Roman" w:cs="Times New Roman"/>
                <w:b/>
                <w:sz w:val="24"/>
                <w:szCs w:val="24"/>
                <w:lang w:eastAsia="ru-RU" w:bidi="en-US"/>
              </w:rPr>
            </w:pPr>
            <w:r w:rsidRPr="00B7255C">
              <w:rPr>
                <w:rFonts w:ascii="Times New Roman" w:eastAsia="Times New Roman" w:hAnsi="Times New Roman" w:cs="Times New Roman"/>
                <w:b/>
                <w:bCs/>
                <w:sz w:val="24"/>
                <w:szCs w:val="24"/>
                <w:lang w:eastAsia="ru-RU"/>
              </w:rPr>
              <w:t>Сейсенбі</w:t>
            </w:r>
          </w:p>
        </w:tc>
        <w:tc>
          <w:tcPr>
            <w:tcW w:w="2555"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adjustRightInd w:val="0"/>
              <w:rPr>
                <w:rFonts w:ascii="Times New Roman" w:eastAsia="Times New Roman" w:hAnsi="Times New Roman" w:cs="Times New Roman"/>
                <w:b/>
                <w:bCs/>
                <w:sz w:val="24"/>
                <w:szCs w:val="24"/>
                <w:lang w:eastAsia="ru-RU"/>
              </w:rPr>
            </w:pPr>
            <w:r w:rsidRPr="00B7255C">
              <w:rPr>
                <w:rFonts w:ascii="Times New Roman" w:eastAsia="Times New Roman" w:hAnsi="Times New Roman" w:cs="Times New Roman"/>
                <w:b/>
                <w:bCs/>
                <w:sz w:val="24"/>
                <w:szCs w:val="24"/>
                <w:lang w:eastAsia="ru-RU"/>
              </w:rPr>
              <w:t>Сәрсенбі</w:t>
            </w:r>
          </w:p>
          <w:p w:rsidR="00F31CF4" w:rsidRPr="00B7255C" w:rsidRDefault="00F31CF4" w:rsidP="00002B7B">
            <w:pPr>
              <w:adjustRightInd w:val="0"/>
              <w:rPr>
                <w:rFonts w:ascii="Times New Roman" w:eastAsia="Times New Roman" w:hAnsi="Times New Roman" w:cs="Times New Roman"/>
                <w:b/>
                <w:sz w:val="24"/>
                <w:szCs w:val="24"/>
                <w:lang w:eastAsia="ru-RU" w:bidi="en-US"/>
              </w:rPr>
            </w:pPr>
          </w:p>
        </w:tc>
        <w:tc>
          <w:tcPr>
            <w:tcW w:w="2270"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adjustRightInd w:val="0"/>
              <w:rPr>
                <w:rFonts w:ascii="Times New Roman" w:eastAsia="Times New Roman" w:hAnsi="Times New Roman" w:cs="Times New Roman"/>
                <w:b/>
                <w:sz w:val="24"/>
                <w:szCs w:val="24"/>
                <w:lang w:eastAsia="ru-RU" w:bidi="en-US"/>
              </w:rPr>
            </w:pPr>
            <w:r w:rsidRPr="00B7255C">
              <w:rPr>
                <w:rFonts w:ascii="Times New Roman" w:eastAsia="Times New Roman" w:hAnsi="Times New Roman" w:cs="Times New Roman"/>
                <w:b/>
                <w:bCs/>
                <w:sz w:val="24"/>
                <w:szCs w:val="24"/>
                <w:lang w:eastAsia="ru-RU"/>
              </w:rPr>
              <w:t>Бейсенбі</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adjustRightInd w:val="0"/>
              <w:rPr>
                <w:rFonts w:ascii="Times New Roman" w:eastAsia="Times New Roman" w:hAnsi="Times New Roman" w:cs="Times New Roman"/>
                <w:b/>
                <w:sz w:val="24"/>
                <w:szCs w:val="24"/>
                <w:lang w:eastAsia="ru-RU" w:bidi="en-US"/>
              </w:rPr>
            </w:pPr>
            <w:r w:rsidRPr="00B7255C">
              <w:rPr>
                <w:rFonts w:ascii="Times New Roman" w:eastAsia="Times New Roman" w:hAnsi="Times New Roman" w:cs="Times New Roman"/>
                <w:b/>
                <w:bCs/>
                <w:sz w:val="24"/>
                <w:szCs w:val="24"/>
                <w:lang w:eastAsia="ru-RU"/>
              </w:rPr>
              <w:t>Жұма</w:t>
            </w:r>
          </w:p>
        </w:tc>
      </w:tr>
      <w:tr w:rsidR="00F31CF4" w:rsidRPr="00B7255C" w:rsidTr="00002B7B">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i/>
                <w:sz w:val="24"/>
                <w:szCs w:val="24"/>
                <w:lang w:eastAsia="ru-RU"/>
              </w:rPr>
            </w:pPr>
            <w:r w:rsidRPr="00B7255C">
              <w:rPr>
                <w:sz w:val="24"/>
                <w:szCs w:val="24"/>
                <w:lang w:eastAsia="ru-RU"/>
              </w:rPr>
              <w:t>Балаларды қабылдау</w:t>
            </w:r>
          </w:p>
        </w:tc>
        <w:tc>
          <w:tcPr>
            <w:tcW w:w="12908" w:type="dxa"/>
            <w:gridSpan w:val="2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F31CF4" w:rsidRPr="00BF6CF8" w:rsidTr="00002B7B">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i/>
                <w:sz w:val="24"/>
                <w:szCs w:val="24"/>
                <w:lang w:eastAsia="ru-RU"/>
              </w:rPr>
            </w:pP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F31CF4" w:rsidRPr="00B7255C" w:rsidRDefault="00F31CF4" w:rsidP="00002B7B">
            <w:pPr>
              <w:pStyle w:val="TableParagraph"/>
              <w:rPr>
                <w:rFonts w:eastAsia="Calibri"/>
                <w:b/>
                <w:bCs/>
                <w:sz w:val="24"/>
                <w:szCs w:val="24"/>
                <w:shd w:val="clear" w:color="auto" w:fill="FFFFFF"/>
                <w:lang w:eastAsia="ru-RU"/>
              </w:rPr>
            </w:pPr>
            <w:r w:rsidRPr="00B7255C">
              <w:rPr>
                <w:rFonts w:eastAsia="Calibri"/>
                <w:b/>
                <w:bCs/>
                <w:sz w:val="24"/>
                <w:szCs w:val="24"/>
                <w:shd w:val="clear" w:color="auto" w:fill="FFFFFF"/>
                <w:lang w:eastAsia="ru-RU"/>
              </w:rPr>
              <w:t>Тақпақ жаттау.</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Мен анамнан қалмаймын!</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Онсыз ешқайда бармаймын!</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Айтыңдаршы, менсіз</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Жарты күн өмір мүмкін бе?</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Анаммен бірге ас үйде де,</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 xml:space="preserve">Істерге бірге барамыз, </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Екеуміз мультикті бірге көреміз,</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Алмұртты бөліп жейміз.</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rFonts w:eastAsia="Calibri"/>
                <w:b/>
                <w:bCs/>
                <w:sz w:val="24"/>
                <w:szCs w:val="24"/>
                <w:shd w:val="clear" w:color="auto" w:fill="FFFFFF"/>
                <w:lang w:eastAsia="ru-RU"/>
              </w:rPr>
            </w:pPr>
            <w:r w:rsidRPr="00B7255C">
              <w:rPr>
                <w:rFonts w:eastAsia="Calibri"/>
                <w:b/>
                <w:bCs/>
                <w:sz w:val="24"/>
                <w:szCs w:val="24"/>
                <w:shd w:val="clear" w:color="auto" w:fill="FFFFFF"/>
                <w:lang w:eastAsia="ru-RU"/>
              </w:rPr>
              <w:t>Психогимнастика</w:t>
            </w:r>
          </w:p>
          <w:p w:rsidR="00F31CF4" w:rsidRPr="00B7255C" w:rsidRDefault="00F31CF4" w:rsidP="00002B7B">
            <w:pPr>
              <w:pStyle w:val="TableParagraph"/>
              <w:rPr>
                <w:rFonts w:eastAsia="Calibri"/>
                <w:b/>
                <w:bCs/>
                <w:sz w:val="24"/>
                <w:szCs w:val="24"/>
                <w:shd w:val="clear" w:color="auto" w:fill="FFFFFF"/>
                <w:lang w:eastAsia="ru-RU"/>
              </w:rPr>
            </w:pPr>
            <w:r w:rsidRPr="00B7255C">
              <w:rPr>
                <w:rFonts w:eastAsia="Calibri"/>
                <w:b/>
                <w:bCs/>
                <w:sz w:val="24"/>
                <w:szCs w:val="24"/>
                <w:shd w:val="clear" w:color="auto" w:fill="FFFFFF"/>
                <w:lang w:eastAsia="ru-RU"/>
              </w:rPr>
              <w:t>«Бүгін өзіңді қалай сезінесің?»</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 xml:space="preserve">Балаларға әртүрлі көңіл-күй реңктері бейнеленген карта ұсынылады. </w:t>
            </w:r>
          </w:p>
          <w:p w:rsidR="00F31CF4" w:rsidRPr="00B7255C" w:rsidRDefault="00F31CF4" w:rsidP="00002B7B">
            <w:pPr>
              <w:pStyle w:val="TableParagraph"/>
              <w:rPr>
                <w:rFonts w:eastAsia="Calibri"/>
                <w:sz w:val="24"/>
                <w:szCs w:val="24"/>
                <w:shd w:val="clear" w:color="auto" w:fill="FFFFFF"/>
                <w:lang w:eastAsia="ru-RU"/>
              </w:rPr>
            </w:pPr>
            <w:r w:rsidRPr="00B7255C">
              <w:rPr>
                <w:rFonts w:eastAsia="Calibri"/>
                <w:sz w:val="24"/>
                <w:szCs w:val="24"/>
                <w:shd w:val="clear" w:color="auto" w:fill="FFFFFF"/>
                <w:lang w:eastAsia="ru-RU"/>
              </w:rPr>
              <w:t>Балалар оның көңіл-күйіне, досының, анасының, мысықтың және т. б. көңіл-күйіне ұқсас біреуін таңдайды</w:t>
            </w:r>
          </w:p>
        </w:tc>
        <w:tc>
          <w:tcPr>
            <w:tcW w:w="2555"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rFonts w:eastAsia="Calibri"/>
                <w:b/>
                <w:bCs/>
                <w:sz w:val="24"/>
                <w:szCs w:val="24"/>
                <w:lang w:eastAsia="ru-RU"/>
              </w:rPr>
            </w:pPr>
            <w:r w:rsidRPr="00B7255C">
              <w:rPr>
                <w:rFonts w:eastAsia="Calibri"/>
                <w:b/>
                <w:bCs/>
                <w:sz w:val="24"/>
                <w:szCs w:val="24"/>
                <w:lang w:eastAsia="ru-RU"/>
              </w:rPr>
              <w:t>Саусақ гимнастикасы</w:t>
            </w:r>
          </w:p>
          <w:p w:rsidR="00F31CF4" w:rsidRPr="00B7255C" w:rsidRDefault="00F31CF4" w:rsidP="00002B7B">
            <w:pPr>
              <w:pStyle w:val="TableParagraph"/>
              <w:rPr>
                <w:rFonts w:eastAsia="Calibri"/>
                <w:b/>
                <w:bCs/>
                <w:sz w:val="24"/>
                <w:szCs w:val="24"/>
                <w:lang w:eastAsia="ru-RU"/>
              </w:rPr>
            </w:pPr>
            <w:r w:rsidRPr="00B7255C">
              <w:rPr>
                <w:rFonts w:eastAsia="Calibri"/>
                <w:b/>
                <w:bCs/>
                <w:sz w:val="24"/>
                <w:szCs w:val="24"/>
                <w:lang w:eastAsia="ru-RU"/>
              </w:rPr>
              <w:t>Фигураларды орындау</w:t>
            </w:r>
          </w:p>
          <w:p w:rsidR="00F31CF4" w:rsidRPr="00B7255C" w:rsidRDefault="00F31CF4" w:rsidP="00002B7B">
            <w:pPr>
              <w:pStyle w:val="TableParagraph"/>
              <w:rPr>
                <w:rFonts w:eastAsia="Calibri"/>
                <w:sz w:val="24"/>
                <w:szCs w:val="24"/>
                <w:lang w:eastAsia="ru-RU"/>
              </w:rPr>
            </w:pPr>
            <w:r w:rsidRPr="00B7255C">
              <w:rPr>
                <w:rFonts w:eastAsia="Calibri"/>
                <w:b/>
                <w:bCs/>
                <w:sz w:val="24"/>
                <w:szCs w:val="24"/>
                <w:lang w:eastAsia="ru-RU"/>
              </w:rPr>
              <w:t>Мақсаты</w:t>
            </w:r>
            <w:r w:rsidRPr="00B7255C">
              <w:rPr>
                <w:rFonts w:eastAsia="Calibri"/>
                <w:sz w:val="24"/>
                <w:szCs w:val="24"/>
                <w:lang w:eastAsia="ru-RU"/>
              </w:rPr>
              <w:t xml:space="preserve">: ұсақ моториканы дамыту.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 xml:space="preserve">«Үйшік»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 xml:space="preserve">Құбыр және шатыры бар үй тұр,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Мен балконға серуенуге шықтым.</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«Көзілдірік»</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 xml:space="preserve">Әжей көзілдірік киді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Немересін көрді.</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 xml:space="preserve">«Орындық»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Аяғы, арқасы және орындық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Міне, таңқаларлық орындық</w:t>
            </w:r>
          </w:p>
        </w:tc>
        <w:tc>
          <w:tcPr>
            <w:tcW w:w="2270"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 xml:space="preserve">Психогимнастика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«Жақсы көңіл-күй»</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 xml:space="preserve">Анам дүкенге барды: </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«Печенье мен кәмпит сатып аламын», - деді ол. «Бірге шай ішіп, бассейнге барамыз».</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Бала қуаныштан секіре бастады.</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Осы кезде музыка естіледі.</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Белсенді қозғалыстар: жүру, секіру.</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Мимика: күлімсіреу.</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rFonts w:eastAsia="Calibri"/>
                <w:b/>
                <w:bCs/>
                <w:sz w:val="24"/>
                <w:szCs w:val="24"/>
                <w:lang w:eastAsia="ru-RU"/>
              </w:rPr>
            </w:pPr>
            <w:r w:rsidRPr="00B7255C">
              <w:rPr>
                <w:rFonts w:eastAsia="Calibri"/>
                <w:b/>
                <w:bCs/>
                <w:sz w:val="24"/>
                <w:szCs w:val="24"/>
                <w:lang w:eastAsia="ru-RU"/>
              </w:rPr>
              <w:t>Саусақ гимнастикасы</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Біз базарға бардық,</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Алмұрт пен құрма көп,</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Лимон, апельсин бар,</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Қауын, қара өрік, мандарин.</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Біз қарбыз сатып алдық,</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Бұл ең дәмді жүк.</w:t>
            </w:r>
          </w:p>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(Өлеңнің әр жолында саусақтарды біріктіру,  бірақ алақан біріктірілмейді.)</w:t>
            </w:r>
          </w:p>
        </w:tc>
      </w:tr>
      <w:tr w:rsidR="00F31CF4" w:rsidRPr="00B7255C" w:rsidTr="00002B7B">
        <w:trPr>
          <w:gridAfter w:val="1"/>
          <w:wAfter w:w="12" w:type="dxa"/>
        </w:trPr>
        <w:tc>
          <w:tcPr>
            <w:tcW w:w="2531" w:type="dxa"/>
            <w:gridSpan w:val="2"/>
            <w:tcBorders>
              <w:top w:val="single" w:sz="4" w:space="0" w:color="auto"/>
              <w:left w:val="single" w:sz="4" w:space="0" w:color="auto"/>
              <w:bottom w:val="nil"/>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Ата-аналармен әңгімелесу, кеңес беру</w:t>
            </w:r>
          </w:p>
        </w:tc>
        <w:tc>
          <w:tcPr>
            <w:tcW w:w="2679"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sz w:val="24"/>
                <w:szCs w:val="24"/>
                <w:lang w:eastAsia="ru-RU"/>
              </w:rPr>
              <w:t>Балалардың тазалығы жөнінде кеңес беру</w:t>
            </w:r>
          </w:p>
          <w:p w:rsidR="00F31CF4" w:rsidRPr="00B7255C" w:rsidRDefault="00F31CF4" w:rsidP="00002B7B">
            <w:pPr>
              <w:pStyle w:val="TableParagraph"/>
              <w:rPr>
                <w:sz w:val="24"/>
                <w:szCs w:val="24"/>
                <w:lang w:eastAsia="ru-RU"/>
              </w:rPr>
            </w:pPr>
          </w:p>
        </w:tc>
        <w:tc>
          <w:tcPr>
            <w:tcW w:w="2563"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r w:rsidRPr="00B7255C">
              <w:rPr>
                <w:rFonts w:eastAsia="Calibri"/>
                <w:sz w:val="24"/>
                <w:szCs w:val="24"/>
                <w:lang w:eastAsia="ru-RU"/>
              </w:rPr>
              <w:t>Ата- аналарға балаларын ертеңгілік жаттығуға үлгертіп алып келулерін ескерту.</w:t>
            </w:r>
          </w:p>
          <w:p w:rsidR="00F31CF4" w:rsidRPr="00B7255C" w:rsidRDefault="00F31CF4" w:rsidP="00002B7B">
            <w:pPr>
              <w:pStyle w:val="TableParagraph"/>
              <w:rPr>
                <w:sz w:val="24"/>
                <w:szCs w:val="24"/>
                <w:lang w:eastAsia="ru-RU"/>
              </w:rPr>
            </w:pPr>
          </w:p>
        </w:tc>
        <w:tc>
          <w:tcPr>
            <w:tcW w:w="2555"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sz w:val="24"/>
                <w:szCs w:val="24"/>
                <w:lang w:eastAsia="ru-RU"/>
              </w:rPr>
              <w:t>Балалардың жетістік пен дәрежесі үшін емес, сол қалпында сөзсіз қабылдап жақсы көретініңізді сездіріңіз.</w:t>
            </w:r>
          </w:p>
        </w:tc>
        <w:tc>
          <w:tcPr>
            <w:tcW w:w="2270" w:type="dxa"/>
            <w:gridSpan w:val="4"/>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rFonts w:eastAsia="Calibri"/>
                <w:sz w:val="24"/>
                <w:szCs w:val="24"/>
                <w:lang w:eastAsia="ru-RU"/>
              </w:rPr>
              <w:t>Ата-аналарға балаларды тамақтарын тауысып жеуге үйретулерін ескерту.</w:t>
            </w:r>
          </w:p>
        </w:tc>
        <w:tc>
          <w:tcPr>
            <w:tcW w:w="2841" w:type="dxa"/>
            <w:gridSpan w:val="4"/>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Ата –аналармен әңгіме:  «Дұрыс тамақтануға баулу»</w:t>
            </w:r>
          </w:p>
          <w:p w:rsidR="00F31CF4" w:rsidRPr="00B7255C" w:rsidRDefault="00F31CF4" w:rsidP="00002B7B">
            <w:pPr>
              <w:pStyle w:val="TableParagraph"/>
              <w:rPr>
                <w:sz w:val="24"/>
                <w:szCs w:val="24"/>
                <w:lang w:eastAsia="ru-RU"/>
              </w:rPr>
            </w:pPr>
          </w:p>
        </w:tc>
      </w:tr>
      <w:tr w:rsidR="00F31CF4" w:rsidRPr="00B7255C" w:rsidTr="00002B7B">
        <w:trPr>
          <w:gridAfter w:val="1"/>
          <w:wAfter w:w="12" w:type="dxa"/>
          <w:trHeight w:val="75"/>
        </w:trPr>
        <w:tc>
          <w:tcPr>
            <w:tcW w:w="2531" w:type="dxa"/>
            <w:gridSpan w:val="2"/>
            <w:tcBorders>
              <w:top w:val="nil"/>
              <w:left w:val="single" w:sz="4" w:space="0" w:color="auto"/>
              <w:bottom w:val="single" w:sz="4" w:space="0" w:color="auto"/>
              <w:right w:val="single" w:sz="4" w:space="0" w:color="auto"/>
            </w:tcBorders>
            <w:shd w:val="clear" w:color="auto" w:fill="auto"/>
            <w:hideMark/>
          </w:tcPr>
          <w:p w:rsidR="00F31CF4" w:rsidRPr="00B7255C" w:rsidRDefault="00F31CF4" w:rsidP="00002B7B">
            <w:pPr>
              <w:jc w:val="center"/>
              <w:rPr>
                <w:rFonts w:ascii="Times New Roman" w:eastAsia="Times New Roman" w:hAnsi="Times New Roman" w:cs="Times New Roman"/>
                <w:b/>
                <w:sz w:val="24"/>
                <w:szCs w:val="24"/>
                <w:lang w:eastAsia="ru-RU"/>
              </w:rPr>
            </w:pPr>
          </w:p>
        </w:tc>
        <w:tc>
          <w:tcPr>
            <w:tcW w:w="2679" w:type="dxa"/>
            <w:gridSpan w:val="5"/>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rPr>
                <w:rFonts w:ascii="Times New Roman" w:eastAsia="Times New Roman" w:hAnsi="Times New Roman" w:cs="Times New Roman"/>
                <w:sz w:val="24"/>
                <w:szCs w:val="24"/>
                <w:lang w:eastAsia="ru-RU"/>
              </w:rPr>
            </w:pPr>
          </w:p>
        </w:tc>
        <w:tc>
          <w:tcPr>
            <w:tcW w:w="2563" w:type="dxa"/>
            <w:gridSpan w:val="5"/>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rPr>
                <w:rFonts w:ascii="Times New Roman" w:eastAsia="Times New Roman" w:hAnsi="Times New Roman" w:cs="Times New Roman"/>
                <w:sz w:val="24"/>
                <w:szCs w:val="24"/>
                <w:lang w:eastAsia="ru-RU"/>
              </w:rPr>
            </w:pPr>
          </w:p>
        </w:tc>
        <w:tc>
          <w:tcPr>
            <w:tcW w:w="2555" w:type="dxa"/>
            <w:gridSpan w:val="5"/>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rPr>
                <w:rFonts w:ascii="Times New Roman" w:eastAsia="Times New Roman" w:hAnsi="Times New Roman" w:cs="Times New Roman"/>
                <w:sz w:val="24"/>
                <w:szCs w:val="24"/>
                <w:lang w:eastAsia="ru-RU"/>
              </w:rPr>
            </w:pPr>
          </w:p>
        </w:tc>
        <w:tc>
          <w:tcPr>
            <w:tcW w:w="2270" w:type="dxa"/>
            <w:gridSpan w:val="4"/>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rPr>
                <w:rFonts w:ascii="Times New Roman" w:eastAsia="Times New Roman" w:hAnsi="Times New Roman" w:cs="Times New Roman"/>
                <w:sz w:val="24"/>
                <w:szCs w:val="24"/>
                <w:lang w:eastAsia="ru-RU"/>
              </w:rPr>
            </w:pPr>
          </w:p>
        </w:tc>
        <w:tc>
          <w:tcPr>
            <w:tcW w:w="2841" w:type="dxa"/>
            <w:gridSpan w:val="4"/>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rPr>
                <w:rFonts w:ascii="Times New Roman" w:eastAsia="Times New Roman" w:hAnsi="Times New Roman" w:cs="Times New Roman"/>
                <w:sz w:val="24"/>
                <w:szCs w:val="24"/>
                <w:lang w:eastAsia="ru-RU"/>
              </w:rPr>
            </w:pPr>
          </w:p>
        </w:tc>
      </w:tr>
      <w:tr w:rsidR="00F31CF4" w:rsidRPr="00BF6CF8"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w:t>
            </w:r>
            <w:r w:rsidRPr="00B7255C">
              <w:rPr>
                <w:b/>
                <w:bCs/>
                <w:sz w:val="24"/>
                <w:szCs w:val="24"/>
                <w:lang w:eastAsia="ru-RU"/>
              </w:rPr>
              <w:t>Зат не үшін қажет?» дидактикалық ойын</w:t>
            </w:r>
          </w:p>
          <w:p w:rsidR="00F31CF4" w:rsidRPr="00B7255C" w:rsidRDefault="00F31CF4" w:rsidP="00002B7B">
            <w:pPr>
              <w:pStyle w:val="TableParagraph"/>
              <w:rPr>
                <w:sz w:val="24"/>
                <w:szCs w:val="24"/>
                <w:lang w:eastAsia="ru-RU"/>
              </w:rPr>
            </w:pPr>
            <w:r w:rsidRPr="00B7255C">
              <w:rPr>
                <w:sz w:val="24"/>
                <w:szCs w:val="24"/>
                <w:lang w:eastAsia="ru-RU"/>
              </w:rPr>
              <w:t>Мақсаты: балалардың тапқырлығын, белсенділігін және ойлау дербестігін дамыту; балалардың тұрмыстық заттардың, құралдардың маңызы туралы білімін бекіту; оларға ұқыпты қарауға тәрбиелеу</w:t>
            </w:r>
          </w:p>
          <w:p w:rsidR="00F31CF4" w:rsidRPr="00B7255C" w:rsidRDefault="00F31CF4" w:rsidP="00002B7B">
            <w:pPr>
              <w:pStyle w:val="TableParagraph"/>
              <w:rPr>
                <w:sz w:val="24"/>
                <w:szCs w:val="24"/>
                <w:lang w:eastAsia="ru-RU"/>
              </w:rPr>
            </w:pPr>
            <w:r w:rsidRPr="00B7255C">
              <w:rPr>
                <w:sz w:val="24"/>
                <w:szCs w:val="24"/>
                <w:lang w:eastAsia="ru-RU"/>
              </w:rPr>
              <w:t>(қоршаған ортамен танысу +сөйлеуді дамыту</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b/>
                <w:bCs/>
                <w:sz w:val="24"/>
                <w:szCs w:val="24"/>
                <w:lang w:eastAsia="ru-RU"/>
              </w:rPr>
              <w:t>«Әрекетті бағала» дидактикалық ойыны</w:t>
            </w:r>
            <w:r w:rsidRPr="00B7255C">
              <w:rPr>
                <w:sz w:val="24"/>
                <w:szCs w:val="24"/>
                <w:lang w:eastAsia="ru-RU"/>
              </w:rPr>
              <w:t>.</w:t>
            </w:r>
          </w:p>
          <w:p w:rsidR="00F31CF4" w:rsidRPr="00B7255C" w:rsidRDefault="00F31CF4" w:rsidP="00002B7B">
            <w:pPr>
              <w:pStyle w:val="TableParagraph"/>
              <w:rPr>
                <w:sz w:val="24"/>
                <w:szCs w:val="24"/>
                <w:lang w:eastAsia="ru-RU"/>
              </w:rPr>
            </w:pPr>
            <w:r w:rsidRPr="00B7255C">
              <w:rPr>
                <w:sz w:val="24"/>
                <w:szCs w:val="24"/>
                <w:lang w:eastAsia="ru-RU"/>
              </w:rPr>
              <w:t>Мақсаты: сюжеттік суреттердің көмегімен балалардың жақсы және жаман істер туралы идеяларын дамыту; іс-әрекеттерді сипаттау және бағалау; сезімталдыққа, қайырымдылыққа тәрбиелеу.</w:t>
            </w:r>
          </w:p>
        </w:tc>
        <w:tc>
          <w:tcPr>
            <w:tcW w:w="2555"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b/>
                <w:bCs/>
                <w:sz w:val="24"/>
                <w:szCs w:val="24"/>
                <w:lang w:eastAsia="ru-RU"/>
              </w:rPr>
            </w:pPr>
            <w:r w:rsidRPr="00B7255C">
              <w:rPr>
                <w:b/>
                <w:bCs/>
                <w:sz w:val="24"/>
                <w:szCs w:val="24"/>
                <w:lang w:eastAsia="ru-RU"/>
              </w:rPr>
              <w:t>«Қармақ» ойыны</w:t>
            </w:r>
          </w:p>
          <w:p w:rsidR="00F31CF4" w:rsidRPr="00B7255C" w:rsidRDefault="00F31CF4" w:rsidP="00002B7B">
            <w:pPr>
              <w:pStyle w:val="TableParagraph"/>
              <w:rPr>
                <w:sz w:val="24"/>
                <w:szCs w:val="24"/>
                <w:lang w:eastAsia="ru-RU"/>
              </w:rPr>
            </w:pPr>
            <w:r w:rsidRPr="00B7255C">
              <w:rPr>
                <w:b/>
                <w:bCs/>
                <w:sz w:val="24"/>
                <w:szCs w:val="24"/>
                <w:lang w:eastAsia="ru-RU"/>
              </w:rPr>
              <w:t>Мақсаты</w:t>
            </w:r>
            <w:r w:rsidRPr="00B7255C">
              <w:rPr>
                <w:sz w:val="24"/>
                <w:szCs w:val="24"/>
                <w:lang w:eastAsia="ru-RU"/>
              </w:rPr>
              <w:t>: орнында секіру жаттығулары; ептілікті, қимылдарды үйлестіруді, зейінді дамыту</w:t>
            </w:r>
          </w:p>
        </w:tc>
        <w:tc>
          <w:tcPr>
            <w:tcW w:w="2270"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«Бөлшектен үй құрастыр» дидактикалық ойын</w:t>
            </w:r>
          </w:p>
          <w:p w:rsidR="00F31CF4" w:rsidRPr="00B7255C" w:rsidRDefault="00F31CF4" w:rsidP="00002B7B">
            <w:pPr>
              <w:pStyle w:val="TableParagraph"/>
              <w:rPr>
                <w:sz w:val="24"/>
                <w:szCs w:val="24"/>
                <w:lang w:eastAsia="ru-RU"/>
              </w:rPr>
            </w:pPr>
            <w:r w:rsidRPr="00B7255C">
              <w:rPr>
                <w:sz w:val="24"/>
                <w:szCs w:val="24"/>
                <w:lang w:eastAsia="ru-RU"/>
              </w:rPr>
              <w:t>Мақсаты: үй мен автобустың бөліктерін табуға үйрету; балалардың шеңбер, шаршы, тіктөртбұрыш туралы білімдерін бекіту; зейінді, көзді, табандылықты дамыту</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b/>
                <w:bCs/>
                <w:sz w:val="24"/>
                <w:szCs w:val="24"/>
                <w:lang w:eastAsia="ru-RU"/>
              </w:rPr>
            </w:pPr>
            <w:r w:rsidRPr="00B7255C">
              <w:rPr>
                <w:b/>
                <w:bCs/>
                <w:sz w:val="24"/>
                <w:szCs w:val="24"/>
                <w:lang w:eastAsia="ru-RU"/>
              </w:rPr>
              <w:t>«Әрекетті таңда» дидактикалық ойыны</w:t>
            </w:r>
          </w:p>
          <w:p w:rsidR="00F31CF4" w:rsidRPr="00B7255C" w:rsidRDefault="00F31CF4" w:rsidP="00002B7B">
            <w:pPr>
              <w:pStyle w:val="TableParagraph"/>
              <w:rPr>
                <w:sz w:val="24"/>
                <w:szCs w:val="24"/>
                <w:lang w:eastAsia="ru-RU"/>
              </w:rPr>
            </w:pPr>
            <w:r w:rsidRPr="00B7255C">
              <w:rPr>
                <w:b/>
                <w:bCs/>
                <w:sz w:val="24"/>
                <w:szCs w:val="24"/>
                <w:lang w:eastAsia="ru-RU"/>
              </w:rPr>
              <w:t>Мақсаты</w:t>
            </w:r>
            <w:r w:rsidRPr="00B7255C">
              <w:rPr>
                <w:sz w:val="24"/>
                <w:szCs w:val="24"/>
                <w:lang w:eastAsia="ru-RU"/>
              </w:rPr>
              <w:t>: балалар сөздігінде етістікті белсендіруді жалғастыру</w:t>
            </w:r>
          </w:p>
        </w:tc>
      </w:tr>
      <w:tr w:rsidR="00F31CF4" w:rsidRPr="00B7255C" w:rsidTr="00002B7B">
        <w:trPr>
          <w:gridAfter w:val="1"/>
          <w:wAfter w:w="12" w:type="dxa"/>
          <w:trHeight w:val="58"/>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jc w:val="center"/>
              <w:rPr>
                <w:rFonts w:ascii="Times New Roman" w:eastAsia="Times New Roman" w:hAnsi="Times New Roman" w:cs="Times New Roman"/>
                <w:b/>
                <w:sz w:val="24"/>
                <w:szCs w:val="24"/>
                <w:lang w:eastAsia="ru-RU"/>
              </w:rPr>
            </w:pPr>
            <w:r w:rsidRPr="00B7255C">
              <w:rPr>
                <w:rFonts w:ascii="Times New Roman" w:eastAsia="Times New Roman" w:hAnsi="Times New Roman" w:cs="Times New Roman"/>
                <w:b/>
                <w:sz w:val="24"/>
                <w:szCs w:val="24"/>
                <w:lang w:eastAsia="ru-RU"/>
              </w:rPr>
              <w:t>Таңертеңгі жаттығу</w:t>
            </w:r>
          </w:p>
        </w:tc>
        <w:tc>
          <w:tcPr>
            <w:tcW w:w="12908" w:type="dxa"/>
            <w:gridSpan w:val="2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rPr>
                <w:rFonts w:ascii="Times New Roman" w:eastAsia="Times New Roman" w:hAnsi="Times New Roman" w:cs="Times New Roman"/>
                <w:b/>
                <w:sz w:val="24"/>
                <w:szCs w:val="24"/>
                <w:lang w:val="kk-KZ" w:eastAsia="ru-RU" w:bidi="en-US"/>
              </w:rPr>
            </w:pPr>
            <w:r w:rsidRPr="00B7255C">
              <w:rPr>
                <w:rFonts w:ascii="Times New Roman" w:eastAsia="Times New Roman" w:hAnsi="Times New Roman" w:cs="Times New Roman"/>
                <w:b/>
                <w:sz w:val="24"/>
                <w:szCs w:val="24"/>
                <w:lang w:eastAsia="ru-RU"/>
              </w:rPr>
              <w:t>Таңғы</w:t>
            </w:r>
            <w:r w:rsidR="007B64D7">
              <w:rPr>
                <w:rFonts w:ascii="Times New Roman" w:eastAsia="Times New Roman" w:hAnsi="Times New Roman" w:cs="Times New Roman"/>
                <w:b/>
                <w:sz w:val="24"/>
                <w:szCs w:val="24"/>
                <w:lang w:eastAsia="ru-RU"/>
              </w:rPr>
              <w:t xml:space="preserve"> </w:t>
            </w:r>
            <w:r w:rsidRPr="00B7255C">
              <w:rPr>
                <w:rFonts w:ascii="Times New Roman" w:eastAsia="Times New Roman" w:hAnsi="Times New Roman" w:cs="Times New Roman"/>
                <w:b/>
                <w:sz w:val="24"/>
                <w:szCs w:val="24"/>
                <w:lang w:eastAsia="ru-RU"/>
              </w:rPr>
              <w:t>жаттығу</w:t>
            </w:r>
            <w:r w:rsidR="007B64D7">
              <w:rPr>
                <w:rFonts w:ascii="Times New Roman" w:eastAsia="Times New Roman" w:hAnsi="Times New Roman" w:cs="Times New Roman"/>
                <w:b/>
                <w:sz w:val="24"/>
                <w:szCs w:val="24"/>
                <w:lang w:eastAsia="ru-RU"/>
              </w:rPr>
              <w:t xml:space="preserve"> </w:t>
            </w:r>
            <w:r w:rsidRPr="00B7255C">
              <w:rPr>
                <w:rFonts w:ascii="Times New Roman" w:eastAsia="Times New Roman" w:hAnsi="Times New Roman" w:cs="Times New Roman"/>
                <w:b/>
                <w:sz w:val="24"/>
                <w:szCs w:val="24"/>
                <w:lang w:eastAsia="ru-RU"/>
              </w:rPr>
              <w:t>кешені</w:t>
            </w:r>
            <w:r w:rsidR="007B64D7">
              <w:rPr>
                <w:rFonts w:ascii="Times New Roman" w:eastAsia="Times New Roman" w:hAnsi="Times New Roman" w:cs="Times New Roman"/>
                <w:b/>
                <w:sz w:val="24"/>
                <w:szCs w:val="24"/>
                <w:lang w:eastAsia="ru-RU"/>
              </w:rPr>
              <w:t xml:space="preserve"> </w:t>
            </w:r>
            <w:r w:rsidRPr="00B7255C">
              <w:rPr>
                <w:rFonts w:ascii="Times New Roman" w:eastAsia="Times New Roman" w:hAnsi="Times New Roman" w:cs="Times New Roman"/>
                <w:b/>
                <w:sz w:val="24"/>
                <w:szCs w:val="24"/>
                <w:lang w:eastAsia="ru-RU"/>
              </w:rPr>
              <w:t xml:space="preserve">№ </w:t>
            </w:r>
            <w:r w:rsidRPr="00B7255C">
              <w:rPr>
                <w:rFonts w:ascii="Times New Roman" w:eastAsia="Times New Roman" w:hAnsi="Times New Roman" w:cs="Times New Roman"/>
                <w:b/>
                <w:sz w:val="24"/>
                <w:szCs w:val="24"/>
                <w:lang w:val="kk-KZ" w:eastAsia="ru-RU"/>
              </w:rPr>
              <w:t>7</w:t>
            </w:r>
          </w:p>
        </w:tc>
      </w:tr>
      <w:tr w:rsidR="00F31CF4" w:rsidRPr="00BF6CF8" w:rsidTr="00002B7B">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i/>
                <w:sz w:val="24"/>
                <w:szCs w:val="24"/>
                <w:lang w:eastAsia="ru-RU"/>
              </w:rPr>
            </w:pPr>
            <w:r w:rsidRPr="00B7255C">
              <w:rPr>
                <w:sz w:val="24"/>
                <w:szCs w:val="24"/>
                <w:lang w:eastAsia="ru-RU"/>
              </w:rPr>
              <w:t xml:space="preserve"> Ұйымдастырылған іс-әрекетке 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b/>
                <w:bCs/>
                <w:sz w:val="24"/>
                <w:szCs w:val="24"/>
              </w:rPr>
            </w:pPr>
            <w:r w:rsidRPr="00B7255C">
              <w:rPr>
                <w:b/>
                <w:bCs/>
                <w:sz w:val="24"/>
                <w:szCs w:val="24"/>
              </w:rPr>
              <w:t>Әңгіме «Адам қандай болуы керек?»</w:t>
            </w:r>
          </w:p>
          <w:p w:rsidR="00F31CF4" w:rsidRPr="00B7255C" w:rsidRDefault="00F31CF4" w:rsidP="00002B7B">
            <w:pPr>
              <w:pStyle w:val="TableParagraph"/>
              <w:rPr>
                <w:sz w:val="24"/>
                <w:szCs w:val="24"/>
              </w:rPr>
            </w:pPr>
            <w:r w:rsidRPr="00B7255C">
              <w:rPr>
                <w:b/>
                <w:bCs/>
                <w:sz w:val="24"/>
                <w:szCs w:val="24"/>
              </w:rPr>
              <w:t>Мақсаты</w:t>
            </w:r>
            <w:r w:rsidRPr="00B7255C">
              <w:rPr>
                <w:sz w:val="24"/>
                <w:szCs w:val="24"/>
              </w:rPr>
              <w:t>: адамның жеке басының кейбір қасиеті туралы білімді бекіту</w:t>
            </w:r>
          </w:p>
          <w:p w:rsidR="00F31CF4" w:rsidRPr="00B7255C" w:rsidRDefault="00F31CF4" w:rsidP="00002B7B">
            <w:pPr>
              <w:pStyle w:val="TableParagraph"/>
              <w:rPr>
                <w:sz w:val="24"/>
                <w:szCs w:val="24"/>
              </w:rPr>
            </w:pPr>
            <w:r w:rsidRPr="00B7255C">
              <w:rPr>
                <w:sz w:val="24"/>
                <w:szCs w:val="24"/>
              </w:rPr>
              <w:t>(мейірімділік, жауаптылық, адамгершілік, адалдық)</w:t>
            </w:r>
          </w:p>
        </w:tc>
        <w:tc>
          <w:tcPr>
            <w:tcW w:w="2563"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b/>
                <w:bCs/>
                <w:sz w:val="24"/>
                <w:szCs w:val="24"/>
              </w:rPr>
            </w:pPr>
            <w:r w:rsidRPr="00B7255C">
              <w:rPr>
                <w:b/>
                <w:bCs/>
                <w:sz w:val="24"/>
                <w:szCs w:val="24"/>
              </w:rPr>
              <w:t>«Адам неге сенуі керек?» ойыны</w:t>
            </w:r>
          </w:p>
          <w:p w:rsidR="00F31CF4" w:rsidRPr="00B7255C" w:rsidRDefault="00F31CF4" w:rsidP="00002B7B">
            <w:pPr>
              <w:pStyle w:val="TableParagraph"/>
              <w:rPr>
                <w:rStyle w:val="44"/>
                <w:b/>
                <w:bCs/>
                <w:sz w:val="24"/>
                <w:szCs w:val="24"/>
              </w:rPr>
            </w:pPr>
            <w:r w:rsidRPr="00B7255C">
              <w:rPr>
                <w:rStyle w:val="44"/>
                <w:b/>
                <w:bCs/>
                <w:sz w:val="24"/>
                <w:szCs w:val="24"/>
              </w:rPr>
              <w:t>(Доппен шеңберде)</w:t>
            </w:r>
          </w:p>
          <w:p w:rsidR="00F31CF4" w:rsidRPr="00B7255C" w:rsidRDefault="00F31CF4" w:rsidP="00002B7B">
            <w:pPr>
              <w:pStyle w:val="TableParagraph"/>
              <w:rPr>
                <w:sz w:val="24"/>
                <w:szCs w:val="24"/>
              </w:rPr>
            </w:pPr>
            <w:r w:rsidRPr="00B7255C">
              <w:rPr>
                <w:b/>
                <w:bCs/>
                <w:sz w:val="24"/>
                <w:szCs w:val="24"/>
              </w:rPr>
              <w:t>Мақсаты</w:t>
            </w:r>
            <w:r w:rsidRPr="00B7255C">
              <w:rPr>
                <w:sz w:val="24"/>
                <w:szCs w:val="24"/>
              </w:rPr>
              <w:t>: адамның өмірі жақсаруы үшін оған не сену керектігін білу. Өйткені, өмір игі істерге беріледі</w:t>
            </w:r>
          </w:p>
        </w:tc>
        <w:tc>
          <w:tcPr>
            <w:tcW w:w="2303" w:type="dxa"/>
            <w:gridSpan w:val="3"/>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b/>
                <w:bCs/>
                <w:sz w:val="24"/>
                <w:szCs w:val="24"/>
              </w:rPr>
            </w:pPr>
            <w:r w:rsidRPr="00B7255C">
              <w:rPr>
                <w:b/>
                <w:bCs/>
                <w:sz w:val="24"/>
                <w:szCs w:val="24"/>
              </w:rPr>
              <w:t>«Мен кіммін?»</w:t>
            </w:r>
          </w:p>
          <w:p w:rsidR="00F31CF4" w:rsidRPr="00B7255C" w:rsidRDefault="00F31CF4" w:rsidP="00002B7B">
            <w:pPr>
              <w:pStyle w:val="TableParagraph"/>
              <w:rPr>
                <w:sz w:val="24"/>
                <w:szCs w:val="24"/>
              </w:rPr>
            </w:pPr>
            <w:r w:rsidRPr="00B7255C">
              <w:rPr>
                <w:b/>
                <w:bCs/>
                <w:sz w:val="24"/>
                <w:szCs w:val="24"/>
              </w:rPr>
              <w:t>Мақсаты</w:t>
            </w:r>
            <w:r w:rsidRPr="00B7255C">
              <w:rPr>
                <w:sz w:val="24"/>
                <w:szCs w:val="24"/>
              </w:rPr>
              <w:t>: туыстық байланыстарды білу (кім кімге керек): Мен анамын, ал сен маған кімсің? Кімнің үлкен, кімнің кіші екенін атай білу</w:t>
            </w:r>
          </w:p>
        </w:tc>
        <w:tc>
          <w:tcPr>
            <w:tcW w:w="2522" w:type="dxa"/>
            <w:gridSpan w:val="6"/>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b/>
                <w:bCs/>
                <w:sz w:val="24"/>
                <w:szCs w:val="24"/>
              </w:rPr>
            </w:pPr>
            <w:r w:rsidRPr="00B7255C">
              <w:rPr>
                <w:b/>
                <w:bCs/>
                <w:sz w:val="24"/>
                <w:szCs w:val="24"/>
              </w:rPr>
              <w:t>«Өз қорқыныштарың туралы айт» жаттығуы</w:t>
            </w:r>
          </w:p>
          <w:p w:rsidR="00F31CF4" w:rsidRPr="00B7255C" w:rsidRDefault="00F31CF4" w:rsidP="00002B7B">
            <w:pPr>
              <w:pStyle w:val="TableParagraph"/>
              <w:rPr>
                <w:sz w:val="24"/>
                <w:szCs w:val="24"/>
              </w:rPr>
            </w:pPr>
            <w:r w:rsidRPr="00B7255C">
              <w:rPr>
                <w:b/>
                <w:bCs/>
                <w:sz w:val="24"/>
                <w:szCs w:val="24"/>
              </w:rPr>
              <w:t>Мақсаты</w:t>
            </w:r>
            <w:r w:rsidRPr="00B7255C">
              <w:rPr>
                <w:sz w:val="24"/>
                <w:szCs w:val="24"/>
              </w:rPr>
              <w:t>: балалардағы нақты қорқыныштарды анықтау; өз қорқыныштары туралы ашық айту қабілетін дамыту</w:t>
            </w:r>
          </w:p>
        </w:tc>
        <w:tc>
          <w:tcPr>
            <w:tcW w:w="2841"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b/>
                <w:bCs/>
                <w:sz w:val="24"/>
                <w:szCs w:val="24"/>
              </w:rPr>
            </w:pPr>
            <w:r w:rsidRPr="00B7255C">
              <w:rPr>
                <w:b/>
                <w:bCs/>
                <w:sz w:val="24"/>
                <w:szCs w:val="24"/>
              </w:rPr>
              <w:t>Балалардың жұмбақ ойлап шығаруы</w:t>
            </w:r>
          </w:p>
          <w:p w:rsidR="00F31CF4" w:rsidRPr="00B7255C" w:rsidRDefault="00F31CF4" w:rsidP="00002B7B">
            <w:pPr>
              <w:pStyle w:val="TableParagraph"/>
              <w:rPr>
                <w:sz w:val="24"/>
                <w:szCs w:val="24"/>
              </w:rPr>
            </w:pPr>
            <w:r w:rsidRPr="00B7255C">
              <w:rPr>
                <w:b/>
                <w:bCs/>
                <w:sz w:val="24"/>
                <w:szCs w:val="24"/>
              </w:rPr>
              <w:t>Мақсаты</w:t>
            </w:r>
            <w:r w:rsidRPr="00B7255C">
              <w:rPr>
                <w:sz w:val="24"/>
                <w:szCs w:val="24"/>
              </w:rPr>
              <w:t>: адам туралы жұмбақтар жасауға үйрету (дене мүшелері, ішкі органдар туралы); сөздік қорын кеңейту</w:t>
            </w:r>
          </w:p>
          <w:p w:rsidR="00F31CF4" w:rsidRPr="00B7255C" w:rsidRDefault="00F31CF4" w:rsidP="00002B7B">
            <w:pPr>
              <w:pStyle w:val="TableParagraph"/>
              <w:rPr>
                <w:sz w:val="24"/>
                <w:szCs w:val="24"/>
              </w:rPr>
            </w:pPr>
          </w:p>
        </w:tc>
      </w:tr>
      <w:tr w:rsidR="00F31CF4" w:rsidRPr="00BF6CF8"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i/>
                <w:sz w:val="24"/>
                <w:szCs w:val="24"/>
                <w:lang w:eastAsia="ru-RU"/>
              </w:rPr>
            </w:pPr>
          </w:p>
        </w:tc>
        <w:tc>
          <w:tcPr>
            <w:tcW w:w="2679" w:type="dxa"/>
            <w:gridSpan w:val="5"/>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i/>
                <w:sz w:val="24"/>
                <w:szCs w:val="24"/>
                <w:lang w:eastAsia="ru-RU"/>
              </w:rPr>
            </w:pPr>
          </w:p>
        </w:tc>
        <w:tc>
          <w:tcPr>
            <w:tcW w:w="2563" w:type="dxa"/>
            <w:gridSpan w:val="5"/>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bidi="en-US"/>
              </w:rPr>
            </w:pPr>
          </w:p>
        </w:tc>
        <w:tc>
          <w:tcPr>
            <w:tcW w:w="2303" w:type="dxa"/>
            <w:gridSpan w:val="3"/>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bidi="en-US"/>
              </w:rPr>
            </w:pPr>
          </w:p>
        </w:tc>
        <w:tc>
          <w:tcPr>
            <w:tcW w:w="2522" w:type="dxa"/>
            <w:gridSpan w:val="6"/>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sz w:val="24"/>
                <w:szCs w:val="24"/>
                <w:lang w:eastAsia="ru-RU"/>
              </w:rPr>
            </w:pPr>
          </w:p>
        </w:tc>
        <w:tc>
          <w:tcPr>
            <w:tcW w:w="2841"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sz w:val="24"/>
                <w:szCs w:val="24"/>
                <w:lang w:eastAsia="ru-RU"/>
              </w:rPr>
            </w:pPr>
          </w:p>
        </w:tc>
      </w:tr>
      <w:tr w:rsidR="00F31CF4" w:rsidRPr="00B7255C" w:rsidTr="00002B7B">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Білім беру ұйымының кестесі бойынша ұйымдастырылған іс-әрекет</w:t>
            </w:r>
          </w:p>
          <w:p w:rsidR="00F31CF4" w:rsidRPr="00B7255C" w:rsidRDefault="00F31CF4" w:rsidP="00002B7B">
            <w:pPr>
              <w:pStyle w:val="TableParagraph"/>
              <w:rPr>
                <w:sz w:val="24"/>
                <w:szCs w:val="24"/>
                <w:lang w:eastAsia="ru-RU" w:bidi="en-US"/>
              </w:rPr>
            </w:pPr>
          </w:p>
        </w:tc>
        <w:tc>
          <w:tcPr>
            <w:tcW w:w="12908" w:type="dxa"/>
            <w:gridSpan w:val="2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rFonts w:eastAsia="Calibri"/>
                <w:sz w:val="24"/>
                <w:szCs w:val="24"/>
                <w:lang w:eastAsia="ru-RU"/>
              </w:rPr>
            </w:pPr>
            <w:r w:rsidRPr="00B7255C">
              <w:rPr>
                <w:rFonts w:eastAsia="Calibri"/>
                <w:sz w:val="24"/>
                <w:szCs w:val="24"/>
                <w:lang w:eastAsia="ru-RU"/>
              </w:rPr>
              <w:t xml:space="preserve">                                                                   1 - ұйымдастырылған іс-әрекет</w:t>
            </w:r>
          </w:p>
        </w:tc>
      </w:tr>
      <w:tr w:rsidR="009D70A3" w:rsidRPr="00B7255C"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D70A3" w:rsidRPr="00B7255C" w:rsidRDefault="009D70A3" w:rsidP="00002B7B">
            <w:pPr>
              <w:pStyle w:val="TableParagraph"/>
              <w:rPr>
                <w:sz w:val="24"/>
                <w:szCs w:val="24"/>
                <w:lang w:eastAsia="ru-RU" w:bidi="en-US"/>
              </w:rPr>
            </w:pPr>
          </w:p>
        </w:tc>
        <w:tc>
          <w:tcPr>
            <w:tcW w:w="2559" w:type="dxa"/>
            <w:gridSpan w:val="3"/>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b/>
                <w:bCs/>
                <w:sz w:val="24"/>
                <w:szCs w:val="24"/>
                <w:lang w:eastAsia="ru-RU"/>
              </w:rPr>
            </w:pPr>
            <w:r w:rsidRPr="00B7255C">
              <w:rPr>
                <w:b/>
                <w:bCs/>
                <w:sz w:val="24"/>
                <w:szCs w:val="24"/>
                <w:lang w:eastAsia="ru-RU"/>
              </w:rPr>
              <w:t xml:space="preserve">Сөйлеуді дамыту  </w:t>
            </w:r>
          </w:p>
          <w:p w:rsidR="009D70A3" w:rsidRPr="00B7255C" w:rsidRDefault="009D70A3" w:rsidP="00002B7B">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Табиғат құбылыстарын сипаттауда заттар мен нысандардың ерекшеліктерін білдіретін сөздерді дұрыс таңдау,</w:t>
            </w:r>
          </w:p>
          <w:p w:rsidR="009D70A3" w:rsidRPr="00B7255C" w:rsidRDefault="009D70A3" w:rsidP="00002B7B">
            <w:pPr>
              <w:pStyle w:val="TableParagraph"/>
              <w:rPr>
                <w:sz w:val="24"/>
                <w:szCs w:val="24"/>
                <w:lang w:eastAsia="ru-RU"/>
              </w:rPr>
            </w:pPr>
            <w:r w:rsidRPr="00B7255C">
              <w:rPr>
                <w:b/>
                <w:bCs/>
                <w:sz w:val="24"/>
                <w:szCs w:val="24"/>
                <w:lang w:eastAsia="ru-RU"/>
              </w:rPr>
              <w:t>Мақсаты</w:t>
            </w:r>
            <w:r w:rsidRPr="00B7255C">
              <w:rPr>
                <w:sz w:val="24"/>
                <w:szCs w:val="24"/>
                <w:lang w:eastAsia="ru-RU"/>
              </w:rPr>
              <w:t xml:space="preserve">   Дауыссыз дыбыстардың дыбысталу ерекшеліктерін түсіндіру</w:t>
            </w:r>
          </w:p>
          <w:p w:rsidR="009D70A3" w:rsidRPr="00B7255C" w:rsidRDefault="009D70A3" w:rsidP="00002B7B">
            <w:pPr>
              <w:pStyle w:val="TableParagraph"/>
              <w:rPr>
                <w:sz w:val="24"/>
                <w:szCs w:val="24"/>
              </w:rPr>
            </w:pPr>
            <w:r w:rsidRPr="00B7255C">
              <w:rPr>
                <w:b/>
                <w:bCs/>
                <w:sz w:val="24"/>
                <w:szCs w:val="24"/>
              </w:rPr>
              <w:t>Күтілетіннәтиже</w:t>
            </w:r>
            <w:r w:rsidRPr="00B7255C">
              <w:rPr>
                <w:sz w:val="24"/>
                <w:szCs w:val="24"/>
              </w:rPr>
              <w:t>:</w:t>
            </w:r>
          </w:p>
          <w:p w:rsidR="009D70A3" w:rsidRPr="00B7255C" w:rsidRDefault="009D70A3" w:rsidP="00002B7B">
            <w:pPr>
              <w:pStyle w:val="TableParagraph"/>
              <w:rPr>
                <w:sz w:val="24"/>
                <w:szCs w:val="24"/>
              </w:rPr>
            </w:pPr>
            <w:r w:rsidRPr="00B7255C">
              <w:rPr>
                <w:b/>
                <w:sz w:val="24"/>
                <w:szCs w:val="24"/>
              </w:rPr>
              <w:t>Жасайды:</w:t>
            </w:r>
            <w:r w:rsidRPr="00B7255C">
              <w:rPr>
                <w:sz w:val="24"/>
                <w:szCs w:val="24"/>
              </w:rPr>
              <w:t>жаттаған өлеңнің тақырыбын және авторын біледі,дауыссыз дыбыстардыңтүрлерін ажыратады, сұрақтарғажауапбереді;</w:t>
            </w:r>
          </w:p>
          <w:p w:rsidR="009D70A3" w:rsidRPr="00B7255C" w:rsidRDefault="009D70A3" w:rsidP="00002B7B">
            <w:pPr>
              <w:pStyle w:val="TableParagraph"/>
              <w:rPr>
                <w:sz w:val="24"/>
                <w:szCs w:val="24"/>
              </w:rPr>
            </w:pPr>
            <w:r w:rsidRPr="00B7255C">
              <w:rPr>
                <w:b/>
                <w:sz w:val="24"/>
                <w:szCs w:val="24"/>
              </w:rPr>
              <w:t xml:space="preserve">Түсінеді: </w:t>
            </w:r>
            <w:r w:rsidRPr="00B7255C">
              <w:rPr>
                <w:sz w:val="24"/>
                <w:szCs w:val="24"/>
              </w:rPr>
              <w:t>күзден кейін қыс мезгілі келетінін, суретші тілінде «табиғатты пейзаж»депайтатынын,қардыақмақтаға, көбелеккетеңеугеболатынын;</w:t>
            </w:r>
          </w:p>
          <w:p w:rsidR="009D70A3" w:rsidRPr="00B7255C" w:rsidRDefault="009D70A3" w:rsidP="00002B7B">
            <w:pPr>
              <w:pStyle w:val="TableParagraph"/>
              <w:rPr>
                <w:sz w:val="24"/>
                <w:szCs w:val="24"/>
                <w:lang w:eastAsia="ru-RU"/>
              </w:rPr>
            </w:pPr>
            <w:r w:rsidRPr="00B7255C">
              <w:rPr>
                <w:b/>
                <w:sz w:val="24"/>
                <w:szCs w:val="24"/>
              </w:rPr>
              <w:t>Қолданады:</w:t>
            </w:r>
            <w:r w:rsidRPr="00B7255C">
              <w:rPr>
                <w:sz w:val="24"/>
                <w:szCs w:val="24"/>
              </w:rPr>
              <w:t>суреткеқарапөлеңдіжаттайды</w:t>
            </w:r>
          </w:p>
          <w:p w:rsidR="009D70A3" w:rsidRPr="00B7255C" w:rsidRDefault="009D70A3" w:rsidP="00002B7B">
            <w:pPr>
              <w:pStyle w:val="TableParagraph"/>
              <w:rPr>
                <w:sz w:val="24"/>
                <w:szCs w:val="24"/>
                <w:lang w:eastAsia="ru-RU"/>
              </w:rPr>
            </w:pPr>
            <w:r w:rsidRPr="00B7255C">
              <w:rPr>
                <w:sz w:val="24"/>
                <w:szCs w:val="24"/>
                <w:lang w:eastAsia="ru-RU"/>
              </w:rPr>
              <w:t>Қазір біз "Алғашқы қар " өлеңімен танысамыз</w:t>
            </w:r>
          </w:p>
          <w:p w:rsidR="009D70A3" w:rsidRPr="00B7255C" w:rsidRDefault="009D70A3" w:rsidP="00002B7B">
            <w:pPr>
              <w:pStyle w:val="TableParagraph"/>
              <w:rPr>
                <w:sz w:val="24"/>
                <w:szCs w:val="24"/>
                <w:lang w:eastAsia="ru-RU"/>
              </w:rPr>
            </w:pPr>
            <w:r w:rsidRPr="00B7255C">
              <w:rPr>
                <w:sz w:val="24"/>
                <w:szCs w:val="24"/>
                <w:lang w:eastAsia="ru-RU"/>
              </w:rPr>
              <w:t>О, керемет, керемет! \</w:t>
            </w:r>
          </w:p>
          <w:p w:rsidR="009D70A3" w:rsidRPr="00B7255C" w:rsidRDefault="009D70A3" w:rsidP="00002B7B">
            <w:pPr>
              <w:pStyle w:val="TableParagraph"/>
              <w:rPr>
                <w:sz w:val="24"/>
                <w:szCs w:val="24"/>
                <w:lang w:eastAsia="ru-RU"/>
              </w:rPr>
            </w:pPr>
            <w:r w:rsidRPr="00B7255C">
              <w:rPr>
                <w:sz w:val="24"/>
                <w:szCs w:val="24"/>
                <w:lang w:eastAsia="ru-RU"/>
              </w:rPr>
              <w:t>Бейне аппақ көбелек.</w:t>
            </w:r>
          </w:p>
          <w:p w:rsidR="009D70A3" w:rsidRPr="00B7255C" w:rsidRDefault="009D70A3" w:rsidP="00002B7B">
            <w:pPr>
              <w:pStyle w:val="TableParagraph"/>
              <w:rPr>
                <w:sz w:val="24"/>
                <w:szCs w:val="24"/>
                <w:lang w:eastAsia="ru-RU"/>
              </w:rPr>
            </w:pPr>
            <w:r w:rsidRPr="00B7255C">
              <w:rPr>
                <w:sz w:val="24"/>
                <w:szCs w:val="24"/>
                <w:lang w:eastAsia="ru-RU"/>
              </w:rPr>
              <w:t xml:space="preserve"> Ақша қар жай көлбеңдеп, Қонып жатыр жерге кеп.</w:t>
            </w:r>
          </w:p>
          <w:p w:rsidR="009D70A3" w:rsidRPr="00B7255C" w:rsidRDefault="009D70A3" w:rsidP="00002B7B">
            <w:pPr>
              <w:pStyle w:val="TableParagraph"/>
              <w:rPr>
                <w:sz w:val="24"/>
                <w:szCs w:val="24"/>
                <w:lang w:eastAsia="ru-RU"/>
              </w:rPr>
            </w:pPr>
            <w:r w:rsidRPr="00B7255C">
              <w:rPr>
                <w:sz w:val="24"/>
                <w:szCs w:val="24"/>
                <w:lang w:eastAsia="ru-RU"/>
              </w:rPr>
              <w:t>Дидактикалық ойын:</w:t>
            </w:r>
          </w:p>
          <w:p w:rsidR="009D70A3" w:rsidRPr="00B7255C" w:rsidRDefault="009D70A3" w:rsidP="00002B7B">
            <w:pPr>
              <w:pStyle w:val="TableParagraph"/>
              <w:rPr>
                <w:sz w:val="24"/>
                <w:szCs w:val="24"/>
                <w:lang w:eastAsia="ru-RU"/>
              </w:rPr>
            </w:pPr>
            <w:r w:rsidRPr="00B7255C">
              <w:rPr>
                <w:sz w:val="24"/>
                <w:szCs w:val="24"/>
                <w:lang w:eastAsia="ru-RU"/>
              </w:rPr>
              <w:t>«Дыбыстарды дауыстап айтайық». А-а-а, ә-ә-ә.</w:t>
            </w:r>
          </w:p>
          <w:p w:rsidR="009D70A3" w:rsidRPr="00B7255C" w:rsidRDefault="009D70A3" w:rsidP="00002B7B">
            <w:pPr>
              <w:pStyle w:val="TableParagraph"/>
              <w:rPr>
                <w:sz w:val="24"/>
                <w:szCs w:val="24"/>
                <w:lang w:eastAsia="ru-RU"/>
              </w:rPr>
            </w:pPr>
            <w:r w:rsidRPr="00B7255C">
              <w:rPr>
                <w:sz w:val="24"/>
                <w:szCs w:val="24"/>
                <w:lang w:eastAsia="ru-RU"/>
              </w:rPr>
              <w:t>Дауыссыз дыбыстарды айтқызып қатаң, ұяң, үнді дыбыстарды тапқызу: б, в, г т.б.</w:t>
            </w:r>
          </w:p>
        </w:tc>
        <w:tc>
          <w:tcPr>
            <w:tcW w:w="2683" w:type="dxa"/>
            <w:gridSpan w:val="7"/>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b/>
                <w:bCs/>
                <w:sz w:val="24"/>
                <w:szCs w:val="24"/>
                <w:lang w:eastAsia="ru-RU"/>
              </w:rPr>
            </w:pPr>
            <w:r w:rsidRPr="00B7255C">
              <w:rPr>
                <w:b/>
                <w:bCs/>
                <w:sz w:val="24"/>
                <w:szCs w:val="24"/>
                <w:lang w:eastAsia="ru-RU"/>
              </w:rPr>
              <w:t xml:space="preserve">Сауат ашу негіздері </w:t>
            </w:r>
          </w:p>
          <w:p w:rsidR="009D70A3" w:rsidRPr="00B7255C" w:rsidRDefault="009D70A3" w:rsidP="00002B7B">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9D70A3" w:rsidRPr="00B7255C" w:rsidRDefault="009D70A3" w:rsidP="00002B7B">
            <w:pPr>
              <w:pStyle w:val="TableParagraph"/>
              <w:rPr>
                <w:sz w:val="24"/>
                <w:szCs w:val="24"/>
              </w:rPr>
            </w:pPr>
            <w:r w:rsidRPr="00B7255C">
              <w:rPr>
                <w:b/>
                <w:bCs/>
                <w:sz w:val="24"/>
                <w:szCs w:val="24"/>
                <w:lang w:eastAsia="ru-RU"/>
              </w:rPr>
              <w:t xml:space="preserve">Мақсаты </w:t>
            </w:r>
            <w:r w:rsidRPr="00B7255C">
              <w:rPr>
                <w:sz w:val="24"/>
                <w:szCs w:val="24"/>
              </w:rPr>
              <w:t>үш дыбысты сөздерге дыбыстық талдау жасауға үйрету</w:t>
            </w:r>
          </w:p>
          <w:p w:rsidR="009D70A3" w:rsidRPr="00B7255C" w:rsidRDefault="009D70A3" w:rsidP="00002B7B">
            <w:pPr>
              <w:pStyle w:val="TableParagraph"/>
              <w:rPr>
                <w:b/>
                <w:bCs/>
                <w:sz w:val="24"/>
                <w:szCs w:val="24"/>
              </w:rPr>
            </w:pPr>
            <w:r w:rsidRPr="00B7255C">
              <w:rPr>
                <w:b/>
                <w:bCs/>
                <w:sz w:val="24"/>
                <w:szCs w:val="24"/>
              </w:rPr>
              <w:t xml:space="preserve">Күтілетін нəтиже: </w:t>
            </w:r>
          </w:p>
          <w:p w:rsidR="009D70A3" w:rsidRPr="00B7255C" w:rsidRDefault="009D70A3" w:rsidP="00002B7B">
            <w:pPr>
              <w:pStyle w:val="TableParagraph"/>
              <w:rPr>
                <w:sz w:val="24"/>
                <w:szCs w:val="24"/>
              </w:rPr>
            </w:pPr>
            <w:r w:rsidRPr="00B7255C">
              <w:rPr>
                <w:b/>
                <w:bCs/>
                <w:sz w:val="24"/>
                <w:szCs w:val="24"/>
              </w:rPr>
              <w:t>Жасайды</w:t>
            </w:r>
            <w:r w:rsidRPr="00B7255C">
              <w:rPr>
                <w:sz w:val="24"/>
                <w:szCs w:val="24"/>
              </w:rPr>
              <w:t xml:space="preserve">: үш дыбысты сөздерге дыбыстық талдау жасайды. </w:t>
            </w:r>
          </w:p>
          <w:p w:rsidR="009D70A3" w:rsidRPr="00B7255C" w:rsidRDefault="009D70A3" w:rsidP="00002B7B">
            <w:pPr>
              <w:pStyle w:val="TableParagraph"/>
              <w:rPr>
                <w:sz w:val="24"/>
                <w:szCs w:val="24"/>
              </w:rPr>
            </w:pPr>
            <w:r w:rsidRPr="00B7255C">
              <w:rPr>
                <w:b/>
                <w:bCs/>
                <w:sz w:val="24"/>
                <w:szCs w:val="24"/>
              </w:rPr>
              <w:t>Түсінеді</w:t>
            </w:r>
            <w:r w:rsidRPr="00B7255C">
              <w:rPr>
                <w:sz w:val="24"/>
                <w:szCs w:val="24"/>
              </w:rPr>
              <w:t xml:space="preserve">: дауысты дыбыстардың жуан жəне жіңішке, дауыссыз дыбыстардың қатаң, ұяң, үнді болып бөлінетінін. </w:t>
            </w:r>
          </w:p>
          <w:p w:rsidR="009D70A3" w:rsidRPr="00B7255C" w:rsidRDefault="009D70A3" w:rsidP="00002B7B">
            <w:pPr>
              <w:pStyle w:val="TableParagraph"/>
              <w:rPr>
                <w:sz w:val="24"/>
                <w:szCs w:val="24"/>
              </w:rPr>
            </w:pPr>
            <w:r w:rsidRPr="00B7255C">
              <w:rPr>
                <w:b/>
                <w:bCs/>
                <w:sz w:val="24"/>
                <w:szCs w:val="24"/>
              </w:rPr>
              <w:t>Қолданады</w:t>
            </w:r>
            <w:r w:rsidRPr="00B7255C">
              <w:rPr>
                <w:sz w:val="24"/>
                <w:szCs w:val="24"/>
              </w:rPr>
              <w:t>: сөздерді буынға бөлуді, дыбыстарды ажыратады</w:t>
            </w:r>
          </w:p>
          <w:p w:rsidR="009D70A3" w:rsidRPr="00B7255C" w:rsidRDefault="009D70A3" w:rsidP="00002B7B">
            <w:pPr>
              <w:pStyle w:val="TableParagraph"/>
              <w:rPr>
                <w:sz w:val="24"/>
                <w:szCs w:val="24"/>
                <w:lang w:eastAsia="ru-RU"/>
              </w:rPr>
            </w:pPr>
            <w:r w:rsidRPr="00B7255C">
              <w:rPr>
                <w:sz w:val="24"/>
                <w:szCs w:val="24"/>
              </w:rPr>
              <w:t>– Балалар, біз бүгін үш дыбыстан тұратын сөздерге дыбыстық талдау жасауды үйренеміз. Педагог балаларға сөзге дыбыстық талдау жасауды түсіндіреді. 1. Ең бірінші берілген сөзді білуіміз керек. 2. Сөзде неше буын, неше дыбыс бар екенін анықтауымыз керек. 3. Сөздегі дыбыстардың дауысты, дауыссыз екенін анықтау. 4. Дауысты дыбыстардың жуан, немесе жіңішке екенін анықтау керек. 5. Дауыссыз дыбыстардың қатаң, ұяң, үнді екенін анықтау керек. Педагог дыбыстық талдау барысында сызбада дауысты дыбыстарды қызыл дөңгелекпен, дауыссыз дыбыстарды көк дөңгелекпен белгілейтінін естеріне түсіреді. Педагог жұмбақ жасырады. Аяз қысып, Өрнек сызып, Терезені торлайды. Қарға омбығып, Бет домбығып, Сырғанап балалар ойнайды. /Қыс/ – Қыс сөзіне дыбыстық талдау жасайық. Педагог тақтаға қыс сөзінің сызбасын іледі. – Балалар мен қыс сөзіндегі дыбыстарды кезек-кезек оқимын, ал сендер дыбысты анықтап, тиісті дөңгелектермен белгілеп отырыңдар. – Қыс сөзінде неше буын бар? – Дұрыс айтасыңдар,бір буын, өйткені бір дауысты дыбыс бар. – Қыс сөзінде барлығы неше дыбыс? – Үш дыбыс екен. – Бірінші дыбысы қандай дыбыс? – Бірінші дыбысы – «қ» дыбысы. – «Қ» дыбысы дауысты дыбыс па, əлде дауыссыз дыбыс па? – «Қ» дыбысы – дауыссыз қатаң дыбыс, өйткені айтылғанда, тек салдырдан жасалады. – Қандай түспен белгілейміз? – Иə, көк түсті дөңгелекпен белгілейміз. Педагог екінші дыбысты айқындап қыыыс сөзін оқиды. – «Ы» дыбысы, дауысты ма, дауыссыз ба? – Дұрыс айтасыңдар, дауысты дыбыс. Дауысты жуан дыбыс па, əлде жіңішке дыбыс па? – Жуан дауысты дыбыс, өйткені [ы] дыбысы айтылған кезде тіл артқа жиырылып, үсті дөңестеледі, бұлай дауысты жуан дыбыстар жасалады, жасалу жолына қарап дауысты жуан дыбысқа жатқызамыз. Қызыл түсті дөңгелекпен белгілейміз. Педагог «қыссс»сөзін үшінші дыбысты айқындап оқиды. – Үшінші қандай дыбыс естіліп тұр? 71 – Дұрыс айтасыңдар, «с» дыбысы естіліп тұр. – «С» дыбысы дауысты ма, дауыссыз ба? – «С» дыбысы дауыссыз дыбыс. – Қандай дауыссыз дыбыс қатаң дауыссыз ба, ұяң дауыссыз ба, үнді дауыссыз ба? – «С» дыбысы – қатаң дауыссыз дыбыс, айтылғанда тек салдырдан жасалады. – Сызбада қандай түспен белгілейміз? – Көк түсті дөңгелекпен белгілейміз. Қыс – 1 буын, 3 дыбыс</w:t>
            </w:r>
          </w:p>
        </w:tc>
        <w:tc>
          <w:tcPr>
            <w:tcW w:w="2320" w:type="dxa"/>
            <w:gridSpan w:val="4"/>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b/>
                <w:bCs/>
                <w:sz w:val="24"/>
                <w:szCs w:val="24"/>
                <w:lang w:eastAsia="ru-RU" w:bidi="en-US"/>
              </w:rPr>
            </w:pPr>
            <w:r w:rsidRPr="00B7255C">
              <w:rPr>
                <w:b/>
                <w:bCs/>
                <w:sz w:val="24"/>
                <w:szCs w:val="24"/>
                <w:lang w:eastAsia="ru-RU" w:bidi="en-US"/>
              </w:rPr>
              <w:t>Математика негіздері</w:t>
            </w:r>
          </w:p>
          <w:p w:rsidR="009D70A3" w:rsidRPr="00B7255C" w:rsidRDefault="009D70A3" w:rsidP="00F60AF8">
            <w:pPr>
              <w:pStyle w:val="TableParagraph"/>
              <w:rPr>
                <w:b/>
                <w:bCs/>
                <w:sz w:val="24"/>
                <w:szCs w:val="24"/>
              </w:rPr>
            </w:pPr>
            <w:r w:rsidRPr="00B7255C">
              <w:rPr>
                <w:b/>
                <w:bCs/>
                <w:sz w:val="24"/>
                <w:szCs w:val="24"/>
              </w:rPr>
              <w:t xml:space="preserve">Міндеті:   </w:t>
            </w:r>
            <w:r w:rsidRPr="00B7255C">
              <w:rPr>
                <w:rFonts w:eastAsia="SimSun"/>
                <w:sz w:val="24"/>
                <w:szCs w:val="24"/>
              </w:rPr>
              <w:t>денелерді (шар, текше, цилиндр) дұрыс атап, оларды ажырата білуге жаттықтыру</w:t>
            </w:r>
          </w:p>
          <w:p w:rsidR="009D70A3" w:rsidRPr="00B7255C" w:rsidRDefault="009D70A3" w:rsidP="00F60AF8">
            <w:pPr>
              <w:pStyle w:val="TableParagraph"/>
              <w:rPr>
                <w:b/>
                <w:bCs/>
                <w:sz w:val="24"/>
                <w:szCs w:val="24"/>
              </w:rPr>
            </w:pPr>
            <w:r w:rsidRPr="00B7255C">
              <w:rPr>
                <w:b/>
                <w:bCs/>
                <w:sz w:val="24"/>
                <w:szCs w:val="24"/>
              </w:rPr>
              <w:t>Мақсаты</w:t>
            </w:r>
            <w:r w:rsidRPr="00B7255C">
              <w:rPr>
                <w:sz w:val="24"/>
                <w:szCs w:val="24"/>
              </w:rPr>
              <w:t xml:space="preserve"> геометриялық денелердің: текше, шар, цилиндр ерекше қасиеттері туралы ұғым қалыптастыру.</w:t>
            </w:r>
          </w:p>
          <w:p w:rsidR="009D70A3" w:rsidRPr="00B7255C" w:rsidRDefault="009D70A3" w:rsidP="00F60AF8">
            <w:pPr>
              <w:pStyle w:val="TableParagraph"/>
              <w:rPr>
                <w:sz w:val="24"/>
                <w:szCs w:val="24"/>
              </w:rPr>
            </w:pPr>
            <w:r w:rsidRPr="00B7255C">
              <w:rPr>
                <w:b/>
                <w:bCs/>
                <w:sz w:val="24"/>
                <w:szCs w:val="24"/>
              </w:rPr>
              <w:t>Күтілетін нәтижелер: меңгереді</w:t>
            </w:r>
            <w:r w:rsidRPr="00B7255C">
              <w:rPr>
                <w:sz w:val="24"/>
                <w:szCs w:val="24"/>
              </w:rPr>
              <w:t xml:space="preserve">: текше, шар, цилиндр атауларын айтуды; түсінеді: осы пішіндердің ерекше қасиеттерін; </w:t>
            </w:r>
            <w:r w:rsidRPr="00B7255C">
              <w:rPr>
                <w:b/>
                <w:bCs/>
                <w:sz w:val="24"/>
                <w:szCs w:val="24"/>
              </w:rPr>
              <w:t>қолданады:.</w:t>
            </w:r>
            <w:r w:rsidRPr="00B7255C">
              <w:rPr>
                <w:sz w:val="24"/>
                <w:szCs w:val="24"/>
              </w:rPr>
              <w:t xml:space="preserve"> қоршаған ортадан геометриялық денелердің пішіні бар заттарды табуды</w:t>
            </w:r>
          </w:p>
          <w:p w:rsidR="009D70A3" w:rsidRPr="00B7255C" w:rsidRDefault="009D70A3" w:rsidP="00F60AF8">
            <w:pPr>
              <w:pStyle w:val="TableParagraph"/>
              <w:rPr>
                <w:sz w:val="24"/>
                <w:szCs w:val="24"/>
              </w:rPr>
            </w:pPr>
          </w:p>
          <w:p w:rsidR="009D70A3" w:rsidRPr="00B7255C" w:rsidRDefault="009D70A3" w:rsidP="00F60AF8">
            <w:pPr>
              <w:pStyle w:val="TableParagraph"/>
              <w:rPr>
                <w:b/>
                <w:bCs/>
                <w:sz w:val="24"/>
                <w:szCs w:val="24"/>
                <w:lang w:bidi="en-US"/>
              </w:rPr>
            </w:pPr>
            <w:r w:rsidRPr="00B7255C">
              <w:rPr>
                <w:sz w:val="24"/>
                <w:szCs w:val="24"/>
              </w:rPr>
              <w:t>«Пішінді табыңдар» дидактикалық ойыны. Дорбада (мөлдір емес) әртүрлі геометриялық пішіндегі заттар бар. Тапсырманы күрделендіру үшін жүргізуші дорбадан нақты пішінді табуға тапсырма береді. Бұл ретте бала қажетті пішінді тапқанға дейін бірнеше пішінді кезек-кезек ұстап көреді. Балалардың әрқайсысында «Сиқырлы» дорбаның болуы орынды. Пішіндерді өзара салыстырып: «Шардың қабырғалары бар ма? Шар, текше домалайды ма?» – деген сұрақтарға жауап береді. Ойын ойнайды. Бала пішіндерді қолымен ұстап, сипалап, атауын атайды. Пішіндерді өзара салыстырады. Оларды қоршаған ортадағы заттармен салыстырады. Заттардың неге ұқсайтыны туралы қорытынды жасайды</w:t>
            </w:r>
          </w:p>
        </w:tc>
        <w:tc>
          <w:tcPr>
            <w:tcW w:w="2505" w:type="dxa"/>
            <w:gridSpan w:val="5"/>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7B64D7">
            <w:pPr>
              <w:pStyle w:val="TableParagraph"/>
              <w:rPr>
                <w:b/>
                <w:bCs/>
                <w:sz w:val="24"/>
                <w:szCs w:val="24"/>
                <w:lang w:eastAsia="ru-RU"/>
              </w:rPr>
            </w:pPr>
            <w:r w:rsidRPr="00B7255C">
              <w:rPr>
                <w:b/>
                <w:bCs/>
                <w:sz w:val="24"/>
                <w:szCs w:val="24"/>
                <w:lang w:eastAsia="ru-RU"/>
              </w:rPr>
              <w:t xml:space="preserve">Сауат ашу негіздері </w:t>
            </w:r>
          </w:p>
          <w:p w:rsidR="009D70A3" w:rsidRPr="00B7255C" w:rsidRDefault="009D70A3" w:rsidP="007B64D7">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9D70A3" w:rsidRPr="00B7255C" w:rsidRDefault="009D70A3" w:rsidP="007B64D7">
            <w:pPr>
              <w:pStyle w:val="TableParagraph"/>
              <w:rPr>
                <w:sz w:val="24"/>
                <w:szCs w:val="24"/>
              </w:rPr>
            </w:pPr>
            <w:r w:rsidRPr="00B7255C">
              <w:rPr>
                <w:b/>
                <w:bCs/>
                <w:sz w:val="24"/>
                <w:szCs w:val="24"/>
                <w:lang w:eastAsia="ru-RU"/>
              </w:rPr>
              <w:t xml:space="preserve">Мақсаты </w:t>
            </w:r>
            <w:r w:rsidRPr="00B7255C">
              <w:rPr>
                <w:sz w:val="24"/>
                <w:szCs w:val="24"/>
              </w:rPr>
              <w:t>үш дыбысты сөздерге дыбыстық талдау жасауға үйрету</w:t>
            </w:r>
          </w:p>
          <w:p w:rsidR="009D70A3" w:rsidRPr="00B7255C" w:rsidRDefault="009D70A3" w:rsidP="007B64D7">
            <w:pPr>
              <w:pStyle w:val="TableParagraph"/>
              <w:rPr>
                <w:b/>
                <w:bCs/>
                <w:sz w:val="24"/>
                <w:szCs w:val="24"/>
              </w:rPr>
            </w:pPr>
            <w:r w:rsidRPr="00B7255C">
              <w:rPr>
                <w:b/>
                <w:bCs/>
                <w:sz w:val="24"/>
                <w:szCs w:val="24"/>
              </w:rPr>
              <w:t xml:space="preserve">Күтілетін нəтиже: </w:t>
            </w:r>
          </w:p>
          <w:p w:rsidR="009D70A3" w:rsidRPr="00B7255C" w:rsidRDefault="009D70A3" w:rsidP="007B64D7">
            <w:pPr>
              <w:pStyle w:val="TableParagraph"/>
              <w:rPr>
                <w:sz w:val="24"/>
                <w:szCs w:val="24"/>
              </w:rPr>
            </w:pPr>
            <w:r w:rsidRPr="00B7255C">
              <w:rPr>
                <w:b/>
                <w:bCs/>
                <w:sz w:val="24"/>
                <w:szCs w:val="24"/>
              </w:rPr>
              <w:t>Жасайды</w:t>
            </w:r>
            <w:r w:rsidRPr="00B7255C">
              <w:rPr>
                <w:sz w:val="24"/>
                <w:szCs w:val="24"/>
              </w:rPr>
              <w:t xml:space="preserve">: үш дыбысты сөздерге дыбыстық талдау жасайды. </w:t>
            </w:r>
          </w:p>
          <w:p w:rsidR="009D70A3" w:rsidRPr="00B7255C" w:rsidRDefault="009D70A3" w:rsidP="007B64D7">
            <w:pPr>
              <w:pStyle w:val="TableParagraph"/>
              <w:rPr>
                <w:sz w:val="24"/>
                <w:szCs w:val="24"/>
              </w:rPr>
            </w:pPr>
            <w:r w:rsidRPr="00B7255C">
              <w:rPr>
                <w:b/>
                <w:bCs/>
                <w:sz w:val="24"/>
                <w:szCs w:val="24"/>
              </w:rPr>
              <w:t>Түсінеді</w:t>
            </w:r>
            <w:r w:rsidRPr="00B7255C">
              <w:rPr>
                <w:sz w:val="24"/>
                <w:szCs w:val="24"/>
              </w:rPr>
              <w:t xml:space="preserve">: дауысты дыбыстардың жуан жəне жіңішке, дауыссыз дыбыстардың қатаң, ұяң, үнді болып бөлінетінін. </w:t>
            </w:r>
          </w:p>
          <w:p w:rsidR="009D70A3" w:rsidRPr="00B7255C" w:rsidRDefault="009D70A3" w:rsidP="007B64D7">
            <w:pPr>
              <w:pStyle w:val="TableParagraph"/>
              <w:rPr>
                <w:sz w:val="24"/>
                <w:szCs w:val="24"/>
              </w:rPr>
            </w:pPr>
            <w:r w:rsidRPr="00B7255C">
              <w:rPr>
                <w:b/>
                <w:bCs/>
                <w:sz w:val="24"/>
                <w:szCs w:val="24"/>
              </w:rPr>
              <w:t>Қолданады</w:t>
            </w:r>
            <w:r w:rsidRPr="00B7255C">
              <w:rPr>
                <w:sz w:val="24"/>
                <w:szCs w:val="24"/>
              </w:rPr>
              <w:t>: сөздерді буынға бөлуді, дыбыстарды ажыратады</w:t>
            </w:r>
          </w:p>
          <w:p w:rsidR="009D70A3" w:rsidRPr="00B7255C" w:rsidRDefault="009D70A3" w:rsidP="007B64D7">
            <w:pPr>
              <w:pStyle w:val="TableParagraph"/>
              <w:rPr>
                <w:sz w:val="24"/>
                <w:szCs w:val="24"/>
              </w:rPr>
            </w:pPr>
          </w:p>
          <w:p w:rsidR="009D70A3" w:rsidRPr="00B7255C" w:rsidRDefault="009D70A3" w:rsidP="007B64D7">
            <w:pPr>
              <w:pStyle w:val="TableParagraph"/>
              <w:rPr>
                <w:sz w:val="24"/>
                <w:szCs w:val="24"/>
                <w:lang w:eastAsia="ru-RU"/>
              </w:rPr>
            </w:pPr>
            <w:r w:rsidRPr="00B7255C">
              <w:rPr>
                <w:sz w:val="24"/>
                <w:szCs w:val="24"/>
              </w:rPr>
              <w:t>Бұл жылдың қай мезгілі? Дыбыстық талдау жаса. – Балалар, «қар» сөзіне дыбыстық талдау жасайық. Педагог тақтаға «қар» сөзінің сызбасын іледі, балалар дəптердегі сызба бойынша жұмыс жасайды. Педагог балаларға сызбадағы əр төртбұрышты көрсете отырып «қар» сөзін оқиды. – Балалар мен «қар» сөзіндегі дыбыстарды кезек-кезек оқимын, ал сендер дыбысты анықтап, тиісті дөңгелектермен белгілеп отырыңдар. – «Қар» сөзінде неше буын бар? – Дұрыс айтасыңдар,бір буын, өйткені бір дауысты дыбыс бар. – «Қар» сөзінде барлығы неше дыбыс? – Үш дыбыс екен. – «Қар « бірінші дыбыс қандай дыбыс? – Иə, бірінші дыбыс – «қ» дыбысы. – «Қ» дыбысы дауысты дыбыс па, əлде дауыссыз дыбыс па? – «Қ» дыбысы дауыссыз қатаң дыбыс, өйткені айтылғанда тек салдырдан жасалады. – Қандай түспен белгілейміз? – Иə, көк түсті дөңгелекпен белгілейміз. Педагог екінші дыбысты айқындап қааар сөзін оқиды. – «А» дыбысы, дауысты ма, дауыссыз ба? – Дауысты дыбыс. – Дауысты жуан дыбыс па, əлде жіңішке дыбыс па? – Жуан дауысты дыбыс, өйткені [а] дыбысы айтылған кезде тіл артқа жиырылып, үсті дөңестеледі, бұлай дауысты жуан дыбыстар жасалады, жасалу жолына қарап дауысты жуан дыбысқа жатқызамыз. Қызыл түсті дөңгелекпен белгілейміз. Педагог «қаррр» сөзін үшінші дыбысты айқындап оқиды. – Үшінші қандай дыбыс естіліп тұр? – Дұрыс айтасыңдар, «р» дыбысы естіліп тұр. – «Р» дыбысы дауысты ма, дауыссыз ба? – «Р» дыбысы – дауыссыз дыбыс. – Қандай дауыссыз дыбыс қатаң дауыссыз ба, ұяң дауыссыз ба, үнді дауыссыз ба? – «Р» дыбысы үнді дауыссыз дыбыс, өйткені салдырға қарағанда үн басым, айтылу кезінде дауыс ырғағын өзгертуге келеді. – Сызбада қандай түспен белгілейміз? – Көк түсті дөңгелекпен белгілейміз. Қар –1 буын, 3 дыбыс</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7B64D7">
            <w:pPr>
              <w:pStyle w:val="TableParagraph"/>
              <w:rPr>
                <w:b/>
                <w:bCs/>
                <w:sz w:val="24"/>
                <w:szCs w:val="24"/>
                <w:lang w:eastAsia="ru-RU"/>
              </w:rPr>
            </w:pPr>
            <w:r w:rsidRPr="00B7255C">
              <w:rPr>
                <w:b/>
                <w:bCs/>
                <w:sz w:val="24"/>
                <w:szCs w:val="24"/>
                <w:lang w:eastAsia="ru-RU"/>
              </w:rPr>
              <w:t xml:space="preserve">Сауат ашу негіздері </w:t>
            </w:r>
          </w:p>
          <w:p w:rsidR="009D70A3" w:rsidRPr="00B7255C" w:rsidRDefault="009D70A3" w:rsidP="007B64D7">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9D70A3" w:rsidRPr="00B7255C" w:rsidRDefault="009D70A3" w:rsidP="007B64D7">
            <w:pPr>
              <w:pStyle w:val="TableParagraph"/>
              <w:rPr>
                <w:sz w:val="24"/>
                <w:szCs w:val="24"/>
                <w:lang w:eastAsia="ru-RU"/>
              </w:rPr>
            </w:pPr>
            <w:r w:rsidRPr="00B7255C">
              <w:rPr>
                <w:b/>
                <w:bCs/>
                <w:sz w:val="24"/>
                <w:szCs w:val="24"/>
                <w:lang w:eastAsia="ru-RU"/>
              </w:rPr>
              <w:t xml:space="preserve">Мақсаты </w:t>
            </w:r>
            <w:r w:rsidRPr="00B7255C">
              <w:rPr>
                <w:sz w:val="24"/>
                <w:szCs w:val="24"/>
              </w:rPr>
              <w:t>үш дыбысты сөздерге дыбыстық талдау жасауға үйрету</w:t>
            </w:r>
          </w:p>
          <w:p w:rsidR="009D70A3" w:rsidRPr="00B7255C" w:rsidRDefault="009D70A3" w:rsidP="007B64D7">
            <w:pPr>
              <w:pStyle w:val="TableParagraph"/>
              <w:rPr>
                <w:b/>
                <w:bCs/>
                <w:sz w:val="24"/>
                <w:szCs w:val="24"/>
              </w:rPr>
            </w:pPr>
            <w:r w:rsidRPr="00B7255C">
              <w:rPr>
                <w:b/>
                <w:bCs/>
                <w:sz w:val="24"/>
                <w:szCs w:val="24"/>
              </w:rPr>
              <w:t xml:space="preserve">Күтілетін нəтиже: </w:t>
            </w:r>
          </w:p>
          <w:p w:rsidR="009D70A3" w:rsidRPr="00B7255C" w:rsidRDefault="009D70A3" w:rsidP="007B64D7">
            <w:pPr>
              <w:pStyle w:val="TableParagraph"/>
              <w:rPr>
                <w:sz w:val="24"/>
                <w:szCs w:val="24"/>
              </w:rPr>
            </w:pPr>
            <w:r w:rsidRPr="00B7255C">
              <w:rPr>
                <w:b/>
                <w:bCs/>
                <w:sz w:val="24"/>
                <w:szCs w:val="24"/>
              </w:rPr>
              <w:t>Жасайды</w:t>
            </w:r>
            <w:r w:rsidRPr="00B7255C">
              <w:rPr>
                <w:sz w:val="24"/>
                <w:szCs w:val="24"/>
              </w:rPr>
              <w:t xml:space="preserve">: үш дыбысты сөздерге дыбыстық талдау жасайды. </w:t>
            </w:r>
          </w:p>
          <w:p w:rsidR="009D70A3" w:rsidRPr="00B7255C" w:rsidRDefault="009D70A3" w:rsidP="007B64D7">
            <w:pPr>
              <w:pStyle w:val="TableParagraph"/>
              <w:rPr>
                <w:sz w:val="24"/>
                <w:szCs w:val="24"/>
              </w:rPr>
            </w:pPr>
            <w:r w:rsidRPr="00B7255C">
              <w:rPr>
                <w:b/>
                <w:bCs/>
                <w:sz w:val="24"/>
                <w:szCs w:val="24"/>
              </w:rPr>
              <w:t>Түсінеді</w:t>
            </w:r>
            <w:r w:rsidRPr="00B7255C">
              <w:rPr>
                <w:sz w:val="24"/>
                <w:szCs w:val="24"/>
              </w:rPr>
              <w:t xml:space="preserve">: дауысты дыбыстардың жуан жəне жіңішке, дауыссыз дыбыстардың қатаң, ұяң, үнді болып бөлінетінін. </w:t>
            </w:r>
          </w:p>
          <w:p w:rsidR="009D70A3" w:rsidRPr="00B7255C" w:rsidRDefault="009D70A3" w:rsidP="007B64D7">
            <w:pPr>
              <w:pStyle w:val="TableParagraph"/>
              <w:rPr>
                <w:sz w:val="24"/>
                <w:szCs w:val="24"/>
              </w:rPr>
            </w:pPr>
            <w:r w:rsidRPr="00B7255C">
              <w:rPr>
                <w:b/>
                <w:bCs/>
                <w:sz w:val="24"/>
                <w:szCs w:val="24"/>
              </w:rPr>
              <w:t>Қолданады</w:t>
            </w:r>
            <w:r w:rsidRPr="00B7255C">
              <w:rPr>
                <w:sz w:val="24"/>
                <w:szCs w:val="24"/>
              </w:rPr>
              <w:t>: сөздерді буынға бөлуді, дыбыстарды ажыратады</w:t>
            </w:r>
          </w:p>
          <w:p w:rsidR="009D70A3" w:rsidRPr="00B7255C" w:rsidRDefault="009D70A3" w:rsidP="007B64D7">
            <w:pPr>
              <w:pStyle w:val="TableParagraph"/>
              <w:rPr>
                <w:sz w:val="24"/>
                <w:szCs w:val="24"/>
              </w:rPr>
            </w:pPr>
          </w:p>
          <w:p w:rsidR="009D70A3" w:rsidRPr="00B7255C" w:rsidRDefault="009D70A3" w:rsidP="007B64D7">
            <w:pPr>
              <w:pStyle w:val="TableParagraph"/>
              <w:rPr>
                <w:sz w:val="24"/>
                <w:szCs w:val="24"/>
              </w:rPr>
            </w:pPr>
            <w:r w:rsidRPr="00B7255C">
              <w:rPr>
                <w:sz w:val="24"/>
                <w:szCs w:val="24"/>
              </w:rPr>
              <w:t>«Артығын тап» ойынын ұйымдастыру</w:t>
            </w:r>
          </w:p>
          <w:p w:rsidR="009D70A3" w:rsidRPr="00B7255C" w:rsidRDefault="009D70A3" w:rsidP="007B64D7">
            <w:pPr>
              <w:pStyle w:val="TableParagraph"/>
              <w:rPr>
                <w:sz w:val="24"/>
                <w:szCs w:val="24"/>
              </w:rPr>
            </w:pPr>
            <w:r w:rsidRPr="00B7255C">
              <w:rPr>
                <w:sz w:val="24"/>
                <w:szCs w:val="24"/>
              </w:rPr>
              <w:t xml:space="preserve">. 1. Ара, өрмекші, маса, көбелек, аю. (аю) </w:t>
            </w:r>
          </w:p>
          <w:p w:rsidR="009D70A3" w:rsidRPr="00B7255C" w:rsidRDefault="009D70A3" w:rsidP="007B64D7">
            <w:pPr>
              <w:pStyle w:val="TableParagraph"/>
              <w:rPr>
                <w:sz w:val="24"/>
                <w:szCs w:val="24"/>
              </w:rPr>
            </w:pPr>
            <w:r w:rsidRPr="00B7255C">
              <w:rPr>
                <w:sz w:val="24"/>
                <w:szCs w:val="24"/>
              </w:rPr>
              <w:t xml:space="preserve">2. Тауық, əтеш, үйрек, қаз, сауысқан. (сауысқан) </w:t>
            </w:r>
          </w:p>
          <w:p w:rsidR="009D70A3" w:rsidRPr="00B7255C" w:rsidRDefault="009D70A3" w:rsidP="007B64D7">
            <w:pPr>
              <w:pStyle w:val="TableParagraph"/>
              <w:rPr>
                <w:sz w:val="24"/>
                <w:szCs w:val="24"/>
              </w:rPr>
            </w:pPr>
            <w:r w:rsidRPr="00B7255C">
              <w:rPr>
                <w:sz w:val="24"/>
                <w:szCs w:val="24"/>
              </w:rPr>
              <w:t>3. Мысық, түлкі, аю, қасқыр. (мысық)</w:t>
            </w:r>
          </w:p>
          <w:p w:rsidR="009D70A3" w:rsidRPr="00B7255C" w:rsidRDefault="009D70A3" w:rsidP="007B64D7">
            <w:pPr>
              <w:pStyle w:val="TableParagraph"/>
              <w:rPr>
                <w:sz w:val="24"/>
                <w:szCs w:val="24"/>
              </w:rPr>
            </w:pPr>
            <w:r w:rsidRPr="00B7255C">
              <w:rPr>
                <w:sz w:val="24"/>
                <w:szCs w:val="24"/>
              </w:rPr>
              <w:t xml:space="preserve"> 4. Колғап, көйлек, шалбар, етік. (көйлек)</w:t>
            </w:r>
          </w:p>
        </w:tc>
      </w:tr>
      <w:tr w:rsidR="009D70A3" w:rsidRPr="00B7255C" w:rsidTr="00002B7B">
        <w:trPr>
          <w:gridAfter w:val="1"/>
          <w:wAfter w:w="12" w:type="dxa"/>
          <w:trHeight w:val="447"/>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b/>
                <w:bCs/>
                <w:sz w:val="24"/>
                <w:szCs w:val="24"/>
                <w:lang w:eastAsia="ru-RU" w:bidi="en-US"/>
              </w:rPr>
            </w:pPr>
            <w:r w:rsidRPr="00B7255C">
              <w:rPr>
                <w:b/>
                <w:bCs/>
                <w:sz w:val="24"/>
                <w:szCs w:val="24"/>
                <w:shd w:val="clear" w:color="auto" w:fill="FFFFFF"/>
                <w:lang w:eastAsia="ru-RU"/>
              </w:rPr>
              <w:t xml:space="preserve">                                                                                                                     Үзіліс  :     «Әуедегі атыс»        </w:t>
            </w:r>
          </w:p>
        </w:tc>
      </w:tr>
      <w:tr w:rsidR="009D70A3" w:rsidRPr="00B7255C" w:rsidTr="00002B7B">
        <w:trPr>
          <w:gridAfter w:val="1"/>
          <w:wAfter w:w="12" w:type="dxa"/>
          <w:trHeight w:val="2684"/>
        </w:trPr>
        <w:tc>
          <w:tcPr>
            <w:tcW w:w="5103" w:type="dxa"/>
            <w:gridSpan w:val="6"/>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sz w:val="24"/>
                <w:szCs w:val="24"/>
                <w:lang w:eastAsia="ru-RU"/>
              </w:rPr>
            </w:pPr>
            <w:r w:rsidRPr="00B7255C">
              <w:rPr>
                <w:bCs/>
                <w:sz w:val="24"/>
                <w:szCs w:val="24"/>
                <w:lang w:eastAsia="ru-RU"/>
              </w:rPr>
              <w:t>ПСИХОЛОГИЯЛЫҚ ОЙЫНДАР</w:t>
            </w:r>
          </w:p>
          <w:p w:rsidR="009D70A3" w:rsidRPr="00B7255C" w:rsidRDefault="009D70A3" w:rsidP="00002B7B">
            <w:pPr>
              <w:pStyle w:val="TableParagraph"/>
              <w:rPr>
                <w:sz w:val="24"/>
                <w:szCs w:val="24"/>
                <w:lang w:eastAsia="ru-RU"/>
              </w:rPr>
            </w:pPr>
            <w:r w:rsidRPr="00B7255C">
              <w:rPr>
                <w:bCs/>
                <w:sz w:val="24"/>
                <w:szCs w:val="24"/>
                <w:lang w:eastAsia="ru-RU"/>
              </w:rPr>
              <w:t>Мен қандай адаммын ? </w:t>
            </w:r>
            <w:r w:rsidRPr="00B7255C">
              <w:rPr>
                <w:bCs/>
                <w:sz w:val="24"/>
                <w:szCs w:val="24"/>
                <w:lang w:eastAsia="ru-RU"/>
              </w:rPr>
              <w:br/>
            </w:r>
            <w:r w:rsidRPr="00B7255C">
              <w:rPr>
                <w:sz w:val="24"/>
                <w:szCs w:val="24"/>
                <w:lang w:eastAsia="ru-RU"/>
              </w:rPr>
              <w:t>Мақсаты: Топта жұмыс жүргізу үшін жағымды ахуал орнату, қарым - қатынастың белсенді стилін және кері байланыс немесе алу тәсілдерін меңгеру;</w:t>
            </w:r>
          </w:p>
          <w:p w:rsidR="009D70A3" w:rsidRPr="00B7255C" w:rsidRDefault="009D70A3" w:rsidP="00002B7B">
            <w:pPr>
              <w:pStyle w:val="TableParagraph"/>
              <w:rPr>
                <w:sz w:val="24"/>
                <w:szCs w:val="24"/>
                <w:shd w:val="clear" w:color="auto" w:fill="FFFFFF"/>
              </w:rPr>
            </w:pPr>
            <w:r w:rsidRPr="00B7255C">
              <w:rPr>
                <w:sz w:val="24"/>
                <w:szCs w:val="24"/>
                <w:lang w:eastAsia="ru-RU"/>
              </w:rPr>
              <w:t xml:space="preserve">Әр қатысушы өзінің жағымды , жағымсыз </w:t>
            </w:r>
            <w:r w:rsidRPr="00B7255C">
              <w:rPr>
                <w:noProof/>
                <w:sz w:val="24"/>
                <w:szCs w:val="24"/>
                <w:lang w:val="ru-RU" w:eastAsia="ru-RU"/>
              </w:rPr>
              <w:drawing>
                <wp:anchor distT="0" distB="0" distL="114300" distR="114300" simplePos="0" relativeHeight="251728896" behindDoc="0" locked="0" layoutInCell="1" allowOverlap="0">
                  <wp:simplePos x="0" y="0"/>
                  <wp:positionH relativeFrom="column">
                    <wp:posOffset>2124075</wp:posOffset>
                  </wp:positionH>
                  <wp:positionV relativeFrom="line">
                    <wp:posOffset>-672465</wp:posOffset>
                  </wp:positionV>
                  <wp:extent cx="609600" cy="666115"/>
                  <wp:effectExtent l="0" t="0" r="0" b="0"/>
                  <wp:wrapSquare wrapText="bothSides"/>
                  <wp:docPr id="28" name="Рисунок 1" descr="hello_html_41fc5d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hello_html_41fc5d88.jpg"/>
                          <pic:cNvPicPr>
                            <a:picLocks/>
                          </pic:cNvPicPr>
                        </pic:nvPicPr>
                        <pic:blipFill>
                          <a:blip r:embed="rId1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 cy="666115"/>
                          </a:xfrm>
                          <a:prstGeom prst="rect">
                            <a:avLst/>
                          </a:prstGeom>
                          <a:noFill/>
                          <a:ln>
                            <a:noFill/>
                          </a:ln>
                        </pic:spPr>
                      </pic:pic>
                    </a:graphicData>
                  </a:graphic>
                </wp:anchor>
              </w:drawing>
            </w:r>
            <w:r w:rsidRPr="00B7255C">
              <w:rPr>
                <w:sz w:val="24"/>
                <w:szCs w:val="24"/>
                <w:lang w:eastAsia="ru-RU"/>
              </w:rPr>
              <w:t>қасиеттерін айтады . Сол бойынша қорытынды жүргізіледі . </w:t>
            </w:r>
          </w:p>
          <w:p w:rsidR="009D70A3" w:rsidRPr="00B7255C" w:rsidRDefault="009D70A3" w:rsidP="00002B7B">
            <w:pPr>
              <w:pStyle w:val="TableParagraph"/>
              <w:rPr>
                <w:sz w:val="24"/>
                <w:szCs w:val="24"/>
                <w:shd w:val="clear" w:color="auto" w:fill="FFFFFF"/>
              </w:rPr>
            </w:pPr>
          </w:p>
          <w:p w:rsidR="009D70A3" w:rsidRPr="00B7255C" w:rsidRDefault="009D70A3" w:rsidP="00002B7B">
            <w:pPr>
              <w:pStyle w:val="TableParagraph"/>
              <w:rPr>
                <w:sz w:val="24"/>
                <w:szCs w:val="24"/>
                <w:shd w:val="clear" w:color="auto" w:fill="FFFFFF"/>
              </w:rPr>
            </w:pPr>
          </w:p>
          <w:p w:rsidR="009D70A3" w:rsidRPr="00B7255C" w:rsidRDefault="009D70A3" w:rsidP="00002B7B">
            <w:pPr>
              <w:pStyle w:val="TableParagraph"/>
              <w:rPr>
                <w:sz w:val="24"/>
                <w:szCs w:val="24"/>
                <w:shd w:val="clear" w:color="auto" w:fill="FFFFFF"/>
              </w:rPr>
            </w:pPr>
          </w:p>
        </w:tc>
        <w:tc>
          <w:tcPr>
            <w:tcW w:w="6359" w:type="dxa"/>
            <w:gridSpan w:val="13"/>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sz w:val="24"/>
                <w:szCs w:val="24"/>
                <w:shd w:val="clear" w:color="auto" w:fill="FFFFFF"/>
              </w:rPr>
            </w:pPr>
            <w:r w:rsidRPr="00B7255C">
              <w:rPr>
                <w:noProof/>
                <w:sz w:val="24"/>
                <w:szCs w:val="24"/>
                <w:shd w:val="clear" w:color="auto" w:fill="FFFFFF"/>
                <w:lang w:val="ru-RU" w:eastAsia="ru-RU"/>
              </w:rPr>
              <w:drawing>
                <wp:inline distT="0" distB="0" distL="0" distR="0">
                  <wp:extent cx="2085975" cy="740410"/>
                  <wp:effectExtent l="0" t="0" r="0" b="0"/>
                  <wp:docPr id="29" name="Рисунок 2" descr="https://cf2.ppt-online.org/files2/slide/a/A8wsJen3RP4IVthGTfDBqyvKX705uQEUMoHz9x1SN/slid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cf2.ppt-online.org/files2/slide/a/A8wsJen3RP4IVthGTfDBqyvKX705uQEUMoHz9x1SN/slide-10.jpg"/>
                          <pic:cNvPicPr>
                            <a:picLocks/>
                          </pic:cNvPicPr>
                        </pic:nvPicPr>
                        <pic:blipFill>
                          <a:blip r:embed="rId1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75" t="15041" r="11809" b="14249"/>
                          <a:stretch>
                            <a:fillRect/>
                          </a:stretch>
                        </pic:blipFill>
                        <pic:spPr bwMode="auto">
                          <a:xfrm>
                            <a:off x="0" y="0"/>
                            <a:ext cx="2085975" cy="740410"/>
                          </a:xfrm>
                          <a:prstGeom prst="rect">
                            <a:avLst/>
                          </a:prstGeom>
                          <a:noFill/>
                          <a:ln>
                            <a:noFill/>
                          </a:ln>
                        </pic:spPr>
                      </pic:pic>
                    </a:graphicData>
                  </a:graphic>
                </wp:inline>
              </w:drawing>
            </w:r>
          </w:p>
          <w:p w:rsidR="009D70A3" w:rsidRPr="00B7255C" w:rsidRDefault="009D70A3" w:rsidP="00002B7B">
            <w:pPr>
              <w:pStyle w:val="TableParagraph"/>
              <w:rPr>
                <w:sz w:val="24"/>
                <w:szCs w:val="24"/>
                <w:shd w:val="clear" w:color="auto" w:fill="FFFFFF"/>
              </w:rPr>
            </w:pPr>
            <w:r w:rsidRPr="00B7255C">
              <w:rPr>
                <w:noProof/>
                <w:sz w:val="24"/>
                <w:szCs w:val="24"/>
                <w:shd w:val="clear" w:color="auto" w:fill="FFFFFF"/>
                <w:lang w:val="ru-RU" w:eastAsia="ru-RU"/>
              </w:rPr>
              <w:drawing>
                <wp:inline distT="0" distB="0" distL="0" distR="0">
                  <wp:extent cx="1428750" cy="771525"/>
                  <wp:effectExtent l="0" t="0" r="0" b="0"/>
                  <wp:docPr id="30" name="Рисунок 3" descr="https://ds04.infourok.ru/uploads/ex/1310/0014d38f-dbb3beba/img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https://ds04.infourok.ru/uploads/ex/1310/0014d38f-dbb3beba/img1.jpg"/>
                          <pic:cNvPicPr>
                            <a:picLocks/>
                          </pic:cNvPicPr>
                        </pic:nvPicPr>
                        <pic:blipFill>
                          <a:blip r:embed="rId1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60" t="25214" r="23093" b="5128"/>
                          <a:stretch>
                            <a:fillRect/>
                          </a:stretch>
                        </pic:blipFill>
                        <pic:spPr bwMode="auto">
                          <a:xfrm>
                            <a:off x="0" y="0"/>
                            <a:ext cx="1428750" cy="771525"/>
                          </a:xfrm>
                          <a:prstGeom prst="rect">
                            <a:avLst/>
                          </a:prstGeom>
                          <a:noFill/>
                          <a:ln>
                            <a:noFill/>
                          </a:ln>
                        </pic:spPr>
                      </pic:pic>
                    </a:graphicData>
                  </a:graphic>
                </wp:inline>
              </w:drawing>
            </w:r>
            <w:r w:rsidRPr="00B7255C">
              <w:rPr>
                <w:noProof/>
                <w:sz w:val="24"/>
                <w:szCs w:val="24"/>
                <w:shd w:val="clear" w:color="auto" w:fill="FFFFFF"/>
                <w:lang w:val="ru-RU" w:eastAsia="ru-RU"/>
              </w:rPr>
              <w:drawing>
                <wp:inline distT="0" distB="0" distL="0" distR="0">
                  <wp:extent cx="1551940" cy="742950"/>
                  <wp:effectExtent l="0" t="0" r="0" b="0"/>
                  <wp:docPr id="31" name="Рисунок 4" descr="https://media.rawg.io/media/resize/1280/-/screenshots/9d0/9d0c4af344b46160fe5f1f9f643fd1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https://media.rawg.io/media/resize/1280/-/screenshots/9d0/9d0c4af344b46160fe5f1f9f643fd198.jpg"/>
                          <pic:cNvPicPr>
                            <a:picLocks/>
                          </pic:cNvPicPr>
                        </pic:nvPicPr>
                        <pic:blipFill>
                          <a:blip r:embed="rId1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82" t="13867" r="15091"/>
                          <a:stretch>
                            <a:fillRect/>
                          </a:stretch>
                        </pic:blipFill>
                        <pic:spPr bwMode="auto">
                          <a:xfrm>
                            <a:off x="0" y="0"/>
                            <a:ext cx="1551940" cy="742950"/>
                          </a:xfrm>
                          <a:prstGeom prst="rect">
                            <a:avLst/>
                          </a:prstGeom>
                          <a:noFill/>
                          <a:ln>
                            <a:noFill/>
                          </a:ln>
                        </pic:spPr>
                      </pic:pic>
                    </a:graphicData>
                  </a:graphic>
                </wp:inline>
              </w:drawing>
            </w:r>
          </w:p>
          <w:p w:rsidR="009D70A3" w:rsidRPr="00B7255C" w:rsidRDefault="009D70A3" w:rsidP="00002B7B">
            <w:pPr>
              <w:pStyle w:val="TableParagraph"/>
              <w:rPr>
                <w:sz w:val="24"/>
                <w:szCs w:val="24"/>
                <w:shd w:val="clear" w:color="auto" w:fill="FFFFFF"/>
              </w:rPr>
            </w:pPr>
          </w:p>
          <w:p w:rsidR="009D70A3" w:rsidRPr="00B7255C" w:rsidRDefault="009D70A3" w:rsidP="00002B7B">
            <w:pPr>
              <w:pStyle w:val="TableParagraph"/>
              <w:rPr>
                <w:sz w:val="24"/>
                <w:szCs w:val="24"/>
                <w:shd w:val="clear" w:color="auto" w:fill="FFFFFF"/>
              </w:rPr>
            </w:pPr>
          </w:p>
        </w:tc>
        <w:tc>
          <w:tcPr>
            <w:tcW w:w="3977" w:type="dxa"/>
            <w:gridSpan w:val="6"/>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i/>
                <w:sz w:val="24"/>
                <w:szCs w:val="24"/>
              </w:rPr>
            </w:pPr>
            <w:r w:rsidRPr="00B7255C">
              <w:rPr>
                <w:sz w:val="24"/>
                <w:szCs w:val="24"/>
              </w:rPr>
              <w:t>Ойын: «Әуедегі атыс» қимылды ойыны</w:t>
            </w:r>
          </w:p>
          <w:p w:rsidR="009D70A3" w:rsidRPr="00B7255C" w:rsidRDefault="009D70A3" w:rsidP="00002B7B">
            <w:pPr>
              <w:pStyle w:val="TableParagraph"/>
              <w:rPr>
                <w:sz w:val="24"/>
                <w:szCs w:val="24"/>
              </w:rPr>
            </w:pPr>
            <w:r w:rsidRPr="00B7255C">
              <w:rPr>
                <w:sz w:val="24"/>
                <w:szCs w:val="24"/>
              </w:rPr>
              <w:t>Мақсаты:  Топпен қарым-қатынасты  нығайту, тез  қимылдау.</w:t>
            </w:r>
          </w:p>
          <w:p w:rsidR="009D70A3" w:rsidRPr="00B7255C" w:rsidRDefault="009D70A3" w:rsidP="00002B7B">
            <w:pPr>
              <w:pStyle w:val="TableParagraph"/>
              <w:rPr>
                <w:sz w:val="24"/>
                <w:szCs w:val="24"/>
                <w:shd w:val="clear" w:color="auto" w:fill="FFFFFF"/>
              </w:rPr>
            </w:pPr>
            <w:r w:rsidRPr="00B7255C">
              <w:rPr>
                <w:sz w:val="24"/>
                <w:szCs w:val="24"/>
              </w:rPr>
              <w:t>Ойынның шарты:</w:t>
            </w:r>
            <w:r w:rsidRPr="00B7255C">
              <w:rPr>
                <w:sz w:val="24"/>
                <w:szCs w:val="24"/>
                <w:lang w:eastAsia="ru-RU"/>
              </w:rPr>
              <w:t xml:space="preserve">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Қай топ жылдам сол жеңіске жетеді.</w:t>
            </w:r>
          </w:p>
          <w:p w:rsidR="009D70A3" w:rsidRPr="00B7255C" w:rsidRDefault="009D70A3" w:rsidP="00002B7B">
            <w:pPr>
              <w:pStyle w:val="TableParagraph"/>
              <w:rPr>
                <w:sz w:val="24"/>
                <w:szCs w:val="24"/>
                <w:shd w:val="clear" w:color="auto" w:fill="FFFFFF"/>
              </w:rPr>
            </w:pPr>
          </w:p>
          <w:p w:rsidR="009D70A3" w:rsidRPr="00B7255C" w:rsidRDefault="009D70A3" w:rsidP="00002B7B">
            <w:pPr>
              <w:pStyle w:val="TableParagraph"/>
              <w:rPr>
                <w:sz w:val="24"/>
                <w:szCs w:val="24"/>
                <w:shd w:val="clear" w:color="auto" w:fill="FFFFFF"/>
              </w:rPr>
            </w:pPr>
          </w:p>
          <w:p w:rsidR="009D70A3" w:rsidRPr="00B7255C" w:rsidRDefault="009D70A3" w:rsidP="00002B7B">
            <w:pPr>
              <w:pStyle w:val="TableParagraph"/>
              <w:rPr>
                <w:sz w:val="24"/>
                <w:szCs w:val="24"/>
                <w:shd w:val="clear" w:color="auto" w:fill="FFFFFF"/>
              </w:rPr>
            </w:pPr>
          </w:p>
        </w:tc>
      </w:tr>
      <w:tr w:rsidR="009D70A3" w:rsidRPr="00B7255C" w:rsidTr="00002B7B">
        <w:trPr>
          <w:gridAfter w:val="1"/>
          <w:wAfter w:w="12" w:type="dxa"/>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b/>
                <w:bCs/>
                <w:sz w:val="24"/>
                <w:szCs w:val="24"/>
                <w:lang w:eastAsia="ru-RU" w:bidi="en-US"/>
              </w:rPr>
            </w:pPr>
            <w:r w:rsidRPr="00B7255C">
              <w:rPr>
                <w:b/>
                <w:bCs/>
                <w:sz w:val="24"/>
                <w:szCs w:val="24"/>
                <w:lang w:eastAsia="ru-RU"/>
              </w:rPr>
              <w:t>2 - ұйымдастырылған іс-әрекет</w:t>
            </w:r>
          </w:p>
        </w:tc>
      </w:tr>
      <w:tr w:rsidR="009D70A3" w:rsidRPr="007B64D7"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lang w:eastAsia="ru-RU" w:bidi="en-US"/>
              </w:rPr>
            </w:pP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b/>
                <w:bCs/>
                <w:sz w:val="24"/>
                <w:szCs w:val="24"/>
                <w:lang w:eastAsia="ru-RU" w:bidi="en-US"/>
              </w:rPr>
            </w:pPr>
            <w:r w:rsidRPr="00B7255C">
              <w:rPr>
                <w:b/>
                <w:bCs/>
                <w:sz w:val="24"/>
                <w:szCs w:val="24"/>
                <w:lang w:eastAsia="ru-RU" w:bidi="en-US"/>
              </w:rPr>
              <w:t>Математика негіздері</w:t>
            </w:r>
          </w:p>
          <w:p w:rsidR="009D70A3" w:rsidRPr="00B7255C" w:rsidRDefault="009D70A3" w:rsidP="00F60AF8">
            <w:pPr>
              <w:pStyle w:val="TableParagraph"/>
              <w:rPr>
                <w:b/>
                <w:bCs/>
                <w:sz w:val="24"/>
                <w:szCs w:val="24"/>
              </w:rPr>
            </w:pPr>
            <w:r w:rsidRPr="00B7255C">
              <w:rPr>
                <w:b/>
                <w:bCs/>
                <w:sz w:val="24"/>
                <w:szCs w:val="24"/>
              </w:rPr>
              <w:t xml:space="preserve">Міндеті:   </w:t>
            </w:r>
            <w:r w:rsidRPr="00B7255C">
              <w:rPr>
                <w:rFonts w:eastAsia="SimSun"/>
                <w:sz w:val="24"/>
                <w:szCs w:val="24"/>
              </w:rPr>
              <w:t>денелерді (шар, текше, цилиндр) дұрыс атап, оларды ажырата білуге жаттықтыру</w:t>
            </w:r>
          </w:p>
          <w:p w:rsidR="009D70A3" w:rsidRPr="00B7255C" w:rsidRDefault="009D70A3" w:rsidP="00F60AF8">
            <w:pPr>
              <w:pStyle w:val="TableParagraph"/>
              <w:rPr>
                <w:b/>
                <w:bCs/>
                <w:sz w:val="24"/>
                <w:szCs w:val="24"/>
              </w:rPr>
            </w:pPr>
            <w:r w:rsidRPr="00B7255C">
              <w:rPr>
                <w:b/>
                <w:bCs/>
                <w:sz w:val="24"/>
                <w:szCs w:val="24"/>
              </w:rPr>
              <w:t xml:space="preserve">Мақсаты :  </w:t>
            </w:r>
            <w:r w:rsidRPr="00B7255C">
              <w:rPr>
                <w:sz w:val="24"/>
                <w:szCs w:val="24"/>
              </w:rPr>
              <w:t>геометриялық денелердің: текше, шар, цилиндр ерекше қасиеттері туралы ұғым қалыптастыру.</w:t>
            </w:r>
          </w:p>
          <w:p w:rsidR="009D70A3" w:rsidRPr="00B7255C" w:rsidRDefault="009D70A3" w:rsidP="00F60AF8">
            <w:pPr>
              <w:pStyle w:val="TableParagraph"/>
              <w:rPr>
                <w:rFonts w:eastAsia="Calibri"/>
                <w:b/>
                <w:bCs/>
                <w:sz w:val="24"/>
                <w:szCs w:val="24"/>
                <w:lang w:eastAsia="ru-RU"/>
              </w:rPr>
            </w:pPr>
            <w:r w:rsidRPr="00B7255C">
              <w:rPr>
                <w:b/>
                <w:bCs/>
                <w:sz w:val="24"/>
                <w:szCs w:val="24"/>
              </w:rPr>
              <w:t>Күтілетін нәтижелер: меңгереді</w:t>
            </w:r>
            <w:r w:rsidRPr="00B7255C">
              <w:rPr>
                <w:sz w:val="24"/>
                <w:szCs w:val="24"/>
              </w:rPr>
              <w:t xml:space="preserve">: текше, шар, цилиндр атауларын айтуды; түсінеді: осы пішіндердің ерекше қасиеттерін; </w:t>
            </w:r>
            <w:r w:rsidRPr="00B7255C">
              <w:rPr>
                <w:b/>
                <w:bCs/>
                <w:sz w:val="24"/>
                <w:szCs w:val="24"/>
              </w:rPr>
              <w:t>қолданады:.</w:t>
            </w:r>
            <w:r w:rsidRPr="00B7255C">
              <w:rPr>
                <w:sz w:val="24"/>
                <w:szCs w:val="24"/>
              </w:rPr>
              <w:t xml:space="preserve"> қоршаған ортадан геометриялық денелердің пішіні бар заттарды табуды</w:t>
            </w:r>
          </w:p>
          <w:p w:rsidR="009D70A3" w:rsidRPr="00B7255C" w:rsidRDefault="009D70A3" w:rsidP="00F60AF8">
            <w:pPr>
              <w:pStyle w:val="TableParagraph"/>
              <w:rPr>
                <w:rFonts w:eastAsia="Calibri"/>
                <w:b/>
                <w:bCs/>
                <w:sz w:val="24"/>
                <w:szCs w:val="24"/>
                <w:lang w:eastAsia="ru-RU"/>
              </w:rPr>
            </w:pPr>
          </w:p>
          <w:p w:rsidR="009D70A3" w:rsidRPr="00B7255C" w:rsidRDefault="009D70A3" w:rsidP="00F60AF8">
            <w:pPr>
              <w:pStyle w:val="TableParagraph"/>
              <w:rPr>
                <w:rFonts w:eastAsia="Calibri"/>
                <w:b/>
                <w:bCs/>
                <w:sz w:val="24"/>
                <w:szCs w:val="24"/>
                <w:lang w:eastAsia="ru-RU" w:bidi="en-US"/>
              </w:rPr>
            </w:pPr>
            <w:r w:rsidRPr="00B7255C">
              <w:rPr>
                <w:sz w:val="24"/>
                <w:szCs w:val="24"/>
              </w:rPr>
              <w:t>Педагог балаларды геометриялық денелердің атауларымен таныстырады. Текшені көрсетеді. Бұл текше. Шарды көрсетеді. Бұл шар. Цилиндрді көрсетеді. Бұл цилиндр. Жалпылау, куб, доп, цилиндр - бұл геометриялық денелер. Балалар атауларын қайталайды. Топпен жұмыс. Балалар санамақ арқылы топқа бөлінеді. Ол әр топқа фигуралар береді. Мүмкіндігінше балаларға көлемді пішіндерді қолмен ұстап көруге беріп, топтарға пішіндерден өз сарайларын салуды және олардың оны қандай пішіндерден жасағанын айтып беруді ұсыну қажет. Ойын жаттығуы: «Пішіндер неге ұқсайды?» Суреттен шар, текше, цилиндрге ұқсас бейнеленген заттарды қарауға ұсынады. - Шар неге ұқсайды? (қарбыз, доп, глобус) - Цилиндр неге ұқсайды? (кружка, стақанға) -Текше неге ұқсайды? (текшелер, сыйлық қорапшасына)</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F60AF8">
            <w:pPr>
              <w:pStyle w:val="TableParagraph"/>
              <w:rPr>
                <w:b/>
                <w:bCs/>
                <w:sz w:val="24"/>
                <w:szCs w:val="24"/>
                <w:lang w:eastAsia="ru-RU" w:bidi="en-US"/>
              </w:rPr>
            </w:pPr>
            <w:r w:rsidRPr="00B7255C">
              <w:rPr>
                <w:b/>
                <w:bCs/>
                <w:sz w:val="24"/>
                <w:szCs w:val="24"/>
                <w:lang w:eastAsia="ru-RU" w:bidi="en-US"/>
              </w:rPr>
              <w:t>Математика негіздері</w:t>
            </w:r>
          </w:p>
          <w:p w:rsidR="009D70A3" w:rsidRPr="00B7255C" w:rsidRDefault="009D70A3" w:rsidP="00F60AF8">
            <w:pPr>
              <w:pStyle w:val="TableParagraph"/>
              <w:rPr>
                <w:b/>
                <w:bCs/>
                <w:sz w:val="24"/>
                <w:szCs w:val="24"/>
              </w:rPr>
            </w:pPr>
            <w:r w:rsidRPr="00B7255C">
              <w:rPr>
                <w:b/>
                <w:bCs/>
                <w:sz w:val="24"/>
                <w:szCs w:val="24"/>
              </w:rPr>
              <w:t xml:space="preserve">Міндеті:   </w:t>
            </w:r>
            <w:r w:rsidRPr="00B7255C">
              <w:rPr>
                <w:rFonts w:eastAsia="SimSun"/>
                <w:sz w:val="24"/>
                <w:szCs w:val="24"/>
              </w:rPr>
              <w:t>денелерді (шар, текше, цилиндр) дұрыс атап, оларды ажырата білуге жаттықтыру</w:t>
            </w:r>
          </w:p>
          <w:p w:rsidR="009D70A3" w:rsidRPr="00B7255C" w:rsidRDefault="009D70A3" w:rsidP="00F60AF8">
            <w:pPr>
              <w:pStyle w:val="TableParagraph"/>
              <w:rPr>
                <w:rFonts w:eastAsia="Calibri"/>
                <w:b/>
                <w:bCs/>
                <w:sz w:val="24"/>
                <w:szCs w:val="24"/>
                <w:lang w:eastAsia="ru-RU"/>
              </w:rPr>
            </w:pPr>
            <w:r w:rsidRPr="00B7255C">
              <w:rPr>
                <w:b/>
                <w:bCs/>
                <w:sz w:val="24"/>
                <w:szCs w:val="24"/>
              </w:rPr>
              <w:t>Мақсаты</w:t>
            </w:r>
            <w:r w:rsidRPr="00B7255C">
              <w:rPr>
                <w:sz w:val="24"/>
                <w:szCs w:val="24"/>
              </w:rPr>
              <w:t xml:space="preserve"> геометриялық денелердің: текше, шар, цилиндр ерекше қасиеттері туралы ұғым қалыптастыру.</w:t>
            </w:r>
          </w:p>
          <w:p w:rsidR="009D70A3" w:rsidRPr="00B7255C" w:rsidRDefault="009D70A3" w:rsidP="00F60AF8">
            <w:pPr>
              <w:pStyle w:val="TableParagraph"/>
              <w:rPr>
                <w:sz w:val="24"/>
                <w:szCs w:val="24"/>
              </w:rPr>
            </w:pPr>
            <w:r w:rsidRPr="00B7255C">
              <w:rPr>
                <w:b/>
                <w:bCs/>
                <w:sz w:val="24"/>
                <w:szCs w:val="24"/>
              </w:rPr>
              <w:t>Күтілетін нәтижелер: меңгереді</w:t>
            </w:r>
            <w:r w:rsidRPr="00B7255C">
              <w:rPr>
                <w:sz w:val="24"/>
                <w:szCs w:val="24"/>
              </w:rPr>
              <w:t xml:space="preserve">: текше, шар, цилиндр атауларын айтуды; түсінеді: осы пішіндердің ерекше қасиеттерін; </w:t>
            </w:r>
            <w:r w:rsidRPr="00B7255C">
              <w:rPr>
                <w:b/>
                <w:bCs/>
                <w:sz w:val="24"/>
                <w:szCs w:val="24"/>
              </w:rPr>
              <w:t>қолданады:.</w:t>
            </w:r>
            <w:r w:rsidRPr="00B7255C">
              <w:rPr>
                <w:sz w:val="24"/>
                <w:szCs w:val="24"/>
              </w:rPr>
              <w:t xml:space="preserve"> қоршаған ортадан геометриялық денелердің пішіні бар заттарды табуды</w:t>
            </w:r>
          </w:p>
          <w:p w:rsidR="009D70A3" w:rsidRPr="00B7255C" w:rsidRDefault="009D70A3" w:rsidP="00F60AF8">
            <w:pPr>
              <w:pStyle w:val="TableParagraph"/>
              <w:rPr>
                <w:sz w:val="24"/>
                <w:szCs w:val="24"/>
              </w:rPr>
            </w:pPr>
          </w:p>
          <w:p w:rsidR="009D70A3" w:rsidRPr="00B7255C" w:rsidRDefault="009D70A3" w:rsidP="00F60AF8">
            <w:pPr>
              <w:pStyle w:val="TableParagraph"/>
              <w:rPr>
                <w:b/>
                <w:bCs/>
                <w:sz w:val="24"/>
                <w:szCs w:val="24"/>
              </w:rPr>
            </w:pPr>
            <w:r w:rsidRPr="00B7255C">
              <w:rPr>
                <w:sz w:val="24"/>
                <w:szCs w:val="24"/>
              </w:rPr>
              <w:t>Кеңістіктік ұғымдарды дамытуға арналған ойын: «Фигураны атап көрсет» үш сөреге ойыншықтар қойылады, педагог сөренің жоғарғы оң жақ бұрышында орналасқан пішін бейнеленген карточканы көтеруді сұрайды. Екінші сөренің ортасында. Төменгі сөренің сол жағында және т.б. Балалар карточканы көтергеннен кейін пішіннің қалай аталатынын дауыстап айтуы қажет.</w:t>
            </w:r>
          </w:p>
        </w:tc>
        <w:tc>
          <w:tcPr>
            <w:tcW w:w="2303" w:type="dxa"/>
            <w:gridSpan w:val="3"/>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b/>
                <w:bCs/>
                <w:sz w:val="24"/>
                <w:szCs w:val="24"/>
                <w:lang w:eastAsia="ru-RU"/>
              </w:rPr>
            </w:pPr>
            <w:r w:rsidRPr="00B7255C">
              <w:rPr>
                <w:b/>
                <w:bCs/>
                <w:sz w:val="24"/>
                <w:szCs w:val="24"/>
                <w:lang w:eastAsia="ru-RU"/>
              </w:rPr>
              <w:t>Сөйлеуді дамыту</w:t>
            </w:r>
          </w:p>
          <w:p w:rsidR="009D70A3" w:rsidRPr="00B7255C" w:rsidRDefault="009D70A3" w:rsidP="00F60AF8">
            <w:pPr>
              <w:pStyle w:val="TableParagraph"/>
              <w:rPr>
                <w:sz w:val="24"/>
                <w:szCs w:val="24"/>
                <w:lang w:eastAsia="ru-RU"/>
              </w:rPr>
            </w:pPr>
            <w:r w:rsidRPr="00B7255C">
              <w:rPr>
                <w:b/>
                <w:bCs/>
                <w:sz w:val="24"/>
                <w:szCs w:val="24"/>
                <w:lang w:eastAsia="ru-RU"/>
              </w:rPr>
              <w:t>Міндеті</w:t>
            </w:r>
            <w:r w:rsidRPr="00B7255C">
              <w:rPr>
                <w:sz w:val="24"/>
                <w:szCs w:val="24"/>
                <w:lang w:eastAsia="ru-RU"/>
              </w:rPr>
              <w:t>:  Бақылаулар мен суреттер бойынша сипаттау және хабарлау әңгімелерін құрастыру</w:t>
            </w:r>
          </w:p>
          <w:p w:rsidR="009D70A3" w:rsidRPr="00B7255C" w:rsidRDefault="009D70A3" w:rsidP="00F60AF8">
            <w:pPr>
              <w:pStyle w:val="TableParagraph"/>
              <w:rPr>
                <w:sz w:val="24"/>
                <w:szCs w:val="24"/>
              </w:rPr>
            </w:pPr>
            <w:r w:rsidRPr="00B7255C">
              <w:rPr>
                <w:b/>
                <w:bCs/>
                <w:sz w:val="24"/>
                <w:szCs w:val="24"/>
              </w:rPr>
              <w:t>Мақсаты</w:t>
            </w:r>
            <w:r w:rsidRPr="00B7255C">
              <w:rPr>
                <w:sz w:val="24"/>
                <w:szCs w:val="24"/>
              </w:rPr>
              <w:t xml:space="preserve">   Дауыссыз дыбыс түрлерін ажырата білуге баулу</w:t>
            </w:r>
          </w:p>
          <w:p w:rsidR="009D70A3" w:rsidRPr="00B7255C" w:rsidRDefault="009D70A3" w:rsidP="00F60AF8">
            <w:pPr>
              <w:pStyle w:val="TableParagraph"/>
              <w:rPr>
                <w:sz w:val="24"/>
                <w:szCs w:val="24"/>
              </w:rPr>
            </w:pPr>
            <w:r w:rsidRPr="00B7255C">
              <w:rPr>
                <w:b/>
                <w:bCs/>
                <w:sz w:val="24"/>
                <w:szCs w:val="24"/>
              </w:rPr>
              <w:t>Күтілетіннәтиже</w:t>
            </w:r>
            <w:r w:rsidRPr="00B7255C">
              <w:rPr>
                <w:sz w:val="24"/>
                <w:szCs w:val="24"/>
              </w:rPr>
              <w:t>:</w:t>
            </w:r>
          </w:p>
          <w:p w:rsidR="009D70A3" w:rsidRPr="00B7255C" w:rsidRDefault="009D70A3" w:rsidP="00F60AF8">
            <w:pPr>
              <w:pStyle w:val="TableParagraph"/>
              <w:rPr>
                <w:sz w:val="24"/>
                <w:szCs w:val="24"/>
              </w:rPr>
            </w:pPr>
            <w:r w:rsidRPr="00B7255C">
              <w:rPr>
                <w:b/>
                <w:sz w:val="24"/>
                <w:szCs w:val="24"/>
              </w:rPr>
              <w:t>Жасайды:</w:t>
            </w:r>
            <w:r w:rsidRPr="00B7255C">
              <w:rPr>
                <w:sz w:val="24"/>
                <w:szCs w:val="24"/>
              </w:rPr>
              <w:t>жаттаған өлеңнің тақырыбын және авторын біледі,дауыссыз дыбыстардыңтүрлерін ажыратады, сұрақтарғажауапбереді;</w:t>
            </w:r>
          </w:p>
          <w:p w:rsidR="009D70A3" w:rsidRPr="00B7255C" w:rsidRDefault="009D70A3" w:rsidP="00F60AF8">
            <w:pPr>
              <w:pStyle w:val="TableParagraph"/>
              <w:rPr>
                <w:sz w:val="24"/>
                <w:szCs w:val="24"/>
              </w:rPr>
            </w:pPr>
            <w:r w:rsidRPr="00B7255C">
              <w:rPr>
                <w:b/>
                <w:sz w:val="24"/>
                <w:szCs w:val="24"/>
              </w:rPr>
              <w:t xml:space="preserve">Түсінеді: </w:t>
            </w:r>
            <w:r w:rsidRPr="00B7255C">
              <w:rPr>
                <w:sz w:val="24"/>
                <w:szCs w:val="24"/>
              </w:rPr>
              <w:t>күзден кейін қыс мезгілі келетінін, суретші тілінде «табиғатты пейзаж»депайтатынын,қардыақмақтаға, көбелеккетеңеугеболатынын;</w:t>
            </w:r>
          </w:p>
          <w:p w:rsidR="009D70A3" w:rsidRPr="00B7255C" w:rsidRDefault="009D70A3" w:rsidP="00F60AF8">
            <w:pPr>
              <w:pStyle w:val="TableParagraph"/>
              <w:rPr>
                <w:sz w:val="24"/>
                <w:szCs w:val="24"/>
                <w:lang w:eastAsia="ru-RU"/>
              </w:rPr>
            </w:pPr>
            <w:r w:rsidRPr="00B7255C">
              <w:rPr>
                <w:b/>
                <w:sz w:val="24"/>
                <w:szCs w:val="24"/>
              </w:rPr>
              <w:t>Қолданады:</w:t>
            </w:r>
            <w:r w:rsidRPr="00B7255C">
              <w:rPr>
                <w:sz w:val="24"/>
                <w:szCs w:val="24"/>
              </w:rPr>
              <w:t>суреткеқарапөлеңдіжаттайды</w:t>
            </w:r>
          </w:p>
          <w:p w:rsidR="009D70A3" w:rsidRPr="00B7255C" w:rsidRDefault="009D70A3" w:rsidP="00F60AF8">
            <w:pPr>
              <w:pStyle w:val="TableParagraph"/>
              <w:rPr>
                <w:sz w:val="24"/>
                <w:szCs w:val="24"/>
              </w:rPr>
            </w:pPr>
          </w:p>
          <w:p w:rsidR="009D70A3" w:rsidRPr="00B7255C" w:rsidRDefault="009D70A3" w:rsidP="00F60AF8">
            <w:pPr>
              <w:pStyle w:val="TableParagraph"/>
              <w:rPr>
                <w:sz w:val="24"/>
                <w:szCs w:val="24"/>
              </w:rPr>
            </w:pPr>
            <w:r w:rsidRPr="00B7255C">
              <w:rPr>
                <w:sz w:val="24"/>
                <w:szCs w:val="24"/>
              </w:rPr>
              <w:t>Педагог:</w:t>
            </w:r>
          </w:p>
          <w:p w:rsidR="009D70A3" w:rsidRPr="00B7255C" w:rsidRDefault="009D70A3" w:rsidP="00F60AF8">
            <w:pPr>
              <w:pStyle w:val="TableParagraph"/>
              <w:rPr>
                <w:sz w:val="24"/>
                <w:szCs w:val="24"/>
              </w:rPr>
            </w:pPr>
            <w:r w:rsidRPr="00B7255C">
              <w:rPr>
                <w:sz w:val="24"/>
                <w:szCs w:val="24"/>
              </w:rPr>
              <w:t>1.Балалар, табиғатты сүю – парыз. Сүю үшін – қорғау парыз.</w:t>
            </w:r>
          </w:p>
          <w:p w:rsidR="009D70A3" w:rsidRPr="00B7255C" w:rsidRDefault="009D70A3" w:rsidP="00F60AF8">
            <w:pPr>
              <w:pStyle w:val="TableParagraph"/>
              <w:rPr>
                <w:sz w:val="24"/>
                <w:szCs w:val="24"/>
              </w:rPr>
            </w:pPr>
            <w:r w:rsidRPr="00B7255C">
              <w:rPr>
                <w:sz w:val="24"/>
                <w:szCs w:val="24"/>
              </w:rPr>
              <w:t xml:space="preserve">2.Адамдардың табиғатсыз күні жоқ Оны айтуға табиғаттың тілі жоқ </w:t>
            </w:r>
          </w:p>
          <w:p w:rsidR="009D70A3" w:rsidRPr="00B7255C" w:rsidRDefault="009D70A3" w:rsidP="00F60AF8">
            <w:pPr>
              <w:pStyle w:val="TableParagraph"/>
              <w:rPr>
                <w:sz w:val="24"/>
                <w:szCs w:val="24"/>
              </w:rPr>
            </w:pPr>
            <w:r w:rsidRPr="00B7255C">
              <w:rPr>
                <w:sz w:val="24"/>
                <w:szCs w:val="24"/>
              </w:rPr>
              <w:t>Педагог балаларға сұрақтар қояды. Алғашқы қар.</w:t>
            </w:r>
          </w:p>
          <w:p w:rsidR="009D70A3" w:rsidRPr="00B7255C" w:rsidRDefault="009D70A3" w:rsidP="00F60AF8">
            <w:pPr>
              <w:pStyle w:val="TableParagraph"/>
              <w:rPr>
                <w:sz w:val="24"/>
                <w:szCs w:val="24"/>
              </w:rPr>
            </w:pPr>
            <w:r w:rsidRPr="00B7255C">
              <w:rPr>
                <w:sz w:val="24"/>
                <w:szCs w:val="24"/>
              </w:rPr>
              <w:t>–Өлеңді тыңдағанда көз алдыларыңа не елестеді?</w:t>
            </w:r>
          </w:p>
          <w:p w:rsidR="009D70A3" w:rsidRPr="00B7255C" w:rsidRDefault="009D70A3" w:rsidP="00F60AF8">
            <w:pPr>
              <w:pStyle w:val="TableParagraph"/>
              <w:rPr>
                <w:sz w:val="24"/>
                <w:szCs w:val="24"/>
              </w:rPr>
            </w:pPr>
            <w:r w:rsidRPr="00B7255C">
              <w:rPr>
                <w:sz w:val="24"/>
                <w:szCs w:val="24"/>
              </w:rPr>
              <w:t>–Бір сөзбен айтқанда, қысқы табиғат. Бұны сурет жанрында «пейзаж» деп айтады.</w:t>
            </w:r>
          </w:p>
          <w:p w:rsidR="009D70A3" w:rsidRPr="00B7255C" w:rsidRDefault="009D70A3" w:rsidP="00F60AF8">
            <w:pPr>
              <w:pStyle w:val="TableParagraph"/>
              <w:rPr>
                <w:sz w:val="24"/>
                <w:szCs w:val="24"/>
              </w:rPr>
            </w:pPr>
            <w:r w:rsidRPr="00B7255C">
              <w:rPr>
                <w:sz w:val="24"/>
                <w:szCs w:val="24"/>
              </w:rPr>
              <w:t>–Өлеңде автор қарды неге теңейді?</w:t>
            </w:r>
          </w:p>
          <w:p w:rsidR="009D70A3" w:rsidRPr="00B7255C" w:rsidRDefault="009D70A3" w:rsidP="00F60AF8">
            <w:pPr>
              <w:pStyle w:val="TableParagraph"/>
              <w:rPr>
                <w:sz w:val="24"/>
                <w:szCs w:val="24"/>
              </w:rPr>
            </w:pPr>
            <w:r w:rsidRPr="00B7255C">
              <w:rPr>
                <w:sz w:val="24"/>
                <w:szCs w:val="24"/>
              </w:rPr>
              <w:t>–Қарды түсі мен түріне қарап тағы неге теңеуге болады?</w:t>
            </w:r>
          </w:p>
          <w:p w:rsidR="009D70A3" w:rsidRPr="00B7255C" w:rsidRDefault="009D70A3" w:rsidP="00F60AF8">
            <w:pPr>
              <w:pStyle w:val="TableParagraph"/>
              <w:rPr>
                <w:sz w:val="24"/>
                <w:szCs w:val="24"/>
              </w:rPr>
            </w:pPr>
            <w:r w:rsidRPr="00B7255C">
              <w:rPr>
                <w:sz w:val="24"/>
                <w:szCs w:val="24"/>
              </w:rPr>
              <w:t>–Сендерге өлең ұнады ма?</w:t>
            </w:r>
          </w:p>
          <w:p w:rsidR="009D70A3" w:rsidRPr="00B7255C" w:rsidRDefault="009D70A3" w:rsidP="00F60AF8">
            <w:pPr>
              <w:pStyle w:val="TableParagraph"/>
              <w:rPr>
                <w:sz w:val="24"/>
                <w:szCs w:val="24"/>
              </w:rPr>
            </w:pPr>
            <w:r w:rsidRPr="00B7255C">
              <w:rPr>
                <w:sz w:val="24"/>
                <w:szCs w:val="24"/>
              </w:rPr>
              <w:t>–Өлеңнің қай жолдарын қайта тыңдағыларың келеді, қандай жолдары сендерде ерекше әсер қалдырды?</w:t>
            </w:r>
          </w:p>
          <w:p w:rsidR="009D70A3" w:rsidRPr="00B7255C" w:rsidRDefault="009D70A3" w:rsidP="00F60AF8">
            <w:pPr>
              <w:pStyle w:val="TableParagraph"/>
              <w:rPr>
                <w:sz w:val="24"/>
                <w:szCs w:val="24"/>
              </w:rPr>
            </w:pPr>
            <w:r w:rsidRPr="00B7255C">
              <w:rPr>
                <w:sz w:val="24"/>
                <w:szCs w:val="24"/>
              </w:rPr>
              <w:t>–Мен қазір өлең жолдарын қайталап оқимын, сендер қайталап айтыңдар.</w:t>
            </w:r>
          </w:p>
          <w:p w:rsidR="009D70A3" w:rsidRPr="00B7255C" w:rsidRDefault="009D70A3" w:rsidP="00F60AF8">
            <w:pPr>
              <w:pStyle w:val="TableParagraph"/>
              <w:rPr>
                <w:sz w:val="24"/>
                <w:szCs w:val="24"/>
              </w:rPr>
            </w:pPr>
            <w:r w:rsidRPr="00B7255C">
              <w:rPr>
                <w:sz w:val="24"/>
                <w:szCs w:val="24"/>
              </w:rPr>
              <w:t xml:space="preserve">–Енді осы өлеңді қайталап отырып естеріңе сақтап қалуға тырысыңдар. Педагог суретке қарап қайталау арқылы өлең жолдарын жаттатады  </w:t>
            </w:r>
          </w:p>
        </w:tc>
        <w:tc>
          <w:tcPr>
            <w:tcW w:w="2522" w:type="dxa"/>
            <w:gridSpan w:val="6"/>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b/>
                <w:bCs/>
                <w:sz w:val="24"/>
                <w:szCs w:val="24"/>
                <w:lang w:eastAsia="ru-RU" w:bidi="en-US"/>
              </w:rPr>
            </w:pPr>
            <w:r w:rsidRPr="00B7255C">
              <w:rPr>
                <w:b/>
                <w:bCs/>
                <w:sz w:val="24"/>
                <w:szCs w:val="24"/>
                <w:lang w:eastAsia="ru-RU" w:bidi="en-US"/>
              </w:rPr>
              <w:t>Қазақ тілі</w:t>
            </w:r>
          </w:p>
          <w:p w:rsidR="009D70A3" w:rsidRPr="00B7255C" w:rsidRDefault="009D70A3" w:rsidP="00F60AF8">
            <w:pPr>
              <w:pStyle w:val="TableParagraph"/>
              <w:rPr>
                <w:sz w:val="24"/>
                <w:szCs w:val="24"/>
                <w:lang w:eastAsia="ru-RU"/>
              </w:rPr>
            </w:pPr>
            <w:r w:rsidRPr="00B7255C">
              <w:rPr>
                <w:b/>
                <w:bCs/>
                <w:sz w:val="24"/>
                <w:szCs w:val="24"/>
                <w:lang w:eastAsia="ru-RU" w:bidi="en-US"/>
              </w:rPr>
              <w:t xml:space="preserve"> Міндеті</w:t>
            </w:r>
            <w:r w:rsidRPr="00B7255C">
              <w:rPr>
                <w:sz w:val="24"/>
                <w:szCs w:val="24"/>
                <w:lang w:eastAsia="ru-RU" w:bidi="en-US"/>
              </w:rPr>
              <w:t xml:space="preserve"> Сұрақтарды дұрыс қоюға, оған қысқа және толық нақты жауап беруге баулу</w:t>
            </w:r>
          </w:p>
          <w:p w:rsidR="009D70A3" w:rsidRPr="00B7255C" w:rsidRDefault="009D70A3" w:rsidP="00F60AF8">
            <w:pPr>
              <w:pStyle w:val="TableParagraph"/>
              <w:rPr>
                <w:sz w:val="24"/>
                <w:szCs w:val="24"/>
              </w:rPr>
            </w:pPr>
            <w:r w:rsidRPr="00B7255C">
              <w:rPr>
                <w:b/>
                <w:bCs/>
                <w:sz w:val="24"/>
                <w:szCs w:val="24"/>
                <w:lang w:bidi="en-US"/>
              </w:rPr>
              <w:t>Мақсаты</w:t>
            </w:r>
            <w:r w:rsidRPr="00B7255C">
              <w:rPr>
                <w:sz w:val="24"/>
                <w:szCs w:val="24"/>
              </w:rPr>
              <w:t xml:space="preserve"> тақырып бойынша сөздер үйрету, сөзді саналы түрде есте сақтауға жаттықтыру</w:t>
            </w:r>
          </w:p>
          <w:p w:rsidR="009D70A3" w:rsidRPr="00B7255C" w:rsidRDefault="009D70A3" w:rsidP="00F60AF8">
            <w:pPr>
              <w:pStyle w:val="TableParagraph"/>
              <w:rPr>
                <w:sz w:val="24"/>
                <w:szCs w:val="24"/>
              </w:rPr>
            </w:pPr>
            <w:r w:rsidRPr="00B7255C">
              <w:rPr>
                <w:sz w:val="24"/>
                <w:szCs w:val="24"/>
              </w:rPr>
              <w:t xml:space="preserve"> Дидактикалық ойын: «Өзіңнің досың туралы әңгімеле».</w:t>
            </w:r>
          </w:p>
          <w:p w:rsidR="009D70A3" w:rsidRPr="00B7255C" w:rsidRDefault="009D70A3" w:rsidP="00F60AF8">
            <w:pPr>
              <w:pStyle w:val="TableParagraph"/>
              <w:rPr>
                <w:sz w:val="24"/>
                <w:szCs w:val="24"/>
              </w:rPr>
            </w:pPr>
            <w:r w:rsidRPr="00B7255C">
              <w:rPr>
                <w:sz w:val="24"/>
                <w:szCs w:val="24"/>
              </w:rPr>
              <w:t>Балалар өздері туралы және достары туралы әңгімелеу.</w:t>
            </w:r>
          </w:p>
          <w:p w:rsidR="009D70A3" w:rsidRPr="00B7255C" w:rsidRDefault="009D70A3" w:rsidP="00F60AF8">
            <w:pPr>
              <w:pStyle w:val="TableParagraph"/>
              <w:rPr>
                <w:sz w:val="24"/>
                <w:szCs w:val="24"/>
              </w:rPr>
            </w:pPr>
            <w:r w:rsidRPr="00B7255C">
              <w:rPr>
                <w:sz w:val="24"/>
                <w:szCs w:val="24"/>
              </w:rPr>
              <w:t>Менің атым – Наташа. Мен бес жастамын. Менің досымның аты – Сәуле. Біз тату ойнаймыз.</w:t>
            </w:r>
          </w:p>
          <w:p w:rsidR="009D70A3" w:rsidRPr="00B7255C" w:rsidRDefault="009D70A3" w:rsidP="00F60AF8">
            <w:pPr>
              <w:pStyle w:val="TableParagraph"/>
              <w:rPr>
                <w:sz w:val="24"/>
                <w:szCs w:val="24"/>
              </w:rPr>
            </w:pPr>
            <w:r w:rsidRPr="00B7255C">
              <w:rPr>
                <w:sz w:val="24"/>
                <w:szCs w:val="24"/>
              </w:rPr>
              <w:t>Менің атым – Артем. Мен бес жастамын. Менің достарымның аттары – Арлан, Рома. Біз достарымызбен татумыз. (Балалар қайталайды).</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rFonts w:eastAsia="Calibri"/>
                <w:b/>
                <w:bCs/>
                <w:sz w:val="24"/>
                <w:szCs w:val="24"/>
                <w:lang w:eastAsia="ru-RU"/>
              </w:rPr>
            </w:pPr>
            <w:r w:rsidRPr="00B7255C">
              <w:rPr>
                <w:rFonts w:eastAsia="Calibri"/>
                <w:b/>
                <w:bCs/>
                <w:sz w:val="24"/>
                <w:szCs w:val="24"/>
                <w:lang w:eastAsia="ru-RU"/>
              </w:rPr>
              <w:t xml:space="preserve">Көркем әдебиет </w:t>
            </w:r>
          </w:p>
          <w:p w:rsidR="009D70A3" w:rsidRPr="00B7255C" w:rsidRDefault="009D70A3"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  </w:t>
            </w:r>
            <w:r w:rsidRPr="00B7255C">
              <w:rPr>
                <w:rFonts w:eastAsia="SimSun"/>
                <w:sz w:val="24"/>
                <w:szCs w:val="24"/>
              </w:rPr>
              <w:t>Өлеңді жатқа, мәнерлеп, интонациямен айту  (қыс)</w:t>
            </w:r>
          </w:p>
          <w:p w:rsidR="009D70A3" w:rsidRPr="00B7255C" w:rsidRDefault="009D70A3" w:rsidP="00F60AF8">
            <w:pPr>
              <w:pStyle w:val="TableParagraph"/>
              <w:rPr>
                <w:sz w:val="24"/>
                <w:szCs w:val="24"/>
              </w:rPr>
            </w:pPr>
            <w:r w:rsidRPr="00B7255C">
              <w:rPr>
                <w:b/>
                <w:bCs/>
                <w:sz w:val="24"/>
                <w:szCs w:val="24"/>
              </w:rPr>
              <w:t xml:space="preserve">Мақсаты </w:t>
            </w:r>
            <w:r w:rsidRPr="00B7255C">
              <w:rPr>
                <w:sz w:val="24"/>
                <w:szCs w:val="24"/>
              </w:rPr>
              <w:t xml:space="preserve">  өлеңді дауыс ырғағымен, логикалық екпінмен жаттауға дағдыландыру.</w:t>
            </w:r>
          </w:p>
          <w:p w:rsidR="009D70A3" w:rsidRPr="00B7255C" w:rsidRDefault="009D70A3" w:rsidP="00F60AF8">
            <w:pPr>
              <w:pStyle w:val="TableParagraph"/>
              <w:rPr>
                <w:b/>
                <w:bCs/>
                <w:sz w:val="24"/>
                <w:szCs w:val="24"/>
              </w:rPr>
            </w:pPr>
            <w:r w:rsidRPr="00B7255C">
              <w:rPr>
                <w:b/>
                <w:bCs/>
                <w:sz w:val="24"/>
                <w:szCs w:val="24"/>
              </w:rPr>
              <w:t xml:space="preserve">Күтілетін нəтижелер: </w:t>
            </w:r>
          </w:p>
          <w:p w:rsidR="009D70A3" w:rsidRPr="00B7255C" w:rsidRDefault="009D70A3" w:rsidP="00F60AF8">
            <w:pPr>
              <w:pStyle w:val="TableParagraph"/>
              <w:rPr>
                <w:sz w:val="24"/>
                <w:szCs w:val="24"/>
              </w:rPr>
            </w:pPr>
            <w:r w:rsidRPr="00B7255C">
              <w:rPr>
                <w:b/>
                <w:bCs/>
                <w:sz w:val="24"/>
                <w:szCs w:val="24"/>
              </w:rPr>
              <w:t>Жасайды</w:t>
            </w:r>
            <w:r w:rsidRPr="00B7255C">
              <w:rPr>
                <w:sz w:val="24"/>
                <w:szCs w:val="24"/>
              </w:rPr>
              <w:t xml:space="preserve">: өлеңді мəнерлеп жатқа оқиды; </w:t>
            </w:r>
          </w:p>
          <w:p w:rsidR="009D70A3" w:rsidRPr="00B7255C" w:rsidRDefault="009D70A3" w:rsidP="00F60AF8">
            <w:pPr>
              <w:pStyle w:val="TableParagraph"/>
              <w:rPr>
                <w:sz w:val="24"/>
                <w:szCs w:val="24"/>
              </w:rPr>
            </w:pPr>
            <w:r w:rsidRPr="00B7255C">
              <w:rPr>
                <w:b/>
                <w:bCs/>
                <w:sz w:val="24"/>
                <w:szCs w:val="24"/>
              </w:rPr>
              <w:t>Түсінеді</w:t>
            </w:r>
            <w:r w:rsidRPr="00B7255C">
              <w:rPr>
                <w:sz w:val="24"/>
                <w:szCs w:val="24"/>
              </w:rPr>
              <w:t xml:space="preserve">: өлең мазмұнын түсінеді; </w:t>
            </w:r>
          </w:p>
          <w:p w:rsidR="009D70A3" w:rsidRPr="00B7255C" w:rsidRDefault="009D70A3" w:rsidP="00F60AF8">
            <w:pPr>
              <w:pStyle w:val="TableParagraph"/>
              <w:rPr>
                <w:sz w:val="24"/>
                <w:szCs w:val="24"/>
              </w:rPr>
            </w:pPr>
            <w:r w:rsidRPr="00B7255C">
              <w:rPr>
                <w:b/>
                <w:bCs/>
                <w:sz w:val="24"/>
                <w:szCs w:val="24"/>
              </w:rPr>
              <w:t>Қолданады</w:t>
            </w:r>
            <w:r w:rsidRPr="00B7255C">
              <w:rPr>
                <w:sz w:val="24"/>
                <w:szCs w:val="24"/>
              </w:rPr>
              <w:t>: қыс мезгілі туралы өз ойын айтады.</w:t>
            </w:r>
          </w:p>
          <w:p w:rsidR="009D70A3" w:rsidRPr="00B7255C" w:rsidRDefault="009D70A3" w:rsidP="00F60AF8">
            <w:pPr>
              <w:pStyle w:val="TableParagraph"/>
              <w:rPr>
                <w:sz w:val="24"/>
                <w:szCs w:val="24"/>
              </w:rPr>
            </w:pPr>
            <w:r w:rsidRPr="00B7255C">
              <w:rPr>
                <w:sz w:val="24"/>
                <w:szCs w:val="24"/>
              </w:rPr>
              <w:t>Балалар, қараңдаршы, мына суреттен не көріп тұрсыңдар?</w:t>
            </w:r>
          </w:p>
          <w:p w:rsidR="009D70A3" w:rsidRPr="00B7255C" w:rsidRDefault="009D70A3" w:rsidP="00F60AF8">
            <w:pPr>
              <w:pStyle w:val="TableParagraph"/>
              <w:rPr>
                <w:sz w:val="24"/>
                <w:szCs w:val="24"/>
              </w:rPr>
            </w:pPr>
            <w:r w:rsidRPr="00B7255C">
              <w:rPr>
                <w:sz w:val="24"/>
                <w:szCs w:val="24"/>
              </w:rPr>
              <w:t xml:space="preserve"> – Қыс мезгілінде қандай өзгерістер болады?</w:t>
            </w:r>
          </w:p>
          <w:p w:rsidR="009D70A3" w:rsidRPr="00B7255C" w:rsidRDefault="009D70A3" w:rsidP="00F60AF8">
            <w:pPr>
              <w:pStyle w:val="TableParagraph"/>
              <w:rPr>
                <w:sz w:val="24"/>
                <w:szCs w:val="24"/>
              </w:rPr>
            </w:pPr>
            <w:r w:rsidRPr="00B7255C">
              <w:rPr>
                <w:sz w:val="24"/>
                <w:szCs w:val="24"/>
              </w:rPr>
              <w:t xml:space="preserve"> – Қыс мезгілі сендерге ұнай ма? – Қар қандай? (Əдемі, үлкен, кішкентай, нəзік, жеңіл, үлпілдек, ақ).</w:t>
            </w:r>
          </w:p>
          <w:p w:rsidR="009D70A3" w:rsidRPr="00B7255C" w:rsidRDefault="009D70A3" w:rsidP="00F60AF8">
            <w:pPr>
              <w:pStyle w:val="TableParagraph"/>
              <w:rPr>
                <w:sz w:val="24"/>
                <w:szCs w:val="24"/>
              </w:rPr>
            </w:pPr>
            <w:r w:rsidRPr="00B7255C">
              <w:rPr>
                <w:sz w:val="24"/>
                <w:szCs w:val="24"/>
              </w:rPr>
              <w:t xml:space="preserve"> – Кейде қар өте қалың жауады. Қарды үйіп, сырғанақ жасаймыз. Шанамен сырғанаймыз.</w:t>
            </w:r>
          </w:p>
          <w:p w:rsidR="009D70A3" w:rsidRPr="00B7255C" w:rsidRDefault="009D70A3" w:rsidP="00F60AF8">
            <w:pPr>
              <w:pStyle w:val="TableParagraph"/>
              <w:rPr>
                <w:sz w:val="24"/>
                <w:szCs w:val="24"/>
              </w:rPr>
            </w:pPr>
            <w:r w:rsidRPr="00B7255C">
              <w:rPr>
                <w:sz w:val="24"/>
                <w:szCs w:val="24"/>
              </w:rPr>
              <w:t>– Бүгін ақын Абдрахман Асылбековтың «Қыс» өлеңімен танысамыз. Өлең – əдеби жанрдың бір түрі екенін естеріне түсіру. Өлең сөз адамның жан тебіренісін əсерлі етіп жеткізеді. Айрықша сезімдерді ұйқас сөздермен суреттейді.</w:t>
            </w:r>
          </w:p>
          <w:p w:rsidR="009D70A3" w:rsidRPr="00B7255C" w:rsidRDefault="009D70A3" w:rsidP="00F60AF8">
            <w:pPr>
              <w:pStyle w:val="TableParagraph"/>
              <w:rPr>
                <w:sz w:val="24"/>
                <w:szCs w:val="24"/>
              </w:rPr>
            </w:pPr>
            <w:r w:rsidRPr="00B7255C">
              <w:rPr>
                <w:sz w:val="24"/>
                <w:szCs w:val="24"/>
              </w:rPr>
              <w:t xml:space="preserve">Өлең ұнады ма? </w:t>
            </w:r>
          </w:p>
          <w:p w:rsidR="009D70A3" w:rsidRPr="00B7255C" w:rsidRDefault="009D70A3" w:rsidP="00F60AF8">
            <w:pPr>
              <w:pStyle w:val="TableParagraph"/>
              <w:rPr>
                <w:sz w:val="24"/>
                <w:szCs w:val="24"/>
              </w:rPr>
            </w:pPr>
            <w:r w:rsidRPr="00B7255C">
              <w:rPr>
                <w:sz w:val="24"/>
                <w:szCs w:val="24"/>
              </w:rPr>
              <w:t xml:space="preserve">– Авторы кім? </w:t>
            </w:r>
          </w:p>
          <w:p w:rsidR="009D70A3" w:rsidRPr="00B7255C" w:rsidRDefault="009D70A3" w:rsidP="00F60AF8">
            <w:pPr>
              <w:pStyle w:val="TableParagraph"/>
              <w:rPr>
                <w:sz w:val="24"/>
                <w:szCs w:val="24"/>
              </w:rPr>
            </w:pPr>
            <w:r w:rsidRPr="00B7255C">
              <w:rPr>
                <w:sz w:val="24"/>
                <w:szCs w:val="24"/>
              </w:rPr>
              <w:t xml:space="preserve">– Өлең қалай аталады? </w:t>
            </w:r>
          </w:p>
          <w:p w:rsidR="009D70A3" w:rsidRPr="00B7255C" w:rsidRDefault="009D70A3" w:rsidP="00F60AF8">
            <w:pPr>
              <w:pStyle w:val="TableParagraph"/>
              <w:rPr>
                <w:sz w:val="24"/>
                <w:szCs w:val="24"/>
              </w:rPr>
            </w:pPr>
            <w:r w:rsidRPr="00B7255C">
              <w:rPr>
                <w:sz w:val="24"/>
                <w:szCs w:val="24"/>
              </w:rPr>
              <w:t xml:space="preserve">– Неліктен қысты қызық дейміз? </w:t>
            </w:r>
          </w:p>
          <w:p w:rsidR="009D70A3" w:rsidRPr="00B7255C" w:rsidRDefault="009D70A3" w:rsidP="00F60AF8">
            <w:pPr>
              <w:pStyle w:val="TableParagraph"/>
              <w:rPr>
                <w:sz w:val="24"/>
                <w:szCs w:val="24"/>
              </w:rPr>
            </w:pPr>
            <w:r w:rsidRPr="00B7255C">
              <w:rPr>
                <w:sz w:val="24"/>
                <w:szCs w:val="24"/>
              </w:rPr>
              <w:t xml:space="preserve">– Қыста дала қандай болады? </w:t>
            </w:r>
          </w:p>
          <w:p w:rsidR="009D70A3" w:rsidRPr="00B7255C" w:rsidRDefault="009D70A3" w:rsidP="00F60AF8">
            <w:pPr>
              <w:pStyle w:val="TableParagraph"/>
              <w:rPr>
                <w:sz w:val="24"/>
                <w:szCs w:val="24"/>
              </w:rPr>
            </w:pPr>
            <w:r w:rsidRPr="00B7255C">
              <w:rPr>
                <w:sz w:val="24"/>
                <w:szCs w:val="24"/>
              </w:rPr>
              <w:t>– Неліктен қысты жақсы көресің</w:t>
            </w:r>
          </w:p>
        </w:tc>
      </w:tr>
      <w:tr w:rsidR="009D70A3" w:rsidRPr="007B64D7" w:rsidTr="00002B7B">
        <w:trPr>
          <w:gridAfter w:val="1"/>
          <w:wAfter w:w="12" w:type="dxa"/>
          <w:trHeight w:val="562"/>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jc w:val="center"/>
              <w:rPr>
                <w:rFonts w:ascii="Times New Roman" w:eastAsia="Times New Roman" w:hAnsi="Times New Roman" w:cs="Times New Roman"/>
                <w:b/>
                <w:sz w:val="24"/>
                <w:szCs w:val="24"/>
                <w:lang w:val="kk-KZ" w:eastAsia="ru-RU" w:bidi="en-US"/>
              </w:rPr>
            </w:pPr>
            <w:r w:rsidRPr="00B7255C">
              <w:rPr>
                <w:rFonts w:ascii="Times New Roman" w:eastAsia="Times New Roman" w:hAnsi="Times New Roman" w:cs="Times New Roman"/>
                <w:b/>
                <w:sz w:val="24"/>
                <w:szCs w:val="24"/>
                <w:shd w:val="clear" w:color="auto" w:fill="FFFFFF"/>
                <w:lang w:val="kk-KZ" w:eastAsia="ru-RU"/>
              </w:rPr>
              <w:t xml:space="preserve">Үзіліс:  Аз қимылды ойындар «Жалауша»   </w:t>
            </w:r>
            <w:r w:rsidRPr="00B7255C">
              <w:rPr>
                <w:rFonts w:ascii="Times New Roman" w:eastAsia="Times New Roman" w:hAnsi="Times New Roman" w:cs="Times New Roman"/>
                <w:sz w:val="24"/>
                <w:szCs w:val="24"/>
                <w:shd w:val="clear" w:color="auto" w:fill="FFFFFF"/>
                <w:lang w:val="kk-KZ" w:eastAsia="ru-RU"/>
              </w:rPr>
              <w:t>   </w:t>
            </w:r>
          </w:p>
        </w:tc>
      </w:tr>
      <w:tr w:rsidR="009D70A3" w:rsidRPr="00BF6CF8" w:rsidTr="00002B7B">
        <w:trPr>
          <w:gridAfter w:val="1"/>
          <w:wAfter w:w="12" w:type="dxa"/>
          <w:trHeight w:val="2263"/>
        </w:trPr>
        <w:tc>
          <w:tcPr>
            <w:tcW w:w="4962" w:type="dxa"/>
            <w:gridSpan w:val="4"/>
            <w:vMerge w:val="restart"/>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sz w:val="24"/>
                <w:szCs w:val="24"/>
                <w:lang w:eastAsia="ru-RU"/>
              </w:rPr>
            </w:pPr>
            <w:r w:rsidRPr="00B7255C">
              <w:rPr>
                <w:sz w:val="24"/>
                <w:szCs w:val="24"/>
                <w:lang w:eastAsia="ru-RU"/>
              </w:rPr>
              <w:t>« Өкпені еріту » жаттығуы</w:t>
            </w:r>
          </w:p>
          <w:p w:rsidR="009D70A3" w:rsidRPr="00B7255C" w:rsidRDefault="009D70A3" w:rsidP="00002B7B">
            <w:pPr>
              <w:pStyle w:val="TableParagraph"/>
              <w:rPr>
                <w:i/>
                <w:sz w:val="24"/>
                <w:szCs w:val="24"/>
                <w:lang w:eastAsia="ru-RU"/>
              </w:rPr>
            </w:pPr>
            <w:r w:rsidRPr="00B7255C">
              <w:rPr>
                <w:sz w:val="24"/>
                <w:szCs w:val="24"/>
                <w:lang w:eastAsia="ru-RU"/>
              </w:rPr>
              <w:t>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Бұл әлемдегі жақсылық барлығыңызға да тең жететінін ұғыңыз . </w:t>
            </w:r>
          </w:p>
        </w:tc>
        <w:tc>
          <w:tcPr>
            <w:tcW w:w="5131" w:type="dxa"/>
            <w:gridSpan w:val="12"/>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i/>
                <w:sz w:val="24"/>
                <w:szCs w:val="24"/>
                <w:lang w:eastAsia="ru-RU"/>
              </w:rPr>
            </w:pPr>
            <w:r w:rsidRPr="00B7255C">
              <w:rPr>
                <w:i/>
                <w:noProof/>
                <w:sz w:val="24"/>
                <w:szCs w:val="24"/>
                <w:lang w:val="ru-RU" w:eastAsia="ru-RU"/>
              </w:rPr>
              <w:drawing>
                <wp:inline distT="0" distB="0" distL="0" distR="0">
                  <wp:extent cx="1268730" cy="1074420"/>
                  <wp:effectExtent l="0" t="0" r="0" b="0"/>
                  <wp:docPr id="628702522" name="Рисунок 5" descr="https://static.vecteezy.com/system/resources/previews/000/361/620/original/kids-running-on-white-background-vecto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https://static.vecteezy.com/system/resources/previews/000/361/620/original/kids-running-on-white-background-vector.jpg"/>
                          <pic:cNvPicPr>
                            <a:picLocks/>
                          </pic:cNvPicPr>
                        </pic:nvPicPr>
                        <pic:blipFill>
                          <a:blip r:embed="rId1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8730" cy="1074420"/>
                          </a:xfrm>
                          <a:prstGeom prst="rect">
                            <a:avLst/>
                          </a:prstGeom>
                          <a:noFill/>
                          <a:ln>
                            <a:noFill/>
                          </a:ln>
                        </pic:spPr>
                      </pic:pic>
                    </a:graphicData>
                  </a:graphic>
                </wp:inline>
              </w:drawing>
            </w:r>
            <w:r w:rsidRPr="00B7255C">
              <w:rPr>
                <w:i/>
                <w:noProof/>
                <w:sz w:val="24"/>
                <w:szCs w:val="24"/>
                <w:lang w:val="ru-RU" w:eastAsia="ru-RU"/>
              </w:rPr>
              <w:drawing>
                <wp:inline distT="0" distB="0" distL="0" distR="0">
                  <wp:extent cx="1508760" cy="906145"/>
                  <wp:effectExtent l="0" t="0" r="0" b="0"/>
                  <wp:docPr id="628702523" name="Рисунок 6" descr="https://fs.znanio.ru/8c0997/9b/da/ff4bb61a1888d15f536d8f9a313191809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https://fs.znanio.ru/8c0997/9b/da/ff4bb61a1888d15f536d8f9a3131918093.png"/>
                          <pic:cNvPicPr>
                            <a:picLocks/>
                          </pic:cNvPicPr>
                        </pic:nvPicPr>
                        <pic:blipFill>
                          <a:blip r:embed="rId1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36" t="11111" r="5466" b="6061"/>
                          <a:stretch>
                            <a:fillRect/>
                          </a:stretch>
                        </pic:blipFill>
                        <pic:spPr bwMode="auto">
                          <a:xfrm>
                            <a:off x="0" y="0"/>
                            <a:ext cx="1508760" cy="906145"/>
                          </a:xfrm>
                          <a:prstGeom prst="rect">
                            <a:avLst/>
                          </a:prstGeom>
                          <a:noFill/>
                          <a:ln>
                            <a:noFill/>
                          </a:ln>
                        </pic:spPr>
                      </pic:pic>
                    </a:graphicData>
                  </a:graphic>
                </wp:inline>
              </w:drawing>
            </w:r>
          </w:p>
          <w:p w:rsidR="009D70A3" w:rsidRPr="00B7255C" w:rsidRDefault="009D70A3" w:rsidP="00002B7B">
            <w:pPr>
              <w:pStyle w:val="TableParagraph"/>
              <w:rPr>
                <w:i/>
                <w:sz w:val="24"/>
                <w:szCs w:val="24"/>
                <w:lang w:eastAsia="ru-RU"/>
              </w:rPr>
            </w:pPr>
          </w:p>
          <w:p w:rsidR="009D70A3" w:rsidRPr="00B7255C" w:rsidRDefault="009D70A3" w:rsidP="00002B7B">
            <w:pPr>
              <w:pStyle w:val="TableParagraph"/>
              <w:rPr>
                <w:i/>
                <w:sz w:val="24"/>
                <w:szCs w:val="24"/>
                <w:lang w:eastAsia="ru-RU"/>
              </w:rPr>
            </w:pPr>
          </w:p>
          <w:p w:rsidR="009D70A3" w:rsidRPr="00B7255C" w:rsidRDefault="009D70A3" w:rsidP="00002B7B">
            <w:pPr>
              <w:pStyle w:val="TableParagraph"/>
              <w:rPr>
                <w:i/>
                <w:sz w:val="24"/>
                <w:szCs w:val="24"/>
                <w:lang w:eastAsia="ru-RU"/>
              </w:rPr>
            </w:pPr>
          </w:p>
          <w:p w:rsidR="009D70A3" w:rsidRPr="00B7255C" w:rsidRDefault="009D70A3" w:rsidP="00002B7B">
            <w:pPr>
              <w:pStyle w:val="TableParagraph"/>
              <w:rPr>
                <w:i/>
                <w:sz w:val="24"/>
                <w:szCs w:val="24"/>
                <w:lang w:eastAsia="ru-RU"/>
              </w:rPr>
            </w:pPr>
            <w:r w:rsidRPr="00B7255C">
              <w:rPr>
                <w:i/>
                <w:noProof/>
                <w:sz w:val="24"/>
                <w:szCs w:val="24"/>
                <w:lang w:val="ru-RU" w:eastAsia="ru-RU"/>
              </w:rPr>
              <w:drawing>
                <wp:inline distT="0" distB="0" distL="0" distR="0">
                  <wp:extent cx="1525905" cy="1143000"/>
                  <wp:effectExtent l="0" t="0" r="0" b="0"/>
                  <wp:docPr id="628702524" name="Рисунок 7" descr="https://img.7ya.ru/pub/img/2214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https://img.7ya.ru/pub/img/22148/1.jpg"/>
                          <pic:cNvPicPr>
                            <a:picLocks/>
                          </pic:cNvPicPr>
                        </pic:nvPicPr>
                        <pic:blipFill>
                          <a:blip r:embed="rId1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5905" cy="1143000"/>
                          </a:xfrm>
                          <a:prstGeom prst="rect">
                            <a:avLst/>
                          </a:prstGeom>
                          <a:noFill/>
                          <a:ln>
                            <a:noFill/>
                          </a:ln>
                        </pic:spPr>
                      </pic:pic>
                    </a:graphicData>
                  </a:graphic>
                </wp:inline>
              </w:drawing>
            </w:r>
            <w:r w:rsidRPr="00B7255C">
              <w:rPr>
                <w:i/>
                <w:noProof/>
                <w:sz w:val="24"/>
                <w:szCs w:val="24"/>
                <w:lang w:val="ru-RU" w:eastAsia="ru-RU"/>
              </w:rPr>
              <w:drawing>
                <wp:inline distT="0" distB="0" distL="0" distR="0">
                  <wp:extent cx="1274445" cy="862965"/>
                  <wp:effectExtent l="0" t="0" r="0" b="0"/>
                  <wp:docPr id="628702525" name="Рисунок 8" descr="https://cloud.prezentacii.org/18/11/101215/images/screen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https://cloud.prezentacii.org/18/11/101215/images/screen23.jpg"/>
                          <pic:cNvPicPr>
                            <a:picLocks/>
                          </pic:cNvPicPr>
                        </pic:nvPicPr>
                        <pic:blipFill>
                          <a:blip r:embed="rId1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25" t="13287" r="6793" b="8392"/>
                          <a:stretch>
                            <a:fillRect/>
                          </a:stretch>
                        </pic:blipFill>
                        <pic:spPr bwMode="auto">
                          <a:xfrm>
                            <a:off x="0" y="0"/>
                            <a:ext cx="1274445" cy="862965"/>
                          </a:xfrm>
                          <a:prstGeom prst="rect">
                            <a:avLst/>
                          </a:prstGeom>
                          <a:noFill/>
                          <a:ln>
                            <a:noFill/>
                          </a:ln>
                        </pic:spPr>
                      </pic:pic>
                    </a:graphicData>
                  </a:graphic>
                </wp:inline>
              </w:drawing>
            </w:r>
          </w:p>
          <w:p w:rsidR="009D70A3" w:rsidRPr="00B7255C" w:rsidRDefault="009D70A3" w:rsidP="00002B7B">
            <w:pPr>
              <w:pStyle w:val="TableParagraph"/>
              <w:rPr>
                <w:i/>
                <w:sz w:val="24"/>
                <w:szCs w:val="24"/>
                <w:lang w:eastAsia="ru-RU"/>
              </w:rPr>
            </w:pPr>
          </w:p>
        </w:tc>
        <w:tc>
          <w:tcPr>
            <w:tcW w:w="5346" w:type="dxa"/>
            <w:gridSpan w:val="9"/>
            <w:vMerge w:val="restart"/>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i/>
                <w:sz w:val="24"/>
                <w:szCs w:val="24"/>
                <w:lang w:eastAsia="ru-RU"/>
              </w:rPr>
            </w:pPr>
            <w:r w:rsidRPr="00B7255C">
              <w:rPr>
                <w:sz w:val="24"/>
                <w:szCs w:val="24"/>
                <w:shd w:val="clear" w:color="auto" w:fill="FFFFFF"/>
                <w:lang w:eastAsia="ru-RU"/>
              </w:rPr>
              <w:t>Ойын: «Жалауша»</w:t>
            </w:r>
            <w:r w:rsidRPr="00B7255C">
              <w:rPr>
                <w:sz w:val="24"/>
                <w:szCs w:val="24"/>
                <w:shd w:val="clear" w:color="auto" w:fill="FFFFFF"/>
                <w:lang w:eastAsia="ru-RU"/>
              </w:rPr>
              <w:br/>
              <w:t>Ойынның мақсаты: жарысып тез жүгіруге,қарсыласынан бұрын жалаушаны алуға жаттықтыру. </w:t>
            </w:r>
            <w:r w:rsidRPr="00B7255C">
              <w:rPr>
                <w:sz w:val="24"/>
                <w:szCs w:val="24"/>
                <w:shd w:val="clear" w:color="auto" w:fill="FFFFFF"/>
                <w:lang w:eastAsia="ru-RU"/>
              </w:rPr>
              <w:br/>
              <w:t>Керекті құралдар: ысқырық,жалауша,бор,таяқша. </w:t>
            </w:r>
            <w:r w:rsidRPr="00B7255C">
              <w:rPr>
                <w:sz w:val="24"/>
                <w:szCs w:val="24"/>
                <w:shd w:val="clear" w:color="auto" w:fill="FFFFFF"/>
                <w:lang w:eastAsia="ru-RU"/>
              </w:rPr>
              <w:br/>
              <w:t>Мазмұны. </w:t>
            </w:r>
            <w:r w:rsidRPr="00B7255C">
              <w:rPr>
                <w:sz w:val="24"/>
                <w:szCs w:val="24"/>
                <w:shd w:val="clear" w:color="auto" w:fill="FFFFFF"/>
                <w:lang w:eastAsia="ru-RU"/>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B7255C">
              <w:rPr>
                <w:sz w:val="24"/>
                <w:szCs w:val="24"/>
                <w:shd w:val="clear" w:color="auto" w:fill="FFFFFF"/>
                <w:lang w:eastAsia="ru-RU"/>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B7255C">
              <w:rPr>
                <w:sz w:val="24"/>
                <w:szCs w:val="24"/>
                <w:shd w:val="clear" w:color="auto" w:fill="FFFFFF"/>
                <w:lang w:eastAsia="ru-RU"/>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B7255C">
              <w:rPr>
                <w:sz w:val="24"/>
                <w:szCs w:val="24"/>
                <w:shd w:val="clear" w:color="auto" w:fill="FFFFFF"/>
                <w:lang w:eastAsia="ru-RU"/>
              </w:rPr>
              <w:br/>
              <w:t>Ойын осылай бірнеше рет жүріп,жеңіске жеткен команда анықталады. </w:t>
            </w:r>
            <w:r w:rsidRPr="00B7255C">
              <w:rPr>
                <w:sz w:val="24"/>
                <w:szCs w:val="24"/>
                <w:shd w:val="clear" w:color="auto" w:fill="FFFFFF"/>
                <w:lang w:eastAsia="ru-RU"/>
              </w:rPr>
              <w:br/>
              <w:t>Ойынның ережесі. </w:t>
            </w:r>
            <w:r w:rsidRPr="00B7255C">
              <w:rPr>
                <w:sz w:val="24"/>
                <w:szCs w:val="24"/>
                <w:shd w:val="clear" w:color="auto" w:fill="FFFFFF"/>
                <w:lang w:eastAsia="ru-RU"/>
              </w:rPr>
              <w:br/>
              <w:t>1.Ойыншылар тұрған қатарларынан бір мезетте шығуын мұқият қадағалау қажет. </w:t>
            </w:r>
            <w:r w:rsidRPr="00B7255C">
              <w:rPr>
                <w:sz w:val="24"/>
                <w:szCs w:val="24"/>
                <w:shd w:val="clear" w:color="auto" w:fill="FFFFFF"/>
                <w:lang w:eastAsia="ru-RU"/>
              </w:rPr>
              <w:br/>
              <w:t>2. Шеңбердің сызығын басуға болмайды. </w:t>
            </w:r>
            <w:r w:rsidRPr="00B7255C">
              <w:rPr>
                <w:sz w:val="24"/>
                <w:szCs w:val="24"/>
                <w:shd w:val="clear" w:color="auto" w:fill="FFFFFF"/>
                <w:lang w:eastAsia="ru-RU"/>
              </w:rPr>
              <w:br/>
              <w:t>3. Шеңбер ішінен алған жалаушаны ойын жүргізушіге беріп, ойыншылар қайтадан тұрған орындарына жүгіріп кетеді. </w:t>
            </w:r>
            <w:r w:rsidRPr="00B7255C">
              <w:rPr>
                <w:sz w:val="24"/>
                <w:szCs w:val="24"/>
                <w:shd w:val="clear" w:color="auto" w:fill="FFFFFF"/>
                <w:lang w:eastAsia="ru-RU"/>
              </w:rPr>
              <w:br/>
              <w:t>Әдістемелік нұсқаулар. </w:t>
            </w:r>
            <w:r w:rsidRPr="00B7255C">
              <w:rPr>
                <w:sz w:val="24"/>
                <w:szCs w:val="24"/>
                <w:shd w:val="clear" w:color="auto" w:fill="FFFFFF"/>
                <w:lang w:eastAsia="ru-RU"/>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B7255C">
              <w:rPr>
                <w:sz w:val="24"/>
                <w:szCs w:val="24"/>
                <w:shd w:val="clear" w:color="auto" w:fill="FFFFFF"/>
                <w:lang w:eastAsia="ru-RU"/>
              </w:rPr>
              <w:br/>
            </w:r>
          </w:p>
        </w:tc>
      </w:tr>
      <w:tr w:rsidR="009D70A3" w:rsidRPr="00BF6CF8" w:rsidTr="00002B7B">
        <w:trPr>
          <w:gridAfter w:val="1"/>
          <w:wAfter w:w="12" w:type="dxa"/>
          <w:trHeight w:val="70"/>
        </w:trPr>
        <w:tc>
          <w:tcPr>
            <w:tcW w:w="4962" w:type="dxa"/>
            <w:gridSpan w:val="4"/>
            <w:vMerge/>
            <w:tcBorders>
              <w:left w:val="single" w:sz="4" w:space="0" w:color="auto"/>
              <w:bottom w:val="single" w:sz="4" w:space="0" w:color="auto"/>
              <w:right w:val="single" w:sz="4" w:space="0" w:color="auto"/>
            </w:tcBorders>
            <w:shd w:val="clear" w:color="auto" w:fill="auto"/>
            <w:hideMark/>
          </w:tcPr>
          <w:p w:rsidR="009D70A3" w:rsidRPr="00B7255C" w:rsidRDefault="009D70A3" w:rsidP="00002B7B">
            <w:pPr>
              <w:jc w:val="center"/>
              <w:rPr>
                <w:rFonts w:ascii="Times New Roman" w:eastAsia="Times New Roman" w:hAnsi="Times New Roman" w:cs="Times New Roman"/>
                <w:b/>
                <w:sz w:val="24"/>
                <w:szCs w:val="24"/>
                <w:shd w:val="clear" w:color="auto" w:fill="FFFFFF"/>
                <w:lang w:val="kk-KZ" w:eastAsia="ru-RU"/>
              </w:rPr>
            </w:pPr>
          </w:p>
        </w:tc>
        <w:tc>
          <w:tcPr>
            <w:tcW w:w="5131" w:type="dxa"/>
            <w:gridSpan w:val="12"/>
            <w:tcBorders>
              <w:top w:val="nil"/>
              <w:left w:val="single" w:sz="4" w:space="0" w:color="auto"/>
              <w:bottom w:val="single" w:sz="4" w:space="0" w:color="auto"/>
              <w:right w:val="single" w:sz="4" w:space="0" w:color="auto"/>
            </w:tcBorders>
            <w:shd w:val="clear" w:color="auto" w:fill="auto"/>
            <w:hideMark/>
          </w:tcPr>
          <w:p w:rsidR="009D70A3" w:rsidRPr="00B7255C" w:rsidRDefault="009D70A3" w:rsidP="00002B7B">
            <w:pPr>
              <w:rPr>
                <w:rFonts w:ascii="Times New Roman" w:eastAsia="Times New Roman" w:hAnsi="Times New Roman" w:cs="Times New Roman"/>
                <w:b/>
                <w:sz w:val="24"/>
                <w:szCs w:val="24"/>
                <w:shd w:val="clear" w:color="auto" w:fill="FFFFFF"/>
                <w:lang w:val="kk-KZ" w:eastAsia="ru-RU"/>
              </w:rPr>
            </w:pPr>
          </w:p>
        </w:tc>
        <w:tc>
          <w:tcPr>
            <w:tcW w:w="5346" w:type="dxa"/>
            <w:gridSpan w:val="9"/>
            <w:vMerge/>
            <w:tcBorders>
              <w:left w:val="single" w:sz="4" w:space="0" w:color="auto"/>
              <w:bottom w:val="single" w:sz="4" w:space="0" w:color="auto"/>
              <w:right w:val="single" w:sz="4" w:space="0" w:color="auto"/>
            </w:tcBorders>
            <w:shd w:val="clear" w:color="auto" w:fill="auto"/>
            <w:hideMark/>
          </w:tcPr>
          <w:p w:rsidR="009D70A3" w:rsidRPr="00B7255C" w:rsidRDefault="009D70A3" w:rsidP="00002B7B">
            <w:pPr>
              <w:rPr>
                <w:rFonts w:ascii="Times New Roman" w:eastAsia="Times New Roman" w:hAnsi="Times New Roman" w:cs="Times New Roman"/>
                <w:sz w:val="24"/>
                <w:szCs w:val="24"/>
                <w:lang w:val="kk-KZ" w:eastAsia="ru-RU"/>
              </w:rPr>
            </w:pPr>
          </w:p>
        </w:tc>
      </w:tr>
      <w:tr w:rsidR="009D70A3" w:rsidRPr="00B7255C" w:rsidTr="00002B7B">
        <w:trPr>
          <w:gridAfter w:val="1"/>
          <w:wAfter w:w="12" w:type="dxa"/>
          <w:trHeight w:val="331"/>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jc w:val="center"/>
              <w:rPr>
                <w:rFonts w:ascii="Times New Roman" w:eastAsia="Times New Roman" w:hAnsi="Times New Roman" w:cs="Times New Roman"/>
                <w:b/>
                <w:sz w:val="24"/>
                <w:szCs w:val="24"/>
                <w:shd w:val="clear" w:color="auto" w:fill="FFFFFF"/>
                <w:lang w:eastAsia="ru-RU"/>
              </w:rPr>
            </w:pPr>
            <w:r w:rsidRPr="00B7255C">
              <w:rPr>
                <w:rFonts w:ascii="Times New Roman" w:eastAsia="Times New Roman" w:hAnsi="Times New Roman" w:cs="Times New Roman"/>
                <w:b/>
                <w:sz w:val="24"/>
                <w:szCs w:val="24"/>
                <w:lang w:eastAsia="ru-RU"/>
              </w:rPr>
              <w:t>3  -ұйымдастырылғаніс-әрекет</w:t>
            </w:r>
          </w:p>
        </w:tc>
      </w:tr>
      <w:tr w:rsidR="009D70A3" w:rsidRPr="00B7255C"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lang w:eastAsia="ru-RU" w:bidi="en-US"/>
              </w:rPr>
            </w:pPr>
          </w:p>
        </w:tc>
        <w:tc>
          <w:tcPr>
            <w:tcW w:w="2961" w:type="dxa"/>
            <w:gridSpan w:val="7"/>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F60AF8">
            <w:pPr>
              <w:pStyle w:val="TableParagraph"/>
              <w:rPr>
                <w:rFonts w:eastAsia="Calibri"/>
                <w:b/>
                <w:bCs/>
                <w:sz w:val="24"/>
                <w:szCs w:val="24"/>
                <w:lang w:eastAsia="ru-RU"/>
              </w:rPr>
            </w:pPr>
            <w:r w:rsidRPr="00B7255C">
              <w:rPr>
                <w:rFonts w:eastAsia="Calibri"/>
                <w:b/>
                <w:bCs/>
                <w:sz w:val="24"/>
                <w:szCs w:val="24"/>
                <w:lang w:eastAsia="ru-RU"/>
              </w:rPr>
              <w:t>Қоршаған орта</w:t>
            </w:r>
          </w:p>
          <w:p w:rsidR="009D70A3" w:rsidRPr="00B7255C" w:rsidRDefault="009D70A3" w:rsidP="00F60AF8">
            <w:pPr>
              <w:pStyle w:val="TableParagraph"/>
              <w:rPr>
                <w:rFonts w:eastAsia="Calibri"/>
                <w:b/>
                <w:bCs/>
                <w:sz w:val="24"/>
                <w:szCs w:val="24"/>
                <w:lang w:eastAsia="ru-RU"/>
              </w:rPr>
            </w:pPr>
            <w:r w:rsidRPr="00B7255C">
              <w:rPr>
                <w:rFonts w:eastAsia="Calibri"/>
                <w:b/>
                <w:bCs/>
                <w:sz w:val="24"/>
                <w:szCs w:val="24"/>
                <w:lang w:eastAsia="ru-RU"/>
              </w:rPr>
              <w:t xml:space="preserve"> Міндеті:  </w:t>
            </w:r>
            <w:r w:rsidRPr="00B7255C">
              <w:rPr>
                <w:sz w:val="24"/>
                <w:szCs w:val="24"/>
              </w:rPr>
              <w:t xml:space="preserve">Жануарлардың тірі тіршілік иесі екендігін бақылау және себеп-салдарлық байланыстарды ажырату: жануарлар қозғалады (жүреді, жүгіреді, секіреді, ұшады, қозғалады); қоректенед </w:t>
            </w:r>
          </w:p>
          <w:p w:rsidR="009D70A3" w:rsidRPr="00B7255C" w:rsidRDefault="009D70A3" w:rsidP="00F60AF8">
            <w:pPr>
              <w:pStyle w:val="TableParagraph"/>
              <w:rPr>
                <w:sz w:val="24"/>
                <w:szCs w:val="24"/>
              </w:rPr>
            </w:pPr>
            <w:r w:rsidRPr="00B7255C">
              <w:rPr>
                <w:b/>
                <w:bCs/>
                <w:sz w:val="24"/>
                <w:szCs w:val="24"/>
              </w:rPr>
              <w:t xml:space="preserve">Мақсаты </w:t>
            </w:r>
            <w:r w:rsidRPr="00B7255C">
              <w:rPr>
                <w:rFonts w:eastAsia="Calibri"/>
                <w:b/>
                <w:bCs/>
                <w:sz w:val="24"/>
                <w:szCs w:val="24"/>
                <w:lang w:eastAsia="ru-RU"/>
              </w:rPr>
              <w:t>.</w:t>
            </w:r>
            <w:r w:rsidRPr="00B7255C">
              <w:rPr>
                <w:sz w:val="24"/>
                <w:szCs w:val="24"/>
              </w:rPr>
              <w:t>Табиғат бұрышын мекендейтін атжалман, теңіз шошқасы сынды тіршілік иелері туралы білімдерін жетілдіру</w:t>
            </w:r>
          </w:p>
          <w:p w:rsidR="009D70A3" w:rsidRPr="00B7255C" w:rsidRDefault="009D70A3" w:rsidP="00F60AF8">
            <w:pPr>
              <w:pStyle w:val="TableParagraph"/>
              <w:rPr>
                <w:b/>
                <w:bCs/>
                <w:sz w:val="24"/>
                <w:szCs w:val="24"/>
              </w:rPr>
            </w:pPr>
            <w:r w:rsidRPr="00B7255C">
              <w:rPr>
                <w:b/>
                <w:bCs/>
                <w:sz w:val="24"/>
                <w:szCs w:val="24"/>
              </w:rPr>
              <w:t>Күтілетін нəтижелер:</w:t>
            </w:r>
          </w:p>
          <w:p w:rsidR="009D70A3" w:rsidRPr="00B7255C" w:rsidRDefault="009D70A3" w:rsidP="00F60AF8">
            <w:pPr>
              <w:pStyle w:val="TableParagraph"/>
              <w:rPr>
                <w:sz w:val="24"/>
                <w:szCs w:val="24"/>
              </w:rPr>
            </w:pPr>
            <w:r w:rsidRPr="00B7255C">
              <w:rPr>
                <w:b/>
                <w:bCs/>
                <w:sz w:val="24"/>
                <w:szCs w:val="24"/>
              </w:rPr>
              <w:t>жасайды</w:t>
            </w:r>
            <w:r w:rsidRPr="00B7255C">
              <w:rPr>
                <w:sz w:val="24"/>
                <w:szCs w:val="24"/>
              </w:rPr>
              <w:t>:жанды табиғат бұрышын мекендейтін жануарлардың бірнеше түрін атап көрсетеді.</w:t>
            </w:r>
          </w:p>
          <w:p w:rsidR="009D70A3" w:rsidRPr="00B7255C" w:rsidRDefault="009D70A3" w:rsidP="00F60AF8">
            <w:pPr>
              <w:pStyle w:val="TableParagraph"/>
              <w:rPr>
                <w:sz w:val="24"/>
                <w:szCs w:val="24"/>
              </w:rPr>
            </w:pPr>
            <w:r w:rsidRPr="00B7255C">
              <w:rPr>
                <w:b/>
                <w:bCs/>
                <w:sz w:val="24"/>
                <w:szCs w:val="24"/>
              </w:rPr>
              <w:t>түсінеді:</w:t>
            </w:r>
            <w:r w:rsidRPr="00B7255C">
              <w:rPr>
                <w:sz w:val="24"/>
                <w:szCs w:val="24"/>
              </w:rPr>
              <w:t xml:space="preserve"> олардың өздеріне тән белгілерін, қимылдарын, мінез-құлқын, қандай тамақ жейтінін түсінеді.</w:t>
            </w:r>
          </w:p>
          <w:p w:rsidR="009D70A3" w:rsidRPr="00B7255C" w:rsidRDefault="009D70A3" w:rsidP="00F60AF8">
            <w:pPr>
              <w:pStyle w:val="TableParagraph"/>
              <w:rPr>
                <w:sz w:val="24"/>
                <w:szCs w:val="24"/>
              </w:rPr>
            </w:pPr>
            <w:r w:rsidRPr="00B7255C">
              <w:rPr>
                <w:b/>
                <w:bCs/>
                <w:sz w:val="24"/>
                <w:szCs w:val="24"/>
              </w:rPr>
              <w:t>қолданады:</w:t>
            </w:r>
            <w:r w:rsidRPr="00B7255C">
              <w:rPr>
                <w:sz w:val="24"/>
                <w:szCs w:val="24"/>
              </w:rPr>
              <w:t xml:space="preserve"> оларға күтім жасаудың қарапайым тәсілдерін пайдалана алады</w:t>
            </w:r>
          </w:p>
          <w:p w:rsidR="009D70A3" w:rsidRPr="00B7255C" w:rsidRDefault="009D70A3" w:rsidP="00F60AF8">
            <w:pPr>
              <w:pStyle w:val="TableParagraph"/>
              <w:rPr>
                <w:sz w:val="24"/>
                <w:szCs w:val="24"/>
              </w:rPr>
            </w:pPr>
          </w:p>
          <w:p w:rsidR="009D70A3" w:rsidRPr="00B7255C" w:rsidRDefault="009D70A3" w:rsidP="00F60AF8">
            <w:pPr>
              <w:pStyle w:val="TableParagraph"/>
              <w:rPr>
                <w:sz w:val="24"/>
                <w:szCs w:val="24"/>
              </w:rPr>
            </w:pPr>
            <w:r w:rsidRPr="00B7255C">
              <w:rPr>
                <w:sz w:val="24"/>
                <w:szCs w:val="24"/>
              </w:rPr>
              <w:t>Жұмбақтың шешуін табуға шақырады.</w:t>
            </w:r>
          </w:p>
          <w:p w:rsidR="009D70A3" w:rsidRPr="00B7255C" w:rsidRDefault="009D70A3" w:rsidP="00F60AF8">
            <w:pPr>
              <w:pStyle w:val="TableParagraph"/>
              <w:rPr>
                <w:sz w:val="24"/>
                <w:szCs w:val="24"/>
              </w:rPr>
            </w:pPr>
            <w:r w:rsidRPr="00B7255C">
              <w:rPr>
                <w:sz w:val="24"/>
                <w:szCs w:val="24"/>
              </w:rPr>
              <w:t>Қор жинайтын жануар:</w:t>
            </w:r>
          </w:p>
          <w:p w:rsidR="009D70A3" w:rsidRPr="00B7255C" w:rsidRDefault="009D70A3" w:rsidP="00F60AF8">
            <w:pPr>
              <w:pStyle w:val="ac"/>
              <w:ind w:left="2550" w:right="5134"/>
            </w:pPr>
            <w:r w:rsidRPr="00B7255C">
              <w:t>ж</w:t>
            </w:r>
          </w:p>
          <w:p w:rsidR="009D70A3" w:rsidRPr="00B7255C" w:rsidRDefault="009D70A3" w:rsidP="00F60AF8">
            <w:pPr>
              <w:pStyle w:val="TableParagraph"/>
              <w:rPr>
                <w:rFonts w:eastAsia="Calibri"/>
                <w:b/>
                <w:bCs/>
                <w:sz w:val="24"/>
                <w:szCs w:val="24"/>
                <w:lang w:eastAsia="ru-RU"/>
              </w:rPr>
            </w:pPr>
            <w:r w:rsidRPr="00B7255C">
              <w:rPr>
                <w:sz w:val="24"/>
                <w:szCs w:val="24"/>
              </w:rPr>
              <w:t>Атжалманның (немесе теңіз шошқасының) іс-қимылын бақылау жұмысын ұйымдастырады. Тірі нысанды мұқият қарап шығып, оның іс-қимылдарына, сыртқы келбетіне назар аударады. Атжалманды қатырғықағаз қорапшада немесе ағаштан жасалған жәшікте ұстауға болмайтынын түсіндіреді.Торкөздің ішінде атжалманның үйі бар. Ол үйшікке жасырынып жатқанды жақсы көреді. Үйдің жанында «қойма» бар. Ол қоймаға қор жинайды. Атжалманды қанша тойдырып тамақтандырсаң да, ол бәрібір қор жинағанды жақсы көреді. Оның осындай қызықты мінездері бар. Балалар атжалманға көгөніс береді. Оның артқы аяқтарына тұрып, тамақты алдыңғы аяқтарымен ұстап тұрып кеміретінін атап көрсетеді. Астықты аузына толтырып салып, тістерімен қыртылдатып кеміреді. Атжалманның кеміруші деп аталуы тегін болмаса керек. Оның ұртында кішігірім қапшықтары бар. Ол қарны тойғаннан кейін қалған астықты сол қапшықтарға толтырып алып, қоймаға әкеп төгеді</w:t>
            </w:r>
          </w:p>
        </w:tc>
        <w:tc>
          <w:tcPr>
            <w:tcW w:w="2281" w:type="dxa"/>
            <w:gridSpan w:val="3"/>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b/>
                <w:bCs/>
                <w:sz w:val="24"/>
                <w:szCs w:val="24"/>
                <w:lang w:eastAsia="ru-RU" w:bidi="en-US"/>
              </w:rPr>
            </w:pPr>
            <w:r w:rsidRPr="00B7255C">
              <w:rPr>
                <w:b/>
                <w:bCs/>
                <w:sz w:val="24"/>
                <w:szCs w:val="24"/>
                <w:lang w:eastAsia="ru-RU" w:bidi="en-US"/>
              </w:rPr>
              <w:t>Қазақ тілі</w:t>
            </w:r>
          </w:p>
          <w:p w:rsidR="009D70A3" w:rsidRPr="00B7255C" w:rsidRDefault="009D70A3" w:rsidP="00F60AF8">
            <w:pPr>
              <w:pStyle w:val="TableParagraph"/>
              <w:rPr>
                <w:sz w:val="24"/>
                <w:szCs w:val="24"/>
                <w:lang w:eastAsia="ru-RU" w:bidi="en-US"/>
              </w:rPr>
            </w:pPr>
            <w:r w:rsidRPr="00B7255C">
              <w:rPr>
                <w:b/>
                <w:bCs/>
                <w:sz w:val="24"/>
                <w:szCs w:val="24"/>
                <w:lang w:eastAsia="ru-RU"/>
              </w:rPr>
              <w:t>Міндеті:</w:t>
            </w:r>
            <w:r w:rsidRPr="00B7255C">
              <w:rPr>
                <w:sz w:val="24"/>
                <w:szCs w:val="24"/>
                <w:lang w:eastAsia="ru-RU"/>
              </w:rPr>
              <w:t xml:space="preserve"> - Өз бетінше қарым-қатынас жасауға баулу</w:t>
            </w:r>
          </w:p>
          <w:p w:rsidR="009D70A3" w:rsidRPr="00B7255C" w:rsidRDefault="009D70A3" w:rsidP="00F60AF8">
            <w:pPr>
              <w:pStyle w:val="TableParagraph"/>
              <w:rPr>
                <w:sz w:val="24"/>
                <w:szCs w:val="24"/>
                <w:lang w:eastAsia="ru-RU" w:bidi="en-US"/>
              </w:rPr>
            </w:pPr>
            <w:r w:rsidRPr="00B7255C">
              <w:rPr>
                <w:b/>
                <w:bCs/>
                <w:sz w:val="24"/>
                <w:szCs w:val="24"/>
                <w:lang w:eastAsia="ru-RU" w:bidi="en-US"/>
              </w:rPr>
              <w:t>Мақсаты</w:t>
            </w:r>
            <w:r w:rsidRPr="00B7255C">
              <w:rPr>
                <w:sz w:val="24"/>
                <w:szCs w:val="24"/>
                <w:lang w:eastAsia="ru-RU" w:bidi="en-US"/>
              </w:rPr>
              <w:t xml:space="preserve">  тақырып бойынша сөздер үйрету, сөзді саналы түрде есте сақтауға жаттықтыру</w:t>
            </w:r>
          </w:p>
          <w:p w:rsidR="009D70A3" w:rsidRPr="00B7255C" w:rsidRDefault="009D70A3" w:rsidP="00F60AF8">
            <w:pPr>
              <w:pStyle w:val="TableParagraph"/>
              <w:rPr>
                <w:sz w:val="24"/>
                <w:szCs w:val="24"/>
                <w:lang w:eastAsia="ru-RU"/>
              </w:rPr>
            </w:pPr>
          </w:p>
          <w:p w:rsidR="009D70A3" w:rsidRPr="00B7255C" w:rsidRDefault="009D70A3" w:rsidP="00F60AF8">
            <w:pPr>
              <w:pStyle w:val="TableParagraph"/>
              <w:rPr>
                <w:sz w:val="24"/>
                <w:szCs w:val="24"/>
                <w:lang w:eastAsia="ru-RU"/>
              </w:rPr>
            </w:pPr>
            <w:r w:rsidRPr="00B7255C">
              <w:rPr>
                <w:sz w:val="24"/>
                <w:szCs w:val="24"/>
                <w:lang w:eastAsia="ru-RU"/>
              </w:rPr>
              <w:t xml:space="preserve"> Мынау не?</w:t>
            </w:r>
          </w:p>
          <w:p w:rsidR="009D70A3" w:rsidRPr="00B7255C" w:rsidRDefault="009D70A3" w:rsidP="00F60AF8">
            <w:pPr>
              <w:pStyle w:val="TableParagraph"/>
              <w:rPr>
                <w:sz w:val="24"/>
                <w:szCs w:val="24"/>
                <w:lang w:eastAsia="ru-RU"/>
              </w:rPr>
            </w:pPr>
            <w:r w:rsidRPr="00B7255C">
              <w:rPr>
                <w:sz w:val="24"/>
                <w:szCs w:val="24"/>
                <w:lang w:eastAsia="ru-RU"/>
              </w:rPr>
              <w:t>– Бұл – балабақша.</w:t>
            </w:r>
          </w:p>
          <w:p w:rsidR="009D70A3" w:rsidRPr="00B7255C" w:rsidRDefault="009D70A3" w:rsidP="00F60AF8">
            <w:pPr>
              <w:pStyle w:val="TableParagraph"/>
              <w:rPr>
                <w:sz w:val="24"/>
                <w:szCs w:val="24"/>
                <w:lang w:eastAsia="ru-RU"/>
              </w:rPr>
            </w:pPr>
            <w:r w:rsidRPr="00B7255C">
              <w:rPr>
                <w:sz w:val="24"/>
                <w:szCs w:val="24"/>
                <w:lang w:eastAsia="ru-RU"/>
              </w:rPr>
              <w:t>– Балалар қайда келді?</w:t>
            </w:r>
          </w:p>
          <w:p w:rsidR="009D70A3" w:rsidRPr="00B7255C" w:rsidRDefault="009D70A3" w:rsidP="00F60AF8">
            <w:pPr>
              <w:pStyle w:val="TableParagraph"/>
              <w:rPr>
                <w:sz w:val="24"/>
                <w:szCs w:val="24"/>
                <w:lang w:eastAsia="ru-RU"/>
              </w:rPr>
            </w:pPr>
            <w:r w:rsidRPr="00B7255C">
              <w:rPr>
                <w:sz w:val="24"/>
                <w:szCs w:val="24"/>
                <w:lang w:eastAsia="ru-RU"/>
              </w:rPr>
              <w:t>– Балалар балабақшаға келді.</w:t>
            </w:r>
          </w:p>
          <w:p w:rsidR="009D70A3" w:rsidRPr="00B7255C" w:rsidRDefault="009D70A3" w:rsidP="00F60AF8">
            <w:pPr>
              <w:pStyle w:val="TableParagraph"/>
              <w:rPr>
                <w:sz w:val="24"/>
                <w:szCs w:val="24"/>
                <w:lang w:eastAsia="ru-RU"/>
              </w:rPr>
            </w:pPr>
            <w:r w:rsidRPr="00B7255C">
              <w:rPr>
                <w:sz w:val="24"/>
                <w:szCs w:val="24"/>
                <w:lang w:eastAsia="ru-RU"/>
              </w:rPr>
              <w:t>– Балалар не істеп жүр?</w:t>
            </w:r>
          </w:p>
          <w:p w:rsidR="009D70A3" w:rsidRPr="00B7255C" w:rsidRDefault="009D70A3" w:rsidP="00F60AF8">
            <w:pPr>
              <w:pStyle w:val="TableParagraph"/>
              <w:rPr>
                <w:sz w:val="24"/>
                <w:szCs w:val="24"/>
                <w:lang w:eastAsia="ru-RU"/>
              </w:rPr>
            </w:pPr>
            <w:r w:rsidRPr="00B7255C">
              <w:rPr>
                <w:sz w:val="24"/>
                <w:szCs w:val="24"/>
                <w:lang w:eastAsia="ru-RU"/>
              </w:rPr>
              <w:t>– Балабақша ауласында ойнап жүр.</w:t>
            </w:r>
          </w:p>
          <w:p w:rsidR="009D70A3" w:rsidRPr="00B7255C" w:rsidRDefault="009D70A3" w:rsidP="00F60AF8">
            <w:pPr>
              <w:pStyle w:val="TableParagraph"/>
              <w:rPr>
                <w:sz w:val="24"/>
                <w:szCs w:val="24"/>
                <w:lang w:eastAsia="ru-RU"/>
              </w:rPr>
            </w:pPr>
            <w:r w:rsidRPr="00B7255C">
              <w:rPr>
                <w:sz w:val="24"/>
                <w:szCs w:val="24"/>
                <w:lang w:eastAsia="ru-RU"/>
              </w:rPr>
              <w:t>– Саған балабақшада көңілді ме?</w:t>
            </w:r>
          </w:p>
          <w:p w:rsidR="009D70A3" w:rsidRPr="00B7255C" w:rsidRDefault="009D70A3" w:rsidP="00F60AF8">
            <w:pPr>
              <w:pStyle w:val="TableParagraph"/>
              <w:rPr>
                <w:sz w:val="24"/>
                <w:szCs w:val="24"/>
                <w:lang w:eastAsia="ru-RU"/>
              </w:rPr>
            </w:pPr>
            <w:r w:rsidRPr="00B7255C">
              <w:rPr>
                <w:sz w:val="24"/>
                <w:szCs w:val="24"/>
                <w:lang w:eastAsia="ru-RU"/>
              </w:rPr>
              <w:t>– Иә, балабақшада көңілді. Балабақшада балалар көп. Олар бір-бірімен дос.</w:t>
            </w:r>
          </w:p>
          <w:p w:rsidR="009D70A3" w:rsidRPr="00B7255C" w:rsidRDefault="009D70A3" w:rsidP="00F60AF8">
            <w:pPr>
              <w:pStyle w:val="TableParagraph"/>
              <w:rPr>
                <w:sz w:val="24"/>
                <w:szCs w:val="24"/>
                <w:lang w:eastAsia="ru-RU"/>
              </w:rPr>
            </w:pPr>
            <w:r w:rsidRPr="00B7255C">
              <w:rPr>
                <w:sz w:val="24"/>
                <w:szCs w:val="24"/>
                <w:lang w:eastAsia="ru-RU"/>
              </w:rPr>
              <w:t>– Дос, дос-ы-ң, се-н-і-ң до-сың. Ме-н-і-ң до-сым.</w:t>
            </w:r>
          </w:p>
          <w:p w:rsidR="009D70A3" w:rsidRPr="00B7255C" w:rsidRDefault="009D70A3" w:rsidP="00F60AF8">
            <w:pPr>
              <w:pStyle w:val="TableParagraph"/>
              <w:rPr>
                <w:sz w:val="24"/>
                <w:szCs w:val="24"/>
                <w:lang w:eastAsia="ru-RU" w:bidi="en-US"/>
              </w:rPr>
            </w:pPr>
            <w:r w:rsidRPr="00B7255C">
              <w:rPr>
                <w:sz w:val="24"/>
                <w:szCs w:val="24"/>
                <w:lang w:eastAsia="ru-RU" w:bidi="en-US"/>
              </w:rPr>
              <w:t>Артем, сен кіммен ойнайсың? Артем, Арлан сенің досың ба?</w:t>
            </w:r>
          </w:p>
          <w:p w:rsidR="009D70A3" w:rsidRPr="00B7255C" w:rsidRDefault="009D70A3" w:rsidP="00F60AF8">
            <w:pPr>
              <w:pStyle w:val="TableParagraph"/>
              <w:rPr>
                <w:sz w:val="24"/>
                <w:szCs w:val="24"/>
                <w:lang w:eastAsia="ru-RU" w:bidi="en-US"/>
              </w:rPr>
            </w:pPr>
            <w:r w:rsidRPr="00B7255C">
              <w:rPr>
                <w:sz w:val="24"/>
                <w:szCs w:val="24"/>
                <w:lang w:eastAsia="ru-RU" w:bidi="en-US"/>
              </w:rPr>
              <w:t>– Иә. Менің досым – Арлан.</w:t>
            </w:r>
          </w:p>
          <w:p w:rsidR="009D70A3" w:rsidRPr="00B7255C" w:rsidRDefault="009D70A3" w:rsidP="00F60AF8">
            <w:pPr>
              <w:pStyle w:val="TableParagraph"/>
              <w:rPr>
                <w:sz w:val="24"/>
                <w:szCs w:val="24"/>
                <w:lang w:eastAsia="ru-RU" w:bidi="en-US"/>
              </w:rPr>
            </w:pPr>
            <w:r w:rsidRPr="00B7255C">
              <w:rPr>
                <w:sz w:val="24"/>
                <w:szCs w:val="24"/>
                <w:lang w:eastAsia="ru-RU" w:bidi="en-US"/>
              </w:rPr>
              <w:t>– Артем, Арлан – достар.</w:t>
            </w:r>
          </w:p>
          <w:p w:rsidR="009D70A3" w:rsidRPr="00B7255C" w:rsidRDefault="009D70A3" w:rsidP="00F60AF8">
            <w:pPr>
              <w:pStyle w:val="TableParagraph"/>
              <w:rPr>
                <w:sz w:val="24"/>
                <w:szCs w:val="24"/>
                <w:lang w:eastAsia="ru-RU" w:bidi="en-US"/>
              </w:rPr>
            </w:pPr>
            <w:r w:rsidRPr="00B7255C">
              <w:rPr>
                <w:sz w:val="24"/>
                <w:szCs w:val="24"/>
                <w:lang w:eastAsia="ru-RU" w:bidi="en-US"/>
              </w:rPr>
              <w:t>– Достар қалай ойнайды?</w:t>
            </w:r>
          </w:p>
          <w:p w:rsidR="009D70A3" w:rsidRPr="00B7255C" w:rsidRDefault="009D70A3" w:rsidP="00F60AF8">
            <w:pPr>
              <w:pStyle w:val="TableParagraph"/>
              <w:rPr>
                <w:sz w:val="24"/>
                <w:szCs w:val="24"/>
                <w:lang w:eastAsia="ru-RU" w:bidi="en-US"/>
              </w:rPr>
            </w:pPr>
            <w:r w:rsidRPr="00B7255C">
              <w:rPr>
                <w:sz w:val="24"/>
                <w:szCs w:val="24"/>
                <w:lang w:eastAsia="ru-RU" w:bidi="en-US"/>
              </w:rPr>
              <w:t>– Достар тату ойнайды</w:t>
            </w:r>
          </w:p>
        </w:tc>
        <w:tc>
          <w:tcPr>
            <w:tcW w:w="2303" w:type="dxa"/>
            <w:gridSpan w:val="3"/>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rFonts w:eastAsia="Calibri"/>
                <w:b/>
                <w:bCs/>
                <w:sz w:val="24"/>
                <w:szCs w:val="24"/>
                <w:lang w:eastAsia="ru-RU"/>
              </w:rPr>
            </w:pPr>
            <w:r w:rsidRPr="00B7255C">
              <w:rPr>
                <w:rFonts w:eastAsia="Calibri"/>
                <w:b/>
                <w:bCs/>
                <w:sz w:val="24"/>
                <w:szCs w:val="24"/>
                <w:lang w:eastAsia="ru-RU"/>
              </w:rPr>
              <w:t xml:space="preserve">Көркем әдебиет </w:t>
            </w:r>
          </w:p>
          <w:p w:rsidR="009D70A3" w:rsidRPr="00B7255C" w:rsidRDefault="009D70A3"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  </w:t>
            </w:r>
            <w:r w:rsidRPr="00B7255C">
              <w:rPr>
                <w:rFonts w:eastAsia="SimSun"/>
                <w:sz w:val="24"/>
                <w:szCs w:val="24"/>
              </w:rPr>
              <w:t>Өлеңді жатқа, мәнерлеп, интонациямен айту  (қыс)</w:t>
            </w:r>
          </w:p>
          <w:p w:rsidR="009D70A3" w:rsidRPr="00B7255C" w:rsidRDefault="009D70A3" w:rsidP="00F60AF8">
            <w:pPr>
              <w:pStyle w:val="TableParagraph"/>
              <w:rPr>
                <w:sz w:val="24"/>
                <w:szCs w:val="24"/>
              </w:rPr>
            </w:pPr>
            <w:r w:rsidRPr="00B7255C">
              <w:rPr>
                <w:b/>
                <w:bCs/>
                <w:sz w:val="24"/>
                <w:szCs w:val="24"/>
              </w:rPr>
              <w:t xml:space="preserve">Мақсаты </w:t>
            </w:r>
            <w:r w:rsidRPr="00B7255C">
              <w:rPr>
                <w:sz w:val="24"/>
                <w:szCs w:val="24"/>
              </w:rPr>
              <w:t xml:space="preserve">  өлеңді дауыс ырғағымен, логикалық екпінмен жаттауға дағдыландыру.</w:t>
            </w:r>
          </w:p>
          <w:p w:rsidR="009D70A3" w:rsidRPr="00B7255C" w:rsidRDefault="009D70A3" w:rsidP="00F60AF8">
            <w:pPr>
              <w:pStyle w:val="TableParagraph"/>
              <w:rPr>
                <w:b/>
                <w:bCs/>
                <w:sz w:val="24"/>
                <w:szCs w:val="24"/>
              </w:rPr>
            </w:pPr>
            <w:r w:rsidRPr="00B7255C">
              <w:rPr>
                <w:b/>
                <w:bCs/>
                <w:sz w:val="24"/>
                <w:szCs w:val="24"/>
              </w:rPr>
              <w:t xml:space="preserve">Күтілетін нəтижелер: </w:t>
            </w:r>
          </w:p>
          <w:p w:rsidR="009D70A3" w:rsidRPr="00B7255C" w:rsidRDefault="009D70A3" w:rsidP="00F60AF8">
            <w:pPr>
              <w:pStyle w:val="TableParagraph"/>
              <w:rPr>
                <w:sz w:val="24"/>
                <w:szCs w:val="24"/>
              </w:rPr>
            </w:pPr>
            <w:r w:rsidRPr="00B7255C">
              <w:rPr>
                <w:b/>
                <w:bCs/>
                <w:sz w:val="24"/>
                <w:szCs w:val="24"/>
              </w:rPr>
              <w:t>Жасайды</w:t>
            </w:r>
            <w:r w:rsidRPr="00B7255C">
              <w:rPr>
                <w:sz w:val="24"/>
                <w:szCs w:val="24"/>
              </w:rPr>
              <w:t xml:space="preserve">: өлеңді мəнерлеп жатқа оқиды; </w:t>
            </w:r>
          </w:p>
          <w:p w:rsidR="009D70A3" w:rsidRPr="00B7255C" w:rsidRDefault="009D70A3" w:rsidP="00F60AF8">
            <w:pPr>
              <w:pStyle w:val="TableParagraph"/>
              <w:rPr>
                <w:sz w:val="24"/>
                <w:szCs w:val="24"/>
              </w:rPr>
            </w:pPr>
            <w:r w:rsidRPr="00B7255C">
              <w:rPr>
                <w:b/>
                <w:bCs/>
                <w:sz w:val="24"/>
                <w:szCs w:val="24"/>
              </w:rPr>
              <w:t>Түсінеді</w:t>
            </w:r>
            <w:r w:rsidRPr="00B7255C">
              <w:rPr>
                <w:sz w:val="24"/>
                <w:szCs w:val="24"/>
              </w:rPr>
              <w:t xml:space="preserve">: өлең мазмұнын түсінеді; </w:t>
            </w:r>
          </w:p>
          <w:p w:rsidR="009D70A3" w:rsidRPr="00B7255C" w:rsidRDefault="009D70A3" w:rsidP="00F60AF8">
            <w:pPr>
              <w:pStyle w:val="TableParagraph"/>
              <w:rPr>
                <w:sz w:val="24"/>
                <w:szCs w:val="24"/>
              </w:rPr>
            </w:pPr>
            <w:r w:rsidRPr="00B7255C">
              <w:rPr>
                <w:b/>
                <w:bCs/>
                <w:sz w:val="24"/>
                <w:szCs w:val="24"/>
              </w:rPr>
              <w:t>Қолданады</w:t>
            </w:r>
            <w:r w:rsidRPr="00B7255C">
              <w:rPr>
                <w:sz w:val="24"/>
                <w:szCs w:val="24"/>
              </w:rPr>
              <w:t>: қыс мезгілі туралы өз ойын айтады.</w:t>
            </w:r>
          </w:p>
          <w:p w:rsidR="009D70A3" w:rsidRPr="00B7255C" w:rsidRDefault="009D70A3" w:rsidP="00F60AF8">
            <w:pPr>
              <w:pStyle w:val="TableParagraph"/>
              <w:rPr>
                <w:sz w:val="24"/>
                <w:szCs w:val="24"/>
              </w:rPr>
            </w:pPr>
          </w:p>
          <w:p w:rsidR="009D70A3" w:rsidRPr="00B7255C" w:rsidRDefault="009D70A3" w:rsidP="00F60AF8">
            <w:pPr>
              <w:pStyle w:val="TableParagraph"/>
              <w:rPr>
                <w:sz w:val="24"/>
                <w:szCs w:val="24"/>
              </w:rPr>
            </w:pPr>
            <w:r w:rsidRPr="00B7255C">
              <w:rPr>
                <w:sz w:val="24"/>
                <w:szCs w:val="24"/>
              </w:rPr>
              <w:t>Суретте жылдың қай мезгілі бейнеленген? Қыста табиғатта қандай өзгерістер болады? Сурет бойынша қыс туралы əңгіме құра. Балалардың көңіл күйі қандай? Қыс мезгілінде қандай ойындарды ойнайсың? 2. Кім қайда ойнайды? Сызып қос. 3. Жұмбақты шеш. Ақ көрпесін тұйықтап, Қыстай жатар ұйықтап. (Қар)  . Интерактивті тақтамен жұмыс: «Қайсысы артық?» ойыны. Ойын шарты: Тақтаға əр мезгілдің киімдері ілінеді. Осылардың ішінен артық киімді табады.</w:t>
            </w:r>
          </w:p>
          <w:p w:rsidR="009D70A3" w:rsidRPr="00B7255C" w:rsidRDefault="009D70A3" w:rsidP="00F60AF8">
            <w:pPr>
              <w:pStyle w:val="TableParagraph"/>
              <w:rPr>
                <w:sz w:val="24"/>
                <w:szCs w:val="24"/>
              </w:rPr>
            </w:pPr>
          </w:p>
        </w:tc>
        <w:tc>
          <w:tcPr>
            <w:tcW w:w="2274" w:type="dxa"/>
            <w:gridSpan w:val="5"/>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F60AF8">
            <w:pPr>
              <w:pStyle w:val="TableParagraph"/>
              <w:rPr>
                <w:b/>
                <w:bCs/>
                <w:sz w:val="24"/>
                <w:szCs w:val="24"/>
                <w:lang w:eastAsia="ru-RU"/>
              </w:rPr>
            </w:pPr>
            <w:r w:rsidRPr="00B7255C">
              <w:rPr>
                <w:b/>
                <w:bCs/>
                <w:sz w:val="24"/>
                <w:szCs w:val="24"/>
                <w:lang w:eastAsia="ru-RU"/>
              </w:rPr>
              <w:t>Қоршаған орта</w:t>
            </w:r>
          </w:p>
          <w:p w:rsidR="009D70A3" w:rsidRPr="00B7255C" w:rsidRDefault="009D70A3" w:rsidP="00F60AF8">
            <w:pPr>
              <w:pStyle w:val="TableParagraph"/>
              <w:rPr>
                <w:sz w:val="24"/>
                <w:szCs w:val="24"/>
              </w:rPr>
            </w:pPr>
            <w:r w:rsidRPr="00B7255C">
              <w:rPr>
                <w:b/>
                <w:bCs/>
                <w:sz w:val="24"/>
                <w:szCs w:val="24"/>
                <w:lang w:eastAsia="ru-RU"/>
              </w:rPr>
              <w:t xml:space="preserve">Міндеті:  </w:t>
            </w:r>
            <w:r w:rsidRPr="00B7255C">
              <w:rPr>
                <w:sz w:val="24"/>
                <w:szCs w:val="24"/>
              </w:rPr>
              <w:t xml:space="preserve">  Жануарлардың тірі тіршілік иесі екендігін бақылау және себеп-салдарлық байланыстарды ажырату: жануарлар қозғалады (жүреді, жүгіреді, секіреді, ұшады, қозғалады); қоректенед.</w:t>
            </w:r>
          </w:p>
          <w:p w:rsidR="009D70A3" w:rsidRPr="00B7255C" w:rsidRDefault="009D70A3" w:rsidP="00F60AF8">
            <w:pPr>
              <w:pStyle w:val="TableParagraph"/>
              <w:rPr>
                <w:sz w:val="24"/>
                <w:szCs w:val="24"/>
              </w:rPr>
            </w:pPr>
            <w:r w:rsidRPr="00B7255C">
              <w:rPr>
                <w:b/>
                <w:bCs/>
                <w:sz w:val="24"/>
                <w:szCs w:val="24"/>
              </w:rPr>
              <w:t xml:space="preserve"> Мақсаты  </w:t>
            </w:r>
            <w:r w:rsidRPr="00B7255C">
              <w:rPr>
                <w:sz w:val="24"/>
                <w:szCs w:val="24"/>
              </w:rPr>
              <w:t>Табиғат бұрышын мекендейтін атжалман, теңіз шошқасы сынды тіршілік иелері туралы білімдерін жетілдіру</w:t>
            </w:r>
          </w:p>
          <w:p w:rsidR="009D70A3" w:rsidRPr="00B7255C" w:rsidRDefault="009D70A3" w:rsidP="00F60AF8">
            <w:pPr>
              <w:pStyle w:val="TableParagraph"/>
              <w:rPr>
                <w:b/>
                <w:bCs/>
                <w:sz w:val="24"/>
                <w:szCs w:val="24"/>
              </w:rPr>
            </w:pPr>
            <w:r w:rsidRPr="00B7255C">
              <w:rPr>
                <w:b/>
                <w:bCs/>
                <w:sz w:val="24"/>
                <w:szCs w:val="24"/>
              </w:rPr>
              <w:t>Күтілетін нəтижелер:</w:t>
            </w:r>
          </w:p>
          <w:p w:rsidR="009D70A3" w:rsidRPr="00B7255C" w:rsidRDefault="009D70A3" w:rsidP="00F60AF8">
            <w:pPr>
              <w:pStyle w:val="TableParagraph"/>
              <w:rPr>
                <w:sz w:val="24"/>
                <w:szCs w:val="24"/>
              </w:rPr>
            </w:pPr>
            <w:r w:rsidRPr="00B7255C">
              <w:rPr>
                <w:b/>
                <w:bCs/>
                <w:sz w:val="24"/>
                <w:szCs w:val="24"/>
              </w:rPr>
              <w:t>жасайды</w:t>
            </w:r>
            <w:r w:rsidRPr="00B7255C">
              <w:rPr>
                <w:sz w:val="24"/>
                <w:szCs w:val="24"/>
              </w:rPr>
              <w:t>:жанды табиғат бұрышын мекендейтін жануарлардың бірнеше түрін атап көрсетеді.</w:t>
            </w:r>
          </w:p>
          <w:p w:rsidR="009D70A3" w:rsidRPr="00B7255C" w:rsidRDefault="009D70A3" w:rsidP="00F60AF8">
            <w:pPr>
              <w:pStyle w:val="TableParagraph"/>
              <w:rPr>
                <w:sz w:val="24"/>
                <w:szCs w:val="24"/>
              </w:rPr>
            </w:pPr>
            <w:r w:rsidRPr="00B7255C">
              <w:rPr>
                <w:b/>
                <w:bCs/>
                <w:sz w:val="24"/>
                <w:szCs w:val="24"/>
              </w:rPr>
              <w:t>түсінеді:</w:t>
            </w:r>
            <w:r w:rsidRPr="00B7255C">
              <w:rPr>
                <w:sz w:val="24"/>
                <w:szCs w:val="24"/>
              </w:rPr>
              <w:t xml:space="preserve"> олардың өздеріне тән белгілерін, қимылдарын, мінез-құлқын, қандай тамақ жейтінін түсінеді.</w:t>
            </w:r>
          </w:p>
          <w:p w:rsidR="009D70A3" w:rsidRPr="00B7255C" w:rsidRDefault="009D70A3" w:rsidP="00F60AF8">
            <w:pPr>
              <w:pStyle w:val="TableParagraph"/>
              <w:rPr>
                <w:sz w:val="24"/>
                <w:szCs w:val="24"/>
              </w:rPr>
            </w:pPr>
            <w:r w:rsidRPr="00B7255C">
              <w:rPr>
                <w:b/>
                <w:bCs/>
                <w:sz w:val="24"/>
                <w:szCs w:val="24"/>
              </w:rPr>
              <w:t>қолданады:</w:t>
            </w:r>
            <w:r w:rsidRPr="00B7255C">
              <w:rPr>
                <w:sz w:val="24"/>
                <w:szCs w:val="24"/>
              </w:rPr>
              <w:t xml:space="preserve"> оларға күтім жасаудың қарапайым тәсілдерін пайдалана алады</w:t>
            </w:r>
          </w:p>
          <w:p w:rsidR="009D70A3" w:rsidRPr="00B7255C" w:rsidRDefault="009D70A3" w:rsidP="00F60AF8">
            <w:pPr>
              <w:pStyle w:val="TableParagraph"/>
              <w:rPr>
                <w:sz w:val="24"/>
                <w:szCs w:val="24"/>
              </w:rPr>
            </w:pPr>
          </w:p>
          <w:p w:rsidR="009D70A3" w:rsidRPr="00B7255C" w:rsidRDefault="009D70A3" w:rsidP="00F60AF8">
            <w:pPr>
              <w:pStyle w:val="TableParagraph"/>
              <w:rPr>
                <w:sz w:val="24"/>
                <w:szCs w:val="24"/>
              </w:rPr>
            </w:pPr>
            <w:r w:rsidRPr="00B7255C">
              <w:rPr>
                <w:b/>
                <w:sz w:val="24"/>
                <w:szCs w:val="24"/>
              </w:rPr>
              <w:t xml:space="preserve">Педагог «Текше» техникасын пайдалана отырып, </w:t>
            </w:r>
            <w:r w:rsidRPr="00B7255C">
              <w:rPr>
                <w:sz w:val="24"/>
                <w:szCs w:val="24"/>
              </w:rPr>
              <w:t xml:space="preserve">«Жанды табиғаттың бір бұрышын мекендейтіндер» тақырыбында </w:t>
            </w:r>
            <w:r w:rsidRPr="00B7255C">
              <w:rPr>
                <w:i/>
                <w:sz w:val="24"/>
                <w:szCs w:val="24"/>
              </w:rPr>
              <w:t>салыстыру, ұқсас заттарды табу, сараптау, пайдалану, пікірін дәлелдеуді ұсынады</w:t>
            </w:r>
            <w:r w:rsidRPr="00B7255C">
              <w:rPr>
                <w:sz w:val="24"/>
                <w:szCs w:val="24"/>
              </w:rPr>
              <w:t>.</w:t>
            </w:r>
          </w:p>
          <w:p w:rsidR="009D70A3" w:rsidRPr="00B7255C" w:rsidRDefault="009D70A3" w:rsidP="00F60AF8">
            <w:pPr>
              <w:pStyle w:val="TableParagraph"/>
              <w:rPr>
                <w:sz w:val="24"/>
                <w:szCs w:val="24"/>
              </w:rPr>
            </w:pPr>
            <w:r w:rsidRPr="00B7255C">
              <w:rPr>
                <w:sz w:val="24"/>
                <w:szCs w:val="24"/>
              </w:rPr>
              <w:t xml:space="preserve">Тәрбиеленушілер текшені лақтырып, оның қай бүйірімен түскенін және не «айтып» тұрғанын табады: </w:t>
            </w:r>
            <w:r w:rsidRPr="00B7255C">
              <w:rPr>
                <w:i/>
                <w:sz w:val="24"/>
                <w:szCs w:val="24"/>
              </w:rPr>
              <w:t xml:space="preserve">Сипатта </w:t>
            </w:r>
            <w:r w:rsidRPr="00B7255C">
              <w:rPr>
                <w:sz w:val="24"/>
                <w:szCs w:val="24"/>
              </w:rPr>
              <w:t xml:space="preserve">– балалар табиғаттың бір бұрышын мекендейтін жануарды сипаттайтын белгілерді мейлінше көбірек атап беруі тиіс. </w:t>
            </w:r>
            <w:r w:rsidRPr="00B7255C">
              <w:rPr>
                <w:i/>
                <w:sz w:val="24"/>
                <w:szCs w:val="24"/>
              </w:rPr>
              <w:t xml:space="preserve">Салыстыр </w:t>
            </w:r>
            <w:r w:rsidRPr="00B7255C">
              <w:rPr>
                <w:sz w:val="24"/>
                <w:szCs w:val="24"/>
              </w:rPr>
              <w:t xml:space="preserve">– балалар қыс пен күздік арасындағы айырмашылықтар мен ұқсастықтарды анықтауы тиіс. </w:t>
            </w:r>
            <w:r w:rsidRPr="00B7255C">
              <w:rPr>
                <w:i/>
                <w:sz w:val="24"/>
                <w:szCs w:val="24"/>
              </w:rPr>
              <w:t xml:space="preserve">Ұқсас заттарды тап </w:t>
            </w:r>
            <w:r w:rsidRPr="00B7255C">
              <w:rPr>
                <w:sz w:val="24"/>
                <w:szCs w:val="24"/>
              </w:rPr>
              <w:t xml:space="preserve">– тақпақтың үстел үстіндегі суретке сәйкес келетін жерлерін тауып, үзінді оқу (балықтар, атжалман, теңіз шошқасы, қояын, тасбақа). </w:t>
            </w:r>
            <w:r w:rsidRPr="00B7255C">
              <w:rPr>
                <w:i/>
                <w:sz w:val="24"/>
                <w:szCs w:val="24"/>
              </w:rPr>
              <w:t xml:space="preserve">Талда </w:t>
            </w:r>
            <w:r w:rsidRPr="00B7255C">
              <w:rPr>
                <w:sz w:val="24"/>
                <w:szCs w:val="24"/>
              </w:rPr>
              <w:t xml:space="preserve">– жанды табиғаттың бір бұрышын мекендейтін жануарлардың дене мүшелерін атап көрсету керек. </w:t>
            </w:r>
            <w:r w:rsidRPr="00B7255C">
              <w:rPr>
                <w:i/>
                <w:sz w:val="24"/>
                <w:szCs w:val="24"/>
              </w:rPr>
              <w:t xml:space="preserve">Пайдалан </w:t>
            </w:r>
            <w:r w:rsidRPr="00B7255C">
              <w:rPr>
                <w:sz w:val="24"/>
                <w:szCs w:val="24"/>
              </w:rPr>
              <w:t>– балалар табиғаттың бұрышына тән элементтердің суреттерін көптеп салуы тиіс.</w:t>
            </w:r>
          </w:p>
          <w:p w:rsidR="009D70A3" w:rsidRPr="00B7255C" w:rsidRDefault="009D70A3" w:rsidP="00F60AF8">
            <w:pPr>
              <w:pStyle w:val="TableParagraph"/>
              <w:rPr>
                <w:sz w:val="24"/>
                <w:szCs w:val="24"/>
              </w:rPr>
            </w:pPr>
            <w:r w:rsidRPr="00B7255C">
              <w:rPr>
                <w:i/>
                <w:sz w:val="24"/>
                <w:szCs w:val="24"/>
              </w:rPr>
              <w:t xml:space="preserve">Дәлелде </w:t>
            </w:r>
            <w:r w:rsidRPr="00B7255C">
              <w:rPr>
                <w:sz w:val="24"/>
                <w:szCs w:val="24"/>
              </w:rPr>
              <w:t>– балабақшадағы жануарлар тіршілік ететін бұрыштың пайдалы жақтарын дәлелдеу қажет.</w:t>
            </w:r>
          </w:p>
          <w:p w:rsidR="009D70A3" w:rsidRPr="00B7255C" w:rsidRDefault="009D70A3" w:rsidP="00F60AF8">
            <w:pPr>
              <w:pStyle w:val="TableParagraph"/>
              <w:rPr>
                <w:sz w:val="24"/>
                <w:szCs w:val="24"/>
              </w:rPr>
            </w:pPr>
            <w:r w:rsidRPr="00B7255C">
              <w:rPr>
                <w:b/>
                <w:sz w:val="24"/>
                <w:szCs w:val="24"/>
              </w:rPr>
              <w:t xml:space="preserve">Әліппе-дəптермен жұмыс істеу. </w:t>
            </w:r>
            <w:r w:rsidRPr="00B7255C">
              <w:rPr>
                <w:sz w:val="24"/>
                <w:szCs w:val="24"/>
              </w:rPr>
              <w:t>Досыңмен бірге бұл жануарлардың ұқсастықтары мен айырмашылықтарын тап. Қоянның қорегін қарындашпен қоршап сыз. Бұйра тотықұстың суретін боя.</w:t>
            </w:r>
          </w:p>
          <w:p w:rsidR="009D70A3" w:rsidRPr="00B7255C" w:rsidRDefault="009D70A3" w:rsidP="00F60AF8">
            <w:pPr>
              <w:pStyle w:val="TableParagraph"/>
              <w:rPr>
                <w:sz w:val="24"/>
                <w:szCs w:val="24"/>
              </w:rPr>
            </w:pPr>
            <w:r w:rsidRPr="00B7255C">
              <w:rPr>
                <w:b/>
                <w:sz w:val="24"/>
                <w:szCs w:val="24"/>
              </w:rPr>
              <w:t xml:space="preserve">Балаларды «Ұқсайды – ұқсамайды» дидактикалық ойынына қатысуға шақырады. </w:t>
            </w:r>
            <w:r w:rsidRPr="00B7255C">
              <w:rPr>
                <w:sz w:val="24"/>
                <w:szCs w:val="24"/>
              </w:rPr>
              <w:t>Балалардың бірі белгілі бір жануардың атын жасырып, сипаттайды. Қалғандары оның атын табады.</w:t>
            </w:r>
          </w:p>
          <w:p w:rsidR="009D70A3" w:rsidRPr="00B7255C" w:rsidRDefault="009D70A3" w:rsidP="00F60AF8">
            <w:pPr>
              <w:pStyle w:val="TableParagraph"/>
              <w:rPr>
                <w:b/>
                <w:bCs/>
                <w:sz w:val="24"/>
                <w:szCs w:val="24"/>
                <w:lang w:bidi="en-US"/>
              </w:rPr>
            </w:pPr>
          </w:p>
        </w:tc>
        <w:tc>
          <w:tcPr>
            <w:tcW w:w="3089" w:type="dxa"/>
            <w:gridSpan w:val="5"/>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b/>
                <w:bCs/>
                <w:sz w:val="24"/>
                <w:szCs w:val="24"/>
                <w:lang w:eastAsia="ru-RU" w:bidi="en-US"/>
              </w:rPr>
            </w:pPr>
            <w:r w:rsidRPr="00B7255C">
              <w:rPr>
                <w:b/>
                <w:bCs/>
                <w:sz w:val="24"/>
                <w:szCs w:val="24"/>
                <w:lang w:eastAsia="ru-RU" w:bidi="en-US"/>
              </w:rPr>
              <w:t>Шығармашылық бейнелеу әрекеті</w:t>
            </w:r>
          </w:p>
          <w:p w:rsidR="009D70A3" w:rsidRPr="00B7255C" w:rsidRDefault="009D70A3" w:rsidP="00002B7B">
            <w:pPr>
              <w:pStyle w:val="TableParagraph"/>
              <w:rPr>
                <w:sz w:val="24"/>
                <w:szCs w:val="24"/>
              </w:rPr>
            </w:pPr>
            <w:r w:rsidRPr="00B7255C">
              <w:rPr>
                <w:b/>
                <w:bCs/>
                <w:sz w:val="24"/>
                <w:szCs w:val="24"/>
                <w:lang w:eastAsia="ru-RU" w:bidi="en-US"/>
              </w:rPr>
              <w:t xml:space="preserve"> Міндеті</w:t>
            </w:r>
            <w:r w:rsidRPr="00B7255C">
              <w:rPr>
                <w:sz w:val="24"/>
                <w:szCs w:val="24"/>
                <w:lang w:eastAsia="ru-RU" w:bidi="en-US"/>
              </w:rPr>
              <w:t xml:space="preserve">: - </w:t>
            </w:r>
            <w:r w:rsidRPr="00B7255C">
              <w:rPr>
                <w:sz w:val="24"/>
                <w:szCs w:val="24"/>
              </w:rPr>
              <w:t>Қазақ халқының ұлттық қиімдері мен ою- өрнектері туралы білімдерін кеңейту</w:t>
            </w:r>
          </w:p>
          <w:p w:rsidR="009D70A3" w:rsidRPr="00B7255C" w:rsidRDefault="009D70A3" w:rsidP="00002B7B">
            <w:pPr>
              <w:pStyle w:val="TableParagraph"/>
              <w:rPr>
                <w:sz w:val="24"/>
                <w:szCs w:val="24"/>
              </w:rPr>
            </w:pPr>
            <w:r w:rsidRPr="00B7255C">
              <w:rPr>
                <w:sz w:val="24"/>
                <w:szCs w:val="24"/>
              </w:rPr>
              <w:t>-  Шынайы бейнесіне қарап және ойдан пішіндері мен өлшемі әртүрлі таныс заттарды мүсіндеу</w:t>
            </w:r>
          </w:p>
          <w:p w:rsidR="009D70A3" w:rsidRPr="00B7255C" w:rsidRDefault="009D70A3" w:rsidP="00002B7B">
            <w:pPr>
              <w:pStyle w:val="TableParagraph"/>
              <w:rPr>
                <w:sz w:val="24"/>
                <w:szCs w:val="24"/>
              </w:rPr>
            </w:pPr>
            <w:r w:rsidRPr="00B7255C">
              <w:rPr>
                <w:sz w:val="24"/>
                <w:szCs w:val="24"/>
              </w:rPr>
              <w:t>-</w:t>
            </w:r>
            <w:r w:rsidRPr="00B7255C">
              <w:rPr>
                <w:rFonts w:eastAsia="Calibri"/>
                <w:sz w:val="24"/>
                <w:szCs w:val="24"/>
              </w:rPr>
              <w:t xml:space="preserve"> Жапсырудың</w:t>
            </w:r>
            <w:r w:rsidRPr="00B7255C">
              <w:rPr>
                <w:sz w:val="24"/>
                <w:szCs w:val="24"/>
              </w:rPr>
              <w:t xml:space="preserve"> түрлі әдістері (симметриялы, сыңарлы симметриялы, сұлбалы) мен тәсілдерін (тура, қисық қию, ою, флористика элементтерін және т.б.) қолдану</w:t>
            </w:r>
          </w:p>
          <w:p w:rsidR="009D70A3" w:rsidRPr="00B7255C" w:rsidRDefault="009D70A3" w:rsidP="00002B7B">
            <w:pPr>
              <w:pStyle w:val="TableParagraph"/>
              <w:rPr>
                <w:sz w:val="24"/>
                <w:szCs w:val="24"/>
              </w:rPr>
            </w:pPr>
            <w:r w:rsidRPr="00B7255C">
              <w:rPr>
                <w:sz w:val="24"/>
                <w:szCs w:val="24"/>
              </w:rPr>
              <w:t>- Қағаз цилиндрлерден   (тақия, сәукеле, кимешек және т.б.) және  қолғап құрастыру</w:t>
            </w:r>
          </w:p>
          <w:p w:rsidR="009D70A3" w:rsidRPr="00B7255C" w:rsidRDefault="009D70A3" w:rsidP="00002B7B">
            <w:pPr>
              <w:pStyle w:val="TableParagraph"/>
              <w:rPr>
                <w:sz w:val="24"/>
                <w:szCs w:val="24"/>
                <w:lang w:eastAsia="ru-RU" w:bidi="en-US"/>
              </w:rPr>
            </w:pPr>
            <w:r w:rsidRPr="00B7255C">
              <w:rPr>
                <w:b/>
                <w:bCs/>
                <w:sz w:val="24"/>
                <w:szCs w:val="24"/>
                <w:lang w:eastAsia="ru-RU"/>
              </w:rPr>
              <w:t>Мақсаты -</w:t>
            </w:r>
            <w:r w:rsidRPr="00B7255C">
              <w:rPr>
                <w:sz w:val="24"/>
                <w:szCs w:val="24"/>
                <w:lang w:eastAsia="ru-RU" w:bidi="en-US"/>
              </w:rPr>
              <w:t xml:space="preserve">-  </w:t>
            </w:r>
            <w:r w:rsidRPr="00B7255C">
              <w:rPr>
                <w:sz w:val="24"/>
                <w:szCs w:val="24"/>
              </w:rPr>
              <w:t xml:space="preserve"> қолғаптың суретін салу,мүсіндеу,жапсыру, құрастыру</w:t>
            </w:r>
          </w:p>
          <w:p w:rsidR="009D70A3" w:rsidRPr="00B7255C" w:rsidRDefault="009D70A3" w:rsidP="00002B7B">
            <w:pPr>
              <w:pStyle w:val="TableParagraph"/>
              <w:rPr>
                <w:sz w:val="24"/>
                <w:szCs w:val="24"/>
                <w:lang w:eastAsia="ru-RU"/>
              </w:rPr>
            </w:pPr>
          </w:p>
          <w:p w:rsidR="009D70A3" w:rsidRPr="00B7255C" w:rsidRDefault="009D70A3" w:rsidP="00002B7B">
            <w:pPr>
              <w:pStyle w:val="TableParagraph"/>
              <w:rPr>
                <w:b/>
                <w:bCs/>
                <w:sz w:val="24"/>
                <w:szCs w:val="24"/>
                <w:lang w:eastAsia="ru-RU" w:bidi="en-US"/>
              </w:rPr>
            </w:pPr>
            <w:r w:rsidRPr="00B7255C">
              <w:rPr>
                <w:b/>
                <w:bCs/>
                <w:sz w:val="24"/>
                <w:szCs w:val="24"/>
                <w:lang w:eastAsia="ru-RU"/>
              </w:rPr>
              <w:t xml:space="preserve">Топтық жұмыстар  </w:t>
            </w:r>
          </w:p>
        </w:tc>
      </w:tr>
      <w:tr w:rsidR="009D70A3" w:rsidRPr="00B7255C" w:rsidTr="00002B7B">
        <w:trPr>
          <w:gridAfter w:val="1"/>
          <w:wAfter w:w="12" w:type="dxa"/>
          <w:trHeight w:val="181"/>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ind w:firstLineChars="400" w:firstLine="964"/>
              <w:jc w:val="center"/>
              <w:rPr>
                <w:rFonts w:ascii="Times New Roman" w:eastAsia="Times New Roman" w:hAnsi="Times New Roman" w:cs="Times New Roman"/>
                <w:sz w:val="24"/>
                <w:szCs w:val="24"/>
                <w:lang w:val="kk-KZ" w:eastAsia="ru-RU"/>
              </w:rPr>
            </w:pPr>
            <w:r w:rsidRPr="00B7255C">
              <w:rPr>
                <w:rFonts w:ascii="Times New Roman" w:eastAsia="Times New Roman" w:hAnsi="Times New Roman" w:cs="Times New Roman"/>
                <w:b/>
                <w:sz w:val="24"/>
                <w:szCs w:val="24"/>
                <w:shd w:val="clear" w:color="auto" w:fill="FFFFFF"/>
                <w:lang w:val="kk-KZ" w:eastAsia="ru-RU"/>
              </w:rPr>
              <w:t xml:space="preserve">Үзіліс:    «Торғайлар мен тор»  қимылды ойыны   </w:t>
            </w:r>
          </w:p>
        </w:tc>
      </w:tr>
      <w:tr w:rsidR="009D70A3" w:rsidRPr="00B7255C" w:rsidTr="00002B7B">
        <w:trPr>
          <w:gridAfter w:val="1"/>
          <w:wAfter w:w="12" w:type="dxa"/>
          <w:trHeight w:val="2404"/>
        </w:trPr>
        <w:tc>
          <w:tcPr>
            <w:tcW w:w="4962" w:type="dxa"/>
            <w:gridSpan w:val="4"/>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sz w:val="24"/>
                <w:szCs w:val="24"/>
              </w:rPr>
            </w:pPr>
            <w:r w:rsidRPr="00B7255C">
              <w:rPr>
                <w:sz w:val="24"/>
                <w:szCs w:val="24"/>
              </w:rPr>
              <w:t>Тіл гимнастикасы</w:t>
            </w:r>
          </w:p>
          <w:p w:rsidR="009D70A3" w:rsidRPr="00B7255C" w:rsidRDefault="009D70A3" w:rsidP="00002B7B">
            <w:pPr>
              <w:pStyle w:val="TableParagraph"/>
              <w:rPr>
                <w:sz w:val="24"/>
                <w:szCs w:val="24"/>
              </w:rPr>
            </w:pPr>
            <w:r w:rsidRPr="00B7255C">
              <w:rPr>
                <w:sz w:val="24"/>
                <w:szCs w:val="24"/>
              </w:rPr>
              <w:t xml:space="preserve"> «Р»-ға тілің келе ме? </w:t>
            </w:r>
          </w:p>
          <w:p w:rsidR="009D70A3" w:rsidRPr="00B7255C" w:rsidRDefault="009D70A3" w:rsidP="00002B7B">
            <w:pPr>
              <w:pStyle w:val="TableParagraph"/>
              <w:rPr>
                <w:sz w:val="24"/>
                <w:szCs w:val="24"/>
              </w:rPr>
            </w:pPr>
          </w:p>
          <w:p w:rsidR="009D70A3" w:rsidRPr="00B7255C" w:rsidRDefault="009D70A3" w:rsidP="00002B7B">
            <w:pPr>
              <w:pStyle w:val="TableParagraph"/>
              <w:rPr>
                <w:sz w:val="24"/>
                <w:szCs w:val="24"/>
              </w:rPr>
            </w:pPr>
            <w:r w:rsidRPr="00B7255C">
              <w:rPr>
                <w:sz w:val="24"/>
                <w:szCs w:val="24"/>
              </w:rPr>
              <w:t xml:space="preserve">Қаламқасқа «тұр», - деші, </w:t>
            </w:r>
          </w:p>
          <w:p w:rsidR="009D70A3" w:rsidRPr="00B7255C" w:rsidRDefault="009D70A3" w:rsidP="00002B7B">
            <w:pPr>
              <w:pStyle w:val="TableParagraph"/>
              <w:rPr>
                <w:sz w:val="24"/>
                <w:szCs w:val="24"/>
              </w:rPr>
            </w:pPr>
            <w:r w:rsidRPr="00B7255C">
              <w:rPr>
                <w:sz w:val="24"/>
                <w:szCs w:val="24"/>
              </w:rPr>
              <w:t>Қарындашқа «жүр», - деші.</w:t>
            </w:r>
          </w:p>
          <w:p w:rsidR="009D70A3" w:rsidRPr="00B7255C" w:rsidRDefault="009D70A3" w:rsidP="00002B7B">
            <w:pPr>
              <w:pStyle w:val="TableParagraph"/>
              <w:rPr>
                <w:sz w:val="24"/>
                <w:szCs w:val="24"/>
              </w:rPr>
            </w:pPr>
            <w:r w:rsidRPr="00B7255C">
              <w:rPr>
                <w:sz w:val="24"/>
                <w:szCs w:val="24"/>
              </w:rPr>
              <w:t xml:space="preserve">«Қара қарындашты </w:t>
            </w:r>
          </w:p>
          <w:p w:rsidR="009D70A3" w:rsidRPr="00B7255C" w:rsidRDefault="009D70A3" w:rsidP="00002B7B">
            <w:pPr>
              <w:pStyle w:val="TableParagraph"/>
              <w:rPr>
                <w:sz w:val="24"/>
                <w:szCs w:val="24"/>
              </w:rPr>
            </w:pPr>
            <w:r w:rsidRPr="00B7255C">
              <w:rPr>
                <w:sz w:val="24"/>
                <w:szCs w:val="24"/>
              </w:rPr>
              <w:t xml:space="preserve">Қаламқас алып тұр», - деші, </w:t>
            </w:r>
          </w:p>
          <w:p w:rsidR="009D70A3" w:rsidRPr="00B7255C" w:rsidRDefault="009D70A3" w:rsidP="00002B7B">
            <w:pPr>
              <w:pStyle w:val="TableParagraph"/>
              <w:rPr>
                <w:sz w:val="24"/>
                <w:szCs w:val="24"/>
              </w:rPr>
            </w:pPr>
            <w:r w:rsidRPr="00B7255C">
              <w:rPr>
                <w:sz w:val="24"/>
                <w:szCs w:val="24"/>
              </w:rPr>
              <w:t>Ал енді өзің-ақ</w:t>
            </w:r>
          </w:p>
          <w:p w:rsidR="009D70A3" w:rsidRPr="00B7255C" w:rsidRDefault="009D70A3" w:rsidP="00002B7B">
            <w:pPr>
              <w:pStyle w:val="TableParagraph"/>
              <w:rPr>
                <w:sz w:val="24"/>
                <w:szCs w:val="24"/>
              </w:rPr>
            </w:pPr>
            <w:r w:rsidRPr="00B7255C">
              <w:rPr>
                <w:sz w:val="24"/>
                <w:szCs w:val="24"/>
              </w:rPr>
              <w:t>«Р-р-р-р», - деші.</w:t>
            </w:r>
          </w:p>
          <w:p w:rsidR="009D70A3" w:rsidRPr="00B7255C" w:rsidRDefault="009D70A3" w:rsidP="00002B7B">
            <w:pPr>
              <w:pStyle w:val="TableParagraph"/>
              <w:rPr>
                <w:sz w:val="24"/>
                <w:szCs w:val="24"/>
              </w:rPr>
            </w:pPr>
          </w:p>
          <w:p w:rsidR="009D70A3" w:rsidRPr="00B7255C" w:rsidRDefault="009D70A3" w:rsidP="00002B7B">
            <w:pPr>
              <w:pStyle w:val="TableParagraph"/>
              <w:rPr>
                <w:rStyle w:val="apple-converted-space"/>
                <w:sz w:val="24"/>
                <w:szCs w:val="24"/>
              </w:rPr>
            </w:pPr>
          </w:p>
          <w:p w:rsidR="009D70A3" w:rsidRPr="00B7255C" w:rsidRDefault="009D70A3" w:rsidP="00002B7B">
            <w:pPr>
              <w:pStyle w:val="TableParagraph"/>
              <w:rPr>
                <w:rStyle w:val="apple-converted-space"/>
                <w:sz w:val="24"/>
                <w:szCs w:val="24"/>
              </w:rPr>
            </w:pPr>
          </w:p>
          <w:p w:rsidR="009D70A3" w:rsidRPr="00B7255C" w:rsidRDefault="009D70A3" w:rsidP="00002B7B">
            <w:pPr>
              <w:pStyle w:val="TableParagraph"/>
              <w:rPr>
                <w:i/>
                <w:sz w:val="24"/>
                <w:szCs w:val="24"/>
                <w:lang w:eastAsia="ru-RU"/>
              </w:rPr>
            </w:pPr>
          </w:p>
        </w:tc>
        <w:tc>
          <w:tcPr>
            <w:tcW w:w="5131" w:type="dxa"/>
            <w:gridSpan w:val="12"/>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i/>
                <w:sz w:val="24"/>
                <w:szCs w:val="24"/>
              </w:rPr>
            </w:pPr>
            <w:r w:rsidRPr="00B7255C">
              <w:rPr>
                <w:sz w:val="24"/>
                <w:szCs w:val="24"/>
              </w:rPr>
              <w:t>Ойын: «Торғайлар мен  тор» қимылды ойыны</w:t>
            </w:r>
          </w:p>
          <w:p w:rsidR="009D70A3" w:rsidRPr="00B7255C" w:rsidRDefault="009D70A3" w:rsidP="00002B7B">
            <w:pPr>
              <w:pStyle w:val="TableParagraph"/>
              <w:rPr>
                <w:sz w:val="24"/>
                <w:szCs w:val="24"/>
              </w:rPr>
            </w:pPr>
            <w:r w:rsidRPr="00B7255C">
              <w:rPr>
                <w:sz w:val="24"/>
                <w:szCs w:val="24"/>
              </w:rPr>
              <w:t>Мақсаты:  Топпен қарым-қатынасты  нығайту, тез  қимылдау.</w:t>
            </w:r>
          </w:p>
          <w:p w:rsidR="009D70A3" w:rsidRPr="00B7255C" w:rsidRDefault="009D70A3" w:rsidP="00002B7B">
            <w:pPr>
              <w:pStyle w:val="TableParagraph"/>
              <w:rPr>
                <w:sz w:val="24"/>
                <w:szCs w:val="24"/>
              </w:rPr>
            </w:pPr>
            <w:r w:rsidRPr="00B7255C">
              <w:rPr>
                <w:sz w:val="24"/>
                <w:szCs w:val="24"/>
              </w:rPr>
              <w:t>Ойынның шарты:Балалар екі  топқа  бөлінеді.  Бір топ  алаңның  ортасында қол ұстасып  шеңбер  құрып  айналып  жүреді.  Сол  топ  тор  болып  саналады.  Екінші  топ- торғайлар. Тәрбиеші  торды  ашыңдар  дегенде 1-ші  топтың  ойыншылары  қолдарын  көтереді.( Қол  ұстасып  айналып  жүреді) Торғайлар  шеңбердің ішіне  кіреді, тез  қайта  шығуға  тырысады. Тәрбиеші «торды  жабыңдар»  дегенде 1-ші  топтың  ойыншылары  қолдарын  түсіреді. Тордың   ішінде  қалып  қойған   балалар  шеңберге  қосылады.  Сөйтіп 1-3  торғай  қалғанша  ойнайды.</w:t>
            </w:r>
          </w:p>
        </w:tc>
        <w:tc>
          <w:tcPr>
            <w:tcW w:w="5346" w:type="dxa"/>
            <w:gridSpan w:val="9"/>
            <w:tcBorders>
              <w:top w:val="single" w:sz="4" w:space="0" w:color="auto"/>
              <w:left w:val="single" w:sz="4" w:space="0" w:color="auto"/>
              <w:right w:val="single" w:sz="4" w:space="0" w:color="auto"/>
            </w:tcBorders>
            <w:shd w:val="clear" w:color="auto" w:fill="auto"/>
          </w:tcPr>
          <w:p w:rsidR="009D70A3" w:rsidRPr="00B7255C" w:rsidRDefault="009D70A3" w:rsidP="00002B7B">
            <w:pPr>
              <w:pStyle w:val="TableParagraph"/>
              <w:rPr>
                <w:sz w:val="24"/>
                <w:szCs w:val="24"/>
              </w:rPr>
            </w:pPr>
            <w:r w:rsidRPr="00B7255C">
              <w:rPr>
                <w:noProof/>
                <w:sz w:val="24"/>
                <w:szCs w:val="24"/>
                <w:lang w:val="ru-RU" w:eastAsia="ru-RU"/>
              </w:rPr>
              <w:drawing>
                <wp:inline distT="0" distB="0" distL="0" distR="0">
                  <wp:extent cx="2640330" cy="1743075"/>
                  <wp:effectExtent l="0" t="0" r="0" b="0"/>
                  <wp:docPr id="803057538" name="Рисунок 9" descr="https://fsd.kopilkaurokov.ru/uploads/user_file_56724a77b0fcc/img_user_file_56724a77b0fcc_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https://fsd.kopilkaurokov.ru/uploads/user_file_56724a77b0fcc/img_user_file_56724a77b0fcc_6.jpg"/>
                          <pic:cNvPicPr>
                            <a:picLocks/>
                          </pic:cNvPicPr>
                        </pic:nvPicPr>
                        <pic:blipFill>
                          <a:blip r:embed="rId1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0330" cy="1743075"/>
                          </a:xfrm>
                          <a:prstGeom prst="rect">
                            <a:avLst/>
                          </a:prstGeom>
                          <a:noFill/>
                          <a:ln>
                            <a:noFill/>
                          </a:ln>
                        </pic:spPr>
                      </pic:pic>
                    </a:graphicData>
                  </a:graphic>
                </wp:inline>
              </w:drawing>
            </w:r>
          </w:p>
        </w:tc>
      </w:tr>
      <w:tr w:rsidR="009D70A3" w:rsidRPr="00B7255C" w:rsidTr="00002B7B">
        <w:trPr>
          <w:gridAfter w:val="1"/>
          <w:wAfter w:w="12" w:type="dxa"/>
          <w:trHeight w:val="264"/>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jc w:val="center"/>
              <w:rPr>
                <w:rFonts w:ascii="Times New Roman" w:eastAsia="Times New Roman" w:hAnsi="Times New Roman" w:cs="Times New Roman"/>
                <w:b/>
                <w:sz w:val="24"/>
                <w:szCs w:val="24"/>
                <w:lang w:eastAsia="ru-RU" w:bidi="en-US"/>
              </w:rPr>
            </w:pPr>
            <w:r w:rsidRPr="00B7255C">
              <w:rPr>
                <w:rFonts w:ascii="Times New Roman" w:eastAsia="Times New Roman" w:hAnsi="Times New Roman" w:cs="Times New Roman"/>
                <w:b/>
                <w:sz w:val="24"/>
                <w:szCs w:val="24"/>
                <w:lang w:eastAsia="ru-RU"/>
              </w:rPr>
              <w:t>4  -ұйымдастырылғаніс-әрекет</w:t>
            </w:r>
          </w:p>
        </w:tc>
      </w:tr>
      <w:tr w:rsidR="009D70A3" w:rsidRPr="00BF6CF8" w:rsidTr="00002B7B">
        <w:trPr>
          <w:gridAfter w:val="1"/>
          <w:wAfter w:w="12" w:type="dxa"/>
          <w:trHeight w:val="271"/>
        </w:trPr>
        <w:tc>
          <w:tcPr>
            <w:tcW w:w="2531" w:type="dxa"/>
            <w:gridSpan w:val="2"/>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lang w:eastAsia="ru-RU" w:bidi="en-US"/>
              </w:rPr>
            </w:pPr>
          </w:p>
        </w:tc>
        <w:tc>
          <w:tcPr>
            <w:tcW w:w="2572" w:type="dxa"/>
            <w:gridSpan w:val="4"/>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b/>
                <w:bCs/>
                <w:sz w:val="24"/>
                <w:szCs w:val="24"/>
                <w:lang w:eastAsia="ru-RU" w:bidi="en-US"/>
              </w:rPr>
            </w:pPr>
            <w:r w:rsidRPr="00B7255C">
              <w:rPr>
                <w:b/>
                <w:bCs/>
                <w:sz w:val="24"/>
                <w:szCs w:val="24"/>
                <w:lang w:eastAsia="ru-RU" w:bidi="en-US"/>
              </w:rPr>
              <w:t>Дене шынықтыру</w:t>
            </w:r>
          </w:p>
          <w:p w:rsidR="009D70A3" w:rsidRPr="00B7255C" w:rsidRDefault="009D70A3" w:rsidP="00002B7B">
            <w:pPr>
              <w:pStyle w:val="TableParagraph"/>
              <w:rPr>
                <w:rFonts w:eastAsia="Calibri"/>
                <w:sz w:val="24"/>
                <w:szCs w:val="24"/>
                <w:lang w:eastAsia="ru-RU"/>
              </w:rPr>
            </w:pPr>
            <w:r w:rsidRPr="00B7255C">
              <w:rPr>
                <w:rFonts w:eastAsia="Calibri"/>
                <w:b/>
                <w:bCs/>
                <w:sz w:val="24"/>
                <w:szCs w:val="24"/>
                <w:lang w:eastAsia="ru-RU" w:bidi="en-US"/>
              </w:rPr>
              <w:t xml:space="preserve"> Міндеті:</w:t>
            </w:r>
            <w:r w:rsidRPr="00B7255C">
              <w:rPr>
                <w:rFonts w:eastAsia="Calibri"/>
                <w:sz w:val="24"/>
                <w:szCs w:val="24"/>
                <w:lang w:eastAsia="ru-RU" w:bidi="en-US"/>
              </w:rPr>
              <w:t xml:space="preserve">- </w:t>
            </w:r>
            <w:r w:rsidRPr="00B7255C">
              <w:rPr>
                <w:sz w:val="24"/>
                <w:szCs w:val="24"/>
              </w:rPr>
              <w:t>Лақтыру, қағып алу, домалату: допты жоғары, жіптің үстінен лақтыру және екі қолымен, бір қолымен (оң және сол қолын алмастыру) қағып алу</w:t>
            </w:r>
          </w:p>
          <w:p w:rsidR="009D70A3" w:rsidRPr="00B7255C" w:rsidRDefault="009D70A3" w:rsidP="00002B7B">
            <w:pPr>
              <w:pStyle w:val="TableParagraph"/>
              <w:rPr>
                <w:rFonts w:eastAsia="Calibri"/>
                <w:sz w:val="24"/>
                <w:szCs w:val="24"/>
                <w:lang w:eastAsia="ru-RU"/>
              </w:rPr>
            </w:pPr>
            <w:r w:rsidRPr="00B7255C">
              <w:rPr>
                <w:b/>
                <w:bCs/>
                <w:sz w:val="24"/>
                <w:szCs w:val="24"/>
                <w:lang w:bidi="en-US"/>
              </w:rPr>
              <w:t>Мақсаты</w:t>
            </w:r>
            <w:r w:rsidRPr="00B7255C">
              <w:rPr>
                <w:sz w:val="24"/>
                <w:szCs w:val="24"/>
              </w:rPr>
              <w:t>допты жоғары, жіптің үстінен лақтыру және екі қолымен, бір қолымен (оң және сол қолын алмастыру) қағып алу</w:t>
            </w:r>
          </w:p>
          <w:p w:rsidR="009D70A3" w:rsidRPr="00B7255C" w:rsidRDefault="009D70A3" w:rsidP="00002B7B">
            <w:pPr>
              <w:pStyle w:val="TableParagraph"/>
              <w:rPr>
                <w:sz w:val="24"/>
                <w:szCs w:val="24"/>
                <w:lang w:bidi="en-US"/>
              </w:rPr>
            </w:pPr>
          </w:p>
          <w:p w:rsidR="009D70A3" w:rsidRPr="00B7255C" w:rsidRDefault="009D70A3" w:rsidP="00002B7B">
            <w:pPr>
              <w:pStyle w:val="TableParagraph"/>
              <w:rPr>
                <w:b/>
                <w:bCs/>
                <w:sz w:val="24"/>
                <w:szCs w:val="24"/>
              </w:rPr>
            </w:pPr>
            <w:r w:rsidRPr="00B7255C">
              <w:rPr>
                <w:b/>
                <w:bCs/>
                <w:sz w:val="24"/>
                <w:szCs w:val="24"/>
              </w:rPr>
              <w:t>Күтілетін нәтижелер:</w:t>
            </w:r>
          </w:p>
          <w:p w:rsidR="009D70A3" w:rsidRPr="00B7255C" w:rsidRDefault="009D70A3" w:rsidP="00002B7B">
            <w:pPr>
              <w:pStyle w:val="TableParagraph"/>
              <w:rPr>
                <w:sz w:val="24"/>
                <w:szCs w:val="24"/>
              </w:rPr>
            </w:pPr>
            <w:r w:rsidRPr="00B7255C">
              <w:rPr>
                <w:b/>
                <w:sz w:val="24"/>
                <w:szCs w:val="24"/>
              </w:rPr>
              <w:t xml:space="preserve">Жасайды: </w:t>
            </w:r>
            <w:r w:rsidRPr="00B7255C">
              <w:rPr>
                <w:sz w:val="24"/>
                <w:szCs w:val="24"/>
              </w:rPr>
              <w:t>допты оң және сол қолмен еденге кезекпен ұруды; гимнастикалық қабырғаның жоғарғы жағына дейін өрмелеуді; арақашықтығы 70 см заттардың арасымен оң және сол аяқпен кезекпен секіруді.</w:t>
            </w:r>
          </w:p>
          <w:p w:rsidR="009D70A3" w:rsidRPr="00B7255C" w:rsidRDefault="009D70A3" w:rsidP="00002B7B">
            <w:pPr>
              <w:pStyle w:val="TableParagraph"/>
              <w:rPr>
                <w:sz w:val="24"/>
                <w:szCs w:val="24"/>
              </w:rPr>
            </w:pPr>
            <w:r w:rsidRPr="00B7255C">
              <w:rPr>
                <w:b/>
                <w:sz w:val="24"/>
                <w:szCs w:val="24"/>
              </w:rPr>
              <w:t xml:space="preserve">Түсінеді: </w:t>
            </w:r>
            <w:r w:rsidRPr="00B7255C">
              <w:rPr>
                <w:sz w:val="24"/>
                <w:szCs w:val="24"/>
              </w:rPr>
              <w:t>төзімділік, ұйымшылдық тәрізді қасиеттер жеке тұлға болып дамуына қажет екенін.</w:t>
            </w:r>
          </w:p>
          <w:p w:rsidR="009D70A3" w:rsidRPr="00B7255C" w:rsidRDefault="009D70A3" w:rsidP="00002B7B">
            <w:pPr>
              <w:pStyle w:val="TableParagraph"/>
              <w:rPr>
                <w:sz w:val="24"/>
                <w:szCs w:val="24"/>
              </w:rPr>
            </w:pPr>
            <w:r w:rsidRPr="00B7255C">
              <w:rPr>
                <w:b/>
                <w:sz w:val="24"/>
                <w:szCs w:val="24"/>
              </w:rPr>
              <w:t xml:space="preserve">Қолданады: </w:t>
            </w:r>
            <w:r w:rsidRPr="00B7255C">
              <w:rPr>
                <w:sz w:val="24"/>
                <w:szCs w:val="24"/>
              </w:rPr>
              <w:t>түрлі жүктемелерде тыныс алуды қалыпқа келтіру, дұрыс тыныс алу, топтарға бөлініп негізгі жаттығуларды орындайды</w:t>
            </w:r>
          </w:p>
          <w:p w:rsidR="009D70A3" w:rsidRPr="00B7255C" w:rsidRDefault="009D70A3" w:rsidP="00002B7B">
            <w:pPr>
              <w:pStyle w:val="TableParagraph"/>
              <w:rPr>
                <w:sz w:val="24"/>
                <w:szCs w:val="24"/>
              </w:rPr>
            </w:pPr>
            <w:r w:rsidRPr="00B7255C">
              <w:rPr>
                <w:sz w:val="24"/>
                <w:szCs w:val="24"/>
              </w:rPr>
              <w:t xml:space="preserve">Негізгі қимыл-қозғалыстарды алмастыру тәсілімен орындау: </w:t>
            </w:r>
            <w:r w:rsidRPr="00B7255C">
              <w:rPr>
                <w:b/>
                <w:sz w:val="24"/>
                <w:szCs w:val="24"/>
              </w:rPr>
              <w:t xml:space="preserve">«Баскетбол» – </w:t>
            </w:r>
            <w:r w:rsidRPr="00B7255C">
              <w:rPr>
                <w:sz w:val="24"/>
                <w:szCs w:val="24"/>
              </w:rPr>
              <w:t xml:space="preserve">допты оң және сол қолдың саусақ ұштарымен еденге кезекпен ұруға үйрету. Нұсқау </w:t>
            </w:r>
            <w:r w:rsidRPr="00B7255C">
              <w:rPr>
                <w:b/>
                <w:sz w:val="24"/>
                <w:szCs w:val="24"/>
              </w:rPr>
              <w:t xml:space="preserve">– </w:t>
            </w:r>
            <w:r w:rsidRPr="00B7255C">
              <w:rPr>
                <w:sz w:val="24"/>
                <w:szCs w:val="24"/>
              </w:rPr>
              <w:t>бастапқы қалыпты дұрыс қабылдау, допты алақанмен соқпау.</w:t>
            </w:r>
          </w:p>
          <w:p w:rsidR="009D70A3" w:rsidRPr="00B7255C" w:rsidRDefault="009D70A3" w:rsidP="00002B7B">
            <w:pPr>
              <w:pStyle w:val="TableParagraph"/>
              <w:rPr>
                <w:sz w:val="24"/>
                <w:szCs w:val="24"/>
                <w:lang w:bidi="en-US"/>
              </w:rPr>
            </w:pPr>
            <w:r w:rsidRPr="00B7255C">
              <w:rPr>
                <w:sz w:val="24"/>
                <w:szCs w:val="24"/>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tc>
        <w:tc>
          <w:tcPr>
            <w:tcW w:w="2410" w:type="dxa"/>
            <w:gridSpan w:val="5"/>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rFonts w:eastAsia="Calibri"/>
                <w:b/>
                <w:bCs/>
                <w:sz w:val="24"/>
                <w:szCs w:val="24"/>
                <w:lang w:eastAsia="ru-RU"/>
              </w:rPr>
            </w:pPr>
            <w:r w:rsidRPr="00B7255C">
              <w:rPr>
                <w:rFonts w:eastAsia="Calibri"/>
                <w:b/>
                <w:bCs/>
                <w:sz w:val="24"/>
                <w:szCs w:val="24"/>
                <w:lang w:eastAsia="ru-RU"/>
              </w:rPr>
              <w:t>Музыка</w:t>
            </w:r>
          </w:p>
          <w:p w:rsidR="009D70A3" w:rsidRPr="00B7255C" w:rsidRDefault="009D70A3" w:rsidP="00002B7B">
            <w:pPr>
              <w:pStyle w:val="TableParagraph"/>
              <w:rPr>
                <w:sz w:val="24"/>
                <w:szCs w:val="24"/>
              </w:rPr>
            </w:pPr>
            <w:r w:rsidRPr="00B7255C">
              <w:rPr>
                <w:b/>
                <w:bCs/>
                <w:sz w:val="24"/>
                <w:szCs w:val="24"/>
                <w:lang w:eastAsia="ru-RU"/>
              </w:rPr>
              <w:t>Міндеті:</w:t>
            </w:r>
            <w:r w:rsidRPr="00B7255C">
              <w:rPr>
                <w:sz w:val="24"/>
                <w:szCs w:val="24"/>
                <w:lang w:eastAsia="ru-RU"/>
              </w:rPr>
              <w:t>Ән айтуда дауыспен вокалдық-есту қабілетін үйлестіруді жетілдіру</w:t>
            </w:r>
          </w:p>
          <w:p w:rsidR="009D70A3" w:rsidRPr="00B7255C" w:rsidRDefault="009D70A3" w:rsidP="00002B7B">
            <w:pPr>
              <w:pStyle w:val="TableParagraph"/>
              <w:rPr>
                <w:sz w:val="24"/>
                <w:szCs w:val="24"/>
              </w:rPr>
            </w:pPr>
            <w:r w:rsidRPr="00B7255C">
              <w:rPr>
                <w:b/>
                <w:bCs/>
                <w:sz w:val="24"/>
                <w:szCs w:val="24"/>
              </w:rPr>
              <w:t>Мақсаты:</w:t>
            </w:r>
            <w:r w:rsidRPr="00B7255C">
              <w:rPr>
                <w:sz w:val="24"/>
                <w:szCs w:val="24"/>
              </w:rPr>
              <w:t xml:space="preserve">  Шығармалардың эмоциялық мазмұнын, олардың сипатын, көңіл күйін ажырату,  </w:t>
            </w:r>
          </w:p>
          <w:p w:rsidR="009D70A3" w:rsidRPr="00B7255C" w:rsidRDefault="009D70A3" w:rsidP="00002B7B">
            <w:pPr>
              <w:pStyle w:val="TableParagraph"/>
              <w:rPr>
                <w:b/>
                <w:bCs/>
                <w:sz w:val="24"/>
                <w:szCs w:val="24"/>
              </w:rPr>
            </w:pPr>
            <w:r w:rsidRPr="00B7255C">
              <w:rPr>
                <w:b/>
                <w:bCs/>
                <w:sz w:val="24"/>
                <w:szCs w:val="24"/>
              </w:rPr>
              <w:t>Музыка тыңдау:</w:t>
            </w:r>
          </w:p>
          <w:p w:rsidR="009D70A3" w:rsidRPr="00B7255C" w:rsidRDefault="009D70A3" w:rsidP="00002B7B">
            <w:pPr>
              <w:pStyle w:val="TableParagraph"/>
              <w:rPr>
                <w:sz w:val="24"/>
                <w:szCs w:val="24"/>
              </w:rPr>
            </w:pPr>
            <w:r w:rsidRPr="00B7255C">
              <w:rPr>
                <w:sz w:val="24"/>
                <w:szCs w:val="24"/>
              </w:rPr>
              <w:t>«Алатау» (Н. Тілендиев, үнтаспадан)</w:t>
            </w:r>
          </w:p>
          <w:p w:rsidR="009D70A3" w:rsidRPr="00B7255C" w:rsidRDefault="009D70A3" w:rsidP="00002B7B">
            <w:pPr>
              <w:pStyle w:val="TableParagraph"/>
              <w:rPr>
                <w:sz w:val="24"/>
                <w:szCs w:val="24"/>
              </w:rPr>
            </w:pPr>
            <w:r w:rsidRPr="00B7255C">
              <w:rPr>
                <w:sz w:val="24"/>
                <w:szCs w:val="24"/>
              </w:rPr>
              <w:t>Ән айту:</w:t>
            </w:r>
          </w:p>
          <w:p w:rsidR="009D70A3" w:rsidRPr="00B7255C" w:rsidRDefault="009D70A3" w:rsidP="00002B7B">
            <w:pPr>
              <w:pStyle w:val="TableParagraph"/>
              <w:rPr>
                <w:sz w:val="24"/>
                <w:szCs w:val="24"/>
              </w:rPr>
            </w:pPr>
            <w:r w:rsidRPr="00B7255C">
              <w:rPr>
                <w:sz w:val="24"/>
                <w:szCs w:val="24"/>
              </w:rPr>
              <w:t>«Қазақтың жері» (Б. Түзелбекова)</w:t>
            </w:r>
          </w:p>
          <w:p w:rsidR="009D70A3" w:rsidRPr="00B7255C" w:rsidRDefault="009D70A3" w:rsidP="00002B7B">
            <w:pPr>
              <w:pStyle w:val="TableParagraph"/>
              <w:rPr>
                <w:sz w:val="24"/>
                <w:szCs w:val="24"/>
              </w:rPr>
            </w:pPr>
            <w:r w:rsidRPr="00B7255C">
              <w:rPr>
                <w:sz w:val="24"/>
                <w:szCs w:val="24"/>
              </w:rPr>
              <w:t>«Тәуелсіздік таңы» (А. Шырынбекова)</w:t>
            </w:r>
          </w:p>
          <w:p w:rsidR="009D70A3" w:rsidRPr="00B7255C" w:rsidRDefault="009D70A3" w:rsidP="00002B7B">
            <w:pPr>
              <w:pStyle w:val="TableParagraph"/>
              <w:rPr>
                <w:sz w:val="24"/>
                <w:szCs w:val="24"/>
              </w:rPr>
            </w:pPr>
            <w:r w:rsidRPr="00B7255C">
              <w:rPr>
                <w:sz w:val="24"/>
                <w:szCs w:val="24"/>
              </w:rPr>
              <w:t>Музыкалық-ырғақтық қимылдар:</w:t>
            </w:r>
          </w:p>
          <w:p w:rsidR="009D70A3" w:rsidRPr="00B7255C" w:rsidRDefault="009D70A3" w:rsidP="00002B7B">
            <w:pPr>
              <w:pStyle w:val="TableParagraph"/>
              <w:rPr>
                <w:sz w:val="24"/>
                <w:szCs w:val="24"/>
              </w:rPr>
            </w:pPr>
            <w:r w:rsidRPr="00B7255C">
              <w:rPr>
                <w:sz w:val="24"/>
                <w:szCs w:val="24"/>
              </w:rPr>
              <w:t>«Айна» орыс х.ә. (өңдеген М. Раухвергер)</w:t>
            </w:r>
          </w:p>
          <w:p w:rsidR="009D70A3" w:rsidRPr="00B7255C" w:rsidRDefault="009D70A3" w:rsidP="00002B7B">
            <w:pPr>
              <w:pStyle w:val="TableParagraph"/>
              <w:rPr>
                <w:sz w:val="24"/>
                <w:szCs w:val="24"/>
              </w:rPr>
            </w:pPr>
            <w:r w:rsidRPr="00B7255C">
              <w:rPr>
                <w:sz w:val="24"/>
                <w:szCs w:val="24"/>
              </w:rPr>
              <w:t>Билер: «Еркебұлан» биі («Билеп үйренейік» жинағынан) Ойындар, хороводтар:</w:t>
            </w:r>
          </w:p>
          <w:p w:rsidR="009D70A3" w:rsidRPr="00B7255C" w:rsidRDefault="009D70A3" w:rsidP="00002B7B">
            <w:pPr>
              <w:pStyle w:val="TableParagraph"/>
              <w:rPr>
                <w:sz w:val="24"/>
                <w:szCs w:val="24"/>
              </w:rPr>
            </w:pPr>
            <w:r w:rsidRPr="00B7255C">
              <w:rPr>
                <w:sz w:val="24"/>
                <w:szCs w:val="24"/>
              </w:rPr>
              <w:t>«Шаңырақ» ойыны</w:t>
            </w:r>
          </w:p>
        </w:tc>
        <w:tc>
          <w:tcPr>
            <w:tcW w:w="2552" w:type="dxa"/>
            <w:gridSpan w:val="3"/>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b/>
                <w:bCs/>
                <w:sz w:val="24"/>
                <w:szCs w:val="24"/>
                <w:lang w:eastAsia="ru-RU" w:bidi="en-US"/>
              </w:rPr>
            </w:pPr>
            <w:r w:rsidRPr="00B7255C">
              <w:rPr>
                <w:b/>
                <w:bCs/>
                <w:sz w:val="24"/>
                <w:szCs w:val="24"/>
                <w:lang w:eastAsia="ru-RU" w:bidi="en-US"/>
              </w:rPr>
              <w:t>Дене шынықтыру</w:t>
            </w:r>
          </w:p>
          <w:p w:rsidR="009D70A3" w:rsidRPr="00B7255C" w:rsidRDefault="009D70A3" w:rsidP="00002B7B">
            <w:pPr>
              <w:pStyle w:val="TableParagraph"/>
              <w:rPr>
                <w:rFonts w:eastAsia="Calibri"/>
                <w:sz w:val="24"/>
                <w:szCs w:val="24"/>
                <w:lang w:eastAsia="ru-RU"/>
              </w:rPr>
            </w:pPr>
            <w:r w:rsidRPr="00B7255C">
              <w:rPr>
                <w:rFonts w:eastAsia="Calibri"/>
                <w:b/>
                <w:bCs/>
                <w:sz w:val="24"/>
                <w:szCs w:val="24"/>
                <w:lang w:eastAsia="ru-RU"/>
              </w:rPr>
              <w:t>Міндеті:</w:t>
            </w:r>
            <w:r w:rsidRPr="00B7255C">
              <w:rPr>
                <w:rFonts w:eastAsia="Calibri"/>
                <w:sz w:val="24"/>
                <w:szCs w:val="24"/>
                <w:lang w:eastAsia="ru-RU" w:bidi="en-US"/>
              </w:rPr>
              <w:t>Допты бір қатарға қойылған заттардың арасымен домалату</w:t>
            </w:r>
          </w:p>
          <w:p w:rsidR="009D70A3" w:rsidRPr="00B7255C" w:rsidRDefault="009D70A3" w:rsidP="00002B7B">
            <w:pPr>
              <w:pStyle w:val="TableParagraph"/>
              <w:rPr>
                <w:sz w:val="24"/>
                <w:szCs w:val="24"/>
              </w:rPr>
            </w:pPr>
            <w:r w:rsidRPr="00B7255C">
              <w:rPr>
                <w:b/>
                <w:bCs/>
                <w:sz w:val="24"/>
                <w:szCs w:val="24"/>
                <w:lang w:eastAsia="ru-RU" w:bidi="en-US"/>
              </w:rPr>
              <w:t xml:space="preserve">Мақсаты </w:t>
            </w:r>
            <w:r w:rsidRPr="00B7255C">
              <w:rPr>
                <w:sz w:val="24"/>
                <w:szCs w:val="24"/>
                <w:lang w:bidi="en-US"/>
              </w:rPr>
              <w:t>Балалар арасындағы достық қарым-қатынасты орнатуға және ұжымның ұйымшыл болуына жағдай жасау. Допты оң және сол қолмен еденге кезекпен ұруды жаттықтыруға жалғастыру</w:t>
            </w:r>
            <w:r w:rsidRPr="00B7255C">
              <w:rPr>
                <w:sz w:val="24"/>
                <w:szCs w:val="24"/>
              </w:rPr>
              <w:t>.</w:t>
            </w:r>
          </w:p>
          <w:p w:rsidR="009D70A3" w:rsidRPr="00B7255C" w:rsidRDefault="009D70A3" w:rsidP="00002B7B">
            <w:pPr>
              <w:pStyle w:val="TableParagraph"/>
              <w:rPr>
                <w:b/>
                <w:bCs/>
                <w:sz w:val="24"/>
                <w:szCs w:val="24"/>
              </w:rPr>
            </w:pPr>
            <w:r w:rsidRPr="00B7255C">
              <w:rPr>
                <w:b/>
                <w:bCs/>
                <w:sz w:val="24"/>
                <w:szCs w:val="24"/>
              </w:rPr>
              <w:t>Күтілетін нәтижелер:</w:t>
            </w:r>
          </w:p>
          <w:p w:rsidR="009D70A3" w:rsidRPr="00B7255C" w:rsidRDefault="009D70A3" w:rsidP="00002B7B">
            <w:pPr>
              <w:pStyle w:val="TableParagraph"/>
              <w:rPr>
                <w:sz w:val="24"/>
                <w:szCs w:val="24"/>
              </w:rPr>
            </w:pPr>
            <w:r w:rsidRPr="00B7255C">
              <w:rPr>
                <w:b/>
                <w:sz w:val="24"/>
                <w:szCs w:val="24"/>
              </w:rPr>
              <w:t xml:space="preserve">Жасайды: </w:t>
            </w:r>
            <w:r w:rsidRPr="00B7255C">
              <w:rPr>
                <w:sz w:val="24"/>
                <w:szCs w:val="24"/>
              </w:rPr>
              <w:t>допты оң және сол қолмен еденге кезекпен ұруды; гимнастикалық қабырғаның жоғарғы жағына дейін өрмелеуді; арақашықтығы 70 см заттардың арасымен оң және сол аяқпен кезекпен секіруді.</w:t>
            </w:r>
          </w:p>
          <w:p w:rsidR="009D70A3" w:rsidRPr="00B7255C" w:rsidRDefault="009D70A3" w:rsidP="00002B7B">
            <w:pPr>
              <w:pStyle w:val="TableParagraph"/>
              <w:rPr>
                <w:sz w:val="24"/>
                <w:szCs w:val="24"/>
              </w:rPr>
            </w:pPr>
            <w:r w:rsidRPr="00B7255C">
              <w:rPr>
                <w:b/>
                <w:sz w:val="24"/>
                <w:szCs w:val="24"/>
              </w:rPr>
              <w:t xml:space="preserve">Түсінеді: </w:t>
            </w:r>
            <w:r w:rsidRPr="00B7255C">
              <w:rPr>
                <w:sz w:val="24"/>
                <w:szCs w:val="24"/>
              </w:rPr>
              <w:t>төзімділік, ұйымшылдық тәрізді қасиеттер жеке тұлға болып дамуына қажет екенін.</w:t>
            </w:r>
          </w:p>
          <w:p w:rsidR="009D70A3" w:rsidRPr="00B7255C" w:rsidRDefault="009D70A3" w:rsidP="00002B7B">
            <w:pPr>
              <w:pStyle w:val="TableParagraph"/>
              <w:rPr>
                <w:sz w:val="24"/>
                <w:szCs w:val="24"/>
              </w:rPr>
            </w:pPr>
            <w:r w:rsidRPr="00B7255C">
              <w:rPr>
                <w:b/>
                <w:sz w:val="24"/>
                <w:szCs w:val="24"/>
              </w:rPr>
              <w:t xml:space="preserve">Қолданады: </w:t>
            </w:r>
            <w:r w:rsidRPr="00B7255C">
              <w:rPr>
                <w:sz w:val="24"/>
                <w:szCs w:val="24"/>
              </w:rPr>
              <w:t>түрлі жүктемелерде тыныс алуды қалыпқа келтіру, дұрыс тыныс алу, топтарға бөлініп негізгі жаттығуларды орындайды</w:t>
            </w:r>
          </w:p>
          <w:p w:rsidR="009D70A3" w:rsidRPr="00B7255C" w:rsidRDefault="009D70A3" w:rsidP="00002B7B">
            <w:pPr>
              <w:pStyle w:val="TableParagraph"/>
              <w:rPr>
                <w:sz w:val="24"/>
                <w:szCs w:val="24"/>
              </w:rPr>
            </w:pPr>
            <w:r w:rsidRPr="00B7255C">
              <w:rPr>
                <w:sz w:val="24"/>
                <w:szCs w:val="24"/>
              </w:rPr>
              <w:t xml:space="preserve">Негізгі қимыл-қозғалыстарды алмастыру тәсілімен орындау: </w:t>
            </w:r>
            <w:r w:rsidRPr="00B7255C">
              <w:rPr>
                <w:b/>
                <w:sz w:val="24"/>
                <w:szCs w:val="24"/>
              </w:rPr>
              <w:t xml:space="preserve">«Баскетбол» – </w:t>
            </w:r>
            <w:r w:rsidRPr="00B7255C">
              <w:rPr>
                <w:sz w:val="24"/>
                <w:szCs w:val="24"/>
              </w:rPr>
              <w:t xml:space="preserve">допты оң және сол қолдың саусақ ұштарымен еденге кезекпен ұруға үйрету. Нұсқау </w:t>
            </w:r>
            <w:r w:rsidRPr="00B7255C">
              <w:rPr>
                <w:b/>
                <w:sz w:val="24"/>
                <w:szCs w:val="24"/>
              </w:rPr>
              <w:t xml:space="preserve">– </w:t>
            </w:r>
            <w:r w:rsidRPr="00B7255C">
              <w:rPr>
                <w:sz w:val="24"/>
                <w:szCs w:val="24"/>
              </w:rPr>
              <w:t>бастапқы қалыпты дұрыс қабылдау, допты алақанмен соқпау.</w:t>
            </w:r>
          </w:p>
          <w:p w:rsidR="009D70A3" w:rsidRPr="00B7255C" w:rsidRDefault="009D70A3" w:rsidP="00002B7B">
            <w:pPr>
              <w:pStyle w:val="TableParagraph"/>
              <w:rPr>
                <w:sz w:val="24"/>
                <w:szCs w:val="24"/>
                <w:lang w:eastAsia="ru-RU" w:bidi="en-US"/>
              </w:rPr>
            </w:pPr>
            <w:r w:rsidRPr="00B7255C">
              <w:rPr>
                <w:sz w:val="24"/>
                <w:szCs w:val="24"/>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tc>
        <w:tc>
          <w:tcPr>
            <w:tcW w:w="2551" w:type="dxa"/>
            <w:gridSpan w:val="8"/>
            <w:tcBorders>
              <w:top w:val="single" w:sz="4" w:space="0" w:color="auto"/>
              <w:left w:val="single" w:sz="4" w:space="0" w:color="auto"/>
              <w:bottom w:val="nil"/>
              <w:right w:val="single" w:sz="4" w:space="0" w:color="auto"/>
            </w:tcBorders>
            <w:shd w:val="clear" w:color="auto" w:fill="auto"/>
          </w:tcPr>
          <w:p w:rsidR="009D70A3" w:rsidRPr="00B7255C" w:rsidRDefault="009D70A3" w:rsidP="00F60AF8">
            <w:pPr>
              <w:pStyle w:val="TableParagraph"/>
              <w:rPr>
                <w:b/>
                <w:bCs/>
                <w:sz w:val="24"/>
                <w:szCs w:val="24"/>
                <w:lang w:eastAsia="ru-RU" w:bidi="en-US"/>
              </w:rPr>
            </w:pPr>
            <w:r w:rsidRPr="00B7255C">
              <w:rPr>
                <w:b/>
                <w:bCs/>
                <w:sz w:val="24"/>
                <w:szCs w:val="24"/>
                <w:lang w:eastAsia="ru-RU" w:bidi="en-US"/>
              </w:rPr>
              <w:t>Музыка</w:t>
            </w:r>
          </w:p>
          <w:p w:rsidR="009D70A3" w:rsidRPr="00B7255C" w:rsidRDefault="009D70A3" w:rsidP="00F60AF8">
            <w:pPr>
              <w:pStyle w:val="TableParagraph"/>
              <w:rPr>
                <w:sz w:val="24"/>
                <w:szCs w:val="24"/>
                <w:lang w:eastAsia="ru-RU"/>
              </w:rPr>
            </w:pPr>
            <w:r w:rsidRPr="00B7255C">
              <w:rPr>
                <w:b/>
                <w:bCs/>
                <w:sz w:val="24"/>
                <w:szCs w:val="24"/>
                <w:lang w:eastAsia="ru-RU"/>
              </w:rPr>
              <w:t>Міндеті</w:t>
            </w:r>
            <w:r w:rsidRPr="00B7255C">
              <w:rPr>
                <w:sz w:val="24"/>
                <w:szCs w:val="24"/>
                <w:lang w:eastAsia="ru-RU"/>
              </w:rPr>
              <w:t xml:space="preserve">:  </w:t>
            </w:r>
            <w:r w:rsidRPr="00B7255C">
              <w:rPr>
                <w:sz w:val="24"/>
                <w:szCs w:val="24"/>
              </w:rPr>
              <w:t>Ән айту дағдыларын қалыптастыру</w:t>
            </w:r>
          </w:p>
          <w:p w:rsidR="009D70A3" w:rsidRPr="00B7255C" w:rsidRDefault="009D70A3" w:rsidP="00F60AF8">
            <w:pPr>
              <w:pStyle w:val="TableParagraph"/>
              <w:rPr>
                <w:sz w:val="24"/>
                <w:szCs w:val="24"/>
              </w:rPr>
            </w:pPr>
            <w:r w:rsidRPr="00B7255C">
              <w:rPr>
                <w:b/>
                <w:bCs/>
                <w:sz w:val="24"/>
                <w:szCs w:val="24"/>
                <w:lang w:bidi="en-US"/>
              </w:rPr>
              <w:t xml:space="preserve">Мақсаты </w:t>
            </w:r>
            <w:r w:rsidRPr="00B7255C">
              <w:rPr>
                <w:sz w:val="24"/>
                <w:szCs w:val="24"/>
              </w:rPr>
              <w:t xml:space="preserve">  Шығармалардың эмоциялық мазмұнын, олардың сипатын, көңіл күйін ажырату,  </w:t>
            </w:r>
          </w:p>
          <w:p w:rsidR="009D70A3" w:rsidRPr="00B7255C" w:rsidRDefault="009D70A3" w:rsidP="00F60AF8">
            <w:pPr>
              <w:pStyle w:val="TableParagraph"/>
              <w:rPr>
                <w:rFonts w:eastAsia="Calibri"/>
                <w:b/>
                <w:bCs/>
                <w:sz w:val="24"/>
                <w:szCs w:val="24"/>
                <w:lang w:eastAsia="ru-RU"/>
              </w:rPr>
            </w:pPr>
            <w:r w:rsidRPr="00B7255C">
              <w:rPr>
                <w:rFonts w:eastAsia="Calibri"/>
                <w:b/>
                <w:bCs/>
                <w:sz w:val="24"/>
                <w:szCs w:val="24"/>
                <w:lang w:eastAsia="ru-RU"/>
              </w:rPr>
              <w:t>Музыка тыңдау:</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«Алатау» (Н. Тілендиев, үнтаспадан)</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Ән айту:</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«Қазақтың жері» (Б. Түзелбекова)</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«Тәуелсіздік таңы» (А. Шырынбекова)</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Музыкалық-ырғақтық қимылдар:</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«Айна» орыс х.ә. (өңдеген М. Раухвергер)</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Билер: «Еркебұлан» биі («Билеп үйренейік» жинағынан) Ойындар, хороводтар:</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«Шаңырақ» ойыны</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Музыкалық аспапта ойнау:</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«Илигай» қ.х.ә. (өңд. Б. Дәлденбай)</w:t>
            </w:r>
          </w:p>
          <w:p w:rsidR="009D70A3" w:rsidRPr="00B7255C" w:rsidRDefault="009D70A3" w:rsidP="00F60AF8">
            <w:pPr>
              <w:pStyle w:val="TableParagraph"/>
              <w:rPr>
                <w:rFonts w:eastAsia="Calibri"/>
                <w:sz w:val="24"/>
                <w:szCs w:val="24"/>
                <w:lang w:eastAsia="ru-RU"/>
              </w:rPr>
            </w:pPr>
            <w:r w:rsidRPr="00B7255C">
              <w:rPr>
                <w:rFonts w:eastAsia="Calibri"/>
                <w:sz w:val="24"/>
                <w:szCs w:val="24"/>
                <w:lang w:eastAsia="ru-RU"/>
              </w:rPr>
              <w:t xml:space="preserve"> »</w:t>
            </w:r>
          </w:p>
          <w:p w:rsidR="009D70A3" w:rsidRPr="00B7255C" w:rsidRDefault="009D70A3" w:rsidP="00F60AF8">
            <w:pPr>
              <w:pStyle w:val="TableParagraph"/>
              <w:rPr>
                <w:sz w:val="24"/>
                <w:szCs w:val="24"/>
              </w:rPr>
            </w:pPr>
          </w:p>
          <w:p w:rsidR="009D70A3" w:rsidRPr="00B7255C" w:rsidRDefault="009D70A3" w:rsidP="00F60AF8">
            <w:pPr>
              <w:pStyle w:val="TableParagraph"/>
              <w:rPr>
                <w:sz w:val="24"/>
                <w:szCs w:val="24"/>
                <w:lang w:eastAsia="ru-RU" w:bidi="en-US"/>
              </w:rPr>
            </w:pPr>
          </w:p>
        </w:tc>
        <w:tc>
          <w:tcPr>
            <w:tcW w:w="2823" w:type="dxa"/>
            <w:gridSpan w:val="3"/>
            <w:tcBorders>
              <w:top w:val="single" w:sz="4" w:space="0" w:color="auto"/>
              <w:left w:val="single" w:sz="4" w:space="0" w:color="auto"/>
              <w:bottom w:val="nil"/>
              <w:right w:val="single" w:sz="4" w:space="0" w:color="auto"/>
            </w:tcBorders>
            <w:shd w:val="clear" w:color="auto" w:fill="auto"/>
          </w:tcPr>
          <w:p w:rsidR="009D70A3" w:rsidRPr="00B7255C" w:rsidRDefault="009D70A3" w:rsidP="00F60AF8">
            <w:pPr>
              <w:pStyle w:val="TableParagraph"/>
              <w:rPr>
                <w:b/>
                <w:bCs/>
                <w:sz w:val="24"/>
                <w:szCs w:val="24"/>
                <w:lang w:eastAsia="ru-RU" w:bidi="en-US"/>
              </w:rPr>
            </w:pPr>
            <w:r w:rsidRPr="00B7255C">
              <w:rPr>
                <w:b/>
                <w:bCs/>
                <w:sz w:val="24"/>
                <w:szCs w:val="24"/>
                <w:lang w:eastAsia="ru-RU" w:bidi="en-US"/>
              </w:rPr>
              <w:t>Дене шынықтыру</w:t>
            </w:r>
          </w:p>
          <w:p w:rsidR="009D70A3" w:rsidRPr="00B7255C" w:rsidRDefault="009D70A3" w:rsidP="00F60AF8">
            <w:pPr>
              <w:pStyle w:val="TableParagraph"/>
              <w:rPr>
                <w:rFonts w:eastAsia="Calibri"/>
                <w:sz w:val="24"/>
                <w:szCs w:val="24"/>
                <w:lang w:eastAsia="ru-RU"/>
              </w:rPr>
            </w:pPr>
            <w:r w:rsidRPr="00B7255C">
              <w:rPr>
                <w:rFonts w:eastAsia="Calibri"/>
                <w:b/>
                <w:bCs/>
                <w:sz w:val="24"/>
                <w:szCs w:val="24"/>
                <w:lang w:eastAsia="ru-RU" w:bidi="en-US"/>
              </w:rPr>
              <w:t xml:space="preserve"> Міндеті:</w:t>
            </w:r>
            <w:r w:rsidRPr="00B7255C">
              <w:rPr>
                <w:rFonts w:eastAsia="Calibri"/>
                <w:sz w:val="24"/>
                <w:szCs w:val="24"/>
                <w:lang w:eastAsia="ru-RU"/>
              </w:rPr>
              <w:t xml:space="preserve">   Допты қабырғаға лақтыру және екі қолымен қағып алу</w:t>
            </w:r>
          </w:p>
          <w:p w:rsidR="009D70A3" w:rsidRPr="00B7255C" w:rsidRDefault="009D70A3" w:rsidP="00F60AF8">
            <w:pPr>
              <w:pStyle w:val="TableParagraph"/>
              <w:rPr>
                <w:sz w:val="24"/>
                <w:szCs w:val="24"/>
                <w:lang w:eastAsia="ru-RU"/>
              </w:rPr>
            </w:pPr>
            <w:r w:rsidRPr="00B7255C">
              <w:rPr>
                <w:b/>
                <w:bCs/>
                <w:sz w:val="24"/>
                <w:szCs w:val="24"/>
                <w:lang w:bidi="en-US"/>
              </w:rPr>
              <w:t xml:space="preserve">Мақсаты </w:t>
            </w:r>
            <w:r w:rsidRPr="00B7255C">
              <w:rPr>
                <w:sz w:val="24"/>
                <w:szCs w:val="24"/>
                <w:lang w:eastAsia="ru-RU"/>
              </w:rPr>
              <w:t>Доппен орындалатын жаттығулардың маңызы туралы түсініктерін толықтыру және жалпы қозғалыстар туралы танымдық көзқарастарын дамыту</w:t>
            </w:r>
          </w:p>
          <w:p w:rsidR="009D70A3" w:rsidRPr="00B7255C" w:rsidRDefault="009D70A3" w:rsidP="00F60AF8">
            <w:pPr>
              <w:pStyle w:val="TableParagraph"/>
              <w:rPr>
                <w:sz w:val="24"/>
                <w:szCs w:val="24"/>
              </w:rPr>
            </w:pPr>
            <w:r w:rsidRPr="00B7255C">
              <w:rPr>
                <w:sz w:val="24"/>
                <w:szCs w:val="24"/>
              </w:rPr>
              <w:t xml:space="preserve">  Негізгі қимыл-қозғалыстарды алмастыру тәсілімен орындау: «Баскетбол» – допты оң және сол қолдың саусақ ұштарымен еденге кезекпен ұруға үйрету. Нұсқау – бастапқы қалыпты дұрыс қабылдау, допты алақанмен соқпау.</w:t>
            </w:r>
          </w:p>
          <w:p w:rsidR="009D70A3" w:rsidRPr="00B7255C" w:rsidRDefault="009D70A3" w:rsidP="00F60AF8">
            <w:pPr>
              <w:pStyle w:val="TableParagraph"/>
              <w:rPr>
                <w:sz w:val="24"/>
                <w:szCs w:val="24"/>
                <w:lang w:bidi="en-US"/>
              </w:rPr>
            </w:pPr>
            <w:r w:rsidRPr="00B7255C">
              <w:rPr>
                <w:sz w:val="24"/>
                <w:szCs w:val="24"/>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p w:rsidR="009D70A3" w:rsidRPr="00B7255C" w:rsidRDefault="009D70A3" w:rsidP="00F60AF8">
            <w:pPr>
              <w:pStyle w:val="TableParagraph"/>
              <w:rPr>
                <w:b/>
                <w:bCs/>
                <w:sz w:val="24"/>
                <w:szCs w:val="24"/>
              </w:rPr>
            </w:pPr>
            <w:r w:rsidRPr="00B7255C">
              <w:rPr>
                <w:b/>
                <w:bCs/>
                <w:sz w:val="24"/>
                <w:szCs w:val="24"/>
              </w:rPr>
              <w:t>Күтілетін нәтижелер:</w:t>
            </w:r>
          </w:p>
          <w:p w:rsidR="009D70A3" w:rsidRPr="00B7255C" w:rsidRDefault="009D70A3" w:rsidP="00F60AF8">
            <w:pPr>
              <w:pStyle w:val="TableParagraph"/>
              <w:rPr>
                <w:sz w:val="24"/>
                <w:szCs w:val="24"/>
              </w:rPr>
            </w:pPr>
            <w:r w:rsidRPr="00B7255C">
              <w:rPr>
                <w:b/>
                <w:sz w:val="24"/>
                <w:szCs w:val="24"/>
              </w:rPr>
              <w:t xml:space="preserve">Жасайды: </w:t>
            </w:r>
            <w:r w:rsidRPr="00B7255C">
              <w:rPr>
                <w:sz w:val="24"/>
                <w:szCs w:val="24"/>
              </w:rPr>
              <w:t>допты оң және сол қолмен еденге кезекпен ұруды; гимнастикалық қабырғаның жоғарғы жағына дейін өрмелеуді; арақашықтығы 70 см заттардың арасымен оң және сол аяқпен кезекпен секіруді.</w:t>
            </w:r>
          </w:p>
          <w:p w:rsidR="009D70A3" w:rsidRPr="00B7255C" w:rsidRDefault="009D70A3" w:rsidP="00F60AF8">
            <w:pPr>
              <w:pStyle w:val="TableParagraph"/>
              <w:rPr>
                <w:sz w:val="24"/>
                <w:szCs w:val="24"/>
              </w:rPr>
            </w:pPr>
            <w:r w:rsidRPr="00B7255C">
              <w:rPr>
                <w:b/>
                <w:sz w:val="24"/>
                <w:szCs w:val="24"/>
              </w:rPr>
              <w:t xml:space="preserve">Түсінеді: </w:t>
            </w:r>
            <w:r w:rsidRPr="00B7255C">
              <w:rPr>
                <w:sz w:val="24"/>
                <w:szCs w:val="24"/>
              </w:rPr>
              <w:t>төзімділік, ұйымшылдық тәрізді қасиеттер жеке тұлға болып дамуына қажет екенін.</w:t>
            </w:r>
          </w:p>
          <w:p w:rsidR="009D70A3" w:rsidRPr="00B7255C" w:rsidRDefault="009D70A3" w:rsidP="00F60AF8">
            <w:pPr>
              <w:pStyle w:val="TableParagraph"/>
              <w:rPr>
                <w:sz w:val="24"/>
                <w:szCs w:val="24"/>
                <w:lang w:bidi="en-US"/>
              </w:rPr>
            </w:pPr>
            <w:r w:rsidRPr="00B7255C">
              <w:rPr>
                <w:b/>
                <w:sz w:val="24"/>
                <w:szCs w:val="24"/>
              </w:rPr>
              <w:t xml:space="preserve">Қолданады: </w:t>
            </w:r>
            <w:r w:rsidRPr="00B7255C">
              <w:rPr>
                <w:sz w:val="24"/>
                <w:szCs w:val="24"/>
              </w:rPr>
              <w:t>түрлі жүктемелерде тыныс алуды қалыпқа келтіру, дұрыс тыныс алу, топтарға бөлініп негізгі жаттығуларды орындайды</w:t>
            </w:r>
          </w:p>
        </w:tc>
      </w:tr>
      <w:tr w:rsidR="009D70A3" w:rsidRPr="00BF6CF8" w:rsidTr="00002B7B">
        <w:trPr>
          <w:gridAfter w:val="2"/>
          <w:wAfter w:w="19" w:type="dxa"/>
          <w:trHeight w:val="80"/>
        </w:trPr>
        <w:tc>
          <w:tcPr>
            <w:tcW w:w="2531" w:type="dxa"/>
            <w:gridSpan w:val="2"/>
            <w:tcBorders>
              <w:top w:val="nil"/>
              <w:left w:val="single" w:sz="4" w:space="0" w:color="auto"/>
              <w:bottom w:val="nil"/>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shd w:val="clear" w:color="auto" w:fill="FFFFFF"/>
                <w:lang w:val="kk-KZ" w:eastAsia="ru-RU"/>
              </w:rPr>
            </w:pPr>
          </w:p>
        </w:tc>
        <w:tc>
          <w:tcPr>
            <w:tcW w:w="2572" w:type="dxa"/>
            <w:gridSpan w:val="4"/>
            <w:tcBorders>
              <w:top w:val="nil"/>
              <w:left w:val="single" w:sz="4" w:space="0" w:color="auto"/>
              <w:bottom w:val="nil"/>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shd w:val="clear" w:color="auto" w:fill="FFFFFF"/>
                <w:lang w:val="kk-KZ" w:eastAsia="ru-RU"/>
              </w:rPr>
            </w:pPr>
          </w:p>
        </w:tc>
        <w:tc>
          <w:tcPr>
            <w:tcW w:w="2410" w:type="dxa"/>
            <w:gridSpan w:val="5"/>
            <w:tcBorders>
              <w:top w:val="nil"/>
              <w:left w:val="single" w:sz="4" w:space="0" w:color="auto"/>
              <w:bottom w:val="nil"/>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shd w:val="clear" w:color="auto" w:fill="FFFFFF"/>
                <w:lang w:val="kk-KZ" w:eastAsia="ru-RU"/>
              </w:rPr>
            </w:pPr>
          </w:p>
        </w:tc>
        <w:tc>
          <w:tcPr>
            <w:tcW w:w="2552" w:type="dxa"/>
            <w:gridSpan w:val="3"/>
            <w:tcBorders>
              <w:top w:val="nil"/>
              <w:left w:val="single" w:sz="4" w:space="0" w:color="auto"/>
              <w:bottom w:val="nil"/>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shd w:val="clear" w:color="auto" w:fill="FFFFFF"/>
                <w:lang w:val="kk-KZ" w:eastAsia="ru-RU"/>
              </w:rPr>
            </w:pPr>
          </w:p>
        </w:tc>
        <w:tc>
          <w:tcPr>
            <w:tcW w:w="2551" w:type="dxa"/>
            <w:gridSpan w:val="8"/>
            <w:tcBorders>
              <w:top w:val="nil"/>
              <w:left w:val="single" w:sz="4" w:space="0" w:color="auto"/>
              <w:bottom w:val="nil"/>
              <w:right w:val="single" w:sz="4" w:space="0" w:color="auto"/>
            </w:tcBorders>
            <w:shd w:val="clear" w:color="auto" w:fill="auto"/>
          </w:tcPr>
          <w:p w:rsidR="009D70A3" w:rsidRPr="00B7255C" w:rsidRDefault="009D70A3" w:rsidP="00002B7B">
            <w:pPr>
              <w:pStyle w:val="TableParagraph"/>
              <w:rPr>
                <w:sz w:val="24"/>
                <w:szCs w:val="24"/>
              </w:rPr>
            </w:pPr>
            <w:r w:rsidRPr="00B7255C">
              <w:rPr>
                <w:b/>
                <w:sz w:val="24"/>
                <w:szCs w:val="24"/>
              </w:rPr>
              <w:t xml:space="preserve">«Допты еденге соқ» - </w:t>
            </w:r>
            <w:r w:rsidRPr="00B7255C">
              <w:rPr>
                <w:sz w:val="24"/>
                <w:szCs w:val="24"/>
              </w:rPr>
              <w:t xml:space="preserve">түзу жүріп, допты бір қолмен (оң, сол) соғып жүруге үйрету. Доппен орындалатын қозғалыс түрлеріндегі іскерліктерді дамыту. Нұсқау </w:t>
            </w:r>
            <w:r w:rsidRPr="00B7255C">
              <w:rPr>
                <w:b/>
                <w:sz w:val="24"/>
                <w:szCs w:val="24"/>
              </w:rPr>
              <w:t xml:space="preserve">– </w:t>
            </w:r>
            <w:r w:rsidRPr="00B7255C">
              <w:rPr>
                <w:sz w:val="24"/>
                <w:szCs w:val="24"/>
              </w:rPr>
              <w:t>допты тура алдыға</w:t>
            </w:r>
          </w:p>
          <w:p w:rsidR="009D70A3" w:rsidRPr="00B7255C" w:rsidRDefault="009D70A3" w:rsidP="00002B7B">
            <w:pPr>
              <w:pStyle w:val="TableParagraph"/>
              <w:rPr>
                <w:sz w:val="24"/>
                <w:szCs w:val="24"/>
              </w:rPr>
            </w:pPr>
            <w:r w:rsidRPr="00B7255C">
              <w:rPr>
                <w:sz w:val="24"/>
                <w:szCs w:val="24"/>
              </w:rPr>
              <w:t>бағыттамай, сәл шет жақпен алып жүру (өйткені аяққа соғылып, домалап кетуі мүмкін). Егер допты оң қолмен соғып алып жүретін болса, онда оң аяқтың ұшының оң жағынан алып жүру қажет.</w:t>
            </w:r>
          </w:p>
          <w:p w:rsidR="009D70A3" w:rsidRPr="00B7255C" w:rsidRDefault="009D70A3" w:rsidP="00002B7B">
            <w:pPr>
              <w:pStyle w:val="TableParagraph"/>
              <w:rPr>
                <w:sz w:val="24"/>
                <w:szCs w:val="24"/>
              </w:rPr>
            </w:pPr>
            <w:r w:rsidRPr="00B7255C">
              <w:rPr>
                <w:sz w:val="24"/>
                <w:szCs w:val="24"/>
              </w:rPr>
              <w:t>Төрт тізбекке тұрады: екі тізбек залдың бір шетіне, екі тізбек оларға қарама-қарсы тұрады. Алғашқы екі тізбектегі балалар допты еденге соғып жүріп, қарама-қарсы тұрған екі тізбекке дейін келеді. Допты оларға беріп, өздері олардың арттарына барып тұрады. Допты алған</w:t>
            </w:r>
          </w:p>
          <w:p w:rsidR="009D70A3" w:rsidRPr="00B7255C" w:rsidRDefault="009D70A3" w:rsidP="00002B7B">
            <w:pPr>
              <w:pStyle w:val="TableParagraph"/>
              <w:rPr>
                <w:sz w:val="24"/>
                <w:szCs w:val="24"/>
              </w:rPr>
            </w:pPr>
            <w:r w:rsidRPr="00B7255C">
              <w:rPr>
                <w:sz w:val="24"/>
                <w:szCs w:val="24"/>
              </w:rPr>
              <w:t>балалар залдың екінші шетіне допты еденге соғып алып жүреді. Допты қатты соқпайды, саусақтарын ашып ұстайды.</w:t>
            </w:r>
          </w:p>
          <w:p w:rsidR="009D70A3" w:rsidRPr="00B7255C" w:rsidRDefault="009D70A3" w:rsidP="00002B7B">
            <w:pPr>
              <w:jc w:val="center"/>
              <w:rPr>
                <w:rFonts w:ascii="Times New Roman" w:eastAsia="Times New Roman" w:hAnsi="Times New Roman" w:cs="Times New Roman"/>
                <w:b/>
                <w:sz w:val="24"/>
                <w:szCs w:val="24"/>
                <w:shd w:val="clear" w:color="auto" w:fill="FFFFFF"/>
                <w:lang w:val="kk-KZ" w:eastAsia="ru-RU"/>
              </w:rPr>
            </w:pPr>
          </w:p>
        </w:tc>
        <w:tc>
          <w:tcPr>
            <w:tcW w:w="2816" w:type="dxa"/>
            <w:gridSpan w:val="2"/>
            <w:tcBorders>
              <w:top w:val="nil"/>
              <w:left w:val="single" w:sz="4" w:space="0" w:color="auto"/>
              <w:bottom w:val="nil"/>
              <w:right w:val="single" w:sz="4" w:space="0" w:color="auto"/>
            </w:tcBorders>
            <w:shd w:val="clear" w:color="auto" w:fill="auto"/>
          </w:tcPr>
          <w:p w:rsidR="009D70A3" w:rsidRPr="00B7255C" w:rsidRDefault="009D70A3" w:rsidP="00002B7B">
            <w:pPr>
              <w:jc w:val="center"/>
              <w:rPr>
                <w:rFonts w:ascii="Times New Roman" w:eastAsia="Times New Roman" w:hAnsi="Times New Roman" w:cs="Times New Roman"/>
                <w:b/>
                <w:sz w:val="24"/>
                <w:szCs w:val="24"/>
                <w:shd w:val="clear" w:color="auto" w:fill="FFFFFF"/>
                <w:lang w:val="kk-KZ" w:eastAsia="ru-RU"/>
              </w:rPr>
            </w:pPr>
          </w:p>
        </w:tc>
      </w:tr>
      <w:tr w:rsidR="009D70A3" w:rsidRPr="00BF6CF8" w:rsidTr="00002B7B">
        <w:trPr>
          <w:gridAfter w:val="2"/>
          <w:wAfter w:w="19" w:type="dxa"/>
          <w:trHeight w:val="80"/>
        </w:trPr>
        <w:tc>
          <w:tcPr>
            <w:tcW w:w="2531" w:type="dxa"/>
            <w:gridSpan w:val="2"/>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i/>
                <w:sz w:val="24"/>
                <w:szCs w:val="24"/>
                <w:lang w:val="kk-KZ" w:eastAsia="ru-RU"/>
              </w:rPr>
            </w:pPr>
          </w:p>
        </w:tc>
        <w:tc>
          <w:tcPr>
            <w:tcW w:w="2572" w:type="dxa"/>
            <w:gridSpan w:val="4"/>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i/>
                <w:sz w:val="24"/>
                <w:szCs w:val="24"/>
                <w:lang w:val="kk-KZ" w:eastAsia="ru-RU"/>
              </w:rPr>
            </w:pPr>
          </w:p>
        </w:tc>
        <w:tc>
          <w:tcPr>
            <w:tcW w:w="2410" w:type="dxa"/>
            <w:gridSpan w:val="5"/>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i/>
                <w:sz w:val="24"/>
                <w:szCs w:val="24"/>
                <w:lang w:val="kk-KZ" w:eastAsia="ru-RU"/>
              </w:rPr>
            </w:pPr>
          </w:p>
        </w:tc>
        <w:tc>
          <w:tcPr>
            <w:tcW w:w="2552" w:type="dxa"/>
            <w:gridSpan w:val="3"/>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i/>
                <w:sz w:val="24"/>
                <w:szCs w:val="24"/>
                <w:lang w:val="kk-KZ" w:eastAsia="ru-RU"/>
              </w:rPr>
            </w:pPr>
          </w:p>
        </w:tc>
        <w:tc>
          <w:tcPr>
            <w:tcW w:w="2551" w:type="dxa"/>
            <w:gridSpan w:val="8"/>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i/>
                <w:sz w:val="24"/>
                <w:szCs w:val="24"/>
                <w:lang w:val="kk-KZ" w:eastAsia="ru-RU"/>
              </w:rPr>
            </w:pPr>
          </w:p>
        </w:tc>
        <w:tc>
          <w:tcPr>
            <w:tcW w:w="2816" w:type="dxa"/>
            <w:gridSpan w:val="2"/>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i/>
                <w:sz w:val="24"/>
                <w:szCs w:val="24"/>
                <w:lang w:val="kk-KZ" w:eastAsia="ru-RU"/>
              </w:rPr>
            </w:pPr>
          </w:p>
        </w:tc>
      </w:tr>
      <w:tr w:rsidR="009D70A3" w:rsidRPr="00BF6CF8" w:rsidTr="009D70A3">
        <w:trPr>
          <w:trHeight w:val="888"/>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sz w:val="24"/>
                <w:szCs w:val="24"/>
                <w:lang w:eastAsia="ru-RU"/>
              </w:rPr>
            </w:pPr>
            <w:r w:rsidRPr="00B7255C">
              <w:rPr>
                <w:sz w:val="24"/>
                <w:szCs w:val="24"/>
                <w:lang w:eastAsia="ru-RU"/>
              </w:rPr>
              <w:t>Серуенге дайындық</w:t>
            </w: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sz w:val="24"/>
                <w:szCs w:val="24"/>
                <w:lang w:eastAsia="ru-RU"/>
              </w:rPr>
            </w:pPr>
            <w:r w:rsidRPr="00B7255C">
              <w:rPr>
                <w:sz w:val="24"/>
                <w:szCs w:val="24"/>
                <w:lang w:eastAsia="ru-RU"/>
              </w:rPr>
              <w:t>Киімдерді реттілікті сақтап дұрыс киінуге үйрету.</w:t>
            </w:r>
          </w:p>
        </w:tc>
        <w:tc>
          <w:tcPr>
            <w:tcW w:w="2303" w:type="dxa"/>
            <w:gridSpan w:val="4"/>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tc>
        <w:tc>
          <w:tcPr>
            <w:tcW w:w="2551" w:type="dxa"/>
            <w:gridSpan w:val="8"/>
            <w:tcBorders>
              <w:top w:val="single" w:sz="4" w:space="0" w:color="auto"/>
              <w:left w:val="single" w:sz="4" w:space="0" w:color="auto"/>
              <w:bottom w:val="single" w:sz="4" w:space="0" w:color="auto"/>
              <w:right w:val="single" w:sz="4" w:space="0" w:color="auto"/>
            </w:tcBorders>
            <w:shd w:val="clear" w:color="auto" w:fill="auto"/>
          </w:tcPr>
          <w:p w:rsidR="009D70A3" w:rsidRPr="009D70A3" w:rsidRDefault="009D70A3"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p w:rsidR="009D70A3" w:rsidRPr="00B7255C" w:rsidRDefault="009D70A3" w:rsidP="00002B7B">
            <w:pPr>
              <w:pStyle w:val="TableParagraph"/>
              <w:rPr>
                <w:i/>
                <w:sz w:val="24"/>
                <w:szCs w:val="24"/>
                <w:lang w:eastAsia="ru-RU"/>
              </w:rPr>
            </w:pP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9D70A3" w:rsidRPr="009D70A3" w:rsidRDefault="009D70A3"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tc>
      </w:tr>
      <w:tr w:rsidR="009D70A3" w:rsidRPr="00BF6CF8" w:rsidTr="00002B7B">
        <w:trPr>
          <w:trHeight w:val="345"/>
        </w:trPr>
        <w:tc>
          <w:tcPr>
            <w:tcW w:w="15451" w:type="dxa"/>
            <w:gridSpan w:val="26"/>
            <w:tcBorders>
              <w:top w:val="single" w:sz="4" w:space="0" w:color="auto"/>
              <w:left w:val="single" w:sz="4" w:space="0" w:color="auto"/>
              <w:bottom w:val="single" w:sz="4" w:space="0" w:color="auto"/>
              <w:right w:val="single" w:sz="4" w:space="0" w:color="auto"/>
            </w:tcBorders>
            <w:shd w:val="clear" w:color="auto" w:fill="auto"/>
            <w:hideMark/>
          </w:tcPr>
          <w:p w:rsidR="009D70A3" w:rsidRPr="00BF6CF8" w:rsidRDefault="009D70A3" w:rsidP="00002B7B">
            <w:pPr>
              <w:pStyle w:val="TableParagraph"/>
              <w:rPr>
                <w:sz w:val="24"/>
                <w:szCs w:val="24"/>
                <w:lang w:eastAsia="ru-RU"/>
              </w:rPr>
            </w:pPr>
          </w:p>
        </w:tc>
      </w:tr>
      <w:tr w:rsidR="009D70A3" w:rsidRPr="00BF6CF8" w:rsidTr="00002B7B">
        <w:trPr>
          <w:trHeight w:val="2490"/>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sz w:val="24"/>
                <w:szCs w:val="24"/>
                <w:lang w:eastAsia="ru-RU"/>
              </w:rPr>
            </w:pPr>
            <w:bookmarkStart w:id="2" w:name="_Hlk163577666"/>
            <w:r w:rsidRPr="00B7255C">
              <w:rPr>
                <w:sz w:val="24"/>
                <w:szCs w:val="24"/>
                <w:lang w:eastAsia="ru-RU"/>
              </w:rPr>
              <w:t>Серуен</w:t>
            </w:r>
          </w:p>
        </w:tc>
        <w:tc>
          <w:tcPr>
            <w:tcW w:w="2830" w:type="dxa"/>
            <w:gridSpan w:val="2"/>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iCs/>
                <w:sz w:val="24"/>
                <w:szCs w:val="24"/>
                <w:lang w:eastAsia="ru-RU"/>
              </w:rPr>
            </w:pPr>
            <w:bookmarkStart w:id="3" w:name="_Hlk163577459"/>
            <w:r w:rsidRPr="00B7255C">
              <w:rPr>
                <w:iCs/>
                <w:sz w:val="24"/>
                <w:szCs w:val="24"/>
                <w:lang w:eastAsia="ru-RU"/>
              </w:rPr>
              <w:t>Аспанды бақылау</w:t>
            </w:r>
          </w:p>
          <w:p w:rsidR="009D70A3" w:rsidRPr="00B7255C" w:rsidRDefault="009D70A3" w:rsidP="00002B7B">
            <w:pPr>
              <w:pStyle w:val="TableParagraph"/>
              <w:rPr>
                <w:iCs/>
                <w:sz w:val="24"/>
                <w:szCs w:val="24"/>
                <w:lang w:eastAsia="ru-RU"/>
              </w:rPr>
            </w:pPr>
            <w:r w:rsidRPr="00B7255C">
              <w:rPr>
                <w:iCs/>
                <w:sz w:val="24"/>
                <w:szCs w:val="24"/>
                <w:lang w:eastAsia="ru-RU"/>
              </w:rPr>
              <w:t>Мақсаты:табиғаттың әдемілігін сезініп, «аспан» сөзімен таныстыру, табиғатқа деген сүйіспеншілікке  тәрбиелеу, тiлдерін дамыту.</w:t>
            </w:r>
          </w:p>
          <w:p w:rsidR="009D70A3" w:rsidRPr="00B7255C" w:rsidRDefault="009D70A3" w:rsidP="00002B7B">
            <w:pPr>
              <w:pStyle w:val="TableParagraph"/>
              <w:rPr>
                <w:iCs/>
                <w:sz w:val="24"/>
                <w:szCs w:val="24"/>
                <w:lang w:eastAsia="ru-RU"/>
              </w:rPr>
            </w:pPr>
            <w:r w:rsidRPr="00B7255C">
              <w:rPr>
                <w:iCs/>
                <w:sz w:val="24"/>
                <w:szCs w:val="24"/>
                <w:lang w:eastAsia="ru-RU"/>
              </w:rPr>
              <w:t>Тәрбиеші балалардың назарын  аспанға аударады. Аспанның түсi ашық, көгілдір екендігін, онда ақ  бұлттар, қалқиды. Олардың пішіндері әр түрлі болады, бұлттарды  жел қозғайды.</w:t>
            </w:r>
          </w:p>
          <w:p w:rsidR="009D70A3" w:rsidRPr="00B7255C" w:rsidRDefault="009D70A3" w:rsidP="00002B7B">
            <w:pPr>
              <w:pStyle w:val="TableParagraph"/>
              <w:rPr>
                <w:iCs/>
                <w:sz w:val="24"/>
                <w:szCs w:val="24"/>
                <w:lang w:eastAsia="ru-RU"/>
              </w:rPr>
            </w:pPr>
            <w:r w:rsidRPr="00B7255C">
              <w:rPr>
                <w:iCs/>
                <w:sz w:val="24"/>
                <w:szCs w:val="24"/>
                <w:lang w:eastAsia="ru-RU"/>
              </w:rPr>
              <w:t>Жұмбақ: Бір түкті кілем          Бір түксіз кілем         (жер, аспан)</w:t>
            </w:r>
          </w:p>
          <w:p w:rsidR="009D70A3" w:rsidRPr="00B7255C" w:rsidRDefault="009D70A3" w:rsidP="00002B7B">
            <w:pPr>
              <w:pStyle w:val="TableParagraph"/>
              <w:rPr>
                <w:iCs/>
                <w:sz w:val="24"/>
                <w:szCs w:val="24"/>
                <w:lang w:eastAsia="ru-RU"/>
              </w:rPr>
            </w:pPr>
            <w:r w:rsidRPr="00B7255C">
              <w:rPr>
                <w:iCs/>
                <w:sz w:val="24"/>
                <w:szCs w:val="24"/>
                <w:lang w:eastAsia="ru-RU"/>
              </w:rPr>
              <w:t xml:space="preserve">Мақал – мәтелдер: Қарға қарқылдаса, қысты шақырады, </w:t>
            </w:r>
          </w:p>
          <w:p w:rsidR="009D70A3" w:rsidRPr="00B7255C" w:rsidRDefault="009D70A3" w:rsidP="00002B7B">
            <w:pPr>
              <w:pStyle w:val="TableParagraph"/>
              <w:rPr>
                <w:iCs/>
                <w:sz w:val="24"/>
                <w:szCs w:val="24"/>
                <w:lang w:eastAsia="ru-RU"/>
              </w:rPr>
            </w:pPr>
            <w:r w:rsidRPr="00B7255C">
              <w:rPr>
                <w:iCs/>
                <w:sz w:val="24"/>
                <w:szCs w:val="24"/>
                <w:lang w:eastAsia="ru-RU"/>
              </w:rPr>
              <w:t>Қаз қаңқылдаса, жазды шақырады.</w:t>
            </w:r>
          </w:p>
          <w:p w:rsidR="009D70A3" w:rsidRPr="00B7255C" w:rsidRDefault="009D70A3" w:rsidP="00002B7B">
            <w:pPr>
              <w:pStyle w:val="TableParagraph"/>
              <w:rPr>
                <w:iCs/>
                <w:sz w:val="24"/>
                <w:szCs w:val="24"/>
                <w:lang w:eastAsia="ru-RU"/>
              </w:rPr>
            </w:pPr>
            <w:r w:rsidRPr="00B7255C">
              <w:rPr>
                <w:iCs/>
                <w:sz w:val="24"/>
                <w:szCs w:val="24"/>
                <w:lang w:eastAsia="ru-RU"/>
              </w:rPr>
              <w:t>Тақпақ «Аспанда»</w:t>
            </w:r>
          </w:p>
          <w:p w:rsidR="009D70A3" w:rsidRPr="00B7255C" w:rsidRDefault="009D70A3" w:rsidP="00002B7B">
            <w:pPr>
              <w:pStyle w:val="TableParagraph"/>
              <w:rPr>
                <w:iCs/>
                <w:sz w:val="24"/>
                <w:szCs w:val="24"/>
                <w:lang w:eastAsia="ru-RU"/>
              </w:rPr>
            </w:pPr>
            <w:r w:rsidRPr="00B7255C">
              <w:rPr>
                <w:iCs/>
                <w:sz w:val="24"/>
                <w:szCs w:val="24"/>
                <w:lang w:eastAsia="ru-RU"/>
              </w:rPr>
              <w:t xml:space="preserve">Аспан бұлтқа  толып кетті. </w:t>
            </w:r>
          </w:p>
          <w:p w:rsidR="009D70A3" w:rsidRPr="00B7255C" w:rsidRDefault="009D70A3" w:rsidP="00002B7B">
            <w:pPr>
              <w:pStyle w:val="TableParagraph"/>
              <w:rPr>
                <w:iCs/>
                <w:sz w:val="24"/>
                <w:szCs w:val="24"/>
                <w:lang w:eastAsia="ru-RU"/>
              </w:rPr>
            </w:pPr>
            <w:r w:rsidRPr="00B7255C">
              <w:rPr>
                <w:iCs/>
                <w:sz w:val="24"/>
                <w:szCs w:val="24"/>
                <w:lang w:eastAsia="ru-RU"/>
              </w:rPr>
              <w:t>Бұлттар  түлік болып кетті.</w:t>
            </w:r>
          </w:p>
          <w:p w:rsidR="009D70A3" w:rsidRPr="00B7255C" w:rsidRDefault="009D70A3" w:rsidP="00002B7B">
            <w:pPr>
              <w:pStyle w:val="TableParagraph"/>
              <w:rPr>
                <w:iCs/>
                <w:sz w:val="24"/>
                <w:szCs w:val="24"/>
                <w:lang w:eastAsia="ru-RU"/>
              </w:rPr>
            </w:pPr>
            <w:r w:rsidRPr="00B7255C">
              <w:rPr>
                <w:iCs/>
                <w:sz w:val="24"/>
                <w:szCs w:val="24"/>
                <w:lang w:eastAsia="ru-RU"/>
              </w:rPr>
              <w:t>Бір бұлт шықты бие болып</w:t>
            </w:r>
          </w:p>
          <w:p w:rsidR="009D70A3" w:rsidRPr="00B7255C" w:rsidRDefault="009D70A3" w:rsidP="00002B7B">
            <w:pPr>
              <w:pStyle w:val="TableParagraph"/>
              <w:rPr>
                <w:iCs/>
                <w:sz w:val="24"/>
                <w:szCs w:val="24"/>
                <w:lang w:eastAsia="ru-RU"/>
              </w:rPr>
            </w:pPr>
            <w:r w:rsidRPr="00B7255C">
              <w:rPr>
                <w:iCs/>
                <w:sz w:val="24"/>
                <w:szCs w:val="24"/>
                <w:lang w:eastAsia="ru-RU"/>
              </w:rPr>
              <w:t>Бір бұлт шықты түйе болып</w:t>
            </w:r>
          </w:p>
          <w:p w:rsidR="009D70A3" w:rsidRPr="00B7255C" w:rsidRDefault="009D70A3" w:rsidP="00002B7B">
            <w:pPr>
              <w:pStyle w:val="TableParagraph"/>
              <w:rPr>
                <w:iCs/>
                <w:sz w:val="24"/>
                <w:szCs w:val="24"/>
                <w:lang w:eastAsia="ru-RU"/>
              </w:rPr>
            </w:pPr>
            <w:r w:rsidRPr="00B7255C">
              <w:rPr>
                <w:iCs/>
                <w:sz w:val="24"/>
                <w:szCs w:val="24"/>
                <w:lang w:eastAsia="ru-RU"/>
              </w:rPr>
              <w:t>Қозғалмалы ойын. «Ұшты-ұшты»</w:t>
            </w:r>
          </w:p>
          <w:p w:rsidR="009D70A3" w:rsidRPr="00B7255C" w:rsidRDefault="009D70A3" w:rsidP="00002B7B">
            <w:pPr>
              <w:pStyle w:val="TableParagraph"/>
              <w:rPr>
                <w:iCs/>
                <w:sz w:val="24"/>
                <w:szCs w:val="24"/>
                <w:lang w:eastAsia="ru-RU"/>
              </w:rPr>
            </w:pPr>
            <w:r w:rsidRPr="00B7255C">
              <w:rPr>
                <w:iCs/>
                <w:sz w:val="24"/>
                <w:szCs w:val="24"/>
                <w:lang w:eastAsia="ru-RU"/>
              </w:rPr>
              <w:t>Мақсаты: заттарды ажыратуға, аттарын есте ұстауға шапшаңдыққа  зеректікке, ұйымшылдыққа тәрбиелеу.</w:t>
            </w:r>
          </w:p>
          <w:p w:rsidR="009D70A3" w:rsidRPr="00B7255C" w:rsidRDefault="009D70A3" w:rsidP="00002B7B">
            <w:pPr>
              <w:pStyle w:val="TableParagraph"/>
              <w:rPr>
                <w:iCs/>
                <w:sz w:val="24"/>
                <w:szCs w:val="24"/>
                <w:lang w:eastAsia="ru-RU"/>
              </w:rPr>
            </w:pPr>
            <w:r w:rsidRPr="00B7255C">
              <w:rPr>
                <w:iCs/>
                <w:sz w:val="24"/>
                <w:szCs w:val="24"/>
                <w:lang w:eastAsia="ru-RU"/>
              </w:rPr>
              <w:t>Еңбек әрекет: Жолдарды қардан тазарту.</w:t>
            </w:r>
            <w:bookmarkEnd w:id="3"/>
          </w:p>
        </w:tc>
        <w:tc>
          <w:tcPr>
            <w:tcW w:w="2551" w:type="dxa"/>
            <w:gridSpan w:val="7"/>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iCs/>
                <w:sz w:val="24"/>
                <w:szCs w:val="24"/>
                <w:lang w:eastAsia="ru-RU"/>
              </w:rPr>
            </w:pPr>
            <w:bookmarkStart w:id="4" w:name="_Hlk163577557"/>
            <w:r w:rsidRPr="00B7255C">
              <w:rPr>
                <w:iCs/>
                <w:sz w:val="24"/>
                <w:szCs w:val="24"/>
                <w:lang w:eastAsia="ru-RU"/>
              </w:rPr>
              <w:t>Желді бақылау</w:t>
            </w:r>
          </w:p>
          <w:p w:rsidR="009D70A3" w:rsidRPr="00B7255C" w:rsidRDefault="009D70A3" w:rsidP="00002B7B">
            <w:pPr>
              <w:pStyle w:val="TableParagraph"/>
              <w:rPr>
                <w:iCs/>
                <w:sz w:val="24"/>
                <w:szCs w:val="24"/>
                <w:lang w:eastAsia="ru-RU"/>
              </w:rPr>
            </w:pPr>
            <w:r w:rsidRPr="00B7255C">
              <w:rPr>
                <w:iCs/>
                <w:sz w:val="24"/>
                <w:szCs w:val="24"/>
                <w:lang w:eastAsia="ru-RU"/>
              </w:rPr>
              <w:t>Мақсаты:балаларды табиғат құбылыстары, желдің соғуын, желдің бағытын, жылдамдығын бақылауға ажырата білуге үйрету.</w:t>
            </w:r>
          </w:p>
          <w:p w:rsidR="009D70A3" w:rsidRPr="00B7255C" w:rsidRDefault="009D70A3" w:rsidP="00002B7B">
            <w:pPr>
              <w:pStyle w:val="TableParagraph"/>
              <w:rPr>
                <w:iCs/>
                <w:sz w:val="24"/>
                <w:szCs w:val="24"/>
                <w:lang w:eastAsia="ru-RU"/>
              </w:rPr>
            </w:pPr>
            <w:r w:rsidRPr="00B7255C">
              <w:rPr>
                <w:iCs/>
                <w:sz w:val="24"/>
                <w:szCs w:val="24"/>
                <w:lang w:eastAsia="ru-RU"/>
              </w:rPr>
              <w:t xml:space="preserve">Тәрбиеші балалармен қай жақтан жел соғып тұрғаның бақылайды. Күндіз аспанда қалықтап бара жатқан бұлттарды бақылау, ағаш бұтақтарының қозғалысын бақылау. </w:t>
            </w:r>
          </w:p>
          <w:p w:rsidR="009D70A3" w:rsidRPr="00B7255C" w:rsidRDefault="009D70A3" w:rsidP="00002B7B">
            <w:pPr>
              <w:pStyle w:val="TableParagraph"/>
              <w:rPr>
                <w:iCs/>
                <w:sz w:val="24"/>
                <w:szCs w:val="24"/>
                <w:lang w:eastAsia="ru-RU"/>
              </w:rPr>
            </w:pPr>
            <w:r w:rsidRPr="00B7255C">
              <w:rPr>
                <w:iCs/>
                <w:sz w:val="24"/>
                <w:szCs w:val="24"/>
                <w:lang w:eastAsia="ru-RU"/>
              </w:rPr>
              <w:t>Жұмбақ: Қанаты жоқ-ұшады</w:t>
            </w:r>
          </w:p>
          <w:p w:rsidR="009D70A3" w:rsidRPr="00B7255C" w:rsidRDefault="009D70A3" w:rsidP="00002B7B">
            <w:pPr>
              <w:pStyle w:val="TableParagraph"/>
              <w:rPr>
                <w:iCs/>
                <w:sz w:val="24"/>
                <w:szCs w:val="24"/>
                <w:lang w:eastAsia="ru-RU"/>
              </w:rPr>
            </w:pPr>
            <w:r w:rsidRPr="00B7255C">
              <w:rPr>
                <w:iCs/>
                <w:sz w:val="24"/>
                <w:szCs w:val="24"/>
                <w:lang w:eastAsia="ru-RU"/>
              </w:rPr>
              <w:t>Аяғы жоқ-қашады.  (Жел)</w:t>
            </w:r>
          </w:p>
          <w:p w:rsidR="009D70A3" w:rsidRPr="00B7255C" w:rsidRDefault="009D70A3" w:rsidP="00002B7B">
            <w:pPr>
              <w:pStyle w:val="TableParagraph"/>
              <w:rPr>
                <w:iCs/>
                <w:sz w:val="24"/>
                <w:szCs w:val="24"/>
                <w:lang w:eastAsia="ru-RU"/>
              </w:rPr>
            </w:pPr>
            <w:r w:rsidRPr="00B7255C">
              <w:rPr>
                <w:iCs/>
                <w:sz w:val="24"/>
                <w:szCs w:val="24"/>
                <w:lang w:eastAsia="ru-RU"/>
              </w:rPr>
              <w:t>Тақпақ:</w:t>
            </w:r>
          </w:p>
          <w:p w:rsidR="009D70A3" w:rsidRPr="00B7255C" w:rsidRDefault="009D70A3" w:rsidP="00002B7B">
            <w:pPr>
              <w:pStyle w:val="TableParagraph"/>
              <w:rPr>
                <w:iCs/>
                <w:sz w:val="24"/>
                <w:szCs w:val="24"/>
                <w:lang w:eastAsia="ru-RU"/>
              </w:rPr>
            </w:pPr>
            <w:r w:rsidRPr="00B7255C">
              <w:rPr>
                <w:iCs/>
                <w:sz w:val="24"/>
                <w:szCs w:val="24"/>
                <w:lang w:eastAsia="ru-RU"/>
              </w:rPr>
              <w:t>Жел тынымсыз гуілдеп</w:t>
            </w:r>
          </w:p>
          <w:p w:rsidR="009D70A3" w:rsidRPr="00B7255C" w:rsidRDefault="009D70A3" w:rsidP="00002B7B">
            <w:pPr>
              <w:pStyle w:val="TableParagraph"/>
              <w:rPr>
                <w:iCs/>
                <w:sz w:val="24"/>
                <w:szCs w:val="24"/>
                <w:lang w:eastAsia="ru-RU"/>
              </w:rPr>
            </w:pPr>
            <w:r w:rsidRPr="00B7255C">
              <w:rPr>
                <w:iCs/>
                <w:sz w:val="24"/>
                <w:szCs w:val="24"/>
                <w:lang w:eastAsia="ru-RU"/>
              </w:rPr>
              <w:t>Болып кетті тым бұзық</w:t>
            </w:r>
          </w:p>
          <w:p w:rsidR="009D70A3" w:rsidRPr="00B7255C" w:rsidRDefault="009D70A3" w:rsidP="00002B7B">
            <w:pPr>
              <w:pStyle w:val="TableParagraph"/>
              <w:rPr>
                <w:iCs/>
                <w:sz w:val="24"/>
                <w:szCs w:val="24"/>
                <w:lang w:eastAsia="ru-RU"/>
              </w:rPr>
            </w:pPr>
            <w:r w:rsidRPr="00B7255C">
              <w:rPr>
                <w:iCs/>
                <w:sz w:val="24"/>
                <w:szCs w:val="24"/>
                <w:lang w:eastAsia="ru-RU"/>
              </w:rPr>
              <w:t>Шуылдайды тал, терек,</w:t>
            </w:r>
          </w:p>
          <w:p w:rsidR="009D70A3" w:rsidRPr="00B7255C" w:rsidRDefault="009D70A3" w:rsidP="00002B7B">
            <w:pPr>
              <w:pStyle w:val="TableParagraph"/>
              <w:rPr>
                <w:iCs/>
                <w:sz w:val="24"/>
                <w:szCs w:val="24"/>
                <w:lang w:eastAsia="ru-RU"/>
              </w:rPr>
            </w:pPr>
            <w:r w:rsidRPr="00B7255C">
              <w:rPr>
                <w:iCs/>
                <w:sz w:val="24"/>
                <w:szCs w:val="24"/>
                <w:lang w:eastAsia="ru-RU"/>
              </w:rPr>
              <w:t>Жапырағын жұлғызып.</w:t>
            </w:r>
          </w:p>
          <w:p w:rsidR="009D70A3" w:rsidRPr="00B7255C" w:rsidRDefault="009D70A3" w:rsidP="00002B7B">
            <w:pPr>
              <w:pStyle w:val="TableParagraph"/>
              <w:rPr>
                <w:iCs/>
                <w:sz w:val="24"/>
                <w:szCs w:val="24"/>
                <w:lang w:eastAsia="ru-RU"/>
              </w:rPr>
            </w:pPr>
            <w:r w:rsidRPr="00B7255C">
              <w:rPr>
                <w:iCs/>
                <w:sz w:val="24"/>
                <w:szCs w:val="24"/>
                <w:lang w:eastAsia="ru-RU"/>
              </w:rPr>
              <w:t xml:space="preserve">Қозғалмалы ойын: «Жел мен бұлттар» </w:t>
            </w:r>
          </w:p>
          <w:p w:rsidR="009D70A3" w:rsidRPr="00B7255C" w:rsidRDefault="009D70A3" w:rsidP="00002B7B">
            <w:pPr>
              <w:pStyle w:val="TableParagraph"/>
              <w:rPr>
                <w:iCs/>
                <w:sz w:val="24"/>
                <w:szCs w:val="24"/>
                <w:lang w:eastAsia="ru-RU"/>
              </w:rPr>
            </w:pPr>
            <w:r w:rsidRPr="00B7255C">
              <w:rPr>
                <w:iCs/>
                <w:sz w:val="24"/>
                <w:szCs w:val="24"/>
                <w:lang w:eastAsia="ru-RU"/>
              </w:rPr>
              <w:t>Еңбек: өсімдіктерді,көшеттерді  қармен жабу.</w:t>
            </w:r>
          </w:p>
          <w:p w:rsidR="009D70A3" w:rsidRPr="00B7255C" w:rsidRDefault="009D70A3" w:rsidP="00002B7B">
            <w:pPr>
              <w:pStyle w:val="TableParagraph"/>
              <w:rPr>
                <w:iCs/>
                <w:sz w:val="24"/>
                <w:szCs w:val="24"/>
                <w:lang w:eastAsia="ru-RU"/>
              </w:rPr>
            </w:pPr>
            <w:r w:rsidRPr="00B7255C">
              <w:rPr>
                <w:iCs/>
                <w:sz w:val="24"/>
                <w:szCs w:val="24"/>
                <w:lang w:eastAsia="ru-RU"/>
              </w:rPr>
              <w:t>Мақсаты: өсімдікке деген қамқорлыққа, еңбексүйгіштікке тәрбиелеу</w:t>
            </w:r>
            <w:bookmarkEnd w:id="4"/>
          </w:p>
        </w:tc>
        <w:tc>
          <w:tcPr>
            <w:tcW w:w="3156" w:type="dxa"/>
            <w:gridSpan w:val="6"/>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iCs/>
                <w:sz w:val="24"/>
                <w:szCs w:val="24"/>
                <w:lang w:eastAsia="ru-RU"/>
              </w:rPr>
            </w:pPr>
            <w:r w:rsidRPr="00B7255C">
              <w:rPr>
                <w:iCs/>
                <w:sz w:val="24"/>
                <w:szCs w:val="24"/>
                <w:lang w:eastAsia="ru-RU"/>
              </w:rPr>
              <w:t>Күнді бақылау</w:t>
            </w:r>
          </w:p>
          <w:p w:rsidR="009D70A3" w:rsidRPr="00B7255C" w:rsidRDefault="009D70A3" w:rsidP="00002B7B">
            <w:pPr>
              <w:pStyle w:val="TableParagraph"/>
              <w:rPr>
                <w:iCs/>
                <w:sz w:val="24"/>
                <w:szCs w:val="24"/>
                <w:lang w:eastAsia="ru-RU"/>
              </w:rPr>
            </w:pPr>
            <w:r w:rsidRPr="00B7255C">
              <w:rPr>
                <w:iCs/>
                <w:sz w:val="24"/>
                <w:szCs w:val="24"/>
                <w:lang w:eastAsia="ru-RU"/>
              </w:rPr>
              <w:t>Мақсаты: балаларға адамдар, жануарлар мен өсімдіктер әлемі үшін күннің маңызы зор екендігін  ұғындыру. Байқампаздық, бақылай білу қабілеттерін дамыту. Қыста күн қысқарады, жылуы аз болады, сондықтан қыста   күн суық болатындығы туралы түсінік беру.</w:t>
            </w:r>
          </w:p>
          <w:p w:rsidR="009D70A3" w:rsidRPr="00B7255C" w:rsidRDefault="009D70A3" w:rsidP="00002B7B">
            <w:pPr>
              <w:pStyle w:val="TableParagraph"/>
              <w:rPr>
                <w:iCs/>
                <w:sz w:val="24"/>
                <w:szCs w:val="24"/>
                <w:lang w:eastAsia="ru-RU"/>
              </w:rPr>
            </w:pPr>
            <w:r w:rsidRPr="00B7255C">
              <w:rPr>
                <w:iCs/>
                <w:sz w:val="24"/>
                <w:szCs w:val="24"/>
                <w:lang w:eastAsia="ru-RU"/>
              </w:rPr>
              <w:t>Жұмбақ:</w:t>
            </w:r>
          </w:p>
          <w:p w:rsidR="009D70A3" w:rsidRPr="00B7255C" w:rsidRDefault="009D70A3" w:rsidP="00002B7B">
            <w:pPr>
              <w:pStyle w:val="TableParagraph"/>
              <w:rPr>
                <w:iCs/>
                <w:sz w:val="24"/>
                <w:szCs w:val="24"/>
                <w:lang w:eastAsia="ru-RU"/>
              </w:rPr>
            </w:pPr>
            <w:r w:rsidRPr="00B7255C">
              <w:rPr>
                <w:iCs/>
                <w:sz w:val="24"/>
                <w:szCs w:val="24"/>
                <w:lang w:eastAsia="ru-RU"/>
              </w:rPr>
              <w:t>Жұрттың бәрі соны сүйеді,</w:t>
            </w:r>
          </w:p>
          <w:p w:rsidR="009D70A3" w:rsidRPr="00B7255C" w:rsidRDefault="009D70A3" w:rsidP="00002B7B">
            <w:pPr>
              <w:pStyle w:val="TableParagraph"/>
              <w:rPr>
                <w:iCs/>
                <w:sz w:val="24"/>
                <w:szCs w:val="24"/>
                <w:lang w:eastAsia="ru-RU"/>
              </w:rPr>
            </w:pPr>
            <w:r w:rsidRPr="00B7255C">
              <w:rPr>
                <w:iCs/>
                <w:sz w:val="24"/>
                <w:szCs w:val="24"/>
                <w:lang w:eastAsia="ru-RU"/>
              </w:rPr>
              <w:t>Бірақ  оған қарағысы келмейді. (Күн)</w:t>
            </w:r>
          </w:p>
          <w:p w:rsidR="009D70A3" w:rsidRPr="00B7255C" w:rsidRDefault="009D70A3" w:rsidP="00002B7B">
            <w:pPr>
              <w:pStyle w:val="TableParagraph"/>
              <w:rPr>
                <w:iCs/>
                <w:sz w:val="24"/>
                <w:szCs w:val="24"/>
                <w:lang w:eastAsia="ru-RU"/>
              </w:rPr>
            </w:pPr>
            <w:r w:rsidRPr="00B7255C">
              <w:rPr>
                <w:iCs/>
                <w:sz w:val="24"/>
                <w:szCs w:val="24"/>
                <w:lang w:eastAsia="ru-RU"/>
              </w:rPr>
              <w:t>Болжамдар: Түнде ай жарқырап тұрса немесе аспанда жұлдыздар көп болса, ертең  күн  ашық,жылы болады.</w:t>
            </w:r>
          </w:p>
          <w:p w:rsidR="009D70A3" w:rsidRPr="00B7255C" w:rsidRDefault="009D70A3" w:rsidP="00002B7B">
            <w:pPr>
              <w:pStyle w:val="TableParagraph"/>
              <w:rPr>
                <w:iCs/>
                <w:sz w:val="24"/>
                <w:szCs w:val="24"/>
                <w:lang w:eastAsia="ru-RU"/>
              </w:rPr>
            </w:pPr>
            <w:r w:rsidRPr="00B7255C">
              <w:rPr>
                <w:iCs/>
                <w:sz w:val="24"/>
                <w:szCs w:val="24"/>
                <w:lang w:eastAsia="ru-RU"/>
              </w:rPr>
              <w:t>Тақпақ:</w:t>
            </w:r>
          </w:p>
          <w:p w:rsidR="009D70A3" w:rsidRPr="00B7255C" w:rsidRDefault="009D70A3" w:rsidP="00002B7B">
            <w:pPr>
              <w:pStyle w:val="TableParagraph"/>
              <w:rPr>
                <w:iCs/>
                <w:sz w:val="24"/>
                <w:szCs w:val="24"/>
                <w:lang w:eastAsia="ru-RU"/>
              </w:rPr>
            </w:pPr>
            <w:r w:rsidRPr="00B7255C">
              <w:rPr>
                <w:iCs/>
                <w:sz w:val="24"/>
                <w:szCs w:val="24"/>
                <w:lang w:eastAsia="ru-RU"/>
              </w:rPr>
              <w:t>Шұғылалы күніміз</w:t>
            </w:r>
          </w:p>
          <w:p w:rsidR="009D70A3" w:rsidRPr="00B7255C" w:rsidRDefault="009D70A3" w:rsidP="00002B7B">
            <w:pPr>
              <w:pStyle w:val="TableParagraph"/>
              <w:rPr>
                <w:iCs/>
                <w:sz w:val="24"/>
                <w:szCs w:val="24"/>
                <w:lang w:eastAsia="ru-RU"/>
              </w:rPr>
            </w:pPr>
            <w:r w:rsidRPr="00B7255C">
              <w:rPr>
                <w:iCs/>
                <w:sz w:val="24"/>
                <w:szCs w:val="24"/>
                <w:lang w:eastAsia="ru-RU"/>
              </w:rPr>
              <w:t>Бақшамызға барамыз</w:t>
            </w:r>
          </w:p>
          <w:p w:rsidR="009D70A3" w:rsidRPr="00B7255C" w:rsidRDefault="009D70A3" w:rsidP="00002B7B">
            <w:pPr>
              <w:pStyle w:val="TableParagraph"/>
              <w:rPr>
                <w:iCs/>
                <w:sz w:val="24"/>
                <w:szCs w:val="24"/>
                <w:lang w:eastAsia="ru-RU"/>
              </w:rPr>
            </w:pPr>
            <w:r w:rsidRPr="00B7255C">
              <w:rPr>
                <w:iCs/>
                <w:sz w:val="24"/>
                <w:szCs w:val="24"/>
                <w:lang w:eastAsia="ru-RU"/>
              </w:rPr>
              <w:t xml:space="preserve">Күнге қарап жайқалып </w:t>
            </w:r>
          </w:p>
          <w:p w:rsidR="009D70A3" w:rsidRPr="00B7255C" w:rsidRDefault="009D70A3" w:rsidP="00002B7B">
            <w:pPr>
              <w:pStyle w:val="TableParagraph"/>
              <w:rPr>
                <w:iCs/>
                <w:sz w:val="24"/>
                <w:szCs w:val="24"/>
                <w:lang w:eastAsia="ru-RU"/>
              </w:rPr>
            </w:pPr>
            <w:r w:rsidRPr="00B7255C">
              <w:rPr>
                <w:iCs/>
                <w:sz w:val="24"/>
                <w:szCs w:val="24"/>
                <w:lang w:eastAsia="ru-RU"/>
              </w:rPr>
              <w:t>Біз өсіп бармыз.</w:t>
            </w:r>
          </w:p>
          <w:p w:rsidR="009D70A3" w:rsidRPr="00B7255C" w:rsidRDefault="009D70A3" w:rsidP="00002B7B">
            <w:pPr>
              <w:pStyle w:val="TableParagraph"/>
              <w:rPr>
                <w:iCs/>
                <w:sz w:val="24"/>
                <w:szCs w:val="24"/>
                <w:lang w:eastAsia="ru-RU"/>
              </w:rPr>
            </w:pPr>
            <w:r w:rsidRPr="00B7255C">
              <w:rPr>
                <w:iCs/>
                <w:sz w:val="24"/>
                <w:szCs w:val="24"/>
                <w:lang w:eastAsia="ru-RU"/>
              </w:rPr>
              <w:t>Қимыл-қозғалыс ойыны:  «Түрлі-түсті автомобильдер»</w:t>
            </w:r>
          </w:p>
          <w:p w:rsidR="009D70A3" w:rsidRPr="00B7255C" w:rsidRDefault="009D70A3" w:rsidP="00002B7B">
            <w:pPr>
              <w:pStyle w:val="TableParagraph"/>
              <w:rPr>
                <w:iCs/>
                <w:sz w:val="24"/>
                <w:szCs w:val="24"/>
                <w:lang w:eastAsia="ru-RU"/>
              </w:rPr>
            </w:pPr>
            <w:r w:rsidRPr="00B7255C">
              <w:rPr>
                <w:iCs/>
                <w:sz w:val="24"/>
                <w:szCs w:val="24"/>
                <w:lang w:eastAsia="ru-RU"/>
              </w:rPr>
              <w:t xml:space="preserve"> Еңбек: бұтақтардың түбін тазарту</w:t>
            </w:r>
          </w:p>
        </w:tc>
        <w:tc>
          <w:tcPr>
            <w:tcW w:w="2523" w:type="dxa"/>
            <w:gridSpan w:val="6"/>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Су бетіне қатқан мұзды бақылау</w:t>
            </w:r>
          </w:p>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Мақсаты: Судың әр түрлі қасиетімен таныстыру, табиғатта болатын өзгешеліктерді бақылай білуге үйрету, табиғатты аялауға тәрбиелеу, сөздік қорларын дамыту.</w:t>
            </w:r>
          </w:p>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Тәрбиеші балалрдың назарын жердегі  кішкентай көлшіктерге аударады, бетіне  жұқа мөлдір мұз қатып қалған. Кейбір көлшіктерден  күзден қалған  жапырақтарды  байқауға болады. Мұзды аяқ киімдеріңмен жарып көріңдер. (ол жұқа, тез сынады) Егер мұзды лақтырса, олар ұсақ бөліктерге бөлінеді. (мұз қатты). Егер мұзды қолға ұстасақ, ол еріп кетеді.</w:t>
            </w:r>
          </w:p>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 xml:space="preserve"> Жұмбақ: Отқа жанбас-суға батпас    (мұз)</w:t>
            </w:r>
          </w:p>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Болжам: егер қыста қар аз  және күн суық болса, жаз құрғақ және ыстық болады.</w:t>
            </w:r>
          </w:p>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Қозғалмалы  ойын:  «Түлкі мен қаздар»</w:t>
            </w:r>
          </w:p>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Мақсаты: ептілікке, шапшаңдыққа үйрету.</w:t>
            </w:r>
          </w:p>
          <w:p w:rsidR="009D70A3" w:rsidRPr="00B7255C" w:rsidRDefault="009D70A3" w:rsidP="00002B7B">
            <w:pPr>
              <w:pStyle w:val="TableParagraph"/>
              <w:rPr>
                <w:rFonts w:eastAsia="Calibri"/>
                <w:iCs/>
                <w:sz w:val="24"/>
                <w:szCs w:val="24"/>
                <w:lang w:eastAsia="ru-RU"/>
              </w:rPr>
            </w:pPr>
            <w:r w:rsidRPr="00B7255C">
              <w:rPr>
                <w:rFonts w:eastAsia="Calibri"/>
                <w:iCs/>
                <w:sz w:val="24"/>
                <w:szCs w:val="24"/>
                <w:lang w:eastAsia="ru-RU"/>
              </w:rPr>
              <w:t>Қимыл-қозға</w:t>
            </w:r>
            <w:r>
              <w:rPr>
                <w:rFonts w:eastAsia="Calibri"/>
                <w:iCs/>
                <w:sz w:val="24"/>
                <w:szCs w:val="24"/>
                <w:lang w:eastAsia="ru-RU"/>
              </w:rPr>
              <w:t xml:space="preserve">лыс ойыны:  «Қоян мен аңшы».  </w:t>
            </w:r>
            <w:r>
              <w:rPr>
                <w:rFonts w:eastAsia="Calibri"/>
                <w:iCs/>
                <w:sz w:val="24"/>
                <w:szCs w:val="24"/>
                <w:lang w:eastAsia="ru-RU"/>
              </w:rPr>
              <w:tab/>
            </w:r>
            <w:r w:rsidRPr="00B7255C">
              <w:rPr>
                <w:rFonts w:eastAsia="Calibri"/>
                <w:iCs/>
                <w:sz w:val="24"/>
                <w:szCs w:val="24"/>
                <w:lang w:eastAsia="ru-RU"/>
              </w:rPr>
              <w:t>Еңбек: есік алдын сыпырушы ағайға көмек көрсету мұз жолдың үстіне құм себу.</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iCs/>
                <w:sz w:val="24"/>
                <w:szCs w:val="24"/>
                <w:lang w:eastAsia="ru-RU"/>
              </w:rPr>
            </w:pPr>
            <w:r w:rsidRPr="00B7255C">
              <w:rPr>
                <w:iCs/>
                <w:sz w:val="24"/>
                <w:szCs w:val="24"/>
                <w:lang w:eastAsia="ru-RU"/>
              </w:rPr>
              <w:t>Қарды бақылау</w:t>
            </w:r>
          </w:p>
          <w:p w:rsidR="009D70A3" w:rsidRPr="00B7255C" w:rsidRDefault="009D70A3" w:rsidP="00002B7B">
            <w:pPr>
              <w:pStyle w:val="TableParagraph"/>
              <w:rPr>
                <w:iCs/>
                <w:sz w:val="24"/>
                <w:szCs w:val="24"/>
                <w:lang w:eastAsia="ru-RU"/>
              </w:rPr>
            </w:pPr>
            <w:r w:rsidRPr="00B7255C">
              <w:rPr>
                <w:iCs/>
                <w:sz w:val="24"/>
                <w:szCs w:val="24"/>
                <w:lang w:eastAsia="ru-RU"/>
              </w:rPr>
              <w:t>Мақсаты: Қоршаған ортаның әсемдігін сезіне білуге үйрету; қардың қасиетімен таныстыру. Терезеден жауып тұрған қарды бақылау. Қар ұлпаларына  қараңдаршы, олар әр түрлі  пішінде біреуі үлкен  кесек болса, тағы бірі орташа,кішкентай яғни қаршықтар әртүрлі пішінді екен. Қар бізге  терезеден жылтырап көрінеді. Олардың әдемі пішінін тамашалаңдар.</w:t>
            </w:r>
          </w:p>
          <w:p w:rsidR="009D70A3" w:rsidRPr="00B7255C" w:rsidRDefault="009D70A3" w:rsidP="00002B7B">
            <w:pPr>
              <w:pStyle w:val="TableParagraph"/>
              <w:rPr>
                <w:iCs/>
                <w:sz w:val="24"/>
                <w:szCs w:val="24"/>
                <w:lang w:eastAsia="ru-RU"/>
              </w:rPr>
            </w:pPr>
            <w:r w:rsidRPr="00B7255C">
              <w:rPr>
                <w:iCs/>
                <w:sz w:val="24"/>
                <w:szCs w:val="24"/>
                <w:lang w:eastAsia="ru-RU"/>
              </w:rPr>
              <w:t>Жұмбақ: Жылт-жылт етеді,</w:t>
            </w:r>
          </w:p>
          <w:p w:rsidR="009D70A3" w:rsidRPr="00B7255C" w:rsidRDefault="009D70A3" w:rsidP="00002B7B">
            <w:pPr>
              <w:pStyle w:val="TableParagraph"/>
              <w:rPr>
                <w:iCs/>
                <w:sz w:val="24"/>
                <w:szCs w:val="24"/>
                <w:lang w:eastAsia="ru-RU"/>
              </w:rPr>
            </w:pPr>
            <w:r w:rsidRPr="00B7255C">
              <w:rPr>
                <w:iCs/>
                <w:sz w:val="24"/>
                <w:szCs w:val="24"/>
                <w:lang w:eastAsia="ru-RU"/>
              </w:rPr>
              <w:t>Ұстасақ еріп кетеді.         (қар)</w:t>
            </w:r>
          </w:p>
          <w:p w:rsidR="009D70A3" w:rsidRPr="00B7255C" w:rsidRDefault="009D70A3" w:rsidP="00002B7B">
            <w:pPr>
              <w:pStyle w:val="TableParagraph"/>
              <w:rPr>
                <w:iCs/>
                <w:sz w:val="24"/>
                <w:szCs w:val="24"/>
                <w:lang w:eastAsia="ru-RU"/>
              </w:rPr>
            </w:pPr>
            <w:r w:rsidRPr="00B7255C">
              <w:rPr>
                <w:iCs/>
                <w:sz w:val="24"/>
                <w:szCs w:val="24"/>
                <w:lang w:eastAsia="ru-RU"/>
              </w:rPr>
              <w:t>Болжам: көп қар- көп нан.</w:t>
            </w:r>
          </w:p>
          <w:p w:rsidR="009D70A3" w:rsidRPr="00B7255C" w:rsidRDefault="009D70A3" w:rsidP="00002B7B">
            <w:pPr>
              <w:pStyle w:val="TableParagraph"/>
              <w:rPr>
                <w:iCs/>
                <w:sz w:val="24"/>
                <w:szCs w:val="24"/>
                <w:lang w:eastAsia="ru-RU"/>
              </w:rPr>
            </w:pPr>
            <w:r w:rsidRPr="00B7255C">
              <w:rPr>
                <w:iCs/>
                <w:sz w:val="24"/>
                <w:szCs w:val="24"/>
                <w:lang w:eastAsia="ru-RU"/>
              </w:rPr>
              <w:t xml:space="preserve"> Қимыл-қозғалыс ойыны: «Қоян мен аңшы».  </w:t>
            </w:r>
          </w:p>
          <w:p w:rsidR="009D70A3" w:rsidRPr="00B7255C" w:rsidRDefault="009D70A3" w:rsidP="00002B7B">
            <w:pPr>
              <w:pStyle w:val="TableParagraph"/>
              <w:rPr>
                <w:iCs/>
                <w:sz w:val="24"/>
                <w:szCs w:val="24"/>
                <w:lang w:eastAsia="ru-RU"/>
              </w:rPr>
            </w:pPr>
            <w:r w:rsidRPr="00B7255C">
              <w:rPr>
                <w:iCs/>
                <w:sz w:val="24"/>
                <w:szCs w:val="24"/>
                <w:lang w:eastAsia="ru-RU"/>
              </w:rPr>
              <w:t>Еңбек: тәжірибе жасаған үстел үстін жинастыру.</w:t>
            </w:r>
          </w:p>
        </w:tc>
      </w:tr>
      <w:bookmarkEnd w:id="2"/>
      <w:tr w:rsidR="009D70A3" w:rsidRPr="00B7255C" w:rsidTr="00002B7B">
        <w:trPr>
          <w:trHeight w:val="1584"/>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9D70A3" w:rsidRPr="00B7255C" w:rsidRDefault="009D70A3" w:rsidP="00002B7B">
            <w:pPr>
              <w:pStyle w:val="TableParagraph"/>
              <w:rPr>
                <w:sz w:val="24"/>
                <w:szCs w:val="24"/>
                <w:lang w:eastAsia="ru-RU"/>
              </w:rPr>
            </w:pPr>
            <w:r w:rsidRPr="00B7255C">
              <w:rPr>
                <w:sz w:val="24"/>
                <w:szCs w:val="24"/>
                <w:lang w:eastAsia="ru-RU"/>
              </w:rPr>
              <w:t xml:space="preserve">Балалармен жеке жұмыс </w:t>
            </w:r>
          </w:p>
          <w:p w:rsidR="009D70A3" w:rsidRPr="00B7255C" w:rsidRDefault="009D70A3" w:rsidP="00002B7B">
            <w:pPr>
              <w:pStyle w:val="TableParagraph"/>
              <w:rPr>
                <w:sz w:val="24"/>
                <w:szCs w:val="24"/>
                <w:lang w:eastAsia="ru-RU" w:bidi="en-US"/>
              </w:rPr>
            </w:pPr>
          </w:p>
        </w:tc>
        <w:tc>
          <w:tcPr>
            <w:tcW w:w="3671" w:type="dxa"/>
            <w:gridSpan w:val="7"/>
            <w:shd w:val="clear" w:color="auto" w:fill="auto"/>
            <w:hideMark/>
          </w:tcPr>
          <w:p w:rsidR="009D70A3" w:rsidRPr="00B7255C" w:rsidRDefault="009D70A3" w:rsidP="00001C93">
            <w:pPr>
              <w:pStyle w:val="TableParagraph"/>
              <w:rPr>
                <w:rFonts w:eastAsia="Calibri"/>
                <w:sz w:val="24"/>
                <w:szCs w:val="24"/>
                <w:lang w:eastAsia="ru-RU"/>
              </w:rPr>
            </w:pPr>
            <w:r w:rsidRPr="00B7255C">
              <w:rPr>
                <w:b/>
                <w:sz w:val="24"/>
                <w:szCs w:val="24"/>
                <w:lang w:eastAsia="ru-RU"/>
              </w:rPr>
              <w:t>«Сиқырлы суреттер» </w:t>
            </w:r>
            <w:r w:rsidRPr="00B7255C">
              <w:rPr>
                <w:b/>
                <w:sz w:val="24"/>
                <w:szCs w:val="24"/>
                <w:lang w:eastAsia="ru-RU"/>
              </w:rPr>
              <w:br/>
            </w:r>
            <w:r w:rsidRPr="00B7255C">
              <w:rPr>
                <w:sz w:val="24"/>
                <w:szCs w:val="24"/>
                <w:lang w:eastAsia="ru-RU"/>
              </w:rPr>
              <w:t>Ойынның мақсаты: балалардың логикалық ойлау қабілетін, ес, зейін, қабылдау процесстерін дамыту. </w:t>
            </w:r>
          </w:p>
        </w:tc>
        <w:tc>
          <w:tcPr>
            <w:tcW w:w="2546" w:type="dxa"/>
            <w:gridSpan w:val="4"/>
            <w:shd w:val="clear" w:color="auto" w:fill="auto"/>
            <w:hideMark/>
          </w:tcPr>
          <w:p w:rsidR="009D70A3" w:rsidRPr="009D70A3" w:rsidRDefault="009D70A3" w:rsidP="00001C93">
            <w:pPr>
              <w:pStyle w:val="TableParagraph"/>
              <w:rPr>
                <w:b/>
                <w:sz w:val="24"/>
                <w:szCs w:val="24"/>
                <w:lang w:val="ru-RU" w:eastAsia="ru-RU"/>
              </w:rPr>
            </w:pPr>
            <w:r w:rsidRPr="00B7255C">
              <w:rPr>
                <w:b/>
                <w:sz w:val="24"/>
                <w:szCs w:val="24"/>
                <w:lang w:eastAsia="ru-RU"/>
              </w:rPr>
              <w:t>«Қандай пішін жетіспейді?» </w:t>
            </w:r>
            <w:r w:rsidRPr="00B7255C">
              <w:rPr>
                <w:sz w:val="24"/>
                <w:szCs w:val="24"/>
                <w:lang w:eastAsia="ru-RU"/>
              </w:rPr>
              <w:br/>
              <w:t>Мақсаты: Геометриялық пішіндерді атай білуге үйрету. Қай пішін жетіспейтінін тапқызу.</w:t>
            </w:r>
            <w:r w:rsidRPr="00B7255C">
              <w:rPr>
                <w:b/>
                <w:sz w:val="24"/>
                <w:szCs w:val="24"/>
                <w:lang w:eastAsia="ru-RU"/>
              </w:rPr>
              <w:t> </w:t>
            </w:r>
            <w:r w:rsidRPr="00B7255C">
              <w:rPr>
                <w:sz w:val="24"/>
                <w:szCs w:val="24"/>
                <w:lang w:eastAsia="ru-RU"/>
              </w:rPr>
              <w:t xml:space="preserve"> </w:t>
            </w:r>
          </w:p>
        </w:tc>
        <w:tc>
          <w:tcPr>
            <w:tcW w:w="2555" w:type="dxa"/>
            <w:gridSpan w:val="5"/>
            <w:shd w:val="clear" w:color="auto" w:fill="auto"/>
          </w:tcPr>
          <w:p w:rsidR="009D70A3" w:rsidRPr="00B7255C" w:rsidRDefault="009D70A3" w:rsidP="00002B7B">
            <w:pPr>
              <w:pStyle w:val="TableParagraph"/>
              <w:rPr>
                <w:sz w:val="24"/>
                <w:szCs w:val="24"/>
                <w:lang w:eastAsia="ru-RU"/>
              </w:rPr>
            </w:pPr>
            <w:r w:rsidRPr="00B7255C">
              <w:rPr>
                <w:b/>
                <w:sz w:val="24"/>
                <w:szCs w:val="24"/>
                <w:lang w:eastAsia="ru-RU"/>
              </w:rPr>
              <w:t xml:space="preserve">«Сиқырлы қап» </w:t>
            </w:r>
          </w:p>
          <w:p w:rsidR="009D70A3" w:rsidRPr="00B7255C" w:rsidRDefault="009D70A3" w:rsidP="00001C93">
            <w:pPr>
              <w:pStyle w:val="TableParagraph"/>
              <w:rPr>
                <w:rFonts w:eastAsia="Calibri"/>
                <w:sz w:val="24"/>
                <w:szCs w:val="24"/>
                <w:lang w:eastAsia="ru-RU"/>
              </w:rPr>
            </w:pPr>
            <w:r w:rsidRPr="00B7255C">
              <w:rPr>
                <w:sz w:val="24"/>
                <w:szCs w:val="24"/>
                <w:lang w:eastAsia="ru-RU"/>
              </w:rPr>
              <w:t xml:space="preserve">Мақсаты: Балаларға дыбыстарды дұрыс айтуға үйрету, заттарды тануға </w:t>
            </w:r>
            <w:r w:rsidR="00001C93">
              <w:rPr>
                <w:sz w:val="24"/>
                <w:szCs w:val="24"/>
                <w:lang w:eastAsia="ru-RU"/>
              </w:rPr>
              <w:t>баулу.</w:t>
            </w:r>
            <w:r w:rsidRPr="00B7255C">
              <w:rPr>
                <w:sz w:val="24"/>
                <w:szCs w:val="24"/>
                <w:lang w:eastAsia="ru-RU"/>
              </w:rPr>
              <w:t xml:space="preserve"> </w:t>
            </w:r>
          </w:p>
        </w:tc>
        <w:tc>
          <w:tcPr>
            <w:tcW w:w="2288" w:type="dxa"/>
            <w:gridSpan w:val="5"/>
            <w:shd w:val="clear" w:color="auto" w:fill="auto"/>
          </w:tcPr>
          <w:p w:rsidR="009D70A3" w:rsidRPr="00B7255C" w:rsidRDefault="009D70A3" w:rsidP="00002B7B">
            <w:pPr>
              <w:pStyle w:val="TableParagraph"/>
              <w:rPr>
                <w:sz w:val="24"/>
                <w:szCs w:val="24"/>
                <w:lang w:eastAsia="ru-RU"/>
              </w:rPr>
            </w:pPr>
            <w:r w:rsidRPr="00B7255C">
              <w:rPr>
                <w:b/>
                <w:sz w:val="24"/>
                <w:szCs w:val="24"/>
                <w:lang w:eastAsia="ru-RU"/>
              </w:rPr>
              <w:t xml:space="preserve">«Кім шапшаң?» </w:t>
            </w:r>
          </w:p>
          <w:p w:rsidR="009D70A3" w:rsidRPr="00B7255C" w:rsidRDefault="009D70A3" w:rsidP="00001C93">
            <w:pPr>
              <w:pStyle w:val="TableParagraph"/>
              <w:rPr>
                <w:rFonts w:eastAsia="Calibri"/>
                <w:sz w:val="24"/>
                <w:szCs w:val="24"/>
                <w:lang w:eastAsia="ru-RU"/>
              </w:rPr>
            </w:pPr>
            <w:r w:rsidRPr="00B7255C">
              <w:rPr>
                <w:sz w:val="24"/>
                <w:szCs w:val="24"/>
                <w:lang w:eastAsia="ru-RU"/>
              </w:rPr>
              <w:t>Мақсаты: Есту қабілетін дамыту. Балаларды дауысқа еліктіру.</w:t>
            </w:r>
          </w:p>
        </w:tc>
        <w:tc>
          <w:tcPr>
            <w:tcW w:w="2835" w:type="dxa"/>
            <w:gridSpan w:val="4"/>
            <w:shd w:val="clear" w:color="auto" w:fill="auto"/>
            <w:hideMark/>
          </w:tcPr>
          <w:p w:rsidR="009D70A3" w:rsidRPr="00B7255C" w:rsidRDefault="009D70A3" w:rsidP="00002B7B">
            <w:pPr>
              <w:pStyle w:val="TableParagraph"/>
              <w:rPr>
                <w:sz w:val="24"/>
                <w:szCs w:val="24"/>
                <w:lang w:eastAsia="ru-RU"/>
              </w:rPr>
            </w:pPr>
            <w:r w:rsidRPr="00B7255C">
              <w:rPr>
                <w:b/>
                <w:sz w:val="24"/>
                <w:szCs w:val="24"/>
                <w:lang w:eastAsia="ru-RU"/>
              </w:rPr>
              <w:t>«Құстар фабрикасы»</w:t>
            </w:r>
          </w:p>
          <w:p w:rsidR="009D70A3" w:rsidRPr="00B7255C" w:rsidRDefault="009D70A3" w:rsidP="00001C93">
            <w:pPr>
              <w:pStyle w:val="TableParagraph"/>
              <w:rPr>
                <w:sz w:val="24"/>
                <w:szCs w:val="24"/>
                <w:lang w:eastAsia="ru-RU" w:bidi="en-US"/>
              </w:rPr>
            </w:pPr>
            <w:r w:rsidRPr="00B7255C">
              <w:rPr>
                <w:sz w:val="24"/>
                <w:szCs w:val="24"/>
                <w:lang w:eastAsia="ru-RU"/>
              </w:rPr>
              <w:t>Мақсаты: Бір тыныс алғанда үш-төрт сөз айта білу.</w:t>
            </w:r>
          </w:p>
        </w:tc>
      </w:tr>
      <w:tr w:rsidR="009D70A3" w:rsidRPr="00BF6CF8" w:rsidTr="00002B7B">
        <w:trPr>
          <w:trHeight w:val="264"/>
        </w:trPr>
        <w:tc>
          <w:tcPr>
            <w:tcW w:w="1556" w:type="dxa"/>
            <w:tcBorders>
              <w:top w:val="single" w:sz="4" w:space="0" w:color="auto"/>
              <w:left w:val="single" w:sz="4" w:space="0" w:color="auto"/>
              <w:bottom w:val="single" w:sz="4" w:space="0" w:color="auto"/>
              <w:right w:val="single" w:sz="4" w:space="0" w:color="auto"/>
            </w:tcBorders>
            <w:shd w:val="clear" w:color="auto" w:fill="auto"/>
          </w:tcPr>
          <w:p w:rsidR="009D70A3" w:rsidRPr="002E7025" w:rsidRDefault="009D70A3" w:rsidP="00002B7B">
            <w:pPr>
              <w:pStyle w:val="TableParagraph"/>
            </w:pPr>
            <w:r w:rsidRPr="002E7025">
              <w:t>Балалардың дербес әрекеті (аз қимылды, үстел үсті ойындары, бейнелеу әрекеті, кітап-</w:t>
            </w:r>
          </w:p>
          <w:p w:rsidR="009D70A3" w:rsidRPr="00B7255C" w:rsidRDefault="009D70A3" w:rsidP="00002B7B">
            <w:pPr>
              <w:pStyle w:val="TableParagraph"/>
              <w:rPr>
                <w:sz w:val="24"/>
                <w:szCs w:val="24"/>
                <w:lang w:eastAsia="ru-RU"/>
              </w:rPr>
            </w:pPr>
            <w:r w:rsidRPr="002E7025">
              <w:t>тарды қарау және басқалар</w:t>
            </w:r>
          </w:p>
        </w:tc>
        <w:tc>
          <w:tcPr>
            <w:tcW w:w="3671" w:type="dxa"/>
            <w:gridSpan w:val="7"/>
            <w:shd w:val="clear" w:color="auto" w:fill="auto"/>
          </w:tcPr>
          <w:p w:rsidR="009D70A3" w:rsidRPr="00B7255C" w:rsidRDefault="009D70A3" w:rsidP="00002B7B">
            <w:pPr>
              <w:pStyle w:val="TableParagraph"/>
              <w:rPr>
                <w:i/>
                <w:sz w:val="24"/>
                <w:szCs w:val="24"/>
                <w:lang w:eastAsia="ru-RU"/>
              </w:rPr>
            </w:pPr>
            <w:r w:rsidRPr="00B7255C">
              <w:rPr>
                <w:i/>
                <w:sz w:val="24"/>
                <w:szCs w:val="24"/>
                <w:lang w:eastAsia="ru-RU"/>
              </w:rPr>
              <w:t>Қозғалмалы ойын. «Ұшты-ұшты»</w:t>
            </w:r>
          </w:p>
          <w:p w:rsidR="009D70A3" w:rsidRPr="00B7255C" w:rsidRDefault="009D70A3" w:rsidP="00002B7B">
            <w:pPr>
              <w:pStyle w:val="TableParagraph"/>
              <w:rPr>
                <w:b/>
                <w:sz w:val="24"/>
                <w:szCs w:val="24"/>
                <w:lang w:eastAsia="ru-RU"/>
              </w:rPr>
            </w:pPr>
            <w:r w:rsidRPr="00B7255C">
              <w:rPr>
                <w:i/>
                <w:sz w:val="24"/>
                <w:szCs w:val="24"/>
                <w:lang w:eastAsia="ru-RU"/>
              </w:rPr>
              <w:t>Мақсаты: заттарды ажыратуға, аттарын есте ұстауға шапшаңдыққа  зеректікке, ұйымшылдыққа тәрбиелеу</w:t>
            </w:r>
          </w:p>
        </w:tc>
        <w:tc>
          <w:tcPr>
            <w:tcW w:w="2546" w:type="dxa"/>
            <w:gridSpan w:val="4"/>
            <w:shd w:val="clear" w:color="auto" w:fill="auto"/>
          </w:tcPr>
          <w:p w:rsidR="009D70A3" w:rsidRPr="00B7255C" w:rsidRDefault="009D70A3" w:rsidP="00002B7B">
            <w:pPr>
              <w:pStyle w:val="TableParagraph"/>
              <w:rPr>
                <w:rFonts w:eastAsia="Calibri"/>
                <w:sz w:val="24"/>
                <w:szCs w:val="24"/>
              </w:rPr>
            </w:pPr>
            <w:r w:rsidRPr="00B7255C">
              <w:rPr>
                <w:rFonts w:eastAsia="Calibri"/>
                <w:sz w:val="24"/>
                <w:szCs w:val="24"/>
              </w:rPr>
              <w:t>Танымдық-қимылды ойын:</w:t>
            </w:r>
          </w:p>
          <w:p w:rsidR="009D70A3" w:rsidRPr="00B7255C" w:rsidRDefault="009D70A3" w:rsidP="00002B7B">
            <w:pPr>
              <w:pStyle w:val="TableParagraph"/>
              <w:rPr>
                <w:rFonts w:eastAsia="Calibri"/>
                <w:sz w:val="24"/>
                <w:szCs w:val="24"/>
              </w:rPr>
            </w:pPr>
            <w:r w:rsidRPr="00B7255C">
              <w:rPr>
                <w:rFonts w:eastAsia="Calibri"/>
                <w:sz w:val="24"/>
                <w:szCs w:val="24"/>
              </w:rPr>
              <w:t>«Аңдар жүрісі»</w:t>
            </w:r>
          </w:p>
          <w:p w:rsidR="009D70A3" w:rsidRPr="00B7255C" w:rsidRDefault="009D70A3" w:rsidP="00002B7B">
            <w:pPr>
              <w:pStyle w:val="TableParagraph"/>
              <w:rPr>
                <w:sz w:val="24"/>
                <w:szCs w:val="24"/>
                <w:lang w:eastAsia="ru-RU"/>
              </w:rPr>
            </w:pPr>
            <w:r w:rsidRPr="00B7255C">
              <w:rPr>
                <w:rFonts w:eastAsia="Calibri"/>
                <w:sz w:val="24"/>
                <w:szCs w:val="24"/>
              </w:rPr>
              <w:t>Мақсаты: Балалар аңдардың жүрісін салып, санай алады</w:t>
            </w:r>
          </w:p>
        </w:tc>
        <w:tc>
          <w:tcPr>
            <w:tcW w:w="2555" w:type="dxa"/>
            <w:gridSpan w:val="5"/>
            <w:shd w:val="clear" w:color="auto" w:fill="auto"/>
          </w:tcPr>
          <w:p w:rsidR="009D70A3" w:rsidRPr="00B7255C" w:rsidRDefault="009D70A3" w:rsidP="00002B7B">
            <w:pPr>
              <w:pStyle w:val="TableParagraph"/>
              <w:rPr>
                <w:rFonts w:eastAsia="Calibri"/>
                <w:sz w:val="24"/>
                <w:szCs w:val="24"/>
              </w:rPr>
            </w:pPr>
            <w:r w:rsidRPr="00B7255C">
              <w:rPr>
                <w:rFonts w:eastAsia="Calibri"/>
                <w:sz w:val="24"/>
                <w:szCs w:val="24"/>
              </w:rPr>
              <w:t xml:space="preserve">Суреттік боямалар </w:t>
            </w:r>
          </w:p>
          <w:p w:rsidR="009D70A3" w:rsidRPr="00B7255C" w:rsidRDefault="009D70A3" w:rsidP="00002B7B">
            <w:pPr>
              <w:pStyle w:val="TableParagraph"/>
              <w:rPr>
                <w:rFonts w:eastAsia="Calibri"/>
                <w:sz w:val="24"/>
                <w:szCs w:val="24"/>
              </w:rPr>
            </w:pPr>
            <w:r w:rsidRPr="00B7255C">
              <w:rPr>
                <w:rFonts w:eastAsia="Calibri"/>
                <w:sz w:val="24"/>
                <w:szCs w:val="24"/>
              </w:rPr>
              <w:t>«Кім, қайда өмір сүреді»</w:t>
            </w:r>
          </w:p>
          <w:p w:rsidR="009D70A3" w:rsidRPr="00B7255C" w:rsidRDefault="009D70A3" w:rsidP="00002B7B">
            <w:pPr>
              <w:pStyle w:val="TableParagraph"/>
              <w:rPr>
                <w:rFonts w:eastAsia="Calibri"/>
                <w:sz w:val="24"/>
                <w:szCs w:val="24"/>
              </w:rPr>
            </w:pPr>
            <w:r w:rsidRPr="00B7255C">
              <w:rPr>
                <w:rFonts w:eastAsia="Calibri"/>
                <w:sz w:val="24"/>
                <w:szCs w:val="24"/>
              </w:rPr>
              <w:t>Мақсаты: Балалар суретті таза бояп, туған жеріндегі жан-жануарлардың мекендерімен таныса алады.</w:t>
            </w:r>
          </w:p>
          <w:p w:rsidR="009D70A3" w:rsidRPr="00B7255C" w:rsidRDefault="009D70A3" w:rsidP="00002B7B">
            <w:pPr>
              <w:pStyle w:val="TableParagraph"/>
              <w:rPr>
                <w:sz w:val="24"/>
                <w:szCs w:val="24"/>
                <w:lang w:eastAsia="ru-RU"/>
              </w:rPr>
            </w:pPr>
          </w:p>
        </w:tc>
        <w:tc>
          <w:tcPr>
            <w:tcW w:w="2288" w:type="dxa"/>
            <w:gridSpan w:val="5"/>
            <w:shd w:val="clear" w:color="auto" w:fill="auto"/>
          </w:tcPr>
          <w:p w:rsidR="009D70A3" w:rsidRPr="00B7255C" w:rsidRDefault="009D70A3" w:rsidP="00002B7B">
            <w:pPr>
              <w:pStyle w:val="TableParagraph"/>
              <w:rPr>
                <w:rFonts w:eastAsia="Calibri"/>
                <w:sz w:val="24"/>
                <w:szCs w:val="24"/>
              </w:rPr>
            </w:pPr>
            <w:r w:rsidRPr="00B7255C">
              <w:rPr>
                <w:rFonts w:eastAsia="Calibri"/>
                <w:sz w:val="24"/>
                <w:szCs w:val="24"/>
              </w:rPr>
              <w:t xml:space="preserve">Кітаппен жұмыс </w:t>
            </w:r>
          </w:p>
          <w:p w:rsidR="009D70A3" w:rsidRPr="00B7255C" w:rsidRDefault="009D70A3" w:rsidP="00002B7B">
            <w:pPr>
              <w:pStyle w:val="TableParagraph"/>
              <w:rPr>
                <w:rFonts w:eastAsia="Calibri"/>
                <w:sz w:val="24"/>
                <w:szCs w:val="24"/>
              </w:rPr>
            </w:pPr>
            <w:r w:rsidRPr="00B7255C">
              <w:rPr>
                <w:rFonts w:eastAsia="Calibri"/>
                <w:sz w:val="24"/>
                <w:szCs w:val="24"/>
              </w:rPr>
              <w:t xml:space="preserve">«Аспазшы» </w:t>
            </w:r>
          </w:p>
          <w:p w:rsidR="009D70A3" w:rsidRPr="00B7255C" w:rsidRDefault="009D70A3" w:rsidP="00002B7B">
            <w:pPr>
              <w:pStyle w:val="TableParagraph"/>
              <w:rPr>
                <w:sz w:val="24"/>
                <w:szCs w:val="24"/>
                <w:lang w:eastAsia="ru-RU"/>
              </w:rPr>
            </w:pPr>
            <w:r w:rsidRPr="00B7255C">
              <w:rPr>
                <w:rFonts w:eastAsia="Calibri"/>
                <w:sz w:val="24"/>
                <w:szCs w:val="24"/>
              </w:rPr>
              <w:t>Мақсаты: Балалар аспазшы туралы түсіндіре алады</w:t>
            </w:r>
          </w:p>
        </w:tc>
        <w:tc>
          <w:tcPr>
            <w:tcW w:w="2835" w:type="dxa"/>
            <w:gridSpan w:val="4"/>
            <w:shd w:val="clear" w:color="auto" w:fill="auto"/>
          </w:tcPr>
          <w:p w:rsidR="009D70A3" w:rsidRPr="00B7255C" w:rsidRDefault="009D70A3" w:rsidP="00002B7B">
            <w:pPr>
              <w:pStyle w:val="TableParagraph"/>
              <w:rPr>
                <w:rFonts w:eastAsia="Calibri"/>
                <w:sz w:val="24"/>
                <w:szCs w:val="24"/>
              </w:rPr>
            </w:pPr>
            <w:r w:rsidRPr="00B7255C">
              <w:rPr>
                <w:rFonts w:eastAsia="Calibri"/>
                <w:sz w:val="24"/>
                <w:szCs w:val="24"/>
              </w:rPr>
              <w:t>Дербес ойын «Мозайка»</w:t>
            </w:r>
          </w:p>
          <w:p w:rsidR="009D70A3" w:rsidRPr="00B7255C" w:rsidRDefault="009D70A3" w:rsidP="00002B7B">
            <w:pPr>
              <w:pStyle w:val="TableParagraph"/>
              <w:rPr>
                <w:sz w:val="24"/>
                <w:szCs w:val="24"/>
                <w:lang w:eastAsia="ru-RU"/>
              </w:rPr>
            </w:pPr>
            <w:r w:rsidRPr="00B7255C">
              <w:rPr>
                <w:rFonts w:eastAsia="Calibri"/>
                <w:sz w:val="24"/>
                <w:szCs w:val="24"/>
              </w:rPr>
              <w:t>Мақсаты:Балалар мазайканың ұсақ бөліктерін орналастыра алады</w:t>
            </w:r>
          </w:p>
        </w:tc>
      </w:tr>
      <w:tr w:rsidR="009D70A3" w:rsidRPr="00BF6CF8" w:rsidTr="00002B7B">
        <w:trPr>
          <w:trHeight w:val="3012"/>
        </w:trPr>
        <w:tc>
          <w:tcPr>
            <w:tcW w:w="1556" w:type="dxa"/>
            <w:vMerge w:val="restart"/>
            <w:tcBorders>
              <w:top w:val="single" w:sz="4" w:space="0" w:color="auto"/>
              <w:left w:val="single" w:sz="4" w:space="0" w:color="auto"/>
              <w:bottom w:val="single" w:sz="4" w:space="0" w:color="auto"/>
              <w:right w:val="single" w:sz="4" w:space="0" w:color="auto"/>
            </w:tcBorders>
            <w:shd w:val="clear" w:color="auto" w:fill="auto"/>
          </w:tcPr>
          <w:p w:rsidR="009D70A3" w:rsidRPr="00B7255C" w:rsidRDefault="009D70A3" w:rsidP="00002B7B">
            <w:pPr>
              <w:pStyle w:val="TableParagraph"/>
              <w:rPr>
                <w:sz w:val="24"/>
                <w:szCs w:val="24"/>
                <w:lang w:eastAsia="ru-RU"/>
              </w:rPr>
            </w:pPr>
            <w:r w:rsidRPr="00B7255C">
              <w:rPr>
                <w:sz w:val="24"/>
                <w:szCs w:val="24"/>
                <w:lang w:eastAsia="ru-RU"/>
              </w:rPr>
              <w:t>Балаларды үйге қайтару</w:t>
            </w:r>
          </w:p>
        </w:tc>
        <w:tc>
          <w:tcPr>
            <w:tcW w:w="3671" w:type="dxa"/>
            <w:gridSpan w:val="7"/>
            <w:vMerge w:val="restart"/>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i/>
                <w:sz w:val="24"/>
                <w:szCs w:val="24"/>
                <w:lang w:eastAsia="ru-RU"/>
              </w:rPr>
            </w:pPr>
            <w:r w:rsidRPr="00B7255C">
              <w:rPr>
                <w:bCs/>
                <w:i/>
                <w:sz w:val="24"/>
                <w:szCs w:val="24"/>
                <w:lang w:eastAsia="ru-RU"/>
              </w:rPr>
              <w:t xml:space="preserve"> Ата –аналарға кеңес</w:t>
            </w:r>
          </w:p>
          <w:p w:rsidR="009D70A3" w:rsidRDefault="009D70A3" w:rsidP="00002B7B">
            <w:pPr>
              <w:pStyle w:val="TableParagraph"/>
              <w:rPr>
                <w:sz w:val="24"/>
                <w:szCs w:val="24"/>
                <w:lang w:eastAsia="ru-RU"/>
              </w:rPr>
            </w:pPr>
            <w:r w:rsidRPr="00B7255C">
              <w:rPr>
                <w:rFonts w:eastAsia="Calibri"/>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7255C">
              <w:rPr>
                <w:rFonts w:eastAsia="Calibri"/>
                <w:sz w:val="24"/>
                <w:szCs w:val="24"/>
                <w:lang w:eastAsia="ru-RU"/>
              </w:rPr>
              <w:br/>
            </w:r>
          </w:p>
          <w:p w:rsidR="009D70A3" w:rsidRDefault="009D70A3" w:rsidP="002E7025">
            <w:pPr>
              <w:rPr>
                <w:rFonts w:ascii="Times New Roman" w:eastAsia="Times New Roman" w:hAnsi="Times New Roman" w:cs="Times New Roman"/>
                <w:kern w:val="0"/>
                <w:sz w:val="24"/>
                <w:szCs w:val="24"/>
                <w:lang w:val="kk-KZ" w:eastAsia="ru-RU"/>
              </w:rPr>
            </w:pPr>
          </w:p>
          <w:p w:rsidR="009D70A3" w:rsidRPr="002E7025" w:rsidRDefault="009D70A3" w:rsidP="002E7025">
            <w:pPr>
              <w:tabs>
                <w:tab w:val="left" w:pos="1074"/>
              </w:tabs>
              <w:rPr>
                <w:lang w:val="kk-KZ" w:eastAsia="ru-RU"/>
              </w:rPr>
            </w:pPr>
            <w:r>
              <w:rPr>
                <w:lang w:val="kk-KZ" w:eastAsia="ru-RU"/>
              </w:rPr>
              <w:tab/>
            </w:r>
          </w:p>
        </w:tc>
        <w:tc>
          <w:tcPr>
            <w:tcW w:w="2546" w:type="dxa"/>
            <w:gridSpan w:val="4"/>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sz w:val="24"/>
                <w:szCs w:val="24"/>
                <w:lang w:eastAsia="ru-RU"/>
              </w:rPr>
            </w:pPr>
            <w:r w:rsidRPr="00B7255C">
              <w:rPr>
                <w:bCs/>
                <w:i/>
                <w:sz w:val="24"/>
                <w:szCs w:val="24"/>
                <w:lang w:eastAsia="ru-RU"/>
              </w:rPr>
              <w:t xml:space="preserve"> Ата –аналарға кеңес</w:t>
            </w:r>
          </w:p>
          <w:p w:rsidR="009D70A3" w:rsidRPr="00B7255C" w:rsidRDefault="009D70A3" w:rsidP="00002B7B">
            <w:pPr>
              <w:pStyle w:val="TableParagraph"/>
              <w:rPr>
                <w:bCs/>
                <w:sz w:val="24"/>
                <w:szCs w:val="24"/>
                <w:lang w:eastAsia="ru-RU"/>
              </w:rPr>
            </w:pPr>
            <w:r w:rsidRPr="00B7255C">
              <w:rPr>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7255C">
              <w:rPr>
                <w:sz w:val="24"/>
                <w:szCs w:val="24"/>
                <w:lang w:eastAsia="ru-RU"/>
              </w:rPr>
              <w:br/>
            </w:r>
          </w:p>
        </w:tc>
        <w:tc>
          <w:tcPr>
            <w:tcW w:w="2555" w:type="dxa"/>
            <w:gridSpan w:val="5"/>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sz w:val="24"/>
                <w:szCs w:val="24"/>
                <w:lang w:eastAsia="ru-RU"/>
              </w:rPr>
            </w:pPr>
            <w:r w:rsidRPr="00B7255C">
              <w:rPr>
                <w:bCs/>
                <w:i/>
                <w:sz w:val="24"/>
                <w:szCs w:val="24"/>
                <w:lang w:eastAsia="ru-RU"/>
              </w:rPr>
              <w:t>Ата –аналарға кеңес</w:t>
            </w:r>
          </w:p>
          <w:p w:rsidR="009D70A3" w:rsidRPr="009D70A3" w:rsidRDefault="009D70A3" w:rsidP="00002B7B">
            <w:pPr>
              <w:pStyle w:val="TableParagraph"/>
              <w:rPr>
                <w:rFonts w:eastAsia="Calibri"/>
                <w:sz w:val="24"/>
                <w:szCs w:val="24"/>
                <w:lang w:eastAsia="ru-RU"/>
              </w:rPr>
            </w:pPr>
            <w:r w:rsidRPr="00B7255C">
              <w:rPr>
                <w:rFonts w:eastAsia="Calibri"/>
                <w:sz w:val="24"/>
                <w:szCs w:val="24"/>
                <w:lang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w:t>
            </w:r>
            <w:r>
              <w:rPr>
                <w:rFonts w:eastAsia="Calibri"/>
                <w:sz w:val="24"/>
                <w:szCs w:val="24"/>
                <w:lang w:eastAsia="ru-RU"/>
              </w:rPr>
              <w:t>аса шорты замоксыз,белдеушесіз.</w:t>
            </w:r>
          </w:p>
        </w:tc>
        <w:tc>
          <w:tcPr>
            <w:tcW w:w="2288" w:type="dxa"/>
            <w:gridSpan w:val="5"/>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sz w:val="24"/>
                <w:szCs w:val="24"/>
                <w:lang w:eastAsia="ru-RU"/>
              </w:rPr>
            </w:pPr>
            <w:r w:rsidRPr="00B7255C">
              <w:rPr>
                <w:bCs/>
                <w:i/>
                <w:sz w:val="24"/>
                <w:szCs w:val="24"/>
                <w:lang w:eastAsia="ru-RU"/>
              </w:rPr>
              <w:t>Ата –аналарға кеңес</w:t>
            </w:r>
          </w:p>
          <w:p w:rsidR="009D70A3" w:rsidRPr="009D70A3" w:rsidRDefault="009D70A3" w:rsidP="009D70A3">
            <w:pPr>
              <w:pStyle w:val="TableParagraph"/>
              <w:rPr>
                <w:rFonts w:eastAsia="Calibri"/>
                <w:sz w:val="24"/>
                <w:szCs w:val="24"/>
                <w:lang w:eastAsia="ru-RU"/>
              </w:rPr>
            </w:pPr>
            <w:r w:rsidRPr="00B7255C">
              <w:rPr>
                <w:rFonts w:eastAsia="Calibri"/>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ашық,құрдастарымен мейрімді болса мектепке  келген күннен бастап – ақ үйреніп кететіне сеніңіз.</w:t>
            </w:r>
          </w:p>
        </w:tc>
        <w:tc>
          <w:tcPr>
            <w:tcW w:w="2835" w:type="dxa"/>
            <w:gridSpan w:val="4"/>
            <w:tcBorders>
              <w:top w:val="single" w:sz="4" w:space="0" w:color="auto"/>
              <w:left w:val="single" w:sz="4" w:space="0" w:color="auto"/>
              <w:bottom w:val="nil"/>
              <w:right w:val="single" w:sz="4" w:space="0" w:color="auto"/>
            </w:tcBorders>
            <w:shd w:val="clear" w:color="auto" w:fill="auto"/>
          </w:tcPr>
          <w:p w:rsidR="009D70A3" w:rsidRPr="00B7255C" w:rsidRDefault="009D70A3" w:rsidP="00002B7B">
            <w:pPr>
              <w:pStyle w:val="TableParagraph"/>
              <w:rPr>
                <w:rFonts w:eastAsia="Calibri"/>
                <w:i/>
                <w:sz w:val="24"/>
                <w:szCs w:val="24"/>
                <w:lang w:eastAsia="ru-RU"/>
              </w:rPr>
            </w:pPr>
            <w:r w:rsidRPr="00B7255C">
              <w:rPr>
                <w:rFonts w:eastAsia="Calibri"/>
                <w:bCs/>
                <w:i/>
                <w:sz w:val="24"/>
                <w:szCs w:val="24"/>
                <w:lang w:eastAsia="ru-RU"/>
              </w:rPr>
              <w:t>Ата –аналарға кеңес</w:t>
            </w:r>
          </w:p>
          <w:p w:rsidR="009D70A3" w:rsidRPr="00B7255C" w:rsidRDefault="009D70A3" w:rsidP="00002B7B">
            <w:pPr>
              <w:pStyle w:val="TableParagraph"/>
              <w:rPr>
                <w:rFonts w:eastAsia="Calibri"/>
                <w:bCs/>
                <w:i/>
                <w:sz w:val="24"/>
                <w:szCs w:val="24"/>
                <w:lang w:eastAsia="ru-RU"/>
              </w:rPr>
            </w:pPr>
            <w:r w:rsidRPr="00B7255C">
              <w:rPr>
                <w:rFonts w:eastAsia="Calibri"/>
                <w:sz w:val="24"/>
                <w:szCs w:val="24"/>
                <w:lang w:eastAsia="ru-RU"/>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9D70A3" w:rsidRPr="00BF6CF8" w:rsidTr="00002B7B">
        <w:trPr>
          <w:trHeight w:val="70"/>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D70A3" w:rsidRPr="00B7255C" w:rsidRDefault="009D70A3" w:rsidP="00002B7B">
            <w:pPr>
              <w:pStyle w:val="TableParagraph"/>
              <w:rPr>
                <w:sz w:val="24"/>
                <w:szCs w:val="24"/>
                <w:lang w:eastAsia="ru-RU" w:bidi="en-US"/>
              </w:rPr>
            </w:pPr>
          </w:p>
        </w:tc>
        <w:tc>
          <w:tcPr>
            <w:tcW w:w="3671" w:type="dxa"/>
            <w:gridSpan w:val="7"/>
            <w:vMerge/>
            <w:tcBorders>
              <w:top w:val="single" w:sz="4" w:space="0" w:color="auto"/>
              <w:left w:val="single" w:sz="4" w:space="0" w:color="auto"/>
              <w:bottom w:val="nil"/>
              <w:right w:val="single" w:sz="4" w:space="0" w:color="auto"/>
            </w:tcBorders>
            <w:shd w:val="clear" w:color="auto" w:fill="auto"/>
            <w:vAlign w:val="center"/>
            <w:hideMark/>
          </w:tcPr>
          <w:p w:rsidR="009D70A3" w:rsidRPr="00B7255C" w:rsidRDefault="009D70A3" w:rsidP="00002B7B">
            <w:pPr>
              <w:pStyle w:val="TableParagraph"/>
              <w:rPr>
                <w:rFonts w:eastAsia="Calibri"/>
                <w:sz w:val="24"/>
                <w:szCs w:val="24"/>
                <w:lang w:eastAsia="ru-RU"/>
              </w:rPr>
            </w:pPr>
          </w:p>
        </w:tc>
        <w:tc>
          <w:tcPr>
            <w:tcW w:w="2557" w:type="dxa"/>
            <w:gridSpan w:val="5"/>
            <w:tcBorders>
              <w:top w:val="nil"/>
              <w:left w:val="single" w:sz="4" w:space="0" w:color="auto"/>
              <w:bottom w:val="nil"/>
              <w:right w:val="single" w:sz="4" w:space="0" w:color="auto"/>
            </w:tcBorders>
            <w:shd w:val="clear" w:color="auto" w:fill="auto"/>
          </w:tcPr>
          <w:p w:rsidR="009D70A3" w:rsidRPr="00B7255C" w:rsidRDefault="009D70A3" w:rsidP="00002B7B">
            <w:pPr>
              <w:pStyle w:val="TableParagraph"/>
              <w:rPr>
                <w:sz w:val="24"/>
                <w:szCs w:val="24"/>
                <w:lang w:eastAsia="ru-RU" w:bidi="en-US"/>
              </w:rPr>
            </w:pPr>
          </w:p>
        </w:tc>
        <w:tc>
          <w:tcPr>
            <w:tcW w:w="2564" w:type="dxa"/>
            <w:gridSpan w:val="5"/>
            <w:tcBorders>
              <w:top w:val="nil"/>
              <w:left w:val="single" w:sz="4" w:space="0" w:color="auto"/>
              <w:bottom w:val="nil"/>
              <w:right w:val="single" w:sz="4" w:space="0" w:color="auto"/>
            </w:tcBorders>
            <w:shd w:val="clear" w:color="auto" w:fill="auto"/>
          </w:tcPr>
          <w:p w:rsidR="009D70A3" w:rsidRPr="00B7255C" w:rsidRDefault="009D70A3" w:rsidP="00002B7B">
            <w:pPr>
              <w:pStyle w:val="TableParagraph"/>
              <w:rPr>
                <w:sz w:val="24"/>
                <w:szCs w:val="24"/>
                <w:lang w:eastAsia="ru-RU" w:bidi="en-US"/>
              </w:rPr>
            </w:pPr>
          </w:p>
        </w:tc>
        <w:tc>
          <w:tcPr>
            <w:tcW w:w="2284" w:type="dxa"/>
            <w:gridSpan w:val="5"/>
            <w:tcBorders>
              <w:top w:val="nil"/>
              <w:left w:val="single" w:sz="4" w:space="0" w:color="auto"/>
              <w:bottom w:val="nil"/>
              <w:right w:val="single" w:sz="4" w:space="0" w:color="auto"/>
            </w:tcBorders>
            <w:shd w:val="clear" w:color="auto" w:fill="auto"/>
          </w:tcPr>
          <w:p w:rsidR="009D70A3" w:rsidRPr="00B7255C" w:rsidRDefault="009D70A3" w:rsidP="00002B7B">
            <w:pPr>
              <w:pStyle w:val="TableParagraph"/>
              <w:rPr>
                <w:sz w:val="24"/>
                <w:szCs w:val="24"/>
                <w:lang w:eastAsia="ru-RU" w:bidi="en-US"/>
              </w:rPr>
            </w:pPr>
          </w:p>
        </w:tc>
        <w:tc>
          <w:tcPr>
            <w:tcW w:w="2819" w:type="dxa"/>
            <w:gridSpan w:val="3"/>
            <w:tcBorders>
              <w:top w:val="nil"/>
              <w:left w:val="single" w:sz="4" w:space="0" w:color="auto"/>
              <w:bottom w:val="nil"/>
              <w:right w:val="single" w:sz="4" w:space="0" w:color="auto"/>
            </w:tcBorders>
            <w:shd w:val="clear" w:color="auto" w:fill="auto"/>
            <w:vAlign w:val="center"/>
            <w:hideMark/>
          </w:tcPr>
          <w:p w:rsidR="009D70A3" w:rsidRPr="00BF6CF8" w:rsidRDefault="009D70A3" w:rsidP="00002B7B">
            <w:pPr>
              <w:pStyle w:val="TableParagraph"/>
              <w:rPr>
                <w:sz w:val="24"/>
                <w:szCs w:val="24"/>
                <w:lang w:eastAsia="ru-RU" w:bidi="en-US"/>
              </w:rPr>
            </w:pPr>
          </w:p>
        </w:tc>
      </w:tr>
      <w:tr w:rsidR="009D70A3" w:rsidRPr="00BF6CF8" w:rsidTr="009D70A3">
        <w:trPr>
          <w:trHeight w:val="88"/>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D70A3" w:rsidRPr="00B7255C" w:rsidRDefault="009D70A3" w:rsidP="00002B7B">
            <w:pPr>
              <w:rPr>
                <w:rFonts w:ascii="Times New Roman" w:eastAsia="Times New Roman" w:hAnsi="Times New Roman" w:cs="Times New Roman"/>
                <w:b/>
                <w:sz w:val="24"/>
                <w:szCs w:val="24"/>
                <w:lang w:val="kk-KZ" w:eastAsia="ru-RU" w:bidi="en-US"/>
              </w:rPr>
            </w:pPr>
          </w:p>
        </w:tc>
        <w:tc>
          <w:tcPr>
            <w:tcW w:w="3671" w:type="dxa"/>
            <w:gridSpan w:val="7"/>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hAnsi="Times New Roman" w:cs="Times New Roman"/>
                <w:sz w:val="24"/>
                <w:szCs w:val="24"/>
                <w:lang w:val="kk-KZ" w:eastAsia="ru-RU"/>
              </w:rPr>
            </w:pPr>
          </w:p>
        </w:tc>
        <w:tc>
          <w:tcPr>
            <w:tcW w:w="2546" w:type="dxa"/>
            <w:gridSpan w:val="4"/>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bCs/>
                <w:sz w:val="24"/>
                <w:szCs w:val="24"/>
                <w:lang w:val="kk-KZ" w:eastAsia="ru-RU"/>
              </w:rPr>
            </w:pPr>
          </w:p>
        </w:tc>
        <w:tc>
          <w:tcPr>
            <w:tcW w:w="2575" w:type="dxa"/>
            <w:gridSpan w:val="6"/>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hAnsi="Times New Roman" w:cs="Times New Roman"/>
                <w:sz w:val="24"/>
                <w:szCs w:val="24"/>
                <w:lang w:val="kk-KZ" w:eastAsia="ru-RU"/>
              </w:rPr>
            </w:pPr>
          </w:p>
        </w:tc>
        <w:tc>
          <w:tcPr>
            <w:tcW w:w="2284" w:type="dxa"/>
            <w:gridSpan w:val="5"/>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hAnsi="Times New Roman" w:cs="Times New Roman"/>
                <w:b/>
                <w:sz w:val="24"/>
                <w:szCs w:val="24"/>
                <w:lang w:val="kk-KZ" w:eastAsia="ru-RU"/>
              </w:rPr>
            </w:pPr>
          </w:p>
        </w:tc>
        <w:tc>
          <w:tcPr>
            <w:tcW w:w="2819" w:type="dxa"/>
            <w:gridSpan w:val="3"/>
            <w:tcBorders>
              <w:top w:val="nil"/>
              <w:left w:val="single" w:sz="4" w:space="0" w:color="auto"/>
              <w:bottom w:val="single" w:sz="4" w:space="0" w:color="auto"/>
              <w:right w:val="single" w:sz="4" w:space="0" w:color="auto"/>
            </w:tcBorders>
            <w:shd w:val="clear" w:color="auto" w:fill="auto"/>
          </w:tcPr>
          <w:p w:rsidR="009D70A3" w:rsidRPr="00B7255C" w:rsidRDefault="009D70A3" w:rsidP="00002B7B">
            <w:pPr>
              <w:rPr>
                <w:rFonts w:ascii="Times New Roman" w:eastAsia="Times New Roman" w:hAnsi="Times New Roman" w:cs="Times New Roman"/>
                <w:b/>
                <w:sz w:val="24"/>
                <w:szCs w:val="24"/>
                <w:lang w:val="kk-KZ" w:eastAsia="ru-RU" w:bidi="en-US"/>
              </w:rPr>
            </w:pPr>
          </w:p>
        </w:tc>
      </w:tr>
    </w:tbl>
    <w:p w:rsidR="00F31CF4" w:rsidRDefault="00F31CF4" w:rsidP="002E7025">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rPr>
      </w:pPr>
    </w:p>
    <w:p w:rsidR="00F31CF4" w:rsidRPr="00B7255C" w:rsidRDefault="00F31CF4" w:rsidP="00F31CF4">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4"/>
          <w:szCs w:val="24"/>
          <w:lang w:val="kk-KZ"/>
        </w:rPr>
      </w:pPr>
      <w:r w:rsidRPr="00B7255C">
        <w:rPr>
          <w:rFonts w:ascii="Times New Roman" w:eastAsia="Times New Roman" w:hAnsi="Times New Roman" w:cs="Times New Roman"/>
          <w:b/>
          <w:bCs/>
          <w:sz w:val="24"/>
          <w:szCs w:val="24"/>
          <w:lang w:val="kk-KZ"/>
        </w:rPr>
        <w:t>Тәрбиелеу-білім беру процесінің циклограммасы</w:t>
      </w:r>
    </w:p>
    <w:p w:rsidR="00F31CF4" w:rsidRPr="00002B7B" w:rsidRDefault="00F31CF4" w:rsidP="009D70A3">
      <w:pPr>
        <w:widowControl w:val="0"/>
        <w:autoSpaceDE w:val="0"/>
        <w:autoSpaceDN w:val="0"/>
        <w:spacing w:after="0" w:line="319" w:lineRule="exact"/>
        <w:ind w:left="132" w:right="535"/>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Білім беру ұйымы</w:t>
      </w:r>
      <w:r w:rsidR="009D70A3">
        <w:rPr>
          <w:rFonts w:ascii="Times New Roman" w:eastAsia="Times New Roman" w:hAnsi="Times New Roman" w:cs="Times New Roman"/>
          <w:sz w:val="24"/>
          <w:szCs w:val="24"/>
          <w:lang w:val="kk-KZ"/>
        </w:rPr>
        <w:t xml:space="preserve"> Дарья ЖББМ</w:t>
      </w:r>
    </w:p>
    <w:p w:rsidR="00F31CF4" w:rsidRPr="00B7255C" w:rsidRDefault="00F31CF4" w:rsidP="00F31CF4">
      <w:pPr>
        <w:widowControl w:val="0"/>
        <w:tabs>
          <w:tab w:val="left" w:pos="9272"/>
        </w:tabs>
        <w:autoSpaceDE w:val="0"/>
        <w:autoSpaceDN w:val="0"/>
        <w:spacing w:after="0" w:line="293"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 xml:space="preserve">Мектепалды  </w:t>
      </w:r>
      <w:r w:rsidRPr="00B7255C">
        <w:rPr>
          <w:rFonts w:ascii="Times New Roman" w:eastAsia="Times New Roman" w:hAnsi="Times New Roman" w:cs="Times New Roman"/>
          <w:sz w:val="24"/>
          <w:szCs w:val="24"/>
          <w:u w:val="single"/>
          <w:lang w:val="kk-KZ"/>
        </w:rPr>
        <w:t>О «</w:t>
      </w:r>
      <w:r w:rsidR="009D70A3">
        <w:rPr>
          <w:rFonts w:ascii="Times New Roman" w:eastAsia="Times New Roman" w:hAnsi="Times New Roman" w:cs="Times New Roman"/>
          <w:sz w:val="24"/>
          <w:szCs w:val="24"/>
          <w:u w:val="single"/>
          <w:lang w:val="kk-KZ"/>
        </w:rPr>
        <w:t>А</w:t>
      </w:r>
      <w:r w:rsidRPr="00B7255C">
        <w:rPr>
          <w:rFonts w:ascii="Times New Roman" w:eastAsia="Times New Roman" w:hAnsi="Times New Roman" w:cs="Times New Roman"/>
          <w:sz w:val="24"/>
          <w:szCs w:val="24"/>
          <w:u w:val="single"/>
          <w:lang w:val="kk-KZ"/>
        </w:rPr>
        <w:t>» сыныбы</w:t>
      </w:r>
    </w:p>
    <w:p w:rsidR="00F31CF4" w:rsidRPr="00B7255C" w:rsidRDefault="00F31CF4" w:rsidP="00F31CF4">
      <w:pPr>
        <w:widowControl w:val="0"/>
        <w:autoSpaceDE w:val="0"/>
        <w:autoSpaceDN w:val="0"/>
        <w:spacing w:before="2" w:after="0" w:line="322"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Балалардың жасы</w:t>
      </w:r>
      <w:r w:rsidRPr="00B7255C">
        <w:rPr>
          <w:rFonts w:ascii="Times New Roman" w:eastAsia="Times New Roman" w:hAnsi="Times New Roman" w:cs="Times New Roman"/>
          <w:sz w:val="24"/>
          <w:szCs w:val="24"/>
          <w:u w:val="single"/>
          <w:lang w:val="kk-KZ"/>
        </w:rPr>
        <w:t>5 жас</w:t>
      </w:r>
    </w:p>
    <w:p w:rsidR="00F31CF4"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Жоспардың құрылу кезеңі</w:t>
      </w:r>
      <w:r w:rsidR="009D70A3">
        <w:rPr>
          <w:rFonts w:ascii="Times New Roman" w:eastAsia="Times New Roman" w:hAnsi="Times New Roman" w:cs="Times New Roman"/>
          <w:b/>
          <w:sz w:val="24"/>
          <w:szCs w:val="24"/>
          <w:u w:val="single"/>
          <w:lang w:val="kk-KZ"/>
        </w:rPr>
        <w:t xml:space="preserve"> 2</w:t>
      </w:r>
      <w:r w:rsidRPr="00B7255C">
        <w:rPr>
          <w:rFonts w:ascii="Times New Roman" w:eastAsia="Times New Roman" w:hAnsi="Times New Roman" w:cs="Times New Roman"/>
          <w:b/>
          <w:sz w:val="24"/>
          <w:szCs w:val="24"/>
          <w:u w:val="single"/>
          <w:lang w:val="kk-KZ"/>
        </w:rPr>
        <w:t>-апта</w:t>
      </w:r>
      <w:r w:rsidRPr="00B7255C">
        <w:rPr>
          <w:rFonts w:ascii="Times New Roman" w:eastAsia="Times New Roman" w:hAnsi="Times New Roman" w:cs="Times New Roman"/>
          <w:sz w:val="24"/>
          <w:szCs w:val="24"/>
          <w:u w:val="single"/>
          <w:lang w:val="kk-KZ"/>
        </w:rPr>
        <w:t xml:space="preserve">      11 – 15 желтоқсан  2023-2024 оқу жылы</w:t>
      </w:r>
    </w:p>
    <w:p w:rsidR="00F31CF4" w:rsidRPr="00E36584" w:rsidRDefault="00F31CF4" w:rsidP="00F31CF4">
      <w:pPr>
        <w:widowControl w:val="0"/>
        <w:autoSpaceDE w:val="0"/>
        <w:autoSpaceDN w:val="0"/>
        <w:spacing w:before="4" w:after="0" w:line="240" w:lineRule="auto"/>
        <w:rPr>
          <w:rFonts w:ascii="Times New Roman" w:eastAsia="Times New Roman" w:hAnsi="Times New Roman" w:cs="Times New Roman"/>
          <w:sz w:val="24"/>
          <w:szCs w:val="24"/>
          <w:lang w:val="kk-KZ"/>
        </w:rPr>
      </w:pP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6"/>
        <w:gridCol w:w="975"/>
        <w:gridCol w:w="1855"/>
        <w:gridCol w:w="576"/>
        <w:gridCol w:w="128"/>
        <w:gridCol w:w="13"/>
        <w:gridCol w:w="107"/>
        <w:gridCol w:w="17"/>
        <w:gridCol w:w="265"/>
        <w:gridCol w:w="1445"/>
        <w:gridCol w:w="576"/>
        <w:gridCol w:w="260"/>
        <w:gridCol w:w="11"/>
        <w:gridCol w:w="2281"/>
        <w:gridCol w:w="11"/>
        <w:gridCol w:w="17"/>
        <w:gridCol w:w="235"/>
        <w:gridCol w:w="20"/>
        <w:gridCol w:w="1114"/>
        <w:gridCol w:w="888"/>
        <w:gridCol w:w="248"/>
        <w:gridCol w:w="18"/>
        <w:gridCol w:w="16"/>
        <w:gridCol w:w="2800"/>
        <w:gridCol w:w="7"/>
        <w:gridCol w:w="12"/>
      </w:tblGrid>
      <w:tr w:rsidR="00F31CF4" w:rsidRPr="00E36584"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adjustRightInd w:val="0"/>
              <w:rPr>
                <w:rFonts w:ascii="Times New Roman" w:eastAsia="Times New Roman" w:hAnsi="Times New Roman" w:cs="Times New Roman"/>
                <w:b/>
                <w:sz w:val="24"/>
                <w:szCs w:val="24"/>
                <w:lang w:eastAsia="ru-RU" w:bidi="en-US"/>
              </w:rPr>
            </w:pPr>
            <w:r w:rsidRPr="00E36584">
              <w:rPr>
                <w:rFonts w:ascii="Times New Roman" w:eastAsia="Times New Roman" w:hAnsi="Times New Roman" w:cs="Times New Roman"/>
                <w:b/>
                <w:bCs/>
                <w:sz w:val="24"/>
                <w:szCs w:val="24"/>
                <w:lang w:eastAsia="ru-RU"/>
              </w:rPr>
              <w:t>Күнтәртібі</w:t>
            </w: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adjustRightInd w:val="0"/>
              <w:rPr>
                <w:rFonts w:ascii="Times New Roman" w:eastAsia="Times New Roman" w:hAnsi="Times New Roman" w:cs="Times New Roman"/>
                <w:b/>
                <w:sz w:val="24"/>
                <w:szCs w:val="24"/>
                <w:lang w:eastAsia="ru-RU" w:bidi="en-US"/>
              </w:rPr>
            </w:pPr>
            <w:r w:rsidRPr="00E36584">
              <w:rPr>
                <w:rFonts w:ascii="Times New Roman" w:eastAsia="Times New Roman" w:hAnsi="Times New Roman" w:cs="Times New Roman"/>
                <w:b/>
                <w:bCs/>
                <w:sz w:val="24"/>
                <w:szCs w:val="24"/>
                <w:lang w:eastAsia="ru-RU"/>
              </w:rPr>
              <w:t>Дүйсенбі</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adjustRightInd w:val="0"/>
              <w:rPr>
                <w:rFonts w:ascii="Times New Roman" w:eastAsia="Times New Roman" w:hAnsi="Times New Roman" w:cs="Times New Roman"/>
                <w:b/>
                <w:sz w:val="24"/>
                <w:szCs w:val="24"/>
                <w:lang w:eastAsia="ru-RU" w:bidi="en-US"/>
              </w:rPr>
            </w:pPr>
            <w:r w:rsidRPr="00E36584">
              <w:rPr>
                <w:rFonts w:ascii="Times New Roman" w:eastAsia="Times New Roman" w:hAnsi="Times New Roman" w:cs="Times New Roman"/>
                <w:b/>
                <w:bCs/>
                <w:sz w:val="24"/>
                <w:szCs w:val="24"/>
                <w:lang w:eastAsia="ru-RU"/>
              </w:rPr>
              <w:t>Сейсенбі</w:t>
            </w:r>
          </w:p>
        </w:tc>
        <w:tc>
          <w:tcPr>
            <w:tcW w:w="2555"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2E7025" w:rsidRDefault="00F31CF4" w:rsidP="00002B7B">
            <w:pPr>
              <w:adjustRightInd w:val="0"/>
              <w:rPr>
                <w:rFonts w:ascii="Times New Roman" w:eastAsia="Times New Roman" w:hAnsi="Times New Roman" w:cs="Times New Roman"/>
                <w:b/>
                <w:bCs/>
                <w:sz w:val="24"/>
                <w:szCs w:val="24"/>
                <w:lang w:eastAsia="ru-RU"/>
              </w:rPr>
            </w:pPr>
            <w:r w:rsidRPr="00E36584">
              <w:rPr>
                <w:rFonts w:ascii="Times New Roman" w:eastAsia="Times New Roman" w:hAnsi="Times New Roman" w:cs="Times New Roman"/>
                <w:b/>
                <w:bCs/>
                <w:sz w:val="24"/>
                <w:szCs w:val="24"/>
                <w:lang w:eastAsia="ru-RU"/>
              </w:rPr>
              <w:t>Сәрсенбі</w:t>
            </w:r>
          </w:p>
        </w:tc>
        <w:tc>
          <w:tcPr>
            <w:tcW w:w="2270"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adjustRightInd w:val="0"/>
              <w:rPr>
                <w:rFonts w:ascii="Times New Roman" w:eastAsia="Times New Roman" w:hAnsi="Times New Roman" w:cs="Times New Roman"/>
                <w:b/>
                <w:sz w:val="24"/>
                <w:szCs w:val="24"/>
                <w:lang w:eastAsia="ru-RU" w:bidi="en-US"/>
              </w:rPr>
            </w:pPr>
            <w:r w:rsidRPr="00E36584">
              <w:rPr>
                <w:rFonts w:ascii="Times New Roman" w:eastAsia="Times New Roman" w:hAnsi="Times New Roman" w:cs="Times New Roman"/>
                <w:b/>
                <w:bCs/>
                <w:sz w:val="24"/>
                <w:szCs w:val="24"/>
                <w:lang w:eastAsia="ru-RU"/>
              </w:rPr>
              <w:t>Бейсенбі</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adjustRightInd w:val="0"/>
              <w:rPr>
                <w:rFonts w:ascii="Times New Roman" w:eastAsia="Times New Roman" w:hAnsi="Times New Roman" w:cs="Times New Roman"/>
                <w:b/>
                <w:sz w:val="24"/>
                <w:szCs w:val="24"/>
                <w:lang w:eastAsia="ru-RU" w:bidi="en-US"/>
              </w:rPr>
            </w:pPr>
            <w:r w:rsidRPr="00E36584">
              <w:rPr>
                <w:rFonts w:ascii="Times New Roman" w:eastAsia="Times New Roman" w:hAnsi="Times New Roman" w:cs="Times New Roman"/>
                <w:b/>
                <w:bCs/>
                <w:sz w:val="24"/>
                <w:szCs w:val="24"/>
                <w:lang w:eastAsia="ru-RU"/>
              </w:rPr>
              <w:t>Жұма</w:t>
            </w:r>
          </w:p>
        </w:tc>
      </w:tr>
      <w:tr w:rsidR="00F31CF4" w:rsidRPr="00E36584" w:rsidTr="00002B7B">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pStyle w:val="TableParagraph"/>
              <w:rPr>
                <w:i/>
                <w:sz w:val="24"/>
                <w:szCs w:val="24"/>
                <w:lang w:eastAsia="ru-RU"/>
              </w:rPr>
            </w:pPr>
            <w:r w:rsidRPr="00E36584">
              <w:rPr>
                <w:sz w:val="24"/>
                <w:szCs w:val="24"/>
                <w:lang w:eastAsia="ru-RU"/>
              </w:rPr>
              <w:t>Балаларды қабылдау</w:t>
            </w:r>
          </w:p>
        </w:tc>
        <w:tc>
          <w:tcPr>
            <w:tcW w:w="12908" w:type="dxa"/>
            <w:gridSpan w:val="23"/>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F31CF4" w:rsidRPr="00BF6CF8" w:rsidTr="00002B7B">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E36584" w:rsidRDefault="00F31CF4" w:rsidP="00002B7B">
            <w:pPr>
              <w:pStyle w:val="TableParagraph"/>
              <w:rPr>
                <w:i/>
                <w:sz w:val="24"/>
                <w:szCs w:val="24"/>
                <w:lang w:eastAsia="ru-RU"/>
              </w:rPr>
            </w:pP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F31CF4" w:rsidRPr="00E36584" w:rsidRDefault="00F31CF4" w:rsidP="00002B7B">
            <w:pPr>
              <w:pStyle w:val="TableParagraph"/>
              <w:rPr>
                <w:rFonts w:eastAsia="Calibri"/>
                <w:b/>
                <w:bCs/>
                <w:sz w:val="24"/>
                <w:szCs w:val="24"/>
                <w:shd w:val="clear" w:color="auto" w:fill="FFFFFF"/>
                <w:lang w:eastAsia="ru-RU"/>
              </w:rPr>
            </w:pPr>
            <w:r w:rsidRPr="00E36584">
              <w:rPr>
                <w:rFonts w:eastAsia="Calibri"/>
                <w:b/>
                <w:bCs/>
                <w:sz w:val="24"/>
                <w:szCs w:val="24"/>
                <w:shd w:val="clear" w:color="auto" w:fill="FFFFFF"/>
                <w:lang w:eastAsia="ru-RU"/>
              </w:rPr>
              <w:t>Тақпақ жаттау.</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Мен анамнан қалмаймын!</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Онсыз ешқайда бармаймын!</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Айтыңдаршы, менсіз</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Жарты күн өмір мүмкін бе?</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Анаммен бірге ас үйде де,</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 xml:space="preserve">Істерге бірге барамыз, </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Екеуміз мультикті бірге көреміз,</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Алмұртты бөліп жейміз.</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rFonts w:eastAsia="Calibri"/>
                <w:b/>
                <w:bCs/>
                <w:sz w:val="24"/>
                <w:szCs w:val="24"/>
                <w:shd w:val="clear" w:color="auto" w:fill="FFFFFF"/>
                <w:lang w:eastAsia="ru-RU"/>
              </w:rPr>
            </w:pPr>
            <w:r w:rsidRPr="00E36584">
              <w:rPr>
                <w:rFonts w:eastAsia="Calibri"/>
                <w:b/>
                <w:bCs/>
                <w:sz w:val="24"/>
                <w:szCs w:val="24"/>
                <w:shd w:val="clear" w:color="auto" w:fill="FFFFFF"/>
                <w:lang w:eastAsia="ru-RU"/>
              </w:rPr>
              <w:t>Психогимнастика</w:t>
            </w:r>
          </w:p>
          <w:p w:rsidR="00F31CF4" w:rsidRPr="00E36584" w:rsidRDefault="00F31CF4" w:rsidP="00002B7B">
            <w:pPr>
              <w:pStyle w:val="TableParagraph"/>
              <w:rPr>
                <w:rFonts w:eastAsia="Calibri"/>
                <w:b/>
                <w:bCs/>
                <w:sz w:val="24"/>
                <w:szCs w:val="24"/>
                <w:shd w:val="clear" w:color="auto" w:fill="FFFFFF"/>
                <w:lang w:eastAsia="ru-RU"/>
              </w:rPr>
            </w:pPr>
            <w:r w:rsidRPr="00E36584">
              <w:rPr>
                <w:rFonts w:eastAsia="Calibri"/>
                <w:b/>
                <w:bCs/>
                <w:sz w:val="24"/>
                <w:szCs w:val="24"/>
                <w:shd w:val="clear" w:color="auto" w:fill="FFFFFF"/>
                <w:lang w:eastAsia="ru-RU"/>
              </w:rPr>
              <w:t>«Бүгін өзіңді қалай сезінесің?»</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 xml:space="preserve">Балаларға әртүрлі көңіл-күй реңктері бейнеленген карта ұсынылады. </w:t>
            </w:r>
          </w:p>
          <w:p w:rsidR="00F31CF4" w:rsidRPr="00E36584" w:rsidRDefault="00F31CF4" w:rsidP="00002B7B">
            <w:pPr>
              <w:pStyle w:val="TableParagraph"/>
              <w:rPr>
                <w:rFonts w:eastAsia="Calibri"/>
                <w:sz w:val="24"/>
                <w:szCs w:val="24"/>
                <w:shd w:val="clear" w:color="auto" w:fill="FFFFFF"/>
                <w:lang w:eastAsia="ru-RU"/>
              </w:rPr>
            </w:pPr>
            <w:r w:rsidRPr="00E36584">
              <w:rPr>
                <w:rFonts w:eastAsia="Calibri"/>
                <w:sz w:val="24"/>
                <w:szCs w:val="24"/>
                <w:shd w:val="clear" w:color="auto" w:fill="FFFFFF"/>
                <w:lang w:eastAsia="ru-RU"/>
              </w:rPr>
              <w:t>Балалар оның көңіл-күйіне, досының, анасының, мысықтың және т. б. көңіл-күйіне ұқсас біреуін таңдайды</w:t>
            </w:r>
          </w:p>
        </w:tc>
        <w:tc>
          <w:tcPr>
            <w:tcW w:w="2555"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rFonts w:eastAsia="Calibri"/>
                <w:b/>
                <w:bCs/>
                <w:sz w:val="24"/>
                <w:szCs w:val="24"/>
                <w:lang w:eastAsia="ru-RU"/>
              </w:rPr>
            </w:pPr>
            <w:r w:rsidRPr="00E36584">
              <w:rPr>
                <w:rFonts w:eastAsia="Calibri"/>
                <w:b/>
                <w:bCs/>
                <w:sz w:val="24"/>
                <w:szCs w:val="24"/>
                <w:lang w:eastAsia="ru-RU"/>
              </w:rPr>
              <w:t>Саусақ гимнастикасы</w:t>
            </w:r>
          </w:p>
          <w:p w:rsidR="00F31CF4" w:rsidRPr="00E36584" w:rsidRDefault="00F31CF4" w:rsidP="00002B7B">
            <w:pPr>
              <w:pStyle w:val="TableParagraph"/>
              <w:rPr>
                <w:rFonts w:eastAsia="Calibri"/>
                <w:b/>
                <w:bCs/>
                <w:sz w:val="24"/>
                <w:szCs w:val="24"/>
                <w:lang w:eastAsia="ru-RU"/>
              </w:rPr>
            </w:pPr>
            <w:r w:rsidRPr="00E36584">
              <w:rPr>
                <w:rFonts w:eastAsia="Calibri"/>
                <w:b/>
                <w:bCs/>
                <w:sz w:val="24"/>
                <w:szCs w:val="24"/>
                <w:lang w:eastAsia="ru-RU"/>
              </w:rPr>
              <w:t>Фигураларды орындау</w:t>
            </w:r>
          </w:p>
          <w:p w:rsidR="00F31CF4" w:rsidRPr="00E36584" w:rsidRDefault="00F31CF4" w:rsidP="00002B7B">
            <w:pPr>
              <w:pStyle w:val="TableParagraph"/>
              <w:rPr>
                <w:rFonts w:eastAsia="Calibri"/>
                <w:sz w:val="24"/>
                <w:szCs w:val="24"/>
                <w:lang w:eastAsia="ru-RU"/>
              </w:rPr>
            </w:pPr>
            <w:r w:rsidRPr="00E36584">
              <w:rPr>
                <w:rFonts w:eastAsia="Calibri"/>
                <w:b/>
                <w:bCs/>
                <w:sz w:val="24"/>
                <w:szCs w:val="24"/>
                <w:lang w:eastAsia="ru-RU"/>
              </w:rPr>
              <w:t>Мақсаты</w:t>
            </w:r>
            <w:r w:rsidRPr="00E36584">
              <w:rPr>
                <w:rFonts w:eastAsia="Calibri"/>
                <w:sz w:val="24"/>
                <w:szCs w:val="24"/>
                <w:lang w:eastAsia="ru-RU"/>
              </w:rPr>
              <w:t xml:space="preserve">: ұсақ моториканы дамыту.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 xml:space="preserve">«Үйшік»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 xml:space="preserve">Құбыр және шатыры бар үй тұр,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Мен балконға серуенуге шықтым.</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«Көзілдірік»</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 xml:space="preserve">Әжей көзілдірік киді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Немересін көрді.</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 xml:space="preserve">«Орындық»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Аяғы, арқасы және орындық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Міне, таңқаларлық орындық</w:t>
            </w:r>
          </w:p>
        </w:tc>
        <w:tc>
          <w:tcPr>
            <w:tcW w:w="2270"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 xml:space="preserve">Психогимнастика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«Жақсы көңіл-күй»</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 xml:space="preserve">Анам дүкенге барды: </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«Печенье мен кәмпит сатып аламын», - деді ол. «Бірге шай ішіп, бассейнге барамыз».</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Бала қуаныштан секіре бастады.</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Осы кезде музыка естіледі.</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Белсенді қозғалыстар: жүру, секіру.</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Мимика: күлімсіреу.</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rFonts w:eastAsia="Calibri"/>
                <w:b/>
                <w:bCs/>
                <w:sz w:val="24"/>
                <w:szCs w:val="24"/>
                <w:lang w:eastAsia="ru-RU"/>
              </w:rPr>
            </w:pPr>
            <w:r w:rsidRPr="00E36584">
              <w:rPr>
                <w:rFonts w:eastAsia="Calibri"/>
                <w:b/>
                <w:bCs/>
                <w:sz w:val="24"/>
                <w:szCs w:val="24"/>
                <w:lang w:eastAsia="ru-RU"/>
              </w:rPr>
              <w:t>Саусақ гимнастикасы</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Біз базарға бардық,</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Алмұрт пен құрма көп,</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Лимон, апельсин бар,</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Қауын, қара өрік, мандарин.</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Біз қарбыз сатып алдық,</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Бұл ең дәмді жүк.</w:t>
            </w:r>
          </w:p>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(Өлеңнің әр жолында саусақтарды біріктіру,  бірақ алақан біріктірілмейді.)</w:t>
            </w:r>
          </w:p>
        </w:tc>
      </w:tr>
      <w:tr w:rsidR="00F31CF4" w:rsidRPr="00E36584" w:rsidTr="00002B7B">
        <w:trPr>
          <w:gridAfter w:val="1"/>
          <w:wAfter w:w="12" w:type="dxa"/>
        </w:trPr>
        <w:tc>
          <w:tcPr>
            <w:tcW w:w="2531" w:type="dxa"/>
            <w:gridSpan w:val="2"/>
            <w:tcBorders>
              <w:top w:val="single" w:sz="4" w:space="0" w:color="auto"/>
              <w:left w:val="single" w:sz="4" w:space="0" w:color="auto"/>
              <w:bottom w:val="nil"/>
              <w:right w:val="single" w:sz="4" w:space="0" w:color="auto"/>
            </w:tcBorders>
            <w:shd w:val="clear" w:color="auto" w:fill="auto"/>
            <w:hideMark/>
          </w:tcPr>
          <w:p w:rsidR="00F31CF4" w:rsidRPr="00E36584" w:rsidRDefault="00F31CF4" w:rsidP="00002B7B">
            <w:pPr>
              <w:pStyle w:val="TableParagraph"/>
              <w:rPr>
                <w:sz w:val="24"/>
                <w:szCs w:val="24"/>
                <w:lang w:eastAsia="ru-RU" w:bidi="en-US"/>
              </w:rPr>
            </w:pPr>
            <w:r w:rsidRPr="00E36584">
              <w:rPr>
                <w:sz w:val="24"/>
                <w:szCs w:val="24"/>
                <w:lang w:eastAsia="ru-RU"/>
              </w:rPr>
              <w:t>Ата-аналармен әңгімелесу, кеңес беру</w:t>
            </w:r>
          </w:p>
        </w:tc>
        <w:tc>
          <w:tcPr>
            <w:tcW w:w="2679" w:type="dxa"/>
            <w:gridSpan w:val="5"/>
            <w:tcBorders>
              <w:top w:val="single" w:sz="4" w:space="0" w:color="auto"/>
              <w:left w:val="single" w:sz="4" w:space="0" w:color="auto"/>
              <w:bottom w:val="nil"/>
              <w:right w:val="single" w:sz="4" w:space="0" w:color="auto"/>
            </w:tcBorders>
            <w:shd w:val="clear" w:color="auto" w:fill="auto"/>
          </w:tcPr>
          <w:p w:rsidR="00F31CF4" w:rsidRPr="00E36584" w:rsidRDefault="00F31CF4" w:rsidP="00002B7B">
            <w:pPr>
              <w:pStyle w:val="TableParagraph"/>
              <w:rPr>
                <w:sz w:val="24"/>
                <w:szCs w:val="24"/>
                <w:lang w:eastAsia="ru-RU"/>
              </w:rPr>
            </w:pPr>
            <w:r w:rsidRPr="00E36584">
              <w:rPr>
                <w:sz w:val="24"/>
                <w:szCs w:val="24"/>
                <w:lang w:eastAsia="ru-RU"/>
              </w:rPr>
              <w:t>Ата-аналармен әңгіме:</w:t>
            </w:r>
          </w:p>
          <w:p w:rsidR="00F31CF4" w:rsidRPr="00E36584" w:rsidRDefault="00F31CF4" w:rsidP="00002B7B">
            <w:pPr>
              <w:pStyle w:val="TableParagraph"/>
              <w:rPr>
                <w:sz w:val="24"/>
                <w:szCs w:val="24"/>
                <w:lang w:eastAsia="ru-RU"/>
              </w:rPr>
            </w:pPr>
            <w:r w:rsidRPr="00E36584">
              <w:rPr>
                <w:sz w:val="24"/>
                <w:szCs w:val="24"/>
                <w:lang w:eastAsia="ru-RU"/>
              </w:rPr>
              <w:t>Балалардың тазалығы жөнінде кеңес беру</w:t>
            </w:r>
          </w:p>
          <w:p w:rsidR="00F31CF4" w:rsidRPr="00E36584" w:rsidRDefault="00F31CF4" w:rsidP="00002B7B">
            <w:pPr>
              <w:pStyle w:val="TableParagraph"/>
              <w:rPr>
                <w:sz w:val="24"/>
                <w:szCs w:val="24"/>
                <w:lang w:eastAsia="ru-RU"/>
              </w:rPr>
            </w:pPr>
          </w:p>
        </w:tc>
        <w:tc>
          <w:tcPr>
            <w:tcW w:w="2563" w:type="dxa"/>
            <w:gridSpan w:val="5"/>
            <w:tcBorders>
              <w:top w:val="single" w:sz="4" w:space="0" w:color="auto"/>
              <w:left w:val="single" w:sz="4" w:space="0" w:color="auto"/>
              <w:bottom w:val="nil"/>
              <w:right w:val="single" w:sz="4" w:space="0" w:color="auto"/>
            </w:tcBorders>
            <w:shd w:val="clear" w:color="auto" w:fill="auto"/>
          </w:tcPr>
          <w:p w:rsidR="00F31CF4" w:rsidRPr="00E36584" w:rsidRDefault="00F31CF4" w:rsidP="00002B7B">
            <w:pPr>
              <w:pStyle w:val="TableParagraph"/>
              <w:rPr>
                <w:sz w:val="24"/>
                <w:szCs w:val="24"/>
                <w:lang w:eastAsia="ru-RU"/>
              </w:rPr>
            </w:pPr>
            <w:r w:rsidRPr="00E36584">
              <w:rPr>
                <w:sz w:val="24"/>
                <w:szCs w:val="24"/>
                <w:lang w:eastAsia="ru-RU"/>
              </w:rPr>
              <w:t>Ата-аналармен әңгіме:</w:t>
            </w:r>
            <w:r w:rsidRPr="00E36584">
              <w:rPr>
                <w:rFonts w:eastAsia="Calibri"/>
                <w:sz w:val="24"/>
                <w:szCs w:val="24"/>
                <w:lang w:eastAsia="ru-RU"/>
              </w:rPr>
              <w:t>Ата- аналарға балаларын ертеңгілік жаттығуға үлгертіп алып келулерін ескерту.</w:t>
            </w:r>
          </w:p>
          <w:p w:rsidR="00F31CF4" w:rsidRPr="00E36584" w:rsidRDefault="00F31CF4" w:rsidP="00002B7B">
            <w:pPr>
              <w:pStyle w:val="TableParagraph"/>
              <w:rPr>
                <w:sz w:val="24"/>
                <w:szCs w:val="24"/>
                <w:lang w:eastAsia="ru-RU"/>
              </w:rPr>
            </w:pPr>
          </w:p>
        </w:tc>
        <w:tc>
          <w:tcPr>
            <w:tcW w:w="2555" w:type="dxa"/>
            <w:gridSpan w:val="5"/>
            <w:tcBorders>
              <w:top w:val="single" w:sz="4" w:space="0" w:color="auto"/>
              <w:left w:val="single" w:sz="4" w:space="0" w:color="auto"/>
              <w:bottom w:val="nil"/>
              <w:right w:val="single" w:sz="4" w:space="0" w:color="auto"/>
            </w:tcBorders>
            <w:shd w:val="clear" w:color="auto" w:fill="auto"/>
          </w:tcPr>
          <w:p w:rsidR="00F31CF4" w:rsidRPr="00E36584" w:rsidRDefault="00F31CF4" w:rsidP="00002B7B">
            <w:pPr>
              <w:pStyle w:val="TableParagraph"/>
              <w:rPr>
                <w:sz w:val="24"/>
                <w:szCs w:val="24"/>
                <w:lang w:eastAsia="ru-RU"/>
              </w:rPr>
            </w:pPr>
            <w:r w:rsidRPr="00E36584">
              <w:rPr>
                <w:sz w:val="24"/>
                <w:szCs w:val="24"/>
                <w:lang w:eastAsia="ru-RU"/>
              </w:rPr>
              <w:t>Ата-аналармен әңгіме:</w:t>
            </w:r>
          </w:p>
          <w:p w:rsidR="00F31CF4" w:rsidRPr="00E36584" w:rsidRDefault="00F31CF4" w:rsidP="00002B7B">
            <w:pPr>
              <w:pStyle w:val="TableParagraph"/>
              <w:rPr>
                <w:sz w:val="24"/>
                <w:szCs w:val="24"/>
                <w:lang w:eastAsia="ru-RU"/>
              </w:rPr>
            </w:pPr>
            <w:r w:rsidRPr="00E36584">
              <w:rPr>
                <w:sz w:val="24"/>
                <w:szCs w:val="24"/>
                <w:lang w:eastAsia="ru-RU"/>
              </w:rPr>
              <w:t>Балалардың жетістік пен дәрежесі үшін емес, сол қалпында сөзсіз қабылдап жақсы көретініңізді сездіріңіз.</w:t>
            </w:r>
          </w:p>
        </w:tc>
        <w:tc>
          <w:tcPr>
            <w:tcW w:w="2270" w:type="dxa"/>
            <w:gridSpan w:val="4"/>
            <w:tcBorders>
              <w:top w:val="single" w:sz="4" w:space="0" w:color="auto"/>
              <w:left w:val="single" w:sz="4" w:space="0" w:color="auto"/>
              <w:bottom w:val="nil"/>
              <w:right w:val="single" w:sz="4" w:space="0" w:color="auto"/>
            </w:tcBorders>
            <w:shd w:val="clear" w:color="auto" w:fill="auto"/>
          </w:tcPr>
          <w:p w:rsidR="00F31CF4" w:rsidRPr="00E36584" w:rsidRDefault="00F31CF4" w:rsidP="00002B7B">
            <w:pPr>
              <w:pStyle w:val="TableParagraph"/>
              <w:rPr>
                <w:sz w:val="24"/>
                <w:szCs w:val="24"/>
                <w:lang w:eastAsia="ru-RU"/>
              </w:rPr>
            </w:pPr>
            <w:r w:rsidRPr="00E36584">
              <w:rPr>
                <w:sz w:val="24"/>
                <w:szCs w:val="24"/>
                <w:lang w:eastAsia="ru-RU"/>
              </w:rPr>
              <w:t>Ата-аналармен әңгіме:</w:t>
            </w:r>
          </w:p>
          <w:p w:rsidR="00F31CF4" w:rsidRPr="00E36584" w:rsidRDefault="00F31CF4" w:rsidP="00002B7B">
            <w:pPr>
              <w:pStyle w:val="TableParagraph"/>
              <w:rPr>
                <w:sz w:val="24"/>
                <w:szCs w:val="24"/>
                <w:lang w:eastAsia="ru-RU"/>
              </w:rPr>
            </w:pPr>
            <w:r w:rsidRPr="00E36584">
              <w:rPr>
                <w:rFonts w:eastAsia="Calibri"/>
                <w:sz w:val="24"/>
                <w:szCs w:val="24"/>
                <w:lang w:eastAsia="ru-RU"/>
              </w:rPr>
              <w:t>Ата-аналарға балаларды тамақтарын тауысып жеуге үйретулерін ескерту.</w:t>
            </w:r>
          </w:p>
        </w:tc>
        <w:tc>
          <w:tcPr>
            <w:tcW w:w="2841" w:type="dxa"/>
            <w:gridSpan w:val="4"/>
            <w:tcBorders>
              <w:top w:val="single" w:sz="4" w:space="0" w:color="auto"/>
              <w:left w:val="single" w:sz="4" w:space="0" w:color="auto"/>
              <w:bottom w:val="nil"/>
              <w:right w:val="single" w:sz="4" w:space="0" w:color="auto"/>
            </w:tcBorders>
            <w:shd w:val="clear" w:color="auto" w:fill="auto"/>
          </w:tcPr>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Ата –аналармен әңгіме:  «Дұрыс тамақтануға баулу»</w:t>
            </w:r>
          </w:p>
          <w:p w:rsidR="00F31CF4" w:rsidRPr="00E36584" w:rsidRDefault="00F31CF4" w:rsidP="00002B7B">
            <w:pPr>
              <w:pStyle w:val="TableParagraph"/>
              <w:rPr>
                <w:sz w:val="24"/>
                <w:szCs w:val="24"/>
                <w:lang w:eastAsia="ru-RU"/>
              </w:rPr>
            </w:pPr>
          </w:p>
        </w:tc>
      </w:tr>
      <w:tr w:rsidR="00F31CF4" w:rsidRPr="00E36584" w:rsidTr="002E7025">
        <w:trPr>
          <w:gridAfter w:val="1"/>
          <w:wAfter w:w="12" w:type="dxa"/>
          <w:trHeight w:val="181"/>
        </w:trPr>
        <w:tc>
          <w:tcPr>
            <w:tcW w:w="2531" w:type="dxa"/>
            <w:gridSpan w:val="2"/>
            <w:tcBorders>
              <w:top w:val="nil"/>
              <w:left w:val="single" w:sz="4" w:space="0" w:color="auto"/>
              <w:bottom w:val="single" w:sz="4" w:space="0" w:color="auto"/>
              <w:right w:val="single" w:sz="4" w:space="0" w:color="auto"/>
            </w:tcBorders>
            <w:shd w:val="clear" w:color="auto" w:fill="auto"/>
            <w:hideMark/>
          </w:tcPr>
          <w:p w:rsidR="00F31CF4" w:rsidRPr="00E36584" w:rsidRDefault="00F31CF4" w:rsidP="00002B7B">
            <w:pPr>
              <w:jc w:val="center"/>
              <w:rPr>
                <w:rFonts w:ascii="Times New Roman" w:eastAsia="Times New Roman" w:hAnsi="Times New Roman" w:cs="Times New Roman"/>
                <w:b/>
                <w:sz w:val="24"/>
                <w:szCs w:val="24"/>
                <w:lang w:eastAsia="ru-RU"/>
              </w:rPr>
            </w:pPr>
          </w:p>
        </w:tc>
        <w:tc>
          <w:tcPr>
            <w:tcW w:w="2679" w:type="dxa"/>
            <w:gridSpan w:val="5"/>
            <w:tcBorders>
              <w:top w:val="nil"/>
              <w:left w:val="single" w:sz="4" w:space="0" w:color="auto"/>
              <w:bottom w:val="single" w:sz="4" w:space="0" w:color="auto"/>
              <w:right w:val="single" w:sz="4" w:space="0" w:color="auto"/>
            </w:tcBorders>
            <w:shd w:val="clear" w:color="auto" w:fill="auto"/>
          </w:tcPr>
          <w:p w:rsidR="00F31CF4" w:rsidRPr="00E36584" w:rsidRDefault="00F31CF4" w:rsidP="00002B7B">
            <w:pPr>
              <w:rPr>
                <w:rFonts w:ascii="Times New Roman" w:eastAsia="Times New Roman" w:hAnsi="Times New Roman" w:cs="Times New Roman"/>
                <w:sz w:val="24"/>
                <w:szCs w:val="24"/>
                <w:lang w:eastAsia="ru-RU"/>
              </w:rPr>
            </w:pPr>
          </w:p>
        </w:tc>
        <w:tc>
          <w:tcPr>
            <w:tcW w:w="2563" w:type="dxa"/>
            <w:gridSpan w:val="5"/>
            <w:tcBorders>
              <w:top w:val="nil"/>
              <w:left w:val="single" w:sz="4" w:space="0" w:color="auto"/>
              <w:bottom w:val="single" w:sz="4" w:space="0" w:color="auto"/>
              <w:right w:val="single" w:sz="4" w:space="0" w:color="auto"/>
            </w:tcBorders>
            <w:shd w:val="clear" w:color="auto" w:fill="auto"/>
          </w:tcPr>
          <w:p w:rsidR="00F31CF4" w:rsidRPr="00E36584" w:rsidRDefault="00F31CF4" w:rsidP="00002B7B">
            <w:pPr>
              <w:rPr>
                <w:rFonts w:ascii="Times New Roman" w:eastAsia="Times New Roman" w:hAnsi="Times New Roman" w:cs="Times New Roman"/>
                <w:sz w:val="24"/>
                <w:szCs w:val="24"/>
                <w:lang w:eastAsia="ru-RU"/>
              </w:rPr>
            </w:pPr>
          </w:p>
        </w:tc>
        <w:tc>
          <w:tcPr>
            <w:tcW w:w="2555" w:type="dxa"/>
            <w:gridSpan w:val="5"/>
            <w:tcBorders>
              <w:top w:val="nil"/>
              <w:left w:val="single" w:sz="4" w:space="0" w:color="auto"/>
              <w:bottom w:val="single" w:sz="4" w:space="0" w:color="auto"/>
              <w:right w:val="single" w:sz="4" w:space="0" w:color="auto"/>
            </w:tcBorders>
            <w:shd w:val="clear" w:color="auto" w:fill="auto"/>
          </w:tcPr>
          <w:p w:rsidR="00F31CF4" w:rsidRPr="00E36584" w:rsidRDefault="00F31CF4" w:rsidP="00002B7B">
            <w:pPr>
              <w:rPr>
                <w:rFonts w:ascii="Times New Roman" w:eastAsia="Times New Roman" w:hAnsi="Times New Roman" w:cs="Times New Roman"/>
                <w:sz w:val="24"/>
                <w:szCs w:val="24"/>
                <w:lang w:eastAsia="ru-RU"/>
              </w:rPr>
            </w:pPr>
          </w:p>
        </w:tc>
        <w:tc>
          <w:tcPr>
            <w:tcW w:w="2270" w:type="dxa"/>
            <w:gridSpan w:val="4"/>
            <w:tcBorders>
              <w:top w:val="nil"/>
              <w:left w:val="single" w:sz="4" w:space="0" w:color="auto"/>
              <w:bottom w:val="single" w:sz="4" w:space="0" w:color="auto"/>
              <w:right w:val="single" w:sz="4" w:space="0" w:color="auto"/>
            </w:tcBorders>
            <w:shd w:val="clear" w:color="auto" w:fill="auto"/>
          </w:tcPr>
          <w:p w:rsidR="00F31CF4" w:rsidRPr="002E7025" w:rsidRDefault="00F31CF4" w:rsidP="00002B7B">
            <w:pPr>
              <w:rPr>
                <w:rFonts w:ascii="Times New Roman" w:eastAsia="Times New Roman" w:hAnsi="Times New Roman" w:cs="Times New Roman"/>
                <w:sz w:val="24"/>
                <w:szCs w:val="24"/>
                <w:lang w:eastAsia="ru-RU"/>
              </w:rPr>
            </w:pPr>
          </w:p>
        </w:tc>
        <w:tc>
          <w:tcPr>
            <w:tcW w:w="2841" w:type="dxa"/>
            <w:gridSpan w:val="4"/>
            <w:tcBorders>
              <w:top w:val="nil"/>
              <w:left w:val="single" w:sz="4" w:space="0" w:color="auto"/>
              <w:bottom w:val="single" w:sz="4" w:space="0" w:color="auto"/>
              <w:right w:val="single" w:sz="4" w:space="0" w:color="auto"/>
            </w:tcBorders>
            <w:shd w:val="clear" w:color="auto" w:fill="auto"/>
          </w:tcPr>
          <w:p w:rsidR="00F31CF4" w:rsidRPr="00E36584" w:rsidRDefault="00F31CF4" w:rsidP="00002B7B">
            <w:pPr>
              <w:rPr>
                <w:rFonts w:ascii="Times New Roman" w:eastAsia="Times New Roman" w:hAnsi="Times New Roman" w:cs="Times New Roman"/>
                <w:sz w:val="24"/>
                <w:szCs w:val="24"/>
                <w:lang w:eastAsia="ru-RU"/>
              </w:rPr>
            </w:pPr>
          </w:p>
        </w:tc>
      </w:tr>
      <w:tr w:rsidR="00F31CF4" w:rsidRPr="00BF6CF8"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pStyle w:val="TableParagraph"/>
              <w:rPr>
                <w:sz w:val="24"/>
                <w:szCs w:val="24"/>
                <w:lang w:eastAsia="ru-RU"/>
              </w:rPr>
            </w:pPr>
            <w:r w:rsidRPr="00E36584">
              <w:rPr>
                <w:sz w:val="24"/>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sz w:val="24"/>
                <w:szCs w:val="24"/>
                <w:lang w:eastAsia="ru-RU"/>
              </w:rPr>
            </w:pPr>
            <w:r w:rsidRPr="00E36584">
              <w:rPr>
                <w:sz w:val="24"/>
                <w:szCs w:val="24"/>
                <w:lang w:eastAsia="ru-RU"/>
              </w:rPr>
              <w:t>«</w:t>
            </w:r>
            <w:r w:rsidRPr="00E36584">
              <w:rPr>
                <w:b/>
                <w:bCs/>
                <w:sz w:val="24"/>
                <w:szCs w:val="24"/>
                <w:lang w:eastAsia="ru-RU"/>
              </w:rPr>
              <w:t>Зат не үшін қажет?» дидактикалық ойын</w:t>
            </w:r>
          </w:p>
          <w:p w:rsidR="00F31CF4" w:rsidRPr="00E36584" w:rsidRDefault="00F31CF4" w:rsidP="00002B7B">
            <w:pPr>
              <w:pStyle w:val="TableParagraph"/>
              <w:rPr>
                <w:sz w:val="24"/>
                <w:szCs w:val="24"/>
                <w:lang w:eastAsia="ru-RU"/>
              </w:rPr>
            </w:pPr>
            <w:r w:rsidRPr="00E36584">
              <w:rPr>
                <w:sz w:val="24"/>
                <w:szCs w:val="24"/>
                <w:lang w:eastAsia="ru-RU"/>
              </w:rPr>
              <w:t>Мақсаты: балалардың тапқырлығын, белсенділігін және ойлау дербестігін дамыту; балалардың тұрмыстық заттардың, құралдардың маңызы туралы білімін бекіту; оларға ұқыпты қарауға тәрбиелеу</w:t>
            </w:r>
          </w:p>
          <w:p w:rsidR="00F31CF4" w:rsidRPr="00E36584" w:rsidRDefault="00F31CF4" w:rsidP="00002B7B">
            <w:pPr>
              <w:pStyle w:val="TableParagraph"/>
              <w:rPr>
                <w:sz w:val="24"/>
                <w:szCs w:val="24"/>
                <w:lang w:eastAsia="ru-RU"/>
              </w:rPr>
            </w:pPr>
            <w:r w:rsidRPr="00E36584">
              <w:rPr>
                <w:sz w:val="24"/>
                <w:szCs w:val="24"/>
                <w:lang w:eastAsia="ru-RU"/>
              </w:rPr>
              <w:t>(қоршаған ортамен танысу +сөйлеуді дамыту</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sz w:val="24"/>
                <w:szCs w:val="24"/>
                <w:lang w:eastAsia="ru-RU"/>
              </w:rPr>
            </w:pPr>
            <w:r w:rsidRPr="00E36584">
              <w:rPr>
                <w:b/>
                <w:bCs/>
                <w:sz w:val="24"/>
                <w:szCs w:val="24"/>
                <w:lang w:eastAsia="ru-RU"/>
              </w:rPr>
              <w:t>«Әрекетті бағала» дидактикалық ойыны</w:t>
            </w:r>
            <w:r w:rsidRPr="00E36584">
              <w:rPr>
                <w:sz w:val="24"/>
                <w:szCs w:val="24"/>
                <w:lang w:eastAsia="ru-RU"/>
              </w:rPr>
              <w:t>.</w:t>
            </w:r>
          </w:p>
          <w:p w:rsidR="00F31CF4" w:rsidRPr="00E36584" w:rsidRDefault="00F31CF4" w:rsidP="00002B7B">
            <w:pPr>
              <w:pStyle w:val="TableParagraph"/>
              <w:rPr>
                <w:sz w:val="24"/>
                <w:szCs w:val="24"/>
                <w:lang w:eastAsia="ru-RU"/>
              </w:rPr>
            </w:pPr>
            <w:r w:rsidRPr="00E36584">
              <w:rPr>
                <w:sz w:val="24"/>
                <w:szCs w:val="24"/>
                <w:lang w:eastAsia="ru-RU"/>
              </w:rPr>
              <w:t>Мақсаты: сюжеттік суреттердің көмегімен балалардың жақсы және жаман істер туралы идеяларын дамыту; іс-әрекеттерді сипаттау және бағалау; сезімталдыққа, қайырымдылыққа тәрбиелеу.</w:t>
            </w:r>
          </w:p>
        </w:tc>
        <w:tc>
          <w:tcPr>
            <w:tcW w:w="2555"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b/>
                <w:bCs/>
                <w:sz w:val="24"/>
                <w:szCs w:val="24"/>
                <w:lang w:eastAsia="ru-RU"/>
              </w:rPr>
            </w:pPr>
            <w:r w:rsidRPr="00E36584">
              <w:rPr>
                <w:b/>
                <w:bCs/>
                <w:sz w:val="24"/>
                <w:szCs w:val="24"/>
                <w:lang w:eastAsia="ru-RU"/>
              </w:rPr>
              <w:t>«Қармақ» ойыны</w:t>
            </w:r>
          </w:p>
          <w:p w:rsidR="00F31CF4" w:rsidRPr="00E36584" w:rsidRDefault="00F31CF4" w:rsidP="00002B7B">
            <w:pPr>
              <w:pStyle w:val="TableParagraph"/>
              <w:rPr>
                <w:sz w:val="24"/>
                <w:szCs w:val="24"/>
                <w:lang w:eastAsia="ru-RU"/>
              </w:rPr>
            </w:pPr>
            <w:r w:rsidRPr="00E36584">
              <w:rPr>
                <w:b/>
                <w:bCs/>
                <w:sz w:val="24"/>
                <w:szCs w:val="24"/>
                <w:lang w:eastAsia="ru-RU"/>
              </w:rPr>
              <w:t>Мақсаты</w:t>
            </w:r>
            <w:r w:rsidRPr="00E36584">
              <w:rPr>
                <w:sz w:val="24"/>
                <w:szCs w:val="24"/>
                <w:lang w:eastAsia="ru-RU"/>
              </w:rPr>
              <w:t>: орнында секіру жаттығулары; ептілікті, қимылдарды үйлестіруді, зейінді дамыту</w:t>
            </w:r>
          </w:p>
        </w:tc>
        <w:tc>
          <w:tcPr>
            <w:tcW w:w="2270"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sz w:val="24"/>
                <w:szCs w:val="24"/>
                <w:lang w:eastAsia="ru-RU"/>
              </w:rPr>
            </w:pPr>
            <w:r w:rsidRPr="00E36584">
              <w:rPr>
                <w:sz w:val="24"/>
                <w:szCs w:val="24"/>
                <w:lang w:eastAsia="ru-RU"/>
              </w:rPr>
              <w:t>«Бөлшектен үй құрастыр» дидактикалық ойын</w:t>
            </w:r>
          </w:p>
          <w:p w:rsidR="00F31CF4" w:rsidRPr="00E36584" w:rsidRDefault="00F31CF4" w:rsidP="00002B7B">
            <w:pPr>
              <w:pStyle w:val="TableParagraph"/>
              <w:rPr>
                <w:sz w:val="24"/>
                <w:szCs w:val="24"/>
                <w:lang w:eastAsia="ru-RU"/>
              </w:rPr>
            </w:pPr>
            <w:r w:rsidRPr="00E36584">
              <w:rPr>
                <w:sz w:val="24"/>
                <w:szCs w:val="24"/>
                <w:lang w:eastAsia="ru-RU"/>
              </w:rPr>
              <w:t>Мақсаты: үй мен автобустың бөліктерін табуға үйрету; балалардың шеңбер, шаршы, тіктөртбұрыш туралы білімдерін бекіту; зейінді, көзді, табандылықты дамыту</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b/>
                <w:bCs/>
                <w:sz w:val="24"/>
                <w:szCs w:val="24"/>
                <w:lang w:eastAsia="ru-RU"/>
              </w:rPr>
            </w:pPr>
            <w:r w:rsidRPr="00E36584">
              <w:rPr>
                <w:b/>
                <w:bCs/>
                <w:sz w:val="24"/>
                <w:szCs w:val="24"/>
                <w:lang w:eastAsia="ru-RU"/>
              </w:rPr>
              <w:t>«Әрекетті таңда» дидактикалық ойыны</w:t>
            </w:r>
          </w:p>
          <w:p w:rsidR="00F31CF4" w:rsidRPr="00E36584" w:rsidRDefault="00F31CF4" w:rsidP="00002B7B">
            <w:pPr>
              <w:pStyle w:val="TableParagraph"/>
              <w:rPr>
                <w:sz w:val="24"/>
                <w:szCs w:val="24"/>
                <w:lang w:eastAsia="ru-RU"/>
              </w:rPr>
            </w:pPr>
            <w:r w:rsidRPr="00E36584">
              <w:rPr>
                <w:b/>
                <w:bCs/>
                <w:sz w:val="24"/>
                <w:szCs w:val="24"/>
                <w:lang w:eastAsia="ru-RU"/>
              </w:rPr>
              <w:t>Мақсаты</w:t>
            </w:r>
            <w:r w:rsidRPr="00E36584">
              <w:rPr>
                <w:sz w:val="24"/>
                <w:szCs w:val="24"/>
                <w:lang w:eastAsia="ru-RU"/>
              </w:rPr>
              <w:t>: балалар сөздігінде етістікті белсендіруді жалғастыру</w:t>
            </w:r>
          </w:p>
        </w:tc>
      </w:tr>
      <w:tr w:rsidR="00F31CF4" w:rsidRPr="00E36584" w:rsidTr="00002B7B">
        <w:trPr>
          <w:gridAfter w:val="1"/>
          <w:wAfter w:w="12" w:type="dxa"/>
          <w:trHeight w:val="58"/>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jc w:val="center"/>
              <w:rPr>
                <w:rFonts w:ascii="Times New Roman" w:eastAsia="Times New Roman" w:hAnsi="Times New Roman" w:cs="Times New Roman"/>
                <w:b/>
                <w:sz w:val="24"/>
                <w:szCs w:val="24"/>
                <w:lang w:eastAsia="ru-RU"/>
              </w:rPr>
            </w:pPr>
            <w:r w:rsidRPr="00E36584">
              <w:rPr>
                <w:rFonts w:ascii="Times New Roman" w:eastAsia="Times New Roman" w:hAnsi="Times New Roman" w:cs="Times New Roman"/>
                <w:b/>
                <w:sz w:val="24"/>
                <w:szCs w:val="24"/>
                <w:lang w:eastAsia="ru-RU"/>
              </w:rPr>
              <w:t>Таңертеңгі жаттығу</w:t>
            </w:r>
          </w:p>
        </w:tc>
        <w:tc>
          <w:tcPr>
            <w:tcW w:w="12908" w:type="dxa"/>
            <w:gridSpan w:val="23"/>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rPr>
                <w:rFonts w:ascii="Times New Roman" w:eastAsia="Times New Roman" w:hAnsi="Times New Roman" w:cs="Times New Roman"/>
                <w:b/>
                <w:sz w:val="24"/>
                <w:szCs w:val="24"/>
                <w:lang w:val="kk-KZ" w:eastAsia="ru-RU" w:bidi="en-US"/>
              </w:rPr>
            </w:pPr>
            <w:r w:rsidRPr="00E36584">
              <w:rPr>
                <w:rFonts w:ascii="Times New Roman" w:eastAsia="Times New Roman" w:hAnsi="Times New Roman" w:cs="Times New Roman"/>
                <w:b/>
                <w:sz w:val="24"/>
                <w:szCs w:val="24"/>
                <w:lang w:eastAsia="ru-RU"/>
              </w:rPr>
              <w:t xml:space="preserve">Таңғыжаттығукешені№ </w:t>
            </w:r>
            <w:r w:rsidRPr="00E36584">
              <w:rPr>
                <w:rFonts w:ascii="Times New Roman" w:eastAsia="Times New Roman" w:hAnsi="Times New Roman" w:cs="Times New Roman"/>
                <w:b/>
                <w:sz w:val="24"/>
                <w:szCs w:val="24"/>
                <w:lang w:val="kk-KZ" w:eastAsia="ru-RU"/>
              </w:rPr>
              <w:t>7</w:t>
            </w:r>
          </w:p>
        </w:tc>
      </w:tr>
      <w:tr w:rsidR="00F31CF4" w:rsidRPr="00BF6CF8" w:rsidTr="00002B7B">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pStyle w:val="TableParagraph"/>
              <w:rPr>
                <w:i/>
                <w:sz w:val="24"/>
                <w:szCs w:val="24"/>
                <w:lang w:eastAsia="ru-RU"/>
              </w:rPr>
            </w:pPr>
            <w:r w:rsidRPr="00E36584">
              <w:rPr>
                <w:sz w:val="24"/>
                <w:szCs w:val="24"/>
                <w:lang w:eastAsia="ru-RU"/>
              </w:rPr>
              <w:t xml:space="preserve"> Ұйымдастырылған іс-әрекетке 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b/>
                <w:bCs/>
                <w:sz w:val="24"/>
                <w:szCs w:val="24"/>
              </w:rPr>
            </w:pPr>
            <w:r w:rsidRPr="00E36584">
              <w:rPr>
                <w:b/>
                <w:bCs/>
                <w:sz w:val="24"/>
                <w:szCs w:val="24"/>
              </w:rPr>
              <w:t>Әңгіме «Адам қандай болуы керек?»</w:t>
            </w:r>
          </w:p>
          <w:p w:rsidR="00F31CF4" w:rsidRPr="00E36584" w:rsidRDefault="00F31CF4" w:rsidP="00002B7B">
            <w:pPr>
              <w:pStyle w:val="TableParagraph"/>
              <w:rPr>
                <w:sz w:val="24"/>
                <w:szCs w:val="24"/>
              </w:rPr>
            </w:pPr>
            <w:r w:rsidRPr="00E36584">
              <w:rPr>
                <w:b/>
                <w:bCs/>
                <w:sz w:val="24"/>
                <w:szCs w:val="24"/>
              </w:rPr>
              <w:t>Мақсаты</w:t>
            </w:r>
            <w:r w:rsidRPr="00E36584">
              <w:rPr>
                <w:sz w:val="24"/>
                <w:szCs w:val="24"/>
              </w:rPr>
              <w:t>: адамның жеке басының кейбір қасиеті туралы білімді бекіту</w:t>
            </w:r>
          </w:p>
          <w:p w:rsidR="00F31CF4" w:rsidRPr="00E36584" w:rsidRDefault="00F31CF4" w:rsidP="00002B7B">
            <w:pPr>
              <w:pStyle w:val="TableParagraph"/>
              <w:rPr>
                <w:sz w:val="24"/>
                <w:szCs w:val="24"/>
              </w:rPr>
            </w:pPr>
            <w:r w:rsidRPr="00E36584">
              <w:rPr>
                <w:sz w:val="24"/>
                <w:szCs w:val="24"/>
              </w:rPr>
              <w:t>(мейірімділік, жауаптылық, адамгершілік, адалдық)</w:t>
            </w:r>
          </w:p>
        </w:tc>
        <w:tc>
          <w:tcPr>
            <w:tcW w:w="2563" w:type="dxa"/>
            <w:gridSpan w:val="5"/>
            <w:tcBorders>
              <w:top w:val="single" w:sz="4" w:space="0" w:color="auto"/>
              <w:left w:val="single" w:sz="4" w:space="0" w:color="auto"/>
              <w:bottom w:val="nil"/>
              <w:right w:val="single" w:sz="4" w:space="0" w:color="auto"/>
            </w:tcBorders>
            <w:shd w:val="clear" w:color="auto" w:fill="auto"/>
          </w:tcPr>
          <w:p w:rsidR="00F31CF4" w:rsidRPr="00E36584" w:rsidRDefault="00F31CF4" w:rsidP="00002B7B">
            <w:pPr>
              <w:pStyle w:val="TableParagraph"/>
              <w:rPr>
                <w:b/>
                <w:bCs/>
                <w:sz w:val="24"/>
                <w:szCs w:val="24"/>
              </w:rPr>
            </w:pPr>
            <w:r w:rsidRPr="00E36584">
              <w:rPr>
                <w:b/>
                <w:bCs/>
                <w:sz w:val="24"/>
                <w:szCs w:val="24"/>
              </w:rPr>
              <w:t>«Адам неге сенуі керек?» ойыны</w:t>
            </w:r>
          </w:p>
          <w:p w:rsidR="00F31CF4" w:rsidRPr="00E36584" w:rsidRDefault="00F31CF4" w:rsidP="00002B7B">
            <w:pPr>
              <w:pStyle w:val="TableParagraph"/>
              <w:rPr>
                <w:rStyle w:val="44"/>
                <w:b/>
                <w:bCs/>
                <w:sz w:val="24"/>
                <w:szCs w:val="24"/>
              </w:rPr>
            </w:pPr>
            <w:r w:rsidRPr="00E36584">
              <w:rPr>
                <w:rStyle w:val="44"/>
                <w:b/>
                <w:bCs/>
                <w:sz w:val="24"/>
                <w:szCs w:val="24"/>
              </w:rPr>
              <w:t>(Доппен шеңберде)</w:t>
            </w:r>
          </w:p>
          <w:p w:rsidR="00F31CF4" w:rsidRPr="00E36584" w:rsidRDefault="00F31CF4" w:rsidP="00002B7B">
            <w:pPr>
              <w:pStyle w:val="TableParagraph"/>
              <w:rPr>
                <w:sz w:val="24"/>
                <w:szCs w:val="24"/>
              </w:rPr>
            </w:pPr>
            <w:r w:rsidRPr="00E36584">
              <w:rPr>
                <w:b/>
                <w:bCs/>
                <w:sz w:val="24"/>
                <w:szCs w:val="24"/>
              </w:rPr>
              <w:t>Мақсаты</w:t>
            </w:r>
            <w:r w:rsidRPr="00E36584">
              <w:rPr>
                <w:sz w:val="24"/>
                <w:szCs w:val="24"/>
              </w:rPr>
              <w:t>: адамның өмірі жақсаруы үшін оған не сену керектігін білу. Өйткені, өмір игі істерге беріледі</w:t>
            </w:r>
          </w:p>
        </w:tc>
        <w:tc>
          <w:tcPr>
            <w:tcW w:w="2303" w:type="dxa"/>
            <w:gridSpan w:val="3"/>
            <w:tcBorders>
              <w:top w:val="single" w:sz="4" w:space="0" w:color="auto"/>
              <w:left w:val="single" w:sz="4" w:space="0" w:color="auto"/>
              <w:bottom w:val="nil"/>
              <w:right w:val="single" w:sz="4" w:space="0" w:color="auto"/>
            </w:tcBorders>
            <w:shd w:val="clear" w:color="auto" w:fill="auto"/>
          </w:tcPr>
          <w:p w:rsidR="00F31CF4" w:rsidRPr="00E36584" w:rsidRDefault="00F31CF4" w:rsidP="00002B7B">
            <w:pPr>
              <w:pStyle w:val="TableParagraph"/>
              <w:rPr>
                <w:b/>
                <w:bCs/>
                <w:sz w:val="24"/>
                <w:szCs w:val="24"/>
              </w:rPr>
            </w:pPr>
            <w:r w:rsidRPr="00E36584">
              <w:rPr>
                <w:b/>
                <w:bCs/>
                <w:sz w:val="24"/>
                <w:szCs w:val="24"/>
              </w:rPr>
              <w:t>«Мен кіммін?»</w:t>
            </w:r>
          </w:p>
          <w:p w:rsidR="00F31CF4" w:rsidRPr="00E36584" w:rsidRDefault="00F31CF4" w:rsidP="00002B7B">
            <w:pPr>
              <w:pStyle w:val="TableParagraph"/>
              <w:rPr>
                <w:sz w:val="24"/>
                <w:szCs w:val="24"/>
              </w:rPr>
            </w:pPr>
            <w:r w:rsidRPr="00E36584">
              <w:rPr>
                <w:b/>
                <w:bCs/>
                <w:sz w:val="24"/>
                <w:szCs w:val="24"/>
              </w:rPr>
              <w:t>Мақсаты</w:t>
            </w:r>
            <w:r w:rsidRPr="00E36584">
              <w:rPr>
                <w:sz w:val="24"/>
                <w:szCs w:val="24"/>
              </w:rPr>
              <w:t>: туыстық байланыстарды білу (кім кімге керек): Мен анамын, ал сен маған кімсің? Кімнің үлкен, кімнің кіші екенін атай білу</w:t>
            </w:r>
          </w:p>
        </w:tc>
        <w:tc>
          <w:tcPr>
            <w:tcW w:w="2522" w:type="dxa"/>
            <w:gridSpan w:val="6"/>
            <w:vMerge w:val="restart"/>
            <w:tcBorders>
              <w:top w:val="single" w:sz="4" w:space="0" w:color="auto"/>
              <w:left w:val="single" w:sz="4" w:space="0" w:color="auto"/>
              <w:bottom w:val="single" w:sz="4" w:space="0" w:color="auto"/>
              <w:right w:val="single" w:sz="4" w:space="0" w:color="auto"/>
            </w:tcBorders>
            <w:shd w:val="clear" w:color="auto" w:fill="auto"/>
          </w:tcPr>
          <w:p w:rsidR="00F31CF4" w:rsidRPr="002E7025" w:rsidRDefault="00F31CF4" w:rsidP="00002B7B">
            <w:pPr>
              <w:pStyle w:val="TableParagraph"/>
              <w:rPr>
                <w:b/>
                <w:bCs/>
                <w:sz w:val="24"/>
                <w:szCs w:val="24"/>
              </w:rPr>
            </w:pPr>
            <w:r w:rsidRPr="00E36584">
              <w:rPr>
                <w:b/>
                <w:bCs/>
                <w:sz w:val="24"/>
                <w:szCs w:val="24"/>
              </w:rPr>
              <w:t>«Өз қорқыныштарың туралы айт» жаттығуыМақсаты</w:t>
            </w:r>
            <w:r w:rsidRPr="00E36584">
              <w:rPr>
                <w:sz w:val="24"/>
                <w:szCs w:val="24"/>
              </w:rPr>
              <w:t>: балалардағы нақты қорқыныштарды анықтау; өз қорқыныштары туралы ашық айту қабілетін дамыту</w:t>
            </w:r>
          </w:p>
        </w:tc>
        <w:tc>
          <w:tcPr>
            <w:tcW w:w="2841"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b/>
                <w:bCs/>
                <w:sz w:val="24"/>
                <w:szCs w:val="24"/>
              </w:rPr>
            </w:pPr>
            <w:r w:rsidRPr="00E36584">
              <w:rPr>
                <w:b/>
                <w:bCs/>
                <w:sz w:val="24"/>
                <w:szCs w:val="24"/>
              </w:rPr>
              <w:t>Балалардың жұмбақ ойлап шығаруы</w:t>
            </w:r>
          </w:p>
          <w:p w:rsidR="00F31CF4" w:rsidRPr="00E36584" w:rsidRDefault="00F31CF4" w:rsidP="00002B7B">
            <w:pPr>
              <w:pStyle w:val="TableParagraph"/>
              <w:rPr>
                <w:sz w:val="24"/>
                <w:szCs w:val="24"/>
              </w:rPr>
            </w:pPr>
            <w:r w:rsidRPr="00E36584">
              <w:rPr>
                <w:b/>
                <w:bCs/>
                <w:sz w:val="24"/>
                <w:szCs w:val="24"/>
              </w:rPr>
              <w:t>Мақсаты</w:t>
            </w:r>
            <w:r w:rsidRPr="00E36584">
              <w:rPr>
                <w:sz w:val="24"/>
                <w:szCs w:val="24"/>
              </w:rPr>
              <w:t>: адам туралы жұмбақтар жасауға үйрету (дене мүшелері, ішкі органдар туралы); сөздік қорын кеңейту</w:t>
            </w:r>
          </w:p>
          <w:p w:rsidR="00F31CF4" w:rsidRPr="00E36584" w:rsidRDefault="00F31CF4" w:rsidP="00002B7B">
            <w:pPr>
              <w:pStyle w:val="TableParagraph"/>
              <w:rPr>
                <w:sz w:val="24"/>
                <w:szCs w:val="24"/>
              </w:rPr>
            </w:pPr>
          </w:p>
        </w:tc>
      </w:tr>
      <w:tr w:rsidR="00F31CF4" w:rsidRPr="00BF6CF8"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E36584" w:rsidRDefault="00F31CF4" w:rsidP="00002B7B">
            <w:pPr>
              <w:pStyle w:val="TableParagraph"/>
              <w:rPr>
                <w:i/>
                <w:sz w:val="24"/>
                <w:szCs w:val="24"/>
                <w:lang w:eastAsia="ru-RU"/>
              </w:rPr>
            </w:pPr>
          </w:p>
        </w:tc>
        <w:tc>
          <w:tcPr>
            <w:tcW w:w="2679" w:type="dxa"/>
            <w:gridSpan w:val="5"/>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E36584" w:rsidRDefault="00F31CF4" w:rsidP="00002B7B">
            <w:pPr>
              <w:pStyle w:val="TableParagraph"/>
              <w:rPr>
                <w:i/>
                <w:sz w:val="24"/>
                <w:szCs w:val="24"/>
                <w:lang w:eastAsia="ru-RU"/>
              </w:rPr>
            </w:pPr>
          </w:p>
        </w:tc>
        <w:tc>
          <w:tcPr>
            <w:tcW w:w="2563" w:type="dxa"/>
            <w:gridSpan w:val="5"/>
            <w:tcBorders>
              <w:top w:val="nil"/>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sz w:val="24"/>
                <w:szCs w:val="24"/>
                <w:lang w:eastAsia="ru-RU" w:bidi="en-US"/>
              </w:rPr>
            </w:pPr>
          </w:p>
        </w:tc>
        <w:tc>
          <w:tcPr>
            <w:tcW w:w="2303" w:type="dxa"/>
            <w:gridSpan w:val="3"/>
            <w:tcBorders>
              <w:top w:val="nil"/>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sz w:val="24"/>
                <w:szCs w:val="24"/>
                <w:lang w:eastAsia="ru-RU" w:bidi="en-US"/>
              </w:rPr>
            </w:pPr>
          </w:p>
        </w:tc>
        <w:tc>
          <w:tcPr>
            <w:tcW w:w="2522" w:type="dxa"/>
            <w:gridSpan w:val="6"/>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E36584" w:rsidRDefault="00F31CF4" w:rsidP="00002B7B">
            <w:pPr>
              <w:pStyle w:val="TableParagraph"/>
              <w:rPr>
                <w:sz w:val="24"/>
                <w:szCs w:val="24"/>
                <w:lang w:eastAsia="ru-RU"/>
              </w:rPr>
            </w:pPr>
          </w:p>
        </w:tc>
        <w:tc>
          <w:tcPr>
            <w:tcW w:w="2841" w:type="dxa"/>
            <w:gridSpan w:val="4"/>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E36584" w:rsidRDefault="00F31CF4" w:rsidP="00002B7B">
            <w:pPr>
              <w:pStyle w:val="TableParagraph"/>
              <w:rPr>
                <w:sz w:val="24"/>
                <w:szCs w:val="24"/>
                <w:lang w:eastAsia="ru-RU"/>
              </w:rPr>
            </w:pPr>
          </w:p>
        </w:tc>
      </w:tr>
      <w:tr w:rsidR="00F31CF4" w:rsidRPr="00E36584" w:rsidTr="00002B7B">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Білім беру ұйымының кестесі бойынша ұйымдастырылған іс-әрекет</w:t>
            </w:r>
          </w:p>
          <w:p w:rsidR="00F31CF4" w:rsidRPr="00E36584" w:rsidRDefault="00F31CF4" w:rsidP="00002B7B">
            <w:pPr>
              <w:pStyle w:val="TableParagraph"/>
              <w:rPr>
                <w:sz w:val="24"/>
                <w:szCs w:val="24"/>
                <w:lang w:eastAsia="ru-RU" w:bidi="en-US"/>
              </w:rPr>
            </w:pPr>
          </w:p>
        </w:tc>
        <w:tc>
          <w:tcPr>
            <w:tcW w:w="12908" w:type="dxa"/>
            <w:gridSpan w:val="23"/>
            <w:tcBorders>
              <w:top w:val="single" w:sz="4" w:space="0" w:color="auto"/>
              <w:left w:val="single" w:sz="4" w:space="0" w:color="auto"/>
              <w:bottom w:val="single" w:sz="4" w:space="0" w:color="auto"/>
              <w:right w:val="single" w:sz="4" w:space="0" w:color="auto"/>
            </w:tcBorders>
            <w:shd w:val="clear" w:color="auto" w:fill="auto"/>
            <w:hideMark/>
          </w:tcPr>
          <w:p w:rsidR="00F31CF4" w:rsidRPr="00E36584" w:rsidRDefault="00F31CF4" w:rsidP="00002B7B">
            <w:pPr>
              <w:pStyle w:val="TableParagraph"/>
              <w:rPr>
                <w:rFonts w:eastAsia="Calibri"/>
                <w:sz w:val="24"/>
                <w:szCs w:val="24"/>
                <w:lang w:eastAsia="ru-RU"/>
              </w:rPr>
            </w:pPr>
            <w:r w:rsidRPr="00E36584">
              <w:rPr>
                <w:rFonts w:eastAsia="Calibri"/>
                <w:sz w:val="24"/>
                <w:szCs w:val="24"/>
                <w:lang w:eastAsia="ru-RU"/>
              </w:rPr>
              <w:t xml:space="preserve">                                                                   1 - ұйымдастырылған іс-әрекет</w:t>
            </w:r>
          </w:p>
        </w:tc>
      </w:tr>
      <w:tr w:rsidR="009D70A3" w:rsidRPr="00E36584"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D70A3" w:rsidRPr="00E36584" w:rsidRDefault="009D70A3" w:rsidP="00002B7B">
            <w:pPr>
              <w:pStyle w:val="TableParagraph"/>
              <w:rPr>
                <w:sz w:val="24"/>
                <w:szCs w:val="24"/>
                <w:lang w:eastAsia="ru-RU" w:bidi="en-US"/>
              </w:rPr>
            </w:pPr>
          </w:p>
        </w:tc>
        <w:tc>
          <w:tcPr>
            <w:tcW w:w="2559" w:type="dxa"/>
            <w:gridSpan w:val="3"/>
            <w:tcBorders>
              <w:top w:val="single" w:sz="4" w:space="0" w:color="auto"/>
              <w:left w:val="single" w:sz="4" w:space="0" w:color="auto"/>
              <w:bottom w:val="single" w:sz="4" w:space="0" w:color="auto"/>
              <w:right w:val="single" w:sz="4" w:space="0" w:color="auto"/>
            </w:tcBorders>
            <w:shd w:val="clear" w:color="auto" w:fill="auto"/>
          </w:tcPr>
          <w:p w:rsidR="009D70A3" w:rsidRPr="00E36584" w:rsidRDefault="009D70A3" w:rsidP="00002B7B">
            <w:pPr>
              <w:pStyle w:val="TableParagraph"/>
              <w:rPr>
                <w:b/>
                <w:bCs/>
                <w:sz w:val="24"/>
                <w:szCs w:val="24"/>
                <w:lang w:eastAsia="ru-RU"/>
              </w:rPr>
            </w:pPr>
            <w:r w:rsidRPr="00E36584">
              <w:rPr>
                <w:b/>
                <w:bCs/>
                <w:sz w:val="24"/>
                <w:szCs w:val="24"/>
                <w:lang w:eastAsia="ru-RU"/>
              </w:rPr>
              <w:t xml:space="preserve">Сөйлеуді дамыту  </w:t>
            </w:r>
          </w:p>
          <w:p w:rsidR="009D70A3" w:rsidRPr="00E36584" w:rsidRDefault="009D70A3" w:rsidP="00002B7B">
            <w:pPr>
              <w:pStyle w:val="TableParagraph"/>
              <w:rPr>
                <w:sz w:val="24"/>
                <w:szCs w:val="24"/>
                <w:lang w:eastAsia="ru-RU"/>
              </w:rPr>
            </w:pPr>
            <w:r w:rsidRPr="00E36584">
              <w:rPr>
                <w:b/>
                <w:bCs/>
                <w:sz w:val="24"/>
                <w:szCs w:val="24"/>
                <w:lang w:eastAsia="ru-RU"/>
              </w:rPr>
              <w:t xml:space="preserve"> Міндеті</w:t>
            </w:r>
            <w:r w:rsidRPr="00E36584">
              <w:rPr>
                <w:sz w:val="24"/>
                <w:szCs w:val="24"/>
                <w:lang w:eastAsia="ru-RU"/>
              </w:rPr>
              <w:t>:  Табиғат құбылыстарын сипаттауда заттар мен нысандардың ерекшеліктерін білдіретін сөздерді дұрыс таңдау,</w:t>
            </w:r>
          </w:p>
          <w:p w:rsidR="009D70A3" w:rsidRPr="00E36584" w:rsidRDefault="009D70A3" w:rsidP="00002B7B">
            <w:pPr>
              <w:pStyle w:val="TableParagraph"/>
              <w:rPr>
                <w:sz w:val="24"/>
                <w:szCs w:val="24"/>
                <w:lang w:eastAsia="ru-RU"/>
              </w:rPr>
            </w:pPr>
            <w:r w:rsidRPr="00E36584">
              <w:rPr>
                <w:b/>
                <w:bCs/>
                <w:sz w:val="24"/>
                <w:szCs w:val="24"/>
                <w:lang w:eastAsia="ru-RU"/>
              </w:rPr>
              <w:t>Мақсаты</w:t>
            </w:r>
            <w:r w:rsidRPr="00E36584">
              <w:rPr>
                <w:sz w:val="24"/>
                <w:szCs w:val="24"/>
                <w:lang w:eastAsia="ru-RU"/>
              </w:rPr>
              <w:t xml:space="preserve">   Дауыссыз дыбыстардың дыбысталу ерекшеліктерін түсіндіру</w:t>
            </w:r>
          </w:p>
          <w:p w:rsidR="009D70A3" w:rsidRPr="00E36584" w:rsidRDefault="009D70A3" w:rsidP="00002B7B">
            <w:pPr>
              <w:pStyle w:val="TableParagraph"/>
              <w:rPr>
                <w:sz w:val="24"/>
                <w:szCs w:val="24"/>
              </w:rPr>
            </w:pPr>
            <w:r w:rsidRPr="00E36584">
              <w:rPr>
                <w:b/>
                <w:bCs/>
                <w:sz w:val="24"/>
                <w:szCs w:val="24"/>
              </w:rPr>
              <w:t>Күтілетіннәтиже</w:t>
            </w:r>
            <w:r w:rsidRPr="00E36584">
              <w:rPr>
                <w:sz w:val="24"/>
                <w:szCs w:val="24"/>
              </w:rPr>
              <w:t>:</w:t>
            </w:r>
          </w:p>
          <w:p w:rsidR="009D70A3" w:rsidRPr="00E36584" w:rsidRDefault="009D70A3" w:rsidP="00002B7B">
            <w:pPr>
              <w:pStyle w:val="TableParagraph"/>
              <w:rPr>
                <w:sz w:val="24"/>
                <w:szCs w:val="24"/>
              </w:rPr>
            </w:pPr>
            <w:r w:rsidRPr="00E36584">
              <w:rPr>
                <w:b/>
                <w:sz w:val="24"/>
                <w:szCs w:val="24"/>
              </w:rPr>
              <w:t>Жасайды:</w:t>
            </w:r>
            <w:r w:rsidRPr="00E36584">
              <w:rPr>
                <w:sz w:val="24"/>
                <w:szCs w:val="24"/>
              </w:rPr>
              <w:t>жаттаған өлеңнің тақырыбын және авторын біледі,дауыссыз дыбыстардыңтүрлерін ажыратады, сұрақтарғажауапбереді;</w:t>
            </w:r>
          </w:p>
          <w:p w:rsidR="009D70A3" w:rsidRPr="00E36584" w:rsidRDefault="009D70A3" w:rsidP="00002B7B">
            <w:pPr>
              <w:pStyle w:val="TableParagraph"/>
              <w:rPr>
                <w:sz w:val="24"/>
                <w:szCs w:val="24"/>
              </w:rPr>
            </w:pPr>
            <w:r w:rsidRPr="00E36584">
              <w:rPr>
                <w:b/>
                <w:sz w:val="24"/>
                <w:szCs w:val="24"/>
              </w:rPr>
              <w:t xml:space="preserve">Түсінеді: </w:t>
            </w:r>
            <w:r w:rsidRPr="00E36584">
              <w:rPr>
                <w:sz w:val="24"/>
                <w:szCs w:val="24"/>
              </w:rPr>
              <w:t>күзден кейін қыс мезгілі келетінін, суретші тілінде «табиғатты пейзаж»депайтатынын,қардыақмақтаға, көбелеккетеңеугеболатынын;</w:t>
            </w:r>
          </w:p>
          <w:p w:rsidR="009D70A3" w:rsidRPr="00E36584" w:rsidRDefault="009D70A3" w:rsidP="00002B7B">
            <w:pPr>
              <w:pStyle w:val="TableParagraph"/>
              <w:rPr>
                <w:sz w:val="24"/>
                <w:szCs w:val="24"/>
                <w:lang w:eastAsia="ru-RU"/>
              </w:rPr>
            </w:pPr>
            <w:r w:rsidRPr="00E36584">
              <w:rPr>
                <w:b/>
                <w:sz w:val="24"/>
                <w:szCs w:val="24"/>
              </w:rPr>
              <w:t>Қолданады:</w:t>
            </w:r>
            <w:r w:rsidRPr="00E36584">
              <w:rPr>
                <w:sz w:val="24"/>
                <w:szCs w:val="24"/>
              </w:rPr>
              <w:t>суреткеқарапөлеңдіжаттайды</w:t>
            </w:r>
          </w:p>
          <w:p w:rsidR="009D70A3" w:rsidRPr="00E36584" w:rsidRDefault="009D70A3" w:rsidP="00002B7B">
            <w:pPr>
              <w:pStyle w:val="TableParagraph"/>
              <w:rPr>
                <w:sz w:val="24"/>
                <w:szCs w:val="24"/>
                <w:lang w:eastAsia="ru-RU"/>
              </w:rPr>
            </w:pPr>
            <w:r w:rsidRPr="00E36584">
              <w:rPr>
                <w:sz w:val="24"/>
                <w:szCs w:val="24"/>
                <w:lang w:eastAsia="ru-RU"/>
              </w:rPr>
              <w:t>Қазір біз "Алғашқы қар " өлеңімен танысамыз</w:t>
            </w:r>
          </w:p>
          <w:p w:rsidR="009D70A3" w:rsidRPr="00E36584" w:rsidRDefault="009D70A3" w:rsidP="00002B7B">
            <w:pPr>
              <w:pStyle w:val="TableParagraph"/>
              <w:rPr>
                <w:sz w:val="24"/>
                <w:szCs w:val="24"/>
                <w:lang w:eastAsia="ru-RU"/>
              </w:rPr>
            </w:pPr>
            <w:r w:rsidRPr="00E36584">
              <w:rPr>
                <w:sz w:val="24"/>
                <w:szCs w:val="24"/>
                <w:lang w:eastAsia="ru-RU"/>
              </w:rPr>
              <w:t>О, керемет, керемет! \</w:t>
            </w:r>
          </w:p>
          <w:p w:rsidR="009D70A3" w:rsidRPr="00E36584" w:rsidRDefault="009D70A3" w:rsidP="00002B7B">
            <w:pPr>
              <w:pStyle w:val="TableParagraph"/>
              <w:rPr>
                <w:sz w:val="24"/>
                <w:szCs w:val="24"/>
                <w:lang w:eastAsia="ru-RU"/>
              </w:rPr>
            </w:pPr>
            <w:r w:rsidRPr="00E36584">
              <w:rPr>
                <w:sz w:val="24"/>
                <w:szCs w:val="24"/>
                <w:lang w:eastAsia="ru-RU"/>
              </w:rPr>
              <w:t>Бейне аппақ көбелек.</w:t>
            </w:r>
          </w:p>
          <w:p w:rsidR="009D70A3" w:rsidRPr="00E36584" w:rsidRDefault="009D70A3" w:rsidP="00002B7B">
            <w:pPr>
              <w:pStyle w:val="TableParagraph"/>
              <w:rPr>
                <w:sz w:val="24"/>
                <w:szCs w:val="24"/>
                <w:lang w:eastAsia="ru-RU"/>
              </w:rPr>
            </w:pPr>
            <w:r w:rsidRPr="00E36584">
              <w:rPr>
                <w:sz w:val="24"/>
                <w:szCs w:val="24"/>
                <w:lang w:eastAsia="ru-RU"/>
              </w:rPr>
              <w:t xml:space="preserve"> Ақша қар жай көлбеңдеп, Қонып жатыр жерге кеп.</w:t>
            </w:r>
          </w:p>
          <w:p w:rsidR="009D70A3" w:rsidRPr="00E36584" w:rsidRDefault="009D70A3" w:rsidP="00002B7B">
            <w:pPr>
              <w:pStyle w:val="TableParagraph"/>
              <w:rPr>
                <w:sz w:val="24"/>
                <w:szCs w:val="24"/>
                <w:lang w:eastAsia="ru-RU"/>
              </w:rPr>
            </w:pPr>
            <w:r w:rsidRPr="00E36584">
              <w:rPr>
                <w:sz w:val="24"/>
                <w:szCs w:val="24"/>
                <w:lang w:eastAsia="ru-RU"/>
              </w:rPr>
              <w:t>Дидактикалық ойын:</w:t>
            </w:r>
          </w:p>
          <w:p w:rsidR="009D70A3" w:rsidRPr="00E36584" w:rsidRDefault="009D70A3" w:rsidP="00002B7B">
            <w:pPr>
              <w:pStyle w:val="TableParagraph"/>
              <w:rPr>
                <w:sz w:val="24"/>
                <w:szCs w:val="24"/>
                <w:lang w:eastAsia="ru-RU"/>
              </w:rPr>
            </w:pPr>
            <w:r w:rsidRPr="00E36584">
              <w:rPr>
                <w:sz w:val="24"/>
                <w:szCs w:val="24"/>
                <w:lang w:eastAsia="ru-RU"/>
              </w:rPr>
              <w:t>«Дыбыстарды дауыстап айтайық». А-а-а, ә-ә-ә.</w:t>
            </w:r>
          </w:p>
          <w:p w:rsidR="009D70A3" w:rsidRPr="00E36584" w:rsidRDefault="009D70A3" w:rsidP="00002B7B">
            <w:pPr>
              <w:pStyle w:val="TableParagraph"/>
              <w:rPr>
                <w:sz w:val="24"/>
                <w:szCs w:val="24"/>
                <w:lang w:eastAsia="ru-RU"/>
              </w:rPr>
            </w:pPr>
            <w:r w:rsidRPr="00E36584">
              <w:rPr>
                <w:sz w:val="24"/>
                <w:szCs w:val="24"/>
                <w:lang w:eastAsia="ru-RU"/>
              </w:rPr>
              <w:t>Дауыссыз дыбыстарды айтқызып қатаң, ұяң, үнді дыбыстарды тапқызу: б, в, г т.б.</w:t>
            </w:r>
          </w:p>
        </w:tc>
        <w:tc>
          <w:tcPr>
            <w:tcW w:w="2683" w:type="dxa"/>
            <w:gridSpan w:val="7"/>
            <w:tcBorders>
              <w:top w:val="single" w:sz="4" w:space="0" w:color="auto"/>
              <w:left w:val="single" w:sz="4" w:space="0" w:color="auto"/>
              <w:bottom w:val="single" w:sz="4" w:space="0" w:color="auto"/>
              <w:right w:val="single" w:sz="4" w:space="0" w:color="auto"/>
            </w:tcBorders>
            <w:shd w:val="clear" w:color="auto" w:fill="auto"/>
          </w:tcPr>
          <w:p w:rsidR="009D70A3" w:rsidRPr="00E36584" w:rsidRDefault="009D70A3" w:rsidP="00002B7B">
            <w:pPr>
              <w:pStyle w:val="TableParagraph"/>
              <w:rPr>
                <w:b/>
                <w:bCs/>
                <w:sz w:val="24"/>
                <w:szCs w:val="24"/>
                <w:lang w:eastAsia="ru-RU"/>
              </w:rPr>
            </w:pPr>
            <w:r w:rsidRPr="00E36584">
              <w:rPr>
                <w:b/>
                <w:bCs/>
                <w:sz w:val="24"/>
                <w:szCs w:val="24"/>
                <w:lang w:eastAsia="ru-RU"/>
              </w:rPr>
              <w:t xml:space="preserve">Сауат ашу негіздері </w:t>
            </w:r>
          </w:p>
          <w:p w:rsidR="009D70A3" w:rsidRPr="00E36584" w:rsidRDefault="009D70A3" w:rsidP="00002B7B">
            <w:pPr>
              <w:pStyle w:val="TableParagraph"/>
              <w:rPr>
                <w:sz w:val="24"/>
                <w:szCs w:val="24"/>
                <w:lang w:eastAsia="ru-RU"/>
              </w:rPr>
            </w:pPr>
            <w:r w:rsidRPr="00E36584">
              <w:rPr>
                <w:b/>
                <w:bCs/>
                <w:sz w:val="24"/>
                <w:szCs w:val="24"/>
                <w:lang w:eastAsia="ru-RU"/>
              </w:rPr>
              <w:t xml:space="preserve"> Міндеті</w:t>
            </w:r>
            <w:r w:rsidRPr="00E36584">
              <w:rPr>
                <w:sz w:val="24"/>
                <w:szCs w:val="24"/>
                <w:lang w:eastAsia="ru-RU"/>
              </w:rPr>
              <w:t xml:space="preserve">:  </w:t>
            </w:r>
            <w:r w:rsidRPr="00E36584">
              <w:rPr>
                <w:rFonts w:eastAsia="SimSun"/>
                <w:sz w:val="24"/>
                <w:szCs w:val="24"/>
              </w:rPr>
              <w:t>Сөздерді дыбыстық талдау: сөздегі дыбыстардың ретін, дауысты және дауыссыз дыбыстарды анықтау</w:t>
            </w:r>
          </w:p>
          <w:p w:rsidR="009D70A3" w:rsidRPr="00E36584" w:rsidRDefault="009D70A3" w:rsidP="00002B7B">
            <w:pPr>
              <w:pStyle w:val="TableParagraph"/>
              <w:rPr>
                <w:sz w:val="24"/>
                <w:szCs w:val="24"/>
              </w:rPr>
            </w:pPr>
            <w:r w:rsidRPr="00E36584">
              <w:rPr>
                <w:b/>
                <w:bCs/>
                <w:sz w:val="24"/>
                <w:szCs w:val="24"/>
                <w:lang w:eastAsia="ru-RU"/>
              </w:rPr>
              <w:t xml:space="preserve">Мақсаты </w:t>
            </w:r>
            <w:r w:rsidRPr="00E36584">
              <w:rPr>
                <w:sz w:val="24"/>
                <w:szCs w:val="24"/>
              </w:rPr>
              <w:t>үш дыбысты сөздерге дыбыстық талдау жасауға үйрету</w:t>
            </w:r>
          </w:p>
          <w:p w:rsidR="009D70A3" w:rsidRPr="00E36584" w:rsidRDefault="009D70A3" w:rsidP="00002B7B">
            <w:pPr>
              <w:pStyle w:val="TableParagraph"/>
              <w:rPr>
                <w:b/>
                <w:bCs/>
                <w:sz w:val="24"/>
                <w:szCs w:val="24"/>
              </w:rPr>
            </w:pPr>
            <w:r w:rsidRPr="00E36584">
              <w:rPr>
                <w:b/>
                <w:bCs/>
                <w:sz w:val="24"/>
                <w:szCs w:val="24"/>
              </w:rPr>
              <w:t xml:space="preserve">Күтілетін нəтиже: </w:t>
            </w:r>
          </w:p>
          <w:p w:rsidR="009D70A3" w:rsidRPr="00E36584" w:rsidRDefault="009D70A3" w:rsidP="00002B7B">
            <w:pPr>
              <w:pStyle w:val="TableParagraph"/>
              <w:rPr>
                <w:sz w:val="24"/>
                <w:szCs w:val="24"/>
              </w:rPr>
            </w:pPr>
            <w:r w:rsidRPr="00E36584">
              <w:rPr>
                <w:b/>
                <w:bCs/>
                <w:sz w:val="24"/>
                <w:szCs w:val="24"/>
              </w:rPr>
              <w:t>Жасайды</w:t>
            </w:r>
            <w:r w:rsidRPr="00E36584">
              <w:rPr>
                <w:sz w:val="24"/>
                <w:szCs w:val="24"/>
              </w:rPr>
              <w:t xml:space="preserve">: үш дыбысты сөздерге дыбыстық талдау жасайды. </w:t>
            </w:r>
          </w:p>
          <w:p w:rsidR="009D70A3" w:rsidRPr="00E36584" w:rsidRDefault="009D70A3" w:rsidP="00002B7B">
            <w:pPr>
              <w:pStyle w:val="TableParagraph"/>
              <w:rPr>
                <w:sz w:val="24"/>
                <w:szCs w:val="24"/>
              </w:rPr>
            </w:pPr>
            <w:r w:rsidRPr="00E36584">
              <w:rPr>
                <w:b/>
                <w:bCs/>
                <w:sz w:val="24"/>
                <w:szCs w:val="24"/>
              </w:rPr>
              <w:t>Түсінеді</w:t>
            </w:r>
            <w:r w:rsidRPr="00E36584">
              <w:rPr>
                <w:sz w:val="24"/>
                <w:szCs w:val="24"/>
              </w:rPr>
              <w:t xml:space="preserve">: дауысты дыбыстардың жуан жəне жіңішке, дауыссыз дыбыстардың қатаң, ұяң, үнді болып бөлінетінін. </w:t>
            </w:r>
          </w:p>
          <w:p w:rsidR="009D70A3" w:rsidRPr="00E36584" w:rsidRDefault="009D70A3" w:rsidP="00002B7B">
            <w:pPr>
              <w:pStyle w:val="TableParagraph"/>
              <w:rPr>
                <w:sz w:val="24"/>
                <w:szCs w:val="24"/>
              </w:rPr>
            </w:pPr>
            <w:r w:rsidRPr="00E36584">
              <w:rPr>
                <w:b/>
                <w:bCs/>
                <w:sz w:val="24"/>
                <w:szCs w:val="24"/>
              </w:rPr>
              <w:t>Қолданады</w:t>
            </w:r>
            <w:r w:rsidRPr="00E36584">
              <w:rPr>
                <w:sz w:val="24"/>
                <w:szCs w:val="24"/>
              </w:rPr>
              <w:t>: сөздерді буынға бөлуді, дыбыстарды ажыратады</w:t>
            </w:r>
          </w:p>
          <w:p w:rsidR="009D70A3" w:rsidRPr="00E36584" w:rsidRDefault="009D70A3" w:rsidP="00002B7B">
            <w:pPr>
              <w:pStyle w:val="TableParagraph"/>
              <w:rPr>
                <w:sz w:val="24"/>
                <w:szCs w:val="24"/>
                <w:lang w:eastAsia="ru-RU"/>
              </w:rPr>
            </w:pPr>
            <w:r w:rsidRPr="00E36584">
              <w:rPr>
                <w:sz w:val="24"/>
                <w:szCs w:val="24"/>
              </w:rPr>
              <w:t>– Балалар, біз бүгін үш дыбыстан тұратын сөздерге дыбыстық талдау жасауды үйренеміз. Педагог балаларға сөзге дыбыстық талдау жасауды түсіндіреді. 1. Ең бірінші берілген сөзді білуіміз керек. 2. Сөзде неше буын, неше дыбыс бар екенін анықтауымыз керек. 3. Сөздегі дыбыстардың дауысты, дауыссыз екенін анықтау. 4. Дауысты дыбыстардың жуан, немесе жіңішке екенін анықтау керек. 5. Дауыссыз дыбыстардың қатаң, ұяң, үнді екенін анықтау керек. Педагог дыбыстық талдау барысында сызбада дауысты дыбыстарды қызыл дөңгелекпен, дауыссыз дыбыстарды көк дөңгелекпен белгілейтінін естеріне түсіреді. Педагог жұмбақ жасырады. Аяз қысып, Өрнек сызып, Терезені торлайды. Қарға омбығып, Бет домбығып, Сырғанап балалар ойнайды. /Қыс/ – Қыс сөзіне дыбыстық талдау жасайық. Педагог тақтаға қыс сөзінің сызбасын іледі. – Балалар мен қыс сөзіндегі дыбыстарды кезек-кезек оқимын, ал сендер дыбысты анықтап, тиісті дөңгелектермен белгілеп отырыңдар. – Қыс сөзінде неше буын бар? – Дұрыс айтасыңдар,бір буын, өйткені бір дауысты дыбыс бар. – Қыс сөзінде барлығы неше дыбыс? – Үш дыбыс екен. – Бірінші дыбысы қандай дыбыс? – Бірінші дыбысы – «қ» дыбысы. – «Қ» дыбысы дауысты дыбыс па, əлде дауыссыз дыбыс па? – «Қ» дыбысы – дауыссыз қатаң дыбыс, өйткені айтылғанда, тек салдырдан жасалады. – Қандай түспен белгілейміз? – Иə, көк түсті дөңгелекпен белгілейміз. Педагог екінші дыбысты айқындап қыыыс сөзін оқиды. – «Ы» дыбысы, дауысты ма, дауыссыз ба? – Дұрыс айтасыңдар, дауысты дыбыс. Дауысты жуан дыбыс па, əлде жіңішке дыбыс па? – Жуан дауысты дыбыс, өйткені [ы] дыбысы айтылған кезде тіл артқа жиырылып, үсті дөңестеледі, бұлай дауысты жуан дыбыстар жасалады, жасалу жолына қарап дауысты жуан дыбысқа жатқызамыз. Қызыл түсті дөңгелекпен белгілейміз. Педагог «қыссс»сөзін үшінші дыбысты айқындап оқиды. – Үшінші қандай дыбыс естіліп тұр? 71 – Дұрыс айтасыңдар, «с» дыбысы естіліп тұр. – «С» дыбысы дауысты ма, дауыссыз ба? – «С» дыбысы дауыссыз дыбыс. – Қандай дауыссыз дыбыс қатаң дауыссыз ба, ұяң дауыссыз ба, үнді дауыссыз ба? – «С» дыбысы – қатаң дауыссыз дыбыс, айтылғанда тек салдырдан жасалады. – Сызбада қандай түспен белгілейміз? – Көк түсті дөңгелекпен белгілейміз. Қыс – 1 буын, 3 дыбыс</w:t>
            </w:r>
          </w:p>
        </w:tc>
        <w:tc>
          <w:tcPr>
            <w:tcW w:w="2320" w:type="dxa"/>
            <w:gridSpan w:val="4"/>
            <w:tcBorders>
              <w:top w:val="single" w:sz="4" w:space="0" w:color="auto"/>
              <w:left w:val="single" w:sz="4" w:space="0" w:color="auto"/>
              <w:bottom w:val="single" w:sz="4" w:space="0" w:color="auto"/>
              <w:right w:val="single" w:sz="4" w:space="0" w:color="auto"/>
            </w:tcBorders>
            <w:shd w:val="clear" w:color="auto" w:fill="auto"/>
          </w:tcPr>
          <w:p w:rsidR="009D70A3" w:rsidRPr="00E36584" w:rsidRDefault="009D70A3" w:rsidP="00F60AF8">
            <w:pPr>
              <w:pStyle w:val="TableParagraph"/>
              <w:rPr>
                <w:b/>
                <w:bCs/>
                <w:sz w:val="24"/>
                <w:szCs w:val="24"/>
                <w:lang w:eastAsia="ru-RU" w:bidi="en-US"/>
              </w:rPr>
            </w:pPr>
            <w:r w:rsidRPr="00E36584">
              <w:rPr>
                <w:b/>
                <w:bCs/>
                <w:sz w:val="24"/>
                <w:szCs w:val="24"/>
                <w:lang w:eastAsia="ru-RU" w:bidi="en-US"/>
              </w:rPr>
              <w:t>Математика негіздері</w:t>
            </w:r>
          </w:p>
          <w:p w:rsidR="009D70A3" w:rsidRPr="00E36584" w:rsidRDefault="009D70A3" w:rsidP="00F60AF8">
            <w:pPr>
              <w:pStyle w:val="TableParagraph"/>
              <w:rPr>
                <w:b/>
                <w:bCs/>
                <w:sz w:val="24"/>
                <w:szCs w:val="24"/>
              </w:rPr>
            </w:pPr>
            <w:r w:rsidRPr="00E36584">
              <w:rPr>
                <w:b/>
                <w:bCs/>
                <w:sz w:val="24"/>
                <w:szCs w:val="24"/>
              </w:rPr>
              <w:t xml:space="preserve">Міндеті:   </w:t>
            </w:r>
            <w:r w:rsidRPr="00E36584">
              <w:rPr>
                <w:rFonts w:eastAsia="SimSun"/>
                <w:sz w:val="24"/>
                <w:szCs w:val="24"/>
              </w:rPr>
              <w:t>денелерді (шар, текше, цилиндр) дұрыс атап, оларды ажырата білуге жаттықтыру</w:t>
            </w:r>
          </w:p>
          <w:p w:rsidR="009D70A3" w:rsidRPr="00E36584" w:rsidRDefault="009D70A3" w:rsidP="00F60AF8">
            <w:pPr>
              <w:pStyle w:val="TableParagraph"/>
              <w:rPr>
                <w:b/>
                <w:bCs/>
                <w:sz w:val="24"/>
                <w:szCs w:val="24"/>
              </w:rPr>
            </w:pPr>
            <w:r w:rsidRPr="00E36584">
              <w:rPr>
                <w:b/>
                <w:bCs/>
                <w:sz w:val="24"/>
                <w:szCs w:val="24"/>
              </w:rPr>
              <w:t>Мақсаты</w:t>
            </w:r>
            <w:r w:rsidRPr="00E36584">
              <w:rPr>
                <w:sz w:val="24"/>
                <w:szCs w:val="24"/>
              </w:rPr>
              <w:t xml:space="preserve"> геометриялық денелердің: текше, шар, цилиндр ерекше қасиеттері туралы ұғым қалыптастыру.</w:t>
            </w:r>
          </w:p>
          <w:p w:rsidR="009D70A3" w:rsidRPr="00E36584" w:rsidRDefault="009D70A3" w:rsidP="00F60AF8">
            <w:pPr>
              <w:pStyle w:val="TableParagraph"/>
              <w:rPr>
                <w:sz w:val="24"/>
                <w:szCs w:val="24"/>
              </w:rPr>
            </w:pPr>
            <w:r w:rsidRPr="00E36584">
              <w:rPr>
                <w:b/>
                <w:bCs/>
                <w:sz w:val="24"/>
                <w:szCs w:val="24"/>
              </w:rPr>
              <w:t>Күтілетін нәтижелер: меңгереді</w:t>
            </w:r>
            <w:r w:rsidRPr="00E36584">
              <w:rPr>
                <w:sz w:val="24"/>
                <w:szCs w:val="24"/>
              </w:rPr>
              <w:t xml:space="preserve">: текше, шар, цилиндр атауларын айтуды; түсінеді: осы пішіндердің ерекше қасиеттерін; </w:t>
            </w:r>
            <w:r w:rsidRPr="00E36584">
              <w:rPr>
                <w:b/>
                <w:bCs/>
                <w:sz w:val="24"/>
                <w:szCs w:val="24"/>
              </w:rPr>
              <w:t>қолданады:.</w:t>
            </w:r>
            <w:r w:rsidRPr="00E36584">
              <w:rPr>
                <w:sz w:val="24"/>
                <w:szCs w:val="24"/>
              </w:rPr>
              <w:t xml:space="preserve"> қоршаған ортадан геометриялық денелердің пішіні бар заттарды табуды</w:t>
            </w:r>
          </w:p>
          <w:p w:rsidR="009D70A3" w:rsidRPr="00E36584" w:rsidRDefault="009D70A3" w:rsidP="00F60AF8">
            <w:pPr>
              <w:pStyle w:val="TableParagraph"/>
              <w:rPr>
                <w:sz w:val="24"/>
                <w:szCs w:val="24"/>
              </w:rPr>
            </w:pPr>
          </w:p>
          <w:p w:rsidR="009D70A3" w:rsidRPr="00E36584" w:rsidRDefault="009D70A3" w:rsidP="00F60AF8">
            <w:pPr>
              <w:pStyle w:val="TableParagraph"/>
              <w:rPr>
                <w:b/>
                <w:bCs/>
                <w:sz w:val="24"/>
                <w:szCs w:val="24"/>
                <w:lang w:bidi="en-US"/>
              </w:rPr>
            </w:pPr>
            <w:r w:rsidRPr="00E36584">
              <w:rPr>
                <w:sz w:val="24"/>
                <w:szCs w:val="24"/>
              </w:rPr>
              <w:t>«Пішінді табыңдар» дидактикалық ойыны. Дорбада (мөлдір емес) әртүрлі геометриялық пішіндегі заттар бар. Тапсырманы күрделендіру үшін жүргізуші дорбадан нақты пішінді табуға тапсырма береді. Бұл ретте бала қажетті пішінді тапқанға дейін бірнеше пішінді кезек-кезек ұстап көреді. Балалардың әрқайсысында «Сиқырлы» дорбаның болуы орынды. Пішіндерді өзара салыстырып: «Шардың қабырғалары бар ма? Шар, текше домалайды ма?» – деген сұрақтарға жауап береді. Ойын ойнайды. Бала пішіндерді қолымен ұстап, сипалап, атауын атайды. Пішіндерді өзара салыстырады. Оларды қоршаған ортадағы заттармен салыстырады. Заттардың неге ұқсайтыны туралы қорытынды жасайды</w:t>
            </w:r>
          </w:p>
        </w:tc>
        <w:tc>
          <w:tcPr>
            <w:tcW w:w="2505" w:type="dxa"/>
            <w:gridSpan w:val="5"/>
            <w:tcBorders>
              <w:top w:val="single" w:sz="4" w:space="0" w:color="auto"/>
              <w:left w:val="single" w:sz="4" w:space="0" w:color="auto"/>
              <w:bottom w:val="single" w:sz="4" w:space="0" w:color="auto"/>
              <w:right w:val="single" w:sz="4" w:space="0" w:color="auto"/>
            </w:tcBorders>
            <w:shd w:val="clear" w:color="auto" w:fill="auto"/>
          </w:tcPr>
          <w:p w:rsidR="009D70A3" w:rsidRPr="00E36584" w:rsidRDefault="009D70A3" w:rsidP="00F60AF8">
            <w:pPr>
              <w:pStyle w:val="TableParagraph"/>
              <w:rPr>
                <w:b/>
                <w:bCs/>
                <w:sz w:val="24"/>
                <w:szCs w:val="24"/>
                <w:lang w:eastAsia="ru-RU"/>
              </w:rPr>
            </w:pPr>
            <w:r w:rsidRPr="00E36584">
              <w:rPr>
                <w:b/>
                <w:bCs/>
                <w:sz w:val="24"/>
                <w:szCs w:val="24"/>
                <w:lang w:eastAsia="ru-RU"/>
              </w:rPr>
              <w:t xml:space="preserve">Сауат ашу негіздері </w:t>
            </w:r>
          </w:p>
          <w:p w:rsidR="009D70A3" w:rsidRPr="00E36584" w:rsidRDefault="009D70A3" w:rsidP="00F60AF8">
            <w:pPr>
              <w:pStyle w:val="TableParagraph"/>
              <w:rPr>
                <w:sz w:val="24"/>
                <w:szCs w:val="24"/>
                <w:lang w:eastAsia="ru-RU"/>
              </w:rPr>
            </w:pPr>
            <w:r w:rsidRPr="00E36584">
              <w:rPr>
                <w:b/>
                <w:bCs/>
                <w:sz w:val="24"/>
                <w:szCs w:val="24"/>
                <w:lang w:eastAsia="ru-RU"/>
              </w:rPr>
              <w:t xml:space="preserve"> Міндеті</w:t>
            </w:r>
            <w:r w:rsidRPr="00E36584">
              <w:rPr>
                <w:sz w:val="24"/>
                <w:szCs w:val="24"/>
                <w:lang w:eastAsia="ru-RU"/>
              </w:rPr>
              <w:t xml:space="preserve">:   </w:t>
            </w:r>
            <w:r w:rsidRPr="00E36584">
              <w:rPr>
                <w:rFonts w:eastAsia="SimSun"/>
                <w:sz w:val="24"/>
                <w:szCs w:val="24"/>
              </w:rPr>
              <w:t>Сөздерді дыбыстық талдау: сөздегі дыбыстардың ретін, дауысты және дауыссыз дыбыстарды анықтау</w:t>
            </w:r>
          </w:p>
          <w:p w:rsidR="009D70A3" w:rsidRPr="00E36584" w:rsidRDefault="009D70A3" w:rsidP="00F60AF8">
            <w:pPr>
              <w:pStyle w:val="TableParagraph"/>
              <w:rPr>
                <w:sz w:val="24"/>
                <w:szCs w:val="24"/>
              </w:rPr>
            </w:pPr>
            <w:r w:rsidRPr="00E36584">
              <w:rPr>
                <w:b/>
                <w:bCs/>
                <w:sz w:val="24"/>
                <w:szCs w:val="24"/>
                <w:lang w:eastAsia="ru-RU"/>
              </w:rPr>
              <w:t xml:space="preserve">Мақсаты </w:t>
            </w:r>
            <w:r w:rsidRPr="00E36584">
              <w:rPr>
                <w:sz w:val="24"/>
                <w:szCs w:val="24"/>
              </w:rPr>
              <w:t>үш дыбысты сөздерге дыбыстық талдау жасауға үйрету</w:t>
            </w:r>
          </w:p>
          <w:p w:rsidR="009D70A3" w:rsidRPr="00E36584" w:rsidRDefault="009D70A3" w:rsidP="00F60AF8">
            <w:pPr>
              <w:pStyle w:val="TableParagraph"/>
              <w:rPr>
                <w:b/>
                <w:bCs/>
                <w:sz w:val="24"/>
                <w:szCs w:val="24"/>
              </w:rPr>
            </w:pPr>
            <w:r w:rsidRPr="00E36584">
              <w:rPr>
                <w:b/>
                <w:bCs/>
                <w:sz w:val="24"/>
                <w:szCs w:val="24"/>
              </w:rPr>
              <w:t xml:space="preserve">Күтілетін нəтиже: </w:t>
            </w:r>
          </w:p>
          <w:p w:rsidR="009D70A3" w:rsidRPr="00E36584" w:rsidRDefault="009D70A3" w:rsidP="00F60AF8">
            <w:pPr>
              <w:pStyle w:val="TableParagraph"/>
              <w:rPr>
                <w:sz w:val="24"/>
                <w:szCs w:val="24"/>
              </w:rPr>
            </w:pPr>
            <w:r w:rsidRPr="00E36584">
              <w:rPr>
                <w:b/>
                <w:bCs/>
                <w:sz w:val="24"/>
                <w:szCs w:val="24"/>
              </w:rPr>
              <w:t>Жасайды</w:t>
            </w:r>
            <w:r w:rsidRPr="00E36584">
              <w:rPr>
                <w:sz w:val="24"/>
                <w:szCs w:val="24"/>
              </w:rPr>
              <w:t xml:space="preserve">: үш дыбысты сөздерге дыбыстық талдау жасайды. </w:t>
            </w:r>
          </w:p>
          <w:p w:rsidR="009D70A3" w:rsidRPr="00E36584" w:rsidRDefault="009D70A3" w:rsidP="00F60AF8">
            <w:pPr>
              <w:pStyle w:val="TableParagraph"/>
              <w:rPr>
                <w:sz w:val="24"/>
                <w:szCs w:val="24"/>
              </w:rPr>
            </w:pPr>
            <w:r w:rsidRPr="00E36584">
              <w:rPr>
                <w:b/>
                <w:bCs/>
                <w:sz w:val="24"/>
                <w:szCs w:val="24"/>
              </w:rPr>
              <w:t>Түсінеді</w:t>
            </w:r>
            <w:r w:rsidRPr="00E36584">
              <w:rPr>
                <w:sz w:val="24"/>
                <w:szCs w:val="24"/>
              </w:rPr>
              <w:t xml:space="preserve">: дауысты дыбыстардың жуан жəне жіңішке, дауыссыз дыбыстардың қатаң, ұяң, үнді болып бөлінетінін. </w:t>
            </w:r>
          </w:p>
          <w:p w:rsidR="009D70A3" w:rsidRPr="00E36584" w:rsidRDefault="009D70A3" w:rsidP="00F60AF8">
            <w:pPr>
              <w:pStyle w:val="TableParagraph"/>
              <w:rPr>
                <w:sz w:val="24"/>
                <w:szCs w:val="24"/>
              </w:rPr>
            </w:pPr>
            <w:r w:rsidRPr="00E36584">
              <w:rPr>
                <w:b/>
                <w:bCs/>
                <w:sz w:val="24"/>
                <w:szCs w:val="24"/>
              </w:rPr>
              <w:t>Қолданады</w:t>
            </w:r>
            <w:r w:rsidRPr="00E36584">
              <w:rPr>
                <w:sz w:val="24"/>
                <w:szCs w:val="24"/>
              </w:rPr>
              <w:t>: сөздерді буынға бөлуді, дыбыстарды ажыратады</w:t>
            </w:r>
          </w:p>
          <w:p w:rsidR="009D70A3" w:rsidRPr="00E36584" w:rsidRDefault="009D70A3" w:rsidP="00F60AF8">
            <w:pPr>
              <w:pStyle w:val="TableParagraph"/>
              <w:rPr>
                <w:sz w:val="24"/>
                <w:szCs w:val="24"/>
              </w:rPr>
            </w:pPr>
          </w:p>
          <w:p w:rsidR="009D70A3" w:rsidRPr="00E36584" w:rsidRDefault="009D70A3" w:rsidP="00F60AF8">
            <w:pPr>
              <w:pStyle w:val="TableParagraph"/>
              <w:rPr>
                <w:sz w:val="24"/>
                <w:szCs w:val="24"/>
                <w:lang w:eastAsia="ru-RU"/>
              </w:rPr>
            </w:pPr>
            <w:r w:rsidRPr="00E36584">
              <w:rPr>
                <w:sz w:val="24"/>
                <w:szCs w:val="24"/>
              </w:rPr>
              <w:t>Бұл жылдың қай мезгілі? Дыбыстық талдау жаса. – Балалар, «қар» сөзіне дыбыстық талдау жасайық. Педагог тақтаға «қар» сөзінің сызбасын іледі, балалар дəптердегі сызба бойынша жұмыс жасайды. Педагог балаларға сызбадағы əр төртбұрышты көрсете отырып «қар» сөзін оқиды. – Балалар мен «қар» сөзіндегі дыбыстарды кезек-кезек оқимын, ал сендер дыбысты анықтап, тиісті дөңгелектермен белгілеп отырыңдар. – «Қар» сөзінде неше буын бар? – Дұрыс айтасыңдар,бір буын, өйткені бір дауысты дыбыс бар. – «Қар» сөзінде барлығы неше дыбыс? – Үш дыбыс екен. – «Қар « бірінші дыбыс қандай дыбыс? – Иə, бірінші дыбыс – «қ» дыбысы. – «Қ» дыбысы дауысты дыбыс па, əлде дауыссыз дыбыс па? – «Қ» дыбысы дауыссыз қатаң дыбыс, өйткені айтылғанда тек салдырдан жасалады. – Қандай түспен белгілейміз? – Иə, көк түсті дөңгелекпен белгілейміз. Педагог екінші дыбысты айқындап қааар сөзін оқиды. – «А» дыбысы, дауысты ма, дауыссыз ба? – Дауысты дыбыс. – Дауысты жуан дыбыс па, əлде жіңішке дыбыс па? – Жуан дауысты дыбыс, өйткені [а] дыбысы айтылған кезде тіл артқа жиырылып, үсті дөңестеледі, бұлай дауысты жуан дыбыстар жасалады, жасалу жолына қарап дауысты жуан дыбысқа жатқызамыз. Қызыл түсті дөңгелекпен белгілейміз. Педагог «қаррр» сөзін үшінші дыбысты айқындап оқиды. – Үшінші қандай дыбыс естіліп тұр? – Дұрыс айтасыңдар, «р» дыбысы естіліп тұр. – «Р» дыбысы дауысты ма, дауыссыз ба? – «Р» дыбысы – дауыссыз дыбыс. – Қандай дауыссыз дыбыс қатаң дауыссыз ба, ұяң дауыссыз ба, үнді дауыссыз ба? – «Р» дыбысы үнді дауыссыз дыбыс, өйткені салдырға қарағанда үн басым, айтылу кезінде дауыс ырғағын өзгертуге келеді. – Сызбада қандай түспен белгілейміз? – Көк түсті дөңгелекпен белгілейміз. Қар –1 буын, 3 дыбыс</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9D70A3" w:rsidRPr="00E36584" w:rsidRDefault="009D70A3" w:rsidP="00F60AF8">
            <w:pPr>
              <w:pStyle w:val="TableParagraph"/>
              <w:rPr>
                <w:b/>
                <w:bCs/>
                <w:sz w:val="24"/>
                <w:szCs w:val="24"/>
                <w:lang w:eastAsia="ru-RU"/>
              </w:rPr>
            </w:pPr>
            <w:r w:rsidRPr="00E36584">
              <w:rPr>
                <w:b/>
                <w:bCs/>
                <w:sz w:val="24"/>
                <w:szCs w:val="24"/>
                <w:lang w:eastAsia="ru-RU"/>
              </w:rPr>
              <w:t xml:space="preserve">Сауат ашу негіздері </w:t>
            </w:r>
          </w:p>
          <w:p w:rsidR="009D70A3" w:rsidRPr="00E36584" w:rsidRDefault="009D70A3" w:rsidP="00F60AF8">
            <w:pPr>
              <w:pStyle w:val="TableParagraph"/>
              <w:rPr>
                <w:sz w:val="24"/>
                <w:szCs w:val="24"/>
                <w:lang w:eastAsia="ru-RU"/>
              </w:rPr>
            </w:pPr>
            <w:r w:rsidRPr="00E36584">
              <w:rPr>
                <w:b/>
                <w:bCs/>
                <w:sz w:val="24"/>
                <w:szCs w:val="24"/>
                <w:lang w:eastAsia="ru-RU"/>
              </w:rPr>
              <w:t xml:space="preserve"> Міндеті</w:t>
            </w:r>
            <w:r w:rsidRPr="00E36584">
              <w:rPr>
                <w:sz w:val="24"/>
                <w:szCs w:val="24"/>
                <w:lang w:eastAsia="ru-RU"/>
              </w:rPr>
              <w:t xml:space="preserve">:  </w:t>
            </w:r>
            <w:r w:rsidRPr="00E36584">
              <w:rPr>
                <w:rFonts w:eastAsia="SimSun"/>
                <w:sz w:val="24"/>
                <w:szCs w:val="24"/>
              </w:rPr>
              <w:t>Сөздерді дыбыстық талдау: сөздегі дыбыстардың ретін, дауысты және дауыссыз дыбыстарды анықтау</w:t>
            </w:r>
          </w:p>
          <w:p w:rsidR="009D70A3" w:rsidRPr="00E36584" w:rsidRDefault="009D70A3" w:rsidP="00F60AF8">
            <w:pPr>
              <w:pStyle w:val="TableParagraph"/>
              <w:rPr>
                <w:sz w:val="24"/>
                <w:szCs w:val="24"/>
                <w:lang w:eastAsia="ru-RU"/>
              </w:rPr>
            </w:pPr>
            <w:r w:rsidRPr="00E36584">
              <w:rPr>
                <w:b/>
                <w:bCs/>
                <w:sz w:val="24"/>
                <w:szCs w:val="24"/>
                <w:lang w:eastAsia="ru-RU"/>
              </w:rPr>
              <w:t xml:space="preserve">Мақсаты </w:t>
            </w:r>
            <w:r w:rsidRPr="00E36584">
              <w:rPr>
                <w:sz w:val="24"/>
                <w:szCs w:val="24"/>
              </w:rPr>
              <w:t>үш дыбысты сөздерге дыбыстық талдау жасауға үйрету</w:t>
            </w:r>
          </w:p>
          <w:p w:rsidR="009D70A3" w:rsidRPr="00E36584" w:rsidRDefault="009D70A3" w:rsidP="00F60AF8">
            <w:pPr>
              <w:pStyle w:val="TableParagraph"/>
              <w:rPr>
                <w:b/>
                <w:bCs/>
                <w:sz w:val="24"/>
                <w:szCs w:val="24"/>
              </w:rPr>
            </w:pPr>
            <w:r w:rsidRPr="00E36584">
              <w:rPr>
                <w:b/>
                <w:bCs/>
                <w:sz w:val="24"/>
                <w:szCs w:val="24"/>
              </w:rPr>
              <w:t xml:space="preserve">Күтілетін нəтиже: </w:t>
            </w:r>
          </w:p>
          <w:p w:rsidR="009D70A3" w:rsidRPr="00E36584" w:rsidRDefault="009D70A3" w:rsidP="00F60AF8">
            <w:pPr>
              <w:pStyle w:val="TableParagraph"/>
              <w:rPr>
                <w:sz w:val="24"/>
                <w:szCs w:val="24"/>
              </w:rPr>
            </w:pPr>
            <w:r w:rsidRPr="00E36584">
              <w:rPr>
                <w:b/>
                <w:bCs/>
                <w:sz w:val="24"/>
                <w:szCs w:val="24"/>
              </w:rPr>
              <w:t>Жасайды</w:t>
            </w:r>
            <w:r w:rsidRPr="00E36584">
              <w:rPr>
                <w:sz w:val="24"/>
                <w:szCs w:val="24"/>
              </w:rPr>
              <w:t xml:space="preserve">: үш дыбысты сөздерге дыбыстық талдау жасайды. </w:t>
            </w:r>
          </w:p>
          <w:p w:rsidR="009D70A3" w:rsidRPr="00E36584" w:rsidRDefault="009D70A3" w:rsidP="00F60AF8">
            <w:pPr>
              <w:pStyle w:val="TableParagraph"/>
              <w:rPr>
                <w:sz w:val="24"/>
                <w:szCs w:val="24"/>
              </w:rPr>
            </w:pPr>
            <w:r w:rsidRPr="00E36584">
              <w:rPr>
                <w:b/>
                <w:bCs/>
                <w:sz w:val="24"/>
                <w:szCs w:val="24"/>
              </w:rPr>
              <w:t>Түсінеді</w:t>
            </w:r>
            <w:r w:rsidRPr="00E36584">
              <w:rPr>
                <w:sz w:val="24"/>
                <w:szCs w:val="24"/>
              </w:rPr>
              <w:t xml:space="preserve">: дауысты дыбыстардың жуан жəне жіңішке, дауыссыз дыбыстардың қатаң, ұяң, үнді болып бөлінетінін. </w:t>
            </w:r>
          </w:p>
          <w:p w:rsidR="009D70A3" w:rsidRPr="00E36584" w:rsidRDefault="009D70A3" w:rsidP="00F60AF8">
            <w:pPr>
              <w:pStyle w:val="TableParagraph"/>
              <w:rPr>
                <w:sz w:val="24"/>
                <w:szCs w:val="24"/>
              </w:rPr>
            </w:pPr>
            <w:r w:rsidRPr="00E36584">
              <w:rPr>
                <w:b/>
                <w:bCs/>
                <w:sz w:val="24"/>
                <w:szCs w:val="24"/>
              </w:rPr>
              <w:t>Қолданады</w:t>
            </w:r>
            <w:r w:rsidRPr="00E36584">
              <w:rPr>
                <w:sz w:val="24"/>
                <w:szCs w:val="24"/>
              </w:rPr>
              <w:t>: сөздерді буынға бөлуді, дыбыстарды ажыратады</w:t>
            </w:r>
          </w:p>
          <w:p w:rsidR="009D70A3" w:rsidRPr="00E36584" w:rsidRDefault="009D70A3" w:rsidP="00F60AF8">
            <w:pPr>
              <w:pStyle w:val="TableParagraph"/>
              <w:rPr>
                <w:sz w:val="24"/>
                <w:szCs w:val="24"/>
              </w:rPr>
            </w:pPr>
          </w:p>
          <w:p w:rsidR="009D70A3" w:rsidRPr="00E36584" w:rsidRDefault="009D70A3" w:rsidP="00F60AF8">
            <w:pPr>
              <w:pStyle w:val="TableParagraph"/>
              <w:rPr>
                <w:sz w:val="24"/>
                <w:szCs w:val="24"/>
              </w:rPr>
            </w:pPr>
            <w:r w:rsidRPr="00E36584">
              <w:rPr>
                <w:sz w:val="24"/>
                <w:szCs w:val="24"/>
              </w:rPr>
              <w:t>«Артығын тап» ойынын ұйымдастыру</w:t>
            </w:r>
          </w:p>
          <w:p w:rsidR="009D70A3" w:rsidRPr="00E36584" w:rsidRDefault="009D70A3" w:rsidP="00F60AF8">
            <w:pPr>
              <w:pStyle w:val="TableParagraph"/>
              <w:rPr>
                <w:sz w:val="24"/>
                <w:szCs w:val="24"/>
              </w:rPr>
            </w:pPr>
            <w:r w:rsidRPr="00E36584">
              <w:rPr>
                <w:sz w:val="24"/>
                <w:szCs w:val="24"/>
              </w:rPr>
              <w:t xml:space="preserve">. 1. Ара, өрмекші, маса, көбелек, аю. (аю) </w:t>
            </w:r>
          </w:p>
          <w:p w:rsidR="009D70A3" w:rsidRPr="00E36584" w:rsidRDefault="009D70A3" w:rsidP="00F60AF8">
            <w:pPr>
              <w:pStyle w:val="TableParagraph"/>
              <w:rPr>
                <w:sz w:val="24"/>
                <w:szCs w:val="24"/>
              </w:rPr>
            </w:pPr>
            <w:r w:rsidRPr="00E36584">
              <w:rPr>
                <w:sz w:val="24"/>
                <w:szCs w:val="24"/>
              </w:rPr>
              <w:t xml:space="preserve">2. Тауық, əтеш, үйрек, қаз, сауысқан. (сауысқан) </w:t>
            </w:r>
          </w:p>
          <w:p w:rsidR="009D70A3" w:rsidRPr="00E36584" w:rsidRDefault="009D70A3" w:rsidP="00F60AF8">
            <w:pPr>
              <w:pStyle w:val="TableParagraph"/>
              <w:rPr>
                <w:sz w:val="24"/>
                <w:szCs w:val="24"/>
              </w:rPr>
            </w:pPr>
            <w:r w:rsidRPr="00E36584">
              <w:rPr>
                <w:sz w:val="24"/>
                <w:szCs w:val="24"/>
              </w:rPr>
              <w:t>3. Мысық, түлкі, аю, қасқыр. (мысық)</w:t>
            </w:r>
          </w:p>
          <w:p w:rsidR="009D70A3" w:rsidRPr="00E36584" w:rsidRDefault="009D70A3" w:rsidP="00F60AF8">
            <w:pPr>
              <w:pStyle w:val="TableParagraph"/>
              <w:rPr>
                <w:sz w:val="24"/>
                <w:szCs w:val="24"/>
              </w:rPr>
            </w:pPr>
            <w:r w:rsidRPr="00E36584">
              <w:rPr>
                <w:sz w:val="24"/>
                <w:szCs w:val="24"/>
              </w:rPr>
              <w:t xml:space="preserve"> 4. Колғап, көйлек, шалбар, етік. (көйлек)</w:t>
            </w:r>
          </w:p>
        </w:tc>
      </w:tr>
      <w:tr w:rsidR="009D70A3" w:rsidRPr="00E36584" w:rsidTr="00002B7B">
        <w:trPr>
          <w:gridAfter w:val="1"/>
          <w:wAfter w:w="12" w:type="dxa"/>
          <w:trHeight w:val="447"/>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E36584" w:rsidRDefault="009D70A3" w:rsidP="00002B7B">
            <w:pPr>
              <w:pStyle w:val="TableParagraph"/>
              <w:rPr>
                <w:b/>
                <w:bCs/>
                <w:sz w:val="24"/>
                <w:szCs w:val="24"/>
                <w:lang w:eastAsia="ru-RU" w:bidi="en-US"/>
              </w:rPr>
            </w:pPr>
            <w:r w:rsidRPr="00E36584">
              <w:rPr>
                <w:b/>
                <w:bCs/>
                <w:sz w:val="24"/>
                <w:szCs w:val="24"/>
                <w:shd w:val="clear" w:color="auto" w:fill="FFFFFF"/>
                <w:lang w:eastAsia="ru-RU"/>
              </w:rPr>
              <w:t xml:space="preserve">                                                                                                                     Үзіліс  :     «Әуедегі атыс»        </w:t>
            </w:r>
          </w:p>
        </w:tc>
      </w:tr>
      <w:tr w:rsidR="009D70A3" w:rsidRPr="00E36584" w:rsidTr="00002B7B">
        <w:trPr>
          <w:gridAfter w:val="1"/>
          <w:wAfter w:w="12" w:type="dxa"/>
          <w:trHeight w:val="58"/>
        </w:trPr>
        <w:tc>
          <w:tcPr>
            <w:tcW w:w="5103" w:type="dxa"/>
            <w:gridSpan w:val="6"/>
            <w:tcBorders>
              <w:top w:val="single" w:sz="4" w:space="0" w:color="auto"/>
              <w:left w:val="single" w:sz="4" w:space="0" w:color="auto"/>
              <w:right w:val="single" w:sz="4" w:space="0" w:color="auto"/>
            </w:tcBorders>
            <w:shd w:val="clear" w:color="auto" w:fill="auto"/>
          </w:tcPr>
          <w:p w:rsidR="009D70A3" w:rsidRPr="00E36584" w:rsidRDefault="009D70A3" w:rsidP="00002B7B">
            <w:pPr>
              <w:pStyle w:val="TableParagraph"/>
              <w:rPr>
                <w:sz w:val="24"/>
                <w:szCs w:val="24"/>
                <w:lang w:eastAsia="ru-RU"/>
              </w:rPr>
            </w:pPr>
            <w:r w:rsidRPr="00E36584">
              <w:rPr>
                <w:bCs/>
                <w:sz w:val="24"/>
                <w:szCs w:val="24"/>
                <w:lang w:eastAsia="ru-RU"/>
              </w:rPr>
              <w:t>ПСИХОЛОГИЯЛЫҚ ОЙЫНДАР</w:t>
            </w:r>
          </w:p>
          <w:p w:rsidR="009D70A3" w:rsidRPr="00E36584" w:rsidRDefault="009D70A3" w:rsidP="00002B7B">
            <w:pPr>
              <w:pStyle w:val="TableParagraph"/>
              <w:rPr>
                <w:sz w:val="24"/>
                <w:szCs w:val="24"/>
                <w:lang w:eastAsia="ru-RU"/>
              </w:rPr>
            </w:pPr>
            <w:r w:rsidRPr="00E36584">
              <w:rPr>
                <w:bCs/>
                <w:sz w:val="24"/>
                <w:szCs w:val="24"/>
                <w:lang w:eastAsia="ru-RU"/>
              </w:rPr>
              <w:t>Мен қандай адаммын ? </w:t>
            </w:r>
            <w:r w:rsidRPr="00E36584">
              <w:rPr>
                <w:bCs/>
                <w:sz w:val="24"/>
                <w:szCs w:val="24"/>
                <w:lang w:eastAsia="ru-RU"/>
              </w:rPr>
              <w:br/>
            </w:r>
            <w:r w:rsidRPr="00E36584">
              <w:rPr>
                <w:sz w:val="24"/>
                <w:szCs w:val="24"/>
                <w:lang w:eastAsia="ru-RU"/>
              </w:rPr>
              <w:t>Мақсаты: Топта жұмыс жүргізу үшін жағымды ахуал орнату, қарым - қатынастың белсенді стилін және кері байланыс немесе алу тәсілдерін меңгеру;</w:t>
            </w:r>
          </w:p>
          <w:p w:rsidR="009D70A3" w:rsidRPr="00E36584" w:rsidRDefault="009D70A3" w:rsidP="00002B7B">
            <w:pPr>
              <w:pStyle w:val="TableParagraph"/>
              <w:rPr>
                <w:sz w:val="24"/>
                <w:szCs w:val="24"/>
                <w:shd w:val="clear" w:color="auto" w:fill="FFFFFF"/>
              </w:rPr>
            </w:pPr>
            <w:r w:rsidRPr="00E36584">
              <w:rPr>
                <w:sz w:val="24"/>
                <w:szCs w:val="24"/>
                <w:lang w:eastAsia="ru-RU"/>
              </w:rPr>
              <w:t xml:space="preserve">Әр қатысушы өзінің жағымды , жағымсыз </w:t>
            </w:r>
            <w:r w:rsidRPr="00E36584">
              <w:rPr>
                <w:noProof/>
                <w:sz w:val="24"/>
                <w:szCs w:val="24"/>
                <w:lang w:val="ru-RU" w:eastAsia="ru-RU"/>
              </w:rPr>
              <w:drawing>
                <wp:anchor distT="0" distB="0" distL="114300" distR="114300" simplePos="0" relativeHeight="251735040" behindDoc="0" locked="0" layoutInCell="1" allowOverlap="0">
                  <wp:simplePos x="0" y="0"/>
                  <wp:positionH relativeFrom="column">
                    <wp:posOffset>2124075</wp:posOffset>
                  </wp:positionH>
                  <wp:positionV relativeFrom="line">
                    <wp:posOffset>-672465</wp:posOffset>
                  </wp:positionV>
                  <wp:extent cx="609600" cy="666115"/>
                  <wp:effectExtent l="0" t="0" r="0" b="0"/>
                  <wp:wrapSquare wrapText="bothSides"/>
                  <wp:docPr id="803057557" name="Рисунок 1" descr="hello_html_41fc5d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hello_html_41fc5d88.jpg"/>
                          <pic:cNvPicPr>
                            <a:picLocks/>
                          </pic:cNvPicPr>
                        </pic:nvPicPr>
                        <pic:blipFill>
                          <a:blip r:embed="rId1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 cy="666115"/>
                          </a:xfrm>
                          <a:prstGeom prst="rect">
                            <a:avLst/>
                          </a:prstGeom>
                          <a:noFill/>
                          <a:ln>
                            <a:noFill/>
                          </a:ln>
                        </pic:spPr>
                      </pic:pic>
                    </a:graphicData>
                  </a:graphic>
                </wp:anchor>
              </w:drawing>
            </w:r>
            <w:r w:rsidRPr="00E36584">
              <w:rPr>
                <w:sz w:val="24"/>
                <w:szCs w:val="24"/>
                <w:lang w:eastAsia="ru-RU"/>
              </w:rPr>
              <w:t>қасиеттерін айтады . Сол бойынша қорытынды жүргізіледі . </w:t>
            </w:r>
          </w:p>
          <w:p w:rsidR="009D70A3" w:rsidRPr="00E36584" w:rsidRDefault="009D70A3" w:rsidP="00002B7B">
            <w:pPr>
              <w:pStyle w:val="TableParagraph"/>
              <w:rPr>
                <w:sz w:val="24"/>
                <w:szCs w:val="24"/>
                <w:shd w:val="clear" w:color="auto" w:fill="FFFFFF"/>
              </w:rPr>
            </w:pPr>
          </w:p>
          <w:p w:rsidR="009D70A3" w:rsidRPr="00E36584" w:rsidRDefault="009D70A3" w:rsidP="00002B7B">
            <w:pPr>
              <w:pStyle w:val="TableParagraph"/>
              <w:rPr>
                <w:sz w:val="24"/>
                <w:szCs w:val="24"/>
                <w:shd w:val="clear" w:color="auto" w:fill="FFFFFF"/>
              </w:rPr>
            </w:pPr>
          </w:p>
          <w:p w:rsidR="009D70A3" w:rsidRPr="00E36584" w:rsidRDefault="009D70A3" w:rsidP="00002B7B">
            <w:pPr>
              <w:pStyle w:val="TableParagraph"/>
              <w:rPr>
                <w:sz w:val="24"/>
                <w:szCs w:val="24"/>
                <w:shd w:val="clear" w:color="auto" w:fill="FFFFFF"/>
              </w:rPr>
            </w:pPr>
          </w:p>
        </w:tc>
        <w:tc>
          <w:tcPr>
            <w:tcW w:w="6359" w:type="dxa"/>
            <w:gridSpan w:val="13"/>
            <w:tcBorders>
              <w:top w:val="single" w:sz="4" w:space="0" w:color="auto"/>
              <w:left w:val="single" w:sz="4" w:space="0" w:color="auto"/>
              <w:right w:val="single" w:sz="4" w:space="0" w:color="auto"/>
            </w:tcBorders>
            <w:shd w:val="clear" w:color="auto" w:fill="auto"/>
          </w:tcPr>
          <w:p w:rsidR="009D70A3" w:rsidRPr="00E36584" w:rsidRDefault="009D70A3" w:rsidP="00002B7B">
            <w:pPr>
              <w:pStyle w:val="TableParagraph"/>
              <w:rPr>
                <w:sz w:val="24"/>
                <w:szCs w:val="24"/>
                <w:shd w:val="clear" w:color="auto" w:fill="FFFFFF"/>
              </w:rPr>
            </w:pPr>
            <w:r w:rsidRPr="00E36584">
              <w:rPr>
                <w:noProof/>
                <w:sz w:val="24"/>
                <w:szCs w:val="24"/>
                <w:shd w:val="clear" w:color="auto" w:fill="FFFFFF"/>
                <w:lang w:val="ru-RU" w:eastAsia="ru-RU"/>
              </w:rPr>
              <w:drawing>
                <wp:inline distT="0" distB="0" distL="0" distR="0">
                  <wp:extent cx="2085975" cy="740410"/>
                  <wp:effectExtent l="0" t="0" r="0" b="0"/>
                  <wp:docPr id="803057558" name="Рисунок 2" descr="https://cf2.ppt-online.org/files2/slide/a/A8wsJen3RP4IVthGTfDBqyvKX705uQEUMoHz9x1SN/slid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cf2.ppt-online.org/files2/slide/a/A8wsJen3RP4IVthGTfDBqyvKX705uQEUMoHz9x1SN/slide-10.jpg"/>
                          <pic:cNvPicPr>
                            <a:picLocks/>
                          </pic:cNvPicPr>
                        </pic:nvPicPr>
                        <pic:blipFill>
                          <a:blip r:embed="rId1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75" t="15041" r="11809" b="14249"/>
                          <a:stretch>
                            <a:fillRect/>
                          </a:stretch>
                        </pic:blipFill>
                        <pic:spPr bwMode="auto">
                          <a:xfrm>
                            <a:off x="0" y="0"/>
                            <a:ext cx="2085975" cy="740410"/>
                          </a:xfrm>
                          <a:prstGeom prst="rect">
                            <a:avLst/>
                          </a:prstGeom>
                          <a:noFill/>
                          <a:ln>
                            <a:noFill/>
                          </a:ln>
                        </pic:spPr>
                      </pic:pic>
                    </a:graphicData>
                  </a:graphic>
                </wp:inline>
              </w:drawing>
            </w:r>
          </w:p>
          <w:p w:rsidR="009D70A3" w:rsidRPr="00E36584" w:rsidRDefault="009D70A3" w:rsidP="00002B7B">
            <w:pPr>
              <w:pStyle w:val="TableParagraph"/>
              <w:rPr>
                <w:sz w:val="24"/>
                <w:szCs w:val="24"/>
                <w:shd w:val="clear" w:color="auto" w:fill="FFFFFF"/>
              </w:rPr>
            </w:pPr>
            <w:r w:rsidRPr="00E36584">
              <w:rPr>
                <w:noProof/>
                <w:sz w:val="24"/>
                <w:szCs w:val="24"/>
                <w:shd w:val="clear" w:color="auto" w:fill="FFFFFF"/>
                <w:lang w:val="ru-RU" w:eastAsia="ru-RU"/>
              </w:rPr>
              <w:drawing>
                <wp:inline distT="0" distB="0" distL="0" distR="0">
                  <wp:extent cx="1428750" cy="771525"/>
                  <wp:effectExtent l="0" t="0" r="0" b="0"/>
                  <wp:docPr id="803057559" name="Рисунок 3" descr="https://ds04.infourok.ru/uploads/ex/1310/0014d38f-dbb3beba/img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https://ds04.infourok.ru/uploads/ex/1310/0014d38f-dbb3beba/img1.jpg"/>
                          <pic:cNvPicPr>
                            <a:picLocks/>
                          </pic:cNvPicPr>
                        </pic:nvPicPr>
                        <pic:blipFill>
                          <a:blip r:embed="rId1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60" t="25214" r="23093" b="5128"/>
                          <a:stretch>
                            <a:fillRect/>
                          </a:stretch>
                        </pic:blipFill>
                        <pic:spPr bwMode="auto">
                          <a:xfrm>
                            <a:off x="0" y="0"/>
                            <a:ext cx="1428750" cy="771525"/>
                          </a:xfrm>
                          <a:prstGeom prst="rect">
                            <a:avLst/>
                          </a:prstGeom>
                          <a:noFill/>
                          <a:ln>
                            <a:noFill/>
                          </a:ln>
                        </pic:spPr>
                      </pic:pic>
                    </a:graphicData>
                  </a:graphic>
                </wp:inline>
              </w:drawing>
            </w:r>
            <w:r w:rsidRPr="00E36584">
              <w:rPr>
                <w:noProof/>
                <w:sz w:val="24"/>
                <w:szCs w:val="24"/>
                <w:shd w:val="clear" w:color="auto" w:fill="FFFFFF"/>
                <w:lang w:val="ru-RU" w:eastAsia="ru-RU"/>
              </w:rPr>
              <w:drawing>
                <wp:inline distT="0" distB="0" distL="0" distR="0">
                  <wp:extent cx="1551940" cy="742950"/>
                  <wp:effectExtent l="0" t="0" r="0" b="0"/>
                  <wp:docPr id="803057560" name="Рисунок 4" descr="https://media.rawg.io/media/resize/1280/-/screenshots/9d0/9d0c4af344b46160fe5f1f9f643fd1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https://media.rawg.io/media/resize/1280/-/screenshots/9d0/9d0c4af344b46160fe5f1f9f643fd198.jpg"/>
                          <pic:cNvPicPr>
                            <a:picLocks/>
                          </pic:cNvPicPr>
                        </pic:nvPicPr>
                        <pic:blipFill>
                          <a:blip r:embed="rId1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82" t="13867" r="15091"/>
                          <a:stretch>
                            <a:fillRect/>
                          </a:stretch>
                        </pic:blipFill>
                        <pic:spPr bwMode="auto">
                          <a:xfrm>
                            <a:off x="0" y="0"/>
                            <a:ext cx="1551940" cy="742950"/>
                          </a:xfrm>
                          <a:prstGeom prst="rect">
                            <a:avLst/>
                          </a:prstGeom>
                          <a:noFill/>
                          <a:ln>
                            <a:noFill/>
                          </a:ln>
                        </pic:spPr>
                      </pic:pic>
                    </a:graphicData>
                  </a:graphic>
                </wp:inline>
              </w:drawing>
            </w:r>
          </w:p>
          <w:p w:rsidR="009D70A3" w:rsidRPr="00E36584" w:rsidRDefault="009D70A3" w:rsidP="00002B7B">
            <w:pPr>
              <w:pStyle w:val="TableParagraph"/>
              <w:rPr>
                <w:sz w:val="24"/>
                <w:szCs w:val="24"/>
                <w:shd w:val="clear" w:color="auto" w:fill="FFFFFF"/>
              </w:rPr>
            </w:pPr>
          </w:p>
          <w:p w:rsidR="009D70A3" w:rsidRPr="00E36584" w:rsidRDefault="009D70A3" w:rsidP="00002B7B">
            <w:pPr>
              <w:pStyle w:val="TableParagraph"/>
              <w:rPr>
                <w:sz w:val="24"/>
                <w:szCs w:val="24"/>
                <w:shd w:val="clear" w:color="auto" w:fill="FFFFFF"/>
              </w:rPr>
            </w:pPr>
          </w:p>
        </w:tc>
        <w:tc>
          <w:tcPr>
            <w:tcW w:w="3977" w:type="dxa"/>
            <w:gridSpan w:val="6"/>
            <w:tcBorders>
              <w:top w:val="single" w:sz="4" w:space="0" w:color="auto"/>
              <w:left w:val="single" w:sz="4" w:space="0" w:color="auto"/>
              <w:right w:val="single" w:sz="4" w:space="0" w:color="auto"/>
            </w:tcBorders>
            <w:shd w:val="clear" w:color="auto" w:fill="auto"/>
          </w:tcPr>
          <w:p w:rsidR="009D70A3" w:rsidRPr="00E36584" w:rsidRDefault="009D70A3" w:rsidP="00002B7B">
            <w:pPr>
              <w:pStyle w:val="TableParagraph"/>
              <w:rPr>
                <w:i/>
                <w:sz w:val="24"/>
                <w:szCs w:val="24"/>
              </w:rPr>
            </w:pPr>
            <w:r w:rsidRPr="00E36584">
              <w:rPr>
                <w:sz w:val="24"/>
                <w:szCs w:val="24"/>
              </w:rPr>
              <w:t>Ойын: «Әуедегі атыс» қимылды ойыны</w:t>
            </w:r>
          </w:p>
          <w:p w:rsidR="009D70A3" w:rsidRPr="00E36584" w:rsidRDefault="009D70A3" w:rsidP="00002B7B">
            <w:pPr>
              <w:pStyle w:val="TableParagraph"/>
              <w:rPr>
                <w:sz w:val="24"/>
                <w:szCs w:val="24"/>
              </w:rPr>
            </w:pPr>
            <w:r w:rsidRPr="00E36584">
              <w:rPr>
                <w:sz w:val="24"/>
                <w:szCs w:val="24"/>
              </w:rPr>
              <w:t>Мақсаты:  Топпен қарым-қатынасты  нығайту, тез  қимылдау.</w:t>
            </w:r>
          </w:p>
          <w:p w:rsidR="009D70A3" w:rsidRPr="00E36584" w:rsidRDefault="009D70A3" w:rsidP="00002B7B">
            <w:pPr>
              <w:pStyle w:val="TableParagraph"/>
              <w:rPr>
                <w:sz w:val="24"/>
                <w:szCs w:val="24"/>
                <w:shd w:val="clear" w:color="auto" w:fill="FFFFFF"/>
              </w:rPr>
            </w:pPr>
            <w:r w:rsidRPr="00E36584">
              <w:rPr>
                <w:sz w:val="24"/>
                <w:szCs w:val="24"/>
              </w:rPr>
              <w:t>Ойынның шарты:</w:t>
            </w:r>
            <w:r w:rsidRPr="00E36584">
              <w:rPr>
                <w:sz w:val="24"/>
                <w:szCs w:val="24"/>
                <w:lang w:eastAsia="ru-RU"/>
              </w:rPr>
              <w:t xml:space="preserve">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Қай топ жылдам сол жеңіске жетеді.</w:t>
            </w:r>
          </w:p>
          <w:p w:rsidR="009D70A3" w:rsidRPr="00E36584" w:rsidRDefault="009D70A3" w:rsidP="00002B7B">
            <w:pPr>
              <w:pStyle w:val="TableParagraph"/>
              <w:rPr>
                <w:sz w:val="24"/>
                <w:szCs w:val="24"/>
                <w:shd w:val="clear" w:color="auto" w:fill="FFFFFF"/>
              </w:rPr>
            </w:pPr>
          </w:p>
        </w:tc>
      </w:tr>
      <w:tr w:rsidR="009D70A3" w:rsidRPr="00E36584" w:rsidTr="00002B7B">
        <w:trPr>
          <w:gridAfter w:val="1"/>
          <w:wAfter w:w="12" w:type="dxa"/>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9D70A3" w:rsidRPr="00E36584" w:rsidRDefault="009D70A3" w:rsidP="00002B7B">
            <w:pPr>
              <w:pStyle w:val="TableParagraph"/>
              <w:rPr>
                <w:b/>
                <w:bCs/>
                <w:sz w:val="24"/>
                <w:szCs w:val="24"/>
                <w:lang w:eastAsia="ru-RU" w:bidi="en-US"/>
              </w:rPr>
            </w:pPr>
            <w:r w:rsidRPr="00E36584">
              <w:rPr>
                <w:b/>
                <w:bCs/>
                <w:sz w:val="24"/>
                <w:szCs w:val="24"/>
                <w:lang w:eastAsia="ru-RU"/>
              </w:rPr>
              <w:t>2 - ұйымдастырылған іс-әрекет</w:t>
            </w:r>
          </w:p>
        </w:tc>
      </w:tr>
      <w:tr w:rsidR="002B1A88" w:rsidRPr="00BF6CF8"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lang w:eastAsia="ru-RU" w:bidi="en-US"/>
              </w:rPr>
            </w:pP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F60AF8">
            <w:pPr>
              <w:pStyle w:val="TableParagraph"/>
              <w:rPr>
                <w:b/>
                <w:bCs/>
                <w:sz w:val="24"/>
                <w:szCs w:val="24"/>
                <w:lang w:eastAsia="ru-RU" w:bidi="en-US"/>
              </w:rPr>
            </w:pPr>
            <w:r w:rsidRPr="00E36584">
              <w:rPr>
                <w:b/>
                <w:bCs/>
                <w:sz w:val="24"/>
                <w:szCs w:val="24"/>
                <w:lang w:eastAsia="ru-RU" w:bidi="en-US"/>
              </w:rPr>
              <w:t>Математика негіздері</w:t>
            </w:r>
          </w:p>
          <w:p w:rsidR="002B1A88" w:rsidRPr="00E36584" w:rsidRDefault="002B1A88" w:rsidP="00F60AF8">
            <w:pPr>
              <w:pStyle w:val="TableParagraph"/>
              <w:rPr>
                <w:b/>
                <w:bCs/>
                <w:sz w:val="24"/>
                <w:szCs w:val="24"/>
              </w:rPr>
            </w:pPr>
            <w:r w:rsidRPr="00E36584">
              <w:rPr>
                <w:b/>
                <w:bCs/>
                <w:sz w:val="24"/>
                <w:szCs w:val="24"/>
              </w:rPr>
              <w:t xml:space="preserve">Міндеті:   </w:t>
            </w:r>
            <w:r w:rsidRPr="00E36584">
              <w:rPr>
                <w:rFonts w:eastAsia="SimSun"/>
                <w:sz w:val="24"/>
                <w:szCs w:val="24"/>
              </w:rPr>
              <w:t>денелерді (шар, текше, цилиндр) дұрыс атап, оларды ажырата білуге жаттықтыру</w:t>
            </w:r>
          </w:p>
          <w:p w:rsidR="002B1A88" w:rsidRPr="00E36584" w:rsidRDefault="002B1A88" w:rsidP="00F60AF8">
            <w:pPr>
              <w:pStyle w:val="TableParagraph"/>
              <w:rPr>
                <w:b/>
                <w:bCs/>
                <w:sz w:val="24"/>
                <w:szCs w:val="24"/>
              </w:rPr>
            </w:pPr>
            <w:r w:rsidRPr="00E36584">
              <w:rPr>
                <w:b/>
                <w:bCs/>
                <w:sz w:val="24"/>
                <w:szCs w:val="24"/>
              </w:rPr>
              <w:t xml:space="preserve">Мақсаты :  </w:t>
            </w:r>
            <w:r w:rsidRPr="00E36584">
              <w:rPr>
                <w:sz w:val="24"/>
                <w:szCs w:val="24"/>
              </w:rPr>
              <w:t>геометриялық денелердің: текше, шар, цилиндр ерекше қасиеттері туралы ұғым қалыптастыру.</w:t>
            </w:r>
          </w:p>
          <w:p w:rsidR="002B1A88" w:rsidRPr="00E36584" w:rsidRDefault="002B1A88" w:rsidP="00F60AF8">
            <w:pPr>
              <w:pStyle w:val="TableParagraph"/>
              <w:rPr>
                <w:rFonts w:eastAsia="Calibri"/>
                <w:b/>
                <w:bCs/>
                <w:sz w:val="24"/>
                <w:szCs w:val="24"/>
                <w:lang w:eastAsia="ru-RU"/>
              </w:rPr>
            </w:pPr>
            <w:r w:rsidRPr="00E36584">
              <w:rPr>
                <w:b/>
                <w:bCs/>
                <w:sz w:val="24"/>
                <w:szCs w:val="24"/>
              </w:rPr>
              <w:t>Күтілетін нәтижелер: меңгереді</w:t>
            </w:r>
            <w:r w:rsidRPr="00E36584">
              <w:rPr>
                <w:sz w:val="24"/>
                <w:szCs w:val="24"/>
              </w:rPr>
              <w:t xml:space="preserve">: текше, шар, цилиндр атауларын айтуды; түсінеді: осы пішіндердің ерекше қасиеттерін; </w:t>
            </w:r>
            <w:r w:rsidRPr="00E36584">
              <w:rPr>
                <w:b/>
                <w:bCs/>
                <w:sz w:val="24"/>
                <w:szCs w:val="24"/>
              </w:rPr>
              <w:t>қолданады:.</w:t>
            </w:r>
            <w:r w:rsidRPr="00E36584">
              <w:rPr>
                <w:sz w:val="24"/>
                <w:szCs w:val="24"/>
              </w:rPr>
              <w:t xml:space="preserve"> қоршаған ортадан геометриялық денелердің пішіні бар заттарды табуды</w:t>
            </w:r>
          </w:p>
          <w:p w:rsidR="002B1A88" w:rsidRPr="00E36584" w:rsidRDefault="002B1A88" w:rsidP="00F60AF8">
            <w:pPr>
              <w:pStyle w:val="TableParagraph"/>
              <w:rPr>
                <w:rFonts w:eastAsia="Calibri"/>
                <w:b/>
                <w:bCs/>
                <w:sz w:val="24"/>
                <w:szCs w:val="24"/>
                <w:lang w:eastAsia="ru-RU"/>
              </w:rPr>
            </w:pPr>
          </w:p>
          <w:p w:rsidR="002B1A88" w:rsidRPr="00E36584" w:rsidRDefault="002B1A88" w:rsidP="00F60AF8">
            <w:pPr>
              <w:pStyle w:val="TableParagraph"/>
              <w:rPr>
                <w:rFonts w:eastAsia="Calibri"/>
                <w:b/>
                <w:bCs/>
                <w:sz w:val="24"/>
                <w:szCs w:val="24"/>
                <w:lang w:eastAsia="ru-RU" w:bidi="en-US"/>
              </w:rPr>
            </w:pPr>
            <w:r w:rsidRPr="00E36584">
              <w:rPr>
                <w:sz w:val="24"/>
                <w:szCs w:val="24"/>
              </w:rPr>
              <w:t>Педагог балаларды геометриялық денелердің атауларымен таныстырады. Текшені көрсетеді. Бұл текше. Шарды көрсетеді. Бұл шар. Цилиндрді көрсетеді. Бұл цилиндр. Жалпылау, куб, доп, цилиндр - бұл геометриялық денелер. Балалар атауларын қайталайды. Топпен жұмыс. Балалар санамақ арқылы топқа бөлінеді. Ол әр топқа фигуралар береді. Мүмкіндігінше балаларға көлемді пішіндерді қолмен ұстап көруге беріп, топтарға пішіндерден өз сарайларын салуды және олардың оны қандай пішіндерден жасағанын айтып беруді ұсыну қажет. Ойын жаттығуы: «Пішіндер неге ұқсайды?» Суреттен шар, текше, цилиндрге ұқсас бейнеленген заттарды қарауға ұсынады. - Шар неге ұқсайды? (қарбыз, доп, глобус) - Цилиндр неге ұқсайды? (кружка, стақанға) -Текше неге ұқсайды? (текшелер, сыйлық қорапшасына)</w:t>
            </w:r>
          </w:p>
        </w:tc>
        <w:tc>
          <w:tcPr>
            <w:tcW w:w="2563" w:type="dxa"/>
            <w:gridSpan w:val="5"/>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F60AF8">
            <w:pPr>
              <w:pStyle w:val="TableParagraph"/>
              <w:rPr>
                <w:b/>
                <w:bCs/>
                <w:sz w:val="24"/>
                <w:szCs w:val="24"/>
                <w:lang w:eastAsia="ru-RU" w:bidi="en-US"/>
              </w:rPr>
            </w:pPr>
            <w:r w:rsidRPr="00E36584">
              <w:rPr>
                <w:b/>
                <w:bCs/>
                <w:sz w:val="24"/>
                <w:szCs w:val="24"/>
                <w:lang w:eastAsia="ru-RU" w:bidi="en-US"/>
              </w:rPr>
              <w:t>Математика негіздері</w:t>
            </w:r>
          </w:p>
          <w:p w:rsidR="002B1A88" w:rsidRPr="00E36584" w:rsidRDefault="002B1A88" w:rsidP="00F60AF8">
            <w:pPr>
              <w:pStyle w:val="TableParagraph"/>
              <w:rPr>
                <w:b/>
                <w:bCs/>
                <w:sz w:val="24"/>
                <w:szCs w:val="24"/>
              </w:rPr>
            </w:pPr>
            <w:r w:rsidRPr="00E36584">
              <w:rPr>
                <w:b/>
                <w:bCs/>
                <w:sz w:val="24"/>
                <w:szCs w:val="24"/>
              </w:rPr>
              <w:t xml:space="preserve">Міндеті:   </w:t>
            </w:r>
            <w:r w:rsidRPr="00E36584">
              <w:rPr>
                <w:rFonts w:eastAsia="SimSun"/>
                <w:sz w:val="24"/>
                <w:szCs w:val="24"/>
              </w:rPr>
              <w:t>денелерді (шар, текше, цилиндр) дұрыс атап, оларды ажырата білуге жаттықтыру</w:t>
            </w:r>
          </w:p>
          <w:p w:rsidR="002B1A88" w:rsidRPr="00E36584" w:rsidRDefault="002B1A88" w:rsidP="00F60AF8">
            <w:pPr>
              <w:pStyle w:val="TableParagraph"/>
              <w:rPr>
                <w:rFonts w:eastAsia="Calibri"/>
                <w:b/>
                <w:bCs/>
                <w:sz w:val="24"/>
                <w:szCs w:val="24"/>
                <w:lang w:eastAsia="ru-RU"/>
              </w:rPr>
            </w:pPr>
            <w:r w:rsidRPr="00E36584">
              <w:rPr>
                <w:b/>
                <w:bCs/>
                <w:sz w:val="24"/>
                <w:szCs w:val="24"/>
              </w:rPr>
              <w:t>Мақсаты</w:t>
            </w:r>
            <w:r w:rsidRPr="00E36584">
              <w:rPr>
                <w:sz w:val="24"/>
                <w:szCs w:val="24"/>
              </w:rPr>
              <w:t xml:space="preserve"> геометриялық денелердің: текше, шар, цилиндр ерекше қасиеттері туралы ұғым қалыптастыру.</w:t>
            </w:r>
          </w:p>
          <w:p w:rsidR="002B1A88" w:rsidRPr="00E36584" w:rsidRDefault="002B1A88" w:rsidP="00F60AF8">
            <w:pPr>
              <w:pStyle w:val="TableParagraph"/>
              <w:rPr>
                <w:sz w:val="24"/>
                <w:szCs w:val="24"/>
              </w:rPr>
            </w:pPr>
            <w:r w:rsidRPr="00E36584">
              <w:rPr>
                <w:b/>
                <w:bCs/>
                <w:sz w:val="24"/>
                <w:szCs w:val="24"/>
              </w:rPr>
              <w:t>Күтілетін нәтижелер: меңгереді</w:t>
            </w:r>
            <w:r w:rsidRPr="00E36584">
              <w:rPr>
                <w:sz w:val="24"/>
                <w:szCs w:val="24"/>
              </w:rPr>
              <w:t xml:space="preserve">: текше, шар, цилиндр атауларын айтуды; түсінеді: осы пішіндердің ерекше қасиеттерін; </w:t>
            </w:r>
            <w:r w:rsidRPr="00E36584">
              <w:rPr>
                <w:b/>
                <w:bCs/>
                <w:sz w:val="24"/>
                <w:szCs w:val="24"/>
              </w:rPr>
              <w:t>қолданады:.</w:t>
            </w:r>
            <w:r w:rsidRPr="00E36584">
              <w:rPr>
                <w:sz w:val="24"/>
                <w:szCs w:val="24"/>
              </w:rPr>
              <w:t xml:space="preserve"> қоршаған ортадан геометриялық денелердің пішіні бар заттарды табуды</w:t>
            </w:r>
          </w:p>
          <w:p w:rsidR="002B1A88" w:rsidRPr="00E36584" w:rsidRDefault="002B1A88" w:rsidP="00F60AF8">
            <w:pPr>
              <w:pStyle w:val="TableParagraph"/>
              <w:rPr>
                <w:sz w:val="24"/>
                <w:szCs w:val="24"/>
              </w:rPr>
            </w:pPr>
          </w:p>
          <w:p w:rsidR="002B1A88" w:rsidRPr="00E36584" w:rsidRDefault="002B1A88" w:rsidP="00F60AF8">
            <w:pPr>
              <w:pStyle w:val="TableParagraph"/>
              <w:rPr>
                <w:b/>
                <w:bCs/>
                <w:sz w:val="24"/>
                <w:szCs w:val="24"/>
              </w:rPr>
            </w:pPr>
            <w:r w:rsidRPr="00E36584">
              <w:rPr>
                <w:sz w:val="24"/>
                <w:szCs w:val="24"/>
              </w:rPr>
              <w:t>Кеңістіктік ұғымдарды дамытуға арналған ойын: «Фигураны атап көрсет» үш сөреге ойыншықтар қойылады, педагог сөренің жоғарғы оң жақ бұрышында орналасқан пішін бейнеленген карточканы көтеруді сұрайды. Екінші сөренің ортасында. Төменгі сөренің сол жағында және т.б. Балалар карточканы көтергеннен кейін пішіннің қалай аталатынын дауыстап айтуы қажет.</w:t>
            </w:r>
          </w:p>
        </w:tc>
        <w:tc>
          <w:tcPr>
            <w:tcW w:w="2303"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F60AF8">
            <w:pPr>
              <w:pStyle w:val="TableParagraph"/>
              <w:rPr>
                <w:b/>
                <w:bCs/>
                <w:sz w:val="24"/>
                <w:szCs w:val="24"/>
                <w:lang w:eastAsia="ru-RU"/>
              </w:rPr>
            </w:pPr>
            <w:r w:rsidRPr="00E36584">
              <w:rPr>
                <w:b/>
                <w:bCs/>
                <w:sz w:val="24"/>
                <w:szCs w:val="24"/>
                <w:lang w:eastAsia="ru-RU"/>
              </w:rPr>
              <w:t>Сөйлеуді дамыту</w:t>
            </w:r>
          </w:p>
          <w:p w:rsidR="002B1A88" w:rsidRPr="00E36584" w:rsidRDefault="002B1A88" w:rsidP="00F60AF8">
            <w:pPr>
              <w:pStyle w:val="TableParagraph"/>
              <w:rPr>
                <w:sz w:val="24"/>
                <w:szCs w:val="24"/>
                <w:lang w:eastAsia="ru-RU"/>
              </w:rPr>
            </w:pPr>
            <w:r w:rsidRPr="00E36584">
              <w:rPr>
                <w:b/>
                <w:bCs/>
                <w:sz w:val="24"/>
                <w:szCs w:val="24"/>
                <w:lang w:eastAsia="ru-RU"/>
              </w:rPr>
              <w:t>Міндеті</w:t>
            </w:r>
            <w:r w:rsidRPr="00E36584">
              <w:rPr>
                <w:sz w:val="24"/>
                <w:szCs w:val="24"/>
                <w:lang w:eastAsia="ru-RU"/>
              </w:rPr>
              <w:t>:  Бақылаулар мен суреттер бойынша сипаттау және хабарлау әңгімелерін құрастыру</w:t>
            </w:r>
          </w:p>
          <w:p w:rsidR="002B1A88" w:rsidRPr="00E36584" w:rsidRDefault="002B1A88" w:rsidP="00F60AF8">
            <w:pPr>
              <w:pStyle w:val="TableParagraph"/>
              <w:rPr>
                <w:sz w:val="24"/>
                <w:szCs w:val="24"/>
              </w:rPr>
            </w:pPr>
            <w:r w:rsidRPr="00E36584">
              <w:rPr>
                <w:b/>
                <w:bCs/>
                <w:sz w:val="24"/>
                <w:szCs w:val="24"/>
              </w:rPr>
              <w:t>Мақсаты</w:t>
            </w:r>
            <w:r w:rsidRPr="00E36584">
              <w:rPr>
                <w:sz w:val="24"/>
                <w:szCs w:val="24"/>
              </w:rPr>
              <w:t xml:space="preserve">   Дауыссыз дыбыс түрлерін ажырата білуге баулу</w:t>
            </w:r>
          </w:p>
          <w:p w:rsidR="002B1A88" w:rsidRPr="00E36584" w:rsidRDefault="002B1A88" w:rsidP="00F60AF8">
            <w:pPr>
              <w:pStyle w:val="TableParagraph"/>
              <w:rPr>
                <w:sz w:val="24"/>
                <w:szCs w:val="24"/>
              </w:rPr>
            </w:pPr>
            <w:r w:rsidRPr="00E36584">
              <w:rPr>
                <w:b/>
                <w:bCs/>
                <w:sz w:val="24"/>
                <w:szCs w:val="24"/>
              </w:rPr>
              <w:t>Күтілетіннәтиже</w:t>
            </w:r>
            <w:r w:rsidRPr="00E36584">
              <w:rPr>
                <w:sz w:val="24"/>
                <w:szCs w:val="24"/>
              </w:rPr>
              <w:t>:</w:t>
            </w:r>
          </w:p>
          <w:p w:rsidR="002B1A88" w:rsidRPr="00E36584" w:rsidRDefault="002B1A88" w:rsidP="00F60AF8">
            <w:pPr>
              <w:pStyle w:val="TableParagraph"/>
              <w:rPr>
                <w:sz w:val="24"/>
                <w:szCs w:val="24"/>
              </w:rPr>
            </w:pPr>
            <w:r w:rsidRPr="00E36584">
              <w:rPr>
                <w:b/>
                <w:sz w:val="24"/>
                <w:szCs w:val="24"/>
              </w:rPr>
              <w:t>Жасайды:</w:t>
            </w:r>
            <w:r w:rsidRPr="00E36584">
              <w:rPr>
                <w:sz w:val="24"/>
                <w:szCs w:val="24"/>
              </w:rPr>
              <w:t>жаттаған өлеңнің тақырыбын және авторын біледі,дауыссыз дыбыстардыңтүрлерін ажыратады, сұрақтарғажауапбереді;</w:t>
            </w:r>
          </w:p>
          <w:p w:rsidR="002B1A88" w:rsidRPr="00E36584" w:rsidRDefault="002B1A88" w:rsidP="00F60AF8">
            <w:pPr>
              <w:pStyle w:val="TableParagraph"/>
              <w:rPr>
                <w:sz w:val="24"/>
                <w:szCs w:val="24"/>
              </w:rPr>
            </w:pPr>
            <w:r w:rsidRPr="00E36584">
              <w:rPr>
                <w:b/>
                <w:sz w:val="24"/>
                <w:szCs w:val="24"/>
              </w:rPr>
              <w:t xml:space="preserve">Түсінеді: </w:t>
            </w:r>
            <w:r w:rsidRPr="00E36584">
              <w:rPr>
                <w:sz w:val="24"/>
                <w:szCs w:val="24"/>
              </w:rPr>
              <w:t>күзден кейін қыс мезгілі келетінін, суретші тілінде «табиғатты пейзаж»депайтатынын,қардыақмақтаға, көбелеккетеңеугеболатынын;</w:t>
            </w:r>
          </w:p>
          <w:p w:rsidR="002B1A88" w:rsidRPr="00E36584" w:rsidRDefault="002B1A88" w:rsidP="00F60AF8">
            <w:pPr>
              <w:pStyle w:val="TableParagraph"/>
              <w:rPr>
                <w:sz w:val="24"/>
                <w:szCs w:val="24"/>
                <w:lang w:eastAsia="ru-RU"/>
              </w:rPr>
            </w:pPr>
            <w:r w:rsidRPr="00E36584">
              <w:rPr>
                <w:b/>
                <w:sz w:val="24"/>
                <w:szCs w:val="24"/>
              </w:rPr>
              <w:t>Қолданады:</w:t>
            </w:r>
            <w:r w:rsidRPr="00E36584">
              <w:rPr>
                <w:sz w:val="24"/>
                <w:szCs w:val="24"/>
              </w:rPr>
              <w:t>суреткеқарапөлеңдіжаттайды</w:t>
            </w:r>
          </w:p>
          <w:p w:rsidR="002B1A88" w:rsidRPr="00E36584" w:rsidRDefault="002B1A88" w:rsidP="00F60AF8">
            <w:pPr>
              <w:pStyle w:val="TableParagraph"/>
              <w:rPr>
                <w:sz w:val="24"/>
                <w:szCs w:val="24"/>
              </w:rPr>
            </w:pPr>
          </w:p>
          <w:p w:rsidR="002B1A88" w:rsidRPr="00E36584" w:rsidRDefault="002B1A88" w:rsidP="00F60AF8">
            <w:pPr>
              <w:pStyle w:val="TableParagraph"/>
              <w:rPr>
                <w:sz w:val="24"/>
                <w:szCs w:val="24"/>
              </w:rPr>
            </w:pPr>
            <w:r w:rsidRPr="00E36584">
              <w:rPr>
                <w:sz w:val="24"/>
                <w:szCs w:val="24"/>
              </w:rPr>
              <w:t>Педагог:</w:t>
            </w:r>
          </w:p>
          <w:p w:rsidR="002B1A88" w:rsidRPr="00E36584" w:rsidRDefault="002B1A88" w:rsidP="00F60AF8">
            <w:pPr>
              <w:pStyle w:val="TableParagraph"/>
              <w:rPr>
                <w:sz w:val="24"/>
                <w:szCs w:val="24"/>
              </w:rPr>
            </w:pPr>
            <w:r w:rsidRPr="00E36584">
              <w:rPr>
                <w:sz w:val="24"/>
                <w:szCs w:val="24"/>
              </w:rPr>
              <w:t>1.Балалар, табиғатты сүю – парыз. Сүю үшін – қорғау парыз.</w:t>
            </w:r>
          </w:p>
          <w:p w:rsidR="002B1A88" w:rsidRPr="00E36584" w:rsidRDefault="002B1A88" w:rsidP="00F60AF8">
            <w:pPr>
              <w:pStyle w:val="TableParagraph"/>
              <w:rPr>
                <w:sz w:val="24"/>
                <w:szCs w:val="24"/>
              </w:rPr>
            </w:pPr>
            <w:r w:rsidRPr="00E36584">
              <w:rPr>
                <w:sz w:val="24"/>
                <w:szCs w:val="24"/>
              </w:rPr>
              <w:t xml:space="preserve">2.Адамдардың табиғатсыз күні жоқ Оны айтуға табиғаттың тілі жоқ </w:t>
            </w:r>
          </w:p>
          <w:p w:rsidR="002B1A88" w:rsidRPr="00E36584" w:rsidRDefault="002B1A88" w:rsidP="00F60AF8">
            <w:pPr>
              <w:pStyle w:val="TableParagraph"/>
              <w:rPr>
                <w:sz w:val="24"/>
                <w:szCs w:val="24"/>
              </w:rPr>
            </w:pPr>
            <w:r w:rsidRPr="00E36584">
              <w:rPr>
                <w:sz w:val="24"/>
                <w:szCs w:val="24"/>
              </w:rPr>
              <w:t>Педагог балаларға сұрақтар қояды. Алғашқы қар.</w:t>
            </w:r>
          </w:p>
          <w:p w:rsidR="002B1A88" w:rsidRPr="00E36584" w:rsidRDefault="002B1A88" w:rsidP="00F60AF8">
            <w:pPr>
              <w:pStyle w:val="TableParagraph"/>
              <w:rPr>
                <w:sz w:val="24"/>
                <w:szCs w:val="24"/>
              </w:rPr>
            </w:pPr>
            <w:r w:rsidRPr="00E36584">
              <w:rPr>
                <w:sz w:val="24"/>
                <w:szCs w:val="24"/>
              </w:rPr>
              <w:t>–Өлеңді тыңдағанда көз алдыларыңа не елестеді?</w:t>
            </w:r>
          </w:p>
          <w:p w:rsidR="002B1A88" w:rsidRPr="00E36584" w:rsidRDefault="002B1A88" w:rsidP="00F60AF8">
            <w:pPr>
              <w:pStyle w:val="TableParagraph"/>
              <w:rPr>
                <w:sz w:val="24"/>
                <w:szCs w:val="24"/>
              </w:rPr>
            </w:pPr>
            <w:r w:rsidRPr="00E36584">
              <w:rPr>
                <w:sz w:val="24"/>
                <w:szCs w:val="24"/>
              </w:rPr>
              <w:t>–Бір сөзбен айтқанда, қысқы табиғат. Бұны сурет жанрында «пейзаж» деп айтады.</w:t>
            </w:r>
          </w:p>
          <w:p w:rsidR="002B1A88" w:rsidRPr="00E36584" w:rsidRDefault="002B1A88" w:rsidP="00F60AF8">
            <w:pPr>
              <w:pStyle w:val="TableParagraph"/>
              <w:rPr>
                <w:sz w:val="24"/>
                <w:szCs w:val="24"/>
              </w:rPr>
            </w:pPr>
            <w:r w:rsidRPr="00E36584">
              <w:rPr>
                <w:sz w:val="24"/>
                <w:szCs w:val="24"/>
              </w:rPr>
              <w:t>–Өлеңде автор қарды неге теңейді?</w:t>
            </w:r>
          </w:p>
          <w:p w:rsidR="002B1A88" w:rsidRPr="00E36584" w:rsidRDefault="002B1A88" w:rsidP="00F60AF8">
            <w:pPr>
              <w:pStyle w:val="TableParagraph"/>
              <w:rPr>
                <w:sz w:val="24"/>
                <w:szCs w:val="24"/>
              </w:rPr>
            </w:pPr>
            <w:r w:rsidRPr="00E36584">
              <w:rPr>
                <w:sz w:val="24"/>
                <w:szCs w:val="24"/>
              </w:rPr>
              <w:t>–Қарды түсі мен түріне қарап тағы неге теңеуге болады?</w:t>
            </w:r>
          </w:p>
          <w:p w:rsidR="002B1A88" w:rsidRPr="00E36584" w:rsidRDefault="002B1A88" w:rsidP="00F60AF8">
            <w:pPr>
              <w:pStyle w:val="TableParagraph"/>
              <w:rPr>
                <w:sz w:val="24"/>
                <w:szCs w:val="24"/>
              </w:rPr>
            </w:pPr>
            <w:r w:rsidRPr="00E36584">
              <w:rPr>
                <w:sz w:val="24"/>
                <w:szCs w:val="24"/>
              </w:rPr>
              <w:t>–Сендерге өлең ұнады ма?</w:t>
            </w:r>
          </w:p>
          <w:p w:rsidR="002B1A88" w:rsidRPr="00E36584" w:rsidRDefault="002B1A88" w:rsidP="00F60AF8">
            <w:pPr>
              <w:pStyle w:val="TableParagraph"/>
              <w:rPr>
                <w:sz w:val="24"/>
                <w:szCs w:val="24"/>
              </w:rPr>
            </w:pPr>
            <w:r w:rsidRPr="00E36584">
              <w:rPr>
                <w:sz w:val="24"/>
                <w:szCs w:val="24"/>
              </w:rPr>
              <w:t>–Өлеңнің қай жолдарын қайта тыңдағыларың келеді, қандай жолдары сендерде ерекше әсер қалдырды?</w:t>
            </w:r>
          </w:p>
          <w:p w:rsidR="002B1A88" w:rsidRPr="00E36584" w:rsidRDefault="002B1A88" w:rsidP="00F60AF8">
            <w:pPr>
              <w:pStyle w:val="TableParagraph"/>
              <w:rPr>
                <w:sz w:val="24"/>
                <w:szCs w:val="24"/>
              </w:rPr>
            </w:pPr>
            <w:r w:rsidRPr="00E36584">
              <w:rPr>
                <w:sz w:val="24"/>
                <w:szCs w:val="24"/>
              </w:rPr>
              <w:t>–Мен қазір өлең жолдарын қайталап оқимын, сендер қайталап айтыңдар.</w:t>
            </w:r>
          </w:p>
          <w:p w:rsidR="002B1A88" w:rsidRPr="00E36584" w:rsidRDefault="002B1A88" w:rsidP="00F60AF8">
            <w:pPr>
              <w:pStyle w:val="TableParagraph"/>
              <w:rPr>
                <w:sz w:val="24"/>
                <w:szCs w:val="24"/>
              </w:rPr>
            </w:pPr>
            <w:r w:rsidRPr="00E36584">
              <w:rPr>
                <w:sz w:val="24"/>
                <w:szCs w:val="24"/>
              </w:rPr>
              <w:t xml:space="preserve">–Енді осы өлеңді қайталап отырып естеріңе сақтап қалуға тырысыңдар. Педагог суретке қарап қайталау арқылы өлең жолдарын жаттатады  </w:t>
            </w:r>
          </w:p>
        </w:tc>
        <w:tc>
          <w:tcPr>
            <w:tcW w:w="2522" w:type="dxa"/>
            <w:gridSpan w:val="6"/>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F60AF8">
            <w:pPr>
              <w:pStyle w:val="TableParagraph"/>
              <w:rPr>
                <w:b/>
                <w:bCs/>
                <w:sz w:val="24"/>
                <w:szCs w:val="24"/>
                <w:lang w:eastAsia="ru-RU" w:bidi="en-US"/>
              </w:rPr>
            </w:pPr>
            <w:r w:rsidRPr="00E36584">
              <w:rPr>
                <w:b/>
                <w:bCs/>
                <w:sz w:val="24"/>
                <w:szCs w:val="24"/>
                <w:lang w:eastAsia="ru-RU" w:bidi="en-US"/>
              </w:rPr>
              <w:t>Қазақ тілі</w:t>
            </w:r>
          </w:p>
          <w:p w:rsidR="002B1A88" w:rsidRPr="00E36584" w:rsidRDefault="002B1A88" w:rsidP="00F60AF8">
            <w:pPr>
              <w:pStyle w:val="TableParagraph"/>
              <w:rPr>
                <w:sz w:val="24"/>
                <w:szCs w:val="24"/>
                <w:lang w:eastAsia="ru-RU"/>
              </w:rPr>
            </w:pPr>
            <w:r w:rsidRPr="00E36584">
              <w:rPr>
                <w:b/>
                <w:bCs/>
                <w:sz w:val="24"/>
                <w:szCs w:val="24"/>
                <w:lang w:eastAsia="ru-RU" w:bidi="en-US"/>
              </w:rPr>
              <w:t xml:space="preserve"> Міндеті</w:t>
            </w:r>
            <w:r w:rsidRPr="00E36584">
              <w:rPr>
                <w:sz w:val="24"/>
                <w:szCs w:val="24"/>
                <w:lang w:eastAsia="ru-RU" w:bidi="en-US"/>
              </w:rPr>
              <w:t xml:space="preserve"> Сұрақтарды дұрыс қоюға, оған қысқа және толық нақты жауап беруге баулу</w:t>
            </w:r>
          </w:p>
          <w:p w:rsidR="002B1A88" w:rsidRPr="00E36584" w:rsidRDefault="002B1A88" w:rsidP="00F60AF8">
            <w:pPr>
              <w:pStyle w:val="TableParagraph"/>
              <w:rPr>
                <w:sz w:val="24"/>
                <w:szCs w:val="24"/>
              </w:rPr>
            </w:pPr>
            <w:r w:rsidRPr="00E36584">
              <w:rPr>
                <w:b/>
                <w:bCs/>
                <w:sz w:val="24"/>
                <w:szCs w:val="24"/>
                <w:lang w:bidi="en-US"/>
              </w:rPr>
              <w:t>Мақсаты</w:t>
            </w:r>
            <w:r w:rsidRPr="00E36584">
              <w:rPr>
                <w:sz w:val="24"/>
                <w:szCs w:val="24"/>
              </w:rPr>
              <w:t xml:space="preserve"> тақырып бойынша сөздер үйрету, сөзді саналы түрде есте сақтауға жаттықтыру</w:t>
            </w:r>
          </w:p>
          <w:p w:rsidR="002B1A88" w:rsidRPr="00E36584" w:rsidRDefault="002B1A88" w:rsidP="00F60AF8">
            <w:pPr>
              <w:pStyle w:val="TableParagraph"/>
              <w:rPr>
                <w:sz w:val="24"/>
                <w:szCs w:val="24"/>
              </w:rPr>
            </w:pPr>
            <w:r w:rsidRPr="00E36584">
              <w:rPr>
                <w:sz w:val="24"/>
                <w:szCs w:val="24"/>
              </w:rPr>
              <w:t xml:space="preserve"> Дидактикалық ойын: «Өзіңнің досың туралы әңгімеле».</w:t>
            </w:r>
          </w:p>
          <w:p w:rsidR="002B1A88" w:rsidRPr="00E36584" w:rsidRDefault="002B1A88" w:rsidP="00F60AF8">
            <w:pPr>
              <w:pStyle w:val="TableParagraph"/>
              <w:rPr>
                <w:sz w:val="24"/>
                <w:szCs w:val="24"/>
              </w:rPr>
            </w:pPr>
            <w:r w:rsidRPr="00E36584">
              <w:rPr>
                <w:sz w:val="24"/>
                <w:szCs w:val="24"/>
              </w:rPr>
              <w:t>Балалар өздері туралы және достары туралы әңгімелеу.</w:t>
            </w:r>
          </w:p>
          <w:p w:rsidR="002B1A88" w:rsidRPr="00E36584" w:rsidRDefault="002B1A88" w:rsidP="00F60AF8">
            <w:pPr>
              <w:pStyle w:val="TableParagraph"/>
              <w:rPr>
                <w:sz w:val="24"/>
                <w:szCs w:val="24"/>
              </w:rPr>
            </w:pPr>
            <w:r w:rsidRPr="00E36584">
              <w:rPr>
                <w:sz w:val="24"/>
                <w:szCs w:val="24"/>
              </w:rPr>
              <w:t>Менің атым – Наташа. Мен бес жастамын. Менің досымның аты – Сәуле. Біз тату ойнаймыз.</w:t>
            </w:r>
          </w:p>
          <w:p w:rsidR="002B1A88" w:rsidRPr="00E36584" w:rsidRDefault="002B1A88" w:rsidP="00F60AF8">
            <w:pPr>
              <w:pStyle w:val="TableParagraph"/>
              <w:rPr>
                <w:sz w:val="24"/>
                <w:szCs w:val="24"/>
              </w:rPr>
            </w:pPr>
            <w:r w:rsidRPr="00E36584">
              <w:rPr>
                <w:sz w:val="24"/>
                <w:szCs w:val="24"/>
              </w:rPr>
              <w:t>Менің атым – Артем. Мен бес жастамын. Менің достарымның аттары – Арлан, Рома. Біз достарымызбен татумыз. (Балалар қайталайды).</w:t>
            </w:r>
          </w:p>
        </w:tc>
        <w:tc>
          <w:tcPr>
            <w:tcW w:w="2841" w:type="dxa"/>
            <w:gridSpan w:val="4"/>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F60AF8">
            <w:pPr>
              <w:pStyle w:val="TableParagraph"/>
              <w:rPr>
                <w:rFonts w:eastAsia="Calibri"/>
                <w:b/>
                <w:bCs/>
                <w:sz w:val="24"/>
                <w:szCs w:val="24"/>
                <w:lang w:eastAsia="ru-RU"/>
              </w:rPr>
            </w:pPr>
            <w:r w:rsidRPr="00E36584">
              <w:rPr>
                <w:rFonts w:eastAsia="Calibri"/>
                <w:b/>
                <w:bCs/>
                <w:sz w:val="24"/>
                <w:szCs w:val="24"/>
                <w:lang w:eastAsia="ru-RU"/>
              </w:rPr>
              <w:t xml:space="preserve">Көркем әдебиет </w:t>
            </w:r>
          </w:p>
          <w:p w:rsidR="002B1A88" w:rsidRPr="00E36584" w:rsidRDefault="002B1A88" w:rsidP="00F60AF8">
            <w:pPr>
              <w:pStyle w:val="TableParagraph"/>
              <w:rPr>
                <w:sz w:val="24"/>
                <w:szCs w:val="24"/>
                <w:lang w:eastAsia="ru-RU"/>
              </w:rPr>
            </w:pPr>
            <w:r w:rsidRPr="00E36584">
              <w:rPr>
                <w:b/>
                <w:bCs/>
                <w:sz w:val="24"/>
                <w:szCs w:val="24"/>
                <w:lang w:eastAsia="ru-RU"/>
              </w:rPr>
              <w:t xml:space="preserve"> Міндеті:</w:t>
            </w:r>
            <w:r w:rsidRPr="00E36584">
              <w:rPr>
                <w:sz w:val="24"/>
                <w:szCs w:val="24"/>
                <w:lang w:eastAsia="ru-RU"/>
              </w:rPr>
              <w:t xml:space="preserve"> -  </w:t>
            </w:r>
            <w:r w:rsidRPr="00E36584">
              <w:rPr>
                <w:rFonts w:eastAsia="SimSun"/>
                <w:sz w:val="24"/>
                <w:szCs w:val="24"/>
              </w:rPr>
              <w:t>Өлеңді жатқа, мәнерлеп, интонациямен айту  (қыс)</w:t>
            </w:r>
          </w:p>
          <w:p w:rsidR="002B1A88" w:rsidRPr="00E36584" w:rsidRDefault="002B1A88" w:rsidP="00F60AF8">
            <w:pPr>
              <w:pStyle w:val="TableParagraph"/>
              <w:rPr>
                <w:sz w:val="24"/>
                <w:szCs w:val="24"/>
              </w:rPr>
            </w:pPr>
            <w:r w:rsidRPr="00E36584">
              <w:rPr>
                <w:b/>
                <w:bCs/>
                <w:sz w:val="24"/>
                <w:szCs w:val="24"/>
              </w:rPr>
              <w:t xml:space="preserve">Мақсаты </w:t>
            </w:r>
            <w:r w:rsidRPr="00E36584">
              <w:rPr>
                <w:sz w:val="24"/>
                <w:szCs w:val="24"/>
              </w:rPr>
              <w:t xml:space="preserve">  өлеңді дауыс ырғағымен, логикалық екпінмен жаттауға дағдыландыру.</w:t>
            </w:r>
          </w:p>
          <w:p w:rsidR="002B1A88" w:rsidRPr="00E36584" w:rsidRDefault="002B1A88" w:rsidP="00F60AF8">
            <w:pPr>
              <w:pStyle w:val="TableParagraph"/>
              <w:rPr>
                <w:b/>
                <w:bCs/>
                <w:sz w:val="24"/>
                <w:szCs w:val="24"/>
              </w:rPr>
            </w:pPr>
            <w:r w:rsidRPr="00E36584">
              <w:rPr>
                <w:b/>
                <w:bCs/>
                <w:sz w:val="24"/>
                <w:szCs w:val="24"/>
              </w:rPr>
              <w:t xml:space="preserve">Күтілетін нəтижелер: </w:t>
            </w:r>
          </w:p>
          <w:p w:rsidR="002B1A88" w:rsidRPr="00E36584" w:rsidRDefault="002B1A88" w:rsidP="00F60AF8">
            <w:pPr>
              <w:pStyle w:val="TableParagraph"/>
              <w:rPr>
                <w:sz w:val="24"/>
                <w:szCs w:val="24"/>
              </w:rPr>
            </w:pPr>
            <w:r w:rsidRPr="00E36584">
              <w:rPr>
                <w:b/>
                <w:bCs/>
                <w:sz w:val="24"/>
                <w:szCs w:val="24"/>
              </w:rPr>
              <w:t>Жасайды</w:t>
            </w:r>
            <w:r w:rsidRPr="00E36584">
              <w:rPr>
                <w:sz w:val="24"/>
                <w:szCs w:val="24"/>
              </w:rPr>
              <w:t xml:space="preserve">: өлеңді мəнерлеп жатқа оқиды; </w:t>
            </w:r>
          </w:p>
          <w:p w:rsidR="002B1A88" w:rsidRPr="00E36584" w:rsidRDefault="002B1A88" w:rsidP="00F60AF8">
            <w:pPr>
              <w:pStyle w:val="TableParagraph"/>
              <w:rPr>
                <w:sz w:val="24"/>
                <w:szCs w:val="24"/>
              </w:rPr>
            </w:pPr>
            <w:r w:rsidRPr="00E36584">
              <w:rPr>
                <w:b/>
                <w:bCs/>
                <w:sz w:val="24"/>
                <w:szCs w:val="24"/>
              </w:rPr>
              <w:t>Түсінеді</w:t>
            </w:r>
            <w:r w:rsidRPr="00E36584">
              <w:rPr>
                <w:sz w:val="24"/>
                <w:szCs w:val="24"/>
              </w:rPr>
              <w:t xml:space="preserve">: өлең мазмұнын түсінеді; </w:t>
            </w:r>
          </w:p>
          <w:p w:rsidR="002B1A88" w:rsidRPr="00E36584" w:rsidRDefault="002B1A88" w:rsidP="00F60AF8">
            <w:pPr>
              <w:pStyle w:val="TableParagraph"/>
              <w:rPr>
                <w:sz w:val="24"/>
                <w:szCs w:val="24"/>
              </w:rPr>
            </w:pPr>
            <w:r w:rsidRPr="00E36584">
              <w:rPr>
                <w:b/>
                <w:bCs/>
                <w:sz w:val="24"/>
                <w:szCs w:val="24"/>
              </w:rPr>
              <w:t>Қолданады</w:t>
            </w:r>
            <w:r w:rsidRPr="00E36584">
              <w:rPr>
                <w:sz w:val="24"/>
                <w:szCs w:val="24"/>
              </w:rPr>
              <w:t>: қыс мезгілі туралы өз ойын айтады.</w:t>
            </w:r>
          </w:p>
          <w:p w:rsidR="002B1A88" w:rsidRPr="00E36584" w:rsidRDefault="002B1A88" w:rsidP="00F60AF8">
            <w:pPr>
              <w:pStyle w:val="TableParagraph"/>
              <w:rPr>
                <w:sz w:val="24"/>
                <w:szCs w:val="24"/>
              </w:rPr>
            </w:pPr>
          </w:p>
          <w:p w:rsidR="002B1A88" w:rsidRPr="00E36584" w:rsidRDefault="002B1A88" w:rsidP="00F60AF8">
            <w:pPr>
              <w:pStyle w:val="TableParagraph"/>
              <w:rPr>
                <w:sz w:val="24"/>
                <w:szCs w:val="24"/>
              </w:rPr>
            </w:pPr>
            <w:r w:rsidRPr="00E36584">
              <w:rPr>
                <w:sz w:val="24"/>
                <w:szCs w:val="24"/>
              </w:rPr>
              <w:t>Суретте жылдың қай мезгілі бейнеленген? Қыста табиғатта қандай өзгерістер болады? Сурет бойынша қыс туралы əңгіме құра. Балалардың көңіл күйі қандай? Қыс мезгілінде қандай ойындарды ойнайсың? 2. Кім қайда ойнайды? Сызып қос. 3. Жұмбақты шеш. Ақ көрпесін тұйықтап, Қыстай жатар ұйықтап. (Қар)  . Интерактивті тақтамен жұмыс: «Қайсысы артық?» ойыны. Ойын шарты: Тақтаға əр мезгілдің киімдері ілінеді. Осылардың ішінен артық киімді табады.</w:t>
            </w:r>
          </w:p>
          <w:p w:rsidR="002B1A88" w:rsidRPr="00E36584" w:rsidRDefault="002B1A88" w:rsidP="00F60AF8">
            <w:pPr>
              <w:pStyle w:val="TableParagraph"/>
              <w:rPr>
                <w:sz w:val="24"/>
                <w:szCs w:val="24"/>
              </w:rPr>
            </w:pPr>
          </w:p>
        </w:tc>
      </w:tr>
      <w:tr w:rsidR="002B1A88" w:rsidRPr="00BF6CF8" w:rsidTr="00002B7B">
        <w:trPr>
          <w:gridAfter w:val="1"/>
          <w:wAfter w:w="12" w:type="dxa"/>
          <w:trHeight w:val="562"/>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jc w:val="center"/>
              <w:rPr>
                <w:rFonts w:ascii="Times New Roman" w:eastAsia="Times New Roman" w:hAnsi="Times New Roman" w:cs="Times New Roman"/>
                <w:b/>
                <w:sz w:val="24"/>
                <w:szCs w:val="24"/>
                <w:lang w:val="kk-KZ" w:eastAsia="ru-RU" w:bidi="en-US"/>
              </w:rPr>
            </w:pPr>
            <w:r w:rsidRPr="00E36584">
              <w:rPr>
                <w:rFonts w:ascii="Times New Roman" w:eastAsia="Times New Roman" w:hAnsi="Times New Roman" w:cs="Times New Roman"/>
                <w:b/>
                <w:sz w:val="24"/>
                <w:szCs w:val="24"/>
                <w:shd w:val="clear" w:color="auto" w:fill="FFFFFF"/>
                <w:lang w:val="kk-KZ" w:eastAsia="ru-RU"/>
              </w:rPr>
              <w:t xml:space="preserve">Үзіліс:  Аз қимылды ойындар «Жалауша»   </w:t>
            </w:r>
            <w:r w:rsidRPr="00E36584">
              <w:rPr>
                <w:rFonts w:ascii="Times New Roman" w:eastAsia="Times New Roman" w:hAnsi="Times New Roman" w:cs="Times New Roman"/>
                <w:sz w:val="24"/>
                <w:szCs w:val="24"/>
                <w:shd w:val="clear" w:color="auto" w:fill="FFFFFF"/>
                <w:lang w:val="kk-KZ" w:eastAsia="ru-RU"/>
              </w:rPr>
              <w:t>   </w:t>
            </w:r>
          </w:p>
        </w:tc>
      </w:tr>
      <w:tr w:rsidR="002B1A88" w:rsidRPr="00BF6CF8" w:rsidTr="00002B7B">
        <w:trPr>
          <w:gridAfter w:val="1"/>
          <w:wAfter w:w="12" w:type="dxa"/>
          <w:trHeight w:val="2263"/>
        </w:trPr>
        <w:tc>
          <w:tcPr>
            <w:tcW w:w="4962" w:type="dxa"/>
            <w:gridSpan w:val="4"/>
            <w:vMerge w:val="restart"/>
            <w:tcBorders>
              <w:top w:val="single" w:sz="4" w:space="0" w:color="auto"/>
              <w:left w:val="single" w:sz="4" w:space="0" w:color="auto"/>
              <w:right w:val="single" w:sz="4" w:space="0" w:color="auto"/>
            </w:tcBorders>
            <w:shd w:val="clear" w:color="auto" w:fill="auto"/>
          </w:tcPr>
          <w:p w:rsidR="002B1A88" w:rsidRPr="00E36584" w:rsidRDefault="002B1A88" w:rsidP="00002B7B">
            <w:pPr>
              <w:pStyle w:val="TableParagraph"/>
              <w:rPr>
                <w:sz w:val="24"/>
                <w:szCs w:val="24"/>
                <w:lang w:eastAsia="ru-RU"/>
              </w:rPr>
            </w:pPr>
            <w:r w:rsidRPr="00E36584">
              <w:rPr>
                <w:sz w:val="24"/>
                <w:szCs w:val="24"/>
                <w:lang w:eastAsia="ru-RU"/>
              </w:rPr>
              <w:t>« Өкпені еріту » жаттығуы</w:t>
            </w:r>
          </w:p>
          <w:p w:rsidR="002B1A88" w:rsidRPr="00E36584" w:rsidRDefault="002B1A88" w:rsidP="00002B7B">
            <w:pPr>
              <w:pStyle w:val="TableParagraph"/>
              <w:rPr>
                <w:i/>
                <w:sz w:val="24"/>
                <w:szCs w:val="24"/>
                <w:lang w:eastAsia="ru-RU"/>
              </w:rPr>
            </w:pPr>
            <w:r w:rsidRPr="00E36584">
              <w:rPr>
                <w:sz w:val="24"/>
                <w:szCs w:val="24"/>
                <w:lang w:eastAsia="ru-RU"/>
              </w:rPr>
              <w:t>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Бұл әлемдегі жақсылық барлығыңызға да тең жететінін ұғыңыз . </w:t>
            </w:r>
          </w:p>
        </w:tc>
        <w:tc>
          <w:tcPr>
            <w:tcW w:w="5131" w:type="dxa"/>
            <w:gridSpan w:val="12"/>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i/>
                <w:sz w:val="24"/>
                <w:szCs w:val="24"/>
                <w:lang w:eastAsia="ru-RU"/>
              </w:rPr>
            </w:pPr>
            <w:r w:rsidRPr="00E36584">
              <w:rPr>
                <w:i/>
                <w:noProof/>
                <w:sz w:val="24"/>
                <w:szCs w:val="24"/>
                <w:lang w:val="ru-RU" w:eastAsia="ru-RU"/>
              </w:rPr>
              <w:drawing>
                <wp:inline distT="0" distB="0" distL="0" distR="0">
                  <wp:extent cx="1268730" cy="1074420"/>
                  <wp:effectExtent l="0" t="0" r="0" b="0"/>
                  <wp:docPr id="59" name="Рисунок 5" descr="https://static.vecteezy.com/system/resources/previews/000/361/620/original/kids-running-on-white-background-vecto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https://static.vecteezy.com/system/resources/previews/000/361/620/original/kids-running-on-white-background-vector.jpg"/>
                          <pic:cNvPicPr>
                            <a:picLocks/>
                          </pic:cNvPicPr>
                        </pic:nvPicPr>
                        <pic:blipFill>
                          <a:blip r:embed="rId1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8730" cy="1074420"/>
                          </a:xfrm>
                          <a:prstGeom prst="rect">
                            <a:avLst/>
                          </a:prstGeom>
                          <a:noFill/>
                          <a:ln>
                            <a:noFill/>
                          </a:ln>
                        </pic:spPr>
                      </pic:pic>
                    </a:graphicData>
                  </a:graphic>
                </wp:inline>
              </w:drawing>
            </w:r>
            <w:r w:rsidRPr="00E36584">
              <w:rPr>
                <w:i/>
                <w:noProof/>
                <w:sz w:val="24"/>
                <w:szCs w:val="24"/>
                <w:lang w:val="ru-RU" w:eastAsia="ru-RU"/>
              </w:rPr>
              <w:drawing>
                <wp:inline distT="0" distB="0" distL="0" distR="0">
                  <wp:extent cx="1508760" cy="906145"/>
                  <wp:effectExtent l="0" t="0" r="0" b="0"/>
                  <wp:docPr id="60" name="Рисунок 6" descr="https://fs.znanio.ru/8c0997/9b/da/ff4bb61a1888d15f536d8f9a313191809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https://fs.znanio.ru/8c0997/9b/da/ff4bb61a1888d15f536d8f9a3131918093.png"/>
                          <pic:cNvPicPr>
                            <a:picLocks/>
                          </pic:cNvPicPr>
                        </pic:nvPicPr>
                        <pic:blipFill>
                          <a:blip r:embed="rId1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36" t="11111" r="5466" b="6061"/>
                          <a:stretch>
                            <a:fillRect/>
                          </a:stretch>
                        </pic:blipFill>
                        <pic:spPr bwMode="auto">
                          <a:xfrm>
                            <a:off x="0" y="0"/>
                            <a:ext cx="1508760" cy="906145"/>
                          </a:xfrm>
                          <a:prstGeom prst="rect">
                            <a:avLst/>
                          </a:prstGeom>
                          <a:noFill/>
                          <a:ln>
                            <a:noFill/>
                          </a:ln>
                        </pic:spPr>
                      </pic:pic>
                    </a:graphicData>
                  </a:graphic>
                </wp:inline>
              </w:drawing>
            </w:r>
          </w:p>
          <w:p w:rsidR="002B1A88" w:rsidRPr="00E36584" w:rsidRDefault="002B1A88" w:rsidP="00002B7B">
            <w:pPr>
              <w:pStyle w:val="TableParagraph"/>
              <w:rPr>
                <w:i/>
                <w:sz w:val="24"/>
                <w:szCs w:val="24"/>
                <w:lang w:eastAsia="ru-RU"/>
              </w:rPr>
            </w:pPr>
          </w:p>
          <w:p w:rsidR="002B1A88" w:rsidRPr="00E36584" w:rsidRDefault="002B1A88" w:rsidP="00002B7B">
            <w:pPr>
              <w:pStyle w:val="TableParagraph"/>
              <w:rPr>
                <w:i/>
                <w:sz w:val="24"/>
                <w:szCs w:val="24"/>
                <w:lang w:eastAsia="ru-RU"/>
              </w:rPr>
            </w:pPr>
          </w:p>
          <w:p w:rsidR="002B1A88" w:rsidRPr="00E36584" w:rsidRDefault="002B1A88" w:rsidP="00002B7B">
            <w:pPr>
              <w:pStyle w:val="TableParagraph"/>
              <w:rPr>
                <w:i/>
                <w:sz w:val="24"/>
                <w:szCs w:val="24"/>
                <w:lang w:eastAsia="ru-RU"/>
              </w:rPr>
            </w:pPr>
          </w:p>
          <w:p w:rsidR="002B1A88" w:rsidRPr="00E36584" w:rsidRDefault="002B1A88" w:rsidP="00002B7B">
            <w:pPr>
              <w:pStyle w:val="TableParagraph"/>
              <w:rPr>
                <w:i/>
                <w:sz w:val="24"/>
                <w:szCs w:val="24"/>
                <w:lang w:eastAsia="ru-RU"/>
              </w:rPr>
            </w:pPr>
            <w:r w:rsidRPr="00E36584">
              <w:rPr>
                <w:i/>
                <w:noProof/>
                <w:sz w:val="24"/>
                <w:szCs w:val="24"/>
                <w:lang w:val="ru-RU" w:eastAsia="ru-RU"/>
              </w:rPr>
              <w:drawing>
                <wp:inline distT="0" distB="0" distL="0" distR="0">
                  <wp:extent cx="1525905" cy="1143000"/>
                  <wp:effectExtent l="0" t="0" r="0" b="0"/>
                  <wp:docPr id="62" name="Рисунок 7" descr="https://img.7ya.ru/pub/img/2214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https://img.7ya.ru/pub/img/22148/1.jpg"/>
                          <pic:cNvPicPr>
                            <a:picLocks/>
                          </pic:cNvPicPr>
                        </pic:nvPicPr>
                        <pic:blipFill>
                          <a:blip r:embed="rId1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5905" cy="1143000"/>
                          </a:xfrm>
                          <a:prstGeom prst="rect">
                            <a:avLst/>
                          </a:prstGeom>
                          <a:noFill/>
                          <a:ln>
                            <a:noFill/>
                          </a:ln>
                        </pic:spPr>
                      </pic:pic>
                    </a:graphicData>
                  </a:graphic>
                </wp:inline>
              </w:drawing>
            </w:r>
            <w:r w:rsidRPr="00E36584">
              <w:rPr>
                <w:i/>
                <w:noProof/>
                <w:sz w:val="24"/>
                <w:szCs w:val="24"/>
                <w:lang w:val="ru-RU" w:eastAsia="ru-RU"/>
              </w:rPr>
              <w:drawing>
                <wp:inline distT="0" distB="0" distL="0" distR="0">
                  <wp:extent cx="1274445" cy="862965"/>
                  <wp:effectExtent l="0" t="0" r="0" b="0"/>
                  <wp:docPr id="63" name="Рисунок 8" descr="https://cloud.prezentacii.org/18/11/101215/images/screen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https://cloud.prezentacii.org/18/11/101215/images/screen23.jpg"/>
                          <pic:cNvPicPr>
                            <a:picLocks/>
                          </pic:cNvPicPr>
                        </pic:nvPicPr>
                        <pic:blipFill>
                          <a:blip r:embed="rId1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25" t="13287" r="6793" b="8392"/>
                          <a:stretch>
                            <a:fillRect/>
                          </a:stretch>
                        </pic:blipFill>
                        <pic:spPr bwMode="auto">
                          <a:xfrm>
                            <a:off x="0" y="0"/>
                            <a:ext cx="1274445" cy="862965"/>
                          </a:xfrm>
                          <a:prstGeom prst="rect">
                            <a:avLst/>
                          </a:prstGeom>
                          <a:noFill/>
                          <a:ln>
                            <a:noFill/>
                          </a:ln>
                        </pic:spPr>
                      </pic:pic>
                    </a:graphicData>
                  </a:graphic>
                </wp:inline>
              </w:drawing>
            </w:r>
          </w:p>
          <w:p w:rsidR="002B1A88" w:rsidRPr="00E36584" w:rsidRDefault="002B1A88" w:rsidP="00002B7B">
            <w:pPr>
              <w:pStyle w:val="TableParagraph"/>
              <w:rPr>
                <w:i/>
                <w:sz w:val="24"/>
                <w:szCs w:val="24"/>
                <w:lang w:eastAsia="ru-RU"/>
              </w:rPr>
            </w:pPr>
          </w:p>
        </w:tc>
        <w:tc>
          <w:tcPr>
            <w:tcW w:w="5346" w:type="dxa"/>
            <w:gridSpan w:val="9"/>
            <w:vMerge w:val="restart"/>
            <w:tcBorders>
              <w:top w:val="single" w:sz="4" w:space="0" w:color="auto"/>
              <w:left w:val="single" w:sz="4" w:space="0" w:color="auto"/>
              <w:right w:val="single" w:sz="4" w:space="0" w:color="auto"/>
            </w:tcBorders>
            <w:shd w:val="clear" w:color="auto" w:fill="auto"/>
          </w:tcPr>
          <w:p w:rsidR="002B1A88" w:rsidRPr="00E36584" w:rsidRDefault="002B1A88" w:rsidP="00002B7B">
            <w:pPr>
              <w:pStyle w:val="TableParagraph"/>
              <w:rPr>
                <w:i/>
                <w:sz w:val="24"/>
                <w:szCs w:val="24"/>
                <w:lang w:eastAsia="ru-RU"/>
              </w:rPr>
            </w:pPr>
            <w:r w:rsidRPr="00E36584">
              <w:rPr>
                <w:sz w:val="24"/>
                <w:szCs w:val="24"/>
                <w:shd w:val="clear" w:color="auto" w:fill="FFFFFF"/>
                <w:lang w:eastAsia="ru-RU"/>
              </w:rPr>
              <w:t>Ойын: «Жалауша»</w:t>
            </w:r>
            <w:r w:rsidRPr="00E36584">
              <w:rPr>
                <w:sz w:val="24"/>
                <w:szCs w:val="24"/>
                <w:shd w:val="clear" w:color="auto" w:fill="FFFFFF"/>
                <w:lang w:eastAsia="ru-RU"/>
              </w:rPr>
              <w:br/>
              <w:t>Ойынның мақсаты: жарысып тез жүгіруге,қарсыласынан бұрын жалаушаны алуға жаттықтыру. </w:t>
            </w:r>
            <w:r w:rsidRPr="00E36584">
              <w:rPr>
                <w:sz w:val="24"/>
                <w:szCs w:val="24"/>
                <w:shd w:val="clear" w:color="auto" w:fill="FFFFFF"/>
                <w:lang w:eastAsia="ru-RU"/>
              </w:rPr>
              <w:br/>
              <w:t>Керекті құралдар: ысқырық,жалауша,бор,таяқша. </w:t>
            </w:r>
            <w:r w:rsidRPr="00E36584">
              <w:rPr>
                <w:sz w:val="24"/>
                <w:szCs w:val="24"/>
                <w:shd w:val="clear" w:color="auto" w:fill="FFFFFF"/>
                <w:lang w:eastAsia="ru-RU"/>
              </w:rPr>
              <w:br/>
              <w:t>Мазмұны. </w:t>
            </w:r>
            <w:r w:rsidRPr="00E36584">
              <w:rPr>
                <w:sz w:val="24"/>
                <w:szCs w:val="24"/>
                <w:shd w:val="clear" w:color="auto" w:fill="FFFFFF"/>
                <w:lang w:eastAsia="ru-RU"/>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E36584">
              <w:rPr>
                <w:sz w:val="24"/>
                <w:szCs w:val="24"/>
                <w:shd w:val="clear" w:color="auto" w:fill="FFFFFF"/>
                <w:lang w:eastAsia="ru-RU"/>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E36584">
              <w:rPr>
                <w:sz w:val="24"/>
                <w:szCs w:val="24"/>
                <w:shd w:val="clear" w:color="auto" w:fill="FFFFFF"/>
                <w:lang w:eastAsia="ru-RU"/>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E36584">
              <w:rPr>
                <w:sz w:val="24"/>
                <w:szCs w:val="24"/>
                <w:shd w:val="clear" w:color="auto" w:fill="FFFFFF"/>
                <w:lang w:eastAsia="ru-RU"/>
              </w:rPr>
              <w:br/>
              <w:t>Ойын осылай бірнеше рет жүріп,жеңіске жеткен команда анықталады. </w:t>
            </w:r>
            <w:r w:rsidRPr="00E36584">
              <w:rPr>
                <w:sz w:val="24"/>
                <w:szCs w:val="24"/>
                <w:shd w:val="clear" w:color="auto" w:fill="FFFFFF"/>
                <w:lang w:eastAsia="ru-RU"/>
              </w:rPr>
              <w:br/>
              <w:t>Ойынның ережесі. </w:t>
            </w:r>
            <w:r w:rsidRPr="00E36584">
              <w:rPr>
                <w:sz w:val="24"/>
                <w:szCs w:val="24"/>
                <w:shd w:val="clear" w:color="auto" w:fill="FFFFFF"/>
                <w:lang w:eastAsia="ru-RU"/>
              </w:rPr>
              <w:br/>
              <w:t>1.Ойыншылар тұрған қатарларынан бір мезетте шығуын мұқият қадағалау қажет. </w:t>
            </w:r>
            <w:r w:rsidRPr="00E36584">
              <w:rPr>
                <w:sz w:val="24"/>
                <w:szCs w:val="24"/>
                <w:shd w:val="clear" w:color="auto" w:fill="FFFFFF"/>
                <w:lang w:eastAsia="ru-RU"/>
              </w:rPr>
              <w:br/>
              <w:t>2. Шеңбердің сызығын басуға болмайды. </w:t>
            </w:r>
            <w:r w:rsidRPr="00E36584">
              <w:rPr>
                <w:sz w:val="24"/>
                <w:szCs w:val="24"/>
                <w:shd w:val="clear" w:color="auto" w:fill="FFFFFF"/>
                <w:lang w:eastAsia="ru-RU"/>
              </w:rPr>
              <w:br/>
              <w:t>3. Шеңбер ішінен алған жалаушаны ойын жүргізушіге беріп, ойыншылар қайтадан тұрған орындарына жүгіріп кетеді. </w:t>
            </w:r>
            <w:r w:rsidRPr="00E36584">
              <w:rPr>
                <w:sz w:val="24"/>
                <w:szCs w:val="24"/>
                <w:shd w:val="clear" w:color="auto" w:fill="FFFFFF"/>
                <w:lang w:eastAsia="ru-RU"/>
              </w:rPr>
              <w:br/>
              <w:t>Әдістемелік нұсқаулар. </w:t>
            </w:r>
            <w:r w:rsidRPr="00E36584">
              <w:rPr>
                <w:sz w:val="24"/>
                <w:szCs w:val="24"/>
                <w:shd w:val="clear" w:color="auto" w:fill="FFFFFF"/>
                <w:lang w:eastAsia="ru-RU"/>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E36584">
              <w:rPr>
                <w:sz w:val="24"/>
                <w:szCs w:val="24"/>
                <w:shd w:val="clear" w:color="auto" w:fill="FFFFFF"/>
                <w:lang w:eastAsia="ru-RU"/>
              </w:rPr>
              <w:br/>
            </w:r>
          </w:p>
        </w:tc>
      </w:tr>
      <w:tr w:rsidR="002B1A88" w:rsidRPr="00BF6CF8" w:rsidTr="00002B7B">
        <w:trPr>
          <w:gridAfter w:val="1"/>
          <w:wAfter w:w="12" w:type="dxa"/>
          <w:trHeight w:val="70"/>
        </w:trPr>
        <w:tc>
          <w:tcPr>
            <w:tcW w:w="4962" w:type="dxa"/>
            <w:gridSpan w:val="4"/>
            <w:vMerge/>
            <w:tcBorders>
              <w:left w:val="single" w:sz="4" w:space="0" w:color="auto"/>
              <w:bottom w:val="single" w:sz="4" w:space="0" w:color="auto"/>
              <w:right w:val="single" w:sz="4" w:space="0" w:color="auto"/>
            </w:tcBorders>
            <w:shd w:val="clear" w:color="auto" w:fill="auto"/>
            <w:hideMark/>
          </w:tcPr>
          <w:p w:rsidR="002B1A88" w:rsidRPr="00E36584" w:rsidRDefault="002B1A88" w:rsidP="00002B7B">
            <w:pPr>
              <w:jc w:val="center"/>
              <w:rPr>
                <w:rFonts w:ascii="Times New Roman" w:eastAsia="Times New Roman" w:hAnsi="Times New Roman" w:cs="Times New Roman"/>
                <w:b/>
                <w:sz w:val="24"/>
                <w:szCs w:val="24"/>
                <w:shd w:val="clear" w:color="auto" w:fill="FFFFFF"/>
                <w:lang w:val="kk-KZ" w:eastAsia="ru-RU"/>
              </w:rPr>
            </w:pPr>
          </w:p>
        </w:tc>
        <w:tc>
          <w:tcPr>
            <w:tcW w:w="5131" w:type="dxa"/>
            <w:gridSpan w:val="12"/>
            <w:tcBorders>
              <w:top w:val="nil"/>
              <w:left w:val="single" w:sz="4" w:space="0" w:color="auto"/>
              <w:bottom w:val="single" w:sz="4" w:space="0" w:color="auto"/>
              <w:right w:val="single" w:sz="4" w:space="0" w:color="auto"/>
            </w:tcBorders>
            <w:shd w:val="clear" w:color="auto" w:fill="auto"/>
            <w:hideMark/>
          </w:tcPr>
          <w:p w:rsidR="002B1A88" w:rsidRPr="00E36584" w:rsidRDefault="002B1A88" w:rsidP="00002B7B">
            <w:pPr>
              <w:rPr>
                <w:rFonts w:ascii="Times New Roman" w:eastAsia="Times New Roman" w:hAnsi="Times New Roman" w:cs="Times New Roman"/>
                <w:b/>
                <w:sz w:val="24"/>
                <w:szCs w:val="24"/>
                <w:shd w:val="clear" w:color="auto" w:fill="FFFFFF"/>
                <w:lang w:val="kk-KZ" w:eastAsia="ru-RU"/>
              </w:rPr>
            </w:pPr>
          </w:p>
        </w:tc>
        <w:tc>
          <w:tcPr>
            <w:tcW w:w="5346" w:type="dxa"/>
            <w:gridSpan w:val="9"/>
            <w:vMerge/>
            <w:tcBorders>
              <w:left w:val="single" w:sz="4" w:space="0" w:color="auto"/>
              <w:bottom w:val="single" w:sz="4" w:space="0" w:color="auto"/>
              <w:right w:val="single" w:sz="4" w:space="0" w:color="auto"/>
            </w:tcBorders>
            <w:shd w:val="clear" w:color="auto" w:fill="auto"/>
            <w:hideMark/>
          </w:tcPr>
          <w:p w:rsidR="002B1A88" w:rsidRPr="00E36584" w:rsidRDefault="002B1A88" w:rsidP="00002B7B">
            <w:pPr>
              <w:rPr>
                <w:rFonts w:ascii="Times New Roman" w:eastAsia="Times New Roman" w:hAnsi="Times New Roman" w:cs="Times New Roman"/>
                <w:sz w:val="24"/>
                <w:szCs w:val="24"/>
                <w:lang w:val="kk-KZ" w:eastAsia="ru-RU"/>
              </w:rPr>
            </w:pPr>
          </w:p>
        </w:tc>
      </w:tr>
      <w:tr w:rsidR="002B1A88" w:rsidRPr="00E36584" w:rsidTr="00002B7B">
        <w:trPr>
          <w:gridAfter w:val="1"/>
          <w:wAfter w:w="12" w:type="dxa"/>
          <w:trHeight w:val="331"/>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jc w:val="center"/>
              <w:rPr>
                <w:rFonts w:ascii="Times New Roman" w:eastAsia="Times New Roman" w:hAnsi="Times New Roman" w:cs="Times New Roman"/>
                <w:b/>
                <w:sz w:val="24"/>
                <w:szCs w:val="24"/>
                <w:shd w:val="clear" w:color="auto" w:fill="FFFFFF"/>
                <w:lang w:eastAsia="ru-RU"/>
              </w:rPr>
            </w:pPr>
            <w:r w:rsidRPr="00E36584">
              <w:rPr>
                <w:rFonts w:ascii="Times New Roman" w:eastAsia="Times New Roman" w:hAnsi="Times New Roman" w:cs="Times New Roman"/>
                <w:b/>
                <w:sz w:val="24"/>
                <w:szCs w:val="24"/>
                <w:lang w:eastAsia="ru-RU"/>
              </w:rPr>
              <w:t>3  -ұйымдастырылғаніс-әрекет</w:t>
            </w:r>
          </w:p>
        </w:tc>
      </w:tr>
      <w:tr w:rsidR="002B1A88" w:rsidRPr="00E36584"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lang w:eastAsia="ru-RU" w:bidi="en-US"/>
              </w:rPr>
            </w:pPr>
          </w:p>
        </w:tc>
        <w:tc>
          <w:tcPr>
            <w:tcW w:w="2961" w:type="dxa"/>
            <w:gridSpan w:val="7"/>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F60AF8">
            <w:pPr>
              <w:pStyle w:val="TableParagraph"/>
              <w:rPr>
                <w:rFonts w:eastAsia="Calibri"/>
                <w:b/>
                <w:bCs/>
                <w:sz w:val="24"/>
                <w:szCs w:val="24"/>
                <w:lang w:eastAsia="ru-RU"/>
              </w:rPr>
            </w:pPr>
            <w:r w:rsidRPr="00E36584">
              <w:rPr>
                <w:rFonts w:eastAsia="Calibri"/>
                <w:b/>
                <w:bCs/>
                <w:sz w:val="24"/>
                <w:szCs w:val="24"/>
                <w:lang w:eastAsia="ru-RU"/>
              </w:rPr>
              <w:t>Қоршаған орта</w:t>
            </w:r>
          </w:p>
          <w:p w:rsidR="002B1A88" w:rsidRPr="00E36584" w:rsidRDefault="002B1A88" w:rsidP="00F60AF8">
            <w:pPr>
              <w:pStyle w:val="TableParagraph"/>
              <w:rPr>
                <w:rFonts w:eastAsia="Calibri"/>
                <w:b/>
                <w:bCs/>
                <w:sz w:val="24"/>
                <w:szCs w:val="24"/>
                <w:lang w:eastAsia="ru-RU"/>
              </w:rPr>
            </w:pPr>
            <w:r w:rsidRPr="00E36584">
              <w:rPr>
                <w:rFonts w:eastAsia="Calibri"/>
                <w:b/>
                <w:bCs/>
                <w:sz w:val="24"/>
                <w:szCs w:val="24"/>
                <w:lang w:eastAsia="ru-RU"/>
              </w:rPr>
              <w:t xml:space="preserve"> Міндеті:  </w:t>
            </w:r>
            <w:r w:rsidRPr="00E36584">
              <w:rPr>
                <w:sz w:val="24"/>
                <w:szCs w:val="24"/>
              </w:rPr>
              <w:t xml:space="preserve">Жануарлардың тірі тіршілік иесі екендігін бақылау және себеп-салдарлық байланыстарды ажырату: жануарлар қозғалады (жүреді, жүгіреді, секіреді, ұшады, қозғалады); қоректенед </w:t>
            </w:r>
          </w:p>
          <w:p w:rsidR="002B1A88" w:rsidRPr="00E36584" w:rsidRDefault="002B1A88" w:rsidP="00F60AF8">
            <w:pPr>
              <w:pStyle w:val="TableParagraph"/>
              <w:rPr>
                <w:sz w:val="24"/>
                <w:szCs w:val="24"/>
              </w:rPr>
            </w:pPr>
            <w:r w:rsidRPr="00E36584">
              <w:rPr>
                <w:b/>
                <w:bCs/>
                <w:sz w:val="24"/>
                <w:szCs w:val="24"/>
              </w:rPr>
              <w:t xml:space="preserve">Мақсаты </w:t>
            </w:r>
            <w:r w:rsidRPr="00E36584">
              <w:rPr>
                <w:rFonts w:eastAsia="Calibri"/>
                <w:b/>
                <w:bCs/>
                <w:sz w:val="24"/>
                <w:szCs w:val="24"/>
                <w:lang w:eastAsia="ru-RU"/>
              </w:rPr>
              <w:t>.</w:t>
            </w:r>
            <w:r w:rsidRPr="00E36584">
              <w:rPr>
                <w:sz w:val="24"/>
                <w:szCs w:val="24"/>
              </w:rPr>
              <w:t>Табиғат бұрышын мекендейтін атжалман, теңіз шошқасы сынды тіршілік иелері туралы білімдерін жетілдіру</w:t>
            </w:r>
          </w:p>
          <w:p w:rsidR="002B1A88" w:rsidRPr="00E36584" w:rsidRDefault="002B1A88" w:rsidP="00F60AF8">
            <w:pPr>
              <w:pStyle w:val="TableParagraph"/>
              <w:rPr>
                <w:b/>
                <w:bCs/>
                <w:sz w:val="24"/>
                <w:szCs w:val="24"/>
              </w:rPr>
            </w:pPr>
            <w:r w:rsidRPr="00E36584">
              <w:rPr>
                <w:b/>
                <w:bCs/>
                <w:sz w:val="24"/>
                <w:szCs w:val="24"/>
              </w:rPr>
              <w:t>Күтілетін нəтижелер:</w:t>
            </w:r>
          </w:p>
          <w:p w:rsidR="002B1A88" w:rsidRPr="00E36584" w:rsidRDefault="002B1A88" w:rsidP="00F60AF8">
            <w:pPr>
              <w:pStyle w:val="TableParagraph"/>
              <w:rPr>
                <w:sz w:val="24"/>
                <w:szCs w:val="24"/>
              </w:rPr>
            </w:pPr>
            <w:r w:rsidRPr="00E36584">
              <w:rPr>
                <w:b/>
                <w:bCs/>
                <w:sz w:val="24"/>
                <w:szCs w:val="24"/>
              </w:rPr>
              <w:t>жасайды</w:t>
            </w:r>
            <w:r w:rsidRPr="00E36584">
              <w:rPr>
                <w:sz w:val="24"/>
                <w:szCs w:val="24"/>
              </w:rPr>
              <w:t>:жанды табиғат бұрышын мекендейтін жануарлардың бірнеше түрін атап көрсетеді.</w:t>
            </w:r>
          </w:p>
          <w:p w:rsidR="002B1A88" w:rsidRPr="00E36584" w:rsidRDefault="002B1A88" w:rsidP="00F60AF8">
            <w:pPr>
              <w:pStyle w:val="TableParagraph"/>
              <w:rPr>
                <w:sz w:val="24"/>
                <w:szCs w:val="24"/>
              </w:rPr>
            </w:pPr>
            <w:r w:rsidRPr="00E36584">
              <w:rPr>
                <w:b/>
                <w:bCs/>
                <w:sz w:val="24"/>
                <w:szCs w:val="24"/>
              </w:rPr>
              <w:t>түсінеді:</w:t>
            </w:r>
            <w:r w:rsidRPr="00E36584">
              <w:rPr>
                <w:sz w:val="24"/>
                <w:szCs w:val="24"/>
              </w:rPr>
              <w:t xml:space="preserve"> олардың өздеріне тән белгілерін, қимылдарын, мінез-құлқын, қандай тамақ жейтінін түсінеді.</w:t>
            </w:r>
          </w:p>
          <w:p w:rsidR="002B1A88" w:rsidRPr="00E36584" w:rsidRDefault="002B1A88" w:rsidP="00F60AF8">
            <w:pPr>
              <w:pStyle w:val="TableParagraph"/>
              <w:rPr>
                <w:sz w:val="24"/>
                <w:szCs w:val="24"/>
              </w:rPr>
            </w:pPr>
            <w:r w:rsidRPr="00E36584">
              <w:rPr>
                <w:b/>
                <w:bCs/>
                <w:sz w:val="24"/>
                <w:szCs w:val="24"/>
              </w:rPr>
              <w:t>қолданады:</w:t>
            </w:r>
            <w:r w:rsidRPr="00E36584">
              <w:rPr>
                <w:sz w:val="24"/>
                <w:szCs w:val="24"/>
              </w:rPr>
              <w:t xml:space="preserve"> оларға күтім жасаудың қарапайым тәсілдерін пайдалана алады</w:t>
            </w:r>
          </w:p>
          <w:p w:rsidR="002B1A88" w:rsidRPr="00E36584" w:rsidRDefault="002B1A88" w:rsidP="00F60AF8">
            <w:pPr>
              <w:pStyle w:val="TableParagraph"/>
              <w:rPr>
                <w:sz w:val="24"/>
                <w:szCs w:val="24"/>
              </w:rPr>
            </w:pPr>
          </w:p>
          <w:p w:rsidR="002B1A88" w:rsidRPr="00E36584" w:rsidRDefault="002B1A88" w:rsidP="00F60AF8">
            <w:pPr>
              <w:pStyle w:val="TableParagraph"/>
              <w:rPr>
                <w:sz w:val="24"/>
                <w:szCs w:val="24"/>
              </w:rPr>
            </w:pPr>
            <w:r w:rsidRPr="00E36584">
              <w:rPr>
                <w:sz w:val="24"/>
                <w:szCs w:val="24"/>
              </w:rPr>
              <w:t>Жұмбақтың шешуін табуға шақырады.</w:t>
            </w:r>
          </w:p>
          <w:p w:rsidR="002B1A88" w:rsidRPr="00E36584" w:rsidRDefault="002B1A88" w:rsidP="00F60AF8">
            <w:pPr>
              <w:pStyle w:val="TableParagraph"/>
              <w:rPr>
                <w:sz w:val="24"/>
                <w:szCs w:val="24"/>
              </w:rPr>
            </w:pPr>
            <w:r w:rsidRPr="00E36584">
              <w:rPr>
                <w:sz w:val="24"/>
                <w:szCs w:val="24"/>
              </w:rPr>
              <w:t>Қор жинайтын жануар:</w:t>
            </w:r>
          </w:p>
          <w:p w:rsidR="002B1A88" w:rsidRPr="00E36584" w:rsidRDefault="002B1A88" w:rsidP="00F60AF8">
            <w:pPr>
              <w:pStyle w:val="ac"/>
              <w:ind w:left="2550" w:right="5134"/>
            </w:pPr>
            <w:r w:rsidRPr="00E36584">
              <w:t>ж</w:t>
            </w:r>
          </w:p>
          <w:p w:rsidR="002B1A88" w:rsidRPr="00E36584" w:rsidRDefault="002B1A88" w:rsidP="00F60AF8">
            <w:pPr>
              <w:pStyle w:val="TableParagraph"/>
              <w:rPr>
                <w:rFonts w:eastAsia="Calibri"/>
                <w:b/>
                <w:bCs/>
                <w:sz w:val="24"/>
                <w:szCs w:val="24"/>
                <w:lang w:eastAsia="ru-RU"/>
              </w:rPr>
            </w:pPr>
            <w:r w:rsidRPr="00E36584">
              <w:rPr>
                <w:sz w:val="24"/>
                <w:szCs w:val="24"/>
              </w:rPr>
              <w:t>Атжалманның (немесе теңіз шошқасының) іс-қимылын бақылау жұмысын ұйымдастырады. Тірі нысанды мұқият қарап шығып, оның іс-қимылдарына, сыртқы келбетіне назар аударады. Атжалманды қатырғықағаз қорапшада немесе ағаштан жасалған жәшікте ұстауға болмайтынын түсіндіреді.Торкөздің ішінде атжалманның үйі бар. Ол үйшікке жасырынып жатқанды жақсы көреді. Үйдің жанында «қойма» бар. Ол қоймаға қор жинайды. Атжалманды қанша тойдырып тамақтандырсаң да, ол бәрібір қор жинағанды жақсы көреді. Оның осындай қызықты мінездері бар. Балалар атжалманға көгөніс береді. Оның артқы аяқтарына тұрып, тамақты алдыңғы аяқтарымен ұстап тұрып кеміретінін атап көрсетеді. Астықты аузына толтырып салып, тістерімен қыртылдатып кеміреді. Атжалманның кеміруші деп аталуы тегін болмаса керек. Оның ұртында кішігірім қапшықтары бар. Ол қарны тойғаннан кейін қалған астықты сол қапшықтарға толтырып алып, қоймаға әкеп төгеді</w:t>
            </w:r>
          </w:p>
        </w:tc>
        <w:tc>
          <w:tcPr>
            <w:tcW w:w="2281"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F60AF8">
            <w:pPr>
              <w:pStyle w:val="TableParagraph"/>
              <w:rPr>
                <w:b/>
                <w:bCs/>
                <w:sz w:val="24"/>
                <w:szCs w:val="24"/>
                <w:lang w:eastAsia="ru-RU" w:bidi="en-US"/>
              </w:rPr>
            </w:pPr>
            <w:r w:rsidRPr="00E36584">
              <w:rPr>
                <w:b/>
                <w:bCs/>
                <w:sz w:val="24"/>
                <w:szCs w:val="24"/>
                <w:lang w:eastAsia="ru-RU" w:bidi="en-US"/>
              </w:rPr>
              <w:t>Қазақ тілі</w:t>
            </w:r>
          </w:p>
          <w:p w:rsidR="002B1A88" w:rsidRPr="00E36584" w:rsidRDefault="002B1A88" w:rsidP="00F60AF8">
            <w:pPr>
              <w:pStyle w:val="TableParagraph"/>
              <w:rPr>
                <w:sz w:val="24"/>
                <w:szCs w:val="24"/>
                <w:lang w:eastAsia="ru-RU" w:bidi="en-US"/>
              </w:rPr>
            </w:pPr>
            <w:r w:rsidRPr="00E36584">
              <w:rPr>
                <w:b/>
                <w:bCs/>
                <w:sz w:val="24"/>
                <w:szCs w:val="24"/>
                <w:lang w:eastAsia="ru-RU"/>
              </w:rPr>
              <w:t>Міндеті:</w:t>
            </w:r>
            <w:r w:rsidRPr="00E36584">
              <w:rPr>
                <w:sz w:val="24"/>
                <w:szCs w:val="24"/>
                <w:lang w:eastAsia="ru-RU"/>
              </w:rPr>
              <w:t xml:space="preserve"> - Өз бетінше қарым-қатынас жасауға баулу</w:t>
            </w:r>
          </w:p>
          <w:p w:rsidR="002B1A88" w:rsidRPr="00E36584" w:rsidRDefault="002B1A88" w:rsidP="00F60AF8">
            <w:pPr>
              <w:pStyle w:val="TableParagraph"/>
              <w:rPr>
                <w:sz w:val="24"/>
                <w:szCs w:val="24"/>
                <w:lang w:eastAsia="ru-RU" w:bidi="en-US"/>
              </w:rPr>
            </w:pPr>
            <w:r w:rsidRPr="00E36584">
              <w:rPr>
                <w:b/>
                <w:bCs/>
                <w:sz w:val="24"/>
                <w:szCs w:val="24"/>
                <w:lang w:eastAsia="ru-RU" w:bidi="en-US"/>
              </w:rPr>
              <w:t>Мақсаты</w:t>
            </w:r>
            <w:r w:rsidRPr="00E36584">
              <w:rPr>
                <w:sz w:val="24"/>
                <w:szCs w:val="24"/>
                <w:lang w:eastAsia="ru-RU" w:bidi="en-US"/>
              </w:rPr>
              <w:t xml:space="preserve">  тақырып бойынша сөздер үйрету, сөзді саналы түрде есте сақтауға жаттықтыру</w:t>
            </w:r>
          </w:p>
          <w:p w:rsidR="002B1A88" w:rsidRPr="00E36584" w:rsidRDefault="002B1A88" w:rsidP="00F60AF8">
            <w:pPr>
              <w:pStyle w:val="TableParagraph"/>
              <w:rPr>
                <w:sz w:val="24"/>
                <w:szCs w:val="24"/>
                <w:lang w:eastAsia="ru-RU"/>
              </w:rPr>
            </w:pPr>
          </w:p>
          <w:p w:rsidR="002B1A88" w:rsidRPr="00E36584" w:rsidRDefault="002B1A88" w:rsidP="00F60AF8">
            <w:pPr>
              <w:pStyle w:val="TableParagraph"/>
              <w:rPr>
                <w:sz w:val="24"/>
                <w:szCs w:val="24"/>
                <w:lang w:eastAsia="ru-RU"/>
              </w:rPr>
            </w:pPr>
            <w:r w:rsidRPr="00E36584">
              <w:rPr>
                <w:sz w:val="24"/>
                <w:szCs w:val="24"/>
                <w:lang w:eastAsia="ru-RU"/>
              </w:rPr>
              <w:t xml:space="preserve"> Мынау не?</w:t>
            </w:r>
          </w:p>
          <w:p w:rsidR="002B1A88" w:rsidRPr="00E36584" w:rsidRDefault="002B1A88" w:rsidP="00F60AF8">
            <w:pPr>
              <w:pStyle w:val="TableParagraph"/>
              <w:rPr>
                <w:sz w:val="24"/>
                <w:szCs w:val="24"/>
                <w:lang w:eastAsia="ru-RU"/>
              </w:rPr>
            </w:pPr>
            <w:r w:rsidRPr="00E36584">
              <w:rPr>
                <w:sz w:val="24"/>
                <w:szCs w:val="24"/>
                <w:lang w:eastAsia="ru-RU"/>
              </w:rPr>
              <w:t>– Бұл – балабақша.</w:t>
            </w:r>
          </w:p>
          <w:p w:rsidR="002B1A88" w:rsidRPr="00E36584" w:rsidRDefault="002B1A88" w:rsidP="00F60AF8">
            <w:pPr>
              <w:pStyle w:val="TableParagraph"/>
              <w:rPr>
                <w:sz w:val="24"/>
                <w:szCs w:val="24"/>
                <w:lang w:eastAsia="ru-RU"/>
              </w:rPr>
            </w:pPr>
            <w:r w:rsidRPr="00E36584">
              <w:rPr>
                <w:sz w:val="24"/>
                <w:szCs w:val="24"/>
                <w:lang w:eastAsia="ru-RU"/>
              </w:rPr>
              <w:t>– Балалар қайда келді?</w:t>
            </w:r>
          </w:p>
          <w:p w:rsidR="002B1A88" w:rsidRPr="00E36584" w:rsidRDefault="002B1A88" w:rsidP="00F60AF8">
            <w:pPr>
              <w:pStyle w:val="TableParagraph"/>
              <w:rPr>
                <w:sz w:val="24"/>
                <w:szCs w:val="24"/>
                <w:lang w:eastAsia="ru-RU"/>
              </w:rPr>
            </w:pPr>
            <w:r w:rsidRPr="00E36584">
              <w:rPr>
                <w:sz w:val="24"/>
                <w:szCs w:val="24"/>
                <w:lang w:eastAsia="ru-RU"/>
              </w:rPr>
              <w:t>– Балалар балабақшаға келді.</w:t>
            </w:r>
          </w:p>
          <w:p w:rsidR="002B1A88" w:rsidRPr="00E36584" w:rsidRDefault="002B1A88" w:rsidP="00F60AF8">
            <w:pPr>
              <w:pStyle w:val="TableParagraph"/>
              <w:rPr>
                <w:sz w:val="24"/>
                <w:szCs w:val="24"/>
                <w:lang w:eastAsia="ru-RU"/>
              </w:rPr>
            </w:pPr>
            <w:r w:rsidRPr="00E36584">
              <w:rPr>
                <w:sz w:val="24"/>
                <w:szCs w:val="24"/>
                <w:lang w:eastAsia="ru-RU"/>
              </w:rPr>
              <w:t>– Балалар не істеп жүр?</w:t>
            </w:r>
          </w:p>
          <w:p w:rsidR="002B1A88" w:rsidRPr="00E36584" w:rsidRDefault="002B1A88" w:rsidP="00F60AF8">
            <w:pPr>
              <w:pStyle w:val="TableParagraph"/>
              <w:rPr>
                <w:sz w:val="24"/>
                <w:szCs w:val="24"/>
                <w:lang w:eastAsia="ru-RU"/>
              </w:rPr>
            </w:pPr>
            <w:r w:rsidRPr="00E36584">
              <w:rPr>
                <w:sz w:val="24"/>
                <w:szCs w:val="24"/>
                <w:lang w:eastAsia="ru-RU"/>
              </w:rPr>
              <w:t>– Балабақша ауласында ойнап жүр.</w:t>
            </w:r>
          </w:p>
          <w:p w:rsidR="002B1A88" w:rsidRPr="00E36584" w:rsidRDefault="002B1A88" w:rsidP="00F60AF8">
            <w:pPr>
              <w:pStyle w:val="TableParagraph"/>
              <w:rPr>
                <w:sz w:val="24"/>
                <w:szCs w:val="24"/>
                <w:lang w:eastAsia="ru-RU"/>
              </w:rPr>
            </w:pPr>
            <w:r w:rsidRPr="00E36584">
              <w:rPr>
                <w:sz w:val="24"/>
                <w:szCs w:val="24"/>
                <w:lang w:eastAsia="ru-RU"/>
              </w:rPr>
              <w:t>– Саған балабақшада көңілді ме?</w:t>
            </w:r>
          </w:p>
          <w:p w:rsidR="002B1A88" w:rsidRPr="00E36584" w:rsidRDefault="002B1A88" w:rsidP="00F60AF8">
            <w:pPr>
              <w:pStyle w:val="TableParagraph"/>
              <w:rPr>
                <w:sz w:val="24"/>
                <w:szCs w:val="24"/>
                <w:lang w:eastAsia="ru-RU"/>
              </w:rPr>
            </w:pPr>
            <w:r w:rsidRPr="00E36584">
              <w:rPr>
                <w:sz w:val="24"/>
                <w:szCs w:val="24"/>
                <w:lang w:eastAsia="ru-RU"/>
              </w:rPr>
              <w:t>– Иә, балабақшада көңілді. Балабақшада балалар көп. Олар бір-бірімен дос.</w:t>
            </w:r>
          </w:p>
          <w:p w:rsidR="002B1A88" w:rsidRPr="00E36584" w:rsidRDefault="002B1A88" w:rsidP="00F60AF8">
            <w:pPr>
              <w:pStyle w:val="TableParagraph"/>
              <w:rPr>
                <w:sz w:val="24"/>
                <w:szCs w:val="24"/>
                <w:lang w:eastAsia="ru-RU"/>
              </w:rPr>
            </w:pPr>
            <w:r w:rsidRPr="00E36584">
              <w:rPr>
                <w:sz w:val="24"/>
                <w:szCs w:val="24"/>
                <w:lang w:eastAsia="ru-RU"/>
              </w:rPr>
              <w:t>– Дос, дос-ы-ң, се-н-і-ң до-сың. Ме-н-і-ң до-сым.</w:t>
            </w:r>
          </w:p>
          <w:p w:rsidR="002B1A88" w:rsidRPr="00E36584" w:rsidRDefault="002B1A88" w:rsidP="00F60AF8">
            <w:pPr>
              <w:pStyle w:val="TableParagraph"/>
              <w:rPr>
                <w:sz w:val="24"/>
                <w:szCs w:val="24"/>
                <w:lang w:eastAsia="ru-RU" w:bidi="en-US"/>
              </w:rPr>
            </w:pPr>
            <w:r w:rsidRPr="00E36584">
              <w:rPr>
                <w:sz w:val="24"/>
                <w:szCs w:val="24"/>
                <w:lang w:eastAsia="ru-RU" w:bidi="en-US"/>
              </w:rPr>
              <w:t>Артем, сен кіммен ойнайсың? Артем, Арлан сенің досың ба?</w:t>
            </w:r>
          </w:p>
          <w:p w:rsidR="002B1A88" w:rsidRPr="00E36584" w:rsidRDefault="002B1A88" w:rsidP="00F60AF8">
            <w:pPr>
              <w:pStyle w:val="TableParagraph"/>
              <w:rPr>
                <w:sz w:val="24"/>
                <w:szCs w:val="24"/>
                <w:lang w:eastAsia="ru-RU" w:bidi="en-US"/>
              </w:rPr>
            </w:pPr>
            <w:r w:rsidRPr="00E36584">
              <w:rPr>
                <w:sz w:val="24"/>
                <w:szCs w:val="24"/>
                <w:lang w:eastAsia="ru-RU" w:bidi="en-US"/>
              </w:rPr>
              <w:t>– Иә. Менің досым – Арлан.</w:t>
            </w:r>
          </w:p>
          <w:p w:rsidR="002B1A88" w:rsidRPr="00E36584" w:rsidRDefault="002B1A88" w:rsidP="00F60AF8">
            <w:pPr>
              <w:pStyle w:val="TableParagraph"/>
              <w:rPr>
                <w:sz w:val="24"/>
                <w:szCs w:val="24"/>
                <w:lang w:eastAsia="ru-RU" w:bidi="en-US"/>
              </w:rPr>
            </w:pPr>
            <w:r w:rsidRPr="00E36584">
              <w:rPr>
                <w:sz w:val="24"/>
                <w:szCs w:val="24"/>
                <w:lang w:eastAsia="ru-RU" w:bidi="en-US"/>
              </w:rPr>
              <w:t>– Артем, Арлан – достар.</w:t>
            </w:r>
          </w:p>
          <w:p w:rsidR="002B1A88" w:rsidRPr="00E36584" w:rsidRDefault="002B1A88" w:rsidP="00F60AF8">
            <w:pPr>
              <w:pStyle w:val="TableParagraph"/>
              <w:rPr>
                <w:sz w:val="24"/>
                <w:szCs w:val="24"/>
                <w:lang w:eastAsia="ru-RU" w:bidi="en-US"/>
              </w:rPr>
            </w:pPr>
            <w:r w:rsidRPr="00E36584">
              <w:rPr>
                <w:sz w:val="24"/>
                <w:szCs w:val="24"/>
                <w:lang w:eastAsia="ru-RU" w:bidi="en-US"/>
              </w:rPr>
              <w:t>– Достар қалай ойнайды?</w:t>
            </w:r>
          </w:p>
          <w:p w:rsidR="002B1A88" w:rsidRPr="00E36584" w:rsidRDefault="002B1A88" w:rsidP="00F60AF8">
            <w:pPr>
              <w:pStyle w:val="TableParagraph"/>
              <w:rPr>
                <w:sz w:val="24"/>
                <w:szCs w:val="24"/>
                <w:lang w:eastAsia="ru-RU" w:bidi="en-US"/>
              </w:rPr>
            </w:pPr>
            <w:r w:rsidRPr="00E36584">
              <w:rPr>
                <w:sz w:val="24"/>
                <w:szCs w:val="24"/>
                <w:lang w:eastAsia="ru-RU" w:bidi="en-US"/>
              </w:rPr>
              <w:t>– Достар тату ойнайды</w:t>
            </w:r>
          </w:p>
        </w:tc>
        <w:tc>
          <w:tcPr>
            <w:tcW w:w="2303"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F60AF8">
            <w:pPr>
              <w:pStyle w:val="TableParagraph"/>
              <w:rPr>
                <w:rFonts w:eastAsia="Calibri"/>
                <w:b/>
                <w:bCs/>
                <w:sz w:val="24"/>
                <w:szCs w:val="24"/>
                <w:lang w:eastAsia="ru-RU"/>
              </w:rPr>
            </w:pPr>
            <w:r w:rsidRPr="00E36584">
              <w:rPr>
                <w:rFonts w:eastAsia="Calibri"/>
                <w:b/>
                <w:bCs/>
                <w:sz w:val="24"/>
                <w:szCs w:val="24"/>
                <w:lang w:eastAsia="ru-RU"/>
              </w:rPr>
              <w:t xml:space="preserve">Көркем әдебиет </w:t>
            </w:r>
          </w:p>
          <w:p w:rsidR="002B1A88" w:rsidRPr="00E36584" w:rsidRDefault="002B1A88" w:rsidP="00F60AF8">
            <w:pPr>
              <w:pStyle w:val="TableParagraph"/>
              <w:rPr>
                <w:sz w:val="24"/>
                <w:szCs w:val="24"/>
                <w:lang w:eastAsia="ru-RU"/>
              </w:rPr>
            </w:pPr>
            <w:r w:rsidRPr="00E36584">
              <w:rPr>
                <w:b/>
                <w:bCs/>
                <w:sz w:val="24"/>
                <w:szCs w:val="24"/>
                <w:lang w:eastAsia="ru-RU"/>
              </w:rPr>
              <w:t xml:space="preserve"> Міндеті:</w:t>
            </w:r>
            <w:r w:rsidRPr="00E36584">
              <w:rPr>
                <w:sz w:val="24"/>
                <w:szCs w:val="24"/>
                <w:lang w:eastAsia="ru-RU"/>
              </w:rPr>
              <w:t xml:space="preserve"> -  </w:t>
            </w:r>
            <w:r w:rsidRPr="00E36584">
              <w:rPr>
                <w:rFonts w:eastAsia="SimSun"/>
                <w:sz w:val="24"/>
                <w:szCs w:val="24"/>
              </w:rPr>
              <w:t>Өлеңді жатқа, мәнерлеп, интонациямен айту  (қыс)</w:t>
            </w:r>
          </w:p>
          <w:p w:rsidR="002B1A88" w:rsidRPr="00E36584" w:rsidRDefault="002B1A88" w:rsidP="00F60AF8">
            <w:pPr>
              <w:pStyle w:val="TableParagraph"/>
              <w:rPr>
                <w:sz w:val="24"/>
                <w:szCs w:val="24"/>
              </w:rPr>
            </w:pPr>
            <w:r w:rsidRPr="00E36584">
              <w:rPr>
                <w:b/>
                <w:bCs/>
                <w:sz w:val="24"/>
                <w:szCs w:val="24"/>
              </w:rPr>
              <w:t xml:space="preserve">Мақсаты </w:t>
            </w:r>
            <w:r w:rsidRPr="00E36584">
              <w:rPr>
                <w:sz w:val="24"/>
                <w:szCs w:val="24"/>
              </w:rPr>
              <w:t xml:space="preserve">  өлеңді дауыс ырғағымен, логикалық екпінмен жаттауға дағдыландыру.</w:t>
            </w:r>
          </w:p>
          <w:p w:rsidR="002B1A88" w:rsidRPr="00E36584" w:rsidRDefault="002B1A88" w:rsidP="00F60AF8">
            <w:pPr>
              <w:pStyle w:val="TableParagraph"/>
              <w:rPr>
                <w:b/>
                <w:bCs/>
                <w:sz w:val="24"/>
                <w:szCs w:val="24"/>
              </w:rPr>
            </w:pPr>
            <w:r w:rsidRPr="00E36584">
              <w:rPr>
                <w:b/>
                <w:bCs/>
                <w:sz w:val="24"/>
                <w:szCs w:val="24"/>
              </w:rPr>
              <w:t xml:space="preserve">Күтілетін нəтижелер: </w:t>
            </w:r>
          </w:p>
          <w:p w:rsidR="002B1A88" w:rsidRPr="00E36584" w:rsidRDefault="002B1A88" w:rsidP="00F60AF8">
            <w:pPr>
              <w:pStyle w:val="TableParagraph"/>
              <w:rPr>
                <w:sz w:val="24"/>
                <w:szCs w:val="24"/>
              </w:rPr>
            </w:pPr>
            <w:r w:rsidRPr="00E36584">
              <w:rPr>
                <w:b/>
                <w:bCs/>
                <w:sz w:val="24"/>
                <w:szCs w:val="24"/>
              </w:rPr>
              <w:t>Жасайды</w:t>
            </w:r>
            <w:r w:rsidRPr="00E36584">
              <w:rPr>
                <w:sz w:val="24"/>
                <w:szCs w:val="24"/>
              </w:rPr>
              <w:t xml:space="preserve">: өлеңді мəнерлеп жатқа оқиды; </w:t>
            </w:r>
          </w:p>
          <w:p w:rsidR="002B1A88" w:rsidRPr="00E36584" w:rsidRDefault="002B1A88" w:rsidP="00F60AF8">
            <w:pPr>
              <w:pStyle w:val="TableParagraph"/>
              <w:rPr>
                <w:sz w:val="24"/>
                <w:szCs w:val="24"/>
              </w:rPr>
            </w:pPr>
            <w:r w:rsidRPr="00E36584">
              <w:rPr>
                <w:b/>
                <w:bCs/>
                <w:sz w:val="24"/>
                <w:szCs w:val="24"/>
              </w:rPr>
              <w:t>Түсінеді</w:t>
            </w:r>
            <w:r w:rsidRPr="00E36584">
              <w:rPr>
                <w:sz w:val="24"/>
                <w:szCs w:val="24"/>
              </w:rPr>
              <w:t xml:space="preserve">: өлең мазмұнын түсінеді; </w:t>
            </w:r>
          </w:p>
          <w:p w:rsidR="002B1A88" w:rsidRPr="00E36584" w:rsidRDefault="002B1A88" w:rsidP="00F60AF8">
            <w:pPr>
              <w:pStyle w:val="TableParagraph"/>
              <w:rPr>
                <w:sz w:val="24"/>
                <w:szCs w:val="24"/>
              </w:rPr>
            </w:pPr>
            <w:r w:rsidRPr="00E36584">
              <w:rPr>
                <w:b/>
                <w:bCs/>
                <w:sz w:val="24"/>
                <w:szCs w:val="24"/>
              </w:rPr>
              <w:t>Қолданады</w:t>
            </w:r>
            <w:r w:rsidRPr="00E36584">
              <w:rPr>
                <w:sz w:val="24"/>
                <w:szCs w:val="24"/>
              </w:rPr>
              <w:t>: қыс мезгілі туралы өз ойын айтады.</w:t>
            </w:r>
          </w:p>
          <w:p w:rsidR="002B1A88" w:rsidRPr="00E36584" w:rsidRDefault="002B1A88" w:rsidP="00F60AF8">
            <w:pPr>
              <w:pStyle w:val="TableParagraph"/>
              <w:rPr>
                <w:sz w:val="24"/>
                <w:szCs w:val="24"/>
              </w:rPr>
            </w:pPr>
            <w:r w:rsidRPr="00E36584">
              <w:rPr>
                <w:sz w:val="24"/>
                <w:szCs w:val="24"/>
              </w:rPr>
              <w:t>Балалар, қараңдаршы, мына суреттен не көріп тұрсыңдар?</w:t>
            </w:r>
          </w:p>
          <w:p w:rsidR="002B1A88" w:rsidRPr="00E36584" w:rsidRDefault="002B1A88" w:rsidP="00F60AF8">
            <w:pPr>
              <w:pStyle w:val="TableParagraph"/>
              <w:rPr>
                <w:sz w:val="24"/>
                <w:szCs w:val="24"/>
              </w:rPr>
            </w:pPr>
            <w:r w:rsidRPr="00E36584">
              <w:rPr>
                <w:sz w:val="24"/>
                <w:szCs w:val="24"/>
              </w:rPr>
              <w:t xml:space="preserve"> – Қыс мезгілінде қандай өзгерістер болады?</w:t>
            </w:r>
          </w:p>
          <w:p w:rsidR="002B1A88" w:rsidRPr="00E36584" w:rsidRDefault="002B1A88" w:rsidP="00F60AF8">
            <w:pPr>
              <w:pStyle w:val="TableParagraph"/>
              <w:rPr>
                <w:sz w:val="24"/>
                <w:szCs w:val="24"/>
              </w:rPr>
            </w:pPr>
            <w:r w:rsidRPr="00E36584">
              <w:rPr>
                <w:sz w:val="24"/>
                <w:szCs w:val="24"/>
              </w:rPr>
              <w:t xml:space="preserve"> – Қыс мезгілі сендерге ұнай ма? – Қар қандай? (Əдемі, үлкен, кішкентай, нəзік, жеңіл, үлпілдек, ақ).</w:t>
            </w:r>
          </w:p>
          <w:p w:rsidR="002B1A88" w:rsidRPr="00E36584" w:rsidRDefault="002B1A88" w:rsidP="00F60AF8">
            <w:pPr>
              <w:pStyle w:val="TableParagraph"/>
              <w:rPr>
                <w:sz w:val="24"/>
                <w:szCs w:val="24"/>
              </w:rPr>
            </w:pPr>
            <w:r w:rsidRPr="00E36584">
              <w:rPr>
                <w:sz w:val="24"/>
                <w:szCs w:val="24"/>
              </w:rPr>
              <w:t xml:space="preserve"> – Кейде қар өте қалың жауады. Қарды үйіп, сырғанақ жасаймыз. Шанамен сырғанаймыз.</w:t>
            </w:r>
          </w:p>
          <w:p w:rsidR="002B1A88" w:rsidRPr="00E36584" w:rsidRDefault="002B1A88" w:rsidP="00F60AF8">
            <w:pPr>
              <w:pStyle w:val="TableParagraph"/>
              <w:rPr>
                <w:sz w:val="24"/>
                <w:szCs w:val="24"/>
              </w:rPr>
            </w:pPr>
            <w:r w:rsidRPr="00E36584">
              <w:rPr>
                <w:sz w:val="24"/>
                <w:szCs w:val="24"/>
              </w:rPr>
              <w:t>– Бүгін ақын Абдрахман Асылбековтың «Қыс» өлеңімен танысамыз. Өлең – əдеби жанрдың бір түрі екенін естеріне түсіру. Өлең сөз адамның жан тебіренісін əсерлі етіп жеткізеді. Айрықша сезімдерді ұйқас сөздермен суреттейді.</w:t>
            </w:r>
          </w:p>
          <w:p w:rsidR="002B1A88" w:rsidRPr="00E36584" w:rsidRDefault="002B1A88" w:rsidP="00F60AF8">
            <w:pPr>
              <w:pStyle w:val="TableParagraph"/>
              <w:rPr>
                <w:sz w:val="24"/>
                <w:szCs w:val="24"/>
              </w:rPr>
            </w:pPr>
            <w:r w:rsidRPr="00E36584">
              <w:rPr>
                <w:sz w:val="24"/>
                <w:szCs w:val="24"/>
              </w:rPr>
              <w:t xml:space="preserve">Өлең ұнады ма? </w:t>
            </w:r>
          </w:p>
          <w:p w:rsidR="002B1A88" w:rsidRPr="00E36584" w:rsidRDefault="002B1A88" w:rsidP="00F60AF8">
            <w:pPr>
              <w:pStyle w:val="TableParagraph"/>
              <w:rPr>
                <w:sz w:val="24"/>
                <w:szCs w:val="24"/>
              </w:rPr>
            </w:pPr>
            <w:r w:rsidRPr="00E36584">
              <w:rPr>
                <w:sz w:val="24"/>
                <w:szCs w:val="24"/>
              </w:rPr>
              <w:t xml:space="preserve">– Авторы кім? </w:t>
            </w:r>
          </w:p>
          <w:p w:rsidR="002B1A88" w:rsidRPr="00E36584" w:rsidRDefault="002B1A88" w:rsidP="00F60AF8">
            <w:pPr>
              <w:pStyle w:val="TableParagraph"/>
              <w:rPr>
                <w:sz w:val="24"/>
                <w:szCs w:val="24"/>
              </w:rPr>
            </w:pPr>
            <w:r w:rsidRPr="00E36584">
              <w:rPr>
                <w:sz w:val="24"/>
                <w:szCs w:val="24"/>
              </w:rPr>
              <w:t xml:space="preserve">– Өлең қалай аталады? </w:t>
            </w:r>
          </w:p>
          <w:p w:rsidR="002B1A88" w:rsidRPr="00E36584" w:rsidRDefault="002B1A88" w:rsidP="00F60AF8">
            <w:pPr>
              <w:pStyle w:val="TableParagraph"/>
              <w:rPr>
                <w:sz w:val="24"/>
                <w:szCs w:val="24"/>
              </w:rPr>
            </w:pPr>
            <w:r w:rsidRPr="00E36584">
              <w:rPr>
                <w:sz w:val="24"/>
                <w:szCs w:val="24"/>
              </w:rPr>
              <w:t xml:space="preserve">– Неліктен қысты қызық дейміз? </w:t>
            </w:r>
          </w:p>
          <w:p w:rsidR="002B1A88" w:rsidRPr="00E36584" w:rsidRDefault="002B1A88" w:rsidP="00F60AF8">
            <w:pPr>
              <w:pStyle w:val="TableParagraph"/>
              <w:rPr>
                <w:sz w:val="24"/>
                <w:szCs w:val="24"/>
              </w:rPr>
            </w:pPr>
            <w:r w:rsidRPr="00E36584">
              <w:rPr>
                <w:sz w:val="24"/>
                <w:szCs w:val="24"/>
              </w:rPr>
              <w:t xml:space="preserve">– Қыста дала қандай болады? </w:t>
            </w:r>
          </w:p>
          <w:p w:rsidR="002B1A88" w:rsidRPr="00E36584" w:rsidRDefault="002B1A88" w:rsidP="00F60AF8">
            <w:pPr>
              <w:pStyle w:val="TableParagraph"/>
              <w:rPr>
                <w:sz w:val="24"/>
                <w:szCs w:val="24"/>
              </w:rPr>
            </w:pPr>
            <w:r w:rsidRPr="00E36584">
              <w:rPr>
                <w:sz w:val="24"/>
                <w:szCs w:val="24"/>
              </w:rPr>
              <w:t>– Неліктен қысты жақсы көресің</w:t>
            </w:r>
          </w:p>
        </w:tc>
        <w:tc>
          <w:tcPr>
            <w:tcW w:w="2274" w:type="dxa"/>
            <w:gridSpan w:val="5"/>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F60AF8">
            <w:pPr>
              <w:pStyle w:val="TableParagraph"/>
              <w:rPr>
                <w:b/>
                <w:bCs/>
                <w:sz w:val="24"/>
                <w:szCs w:val="24"/>
                <w:lang w:eastAsia="ru-RU"/>
              </w:rPr>
            </w:pPr>
            <w:r w:rsidRPr="00E36584">
              <w:rPr>
                <w:b/>
                <w:bCs/>
                <w:sz w:val="24"/>
                <w:szCs w:val="24"/>
                <w:lang w:eastAsia="ru-RU"/>
              </w:rPr>
              <w:t>Қоршаған орта</w:t>
            </w:r>
          </w:p>
          <w:p w:rsidR="002B1A88" w:rsidRPr="00E36584" w:rsidRDefault="002B1A88" w:rsidP="00F60AF8">
            <w:pPr>
              <w:pStyle w:val="TableParagraph"/>
              <w:rPr>
                <w:sz w:val="24"/>
                <w:szCs w:val="24"/>
              </w:rPr>
            </w:pPr>
            <w:r w:rsidRPr="00E36584">
              <w:rPr>
                <w:b/>
                <w:bCs/>
                <w:sz w:val="24"/>
                <w:szCs w:val="24"/>
                <w:lang w:eastAsia="ru-RU"/>
              </w:rPr>
              <w:t xml:space="preserve">Міндеті:  </w:t>
            </w:r>
            <w:r w:rsidRPr="00E36584">
              <w:rPr>
                <w:sz w:val="24"/>
                <w:szCs w:val="24"/>
              </w:rPr>
              <w:t xml:space="preserve">  Жануарлардың тірі тіршілік иесі екендігін бақылау және себеп-салдарлық байланыстарды ажырату: жануарлар қозғалады (жүреді, жүгіреді, секіреді, ұшады, қозғалады); қоректенед.</w:t>
            </w:r>
          </w:p>
          <w:p w:rsidR="002B1A88" w:rsidRPr="00E36584" w:rsidRDefault="002B1A88" w:rsidP="00F60AF8">
            <w:pPr>
              <w:pStyle w:val="TableParagraph"/>
              <w:rPr>
                <w:sz w:val="24"/>
                <w:szCs w:val="24"/>
              </w:rPr>
            </w:pPr>
            <w:r w:rsidRPr="00E36584">
              <w:rPr>
                <w:b/>
                <w:bCs/>
                <w:sz w:val="24"/>
                <w:szCs w:val="24"/>
              </w:rPr>
              <w:t xml:space="preserve"> Мақсаты  </w:t>
            </w:r>
            <w:r w:rsidRPr="00E36584">
              <w:rPr>
                <w:sz w:val="24"/>
                <w:szCs w:val="24"/>
              </w:rPr>
              <w:t>Табиғат бұрышын мекендейтін атжалман, теңіз шошқасы сынды тіршілік иелері туралы білімдерін жетілдіру</w:t>
            </w:r>
          </w:p>
          <w:p w:rsidR="002B1A88" w:rsidRPr="00E36584" w:rsidRDefault="002B1A88" w:rsidP="00F60AF8">
            <w:pPr>
              <w:pStyle w:val="TableParagraph"/>
              <w:rPr>
                <w:b/>
                <w:bCs/>
                <w:sz w:val="24"/>
                <w:szCs w:val="24"/>
              </w:rPr>
            </w:pPr>
            <w:r w:rsidRPr="00E36584">
              <w:rPr>
                <w:b/>
                <w:bCs/>
                <w:sz w:val="24"/>
                <w:szCs w:val="24"/>
              </w:rPr>
              <w:t>Күтілетін нəтижелер:</w:t>
            </w:r>
          </w:p>
          <w:p w:rsidR="002B1A88" w:rsidRPr="00E36584" w:rsidRDefault="002B1A88" w:rsidP="00F60AF8">
            <w:pPr>
              <w:pStyle w:val="TableParagraph"/>
              <w:rPr>
                <w:sz w:val="24"/>
                <w:szCs w:val="24"/>
              </w:rPr>
            </w:pPr>
            <w:r w:rsidRPr="00E36584">
              <w:rPr>
                <w:b/>
                <w:bCs/>
                <w:sz w:val="24"/>
                <w:szCs w:val="24"/>
              </w:rPr>
              <w:t>жасайды</w:t>
            </w:r>
            <w:r w:rsidRPr="00E36584">
              <w:rPr>
                <w:sz w:val="24"/>
                <w:szCs w:val="24"/>
              </w:rPr>
              <w:t>:жанды табиғат бұрышын мекендейтін жануарлардың бірнеше түрін атап көрсетеді.</w:t>
            </w:r>
          </w:p>
          <w:p w:rsidR="002B1A88" w:rsidRPr="00E36584" w:rsidRDefault="002B1A88" w:rsidP="00F60AF8">
            <w:pPr>
              <w:pStyle w:val="TableParagraph"/>
              <w:rPr>
                <w:sz w:val="24"/>
                <w:szCs w:val="24"/>
              </w:rPr>
            </w:pPr>
            <w:r w:rsidRPr="00E36584">
              <w:rPr>
                <w:b/>
                <w:bCs/>
                <w:sz w:val="24"/>
                <w:szCs w:val="24"/>
              </w:rPr>
              <w:t>түсінеді:</w:t>
            </w:r>
            <w:r w:rsidRPr="00E36584">
              <w:rPr>
                <w:sz w:val="24"/>
                <w:szCs w:val="24"/>
              </w:rPr>
              <w:t xml:space="preserve"> олардың өздеріне тән белгілерін, қимылдарын, мінез-құлқын, қандай тамақ жейтінін түсінеді.</w:t>
            </w:r>
          </w:p>
          <w:p w:rsidR="002B1A88" w:rsidRPr="00E36584" w:rsidRDefault="002B1A88" w:rsidP="00F60AF8">
            <w:pPr>
              <w:pStyle w:val="TableParagraph"/>
              <w:rPr>
                <w:sz w:val="24"/>
                <w:szCs w:val="24"/>
              </w:rPr>
            </w:pPr>
            <w:r w:rsidRPr="00E36584">
              <w:rPr>
                <w:b/>
                <w:bCs/>
                <w:sz w:val="24"/>
                <w:szCs w:val="24"/>
              </w:rPr>
              <w:t>қолданады:</w:t>
            </w:r>
            <w:r w:rsidRPr="00E36584">
              <w:rPr>
                <w:sz w:val="24"/>
                <w:szCs w:val="24"/>
              </w:rPr>
              <w:t xml:space="preserve"> оларға күтім жасаудың қарапайым тәсілдерін пайдалана алады</w:t>
            </w:r>
          </w:p>
          <w:p w:rsidR="002B1A88" w:rsidRPr="00E36584" w:rsidRDefault="002B1A88" w:rsidP="00F60AF8">
            <w:pPr>
              <w:pStyle w:val="TableParagraph"/>
              <w:rPr>
                <w:sz w:val="24"/>
                <w:szCs w:val="24"/>
              </w:rPr>
            </w:pPr>
          </w:p>
          <w:p w:rsidR="002B1A88" w:rsidRPr="00E36584" w:rsidRDefault="002B1A88" w:rsidP="00F60AF8">
            <w:pPr>
              <w:pStyle w:val="TableParagraph"/>
              <w:rPr>
                <w:sz w:val="24"/>
                <w:szCs w:val="24"/>
              </w:rPr>
            </w:pPr>
            <w:r w:rsidRPr="00E36584">
              <w:rPr>
                <w:b/>
                <w:sz w:val="24"/>
                <w:szCs w:val="24"/>
              </w:rPr>
              <w:t xml:space="preserve">Педагог «Текше» техникасын пайдалана отырып, </w:t>
            </w:r>
            <w:r w:rsidRPr="00E36584">
              <w:rPr>
                <w:sz w:val="24"/>
                <w:szCs w:val="24"/>
              </w:rPr>
              <w:t xml:space="preserve">«Жанды табиғаттың бір бұрышын мекендейтіндер» тақырыбында </w:t>
            </w:r>
            <w:r w:rsidRPr="00E36584">
              <w:rPr>
                <w:i/>
                <w:sz w:val="24"/>
                <w:szCs w:val="24"/>
              </w:rPr>
              <w:t>салыстыру, ұқсас заттарды табу, сараптау, пайдалану, пікірін дәлелдеуді ұсынады</w:t>
            </w:r>
            <w:r w:rsidRPr="00E36584">
              <w:rPr>
                <w:sz w:val="24"/>
                <w:szCs w:val="24"/>
              </w:rPr>
              <w:t>.</w:t>
            </w:r>
          </w:p>
          <w:p w:rsidR="002B1A88" w:rsidRPr="00E36584" w:rsidRDefault="002B1A88" w:rsidP="00F60AF8">
            <w:pPr>
              <w:pStyle w:val="TableParagraph"/>
              <w:rPr>
                <w:sz w:val="24"/>
                <w:szCs w:val="24"/>
              </w:rPr>
            </w:pPr>
            <w:r w:rsidRPr="00E36584">
              <w:rPr>
                <w:sz w:val="24"/>
                <w:szCs w:val="24"/>
              </w:rPr>
              <w:t xml:space="preserve">Тәрбиеленушілер текшені лақтырып, оның қай бүйірімен түскенін және не «айтып» тұрғанын табады: </w:t>
            </w:r>
            <w:r w:rsidRPr="00E36584">
              <w:rPr>
                <w:i/>
                <w:sz w:val="24"/>
                <w:szCs w:val="24"/>
              </w:rPr>
              <w:t xml:space="preserve">Сипатта </w:t>
            </w:r>
            <w:r w:rsidRPr="00E36584">
              <w:rPr>
                <w:sz w:val="24"/>
                <w:szCs w:val="24"/>
              </w:rPr>
              <w:t xml:space="preserve">– балалар табиғаттың бір бұрышын мекендейтін жануарды сипаттайтын белгілерді мейлінше көбірек атап беруі тиіс. </w:t>
            </w:r>
            <w:r w:rsidRPr="00E36584">
              <w:rPr>
                <w:i/>
                <w:sz w:val="24"/>
                <w:szCs w:val="24"/>
              </w:rPr>
              <w:t xml:space="preserve">Салыстыр </w:t>
            </w:r>
            <w:r w:rsidRPr="00E36584">
              <w:rPr>
                <w:sz w:val="24"/>
                <w:szCs w:val="24"/>
              </w:rPr>
              <w:t xml:space="preserve">– балалар қыс пен күздік арасындағы айырмашылықтар мен ұқсастықтарды анықтауы тиіс. </w:t>
            </w:r>
            <w:r w:rsidRPr="00E36584">
              <w:rPr>
                <w:i/>
                <w:sz w:val="24"/>
                <w:szCs w:val="24"/>
              </w:rPr>
              <w:t xml:space="preserve">Ұқсас заттарды тап </w:t>
            </w:r>
            <w:r w:rsidRPr="00E36584">
              <w:rPr>
                <w:sz w:val="24"/>
                <w:szCs w:val="24"/>
              </w:rPr>
              <w:t xml:space="preserve">– тақпақтың үстел үстіндегі суретке сәйкес келетін жерлерін тауып, үзінді оқу (балықтар, атжалман, теңіз шошқасы, қояын, тасбақа). </w:t>
            </w:r>
            <w:r w:rsidRPr="00E36584">
              <w:rPr>
                <w:i/>
                <w:sz w:val="24"/>
                <w:szCs w:val="24"/>
              </w:rPr>
              <w:t xml:space="preserve">Талда </w:t>
            </w:r>
            <w:r w:rsidRPr="00E36584">
              <w:rPr>
                <w:sz w:val="24"/>
                <w:szCs w:val="24"/>
              </w:rPr>
              <w:t xml:space="preserve">– жанды табиғаттың бір бұрышын мекендейтін жануарлардың дене мүшелерін атап көрсету керек. </w:t>
            </w:r>
            <w:r w:rsidRPr="00E36584">
              <w:rPr>
                <w:i/>
                <w:sz w:val="24"/>
                <w:szCs w:val="24"/>
              </w:rPr>
              <w:t xml:space="preserve">Пайдалан </w:t>
            </w:r>
            <w:r w:rsidRPr="00E36584">
              <w:rPr>
                <w:sz w:val="24"/>
                <w:szCs w:val="24"/>
              </w:rPr>
              <w:t>– балалар табиғаттың бұрышына тән элементтердің суреттерін көптеп салуы тиіс.</w:t>
            </w:r>
          </w:p>
          <w:p w:rsidR="002B1A88" w:rsidRPr="00E36584" w:rsidRDefault="002B1A88" w:rsidP="00F60AF8">
            <w:pPr>
              <w:pStyle w:val="TableParagraph"/>
              <w:rPr>
                <w:sz w:val="24"/>
                <w:szCs w:val="24"/>
              </w:rPr>
            </w:pPr>
            <w:r w:rsidRPr="00E36584">
              <w:rPr>
                <w:i/>
                <w:sz w:val="24"/>
                <w:szCs w:val="24"/>
              </w:rPr>
              <w:t xml:space="preserve">Дәлелде </w:t>
            </w:r>
            <w:r w:rsidRPr="00E36584">
              <w:rPr>
                <w:sz w:val="24"/>
                <w:szCs w:val="24"/>
              </w:rPr>
              <w:t>– балабақшадағы жануарлар тіршілік ететін бұрыштың пайдалы жақтарын дәлелдеу қажет.</w:t>
            </w:r>
          </w:p>
          <w:p w:rsidR="002B1A88" w:rsidRPr="00E36584" w:rsidRDefault="002B1A88" w:rsidP="00F60AF8">
            <w:pPr>
              <w:pStyle w:val="TableParagraph"/>
              <w:rPr>
                <w:sz w:val="24"/>
                <w:szCs w:val="24"/>
              </w:rPr>
            </w:pPr>
            <w:r w:rsidRPr="00E36584">
              <w:rPr>
                <w:b/>
                <w:sz w:val="24"/>
                <w:szCs w:val="24"/>
              </w:rPr>
              <w:t xml:space="preserve">Әліппе-дəптермен жұмыс істеу. </w:t>
            </w:r>
            <w:r w:rsidRPr="00E36584">
              <w:rPr>
                <w:sz w:val="24"/>
                <w:szCs w:val="24"/>
              </w:rPr>
              <w:t>Досыңмен бірге бұл жануарлардың ұқсастықтары мен айырмашылықтарын тап. Қоянның қорегін қарындашпен қоршап сыз. Бұйра тотықұстың суретін боя.</w:t>
            </w:r>
          </w:p>
          <w:p w:rsidR="002B1A88" w:rsidRPr="00C053AA" w:rsidRDefault="002B1A88" w:rsidP="00F60AF8">
            <w:pPr>
              <w:pStyle w:val="TableParagraph"/>
              <w:rPr>
                <w:sz w:val="24"/>
                <w:szCs w:val="24"/>
              </w:rPr>
            </w:pPr>
            <w:r w:rsidRPr="00E36584">
              <w:rPr>
                <w:b/>
                <w:sz w:val="24"/>
                <w:szCs w:val="24"/>
              </w:rPr>
              <w:t xml:space="preserve">Балаларды «Ұқсайды – ұқсамайды» дидактикалық ойынына қатысуға шақырады. </w:t>
            </w:r>
            <w:r w:rsidRPr="00E36584">
              <w:rPr>
                <w:sz w:val="24"/>
                <w:szCs w:val="24"/>
              </w:rPr>
              <w:t>Балалардың бірі белгілі бір жануардың атын жасырып, сипаттайды. Қалғандары оның атын табады.</w:t>
            </w:r>
          </w:p>
        </w:tc>
        <w:tc>
          <w:tcPr>
            <w:tcW w:w="3089" w:type="dxa"/>
            <w:gridSpan w:val="5"/>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b/>
                <w:bCs/>
                <w:sz w:val="24"/>
                <w:szCs w:val="24"/>
                <w:lang w:eastAsia="ru-RU" w:bidi="en-US"/>
              </w:rPr>
            </w:pPr>
            <w:r w:rsidRPr="00E36584">
              <w:rPr>
                <w:b/>
                <w:bCs/>
                <w:sz w:val="24"/>
                <w:szCs w:val="24"/>
                <w:lang w:eastAsia="ru-RU" w:bidi="en-US"/>
              </w:rPr>
              <w:t>Шығармашылық бейнелеу әрекеті</w:t>
            </w:r>
          </w:p>
          <w:p w:rsidR="002B1A88" w:rsidRPr="00E36584" w:rsidRDefault="002B1A88" w:rsidP="00002B7B">
            <w:pPr>
              <w:pStyle w:val="TableParagraph"/>
              <w:rPr>
                <w:sz w:val="24"/>
                <w:szCs w:val="24"/>
              </w:rPr>
            </w:pPr>
            <w:r w:rsidRPr="00E36584">
              <w:rPr>
                <w:b/>
                <w:bCs/>
                <w:sz w:val="24"/>
                <w:szCs w:val="24"/>
                <w:lang w:eastAsia="ru-RU" w:bidi="en-US"/>
              </w:rPr>
              <w:t xml:space="preserve"> Міндеті</w:t>
            </w:r>
            <w:r w:rsidRPr="00E36584">
              <w:rPr>
                <w:sz w:val="24"/>
                <w:szCs w:val="24"/>
                <w:lang w:eastAsia="ru-RU" w:bidi="en-US"/>
              </w:rPr>
              <w:t xml:space="preserve">: - </w:t>
            </w:r>
            <w:r w:rsidRPr="00E36584">
              <w:rPr>
                <w:sz w:val="24"/>
                <w:szCs w:val="24"/>
              </w:rPr>
              <w:t>Қазақ халқының ұлттық қиімдері мен ою- өрнектері туралы білімдерін кеңейту</w:t>
            </w:r>
          </w:p>
          <w:p w:rsidR="002B1A88" w:rsidRPr="00E36584" w:rsidRDefault="002B1A88" w:rsidP="00002B7B">
            <w:pPr>
              <w:pStyle w:val="TableParagraph"/>
              <w:rPr>
                <w:sz w:val="24"/>
                <w:szCs w:val="24"/>
              </w:rPr>
            </w:pPr>
            <w:r w:rsidRPr="00E36584">
              <w:rPr>
                <w:sz w:val="24"/>
                <w:szCs w:val="24"/>
              </w:rPr>
              <w:t>-  Шынайы бейнесіне қарап және ойдан пішіндері мен өлшемі әртүрлі таныс заттарды мүсіндеу</w:t>
            </w:r>
          </w:p>
          <w:p w:rsidR="002B1A88" w:rsidRPr="00E36584" w:rsidRDefault="002B1A88" w:rsidP="00002B7B">
            <w:pPr>
              <w:pStyle w:val="TableParagraph"/>
              <w:rPr>
                <w:sz w:val="24"/>
                <w:szCs w:val="24"/>
              </w:rPr>
            </w:pPr>
            <w:r w:rsidRPr="00E36584">
              <w:rPr>
                <w:sz w:val="24"/>
                <w:szCs w:val="24"/>
              </w:rPr>
              <w:t>-</w:t>
            </w:r>
            <w:r w:rsidRPr="00E36584">
              <w:rPr>
                <w:rFonts w:eastAsia="Calibri"/>
                <w:sz w:val="24"/>
                <w:szCs w:val="24"/>
              </w:rPr>
              <w:t xml:space="preserve"> Жапсырудың</w:t>
            </w:r>
            <w:r w:rsidRPr="00E36584">
              <w:rPr>
                <w:sz w:val="24"/>
                <w:szCs w:val="24"/>
              </w:rPr>
              <w:t xml:space="preserve"> түрлі әдістері (симметриялы, сыңарлы симметриялы, сұлбалы) мен тәсілдерін (тура, қисық қию, ою, флористика элементтерін және т.б.) қолдану</w:t>
            </w:r>
          </w:p>
          <w:p w:rsidR="002B1A88" w:rsidRPr="00E36584" w:rsidRDefault="002B1A88" w:rsidP="00002B7B">
            <w:pPr>
              <w:pStyle w:val="TableParagraph"/>
              <w:rPr>
                <w:sz w:val="24"/>
                <w:szCs w:val="24"/>
              </w:rPr>
            </w:pPr>
            <w:r w:rsidRPr="00E36584">
              <w:rPr>
                <w:sz w:val="24"/>
                <w:szCs w:val="24"/>
              </w:rPr>
              <w:t>- Қағаз цилиндрлерден   (тақия, сәукеле, кимешек және т.б.) және  қолғап құрастыру</w:t>
            </w:r>
          </w:p>
          <w:p w:rsidR="002B1A88" w:rsidRPr="00E36584" w:rsidRDefault="002B1A88" w:rsidP="00002B7B">
            <w:pPr>
              <w:pStyle w:val="TableParagraph"/>
              <w:rPr>
                <w:sz w:val="24"/>
                <w:szCs w:val="24"/>
                <w:lang w:eastAsia="ru-RU" w:bidi="en-US"/>
              </w:rPr>
            </w:pPr>
            <w:r w:rsidRPr="00E36584">
              <w:rPr>
                <w:b/>
                <w:bCs/>
                <w:sz w:val="24"/>
                <w:szCs w:val="24"/>
                <w:lang w:eastAsia="ru-RU"/>
              </w:rPr>
              <w:t>Мақсаты -</w:t>
            </w:r>
            <w:r w:rsidRPr="00E36584">
              <w:rPr>
                <w:sz w:val="24"/>
                <w:szCs w:val="24"/>
                <w:lang w:eastAsia="ru-RU" w:bidi="en-US"/>
              </w:rPr>
              <w:t xml:space="preserve">-  </w:t>
            </w:r>
            <w:r w:rsidRPr="00E36584">
              <w:rPr>
                <w:sz w:val="24"/>
                <w:szCs w:val="24"/>
              </w:rPr>
              <w:t xml:space="preserve"> қолғаптың суретін салу,мүсіндеу,жапсыру, құрастыру</w:t>
            </w:r>
          </w:p>
          <w:p w:rsidR="002B1A88" w:rsidRPr="00E36584" w:rsidRDefault="002B1A88" w:rsidP="00002B7B">
            <w:pPr>
              <w:pStyle w:val="TableParagraph"/>
              <w:rPr>
                <w:sz w:val="24"/>
                <w:szCs w:val="24"/>
                <w:lang w:eastAsia="ru-RU"/>
              </w:rPr>
            </w:pPr>
          </w:p>
          <w:p w:rsidR="002B1A88" w:rsidRPr="00E36584" w:rsidRDefault="002B1A88" w:rsidP="00002B7B">
            <w:pPr>
              <w:pStyle w:val="TableParagraph"/>
              <w:rPr>
                <w:b/>
                <w:bCs/>
                <w:sz w:val="24"/>
                <w:szCs w:val="24"/>
                <w:lang w:eastAsia="ru-RU" w:bidi="en-US"/>
              </w:rPr>
            </w:pPr>
            <w:r w:rsidRPr="00E36584">
              <w:rPr>
                <w:b/>
                <w:bCs/>
                <w:sz w:val="24"/>
                <w:szCs w:val="24"/>
                <w:lang w:eastAsia="ru-RU"/>
              </w:rPr>
              <w:t xml:space="preserve">Топтық жұмыстар  </w:t>
            </w:r>
          </w:p>
        </w:tc>
      </w:tr>
      <w:tr w:rsidR="002B1A88" w:rsidRPr="00E36584" w:rsidTr="00002B7B">
        <w:trPr>
          <w:gridAfter w:val="1"/>
          <w:wAfter w:w="12" w:type="dxa"/>
          <w:trHeight w:val="181"/>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ind w:firstLineChars="400" w:firstLine="964"/>
              <w:jc w:val="center"/>
              <w:rPr>
                <w:rFonts w:ascii="Times New Roman" w:eastAsia="Times New Roman" w:hAnsi="Times New Roman" w:cs="Times New Roman"/>
                <w:sz w:val="24"/>
                <w:szCs w:val="24"/>
                <w:lang w:val="kk-KZ" w:eastAsia="ru-RU"/>
              </w:rPr>
            </w:pPr>
            <w:r w:rsidRPr="00E36584">
              <w:rPr>
                <w:rFonts w:ascii="Times New Roman" w:eastAsia="Times New Roman" w:hAnsi="Times New Roman" w:cs="Times New Roman"/>
                <w:b/>
                <w:sz w:val="24"/>
                <w:szCs w:val="24"/>
                <w:shd w:val="clear" w:color="auto" w:fill="FFFFFF"/>
                <w:lang w:val="kk-KZ" w:eastAsia="ru-RU"/>
              </w:rPr>
              <w:t xml:space="preserve">Үзіліс:    «Торғайлар мен тор»  қимылды ойыны   </w:t>
            </w:r>
          </w:p>
        </w:tc>
      </w:tr>
      <w:tr w:rsidR="002B1A88" w:rsidRPr="00E36584" w:rsidTr="00002B7B">
        <w:trPr>
          <w:gridAfter w:val="1"/>
          <w:wAfter w:w="12" w:type="dxa"/>
          <w:trHeight w:val="2404"/>
        </w:trPr>
        <w:tc>
          <w:tcPr>
            <w:tcW w:w="4962" w:type="dxa"/>
            <w:gridSpan w:val="4"/>
            <w:tcBorders>
              <w:top w:val="single" w:sz="4" w:space="0" w:color="auto"/>
              <w:left w:val="single" w:sz="4" w:space="0" w:color="auto"/>
              <w:right w:val="single" w:sz="4" w:space="0" w:color="auto"/>
            </w:tcBorders>
            <w:shd w:val="clear" w:color="auto" w:fill="auto"/>
          </w:tcPr>
          <w:p w:rsidR="002B1A88" w:rsidRPr="00E36584" w:rsidRDefault="002B1A88" w:rsidP="00002B7B">
            <w:pPr>
              <w:pStyle w:val="TableParagraph"/>
              <w:rPr>
                <w:sz w:val="24"/>
                <w:szCs w:val="24"/>
              </w:rPr>
            </w:pPr>
            <w:r w:rsidRPr="00E36584">
              <w:rPr>
                <w:sz w:val="24"/>
                <w:szCs w:val="24"/>
              </w:rPr>
              <w:t>Тіл гимнастикасы</w:t>
            </w:r>
          </w:p>
          <w:p w:rsidR="002B1A88" w:rsidRPr="00E36584" w:rsidRDefault="002B1A88" w:rsidP="00002B7B">
            <w:pPr>
              <w:pStyle w:val="TableParagraph"/>
              <w:rPr>
                <w:sz w:val="24"/>
                <w:szCs w:val="24"/>
              </w:rPr>
            </w:pPr>
            <w:r w:rsidRPr="00E36584">
              <w:rPr>
                <w:sz w:val="24"/>
                <w:szCs w:val="24"/>
              </w:rPr>
              <w:t xml:space="preserve"> «Р»-ға тілің келе ме? </w:t>
            </w:r>
          </w:p>
          <w:p w:rsidR="002B1A88" w:rsidRPr="00E36584" w:rsidRDefault="002B1A88" w:rsidP="00002B7B">
            <w:pPr>
              <w:pStyle w:val="TableParagraph"/>
              <w:rPr>
                <w:sz w:val="24"/>
                <w:szCs w:val="24"/>
              </w:rPr>
            </w:pPr>
          </w:p>
          <w:p w:rsidR="002B1A88" w:rsidRPr="00E36584" w:rsidRDefault="002B1A88" w:rsidP="00002B7B">
            <w:pPr>
              <w:pStyle w:val="TableParagraph"/>
              <w:rPr>
                <w:sz w:val="24"/>
                <w:szCs w:val="24"/>
              </w:rPr>
            </w:pPr>
            <w:r w:rsidRPr="00E36584">
              <w:rPr>
                <w:sz w:val="24"/>
                <w:szCs w:val="24"/>
              </w:rPr>
              <w:t xml:space="preserve">Қаламқасқа «тұр», - деші, </w:t>
            </w:r>
          </w:p>
          <w:p w:rsidR="002B1A88" w:rsidRPr="00E36584" w:rsidRDefault="002B1A88" w:rsidP="00002B7B">
            <w:pPr>
              <w:pStyle w:val="TableParagraph"/>
              <w:rPr>
                <w:sz w:val="24"/>
                <w:szCs w:val="24"/>
              </w:rPr>
            </w:pPr>
            <w:r w:rsidRPr="00E36584">
              <w:rPr>
                <w:sz w:val="24"/>
                <w:szCs w:val="24"/>
              </w:rPr>
              <w:t>Қарындашқа «жүр», - деші.</w:t>
            </w:r>
          </w:p>
          <w:p w:rsidR="002B1A88" w:rsidRPr="00E36584" w:rsidRDefault="002B1A88" w:rsidP="00002B7B">
            <w:pPr>
              <w:pStyle w:val="TableParagraph"/>
              <w:rPr>
                <w:sz w:val="24"/>
                <w:szCs w:val="24"/>
              </w:rPr>
            </w:pPr>
            <w:r w:rsidRPr="00E36584">
              <w:rPr>
                <w:sz w:val="24"/>
                <w:szCs w:val="24"/>
              </w:rPr>
              <w:t xml:space="preserve">«Қара қарындашты </w:t>
            </w:r>
          </w:p>
          <w:p w:rsidR="002B1A88" w:rsidRPr="00E36584" w:rsidRDefault="002B1A88" w:rsidP="00002B7B">
            <w:pPr>
              <w:pStyle w:val="TableParagraph"/>
              <w:rPr>
                <w:sz w:val="24"/>
                <w:szCs w:val="24"/>
              </w:rPr>
            </w:pPr>
            <w:r w:rsidRPr="00E36584">
              <w:rPr>
                <w:sz w:val="24"/>
                <w:szCs w:val="24"/>
              </w:rPr>
              <w:t xml:space="preserve">Қаламқас алып тұр», - деші, </w:t>
            </w:r>
          </w:p>
          <w:p w:rsidR="002B1A88" w:rsidRPr="00E36584" w:rsidRDefault="002B1A88" w:rsidP="00002B7B">
            <w:pPr>
              <w:pStyle w:val="TableParagraph"/>
              <w:rPr>
                <w:sz w:val="24"/>
                <w:szCs w:val="24"/>
              </w:rPr>
            </w:pPr>
            <w:r w:rsidRPr="00E36584">
              <w:rPr>
                <w:sz w:val="24"/>
                <w:szCs w:val="24"/>
              </w:rPr>
              <w:t>Ал енді өзің-ақ</w:t>
            </w:r>
          </w:p>
          <w:p w:rsidR="002B1A88" w:rsidRPr="00E36584" w:rsidRDefault="002B1A88" w:rsidP="00002B7B">
            <w:pPr>
              <w:pStyle w:val="TableParagraph"/>
              <w:rPr>
                <w:sz w:val="24"/>
                <w:szCs w:val="24"/>
              </w:rPr>
            </w:pPr>
            <w:r w:rsidRPr="00E36584">
              <w:rPr>
                <w:sz w:val="24"/>
                <w:szCs w:val="24"/>
              </w:rPr>
              <w:t>«Р-р-р-р», - деші.</w:t>
            </w:r>
          </w:p>
          <w:p w:rsidR="002B1A88" w:rsidRPr="00E36584" w:rsidRDefault="002B1A88" w:rsidP="00002B7B">
            <w:pPr>
              <w:pStyle w:val="TableParagraph"/>
              <w:rPr>
                <w:sz w:val="24"/>
                <w:szCs w:val="24"/>
              </w:rPr>
            </w:pPr>
          </w:p>
          <w:p w:rsidR="002B1A88" w:rsidRPr="00E36584" w:rsidRDefault="002B1A88" w:rsidP="00002B7B">
            <w:pPr>
              <w:pStyle w:val="TableParagraph"/>
              <w:rPr>
                <w:rStyle w:val="apple-converted-space"/>
                <w:sz w:val="24"/>
                <w:szCs w:val="24"/>
              </w:rPr>
            </w:pPr>
          </w:p>
          <w:p w:rsidR="002B1A88" w:rsidRPr="00E36584" w:rsidRDefault="002B1A88" w:rsidP="00002B7B">
            <w:pPr>
              <w:pStyle w:val="TableParagraph"/>
              <w:rPr>
                <w:rStyle w:val="apple-converted-space"/>
                <w:sz w:val="24"/>
                <w:szCs w:val="24"/>
              </w:rPr>
            </w:pPr>
          </w:p>
          <w:p w:rsidR="002B1A88" w:rsidRPr="00E36584" w:rsidRDefault="002B1A88" w:rsidP="00002B7B">
            <w:pPr>
              <w:pStyle w:val="TableParagraph"/>
              <w:rPr>
                <w:i/>
                <w:sz w:val="24"/>
                <w:szCs w:val="24"/>
                <w:lang w:eastAsia="ru-RU"/>
              </w:rPr>
            </w:pPr>
          </w:p>
        </w:tc>
        <w:tc>
          <w:tcPr>
            <w:tcW w:w="5131" w:type="dxa"/>
            <w:gridSpan w:val="12"/>
            <w:tcBorders>
              <w:top w:val="single" w:sz="4" w:space="0" w:color="auto"/>
              <w:left w:val="single" w:sz="4" w:space="0" w:color="auto"/>
              <w:right w:val="single" w:sz="4" w:space="0" w:color="auto"/>
            </w:tcBorders>
            <w:shd w:val="clear" w:color="auto" w:fill="auto"/>
          </w:tcPr>
          <w:p w:rsidR="002B1A88" w:rsidRPr="00E36584" w:rsidRDefault="002B1A88" w:rsidP="00002B7B">
            <w:pPr>
              <w:pStyle w:val="TableParagraph"/>
              <w:rPr>
                <w:i/>
                <w:sz w:val="24"/>
                <w:szCs w:val="24"/>
              </w:rPr>
            </w:pPr>
            <w:r w:rsidRPr="00E36584">
              <w:rPr>
                <w:sz w:val="24"/>
                <w:szCs w:val="24"/>
              </w:rPr>
              <w:t>Ойын: «Торғайлар мен  тор» қимылды ойыны</w:t>
            </w:r>
          </w:p>
          <w:p w:rsidR="002B1A88" w:rsidRPr="00E36584" w:rsidRDefault="002B1A88" w:rsidP="00002B7B">
            <w:pPr>
              <w:pStyle w:val="TableParagraph"/>
              <w:rPr>
                <w:sz w:val="24"/>
                <w:szCs w:val="24"/>
              </w:rPr>
            </w:pPr>
            <w:r w:rsidRPr="00E36584">
              <w:rPr>
                <w:sz w:val="24"/>
                <w:szCs w:val="24"/>
              </w:rPr>
              <w:t>Мақсаты:  Топпен қарым-қатынасты  нығайту, тез  қимылдау.</w:t>
            </w:r>
          </w:p>
          <w:p w:rsidR="002B1A88" w:rsidRPr="00E36584" w:rsidRDefault="002B1A88" w:rsidP="00002B7B">
            <w:pPr>
              <w:pStyle w:val="TableParagraph"/>
              <w:rPr>
                <w:sz w:val="24"/>
                <w:szCs w:val="24"/>
              </w:rPr>
            </w:pPr>
            <w:r w:rsidRPr="00E36584">
              <w:rPr>
                <w:sz w:val="24"/>
                <w:szCs w:val="24"/>
              </w:rPr>
              <w:t>Ойынның шарты:Балалар екі  топқа  бөлінеді.  Бір топ  алаңның  ортасында қол ұстасып  шеңбер  құрып  айналып  жүреді.  Сол  топ  тор  болып  саналады.  Екінші  топ- торғайлар. Тәрбиеші  торды  ашыңдар  дегенде 1-ші  топтың  ойыншылары  қолдарын  көтереді.( Қол  ұстасып  айналып  жүреді) Торғайлар  шеңбердің ішіне  кіреді, тез  қайта  шығуға  тырысады. Тәрбиеші «торды  жабыңдар»  дегенде 1-ші  топтың  ойыншылары  қолдарын  түсіреді. Тордың   ішінде  қалып  қойған   балалар  шеңберге  қосылады.  Сөйтіп 1-3  торғай  қалғанша  ойнайды.</w:t>
            </w:r>
          </w:p>
        </w:tc>
        <w:tc>
          <w:tcPr>
            <w:tcW w:w="5346" w:type="dxa"/>
            <w:gridSpan w:val="9"/>
            <w:tcBorders>
              <w:top w:val="single" w:sz="4" w:space="0" w:color="auto"/>
              <w:left w:val="single" w:sz="4" w:space="0" w:color="auto"/>
              <w:right w:val="single" w:sz="4" w:space="0" w:color="auto"/>
            </w:tcBorders>
            <w:shd w:val="clear" w:color="auto" w:fill="auto"/>
          </w:tcPr>
          <w:p w:rsidR="002B1A88" w:rsidRPr="00E36584" w:rsidRDefault="002B1A88" w:rsidP="00002B7B">
            <w:pPr>
              <w:pStyle w:val="TableParagraph"/>
              <w:rPr>
                <w:sz w:val="24"/>
                <w:szCs w:val="24"/>
              </w:rPr>
            </w:pPr>
            <w:r w:rsidRPr="00E36584">
              <w:rPr>
                <w:noProof/>
                <w:sz w:val="24"/>
                <w:szCs w:val="24"/>
                <w:lang w:val="ru-RU" w:eastAsia="ru-RU"/>
              </w:rPr>
              <w:drawing>
                <wp:inline distT="0" distB="0" distL="0" distR="0">
                  <wp:extent cx="2640330" cy="1743075"/>
                  <wp:effectExtent l="0" t="0" r="0" b="0"/>
                  <wp:docPr id="1842809283" name="Рисунок 9" descr="https://fsd.kopilkaurokov.ru/uploads/user_file_56724a77b0fcc/img_user_file_56724a77b0fcc_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https://fsd.kopilkaurokov.ru/uploads/user_file_56724a77b0fcc/img_user_file_56724a77b0fcc_6.jpg"/>
                          <pic:cNvPicPr>
                            <a:picLocks/>
                          </pic:cNvPicPr>
                        </pic:nvPicPr>
                        <pic:blipFill>
                          <a:blip r:embed="rId1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0330" cy="1743075"/>
                          </a:xfrm>
                          <a:prstGeom prst="rect">
                            <a:avLst/>
                          </a:prstGeom>
                          <a:noFill/>
                          <a:ln>
                            <a:noFill/>
                          </a:ln>
                        </pic:spPr>
                      </pic:pic>
                    </a:graphicData>
                  </a:graphic>
                </wp:inline>
              </w:drawing>
            </w:r>
          </w:p>
        </w:tc>
      </w:tr>
      <w:tr w:rsidR="002B1A88" w:rsidRPr="00E36584" w:rsidTr="00002B7B">
        <w:trPr>
          <w:gridAfter w:val="1"/>
          <w:wAfter w:w="12" w:type="dxa"/>
          <w:trHeight w:val="264"/>
        </w:trPr>
        <w:tc>
          <w:tcPr>
            <w:tcW w:w="15439" w:type="dxa"/>
            <w:gridSpan w:val="25"/>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jc w:val="center"/>
              <w:rPr>
                <w:rFonts w:ascii="Times New Roman" w:eastAsia="Times New Roman" w:hAnsi="Times New Roman" w:cs="Times New Roman"/>
                <w:b/>
                <w:sz w:val="24"/>
                <w:szCs w:val="24"/>
                <w:lang w:eastAsia="ru-RU" w:bidi="en-US"/>
              </w:rPr>
            </w:pPr>
            <w:r w:rsidRPr="00E36584">
              <w:rPr>
                <w:rFonts w:ascii="Times New Roman" w:eastAsia="Times New Roman" w:hAnsi="Times New Roman" w:cs="Times New Roman"/>
                <w:b/>
                <w:sz w:val="24"/>
                <w:szCs w:val="24"/>
                <w:lang w:eastAsia="ru-RU"/>
              </w:rPr>
              <w:t>4  -ұйымдастырылғаніс-әрекет</w:t>
            </w:r>
          </w:p>
        </w:tc>
      </w:tr>
      <w:tr w:rsidR="002B1A88" w:rsidRPr="00BF6CF8" w:rsidTr="00002B7B">
        <w:trPr>
          <w:gridAfter w:val="1"/>
          <w:wAfter w:w="12" w:type="dxa"/>
          <w:trHeight w:val="271"/>
        </w:trPr>
        <w:tc>
          <w:tcPr>
            <w:tcW w:w="2531" w:type="dxa"/>
            <w:gridSpan w:val="2"/>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lang w:eastAsia="ru-RU" w:bidi="en-US"/>
              </w:rPr>
            </w:pPr>
          </w:p>
        </w:tc>
        <w:tc>
          <w:tcPr>
            <w:tcW w:w="2572" w:type="dxa"/>
            <w:gridSpan w:val="4"/>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b/>
                <w:bCs/>
                <w:sz w:val="24"/>
                <w:szCs w:val="24"/>
                <w:lang w:eastAsia="ru-RU" w:bidi="en-US"/>
              </w:rPr>
            </w:pPr>
            <w:r w:rsidRPr="00E36584">
              <w:rPr>
                <w:b/>
                <w:bCs/>
                <w:sz w:val="24"/>
                <w:szCs w:val="24"/>
                <w:lang w:eastAsia="ru-RU" w:bidi="en-US"/>
              </w:rPr>
              <w:t>Дене шынықтыру</w:t>
            </w:r>
          </w:p>
          <w:p w:rsidR="002B1A88" w:rsidRPr="00E36584" w:rsidRDefault="002B1A88" w:rsidP="00002B7B">
            <w:pPr>
              <w:pStyle w:val="TableParagraph"/>
              <w:rPr>
                <w:rFonts w:eastAsia="Calibri"/>
                <w:sz w:val="24"/>
                <w:szCs w:val="24"/>
                <w:lang w:eastAsia="ru-RU"/>
              </w:rPr>
            </w:pPr>
            <w:r w:rsidRPr="00E36584">
              <w:rPr>
                <w:rFonts w:eastAsia="Calibri"/>
                <w:b/>
                <w:bCs/>
                <w:sz w:val="24"/>
                <w:szCs w:val="24"/>
                <w:lang w:eastAsia="ru-RU" w:bidi="en-US"/>
              </w:rPr>
              <w:t xml:space="preserve"> Міндеті:</w:t>
            </w:r>
            <w:r w:rsidRPr="00E36584">
              <w:rPr>
                <w:rFonts w:eastAsia="Calibri"/>
                <w:sz w:val="24"/>
                <w:szCs w:val="24"/>
                <w:lang w:eastAsia="ru-RU" w:bidi="en-US"/>
              </w:rPr>
              <w:t xml:space="preserve">- </w:t>
            </w:r>
            <w:r w:rsidRPr="00E36584">
              <w:rPr>
                <w:sz w:val="24"/>
                <w:szCs w:val="24"/>
              </w:rPr>
              <w:t>Лақтыру, қағып алу, домалату: допты жоғары, жіптің үстінен лақтыру және екі қолымен, бір қолымен (оң және сол қолын алмастыру) қағып алу</w:t>
            </w:r>
          </w:p>
          <w:p w:rsidR="002B1A88" w:rsidRPr="00E36584" w:rsidRDefault="002B1A88" w:rsidP="00002B7B">
            <w:pPr>
              <w:pStyle w:val="TableParagraph"/>
              <w:rPr>
                <w:rFonts w:eastAsia="Calibri"/>
                <w:sz w:val="24"/>
                <w:szCs w:val="24"/>
                <w:lang w:eastAsia="ru-RU"/>
              </w:rPr>
            </w:pPr>
            <w:r w:rsidRPr="00E36584">
              <w:rPr>
                <w:b/>
                <w:bCs/>
                <w:sz w:val="24"/>
                <w:szCs w:val="24"/>
                <w:lang w:bidi="en-US"/>
              </w:rPr>
              <w:t>Мақсаты</w:t>
            </w:r>
            <w:r w:rsidRPr="00E36584">
              <w:rPr>
                <w:sz w:val="24"/>
                <w:szCs w:val="24"/>
              </w:rPr>
              <w:t>допты жоғары, жіптің үстінен лақтыру және екі қолымен, бір қолымен (оң және сол қолын алмастыру) қағып алу</w:t>
            </w:r>
          </w:p>
          <w:p w:rsidR="002B1A88" w:rsidRPr="00E36584" w:rsidRDefault="002B1A88" w:rsidP="00002B7B">
            <w:pPr>
              <w:pStyle w:val="TableParagraph"/>
              <w:rPr>
                <w:sz w:val="24"/>
                <w:szCs w:val="24"/>
                <w:lang w:bidi="en-US"/>
              </w:rPr>
            </w:pPr>
          </w:p>
          <w:p w:rsidR="002B1A88" w:rsidRPr="00E36584" w:rsidRDefault="002B1A88" w:rsidP="00002B7B">
            <w:pPr>
              <w:pStyle w:val="TableParagraph"/>
              <w:rPr>
                <w:b/>
                <w:bCs/>
                <w:sz w:val="24"/>
                <w:szCs w:val="24"/>
              </w:rPr>
            </w:pPr>
            <w:r w:rsidRPr="00E36584">
              <w:rPr>
                <w:b/>
                <w:bCs/>
                <w:sz w:val="24"/>
                <w:szCs w:val="24"/>
              </w:rPr>
              <w:t>Күтілетін нәтижелер:</w:t>
            </w:r>
          </w:p>
          <w:p w:rsidR="002B1A88" w:rsidRPr="00E36584" w:rsidRDefault="002B1A88" w:rsidP="00002B7B">
            <w:pPr>
              <w:pStyle w:val="TableParagraph"/>
              <w:rPr>
                <w:sz w:val="24"/>
                <w:szCs w:val="24"/>
              </w:rPr>
            </w:pPr>
            <w:r w:rsidRPr="00E36584">
              <w:rPr>
                <w:b/>
                <w:sz w:val="24"/>
                <w:szCs w:val="24"/>
              </w:rPr>
              <w:t xml:space="preserve">Жасайды: </w:t>
            </w:r>
            <w:r w:rsidRPr="00E36584">
              <w:rPr>
                <w:sz w:val="24"/>
                <w:szCs w:val="24"/>
              </w:rPr>
              <w:t>допты оң және сол қолмен еденге кезекпен ұруды; гимнастикалық қабырғаның жоғарғы жағына дейін өрмелеуді; арақашықтығы 70 см заттардың арасымен оң және сол аяқпен кезекпен секіруді.</w:t>
            </w:r>
          </w:p>
          <w:p w:rsidR="002B1A88" w:rsidRPr="00E36584" w:rsidRDefault="002B1A88" w:rsidP="00002B7B">
            <w:pPr>
              <w:pStyle w:val="TableParagraph"/>
              <w:rPr>
                <w:sz w:val="24"/>
                <w:szCs w:val="24"/>
              </w:rPr>
            </w:pPr>
            <w:r w:rsidRPr="00E36584">
              <w:rPr>
                <w:b/>
                <w:sz w:val="24"/>
                <w:szCs w:val="24"/>
              </w:rPr>
              <w:t xml:space="preserve">Түсінеді: </w:t>
            </w:r>
            <w:r w:rsidRPr="00E36584">
              <w:rPr>
                <w:sz w:val="24"/>
                <w:szCs w:val="24"/>
              </w:rPr>
              <w:t>төзімділік, ұйымшылдық тәрізді қасиеттер жеке тұлға болып дамуына қажет екенін.</w:t>
            </w:r>
          </w:p>
          <w:p w:rsidR="002B1A88" w:rsidRPr="00E36584" w:rsidRDefault="002B1A88" w:rsidP="00002B7B">
            <w:pPr>
              <w:pStyle w:val="TableParagraph"/>
              <w:rPr>
                <w:sz w:val="24"/>
                <w:szCs w:val="24"/>
              </w:rPr>
            </w:pPr>
            <w:r w:rsidRPr="00E36584">
              <w:rPr>
                <w:b/>
                <w:sz w:val="24"/>
                <w:szCs w:val="24"/>
              </w:rPr>
              <w:t xml:space="preserve">Қолданады: </w:t>
            </w:r>
            <w:r w:rsidRPr="00E36584">
              <w:rPr>
                <w:sz w:val="24"/>
                <w:szCs w:val="24"/>
              </w:rPr>
              <w:t>түрлі жүктемелерде тыныс алуды қалыпқа келтіру, дұрыс тыныс алу, топтарға бөлініп негізгі жаттығуларды орындайды</w:t>
            </w:r>
          </w:p>
          <w:p w:rsidR="002B1A88" w:rsidRPr="00E36584" w:rsidRDefault="002B1A88" w:rsidP="00002B7B">
            <w:pPr>
              <w:pStyle w:val="TableParagraph"/>
              <w:rPr>
                <w:sz w:val="24"/>
                <w:szCs w:val="24"/>
              </w:rPr>
            </w:pPr>
            <w:r w:rsidRPr="00E36584">
              <w:rPr>
                <w:sz w:val="24"/>
                <w:szCs w:val="24"/>
              </w:rPr>
              <w:t xml:space="preserve">Негізгі қимыл-қозғалыстарды алмастыру тәсілімен орындау: </w:t>
            </w:r>
            <w:r w:rsidRPr="00E36584">
              <w:rPr>
                <w:b/>
                <w:sz w:val="24"/>
                <w:szCs w:val="24"/>
              </w:rPr>
              <w:t xml:space="preserve">«Баскетбол» – </w:t>
            </w:r>
            <w:r w:rsidRPr="00E36584">
              <w:rPr>
                <w:sz w:val="24"/>
                <w:szCs w:val="24"/>
              </w:rPr>
              <w:t xml:space="preserve">допты оң және сол қолдың саусақ ұштарымен еденге кезекпен ұруға үйрету. Нұсқау </w:t>
            </w:r>
            <w:r w:rsidRPr="00E36584">
              <w:rPr>
                <w:b/>
                <w:sz w:val="24"/>
                <w:szCs w:val="24"/>
              </w:rPr>
              <w:t xml:space="preserve">– </w:t>
            </w:r>
            <w:r w:rsidRPr="00E36584">
              <w:rPr>
                <w:sz w:val="24"/>
                <w:szCs w:val="24"/>
              </w:rPr>
              <w:t>бастапқы қалыпты дұрыс қабылдау, допты алақанмен соқпау.</w:t>
            </w:r>
          </w:p>
          <w:p w:rsidR="002B1A88" w:rsidRPr="00E36584" w:rsidRDefault="002B1A88" w:rsidP="00002B7B">
            <w:pPr>
              <w:pStyle w:val="TableParagraph"/>
              <w:rPr>
                <w:sz w:val="24"/>
                <w:szCs w:val="24"/>
                <w:lang w:bidi="en-US"/>
              </w:rPr>
            </w:pPr>
            <w:r w:rsidRPr="00E36584">
              <w:rPr>
                <w:sz w:val="24"/>
                <w:szCs w:val="24"/>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tc>
        <w:tc>
          <w:tcPr>
            <w:tcW w:w="2410" w:type="dxa"/>
            <w:gridSpan w:val="5"/>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rFonts w:eastAsia="Calibri"/>
                <w:b/>
                <w:bCs/>
                <w:sz w:val="24"/>
                <w:szCs w:val="24"/>
                <w:lang w:eastAsia="ru-RU"/>
              </w:rPr>
            </w:pPr>
            <w:r w:rsidRPr="00E36584">
              <w:rPr>
                <w:rFonts w:eastAsia="Calibri"/>
                <w:b/>
                <w:bCs/>
                <w:sz w:val="24"/>
                <w:szCs w:val="24"/>
                <w:lang w:eastAsia="ru-RU"/>
              </w:rPr>
              <w:t>Музыка</w:t>
            </w:r>
          </w:p>
          <w:p w:rsidR="002B1A88" w:rsidRPr="00E36584" w:rsidRDefault="002B1A88" w:rsidP="00002B7B">
            <w:pPr>
              <w:pStyle w:val="TableParagraph"/>
              <w:rPr>
                <w:sz w:val="24"/>
                <w:szCs w:val="24"/>
              </w:rPr>
            </w:pPr>
            <w:r w:rsidRPr="00E36584">
              <w:rPr>
                <w:b/>
                <w:bCs/>
                <w:sz w:val="24"/>
                <w:szCs w:val="24"/>
                <w:lang w:eastAsia="ru-RU"/>
              </w:rPr>
              <w:t>Міндеті:</w:t>
            </w:r>
            <w:r w:rsidRPr="00E36584">
              <w:rPr>
                <w:sz w:val="24"/>
                <w:szCs w:val="24"/>
                <w:lang w:eastAsia="ru-RU"/>
              </w:rPr>
              <w:t>Ән айтуда дауыспен вокалдық-есту қабілетін үйлестіруді жетілдіру</w:t>
            </w:r>
          </w:p>
          <w:p w:rsidR="002B1A88" w:rsidRPr="00E36584" w:rsidRDefault="002B1A88" w:rsidP="00002B7B">
            <w:pPr>
              <w:pStyle w:val="TableParagraph"/>
              <w:rPr>
                <w:sz w:val="24"/>
                <w:szCs w:val="24"/>
              </w:rPr>
            </w:pPr>
            <w:r w:rsidRPr="00E36584">
              <w:rPr>
                <w:b/>
                <w:bCs/>
                <w:sz w:val="24"/>
                <w:szCs w:val="24"/>
              </w:rPr>
              <w:t>Мақсаты:</w:t>
            </w:r>
            <w:r w:rsidRPr="00E36584">
              <w:rPr>
                <w:sz w:val="24"/>
                <w:szCs w:val="24"/>
              </w:rPr>
              <w:t xml:space="preserve">  Шығармалардың эмоциялық мазмұнын, олардың сипатын, көңіл күйін ажырату,  </w:t>
            </w:r>
          </w:p>
          <w:p w:rsidR="002B1A88" w:rsidRPr="00E36584" w:rsidRDefault="002B1A88" w:rsidP="00002B7B">
            <w:pPr>
              <w:pStyle w:val="TableParagraph"/>
              <w:rPr>
                <w:b/>
                <w:bCs/>
                <w:sz w:val="24"/>
                <w:szCs w:val="24"/>
              </w:rPr>
            </w:pPr>
            <w:r w:rsidRPr="00E36584">
              <w:rPr>
                <w:b/>
                <w:bCs/>
                <w:sz w:val="24"/>
                <w:szCs w:val="24"/>
              </w:rPr>
              <w:t>Музыка тыңдау:</w:t>
            </w:r>
          </w:p>
          <w:p w:rsidR="002B1A88" w:rsidRPr="00E36584" w:rsidRDefault="002B1A88" w:rsidP="00002B7B">
            <w:pPr>
              <w:pStyle w:val="TableParagraph"/>
              <w:rPr>
                <w:sz w:val="24"/>
                <w:szCs w:val="24"/>
              </w:rPr>
            </w:pPr>
            <w:r w:rsidRPr="00E36584">
              <w:rPr>
                <w:sz w:val="24"/>
                <w:szCs w:val="24"/>
              </w:rPr>
              <w:t>«Алатау» (Н. Тілендиев, үнтаспадан)</w:t>
            </w:r>
          </w:p>
          <w:p w:rsidR="002B1A88" w:rsidRPr="00E36584" w:rsidRDefault="002B1A88" w:rsidP="00002B7B">
            <w:pPr>
              <w:pStyle w:val="TableParagraph"/>
              <w:rPr>
                <w:sz w:val="24"/>
                <w:szCs w:val="24"/>
              </w:rPr>
            </w:pPr>
            <w:r w:rsidRPr="00E36584">
              <w:rPr>
                <w:sz w:val="24"/>
                <w:szCs w:val="24"/>
              </w:rPr>
              <w:t>Ән айту:</w:t>
            </w:r>
          </w:p>
          <w:p w:rsidR="002B1A88" w:rsidRPr="00E36584" w:rsidRDefault="002B1A88" w:rsidP="00002B7B">
            <w:pPr>
              <w:pStyle w:val="TableParagraph"/>
              <w:rPr>
                <w:sz w:val="24"/>
                <w:szCs w:val="24"/>
              </w:rPr>
            </w:pPr>
            <w:r w:rsidRPr="00E36584">
              <w:rPr>
                <w:sz w:val="24"/>
                <w:szCs w:val="24"/>
              </w:rPr>
              <w:t>«Қазақтың жері» (Б. Түзелбекова)</w:t>
            </w:r>
          </w:p>
          <w:p w:rsidR="002B1A88" w:rsidRPr="00E36584" w:rsidRDefault="002B1A88" w:rsidP="00002B7B">
            <w:pPr>
              <w:pStyle w:val="TableParagraph"/>
              <w:rPr>
                <w:sz w:val="24"/>
                <w:szCs w:val="24"/>
              </w:rPr>
            </w:pPr>
            <w:r w:rsidRPr="00E36584">
              <w:rPr>
                <w:sz w:val="24"/>
                <w:szCs w:val="24"/>
              </w:rPr>
              <w:t>«Тәуелсіздік таңы» (А. Шырынбекова)</w:t>
            </w:r>
          </w:p>
          <w:p w:rsidR="002B1A88" w:rsidRPr="00E36584" w:rsidRDefault="002B1A88" w:rsidP="00002B7B">
            <w:pPr>
              <w:pStyle w:val="TableParagraph"/>
              <w:rPr>
                <w:sz w:val="24"/>
                <w:szCs w:val="24"/>
              </w:rPr>
            </w:pPr>
            <w:r w:rsidRPr="00E36584">
              <w:rPr>
                <w:sz w:val="24"/>
                <w:szCs w:val="24"/>
              </w:rPr>
              <w:t>Музыкалық-ырғақтық қимылдар:</w:t>
            </w:r>
          </w:p>
          <w:p w:rsidR="002B1A88" w:rsidRPr="00E36584" w:rsidRDefault="002B1A88" w:rsidP="00002B7B">
            <w:pPr>
              <w:pStyle w:val="TableParagraph"/>
              <w:rPr>
                <w:sz w:val="24"/>
                <w:szCs w:val="24"/>
              </w:rPr>
            </w:pPr>
            <w:r w:rsidRPr="00E36584">
              <w:rPr>
                <w:sz w:val="24"/>
                <w:szCs w:val="24"/>
              </w:rPr>
              <w:t>«Айна» орыс х.ә. (өңдеген М. Раухвергер)</w:t>
            </w:r>
          </w:p>
          <w:p w:rsidR="002B1A88" w:rsidRPr="00E36584" w:rsidRDefault="002B1A88" w:rsidP="00002B7B">
            <w:pPr>
              <w:pStyle w:val="TableParagraph"/>
              <w:rPr>
                <w:sz w:val="24"/>
                <w:szCs w:val="24"/>
              </w:rPr>
            </w:pPr>
            <w:r w:rsidRPr="00E36584">
              <w:rPr>
                <w:sz w:val="24"/>
                <w:szCs w:val="24"/>
              </w:rPr>
              <w:t>Билер: «Еркебұлан» биі («Билеп үйренейік» жинағынан) Ойындар, хороводтар:</w:t>
            </w:r>
          </w:p>
          <w:p w:rsidR="002B1A88" w:rsidRPr="00E36584" w:rsidRDefault="002B1A88" w:rsidP="00002B7B">
            <w:pPr>
              <w:pStyle w:val="TableParagraph"/>
              <w:rPr>
                <w:sz w:val="24"/>
                <w:szCs w:val="24"/>
              </w:rPr>
            </w:pPr>
            <w:r w:rsidRPr="00E36584">
              <w:rPr>
                <w:sz w:val="24"/>
                <w:szCs w:val="24"/>
              </w:rPr>
              <w:t>«Шаңырақ» ойыны</w:t>
            </w:r>
          </w:p>
        </w:tc>
        <w:tc>
          <w:tcPr>
            <w:tcW w:w="2552" w:type="dxa"/>
            <w:gridSpan w:val="3"/>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b/>
                <w:bCs/>
                <w:sz w:val="24"/>
                <w:szCs w:val="24"/>
                <w:lang w:eastAsia="ru-RU" w:bidi="en-US"/>
              </w:rPr>
            </w:pPr>
            <w:r w:rsidRPr="00E36584">
              <w:rPr>
                <w:b/>
                <w:bCs/>
                <w:sz w:val="24"/>
                <w:szCs w:val="24"/>
                <w:lang w:eastAsia="ru-RU" w:bidi="en-US"/>
              </w:rPr>
              <w:t>Дене шынықтыру</w:t>
            </w:r>
          </w:p>
          <w:p w:rsidR="002B1A88" w:rsidRPr="00E36584" w:rsidRDefault="002B1A88" w:rsidP="00002B7B">
            <w:pPr>
              <w:pStyle w:val="TableParagraph"/>
              <w:rPr>
                <w:rFonts w:eastAsia="Calibri"/>
                <w:sz w:val="24"/>
                <w:szCs w:val="24"/>
                <w:lang w:eastAsia="ru-RU"/>
              </w:rPr>
            </w:pPr>
            <w:r w:rsidRPr="00E36584">
              <w:rPr>
                <w:rFonts w:eastAsia="Calibri"/>
                <w:b/>
                <w:bCs/>
                <w:sz w:val="24"/>
                <w:szCs w:val="24"/>
                <w:lang w:eastAsia="ru-RU"/>
              </w:rPr>
              <w:t>Міндеті:</w:t>
            </w:r>
            <w:r w:rsidRPr="00E36584">
              <w:rPr>
                <w:rFonts w:eastAsia="Calibri"/>
                <w:sz w:val="24"/>
                <w:szCs w:val="24"/>
                <w:lang w:eastAsia="ru-RU" w:bidi="en-US"/>
              </w:rPr>
              <w:t>Допты бір қатарға қойылған заттардың арасымен домалату</w:t>
            </w:r>
          </w:p>
          <w:p w:rsidR="002B1A88" w:rsidRPr="00E36584" w:rsidRDefault="002B1A88" w:rsidP="00002B7B">
            <w:pPr>
              <w:pStyle w:val="TableParagraph"/>
              <w:rPr>
                <w:sz w:val="24"/>
                <w:szCs w:val="24"/>
              </w:rPr>
            </w:pPr>
            <w:r w:rsidRPr="00E36584">
              <w:rPr>
                <w:b/>
                <w:bCs/>
                <w:sz w:val="24"/>
                <w:szCs w:val="24"/>
                <w:lang w:eastAsia="ru-RU" w:bidi="en-US"/>
              </w:rPr>
              <w:t xml:space="preserve">Мақсаты </w:t>
            </w:r>
            <w:r w:rsidRPr="00E36584">
              <w:rPr>
                <w:sz w:val="24"/>
                <w:szCs w:val="24"/>
                <w:lang w:bidi="en-US"/>
              </w:rPr>
              <w:t>Балалар арасындағы достық қарым-қатынасты орнатуға және ұжымның ұйымшыл болуына жағдай жасау. Допты оң және сол қолмен еденге кезекпен ұруды жаттықтыруға жалғастыру</w:t>
            </w:r>
            <w:r w:rsidRPr="00E36584">
              <w:rPr>
                <w:sz w:val="24"/>
                <w:szCs w:val="24"/>
              </w:rPr>
              <w:t>.</w:t>
            </w:r>
          </w:p>
          <w:p w:rsidR="002B1A88" w:rsidRPr="00E36584" w:rsidRDefault="002B1A88" w:rsidP="00002B7B">
            <w:pPr>
              <w:pStyle w:val="TableParagraph"/>
              <w:rPr>
                <w:b/>
                <w:bCs/>
                <w:sz w:val="24"/>
                <w:szCs w:val="24"/>
              </w:rPr>
            </w:pPr>
            <w:r w:rsidRPr="00E36584">
              <w:rPr>
                <w:b/>
                <w:bCs/>
                <w:sz w:val="24"/>
                <w:szCs w:val="24"/>
              </w:rPr>
              <w:t>Күтілетін нәтижелер:</w:t>
            </w:r>
          </w:p>
          <w:p w:rsidR="002B1A88" w:rsidRPr="00E36584" w:rsidRDefault="002B1A88" w:rsidP="00002B7B">
            <w:pPr>
              <w:pStyle w:val="TableParagraph"/>
              <w:rPr>
                <w:sz w:val="24"/>
                <w:szCs w:val="24"/>
              </w:rPr>
            </w:pPr>
            <w:r w:rsidRPr="00E36584">
              <w:rPr>
                <w:b/>
                <w:sz w:val="24"/>
                <w:szCs w:val="24"/>
              </w:rPr>
              <w:t xml:space="preserve">Жасайды: </w:t>
            </w:r>
            <w:r w:rsidRPr="00E36584">
              <w:rPr>
                <w:sz w:val="24"/>
                <w:szCs w:val="24"/>
              </w:rPr>
              <w:t>допты оң және сол қолмен еденге кезекпен ұруды; гимнастикалық қабырғаның жоғарғы жағына дейін өрмелеуді; арақашықтығы 70 см заттардың арасымен оң және сол аяқпен кезекпен секіруді.</w:t>
            </w:r>
          </w:p>
          <w:p w:rsidR="002B1A88" w:rsidRPr="00E36584" w:rsidRDefault="002B1A88" w:rsidP="00002B7B">
            <w:pPr>
              <w:pStyle w:val="TableParagraph"/>
              <w:rPr>
                <w:sz w:val="24"/>
                <w:szCs w:val="24"/>
              </w:rPr>
            </w:pPr>
            <w:r w:rsidRPr="00E36584">
              <w:rPr>
                <w:b/>
                <w:sz w:val="24"/>
                <w:szCs w:val="24"/>
              </w:rPr>
              <w:t xml:space="preserve">Түсінеді: </w:t>
            </w:r>
            <w:r w:rsidRPr="00E36584">
              <w:rPr>
                <w:sz w:val="24"/>
                <w:szCs w:val="24"/>
              </w:rPr>
              <w:t>төзімділік, ұйымшылдық тәрізді қасиеттер жеке тұлға болып дамуына қажет екенін.</w:t>
            </w:r>
          </w:p>
          <w:p w:rsidR="002B1A88" w:rsidRPr="00E36584" w:rsidRDefault="002B1A88" w:rsidP="00002B7B">
            <w:pPr>
              <w:pStyle w:val="TableParagraph"/>
              <w:rPr>
                <w:sz w:val="24"/>
                <w:szCs w:val="24"/>
              </w:rPr>
            </w:pPr>
            <w:r w:rsidRPr="00E36584">
              <w:rPr>
                <w:b/>
                <w:sz w:val="24"/>
                <w:szCs w:val="24"/>
              </w:rPr>
              <w:t xml:space="preserve">Қолданады: </w:t>
            </w:r>
            <w:r w:rsidRPr="00E36584">
              <w:rPr>
                <w:sz w:val="24"/>
                <w:szCs w:val="24"/>
              </w:rPr>
              <w:t>түрлі жүктемелерде тыныс алуды қалыпқа келтіру, дұрыс тыныс алу, топтарға бөлініп негізгі жаттығуларды орындайды</w:t>
            </w:r>
          </w:p>
          <w:p w:rsidR="002B1A88" w:rsidRPr="00E36584" w:rsidRDefault="002B1A88" w:rsidP="00002B7B">
            <w:pPr>
              <w:pStyle w:val="TableParagraph"/>
              <w:rPr>
                <w:sz w:val="24"/>
                <w:szCs w:val="24"/>
              </w:rPr>
            </w:pPr>
            <w:r w:rsidRPr="00E36584">
              <w:rPr>
                <w:sz w:val="24"/>
                <w:szCs w:val="24"/>
              </w:rPr>
              <w:t xml:space="preserve">Негізгі қимыл-қозғалыстарды алмастыру тәсілімен орындау: </w:t>
            </w:r>
            <w:r w:rsidRPr="00E36584">
              <w:rPr>
                <w:b/>
                <w:sz w:val="24"/>
                <w:szCs w:val="24"/>
              </w:rPr>
              <w:t xml:space="preserve">«Баскетбол» – </w:t>
            </w:r>
            <w:r w:rsidRPr="00E36584">
              <w:rPr>
                <w:sz w:val="24"/>
                <w:szCs w:val="24"/>
              </w:rPr>
              <w:t xml:space="preserve">допты оң және сол қолдың саусақ ұштарымен еденге кезекпен ұруға үйрету. Нұсқау </w:t>
            </w:r>
            <w:r w:rsidRPr="00E36584">
              <w:rPr>
                <w:b/>
                <w:sz w:val="24"/>
                <w:szCs w:val="24"/>
              </w:rPr>
              <w:t xml:space="preserve">– </w:t>
            </w:r>
            <w:r w:rsidRPr="00E36584">
              <w:rPr>
                <w:sz w:val="24"/>
                <w:szCs w:val="24"/>
              </w:rPr>
              <w:t>бастапқы қалыпты дұрыс қабылдау, допты алақанмен соқпау.</w:t>
            </w:r>
          </w:p>
          <w:p w:rsidR="002B1A88" w:rsidRPr="00E36584" w:rsidRDefault="002B1A88" w:rsidP="00002B7B">
            <w:pPr>
              <w:pStyle w:val="TableParagraph"/>
              <w:rPr>
                <w:sz w:val="24"/>
                <w:szCs w:val="24"/>
                <w:lang w:eastAsia="ru-RU" w:bidi="en-US"/>
              </w:rPr>
            </w:pPr>
            <w:r w:rsidRPr="00E36584">
              <w:rPr>
                <w:sz w:val="24"/>
                <w:szCs w:val="24"/>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tc>
        <w:tc>
          <w:tcPr>
            <w:tcW w:w="2551" w:type="dxa"/>
            <w:gridSpan w:val="8"/>
            <w:tcBorders>
              <w:top w:val="single" w:sz="4" w:space="0" w:color="auto"/>
              <w:left w:val="single" w:sz="4" w:space="0" w:color="auto"/>
              <w:bottom w:val="nil"/>
              <w:right w:val="single" w:sz="4" w:space="0" w:color="auto"/>
            </w:tcBorders>
            <w:shd w:val="clear" w:color="auto" w:fill="auto"/>
          </w:tcPr>
          <w:p w:rsidR="002B1A88" w:rsidRPr="00E36584" w:rsidRDefault="002B1A88" w:rsidP="00F60AF8">
            <w:pPr>
              <w:pStyle w:val="TableParagraph"/>
              <w:rPr>
                <w:b/>
                <w:bCs/>
                <w:sz w:val="24"/>
                <w:szCs w:val="24"/>
                <w:lang w:eastAsia="ru-RU" w:bidi="en-US"/>
              </w:rPr>
            </w:pPr>
            <w:r w:rsidRPr="00E36584">
              <w:rPr>
                <w:b/>
                <w:bCs/>
                <w:sz w:val="24"/>
                <w:szCs w:val="24"/>
                <w:lang w:eastAsia="ru-RU" w:bidi="en-US"/>
              </w:rPr>
              <w:t>Музыка</w:t>
            </w:r>
          </w:p>
          <w:p w:rsidR="002B1A88" w:rsidRPr="00E36584" w:rsidRDefault="002B1A88" w:rsidP="00F60AF8">
            <w:pPr>
              <w:pStyle w:val="TableParagraph"/>
              <w:rPr>
                <w:sz w:val="24"/>
                <w:szCs w:val="24"/>
                <w:lang w:eastAsia="ru-RU"/>
              </w:rPr>
            </w:pPr>
            <w:r w:rsidRPr="00E36584">
              <w:rPr>
                <w:b/>
                <w:bCs/>
                <w:sz w:val="24"/>
                <w:szCs w:val="24"/>
                <w:lang w:eastAsia="ru-RU"/>
              </w:rPr>
              <w:t>Міндеті</w:t>
            </w:r>
            <w:r w:rsidRPr="00E36584">
              <w:rPr>
                <w:sz w:val="24"/>
                <w:szCs w:val="24"/>
                <w:lang w:eastAsia="ru-RU"/>
              </w:rPr>
              <w:t xml:space="preserve">:  </w:t>
            </w:r>
            <w:r w:rsidRPr="00E36584">
              <w:rPr>
                <w:sz w:val="24"/>
                <w:szCs w:val="24"/>
              </w:rPr>
              <w:t>Ән айту дағдыларын қалыптастыру</w:t>
            </w:r>
          </w:p>
          <w:p w:rsidR="002B1A88" w:rsidRPr="00E36584" w:rsidRDefault="002B1A88" w:rsidP="00F60AF8">
            <w:pPr>
              <w:pStyle w:val="TableParagraph"/>
              <w:rPr>
                <w:sz w:val="24"/>
                <w:szCs w:val="24"/>
              </w:rPr>
            </w:pPr>
            <w:r w:rsidRPr="00E36584">
              <w:rPr>
                <w:b/>
                <w:bCs/>
                <w:sz w:val="24"/>
                <w:szCs w:val="24"/>
                <w:lang w:bidi="en-US"/>
              </w:rPr>
              <w:t xml:space="preserve">Мақсаты </w:t>
            </w:r>
            <w:r w:rsidRPr="00E36584">
              <w:rPr>
                <w:sz w:val="24"/>
                <w:szCs w:val="24"/>
              </w:rPr>
              <w:t xml:space="preserve">  Шығармалардың эмоциялық мазмұнын, олардың сипатын, көңіл күйін ажырату,  </w:t>
            </w:r>
          </w:p>
          <w:p w:rsidR="002B1A88" w:rsidRPr="00E36584" w:rsidRDefault="002B1A88" w:rsidP="00F60AF8">
            <w:pPr>
              <w:pStyle w:val="TableParagraph"/>
              <w:rPr>
                <w:rFonts w:eastAsia="Calibri"/>
                <w:b/>
                <w:bCs/>
                <w:sz w:val="24"/>
                <w:szCs w:val="24"/>
                <w:lang w:eastAsia="ru-RU"/>
              </w:rPr>
            </w:pPr>
            <w:r w:rsidRPr="00E36584">
              <w:rPr>
                <w:rFonts w:eastAsia="Calibri"/>
                <w:b/>
                <w:bCs/>
                <w:sz w:val="24"/>
                <w:szCs w:val="24"/>
                <w:lang w:eastAsia="ru-RU"/>
              </w:rPr>
              <w:t>Музыка тыңдау:</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«Алатау» (Н. Тілендиев, үнтаспадан)</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Ән айту:</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«Қазақтың жері» (Б. Түзелбекова)</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«Тәуелсіздік таңы» (А. Шырынбекова)</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Музыкалық-ырғақтық қимылдар:</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«Айна» орыс х.ә. (өңдеген М. Раухвергер)</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Билер: «Еркебұлан» биі («Билеп үйренейік» жинағынан) Ойындар, хороводтар:</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«Шаңырақ» ойыны</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Музыкалық аспапта ойнау:</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«Илигай» қ.х.ә. (өңд. Б. Дәлденбай)</w:t>
            </w:r>
          </w:p>
          <w:p w:rsidR="002B1A88" w:rsidRPr="00E36584" w:rsidRDefault="002B1A88" w:rsidP="00F60AF8">
            <w:pPr>
              <w:pStyle w:val="TableParagraph"/>
              <w:rPr>
                <w:rFonts w:eastAsia="Calibri"/>
                <w:sz w:val="24"/>
                <w:szCs w:val="24"/>
                <w:lang w:eastAsia="ru-RU"/>
              </w:rPr>
            </w:pPr>
            <w:r w:rsidRPr="00E36584">
              <w:rPr>
                <w:rFonts w:eastAsia="Calibri"/>
                <w:sz w:val="24"/>
                <w:szCs w:val="24"/>
                <w:lang w:eastAsia="ru-RU"/>
              </w:rPr>
              <w:t xml:space="preserve"> »</w:t>
            </w:r>
          </w:p>
          <w:p w:rsidR="002B1A88" w:rsidRPr="00E36584" w:rsidRDefault="002B1A88" w:rsidP="00F60AF8">
            <w:pPr>
              <w:pStyle w:val="TableParagraph"/>
              <w:rPr>
                <w:sz w:val="24"/>
                <w:szCs w:val="24"/>
              </w:rPr>
            </w:pPr>
          </w:p>
          <w:p w:rsidR="002B1A88" w:rsidRPr="00E36584" w:rsidRDefault="002B1A88" w:rsidP="00F60AF8">
            <w:pPr>
              <w:pStyle w:val="TableParagraph"/>
              <w:rPr>
                <w:sz w:val="24"/>
                <w:szCs w:val="24"/>
                <w:lang w:eastAsia="ru-RU" w:bidi="en-US"/>
              </w:rPr>
            </w:pPr>
          </w:p>
        </w:tc>
        <w:tc>
          <w:tcPr>
            <w:tcW w:w="2823" w:type="dxa"/>
            <w:gridSpan w:val="3"/>
            <w:tcBorders>
              <w:top w:val="single" w:sz="4" w:space="0" w:color="auto"/>
              <w:left w:val="single" w:sz="4" w:space="0" w:color="auto"/>
              <w:bottom w:val="nil"/>
              <w:right w:val="single" w:sz="4" w:space="0" w:color="auto"/>
            </w:tcBorders>
            <w:shd w:val="clear" w:color="auto" w:fill="auto"/>
          </w:tcPr>
          <w:p w:rsidR="002B1A88" w:rsidRPr="00E36584" w:rsidRDefault="002B1A88" w:rsidP="00F60AF8">
            <w:pPr>
              <w:pStyle w:val="TableParagraph"/>
              <w:rPr>
                <w:b/>
                <w:bCs/>
                <w:sz w:val="24"/>
                <w:szCs w:val="24"/>
                <w:lang w:eastAsia="ru-RU" w:bidi="en-US"/>
              </w:rPr>
            </w:pPr>
            <w:r w:rsidRPr="00E36584">
              <w:rPr>
                <w:b/>
                <w:bCs/>
                <w:sz w:val="24"/>
                <w:szCs w:val="24"/>
                <w:lang w:eastAsia="ru-RU" w:bidi="en-US"/>
              </w:rPr>
              <w:t>Дене шынықтыру</w:t>
            </w:r>
          </w:p>
          <w:p w:rsidR="002B1A88" w:rsidRPr="00E36584" w:rsidRDefault="002B1A88" w:rsidP="00F60AF8">
            <w:pPr>
              <w:pStyle w:val="TableParagraph"/>
              <w:rPr>
                <w:rFonts w:eastAsia="Calibri"/>
                <w:sz w:val="24"/>
                <w:szCs w:val="24"/>
                <w:lang w:eastAsia="ru-RU"/>
              </w:rPr>
            </w:pPr>
            <w:r w:rsidRPr="00E36584">
              <w:rPr>
                <w:rFonts w:eastAsia="Calibri"/>
                <w:b/>
                <w:bCs/>
                <w:sz w:val="24"/>
                <w:szCs w:val="24"/>
                <w:lang w:eastAsia="ru-RU" w:bidi="en-US"/>
              </w:rPr>
              <w:t xml:space="preserve"> Міндеті:</w:t>
            </w:r>
            <w:r w:rsidRPr="00E36584">
              <w:rPr>
                <w:rFonts w:eastAsia="Calibri"/>
                <w:sz w:val="24"/>
                <w:szCs w:val="24"/>
                <w:lang w:eastAsia="ru-RU"/>
              </w:rPr>
              <w:t xml:space="preserve">   Допты қабырғаға лақтыру және екі қолымен қағып алу</w:t>
            </w:r>
          </w:p>
          <w:p w:rsidR="002B1A88" w:rsidRPr="00E36584" w:rsidRDefault="002B1A88" w:rsidP="00F60AF8">
            <w:pPr>
              <w:pStyle w:val="TableParagraph"/>
              <w:rPr>
                <w:sz w:val="24"/>
                <w:szCs w:val="24"/>
                <w:lang w:eastAsia="ru-RU"/>
              </w:rPr>
            </w:pPr>
            <w:r w:rsidRPr="00E36584">
              <w:rPr>
                <w:b/>
                <w:bCs/>
                <w:sz w:val="24"/>
                <w:szCs w:val="24"/>
                <w:lang w:bidi="en-US"/>
              </w:rPr>
              <w:t xml:space="preserve">Мақсаты </w:t>
            </w:r>
            <w:r w:rsidRPr="00E36584">
              <w:rPr>
                <w:sz w:val="24"/>
                <w:szCs w:val="24"/>
                <w:lang w:eastAsia="ru-RU"/>
              </w:rPr>
              <w:t>Доппен орындалатын жаттығулардың маңызы туралы түсініктерін толықтыру және жалпы қозғалыстар туралы танымдық көзқарастарын дамыту</w:t>
            </w:r>
          </w:p>
          <w:p w:rsidR="002B1A88" w:rsidRPr="00E36584" w:rsidRDefault="002B1A88" w:rsidP="00F60AF8">
            <w:pPr>
              <w:pStyle w:val="TableParagraph"/>
              <w:rPr>
                <w:sz w:val="24"/>
                <w:szCs w:val="24"/>
              </w:rPr>
            </w:pPr>
            <w:r w:rsidRPr="00E36584">
              <w:rPr>
                <w:sz w:val="24"/>
                <w:szCs w:val="24"/>
              </w:rPr>
              <w:t xml:space="preserve">  Негізгі қимыл-қозғалыстарды алмастыру тәсілімен орындау: «Баскетбол» – допты оң және сол қолдың саусақ ұштарымен еденге кезекпен ұруға үйрету. Нұсқау – бастапқы қалыпты дұрыс қабылдау, допты алақанмен соқпау.</w:t>
            </w:r>
          </w:p>
          <w:p w:rsidR="002B1A88" w:rsidRPr="00E36584" w:rsidRDefault="002B1A88" w:rsidP="00F60AF8">
            <w:pPr>
              <w:pStyle w:val="TableParagraph"/>
              <w:rPr>
                <w:sz w:val="24"/>
                <w:szCs w:val="24"/>
                <w:lang w:bidi="en-US"/>
              </w:rPr>
            </w:pPr>
            <w:r w:rsidRPr="00E36584">
              <w:rPr>
                <w:sz w:val="24"/>
                <w:szCs w:val="24"/>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p w:rsidR="002B1A88" w:rsidRPr="00E36584" w:rsidRDefault="002B1A88" w:rsidP="00F60AF8">
            <w:pPr>
              <w:pStyle w:val="TableParagraph"/>
              <w:rPr>
                <w:b/>
                <w:bCs/>
                <w:sz w:val="24"/>
                <w:szCs w:val="24"/>
              </w:rPr>
            </w:pPr>
            <w:r w:rsidRPr="00E36584">
              <w:rPr>
                <w:b/>
                <w:bCs/>
                <w:sz w:val="24"/>
                <w:szCs w:val="24"/>
              </w:rPr>
              <w:t>Күтілетін нәтижелер:</w:t>
            </w:r>
          </w:p>
          <w:p w:rsidR="002B1A88" w:rsidRPr="00E36584" w:rsidRDefault="002B1A88" w:rsidP="00F60AF8">
            <w:pPr>
              <w:pStyle w:val="TableParagraph"/>
              <w:rPr>
                <w:sz w:val="24"/>
                <w:szCs w:val="24"/>
              </w:rPr>
            </w:pPr>
            <w:r w:rsidRPr="00E36584">
              <w:rPr>
                <w:b/>
                <w:sz w:val="24"/>
                <w:szCs w:val="24"/>
              </w:rPr>
              <w:t xml:space="preserve">Жасайды: </w:t>
            </w:r>
            <w:r w:rsidRPr="00E36584">
              <w:rPr>
                <w:sz w:val="24"/>
                <w:szCs w:val="24"/>
              </w:rPr>
              <w:t>допты оң және сол қолмен еденге кезекпен ұруды; гимнастикалық қабырғаның жоғарғы жағына дейін өрмелеуді; арақашықтығы 70 см заттардың арасымен оң және сол аяқпен кезекпен секіруді.</w:t>
            </w:r>
          </w:p>
          <w:p w:rsidR="002B1A88" w:rsidRPr="00E36584" w:rsidRDefault="002B1A88" w:rsidP="00F60AF8">
            <w:pPr>
              <w:pStyle w:val="TableParagraph"/>
              <w:rPr>
                <w:sz w:val="24"/>
                <w:szCs w:val="24"/>
              </w:rPr>
            </w:pPr>
            <w:r w:rsidRPr="00E36584">
              <w:rPr>
                <w:b/>
                <w:sz w:val="24"/>
                <w:szCs w:val="24"/>
              </w:rPr>
              <w:t xml:space="preserve">Түсінеді: </w:t>
            </w:r>
            <w:r w:rsidRPr="00E36584">
              <w:rPr>
                <w:sz w:val="24"/>
                <w:szCs w:val="24"/>
              </w:rPr>
              <w:t>төзімділік, ұйымшылдық тәрізді қасиеттер жеке тұлға болып дамуына қажет екенін.</w:t>
            </w:r>
          </w:p>
          <w:p w:rsidR="002B1A88" w:rsidRPr="00E36584" w:rsidRDefault="002B1A88" w:rsidP="00F60AF8">
            <w:pPr>
              <w:pStyle w:val="TableParagraph"/>
              <w:rPr>
                <w:sz w:val="24"/>
                <w:szCs w:val="24"/>
                <w:lang w:bidi="en-US"/>
              </w:rPr>
            </w:pPr>
            <w:r w:rsidRPr="00E36584">
              <w:rPr>
                <w:b/>
                <w:sz w:val="24"/>
                <w:szCs w:val="24"/>
              </w:rPr>
              <w:t xml:space="preserve">Қолданады: </w:t>
            </w:r>
            <w:r w:rsidRPr="00E36584">
              <w:rPr>
                <w:sz w:val="24"/>
                <w:szCs w:val="24"/>
              </w:rPr>
              <w:t>түрлі жүктемелерде тыныс алуды қалыпқа келтіру, дұрыс тыныс алу, топтарға бөлініп негізгі жаттығуларды орындайды</w:t>
            </w:r>
          </w:p>
        </w:tc>
      </w:tr>
      <w:tr w:rsidR="002B1A88" w:rsidRPr="00BF6CF8" w:rsidTr="00002B7B">
        <w:trPr>
          <w:gridAfter w:val="2"/>
          <w:wAfter w:w="19" w:type="dxa"/>
          <w:trHeight w:val="80"/>
        </w:trPr>
        <w:tc>
          <w:tcPr>
            <w:tcW w:w="2531" w:type="dxa"/>
            <w:gridSpan w:val="2"/>
            <w:tcBorders>
              <w:top w:val="nil"/>
              <w:left w:val="single" w:sz="4" w:space="0" w:color="auto"/>
              <w:bottom w:val="nil"/>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shd w:val="clear" w:color="auto" w:fill="FFFFFF"/>
                <w:lang w:val="kk-KZ" w:eastAsia="ru-RU"/>
              </w:rPr>
            </w:pPr>
          </w:p>
        </w:tc>
        <w:tc>
          <w:tcPr>
            <w:tcW w:w="2572" w:type="dxa"/>
            <w:gridSpan w:val="4"/>
            <w:tcBorders>
              <w:top w:val="nil"/>
              <w:left w:val="single" w:sz="4" w:space="0" w:color="auto"/>
              <w:bottom w:val="nil"/>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shd w:val="clear" w:color="auto" w:fill="FFFFFF"/>
                <w:lang w:val="kk-KZ" w:eastAsia="ru-RU"/>
              </w:rPr>
            </w:pPr>
          </w:p>
        </w:tc>
        <w:tc>
          <w:tcPr>
            <w:tcW w:w="2410" w:type="dxa"/>
            <w:gridSpan w:val="5"/>
            <w:tcBorders>
              <w:top w:val="nil"/>
              <w:left w:val="single" w:sz="4" w:space="0" w:color="auto"/>
              <w:bottom w:val="nil"/>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shd w:val="clear" w:color="auto" w:fill="FFFFFF"/>
                <w:lang w:val="kk-KZ" w:eastAsia="ru-RU"/>
              </w:rPr>
            </w:pPr>
          </w:p>
        </w:tc>
        <w:tc>
          <w:tcPr>
            <w:tcW w:w="2552" w:type="dxa"/>
            <w:gridSpan w:val="3"/>
            <w:tcBorders>
              <w:top w:val="nil"/>
              <w:left w:val="single" w:sz="4" w:space="0" w:color="auto"/>
              <w:bottom w:val="nil"/>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shd w:val="clear" w:color="auto" w:fill="FFFFFF"/>
                <w:lang w:val="kk-KZ" w:eastAsia="ru-RU"/>
              </w:rPr>
            </w:pPr>
          </w:p>
        </w:tc>
        <w:tc>
          <w:tcPr>
            <w:tcW w:w="2551" w:type="dxa"/>
            <w:gridSpan w:val="8"/>
            <w:tcBorders>
              <w:top w:val="nil"/>
              <w:left w:val="single" w:sz="4" w:space="0" w:color="auto"/>
              <w:bottom w:val="nil"/>
              <w:right w:val="single" w:sz="4" w:space="0" w:color="auto"/>
            </w:tcBorders>
            <w:shd w:val="clear" w:color="auto" w:fill="auto"/>
          </w:tcPr>
          <w:p w:rsidR="002B1A88" w:rsidRPr="00E36584" w:rsidRDefault="002B1A88" w:rsidP="00001C93">
            <w:pPr>
              <w:pStyle w:val="TableParagraph"/>
              <w:rPr>
                <w:b/>
                <w:sz w:val="24"/>
                <w:szCs w:val="24"/>
                <w:shd w:val="clear" w:color="auto" w:fill="FFFFFF"/>
                <w:lang w:eastAsia="ru-RU"/>
              </w:rPr>
            </w:pPr>
            <w:r w:rsidRPr="00E36584">
              <w:rPr>
                <w:b/>
                <w:sz w:val="24"/>
                <w:szCs w:val="24"/>
              </w:rPr>
              <w:t xml:space="preserve">«Допты еденге соқ» - </w:t>
            </w:r>
            <w:r w:rsidRPr="00E36584">
              <w:rPr>
                <w:sz w:val="24"/>
                <w:szCs w:val="24"/>
              </w:rPr>
              <w:t xml:space="preserve">түзу жүріп, допты бір қолмен (оң, сол) соғып жүруге үйрету. Доппен орындалатын қозғалыс түрлеріндегі іскерліктерді дамыту. </w:t>
            </w:r>
          </w:p>
        </w:tc>
        <w:tc>
          <w:tcPr>
            <w:tcW w:w="2816" w:type="dxa"/>
            <w:gridSpan w:val="2"/>
            <w:tcBorders>
              <w:top w:val="nil"/>
              <w:left w:val="single" w:sz="4" w:space="0" w:color="auto"/>
              <w:bottom w:val="nil"/>
              <w:right w:val="single" w:sz="4" w:space="0" w:color="auto"/>
            </w:tcBorders>
            <w:shd w:val="clear" w:color="auto" w:fill="auto"/>
          </w:tcPr>
          <w:p w:rsidR="002B1A88" w:rsidRPr="00E36584" w:rsidRDefault="002B1A88" w:rsidP="00002B7B">
            <w:pPr>
              <w:jc w:val="center"/>
              <w:rPr>
                <w:rFonts w:ascii="Times New Roman" w:eastAsia="Times New Roman" w:hAnsi="Times New Roman" w:cs="Times New Roman"/>
                <w:b/>
                <w:sz w:val="24"/>
                <w:szCs w:val="24"/>
                <w:shd w:val="clear" w:color="auto" w:fill="FFFFFF"/>
                <w:lang w:val="kk-KZ" w:eastAsia="ru-RU"/>
              </w:rPr>
            </w:pPr>
          </w:p>
        </w:tc>
      </w:tr>
      <w:tr w:rsidR="002B1A88" w:rsidRPr="00BF6CF8" w:rsidTr="00002B7B">
        <w:trPr>
          <w:gridAfter w:val="2"/>
          <w:wAfter w:w="19" w:type="dxa"/>
          <w:trHeight w:val="80"/>
        </w:trPr>
        <w:tc>
          <w:tcPr>
            <w:tcW w:w="2531" w:type="dxa"/>
            <w:gridSpan w:val="2"/>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eastAsia="Times New Roman" w:hAnsi="Times New Roman" w:cs="Times New Roman"/>
                <w:b/>
                <w:i/>
                <w:sz w:val="24"/>
                <w:szCs w:val="24"/>
                <w:lang w:val="kk-KZ" w:eastAsia="ru-RU"/>
              </w:rPr>
            </w:pPr>
          </w:p>
        </w:tc>
        <w:tc>
          <w:tcPr>
            <w:tcW w:w="2572" w:type="dxa"/>
            <w:gridSpan w:val="4"/>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eastAsia="Times New Roman" w:hAnsi="Times New Roman" w:cs="Times New Roman"/>
                <w:b/>
                <w:i/>
                <w:sz w:val="24"/>
                <w:szCs w:val="24"/>
                <w:lang w:val="kk-KZ" w:eastAsia="ru-RU"/>
              </w:rPr>
            </w:pPr>
          </w:p>
        </w:tc>
        <w:tc>
          <w:tcPr>
            <w:tcW w:w="2410" w:type="dxa"/>
            <w:gridSpan w:val="5"/>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eastAsia="Times New Roman" w:hAnsi="Times New Roman" w:cs="Times New Roman"/>
                <w:b/>
                <w:i/>
                <w:sz w:val="24"/>
                <w:szCs w:val="24"/>
                <w:lang w:val="kk-KZ" w:eastAsia="ru-RU"/>
              </w:rPr>
            </w:pPr>
          </w:p>
        </w:tc>
        <w:tc>
          <w:tcPr>
            <w:tcW w:w="2552" w:type="dxa"/>
            <w:gridSpan w:val="3"/>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eastAsia="Times New Roman" w:hAnsi="Times New Roman" w:cs="Times New Roman"/>
                <w:b/>
                <w:i/>
                <w:sz w:val="24"/>
                <w:szCs w:val="24"/>
                <w:lang w:val="kk-KZ" w:eastAsia="ru-RU"/>
              </w:rPr>
            </w:pPr>
          </w:p>
        </w:tc>
        <w:tc>
          <w:tcPr>
            <w:tcW w:w="2551" w:type="dxa"/>
            <w:gridSpan w:val="8"/>
            <w:tcBorders>
              <w:top w:val="nil"/>
              <w:left w:val="single" w:sz="4" w:space="0" w:color="auto"/>
              <w:bottom w:val="single" w:sz="4" w:space="0" w:color="auto"/>
              <w:right w:val="single" w:sz="4" w:space="0" w:color="auto"/>
            </w:tcBorders>
            <w:shd w:val="clear" w:color="auto" w:fill="auto"/>
          </w:tcPr>
          <w:p w:rsidR="002B1A88" w:rsidRPr="00AF51E9" w:rsidRDefault="002B1A88" w:rsidP="00002B7B">
            <w:pPr>
              <w:rPr>
                <w:lang w:val="kk-KZ" w:eastAsia="zh-CN"/>
              </w:rPr>
            </w:pPr>
          </w:p>
        </w:tc>
        <w:tc>
          <w:tcPr>
            <w:tcW w:w="2816" w:type="dxa"/>
            <w:gridSpan w:val="2"/>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eastAsia="Times New Roman" w:hAnsi="Times New Roman" w:cs="Times New Roman"/>
                <w:b/>
                <w:i/>
                <w:sz w:val="24"/>
                <w:szCs w:val="24"/>
                <w:lang w:val="kk-KZ" w:eastAsia="ru-RU"/>
              </w:rPr>
            </w:pPr>
          </w:p>
        </w:tc>
      </w:tr>
      <w:tr w:rsidR="002B1A88" w:rsidRPr="00BF6CF8" w:rsidTr="00002B7B">
        <w:trPr>
          <w:trHeight w:val="815"/>
        </w:trPr>
        <w:tc>
          <w:tcPr>
            <w:tcW w:w="2531" w:type="dxa"/>
            <w:gridSpan w:val="2"/>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pStyle w:val="TableParagraph"/>
              <w:rPr>
                <w:sz w:val="24"/>
                <w:szCs w:val="24"/>
                <w:lang w:eastAsia="ru-RU"/>
              </w:rPr>
            </w:pPr>
            <w:r w:rsidRPr="00E36584">
              <w:rPr>
                <w:sz w:val="24"/>
                <w:szCs w:val="24"/>
                <w:lang w:eastAsia="ru-RU"/>
              </w:rPr>
              <w:t>Серуенге дайындық</w:t>
            </w:r>
          </w:p>
        </w:tc>
        <w:tc>
          <w:tcPr>
            <w:tcW w:w="2679" w:type="dxa"/>
            <w:gridSpan w:val="5"/>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pStyle w:val="TableParagraph"/>
              <w:rPr>
                <w:sz w:val="24"/>
                <w:szCs w:val="24"/>
                <w:lang w:eastAsia="ru-RU"/>
              </w:rPr>
            </w:pPr>
            <w:r w:rsidRPr="00E36584">
              <w:rPr>
                <w:sz w:val="24"/>
                <w:szCs w:val="24"/>
                <w:lang w:eastAsia="ru-RU"/>
              </w:rPr>
              <w:t>Киімдерді реттілікті сақтап дұрыс киінуге үйрету.</w:t>
            </w:r>
          </w:p>
        </w:tc>
        <w:tc>
          <w:tcPr>
            <w:tcW w:w="2303" w:type="dxa"/>
            <w:gridSpan w:val="4"/>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pStyle w:val="TableParagraph"/>
              <w:rPr>
                <w:i/>
                <w:sz w:val="24"/>
                <w:szCs w:val="24"/>
                <w:lang w:eastAsia="ru-RU"/>
              </w:rPr>
            </w:pPr>
            <w:r w:rsidRPr="00E36584">
              <w:rPr>
                <w:sz w:val="24"/>
                <w:szCs w:val="24"/>
                <w:lang w:eastAsia="ru-RU"/>
              </w:rPr>
              <w:t>Киімдерді реттілікті сақтап дұрыс киінуге үйрету.</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pStyle w:val="TableParagraph"/>
              <w:rPr>
                <w:i/>
                <w:sz w:val="24"/>
                <w:szCs w:val="24"/>
                <w:lang w:eastAsia="ru-RU"/>
              </w:rPr>
            </w:pPr>
            <w:r w:rsidRPr="00E36584">
              <w:rPr>
                <w:sz w:val="24"/>
                <w:szCs w:val="24"/>
                <w:lang w:eastAsia="ru-RU"/>
              </w:rPr>
              <w:t>Киімдерді реттілікті сақтап дұрыс киінуге үйрету.</w:t>
            </w:r>
          </w:p>
        </w:tc>
        <w:tc>
          <w:tcPr>
            <w:tcW w:w="2551" w:type="dxa"/>
            <w:gridSpan w:val="8"/>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i/>
                <w:sz w:val="24"/>
                <w:szCs w:val="24"/>
                <w:lang w:eastAsia="ru-RU"/>
              </w:rPr>
            </w:pPr>
            <w:r w:rsidRPr="00E36584">
              <w:rPr>
                <w:sz w:val="24"/>
                <w:szCs w:val="24"/>
                <w:lang w:eastAsia="ru-RU"/>
              </w:rPr>
              <w:t>Киімдерді реттілікті сақтап дұрыс киінуге үйрету</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i/>
                <w:sz w:val="24"/>
                <w:szCs w:val="24"/>
                <w:lang w:eastAsia="ru-RU"/>
              </w:rPr>
            </w:pPr>
            <w:r w:rsidRPr="00E36584">
              <w:rPr>
                <w:sz w:val="24"/>
                <w:szCs w:val="24"/>
                <w:lang w:eastAsia="ru-RU"/>
              </w:rPr>
              <w:t>Киімдерді реттілікті сақтап дұрыс киінуге үйрету</w:t>
            </w:r>
          </w:p>
        </w:tc>
      </w:tr>
      <w:tr w:rsidR="002B1A88" w:rsidRPr="00BF6CF8" w:rsidTr="00002B7B">
        <w:trPr>
          <w:trHeight w:val="345"/>
        </w:trPr>
        <w:tc>
          <w:tcPr>
            <w:tcW w:w="15451" w:type="dxa"/>
            <w:gridSpan w:val="26"/>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pStyle w:val="TableParagraph"/>
              <w:rPr>
                <w:sz w:val="24"/>
                <w:szCs w:val="24"/>
                <w:lang w:eastAsia="ru-RU"/>
              </w:rPr>
            </w:pPr>
          </w:p>
        </w:tc>
      </w:tr>
      <w:tr w:rsidR="002B1A88" w:rsidRPr="00BF6CF8" w:rsidTr="00002B7B">
        <w:trPr>
          <w:trHeight w:val="2490"/>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pStyle w:val="TableParagraph"/>
              <w:rPr>
                <w:sz w:val="24"/>
                <w:szCs w:val="24"/>
                <w:lang w:eastAsia="ru-RU"/>
              </w:rPr>
            </w:pPr>
            <w:r w:rsidRPr="00E36584">
              <w:rPr>
                <w:sz w:val="24"/>
                <w:szCs w:val="24"/>
                <w:lang w:eastAsia="ru-RU"/>
              </w:rPr>
              <w:t>Серуен</w:t>
            </w:r>
          </w:p>
        </w:tc>
        <w:tc>
          <w:tcPr>
            <w:tcW w:w="2830" w:type="dxa"/>
            <w:gridSpan w:val="2"/>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iCs/>
                <w:sz w:val="24"/>
                <w:szCs w:val="24"/>
                <w:lang w:eastAsia="ru-RU"/>
              </w:rPr>
            </w:pPr>
            <w:r w:rsidRPr="00E36584">
              <w:rPr>
                <w:iCs/>
                <w:sz w:val="24"/>
                <w:szCs w:val="24"/>
                <w:lang w:eastAsia="ru-RU"/>
              </w:rPr>
              <w:t>Аспанды бақылау</w:t>
            </w:r>
          </w:p>
          <w:p w:rsidR="002B1A88" w:rsidRPr="00E36584" w:rsidRDefault="002B1A88" w:rsidP="00002B7B">
            <w:pPr>
              <w:pStyle w:val="TableParagraph"/>
              <w:rPr>
                <w:iCs/>
                <w:sz w:val="24"/>
                <w:szCs w:val="24"/>
                <w:lang w:eastAsia="ru-RU"/>
              </w:rPr>
            </w:pPr>
            <w:r w:rsidRPr="00E36584">
              <w:rPr>
                <w:iCs/>
                <w:sz w:val="24"/>
                <w:szCs w:val="24"/>
                <w:lang w:eastAsia="ru-RU"/>
              </w:rPr>
              <w:t>Мақсаты:табиғаттың әдемілігін сезініп, «аспан» сөзімен таныстыру, табиғатқа деген сүйіспеншілікке  тәрбиелеу, тiлдерін дамыту.</w:t>
            </w:r>
          </w:p>
          <w:p w:rsidR="002B1A88" w:rsidRPr="00E36584" w:rsidRDefault="002B1A88" w:rsidP="00002B7B">
            <w:pPr>
              <w:pStyle w:val="TableParagraph"/>
              <w:rPr>
                <w:iCs/>
                <w:sz w:val="24"/>
                <w:szCs w:val="24"/>
                <w:lang w:eastAsia="ru-RU"/>
              </w:rPr>
            </w:pPr>
            <w:r w:rsidRPr="00E36584">
              <w:rPr>
                <w:iCs/>
                <w:sz w:val="24"/>
                <w:szCs w:val="24"/>
                <w:lang w:eastAsia="ru-RU"/>
              </w:rPr>
              <w:t>Тәрбиеші балалардың назарын  аспанға аударады. Аспанның түсi ашық, көгілдір екендігін, онда ақ  бұлттар, қалқиды. Олардың пішіндері әр түрлі болады, бұлттарды  жел қозғайды.</w:t>
            </w:r>
          </w:p>
          <w:p w:rsidR="002B1A88" w:rsidRPr="00E36584" w:rsidRDefault="002B1A88" w:rsidP="00002B7B">
            <w:pPr>
              <w:pStyle w:val="TableParagraph"/>
              <w:rPr>
                <w:iCs/>
                <w:sz w:val="24"/>
                <w:szCs w:val="24"/>
                <w:lang w:eastAsia="ru-RU"/>
              </w:rPr>
            </w:pPr>
            <w:r w:rsidRPr="00E36584">
              <w:rPr>
                <w:iCs/>
                <w:sz w:val="24"/>
                <w:szCs w:val="24"/>
                <w:lang w:eastAsia="ru-RU"/>
              </w:rPr>
              <w:t>Жұмбақ: Бір түкті кілем          Бір түксіз кілем         (жер, аспан)</w:t>
            </w:r>
          </w:p>
          <w:p w:rsidR="002B1A88" w:rsidRPr="00E36584" w:rsidRDefault="002B1A88" w:rsidP="00002B7B">
            <w:pPr>
              <w:pStyle w:val="TableParagraph"/>
              <w:rPr>
                <w:iCs/>
                <w:sz w:val="24"/>
                <w:szCs w:val="24"/>
                <w:lang w:eastAsia="ru-RU"/>
              </w:rPr>
            </w:pPr>
            <w:r w:rsidRPr="00E36584">
              <w:rPr>
                <w:iCs/>
                <w:sz w:val="24"/>
                <w:szCs w:val="24"/>
                <w:lang w:eastAsia="ru-RU"/>
              </w:rPr>
              <w:t xml:space="preserve">Мақал – мәтелдер: Қарға қарқылдаса, қысты шақырады, </w:t>
            </w:r>
          </w:p>
          <w:p w:rsidR="002B1A88" w:rsidRPr="00E36584" w:rsidRDefault="002B1A88" w:rsidP="00002B7B">
            <w:pPr>
              <w:pStyle w:val="TableParagraph"/>
              <w:rPr>
                <w:iCs/>
                <w:sz w:val="24"/>
                <w:szCs w:val="24"/>
                <w:lang w:eastAsia="ru-RU"/>
              </w:rPr>
            </w:pPr>
            <w:r w:rsidRPr="00E36584">
              <w:rPr>
                <w:iCs/>
                <w:sz w:val="24"/>
                <w:szCs w:val="24"/>
                <w:lang w:eastAsia="ru-RU"/>
              </w:rPr>
              <w:t>Қаз қаңқылдаса, жазды шақырады.</w:t>
            </w:r>
          </w:p>
          <w:p w:rsidR="002B1A88" w:rsidRPr="00E36584" w:rsidRDefault="002B1A88" w:rsidP="00002B7B">
            <w:pPr>
              <w:pStyle w:val="TableParagraph"/>
              <w:rPr>
                <w:iCs/>
                <w:sz w:val="24"/>
                <w:szCs w:val="24"/>
                <w:lang w:eastAsia="ru-RU"/>
              </w:rPr>
            </w:pPr>
            <w:r w:rsidRPr="00E36584">
              <w:rPr>
                <w:iCs/>
                <w:sz w:val="24"/>
                <w:szCs w:val="24"/>
                <w:lang w:eastAsia="ru-RU"/>
              </w:rPr>
              <w:t>Тақпақ «Аспанда»</w:t>
            </w:r>
          </w:p>
          <w:p w:rsidR="002B1A88" w:rsidRPr="00E36584" w:rsidRDefault="002B1A88" w:rsidP="00002B7B">
            <w:pPr>
              <w:pStyle w:val="TableParagraph"/>
              <w:rPr>
                <w:iCs/>
                <w:sz w:val="24"/>
                <w:szCs w:val="24"/>
                <w:lang w:eastAsia="ru-RU"/>
              </w:rPr>
            </w:pPr>
            <w:r w:rsidRPr="00E36584">
              <w:rPr>
                <w:iCs/>
                <w:sz w:val="24"/>
                <w:szCs w:val="24"/>
                <w:lang w:eastAsia="ru-RU"/>
              </w:rPr>
              <w:t xml:space="preserve">Аспан бұлтқа  толып кетті. </w:t>
            </w:r>
          </w:p>
          <w:p w:rsidR="002B1A88" w:rsidRPr="00E36584" w:rsidRDefault="002B1A88" w:rsidP="00002B7B">
            <w:pPr>
              <w:pStyle w:val="TableParagraph"/>
              <w:rPr>
                <w:iCs/>
                <w:sz w:val="24"/>
                <w:szCs w:val="24"/>
                <w:lang w:eastAsia="ru-RU"/>
              </w:rPr>
            </w:pPr>
            <w:r w:rsidRPr="00E36584">
              <w:rPr>
                <w:iCs/>
                <w:sz w:val="24"/>
                <w:szCs w:val="24"/>
                <w:lang w:eastAsia="ru-RU"/>
              </w:rPr>
              <w:t>Бұлттар  түлік болып кетті.</w:t>
            </w:r>
          </w:p>
          <w:p w:rsidR="002B1A88" w:rsidRPr="00E36584" w:rsidRDefault="002B1A88" w:rsidP="00002B7B">
            <w:pPr>
              <w:pStyle w:val="TableParagraph"/>
              <w:rPr>
                <w:iCs/>
                <w:sz w:val="24"/>
                <w:szCs w:val="24"/>
                <w:lang w:eastAsia="ru-RU"/>
              </w:rPr>
            </w:pPr>
            <w:r w:rsidRPr="00E36584">
              <w:rPr>
                <w:iCs/>
                <w:sz w:val="24"/>
                <w:szCs w:val="24"/>
                <w:lang w:eastAsia="ru-RU"/>
              </w:rPr>
              <w:t>Бір бұлт шықты бие болып</w:t>
            </w:r>
          </w:p>
          <w:p w:rsidR="002B1A88" w:rsidRPr="00E36584" w:rsidRDefault="002B1A88" w:rsidP="00002B7B">
            <w:pPr>
              <w:pStyle w:val="TableParagraph"/>
              <w:rPr>
                <w:iCs/>
                <w:sz w:val="24"/>
                <w:szCs w:val="24"/>
                <w:lang w:eastAsia="ru-RU"/>
              </w:rPr>
            </w:pPr>
            <w:r w:rsidRPr="00E36584">
              <w:rPr>
                <w:iCs/>
                <w:sz w:val="24"/>
                <w:szCs w:val="24"/>
                <w:lang w:eastAsia="ru-RU"/>
              </w:rPr>
              <w:t>Бір бұлт шықты түйе болып</w:t>
            </w:r>
          </w:p>
          <w:p w:rsidR="002B1A88" w:rsidRPr="00E36584" w:rsidRDefault="002B1A88" w:rsidP="00002B7B">
            <w:pPr>
              <w:pStyle w:val="TableParagraph"/>
              <w:rPr>
                <w:iCs/>
                <w:sz w:val="24"/>
                <w:szCs w:val="24"/>
                <w:lang w:eastAsia="ru-RU"/>
              </w:rPr>
            </w:pPr>
            <w:r w:rsidRPr="00E36584">
              <w:rPr>
                <w:iCs/>
                <w:sz w:val="24"/>
                <w:szCs w:val="24"/>
                <w:lang w:eastAsia="ru-RU"/>
              </w:rPr>
              <w:t>Қозғалмалы ойын. «Ұшты-ұшты»</w:t>
            </w:r>
          </w:p>
          <w:p w:rsidR="002B1A88" w:rsidRPr="00E36584" w:rsidRDefault="002B1A88" w:rsidP="00002B7B">
            <w:pPr>
              <w:pStyle w:val="TableParagraph"/>
              <w:rPr>
                <w:iCs/>
                <w:sz w:val="24"/>
                <w:szCs w:val="24"/>
                <w:lang w:eastAsia="ru-RU"/>
              </w:rPr>
            </w:pPr>
            <w:r w:rsidRPr="00E36584">
              <w:rPr>
                <w:iCs/>
                <w:sz w:val="24"/>
                <w:szCs w:val="24"/>
                <w:lang w:eastAsia="ru-RU"/>
              </w:rPr>
              <w:t>Мақсаты: заттарды ажыратуға, аттарын есте ұстауға шапшаңдыққа  зеректікке, ұйымшылдыққа тәрбиелеу.</w:t>
            </w:r>
          </w:p>
          <w:p w:rsidR="002B1A88" w:rsidRPr="00E36584" w:rsidRDefault="002B1A88" w:rsidP="00002B7B">
            <w:pPr>
              <w:pStyle w:val="TableParagraph"/>
              <w:rPr>
                <w:iCs/>
                <w:sz w:val="24"/>
                <w:szCs w:val="24"/>
                <w:lang w:eastAsia="ru-RU"/>
              </w:rPr>
            </w:pPr>
            <w:r w:rsidRPr="00E36584">
              <w:rPr>
                <w:iCs/>
                <w:sz w:val="24"/>
                <w:szCs w:val="24"/>
                <w:lang w:eastAsia="ru-RU"/>
              </w:rPr>
              <w:t>Еңбек әрекет: Жолдарды қардан тазарту.</w:t>
            </w:r>
          </w:p>
        </w:tc>
        <w:tc>
          <w:tcPr>
            <w:tcW w:w="2551" w:type="dxa"/>
            <w:gridSpan w:val="7"/>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iCs/>
                <w:sz w:val="24"/>
                <w:szCs w:val="24"/>
                <w:lang w:eastAsia="ru-RU"/>
              </w:rPr>
            </w:pPr>
            <w:r w:rsidRPr="00E36584">
              <w:rPr>
                <w:iCs/>
                <w:sz w:val="24"/>
                <w:szCs w:val="24"/>
                <w:lang w:eastAsia="ru-RU"/>
              </w:rPr>
              <w:t>Желді бақылау</w:t>
            </w:r>
          </w:p>
          <w:p w:rsidR="002B1A88" w:rsidRPr="00E36584" w:rsidRDefault="002B1A88" w:rsidP="00002B7B">
            <w:pPr>
              <w:pStyle w:val="TableParagraph"/>
              <w:rPr>
                <w:iCs/>
                <w:sz w:val="24"/>
                <w:szCs w:val="24"/>
                <w:lang w:eastAsia="ru-RU"/>
              </w:rPr>
            </w:pPr>
            <w:r w:rsidRPr="00E36584">
              <w:rPr>
                <w:iCs/>
                <w:sz w:val="24"/>
                <w:szCs w:val="24"/>
                <w:lang w:eastAsia="ru-RU"/>
              </w:rPr>
              <w:t>Мақсаты:балаларды табиғат құбылыстары, желдің соғуын, желдің бағытын, жылдамдығын бақылауға ажырата білуге үйрету.</w:t>
            </w:r>
          </w:p>
          <w:p w:rsidR="002B1A88" w:rsidRPr="00E36584" w:rsidRDefault="002B1A88" w:rsidP="00002B7B">
            <w:pPr>
              <w:pStyle w:val="TableParagraph"/>
              <w:rPr>
                <w:iCs/>
                <w:sz w:val="24"/>
                <w:szCs w:val="24"/>
                <w:lang w:eastAsia="ru-RU"/>
              </w:rPr>
            </w:pPr>
            <w:r w:rsidRPr="00E36584">
              <w:rPr>
                <w:iCs/>
                <w:sz w:val="24"/>
                <w:szCs w:val="24"/>
                <w:lang w:eastAsia="ru-RU"/>
              </w:rPr>
              <w:t xml:space="preserve">Тәрбиеші балалармен қай жақтан жел соғып тұрғаның бақылайды. Күндіз аспанда қалықтап бара жатқан бұлттарды бақылау, ағаш бұтақтарының қозғалысын бақылау. </w:t>
            </w:r>
          </w:p>
          <w:p w:rsidR="002B1A88" w:rsidRPr="00E36584" w:rsidRDefault="002B1A88" w:rsidP="00002B7B">
            <w:pPr>
              <w:pStyle w:val="TableParagraph"/>
              <w:rPr>
                <w:iCs/>
                <w:sz w:val="24"/>
                <w:szCs w:val="24"/>
                <w:lang w:eastAsia="ru-RU"/>
              </w:rPr>
            </w:pPr>
            <w:r w:rsidRPr="00E36584">
              <w:rPr>
                <w:iCs/>
                <w:sz w:val="24"/>
                <w:szCs w:val="24"/>
                <w:lang w:eastAsia="ru-RU"/>
              </w:rPr>
              <w:t>Жұмбақ: Қанаты жоқ-ұшады</w:t>
            </w:r>
          </w:p>
          <w:p w:rsidR="002B1A88" w:rsidRPr="00E36584" w:rsidRDefault="002B1A88" w:rsidP="00002B7B">
            <w:pPr>
              <w:pStyle w:val="TableParagraph"/>
              <w:rPr>
                <w:iCs/>
                <w:sz w:val="24"/>
                <w:szCs w:val="24"/>
                <w:lang w:eastAsia="ru-RU"/>
              </w:rPr>
            </w:pPr>
            <w:r w:rsidRPr="00E36584">
              <w:rPr>
                <w:iCs/>
                <w:sz w:val="24"/>
                <w:szCs w:val="24"/>
                <w:lang w:eastAsia="ru-RU"/>
              </w:rPr>
              <w:t>Аяғы жоқ-қашады.  (Жел)</w:t>
            </w:r>
          </w:p>
          <w:p w:rsidR="002B1A88" w:rsidRPr="00E36584" w:rsidRDefault="002B1A88" w:rsidP="00002B7B">
            <w:pPr>
              <w:pStyle w:val="TableParagraph"/>
              <w:rPr>
                <w:iCs/>
                <w:sz w:val="24"/>
                <w:szCs w:val="24"/>
                <w:lang w:eastAsia="ru-RU"/>
              </w:rPr>
            </w:pPr>
            <w:r w:rsidRPr="00E36584">
              <w:rPr>
                <w:iCs/>
                <w:sz w:val="24"/>
                <w:szCs w:val="24"/>
                <w:lang w:eastAsia="ru-RU"/>
              </w:rPr>
              <w:t>Тақпақ:</w:t>
            </w:r>
          </w:p>
          <w:p w:rsidR="002B1A88" w:rsidRPr="00E36584" w:rsidRDefault="002B1A88" w:rsidP="00002B7B">
            <w:pPr>
              <w:pStyle w:val="TableParagraph"/>
              <w:rPr>
                <w:iCs/>
                <w:sz w:val="24"/>
                <w:szCs w:val="24"/>
                <w:lang w:eastAsia="ru-RU"/>
              </w:rPr>
            </w:pPr>
            <w:r w:rsidRPr="00E36584">
              <w:rPr>
                <w:iCs/>
                <w:sz w:val="24"/>
                <w:szCs w:val="24"/>
                <w:lang w:eastAsia="ru-RU"/>
              </w:rPr>
              <w:t>Жел тынымсыз гуілдеп</w:t>
            </w:r>
          </w:p>
          <w:p w:rsidR="002B1A88" w:rsidRPr="00E36584" w:rsidRDefault="002B1A88" w:rsidP="00002B7B">
            <w:pPr>
              <w:pStyle w:val="TableParagraph"/>
              <w:rPr>
                <w:iCs/>
                <w:sz w:val="24"/>
                <w:szCs w:val="24"/>
                <w:lang w:eastAsia="ru-RU"/>
              </w:rPr>
            </w:pPr>
            <w:r w:rsidRPr="00E36584">
              <w:rPr>
                <w:iCs/>
                <w:sz w:val="24"/>
                <w:szCs w:val="24"/>
                <w:lang w:eastAsia="ru-RU"/>
              </w:rPr>
              <w:t>Болып кетті тым бұзық</w:t>
            </w:r>
          </w:p>
          <w:p w:rsidR="002B1A88" w:rsidRPr="00E36584" w:rsidRDefault="002B1A88" w:rsidP="00002B7B">
            <w:pPr>
              <w:pStyle w:val="TableParagraph"/>
              <w:rPr>
                <w:iCs/>
                <w:sz w:val="24"/>
                <w:szCs w:val="24"/>
                <w:lang w:eastAsia="ru-RU"/>
              </w:rPr>
            </w:pPr>
            <w:r w:rsidRPr="00E36584">
              <w:rPr>
                <w:iCs/>
                <w:sz w:val="24"/>
                <w:szCs w:val="24"/>
                <w:lang w:eastAsia="ru-RU"/>
              </w:rPr>
              <w:t>Шуылдайды тал, терек,</w:t>
            </w:r>
          </w:p>
          <w:p w:rsidR="002B1A88" w:rsidRPr="00E36584" w:rsidRDefault="002B1A88" w:rsidP="00002B7B">
            <w:pPr>
              <w:pStyle w:val="TableParagraph"/>
              <w:rPr>
                <w:iCs/>
                <w:sz w:val="24"/>
                <w:szCs w:val="24"/>
                <w:lang w:eastAsia="ru-RU"/>
              </w:rPr>
            </w:pPr>
            <w:r w:rsidRPr="00E36584">
              <w:rPr>
                <w:iCs/>
                <w:sz w:val="24"/>
                <w:szCs w:val="24"/>
                <w:lang w:eastAsia="ru-RU"/>
              </w:rPr>
              <w:t>Жапырағын жұлғызып.</w:t>
            </w:r>
          </w:p>
          <w:p w:rsidR="002B1A88" w:rsidRPr="00E36584" w:rsidRDefault="002B1A88" w:rsidP="00002B7B">
            <w:pPr>
              <w:pStyle w:val="TableParagraph"/>
              <w:rPr>
                <w:iCs/>
                <w:sz w:val="24"/>
                <w:szCs w:val="24"/>
                <w:lang w:eastAsia="ru-RU"/>
              </w:rPr>
            </w:pPr>
            <w:r w:rsidRPr="00E36584">
              <w:rPr>
                <w:iCs/>
                <w:sz w:val="24"/>
                <w:szCs w:val="24"/>
                <w:lang w:eastAsia="ru-RU"/>
              </w:rPr>
              <w:t xml:space="preserve">Қозғалмалы ойын: «Жел мен бұлттар» </w:t>
            </w:r>
          </w:p>
          <w:p w:rsidR="002B1A88" w:rsidRPr="00E36584" w:rsidRDefault="002B1A88" w:rsidP="00002B7B">
            <w:pPr>
              <w:pStyle w:val="TableParagraph"/>
              <w:rPr>
                <w:iCs/>
                <w:sz w:val="24"/>
                <w:szCs w:val="24"/>
                <w:lang w:eastAsia="ru-RU"/>
              </w:rPr>
            </w:pPr>
            <w:r w:rsidRPr="00E36584">
              <w:rPr>
                <w:iCs/>
                <w:sz w:val="24"/>
                <w:szCs w:val="24"/>
                <w:lang w:eastAsia="ru-RU"/>
              </w:rPr>
              <w:t>Еңбек: өсімдіктерді,көшеттерді  қармен жабу.</w:t>
            </w:r>
          </w:p>
          <w:p w:rsidR="002B1A88" w:rsidRPr="00E36584" w:rsidRDefault="002B1A88" w:rsidP="00002B7B">
            <w:pPr>
              <w:pStyle w:val="TableParagraph"/>
              <w:rPr>
                <w:iCs/>
                <w:sz w:val="24"/>
                <w:szCs w:val="24"/>
                <w:lang w:eastAsia="ru-RU"/>
              </w:rPr>
            </w:pPr>
            <w:r w:rsidRPr="00E36584">
              <w:rPr>
                <w:iCs/>
                <w:sz w:val="24"/>
                <w:szCs w:val="24"/>
                <w:lang w:eastAsia="ru-RU"/>
              </w:rPr>
              <w:t>Мақсаты: өсімдікке деген қамқорлыққа, еңбексүйгіштікке тәрбиелеу</w:t>
            </w:r>
          </w:p>
        </w:tc>
        <w:tc>
          <w:tcPr>
            <w:tcW w:w="3156" w:type="dxa"/>
            <w:gridSpan w:val="6"/>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iCs/>
                <w:sz w:val="24"/>
                <w:szCs w:val="24"/>
                <w:lang w:eastAsia="ru-RU"/>
              </w:rPr>
            </w:pPr>
            <w:r w:rsidRPr="00E36584">
              <w:rPr>
                <w:iCs/>
                <w:sz w:val="24"/>
                <w:szCs w:val="24"/>
                <w:lang w:eastAsia="ru-RU"/>
              </w:rPr>
              <w:t>Күнді бақылау</w:t>
            </w:r>
          </w:p>
          <w:p w:rsidR="002B1A88" w:rsidRPr="00E36584" w:rsidRDefault="002B1A88" w:rsidP="00002B7B">
            <w:pPr>
              <w:pStyle w:val="TableParagraph"/>
              <w:rPr>
                <w:iCs/>
                <w:sz w:val="24"/>
                <w:szCs w:val="24"/>
                <w:lang w:eastAsia="ru-RU"/>
              </w:rPr>
            </w:pPr>
            <w:r w:rsidRPr="00E36584">
              <w:rPr>
                <w:iCs/>
                <w:sz w:val="24"/>
                <w:szCs w:val="24"/>
                <w:lang w:eastAsia="ru-RU"/>
              </w:rPr>
              <w:t>Мақсаты: балаларға адамдар, жануарлар мен өсімдіктер әлемі үшін күннің маңызы зор екендігін  ұғындыру. Байқампаздық, бақылай білу қабілеттерін дамыту. Қыста күн қысқарады, жылуы аз болады, сондықтан қыста   күн суық болатындығы туралы түсінік беру.</w:t>
            </w:r>
          </w:p>
          <w:p w:rsidR="002B1A88" w:rsidRPr="00E36584" w:rsidRDefault="002B1A88" w:rsidP="00002B7B">
            <w:pPr>
              <w:pStyle w:val="TableParagraph"/>
              <w:rPr>
                <w:iCs/>
                <w:sz w:val="24"/>
                <w:szCs w:val="24"/>
                <w:lang w:eastAsia="ru-RU"/>
              </w:rPr>
            </w:pPr>
            <w:r w:rsidRPr="00E36584">
              <w:rPr>
                <w:iCs/>
                <w:sz w:val="24"/>
                <w:szCs w:val="24"/>
                <w:lang w:eastAsia="ru-RU"/>
              </w:rPr>
              <w:t>Жұмбақ:</w:t>
            </w:r>
          </w:p>
          <w:p w:rsidR="002B1A88" w:rsidRPr="00E36584" w:rsidRDefault="002B1A88" w:rsidP="00002B7B">
            <w:pPr>
              <w:pStyle w:val="TableParagraph"/>
              <w:rPr>
                <w:iCs/>
                <w:sz w:val="24"/>
                <w:szCs w:val="24"/>
                <w:lang w:eastAsia="ru-RU"/>
              </w:rPr>
            </w:pPr>
            <w:r w:rsidRPr="00E36584">
              <w:rPr>
                <w:iCs/>
                <w:sz w:val="24"/>
                <w:szCs w:val="24"/>
                <w:lang w:eastAsia="ru-RU"/>
              </w:rPr>
              <w:t>Жұрттың бәрі соны сүйеді,</w:t>
            </w:r>
          </w:p>
          <w:p w:rsidR="002B1A88" w:rsidRPr="00E36584" w:rsidRDefault="002B1A88" w:rsidP="00002B7B">
            <w:pPr>
              <w:pStyle w:val="TableParagraph"/>
              <w:rPr>
                <w:iCs/>
                <w:sz w:val="24"/>
                <w:szCs w:val="24"/>
                <w:lang w:eastAsia="ru-RU"/>
              </w:rPr>
            </w:pPr>
            <w:r w:rsidRPr="00E36584">
              <w:rPr>
                <w:iCs/>
                <w:sz w:val="24"/>
                <w:szCs w:val="24"/>
                <w:lang w:eastAsia="ru-RU"/>
              </w:rPr>
              <w:t>Бірақ  оған қарағысы келмейді. (Күн)</w:t>
            </w:r>
          </w:p>
          <w:p w:rsidR="002B1A88" w:rsidRPr="00E36584" w:rsidRDefault="002B1A88" w:rsidP="00002B7B">
            <w:pPr>
              <w:pStyle w:val="TableParagraph"/>
              <w:rPr>
                <w:iCs/>
                <w:sz w:val="24"/>
                <w:szCs w:val="24"/>
                <w:lang w:eastAsia="ru-RU"/>
              </w:rPr>
            </w:pPr>
            <w:r w:rsidRPr="00E36584">
              <w:rPr>
                <w:iCs/>
                <w:sz w:val="24"/>
                <w:szCs w:val="24"/>
                <w:lang w:eastAsia="ru-RU"/>
              </w:rPr>
              <w:t>Болжамдар: Түнде ай жарқырап тұрса немесе аспанда жұлдыздар көп болса, ертең  күн  ашық,жылы болады.</w:t>
            </w:r>
          </w:p>
          <w:p w:rsidR="002B1A88" w:rsidRPr="00E36584" w:rsidRDefault="002B1A88" w:rsidP="00002B7B">
            <w:pPr>
              <w:pStyle w:val="TableParagraph"/>
              <w:rPr>
                <w:iCs/>
                <w:sz w:val="24"/>
                <w:szCs w:val="24"/>
                <w:lang w:eastAsia="ru-RU"/>
              </w:rPr>
            </w:pPr>
            <w:r w:rsidRPr="00E36584">
              <w:rPr>
                <w:iCs/>
                <w:sz w:val="24"/>
                <w:szCs w:val="24"/>
                <w:lang w:eastAsia="ru-RU"/>
              </w:rPr>
              <w:t>Тақпақ:</w:t>
            </w:r>
          </w:p>
          <w:p w:rsidR="002B1A88" w:rsidRPr="00E36584" w:rsidRDefault="002B1A88" w:rsidP="00002B7B">
            <w:pPr>
              <w:pStyle w:val="TableParagraph"/>
              <w:rPr>
                <w:iCs/>
                <w:sz w:val="24"/>
                <w:szCs w:val="24"/>
                <w:lang w:eastAsia="ru-RU"/>
              </w:rPr>
            </w:pPr>
            <w:r w:rsidRPr="00E36584">
              <w:rPr>
                <w:iCs/>
                <w:sz w:val="24"/>
                <w:szCs w:val="24"/>
                <w:lang w:eastAsia="ru-RU"/>
              </w:rPr>
              <w:t>Шұғылалы күніміз</w:t>
            </w:r>
          </w:p>
          <w:p w:rsidR="002B1A88" w:rsidRPr="00E36584" w:rsidRDefault="002B1A88" w:rsidP="00002B7B">
            <w:pPr>
              <w:pStyle w:val="TableParagraph"/>
              <w:rPr>
                <w:iCs/>
                <w:sz w:val="24"/>
                <w:szCs w:val="24"/>
                <w:lang w:eastAsia="ru-RU"/>
              </w:rPr>
            </w:pPr>
            <w:r w:rsidRPr="00E36584">
              <w:rPr>
                <w:iCs/>
                <w:sz w:val="24"/>
                <w:szCs w:val="24"/>
                <w:lang w:eastAsia="ru-RU"/>
              </w:rPr>
              <w:t>Бақшамызға барамыз</w:t>
            </w:r>
          </w:p>
          <w:p w:rsidR="002B1A88" w:rsidRPr="00E36584" w:rsidRDefault="002B1A88" w:rsidP="00002B7B">
            <w:pPr>
              <w:pStyle w:val="TableParagraph"/>
              <w:rPr>
                <w:iCs/>
                <w:sz w:val="24"/>
                <w:szCs w:val="24"/>
                <w:lang w:eastAsia="ru-RU"/>
              </w:rPr>
            </w:pPr>
            <w:r w:rsidRPr="00E36584">
              <w:rPr>
                <w:iCs/>
                <w:sz w:val="24"/>
                <w:szCs w:val="24"/>
                <w:lang w:eastAsia="ru-RU"/>
              </w:rPr>
              <w:t xml:space="preserve">Күнге қарап жайқалып </w:t>
            </w:r>
          </w:p>
          <w:p w:rsidR="002B1A88" w:rsidRPr="00E36584" w:rsidRDefault="002B1A88" w:rsidP="00002B7B">
            <w:pPr>
              <w:pStyle w:val="TableParagraph"/>
              <w:rPr>
                <w:iCs/>
                <w:sz w:val="24"/>
                <w:szCs w:val="24"/>
                <w:lang w:eastAsia="ru-RU"/>
              </w:rPr>
            </w:pPr>
            <w:r w:rsidRPr="00E36584">
              <w:rPr>
                <w:iCs/>
                <w:sz w:val="24"/>
                <w:szCs w:val="24"/>
                <w:lang w:eastAsia="ru-RU"/>
              </w:rPr>
              <w:t>Біз өсіп бармыз.</w:t>
            </w:r>
          </w:p>
          <w:p w:rsidR="002B1A88" w:rsidRPr="00E36584" w:rsidRDefault="002B1A88" w:rsidP="00002B7B">
            <w:pPr>
              <w:pStyle w:val="TableParagraph"/>
              <w:rPr>
                <w:iCs/>
                <w:sz w:val="24"/>
                <w:szCs w:val="24"/>
                <w:lang w:eastAsia="ru-RU"/>
              </w:rPr>
            </w:pPr>
            <w:r w:rsidRPr="00E36584">
              <w:rPr>
                <w:iCs/>
                <w:sz w:val="24"/>
                <w:szCs w:val="24"/>
                <w:lang w:eastAsia="ru-RU"/>
              </w:rPr>
              <w:t>Қимыл-қозғалыс ойыны:  «Түрлі-түсті автомобильдер»</w:t>
            </w:r>
          </w:p>
          <w:p w:rsidR="002B1A88" w:rsidRPr="00E36584" w:rsidRDefault="002B1A88" w:rsidP="00002B7B">
            <w:pPr>
              <w:pStyle w:val="TableParagraph"/>
              <w:rPr>
                <w:iCs/>
                <w:sz w:val="24"/>
                <w:szCs w:val="24"/>
                <w:lang w:eastAsia="ru-RU"/>
              </w:rPr>
            </w:pPr>
            <w:r w:rsidRPr="00E36584">
              <w:rPr>
                <w:iCs/>
                <w:sz w:val="24"/>
                <w:szCs w:val="24"/>
                <w:lang w:eastAsia="ru-RU"/>
              </w:rPr>
              <w:t xml:space="preserve"> Еңбек: бұтақтардың түбін тазарту</w:t>
            </w:r>
          </w:p>
        </w:tc>
        <w:tc>
          <w:tcPr>
            <w:tcW w:w="2523" w:type="dxa"/>
            <w:gridSpan w:val="6"/>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rFonts w:eastAsia="Calibri"/>
                <w:iCs/>
                <w:sz w:val="24"/>
                <w:szCs w:val="24"/>
                <w:lang w:eastAsia="ru-RU"/>
              </w:rPr>
            </w:pPr>
            <w:r w:rsidRPr="00E36584">
              <w:rPr>
                <w:rFonts w:eastAsia="Calibri"/>
                <w:iCs/>
                <w:sz w:val="24"/>
                <w:szCs w:val="24"/>
                <w:lang w:eastAsia="ru-RU"/>
              </w:rPr>
              <w:t>Су бетіне қатқан мұзды бақылау</w:t>
            </w:r>
          </w:p>
          <w:p w:rsidR="002B1A88" w:rsidRPr="00E36584" w:rsidRDefault="002B1A88" w:rsidP="00002B7B">
            <w:pPr>
              <w:pStyle w:val="TableParagraph"/>
              <w:rPr>
                <w:rFonts w:eastAsia="Calibri"/>
                <w:iCs/>
                <w:sz w:val="24"/>
                <w:szCs w:val="24"/>
                <w:lang w:eastAsia="ru-RU"/>
              </w:rPr>
            </w:pPr>
            <w:r w:rsidRPr="00E36584">
              <w:rPr>
                <w:rFonts w:eastAsia="Calibri"/>
                <w:iCs/>
                <w:sz w:val="24"/>
                <w:szCs w:val="24"/>
                <w:lang w:eastAsia="ru-RU"/>
              </w:rPr>
              <w:t>Мақсаты: Судың әр түрлі қасиетімен таныстыру, табиғатта болатын өзгешеліктерді бақылай білуге үйрету, табиғатты аялауға тәрбиелеу, сөздік қорларын дамыту.</w:t>
            </w:r>
          </w:p>
          <w:p w:rsidR="002B1A88" w:rsidRPr="00E36584" w:rsidRDefault="002B1A88" w:rsidP="00002B7B">
            <w:pPr>
              <w:pStyle w:val="TableParagraph"/>
              <w:rPr>
                <w:rFonts w:eastAsia="Calibri"/>
                <w:iCs/>
                <w:sz w:val="24"/>
                <w:szCs w:val="24"/>
                <w:lang w:eastAsia="ru-RU"/>
              </w:rPr>
            </w:pPr>
            <w:r w:rsidRPr="00E36584">
              <w:rPr>
                <w:rFonts w:eastAsia="Calibri"/>
                <w:iCs/>
                <w:sz w:val="24"/>
                <w:szCs w:val="24"/>
                <w:lang w:eastAsia="ru-RU"/>
              </w:rPr>
              <w:t>Тәрбиеші балалрдың назарын жердегі  кішкентай көлшіктерге аударады, бетіне  жұқа мөлдір мұз қатып қалған. Кейбір көлшіктерден  күзден қалған  жапырақтарды  байқауға болады. Мұзды аяқ киімдеріңмен жарып көріңдер. (ол жұқа, тез сынады) Егер мұзды лақтырса, олар ұсақ бөліктерге бөлінеді. (мұз қатты). Егер мұзды қолға ұстасақ, ол еріп кетеді.</w:t>
            </w:r>
          </w:p>
          <w:p w:rsidR="002B1A88" w:rsidRPr="00E36584" w:rsidRDefault="002B1A88" w:rsidP="00002B7B">
            <w:pPr>
              <w:pStyle w:val="TableParagraph"/>
              <w:rPr>
                <w:rFonts w:eastAsia="Calibri"/>
                <w:iCs/>
                <w:sz w:val="24"/>
                <w:szCs w:val="24"/>
                <w:lang w:eastAsia="ru-RU"/>
              </w:rPr>
            </w:pPr>
            <w:r w:rsidRPr="00E36584">
              <w:rPr>
                <w:rFonts w:eastAsia="Calibri"/>
                <w:iCs/>
                <w:sz w:val="24"/>
                <w:szCs w:val="24"/>
                <w:lang w:eastAsia="ru-RU"/>
              </w:rPr>
              <w:t xml:space="preserve"> Жұмбақ: Отқа жанбас-суға батпас    (мұз)</w:t>
            </w:r>
          </w:p>
          <w:p w:rsidR="002B1A88" w:rsidRPr="00E36584" w:rsidRDefault="002B1A88" w:rsidP="00002B7B">
            <w:pPr>
              <w:pStyle w:val="TableParagraph"/>
              <w:rPr>
                <w:rFonts w:eastAsia="Calibri"/>
                <w:iCs/>
                <w:sz w:val="24"/>
                <w:szCs w:val="24"/>
                <w:lang w:eastAsia="ru-RU"/>
              </w:rPr>
            </w:pPr>
            <w:r w:rsidRPr="00E36584">
              <w:rPr>
                <w:rFonts w:eastAsia="Calibri"/>
                <w:iCs/>
                <w:sz w:val="24"/>
                <w:szCs w:val="24"/>
                <w:lang w:eastAsia="ru-RU"/>
              </w:rPr>
              <w:t>Болжам: егер қыста қар аз  және күн суық болса, жаз құрғақ және ыстық болады.</w:t>
            </w:r>
          </w:p>
          <w:p w:rsidR="00001C93" w:rsidRPr="00E36584" w:rsidRDefault="002B1A88" w:rsidP="00001C93">
            <w:pPr>
              <w:pStyle w:val="TableParagraph"/>
              <w:rPr>
                <w:rFonts w:eastAsia="Calibri"/>
                <w:iCs/>
                <w:sz w:val="24"/>
                <w:szCs w:val="24"/>
                <w:lang w:eastAsia="ru-RU"/>
              </w:rPr>
            </w:pPr>
            <w:r w:rsidRPr="00E36584">
              <w:rPr>
                <w:rFonts w:eastAsia="Calibri"/>
                <w:iCs/>
                <w:sz w:val="24"/>
                <w:szCs w:val="24"/>
                <w:lang w:eastAsia="ru-RU"/>
              </w:rPr>
              <w:t xml:space="preserve">Қозғалмалы  ойын:  </w:t>
            </w:r>
          </w:p>
          <w:p w:rsidR="002B1A88" w:rsidRPr="00E36584" w:rsidRDefault="002B1A88" w:rsidP="00002B7B">
            <w:pPr>
              <w:pStyle w:val="TableParagraph"/>
              <w:rPr>
                <w:rFonts w:eastAsia="Calibri"/>
                <w:iCs/>
                <w:sz w:val="24"/>
                <w:szCs w:val="24"/>
                <w:lang w:eastAsia="ru-RU"/>
              </w:rPr>
            </w:pP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iCs/>
                <w:sz w:val="24"/>
                <w:szCs w:val="24"/>
                <w:lang w:eastAsia="ru-RU"/>
              </w:rPr>
            </w:pPr>
            <w:r w:rsidRPr="00E36584">
              <w:rPr>
                <w:iCs/>
                <w:sz w:val="24"/>
                <w:szCs w:val="24"/>
                <w:lang w:eastAsia="ru-RU"/>
              </w:rPr>
              <w:t>Қарды бақылау</w:t>
            </w:r>
          </w:p>
          <w:p w:rsidR="002B1A88" w:rsidRPr="00E36584" w:rsidRDefault="002B1A88" w:rsidP="00002B7B">
            <w:pPr>
              <w:pStyle w:val="TableParagraph"/>
              <w:rPr>
                <w:iCs/>
                <w:sz w:val="24"/>
                <w:szCs w:val="24"/>
                <w:lang w:eastAsia="ru-RU"/>
              </w:rPr>
            </w:pPr>
            <w:r w:rsidRPr="00E36584">
              <w:rPr>
                <w:iCs/>
                <w:sz w:val="24"/>
                <w:szCs w:val="24"/>
                <w:lang w:eastAsia="ru-RU"/>
              </w:rPr>
              <w:t>Мақсаты: Қоршаған ортаның әсемдігін сезіне білуге үйрету; қардың қасиетімен таныстыру. Терезеден жауып тұрған қарды бақылау. Қар ұлпаларына  қараңдаршы, олар әр түрлі  пішінде біреуі үлкен  кесек болса, тағы бірі орташа,кішкентай яғни қаршықтар әртүрлі пішінді екен. Қар бізге  терезеден жылтырап көрінеді. Олардың әдемі пішінін тамашалаңдар.</w:t>
            </w:r>
          </w:p>
          <w:p w:rsidR="002B1A88" w:rsidRPr="00E36584" w:rsidRDefault="002B1A88" w:rsidP="00002B7B">
            <w:pPr>
              <w:pStyle w:val="TableParagraph"/>
              <w:rPr>
                <w:iCs/>
                <w:sz w:val="24"/>
                <w:szCs w:val="24"/>
                <w:lang w:eastAsia="ru-RU"/>
              </w:rPr>
            </w:pPr>
            <w:r w:rsidRPr="00E36584">
              <w:rPr>
                <w:iCs/>
                <w:sz w:val="24"/>
                <w:szCs w:val="24"/>
                <w:lang w:eastAsia="ru-RU"/>
              </w:rPr>
              <w:t>Жұмбақ: Жылт-жылт етеді,</w:t>
            </w:r>
          </w:p>
          <w:p w:rsidR="002B1A88" w:rsidRPr="00E36584" w:rsidRDefault="002B1A88" w:rsidP="00002B7B">
            <w:pPr>
              <w:pStyle w:val="TableParagraph"/>
              <w:rPr>
                <w:iCs/>
                <w:sz w:val="24"/>
                <w:szCs w:val="24"/>
                <w:lang w:eastAsia="ru-RU"/>
              </w:rPr>
            </w:pPr>
            <w:r w:rsidRPr="00E36584">
              <w:rPr>
                <w:iCs/>
                <w:sz w:val="24"/>
                <w:szCs w:val="24"/>
                <w:lang w:eastAsia="ru-RU"/>
              </w:rPr>
              <w:t>Ұстасақ еріп кетеді.         (қар)</w:t>
            </w:r>
          </w:p>
          <w:p w:rsidR="002B1A88" w:rsidRPr="00E36584" w:rsidRDefault="002B1A88" w:rsidP="00002B7B">
            <w:pPr>
              <w:pStyle w:val="TableParagraph"/>
              <w:rPr>
                <w:iCs/>
                <w:sz w:val="24"/>
                <w:szCs w:val="24"/>
                <w:lang w:eastAsia="ru-RU"/>
              </w:rPr>
            </w:pPr>
            <w:r w:rsidRPr="00E36584">
              <w:rPr>
                <w:iCs/>
                <w:sz w:val="24"/>
                <w:szCs w:val="24"/>
                <w:lang w:eastAsia="ru-RU"/>
              </w:rPr>
              <w:t>Болжам: көп қар- көп нан.</w:t>
            </w:r>
          </w:p>
          <w:p w:rsidR="002B1A88" w:rsidRPr="00E36584" w:rsidRDefault="002B1A88" w:rsidP="00002B7B">
            <w:pPr>
              <w:pStyle w:val="TableParagraph"/>
              <w:rPr>
                <w:iCs/>
                <w:sz w:val="24"/>
                <w:szCs w:val="24"/>
                <w:lang w:eastAsia="ru-RU"/>
              </w:rPr>
            </w:pPr>
            <w:r w:rsidRPr="00E36584">
              <w:rPr>
                <w:iCs/>
                <w:sz w:val="24"/>
                <w:szCs w:val="24"/>
                <w:lang w:eastAsia="ru-RU"/>
              </w:rPr>
              <w:t xml:space="preserve"> Қимыл-қозғалыс ойыны: «Қоян мен аңшы».  </w:t>
            </w:r>
          </w:p>
          <w:p w:rsidR="002B1A88" w:rsidRPr="00E36584" w:rsidRDefault="002B1A88" w:rsidP="00002B7B">
            <w:pPr>
              <w:pStyle w:val="TableParagraph"/>
              <w:rPr>
                <w:iCs/>
                <w:sz w:val="24"/>
                <w:szCs w:val="24"/>
                <w:lang w:eastAsia="ru-RU"/>
              </w:rPr>
            </w:pPr>
            <w:r w:rsidRPr="00E36584">
              <w:rPr>
                <w:iCs/>
                <w:sz w:val="24"/>
                <w:szCs w:val="24"/>
                <w:lang w:eastAsia="ru-RU"/>
              </w:rPr>
              <w:t>Еңбек: тәжірибе жасаған үстел үстін жинастыру.</w:t>
            </w:r>
          </w:p>
        </w:tc>
      </w:tr>
      <w:tr w:rsidR="002B1A88" w:rsidRPr="00E36584" w:rsidTr="00002B7B">
        <w:trPr>
          <w:trHeight w:val="1584"/>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2B1A88" w:rsidRPr="00E36584" w:rsidRDefault="002B1A88" w:rsidP="00002B7B">
            <w:pPr>
              <w:pStyle w:val="TableParagraph"/>
              <w:rPr>
                <w:sz w:val="24"/>
                <w:szCs w:val="24"/>
                <w:lang w:eastAsia="ru-RU"/>
              </w:rPr>
            </w:pPr>
            <w:r w:rsidRPr="00E36584">
              <w:rPr>
                <w:sz w:val="24"/>
                <w:szCs w:val="24"/>
                <w:lang w:eastAsia="ru-RU"/>
              </w:rPr>
              <w:t xml:space="preserve">Балалармен жеке жұмыс </w:t>
            </w:r>
          </w:p>
          <w:p w:rsidR="002B1A88" w:rsidRPr="00E36584" w:rsidRDefault="002B1A88" w:rsidP="00002B7B">
            <w:pPr>
              <w:pStyle w:val="TableParagraph"/>
              <w:rPr>
                <w:sz w:val="24"/>
                <w:szCs w:val="24"/>
                <w:lang w:eastAsia="ru-RU" w:bidi="en-US"/>
              </w:rPr>
            </w:pPr>
          </w:p>
        </w:tc>
        <w:tc>
          <w:tcPr>
            <w:tcW w:w="3671" w:type="dxa"/>
            <w:gridSpan w:val="7"/>
            <w:shd w:val="clear" w:color="auto" w:fill="auto"/>
            <w:hideMark/>
          </w:tcPr>
          <w:p w:rsidR="002B1A88" w:rsidRPr="00E36584" w:rsidRDefault="002B1A88" w:rsidP="00001C93">
            <w:pPr>
              <w:pStyle w:val="TableParagraph"/>
              <w:rPr>
                <w:rFonts w:eastAsia="Calibri"/>
                <w:sz w:val="24"/>
                <w:szCs w:val="24"/>
                <w:lang w:eastAsia="ru-RU"/>
              </w:rPr>
            </w:pPr>
            <w:r w:rsidRPr="00E36584">
              <w:rPr>
                <w:b/>
                <w:sz w:val="24"/>
                <w:szCs w:val="24"/>
                <w:lang w:eastAsia="ru-RU"/>
              </w:rPr>
              <w:t>«Сиқырлы суреттер» </w:t>
            </w:r>
            <w:r w:rsidRPr="00E36584">
              <w:rPr>
                <w:b/>
                <w:sz w:val="24"/>
                <w:szCs w:val="24"/>
                <w:lang w:eastAsia="ru-RU"/>
              </w:rPr>
              <w:br/>
            </w:r>
            <w:r w:rsidRPr="00E36584">
              <w:rPr>
                <w:sz w:val="24"/>
                <w:szCs w:val="24"/>
                <w:lang w:eastAsia="ru-RU"/>
              </w:rPr>
              <w:t>Ойынның мақсаты: балалардың логикалық ойлау қабілетін, ес, зейін, қабылдау процесстерін дамыту. </w:t>
            </w:r>
          </w:p>
        </w:tc>
        <w:tc>
          <w:tcPr>
            <w:tcW w:w="2546" w:type="dxa"/>
            <w:gridSpan w:val="4"/>
            <w:shd w:val="clear" w:color="auto" w:fill="auto"/>
            <w:hideMark/>
          </w:tcPr>
          <w:p w:rsidR="002B1A88" w:rsidRPr="00E36584" w:rsidRDefault="002B1A88" w:rsidP="00001C93">
            <w:pPr>
              <w:pStyle w:val="TableParagraph"/>
              <w:rPr>
                <w:sz w:val="24"/>
                <w:szCs w:val="24"/>
                <w:lang w:eastAsia="ru-RU"/>
              </w:rPr>
            </w:pPr>
            <w:r w:rsidRPr="00E36584">
              <w:rPr>
                <w:b/>
                <w:sz w:val="24"/>
                <w:szCs w:val="24"/>
                <w:lang w:eastAsia="ru-RU"/>
              </w:rPr>
              <w:t>«Қандай пішін жетіспейді?» </w:t>
            </w:r>
            <w:r w:rsidRPr="00E36584">
              <w:rPr>
                <w:sz w:val="24"/>
                <w:szCs w:val="24"/>
                <w:lang w:eastAsia="ru-RU"/>
              </w:rPr>
              <w:br/>
              <w:t>Мақсаты: Геометриялық пішіндерді атай білуге үйрету. Қай пішін жетіспейтінін тапқызу.</w:t>
            </w:r>
            <w:r w:rsidRPr="00E36584">
              <w:rPr>
                <w:b/>
                <w:sz w:val="24"/>
                <w:szCs w:val="24"/>
                <w:lang w:eastAsia="ru-RU"/>
              </w:rPr>
              <w:t> </w:t>
            </w:r>
            <w:r w:rsidR="00001C93" w:rsidRPr="00E36584">
              <w:rPr>
                <w:sz w:val="24"/>
                <w:szCs w:val="24"/>
                <w:lang w:eastAsia="ru-RU"/>
              </w:rPr>
              <w:t xml:space="preserve"> </w:t>
            </w:r>
          </w:p>
        </w:tc>
        <w:tc>
          <w:tcPr>
            <w:tcW w:w="2555" w:type="dxa"/>
            <w:gridSpan w:val="5"/>
            <w:shd w:val="clear" w:color="auto" w:fill="auto"/>
          </w:tcPr>
          <w:p w:rsidR="002B1A88" w:rsidRPr="00E36584" w:rsidRDefault="002B1A88" w:rsidP="00002B7B">
            <w:pPr>
              <w:pStyle w:val="TableParagraph"/>
              <w:rPr>
                <w:sz w:val="24"/>
                <w:szCs w:val="24"/>
                <w:lang w:eastAsia="ru-RU"/>
              </w:rPr>
            </w:pPr>
            <w:r w:rsidRPr="00E36584">
              <w:rPr>
                <w:b/>
                <w:sz w:val="24"/>
                <w:szCs w:val="24"/>
                <w:lang w:eastAsia="ru-RU"/>
              </w:rPr>
              <w:t xml:space="preserve">«Сиқырлы қап» </w:t>
            </w:r>
          </w:p>
          <w:p w:rsidR="002B1A88" w:rsidRPr="00E36584" w:rsidRDefault="002B1A88" w:rsidP="00001C93">
            <w:pPr>
              <w:pStyle w:val="TableParagraph"/>
              <w:rPr>
                <w:rFonts w:eastAsia="Calibri"/>
                <w:sz w:val="24"/>
                <w:szCs w:val="24"/>
                <w:lang w:eastAsia="ru-RU"/>
              </w:rPr>
            </w:pPr>
            <w:r w:rsidRPr="00E36584">
              <w:rPr>
                <w:sz w:val="24"/>
                <w:szCs w:val="24"/>
                <w:lang w:eastAsia="ru-RU"/>
              </w:rPr>
              <w:t xml:space="preserve">Мақсаты: Балаларға дыбыстарды дұрыс айтуға үйрету, заттарды тануға баулу. </w:t>
            </w:r>
          </w:p>
        </w:tc>
        <w:tc>
          <w:tcPr>
            <w:tcW w:w="2288" w:type="dxa"/>
            <w:gridSpan w:val="5"/>
            <w:shd w:val="clear" w:color="auto" w:fill="auto"/>
          </w:tcPr>
          <w:p w:rsidR="002B1A88" w:rsidRPr="00E36584" w:rsidRDefault="002B1A88" w:rsidP="00002B7B">
            <w:pPr>
              <w:pStyle w:val="TableParagraph"/>
              <w:rPr>
                <w:sz w:val="24"/>
                <w:szCs w:val="24"/>
                <w:lang w:eastAsia="ru-RU"/>
              </w:rPr>
            </w:pPr>
            <w:r w:rsidRPr="00E36584">
              <w:rPr>
                <w:b/>
                <w:sz w:val="24"/>
                <w:szCs w:val="24"/>
                <w:lang w:eastAsia="ru-RU"/>
              </w:rPr>
              <w:t xml:space="preserve">«Кім шапшаң?» </w:t>
            </w:r>
          </w:p>
          <w:p w:rsidR="002B1A88" w:rsidRPr="00E36584" w:rsidRDefault="002B1A88" w:rsidP="00001C93">
            <w:pPr>
              <w:pStyle w:val="TableParagraph"/>
              <w:rPr>
                <w:rFonts w:eastAsia="Calibri"/>
                <w:sz w:val="24"/>
                <w:szCs w:val="24"/>
                <w:lang w:eastAsia="ru-RU"/>
              </w:rPr>
            </w:pPr>
            <w:r w:rsidRPr="00E36584">
              <w:rPr>
                <w:sz w:val="24"/>
                <w:szCs w:val="24"/>
                <w:lang w:eastAsia="ru-RU"/>
              </w:rPr>
              <w:t>Мақсаты: Есту қабілетін дамыту. Балаларды дауысқа еліктіру.</w:t>
            </w:r>
          </w:p>
        </w:tc>
        <w:tc>
          <w:tcPr>
            <w:tcW w:w="2835" w:type="dxa"/>
            <w:gridSpan w:val="4"/>
            <w:shd w:val="clear" w:color="auto" w:fill="auto"/>
            <w:hideMark/>
          </w:tcPr>
          <w:p w:rsidR="002B1A88" w:rsidRPr="00E36584" w:rsidRDefault="002B1A88" w:rsidP="00002B7B">
            <w:pPr>
              <w:pStyle w:val="TableParagraph"/>
              <w:rPr>
                <w:sz w:val="24"/>
                <w:szCs w:val="24"/>
                <w:lang w:eastAsia="ru-RU"/>
              </w:rPr>
            </w:pPr>
            <w:r w:rsidRPr="00E36584">
              <w:rPr>
                <w:b/>
                <w:sz w:val="24"/>
                <w:szCs w:val="24"/>
                <w:lang w:eastAsia="ru-RU"/>
              </w:rPr>
              <w:t>«Құстар фабрикасы»</w:t>
            </w:r>
          </w:p>
          <w:p w:rsidR="002B1A88" w:rsidRPr="00E36584" w:rsidRDefault="002B1A88" w:rsidP="00001C93">
            <w:pPr>
              <w:pStyle w:val="TableParagraph"/>
              <w:rPr>
                <w:sz w:val="24"/>
                <w:szCs w:val="24"/>
                <w:lang w:eastAsia="ru-RU" w:bidi="en-US"/>
              </w:rPr>
            </w:pPr>
            <w:r w:rsidRPr="00E36584">
              <w:rPr>
                <w:sz w:val="24"/>
                <w:szCs w:val="24"/>
                <w:lang w:eastAsia="ru-RU"/>
              </w:rPr>
              <w:t>Мақсаты: Бір тыныс алғанда үш-төрт сөз айта білу.</w:t>
            </w:r>
          </w:p>
        </w:tc>
      </w:tr>
      <w:tr w:rsidR="002B1A88" w:rsidRPr="00BF6CF8" w:rsidTr="00002B7B">
        <w:trPr>
          <w:trHeight w:val="264"/>
        </w:trPr>
        <w:tc>
          <w:tcPr>
            <w:tcW w:w="1556" w:type="dxa"/>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sz w:val="24"/>
                <w:szCs w:val="24"/>
              </w:rPr>
            </w:pPr>
            <w:r w:rsidRPr="00E36584">
              <w:rPr>
                <w:sz w:val="24"/>
                <w:szCs w:val="24"/>
              </w:rPr>
              <w:t>Балалардың дербес әрекеті (аз қимылды, үстел үсті ойындары, бейнелеу әрекеті, кітап-</w:t>
            </w:r>
          </w:p>
          <w:p w:rsidR="002B1A88" w:rsidRPr="00E36584" w:rsidRDefault="002B1A88" w:rsidP="00002B7B">
            <w:pPr>
              <w:pStyle w:val="TableParagraph"/>
              <w:rPr>
                <w:sz w:val="24"/>
                <w:szCs w:val="24"/>
                <w:lang w:eastAsia="ru-RU"/>
              </w:rPr>
            </w:pPr>
            <w:r w:rsidRPr="00E36584">
              <w:rPr>
                <w:sz w:val="24"/>
                <w:szCs w:val="24"/>
              </w:rPr>
              <w:t>тарды қарау және басқалар</w:t>
            </w:r>
          </w:p>
        </w:tc>
        <w:tc>
          <w:tcPr>
            <w:tcW w:w="3671" w:type="dxa"/>
            <w:gridSpan w:val="7"/>
            <w:shd w:val="clear" w:color="auto" w:fill="auto"/>
          </w:tcPr>
          <w:p w:rsidR="002B1A88" w:rsidRPr="00E36584" w:rsidRDefault="002B1A88" w:rsidP="00002B7B">
            <w:pPr>
              <w:pStyle w:val="TableParagraph"/>
              <w:rPr>
                <w:i/>
                <w:sz w:val="24"/>
                <w:szCs w:val="24"/>
                <w:lang w:eastAsia="ru-RU"/>
              </w:rPr>
            </w:pPr>
            <w:r w:rsidRPr="00E36584">
              <w:rPr>
                <w:i/>
                <w:sz w:val="24"/>
                <w:szCs w:val="24"/>
                <w:lang w:eastAsia="ru-RU"/>
              </w:rPr>
              <w:t>Қозғалмалы ойын. «Ұшты-ұшты»</w:t>
            </w:r>
          </w:p>
          <w:p w:rsidR="002B1A88" w:rsidRPr="00E36584" w:rsidRDefault="002B1A88" w:rsidP="00002B7B">
            <w:pPr>
              <w:pStyle w:val="TableParagraph"/>
              <w:rPr>
                <w:b/>
                <w:sz w:val="24"/>
                <w:szCs w:val="24"/>
                <w:lang w:eastAsia="ru-RU"/>
              </w:rPr>
            </w:pPr>
            <w:r w:rsidRPr="00E36584">
              <w:rPr>
                <w:i/>
                <w:sz w:val="24"/>
                <w:szCs w:val="24"/>
                <w:lang w:eastAsia="ru-RU"/>
              </w:rPr>
              <w:t>Мақсаты: заттарды ажыратуға, аттарын есте ұстауға шапшаңдыққа  зеректікке, ұйымшылдыққа тәрбиелеу</w:t>
            </w:r>
          </w:p>
        </w:tc>
        <w:tc>
          <w:tcPr>
            <w:tcW w:w="2546" w:type="dxa"/>
            <w:gridSpan w:val="4"/>
            <w:shd w:val="clear" w:color="auto" w:fill="auto"/>
          </w:tcPr>
          <w:p w:rsidR="002B1A88" w:rsidRPr="00E36584" w:rsidRDefault="002B1A88" w:rsidP="00002B7B">
            <w:pPr>
              <w:pStyle w:val="TableParagraph"/>
              <w:rPr>
                <w:rFonts w:eastAsia="Calibri"/>
                <w:sz w:val="24"/>
                <w:szCs w:val="24"/>
              </w:rPr>
            </w:pPr>
            <w:r w:rsidRPr="00E36584">
              <w:rPr>
                <w:rFonts w:eastAsia="Calibri"/>
                <w:sz w:val="24"/>
                <w:szCs w:val="24"/>
              </w:rPr>
              <w:t>Танымдық-қимылды ойын:</w:t>
            </w:r>
          </w:p>
          <w:p w:rsidR="002B1A88" w:rsidRPr="00E36584" w:rsidRDefault="002B1A88" w:rsidP="00002B7B">
            <w:pPr>
              <w:pStyle w:val="TableParagraph"/>
              <w:rPr>
                <w:rFonts w:eastAsia="Calibri"/>
                <w:sz w:val="24"/>
                <w:szCs w:val="24"/>
              </w:rPr>
            </w:pPr>
            <w:r w:rsidRPr="00E36584">
              <w:rPr>
                <w:rFonts w:eastAsia="Calibri"/>
                <w:sz w:val="24"/>
                <w:szCs w:val="24"/>
              </w:rPr>
              <w:t>«Аңдар жүрісі»</w:t>
            </w:r>
          </w:p>
          <w:p w:rsidR="002B1A88" w:rsidRPr="00E36584" w:rsidRDefault="002B1A88" w:rsidP="00002B7B">
            <w:pPr>
              <w:pStyle w:val="TableParagraph"/>
              <w:rPr>
                <w:sz w:val="24"/>
                <w:szCs w:val="24"/>
                <w:lang w:eastAsia="ru-RU"/>
              </w:rPr>
            </w:pPr>
            <w:r w:rsidRPr="00E36584">
              <w:rPr>
                <w:rFonts w:eastAsia="Calibri"/>
                <w:sz w:val="24"/>
                <w:szCs w:val="24"/>
              </w:rPr>
              <w:t>Мақсаты: Балалар аңдардың жүрісін салып, санай алады</w:t>
            </w:r>
          </w:p>
        </w:tc>
        <w:tc>
          <w:tcPr>
            <w:tcW w:w="2555" w:type="dxa"/>
            <w:gridSpan w:val="5"/>
            <w:shd w:val="clear" w:color="auto" w:fill="auto"/>
          </w:tcPr>
          <w:p w:rsidR="002B1A88" w:rsidRPr="00E36584" w:rsidRDefault="002B1A88" w:rsidP="00002B7B">
            <w:pPr>
              <w:pStyle w:val="TableParagraph"/>
              <w:rPr>
                <w:rFonts w:eastAsia="Calibri"/>
                <w:sz w:val="24"/>
                <w:szCs w:val="24"/>
              </w:rPr>
            </w:pPr>
            <w:r w:rsidRPr="00E36584">
              <w:rPr>
                <w:rFonts w:eastAsia="Calibri"/>
                <w:sz w:val="24"/>
                <w:szCs w:val="24"/>
              </w:rPr>
              <w:t xml:space="preserve">Суреттік боямалар </w:t>
            </w:r>
          </w:p>
          <w:p w:rsidR="002B1A88" w:rsidRPr="00E36584" w:rsidRDefault="002B1A88" w:rsidP="00002B7B">
            <w:pPr>
              <w:pStyle w:val="TableParagraph"/>
              <w:rPr>
                <w:rFonts w:eastAsia="Calibri"/>
                <w:sz w:val="24"/>
                <w:szCs w:val="24"/>
              </w:rPr>
            </w:pPr>
            <w:r w:rsidRPr="00E36584">
              <w:rPr>
                <w:rFonts w:eastAsia="Calibri"/>
                <w:sz w:val="24"/>
                <w:szCs w:val="24"/>
              </w:rPr>
              <w:t>«Кім, қайда өмір сүреді»</w:t>
            </w:r>
          </w:p>
          <w:p w:rsidR="002B1A88" w:rsidRPr="00E36584" w:rsidRDefault="002B1A88" w:rsidP="00002B7B">
            <w:pPr>
              <w:pStyle w:val="TableParagraph"/>
              <w:rPr>
                <w:rFonts w:eastAsia="Calibri"/>
                <w:sz w:val="24"/>
                <w:szCs w:val="24"/>
              </w:rPr>
            </w:pPr>
            <w:r w:rsidRPr="00E36584">
              <w:rPr>
                <w:rFonts w:eastAsia="Calibri"/>
                <w:sz w:val="24"/>
                <w:szCs w:val="24"/>
              </w:rPr>
              <w:t>Мақсаты: Балалар суретті таза бояп, туған жеріндегі жан-жануарлардың мекендерімен таныса алады.</w:t>
            </w:r>
          </w:p>
          <w:p w:rsidR="002B1A88" w:rsidRPr="00E36584" w:rsidRDefault="002B1A88" w:rsidP="00002B7B">
            <w:pPr>
              <w:pStyle w:val="TableParagraph"/>
              <w:rPr>
                <w:sz w:val="24"/>
                <w:szCs w:val="24"/>
                <w:lang w:eastAsia="ru-RU"/>
              </w:rPr>
            </w:pPr>
          </w:p>
        </w:tc>
        <w:tc>
          <w:tcPr>
            <w:tcW w:w="2288" w:type="dxa"/>
            <w:gridSpan w:val="5"/>
            <w:shd w:val="clear" w:color="auto" w:fill="auto"/>
          </w:tcPr>
          <w:p w:rsidR="002B1A88" w:rsidRPr="00E36584" w:rsidRDefault="002B1A88" w:rsidP="00002B7B">
            <w:pPr>
              <w:pStyle w:val="TableParagraph"/>
              <w:rPr>
                <w:rFonts w:eastAsia="Calibri"/>
                <w:sz w:val="24"/>
                <w:szCs w:val="24"/>
              </w:rPr>
            </w:pPr>
            <w:r w:rsidRPr="00E36584">
              <w:rPr>
                <w:rFonts w:eastAsia="Calibri"/>
                <w:sz w:val="24"/>
                <w:szCs w:val="24"/>
              </w:rPr>
              <w:t xml:space="preserve">Кітаппен жұмыс </w:t>
            </w:r>
          </w:p>
          <w:p w:rsidR="002B1A88" w:rsidRPr="00E36584" w:rsidRDefault="002B1A88" w:rsidP="00002B7B">
            <w:pPr>
              <w:pStyle w:val="TableParagraph"/>
              <w:rPr>
                <w:rFonts w:eastAsia="Calibri"/>
                <w:sz w:val="24"/>
                <w:szCs w:val="24"/>
              </w:rPr>
            </w:pPr>
            <w:r w:rsidRPr="00E36584">
              <w:rPr>
                <w:rFonts w:eastAsia="Calibri"/>
                <w:sz w:val="24"/>
                <w:szCs w:val="24"/>
              </w:rPr>
              <w:t xml:space="preserve">«Аспазшы» </w:t>
            </w:r>
          </w:p>
          <w:p w:rsidR="002B1A88" w:rsidRPr="00E36584" w:rsidRDefault="002B1A88" w:rsidP="00002B7B">
            <w:pPr>
              <w:pStyle w:val="TableParagraph"/>
              <w:rPr>
                <w:sz w:val="24"/>
                <w:szCs w:val="24"/>
                <w:lang w:eastAsia="ru-RU"/>
              </w:rPr>
            </w:pPr>
            <w:r w:rsidRPr="00E36584">
              <w:rPr>
                <w:rFonts w:eastAsia="Calibri"/>
                <w:sz w:val="24"/>
                <w:szCs w:val="24"/>
              </w:rPr>
              <w:t>Мақсаты: Балалар аспазшы туралы түсіндіре алады</w:t>
            </w:r>
          </w:p>
        </w:tc>
        <w:tc>
          <w:tcPr>
            <w:tcW w:w="2835" w:type="dxa"/>
            <w:gridSpan w:val="4"/>
            <w:shd w:val="clear" w:color="auto" w:fill="auto"/>
          </w:tcPr>
          <w:p w:rsidR="002B1A88" w:rsidRPr="00E36584" w:rsidRDefault="002B1A88" w:rsidP="00002B7B">
            <w:pPr>
              <w:pStyle w:val="TableParagraph"/>
              <w:rPr>
                <w:rFonts w:eastAsia="Calibri"/>
                <w:sz w:val="24"/>
                <w:szCs w:val="24"/>
              </w:rPr>
            </w:pPr>
            <w:r w:rsidRPr="00E36584">
              <w:rPr>
                <w:rFonts w:eastAsia="Calibri"/>
                <w:sz w:val="24"/>
                <w:szCs w:val="24"/>
              </w:rPr>
              <w:t>Дербес ойын «Мозайка»</w:t>
            </w:r>
          </w:p>
          <w:p w:rsidR="002B1A88" w:rsidRPr="00E36584" w:rsidRDefault="002B1A88" w:rsidP="00002B7B">
            <w:pPr>
              <w:pStyle w:val="TableParagraph"/>
              <w:rPr>
                <w:sz w:val="24"/>
                <w:szCs w:val="24"/>
                <w:lang w:eastAsia="ru-RU"/>
              </w:rPr>
            </w:pPr>
            <w:r w:rsidRPr="00E36584">
              <w:rPr>
                <w:rFonts w:eastAsia="Calibri"/>
                <w:sz w:val="24"/>
                <w:szCs w:val="24"/>
              </w:rPr>
              <w:t>Мақсаты:Балалар мазайканың ұсақ бөліктерін орналастыра алады</w:t>
            </w:r>
          </w:p>
        </w:tc>
      </w:tr>
      <w:tr w:rsidR="002B1A88" w:rsidRPr="00BF6CF8" w:rsidTr="00002B7B">
        <w:trPr>
          <w:trHeight w:val="3012"/>
        </w:trPr>
        <w:tc>
          <w:tcPr>
            <w:tcW w:w="1556" w:type="dxa"/>
            <w:vMerge w:val="restart"/>
            <w:tcBorders>
              <w:top w:val="single" w:sz="4" w:space="0" w:color="auto"/>
              <w:left w:val="single" w:sz="4" w:space="0" w:color="auto"/>
              <w:bottom w:val="single" w:sz="4" w:space="0" w:color="auto"/>
              <w:right w:val="single" w:sz="4" w:space="0" w:color="auto"/>
            </w:tcBorders>
            <w:shd w:val="clear" w:color="auto" w:fill="auto"/>
          </w:tcPr>
          <w:p w:rsidR="002B1A88" w:rsidRPr="00E36584" w:rsidRDefault="002B1A88" w:rsidP="00002B7B">
            <w:pPr>
              <w:pStyle w:val="TableParagraph"/>
              <w:rPr>
                <w:sz w:val="24"/>
                <w:szCs w:val="24"/>
                <w:lang w:eastAsia="ru-RU"/>
              </w:rPr>
            </w:pPr>
            <w:r w:rsidRPr="00E36584">
              <w:rPr>
                <w:sz w:val="24"/>
                <w:szCs w:val="24"/>
                <w:lang w:eastAsia="ru-RU"/>
              </w:rPr>
              <w:t>Балаларды үйге қайтару</w:t>
            </w:r>
          </w:p>
        </w:tc>
        <w:tc>
          <w:tcPr>
            <w:tcW w:w="3671" w:type="dxa"/>
            <w:gridSpan w:val="7"/>
            <w:vMerge w:val="restart"/>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i/>
                <w:sz w:val="24"/>
                <w:szCs w:val="24"/>
                <w:lang w:eastAsia="ru-RU"/>
              </w:rPr>
            </w:pPr>
            <w:r w:rsidRPr="00E36584">
              <w:rPr>
                <w:bCs/>
                <w:i/>
                <w:sz w:val="24"/>
                <w:szCs w:val="24"/>
                <w:lang w:eastAsia="ru-RU"/>
              </w:rPr>
              <w:t xml:space="preserve"> Ата –аналарға кеңес</w:t>
            </w:r>
          </w:p>
          <w:p w:rsidR="002B1A88" w:rsidRPr="00E36584" w:rsidRDefault="002B1A88" w:rsidP="00002B7B">
            <w:pPr>
              <w:pStyle w:val="TableParagraph"/>
              <w:rPr>
                <w:sz w:val="24"/>
                <w:szCs w:val="24"/>
                <w:lang w:eastAsia="ru-RU"/>
              </w:rPr>
            </w:pPr>
            <w:r w:rsidRPr="00E36584">
              <w:rPr>
                <w:rFonts w:eastAsia="Calibri"/>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36584">
              <w:rPr>
                <w:rFonts w:eastAsia="Calibri"/>
                <w:sz w:val="24"/>
                <w:szCs w:val="24"/>
                <w:lang w:eastAsia="ru-RU"/>
              </w:rPr>
              <w:br/>
            </w:r>
          </w:p>
        </w:tc>
        <w:tc>
          <w:tcPr>
            <w:tcW w:w="2546" w:type="dxa"/>
            <w:gridSpan w:val="4"/>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sz w:val="24"/>
                <w:szCs w:val="24"/>
                <w:lang w:eastAsia="ru-RU"/>
              </w:rPr>
            </w:pPr>
            <w:r w:rsidRPr="00E36584">
              <w:rPr>
                <w:bCs/>
                <w:i/>
                <w:sz w:val="24"/>
                <w:szCs w:val="24"/>
                <w:lang w:eastAsia="ru-RU"/>
              </w:rPr>
              <w:t xml:space="preserve"> Ата –аналарға кеңес</w:t>
            </w:r>
          </w:p>
          <w:p w:rsidR="002B1A88" w:rsidRPr="00E36584" w:rsidRDefault="002B1A88" w:rsidP="00002B7B">
            <w:pPr>
              <w:pStyle w:val="TableParagraph"/>
              <w:rPr>
                <w:bCs/>
                <w:sz w:val="24"/>
                <w:szCs w:val="24"/>
                <w:lang w:eastAsia="ru-RU"/>
              </w:rPr>
            </w:pPr>
            <w:r w:rsidRPr="00E36584">
              <w:rPr>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36584">
              <w:rPr>
                <w:sz w:val="24"/>
                <w:szCs w:val="24"/>
                <w:lang w:eastAsia="ru-RU"/>
              </w:rPr>
              <w:br/>
            </w:r>
          </w:p>
        </w:tc>
        <w:tc>
          <w:tcPr>
            <w:tcW w:w="2555" w:type="dxa"/>
            <w:gridSpan w:val="5"/>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sz w:val="24"/>
                <w:szCs w:val="24"/>
                <w:lang w:eastAsia="ru-RU"/>
              </w:rPr>
            </w:pPr>
            <w:r w:rsidRPr="00E36584">
              <w:rPr>
                <w:bCs/>
                <w:i/>
                <w:sz w:val="24"/>
                <w:szCs w:val="24"/>
                <w:lang w:eastAsia="ru-RU"/>
              </w:rPr>
              <w:t>Ата –аналарға кеңес</w:t>
            </w:r>
          </w:p>
          <w:p w:rsidR="002B1A88" w:rsidRPr="00E36584" w:rsidRDefault="002B1A88" w:rsidP="00002B7B">
            <w:pPr>
              <w:pStyle w:val="TableParagraph"/>
              <w:rPr>
                <w:rFonts w:eastAsia="Calibri"/>
                <w:sz w:val="24"/>
                <w:szCs w:val="24"/>
                <w:lang w:eastAsia="ru-RU"/>
              </w:rPr>
            </w:pPr>
            <w:r w:rsidRPr="00E36584">
              <w:rPr>
                <w:rFonts w:eastAsia="Calibri"/>
                <w:sz w:val="24"/>
                <w:szCs w:val="24"/>
                <w:lang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2B1A88" w:rsidRPr="00E36584" w:rsidRDefault="002B1A88" w:rsidP="00002B7B">
            <w:pPr>
              <w:pStyle w:val="TableParagraph"/>
              <w:rPr>
                <w:sz w:val="24"/>
                <w:szCs w:val="24"/>
                <w:lang w:eastAsia="ru-RU"/>
              </w:rPr>
            </w:pPr>
          </w:p>
        </w:tc>
        <w:tc>
          <w:tcPr>
            <w:tcW w:w="2288" w:type="dxa"/>
            <w:gridSpan w:val="5"/>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sz w:val="24"/>
                <w:szCs w:val="24"/>
                <w:lang w:eastAsia="ru-RU"/>
              </w:rPr>
            </w:pPr>
            <w:r w:rsidRPr="00E36584">
              <w:rPr>
                <w:bCs/>
                <w:i/>
                <w:sz w:val="24"/>
                <w:szCs w:val="24"/>
                <w:lang w:eastAsia="ru-RU"/>
              </w:rPr>
              <w:t>Ата –аналарға кеңес</w:t>
            </w:r>
          </w:p>
          <w:p w:rsidR="002B1A88" w:rsidRPr="00E36584" w:rsidRDefault="002B1A88" w:rsidP="00002B7B">
            <w:pPr>
              <w:pStyle w:val="TableParagraph"/>
              <w:rPr>
                <w:rFonts w:eastAsia="Calibri"/>
                <w:sz w:val="24"/>
                <w:szCs w:val="24"/>
                <w:lang w:eastAsia="ru-RU"/>
              </w:rPr>
            </w:pPr>
            <w:r w:rsidRPr="00E36584">
              <w:rPr>
                <w:rFonts w:eastAsia="Calibri"/>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36584">
              <w:rPr>
                <w:rFonts w:eastAsia="Calibri"/>
                <w:sz w:val="24"/>
                <w:szCs w:val="24"/>
                <w:lang w:eastAsia="ru-RU"/>
              </w:rPr>
              <w:br/>
            </w:r>
            <w:r w:rsidRPr="00E36584">
              <w:rPr>
                <w:rFonts w:eastAsia="Calibri"/>
                <w:sz w:val="24"/>
                <w:szCs w:val="24"/>
                <w:lang w:eastAsia="ru-RU"/>
              </w:rPr>
              <w:br/>
            </w:r>
          </w:p>
          <w:p w:rsidR="002B1A88" w:rsidRPr="00E36584" w:rsidRDefault="002B1A88" w:rsidP="00002B7B">
            <w:pPr>
              <w:pStyle w:val="TableParagraph"/>
              <w:rPr>
                <w:sz w:val="24"/>
                <w:szCs w:val="24"/>
                <w:lang w:eastAsia="ru-RU"/>
              </w:rPr>
            </w:pPr>
          </w:p>
        </w:tc>
        <w:tc>
          <w:tcPr>
            <w:tcW w:w="2835" w:type="dxa"/>
            <w:gridSpan w:val="4"/>
            <w:tcBorders>
              <w:top w:val="single" w:sz="4" w:space="0" w:color="auto"/>
              <w:left w:val="single" w:sz="4" w:space="0" w:color="auto"/>
              <w:bottom w:val="nil"/>
              <w:right w:val="single" w:sz="4" w:space="0" w:color="auto"/>
            </w:tcBorders>
            <w:shd w:val="clear" w:color="auto" w:fill="auto"/>
          </w:tcPr>
          <w:p w:rsidR="002B1A88" w:rsidRPr="00E36584" w:rsidRDefault="002B1A88" w:rsidP="00002B7B">
            <w:pPr>
              <w:pStyle w:val="TableParagraph"/>
              <w:rPr>
                <w:rFonts w:eastAsia="Calibri"/>
                <w:i/>
                <w:sz w:val="24"/>
                <w:szCs w:val="24"/>
                <w:lang w:eastAsia="ru-RU"/>
              </w:rPr>
            </w:pPr>
            <w:r w:rsidRPr="00E36584">
              <w:rPr>
                <w:rFonts w:eastAsia="Calibri"/>
                <w:bCs/>
                <w:i/>
                <w:sz w:val="24"/>
                <w:szCs w:val="24"/>
                <w:lang w:eastAsia="ru-RU"/>
              </w:rPr>
              <w:t>Ата –аналарға кеңес</w:t>
            </w:r>
          </w:p>
          <w:p w:rsidR="002B1A88" w:rsidRPr="00E36584" w:rsidRDefault="002B1A88" w:rsidP="00002B7B">
            <w:pPr>
              <w:pStyle w:val="TableParagraph"/>
              <w:rPr>
                <w:rFonts w:eastAsia="Calibri"/>
                <w:bCs/>
                <w:i/>
                <w:sz w:val="24"/>
                <w:szCs w:val="24"/>
                <w:lang w:eastAsia="ru-RU"/>
              </w:rPr>
            </w:pPr>
            <w:r w:rsidRPr="00E36584">
              <w:rPr>
                <w:rFonts w:eastAsia="Calibri"/>
                <w:sz w:val="24"/>
                <w:szCs w:val="24"/>
                <w:lang w:eastAsia="ru-RU"/>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2B1A88" w:rsidRPr="00BF6CF8" w:rsidTr="00002B7B">
        <w:trPr>
          <w:trHeight w:val="70"/>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B1A88" w:rsidRPr="00E36584" w:rsidRDefault="002B1A88" w:rsidP="00002B7B">
            <w:pPr>
              <w:pStyle w:val="TableParagraph"/>
              <w:rPr>
                <w:sz w:val="24"/>
                <w:szCs w:val="24"/>
                <w:lang w:eastAsia="ru-RU" w:bidi="en-US"/>
              </w:rPr>
            </w:pPr>
          </w:p>
        </w:tc>
        <w:tc>
          <w:tcPr>
            <w:tcW w:w="3671" w:type="dxa"/>
            <w:gridSpan w:val="7"/>
            <w:vMerge/>
            <w:tcBorders>
              <w:top w:val="single" w:sz="4" w:space="0" w:color="auto"/>
              <w:left w:val="single" w:sz="4" w:space="0" w:color="auto"/>
              <w:bottom w:val="nil"/>
              <w:right w:val="single" w:sz="4" w:space="0" w:color="auto"/>
            </w:tcBorders>
            <w:shd w:val="clear" w:color="auto" w:fill="auto"/>
            <w:vAlign w:val="center"/>
            <w:hideMark/>
          </w:tcPr>
          <w:p w:rsidR="002B1A88" w:rsidRPr="00E36584" w:rsidRDefault="002B1A88" w:rsidP="00002B7B">
            <w:pPr>
              <w:pStyle w:val="TableParagraph"/>
              <w:rPr>
                <w:rFonts w:eastAsia="Calibri"/>
                <w:sz w:val="24"/>
                <w:szCs w:val="24"/>
                <w:lang w:eastAsia="ru-RU"/>
              </w:rPr>
            </w:pPr>
          </w:p>
        </w:tc>
        <w:tc>
          <w:tcPr>
            <w:tcW w:w="2557" w:type="dxa"/>
            <w:gridSpan w:val="5"/>
            <w:tcBorders>
              <w:top w:val="nil"/>
              <w:left w:val="single" w:sz="4" w:space="0" w:color="auto"/>
              <w:bottom w:val="nil"/>
              <w:right w:val="single" w:sz="4" w:space="0" w:color="auto"/>
            </w:tcBorders>
            <w:shd w:val="clear" w:color="auto" w:fill="auto"/>
          </w:tcPr>
          <w:p w:rsidR="002B1A88" w:rsidRPr="00E36584" w:rsidRDefault="002B1A88" w:rsidP="00002B7B">
            <w:pPr>
              <w:pStyle w:val="TableParagraph"/>
              <w:rPr>
                <w:sz w:val="24"/>
                <w:szCs w:val="24"/>
                <w:lang w:eastAsia="ru-RU" w:bidi="en-US"/>
              </w:rPr>
            </w:pPr>
          </w:p>
        </w:tc>
        <w:tc>
          <w:tcPr>
            <w:tcW w:w="2564" w:type="dxa"/>
            <w:gridSpan w:val="5"/>
            <w:tcBorders>
              <w:top w:val="nil"/>
              <w:left w:val="single" w:sz="4" w:space="0" w:color="auto"/>
              <w:bottom w:val="nil"/>
              <w:right w:val="single" w:sz="4" w:space="0" w:color="auto"/>
            </w:tcBorders>
            <w:shd w:val="clear" w:color="auto" w:fill="auto"/>
          </w:tcPr>
          <w:p w:rsidR="002B1A88" w:rsidRPr="00E36584" w:rsidRDefault="002B1A88" w:rsidP="00002B7B">
            <w:pPr>
              <w:pStyle w:val="TableParagraph"/>
              <w:rPr>
                <w:sz w:val="24"/>
                <w:szCs w:val="24"/>
                <w:lang w:eastAsia="ru-RU" w:bidi="en-US"/>
              </w:rPr>
            </w:pPr>
          </w:p>
        </w:tc>
        <w:tc>
          <w:tcPr>
            <w:tcW w:w="2284" w:type="dxa"/>
            <w:gridSpan w:val="5"/>
            <w:tcBorders>
              <w:top w:val="nil"/>
              <w:left w:val="single" w:sz="4" w:space="0" w:color="auto"/>
              <w:bottom w:val="nil"/>
              <w:right w:val="single" w:sz="4" w:space="0" w:color="auto"/>
            </w:tcBorders>
            <w:shd w:val="clear" w:color="auto" w:fill="auto"/>
          </w:tcPr>
          <w:p w:rsidR="002B1A88" w:rsidRPr="00E36584" w:rsidRDefault="002B1A88" w:rsidP="00002B7B">
            <w:pPr>
              <w:pStyle w:val="TableParagraph"/>
              <w:rPr>
                <w:sz w:val="24"/>
                <w:szCs w:val="24"/>
                <w:lang w:eastAsia="ru-RU" w:bidi="en-US"/>
              </w:rPr>
            </w:pPr>
          </w:p>
        </w:tc>
        <w:tc>
          <w:tcPr>
            <w:tcW w:w="2819" w:type="dxa"/>
            <w:gridSpan w:val="3"/>
            <w:tcBorders>
              <w:top w:val="nil"/>
              <w:left w:val="single" w:sz="4" w:space="0" w:color="auto"/>
              <w:bottom w:val="nil"/>
              <w:right w:val="single" w:sz="4" w:space="0" w:color="auto"/>
            </w:tcBorders>
            <w:shd w:val="clear" w:color="auto" w:fill="auto"/>
            <w:vAlign w:val="center"/>
            <w:hideMark/>
          </w:tcPr>
          <w:p w:rsidR="002B1A88" w:rsidRPr="00E36584" w:rsidRDefault="002B1A88" w:rsidP="00002B7B">
            <w:pPr>
              <w:pStyle w:val="TableParagraph"/>
              <w:rPr>
                <w:sz w:val="24"/>
                <w:szCs w:val="24"/>
                <w:lang w:eastAsia="ru-RU" w:bidi="en-US"/>
              </w:rPr>
            </w:pPr>
          </w:p>
        </w:tc>
      </w:tr>
      <w:tr w:rsidR="002B1A88" w:rsidRPr="00BF6CF8" w:rsidTr="00002B7B">
        <w:trPr>
          <w:trHeight w:val="70"/>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B1A88" w:rsidRPr="00E36584" w:rsidRDefault="002B1A88" w:rsidP="00002B7B">
            <w:pPr>
              <w:rPr>
                <w:rFonts w:ascii="Times New Roman" w:eastAsia="Times New Roman" w:hAnsi="Times New Roman" w:cs="Times New Roman"/>
                <w:b/>
                <w:sz w:val="24"/>
                <w:szCs w:val="24"/>
                <w:lang w:val="kk-KZ" w:eastAsia="ru-RU" w:bidi="en-US"/>
              </w:rPr>
            </w:pPr>
          </w:p>
        </w:tc>
        <w:tc>
          <w:tcPr>
            <w:tcW w:w="3671" w:type="dxa"/>
            <w:gridSpan w:val="7"/>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hAnsi="Times New Roman" w:cs="Times New Roman"/>
                <w:sz w:val="24"/>
                <w:szCs w:val="24"/>
                <w:lang w:val="kk-KZ" w:eastAsia="ru-RU"/>
              </w:rPr>
            </w:pPr>
          </w:p>
        </w:tc>
        <w:tc>
          <w:tcPr>
            <w:tcW w:w="2546" w:type="dxa"/>
            <w:gridSpan w:val="4"/>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eastAsia="Times New Roman" w:hAnsi="Times New Roman" w:cs="Times New Roman"/>
                <w:b/>
                <w:bCs/>
                <w:sz w:val="24"/>
                <w:szCs w:val="24"/>
                <w:lang w:val="kk-KZ" w:eastAsia="ru-RU"/>
              </w:rPr>
            </w:pPr>
          </w:p>
        </w:tc>
        <w:tc>
          <w:tcPr>
            <w:tcW w:w="2575" w:type="dxa"/>
            <w:gridSpan w:val="6"/>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hAnsi="Times New Roman" w:cs="Times New Roman"/>
                <w:sz w:val="24"/>
                <w:szCs w:val="24"/>
                <w:lang w:val="kk-KZ" w:eastAsia="ru-RU"/>
              </w:rPr>
            </w:pPr>
          </w:p>
        </w:tc>
        <w:tc>
          <w:tcPr>
            <w:tcW w:w="2284" w:type="dxa"/>
            <w:gridSpan w:val="5"/>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hAnsi="Times New Roman" w:cs="Times New Roman"/>
                <w:b/>
                <w:sz w:val="24"/>
                <w:szCs w:val="24"/>
                <w:lang w:val="kk-KZ" w:eastAsia="ru-RU"/>
              </w:rPr>
            </w:pPr>
          </w:p>
        </w:tc>
        <w:tc>
          <w:tcPr>
            <w:tcW w:w="2819" w:type="dxa"/>
            <w:gridSpan w:val="3"/>
            <w:tcBorders>
              <w:top w:val="nil"/>
              <w:left w:val="single" w:sz="4" w:space="0" w:color="auto"/>
              <w:bottom w:val="single" w:sz="4" w:space="0" w:color="auto"/>
              <w:right w:val="single" w:sz="4" w:space="0" w:color="auto"/>
            </w:tcBorders>
            <w:shd w:val="clear" w:color="auto" w:fill="auto"/>
          </w:tcPr>
          <w:p w:rsidR="002B1A88" w:rsidRPr="00E36584" w:rsidRDefault="002B1A88" w:rsidP="00002B7B">
            <w:pPr>
              <w:rPr>
                <w:rFonts w:ascii="Times New Roman" w:eastAsia="Times New Roman" w:hAnsi="Times New Roman" w:cs="Times New Roman"/>
                <w:b/>
                <w:sz w:val="24"/>
                <w:szCs w:val="24"/>
                <w:lang w:val="kk-KZ" w:eastAsia="ru-RU" w:bidi="en-US"/>
              </w:rPr>
            </w:pPr>
          </w:p>
        </w:tc>
      </w:tr>
    </w:tbl>
    <w:p w:rsidR="00F31CF4" w:rsidRPr="00B7255C"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p>
    <w:p w:rsidR="00F31CF4" w:rsidRPr="00B7255C" w:rsidRDefault="00F31CF4" w:rsidP="00F31CF4">
      <w:pPr>
        <w:widowControl w:val="0"/>
        <w:autoSpaceDE w:val="0"/>
        <w:autoSpaceDN w:val="0"/>
        <w:spacing w:before="4" w:after="0" w:line="240" w:lineRule="auto"/>
        <w:rPr>
          <w:rFonts w:ascii="Times New Roman" w:eastAsia="Times New Roman" w:hAnsi="Times New Roman" w:cs="Times New Roman"/>
          <w:sz w:val="24"/>
          <w:szCs w:val="24"/>
          <w:lang w:val="kk-KZ"/>
        </w:rPr>
      </w:pPr>
    </w:p>
    <w:p w:rsidR="00F31CF4" w:rsidRDefault="00F31CF4" w:rsidP="00F31CF4">
      <w:pPr>
        <w:widowControl w:val="0"/>
        <w:autoSpaceDE w:val="0"/>
        <w:autoSpaceDN w:val="0"/>
        <w:spacing w:before="1" w:after="0" w:line="319" w:lineRule="exact"/>
        <w:ind w:right="535"/>
        <w:outlineLvl w:val="0"/>
        <w:rPr>
          <w:rFonts w:ascii="Times New Roman" w:eastAsia="Times New Roman" w:hAnsi="Times New Roman" w:cs="Times New Roman"/>
          <w:b/>
          <w:sz w:val="24"/>
          <w:szCs w:val="24"/>
          <w:lang w:val="kk-KZ" w:eastAsia="ru-RU"/>
        </w:rPr>
      </w:pPr>
    </w:p>
    <w:p w:rsidR="00F31CF4" w:rsidRPr="00B7255C" w:rsidRDefault="00F31CF4"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r w:rsidRPr="00B7255C">
        <w:rPr>
          <w:rFonts w:ascii="Times New Roman" w:eastAsia="Times New Roman" w:hAnsi="Times New Roman" w:cs="Times New Roman"/>
          <w:b/>
          <w:bCs/>
          <w:sz w:val="24"/>
          <w:szCs w:val="24"/>
          <w:lang w:val="kk-KZ"/>
        </w:rPr>
        <w:t>Тәрбиелеу-білім беру процесінің циклограммасы</w:t>
      </w:r>
    </w:p>
    <w:p w:rsidR="00F31CF4" w:rsidRPr="00B7255C" w:rsidRDefault="00F31CF4" w:rsidP="002B1A88">
      <w:pPr>
        <w:widowControl w:val="0"/>
        <w:autoSpaceDE w:val="0"/>
        <w:autoSpaceDN w:val="0"/>
        <w:spacing w:after="0" w:line="319" w:lineRule="exact"/>
        <w:ind w:left="132" w:right="535"/>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Білім беру ұйымы</w:t>
      </w:r>
      <w:r w:rsidR="002B1A88">
        <w:rPr>
          <w:rFonts w:ascii="Times New Roman" w:eastAsia="Times New Roman" w:hAnsi="Times New Roman" w:cs="Times New Roman"/>
          <w:sz w:val="24"/>
          <w:szCs w:val="24"/>
          <w:lang w:val="kk-KZ"/>
        </w:rPr>
        <w:t xml:space="preserve"> Дарья ЖББМ</w:t>
      </w:r>
    </w:p>
    <w:p w:rsidR="00F31CF4" w:rsidRPr="00B7255C" w:rsidRDefault="00F31CF4" w:rsidP="00F31CF4">
      <w:pPr>
        <w:widowControl w:val="0"/>
        <w:tabs>
          <w:tab w:val="left" w:pos="9272"/>
        </w:tabs>
        <w:autoSpaceDE w:val="0"/>
        <w:autoSpaceDN w:val="0"/>
        <w:spacing w:after="0" w:line="293"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 xml:space="preserve">Мектепалды </w:t>
      </w:r>
      <w:r w:rsidRPr="00B7255C">
        <w:rPr>
          <w:rFonts w:ascii="Times New Roman" w:eastAsia="Times New Roman" w:hAnsi="Times New Roman" w:cs="Times New Roman"/>
          <w:sz w:val="24"/>
          <w:szCs w:val="24"/>
          <w:u w:val="single"/>
          <w:lang w:val="kk-KZ"/>
        </w:rPr>
        <w:t>О «</w:t>
      </w:r>
      <w:r w:rsidR="002B1A88">
        <w:rPr>
          <w:rFonts w:ascii="Times New Roman" w:eastAsia="Times New Roman" w:hAnsi="Times New Roman" w:cs="Times New Roman"/>
          <w:sz w:val="24"/>
          <w:szCs w:val="24"/>
          <w:u w:val="single"/>
        </w:rPr>
        <w:t>А</w:t>
      </w:r>
      <w:r w:rsidRPr="00B7255C">
        <w:rPr>
          <w:rFonts w:ascii="Times New Roman" w:eastAsia="Times New Roman" w:hAnsi="Times New Roman" w:cs="Times New Roman"/>
          <w:sz w:val="24"/>
          <w:szCs w:val="24"/>
          <w:u w:val="single"/>
          <w:lang w:val="kk-KZ"/>
        </w:rPr>
        <w:t>» сыныбы</w:t>
      </w:r>
    </w:p>
    <w:p w:rsidR="00F31CF4" w:rsidRPr="00B7255C" w:rsidRDefault="00F31CF4" w:rsidP="00F31CF4">
      <w:pPr>
        <w:widowControl w:val="0"/>
        <w:autoSpaceDE w:val="0"/>
        <w:autoSpaceDN w:val="0"/>
        <w:spacing w:before="2" w:after="0" w:line="322"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Балалардың жасы</w:t>
      </w:r>
      <w:r w:rsidR="002B1A88">
        <w:rPr>
          <w:rFonts w:ascii="Times New Roman" w:eastAsia="Times New Roman" w:hAnsi="Times New Roman" w:cs="Times New Roman"/>
          <w:b/>
          <w:sz w:val="24"/>
          <w:szCs w:val="24"/>
          <w:lang w:val="kk-KZ"/>
        </w:rPr>
        <w:t xml:space="preserve"> </w:t>
      </w:r>
      <w:r w:rsidRPr="00B7255C">
        <w:rPr>
          <w:rFonts w:ascii="Times New Roman" w:eastAsia="Times New Roman" w:hAnsi="Times New Roman" w:cs="Times New Roman"/>
          <w:sz w:val="24"/>
          <w:szCs w:val="24"/>
          <w:u w:val="single"/>
          <w:lang w:val="kk-KZ"/>
        </w:rPr>
        <w:t>5 жас</w:t>
      </w:r>
    </w:p>
    <w:p w:rsidR="00F31CF4" w:rsidRPr="00B7255C"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Жоспардың құрылу кезеңі</w:t>
      </w:r>
      <w:r w:rsidR="002B1A88">
        <w:rPr>
          <w:rFonts w:ascii="Times New Roman" w:eastAsia="Times New Roman" w:hAnsi="Times New Roman" w:cs="Times New Roman"/>
          <w:b/>
          <w:sz w:val="24"/>
          <w:szCs w:val="24"/>
          <w:u w:val="single"/>
          <w:lang w:val="kk-KZ"/>
        </w:rPr>
        <w:t xml:space="preserve"> 3</w:t>
      </w:r>
      <w:r w:rsidRPr="00B7255C">
        <w:rPr>
          <w:rFonts w:ascii="Times New Roman" w:eastAsia="Times New Roman" w:hAnsi="Times New Roman" w:cs="Times New Roman"/>
          <w:b/>
          <w:sz w:val="24"/>
          <w:szCs w:val="24"/>
          <w:u w:val="single"/>
          <w:lang w:val="kk-KZ"/>
        </w:rPr>
        <w:t>-апта</w:t>
      </w:r>
      <w:r w:rsidR="002B1A88">
        <w:rPr>
          <w:rFonts w:ascii="Times New Roman" w:eastAsia="Times New Roman" w:hAnsi="Times New Roman" w:cs="Times New Roman"/>
          <w:sz w:val="24"/>
          <w:szCs w:val="24"/>
          <w:u w:val="single"/>
          <w:lang w:val="kk-KZ"/>
        </w:rPr>
        <w:t xml:space="preserve"> </w:t>
      </w:r>
      <w:r w:rsidRPr="00B7255C">
        <w:rPr>
          <w:rFonts w:ascii="Times New Roman" w:eastAsia="Times New Roman" w:hAnsi="Times New Roman" w:cs="Times New Roman"/>
          <w:sz w:val="24"/>
          <w:szCs w:val="24"/>
          <w:u w:val="single"/>
          <w:lang w:val="kk-KZ"/>
        </w:rPr>
        <w:t>18 – 22   желтоқсан  2023-2024 оқу жылы</w:t>
      </w:r>
    </w:p>
    <w:p w:rsidR="00F31CF4" w:rsidRPr="00B7255C" w:rsidRDefault="00F31CF4" w:rsidP="00F31CF4">
      <w:pPr>
        <w:widowControl w:val="0"/>
        <w:autoSpaceDE w:val="0"/>
        <w:autoSpaceDN w:val="0"/>
        <w:spacing w:before="4" w:after="0" w:line="240" w:lineRule="auto"/>
        <w:rPr>
          <w:rFonts w:ascii="Times New Roman" w:eastAsia="Times New Roman" w:hAnsi="Times New Roman" w:cs="Times New Roman"/>
          <w:sz w:val="24"/>
          <w:szCs w:val="24"/>
          <w:lang w:val="kk-KZ"/>
        </w:rPr>
      </w:pP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567"/>
        <w:gridCol w:w="259"/>
        <w:gridCol w:w="2559"/>
        <w:gridCol w:w="159"/>
        <w:gridCol w:w="142"/>
        <w:gridCol w:w="142"/>
        <w:gridCol w:w="421"/>
        <w:gridCol w:w="1138"/>
        <w:gridCol w:w="283"/>
        <w:gridCol w:w="567"/>
        <w:gridCol w:w="1701"/>
        <w:gridCol w:w="142"/>
        <w:gridCol w:w="284"/>
        <w:gridCol w:w="7"/>
        <w:gridCol w:w="2261"/>
        <w:gridCol w:w="141"/>
        <w:gridCol w:w="123"/>
        <w:gridCol w:w="444"/>
        <w:gridCol w:w="2389"/>
        <w:gridCol w:w="9"/>
        <w:gridCol w:w="12"/>
      </w:tblGrid>
      <w:tr w:rsidR="00F31CF4" w:rsidRPr="00B7255C" w:rsidTr="00002B7B">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Күн тәртібі</w:t>
            </w:r>
          </w:p>
        </w:tc>
        <w:tc>
          <w:tcPr>
            <w:tcW w:w="2718"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Дүйсенбі  18.12</w:t>
            </w:r>
          </w:p>
        </w:tc>
        <w:tc>
          <w:tcPr>
            <w:tcW w:w="2126" w:type="dxa"/>
            <w:gridSpan w:val="5"/>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Сейсенбі</w:t>
            </w:r>
            <w:r w:rsidRPr="00B7255C">
              <w:rPr>
                <w:sz w:val="24"/>
                <w:szCs w:val="24"/>
                <w:lang w:val="ru-RU" w:eastAsia="ru-RU"/>
              </w:rPr>
              <w:t xml:space="preserve">  19</w:t>
            </w:r>
            <w:r w:rsidRPr="00B7255C">
              <w:rPr>
                <w:sz w:val="24"/>
                <w:szCs w:val="24"/>
                <w:lang w:eastAsia="ru-RU"/>
              </w:rPr>
              <w:t>.12</w:t>
            </w:r>
          </w:p>
        </w:tc>
        <w:tc>
          <w:tcPr>
            <w:tcW w:w="2694"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2E7025" w:rsidRDefault="00F31CF4" w:rsidP="00002B7B">
            <w:pPr>
              <w:pStyle w:val="TableParagraph"/>
              <w:rPr>
                <w:sz w:val="24"/>
                <w:szCs w:val="24"/>
                <w:lang w:val="ru-RU" w:eastAsia="ru-RU"/>
              </w:rPr>
            </w:pPr>
            <w:r w:rsidRPr="00B7255C">
              <w:rPr>
                <w:sz w:val="24"/>
                <w:szCs w:val="24"/>
                <w:lang w:eastAsia="ru-RU"/>
              </w:rPr>
              <w:t>Сәрсенбі   20.12</w:t>
            </w:r>
          </w:p>
        </w:tc>
        <w:tc>
          <w:tcPr>
            <w:tcW w:w="2532" w:type="dxa"/>
            <w:gridSpan w:val="4"/>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Бейсенбі   21.12</w:t>
            </w:r>
          </w:p>
        </w:tc>
        <w:tc>
          <w:tcPr>
            <w:tcW w:w="2842" w:type="dxa"/>
            <w:gridSpan w:val="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Жұма  22.12</w:t>
            </w:r>
          </w:p>
        </w:tc>
      </w:tr>
      <w:tr w:rsidR="00F31CF4" w:rsidRPr="00BF6CF8" w:rsidTr="00002B7B">
        <w:trPr>
          <w:gridAfter w:val="1"/>
          <w:wAfter w:w="12" w:type="dxa"/>
          <w:trHeight w:val="139"/>
        </w:trPr>
        <w:tc>
          <w:tcPr>
            <w:tcW w:w="252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i/>
                <w:sz w:val="24"/>
                <w:szCs w:val="24"/>
                <w:lang w:eastAsia="ru-RU"/>
              </w:rPr>
            </w:pPr>
            <w:r w:rsidRPr="00B7255C">
              <w:rPr>
                <w:sz w:val="24"/>
                <w:szCs w:val="24"/>
                <w:lang w:eastAsia="ru-RU"/>
              </w:rPr>
              <w:t>Балаларды қабылдау</w:t>
            </w:r>
          </w:p>
        </w:tc>
        <w:tc>
          <w:tcPr>
            <w:tcW w:w="2718" w:type="dxa"/>
            <w:gridSpan w:val="2"/>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126"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«Ауа-райы қандай?» дидактикалық ойын</w:t>
            </w:r>
          </w:p>
          <w:p w:rsidR="00F31CF4" w:rsidRPr="00B7255C" w:rsidRDefault="00F31CF4" w:rsidP="00002B7B">
            <w:pPr>
              <w:pStyle w:val="TableParagraph"/>
              <w:rPr>
                <w:sz w:val="24"/>
                <w:szCs w:val="24"/>
                <w:lang w:eastAsia="ru-RU"/>
              </w:rPr>
            </w:pPr>
            <w:r w:rsidRPr="00B7255C">
              <w:rPr>
                <w:sz w:val="24"/>
                <w:szCs w:val="24"/>
                <w:lang w:eastAsia="ru-RU"/>
              </w:rPr>
              <w:t>Мақсаты: «Ауа-райы» (қарлы, аязды, суық, күншуақты, желді) сөзінің анықтамасын таңдауға үйрету</w:t>
            </w:r>
          </w:p>
        </w:tc>
        <w:tc>
          <w:tcPr>
            <w:tcW w:w="2694" w:type="dxa"/>
            <w:gridSpan w:val="4"/>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«Жақсы-жаман» дидактикалық ойыны</w:t>
            </w:r>
          </w:p>
          <w:p w:rsidR="00F31CF4" w:rsidRPr="00B7255C" w:rsidRDefault="00F31CF4" w:rsidP="00002B7B">
            <w:pPr>
              <w:pStyle w:val="TableParagraph"/>
              <w:rPr>
                <w:sz w:val="24"/>
                <w:szCs w:val="24"/>
                <w:lang w:eastAsia="ru-RU"/>
              </w:rPr>
            </w:pPr>
            <w:r w:rsidRPr="00B7255C">
              <w:rPr>
                <w:sz w:val="24"/>
                <w:szCs w:val="24"/>
                <w:lang w:eastAsia="ru-RU"/>
              </w:rPr>
              <w:t>Мақсаты: балаларды табиғаттағы қайшылықтарды, құбылыстардың екіұштылығын, тірі мен жансыз арасындағы байланысты көруге үйрету; сөйлеуді дамыту.</w:t>
            </w:r>
          </w:p>
        </w:tc>
        <w:tc>
          <w:tcPr>
            <w:tcW w:w="2532" w:type="dxa"/>
            <w:gridSpan w:val="4"/>
            <w:vMerge w:val="restart"/>
            <w:tcBorders>
              <w:top w:val="single" w:sz="4" w:space="0" w:color="auto"/>
              <w:left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Жұмбақты тап» дидактикалық ойыны</w:t>
            </w:r>
          </w:p>
          <w:p w:rsidR="00F31CF4" w:rsidRPr="00B7255C" w:rsidRDefault="00F31CF4" w:rsidP="00002B7B">
            <w:pPr>
              <w:pStyle w:val="TableParagraph"/>
              <w:rPr>
                <w:sz w:val="24"/>
                <w:szCs w:val="24"/>
                <w:lang w:eastAsia="ru-RU"/>
              </w:rPr>
            </w:pPr>
            <w:r w:rsidRPr="00B7255C">
              <w:rPr>
                <w:sz w:val="24"/>
                <w:szCs w:val="24"/>
                <w:lang w:eastAsia="ru-RU"/>
              </w:rPr>
              <w:t>Мақсаты: күздің аяғында жансыз табиғат туралы білімді бекіту; ойлау, шығармашылық қиялды дамыту</w:t>
            </w:r>
          </w:p>
        </w:tc>
        <w:tc>
          <w:tcPr>
            <w:tcW w:w="2842" w:type="dxa"/>
            <w:gridSpan w:val="3"/>
            <w:vMerge w:val="restart"/>
            <w:tcBorders>
              <w:top w:val="single" w:sz="4" w:space="0" w:color="auto"/>
              <w:left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«Шуылдақ» деген не?» дидактикалық ойын</w:t>
            </w:r>
          </w:p>
          <w:p w:rsidR="00F31CF4" w:rsidRPr="00B7255C" w:rsidRDefault="00F31CF4" w:rsidP="00002B7B">
            <w:pPr>
              <w:pStyle w:val="TableParagraph"/>
              <w:rPr>
                <w:sz w:val="24"/>
                <w:szCs w:val="24"/>
                <w:lang w:eastAsia="ru-RU"/>
              </w:rPr>
            </w:pPr>
            <w:r w:rsidRPr="00B7255C">
              <w:rPr>
                <w:sz w:val="24"/>
                <w:szCs w:val="24"/>
                <w:lang w:eastAsia="ru-RU"/>
              </w:rPr>
              <w:t>Мақсаты: шығармашылық дағдыларды қалыптастыру, заттарды шығармашылық түрлендіруді жүзеге асыру мүмкіндігі</w:t>
            </w:r>
          </w:p>
        </w:tc>
      </w:tr>
      <w:tr w:rsidR="00F31CF4" w:rsidRPr="00BF6CF8" w:rsidTr="00002B7B">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i/>
                <w:sz w:val="24"/>
                <w:szCs w:val="24"/>
                <w:lang w:eastAsia="ru-RU"/>
              </w:rPr>
            </w:pPr>
          </w:p>
        </w:tc>
        <w:tc>
          <w:tcPr>
            <w:tcW w:w="2718" w:type="dxa"/>
            <w:gridSpan w:val="2"/>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126" w:type="dxa"/>
            <w:gridSpan w:val="5"/>
            <w:tcBorders>
              <w:top w:val="nil"/>
              <w:left w:val="single" w:sz="4" w:space="0" w:color="auto"/>
              <w:bottom w:val="single" w:sz="4" w:space="0" w:color="auto"/>
              <w:right w:val="single" w:sz="4" w:space="0" w:color="auto"/>
            </w:tcBorders>
            <w:shd w:val="clear" w:color="auto" w:fill="auto"/>
          </w:tcPr>
          <w:p w:rsidR="00F31CF4" w:rsidRPr="00B25D6A" w:rsidRDefault="00F31CF4" w:rsidP="00002B7B">
            <w:pPr>
              <w:pStyle w:val="TableParagraph"/>
              <w:rPr>
                <w:sz w:val="24"/>
                <w:szCs w:val="24"/>
                <w:lang w:eastAsia="ru-RU"/>
              </w:rPr>
            </w:pPr>
          </w:p>
        </w:tc>
        <w:tc>
          <w:tcPr>
            <w:tcW w:w="2694" w:type="dxa"/>
            <w:gridSpan w:val="4"/>
            <w:tcBorders>
              <w:top w:val="nil"/>
              <w:left w:val="single" w:sz="4" w:space="0" w:color="auto"/>
              <w:bottom w:val="single" w:sz="4" w:space="0" w:color="auto"/>
              <w:right w:val="single" w:sz="4" w:space="0" w:color="auto"/>
            </w:tcBorders>
            <w:shd w:val="clear" w:color="auto" w:fill="auto"/>
          </w:tcPr>
          <w:p w:rsidR="00F31CF4" w:rsidRPr="00B25D6A" w:rsidRDefault="00F31CF4" w:rsidP="00002B7B">
            <w:pPr>
              <w:pStyle w:val="TableParagraph"/>
              <w:rPr>
                <w:sz w:val="24"/>
                <w:szCs w:val="24"/>
                <w:lang w:eastAsia="ru-RU"/>
              </w:rPr>
            </w:pPr>
          </w:p>
        </w:tc>
        <w:tc>
          <w:tcPr>
            <w:tcW w:w="2532" w:type="dxa"/>
            <w:gridSpan w:val="4"/>
            <w:vMerge/>
            <w:tcBorders>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842" w:type="dxa"/>
            <w:gridSpan w:val="3"/>
            <w:vMerge/>
            <w:tcBorders>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r>
      <w:tr w:rsidR="00F31CF4" w:rsidRPr="00B7255C" w:rsidTr="00002B7B">
        <w:trPr>
          <w:gridAfter w:val="1"/>
          <w:wAfter w:w="12" w:type="dxa"/>
        </w:trPr>
        <w:tc>
          <w:tcPr>
            <w:tcW w:w="2527" w:type="dxa"/>
            <w:gridSpan w:val="3"/>
            <w:tcBorders>
              <w:top w:val="single" w:sz="4" w:space="0" w:color="auto"/>
              <w:left w:val="single" w:sz="4" w:space="0" w:color="auto"/>
              <w:bottom w:val="nil"/>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Ата-аналармен әңгімелесу, кеңес беру</w:t>
            </w:r>
          </w:p>
        </w:tc>
        <w:tc>
          <w:tcPr>
            <w:tcW w:w="2718" w:type="dxa"/>
            <w:gridSpan w:val="2"/>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126"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әңгіме:Ата- аналарға балаларын ертеңгілік жаттығуға үлгертіп алып келулерін ескерту.</w:t>
            </w:r>
          </w:p>
          <w:p w:rsidR="00F31CF4" w:rsidRPr="00B7255C" w:rsidRDefault="00F31CF4" w:rsidP="00002B7B">
            <w:pPr>
              <w:pStyle w:val="TableParagraph"/>
              <w:rPr>
                <w:sz w:val="24"/>
                <w:szCs w:val="24"/>
                <w:lang w:eastAsia="ru-RU"/>
              </w:rPr>
            </w:pPr>
          </w:p>
        </w:tc>
        <w:tc>
          <w:tcPr>
            <w:tcW w:w="2694" w:type="dxa"/>
            <w:gridSpan w:val="4"/>
            <w:tcBorders>
              <w:top w:val="single" w:sz="4" w:space="0" w:color="auto"/>
              <w:left w:val="single" w:sz="4" w:space="0" w:color="auto"/>
              <w:bottom w:val="nil"/>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sz w:val="24"/>
                <w:szCs w:val="24"/>
                <w:lang w:eastAsia="ru-RU"/>
              </w:rPr>
              <w:t>Балалардың жетістік пен дәрежесі үшін емес, сол қалпында сөзсіз қабылдап жақсы көретініңізді сездіріңіз.</w:t>
            </w:r>
          </w:p>
        </w:tc>
        <w:tc>
          <w:tcPr>
            <w:tcW w:w="2532" w:type="dxa"/>
            <w:gridSpan w:val="4"/>
            <w:tcBorders>
              <w:top w:val="single" w:sz="4" w:space="0" w:color="auto"/>
              <w:left w:val="single" w:sz="4" w:space="0" w:color="auto"/>
              <w:bottom w:val="nil"/>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sz w:val="24"/>
                <w:szCs w:val="24"/>
                <w:lang w:eastAsia="ru-RU"/>
              </w:rPr>
              <w:t>Ата-аналарға балаларды тамақтарын тауысып жеуге үйретулерін ескерту.</w:t>
            </w:r>
          </w:p>
        </w:tc>
        <w:tc>
          <w:tcPr>
            <w:tcW w:w="2842" w:type="dxa"/>
            <w:gridSpan w:val="3"/>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 –аналармен әңгіме:  «Дұрыс тамақтануға баулу»</w:t>
            </w:r>
          </w:p>
          <w:p w:rsidR="00F31CF4" w:rsidRPr="00B7255C" w:rsidRDefault="00F31CF4" w:rsidP="00002B7B">
            <w:pPr>
              <w:pStyle w:val="TableParagraph"/>
              <w:rPr>
                <w:sz w:val="24"/>
                <w:szCs w:val="24"/>
                <w:lang w:eastAsia="ru-RU"/>
              </w:rPr>
            </w:pPr>
          </w:p>
        </w:tc>
      </w:tr>
      <w:tr w:rsidR="00F31CF4" w:rsidRPr="00B7255C" w:rsidTr="00002B7B">
        <w:trPr>
          <w:gridAfter w:val="1"/>
          <w:wAfter w:w="12" w:type="dxa"/>
          <w:trHeight w:val="80"/>
        </w:trPr>
        <w:tc>
          <w:tcPr>
            <w:tcW w:w="2527" w:type="dxa"/>
            <w:gridSpan w:val="3"/>
            <w:tcBorders>
              <w:top w:val="nil"/>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rPr>
            </w:pPr>
          </w:p>
        </w:tc>
        <w:tc>
          <w:tcPr>
            <w:tcW w:w="2718" w:type="dxa"/>
            <w:gridSpan w:val="2"/>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126" w:type="dxa"/>
            <w:gridSpan w:val="5"/>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694" w:type="dxa"/>
            <w:gridSpan w:val="4"/>
            <w:tcBorders>
              <w:top w:val="nil"/>
              <w:left w:val="single" w:sz="4" w:space="0" w:color="auto"/>
              <w:bottom w:val="single" w:sz="4" w:space="0" w:color="auto"/>
              <w:right w:val="single" w:sz="4" w:space="0" w:color="auto"/>
            </w:tcBorders>
            <w:shd w:val="clear" w:color="auto" w:fill="auto"/>
          </w:tcPr>
          <w:p w:rsidR="00F31CF4" w:rsidRPr="002E7025" w:rsidRDefault="00F31CF4" w:rsidP="00002B7B">
            <w:pPr>
              <w:pStyle w:val="TableParagraph"/>
              <w:rPr>
                <w:sz w:val="24"/>
                <w:szCs w:val="24"/>
                <w:lang w:val="ru-RU" w:eastAsia="ru-RU"/>
              </w:rPr>
            </w:pPr>
          </w:p>
        </w:tc>
        <w:tc>
          <w:tcPr>
            <w:tcW w:w="2532" w:type="dxa"/>
            <w:gridSpan w:val="4"/>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842" w:type="dxa"/>
            <w:gridSpan w:val="3"/>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r>
      <w:tr w:rsidR="00F31CF4" w:rsidRPr="00BF6CF8" w:rsidTr="00002B7B">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71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126"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«Болады-болмайды» доп ойыны</w:t>
            </w:r>
          </w:p>
          <w:p w:rsidR="00F31CF4" w:rsidRPr="00B7255C" w:rsidRDefault="00F31CF4" w:rsidP="00002B7B">
            <w:pPr>
              <w:pStyle w:val="TableParagraph"/>
              <w:rPr>
                <w:sz w:val="24"/>
                <w:szCs w:val="24"/>
                <w:lang w:eastAsia="ru-RU"/>
              </w:rPr>
            </w:pPr>
            <w:r w:rsidRPr="00B7255C">
              <w:rPr>
                <w:sz w:val="24"/>
                <w:szCs w:val="24"/>
                <w:lang w:eastAsia="ru-RU"/>
              </w:rPr>
              <w:t>Мақсаты: есте сақтау, ойлау, реакция жылдамдығын дамыту</w:t>
            </w:r>
          </w:p>
        </w:tc>
        <w:tc>
          <w:tcPr>
            <w:tcW w:w="2694"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«Сол формадағы затты тап» дидактикалық ойыны</w:t>
            </w:r>
          </w:p>
          <w:p w:rsidR="00F31CF4" w:rsidRPr="00B7255C" w:rsidRDefault="00F31CF4" w:rsidP="00002B7B">
            <w:pPr>
              <w:pStyle w:val="TableParagraph"/>
              <w:rPr>
                <w:sz w:val="24"/>
                <w:szCs w:val="24"/>
                <w:lang w:eastAsia="ru-RU"/>
              </w:rPr>
            </w:pPr>
            <w:r w:rsidRPr="00B7255C">
              <w:rPr>
                <w:sz w:val="24"/>
                <w:szCs w:val="24"/>
                <w:lang w:eastAsia="ru-RU"/>
              </w:rPr>
              <w:t>Мақсаты: пәндер формасы туралы түсінікті нақтылау</w:t>
            </w:r>
          </w:p>
        </w:tc>
        <w:tc>
          <w:tcPr>
            <w:tcW w:w="2532"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«Маймылдар» ойыны</w:t>
            </w:r>
          </w:p>
          <w:p w:rsidR="00F31CF4" w:rsidRPr="00B7255C" w:rsidRDefault="00F31CF4" w:rsidP="00002B7B">
            <w:pPr>
              <w:pStyle w:val="TableParagraph"/>
              <w:rPr>
                <w:sz w:val="24"/>
                <w:szCs w:val="24"/>
                <w:lang w:eastAsia="ru-RU"/>
              </w:rPr>
            </w:pPr>
            <w:r w:rsidRPr="00B7255C">
              <w:rPr>
                <w:sz w:val="24"/>
                <w:szCs w:val="24"/>
                <w:lang w:eastAsia="ru-RU"/>
              </w:rPr>
              <w:t>Мақсаты: шеңбер бойымен жүруге жаттығу, қозғалыстарды мәтінмен үйлестіру</w:t>
            </w:r>
          </w:p>
        </w:tc>
        <w:tc>
          <w:tcPr>
            <w:tcW w:w="2842"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«Ұқсас - ұқсас емес» дидактикалық ойыны</w:t>
            </w:r>
          </w:p>
          <w:p w:rsidR="00F31CF4" w:rsidRPr="00B7255C" w:rsidRDefault="00F31CF4" w:rsidP="00002B7B">
            <w:pPr>
              <w:pStyle w:val="TableParagraph"/>
              <w:rPr>
                <w:sz w:val="24"/>
                <w:szCs w:val="24"/>
                <w:lang w:eastAsia="ru-RU"/>
              </w:rPr>
            </w:pPr>
            <w:r w:rsidRPr="00B7255C">
              <w:rPr>
                <w:sz w:val="24"/>
                <w:szCs w:val="24"/>
                <w:lang w:eastAsia="ru-RU"/>
              </w:rPr>
              <w:t>Мақсаты: заттарды салыстыруға үйрету; олардан айырмашылықтың белгілерін табу; ұқсастық, сипаттама бойынша заттарды тану</w:t>
            </w:r>
          </w:p>
        </w:tc>
      </w:tr>
      <w:tr w:rsidR="00F31CF4" w:rsidRPr="00B7255C" w:rsidTr="002E7025">
        <w:trPr>
          <w:gridAfter w:val="1"/>
          <w:wAfter w:w="12" w:type="dxa"/>
          <w:trHeight w:val="603"/>
        </w:trPr>
        <w:tc>
          <w:tcPr>
            <w:tcW w:w="2527"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jc w:val="center"/>
              <w:rPr>
                <w:rFonts w:ascii="Times New Roman" w:eastAsia="Times New Roman" w:hAnsi="Times New Roman" w:cs="Times New Roman"/>
                <w:b/>
                <w:sz w:val="24"/>
                <w:szCs w:val="24"/>
                <w:lang w:eastAsia="ru-RU"/>
              </w:rPr>
            </w:pPr>
            <w:r w:rsidRPr="00B7255C">
              <w:rPr>
                <w:rFonts w:ascii="Times New Roman" w:eastAsia="Times New Roman" w:hAnsi="Times New Roman" w:cs="Times New Roman"/>
                <w:b/>
                <w:sz w:val="24"/>
                <w:szCs w:val="24"/>
                <w:lang w:eastAsia="ru-RU"/>
              </w:rPr>
              <w:t>Таңертеңгі жаттығу</w:t>
            </w:r>
          </w:p>
          <w:p w:rsidR="00F31CF4" w:rsidRPr="00B7255C" w:rsidRDefault="00F31CF4" w:rsidP="00002B7B">
            <w:pPr>
              <w:jc w:val="center"/>
              <w:rPr>
                <w:rFonts w:ascii="Times New Roman" w:eastAsia="Times New Roman" w:hAnsi="Times New Roman" w:cs="Times New Roman"/>
                <w:b/>
                <w:sz w:val="24"/>
                <w:szCs w:val="24"/>
                <w:lang w:eastAsia="ru-RU" w:bidi="en-US"/>
              </w:rPr>
            </w:pPr>
          </w:p>
        </w:tc>
        <w:tc>
          <w:tcPr>
            <w:tcW w:w="12912" w:type="dxa"/>
            <w:gridSpan w:val="18"/>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rPr>
                <w:rFonts w:ascii="Times New Roman" w:eastAsia="Times New Roman" w:hAnsi="Times New Roman" w:cs="Times New Roman"/>
                <w:sz w:val="24"/>
                <w:szCs w:val="24"/>
                <w:lang w:val="kk-KZ" w:eastAsia="ru-RU" w:bidi="en-US"/>
              </w:rPr>
            </w:pPr>
            <w:r w:rsidRPr="00B7255C">
              <w:rPr>
                <w:rFonts w:ascii="Times New Roman" w:eastAsia="Times New Roman" w:hAnsi="Times New Roman" w:cs="Times New Roman"/>
                <w:sz w:val="24"/>
                <w:szCs w:val="24"/>
                <w:lang w:eastAsia="ru-RU"/>
              </w:rPr>
              <w:t xml:space="preserve">Таңғыжаттығукешені № </w:t>
            </w:r>
            <w:r w:rsidRPr="00B7255C">
              <w:rPr>
                <w:rFonts w:ascii="Times New Roman" w:eastAsia="Times New Roman" w:hAnsi="Times New Roman" w:cs="Times New Roman"/>
                <w:sz w:val="24"/>
                <w:szCs w:val="24"/>
                <w:lang w:val="kk-KZ" w:eastAsia="ru-RU"/>
              </w:rPr>
              <w:t>8</w:t>
            </w:r>
          </w:p>
        </w:tc>
      </w:tr>
      <w:tr w:rsidR="00F31CF4" w:rsidRPr="00BF6CF8" w:rsidTr="00002B7B">
        <w:trPr>
          <w:gridAfter w:val="1"/>
          <w:wAfter w:w="12" w:type="dxa"/>
          <w:trHeight w:val="1473"/>
        </w:trPr>
        <w:tc>
          <w:tcPr>
            <w:tcW w:w="252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b/>
                <w:bCs/>
                <w:i/>
                <w:sz w:val="24"/>
                <w:szCs w:val="24"/>
                <w:lang w:eastAsia="ru-RU"/>
              </w:rPr>
            </w:pPr>
            <w:r w:rsidRPr="00B7255C">
              <w:rPr>
                <w:b/>
                <w:bCs/>
                <w:sz w:val="24"/>
                <w:szCs w:val="24"/>
                <w:lang w:eastAsia="ru-RU"/>
              </w:rPr>
              <w:t xml:space="preserve"> Ұйымдастырылған іс-әрекетке дайындық</w:t>
            </w:r>
          </w:p>
        </w:tc>
        <w:tc>
          <w:tcPr>
            <w:tcW w:w="2718"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«Табиғи тісті одан әрі сақтау үшін саған...керек» ойын жағдайлары</w:t>
            </w:r>
          </w:p>
          <w:p w:rsidR="00F31CF4" w:rsidRPr="00B7255C" w:rsidRDefault="00F31CF4" w:rsidP="00002B7B">
            <w:pPr>
              <w:pStyle w:val="TableParagraph"/>
              <w:rPr>
                <w:sz w:val="24"/>
                <w:szCs w:val="24"/>
              </w:rPr>
            </w:pPr>
          </w:p>
        </w:tc>
        <w:tc>
          <w:tcPr>
            <w:tcW w:w="2126"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Түспен-эмоциямен «Менің көңіл-күйімді тап» дидактикалық ойыны</w:t>
            </w:r>
          </w:p>
          <w:p w:rsidR="00F31CF4" w:rsidRPr="00B7255C" w:rsidRDefault="00F31CF4" w:rsidP="00002B7B">
            <w:pPr>
              <w:pStyle w:val="TableParagraph"/>
              <w:rPr>
                <w:sz w:val="24"/>
                <w:szCs w:val="24"/>
              </w:rPr>
            </w:pPr>
            <w:r w:rsidRPr="00B7255C">
              <w:rPr>
                <w:sz w:val="24"/>
                <w:szCs w:val="24"/>
              </w:rPr>
              <w:t>Мақсаты: балаларды өз мінездерімен күресуге үйретуді жалғастыру</w:t>
            </w:r>
          </w:p>
        </w:tc>
        <w:tc>
          <w:tcPr>
            <w:tcW w:w="2701"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Табиғаттағы мінез-құлық ережелері туралы альбом қарау</w:t>
            </w:r>
          </w:p>
          <w:p w:rsidR="00F31CF4" w:rsidRPr="00B7255C" w:rsidRDefault="00F31CF4" w:rsidP="00002B7B">
            <w:pPr>
              <w:pStyle w:val="TableParagraph"/>
              <w:rPr>
                <w:sz w:val="24"/>
                <w:szCs w:val="24"/>
              </w:rPr>
            </w:pPr>
            <w:r w:rsidRPr="00B7255C">
              <w:rPr>
                <w:sz w:val="24"/>
                <w:szCs w:val="24"/>
              </w:rPr>
              <w:t>«Қауіпсіз сөздер» дидактикалық ойыны</w:t>
            </w:r>
          </w:p>
          <w:p w:rsidR="00F31CF4" w:rsidRPr="00B7255C" w:rsidRDefault="00F31CF4" w:rsidP="00002B7B">
            <w:pPr>
              <w:pStyle w:val="TableParagraph"/>
              <w:rPr>
                <w:sz w:val="24"/>
                <w:szCs w:val="24"/>
              </w:rPr>
            </w:pPr>
            <w:r w:rsidRPr="00B7255C">
              <w:rPr>
                <w:sz w:val="24"/>
                <w:szCs w:val="24"/>
              </w:rPr>
              <w:t>Мақсаты: үш тілде сөз тіркестерін құруды үйрету</w:t>
            </w:r>
          </w:p>
        </w:tc>
        <w:tc>
          <w:tcPr>
            <w:tcW w:w="2525"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«Кір-қожалақ қыз» драма-ойын</w:t>
            </w:r>
          </w:p>
          <w:p w:rsidR="00F31CF4" w:rsidRPr="00B7255C" w:rsidRDefault="00F31CF4" w:rsidP="00002B7B">
            <w:pPr>
              <w:pStyle w:val="TableParagraph"/>
              <w:rPr>
                <w:sz w:val="24"/>
                <w:szCs w:val="24"/>
              </w:rPr>
            </w:pPr>
            <w:r w:rsidRPr="00B7255C">
              <w:rPr>
                <w:sz w:val="24"/>
                <w:szCs w:val="24"/>
              </w:rPr>
              <w:t>Мақсаты: ойын бейнелерінің қимыл мәнерлілігін дамыту</w:t>
            </w:r>
          </w:p>
        </w:tc>
        <w:tc>
          <w:tcPr>
            <w:tcW w:w="2842"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«Дені сау болу – бұл оңай»  сурет салу</w:t>
            </w:r>
          </w:p>
          <w:p w:rsidR="00F31CF4" w:rsidRPr="00B7255C" w:rsidRDefault="00F31CF4" w:rsidP="00002B7B">
            <w:pPr>
              <w:pStyle w:val="TableParagraph"/>
              <w:rPr>
                <w:sz w:val="24"/>
                <w:szCs w:val="24"/>
              </w:rPr>
            </w:pPr>
            <w:r w:rsidRPr="00B7255C">
              <w:rPr>
                <w:sz w:val="24"/>
                <w:szCs w:val="24"/>
              </w:rPr>
              <w:t>Мақсаты: салауатты өмір салтының алғышарттарын қалыптастыру</w:t>
            </w:r>
          </w:p>
          <w:p w:rsidR="00F31CF4" w:rsidRPr="00B7255C" w:rsidRDefault="00F31CF4" w:rsidP="00002B7B">
            <w:pPr>
              <w:pStyle w:val="TableParagraph"/>
              <w:rPr>
                <w:sz w:val="24"/>
                <w:szCs w:val="24"/>
              </w:rPr>
            </w:pPr>
          </w:p>
        </w:tc>
      </w:tr>
      <w:tr w:rsidR="00F31CF4" w:rsidRPr="00BF6CF8" w:rsidTr="00002B7B">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b/>
                <w:bCs/>
                <w:i/>
                <w:sz w:val="24"/>
                <w:szCs w:val="24"/>
                <w:lang w:eastAsia="ru-RU"/>
              </w:rPr>
            </w:pPr>
          </w:p>
        </w:tc>
        <w:tc>
          <w:tcPr>
            <w:tcW w:w="2718"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i/>
                <w:sz w:val="24"/>
                <w:szCs w:val="24"/>
                <w:lang w:eastAsia="ru-RU"/>
              </w:rPr>
            </w:pPr>
          </w:p>
        </w:tc>
        <w:tc>
          <w:tcPr>
            <w:tcW w:w="2126" w:type="dxa"/>
            <w:gridSpan w:val="5"/>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bidi="en-US"/>
              </w:rPr>
            </w:pPr>
          </w:p>
        </w:tc>
        <w:tc>
          <w:tcPr>
            <w:tcW w:w="2701" w:type="dxa"/>
            <w:gridSpan w:val="5"/>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bidi="en-US"/>
              </w:rPr>
            </w:pPr>
          </w:p>
        </w:tc>
        <w:tc>
          <w:tcPr>
            <w:tcW w:w="2525"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sz w:val="24"/>
                <w:szCs w:val="24"/>
                <w:lang w:eastAsia="ru-RU"/>
              </w:rPr>
            </w:pPr>
          </w:p>
        </w:tc>
        <w:tc>
          <w:tcPr>
            <w:tcW w:w="2842"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sz w:val="24"/>
                <w:szCs w:val="24"/>
                <w:lang w:eastAsia="ru-RU"/>
              </w:rPr>
            </w:pPr>
          </w:p>
        </w:tc>
      </w:tr>
      <w:tr w:rsidR="00F31CF4" w:rsidRPr="00B7255C" w:rsidTr="00002B7B">
        <w:trPr>
          <w:gridAfter w:val="1"/>
          <w:wAfter w:w="12" w:type="dxa"/>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b/>
                <w:bCs/>
                <w:sz w:val="24"/>
                <w:szCs w:val="24"/>
                <w:lang w:eastAsia="ru-RU"/>
              </w:rPr>
            </w:pPr>
            <w:r w:rsidRPr="00B7255C">
              <w:rPr>
                <w:b/>
                <w:bCs/>
                <w:sz w:val="24"/>
                <w:szCs w:val="24"/>
                <w:lang w:eastAsia="ru-RU"/>
              </w:rPr>
              <w:t>Білім беру ұйымының кестесі бойынша ұйымдастырылған іс-әрекет</w:t>
            </w:r>
          </w:p>
          <w:p w:rsidR="00F31CF4" w:rsidRPr="00B7255C" w:rsidRDefault="00F31CF4" w:rsidP="00002B7B">
            <w:pPr>
              <w:pStyle w:val="TableParagraph"/>
              <w:rPr>
                <w:b/>
                <w:bCs/>
                <w:sz w:val="24"/>
                <w:szCs w:val="24"/>
                <w:lang w:eastAsia="ru-RU" w:bidi="en-US"/>
              </w:rPr>
            </w:pPr>
          </w:p>
        </w:tc>
        <w:tc>
          <w:tcPr>
            <w:tcW w:w="12912" w:type="dxa"/>
            <w:gridSpan w:val="18"/>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 xml:space="preserve">                                                                   1 - ұйымдастырылған іс-әрекет</w:t>
            </w:r>
          </w:p>
        </w:tc>
      </w:tr>
      <w:tr w:rsidR="002B1A88" w:rsidRPr="007B64D7" w:rsidTr="00002B7B">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B1A88" w:rsidRPr="00B7255C" w:rsidRDefault="002B1A88" w:rsidP="00002B7B">
            <w:pPr>
              <w:pStyle w:val="TableParagraph"/>
              <w:rPr>
                <w:sz w:val="24"/>
                <w:szCs w:val="24"/>
                <w:lang w:eastAsia="ru-RU" w:bidi="en-US"/>
              </w:rPr>
            </w:pP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002B7B">
            <w:pPr>
              <w:pStyle w:val="TableParagraph"/>
              <w:rPr>
                <w:sz w:val="24"/>
                <w:szCs w:val="24"/>
                <w:lang w:eastAsia="ru-RU"/>
              </w:rPr>
            </w:pPr>
          </w:p>
        </w:tc>
        <w:tc>
          <w:tcPr>
            <w:tcW w:w="2285" w:type="dxa"/>
            <w:gridSpan w:val="6"/>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002B7B">
            <w:pPr>
              <w:pStyle w:val="TableParagraph"/>
              <w:rPr>
                <w:b/>
                <w:bCs/>
                <w:sz w:val="24"/>
                <w:szCs w:val="24"/>
                <w:lang w:eastAsia="ru-RU"/>
              </w:rPr>
            </w:pPr>
            <w:r w:rsidRPr="00B7255C">
              <w:rPr>
                <w:b/>
                <w:bCs/>
                <w:sz w:val="24"/>
                <w:szCs w:val="24"/>
                <w:lang w:eastAsia="ru-RU"/>
              </w:rPr>
              <w:t xml:space="preserve">Сауат ашу негіздері </w:t>
            </w:r>
          </w:p>
          <w:p w:rsidR="002B1A88" w:rsidRPr="00B7255C" w:rsidRDefault="002B1A88" w:rsidP="00002B7B">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2B1A88" w:rsidRPr="00B7255C" w:rsidRDefault="002B1A88" w:rsidP="00002B7B">
            <w:pPr>
              <w:pStyle w:val="TableParagraph"/>
              <w:rPr>
                <w:sz w:val="24"/>
                <w:szCs w:val="24"/>
              </w:rPr>
            </w:pPr>
            <w:r w:rsidRPr="00B7255C">
              <w:rPr>
                <w:b/>
                <w:bCs/>
                <w:sz w:val="24"/>
                <w:szCs w:val="24"/>
                <w:lang w:eastAsia="ru-RU"/>
              </w:rPr>
              <w:t xml:space="preserve"> Мақсаты</w:t>
            </w:r>
            <w:r w:rsidRPr="00B7255C">
              <w:rPr>
                <w:sz w:val="24"/>
                <w:szCs w:val="24"/>
              </w:rPr>
              <w:t>дыбыстық талдау туралы білімдерін жетілдіру.</w:t>
            </w:r>
          </w:p>
          <w:p w:rsidR="002B1A88" w:rsidRPr="00B7255C" w:rsidRDefault="002B1A88" w:rsidP="00002B7B">
            <w:pPr>
              <w:pStyle w:val="TableParagraph"/>
              <w:rPr>
                <w:b/>
                <w:bCs/>
                <w:sz w:val="24"/>
                <w:szCs w:val="24"/>
              </w:rPr>
            </w:pPr>
            <w:r w:rsidRPr="00B7255C">
              <w:rPr>
                <w:b/>
                <w:bCs/>
                <w:sz w:val="24"/>
                <w:szCs w:val="24"/>
              </w:rPr>
              <w:t xml:space="preserve">Күтілетін нəтиже: </w:t>
            </w:r>
          </w:p>
          <w:p w:rsidR="002B1A88" w:rsidRPr="00B7255C" w:rsidRDefault="002B1A88" w:rsidP="00002B7B">
            <w:pPr>
              <w:pStyle w:val="TableParagraph"/>
              <w:rPr>
                <w:sz w:val="24"/>
                <w:szCs w:val="24"/>
              </w:rPr>
            </w:pPr>
            <w:r w:rsidRPr="00B7255C">
              <w:rPr>
                <w:b/>
                <w:bCs/>
                <w:sz w:val="24"/>
                <w:szCs w:val="24"/>
              </w:rPr>
              <w:t>Жасайды</w:t>
            </w:r>
            <w:r w:rsidRPr="00B7255C">
              <w:rPr>
                <w:sz w:val="24"/>
                <w:szCs w:val="24"/>
              </w:rPr>
              <w:t xml:space="preserve">: дыбыстық талдау жасайды. </w:t>
            </w:r>
          </w:p>
          <w:p w:rsidR="002B1A88" w:rsidRPr="00B7255C" w:rsidRDefault="002B1A88" w:rsidP="00002B7B">
            <w:pPr>
              <w:pStyle w:val="TableParagraph"/>
              <w:rPr>
                <w:sz w:val="24"/>
                <w:szCs w:val="24"/>
              </w:rPr>
            </w:pPr>
            <w:r w:rsidRPr="00B7255C">
              <w:rPr>
                <w:b/>
                <w:bCs/>
                <w:sz w:val="24"/>
                <w:szCs w:val="24"/>
              </w:rPr>
              <w:t>Түсінеді</w:t>
            </w:r>
            <w:r w:rsidRPr="00B7255C">
              <w:rPr>
                <w:sz w:val="24"/>
                <w:szCs w:val="24"/>
              </w:rPr>
              <w:t xml:space="preserve">: сөздердің əртүрлі дыбыстардан тұратынын. </w:t>
            </w:r>
            <w:r w:rsidRPr="00B7255C">
              <w:rPr>
                <w:b/>
                <w:bCs/>
                <w:sz w:val="24"/>
                <w:szCs w:val="24"/>
              </w:rPr>
              <w:t>Қолданады:</w:t>
            </w:r>
            <w:r w:rsidRPr="00B7255C">
              <w:rPr>
                <w:sz w:val="24"/>
                <w:szCs w:val="24"/>
              </w:rPr>
              <w:t xml:space="preserve"> дыбыстарды ажыратады</w:t>
            </w:r>
          </w:p>
          <w:p w:rsidR="002B1A88" w:rsidRPr="00B7255C" w:rsidRDefault="002B1A88" w:rsidP="00002B7B">
            <w:pPr>
              <w:pStyle w:val="TableParagraph"/>
              <w:rPr>
                <w:sz w:val="24"/>
                <w:szCs w:val="24"/>
              </w:rPr>
            </w:pPr>
            <w:r w:rsidRPr="00B7255C">
              <w:rPr>
                <w:b/>
                <w:bCs/>
                <w:sz w:val="24"/>
                <w:szCs w:val="24"/>
              </w:rPr>
              <w:t>«Кім білгіш?» дидактикалық ойыны</w:t>
            </w:r>
            <w:r w:rsidRPr="00B7255C">
              <w:rPr>
                <w:sz w:val="24"/>
                <w:szCs w:val="24"/>
              </w:rPr>
              <w:t xml:space="preserve"> Мысалы: б, л, р, ө, т, и, м, с, о, г, н, е, щ, у, ш, д, ж, з, с, ч, і, з, в, ы, ф, й, ц, у, к, а, н. Педагог дыбыстарды айтады, балалар дөңгелектерді көтеру арқылы дауысты немесе дауыссыз дыбыс екенін ажыратады. - Дауысты дыбыстарға қызыл текше; - дауыссыз дыбыстарға көк текше көтеру арқылы ажыратады</w:t>
            </w:r>
          </w:p>
        </w:tc>
        <w:tc>
          <w:tcPr>
            <w:tcW w:w="2701" w:type="dxa"/>
            <w:gridSpan w:val="5"/>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F60AF8">
            <w:pPr>
              <w:pStyle w:val="TableParagraph"/>
              <w:rPr>
                <w:b/>
                <w:bCs/>
                <w:sz w:val="24"/>
                <w:szCs w:val="24"/>
                <w:lang w:eastAsia="ru-RU" w:bidi="en-US"/>
              </w:rPr>
            </w:pPr>
            <w:r w:rsidRPr="00B7255C">
              <w:rPr>
                <w:b/>
                <w:bCs/>
                <w:sz w:val="24"/>
                <w:szCs w:val="24"/>
                <w:lang w:eastAsia="ru-RU" w:bidi="en-US"/>
              </w:rPr>
              <w:t>Математика негіздері</w:t>
            </w:r>
          </w:p>
          <w:p w:rsidR="002B1A88" w:rsidRPr="00B7255C" w:rsidRDefault="002B1A88" w:rsidP="00F60AF8">
            <w:pPr>
              <w:pStyle w:val="TableParagraph"/>
              <w:rPr>
                <w:bCs/>
                <w:sz w:val="24"/>
                <w:szCs w:val="24"/>
              </w:rPr>
            </w:pPr>
            <w:r w:rsidRPr="00B7255C">
              <w:rPr>
                <w:b/>
                <w:bCs/>
                <w:sz w:val="24"/>
                <w:szCs w:val="24"/>
              </w:rPr>
              <w:t xml:space="preserve"> Міндеті</w:t>
            </w:r>
            <w:r w:rsidRPr="00B7255C">
              <w:rPr>
                <w:rFonts w:eastAsia="SimSun"/>
                <w:sz w:val="24"/>
                <w:szCs w:val="24"/>
              </w:rPr>
              <w:t>Әртүрлі оқиғалардың, апта күндерінің, тәулік бөліктерінің реті туралы білімді бекіту</w:t>
            </w:r>
          </w:p>
          <w:p w:rsidR="002B1A88" w:rsidRPr="00B7255C" w:rsidRDefault="002B1A88" w:rsidP="00F60AF8">
            <w:pPr>
              <w:pStyle w:val="TableParagraph"/>
              <w:rPr>
                <w:sz w:val="24"/>
                <w:szCs w:val="24"/>
              </w:rPr>
            </w:pPr>
            <w:r w:rsidRPr="00B7255C">
              <w:rPr>
                <w:b/>
                <w:bCs/>
                <w:sz w:val="24"/>
                <w:szCs w:val="24"/>
              </w:rPr>
              <w:t>Мақсаты :</w:t>
            </w:r>
            <w:r w:rsidRPr="00B7255C">
              <w:rPr>
                <w:sz w:val="24"/>
                <w:szCs w:val="24"/>
              </w:rPr>
              <w:t xml:space="preserve">  апта күндері туралы білімдерін қалыптастыру.</w:t>
            </w:r>
          </w:p>
          <w:p w:rsidR="002B1A88" w:rsidRPr="00B7255C" w:rsidRDefault="002B1A88" w:rsidP="00F60AF8">
            <w:pPr>
              <w:pStyle w:val="TableParagraph"/>
              <w:rPr>
                <w:sz w:val="24"/>
                <w:szCs w:val="24"/>
              </w:rPr>
            </w:pPr>
            <w:r w:rsidRPr="00B7255C">
              <w:rPr>
                <w:b/>
                <w:bCs/>
                <w:sz w:val="24"/>
                <w:szCs w:val="24"/>
              </w:rPr>
              <w:t>Күтілетін нәтижелер: меңгереді</w:t>
            </w:r>
            <w:r w:rsidRPr="00B7255C">
              <w:rPr>
                <w:sz w:val="24"/>
                <w:szCs w:val="24"/>
              </w:rPr>
              <w:t xml:space="preserve">: апта күндерінің атаулары мен кезектілігін айтуды; </w:t>
            </w:r>
          </w:p>
          <w:p w:rsidR="002B1A88" w:rsidRPr="00B7255C" w:rsidRDefault="002B1A88" w:rsidP="00F60AF8">
            <w:pPr>
              <w:pStyle w:val="TableParagraph"/>
              <w:rPr>
                <w:sz w:val="24"/>
                <w:szCs w:val="24"/>
              </w:rPr>
            </w:pPr>
            <w:r w:rsidRPr="00B7255C">
              <w:rPr>
                <w:b/>
                <w:bCs/>
                <w:sz w:val="24"/>
                <w:szCs w:val="24"/>
              </w:rPr>
              <w:t>түсінеді</w:t>
            </w:r>
            <w:r w:rsidRPr="00B7255C">
              <w:rPr>
                <w:sz w:val="24"/>
                <w:szCs w:val="24"/>
              </w:rPr>
              <w:t xml:space="preserve">: оқиғалар уақытының кезектілігін (алдымен, одан кейін, бұрын, кейінірек); </w:t>
            </w:r>
          </w:p>
          <w:p w:rsidR="002B1A88" w:rsidRPr="00B7255C" w:rsidRDefault="002B1A88" w:rsidP="00F60AF8">
            <w:pPr>
              <w:pStyle w:val="TableParagraph"/>
              <w:rPr>
                <w:sz w:val="24"/>
                <w:szCs w:val="24"/>
                <w:lang w:eastAsia="ru-RU"/>
              </w:rPr>
            </w:pPr>
            <w:r w:rsidRPr="00B7255C">
              <w:rPr>
                <w:b/>
                <w:bCs/>
                <w:sz w:val="24"/>
                <w:szCs w:val="24"/>
              </w:rPr>
              <w:t>қолданады</w:t>
            </w:r>
            <w:r w:rsidRPr="00B7255C">
              <w:rPr>
                <w:sz w:val="24"/>
                <w:szCs w:val="24"/>
              </w:rPr>
              <w:t>: апта күндерін рет-ретімен және шашыраңқы айта алуды.</w:t>
            </w:r>
          </w:p>
          <w:p w:rsidR="002B1A88" w:rsidRPr="00B7255C" w:rsidRDefault="002B1A88" w:rsidP="00F60AF8">
            <w:pPr>
              <w:pStyle w:val="TableParagraph"/>
              <w:rPr>
                <w:sz w:val="24"/>
                <w:szCs w:val="24"/>
                <w:lang w:eastAsia="ru-RU"/>
              </w:rPr>
            </w:pPr>
            <w:r w:rsidRPr="00B7255C">
              <w:rPr>
                <w:sz w:val="24"/>
                <w:szCs w:val="24"/>
              </w:rPr>
              <w:t>Апта күндерін атайды. Оларды үйлерге орналастырады. Үйлердің нөмірін жазады. Балалар тапсырманы орындайды. Жұмбақ шешуді сұрайды. Жаңбыр жауып басылды, Аспан шәйдай ашылды. Қызыл, сары, жасылды, Көк те бір зат асылды. (Кемпірқосақ) Кемпірқосақтың неше түсі бар? Апта күндеріндей Кемпірқосақтың да жеті түсі бар. 3-тапсырма. Апта күндерін кемпірқосақтың түсімен бояйды. Балалар тапсырманы орындайды</w:t>
            </w:r>
          </w:p>
          <w:p w:rsidR="002B1A88" w:rsidRPr="00B7255C" w:rsidRDefault="002B1A88" w:rsidP="00F60AF8">
            <w:pPr>
              <w:pStyle w:val="TableParagraph"/>
              <w:rPr>
                <w:sz w:val="24"/>
                <w:szCs w:val="24"/>
                <w:lang w:eastAsia="ru-RU"/>
              </w:rPr>
            </w:pPr>
            <w:r w:rsidRPr="00B7255C">
              <w:rPr>
                <w:sz w:val="24"/>
                <w:szCs w:val="24"/>
              </w:rPr>
              <w:t>«</w:t>
            </w:r>
            <w:r w:rsidRPr="00B7255C">
              <w:rPr>
                <w:b/>
                <w:bCs/>
                <w:sz w:val="24"/>
                <w:szCs w:val="24"/>
              </w:rPr>
              <w:t xml:space="preserve">Келесі апта күнін ата» (доппен) дидактикалық ойыны </w:t>
            </w:r>
            <w:r w:rsidRPr="00B7255C">
              <w:rPr>
                <w:sz w:val="24"/>
                <w:szCs w:val="24"/>
              </w:rPr>
              <w:t>Балалар шеңберге тұрады. Бір бала допты лақтырады, аптаның күнін атайды. Екінші бала допты ұстап алып, аптаның келесі күнін атауы керек.</w:t>
            </w:r>
          </w:p>
          <w:p w:rsidR="002B1A88" w:rsidRPr="00B7255C" w:rsidRDefault="002B1A88" w:rsidP="00F60AF8">
            <w:pPr>
              <w:pStyle w:val="TableParagraph"/>
              <w:rPr>
                <w:sz w:val="24"/>
                <w:szCs w:val="24"/>
                <w:lang w:bidi="en-US"/>
              </w:rPr>
            </w:pPr>
          </w:p>
        </w:tc>
        <w:tc>
          <w:tcPr>
            <w:tcW w:w="2525"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F60AF8">
            <w:pPr>
              <w:pStyle w:val="TableParagraph"/>
              <w:rPr>
                <w:b/>
                <w:bCs/>
                <w:sz w:val="24"/>
                <w:szCs w:val="24"/>
                <w:lang w:eastAsia="ru-RU"/>
              </w:rPr>
            </w:pPr>
            <w:r w:rsidRPr="00B7255C">
              <w:rPr>
                <w:b/>
                <w:bCs/>
                <w:sz w:val="24"/>
                <w:szCs w:val="24"/>
                <w:lang w:eastAsia="ru-RU"/>
              </w:rPr>
              <w:t xml:space="preserve">Сауат ашу негіздері </w:t>
            </w:r>
          </w:p>
          <w:p w:rsidR="002B1A88" w:rsidRPr="00B7255C" w:rsidRDefault="002B1A88"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2B1A88" w:rsidRPr="00B7255C" w:rsidRDefault="002B1A88" w:rsidP="00F60AF8">
            <w:pPr>
              <w:pStyle w:val="TableParagraph"/>
              <w:rPr>
                <w:sz w:val="24"/>
                <w:szCs w:val="24"/>
              </w:rPr>
            </w:pPr>
            <w:r w:rsidRPr="00B7255C">
              <w:rPr>
                <w:b/>
                <w:bCs/>
                <w:sz w:val="24"/>
                <w:szCs w:val="24"/>
                <w:lang w:eastAsia="ru-RU"/>
              </w:rPr>
              <w:t xml:space="preserve"> Мақсаты</w:t>
            </w:r>
            <w:r w:rsidRPr="00B7255C">
              <w:rPr>
                <w:sz w:val="24"/>
                <w:szCs w:val="24"/>
              </w:rPr>
              <w:t>дыбыстық талдау туралы білімдерін жетілдіру.</w:t>
            </w:r>
          </w:p>
          <w:p w:rsidR="002B1A88" w:rsidRPr="00B7255C" w:rsidRDefault="002B1A88" w:rsidP="00F60AF8">
            <w:pPr>
              <w:pStyle w:val="TableParagraph"/>
              <w:rPr>
                <w:b/>
                <w:bCs/>
                <w:sz w:val="24"/>
                <w:szCs w:val="24"/>
              </w:rPr>
            </w:pPr>
            <w:r w:rsidRPr="00B7255C">
              <w:rPr>
                <w:b/>
                <w:bCs/>
                <w:sz w:val="24"/>
                <w:szCs w:val="24"/>
              </w:rPr>
              <w:t xml:space="preserve">Күтілетін нəтиже: </w:t>
            </w:r>
          </w:p>
          <w:p w:rsidR="002B1A88" w:rsidRPr="00B7255C" w:rsidRDefault="002B1A88" w:rsidP="00F60AF8">
            <w:pPr>
              <w:pStyle w:val="TableParagraph"/>
              <w:rPr>
                <w:sz w:val="24"/>
                <w:szCs w:val="24"/>
              </w:rPr>
            </w:pPr>
            <w:r w:rsidRPr="00B7255C">
              <w:rPr>
                <w:b/>
                <w:bCs/>
                <w:sz w:val="24"/>
                <w:szCs w:val="24"/>
              </w:rPr>
              <w:t>Жасайды</w:t>
            </w:r>
            <w:r w:rsidRPr="00B7255C">
              <w:rPr>
                <w:sz w:val="24"/>
                <w:szCs w:val="24"/>
              </w:rPr>
              <w:t xml:space="preserve">: дыбыстық талдау жасайды. </w:t>
            </w:r>
          </w:p>
          <w:p w:rsidR="002B1A88" w:rsidRPr="00B7255C" w:rsidRDefault="002B1A88" w:rsidP="00F60AF8">
            <w:pPr>
              <w:pStyle w:val="TableParagraph"/>
              <w:rPr>
                <w:sz w:val="24"/>
                <w:szCs w:val="24"/>
              </w:rPr>
            </w:pPr>
            <w:r w:rsidRPr="00B7255C">
              <w:rPr>
                <w:b/>
                <w:bCs/>
                <w:sz w:val="24"/>
                <w:szCs w:val="24"/>
              </w:rPr>
              <w:t>Түсінеді</w:t>
            </w:r>
            <w:r w:rsidRPr="00B7255C">
              <w:rPr>
                <w:sz w:val="24"/>
                <w:szCs w:val="24"/>
              </w:rPr>
              <w:t>: сөздердің əртүрлі дыбыстардан тұратынын.</w:t>
            </w:r>
          </w:p>
          <w:p w:rsidR="002B1A88" w:rsidRPr="00B7255C" w:rsidRDefault="002B1A88" w:rsidP="00F60AF8">
            <w:pPr>
              <w:pStyle w:val="TableParagraph"/>
              <w:rPr>
                <w:sz w:val="24"/>
                <w:szCs w:val="24"/>
              </w:rPr>
            </w:pPr>
            <w:r w:rsidRPr="00B7255C">
              <w:rPr>
                <w:b/>
                <w:bCs/>
                <w:sz w:val="24"/>
                <w:szCs w:val="24"/>
              </w:rPr>
              <w:t>Қолданады:</w:t>
            </w:r>
            <w:r w:rsidRPr="00B7255C">
              <w:rPr>
                <w:sz w:val="24"/>
                <w:szCs w:val="24"/>
              </w:rPr>
              <w:t xml:space="preserve"> дыбыстарды ажыратады</w:t>
            </w:r>
          </w:p>
          <w:p w:rsidR="002B1A88" w:rsidRPr="00B7255C" w:rsidRDefault="002B1A88" w:rsidP="00F60AF8">
            <w:pPr>
              <w:pStyle w:val="TableParagraph"/>
              <w:rPr>
                <w:sz w:val="24"/>
                <w:szCs w:val="24"/>
                <w:lang w:eastAsia="ru-RU"/>
              </w:rPr>
            </w:pPr>
            <w:r w:rsidRPr="00B7255C">
              <w:rPr>
                <w:sz w:val="24"/>
                <w:szCs w:val="24"/>
              </w:rPr>
              <w:t>«</w:t>
            </w:r>
            <w:r w:rsidRPr="00B7255C">
              <w:rPr>
                <w:b/>
                <w:bCs/>
                <w:sz w:val="24"/>
                <w:szCs w:val="24"/>
              </w:rPr>
              <w:t>Айтылған дыбысқа сөз ойла» дидактикалық ойыны</w:t>
            </w:r>
            <w:r w:rsidRPr="00B7255C">
              <w:rPr>
                <w:sz w:val="24"/>
                <w:szCs w:val="24"/>
              </w:rPr>
              <w:t>. Дұрыс жауапқа педагог жұлдызша беріп отырады, ойын соңында жеңімпаз анықталады. 1-тапсырма. Педагог балаларға «д» дыбысы кезедесетін сөздерге мысалдар келтіруге тапсырма береді. – Доп, дос, дорба, дəн, дақыл, Дарын, дала, домбыра, Думан, дуадақ т.б. 2-тапсырма. Педагог балаларға «м» дыбысы кезедесетін сөздерге мысалдар келтіруге тапсырма береді. – Мақта, мысық, моншақ, мал, малта, Маржан, магнит, мейіз, мол, мақұл т.б. 3-тапсырма. Педагог балаларға «т» дыбысы кезедесетін сөздерге мысалдар келтіруге тапсырма береді. – Тарақ, тақия, тазы, тоқым, толық, толқын, темір, табақ, тиек, тара, тамақ, тал, тон, тұз т.б.</w:t>
            </w:r>
          </w:p>
        </w:tc>
        <w:tc>
          <w:tcPr>
            <w:tcW w:w="2842"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F60AF8">
            <w:pPr>
              <w:pStyle w:val="TableParagraph"/>
              <w:rPr>
                <w:b/>
                <w:bCs/>
                <w:sz w:val="24"/>
                <w:szCs w:val="24"/>
                <w:lang w:eastAsia="ru-RU"/>
              </w:rPr>
            </w:pPr>
            <w:r w:rsidRPr="00B7255C">
              <w:rPr>
                <w:b/>
                <w:bCs/>
                <w:sz w:val="24"/>
                <w:szCs w:val="24"/>
                <w:lang w:eastAsia="ru-RU"/>
              </w:rPr>
              <w:t xml:space="preserve">Сауат ашу негіздері </w:t>
            </w:r>
          </w:p>
          <w:p w:rsidR="002B1A88" w:rsidRPr="00B7255C" w:rsidRDefault="002B1A88"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2B1A88" w:rsidRPr="00B7255C" w:rsidRDefault="002B1A88" w:rsidP="00F60AF8">
            <w:pPr>
              <w:pStyle w:val="TableParagraph"/>
              <w:rPr>
                <w:sz w:val="24"/>
                <w:szCs w:val="24"/>
              </w:rPr>
            </w:pPr>
            <w:r w:rsidRPr="00B7255C">
              <w:rPr>
                <w:b/>
                <w:bCs/>
                <w:sz w:val="24"/>
                <w:szCs w:val="24"/>
                <w:lang w:eastAsia="ru-RU"/>
              </w:rPr>
              <w:t xml:space="preserve"> Мақсаты</w:t>
            </w:r>
            <w:r w:rsidRPr="00B7255C">
              <w:rPr>
                <w:sz w:val="24"/>
                <w:szCs w:val="24"/>
              </w:rPr>
              <w:t>дыбыстық талдау туралы білімдерін жетілдіру.</w:t>
            </w:r>
          </w:p>
          <w:p w:rsidR="002B1A88" w:rsidRPr="00B7255C" w:rsidRDefault="002B1A88" w:rsidP="00F60AF8">
            <w:pPr>
              <w:pStyle w:val="TableParagraph"/>
              <w:rPr>
                <w:b/>
                <w:bCs/>
                <w:sz w:val="24"/>
                <w:szCs w:val="24"/>
              </w:rPr>
            </w:pPr>
            <w:r w:rsidRPr="00B7255C">
              <w:rPr>
                <w:b/>
                <w:bCs/>
                <w:sz w:val="24"/>
                <w:szCs w:val="24"/>
              </w:rPr>
              <w:t xml:space="preserve">Күтілетін нəтиже: </w:t>
            </w:r>
          </w:p>
          <w:p w:rsidR="002B1A88" w:rsidRPr="00B7255C" w:rsidRDefault="002B1A88" w:rsidP="00F60AF8">
            <w:pPr>
              <w:pStyle w:val="TableParagraph"/>
              <w:rPr>
                <w:sz w:val="24"/>
                <w:szCs w:val="24"/>
              </w:rPr>
            </w:pPr>
            <w:r w:rsidRPr="00B7255C">
              <w:rPr>
                <w:b/>
                <w:bCs/>
                <w:sz w:val="24"/>
                <w:szCs w:val="24"/>
              </w:rPr>
              <w:t>Жасайды</w:t>
            </w:r>
            <w:r w:rsidRPr="00B7255C">
              <w:rPr>
                <w:sz w:val="24"/>
                <w:szCs w:val="24"/>
              </w:rPr>
              <w:t xml:space="preserve">: дыбыстық талдау жасайды. </w:t>
            </w:r>
          </w:p>
          <w:p w:rsidR="002B1A88" w:rsidRPr="00B7255C" w:rsidRDefault="002B1A88" w:rsidP="00F60AF8">
            <w:pPr>
              <w:pStyle w:val="TableParagraph"/>
              <w:rPr>
                <w:sz w:val="24"/>
                <w:szCs w:val="24"/>
              </w:rPr>
            </w:pPr>
            <w:r w:rsidRPr="00B7255C">
              <w:rPr>
                <w:b/>
                <w:bCs/>
                <w:sz w:val="24"/>
                <w:szCs w:val="24"/>
              </w:rPr>
              <w:t>Түсінеді</w:t>
            </w:r>
            <w:r w:rsidRPr="00B7255C">
              <w:rPr>
                <w:sz w:val="24"/>
                <w:szCs w:val="24"/>
              </w:rPr>
              <w:t xml:space="preserve">: сөздердің əртүрлі дыбыстардан тұратынын. </w:t>
            </w:r>
            <w:r w:rsidRPr="00B7255C">
              <w:rPr>
                <w:b/>
                <w:bCs/>
                <w:sz w:val="24"/>
                <w:szCs w:val="24"/>
              </w:rPr>
              <w:t>Қолданады:</w:t>
            </w:r>
            <w:r w:rsidRPr="00B7255C">
              <w:rPr>
                <w:sz w:val="24"/>
                <w:szCs w:val="24"/>
              </w:rPr>
              <w:t xml:space="preserve"> дыбыстарды ажыратады</w:t>
            </w:r>
          </w:p>
          <w:p w:rsidR="002B1A88" w:rsidRPr="00B7255C" w:rsidRDefault="002B1A88" w:rsidP="00F60AF8">
            <w:pPr>
              <w:pStyle w:val="TableParagraph"/>
              <w:rPr>
                <w:b/>
                <w:bCs/>
                <w:sz w:val="24"/>
                <w:szCs w:val="24"/>
              </w:rPr>
            </w:pPr>
            <w:r w:rsidRPr="00B7255C">
              <w:rPr>
                <w:b/>
                <w:bCs/>
                <w:sz w:val="24"/>
                <w:szCs w:val="24"/>
              </w:rPr>
              <w:t xml:space="preserve">«Тал» сөзінің дыбыстық талдауы. </w:t>
            </w:r>
          </w:p>
          <w:p w:rsidR="002B1A88" w:rsidRPr="00B7255C" w:rsidRDefault="002B1A88" w:rsidP="00F60AF8">
            <w:pPr>
              <w:pStyle w:val="TableParagraph"/>
              <w:rPr>
                <w:sz w:val="24"/>
                <w:szCs w:val="24"/>
              </w:rPr>
            </w:pPr>
            <w:r w:rsidRPr="00B7255C">
              <w:rPr>
                <w:sz w:val="24"/>
                <w:szCs w:val="24"/>
              </w:rPr>
              <w:t>[Т] дыбысы тек салдырдан жасалады, тіл тіске тиіп, кері қайтады, үн мүлде шықпайды сондықтан қатаң дауыссыз дыбыс. Көк түсті дөңгелекпен белгіленеді. [А] дыбысы айтылған кезде тіл артқа жиырылады, үсті дөңестеледі. Бұлай дауысты жуан дыбыстар жасалады, жасалу жолына қарай жуан дауысты дыбыс. А – жуан дауысты дыбыс, қызыл түсті дөңгелекпен белгіленеді. [Л] – үнді дауыссыз дыбыс, өйткені салдырға қарағанда үн басым, айтылу кезінде дауыс ырғағын өзгертуге келеді. л – үнді дауыссыз дыбыс, көк түсті дөңгелекпен белгіленеді. «Тал» сөзінде 1 буын, 3 дыбыс бар</w:t>
            </w:r>
          </w:p>
        </w:tc>
      </w:tr>
      <w:tr w:rsidR="002B1A88" w:rsidRPr="00B7255C" w:rsidTr="00002B7B">
        <w:trPr>
          <w:gridAfter w:val="1"/>
          <w:wAfter w:w="12" w:type="dxa"/>
          <w:trHeight w:val="244"/>
        </w:trPr>
        <w:tc>
          <w:tcPr>
            <w:tcW w:w="15439" w:type="dxa"/>
            <w:gridSpan w:val="21"/>
            <w:tcBorders>
              <w:top w:val="single" w:sz="4" w:space="0" w:color="auto"/>
              <w:left w:val="single" w:sz="4" w:space="0" w:color="auto"/>
              <w:bottom w:val="single" w:sz="4" w:space="0" w:color="auto"/>
              <w:right w:val="single" w:sz="4" w:space="0" w:color="auto"/>
            </w:tcBorders>
            <w:shd w:val="clear" w:color="auto" w:fill="auto"/>
            <w:hideMark/>
          </w:tcPr>
          <w:p w:rsidR="002B1A88" w:rsidRPr="00B7255C" w:rsidRDefault="002B1A88" w:rsidP="00002B7B">
            <w:pPr>
              <w:pStyle w:val="TableParagraph"/>
              <w:rPr>
                <w:sz w:val="24"/>
                <w:szCs w:val="24"/>
                <w:lang w:eastAsia="ru-RU" w:bidi="en-US"/>
              </w:rPr>
            </w:pPr>
            <w:r w:rsidRPr="00B7255C">
              <w:rPr>
                <w:sz w:val="24"/>
                <w:szCs w:val="24"/>
                <w:shd w:val="clear" w:color="auto" w:fill="FFFFFF"/>
                <w:lang w:eastAsia="ru-RU"/>
              </w:rPr>
              <w:t xml:space="preserve">                                                                                                                                  Үзіліс  :           </w:t>
            </w:r>
          </w:p>
        </w:tc>
      </w:tr>
      <w:tr w:rsidR="002B1A88" w:rsidRPr="00B7255C" w:rsidTr="00002B7B">
        <w:trPr>
          <w:gridAfter w:val="1"/>
          <w:wAfter w:w="12" w:type="dxa"/>
          <w:trHeight w:val="1890"/>
        </w:trPr>
        <w:tc>
          <w:tcPr>
            <w:tcW w:w="5387" w:type="dxa"/>
            <w:gridSpan w:val="6"/>
            <w:tcBorders>
              <w:top w:val="single" w:sz="4" w:space="0" w:color="auto"/>
              <w:left w:val="single" w:sz="4" w:space="0" w:color="auto"/>
              <w:bottom w:val="nil"/>
              <w:right w:val="single" w:sz="4" w:space="0" w:color="auto"/>
            </w:tcBorders>
            <w:shd w:val="clear" w:color="auto" w:fill="auto"/>
          </w:tcPr>
          <w:p w:rsidR="002B1A88" w:rsidRPr="00B7255C" w:rsidRDefault="002B1A88" w:rsidP="00002B7B">
            <w:pPr>
              <w:pStyle w:val="TableParagraph"/>
              <w:rPr>
                <w:i/>
                <w:sz w:val="24"/>
                <w:szCs w:val="24"/>
                <w:shd w:val="clear" w:color="auto" w:fill="FFFFFF"/>
              </w:rPr>
            </w:pPr>
            <w:r w:rsidRPr="00B7255C">
              <w:rPr>
                <w:i/>
                <w:sz w:val="24"/>
                <w:szCs w:val="24"/>
                <w:shd w:val="clear" w:color="auto" w:fill="FFFFFF"/>
              </w:rPr>
              <w:t xml:space="preserve">Сюжетті - рөлді ойын: </w:t>
            </w:r>
            <w:r w:rsidRPr="00B7255C">
              <w:rPr>
                <w:kern w:val="36"/>
                <w:sz w:val="24"/>
                <w:szCs w:val="24"/>
                <w:bdr w:val="none" w:sz="0" w:space="0" w:color="auto" w:frame="1"/>
                <w:lang w:eastAsia="ru-RU"/>
              </w:rPr>
              <w:t>«Тігінші»</w:t>
            </w:r>
          </w:p>
          <w:p w:rsidR="002B1A88" w:rsidRPr="00B7255C" w:rsidRDefault="002B1A88" w:rsidP="00002B7B">
            <w:pPr>
              <w:pStyle w:val="TableParagraph"/>
              <w:rPr>
                <w:sz w:val="24"/>
                <w:szCs w:val="24"/>
              </w:rPr>
            </w:pPr>
            <w:r w:rsidRPr="00B7255C">
              <w:rPr>
                <w:bCs/>
                <w:i/>
                <w:iCs/>
                <w:sz w:val="24"/>
                <w:szCs w:val="24"/>
                <w:lang w:eastAsia="ru-RU"/>
              </w:rPr>
              <w:t>Мақсаты:</w:t>
            </w:r>
            <w:r w:rsidRPr="00B7255C">
              <w:rPr>
                <w:i/>
                <w:iCs/>
                <w:sz w:val="24"/>
                <w:szCs w:val="24"/>
                <w:lang w:eastAsia="ru-RU"/>
              </w:rPr>
              <w:t> </w:t>
            </w:r>
            <w:r w:rsidRPr="00B7255C">
              <w:rPr>
                <w:sz w:val="24"/>
                <w:szCs w:val="24"/>
                <w:lang w:eastAsia="ru-RU"/>
              </w:rPr>
              <w:t>Балалардың тіл байлығын дамыту, сурет бойынша әңгімелей білуге дағдыландыру. Балалардың коммунактивті дағдыларын арттыру, бір - бірімен диалог арқылы сөйлесуге үйрету, есте сақтау қабілеттерін дамыту, өзіне сенімді болуға, үлкендердің еңбегін құрметтей білуге тәрбиелеу.</w:t>
            </w:r>
            <w:r w:rsidRPr="00B7255C">
              <w:rPr>
                <w:sz w:val="24"/>
                <w:szCs w:val="24"/>
                <w:lang w:eastAsia="ru-RU"/>
              </w:rPr>
              <w:br/>
            </w:r>
            <w:r w:rsidRPr="00B7255C">
              <w:rPr>
                <w:i/>
                <w:sz w:val="24"/>
                <w:szCs w:val="24"/>
                <w:lang w:eastAsia="ru-RU"/>
              </w:rPr>
              <w:t>Көрнекіліктер:</w:t>
            </w:r>
            <w:r w:rsidRPr="00B7255C">
              <w:rPr>
                <w:sz w:val="24"/>
                <w:szCs w:val="24"/>
                <w:lang w:eastAsia="ru-RU"/>
              </w:rPr>
              <w:t xml:space="preserve"> Киімдер, бас киімдер, тігіншіге керек заттар(ине, метр, қайшы, жіп), іс машинасы, киім үлгілері, маталар.</w:t>
            </w:r>
            <w:r w:rsidRPr="00B7255C">
              <w:rPr>
                <w:sz w:val="24"/>
                <w:szCs w:val="24"/>
                <w:lang w:eastAsia="ru-RU"/>
              </w:rPr>
              <w:br/>
            </w:r>
            <w:r w:rsidRPr="00B7255C">
              <w:rPr>
                <w:sz w:val="24"/>
                <w:szCs w:val="24"/>
                <w:lang w:eastAsia="ru-RU"/>
              </w:rPr>
              <w:br/>
            </w:r>
            <w:r w:rsidRPr="00B7255C">
              <w:rPr>
                <w:i/>
                <w:sz w:val="24"/>
                <w:szCs w:val="24"/>
                <w:lang w:eastAsia="ru-RU"/>
              </w:rPr>
              <w:t>Ойын  барысы:</w:t>
            </w:r>
            <w:r w:rsidRPr="00B7255C">
              <w:rPr>
                <w:sz w:val="24"/>
                <w:szCs w:val="24"/>
                <w:lang w:eastAsia="ru-RU"/>
              </w:rPr>
              <w:br/>
              <w:t>Ұйымдастыру кезеңі.</w:t>
            </w:r>
            <w:r w:rsidRPr="00B7255C">
              <w:rPr>
                <w:sz w:val="24"/>
                <w:szCs w:val="24"/>
                <w:lang w:eastAsia="ru-RU"/>
              </w:rPr>
              <w:br/>
              <w:t>Өнерім қол ұшында,</w:t>
            </w:r>
            <w:r w:rsidRPr="00B7255C">
              <w:rPr>
                <w:sz w:val="24"/>
                <w:szCs w:val="24"/>
                <w:lang w:eastAsia="ru-RU"/>
              </w:rPr>
              <w:br/>
              <w:t>Боламын мен тігінші</w:t>
            </w:r>
            <w:r w:rsidRPr="00B7255C">
              <w:rPr>
                <w:sz w:val="24"/>
                <w:szCs w:val="24"/>
                <w:lang w:eastAsia="ru-RU"/>
              </w:rPr>
              <w:br/>
              <w:t>Тігіншінің ішінде,</w:t>
            </w:r>
            <w:r w:rsidRPr="00B7255C">
              <w:rPr>
                <w:sz w:val="24"/>
                <w:szCs w:val="24"/>
                <w:lang w:eastAsia="ru-RU"/>
              </w:rPr>
              <w:br/>
              <w:t>Бас бармақтай бірінші.</w:t>
            </w:r>
            <w:r w:rsidRPr="00B7255C">
              <w:rPr>
                <w:sz w:val="24"/>
                <w:szCs w:val="24"/>
                <w:lang w:eastAsia="ru-RU"/>
              </w:rPr>
              <w:br/>
            </w:r>
            <w:r w:rsidRPr="00B7255C">
              <w:rPr>
                <w:i/>
                <w:sz w:val="24"/>
                <w:szCs w:val="24"/>
                <w:lang w:eastAsia="ru-RU"/>
              </w:rPr>
              <w:t>Ойын:«Дұрысын тап»</w:t>
            </w:r>
            <w:r w:rsidRPr="00B7255C">
              <w:rPr>
                <w:sz w:val="24"/>
                <w:szCs w:val="24"/>
                <w:lang w:eastAsia="ru-RU"/>
              </w:rPr>
              <w:br/>
              <w:t>Мақсаты: Мамандықтарға байланысты киім үлгілерін бір - біріне үйлестіру.</w:t>
            </w:r>
            <w:r w:rsidRPr="00B7255C">
              <w:rPr>
                <w:sz w:val="24"/>
                <w:szCs w:val="24"/>
                <w:lang w:eastAsia="ru-RU"/>
              </w:rPr>
              <w:br/>
            </w:r>
            <w:r w:rsidRPr="00B7255C">
              <w:rPr>
                <w:i/>
                <w:sz w:val="24"/>
                <w:szCs w:val="24"/>
                <w:lang w:eastAsia="ru-RU"/>
              </w:rPr>
              <w:t>Тәрбиеші:</w:t>
            </w:r>
            <w:r w:rsidRPr="00B7255C">
              <w:rPr>
                <w:sz w:val="24"/>
                <w:szCs w:val="24"/>
                <w:lang w:eastAsia="ru-RU"/>
              </w:rPr>
              <w:t xml:space="preserve"> Балалар әр мамандық иелері өздеріне сай киім киеді. Дәрігерлер ақ қалпақ пен халат кисе, ал құрылысшылар каска мен үстеріне арнайы халат киеді. Суреттегі киім үлгісі кімге лайықты екенін табыңдар.</w:t>
            </w:r>
            <w:r w:rsidRPr="00B7255C">
              <w:rPr>
                <w:sz w:val="24"/>
                <w:szCs w:val="24"/>
                <w:lang w:eastAsia="ru-RU"/>
              </w:rPr>
              <w:br/>
              <w:t>Балалар өздері ойлап, белгілей бастайды, сызады.</w:t>
            </w:r>
            <w:r w:rsidRPr="00B7255C">
              <w:rPr>
                <w:sz w:val="24"/>
                <w:szCs w:val="24"/>
                <w:lang w:eastAsia="ru-RU"/>
              </w:rPr>
              <w:br/>
              <w:t>Тәрбиеші: Балалар аспазшы не киеді?</w:t>
            </w:r>
            <w:r w:rsidRPr="00B7255C">
              <w:rPr>
                <w:sz w:val="24"/>
                <w:szCs w:val="24"/>
                <w:lang w:eastAsia="ru-RU"/>
              </w:rPr>
              <w:br/>
              <w:t>Шаштараз не киеді?</w:t>
            </w:r>
            <w:r w:rsidRPr="00B7255C">
              <w:rPr>
                <w:sz w:val="24"/>
                <w:szCs w:val="24"/>
                <w:lang w:eastAsia="ru-RU"/>
              </w:rPr>
              <w:br/>
              <w:t>Балалар белгілеп береді.</w:t>
            </w:r>
            <w:r w:rsidRPr="00B7255C">
              <w:rPr>
                <w:sz w:val="24"/>
                <w:szCs w:val="24"/>
                <w:lang w:eastAsia="ru-RU"/>
              </w:rPr>
              <w:br/>
              <w:t>- Ендеше, сендер түсінген боларсыңдар. Бұл - ойынды біз не үшін ойнағанымызды түсіндіріңдер. Бүгін біз қандай ойын ойнайтынымызды білдіңдер.</w:t>
            </w:r>
            <w:r w:rsidRPr="00B7255C">
              <w:rPr>
                <w:sz w:val="24"/>
                <w:szCs w:val="24"/>
                <w:lang w:eastAsia="ru-RU"/>
              </w:rPr>
              <w:br/>
            </w:r>
            <w:r w:rsidRPr="00B7255C">
              <w:rPr>
                <w:i/>
                <w:sz w:val="24"/>
                <w:szCs w:val="24"/>
                <w:lang w:eastAsia="ru-RU"/>
              </w:rPr>
              <w:t>Ойын:«Тігінші»</w:t>
            </w:r>
            <w:r w:rsidRPr="00B7255C">
              <w:rPr>
                <w:sz w:val="24"/>
                <w:szCs w:val="24"/>
                <w:lang w:eastAsia="ru-RU"/>
              </w:rPr>
              <w:br/>
            </w:r>
            <w:r w:rsidRPr="00B7255C">
              <w:rPr>
                <w:i/>
                <w:sz w:val="24"/>
                <w:szCs w:val="24"/>
                <w:lang w:eastAsia="ru-RU"/>
              </w:rPr>
              <w:t>Тәрбиеші:</w:t>
            </w:r>
            <w:r w:rsidRPr="00B7255C">
              <w:rPr>
                <w:sz w:val="24"/>
                <w:szCs w:val="24"/>
                <w:lang w:eastAsia="ru-RU"/>
              </w:rPr>
              <w:t xml:space="preserve"> Балалар тігіншілер не істейді? (киім тігеді)</w:t>
            </w:r>
            <w:r w:rsidRPr="00B7255C">
              <w:rPr>
                <w:sz w:val="24"/>
                <w:szCs w:val="24"/>
                <w:lang w:eastAsia="ru-RU"/>
              </w:rPr>
              <w:br/>
              <w:t>Бірінші киім тігу үшін киініп алуымыз керек.</w:t>
            </w:r>
            <w:r w:rsidRPr="00B7255C">
              <w:rPr>
                <w:sz w:val="24"/>
                <w:szCs w:val="24"/>
                <w:lang w:eastAsia="ru-RU"/>
              </w:rPr>
              <w:br/>
              <w:t>Балалар рөлдерді өздері бөліп алады. Бірі тігінші, бірі киім өлшеуші, бірі үтіктеуші болып бөлінеді. Айсара өзінің көйлегін қысқартып беруін сұрайды. Диляра қайшысын алып қиып, тігіп береді. Ал Сәния болса көйлекті үтіктеп береді. Келесі бала шалбар әкеледі. Одан қуыршаққа желетке тігеді. Ұшы жоқ қайшы болуы керек. Ойынды балалар өз қиялдары мен қалаулары бойынша әрі қарай жалғастырады. Бір - бірімен рөлдерді бөлісіп, ұйымшылдықпен ойнайды. Тәрбиеші әр уақытта балаларға көмек көрсетуі тиіс.</w:t>
            </w:r>
          </w:p>
          <w:p w:rsidR="002B1A88" w:rsidRPr="00B7255C" w:rsidRDefault="002B1A88" w:rsidP="00002B7B">
            <w:pPr>
              <w:pStyle w:val="TableParagraph"/>
              <w:rPr>
                <w:sz w:val="24"/>
                <w:szCs w:val="24"/>
              </w:rPr>
            </w:pPr>
            <w:r w:rsidRPr="00B7255C">
              <w:rPr>
                <w:noProof/>
                <w:sz w:val="24"/>
                <w:szCs w:val="24"/>
                <w:lang w:val="ru-RU" w:eastAsia="ru-RU"/>
              </w:rPr>
              <w:drawing>
                <wp:inline distT="0" distB="0" distL="0" distR="0">
                  <wp:extent cx="771525" cy="1100455"/>
                  <wp:effectExtent l="0" t="0" r="0" b="0"/>
                  <wp:docPr id="605874125" name="Рисунок 22" descr="https://i.pinimg.com/originals/10/67/26/1067263135bc93b11f5ccdda0f3e84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https://i.pinimg.com/originals/10/67/26/1067263135bc93b11f5ccdda0f3e8478.jpg"/>
                          <pic:cNvPicPr>
                            <a:picLocks/>
                          </pic:cNvPicPr>
                        </pic:nvPicPr>
                        <pic:blipFill>
                          <a:blip r:embed="rId1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1525" cy="1100455"/>
                          </a:xfrm>
                          <a:prstGeom prst="rect">
                            <a:avLst/>
                          </a:prstGeom>
                          <a:noFill/>
                          <a:ln>
                            <a:noFill/>
                          </a:ln>
                        </pic:spPr>
                      </pic:pic>
                    </a:graphicData>
                  </a:graphic>
                </wp:inline>
              </w:drawing>
            </w:r>
            <w:r w:rsidRPr="00B7255C">
              <w:rPr>
                <w:noProof/>
                <w:sz w:val="24"/>
                <w:szCs w:val="24"/>
                <w:lang w:val="ru-RU" w:eastAsia="ru-RU"/>
              </w:rPr>
              <w:drawing>
                <wp:inline distT="0" distB="0" distL="0" distR="0">
                  <wp:extent cx="826135" cy="1057275"/>
                  <wp:effectExtent l="0" t="0" r="0" b="0"/>
                  <wp:docPr id="605874126" name="Рисунок 23" descr="https://i.mycdn.me/i?r=AyH4iRPQ2q0otWIFepML2LxROQynh4AecJDxHUS95FQLL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https://i.mycdn.me/i?r=AyH4iRPQ2q0otWIFepML2LxROQynh4AecJDxHUS95FQLLQ"/>
                          <pic:cNvPicPr>
                            <a:picLocks/>
                          </pic:cNvPicPr>
                        </pic:nvPicPr>
                        <pic:blipFill>
                          <a:blip r:embed="rId1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6135" cy="1057275"/>
                          </a:xfrm>
                          <a:prstGeom prst="rect">
                            <a:avLst/>
                          </a:prstGeom>
                          <a:noFill/>
                          <a:ln>
                            <a:noFill/>
                          </a:ln>
                        </pic:spPr>
                      </pic:pic>
                    </a:graphicData>
                  </a:graphic>
                </wp:inline>
              </w:drawing>
            </w:r>
            <w:r w:rsidRPr="00B7255C">
              <w:rPr>
                <w:noProof/>
                <w:sz w:val="24"/>
                <w:szCs w:val="24"/>
                <w:lang w:val="ru-RU" w:eastAsia="ru-RU"/>
              </w:rPr>
              <w:drawing>
                <wp:inline distT="0" distB="0" distL="0" distR="0">
                  <wp:extent cx="963295" cy="1097280"/>
                  <wp:effectExtent l="0" t="0" r="0" b="0"/>
                  <wp:docPr id="605874127" name="Рисунок 24" descr="https://346130.selcdn.ru/storage1/include/site_243/section_4/thumbs/jR6So3h1_Khl_1200x0_AybP2us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https://346130.selcdn.ru/storage1/include/site_243/section_4/thumbs/jR6So3h1_Khl_1200x0_AybP2us9.png"/>
                          <pic:cNvPicPr>
                            <a:picLocks/>
                          </pic:cNvPicPr>
                        </pic:nvPicPr>
                        <pic:blipFill>
                          <a:blip r:embed="rId2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295" cy="1097280"/>
                          </a:xfrm>
                          <a:prstGeom prst="rect">
                            <a:avLst/>
                          </a:prstGeom>
                          <a:noFill/>
                          <a:ln>
                            <a:noFill/>
                          </a:ln>
                        </pic:spPr>
                      </pic:pic>
                    </a:graphicData>
                  </a:graphic>
                </wp:inline>
              </w:drawing>
            </w: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p>
        </w:tc>
        <w:tc>
          <w:tcPr>
            <w:tcW w:w="4394" w:type="dxa"/>
            <w:gridSpan w:val="7"/>
            <w:vMerge w:val="restart"/>
            <w:tcBorders>
              <w:top w:val="single" w:sz="4" w:space="0" w:color="auto"/>
              <w:left w:val="single" w:sz="4" w:space="0" w:color="auto"/>
              <w:right w:val="single" w:sz="4" w:space="0" w:color="auto"/>
            </w:tcBorders>
            <w:shd w:val="clear" w:color="auto" w:fill="auto"/>
          </w:tcPr>
          <w:p w:rsidR="002B1A88" w:rsidRPr="00B7255C" w:rsidRDefault="002B1A88" w:rsidP="00002B7B">
            <w:pPr>
              <w:pStyle w:val="TableParagraph"/>
              <w:rPr>
                <w:i/>
                <w:sz w:val="24"/>
                <w:szCs w:val="24"/>
              </w:rPr>
            </w:pPr>
            <w:r w:rsidRPr="00B7255C">
              <w:rPr>
                <w:i/>
                <w:sz w:val="24"/>
                <w:szCs w:val="24"/>
                <w:lang w:eastAsia="ru-RU"/>
              </w:rPr>
              <w:t>Артикуляциялық жаттығулар:</w:t>
            </w:r>
          </w:p>
          <w:p w:rsidR="002B1A88" w:rsidRPr="00B7255C" w:rsidRDefault="002B1A88" w:rsidP="00002B7B">
            <w:pPr>
              <w:pStyle w:val="TableParagraph"/>
              <w:rPr>
                <w:i/>
                <w:sz w:val="24"/>
                <w:szCs w:val="24"/>
              </w:rPr>
            </w:pPr>
            <w:r w:rsidRPr="00B7255C">
              <w:rPr>
                <w:rFonts w:eastAsia="Calibri"/>
                <w:i/>
                <w:sz w:val="24"/>
                <w:szCs w:val="24"/>
              </w:rPr>
              <w:t>Ойын:</w:t>
            </w:r>
            <w:r w:rsidRPr="00B7255C">
              <w:rPr>
                <w:sz w:val="24"/>
                <w:szCs w:val="24"/>
              </w:rPr>
              <w:t>«</w:t>
            </w:r>
            <w:r w:rsidRPr="00B7255C">
              <w:rPr>
                <w:sz w:val="24"/>
                <w:szCs w:val="24"/>
                <w:shd w:val="clear" w:color="auto" w:fill="FFFFFF"/>
              </w:rPr>
              <w:t xml:space="preserve"> Часы» «Сағат</w:t>
            </w:r>
            <w:r w:rsidRPr="00B7255C">
              <w:rPr>
                <w:bCs/>
                <w:sz w:val="24"/>
                <w:szCs w:val="24"/>
              </w:rPr>
              <w:t>»</w:t>
            </w:r>
          </w:p>
          <w:p w:rsidR="002B1A88" w:rsidRPr="00B7255C" w:rsidRDefault="002B1A88" w:rsidP="00002B7B">
            <w:pPr>
              <w:pStyle w:val="TableParagraph"/>
              <w:rPr>
                <w:sz w:val="24"/>
                <w:szCs w:val="24"/>
              </w:rPr>
            </w:pPr>
            <w:r w:rsidRPr="00B7255C">
              <w:rPr>
                <w:bCs/>
                <w:i/>
                <w:iCs/>
                <w:sz w:val="24"/>
                <w:szCs w:val="24"/>
              </w:rPr>
              <w:t>Мақсаты:</w:t>
            </w:r>
            <w:r w:rsidRPr="00B7255C">
              <w:rPr>
                <w:sz w:val="24"/>
                <w:szCs w:val="24"/>
              </w:rPr>
              <w:t xml:space="preserve"> Тілдерінде артикуляциялық кемістігі бар балалармен үзбей күнделікті жасау арқылы біз алдымызға қойған мақсатымызға жетеміз. Сабақ үстінде, ойын кезінде қадағалап балалардың тілін дұрыс дамуына бағыт беру.</w:t>
            </w:r>
          </w:p>
          <w:p w:rsidR="002B1A88" w:rsidRPr="00B7255C" w:rsidRDefault="002B1A88" w:rsidP="00002B7B">
            <w:pPr>
              <w:pStyle w:val="TableParagraph"/>
              <w:rPr>
                <w:sz w:val="24"/>
                <w:szCs w:val="24"/>
                <w:shd w:val="clear" w:color="auto" w:fill="FFFFFF"/>
              </w:rPr>
            </w:pPr>
            <w:r w:rsidRPr="00B7255C">
              <w:rPr>
                <w:sz w:val="24"/>
                <w:szCs w:val="24"/>
                <w:lang w:eastAsia="ru-RU"/>
              </w:rPr>
              <w:t>Ата – аналармен бірлесе қарым – қатынас жасай отырып ортақ мақсатымызға жетеміз.</w:t>
            </w:r>
            <w:r w:rsidRPr="00B7255C">
              <w:rPr>
                <w:sz w:val="24"/>
                <w:szCs w:val="24"/>
              </w:rPr>
              <w:br/>
            </w:r>
            <w:r w:rsidRPr="00B7255C">
              <w:rPr>
                <w:i/>
                <w:sz w:val="24"/>
                <w:szCs w:val="24"/>
                <w:shd w:val="clear" w:color="auto" w:fill="FFFFFF"/>
              </w:rPr>
              <w:t>• «Сағат»</w:t>
            </w:r>
            <w:r w:rsidRPr="00B7255C">
              <w:rPr>
                <w:sz w:val="24"/>
                <w:szCs w:val="24"/>
                <w:shd w:val="clear" w:color="auto" w:fill="FFFFFF"/>
              </w:rPr>
              <w:t xml:space="preserve"> – тілді жіңішкертіп ұстап оңға, солға жайлап қозғау керек. Осылай санап отырып 15 - 20 рет қайталау керек.</w:t>
            </w:r>
            <w:r w:rsidRPr="00B7255C">
              <w:rPr>
                <w:sz w:val="24"/>
                <w:szCs w:val="24"/>
              </w:rPr>
              <w:br/>
            </w:r>
            <w:r w:rsidRPr="00B7255C">
              <w:rPr>
                <w:i/>
                <w:sz w:val="24"/>
                <w:szCs w:val="24"/>
                <w:shd w:val="clear" w:color="auto" w:fill="FFFFFF"/>
              </w:rPr>
              <w:t>• «Саңырауқұлақ»</w:t>
            </w:r>
            <w:r w:rsidRPr="00B7255C">
              <w:rPr>
                <w:sz w:val="24"/>
                <w:szCs w:val="24"/>
                <w:shd w:val="clear" w:color="auto" w:fill="FFFFFF"/>
              </w:rPr>
              <w:t xml:space="preserve"> - ауызды кең ашып, тілді таңдайға жапсыра ұстап тұрып төменгі жақты басып ауызды кең ашып ұстау.</w:t>
            </w:r>
            <w:r w:rsidRPr="00B7255C">
              <w:rPr>
                <w:sz w:val="24"/>
                <w:szCs w:val="24"/>
              </w:rPr>
              <w:br/>
            </w:r>
            <w:r w:rsidRPr="00B7255C">
              <w:rPr>
                <w:i/>
                <w:sz w:val="24"/>
                <w:szCs w:val="24"/>
                <w:shd w:val="clear" w:color="auto" w:fill="FFFFFF"/>
              </w:rPr>
              <w:t>«Дәмді тосап»</w:t>
            </w:r>
            <w:r w:rsidRPr="00B7255C">
              <w:rPr>
                <w:sz w:val="24"/>
                <w:szCs w:val="24"/>
              </w:rPr>
              <w:br/>
            </w:r>
            <w:r w:rsidRPr="00B7255C">
              <w:rPr>
                <w:i/>
                <w:sz w:val="24"/>
                <w:szCs w:val="24"/>
                <w:shd w:val="clear" w:color="auto" w:fill="FFFFFF"/>
              </w:rPr>
              <w:t>Мақсаты:</w:t>
            </w:r>
            <w:r w:rsidRPr="00B7255C">
              <w:rPr>
                <w:sz w:val="24"/>
                <w:szCs w:val="24"/>
                <w:shd w:val="clear" w:color="auto" w:fill="FFFFFF"/>
              </w:rPr>
              <w:t xml:space="preserve"> жалпақ тілдің ұшының жоғары көтеруін және тілді кесе (ожау) тәрізді қалыпта ұстауын үйрету.</w:t>
            </w:r>
            <w:r w:rsidRPr="00B7255C">
              <w:rPr>
                <w:sz w:val="24"/>
                <w:szCs w:val="24"/>
              </w:rPr>
              <w:br/>
            </w:r>
            <w:r w:rsidRPr="00B7255C">
              <w:rPr>
                <w:i/>
                <w:sz w:val="24"/>
                <w:szCs w:val="24"/>
                <w:shd w:val="clear" w:color="auto" w:fill="FFFFFF"/>
              </w:rPr>
              <w:t>Қысқаша сипаттамасы:</w:t>
            </w:r>
            <w:r w:rsidRPr="00B7255C">
              <w:rPr>
                <w:sz w:val="24"/>
                <w:szCs w:val="24"/>
                <w:shd w:val="clear" w:color="auto" w:fill="FFFFFF"/>
              </w:rPr>
              <w:t xml:space="preserve"> Жалпақ тілмен жоғары ерінді жалап, ауыз қуысына кіргізу.</w:t>
            </w:r>
            <w:r w:rsidRPr="00B7255C">
              <w:rPr>
                <w:sz w:val="24"/>
                <w:szCs w:val="24"/>
              </w:rPr>
              <w:br/>
            </w:r>
            <w:r w:rsidRPr="00B7255C">
              <w:rPr>
                <w:i/>
                <w:sz w:val="24"/>
                <w:szCs w:val="24"/>
                <w:shd w:val="clear" w:color="auto" w:fill="FFFFFF"/>
              </w:rPr>
              <w:t>Әдістемелік нұсқау.</w:t>
            </w:r>
          </w:p>
          <w:p w:rsidR="002B1A88" w:rsidRPr="00B7255C" w:rsidRDefault="002B1A88" w:rsidP="00002B7B">
            <w:pPr>
              <w:pStyle w:val="TableParagraph"/>
              <w:rPr>
                <w:sz w:val="24"/>
                <w:szCs w:val="24"/>
                <w:shd w:val="clear" w:color="auto" w:fill="FFFFFF"/>
              </w:rPr>
            </w:pPr>
            <w:r w:rsidRPr="00B7255C">
              <w:rPr>
                <w:sz w:val="24"/>
                <w:szCs w:val="24"/>
                <w:shd w:val="clear" w:color="auto" w:fill="FFFFFF"/>
              </w:rPr>
              <w:t xml:space="preserve">1. Жаттығуда орындаған кезде тек тіл жұмыс істеуін, иектің қимылдамауын қадағалау кере. </w:t>
            </w:r>
          </w:p>
          <w:p w:rsidR="002B1A88" w:rsidRPr="00B7255C" w:rsidRDefault="002B1A88" w:rsidP="00002B7B">
            <w:pPr>
              <w:pStyle w:val="TableParagraph"/>
              <w:rPr>
                <w:sz w:val="24"/>
                <w:szCs w:val="24"/>
                <w:shd w:val="clear" w:color="auto" w:fill="FFFFFF"/>
              </w:rPr>
            </w:pPr>
            <w:r w:rsidRPr="00B7255C">
              <w:rPr>
                <w:sz w:val="24"/>
                <w:szCs w:val="24"/>
                <w:shd w:val="clear" w:color="auto" w:fill="FFFFFF"/>
              </w:rPr>
              <w:t>2. Тіл жалпақ болып бүйірлер ауыз бұрыштарына тиіп тұруы керек.</w:t>
            </w:r>
          </w:p>
          <w:p w:rsidR="002B1A88" w:rsidRPr="00B7255C" w:rsidRDefault="002B1A88" w:rsidP="00002B7B">
            <w:pPr>
              <w:pStyle w:val="TableParagraph"/>
              <w:rPr>
                <w:sz w:val="24"/>
                <w:szCs w:val="24"/>
                <w:shd w:val="clear" w:color="auto" w:fill="FFFFFF"/>
              </w:rPr>
            </w:pPr>
            <w:r w:rsidRPr="00B7255C">
              <w:rPr>
                <w:sz w:val="24"/>
                <w:szCs w:val="24"/>
                <w:shd w:val="clear" w:color="auto" w:fill="FFFFFF"/>
              </w:rPr>
              <w:t xml:space="preserve"> 3. Тіл оңға - солға емес, тек төмен және жоғары қозғалу керек.</w:t>
            </w:r>
          </w:p>
          <w:p w:rsidR="002B1A88" w:rsidRPr="00B7255C" w:rsidRDefault="002B1A88" w:rsidP="00002B7B">
            <w:pPr>
              <w:pStyle w:val="TableParagraph"/>
              <w:rPr>
                <w:sz w:val="24"/>
                <w:szCs w:val="24"/>
                <w:shd w:val="clear" w:color="auto" w:fill="FFFFFF"/>
              </w:rPr>
            </w:pPr>
            <w:r w:rsidRPr="00B7255C">
              <w:rPr>
                <w:sz w:val="24"/>
                <w:szCs w:val="24"/>
                <w:shd w:val="clear" w:color="auto" w:fill="FFFFFF"/>
              </w:rPr>
              <w:t xml:space="preserve"> 4. Егер бала жаттығуды жасай алмай жатса, «пя - пя - пя» жаттығуына оралу қажет. Бала тілін жалпақ қалпына келтірген сон шпательмен тілді жоғары ерінің үстіне қайыру керек.</w:t>
            </w:r>
          </w:p>
          <w:p w:rsidR="002B1A88" w:rsidRPr="00B7255C" w:rsidRDefault="002B1A88" w:rsidP="00002B7B">
            <w:pPr>
              <w:pStyle w:val="TableParagraph"/>
              <w:rPr>
                <w:sz w:val="24"/>
                <w:szCs w:val="24"/>
                <w:lang w:eastAsia="ru-RU"/>
              </w:rPr>
            </w:pPr>
            <w:r w:rsidRPr="00B7255C">
              <w:rPr>
                <w:noProof/>
                <w:sz w:val="24"/>
                <w:szCs w:val="24"/>
                <w:shd w:val="clear" w:color="auto" w:fill="FFFFFF"/>
                <w:lang w:val="ru-RU" w:eastAsia="ru-RU"/>
              </w:rPr>
              <w:drawing>
                <wp:inline distT="0" distB="0" distL="0" distR="0">
                  <wp:extent cx="894715" cy="931545"/>
                  <wp:effectExtent l="0" t="0" r="0" b="0"/>
                  <wp:docPr id="605874128" name="Рисунок 25" descr="https://img.fruugo.com/product/1/83/138447831_max.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https://img.fruugo.com/product/1/83/138447831_max.jpg"/>
                          <pic:cNvPicPr>
                            <a:picLocks/>
                          </pic:cNvPicPr>
                        </pic:nvPicPr>
                        <pic:blipFill>
                          <a:blip r:embed="rId2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58" t="5154" r="4807"/>
                          <a:stretch>
                            <a:fillRect/>
                          </a:stretch>
                        </pic:blipFill>
                        <pic:spPr bwMode="auto">
                          <a:xfrm>
                            <a:off x="0" y="0"/>
                            <a:ext cx="894715" cy="931545"/>
                          </a:xfrm>
                          <a:prstGeom prst="rect">
                            <a:avLst/>
                          </a:prstGeom>
                          <a:noFill/>
                          <a:ln>
                            <a:noFill/>
                          </a:ln>
                        </pic:spPr>
                      </pic:pic>
                    </a:graphicData>
                  </a:graphic>
                </wp:inline>
              </w:drawing>
            </w: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rPr>
            </w:pPr>
            <w:r w:rsidRPr="00B7255C">
              <w:rPr>
                <w:noProof/>
                <w:sz w:val="24"/>
                <w:szCs w:val="24"/>
                <w:lang w:val="ru-RU" w:eastAsia="ru-RU"/>
              </w:rPr>
              <w:drawing>
                <wp:inline distT="0" distB="0" distL="0" distR="0">
                  <wp:extent cx="1506220" cy="751840"/>
                  <wp:effectExtent l="0" t="0" r="0" b="0"/>
                  <wp:docPr id="605874129" name="Рисунок 26" descr="https://ds04.infourok.ru/uploads/ex/10a4/000f184b-6a2d8467/img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https://ds04.infourok.ru/uploads/ex/10a4/000f184b-6a2d8467/img7.jpg"/>
                          <pic:cNvPicPr>
                            <a:picLocks/>
                          </pic:cNvPicPr>
                        </pic:nvPicPr>
                        <pic:blipFill>
                          <a:blip r:embed="rId2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79" t="29187" b="6699"/>
                          <a:stretch>
                            <a:fillRect/>
                          </a:stretch>
                        </pic:blipFill>
                        <pic:spPr bwMode="auto">
                          <a:xfrm>
                            <a:off x="0" y="0"/>
                            <a:ext cx="1506220" cy="751840"/>
                          </a:xfrm>
                          <a:prstGeom prst="rect">
                            <a:avLst/>
                          </a:prstGeom>
                          <a:noFill/>
                          <a:ln>
                            <a:noFill/>
                          </a:ln>
                        </pic:spPr>
                      </pic:pic>
                    </a:graphicData>
                  </a:graphic>
                </wp:inline>
              </w:drawing>
            </w:r>
          </w:p>
          <w:p w:rsidR="002B1A88" w:rsidRPr="00B7255C" w:rsidRDefault="002B1A88" w:rsidP="00002B7B">
            <w:pPr>
              <w:pStyle w:val="TableParagraph"/>
              <w:rPr>
                <w:sz w:val="24"/>
                <w:szCs w:val="24"/>
              </w:rPr>
            </w:pPr>
            <w:r w:rsidRPr="00B7255C">
              <w:rPr>
                <w:noProof/>
                <w:sz w:val="24"/>
                <w:szCs w:val="24"/>
                <w:lang w:val="ru-RU" w:eastAsia="ru-RU"/>
              </w:rPr>
              <w:drawing>
                <wp:inline distT="0" distB="0" distL="0" distR="0">
                  <wp:extent cx="1163320" cy="694690"/>
                  <wp:effectExtent l="0" t="0" r="0" b="0"/>
                  <wp:docPr id="605874130" name="Рисунок 27" descr="https://fsd.multiurok.ru/html/2019/02/01/s_5c5445cbdb6c1/img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https://fsd.multiurok.ru/html/2019/02/01/s_5c5445cbdb6c1/img4.jpg"/>
                          <pic:cNvPicPr>
                            <a:picLocks/>
                          </pic:cNvPicPr>
                        </pic:nvPicPr>
                        <pic:blipFill>
                          <a:blip r:embed="rId2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80" t="24138" r="8093" b="7832"/>
                          <a:stretch>
                            <a:fillRect/>
                          </a:stretch>
                        </pic:blipFill>
                        <pic:spPr bwMode="auto">
                          <a:xfrm>
                            <a:off x="0" y="0"/>
                            <a:ext cx="1163320" cy="694690"/>
                          </a:xfrm>
                          <a:prstGeom prst="rect">
                            <a:avLst/>
                          </a:prstGeom>
                          <a:noFill/>
                          <a:ln>
                            <a:noFill/>
                          </a:ln>
                        </pic:spPr>
                      </pic:pic>
                    </a:graphicData>
                  </a:graphic>
                </wp:inline>
              </w:drawing>
            </w:r>
          </w:p>
          <w:p w:rsidR="002B1A88" w:rsidRPr="00B7255C" w:rsidRDefault="002B1A88" w:rsidP="00002B7B">
            <w:pPr>
              <w:pStyle w:val="TableParagraph"/>
              <w:rPr>
                <w:sz w:val="24"/>
                <w:szCs w:val="24"/>
              </w:rPr>
            </w:pPr>
            <w:r w:rsidRPr="00B7255C">
              <w:rPr>
                <w:noProof/>
                <w:sz w:val="24"/>
                <w:szCs w:val="24"/>
                <w:lang w:val="ru-RU" w:eastAsia="ru-RU"/>
              </w:rPr>
              <w:drawing>
                <wp:inline distT="0" distB="0" distL="0" distR="0">
                  <wp:extent cx="1314450" cy="725805"/>
                  <wp:effectExtent l="0" t="0" r="0" b="0"/>
                  <wp:docPr id="605874131" name="Рисунок 28" descr="https://cf.ppt-online.org/files/slide/e/eFDldpvmsZoLqjh9WEXaGBbA8HyiY53Q2UfSNV/slid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https://cf.ppt-online.org/files/slide/e/eFDldpvmsZoLqjh9WEXaGBbA8HyiY53Q2UfSNV/slide-1.jpg"/>
                          <pic:cNvPicPr>
                            <a:picLocks/>
                          </pic:cNvPicPr>
                        </pic:nvPicPr>
                        <pic:blipFill>
                          <a:blip r:embed="rId2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873" t="36159" r="14433" b="9485"/>
                          <a:stretch>
                            <a:fillRect/>
                          </a:stretch>
                        </pic:blipFill>
                        <pic:spPr bwMode="auto">
                          <a:xfrm>
                            <a:off x="0" y="0"/>
                            <a:ext cx="1314450" cy="725805"/>
                          </a:xfrm>
                          <a:prstGeom prst="rect">
                            <a:avLst/>
                          </a:prstGeom>
                          <a:noFill/>
                          <a:ln>
                            <a:noFill/>
                          </a:ln>
                        </pic:spPr>
                      </pic:pic>
                    </a:graphicData>
                  </a:graphic>
                </wp:inline>
              </w:drawing>
            </w:r>
          </w:p>
          <w:p w:rsidR="002B1A88" w:rsidRPr="00B7255C" w:rsidRDefault="002B1A88" w:rsidP="00002B7B">
            <w:pPr>
              <w:pStyle w:val="TableParagraph"/>
              <w:rPr>
                <w:sz w:val="24"/>
                <w:szCs w:val="24"/>
                <w:lang w:eastAsia="ru-RU"/>
              </w:rPr>
            </w:pPr>
          </w:p>
        </w:tc>
        <w:tc>
          <w:tcPr>
            <w:tcW w:w="5658" w:type="dxa"/>
            <w:gridSpan w:val="8"/>
            <w:vMerge w:val="restart"/>
            <w:tcBorders>
              <w:top w:val="single" w:sz="4" w:space="0" w:color="auto"/>
              <w:left w:val="single" w:sz="4" w:space="0" w:color="auto"/>
              <w:right w:val="single" w:sz="4" w:space="0" w:color="auto"/>
            </w:tcBorders>
            <w:shd w:val="clear" w:color="auto" w:fill="auto"/>
          </w:tcPr>
          <w:p w:rsidR="002B1A88" w:rsidRPr="00B7255C" w:rsidRDefault="002B1A88" w:rsidP="00002B7B">
            <w:pPr>
              <w:pStyle w:val="TableParagraph"/>
              <w:rPr>
                <w:sz w:val="24"/>
                <w:szCs w:val="24"/>
              </w:rPr>
            </w:pPr>
            <w:r w:rsidRPr="00B7255C">
              <w:rPr>
                <w:i/>
                <w:sz w:val="24"/>
                <w:szCs w:val="24"/>
              </w:rPr>
              <w:t>Саусақ ойыны:</w:t>
            </w:r>
            <w:r w:rsidRPr="00B7255C">
              <w:rPr>
                <w:noProof/>
                <w:sz w:val="24"/>
                <w:szCs w:val="24"/>
                <w:lang w:val="ru-RU" w:eastAsia="ru-RU"/>
              </w:rPr>
              <w:drawing>
                <wp:anchor distT="0" distB="0" distL="0" distR="0" simplePos="0" relativeHeight="251741184" behindDoc="0" locked="0" layoutInCell="1" allowOverlap="0">
                  <wp:simplePos x="0" y="0"/>
                  <wp:positionH relativeFrom="column">
                    <wp:align>left</wp:align>
                  </wp:positionH>
                  <wp:positionV relativeFrom="line">
                    <wp:posOffset>0</wp:posOffset>
                  </wp:positionV>
                  <wp:extent cx="9525" cy="2628900"/>
                  <wp:effectExtent l="0" t="0" r="0" b="0"/>
                  <wp:wrapSquare wrapText="bothSides"/>
                  <wp:docPr id="605874132" name="Рисунок 29" descr="https://fsd.kopilkaurokov.ru/up/html/2018/01/25/k_5a69e6b118b26/452513_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https://fsd.kopilkaurokov.ru/up/html/2018/01/25/k_5a69e6b118b26/452513_5.png"/>
                          <pic:cNvPicPr>
                            <a:picLocks/>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 cy="2628900"/>
                          </a:xfrm>
                          <a:prstGeom prst="rect">
                            <a:avLst/>
                          </a:prstGeom>
                          <a:noFill/>
                          <a:ln>
                            <a:noFill/>
                          </a:ln>
                        </pic:spPr>
                      </pic:pic>
                    </a:graphicData>
                  </a:graphic>
                </wp:anchor>
              </w:drawing>
            </w:r>
            <w:r w:rsidRPr="00B7255C">
              <w:rPr>
                <w:noProof/>
                <w:sz w:val="24"/>
                <w:szCs w:val="24"/>
              </w:rPr>
              <w:t>«</w:t>
            </w:r>
            <w:r w:rsidRPr="00B7255C">
              <w:rPr>
                <w:bCs/>
                <w:sz w:val="24"/>
                <w:szCs w:val="24"/>
              </w:rPr>
              <w:t xml:space="preserve"> Тасбақа»</w:t>
            </w:r>
          </w:p>
          <w:p w:rsidR="002B1A88" w:rsidRPr="00B7255C" w:rsidRDefault="002B1A88" w:rsidP="00002B7B">
            <w:pPr>
              <w:pStyle w:val="TableParagraph"/>
              <w:rPr>
                <w:sz w:val="24"/>
                <w:szCs w:val="24"/>
              </w:rPr>
            </w:pPr>
            <w:r w:rsidRPr="00B7255C">
              <w:rPr>
                <w:bCs/>
                <w:i/>
                <w:iCs/>
                <w:sz w:val="24"/>
                <w:szCs w:val="24"/>
              </w:rPr>
              <w:t>Мақсаты:</w:t>
            </w:r>
            <w:r w:rsidRPr="00B7255C">
              <w:rPr>
                <w:sz w:val="24"/>
                <w:szCs w:val="24"/>
                <w:shd w:val="clear" w:color="auto" w:fill="FFFFFF"/>
              </w:rPr>
              <w:t>Ұсақ моториканың қимылдары мен қолдың икемдігі бас миының құрылымының даму деңгейін көрсетеді.</w:t>
            </w:r>
          </w:p>
          <w:p w:rsidR="002B1A88" w:rsidRPr="00B7255C" w:rsidRDefault="002B1A88" w:rsidP="00002B7B">
            <w:pPr>
              <w:pStyle w:val="TableParagraph"/>
              <w:rPr>
                <w:sz w:val="24"/>
                <w:szCs w:val="24"/>
              </w:rPr>
            </w:pPr>
            <w:r w:rsidRPr="00B7255C">
              <w:rPr>
                <w:sz w:val="24"/>
                <w:szCs w:val="24"/>
              </w:rPr>
              <w:t>саусақтардың көмегі арқылы қандай да бір ұйқастырылған тарихты, тақпақтарды, ертегілерді сахналау, қолмен орындау.</w:t>
            </w:r>
          </w:p>
          <w:p w:rsidR="002B1A88" w:rsidRPr="00B7255C" w:rsidRDefault="002B1A88" w:rsidP="00002B7B">
            <w:pPr>
              <w:pStyle w:val="TableParagraph"/>
              <w:rPr>
                <w:sz w:val="24"/>
                <w:szCs w:val="24"/>
                <w:lang w:eastAsia="ru-RU"/>
              </w:rPr>
            </w:pPr>
            <w:r w:rsidRPr="00B7255C">
              <w:rPr>
                <w:bCs/>
                <w:sz w:val="24"/>
                <w:szCs w:val="24"/>
                <w:shd w:val="clear" w:color="auto" w:fill="FFFFFF"/>
                <w:lang w:eastAsia="ru-RU"/>
              </w:rPr>
              <w:t>1.Тасбақа</w:t>
            </w:r>
          </w:p>
          <w:p w:rsidR="002B1A88" w:rsidRPr="00B7255C" w:rsidRDefault="002B1A88" w:rsidP="00002B7B">
            <w:pPr>
              <w:pStyle w:val="TableParagraph"/>
              <w:rPr>
                <w:sz w:val="24"/>
                <w:szCs w:val="24"/>
                <w:lang w:eastAsia="ru-RU"/>
              </w:rPr>
            </w:pPr>
            <w:r w:rsidRPr="00B7255C">
              <w:rPr>
                <w:sz w:val="24"/>
                <w:szCs w:val="24"/>
                <w:lang w:eastAsia="ru-RU"/>
              </w:rPr>
              <w:t>Тасбақа, тасбақа,</w:t>
            </w:r>
          </w:p>
          <w:p w:rsidR="002B1A88" w:rsidRPr="00B7255C" w:rsidRDefault="002B1A88" w:rsidP="00002B7B">
            <w:pPr>
              <w:pStyle w:val="TableParagraph"/>
              <w:rPr>
                <w:sz w:val="24"/>
                <w:szCs w:val="24"/>
                <w:lang w:eastAsia="ru-RU"/>
              </w:rPr>
            </w:pPr>
            <w:r w:rsidRPr="00B7255C">
              <w:rPr>
                <w:sz w:val="24"/>
                <w:szCs w:val="24"/>
                <w:lang w:eastAsia="ru-RU"/>
              </w:rPr>
              <w:t>Тас астында тұрады.</w:t>
            </w:r>
          </w:p>
          <w:p w:rsidR="002B1A88" w:rsidRPr="00B7255C" w:rsidRDefault="002B1A88" w:rsidP="00002B7B">
            <w:pPr>
              <w:pStyle w:val="TableParagraph"/>
              <w:rPr>
                <w:sz w:val="24"/>
                <w:szCs w:val="24"/>
                <w:lang w:eastAsia="ru-RU"/>
              </w:rPr>
            </w:pPr>
            <w:r w:rsidRPr="00B7255C">
              <w:rPr>
                <w:sz w:val="24"/>
                <w:szCs w:val="24"/>
                <w:lang w:eastAsia="ru-RU"/>
              </w:rPr>
              <w:t>Басын баяу шығарып,</w:t>
            </w:r>
          </w:p>
          <w:p w:rsidR="002B1A88" w:rsidRPr="00B7255C" w:rsidRDefault="002B1A88" w:rsidP="00002B7B">
            <w:pPr>
              <w:pStyle w:val="TableParagraph"/>
              <w:rPr>
                <w:sz w:val="24"/>
                <w:szCs w:val="24"/>
                <w:lang w:eastAsia="ru-RU"/>
              </w:rPr>
            </w:pPr>
            <w:r w:rsidRPr="00B7255C">
              <w:rPr>
                <w:sz w:val="24"/>
                <w:szCs w:val="24"/>
                <w:lang w:eastAsia="ru-RU"/>
              </w:rPr>
              <w:t>Тиіссең кері тығады.</w:t>
            </w: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r w:rsidRPr="00B7255C">
              <w:rPr>
                <w:noProof/>
                <w:sz w:val="24"/>
                <w:szCs w:val="24"/>
                <w:lang w:val="ru-RU" w:eastAsia="ru-RU"/>
              </w:rPr>
              <w:drawing>
                <wp:inline distT="0" distB="0" distL="0" distR="0">
                  <wp:extent cx="1363345" cy="677545"/>
                  <wp:effectExtent l="0" t="0" r="0" b="0"/>
                  <wp:docPr id="605874133" name="Рисунок 30" descr="hello_html_m562c04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hello_html_m562c0419.jpg"/>
                          <pic:cNvPicPr>
                            <a:picLocks/>
                          </pic:cNvPicPr>
                        </pic:nvPicPr>
                        <pic:blipFill>
                          <a:blip r:embed="rId2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3345" cy="677545"/>
                          </a:xfrm>
                          <a:prstGeom prst="rect">
                            <a:avLst/>
                          </a:prstGeom>
                          <a:noFill/>
                          <a:ln>
                            <a:noFill/>
                          </a:ln>
                        </pic:spPr>
                      </pic:pic>
                    </a:graphicData>
                  </a:graphic>
                </wp:inline>
              </w:drawing>
            </w:r>
          </w:p>
          <w:p w:rsidR="002B1A88" w:rsidRPr="00B7255C" w:rsidRDefault="002B1A88" w:rsidP="00002B7B">
            <w:pPr>
              <w:pStyle w:val="TableParagraph"/>
              <w:rPr>
                <w:sz w:val="24"/>
                <w:szCs w:val="24"/>
                <w:lang w:eastAsia="ru-RU"/>
              </w:rPr>
            </w:pPr>
            <w:r w:rsidRPr="00B7255C">
              <w:rPr>
                <w:sz w:val="24"/>
                <w:szCs w:val="24"/>
                <w:lang w:eastAsia="ru-RU"/>
              </w:rPr>
              <w:t>Жұдырықты түйіп, бас бармақты шығарады да, тасбақаны бейнелейді.. Өлең мазмұнына қарай саусақты кері жасырады. Осы тектес келесі өлеңдерге де қимыл жасауға болады.</w:t>
            </w:r>
          </w:p>
          <w:p w:rsidR="002B1A88" w:rsidRPr="00B7255C" w:rsidRDefault="002B1A88" w:rsidP="00002B7B">
            <w:pPr>
              <w:pStyle w:val="TableParagraph"/>
              <w:rPr>
                <w:bCs/>
                <w:sz w:val="24"/>
                <w:szCs w:val="24"/>
                <w:lang w:eastAsia="ru-RU"/>
              </w:rPr>
            </w:pPr>
            <w:r w:rsidRPr="00B7255C">
              <w:rPr>
                <w:bCs/>
                <w:sz w:val="24"/>
                <w:szCs w:val="24"/>
                <w:lang w:eastAsia="ru-RU"/>
              </w:rPr>
              <w:t>Фонетикалық жаттығулар </w:t>
            </w:r>
          </w:p>
          <w:p w:rsidR="002B1A88" w:rsidRPr="00B7255C" w:rsidRDefault="002B1A88" w:rsidP="00002B7B">
            <w:pPr>
              <w:pStyle w:val="TableParagraph"/>
              <w:rPr>
                <w:bCs/>
                <w:sz w:val="24"/>
                <w:szCs w:val="24"/>
                <w:shd w:val="clear" w:color="auto" w:fill="FFFFFF"/>
                <w:lang w:eastAsia="ru-RU"/>
              </w:rPr>
            </w:pPr>
            <w:r w:rsidRPr="00B7255C">
              <w:rPr>
                <w:bCs/>
                <w:sz w:val="24"/>
                <w:szCs w:val="24"/>
                <w:lang w:eastAsia="ru-RU"/>
              </w:rPr>
              <w:t>Мақсаты:</w:t>
            </w:r>
            <w:r w:rsidRPr="00B7255C">
              <w:rPr>
                <w:sz w:val="24"/>
                <w:szCs w:val="24"/>
                <w:lang w:eastAsia="ru-RU"/>
              </w:rPr>
              <w:t xml:space="preserve"> Фонетикалық жаттығуды орындау барысындағы басты міндетіміз баланың нақты дыбыстарды дыбыстауы барысында дұрыс тыныс алуын және артикуляциясын қадағалау болып табылады.</w:t>
            </w:r>
            <w:r w:rsidRPr="00B7255C">
              <w:rPr>
                <w:bCs/>
                <w:sz w:val="24"/>
                <w:szCs w:val="24"/>
                <w:shd w:val="clear" w:color="auto" w:fill="FFFFFF"/>
                <w:lang w:eastAsia="ru-RU"/>
              </w:rPr>
              <w:t>1</w:t>
            </w:r>
          </w:p>
          <w:p w:rsidR="002B1A88" w:rsidRPr="00B7255C" w:rsidRDefault="002B1A88" w:rsidP="00002B7B">
            <w:pPr>
              <w:pStyle w:val="TableParagraph"/>
              <w:rPr>
                <w:sz w:val="24"/>
                <w:szCs w:val="24"/>
                <w:lang w:eastAsia="ru-RU"/>
              </w:rPr>
            </w:pPr>
            <w:r w:rsidRPr="00B7255C">
              <w:rPr>
                <w:bCs/>
                <w:sz w:val="24"/>
                <w:szCs w:val="24"/>
                <w:shd w:val="clear" w:color="auto" w:fill="FFFFFF"/>
                <w:lang w:eastAsia="ru-RU"/>
              </w:rPr>
              <w:t xml:space="preserve">.Баудағы кім? </w:t>
            </w:r>
            <w:r w:rsidRPr="00B7255C">
              <w:rPr>
                <w:sz w:val="24"/>
                <w:szCs w:val="24"/>
                <w:lang w:eastAsia="ru-RU"/>
              </w:rPr>
              <w:t>Ара болсаң, ызыңда</w:t>
            </w:r>
            <w:r w:rsidRPr="00B7255C">
              <w:rPr>
                <w:noProof/>
                <w:sz w:val="24"/>
                <w:szCs w:val="24"/>
                <w:lang w:val="ru-RU" w:eastAsia="ru-RU"/>
              </w:rPr>
              <w:drawing>
                <wp:inline distT="0" distB="0" distL="0" distR="0">
                  <wp:extent cx="723265" cy="694690"/>
                  <wp:effectExtent l="0" t="0" r="0" b="0"/>
                  <wp:docPr id="605874134" name="Рисунок 31" descr="hello_html_m5bca44e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hello_html_m5bca44ea.jpg"/>
                          <pic:cNvPicPr>
                            <a:picLocks/>
                          </pic:cNvPicPr>
                        </pic:nvPicPr>
                        <pic:blipFill>
                          <a:blip r:embed="rId2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265" cy="694690"/>
                          </a:xfrm>
                          <a:prstGeom prst="rect">
                            <a:avLst/>
                          </a:prstGeom>
                          <a:noFill/>
                          <a:ln>
                            <a:noFill/>
                          </a:ln>
                        </pic:spPr>
                      </pic:pic>
                    </a:graphicData>
                  </a:graphic>
                </wp:inline>
              </w:drawing>
            </w:r>
          </w:p>
          <w:p w:rsidR="002B1A88" w:rsidRPr="00B7255C" w:rsidRDefault="002B1A88" w:rsidP="00002B7B">
            <w:pPr>
              <w:pStyle w:val="TableParagraph"/>
              <w:rPr>
                <w:sz w:val="24"/>
                <w:szCs w:val="24"/>
                <w:lang w:eastAsia="ru-RU"/>
              </w:rPr>
            </w:pPr>
            <w:r w:rsidRPr="00B7255C">
              <w:rPr>
                <w:bCs/>
                <w:sz w:val="24"/>
                <w:szCs w:val="24"/>
                <w:lang w:eastAsia="ru-RU"/>
              </w:rPr>
              <w:t>З-з-з, ж-ж-ж, з- з-з, ж-ж-ж</w:t>
            </w:r>
          </w:p>
          <w:p w:rsidR="002B1A88" w:rsidRPr="00B7255C" w:rsidRDefault="002B1A88" w:rsidP="00002B7B">
            <w:pPr>
              <w:pStyle w:val="TableParagraph"/>
              <w:rPr>
                <w:sz w:val="24"/>
                <w:szCs w:val="24"/>
                <w:lang w:eastAsia="ru-RU"/>
              </w:rPr>
            </w:pPr>
            <w:r w:rsidRPr="00B7255C">
              <w:rPr>
                <w:sz w:val="24"/>
                <w:szCs w:val="24"/>
                <w:lang w:eastAsia="ru-RU"/>
              </w:rPr>
              <w:t>Жұмыс істе, тығылма.</w:t>
            </w:r>
          </w:p>
          <w:p w:rsidR="002B1A88" w:rsidRPr="00B7255C" w:rsidRDefault="002B1A88" w:rsidP="00002B7B">
            <w:pPr>
              <w:pStyle w:val="TableParagraph"/>
              <w:rPr>
                <w:sz w:val="24"/>
                <w:szCs w:val="24"/>
                <w:lang w:eastAsia="ru-RU"/>
              </w:rPr>
            </w:pPr>
            <w:r w:rsidRPr="00B7255C">
              <w:rPr>
                <w:sz w:val="24"/>
                <w:szCs w:val="24"/>
                <w:lang w:eastAsia="ru-RU"/>
              </w:rPr>
              <w:t>- Ара қалай дыбыстайды?</w:t>
            </w:r>
          </w:p>
          <w:p w:rsidR="002B1A88" w:rsidRPr="00B7255C" w:rsidRDefault="002B1A88" w:rsidP="00002B7B">
            <w:pPr>
              <w:pStyle w:val="TableParagraph"/>
              <w:rPr>
                <w:sz w:val="24"/>
                <w:szCs w:val="24"/>
                <w:lang w:eastAsia="ru-RU"/>
              </w:rPr>
            </w:pPr>
            <w:r w:rsidRPr="00B7255C">
              <w:rPr>
                <w:sz w:val="24"/>
                <w:szCs w:val="24"/>
                <w:lang w:eastAsia="ru-RU"/>
              </w:rPr>
              <w:t>(</w:t>
            </w:r>
            <w:r w:rsidRPr="00B7255C">
              <w:rPr>
                <w:bCs/>
                <w:sz w:val="24"/>
                <w:szCs w:val="24"/>
                <w:lang w:eastAsia="ru-RU"/>
              </w:rPr>
              <w:t>з- з-з)</w:t>
            </w:r>
            <w:r w:rsidRPr="00B7255C">
              <w:rPr>
                <w:sz w:val="24"/>
                <w:szCs w:val="24"/>
                <w:lang w:eastAsia="ru-RU"/>
              </w:rPr>
              <w:t> - қатты\жай</w:t>
            </w: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r w:rsidRPr="00B7255C">
              <w:rPr>
                <w:bCs/>
                <w:sz w:val="24"/>
                <w:szCs w:val="24"/>
                <w:shd w:val="clear" w:color="auto" w:fill="FFFFFF"/>
                <w:lang w:eastAsia="ru-RU"/>
              </w:rPr>
              <w:t>2.Жыланның ысылы</w:t>
            </w:r>
            <w:r w:rsidRPr="00B7255C">
              <w:rPr>
                <w:sz w:val="24"/>
                <w:szCs w:val="24"/>
                <w:shd w:val="clear" w:color="auto" w:fill="FFFFFF"/>
                <w:lang w:eastAsia="ru-RU"/>
              </w:rPr>
              <w:t>.</w:t>
            </w:r>
          </w:p>
          <w:p w:rsidR="002B1A88" w:rsidRPr="00B7255C" w:rsidRDefault="002B1A88" w:rsidP="00002B7B">
            <w:pPr>
              <w:pStyle w:val="TableParagraph"/>
              <w:rPr>
                <w:sz w:val="24"/>
                <w:szCs w:val="24"/>
                <w:lang w:eastAsia="ru-RU"/>
              </w:rPr>
            </w:pPr>
            <w:r w:rsidRPr="00B7255C">
              <w:rPr>
                <w:sz w:val="24"/>
                <w:szCs w:val="24"/>
                <w:lang w:eastAsia="ru-RU"/>
              </w:rPr>
              <w:t>Жылан қалай дыбыстайды?     Ыс-с—ыс-сссс....</w:t>
            </w: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r w:rsidRPr="00B7255C">
              <w:rPr>
                <w:noProof/>
                <w:sz w:val="24"/>
                <w:szCs w:val="24"/>
                <w:lang w:val="ru-RU" w:eastAsia="ru-RU"/>
              </w:rPr>
              <w:drawing>
                <wp:inline distT="0" distB="0" distL="0" distR="0">
                  <wp:extent cx="980440" cy="400050"/>
                  <wp:effectExtent l="0" t="0" r="0" b="0"/>
                  <wp:docPr id="605874135" name="Рисунок 32" descr="hello_html_m1285c24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hello_html_m1285c24e.jpg"/>
                          <pic:cNvPicPr>
                            <a:picLocks/>
                          </pic:cNvPicPr>
                        </pic:nvPicPr>
                        <pic:blipFill>
                          <a:blip r:embed="rId2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0440" cy="400050"/>
                          </a:xfrm>
                          <a:prstGeom prst="rect">
                            <a:avLst/>
                          </a:prstGeom>
                          <a:noFill/>
                          <a:ln>
                            <a:noFill/>
                          </a:ln>
                        </pic:spPr>
                      </pic:pic>
                    </a:graphicData>
                  </a:graphic>
                </wp:inline>
              </w:drawing>
            </w:r>
          </w:p>
          <w:p w:rsidR="002B1A88" w:rsidRPr="00B7255C" w:rsidRDefault="002B1A88" w:rsidP="00002B7B">
            <w:pPr>
              <w:pStyle w:val="TableParagraph"/>
              <w:rPr>
                <w:sz w:val="24"/>
                <w:szCs w:val="24"/>
                <w:lang w:eastAsia="ru-RU"/>
              </w:rPr>
            </w:pPr>
            <w:r w:rsidRPr="00B7255C">
              <w:rPr>
                <w:bCs/>
                <w:sz w:val="24"/>
                <w:szCs w:val="24"/>
                <w:lang w:eastAsia="ru-RU"/>
              </w:rPr>
              <w:t>3.Шалқан</w:t>
            </w:r>
            <w:r w:rsidRPr="00B7255C">
              <w:rPr>
                <w:sz w:val="24"/>
                <w:szCs w:val="24"/>
                <w:lang w:eastAsia="ru-RU"/>
              </w:rPr>
              <w:t>. Шалқан үлкен болып өсіп қалған екен. Оны көрген атай: «</w:t>
            </w:r>
            <w:r w:rsidRPr="00B7255C">
              <w:rPr>
                <w:bCs/>
                <w:sz w:val="24"/>
                <w:szCs w:val="24"/>
                <w:lang w:eastAsia="ru-RU"/>
              </w:rPr>
              <w:t>О...о...о</w:t>
            </w:r>
            <w:r w:rsidRPr="00B7255C">
              <w:rPr>
                <w:sz w:val="24"/>
                <w:szCs w:val="24"/>
                <w:lang w:eastAsia="ru-RU"/>
              </w:rPr>
              <w:t>!» деп таң қалды.</w:t>
            </w:r>
          </w:p>
          <w:p w:rsidR="002B1A88" w:rsidRPr="00B7255C" w:rsidRDefault="002B1A88" w:rsidP="00002B7B">
            <w:pPr>
              <w:pStyle w:val="TableParagraph"/>
              <w:rPr>
                <w:sz w:val="24"/>
                <w:szCs w:val="24"/>
              </w:rPr>
            </w:pPr>
            <w:r w:rsidRPr="00B7255C">
              <w:rPr>
                <w:noProof/>
                <w:sz w:val="24"/>
                <w:szCs w:val="24"/>
                <w:lang w:val="ru-RU" w:eastAsia="ru-RU"/>
              </w:rPr>
              <w:drawing>
                <wp:inline distT="0" distB="0" distL="0" distR="0">
                  <wp:extent cx="1106170" cy="657225"/>
                  <wp:effectExtent l="0" t="0" r="0" b="0"/>
                  <wp:docPr id="605874136" name="Рисунок 33" descr="https://static.tildacdn.com/tild3033-6537-4761-b364-613833363634/WhatsApp_Image_202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https://static.tildacdn.com/tild3033-6537-4761-b364-613833363634/WhatsApp_Image_2020-.jpeg"/>
                          <pic:cNvPicPr>
                            <a:picLocks/>
                          </pic:cNvPicPr>
                        </pic:nvPicPr>
                        <pic:blipFill>
                          <a:blip r:embed="rId2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6170" cy="657225"/>
                          </a:xfrm>
                          <a:prstGeom prst="rect">
                            <a:avLst/>
                          </a:prstGeom>
                          <a:noFill/>
                          <a:ln>
                            <a:noFill/>
                          </a:ln>
                        </pic:spPr>
                      </pic:pic>
                    </a:graphicData>
                  </a:graphic>
                </wp:inline>
              </w:drawing>
            </w:r>
            <w:r w:rsidRPr="00B7255C">
              <w:rPr>
                <w:noProof/>
                <w:sz w:val="24"/>
                <w:szCs w:val="24"/>
                <w:lang w:val="ru-RU" w:eastAsia="ru-RU"/>
              </w:rPr>
              <w:drawing>
                <wp:inline distT="0" distB="0" distL="0" distR="0">
                  <wp:extent cx="1154430" cy="777240"/>
                  <wp:effectExtent l="0" t="0" r="0" b="0"/>
                  <wp:docPr id="605874138" name="Рисунок 34" descr="https://avatars.mds.yandex.net/get-zen_doc/3940836/pub_5f913a126ca69c78026a4e87_5f913b94c2b29d2294d51e78/scale_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https://avatars.mds.yandex.net/get-zen_doc/3940836/pub_5f913a126ca69c78026a4e87_5f913b94c2b29d2294d51e78/scale_1200"/>
                          <pic:cNvPicPr>
                            <a:picLocks/>
                          </pic:cNvPicPr>
                        </pic:nvPicPr>
                        <pic:blipFill>
                          <a:blip r:embed="rId2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4430" cy="777240"/>
                          </a:xfrm>
                          <a:prstGeom prst="rect">
                            <a:avLst/>
                          </a:prstGeom>
                          <a:noFill/>
                          <a:ln>
                            <a:noFill/>
                          </a:ln>
                        </pic:spPr>
                      </pic:pic>
                    </a:graphicData>
                  </a:graphic>
                </wp:inline>
              </w:drawing>
            </w: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r w:rsidRPr="00B7255C">
              <w:rPr>
                <w:noProof/>
                <w:sz w:val="24"/>
                <w:szCs w:val="24"/>
                <w:lang w:val="ru-RU" w:eastAsia="ru-RU"/>
              </w:rPr>
              <w:drawing>
                <wp:inline distT="0" distB="0" distL="0" distR="0">
                  <wp:extent cx="780415" cy="848995"/>
                  <wp:effectExtent l="0" t="0" r="0" b="0"/>
                  <wp:docPr id="605874139" name="Рисунок 35" descr="https://cdn5.vectorstock.com/i/1000x1000/39/74/beautiful-turnip-on-a-white-background-vector-71939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https://cdn5.vectorstock.com/i/1000x1000/39/74/beautiful-turnip-on-a-white-background-vector-7193974.jpg"/>
                          <pic:cNvPicPr>
                            <a:picLocks/>
                          </pic:cNvPicPr>
                        </pic:nvPicPr>
                        <pic:blipFill>
                          <a:blip r:embed="rId2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034"/>
                          <a:stretch>
                            <a:fillRect/>
                          </a:stretch>
                        </pic:blipFill>
                        <pic:spPr bwMode="auto">
                          <a:xfrm>
                            <a:off x="0" y="0"/>
                            <a:ext cx="780415" cy="848995"/>
                          </a:xfrm>
                          <a:prstGeom prst="rect">
                            <a:avLst/>
                          </a:prstGeom>
                          <a:noFill/>
                          <a:ln>
                            <a:noFill/>
                          </a:ln>
                        </pic:spPr>
                      </pic:pic>
                    </a:graphicData>
                  </a:graphic>
                </wp:inline>
              </w:drawing>
            </w: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p>
          <w:p w:rsidR="002B1A88" w:rsidRPr="00B7255C" w:rsidRDefault="002B1A88" w:rsidP="00002B7B">
            <w:pPr>
              <w:pStyle w:val="TableParagraph"/>
              <w:rPr>
                <w:sz w:val="24"/>
                <w:szCs w:val="24"/>
              </w:rPr>
            </w:pPr>
          </w:p>
          <w:p w:rsidR="002B1A88" w:rsidRPr="00B7255C" w:rsidRDefault="002B1A88" w:rsidP="00002B7B">
            <w:pPr>
              <w:pStyle w:val="TableParagraph"/>
              <w:rPr>
                <w:i/>
                <w:sz w:val="24"/>
                <w:szCs w:val="24"/>
                <w:shd w:val="clear" w:color="auto" w:fill="FFFFFF"/>
                <w:lang w:val="ru-RU"/>
              </w:rPr>
            </w:pPr>
          </w:p>
        </w:tc>
      </w:tr>
      <w:tr w:rsidR="002B1A88" w:rsidRPr="00B7255C" w:rsidTr="00002B7B">
        <w:trPr>
          <w:gridAfter w:val="1"/>
          <w:wAfter w:w="12" w:type="dxa"/>
          <w:trHeight w:val="58"/>
        </w:trPr>
        <w:tc>
          <w:tcPr>
            <w:tcW w:w="5387" w:type="dxa"/>
            <w:gridSpan w:val="6"/>
            <w:tcBorders>
              <w:top w:val="nil"/>
              <w:left w:val="single" w:sz="4" w:space="0" w:color="auto"/>
              <w:bottom w:val="single" w:sz="4" w:space="0" w:color="auto"/>
              <w:right w:val="single" w:sz="4" w:space="0" w:color="auto"/>
            </w:tcBorders>
            <w:shd w:val="clear" w:color="auto" w:fill="auto"/>
          </w:tcPr>
          <w:p w:rsidR="002B1A88" w:rsidRPr="00B7255C" w:rsidRDefault="002B1A88" w:rsidP="00002B7B">
            <w:pPr>
              <w:pStyle w:val="TableParagraph"/>
              <w:rPr>
                <w:sz w:val="24"/>
                <w:szCs w:val="24"/>
                <w:shd w:val="clear" w:color="auto" w:fill="FFFFFF"/>
                <w:lang w:eastAsia="ru-RU"/>
              </w:rPr>
            </w:pPr>
          </w:p>
        </w:tc>
        <w:tc>
          <w:tcPr>
            <w:tcW w:w="4394" w:type="dxa"/>
            <w:gridSpan w:val="7"/>
            <w:vMerge/>
            <w:tcBorders>
              <w:left w:val="single" w:sz="4" w:space="0" w:color="auto"/>
              <w:bottom w:val="single" w:sz="4" w:space="0" w:color="auto"/>
              <w:right w:val="single" w:sz="4" w:space="0" w:color="auto"/>
            </w:tcBorders>
            <w:shd w:val="clear" w:color="auto" w:fill="auto"/>
          </w:tcPr>
          <w:p w:rsidR="002B1A88" w:rsidRPr="00B7255C" w:rsidRDefault="002B1A88" w:rsidP="00002B7B">
            <w:pPr>
              <w:pStyle w:val="TableParagraph"/>
              <w:rPr>
                <w:sz w:val="24"/>
                <w:szCs w:val="24"/>
                <w:shd w:val="clear" w:color="auto" w:fill="FFFFFF"/>
                <w:lang w:eastAsia="ru-RU"/>
              </w:rPr>
            </w:pPr>
          </w:p>
        </w:tc>
        <w:tc>
          <w:tcPr>
            <w:tcW w:w="5658" w:type="dxa"/>
            <w:gridSpan w:val="8"/>
            <w:vMerge/>
            <w:tcBorders>
              <w:left w:val="single" w:sz="4" w:space="0" w:color="auto"/>
              <w:bottom w:val="single" w:sz="4" w:space="0" w:color="auto"/>
              <w:right w:val="single" w:sz="4" w:space="0" w:color="auto"/>
            </w:tcBorders>
            <w:shd w:val="clear" w:color="auto" w:fill="auto"/>
          </w:tcPr>
          <w:p w:rsidR="002B1A88" w:rsidRPr="00B7255C" w:rsidRDefault="002B1A88" w:rsidP="00002B7B">
            <w:pPr>
              <w:pStyle w:val="TableParagraph"/>
              <w:rPr>
                <w:bCs/>
                <w:sz w:val="24"/>
                <w:szCs w:val="24"/>
                <w:lang w:eastAsia="ru-RU"/>
              </w:rPr>
            </w:pPr>
          </w:p>
        </w:tc>
      </w:tr>
      <w:tr w:rsidR="002B1A88" w:rsidRPr="00B7255C" w:rsidTr="00002B7B">
        <w:trPr>
          <w:gridAfter w:val="1"/>
          <w:wAfter w:w="12" w:type="dxa"/>
        </w:trPr>
        <w:tc>
          <w:tcPr>
            <w:tcW w:w="15439" w:type="dxa"/>
            <w:gridSpan w:val="21"/>
            <w:tcBorders>
              <w:top w:val="single" w:sz="4" w:space="0" w:color="auto"/>
              <w:left w:val="single" w:sz="4" w:space="0" w:color="auto"/>
              <w:bottom w:val="single" w:sz="4" w:space="0" w:color="auto"/>
              <w:right w:val="single" w:sz="4" w:space="0" w:color="auto"/>
            </w:tcBorders>
            <w:shd w:val="clear" w:color="auto" w:fill="auto"/>
            <w:hideMark/>
          </w:tcPr>
          <w:p w:rsidR="002B1A88" w:rsidRPr="00B7255C" w:rsidRDefault="002B1A88" w:rsidP="00002B7B">
            <w:pPr>
              <w:pStyle w:val="TableParagraph"/>
              <w:rPr>
                <w:sz w:val="24"/>
                <w:szCs w:val="24"/>
                <w:lang w:eastAsia="ru-RU"/>
              </w:rPr>
            </w:pPr>
            <w:r w:rsidRPr="00B7255C">
              <w:rPr>
                <w:sz w:val="24"/>
                <w:szCs w:val="24"/>
                <w:lang w:eastAsia="ru-RU"/>
              </w:rPr>
              <w:t>2 - ұйымдастырылған іс-әрекет</w:t>
            </w: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bidi="en-US"/>
              </w:rPr>
            </w:pPr>
          </w:p>
        </w:tc>
      </w:tr>
      <w:tr w:rsidR="002B1A88" w:rsidRPr="00BF6CF8" w:rsidTr="00B74734">
        <w:trPr>
          <w:gridAfter w:val="1"/>
          <w:wAfter w:w="12" w:type="dxa"/>
          <w:trHeight w:val="1979"/>
        </w:trPr>
        <w:tc>
          <w:tcPr>
            <w:tcW w:w="2527"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002B7B">
            <w:pPr>
              <w:pStyle w:val="TableParagraph"/>
              <w:rPr>
                <w:sz w:val="24"/>
                <w:szCs w:val="24"/>
                <w:lang w:eastAsia="ru-RU" w:bidi="en-US"/>
              </w:rPr>
            </w:pPr>
          </w:p>
        </w:tc>
        <w:tc>
          <w:tcPr>
            <w:tcW w:w="2718" w:type="dxa"/>
            <w:gridSpan w:val="2"/>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002B7B">
            <w:pPr>
              <w:pStyle w:val="TableParagraph"/>
              <w:rPr>
                <w:sz w:val="24"/>
                <w:szCs w:val="24"/>
                <w:lang w:val="ru-RU" w:eastAsia="ru-RU"/>
              </w:rPr>
            </w:pPr>
          </w:p>
          <w:p w:rsidR="002B1A88" w:rsidRPr="00B7255C" w:rsidRDefault="002B1A88" w:rsidP="00002B7B">
            <w:pPr>
              <w:pStyle w:val="TableParagraph"/>
              <w:rPr>
                <w:sz w:val="24"/>
                <w:szCs w:val="24"/>
                <w:lang w:eastAsia="ru-RU"/>
              </w:rPr>
            </w:pPr>
          </w:p>
        </w:tc>
        <w:tc>
          <w:tcPr>
            <w:tcW w:w="2126" w:type="dxa"/>
            <w:gridSpan w:val="5"/>
            <w:tcBorders>
              <w:top w:val="single" w:sz="4" w:space="0" w:color="auto"/>
              <w:left w:val="single" w:sz="4" w:space="0" w:color="auto"/>
              <w:bottom w:val="single" w:sz="4" w:space="0" w:color="auto"/>
              <w:right w:val="single" w:sz="4" w:space="0" w:color="auto"/>
            </w:tcBorders>
            <w:shd w:val="clear" w:color="auto" w:fill="auto"/>
            <w:hideMark/>
          </w:tcPr>
          <w:p w:rsidR="002B1A88" w:rsidRPr="00B7255C" w:rsidRDefault="002B1A88" w:rsidP="00002B7B">
            <w:pPr>
              <w:pStyle w:val="TableParagraph"/>
              <w:rPr>
                <w:b/>
                <w:bCs/>
                <w:sz w:val="24"/>
                <w:szCs w:val="24"/>
                <w:lang w:eastAsia="ru-RU" w:bidi="en-US"/>
              </w:rPr>
            </w:pPr>
            <w:r w:rsidRPr="00B7255C">
              <w:rPr>
                <w:b/>
                <w:bCs/>
                <w:sz w:val="24"/>
                <w:szCs w:val="24"/>
                <w:lang w:eastAsia="ru-RU" w:bidi="en-US"/>
              </w:rPr>
              <w:t>Математика негіздері</w:t>
            </w:r>
          </w:p>
          <w:p w:rsidR="002B1A88" w:rsidRPr="00B7255C" w:rsidRDefault="002B1A88" w:rsidP="00002B7B">
            <w:pPr>
              <w:pStyle w:val="TableParagraph"/>
              <w:rPr>
                <w:bCs/>
                <w:sz w:val="24"/>
                <w:szCs w:val="24"/>
              </w:rPr>
            </w:pPr>
            <w:r w:rsidRPr="00B7255C">
              <w:rPr>
                <w:b/>
                <w:bCs/>
                <w:sz w:val="24"/>
                <w:szCs w:val="24"/>
              </w:rPr>
              <w:t xml:space="preserve"> Міндеті</w:t>
            </w:r>
            <w:r w:rsidRPr="00B7255C">
              <w:rPr>
                <w:rFonts w:eastAsia="SimSun"/>
                <w:sz w:val="24"/>
                <w:szCs w:val="24"/>
              </w:rPr>
              <w:t>Әртүрлі оқиғалардың, апта күндерінің, тәулік бөліктерінің реті туралы білімді бекіту</w:t>
            </w:r>
          </w:p>
          <w:p w:rsidR="002B1A88" w:rsidRPr="00B7255C" w:rsidRDefault="002B1A88" w:rsidP="00002B7B">
            <w:pPr>
              <w:pStyle w:val="TableParagraph"/>
              <w:rPr>
                <w:sz w:val="24"/>
                <w:szCs w:val="24"/>
              </w:rPr>
            </w:pPr>
            <w:r w:rsidRPr="00B7255C">
              <w:rPr>
                <w:b/>
                <w:bCs/>
                <w:sz w:val="24"/>
                <w:szCs w:val="24"/>
              </w:rPr>
              <w:t>Мақсаты :</w:t>
            </w:r>
            <w:r w:rsidRPr="00B7255C">
              <w:rPr>
                <w:sz w:val="24"/>
                <w:szCs w:val="24"/>
              </w:rPr>
              <w:t xml:space="preserve">  апта күндері туралы білімдерін қалыптастыру.</w:t>
            </w:r>
          </w:p>
          <w:p w:rsidR="002B1A88" w:rsidRPr="00B7255C" w:rsidRDefault="002B1A88" w:rsidP="00002B7B">
            <w:pPr>
              <w:pStyle w:val="TableParagraph"/>
              <w:rPr>
                <w:sz w:val="24"/>
                <w:szCs w:val="24"/>
              </w:rPr>
            </w:pPr>
            <w:r w:rsidRPr="00B7255C">
              <w:rPr>
                <w:b/>
                <w:bCs/>
                <w:sz w:val="24"/>
                <w:szCs w:val="24"/>
              </w:rPr>
              <w:t>Күтілетін нәтижелер: меңгереді</w:t>
            </w:r>
            <w:r w:rsidRPr="00B7255C">
              <w:rPr>
                <w:sz w:val="24"/>
                <w:szCs w:val="24"/>
              </w:rPr>
              <w:t xml:space="preserve">: апта күндерінің атаулары мен кезектілігін айтуды; </w:t>
            </w:r>
          </w:p>
          <w:p w:rsidR="002B1A88" w:rsidRPr="00B7255C" w:rsidRDefault="002B1A88" w:rsidP="00002B7B">
            <w:pPr>
              <w:pStyle w:val="TableParagraph"/>
              <w:rPr>
                <w:sz w:val="24"/>
                <w:szCs w:val="24"/>
              </w:rPr>
            </w:pPr>
            <w:r w:rsidRPr="00B7255C">
              <w:rPr>
                <w:b/>
                <w:bCs/>
                <w:sz w:val="24"/>
                <w:szCs w:val="24"/>
              </w:rPr>
              <w:t>түсінеді</w:t>
            </w:r>
            <w:r w:rsidRPr="00B7255C">
              <w:rPr>
                <w:sz w:val="24"/>
                <w:szCs w:val="24"/>
              </w:rPr>
              <w:t xml:space="preserve">: оқиғалар уақытының кезектілігін (алдымен, одан кейін, бұрын, кейінірек); </w:t>
            </w:r>
          </w:p>
          <w:p w:rsidR="002B1A88" w:rsidRPr="00B7255C" w:rsidRDefault="002B1A88" w:rsidP="00002B7B">
            <w:pPr>
              <w:pStyle w:val="TableParagraph"/>
              <w:rPr>
                <w:sz w:val="24"/>
                <w:szCs w:val="24"/>
                <w:lang w:eastAsia="ru-RU"/>
              </w:rPr>
            </w:pPr>
            <w:r w:rsidRPr="00B7255C">
              <w:rPr>
                <w:b/>
                <w:bCs/>
                <w:sz w:val="24"/>
                <w:szCs w:val="24"/>
              </w:rPr>
              <w:t>қолданады</w:t>
            </w:r>
            <w:r w:rsidRPr="00B7255C">
              <w:rPr>
                <w:sz w:val="24"/>
                <w:szCs w:val="24"/>
              </w:rPr>
              <w:t>: апта күндерін рет-ретімен және шашыраңқы айта алуды.</w:t>
            </w:r>
          </w:p>
          <w:p w:rsidR="002B1A88" w:rsidRPr="00B7255C" w:rsidRDefault="002B1A88" w:rsidP="00002B7B">
            <w:pPr>
              <w:pStyle w:val="TableParagraph"/>
              <w:rPr>
                <w:sz w:val="24"/>
                <w:szCs w:val="24"/>
                <w:lang w:eastAsia="ru-RU"/>
              </w:rPr>
            </w:pPr>
            <w:r w:rsidRPr="00B7255C">
              <w:rPr>
                <w:sz w:val="24"/>
                <w:szCs w:val="24"/>
              </w:rPr>
              <w:t>Педагог аттары апта күндеріне сәйкес келетін ағайындылармен (13-кесте) ойын ойнауға шақырады: дүйсенбі ... жексенбі. Ағайынды апта күндері бейнеленген суреттерді қарайды. Оларды санайды (7). Атауы мен ретін хормен қайталауды сұрайды: дүйсенбі – бірінші күн, сейсенбі – екінші күн. Педагог ағайынды апта күндері әрқашан рет-ретімен келетінін айтады. Олардың реттілігін жаттап алу керек. Одан кейін күндерге реттік нөмірлер тағайындауды сұрайды және олардың астына 1-ден 7-ге дейін цифрлар жазылған карточкаларды қояды. Олардың атауларын қайталайды. Ойын жаттығуы: «Дұрыс ата» Педагог цифрды көрсетеді, балалар апта күндерін атайды</w:t>
            </w: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rPr>
            </w:pPr>
          </w:p>
          <w:p w:rsidR="002B1A88" w:rsidRPr="00B7255C" w:rsidRDefault="002B1A88" w:rsidP="00002B7B">
            <w:pPr>
              <w:pStyle w:val="TableParagraph"/>
              <w:rPr>
                <w:sz w:val="24"/>
                <w:szCs w:val="24"/>
                <w:lang w:eastAsia="ru-RU" w:bidi="en-US"/>
              </w:rPr>
            </w:pPr>
          </w:p>
        </w:tc>
        <w:tc>
          <w:tcPr>
            <w:tcW w:w="2701" w:type="dxa"/>
            <w:gridSpan w:val="5"/>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F60AF8">
            <w:pPr>
              <w:pStyle w:val="TableParagraph"/>
              <w:rPr>
                <w:b/>
                <w:bCs/>
                <w:sz w:val="24"/>
                <w:szCs w:val="24"/>
                <w:lang w:eastAsia="ru-RU"/>
              </w:rPr>
            </w:pPr>
            <w:r w:rsidRPr="00B7255C">
              <w:rPr>
                <w:b/>
                <w:bCs/>
                <w:sz w:val="24"/>
                <w:szCs w:val="24"/>
                <w:lang w:eastAsia="ru-RU"/>
              </w:rPr>
              <w:t>Сөйлеуді дамыту</w:t>
            </w:r>
          </w:p>
          <w:p w:rsidR="002B1A88" w:rsidRPr="002B1A88" w:rsidRDefault="002B1A88" w:rsidP="00F60AF8">
            <w:pPr>
              <w:pStyle w:val="TableParagraph"/>
              <w:rPr>
                <w:rFonts w:eastAsia="SimSun"/>
                <w:sz w:val="24"/>
                <w:szCs w:val="24"/>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 xml:space="preserve"> Түбірлес сөздерді жасау және қолдана білу</w:t>
            </w:r>
            <w:r w:rsidRPr="002B1A88">
              <w:rPr>
                <w:rFonts w:eastAsia="SimSun"/>
                <w:b/>
                <w:bCs/>
                <w:sz w:val="24"/>
                <w:szCs w:val="24"/>
              </w:rPr>
              <w:t>.</w:t>
            </w:r>
          </w:p>
          <w:p w:rsidR="002B1A88" w:rsidRPr="00B7255C" w:rsidRDefault="002B1A88" w:rsidP="00F60AF8">
            <w:pPr>
              <w:pStyle w:val="TableParagraph"/>
              <w:rPr>
                <w:sz w:val="24"/>
                <w:szCs w:val="24"/>
                <w:lang w:eastAsia="ru-RU"/>
              </w:rPr>
            </w:pPr>
            <w:r w:rsidRPr="00B7255C">
              <w:rPr>
                <w:sz w:val="24"/>
                <w:szCs w:val="24"/>
                <w:lang w:eastAsia="ru-RU"/>
              </w:rPr>
              <w:t xml:space="preserve">Интонациясы бойынша сөйлемдерді (хабарлы, сұраулы, лепті) ажыратып, сөйлегенде қолдана білуді дамыту </w:t>
            </w:r>
          </w:p>
          <w:p w:rsidR="002B1A88" w:rsidRPr="00B7255C" w:rsidRDefault="002B1A88" w:rsidP="00F60AF8">
            <w:pPr>
              <w:pStyle w:val="TableParagraph"/>
              <w:rPr>
                <w:sz w:val="24"/>
                <w:szCs w:val="24"/>
              </w:rPr>
            </w:pPr>
            <w:r w:rsidRPr="00B7255C">
              <w:rPr>
                <w:b/>
                <w:bCs/>
                <w:sz w:val="24"/>
                <w:szCs w:val="24"/>
              </w:rPr>
              <w:t xml:space="preserve">Мақсаты </w:t>
            </w:r>
            <w:r w:rsidRPr="00B7255C">
              <w:rPr>
                <w:sz w:val="24"/>
                <w:szCs w:val="24"/>
              </w:rPr>
              <w:t xml:space="preserve">   «М» – «Н» дыбыстарын салыстыру </w:t>
            </w:r>
          </w:p>
          <w:p w:rsidR="002B1A88" w:rsidRPr="00B7255C" w:rsidRDefault="002B1A88" w:rsidP="00F60AF8">
            <w:pPr>
              <w:pStyle w:val="TableParagraph"/>
              <w:rPr>
                <w:sz w:val="24"/>
                <w:szCs w:val="24"/>
              </w:rPr>
            </w:pPr>
            <w:r w:rsidRPr="00B7255C">
              <w:rPr>
                <w:sz w:val="24"/>
                <w:szCs w:val="24"/>
              </w:rPr>
              <w:t xml:space="preserve">«М» дыбысының дұрыс айтылуын қадағалау. </w:t>
            </w:r>
          </w:p>
          <w:p w:rsidR="002B1A88" w:rsidRPr="00B7255C" w:rsidRDefault="002B1A88" w:rsidP="00F60AF8">
            <w:pPr>
              <w:pStyle w:val="TableParagraph"/>
              <w:rPr>
                <w:sz w:val="24"/>
                <w:szCs w:val="24"/>
              </w:rPr>
            </w:pPr>
            <w:r w:rsidRPr="00B7255C">
              <w:rPr>
                <w:sz w:val="24"/>
                <w:szCs w:val="24"/>
              </w:rPr>
              <w:t>Ма-ма-ма – қыс деген бұл шалма.</w:t>
            </w:r>
          </w:p>
          <w:p w:rsidR="002B1A88" w:rsidRPr="00B7255C" w:rsidRDefault="002B1A88" w:rsidP="00F60AF8">
            <w:pPr>
              <w:pStyle w:val="TableParagraph"/>
              <w:rPr>
                <w:sz w:val="24"/>
                <w:szCs w:val="24"/>
              </w:rPr>
            </w:pPr>
            <w:r w:rsidRPr="00B7255C">
              <w:rPr>
                <w:sz w:val="24"/>
                <w:szCs w:val="24"/>
              </w:rPr>
              <w:t>Ма-ма-ма – апорт тәтті алма.</w:t>
            </w:r>
          </w:p>
          <w:p w:rsidR="002B1A88" w:rsidRPr="00B7255C" w:rsidRDefault="002B1A88" w:rsidP="00F60AF8">
            <w:pPr>
              <w:pStyle w:val="TableParagraph"/>
              <w:rPr>
                <w:sz w:val="24"/>
                <w:szCs w:val="24"/>
              </w:rPr>
            </w:pPr>
            <w:r w:rsidRPr="00B7255C">
              <w:rPr>
                <w:sz w:val="24"/>
                <w:szCs w:val="24"/>
              </w:rPr>
              <w:t>«Н» дыбысының дұрыс артикуляциясы:</w:t>
            </w:r>
          </w:p>
          <w:p w:rsidR="002B1A88" w:rsidRPr="00B7255C" w:rsidRDefault="002B1A88" w:rsidP="00F60AF8">
            <w:pPr>
              <w:pStyle w:val="TableParagraph"/>
              <w:rPr>
                <w:sz w:val="24"/>
                <w:szCs w:val="24"/>
              </w:rPr>
            </w:pPr>
            <w:r w:rsidRPr="00B7255C">
              <w:rPr>
                <w:sz w:val="24"/>
                <w:szCs w:val="24"/>
              </w:rPr>
              <w:t>Ерін сәл ашылып, жіңішкерген тіл үстіңгі тістердің түбіне тиеді.</w:t>
            </w:r>
          </w:p>
          <w:p w:rsidR="002B1A88" w:rsidRPr="00B7255C" w:rsidRDefault="002B1A88" w:rsidP="00F60AF8">
            <w:pPr>
              <w:pStyle w:val="TableParagraph"/>
              <w:rPr>
                <w:sz w:val="24"/>
                <w:szCs w:val="24"/>
              </w:rPr>
            </w:pPr>
            <w:r w:rsidRPr="00B7255C">
              <w:rPr>
                <w:sz w:val="24"/>
                <w:szCs w:val="24"/>
              </w:rPr>
              <w:t>«Н» дыбысының дұрыс айтылуын қадағалау. «Н» дыбысы кездесетін сөздерге мысалдар келтіреді, сол сөздерді бірнеше рет қайталап айтады.</w:t>
            </w:r>
          </w:p>
          <w:p w:rsidR="002B1A88" w:rsidRPr="00B7255C" w:rsidRDefault="002B1A88" w:rsidP="00F60AF8">
            <w:pPr>
              <w:pStyle w:val="TableParagraph"/>
              <w:rPr>
                <w:b/>
                <w:bCs/>
                <w:sz w:val="24"/>
                <w:szCs w:val="24"/>
              </w:rPr>
            </w:pPr>
            <w:r w:rsidRPr="00B7255C">
              <w:rPr>
                <w:b/>
                <w:bCs/>
                <w:sz w:val="24"/>
                <w:szCs w:val="24"/>
              </w:rPr>
              <w:t>Дидактикалық ойын:</w:t>
            </w:r>
          </w:p>
          <w:p w:rsidR="002B1A88" w:rsidRPr="00B7255C" w:rsidRDefault="002B1A88" w:rsidP="00F60AF8">
            <w:pPr>
              <w:pStyle w:val="TableParagraph"/>
              <w:rPr>
                <w:b/>
                <w:bCs/>
                <w:sz w:val="24"/>
                <w:szCs w:val="24"/>
              </w:rPr>
            </w:pPr>
            <w:r w:rsidRPr="00B7255C">
              <w:rPr>
                <w:b/>
                <w:bCs/>
                <w:sz w:val="24"/>
                <w:szCs w:val="24"/>
              </w:rPr>
              <w:t>«Суретті жалғастыр».</w:t>
            </w:r>
          </w:p>
          <w:p w:rsidR="002B1A88" w:rsidRPr="00B7255C" w:rsidRDefault="002B1A88" w:rsidP="00F60AF8">
            <w:pPr>
              <w:pStyle w:val="TableParagraph"/>
              <w:rPr>
                <w:sz w:val="24"/>
                <w:szCs w:val="24"/>
              </w:rPr>
            </w:pPr>
            <w:r w:rsidRPr="00B7255C">
              <w:rPr>
                <w:b/>
                <w:bCs/>
                <w:sz w:val="24"/>
                <w:szCs w:val="24"/>
              </w:rPr>
              <w:t>Мақсаты</w:t>
            </w:r>
            <w:r w:rsidRPr="00B7255C">
              <w:rPr>
                <w:sz w:val="24"/>
                <w:szCs w:val="24"/>
              </w:rPr>
              <w:t>: Салынған суретті тез жалғастыру. Жылдамдыққа үйрету. Ашулы шалдың суретін бірінші болып жалғастырып, аяқта</w:t>
            </w:r>
          </w:p>
        </w:tc>
        <w:tc>
          <w:tcPr>
            <w:tcW w:w="2525"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F60AF8">
            <w:pPr>
              <w:pStyle w:val="TableParagraph"/>
              <w:rPr>
                <w:b/>
                <w:bCs/>
                <w:sz w:val="24"/>
                <w:szCs w:val="24"/>
                <w:lang w:eastAsia="ru-RU" w:bidi="en-US"/>
              </w:rPr>
            </w:pPr>
            <w:r w:rsidRPr="00B7255C">
              <w:rPr>
                <w:b/>
                <w:bCs/>
                <w:sz w:val="24"/>
                <w:szCs w:val="24"/>
                <w:lang w:eastAsia="ru-RU" w:bidi="en-US"/>
              </w:rPr>
              <w:t>Қазақ тілі</w:t>
            </w:r>
          </w:p>
          <w:p w:rsidR="002B1A88" w:rsidRPr="002B1A88" w:rsidRDefault="002B1A88" w:rsidP="00F60AF8">
            <w:pPr>
              <w:pStyle w:val="TableParagraph"/>
              <w:rPr>
                <w:sz w:val="24"/>
                <w:szCs w:val="24"/>
              </w:rPr>
            </w:pPr>
            <w:r w:rsidRPr="00B7255C">
              <w:rPr>
                <w:b/>
                <w:bCs/>
                <w:sz w:val="24"/>
                <w:szCs w:val="24"/>
                <w:lang w:eastAsia="ru-RU" w:bidi="en-US"/>
              </w:rPr>
              <w:t xml:space="preserve"> Міндеті -</w:t>
            </w:r>
            <w:r w:rsidRPr="00B7255C">
              <w:rPr>
                <w:sz w:val="24"/>
                <w:szCs w:val="24"/>
              </w:rPr>
              <w:t xml:space="preserve"> Фонематикалық естуді дамыту, сөздегі дыбыстардың орнын анықтау (басы, ортасы, соңы</w:t>
            </w:r>
            <w:r>
              <w:rPr>
                <w:b/>
                <w:bCs/>
                <w:sz w:val="24"/>
                <w:szCs w:val="24"/>
              </w:rPr>
              <w:t>).</w:t>
            </w:r>
          </w:p>
          <w:p w:rsidR="002B1A88" w:rsidRPr="00B7255C" w:rsidRDefault="002B1A88" w:rsidP="00F60AF8">
            <w:pPr>
              <w:pStyle w:val="TableParagraph"/>
              <w:rPr>
                <w:sz w:val="24"/>
                <w:szCs w:val="24"/>
                <w:lang w:eastAsia="ru-RU"/>
              </w:rPr>
            </w:pPr>
            <w:r w:rsidRPr="00B7255C">
              <w:rPr>
                <w:sz w:val="24"/>
                <w:szCs w:val="24"/>
                <w:lang w:eastAsia="ru-RU" w:bidi="en-US"/>
              </w:rPr>
              <w:t xml:space="preserve"> Ауызекі сөйлеуді қарым-қатынас құралы ретінде дамыту</w:t>
            </w:r>
          </w:p>
          <w:p w:rsidR="002B1A88" w:rsidRPr="00B7255C" w:rsidRDefault="002B1A88" w:rsidP="00F60AF8">
            <w:pPr>
              <w:pStyle w:val="TableParagraph"/>
              <w:rPr>
                <w:sz w:val="24"/>
                <w:szCs w:val="24"/>
              </w:rPr>
            </w:pPr>
            <w:r w:rsidRPr="00B7255C">
              <w:rPr>
                <w:b/>
                <w:bCs/>
                <w:sz w:val="24"/>
                <w:szCs w:val="24"/>
                <w:lang w:bidi="en-US"/>
              </w:rPr>
              <w:t>Мақсаты</w:t>
            </w:r>
            <w:r w:rsidRPr="00B7255C">
              <w:rPr>
                <w:sz w:val="24"/>
                <w:szCs w:val="24"/>
              </w:rPr>
              <w:t xml:space="preserve">  қазақ тіліндегі сыпайы сөздер мен сөйлемдерді түсінуді және қолдануды үйрету .</w:t>
            </w:r>
          </w:p>
          <w:p w:rsidR="002B1A88" w:rsidRPr="00B7255C" w:rsidRDefault="002B1A88" w:rsidP="00F60AF8">
            <w:pPr>
              <w:pStyle w:val="TableParagraph"/>
              <w:rPr>
                <w:sz w:val="24"/>
                <w:szCs w:val="24"/>
              </w:rPr>
            </w:pPr>
            <w:r w:rsidRPr="00B7255C">
              <w:rPr>
                <w:sz w:val="24"/>
                <w:szCs w:val="24"/>
              </w:rPr>
              <w:t>-Балалар, қандай сыпайы сөздер білесіңдер? Қазір бәріміз жағдаят шешейік.</w:t>
            </w:r>
          </w:p>
          <w:p w:rsidR="002B1A88" w:rsidRPr="00B7255C" w:rsidRDefault="002B1A88" w:rsidP="00F60AF8">
            <w:pPr>
              <w:pStyle w:val="TableParagraph"/>
              <w:rPr>
                <w:sz w:val="24"/>
                <w:szCs w:val="24"/>
              </w:rPr>
            </w:pPr>
            <w:r w:rsidRPr="00B7255C">
              <w:rPr>
                <w:sz w:val="24"/>
                <w:szCs w:val="24"/>
              </w:rPr>
              <w:t>1-жағдаят:</w:t>
            </w:r>
          </w:p>
          <w:p w:rsidR="002B1A88" w:rsidRPr="00B7255C" w:rsidRDefault="002B1A88" w:rsidP="00F60AF8">
            <w:pPr>
              <w:pStyle w:val="TableParagraph"/>
              <w:rPr>
                <w:sz w:val="24"/>
                <w:szCs w:val="24"/>
              </w:rPr>
            </w:pPr>
            <w:r w:rsidRPr="00B7255C">
              <w:rPr>
                <w:sz w:val="24"/>
                <w:szCs w:val="24"/>
              </w:rPr>
              <w:t>Жанына екі баланы шығарып, екеуінің біреуіне ойыншық береді.</w:t>
            </w:r>
          </w:p>
          <w:p w:rsidR="002B1A88" w:rsidRPr="00B7255C" w:rsidRDefault="002B1A88" w:rsidP="00F60AF8">
            <w:pPr>
              <w:pStyle w:val="TableParagraph"/>
              <w:rPr>
                <w:sz w:val="24"/>
                <w:szCs w:val="24"/>
              </w:rPr>
            </w:pPr>
            <w:r w:rsidRPr="00B7255C">
              <w:rPr>
                <w:sz w:val="24"/>
                <w:szCs w:val="24"/>
              </w:rPr>
              <w:t>– Досыңның ойыншығын сұрау үшін, оған қандай сыпайы сөз айтасың?</w:t>
            </w:r>
          </w:p>
          <w:p w:rsidR="002B1A88" w:rsidRPr="00B7255C" w:rsidRDefault="002B1A88" w:rsidP="00F60AF8">
            <w:pPr>
              <w:pStyle w:val="TableParagraph"/>
              <w:rPr>
                <w:sz w:val="24"/>
                <w:szCs w:val="24"/>
              </w:rPr>
            </w:pPr>
            <w:r w:rsidRPr="00B7255C">
              <w:rPr>
                <w:sz w:val="24"/>
                <w:szCs w:val="24"/>
              </w:rPr>
              <w:t>Балалар жауап береді.</w:t>
            </w:r>
          </w:p>
          <w:p w:rsidR="002B1A88" w:rsidRPr="00B7255C" w:rsidRDefault="002B1A88" w:rsidP="00F60AF8">
            <w:pPr>
              <w:pStyle w:val="TableParagraph"/>
              <w:rPr>
                <w:sz w:val="24"/>
                <w:szCs w:val="24"/>
              </w:rPr>
            </w:pPr>
            <w:r w:rsidRPr="00B7255C">
              <w:rPr>
                <w:sz w:val="24"/>
                <w:szCs w:val="24"/>
              </w:rPr>
              <w:t>2-жағдаят: екі баланың біреуі екіншісіне ренжігені туралы.</w:t>
            </w:r>
          </w:p>
          <w:p w:rsidR="002B1A88" w:rsidRPr="00B7255C" w:rsidRDefault="002B1A88" w:rsidP="00F60AF8">
            <w:pPr>
              <w:pStyle w:val="TableParagraph"/>
              <w:rPr>
                <w:sz w:val="24"/>
                <w:szCs w:val="24"/>
              </w:rPr>
            </w:pPr>
            <w:r w:rsidRPr="00B7255C">
              <w:rPr>
                <w:sz w:val="24"/>
                <w:szCs w:val="24"/>
              </w:rPr>
              <w:t>– Егер байқамай досыңды ренжітіп алсаң, оған не айтасың?</w:t>
            </w:r>
          </w:p>
          <w:p w:rsidR="002B1A88" w:rsidRPr="00B7255C" w:rsidRDefault="002B1A88" w:rsidP="00F60AF8">
            <w:pPr>
              <w:pStyle w:val="TableParagraph"/>
              <w:rPr>
                <w:sz w:val="24"/>
                <w:szCs w:val="24"/>
              </w:rPr>
            </w:pPr>
            <w:r w:rsidRPr="00B7255C">
              <w:rPr>
                <w:sz w:val="24"/>
                <w:szCs w:val="24"/>
              </w:rPr>
              <w:t>– Мен кешірім сұраймын.</w:t>
            </w:r>
          </w:p>
          <w:p w:rsidR="002B1A88" w:rsidRPr="00B7255C" w:rsidRDefault="002B1A88" w:rsidP="00F60AF8">
            <w:pPr>
              <w:pStyle w:val="TableParagraph"/>
              <w:rPr>
                <w:sz w:val="24"/>
                <w:szCs w:val="24"/>
              </w:rPr>
            </w:pPr>
            <w:r w:rsidRPr="00B7255C">
              <w:rPr>
                <w:sz w:val="24"/>
                <w:szCs w:val="24"/>
              </w:rPr>
              <w:t>– «Кешір» деген сөзді айтамын.</w:t>
            </w:r>
          </w:p>
          <w:p w:rsidR="002B1A88" w:rsidRPr="00B7255C" w:rsidRDefault="002B1A88" w:rsidP="00F60AF8">
            <w:pPr>
              <w:pStyle w:val="TableParagraph"/>
              <w:rPr>
                <w:sz w:val="24"/>
                <w:szCs w:val="24"/>
              </w:rPr>
            </w:pPr>
            <w:r w:rsidRPr="00B7255C">
              <w:rPr>
                <w:sz w:val="24"/>
                <w:szCs w:val="24"/>
              </w:rPr>
              <w:t xml:space="preserve">– Дұрыс, сыпайы сөздерді жиі айтатын балаларды әдепті бала деп атайды </w:t>
            </w:r>
          </w:p>
        </w:tc>
        <w:tc>
          <w:tcPr>
            <w:tcW w:w="2842" w:type="dxa"/>
            <w:gridSpan w:val="3"/>
            <w:tcBorders>
              <w:top w:val="single" w:sz="4" w:space="0" w:color="auto"/>
              <w:left w:val="single" w:sz="4" w:space="0" w:color="auto"/>
              <w:bottom w:val="single" w:sz="4" w:space="0" w:color="auto"/>
              <w:right w:val="single" w:sz="4" w:space="0" w:color="auto"/>
            </w:tcBorders>
            <w:shd w:val="clear" w:color="auto" w:fill="auto"/>
          </w:tcPr>
          <w:p w:rsidR="002B1A88" w:rsidRPr="00B7255C" w:rsidRDefault="002B1A88" w:rsidP="00F60AF8">
            <w:pPr>
              <w:pStyle w:val="TableParagraph"/>
              <w:rPr>
                <w:b/>
                <w:bCs/>
                <w:sz w:val="24"/>
                <w:szCs w:val="24"/>
                <w:lang w:eastAsia="ru-RU"/>
              </w:rPr>
            </w:pPr>
            <w:r w:rsidRPr="00B7255C">
              <w:rPr>
                <w:b/>
                <w:bCs/>
                <w:sz w:val="24"/>
                <w:szCs w:val="24"/>
                <w:lang w:eastAsia="ru-RU"/>
              </w:rPr>
              <w:t xml:space="preserve">Көркем әдебиет </w:t>
            </w:r>
          </w:p>
          <w:p w:rsidR="002B1A88" w:rsidRPr="00B7255C" w:rsidRDefault="002B1A88" w:rsidP="00F60AF8">
            <w:pPr>
              <w:pStyle w:val="TableParagraph"/>
              <w:rPr>
                <w:sz w:val="24"/>
                <w:szCs w:val="24"/>
                <w:lang w:eastAsia="ru-RU"/>
              </w:rPr>
            </w:pPr>
            <w:r w:rsidRPr="00B7255C">
              <w:rPr>
                <w:b/>
                <w:bCs/>
                <w:sz w:val="24"/>
                <w:szCs w:val="24"/>
                <w:lang w:eastAsia="ru-RU"/>
              </w:rPr>
              <w:t>Міндеті:</w:t>
            </w:r>
            <w:r w:rsidRPr="00B7255C">
              <w:rPr>
                <w:sz w:val="24"/>
                <w:szCs w:val="24"/>
                <w:lang w:eastAsia="ru-RU"/>
              </w:rPr>
              <w:t xml:space="preserve"> - </w:t>
            </w:r>
            <w:r w:rsidRPr="00B7255C">
              <w:rPr>
                <w:rFonts w:eastAsia="SimSun"/>
                <w:sz w:val="24"/>
                <w:szCs w:val="24"/>
              </w:rPr>
              <w:t>- Өлеңді жатқа, мәнерлеп, интонациямен айту</w:t>
            </w:r>
          </w:p>
          <w:p w:rsidR="002B1A88" w:rsidRPr="00B7255C" w:rsidRDefault="002B1A88" w:rsidP="00F60AF8">
            <w:pPr>
              <w:pStyle w:val="TableParagraph"/>
              <w:rPr>
                <w:sz w:val="24"/>
                <w:szCs w:val="24"/>
              </w:rPr>
            </w:pPr>
            <w:r w:rsidRPr="00B7255C">
              <w:rPr>
                <w:b/>
                <w:bCs/>
                <w:sz w:val="24"/>
                <w:szCs w:val="24"/>
              </w:rPr>
              <w:t>Мақсаты:</w:t>
            </w:r>
            <w:r w:rsidRPr="00B7255C">
              <w:rPr>
                <w:sz w:val="24"/>
                <w:szCs w:val="24"/>
              </w:rPr>
              <w:t xml:space="preserve">  өлеңді жаттату арқылы шығарманың эмоциялық-бейнелік мазмұнын қабылдауға жетелеу</w:t>
            </w:r>
          </w:p>
          <w:p w:rsidR="002B1A88" w:rsidRPr="00B7255C" w:rsidRDefault="002B1A88" w:rsidP="00F60AF8">
            <w:pPr>
              <w:pStyle w:val="TableParagraph"/>
              <w:rPr>
                <w:b/>
                <w:bCs/>
                <w:sz w:val="24"/>
                <w:szCs w:val="24"/>
              </w:rPr>
            </w:pPr>
            <w:r w:rsidRPr="00B7255C">
              <w:rPr>
                <w:b/>
                <w:bCs/>
                <w:sz w:val="24"/>
                <w:szCs w:val="24"/>
              </w:rPr>
              <w:t xml:space="preserve">Күтілетін нəтижелер: </w:t>
            </w:r>
          </w:p>
          <w:p w:rsidR="002B1A88" w:rsidRPr="00B7255C" w:rsidRDefault="002B1A88" w:rsidP="00F60AF8">
            <w:pPr>
              <w:pStyle w:val="TableParagraph"/>
              <w:rPr>
                <w:sz w:val="24"/>
                <w:szCs w:val="24"/>
              </w:rPr>
            </w:pPr>
            <w:r w:rsidRPr="00B7255C">
              <w:rPr>
                <w:b/>
                <w:bCs/>
                <w:sz w:val="24"/>
                <w:szCs w:val="24"/>
              </w:rPr>
              <w:t>Жасайды:</w:t>
            </w:r>
            <w:r w:rsidRPr="00B7255C">
              <w:rPr>
                <w:sz w:val="24"/>
                <w:szCs w:val="24"/>
              </w:rPr>
              <w:t xml:space="preserve"> өлеңнің мазмұнына сəйкес ойын əрекеттерін жасайды; </w:t>
            </w:r>
          </w:p>
          <w:p w:rsidR="002B1A88" w:rsidRPr="00B7255C" w:rsidRDefault="002B1A88" w:rsidP="00F60AF8">
            <w:pPr>
              <w:pStyle w:val="TableParagraph"/>
              <w:rPr>
                <w:sz w:val="24"/>
                <w:szCs w:val="24"/>
              </w:rPr>
            </w:pPr>
            <w:r w:rsidRPr="00B7255C">
              <w:rPr>
                <w:b/>
                <w:bCs/>
                <w:sz w:val="24"/>
                <w:szCs w:val="24"/>
              </w:rPr>
              <w:t>Түсінеді</w:t>
            </w:r>
            <w:r w:rsidRPr="00B7255C">
              <w:rPr>
                <w:sz w:val="24"/>
                <w:szCs w:val="24"/>
              </w:rPr>
              <w:t>: өлеңнің мазмұнын түсінеді;</w:t>
            </w:r>
          </w:p>
          <w:p w:rsidR="002B1A88" w:rsidRPr="00B7255C" w:rsidRDefault="002B1A88" w:rsidP="00F60AF8">
            <w:pPr>
              <w:pStyle w:val="TableParagraph"/>
              <w:rPr>
                <w:sz w:val="24"/>
                <w:szCs w:val="24"/>
              </w:rPr>
            </w:pPr>
            <w:r w:rsidRPr="00B7255C">
              <w:rPr>
                <w:b/>
                <w:bCs/>
                <w:sz w:val="24"/>
                <w:szCs w:val="24"/>
              </w:rPr>
              <w:t>Қолданады:</w:t>
            </w:r>
            <w:r w:rsidRPr="00B7255C">
              <w:rPr>
                <w:sz w:val="24"/>
                <w:szCs w:val="24"/>
              </w:rPr>
              <w:t xml:space="preserve"> өз ойын айтады, сұрақтарға жауап береді.</w:t>
            </w:r>
          </w:p>
          <w:p w:rsidR="002B1A88" w:rsidRPr="00B7255C" w:rsidRDefault="002B1A88" w:rsidP="00F60AF8">
            <w:pPr>
              <w:pStyle w:val="TableParagraph"/>
              <w:rPr>
                <w:sz w:val="24"/>
                <w:szCs w:val="24"/>
              </w:rPr>
            </w:pPr>
          </w:p>
          <w:p w:rsidR="002B1A88" w:rsidRPr="00B7255C" w:rsidRDefault="002B1A88" w:rsidP="00F60AF8">
            <w:pPr>
              <w:pStyle w:val="TableParagraph"/>
              <w:rPr>
                <w:sz w:val="24"/>
                <w:szCs w:val="24"/>
              </w:rPr>
            </w:pPr>
            <w:r w:rsidRPr="00B7255C">
              <w:rPr>
                <w:sz w:val="24"/>
                <w:szCs w:val="24"/>
              </w:rPr>
              <w:t xml:space="preserve">– Қазір жылдың қай мезгілі? </w:t>
            </w:r>
          </w:p>
          <w:p w:rsidR="002B1A88" w:rsidRPr="00B7255C" w:rsidRDefault="002B1A88" w:rsidP="00F60AF8">
            <w:pPr>
              <w:pStyle w:val="TableParagraph"/>
              <w:rPr>
                <w:sz w:val="24"/>
                <w:szCs w:val="24"/>
              </w:rPr>
            </w:pPr>
            <w:r w:rsidRPr="00B7255C">
              <w:rPr>
                <w:sz w:val="24"/>
                <w:szCs w:val="24"/>
              </w:rPr>
              <w:t>– Жаңа жыл мерекесі саған несімен ұнайды?</w:t>
            </w:r>
          </w:p>
          <w:p w:rsidR="002B1A88" w:rsidRPr="00B7255C" w:rsidRDefault="002B1A88" w:rsidP="00F60AF8">
            <w:pPr>
              <w:pStyle w:val="TableParagraph"/>
              <w:rPr>
                <w:sz w:val="24"/>
                <w:szCs w:val="24"/>
              </w:rPr>
            </w:pPr>
            <w:r w:rsidRPr="00B7255C">
              <w:rPr>
                <w:sz w:val="24"/>
                <w:szCs w:val="24"/>
              </w:rPr>
              <w:t xml:space="preserve"> – Бүгін ақын Сағи Жиенбаевтың «Жаңа жыл келді» өлеңімен танысамыз. Өлең – əдеби жанрдың бір түрі екенін естеріне түсіру. Өлең сөз адамның жан тебіренісін əсерлі етіп жеткізеді. Айрықша сезімдерді ұйқас сөздермен суреттейді. Педагог өлеңді оқып, мазмұнын түсіндіреді. </w:t>
            </w:r>
          </w:p>
          <w:p w:rsidR="002B1A88" w:rsidRPr="00B7255C" w:rsidRDefault="002B1A88" w:rsidP="00F60AF8">
            <w:pPr>
              <w:pStyle w:val="TableParagraph"/>
              <w:rPr>
                <w:b/>
                <w:bCs/>
                <w:sz w:val="24"/>
                <w:szCs w:val="24"/>
              </w:rPr>
            </w:pPr>
            <w:r w:rsidRPr="00B7255C">
              <w:rPr>
                <w:b/>
                <w:bCs/>
                <w:sz w:val="24"/>
                <w:szCs w:val="24"/>
              </w:rPr>
              <w:t xml:space="preserve">Жаңа жыл келді </w:t>
            </w:r>
          </w:p>
          <w:p w:rsidR="002B1A88" w:rsidRPr="00B7255C" w:rsidRDefault="002B1A88" w:rsidP="00F60AF8">
            <w:pPr>
              <w:pStyle w:val="TableParagraph"/>
              <w:rPr>
                <w:sz w:val="24"/>
                <w:szCs w:val="24"/>
              </w:rPr>
            </w:pPr>
            <w:r w:rsidRPr="00B7255C">
              <w:rPr>
                <w:sz w:val="24"/>
                <w:szCs w:val="24"/>
              </w:rPr>
              <w:t xml:space="preserve">Жаңа жыл да келеді </w:t>
            </w:r>
          </w:p>
          <w:p w:rsidR="002B1A88" w:rsidRPr="00B7255C" w:rsidRDefault="002B1A88" w:rsidP="00F60AF8">
            <w:pPr>
              <w:pStyle w:val="TableParagraph"/>
              <w:rPr>
                <w:sz w:val="24"/>
                <w:szCs w:val="24"/>
              </w:rPr>
            </w:pPr>
            <w:r w:rsidRPr="00B7255C">
              <w:rPr>
                <w:sz w:val="24"/>
                <w:szCs w:val="24"/>
              </w:rPr>
              <w:t xml:space="preserve">Бізге қарай жылыстап. </w:t>
            </w:r>
          </w:p>
          <w:p w:rsidR="002B1A88" w:rsidRPr="00B7255C" w:rsidRDefault="002B1A88" w:rsidP="00F60AF8">
            <w:pPr>
              <w:pStyle w:val="TableParagraph"/>
              <w:rPr>
                <w:sz w:val="24"/>
                <w:szCs w:val="24"/>
              </w:rPr>
            </w:pPr>
            <w:r w:rsidRPr="00B7255C">
              <w:rPr>
                <w:sz w:val="24"/>
                <w:szCs w:val="24"/>
              </w:rPr>
              <w:t>Өлең де əзір, əн де əзір,</w:t>
            </w:r>
          </w:p>
          <w:p w:rsidR="002B1A88" w:rsidRPr="00B7255C" w:rsidRDefault="002B1A88" w:rsidP="00F60AF8">
            <w:pPr>
              <w:pStyle w:val="TableParagraph"/>
              <w:rPr>
                <w:sz w:val="24"/>
                <w:szCs w:val="24"/>
              </w:rPr>
            </w:pPr>
            <w:r w:rsidRPr="00B7255C">
              <w:rPr>
                <w:sz w:val="24"/>
                <w:szCs w:val="24"/>
              </w:rPr>
              <w:t xml:space="preserve"> Ойын да əзір, бəрі əзір. </w:t>
            </w:r>
          </w:p>
          <w:p w:rsidR="002B1A88" w:rsidRPr="00B7255C" w:rsidRDefault="002B1A88" w:rsidP="00F60AF8">
            <w:pPr>
              <w:pStyle w:val="TableParagraph"/>
              <w:rPr>
                <w:sz w:val="24"/>
                <w:szCs w:val="24"/>
              </w:rPr>
            </w:pPr>
            <w:r w:rsidRPr="00B7255C">
              <w:rPr>
                <w:sz w:val="24"/>
                <w:szCs w:val="24"/>
              </w:rPr>
              <w:t xml:space="preserve">Кел, Жаңа жыл, біздерге, </w:t>
            </w:r>
          </w:p>
          <w:p w:rsidR="002B1A88" w:rsidRPr="00B7255C" w:rsidRDefault="002B1A88" w:rsidP="00F60AF8">
            <w:pPr>
              <w:pStyle w:val="TableParagraph"/>
              <w:rPr>
                <w:sz w:val="24"/>
                <w:szCs w:val="24"/>
              </w:rPr>
            </w:pPr>
            <w:r w:rsidRPr="00B7255C">
              <w:rPr>
                <w:sz w:val="24"/>
                <w:szCs w:val="24"/>
              </w:rPr>
              <w:t>Кел, Жаңа жыл, Жаңа жыл!</w:t>
            </w:r>
          </w:p>
        </w:tc>
      </w:tr>
      <w:tr w:rsidR="002B1A88" w:rsidRPr="00B7255C" w:rsidTr="00002B7B">
        <w:trPr>
          <w:gridAfter w:val="1"/>
          <w:wAfter w:w="12" w:type="dxa"/>
          <w:trHeight w:val="562"/>
        </w:trPr>
        <w:tc>
          <w:tcPr>
            <w:tcW w:w="15439" w:type="dxa"/>
            <w:gridSpan w:val="21"/>
            <w:tcBorders>
              <w:top w:val="single" w:sz="4" w:space="0" w:color="auto"/>
              <w:left w:val="single" w:sz="4" w:space="0" w:color="auto"/>
              <w:bottom w:val="single" w:sz="4" w:space="0" w:color="auto"/>
              <w:right w:val="single" w:sz="4" w:space="0" w:color="auto"/>
            </w:tcBorders>
            <w:shd w:val="clear" w:color="auto" w:fill="auto"/>
            <w:hideMark/>
          </w:tcPr>
          <w:p w:rsidR="002B1A88" w:rsidRPr="00B7255C" w:rsidRDefault="002B1A88" w:rsidP="00002B7B">
            <w:pPr>
              <w:pStyle w:val="TableParagraph"/>
              <w:rPr>
                <w:sz w:val="24"/>
                <w:szCs w:val="24"/>
                <w:lang w:eastAsia="ru-RU" w:bidi="en-US"/>
              </w:rPr>
            </w:pPr>
            <w:r w:rsidRPr="00B7255C">
              <w:rPr>
                <w:sz w:val="24"/>
                <w:szCs w:val="24"/>
                <w:shd w:val="clear" w:color="auto" w:fill="FFFFFF"/>
                <w:lang w:eastAsia="ru-RU"/>
              </w:rPr>
              <w:t>Үзіліс:           </w:t>
            </w:r>
          </w:p>
        </w:tc>
      </w:tr>
      <w:tr w:rsidR="002B1A88" w:rsidRPr="00B7255C" w:rsidTr="00002B7B">
        <w:trPr>
          <w:trHeight w:val="307"/>
        </w:trPr>
        <w:tc>
          <w:tcPr>
            <w:tcW w:w="5387" w:type="dxa"/>
            <w:gridSpan w:val="6"/>
            <w:vMerge w:val="restart"/>
            <w:shd w:val="clear" w:color="auto" w:fill="auto"/>
          </w:tcPr>
          <w:p w:rsidR="002B1A88" w:rsidRPr="00B7255C" w:rsidRDefault="002B1A88" w:rsidP="00002B7B">
            <w:pPr>
              <w:pStyle w:val="TableParagraph"/>
              <w:rPr>
                <w:sz w:val="24"/>
                <w:szCs w:val="24"/>
              </w:rPr>
            </w:pPr>
            <w:r w:rsidRPr="00B7255C">
              <w:rPr>
                <w:sz w:val="24"/>
                <w:szCs w:val="24"/>
              </w:rPr>
              <w:t>Қол  маторикасын  дамытуға  арналған  санамақ</w:t>
            </w:r>
          </w:p>
          <w:p w:rsidR="002B1A88" w:rsidRPr="00B7255C" w:rsidRDefault="002B1A88" w:rsidP="00002B7B">
            <w:pPr>
              <w:pStyle w:val="TableParagraph"/>
              <w:rPr>
                <w:i/>
                <w:sz w:val="24"/>
                <w:szCs w:val="24"/>
              </w:rPr>
            </w:pPr>
            <w:r w:rsidRPr="00B7255C">
              <w:rPr>
                <w:sz w:val="24"/>
                <w:szCs w:val="24"/>
              </w:rPr>
              <w:t>Ойын:</w:t>
            </w:r>
            <w:r w:rsidRPr="00B7255C">
              <w:rPr>
                <w:i/>
                <w:sz w:val="24"/>
                <w:szCs w:val="24"/>
              </w:rPr>
              <w:t>Жүретін саусақтар.</w:t>
            </w:r>
          </w:p>
          <w:p w:rsidR="002B1A88" w:rsidRPr="00B7255C" w:rsidRDefault="002B1A88" w:rsidP="00002B7B">
            <w:pPr>
              <w:pStyle w:val="TableParagraph"/>
              <w:rPr>
                <w:sz w:val="24"/>
                <w:szCs w:val="24"/>
              </w:rPr>
            </w:pPr>
            <w:r w:rsidRPr="00B7255C">
              <w:rPr>
                <w:sz w:val="24"/>
                <w:szCs w:val="24"/>
              </w:rPr>
              <w:t>Мақсаты:Саусақтарын жүргізе отырып,саусақты шынықтыру және заттарды атау үшін логикалық есін ұлғайту.</w:t>
            </w:r>
          </w:p>
          <w:p w:rsidR="002B1A88" w:rsidRPr="00B7255C" w:rsidRDefault="002B1A88" w:rsidP="00002B7B">
            <w:pPr>
              <w:pStyle w:val="TableParagraph"/>
              <w:rPr>
                <w:sz w:val="24"/>
                <w:szCs w:val="24"/>
              </w:rPr>
            </w:pPr>
            <w:r w:rsidRPr="00B7255C">
              <w:rPr>
                <w:sz w:val="24"/>
                <w:szCs w:val="24"/>
              </w:rPr>
              <w:t>Керекті құралдар: Суреттері бар кітапшалар.</w:t>
            </w:r>
          </w:p>
          <w:p w:rsidR="002B1A88" w:rsidRPr="00B7255C" w:rsidRDefault="002B1A88" w:rsidP="00002B7B">
            <w:pPr>
              <w:pStyle w:val="TableParagraph"/>
              <w:rPr>
                <w:sz w:val="24"/>
                <w:szCs w:val="24"/>
              </w:rPr>
            </w:pPr>
            <w:r w:rsidRPr="00B7255C">
              <w:rPr>
                <w:sz w:val="24"/>
                <w:szCs w:val="24"/>
              </w:rPr>
              <w:t>Шарты: 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4678" w:type="dxa"/>
            <w:gridSpan w:val="8"/>
            <w:tcBorders>
              <w:bottom w:val="nil"/>
            </w:tcBorders>
            <w:shd w:val="clear" w:color="auto" w:fill="auto"/>
          </w:tcPr>
          <w:p w:rsidR="002B1A88" w:rsidRPr="00B7255C" w:rsidRDefault="002B1A88" w:rsidP="00002B7B">
            <w:pPr>
              <w:pStyle w:val="TableParagraph"/>
              <w:rPr>
                <w:sz w:val="24"/>
                <w:szCs w:val="24"/>
                <w:lang w:eastAsia="ru-RU"/>
              </w:rPr>
            </w:pPr>
            <w:r w:rsidRPr="00B7255C">
              <w:rPr>
                <w:noProof/>
                <w:sz w:val="24"/>
                <w:szCs w:val="24"/>
                <w:lang w:val="ru-RU" w:eastAsia="ru-RU"/>
              </w:rPr>
              <w:drawing>
                <wp:inline distT="0" distB="0" distL="0" distR="0">
                  <wp:extent cx="1828800" cy="808990"/>
                  <wp:effectExtent l="0" t="0" r="0" b="0"/>
                  <wp:docPr id="75" name="Рисунок 37" descr="https://xn--80azees4a.xn--p1ai/upload/iblock/f79/f79c86638ce7d04117c11922e6dd74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 descr="https://xn--80azees4a.xn--p1ai/upload/iblock/f79/f79c86638ce7d04117c11922e6dd7451.jpg"/>
                          <pic:cNvPicPr>
                            <a:picLocks/>
                          </pic:cNvPicPr>
                        </pic:nvPicPr>
                        <pic:blipFill>
                          <a:blip r:embed="rId2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28" t="4167"/>
                          <a:stretch>
                            <a:fillRect/>
                          </a:stretch>
                        </pic:blipFill>
                        <pic:spPr bwMode="auto">
                          <a:xfrm>
                            <a:off x="0" y="0"/>
                            <a:ext cx="1828800" cy="808990"/>
                          </a:xfrm>
                          <a:prstGeom prst="rect">
                            <a:avLst/>
                          </a:prstGeom>
                          <a:noFill/>
                          <a:ln>
                            <a:noFill/>
                          </a:ln>
                        </pic:spPr>
                      </pic:pic>
                    </a:graphicData>
                  </a:graphic>
                </wp:inline>
              </w:drawing>
            </w:r>
          </w:p>
        </w:tc>
        <w:tc>
          <w:tcPr>
            <w:tcW w:w="5386" w:type="dxa"/>
            <w:gridSpan w:val="8"/>
            <w:tcBorders>
              <w:bottom w:val="nil"/>
            </w:tcBorders>
            <w:shd w:val="clear" w:color="auto" w:fill="auto"/>
          </w:tcPr>
          <w:p w:rsidR="002B1A88" w:rsidRPr="00B7255C" w:rsidRDefault="002B1A88" w:rsidP="00002B7B">
            <w:pPr>
              <w:pStyle w:val="TableParagraph"/>
              <w:rPr>
                <w:sz w:val="24"/>
                <w:szCs w:val="24"/>
              </w:rPr>
            </w:pPr>
            <w:r w:rsidRPr="00B7255C">
              <w:rPr>
                <w:sz w:val="24"/>
                <w:szCs w:val="24"/>
              </w:rPr>
              <w:t>Үстел үстінде ойналатын ойындар.</w:t>
            </w:r>
          </w:p>
          <w:p w:rsidR="002B1A88" w:rsidRPr="00B7255C" w:rsidRDefault="002B1A88" w:rsidP="00002B7B">
            <w:pPr>
              <w:pStyle w:val="TableParagraph"/>
              <w:rPr>
                <w:sz w:val="24"/>
                <w:szCs w:val="24"/>
              </w:rPr>
            </w:pPr>
            <w:r w:rsidRPr="00B7255C">
              <w:rPr>
                <w:sz w:val="24"/>
                <w:szCs w:val="24"/>
              </w:rPr>
              <w:t>Ойын: «Сарбаздарға не керек?»(5-10 мин)</w:t>
            </w:r>
          </w:p>
          <w:p w:rsidR="002B1A88" w:rsidRPr="00B7255C" w:rsidRDefault="002B1A88" w:rsidP="00002B7B">
            <w:pPr>
              <w:pStyle w:val="TableParagraph"/>
              <w:rPr>
                <w:sz w:val="24"/>
                <w:szCs w:val="24"/>
              </w:rPr>
            </w:pPr>
            <w:r w:rsidRPr="00B7255C">
              <w:rPr>
                <w:sz w:val="24"/>
                <w:szCs w:val="24"/>
              </w:rPr>
              <w:t>Мақсаты:</w:t>
            </w:r>
            <w:r w:rsidRPr="00B7255C">
              <w:rPr>
                <w:sz w:val="24"/>
                <w:szCs w:val="24"/>
                <w:shd w:val="clear" w:color="auto" w:fill="F5F5F5"/>
              </w:rPr>
              <w:t xml:space="preserve"> Елін, жерін жаудан қорғай білуге, елінің патриоты болуға тәрбиелеу.</w:t>
            </w:r>
          </w:p>
          <w:p w:rsidR="002B1A88" w:rsidRPr="00B7255C" w:rsidRDefault="002B1A88" w:rsidP="00002B7B">
            <w:pPr>
              <w:pStyle w:val="TableParagraph"/>
              <w:rPr>
                <w:sz w:val="24"/>
                <w:szCs w:val="24"/>
              </w:rPr>
            </w:pPr>
            <w:r w:rsidRPr="00B7255C">
              <w:rPr>
                <w:sz w:val="24"/>
                <w:szCs w:val="24"/>
              </w:rPr>
              <w:t>Керекті құралдар:ойынға керек ресурстар.</w:t>
            </w:r>
          </w:p>
          <w:p w:rsidR="002B1A88" w:rsidRPr="00B7255C" w:rsidRDefault="002B1A88" w:rsidP="00002B7B">
            <w:pPr>
              <w:pStyle w:val="TableParagraph"/>
              <w:rPr>
                <w:sz w:val="24"/>
                <w:szCs w:val="24"/>
              </w:rPr>
            </w:pPr>
            <w:r w:rsidRPr="00B7255C">
              <w:rPr>
                <w:sz w:val="24"/>
                <w:szCs w:val="24"/>
              </w:rPr>
              <w:t xml:space="preserve">Мазмұны: </w:t>
            </w:r>
            <w:r w:rsidRPr="00B7255C">
              <w:rPr>
                <w:sz w:val="24"/>
                <w:szCs w:val="24"/>
                <w:shd w:val="clear" w:color="auto" w:fill="F5F5F5"/>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2B1A88" w:rsidRPr="00B7255C" w:rsidTr="00002B7B">
        <w:trPr>
          <w:gridAfter w:val="1"/>
          <w:wAfter w:w="12" w:type="dxa"/>
          <w:trHeight w:val="70"/>
        </w:trPr>
        <w:tc>
          <w:tcPr>
            <w:tcW w:w="5387" w:type="dxa"/>
            <w:gridSpan w:val="6"/>
            <w:vMerge/>
            <w:shd w:val="clear" w:color="auto" w:fill="auto"/>
          </w:tcPr>
          <w:p w:rsidR="002B1A88" w:rsidRPr="00B7255C" w:rsidRDefault="002B1A88" w:rsidP="00002B7B">
            <w:pPr>
              <w:pStyle w:val="TableParagraph"/>
              <w:rPr>
                <w:sz w:val="24"/>
                <w:szCs w:val="24"/>
                <w:lang w:eastAsia="ru-RU"/>
              </w:rPr>
            </w:pPr>
          </w:p>
        </w:tc>
        <w:tc>
          <w:tcPr>
            <w:tcW w:w="563" w:type="dxa"/>
            <w:gridSpan w:val="2"/>
            <w:vMerge w:val="restart"/>
            <w:tcBorders>
              <w:top w:val="nil"/>
              <w:right w:val="nil"/>
            </w:tcBorders>
            <w:shd w:val="clear" w:color="auto" w:fill="auto"/>
          </w:tcPr>
          <w:p w:rsidR="002B1A88" w:rsidRPr="00B7255C" w:rsidRDefault="002B1A88" w:rsidP="00002B7B">
            <w:pPr>
              <w:pStyle w:val="TableParagraph"/>
              <w:rPr>
                <w:i/>
                <w:sz w:val="24"/>
                <w:szCs w:val="24"/>
                <w:shd w:val="clear" w:color="auto" w:fill="FFFFFF"/>
                <w:lang w:eastAsia="ru-RU"/>
              </w:rPr>
            </w:pPr>
          </w:p>
        </w:tc>
        <w:tc>
          <w:tcPr>
            <w:tcW w:w="4115" w:type="dxa"/>
            <w:gridSpan w:val="6"/>
            <w:tcBorders>
              <w:top w:val="nil"/>
              <w:left w:val="nil"/>
              <w:bottom w:val="nil"/>
              <w:right w:val="single" w:sz="4" w:space="0" w:color="auto"/>
            </w:tcBorders>
            <w:shd w:val="clear" w:color="auto" w:fill="auto"/>
          </w:tcPr>
          <w:p w:rsidR="002B1A88" w:rsidRPr="00B7255C" w:rsidRDefault="002B1A88" w:rsidP="00002B7B">
            <w:pPr>
              <w:pStyle w:val="TableParagraph"/>
              <w:rPr>
                <w:sz w:val="24"/>
                <w:szCs w:val="24"/>
                <w:shd w:val="clear" w:color="auto" w:fill="FFFFFF"/>
                <w:lang w:eastAsia="ru-RU"/>
              </w:rPr>
            </w:pPr>
          </w:p>
        </w:tc>
        <w:tc>
          <w:tcPr>
            <w:tcW w:w="5374" w:type="dxa"/>
            <w:gridSpan w:val="7"/>
            <w:vMerge w:val="restart"/>
            <w:tcBorders>
              <w:top w:val="nil"/>
              <w:left w:val="single" w:sz="4" w:space="0" w:color="auto"/>
              <w:right w:val="single" w:sz="4" w:space="0" w:color="auto"/>
            </w:tcBorders>
            <w:shd w:val="clear" w:color="auto" w:fill="auto"/>
          </w:tcPr>
          <w:p w:rsidR="002B1A88" w:rsidRPr="00B7255C" w:rsidRDefault="002B1A88" w:rsidP="00002B7B">
            <w:pPr>
              <w:pStyle w:val="TableParagraph"/>
              <w:rPr>
                <w:i/>
                <w:sz w:val="24"/>
                <w:szCs w:val="24"/>
                <w:lang w:eastAsia="ru-RU"/>
              </w:rPr>
            </w:pPr>
          </w:p>
        </w:tc>
      </w:tr>
      <w:tr w:rsidR="002B1A88" w:rsidRPr="00B7255C" w:rsidTr="00002B7B">
        <w:trPr>
          <w:gridAfter w:val="1"/>
          <w:wAfter w:w="12" w:type="dxa"/>
          <w:trHeight w:val="633"/>
        </w:trPr>
        <w:tc>
          <w:tcPr>
            <w:tcW w:w="5387" w:type="dxa"/>
            <w:gridSpan w:val="6"/>
            <w:vMerge/>
            <w:tcBorders>
              <w:bottom w:val="single" w:sz="4" w:space="0" w:color="auto"/>
            </w:tcBorders>
            <w:shd w:val="clear" w:color="auto" w:fill="auto"/>
            <w:hideMark/>
          </w:tcPr>
          <w:p w:rsidR="002B1A88" w:rsidRPr="00B7255C" w:rsidRDefault="002B1A88" w:rsidP="00002B7B">
            <w:pPr>
              <w:pStyle w:val="TableParagraph"/>
              <w:rPr>
                <w:sz w:val="24"/>
                <w:szCs w:val="24"/>
                <w:shd w:val="clear" w:color="auto" w:fill="FFFFFF"/>
                <w:lang w:eastAsia="ru-RU"/>
              </w:rPr>
            </w:pPr>
          </w:p>
        </w:tc>
        <w:tc>
          <w:tcPr>
            <w:tcW w:w="563" w:type="dxa"/>
            <w:gridSpan w:val="2"/>
            <w:vMerge/>
            <w:tcBorders>
              <w:top w:val="nil"/>
              <w:bottom w:val="single" w:sz="4" w:space="0" w:color="auto"/>
              <w:right w:val="nil"/>
            </w:tcBorders>
            <w:shd w:val="clear" w:color="auto" w:fill="auto"/>
          </w:tcPr>
          <w:p w:rsidR="002B1A88" w:rsidRPr="00B7255C" w:rsidRDefault="002B1A88" w:rsidP="00002B7B">
            <w:pPr>
              <w:pStyle w:val="TableParagraph"/>
              <w:rPr>
                <w:sz w:val="24"/>
                <w:szCs w:val="24"/>
                <w:shd w:val="clear" w:color="auto" w:fill="FFFFFF"/>
                <w:lang w:eastAsia="ru-RU"/>
              </w:rPr>
            </w:pPr>
          </w:p>
        </w:tc>
        <w:tc>
          <w:tcPr>
            <w:tcW w:w="4115" w:type="dxa"/>
            <w:gridSpan w:val="6"/>
            <w:tcBorders>
              <w:top w:val="nil"/>
              <w:left w:val="nil"/>
              <w:bottom w:val="single" w:sz="4" w:space="0" w:color="auto"/>
              <w:right w:val="single" w:sz="4" w:space="0" w:color="auto"/>
            </w:tcBorders>
            <w:shd w:val="clear" w:color="auto" w:fill="auto"/>
            <w:hideMark/>
          </w:tcPr>
          <w:p w:rsidR="002B1A88" w:rsidRPr="00B7255C" w:rsidRDefault="002B1A88" w:rsidP="00002B7B">
            <w:pPr>
              <w:pStyle w:val="TableParagraph"/>
              <w:rPr>
                <w:sz w:val="24"/>
                <w:szCs w:val="24"/>
                <w:shd w:val="clear" w:color="auto" w:fill="FFFFFF"/>
                <w:lang w:eastAsia="ru-RU"/>
              </w:rPr>
            </w:pPr>
          </w:p>
          <w:p w:rsidR="002B1A88" w:rsidRPr="00B7255C" w:rsidRDefault="002B1A88" w:rsidP="00002B7B">
            <w:pPr>
              <w:pStyle w:val="TableParagraph"/>
              <w:rPr>
                <w:sz w:val="24"/>
                <w:szCs w:val="24"/>
                <w:shd w:val="clear" w:color="auto" w:fill="FFFFFF"/>
                <w:lang w:eastAsia="ru-RU"/>
              </w:rPr>
            </w:pPr>
          </w:p>
        </w:tc>
        <w:tc>
          <w:tcPr>
            <w:tcW w:w="5374" w:type="dxa"/>
            <w:gridSpan w:val="7"/>
            <w:vMerge/>
            <w:tcBorders>
              <w:top w:val="nil"/>
              <w:left w:val="single" w:sz="4" w:space="0" w:color="auto"/>
              <w:bottom w:val="single" w:sz="4" w:space="0" w:color="auto"/>
              <w:right w:val="single" w:sz="4" w:space="0" w:color="auto"/>
            </w:tcBorders>
            <w:shd w:val="clear" w:color="auto" w:fill="auto"/>
            <w:hideMark/>
          </w:tcPr>
          <w:p w:rsidR="002B1A88" w:rsidRPr="00B7255C" w:rsidRDefault="002B1A88" w:rsidP="00002B7B">
            <w:pPr>
              <w:pStyle w:val="TableParagraph"/>
              <w:rPr>
                <w:sz w:val="24"/>
                <w:szCs w:val="24"/>
                <w:lang w:eastAsia="ru-RU"/>
              </w:rPr>
            </w:pPr>
          </w:p>
        </w:tc>
      </w:tr>
      <w:tr w:rsidR="002B1A88" w:rsidRPr="00B7255C" w:rsidTr="00002B7B">
        <w:trPr>
          <w:gridAfter w:val="1"/>
          <w:wAfter w:w="12" w:type="dxa"/>
          <w:trHeight w:val="331"/>
        </w:trPr>
        <w:tc>
          <w:tcPr>
            <w:tcW w:w="15439" w:type="dxa"/>
            <w:gridSpan w:val="21"/>
            <w:tcBorders>
              <w:top w:val="single" w:sz="4" w:space="0" w:color="auto"/>
              <w:left w:val="single" w:sz="4" w:space="0" w:color="auto"/>
              <w:bottom w:val="single" w:sz="4" w:space="0" w:color="auto"/>
              <w:right w:val="single" w:sz="4" w:space="0" w:color="auto"/>
            </w:tcBorders>
            <w:shd w:val="clear" w:color="auto" w:fill="auto"/>
            <w:hideMark/>
          </w:tcPr>
          <w:p w:rsidR="002B1A88" w:rsidRPr="00B7255C" w:rsidRDefault="002B1A88" w:rsidP="007D003D">
            <w:pPr>
              <w:pStyle w:val="TableParagraph"/>
              <w:jc w:val="center"/>
              <w:rPr>
                <w:sz w:val="24"/>
                <w:szCs w:val="24"/>
                <w:shd w:val="clear" w:color="auto" w:fill="FFFFFF"/>
                <w:lang w:eastAsia="ru-RU"/>
              </w:rPr>
            </w:pPr>
            <w:r w:rsidRPr="00B7255C">
              <w:rPr>
                <w:sz w:val="24"/>
                <w:szCs w:val="24"/>
                <w:lang w:eastAsia="ru-RU"/>
              </w:rPr>
              <w:t>3  - ұйымдастырылған  іс-әрекет</w:t>
            </w:r>
          </w:p>
        </w:tc>
      </w:tr>
      <w:tr w:rsidR="007D003D" w:rsidRPr="00B7255C" w:rsidTr="00002B7B">
        <w:trPr>
          <w:gridAfter w:val="1"/>
          <w:wAfter w:w="12" w:type="dxa"/>
        </w:trPr>
        <w:tc>
          <w:tcPr>
            <w:tcW w:w="2268" w:type="dxa"/>
            <w:gridSpan w:val="2"/>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977" w:type="dxa"/>
            <w:gridSpan w:val="3"/>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bidi="en-US"/>
              </w:rPr>
            </w:pPr>
          </w:p>
        </w:tc>
        <w:tc>
          <w:tcPr>
            <w:tcW w:w="1843" w:type="dxa"/>
            <w:gridSpan w:val="4"/>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Қазақ тілі</w:t>
            </w:r>
          </w:p>
          <w:p w:rsidR="007D003D" w:rsidRPr="00B7255C" w:rsidRDefault="007D003D" w:rsidP="00F60AF8">
            <w:pPr>
              <w:pStyle w:val="TableParagraph"/>
              <w:rPr>
                <w:sz w:val="24"/>
                <w:szCs w:val="24"/>
              </w:rPr>
            </w:pPr>
            <w:r w:rsidRPr="00B7255C">
              <w:rPr>
                <w:b/>
                <w:bCs/>
                <w:sz w:val="24"/>
                <w:szCs w:val="24"/>
                <w:lang w:eastAsia="ru-RU" w:bidi="en-US"/>
              </w:rPr>
              <w:t xml:space="preserve"> Міндеті -</w:t>
            </w:r>
            <w:r w:rsidRPr="00B7255C">
              <w:rPr>
                <w:sz w:val="24"/>
                <w:szCs w:val="24"/>
              </w:rPr>
              <w:t xml:space="preserve"> Фонематикалық естуді дамыту, сөздегі дыбыстардың орнын анықтау (басы, ортасы, соңы</w:t>
            </w:r>
            <w:r w:rsidRPr="00B7255C">
              <w:rPr>
                <w:b/>
                <w:bCs/>
                <w:sz w:val="24"/>
                <w:szCs w:val="24"/>
              </w:rPr>
              <w:t>).(кір.18.12)</w:t>
            </w:r>
          </w:p>
          <w:p w:rsidR="007D003D" w:rsidRPr="00B7255C" w:rsidRDefault="007D003D" w:rsidP="00F60AF8">
            <w:pPr>
              <w:pStyle w:val="TableParagraph"/>
              <w:rPr>
                <w:sz w:val="24"/>
                <w:szCs w:val="24"/>
                <w:lang w:eastAsia="ru-RU"/>
              </w:rPr>
            </w:pPr>
            <w:r w:rsidRPr="00B7255C">
              <w:rPr>
                <w:sz w:val="24"/>
                <w:szCs w:val="24"/>
                <w:lang w:eastAsia="ru-RU" w:bidi="en-US"/>
              </w:rPr>
              <w:t xml:space="preserve"> Ауызекі сөйлеуді қарым-қатынас құралы ретінде дамыту</w:t>
            </w:r>
          </w:p>
          <w:p w:rsidR="007D003D" w:rsidRPr="00B7255C" w:rsidRDefault="007D003D" w:rsidP="00F60AF8">
            <w:pPr>
              <w:pStyle w:val="TableParagraph"/>
              <w:rPr>
                <w:sz w:val="24"/>
                <w:szCs w:val="24"/>
              </w:rPr>
            </w:pPr>
            <w:r w:rsidRPr="00B7255C">
              <w:rPr>
                <w:b/>
                <w:bCs/>
                <w:sz w:val="24"/>
                <w:szCs w:val="24"/>
                <w:lang w:bidi="en-US"/>
              </w:rPr>
              <w:t>Мақсаты</w:t>
            </w:r>
            <w:r w:rsidRPr="00B7255C">
              <w:rPr>
                <w:sz w:val="24"/>
                <w:szCs w:val="24"/>
              </w:rPr>
              <w:t xml:space="preserve">  қазақ тіліндегі сыпайы сөздер мен сөйлемдерді түсінуді және қолдануды үйрету .</w:t>
            </w:r>
          </w:p>
          <w:p w:rsidR="007D003D" w:rsidRPr="00B7255C" w:rsidRDefault="007D003D" w:rsidP="00F60AF8">
            <w:pPr>
              <w:pStyle w:val="TableParagraph"/>
              <w:rPr>
                <w:sz w:val="24"/>
                <w:szCs w:val="24"/>
              </w:rPr>
            </w:pPr>
            <w:r w:rsidRPr="00B7255C">
              <w:rPr>
                <w:sz w:val="24"/>
                <w:szCs w:val="24"/>
              </w:rPr>
              <w:t>-Балалар, қандай сыпайы сөздер білесіңдер? Қазір бәріміз жағдаят шешейік.</w:t>
            </w:r>
          </w:p>
          <w:p w:rsidR="007D003D" w:rsidRPr="00B7255C" w:rsidRDefault="007D003D" w:rsidP="00F60AF8">
            <w:pPr>
              <w:pStyle w:val="TableParagraph"/>
              <w:rPr>
                <w:sz w:val="24"/>
                <w:szCs w:val="24"/>
              </w:rPr>
            </w:pPr>
            <w:r w:rsidRPr="00B7255C">
              <w:rPr>
                <w:sz w:val="24"/>
                <w:szCs w:val="24"/>
              </w:rPr>
              <w:t>1-жағдаят:</w:t>
            </w:r>
          </w:p>
          <w:p w:rsidR="007D003D" w:rsidRPr="00B7255C" w:rsidRDefault="007D003D" w:rsidP="00F60AF8">
            <w:pPr>
              <w:pStyle w:val="TableParagraph"/>
              <w:rPr>
                <w:sz w:val="24"/>
                <w:szCs w:val="24"/>
              </w:rPr>
            </w:pPr>
            <w:r w:rsidRPr="00B7255C">
              <w:rPr>
                <w:sz w:val="24"/>
                <w:szCs w:val="24"/>
              </w:rPr>
              <w:t>Жанына екі баланы шығарып, екеуінің біреуіне ойыншық береді.</w:t>
            </w:r>
          </w:p>
          <w:p w:rsidR="007D003D" w:rsidRPr="00B7255C" w:rsidRDefault="007D003D" w:rsidP="00F60AF8">
            <w:pPr>
              <w:pStyle w:val="TableParagraph"/>
              <w:rPr>
                <w:sz w:val="24"/>
                <w:szCs w:val="24"/>
              </w:rPr>
            </w:pPr>
            <w:r w:rsidRPr="00B7255C">
              <w:rPr>
                <w:sz w:val="24"/>
                <w:szCs w:val="24"/>
              </w:rPr>
              <w:t>– Досыңның ойыншығын сұрау үшін, оған қандай сыпайы сөз айтасың?</w:t>
            </w:r>
          </w:p>
          <w:p w:rsidR="007D003D" w:rsidRPr="00B7255C" w:rsidRDefault="007D003D" w:rsidP="00F60AF8">
            <w:pPr>
              <w:pStyle w:val="TableParagraph"/>
              <w:rPr>
                <w:sz w:val="24"/>
                <w:szCs w:val="24"/>
              </w:rPr>
            </w:pPr>
            <w:r w:rsidRPr="00B7255C">
              <w:rPr>
                <w:sz w:val="24"/>
                <w:szCs w:val="24"/>
              </w:rPr>
              <w:t>Балалар жауап береді.</w:t>
            </w:r>
          </w:p>
          <w:p w:rsidR="007D003D" w:rsidRPr="00B7255C" w:rsidRDefault="007D003D" w:rsidP="00F60AF8">
            <w:pPr>
              <w:pStyle w:val="TableParagraph"/>
              <w:rPr>
                <w:sz w:val="24"/>
                <w:szCs w:val="24"/>
              </w:rPr>
            </w:pPr>
            <w:r w:rsidRPr="00B7255C">
              <w:rPr>
                <w:sz w:val="24"/>
                <w:szCs w:val="24"/>
              </w:rPr>
              <w:t>2-жағдаят: екі баланың біреуі екіншісіне ренжігені туралы.</w:t>
            </w:r>
          </w:p>
          <w:p w:rsidR="007D003D" w:rsidRPr="00B7255C" w:rsidRDefault="007D003D" w:rsidP="00F60AF8">
            <w:pPr>
              <w:pStyle w:val="TableParagraph"/>
              <w:rPr>
                <w:sz w:val="24"/>
                <w:szCs w:val="24"/>
              </w:rPr>
            </w:pPr>
            <w:r w:rsidRPr="00B7255C">
              <w:rPr>
                <w:sz w:val="24"/>
                <w:szCs w:val="24"/>
              </w:rPr>
              <w:t>– Егер байқамай досыңды ренжітіп алсаң, оған не айтасың?</w:t>
            </w:r>
          </w:p>
          <w:p w:rsidR="007D003D" w:rsidRPr="00B7255C" w:rsidRDefault="007D003D" w:rsidP="00F60AF8">
            <w:pPr>
              <w:pStyle w:val="TableParagraph"/>
              <w:rPr>
                <w:sz w:val="24"/>
                <w:szCs w:val="24"/>
              </w:rPr>
            </w:pPr>
            <w:r w:rsidRPr="00B7255C">
              <w:rPr>
                <w:sz w:val="24"/>
                <w:szCs w:val="24"/>
              </w:rPr>
              <w:t>– Мен кешірім сұраймын.</w:t>
            </w:r>
          </w:p>
          <w:p w:rsidR="007D003D" w:rsidRPr="00B7255C" w:rsidRDefault="007D003D" w:rsidP="00F60AF8">
            <w:pPr>
              <w:pStyle w:val="TableParagraph"/>
              <w:rPr>
                <w:sz w:val="24"/>
                <w:szCs w:val="24"/>
              </w:rPr>
            </w:pPr>
            <w:r w:rsidRPr="00B7255C">
              <w:rPr>
                <w:sz w:val="24"/>
                <w:szCs w:val="24"/>
              </w:rPr>
              <w:t>– «Кешір» деген сөзді айтамын.</w:t>
            </w:r>
          </w:p>
          <w:p w:rsidR="007D003D" w:rsidRPr="00B7255C" w:rsidRDefault="007D003D" w:rsidP="00F60AF8">
            <w:pPr>
              <w:pStyle w:val="TableParagraph"/>
              <w:rPr>
                <w:sz w:val="24"/>
                <w:szCs w:val="24"/>
              </w:rPr>
            </w:pPr>
            <w:r w:rsidRPr="00B7255C">
              <w:rPr>
                <w:sz w:val="24"/>
                <w:szCs w:val="24"/>
              </w:rPr>
              <w:t xml:space="preserve">– Дұрыс, сыпайы сөздерді жиі айтатын балаларды әдепті бала деп атайды </w:t>
            </w:r>
          </w:p>
        </w:tc>
        <w:tc>
          <w:tcPr>
            <w:tcW w:w="2551"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Көркем әдебиет</w:t>
            </w:r>
          </w:p>
          <w:p w:rsidR="007D003D" w:rsidRPr="00B7255C" w:rsidRDefault="007D003D" w:rsidP="00F60AF8">
            <w:pPr>
              <w:pStyle w:val="TableParagraph"/>
              <w:rPr>
                <w:sz w:val="24"/>
                <w:szCs w:val="24"/>
                <w:lang w:eastAsia="ru-RU" w:bidi="en-US"/>
              </w:rPr>
            </w:pPr>
            <w:r w:rsidRPr="00B7255C">
              <w:rPr>
                <w:b/>
                <w:bCs/>
                <w:sz w:val="24"/>
                <w:szCs w:val="24"/>
                <w:lang w:eastAsia="ru-RU" w:bidi="en-US"/>
              </w:rPr>
              <w:t xml:space="preserve"> Міндеті:</w:t>
            </w:r>
            <w:r w:rsidRPr="00B7255C">
              <w:rPr>
                <w:sz w:val="24"/>
                <w:szCs w:val="24"/>
                <w:lang w:eastAsia="ru-RU" w:bidi="en-US"/>
              </w:rPr>
              <w:t xml:space="preserve"> - -Әдеби кейіпкердің белгілі бір әрекетін өзінің қалай қабылдағаны туралы айту</w:t>
            </w:r>
          </w:p>
          <w:p w:rsidR="007D003D" w:rsidRPr="00B7255C" w:rsidRDefault="007D003D" w:rsidP="00F60AF8">
            <w:pPr>
              <w:pStyle w:val="TableParagraph"/>
              <w:numPr>
                <w:ilvl w:val="0"/>
                <w:numId w:val="9"/>
              </w:numPr>
              <w:rPr>
                <w:sz w:val="24"/>
                <w:szCs w:val="24"/>
                <w:lang w:eastAsia="ru-RU" w:bidi="en-US"/>
              </w:rPr>
            </w:pPr>
          </w:p>
          <w:p w:rsidR="007D003D" w:rsidRPr="00B7255C" w:rsidRDefault="007D003D" w:rsidP="00F60AF8">
            <w:pPr>
              <w:pStyle w:val="TableParagraph"/>
              <w:rPr>
                <w:sz w:val="24"/>
                <w:szCs w:val="24"/>
                <w:lang w:eastAsia="ru-RU"/>
              </w:rPr>
            </w:pPr>
            <w:r w:rsidRPr="00B7255C">
              <w:rPr>
                <w:b/>
                <w:bCs/>
                <w:sz w:val="24"/>
                <w:szCs w:val="24"/>
                <w:lang w:eastAsia="ru-RU"/>
              </w:rPr>
              <w:t xml:space="preserve">Мақсаты </w:t>
            </w:r>
            <w:r w:rsidRPr="00B7255C">
              <w:rPr>
                <w:sz w:val="24"/>
                <w:szCs w:val="24"/>
                <w:lang w:eastAsia="ru-RU"/>
              </w:rPr>
              <w:t xml:space="preserve"> - Құстарға қамқорлықпен қарауға тəрбиелеу</w:t>
            </w:r>
          </w:p>
          <w:p w:rsidR="007D003D" w:rsidRPr="00B7255C" w:rsidRDefault="007D003D" w:rsidP="00F60AF8">
            <w:pPr>
              <w:pStyle w:val="TableParagraph"/>
              <w:rPr>
                <w:sz w:val="24"/>
                <w:szCs w:val="24"/>
                <w:lang w:eastAsia="ru-RU"/>
              </w:rPr>
            </w:pPr>
            <w:r w:rsidRPr="00B7255C">
              <w:rPr>
                <w:sz w:val="24"/>
                <w:szCs w:val="24"/>
                <w:lang w:eastAsia="ru-RU"/>
              </w:rPr>
              <w:t xml:space="preserve">Балалар, ненің суретін көріп тұрсыңдар?  </w:t>
            </w:r>
          </w:p>
          <w:p w:rsidR="007D003D" w:rsidRPr="00B7255C" w:rsidRDefault="007D003D" w:rsidP="00F60AF8">
            <w:pPr>
              <w:pStyle w:val="TableParagraph"/>
              <w:rPr>
                <w:sz w:val="24"/>
                <w:szCs w:val="24"/>
                <w:lang w:eastAsia="ru-RU"/>
              </w:rPr>
            </w:pPr>
            <w:r w:rsidRPr="00B7255C">
              <w:rPr>
                <w:sz w:val="24"/>
                <w:szCs w:val="24"/>
                <w:lang w:eastAsia="ru-RU"/>
              </w:rPr>
              <w:t>– Орманда қандай құстар өмір сүреді?</w:t>
            </w:r>
          </w:p>
          <w:p w:rsidR="007D003D" w:rsidRPr="00B7255C" w:rsidRDefault="007D003D" w:rsidP="00F60AF8">
            <w:pPr>
              <w:pStyle w:val="TableParagraph"/>
              <w:rPr>
                <w:sz w:val="24"/>
                <w:szCs w:val="24"/>
                <w:lang w:eastAsia="ru-RU"/>
              </w:rPr>
            </w:pPr>
            <w:r w:rsidRPr="00B7255C">
              <w:rPr>
                <w:sz w:val="24"/>
                <w:szCs w:val="24"/>
                <w:lang w:eastAsia="ru-RU"/>
              </w:rPr>
              <w:t>– Тоқылдақ не істеп жатыр?</w:t>
            </w:r>
          </w:p>
          <w:p w:rsidR="007D003D" w:rsidRPr="00B7255C" w:rsidRDefault="007D003D" w:rsidP="00F60AF8">
            <w:pPr>
              <w:pStyle w:val="TableParagraph"/>
              <w:rPr>
                <w:sz w:val="24"/>
                <w:szCs w:val="24"/>
                <w:lang w:eastAsia="ru-RU"/>
              </w:rPr>
            </w:pPr>
            <w:r w:rsidRPr="00B7255C">
              <w:rPr>
                <w:sz w:val="24"/>
                <w:szCs w:val="24"/>
                <w:lang w:eastAsia="ru-RU"/>
              </w:rPr>
              <w:t>– Тоқылдақтың тұмсығы өткір, мықты. Ағашты тесіп, құрттарды теріп жейді. Құйрығы</w:t>
            </w:r>
          </w:p>
          <w:p w:rsidR="007D003D" w:rsidRPr="00B7255C" w:rsidRDefault="007D003D" w:rsidP="00F60AF8">
            <w:pPr>
              <w:pStyle w:val="TableParagraph"/>
              <w:rPr>
                <w:sz w:val="24"/>
                <w:szCs w:val="24"/>
                <w:lang w:eastAsia="ru-RU"/>
              </w:rPr>
            </w:pPr>
            <w:r w:rsidRPr="00B7255C">
              <w:rPr>
                <w:sz w:val="24"/>
                <w:szCs w:val="24"/>
                <w:lang w:eastAsia="ru-RU"/>
              </w:rPr>
              <w:t>қатты, ұзын. Оны «орман дəрігері» деп атайды. Тоқылдақтың, құстардың пайдасы өте</w:t>
            </w:r>
          </w:p>
          <w:p w:rsidR="007D003D" w:rsidRPr="00B7255C" w:rsidRDefault="007D003D" w:rsidP="00F60AF8">
            <w:pPr>
              <w:pStyle w:val="TableParagraph"/>
              <w:rPr>
                <w:sz w:val="24"/>
                <w:szCs w:val="24"/>
                <w:lang w:eastAsia="ru-RU"/>
              </w:rPr>
            </w:pPr>
            <w:r w:rsidRPr="00B7255C">
              <w:rPr>
                <w:sz w:val="24"/>
                <w:szCs w:val="24"/>
                <w:lang w:eastAsia="ru-RU"/>
              </w:rPr>
              <w:t>көп. Бүгін осы құстар туралы жазушы Максим Зверевтің «Орман емшілері» əңгімесімен</w:t>
            </w:r>
          </w:p>
          <w:p w:rsidR="007D003D" w:rsidRPr="00B7255C" w:rsidRDefault="007D003D" w:rsidP="00F60AF8">
            <w:pPr>
              <w:pStyle w:val="TableParagraph"/>
              <w:rPr>
                <w:sz w:val="24"/>
                <w:szCs w:val="24"/>
                <w:lang w:eastAsia="ru-RU"/>
              </w:rPr>
            </w:pPr>
            <w:r w:rsidRPr="00B7255C">
              <w:rPr>
                <w:sz w:val="24"/>
                <w:szCs w:val="24"/>
                <w:lang w:eastAsia="ru-RU"/>
              </w:rPr>
              <w:t>танысамыз.</w:t>
            </w:r>
          </w:p>
          <w:p w:rsidR="007D003D" w:rsidRPr="00B7255C" w:rsidRDefault="007D003D" w:rsidP="00F60AF8">
            <w:pPr>
              <w:pStyle w:val="TableParagraph"/>
              <w:rPr>
                <w:sz w:val="24"/>
                <w:szCs w:val="24"/>
                <w:lang w:eastAsia="ru-RU"/>
              </w:rPr>
            </w:pPr>
            <w:r w:rsidRPr="00B7255C">
              <w:rPr>
                <w:sz w:val="24"/>
                <w:szCs w:val="24"/>
                <w:lang w:eastAsia="ru-RU"/>
              </w:rPr>
              <w:t>Əңгіме – əдеби жанрдың бір түрі екенін түсіндіру. Əңгіменің басқа жанрлардан</w:t>
            </w:r>
          </w:p>
          <w:p w:rsidR="007D003D" w:rsidRPr="00B7255C" w:rsidRDefault="007D003D" w:rsidP="00F60AF8">
            <w:pPr>
              <w:pStyle w:val="TableParagraph"/>
              <w:rPr>
                <w:sz w:val="24"/>
                <w:szCs w:val="24"/>
                <w:lang w:eastAsia="ru-RU"/>
              </w:rPr>
            </w:pPr>
            <w:r w:rsidRPr="00B7255C">
              <w:rPr>
                <w:sz w:val="24"/>
                <w:szCs w:val="24"/>
                <w:lang w:eastAsia="ru-RU"/>
              </w:rPr>
              <w:t>ерекшелігі – болған оқиғаны қысқа баяндайды.</w:t>
            </w:r>
          </w:p>
          <w:p w:rsidR="007D003D" w:rsidRPr="00B7255C" w:rsidRDefault="007D003D" w:rsidP="00F60AF8">
            <w:pPr>
              <w:pStyle w:val="TableParagraph"/>
              <w:rPr>
                <w:sz w:val="24"/>
                <w:szCs w:val="24"/>
                <w:lang w:eastAsia="ru-RU"/>
              </w:rPr>
            </w:pPr>
            <w:r w:rsidRPr="00B7255C">
              <w:rPr>
                <w:sz w:val="24"/>
                <w:szCs w:val="24"/>
                <w:lang w:eastAsia="ru-RU"/>
              </w:rPr>
              <w:t>Əңгімені мəнерлеп оқып, мазмұнын айтып береді (қосымшаны қараңыз).</w:t>
            </w:r>
          </w:p>
        </w:tc>
        <w:tc>
          <w:tcPr>
            <w:tcW w:w="2835" w:type="dxa"/>
            <w:gridSpan w:val="5"/>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rPr>
            </w:pPr>
            <w:r w:rsidRPr="00B7255C">
              <w:rPr>
                <w:b/>
                <w:bCs/>
                <w:sz w:val="24"/>
                <w:szCs w:val="24"/>
                <w:lang w:eastAsia="ru-RU"/>
              </w:rPr>
              <w:t>Қоршаған орта</w:t>
            </w:r>
          </w:p>
          <w:p w:rsidR="007D003D" w:rsidRPr="00B7255C" w:rsidRDefault="007D003D" w:rsidP="00F60AF8">
            <w:pPr>
              <w:rPr>
                <w:rFonts w:ascii="Times New Roman" w:hAnsi="Times New Roman" w:cs="Times New Roman"/>
                <w:b/>
                <w:bCs/>
                <w:sz w:val="24"/>
                <w:szCs w:val="24"/>
                <w:lang w:val="kk-KZ"/>
              </w:rPr>
            </w:pPr>
            <w:r w:rsidRPr="00B7255C">
              <w:rPr>
                <w:rFonts w:ascii="Times New Roman" w:hAnsi="Times New Roman" w:cs="Times New Roman"/>
                <w:b/>
                <w:bCs/>
                <w:sz w:val="24"/>
                <w:szCs w:val="24"/>
                <w:lang w:val="kk-KZ" w:eastAsia="ru-RU"/>
              </w:rPr>
              <w:t>Міндеті</w:t>
            </w:r>
            <w:r w:rsidRPr="00B7255C">
              <w:rPr>
                <w:rFonts w:ascii="Times New Roman" w:hAnsi="Times New Roman" w:cs="Times New Roman"/>
                <w:sz w:val="24"/>
                <w:szCs w:val="24"/>
                <w:lang w:val="kk-KZ" w:eastAsia="ru-RU"/>
              </w:rPr>
              <w:t xml:space="preserve">:  </w:t>
            </w:r>
            <w:r w:rsidRPr="00B7255C">
              <w:rPr>
                <w:rFonts w:ascii="Times New Roman" w:hAnsi="Times New Roman" w:cs="Times New Roman"/>
                <w:sz w:val="24"/>
                <w:szCs w:val="24"/>
                <w:lang w:val="kk-KZ"/>
              </w:rPr>
              <w:t>Бақылау арқылы төрт түліктің пайдасын білу, оларды күтіп-баптау, жылдың әр мезгілінде олардың сыртқы түрі мен тіршілік ету ерекшеліктерін сипаттау, (</w:t>
            </w:r>
            <w:r w:rsidRPr="00B7255C">
              <w:rPr>
                <w:rFonts w:ascii="Times New Roman" w:hAnsi="Times New Roman" w:cs="Times New Roman"/>
                <w:b/>
                <w:bCs/>
                <w:sz w:val="24"/>
                <w:szCs w:val="24"/>
                <w:lang w:val="kk-KZ"/>
              </w:rPr>
              <w:t>кір.18.12)</w:t>
            </w:r>
          </w:p>
          <w:p w:rsidR="007D003D" w:rsidRPr="00B7255C" w:rsidRDefault="007D003D" w:rsidP="00F60AF8">
            <w:pPr>
              <w:pStyle w:val="TableParagraph"/>
              <w:rPr>
                <w:sz w:val="24"/>
                <w:szCs w:val="24"/>
                <w:lang w:eastAsia="ru-RU"/>
              </w:rPr>
            </w:pPr>
            <w:r w:rsidRPr="00B7255C">
              <w:rPr>
                <w:sz w:val="24"/>
                <w:szCs w:val="24"/>
              </w:rPr>
              <w:t>-Бақылау арқылы төрт түліктің пайдасын білу, оларды күтіп-баптау, жылдың әр мезгілінде олардың сыртқы түрі мен тіршілік ету ерекшеліктерін сипаттау</w:t>
            </w:r>
          </w:p>
          <w:p w:rsidR="007D003D" w:rsidRPr="00B7255C" w:rsidRDefault="007D003D" w:rsidP="00F60AF8">
            <w:pPr>
              <w:pStyle w:val="TableParagraph"/>
              <w:rPr>
                <w:b/>
                <w:bCs/>
                <w:sz w:val="24"/>
                <w:szCs w:val="24"/>
              </w:rPr>
            </w:pPr>
            <w:r w:rsidRPr="00B7255C">
              <w:rPr>
                <w:b/>
                <w:bCs/>
                <w:sz w:val="24"/>
                <w:szCs w:val="24"/>
              </w:rPr>
              <w:t xml:space="preserve">Мақсаты   </w:t>
            </w:r>
            <w:r w:rsidRPr="00B7255C">
              <w:rPr>
                <w:sz w:val="24"/>
                <w:szCs w:val="24"/>
              </w:rPr>
              <w:t>Табиғат бұрышын мекендейтін атжалман, теңіз шошқасы сынды тіршілік иелері туралы білімдерін жетілдіру</w:t>
            </w:r>
          </w:p>
          <w:p w:rsidR="007D003D" w:rsidRPr="00B7255C" w:rsidRDefault="007D003D" w:rsidP="00F60AF8">
            <w:pPr>
              <w:pStyle w:val="TableParagraph"/>
              <w:rPr>
                <w:b/>
                <w:bCs/>
                <w:sz w:val="24"/>
                <w:szCs w:val="24"/>
              </w:rPr>
            </w:pPr>
            <w:r w:rsidRPr="00B7255C">
              <w:rPr>
                <w:b/>
                <w:bCs/>
                <w:sz w:val="24"/>
                <w:szCs w:val="24"/>
              </w:rPr>
              <w:t>Күтілетін нəтижелер:</w:t>
            </w:r>
          </w:p>
          <w:p w:rsidR="007D003D" w:rsidRPr="00B7255C" w:rsidRDefault="007D003D" w:rsidP="00F60AF8">
            <w:pPr>
              <w:pStyle w:val="TableParagraph"/>
              <w:rPr>
                <w:sz w:val="24"/>
                <w:szCs w:val="24"/>
              </w:rPr>
            </w:pPr>
            <w:r w:rsidRPr="00B7255C">
              <w:rPr>
                <w:b/>
                <w:bCs/>
                <w:sz w:val="24"/>
                <w:szCs w:val="24"/>
              </w:rPr>
              <w:t>жасайды</w:t>
            </w:r>
            <w:r w:rsidRPr="00B7255C">
              <w:rPr>
                <w:sz w:val="24"/>
                <w:szCs w:val="24"/>
              </w:rPr>
              <w:t>:жанды табиғат бұрышын мекендейтін жануарлардың бірнеше түрін атап көрсетеді.</w:t>
            </w:r>
          </w:p>
          <w:p w:rsidR="007D003D" w:rsidRPr="00B7255C" w:rsidRDefault="007D003D" w:rsidP="00F60AF8">
            <w:pPr>
              <w:pStyle w:val="TableParagraph"/>
              <w:rPr>
                <w:sz w:val="24"/>
                <w:szCs w:val="24"/>
              </w:rPr>
            </w:pPr>
            <w:r w:rsidRPr="00B7255C">
              <w:rPr>
                <w:b/>
                <w:bCs/>
                <w:sz w:val="24"/>
                <w:szCs w:val="24"/>
              </w:rPr>
              <w:t>түсінед</w:t>
            </w:r>
            <w:r w:rsidRPr="00B7255C">
              <w:rPr>
                <w:sz w:val="24"/>
                <w:szCs w:val="24"/>
              </w:rPr>
              <w:t>і: олардың өздеріне тән белгілерін, қимылдарын, мінез-құлқын, қандай тамақ жейтінін түсінеді.</w:t>
            </w:r>
          </w:p>
          <w:p w:rsidR="007D003D" w:rsidRPr="00B7255C" w:rsidRDefault="007D003D" w:rsidP="00F60AF8">
            <w:pPr>
              <w:pStyle w:val="TableParagraph"/>
              <w:rPr>
                <w:bCs/>
                <w:sz w:val="24"/>
                <w:szCs w:val="24"/>
              </w:rPr>
            </w:pPr>
            <w:r w:rsidRPr="00B7255C">
              <w:rPr>
                <w:b/>
                <w:bCs/>
                <w:sz w:val="24"/>
                <w:szCs w:val="24"/>
              </w:rPr>
              <w:t>қолданады</w:t>
            </w:r>
            <w:r w:rsidRPr="00B7255C">
              <w:rPr>
                <w:sz w:val="24"/>
                <w:szCs w:val="24"/>
              </w:rPr>
              <w:t>: оларға күтім жасаудың қарапайым тәсілдерін пайдалана алады</w:t>
            </w:r>
          </w:p>
          <w:p w:rsidR="007D003D" w:rsidRPr="00B7255C" w:rsidRDefault="007D003D" w:rsidP="00F60AF8">
            <w:pPr>
              <w:pStyle w:val="TableParagraph"/>
              <w:rPr>
                <w:sz w:val="24"/>
                <w:szCs w:val="24"/>
              </w:rPr>
            </w:pPr>
            <w:r w:rsidRPr="00B7255C">
              <w:rPr>
                <w:b/>
                <w:sz w:val="24"/>
                <w:szCs w:val="24"/>
              </w:rPr>
              <w:t xml:space="preserve">Педагог «Текше» техникасын пайдалана отырып, </w:t>
            </w:r>
            <w:r w:rsidRPr="00B7255C">
              <w:rPr>
                <w:sz w:val="24"/>
                <w:szCs w:val="24"/>
              </w:rPr>
              <w:t xml:space="preserve">«Жанды табиғаттың бір бұрышын мекендейтіндер» тақырыбында </w:t>
            </w:r>
            <w:r w:rsidRPr="00B7255C">
              <w:rPr>
                <w:i/>
                <w:sz w:val="24"/>
                <w:szCs w:val="24"/>
              </w:rPr>
              <w:t>салыстыру, ұқсас заттарды табу, сараптау, пайдалану, пікірін дәлелдеуді ұсынады</w:t>
            </w:r>
            <w:r w:rsidRPr="00B7255C">
              <w:rPr>
                <w:sz w:val="24"/>
                <w:szCs w:val="24"/>
              </w:rPr>
              <w:t>.</w:t>
            </w:r>
          </w:p>
          <w:p w:rsidR="007D003D" w:rsidRPr="00B7255C" w:rsidRDefault="007D003D" w:rsidP="00001C93">
            <w:pPr>
              <w:pStyle w:val="TableParagraph"/>
              <w:rPr>
                <w:b/>
                <w:bCs/>
                <w:sz w:val="24"/>
                <w:szCs w:val="24"/>
                <w:lang w:bidi="en-US"/>
              </w:rPr>
            </w:pPr>
            <w:r w:rsidRPr="00B7255C">
              <w:rPr>
                <w:sz w:val="24"/>
                <w:szCs w:val="24"/>
              </w:rPr>
              <w:t xml:space="preserve">Тәрбиеленушілер текшені лақтырып, оның қай бүйірімен түскенін және не «айтып» тұрғанын табады: </w:t>
            </w:r>
            <w:r w:rsidRPr="00B7255C">
              <w:rPr>
                <w:i/>
                <w:sz w:val="24"/>
                <w:szCs w:val="24"/>
              </w:rPr>
              <w:t xml:space="preserve">Сипатта </w:t>
            </w:r>
            <w:r w:rsidRPr="00B7255C">
              <w:rPr>
                <w:sz w:val="24"/>
                <w:szCs w:val="24"/>
              </w:rPr>
              <w:t xml:space="preserve">– балалар табиғаттың бір бұрышын мекендейтін жануарды сипаттайтын белгілерді мейлінше көбірек атап беруі тиіс. </w:t>
            </w:r>
            <w:r w:rsidRPr="00B7255C">
              <w:rPr>
                <w:i/>
                <w:sz w:val="24"/>
                <w:szCs w:val="24"/>
              </w:rPr>
              <w:t xml:space="preserve">Салыстыр </w:t>
            </w:r>
            <w:r w:rsidRPr="00B7255C">
              <w:rPr>
                <w:sz w:val="24"/>
                <w:szCs w:val="24"/>
              </w:rPr>
              <w:t xml:space="preserve">– балалар қыс пен күздік арасындағы айырмашылықтар мен ұқсастықтарды анықтауы тиіс. </w:t>
            </w:r>
            <w:r w:rsidRPr="00B7255C">
              <w:rPr>
                <w:i/>
                <w:sz w:val="24"/>
                <w:szCs w:val="24"/>
              </w:rPr>
              <w:t xml:space="preserve">Ұқсас заттарды тап </w:t>
            </w:r>
            <w:r w:rsidRPr="00B7255C">
              <w:rPr>
                <w:sz w:val="24"/>
                <w:szCs w:val="24"/>
              </w:rPr>
              <w:t xml:space="preserve">– тақпақтың үстел үстіндегі суретке сәйкес келетін жерлерін тауып, үзінді оқу (балықтар, атжалман, теңіз шошқасы, қояын, тасбақа). </w:t>
            </w:r>
          </w:p>
        </w:tc>
        <w:tc>
          <w:tcPr>
            <w:tcW w:w="2965" w:type="dxa"/>
            <w:gridSpan w:val="4"/>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b/>
                <w:bCs/>
                <w:sz w:val="24"/>
                <w:szCs w:val="24"/>
                <w:lang w:eastAsia="ru-RU" w:bidi="en-US"/>
              </w:rPr>
            </w:pPr>
            <w:r w:rsidRPr="00B7255C">
              <w:rPr>
                <w:b/>
                <w:bCs/>
                <w:sz w:val="24"/>
                <w:szCs w:val="24"/>
                <w:lang w:eastAsia="ru-RU" w:bidi="en-US"/>
              </w:rPr>
              <w:t>Шығармашылық бейнелеу әрекеті</w:t>
            </w:r>
          </w:p>
          <w:p w:rsidR="007D003D" w:rsidRPr="00B7255C" w:rsidRDefault="007D003D" w:rsidP="00002B7B">
            <w:pPr>
              <w:pStyle w:val="TableParagraph"/>
              <w:rPr>
                <w:sz w:val="24"/>
                <w:szCs w:val="24"/>
              </w:rPr>
            </w:pPr>
            <w:r w:rsidRPr="00B7255C">
              <w:rPr>
                <w:b/>
                <w:bCs/>
                <w:sz w:val="24"/>
                <w:szCs w:val="24"/>
                <w:lang w:eastAsia="ru-RU" w:bidi="en-US"/>
              </w:rPr>
              <w:t xml:space="preserve"> Міндеті</w:t>
            </w:r>
            <w:r w:rsidRPr="00B7255C">
              <w:rPr>
                <w:sz w:val="24"/>
                <w:szCs w:val="24"/>
                <w:lang w:eastAsia="ru-RU" w:bidi="en-US"/>
              </w:rPr>
              <w:t xml:space="preserve">:  -  </w:t>
            </w:r>
            <w:r w:rsidRPr="00B7255C">
              <w:rPr>
                <w:sz w:val="24"/>
                <w:szCs w:val="24"/>
              </w:rPr>
              <w:t>- Жаңа жыл кешінің аса сыйлы қонағы – Аязатаның қалай пайда болғанымен таныстыру</w:t>
            </w:r>
          </w:p>
          <w:p w:rsidR="007D003D" w:rsidRPr="00B7255C" w:rsidRDefault="007D003D" w:rsidP="00002B7B">
            <w:pPr>
              <w:pStyle w:val="TableParagraph"/>
              <w:rPr>
                <w:bCs/>
                <w:sz w:val="24"/>
                <w:szCs w:val="24"/>
              </w:rPr>
            </w:pPr>
            <w:r w:rsidRPr="00B7255C">
              <w:rPr>
                <w:sz w:val="24"/>
                <w:szCs w:val="24"/>
              </w:rPr>
              <w:t>-</w:t>
            </w:r>
            <w:r w:rsidRPr="00B7255C">
              <w:rPr>
                <w:bCs/>
                <w:sz w:val="24"/>
                <w:szCs w:val="24"/>
              </w:rPr>
              <w:t>Ертегілер мен әңгімелердің мазмұны бойынша сюжеттік композицияларды құру дағдыларын жетілдіру</w:t>
            </w:r>
          </w:p>
          <w:p w:rsidR="007D003D" w:rsidRPr="00B7255C" w:rsidRDefault="007D003D" w:rsidP="00002B7B">
            <w:pPr>
              <w:pStyle w:val="TableParagraph"/>
              <w:rPr>
                <w:bCs/>
                <w:sz w:val="24"/>
                <w:szCs w:val="24"/>
              </w:rPr>
            </w:pPr>
            <w:r w:rsidRPr="00B7255C">
              <w:rPr>
                <w:bCs/>
                <w:sz w:val="24"/>
                <w:szCs w:val="24"/>
              </w:rPr>
              <w:t>- бейнені кескіні бойынша қию үшін қайшыны қолдану</w:t>
            </w:r>
          </w:p>
          <w:p w:rsidR="007D003D" w:rsidRPr="00B7255C" w:rsidRDefault="007D003D" w:rsidP="00002B7B">
            <w:pPr>
              <w:pStyle w:val="TableParagraph"/>
              <w:rPr>
                <w:sz w:val="24"/>
                <w:szCs w:val="24"/>
                <w:lang w:eastAsia="ru-RU"/>
              </w:rPr>
            </w:pPr>
            <w:r w:rsidRPr="00B7255C">
              <w:rPr>
                <w:bCs/>
                <w:sz w:val="24"/>
                <w:szCs w:val="24"/>
              </w:rPr>
              <w:t>-</w:t>
            </w:r>
            <w:r w:rsidRPr="00B7255C">
              <w:rPr>
                <w:sz w:val="24"/>
                <w:szCs w:val="24"/>
              </w:rPr>
              <w:t xml:space="preserve"> бірнеше бөліктерден бейнелерді құрастырады</w:t>
            </w:r>
          </w:p>
          <w:p w:rsidR="007D003D" w:rsidRPr="00B7255C" w:rsidRDefault="007D003D" w:rsidP="00002B7B">
            <w:pPr>
              <w:pStyle w:val="TableParagraph"/>
              <w:rPr>
                <w:sz w:val="24"/>
                <w:szCs w:val="24"/>
                <w:lang w:eastAsia="ru-RU"/>
              </w:rPr>
            </w:pPr>
            <w:r w:rsidRPr="00B7255C">
              <w:rPr>
                <w:b/>
                <w:bCs/>
                <w:sz w:val="24"/>
                <w:szCs w:val="24"/>
                <w:lang w:eastAsia="ru-RU" w:bidi="en-US"/>
              </w:rPr>
              <w:t>Мақсаты:</w:t>
            </w:r>
            <w:r w:rsidRPr="00B7255C">
              <w:rPr>
                <w:b/>
                <w:bCs/>
                <w:sz w:val="24"/>
                <w:szCs w:val="24"/>
                <w:lang w:eastAsia="ru-RU"/>
              </w:rPr>
              <w:t>-</w:t>
            </w:r>
            <w:r w:rsidRPr="00B7255C">
              <w:rPr>
                <w:sz w:val="24"/>
                <w:szCs w:val="24"/>
                <w:lang w:eastAsia="ru-RU"/>
              </w:rPr>
              <w:t xml:space="preserve"> Жаңа жыл мерекесі туралы түсінік беру, қиялдау, елестету дағдыларын дамыту </w:t>
            </w:r>
          </w:p>
          <w:p w:rsidR="007D003D" w:rsidRPr="00B7255C" w:rsidRDefault="007D003D" w:rsidP="00002B7B">
            <w:pPr>
              <w:pStyle w:val="TableParagraph"/>
              <w:rPr>
                <w:b/>
                <w:bCs/>
                <w:sz w:val="24"/>
                <w:szCs w:val="24"/>
                <w:lang w:eastAsia="ru-RU" w:bidi="en-US"/>
              </w:rPr>
            </w:pPr>
            <w:r w:rsidRPr="00B7255C">
              <w:rPr>
                <w:b/>
                <w:bCs/>
                <w:sz w:val="24"/>
                <w:szCs w:val="24"/>
                <w:lang w:eastAsia="ru-RU"/>
              </w:rPr>
              <w:t>Топтық жұмыс</w:t>
            </w:r>
          </w:p>
        </w:tc>
      </w:tr>
      <w:tr w:rsidR="007D003D" w:rsidRPr="00B7255C" w:rsidTr="00002B7B">
        <w:trPr>
          <w:gridAfter w:val="1"/>
          <w:wAfter w:w="12" w:type="dxa"/>
          <w:trHeight w:val="181"/>
        </w:trPr>
        <w:tc>
          <w:tcPr>
            <w:tcW w:w="15439" w:type="dxa"/>
            <w:gridSpan w:val="21"/>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r w:rsidRPr="00B7255C">
              <w:rPr>
                <w:sz w:val="24"/>
                <w:szCs w:val="24"/>
                <w:shd w:val="clear" w:color="auto" w:fill="FFFFFF"/>
                <w:lang w:eastAsia="ru-RU"/>
              </w:rPr>
              <w:t xml:space="preserve">Үзіліс:   </w:t>
            </w:r>
            <w:r w:rsidRPr="00B7255C">
              <w:rPr>
                <w:sz w:val="24"/>
                <w:szCs w:val="24"/>
                <w:lang w:eastAsia="ru-RU"/>
              </w:rPr>
              <w:t>.</w:t>
            </w:r>
          </w:p>
        </w:tc>
      </w:tr>
      <w:tr w:rsidR="007D003D" w:rsidRPr="00B7255C" w:rsidTr="00002B7B">
        <w:trPr>
          <w:gridAfter w:val="1"/>
          <w:wAfter w:w="12" w:type="dxa"/>
          <w:trHeight w:val="2258"/>
        </w:trPr>
        <w:tc>
          <w:tcPr>
            <w:tcW w:w="5529" w:type="dxa"/>
            <w:gridSpan w:val="7"/>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rPr>
            </w:pPr>
            <w:r w:rsidRPr="00B7255C">
              <w:rPr>
                <w:sz w:val="24"/>
                <w:szCs w:val="24"/>
              </w:rPr>
              <w:t>Психологиялық ойын:</w:t>
            </w:r>
          </w:p>
          <w:p w:rsidR="007D003D" w:rsidRPr="00B7255C" w:rsidRDefault="007D003D" w:rsidP="00002B7B">
            <w:pPr>
              <w:pStyle w:val="TableParagraph"/>
              <w:rPr>
                <w:bCs/>
                <w:iCs/>
                <w:sz w:val="24"/>
                <w:szCs w:val="24"/>
              </w:rPr>
            </w:pPr>
            <w:r w:rsidRPr="00B7255C">
              <w:rPr>
                <w:sz w:val="24"/>
                <w:szCs w:val="24"/>
              </w:rPr>
              <w:t>Ойын:</w:t>
            </w:r>
            <w:r w:rsidRPr="00B7255C">
              <w:rPr>
                <w:bCs/>
                <w:sz w:val="24"/>
                <w:szCs w:val="24"/>
                <w:bdr w:val="none" w:sz="0" w:space="0" w:color="auto" w:frame="1"/>
                <w:shd w:val="clear" w:color="auto" w:fill="FFFFFF"/>
              </w:rPr>
              <w:t xml:space="preserve"> «Тыныштықты жақсы көретін патша»</w:t>
            </w:r>
            <w:r w:rsidRPr="00B7255C">
              <w:rPr>
                <w:sz w:val="24"/>
                <w:szCs w:val="24"/>
                <w:shd w:val="clear" w:color="auto" w:fill="FFFFFF"/>
              </w:rPr>
              <w:t> </w:t>
            </w:r>
          </w:p>
          <w:p w:rsidR="007D003D" w:rsidRPr="00B7255C" w:rsidRDefault="007D003D" w:rsidP="00002B7B">
            <w:pPr>
              <w:pStyle w:val="TableParagraph"/>
              <w:rPr>
                <w:sz w:val="24"/>
                <w:szCs w:val="24"/>
              </w:rPr>
            </w:pPr>
            <w:r w:rsidRPr="00B7255C">
              <w:rPr>
                <w:i/>
                <w:sz w:val="24"/>
                <w:szCs w:val="24"/>
              </w:rPr>
              <w:t xml:space="preserve">Мақсаты: </w:t>
            </w:r>
            <w:r w:rsidRPr="00B7255C">
              <w:rPr>
                <w:sz w:val="24"/>
                <w:szCs w:val="24"/>
                <w:shd w:val="clear" w:color="auto" w:fill="FFFFFF"/>
              </w:rPr>
              <w:t>Өзін - өзі одан әрі ашу, өзін - өзі тану, өзінің және айналасындағылардың психологиялық мінездемесін анықтау және талдау іскерлігін дамыту.</w:t>
            </w:r>
          </w:p>
          <w:p w:rsidR="007D003D" w:rsidRPr="00B7255C" w:rsidRDefault="007D003D" w:rsidP="00002B7B">
            <w:pPr>
              <w:pStyle w:val="TableParagraph"/>
              <w:rPr>
                <w:iCs/>
                <w:sz w:val="24"/>
                <w:szCs w:val="24"/>
              </w:rPr>
            </w:pPr>
            <w:r w:rsidRPr="00B7255C">
              <w:rPr>
                <w:i/>
                <w:sz w:val="24"/>
                <w:szCs w:val="24"/>
                <w:lang w:eastAsia="ru-RU"/>
              </w:rPr>
              <w:t>Ойын шарты:</w:t>
            </w:r>
          </w:p>
          <w:p w:rsidR="007D003D" w:rsidRPr="00B7255C" w:rsidRDefault="007D003D" w:rsidP="00002B7B">
            <w:pPr>
              <w:pStyle w:val="TableParagraph"/>
              <w:rPr>
                <w:sz w:val="24"/>
                <w:szCs w:val="24"/>
                <w:shd w:val="clear" w:color="auto" w:fill="FFFFFF"/>
              </w:rPr>
            </w:pPr>
            <w:r w:rsidRPr="00B7255C">
              <w:rPr>
                <w:sz w:val="24"/>
                <w:szCs w:val="24"/>
                <w:shd w:val="clear" w:color="auto" w:fill="FFFFFF"/>
              </w:rPr>
              <w:t>Патша шуды жек көреді, сондықтан ханзаданың көңіл - күйін бұзбау үшін барлығымыз шуламай тыныш қозғаламыз. Патша аяқтың ұшымен жүреді, оның жүрісі жеңіл, баяу. Бұл ролді бір бала атқарады.</w:t>
            </w:r>
            <w:r w:rsidRPr="00B7255C">
              <w:rPr>
                <w:sz w:val="24"/>
                <w:szCs w:val="24"/>
              </w:rPr>
              <w:br/>
            </w:r>
            <w:r w:rsidRPr="00B7255C">
              <w:rPr>
                <w:sz w:val="24"/>
                <w:szCs w:val="24"/>
                <w:shd w:val="clear" w:color="auto" w:fill="FFFFFF"/>
              </w:rPr>
              <w:t>Жүргізуші келесі сөзді айтады: «Барлық балалар, патшадан басқа бөлменің әр жеріне тұра қалады. Патша саусағын ауызына тигізіп, «Ш - ш - ш, ханзада келе жатыр!» деп, бөлмені аралай бастайды. Барлығы «қатып» қалу керек, ал патша әрқайсысын айналып шығады. Кез келген баланың қасына келіп, саусағын баланың мұрнына тигізеді. Сол бала аяқтың ұшымен патшаның артынан жүре бастайды. Келесі балаға жақындаған патша саусағын баланың мұрнына тигізеді, ол бірінші баланың соңына тұрып, аяқтың ұшымен патшаның артынан жүре бастайды. Сол тәртіппен ойын жалғаса береді. Барлық балалар патшаның артына жиналғаннан кейін, патша кез келген артындағы балаға қарап, «Ш - ш - ш» дейді, сонда сол бала өз орнына тыныш, аяқ ұшымен оралады. Барлығы орнына тұрғаннан кейін ойын аяқталады.</w:t>
            </w:r>
            <w:r w:rsidRPr="00B7255C">
              <w:rPr>
                <w:sz w:val="24"/>
                <w:szCs w:val="24"/>
              </w:rPr>
              <w:br/>
            </w:r>
            <w:r w:rsidRPr="00B7255C">
              <w:rPr>
                <w:sz w:val="24"/>
                <w:szCs w:val="24"/>
                <w:shd w:val="clear" w:color="auto" w:fill="FFFFFF"/>
              </w:rPr>
              <w:t>"Қисық сурет" атты суретті жаттығу өткізіліп, оң және сол жарты шарлар басымдылығын анықтауға арналған қысқаша тест, сонымен қатар оптимистік бағдарды анықтауға арналған сауалнама алынды.</w:t>
            </w:r>
          </w:p>
          <w:p w:rsidR="007D003D" w:rsidRPr="00B7255C" w:rsidRDefault="007D003D" w:rsidP="00002B7B">
            <w:pPr>
              <w:pStyle w:val="TableParagraph"/>
              <w:rPr>
                <w:sz w:val="24"/>
                <w:szCs w:val="24"/>
                <w:shd w:val="clear" w:color="auto" w:fill="FFFFFF"/>
              </w:rPr>
            </w:pPr>
            <w:r w:rsidRPr="00B7255C">
              <w:rPr>
                <w:noProof/>
                <w:sz w:val="24"/>
                <w:szCs w:val="24"/>
                <w:lang w:val="ru-RU" w:eastAsia="ru-RU"/>
              </w:rPr>
              <w:drawing>
                <wp:inline distT="0" distB="0" distL="0" distR="0">
                  <wp:extent cx="628650" cy="720090"/>
                  <wp:effectExtent l="0" t="0" r="0" b="0"/>
                  <wp:docPr id="268509415" name="Рисунок 38" descr="https://img-fotki.yandex.ru/get/107473/129574434.c8a/0_21280d_971951d9_X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descr="https://img-fotki.yandex.ru/get/107473/129574434.c8a/0_21280d_971951d9_XL.png"/>
                          <pic:cNvPicPr>
                            <a:picLocks/>
                          </pic:cNvPicPr>
                        </pic:nvPicPr>
                        <pic:blipFill>
                          <a:blip r:embed="rId2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650" cy="720090"/>
                          </a:xfrm>
                          <a:prstGeom prst="rect">
                            <a:avLst/>
                          </a:prstGeom>
                          <a:noFill/>
                          <a:ln>
                            <a:noFill/>
                          </a:ln>
                        </pic:spPr>
                      </pic:pic>
                    </a:graphicData>
                  </a:graphic>
                </wp:inline>
              </w:drawing>
            </w:r>
            <w:r w:rsidRPr="00B7255C">
              <w:rPr>
                <w:noProof/>
                <w:sz w:val="24"/>
                <w:szCs w:val="24"/>
                <w:lang w:val="ru-RU" w:eastAsia="ru-RU"/>
              </w:rPr>
              <w:drawing>
                <wp:inline distT="0" distB="0" distL="0" distR="0">
                  <wp:extent cx="594360" cy="685800"/>
                  <wp:effectExtent l="0" t="0" r="0" b="0"/>
                  <wp:docPr id="268509416" name="Рисунок 39" descr="https://cdn1.vectorstock.com/i/1000x1000/96/40/king-vector-36496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https://cdn1.vectorstock.com/i/1000x1000/96/40/king-vector-3649640.jpg"/>
                          <pic:cNvPicPr>
                            <a:picLocks/>
                          </pic:cNvPicPr>
                        </pic:nvPicPr>
                        <pic:blipFill>
                          <a:blip r:embed="rId2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001"/>
                          <a:stretch>
                            <a:fillRect/>
                          </a:stretch>
                        </pic:blipFill>
                        <pic:spPr bwMode="auto">
                          <a:xfrm>
                            <a:off x="0" y="0"/>
                            <a:ext cx="594360" cy="685800"/>
                          </a:xfrm>
                          <a:prstGeom prst="rect">
                            <a:avLst/>
                          </a:prstGeom>
                          <a:noFill/>
                          <a:ln>
                            <a:noFill/>
                          </a:ln>
                        </pic:spPr>
                      </pic:pic>
                    </a:graphicData>
                  </a:graphic>
                </wp:inline>
              </w:drawing>
            </w:r>
            <w:r w:rsidRPr="00B7255C">
              <w:rPr>
                <w:noProof/>
                <w:sz w:val="24"/>
                <w:szCs w:val="24"/>
                <w:shd w:val="clear" w:color="auto" w:fill="FFFFFF"/>
                <w:lang w:val="ru-RU" w:eastAsia="ru-RU"/>
              </w:rPr>
              <w:drawing>
                <wp:inline distT="0" distB="0" distL="0" distR="0">
                  <wp:extent cx="626110" cy="723265"/>
                  <wp:effectExtent l="0" t="0" r="0" b="0"/>
                  <wp:docPr id="268509417" name="Рисунок 40" descr="https://thumbs.dreamstime.com/b/cartoon-king-walking-beautiful-colorful-illustration-children-665663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https://thumbs.dreamstime.com/b/cartoon-king-walking-beautiful-colorful-illustration-children-66566315.jpg"/>
                          <pic:cNvPicPr>
                            <a:picLocks/>
                          </pic:cNvPicPr>
                        </pic:nvPicPr>
                        <pic:blipFill>
                          <a:blip r:embed="rId2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110" cy="723265"/>
                          </a:xfrm>
                          <a:prstGeom prst="rect">
                            <a:avLst/>
                          </a:prstGeom>
                          <a:noFill/>
                          <a:ln>
                            <a:noFill/>
                          </a:ln>
                        </pic:spPr>
                      </pic:pic>
                    </a:graphicData>
                  </a:graphic>
                </wp:inline>
              </w:drawing>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shd w:val="clear" w:color="auto" w:fill="FFFFFF"/>
              </w:rPr>
            </w:pPr>
          </w:p>
        </w:tc>
        <w:tc>
          <w:tcPr>
            <w:tcW w:w="9910" w:type="dxa"/>
            <w:gridSpan w:val="14"/>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rPr>
            </w:pPr>
            <w:r w:rsidRPr="00B7255C">
              <w:rPr>
                <w:sz w:val="24"/>
                <w:szCs w:val="24"/>
              </w:rPr>
              <w:t>Аз қимылды ойын:</w:t>
            </w:r>
          </w:p>
          <w:p w:rsidR="007D003D" w:rsidRPr="00B7255C" w:rsidRDefault="007D003D" w:rsidP="00002B7B">
            <w:pPr>
              <w:pStyle w:val="TableParagraph"/>
              <w:rPr>
                <w:sz w:val="24"/>
                <w:szCs w:val="24"/>
              </w:rPr>
            </w:pPr>
            <w:r w:rsidRPr="00B7255C">
              <w:rPr>
                <w:sz w:val="24"/>
                <w:szCs w:val="24"/>
              </w:rPr>
              <w:t xml:space="preserve"> Ойын: «</w:t>
            </w:r>
            <w:r w:rsidRPr="00B7255C">
              <w:rPr>
                <w:bCs/>
                <w:sz w:val="24"/>
                <w:szCs w:val="24"/>
                <w:shd w:val="clear" w:color="auto" w:fill="FFFFFF"/>
                <w:lang w:eastAsia="ru-RU"/>
              </w:rPr>
              <w:t>Қуғыншыдан құтқару»</w:t>
            </w:r>
            <w:r w:rsidRPr="00B7255C">
              <w:rPr>
                <w:sz w:val="24"/>
                <w:szCs w:val="24"/>
                <w:shd w:val="clear" w:color="auto" w:fill="FFFFFF"/>
                <w:lang w:eastAsia="ru-RU"/>
              </w:rPr>
              <w:t> </w:t>
            </w:r>
          </w:p>
          <w:p w:rsidR="007D003D" w:rsidRPr="00B7255C" w:rsidRDefault="007D003D" w:rsidP="00002B7B">
            <w:pPr>
              <w:pStyle w:val="TableParagraph"/>
              <w:rPr>
                <w:sz w:val="24"/>
                <w:szCs w:val="24"/>
              </w:rPr>
            </w:pPr>
            <w:r w:rsidRPr="00B7255C">
              <w:rPr>
                <w:bCs/>
                <w:sz w:val="24"/>
                <w:szCs w:val="24"/>
              </w:rPr>
              <w:t>Мақсаты:</w:t>
            </w:r>
            <w:r w:rsidRPr="00B7255C">
              <w:rPr>
                <w:sz w:val="24"/>
                <w:szCs w:val="24"/>
              </w:rPr>
              <w:t> </w:t>
            </w:r>
            <w:r w:rsidRPr="00B7255C">
              <w:rPr>
                <w:sz w:val="24"/>
                <w:szCs w:val="24"/>
                <w:shd w:val="clear" w:color="auto" w:fill="FFFFFF"/>
              </w:rPr>
              <w:t>балаларға тез бұлтарып жүгіру тәсілдерін меңгерту. </w:t>
            </w:r>
          </w:p>
          <w:p w:rsidR="007D003D" w:rsidRPr="00B7255C" w:rsidRDefault="007D003D" w:rsidP="00002B7B">
            <w:pPr>
              <w:pStyle w:val="TableParagraph"/>
              <w:rPr>
                <w:sz w:val="24"/>
                <w:szCs w:val="24"/>
              </w:rPr>
            </w:pPr>
            <w:r w:rsidRPr="00B7255C">
              <w:rPr>
                <w:bCs/>
                <w:sz w:val="24"/>
                <w:szCs w:val="24"/>
              </w:rPr>
              <w:t xml:space="preserve">Ойын шарты: </w:t>
            </w:r>
            <w:r w:rsidRPr="00B7255C">
              <w:rPr>
                <w:sz w:val="24"/>
                <w:szCs w:val="24"/>
                <w:shd w:val="clear" w:color="auto" w:fill="FFFFFF"/>
              </w:rPr>
              <w:br/>
              <w:t>Мазмұны: Алаңда үлкен шеңбер немесе төртбұрыш сызылып, ойнайтын жер алдын ала дайындалады. Ойыншылардың арасынан санамақ арқылы бір «қуғыншы» сайланады. Ойын алаңнан шықпай, ішінде жүріп ойналады. </w:t>
            </w:r>
            <w:r w:rsidRPr="00B7255C">
              <w:rPr>
                <w:sz w:val="24"/>
                <w:szCs w:val="24"/>
                <w:shd w:val="clear" w:color="auto" w:fill="FFFFFF"/>
              </w:rPr>
              <w:br/>
              <w:t>Мұғалімнің «Қуғыншы табылды!» деген белгісінен кейін сайланған бала қолын жоғары көтеріп: «Мен қуңыншы»! – деп айқайлайды да, балаларды қуа жөнеледі. </w:t>
            </w:r>
            <w:r w:rsidRPr="00B7255C">
              <w:rPr>
                <w:sz w:val="24"/>
                <w:szCs w:val="24"/>
                <w:shd w:val="clear" w:color="auto" w:fill="FFFFFF"/>
              </w:rPr>
              <w:br/>
              <w:t>Қуғыншының қолы тиген ойыншы қолын жоғары көтеріп , қуғыншы болғанын білдіреді де, ойынды әрі қарай жалғастырады. </w:t>
            </w:r>
            <w:r w:rsidRPr="00B7255C">
              <w:rPr>
                <w:sz w:val="24"/>
                <w:szCs w:val="24"/>
                <w:shd w:val="clear" w:color="auto" w:fill="FFFFFF"/>
              </w:rPr>
              <w:br/>
              <w:t>Бірақ ойыншылар қуғыншыдан бір-бірін құтқаруларына болады. Ол үшін : қашып келе жатқан ойыншы мен қуғыншы екеуінің арасынан кесіп жүгіріп өтсе; </w:t>
            </w:r>
            <w:r w:rsidRPr="00B7255C">
              <w:rPr>
                <w:sz w:val="24"/>
                <w:szCs w:val="24"/>
                <w:shd w:val="clear" w:color="auto" w:fill="FFFFFF"/>
              </w:rPr>
              <w:br/>
              <w:t>Қашып келе жатқан ойыншыға қол тигізсе; </w:t>
            </w:r>
            <w:r w:rsidRPr="00B7255C">
              <w:rPr>
                <w:sz w:val="24"/>
                <w:szCs w:val="24"/>
                <w:shd w:val="clear" w:color="auto" w:fill="FFFFFF"/>
              </w:rPr>
              <w:br/>
              <w:t>Қашып келе жатқан ойыншымен қол алысса, онда қуғыншы сол ойыншыны қуады. </w:t>
            </w:r>
            <w:r w:rsidRPr="00B7255C">
              <w:rPr>
                <w:sz w:val="24"/>
                <w:szCs w:val="24"/>
                <w:shd w:val="clear" w:color="auto" w:fill="FFFFFF"/>
              </w:rPr>
              <w:br/>
              <w:t>Ойынның ережесі:</w:t>
            </w:r>
            <w:r w:rsidRPr="00B7255C">
              <w:rPr>
                <w:sz w:val="24"/>
                <w:szCs w:val="24"/>
                <w:shd w:val="clear" w:color="auto" w:fill="FFFFFF"/>
              </w:rPr>
              <w:br/>
              <w:t>1. Қуғыншы қолын көтеріп: «Мен қуғыншы» деп басқаларға ескерткеннен кейін ғана ойыншыларды ұстауына болады. </w:t>
            </w:r>
            <w:r w:rsidRPr="00B7255C">
              <w:rPr>
                <w:sz w:val="24"/>
                <w:szCs w:val="24"/>
                <w:shd w:val="clear" w:color="auto" w:fill="FFFFFF"/>
              </w:rPr>
              <w:br/>
              <w:t>2. Ойын алаңынан шығып кеткен ойыншы ойыннан шығады. </w:t>
            </w:r>
            <w:r w:rsidRPr="00B7255C">
              <w:rPr>
                <w:sz w:val="24"/>
                <w:szCs w:val="24"/>
                <w:shd w:val="clear" w:color="auto" w:fill="FFFFFF"/>
              </w:rPr>
              <w:br/>
              <w:t>Әдістемелік нұсқаулар. </w:t>
            </w:r>
            <w:r w:rsidRPr="00B7255C">
              <w:rPr>
                <w:sz w:val="24"/>
                <w:szCs w:val="24"/>
                <w:shd w:val="clear" w:color="auto" w:fill="FFFFFF"/>
              </w:rPr>
              <w:br/>
              <w:t>Бүл ойынды ұйымдастыру үшін алаңды дұрыс таңдаған жөн. Ойыншылар жүгірген кезде бір-біріне немесе басқа заттарға соғылып қалмау үшін қадағалау керек. </w:t>
            </w:r>
            <w:r w:rsidRPr="00B7255C">
              <w:rPr>
                <w:sz w:val="24"/>
                <w:szCs w:val="24"/>
                <w:shd w:val="clear" w:color="auto" w:fill="FFFFFF"/>
              </w:rPr>
              <w:br/>
              <w:t>Ойын қызықты өтуі үшін ойынныі мазмұнына әртүрлі қосымша тапсырмалар енгізуге болады. </w:t>
            </w:r>
            <w:r w:rsidRPr="00B7255C">
              <w:rPr>
                <w:sz w:val="24"/>
                <w:szCs w:val="24"/>
                <w:shd w:val="clear" w:color="auto" w:fill="FFFFFF"/>
              </w:rPr>
              <w:br/>
              <w:t>Бір ойында бір қуғыншы ғана емес, бірнеше қуғыншы сайлауға болады. </w:t>
            </w:r>
            <w:r w:rsidRPr="00B7255C">
              <w:rPr>
                <w:sz w:val="24"/>
                <w:szCs w:val="24"/>
                <w:shd w:val="clear" w:color="auto" w:fill="FFFFFF"/>
              </w:rPr>
              <w:br/>
              <w:t>Ойынның педагогикалық маңызы. </w:t>
            </w:r>
            <w:r w:rsidRPr="00B7255C">
              <w:rPr>
                <w:sz w:val="24"/>
                <w:szCs w:val="24"/>
                <w:shd w:val="clear" w:color="auto" w:fill="FFFFFF"/>
              </w:rPr>
              <w:br/>
              <w:t>Ойынның педагогикалық маңызы өте зор. Ойыншылар жолдастықты іс жүзінде көрсете алады. Достары көп болғанның пайдасын көреді.Қауіптен қорықпай, қиыншылыққа қарсы тұруға дағдыланады. </w:t>
            </w:r>
            <w:r w:rsidRPr="00B7255C">
              <w:rPr>
                <w:sz w:val="24"/>
                <w:szCs w:val="24"/>
                <w:shd w:val="clear" w:color="auto" w:fill="FFFFFF"/>
              </w:rPr>
              <w:br/>
              <w:t>Ойын барысында ойыншылар жүгіру жаттығуларын орындау тәсілдерін жетілдіреді. Өз қимыл –қозғалысын өзгелермен үйлестіруге үіренеді. Шапшаң, епті қимылдауға жаттығады. </w:t>
            </w:r>
            <w:r w:rsidRPr="00B7255C">
              <w:rPr>
                <w:sz w:val="24"/>
                <w:szCs w:val="24"/>
                <w:shd w:val="clear" w:color="auto" w:fill="FFFFFF"/>
              </w:rPr>
              <w:br/>
            </w:r>
          </w:p>
          <w:p w:rsidR="007D003D" w:rsidRPr="00B7255C" w:rsidRDefault="007D003D" w:rsidP="00002B7B">
            <w:pPr>
              <w:pStyle w:val="TableParagraph"/>
              <w:rPr>
                <w:sz w:val="24"/>
                <w:szCs w:val="24"/>
              </w:rPr>
            </w:pPr>
            <w:r w:rsidRPr="00B7255C">
              <w:rPr>
                <w:noProof/>
                <w:sz w:val="24"/>
                <w:szCs w:val="24"/>
                <w:lang w:val="ru-RU" w:eastAsia="ru-RU"/>
              </w:rPr>
              <w:drawing>
                <wp:inline distT="0" distB="0" distL="0" distR="0">
                  <wp:extent cx="1477645" cy="1106170"/>
                  <wp:effectExtent l="0" t="0" r="0" b="0"/>
                  <wp:docPr id="268509418" name="Рисунок 41" descr="https://img.7ya.ru/pub/img/2214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https://img.7ya.ru/pub/img/22148/1.jpg"/>
                          <pic:cNvPicPr>
                            <a:picLocks/>
                          </pic:cNvPicPr>
                        </pic:nvPicPr>
                        <pic:blipFill>
                          <a:blip r:embed="rId2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7645" cy="1106170"/>
                          </a:xfrm>
                          <a:prstGeom prst="rect">
                            <a:avLst/>
                          </a:prstGeom>
                          <a:noFill/>
                          <a:ln>
                            <a:noFill/>
                          </a:ln>
                        </pic:spPr>
                      </pic:pic>
                    </a:graphicData>
                  </a:graphic>
                </wp:inline>
              </w:drawing>
            </w:r>
            <w:r w:rsidRPr="00B7255C">
              <w:rPr>
                <w:noProof/>
                <w:sz w:val="24"/>
                <w:szCs w:val="24"/>
                <w:lang w:val="ru-RU" w:eastAsia="ru-RU"/>
              </w:rPr>
              <w:drawing>
                <wp:inline distT="0" distB="0" distL="0" distR="0">
                  <wp:extent cx="1668780" cy="914400"/>
                  <wp:effectExtent l="0" t="0" r="0" b="0"/>
                  <wp:docPr id="268509419" name="Рисунок 42" descr="https://static.vecteezy.com/system/resources/previews/000/369/722/original/boys-and-girls-holding-hands-vecto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https://static.vecteezy.com/system/resources/previews/000/369/722/original/boys-and-girls-holding-hands-vector.jpg"/>
                          <pic:cNvPicPr>
                            <a:picLocks/>
                          </pic:cNvPicPr>
                        </pic:nvPicPr>
                        <pic:blipFill>
                          <a:blip r:embed="rId2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00" t="3494" r="6725" b="4791"/>
                          <a:stretch>
                            <a:fillRect/>
                          </a:stretch>
                        </pic:blipFill>
                        <pic:spPr bwMode="auto">
                          <a:xfrm>
                            <a:off x="0" y="0"/>
                            <a:ext cx="1668780" cy="914400"/>
                          </a:xfrm>
                          <a:prstGeom prst="rect">
                            <a:avLst/>
                          </a:prstGeom>
                          <a:noFill/>
                          <a:ln>
                            <a:noFill/>
                          </a:ln>
                        </pic:spPr>
                      </pic:pic>
                    </a:graphicData>
                  </a:graphic>
                </wp:inline>
              </w:drawing>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shd w:val="clear" w:color="auto" w:fill="FFFFFF"/>
                <w:lang w:eastAsia="ru-RU"/>
              </w:rPr>
            </w:pPr>
          </w:p>
        </w:tc>
      </w:tr>
      <w:tr w:rsidR="007D003D" w:rsidRPr="00B7255C" w:rsidTr="00002B7B">
        <w:trPr>
          <w:gridAfter w:val="1"/>
          <w:wAfter w:w="12" w:type="dxa"/>
          <w:trHeight w:val="264"/>
        </w:trPr>
        <w:tc>
          <w:tcPr>
            <w:tcW w:w="15439" w:type="dxa"/>
            <w:gridSpan w:val="21"/>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bidi="en-US"/>
              </w:rPr>
            </w:pPr>
            <w:r w:rsidRPr="00B7255C">
              <w:rPr>
                <w:sz w:val="24"/>
                <w:szCs w:val="24"/>
                <w:lang w:eastAsia="ru-RU"/>
              </w:rPr>
              <w:t>4  - ұйымдастырылған іс-әрекет</w:t>
            </w:r>
          </w:p>
        </w:tc>
      </w:tr>
      <w:tr w:rsidR="007D003D" w:rsidRPr="00BF6CF8" w:rsidTr="00002B7B">
        <w:trPr>
          <w:gridAfter w:val="1"/>
          <w:wAfter w:w="12" w:type="dxa"/>
          <w:trHeight w:val="271"/>
        </w:trPr>
        <w:tc>
          <w:tcPr>
            <w:tcW w:w="2527" w:type="dxa"/>
            <w:gridSpan w:val="3"/>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860" w:type="dxa"/>
            <w:gridSpan w:val="3"/>
            <w:tcBorders>
              <w:top w:val="single" w:sz="4" w:space="0" w:color="auto"/>
              <w:left w:val="single" w:sz="4" w:space="0" w:color="auto"/>
              <w:bottom w:val="nil"/>
              <w:right w:val="single" w:sz="4" w:space="0" w:color="auto"/>
            </w:tcBorders>
            <w:shd w:val="clear" w:color="auto" w:fill="auto"/>
          </w:tcPr>
          <w:p w:rsidR="007D003D" w:rsidRPr="00B7255C" w:rsidRDefault="007D003D" w:rsidP="007D003D">
            <w:pPr>
              <w:pStyle w:val="TableParagraph"/>
              <w:rPr>
                <w:sz w:val="24"/>
                <w:szCs w:val="24"/>
                <w:lang w:bidi="en-US"/>
              </w:rPr>
            </w:pPr>
          </w:p>
        </w:tc>
        <w:tc>
          <w:tcPr>
            <w:tcW w:w="2551" w:type="dxa"/>
            <w:gridSpan w:val="5"/>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b/>
                <w:bCs/>
                <w:sz w:val="24"/>
                <w:szCs w:val="24"/>
                <w:lang w:eastAsia="ru-RU"/>
              </w:rPr>
            </w:pPr>
            <w:r w:rsidRPr="00B7255C">
              <w:rPr>
                <w:b/>
                <w:bCs/>
                <w:sz w:val="24"/>
                <w:szCs w:val="24"/>
                <w:lang w:eastAsia="ru-RU"/>
              </w:rPr>
              <w:t>Музыка</w:t>
            </w:r>
          </w:p>
          <w:p w:rsidR="007D003D" w:rsidRPr="00B7255C" w:rsidRDefault="007D003D" w:rsidP="00002B7B">
            <w:pPr>
              <w:pStyle w:val="TableParagraph"/>
              <w:rPr>
                <w:sz w:val="24"/>
                <w:szCs w:val="24"/>
                <w:lang w:eastAsia="ru-RU"/>
              </w:rPr>
            </w:pPr>
            <w:r w:rsidRPr="00B7255C">
              <w:rPr>
                <w:b/>
                <w:bCs/>
                <w:sz w:val="24"/>
                <w:szCs w:val="24"/>
                <w:lang w:eastAsia="ru-RU"/>
              </w:rPr>
              <w:t>Міндеті</w:t>
            </w:r>
            <w:r w:rsidRPr="00B7255C">
              <w:rPr>
                <w:sz w:val="24"/>
                <w:szCs w:val="24"/>
                <w:lang w:eastAsia="ru-RU"/>
              </w:rPr>
              <w:t>:  -</w:t>
            </w:r>
            <w:r w:rsidRPr="00B7255C">
              <w:rPr>
                <w:sz w:val="24"/>
                <w:szCs w:val="24"/>
              </w:rPr>
              <w:t xml:space="preserve"> Музыканың және оның бөліктерінің сипатындағы өзгерістерге сәйкес қимылдарды өзгертуге үйрету</w:t>
            </w:r>
          </w:p>
          <w:p w:rsidR="007D003D" w:rsidRPr="00B7255C" w:rsidRDefault="007D003D" w:rsidP="00002B7B">
            <w:pPr>
              <w:pStyle w:val="TableParagraph"/>
              <w:rPr>
                <w:sz w:val="24"/>
                <w:szCs w:val="24"/>
              </w:rPr>
            </w:pPr>
            <w:r w:rsidRPr="00B7255C">
              <w:rPr>
                <w:b/>
                <w:bCs/>
                <w:sz w:val="24"/>
                <w:szCs w:val="24"/>
              </w:rPr>
              <w:t>Мақсаты</w:t>
            </w:r>
            <w:r w:rsidRPr="00B7255C">
              <w:rPr>
                <w:sz w:val="24"/>
                <w:szCs w:val="24"/>
              </w:rPr>
              <w:t xml:space="preserve"> Дауысы мен есту қабілеттерін дамытуға арналған жаттығулардан қиын емес әуендерді 2–3 жақын үндестікте дауысын дәл келтіріп орындауға үйрету</w:t>
            </w:r>
          </w:p>
          <w:p w:rsidR="007D003D" w:rsidRPr="00B7255C" w:rsidRDefault="007D003D" w:rsidP="00002B7B">
            <w:pPr>
              <w:pStyle w:val="TableParagraph"/>
              <w:rPr>
                <w:sz w:val="24"/>
                <w:szCs w:val="24"/>
              </w:rPr>
            </w:pPr>
            <w:r w:rsidRPr="00B7255C">
              <w:rPr>
                <w:sz w:val="24"/>
                <w:szCs w:val="24"/>
              </w:rPr>
              <w:t>Музыка тыңдау:</w:t>
            </w:r>
          </w:p>
          <w:p w:rsidR="007D003D" w:rsidRPr="00B7255C" w:rsidRDefault="007D003D" w:rsidP="00002B7B">
            <w:pPr>
              <w:pStyle w:val="TableParagraph"/>
              <w:rPr>
                <w:sz w:val="24"/>
                <w:szCs w:val="24"/>
              </w:rPr>
            </w:pPr>
            <w:r w:rsidRPr="00B7255C">
              <w:rPr>
                <w:sz w:val="24"/>
                <w:szCs w:val="24"/>
              </w:rPr>
              <w:t>«Жаңа жыл» (Қ. Шілдебаев)</w:t>
            </w:r>
          </w:p>
          <w:p w:rsidR="007D003D" w:rsidRPr="00B7255C" w:rsidRDefault="007D003D" w:rsidP="00002B7B">
            <w:pPr>
              <w:pStyle w:val="TableParagraph"/>
              <w:rPr>
                <w:sz w:val="24"/>
                <w:szCs w:val="24"/>
              </w:rPr>
            </w:pPr>
            <w:r w:rsidRPr="00B7255C">
              <w:rPr>
                <w:sz w:val="24"/>
                <w:szCs w:val="24"/>
              </w:rPr>
              <w:t>Ән айту:</w:t>
            </w:r>
          </w:p>
          <w:p w:rsidR="007D003D" w:rsidRPr="00B7255C" w:rsidRDefault="007D003D" w:rsidP="00002B7B">
            <w:pPr>
              <w:pStyle w:val="TableParagraph"/>
              <w:rPr>
                <w:sz w:val="24"/>
                <w:szCs w:val="24"/>
              </w:rPr>
            </w:pPr>
            <w:r w:rsidRPr="00B7255C">
              <w:rPr>
                <w:sz w:val="24"/>
                <w:szCs w:val="24"/>
              </w:rPr>
              <w:t>Ақша қар» (Е. Өміров)</w:t>
            </w:r>
          </w:p>
          <w:p w:rsidR="007D003D" w:rsidRPr="00B7255C" w:rsidRDefault="007D003D" w:rsidP="00002B7B">
            <w:pPr>
              <w:pStyle w:val="TableParagraph"/>
              <w:rPr>
                <w:sz w:val="24"/>
                <w:szCs w:val="24"/>
              </w:rPr>
            </w:pPr>
            <w:r w:rsidRPr="00B7255C">
              <w:rPr>
                <w:sz w:val="24"/>
                <w:szCs w:val="24"/>
              </w:rPr>
              <w:t>«Шырша әні» (К. Қуатбаев)</w:t>
            </w:r>
          </w:p>
          <w:p w:rsidR="007D003D" w:rsidRPr="00B7255C" w:rsidRDefault="007D003D" w:rsidP="00002B7B">
            <w:pPr>
              <w:pStyle w:val="TableParagraph"/>
              <w:rPr>
                <w:sz w:val="24"/>
                <w:szCs w:val="24"/>
              </w:rPr>
            </w:pPr>
            <w:r w:rsidRPr="00B7255C">
              <w:rPr>
                <w:sz w:val="24"/>
                <w:szCs w:val="24"/>
              </w:rPr>
              <w:t>Музыкалық-ырғақтық қимылдар:</w:t>
            </w:r>
          </w:p>
          <w:p w:rsidR="007D003D" w:rsidRPr="00B7255C" w:rsidRDefault="007D003D" w:rsidP="00002B7B">
            <w:pPr>
              <w:pStyle w:val="TableParagraph"/>
              <w:rPr>
                <w:sz w:val="24"/>
                <w:szCs w:val="24"/>
              </w:rPr>
            </w:pPr>
            <w:r w:rsidRPr="00B7255C">
              <w:rPr>
                <w:sz w:val="24"/>
                <w:szCs w:val="24"/>
              </w:rPr>
              <w:t>«Сағат» (Е. Андосов)</w:t>
            </w:r>
          </w:p>
          <w:p w:rsidR="007D003D" w:rsidRPr="00B7255C" w:rsidRDefault="007D003D" w:rsidP="00002B7B">
            <w:pPr>
              <w:pStyle w:val="TableParagraph"/>
              <w:rPr>
                <w:sz w:val="24"/>
                <w:szCs w:val="24"/>
              </w:rPr>
            </w:pPr>
            <w:r w:rsidRPr="00B7255C">
              <w:rPr>
                <w:sz w:val="24"/>
                <w:szCs w:val="24"/>
              </w:rPr>
              <w:t>Билер:</w:t>
            </w:r>
          </w:p>
          <w:p w:rsidR="007D003D" w:rsidRPr="00B7255C" w:rsidRDefault="007D003D" w:rsidP="00002B7B">
            <w:pPr>
              <w:pStyle w:val="TableParagraph"/>
              <w:rPr>
                <w:sz w:val="24"/>
                <w:szCs w:val="24"/>
              </w:rPr>
            </w:pPr>
            <w:r w:rsidRPr="00B7255C">
              <w:rPr>
                <w:sz w:val="24"/>
                <w:szCs w:val="24"/>
              </w:rPr>
              <w:t>«Ұлпақарлар биі»</w:t>
            </w:r>
          </w:p>
          <w:p w:rsidR="007D003D" w:rsidRPr="00B7255C" w:rsidRDefault="007D003D" w:rsidP="00002B7B">
            <w:pPr>
              <w:pStyle w:val="TableParagraph"/>
              <w:rPr>
                <w:sz w:val="24"/>
                <w:szCs w:val="24"/>
              </w:rPr>
            </w:pPr>
            <w:r w:rsidRPr="00B7255C">
              <w:rPr>
                <w:sz w:val="24"/>
                <w:szCs w:val="24"/>
              </w:rPr>
              <w:t>(«Вальс» П. Чайковский үнтаспада,</w:t>
            </w:r>
          </w:p>
          <w:p w:rsidR="007D003D" w:rsidRPr="00B7255C" w:rsidRDefault="007D003D" w:rsidP="00002B7B">
            <w:pPr>
              <w:pStyle w:val="TableParagraph"/>
              <w:rPr>
                <w:sz w:val="24"/>
                <w:szCs w:val="24"/>
              </w:rPr>
            </w:pPr>
            <w:r w:rsidRPr="00B7255C">
              <w:rPr>
                <w:sz w:val="24"/>
                <w:szCs w:val="24"/>
              </w:rPr>
              <w:t>«Билеп үйренейік» жинағынан)</w:t>
            </w:r>
          </w:p>
          <w:p w:rsidR="007D003D" w:rsidRPr="00B7255C" w:rsidRDefault="007D003D" w:rsidP="00002B7B">
            <w:pPr>
              <w:pStyle w:val="TableParagraph"/>
              <w:rPr>
                <w:sz w:val="24"/>
                <w:szCs w:val="24"/>
              </w:rPr>
            </w:pPr>
            <w:r w:rsidRPr="00B7255C">
              <w:rPr>
                <w:sz w:val="24"/>
                <w:szCs w:val="24"/>
              </w:rPr>
              <w:t>Музыкалық аспапта ойнау:</w:t>
            </w:r>
          </w:p>
          <w:p w:rsidR="007D003D" w:rsidRPr="00B7255C" w:rsidRDefault="007D003D" w:rsidP="00002B7B">
            <w:pPr>
              <w:pStyle w:val="TableParagraph"/>
              <w:rPr>
                <w:sz w:val="24"/>
                <w:szCs w:val="24"/>
              </w:rPr>
            </w:pPr>
            <w:r w:rsidRPr="00B7255C">
              <w:rPr>
                <w:sz w:val="24"/>
                <w:szCs w:val="24"/>
              </w:rPr>
              <w:t>«Полька» (А. Филиппенко)</w:t>
            </w:r>
          </w:p>
        </w:tc>
        <w:tc>
          <w:tcPr>
            <w:tcW w:w="2127" w:type="dxa"/>
            <w:gridSpan w:val="3"/>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b/>
                <w:bCs/>
                <w:sz w:val="24"/>
                <w:szCs w:val="24"/>
                <w:lang w:eastAsia="ru-RU" w:bidi="en-US"/>
              </w:rPr>
            </w:pPr>
            <w:r w:rsidRPr="00B7255C">
              <w:rPr>
                <w:b/>
                <w:bCs/>
                <w:sz w:val="24"/>
                <w:szCs w:val="24"/>
                <w:lang w:eastAsia="ru-RU" w:bidi="en-US"/>
              </w:rPr>
              <w:t>Дене шынықтыру</w:t>
            </w:r>
          </w:p>
          <w:p w:rsidR="007D003D" w:rsidRPr="00B7255C" w:rsidRDefault="007D003D" w:rsidP="00002B7B">
            <w:pPr>
              <w:pStyle w:val="TableParagraph"/>
              <w:rPr>
                <w:sz w:val="24"/>
                <w:szCs w:val="24"/>
                <w:lang w:eastAsia="ru-RU" w:bidi="en-US"/>
              </w:rPr>
            </w:pPr>
            <w:r w:rsidRPr="00B7255C">
              <w:rPr>
                <w:b/>
                <w:bCs/>
                <w:sz w:val="24"/>
                <w:szCs w:val="24"/>
                <w:lang w:eastAsia="ru-RU" w:bidi="en-US"/>
              </w:rPr>
              <w:t>Міндеті</w:t>
            </w:r>
            <w:r w:rsidRPr="00B7255C">
              <w:rPr>
                <w:sz w:val="24"/>
                <w:szCs w:val="24"/>
                <w:lang w:eastAsia="ru-RU" w:bidi="en-US"/>
              </w:rPr>
              <w:t xml:space="preserve">: - </w:t>
            </w:r>
            <w:r w:rsidRPr="00B7255C">
              <w:rPr>
                <w:rFonts w:eastAsia="SimSun"/>
                <w:sz w:val="24"/>
                <w:szCs w:val="24"/>
              </w:rPr>
              <w:t>- Сапқа тұру, сап түзеу, сапқа қайта тұру: сапқа бір, екі, үш қатармен тұру</w:t>
            </w:r>
          </w:p>
          <w:p w:rsidR="007D003D" w:rsidRPr="00B7255C" w:rsidRDefault="007D003D" w:rsidP="00002B7B">
            <w:pPr>
              <w:pStyle w:val="TableParagraph"/>
              <w:rPr>
                <w:sz w:val="24"/>
                <w:szCs w:val="24"/>
                <w:lang w:eastAsia="ru-RU" w:bidi="en-US"/>
              </w:rPr>
            </w:pPr>
            <w:r w:rsidRPr="00B7255C">
              <w:rPr>
                <w:sz w:val="24"/>
                <w:szCs w:val="24"/>
                <w:lang w:eastAsia="ru-RU" w:bidi="en-US"/>
              </w:rPr>
              <w:t xml:space="preserve">Бір-бірінің жанына және бір-бірінің артынан сапқа тұру </w:t>
            </w:r>
          </w:p>
          <w:p w:rsidR="007D003D" w:rsidRPr="00B7255C" w:rsidRDefault="007D003D" w:rsidP="00002B7B">
            <w:pPr>
              <w:pStyle w:val="TableParagraph"/>
              <w:rPr>
                <w:sz w:val="24"/>
                <w:szCs w:val="24"/>
              </w:rPr>
            </w:pPr>
            <w:r w:rsidRPr="00B7255C">
              <w:rPr>
                <w:b/>
                <w:bCs/>
                <w:sz w:val="24"/>
                <w:szCs w:val="24"/>
                <w:lang w:bidi="en-US"/>
              </w:rPr>
              <w:t>Мақсаты</w:t>
            </w:r>
            <w:r w:rsidRPr="00B7255C">
              <w:rPr>
                <w:sz w:val="24"/>
                <w:szCs w:val="24"/>
                <w:lang w:bidi="en-US"/>
              </w:rPr>
              <w:t>:</w:t>
            </w:r>
            <w:r w:rsidRPr="00B7255C">
              <w:rPr>
                <w:sz w:val="24"/>
                <w:szCs w:val="24"/>
              </w:rPr>
              <w:t xml:space="preserve">  Қимыл әрекеттің дұрыс басталуының кепілі болатын бастапқы қалыпқа дұрыс келуге, шайбаны ілгері бағытта ұш</w:t>
            </w:r>
          </w:p>
          <w:p w:rsidR="007D003D" w:rsidRPr="00B7255C" w:rsidRDefault="007D003D" w:rsidP="00002B7B">
            <w:pPr>
              <w:pStyle w:val="TableParagraph"/>
              <w:rPr>
                <w:sz w:val="24"/>
                <w:szCs w:val="24"/>
              </w:rPr>
            </w:pPr>
            <w:r w:rsidRPr="00B7255C">
              <w:rPr>
                <w:sz w:val="24"/>
                <w:szCs w:val="24"/>
              </w:rPr>
              <w:t>Мерген имек ағаш». (3 рет)</w:t>
            </w:r>
          </w:p>
          <w:p w:rsidR="007D003D" w:rsidRPr="00B7255C" w:rsidRDefault="007D003D" w:rsidP="00002B7B">
            <w:pPr>
              <w:pStyle w:val="TableParagraph"/>
              <w:rPr>
                <w:sz w:val="24"/>
                <w:szCs w:val="24"/>
              </w:rPr>
            </w:pPr>
            <w:r w:rsidRPr="00B7255C">
              <w:rPr>
                <w:sz w:val="24"/>
                <w:szCs w:val="24"/>
              </w:rPr>
              <w:t>Алаңқайдың ортасында текше тұр. Оны имек ағашпен бір ойыншы қорғайды. Қалған ойыншылар текшеге шайбаны имек ағаштарымен атып, тигізуге тырысады.</w:t>
            </w:r>
          </w:p>
          <w:p w:rsidR="007D003D" w:rsidRPr="00B7255C" w:rsidRDefault="007D003D" w:rsidP="00002B7B">
            <w:pPr>
              <w:pStyle w:val="TableParagraph"/>
              <w:rPr>
                <w:sz w:val="24"/>
                <w:szCs w:val="24"/>
              </w:rPr>
            </w:pPr>
            <w:r w:rsidRPr="00B7255C">
              <w:rPr>
                <w:sz w:val="24"/>
                <w:szCs w:val="24"/>
              </w:rPr>
              <w:t>Имек ағаштың қыры толық мұзды жататындай етіп ұстауын қадағалайды.</w:t>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rPr>
            </w:pPr>
            <w:r w:rsidRPr="00B7255C">
              <w:rPr>
                <w:sz w:val="24"/>
                <w:szCs w:val="24"/>
              </w:rPr>
              <w:t>Ойыншылар санын біртіндеп арттыра отырып, заттардың арасымен жүгіру. (5 рет) Арақашықтығы 1м 5 конусты алаңның ортасына қояды. Конустарды аралап жүгіретін ойыншы саны қима қағаздарға жазылған сандар арқылы анықталады.</w:t>
            </w:r>
          </w:p>
          <w:p w:rsidR="007D003D" w:rsidRPr="00B7255C" w:rsidRDefault="007D003D" w:rsidP="00002B7B">
            <w:pPr>
              <w:pStyle w:val="TableParagraph"/>
              <w:rPr>
                <w:sz w:val="24"/>
                <w:szCs w:val="24"/>
              </w:rPr>
            </w:pPr>
            <w:r w:rsidRPr="00B7255C">
              <w:rPr>
                <w:sz w:val="24"/>
                <w:szCs w:val="24"/>
              </w:rPr>
              <w:t>Әр команданың ойыншылары конустардың арасымен педагог белгісі бойынша жүгіре бастайды.ыруға үйрету</w:t>
            </w:r>
          </w:p>
          <w:p w:rsidR="007D003D" w:rsidRPr="00B7255C" w:rsidRDefault="007D003D" w:rsidP="00002B7B">
            <w:pPr>
              <w:pStyle w:val="TableParagraph"/>
              <w:rPr>
                <w:sz w:val="24"/>
                <w:szCs w:val="24"/>
                <w:lang w:bidi="en-US"/>
              </w:rPr>
            </w:pPr>
          </w:p>
          <w:p w:rsidR="007D003D" w:rsidRPr="00B7255C" w:rsidRDefault="007D003D" w:rsidP="00002B7B">
            <w:pPr>
              <w:pStyle w:val="TableParagraph"/>
              <w:rPr>
                <w:sz w:val="24"/>
                <w:szCs w:val="24"/>
                <w:lang w:eastAsia="ru-RU" w:bidi="en-US"/>
              </w:rPr>
            </w:pPr>
          </w:p>
        </w:tc>
        <w:tc>
          <w:tcPr>
            <w:tcW w:w="2976" w:type="dxa"/>
            <w:gridSpan w:val="5"/>
            <w:tcBorders>
              <w:top w:val="single" w:sz="4" w:space="0" w:color="auto"/>
              <w:left w:val="single" w:sz="4" w:space="0" w:color="auto"/>
              <w:bottom w:val="nil"/>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Музыка</w:t>
            </w:r>
          </w:p>
          <w:p w:rsidR="007D003D" w:rsidRPr="00B7255C" w:rsidRDefault="007D003D" w:rsidP="00F60AF8">
            <w:pPr>
              <w:pStyle w:val="TableParagraph"/>
              <w:rPr>
                <w:sz w:val="24"/>
                <w:szCs w:val="24"/>
                <w:lang w:eastAsia="ru-RU"/>
              </w:rPr>
            </w:pPr>
            <w:r w:rsidRPr="00B7255C">
              <w:rPr>
                <w:b/>
                <w:bCs/>
                <w:sz w:val="24"/>
                <w:szCs w:val="24"/>
                <w:lang w:eastAsia="ru-RU" w:bidi="en-US"/>
              </w:rPr>
              <w:t xml:space="preserve"> Міндеті</w:t>
            </w:r>
            <w:r w:rsidRPr="00B7255C">
              <w:rPr>
                <w:sz w:val="24"/>
                <w:szCs w:val="24"/>
                <w:lang w:eastAsia="ru-RU" w:bidi="en-US"/>
              </w:rPr>
              <w:t xml:space="preserve">: - </w:t>
            </w:r>
            <w:r w:rsidRPr="00B7255C">
              <w:rPr>
                <w:sz w:val="24"/>
                <w:szCs w:val="24"/>
              </w:rPr>
              <w:t>Би қимылдарын: қосалқы және ауыспалы қадам жасауды, әртүрлі бағытта жүгіруді және секіруді меңгеру</w:t>
            </w:r>
          </w:p>
          <w:p w:rsidR="007D003D" w:rsidRPr="00B7255C" w:rsidRDefault="007D003D" w:rsidP="00F60AF8">
            <w:pPr>
              <w:pStyle w:val="TableParagraph"/>
              <w:rPr>
                <w:sz w:val="24"/>
                <w:szCs w:val="24"/>
              </w:rPr>
            </w:pPr>
            <w:r w:rsidRPr="00B7255C">
              <w:rPr>
                <w:b/>
                <w:bCs/>
                <w:sz w:val="24"/>
                <w:szCs w:val="24"/>
                <w:lang w:bidi="en-US"/>
              </w:rPr>
              <w:t>Мақсаты</w:t>
            </w:r>
            <w:r w:rsidRPr="00B7255C">
              <w:rPr>
                <w:sz w:val="24"/>
                <w:szCs w:val="24"/>
              </w:rPr>
              <w:t xml:space="preserve">  Дауысы мен есту қабілеттерін дамытуға арналған жаттығулардан қиын емес әуендерді 2–3 жақын үндестікте дауысын дәл келтіріп орындауға үйрету </w:t>
            </w:r>
          </w:p>
          <w:p w:rsidR="007D003D" w:rsidRPr="00B7255C" w:rsidRDefault="007D003D" w:rsidP="00F60AF8">
            <w:pPr>
              <w:pStyle w:val="TableParagraph"/>
              <w:rPr>
                <w:sz w:val="24"/>
                <w:szCs w:val="24"/>
                <w:lang w:eastAsia="ru-RU"/>
              </w:rPr>
            </w:pPr>
          </w:p>
          <w:p w:rsidR="007D003D" w:rsidRPr="00B7255C" w:rsidRDefault="007D003D" w:rsidP="00F60AF8">
            <w:pPr>
              <w:pStyle w:val="TableParagraph"/>
              <w:rPr>
                <w:sz w:val="24"/>
                <w:szCs w:val="24"/>
                <w:lang w:eastAsia="ru-RU"/>
              </w:rPr>
            </w:pPr>
            <w:r w:rsidRPr="00B7255C">
              <w:rPr>
                <w:sz w:val="24"/>
                <w:szCs w:val="24"/>
                <w:lang w:eastAsia="ru-RU"/>
              </w:rPr>
              <w:t xml:space="preserve"> Музыка тыңдау:</w:t>
            </w:r>
          </w:p>
          <w:p w:rsidR="007D003D" w:rsidRPr="00B7255C" w:rsidRDefault="007D003D" w:rsidP="00F60AF8">
            <w:pPr>
              <w:pStyle w:val="TableParagraph"/>
              <w:rPr>
                <w:sz w:val="24"/>
                <w:szCs w:val="24"/>
                <w:lang w:eastAsia="ru-RU"/>
              </w:rPr>
            </w:pPr>
            <w:r w:rsidRPr="00B7255C">
              <w:rPr>
                <w:sz w:val="24"/>
                <w:szCs w:val="24"/>
                <w:lang w:eastAsia="ru-RU"/>
              </w:rPr>
              <w:t>«Жаңа жыл» (Қ. Шілдебаев)</w:t>
            </w:r>
          </w:p>
          <w:p w:rsidR="007D003D" w:rsidRPr="00B7255C" w:rsidRDefault="007D003D" w:rsidP="00F60AF8">
            <w:pPr>
              <w:pStyle w:val="TableParagraph"/>
              <w:rPr>
                <w:sz w:val="24"/>
                <w:szCs w:val="24"/>
                <w:lang w:eastAsia="ru-RU"/>
              </w:rPr>
            </w:pPr>
            <w:r w:rsidRPr="00B7255C">
              <w:rPr>
                <w:sz w:val="24"/>
                <w:szCs w:val="24"/>
                <w:lang w:eastAsia="ru-RU"/>
              </w:rPr>
              <w:t>Ән айту:</w:t>
            </w:r>
          </w:p>
          <w:p w:rsidR="007D003D" w:rsidRPr="00B7255C" w:rsidRDefault="007D003D" w:rsidP="00F60AF8">
            <w:pPr>
              <w:pStyle w:val="TableParagraph"/>
              <w:rPr>
                <w:sz w:val="24"/>
                <w:szCs w:val="24"/>
                <w:lang w:eastAsia="ru-RU"/>
              </w:rPr>
            </w:pPr>
            <w:r w:rsidRPr="00B7255C">
              <w:rPr>
                <w:sz w:val="24"/>
                <w:szCs w:val="24"/>
                <w:lang w:eastAsia="ru-RU"/>
              </w:rPr>
              <w:t>Ақша қар» (Е. Өміров)</w:t>
            </w:r>
          </w:p>
          <w:p w:rsidR="007D003D" w:rsidRPr="00B7255C" w:rsidRDefault="007D003D" w:rsidP="00F60AF8">
            <w:pPr>
              <w:pStyle w:val="TableParagraph"/>
              <w:rPr>
                <w:sz w:val="24"/>
                <w:szCs w:val="24"/>
                <w:lang w:eastAsia="ru-RU"/>
              </w:rPr>
            </w:pPr>
            <w:r w:rsidRPr="00B7255C">
              <w:rPr>
                <w:sz w:val="24"/>
                <w:szCs w:val="24"/>
                <w:lang w:eastAsia="ru-RU"/>
              </w:rPr>
              <w:t>«Шырша әні» (К. Қуатбаев)</w:t>
            </w:r>
          </w:p>
          <w:p w:rsidR="007D003D" w:rsidRPr="00B7255C" w:rsidRDefault="007D003D" w:rsidP="00F60AF8">
            <w:pPr>
              <w:pStyle w:val="TableParagraph"/>
              <w:rPr>
                <w:sz w:val="24"/>
                <w:szCs w:val="24"/>
                <w:lang w:eastAsia="ru-RU"/>
              </w:rPr>
            </w:pPr>
            <w:r w:rsidRPr="00B7255C">
              <w:rPr>
                <w:sz w:val="24"/>
                <w:szCs w:val="24"/>
                <w:lang w:eastAsia="ru-RU"/>
              </w:rPr>
              <w:t>Музыкалық-ырғақтық қимылдар:</w:t>
            </w:r>
          </w:p>
          <w:p w:rsidR="007D003D" w:rsidRPr="00B7255C" w:rsidRDefault="007D003D" w:rsidP="00F60AF8">
            <w:pPr>
              <w:pStyle w:val="TableParagraph"/>
              <w:rPr>
                <w:sz w:val="24"/>
                <w:szCs w:val="24"/>
                <w:lang w:eastAsia="ru-RU"/>
              </w:rPr>
            </w:pPr>
            <w:r w:rsidRPr="00B7255C">
              <w:rPr>
                <w:sz w:val="24"/>
                <w:szCs w:val="24"/>
                <w:lang w:eastAsia="ru-RU"/>
              </w:rPr>
              <w:t>«Сағат» (Е. Андосов)</w:t>
            </w:r>
          </w:p>
          <w:p w:rsidR="007D003D" w:rsidRPr="00B7255C" w:rsidRDefault="007D003D" w:rsidP="00F60AF8">
            <w:pPr>
              <w:pStyle w:val="TableParagraph"/>
              <w:rPr>
                <w:sz w:val="24"/>
                <w:szCs w:val="24"/>
                <w:lang w:eastAsia="ru-RU"/>
              </w:rPr>
            </w:pPr>
            <w:r w:rsidRPr="00B7255C">
              <w:rPr>
                <w:sz w:val="24"/>
                <w:szCs w:val="24"/>
                <w:lang w:eastAsia="ru-RU"/>
              </w:rPr>
              <w:t>Билер:</w:t>
            </w:r>
          </w:p>
          <w:p w:rsidR="007D003D" w:rsidRPr="00B7255C" w:rsidRDefault="007D003D" w:rsidP="00F60AF8">
            <w:pPr>
              <w:pStyle w:val="TableParagraph"/>
              <w:rPr>
                <w:sz w:val="24"/>
                <w:szCs w:val="24"/>
                <w:lang w:eastAsia="ru-RU"/>
              </w:rPr>
            </w:pPr>
            <w:r w:rsidRPr="00B7255C">
              <w:rPr>
                <w:sz w:val="24"/>
                <w:szCs w:val="24"/>
                <w:lang w:eastAsia="ru-RU"/>
              </w:rPr>
              <w:t>«Ұлпақарлар биі»</w:t>
            </w:r>
          </w:p>
          <w:p w:rsidR="007D003D" w:rsidRPr="00B7255C" w:rsidRDefault="007D003D" w:rsidP="00F60AF8">
            <w:pPr>
              <w:pStyle w:val="TableParagraph"/>
              <w:rPr>
                <w:sz w:val="24"/>
                <w:szCs w:val="24"/>
                <w:lang w:eastAsia="ru-RU"/>
              </w:rPr>
            </w:pPr>
            <w:r w:rsidRPr="00B7255C">
              <w:rPr>
                <w:sz w:val="24"/>
                <w:szCs w:val="24"/>
                <w:lang w:eastAsia="ru-RU"/>
              </w:rPr>
              <w:t>(«Вальс» П. Чайковский үнтаспада,</w:t>
            </w:r>
          </w:p>
          <w:p w:rsidR="007D003D" w:rsidRPr="00B7255C" w:rsidRDefault="007D003D" w:rsidP="00F60AF8">
            <w:pPr>
              <w:pStyle w:val="TableParagraph"/>
              <w:rPr>
                <w:sz w:val="24"/>
                <w:szCs w:val="24"/>
                <w:lang w:eastAsia="ru-RU"/>
              </w:rPr>
            </w:pPr>
            <w:r w:rsidRPr="00B7255C">
              <w:rPr>
                <w:sz w:val="24"/>
                <w:szCs w:val="24"/>
                <w:lang w:eastAsia="ru-RU"/>
              </w:rPr>
              <w:t>«Билеп үйренейік» жинағынан)</w:t>
            </w:r>
          </w:p>
          <w:p w:rsidR="007D003D" w:rsidRPr="00B7255C" w:rsidRDefault="007D003D" w:rsidP="00F60AF8">
            <w:pPr>
              <w:pStyle w:val="TableParagraph"/>
              <w:rPr>
                <w:sz w:val="24"/>
                <w:szCs w:val="24"/>
                <w:lang w:eastAsia="ru-RU"/>
              </w:rPr>
            </w:pPr>
            <w:r w:rsidRPr="00B7255C">
              <w:rPr>
                <w:sz w:val="24"/>
                <w:szCs w:val="24"/>
                <w:lang w:eastAsia="ru-RU"/>
              </w:rPr>
              <w:t>Музыкалық аспапта ойнау:</w:t>
            </w:r>
          </w:p>
          <w:p w:rsidR="007D003D" w:rsidRPr="00B7255C" w:rsidRDefault="007D003D" w:rsidP="00F60AF8">
            <w:pPr>
              <w:pStyle w:val="TableParagraph"/>
              <w:rPr>
                <w:sz w:val="24"/>
                <w:szCs w:val="24"/>
              </w:rPr>
            </w:pPr>
            <w:r w:rsidRPr="00B7255C">
              <w:rPr>
                <w:sz w:val="24"/>
                <w:szCs w:val="24"/>
                <w:lang w:eastAsia="ru-RU"/>
              </w:rPr>
              <w:t>«Полька» (А. Филиппенко)</w:t>
            </w:r>
          </w:p>
          <w:p w:rsidR="007D003D" w:rsidRPr="00B7255C" w:rsidRDefault="007D003D" w:rsidP="00F60AF8">
            <w:pPr>
              <w:pStyle w:val="TableParagraph"/>
              <w:rPr>
                <w:sz w:val="24"/>
                <w:szCs w:val="24"/>
                <w:lang w:eastAsia="ru-RU" w:bidi="en-US"/>
              </w:rPr>
            </w:pPr>
          </w:p>
        </w:tc>
        <w:tc>
          <w:tcPr>
            <w:tcW w:w="2398" w:type="dxa"/>
            <w:gridSpan w:val="2"/>
            <w:tcBorders>
              <w:top w:val="single" w:sz="4" w:space="0" w:color="auto"/>
              <w:left w:val="single" w:sz="4" w:space="0" w:color="auto"/>
              <w:bottom w:val="nil"/>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Дене шынықтыру</w:t>
            </w:r>
          </w:p>
          <w:p w:rsidR="007D003D" w:rsidRPr="00B7255C" w:rsidRDefault="007D003D" w:rsidP="00F60AF8">
            <w:pPr>
              <w:pStyle w:val="TableParagraph"/>
              <w:rPr>
                <w:sz w:val="24"/>
                <w:szCs w:val="24"/>
                <w:lang w:eastAsia="ru-RU"/>
              </w:rPr>
            </w:pPr>
            <w:r w:rsidRPr="00B7255C">
              <w:rPr>
                <w:b/>
                <w:bCs/>
                <w:sz w:val="24"/>
                <w:szCs w:val="24"/>
                <w:lang w:eastAsia="ru-RU" w:bidi="en-US"/>
              </w:rPr>
              <w:t>Міндеті</w:t>
            </w:r>
            <w:r w:rsidRPr="00B7255C">
              <w:rPr>
                <w:sz w:val="24"/>
                <w:szCs w:val="24"/>
                <w:lang w:eastAsia="ru-RU" w:bidi="en-US"/>
              </w:rPr>
              <w:t xml:space="preserve">: -  Орнында айналу, оңға, солға бұрылу, сап түзеп, бір және екі, үш қатармен қайта тұру   </w:t>
            </w:r>
          </w:p>
          <w:p w:rsidR="007D003D" w:rsidRPr="00B7255C" w:rsidRDefault="007D003D" w:rsidP="00F60AF8">
            <w:pPr>
              <w:pStyle w:val="TableParagraph"/>
              <w:rPr>
                <w:sz w:val="24"/>
                <w:szCs w:val="24"/>
                <w:lang w:eastAsia="ru-RU"/>
              </w:rPr>
            </w:pPr>
            <w:r w:rsidRPr="00B7255C">
              <w:rPr>
                <w:b/>
                <w:bCs/>
                <w:sz w:val="24"/>
                <w:szCs w:val="24"/>
                <w:lang w:eastAsia="ru-RU" w:bidi="en-US"/>
              </w:rPr>
              <w:t>Мақсаты</w:t>
            </w:r>
            <w:r w:rsidRPr="00B7255C">
              <w:rPr>
                <w:sz w:val="24"/>
                <w:szCs w:val="24"/>
                <w:lang w:eastAsia="ru-RU" w:bidi="en-US"/>
              </w:rPr>
              <w:t xml:space="preserve"> - 3 м арақашықтағы көлбеу қойылған нысанаға заттарды лақтыруға үйрету.</w:t>
            </w:r>
          </w:p>
          <w:p w:rsidR="007D003D" w:rsidRPr="00B7255C" w:rsidRDefault="007D003D" w:rsidP="00F60AF8">
            <w:pPr>
              <w:pStyle w:val="TableParagraph"/>
              <w:rPr>
                <w:sz w:val="24"/>
                <w:szCs w:val="24"/>
              </w:rPr>
            </w:pPr>
          </w:p>
          <w:p w:rsidR="007D003D" w:rsidRPr="00B7255C" w:rsidRDefault="007D003D" w:rsidP="00F60AF8">
            <w:pPr>
              <w:pStyle w:val="TableParagraph"/>
              <w:rPr>
                <w:sz w:val="24"/>
                <w:szCs w:val="24"/>
                <w:lang w:eastAsia="ru-RU"/>
              </w:rPr>
            </w:pPr>
            <w:r w:rsidRPr="00B7255C">
              <w:rPr>
                <w:sz w:val="24"/>
                <w:szCs w:val="24"/>
                <w:lang w:eastAsia="ru-RU"/>
              </w:rPr>
              <w:t xml:space="preserve"> Қимыл-қозғалыс ойыны: «Асық алу».</w:t>
            </w:r>
          </w:p>
          <w:p w:rsidR="007D003D" w:rsidRPr="00B7255C" w:rsidRDefault="007D003D" w:rsidP="00F60AF8">
            <w:pPr>
              <w:pStyle w:val="TableParagraph"/>
              <w:rPr>
                <w:sz w:val="24"/>
                <w:szCs w:val="24"/>
                <w:lang w:eastAsia="ru-RU" w:bidi="en-US"/>
              </w:rPr>
            </w:pPr>
            <w:r w:rsidRPr="00B7255C">
              <w:rPr>
                <w:sz w:val="24"/>
                <w:szCs w:val="24"/>
                <w:lang w:eastAsia="ru-RU" w:bidi="en-US"/>
              </w:rPr>
              <w:t>Шашырап жүреді, жүгіреді, педагогтің бұйрығымен жерден асықтарды алады.</w:t>
            </w:r>
          </w:p>
          <w:p w:rsidR="007D003D" w:rsidRPr="00B7255C" w:rsidRDefault="007D003D" w:rsidP="00F60AF8">
            <w:pPr>
              <w:pStyle w:val="TableParagraph"/>
              <w:rPr>
                <w:sz w:val="24"/>
                <w:szCs w:val="24"/>
                <w:lang w:eastAsia="ru-RU" w:bidi="en-US"/>
              </w:rPr>
            </w:pPr>
            <w:r w:rsidRPr="00B7255C">
              <w:rPr>
                <w:sz w:val="24"/>
                <w:szCs w:val="24"/>
                <w:lang w:eastAsia="ru-RU" w:bidi="en-US"/>
              </w:rPr>
              <w:t>«Асық лақтыру» – дұрыс бастапқы қалыпта тұрып, көлбеу қойылған нысанаға асықтарды лақтыру (арақашықтығы – 3 метр)</w:t>
            </w:r>
          </w:p>
          <w:p w:rsidR="007D003D" w:rsidRPr="00B7255C" w:rsidRDefault="007D003D" w:rsidP="00F60AF8">
            <w:pPr>
              <w:pStyle w:val="TableParagraph"/>
              <w:rPr>
                <w:sz w:val="24"/>
                <w:szCs w:val="24"/>
                <w:lang w:bidi="en-US"/>
              </w:rPr>
            </w:pPr>
            <w:r w:rsidRPr="00B7255C">
              <w:rPr>
                <w:sz w:val="24"/>
                <w:szCs w:val="24"/>
                <w:lang w:eastAsia="ru-RU" w:bidi="en-US"/>
              </w:rPr>
              <w:t>Бастапқы қалып: аяқ иық деңгейінен сәл ашық қойылады, оң аяқты арт жаққа жіберу, оң қол шынтақтан бүгіліп, кеуде тұсында. Асықты лақтырғанда оң қол төмен түсіріліп, төмен, артқа жіберіледі. Асықты қолды алдыға созып, сонан соң жоғары көтеріп лақтырады</w:t>
            </w:r>
          </w:p>
          <w:p w:rsidR="007D003D" w:rsidRPr="00B7255C" w:rsidRDefault="007D003D" w:rsidP="00F60AF8">
            <w:pPr>
              <w:pStyle w:val="TableParagraph"/>
              <w:rPr>
                <w:sz w:val="24"/>
                <w:szCs w:val="24"/>
                <w:lang w:bidi="en-US"/>
              </w:rPr>
            </w:pPr>
          </w:p>
          <w:p w:rsidR="007D003D" w:rsidRPr="00B7255C" w:rsidRDefault="007D003D" w:rsidP="00F60AF8">
            <w:pPr>
              <w:pStyle w:val="TableParagraph"/>
              <w:rPr>
                <w:sz w:val="24"/>
                <w:szCs w:val="24"/>
                <w:lang w:bidi="en-US"/>
              </w:rPr>
            </w:pPr>
          </w:p>
          <w:p w:rsidR="007D003D" w:rsidRPr="00B7255C" w:rsidRDefault="007D003D" w:rsidP="00F60AF8">
            <w:pPr>
              <w:pStyle w:val="TableParagraph"/>
              <w:rPr>
                <w:sz w:val="24"/>
                <w:szCs w:val="24"/>
                <w:lang w:bidi="en-US"/>
              </w:rPr>
            </w:pPr>
          </w:p>
        </w:tc>
      </w:tr>
      <w:tr w:rsidR="007D003D" w:rsidRPr="00BF6CF8" w:rsidTr="00002B7B">
        <w:trPr>
          <w:gridAfter w:val="2"/>
          <w:wAfter w:w="21" w:type="dxa"/>
          <w:trHeight w:val="80"/>
        </w:trPr>
        <w:tc>
          <w:tcPr>
            <w:tcW w:w="2527" w:type="dxa"/>
            <w:gridSpan w:val="3"/>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860" w:type="dxa"/>
            <w:gridSpan w:val="3"/>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551" w:type="dxa"/>
            <w:gridSpan w:val="5"/>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127" w:type="dxa"/>
            <w:gridSpan w:val="3"/>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976" w:type="dxa"/>
            <w:gridSpan w:val="5"/>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389" w:type="dxa"/>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r>
      <w:tr w:rsidR="007D003D" w:rsidRPr="00BF6CF8" w:rsidTr="00002B7B">
        <w:trPr>
          <w:gridAfter w:val="2"/>
          <w:wAfter w:w="21" w:type="dxa"/>
          <w:trHeight w:val="68"/>
        </w:trPr>
        <w:tc>
          <w:tcPr>
            <w:tcW w:w="2527" w:type="dxa"/>
            <w:gridSpan w:val="3"/>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860" w:type="dxa"/>
            <w:gridSpan w:val="3"/>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551" w:type="dxa"/>
            <w:gridSpan w:val="5"/>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127" w:type="dxa"/>
            <w:gridSpan w:val="3"/>
            <w:tcBorders>
              <w:top w:val="nil"/>
              <w:left w:val="single" w:sz="4" w:space="0" w:color="auto"/>
              <w:bottom w:val="single" w:sz="4" w:space="0" w:color="auto"/>
              <w:right w:val="single" w:sz="4" w:space="0" w:color="auto"/>
            </w:tcBorders>
            <w:shd w:val="clear" w:color="auto" w:fill="auto"/>
          </w:tcPr>
          <w:p w:rsidR="007D003D" w:rsidRPr="00BF6CF8" w:rsidRDefault="007D003D" w:rsidP="00002B7B">
            <w:pPr>
              <w:pStyle w:val="TableParagraph"/>
              <w:rPr>
                <w:i/>
                <w:sz w:val="24"/>
                <w:szCs w:val="24"/>
                <w:lang w:eastAsia="ru-RU"/>
              </w:rPr>
            </w:pPr>
          </w:p>
        </w:tc>
        <w:tc>
          <w:tcPr>
            <w:tcW w:w="2976" w:type="dxa"/>
            <w:gridSpan w:val="5"/>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389" w:type="dxa"/>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r>
      <w:tr w:rsidR="007D003D" w:rsidRPr="00BF6CF8" w:rsidTr="00002B7B">
        <w:trPr>
          <w:trHeight w:val="250"/>
        </w:trPr>
        <w:tc>
          <w:tcPr>
            <w:tcW w:w="2527" w:type="dxa"/>
            <w:gridSpan w:val="3"/>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r w:rsidRPr="00B7255C">
              <w:rPr>
                <w:sz w:val="24"/>
                <w:szCs w:val="24"/>
                <w:lang w:eastAsia="ru-RU"/>
              </w:rPr>
              <w:t>Серуенге дайындық</w:t>
            </w:r>
          </w:p>
        </w:tc>
        <w:tc>
          <w:tcPr>
            <w:tcW w:w="2718" w:type="dxa"/>
            <w:gridSpan w:val="2"/>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p>
        </w:tc>
        <w:tc>
          <w:tcPr>
            <w:tcW w:w="2693" w:type="dxa"/>
            <w:gridSpan w:val="6"/>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tc>
        <w:tc>
          <w:tcPr>
            <w:tcW w:w="2127" w:type="dxa"/>
            <w:gridSpan w:val="3"/>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tc>
        <w:tc>
          <w:tcPr>
            <w:tcW w:w="2976" w:type="dxa"/>
            <w:gridSpan w:val="5"/>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p w:rsidR="007D003D" w:rsidRPr="00B7255C" w:rsidRDefault="007D003D" w:rsidP="00002B7B">
            <w:pPr>
              <w:pStyle w:val="TableParagraph"/>
              <w:rPr>
                <w:i/>
                <w:sz w:val="24"/>
                <w:szCs w:val="24"/>
                <w:lang w:eastAsia="ru-RU"/>
              </w:rPr>
            </w:pPr>
          </w:p>
          <w:p w:rsidR="007D003D" w:rsidRPr="00B7255C" w:rsidRDefault="007D003D" w:rsidP="00002B7B">
            <w:pPr>
              <w:pStyle w:val="TableParagraph"/>
              <w:rPr>
                <w:i/>
                <w:sz w:val="24"/>
                <w:szCs w:val="24"/>
                <w:lang w:eastAsia="ru-RU"/>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p w:rsidR="007D003D" w:rsidRPr="00B7255C" w:rsidRDefault="007D003D" w:rsidP="00002B7B">
            <w:pPr>
              <w:pStyle w:val="TableParagraph"/>
              <w:rPr>
                <w:i/>
                <w:sz w:val="24"/>
                <w:szCs w:val="24"/>
                <w:lang w:eastAsia="ru-RU"/>
              </w:rPr>
            </w:pPr>
          </w:p>
          <w:p w:rsidR="007D003D" w:rsidRPr="00B7255C" w:rsidRDefault="007D003D" w:rsidP="00002B7B">
            <w:pPr>
              <w:pStyle w:val="TableParagraph"/>
              <w:rPr>
                <w:i/>
                <w:sz w:val="24"/>
                <w:szCs w:val="24"/>
                <w:lang w:eastAsia="ru-RU"/>
              </w:rPr>
            </w:pPr>
          </w:p>
        </w:tc>
      </w:tr>
      <w:tr w:rsidR="007D003D" w:rsidRPr="00BF6CF8" w:rsidTr="00002B7B">
        <w:trPr>
          <w:trHeight w:val="345"/>
        </w:trPr>
        <w:tc>
          <w:tcPr>
            <w:tcW w:w="15451" w:type="dxa"/>
            <w:gridSpan w:val="22"/>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p>
        </w:tc>
      </w:tr>
      <w:tr w:rsidR="007D003D" w:rsidRPr="00BF6CF8" w:rsidTr="00001C93">
        <w:trPr>
          <w:trHeight w:val="272"/>
        </w:trPr>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bookmarkStart w:id="5" w:name="_Hlk163578059"/>
            <w:r w:rsidRPr="00B7255C">
              <w:rPr>
                <w:sz w:val="24"/>
                <w:szCs w:val="24"/>
                <w:lang w:eastAsia="ru-RU"/>
              </w:rPr>
              <w:t>Серуен</w:t>
            </w:r>
          </w:p>
        </w:tc>
        <w:tc>
          <w:tcPr>
            <w:tcW w:w="3544" w:type="dxa"/>
            <w:gridSpan w:val="4"/>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126" w:type="dxa"/>
            <w:gridSpan w:val="5"/>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Қырауды бақылау</w:t>
            </w:r>
          </w:p>
          <w:p w:rsidR="007D003D" w:rsidRPr="00B7255C" w:rsidRDefault="007D003D" w:rsidP="00002B7B">
            <w:pPr>
              <w:pStyle w:val="TableParagraph"/>
              <w:rPr>
                <w:i/>
                <w:sz w:val="24"/>
                <w:szCs w:val="24"/>
                <w:lang w:eastAsia="ru-RU"/>
              </w:rPr>
            </w:pPr>
            <w:r w:rsidRPr="00B7255C">
              <w:rPr>
                <w:i/>
                <w:sz w:val="24"/>
                <w:szCs w:val="24"/>
                <w:lang w:eastAsia="ru-RU"/>
              </w:rPr>
              <w:t xml:space="preserve">Мақсаты: балаларға қыраудың қалай болатынын айтып кету. Қырау түскен ағаштарды бақылау. Темір затқа үрлеп көрейік. Оған қырау түсті, біздің буымыз суықтан қырауға айналды. Сонымен қырау бұл кәдімгі бу, ол әйнек шынысына, ағаш бұтақтарында, бұтақтарында, басқа заттарда қатып, қырауға айналған. Қырау әдетте күннің ашығында пайда болады. </w:t>
            </w:r>
          </w:p>
          <w:p w:rsidR="007D003D" w:rsidRPr="00B7255C" w:rsidRDefault="007D003D" w:rsidP="00002B7B">
            <w:pPr>
              <w:pStyle w:val="TableParagraph"/>
              <w:rPr>
                <w:i/>
                <w:sz w:val="24"/>
                <w:szCs w:val="24"/>
                <w:lang w:eastAsia="ru-RU"/>
              </w:rPr>
            </w:pPr>
            <w:r w:rsidRPr="00B7255C">
              <w:rPr>
                <w:i/>
                <w:sz w:val="24"/>
                <w:szCs w:val="24"/>
                <w:lang w:eastAsia="ru-RU"/>
              </w:rPr>
              <w:t xml:space="preserve">Болжам: </w:t>
            </w:r>
          </w:p>
          <w:p w:rsidR="007D003D" w:rsidRPr="00B7255C" w:rsidRDefault="007D003D" w:rsidP="00002B7B">
            <w:pPr>
              <w:pStyle w:val="TableParagraph"/>
              <w:rPr>
                <w:i/>
                <w:sz w:val="24"/>
                <w:szCs w:val="24"/>
                <w:lang w:eastAsia="ru-RU"/>
              </w:rPr>
            </w:pPr>
            <w:r w:rsidRPr="00B7255C">
              <w:rPr>
                <w:i/>
                <w:sz w:val="24"/>
                <w:szCs w:val="24"/>
                <w:lang w:eastAsia="ru-RU"/>
              </w:rPr>
              <w:t xml:space="preserve">Ағашқа қырау түссе, аяз болады. </w:t>
            </w:r>
          </w:p>
          <w:p w:rsidR="007D003D" w:rsidRPr="00B7255C" w:rsidRDefault="007D003D" w:rsidP="00002B7B">
            <w:pPr>
              <w:pStyle w:val="TableParagraph"/>
              <w:rPr>
                <w:i/>
                <w:sz w:val="24"/>
                <w:szCs w:val="24"/>
                <w:lang w:eastAsia="ru-RU"/>
              </w:rPr>
            </w:pPr>
            <w:r w:rsidRPr="00B7255C">
              <w:rPr>
                <w:i/>
                <w:sz w:val="24"/>
                <w:szCs w:val="24"/>
                <w:lang w:eastAsia="ru-RU"/>
              </w:rPr>
              <w:t xml:space="preserve">Тұман болса, күн жылынады. </w:t>
            </w:r>
          </w:p>
          <w:p w:rsidR="007D003D" w:rsidRPr="00B7255C" w:rsidRDefault="007D003D" w:rsidP="00002B7B">
            <w:pPr>
              <w:pStyle w:val="TableParagraph"/>
              <w:rPr>
                <w:i/>
                <w:sz w:val="24"/>
                <w:szCs w:val="24"/>
                <w:lang w:eastAsia="ru-RU"/>
              </w:rPr>
            </w:pPr>
            <w:r w:rsidRPr="00B7255C">
              <w:rPr>
                <w:i/>
                <w:sz w:val="24"/>
                <w:szCs w:val="24"/>
                <w:lang w:eastAsia="ru-RU"/>
              </w:rPr>
              <w:t xml:space="preserve">Егерде түнде қырау түссе, күндіз қар жаумайды. </w:t>
            </w:r>
          </w:p>
          <w:p w:rsidR="007D003D" w:rsidRPr="00B7255C" w:rsidRDefault="007D003D" w:rsidP="00002B7B">
            <w:pPr>
              <w:pStyle w:val="TableParagraph"/>
              <w:rPr>
                <w:i/>
                <w:sz w:val="24"/>
                <w:szCs w:val="24"/>
                <w:lang w:eastAsia="ru-RU"/>
              </w:rPr>
            </w:pPr>
            <w:r w:rsidRPr="00B7255C">
              <w:rPr>
                <w:i/>
                <w:sz w:val="24"/>
                <w:szCs w:val="24"/>
                <w:lang w:eastAsia="ru-RU"/>
              </w:rPr>
              <w:t>Жұмбақ:</w:t>
            </w:r>
          </w:p>
          <w:p w:rsidR="007D003D" w:rsidRPr="00B7255C" w:rsidRDefault="007D003D" w:rsidP="00002B7B">
            <w:pPr>
              <w:pStyle w:val="TableParagraph"/>
              <w:rPr>
                <w:i/>
                <w:sz w:val="24"/>
                <w:szCs w:val="24"/>
                <w:lang w:eastAsia="ru-RU"/>
              </w:rPr>
            </w:pPr>
            <w:r w:rsidRPr="00B7255C">
              <w:rPr>
                <w:i/>
                <w:sz w:val="24"/>
                <w:szCs w:val="24"/>
                <w:lang w:eastAsia="ru-RU"/>
              </w:rPr>
              <w:t xml:space="preserve">Қант сияқты ақ, </w:t>
            </w:r>
          </w:p>
          <w:p w:rsidR="007D003D" w:rsidRPr="00B7255C" w:rsidRDefault="007D003D" w:rsidP="00002B7B">
            <w:pPr>
              <w:pStyle w:val="TableParagraph"/>
              <w:rPr>
                <w:i/>
                <w:sz w:val="24"/>
                <w:szCs w:val="24"/>
                <w:lang w:eastAsia="ru-RU"/>
              </w:rPr>
            </w:pPr>
            <w:r w:rsidRPr="00B7255C">
              <w:rPr>
                <w:i/>
                <w:sz w:val="24"/>
                <w:szCs w:val="24"/>
                <w:lang w:eastAsia="ru-RU"/>
              </w:rPr>
              <w:t>Ұлпа боп жерде жатады. (қар)</w:t>
            </w:r>
          </w:p>
          <w:p w:rsidR="007D003D" w:rsidRPr="00B7255C" w:rsidRDefault="007D003D" w:rsidP="00002B7B">
            <w:pPr>
              <w:pStyle w:val="TableParagraph"/>
              <w:rPr>
                <w:i/>
                <w:sz w:val="24"/>
                <w:szCs w:val="24"/>
                <w:lang w:eastAsia="ru-RU"/>
              </w:rPr>
            </w:pPr>
            <w:r w:rsidRPr="00B7255C">
              <w:rPr>
                <w:i/>
                <w:sz w:val="24"/>
                <w:szCs w:val="24"/>
                <w:lang w:eastAsia="ru-RU"/>
              </w:rPr>
              <w:t xml:space="preserve">Қимылды ойын: «Суықторғайлар» </w:t>
            </w:r>
          </w:p>
          <w:p w:rsidR="007D003D" w:rsidRPr="00B7255C" w:rsidRDefault="007D003D" w:rsidP="00001C93">
            <w:pPr>
              <w:pStyle w:val="TableParagraph"/>
              <w:rPr>
                <w:i/>
                <w:sz w:val="24"/>
                <w:szCs w:val="24"/>
                <w:lang w:eastAsia="ru-RU"/>
              </w:rPr>
            </w:pPr>
          </w:p>
        </w:tc>
        <w:tc>
          <w:tcPr>
            <w:tcW w:w="2694" w:type="dxa"/>
            <w:gridSpan w:val="4"/>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Мұз сүңгісін бақылау</w:t>
            </w:r>
          </w:p>
          <w:p w:rsidR="007D003D" w:rsidRPr="00B7255C" w:rsidRDefault="007D003D" w:rsidP="00002B7B">
            <w:pPr>
              <w:pStyle w:val="TableParagraph"/>
              <w:rPr>
                <w:i/>
                <w:sz w:val="24"/>
                <w:szCs w:val="24"/>
                <w:lang w:eastAsia="ru-RU"/>
              </w:rPr>
            </w:pPr>
            <w:r w:rsidRPr="00B7255C">
              <w:rPr>
                <w:i/>
                <w:sz w:val="24"/>
                <w:szCs w:val="24"/>
                <w:lang w:eastAsia="ru-RU"/>
              </w:rPr>
              <w:t xml:space="preserve">Мақсаты: балаларға мұздың қасиеті туралы мол түсінік беру. Байқағыштық қасиетті қалыптастырып, іске баға беріп, қортынды жасай білуге үйрету. </w:t>
            </w:r>
          </w:p>
          <w:p w:rsidR="007D003D" w:rsidRPr="00B7255C" w:rsidRDefault="007D003D" w:rsidP="00002B7B">
            <w:pPr>
              <w:pStyle w:val="TableParagraph"/>
              <w:rPr>
                <w:i/>
                <w:sz w:val="24"/>
                <w:szCs w:val="24"/>
                <w:lang w:eastAsia="ru-RU"/>
              </w:rPr>
            </w:pPr>
            <w:r w:rsidRPr="00B7255C">
              <w:rPr>
                <w:i/>
                <w:sz w:val="24"/>
                <w:szCs w:val="24"/>
                <w:lang w:eastAsia="ru-RU"/>
              </w:rPr>
              <w:t xml:space="preserve"> Сұрақтар:</w:t>
            </w:r>
          </w:p>
          <w:p w:rsidR="007D003D" w:rsidRPr="00B7255C" w:rsidRDefault="007D003D" w:rsidP="00002B7B">
            <w:pPr>
              <w:pStyle w:val="TableParagraph"/>
              <w:rPr>
                <w:i/>
                <w:sz w:val="24"/>
                <w:szCs w:val="24"/>
                <w:lang w:eastAsia="ru-RU"/>
              </w:rPr>
            </w:pPr>
            <w:r w:rsidRPr="00B7255C">
              <w:rPr>
                <w:i/>
                <w:sz w:val="24"/>
                <w:szCs w:val="24"/>
                <w:lang w:eastAsia="ru-RU"/>
              </w:rPr>
              <w:t xml:space="preserve">Сүмелек мұз жөнінде не айтуға болады? </w:t>
            </w:r>
          </w:p>
          <w:p w:rsidR="007D003D" w:rsidRPr="00B7255C" w:rsidRDefault="007D003D" w:rsidP="00002B7B">
            <w:pPr>
              <w:pStyle w:val="TableParagraph"/>
              <w:rPr>
                <w:i/>
                <w:sz w:val="24"/>
                <w:szCs w:val="24"/>
                <w:lang w:eastAsia="ru-RU"/>
              </w:rPr>
            </w:pPr>
            <w:r w:rsidRPr="00B7255C">
              <w:rPr>
                <w:i/>
                <w:sz w:val="24"/>
                <w:szCs w:val="24"/>
                <w:lang w:eastAsia="ru-RU"/>
              </w:rPr>
              <w:t>Ол қандай? (Сәбіз сияқты)</w:t>
            </w:r>
          </w:p>
          <w:p w:rsidR="007D003D" w:rsidRPr="00B7255C" w:rsidRDefault="007D003D" w:rsidP="00002B7B">
            <w:pPr>
              <w:pStyle w:val="TableParagraph"/>
              <w:rPr>
                <w:i/>
                <w:sz w:val="24"/>
                <w:szCs w:val="24"/>
                <w:lang w:eastAsia="ru-RU"/>
              </w:rPr>
            </w:pPr>
            <w:r w:rsidRPr="00B7255C">
              <w:rPr>
                <w:i/>
                <w:sz w:val="24"/>
                <w:szCs w:val="24"/>
                <w:lang w:eastAsia="ru-RU"/>
              </w:rPr>
              <w:t>Сүмелек мұз қай жерде, пайда болады?</w:t>
            </w:r>
          </w:p>
          <w:p w:rsidR="007D003D" w:rsidRPr="00B7255C" w:rsidRDefault="007D003D" w:rsidP="00002B7B">
            <w:pPr>
              <w:pStyle w:val="TableParagraph"/>
              <w:rPr>
                <w:i/>
                <w:sz w:val="24"/>
                <w:szCs w:val="24"/>
                <w:lang w:eastAsia="ru-RU"/>
              </w:rPr>
            </w:pPr>
            <w:r w:rsidRPr="00B7255C">
              <w:rPr>
                <w:i/>
                <w:sz w:val="24"/>
                <w:szCs w:val="24"/>
                <w:lang w:eastAsia="ru-RU"/>
              </w:rPr>
              <w:t xml:space="preserve">Күнгей жақта ма, әлде  көлеңке  жақта ма? </w:t>
            </w:r>
          </w:p>
          <w:p w:rsidR="007D003D" w:rsidRPr="00B7255C" w:rsidRDefault="007D003D" w:rsidP="00002B7B">
            <w:pPr>
              <w:pStyle w:val="TableParagraph"/>
              <w:rPr>
                <w:i/>
                <w:sz w:val="24"/>
                <w:szCs w:val="24"/>
                <w:lang w:eastAsia="ru-RU"/>
              </w:rPr>
            </w:pPr>
            <w:r w:rsidRPr="00B7255C">
              <w:rPr>
                <w:i/>
                <w:sz w:val="24"/>
                <w:szCs w:val="24"/>
                <w:lang w:eastAsia="ru-RU"/>
              </w:rPr>
              <w:t>Тақпақ :</w:t>
            </w:r>
          </w:p>
          <w:p w:rsidR="007D003D" w:rsidRPr="00B7255C" w:rsidRDefault="007D003D" w:rsidP="00002B7B">
            <w:pPr>
              <w:pStyle w:val="TableParagraph"/>
              <w:rPr>
                <w:i/>
                <w:sz w:val="24"/>
                <w:szCs w:val="24"/>
                <w:lang w:eastAsia="ru-RU"/>
              </w:rPr>
            </w:pPr>
            <w:r w:rsidRPr="00B7255C">
              <w:rPr>
                <w:i/>
                <w:sz w:val="24"/>
                <w:szCs w:val="24"/>
                <w:lang w:eastAsia="ru-RU"/>
              </w:rPr>
              <w:t xml:space="preserve">Көл бетінде жатыр айдын – мұзойнақ, </w:t>
            </w:r>
          </w:p>
          <w:p w:rsidR="007D003D" w:rsidRPr="00B7255C" w:rsidRDefault="007D003D" w:rsidP="00002B7B">
            <w:pPr>
              <w:pStyle w:val="TableParagraph"/>
              <w:rPr>
                <w:i/>
                <w:sz w:val="24"/>
                <w:szCs w:val="24"/>
                <w:lang w:eastAsia="ru-RU"/>
              </w:rPr>
            </w:pPr>
            <w:r w:rsidRPr="00B7255C">
              <w:rPr>
                <w:i/>
                <w:sz w:val="24"/>
                <w:szCs w:val="24"/>
                <w:lang w:eastAsia="ru-RU"/>
              </w:rPr>
              <w:t xml:space="preserve">Қыстың өзі жасағандай бізді ойлап, </w:t>
            </w:r>
          </w:p>
          <w:p w:rsidR="007D003D" w:rsidRPr="00B7255C" w:rsidRDefault="007D003D" w:rsidP="00002B7B">
            <w:pPr>
              <w:pStyle w:val="TableParagraph"/>
              <w:rPr>
                <w:i/>
                <w:sz w:val="24"/>
                <w:szCs w:val="24"/>
                <w:lang w:eastAsia="ru-RU"/>
              </w:rPr>
            </w:pPr>
            <w:r w:rsidRPr="00B7255C">
              <w:rPr>
                <w:i/>
                <w:sz w:val="24"/>
                <w:szCs w:val="24"/>
                <w:lang w:eastAsia="ru-RU"/>
              </w:rPr>
              <w:t xml:space="preserve">Шаңғы теуіп жарысамыз желменен, </w:t>
            </w:r>
          </w:p>
          <w:p w:rsidR="007D003D" w:rsidRPr="00B7255C" w:rsidRDefault="007D003D" w:rsidP="00002B7B">
            <w:pPr>
              <w:pStyle w:val="TableParagraph"/>
              <w:rPr>
                <w:i/>
                <w:sz w:val="24"/>
                <w:szCs w:val="24"/>
                <w:lang w:eastAsia="ru-RU"/>
              </w:rPr>
            </w:pPr>
            <w:r w:rsidRPr="00B7255C">
              <w:rPr>
                <w:i/>
                <w:sz w:val="24"/>
                <w:szCs w:val="24"/>
                <w:lang w:eastAsia="ru-RU"/>
              </w:rPr>
              <w:t xml:space="preserve">Күнде осында қызықтаймыз біз ойнап.        Мұзафар Әлімбаев </w:t>
            </w:r>
          </w:p>
          <w:p w:rsidR="007D003D" w:rsidRPr="00B7255C" w:rsidRDefault="007D003D" w:rsidP="00002B7B">
            <w:pPr>
              <w:pStyle w:val="TableParagraph"/>
              <w:rPr>
                <w:i/>
                <w:sz w:val="24"/>
                <w:szCs w:val="24"/>
                <w:lang w:eastAsia="ru-RU"/>
              </w:rPr>
            </w:pPr>
            <w:r w:rsidRPr="00B7255C">
              <w:rPr>
                <w:i/>
                <w:sz w:val="24"/>
                <w:szCs w:val="24"/>
                <w:lang w:eastAsia="ru-RU"/>
              </w:rPr>
              <w:t xml:space="preserve">Қимылды ойын: «Үйсіз қалған қоян» </w:t>
            </w:r>
          </w:p>
          <w:p w:rsidR="007D003D" w:rsidRPr="00B7255C" w:rsidRDefault="007D003D" w:rsidP="00002B7B">
            <w:pPr>
              <w:pStyle w:val="TableParagraph"/>
              <w:rPr>
                <w:i/>
                <w:sz w:val="24"/>
                <w:szCs w:val="24"/>
                <w:lang w:eastAsia="ru-RU"/>
              </w:rPr>
            </w:pPr>
            <w:r w:rsidRPr="00B7255C">
              <w:rPr>
                <w:i/>
                <w:sz w:val="24"/>
                <w:szCs w:val="24"/>
                <w:lang w:eastAsia="ru-RU"/>
              </w:rPr>
              <w:t xml:space="preserve">Мақсаты: ойынның тәртібін сақтай отырып, секіріп алға жүгіру. </w:t>
            </w:r>
          </w:p>
          <w:p w:rsidR="007D003D" w:rsidRPr="00B7255C" w:rsidRDefault="007D003D" w:rsidP="00002B7B">
            <w:pPr>
              <w:pStyle w:val="TableParagraph"/>
              <w:rPr>
                <w:i/>
                <w:sz w:val="24"/>
                <w:szCs w:val="24"/>
                <w:lang w:eastAsia="ru-RU"/>
              </w:rPr>
            </w:pPr>
            <w:r w:rsidRPr="00B7255C">
              <w:rPr>
                <w:i/>
                <w:sz w:val="24"/>
                <w:szCs w:val="24"/>
                <w:lang w:eastAsia="ru-RU"/>
              </w:rPr>
              <w:t>Еңбек: «Мұз  жерлерге құм  себу»</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bookmarkStart w:id="6" w:name="_Hlk163578397"/>
            <w:r w:rsidRPr="00B7255C">
              <w:rPr>
                <w:i/>
                <w:sz w:val="24"/>
                <w:szCs w:val="24"/>
                <w:lang w:eastAsia="ru-RU"/>
              </w:rPr>
              <w:t>Қайың ағашын бақылау</w:t>
            </w:r>
          </w:p>
          <w:p w:rsidR="007D003D" w:rsidRPr="00B7255C" w:rsidRDefault="007D003D" w:rsidP="00002B7B">
            <w:pPr>
              <w:pStyle w:val="TableParagraph"/>
              <w:rPr>
                <w:i/>
                <w:sz w:val="24"/>
                <w:szCs w:val="24"/>
                <w:lang w:eastAsia="ru-RU"/>
              </w:rPr>
            </w:pPr>
            <w:r w:rsidRPr="00B7255C">
              <w:rPr>
                <w:i/>
                <w:sz w:val="24"/>
                <w:szCs w:val="24"/>
                <w:lang w:eastAsia="ru-RU"/>
              </w:rPr>
              <w:t xml:space="preserve">Мақсаты: қайың ағашының қысқы көркін бақылау. </w:t>
            </w:r>
          </w:p>
          <w:p w:rsidR="007D003D" w:rsidRPr="00B7255C" w:rsidRDefault="007D003D" w:rsidP="00002B7B">
            <w:pPr>
              <w:pStyle w:val="TableParagraph"/>
              <w:rPr>
                <w:i/>
                <w:sz w:val="24"/>
                <w:szCs w:val="24"/>
                <w:lang w:eastAsia="ru-RU"/>
              </w:rPr>
            </w:pPr>
            <w:r w:rsidRPr="00B7255C">
              <w:rPr>
                <w:i/>
                <w:sz w:val="24"/>
                <w:szCs w:val="24"/>
                <w:lang w:eastAsia="ru-RU"/>
              </w:rPr>
              <w:t xml:space="preserve">Балаларды табиғаттың қорғаушысы болуға тәрбиелеу. </w:t>
            </w:r>
          </w:p>
          <w:p w:rsidR="007D003D" w:rsidRPr="00B7255C" w:rsidRDefault="007D003D" w:rsidP="00002B7B">
            <w:pPr>
              <w:pStyle w:val="TableParagraph"/>
              <w:rPr>
                <w:i/>
                <w:sz w:val="24"/>
                <w:szCs w:val="24"/>
                <w:lang w:eastAsia="ru-RU"/>
              </w:rPr>
            </w:pPr>
            <w:r w:rsidRPr="00B7255C">
              <w:rPr>
                <w:i/>
                <w:sz w:val="24"/>
                <w:szCs w:val="24"/>
                <w:lang w:eastAsia="ru-RU"/>
              </w:rPr>
              <w:t xml:space="preserve">Тапсырма:ағаш туралы суреттер бойынша шығармашылық әңгіме құрастыру. Әр балаға  ағаш  суреттері   таратылады. </w:t>
            </w:r>
          </w:p>
          <w:p w:rsidR="007D003D" w:rsidRPr="00B7255C" w:rsidRDefault="007D003D" w:rsidP="00002B7B">
            <w:pPr>
              <w:pStyle w:val="TableParagraph"/>
              <w:rPr>
                <w:i/>
                <w:sz w:val="24"/>
                <w:szCs w:val="24"/>
                <w:lang w:eastAsia="ru-RU"/>
              </w:rPr>
            </w:pPr>
            <w:r w:rsidRPr="00B7255C">
              <w:rPr>
                <w:i/>
                <w:sz w:val="24"/>
                <w:szCs w:val="24"/>
                <w:lang w:eastAsia="ru-RU"/>
              </w:rPr>
              <w:t>Тақпақ:</w:t>
            </w:r>
          </w:p>
          <w:p w:rsidR="007D003D" w:rsidRPr="00B7255C" w:rsidRDefault="007D003D" w:rsidP="00002B7B">
            <w:pPr>
              <w:pStyle w:val="TableParagraph"/>
              <w:rPr>
                <w:i/>
                <w:sz w:val="24"/>
                <w:szCs w:val="24"/>
                <w:lang w:eastAsia="ru-RU"/>
              </w:rPr>
            </w:pPr>
            <w:r w:rsidRPr="00B7255C">
              <w:rPr>
                <w:i/>
                <w:sz w:val="24"/>
                <w:szCs w:val="24"/>
                <w:lang w:eastAsia="ru-RU"/>
              </w:rPr>
              <w:t xml:space="preserve">Ағаштар тұр жүдеп, </w:t>
            </w:r>
          </w:p>
          <w:p w:rsidR="007D003D" w:rsidRPr="00B7255C" w:rsidRDefault="007D003D" w:rsidP="00002B7B">
            <w:pPr>
              <w:pStyle w:val="TableParagraph"/>
              <w:rPr>
                <w:i/>
                <w:sz w:val="24"/>
                <w:szCs w:val="24"/>
                <w:lang w:eastAsia="ru-RU"/>
              </w:rPr>
            </w:pPr>
            <w:r w:rsidRPr="00B7255C">
              <w:rPr>
                <w:i/>
                <w:sz w:val="24"/>
                <w:szCs w:val="24"/>
                <w:lang w:eastAsia="ru-RU"/>
              </w:rPr>
              <w:t xml:space="preserve">Жапырақ сәні енеді. </w:t>
            </w:r>
          </w:p>
          <w:p w:rsidR="007D003D" w:rsidRPr="00B7255C" w:rsidRDefault="007D003D" w:rsidP="00002B7B">
            <w:pPr>
              <w:pStyle w:val="TableParagraph"/>
              <w:rPr>
                <w:i/>
                <w:sz w:val="24"/>
                <w:szCs w:val="24"/>
                <w:lang w:eastAsia="ru-RU"/>
              </w:rPr>
            </w:pPr>
            <w:r w:rsidRPr="00B7255C">
              <w:rPr>
                <w:i/>
                <w:sz w:val="24"/>
                <w:szCs w:val="24"/>
                <w:lang w:eastAsia="ru-RU"/>
              </w:rPr>
              <w:t xml:space="preserve">Соғады жел үдеп, </w:t>
            </w:r>
          </w:p>
          <w:p w:rsidR="007D003D" w:rsidRPr="00B7255C" w:rsidRDefault="007D003D" w:rsidP="00002B7B">
            <w:pPr>
              <w:pStyle w:val="TableParagraph"/>
              <w:rPr>
                <w:i/>
                <w:sz w:val="24"/>
                <w:szCs w:val="24"/>
                <w:lang w:eastAsia="ru-RU"/>
              </w:rPr>
            </w:pPr>
            <w:r w:rsidRPr="00B7255C">
              <w:rPr>
                <w:i/>
                <w:sz w:val="24"/>
                <w:szCs w:val="24"/>
                <w:lang w:eastAsia="ru-RU"/>
              </w:rPr>
              <w:t>Қыстың кеп сәлемі.</w:t>
            </w:r>
          </w:p>
          <w:p w:rsidR="007D003D" w:rsidRPr="00B7255C" w:rsidRDefault="007D003D" w:rsidP="00002B7B">
            <w:pPr>
              <w:pStyle w:val="TableParagraph"/>
              <w:rPr>
                <w:i/>
                <w:sz w:val="24"/>
                <w:szCs w:val="24"/>
                <w:lang w:eastAsia="ru-RU"/>
              </w:rPr>
            </w:pPr>
            <w:r w:rsidRPr="00B7255C">
              <w:rPr>
                <w:i/>
                <w:sz w:val="24"/>
                <w:szCs w:val="24"/>
                <w:lang w:eastAsia="ru-RU"/>
              </w:rPr>
              <w:t xml:space="preserve">Жұмбақ: Жазда жатсаң көлеңкесіне алады, </w:t>
            </w:r>
          </w:p>
          <w:p w:rsidR="007D003D" w:rsidRPr="00B7255C" w:rsidRDefault="007D003D" w:rsidP="00002B7B">
            <w:pPr>
              <w:pStyle w:val="TableParagraph"/>
              <w:rPr>
                <w:i/>
                <w:sz w:val="24"/>
                <w:szCs w:val="24"/>
                <w:lang w:eastAsia="ru-RU"/>
              </w:rPr>
            </w:pPr>
            <w:r w:rsidRPr="00B7255C">
              <w:rPr>
                <w:i/>
                <w:sz w:val="24"/>
                <w:szCs w:val="24"/>
                <w:lang w:eastAsia="ru-RU"/>
              </w:rPr>
              <w:t>Қыста жақсаң, жаның рахат  табады. (Ағаш)</w:t>
            </w:r>
          </w:p>
          <w:p w:rsidR="007D003D" w:rsidRPr="00B7255C" w:rsidRDefault="007D003D" w:rsidP="00002B7B">
            <w:pPr>
              <w:pStyle w:val="TableParagraph"/>
              <w:rPr>
                <w:i/>
                <w:sz w:val="24"/>
                <w:szCs w:val="24"/>
                <w:lang w:eastAsia="ru-RU"/>
              </w:rPr>
            </w:pPr>
            <w:r w:rsidRPr="00B7255C">
              <w:rPr>
                <w:i/>
                <w:sz w:val="24"/>
                <w:szCs w:val="24"/>
                <w:lang w:eastAsia="ru-RU"/>
              </w:rPr>
              <w:t xml:space="preserve">Қимылды ойын: «Апандағы аю» </w:t>
            </w:r>
          </w:p>
          <w:p w:rsidR="007D003D" w:rsidRPr="00B7255C" w:rsidRDefault="007D003D" w:rsidP="00002B7B">
            <w:pPr>
              <w:pStyle w:val="TableParagraph"/>
              <w:rPr>
                <w:i/>
                <w:sz w:val="24"/>
                <w:szCs w:val="24"/>
                <w:lang w:eastAsia="ru-RU"/>
              </w:rPr>
            </w:pPr>
            <w:r w:rsidRPr="00B7255C">
              <w:rPr>
                <w:i/>
                <w:sz w:val="24"/>
                <w:szCs w:val="24"/>
                <w:lang w:eastAsia="ru-RU"/>
              </w:rPr>
              <w:t>Мақсаты: зеректікке, ептілікке баулу.</w:t>
            </w:r>
          </w:p>
          <w:p w:rsidR="007D003D" w:rsidRPr="00B7255C" w:rsidRDefault="007D003D" w:rsidP="00002B7B">
            <w:pPr>
              <w:pStyle w:val="TableParagraph"/>
              <w:rPr>
                <w:i/>
                <w:sz w:val="24"/>
                <w:szCs w:val="24"/>
                <w:lang w:eastAsia="ru-RU"/>
              </w:rPr>
            </w:pPr>
            <w:r w:rsidRPr="00B7255C">
              <w:rPr>
                <w:i/>
                <w:sz w:val="24"/>
                <w:szCs w:val="24"/>
                <w:lang w:eastAsia="ru-RU"/>
              </w:rPr>
              <w:t>Еңбек: қайың ағашының түбіне қар жинау.</w:t>
            </w:r>
            <w:bookmarkEnd w:id="6"/>
          </w:p>
        </w:tc>
        <w:tc>
          <w:tcPr>
            <w:tcW w:w="3118" w:type="dxa"/>
            <w:gridSpan w:val="6"/>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bookmarkStart w:id="7" w:name="_Hlk163578533"/>
            <w:r w:rsidRPr="00B7255C">
              <w:rPr>
                <w:i/>
                <w:sz w:val="24"/>
                <w:szCs w:val="24"/>
                <w:lang w:eastAsia="ru-RU"/>
              </w:rPr>
              <w:t>Терезедегі өрнектерді бақылау</w:t>
            </w:r>
          </w:p>
          <w:p w:rsidR="007D003D" w:rsidRPr="00B7255C" w:rsidRDefault="007D003D" w:rsidP="00002B7B">
            <w:pPr>
              <w:pStyle w:val="TableParagraph"/>
              <w:rPr>
                <w:i/>
                <w:sz w:val="24"/>
                <w:szCs w:val="24"/>
                <w:lang w:eastAsia="ru-RU"/>
              </w:rPr>
            </w:pPr>
            <w:r w:rsidRPr="00B7255C">
              <w:rPr>
                <w:i/>
                <w:sz w:val="24"/>
                <w:szCs w:val="24"/>
                <w:lang w:eastAsia="ru-RU"/>
              </w:rPr>
              <w:t>Мақсаты: балаларға құбылысты түсіндіру. Олардың ойын толықтыру. Терезедегі өрнектердің қалай пайда болғаны жайында түсінік беру.</w:t>
            </w:r>
          </w:p>
          <w:p w:rsidR="007D003D" w:rsidRPr="00B7255C" w:rsidRDefault="007D003D" w:rsidP="00002B7B">
            <w:pPr>
              <w:pStyle w:val="TableParagraph"/>
              <w:rPr>
                <w:i/>
                <w:sz w:val="24"/>
                <w:szCs w:val="24"/>
                <w:lang w:eastAsia="ru-RU"/>
              </w:rPr>
            </w:pPr>
            <w:r w:rsidRPr="00B7255C">
              <w:rPr>
                <w:i/>
                <w:sz w:val="24"/>
                <w:szCs w:val="24"/>
                <w:lang w:eastAsia="ru-RU"/>
              </w:rPr>
              <w:t xml:space="preserve">Тапсырма: трафареттің көмегімен «Аяз атаның терезеге салған келемежді суреттері» атты ұжымдық жұмыс жасау. </w:t>
            </w:r>
          </w:p>
          <w:p w:rsidR="007D003D" w:rsidRPr="00B7255C" w:rsidRDefault="007D003D" w:rsidP="00002B7B">
            <w:pPr>
              <w:pStyle w:val="TableParagraph"/>
              <w:rPr>
                <w:i/>
                <w:sz w:val="24"/>
                <w:szCs w:val="24"/>
                <w:lang w:eastAsia="ru-RU"/>
              </w:rPr>
            </w:pPr>
            <w:r w:rsidRPr="00B7255C">
              <w:rPr>
                <w:i/>
                <w:sz w:val="24"/>
                <w:szCs w:val="24"/>
                <w:lang w:eastAsia="ru-RU"/>
              </w:rPr>
              <w:t>Тақпақ:</w:t>
            </w:r>
          </w:p>
          <w:p w:rsidR="007D003D" w:rsidRPr="00B7255C" w:rsidRDefault="007D003D" w:rsidP="00002B7B">
            <w:pPr>
              <w:pStyle w:val="TableParagraph"/>
              <w:rPr>
                <w:i/>
                <w:sz w:val="24"/>
                <w:szCs w:val="24"/>
                <w:lang w:eastAsia="ru-RU"/>
              </w:rPr>
            </w:pPr>
            <w:r w:rsidRPr="00B7255C">
              <w:rPr>
                <w:i/>
                <w:sz w:val="24"/>
                <w:szCs w:val="24"/>
                <w:lang w:eastAsia="ru-RU"/>
              </w:rPr>
              <w:t xml:space="preserve">Бір топ бала сырғанап, </w:t>
            </w:r>
          </w:p>
          <w:p w:rsidR="007D003D" w:rsidRPr="00B7255C" w:rsidRDefault="007D003D" w:rsidP="00002B7B">
            <w:pPr>
              <w:pStyle w:val="TableParagraph"/>
              <w:rPr>
                <w:i/>
                <w:sz w:val="24"/>
                <w:szCs w:val="24"/>
                <w:lang w:eastAsia="ru-RU"/>
              </w:rPr>
            </w:pPr>
            <w:r w:rsidRPr="00B7255C">
              <w:rPr>
                <w:i/>
                <w:sz w:val="24"/>
                <w:szCs w:val="24"/>
                <w:lang w:eastAsia="ru-RU"/>
              </w:rPr>
              <w:t xml:space="preserve">Барады әне жарысып. </w:t>
            </w:r>
          </w:p>
          <w:p w:rsidR="007D003D" w:rsidRPr="00B7255C" w:rsidRDefault="007D003D" w:rsidP="00002B7B">
            <w:pPr>
              <w:pStyle w:val="TableParagraph"/>
              <w:rPr>
                <w:i/>
                <w:sz w:val="24"/>
                <w:szCs w:val="24"/>
                <w:lang w:eastAsia="ru-RU"/>
              </w:rPr>
            </w:pPr>
            <w:r w:rsidRPr="00B7255C">
              <w:rPr>
                <w:i/>
                <w:sz w:val="24"/>
                <w:szCs w:val="24"/>
                <w:lang w:eastAsia="ru-RU"/>
              </w:rPr>
              <w:t>Қалды артта атырап</w:t>
            </w:r>
          </w:p>
          <w:p w:rsidR="007D003D" w:rsidRPr="00B7255C" w:rsidRDefault="007D003D" w:rsidP="00002B7B">
            <w:pPr>
              <w:pStyle w:val="TableParagraph"/>
              <w:rPr>
                <w:i/>
                <w:sz w:val="24"/>
                <w:szCs w:val="24"/>
                <w:lang w:eastAsia="ru-RU"/>
              </w:rPr>
            </w:pPr>
            <w:r w:rsidRPr="00B7255C">
              <w:rPr>
                <w:i/>
                <w:sz w:val="24"/>
                <w:szCs w:val="24"/>
                <w:lang w:eastAsia="ru-RU"/>
              </w:rPr>
              <w:t>Іздерінен қар ұшып</w:t>
            </w:r>
          </w:p>
          <w:p w:rsidR="007D003D" w:rsidRPr="00B7255C" w:rsidRDefault="007D003D" w:rsidP="00002B7B">
            <w:pPr>
              <w:pStyle w:val="TableParagraph"/>
              <w:rPr>
                <w:i/>
                <w:sz w:val="24"/>
                <w:szCs w:val="24"/>
                <w:lang w:eastAsia="ru-RU"/>
              </w:rPr>
            </w:pPr>
            <w:r w:rsidRPr="00B7255C">
              <w:rPr>
                <w:i/>
                <w:sz w:val="24"/>
                <w:szCs w:val="24"/>
                <w:lang w:eastAsia="ru-RU"/>
              </w:rPr>
              <w:t xml:space="preserve">Жеке жұмыс: қар атжалына секіріп шығу және одан жерге түсуге үйрету. </w:t>
            </w:r>
          </w:p>
          <w:p w:rsidR="007D003D" w:rsidRPr="00B7255C" w:rsidRDefault="007D003D" w:rsidP="00002B7B">
            <w:pPr>
              <w:pStyle w:val="TableParagraph"/>
              <w:rPr>
                <w:i/>
                <w:sz w:val="24"/>
                <w:szCs w:val="24"/>
                <w:lang w:eastAsia="ru-RU"/>
              </w:rPr>
            </w:pPr>
            <w:r w:rsidRPr="00B7255C">
              <w:rPr>
                <w:i/>
                <w:sz w:val="24"/>
                <w:szCs w:val="24"/>
                <w:lang w:eastAsia="ru-RU"/>
              </w:rPr>
              <w:t xml:space="preserve">Жорамал: қыс  аязды болса – жаз ыстық болады. </w:t>
            </w:r>
          </w:p>
          <w:p w:rsidR="007D003D" w:rsidRPr="00B7255C" w:rsidRDefault="007D003D" w:rsidP="00002B7B">
            <w:pPr>
              <w:pStyle w:val="TableParagraph"/>
              <w:rPr>
                <w:i/>
                <w:sz w:val="24"/>
                <w:szCs w:val="24"/>
                <w:lang w:eastAsia="ru-RU"/>
              </w:rPr>
            </w:pPr>
            <w:r w:rsidRPr="00B7255C">
              <w:rPr>
                <w:i/>
                <w:sz w:val="24"/>
                <w:szCs w:val="24"/>
                <w:lang w:eastAsia="ru-RU"/>
              </w:rPr>
              <w:t xml:space="preserve">Жұмбақ: </w:t>
            </w:r>
          </w:p>
          <w:p w:rsidR="007D003D" w:rsidRPr="00B7255C" w:rsidRDefault="007D003D" w:rsidP="00002B7B">
            <w:pPr>
              <w:pStyle w:val="TableParagraph"/>
              <w:rPr>
                <w:i/>
                <w:sz w:val="24"/>
                <w:szCs w:val="24"/>
                <w:lang w:eastAsia="ru-RU"/>
              </w:rPr>
            </w:pPr>
            <w:r w:rsidRPr="00B7255C">
              <w:rPr>
                <w:i/>
                <w:sz w:val="24"/>
                <w:szCs w:val="24"/>
                <w:lang w:eastAsia="ru-RU"/>
              </w:rPr>
              <w:t xml:space="preserve">Отта жанбайды </w:t>
            </w:r>
          </w:p>
          <w:p w:rsidR="007D003D" w:rsidRPr="00B7255C" w:rsidRDefault="007D003D" w:rsidP="00002B7B">
            <w:pPr>
              <w:pStyle w:val="TableParagraph"/>
              <w:rPr>
                <w:i/>
                <w:sz w:val="24"/>
                <w:szCs w:val="24"/>
                <w:lang w:eastAsia="ru-RU"/>
              </w:rPr>
            </w:pPr>
            <w:r w:rsidRPr="00B7255C">
              <w:rPr>
                <w:i/>
                <w:sz w:val="24"/>
                <w:szCs w:val="24"/>
                <w:lang w:eastAsia="ru-RU"/>
              </w:rPr>
              <w:t xml:space="preserve">Суда батпайды.        ( Мұз) </w:t>
            </w:r>
          </w:p>
          <w:p w:rsidR="007D003D" w:rsidRPr="00B7255C" w:rsidRDefault="007D003D" w:rsidP="00002B7B">
            <w:pPr>
              <w:pStyle w:val="TableParagraph"/>
              <w:rPr>
                <w:i/>
                <w:sz w:val="24"/>
                <w:szCs w:val="24"/>
                <w:lang w:eastAsia="ru-RU"/>
              </w:rPr>
            </w:pPr>
            <w:r w:rsidRPr="00B7255C">
              <w:rPr>
                <w:i/>
                <w:sz w:val="24"/>
                <w:szCs w:val="24"/>
                <w:lang w:eastAsia="ru-RU"/>
              </w:rPr>
              <w:t xml:space="preserve">Қимылды ойын: «Айлакер түлкі» </w:t>
            </w:r>
          </w:p>
          <w:p w:rsidR="007D003D" w:rsidRPr="00B7255C" w:rsidRDefault="007D003D" w:rsidP="00002B7B">
            <w:pPr>
              <w:pStyle w:val="TableParagraph"/>
              <w:rPr>
                <w:i/>
                <w:sz w:val="24"/>
                <w:szCs w:val="24"/>
                <w:lang w:eastAsia="ru-RU"/>
              </w:rPr>
            </w:pPr>
            <w:r w:rsidRPr="00B7255C">
              <w:rPr>
                <w:i/>
                <w:sz w:val="24"/>
                <w:szCs w:val="24"/>
                <w:lang w:eastAsia="ru-RU"/>
              </w:rPr>
              <w:t xml:space="preserve">Мақсаты: оңды – солды жалтақтап   қарай жүгіруге жаттығу. </w:t>
            </w:r>
          </w:p>
          <w:p w:rsidR="007D003D" w:rsidRPr="00B7255C" w:rsidRDefault="007D003D" w:rsidP="00002B7B">
            <w:pPr>
              <w:pStyle w:val="TableParagraph"/>
              <w:rPr>
                <w:i/>
                <w:sz w:val="24"/>
                <w:szCs w:val="24"/>
                <w:lang w:eastAsia="ru-RU"/>
              </w:rPr>
            </w:pPr>
            <w:r w:rsidRPr="00B7255C">
              <w:rPr>
                <w:i/>
                <w:sz w:val="24"/>
                <w:szCs w:val="24"/>
                <w:lang w:eastAsia="ru-RU"/>
              </w:rPr>
              <w:t>Еңбек: қардан бекініс жасауды үйрету.</w:t>
            </w:r>
            <w:bookmarkEnd w:id="7"/>
          </w:p>
        </w:tc>
      </w:tr>
      <w:bookmarkEnd w:id="5"/>
      <w:tr w:rsidR="007D003D" w:rsidRPr="00001C93" w:rsidTr="00002B7B">
        <w:trPr>
          <w:trHeight w:val="318"/>
        </w:trPr>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r w:rsidRPr="00B7255C">
              <w:rPr>
                <w:sz w:val="24"/>
                <w:szCs w:val="24"/>
                <w:lang w:eastAsia="ru-RU"/>
              </w:rPr>
              <w:t>Балалармен жеке жұмыс</w:t>
            </w:r>
          </w:p>
          <w:p w:rsidR="007D003D" w:rsidRPr="00B7255C" w:rsidRDefault="007D003D" w:rsidP="00002B7B">
            <w:pPr>
              <w:pStyle w:val="TableParagraph"/>
              <w:rPr>
                <w:sz w:val="24"/>
                <w:szCs w:val="24"/>
                <w:lang w:eastAsia="ru-RU" w:bidi="en-US"/>
              </w:rPr>
            </w:pPr>
          </w:p>
        </w:tc>
        <w:tc>
          <w:tcPr>
            <w:tcW w:w="3544" w:type="dxa"/>
            <w:gridSpan w:val="4"/>
            <w:hideMark/>
          </w:tcPr>
          <w:p w:rsidR="007D003D" w:rsidRPr="00B7255C" w:rsidRDefault="007D003D" w:rsidP="00002B7B">
            <w:pPr>
              <w:pStyle w:val="TableParagraph"/>
              <w:rPr>
                <w:sz w:val="24"/>
                <w:szCs w:val="24"/>
                <w:lang w:eastAsia="ru-RU"/>
              </w:rPr>
            </w:pPr>
          </w:p>
        </w:tc>
        <w:tc>
          <w:tcPr>
            <w:tcW w:w="2126" w:type="dxa"/>
            <w:gridSpan w:val="5"/>
            <w:hideMark/>
          </w:tcPr>
          <w:p w:rsidR="007D003D" w:rsidRPr="00B7255C" w:rsidRDefault="00001C93" w:rsidP="00002B7B">
            <w:pPr>
              <w:pStyle w:val="TableParagraph"/>
              <w:rPr>
                <w:sz w:val="24"/>
                <w:szCs w:val="24"/>
              </w:rPr>
            </w:pPr>
            <w:r>
              <w:rPr>
                <w:sz w:val="24"/>
                <w:szCs w:val="24"/>
              </w:rPr>
              <w:t xml:space="preserve">Назарға </w:t>
            </w:r>
            <w:r w:rsidR="007D003D" w:rsidRPr="00B7255C">
              <w:rPr>
                <w:sz w:val="24"/>
                <w:szCs w:val="24"/>
              </w:rPr>
              <w:t xml:space="preserve">түстерді ажырата білуге үйрету. </w:t>
            </w:r>
          </w:p>
          <w:p w:rsidR="007D003D" w:rsidRPr="00B7255C" w:rsidRDefault="007D003D" w:rsidP="00002B7B">
            <w:pPr>
              <w:pStyle w:val="TableParagraph"/>
              <w:rPr>
                <w:bCs/>
                <w:sz w:val="24"/>
                <w:szCs w:val="24"/>
                <w:lang w:eastAsia="ru-RU"/>
              </w:rPr>
            </w:pPr>
          </w:p>
        </w:tc>
        <w:tc>
          <w:tcPr>
            <w:tcW w:w="2694" w:type="dxa"/>
            <w:gridSpan w:val="4"/>
          </w:tcPr>
          <w:p w:rsidR="007D003D" w:rsidRPr="00B7255C" w:rsidRDefault="00001C93" w:rsidP="00002B7B">
            <w:pPr>
              <w:pStyle w:val="TableParagraph"/>
              <w:rPr>
                <w:sz w:val="24"/>
                <w:szCs w:val="24"/>
              </w:rPr>
            </w:pPr>
            <w:r>
              <w:rPr>
                <w:sz w:val="24"/>
                <w:szCs w:val="24"/>
              </w:rPr>
              <w:t>Айарудың</w:t>
            </w:r>
            <w:r w:rsidR="007D003D" w:rsidRPr="00B7255C">
              <w:rPr>
                <w:sz w:val="24"/>
                <w:szCs w:val="24"/>
              </w:rPr>
              <w:t xml:space="preserve">  құрастыруға деген қызығушылығын арттыру.</w:t>
            </w:r>
          </w:p>
          <w:p w:rsidR="007D003D" w:rsidRPr="00B7255C" w:rsidRDefault="007D003D" w:rsidP="00002B7B">
            <w:pPr>
              <w:pStyle w:val="TableParagraph"/>
              <w:rPr>
                <w:sz w:val="24"/>
                <w:szCs w:val="24"/>
                <w:lang w:eastAsia="ru-RU"/>
              </w:rPr>
            </w:pPr>
          </w:p>
        </w:tc>
        <w:tc>
          <w:tcPr>
            <w:tcW w:w="2268" w:type="dxa"/>
            <w:gridSpan w:val="2"/>
          </w:tcPr>
          <w:p w:rsidR="007D003D" w:rsidRPr="00B7255C" w:rsidRDefault="00001C93" w:rsidP="00002B7B">
            <w:pPr>
              <w:pStyle w:val="TableParagraph"/>
              <w:rPr>
                <w:sz w:val="24"/>
                <w:szCs w:val="24"/>
              </w:rPr>
            </w:pPr>
            <w:r>
              <w:rPr>
                <w:sz w:val="24"/>
                <w:szCs w:val="24"/>
              </w:rPr>
              <w:t>Арунағ</w:t>
            </w:r>
            <w:r w:rsidR="007D003D" w:rsidRPr="00B7255C">
              <w:rPr>
                <w:sz w:val="24"/>
                <w:szCs w:val="24"/>
              </w:rPr>
              <w:t>а қаламды дұрыс ұстауға үйрету.</w:t>
            </w:r>
          </w:p>
          <w:p w:rsidR="007D003D" w:rsidRPr="00B7255C" w:rsidRDefault="007D003D" w:rsidP="00002B7B">
            <w:pPr>
              <w:pStyle w:val="TableParagraph"/>
              <w:rPr>
                <w:sz w:val="24"/>
                <w:szCs w:val="24"/>
                <w:lang w:eastAsia="ru-RU"/>
              </w:rPr>
            </w:pPr>
          </w:p>
        </w:tc>
        <w:tc>
          <w:tcPr>
            <w:tcW w:w="3118" w:type="dxa"/>
            <w:gridSpan w:val="6"/>
            <w:hideMark/>
          </w:tcPr>
          <w:p w:rsidR="007D003D" w:rsidRPr="00B7255C" w:rsidRDefault="00001C93" w:rsidP="00002B7B">
            <w:pPr>
              <w:pStyle w:val="TableParagraph"/>
              <w:rPr>
                <w:sz w:val="24"/>
                <w:szCs w:val="24"/>
              </w:rPr>
            </w:pPr>
            <w:r>
              <w:rPr>
                <w:sz w:val="24"/>
                <w:szCs w:val="24"/>
              </w:rPr>
              <w:t>Айзереге</w:t>
            </w:r>
            <w:r w:rsidR="007D003D" w:rsidRPr="00B7255C">
              <w:rPr>
                <w:sz w:val="24"/>
                <w:szCs w:val="24"/>
              </w:rPr>
              <w:t xml:space="preserve"> суретті ұқыпты, толық бояу қажеттілігін айтып түсіндіру.</w:t>
            </w:r>
          </w:p>
          <w:p w:rsidR="007D003D" w:rsidRPr="00B7255C" w:rsidRDefault="007D003D" w:rsidP="00002B7B">
            <w:pPr>
              <w:pStyle w:val="TableParagraph"/>
              <w:rPr>
                <w:sz w:val="24"/>
                <w:szCs w:val="24"/>
                <w:lang w:eastAsia="ru-RU" w:bidi="en-US"/>
              </w:rPr>
            </w:pPr>
            <w:r w:rsidRPr="00B7255C">
              <w:rPr>
                <w:rFonts w:eastAsia="Calibri"/>
                <w:sz w:val="24"/>
                <w:szCs w:val="24"/>
              </w:rPr>
              <w:t>Сурет салу</w:t>
            </w:r>
          </w:p>
        </w:tc>
      </w:tr>
      <w:tr w:rsidR="007D003D" w:rsidRPr="00BF6CF8" w:rsidTr="00002B7B">
        <w:trPr>
          <w:trHeight w:val="360"/>
        </w:trPr>
        <w:tc>
          <w:tcPr>
            <w:tcW w:w="1701" w:type="dxa"/>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rPr>
            </w:pPr>
            <w:r w:rsidRPr="00B7255C">
              <w:rPr>
                <w:sz w:val="24"/>
                <w:szCs w:val="24"/>
              </w:rPr>
              <w:t>Балалардың дербес әрекеті (аз қимылды, үстел үсті ойындары, бейнелеу әрекеті, кітап-</w:t>
            </w:r>
          </w:p>
          <w:p w:rsidR="007D003D" w:rsidRPr="00B7255C" w:rsidRDefault="007D003D" w:rsidP="00002B7B">
            <w:pPr>
              <w:pStyle w:val="TableParagraph"/>
              <w:rPr>
                <w:sz w:val="24"/>
                <w:szCs w:val="24"/>
                <w:lang w:eastAsia="ru-RU"/>
              </w:rPr>
            </w:pPr>
            <w:r w:rsidRPr="00B7255C">
              <w:rPr>
                <w:sz w:val="24"/>
                <w:szCs w:val="24"/>
              </w:rPr>
              <w:t>тарды қарау және басқалар</w:t>
            </w:r>
          </w:p>
        </w:tc>
        <w:tc>
          <w:tcPr>
            <w:tcW w:w="3544" w:type="dxa"/>
            <w:gridSpan w:val="4"/>
          </w:tcPr>
          <w:p w:rsidR="007D003D" w:rsidRPr="00B7255C" w:rsidRDefault="007D003D" w:rsidP="00002B7B">
            <w:pPr>
              <w:pStyle w:val="TableParagraph"/>
              <w:rPr>
                <w:sz w:val="24"/>
                <w:szCs w:val="24"/>
                <w:lang w:eastAsia="ru-RU"/>
              </w:rPr>
            </w:pPr>
          </w:p>
        </w:tc>
        <w:tc>
          <w:tcPr>
            <w:tcW w:w="2126" w:type="dxa"/>
            <w:gridSpan w:val="5"/>
          </w:tcPr>
          <w:p w:rsidR="007D003D" w:rsidRPr="00B7255C" w:rsidRDefault="007D003D" w:rsidP="00002B7B">
            <w:pPr>
              <w:pStyle w:val="TableParagraph"/>
              <w:rPr>
                <w:rFonts w:eastAsia="Calibri"/>
                <w:sz w:val="24"/>
                <w:szCs w:val="24"/>
              </w:rPr>
            </w:pPr>
            <w:r w:rsidRPr="00B7255C">
              <w:rPr>
                <w:rFonts w:eastAsia="Calibri"/>
                <w:sz w:val="24"/>
                <w:szCs w:val="24"/>
              </w:rPr>
              <w:t>Танымдық-қимылды ойын:</w:t>
            </w:r>
          </w:p>
          <w:p w:rsidR="007D003D" w:rsidRPr="00B7255C" w:rsidRDefault="007D003D" w:rsidP="00002B7B">
            <w:pPr>
              <w:pStyle w:val="TableParagraph"/>
              <w:rPr>
                <w:rFonts w:eastAsia="Calibri"/>
                <w:sz w:val="24"/>
                <w:szCs w:val="24"/>
              </w:rPr>
            </w:pPr>
            <w:r w:rsidRPr="00B7255C">
              <w:rPr>
                <w:rFonts w:eastAsia="Calibri"/>
                <w:sz w:val="24"/>
                <w:szCs w:val="24"/>
              </w:rPr>
              <w:t>«Аңдар жүрісі»</w:t>
            </w:r>
          </w:p>
          <w:p w:rsidR="007D003D" w:rsidRPr="00B7255C" w:rsidRDefault="007D003D" w:rsidP="00002B7B">
            <w:pPr>
              <w:pStyle w:val="TableParagraph"/>
              <w:rPr>
                <w:rFonts w:eastAsia="Calibri"/>
                <w:sz w:val="24"/>
                <w:szCs w:val="24"/>
              </w:rPr>
            </w:pPr>
            <w:r w:rsidRPr="00B7255C">
              <w:rPr>
                <w:rFonts w:eastAsia="Calibri"/>
                <w:sz w:val="24"/>
                <w:szCs w:val="24"/>
              </w:rPr>
              <w:t>Мақсаты: Балалар аңдардың жүрісін салып, санай алады.</w:t>
            </w:r>
          </w:p>
          <w:p w:rsidR="007D003D" w:rsidRPr="00B7255C" w:rsidRDefault="007D003D" w:rsidP="00002B7B">
            <w:pPr>
              <w:pStyle w:val="TableParagraph"/>
              <w:rPr>
                <w:rFonts w:eastAsia="Calibri"/>
                <w:sz w:val="24"/>
                <w:szCs w:val="24"/>
              </w:rPr>
            </w:pPr>
          </w:p>
          <w:p w:rsidR="007D003D" w:rsidRPr="00B7255C" w:rsidRDefault="007D003D" w:rsidP="00002B7B">
            <w:pPr>
              <w:pStyle w:val="TableParagraph"/>
              <w:rPr>
                <w:bCs/>
                <w:sz w:val="24"/>
                <w:szCs w:val="24"/>
                <w:lang w:eastAsia="ru-RU"/>
              </w:rPr>
            </w:pPr>
          </w:p>
        </w:tc>
        <w:tc>
          <w:tcPr>
            <w:tcW w:w="2694" w:type="dxa"/>
            <w:gridSpan w:val="4"/>
          </w:tcPr>
          <w:p w:rsidR="007D003D" w:rsidRPr="00B7255C" w:rsidRDefault="007D003D" w:rsidP="00002B7B">
            <w:pPr>
              <w:pStyle w:val="TableParagraph"/>
              <w:rPr>
                <w:rFonts w:eastAsia="Calibri"/>
                <w:sz w:val="24"/>
                <w:szCs w:val="24"/>
              </w:rPr>
            </w:pPr>
            <w:r w:rsidRPr="00B7255C">
              <w:rPr>
                <w:rFonts w:eastAsia="Calibri"/>
                <w:sz w:val="24"/>
                <w:szCs w:val="24"/>
              </w:rPr>
              <w:t xml:space="preserve">Суреттік боямалар </w:t>
            </w:r>
          </w:p>
          <w:p w:rsidR="007D003D" w:rsidRPr="00B7255C" w:rsidRDefault="007D003D" w:rsidP="00002B7B">
            <w:pPr>
              <w:pStyle w:val="TableParagraph"/>
              <w:rPr>
                <w:rFonts w:eastAsia="Calibri"/>
                <w:sz w:val="24"/>
                <w:szCs w:val="24"/>
              </w:rPr>
            </w:pPr>
            <w:r w:rsidRPr="00B7255C">
              <w:rPr>
                <w:rFonts w:eastAsia="Calibri"/>
                <w:sz w:val="24"/>
                <w:szCs w:val="24"/>
              </w:rPr>
              <w:t>«Кім,қайда өмір сүреді»</w:t>
            </w:r>
          </w:p>
          <w:p w:rsidR="007D003D" w:rsidRPr="00B7255C" w:rsidRDefault="007D003D" w:rsidP="00002B7B">
            <w:pPr>
              <w:pStyle w:val="TableParagraph"/>
              <w:rPr>
                <w:rFonts w:eastAsia="Calibri"/>
                <w:sz w:val="24"/>
                <w:szCs w:val="24"/>
              </w:rPr>
            </w:pPr>
            <w:r w:rsidRPr="00B7255C">
              <w:rPr>
                <w:rFonts w:eastAsia="Calibri"/>
                <w:sz w:val="24"/>
                <w:szCs w:val="24"/>
              </w:rPr>
              <w:t>Мақсаты: Балалар суретті таза бояп, туған жеріндегі жан-жануарлардың мекендерімен таныса алады.</w:t>
            </w:r>
          </w:p>
          <w:p w:rsidR="007D003D" w:rsidRPr="00B7255C" w:rsidRDefault="007D003D" w:rsidP="00002B7B">
            <w:pPr>
              <w:pStyle w:val="TableParagraph"/>
              <w:rPr>
                <w:sz w:val="24"/>
                <w:szCs w:val="24"/>
                <w:lang w:eastAsia="ru-RU"/>
              </w:rPr>
            </w:pPr>
          </w:p>
        </w:tc>
        <w:tc>
          <w:tcPr>
            <w:tcW w:w="2268" w:type="dxa"/>
            <w:gridSpan w:val="2"/>
          </w:tcPr>
          <w:p w:rsidR="007D003D" w:rsidRPr="00B7255C" w:rsidRDefault="007D003D" w:rsidP="00002B7B">
            <w:pPr>
              <w:pStyle w:val="TableParagraph"/>
              <w:rPr>
                <w:rFonts w:eastAsia="Calibri"/>
                <w:sz w:val="24"/>
                <w:szCs w:val="24"/>
              </w:rPr>
            </w:pPr>
            <w:r w:rsidRPr="00B7255C">
              <w:rPr>
                <w:rFonts w:eastAsia="Calibri"/>
                <w:sz w:val="24"/>
                <w:szCs w:val="24"/>
              </w:rPr>
              <w:t xml:space="preserve">Кітаппен жұмыс </w:t>
            </w:r>
          </w:p>
          <w:p w:rsidR="007D003D" w:rsidRPr="00B7255C" w:rsidRDefault="007D003D" w:rsidP="00002B7B">
            <w:pPr>
              <w:pStyle w:val="TableParagraph"/>
              <w:rPr>
                <w:rFonts w:eastAsia="Calibri"/>
                <w:sz w:val="24"/>
                <w:szCs w:val="24"/>
              </w:rPr>
            </w:pPr>
            <w:r w:rsidRPr="00B7255C">
              <w:rPr>
                <w:rFonts w:eastAsia="Calibri"/>
                <w:sz w:val="24"/>
                <w:szCs w:val="24"/>
              </w:rPr>
              <w:t xml:space="preserve">«Аспазшы» </w:t>
            </w:r>
          </w:p>
          <w:p w:rsidR="007D003D" w:rsidRPr="00B7255C" w:rsidRDefault="007D003D" w:rsidP="00002B7B">
            <w:pPr>
              <w:pStyle w:val="TableParagraph"/>
              <w:rPr>
                <w:rFonts w:eastAsia="Calibri"/>
                <w:sz w:val="24"/>
                <w:szCs w:val="24"/>
              </w:rPr>
            </w:pPr>
            <w:r w:rsidRPr="00B7255C">
              <w:rPr>
                <w:rFonts w:eastAsia="Calibri"/>
                <w:sz w:val="24"/>
                <w:szCs w:val="24"/>
              </w:rPr>
              <w:t>Мақсаты: Балалар аспазшы туралы түсіндіре алады.</w:t>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lang w:eastAsia="ru-RU"/>
              </w:rPr>
            </w:pPr>
          </w:p>
        </w:tc>
        <w:tc>
          <w:tcPr>
            <w:tcW w:w="3118" w:type="dxa"/>
            <w:gridSpan w:val="6"/>
          </w:tcPr>
          <w:p w:rsidR="007D003D" w:rsidRPr="00B7255C" w:rsidRDefault="007D003D" w:rsidP="00002B7B">
            <w:pPr>
              <w:pStyle w:val="TableParagraph"/>
              <w:rPr>
                <w:rFonts w:eastAsia="Calibri"/>
                <w:sz w:val="24"/>
                <w:szCs w:val="24"/>
              </w:rPr>
            </w:pPr>
            <w:r w:rsidRPr="00B7255C">
              <w:rPr>
                <w:rFonts w:eastAsia="Calibri"/>
                <w:sz w:val="24"/>
                <w:szCs w:val="24"/>
              </w:rPr>
              <w:t>Дербес ойын «Мозайка»</w:t>
            </w:r>
          </w:p>
          <w:p w:rsidR="007D003D" w:rsidRPr="00B7255C" w:rsidRDefault="007D003D" w:rsidP="00002B7B">
            <w:pPr>
              <w:pStyle w:val="TableParagraph"/>
              <w:rPr>
                <w:rFonts w:eastAsia="Calibri"/>
                <w:sz w:val="24"/>
                <w:szCs w:val="24"/>
              </w:rPr>
            </w:pPr>
            <w:r w:rsidRPr="00B7255C">
              <w:rPr>
                <w:rFonts w:eastAsia="Calibri"/>
                <w:sz w:val="24"/>
                <w:szCs w:val="24"/>
              </w:rPr>
              <w:t>Мақсаты:Балалар мазайканың ұсақ бөліктерін орналастыра алады.</w:t>
            </w:r>
          </w:p>
          <w:p w:rsidR="007D003D" w:rsidRPr="00B7255C" w:rsidRDefault="007D003D" w:rsidP="00002B7B">
            <w:pPr>
              <w:pStyle w:val="TableParagraph"/>
              <w:rPr>
                <w:bCs/>
                <w:i/>
                <w:sz w:val="24"/>
                <w:szCs w:val="24"/>
                <w:lang w:eastAsia="ru-RU"/>
              </w:rPr>
            </w:pPr>
          </w:p>
        </w:tc>
      </w:tr>
      <w:tr w:rsidR="007D003D" w:rsidRPr="00BF6CF8" w:rsidTr="00002B7B">
        <w:trPr>
          <w:trHeight w:val="4104"/>
        </w:trPr>
        <w:tc>
          <w:tcPr>
            <w:tcW w:w="1701" w:type="dxa"/>
            <w:vMerge w:val="restart"/>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sz w:val="24"/>
                <w:szCs w:val="24"/>
                <w:lang w:eastAsia="ru-RU"/>
              </w:rPr>
              <w:t>Балаларды үйге қайтару</w:t>
            </w:r>
          </w:p>
        </w:tc>
        <w:tc>
          <w:tcPr>
            <w:tcW w:w="3544" w:type="dxa"/>
            <w:gridSpan w:val="4"/>
            <w:vMerge w:val="restart"/>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2126" w:type="dxa"/>
            <w:gridSpan w:val="5"/>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bCs/>
                <w:i/>
                <w:sz w:val="24"/>
                <w:szCs w:val="24"/>
                <w:lang w:eastAsia="ru-RU"/>
              </w:rPr>
              <w:t xml:space="preserve"> Ата –аналарға кеңес</w:t>
            </w:r>
          </w:p>
          <w:p w:rsidR="007D003D" w:rsidRPr="00B7255C" w:rsidRDefault="007D003D" w:rsidP="00002B7B">
            <w:pPr>
              <w:pStyle w:val="TableParagraph"/>
              <w:rPr>
                <w:bCs/>
                <w:sz w:val="24"/>
                <w:szCs w:val="24"/>
                <w:lang w:eastAsia="ru-RU"/>
              </w:rPr>
            </w:pPr>
            <w:r w:rsidRPr="00B7255C">
              <w:rPr>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7255C">
              <w:rPr>
                <w:sz w:val="24"/>
                <w:szCs w:val="24"/>
                <w:lang w:eastAsia="ru-RU"/>
              </w:rPr>
              <w:br/>
            </w:r>
          </w:p>
        </w:tc>
        <w:tc>
          <w:tcPr>
            <w:tcW w:w="2694" w:type="dxa"/>
            <w:gridSpan w:val="4"/>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bCs/>
                <w:i/>
                <w:sz w:val="24"/>
                <w:szCs w:val="24"/>
                <w:lang w:eastAsia="ru-RU"/>
              </w:rPr>
              <w:t>Ата –аналарға кеңес</w:t>
            </w:r>
          </w:p>
          <w:p w:rsidR="007D003D" w:rsidRPr="00B7255C" w:rsidRDefault="007D003D" w:rsidP="00002B7B">
            <w:pPr>
              <w:pStyle w:val="TableParagraph"/>
              <w:rPr>
                <w:sz w:val="24"/>
                <w:szCs w:val="24"/>
                <w:lang w:eastAsia="ru-RU"/>
              </w:rPr>
            </w:pPr>
            <w:r w:rsidRPr="00B7255C">
              <w:rPr>
                <w:sz w:val="24"/>
                <w:szCs w:val="24"/>
                <w:lang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7D003D" w:rsidRPr="00B7255C" w:rsidRDefault="007D003D" w:rsidP="00002B7B">
            <w:pPr>
              <w:pStyle w:val="TableParagraph"/>
              <w:rPr>
                <w:sz w:val="24"/>
                <w:szCs w:val="24"/>
                <w:lang w:eastAsia="ru-RU"/>
              </w:rPr>
            </w:pPr>
          </w:p>
        </w:tc>
        <w:tc>
          <w:tcPr>
            <w:tcW w:w="2268" w:type="dxa"/>
            <w:gridSpan w:val="2"/>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bCs/>
                <w:i/>
                <w:sz w:val="24"/>
                <w:szCs w:val="24"/>
                <w:lang w:eastAsia="ru-RU"/>
              </w:rPr>
              <w:t>Ата –аналарға кеңес</w:t>
            </w:r>
          </w:p>
          <w:p w:rsidR="007D003D" w:rsidRPr="00B7255C" w:rsidRDefault="007D003D" w:rsidP="00002B7B">
            <w:pPr>
              <w:pStyle w:val="TableParagraph"/>
              <w:rPr>
                <w:sz w:val="24"/>
                <w:szCs w:val="24"/>
                <w:lang w:eastAsia="ru-RU"/>
              </w:rPr>
            </w:pPr>
            <w:r w:rsidRPr="00B7255C">
              <w:rPr>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7255C">
              <w:rPr>
                <w:sz w:val="24"/>
                <w:szCs w:val="24"/>
                <w:lang w:eastAsia="ru-RU"/>
              </w:rPr>
              <w:br/>
            </w:r>
            <w:r w:rsidRPr="00B7255C">
              <w:rPr>
                <w:sz w:val="24"/>
                <w:szCs w:val="24"/>
                <w:lang w:eastAsia="ru-RU"/>
              </w:rPr>
              <w:br/>
            </w:r>
          </w:p>
          <w:p w:rsidR="007D003D" w:rsidRPr="00B7255C" w:rsidRDefault="007D003D" w:rsidP="00002B7B">
            <w:pPr>
              <w:pStyle w:val="TableParagraph"/>
              <w:rPr>
                <w:sz w:val="24"/>
                <w:szCs w:val="24"/>
                <w:lang w:eastAsia="ru-RU"/>
              </w:rPr>
            </w:pPr>
          </w:p>
        </w:tc>
        <w:tc>
          <w:tcPr>
            <w:tcW w:w="3118" w:type="dxa"/>
            <w:gridSpan w:val="6"/>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bCs/>
                <w:i/>
                <w:sz w:val="24"/>
                <w:szCs w:val="24"/>
                <w:lang w:eastAsia="ru-RU"/>
              </w:rPr>
              <w:t>Ата –аналарға кеңес</w:t>
            </w:r>
          </w:p>
          <w:p w:rsidR="007D003D" w:rsidRPr="00B7255C" w:rsidRDefault="007D003D" w:rsidP="00002B7B">
            <w:pPr>
              <w:pStyle w:val="TableParagraph"/>
              <w:rPr>
                <w:bCs/>
                <w:i/>
                <w:sz w:val="24"/>
                <w:szCs w:val="24"/>
                <w:lang w:eastAsia="ru-RU"/>
              </w:rPr>
            </w:pPr>
            <w:r w:rsidRPr="00B7255C">
              <w:rPr>
                <w:sz w:val="24"/>
                <w:szCs w:val="24"/>
                <w:lang w:eastAsia="ru-RU"/>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D003D" w:rsidRPr="00BF6CF8" w:rsidTr="00002B7B">
        <w:trPr>
          <w:trHeight w:val="70"/>
        </w:trPr>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D003D" w:rsidRPr="00B7255C" w:rsidRDefault="007D003D" w:rsidP="00002B7B">
            <w:pPr>
              <w:pStyle w:val="TableParagraph"/>
              <w:rPr>
                <w:sz w:val="24"/>
                <w:szCs w:val="24"/>
                <w:lang w:eastAsia="ru-RU" w:bidi="en-US"/>
              </w:rPr>
            </w:pPr>
          </w:p>
        </w:tc>
        <w:tc>
          <w:tcPr>
            <w:tcW w:w="3544" w:type="dxa"/>
            <w:gridSpan w:val="4"/>
            <w:vMerge/>
            <w:tcBorders>
              <w:top w:val="single" w:sz="4" w:space="0" w:color="auto"/>
              <w:left w:val="single" w:sz="4" w:space="0" w:color="auto"/>
              <w:bottom w:val="nil"/>
              <w:right w:val="single" w:sz="4" w:space="0" w:color="auto"/>
            </w:tcBorders>
            <w:shd w:val="clear" w:color="auto" w:fill="auto"/>
            <w:vAlign w:val="center"/>
            <w:hideMark/>
          </w:tcPr>
          <w:p w:rsidR="007D003D" w:rsidRPr="00B7255C" w:rsidRDefault="007D003D" w:rsidP="00002B7B">
            <w:pPr>
              <w:pStyle w:val="TableParagraph"/>
              <w:rPr>
                <w:sz w:val="24"/>
                <w:szCs w:val="24"/>
                <w:lang w:eastAsia="ru-RU"/>
              </w:rPr>
            </w:pPr>
          </w:p>
        </w:tc>
        <w:tc>
          <w:tcPr>
            <w:tcW w:w="2126" w:type="dxa"/>
            <w:gridSpan w:val="5"/>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694" w:type="dxa"/>
            <w:gridSpan w:val="4"/>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268" w:type="dxa"/>
            <w:gridSpan w:val="2"/>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3118" w:type="dxa"/>
            <w:gridSpan w:val="6"/>
            <w:tcBorders>
              <w:top w:val="nil"/>
              <w:left w:val="single" w:sz="4" w:space="0" w:color="auto"/>
              <w:bottom w:val="nil"/>
              <w:right w:val="single" w:sz="4" w:space="0" w:color="auto"/>
            </w:tcBorders>
            <w:shd w:val="clear" w:color="auto" w:fill="auto"/>
            <w:vAlign w:val="center"/>
            <w:hideMark/>
          </w:tcPr>
          <w:p w:rsidR="007D003D" w:rsidRPr="00B7255C" w:rsidRDefault="007D003D" w:rsidP="00002B7B">
            <w:pPr>
              <w:pStyle w:val="TableParagraph"/>
              <w:rPr>
                <w:sz w:val="24"/>
                <w:szCs w:val="24"/>
                <w:lang w:eastAsia="ru-RU" w:bidi="en-US"/>
              </w:rPr>
            </w:pPr>
          </w:p>
        </w:tc>
      </w:tr>
      <w:tr w:rsidR="007D003D" w:rsidRPr="00BF6CF8" w:rsidTr="00002B7B">
        <w:trPr>
          <w:trHeight w:val="70"/>
        </w:trPr>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D003D" w:rsidRPr="00B7255C" w:rsidRDefault="007D003D" w:rsidP="00002B7B">
            <w:pPr>
              <w:pStyle w:val="TableParagraph"/>
              <w:rPr>
                <w:sz w:val="24"/>
                <w:szCs w:val="24"/>
                <w:lang w:eastAsia="ru-RU" w:bidi="en-US"/>
              </w:rPr>
            </w:pPr>
          </w:p>
        </w:tc>
        <w:tc>
          <w:tcPr>
            <w:tcW w:w="3544" w:type="dxa"/>
            <w:gridSpan w:val="4"/>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2126" w:type="dxa"/>
            <w:gridSpan w:val="5"/>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bCs/>
                <w:sz w:val="24"/>
                <w:szCs w:val="24"/>
                <w:lang w:eastAsia="ru-RU"/>
              </w:rPr>
            </w:pPr>
          </w:p>
        </w:tc>
        <w:tc>
          <w:tcPr>
            <w:tcW w:w="2694" w:type="dxa"/>
            <w:gridSpan w:val="4"/>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2268" w:type="dxa"/>
            <w:gridSpan w:val="2"/>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3118" w:type="dxa"/>
            <w:gridSpan w:val="6"/>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bidi="en-US"/>
              </w:rPr>
            </w:pPr>
          </w:p>
        </w:tc>
      </w:tr>
    </w:tbl>
    <w:p w:rsidR="00F31CF4" w:rsidRPr="00B7255C" w:rsidRDefault="00F31CF4" w:rsidP="00F31CF4">
      <w:pPr>
        <w:rPr>
          <w:rFonts w:ascii="Times New Roman" w:eastAsia="Times New Roman" w:hAnsi="Times New Roman" w:cs="Times New Roman"/>
          <w:b/>
          <w:sz w:val="24"/>
          <w:szCs w:val="24"/>
          <w:lang w:val="kk-KZ" w:eastAsia="ru-RU"/>
        </w:rPr>
      </w:pPr>
    </w:p>
    <w:p w:rsidR="00F31CF4" w:rsidRPr="00B7255C" w:rsidRDefault="00F31CF4" w:rsidP="00F31CF4">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4"/>
          <w:szCs w:val="24"/>
          <w:lang w:val="kk-KZ"/>
        </w:rPr>
      </w:pPr>
    </w:p>
    <w:p w:rsidR="00F31CF4" w:rsidRDefault="00F31CF4"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F31CF4" w:rsidRPr="00B7255C" w:rsidRDefault="00F31CF4"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r w:rsidRPr="00B7255C">
        <w:rPr>
          <w:rFonts w:ascii="Times New Roman" w:eastAsia="Times New Roman" w:hAnsi="Times New Roman" w:cs="Times New Roman"/>
          <w:b/>
          <w:bCs/>
          <w:sz w:val="24"/>
          <w:szCs w:val="24"/>
          <w:lang w:val="kk-KZ"/>
        </w:rPr>
        <w:t>Тәрбиелеу-білім беру процесінің циклограммасы</w:t>
      </w:r>
    </w:p>
    <w:p w:rsidR="00F31CF4" w:rsidRPr="00B7255C" w:rsidRDefault="00F31CF4" w:rsidP="007D003D">
      <w:pPr>
        <w:widowControl w:val="0"/>
        <w:autoSpaceDE w:val="0"/>
        <w:autoSpaceDN w:val="0"/>
        <w:spacing w:after="0" w:line="319" w:lineRule="exact"/>
        <w:ind w:left="132" w:right="535"/>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Білім беру ұйымы</w:t>
      </w:r>
      <w:r w:rsidR="007D003D">
        <w:rPr>
          <w:rFonts w:ascii="Times New Roman" w:eastAsia="Times New Roman" w:hAnsi="Times New Roman" w:cs="Times New Roman"/>
          <w:sz w:val="24"/>
          <w:szCs w:val="24"/>
          <w:lang w:val="kk-KZ"/>
        </w:rPr>
        <w:t xml:space="preserve"> Дарья ЖББМ</w:t>
      </w:r>
      <w:r w:rsidRPr="00C053AA">
        <w:rPr>
          <w:rFonts w:ascii="Times New Roman" w:eastAsia="Times New Roman" w:hAnsi="Times New Roman" w:cs="Times New Roman"/>
          <w:sz w:val="24"/>
          <w:szCs w:val="24"/>
          <w:lang w:val="kk-KZ"/>
        </w:rPr>
        <w:t xml:space="preserve"> </w:t>
      </w:r>
    </w:p>
    <w:p w:rsidR="00F31CF4" w:rsidRPr="00B7255C" w:rsidRDefault="00F31CF4" w:rsidP="00F31CF4">
      <w:pPr>
        <w:widowControl w:val="0"/>
        <w:tabs>
          <w:tab w:val="left" w:pos="9272"/>
        </w:tabs>
        <w:autoSpaceDE w:val="0"/>
        <w:autoSpaceDN w:val="0"/>
        <w:spacing w:after="0" w:line="293"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 xml:space="preserve">Мектепалды </w:t>
      </w:r>
      <w:r w:rsidRPr="00B7255C">
        <w:rPr>
          <w:rFonts w:ascii="Times New Roman" w:eastAsia="Times New Roman" w:hAnsi="Times New Roman" w:cs="Times New Roman"/>
          <w:sz w:val="24"/>
          <w:szCs w:val="24"/>
          <w:u w:val="single"/>
          <w:lang w:val="kk-KZ"/>
        </w:rPr>
        <w:t>О «</w:t>
      </w:r>
      <w:r w:rsidR="007D003D">
        <w:rPr>
          <w:rFonts w:ascii="Times New Roman" w:eastAsia="Times New Roman" w:hAnsi="Times New Roman" w:cs="Times New Roman"/>
          <w:sz w:val="24"/>
          <w:szCs w:val="24"/>
          <w:u w:val="single"/>
        </w:rPr>
        <w:t>А</w:t>
      </w:r>
      <w:r w:rsidRPr="00B7255C">
        <w:rPr>
          <w:rFonts w:ascii="Times New Roman" w:eastAsia="Times New Roman" w:hAnsi="Times New Roman" w:cs="Times New Roman"/>
          <w:sz w:val="24"/>
          <w:szCs w:val="24"/>
          <w:u w:val="single"/>
          <w:lang w:val="kk-KZ"/>
        </w:rPr>
        <w:t>» сыныбы</w:t>
      </w:r>
    </w:p>
    <w:p w:rsidR="00F31CF4" w:rsidRPr="00B7255C" w:rsidRDefault="00F31CF4" w:rsidP="00F31CF4">
      <w:pPr>
        <w:widowControl w:val="0"/>
        <w:autoSpaceDE w:val="0"/>
        <w:autoSpaceDN w:val="0"/>
        <w:spacing w:before="2" w:after="0" w:line="322" w:lineRule="exact"/>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Балалардың жасы</w:t>
      </w:r>
      <w:r w:rsidR="007D003D">
        <w:rPr>
          <w:rFonts w:ascii="Times New Roman" w:eastAsia="Times New Roman" w:hAnsi="Times New Roman" w:cs="Times New Roman"/>
          <w:b/>
          <w:sz w:val="24"/>
          <w:szCs w:val="24"/>
          <w:lang w:val="kk-KZ"/>
        </w:rPr>
        <w:t xml:space="preserve"> </w:t>
      </w:r>
      <w:r w:rsidRPr="00B7255C">
        <w:rPr>
          <w:rFonts w:ascii="Times New Roman" w:eastAsia="Times New Roman" w:hAnsi="Times New Roman" w:cs="Times New Roman"/>
          <w:sz w:val="24"/>
          <w:szCs w:val="24"/>
          <w:u w:val="single"/>
          <w:lang w:val="kk-KZ"/>
        </w:rPr>
        <w:t>5 жас</w:t>
      </w:r>
    </w:p>
    <w:p w:rsidR="00F31CF4" w:rsidRPr="00B7255C"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sidRPr="00B7255C">
        <w:rPr>
          <w:rFonts w:ascii="Times New Roman" w:eastAsia="Times New Roman" w:hAnsi="Times New Roman" w:cs="Times New Roman"/>
          <w:b/>
          <w:sz w:val="24"/>
          <w:szCs w:val="24"/>
          <w:lang w:val="kk-KZ"/>
        </w:rPr>
        <w:t>Жоспардың құрылу кезеңі</w:t>
      </w:r>
      <w:r w:rsidR="007D003D">
        <w:rPr>
          <w:rFonts w:ascii="Times New Roman" w:eastAsia="Times New Roman" w:hAnsi="Times New Roman" w:cs="Times New Roman"/>
          <w:sz w:val="24"/>
          <w:szCs w:val="24"/>
          <w:u w:val="single"/>
          <w:lang w:val="kk-KZ"/>
        </w:rPr>
        <w:t xml:space="preserve"> 4</w:t>
      </w:r>
      <w:r w:rsidRPr="00B7255C">
        <w:rPr>
          <w:rFonts w:ascii="Times New Roman" w:eastAsia="Times New Roman" w:hAnsi="Times New Roman" w:cs="Times New Roman"/>
          <w:b/>
          <w:sz w:val="24"/>
          <w:szCs w:val="24"/>
          <w:u w:val="single"/>
          <w:lang w:val="kk-KZ"/>
        </w:rPr>
        <w:t>-апта</w:t>
      </w:r>
      <w:r w:rsidRPr="00B7255C">
        <w:rPr>
          <w:rFonts w:ascii="Times New Roman" w:eastAsia="Times New Roman" w:hAnsi="Times New Roman" w:cs="Times New Roman"/>
          <w:sz w:val="24"/>
          <w:szCs w:val="24"/>
          <w:u w:val="single"/>
          <w:lang w:val="kk-KZ"/>
        </w:rPr>
        <w:t xml:space="preserve">  25 -28  желтоқсан  2023-2024 оқу жылы</w:t>
      </w:r>
    </w:p>
    <w:p w:rsidR="00F31CF4" w:rsidRPr="00B7255C" w:rsidRDefault="00F31CF4" w:rsidP="00F31CF4">
      <w:pPr>
        <w:widowControl w:val="0"/>
        <w:autoSpaceDE w:val="0"/>
        <w:autoSpaceDN w:val="0"/>
        <w:spacing w:before="4" w:after="0" w:line="240" w:lineRule="auto"/>
        <w:rPr>
          <w:rFonts w:ascii="Times New Roman" w:eastAsia="Times New Roman" w:hAnsi="Times New Roman" w:cs="Times New Roman"/>
          <w:sz w:val="24"/>
          <w:szCs w:val="24"/>
          <w:lang w:val="kk-KZ"/>
        </w:rPr>
      </w:pPr>
    </w:p>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6"/>
        <w:gridCol w:w="854"/>
        <w:gridCol w:w="121"/>
        <w:gridCol w:w="2431"/>
        <w:gridCol w:w="128"/>
        <w:gridCol w:w="402"/>
        <w:gridCol w:w="37"/>
        <w:gridCol w:w="141"/>
        <w:gridCol w:w="567"/>
        <w:gridCol w:w="1701"/>
        <w:gridCol w:w="284"/>
        <w:gridCol w:w="142"/>
        <w:gridCol w:w="2126"/>
        <w:gridCol w:w="142"/>
        <w:gridCol w:w="283"/>
        <w:gridCol w:w="2268"/>
        <w:gridCol w:w="142"/>
        <w:gridCol w:w="2268"/>
      </w:tblGrid>
      <w:tr w:rsidR="00F31CF4" w:rsidRPr="00B7255C" w:rsidTr="00002B7B">
        <w:trPr>
          <w:trHeight w:val="70"/>
        </w:trPr>
        <w:tc>
          <w:tcPr>
            <w:tcW w:w="2410"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Күн тәртібі</w:t>
            </w:r>
          </w:p>
        </w:tc>
        <w:tc>
          <w:tcPr>
            <w:tcW w:w="3119" w:type="dxa"/>
            <w:gridSpan w:val="5"/>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Дүйсенбі</w:t>
            </w:r>
          </w:p>
        </w:tc>
        <w:tc>
          <w:tcPr>
            <w:tcW w:w="2409" w:type="dxa"/>
            <w:gridSpan w:val="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Сейсенбі</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Сәрсенбі</w:t>
            </w:r>
          </w:p>
          <w:p w:rsidR="00F31CF4" w:rsidRPr="00B7255C" w:rsidRDefault="00F31CF4" w:rsidP="00002B7B">
            <w:pPr>
              <w:pStyle w:val="TableParagraph"/>
              <w:rPr>
                <w:sz w:val="24"/>
                <w:szCs w:val="24"/>
                <w:lang w:eastAsia="ru-RU" w:bidi="en-US"/>
              </w:rPr>
            </w:pPr>
          </w:p>
        </w:tc>
        <w:tc>
          <w:tcPr>
            <w:tcW w:w="2693" w:type="dxa"/>
            <w:gridSpan w:val="3"/>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Бейсенбі</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 xml:space="preserve">Жұма   </w:t>
            </w:r>
          </w:p>
        </w:tc>
      </w:tr>
      <w:tr w:rsidR="00F31CF4" w:rsidRPr="00B7255C" w:rsidTr="00002B7B">
        <w:trPr>
          <w:trHeight w:val="541"/>
        </w:trPr>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b/>
                <w:bCs/>
                <w:i/>
                <w:sz w:val="24"/>
                <w:szCs w:val="24"/>
                <w:lang w:eastAsia="ru-RU"/>
              </w:rPr>
            </w:pPr>
            <w:r w:rsidRPr="00B7255C">
              <w:rPr>
                <w:b/>
                <w:bCs/>
                <w:sz w:val="24"/>
                <w:szCs w:val="24"/>
                <w:lang w:eastAsia="ru-RU"/>
              </w:rPr>
              <w:t>Балаларды қабылдау</w:t>
            </w:r>
          </w:p>
        </w:tc>
        <w:tc>
          <w:tcPr>
            <w:tcW w:w="13183" w:type="dxa"/>
            <w:gridSpan w:val="16"/>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 xml:space="preserve"> 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F31CF4" w:rsidRPr="00BF6CF8" w:rsidTr="00002B7B">
        <w:trPr>
          <w:trHeight w:val="1437"/>
        </w:trPr>
        <w:tc>
          <w:tcPr>
            <w:tcW w:w="2410"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1CF4" w:rsidRPr="00B7255C" w:rsidRDefault="00F31CF4" w:rsidP="00002B7B">
            <w:pPr>
              <w:pStyle w:val="TableParagraph"/>
              <w:rPr>
                <w:b/>
                <w:bCs/>
                <w:i/>
                <w:sz w:val="24"/>
                <w:szCs w:val="24"/>
                <w:lang w:eastAsia="ru-RU"/>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«Ұннан жасалған тағамды ата» дидактикалық ойыны</w:t>
            </w:r>
          </w:p>
          <w:p w:rsidR="00F31CF4" w:rsidRPr="00B7255C" w:rsidRDefault="00F31CF4" w:rsidP="00002B7B">
            <w:pPr>
              <w:pStyle w:val="TableParagraph"/>
              <w:rPr>
                <w:sz w:val="24"/>
                <w:szCs w:val="24"/>
                <w:highlight w:val="yellow"/>
              </w:rPr>
            </w:pPr>
            <w:r w:rsidRPr="00B7255C">
              <w:rPr>
                <w:sz w:val="24"/>
                <w:szCs w:val="24"/>
              </w:rPr>
              <w:t>Мақсаты: нан-тоқаш өнімдері туралы білімдерін бекіту; нанға ұқыпты қарауға тәрбиелеу</w:t>
            </w:r>
          </w:p>
        </w:tc>
        <w:tc>
          <w:tcPr>
            <w:tcW w:w="2976"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«Төртінші артық» дидактикалық ойыны</w:t>
            </w:r>
          </w:p>
          <w:p w:rsidR="00F31CF4" w:rsidRPr="00B7255C" w:rsidRDefault="00F31CF4" w:rsidP="00002B7B">
            <w:pPr>
              <w:pStyle w:val="TableParagraph"/>
              <w:rPr>
                <w:sz w:val="24"/>
                <w:szCs w:val="24"/>
              </w:rPr>
            </w:pPr>
            <w:r w:rsidRPr="00B7255C">
              <w:rPr>
                <w:sz w:val="24"/>
                <w:szCs w:val="24"/>
              </w:rPr>
              <w:t>Мақсаты: артық затты (азық-түлік) табуға үйрету және себебін түсіндіру</w:t>
            </w:r>
          </w:p>
          <w:p w:rsidR="00F31CF4" w:rsidRPr="00B7255C" w:rsidRDefault="00F31CF4" w:rsidP="00002B7B">
            <w:pPr>
              <w:pStyle w:val="TableParagraph"/>
              <w:rPr>
                <w:sz w:val="24"/>
                <w:szCs w:val="24"/>
              </w:rPr>
            </w:pPr>
            <w:r w:rsidRPr="00B7255C">
              <w:rPr>
                <w:sz w:val="24"/>
                <w:szCs w:val="24"/>
              </w:rPr>
              <w:tab/>
            </w:r>
          </w:p>
          <w:p w:rsidR="00F31CF4" w:rsidRPr="00B7255C" w:rsidRDefault="00F31CF4" w:rsidP="00002B7B">
            <w:pPr>
              <w:pStyle w:val="TableParagraph"/>
              <w:rPr>
                <w:sz w:val="24"/>
                <w:szCs w:val="24"/>
              </w:rPr>
            </w:pPr>
            <w:r w:rsidRPr="00B7255C">
              <w:rPr>
                <w:sz w:val="24"/>
                <w:szCs w:val="24"/>
              </w:rPr>
              <w:tab/>
            </w:r>
          </w:p>
          <w:p w:rsidR="00F31CF4" w:rsidRPr="00B7255C" w:rsidRDefault="00F31CF4" w:rsidP="00002B7B">
            <w:pPr>
              <w:pStyle w:val="TableParagraph"/>
              <w:rPr>
                <w:sz w:val="24"/>
                <w:szCs w:val="24"/>
              </w:rPr>
            </w:pPr>
            <w:r w:rsidRPr="00B7255C">
              <w:rPr>
                <w:sz w:val="24"/>
                <w:szCs w:val="24"/>
              </w:rPr>
              <w:tab/>
            </w:r>
          </w:p>
          <w:p w:rsidR="00F31CF4" w:rsidRPr="00B7255C" w:rsidRDefault="00F31CF4" w:rsidP="00002B7B">
            <w:pPr>
              <w:pStyle w:val="TableParagraph"/>
              <w:rPr>
                <w:sz w:val="24"/>
                <w:szCs w:val="24"/>
              </w:rPr>
            </w:pP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 xml:space="preserve">Жаңылтпаш </w:t>
            </w:r>
          </w:p>
          <w:p w:rsidR="00F31CF4" w:rsidRPr="00B7255C" w:rsidRDefault="00F31CF4" w:rsidP="00002B7B">
            <w:pPr>
              <w:pStyle w:val="TableParagraph"/>
              <w:rPr>
                <w:sz w:val="24"/>
                <w:szCs w:val="24"/>
              </w:rPr>
            </w:pPr>
            <w:r w:rsidRPr="00B7255C">
              <w:rPr>
                <w:sz w:val="24"/>
                <w:szCs w:val="24"/>
              </w:rPr>
              <w:t>«Сіз бізді іздемеңіз ана:</w:t>
            </w:r>
          </w:p>
          <w:p w:rsidR="00F31CF4" w:rsidRPr="00B7255C" w:rsidRDefault="00F31CF4" w:rsidP="00002B7B">
            <w:pPr>
              <w:pStyle w:val="TableParagraph"/>
              <w:rPr>
                <w:sz w:val="24"/>
                <w:szCs w:val="24"/>
              </w:rPr>
            </w:pPr>
            <w:r w:rsidRPr="00B7255C">
              <w:rPr>
                <w:sz w:val="24"/>
                <w:szCs w:val="24"/>
              </w:rPr>
              <w:t>Біз қымыздықты қырыққабат сорпасына қосамыз»</w:t>
            </w:r>
          </w:p>
          <w:p w:rsidR="00F31CF4" w:rsidRPr="00B7255C" w:rsidRDefault="00F31CF4" w:rsidP="00002B7B">
            <w:pPr>
              <w:pStyle w:val="TableParagraph"/>
              <w:rPr>
                <w:sz w:val="24"/>
                <w:szCs w:val="24"/>
              </w:rPr>
            </w:pPr>
            <w:r w:rsidRPr="00B7255C">
              <w:rPr>
                <w:sz w:val="24"/>
                <w:szCs w:val="24"/>
              </w:rPr>
              <w:t>Мақсаты: барлық дыбысты айту арқылы жаңылтпашты анық айтуға үйрету</w:t>
            </w:r>
          </w:p>
          <w:p w:rsidR="00F31CF4" w:rsidRPr="00B7255C" w:rsidRDefault="00F31CF4" w:rsidP="00002B7B">
            <w:pPr>
              <w:pStyle w:val="TableParagraph"/>
              <w:rPr>
                <w:sz w:val="24"/>
                <w:szCs w:val="24"/>
              </w:rPr>
            </w:pPr>
          </w:p>
        </w:tc>
        <w:tc>
          <w:tcPr>
            <w:tcW w:w="2693"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«Табиғат және адам» дидактикалық ойыны</w:t>
            </w:r>
          </w:p>
          <w:p w:rsidR="00F31CF4" w:rsidRPr="00B7255C" w:rsidRDefault="00F31CF4" w:rsidP="00002B7B">
            <w:pPr>
              <w:pStyle w:val="TableParagraph"/>
              <w:rPr>
                <w:sz w:val="24"/>
                <w:szCs w:val="24"/>
                <w:highlight w:val="yellow"/>
              </w:rPr>
            </w:pPr>
            <w:r w:rsidRPr="00B7255C">
              <w:rPr>
                <w:sz w:val="24"/>
                <w:szCs w:val="24"/>
              </w:rPr>
              <w:t>Мақсаты: адам жасаған және табиғат адамға не беретіні туралы білімді жүйелеу: балық, ет, көкөніс, жеміс, жидек, тұқым, жаңғақ</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highlight w:val="yellow"/>
              </w:rPr>
            </w:pPr>
          </w:p>
        </w:tc>
      </w:tr>
      <w:tr w:rsidR="00F31CF4" w:rsidRPr="00BF6CF8" w:rsidTr="00002B7B">
        <w:tc>
          <w:tcPr>
            <w:tcW w:w="2410" w:type="dxa"/>
            <w:gridSpan w:val="2"/>
            <w:tcBorders>
              <w:top w:val="single" w:sz="4" w:space="0" w:color="auto"/>
              <w:left w:val="single" w:sz="4" w:space="0" w:color="auto"/>
              <w:bottom w:val="nil"/>
              <w:right w:val="single" w:sz="4" w:space="0" w:color="auto"/>
            </w:tcBorders>
            <w:shd w:val="clear" w:color="auto" w:fill="auto"/>
            <w:hideMark/>
          </w:tcPr>
          <w:p w:rsidR="00F31CF4" w:rsidRPr="00B7255C" w:rsidRDefault="00F31CF4" w:rsidP="00002B7B">
            <w:pPr>
              <w:pStyle w:val="TableParagraph"/>
              <w:rPr>
                <w:b/>
                <w:bCs/>
                <w:sz w:val="24"/>
                <w:szCs w:val="24"/>
                <w:lang w:eastAsia="ru-RU" w:bidi="en-US"/>
              </w:rPr>
            </w:pPr>
            <w:r w:rsidRPr="00B7255C">
              <w:rPr>
                <w:b/>
                <w:bCs/>
                <w:sz w:val="24"/>
                <w:szCs w:val="24"/>
                <w:lang w:eastAsia="ru-RU"/>
              </w:rPr>
              <w:t>Ата-аналармен әңгімелесу, кеңес беру</w:t>
            </w:r>
          </w:p>
        </w:tc>
        <w:tc>
          <w:tcPr>
            <w:tcW w:w="2552" w:type="dxa"/>
            <w:gridSpan w:val="2"/>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sz w:val="24"/>
                <w:szCs w:val="24"/>
                <w:lang w:eastAsia="ru-RU"/>
              </w:rPr>
              <w:t>Балалардың тазалығы жөнінде кеңес беру</w:t>
            </w:r>
          </w:p>
          <w:p w:rsidR="00F31CF4" w:rsidRPr="00B7255C" w:rsidRDefault="00F31CF4" w:rsidP="00002B7B">
            <w:pPr>
              <w:pStyle w:val="TableParagraph"/>
              <w:rPr>
                <w:sz w:val="24"/>
                <w:szCs w:val="24"/>
                <w:lang w:eastAsia="ru-RU"/>
              </w:rPr>
            </w:pPr>
          </w:p>
        </w:tc>
        <w:tc>
          <w:tcPr>
            <w:tcW w:w="2976" w:type="dxa"/>
            <w:gridSpan w:val="6"/>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әңгіме:Ата- аналарға балаларын ертеңгілік жаттығуға үлгертіп алып келулерін ескерту.</w:t>
            </w:r>
          </w:p>
          <w:p w:rsidR="00F31CF4" w:rsidRPr="00B7255C" w:rsidRDefault="00F31CF4" w:rsidP="00002B7B">
            <w:pPr>
              <w:pStyle w:val="TableParagraph"/>
              <w:rPr>
                <w:sz w:val="24"/>
                <w:szCs w:val="24"/>
                <w:lang w:eastAsia="ru-RU"/>
              </w:rPr>
            </w:pPr>
          </w:p>
        </w:tc>
        <w:tc>
          <w:tcPr>
            <w:tcW w:w="2552" w:type="dxa"/>
            <w:gridSpan w:val="3"/>
            <w:tcBorders>
              <w:top w:val="single" w:sz="4" w:space="0" w:color="auto"/>
              <w:left w:val="single" w:sz="4" w:space="0" w:color="auto"/>
              <w:bottom w:val="nil"/>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sz w:val="24"/>
                <w:szCs w:val="24"/>
                <w:lang w:eastAsia="ru-RU"/>
              </w:rPr>
              <w:t>Балалардың жетістік пен дәрежесі үшін емес, сол қалпында сөзсіз қабылдап жақсы көретініңізді сездіріңіз.</w:t>
            </w:r>
          </w:p>
        </w:tc>
        <w:tc>
          <w:tcPr>
            <w:tcW w:w="2693" w:type="dxa"/>
            <w:gridSpan w:val="3"/>
            <w:tcBorders>
              <w:top w:val="single" w:sz="4" w:space="0" w:color="auto"/>
              <w:left w:val="single" w:sz="4" w:space="0" w:color="auto"/>
              <w:bottom w:val="nil"/>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Ата-аналармен әңгіме:</w:t>
            </w:r>
          </w:p>
          <w:p w:rsidR="00F31CF4" w:rsidRPr="00B7255C" w:rsidRDefault="00F31CF4" w:rsidP="00002B7B">
            <w:pPr>
              <w:pStyle w:val="TableParagraph"/>
              <w:rPr>
                <w:sz w:val="24"/>
                <w:szCs w:val="24"/>
                <w:lang w:eastAsia="ru-RU"/>
              </w:rPr>
            </w:pPr>
            <w:r w:rsidRPr="00B7255C">
              <w:rPr>
                <w:sz w:val="24"/>
                <w:szCs w:val="24"/>
                <w:lang w:eastAsia="ru-RU"/>
              </w:rPr>
              <w:t>Ата-аналарға балаларды тамақтарын тауысып жеуге үйретулерін ескерту.</w:t>
            </w:r>
          </w:p>
        </w:tc>
        <w:tc>
          <w:tcPr>
            <w:tcW w:w="2410" w:type="dxa"/>
            <w:gridSpan w:val="2"/>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lang w:eastAsia="ru-RU"/>
              </w:rPr>
            </w:pPr>
          </w:p>
        </w:tc>
      </w:tr>
      <w:tr w:rsidR="00F31CF4" w:rsidRPr="00BF6CF8" w:rsidTr="00002B7B">
        <w:trPr>
          <w:trHeight w:val="75"/>
        </w:trPr>
        <w:tc>
          <w:tcPr>
            <w:tcW w:w="2410" w:type="dxa"/>
            <w:gridSpan w:val="2"/>
            <w:tcBorders>
              <w:top w:val="nil"/>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b/>
                <w:bCs/>
                <w:sz w:val="24"/>
                <w:szCs w:val="24"/>
                <w:lang w:eastAsia="ru-RU"/>
              </w:rPr>
            </w:pPr>
          </w:p>
        </w:tc>
        <w:tc>
          <w:tcPr>
            <w:tcW w:w="2552" w:type="dxa"/>
            <w:gridSpan w:val="2"/>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976" w:type="dxa"/>
            <w:gridSpan w:val="6"/>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552" w:type="dxa"/>
            <w:gridSpan w:val="3"/>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693" w:type="dxa"/>
            <w:gridSpan w:val="3"/>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c>
          <w:tcPr>
            <w:tcW w:w="2410" w:type="dxa"/>
            <w:gridSpan w:val="2"/>
            <w:tcBorders>
              <w:top w:val="nil"/>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r>
      <w:tr w:rsidR="00F31CF4" w:rsidRPr="00B7255C" w:rsidTr="00002B7B">
        <w:trPr>
          <w:trHeight w:val="70"/>
        </w:trPr>
        <w:tc>
          <w:tcPr>
            <w:tcW w:w="2410"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b/>
                <w:bCs/>
                <w:sz w:val="24"/>
                <w:szCs w:val="24"/>
                <w:lang w:eastAsia="ru-RU"/>
              </w:rPr>
            </w:pPr>
            <w:r w:rsidRPr="00B7255C">
              <w:rPr>
                <w:b/>
                <w:bCs/>
                <w:sz w:val="24"/>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«Тазалықтың денсаулық үшін маңызы» әңгімелесу (үй-жайды дымқыл тазалау, өз бөлмесін ретке келтіру қажеттілігі туралы)</w:t>
            </w:r>
          </w:p>
        </w:tc>
        <w:tc>
          <w:tcPr>
            <w:tcW w:w="2976"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 xml:space="preserve">«Тәні саудың жаны сау» әңгімелесу </w:t>
            </w:r>
          </w:p>
          <w:p w:rsidR="00F31CF4" w:rsidRPr="00B7255C" w:rsidRDefault="00F31CF4" w:rsidP="00002B7B">
            <w:pPr>
              <w:pStyle w:val="TableParagraph"/>
              <w:rPr>
                <w:sz w:val="24"/>
                <w:szCs w:val="24"/>
              </w:rPr>
            </w:pPr>
            <w:r w:rsidRPr="00B7255C">
              <w:rPr>
                <w:sz w:val="24"/>
                <w:szCs w:val="24"/>
              </w:rPr>
              <w:t>Мақсаты: мәдени-гигиеналық дағдыларын қалыптастыру</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«Күн сайын ... тәртібі бойынша» ойлану-әңгімелесу (режимді сақтаудың мәні туралы)</w:t>
            </w:r>
          </w:p>
          <w:p w:rsidR="00F31CF4" w:rsidRPr="00B7255C" w:rsidRDefault="00F31CF4" w:rsidP="00002B7B">
            <w:pPr>
              <w:pStyle w:val="TableParagraph"/>
              <w:rPr>
                <w:sz w:val="24"/>
                <w:szCs w:val="24"/>
              </w:rPr>
            </w:pPr>
            <w:r w:rsidRPr="00B7255C">
              <w:rPr>
                <w:sz w:val="24"/>
                <w:szCs w:val="24"/>
              </w:rPr>
              <w:t>әңгімелесу</w:t>
            </w:r>
          </w:p>
        </w:tc>
        <w:tc>
          <w:tcPr>
            <w:tcW w:w="2693"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«Біз гимнастиканы не үшін жасаймыз» әңгімелесу</w:t>
            </w:r>
          </w:p>
          <w:p w:rsidR="00F31CF4" w:rsidRPr="00B7255C" w:rsidRDefault="00F31CF4" w:rsidP="00002B7B">
            <w:pPr>
              <w:pStyle w:val="TableParagraph"/>
              <w:rPr>
                <w:sz w:val="24"/>
                <w:szCs w:val="24"/>
              </w:rPr>
            </w:pPr>
            <w:r w:rsidRPr="00B7255C">
              <w:rPr>
                <w:sz w:val="24"/>
                <w:szCs w:val="24"/>
              </w:rPr>
              <w:t>(таңертеңгі гимнастиканың маңызы туралы)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p>
        </w:tc>
      </w:tr>
      <w:tr w:rsidR="00F31CF4" w:rsidRPr="00B7255C" w:rsidTr="00002B7B">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r w:rsidRPr="00B7255C">
              <w:rPr>
                <w:sz w:val="24"/>
                <w:szCs w:val="24"/>
                <w:lang w:eastAsia="ru-RU"/>
              </w:rPr>
              <w:t>Таңертеңгі жаттығу</w:t>
            </w:r>
          </w:p>
          <w:p w:rsidR="00F31CF4" w:rsidRPr="00B7255C" w:rsidRDefault="00F31CF4" w:rsidP="00002B7B">
            <w:pPr>
              <w:pStyle w:val="TableParagraph"/>
              <w:rPr>
                <w:sz w:val="24"/>
                <w:szCs w:val="24"/>
                <w:lang w:eastAsia="ru-RU" w:bidi="en-US"/>
              </w:rPr>
            </w:pPr>
          </w:p>
        </w:tc>
        <w:tc>
          <w:tcPr>
            <w:tcW w:w="13183" w:type="dxa"/>
            <w:gridSpan w:val="16"/>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bidi="en-US"/>
              </w:rPr>
            </w:pPr>
            <w:r w:rsidRPr="00B7255C">
              <w:rPr>
                <w:sz w:val="24"/>
                <w:szCs w:val="24"/>
                <w:lang w:eastAsia="ru-RU"/>
              </w:rPr>
              <w:t xml:space="preserve">                 Таңғы жаттығу кешені № 8</w:t>
            </w:r>
          </w:p>
        </w:tc>
      </w:tr>
      <w:tr w:rsidR="00F31CF4" w:rsidRPr="00BF6CF8" w:rsidTr="00002B7B">
        <w:trPr>
          <w:trHeight w:val="1759"/>
        </w:trPr>
        <w:tc>
          <w:tcPr>
            <w:tcW w:w="2410" w:type="dxa"/>
            <w:gridSpan w:val="2"/>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b/>
                <w:bCs/>
                <w:i/>
                <w:sz w:val="24"/>
                <w:szCs w:val="24"/>
                <w:lang w:eastAsia="ru-RU"/>
              </w:rPr>
            </w:pPr>
            <w:r w:rsidRPr="00B7255C">
              <w:rPr>
                <w:b/>
                <w:bCs/>
                <w:sz w:val="24"/>
                <w:szCs w:val="24"/>
                <w:lang w:eastAsia="ru-RU"/>
              </w:rPr>
              <w:t xml:space="preserve"> Ұйымдастырылған іс-әрекетке дайындық</w:t>
            </w:r>
          </w:p>
        </w:tc>
        <w:tc>
          <w:tcPr>
            <w:tcW w:w="3119" w:type="dxa"/>
            <w:gridSpan w:val="5"/>
            <w:tcBorders>
              <w:top w:val="single" w:sz="4" w:space="0" w:color="auto"/>
              <w:left w:val="single" w:sz="4" w:space="0" w:color="auto"/>
              <w:bottom w:val="nil"/>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Түспен-эмоциямен «Менің көңіл-күйімді тап» дидактикалық ойыны</w:t>
            </w:r>
          </w:p>
          <w:p w:rsidR="00F31CF4" w:rsidRPr="00B7255C" w:rsidRDefault="00F31CF4" w:rsidP="00002B7B">
            <w:pPr>
              <w:pStyle w:val="TableParagraph"/>
              <w:rPr>
                <w:sz w:val="24"/>
                <w:szCs w:val="24"/>
                <w:lang w:eastAsia="ru-RU"/>
              </w:rPr>
            </w:pPr>
            <w:r w:rsidRPr="00B7255C">
              <w:rPr>
                <w:sz w:val="24"/>
                <w:szCs w:val="24"/>
              </w:rPr>
              <w:t>Мақсаты: балаларды өз мінездерімен күресуге үйретуді жалғастыру</w:t>
            </w:r>
          </w:p>
        </w:tc>
        <w:tc>
          <w:tcPr>
            <w:tcW w:w="2409" w:type="dxa"/>
            <w:gridSpan w:val="3"/>
            <w:tcBorders>
              <w:top w:val="single" w:sz="4" w:space="0" w:color="auto"/>
              <w:left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Табиғаттағы мінез-құлық ережелері туралы альбом қарау</w:t>
            </w:r>
          </w:p>
          <w:p w:rsidR="00F31CF4" w:rsidRPr="00B7255C" w:rsidRDefault="00F31CF4" w:rsidP="00002B7B">
            <w:pPr>
              <w:pStyle w:val="TableParagraph"/>
              <w:rPr>
                <w:sz w:val="24"/>
                <w:szCs w:val="24"/>
              </w:rPr>
            </w:pPr>
            <w:r w:rsidRPr="00B7255C">
              <w:rPr>
                <w:sz w:val="24"/>
                <w:szCs w:val="24"/>
              </w:rPr>
              <w:t>«Қауіпсіз сөздер» дидактикалық ойыны</w:t>
            </w:r>
          </w:p>
          <w:p w:rsidR="00F31CF4" w:rsidRPr="00B7255C" w:rsidRDefault="00F31CF4" w:rsidP="00002B7B">
            <w:pPr>
              <w:pStyle w:val="TableParagraph"/>
              <w:rPr>
                <w:sz w:val="24"/>
                <w:szCs w:val="24"/>
                <w:lang w:eastAsia="ru-RU"/>
              </w:rPr>
            </w:pPr>
            <w:r w:rsidRPr="00B7255C">
              <w:rPr>
                <w:sz w:val="24"/>
                <w:szCs w:val="24"/>
              </w:rPr>
              <w:t>Мақсаты: үш тілде сөз тіркестерін құруды үйрету</w:t>
            </w:r>
          </w:p>
        </w:tc>
        <w:tc>
          <w:tcPr>
            <w:tcW w:w="2552" w:type="dxa"/>
            <w:gridSpan w:val="3"/>
            <w:tcBorders>
              <w:top w:val="single" w:sz="4" w:space="0" w:color="auto"/>
              <w:left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«Кір-қожалақ қыз» драма-ойын</w:t>
            </w:r>
          </w:p>
          <w:p w:rsidR="00F31CF4" w:rsidRPr="00B7255C" w:rsidRDefault="00F31CF4" w:rsidP="00002B7B">
            <w:pPr>
              <w:pStyle w:val="TableParagraph"/>
              <w:rPr>
                <w:sz w:val="24"/>
                <w:szCs w:val="24"/>
                <w:lang w:eastAsia="ru-RU"/>
              </w:rPr>
            </w:pPr>
            <w:r w:rsidRPr="00B7255C">
              <w:rPr>
                <w:sz w:val="24"/>
                <w:szCs w:val="24"/>
              </w:rPr>
              <w:t>Мақсаты: ойын бейнелерінің қимыл мәнерлілігін дамыту</w:t>
            </w:r>
          </w:p>
        </w:tc>
        <w:tc>
          <w:tcPr>
            <w:tcW w:w="2693"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rPr>
            </w:pPr>
            <w:r w:rsidRPr="00B7255C">
              <w:rPr>
                <w:sz w:val="24"/>
                <w:szCs w:val="24"/>
              </w:rPr>
              <w:t>«Дені сау болу – бұл оңай»  сурет салу</w:t>
            </w:r>
          </w:p>
          <w:p w:rsidR="00F31CF4" w:rsidRPr="00B7255C" w:rsidRDefault="00F31CF4" w:rsidP="00002B7B">
            <w:pPr>
              <w:pStyle w:val="TableParagraph"/>
              <w:rPr>
                <w:sz w:val="24"/>
                <w:szCs w:val="24"/>
              </w:rPr>
            </w:pPr>
            <w:r w:rsidRPr="00B7255C">
              <w:rPr>
                <w:sz w:val="24"/>
                <w:szCs w:val="24"/>
              </w:rPr>
              <w:t>Мақсаты: салауатты өмір салтының алғышарттарын қалыптастыру</w:t>
            </w:r>
          </w:p>
          <w:p w:rsidR="00F31CF4" w:rsidRPr="00B7255C" w:rsidRDefault="00F31CF4" w:rsidP="00002B7B">
            <w:pPr>
              <w:pStyle w:val="TableParagraph"/>
              <w:rPr>
                <w:sz w:val="24"/>
                <w:szCs w:val="24"/>
                <w:lang w:eastAsia="ru-RU"/>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sz w:val="24"/>
                <w:szCs w:val="24"/>
                <w:lang w:eastAsia="ru-RU"/>
              </w:rPr>
            </w:pPr>
          </w:p>
        </w:tc>
      </w:tr>
      <w:tr w:rsidR="00F31CF4" w:rsidRPr="00B7255C" w:rsidTr="00002B7B">
        <w:trPr>
          <w:trHeight w:val="382"/>
        </w:trPr>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B7255C" w:rsidRDefault="00F31CF4" w:rsidP="00002B7B">
            <w:pPr>
              <w:pStyle w:val="TableParagraph"/>
              <w:rPr>
                <w:b/>
                <w:bCs/>
                <w:sz w:val="24"/>
                <w:szCs w:val="24"/>
                <w:lang w:eastAsia="ru-RU"/>
              </w:rPr>
            </w:pPr>
            <w:r w:rsidRPr="00B7255C">
              <w:rPr>
                <w:b/>
                <w:bCs/>
                <w:sz w:val="24"/>
                <w:szCs w:val="24"/>
                <w:lang w:eastAsia="ru-RU"/>
              </w:rPr>
              <w:t>Білім беру ұйымының кестесі бойынша ұйымдастырылған іс-әрекет</w:t>
            </w:r>
          </w:p>
          <w:p w:rsidR="00F31CF4" w:rsidRPr="00B7255C" w:rsidRDefault="00F31CF4" w:rsidP="00002B7B">
            <w:pPr>
              <w:pStyle w:val="TableParagraph"/>
              <w:rPr>
                <w:b/>
                <w:bCs/>
                <w:sz w:val="24"/>
                <w:szCs w:val="24"/>
                <w:lang w:eastAsia="ru-RU" w:bidi="en-US"/>
              </w:rPr>
            </w:pPr>
          </w:p>
        </w:tc>
        <w:tc>
          <w:tcPr>
            <w:tcW w:w="13183" w:type="dxa"/>
            <w:gridSpan w:val="16"/>
            <w:tcBorders>
              <w:top w:val="single" w:sz="4" w:space="0" w:color="auto"/>
              <w:left w:val="single" w:sz="4" w:space="0" w:color="auto"/>
              <w:bottom w:val="single" w:sz="4" w:space="0" w:color="auto"/>
              <w:right w:val="single" w:sz="4" w:space="0" w:color="auto"/>
            </w:tcBorders>
            <w:shd w:val="clear" w:color="auto" w:fill="auto"/>
            <w:hideMark/>
          </w:tcPr>
          <w:p w:rsidR="00F31CF4" w:rsidRPr="00B7255C" w:rsidRDefault="00F31CF4" w:rsidP="00002B7B">
            <w:pPr>
              <w:pStyle w:val="TableParagraph"/>
              <w:rPr>
                <w:sz w:val="24"/>
                <w:szCs w:val="24"/>
                <w:lang w:eastAsia="ru-RU"/>
              </w:rPr>
            </w:pPr>
            <w:r w:rsidRPr="00B7255C">
              <w:rPr>
                <w:sz w:val="24"/>
                <w:szCs w:val="24"/>
                <w:lang w:eastAsia="ru-RU"/>
              </w:rPr>
              <w:t xml:space="preserve">                                                                   1 - ұйымдастырылған іс-әрекет</w:t>
            </w:r>
          </w:p>
        </w:tc>
      </w:tr>
      <w:tr w:rsidR="007D003D" w:rsidRPr="00B7255C" w:rsidTr="00002B7B">
        <w:trPr>
          <w:trHeight w:val="70"/>
        </w:trPr>
        <w:tc>
          <w:tcPr>
            <w:tcW w:w="2410"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D003D" w:rsidRPr="00B7255C" w:rsidRDefault="007D003D" w:rsidP="00002B7B">
            <w:pPr>
              <w:pStyle w:val="TableParagraph"/>
              <w:rPr>
                <w:sz w:val="24"/>
                <w:szCs w:val="24"/>
                <w:lang w:eastAsia="ru-RU" w:bidi="en-US"/>
              </w:rPr>
            </w:pPr>
          </w:p>
        </w:tc>
        <w:tc>
          <w:tcPr>
            <w:tcW w:w="2680"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b/>
                <w:bCs/>
                <w:sz w:val="24"/>
                <w:szCs w:val="24"/>
                <w:lang w:eastAsia="ru-RU"/>
              </w:rPr>
            </w:pPr>
            <w:r w:rsidRPr="00B7255C">
              <w:rPr>
                <w:b/>
                <w:bCs/>
                <w:sz w:val="24"/>
                <w:szCs w:val="24"/>
                <w:lang w:eastAsia="ru-RU"/>
              </w:rPr>
              <w:t xml:space="preserve">Сөйлеуді дамыту  </w:t>
            </w:r>
          </w:p>
          <w:p w:rsidR="007D003D" w:rsidRPr="00B7255C" w:rsidRDefault="007D003D" w:rsidP="00002B7B">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Табиғат құбылыстарын сипаттауда заттар мен нысандардың ерекшеліктерін білдіретін сөздерді дұрыс таңдау,</w:t>
            </w:r>
          </w:p>
          <w:p w:rsidR="007D003D" w:rsidRPr="00B7255C" w:rsidRDefault="007D003D" w:rsidP="00002B7B">
            <w:pPr>
              <w:pStyle w:val="TableParagraph"/>
              <w:rPr>
                <w:sz w:val="24"/>
                <w:szCs w:val="24"/>
              </w:rPr>
            </w:pPr>
            <w:r w:rsidRPr="00B7255C">
              <w:rPr>
                <w:b/>
                <w:bCs/>
                <w:sz w:val="24"/>
                <w:szCs w:val="24"/>
              </w:rPr>
              <w:t xml:space="preserve"> Мақсаты</w:t>
            </w:r>
            <w:r w:rsidRPr="00B7255C">
              <w:rPr>
                <w:sz w:val="24"/>
                <w:szCs w:val="24"/>
              </w:rPr>
              <w:t xml:space="preserve">  : «Сөз», «Сөйлем» деген не екенін түсіндіру. </w:t>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lang w:eastAsia="ru-RU"/>
              </w:rPr>
            </w:pPr>
            <w:r w:rsidRPr="00B7255C">
              <w:rPr>
                <w:sz w:val="24"/>
                <w:szCs w:val="24"/>
                <w:lang w:eastAsia="ru-RU"/>
              </w:rPr>
              <w:t>–Педагог балалардан қыс мезгілінде неше ай бар екенін сұрайды? Қыс мезгілі ұнай ма, несімен ұнайды? –  деп сұрақ қойады.</w:t>
            </w:r>
          </w:p>
          <w:p w:rsidR="007D003D" w:rsidRPr="00B7255C" w:rsidRDefault="007D003D" w:rsidP="00002B7B">
            <w:pPr>
              <w:pStyle w:val="TableParagraph"/>
              <w:rPr>
                <w:sz w:val="24"/>
                <w:szCs w:val="24"/>
                <w:lang w:eastAsia="ru-RU"/>
              </w:rPr>
            </w:pPr>
            <w:r w:rsidRPr="00B7255C">
              <w:rPr>
                <w:sz w:val="24"/>
                <w:szCs w:val="24"/>
                <w:lang w:eastAsia="ru-RU"/>
              </w:rPr>
              <w:t>Демонстрациялық материал.</w:t>
            </w:r>
          </w:p>
          <w:p w:rsidR="007D003D" w:rsidRPr="00B7255C" w:rsidRDefault="007D003D" w:rsidP="00002B7B">
            <w:pPr>
              <w:pStyle w:val="TableParagraph"/>
              <w:rPr>
                <w:sz w:val="24"/>
                <w:szCs w:val="24"/>
                <w:lang w:eastAsia="ru-RU"/>
              </w:rPr>
            </w:pPr>
            <w:r w:rsidRPr="00B7255C">
              <w:rPr>
                <w:sz w:val="24"/>
                <w:szCs w:val="24"/>
                <w:lang w:eastAsia="ru-RU"/>
              </w:rPr>
              <w:t>–Ендеше, мына үлгі суретке қарап, әңгіме құрайық. Суретте қарап, көргендеріңді өз қиялдарыңмен толықтырып, әңгіме құрап көріңдер.</w:t>
            </w:r>
          </w:p>
          <w:p w:rsidR="007D003D" w:rsidRPr="00B7255C" w:rsidRDefault="007D003D" w:rsidP="00002B7B">
            <w:pPr>
              <w:pStyle w:val="TableParagraph"/>
              <w:rPr>
                <w:sz w:val="24"/>
                <w:szCs w:val="24"/>
                <w:lang w:eastAsia="ru-RU"/>
              </w:rPr>
            </w:pPr>
            <w:r w:rsidRPr="00B7255C">
              <w:rPr>
                <w:sz w:val="24"/>
                <w:szCs w:val="24"/>
                <w:lang w:eastAsia="ru-RU"/>
              </w:rPr>
              <w:t>–Суретке мұқият қарап, тақырып қойыңдар. Сендер суретте шанамен сырғанап жүрген балаларды, коньки теуіп жүрген баланы көріп отырсыңдар, балаларға ат қоя отырып, әңгіме құраңдар.</w:t>
            </w:r>
          </w:p>
          <w:p w:rsidR="007D003D" w:rsidRPr="00B7255C" w:rsidRDefault="007D003D" w:rsidP="00002B7B">
            <w:pPr>
              <w:pStyle w:val="TableParagraph"/>
              <w:rPr>
                <w:sz w:val="24"/>
                <w:szCs w:val="24"/>
                <w:lang w:eastAsia="ru-RU"/>
              </w:rPr>
            </w:pPr>
            <w:r w:rsidRPr="00B7255C">
              <w:rPr>
                <w:sz w:val="24"/>
                <w:szCs w:val="24"/>
                <w:lang w:eastAsia="ru-RU"/>
              </w:rPr>
              <w:t>«Бұл суреттің тақырыбын сендер қалай деп атайтын едіңдер?» деген ұсыныс айтады педагог.</w:t>
            </w:r>
          </w:p>
          <w:p w:rsidR="007D003D" w:rsidRPr="00B7255C" w:rsidRDefault="007D003D" w:rsidP="00002B7B">
            <w:pPr>
              <w:pStyle w:val="TableParagraph"/>
              <w:rPr>
                <w:sz w:val="24"/>
                <w:szCs w:val="24"/>
                <w:lang w:eastAsia="ru-RU"/>
              </w:rPr>
            </w:pPr>
            <w:r w:rsidRPr="00B7255C">
              <w:rPr>
                <w:sz w:val="24"/>
                <w:szCs w:val="24"/>
                <w:lang w:eastAsia="ru-RU"/>
              </w:rPr>
              <w:t>Педагог балалардың ойларын қорыта келе: «Бұл суреттің тақырыбын "Ажарлы қыс " деп атасақ қайтеді, келісесіңдер ме?» – деп сұрады.</w:t>
            </w:r>
          </w:p>
          <w:p w:rsidR="007D003D" w:rsidRPr="00B7255C" w:rsidRDefault="007D003D" w:rsidP="00002B7B">
            <w:pPr>
              <w:pStyle w:val="TableParagraph"/>
              <w:rPr>
                <w:sz w:val="24"/>
                <w:szCs w:val="24"/>
                <w:lang w:eastAsia="ru-RU"/>
              </w:rPr>
            </w:pPr>
            <w:r w:rsidRPr="00B7255C">
              <w:rPr>
                <w:sz w:val="24"/>
                <w:szCs w:val="24"/>
                <w:lang w:eastAsia="ru-RU"/>
              </w:rPr>
              <w:t>–Балалар "ажарлы " – сөзі «көрікті, әсем, тамаша, сұлу» деген мағынаны береді. Педагог қол көтеріп, әңгіме құрауға қызығушылық танытқан балалардың бәрінің ойын тыңдайды. Жақсы әңгіме құраған баланы мақтайды</w:t>
            </w:r>
          </w:p>
        </w:tc>
        <w:tc>
          <w:tcPr>
            <w:tcW w:w="2848" w:type="dxa"/>
            <w:gridSpan w:val="5"/>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b/>
                <w:bCs/>
                <w:sz w:val="24"/>
                <w:szCs w:val="24"/>
                <w:lang w:eastAsia="ru-RU"/>
              </w:rPr>
            </w:pPr>
            <w:r w:rsidRPr="00B7255C">
              <w:rPr>
                <w:b/>
                <w:bCs/>
                <w:sz w:val="24"/>
                <w:szCs w:val="24"/>
                <w:lang w:eastAsia="ru-RU"/>
              </w:rPr>
              <w:t xml:space="preserve">Сауат ашу негіздері </w:t>
            </w:r>
          </w:p>
          <w:p w:rsidR="007D003D" w:rsidRPr="00B7255C" w:rsidRDefault="007D003D" w:rsidP="00002B7B">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7D003D" w:rsidRPr="00B7255C" w:rsidRDefault="007D003D" w:rsidP="00002B7B">
            <w:pPr>
              <w:pStyle w:val="TableParagraph"/>
              <w:rPr>
                <w:sz w:val="24"/>
                <w:szCs w:val="24"/>
                <w:lang w:eastAsia="ru-RU"/>
              </w:rPr>
            </w:pPr>
            <w:r w:rsidRPr="00B7255C">
              <w:rPr>
                <w:b/>
                <w:bCs/>
                <w:sz w:val="24"/>
                <w:szCs w:val="24"/>
                <w:lang w:eastAsia="ru-RU"/>
              </w:rPr>
              <w:t>Мақсаты</w:t>
            </w:r>
            <w:r w:rsidRPr="00B7255C">
              <w:rPr>
                <w:sz w:val="24"/>
                <w:szCs w:val="24"/>
                <w:lang w:eastAsia="ru-RU"/>
              </w:rPr>
              <w:t xml:space="preserve">:  </w:t>
            </w:r>
            <w:r w:rsidRPr="00B7255C">
              <w:rPr>
                <w:sz w:val="24"/>
                <w:szCs w:val="24"/>
              </w:rPr>
              <w:t>үш дыбысты сөздерге дыбыстық талдау жасауын одан əрі жетілдіру</w:t>
            </w:r>
          </w:p>
          <w:p w:rsidR="007D003D" w:rsidRPr="00B7255C" w:rsidRDefault="007D003D" w:rsidP="00002B7B">
            <w:pPr>
              <w:pStyle w:val="TableParagraph"/>
              <w:rPr>
                <w:b/>
                <w:bCs/>
                <w:sz w:val="24"/>
                <w:szCs w:val="24"/>
              </w:rPr>
            </w:pPr>
            <w:r w:rsidRPr="00B7255C">
              <w:rPr>
                <w:b/>
                <w:bCs/>
                <w:sz w:val="24"/>
                <w:szCs w:val="24"/>
              </w:rPr>
              <w:t xml:space="preserve">Күтілетін нəтиже: </w:t>
            </w:r>
          </w:p>
          <w:p w:rsidR="007D003D" w:rsidRPr="00B7255C" w:rsidRDefault="007D003D" w:rsidP="00002B7B">
            <w:pPr>
              <w:pStyle w:val="TableParagraph"/>
              <w:rPr>
                <w:sz w:val="24"/>
                <w:szCs w:val="24"/>
              </w:rPr>
            </w:pPr>
            <w:r w:rsidRPr="00B7255C">
              <w:rPr>
                <w:b/>
                <w:bCs/>
                <w:sz w:val="24"/>
                <w:szCs w:val="24"/>
              </w:rPr>
              <w:t>Жасайды</w:t>
            </w:r>
            <w:r w:rsidRPr="00B7255C">
              <w:rPr>
                <w:sz w:val="24"/>
                <w:szCs w:val="24"/>
              </w:rPr>
              <w:t xml:space="preserve">: дыбыстық талдау жасайды. </w:t>
            </w:r>
          </w:p>
          <w:p w:rsidR="007D003D" w:rsidRPr="00B7255C" w:rsidRDefault="007D003D" w:rsidP="00002B7B">
            <w:pPr>
              <w:pStyle w:val="TableParagraph"/>
              <w:rPr>
                <w:sz w:val="24"/>
                <w:szCs w:val="24"/>
              </w:rPr>
            </w:pPr>
            <w:r w:rsidRPr="00B7255C">
              <w:rPr>
                <w:b/>
                <w:bCs/>
                <w:sz w:val="24"/>
                <w:szCs w:val="24"/>
              </w:rPr>
              <w:t>Түсінеді:</w:t>
            </w:r>
            <w:r w:rsidRPr="00B7255C">
              <w:rPr>
                <w:sz w:val="24"/>
                <w:szCs w:val="24"/>
              </w:rPr>
              <w:t xml:space="preserve"> сөздер əртүрлі дыбыстардан тұратынын. </w:t>
            </w:r>
            <w:r w:rsidRPr="00B7255C">
              <w:rPr>
                <w:b/>
                <w:bCs/>
                <w:sz w:val="24"/>
                <w:szCs w:val="24"/>
              </w:rPr>
              <w:t>Қолданады:</w:t>
            </w:r>
            <w:r w:rsidRPr="00B7255C">
              <w:rPr>
                <w:sz w:val="24"/>
                <w:szCs w:val="24"/>
              </w:rPr>
              <w:t xml:space="preserve"> дыбыстарды ажыратады</w:t>
            </w:r>
          </w:p>
          <w:p w:rsidR="007D003D" w:rsidRPr="00B7255C" w:rsidRDefault="007D003D" w:rsidP="00002B7B">
            <w:pPr>
              <w:pStyle w:val="TableParagraph"/>
              <w:rPr>
                <w:b/>
                <w:bCs/>
                <w:sz w:val="24"/>
                <w:szCs w:val="24"/>
              </w:rPr>
            </w:pPr>
            <w:r w:rsidRPr="00B7255C">
              <w:rPr>
                <w:b/>
                <w:bCs/>
                <w:sz w:val="24"/>
                <w:szCs w:val="24"/>
              </w:rPr>
              <w:t xml:space="preserve">Дыбыстармен жұмыс. </w:t>
            </w:r>
          </w:p>
          <w:p w:rsidR="007D003D" w:rsidRPr="00B7255C" w:rsidRDefault="007D003D" w:rsidP="00002B7B">
            <w:pPr>
              <w:pStyle w:val="TableParagraph"/>
              <w:rPr>
                <w:sz w:val="24"/>
                <w:szCs w:val="24"/>
                <w:lang w:eastAsia="ru-RU"/>
              </w:rPr>
            </w:pPr>
            <w:r w:rsidRPr="00B7255C">
              <w:rPr>
                <w:b/>
                <w:bCs/>
                <w:sz w:val="24"/>
                <w:szCs w:val="24"/>
              </w:rPr>
              <w:t>«Дұрыс көрсет» дидактикалық жаттығуы</w:t>
            </w:r>
            <w:r w:rsidRPr="00B7255C">
              <w:rPr>
                <w:sz w:val="24"/>
                <w:szCs w:val="24"/>
              </w:rPr>
              <w:t xml:space="preserve"> Балалар мен сендерге сөздер айтамын ал сендер сөз үш дыбыстан тұрса, үш цифрын, егер сөз екі дыбыстан тұрса, екі цифрын көтересіңдер. Мысалы: тай, май, су, бор, қол, бу, жақ, тақ, ақ, қар, лақ, ту, көл, ал, бал, жал, ол, ит, құс, он, сан, ар, бір, тұр, іл, ыр, ор, көр, із, көз, төз, мұз, шөп, көк, ұлу, сүт, үкі, би, қи, ұр, қал, бау, ау, уақ, ай т.б</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Математика негіздері</w:t>
            </w:r>
          </w:p>
          <w:p w:rsidR="007D003D" w:rsidRPr="00B7255C" w:rsidRDefault="007D003D" w:rsidP="00F60AF8">
            <w:pPr>
              <w:pStyle w:val="TableParagraph"/>
              <w:rPr>
                <w:sz w:val="24"/>
                <w:szCs w:val="24"/>
              </w:rPr>
            </w:pPr>
            <w:r w:rsidRPr="00B7255C">
              <w:rPr>
                <w:b/>
                <w:bCs/>
                <w:sz w:val="24"/>
                <w:szCs w:val="24"/>
              </w:rPr>
              <w:t xml:space="preserve"> Міндеті</w:t>
            </w:r>
            <w:r w:rsidRPr="00B7255C">
              <w:rPr>
                <w:sz w:val="24"/>
                <w:szCs w:val="24"/>
              </w:rPr>
              <w:t xml:space="preserve">: </w:t>
            </w:r>
            <w:r w:rsidRPr="00B7255C">
              <w:rPr>
                <w:rFonts w:eastAsia="SimSun"/>
                <w:sz w:val="24"/>
                <w:szCs w:val="24"/>
              </w:rPr>
              <w:t>Айлар, жыл мезгілдері туралы түсініктерді қалыптастыру, олардың ретін білу және атау</w:t>
            </w:r>
            <w:r w:rsidRPr="00B7255C">
              <w:rPr>
                <w:sz w:val="24"/>
                <w:szCs w:val="24"/>
              </w:rPr>
              <w:t xml:space="preserve"> -  </w:t>
            </w:r>
          </w:p>
          <w:p w:rsidR="007D003D" w:rsidRPr="00B7255C" w:rsidRDefault="007D003D" w:rsidP="00F60AF8">
            <w:pPr>
              <w:pStyle w:val="TableParagraph"/>
              <w:rPr>
                <w:spacing w:val="-2"/>
                <w:sz w:val="24"/>
                <w:szCs w:val="24"/>
              </w:rPr>
            </w:pPr>
            <w:r w:rsidRPr="00B7255C">
              <w:rPr>
                <w:b/>
                <w:bCs/>
                <w:sz w:val="24"/>
                <w:szCs w:val="24"/>
              </w:rPr>
              <w:t>Мақсаты</w:t>
            </w:r>
            <w:r w:rsidRPr="00B7255C">
              <w:rPr>
                <w:sz w:val="24"/>
                <w:szCs w:val="24"/>
              </w:rPr>
              <w:t xml:space="preserve">айлардың атауларын жыл мезгілдеріне қарай таныстыру. </w:t>
            </w:r>
          </w:p>
          <w:p w:rsidR="007D003D" w:rsidRPr="00B7255C" w:rsidRDefault="007D003D" w:rsidP="00F60AF8">
            <w:pPr>
              <w:pStyle w:val="TableParagraph"/>
              <w:rPr>
                <w:b/>
                <w:bCs/>
                <w:sz w:val="24"/>
                <w:szCs w:val="24"/>
              </w:rPr>
            </w:pPr>
            <w:r w:rsidRPr="00B7255C">
              <w:rPr>
                <w:sz w:val="24"/>
                <w:szCs w:val="24"/>
              </w:rPr>
              <w:t xml:space="preserve">. </w:t>
            </w:r>
            <w:r w:rsidRPr="00B7255C">
              <w:rPr>
                <w:b/>
                <w:bCs/>
                <w:sz w:val="24"/>
                <w:szCs w:val="24"/>
              </w:rPr>
              <w:t xml:space="preserve">Күтілетін нәтижелер: </w:t>
            </w:r>
          </w:p>
          <w:p w:rsidR="007D003D" w:rsidRPr="00B7255C" w:rsidRDefault="007D003D" w:rsidP="00F60AF8">
            <w:pPr>
              <w:pStyle w:val="TableParagraph"/>
              <w:rPr>
                <w:sz w:val="24"/>
                <w:szCs w:val="24"/>
              </w:rPr>
            </w:pPr>
            <w:r w:rsidRPr="00B7255C">
              <w:rPr>
                <w:b/>
                <w:bCs/>
                <w:sz w:val="24"/>
                <w:szCs w:val="24"/>
              </w:rPr>
              <w:t>меңгереді</w:t>
            </w:r>
            <w:r w:rsidRPr="00B7255C">
              <w:rPr>
                <w:sz w:val="24"/>
                <w:szCs w:val="24"/>
              </w:rPr>
              <w:t xml:space="preserve">: жыл айларының реттілігімен таныстыру. </w:t>
            </w:r>
          </w:p>
          <w:p w:rsidR="007D003D" w:rsidRPr="00B7255C" w:rsidRDefault="007D003D" w:rsidP="00F60AF8">
            <w:pPr>
              <w:pStyle w:val="TableParagraph"/>
              <w:rPr>
                <w:sz w:val="24"/>
                <w:szCs w:val="24"/>
              </w:rPr>
            </w:pPr>
            <w:r w:rsidRPr="00B7255C">
              <w:rPr>
                <w:b/>
                <w:bCs/>
                <w:sz w:val="24"/>
                <w:szCs w:val="24"/>
              </w:rPr>
              <w:t>түсінеді:</w:t>
            </w:r>
            <w:r w:rsidRPr="00B7255C">
              <w:rPr>
                <w:sz w:val="24"/>
                <w:szCs w:val="24"/>
              </w:rPr>
              <w:t xml:space="preserve"> жыл мезгілдерінің маусымдық айырмашылықтарын; </w:t>
            </w:r>
            <w:r w:rsidRPr="00B7255C">
              <w:rPr>
                <w:b/>
                <w:bCs/>
                <w:sz w:val="24"/>
                <w:szCs w:val="24"/>
              </w:rPr>
              <w:t>қолданады:</w:t>
            </w:r>
            <w:r w:rsidRPr="00B7255C">
              <w:rPr>
                <w:sz w:val="24"/>
                <w:szCs w:val="24"/>
              </w:rPr>
              <w:t xml:space="preserve"> жыл мезгілдерінің, айлардың олардың реттілігімен айту дағдысы</w:t>
            </w:r>
          </w:p>
          <w:p w:rsidR="007D003D" w:rsidRPr="00B7255C" w:rsidRDefault="007D003D" w:rsidP="00F60AF8">
            <w:pPr>
              <w:pStyle w:val="TableParagraph"/>
              <w:rPr>
                <w:sz w:val="24"/>
                <w:szCs w:val="24"/>
              </w:rPr>
            </w:pPr>
          </w:p>
          <w:p w:rsidR="007D003D" w:rsidRPr="00B7255C" w:rsidRDefault="007D003D" w:rsidP="00F60AF8">
            <w:pPr>
              <w:pStyle w:val="TableParagraph"/>
              <w:rPr>
                <w:sz w:val="24"/>
                <w:szCs w:val="24"/>
                <w:lang w:bidi="en-US"/>
              </w:rPr>
            </w:pPr>
            <w:r w:rsidRPr="00B7255C">
              <w:rPr>
                <w:sz w:val="24"/>
                <w:szCs w:val="24"/>
              </w:rPr>
              <w:t>«Жыл бойы» Педагог допты лақтырып, сұрақ қояды: – Ақпан жыл ішінде нешінші ай? – Жылдың соңғы айы қандай? – Қазаннан кейінгі қандай ай? – Жаз айларын ата және т.б.</w:t>
            </w:r>
          </w:p>
        </w:tc>
        <w:tc>
          <w:tcPr>
            <w:tcW w:w="2693" w:type="dxa"/>
            <w:gridSpan w:val="3"/>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F60AF8">
            <w:pPr>
              <w:pStyle w:val="TableParagraph"/>
              <w:rPr>
                <w:b/>
                <w:bCs/>
                <w:sz w:val="24"/>
                <w:szCs w:val="24"/>
                <w:lang w:eastAsia="ru-RU"/>
              </w:rPr>
            </w:pPr>
            <w:r w:rsidRPr="00B7255C">
              <w:rPr>
                <w:b/>
                <w:bCs/>
                <w:sz w:val="24"/>
                <w:szCs w:val="24"/>
                <w:lang w:eastAsia="ru-RU"/>
              </w:rPr>
              <w:t>Сауат ашу негіздері</w:t>
            </w:r>
          </w:p>
          <w:p w:rsidR="007D003D" w:rsidRPr="00B7255C" w:rsidRDefault="007D003D" w:rsidP="00F60AF8">
            <w:pPr>
              <w:pStyle w:val="TableParagraph"/>
              <w:rPr>
                <w:sz w:val="24"/>
                <w:szCs w:val="24"/>
                <w:lang w:eastAsia="ru-RU"/>
              </w:rPr>
            </w:pPr>
            <w:r w:rsidRPr="00B7255C">
              <w:rPr>
                <w:b/>
                <w:bCs/>
                <w:sz w:val="24"/>
                <w:szCs w:val="24"/>
              </w:rPr>
              <w:t>Міндеті</w:t>
            </w:r>
            <w:r w:rsidRPr="00B7255C">
              <w:rPr>
                <w:sz w:val="24"/>
                <w:szCs w:val="24"/>
              </w:rPr>
              <w:t xml:space="preserve">: </w:t>
            </w:r>
            <w:r w:rsidRPr="00B7255C">
              <w:rPr>
                <w:rFonts w:eastAsia="SimSun"/>
                <w:sz w:val="24"/>
                <w:szCs w:val="24"/>
              </w:rPr>
              <w:t>Сөздерді дыбыстық талдау: сөздегі дыбыстардың ретін, дауысты және дауыссыз дыбыстарды анықтау</w:t>
            </w:r>
          </w:p>
          <w:p w:rsidR="007D003D" w:rsidRPr="00B7255C" w:rsidRDefault="007D003D" w:rsidP="00F60AF8">
            <w:pPr>
              <w:pStyle w:val="TableParagraph"/>
              <w:rPr>
                <w:sz w:val="24"/>
                <w:szCs w:val="24"/>
              </w:rPr>
            </w:pPr>
            <w:r w:rsidRPr="00B7255C">
              <w:rPr>
                <w:b/>
                <w:bCs/>
                <w:sz w:val="24"/>
                <w:szCs w:val="24"/>
              </w:rPr>
              <w:t>Мақсаты:</w:t>
            </w:r>
            <w:r w:rsidRPr="00B7255C">
              <w:rPr>
                <w:sz w:val="24"/>
                <w:szCs w:val="24"/>
              </w:rPr>
              <w:t xml:space="preserve"> үш дыбысты сөздерге дыбыстық талдау жасауын одан əрі жетілдіру  </w:t>
            </w:r>
          </w:p>
          <w:p w:rsidR="007D003D" w:rsidRPr="00B7255C" w:rsidRDefault="007D003D" w:rsidP="00F60AF8">
            <w:pPr>
              <w:pStyle w:val="TableParagraph"/>
              <w:rPr>
                <w:b/>
                <w:bCs/>
                <w:sz w:val="24"/>
                <w:szCs w:val="24"/>
              </w:rPr>
            </w:pPr>
            <w:r w:rsidRPr="00B7255C">
              <w:rPr>
                <w:b/>
                <w:bCs/>
                <w:sz w:val="24"/>
                <w:szCs w:val="24"/>
              </w:rPr>
              <w:t xml:space="preserve">Күтілетін нəтиже: </w:t>
            </w:r>
          </w:p>
          <w:p w:rsidR="007D003D" w:rsidRPr="00B7255C" w:rsidRDefault="007D003D" w:rsidP="00F60AF8">
            <w:pPr>
              <w:pStyle w:val="TableParagraph"/>
              <w:rPr>
                <w:sz w:val="24"/>
                <w:szCs w:val="24"/>
              </w:rPr>
            </w:pPr>
            <w:r w:rsidRPr="00B7255C">
              <w:rPr>
                <w:b/>
                <w:bCs/>
                <w:sz w:val="24"/>
                <w:szCs w:val="24"/>
              </w:rPr>
              <w:t>Жасайды</w:t>
            </w:r>
            <w:r w:rsidRPr="00B7255C">
              <w:rPr>
                <w:sz w:val="24"/>
                <w:szCs w:val="24"/>
              </w:rPr>
              <w:t xml:space="preserve">: дыбыстық талдау жасайды. </w:t>
            </w:r>
          </w:p>
          <w:p w:rsidR="007D003D" w:rsidRPr="00B7255C" w:rsidRDefault="007D003D" w:rsidP="00F60AF8">
            <w:pPr>
              <w:pStyle w:val="TableParagraph"/>
              <w:rPr>
                <w:sz w:val="24"/>
                <w:szCs w:val="24"/>
              </w:rPr>
            </w:pPr>
            <w:r w:rsidRPr="00B7255C">
              <w:rPr>
                <w:b/>
                <w:bCs/>
                <w:sz w:val="24"/>
                <w:szCs w:val="24"/>
              </w:rPr>
              <w:t>Түсінеді:</w:t>
            </w:r>
            <w:r w:rsidRPr="00B7255C">
              <w:rPr>
                <w:sz w:val="24"/>
                <w:szCs w:val="24"/>
              </w:rPr>
              <w:t xml:space="preserve"> сөздер əртүрлі дыбыстардан тұратынын. </w:t>
            </w:r>
            <w:r w:rsidRPr="00B7255C">
              <w:rPr>
                <w:b/>
                <w:bCs/>
                <w:sz w:val="24"/>
                <w:szCs w:val="24"/>
              </w:rPr>
              <w:t>Қолданады:</w:t>
            </w:r>
            <w:r w:rsidRPr="00B7255C">
              <w:rPr>
                <w:sz w:val="24"/>
                <w:szCs w:val="24"/>
              </w:rPr>
              <w:t xml:space="preserve"> дыбыстарды ажыратады</w:t>
            </w:r>
          </w:p>
          <w:p w:rsidR="007D003D" w:rsidRPr="00B7255C" w:rsidRDefault="007D003D" w:rsidP="00F60AF8">
            <w:pPr>
              <w:pStyle w:val="TableParagraph"/>
              <w:rPr>
                <w:sz w:val="24"/>
                <w:szCs w:val="24"/>
                <w:lang w:eastAsia="ru-RU"/>
              </w:rPr>
            </w:pPr>
            <w:r w:rsidRPr="00B7255C">
              <w:rPr>
                <w:b/>
                <w:bCs/>
                <w:sz w:val="24"/>
                <w:szCs w:val="24"/>
              </w:rPr>
              <w:t>«Кім алғыр» дидактикалық ойыны</w:t>
            </w:r>
            <w:r w:rsidRPr="00B7255C">
              <w:rPr>
                <w:sz w:val="24"/>
                <w:szCs w:val="24"/>
              </w:rPr>
              <w:t xml:space="preserve"> – Балалар, алдарыңда көк түсті төртбұрыш, дөңгелек, үшбұрыш бар. Мен сендерге дауыссыз дыбыстарды айтамын, сендер дыбыс қатаң болса, көк төртбұрышты, ұяң болса, көк дөңгелекті, үнді болса, көк үшбұрышты көтересіңдер. Мысалы: б, в, г, ғ, д, ж, з, й, к, қ, л, м, н, ң, п, р, с, т, һ, ф, х, ц, ч, ш, у.</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sz w:val="24"/>
                <w:szCs w:val="24"/>
              </w:rPr>
            </w:pPr>
          </w:p>
        </w:tc>
      </w:tr>
      <w:tr w:rsidR="007D003D" w:rsidRPr="00BF6CF8" w:rsidTr="00002B7B">
        <w:trPr>
          <w:trHeight w:val="244"/>
        </w:trPr>
        <w:tc>
          <w:tcPr>
            <w:tcW w:w="15593" w:type="dxa"/>
            <w:gridSpan w:val="18"/>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bidi="en-US"/>
              </w:rPr>
            </w:pPr>
            <w:r w:rsidRPr="00B7255C">
              <w:rPr>
                <w:sz w:val="24"/>
                <w:szCs w:val="24"/>
                <w:shd w:val="clear" w:color="auto" w:fill="FFFFFF"/>
                <w:lang w:eastAsia="ru-RU"/>
              </w:rPr>
              <w:t xml:space="preserve">                                                                     Үзіліс  :   Затты лақтыру мен қағып алуға арналған ойындар «Допты қуып жет»         </w:t>
            </w:r>
          </w:p>
        </w:tc>
      </w:tr>
      <w:tr w:rsidR="007D003D" w:rsidRPr="00B7255C" w:rsidTr="00002B7B">
        <w:trPr>
          <w:trHeight w:val="1890"/>
        </w:trPr>
        <w:tc>
          <w:tcPr>
            <w:tcW w:w="5529" w:type="dxa"/>
            <w:gridSpan w:val="7"/>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rPr>
            </w:pPr>
            <w:r w:rsidRPr="00B7255C">
              <w:rPr>
                <w:sz w:val="24"/>
                <w:szCs w:val="24"/>
              </w:rPr>
              <w:t>Тынымсыз Тіл туралы ертегі жаттығулары:</w:t>
            </w:r>
          </w:p>
          <w:p w:rsidR="007D003D" w:rsidRPr="00B7255C" w:rsidRDefault="007D003D" w:rsidP="00002B7B">
            <w:pPr>
              <w:pStyle w:val="TableParagraph"/>
              <w:rPr>
                <w:sz w:val="24"/>
                <w:szCs w:val="24"/>
              </w:rPr>
            </w:pPr>
            <w:r w:rsidRPr="00B7255C">
              <w:rPr>
                <w:sz w:val="24"/>
                <w:szCs w:val="24"/>
              </w:rPr>
              <w:t>Сыйқырлы айнаға қарап отырып, араның масаның , шегірткенің, жыланның дыбыстарын салып көр. Осы дыбыстарды Тынымсыз Тіл ұнатады ма соны байқа.</w:t>
            </w:r>
          </w:p>
          <w:p w:rsidR="007D003D" w:rsidRPr="00B7255C" w:rsidRDefault="007D003D" w:rsidP="00002B7B">
            <w:pPr>
              <w:pStyle w:val="TableParagraph"/>
              <w:rPr>
                <w:sz w:val="24"/>
                <w:szCs w:val="24"/>
              </w:rPr>
            </w:pPr>
            <w:r w:rsidRPr="00B7255C">
              <w:rPr>
                <w:sz w:val="24"/>
                <w:szCs w:val="24"/>
              </w:rPr>
              <w:t>Ағайынды аралар.</w:t>
            </w:r>
          </w:p>
          <w:p w:rsidR="007D003D" w:rsidRPr="00B7255C" w:rsidRDefault="007D003D" w:rsidP="00002B7B">
            <w:pPr>
              <w:pStyle w:val="TableParagraph"/>
              <w:rPr>
                <w:sz w:val="24"/>
                <w:szCs w:val="24"/>
              </w:rPr>
            </w:pPr>
            <w:r w:rsidRPr="00B7255C">
              <w:rPr>
                <w:sz w:val="24"/>
                <w:szCs w:val="24"/>
              </w:rPr>
              <w:t>Ағайында арарармыз,</w:t>
            </w:r>
          </w:p>
          <w:p w:rsidR="007D003D" w:rsidRPr="00B7255C" w:rsidRDefault="007D003D" w:rsidP="00002B7B">
            <w:pPr>
              <w:pStyle w:val="TableParagraph"/>
              <w:rPr>
                <w:sz w:val="24"/>
                <w:szCs w:val="24"/>
              </w:rPr>
            </w:pPr>
            <w:r w:rsidRPr="00B7255C">
              <w:rPr>
                <w:sz w:val="24"/>
                <w:szCs w:val="24"/>
              </w:rPr>
              <w:t>Еңбек үшін жаралғанбыз.</w:t>
            </w:r>
          </w:p>
          <w:p w:rsidR="007D003D" w:rsidRPr="00B7255C" w:rsidRDefault="007D003D" w:rsidP="00002B7B">
            <w:pPr>
              <w:pStyle w:val="TableParagraph"/>
              <w:rPr>
                <w:sz w:val="24"/>
                <w:szCs w:val="24"/>
              </w:rPr>
            </w:pPr>
            <w:r w:rsidRPr="00B7255C">
              <w:rPr>
                <w:sz w:val="24"/>
                <w:szCs w:val="24"/>
              </w:rPr>
              <w:t>-з-з-з-з-з</w:t>
            </w:r>
          </w:p>
          <w:p w:rsidR="007D003D" w:rsidRPr="00B7255C" w:rsidRDefault="007D003D" w:rsidP="00002B7B">
            <w:pPr>
              <w:pStyle w:val="TableParagraph"/>
              <w:rPr>
                <w:sz w:val="24"/>
                <w:szCs w:val="24"/>
              </w:rPr>
            </w:pPr>
            <w:r w:rsidRPr="00B7255C">
              <w:rPr>
                <w:sz w:val="24"/>
                <w:szCs w:val="24"/>
              </w:rPr>
              <w:t>Шырын іздеп күні бойы</w:t>
            </w:r>
          </w:p>
          <w:p w:rsidR="007D003D" w:rsidRPr="00B7255C" w:rsidRDefault="007D003D" w:rsidP="00002B7B">
            <w:pPr>
              <w:pStyle w:val="TableParagraph"/>
              <w:rPr>
                <w:sz w:val="24"/>
                <w:szCs w:val="24"/>
              </w:rPr>
            </w:pPr>
            <w:r w:rsidRPr="00B7255C">
              <w:rPr>
                <w:sz w:val="24"/>
                <w:szCs w:val="24"/>
              </w:rPr>
              <w:t>Гүл бақшаны аралаймыз</w:t>
            </w:r>
          </w:p>
          <w:p w:rsidR="007D003D" w:rsidRPr="00B7255C" w:rsidRDefault="007D003D" w:rsidP="00002B7B">
            <w:pPr>
              <w:pStyle w:val="TableParagraph"/>
              <w:rPr>
                <w:sz w:val="24"/>
                <w:szCs w:val="24"/>
              </w:rPr>
            </w:pPr>
            <w:r w:rsidRPr="00B7255C">
              <w:rPr>
                <w:sz w:val="24"/>
                <w:szCs w:val="24"/>
              </w:rPr>
              <w:t>-з-з-з-з-з</w:t>
            </w:r>
          </w:p>
          <w:p w:rsidR="007D003D" w:rsidRPr="00B7255C" w:rsidRDefault="007D003D" w:rsidP="00002B7B">
            <w:pPr>
              <w:pStyle w:val="TableParagraph"/>
              <w:rPr>
                <w:sz w:val="24"/>
                <w:szCs w:val="24"/>
              </w:rPr>
            </w:pPr>
            <w:r w:rsidRPr="00B7255C">
              <w:rPr>
                <w:sz w:val="24"/>
                <w:szCs w:val="24"/>
              </w:rPr>
              <w:t>(Үш саусағыңды түйістіріп, ұшып жүрген араларға ұқсат, әрбір екі жолдан кейін аралардың ызылдағанын сал.)</w:t>
            </w:r>
          </w:p>
          <w:p w:rsidR="007D003D" w:rsidRPr="00B7255C" w:rsidRDefault="007D003D" w:rsidP="00002B7B">
            <w:pPr>
              <w:pStyle w:val="TableParagraph"/>
              <w:rPr>
                <w:sz w:val="24"/>
                <w:szCs w:val="24"/>
              </w:rPr>
            </w:pPr>
            <w:r w:rsidRPr="00B7255C">
              <w:rPr>
                <w:sz w:val="24"/>
                <w:szCs w:val="24"/>
              </w:rPr>
              <w:t>Жаман ара</w:t>
            </w:r>
          </w:p>
          <w:p w:rsidR="007D003D" w:rsidRPr="00B7255C" w:rsidRDefault="007D003D" w:rsidP="00002B7B">
            <w:pPr>
              <w:pStyle w:val="TableParagraph"/>
              <w:rPr>
                <w:sz w:val="24"/>
                <w:szCs w:val="24"/>
              </w:rPr>
            </w:pPr>
            <w:r w:rsidRPr="00B7255C">
              <w:rPr>
                <w:sz w:val="24"/>
                <w:szCs w:val="24"/>
              </w:rPr>
              <w:t>Қалмай ұшып соңынан,</w:t>
            </w:r>
          </w:p>
          <w:p w:rsidR="007D003D" w:rsidRPr="00B7255C" w:rsidRDefault="007D003D" w:rsidP="00002B7B">
            <w:pPr>
              <w:pStyle w:val="TableParagraph"/>
              <w:rPr>
                <w:sz w:val="24"/>
                <w:szCs w:val="24"/>
              </w:rPr>
            </w:pPr>
            <w:r w:rsidRPr="00B7255C">
              <w:rPr>
                <w:sz w:val="24"/>
                <w:szCs w:val="24"/>
              </w:rPr>
              <w:t>Ара қуды Мұратты.</w:t>
            </w:r>
          </w:p>
          <w:p w:rsidR="007D003D" w:rsidRPr="00B7255C" w:rsidRDefault="007D003D" w:rsidP="00002B7B">
            <w:pPr>
              <w:pStyle w:val="TableParagraph"/>
              <w:rPr>
                <w:sz w:val="24"/>
                <w:szCs w:val="24"/>
              </w:rPr>
            </w:pPr>
            <w:r w:rsidRPr="00B7255C">
              <w:rPr>
                <w:sz w:val="24"/>
                <w:szCs w:val="24"/>
              </w:rPr>
              <w:t>-з-з-з-з</w:t>
            </w:r>
          </w:p>
          <w:p w:rsidR="007D003D" w:rsidRPr="00B7255C" w:rsidRDefault="007D003D" w:rsidP="00002B7B">
            <w:pPr>
              <w:pStyle w:val="TableParagraph"/>
              <w:rPr>
                <w:sz w:val="24"/>
                <w:szCs w:val="24"/>
              </w:rPr>
            </w:pPr>
            <w:r w:rsidRPr="00B7255C">
              <w:rPr>
                <w:sz w:val="24"/>
                <w:szCs w:val="24"/>
              </w:rPr>
              <w:t>Шағып алып қолынан,</w:t>
            </w:r>
          </w:p>
          <w:p w:rsidR="007D003D" w:rsidRPr="00B7255C" w:rsidRDefault="007D003D" w:rsidP="00002B7B">
            <w:pPr>
              <w:pStyle w:val="TableParagraph"/>
              <w:rPr>
                <w:sz w:val="24"/>
                <w:szCs w:val="24"/>
              </w:rPr>
            </w:pPr>
            <w:r w:rsidRPr="00B7255C">
              <w:rPr>
                <w:sz w:val="24"/>
                <w:szCs w:val="24"/>
              </w:rPr>
              <w:t>Досымызды жылатты.</w:t>
            </w:r>
          </w:p>
          <w:p w:rsidR="007D003D" w:rsidRPr="00B7255C" w:rsidRDefault="007D003D" w:rsidP="00002B7B">
            <w:pPr>
              <w:pStyle w:val="TableParagraph"/>
              <w:rPr>
                <w:sz w:val="24"/>
                <w:szCs w:val="24"/>
              </w:rPr>
            </w:pPr>
            <w:r w:rsidRPr="00B7255C">
              <w:rPr>
                <w:sz w:val="24"/>
                <w:szCs w:val="24"/>
              </w:rPr>
              <w:t>-у-у-у-у</w:t>
            </w:r>
          </w:p>
          <w:p w:rsidR="007D003D" w:rsidRPr="00B7255C" w:rsidRDefault="007D003D" w:rsidP="00002B7B">
            <w:pPr>
              <w:pStyle w:val="TableParagraph"/>
              <w:rPr>
                <w:sz w:val="24"/>
                <w:szCs w:val="24"/>
              </w:rPr>
            </w:pPr>
            <w:r w:rsidRPr="00B7255C">
              <w:rPr>
                <w:sz w:val="24"/>
                <w:szCs w:val="24"/>
              </w:rPr>
              <w:t>(Араның дауысы мен баланың ара шаққандағы дауысын сал)</w:t>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shd w:val="clear" w:color="auto" w:fill="FFFFFF"/>
              </w:rPr>
            </w:pPr>
          </w:p>
        </w:tc>
        <w:tc>
          <w:tcPr>
            <w:tcW w:w="4961" w:type="dxa"/>
            <w:gridSpan w:val="6"/>
            <w:vMerge w:val="restart"/>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rStyle w:val="apple-converted-space"/>
                <w:sz w:val="24"/>
                <w:szCs w:val="24"/>
                <w:shd w:val="clear" w:color="auto" w:fill="FFFFFF"/>
              </w:rPr>
            </w:pPr>
            <w:r w:rsidRPr="00B7255C">
              <w:rPr>
                <w:noProof/>
                <w:sz w:val="24"/>
                <w:szCs w:val="24"/>
                <w:lang w:val="ru-RU" w:eastAsia="ru-RU"/>
              </w:rPr>
              <w:drawing>
                <wp:inline distT="0" distB="0" distL="0" distR="0">
                  <wp:extent cx="1200150" cy="834390"/>
                  <wp:effectExtent l="0" t="0" r="0" b="0"/>
                  <wp:docPr id="268509428" name="Рисунок 43" descr="https://1.bp.blogspot.com/-iLYr51hvsa8/XeYeeS5XFdI/AAAAAAAAC0A/mCCQhhI0ugAsAwdHAJFl4boHSpJXl9pUACPcBGAYYCw/s1600/maych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https://1.bp.blogspot.com/-iLYr51hvsa8/XeYeeS5XFdI/AAAAAAAAC0A/mCCQhhI0ugAsAwdHAJFl4boHSpJXl9pUACPcBGAYYCw/s1600/maychi.jpg"/>
                          <pic:cNvPicPr>
                            <a:picLocks/>
                          </pic:cNvPicPr>
                        </pic:nvPicPr>
                        <pic:blipFill>
                          <a:blip r:embed="rId2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150" cy="834390"/>
                          </a:xfrm>
                          <a:prstGeom prst="rect">
                            <a:avLst/>
                          </a:prstGeom>
                          <a:noFill/>
                          <a:ln>
                            <a:noFill/>
                          </a:ln>
                        </pic:spPr>
                      </pic:pic>
                    </a:graphicData>
                  </a:graphic>
                </wp:inline>
              </w:drawing>
            </w:r>
            <w:r w:rsidRPr="00B7255C">
              <w:rPr>
                <w:noProof/>
                <w:sz w:val="24"/>
                <w:szCs w:val="24"/>
                <w:lang w:val="ru-RU" w:eastAsia="ru-RU"/>
              </w:rPr>
              <w:drawing>
                <wp:inline distT="0" distB="0" distL="0" distR="0">
                  <wp:extent cx="1374775" cy="640080"/>
                  <wp:effectExtent l="0" t="0" r="0" b="0"/>
                  <wp:docPr id="268509429" name="Рисунок 44" descr="https://w7.pngwing.com/pngs/272/117/png-transparent-bucket-ball-2-kick-balls-balls-bounce-ball-game-sports-throwi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https://w7.pngwing.com/pngs/272/117/png-transparent-bucket-ball-2-kick-balls-balls-bounce-ball-game-sports-throwing.png"/>
                          <pic:cNvPicPr>
                            <a:picLocks/>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260" r="21469"/>
                          <a:stretch>
                            <a:fillRect/>
                          </a:stretch>
                        </pic:blipFill>
                        <pic:spPr bwMode="auto">
                          <a:xfrm>
                            <a:off x="0" y="0"/>
                            <a:ext cx="1374775" cy="640080"/>
                          </a:xfrm>
                          <a:prstGeom prst="rect">
                            <a:avLst/>
                          </a:prstGeom>
                          <a:noFill/>
                          <a:ln>
                            <a:noFill/>
                          </a:ln>
                        </pic:spPr>
                      </pic:pic>
                    </a:graphicData>
                  </a:graphic>
                </wp:inline>
              </w:drawing>
            </w:r>
          </w:p>
          <w:p w:rsidR="007D003D" w:rsidRPr="00B7255C" w:rsidRDefault="007D003D" w:rsidP="00002B7B">
            <w:pPr>
              <w:pStyle w:val="TableParagraph"/>
              <w:rPr>
                <w:rStyle w:val="apple-converted-space"/>
                <w:sz w:val="24"/>
                <w:szCs w:val="24"/>
                <w:shd w:val="clear" w:color="auto" w:fill="FFFFFF"/>
              </w:rPr>
            </w:pPr>
          </w:p>
          <w:p w:rsidR="007D003D" w:rsidRPr="00B7255C" w:rsidRDefault="007D003D" w:rsidP="00002B7B">
            <w:pPr>
              <w:pStyle w:val="TableParagraph"/>
              <w:rPr>
                <w:rStyle w:val="apple-converted-space"/>
                <w:sz w:val="24"/>
                <w:szCs w:val="24"/>
                <w:shd w:val="clear" w:color="auto" w:fill="FFFFFF"/>
              </w:rPr>
            </w:pPr>
          </w:p>
          <w:p w:rsidR="007D003D" w:rsidRPr="00B7255C" w:rsidRDefault="007D003D" w:rsidP="00002B7B">
            <w:pPr>
              <w:pStyle w:val="TableParagraph"/>
              <w:rPr>
                <w:sz w:val="24"/>
                <w:szCs w:val="24"/>
              </w:rPr>
            </w:pPr>
            <w:r w:rsidRPr="00B7255C">
              <w:rPr>
                <w:noProof/>
                <w:sz w:val="24"/>
                <w:szCs w:val="24"/>
                <w:lang w:val="ru-RU" w:eastAsia="ru-RU"/>
              </w:rPr>
              <w:drawing>
                <wp:inline distT="0" distB="0" distL="0" distR="0">
                  <wp:extent cx="1960245" cy="840105"/>
                  <wp:effectExtent l="0" t="0" r="0" b="0"/>
                  <wp:docPr id="268509430" name="Рисунок 45" descr="https://ds05.infourok.ru/uploads/ex/0fa7/0012248e-28ecc775/hello_html_m31de11d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https://ds05.infourok.ru/uploads/ex/0fa7/0012248e-28ecc775/hello_html_m31de11d7.jpg"/>
                          <pic:cNvPicPr>
                            <a:picLocks/>
                          </pic:cNvPicPr>
                        </pic:nvPicPr>
                        <pic:blipFill>
                          <a:blip r:embed="rId2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0245" cy="840105"/>
                          </a:xfrm>
                          <a:prstGeom prst="rect">
                            <a:avLst/>
                          </a:prstGeom>
                          <a:noFill/>
                          <a:ln>
                            <a:noFill/>
                          </a:ln>
                        </pic:spPr>
                      </pic:pic>
                    </a:graphicData>
                  </a:graphic>
                </wp:inline>
              </w:drawing>
            </w:r>
          </w:p>
        </w:tc>
        <w:tc>
          <w:tcPr>
            <w:tcW w:w="5103" w:type="dxa"/>
            <w:gridSpan w:val="5"/>
            <w:vMerge w:val="restart"/>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rPr>
            </w:pPr>
            <w:r w:rsidRPr="00B7255C">
              <w:rPr>
                <w:sz w:val="24"/>
                <w:szCs w:val="24"/>
              </w:rPr>
              <w:t>Ойын:</w:t>
            </w:r>
            <w:r w:rsidRPr="00B7255C">
              <w:rPr>
                <w:i/>
                <w:sz w:val="24"/>
                <w:szCs w:val="24"/>
                <w:shd w:val="clear" w:color="auto" w:fill="FFFFFF"/>
              </w:rPr>
              <w:t xml:space="preserve"> «</w:t>
            </w:r>
            <w:r w:rsidRPr="00B7255C">
              <w:rPr>
                <w:i/>
                <w:sz w:val="24"/>
                <w:szCs w:val="24"/>
              </w:rPr>
              <w:t>Допты қуып жет</w:t>
            </w:r>
            <w:r w:rsidRPr="00B7255C">
              <w:rPr>
                <w:i/>
                <w:sz w:val="24"/>
                <w:szCs w:val="24"/>
                <w:shd w:val="clear" w:color="auto" w:fill="FFFFFF"/>
              </w:rPr>
              <w:t>»</w:t>
            </w:r>
            <w:r w:rsidRPr="00B7255C">
              <w:rPr>
                <w:rStyle w:val="apple-converted-space"/>
                <w:sz w:val="24"/>
                <w:szCs w:val="24"/>
                <w:shd w:val="clear" w:color="auto" w:fill="FFFFFF"/>
              </w:rPr>
              <w:t>  </w:t>
            </w:r>
          </w:p>
          <w:p w:rsidR="007D003D" w:rsidRPr="00B7255C" w:rsidRDefault="007D003D" w:rsidP="00002B7B">
            <w:pPr>
              <w:pStyle w:val="TableParagraph"/>
              <w:rPr>
                <w:sz w:val="24"/>
                <w:szCs w:val="24"/>
                <w:lang w:eastAsia="ru-RU"/>
              </w:rPr>
            </w:pPr>
            <w:r w:rsidRPr="00B7255C">
              <w:rPr>
                <w:sz w:val="24"/>
                <w:szCs w:val="24"/>
              </w:rPr>
              <w:t>Мақсаты:  Балаларды ептіліке,шапшаңдыққа тәрбиелеу.Тәрбиешінің берген белгісін мұқият тыңдай білуге үйрету. </w:t>
            </w:r>
            <w:r w:rsidRPr="00B7255C">
              <w:rPr>
                <w:sz w:val="24"/>
                <w:szCs w:val="24"/>
              </w:rPr>
              <w:br/>
              <w:t>Ойынның шарты: </w:t>
            </w:r>
            <w:r w:rsidRPr="00B7255C">
              <w:rPr>
                <w:sz w:val="24"/>
                <w:szCs w:val="24"/>
                <w:lang w:eastAsia="ru-RU"/>
              </w:rPr>
              <w:br/>
            </w:r>
            <w:r w:rsidRPr="00B7255C">
              <w:rPr>
                <w:sz w:val="24"/>
                <w:szCs w:val="24"/>
                <w:shd w:val="clear" w:color="auto" w:fill="FFFFFF"/>
                <w:lang w:eastAsia="ru-RU"/>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B7255C">
              <w:rPr>
                <w:sz w:val="24"/>
                <w:szCs w:val="24"/>
                <w:lang w:eastAsia="ru-RU"/>
              </w:rPr>
              <w:br/>
            </w:r>
            <w:r w:rsidRPr="00B7255C">
              <w:rPr>
                <w:sz w:val="24"/>
                <w:szCs w:val="24"/>
                <w:shd w:val="clear" w:color="auto" w:fill="FFFFFF"/>
                <w:lang w:eastAsia="ru-RU"/>
              </w:rPr>
              <w:t>Балалар қанша болса, доп та сонша болуы керек.</w:t>
            </w:r>
            <w:r w:rsidRPr="00B7255C">
              <w:rPr>
                <w:sz w:val="24"/>
                <w:szCs w:val="24"/>
                <w:lang w:eastAsia="ru-RU"/>
              </w:rPr>
              <w:t> </w:t>
            </w:r>
            <w:r w:rsidRPr="00B7255C">
              <w:rPr>
                <w:sz w:val="24"/>
                <w:szCs w:val="24"/>
                <w:shd w:val="clear" w:color="auto" w:fill="FFFFFF"/>
                <w:lang w:eastAsia="ru-RU"/>
              </w:rPr>
              <w:t>Олардың әрқайсысы допты қуып жетіп, кәрзеңкеге салатын болсын.</w:t>
            </w:r>
          </w:p>
          <w:p w:rsidR="007D003D" w:rsidRPr="00B7255C" w:rsidRDefault="007D003D" w:rsidP="00002B7B">
            <w:pPr>
              <w:pStyle w:val="TableParagraph"/>
              <w:rPr>
                <w:sz w:val="24"/>
                <w:szCs w:val="24"/>
                <w:shd w:val="clear" w:color="auto" w:fill="FFFFFF"/>
              </w:rPr>
            </w:pPr>
          </w:p>
        </w:tc>
      </w:tr>
      <w:tr w:rsidR="007D003D" w:rsidRPr="00B7255C" w:rsidTr="00002B7B">
        <w:trPr>
          <w:trHeight w:val="70"/>
        </w:trPr>
        <w:tc>
          <w:tcPr>
            <w:tcW w:w="5529" w:type="dxa"/>
            <w:gridSpan w:val="7"/>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4961" w:type="dxa"/>
            <w:gridSpan w:val="6"/>
            <w:vMerge/>
            <w:tcBorders>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5103" w:type="dxa"/>
            <w:gridSpan w:val="5"/>
            <w:vMerge/>
            <w:tcBorders>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r>
      <w:tr w:rsidR="007D003D" w:rsidRPr="00B7255C" w:rsidTr="00002B7B">
        <w:tc>
          <w:tcPr>
            <w:tcW w:w="15593" w:type="dxa"/>
            <w:gridSpan w:val="18"/>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bidi="en-US"/>
              </w:rPr>
            </w:pPr>
            <w:r w:rsidRPr="00B7255C">
              <w:rPr>
                <w:sz w:val="24"/>
                <w:szCs w:val="24"/>
                <w:lang w:eastAsia="ru-RU"/>
              </w:rPr>
              <w:t>2 - ұйымдастырылған іс-әрекет</w:t>
            </w:r>
          </w:p>
        </w:tc>
      </w:tr>
      <w:tr w:rsidR="007D003D" w:rsidRPr="00B7255C" w:rsidTr="00002B7B">
        <w:trPr>
          <w:trHeight w:val="1695"/>
        </w:trPr>
        <w:tc>
          <w:tcPr>
            <w:tcW w:w="2531"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3139" w:type="dxa"/>
            <w:gridSpan w:val="5"/>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Математика негіздері</w:t>
            </w:r>
          </w:p>
          <w:p w:rsidR="007D003D" w:rsidRPr="00B7255C" w:rsidRDefault="007D003D" w:rsidP="00F60AF8">
            <w:pPr>
              <w:pStyle w:val="TableParagraph"/>
              <w:rPr>
                <w:sz w:val="24"/>
                <w:szCs w:val="24"/>
              </w:rPr>
            </w:pPr>
            <w:r w:rsidRPr="00B7255C">
              <w:rPr>
                <w:b/>
                <w:bCs/>
                <w:sz w:val="24"/>
                <w:szCs w:val="24"/>
              </w:rPr>
              <w:t xml:space="preserve"> Міндеті</w:t>
            </w:r>
            <w:r w:rsidRPr="00B7255C">
              <w:rPr>
                <w:sz w:val="24"/>
                <w:szCs w:val="24"/>
              </w:rPr>
              <w:t xml:space="preserve"> -  </w:t>
            </w:r>
            <w:r w:rsidRPr="00B7255C">
              <w:rPr>
                <w:rFonts w:eastAsia="SimSun"/>
                <w:sz w:val="24"/>
                <w:szCs w:val="24"/>
              </w:rPr>
              <w:t>-Айлар, жыл мезгілдері туралы түсініктерді қалыптастыру, олардың ретін білу және атау</w:t>
            </w:r>
          </w:p>
          <w:p w:rsidR="007D003D" w:rsidRPr="00B7255C" w:rsidRDefault="007D003D" w:rsidP="00F60AF8">
            <w:pPr>
              <w:pStyle w:val="TableParagraph"/>
              <w:rPr>
                <w:sz w:val="24"/>
                <w:szCs w:val="24"/>
              </w:rPr>
            </w:pPr>
            <w:r w:rsidRPr="00B7255C">
              <w:rPr>
                <w:b/>
                <w:bCs/>
                <w:sz w:val="24"/>
                <w:szCs w:val="24"/>
              </w:rPr>
              <w:t>Мақсаты</w:t>
            </w:r>
            <w:r w:rsidRPr="00B7255C">
              <w:rPr>
                <w:sz w:val="24"/>
                <w:szCs w:val="24"/>
              </w:rPr>
              <w:t xml:space="preserve">  айлардың атауларын жыл мезгілдеріне қарай таныстыру</w:t>
            </w:r>
          </w:p>
          <w:p w:rsidR="007D003D" w:rsidRPr="00B7255C" w:rsidRDefault="007D003D" w:rsidP="00F60AF8">
            <w:pPr>
              <w:pStyle w:val="TableParagraph"/>
              <w:rPr>
                <w:b/>
                <w:bCs/>
                <w:sz w:val="24"/>
                <w:szCs w:val="24"/>
              </w:rPr>
            </w:pPr>
            <w:r w:rsidRPr="00B7255C">
              <w:rPr>
                <w:sz w:val="24"/>
                <w:szCs w:val="24"/>
              </w:rPr>
              <w:t xml:space="preserve">. </w:t>
            </w:r>
            <w:r w:rsidRPr="00B7255C">
              <w:rPr>
                <w:b/>
                <w:bCs/>
                <w:sz w:val="24"/>
                <w:szCs w:val="24"/>
              </w:rPr>
              <w:t xml:space="preserve">Күтілетін нәтижелер: </w:t>
            </w:r>
          </w:p>
          <w:p w:rsidR="007D003D" w:rsidRPr="00B7255C" w:rsidRDefault="007D003D" w:rsidP="00F60AF8">
            <w:pPr>
              <w:pStyle w:val="TableParagraph"/>
              <w:rPr>
                <w:sz w:val="24"/>
                <w:szCs w:val="24"/>
              </w:rPr>
            </w:pPr>
            <w:r w:rsidRPr="00B7255C">
              <w:rPr>
                <w:b/>
                <w:bCs/>
                <w:sz w:val="24"/>
                <w:szCs w:val="24"/>
              </w:rPr>
              <w:t>меңгереді</w:t>
            </w:r>
            <w:r w:rsidRPr="00B7255C">
              <w:rPr>
                <w:sz w:val="24"/>
                <w:szCs w:val="24"/>
              </w:rPr>
              <w:t xml:space="preserve">: жыл айларының реттілігімен таныстыру. </w:t>
            </w:r>
          </w:p>
          <w:p w:rsidR="007D003D" w:rsidRPr="00B7255C" w:rsidRDefault="007D003D" w:rsidP="00F60AF8">
            <w:pPr>
              <w:pStyle w:val="TableParagraph"/>
              <w:rPr>
                <w:sz w:val="24"/>
                <w:szCs w:val="24"/>
              </w:rPr>
            </w:pPr>
            <w:r w:rsidRPr="00B7255C">
              <w:rPr>
                <w:b/>
                <w:bCs/>
                <w:sz w:val="24"/>
                <w:szCs w:val="24"/>
              </w:rPr>
              <w:t>түсінеді:</w:t>
            </w:r>
            <w:r w:rsidRPr="00B7255C">
              <w:rPr>
                <w:sz w:val="24"/>
                <w:szCs w:val="24"/>
              </w:rPr>
              <w:t xml:space="preserve"> жыл мезгілдерінің маусымдық айырмашылықтарын; </w:t>
            </w:r>
            <w:r w:rsidRPr="00B7255C">
              <w:rPr>
                <w:b/>
                <w:bCs/>
                <w:sz w:val="24"/>
                <w:szCs w:val="24"/>
              </w:rPr>
              <w:t>қолданады:</w:t>
            </w:r>
            <w:r w:rsidRPr="00B7255C">
              <w:rPr>
                <w:sz w:val="24"/>
                <w:szCs w:val="24"/>
              </w:rPr>
              <w:t xml:space="preserve"> жыл мезгілдерінің, айлардың олардың реттілігімен айту дағдысы</w:t>
            </w:r>
          </w:p>
          <w:p w:rsidR="007D003D" w:rsidRPr="00B7255C" w:rsidRDefault="007D003D" w:rsidP="00F60AF8">
            <w:pPr>
              <w:pStyle w:val="TableParagraph"/>
              <w:rPr>
                <w:sz w:val="24"/>
                <w:szCs w:val="24"/>
              </w:rPr>
            </w:pPr>
          </w:p>
          <w:p w:rsidR="007D003D" w:rsidRPr="00B7255C" w:rsidRDefault="007D003D" w:rsidP="00F60AF8">
            <w:pPr>
              <w:pStyle w:val="TableParagraph"/>
              <w:rPr>
                <w:sz w:val="24"/>
                <w:szCs w:val="24"/>
                <w:lang w:eastAsia="ru-RU" w:bidi="en-US"/>
              </w:rPr>
            </w:pPr>
            <w:r w:rsidRPr="00B7255C">
              <w:rPr>
                <w:sz w:val="24"/>
                <w:szCs w:val="24"/>
              </w:rPr>
              <w:t>Педагог қуыршақты жыл мезгіліне сай киіндіруді ұсынады. Тақтадағы баланың суреті бойынша маусымға қарай киім таңдауға көмек көрсету. Қуыршақтың есімін қойып, жыл мезгіліне сай киіндіруге көмектеседі. – Далада күн суық болғанда қалай киіну керек? Ал күн ыстық болғанда ше? Педагог 18-кесте бойынша жыл мезгілінің суретін көрсетеді, балалар қуыршаққа киім таңдайды</w:t>
            </w:r>
          </w:p>
        </w:tc>
        <w:tc>
          <w:tcPr>
            <w:tcW w:w="2694" w:type="dxa"/>
            <w:gridSpan w:val="4"/>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Математика негіздері</w:t>
            </w:r>
          </w:p>
          <w:p w:rsidR="007D003D" w:rsidRPr="00B7255C" w:rsidRDefault="007D003D" w:rsidP="00F60AF8">
            <w:pPr>
              <w:pStyle w:val="TableParagraph"/>
              <w:rPr>
                <w:sz w:val="24"/>
                <w:szCs w:val="24"/>
              </w:rPr>
            </w:pPr>
            <w:r w:rsidRPr="00B7255C">
              <w:rPr>
                <w:b/>
                <w:bCs/>
                <w:sz w:val="24"/>
                <w:szCs w:val="24"/>
              </w:rPr>
              <w:t>Міндеті</w:t>
            </w:r>
            <w:r w:rsidRPr="00B7255C">
              <w:rPr>
                <w:sz w:val="24"/>
                <w:szCs w:val="24"/>
              </w:rPr>
              <w:t xml:space="preserve">:   </w:t>
            </w:r>
            <w:r w:rsidRPr="00B7255C">
              <w:rPr>
                <w:rFonts w:eastAsia="SimSun"/>
                <w:sz w:val="24"/>
                <w:szCs w:val="24"/>
              </w:rPr>
              <w:t>Айлар, жыл мезгілдері туралы түсініктерді қалыптастыру, олардың ретін білу және атау</w:t>
            </w:r>
          </w:p>
          <w:p w:rsidR="007D003D" w:rsidRPr="00B7255C" w:rsidRDefault="007D003D" w:rsidP="00F60AF8">
            <w:pPr>
              <w:pStyle w:val="TableParagraph"/>
              <w:rPr>
                <w:sz w:val="24"/>
                <w:szCs w:val="24"/>
              </w:rPr>
            </w:pPr>
            <w:r w:rsidRPr="00B7255C">
              <w:rPr>
                <w:b/>
                <w:bCs/>
                <w:sz w:val="24"/>
                <w:szCs w:val="24"/>
              </w:rPr>
              <w:t xml:space="preserve">Мақсаты  </w:t>
            </w:r>
            <w:r w:rsidRPr="00B7255C">
              <w:rPr>
                <w:sz w:val="24"/>
                <w:szCs w:val="24"/>
              </w:rPr>
              <w:t xml:space="preserve"> айлардың атауларын жыл мезгілдеріне қарай таныстыру. </w:t>
            </w:r>
          </w:p>
          <w:p w:rsidR="007D003D" w:rsidRPr="00B7255C" w:rsidRDefault="007D003D" w:rsidP="00F60AF8">
            <w:pPr>
              <w:pStyle w:val="TableParagraph"/>
              <w:rPr>
                <w:b/>
                <w:bCs/>
                <w:sz w:val="24"/>
                <w:szCs w:val="24"/>
              </w:rPr>
            </w:pPr>
            <w:r w:rsidRPr="00B7255C">
              <w:rPr>
                <w:sz w:val="24"/>
                <w:szCs w:val="24"/>
              </w:rPr>
              <w:t xml:space="preserve">. </w:t>
            </w:r>
            <w:r w:rsidRPr="00B7255C">
              <w:rPr>
                <w:b/>
                <w:bCs/>
                <w:sz w:val="24"/>
                <w:szCs w:val="24"/>
              </w:rPr>
              <w:t xml:space="preserve">Күтілетін нәтижелер: </w:t>
            </w:r>
          </w:p>
          <w:p w:rsidR="007D003D" w:rsidRPr="00B7255C" w:rsidRDefault="007D003D" w:rsidP="00F60AF8">
            <w:pPr>
              <w:pStyle w:val="TableParagraph"/>
              <w:rPr>
                <w:sz w:val="24"/>
                <w:szCs w:val="24"/>
              </w:rPr>
            </w:pPr>
            <w:r w:rsidRPr="00B7255C">
              <w:rPr>
                <w:b/>
                <w:bCs/>
                <w:sz w:val="24"/>
                <w:szCs w:val="24"/>
              </w:rPr>
              <w:t>меңгереді</w:t>
            </w:r>
            <w:r w:rsidRPr="00B7255C">
              <w:rPr>
                <w:sz w:val="24"/>
                <w:szCs w:val="24"/>
              </w:rPr>
              <w:t xml:space="preserve">: жыл айларының реттілігімен таныстыру. </w:t>
            </w:r>
          </w:p>
          <w:p w:rsidR="007D003D" w:rsidRPr="00B7255C" w:rsidRDefault="007D003D" w:rsidP="00F60AF8">
            <w:pPr>
              <w:pStyle w:val="TableParagraph"/>
              <w:rPr>
                <w:sz w:val="24"/>
                <w:szCs w:val="24"/>
              </w:rPr>
            </w:pPr>
            <w:r w:rsidRPr="00B7255C">
              <w:rPr>
                <w:b/>
                <w:bCs/>
                <w:sz w:val="24"/>
                <w:szCs w:val="24"/>
              </w:rPr>
              <w:t>түсінеді:</w:t>
            </w:r>
            <w:r w:rsidRPr="00B7255C">
              <w:rPr>
                <w:sz w:val="24"/>
                <w:szCs w:val="24"/>
              </w:rPr>
              <w:t xml:space="preserve"> жыл мезгілдерінің маусымдық айырмашылықтарын; </w:t>
            </w:r>
            <w:r w:rsidRPr="00B7255C">
              <w:rPr>
                <w:b/>
                <w:bCs/>
                <w:sz w:val="24"/>
                <w:szCs w:val="24"/>
              </w:rPr>
              <w:t>қолданады:</w:t>
            </w:r>
            <w:r w:rsidRPr="00B7255C">
              <w:rPr>
                <w:sz w:val="24"/>
                <w:szCs w:val="24"/>
              </w:rPr>
              <w:t xml:space="preserve"> жыл мезгілдерінің, айлардың олардың реттілігімен айту дағдысы</w:t>
            </w:r>
          </w:p>
          <w:p w:rsidR="007D003D" w:rsidRPr="00B7255C" w:rsidRDefault="007D003D" w:rsidP="00F60AF8">
            <w:pPr>
              <w:pStyle w:val="TableParagraph"/>
              <w:rPr>
                <w:sz w:val="24"/>
                <w:szCs w:val="24"/>
              </w:rPr>
            </w:pPr>
          </w:p>
          <w:p w:rsidR="007D003D" w:rsidRPr="00B7255C" w:rsidRDefault="007D003D" w:rsidP="00F60AF8">
            <w:pPr>
              <w:pStyle w:val="TableParagraph"/>
              <w:rPr>
                <w:sz w:val="24"/>
                <w:szCs w:val="24"/>
              </w:rPr>
            </w:pPr>
            <w:r w:rsidRPr="00B7255C">
              <w:rPr>
                <w:sz w:val="24"/>
                <w:szCs w:val="24"/>
              </w:rPr>
              <w:t>Суреттерді қарайды. Жыл мезгілдерін атайды. Жыл мезгіліне сәйкес ағаштарды таңдайды. Оларды жапсырады.</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F60AF8">
            <w:pPr>
              <w:pStyle w:val="TableParagraph"/>
              <w:rPr>
                <w:b/>
                <w:bCs/>
                <w:sz w:val="24"/>
                <w:szCs w:val="24"/>
                <w:lang w:eastAsia="ru-RU"/>
              </w:rPr>
            </w:pPr>
            <w:r w:rsidRPr="00B7255C">
              <w:rPr>
                <w:b/>
                <w:bCs/>
                <w:sz w:val="24"/>
                <w:szCs w:val="24"/>
                <w:lang w:eastAsia="ru-RU"/>
              </w:rPr>
              <w:t>Сөйлеуді дамыту</w:t>
            </w:r>
          </w:p>
          <w:p w:rsidR="007D003D" w:rsidRPr="00B7255C" w:rsidRDefault="007D003D"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Табиғат құбылыстарын сипаттауда заттар мен нысандардың ерекшеліктерін білдіретін сөздерді дұрыс таңдау,  </w:t>
            </w:r>
          </w:p>
          <w:p w:rsidR="007D003D" w:rsidRPr="00B7255C" w:rsidRDefault="007D003D" w:rsidP="00F60AF8">
            <w:pPr>
              <w:pStyle w:val="TableParagraph"/>
              <w:rPr>
                <w:sz w:val="24"/>
                <w:szCs w:val="24"/>
              </w:rPr>
            </w:pPr>
            <w:r w:rsidRPr="00B7255C">
              <w:rPr>
                <w:b/>
                <w:bCs/>
                <w:sz w:val="24"/>
                <w:szCs w:val="24"/>
              </w:rPr>
              <w:t xml:space="preserve">Мақсаты  </w:t>
            </w:r>
            <w:r w:rsidRPr="00B7255C">
              <w:rPr>
                <w:sz w:val="24"/>
                <w:szCs w:val="24"/>
              </w:rPr>
              <w:t xml:space="preserve"> . «Ажарлы қыс» үлгі суреті бойынша әңгіме құрауға үйрету </w:t>
            </w:r>
          </w:p>
          <w:p w:rsidR="007D003D" w:rsidRPr="00B7255C" w:rsidRDefault="007D003D" w:rsidP="00F60AF8">
            <w:pPr>
              <w:pStyle w:val="TableParagraph"/>
              <w:rPr>
                <w:sz w:val="24"/>
                <w:szCs w:val="24"/>
              </w:rPr>
            </w:pPr>
          </w:p>
          <w:p w:rsidR="007D003D" w:rsidRPr="00B7255C" w:rsidRDefault="007D003D" w:rsidP="00F60AF8">
            <w:pPr>
              <w:pStyle w:val="TableParagraph"/>
              <w:rPr>
                <w:sz w:val="24"/>
                <w:szCs w:val="24"/>
              </w:rPr>
            </w:pPr>
            <w:r w:rsidRPr="00B7255C">
              <w:rPr>
                <w:sz w:val="24"/>
                <w:szCs w:val="24"/>
              </w:rPr>
              <w:t>«Айырмашылығын тап».</w:t>
            </w:r>
          </w:p>
          <w:p w:rsidR="007D003D" w:rsidRPr="00B7255C" w:rsidRDefault="007D003D" w:rsidP="00F60AF8">
            <w:pPr>
              <w:pStyle w:val="TableParagraph"/>
              <w:rPr>
                <w:sz w:val="24"/>
                <w:szCs w:val="24"/>
              </w:rPr>
            </w:pPr>
            <w:r w:rsidRPr="00B7255C">
              <w:rPr>
                <w:sz w:val="24"/>
                <w:szCs w:val="24"/>
              </w:rPr>
              <w:t>Екі аққаланың суреті беріледі. Суретке қарап, аққалалардың айырмашылығын табу керек</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Қазақ тілі</w:t>
            </w:r>
          </w:p>
          <w:p w:rsidR="007D003D" w:rsidRPr="00B7255C" w:rsidRDefault="007D003D" w:rsidP="00F60AF8">
            <w:pPr>
              <w:pStyle w:val="TableParagraph"/>
              <w:rPr>
                <w:sz w:val="24"/>
                <w:szCs w:val="24"/>
                <w:lang w:eastAsia="ru-RU"/>
              </w:rPr>
            </w:pPr>
            <w:r w:rsidRPr="00B7255C">
              <w:rPr>
                <w:b/>
                <w:bCs/>
                <w:sz w:val="24"/>
                <w:szCs w:val="24"/>
                <w:lang w:eastAsia="ru-RU" w:bidi="en-US"/>
              </w:rPr>
              <w:t xml:space="preserve"> Міндеті</w:t>
            </w:r>
            <w:r w:rsidRPr="00B7255C">
              <w:rPr>
                <w:sz w:val="24"/>
                <w:szCs w:val="24"/>
                <w:lang w:eastAsia="ru-RU" w:bidi="en-US"/>
              </w:rPr>
              <w:t xml:space="preserve">:  Тыңдалған көркем шығарма мазмұнын ретімен жүйелі түрде жеткізу </w:t>
            </w:r>
          </w:p>
          <w:p w:rsidR="007D003D" w:rsidRPr="00B7255C" w:rsidRDefault="007D003D" w:rsidP="00F60AF8">
            <w:pPr>
              <w:pStyle w:val="TableParagraph"/>
              <w:rPr>
                <w:sz w:val="24"/>
                <w:szCs w:val="24"/>
              </w:rPr>
            </w:pPr>
            <w:r w:rsidRPr="00B7255C">
              <w:rPr>
                <w:b/>
                <w:bCs/>
                <w:sz w:val="24"/>
                <w:szCs w:val="24"/>
                <w:lang w:bidi="en-US"/>
              </w:rPr>
              <w:t>Мақсаты</w:t>
            </w:r>
            <w:r w:rsidRPr="00B7255C">
              <w:rPr>
                <w:sz w:val="24"/>
                <w:szCs w:val="24"/>
              </w:rPr>
              <w:t>сыпайылықты білдіретін сөздермен сөздік қорларын толықтыру, оларды күнделікті өмірде қолдана білуге дағдыландыру.</w:t>
            </w:r>
          </w:p>
          <w:p w:rsidR="007D003D" w:rsidRPr="00B7255C" w:rsidRDefault="007D003D" w:rsidP="00F60AF8">
            <w:pPr>
              <w:pStyle w:val="TableParagraph"/>
              <w:rPr>
                <w:sz w:val="24"/>
                <w:szCs w:val="24"/>
              </w:rPr>
            </w:pPr>
            <w:r w:rsidRPr="00B7255C">
              <w:rPr>
                <w:sz w:val="24"/>
                <w:szCs w:val="24"/>
              </w:rPr>
              <w:t>Мақал-мәтелдерді жаттап ал.</w:t>
            </w:r>
          </w:p>
          <w:p w:rsidR="007D003D" w:rsidRPr="00B7255C" w:rsidRDefault="007D003D" w:rsidP="00F60AF8">
            <w:pPr>
              <w:pStyle w:val="TableParagraph"/>
              <w:rPr>
                <w:sz w:val="24"/>
                <w:szCs w:val="24"/>
              </w:rPr>
            </w:pPr>
            <w:r w:rsidRPr="00B7255C">
              <w:rPr>
                <w:sz w:val="24"/>
                <w:szCs w:val="24"/>
              </w:rPr>
              <w:t>Әдептілікті данадан үйрен.</w:t>
            </w:r>
          </w:p>
          <w:p w:rsidR="007D003D" w:rsidRPr="00B7255C" w:rsidRDefault="007D003D" w:rsidP="00F60AF8">
            <w:pPr>
              <w:pStyle w:val="TableParagraph"/>
              <w:rPr>
                <w:sz w:val="24"/>
                <w:szCs w:val="24"/>
              </w:rPr>
            </w:pPr>
            <w:r w:rsidRPr="00B7255C">
              <w:rPr>
                <w:sz w:val="24"/>
                <w:szCs w:val="24"/>
              </w:rPr>
              <w:t>«Сіз» деген – әдеп,</w:t>
            </w:r>
          </w:p>
          <w:p w:rsidR="007D003D" w:rsidRPr="00B7255C" w:rsidRDefault="007D003D" w:rsidP="00F60AF8">
            <w:pPr>
              <w:pStyle w:val="TableParagraph"/>
              <w:rPr>
                <w:sz w:val="24"/>
                <w:szCs w:val="24"/>
              </w:rPr>
            </w:pPr>
            <w:r w:rsidRPr="00B7255C">
              <w:rPr>
                <w:sz w:val="24"/>
                <w:szCs w:val="24"/>
              </w:rPr>
              <w:t>«Біз» деген – көмек.</w:t>
            </w:r>
          </w:p>
          <w:p w:rsidR="007D003D" w:rsidRPr="00B7255C" w:rsidRDefault="007D003D" w:rsidP="00F60AF8">
            <w:pPr>
              <w:pStyle w:val="TableParagraph"/>
              <w:rPr>
                <w:sz w:val="24"/>
                <w:szCs w:val="24"/>
              </w:rPr>
            </w:pPr>
            <w:r w:rsidRPr="00B7255C">
              <w:rPr>
                <w:sz w:val="24"/>
                <w:szCs w:val="24"/>
              </w:rPr>
              <w:t>Педагог жеке жұмыс жүргізеді.</w:t>
            </w:r>
          </w:p>
          <w:p w:rsidR="007D003D" w:rsidRPr="00B7255C" w:rsidRDefault="007D003D" w:rsidP="00F60AF8">
            <w:pPr>
              <w:pStyle w:val="TableParagraph"/>
              <w:rPr>
                <w:sz w:val="24"/>
                <w:szCs w:val="24"/>
              </w:rPr>
            </w:pPr>
            <w:r w:rsidRPr="00B7255C">
              <w:rPr>
                <w:sz w:val="24"/>
                <w:szCs w:val="24"/>
              </w:rPr>
              <w:t>Ойын «Сұраққа жауап бер».</w:t>
            </w:r>
          </w:p>
          <w:p w:rsidR="007D003D" w:rsidRPr="00B7255C" w:rsidRDefault="007D003D" w:rsidP="00F60AF8">
            <w:pPr>
              <w:pStyle w:val="TableParagraph"/>
              <w:rPr>
                <w:sz w:val="24"/>
                <w:szCs w:val="24"/>
              </w:rPr>
            </w:pPr>
            <w:r w:rsidRPr="00B7255C">
              <w:rPr>
                <w:sz w:val="24"/>
                <w:szCs w:val="24"/>
              </w:rPr>
              <w:t>– Сен әдепті баласың ба?</w:t>
            </w:r>
          </w:p>
          <w:p w:rsidR="007D003D" w:rsidRPr="00B7255C" w:rsidRDefault="007D003D" w:rsidP="00F60AF8">
            <w:pPr>
              <w:pStyle w:val="TableParagraph"/>
              <w:rPr>
                <w:sz w:val="24"/>
                <w:szCs w:val="24"/>
              </w:rPr>
            </w:pPr>
            <w:r w:rsidRPr="00B7255C">
              <w:rPr>
                <w:sz w:val="24"/>
                <w:szCs w:val="24"/>
              </w:rPr>
              <w:t>– Иә. Мен әдепті баламын.</w:t>
            </w:r>
          </w:p>
          <w:p w:rsidR="007D003D" w:rsidRPr="00B7255C" w:rsidRDefault="007D003D" w:rsidP="00F60AF8">
            <w:pPr>
              <w:pStyle w:val="TableParagraph"/>
              <w:rPr>
                <w:sz w:val="24"/>
                <w:szCs w:val="24"/>
              </w:rPr>
            </w:pPr>
            <w:r w:rsidRPr="00B7255C">
              <w:rPr>
                <w:sz w:val="24"/>
                <w:szCs w:val="24"/>
              </w:rPr>
              <w:t>– Досыңды ренжітсең, кешірім сұрайсың ба?</w:t>
            </w:r>
          </w:p>
          <w:p w:rsidR="007D003D" w:rsidRPr="00B7255C" w:rsidRDefault="007D003D" w:rsidP="00F60AF8">
            <w:pPr>
              <w:pStyle w:val="TableParagraph"/>
              <w:rPr>
                <w:sz w:val="24"/>
                <w:szCs w:val="24"/>
              </w:rPr>
            </w:pPr>
            <w:r w:rsidRPr="00B7255C">
              <w:rPr>
                <w:sz w:val="24"/>
                <w:szCs w:val="24"/>
              </w:rPr>
              <w:t>– Иә. Досымды ренжітсем, кешірім сұраймын.</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bidi="en-US"/>
              </w:rPr>
            </w:pPr>
            <w:r w:rsidRPr="00B7255C">
              <w:rPr>
                <w:sz w:val="24"/>
                <w:szCs w:val="24"/>
                <w:lang w:bidi="en-US"/>
              </w:rPr>
              <w:t>.</w:t>
            </w:r>
          </w:p>
          <w:p w:rsidR="007D003D" w:rsidRPr="00B7255C" w:rsidRDefault="007D003D" w:rsidP="00002B7B">
            <w:pPr>
              <w:pStyle w:val="TableParagraph"/>
              <w:rPr>
                <w:sz w:val="24"/>
                <w:szCs w:val="24"/>
                <w:lang w:val="ru-RU" w:bidi="en-US"/>
              </w:rPr>
            </w:pPr>
          </w:p>
        </w:tc>
      </w:tr>
      <w:tr w:rsidR="007D003D" w:rsidRPr="00B7255C" w:rsidTr="00002B7B">
        <w:trPr>
          <w:trHeight w:val="562"/>
        </w:trPr>
        <w:tc>
          <w:tcPr>
            <w:tcW w:w="15593" w:type="dxa"/>
            <w:gridSpan w:val="18"/>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shd w:val="clear" w:color="auto" w:fill="FFFFFF"/>
                <w:lang w:eastAsia="ru-RU"/>
              </w:rPr>
            </w:pPr>
          </w:p>
          <w:p w:rsidR="007D003D" w:rsidRPr="00B7255C" w:rsidRDefault="007D003D" w:rsidP="00002B7B">
            <w:pPr>
              <w:pStyle w:val="TableParagraph"/>
              <w:rPr>
                <w:sz w:val="24"/>
                <w:szCs w:val="24"/>
                <w:lang w:eastAsia="ru-RU" w:bidi="en-US"/>
              </w:rPr>
            </w:pPr>
            <w:r w:rsidRPr="00B7255C">
              <w:rPr>
                <w:sz w:val="24"/>
                <w:szCs w:val="24"/>
                <w:shd w:val="clear" w:color="auto" w:fill="FFFFFF"/>
                <w:lang w:eastAsia="ru-RU"/>
              </w:rPr>
              <w:t xml:space="preserve">                                                                                                Үзіліс:            </w:t>
            </w:r>
          </w:p>
        </w:tc>
      </w:tr>
      <w:tr w:rsidR="007D003D" w:rsidRPr="00BF6CF8" w:rsidTr="00002B7B">
        <w:trPr>
          <w:trHeight w:val="70"/>
        </w:trPr>
        <w:tc>
          <w:tcPr>
            <w:tcW w:w="5670" w:type="dxa"/>
            <w:gridSpan w:val="8"/>
            <w:vMerge w:val="restart"/>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i/>
                <w:sz w:val="24"/>
                <w:szCs w:val="24"/>
              </w:rPr>
            </w:pPr>
            <w:r w:rsidRPr="00B7255C">
              <w:rPr>
                <w:i/>
                <w:sz w:val="24"/>
                <w:szCs w:val="24"/>
              </w:rPr>
              <w:t>Саусақ ойындары</w:t>
            </w:r>
          </w:p>
          <w:p w:rsidR="007D003D" w:rsidRPr="00B7255C" w:rsidRDefault="007D003D" w:rsidP="00002B7B">
            <w:pPr>
              <w:pStyle w:val="TableParagraph"/>
              <w:rPr>
                <w:sz w:val="24"/>
                <w:szCs w:val="24"/>
              </w:rPr>
            </w:pPr>
            <w:r w:rsidRPr="00B7255C">
              <w:rPr>
                <w:sz w:val="24"/>
                <w:szCs w:val="24"/>
              </w:rPr>
              <w:t xml:space="preserve"> Ойын:</w:t>
            </w:r>
            <w:r w:rsidRPr="00B7255C">
              <w:rPr>
                <w:i/>
                <w:sz w:val="24"/>
                <w:szCs w:val="24"/>
              </w:rPr>
              <w:t>Су толтыру.</w:t>
            </w:r>
          </w:p>
          <w:p w:rsidR="007D003D" w:rsidRPr="00B7255C" w:rsidRDefault="007D003D" w:rsidP="00002B7B">
            <w:pPr>
              <w:pStyle w:val="TableParagraph"/>
              <w:rPr>
                <w:sz w:val="24"/>
                <w:szCs w:val="24"/>
              </w:rPr>
            </w:pPr>
            <w:r w:rsidRPr="00B7255C">
              <w:rPr>
                <w:sz w:val="24"/>
                <w:szCs w:val="24"/>
              </w:rPr>
              <w:t>Мақсаты:Қол ептілігін дамыту,ас ішкенде қалай отырып,қасықты қалай ұстайтынын,ыдыстар қалай тұратынын үйрету.</w:t>
            </w:r>
          </w:p>
          <w:p w:rsidR="007D003D" w:rsidRPr="00B7255C" w:rsidRDefault="007D003D" w:rsidP="00002B7B">
            <w:pPr>
              <w:pStyle w:val="TableParagraph"/>
              <w:rPr>
                <w:sz w:val="24"/>
                <w:szCs w:val="24"/>
              </w:rPr>
            </w:pPr>
            <w:r w:rsidRPr="00B7255C">
              <w:rPr>
                <w:sz w:val="24"/>
                <w:szCs w:val="24"/>
              </w:rPr>
              <w:t>Керекті құралдар:шұңқыр қасық,шұңқыр тәрелке мен күрешке.</w:t>
            </w:r>
          </w:p>
          <w:p w:rsidR="007D003D" w:rsidRPr="00B7255C" w:rsidRDefault="007D003D" w:rsidP="00002B7B">
            <w:pPr>
              <w:pStyle w:val="TableParagraph"/>
              <w:rPr>
                <w:sz w:val="24"/>
                <w:szCs w:val="24"/>
              </w:rPr>
            </w:pPr>
            <w:r w:rsidRPr="00B7255C">
              <w:rPr>
                <w:sz w:val="24"/>
                <w:szCs w:val="24"/>
              </w:rPr>
              <w:t>Мазмұны: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rPr>
            </w:pPr>
          </w:p>
        </w:tc>
        <w:tc>
          <w:tcPr>
            <w:tcW w:w="4820" w:type="dxa"/>
            <w:gridSpan w:val="5"/>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i/>
                <w:sz w:val="24"/>
                <w:szCs w:val="24"/>
              </w:rPr>
            </w:pPr>
            <w:r w:rsidRPr="00B7255C">
              <w:rPr>
                <w:i/>
                <w:sz w:val="24"/>
                <w:szCs w:val="24"/>
              </w:rPr>
              <w:t>Саусақ ойыны: Жүретін саусақтар.</w:t>
            </w:r>
          </w:p>
          <w:p w:rsidR="007D003D" w:rsidRPr="00B7255C" w:rsidRDefault="007D003D" w:rsidP="00002B7B">
            <w:pPr>
              <w:pStyle w:val="TableParagraph"/>
              <w:rPr>
                <w:sz w:val="24"/>
                <w:szCs w:val="24"/>
              </w:rPr>
            </w:pPr>
            <w:r w:rsidRPr="00B7255C">
              <w:rPr>
                <w:sz w:val="24"/>
                <w:szCs w:val="24"/>
              </w:rPr>
              <w:t>Мақсаты:Саусақтарын жүргізе отырып,саусақты шынықтыру және заттарды атау үшін логикалық есін ұлғайту.</w:t>
            </w:r>
          </w:p>
          <w:p w:rsidR="007D003D" w:rsidRPr="00B7255C" w:rsidRDefault="007D003D" w:rsidP="00002B7B">
            <w:pPr>
              <w:pStyle w:val="TableParagraph"/>
              <w:rPr>
                <w:sz w:val="24"/>
                <w:szCs w:val="24"/>
              </w:rPr>
            </w:pPr>
            <w:r w:rsidRPr="00B7255C">
              <w:rPr>
                <w:sz w:val="24"/>
                <w:szCs w:val="24"/>
              </w:rPr>
              <w:t>Керекті құралдар: Суреттері бар кітапшалар.</w:t>
            </w:r>
          </w:p>
          <w:p w:rsidR="007D003D" w:rsidRPr="00B7255C" w:rsidRDefault="007D003D" w:rsidP="00002B7B">
            <w:pPr>
              <w:pStyle w:val="TableParagraph"/>
              <w:rPr>
                <w:sz w:val="24"/>
                <w:szCs w:val="24"/>
              </w:rPr>
            </w:pPr>
            <w:r w:rsidRPr="00B7255C">
              <w:rPr>
                <w:sz w:val="24"/>
                <w:szCs w:val="24"/>
              </w:rPr>
              <w:t>Шарты: 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w:t>
            </w:r>
          </w:p>
          <w:p w:rsidR="007D003D" w:rsidRPr="00B7255C" w:rsidRDefault="007D003D" w:rsidP="00002B7B">
            <w:pPr>
              <w:pStyle w:val="TableParagraph"/>
              <w:rPr>
                <w:i/>
                <w:sz w:val="24"/>
                <w:szCs w:val="24"/>
                <w:shd w:val="clear" w:color="auto" w:fill="FFFFFF"/>
              </w:rPr>
            </w:pPr>
          </w:p>
        </w:tc>
        <w:tc>
          <w:tcPr>
            <w:tcW w:w="5103" w:type="dxa"/>
            <w:gridSpan w:val="5"/>
            <w:vMerge w:val="restart"/>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rPr>
            </w:pPr>
            <w:r w:rsidRPr="00B7255C">
              <w:rPr>
                <w:sz w:val="24"/>
                <w:szCs w:val="24"/>
              </w:rPr>
              <w:t>Дидактикалық ойын:</w:t>
            </w:r>
          </w:p>
          <w:p w:rsidR="007D003D" w:rsidRPr="00B7255C" w:rsidRDefault="007D003D" w:rsidP="00002B7B">
            <w:pPr>
              <w:pStyle w:val="TableParagraph"/>
              <w:rPr>
                <w:sz w:val="24"/>
                <w:szCs w:val="24"/>
              </w:rPr>
            </w:pPr>
            <w:r w:rsidRPr="00B7255C">
              <w:rPr>
                <w:i/>
                <w:iCs/>
                <w:sz w:val="24"/>
                <w:szCs w:val="24"/>
              </w:rPr>
              <w:t>«Домино»</w:t>
            </w:r>
          </w:p>
          <w:p w:rsidR="007D003D" w:rsidRPr="00B7255C" w:rsidRDefault="007D003D" w:rsidP="00002B7B">
            <w:pPr>
              <w:pStyle w:val="TableParagraph"/>
              <w:rPr>
                <w:sz w:val="24"/>
                <w:szCs w:val="24"/>
              </w:rPr>
            </w:pPr>
            <w:r w:rsidRPr="00B7255C">
              <w:rPr>
                <w:sz w:val="24"/>
                <w:szCs w:val="24"/>
              </w:rPr>
              <w:t>Мақсаты: «Баланың көліктер жайлы білімдерін дамыту, пысықтау. Сәйкес көлікті тауып дұрыс атату, оның атқаратын қызметімен таныстыру.</w:t>
            </w:r>
          </w:p>
          <w:p w:rsidR="007D003D" w:rsidRPr="00B7255C" w:rsidRDefault="007D003D" w:rsidP="00002B7B">
            <w:pPr>
              <w:pStyle w:val="TableParagraph"/>
              <w:rPr>
                <w:sz w:val="24"/>
                <w:szCs w:val="24"/>
              </w:rPr>
            </w:pPr>
            <w:r w:rsidRPr="00B7255C">
              <w:rPr>
                <w:sz w:val="24"/>
                <w:szCs w:val="24"/>
              </w:rPr>
              <w:t>Ойын шарты: Суреттері сәйкес келетін карточкаларды біріне қатарлап тізіп қою, кім бұрын барлық карточкаларын қояды, сол жеңіп шығады.</w:t>
            </w:r>
          </w:p>
          <w:p w:rsidR="007D003D" w:rsidRPr="00B7255C" w:rsidRDefault="007D003D" w:rsidP="00002B7B">
            <w:pPr>
              <w:pStyle w:val="TableParagraph"/>
              <w:rPr>
                <w:sz w:val="24"/>
                <w:szCs w:val="24"/>
              </w:rPr>
            </w:pPr>
            <w:r w:rsidRPr="00B7255C">
              <w:rPr>
                <w:sz w:val="24"/>
                <w:szCs w:val="24"/>
              </w:rPr>
              <w:t>Қажетті құралдар: Бірдей қос суреттер, әртүрлі көліктер бейнеленген көлімдері 5×6см карточкалар.</w:t>
            </w:r>
          </w:p>
          <w:p w:rsidR="007D003D" w:rsidRPr="00B7255C" w:rsidRDefault="007D003D" w:rsidP="00002B7B">
            <w:pPr>
              <w:pStyle w:val="TableParagraph"/>
              <w:rPr>
                <w:sz w:val="24"/>
                <w:szCs w:val="24"/>
              </w:rPr>
            </w:pPr>
          </w:p>
        </w:tc>
      </w:tr>
      <w:tr w:rsidR="007D003D" w:rsidRPr="00BF6CF8" w:rsidTr="00002B7B">
        <w:trPr>
          <w:trHeight w:val="58"/>
        </w:trPr>
        <w:tc>
          <w:tcPr>
            <w:tcW w:w="5670" w:type="dxa"/>
            <w:gridSpan w:val="8"/>
            <w:vMerge/>
            <w:tcBorders>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shd w:val="clear" w:color="auto" w:fill="FFFFFF"/>
                <w:lang w:eastAsia="ru-RU"/>
              </w:rPr>
            </w:pPr>
          </w:p>
        </w:tc>
        <w:tc>
          <w:tcPr>
            <w:tcW w:w="4820" w:type="dxa"/>
            <w:gridSpan w:val="5"/>
            <w:tcBorders>
              <w:top w:val="nil"/>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shd w:val="clear" w:color="auto" w:fill="FFFFFF"/>
                <w:lang w:eastAsia="ru-RU"/>
              </w:rPr>
            </w:pPr>
          </w:p>
          <w:p w:rsidR="007D003D" w:rsidRPr="00B7255C" w:rsidRDefault="007D003D" w:rsidP="00002B7B">
            <w:pPr>
              <w:pStyle w:val="TableParagraph"/>
              <w:rPr>
                <w:sz w:val="24"/>
                <w:szCs w:val="24"/>
                <w:shd w:val="clear" w:color="auto" w:fill="FFFFFF"/>
                <w:lang w:eastAsia="ru-RU"/>
              </w:rPr>
            </w:pPr>
          </w:p>
          <w:p w:rsidR="007D003D" w:rsidRPr="00B7255C" w:rsidRDefault="007D003D" w:rsidP="00002B7B">
            <w:pPr>
              <w:pStyle w:val="TableParagraph"/>
              <w:rPr>
                <w:sz w:val="24"/>
                <w:szCs w:val="24"/>
                <w:shd w:val="clear" w:color="auto" w:fill="FFFFFF"/>
                <w:lang w:eastAsia="ru-RU"/>
              </w:rPr>
            </w:pPr>
          </w:p>
        </w:tc>
        <w:tc>
          <w:tcPr>
            <w:tcW w:w="5103" w:type="dxa"/>
            <w:gridSpan w:val="5"/>
            <w:vMerge/>
            <w:tcBorders>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p>
        </w:tc>
      </w:tr>
      <w:tr w:rsidR="007D003D" w:rsidRPr="00B7255C" w:rsidTr="00002B7B">
        <w:trPr>
          <w:trHeight w:val="331"/>
        </w:trPr>
        <w:tc>
          <w:tcPr>
            <w:tcW w:w="15593" w:type="dxa"/>
            <w:gridSpan w:val="18"/>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shd w:val="clear" w:color="auto" w:fill="FFFFFF"/>
                <w:lang w:eastAsia="ru-RU"/>
              </w:rPr>
            </w:pPr>
            <w:r w:rsidRPr="00B7255C">
              <w:rPr>
                <w:sz w:val="24"/>
                <w:szCs w:val="24"/>
                <w:lang w:eastAsia="ru-RU"/>
              </w:rPr>
              <w:t xml:space="preserve">                                                                                       3  - ұйымдастырылған  іс-әрекет              </w:t>
            </w:r>
          </w:p>
        </w:tc>
      </w:tr>
      <w:tr w:rsidR="007D003D" w:rsidRPr="00BF6CF8" w:rsidTr="00002B7B">
        <w:tc>
          <w:tcPr>
            <w:tcW w:w="2531"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961" w:type="dxa"/>
            <w:gridSpan w:val="3"/>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F60AF8">
            <w:pPr>
              <w:pStyle w:val="TableParagraph"/>
              <w:rPr>
                <w:b/>
                <w:bCs/>
                <w:sz w:val="24"/>
                <w:szCs w:val="24"/>
                <w:lang w:eastAsia="ru-RU"/>
              </w:rPr>
            </w:pPr>
            <w:r w:rsidRPr="00B7255C">
              <w:rPr>
                <w:b/>
                <w:bCs/>
                <w:sz w:val="24"/>
                <w:szCs w:val="24"/>
                <w:lang w:eastAsia="ru-RU"/>
              </w:rPr>
              <w:t>Қоршаған орта</w:t>
            </w:r>
          </w:p>
          <w:p w:rsidR="007D003D" w:rsidRPr="00B7255C" w:rsidRDefault="007D003D"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sz w:val="24"/>
                <w:szCs w:val="24"/>
              </w:rPr>
              <w:t>Тірі және өлі табиғат құбылыстары туралы білімдерін кеңейту. «Өлі табиғат» ұғымымен таныстыру</w:t>
            </w:r>
          </w:p>
          <w:p w:rsidR="007D003D" w:rsidRPr="00B7255C" w:rsidRDefault="007D003D" w:rsidP="00F60AF8">
            <w:pPr>
              <w:pStyle w:val="TableParagraph"/>
              <w:rPr>
                <w:sz w:val="24"/>
                <w:szCs w:val="24"/>
              </w:rPr>
            </w:pPr>
            <w:r w:rsidRPr="00B7255C">
              <w:rPr>
                <w:b/>
                <w:bCs/>
                <w:sz w:val="24"/>
                <w:szCs w:val="24"/>
              </w:rPr>
              <w:t xml:space="preserve"> Мақсаты:</w:t>
            </w:r>
            <w:r w:rsidRPr="00B7255C">
              <w:rPr>
                <w:sz w:val="24"/>
                <w:szCs w:val="24"/>
              </w:rPr>
              <w:t xml:space="preserve"> Қыста табиғатта болатын маусымдық өзгерістерді бақылап, олардың атын атау және бір-бірінен ажыратуға үйрету</w:t>
            </w:r>
          </w:p>
          <w:p w:rsidR="007D003D" w:rsidRPr="00B7255C" w:rsidRDefault="007D003D" w:rsidP="00F60AF8">
            <w:pPr>
              <w:pStyle w:val="TableParagraph"/>
              <w:rPr>
                <w:b/>
                <w:bCs/>
                <w:sz w:val="24"/>
                <w:szCs w:val="24"/>
              </w:rPr>
            </w:pPr>
            <w:r w:rsidRPr="00B7255C">
              <w:rPr>
                <w:b/>
                <w:bCs/>
                <w:sz w:val="24"/>
                <w:szCs w:val="24"/>
              </w:rPr>
              <w:t>Күтілетін нəтижелер:</w:t>
            </w:r>
          </w:p>
          <w:p w:rsidR="007D003D" w:rsidRPr="00B7255C" w:rsidRDefault="007D003D" w:rsidP="00F60AF8">
            <w:pPr>
              <w:pStyle w:val="TableParagraph"/>
              <w:rPr>
                <w:sz w:val="24"/>
                <w:szCs w:val="24"/>
              </w:rPr>
            </w:pPr>
            <w:r w:rsidRPr="00B7255C">
              <w:rPr>
                <w:b/>
                <w:bCs/>
                <w:sz w:val="24"/>
                <w:szCs w:val="24"/>
              </w:rPr>
              <w:t>жасайды</w:t>
            </w:r>
            <w:r w:rsidRPr="00B7255C">
              <w:rPr>
                <w:sz w:val="24"/>
                <w:szCs w:val="24"/>
              </w:rPr>
              <w:t xml:space="preserve">:қыста табиғатта болатын маусымдық өзгерістерді атап бере алады. </w:t>
            </w:r>
            <w:r w:rsidRPr="00B7255C">
              <w:rPr>
                <w:b/>
                <w:bCs/>
                <w:sz w:val="24"/>
                <w:szCs w:val="24"/>
              </w:rPr>
              <w:t>түсінеді:</w:t>
            </w:r>
            <w:r w:rsidRPr="00B7255C">
              <w:rPr>
                <w:sz w:val="24"/>
                <w:szCs w:val="24"/>
              </w:rPr>
              <w:t xml:space="preserve"> қыстағы табиғат құбылыстарының ерекшеліктерін түсінеді. </w:t>
            </w:r>
            <w:r w:rsidRPr="00B7255C">
              <w:rPr>
                <w:b/>
                <w:bCs/>
                <w:sz w:val="24"/>
                <w:szCs w:val="24"/>
              </w:rPr>
              <w:t>қолданады</w:t>
            </w:r>
            <w:r w:rsidRPr="00B7255C">
              <w:rPr>
                <w:sz w:val="24"/>
                <w:szCs w:val="24"/>
              </w:rPr>
              <w:t>: зерттеушілік дағдысын пайдаланады</w:t>
            </w:r>
          </w:p>
          <w:p w:rsidR="007D003D" w:rsidRPr="00B7255C" w:rsidRDefault="007D003D" w:rsidP="00F60AF8">
            <w:pPr>
              <w:pStyle w:val="TableParagraph"/>
              <w:rPr>
                <w:sz w:val="24"/>
                <w:szCs w:val="24"/>
              </w:rPr>
            </w:pPr>
            <w:r w:rsidRPr="00B7255C">
              <w:rPr>
                <w:sz w:val="24"/>
                <w:szCs w:val="24"/>
              </w:rPr>
              <w:t>: Қыста өте көп қар жауады. Әдемі, үлпілдеген, аппақ қар жерге, үйлердің шатырына, ағаштарға жауады. Олар да жаңбыр сияқты бұлттан пайда болады. Бірақ олардың түзілу жолы сәл өзгешелеу.</w:t>
            </w:r>
          </w:p>
          <w:p w:rsidR="007D003D" w:rsidRPr="00B7255C" w:rsidRDefault="007D003D" w:rsidP="00F60AF8">
            <w:pPr>
              <w:pStyle w:val="TableParagraph"/>
              <w:rPr>
                <w:sz w:val="24"/>
                <w:szCs w:val="24"/>
              </w:rPr>
            </w:pPr>
            <w:r w:rsidRPr="00B7255C">
              <w:rPr>
                <w:sz w:val="24"/>
                <w:szCs w:val="24"/>
              </w:rPr>
              <w:t>Бұрын біз қар дегеніміз қатып қалған су тамшылары деп ойлайтынбыз. Бірақ олай емес екен. Ғалымдар қардың пайда болу құпиясын ашты. Қардың ешқашан тамшыдан пайда болмайтынын білді. Су тамшылары қатып, мұзға, яғни бұршаққа айналуы мүмкін. Ондай бұршақтарды біз жаздыгүні күн күркіреп, қатты жаңбыр жауғанда көреміз. Ал қар жерден өте биікке, ауасы үнемі суық болып тұратын жерлерге көтерілген су буынан пайда болады екен. Су буынан бастапқыда кішкентай мұз түйіршіктері – кристалдар пайда болады.</w:t>
            </w:r>
          </w:p>
          <w:p w:rsidR="007D003D" w:rsidRPr="00B7255C" w:rsidRDefault="007D003D" w:rsidP="00F60AF8">
            <w:pPr>
              <w:pStyle w:val="TableParagraph"/>
              <w:rPr>
                <w:sz w:val="24"/>
                <w:szCs w:val="24"/>
                <w:lang w:eastAsia="ru-RU"/>
              </w:rPr>
            </w:pPr>
            <w:r w:rsidRPr="00B7255C">
              <w:rPr>
                <w:sz w:val="24"/>
                <w:szCs w:val="24"/>
              </w:rPr>
              <w:t>Бірақ оларды жерге жауатын қар деуге болмайды. Өйткені олар өте ұсақ. Сол ұсақ кристалдар біртіндеп үлкейіп, қарға айналады</w:t>
            </w:r>
          </w:p>
          <w:p w:rsidR="007D003D" w:rsidRPr="00B7255C" w:rsidRDefault="007D003D" w:rsidP="00F60AF8">
            <w:pPr>
              <w:pStyle w:val="TableParagraph"/>
              <w:rPr>
                <w:sz w:val="24"/>
                <w:szCs w:val="24"/>
                <w:lang w:eastAsia="ru-RU"/>
              </w:rPr>
            </w:pPr>
          </w:p>
          <w:p w:rsidR="007D003D" w:rsidRPr="00B7255C" w:rsidRDefault="007D003D" w:rsidP="00F60AF8">
            <w:pPr>
              <w:pStyle w:val="TableParagraph"/>
              <w:rPr>
                <w:sz w:val="24"/>
                <w:szCs w:val="24"/>
                <w:lang w:eastAsia="ru-RU"/>
              </w:rPr>
            </w:pPr>
          </w:p>
        </w:tc>
        <w:tc>
          <w:tcPr>
            <w:tcW w:w="2446" w:type="dxa"/>
            <w:gridSpan w:val="4"/>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Қазақ тілі</w:t>
            </w:r>
          </w:p>
          <w:p w:rsidR="007D003D" w:rsidRPr="00B7255C" w:rsidRDefault="007D003D" w:rsidP="00F60AF8">
            <w:pPr>
              <w:pStyle w:val="TableParagraph"/>
              <w:rPr>
                <w:sz w:val="24"/>
                <w:szCs w:val="24"/>
              </w:rPr>
            </w:pPr>
            <w:r w:rsidRPr="00B7255C">
              <w:rPr>
                <w:b/>
                <w:bCs/>
                <w:sz w:val="24"/>
                <w:szCs w:val="24"/>
                <w:lang w:bidi="en-US"/>
              </w:rPr>
              <w:t>Міндеті</w:t>
            </w:r>
            <w:r w:rsidRPr="00B7255C">
              <w:rPr>
                <w:sz w:val="24"/>
                <w:szCs w:val="24"/>
                <w:lang w:bidi="en-US"/>
              </w:rPr>
              <w:t>:</w:t>
            </w:r>
            <w:r w:rsidRPr="00B7255C">
              <w:rPr>
                <w:sz w:val="24"/>
                <w:szCs w:val="24"/>
              </w:rPr>
              <w:t xml:space="preserve"> Тыңдалған көркем шығарма мазмұнын ретімен жүйелі түрде жеткізу  </w:t>
            </w:r>
          </w:p>
          <w:p w:rsidR="007D003D" w:rsidRPr="00B7255C" w:rsidRDefault="007D003D" w:rsidP="00F60AF8">
            <w:pPr>
              <w:pStyle w:val="TableParagraph"/>
              <w:rPr>
                <w:sz w:val="24"/>
                <w:szCs w:val="24"/>
                <w:lang w:eastAsia="ru-RU"/>
              </w:rPr>
            </w:pPr>
            <w:r w:rsidRPr="00B7255C">
              <w:rPr>
                <w:b/>
                <w:bCs/>
                <w:sz w:val="24"/>
                <w:szCs w:val="24"/>
                <w:lang w:eastAsia="ru-RU" w:bidi="en-US"/>
              </w:rPr>
              <w:t xml:space="preserve">Мақсаты </w:t>
            </w:r>
            <w:r w:rsidRPr="00B7255C">
              <w:rPr>
                <w:sz w:val="24"/>
                <w:szCs w:val="24"/>
                <w:lang w:eastAsia="ru-RU"/>
              </w:rPr>
              <w:t xml:space="preserve">сыпайылықты білдіретін сөздермен сөздік қорларын толықтыру, оларды күнделікті өмірде қолдана білуге дағдыландыру.  </w:t>
            </w:r>
          </w:p>
          <w:p w:rsidR="007D003D" w:rsidRPr="00B7255C" w:rsidRDefault="007D003D" w:rsidP="00F60AF8">
            <w:pPr>
              <w:pStyle w:val="TableParagraph"/>
              <w:rPr>
                <w:b/>
                <w:bCs/>
                <w:sz w:val="24"/>
                <w:szCs w:val="24"/>
                <w:lang w:eastAsia="ru-RU" w:bidi="en-US"/>
              </w:rPr>
            </w:pPr>
            <w:r w:rsidRPr="00B7255C">
              <w:rPr>
                <w:b/>
                <w:bCs/>
                <w:sz w:val="24"/>
                <w:szCs w:val="24"/>
                <w:lang w:eastAsia="ru-RU" w:bidi="en-US"/>
              </w:rPr>
              <w:t>Дидактикалық ойын: «Не деу керек?»</w:t>
            </w:r>
          </w:p>
          <w:p w:rsidR="007D003D" w:rsidRPr="00B7255C" w:rsidRDefault="007D003D" w:rsidP="00F60AF8">
            <w:pPr>
              <w:pStyle w:val="TableParagraph"/>
              <w:rPr>
                <w:sz w:val="24"/>
                <w:szCs w:val="24"/>
                <w:lang w:eastAsia="ru-RU" w:bidi="en-US"/>
              </w:rPr>
            </w:pPr>
            <w:r w:rsidRPr="00B7255C">
              <w:rPr>
                <w:sz w:val="24"/>
                <w:szCs w:val="24"/>
                <w:lang w:eastAsia="ru-RU" w:bidi="en-US"/>
              </w:rPr>
              <w:t>– Тақпақтарды тыңдап, назар аударамыз. Қай жауабы дұрыс?</w:t>
            </w:r>
          </w:p>
          <w:p w:rsidR="007D003D" w:rsidRPr="00B7255C" w:rsidRDefault="007D003D" w:rsidP="00F60AF8">
            <w:pPr>
              <w:pStyle w:val="TableParagraph"/>
              <w:rPr>
                <w:sz w:val="24"/>
                <w:szCs w:val="24"/>
                <w:lang w:eastAsia="ru-RU" w:bidi="en-US"/>
              </w:rPr>
            </w:pPr>
            <w:r w:rsidRPr="00B7255C">
              <w:rPr>
                <w:sz w:val="24"/>
                <w:szCs w:val="24"/>
                <w:lang w:eastAsia="ru-RU" w:bidi="en-US"/>
              </w:rPr>
              <w:t>Апаң сенің базардан</w:t>
            </w:r>
          </w:p>
          <w:p w:rsidR="007D003D" w:rsidRPr="00B7255C" w:rsidRDefault="007D003D" w:rsidP="00F60AF8">
            <w:pPr>
              <w:pStyle w:val="TableParagraph"/>
              <w:rPr>
                <w:sz w:val="24"/>
                <w:szCs w:val="24"/>
                <w:lang w:eastAsia="ru-RU" w:bidi="en-US"/>
              </w:rPr>
            </w:pPr>
            <w:r w:rsidRPr="00B7255C">
              <w:rPr>
                <w:sz w:val="24"/>
                <w:szCs w:val="24"/>
                <w:lang w:eastAsia="ru-RU" w:bidi="en-US"/>
              </w:rPr>
              <w:t>Алма сатып әкелді.</w:t>
            </w:r>
          </w:p>
          <w:p w:rsidR="007D003D" w:rsidRPr="00B7255C" w:rsidRDefault="007D003D" w:rsidP="00F60AF8">
            <w:pPr>
              <w:pStyle w:val="TableParagraph"/>
              <w:rPr>
                <w:sz w:val="24"/>
                <w:szCs w:val="24"/>
                <w:lang w:eastAsia="ru-RU" w:bidi="en-US"/>
              </w:rPr>
            </w:pPr>
            <w:r w:rsidRPr="00B7255C">
              <w:rPr>
                <w:sz w:val="24"/>
                <w:szCs w:val="24"/>
                <w:lang w:eastAsia="ru-RU" w:bidi="en-US"/>
              </w:rPr>
              <w:t>Ең үлкенін, жақсысын</w:t>
            </w:r>
          </w:p>
          <w:p w:rsidR="007D003D" w:rsidRPr="00B7255C" w:rsidRDefault="007D003D" w:rsidP="00F60AF8">
            <w:pPr>
              <w:pStyle w:val="TableParagraph"/>
              <w:rPr>
                <w:sz w:val="24"/>
                <w:szCs w:val="24"/>
                <w:lang w:eastAsia="ru-RU" w:bidi="en-US"/>
              </w:rPr>
            </w:pPr>
            <w:r w:rsidRPr="00B7255C">
              <w:rPr>
                <w:sz w:val="24"/>
                <w:szCs w:val="24"/>
                <w:lang w:eastAsia="ru-RU" w:bidi="en-US"/>
              </w:rPr>
              <w:t>Саған таңдап әперді.</w:t>
            </w:r>
          </w:p>
          <w:p w:rsidR="007D003D" w:rsidRPr="00B7255C" w:rsidRDefault="007D003D" w:rsidP="00F60AF8">
            <w:pPr>
              <w:pStyle w:val="TableParagraph"/>
              <w:rPr>
                <w:sz w:val="24"/>
                <w:szCs w:val="24"/>
                <w:lang w:eastAsia="ru-RU" w:bidi="en-US"/>
              </w:rPr>
            </w:pPr>
            <w:r w:rsidRPr="00B7255C">
              <w:rPr>
                <w:sz w:val="24"/>
                <w:szCs w:val="24"/>
                <w:lang w:eastAsia="ru-RU" w:bidi="en-US"/>
              </w:rPr>
              <w:t>Не деп айтып жеу керек?</w:t>
            </w:r>
          </w:p>
          <w:p w:rsidR="007D003D" w:rsidRPr="00B7255C" w:rsidRDefault="007D003D" w:rsidP="00F60AF8">
            <w:pPr>
              <w:pStyle w:val="TableParagraph"/>
              <w:rPr>
                <w:sz w:val="24"/>
                <w:szCs w:val="24"/>
                <w:lang w:eastAsia="ru-RU" w:bidi="en-US"/>
              </w:rPr>
            </w:pPr>
            <w:r w:rsidRPr="00B7255C">
              <w:rPr>
                <w:sz w:val="24"/>
                <w:szCs w:val="24"/>
                <w:lang w:eastAsia="ru-RU" w:bidi="en-US"/>
              </w:rPr>
              <w:t>«Рақмет, апа!» – деу керек.</w:t>
            </w:r>
          </w:p>
          <w:p w:rsidR="007D003D" w:rsidRPr="00B7255C" w:rsidRDefault="007D003D" w:rsidP="00F60AF8">
            <w:pPr>
              <w:pStyle w:val="TableParagraph"/>
              <w:rPr>
                <w:sz w:val="24"/>
                <w:szCs w:val="24"/>
                <w:lang w:eastAsia="ru-RU" w:bidi="en-US"/>
              </w:rPr>
            </w:pPr>
            <w:r w:rsidRPr="00B7255C">
              <w:rPr>
                <w:sz w:val="24"/>
                <w:szCs w:val="24"/>
                <w:lang w:eastAsia="ru-RU" w:bidi="en-US"/>
              </w:rPr>
              <w:t>Балалар жүр көшеде,</w:t>
            </w:r>
          </w:p>
          <w:p w:rsidR="007D003D" w:rsidRPr="00B7255C" w:rsidRDefault="007D003D" w:rsidP="00F60AF8">
            <w:pPr>
              <w:pStyle w:val="TableParagraph"/>
              <w:rPr>
                <w:sz w:val="24"/>
                <w:szCs w:val="24"/>
                <w:lang w:eastAsia="ru-RU" w:bidi="en-US"/>
              </w:rPr>
            </w:pPr>
            <w:r w:rsidRPr="00B7255C">
              <w:rPr>
                <w:sz w:val="24"/>
                <w:szCs w:val="24"/>
                <w:lang w:eastAsia="ru-RU" w:bidi="en-US"/>
              </w:rPr>
              <w:t>Естілді шу-айғай.</w:t>
            </w:r>
          </w:p>
          <w:p w:rsidR="007D003D" w:rsidRPr="00B7255C" w:rsidRDefault="007D003D" w:rsidP="00F60AF8">
            <w:pPr>
              <w:pStyle w:val="TableParagraph"/>
              <w:rPr>
                <w:sz w:val="24"/>
                <w:szCs w:val="24"/>
                <w:lang w:eastAsia="ru-RU" w:bidi="en-US"/>
              </w:rPr>
            </w:pPr>
            <w:r w:rsidRPr="00B7255C">
              <w:rPr>
                <w:sz w:val="24"/>
                <w:szCs w:val="24"/>
                <w:lang w:eastAsia="ru-RU" w:bidi="en-US"/>
              </w:rPr>
              <w:t>Сен де шықтың досыңды,</w:t>
            </w:r>
          </w:p>
          <w:p w:rsidR="007D003D" w:rsidRPr="00B7255C" w:rsidRDefault="007D003D" w:rsidP="00F60AF8">
            <w:pPr>
              <w:pStyle w:val="TableParagraph"/>
              <w:rPr>
                <w:sz w:val="24"/>
                <w:szCs w:val="24"/>
                <w:lang w:eastAsia="ru-RU" w:bidi="en-US"/>
              </w:rPr>
            </w:pPr>
            <w:r w:rsidRPr="00B7255C">
              <w:rPr>
                <w:sz w:val="24"/>
                <w:szCs w:val="24"/>
                <w:lang w:eastAsia="ru-RU" w:bidi="en-US"/>
              </w:rPr>
              <w:t>Қағып кеттің байқамай.</w:t>
            </w:r>
          </w:p>
          <w:p w:rsidR="007D003D" w:rsidRPr="00B7255C" w:rsidRDefault="007D003D" w:rsidP="00F60AF8">
            <w:pPr>
              <w:pStyle w:val="TableParagraph"/>
              <w:rPr>
                <w:sz w:val="24"/>
                <w:szCs w:val="24"/>
                <w:lang w:eastAsia="ru-RU" w:bidi="en-US"/>
              </w:rPr>
            </w:pPr>
            <w:r w:rsidRPr="00B7255C">
              <w:rPr>
                <w:sz w:val="24"/>
                <w:szCs w:val="24"/>
                <w:lang w:eastAsia="ru-RU" w:bidi="en-US"/>
              </w:rPr>
              <w:t>Мұндайда не деу керек?</w:t>
            </w:r>
          </w:p>
          <w:p w:rsidR="007D003D" w:rsidRPr="00B7255C" w:rsidRDefault="007D003D" w:rsidP="00F60AF8">
            <w:pPr>
              <w:pStyle w:val="TableParagraph"/>
              <w:rPr>
                <w:sz w:val="24"/>
                <w:szCs w:val="24"/>
                <w:lang w:eastAsia="ru-RU" w:bidi="en-US"/>
              </w:rPr>
            </w:pPr>
            <w:r w:rsidRPr="00B7255C">
              <w:rPr>
                <w:sz w:val="24"/>
                <w:szCs w:val="24"/>
                <w:lang w:eastAsia="ru-RU" w:bidi="en-US"/>
              </w:rPr>
              <w:t>«Кешір досым», – деу керек.</w:t>
            </w:r>
          </w:p>
          <w:p w:rsidR="007D003D" w:rsidRPr="00B7255C" w:rsidRDefault="007D003D" w:rsidP="00F60AF8">
            <w:pPr>
              <w:pStyle w:val="TableParagraph"/>
              <w:rPr>
                <w:sz w:val="24"/>
                <w:szCs w:val="24"/>
                <w:lang w:eastAsia="ru-RU" w:bidi="en-US"/>
              </w:rPr>
            </w:pPr>
            <w:r w:rsidRPr="00B7255C">
              <w:rPr>
                <w:sz w:val="24"/>
                <w:szCs w:val="24"/>
                <w:lang w:eastAsia="ru-RU" w:bidi="en-US"/>
              </w:rPr>
              <w:t>Осы келген бетіңде,</w:t>
            </w:r>
          </w:p>
          <w:p w:rsidR="007D003D" w:rsidRPr="00B7255C" w:rsidRDefault="007D003D" w:rsidP="00F60AF8">
            <w:pPr>
              <w:pStyle w:val="TableParagraph"/>
              <w:rPr>
                <w:sz w:val="24"/>
                <w:szCs w:val="24"/>
                <w:lang w:eastAsia="ru-RU" w:bidi="en-US"/>
              </w:rPr>
            </w:pPr>
            <w:r w:rsidRPr="00B7255C">
              <w:rPr>
                <w:sz w:val="24"/>
                <w:szCs w:val="24"/>
                <w:lang w:eastAsia="ru-RU" w:bidi="en-US"/>
              </w:rPr>
              <w:t>Допты қудың жарыстың.</w:t>
            </w:r>
          </w:p>
          <w:p w:rsidR="007D003D" w:rsidRPr="00B7255C" w:rsidRDefault="007D003D" w:rsidP="00F60AF8">
            <w:pPr>
              <w:pStyle w:val="TableParagraph"/>
              <w:rPr>
                <w:sz w:val="24"/>
                <w:szCs w:val="24"/>
                <w:lang w:eastAsia="ru-RU" w:bidi="en-US"/>
              </w:rPr>
            </w:pPr>
            <w:r w:rsidRPr="00B7255C">
              <w:rPr>
                <w:sz w:val="24"/>
                <w:szCs w:val="24"/>
                <w:lang w:eastAsia="ru-RU" w:bidi="en-US"/>
              </w:rPr>
              <w:t>Көшенің сол шетінде,</w:t>
            </w:r>
          </w:p>
          <w:p w:rsidR="007D003D" w:rsidRPr="00B7255C" w:rsidRDefault="007D003D" w:rsidP="00F60AF8">
            <w:pPr>
              <w:pStyle w:val="TableParagraph"/>
              <w:rPr>
                <w:sz w:val="24"/>
                <w:szCs w:val="24"/>
                <w:lang w:eastAsia="ru-RU" w:bidi="en-US"/>
              </w:rPr>
            </w:pPr>
            <w:r w:rsidRPr="00B7255C">
              <w:rPr>
                <w:sz w:val="24"/>
                <w:szCs w:val="24"/>
                <w:lang w:eastAsia="ru-RU" w:bidi="en-US"/>
              </w:rPr>
              <w:t>Кезікті бір апайың,</w:t>
            </w:r>
          </w:p>
          <w:p w:rsidR="007D003D" w:rsidRPr="00B7255C" w:rsidRDefault="007D003D" w:rsidP="00F60AF8">
            <w:pPr>
              <w:pStyle w:val="TableParagraph"/>
              <w:rPr>
                <w:sz w:val="24"/>
                <w:szCs w:val="24"/>
                <w:lang w:eastAsia="ru-RU" w:bidi="en-US"/>
              </w:rPr>
            </w:pPr>
            <w:r w:rsidRPr="00B7255C">
              <w:rPr>
                <w:sz w:val="24"/>
                <w:szCs w:val="24"/>
                <w:lang w:eastAsia="ru-RU" w:bidi="en-US"/>
              </w:rPr>
              <w:t>Ұмыттың сен не деу керек?</w:t>
            </w:r>
          </w:p>
          <w:p w:rsidR="007D003D" w:rsidRPr="00B7255C" w:rsidRDefault="007D003D" w:rsidP="00F60AF8">
            <w:pPr>
              <w:pStyle w:val="TableParagraph"/>
              <w:rPr>
                <w:sz w:val="24"/>
                <w:szCs w:val="24"/>
                <w:lang w:eastAsia="ru-RU" w:bidi="en-US"/>
              </w:rPr>
            </w:pPr>
            <w:r w:rsidRPr="00B7255C">
              <w:rPr>
                <w:sz w:val="24"/>
                <w:szCs w:val="24"/>
                <w:lang w:eastAsia="ru-RU" w:bidi="en-US"/>
              </w:rPr>
              <w:t>«Сәлеметсіз бе!» – деу керек.</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bidi="en-US"/>
              </w:rPr>
            </w:pPr>
            <w:r w:rsidRPr="00B7255C">
              <w:rPr>
                <w:b/>
                <w:bCs/>
                <w:sz w:val="24"/>
                <w:szCs w:val="24"/>
                <w:lang w:eastAsia="ru-RU" w:bidi="en-US"/>
              </w:rPr>
              <w:t>Көркем әдебиет</w:t>
            </w:r>
          </w:p>
          <w:p w:rsidR="007D003D" w:rsidRPr="00B7255C" w:rsidRDefault="007D003D" w:rsidP="00F60AF8">
            <w:pPr>
              <w:pStyle w:val="TableParagraph"/>
              <w:rPr>
                <w:sz w:val="24"/>
                <w:szCs w:val="24"/>
                <w:lang w:eastAsia="ru-RU"/>
              </w:rPr>
            </w:pPr>
            <w:r w:rsidRPr="00B7255C">
              <w:rPr>
                <w:b/>
                <w:bCs/>
                <w:sz w:val="24"/>
                <w:szCs w:val="24"/>
                <w:lang w:eastAsia="ru-RU" w:bidi="en-US"/>
              </w:rPr>
              <w:t>Міндеті:</w:t>
            </w:r>
            <w:r w:rsidRPr="00B7255C">
              <w:rPr>
                <w:sz w:val="24"/>
                <w:szCs w:val="24"/>
                <w:lang w:eastAsia="ru-RU" w:bidi="en-US"/>
              </w:rPr>
              <w:t xml:space="preserve"> Өлеңді жатқа, мәнерлеп, интонациямен айту  </w:t>
            </w:r>
          </w:p>
          <w:p w:rsidR="007D003D" w:rsidRPr="00B7255C" w:rsidRDefault="007D003D" w:rsidP="00F60AF8">
            <w:pPr>
              <w:pStyle w:val="TableParagraph"/>
              <w:rPr>
                <w:sz w:val="24"/>
                <w:szCs w:val="24"/>
              </w:rPr>
            </w:pPr>
            <w:r w:rsidRPr="00B7255C">
              <w:rPr>
                <w:b/>
                <w:bCs/>
                <w:sz w:val="24"/>
                <w:szCs w:val="24"/>
              </w:rPr>
              <w:t>Мақсаты</w:t>
            </w:r>
            <w:r w:rsidRPr="00B7255C">
              <w:rPr>
                <w:sz w:val="24"/>
                <w:szCs w:val="24"/>
              </w:rPr>
              <w:t xml:space="preserve">    өлеңді жаттату арқылы шығарманың эмоциялық-</w:t>
            </w:r>
          </w:p>
          <w:p w:rsidR="007D003D" w:rsidRPr="00B7255C" w:rsidRDefault="007D003D" w:rsidP="00F60AF8">
            <w:pPr>
              <w:pStyle w:val="TableParagraph"/>
              <w:rPr>
                <w:sz w:val="24"/>
                <w:szCs w:val="24"/>
              </w:rPr>
            </w:pPr>
            <w:r w:rsidRPr="00B7255C">
              <w:rPr>
                <w:sz w:val="24"/>
                <w:szCs w:val="24"/>
              </w:rPr>
              <w:t>бейнелік мазмұнын қабылдауға жетелеу</w:t>
            </w:r>
          </w:p>
          <w:p w:rsidR="007D003D" w:rsidRPr="00B7255C" w:rsidRDefault="007D003D" w:rsidP="00F60AF8">
            <w:pPr>
              <w:pStyle w:val="TableParagraph"/>
              <w:rPr>
                <w:sz w:val="24"/>
                <w:szCs w:val="24"/>
              </w:rPr>
            </w:pPr>
            <w:r w:rsidRPr="00B7255C">
              <w:rPr>
                <w:sz w:val="24"/>
                <w:szCs w:val="24"/>
              </w:rPr>
              <w:t>Педагог үстелге шыршаны, қуыршақ Аязата мен Ақшақарды қояды.</w:t>
            </w:r>
          </w:p>
          <w:p w:rsidR="007D003D" w:rsidRPr="00B7255C" w:rsidRDefault="007D003D" w:rsidP="00F60AF8">
            <w:pPr>
              <w:pStyle w:val="TableParagraph"/>
              <w:rPr>
                <w:sz w:val="24"/>
                <w:szCs w:val="24"/>
              </w:rPr>
            </w:pPr>
            <w:r w:rsidRPr="00B7255C">
              <w:rPr>
                <w:sz w:val="24"/>
                <w:szCs w:val="24"/>
              </w:rPr>
              <w:t>– Жақында қандай мерекені қарсы аламыз?</w:t>
            </w:r>
          </w:p>
          <w:p w:rsidR="007D003D" w:rsidRPr="00B7255C" w:rsidRDefault="007D003D" w:rsidP="00F60AF8">
            <w:pPr>
              <w:pStyle w:val="TableParagraph"/>
              <w:rPr>
                <w:sz w:val="24"/>
                <w:szCs w:val="24"/>
              </w:rPr>
            </w:pPr>
            <w:r w:rsidRPr="00B7255C">
              <w:rPr>
                <w:sz w:val="24"/>
                <w:szCs w:val="24"/>
              </w:rPr>
              <w:t>– Қандай мереке шыршасыз өтпейді?</w:t>
            </w:r>
          </w:p>
          <w:p w:rsidR="007D003D" w:rsidRPr="00B7255C" w:rsidRDefault="007D003D" w:rsidP="00F60AF8">
            <w:pPr>
              <w:pStyle w:val="TableParagraph"/>
              <w:rPr>
                <w:sz w:val="24"/>
                <w:szCs w:val="24"/>
              </w:rPr>
            </w:pPr>
            <w:r w:rsidRPr="00B7255C">
              <w:rPr>
                <w:sz w:val="24"/>
                <w:szCs w:val="24"/>
              </w:rPr>
              <w:t>– Шырша қайда өседі?</w:t>
            </w:r>
          </w:p>
          <w:p w:rsidR="007D003D" w:rsidRPr="00B7255C" w:rsidRDefault="007D003D" w:rsidP="00F60AF8">
            <w:pPr>
              <w:pStyle w:val="TableParagraph"/>
              <w:rPr>
                <w:sz w:val="24"/>
                <w:szCs w:val="24"/>
              </w:rPr>
            </w:pPr>
            <w:r w:rsidRPr="00B7255C">
              <w:rPr>
                <w:sz w:val="24"/>
                <w:szCs w:val="24"/>
              </w:rPr>
              <w:t>Қазір жылдың қай мезгілі?</w:t>
            </w:r>
          </w:p>
          <w:p w:rsidR="007D003D" w:rsidRPr="00B7255C" w:rsidRDefault="007D003D" w:rsidP="00F60AF8">
            <w:pPr>
              <w:pStyle w:val="TableParagraph"/>
              <w:rPr>
                <w:sz w:val="24"/>
                <w:szCs w:val="24"/>
              </w:rPr>
            </w:pPr>
            <w:r w:rsidRPr="00B7255C">
              <w:rPr>
                <w:sz w:val="24"/>
                <w:szCs w:val="24"/>
              </w:rPr>
              <w:t>– Жаңа жыл мерекесі саған несімен ұнайды?</w:t>
            </w:r>
          </w:p>
          <w:p w:rsidR="007D003D" w:rsidRPr="00B7255C" w:rsidRDefault="007D003D" w:rsidP="00F60AF8">
            <w:pPr>
              <w:pStyle w:val="TableParagraph"/>
              <w:rPr>
                <w:sz w:val="24"/>
                <w:szCs w:val="24"/>
              </w:rPr>
            </w:pPr>
            <w:r w:rsidRPr="00B7255C">
              <w:rPr>
                <w:sz w:val="24"/>
                <w:szCs w:val="24"/>
              </w:rPr>
              <w:t>– Бүгін ақын Сағи Жиенбаевтың «Жаңа жыл келді» өлеңімен танысамыз.</w:t>
            </w:r>
          </w:p>
          <w:p w:rsidR="007D003D" w:rsidRPr="00B7255C" w:rsidRDefault="007D003D" w:rsidP="00F60AF8">
            <w:pPr>
              <w:pStyle w:val="TableParagraph"/>
              <w:rPr>
                <w:sz w:val="24"/>
                <w:szCs w:val="24"/>
              </w:rPr>
            </w:pPr>
            <w:r w:rsidRPr="00B7255C">
              <w:rPr>
                <w:sz w:val="24"/>
                <w:szCs w:val="24"/>
              </w:rPr>
              <w:t>Өлең – əдеби жанрдың бір түрі екенін естеріне түсіру. Өлең сөз адамның жан</w:t>
            </w:r>
          </w:p>
          <w:p w:rsidR="007D003D" w:rsidRPr="00B7255C" w:rsidRDefault="007D003D" w:rsidP="00F60AF8">
            <w:pPr>
              <w:pStyle w:val="TableParagraph"/>
              <w:rPr>
                <w:sz w:val="24"/>
                <w:szCs w:val="24"/>
              </w:rPr>
            </w:pPr>
            <w:r w:rsidRPr="00B7255C">
              <w:rPr>
                <w:sz w:val="24"/>
                <w:szCs w:val="24"/>
              </w:rPr>
              <w:t>тебіренісін əсерлі етіп жеткізеді. Айрықша сезімдерді ұйқас сөздермен суреттейді</w:t>
            </w:r>
          </w:p>
          <w:p w:rsidR="007D003D" w:rsidRPr="00B7255C" w:rsidRDefault="007D003D" w:rsidP="00F60AF8">
            <w:pPr>
              <w:pStyle w:val="TableParagraph"/>
              <w:rPr>
                <w:sz w:val="24"/>
                <w:szCs w:val="24"/>
              </w:rPr>
            </w:pPr>
            <w:r w:rsidRPr="00B7255C">
              <w:rPr>
                <w:sz w:val="24"/>
                <w:szCs w:val="24"/>
              </w:rPr>
              <w:t>Жұмбақты шеш.</w:t>
            </w:r>
          </w:p>
          <w:p w:rsidR="007D003D" w:rsidRPr="00B7255C" w:rsidRDefault="007D003D" w:rsidP="00F60AF8">
            <w:pPr>
              <w:pStyle w:val="TableParagraph"/>
              <w:rPr>
                <w:sz w:val="24"/>
                <w:szCs w:val="24"/>
              </w:rPr>
            </w:pPr>
            <w:r w:rsidRPr="00B7255C">
              <w:rPr>
                <w:sz w:val="24"/>
                <w:szCs w:val="24"/>
              </w:rPr>
              <w:t>Жасыл ине киімім,</w:t>
            </w:r>
          </w:p>
          <w:p w:rsidR="007D003D" w:rsidRPr="00B7255C" w:rsidRDefault="007D003D" w:rsidP="00F60AF8">
            <w:pPr>
              <w:pStyle w:val="TableParagraph"/>
              <w:rPr>
                <w:sz w:val="24"/>
                <w:szCs w:val="24"/>
              </w:rPr>
            </w:pPr>
            <w:r w:rsidRPr="00B7255C">
              <w:rPr>
                <w:sz w:val="24"/>
                <w:szCs w:val="24"/>
              </w:rPr>
              <w:t>Жайлаймын тау биігін.</w:t>
            </w:r>
          </w:p>
          <w:p w:rsidR="007D003D" w:rsidRPr="00B7255C" w:rsidRDefault="007D003D" w:rsidP="00F60AF8">
            <w:pPr>
              <w:pStyle w:val="TableParagraph"/>
              <w:rPr>
                <w:sz w:val="24"/>
                <w:szCs w:val="24"/>
              </w:rPr>
            </w:pPr>
            <w:r w:rsidRPr="00B7255C">
              <w:rPr>
                <w:sz w:val="24"/>
                <w:szCs w:val="24"/>
              </w:rPr>
              <w:t>Жаңа жылды тойласаң,</w:t>
            </w:r>
          </w:p>
          <w:p w:rsidR="007D003D" w:rsidRPr="00B7255C" w:rsidRDefault="007D003D" w:rsidP="00F60AF8">
            <w:pPr>
              <w:pStyle w:val="TableParagraph"/>
              <w:rPr>
                <w:sz w:val="24"/>
                <w:szCs w:val="24"/>
              </w:rPr>
            </w:pPr>
            <w:r w:rsidRPr="00B7255C">
              <w:rPr>
                <w:sz w:val="24"/>
                <w:szCs w:val="24"/>
              </w:rPr>
              <w:t>Төріндемін үйіңнің. (Шырша)</w:t>
            </w:r>
          </w:p>
          <w:p w:rsidR="007D003D" w:rsidRPr="00B7255C" w:rsidRDefault="007D003D" w:rsidP="00F60AF8">
            <w:pPr>
              <w:pStyle w:val="TableParagraph"/>
              <w:rPr>
                <w:sz w:val="24"/>
                <w:szCs w:val="24"/>
              </w:rPr>
            </w:pPr>
            <w:r w:rsidRPr="00B7255C">
              <w:rPr>
                <w:sz w:val="24"/>
                <w:szCs w:val="24"/>
              </w:rPr>
              <w:t>3. Жаңа жылды қарсы алу үшін қажетті заттарды шыршаға сызып қос.</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F60AF8">
            <w:pPr>
              <w:pStyle w:val="TableParagraph"/>
              <w:rPr>
                <w:b/>
                <w:bCs/>
                <w:sz w:val="24"/>
                <w:szCs w:val="24"/>
                <w:lang w:eastAsia="ru-RU"/>
              </w:rPr>
            </w:pPr>
            <w:r w:rsidRPr="00B7255C">
              <w:rPr>
                <w:b/>
                <w:bCs/>
                <w:sz w:val="24"/>
                <w:szCs w:val="24"/>
                <w:lang w:eastAsia="ru-RU"/>
              </w:rPr>
              <w:t>Қоршаған орта</w:t>
            </w:r>
          </w:p>
          <w:p w:rsidR="007D003D" w:rsidRPr="00B7255C" w:rsidRDefault="007D003D"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xml:space="preserve">: </w:t>
            </w:r>
            <w:r w:rsidRPr="00B7255C">
              <w:rPr>
                <w:sz w:val="24"/>
                <w:szCs w:val="24"/>
              </w:rPr>
              <w:t>Тірі және өлі табиғат құбылыстары туралы білімдерін кеңейту. «Өлі табиғат» ұғымымен таныстыру</w:t>
            </w:r>
          </w:p>
          <w:p w:rsidR="007D003D" w:rsidRPr="00B7255C" w:rsidRDefault="007D003D" w:rsidP="00F60AF8">
            <w:pPr>
              <w:pStyle w:val="TableParagraph"/>
              <w:rPr>
                <w:sz w:val="24"/>
                <w:szCs w:val="24"/>
              </w:rPr>
            </w:pPr>
            <w:r w:rsidRPr="00B7255C">
              <w:rPr>
                <w:b/>
                <w:bCs/>
                <w:sz w:val="24"/>
                <w:szCs w:val="24"/>
              </w:rPr>
              <w:t xml:space="preserve"> Мақсаты:</w:t>
            </w:r>
            <w:r w:rsidRPr="00B7255C">
              <w:rPr>
                <w:sz w:val="24"/>
                <w:szCs w:val="24"/>
              </w:rPr>
              <w:t xml:space="preserve"> Қыста табиғатта болатын маусымдық өзгерістерді бақылап, олардың атын атау және бір-бірінен ажыратуға үйрету</w:t>
            </w:r>
          </w:p>
          <w:p w:rsidR="007D003D" w:rsidRPr="00B7255C" w:rsidRDefault="007D003D" w:rsidP="00F60AF8">
            <w:pPr>
              <w:pStyle w:val="TableParagraph"/>
              <w:rPr>
                <w:b/>
                <w:bCs/>
                <w:sz w:val="24"/>
                <w:szCs w:val="24"/>
              </w:rPr>
            </w:pPr>
            <w:r w:rsidRPr="00B7255C">
              <w:rPr>
                <w:b/>
                <w:bCs/>
                <w:sz w:val="24"/>
                <w:szCs w:val="24"/>
              </w:rPr>
              <w:t>Күтілетін нəтижелер:</w:t>
            </w:r>
          </w:p>
          <w:p w:rsidR="007D003D" w:rsidRPr="00B7255C" w:rsidRDefault="007D003D" w:rsidP="00F60AF8">
            <w:pPr>
              <w:pStyle w:val="TableParagraph"/>
              <w:rPr>
                <w:sz w:val="24"/>
                <w:szCs w:val="24"/>
              </w:rPr>
            </w:pPr>
            <w:r w:rsidRPr="00B7255C">
              <w:rPr>
                <w:b/>
                <w:bCs/>
                <w:sz w:val="24"/>
                <w:szCs w:val="24"/>
              </w:rPr>
              <w:t>жасайды</w:t>
            </w:r>
            <w:r w:rsidRPr="00B7255C">
              <w:rPr>
                <w:sz w:val="24"/>
                <w:szCs w:val="24"/>
              </w:rPr>
              <w:t xml:space="preserve">:қыста табиғатта болатын маусымдық өзгерістерді атап бере алады. </w:t>
            </w:r>
            <w:r w:rsidRPr="00B7255C">
              <w:rPr>
                <w:b/>
                <w:bCs/>
                <w:sz w:val="24"/>
                <w:szCs w:val="24"/>
              </w:rPr>
              <w:t>түсінеді:</w:t>
            </w:r>
            <w:r w:rsidRPr="00B7255C">
              <w:rPr>
                <w:sz w:val="24"/>
                <w:szCs w:val="24"/>
              </w:rPr>
              <w:t xml:space="preserve"> қыстағы табиғат құбылыстарының ерекшеліктерін түсінеді. </w:t>
            </w:r>
            <w:r w:rsidRPr="00B7255C">
              <w:rPr>
                <w:b/>
                <w:bCs/>
                <w:sz w:val="24"/>
                <w:szCs w:val="24"/>
              </w:rPr>
              <w:t>қолданады</w:t>
            </w:r>
            <w:r w:rsidRPr="00B7255C">
              <w:rPr>
                <w:sz w:val="24"/>
                <w:szCs w:val="24"/>
              </w:rPr>
              <w:t>: зерттеушілік дағдысын пайдаланады</w:t>
            </w:r>
          </w:p>
          <w:p w:rsidR="007D003D" w:rsidRPr="00B7255C" w:rsidRDefault="007D003D" w:rsidP="00F60AF8">
            <w:pPr>
              <w:pStyle w:val="TableParagraph"/>
              <w:rPr>
                <w:sz w:val="24"/>
                <w:szCs w:val="24"/>
              </w:rPr>
            </w:pPr>
            <w:r w:rsidRPr="00B7255C">
              <w:rPr>
                <w:sz w:val="24"/>
                <w:szCs w:val="24"/>
              </w:rPr>
              <w:t>: Қыста өте көп қар жауады. Әдемі, үлпілдеген, аппақ қар жерге, үйлердің шатырына, ағаштарға жауады. Олар да жаңбыр сияқты бұлттан пайда болады. Бірақ олардың түзілу жолы сәл өзгешелеу.</w:t>
            </w:r>
          </w:p>
          <w:p w:rsidR="007D003D" w:rsidRPr="00B7255C" w:rsidRDefault="007D003D" w:rsidP="00F60AF8">
            <w:pPr>
              <w:pStyle w:val="TableParagraph"/>
              <w:rPr>
                <w:sz w:val="24"/>
                <w:szCs w:val="24"/>
              </w:rPr>
            </w:pPr>
            <w:r w:rsidRPr="00B7255C">
              <w:rPr>
                <w:sz w:val="24"/>
                <w:szCs w:val="24"/>
              </w:rPr>
              <w:t>Бұрын біз қар дегеніміз қатып қалған су тамшылары деп ойлайтынбыз. Бірақ олай емес екен. Ғалымдар қардың пайда болу құпиясын ашты. Қардың ешқашан тамшыдан пайда болмайтынын білді. Су тамшылары қатып, мұзға, яғни бұршаққа айналуы мүмкін. Ондай бұршақтарды біз жаздыгүні күн күркіреп, қатты жаңбыр жауғанда көреміз. Ал қар жерден өте биікке, ауасы үнемі суық болып тұратын жерлерге көтерілген су буынан пайда болады екен. Су буынан бастапқыда кішкентай мұз түйіршіктері – кристалдар пайда болады.</w:t>
            </w:r>
          </w:p>
          <w:p w:rsidR="007D003D" w:rsidRPr="00B7255C" w:rsidRDefault="007D003D" w:rsidP="00F60AF8">
            <w:pPr>
              <w:pStyle w:val="TableParagraph"/>
              <w:rPr>
                <w:sz w:val="24"/>
                <w:szCs w:val="24"/>
                <w:lang w:eastAsia="ru-RU"/>
              </w:rPr>
            </w:pPr>
            <w:r w:rsidRPr="00B7255C">
              <w:rPr>
                <w:sz w:val="24"/>
                <w:szCs w:val="24"/>
              </w:rPr>
              <w:t>Бірақ оларды жерге жауатын қар деуге болмайды. Өйткені олар өте ұсақ. Сол ұсақ кристалдар біртіндеп үлкейіп, қарға айналады</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bidi="en-US"/>
              </w:rPr>
            </w:pPr>
          </w:p>
        </w:tc>
      </w:tr>
      <w:tr w:rsidR="007D003D" w:rsidRPr="00B7255C" w:rsidTr="00002B7B">
        <w:trPr>
          <w:trHeight w:val="181"/>
        </w:trPr>
        <w:tc>
          <w:tcPr>
            <w:tcW w:w="15593" w:type="dxa"/>
            <w:gridSpan w:val="18"/>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i/>
                <w:sz w:val="24"/>
                <w:szCs w:val="24"/>
                <w:lang w:eastAsia="ru-RU"/>
              </w:rPr>
            </w:pPr>
            <w:r w:rsidRPr="00B7255C">
              <w:rPr>
                <w:sz w:val="24"/>
                <w:szCs w:val="24"/>
                <w:shd w:val="clear" w:color="auto" w:fill="FFFFFF"/>
                <w:lang w:eastAsia="ru-RU"/>
              </w:rPr>
              <w:t xml:space="preserve">                                                                                                     Үзіліс:   </w:t>
            </w:r>
          </w:p>
          <w:p w:rsidR="007D003D" w:rsidRPr="00B7255C" w:rsidRDefault="007D003D" w:rsidP="00002B7B">
            <w:pPr>
              <w:pStyle w:val="TableParagraph"/>
              <w:rPr>
                <w:sz w:val="24"/>
                <w:szCs w:val="24"/>
                <w:lang w:eastAsia="ru-RU"/>
              </w:rPr>
            </w:pPr>
          </w:p>
        </w:tc>
      </w:tr>
      <w:tr w:rsidR="007D003D" w:rsidRPr="00B7255C" w:rsidTr="00002B7B">
        <w:trPr>
          <w:trHeight w:val="4247"/>
        </w:trPr>
        <w:tc>
          <w:tcPr>
            <w:tcW w:w="6237" w:type="dxa"/>
            <w:gridSpan w:val="9"/>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rPr>
            </w:pPr>
            <w:r w:rsidRPr="00B7255C">
              <w:rPr>
                <w:sz w:val="24"/>
                <w:szCs w:val="24"/>
              </w:rPr>
              <w:t>«Гүлдерді күтеміз»ойыны</w:t>
            </w:r>
          </w:p>
          <w:p w:rsidR="007D003D" w:rsidRPr="00B7255C" w:rsidRDefault="007D003D" w:rsidP="00002B7B">
            <w:pPr>
              <w:pStyle w:val="TableParagraph"/>
              <w:rPr>
                <w:sz w:val="24"/>
                <w:szCs w:val="24"/>
              </w:rPr>
            </w:pPr>
            <w:r w:rsidRPr="00B7255C">
              <w:rPr>
                <w:sz w:val="24"/>
                <w:szCs w:val="24"/>
                <w:shd w:val="clear" w:color="auto" w:fill="FFFFFF"/>
              </w:rPr>
              <w:t>Мақсаты:балалардың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p>
          <w:p w:rsidR="007D003D" w:rsidRPr="00B7255C" w:rsidRDefault="007D003D" w:rsidP="00002B7B">
            <w:pPr>
              <w:pStyle w:val="TableParagraph"/>
              <w:rPr>
                <w:sz w:val="24"/>
                <w:szCs w:val="24"/>
              </w:rPr>
            </w:pPr>
            <w:r w:rsidRPr="00B7255C">
              <w:rPr>
                <w:sz w:val="24"/>
                <w:szCs w:val="24"/>
                <w:shd w:val="clear" w:color="auto" w:fill="FFFFFF"/>
              </w:rPr>
              <w:t>Ойын шарты:</w:t>
            </w:r>
            <w:r w:rsidRPr="00B7255C">
              <w:rPr>
                <w:sz w:val="24"/>
                <w:szCs w:val="24"/>
              </w:rPr>
              <w:t> гүлдерді екіге бөлу,дала гүлдерін газонның қасына іліп,ал бөлме гүлдерін үйдің қасына қою , суреттер бойынша әнгімелету.</w:t>
            </w:r>
          </w:p>
          <w:p w:rsidR="007D003D" w:rsidRPr="00B7255C" w:rsidRDefault="007D003D" w:rsidP="00002B7B">
            <w:pPr>
              <w:pStyle w:val="TableParagraph"/>
              <w:rPr>
                <w:sz w:val="24"/>
                <w:szCs w:val="24"/>
              </w:rPr>
            </w:pPr>
            <w:r w:rsidRPr="00B7255C">
              <w:rPr>
                <w:noProof/>
                <w:sz w:val="24"/>
                <w:szCs w:val="24"/>
                <w:lang w:val="ru-RU" w:eastAsia="ru-RU"/>
              </w:rPr>
              <w:drawing>
                <wp:inline distT="0" distB="0" distL="0" distR="0">
                  <wp:extent cx="2646045" cy="1274445"/>
                  <wp:effectExtent l="0" t="0" r="0" b="0"/>
                  <wp:docPr id="268509439" name="Рисунок 47" descr="hello_html_2f6310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hello_html_2f631040.jpg"/>
                          <pic:cNvPicPr>
                            <a:picLocks/>
                          </pic:cNvPicPr>
                        </pic:nvPicPr>
                        <pic:blipFill>
                          <a:blip r:embed="rId2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6045" cy="1274445"/>
                          </a:xfrm>
                          <a:prstGeom prst="rect">
                            <a:avLst/>
                          </a:prstGeom>
                          <a:noFill/>
                          <a:ln>
                            <a:noFill/>
                          </a:ln>
                        </pic:spPr>
                      </pic:pic>
                    </a:graphicData>
                  </a:graphic>
                </wp:inline>
              </w:drawing>
            </w:r>
          </w:p>
          <w:p w:rsidR="007D003D" w:rsidRPr="00B7255C" w:rsidRDefault="007D003D" w:rsidP="00002B7B">
            <w:pPr>
              <w:pStyle w:val="TableParagraph"/>
              <w:rPr>
                <w:i/>
                <w:sz w:val="24"/>
                <w:szCs w:val="24"/>
                <w:shd w:val="clear" w:color="auto" w:fill="FFFFFF"/>
              </w:rPr>
            </w:pPr>
          </w:p>
        </w:tc>
        <w:tc>
          <w:tcPr>
            <w:tcW w:w="4678" w:type="dxa"/>
            <w:gridSpan w:val="6"/>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i/>
                <w:sz w:val="24"/>
                <w:szCs w:val="24"/>
                <w:shd w:val="clear" w:color="auto" w:fill="FFFFFF"/>
              </w:rPr>
            </w:pPr>
            <w:r w:rsidRPr="00B7255C">
              <w:rPr>
                <w:i/>
                <w:sz w:val="24"/>
                <w:szCs w:val="24"/>
                <w:shd w:val="clear" w:color="auto" w:fill="FFFFFF"/>
              </w:rPr>
              <w:t>Қимылды ойын:</w:t>
            </w:r>
            <w:r w:rsidRPr="00B7255C">
              <w:rPr>
                <w:sz w:val="24"/>
                <w:szCs w:val="24"/>
              </w:rPr>
              <w:t>«Ту».</w:t>
            </w:r>
          </w:p>
          <w:p w:rsidR="007D003D" w:rsidRPr="00B7255C" w:rsidRDefault="007D003D" w:rsidP="00002B7B">
            <w:pPr>
              <w:pStyle w:val="TableParagraph"/>
              <w:rPr>
                <w:sz w:val="24"/>
                <w:szCs w:val="24"/>
              </w:rPr>
            </w:pPr>
            <w:r w:rsidRPr="00B7255C">
              <w:rPr>
                <w:sz w:val="24"/>
                <w:szCs w:val="24"/>
              </w:rPr>
              <w:t>Мақсаты: Топтағы қарым-қатынасты нығайту.</w:t>
            </w:r>
          </w:p>
          <w:p w:rsidR="007D003D" w:rsidRPr="00B7255C" w:rsidRDefault="007D003D" w:rsidP="00002B7B">
            <w:pPr>
              <w:pStyle w:val="TableParagraph"/>
              <w:rPr>
                <w:sz w:val="24"/>
                <w:szCs w:val="24"/>
              </w:rPr>
            </w:pPr>
            <w:r w:rsidRPr="00B7255C">
              <w:rPr>
                <w:sz w:val="24"/>
                <w:szCs w:val="24"/>
              </w:rPr>
              <w:t>Ойынның шарты:   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rsidR="007D003D" w:rsidRPr="00B7255C" w:rsidRDefault="007D003D" w:rsidP="00002B7B">
            <w:pPr>
              <w:pStyle w:val="TableParagraph"/>
              <w:rPr>
                <w:sz w:val="24"/>
                <w:szCs w:val="24"/>
                <w:shd w:val="clear" w:color="auto" w:fill="FFFFFF"/>
              </w:rPr>
            </w:pPr>
          </w:p>
        </w:tc>
        <w:tc>
          <w:tcPr>
            <w:tcW w:w="4678" w:type="dxa"/>
            <w:gridSpan w:val="3"/>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i/>
                <w:sz w:val="24"/>
                <w:szCs w:val="24"/>
                <w:shd w:val="clear" w:color="auto" w:fill="FFFFFF"/>
              </w:rPr>
            </w:pPr>
            <w:r w:rsidRPr="00B7255C">
              <w:rPr>
                <w:i/>
                <w:sz w:val="24"/>
                <w:szCs w:val="24"/>
                <w:shd w:val="clear" w:color="auto" w:fill="FFFFFF"/>
              </w:rPr>
              <w:t>Қимылды ойын:</w:t>
            </w:r>
          </w:p>
          <w:p w:rsidR="007D003D" w:rsidRPr="00B7255C" w:rsidRDefault="007D003D" w:rsidP="00002B7B">
            <w:pPr>
              <w:pStyle w:val="TableParagraph"/>
              <w:rPr>
                <w:i/>
                <w:sz w:val="24"/>
                <w:szCs w:val="24"/>
              </w:rPr>
            </w:pPr>
            <w:r w:rsidRPr="00B7255C">
              <w:rPr>
                <w:sz w:val="24"/>
                <w:szCs w:val="24"/>
              </w:rPr>
              <w:t xml:space="preserve"> «Шұңқырдағы  қасқырлар»</w:t>
            </w:r>
          </w:p>
          <w:p w:rsidR="007D003D" w:rsidRPr="00B7255C" w:rsidRDefault="007D003D" w:rsidP="00002B7B">
            <w:pPr>
              <w:pStyle w:val="TableParagraph"/>
              <w:rPr>
                <w:sz w:val="24"/>
                <w:szCs w:val="24"/>
              </w:rPr>
            </w:pPr>
            <w:r w:rsidRPr="00B7255C">
              <w:rPr>
                <w:sz w:val="24"/>
                <w:szCs w:val="24"/>
              </w:rPr>
              <w:t>Мақсаты:  Балаларды  шапшаңдыққа, жылдамдыққа  баулу.</w:t>
            </w:r>
          </w:p>
          <w:p w:rsidR="007D003D" w:rsidRPr="00B7255C" w:rsidRDefault="007D003D" w:rsidP="00002B7B">
            <w:pPr>
              <w:pStyle w:val="TableParagraph"/>
              <w:rPr>
                <w:sz w:val="24"/>
                <w:szCs w:val="24"/>
              </w:rPr>
            </w:pPr>
            <w:r w:rsidRPr="00B7255C">
              <w:rPr>
                <w:sz w:val="24"/>
                <w:szCs w:val="24"/>
              </w:rPr>
              <w:t xml:space="preserve">Ойынның шарты:Алаңның  ортасында  ұзын  шұңқыр  салынды.(1-1,5 метр)Шұңқырдың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shd w:val="clear" w:color="auto" w:fill="FFFFFF"/>
              </w:rPr>
            </w:pPr>
          </w:p>
        </w:tc>
      </w:tr>
      <w:tr w:rsidR="007D003D" w:rsidRPr="00B7255C" w:rsidTr="00002B7B">
        <w:trPr>
          <w:trHeight w:val="264"/>
        </w:trPr>
        <w:tc>
          <w:tcPr>
            <w:tcW w:w="15593" w:type="dxa"/>
            <w:gridSpan w:val="18"/>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bidi="en-US"/>
              </w:rPr>
            </w:pPr>
            <w:r w:rsidRPr="00B7255C">
              <w:rPr>
                <w:sz w:val="24"/>
                <w:szCs w:val="24"/>
                <w:lang w:eastAsia="ru-RU"/>
              </w:rPr>
              <w:t>4  - ұйымдастырылған іс-әрекет</w:t>
            </w:r>
          </w:p>
        </w:tc>
      </w:tr>
      <w:tr w:rsidR="007D003D" w:rsidRPr="007B64D7" w:rsidTr="007D003D">
        <w:trPr>
          <w:trHeight w:val="2971"/>
        </w:trPr>
        <w:tc>
          <w:tcPr>
            <w:tcW w:w="2531" w:type="dxa"/>
            <w:gridSpan w:val="3"/>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998" w:type="dxa"/>
            <w:gridSpan w:val="4"/>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b/>
                <w:bCs/>
                <w:sz w:val="24"/>
                <w:szCs w:val="24"/>
                <w:lang w:eastAsia="ru-RU" w:bidi="en-US"/>
              </w:rPr>
            </w:pPr>
            <w:r w:rsidRPr="00B7255C">
              <w:rPr>
                <w:b/>
                <w:bCs/>
                <w:sz w:val="24"/>
                <w:szCs w:val="24"/>
                <w:lang w:eastAsia="ru-RU" w:bidi="en-US"/>
              </w:rPr>
              <w:t>Дене шынықтыру</w:t>
            </w:r>
          </w:p>
          <w:p w:rsidR="007D003D" w:rsidRPr="00B7255C" w:rsidRDefault="007D003D" w:rsidP="00002B7B">
            <w:pPr>
              <w:pStyle w:val="TableParagraph"/>
              <w:rPr>
                <w:sz w:val="24"/>
                <w:szCs w:val="24"/>
                <w:lang w:eastAsia="ru-RU"/>
              </w:rPr>
            </w:pPr>
            <w:r w:rsidRPr="00B7255C">
              <w:rPr>
                <w:b/>
                <w:bCs/>
                <w:sz w:val="24"/>
                <w:szCs w:val="24"/>
                <w:lang w:eastAsia="ru-RU"/>
              </w:rPr>
              <w:t>Міндеті</w:t>
            </w:r>
            <w:r w:rsidRPr="00B7255C">
              <w:rPr>
                <w:sz w:val="24"/>
                <w:szCs w:val="24"/>
                <w:lang w:eastAsia="ru-RU"/>
              </w:rPr>
              <w:t xml:space="preserve">:  </w:t>
            </w:r>
            <w:r w:rsidRPr="00B7255C">
              <w:rPr>
                <w:rFonts w:eastAsia="SimSun"/>
                <w:sz w:val="24"/>
                <w:szCs w:val="24"/>
              </w:rPr>
              <w:t>Таныс дене жаттығуларын музыка әуенімен әсем және ырғақты орындау</w:t>
            </w:r>
          </w:p>
          <w:p w:rsidR="007D003D" w:rsidRPr="00B7255C" w:rsidRDefault="007D003D" w:rsidP="00002B7B">
            <w:pPr>
              <w:pStyle w:val="TableParagraph"/>
              <w:rPr>
                <w:sz w:val="24"/>
                <w:szCs w:val="24"/>
                <w:lang w:bidi="en-US"/>
              </w:rPr>
            </w:pPr>
            <w:r w:rsidRPr="00B7255C">
              <w:rPr>
                <w:b/>
                <w:bCs/>
                <w:sz w:val="24"/>
                <w:szCs w:val="24"/>
                <w:lang w:bidi="en-US"/>
              </w:rPr>
              <w:t xml:space="preserve">Мақсаты </w:t>
            </w:r>
            <w:r w:rsidRPr="00B7255C">
              <w:rPr>
                <w:sz w:val="24"/>
                <w:szCs w:val="24"/>
                <w:lang w:bidi="en-US"/>
              </w:rPr>
              <w:t>Баланың кинестикалық (көру мен тыңдау арқылы қабылдауы) қабілеттерін дамыту</w:t>
            </w:r>
          </w:p>
          <w:p w:rsidR="007D003D" w:rsidRPr="00B7255C" w:rsidRDefault="007D003D" w:rsidP="00002B7B">
            <w:pPr>
              <w:pStyle w:val="TableParagraph"/>
              <w:rPr>
                <w:sz w:val="24"/>
                <w:szCs w:val="24"/>
                <w:lang w:bidi="en-US"/>
              </w:rPr>
            </w:pPr>
            <w:r w:rsidRPr="00B7255C">
              <w:rPr>
                <w:sz w:val="24"/>
                <w:szCs w:val="24"/>
                <w:lang w:bidi="en-US"/>
              </w:rPr>
              <w:t>I.«Қарда жүргіш мәшие»: бір тізбекпен жүреді.</w:t>
            </w:r>
          </w:p>
          <w:p w:rsidR="007D003D" w:rsidRPr="00B7255C" w:rsidRDefault="007D003D" w:rsidP="00002B7B">
            <w:pPr>
              <w:pStyle w:val="TableParagraph"/>
              <w:rPr>
                <w:sz w:val="24"/>
                <w:szCs w:val="24"/>
                <w:lang w:bidi="en-US"/>
              </w:rPr>
            </w:pPr>
            <w:r w:rsidRPr="00B7255C">
              <w:rPr>
                <w:sz w:val="24"/>
                <w:szCs w:val="24"/>
                <w:lang w:bidi="en-US"/>
              </w:rPr>
              <w:t>«Орман тұрғындары» жаттығулары: тізбекпен қоян, қасқыр, түлкінің жүрістерін салып жүреді.</w:t>
            </w:r>
          </w:p>
          <w:p w:rsidR="007D003D" w:rsidRPr="00B7255C" w:rsidRDefault="007D003D" w:rsidP="00002B7B">
            <w:pPr>
              <w:pStyle w:val="TableParagraph"/>
              <w:rPr>
                <w:sz w:val="24"/>
                <w:szCs w:val="24"/>
                <w:lang w:bidi="en-US"/>
              </w:rPr>
            </w:pPr>
            <w:r w:rsidRPr="00B7255C">
              <w:rPr>
                <w:sz w:val="24"/>
                <w:szCs w:val="24"/>
                <w:lang w:bidi="en-US"/>
              </w:rPr>
              <w:t>II.ЖДЖ ойын түрінде («орман алаңқайында жылынамыз»)</w:t>
            </w:r>
          </w:p>
          <w:p w:rsidR="007D003D" w:rsidRPr="00B7255C" w:rsidRDefault="007D003D" w:rsidP="00002B7B">
            <w:pPr>
              <w:pStyle w:val="TableParagraph"/>
              <w:rPr>
                <w:sz w:val="24"/>
                <w:szCs w:val="24"/>
                <w:lang w:bidi="en-US"/>
              </w:rPr>
            </w:pPr>
            <w:r w:rsidRPr="00B7255C">
              <w:rPr>
                <w:sz w:val="24"/>
                <w:szCs w:val="24"/>
                <w:lang w:bidi="en-US"/>
              </w:rPr>
              <w:t>«Артымнан қайтала». Педагог жаттығуларды көрсетеді.</w:t>
            </w:r>
          </w:p>
          <w:p w:rsidR="007D003D" w:rsidRPr="00B7255C" w:rsidRDefault="007D003D" w:rsidP="00002B7B">
            <w:pPr>
              <w:pStyle w:val="TableParagraph"/>
              <w:rPr>
                <w:sz w:val="24"/>
                <w:szCs w:val="24"/>
                <w:lang w:bidi="en-US"/>
              </w:rPr>
            </w:pPr>
            <w:r w:rsidRPr="00B7255C">
              <w:rPr>
                <w:sz w:val="24"/>
                <w:szCs w:val="24"/>
                <w:lang w:bidi="en-US"/>
              </w:rPr>
              <w:t>Балалар жаттығуларды педагогтің көрсеткеніндей орындауға тырысады. Тыныс алу гимнастикасы: «Жел».</w:t>
            </w:r>
          </w:p>
          <w:p w:rsidR="007D003D" w:rsidRPr="00B7255C" w:rsidRDefault="007D003D" w:rsidP="00002B7B">
            <w:pPr>
              <w:pStyle w:val="TableParagraph"/>
              <w:rPr>
                <w:sz w:val="24"/>
                <w:szCs w:val="24"/>
                <w:lang w:bidi="en-US"/>
              </w:rPr>
            </w:pPr>
            <w:r w:rsidRPr="00B7255C">
              <w:rPr>
                <w:sz w:val="24"/>
                <w:szCs w:val="24"/>
                <w:lang w:bidi="en-US"/>
              </w:rPr>
              <w:t>•Қолды төмен түсіріп, аяқты алшақ қойып, мұрынмен дем алу.</w:t>
            </w:r>
          </w:p>
          <w:p w:rsidR="007D003D" w:rsidRPr="00B7255C" w:rsidRDefault="007D003D" w:rsidP="00002B7B">
            <w:pPr>
              <w:pStyle w:val="TableParagraph"/>
              <w:rPr>
                <w:sz w:val="24"/>
                <w:szCs w:val="24"/>
                <w:lang w:bidi="en-US"/>
              </w:rPr>
            </w:pPr>
            <w:r w:rsidRPr="00B7255C">
              <w:rPr>
                <w:sz w:val="24"/>
                <w:szCs w:val="24"/>
                <w:lang w:bidi="en-US"/>
              </w:rPr>
              <w:t>•Басты солға бұрып, ерінді жиырып алдыға шығарып үрлеу.</w:t>
            </w:r>
          </w:p>
          <w:p w:rsidR="007D003D" w:rsidRPr="00B7255C" w:rsidRDefault="007D003D" w:rsidP="00002B7B">
            <w:pPr>
              <w:pStyle w:val="TableParagraph"/>
              <w:rPr>
                <w:sz w:val="24"/>
                <w:szCs w:val="24"/>
                <w:lang w:bidi="en-US"/>
              </w:rPr>
            </w:pPr>
            <w:r w:rsidRPr="00B7255C">
              <w:rPr>
                <w:sz w:val="24"/>
                <w:szCs w:val="24"/>
                <w:lang w:bidi="en-US"/>
              </w:rPr>
              <w:t>•Басты түзу ұстап, дем алу, басты оңға бұрып, демді шығару.</w:t>
            </w:r>
          </w:p>
          <w:p w:rsidR="007D003D" w:rsidRPr="00B7255C" w:rsidRDefault="007D003D" w:rsidP="00002B7B">
            <w:pPr>
              <w:pStyle w:val="TableParagraph"/>
              <w:rPr>
                <w:sz w:val="24"/>
                <w:szCs w:val="24"/>
                <w:lang w:bidi="en-US"/>
              </w:rPr>
            </w:pPr>
            <w:r w:rsidRPr="00B7255C">
              <w:rPr>
                <w:sz w:val="24"/>
                <w:szCs w:val="24"/>
                <w:lang w:bidi="en-US"/>
              </w:rPr>
              <w:t>•Басты түзу ұстап, мұрын арқылы дем алу, ерінді жиырып алдыға шығарып үрлеу.</w:t>
            </w:r>
          </w:p>
          <w:p w:rsidR="007D003D" w:rsidRPr="00B7255C" w:rsidRDefault="007D003D" w:rsidP="00002B7B">
            <w:pPr>
              <w:pStyle w:val="TableParagraph"/>
              <w:rPr>
                <w:sz w:val="24"/>
                <w:szCs w:val="24"/>
                <w:lang w:bidi="en-US"/>
              </w:rPr>
            </w:pPr>
            <w:r w:rsidRPr="00B7255C">
              <w:rPr>
                <w:sz w:val="24"/>
                <w:szCs w:val="24"/>
                <w:lang w:bidi="en-US"/>
              </w:rPr>
              <w:t>•Басты төмен түсіріп, иекті кеудеге тигізу, дем шығару (қол білезіктерін айналдыру).</w:t>
            </w:r>
          </w:p>
        </w:tc>
        <w:tc>
          <w:tcPr>
            <w:tcW w:w="2693" w:type="dxa"/>
            <w:gridSpan w:val="4"/>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b/>
                <w:bCs/>
                <w:sz w:val="24"/>
                <w:szCs w:val="24"/>
                <w:lang w:eastAsia="ru-RU"/>
              </w:rPr>
            </w:pPr>
            <w:r w:rsidRPr="00B7255C">
              <w:rPr>
                <w:b/>
                <w:bCs/>
                <w:sz w:val="24"/>
                <w:szCs w:val="24"/>
                <w:lang w:eastAsia="ru-RU"/>
              </w:rPr>
              <w:t>Музыка</w:t>
            </w:r>
          </w:p>
          <w:p w:rsidR="007D003D" w:rsidRPr="00B7255C" w:rsidRDefault="007D003D" w:rsidP="00002B7B">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w:t>
            </w:r>
            <w:r w:rsidRPr="00B7255C">
              <w:rPr>
                <w:sz w:val="24"/>
                <w:szCs w:val="24"/>
              </w:rPr>
              <w:t xml:space="preserve"> Музыкаға сәйкес орындалатын би қимылдарын білу</w:t>
            </w:r>
          </w:p>
          <w:p w:rsidR="007D003D" w:rsidRPr="00B7255C" w:rsidRDefault="007D003D" w:rsidP="00002B7B">
            <w:pPr>
              <w:pStyle w:val="TableParagraph"/>
              <w:rPr>
                <w:sz w:val="24"/>
                <w:szCs w:val="24"/>
              </w:rPr>
            </w:pPr>
            <w:r w:rsidRPr="00B7255C">
              <w:rPr>
                <w:b/>
                <w:bCs/>
                <w:sz w:val="24"/>
                <w:szCs w:val="24"/>
              </w:rPr>
              <w:t>Мақсаты:</w:t>
            </w:r>
            <w:r w:rsidRPr="00B7255C">
              <w:rPr>
                <w:sz w:val="24"/>
                <w:szCs w:val="24"/>
              </w:rPr>
              <w:t xml:space="preserve">  Музыкалық тіркестерге сәйкес қимылдарды өзгерту, жылдамдық пен ептілікті білдіру.</w:t>
            </w:r>
          </w:p>
          <w:p w:rsidR="007D003D" w:rsidRPr="00B7255C" w:rsidRDefault="007D003D" w:rsidP="00002B7B">
            <w:pPr>
              <w:pStyle w:val="TableParagraph"/>
              <w:rPr>
                <w:sz w:val="24"/>
                <w:szCs w:val="24"/>
              </w:rPr>
            </w:pPr>
            <w:r w:rsidRPr="00B7255C">
              <w:rPr>
                <w:sz w:val="24"/>
                <w:szCs w:val="24"/>
              </w:rPr>
              <w:t>Музыка тыңдау:</w:t>
            </w:r>
          </w:p>
          <w:p w:rsidR="007D003D" w:rsidRPr="00B7255C" w:rsidRDefault="007D003D" w:rsidP="00002B7B">
            <w:pPr>
              <w:pStyle w:val="TableParagraph"/>
              <w:rPr>
                <w:sz w:val="24"/>
                <w:szCs w:val="24"/>
              </w:rPr>
            </w:pPr>
            <w:r w:rsidRPr="00B7255C">
              <w:rPr>
                <w:sz w:val="24"/>
                <w:szCs w:val="24"/>
              </w:rPr>
              <w:t>«Қыс» (А. Вивальди, үнтаспадан)</w:t>
            </w:r>
          </w:p>
          <w:p w:rsidR="007D003D" w:rsidRPr="00B7255C" w:rsidRDefault="007D003D" w:rsidP="00002B7B">
            <w:pPr>
              <w:pStyle w:val="TableParagraph"/>
              <w:rPr>
                <w:sz w:val="24"/>
                <w:szCs w:val="24"/>
              </w:rPr>
            </w:pPr>
            <w:r w:rsidRPr="00B7255C">
              <w:rPr>
                <w:sz w:val="24"/>
                <w:szCs w:val="24"/>
              </w:rPr>
              <w:t>Ән айту:</w:t>
            </w:r>
          </w:p>
          <w:p w:rsidR="007D003D" w:rsidRPr="00B7255C" w:rsidRDefault="007D003D" w:rsidP="00002B7B">
            <w:pPr>
              <w:pStyle w:val="TableParagraph"/>
              <w:rPr>
                <w:sz w:val="24"/>
                <w:szCs w:val="24"/>
              </w:rPr>
            </w:pPr>
            <w:r w:rsidRPr="00B7255C">
              <w:rPr>
                <w:sz w:val="24"/>
                <w:szCs w:val="24"/>
              </w:rPr>
              <w:t>«Ақша қар» (К. Қуатбаев)</w:t>
            </w:r>
          </w:p>
          <w:p w:rsidR="007D003D" w:rsidRPr="00B7255C" w:rsidRDefault="007D003D" w:rsidP="00002B7B">
            <w:pPr>
              <w:pStyle w:val="TableParagraph"/>
              <w:rPr>
                <w:sz w:val="24"/>
                <w:szCs w:val="24"/>
              </w:rPr>
            </w:pPr>
            <w:r w:rsidRPr="00B7255C">
              <w:rPr>
                <w:sz w:val="24"/>
                <w:szCs w:val="24"/>
              </w:rPr>
              <w:t>«Ақша қар» (Е. Өміров)</w:t>
            </w:r>
          </w:p>
          <w:p w:rsidR="007D003D" w:rsidRPr="00B7255C" w:rsidRDefault="007D003D" w:rsidP="00002B7B">
            <w:pPr>
              <w:pStyle w:val="TableParagraph"/>
              <w:rPr>
                <w:sz w:val="24"/>
                <w:szCs w:val="24"/>
              </w:rPr>
            </w:pPr>
            <w:r w:rsidRPr="00B7255C">
              <w:rPr>
                <w:sz w:val="24"/>
                <w:szCs w:val="24"/>
              </w:rPr>
              <w:t>Музыкалық-ырғақтық қимылдар:</w:t>
            </w:r>
          </w:p>
          <w:p w:rsidR="007D003D" w:rsidRPr="00B7255C" w:rsidRDefault="007D003D" w:rsidP="00002B7B">
            <w:pPr>
              <w:pStyle w:val="TableParagraph"/>
              <w:rPr>
                <w:sz w:val="24"/>
                <w:szCs w:val="24"/>
              </w:rPr>
            </w:pPr>
            <w:r w:rsidRPr="00B7255C">
              <w:rPr>
                <w:sz w:val="24"/>
                <w:szCs w:val="24"/>
              </w:rPr>
              <w:t>«Шеңберге тұр» (Л. Бетховен)</w:t>
            </w:r>
          </w:p>
          <w:p w:rsidR="007D003D" w:rsidRPr="00B7255C" w:rsidRDefault="007D003D" w:rsidP="00002B7B">
            <w:pPr>
              <w:pStyle w:val="TableParagraph"/>
              <w:rPr>
                <w:sz w:val="24"/>
                <w:szCs w:val="24"/>
              </w:rPr>
            </w:pPr>
            <w:r w:rsidRPr="00B7255C">
              <w:rPr>
                <w:sz w:val="24"/>
                <w:szCs w:val="24"/>
              </w:rPr>
              <w:t>Билер:</w:t>
            </w:r>
          </w:p>
          <w:p w:rsidR="007D003D" w:rsidRPr="00B7255C" w:rsidRDefault="007D003D" w:rsidP="00002B7B">
            <w:pPr>
              <w:pStyle w:val="TableParagraph"/>
              <w:rPr>
                <w:sz w:val="24"/>
                <w:szCs w:val="24"/>
              </w:rPr>
            </w:pPr>
            <w:r w:rsidRPr="00B7255C">
              <w:rPr>
                <w:sz w:val="24"/>
                <w:szCs w:val="24"/>
              </w:rPr>
              <w:t>«Ұлпақарлар биі» («Вальс» П. Чайковский үнтаспада,</w:t>
            </w:r>
          </w:p>
          <w:p w:rsidR="007D003D" w:rsidRPr="00B7255C" w:rsidRDefault="007D003D" w:rsidP="00002B7B">
            <w:pPr>
              <w:pStyle w:val="TableParagraph"/>
              <w:rPr>
                <w:sz w:val="24"/>
                <w:szCs w:val="24"/>
              </w:rPr>
            </w:pPr>
            <w:r w:rsidRPr="00B7255C">
              <w:rPr>
                <w:sz w:val="24"/>
                <w:szCs w:val="24"/>
              </w:rPr>
              <w:t>«Билеп үйренейік» жинағынан)</w:t>
            </w:r>
          </w:p>
          <w:p w:rsidR="007D003D" w:rsidRPr="00B7255C" w:rsidRDefault="007D003D" w:rsidP="00002B7B">
            <w:pPr>
              <w:pStyle w:val="TableParagraph"/>
              <w:rPr>
                <w:sz w:val="24"/>
                <w:szCs w:val="24"/>
              </w:rPr>
            </w:pPr>
            <w:r w:rsidRPr="00B7255C">
              <w:rPr>
                <w:sz w:val="24"/>
                <w:szCs w:val="24"/>
              </w:rPr>
              <w:t>Ойындар, хороводтар:</w:t>
            </w:r>
          </w:p>
          <w:p w:rsidR="007D003D" w:rsidRPr="00B7255C" w:rsidRDefault="007D003D" w:rsidP="00002B7B">
            <w:pPr>
              <w:pStyle w:val="TableParagraph"/>
              <w:rPr>
                <w:sz w:val="24"/>
                <w:szCs w:val="24"/>
              </w:rPr>
            </w:pPr>
            <w:r w:rsidRPr="00B7255C">
              <w:rPr>
                <w:sz w:val="24"/>
                <w:szCs w:val="24"/>
              </w:rPr>
              <w:t>«Жылдам құрастыр»</w:t>
            </w:r>
          </w:p>
          <w:p w:rsidR="007D003D" w:rsidRPr="00B7255C" w:rsidRDefault="007D003D" w:rsidP="00002B7B">
            <w:pPr>
              <w:pStyle w:val="TableParagraph"/>
              <w:rPr>
                <w:sz w:val="24"/>
                <w:szCs w:val="24"/>
              </w:rPr>
            </w:pPr>
            <w:r w:rsidRPr="00B7255C">
              <w:rPr>
                <w:sz w:val="24"/>
                <w:szCs w:val="24"/>
              </w:rPr>
              <w:t>Музыкалық аспапта ойнау:</w:t>
            </w:r>
          </w:p>
          <w:p w:rsidR="007D003D" w:rsidRPr="00B7255C" w:rsidRDefault="007D003D" w:rsidP="00002B7B">
            <w:pPr>
              <w:pStyle w:val="TableParagraph"/>
              <w:rPr>
                <w:sz w:val="24"/>
                <w:szCs w:val="24"/>
              </w:rPr>
            </w:pPr>
            <w:r w:rsidRPr="00B7255C">
              <w:rPr>
                <w:sz w:val="24"/>
                <w:szCs w:val="24"/>
              </w:rPr>
              <w:t xml:space="preserve">«Полька» (А. Филиппенко) </w:t>
            </w:r>
          </w:p>
        </w:tc>
        <w:tc>
          <w:tcPr>
            <w:tcW w:w="2268" w:type="dxa"/>
            <w:gridSpan w:val="2"/>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b/>
                <w:bCs/>
                <w:sz w:val="24"/>
                <w:szCs w:val="24"/>
                <w:lang w:eastAsia="ru-RU" w:bidi="en-US"/>
              </w:rPr>
            </w:pPr>
            <w:r w:rsidRPr="00B7255C">
              <w:rPr>
                <w:b/>
                <w:bCs/>
                <w:sz w:val="24"/>
                <w:szCs w:val="24"/>
                <w:lang w:eastAsia="ru-RU" w:bidi="en-US"/>
              </w:rPr>
              <w:t>Дене шынықтыру</w:t>
            </w:r>
          </w:p>
          <w:p w:rsidR="007D003D" w:rsidRPr="00B7255C" w:rsidRDefault="007D003D" w:rsidP="00002B7B">
            <w:pPr>
              <w:pStyle w:val="TableParagraph"/>
              <w:rPr>
                <w:sz w:val="24"/>
                <w:szCs w:val="24"/>
                <w:lang w:eastAsia="ru-RU"/>
              </w:rPr>
            </w:pPr>
            <w:r w:rsidRPr="00B7255C">
              <w:rPr>
                <w:b/>
                <w:bCs/>
                <w:sz w:val="24"/>
                <w:szCs w:val="24"/>
                <w:lang w:eastAsia="ru-RU" w:bidi="en-US"/>
              </w:rPr>
              <w:t>Міндеті</w:t>
            </w:r>
            <w:r w:rsidRPr="00B7255C">
              <w:rPr>
                <w:sz w:val="24"/>
                <w:szCs w:val="24"/>
                <w:lang w:eastAsia="ru-RU" w:bidi="en-US"/>
              </w:rPr>
              <w:t xml:space="preserve">: </w:t>
            </w:r>
            <w:r w:rsidRPr="00B7255C">
              <w:rPr>
                <w:rFonts w:eastAsia="SimSun"/>
                <w:sz w:val="24"/>
                <w:szCs w:val="24"/>
              </w:rPr>
              <w:t>Қимылдардың ырғағын музыкалық сүйемелдеумен үйлестіру</w:t>
            </w:r>
          </w:p>
          <w:p w:rsidR="007D003D" w:rsidRPr="00B7255C" w:rsidRDefault="007D003D" w:rsidP="00002B7B">
            <w:pPr>
              <w:pStyle w:val="TableParagraph"/>
              <w:rPr>
                <w:sz w:val="24"/>
                <w:szCs w:val="24"/>
                <w:lang w:eastAsia="ru-RU"/>
              </w:rPr>
            </w:pPr>
            <w:r w:rsidRPr="00B7255C">
              <w:rPr>
                <w:b/>
                <w:bCs/>
                <w:sz w:val="24"/>
                <w:szCs w:val="24"/>
                <w:lang w:eastAsia="ru-RU" w:bidi="en-US"/>
              </w:rPr>
              <w:t>Мақсаты</w:t>
            </w:r>
            <w:r w:rsidRPr="00B7255C">
              <w:rPr>
                <w:sz w:val="24"/>
                <w:szCs w:val="24"/>
                <w:lang w:eastAsia="ru-RU"/>
              </w:rPr>
              <w:t xml:space="preserve">   2.5 м арақашықтықта бір-біріне доп лақтырып, доптың ұшуын бақылауға, ұшып келе жатқан допты қолды бүккен күйде қағып алуға үйрету.</w:t>
            </w:r>
          </w:p>
          <w:p w:rsidR="007D003D" w:rsidRPr="00B7255C" w:rsidRDefault="007D003D" w:rsidP="00002B7B">
            <w:pPr>
              <w:pStyle w:val="TableParagraph"/>
              <w:rPr>
                <w:sz w:val="24"/>
                <w:szCs w:val="24"/>
                <w:lang w:eastAsia="ru-RU" w:bidi="en-US"/>
              </w:rPr>
            </w:pPr>
            <w:r w:rsidRPr="00B7255C">
              <w:rPr>
                <w:sz w:val="24"/>
                <w:szCs w:val="24"/>
                <w:lang w:eastAsia="ru-RU" w:bidi="en-US"/>
              </w:rPr>
              <w:t>Бөрене үстінде төрттағандап еңбектеуге үйретуді жалғастыру, қол мен аяқты үйлестіріп қозғай білу шеберліктерін (машықтарын) дамыту. «Сілеусін» – бөренеден түсу</w:t>
            </w:r>
          </w:p>
          <w:p w:rsidR="007D003D" w:rsidRPr="00B7255C" w:rsidRDefault="007D003D" w:rsidP="00002B7B">
            <w:pPr>
              <w:pStyle w:val="TableParagraph"/>
              <w:rPr>
                <w:sz w:val="24"/>
                <w:szCs w:val="24"/>
                <w:lang w:eastAsia="ru-RU" w:bidi="en-US"/>
              </w:rPr>
            </w:pPr>
            <w:r w:rsidRPr="00B7255C">
              <w:rPr>
                <w:sz w:val="24"/>
                <w:szCs w:val="24"/>
                <w:lang w:eastAsia="ru-RU" w:bidi="en-US"/>
              </w:rPr>
              <w:t>Бөренеден асықпай, сақтықпен түседі. Бір-біріне кедергі келтірмеуге тырысады. (4 рет)</w:t>
            </w:r>
          </w:p>
        </w:tc>
        <w:tc>
          <w:tcPr>
            <w:tcW w:w="2835" w:type="dxa"/>
            <w:gridSpan w:val="4"/>
            <w:tcBorders>
              <w:top w:val="single" w:sz="4" w:space="0" w:color="auto"/>
              <w:left w:val="single" w:sz="4" w:space="0" w:color="auto"/>
              <w:bottom w:val="nil"/>
              <w:right w:val="single" w:sz="4" w:space="0" w:color="auto"/>
            </w:tcBorders>
            <w:shd w:val="clear" w:color="auto" w:fill="auto"/>
          </w:tcPr>
          <w:p w:rsidR="007D003D" w:rsidRPr="00B7255C" w:rsidRDefault="007D003D" w:rsidP="00F60AF8">
            <w:pPr>
              <w:pStyle w:val="TableParagraph"/>
              <w:rPr>
                <w:b/>
                <w:bCs/>
                <w:sz w:val="24"/>
                <w:szCs w:val="24"/>
                <w:lang w:eastAsia="ru-RU"/>
              </w:rPr>
            </w:pPr>
            <w:r w:rsidRPr="00B7255C">
              <w:rPr>
                <w:b/>
                <w:bCs/>
                <w:sz w:val="24"/>
                <w:szCs w:val="24"/>
                <w:lang w:eastAsia="ru-RU"/>
              </w:rPr>
              <w:t>Музыка</w:t>
            </w:r>
          </w:p>
          <w:p w:rsidR="007D003D" w:rsidRPr="00B7255C" w:rsidRDefault="007D003D" w:rsidP="00F60AF8">
            <w:pPr>
              <w:pStyle w:val="TableParagraph"/>
              <w:rPr>
                <w:sz w:val="24"/>
                <w:szCs w:val="24"/>
                <w:lang w:eastAsia="ru-RU"/>
              </w:rPr>
            </w:pPr>
            <w:r w:rsidRPr="00B7255C">
              <w:rPr>
                <w:b/>
                <w:bCs/>
                <w:sz w:val="24"/>
                <w:szCs w:val="24"/>
                <w:lang w:eastAsia="ru-RU"/>
              </w:rPr>
              <w:t xml:space="preserve"> Міндеті</w:t>
            </w:r>
            <w:r w:rsidRPr="00B7255C">
              <w:rPr>
                <w:sz w:val="24"/>
                <w:szCs w:val="24"/>
                <w:lang w:eastAsia="ru-RU"/>
              </w:rPr>
              <w:t>:  -</w:t>
            </w:r>
            <w:r w:rsidRPr="00B7255C">
              <w:rPr>
                <w:sz w:val="24"/>
                <w:szCs w:val="24"/>
              </w:rPr>
              <w:t xml:space="preserve"> Музыкаға сәйкес орындалатын би қимылдарын білу</w:t>
            </w:r>
          </w:p>
          <w:p w:rsidR="007D003D" w:rsidRPr="00B7255C" w:rsidRDefault="007D003D" w:rsidP="00F60AF8">
            <w:pPr>
              <w:pStyle w:val="TableParagraph"/>
              <w:rPr>
                <w:sz w:val="24"/>
                <w:szCs w:val="24"/>
              </w:rPr>
            </w:pPr>
            <w:r w:rsidRPr="00B7255C">
              <w:rPr>
                <w:b/>
                <w:bCs/>
                <w:sz w:val="24"/>
                <w:szCs w:val="24"/>
              </w:rPr>
              <w:t>Мақсаты:</w:t>
            </w:r>
            <w:r w:rsidRPr="00B7255C">
              <w:rPr>
                <w:sz w:val="24"/>
                <w:szCs w:val="24"/>
              </w:rPr>
              <w:t xml:space="preserve">  Музыкалық тіркестерге сәйкес қимылдарды өзгерту, жылдамдық пен ептілікті білдіру.</w:t>
            </w:r>
          </w:p>
          <w:p w:rsidR="007D003D" w:rsidRPr="00B7255C" w:rsidRDefault="007D003D" w:rsidP="00F60AF8">
            <w:pPr>
              <w:pStyle w:val="TableParagraph"/>
              <w:rPr>
                <w:sz w:val="24"/>
                <w:szCs w:val="24"/>
              </w:rPr>
            </w:pPr>
            <w:r w:rsidRPr="00B7255C">
              <w:rPr>
                <w:sz w:val="24"/>
                <w:szCs w:val="24"/>
              </w:rPr>
              <w:t>Музыка тыңдау:</w:t>
            </w:r>
          </w:p>
          <w:p w:rsidR="007D003D" w:rsidRPr="00B7255C" w:rsidRDefault="007D003D" w:rsidP="00F60AF8">
            <w:pPr>
              <w:pStyle w:val="TableParagraph"/>
              <w:rPr>
                <w:sz w:val="24"/>
                <w:szCs w:val="24"/>
              </w:rPr>
            </w:pPr>
            <w:r w:rsidRPr="00B7255C">
              <w:rPr>
                <w:sz w:val="24"/>
                <w:szCs w:val="24"/>
              </w:rPr>
              <w:t>«Қыс» (А. Вивальди, үнтаспадан)</w:t>
            </w:r>
          </w:p>
          <w:p w:rsidR="007D003D" w:rsidRPr="00B7255C" w:rsidRDefault="007D003D" w:rsidP="00F60AF8">
            <w:pPr>
              <w:pStyle w:val="TableParagraph"/>
              <w:rPr>
                <w:sz w:val="24"/>
                <w:szCs w:val="24"/>
              </w:rPr>
            </w:pPr>
            <w:r w:rsidRPr="00B7255C">
              <w:rPr>
                <w:sz w:val="24"/>
                <w:szCs w:val="24"/>
              </w:rPr>
              <w:t>Ән айту:</w:t>
            </w:r>
          </w:p>
          <w:p w:rsidR="007D003D" w:rsidRPr="00B7255C" w:rsidRDefault="007D003D" w:rsidP="00F60AF8">
            <w:pPr>
              <w:pStyle w:val="TableParagraph"/>
              <w:rPr>
                <w:sz w:val="24"/>
                <w:szCs w:val="24"/>
              </w:rPr>
            </w:pPr>
            <w:r w:rsidRPr="00B7255C">
              <w:rPr>
                <w:sz w:val="24"/>
                <w:szCs w:val="24"/>
              </w:rPr>
              <w:t>«Ақша қар» (К. Қуатбаев)</w:t>
            </w:r>
          </w:p>
          <w:p w:rsidR="007D003D" w:rsidRPr="00B7255C" w:rsidRDefault="007D003D" w:rsidP="00F60AF8">
            <w:pPr>
              <w:pStyle w:val="TableParagraph"/>
              <w:rPr>
                <w:sz w:val="24"/>
                <w:szCs w:val="24"/>
              </w:rPr>
            </w:pPr>
            <w:r w:rsidRPr="00B7255C">
              <w:rPr>
                <w:sz w:val="24"/>
                <w:szCs w:val="24"/>
              </w:rPr>
              <w:t>«Ақша қар» (Е. Өміров)</w:t>
            </w:r>
          </w:p>
          <w:p w:rsidR="007D003D" w:rsidRPr="00B7255C" w:rsidRDefault="007D003D" w:rsidP="00F60AF8">
            <w:pPr>
              <w:pStyle w:val="TableParagraph"/>
              <w:rPr>
                <w:sz w:val="24"/>
                <w:szCs w:val="24"/>
              </w:rPr>
            </w:pPr>
            <w:r w:rsidRPr="00B7255C">
              <w:rPr>
                <w:sz w:val="24"/>
                <w:szCs w:val="24"/>
              </w:rPr>
              <w:t>Музыкалық-ырғақтық қимылдар:</w:t>
            </w:r>
          </w:p>
          <w:p w:rsidR="007D003D" w:rsidRPr="00B7255C" w:rsidRDefault="007D003D" w:rsidP="00F60AF8">
            <w:pPr>
              <w:pStyle w:val="TableParagraph"/>
              <w:rPr>
                <w:sz w:val="24"/>
                <w:szCs w:val="24"/>
              </w:rPr>
            </w:pPr>
            <w:r w:rsidRPr="00B7255C">
              <w:rPr>
                <w:sz w:val="24"/>
                <w:szCs w:val="24"/>
              </w:rPr>
              <w:t>«Шеңберге тұр» (Л. Бетховен)</w:t>
            </w:r>
          </w:p>
          <w:p w:rsidR="007D003D" w:rsidRPr="00B7255C" w:rsidRDefault="007D003D" w:rsidP="00F60AF8">
            <w:pPr>
              <w:pStyle w:val="TableParagraph"/>
              <w:rPr>
                <w:sz w:val="24"/>
                <w:szCs w:val="24"/>
              </w:rPr>
            </w:pPr>
            <w:r w:rsidRPr="00B7255C">
              <w:rPr>
                <w:sz w:val="24"/>
                <w:szCs w:val="24"/>
              </w:rPr>
              <w:t>Билер:</w:t>
            </w:r>
          </w:p>
          <w:p w:rsidR="007D003D" w:rsidRPr="00B7255C" w:rsidRDefault="007D003D" w:rsidP="00F60AF8">
            <w:pPr>
              <w:pStyle w:val="TableParagraph"/>
              <w:rPr>
                <w:sz w:val="24"/>
                <w:szCs w:val="24"/>
              </w:rPr>
            </w:pPr>
            <w:r w:rsidRPr="00B7255C">
              <w:rPr>
                <w:sz w:val="24"/>
                <w:szCs w:val="24"/>
              </w:rPr>
              <w:t>«Ұлпақарлар биі» («Вальс» П. Чайковский үнтаспада,</w:t>
            </w:r>
          </w:p>
          <w:p w:rsidR="007D003D" w:rsidRPr="00B7255C" w:rsidRDefault="007D003D" w:rsidP="00F60AF8">
            <w:pPr>
              <w:pStyle w:val="TableParagraph"/>
              <w:rPr>
                <w:sz w:val="24"/>
                <w:szCs w:val="24"/>
              </w:rPr>
            </w:pPr>
            <w:r w:rsidRPr="00B7255C">
              <w:rPr>
                <w:sz w:val="24"/>
                <w:szCs w:val="24"/>
              </w:rPr>
              <w:t>«Билеп үйренейік» жинағынан)</w:t>
            </w:r>
          </w:p>
          <w:p w:rsidR="007D003D" w:rsidRPr="00B7255C" w:rsidRDefault="007D003D" w:rsidP="00F60AF8">
            <w:pPr>
              <w:pStyle w:val="TableParagraph"/>
              <w:rPr>
                <w:sz w:val="24"/>
                <w:szCs w:val="24"/>
              </w:rPr>
            </w:pPr>
            <w:r w:rsidRPr="00B7255C">
              <w:rPr>
                <w:sz w:val="24"/>
                <w:szCs w:val="24"/>
              </w:rPr>
              <w:t>Ойындар, хороводтар:</w:t>
            </w:r>
          </w:p>
          <w:p w:rsidR="007D003D" w:rsidRPr="00B7255C" w:rsidRDefault="007D003D" w:rsidP="00F60AF8">
            <w:pPr>
              <w:pStyle w:val="TableParagraph"/>
              <w:rPr>
                <w:sz w:val="24"/>
                <w:szCs w:val="24"/>
              </w:rPr>
            </w:pPr>
            <w:r w:rsidRPr="00B7255C">
              <w:rPr>
                <w:sz w:val="24"/>
                <w:szCs w:val="24"/>
              </w:rPr>
              <w:t>«Жылдам құрастыр»</w:t>
            </w:r>
          </w:p>
          <w:p w:rsidR="007D003D" w:rsidRPr="00B7255C" w:rsidRDefault="007D003D" w:rsidP="00F60AF8">
            <w:pPr>
              <w:pStyle w:val="TableParagraph"/>
              <w:rPr>
                <w:sz w:val="24"/>
                <w:szCs w:val="24"/>
              </w:rPr>
            </w:pPr>
            <w:r w:rsidRPr="00B7255C">
              <w:rPr>
                <w:sz w:val="24"/>
                <w:szCs w:val="24"/>
              </w:rPr>
              <w:t>Музыкалық аспапта ойнау:</w:t>
            </w:r>
          </w:p>
          <w:p w:rsidR="007D003D" w:rsidRPr="00B7255C" w:rsidRDefault="007D003D" w:rsidP="00F60AF8">
            <w:pPr>
              <w:pStyle w:val="TableParagraph"/>
              <w:rPr>
                <w:sz w:val="24"/>
                <w:szCs w:val="24"/>
              </w:rPr>
            </w:pPr>
            <w:r w:rsidRPr="00B7255C">
              <w:rPr>
                <w:sz w:val="24"/>
                <w:szCs w:val="24"/>
              </w:rPr>
              <w:t xml:space="preserve">«Полька» (А. Филиппенко) </w:t>
            </w:r>
          </w:p>
        </w:tc>
        <w:tc>
          <w:tcPr>
            <w:tcW w:w="2268" w:type="dxa"/>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bidi="en-US"/>
              </w:rPr>
            </w:pPr>
          </w:p>
        </w:tc>
      </w:tr>
      <w:tr w:rsidR="007D003D" w:rsidRPr="007B64D7" w:rsidTr="00002B7B">
        <w:trPr>
          <w:trHeight w:val="80"/>
        </w:trPr>
        <w:tc>
          <w:tcPr>
            <w:tcW w:w="2531" w:type="dxa"/>
            <w:gridSpan w:val="3"/>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998" w:type="dxa"/>
            <w:gridSpan w:val="4"/>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693" w:type="dxa"/>
            <w:gridSpan w:val="4"/>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268" w:type="dxa"/>
            <w:gridSpan w:val="2"/>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835" w:type="dxa"/>
            <w:gridSpan w:val="4"/>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c>
          <w:tcPr>
            <w:tcW w:w="2268" w:type="dxa"/>
            <w:tcBorders>
              <w:top w:val="nil"/>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shd w:val="clear" w:color="auto" w:fill="FFFFFF"/>
                <w:lang w:eastAsia="ru-RU"/>
              </w:rPr>
            </w:pPr>
          </w:p>
        </w:tc>
      </w:tr>
      <w:tr w:rsidR="007D003D" w:rsidRPr="007B64D7" w:rsidTr="007D003D">
        <w:trPr>
          <w:trHeight w:val="98"/>
        </w:trPr>
        <w:tc>
          <w:tcPr>
            <w:tcW w:w="2531" w:type="dxa"/>
            <w:gridSpan w:val="3"/>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998" w:type="dxa"/>
            <w:gridSpan w:val="4"/>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693" w:type="dxa"/>
            <w:gridSpan w:val="4"/>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268" w:type="dxa"/>
            <w:gridSpan w:val="2"/>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835" w:type="dxa"/>
            <w:gridSpan w:val="4"/>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r>
      <w:tr w:rsidR="007D003D" w:rsidRPr="00BF6CF8" w:rsidTr="00002B7B">
        <w:trPr>
          <w:trHeight w:val="815"/>
        </w:trPr>
        <w:tc>
          <w:tcPr>
            <w:tcW w:w="2531" w:type="dxa"/>
            <w:gridSpan w:val="3"/>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r w:rsidRPr="00B7255C">
              <w:rPr>
                <w:sz w:val="24"/>
                <w:szCs w:val="24"/>
                <w:lang w:eastAsia="ru-RU"/>
              </w:rPr>
              <w:t>Серуенге дайындық</w:t>
            </w:r>
          </w:p>
        </w:tc>
        <w:tc>
          <w:tcPr>
            <w:tcW w:w="2998" w:type="dxa"/>
            <w:gridSpan w:val="4"/>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r w:rsidRPr="00B7255C">
              <w:rPr>
                <w:sz w:val="24"/>
                <w:szCs w:val="24"/>
                <w:lang w:eastAsia="ru-RU"/>
              </w:rPr>
              <w:t>Киімдерді реттілікті сақтап дұрыс киінуге үйрету.</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sz w:val="24"/>
                <w:szCs w:val="24"/>
                <w:lang w:eastAsia="ru-RU"/>
              </w:rPr>
              <w:t>Киімдерді реттілікті сақтап дұрыс киінуге үйрету.</w:t>
            </w:r>
          </w:p>
          <w:p w:rsidR="007D003D" w:rsidRPr="00B7255C" w:rsidRDefault="007D003D" w:rsidP="00002B7B">
            <w:pPr>
              <w:pStyle w:val="TableParagraph"/>
              <w:rPr>
                <w:i/>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p w:rsidR="007D003D" w:rsidRPr="00B7255C" w:rsidRDefault="007D003D" w:rsidP="00002B7B">
            <w:pPr>
              <w:pStyle w:val="TableParagraph"/>
              <w:rPr>
                <w:i/>
                <w:sz w:val="24"/>
                <w:szCs w:val="24"/>
                <w:lang w:eastAsia="ru-RU"/>
              </w:rPr>
            </w:pPr>
          </w:p>
          <w:p w:rsidR="007D003D" w:rsidRPr="00B7255C" w:rsidRDefault="007D003D" w:rsidP="00002B7B">
            <w:pPr>
              <w:pStyle w:val="TableParagraph"/>
              <w:rPr>
                <w:i/>
                <w:sz w:val="24"/>
                <w:szCs w:val="24"/>
                <w:lang w:eastAsia="ru-RU"/>
              </w:rPr>
            </w:pPr>
          </w:p>
        </w:tc>
      </w:tr>
      <w:tr w:rsidR="007D003D" w:rsidRPr="00BF6CF8" w:rsidTr="00002B7B">
        <w:trPr>
          <w:trHeight w:val="345"/>
        </w:trPr>
        <w:tc>
          <w:tcPr>
            <w:tcW w:w="15593" w:type="dxa"/>
            <w:gridSpan w:val="18"/>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p>
        </w:tc>
      </w:tr>
      <w:tr w:rsidR="007D003D" w:rsidRPr="00B7255C" w:rsidTr="007D003D">
        <w:trPr>
          <w:trHeight w:val="136"/>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rPr>
            </w:pPr>
            <w:r w:rsidRPr="00B7255C">
              <w:rPr>
                <w:sz w:val="24"/>
                <w:szCs w:val="24"/>
                <w:lang w:eastAsia="ru-RU"/>
              </w:rPr>
              <w:t>Серуен</w:t>
            </w:r>
          </w:p>
        </w:tc>
        <w:tc>
          <w:tcPr>
            <w:tcW w:w="3973" w:type="dxa"/>
            <w:gridSpan w:val="6"/>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Желді бақылау</w:t>
            </w:r>
          </w:p>
          <w:p w:rsidR="007D003D" w:rsidRPr="00B7255C" w:rsidRDefault="007D003D" w:rsidP="00002B7B">
            <w:pPr>
              <w:pStyle w:val="TableParagraph"/>
              <w:rPr>
                <w:i/>
                <w:sz w:val="24"/>
                <w:szCs w:val="24"/>
                <w:lang w:eastAsia="ru-RU"/>
              </w:rPr>
            </w:pPr>
            <w:r w:rsidRPr="00B7255C">
              <w:rPr>
                <w:i/>
                <w:sz w:val="24"/>
                <w:szCs w:val="24"/>
                <w:lang w:eastAsia="ru-RU"/>
              </w:rPr>
              <w:t>Мақсаты: желдің  бағытын  қалай, нелерарқылы анықтауға болатынды-ғын,баяу, жылдам сөздерінің  мағнасын  түсіндіру</w:t>
            </w:r>
          </w:p>
          <w:p w:rsidR="007D003D" w:rsidRPr="00B7255C" w:rsidRDefault="007D003D" w:rsidP="00002B7B">
            <w:pPr>
              <w:pStyle w:val="TableParagraph"/>
              <w:rPr>
                <w:i/>
                <w:sz w:val="24"/>
                <w:szCs w:val="24"/>
                <w:lang w:eastAsia="ru-RU"/>
              </w:rPr>
            </w:pPr>
            <w:r w:rsidRPr="00B7255C">
              <w:rPr>
                <w:i/>
                <w:sz w:val="24"/>
                <w:szCs w:val="24"/>
                <w:lang w:eastAsia="ru-RU"/>
              </w:rPr>
              <w:t>Сұрақ:</w:t>
            </w:r>
          </w:p>
          <w:p w:rsidR="007D003D" w:rsidRPr="00B7255C" w:rsidRDefault="007D003D" w:rsidP="00002B7B">
            <w:pPr>
              <w:pStyle w:val="TableParagraph"/>
              <w:rPr>
                <w:i/>
                <w:sz w:val="24"/>
                <w:szCs w:val="24"/>
                <w:lang w:eastAsia="ru-RU"/>
              </w:rPr>
            </w:pPr>
            <w:r w:rsidRPr="00B7255C">
              <w:rPr>
                <w:i/>
                <w:sz w:val="24"/>
                <w:szCs w:val="24"/>
                <w:lang w:eastAsia="ru-RU"/>
              </w:rPr>
              <w:t xml:space="preserve">-  Желдің бағытын, күшін қалай біліп, анықтауға болады? </w:t>
            </w:r>
          </w:p>
          <w:p w:rsidR="007D003D" w:rsidRPr="00B7255C" w:rsidRDefault="007D003D" w:rsidP="00002B7B">
            <w:pPr>
              <w:pStyle w:val="TableParagraph"/>
              <w:rPr>
                <w:i/>
                <w:sz w:val="24"/>
                <w:szCs w:val="24"/>
                <w:lang w:eastAsia="ru-RU"/>
              </w:rPr>
            </w:pPr>
            <w:r w:rsidRPr="00B7255C">
              <w:rPr>
                <w:i/>
                <w:sz w:val="24"/>
                <w:szCs w:val="24"/>
                <w:lang w:eastAsia="ru-RU"/>
              </w:rPr>
              <w:t>- үй мұржаларынан шыққан түтіннен,</w:t>
            </w:r>
          </w:p>
          <w:p w:rsidR="007D003D" w:rsidRPr="00B7255C" w:rsidRDefault="007D003D" w:rsidP="00002B7B">
            <w:pPr>
              <w:pStyle w:val="TableParagraph"/>
              <w:rPr>
                <w:i/>
                <w:sz w:val="24"/>
                <w:szCs w:val="24"/>
                <w:lang w:eastAsia="ru-RU"/>
              </w:rPr>
            </w:pPr>
            <w:r w:rsidRPr="00B7255C">
              <w:rPr>
                <w:i/>
                <w:sz w:val="24"/>
                <w:szCs w:val="24"/>
                <w:lang w:eastAsia="ru-RU"/>
              </w:rPr>
              <w:t>- қағаздың ұзыншалау кішкентай кескінділерінен</w:t>
            </w:r>
          </w:p>
          <w:p w:rsidR="007D003D" w:rsidRPr="00B7255C" w:rsidRDefault="007D003D" w:rsidP="00002B7B">
            <w:pPr>
              <w:pStyle w:val="TableParagraph"/>
              <w:rPr>
                <w:i/>
                <w:sz w:val="24"/>
                <w:szCs w:val="24"/>
                <w:lang w:eastAsia="ru-RU"/>
              </w:rPr>
            </w:pPr>
            <w:r w:rsidRPr="00B7255C">
              <w:rPr>
                <w:i/>
                <w:sz w:val="24"/>
                <w:szCs w:val="24"/>
                <w:lang w:eastAsia="ru-RU"/>
              </w:rPr>
              <w:t xml:space="preserve">- орамалдардың қозғалысынан  анықтап білуге болады. </w:t>
            </w:r>
          </w:p>
          <w:p w:rsidR="007D003D" w:rsidRPr="00B7255C" w:rsidRDefault="007D003D" w:rsidP="00002B7B">
            <w:pPr>
              <w:pStyle w:val="TableParagraph"/>
              <w:rPr>
                <w:i/>
                <w:sz w:val="24"/>
                <w:szCs w:val="24"/>
                <w:lang w:eastAsia="ru-RU"/>
              </w:rPr>
            </w:pPr>
            <w:r w:rsidRPr="00B7255C">
              <w:rPr>
                <w:i/>
                <w:sz w:val="24"/>
                <w:szCs w:val="24"/>
                <w:lang w:eastAsia="ru-RU"/>
              </w:rPr>
              <w:t>Көркем сөз</w:t>
            </w:r>
          </w:p>
          <w:p w:rsidR="007D003D" w:rsidRPr="00B7255C" w:rsidRDefault="007D003D" w:rsidP="00002B7B">
            <w:pPr>
              <w:pStyle w:val="TableParagraph"/>
              <w:rPr>
                <w:i/>
                <w:sz w:val="24"/>
                <w:szCs w:val="24"/>
                <w:lang w:eastAsia="ru-RU"/>
              </w:rPr>
            </w:pPr>
            <w:r w:rsidRPr="00B7255C">
              <w:rPr>
                <w:i/>
                <w:sz w:val="24"/>
                <w:szCs w:val="24"/>
                <w:lang w:eastAsia="ru-RU"/>
              </w:rPr>
              <w:t xml:space="preserve">Қыстағы қар, жаздағы жаңбыр – жерге жауған нұр. </w:t>
            </w:r>
          </w:p>
          <w:p w:rsidR="007D003D" w:rsidRPr="00B7255C" w:rsidRDefault="007D003D" w:rsidP="00002B7B">
            <w:pPr>
              <w:pStyle w:val="TableParagraph"/>
              <w:rPr>
                <w:i/>
                <w:sz w:val="24"/>
                <w:szCs w:val="24"/>
                <w:lang w:eastAsia="ru-RU"/>
              </w:rPr>
            </w:pPr>
            <w:r w:rsidRPr="00B7255C">
              <w:rPr>
                <w:i/>
                <w:sz w:val="24"/>
                <w:szCs w:val="24"/>
                <w:lang w:eastAsia="ru-RU"/>
              </w:rPr>
              <w:t xml:space="preserve">Қимылды ойын: «Әткеншек» </w:t>
            </w:r>
          </w:p>
          <w:p w:rsidR="007D003D" w:rsidRPr="00B7255C" w:rsidRDefault="007D003D" w:rsidP="00002B7B">
            <w:pPr>
              <w:pStyle w:val="TableParagraph"/>
              <w:rPr>
                <w:i/>
                <w:sz w:val="24"/>
                <w:szCs w:val="24"/>
                <w:lang w:eastAsia="ru-RU"/>
              </w:rPr>
            </w:pPr>
            <w:r w:rsidRPr="00B7255C">
              <w:rPr>
                <w:i/>
                <w:sz w:val="24"/>
                <w:szCs w:val="24"/>
                <w:lang w:eastAsia="ru-RU"/>
              </w:rPr>
              <w:t>Мақсаты: алғашқыда асықпай, сонан соң тез айналып жүгіру.</w:t>
            </w:r>
          </w:p>
          <w:p w:rsidR="007D003D" w:rsidRPr="00B7255C" w:rsidRDefault="007D003D" w:rsidP="00002B7B">
            <w:pPr>
              <w:pStyle w:val="TableParagraph"/>
              <w:rPr>
                <w:i/>
                <w:sz w:val="24"/>
                <w:szCs w:val="24"/>
                <w:lang w:eastAsia="ru-RU"/>
              </w:rPr>
            </w:pPr>
            <w:r w:rsidRPr="00B7255C">
              <w:rPr>
                <w:i/>
                <w:sz w:val="24"/>
                <w:szCs w:val="24"/>
                <w:lang w:eastAsia="ru-RU"/>
              </w:rPr>
              <w:t>Еңбек:алаңшаны көркейту үшін түрлі-түсті мұз кесінділерін дайындап қою.</w:t>
            </w:r>
          </w:p>
        </w:tc>
        <w:tc>
          <w:tcPr>
            <w:tcW w:w="2409"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Аула сыпырушы еңбегімен танысу</w:t>
            </w:r>
          </w:p>
          <w:p w:rsidR="007D003D" w:rsidRPr="00B7255C" w:rsidRDefault="007D003D" w:rsidP="00002B7B">
            <w:pPr>
              <w:pStyle w:val="TableParagraph"/>
              <w:rPr>
                <w:i/>
                <w:sz w:val="24"/>
                <w:szCs w:val="24"/>
                <w:lang w:eastAsia="ru-RU"/>
              </w:rPr>
            </w:pPr>
            <w:r w:rsidRPr="00B7255C">
              <w:rPr>
                <w:i/>
                <w:sz w:val="24"/>
                <w:szCs w:val="24"/>
                <w:lang w:eastAsia="ru-RU"/>
              </w:rPr>
              <w:t xml:space="preserve">Мақсаты: аула сыпырушының қыс кезіндегіеңбегі, оның жұмысы туралы балалардыңтүсінігін толықтыру. Бағбандардың еңбегін бағалап, құрметтеуге тәрбиелеу. </w:t>
            </w:r>
          </w:p>
          <w:p w:rsidR="007D003D" w:rsidRPr="00B7255C" w:rsidRDefault="007D003D" w:rsidP="00002B7B">
            <w:pPr>
              <w:pStyle w:val="TableParagraph"/>
              <w:rPr>
                <w:i/>
                <w:sz w:val="24"/>
                <w:szCs w:val="24"/>
                <w:lang w:eastAsia="ru-RU"/>
              </w:rPr>
            </w:pPr>
            <w:r w:rsidRPr="00B7255C">
              <w:rPr>
                <w:i/>
                <w:sz w:val="24"/>
                <w:szCs w:val="24"/>
                <w:lang w:eastAsia="ru-RU"/>
              </w:rPr>
              <w:t xml:space="preserve">Тапсырма: «Ауланы тазалаушының еңбегін қалай жеңілдетсем» деген тақырыпқа шағын әңгіме құрастыру. </w:t>
            </w:r>
          </w:p>
          <w:p w:rsidR="007D003D" w:rsidRPr="00B7255C" w:rsidRDefault="007D003D" w:rsidP="00002B7B">
            <w:pPr>
              <w:pStyle w:val="TableParagraph"/>
              <w:rPr>
                <w:i/>
                <w:sz w:val="24"/>
                <w:szCs w:val="24"/>
                <w:lang w:eastAsia="ru-RU"/>
              </w:rPr>
            </w:pPr>
            <w:r w:rsidRPr="00B7255C">
              <w:rPr>
                <w:i/>
                <w:sz w:val="24"/>
                <w:szCs w:val="24"/>
                <w:lang w:eastAsia="ru-RU"/>
              </w:rPr>
              <w:t>Тақпақ:</w:t>
            </w:r>
          </w:p>
          <w:p w:rsidR="007D003D" w:rsidRPr="00B7255C" w:rsidRDefault="007D003D" w:rsidP="00002B7B">
            <w:pPr>
              <w:pStyle w:val="TableParagraph"/>
              <w:rPr>
                <w:i/>
                <w:sz w:val="24"/>
                <w:szCs w:val="24"/>
                <w:lang w:eastAsia="ru-RU"/>
              </w:rPr>
            </w:pPr>
            <w:r w:rsidRPr="00B7255C">
              <w:rPr>
                <w:i/>
                <w:sz w:val="24"/>
                <w:szCs w:val="24"/>
                <w:lang w:eastAsia="ru-RU"/>
              </w:rPr>
              <w:t xml:space="preserve">Қолынакиіп қолғапты, </w:t>
            </w:r>
          </w:p>
          <w:p w:rsidR="007D003D" w:rsidRPr="00B7255C" w:rsidRDefault="007D003D" w:rsidP="00002B7B">
            <w:pPr>
              <w:pStyle w:val="TableParagraph"/>
              <w:rPr>
                <w:i/>
                <w:sz w:val="24"/>
                <w:szCs w:val="24"/>
                <w:lang w:eastAsia="ru-RU"/>
              </w:rPr>
            </w:pPr>
            <w:r w:rsidRPr="00B7255C">
              <w:rPr>
                <w:i/>
                <w:sz w:val="24"/>
                <w:szCs w:val="24"/>
                <w:lang w:eastAsia="ru-RU"/>
              </w:rPr>
              <w:t xml:space="preserve">Ауланы ағай сыпырды. </w:t>
            </w:r>
          </w:p>
          <w:p w:rsidR="007D003D" w:rsidRPr="00B7255C" w:rsidRDefault="007D003D" w:rsidP="00002B7B">
            <w:pPr>
              <w:pStyle w:val="TableParagraph"/>
              <w:rPr>
                <w:i/>
                <w:sz w:val="24"/>
                <w:szCs w:val="24"/>
                <w:lang w:eastAsia="ru-RU"/>
              </w:rPr>
            </w:pPr>
            <w:r w:rsidRPr="00B7255C">
              <w:rPr>
                <w:i/>
                <w:sz w:val="24"/>
                <w:szCs w:val="24"/>
                <w:lang w:eastAsia="ru-RU"/>
              </w:rPr>
              <w:t xml:space="preserve">Тазалап қарды мұздарды, </w:t>
            </w:r>
          </w:p>
          <w:p w:rsidR="007D003D" w:rsidRPr="00B7255C" w:rsidRDefault="007D003D" w:rsidP="00002B7B">
            <w:pPr>
              <w:pStyle w:val="TableParagraph"/>
              <w:rPr>
                <w:i/>
                <w:sz w:val="24"/>
                <w:szCs w:val="24"/>
                <w:lang w:eastAsia="ru-RU"/>
              </w:rPr>
            </w:pPr>
            <w:r w:rsidRPr="00B7255C">
              <w:rPr>
                <w:i/>
                <w:sz w:val="24"/>
                <w:szCs w:val="24"/>
                <w:lang w:eastAsia="ru-RU"/>
              </w:rPr>
              <w:t xml:space="preserve">Бәрімізге олжол ашты. </w:t>
            </w:r>
          </w:p>
          <w:p w:rsidR="007D003D" w:rsidRPr="00B7255C" w:rsidRDefault="007D003D" w:rsidP="00002B7B">
            <w:pPr>
              <w:pStyle w:val="TableParagraph"/>
              <w:rPr>
                <w:i/>
                <w:sz w:val="24"/>
                <w:szCs w:val="24"/>
                <w:lang w:eastAsia="ru-RU"/>
              </w:rPr>
            </w:pPr>
            <w:r w:rsidRPr="00B7255C">
              <w:rPr>
                <w:i/>
                <w:sz w:val="24"/>
                <w:szCs w:val="24"/>
                <w:lang w:eastAsia="ru-RU"/>
              </w:rPr>
              <w:t xml:space="preserve">Қимылды ойын: «Сауықшылар»(қысқы спорт ойындары.) </w:t>
            </w:r>
          </w:p>
          <w:p w:rsidR="007D003D" w:rsidRPr="00B7255C" w:rsidRDefault="007D003D" w:rsidP="00002B7B">
            <w:pPr>
              <w:pStyle w:val="TableParagraph"/>
              <w:rPr>
                <w:i/>
                <w:sz w:val="24"/>
                <w:szCs w:val="24"/>
                <w:lang w:eastAsia="ru-RU"/>
              </w:rPr>
            </w:pPr>
            <w:r w:rsidRPr="00B7255C">
              <w:rPr>
                <w:i/>
                <w:sz w:val="24"/>
                <w:szCs w:val="24"/>
                <w:lang w:eastAsia="ru-RU"/>
              </w:rPr>
              <w:t xml:space="preserve">Жеке жұмыс: «Кім алысқа секіреді?» Жүгіріп келіп ұзындыққа секіру. </w:t>
            </w:r>
          </w:p>
          <w:p w:rsidR="007D003D" w:rsidRPr="00B7255C" w:rsidRDefault="007D003D" w:rsidP="00002B7B">
            <w:pPr>
              <w:pStyle w:val="TableParagraph"/>
              <w:rPr>
                <w:i/>
                <w:sz w:val="24"/>
                <w:szCs w:val="24"/>
                <w:lang w:eastAsia="ru-RU"/>
              </w:rPr>
            </w:pPr>
            <w:r w:rsidRPr="00B7255C">
              <w:rPr>
                <w:i/>
                <w:sz w:val="24"/>
                <w:szCs w:val="24"/>
                <w:lang w:eastAsia="ru-RU"/>
              </w:rPr>
              <w:t xml:space="preserve">Жаңылтпаштар: </w:t>
            </w:r>
          </w:p>
          <w:p w:rsidR="007D003D" w:rsidRPr="00B7255C" w:rsidRDefault="007D003D" w:rsidP="00002B7B">
            <w:pPr>
              <w:pStyle w:val="TableParagraph"/>
              <w:rPr>
                <w:i/>
                <w:sz w:val="24"/>
                <w:szCs w:val="24"/>
                <w:lang w:eastAsia="ru-RU"/>
              </w:rPr>
            </w:pPr>
            <w:r w:rsidRPr="00B7255C">
              <w:rPr>
                <w:i/>
                <w:sz w:val="24"/>
                <w:szCs w:val="24"/>
                <w:lang w:eastAsia="ru-RU"/>
              </w:rPr>
              <w:t xml:space="preserve">Қаңтар айы болды, күн суытты </w:t>
            </w:r>
          </w:p>
          <w:p w:rsidR="007D003D" w:rsidRPr="00B7255C" w:rsidRDefault="007D003D" w:rsidP="00002B7B">
            <w:pPr>
              <w:pStyle w:val="TableParagraph"/>
              <w:rPr>
                <w:i/>
                <w:sz w:val="24"/>
                <w:szCs w:val="24"/>
                <w:lang w:eastAsia="ru-RU"/>
              </w:rPr>
            </w:pPr>
            <w:r w:rsidRPr="00B7255C">
              <w:rPr>
                <w:i/>
                <w:sz w:val="24"/>
                <w:szCs w:val="24"/>
                <w:lang w:eastAsia="ru-RU"/>
              </w:rPr>
              <w:t xml:space="preserve">Қалың қар жауды, боран соқты. </w:t>
            </w:r>
          </w:p>
          <w:p w:rsidR="007D003D" w:rsidRPr="00B7255C" w:rsidRDefault="007D003D" w:rsidP="00002B7B">
            <w:pPr>
              <w:pStyle w:val="TableParagraph"/>
              <w:rPr>
                <w:i/>
                <w:sz w:val="24"/>
                <w:szCs w:val="24"/>
                <w:lang w:eastAsia="ru-RU"/>
              </w:rPr>
            </w:pPr>
            <w:r w:rsidRPr="00B7255C">
              <w:rPr>
                <w:i/>
                <w:sz w:val="24"/>
                <w:szCs w:val="24"/>
                <w:lang w:eastAsia="ru-RU"/>
              </w:rPr>
              <w:t xml:space="preserve">Жапалақтап ақ  қар  жауды </w:t>
            </w:r>
          </w:p>
          <w:p w:rsidR="007D003D" w:rsidRPr="00B7255C" w:rsidRDefault="007D003D" w:rsidP="00002B7B">
            <w:pPr>
              <w:pStyle w:val="TableParagraph"/>
              <w:rPr>
                <w:i/>
                <w:sz w:val="24"/>
                <w:szCs w:val="24"/>
                <w:lang w:eastAsia="ru-RU"/>
              </w:rPr>
            </w:pPr>
            <w:r w:rsidRPr="00B7255C">
              <w:rPr>
                <w:i/>
                <w:sz w:val="24"/>
                <w:szCs w:val="24"/>
                <w:lang w:eastAsia="ru-RU"/>
              </w:rPr>
              <w:t>Еңбек: аула сыпырушыға балабақшаның ауласын сыпруға көмектесу</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Мұз сүңгісін бақылау.</w:t>
            </w:r>
            <w:r w:rsidRPr="00B7255C">
              <w:rPr>
                <w:i/>
                <w:sz w:val="24"/>
                <w:szCs w:val="24"/>
                <w:lang w:eastAsia="ru-RU"/>
              </w:rPr>
              <w:br/>
              <w:t>Мақсаты: балаларға мұздың қасиеті туралы мол түсінік беру. Байқағыштық қасиетті қалыптастырып, іске баға беріп, қортынды жасай білуге үйрету.</w:t>
            </w:r>
          </w:p>
          <w:p w:rsidR="007D003D" w:rsidRPr="00B7255C" w:rsidRDefault="007D003D" w:rsidP="00002B7B">
            <w:pPr>
              <w:pStyle w:val="TableParagraph"/>
              <w:rPr>
                <w:i/>
                <w:sz w:val="24"/>
                <w:szCs w:val="24"/>
                <w:lang w:eastAsia="ru-RU"/>
              </w:rPr>
            </w:pPr>
            <w:r w:rsidRPr="00B7255C">
              <w:rPr>
                <w:i/>
                <w:sz w:val="24"/>
                <w:szCs w:val="24"/>
                <w:lang w:eastAsia="ru-RU"/>
              </w:rPr>
              <w:t>Тапсырма: «Сүмелек мұз» тақырыбына сурет салу.</w:t>
            </w:r>
          </w:p>
          <w:p w:rsidR="007D003D" w:rsidRPr="00B7255C" w:rsidRDefault="007D003D" w:rsidP="00002B7B">
            <w:pPr>
              <w:pStyle w:val="TableParagraph"/>
              <w:rPr>
                <w:i/>
                <w:sz w:val="24"/>
                <w:szCs w:val="24"/>
                <w:lang w:eastAsia="ru-RU"/>
              </w:rPr>
            </w:pPr>
            <w:r w:rsidRPr="00B7255C">
              <w:rPr>
                <w:i/>
                <w:sz w:val="24"/>
                <w:szCs w:val="24"/>
                <w:lang w:eastAsia="ru-RU"/>
              </w:rPr>
              <w:t>Сұрақтар:</w:t>
            </w:r>
          </w:p>
          <w:p w:rsidR="007D003D" w:rsidRPr="00B7255C" w:rsidRDefault="007D003D" w:rsidP="00002B7B">
            <w:pPr>
              <w:pStyle w:val="TableParagraph"/>
              <w:rPr>
                <w:i/>
                <w:sz w:val="24"/>
                <w:szCs w:val="24"/>
                <w:lang w:eastAsia="ru-RU"/>
              </w:rPr>
            </w:pPr>
            <w:r w:rsidRPr="00B7255C">
              <w:rPr>
                <w:i/>
                <w:sz w:val="24"/>
                <w:szCs w:val="24"/>
                <w:lang w:eastAsia="ru-RU"/>
              </w:rPr>
              <w:t>Сүмелек мұз жөнінде не айтуға болады?</w:t>
            </w:r>
          </w:p>
          <w:p w:rsidR="007D003D" w:rsidRPr="00B7255C" w:rsidRDefault="007D003D" w:rsidP="00002B7B">
            <w:pPr>
              <w:pStyle w:val="TableParagraph"/>
              <w:rPr>
                <w:i/>
                <w:sz w:val="24"/>
                <w:szCs w:val="24"/>
                <w:lang w:eastAsia="ru-RU"/>
              </w:rPr>
            </w:pPr>
            <w:r w:rsidRPr="00B7255C">
              <w:rPr>
                <w:i/>
                <w:sz w:val="24"/>
                <w:szCs w:val="24"/>
                <w:lang w:eastAsia="ru-RU"/>
              </w:rPr>
              <w:t>Ол қандай? Сәбіз сияқты</w:t>
            </w:r>
          </w:p>
          <w:p w:rsidR="007D003D" w:rsidRPr="00B7255C" w:rsidRDefault="007D003D" w:rsidP="00002B7B">
            <w:pPr>
              <w:pStyle w:val="TableParagraph"/>
              <w:rPr>
                <w:i/>
                <w:sz w:val="24"/>
                <w:szCs w:val="24"/>
                <w:lang w:eastAsia="ru-RU"/>
              </w:rPr>
            </w:pPr>
            <w:r w:rsidRPr="00B7255C">
              <w:rPr>
                <w:i/>
                <w:sz w:val="24"/>
                <w:szCs w:val="24"/>
                <w:lang w:eastAsia="ru-RU"/>
              </w:rPr>
              <w:t>Сүмелек мұз қай жерде, қалай пайда болады?</w:t>
            </w:r>
          </w:p>
          <w:p w:rsidR="007D003D" w:rsidRPr="00B7255C" w:rsidRDefault="007D003D" w:rsidP="00002B7B">
            <w:pPr>
              <w:pStyle w:val="TableParagraph"/>
              <w:rPr>
                <w:i/>
                <w:sz w:val="24"/>
                <w:szCs w:val="24"/>
                <w:lang w:eastAsia="ru-RU"/>
              </w:rPr>
            </w:pPr>
            <w:r w:rsidRPr="00B7255C">
              <w:rPr>
                <w:i/>
                <w:sz w:val="24"/>
                <w:szCs w:val="24"/>
                <w:lang w:eastAsia="ru-RU"/>
              </w:rPr>
              <w:t>Күнгей жақта ма, әлде терістік жақта ма?</w:t>
            </w:r>
          </w:p>
          <w:p w:rsidR="007D003D" w:rsidRPr="00B7255C" w:rsidRDefault="007D003D" w:rsidP="00002B7B">
            <w:pPr>
              <w:pStyle w:val="TableParagraph"/>
              <w:rPr>
                <w:i/>
                <w:sz w:val="24"/>
                <w:szCs w:val="24"/>
                <w:lang w:eastAsia="ru-RU"/>
              </w:rPr>
            </w:pPr>
            <w:r w:rsidRPr="00B7255C">
              <w:rPr>
                <w:i/>
                <w:sz w:val="24"/>
                <w:szCs w:val="24"/>
                <w:lang w:eastAsia="ru-RU"/>
              </w:rPr>
              <w:t>Олар қайдан пайда болады?</w:t>
            </w:r>
          </w:p>
          <w:p w:rsidR="007D003D" w:rsidRPr="00B7255C" w:rsidRDefault="007D003D" w:rsidP="00002B7B">
            <w:pPr>
              <w:pStyle w:val="TableParagraph"/>
              <w:rPr>
                <w:i/>
                <w:sz w:val="24"/>
                <w:szCs w:val="24"/>
                <w:lang w:eastAsia="ru-RU"/>
              </w:rPr>
            </w:pPr>
            <w:r w:rsidRPr="00B7255C">
              <w:rPr>
                <w:i/>
                <w:sz w:val="24"/>
                <w:szCs w:val="24"/>
                <w:lang w:eastAsia="ru-RU"/>
              </w:rPr>
              <w:t>Осыдан қандай қортынды жасауға болады?</w:t>
            </w:r>
          </w:p>
          <w:p w:rsidR="007D003D" w:rsidRPr="00B7255C" w:rsidRDefault="007D003D" w:rsidP="00002B7B">
            <w:pPr>
              <w:pStyle w:val="TableParagraph"/>
              <w:rPr>
                <w:i/>
                <w:sz w:val="24"/>
                <w:szCs w:val="24"/>
                <w:lang w:eastAsia="ru-RU"/>
              </w:rPr>
            </w:pPr>
            <w:r w:rsidRPr="00B7255C">
              <w:rPr>
                <w:i/>
                <w:sz w:val="24"/>
                <w:szCs w:val="24"/>
                <w:lang w:eastAsia="ru-RU"/>
              </w:rPr>
              <w:t>Көркем сөз:</w:t>
            </w:r>
          </w:p>
          <w:p w:rsidR="007D003D" w:rsidRPr="00B7255C" w:rsidRDefault="007D003D" w:rsidP="00002B7B">
            <w:pPr>
              <w:pStyle w:val="TableParagraph"/>
              <w:rPr>
                <w:i/>
                <w:sz w:val="24"/>
                <w:szCs w:val="24"/>
                <w:lang w:eastAsia="ru-RU"/>
              </w:rPr>
            </w:pPr>
            <w:r w:rsidRPr="00B7255C">
              <w:rPr>
                <w:i/>
                <w:sz w:val="24"/>
                <w:szCs w:val="24"/>
                <w:lang w:eastAsia="ru-RU"/>
              </w:rPr>
              <w:t>Көл бетінде жатыр айдын – мұзойнақ,</w:t>
            </w:r>
          </w:p>
          <w:p w:rsidR="007D003D" w:rsidRPr="00B7255C" w:rsidRDefault="007D003D" w:rsidP="00002B7B">
            <w:pPr>
              <w:pStyle w:val="TableParagraph"/>
              <w:rPr>
                <w:i/>
                <w:sz w:val="24"/>
                <w:szCs w:val="24"/>
                <w:lang w:eastAsia="ru-RU"/>
              </w:rPr>
            </w:pPr>
            <w:r w:rsidRPr="00B7255C">
              <w:rPr>
                <w:i/>
                <w:sz w:val="24"/>
                <w:szCs w:val="24"/>
                <w:lang w:eastAsia="ru-RU"/>
              </w:rPr>
              <w:t>Қыстың өзі жасағандай бізді ойнап,</w:t>
            </w:r>
          </w:p>
          <w:p w:rsidR="007D003D" w:rsidRPr="00B7255C" w:rsidRDefault="007D003D" w:rsidP="00002B7B">
            <w:pPr>
              <w:pStyle w:val="TableParagraph"/>
              <w:rPr>
                <w:i/>
                <w:sz w:val="24"/>
                <w:szCs w:val="24"/>
                <w:lang w:eastAsia="ru-RU"/>
              </w:rPr>
            </w:pPr>
            <w:r w:rsidRPr="00B7255C">
              <w:rPr>
                <w:i/>
                <w:sz w:val="24"/>
                <w:szCs w:val="24"/>
                <w:lang w:eastAsia="ru-RU"/>
              </w:rPr>
              <w:t>Шаңғы теуіп жарысамыз желменен,</w:t>
            </w:r>
          </w:p>
          <w:p w:rsidR="007D003D" w:rsidRPr="00B7255C" w:rsidRDefault="007D003D" w:rsidP="007D003D">
            <w:pPr>
              <w:pStyle w:val="TableParagraph"/>
              <w:rPr>
                <w:i/>
                <w:sz w:val="24"/>
                <w:szCs w:val="24"/>
                <w:lang w:eastAsia="ru-RU"/>
              </w:rPr>
            </w:pPr>
            <w:r w:rsidRPr="00B7255C">
              <w:rPr>
                <w:i/>
                <w:sz w:val="24"/>
                <w:szCs w:val="24"/>
                <w:lang w:eastAsia="ru-RU"/>
              </w:rPr>
              <w:t>Күнде осында қызықтаймыз біз ойнап. Мұзафар Әлімбаев</w:t>
            </w:r>
          </w:p>
          <w:p w:rsidR="007D003D" w:rsidRPr="00B7255C" w:rsidRDefault="007D003D" w:rsidP="00002B7B">
            <w:pPr>
              <w:pStyle w:val="TableParagraph"/>
              <w:rPr>
                <w:i/>
                <w:sz w:val="24"/>
                <w:szCs w:val="24"/>
                <w:lang w:eastAsia="ru-RU"/>
              </w:rPr>
            </w:pPr>
            <w:r w:rsidRPr="00B7255C">
              <w:rPr>
                <w:i/>
                <w:sz w:val="24"/>
                <w:szCs w:val="24"/>
                <w:lang w:eastAsia="ru-RU"/>
              </w:rPr>
              <w:t>Қимылды ойын: «»Үйсіз қалған қоян</w:t>
            </w:r>
          </w:p>
          <w:p w:rsidR="007D003D" w:rsidRPr="00B7255C" w:rsidRDefault="007D003D" w:rsidP="00002B7B">
            <w:pPr>
              <w:pStyle w:val="TableParagraph"/>
              <w:rPr>
                <w:i/>
                <w:sz w:val="24"/>
                <w:szCs w:val="24"/>
                <w:lang w:eastAsia="ru-RU"/>
              </w:rPr>
            </w:pPr>
            <w:r w:rsidRPr="00B7255C">
              <w:rPr>
                <w:i/>
                <w:sz w:val="24"/>
                <w:szCs w:val="24"/>
                <w:lang w:eastAsia="ru-RU"/>
              </w:rPr>
              <w:t>Мақсаты: ойынның тәртібін сақтай отырып, секіріп алға жүгіру.</w:t>
            </w:r>
          </w:p>
          <w:p w:rsidR="007D003D" w:rsidRPr="00B7255C" w:rsidRDefault="007D003D" w:rsidP="00002B7B">
            <w:pPr>
              <w:pStyle w:val="TableParagraph"/>
              <w:rPr>
                <w:i/>
                <w:sz w:val="24"/>
                <w:szCs w:val="24"/>
                <w:lang w:eastAsia="ru-RU"/>
              </w:rPr>
            </w:pPr>
            <w:r w:rsidRPr="00B7255C">
              <w:rPr>
                <w:i/>
                <w:sz w:val="24"/>
                <w:szCs w:val="24"/>
                <w:lang w:eastAsia="ru-RU"/>
              </w:rPr>
              <w:t> </w:t>
            </w:r>
          </w:p>
        </w:tc>
        <w:tc>
          <w:tcPr>
            <w:tcW w:w="2693" w:type="dxa"/>
            <w:gridSpan w:val="3"/>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Қайың ағашын бақылау.      (Қиялдау)</w:t>
            </w:r>
            <w:r w:rsidRPr="00B7255C">
              <w:rPr>
                <w:i/>
                <w:sz w:val="24"/>
                <w:szCs w:val="24"/>
                <w:lang w:eastAsia="ru-RU"/>
              </w:rPr>
              <w:br/>
              <w:t>Мақсаты: қайың ағашының қысқы көркін бақылау.</w:t>
            </w:r>
          </w:p>
          <w:p w:rsidR="007D003D" w:rsidRPr="00B7255C" w:rsidRDefault="007D003D" w:rsidP="00002B7B">
            <w:pPr>
              <w:pStyle w:val="TableParagraph"/>
              <w:rPr>
                <w:i/>
                <w:sz w:val="24"/>
                <w:szCs w:val="24"/>
                <w:lang w:eastAsia="ru-RU"/>
              </w:rPr>
            </w:pPr>
            <w:r w:rsidRPr="00B7255C">
              <w:rPr>
                <w:i/>
                <w:sz w:val="24"/>
                <w:szCs w:val="24"/>
                <w:lang w:eastAsia="ru-RU"/>
              </w:rPr>
              <w:t>Балаларды табиғаттың қорғаушысы болуға тәрбиелеу.</w:t>
            </w:r>
          </w:p>
          <w:p w:rsidR="007D003D" w:rsidRPr="00B7255C" w:rsidRDefault="007D003D" w:rsidP="00002B7B">
            <w:pPr>
              <w:pStyle w:val="TableParagraph"/>
              <w:rPr>
                <w:i/>
                <w:sz w:val="24"/>
                <w:szCs w:val="24"/>
                <w:lang w:eastAsia="ru-RU"/>
              </w:rPr>
            </w:pPr>
            <w:r w:rsidRPr="00B7255C">
              <w:rPr>
                <w:i/>
                <w:sz w:val="24"/>
                <w:szCs w:val="24"/>
                <w:lang w:eastAsia="ru-RU"/>
              </w:rPr>
              <w:t>Тапсырма: ағаш туралы суреттер бойынша шығармашылық әңгіме құрастыру. Әр балаға суреттер таратылады.</w:t>
            </w:r>
          </w:p>
          <w:p w:rsidR="007D003D" w:rsidRPr="00B7255C" w:rsidRDefault="007D003D" w:rsidP="00002B7B">
            <w:pPr>
              <w:pStyle w:val="TableParagraph"/>
              <w:rPr>
                <w:i/>
                <w:sz w:val="24"/>
                <w:szCs w:val="24"/>
                <w:lang w:eastAsia="ru-RU"/>
              </w:rPr>
            </w:pPr>
            <w:r w:rsidRPr="00B7255C">
              <w:rPr>
                <w:i/>
                <w:sz w:val="24"/>
                <w:szCs w:val="24"/>
                <w:lang w:eastAsia="ru-RU"/>
              </w:rPr>
              <w:t>Көркем сөз</w:t>
            </w:r>
          </w:p>
          <w:p w:rsidR="007D003D" w:rsidRPr="00B7255C" w:rsidRDefault="007D003D" w:rsidP="00002B7B">
            <w:pPr>
              <w:pStyle w:val="TableParagraph"/>
              <w:rPr>
                <w:i/>
                <w:sz w:val="24"/>
                <w:szCs w:val="24"/>
                <w:lang w:eastAsia="ru-RU"/>
              </w:rPr>
            </w:pPr>
            <w:r w:rsidRPr="00B7255C">
              <w:rPr>
                <w:i/>
                <w:sz w:val="24"/>
                <w:szCs w:val="24"/>
                <w:lang w:eastAsia="ru-RU"/>
              </w:rPr>
              <w:t>Ағаштар тұр жүдеп,</w:t>
            </w:r>
          </w:p>
          <w:p w:rsidR="007D003D" w:rsidRPr="00B7255C" w:rsidRDefault="007D003D" w:rsidP="00002B7B">
            <w:pPr>
              <w:pStyle w:val="TableParagraph"/>
              <w:rPr>
                <w:i/>
                <w:sz w:val="24"/>
                <w:szCs w:val="24"/>
                <w:lang w:eastAsia="ru-RU"/>
              </w:rPr>
            </w:pPr>
            <w:r w:rsidRPr="00B7255C">
              <w:rPr>
                <w:i/>
                <w:sz w:val="24"/>
                <w:szCs w:val="24"/>
                <w:lang w:eastAsia="ru-RU"/>
              </w:rPr>
              <w:t>Жапырақ сәні енеді.</w:t>
            </w:r>
          </w:p>
          <w:p w:rsidR="007D003D" w:rsidRPr="00B7255C" w:rsidRDefault="007D003D" w:rsidP="00002B7B">
            <w:pPr>
              <w:pStyle w:val="TableParagraph"/>
              <w:rPr>
                <w:i/>
                <w:sz w:val="24"/>
                <w:szCs w:val="24"/>
                <w:lang w:eastAsia="ru-RU"/>
              </w:rPr>
            </w:pPr>
            <w:r w:rsidRPr="00B7255C">
              <w:rPr>
                <w:i/>
                <w:sz w:val="24"/>
                <w:szCs w:val="24"/>
                <w:lang w:eastAsia="ru-RU"/>
              </w:rPr>
              <w:t>Соғады жел үдеп,</w:t>
            </w:r>
          </w:p>
          <w:p w:rsidR="007D003D" w:rsidRPr="00B7255C" w:rsidRDefault="007D003D" w:rsidP="00002B7B">
            <w:pPr>
              <w:pStyle w:val="TableParagraph"/>
              <w:rPr>
                <w:i/>
                <w:sz w:val="24"/>
                <w:szCs w:val="24"/>
                <w:lang w:eastAsia="ru-RU"/>
              </w:rPr>
            </w:pPr>
            <w:r w:rsidRPr="00B7255C">
              <w:rPr>
                <w:i/>
                <w:sz w:val="24"/>
                <w:szCs w:val="24"/>
                <w:lang w:eastAsia="ru-RU"/>
              </w:rPr>
              <w:t>Қыстың кеп сәлемі. </w:t>
            </w:r>
          </w:p>
          <w:p w:rsidR="007D003D" w:rsidRPr="00B7255C" w:rsidRDefault="007D003D" w:rsidP="00002B7B">
            <w:pPr>
              <w:pStyle w:val="TableParagraph"/>
              <w:rPr>
                <w:i/>
                <w:sz w:val="24"/>
                <w:szCs w:val="24"/>
                <w:lang w:eastAsia="ru-RU"/>
              </w:rPr>
            </w:pPr>
            <w:r w:rsidRPr="00B7255C">
              <w:rPr>
                <w:i/>
                <w:sz w:val="24"/>
                <w:szCs w:val="24"/>
                <w:lang w:eastAsia="ru-RU"/>
              </w:rPr>
              <w:t>Еңбек: қайың ағашының түбіне қар жинау.</w:t>
            </w:r>
          </w:p>
          <w:p w:rsidR="007D003D" w:rsidRPr="00B7255C" w:rsidRDefault="007D003D" w:rsidP="00002B7B">
            <w:pPr>
              <w:pStyle w:val="TableParagraph"/>
              <w:rPr>
                <w:i/>
                <w:sz w:val="24"/>
                <w:szCs w:val="24"/>
                <w:lang w:eastAsia="ru-RU"/>
              </w:rPr>
            </w:pPr>
            <w:r w:rsidRPr="00B7255C">
              <w:rPr>
                <w:i/>
                <w:sz w:val="24"/>
                <w:szCs w:val="24"/>
                <w:lang w:eastAsia="ru-RU"/>
              </w:rPr>
              <w:t>Мақсаты: балаларға ағаштың түбін қармен жабудың сырын, пайдасын түсіндіру.</w:t>
            </w:r>
          </w:p>
          <w:p w:rsidR="007D003D" w:rsidRPr="00B7255C" w:rsidRDefault="007D003D" w:rsidP="00002B7B">
            <w:pPr>
              <w:pStyle w:val="TableParagraph"/>
              <w:rPr>
                <w:i/>
                <w:sz w:val="24"/>
                <w:szCs w:val="24"/>
                <w:lang w:eastAsia="ru-RU"/>
              </w:rPr>
            </w:pPr>
            <w:r w:rsidRPr="00B7255C">
              <w:rPr>
                <w:i/>
                <w:sz w:val="24"/>
                <w:szCs w:val="24"/>
                <w:lang w:eastAsia="ru-RU"/>
              </w:rPr>
              <w:t>Қимылды ойын: «Біз көңілді баламыз»</w:t>
            </w:r>
          </w:p>
          <w:p w:rsidR="007D003D" w:rsidRPr="00B7255C" w:rsidRDefault="007D003D" w:rsidP="00002B7B">
            <w:pPr>
              <w:pStyle w:val="TableParagraph"/>
              <w:rPr>
                <w:i/>
                <w:sz w:val="24"/>
                <w:szCs w:val="24"/>
                <w:lang w:eastAsia="ru-RU"/>
              </w:rPr>
            </w:pPr>
            <w:r w:rsidRPr="00B7255C">
              <w:rPr>
                <w:i/>
                <w:sz w:val="24"/>
                <w:szCs w:val="24"/>
                <w:lang w:eastAsia="ru-RU"/>
              </w:rPr>
              <w:t>Жеке жұмыс: «Жұмбақты шеш» сюжетті ойын ойнату.</w:t>
            </w:r>
          </w:p>
          <w:p w:rsidR="007D003D" w:rsidRPr="00B7255C" w:rsidRDefault="007D003D" w:rsidP="00002B7B">
            <w:pPr>
              <w:pStyle w:val="TableParagraph"/>
              <w:rPr>
                <w:i/>
                <w:sz w:val="24"/>
                <w:szCs w:val="24"/>
                <w:lang w:eastAsia="ru-RU"/>
              </w:rPr>
            </w:pPr>
            <w:r w:rsidRPr="00B7255C">
              <w:rPr>
                <w:i/>
                <w:sz w:val="24"/>
                <w:szCs w:val="24"/>
                <w:lang w:eastAsia="ru-RU"/>
              </w:rPr>
              <w:t>Жұмбақ:  </w:t>
            </w:r>
          </w:p>
          <w:p w:rsidR="007D003D" w:rsidRPr="00B7255C" w:rsidRDefault="007D003D" w:rsidP="00002B7B">
            <w:pPr>
              <w:pStyle w:val="TableParagraph"/>
              <w:rPr>
                <w:i/>
                <w:sz w:val="24"/>
                <w:szCs w:val="24"/>
                <w:lang w:eastAsia="ru-RU"/>
              </w:rPr>
            </w:pPr>
            <w:r w:rsidRPr="00B7255C">
              <w:rPr>
                <w:i/>
                <w:sz w:val="24"/>
                <w:szCs w:val="24"/>
                <w:lang w:eastAsia="ru-RU"/>
              </w:rPr>
              <w:t>Жазда жатсаң көлеңкесінеалады,</w:t>
            </w:r>
          </w:p>
          <w:p w:rsidR="007D003D" w:rsidRPr="00B7255C" w:rsidRDefault="007D003D" w:rsidP="00002B7B">
            <w:pPr>
              <w:pStyle w:val="TableParagraph"/>
              <w:rPr>
                <w:i/>
                <w:sz w:val="24"/>
                <w:szCs w:val="24"/>
                <w:lang w:eastAsia="ru-RU"/>
              </w:rPr>
            </w:pPr>
            <w:r w:rsidRPr="00B7255C">
              <w:rPr>
                <w:i/>
                <w:sz w:val="24"/>
                <w:szCs w:val="24"/>
                <w:lang w:eastAsia="ru-RU"/>
              </w:rPr>
              <w:t>Қыста жақсаң, жаның рахат табады.</w:t>
            </w:r>
          </w:p>
          <w:p w:rsidR="007D003D" w:rsidRPr="00B7255C" w:rsidRDefault="007D003D" w:rsidP="00002B7B">
            <w:pPr>
              <w:pStyle w:val="TableParagraph"/>
              <w:rPr>
                <w:i/>
                <w:sz w:val="24"/>
                <w:szCs w:val="24"/>
                <w:lang w:eastAsia="ru-RU"/>
              </w:rPr>
            </w:pPr>
            <w:r w:rsidRPr="00B7255C">
              <w:rPr>
                <w:i/>
                <w:sz w:val="24"/>
                <w:szCs w:val="24"/>
                <w:lang w:eastAsia="ru-RU"/>
              </w:rPr>
              <w:t>                                                          Ағаш</w:t>
            </w:r>
          </w:p>
          <w:p w:rsidR="007D003D" w:rsidRPr="007D003D" w:rsidRDefault="007D003D" w:rsidP="00002B7B">
            <w:pPr>
              <w:pStyle w:val="TableParagraph"/>
              <w:rPr>
                <w:i/>
                <w:sz w:val="24"/>
                <w:szCs w:val="24"/>
                <w:lang w:val="ru-RU" w:eastAsia="ru-RU"/>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 xml:space="preserve"> ?</w:t>
            </w:r>
          </w:p>
          <w:p w:rsidR="007D003D" w:rsidRPr="00B7255C" w:rsidRDefault="007D003D" w:rsidP="00002B7B">
            <w:pPr>
              <w:pStyle w:val="TableParagraph"/>
              <w:rPr>
                <w:i/>
                <w:sz w:val="24"/>
                <w:szCs w:val="24"/>
                <w:lang w:eastAsia="ru-RU"/>
              </w:rPr>
            </w:pPr>
            <w:r w:rsidRPr="00B7255C">
              <w:rPr>
                <w:i/>
                <w:sz w:val="24"/>
                <w:szCs w:val="24"/>
                <w:lang w:eastAsia="ru-RU"/>
              </w:rPr>
              <w:t> </w:t>
            </w:r>
          </w:p>
          <w:p w:rsidR="007D003D" w:rsidRPr="00B7255C" w:rsidRDefault="007D003D" w:rsidP="00002B7B">
            <w:pPr>
              <w:pStyle w:val="TableParagraph"/>
              <w:rPr>
                <w:i/>
                <w:sz w:val="24"/>
                <w:szCs w:val="24"/>
                <w:lang w:eastAsia="ru-RU"/>
              </w:rPr>
            </w:pPr>
          </w:p>
        </w:tc>
      </w:tr>
      <w:tr w:rsidR="007D003D" w:rsidRPr="00B7255C" w:rsidTr="00002B7B">
        <w:trPr>
          <w:trHeight w:val="264"/>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bidi="en-US"/>
              </w:rPr>
            </w:pPr>
            <w:r w:rsidRPr="00B7255C">
              <w:rPr>
                <w:sz w:val="24"/>
                <w:szCs w:val="24"/>
                <w:lang w:eastAsia="ru-RU"/>
              </w:rPr>
              <w:t xml:space="preserve"> Балалармен жеке жұмыс</w:t>
            </w:r>
          </w:p>
        </w:tc>
        <w:tc>
          <w:tcPr>
            <w:tcW w:w="3973" w:type="dxa"/>
            <w:gridSpan w:val="6"/>
            <w:tcBorders>
              <w:top w:val="single" w:sz="4" w:space="0" w:color="auto"/>
              <w:left w:val="single" w:sz="4" w:space="0" w:color="000000"/>
              <w:bottom w:val="single" w:sz="4" w:space="0" w:color="auto"/>
              <w:right w:val="single" w:sz="4" w:space="0" w:color="auto"/>
            </w:tcBorders>
            <w:hideMark/>
          </w:tcPr>
          <w:p w:rsidR="007D003D" w:rsidRPr="00B7255C" w:rsidRDefault="00001C93" w:rsidP="00002B7B">
            <w:pPr>
              <w:pStyle w:val="TableParagraph"/>
              <w:rPr>
                <w:sz w:val="24"/>
                <w:szCs w:val="24"/>
                <w:lang w:eastAsia="ru-RU"/>
              </w:rPr>
            </w:pPr>
            <w:r>
              <w:rPr>
                <w:sz w:val="24"/>
                <w:szCs w:val="24"/>
                <w:lang w:eastAsia="ru-RU"/>
              </w:rPr>
              <w:t>Айзереден</w:t>
            </w:r>
            <w:r w:rsidR="007D003D" w:rsidRPr="00B7255C">
              <w:rPr>
                <w:sz w:val="24"/>
                <w:szCs w:val="24"/>
                <w:lang w:eastAsia="ru-RU"/>
              </w:rPr>
              <w:t xml:space="preserve"> отбасы мүшелері туралы сұраққа жауап алу.</w:t>
            </w:r>
          </w:p>
          <w:p w:rsidR="007D003D" w:rsidRPr="00B7255C" w:rsidRDefault="007D003D" w:rsidP="00002B7B">
            <w:pPr>
              <w:pStyle w:val="TableParagraph"/>
              <w:rPr>
                <w:sz w:val="24"/>
                <w:szCs w:val="24"/>
                <w:lang w:eastAsia="ru-RU"/>
              </w:rPr>
            </w:pPr>
            <w:r w:rsidRPr="00B7255C">
              <w:rPr>
                <w:sz w:val="24"/>
                <w:szCs w:val="24"/>
                <w:lang w:eastAsia="ru-RU"/>
              </w:rPr>
              <w:t>Мақсаты:</w:t>
            </w:r>
          </w:p>
          <w:p w:rsidR="007D003D" w:rsidRPr="00B7255C" w:rsidRDefault="007D003D" w:rsidP="00002B7B">
            <w:pPr>
              <w:pStyle w:val="TableParagraph"/>
              <w:rPr>
                <w:sz w:val="24"/>
                <w:szCs w:val="24"/>
                <w:lang w:eastAsia="ru-RU"/>
              </w:rPr>
            </w:pPr>
            <w:r w:rsidRPr="00B7255C">
              <w:rPr>
                <w:sz w:val="24"/>
                <w:szCs w:val="24"/>
                <w:lang w:eastAsia="ru-RU"/>
              </w:rPr>
              <w:t>Сабыржанды әңгіме айтуға жетелеу.</w:t>
            </w:r>
          </w:p>
        </w:tc>
        <w:tc>
          <w:tcPr>
            <w:tcW w:w="2409" w:type="dxa"/>
            <w:gridSpan w:val="3"/>
            <w:tcBorders>
              <w:top w:val="single" w:sz="4" w:space="0" w:color="auto"/>
              <w:left w:val="single" w:sz="4" w:space="0" w:color="auto"/>
              <w:bottom w:val="single" w:sz="4" w:space="0" w:color="auto"/>
              <w:right w:val="single" w:sz="4" w:space="0" w:color="auto"/>
            </w:tcBorders>
            <w:hideMark/>
          </w:tcPr>
          <w:p w:rsidR="007D003D" w:rsidRPr="00B7255C" w:rsidRDefault="00001C93" w:rsidP="00002B7B">
            <w:pPr>
              <w:pStyle w:val="TableParagraph"/>
              <w:rPr>
                <w:sz w:val="24"/>
                <w:szCs w:val="24"/>
                <w:lang w:eastAsia="ru-RU"/>
              </w:rPr>
            </w:pPr>
            <w:r>
              <w:rPr>
                <w:sz w:val="24"/>
                <w:szCs w:val="24"/>
                <w:lang w:eastAsia="ru-RU"/>
              </w:rPr>
              <w:t>Айару</w:t>
            </w:r>
            <w:r w:rsidR="007D003D" w:rsidRPr="00B7255C">
              <w:rPr>
                <w:sz w:val="24"/>
                <w:szCs w:val="24"/>
                <w:lang w:eastAsia="ru-RU"/>
              </w:rPr>
              <w:t xml:space="preserve">ға суреттегі заттарды атату: </w:t>
            </w:r>
            <w:r w:rsidR="007D003D" w:rsidRPr="00B7255C">
              <w:rPr>
                <w:b/>
                <w:bCs/>
                <w:sz w:val="24"/>
                <w:szCs w:val="24"/>
                <w:lang w:eastAsia="ru-RU"/>
              </w:rPr>
              <w:t>Мақсаты:</w:t>
            </w:r>
            <w:r w:rsidR="007D003D" w:rsidRPr="00B7255C">
              <w:rPr>
                <w:sz w:val="24"/>
                <w:szCs w:val="24"/>
                <w:lang w:eastAsia="ru-RU"/>
              </w:rPr>
              <w:t xml:space="preserve">  Айғанымға заттардың атын ататып, сөздерді анық айтуға үйрету.</w:t>
            </w:r>
          </w:p>
        </w:tc>
        <w:tc>
          <w:tcPr>
            <w:tcW w:w="2552" w:type="dxa"/>
            <w:gridSpan w:val="3"/>
            <w:tcBorders>
              <w:top w:val="single" w:sz="4" w:space="0" w:color="auto"/>
              <w:left w:val="single" w:sz="4" w:space="0" w:color="auto"/>
              <w:bottom w:val="single" w:sz="4" w:space="0" w:color="auto"/>
              <w:right w:val="single" w:sz="4" w:space="0" w:color="auto"/>
            </w:tcBorders>
          </w:tcPr>
          <w:p w:rsidR="007D003D" w:rsidRPr="00B7255C" w:rsidRDefault="007D003D" w:rsidP="00002B7B">
            <w:pPr>
              <w:pStyle w:val="TableParagraph"/>
              <w:rPr>
                <w:sz w:val="24"/>
                <w:szCs w:val="24"/>
              </w:rPr>
            </w:pPr>
            <w:r w:rsidRPr="00B7255C">
              <w:rPr>
                <w:sz w:val="24"/>
                <w:szCs w:val="24"/>
                <w:lang w:eastAsia="ru-RU"/>
              </w:rPr>
              <w:t>Н</w:t>
            </w:r>
            <w:r w:rsidR="00001C93">
              <w:rPr>
                <w:sz w:val="24"/>
                <w:szCs w:val="24"/>
                <w:lang w:eastAsia="ru-RU"/>
              </w:rPr>
              <w:t>азар</w:t>
            </w:r>
            <w:r w:rsidRPr="00B7255C">
              <w:rPr>
                <w:sz w:val="24"/>
                <w:szCs w:val="24"/>
                <w:lang w:eastAsia="ru-RU"/>
              </w:rPr>
              <w:t xml:space="preserve"> балалардың аттарын айтқызып ойнау. </w:t>
            </w:r>
            <w:r w:rsidRPr="00B7255C">
              <w:rPr>
                <w:b/>
                <w:bCs/>
                <w:sz w:val="24"/>
                <w:szCs w:val="24"/>
                <w:lang w:eastAsia="ru-RU"/>
              </w:rPr>
              <w:t>Мақсаты</w:t>
            </w:r>
            <w:r w:rsidRPr="00B7255C">
              <w:rPr>
                <w:sz w:val="24"/>
                <w:szCs w:val="24"/>
                <w:lang w:eastAsia="ru-RU"/>
              </w:rPr>
              <w:t xml:space="preserve">: Есте </w:t>
            </w:r>
          </w:p>
          <w:p w:rsidR="007D003D" w:rsidRPr="00B7255C" w:rsidRDefault="007D003D" w:rsidP="00002B7B">
            <w:pPr>
              <w:pStyle w:val="TableParagraph"/>
              <w:rPr>
                <w:sz w:val="24"/>
                <w:szCs w:val="24"/>
              </w:rPr>
            </w:pPr>
            <w:r w:rsidRPr="00B7255C">
              <w:rPr>
                <w:sz w:val="24"/>
                <w:szCs w:val="24"/>
                <w:lang w:eastAsia="ru-RU"/>
              </w:rPr>
              <w:t>сақтауын дамыту.</w:t>
            </w: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rPr>
            </w:pPr>
          </w:p>
          <w:p w:rsidR="007D003D" w:rsidRPr="00B7255C" w:rsidRDefault="007D003D" w:rsidP="00002B7B">
            <w:pPr>
              <w:pStyle w:val="TableParagraph"/>
              <w:rPr>
                <w:sz w:val="24"/>
                <w:szCs w:val="24"/>
                <w:lang w:eastAsia="ru-RU"/>
              </w:rPr>
            </w:pPr>
          </w:p>
        </w:tc>
        <w:tc>
          <w:tcPr>
            <w:tcW w:w="2693" w:type="dxa"/>
            <w:gridSpan w:val="3"/>
            <w:tcBorders>
              <w:top w:val="single" w:sz="4" w:space="0" w:color="auto"/>
              <w:left w:val="single" w:sz="4" w:space="0" w:color="auto"/>
              <w:bottom w:val="single" w:sz="4" w:space="0" w:color="auto"/>
              <w:right w:val="single" w:sz="4" w:space="0" w:color="auto"/>
            </w:tcBorders>
          </w:tcPr>
          <w:p w:rsidR="007D003D" w:rsidRPr="00B7255C" w:rsidRDefault="00001C93" w:rsidP="00002B7B">
            <w:pPr>
              <w:pStyle w:val="TableParagraph"/>
              <w:rPr>
                <w:sz w:val="24"/>
                <w:szCs w:val="24"/>
                <w:lang w:eastAsia="ru-RU"/>
              </w:rPr>
            </w:pPr>
            <w:r>
              <w:rPr>
                <w:sz w:val="24"/>
                <w:szCs w:val="24"/>
                <w:lang w:eastAsia="ru-RU"/>
              </w:rPr>
              <w:t>Аруна</w:t>
            </w:r>
            <w:r w:rsidR="007D003D" w:rsidRPr="00B7255C">
              <w:rPr>
                <w:sz w:val="24"/>
                <w:szCs w:val="24"/>
                <w:lang w:eastAsia="ru-RU"/>
              </w:rPr>
              <w:t xml:space="preserve">мен Отбасы мүшелері туралы әңгімелесу. </w:t>
            </w:r>
          </w:p>
          <w:p w:rsidR="007D003D" w:rsidRPr="00B7255C" w:rsidRDefault="007D003D" w:rsidP="00002B7B">
            <w:pPr>
              <w:pStyle w:val="TableParagraph"/>
              <w:rPr>
                <w:sz w:val="24"/>
                <w:szCs w:val="24"/>
                <w:lang w:eastAsia="ru-RU"/>
              </w:rPr>
            </w:pPr>
            <w:r w:rsidRPr="00B7255C">
              <w:rPr>
                <w:b/>
                <w:bCs/>
                <w:sz w:val="24"/>
                <w:szCs w:val="24"/>
                <w:lang w:eastAsia="ru-RU"/>
              </w:rPr>
              <w:t>Мақсаты</w:t>
            </w:r>
            <w:r w:rsidRPr="00B7255C">
              <w:rPr>
                <w:sz w:val="24"/>
                <w:szCs w:val="24"/>
                <w:lang w:eastAsia="ru-RU"/>
              </w:rPr>
              <w:t xml:space="preserve">: Өз ойын толық жеткізіп айтуға жетелеу. </w:t>
            </w:r>
          </w:p>
        </w:tc>
        <w:tc>
          <w:tcPr>
            <w:tcW w:w="2410" w:type="dxa"/>
            <w:gridSpan w:val="2"/>
            <w:tcBorders>
              <w:top w:val="single" w:sz="4" w:space="0" w:color="auto"/>
              <w:left w:val="single" w:sz="4" w:space="0" w:color="auto"/>
              <w:right w:val="single" w:sz="4" w:space="0" w:color="auto"/>
            </w:tcBorders>
            <w:shd w:val="clear" w:color="auto" w:fill="auto"/>
            <w:hideMark/>
          </w:tcPr>
          <w:p w:rsidR="007D003D" w:rsidRPr="00B7255C" w:rsidRDefault="007D003D" w:rsidP="00002B7B">
            <w:pPr>
              <w:pStyle w:val="TableParagraph"/>
              <w:rPr>
                <w:sz w:val="24"/>
                <w:szCs w:val="24"/>
                <w:lang w:eastAsia="ru-RU" w:bidi="en-US"/>
              </w:rPr>
            </w:pPr>
            <w:r w:rsidRPr="00B7255C">
              <w:rPr>
                <w:sz w:val="24"/>
                <w:szCs w:val="24"/>
                <w:lang w:eastAsia="ru-RU"/>
              </w:rPr>
              <w:t>.</w:t>
            </w:r>
          </w:p>
        </w:tc>
      </w:tr>
      <w:tr w:rsidR="007D003D" w:rsidRPr="00BF6CF8" w:rsidTr="00002B7B">
        <w:trPr>
          <w:trHeight w:val="264"/>
        </w:trPr>
        <w:tc>
          <w:tcPr>
            <w:tcW w:w="1556" w:type="dxa"/>
            <w:tcBorders>
              <w:top w:val="single" w:sz="4" w:space="0" w:color="auto"/>
              <w:left w:val="single" w:sz="4" w:space="0" w:color="auto"/>
              <w:bottom w:val="single" w:sz="4" w:space="0" w:color="auto"/>
              <w:right w:val="single" w:sz="4" w:space="0" w:color="auto"/>
            </w:tcBorders>
            <w:shd w:val="clear" w:color="auto" w:fill="auto"/>
          </w:tcPr>
          <w:p w:rsidR="007D003D" w:rsidRPr="007D003D" w:rsidRDefault="007D003D" w:rsidP="007D003D">
            <w:pPr>
              <w:pStyle w:val="TableParagraph"/>
              <w:rPr>
                <w:sz w:val="24"/>
                <w:szCs w:val="24"/>
                <w:lang w:val="ru-RU" w:eastAsia="ru-RU"/>
              </w:rPr>
            </w:pPr>
            <w:r w:rsidRPr="00B7255C">
              <w:rPr>
                <w:sz w:val="24"/>
                <w:szCs w:val="24"/>
              </w:rPr>
              <w:t>Балал</w:t>
            </w:r>
            <w:r>
              <w:rPr>
                <w:sz w:val="24"/>
                <w:szCs w:val="24"/>
              </w:rPr>
              <w:t xml:space="preserve">ардың дербес әрекеті </w:t>
            </w:r>
          </w:p>
          <w:p w:rsidR="007D003D" w:rsidRPr="00B7255C" w:rsidRDefault="007D003D" w:rsidP="00002B7B">
            <w:pPr>
              <w:pStyle w:val="TableParagraph"/>
              <w:rPr>
                <w:sz w:val="24"/>
                <w:szCs w:val="24"/>
                <w:lang w:eastAsia="ru-RU"/>
              </w:rPr>
            </w:pPr>
          </w:p>
        </w:tc>
        <w:tc>
          <w:tcPr>
            <w:tcW w:w="3973" w:type="dxa"/>
            <w:gridSpan w:val="6"/>
            <w:tcBorders>
              <w:top w:val="single" w:sz="4" w:space="0" w:color="auto"/>
              <w:left w:val="single" w:sz="4" w:space="0" w:color="000000"/>
              <w:right w:val="single" w:sz="4" w:space="0" w:color="auto"/>
            </w:tcBorders>
          </w:tcPr>
          <w:p w:rsidR="007D003D" w:rsidRPr="00B7255C" w:rsidRDefault="007D003D" w:rsidP="00002B7B">
            <w:pPr>
              <w:pStyle w:val="TableParagraph"/>
              <w:rPr>
                <w:b/>
                <w:sz w:val="24"/>
                <w:szCs w:val="24"/>
              </w:rPr>
            </w:pPr>
            <w:r w:rsidRPr="00B7255C">
              <w:rPr>
                <w:b/>
                <w:bCs/>
                <w:sz w:val="24"/>
                <w:szCs w:val="24"/>
              </w:rPr>
              <w:t>:«Алдар көсе»ертегісі             Мақсаты</w:t>
            </w:r>
            <w:r w:rsidRPr="00B7255C">
              <w:rPr>
                <w:sz w:val="24"/>
                <w:szCs w:val="24"/>
              </w:rPr>
              <w:t xml:space="preserve">: балалар Алдар көсе ертегісін біледі. </w:t>
            </w:r>
          </w:p>
          <w:p w:rsidR="007D003D" w:rsidRPr="00B7255C" w:rsidRDefault="007D003D" w:rsidP="00002B7B">
            <w:pPr>
              <w:pStyle w:val="TableParagraph"/>
              <w:rPr>
                <w:sz w:val="24"/>
                <w:szCs w:val="24"/>
                <w:lang w:eastAsia="ru-RU"/>
              </w:rPr>
            </w:pPr>
            <w:r w:rsidRPr="00B7255C">
              <w:rPr>
                <w:sz w:val="24"/>
                <w:szCs w:val="24"/>
              </w:rPr>
              <w:t xml:space="preserve">Ой қиялын саусақ қимылы арқылы көрсетеді. </w:t>
            </w:r>
          </w:p>
        </w:tc>
        <w:tc>
          <w:tcPr>
            <w:tcW w:w="2409" w:type="dxa"/>
            <w:gridSpan w:val="3"/>
            <w:tcBorders>
              <w:top w:val="single" w:sz="4" w:space="0" w:color="auto"/>
              <w:left w:val="single" w:sz="4" w:space="0" w:color="auto"/>
              <w:right w:val="single" w:sz="4" w:space="0" w:color="auto"/>
            </w:tcBorders>
          </w:tcPr>
          <w:p w:rsidR="007D003D" w:rsidRPr="00B7255C" w:rsidRDefault="007D003D" w:rsidP="00002B7B">
            <w:pPr>
              <w:pStyle w:val="TableParagraph"/>
              <w:rPr>
                <w:b/>
                <w:sz w:val="24"/>
                <w:szCs w:val="24"/>
              </w:rPr>
            </w:pPr>
            <w:r w:rsidRPr="00B7255C">
              <w:rPr>
                <w:b/>
                <w:bCs/>
                <w:sz w:val="24"/>
                <w:szCs w:val="24"/>
              </w:rPr>
              <w:t>«</w:t>
            </w:r>
            <w:r w:rsidRPr="00B7255C">
              <w:rPr>
                <w:b/>
                <w:sz w:val="24"/>
                <w:szCs w:val="24"/>
              </w:rPr>
              <w:t xml:space="preserve">Немен қоректенеді?» </w:t>
            </w:r>
            <w:r w:rsidRPr="00B7255C">
              <w:rPr>
                <w:b/>
                <w:bCs/>
                <w:sz w:val="24"/>
                <w:szCs w:val="24"/>
              </w:rPr>
              <w:t>Мақсаты</w:t>
            </w:r>
            <w:r w:rsidRPr="00B7255C">
              <w:rPr>
                <w:sz w:val="24"/>
                <w:szCs w:val="24"/>
              </w:rPr>
              <w:t xml:space="preserve">:Балалардың  алғырлығы мен ойлау шапшаңдығы дамиды. қарама-қарсы мағыналарды анықтап   айтады.  </w:t>
            </w:r>
          </w:p>
        </w:tc>
        <w:tc>
          <w:tcPr>
            <w:tcW w:w="2552" w:type="dxa"/>
            <w:gridSpan w:val="3"/>
            <w:tcBorders>
              <w:top w:val="single" w:sz="4" w:space="0" w:color="auto"/>
              <w:left w:val="single" w:sz="4" w:space="0" w:color="auto"/>
              <w:right w:val="single" w:sz="4" w:space="0" w:color="auto"/>
            </w:tcBorders>
          </w:tcPr>
          <w:p w:rsidR="007D003D" w:rsidRPr="00841C68" w:rsidRDefault="007D003D" w:rsidP="00002B7B">
            <w:pPr>
              <w:pStyle w:val="TableParagraph"/>
              <w:rPr>
                <w:sz w:val="24"/>
                <w:szCs w:val="24"/>
              </w:rPr>
            </w:pPr>
            <w:r w:rsidRPr="00B7255C">
              <w:rPr>
                <w:b/>
                <w:sz w:val="24"/>
                <w:szCs w:val="24"/>
              </w:rPr>
              <w:t>Дидактикалық ойын:«Желсоғып тұр»</w:t>
            </w:r>
          </w:p>
          <w:p w:rsidR="007D003D" w:rsidRPr="00B7255C" w:rsidRDefault="007D003D" w:rsidP="00002B7B">
            <w:pPr>
              <w:pStyle w:val="TableParagraph"/>
              <w:rPr>
                <w:sz w:val="24"/>
                <w:szCs w:val="24"/>
                <w:lang w:eastAsia="ru-RU"/>
              </w:rPr>
            </w:pPr>
            <w:r w:rsidRPr="00B7255C">
              <w:rPr>
                <w:sz w:val="24"/>
                <w:szCs w:val="24"/>
              </w:rPr>
              <w:t>Мақсаты: Кез – келген жағдайларда қатты немесе ақырын дауысты қолдана алады.</w:t>
            </w:r>
          </w:p>
        </w:tc>
        <w:tc>
          <w:tcPr>
            <w:tcW w:w="2693" w:type="dxa"/>
            <w:gridSpan w:val="3"/>
            <w:tcBorders>
              <w:top w:val="single" w:sz="4" w:space="0" w:color="auto"/>
              <w:left w:val="single" w:sz="4" w:space="0" w:color="auto"/>
              <w:right w:val="single" w:sz="4" w:space="0" w:color="auto"/>
            </w:tcBorders>
          </w:tcPr>
          <w:p w:rsidR="007D003D" w:rsidRPr="00841C68" w:rsidRDefault="007D003D" w:rsidP="00002B7B">
            <w:pPr>
              <w:pStyle w:val="TableParagraph"/>
              <w:rPr>
                <w:sz w:val="24"/>
                <w:szCs w:val="24"/>
              </w:rPr>
            </w:pPr>
            <w:r w:rsidRPr="00B7255C">
              <w:rPr>
                <w:sz w:val="24"/>
                <w:szCs w:val="24"/>
              </w:rPr>
              <w:t>«</w:t>
            </w:r>
            <w:r w:rsidRPr="00B7255C">
              <w:rPr>
                <w:b/>
                <w:sz w:val="24"/>
                <w:szCs w:val="24"/>
              </w:rPr>
              <w:t>Суретте не жетіспейді»?</w:t>
            </w:r>
          </w:p>
          <w:p w:rsidR="007D003D" w:rsidRPr="00B7255C" w:rsidRDefault="007D003D" w:rsidP="00002B7B">
            <w:pPr>
              <w:pStyle w:val="TableParagraph"/>
              <w:rPr>
                <w:sz w:val="24"/>
                <w:szCs w:val="24"/>
                <w:lang w:eastAsia="ru-RU"/>
              </w:rPr>
            </w:pPr>
            <w:r w:rsidRPr="00B7255C">
              <w:rPr>
                <w:sz w:val="24"/>
                <w:szCs w:val="24"/>
              </w:rPr>
              <w:t>Мақсаты: Балалар суретте бейнеленген заттарға қай бөліктері жетіспейтіндігін көрсетіп атайды..</w:t>
            </w:r>
          </w:p>
        </w:tc>
        <w:tc>
          <w:tcPr>
            <w:tcW w:w="2410" w:type="dxa"/>
            <w:gridSpan w:val="2"/>
            <w:tcBorders>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i/>
                <w:sz w:val="24"/>
                <w:szCs w:val="24"/>
                <w:lang w:eastAsia="ru-RU"/>
              </w:rPr>
            </w:pPr>
          </w:p>
        </w:tc>
      </w:tr>
      <w:tr w:rsidR="007D003D" w:rsidRPr="00BF6CF8" w:rsidTr="00F60AF8">
        <w:trPr>
          <w:trHeight w:val="3396"/>
        </w:trPr>
        <w:tc>
          <w:tcPr>
            <w:tcW w:w="1556" w:type="dxa"/>
            <w:vMerge w:val="restart"/>
            <w:tcBorders>
              <w:top w:val="single" w:sz="4" w:space="0" w:color="auto"/>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sz w:val="24"/>
                <w:szCs w:val="24"/>
                <w:lang w:eastAsia="ru-RU"/>
              </w:rPr>
              <w:t>Балаларды үйге қайтару</w:t>
            </w:r>
          </w:p>
        </w:tc>
        <w:tc>
          <w:tcPr>
            <w:tcW w:w="3973" w:type="dxa"/>
            <w:gridSpan w:val="6"/>
            <w:vMerge w:val="restart"/>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i/>
                <w:sz w:val="24"/>
                <w:szCs w:val="24"/>
                <w:lang w:eastAsia="ru-RU"/>
              </w:rPr>
            </w:pPr>
            <w:r w:rsidRPr="00B7255C">
              <w:rPr>
                <w:i/>
                <w:sz w:val="24"/>
                <w:szCs w:val="24"/>
                <w:lang w:eastAsia="ru-RU"/>
              </w:rPr>
              <w:t>Ата –аналарға кеңес</w:t>
            </w:r>
          </w:p>
          <w:p w:rsidR="007D003D" w:rsidRPr="00B7255C" w:rsidRDefault="007D003D" w:rsidP="00002B7B">
            <w:pPr>
              <w:pStyle w:val="TableParagraph"/>
              <w:rPr>
                <w:sz w:val="24"/>
                <w:szCs w:val="24"/>
                <w:lang w:eastAsia="ru-RU"/>
              </w:rPr>
            </w:pPr>
            <w:r w:rsidRPr="00B7255C">
              <w:rPr>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7255C">
              <w:rPr>
                <w:sz w:val="24"/>
                <w:szCs w:val="24"/>
                <w:lang w:eastAsia="ru-RU"/>
              </w:rPr>
              <w:br/>
            </w:r>
          </w:p>
        </w:tc>
        <w:tc>
          <w:tcPr>
            <w:tcW w:w="2409" w:type="dxa"/>
            <w:gridSpan w:val="3"/>
            <w:vMerge w:val="restart"/>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i/>
                <w:sz w:val="24"/>
                <w:szCs w:val="24"/>
                <w:lang w:eastAsia="ru-RU"/>
              </w:rPr>
              <w:t>Ата –аналарға кеңес</w:t>
            </w:r>
          </w:p>
          <w:p w:rsidR="007D003D" w:rsidRPr="00B7255C" w:rsidRDefault="007D003D" w:rsidP="00002B7B">
            <w:pPr>
              <w:pStyle w:val="TableParagraph"/>
              <w:rPr>
                <w:sz w:val="24"/>
                <w:szCs w:val="24"/>
                <w:lang w:eastAsia="ru-RU"/>
              </w:rPr>
            </w:pPr>
            <w:r w:rsidRPr="00B7255C">
              <w:rPr>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7255C">
              <w:rPr>
                <w:sz w:val="24"/>
                <w:szCs w:val="24"/>
                <w:lang w:eastAsia="ru-RU"/>
              </w:rPr>
              <w:br/>
            </w:r>
          </w:p>
        </w:tc>
        <w:tc>
          <w:tcPr>
            <w:tcW w:w="2552" w:type="dxa"/>
            <w:gridSpan w:val="3"/>
            <w:vMerge w:val="restart"/>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i/>
                <w:sz w:val="24"/>
                <w:szCs w:val="24"/>
                <w:lang w:eastAsia="ru-RU"/>
              </w:rPr>
              <w:t>Ата –аналарға кеңес</w:t>
            </w:r>
          </w:p>
          <w:p w:rsidR="007D003D" w:rsidRPr="00B7255C" w:rsidRDefault="007D003D" w:rsidP="00002B7B">
            <w:pPr>
              <w:pStyle w:val="TableParagraph"/>
              <w:rPr>
                <w:sz w:val="24"/>
                <w:szCs w:val="24"/>
                <w:lang w:eastAsia="ru-RU"/>
              </w:rPr>
            </w:pPr>
            <w:r w:rsidRPr="00B7255C">
              <w:rPr>
                <w:sz w:val="24"/>
                <w:szCs w:val="24"/>
                <w:lang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7D003D" w:rsidRPr="00B7255C" w:rsidRDefault="007D003D" w:rsidP="00002B7B">
            <w:pPr>
              <w:pStyle w:val="TableParagraph"/>
              <w:rPr>
                <w:sz w:val="24"/>
                <w:szCs w:val="24"/>
                <w:lang w:eastAsia="ru-RU"/>
              </w:rPr>
            </w:pPr>
          </w:p>
        </w:tc>
        <w:tc>
          <w:tcPr>
            <w:tcW w:w="2693" w:type="dxa"/>
            <w:gridSpan w:val="3"/>
            <w:vMerge w:val="restart"/>
            <w:tcBorders>
              <w:top w:val="single" w:sz="4" w:space="0" w:color="auto"/>
              <w:left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r w:rsidRPr="00B7255C">
              <w:rPr>
                <w:i/>
                <w:sz w:val="24"/>
                <w:szCs w:val="24"/>
                <w:lang w:eastAsia="ru-RU"/>
              </w:rPr>
              <w:t>Ата –аналарға кеңес</w:t>
            </w:r>
          </w:p>
          <w:p w:rsidR="007D003D" w:rsidRPr="007D003D" w:rsidRDefault="007D003D" w:rsidP="00002B7B">
            <w:pPr>
              <w:pStyle w:val="TableParagraph"/>
              <w:rPr>
                <w:sz w:val="24"/>
                <w:szCs w:val="24"/>
                <w:lang w:eastAsia="ru-RU"/>
              </w:rPr>
            </w:pPr>
            <w:r w:rsidRPr="00B7255C">
              <w:rPr>
                <w:sz w:val="24"/>
                <w:szCs w:val="24"/>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w:t>
            </w:r>
            <w:r>
              <w:rPr>
                <w:sz w:val="24"/>
                <w:szCs w:val="24"/>
                <w:lang w:eastAsia="ru-RU"/>
              </w:rPr>
              <w:t xml:space="preserve"> ақ үйреніп кететіне сеніңіз.</w:t>
            </w:r>
          </w:p>
        </w:tc>
        <w:tc>
          <w:tcPr>
            <w:tcW w:w="2410" w:type="dxa"/>
            <w:gridSpan w:val="2"/>
            <w:tcBorders>
              <w:top w:val="single" w:sz="4" w:space="0" w:color="auto"/>
              <w:left w:val="single" w:sz="4" w:space="0" w:color="auto"/>
              <w:bottom w:val="nil"/>
              <w:right w:val="single" w:sz="4" w:space="0" w:color="auto"/>
            </w:tcBorders>
            <w:shd w:val="clear" w:color="auto" w:fill="auto"/>
          </w:tcPr>
          <w:p w:rsidR="007D003D" w:rsidRPr="00B7255C" w:rsidRDefault="007D003D" w:rsidP="00002B7B">
            <w:pPr>
              <w:pStyle w:val="TableParagraph"/>
              <w:rPr>
                <w:i/>
                <w:sz w:val="24"/>
                <w:szCs w:val="24"/>
                <w:lang w:eastAsia="ru-RU"/>
              </w:rPr>
            </w:pPr>
          </w:p>
        </w:tc>
      </w:tr>
      <w:tr w:rsidR="007D003D" w:rsidRPr="00BF6CF8" w:rsidTr="00F60AF8">
        <w:trPr>
          <w:trHeight w:val="88"/>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D003D" w:rsidRPr="00B7255C" w:rsidRDefault="007D003D" w:rsidP="00002B7B">
            <w:pPr>
              <w:pStyle w:val="TableParagraph"/>
              <w:rPr>
                <w:sz w:val="24"/>
                <w:szCs w:val="24"/>
                <w:lang w:eastAsia="ru-RU" w:bidi="en-US"/>
              </w:rPr>
            </w:pPr>
          </w:p>
        </w:tc>
        <w:tc>
          <w:tcPr>
            <w:tcW w:w="3973" w:type="dxa"/>
            <w:gridSpan w:val="6"/>
            <w:vMerge/>
            <w:tcBorders>
              <w:top w:val="single" w:sz="4" w:space="0" w:color="auto"/>
              <w:left w:val="single" w:sz="4" w:space="0" w:color="auto"/>
              <w:bottom w:val="nil"/>
              <w:right w:val="single" w:sz="4" w:space="0" w:color="auto"/>
            </w:tcBorders>
            <w:shd w:val="clear" w:color="auto" w:fill="auto"/>
            <w:vAlign w:val="center"/>
            <w:hideMark/>
          </w:tcPr>
          <w:p w:rsidR="007D003D" w:rsidRPr="00B7255C" w:rsidRDefault="007D003D" w:rsidP="00002B7B">
            <w:pPr>
              <w:pStyle w:val="TableParagraph"/>
              <w:rPr>
                <w:sz w:val="24"/>
                <w:szCs w:val="24"/>
                <w:lang w:eastAsia="ru-RU"/>
              </w:rPr>
            </w:pPr>
          </w:p>
        </w:tc>
        <w:tc>
          <w:tcPr>
            <w:tcW w:w="2409" w:type="dxa"/>
            <w:gridSpan w:val="3"/>
            <w:vMerge/>
            <w:tcBorders>
              <w:left w:val="single" w:sz="4" w:space="0" w:color="auto"/>
              <w:bottom w:val="nil"/>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552" w:type="dxa"/>
            <w:gridSpan w:val="3"/>
            <w:vMerge/>
            <w:tcBorders>
              <w:left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bidi="en-US"/>
              </w:rPr>
            </w:pPr>
          </w:p>
        </w:tc>
        <w:tc>
          <w:tcPr>
            <w:tcW w:w="2693" w:type="dxa"/>
            <w:gridSpan w:val="3"/>
            <w:vMerge/>
            <w:tcBorders>
              <w:left w:val="single" w:sz="4" w:space="0" w:color="auto"/>
              <w:bottom w:val="nil"/>
              <w:right w:val="single" w:sz="4" w:space="0" w:color="auto"/>
            </w:tcBorders>
            <w:shd w:val="clear" w:color="auto" w:fill="auto"/>
          </w:tcPr>
          <w:p w:rsidR="007D003D" w:rsidRPr="007D003D" w:rsidRDefault="007D003D" w:rsidP="00002B7B">
            <w:pPr>
              <w:pStyle w:val="TableParagraph"/>
              <w:rPr>
                <w:sz w:val="24"/>
                <w:szCs w:val="24"/>
                <w:lang w:eastAsia="ru-RU" w:bidi="en-US"/>
              </w:rPr>
            </w:pPr>
          </w:p>
        </w:tc>
        <w:tc>
          <w:tcPr>
            <w:tcW w:w="2410" w:type="dxa"/>
            <w:gridSpan w:val="2"/>
            <w:tcBorders>
              <w:top w:val="nil"/>
              <w:left w:val="single" w:sz="4" w:space="0" w:color="auto"/>
              <w:bottom w:val="nil"/>
              <w:right w:val="single" w:sz="4" w:space="0" w:color="auto"/>
            </w:tcBorders>
            <w:shd w:val="clear" w:color="auto" w:fill="auto"/>
            <w:vAlign w:val="center"/>
            <w:hideMark/>
          </w:tcPr>
          <w:p w:rsidR="007D003D" w:rsidRPr="00BF6CF8" w:rsidRDefault="007D003D" w:rsidP="00002B7B">
            <w:pPr>
              <w:pStyle w:val="TableParagraph"/>
              <w:rPr>
                <w:sz w:val="24"/>
                <w:szCs w:val="24"/>
                <w:lang w:eastAsia="ru-RU" w:bidi="en-US"/>
              </w:rPr>
            </w:pPr>
          </w:p>
        </w:tc>
      </w:tr>
      <w:tr w:rsidR="007D003D" w:rsidRPr="00BF6CF8" w:rsidTr="007D003D">
        <w:trPr>
          <w:trHeight w:val="88"/>
        </w:trPr>
        <w:tc>
          <w:tcPr>
            <w:tcW w:w="15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D003D" w:rsidRPr="00B7255C" w:rsidRDefault="007D003D" w:rsidP="00002B7B">
            <w:pPr>
              <w:pStyle w:val="TableParagraph"/>
              <w:rPr>
                <w:sz w:val="24"/>
                <w:szCs w:val="24"/>
                <w:lang w:eastAsia="ru-RU" w:bidi="en-US"/>
              </w:rPr>
            </w:pPr>
          </w:p>
        </w:tc>
        <w:tc>
          <w:tcPr>
            <w:tcW w:w="3973" w:type="dxa"/>
            <w:gridSpan w:val="6"/>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2409" w:type="dxa"/>
            <w:gridSpan w:val="3"/>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2552" w:type="dxa"/>
            <w:gridSpan w:val="3"/>
            <w:vMerge/>
            <w:tcBorders>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2693" w:type="dxa"/>
            <w:gridSpan w:val="3"/>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rPr>
            </w:pPr>
          </w:p>
        </w:tc>
        <w:tc>
          <w:tcPr>
            <w:tcW w:w="2410" w:type="dxa"/>
            <w:gridSpan w:val="2"/>
            <w:tcBorders>
              <w:top w:val="nil"/>
              <w:left w:val="single" w:sz="4" w:space="0" w:color="auto"/>
              <w:bottom w:val="single" w:sz="4" w:space="0" w:color="auto"/>
              <w:right w:val="single" w:sz="4" w:space="0" w:color="auto"/>
            </w:tcBorders>
            <w:shd w:val="clear" w:color="auto" w:fill="auto"/>
          </w:tcPr>
          <w:p w:rsidR="007D003D" w:rsidRPr="00B7255C" w:rsidRDefault="007D003D" w:rsidP="00002B7B">
            <w:pPr>
              <w:pStyle w:val="TableParagraph"/>
              <w:rPr>
                <w:sz w:val="24"/>
                <w:szCs w:val="24"/>
                <w:lang w:eastAsia="ru-RU" w:bidi="en-US"/>
              </w:rPr>
            </w:pPr>
          </w:p>
        </w:tc>
      </w:tr>
    </w:tbl>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001C93" w:rsidRDefault="00001C93" w:rsidP="00F31CF4">
      <w:pPr>
        <w:pStyle w:val="TableParagraph"/>
        <w:jc w:val="center"/>
        <w:rPr>
          <w:b/>
          <w:bCs/>
          <w:sz w:val="24"/>
          <w:szCs w:val="24"/>
        </w:rPr>
      </w:pPr>
    </w:p>
    <w:p w:rsidR="00F31CF4" w:rsidRPr="003148E8" w:rsidRDefault="00F31CF4" w:rsidP="00F31CF4">
      <w:pPr>
        <w:pStyle w:val="TableParagraph"/>
        <w:jc w:val="center"/>
        <w:rPr>
          <w:b/>
          <w:bCs/>
          <w:sz w:val="24"/>
          <w:szCs w:val="24"/>
        </w:rPr>
      </w:pPr>
      <w:r w:rsidRPr="003148E8">
        <w:rPr>
          <w:b/>
          <w:bCs/>
          <w:sz w:val="24"/>
          <w:szCs w:val="24"/>
        </w:rPr>
        <w:t>Тәрбиелеу-білім беру процесінің циклограммасы</w:t>
      </w:r>
    </w:p>
    <w:p w:rsidR="00F31CF4" w:rsidRPr="00BF6CF8" w:rsidRDefault="00F31CF4" w:rsidP="007D003D">
      <w:pPr>
        <w:pStyle w:val="TableParagraph"/>
        <w:rPr>
          <w:sz w:val="24"/>
          <w:szCs w:val="24"/>
          <w:u w:val="single"/>
        </w:rPr>
      </w:pPr>
      <w:r w:rsidRPr="003148E8">
        <w:rPr>
          <w:b/>
          <w:bCs/>
          <w:sz w:val="24"/>
          <w:szCs w:val="24"/>
        </w:rPr>
        <w:t xml:space="preserve">Білім беру ұйымы  </w:t>
      </w:r>
      <w:bookmarkStart w:id="8" w:name="_Hlk163052255"/>
      <w:r w:rsidR="007D003D" w:rsidRPr="00BF6CF8">
        <w:rPr>
          <w:sz w:val="24"/>
          <w:szCs w:val="24"/>
        </w:rPr>
        <w:t>Дарья ЖББМ</w:t>
      </w:r>
    </w:p>
    <w:bookmarkEnd w:id="8"/>
    <w:p w:rsidR="00F31CF4" w:rsidRPr="003148E8" w:rsidRDefault="00F31CF4" w:rsidP="00F31CF4">
      <w:pPr>
        <w:pStyle w:val="TableParagraph"/>
        <w:rPr>
          <w:b/>
          <w:bCs/>
          <w:sz w:val="24"/>
          <w:szCs w:val="24"/>
          <w:u w:val="single"/>
        </w:rPr>
      </w:pPr>
      <w:r w:rsidRPr="003148E8">
        <w:rPr>
          <w:b/>
          <w:bCs/>
          <w:sz w:val="24"/>
          <w:szCs w:val="24"/>
        </w:rPr>
        <w:t xml:space="preserve">Мектепалды  </w:t>
      </w:r>
      <w:r w:rsidRPr="00C053AA">
        <w:rPr>
          <w:sz w:val="24"/>
          <w:szCs w:val="24"/>
          <w:u w:val="single"/>
        </w:rPr>
        <w:t>О «</w:t>
      </w:r>
      <w:r w:rsidR="007D003D">
        <w:rPr>
          <w:sz w:val="24"/>
          <w:szCs w:val="24"/>
          <w:u w:val="single"/>
          <w:lang w:val="ru-RU"/>
        </w:rPr>
        <w:t>А</w:t>
      </w:r>
      <w:r w:rsidRPr="00C053AA">
        <w:rPr>
          <w:sz w:val="24"/>
          <w:szCs w:val="24"/>
          <w:u w:val="single"/>
        </w:rPr>
        <w:t>» сыныбы</w:t>
      </w:r>
    </w:p>
    <w:p w:rsidR="00F31CF4" w:rsidRPr="003148E8" w:rsidRDefault="00F31CF4" w:rsidP="00F31CF4">
      <w:pPr>
        <w:pStyle w:val="TableParagraph"/>
        <w:rPr>
          <w:b/>
          <w:bCs/>
          <w:sz w:val="24"/>
          <w:szCs w:val="24"/>
          <w:u w:val="single"/>
        </w:rPr>
      </w:pPr>
      <w:r w:rsidRPr="003148E8">
        <w:rPr>
          <w:b/>
          <w:bCs/>
          <w:sz w:val="24"/>
          <w:szCs w:val="24"/>
        </w:rPr>
        <w:t xml:space="preserve">Балалардың жасы   </w:t>
      </w:r>
      <w:r w:rsidRPr="00C053AA">
        <w:rPr>
          <w:sz w:val="24"/>
          <w:szCs w:val="24"/>
          <w:u w:val="single"/>
        </w:rPr>
        <w:t>5 жас</w:t>
      </w:r>
    </w:p>
    <w:p w:rsidR="00F31CF4" w:rsidRPr="00C053AA" w:rsidRDefault="00F31CF4" w:rsidP="00F31CF4">
      <w:pPr>
        <w:pStyle w:val="TableParagraph"/>
        <w:rPr>
          <w:sz w:val="24"/>
          <w:szCs w:val="24"/>
          <w:u w:val="single"/>
        </w:rPr>
      </w:pPr>
      <w:r w:rsidRPr="003148E8">
        <w:rPr>
          <w:b/>
          <w:bCs/>
          <w:sz w:val="24"/>
          <w:szCs w:val="24"/>
        </w:rPr>
        <w:t xml:space="preserve">Жоспардың құрылу кезеңі   </w:t>
      </w:r>
      <w:r w:rsidRPr="003148E8">
        <w:rPr>
          <w:b/>
          <w:bCs/>
          <w:sz w:val="24"/>
          <w:szCs w:val="24"/>
          <w:u w:val="single"/>
        </w:rPr>
        <w:t>1-</w:t>
      </w:r>
      <w:r w:rsidRPr="00C053AA">
        <w:rPr>
          <w:sz w:val="24"/>
          <w:szCs w:val="24"/>
          <w:u w:val="single"/>
        </w:rPr>
        <w:t>апта      08 - 12  қаңтар  2023-2024 оқу жылы</w:t>
      </w:r>
    </w:p>
    <w:p w:rsidR="00F31CF4" w:rsidRPr="003148E8" w:rsidRDefault="00F31CF4" w:rsidP="00F31CF4">
      <w:pPr>
        <w:pStyle w:val="TableParagraph"/>
        <w:rPr>
          <w:b/>
          <w:bCs/>
          <w:sz w:val="24"/>
          <w:szCs w:val="24"/>
        </w:rPr>
      </w:pPr>
      <w:r w:rsidRPr="003148E8">
        <w:rPr>
          <w:b/>
          <w:bCs/>
          <w:sz w:val="24"/>
          <w:szCs w:val="24"/>
        </w:rPr>
        <w:tab/>
      </w:r>
    </w:p>
    <w:tbl>
      <w:tblPr>
        <w:tblStyle w:val="a5"/>
        <w:tblW w:w="15451" w:type="dxa"/>
        <w:tblInd w:w="-459" w:type="dxa"/>
        <w:tblLayout w:type="fixed"/>
        <w:tblLook w:val="04A0"/>
      </w:tblPr>
      <w:tblGrid>
        <w:gridCol w:w="1556"/>
        <w:gridCol w:w="975"/>
        <w:gridCol w:w="1855"/>
        <w:gridCol w:w="576"/>
        <w:gridCol w:w="128"/>
        <w:gridCol w:w="13"/>
        <w:gridCol w:w="107"/>
        <w:gridCol w:w="17"/>
        <w:gridCol w:w="160"/>
        <w:gridCol w:w="105"/>
        <w:gridCol w:w="320"/>
        <w:gridCol w:w="1125"/>
        <w:gridCol w:w="322"/>
        <w:gridCol w:w="254"/>
        <w:gridCol w:w="29"/>
        <w:gridCol w:w="538"/>
        <w:gridCol w:w="1843"/>
        <w:gridCol w:w="142"/>
        <w:gridCol w:w="11"/>
        <w:gridCol w:w="252"/>
        <w:gridCol w:w="20"/>
        <w:gridCol w:w="29"/>
        <w:gridCol w:w="255"/>
        <w:gridCol w:w="830"/>
        <w:gridCol w:w="1136"/>
        <w:gridCol w:w="18"/>
        <w:gridCol w:w="16"/>
        <w:gridCol w:w="296"/>
        <w:gridCol w:w="255"/>
        <w:gridCol w:w="2249"/>
        <w:gridCol w:w="7"/>
        <w:gridCol w:w="12"/>
      </w:tblGrid>
      <w:tr w:rsidR="00F31CF4" w:rsidRPr="003148E8" w:rsidTr="00002B7B">
        <w:trPr>
          <w:gridAfter w:val="1"/>
          <w:wAfter w:w="12" w:type="dxa"/>
          <w:trHeight w:val="148"/>
        </w:trPr>
        <w:tc>
          <w:tcPr>
            <w:tcW w:w="2531" w:type="dxa"/>
            <w:gridSpan w:val="2"/>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Күн тәртібі</w:t>
            </w:r>
          </w:p>
        </w:tc>
        <w:tc>
          <w:tcPr>
            <w:tcW w:w="2679" w:type="dxa"/>
            <w:gridSpan w:val="5"/>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Дүйсенбі</w:t>
            </w:r>
          </w:p>
        </w:tc>
        <w:tc>
          <w:tcPr>
            <w:tcW w:w="2332" w:type="dxa"/>
            <w:gridSpan w:val="8"/>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Сейсенбі</w:t>
            </w:r>
          </w:p>
        </w:tc>
        <w:tc>
          <w:tcPr>
            <w:tcW w:w="2786"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Сәрсенбі</w:t>
            </w:r>
          </w:p>
          <w:p w:rsidR="00F31CF4" w:rsidRPr="003148E8" w:rsidRDefault="00F31CF4" w:rsidP="00002B7B">
            <w:pPr>
              <w:pStyle w:val="TableParagraph"/>
              <w:rPr>
                <w:b/>
                <w:bCs/>
                <w:sz w:val="24"/>
                <w:szCs w:val="24"/>
              </w:rPr>
            </w:pPr>
          </w:p>
        </w:tc>
        <w:tc>
          <w:tcPr>
            <w:tcW w:w="2270" w:type="dxa"/>
            <w:gridSpan w:val="5"/>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Бейсенбі</w:t>
            </w:r>
          </w:p>
        </w:tc>
        <w:tc>
          <w:tcPr>
            <w:tcW w:w="2841" w:type="dxa"/>
            <w:gridSpan w:val="6"/>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Жұма</w:t>
            </w:r>
          </w:p>
        </w:tc>
      </w:tr>
      <w:tr w:rsidR="00F31CF4" w:rsidRPr="003148E8" w:rsidTr="00002B7B">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i/>
                <w:sz w:val="24"/>
                <w:szCs w:val="24"/>
              </w:rPr>
            </w:pPr>
            <w:r w:rsidRPr="003148E8">
              <w:rPr>
                <w:b/>
                <w:bCs/>
                <w:sz w:val="24"/>
                <w:szCs w:val="24"/>
              </w:rPr>
              <w:t>Балаларды қабылдау</w:t>
            </w:r>
          </w:p>
        </w:tc>
        <w:tc>
          <w:tcPr>
            <w:tcW w:w="12908" w:type="dxa"/>
            <w:gridSpan w:val="29"/>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sz w:val="24"/>
                <w:szCs w:val="24"/>
              </w:rPr>
            </w:pPr>
            <w:r w:rsidRPr="003148E8">
              <w:rPr>
                <w:sz w:val="24"/>
                <w:szCs w:val="24"/>
              </w:rPr>
              <w:t xml:space="preserve"> 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F31CF4" w:rsidRPr="003148E8" w:rsidTr="00002B7B">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3148E8" w:rsidRDefault="00F31CF4" w:rsidP="00002B7B">
            <w:pPr>
              <w:pStyle w:val="TableParagraph"/>
              <w:rPr>
                <w:i/>
                <w:sz w:val="24"/>
                <w:szCs w:val="24"/>
              </w:rPr>
            </w:pPr>
          </w:p>
        </w:tc>
        <w:tc>
          <w:tcPr>
            <w:tcW w:w="2856" w:type="dxa"/>
            <w:gridSpan w:val="7"/>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Аптаның өлеңі О. Ковальчук</w:t>
            </w:r>
          </w:p>
          <w:p w:rsidR="00F31CF4" w:rsidRPr="003148E8" w:rsidRDefault="00F31CF4" w:rsidP="00002B7B">
            <w:pPr>
              <w:pStyle w:val="TableParagraph"/>
              <w:rPr>
                <w:b/>
                <w:bCs/>
                <w:sz w:val="24"/>
                <w:szCs w:val="24"/>
              </w:rPr>
            </w:pPr>
            <w:r w:rsidRPr="003148E8">
              <w:rPr>
                <w:b/>
                <w:bCs/>
                <w:sz w:val="24"/>
                <w:szCs w:val="24"/>
              </w:rPr>
              <w:t>Дәрумен бізге пайдалы,</w:t>
            </w:r>
          </w:p>
          <w:p w:rsidR="00F31CF4" w:rsidRPr="003148E8" w:rsidRDefault="00F31CF4" w:rsidP="00002B7B">
            <w:pPr>
              <w:pStyle w:val="TableParagraph"/>
              <w:rPr>
                <w:sz w:val="24"/>
                <w:szCs w:val="24"/>
              </w:rPr>
            </w:pPr>
            <w:r w:rsidRPr="003148E8">
              <w:rPr>
                <w:sz w:val="24"/>
                <w:szCs w:val="24"/>
              </w:rPr>
              <w:t>Мен мұны нақты білемін.</w:t>
            </w:r>
          </w:p>
          <w:p w:rsidR="00F31CF4" w:rsidRPr="003148E8" w:rsidRDefault="00F31CF4" w:rsidP="00002B7B">
            <w:pPr>
              <w:pStyle w:val="TableParagraph"/>
              <w:rPr>
                <w:sz w:val="24"/>
                <w:szCs w:val="24"/>
              </w:rPr>
            </w:pPr>
            <w:r w:rsidRPr="003148E8">
              <w:rPr>
                <w:sz w:val="24"/>
                <w:szCs w:val="24"/>
              </w:rPr>
              <w:t>Таблеткадан ғана емес</w:t>
            </w:r>
          </w:p>
          <w:p w:rsidR="00F31CF4" w:rsidRPr="003148E8" w:rsidRDefault="00F31CF4" w:rsidP="00002B7B">
            <w:pPr>
              <w:pStyle w:val="TableParagraph"/>
              <w:rPr>
                <w:sz w:val="24"/>
                <w:szCs w:val="24"/>
              </w:rPr>
            </w:pPr>
            <w:r w:rsidRPr="003148E8">
              <w:rPr>
                <w:sz w:val="24"/>
                <w:szCs w:val="24"/>
              </w:rPr>
              <w:t>Басқасын қолданамын.</w:t>
            </w:r>
          </w:p>
          <w:p w:rsidR="00F31CF4" w:rsidRPr="003148E8" w:rsidRDefault="00F31CF4" w:rsidP="00002B7B">
            <w:pPr>
              <w:pStyle w:val="TableParagraph"/>
              <w:rPr>
                <w:sz w:val="24"/>
                <w:szCs w:val="24"/>
              </w:rPr>
            </w:pPr>
            <w:r w:rsidRPr="003148E8">
              <w:rPr>
                <w:sz w:val="24"/>
                <w:szCs w:val="24"/>
              </w:rPr>
              <w:t>Мен оны тамақтан аламын</w:t>
            </w:r>
          </w:p>
          <w:p w:rsidR="00F31CF4" w:rsidRPr="003148E8" w:rsidRDefault="00F31CF4" w:rsidP="00002B7B">
            <w:pPr>
              <w:pStyle w:val="TableParagraph"/>
              <w:rPr>
                <w:sz w:val="24"/>
                <w:szCs w:val="24"/>
              </w:rPr>
            </w:pPr>
            <w:r w:rsidRPr="003148E8">
              <w:rPr>
                <w:sz w:val="24"/>
                <w:szCs w:val="24"/>
              </w:rPr>
              <w:t>Дәмді және пайдалы.</w:t>
            </w:r>
          </w:p>
          <w:p w:rsidR="00F31CF4" w:rsidRPr="003148E8" w:rsidRDefault="00F31CF4" w:rsidP="00002B7B">
            <w:pPr>
              <w:pStyle w:val="TableParagraph"/>
              <w:rPr>
                <w:sz w:val="24"/>
                <w:szCs w:val="24"/>
              </w:rPr>
            </w:pPr>
            <w:r w:rsidRPr="003148E8">
              <w:rPr>
                <w:sz w:val="24"/>
                <w:szCs w:val="24"/>
              </w:rPr>
              <w:t>Олар қайда жасырылады?</w:t>
            </w:r>
          </w:p>
          <w:p w:rsidR="00F31CF4" w:rsidRPr="003148E8" w:rsidRDefault="00F31CF4" w:rsidP="00002B7B">
            <w:pPr>
              <w:pStyle w:val="TableParagraph"/>
              <w:rPr>
                <w:sz w:val="24"/>
                <w:szCs w:val="24"/>
              </w:rPr>
            </w:pPr>
            <w:r w:rsidRPr="003148E8">
              <w:rPr>
                <w:sz w:val="24"/>
                <w:szCs w:val="24"/>
              </w:rPr>
              <w:t>Өте қызықты.</w:t>
            </w:r>
          </w:p>
          <w:p w:rsidR="00F31CF4" w:rsidRPr="003148E8" w:rsidRDefault="00F31CF4" w:rsidP="00002B7B">
            <w:pPr>
              <w:pStyle w:val="TableParagraph"/>
              <w:rPr>
                <w:sz w:val="24"/>
                <w:szCs w:val="24"/>
              </w:rPr>
            </w:pPr>
            <w:r w:rsidRPr="003148E8">
              <w:rPr>
                <w:sz w:val="24"/>
                <w:szCs w:val="24"/>
              </w:rPr>
              <w:t>Анам маған түсіндіреді:</w:t>
            </w:r>
          </w:p>
          <w:p w:rsidR="00F31CF4" w:rsidRPr="003148E8" w:rsidRDefault="00F31CF4" w:rsidP="00002B7B">
            <w:pPr>
              <w:pStyle w:val="TableParagraph"/>
              <w:rPr>
                <w:sz w:val="24"/>
                <w:szCs w:val="24"/>
              </w:rPr>
            </w:pPr>
            <w:r w:rsidRPr="003148E8">
              <w:rPr>
                <w:sz w:val="24"/>
                <w:szCs w:val="24"/>
              </w:rPr>
              <w:t>Олар барлық жерде жасырылады.</w:t>
            </w:r>
          </w:p>
          <w:p w:rsidR="00F31CF4" w:rsidRPr="003148E8" w:rsidRDefault="00F31CF4" w:rsidP="00002B7B">
            <w:pPr>
              <w:pStyle w:val="TableParagraph"/>
              <w:rPr>
                <w:sz w:val="24"/>
                <w:szCs w:val="24"/>
              </w:rPr>
            </w:pPr>
            <w:r w:rsidRPr="003148E8">
              <w:rPr>
                <w:sz w:val="24"/>
                <w:szCs w:val="24"/>
              </w:rPr>
              <w:t>Жемістен де, көкөністен,</w:t>
            </w:r>
          </w:p>
          <w:p w:rsidR="00F31CF4" w:rsidRPr="003148E8" w:rsidRDefault="00F31CF4" w:rsidP="00002B7B">
            <w:pPr>
              <w:pStyle w:val="TableParagraph"/>
              <w:rPr>
                <w:sz w:val="24"/>
                <w:szCs w:val="24"/>
              </w:rPr>
            </w:pPr>
            <w:r w:rsidRPr="003148E8">
              <w:rPr>
                <w:sz w:val="24"/>
                <w:szCs w:val="24"/>
              </w:rPr>
              <w:t>Оларды тез алыңыз.</w:t>
            </w:r>
          </w:p>
        </w:tc>
        <w:tc>
          <w:tcPr>
            <w:tcW w:w="2693" w:type="dxa"/>
            <w:gridSpan w:val="7"/>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 xml:space="preserve">Психогимнастика </w:t>
            </w:r>
          </w:p>
          <w:p w:rsidR="00F31CF4" w:rsidRPr="003148E8" w:rsidRDefault="00F31CF4" w:rsidP="00002B7B">
            <w:pPr>
              <w:pStyle w:val="TableParagraph"/>
              <w:rPr>
                <w:b/>
                <w:bCs/>
                <w:sz w:val="24"/>
                <w:szCs w:val="24"/>
              </w:rPr>
            </w:pPr>
            <w:r w:rsidRPr="003148E8">
              <w:rPr>
                <w:b/>
                <w:bCs/>
                <w:sz w:val="24"/>
                <w:szCs w:val="24"/>
              </w:rPr>
              <w:t>«Жақсы көңіл-күй»</w:t>
            </w:r>
          </w:p>
          <w:p w:rsidR="00F31CF4" w:rsidRPr="003148E8" w:rsidRDefault="00F31CF4" w:rsidP="00002B7B">
            <w:pPr>
              <w:pStyle w:val="TableParagraph"/>
              <w:rPr>
                <w:sz w:val="24"/>
                <w:szCs w:val="24"/>
              </w:rPr>
            </w:pPr>
            <w:r w:rsidRPr="003148E8">
              <w:rPr>
                <w:sz w:val="24"/>
                <w:szCs w:val="24"/>
              </w:rPr>
              <w:t xml:space="preserve">Анам дүкенге барды: </w:t>
            </w:r>
          </w:p>
          <w:p w:rsidR="00F31CF4" w:rsidRPr="003148E8" w:rsidRDefault="00F31CF4" w:rsidP="00002B7B">
            <w:pPr>
              <w:pStyle w:val="TableParagraph"/>
              <w:rPr>
                <w:sz w:val="24"/>
                <w:szCs w:val="24"/>
              </w:rPr>
            </w:pPr>
            <w:r w:rsidRPr="003148E8">
              <w:rPr>
                <w:sz w:val="24"/>
                <w:szCs w:val="24"/>
              </w:rPr>
              <w:t>«Печенье мен кәмпит сатып аламын», - деді ол. «Бірге шай ішіп, бассейнге барамыз».</w:t>
            </w:r>
          </w:p>
          <w:p w:rsidR="00F31CF4" w:rsidRPr="003148E8" w:rsidRDefault="00F31CF4" w:rsidP="00002B7B">
            <w:pPr>
              <w:pStyle w:val="TableParagraph"/>
              <w:rPr>
                <w:sz w:val="24"/>
                <w:szCs w:val="24"/>
              </w:rPr>
            </w:pPr>
            <w:r w:rsidRPr="003148E8">
              <w:rPr>
                <w:sz w:val="24"/>
                <w:szCs w:val="24"/>
              </w:rPr>
              <w:t>Бала қуаныштан секіре бастады.</w:t>
            </w:r>
          </w:p>
          <w:p w:rsidR="00F31CF4" w:rsidRPr="003148E8" w:rsidRDefault="00F31CF4" w:rsidP="00002B7B">
            <w:pPr>
              <w:pStyle w:val="TableParagraph"/>
              <w:rPr>
                <w:sz w:val="24"/>
                <w:szCs w:val="24"/>
              </w:rPr>
            </w:pPr>
            <w:r w:rsidRPr="003148E8">
              <w:rPr>
                <w:sz w:val="24"/>
                <w:szCs w:val="24"/>
              </w:rPr>
              <w:t>Осы кезде музыка естіледі.</w:t>
            </w:r>
          </w:p>
          <w:p w:rsidR="00F31CF4" w:rsidRPr="003148E8" w:rsidRDefault="00F31CF4" w:rsidP="00002B7B">
            <w:pPr>
              <w:pStyle w:val="TableParagraph"/>
              <w:rPr>
                <w:sz w:val="24"/>
                <w:szCs w:val="24"/>
              </w:rPr>
            </w:pPr>
            <w:r w:rsidRPr="003148E8">
              <w:rPr>
                <w:sz w:val="24"/>
                <w:szCs w:val="24"/>
              </w:rPr>
              <w:t>Белсенді қозғалыстар: жүру, секіру.</w:t>
            </w:r>
          </w:p>
          <w:p w:rsidR="00F31CF4" w:rsidRPr="003148E8" w:rsidRDefault="00F31CF4" w:rsidP="00002B7B">
            <w:pPr>
              <w:pStyle w:val="TableParagraph"/>
              <w:rPr>
                <w:sz w:val="24"/>
                <w:szCs w:val="24"/>
              </w:rPr>
            </w:pPr>
            <w:r w:rsidRPr="003148E8">
              <w:rPr>
                <w:sz w:val="24"/>
                <w:szCs w:val="24"/>
              </w:rPr>
              <w:t>Мимика: күлімсіреу.</w:t>
            </w:r>
          </w:p>
        </w:tc>
        <w:tc>
          <w:tcPr>
            <w:tcW w:w="2552" w:type="dxa"/>
            <w:gridSpan w:val="7"/>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Саусақ гимнастикасы</w:t>
            </w:r>
          </w:p>
          <w:p w:rsidR="00F31CF4" w:rsidRPr="003148E8" w:rsidRDefault="00F31CF4" w:rsidP="00002B7B">
            <w:pPr>
              <w:pStyle w:val="TableParagraph"/>
              <w:rPr>
                <w:sz w:val="24"/>
                <w:szCs w:val="24"/>
              </w:rPr>
            </w:pPr>
            <w:r w:rsidRPr="003148E8">
              <w:rPr>
                <w:sz w:val="24"/>
                <w:szCs w:val="24"/>
              </w:rPr>
              <w:t>Біз базарға бардық,</w:t>
            </w:r>
          </w:p>
          <w:p w:rsidR="00F31CF4" w:rsidRPr="003148E8" w:rsidRDefault="00F31CF4" w:rsidP="00002B7B">
            <w:pPr>
              <w:pStyle w:val="TableParagraph"/>
              <w:rPr>
                <w:sz w:val="24"/>
                <w:szCs w:val="24"/>
              </w:rPr>
            </w:pPr>
            <w:r w:rsidRPr="003148E8">
              <w:rPr>
                <w:sz w:val="24"/>
                <w:szCs w:val="24"/>
              </w:rPr>
              <w:t>Алмұрт пен құрма көп,</w:t>
            </w:r>
          </w:p>
          <w:p w:rsidR="00F31CF4" w:rsidRPr="003148E8" w:rsidRDefault="00F31CF4" w:rsidP="00002B7B">
            <w:pPr>
              <w:pStyle w:val="TableParagraph"/>
              <w:rPr>
                <w:sz w:val="24"/>
                <w:szCs w:val="24"/>
              </w:rPr>
            </w:pPr>
            <w:r w:rsidRPr="003148E8">
              <w:rPr>
                <w:sz w:val="24"/>
                <w:szCs w:val="24"/>
              </w:rPr>
              <w:t>Лимон, апельсин бар,</w:t>
            </w:r>
          </w:p>
          <w:p w:rsidR="00F31CF4" w:rsidRPr="003148E8" w:rsidRDefault="00F31CF4" w:rsidP="00002B7B">
            <w:pPr>
              <w:pStyle w:val="TableParagraph"/>
              <w:rPr>
                <w:sz w:val="24"/>
                <w:szCs w:val="24"/>
              </w:rPr>
            </w:pPr>
            <w:r w:rsidRPr="003148E8">
              <w:rPr>
                <w:sz w:val="24"/>
                <w:szCs w:val="24"/>
              </w:rPr>
              <w:t>Қауын, қара өрік, мандарин.</w:t>
            </w:r>
          </w:p>
          <w:p w:rsidR="00F31CF4" w:rsidRPr="003148E8" w:rsidRDefault="00F31CF4" w:rsidP="00002B7B">
            <w:pPr>
              <w:pStyle w:val="TableParagraph"/>
              <w:rPr>
                <w:sz w:val="24"/>
                <w:szCs w:val="24"/>
              </w:rPr>
            </w:pPr>
            <w:r w:rsidRPr="003148E8">
              <w:rPr>
                <w:sz w:val="24"/>
                <w:szCs w:val="24"/>
              </w:rPr>
              <w:t>Біз қарбыз сатып алдық,</w:t>
            </w:r>
          </w:p>
          <w:p w:rsidR="00F31CF4" w:rsidRPr="003148E8" w:rsidRDefault="00F31CF4" w:rsidP="00002B7B">
            <w:pPr>
              <w:pStyle w:val="TableParagraph"/>
              <w:rPr>
                <w:sz w:val="24"/>
                <w:szCs w:val="24"/>
              </w:rPr>
            </w:pPr>
            <w:r w:rsidRPr="003148E8">
              <w:rPr>
                <w:sz w:val="24"/>
                <w:szCs w:val="24"/>
              </w:rPr>
              <w:t>Бұл ең дәмді жүк.</w:t>
            </w:r>
          </w:p>
          <w:p w:rsidR="00F31CF4" w:rsidRPr="003148E8" w:rsidRDefault="00F31CF4" w:rsidP="00002B7B">
            <w:pPr>
              <w:pStyle w:val="TableParagraph"/>
              <w:rPr>
                <w:i/>
                <w:iCs/>
                <w:sz w:val="24"/>
                <w:szCs w:val="24"/>
              </w:rPr>
            </w:pPr>
            <w:r w:rsidRPr="003148E8">
              <w:rPr>
                <w:i/>
                <w:iCs/>
                <w:sz w:val="24"/>
                <w:szCs w:val="24"/>
              </w:rPr>
              <w:t>(Өлеңнің әр жолында саусақтарды біріктіру,  бірақ алақан біріктірілмейді.)</w:t>
            </w:r>
          </w:p>
          <w:p w:rsidR="00F31CF4" w:rsidRPr="003148E8" w:rsidRDefault="00F31CF4" w:rsidP="00002B7B">
            <w:pPr>
              <w:pStyle w:val="TableParagraph"/>
              <w:rPr>
                <w:sz w:val="24"/>
                <w:szCs w:val="24"/>
              </w:rPr>
            </w:pPr>
          </w:p>
          <w:p w:rsidR="00F31CF4" w:rsidRPr="003148E8" w:rsidRDefault="00F31CF4" w:rsidP="00002B7B">
            <w:pPr>
              <w:pStyle w:val="TableParagraph"/>
              <w:rPr>
                <w:sz w:val="24"/>
                <w:szCs w:val="24"/>
              </w:rPr>
            </w:pPr>
          </w:p>
        </w:tc>
        <w:tc>
          <w:tcPr>
            <w:tcW w:w="2551" w:type="dxa"/>
            <w:gridSpan w:val="6"/>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sz w:val="24"/>
                <w:szCs w:val="24"/>
              </w:rPr>
              <w:t>«</w:t>
            </w:r>
            <w:r w:rsidRPr="003148E8">
              <w:rPr>
                <w:b/>
                <w:bCs/>
                <w:sz w:val="24"/>
                <w:szCs w:val="24"/>
              </w:rPr>
              <w:t>Схема бойынша салу» құрылыс материалымен ойындар</w:t>
            </w:r>
          </w:p>
          <w:p w:rsidR="00F31CF4" w:rsidRPr="003148E8" w:rsidRDefault="00F31CF4" w:rsidP="00002B7B">
            <w:pPr>
              <w:pStyle w:val="TableParagraph"/>
              <w:rPr>
                <w:sz w:val="24"/>
                <w:szCs w:val="24"/>
              </w:rPr>
            </w:pPr>
            <w:r w:rsidRPr="003148E8">
              <w:rPr>
                <w:b/>
                <w:bCs/>
                <w:sz w:val="24"/>
                <w:szCs w:val="24"/>
              </w:rPr>
              <w:t>Мақсаты</w:t>
            </w:r>
            <w:r w:rsidRPr="003148E8">
              <w:rPr>
                <w:sz w:val="24"/>
                <w:szCs w:val="24"/>
              </w:rPr>
              <w:t>: балаларды схемаға қарап отырып, қарапайым құрылысты тұрғызуға үйрету</w:t>
            </w:r>
          </w:p>
        </w:tc>
        <w:tc>
          <w:tcPr>
            <w:tcW w:w="2256"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«Не жоғалды?» ойыны</w:t>
            </w:r>
          </w:p>
          <w:p w:rsidR="00F31CF4" w:rsidRPr="003148E8" w:rsidRDefault="00F31CF4" w:rsidP="00002B7B">
            <w:pPr>
              <w:pStyle w:val="TableParagraph"/>
              <w:rPr>
                <w:sz w:val="24"/>
                <w:szCs w:val="24"/>
              </w:rPr>
            </w:pPr>
            <w:r w:rsidRPr="003148E8">
              <w:rPr>
                <w:b/>
                <w:bCs/>
                <w:sz w:val="24"/>
                <w:szCs w:val="24"/>
              </w:rPr>
              <w:t>Мақсаты</w:t>
            </w:r>
            <w:r w:rsidRPr="003148E8">
              <w:rPr>
                <w:sz w:val="24"/>
                <w:szCs w:val="24"/>
              </w:rPr>
              <w:t>: зейінді, есте сақтауды дамыту</w:t>
            </w:r>
          </w:p>
        </w:tc>
      </w:tr>
      <w:tr w:rsidR="00F31CF4" w:rsidRPr="003148E8" w:rsidTr="00002B7B">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Ата-аналармен әңгімелесу, кеңес беру</w:t>
            </w:r>
          </w:p>
        </w:tc>
        <w:tc>
          <w:tcPr>
            <w:tcW w:w="2856" w:type="dxa"/>
            <w:gridSpan w:val="7"/>
            <w:tcBorders>
              <w:top w:val="single" w:sz="4" w:space="0" w:color="auto"/>
              <w:left w:val="single" w:sz="4" w:space="0" w:color="auto"/>
              <w:bottom w:val="nil"/>
              <w:right w:val="single" w:sz="4" w:space="0" w:color="auto"/>
            </w:tcBorders>
          </w:tcPr>
          <w:p w:rsidR="00F31CF4" w:rsidRPr="003148E8" w:rsidRDefault="00F31CF4" w:rsidP="00002B7B">
            <w:pPr>
              <w:pStyle w:val="TableParagraph"/>
              <w:rPr>
                <w:sz w:val="24"/>
                <w:szCs w:val="24"/>
              </w:rPr>
            </w:pPr>
            <w:r w:rsidRPr="003148E8">
              <w:rPr>
                <w:sz w:val="24"/>
                <w:szCs w:val="24"/>
              </w:rPr>
              <w:t>Ата-аналармен әңгіме:</w:t>
            </w:r>
          </w:p>
          <w:p w:rsidR="00F31CF4" w:rsidRPr="003148E8" w:rsidRDefault="00F31CF4" w:rsidP="00002B7B">
            <w:pPr>
              <w:pStyle w:val="TableParagraph"/>
              <w:rPr>
                <w:sz w:val="24"/>
                <w:szCs w:val="24"/>
              </w:rPr>
            </w:pPr>
            <w:r w:rsidRPr="003148E8">
              <w:rPr>
                <w:sz w:val="24"/>
                <w:szCs w:val="24"/>
              </w:rPr>
              <w:t>Балалардың тазалығы жөнінде кеңес беру</w:t>
            </w:r>
          </w:p>
          <w:p w:rsidR="00F31CF4" w:rsidRPr="003148E8" w:rsidRDefault="00F31CF4" w:rsidP="00002B7B">
            <w:pPr>
              <w:pStyle w:val="TableParagraph"/>
              <w:rPr>
                <w:sz w:val="24"/>
                <w:szCs w:val="24"/>
              </w:rPr>
            </w:pPr>
          </w:p>
        </w:tc>
        <w:tc>
          <w:tcPr>
            <w:tcW w:w="2693" w:type="dxa"/>
            <w:gridSpan w:val="7"/>
            <w:tcBorders>
              <w:top w:val="single" w:sz="4" w:space="0" w:color="auto"/>
              <w:left w:val="single" w:sz="4" w:space="0" w:color="auto"/>
              <w:bottom w:val="nil"/>
              <w:right w:val="single" w:sz="4" w:space="0" w:color="auto"/>
            </w:tcBorders>
          </w:tcPr>
          <w:p w:rsidR="00F31CF4" w:rsidRPr="003148E8" w:rsidRDefault="00F31CF4" w:rsidP="00002B7B">
            <w:pPr>
              <w:pStyle w:val="TableParagraph"/>
              <w:rPr>
                <w:sz w:val="24"/>
                <w:szCs w:val="24"/>
              </w:rPr>
            </w:pPr>
            <w:r w:rsidRPr="003148E8">
              <w:rPr>
                <w:sz w:val="24"/>
                <w:szCs w:val="24"/>
              </w:rPr>
              <w:t>Ата-аналармен әңгіме:Ата- аналарға балаларын ертеңгілік жаттығуға үлгертіп алып келулерін ескерту.</w:t>
            </w:r>
          </w:p>
          <w:p w:rsidR="00F31CF4" w:rsidRPr="003148E8" w:rsidRDefault="00F31CF4" w:rsidP="00002B7B">
            <w:pPr>
              <w:pStyle w:val="TableParagraph"/>
              <w:rPr>
                <w:sz w:val="24"/>
                <w:szCs w:val="24"/>
              </w:rPr>
            </w:pPr>
          </w:p>
        </w:tc>
        <w:tc>
          <w:tcPr>
            <w:tcW w:w="2552" w:type="dxa"/>
            <w:gridSpan w:val="7"/>
            <w:tcBorders>
              <w:top w:val="single" w:sz="4" w:space="0" w:color="auto"/>
              <w:left w:val="single" w:sz="4" w:space="0" w:color="auto"/>
              <w:bottom w:val="nil"/>
              <w:right w:val="single" w:sz="4" w:space="0" w:color="auto"/>
            </w:tcBorders>
          </w:tcPr>
          <w:p w:rsidR="00F31CF4" w:rsidRPr="003148E8" w:rsidRDefault="00F31CF4" w:rsidP="00002B7B">
            <w:pPr>
              <w:pStyle w:val="TableParagraph"/>
              <w:rPr>
                <w:sz w:val="24"/>
                <w:szCs w:val="24"/>
              </w:rPr>
            </w:pPr>
            <w:r w:rsidRPr="003148E8">
              <w:rPr>
                <w:sz w:val="24"/>
                <w:szCs w:val="24"/>
              </w:rPr>
              <w:t>Ата-аналармен әңгіме:</w:t>
            </w:r>
          </w:p>
          <w:p w:rsidR="00F31CF4" w:rsidRPr="003148E8" w:rsidRDefault="00F31CF4" w:rsidP="00002B7B">
            <w:pPr>
              <w:pStyle w:val="TableParagraph"/>
              <w:rPr>
                <w:sz w:val="24"/>
                <w:szCs w:val="24"/>
              </w:rPr>
            </w:pPr>
            <w:r w:rsidRPr="003148E8">
              <w:rPr>
                <w:sz w:val="24"/>
                <w:szCs w:val="24"/>
              </w:rPr>
              <w:t>Балалардың жетістік пен дәрежесі үшін емес, сол қалпында сөзсіз қабылдап жақсы көретініңізді сездіріңіз.</w:t>
            </w:r>
          </w:p>
        </w:tc>
        <w:tc>
          <w:tcPr>
            <w:tcW w:w="2551" w:type="dxa"/>
            <w:gridSpan w:val="6"/>
            <w:tcBorders>
              <w:top w:val="single" w:sz="4" w:space="0" w:color="auto"/>
              <w:left w:val="single" w:sz="4" w:space="0" w:color="auto"/>
              <w:bottom w:val="nil"/>
              <w:right w:val="single" w:sz="4" w:space="0" w:color="auto"/>
            </w:tcBorders>
          </w:tcPr>
          <w:p w:rsidR="00F31CF4" w:rsidRPr="003148E8" w:rsidRDefault="00F31CF4" w:rsidP="00002B7B">
            <w:pPr>
              <w:pStyle w:val="TableParagraph"/>
              <w:rPr>
                <w:sz w:val="24"/>
                <w:szCs w:val="24"/>
              </w:rPr>
            </w:pPr>
            <w:r w:rsidRPr="003148E8">
              <w:rPr>
                <w:sz w:val="24"/>
                <w:szCs w:val="24"/>
              </w:rPr>
              <w:t>Ата-аналармен әңгіме:</w:t>
            </w:r>
          </w:p>
          <w:p w:rsidR="00F31CF4" w:rsidRPr="003148E8" w:rsidRDefault="00F31CF4" w:rsidP="00002B7B">
            <w:pPr>
              <w:pStyle w:val="TableParagraph"/>
              <w:rPr>
                <w:sz w:val="24"/>
                <w:szCs w:val="24"/>
              </w:rPr>
            </w:pPr>
            <w:r w:rsidRPr="003148E8">
              <w:rPr>
                <w:sz w:val="24"/>
                <w:szCs w:val="24"/>
              </w:rPr>
              <w:t>Ата-аналарға балаларды тамақтарын тауысып жеуге үйретулерін ескерту.</w:t>
            </w:r>
          </w:p>
        </w:tc>
        <w:tc>
          <w:tcPr>
            <w:tcW w:w="2256" w:type="dxa"/>
            <w:gridSpan w:val="2"/>
            <w:tcBorders>
              <w:top w:val="single" w:sz="4" w:space="0" w:color="auto"/>
              <w:left w:val="single" w:sz="4" w:space="0" w:color="auto"/>
              <w:bottom w:val="nil"/>
              <w:right w:val="single" w:sz="4" w:space="0" w:color="auto"/>
            </w:tcBorders>
          </w:tcPr>
          <w:p w:rsidR="00F31CF4" w:rsidRPr="003148E8" w:rsidRDefault="00F31CF4" w:rsidP="00002B7B">
            <w:pPr>
              <w:pStyle w:val="TableParagraph"/>
              <w:rPr>
                <w:sz w:val="24"/>
                <w:szCs w:val="24"/>
              </w:rPr>
            </w:pPr>
            <w:r w:rsidRPr="003148E8">
              <w:rPr>
                <w:sz w:val="24"/>
                <w:szCs w:val="24"/>
              </w:rPr>
              <w:t>Ата –аналармен әңгіме:  «Дұрыс тамақтануға баулу»</w:t>
            </w:r>
          </w:p>
          <w:p w:rsidR="00F31CF4" w:rsidRPr="003148E8" w:rsidRDefault="00F31CF4" w:rsidP="00002B7B">
            <w:pPr>
              <w:pStyle w:val="TableParagraph"/>
              <w:rPr>
                <w:sz w:val="24"/>
                <w:szCs w:val="24"/>
              </w:rPr>
            </w:pPr>
          </w:p>
        </w:tc>
      </w:tr>
      <w:tr w:rsidR="00F31CF4" w:rsidRPr="003148E8" w:rsidTr="00002B7B">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p>
        </w:tc>
        <w:tc>
          <w:tcPr>
            <w:tcW w:w="2856" w:type="dxa"/>
            <w:gridSpan w:val="7"/>
            <w:tcBorders>
              <w:top w:val="nil"/>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693" w:type="dxa"/>
            <w:gridSpan w:val="7"/>
            <w:tcBorders>
              <w:top w:val="nil"/>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552" w:type="dxa"/>
            <w:gridSpan w:val="7"/>
            <w:tcBorders>
              <w:top w:val="nil"/>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551" w:type="dxa"/>
            <w:gridSpan w:val="6"/>
            <w:tcBorders>
              <w:top w:val="nil"/>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256" w:type="dxa"/>
            <w:gridSpan w:val="2"/>
            <w:tcBorders>
              <w:top w:val="nil"/>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r>
      <w:tr w:rsidR="00F31CF4" w:rsidRPr="003148E8" w:rsidTr="00002B7B">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856" w:type="dxa"/>
            <w:gridSpan w:val="7"/>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693" w:type="dxa"/>
            <w:gridSpan w:val="7"/>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552" w:type="dxa"/>
            <w:gridSpan w:val="7"/>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551" w:type="dxa"/>
            <w:gridSpan w:val="6"/>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256"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r>
      <w:tr w:rsidR="00F31CF4" w:rsidRPr="003148E8" w:rsidTr="00002B7B">
        <w:trPr>
          <w:gridAfter w:val="1"/>
          <w:wAfter w:w="12" w:type="dxa"/>
          <w:trHeight w:val="90"/>
        </w:trPr>
        <w:tc>
          <w:tcPr>
            <w:tcW w:w="2531"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 xml:space="preserve"> Ертеңгілік жаттығу</w:t>
            </w:r>
          </w:p>
          <w:p w:rsidR="00F31CF4" w:rsidRPr="003148E8" w:rsidRDefault="00F31CF4" w:rsidP="00002B7B">
            <w:pPr>
              <w:pStyle w:val="TableParagraph"/>
              <w:rPr>
                <w:b/>
                <w:bCs/>
                <w:sz w:val="24"/>
                <w:szCs w:val="24"/>
              </w:rPr>
            </w:pPr>
          </w:p>
        </w:tc>
        <w:tc>
          <w:tcPr>
            <w:tcW w:w="12908" w:type="dxa"/>
            <w:gridSpan w:val="29"/>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sz w:val="24"/>
                <w:szCs w:val="24"/>
              </w:rPr>
            </w:pPr>
            <w:r w:rsidRPr="003148E8">
              <w:rPr>
                <w:sz w:val="24"/>
                <w:szCs w:val="24"/>
              </w:rPr>
              <w:t xml:space="preserve">                  Ертеңгілік  жаттығу  кешені  № 9</w:t>
            </w:r>
          </w:p>
        </w:tc>
      </w:tr>
      <w:tr w:rsidR="00F31CF4" w:rsidRPr="00BF6CF8" w:rsidTr="00002B7B">
        <w:trPr>
          <w:gridAfter w:val="1"/>
          <w:wAfter w:w="12" w:type="dxa"/>
          <w:trHeight w:val="179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i/>
                <w:sz w:val="24"/>
                <w:szCs w:val="24"/>
              </w:rPr>
            </w:pPr>
            <w:r w:rsidRPr="003148E8">
              <w:rPr>
                <w:b/>
                <w:bCs/>
                <w:sz w:val="24"/>
                <w:szCs w:val="24"/>
              </w:rPr>
              <w:t xml:space="preserve"> Ұйымдастырылған іс-әрекетке 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r w:rsidRPr="003148E8">
              <w:rPr>
                <w:sz w:val="24"/>
                <w:szCs w:val="24"/>
              </w:rPr>
              <w:t>«Ұннан жасалған тағамды ата» дидактикалық ойыны</w:t>
            </w:r>
          </w:p>
          <w:p w:rsidR="00F31CF4" w:rsidRPr="003148E8" w:rsidRDefault="00F31CF4" w:rsidP="00002B7B">
            <w:pPr>
              <w:pStyle w:val="TableParagraph"/>
              <w:rPr>
                <w:sz w:val="24"/>
                <w:szCs w:val="24"/>
              </w:rPr>
            </w:pPr>
            <w:r w:rsidRPr="003148E8">
              <w:rPr>
                <w:sz w:val="24"/>
                <w:szCs w:val="24"/>
              </w:rPr>
              <w:t>Мақсаты: нан-тоқаш өнімдері туралы білімдерін бекіту; нанға ұқыпты қарауға тәрбиелеу</w:t>
            </w:r>
          </w:p>
        </w:tc>
        <w:tc>
          <w:tcPr>
            <w:tcW w:w="2332" w:type="dxa"/>
            <w:gridSpan w:val="8"/>
            <w:tcBorders>
              <w:top w:val="single" w:sz="4" w:space="0" w:color="auto"/>
              <w:left w:val="single" w:sz="4" w:space="0" w:color="auto"/>
              <w:bottom w:val="nil"/>
              <w:right w:val="single" w:sz="4" w:space="0" w:color="auto"/>
            </w:tcBorders>
          </w:tcPr>
          <w:p w:rsidR="00F31CF4" w:rsidRPr="003148E8" w:rsidRDefault="00F31CF4" w:rsidP="00002B7B">
            <w:pPr>
              <w:pStyle w:val="TableParagraph"/>
              <w:rPr>
                <w:sz w:val="24"/>
                <w:szCs w:val="24"/>
              </w:rPr>
            </w:pPr>
            <w:r w:rsidRPr="003148E8">
              <w:rPr>
                <w:sz w:val="24"/>
                <w:szCs w:val="24"/>
              </w:rPr>
              <w:t>«Төртінші артық» дидактикалық ойыны</w:t>
            </w:r>
          </w:p>
          <w:p w:rsidR="00F31CF4" w:rsidRPr="003148E8" w:rsidRDefault="00F31CF4" w:rsidP="00002B7B">
            <w:pPr>
              <w:pStyle w:val="TableParagraph"/>
              <w:rPr>
                <w:sz w:val="24"/>
                <w:szCs w:val="24"/>
              </w:rPr>
            </w:pPr>
            <w:r w:rsidRPr="003148E8">
              <w:rPr>
                <w:sz w:val="24"/>
                <w:szCs w:val="24"/>
              </w:rPr>
              <w:t>Мақсаты: артық затты (азық-түлік) табуға үйрету және себебін түсіндіру</w:t>
            </w:r>
          </w:p>
          <w:p w:rsidR="00F31CF4" w:rsidRPr="003148E8" w:rsidRDefault="00F31CF4" w:rsidP="00002B7B">
            <w:pPr>
              <w:pStyle w:val="TableParagraph"/>
              <w:rPr>
                <w:sz w:val="24"/>
                <w:szCs w:val="24"/>
              </w:rPr>
            </w:pPr>
            <w:r w:rsidRPr="003148E8">
              <w:rPr>
                <w:sz w:val="24"/>
                <w:szCs w:val="24"/>
              </w:rPr>
              <w:tab/>
            </w:r>
          </w:p>
          <w:p w:rsidR="00F31CF4" w:rsidRPr="003148E8" w:rsidRDefault="00F31CF4" w:rsidP="00002B7B">
            <w:pPr>
              <w:pStyle w:val="TableParagraph"/>
              <w:rPr>
                <w:sz w:val="24"/>
                <w:szCs w:val="24"/>
              </w:rPr>
            </w:pPr>
            <w:r w:rsidRPr="003148E8">
              <w:rPr>
                <w:sz w:val="24"/>
                <w:szCs w:val="24"/>
              </w:rPr>
              <w:tab/>
            </w:r>
          </w:p>
          <w:p w:rsidR="00F31CF4" w:rsidRPr="003148E8" w:rsidRDefault="00F31CF4" w:rsidP="00002B7B">
            <w:pPr>
              <w:pStyle w:val="TableParagraph"/>
              <w:rPr>
                <w:sz w:val="24"/>
                <w:szCs w:val="24"/>
              </w:rPr>
            </w:pPr>
            <w:r w:rsidRPr="003148E8">
              <w:rPr>
                <w:sz w:val="24"/>
                <w:szCs w:val="24"/>
              </w:rPr>
              <w:tab/>
            </w:r>
          </w:p>
          <w:p w:rsidR="00F31CF4" w:rsidRPr="003148E8" w:rsidRDefault="00F31CF4" w:rsidP="00002B7B">
            <w:pPr>
              <w:pStyle w:val="TableParagraph"/>
              <w:rPr>
                <w:sz w:val="24"/>
                <w:szCs w:val="24"/>
              </w:rPr>
            </w:pPr>
          </w:p>
        </w:tc>
        <w:tc>
          <w:tcPr>
            <w:tcW w:w="2534" w:type="dxa"/>
            <w:gridSpan w:val="4"/>
            <w:tcBorders>
              <w:top w:val="single" w:sz="4" w:space="0" w:color="auto"/>
              <w:left w:val="single" w:sz="4" w:space="0" w:color="auto"/>
              <w:bottom w:val="nil"/>
              <w:right w:val="single" w:sz="4" w:space="0" w:color="auto"/>
            </w:tcBorders>
          </w:tcPr>
          <w:p w:rsidR="00F31CF4" w:rsidRPr="003148E8" w:rsidRDefault="00F31CF4" w:rsidP="00002B7B">
            <w:pPr>
              <w:pStyle w:val="TableParagraph"/>
              <w:rPr>
                <w:sz w:val="24"/>
                <w:szCs w:val="24"/>
              </w:rPr>
            </w:pPr>
            <w:r w:rsidRPr="003148E8">
              <w:rPr>
                <w:sz w:val="24"/>
                <w:szCs w:val="24"/>
              </w:rPr>
              <w:t xml:space="preserve">Жаңылтпаш </w:t>
            </w:r>
          </w:p>
          <w:p w:rsidR="00F31CF4" w:rsidRPr="003148E8" w:rsidRDefault="00F31CF4" w:rsidP="00002B7B">
            <w:pPr>
              <w:pStyle w:val="TableParagraph"/>
              <w:rPr>
                <w:sz w:val="24"/>
                <w:szCs w:val="24"/>
              </w:rPr>
            </w:pPr>
            <w:r w:rsidRPr="003148E8">
              <w:rPr>
                <w:sz w:val="24"/>
                <w:szCs w:val="24"/>
              </w:rPr>
              <w:t>«Сіз бізді іздемеңіз ана:</w:t>
            </w:r>
          </w:p>
          <w:p w:rsidR="00F31CF4" w:rsidRPr="003148E8" w:rsidRDefault="00F31CF4" w:rsidP="00002B7B">
            <w:pPr>
              <w:pStyle w:val="TableParagraph"/>
              <w:rPr>
                <w:sz w:val="24"/>
                <w:szCs w:val="24"/>
              </w:rPr>
            </w:pPr>
            <w:r w:rsidRPr="003148E8">
              <w:rPr>
                <w:sz w:val="24"/>
                <w:szCs w:val="24"/>
              </w:rPr>
              <w:t>Біз қымыздықты қырыққабат сорпасына қосамыз»</w:t>
            </w:r>
          </w:p>
          <w:p w:rsidR="00F31CF4" w:rsidRPr="003148E8" w:rsidRDefault="00F31CF4" w:rsidP="00002B7B">
            <w:pPr>
              <w:pStyle w:val="TableParagraph"/>
              <w:rPr>
                <w:sz w:val="24"/>
                <w:szCs w:val="24"/>
              </w:rPr>
            </w:pPr>
            <w:r w:rsidRPr="003148E8">
              <w:rPr>
                <w:sz w:val="24"/>
                <w:szCs w:val="24"/>
              </w:rPr>
              <w:t>Мақсаты: барлық дыбысты айту арқылы жаңылтпашты анық айтуға үйрету</w:t>
            </w:r>
          </w:p>
        </w:tc>
        <w:tc>
          <w:tcPr>
            <w:tcW w:w="2522" w:type="dxa"/>
            <w:gridSpan w:val="6"/>
            <w:vMerge w:val="restart"/>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r w:rsidRPr="003148E8">
              <w:rPr>
                <w:sz w:val="24"/>
                <w:szCs w:val="24"/>
              </w:rPr>
              <w:t>«Табиғат және адам» дидактикалық ойыны</w:t>
            </w:r>
          </w:p>
          <w:p w:rsidR="00F31CF4" w:rsidRPr="003148E8" w:rsidRDefault="00F31CF4" w:rsidP="00002B7B">
            <w:pPr>
              <w:pStyle w:val="TableParagraph"/>
              <w:rPr>
                <w:sz w:val="24"/>
                <w:szCs w:val="24"/>
              </w:rPr>
            </w:pPr>
            <w:r w:rsidRPr="003148E8">
              <w:rPr>
                <w:sz w:val="24"/>
                <w:szCs w:val="24"/>
              </w:rPr>
              <w:t>Мақсаты: адам жасаған және табиғат адамға не беретіні туралы білімді жүйелеу: балық, ет, көкөніс, жеміс, жидек, тұқым, жаңғақ</w:t>
            </w:r>
          </w:p>
        </w:tc>
        <w:tc>
          <w:tcPr>
            <w:tcW w:w="2841" w:type="dxa"/>
            <w:gridSpan w:val="6"/>
            <w:vMerge w:val="restart"/>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r w:rsidRPr="003148E8">
              <w:rPr>
                <w:sz w:val="24"/>
                <w:szCs w:val="24"/>
              </w:rPr>
              <w:t>«Сипаттама арқылы біл» дидактикалық ойыны</w:t>
            </w:r>
          </w:p>
          <w:p w:rsidR="00F31CF4" w:rsidRPr="003148E8" w:rsidRDefault="00F31CF4" w:rsidP="00002B7B">
            <w:pPr>
              <w:pStyle w:val="TableParagraph"/>
              <w:rPr>
                <w:sz w:val="24"/>
                <w:szCs w:val="24"/>
              </w:rPr>
            </w:pPr>
            <w:r w:rsidRPr="003148E8">
              <w:rPr>
                <w:sz w:val="24"/>
                <w:szCs w:val="24"/>
              </w:rPr>
              <w:t>Мақсаты: сипаттама бойынша тамақ өнімдерін тануға үйрету</w:t>
            </w:r>
          </w:p>
          <w:p w:rsidR="00F31CF4" w:rsidRPr="003148E8" w:rsidRDefault="00F31CF4" w:rsidP="00002B7B">
            <w:pPr>
              <w:pStyle w:val="TableParagraph"/>
              <w:rPr>
                <w:sz w:val="24"/>
                <w:szCs w:val="24"/>
              </w:rPr>
            </w:pPr>
          </w:p>
        </w:tc>
      </w:tr>
      <w:tr w:rsidR="00F31CF4" w:rsidRPr="00BF6CF8" w:rsidTr="00002B7B">
        <w:trPr>
          <w:gridAfter w:val="1"/>
          <w:wAfter w:w="12" w:type="dxa"/>
          <w:trHeight w:val="79"/>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rsidR="00F31CF4" w:rsidRPr="003148E8" w:rsidRDefault="00F31CF4" w:rsidP="00002B7B">
            <w:pPr>
              <w:pStyle w:val="TableParagraph"/>
              <w:rPr>
                <w:b/>
                <w:bCs/>
                <w:i/>
                <w:sz w:val="24"/>
                <w:szCs w:val="24"/>
              </w:rPr>
            </w:pPr>
          </w:p>
        </w:tc>
        <w:tc>
          <w:tcPr>
            <w:tcW w:w="2679" w:type="dxa"/>
            <w:gridSpan w:val="5"/>
            <w:vMerge/>
            <w:tcBorders>
              <w:top w:val="single" w:sz="4" w:space="0" w:color="auto"/>
              <w:left w:val="single" w:sz="4" w:space="0" w:color="auto"/>
              <w:bottom w:val="single" w:sz="4" w:space="0" w:color="auto"/>
              <w:right w:val="single" w:sz="4" w:space="0" w:color="auto"/>
            </w:tcBorders>
            <w:vAlign w:val="center"/>
            <w:hideMark/>
          </w:tcPr>
          <w:p w:rsidR="00F31CF4" w:rsidRPr="003148E8" w:rsidRDefault="00F31CF4" w:rsidP="00002B7B">
            <w:pPr>
              <w:pStyle w:val="TableParagraph"/>
              <w:rPr>
                <w:i/>
                <w:sz w:val="24"/>
                <w:szCs w:val="24"/>
              </w:rPr>
            </w:pPr>
          </w:p>
        </w:tc>
        <w:tc>
          <w:tcPr>
            <w:tcW w:w="2332" w:type="dxa"/>
            <w:gridSpan w:val="8"/>
            <w:tcBorders>
              <w:top w:val="nil"/>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534" w:type="dxa"/>
            <w:gridSpan w:val="4"/>
            <w:tcBorders>
              <w:top w:val="nil"/>
              <w:left w:val="single" w:sz="4" w:space="0" w:color="auto"/>
              <w:bottom w:val="single" w:sz="4" w:space="0" w:color="auto"/>
              <w:right w:val="single" w:sz="4" w:space="0" w:color="auto"/>
            </w:tcBorders>
          </w:tcPr>
          <w:p w:rsidR="00F31CF4" w:rsidRPr="003148E8" w:rsidRDefault="00F31CF4" w:rsidP="00002B7B">
            <w:pPr>
              <w:pStyle w:val="TableParagraph"/>
              <w:rPr>
                <w:sz w:val="24"/>
                <w:szCs w:val="24"/>
              </w:rPr>
            </w:pPr>
          </w:p>
        </w:tc>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rsidR="00F31CF4" w:rsidRPr="003148E8" w:rsidRDefault="00F31CF4" w:rsidP="00002B7B">
            <w:pPr>
              <w:pStyle w:val="TableParagraph"/>
              <w:rPr>
                <w:sz w:val="24"/>
                <w:szCs w:val="24"/>
              </w:rPr>
            </w:pPr>
          </w:p>
        </w:tc>
        <w:tc>
          <w:tcPr>
            <w:tcW w:w="2841" w:type="dxa"/>
            <w:gridSpan w:val="6"/>
            <w:vMerge/>
            <w:tcBorders>
              <w:top w:val="single" w:sz="4" w:space="0" w:color="auto"/>
              <w:left w:val="single" w:sz="4" w:space="0" w:color="auto"/>
              <w:bottom w:val="single" w:sz="4" w:space="0" w:color="auto"/>
              <w:right w:val="single" w:sz="4" w:space="0" w:color="auto"/>
            </w:tcBorders>
            <w:vAlign w:val="center"/>
            <w:hideMark/>
          </w:tcPr>
          <w:p w:rsidR="00F31CF4" w:rsidRPr="003148E8" w:rsidRDefault="00F31CF4" w:rsidP="00002B7B">
            <w:pPr>
              <w:pStyle w:val="TableParagraph"/>
              <w:rPr>
                <w:sz w:val="24"/>
                <w:szCs w:val="24"/>
              </w:rPr>
            </w:pPr>
          </w:p>
        </w:tc>
      </w:tr>
      <w:tr w:rsidR="00F31CF4" w:rsidRPr="003148E8" w:rsidTr="00002B7B">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Білім беру ұйымының кестесі бойынша ұйымдастырылған іс-әрекет</w:t>
            </w:r>
          </w:p>
          <w:p w:rsidR="00F31CF4" w:rsidRPr="003148E8" w:rsidRDefault="00F31CF4" w:rsidP="00002B7B">
            <w:pPr>
              <w:pStyle w:val="TableParagraph"/>
              <w:rPr>
                <w:b/>
                <w:bCs/>
                <w:sz w:val="24"/>
                <w:szCs w:val="24"/>
              </w:rPr>
            </w:pPr>
          </w:p>
        </w:tc>
        <w:tc>
          <w:tcPr>
            <w:tcW w:w="12908" w:type="dxa"/>
            <w:gridSpan w:val="29"/>
            <w:tcBorders>
              <w:top w:val="single" w:sz="4" w:space="0" w:color="auto"/>
              <w:left w:val="single" w:sz="4" w:space="0" w:color="auto"/>
              <w:bottom w:val="single" w:sz="4" w:space="0" w:color="auto"/>
              <w:right w:val="single" w:sz="4" w:space="0" w:color="auto"/>
            </w:tcBorders>
            <w:hideMark/>
          </w:tcPr>
          <w:p w:rsidR="00F31CF4" w:rsidRPr="003148E8" w:rsidRDefault="00F31CF4" w:rsidP="00002B7B">
            <w:pPr>
              <w:pStyle w:val="TableParagraph"/>
              <w:rPr>
                <w:b/>
                <w:bCs/>
                <w:sz w:val="24"/>
                <w:szCs w:val="24"/>
              </w:rPr>
            </w:pPr>
            <w:r w:rsidRPr="003148E8">
              <w:rPr>
                <w:b/>
                <w:bCs/>
                <w:sz w:val="24"/>
                <w:szCs w:val="24"/>
              </w:rPr>
              <w:t xml:space="preserve">                                                                   1 - ұйымдастырылған іс-әрекет</w:t>
            </w:r>
          </w:p>
        </w:tc>
      </w:tr>
      <w:tr w:rsidR="0088063E" w:rsidRPr="00BF6CF8" w:rsidTr="00002B7B">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rsidR="0088063E" w:rsidRPr="003148E8" w:rsidRDefault="0088063E" w:rsidP="00002B7B">
            <w:pPr>
              <w:pStyle w:val="TableParagraph"/>
              <w:rPr>
                <w:sz w:val="24"/>
                <w:szCs w:val="24"/>
              </w:rPr>
            </w:pPr>
          </w:p>
        </w:tc>
        <w:tc>
          <w:tcPr>
            <w:tcW w:w="2559" w:type="dxa"/>
            <w:gridSpan w:val="3"/>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b/>
                <w:bCs/>
                <w:sz w:val="24"/>
                <w:szCs w:val="24"/>
              </w:rPr>
            </w:pPr>
            <w:r w:rsidRPr="003148E8">
              <w:rPr>
                <w:b/>
                <w:bCs/>
                <w:sz w:val="24"/>
                <w:szCs w:val="24"/>
              </w:rPr>
              <w:t xml:space="preserve">Сөйлеуді дамыту  </w:t>
            </w:r>
          </w:p>
          <w:p w:rsidR="0088063E" w:rsidRPr="003148E8" w:rsidRDefault="0088063E" w:rsidP="00002B7B">
            <w:pPr>
              <w:pStyle w:val="TableParagraph"/>
              <w:rPr>
                <w:sz w:val="24"/>
                <w:szCs w:val="24"/>
              </w:rPr>
            </w:pPr>
            <w:r w:rsidRPr="003148E8">
              <w:rPr>
                <w:b/>
                <w:bCs/>
                <w:sz w:val="24"/>
                <w:szCs w:val="24"/>
              </w:rPr>
              <w:t xml:space="preserve"> Міндеті</w:t>
            </w:r>
            <w:r w:rsidRPr="003148E8">
              <w:rPr>
                <w:sz w:val="24"/>
                <w:szCs w:val="24"/>
              </w:rPr>
              <w:t xml:space="preserve">:  Алуан түрлі заттарды сипаттауға, қарым-қатынас жасауға қажетті сөздерді қолдану </w:t>
            </w:r>
          </w:p>
          <w:p w:rsidR="0088063E" w:rsidRPr="003148E8" w:rsidRDefault="0088063E" w:rsidP="00002B7B">
            <w:pPr>
              <w:pStyle w:val="TableParagraph"/>
              <w:rPr>
                <w:sz w:val="24"/>
                <w:szCs w:val="24"/>
              </w:rPr>
            </w:pPr>
            <w:r w:rsidRPr="003148E8">
              <w:rPr>
                <w:b/>
                <w:bCs/>
                <w:sz w:val="24"/>
                <w:szCs w:val="24"/>
              </w:rPr>
              <w:t>Мақсаты</w:t>
            </w:r>
            <w:r w:rsidRPr="003148E8">
              <w:rPr>
                <w:sz w:val="24"/>
                <w:szCs w:val="24"/>
              </w:rPr>
              <w:t xml:space="preserve">    . Әңгімемен таныстырып, мазмұнын айтуға үйрету</w:t>
            </w:r>
          </w:p>
          <w:p w:rsidR="0088063E" w:rsidRPr="003148E8" w:rsidRDefault="0088063E" w:rsidP="00002B7B">
            <w:pPr>
              <w:pStyle w:val="TableParagraph"/>
              <w:rPr>
                <w:sz w:val="24"/>
                <w:szCs w:val="24"/>
              </w:rPr>
            </w:pPr>
            <w:r w:rsidRPr="003148E8">
              <w:rPr>
                <w:sz w:val="24"/>
                <w:szCs w:val="24"/>
              </w:rPr>
              <w:t>–Ағашқа байланысты мақал-мәтелдердің мағынасын түсініп алайық. Мақал-мәтелдер:</w:t>
            </w:r>
          </w:p>
          <w:p w:rsidR="0088063E" w:rsidRPr="003148E8" w:rsidRDefault="0088063E" w:rsidP="00002B7B">
            <w:pPr>
              <w:pStyle w:val="TableParagraph"/>
              <w:rPr>
                <w:sz w:val="24"/>
                <w:szCs w:val="24"/>
              </w:rPr>
            </w:pPr>
            <w:r w:rsidRPr="003148E8">
              <w:rPr>
                <w:sz w:val="24"/>
                <w:szCs w:val="24"/>
              </w:rPr>
              <w:t>1.Ағаш – тамырымен, адам – достарымен мықты.</w:t>
            </w:r>
          </w:p>
          <w:p w:rsidR="0088063E" w:rsidRPr="003148E8" w:rsidRDefault="0088063E" w:rsidP="00002B7B">
            <w:pPr>
              <w:pStyle w:val="TableParagraph"/>
              <w:rPr>
                <w:sz w:val="24"/>
                <w:szCs w:val="24"/>
              </w:rPr>
            </w:pPr>
            <w:r w:rsidRPr="003148E8">
              <w:rPr>
                <w:sz w:val="24"/>
                <w:szCs w:val="24"/>
              </w:rPr>
              <w:t>2.Адамға үш нәрсе көмек: шөл далада қазылған құдық, салынған көпір және жол бойына егілген ағаш.</w:t>
            </w:r>
          </w:p>
          <w:p w:rsidR="0088063E" w:rsidRPr="003148E8" w:rsidRDefault="0088063E" w:rsidP="00002B7B">
            <w:pPr>
              <w:pStyle w:val="TableParagraph"/>
              <w:rPr>
                <w:sz w:val="24"/>
                <w:szCs w:val="24"/>
              </w:rPr>
            </w:pPr>
            <w:r w:rsidRPr="003148E8">
              <w:rPr>
                <w:sz w:val="24"/>
                <w:szCs w:val="24"/>
              </w:rPr>
              <w:t>3.Қарағайға қарап – тал өсер, Қатарына қарап – бала өсер</w:t>
            </w:r>
          </w:p>
          <w:p w:rsidR="0088063E" w:rsidRPr="003148E8" w:rsidRDefault="0088063E" w:rsidP="00002B7B">
            <w:pPr>
              <w:pStyle w:val="TableParagraph"/>
              <w:rPr>
                <w:sz w:val="24"/>
                <w:szCs w:val="24"/>
              </w:rPr>
            </w:pPr>
            <w:r w:rsidRPr="003148E8">
              <w:rPr>
                <w:sz w:val="24"/>
                <w:szCs w:val="24"/>
              </w:rPr>
              <w:t>–Балалар, сендер ертегі тыңдағанды ұнатасыңдар ма? Тақтаға ертегі мазмұнына байланысты сурет ілінеді.</w:t>
            </w:r>
          </w:p>
          <w:p w:rsidR="0088063E" w:rsidRPr="003148E8" w:rsidRDefault="0088063E" w:rsidP="00002B7B">
            <w:pPr>
              <w:pStyle w:val="TableParagraph"/>
              <w:rPr>
                <w:sz w:val="24"/>
                <w:szCs w:val="24"/>
              </w:rPr>
            </w:pPr>
            <w:r w:rsidRPr="003148E8">
              <w:rPr>
                <w:sz w:val="24"/>
                <w:szCs w:val="24"/>
              </w:rPr>
              <w:t>Алдымен балаларды екі топқа бөліп, бір топқа «шыршаның», екінші топқа «қайыңның» сөзін педагогтің соңынан қайталап отыруды ұсынысады. Педагог М.Төрежановтың «Біз де ойнаймыз» әңгімесін оқып береді</w:t>
            </w:r>
          </w:p>
        </w:tc>
        <w:tc>
          <w:tcPr>
            <w:tcW w:w="2452" w:type="dxa"/>
            <w:gridSpan w:val="10"/>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b/>
                <w:bCs/>
                <w:sz w:val="24"/>
                <w:szCs w:val="24"/>
              </w:rPr>
            </w:pPr>
            <w:r w:rsidRPr="003148E8">
              <w:rPr>
                <w:b/>
                <w:bCs/>
                <w:sz w:val="24"/>
                <w:szCs w:val="24"/>
              </w:rPr>
              <w:t xml:space="preserve">Сауат ашу негіздері </w:t>
            </w:r>
          </w:p>
          <w:p w:rsidR="0088063E" w:rsidRPr="003148E8" w:rsidRDefault="0088063E" w:rsidP="00002B7B">
            <w:pPr>
              <w:pStyle w:val="TableParagraph"/>
              <w:rPr>
                <w:sz w:val="24"/>
                <w:szCs w:val="24"/>
              </w:rPr>
            </w:pPr>
            <w:r w:rsidRPr="003148E8">
              <w:rPr>
                <w:b/>
                <w:bCs/>
                <w:sz w:val="24"/>
                <w:szCs w:val="24"/>
              </w:rPr>
              <w:t xml:space="preserve"> Міндеті</w:t>
            </w:r>
            <w:r w:rsidRPr="003148E8">
              <w:rPr>
                <w:sz w:val="24"/>
                <w:szCs w:val="24"/>
              </w:rPr>
              <w:t xml:space="preserve">:  </w:t>
            </w:r>
            <w:r w:rsidRPr="003148E8">
              <w:rPr>
                <w:rFonts w:eastAsia="SimSun"/>
                <w:sz w:val="24"/>
                <w:szCs w:val="24"/>
              </w:rPr>
              <w:t>Сөздерді дыбыстық талдау: сөздегі дыбыстардың ретін, дауысты және дауыссыз дыбыстарды анықтау</w:t>
            </w:r>
          </w:p>
          <w:p w:rsidR="0088063E" w:rsidRPr="003148E8" w:rsidRDefault="0088063E" w:rsidP="00002B7B">
            <w:pPr>
              <w:pStyle w:val="TableParagraph"/>
              <w:rPr>
                <w:sz w:val="24"/>
                <w:szCs w:val="24"/>
              </w:rPr>
            </w:pPr>
            <w:r w:rsidRPr="003148E8">
              <w:rPr>
                <w:b/>
                <w:bCs/>
                <w:sz w:val="24"/>
                <w:szCs w:val="24"/>
              </w:rPr>
              <w:t xml:space="preserve">Мақсаты </w:t>
            </w:r>
            <w:r w:rsidRPr="003148E8">
              <w:rPr>
                <w:sz w:val="24"/>
                <w:szCs w:val="24"/>
              </w:rPr>
              <w:t xml:space="preserve">  дыбыстық талдау жасаулары одан əрі жетілдіру.</w:t>
            </w:r>
          </w:p>
          <w:p w:rsidR="0088063E" w:rsidRPr="003148E8" w:rsidRDefault="0088063E" w:rsidP="00002B7B">
            <w:pPr>
              <w:pStyle w:val="TableParagraph"/>
              <w:rPr>
                <w:b/>
                <w:bCs/>
                <w:sz w:val="24"/>
                <w:szCs w:val="24"/>
              </w:rPr>
            </w:pPr>
            <w:r w:rsidRPr="003148E8">
              <w:rPr>
                <w:b/>
                <w:bCs/>
                <w:sz w:val="24"/>
                <w:szCs w:val="24"/>
              </w:rPr>
              <w:t xml:space="preserve">Күтілетін нəтиже: </w:t>
            </w:r>
          </w:p>
          <w:p w:rsidR="0088063E" w:rsidRPr="003148E8" w:rsidRDefault="0088063E" w:rsidP="00002B7B">
            <w:pPr>
              <w:pStyle w:val="TableParagraph"/>
              <w:rPr>
                <w:sz w:val="24"/>
                <w:szCs w:val="24"/>
              </w:rPr>
            </w:pPr>
            <w:r w:rsidRPr="003148E8">
              <w:rPr>
                <w:b/>
                <w:bCs/>
                <w:sz w:val="24"/>
                <w:szCs w:val="24"/>
              </w:rPr>
              <w:t>Жасайды</w:t>
            </w:r>
            <w:r w:rsidRPr="003148E8">
              <w:rPr>
                <w:sz w:val="24"/>
                <w:szCs w:val="24"/>
              </w:rPr>
              <w:t>: дыбыстық талдау жасайды</w:t>
            </w:r>
          </w:p>
          <w:p w:rsidR="0088063E" w:rsidRPr="003148E8" w:rsidRDefault="0088063E" w:rsidP="00002B7B">
            <w:pPr>
              <w:pStyle w:val="TableParagraph"/>
              <w:rPr>
                <w:sz w:val="24"/>
                <w:szCs w:val="24"/>
              </w:rPr>
            </w:pPr>
            <w:r w:rsidRPr="003148E8">
              <w:rPr>
                <w:b/>
                <w:bCs/>
                <w:sz w:val="24"/>
                <w:szCs w:val="24"/>
              </w:rPr>
              <w:t>Түсінеді:</w:t>
            </w:r>
            <w:r w:rsidRPr="003148E8">
              <w:rPr>
                <w:sz w:val="24"/>
                <w:szCs w:val="24"/>
              </w:rPr>
              <w:t xml:space="preserve"> сөздер əртүрлі дыбыстардан тұратынын. </w:t>
            </w:r>
            <w:r w:rsidRPr="003148E8">
              <w:rPr>
                <w:b/>
                <w:bCs/>
                <w:sz w:val="24"/>
                <w:szCs w:val="24"/>
              </w:rPr>
              <w:t>Қолданады</w:t>
            </w:r>
            <w:r w:rsidRPr="003148E8">
              <w:rPr>
                <w:sz w:val="24"/>
                <w:szCs w:val="24"/>
              </w:rPr>
              <w:t>: дыбыстарды ажыратад</w:t>
            </w:r>
          </w:p>
          <w:p w:rsidR="0088063E" w:rsidRPr="003148E8" w:rsidRDefault="0088063E" w:rsidP="00002B7B">
            <w:pPr>
              <w:pStyle w:val="TableParagraph"/>
              <w:rPr>
                <w:sz w:val="24"/>
                <w:szCs w:val="24"/>
              </w:rPr>
            </w:pPr>
          </w:p>
          <w:p w:rsidR="0088063E" w:rsidRPr="003148E8" w:rsidRDefault="0088063E" w:rsidP="00002B7B">
            <w:pPr>
              <w:pStyle w:val="TableParagraph"/>
              <w:rPr>
                <w:sz w:val="24"/>
                <w:szCs w:val="24"/>
              </w:rPr>
            </w:pPr>
            <w:r w:rsidRPr="003148E8">
              <w:rPr>
                <w:sz w:val="24"/>
                <w:szCs w:val="24"/>
              </w:rPr>
              <w:t>Педагог дауысты жуан жəне жіңішке дыбыстарды айтады, балалар қандай дыбыс екенін ажыратып, дауысты жуан дыбысқа сары түсті дөңгелекті, дауысты жіңішке дыбыстарға қызғылт сары түсті дөңгелекті көтереді. Мысалы: жуан дауысты дыбыстар – а, о, ұ, ы, у; жіңішке дауысты дыбыстар – ə, ө, е, э, і, и, ү, у. «Сөздерді буынға бөл» дидактикалық ойыны – Мен суреттерін көрсетіп, сөздер айтамын, ал сендер қатаң дауыссыз дыбыстардан басталатын сөздерді буынға шапалақтау арқылы бөліңдер. Мысалы: та-қи-я, ба-лет, та-ма-ша, ба-қа, жол-ба-рыс, түл-кі, мон-шақ, ал-ма, а-пель-син, ба-нан, қам-шы, қа-лам, та-на, тү-йе, ба-ла, қар-ға, са-уыс-қан, сый-лық, шал-ма, қол-ты-рау-ын, жыл-қы, көй-лек, шал-бар, ты-мақ, қар-быз, бал-мұз-дақ, ұ-шақ, ке-ме, вагон, ша-на, шал-ғы, кі-лем т.б.</w:t>
            </w:r>
          </w:p>
        </w:tc>
        <w:tc>
          <w:tcPr>
            <w:tcW w:w="2835" w:type="dxa"/>
            <w:gridSpan w:val="7"/>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b/>
                <w:bCs/>
                <w:sz w:val="24"/>
                <w:szCs w:val="24"/>
              </w:rPr>
            </w:pPr>
            <w:r w:rsidRPr="003148E8">
              <w:rPr>
                <w:b/>
                <w:bCs/>
                <w:sz w:val="24"/>
                <w:szCs w:val="24"/>
              </w:rPr>
              <w:t xml:space="preserve">Сауат ашу негіздері </w:t>
            </w:r>
          </w:p>
          <w:p w:rsidR="0088063E" w:rsidRPr="003148E8" w:rsidRDefault="0088063E" w:rsidP="00002B7B">
            <w:pPr>
              <w:pStyle w:val="TableParagraph"/>
              <w:rPr>
                <w:sz w:val="24"/>
                <w:szCs w:val="24"/>
              </w:rPr>
            </w:pPr>
            <w:r w:rsidRPr="003148E8">
              <w:rPr>
                <w:b/>
                <w:bCs/>
                <w:sz w:val="24"/>
                <w:szCs w:val="24"/>
              </w:rPr>
              <w:t xml:space="preserve"> Міндеті</w:t>
            </w:r>
            <w:r w:rsidRPr="003148E8">
              <w:rPr>
                <w:sz w:val="24"/>
                <w:szCs w:val="24"/>
              </w:rPr>
              <w:t xml:space="preserve">:  </w:t>
            </w:r>
            <w:r w:rsidRPr="003148E8">
              <w:rPr>
                <w:rFonts w:eastAsia="SimSun"/>
                <w:sz w:val="24"/>
                <w:szCs w:val="24"/>
              </w:rPr>
              <w:t>Сөздерді дыбыстық талдау: сөздегі дыбыстардың ретін, дауысты және дауыссыз дыбыстарды анықтау</w:t>
            </w:r>
          </w:p>
          <w:p w:rsidR="0088063E" w:rsidRPr="003148E8" w:rsidRDefault="0088063E" w:rsidP="00002B7B">
            <w:pPr>
              <w:pStyle w:val="TableParagraph"/>
              <w:rPr>
                <w:sz w:val="24"/>
                <w:szCs w:val="24"/>
              </w:rPr>
            </w:pPr>
            <w:r w:rsidRPr="003148E8">
              <w:rPr>
                <w:b/>
                <w:bCs/>
                <w:sz w:val="24"/>
                <w:szCs w:val="24"/>
              </w:rPr>
              <w:t xml:space="preserve">Мақсаты </w:t>
            </w:r>
            <w:r w:rsidRPr="003148E8">
              <w:rPr>
                <w:sz w:val="24"/>
                <w:szCs w:val="24"/>
              </w:rPr>
              <w:t xml:space="preserve">дыбыстық талдау жасаулары одан əрі жетілдіру.  </w:t>
            </w:r>
          </w:p>
          <w:p w:rsidR="0088063E" w:rsidRPr="003148E8" w:rsidRDefault="0088063E" w:rsidP="00002B7B">
            <w:pPr>
              <w:pStyle w:val="TableParagraph"/>
              <w:rPr>
                <w:b/>
                <w:bCs/>
                <w:sz w:val="24"/>
                <w:szCs w:val="24"/>
              </w:rPr>
            </w:pPr>
            <w:r w:rsidRPr="003148E8">
              <w:rPr>
                <w:b/>
                <w:bCs/>
                <w:sz w:val="24"/>
                <w:szCs w:val="24"/>
              </w:rPr>
              <w:t xml:space="preserve">Күтілетін нəтиже: </w:t>
            </w:r>
          </w:p>
          <w:p w:rsidR="0088063E" w:rsidRPr="003148E8" w:rsidRDefault="0088063E" w:rsidP="00002B7B">
            <w:pPr>
              <w:pStyle w:val="TableParagraph"/>
              <w:rPr>
                <w:sz w:val="24"/>
                <w:szCs w:val="24"/>
              </w:rPr>
            </w:pPr>
            <w:r w:rsidRPr="003148E8">
              <w:rPr>
                <w:b/>
                <w:bCs/>
                <w:sz w:val="24"/>
                <w:szCs w:val="24"/>
              </w:rPr>
              <w:t>Жасайды</w:t>
            </w:r>
            <w:r w:rsidRPr="003148E8">
              <w:rPr>
                <w:sz w:val="24"/>
                <w:szCs w:val="24"/>
              </w:rPr>
              <w:t>: дыбыстық талдау жасайды</w:t>
            </w:r>
          </w:p>
          <w:p w:rsidR="0088063E" w:rsidRPr="003148E8" w:rsidRDefault="0088063E" w:rsidP="00002B7B">
            <w:pPr>
              <w:pStyle w:val="TableParagraph"/>
              <w:rPr>
                <w:sz w:val="24"/>
                <w:szCs w:val="24"/>
              </w:rPr>
            </w:pPr>
            <w:r w:rsidRPr="003148E8">
              <w:rPr>
                <w:b/>
                <w:bCs/>
                <w:sz w:val="24"/>
                <w:szCs w:val="24"/>
              </w:rPr>
              <w:t>Түсінеді:</w:t>
            </w:r>
            <w:r w:rsidRPr="003148E8">
              <w:rPr>
                <w:sz w:val="24"/>
                <w:szCs w:val="24"/>
              </w:rPr>
              <w:t xml:space="preserve"> сөздер əртүрлі дыбыстардан тұратынын. </w:t>
            </w:r>
            <w:r w:rsidRPr="003148E8">
              <w:rPr>
                <w:b/>
                <w:bCs/>
                <w:sz w:val="24"/>
                <w:szCs w:val="24"/>
              </w:rPr>
              <w:t>Қолданады</w:t>
            </w:r>
            <w:r w:rsidRPr="003148E8">
              <w:rPr>
                <w:sz w:val="24"/>
                <w:szCs w:val="24"/>
              </w:rPr>
              <w:t>: дыбыстарды ажыратад</w:t>
            </w:r>
          </w:p>
          <w:p w:rsidR="0088063E" w:rsidRPr="003148E8" w:rsidRDefault="0088063E" w:rsidP="00002B7B">
            <w:pPr>
              <w:pStyle w:val="TableParagraph"/>
              <w:rPr>
                <w:sz w:val="24"/>
                <w:szCs w:val="24"/>
              </w:rPr>
            </w:pPr>
            <w:r w:rsidRPr="003148E8">
              <w:rPr>
                <w:sz w:val="24"/>
                <w:szCs w:val="24"/>
              </w:rPr>
              <w:t>Суреттен қатаң дауыссыз дыбыстардан басталатын сөздерді ата. Ферма, сиыр, сүт, қоян, сөре, қора, күнбағыс, комбайн, камаз, тал, шөп, сауыншы, қызанақ, қияр, пияз, сəбіз, фляга т.б. – Бүгін біз дыбыстық талдауды жасауды жалғастырамыз. – Дыбыстық талдауды қалай жасайтын едік, бірінші сөзден нені анықтауымыз керек? – Əрине, балалар, дұрыс айтасыңдар, сөзде неше буын бар, соны анықтап алады екенбіз. – Содан кейін не істейміз? – Сөздегі дыбыстарды жеке-жеке талдап, жасалуына қарай қандай дыбысқа жататынын анықтаймыз. Сызбаға əр дыбысты өз белгісімен көрсетеміз.</w:t>
            </w:r>
          </w:p>
          <w:p w:rsidR="0088063E" w:rsidRPr="003148E8" w:rsidRDefault="0088063E" w:rsidP="00002B7B">
            <w:pPr>
              <w:pStyle w:val="TableParagraph"/>
              <w:rPr>
                <w:sz w:val="24"/>
                <w:szCs w:val="24"/>
              </w:rPr>
            </w:pPr>
            <w:r w:rsidRPr="003148E8">
              <w:rPr>
                <w:sz w:val="24"/>
                <w:szCs w:val="24"/>
              </w:rPr>
              <w:t>Педагог тақтаға «нан» сөзінің дыбыстық сызбасын іледі. Тақтаға балаларды кезекпен дыбыстық талдау жасауға шақырады. Қалған балалар орындарында орындайды. Нан сөзінде 1 буын, 3 дыбыс бар. Н – үнді дауыссыз, өйкені созып əндетіп айтылмайды, салдырға қарағанда үн басым, бəсең үн бар. Сызбада көк дөңгелекпен белгілеп көрсетеміз. а – жуан дауысты, дауыстап əндетіп айтуға болады. Жуан дыбысқа жатқызамыз өйкені а дыбысын айтқанда тілдің үсті дөңестеліп, кері шегінеді. Қызыл дөңгелекпен белгіленеді. н – үнді дауыссыз дыбыс. Көк дөңгелекпен белгілейміз</w:t>
            </w:r>
          </w:p>
        </w:tc>
        <w:tc>
          <w:tcPr>
            <w:tcW w:w="2221" w:type="dxa"/>
            <w:gridSpan w:val="3"/>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Математика негіздері</w:t>
            </w:r>
          </w:p>
          <w:p w:rsidR="0088063E" w:rsidRPr="003148E8" w:rsidRDefault="0088063E" w:rsidP="00F60AF8">
            <w:pPr>
              <w:pStyle w:val="TableParagraph"/>
              <w:rPr>
                <w:b/>
                <w:bCs/>
                <w:sz w:val="24"/>
                <w:szCs w:val="24"/>
              </w:rPr>
            </w:pPr>
            <w:r w:rsidRPr="003148E8">
              <w:rPr>
                <w:b/>
                <w:bCs/>
                <w:sz w:val="24"/>
                <w:szCs w:val="24"/>
              </w:rPr>
              <w:t xml:space="preserve"> Міндеті:  </w:t>
            </w:r>
            <w:r w:rsidRPr="003148E8">
              <w:rPr>
                <w:rFonts w:eastAsia="SimSun"/>
                <w:sz w:val="24"/>
                <w:szCs w:val="24"/>
              </w:rPr>
              <w:t>Жиынды сапасы бойынша әртүрлі элементтерден  құру</w:t>
            </w:r>
            <w:r w:rsidRPr="003148E8">
              <w:rPr>
                <w:b/>
                <w:bCs/>
                <w:sz w:val="24"/>
                <w:szCs w:val="24"/>
              </w:rPr>
              <w:t xml:space="preserve"> -  </w:t>
            </w:r>
          </w:p>
          <w:p w:rsidR="0088063E" w:rsidRPr="003148E8" w:rsidRDefault="0088063E" w:rsidP="00F60AF8">
            <w:pPr>
              <w:pStyle w:val="TableParagraph"/>
              <w:rPr>
                <w:b/>
                <w:bCs/>
                <w:sz w:val="24"/>
                <w:szCs w:val="24"/>
              </w:rPr>
            </w:pPr>
            <w:r w:rsidRPr="003148E8">
              <w:rPr>
                <w:b/>
                <w:bCs/>
                <w:sz w:val="24"/>
                <w:szCs w:val="24"/>
              </w:rPr>
              <w:t xml:space="preserve"> Мақсаты.  </w:t>
            </w:r>
            <w:r w:rsidRPr="003148E8">
              <w:rPr>
                <w:sz w:val="24"/>
                <w:szCs w:val="24"/>
              </w:rPr>
              <w:t>заттардың салмағы «жеңіл», «ауыр» туралы ұғым қалыптастыру</w:t>
            </w:r>
          </w:p>
          <w:p w:rsidR="0088063E" w:rsidRPr="003148E8" w:rsidRDefault="0088063E" w:rsidP="00F60AF8">
            <w:pPr>
              <w:pStyle w:val="TableParagraph"/>
              <w:rPr>
                <w:b/>
                <w:bCs/>
                <w:sz w:val="24"/>
                <w:szCs w:val="24"/>
              </w:rPr>
            </w:pPr>
            <w:r w:rsidRPr="003148E8">
              <w:rPr>
                <w:b/>
                <w:bCs/>
                <w:sz w:val="24"/>
                <w:szCs w:val="24"/>
              </w:rPr>
              <w:t>Күтілетін нәтижелер: меңгереді</w:t>
            </w:r>
            <w:r w:rsidRPr="003148E8">
              <w:rPr>
                <w:sz w:val="24"/>
                <w:szCs w:val="24"/>
              </w:rPr>
              <w:t>: заттарды салмағы бойынша салыстыруды сипаттайтын сөздерді айтады: («ауыр – жеңіл», «ауырлау – жеңілірек</w:t>
            </w:r>
            <w:r w:rsidRPr="003148E8">
              <w:rPr>
                <w:b/>
                <w:bCs/>
                <w:sz w:val="24"/>
                <w:szCs w:val="24"/>
              </w:rPr>
              <w:t>»;</w:t>
            </w:r>
          </w:p>
          <w:p w:rsidR="0088063E" w:rsidRPr="003148E8" w:rsidRDefault="0088063E" w:rsidP="00F60AF8">
            <w:pPr>
              <w:pStyle w:val="TableParagraph"/>
              <w:rPr>
                <w:sz w:val="24"/>
                <w:szCs w:val="24"/>
              </w:rPr>
            </w:pPr>
            <w:r w:rsidRPr="003148E8">
              <w:rPr>
                <w:b/>
                <w:bCs/>
                <w:sz w:val="24"/>
                <w:szCs w:val="24"/>
              </w:rPr>
              <w:t xml:space="preserve"> түсінеді: </w:t>
            </w:r>
            <w:r w:rsidRPr="003148E8">
              <w:rPr>
                <w:sz w:val="24"/>
                <w:szCs w:val="24"/>
              </w:rPr>
              <w:t xml:space="preserve">заттарды қарапайым таразының көмегімен немесе екі қолға салып, салмағы бойынша қалай салыстыруға болатынын; </w:t>
            </w:r>
          </w:p>
          <w:p w:rsidR="0088063E" w:rsidRPr="003148E8" w:rsidRDefault="0088063E" w:rsidP="00F60AF8">
            <w:pPr>
              <w:pStyle w:val="TableParagraph"/>
              <w:rPr>
                <w:b/>
                <w:bCs/>
                <w:sz w:val="24"/>
                <w:szCs w:val="24"/>
              </w:rPr>
            </w:pPr>
            <w:r w:rsidRPr="003148E8">
              <w:rPr>
                <w:b/>
                <w:bCs/>
                <w:sz w:val="24"/>
                <w:szCs w:val="24"/>
              </w:rPr>
              <w:t>қолданады</w:t>
            </w:r>
            <w:r w:rsidRPr="003148E8">
              <w:rPr>
                <w:sz w:val="24"/>
                <w:szCs w:val="24"/>
              </w:rPr>
              <w:t>: заттардың салмағын қолға салып, көзбен көріп, қарапайым таразының көмегімен салыстыру.</w:t>
            </w:r>
          </w:p>
          <w:p w:rsidR="0088063E" w:rsidRPr="003148E8" w:rsidRDefault="0088063E" w:rsidP="00F60AF8">
            <w:pPr>
              <w:pStyle w:val="TableParagraph"/>
              <w:rPr>
                <w:b/>
                <w:bCs/>
                <w:sz w:val="24"/>
                <w:szCs w:val="24"/>
              </w:rPr>
            </w:pPr>
          </w:p>
          <w:p w:rsidR="0088063E" w:rsidRPr="003148E8" w:rsidRDefault="0088063E" w:rsidP="00F60AF8">
            <w:pPr>
              <w:pStyle w:val="TableParagraph"/>
              <w:rPr>
                <w:b/>
                <w:bCs/>
                <w:sz w:val="24"/>
                <w:szCs w:val="24"/>
              </w:rPr>
            </w:pPr>
            <w:r w:rsidRPr="003148E8">
              <w:rPr>
                <w:sz w:val="24"/>
                <w:szCs w:val="24"/>
              </w:rPr>
              <w:t>2-тапсырманы орындауға ұсынады. Суреттерді қарайды. Ауыр және жеңіл заттарды тауып, оларды жапсырады. Балалар заттарды атайды, олардың салмағын анықтайды. Ауыр зат – үлкен жолдорба мен белтемір, жеңіл – доп және кішкентай жолдорба. Заттарды жапсырады.</w:t>
            </w:r>
          </w:p>
        </w:tc>
        <w:tc>
          <w:tcPr>
            <w:tcW w:w="2841" w:type="dxa"/>
            <w:gridSpan w:val="6"/>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 xml:space="preserve">Сауат ашу негіздері </w:t>
            </w:r>
          </w:p>
          <w:p w:rsidR="0088063E" w:rsidRPr="003148E8" w:rsidRDefault="0088063E" w:rsidP="00F60AF8">
            <w:pPr>
              <w:pStyle w:val="TableParagraph"/>
              <w:rPr>
                <w:sz w:val="24"/>
                <w:szCs w:val="24"/>
              </w:rPr>
            </w:pPr>
            <w:r w:rsidRPr="003148E8">
              <w:rPr>
                <w:b/>
                <w:bCs/>
                <w:sz w:val="24"/>
                <w:szCs w:val="24"/>
              </w:rPr>
              <w:t xml:space="preserve"> Міндеті</w:t>
            </w:r>
            <w:r w:rsidRPr="003148E8">
              <w:rPr>
                <w:sz w:val="24"/>
                <w:szCs w:val="24"/>
              </w:rPr>
              <w:t xml:space="preserve">:   </w:t>
            </w:r>
            <w:r w:rsidRPr="003148E8">
              <w:rPr>
                <w:rFonts w:eastAsia="SimSun"/>
                <w:sz w:val="24"/>
                <w:szCs w:val="24"/>
              </w:rPr>
              <w:t>Қолды жазуға дайындау. Жазу кезінде арқаны дұрыс ұстау ережелерімен таныстыру</w:t>
            </w:r>
          </w:p>
          <w:p w:rsidR="0088063E" w:rsidRPr="003148E8" w:rsidRDefault="0088063E" w:rsidP="00F60AF8">
            <w:pPr>
              <w:pStyle w:val="TableParagraph"/>
              <w:rPr>
                <w:rFonts w:eastAsia="SimSun"/>
                <w:sz w:val="24"/>
                <w:szCs w:val="24"/>
              </w:rPr>
            </w:pPr>
            <w:r w:rsidRPr="003148E8">
              <w:rPr>
                <w:b/>
                <w:bCs/>
                <w:sz w:val="24"/>
                <w:szCs w:val="24"/>
              </w:rPr>
              <w:t xml:space="preserve">Мақсаты </w:t>
            </w:r>
            <w:r w:rsidRPr="003148E8">
              <w:rPr>
                <w:rFonts w:eastAsia="SimSun"/>
                <w:sz w:val="24"/>
                <w:szCs w:val="24"/>
              </w:rPr>
              <w:t>Қолды жазуға үйрету.</w:t>
            </w:r>
          </w:p>
          <w:p w:rsidR="0088063E" w:rsidRPr="003148E8" w:rsidRDefault="0088063E" w:rsidP="00F60AF8">
            <w:pPr>
              <w:pStyle w:val="TableParagraph"/>
              <w:rPr>
                <w:rFonts w:eastAsia="SimSun"/>
                <w:sz w:val="24"/>
                <w:szCs w:val="24"/>
              </w:rPr>
            </w:pPr>
          </w:p>
          <w:p w:rsidR="0088063E" w:rsidRPr="003148E8" w:rsidRDefault="0088063E" w:rsidP="00F60AF8">
            <w:pPr>
              <w:pStyle w:val="TableParagraph"/>
              <w:rPr>
                <w:sz w:val="24"/>
                <w:szCs w:val="24"/>
              </w:rPr>
            </w:pPr>
            <w:r w:rsidRPr="003148E8">
              <w:rPr>
                <w:sz w:val="24"/>
                <w:szCs w:val="24"/>
              </w:rPr>
              <w:t xml:space="preserve">2. Дыбыстық талдау жаса. </w:t>
            </w:r>
          </w:p>
          <w:p w:rsidR="0088063E" w:rsidRPr="003148E8" w:rsidRDefault="0088063E" w:rsidP="00F60AF8">
            <w:pPr>
              <w:pStyle w:val="TableParagraph"/>
              <w:rPr>
                <w:sz w:val="24"/>
                <w:szCs w:val="24"/>
              </w:rPr>
            </w:pPr>
            <w:r w:rsidRPr="003148E8">
              <w:rPr>
                <w:sz w:val="24"/>
                <w:szCs w:val="24"/>
              </w:rPr>
              <w:t xml:space="preserve">4. Штрихта. </w:t>
            </w:r>
          </w:p>
          <w:p w:rsidR="0088063E" w:rsidRPr="003148E8" w:rsidRDefault="0088063E" w:rsidP="00F60AF8">
            <w:pPr>
              <w:pStyle w:val="TableParagraph"/>
              <w:rPr>
                <w:sz w:val="24"/>
                <w:szCs w:val="24"/>
              </w:rPr>
            </w:pPr>
            <w:r w:rsidRPr="003148E8">
              <w:rPr>
                <w:sz w:val="24"/>
                <w:szCs w:val="24"/>
              </w:rPr>
              <w:t>5. Үзік сызықтарды бастыр, жалғастыр. Педагог графикалық жұмысты бастамас бұрын үстелде отыру ережесін естеріне түсіріп қайталайды. Дұрыс отырмаудың денсаулыққа, адам сымбатына зиян екенін айтып өтеді. Қарындашты қолдарына алып, алдымен ауада жаздырады</w:t>
            </w:r>
          </w:p>
        </w:tc>
      </w:tr>
      <w:tr w:rsidR="0088063E" w:rsidRPr="00BF6CF8" w:rsidTr="00002B7B">
        <w:trPr>
          <w:gridAfter w:val="1"/>
          <w:wAfter w:w="12" w:type="dxa"/>
          <w:trHeight w:val="447"/>
        </w:trPr>
        <w:tc>
          <w:tcPr>
            <w:tcW w:w="15439" w:type="dxa"/>
            <w:gridSpan w:val="31"/>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b/>
                <w:bCs/>
                <w:sz w:val="24"/>
                <w:szCs w:val="24"/>
              </w:rPr>
            </w:pPr>
            <w:r w:rsidRPr="003148E8">
              <w:rPr>
                <w:b/>
                <w:bCs/>
                <w:sz w:val="24"/>
                <w:szCs w:val="24"/>
              </w:rPr>
              <w:t xml:space="preserve">                          Үзіліс  :  Затты лақтыру мен қағып алуға арналған ойындар  « Дөңгелекті лақтыру »      </w:t>
            </w:r>
          </w:p>
        </w:tc>
      </w:tr>
      <w:tr w:rsidR="0088063E" w:rsidRPr="00BF6CF8" w:rsidTr="00002B7B">
        <w:trPr>
          <w:gridAfter w:val="1"/>
          <w:wAfter w:w="12" w:type="dxa"/>
          <w:trHeight w:val="2684"/>
        </w:trPr>
        <w:tc>
          <w:tcPr>
            <w:tcW w:w="5103" w:type="dxa"/>
            <w:gridSpan w:val="6"/>
            <w:tcBorders>
              <w:top w:val="single" w:sz="4" w:space="0" w:color="auto"/>
              <w:left w:val="single" w:sz="4" w:space="0" w:color="auto"/>
              <w:right w:val="single" w:sz="4" w:space="0" w:color="auto"/>
            </w:tcBorders>
          </w:tcPr>
          <w:p w:rsidR="0088063E" w:rsidRPr="003148E8" w:rsidRDefault="0088063E" w:rsidP="00002B7B">
            <w:pPr>
              <w:pStyle w:val="TableParagraph"/>
              <w:rPr>
                <w:sz w:val="24"/>
                <w:szCs w:val="24"/>
              </w:rPr>
            </w:pPr>
            <w:r w:rsidRPr="003148E8">
              <w:rPr>
                <w:bCs/>
                <w:sz w:val="24"/>
                <w:szCs w:val="24"/>
              </w:rPr>
              <w:t>Тіл ұстарту жаттығуы</w:t>
            </w:r>
          </w:p>
          <w:p w:rsidR="0088063E" w:rsidRPr="003148E8" w:rsidRDefault="0088063E" w:rsidP="00002B7B">
            <w:pPr>
              <w:pStyle w:val="TableParagraph"/>
              <w:rPr>
                <w:sz w:val="24"/>
                <w:szCs w:val="24"/>
              </w:rPr>
            </w:pPr>
            <w:r w:rsidRPr="003148E8">
              <w:rPr>
                <w:sz w:val="24"/>
                <w:szCs w:val="24"/>
              </w:rPr>
              <w:t>1) Ша-ша-ша</w:t>
            </w:r>
            <w:r w:rsidRPr="003148E8">
              <w:rPr>
                <w:sz w:val="24"/>
                <w:szCs w:val="24"/>
              </w:rPr>
              <w:br/>
              <w:t>    Жап жасыл  шырша.</w:t>
            </w:r>
            <w:r w:rsidRPr="003148E8">
              <w:rPr>
                <w:sz w:val="24"/>
                <w:szCs w:val="24"/>
              </w:rPr>
              <w:br/>
              <w:t>2) Ар-ар-ар</w:t>
            </w:r>
            <w:r w:rsidRPr="003148E8">
              <w:rPr>
                <w:sz w:val="24"/>
                <w:szCs w:val="24"/>
              </w:rPr>
              <w:br/>
              <w:t>    Қандай аппақ қар.</w:t>
            </w:r>
            <w:r w:rsidRPr="003148E8">
              <w:rPr>
                <w:sz w:val="24"/>
                <w:szCs w:val="24"/>
              </w:rPr>
              <w:br/>
              <w:t>3) Ыс-ыс-ыс</w:t>
            </w:r>
            <w:r w:rsidRPr="003148E8">
              <w:rPr>
                <w:sz w:val="24"/>
                <w:szCs w:val="24"/>
              </w:rPr>
              <w:br/>
              <w:t>    Келіп қалды қыс.</w:t>
            </w:r>
            <w:r w:rsidRPr="003148E8">
              <w:rPr>
                <w:sz w:val="24"/>
                <w:szCs w:val="24"/>
              </w:rPr>
              <w:br/>
              <w:t>4) Лар-лар-лар</w:t>
            </w:r>
            <w:r w:rsidRPr="003148E8">
              <w:rPr>
                <w:sz w:val="24"/>
                <w:szCs w:val="24"/>
              </w:rPr>
              <w:br/>
              <w:t>    Далада ойнаиды балалар.</w:t>
            </w:r>
            <w:r w:rsidRPr="003148E8">
              <w:rPr>
                <w:sz w:val="24"/>
                <w:szCs w:val="24"/>
              </w:rPr>
              <w:br/>
              <w:t>5) Ла-ла-ла</w:t>
            </w:r>
            <w:r w:rsidRPr="003148E8">
              <w:rPr>
                <w:sz w:val="24"/>
                <w:szCs w:val="24"/>
              </w:rPr>
              <w:br/>
              <w:t>    Соғамыз қардан аққала.</w:t>
            </w:r>
          </w:p>
        </w:tc>
        <w:tc>
          <w:tcPr>
            <w:tcW w:w="6359" w:type="dxa"/>
            <w:gridSpan w:val="18"/>
            <w:tcBorders>
              <w:top w:val="single" w:sz="4" w:space="0" w:color="auto"/>
              <w:left w:val="single" w:sz="4" w:space="0" w:color="auto"/>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2166257" cy="1829871"/>
                  <wp:effectExtent l="0" t="0" r="5715" b="0"/>
                  <wp:docPr id="113" name="Рисунок 1" descr="https://ds04.infourok.ru/uploads/ex/116d/00156e2c-ef55b4d1/hello_html_79dac4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4.infourok.ru/uploads/ex/116d/00156e2c-ef55b4d1/hello_html_79dac4ed.jpg"/>
                          <pic:cNvPicPr>
                            <a:picLocks noChangeAspect="1" noChangeArrowheads="1"/>
                          </pic:cNvPicPr>
                        </pic:nvPicPr>
                        <pic:blipFill>
                          <a:blip r:embed="rId220" cstate="print"/>
                          <a:srcRect l="52913" t="46526" r="4875" b="6068"/>
                          <a:stretch>
                            <a:fillRect/>
                          </a:stretch>
                        </pic:blipFill>
                        <pic:spPr bwMode="auto">
                          <a:xfrm>
                            <a:off x="0" y="0"/>
                            <a:ext cx="2168667" cy="1831907"/>
                          </a:xfrm>
                          <a:prstGeom prst="rect">
                            <a:avLst/>
                          </a:prstGeom>
                          <a:noFill/>
                          <a:ln w="9525">
                            <a:noFill/>
                            <a:miter lim="800000"/>
                            <a:headEnd/>
                            <a:tailEnd/>
                          </a:ln>
                        </pic:spPr>
                      </pic:pic>
                    </a:graphicData>
                  </a:graphic>
                </wp:inline>
              </w:drawing>
            </w:r>
          </w:p>
          <w:p w:rsidR="0088063E" w:rsidRPr="003148E8" w:rsidRDefault="0088063E" w:rsidP="00002B7B">
            <w:pPr>
              <w:pStyle w:val="TableParagraph"/>
              <w:rPr>
                <w:sz w:val="24"/>
                <w:szCs w:val="24"/>
              </w:rPr>
            </w:pPr>
          </w:p>
        </w:tc>
        <w:tc>
          <w:tcPr>
            <w:tcW w:w="3977" w:type="dxa"/>
            <w:gridSpan w:val="7"/>
            <w:tcBorders>
              <w:top w:val="single" w:sz="4" w:space="0" w:color="auto"/>
              <w:left w:val="single" w:sz="4" w:space="0" w:color="auto"/>
              <w:right w:val="single" w:sz="4" w:space="0" w:color="auto"/>
            </w:tcBorders>
          </w:tcPr>
          <w:p w:rsidR="0088063E" w:rsidRPr="003148E8" w:rsidRDefault="0088063E" w:rsidP="00002B7B">
            <w:pPr>
              <w:pStyle w:val="TableParagraph"/>
              <w:rPr>
                <w:bCs/>
                <w:sz w:val="24"/>
                <w:szCs w:val="24"/>
              </w:rPr>
            </w:pPr>
            <w:r w:rsidRPr="003148E8">
              <w:rPr>
                <w:sz w:val="24"/>
                <w:szCs w:val="24"/>
              </w:rPr>
              <w:t>Ойын:</w:t>
            </w:r>
            <w:r w:rsidRPr="003148E8">
              <w:rPr>
                <w:i/>
                <w:sz w:val="24"/>
                <w:szCs w:val="24"/>
              </w:rPr>
              <w:t xml:space="preserve"> «</w:t>
            </w:r>
            <w:r w:rsidRPr="003148E8">
              <w:rPr>
                <w:bCs/>
                <w:sz w:val="24"/>
                <w:szCs w:val="24"/>
              </w:rPr>
              <w:t xml:space="preserve"> Дөңгелекті лақтыру</w:t>
            </w:r>
            <w:r w:rsidRPr="003148E8">
              <w:rPr>
                <w:sz w:val="24"/>
                <w:szCs w:val="24"/>
              </w:rPr>
              <w:t> </w:t>
            </w:r>
            <w:r w:rsidRPr="003148E8">
              <w:rPr>
                <w:i/>
                <w:sz w:val="24"/>
                <w:szCs w:val="24"/>
              </w:rPr>
              <w:t>»</w:t>
            </w:r>
            <w:r w:rsidRPr="003148E8">
              <w:rPr>
                <w:sz w:val="24"/>
                <w:szCs w:val="24"/>
              </w:rPr>
              <w:t> </w:t>
            </w:r>
          </w:p>
          <w:p w:rsidR="0088063E" w:rsidRPr="003148E8" w:rsidRDefault="0088063E" w:rsidP="00002B7B">
            <w:pPr>
              <w:pStyle w:val="TableParagraph"/>
              <w:rPr>
                <w:sz w:val="24"/>
                <w:szCs w:val="24"/>
              </w:rPr>
            </w:pPr>
            <w:r w:rsidRPr="003148E8">
              <w:rPr>
                <w:bCs/>
                <w:sz w:val="24"/>
                <w:szCs w:val="24"/>
              </w:rPr>
              <w:t>Мақсаты:</w:t>
            </w:r>
            <w:r w:rsidRPr="003148E8">
              <w:rPr>
                <w:sz w:val="24"/>
                <w:szCs w:val="24"/>
              </w:rPr>
              <w:t>  Балаларды белгіленген бағыты көздей білуге,ептілікке,шапшаңдыққа үйрету. </w:t>
            </w:r>
            <w:r w:rsidRPr="003148E8">
              <w:rPr>
                <w:sz w:val="24"/>
                <w:szCs w:val="24"/>
              </w:rPr>
              <w:br/>
            </w:r>
            <w:r w:rsidRPr="003148E8">
              <w:rPr>
                <w:bCs/>
                <w:sz w:val="24"/>
                <w:szCs w:val="24"/>
              </w:rPr>
              <w:t>Ойынның шарты:</w:t>
            </w:r>
            <w:r w:rsidRPr="003148E8">
              <w:rPr>
                <w:sz w:val="24"/>
                <w:szCs w:val="24"/>
              </w:rPr>
              <w:t> Ойын дөңгелектерді көздеп лақтырудан түрады,доңгелектің диаметрі 15-20см. Ал таяқшаның ұзындығы 30-40см. </w:t>
            </w:r>
            <w:r w:rsidRPr="003148E8">
              <w:rPr>
                <w:sz w:val="24"/>
                <w:szCs w:val="24"/>
              </w:rPr>
              <w:br/>
              <w:t>Балалар қатарға түрып 1,5-2метр ара қашықтықта дөңгелектерді таяқшаға дәлдеп лақтырып кіргізу керек.Балалар ойынды бірін кейін бірі жалғастырып ойнай береді. </w:t>
            </w:r>
          </w:p>
          <w:p w:rsidR="0088063E" w:rsidRPr="003148E8" w:rsidRDefault="0088063E" w:rsidP="00002B7B">
            <w:pPr>
              <w:pStyle w:val="TableParagraph"/>
              <w:rPr>
                <w:sz w:val="24"/>
                <w:szCs w:val="24"/>
              </w:rPr>
            </w:pPr>
          </w:p>
        </w:tc>
      </w:tr>
      <w:tr w:rsidR="0088063E" w:rsidRPr="003148E8" w:rsidTr="00002B7B">
        <w:trPr>
          <w:gridAfter w:val="1"/>
          <w:wAfter w:w="12" w:type="dxa"/>
        </w:trPr>
        <w:tc>
          <w:tcPr>
            <w:tcW w:w="15439" w:type="dxa"/>
            <w:gridSpan w:val="31"/>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sz w:val="24"/>
                <w:szCs w:val="24"/>
              </w:rPr>
            </w:pPr>
            <w:r w:rsidRPr="003148E8">
              <w:rPr>
                <w:sz w:val="24"/>
                <w:szCs w:val="24"/>
              </w:rPr>
              <w:t xml:space="preserve">                                                                                                                2 - ұйымдастырылған іс-әрекет</w:t>
            </w:r>
          </w:p>
        </w:tc>
      </w:tr>
      <w:tr w:rsidR="0088063E" w:rsidRPr="003148E8"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c>
          <w:tcPr>
            <w:tcW w:w="2679" w:type="dxa"/>
            <w:gridSpan w:val="5"/>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Математика негіздері</w:t>
            </w:r>
          </w:p>
          <w:p w:rsidR="0088063E" w:rsidRPr="003148E8" w:rsidRDefault="0088063E" w:rsidP="00F60AF8">
            <w:pPr>
              <w:pStyle w:val="TableParagraph"/>
              <w:rPr>
                <w:b/>
                <w:bCs/>
                <w:sz w:val="24"/>
                <w:szCs w:val="24"/>
              </w:rPr>
            </w:pPr>
            <w:r w:rsidRPr="003148E8">
              <w:rPr>
                <w:b/>
                <w:bCs/>
                <w:sz w:val="24"/>
                <w:szCs w:val="24"/>
              </w:rPr>
              <w:t xml:space="preserve">Міндеті:  </w:t>
            </w:r>
            <w:r w:rsidRPr="003148E8">
              <w:rPr>
                <w:rFonts w:eastAsia="SimSun"/>
                <w:sz w:val="24"/>
                <w:szCs w:val="24"/>
              </w:rPr>
              <w:t>Жиынды сапасы бойынша әртүрлі элементтерден  құру</w:t>
            </w:r>
            <w:r w:rsidRPr="003148E8">
              <w:rPr>
                <w:b/>
                <w:bCs/>
                <w:sz w:val="24"/>
                <w:szCs w:val="24"/>
              </w:rPr>
              <w:t xml:space="preserve"> - </w:t>
            </w:r>
          </w:p>
          <w:p w:rsidR="0088063E" w:rsidRPr="003148E8" w:rsidRDefault="0088063E" w:rsidP="00F60AF8">
            <w:pPr>
              <w:pStyle w:val="TableParagraph"/>
              <w:rPr>
                <w:b/>
                <w:bCs/>
                <w:sz w:val="24"/>
                <w:szCs w:val="24"/>
              </w:rPr>
            </w:pPr>
            <w:r w:rsidRPr="003148E8">
              <w:rPr>
                <w:b/>
                <w:bCs/>
                <w:sz w:val="24"/>
                <w:szCs w:val="24"/>
              </w:rPr>
              <w:t xml:space="preserve">Мақсаты :  </w:t>
            </w:r>
            <w:r w:rsidRPr="003148E8">
              <w:rPr>
                <w:sz w:val="24"/>
                <w:szCs w:val="24"/>
              </w:rPr>
              <w:t>заттардың салмағы «жеңіл», «ауыр» туралы ұғым қалыптастыру</w:t>
            </w:r>
          </w:p>
          <w:p w:rsidR="0088063E" w:rsidRPr="003148E8" w:rsidRDefault="0088063E" w:rsidP="00F60AF8">
            <w:pPr>
              <w:pStyle w:val="TableParagraph"/>
              <w:rPr>
                <w:b/>
                <w:bCs/>
                <w:sz w:val="24"/>
                <w:szCs w:val="24"/>
              </w:rPr>
            </w:pPr>
          </w:p>
          <w:p w:rsidR="0088063E" w:rsidRPr="003148E8" w:rsidRDefault="0088063E" w:rsidP="00F60AF8">
            <w:pPr>
              <w:pStyle w:val="TableParagraph"/>
              <w:rPr>
                <w:b/>
                <w:bCs/>
                <w:sz w:val="24"/>
                <w:szCs w:val="24"/>
              </w:rPr>
            </w:pPr>
            <w:r w:rsidRPr="003148E8">
              <w:rPr>
                <w:b/>
                <w:bCs/>
                <w:sz w:val="24"/>
                <w:szCs w:val="24"/>
              </w:rPr>
              <w:t>Күтілетін нәтижелер: меңгереді</w:t>
            </w:r>
            <w:r w:rsidRPr="003148E8">
              <w:rPr>
                <w:sz w:val="24"/>
                <w:szCs w:val="24"/>
              </w:rPr>
              <w:t>: заттарды салмағы бойынша салыстыруды сипаттайтын сөздерді айтады: («ауыр – жеңіл», «ауырлау – жеңілірек</w:t>
            </w:r>
            <w:r w:rsidRPr="003148E8">
              <w:rPr>
                <w:b/>
                <w:bCs/>
                <w:sz w:val="24"/>
                <w:szCs w:val="24"/>
              </w:rPr>
              <w:t>»;</w:t>
            </w:r>
          </w:p>
          <w:p w:rsidR="0088063E" w:rsidRPr="003148E8" w:rsidRDefault="0088063E" w:rsidP="00F60AF8">
            <w:pPr>
              <w:pStyle w:val="TableParagraph"/>
              <w:rPr>
                <w:sz w:val="24"/>
                <w:szCs w:val="24"/>
              </w:rPr>
            </w:pPr>
            <w:r w:rsidRPr="003148E8">
              <w:rPr>
                <w:b/>
                <w:bCs/>
                <w:sz w:val="24"/>
                <w:szCs w:val="24"/>
              </w:rPr>
              <w:t xml:space="preserve"> түсінеді: </w:t>
            </w:r>
            <w:r w:rsidRPr="003148E8">
              <w:rPr>
                <w:sz w:val="24"/>
                <w:szCs w:val="24"/>
              </w:rPr>
              <w:t xml:space="preserve">заттарды қарапайым таразының көмегімен немесе екі қолға салып, салмағы бойынша қалай салыстыруға болатынын; </w:t>
            </w:r>
          </w:p>
          <w:p w:rsidR="0088063E" w:rsidRPr="003148E8" w:rsidRDefault="0088063E" w:rsidP="00F60AF8">
            <w:pPr>
              <w:pStyle w:val="TableParagraph"/>
              <w:rPr>
                <w:sz w:val="24"/>
                <w:szCs w:val="24"/>
              </w:rPr>
            </w:pPr>
            <w:r w:rsidRPr="003148E8">
              <w:rPr>
                <w:b/>
                <w:bCs/>
                <w:sz w:val="24"/>
                <w:szCs w:val="24"/>
              </w:rPr>
              <w:t>қолданады</w:t>
            </w:r>
            <w:r w:rsidRPr="003148E8">
              <w:rPr>
                <w:sz w:val="24"/>
                <w:szCs w:val="24"/>
              </w:rPr>
              <w:t>: заттардың салмағын қолға салып, көзбен көріп, қарапайым таразының көмегімен салыстыру.</w:t>
            </w:r>
          </w:p>
          <w:p w:rsidR="0088063E" w:rsidRPr="003148E8" w:rsidRDefault="0088063E" w:rsidP="00F60AF8">
            <w:pPr>
              <w:pStyle w:val="TableParagraph"/>
              <w:rPr>
                <w:b/>
                <w:bCs/>
                <w:sz w:val="24"/>
                <w:szCs w:val="24"/>
              </w:rPr>
            </w:pPr>
            <w:r w:rsidRPr="003148E8">
              <w:rPr>
                <w:b/>
                <w:bCs/>
                <w:sz w:val="24"/>
                <w:szCs w:val="24"/>
              </w:rPr>
              <w:t>Ойын тапсырмасы: «Ауыр және жеңіл заттарды табу».</w:t>
            </w:r>
          </w:p>
          <w:p w:rsidR="0088063E" w:rsidRPr="003148E8" w:rsidRDefault="0088063E" w:rsidP="00F60AF8">
            <w:pPr>
              <w:pStyle w:val="TableParagraph"/>
              <w:rPr>
                <w:b/>
                <w:bCs/>
                <w:sz w:val="24"/>
                <w:szCs w:val="24"/>
              </w:rPr>
            </w:pPr>
            <w:r w:rsidRPr="003148E8">
              <w:rPr>
                <w:sz w:val="24"/>
                <w:szCs w:val="24"/>
              </w:rPr>
              <w:t xml:space="preserve"> Бөлмеден ауыр және жеңіл заттарды табуды сұрайды, сол арқылы балалардың салмақ туралы ұғымдарын анықтайды. Балалар ауыр және жеңіл заттарды табады: үстел, шкаф, орындықтар, Дәптермен жұмыс істеу 1 -тапсырманы орындауға ұсынады. Суреттерді қарайды. -Кімнің жолдорбасы ауыр? -Кімнің жолдорбасы жеңіл? Педагог балалармен бірге тапсырманы орындайды, талқылайды. Баланың жолдорбасы жеңіл екенін анықтайды, ол оны оңай көтеріп, жүгіреді. Атасының жолдорбасы ауыр, сондықтан бала атасына көмектеседі</w:t>
            </w:r>
          </w:p>
        </w:tc>
        <w:tc>
          <w:tcPr>
            <w:tcW w:w="2332" w:type="dxa"/>
            <w:gridSpan w:val="8"/>
            <w:tcBorders>
              <w:top w:val="single" w:sz="4" w:space="0" w:color="auto"/>
              <w:left w:val="single" w:sz="4" w:space="0" w:color="auto"/>
              <w:bottom w:val="single" w:sz="4" w:space="0" w:color="auto"/>
              <w:right w:val="single" w:sz="4" w:space="0" w:color="auto"/>
            </w:tcBorders>
            <w:hideMark/>
          </w:tcPr>
          <w:p w:rsidR="0088063E" w:rsidRPr="003148E8" w:rsidRDefault="0088063E" w:rsidP="00F60AF8">
            <w:pPr>
              <w:pStyle w:val="TableParagraph"/>
              <w:rPr>
                <w:b/>
                <w:bCs/>
                <w:sz w:val="24"/>
                <w:szCs w:val="24"/>
              </w:rPr>
            </w:pPr>
            <w:r w:rsidRPr="003148E8">
              <w:rPr>
                <w:b/>
                <w:bCs/>
                <w:sz w:val="24"/>
                <w:szCs w:val="24"/>
              </w:rPr>
              <w:t>Математика негіздері</w:t>
            </w:r>
          </w:p>
          <w:p w:rsidR="0088063E" w:rsidRPr="003148E8" w:rsidRDefault="0088063E" w:rsidP="00F60AF8">
            <w:pPr>
              <w:pStyle w:val="TableParagraph"/>
              <w:rPr>
                <w:b/>
                <w:bCs/>
                <w:sz w:val="24"/>
                <w:szCs w:val="24"/>
              </w:rPr>
            </w:pPr>
            <w:r w:rsidRPr="003148E8">
              <w:rPr>
                <w:b/>
                <w:bCs/>
                <w:sz w:val="24"/>
                <w:szCs w:val="24"/>
              </w:rPr>
              <w:t xml:space="preserve"> Міндеті:  </w:t>
            </w:r>
            <w:r w:rsidRPr="003148E8">
              <w:rPr>
                <w:rFonts w:eastAsia="SimSun"/>
                <w:sz w:val="24"/>
                <w:szCs w:val="24"/>
              </w:rPr>
              <w:t>Жиынды сапасы бойынша әртүрлі элементтерден  құру</w:t>
            </w:r>
            <w:r w:rsidRPr="003148E8">
              <w:rPr>
                <w:b/>
                <w:bCs/>
                <w:sz w:val="24"/>
                <w:szCs w:val="24"/>
              </w:rPr>
              <w:t xml:space="preserve"> -  </w:t>
            </w:r>
          </w:p>
          <w:p w:rsidR="0088063E" w:rsidRPr="003148E8" w:rsidRDefault="0088063E" w:rsidP="00F60AF8">
            <w:pPr>
              <w:pStyle w:val="TableParagraph"/>
              <w:rPr>
                <w:b/>
                <w:bCs/>
                <w:sz w:val="24"/>
                <w:szCs w:val="24"/>
              </w:rPr>
            </w:pPr>
            <w:r w:rsidRPr="003148E8">
              <w:rPr>
                <w:b/>
                <w:bCs/>
                <w:sz w:val="24"/>
                <w:szCs w:val="24"/>
              </w:rPr>
              <w:t xml:space="preserve">Мақсаты   </w:t>
            </w:r>
            <w:r w:rsidRPr="003148E8">
              <w:rPr>
                <w:sz w:val="24"/>
                <w:szCs w:val="24"/>
              </w:rPr>
              <w:t>заттардың салмағы «жеңіл», «ауыр» туралы ұғым қалыптастыру</w:t>
            </w:r>
          </w:p>
          <w:p w:rsidR="0088063E" w:rsidRPr="003148E8" w:rsidRDefault="0088063E" w:rsidP="00F60AF8">
            <w:pPr>
              <w:pStyle w:val="TableParagraph"/>
              <w:rPr>
                <w:b/>
                <w:bCs/>
                <w:sz w:val="24"/>
                <w:szCs w:val="24"/>
              </w:rPr>
            </w:pPr>
            <w:r w:rsidRPr="003148E8">
              <w:rPr>
                <w:b/>
                <w:bCs/>
                <w:sz w:val="24"/>
                <w:szCs w:val="24"/>
              </w:rPr>
              <w:t>Күтілетін нәтижелер: меңгереді</w:t>
            </w:r>
            <w:r w:rsidRPr="003148E8">
              <w:rPr>
                <w:sz w:val="24"/>
                <w:szCs w:val="24"/>
              </w:rPr>
              <w:t>: заттарды салмағы бойынша салыстыруды сипаттайтын сөздерді айтады: («ауыр – жеңіл», «ауырлау – жеңілірек</w:t>
            </w:r>
            <w:r w:rsidRPr="003148E8">
              <w:rPr>
                <w:b/>
                <w:bCs/>
                <w:sz w:val="24"/>
                <w:szCs w:val="24"/>
              </w:rPr>
              <w:t>»;</w:t>
            </w:r>
          </w:p>
          <w:p w:rsidR="0088063E" w:rsidRPr="003148E8" w:rsidRDefault="0088063E" w:rsidP="00F60AF8">
            <w:pPr>
              <w:pStyle w:val="TableParagraph"/>
              <w:rPr>
                <w:sz w:val="24"/>
                <w:szCs w:val="24"/>
              </w:rPr>
            </w:pPr>
            <w:r w:rsidRPr="003148E8">
              <w:rPr>
                <w:b/>
                <w:bCs/>
                <w:sz w:val="24"/>
                <w:szCs w:val="24"/>
              </w:rPr>
              <w:t xml:space="preserve"> түсінеді: </w:t>
            </w:r>
            <w:r w:rsidRPr="003148E8">
              <w:rPr>
                <w:sz w:val="24"/>
                <w:szCs w:val="24"/>
              </w:rPr>
              <w:t xml:space="preserve">заттарды қарапайым таразының көмегімен немесе екі қолға салып, салмағы бойынша қалай салыстыруға болатынын; </w:t>
            </w:r>
          </w:p>
          <w:p w:rsidR="0088063E" w:rsidRPr="003148E8" w:rsidRDefault="0088063E" w:rsidP="00F60AF8">
            <w:pPr>
              <w:pStyle w:val="TableParagraph"/>
              <w:rPr>
                <w:sz w:val="24"/>
                <w:szCs w:val="24"/>
              </w:rPr>
            </w:pPr>
            <w:r w:rsidRPr="003148E8">
              <w:rPr>
                <w:b/>
                <w:bCs/>
                <w:sz w:val="24"/>
                <w:szCs w:val="24"/>
              </w:rPr>
              <w:t>қолданады</w:t>
            </w:r>
            <w:r w:rsidRPr="003148E8">
              <w:rPr>
                <w:sz w:val="24"/>
                <w:szCs w:val="24"/>
              </w:rPr>
              <w:t>: заттардың салмағын қолға салып, көзбен көріп, қарапайым таразының көмегімен салыстыру.</w:t>
            </w:r>
          </w:p>
          <w:p w:rsidR="0088063E" w:rsidRPr="003148E8" w:rsidRDefault="0088063E" w:rsidP="00F60AF8">
            <w:pPr>
              <w:pStyle w:val="TableParagraph"/>
              <w:rPr>
                <w:b/>
                <w:bCs/>
                <w:sz w:val="24"/>
                <w:szCs w:val="24"/>
              </w:rPr>
            </w:pPr>
            <w:r w:rsidRPr="003148E8">
              <w:rPr>
                <w:b/>
                <w:bCs/>
                <w:sz w:val="24"/>
                <w:szCs w:val="24"/>
              </w:rPr>
              <w:t>Эксперименттік іс-әрекет</w:t>
            </w:r>
            <w:r w:rsidRPr="003148E8">
              <w:rPr>
                <w:sz w:val="24"/>
                <w:szCs w:val="24"/>
              </w:rPr>
              <w:t xml:space="preserve"> Педагог кейбір материалдарды өлшеуге ұсынады. / Балалардың үстелдерінде заттары бар: металл және жеңіл ұлпа, мақта, қауырсындар /Педагог алақанға салуды сұрайды. Сол және оң жақ қолымда не бар? (Сол жақ алақанда мақта, оң жақта металл гайкасы). Не жеңіл? Не ауыр? (мақта жеңіл, ал металл ауыр). Ал енді терең дем алып, алдымен мақтаны үрлеңіз. Не болды? (Мақта ұшып кетті). Енді металл заттарды үрлеңіз. Олармен күресу оңай ма? (Гайкілер қозғалмайды). Неліктен? (Гайка ауыр, ол – металл. Металл мақтаға қарағанда ауыр, ал мақта металдан жеңіл дегенді білдіреді).</w:t>
            </w:r>
          </w:p>
        </w:tc>
        <w:tc>
          <w:tcPr>
            <w:tcW w:w="2534" w:type="dxa"/>
            <w:gridSpan w:val="4"/>
            <w:tcBorders>
              <w:top w:val="single" w:sz="4" w:space="0" w:color="auto"/>
              <w:left w:val="single" w:sz="4" w:space="0" w:color="auto"/>
              <w:bottom w:val="single" w:sz="4" w:space="0" w:color="auto"/>
              <w:right w:val="single" w:sz="4" w:space="0" w:color="auto"/>
            </w:tcBorders>
            <w:hideMark/>
          </w:tcPr>
          <w:p w:rsidR="0088063E" w:rsidRPr="003148E8" w:rsidRDefault="0088063E" w:rsidP="00F60AF8">
            <w:pPr>
              <w:pStyle w:val="TableParagraph"/>
              <w:rPr>
                <w:b/>
                <w:bCs/>
                <w:sz w:val="24"/>
                <w:szCs w:val="24"/>
              </w:rPr>
            </w:pPr>
            <w:r w:rsidRPr="003148E8">
              <w:rPr>
                <w:b/>
                <w:bCs/>
                <w:sz w:val="24"/>
                <w:szCs w:val="24"/>
              </w:rPr>
              <w:t>Сөйлеуді дамыту</w:t>
            </w:r>
          </w:p>
          <w:p w:rsidR="0088063E" w:rsidRPr="003148E8" w:rsidRDefault="0088063E" w:rsidP="00F60AF8">
            <w:pPr>
              <w:pStyle w:val="TableParagraph"/>
              <w:rPr>
                <w:sz w:val="24"/>
                <w:szCs w:val="24"/>
              </w:rPr>
            </w:pPr>
            <w:r w:rsidRPr="003148E8">
              <w:rPr>
                <w:b/>
                <w:bCs/>
                <w:sz w:val="24"/>
                <w:szCs w:val="24"/>
              </w:rPr>
              <w:t>Міндеті</w:t>
            </w:r>
            <w:r w:rsidRPr="003148E8">
              <w:rPr>
                <w:sz w:val="24"/>
                <w:szCs w:val="24"/>
              </w:rPr>
              <w:t>:   -Балаларды бір-біріне көмек қолын созуға, бірлесіп, келісіп ойнауға баулу</w:t>
            </w:r>
          </w:p>
          <w:p w:rsidR="0088063E" w:rsidRPr="003148E8" w:rsidRDefault="0088063E" w:rsidP="00F60AF8">
            <w:pPr>
              <w:pStyle w:val="TableParagraph"/>
              <w:rPr>
                <w:sz w:val="24"/>
                <w:szCs w:val="24"/>
              </w:rPr>
            </w:pPr>
            <w:r w:rsidRPr="003148E8">
              <w:rPr>
                <w:b/>
                <w:bCs/>
                <w:sz w:val="24"/>
                <w:szCs w:val="24"/>
              </w:rPr>
              <w:t>Мақсаты</w:t>
            </w:r>
            <w:r w:rsidRPr="003148E8">
              <w:rPr>
                <w:sz w:val="24"/>
                <w:szCs w:val="24"/>
              </w:rPr>
              <w:t xml:space="preserve">   Дидактикалық ойындар арқылы дыбыс туралы алған білімдерін бекіту  </w:t>
            </w:r>
          </w:p>
          <w:p w:rsidR="0088063E" w:rsidRPr="003148E8" w:rsidRDefault="0088063E" w:rsidP="00F60AF8">
            <w:pPr>
              <w:pStyle w:val="TableParagraph"/>
              <w:rPr>
                <w:b/>
                <w:bCs/>
                <w:sz w:val="24"/>
                <w:szCs w:val="24"/>
              </w:rPr>
            </w:pPr>
            <w:r w:rsidRPr="003148E8">
              <w:rPr>
                <w:b/>
                <w:bCs/>
                <w:sz w:val="24"/>
                <w:szCs w:val="24"/>
              </w:rPr>
              <w:t>Дидактикалық ойын: «Берілген дыбысқа сөзді ата».</w:t>
            </w:r>
          </w:p>
          <w:p w:rsidR="0088063E" w:rsidRPr="003148E8" w:rsidRDefault="0088063E" w:rsidP="00F60AF8">
            <w:pPr>
              <w:pStyle w:val="TableParagraph"/>
              <w:rPr>
                <w:sz w:val="24"/>
                <w:szCs w:val="24"/>
              </w:rPr>
            </w:pPr>
            <w:r w:rsidRPr="003148E8">
              <w:rPr>
                <w:b/>
                <w:bCs/>
                <w:sz w:val="24"/>
                <w:szCs w:val="24"/>
              </w:rPr>
              <w:t>Ойын шарты</w:t>
            </w:r>
            <w:r w:rsidRPr="003148E8">
              <w:rPr>
                <w:sz w:val="24"/>
                <w:szCs w:val="24"/>
              </w:rPr>
              <w:t>: Ойынды педагог бастап, бір сөзді айтады, сол сөз қандай дыбыспен аяқталса, ойынды жалғастырушы бала сол дыбыстан басталатын жаңа сөз айтуы тиіс. Ойын осылай жалғасын табады</w:t>
            </w:r>
          </w:p>
        </w:tc>
        <w:tc>
          <w:tcPr>
            <w:tcW w:w="2522" w:type="dxa"/>
            <w:gridSpan w:val="6"/>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Қазақ тілі</w:t>
            </w:r>
          </w:p>
          <w:p w:rsidR="0088063E" w:rsidRPr="003148E8" w:rsidRDefault="0088063E" w:rsidP="00F60AF8">
            <w:pPr>
              <w:pStyle w:val="TableParagraph"/>
              <w:rPr>
                <w:sz w:val="24"/>
                <w:szCs w:val="24"/>
              </w:rPr>
            </w:pPr>
            <w:r w:rsidRPr="003148E8">
              <w:rPr>
                <w:b/>
                <w:bCs/>
                <w:sz w:val="24"/>
                <w:szCs w:val="24"/>
              </w:rPr>
              <w:t>Міндеті</w:t>
            </w:r>
            <w:r w:rsidRPr="003148E8">
              <w:rPr>
                <w:rFonts w:eastAsia="SimSun"/>
                <w:sz w:val="24"/>
                <w:szCs w:val="24"/>
              </w:rPr>
              <w:t>Балалардың түрлі әрекеттерінде бір-бірімен еркін диалог құруға мүмкіндік беру,</w:t>
            </w:r>
          </w:p>
          <w:p w:rsidR="0088063E" w:rsidRPr="003148E8" w:rsidRDefault="0088063E" w:rsidP="00F60AF8">
            <w:pPr>
              <w:pStyle w:val="TableParagraph"/>
              <w:rPr>
                <w:b/>
                <w:bCs/>
                <w:sz w:val="24"/>
                <w:szCs w:val="24"/>
              </w:rPr>
            </w:pPr>
            <w:r w:rsidRPr="003148E8">
              <w:rPr>
                <w:b/>
                <w:bCs/>
                <w:sz w:val="24"/>
                <w:szCs w:val="24"/>
              </w:rPr>
              <w:t xml:space="preserve">Мақсаты   </w:t>
            </w:r>
            <w:r w:rsidRPr="003148E8">
              <w:rPr>
                <w:sz w:val="24"/>
                <w:szCs w:val="24"/>
              </w:rPr>
              <w:t>сөздік қорларындағы сөздерді белсенді қолдана білуге жаттықтыру, Сөздерді бір-бірімен байланыстырып, сөйлем құрай білу дағдыларын жетілдіру. Киімдерін меншіктеп айта алуға үйрету.</w:t>
            </w:r>
          </w:p>
          <w:p w:rsidR="0088063E" w:rsidRPr="003148E8" w:rsidRDefault="0088063E" w:rsidP="00F60AF8">
            <w:pPr>
              <w:pStyle w:val="TableParagraph"/>
              <w:rPr>
                <w:b/>
                <w:bCs/>
                <w:sz w:val="24"/>
                <w:szCs w:val="24"/>
              </w:rPr>
            </w:pPr>
            <w:r w:rsidRPr="003148E8">
              <w:rPr>
                <w:b/>
                <w:bCs/>
                <w:sz w:val="24"/>
                <w:szCs w:val="24"/>
              </w:rPr>
              <w:t>Күтілетін нәтижелер:</w:t>
            </w:r>
          </w:p>
          <w:p w:rsidR="0088063E" w:rsidRPr="003148E8" w:rsidRDefault="0088063E" w:rsidP="00F60AF8">
            <w:pPr>
              <w:pStyle w:val="TableParagraph"/>
              <w:rPr>
                <w:sz w:val="24"/>
                <w:szCs w:val="24"/>
              </w:rPr>
            </w:pPr>
            <w:r w:rsidRPr="003148E8">
              <w:rPr>
                <w:b/>
                <w:bCs/>
                <w:sz w:val="24"/>
                <w:szCs w:val="24"/>
              </w:rPr>
              <w:t xml:space="preserve"> Жасайды</w:t>
            </w:r>
            <w:r w:rsidRPr="003148E8">
              <w:rPr>
                <w:sz w:val="24"/>
                <w:szCs w:val="24"/>
              </w:rPr>
              <w:t>: киімдерін меншіктеп және жекеше және көпше түрде айтады.</w:t>
            </w:r>
          </w:p>
          <w:p w:rsidR="0088063E" w:rsidRPr="003148E8" w:rsidRDefault="0088063E" w:rsidP="00F60AF8">
            <w:pPr>
              <w:pStyle w:val="TableParagraph"/>
              <w:rPr>
                <w:sz w:val="24"/>
                <w:szCs w:val="24"/>
              </w:rPr>
            </w:pPr>
            <w:r w:rsidRPr="003148E8">
              <w:rPr>
                <w:b/>
                <w:bCs/>
                <w:sz w:val="24"/>
                <w:szCs w:val="24"/>
              </w:rPr>
              <w:t>Түсінеді</w:t>
            </w:r>
            <w:r w:rsidRPr="003148E8">
              <w:rPr>
                <w:sz w:val="24"/>
                <w:szCs w:val="24"/>
              </w:rPr>
              <w:t xml:space="preserve">: киім атауларын түсініп, дұрыс көрсетеді. </w:t>
            </w:r>
          </w:p>
          <w:p w:rsidR="0088063E" w:rsidRPr="003148E8" w:rsidRDefault="0088063E" w:rsidP="00F60AF8">
            <w:pPr>
              <w:pStyle w:val="TableParagraph"/>
              <w:rPr>
                <w:sz w:val="24"/>
                <w:szCs w:val="24"/>
              </w:rPr>
            </w:pPr>
            <w:r w:rsidRPr="003148E8">
              <w:rPr>
                <w:b/>
                <w:bCs/>
                <w:sz w:val="24"/>
                <w:szCs w:val="24"/>
              </w:rPr>
              <w:t>Қолданады:</w:t>
            </w:r>
            <w:r w:rsidRPr="003148E8">
              <w:rPr>
                <w:sz w:val="24"/>
                <w:szCs w:val="24"/>
              </w:rPr>
              <w:t xml:space="preserve"> дыбыстарды, сөздерді дұрыс айтады,сұраққа қысқа сөйлеммен жауап береді</w:t>
            </w:r>
          </w:p>
          <w:p w:rsidR="0088063E" w:rsidRPr="003148E8" w:rsidRDefault="0088063E" w:rsidP="00F60AF8">
            <w:pPr>
              <w:pStyle w:val="TableParagraph"/>
              <w:rPr>
                <w:sz w:val="24"/>
                <w:szCs w:val="24"/>
              </w:rPr>
            </w:pPr>
            <w:r w:rsidRPr="003148E8">
              <w:rPr>
                <w:sz w:val="24"/>
                <w:szCs w:val="24"/>
              </w:rPr>
              <w:t>Суреттермен жұмыс. –Мынау – шұлық. Шұ-лық. –Мынау не? –Мынау – шұлық. –Мынау – шұлықтар. –Мынау нелер? –Мынау – шұлықтар. –Мынау – жемпір. Жем-пір. –Мынау не? –Мынау – жемпір. –Мынау – жемпірлер. –Мынау нелер? –Мынау – жемпірлер. –Жемпір – киім –Жемпір не? –Жемпір – киім. –Сен не кидің? (Балалар өз киімдерін атайды). –Сенің көйлегің қандай? –Менің көйлегім қызыл (ұзын жеңді, әдемі)</w:t>
            </w:r>
          </w:p>
        </w:tc>
        <w:tc>
          <w:tcPr>
            <w:tcW w:w="2841" w:type="dxa"/>
            <w:gridSpan w:val="6"/>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 xml:space="preserve">Көркем әдебиет </w:t>
            </w:r>
          </w:p>
          <w:p w:rsidR="0088063E" w:rsidRPr="003148E8" w:rsidRDefault="0088063E" w:rsidP="00F60AF8">
            <w:pPr>
              <w:pStyle w:val="TableParagraph"/>
              <w:rPr>
                <w:sz w:val="24"/>
                <w:szCs w:val="24"/>
              </w:rPr>
            </w:pPr>
            <w:r w:rsidRPr="003148E8">
              <w:rPr>
                <w:b/>
                <w:bCs/>
                <w:sz w:val="24"/>
                <w:szCs w:val="24"/>
              </w:rPr>
              <w:t xml:space="preserve"> Міндеті:  </w:t>
            </w:r>
            <w:r w:rsidRPr="003148E8">
              <w:rPr>
                <w:rFonts w:eastAsia="SimSun"/>
                <w:sz w:val="24"/>
                <w:szCs w:val="24"/>
              </w:rPr>
              <w:t>- Өлеңді жатқа, мәнерлеп, интонациямен айту</w:t>
            </w:r>
          </w:p>
          <w:p w:rsidR="0088063E" w:rsidRPr="003148E8" w:rsidRDefault="0088063E" w:rsidP="00F60AF8">
            <w:pPr>
              <w:pStyle w:val="TableParagraph"/>
              <w:rPr>
                <w:sz w:val="24"/>
                <w:szCs w:val="24"/>
              </w:rPr>
            </w:pPr>
            <w:r w:rsidRPr="003148E8">
              <w:rPr>
                <w:b/>
                <w:bCs/>
                <w:sz w:val="24"/>
                <w:szCs w:val="24"/>
              </w:rPr>
              <w:t>Мақсаты</w:t>
            </w:r>
            <w:r w:rsidRPr="003148E8">
              <w:rPr>
                <w:sz w:val="24"/>
                <w:szCs w:val="24"/>
              </w:rPr>
              <w:t xml:space="preserve">  əдеби шығарманы мəнерлеу құралдарына байланысты қабылдауға дағдыландыру</w:t>
            </w:r>
          </w:p>
          <w:p w:rsidR="0088063E" w:rsidRPr="003148E8" w:rsidRDefault="0088063E" w:rsidP="00F60AF8">
            <w:pPr>
              <w:pStyle w:val="TableParagraph"/>
              <w:rPr>
                <w:sz w:val="24"/>
                <w:szCs w:val="24"/>
              </w:rPr>
            </w:pPr>
          </w:p>
          <w:p w:rsidR="0088063E" w:rsidRPr="003148E8" w:rsidRDefault="0088063E" w:rsidP="00F60AF8">
            <w:pPr>
              <w:pStyle w:val="TableParagraph"/>
              <w:rPr>
                <w:sz w:val="24"/>
                <w:szCs w:val="24"/>
              </w:rPr>
            </w:pPr>
            <w:r w:rsidRPr="003148E8">
              <w:rPr>
                <w:b/>
                <w:bCs/>
                <w:sz w:val="24"/>
                <w:szCs w:val="24"/>
              </w:rPr>
              <w:t>Күтілетін нəтижелер: Жасайды</w:t>
            </w:r>
            <w:r w:rsidRPr="003148E8">
              <w:rPr>
                <w:sz w:val="24"/>
                <w:szCs w:val="24"/>
              </w:rPr>
              <w:t xml:space="preserve">: өлеңнің мазмұнын эмоциямен қабылдай алады; </w:t>
            </w:r>
          </w:p>
          <w:p w:rsidR="0088063E" w:rsidRPr="003148E8" w:rsidRDefault="0088063E" w:rsidP="00F60AF8">
            <w:pPr>
              <w:pStyle w:val="TableParagraph"/>
              <w:rPr>
                <w:b/>
                <w:bCs/>
                <w:sz w:val="24"/>
                <w:szCs w:val="24"/>
              </w:rPr>
            </w:pPr>
            <w:r w:rsidRPr="003148E8">
              <w:rPr>
                <w:b/>
                <w:bCs/>
                <w:sz w:val="24"/>
                <w:szCs w:val="24"/>
              </w:rPr>
              <w:t>Түсінеді</w:t>
            </w:r>
            <w:r w:rsidRPr="003148E8">
              <w:rPr>
                <w:sz w:val="24"/>
                <w:szCs w:val="24"/>
              </w:rPr>
              <w:t xml:space="preserve">: жақсылық пен жамандықты түсінеді; </w:t>
            </w:r>
            <w:r w:rsidRPr="003148E8">
              <w:rPr>
                <w:b/>
                <w:bCs/>
                <w:sz w:val="24"/>
                <w:szCs w:val="24"/>
              </w:rPr>
              <w:t>Қолданады:</w:t>
            </w:r>
            <w:r w:rsidRPr="003148E8">
              <w:rPr>
                <w:sz w:val="24"/>
                <w:szCs w:val="24"/>
              </w:rPr>
              <w:t xml:space="preserve"> жеке шығармашылық қабілетін танытады</w:t>
            </w:r>
          </w:p>
          <w:p w:rsidR="0088063E" w:rsidRPr="003148E8" w:rsidRDefault="0088063E" w:rsidP="00F60AF8">
            <w:pPr>
              <w:pStyle w:val="TableParagraph"/>
              <w:rPr>
                <w:b/>
                <w:bCs/>
                <w:sz w:val="24"/>
                <w:szCs w:val="24"/>
              </w:rPr>
            </w:pPr>
          </w:p>
          <w:p w:rsidR="0088063E" w:rsidRPr="003148E8" w:rsidRDefault="0088063E" w:rsidP="00F60AF8">
            <w:pPr>
              <w:pStyle w:val="TableParagraph"/>
              <w:rPr>
                <w:b/>
                <w:bCs/>
                <w:sz w:val="24"/>
                <w:szCs w:val="24"/>
              </w:rPr>
            </w:pPr>
            <w:r w:rsidRPr="003148E8">
              <w:rPr>
                <w:b/>
                <w:bCs/>
                <w:sz w:val="24"/>
                <w:szCs w:val="24"/>
              </w:rPr>
              <w:t>Жақсы мен жаман</w:t>
            </w:r>
          </w:p>
          <w:p w:rsidR="0088063E" w:rsidRPr="003148E8" w:rsidRDefault="0088063E" w:rsidP="00F60AF8">
            <w:pPr>
              <w:pStyle w:val="TableParagraph"/>
              <w:rPr>
                <w:sz w:val="24"/>
                <w:szCs w:val="24"/>
              </w:rPr>
            </w:pPr>
            <w:r w:rsidRPr="003148E8">
              <w:rPr>
                <w:sz w:val="24"/>
                <w:szCs w:val="24"/>
              </w:rPr>
              <w:t xml:space="preserve"> Жақсы бала ол анық, </w:t>
            </w:r>
          </w:p>
          <w:p w:rsidR="0088063E" w:rsidRPr="003148E8" w:rsidRDefault="0088063E" w:rsidP="00F60AF8">
            <w:pPr>
              <w:pStyle w:val="TableParagraph"/>
              <w:rPr>
                <w:sz w:val="24"/>
                <w:szCs w:val="24"/>
              </w:rPr>
            </w:pPr>
            <w:r w:rsidRPr="003148E8">
              <w:rPr>
                <w:sz w:val="24"/>
                <w:szCs w:val="24"/>
              </w:rPr>
              <w:t xml:space="preserve">Істемейді шалалық. </w:t>
            </w:r>
          </w:p>
          <w:p w:rsidR="0088063E" w:rsidRPr="003148E8" w:rsidRDefault="0088063E" w:rsidP="00F60AF8">
            <w:pPr>
              <w:pStyle w:val="TableParagraph"/>
              <w:rPr>
                <w:sz w:val="24"/>
                <w:szCs w:val="24"/>
              </w:rPr>
            </w:pPr>
            <w:r w:rsidRPr="003148E8">
              <w:rPr>
                <w:sz w:val="24"/>
                <w:szCs w:val="24"/>
              </w:rPr>
              <w:t xml:space="preserve">Тап-таза боп жуынып, </w:t>
            </w:r>
          </w:p>
          <w:p w:rsidR="0088063E" w:rsidRPr="003148E8" w:rsidRDefault="0088063E" w:rsidP="00F60AF8">
            <w:pPr>
              <w:pStyle w:val="TableParagraph"/>
              <w:rPr>
                <w:sz w:val="24"/>
                <w:szCs w:val="24"/>
              </w:rPr>
            </w:pPr>
            <w:r w:rsidRPr="003148E8">
              <w:rPr>
                <w:sz w:val="24"/>
                <w:szCs w:val="24"/>
              </w:rPr>
              <w:t xml:space="preserve">Жүреді ол таранып. </w:t>
            </w:r>
          </w:p>
          <w:p w:rsidR="0088063E" w:rsidRPr="003148E8" w:rsidRDefault="0088063E" w:rsidP="00F60AF8">
            <w:pPr>
              <w:pStyle w:val="TableParagraph"/>
              <w:rPr>
                <w:sz w:val="24"/>
                <w:szCs w:val="24"/>
              </w:rPr>
            </w:pPr>
            <w:r w:rsidRPr="003148E8">
              <w:rPr>
                <w:sz w:val="24"/>
                <w:szCs w:val="24"/>
              </w:rPr>
              <w:t>Сөздік жұмыс: жақсы бала – ақылды, таза, ұқыпты бала шалалық – бастаған жұмысын аяқтамау, дұрыс жасамау</w:t>
            </w:r>
          </w:p>
          <w:p w:rsidR="0088063E" w:rsidRPr="003148E8" w:rsidRDefault="0088063E" w:rsidP="00F60AF8">
            <w:pPr>
              <w:pStyle w:val="TableParagraph"/>
              <w:rPr>
                <w:sz w:val="24"/>
                <w:szCs w:val="24"/>
              </w:rPr>
            </w:pPr>
            <w:r w:rsidRPr="003148E8">
              <w:rPr>
                <w:sz w:val="24"/>
                <w:szCs w:val="24"/>
              </w:rPr>
              <w:t xml:space="preserve">Өлең мазмұны бойынша сұрақтар: </w:t>
            </w:r>
          </w:p>
          <w:p w:rsidR="0088063E" w:rsidRPr="003148E8" w:rsidRDefault="0088063E" w:rsidP="00F60AF8">
            <w:pPr>
              <w:pStyle w:val="TableParagraph"/>
              <w:rPr>
                <w:sz w:val="24"/>
                <w:szCs w:val="24"/>
              </w:rPr>
            </w:pPr>
            <w:r w:rsidRPr="003148E8">
              <w:rPr>
                <w:sz w:val="24"/>
                <w:szCs w:val="24"/>
              </w:rPr>
              <w:t xml:space="preserve">– Өлең қалай аталады? </w:t>
            </w:r>
          </w:p>
          <w:p w:rsidR="0088063E" w:rsidRPr="003148E8" w:rsidRDefault="0088063E" w:rsidP="00F60AF8">
            <w:pPr>
              <w:pStyle w:val="TableParagraph"/>
              <w:rPr>
                <w:sz w:val="24"/>
                <w:szCs w:val="24"/>
              </w:rPr>
            </w:pPr>
            <w:r w:rsidRPr="003148E8">
              <w:rPr>
                <w:sz w:val="24"/>
                <w:szCs w:val="24"/>
              </w:rPr>
              <w:t>– Өлеңде не туралы айтылған?</w:t>
            </w:r>
          </w:p>
          <w:p w:rsidR="0088063E" w:rsidRPr="003148E8" w:rsidRDefault="0088063E" w:rsidP="00F60AF8">
            <w:pPr>
              <w:pStyle w:val="TableParagraph"/>
              <w:rPr>
                <w:sz w:val="24"/>
                <w:szCs w:val="24"/>
              </w:rPr>
            </w:pPr>
            <w:r w:rsidRPr="003148E8">
              <w:rPr>
                <w:sz w:val="24"/>
                <w:szCs w:val="24"/>
              </w:rPr>
              <w:t xml:space="preserve"> – Саған ұнады ма? </w:t>
            </w:r>
          </w:p>
          <w:p w:rsidR="0088063E" w:rsidRPr="003148E8" w:rsidRDefault="0088063E" w:rsidP="00F60AF8">
            <w:pPr>
              <w:pStyle w:val="TableParagraph"/>
              <w:rPr>
                <w:sz w:val="24"/>
                <w:szCs w:val="24"/>
              </w:rPr>
            </w:pPr>
            <w:r w:rsidRPr="003148E8">
              <w:rPr>
                <w:sz w:val="24"/>
                <w:szCs w:val="24"/>
              </w:rPr>
              <w:t>– Жақсы деп қандай баланы айтамыз?</w:t>
            </w:r>
          </w:p>
          <w:p w:rsidR="0088063E" w:rsidRPr="003148E8" w:rsidRDefault="0088063E" w:rsidP="00F60AF8">
            <w:pPr>
              <w:pStyle w:val="TableParagraph"/>
              <w:rPr>
                <w:sz w:val="24"/>
                <w:szCs w:val="24"/>
              </w:rPr>
            </w:pPr>
            <w:r w:rsidRPr="003148E8">
              <w:rPr>
                <w:sz w:val="24"/>
                <w:szCs w:val="24"/>
              </w:rPr>
              <w:t xml:space="preserve"> – Жаман əдет деп қандай əдетті айтамыз? </w:t>
            </w:r>
          </w:p>
          <w:p w:rsidR="0088063E" w:rsidRPr="003148E8" w:rsidRDefault="0088063E" w:rsidP="00F60AF8">
            <w:pPr>
              <w:pStyle w:val="TableParagraph"/>
              <w:rPr>
                <w:sz w:val="24"/>
                <w:szCs w:val="24"/>
              </w:rPr>
            </w:pPr>
            <w:r w:rsidRPr="003148E8">
              <w:rPr>
                <w:sz w:val="24"/>
                <w:szCs w:val="24"/>
              </w:rPr>
              <w:t>– Сен қандай бала болғың келеді?</w:t>
            </w:r>
          </w:p>
        </w:tc>
      </w:tr>
      <w:tr w:rsidR="0088063E" w:rsidRPr="00BF6CF8" w:rsidTr="00002B7B">
        <w:trPr>
          <w:gridAfter w:val="1"/>
          <w:wAfter w:w="12" w:type="dxa"/>
          <w:trHeight w:val="562"/>
        </w:trPr>
        <w:tc>
          <w:tcPr>
            <w:tcW w:w="15439" w:type="dxa"/>
            <w:gridSpan w:val="31"/>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b/>
                <w:bCs/>
                <w:sz w:val="24"/>
                <w:szCs w:val="24"/>
              </w:rPr>
            </w:pPr>
            <w:r w:rsidRPr="003148E8">
              <w:rPr>
                <w:b/>
                <w:bCs/>
                <w:sz w:val="24"/>
                <w:szCs w:val="24"/>
              </w:rPr>
              <w:t xml:space="preserve">                                                                Үзіліс Жүгіруге арналған ойындар «Аюдың апанында»</w:t>
            </w:r>
          </w:p>
        </w:tc>
      </w:tr>
      <w:tr w:rsidR="0088063E" w:rsidRPr="00BF6CF8" w:rsidTr="00002B7B">
        <w:trPr>
          <w:gridAfter w:val="1"/>
          <w:wAfter w:w="12" w:type="dxa"/>
          <w:trHeight w:val="2263"/>
        </w:trPr>
        <w:tc>
          <w:tcPr>
            <w:tcW w:w="4962" w:type="dxa"/>
            <w:gridSpan w:val="4"/>
            <w:vMerge w:val="restart"/>
            <w:tcBorders>
              <w:top w:val="single" w:sz="4" w:space="0" w:color="auto"/>
              <w:left w:val="single" w:sz="4" w:space="0" w:color="auto"/>
              <w:right w:val="single" w:sz="4" w:space="0" w:color="auto"/>
            </w:tcBorders>
          </w:tcPr>
          <w:p w:rsidR="0088063E" w:rsidRPr="003148E8" w:rsidRDefault="0088063E" w:rsidP="00002B7B">
            <w:pPr>
              <w:pStyle w:val="TableParagraph"/>
              <w:rPr>
                <w:b/>
                <w:bCs/>
                <w:sz w:val="24"/>
                <w:szCs w:val="24"/>
              </w:rPr>
            </w:pPr>
            <w:r w:rsidRPr="003148E8">
              <w:rPr>
                <w:b/>
                <w:bCs/>
                <w:sz w:val="24"/>
                <w:szCs w:val="24"/>
              </w:rPr>
              <w:t>Тілді жаттықтыратын жаттығулар...</w:t>
            </w:r>
          </w:p>
          <w:p w:rsidR="0088063E" w:rsidRPr="003148E8" w:rsidRDefault="0088063E" w:rsidP="00002B7B">
            <w:pPr>
              <w:pStyle w:val="TableParagraph"/>
              <w:rPr>
                <w:sz w:val="24"/>
                <w:szCs w:val="24"/>
              </w:rPr>
            </w:pPr>
            <w:r w:rsidRPr="003148E8">
              <w:rPr>
                <w:sz w:val="24"/>
                <w:szCs w:val="24"/>
              </w:rPr>
              <w:t xml:space="preserve">1. « Айнаға қарап жаттығу жасау» </w:t>
            </w:r>
            <w:r w:rsidRPr="003148E8">
              <w:rPr>
                <w:noProof/>
                <w:sz w:val="24"/>
                <w:szCs w:val="24"/>
                <w:lang w:val="ru-RU"/>
              </w:rPr>
              <w:drawing>
                <wp:inline distT="0" distB="0" distL="0" distR="0">
                  <wp:extent cx="1230086" cy="1128328"/>
                  <wp:effectExtent l="0" t="0" r="8255" b="0"/>
                  <wp:docPr id="673645018" name="Рисунок 2" descr="https://fsd.videouroki.net/html/2017/02/05/v_5897372220ac9/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2/05/v_5897372220ac9/img13.jpg"/>
                          <pic:cNvPicPr>
                            <a:picLocks noChangeAspect="1" noChangeArrowheads="1"/>
                          </pic:cNvPicPr>
                        </pic:nvPicPr>
                        <pic:blipFill>
                          <a:blip r:embed="rId221" cstate="print"/>
                          <a:srcRect l="4997" t="10886" r="14579" b="14430"/>
                          <a:stretch>
                            <a:fillRect/>
                          </a:stretch>
                        </pic:blipFill>
                        <pic:spPr bwMode="auto">
                          <a:xfrm>
                            <a:off x="0" y="0"/>
                            <a:ext cx="1242051" cy="1139303"/>
                          </a:xfrm>
                          <a:prstGeom prst="rect">
                            <a:avLst/>
                          </a:prstGeom>
                          <a:noFill/>
                          <a:ln w="9525">
                            <a:noFill/>
                            <a:miter lim="800000"/>
                            <a:headEnd/>
                            <a:tailEnd/>
                          </a:ln>
                        </pic:spPr>
                      </pic:pic>
                    </a:graphicData>
                  </a:graphic>
                </wp:inline>
              </w:drawing>
            </w:r>
          </w:p>
          <w:p w:rsidR="0088063E" w:rsidRPr="003148E8" w:rsidRDefault="0088063E" w:rsidP="00002B7B">
            <w:pPr>
              <w:pStyle w:val="TableParagraph"/>
              <w:rPr>
                <w:sz w:val="24"/>
                <w:szCs w:val="24"/>
              </w:rPr>
            </w:pPr>
            <w:r w:rsidRPr="003148E8">
              <w:rPr>
                <w:sz w:val="24"/>
                <w:szCs w:val="24"/>
              </w:rPr>
              <w:t>2.</w:t>
            </w:r>
            <w:r w:rsidRPr="003148E8">
              <w:rPr>
                <w:bCs/>
                <w:i/>
                <w:iCs/>
                <w:sz w:val="24"/>
                <w:szCs w:val="24"/>
              </w:rPr>
              <w:t xml:space="preserve"> Бағынбайтын тілді жазала.</w:t>
            </w:r>
          </w:p>
          <w:p w:rsidR="0088063E" w:rsidRPr="003148E8" w:rsidRDefault="0088063E" w:rsidP="00002B7B">
            <w:pPr>
              <w:pStyle w:val="TableParagraph"/>
              <w:rPr>
                <w:sz w:val="24"/>
                <w:szCs w:val="24"/>
              </w:rPr>
            </w:pPr>
            <w:r w:rsidRPr="003148E8">
              <w:rPr>
                <w:bCs/>
                <w:sz w:val="24"/>
                <w:szCs w:val="24"/>
              </w:rPr>
              <w:t>Мақсаты:</w:t>
            </w:r>
            <w:r w:rsidRPr="003148E8">
              <w:rPr>
                <w:sz w:val="24"/>
                <w:szCs w:val="24"/>
              </w:rPr>
              <w:t> Тіл еттерін бағынышты етіп, кең түрде жалпийтып ұстауға үйрету;</w:t>
            </w:r>
          </w:p>
          <w:p w:rsidR="0088063E" w:rsidRPr="003148E8" w:rsidRDefault="0088063E" w:rsidP="00002B7B">
            <w:pPr>
              <w:pStyle w:val="TableParagraph"/>
              <w:rPr>
                <w:sz w:val="24"/>
                <w:szCs w:val="24"/>
              </w:rPr>
            </w:pPr>
            <w:r w:rsidRPr="003148E8">
              <w:rPr>
                <w:bCs/>
                <w:sz w:val="24"/>
                <w:szCs w:val="24"/>
              </w:rPr>
              <w:t>Бейнелеуі</w:t>
            </w:r>
            <w:r w:rsidRPr="003148E8">
              <w:rPr>
                <w:sz w:val="24"/>
                <w:szCs w:val="24"/>
              </w:rPr>
              <w:t> : Ауызды кішкене ашып, тілді астынғы ерінге салу керек. Ерінді еппен қимылдатып, мынадай дыбысты шығару керек: «пя-пя-пя». Жалпақ тілді қалыпты жағдайда ұстай отырып, ауызды ашып, 1-10 дейін санау.</w:t>
            </w:r>
          </w:p>
          <w:p w:rsidR="0088063E" w:rsidRPr="003148E8" w:rsidRDefault="0088063E" w:rsidP="00002B7B">
            <w:pPr>
              <w:pStyle w:val="TableParagraph"/>
              <w:rPr>
                <w:sz w:val="24"/>
                <w:szCs w:val="24"/>
              </w:rPr>
            </w:pPr>
            <w:r w:rsidRPr="003148E8">
              <w:rPr>
                <w:bCs/>
                <w:sz w:val="24"/>
                <w:szCs w:val="24"/>
              </w:rPr>
              <w:t>Әдістемелік нұсқау</w:t>
            </w:r>
            <w:r w:rsidRPr="003148E8">
              <w:rPr>
                <w:sz w:val="24"/>
                <w:szCs w:val="24"/>
              </w:rPr>
              <w:t> :</w:t>
            </w:r>
          </w:p>
          <w:p w:rsidR="0088063E" w:rsidRPr="003148E8" w:rsidRDefault="0088063E" w:rsidP="00002B7B">
            <w:pPr>
              <w:pStyle w:val="TableParagraph"/>
              <w:rPr>
                <w:sz w:val="24"/>
                <w:szCs w:val="24"/>
              </w:rPr>
            </w:pPr>
            <w:r w:rsidRPr="003148E8">
              <w:rPr>
                <w:sz w:val="24"/>
                <w:szCs w:val="24"/>
              </w:rPr>
              <w:t>Төменгі ерінді бұрап, астынғы тістерге тартпау керек;</w:t>
            </w:r>
          </w:p>
          <w:p w:rsidR="0088063E" w:rsidRPr="003148E8" w:rsidRDefault="0088063E" w:rsidP="00002B7B">
            <w:pPr>
              <w:pStyle w:val="TableParagraph"/>
              <w:rPr>
                <w:sz w:val="24"/>
                <w:szCs w:val="24"/>
              </w:rPr>
            </w:pPr>
            <w:r w:rsidRPr="003148E8">
              <w:rPr>
                <w:sz w:val="24"/>
                <w:szCs w:val="24"/>
              </w:rPr>
              <w:t>Тіл жалпақ болып , қырлары ауыздың бұрыштарына тимеу керек;</w:t>
            </w:r>
          </w:p>
          <w:p w:rsidR="0088063E" w:rsidRPr="003148E8" w:rsidRDefault="0088063E" w:rsidP="00002B7B">
            <w:pPr>
              <w:pStyle w:val="TableParagraph"/>
              <w:rPr>
                <w:sz w:val="24"/>
                <w:szCs w:val="24"/>
              </w:rPr>
            </w:pPr>
            <w:r w:rsidRPr="003148E8">
              <w:rPr>
                <w:sz w:val="24"/>
                <w:szCs w:val="24"/>
              </w:rPr>
              <w:t xml:space="preserve">Тілді ерінмен бірнеше рет, бір дем шығаруда шапалақтау керек. Бала демді бөгемеу керек. Жаттығудын орындауын былай бақылауға болады: мақтаны баланың аузына қарай әкеліп ұстау. Бала жаттығуды дұрыс істеп отырса, мақта ауытқып кетеді. Бұл жаттығу басқасымен қатар, бағытталған ауа ағынын істеп шығаруына мұмкіндік жасайды. </w:t>
            </w:r>
          </w:p>
        </w:tc>
        <w:tc>
          <w:tcPr>
            <w:tcW w:w="2297" w:type="dxa"/>
            <w:gridSpan w:val="9"/>
            <w:tcBorders>
              <w:top w:val="single" w:sz="4" w:space="0" w:color="auto"/>
              <w:left w:val="single" w:sz="4" w:space="0" w:color="auto"/>
              <w:bottom w:val="nil"/>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1190676" cy="968829"/>
                  <wp:effectExtent l="0" t="0" r="0" b="3175"/>
                  <wp:docPr id="673645019" name="Рисунок 3" descr="https://static.vecteezy.com/system/resources/previews/000/301/849/original/a-dark-rocky-cave-from-outside-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vecteezy.com/system/resources/previews/000/301/849/original/a-dark-rocky-cave-from-outside-vector.jpg"/>
                          <pic:cNvPicPr>
                            <a:picLocks noChangeAspect="1" noChangeArrowheads="1"/>
                          </pic:cNvPicPr>
                        </pic:nvPicPr>
                        <pic:blipFill>
                          <a:blip r:embed="rId222" cstate="print"/>
                          <a:srcRect/>
                          <a:stretch>
                            <a:fillRect/>
                          </a:stretch>
                        </pic:blipFill>
                        <pic:spPr bwMode="auto">
                          <a:xfrm>
                            <a:off x="0" y="0"/>
                            <a:ext cx="1200844" cy="977103"/>
                          </a:xfrm>
                          <a:prstGeom prst="rect">
                            <a:avLst/>
                          </a:prstGeom>
                          <a:noFill/>
                          <a:ln w="9525">
                            <a:noFill/>
                            <a:miter lim="800000"/>
                            <a:headEnd/>
                            <a:tailEnd/>
                          </a:ln>
                        </pic:spPr>
                      </pic:pic>
                    </a:graphicData>
                  </a:graphic>
                </wp:inline>
              </w:drawing>
            </w:r>
          </w:p>
          <w:p w:rsidR="0088063E" w:rsidRPr="003148E8" w:rsidRDefault="0088063E" w:rsidP="00002B7B">
            <w:pPr>
              <w:pStyle w:val="TableParagraph"/>
              <w:rPr>
                <w:sz w:val="24"/>
                <w:szCs w:val="24"/>
              </w:rPr>
            </w:pPr>
          </w:p>
        </w:tc>
        <w:tc>
          <w:tcPr>
            <w:tcW w:w="3118" w:type="dxa"/>
            <w:gridSpan w:val="9"/>
            <w:tcBorders>
              <w:top w:val="single" w:sz="4" w:space="0" w:color="auto"/>
              <w:left w:val="single" w:sz="4" w:space="0" w:color="auto"/>
              <w:bottom w:val="nil"/>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1001486" cy="854304"/>
                  <wp:effectExtent l="0" t="0" r="8255" b="3175"/>
                  <wp:docPr id="673645020" name="Рисунок 4" descr="https://cdn2.vectorstock.com/i/1000x1000/03/36/of-cartoon-sleeping-bear-in-ca-vector-1930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2.vectorstock.com/i/1000x1000/03/36/of-cartoon-sleeping-bear-in-ca-vector-19300336.jpg"/>
                          <pic:cNvPicPr>
                            <a:picLocks noChangeAspect="1" noChangeArrowheads="1"/>
                          </pic:cNvPicPr>
                        </pic:nvPicPr>
                        <pic:blipFill>
                          <a:blip r:embed="rId223" cstate="print"/>
                          <a:srcRect l="1221" t="14634" r="1933" b="24797"/>
                          <a:stretch>
                            <a:fillRect/>
                          </a:stretch>
                        </pic:blipFill>
                        <pic:spPr bwMode="auto">
                          <a:xfrm>
                            <a:off x="0" y="0"/>
                            <a:ext cx="1003123" cy="855700"/>
                          </a:xfrm>
                          <a:prstGeom prst="rect">
                            <a:avLst/>
                          </a:prstGeom>
                          <a:noFill/>
                          <a:ln w="9525">
                            <a:noFill/>
                            <a:miter lim="800000"/>
                            <a:headEnd/>
                            <a:tailEnd/>
                          </a:ln>
                        </pic:spPr>
                      </pic:pic>
                    </a:graphicData>
                  </a:graphic>
                </wp:inline>
              </w:drawing>
            </w:r>
          </w:p>
        </w:tc>
        <w:tc>
          <w:tcPr>
            <w:tcW w:w="5062" w:type="dxa"/>
            <w:gridSpan w:val="9"/>
            <w:vMerge w:val="restart"/>
            <w:tcBorders>
              <w:top w:val="single" w:sz="4" w:space="0" w:color="auto"/>
              <w:left w:val="single" w:sz="4" w:space="0" w:color="auto"/>
              <w:right w:val="single" w:sz="4" w:space="0" w:color="auto"/>
            </w:tcBorders>
          </w:tcPr>
          <w:p w:rsidR="0088063E" w:rsidRPr="003148E8" w:rsidRDefault="0088063E" w:rsidP="00002B7B">
            <w:pPr>
              <w:pStyle w:val="TableParagraph"/>
              <w:rPr>
                <w:sz w:val="24"/>
                <w:szCs w:val="24"/>
              </w:rPr>
            </w:pPr>
            <w:r w:rsidRPr="003148E8">
              <w:rPr>
                <w:b/>
                <w:sz w:val="24"/>
                <w:szCs w:val="24"/>
              </w:rPr>
              <w:t>Ойын: « Аюдың апанында» </w:t>
            </w:r>
            <w:r w:rsidRPr="003148E8">
              <w:rPr>
                <w:b/>
                <w:sz w:val="24"/>
                <w:szCs w:val="24"/>
              </w:rPr>
              <w:br/>
              <w:t>Мақсаты</w:t>
            </w:r>
            <w:r w:rsidRPr="003148E8">
              <w:rPr>
                <w:sz w:val="24"/>
                <w:szCs w:val="24"/>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w:t>
            </w:r>
            <w:r w:rsidRPr="003148E8">
              <w:rPr>
                <w:sz w:val="24"/>
                <w:szCs w:val="24"/>
              </w:rPr>
              <w:br/>
            </w:r>
            <w:r w:rsidRPr="003148E8">
              <w:rPr>
                <w:bCs/>
                <w:sz w:val="24"/>
                <w:szCs w:val="24"/>
              </w:rPr>
              <w:t>Ойынның шарты:</w:t>
            </w:r>
            <w:r w:rsidRPr="003148E8">
              <w:rPr>
                <w:sz w:val="24"/>
                <w:szCs w:val="24"/>
              </w:rPr>
              <w:t xml:space="preserve"> Бір жақта аюдың апаны болады. Екінші жақта балалар тұратын үй болады.Тәрбиеші аюды балалардың ішінен біреуін тағайындайды.Тәрбиеші: «Балалар қыдырып келіңдер»,- дегенде балалар үйлерінен шығып, саңырауқұлақ теріп, көбелек ұстап,орман қыдырады /еңкееді, түзеледі, басқа қозғалыс жасайды/. Олар дауыстап айтады:</w:t>
            </w:r>
          </w:p>
          <w:p w:rsidR="0088063E" w:rsidRPr="003148E8" w:rsidRDefault="0088063E" w:rsidP="00002B7B">
            <w:pPr>
              <w:pStyle w:val="TableParagraph"/>
              <w:rPr>
                <w:sz w:val="24"/>
                <w:szCs w:val="24"/>
              </w:rPr>
            </w:pPr>
            <w:r w:rsidRPr="003148E8">
              <w:rPr>
                <w:sz w:val="24"/>
                <w:szCs w:val="24"/>
              </w:rPr>
              <w:t>-Біз аюдың қасында</w:t>
            </w:r>
          </w:p>
          <w:p w:rsidR="0088063E" w:rsidRPr="003148E8" w:rsidRDefault="0088063E" w:rsidP="00002B7B">
            <w:pPr>
              <w:pStyle w:val="TableParagraph"/>
              <w:rPr>
                <w:sz w:val="24"/>
                <w:szCs w:val="24"/>
              </w:rPr>
            </w:pPr>
            <w:r w:rsidRPr="003148E8">
              <w:rPr>
                <w:sz w:val="24"/>
                <w:szCs w:val="24"/>
              </w:rPr>
              <w:t>Жеміс- жидек тереміз,</w:t>
            </w:r>
          </w:p>
          <w:p w:rsidR="0088063E" w:rsidRPr="003148E8" w:rsidRDefault="0088063E" w:rsidP="00002B7B">
            <w:pPr>
              <w:pStyle w:val="TableParagraph"/>
              <w:rPr>
                <w:sz w:val="24"/>
                <w:szCs w:val="24"/>
              </w:rPr>
            </w:pPr>
            <w:r w:rsidRPr="003148E8">
              <w:rPr>
                <w:sz w:val="24"/>
                <w:szCs w:val="24"/>
              </w:rPr>
              <w:t>Аю ұйықтамайды,</w:t>
            </w:r>
          </w:p>
          <w:p w:rsidR="0088063E" w:rsidRPr="003148E8" w:rsidRDefault="0088063E" w:rsidP="00002B7B">
            <w:pPr>
              <w:pStyle w:val="TableParagraph"/>
              <w:rPr>
                <w:sz w:val="24"/>
                <w:szCs w:val="24"/>
              </w:rPr>
            </w:pPr>
            <w:r w:rsidRPr="003148E8">
              <w:rPr>
                <w:sz w:val="24"/>
                <w:szCs w:val="24"/>
              </w:rPr>
              <w:t>Аю ырылдайды.</w:t>
            </w:r>
          </w:p>
          <w:p w:rsidR="0088063E" w:rsidRPr="003148E8" w:rsidRDefault="0088063E" w:rsidP="00002B7B">
            <w:pPr>
              <w:pStyle w:val="TableParagraph"/>
              <w:rPr>
                <w:sz w:val="24"/>
                <w:szCs w:val="24"/>
              </w:rPr>
            </w:pPr>
            <w:r w:rsidRPr="003148E8">
              <w:rPr>
                <w:sz w:val="24"/>
                <w:szCs w:val="24"/>
              </w:rPr>
              <w:t>«Ырылдайды»,- деген сөзден кейін аю үйлеріне қашып бара жатқан балаларды ұстай бастайды. Аюдың қолы тиген балалар акюдың апанында қалады. Бірнеше рет ұсталғаннан кейін аюдың рөліне басқа бала тағайындалады. Ойын 3-4 рет қайталанады.</w:t>
            </w:r>
            <w:r w:rsidRPr="003148E8">
              <w:rPr>
                <w:sz w:val="24"/>
                <w:szCs w:val="24"/>
              </w:rPr>
              <w:br/>
            </w:r>
            <w:r w:rsidRPr="003148E8">
              <w:rPr>
                <w:bCs/>
                <w:sz w:val="24"/>
                <w:szCs w:val="24"/>
              </w:rPr>
              <w:t>Ұсыныс</w:t>
            </w:r>
            <w:r w:rsidRPr="003148E8">
              <w:rPr>
                <w:sz w:val="24"/>
                <w:szCs w:val="24"/>
              </w:rPr>
              <w:t>: Ойынның басқа нұсқасы болуы мүмкін- екі аюмен ойнауға болады.</w:t>
            </w:r>
          </w:p>
          <w:p w:rsidR="0088063E" w:rsidRPr="003148E8" w:rsidRDefault="0088063E" w:rsidP="00002B7B">
            <w:pPr>
              <w:pStyle w:val="TableParagraph"/>
              <w:rPr>
                <w:sz w:val="24"/>
                <w:szCs w:val="24"/>
              </w:rPr>
            </w:pPr>
          </w:p>
          <w:p w:rsidR="0088063E" w:rsidRPr="003148E8" w:rsidRDefault="0088063E" w:rsidP="00002B7B">
            <w:pPr>
              <w:pStyle w:val="TableParagraph"/>
              <w:rPr>
                <w:sz w:val="24"/>
                <w:szCs w:val="24"/>
              </w:rPr>
            </w:pPr>
          </w:p>
        </w:tc>
      </w:tr>
      <w:tr w:rsidR="0088063E" w:rsidRPr="00BF6CF8" w:rsidTr="00002B7B">
        <w:trPr>
          <w:gridAfter w:val="1"/>
          <w:wAfter w:w="12" w:type="dxa"/>
          <w:trHeight w:val="58"/>
        </w:trPr>
        <w:tc>
          <w:tcPr>
            <w:tcW w:w="4962" w:type="dxa"/>
            <w:gridSpan w:val="4"/>
            <w:vMerge/>
            <w:tcBorders>
              <w:left w:val="single" w:sz="4" w:space="0" w:color="auto"/>
              <w:right w:val="single" w:sz="4" w:space="0" w:color="auto"/>
            </w:tcBorders>
            <w:hideMark/>
          </w:tcPr>
          <w:p w:rsidR="0088063E" w:rsidRPr="003148E8" w:rsidRDefault="0088063E" w:rsidP="00002B7B">
            <w:pPr>
              <w:pStyle w:val="TableParagraph"/>
              <w:rPr>
                <w:sz w:val="24"/>
                <w:szCs w:val="24"/>
              </w:rPr>
            </w:pPr>
          </w:p>
        </w:tc>
        <w:tc>
          <w:tcPr>
            <w:tcW w:w="2297" w:type="dxa"/>
            <w:gridSpan w:val="9"/>
            <w:tcBorders>
              <w:top w:val="nil"/>
              <w:left w:val="single" w:sz="4" w:space="0" w:color="auto"/>
              <w:bottom w:val="single" w:sz="4" w:space="0" w:color="auto"/>
              <w:right w:val="single" w:sz="4" w:space="0" w:color="auto"/>
            </w:tcBorders>
            <w:hideMark/>
          </w:tcPr>
          <w:p w:rsidR="0088063E" w:rsidRPr="003148E8" w:rsidRDefault="0088063E" w:rsidP="00002B7B">
            <w:pPr>
              <w:pStyle w:val="TableParagraph"/>
              <w:rPr>
                <w:sz w:val="24"/>
                <w:szCs w:val="24"/>
              </w:rPr>
            </w:pPr>
          </w:p>
        </w:tc>
        <w:tc>
          <w:tcPr>
            <w:tcW w:w="3118" w:type="dxa"/>
            <w:gridSpan w:val="9"/>
            <w:tcBorders>
              <w:top w:val="nil"/>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c>
          <w:tcPr>
            <w:tcW w:w="5062" w:type="dxa"/>
            <w:gridSpan w:val="9"/>
            <w:vMerge/>
            <w:tcBorders>
              <w:left w:val="single" w:sz="4" w:space="0" w:color="auto"/>
              <w:right w:val="single" w:sz="4" w:space="0" w:color="auto"/>
            </w:tcBorders>
            <w:hideMark/>
          </w:tcPr>
          <w:p w:rsidR="0088063E" w:rsidRPr="003148E8" w:rsidRDefault="0088063E" w:rsidP="00002B7B">
            <w:pPr>
              <w:pStyle w:val="TableParagraph"/>
              <w:rPr>
                <w:sz w:val="24"/>
                <w:szCs w:val="24"/>
              </w:rPr>
            </w:pPr>
          </w:p>
        </w:tc>
      </w:tr>
      <w:tr w:rsidR="0088063E" w:rsidRPr="003148E8" w:rsidTr="00002B7B">
        <w:trPr>
          <w:gridAfter w:val="1"/>
          <w:wAfter w:w="12" w:type="dxa"/>
          <w:trHeight w:val="1646"/>
        </w:trPr>
        <w:tc>
          <w:tcPr>
            <w:tcW w:w="4962" w:type="dxa"/>
            <w:gridSpan w:val="4"/>
            <w:vMerge/>
            <w:tcBorders>
              <w:left w:val="single" w:sz="4" w:space="0" w:color="auto"/>
              <w:right w:val="single" w:sz="4" w:space="0" w:color="auto"/>
            </w:tcBorders>
          </w:tcPr>
          <w:p w:rsidR="0088063E" w:rsidRPr="003148E8" w:rsidRDefault="0088063E" w:rsidP="00002B7B">
            <w:pPr>
              <w:pStyle w:val="TableParagraph"/>
              <w:rPr>
                <w:sz w:val="24"/>
                <w:szCs w:val="24"/>
              </w:rPr>
            </w:pPr>
          </w:p>
        </w:tc>
        <w:tc>
          <w:tcPr>
            <w:tcW w:w="2297" w:type="dxa"/>
            <w:gridSpan w:val="9"/>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1250731" cy="1091671"/>
                  <wp:effectExtent l="0" t="0" r="0" b="0"/>
                  <wp:docPr id="673645021" name="Рисунок 5" descr="https://lh3.googleusercontent.com/O2EhgnVjHwb-u_XZMDqyt3OeQtR7rwq35QbE4QeKDIFuTxXxf0NPoORe-NFS-K2jqQ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O2EhgnVjHwb-u_XZMDqyt3OeQtR7rwq35QbE4QeKDIFuTxXxf0NPoORe-NFS-K2jqQ4"/>
                          <pic:cNvPicPr>
                            <a:picLocks noChangeAspect="1" noChangeArrowheads="1"/>
                          </pic:cNvPicPr>
                        </pic:nvPicPr>
                        <pic:blipFill>
                          <a:blip r:embed="rId224" cstate="print"/>
                          <a:srcRect l="18086" b="28418"/>
                          <a:stretch>
                            <a:fillRect/>
                          </a:stretch>
                        </pic:blipFill>
                        <pic:spPr bwMode="auto">
                          <a:xfrm>
                            <a:off x="0" y="0"/>
                            <a:ext cx="1253312" cy="1093924"/>
                          </a:xfrm>
                          <a:prstGeom prst="rect">
                            <a:avLst/>
                          </a:prstGeom>
                          <a:noFill/>
                          <a:ln w="9525">
                            <a:noFill/>
                            <a:miter lim="800000"/>
                            <a:headEnd/>
                            <a:tailEnd/>
                          </a:ln>
                        </pic:spPr>
                      </pic:pic>
                    </a:graphicData>
                  </a:graphic>
                </wp:inline>
              </w:drawing>
            </w:r>
          </w:p>
        </w:tc>
        <w:tc>
          <w:tcPr>
            <w:tcW w:w="3118" w:type="dxa"/>
            <w:gridSpan w:val="9"/>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1566493" cy="1071154"/>
                  <wp:effectExtent l="19050" t="0" r="0" b="0"/>
                  <wp:docPr id="673645022" name="Рисунок 6" descr="https://thumbs.dreamstime.com/z/mushrooms-24189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z/mushrooms-24189354.jpg"/>
                          <pic:cNvPicPr>
                            <a:picLocks noChangeAspect="1" noChangeArrowheads="1"/>
                          </pic:cNvPicPr>
                        </pic:nvPicPr>
                        <pic:blipFill>
                          <a:blip r:embed="rId225" cstate="print"/>
                          <a:srcRect b="11244"/>
                          <a:stretch>
                            <a:fillRect/>
                          </a:stretch>
                        </pic:blipFill>
                        <pic:spPr bwMode="auto">
                          <a:xfrm>
                            <a:off x="0" y="0"/>
                            <a:ext cx="1574594" cy="1076693"/>
                          </a:xfrm>
                          <a:prstGeom prst="rect">
                            <a:avLst/>
                          </a:prstGeom>
                          <a:noFill/>
                          <a:ln w="9525">
                            <a:noFill/>
                            <a:miter lim="800000"/>
                            <a:headEnd/>
                            <a:tailEnd/>
                          </a:ln>
                        </pic:spPr>
                      </pic:pic>
                    </a:graphicData>
                  </a:graphic>
                </wp:inline>
              </w:drawing>
            </w:r>
          </w:p>
        </w:tc>
        <w:tc>
          <w:tcPr>
            <w:tcW w:w="5062" w:type="dxa"/>
            <w:gridSpan w:val="9"/>
            <w:vMerge/>
            <w:tcBorders>
              <w:left w:val="single" w:sz="4" w:space="0" w:color="auto"/>
              <w:right w:val="single" w:sz="4" w:space="0" w:color="auto"/>
            </w:tcBorders>
          </w:tcPr>
          <w:p w:rsidR="0088063E" w:rsidRPr="003148E8" w:rsidRDefault="0088063E" w:rsidP="00002B7B">
            <w:pPr>
              <w:pStyle w:val="TableParagraph"/>
              <w:rPr>
                <w:sz w:val="24"/>
                <w:szCs w:val="24"/>
              </w:rPr>
            </w:pPr>
          </w:p>
        </w:tc>
      </w:tr>
      <w:tr w:rsidR="0088063E" w:rsidRPr="003148E8" w:rsidTr="00002B7B">
        <w:trPr>
          <w:gridAfter w:val="1"/>
          <w:wAfter w:w="12" w:type="dxa"/>
          <w:trHeight w:val="1663"/>
        </w:trPr>
        <w:tc>
          <w:tcPr>
            <w:tcW w:w="4962" w:type="dxa"/>
            <w:gridSpan w:val="4"/>
            <w:vMerge/>
            <w:tcBorders>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c>
          <w:tcPr>
            <w:tcW w:w="2297" w:type="dxa"/>
            <w:gridSpan w:val="9"/>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1325167" cy="1164772"/>
                  <wp:effectExtent l="0" t="0" r="8890" b="0"/>
                  <wp:docPr id="673645023" name="Рисунок 7" descr="https://ds02.infourok.ru/uploads/ex/115a/0008b061-ddb4be12/hello_html_2da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s02.infourok.ru/uploads/ex/115a/0008b061-ddb4be12/hello_html_2da656.jpg"/>
                          <pic:cNvPicPr>
                            <a:picLocks noChangeAspect="1" noChangeArrowheads="1"/>
                          </pic:cNvPicPr>
                        </pic:nvPicPr>
                        <pic:blipFill>
                          <a:blip r:embed="rId226" cstate="print"/>
                          <a:srcRect l="12678" t="14066" r="10867" b="18901"/>
                          <a:stretch>
                            <a:fillRect/>
                          </a:stretch>
                        </pic:blipFill>
                        <pic:spPr bwMode="auto">
                          <a:xfrm>
                            <a:off x="0" y="0"/>
                            <a:ext cx="1329337" cy="1168438"/>
                          </a:xfrm>
                          <a:prstGeom prst="rect">
                            <a:avLst/>
                          </a:prstGeom>
                          <a:noFill/>
                          <a:ln w="9525">
                            <a:noFill/>
                            <a:miter lim="800000"/>
                            <a:headEnd/>
                            <a:tailEnd/>
                          </a:ln>
                        </pic:spPr>
                      </pic:pic>
                    </a:graphicData>
                  </a:graphic>
                </wp:inline>
              </w:drawing>
            </w:r>
          </w:p>
        </w:tc>
        <w:tc>
          <w:tcPr>
            <w:tcW w:w="3118" w:type="dxa"/>
            <w:gridSpan w:val="9"/>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1163666" cy="1164772"/>
                  <wp:effectExtent l="0" t="0" r="0" b="0"/>
                  <wp:docPr id="128" name="Рисунок 8" descr="https://yt3.ggpht.com/a/AATXAJxV9OCm47a0cFrCNQXFir2ji36N-2KOpLqAm8KZ=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yt3.ggpht.com/a/AATXAJxV9OCm47a0cFrCNQXFir2ji36N-2KOpLqAm8KZ=s900-c-k-c0xffffffff-no-rj-mo"/>
                          <pic:cNvPicPr>
                            <a:picLocks noChangeAspect="1" noChangeArrowheads="1"/>
                          </pic:cNvPicPr>
                        </pic:nvPicPr>
                        <pic:blipFill>
                          <a:blip r:embed="rId227" cstate="print"/>
                          <a:srcRect l="7603" r="1600" b="9341"/>
                          <a:stretch>
                            <a:fillRect/>
                          </a:stretch>
                        </pic:blipFill>
                        <pic:spPr bwMode="auto">
                          <a:xfrm>
                            <a:off x="0" y="0"/>
                            <a:ext cx="1170019" cy="1171131"/>
                          </a:xfrm>
                          <a:prstGeom prst="rect">
                            <a:avLst/>
                          </a:prstGeom>
                          <a:noFill/>
                          <a:ln w="9525">
                            <a:noFill/>
                            <a:miter lim="800000"/>
                            <a:headEnd/>
                            <a:tailEnd/>
                          </a:ln>
                        </pic:spPr>
                      </pic:pic>
                    </a:graphicData>
                  </a:graphic>
                </wp:inline>
              </w:drawing>
            </w:r>
          </w:p>
        </w:tc>
        <w:tc>
          <w:tcPr>
            <w:tcW w:w="5062" w:type="dxa"/>
            <w:gridSpan w:val="9"/>
            <w:vMerge/>
            <w:tcBorders>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r>
      <w:tr w:rsidR="0088063E" w:rsidRPr="003148E8" w:rsidTr="00002B7B">
        <w:trPr>
          <w:gridAfter w:val="1"/>
          <w:wAfter w:w="12" w:type="dxa"/>
          <w:trHeight w:val="331"/>
        </w:trPr>
        <w:tc>
          <w:tcPr>
            <w:tcW w:w="15439" w:type="dxa"/>
            <w:gridSpan w:val="31"/>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b/>
                <w:bCs/>
                <w:sz w:val="24"/>
                <w:szCs w:val="24"/>
              </w:rPr>
            </w:pPr>
            <w:r w:rsidRPr="003148E8">
              <w:rPr>
                <w:b/>
                <w:bCs/>
                <w:sz w:val="24"/>
                <w:szCs w:val="24"/>
              </w:rPr>
              <w:t xml:space="preserve">                                                                                                            3  - ұйымдастырылған  іс-әрекет              </w:t>
            </w:r>
          </w:p>
        </w:tc>
      </w:tr>
      <w:tr w:rsidR="0088063E" w:rsidRPr="003148E8" w:rsidTr="00002B7B">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c>
          <w:tcPr>
            <w:tcW w:w="2961" w:type="dxa"/>
            <w:gridSpan w:val="8"/>
            <w:tcBorders>
              <w:top w:val="single" w:sz="4" w:space="0" w:color="auto"/>
              <w:left w:val="single" w:sz="4" w:space="0" w:color="auto"/>
              <w:bottom w:val="single" w:sz="4" w:space="0" w:color="auto"/>
              <w:right w:val="single" w:sz="4" w:space="0" w:color="auto"/>
            </w:tcBorders>
            <w:hideMark/>
          </w:tcPr>
          <w:p w:rsidR="0088063E" w:rsidRPr="003148E8" w:rsidRDefault="0088063E" w:rsidP="00F60AF8">
            <w:pPr>
              <w:pStyle w:val="TableParagraph"/>
              <w:rPr>
                <w:b/>
                <w:bCs/>
                <w:sz w:val="24"/>
                <w:szCs w:val="24"/>
              </w:rPr>
            </w:pPr>
            <w:r w:rsidRPr="003148E8">
              <w:rPr>
                <w:b/>
                <w:bCs/>
                <w:sz w:val="24"/>
                <w:szCs w:val="24"/>
              </w:rPr>
              <w:t>Қоршаған орта</w:t>
            </w:r>
          </w:p>
          <w:p w:rsidR="0088063E" w:rsidRPr="003148E8" w:rsidRDefault="0088063E" w:rsidP="00F60AF8">
            <w:pPr>
              <w:pStyle w:val="TableParagraph"/>
              <w:rPr>
                <w:b/>
                <w:bCs/>
                <w:sz w:val="24"/>
                <w:szCs w:val="24"/>
              </w:rPr>
            </w:pPr>
            <w:r w:rsidRPr="003148E8">
              <w:rPr>
                <w:b/>
                <w:bCs/>
                <w:sz w:val="24"/>
                <w:szCs w:val="24"/>
              </w:rPr>
              <w:t xml:space="preserve"> Міндеті:  </w:t>
            </w:r>
            <w:r w:rsidRPr="003148E8">
              <w:rPr>
                <w:rFonts w:eastAsia="SimSun"/>
                <w:sz w:val="24"/>
                <w:szCs w:val="24"/>
              </w:rPr>
              <w:t>жыл құстары мен қыстайтын құстарды ажырата білу</w:t>
            </w:r>
          </w:p>
          <w:p w:rsidR="0088063E" w:rsidRPr="003148E8" w:rsidRDefault="0088063E" w:rsidP="00F60AF8">
            <w:pPr>
              <w:pStyle w:val="TableParagraph"/>
              <w:rPr>
                <w:sz w:val="24"/>
                <w:szCs w:val="24"/>
              </w:rPr>
            </w:pPr>
            <w:r w:rsidRPr="003148E8">
              <w:rPr>
                <w:b/>
                <w:bCs/>
                <w:sz w:val="24"/>
                <w:szCs w:val="24"/>
              </w:rPr>
              <w:t xml:space="preserve">Мақсаты   </w:t>
            </w:r>
            <w:r w:rsidRPr="003148E8">
              <w:rPr>
                <w:sz w:val="24"/>
                <w:szCs w:val="24"/>
              </w:rPr>
              <w:t>Құстардың қыстағы тіршілігі туралы түсініктерін кеңейту. Балалардың бойында табиғат жөнінде қарапайым ғылыми түсінік, табиғатпен қарым-қатынас жасау мәдениетін қалыптастыру</w:t>
            </w:r>
          </w:p>
          <w:p w:rsidR="0088063E" w:rsidRPr="003148E8" w:rsidRDefault="0088063E" w:rsidP="00F60AF8">
            <w:pPr>
              <w:pStyle w:val="TableParagraph"/>
              <w:rPr>
                <w:b/>
                <w:bCs/>
                <w:sz w:val="24"/>
                <w:szCs w:val="24"/>
              </w:rPr>
            </w:pPr>
          </w:p>
          <w:p w:rsidR="0088063E" w:rsidRPr="003148E8" w:rsidRDefault="0088063E" w:rsidP="00F60AF8">
            <w:pPr>
              <w:pStyle w:val="TableParagraph"/>
              <w:rPr>
                <w:b/>
                <w:bCs/>
                <w:sz w:val="24"/>
                <w:szCs w:val="24"/>
              </w:rPr>
            </w:pPr>
            <w:r w:rsidRPr="003148E8">
              <w:rPr>
                <w:b/>
                <w:bCs/>
                <w:sz w:val="24"/>
                <w:szCs w:val="24"/>
              </w:rPr>
              <w:t>Күтілетін нəтижелер:</w:t>
            </w:r>
          </w:p>
          <w:p w:rsidR="0088063E" w:rsidRPr="003148E8" w:rsidRDefault="0088063E" w:rsidP="00F60AF8">
            <w:pPr>
              <w:pStyle w:val="TableParagraph"/>
              <w:rPr>
                <w:sz w:val="24"/>
                <w:szCs w:val="24"/>
              </w:rPr>
            </w:pPr>
            <w:r w:rsidRPr="003148E8">
              <w:rPr>
                <w:b/>
                <w:bCs/>
                <w:sz w:val="24"/>
                <w:szCs w:val="24"/>
              </w:rPr>
              <w:t>жасайды</w:t>
            </w:r>
            <w:r w:rsidRPr="003148E8">
              <w:rPr>
                <w:sz w:val="24"/>
                <w:szCs w:val="24"/>
              </w:rPr>
              <w:t>:өз өлкесінде қыстап қалатын құстарды атап бере алады.</w:t>
            </w:r>
          </w:p>
          <w:p w:rsidR="0088063E" w:rsidRPr="003148E8" w:rsidRDefault="0088063E" w:rsidP="00F60AF8">
            <w:pPr>
              <w:pStyle w:val="TableParagraph"/>
              <w:rPr>
                <w:sz w:val="24"/>
                <w:szCs w:val="24"/>
              </w:rPr>
            </w:pPr>
            <w:r w:rsidRPr="003148E8">
              <w:rPr>
                <w:b/>
                <w:bCs/>
                <w:sz w:val="24"/>
                <w:szCs w:val="24"/>
              </w:rPr>
              <w:t>түсінеді</w:t>
            </w:r>
            <w:r w:rsidRPr="003148E8">
              <w:rPr>
                <w:sz w:val="24"/>
                <w:szCs w:val="24"/>
              </w:rPr>
              <w:t>: құстардың қыстағы тіршілігін түсінеді.</w:t>
            </w:r>
          </w:p>
          <w:p w:rsidR="0088063E" w:rsidRPr="003148E8" w:rsidRDefault="0088063E" w:rsidP="00F60AF8">
            <w:pPr>
              <w:pStyle w:val="TableParagraph"/>
              <w:rPr>
                <w:sz w:val="24"/>
                <w:szCs w:val="24"/>
              </w:rPr>
            </w:pPr>
            <w:r w:rsidRPr="003148E8">
              <w:rPr>
                <w:sz w:val="24"/>
                <w:szCs w:val="24"/>
              </w:rPr>
              <w:t>қолданады: зерттеушілік дағдысын, топпен бірігіп жұмыс істеу, құстарға қамқорлық жасау қабілеттерін пайдаланады</w:t>
            </w:r>
          </w:p>
          <w:p w:rsidR="0088063E" w:rsidRPr="003148E8" w:rsidRDefault="0088063E" w:rsidP="00F60AF8">
            <w:pPr>
              <w:pStyle w:val="TableParagraph"/>
              <w:rPr>
                <w:sz w:val="24"/>
                <w:szCs w:val="24"/>
              </w:rPr>
            </w:pPr>
            <w:r w:rsidRPr="003148E8">
              <w:rPr>
                <w:sz w:val="24"/>
                <w:szCs w:val="24"/>
              </w:rPr>
              <w:t>Суреттермен мұқият танысып, құстардың атауларын атауды ұсынады. Біз өлкемізде қыстап қалатын құстарды қалай атаймыз? Көктемде біздің өлкеге ұшып келетін құстарды қалай атайды? Қыстап қалатын құстар біздің өлкеде қалады, ал жыл құстары неге қала алмайды? Балаларды әңгімеге тартады.</w:t>
            </w:r>
          </w:p>
          <w:p w:rsidR="0088063E" w:rsidRPr="003148E8" w:rsidRDefault="0088063E" w:rsidP="00F60AF8">
            <w:pPr>
              <w:pStyle w:val="TableParagraph"/>
              <w:rPr>
                <w:sz w:val="24"/>
                <w:szCs w:val="24"/>
              </w:rPr>
            </w:pPr>
            <w:r w:rsidRPr="003148E8">
              <w:rPr>
                <w:sz w:val="24"/>
                <w:szCs w:val="24"/>
              </w:rPr>
              <w:t>Балалар педагогті мұқият тыңдайды, жеке өміріндегі тәжірибесімен бөліседі.Өздері білетін құстардың атауларын айтады. Қыстап қалатын құстар және жыл құстары. Өлкеде қыстап қалатын құстарды атайды.</w:t>
            </w:r>
          </w:p>
          <w:p w:rsidR="0088063E" w:rsidRPr="003148E8" w:rsidRDefault="0088063E" w:rsidP="00F60AF8">
            <w:pPr>
              <w:pStyle w:val="TableParagraph"/>
              <w:rPr>
                <w:sz w:val="24"/>
                <w:szCs w:val="24"/>
              </w:rPr>
            </w:pPr>
            <w:r w:rsidRPr="003148E8">
              <w:rPr>
                <w:sz w:val="24"/>
                <w:szCs w:val="24"/>
              </w:rPr>
              <w:t>Күз жақындаған кезде күн қысқара бастайды. Бұл – құстарға жолға шығу керектігін білдіретін өзіндік белгі. Жәндіктер де жоғалып кетеді. Олар ағаш қабықтарының арасындағы жарықшақтарға, үйлер мен қоршаулардың тесіктеріне, құрғақ жапырақтар арасынажасырынады.</w:t>
            </w:r>
          </w:p>
          <w:p w:rsidR="0088063E" w:rsidRPr="003148E8" w:rsidRDefault="0088063E" w:rsidP="00F60AF8">
            <w:pPr>
              <w:pStyle w:val="TableParagraph"/>
              <w:rPr>
                <w:sz w:val="24"/>
                <w:szCs w:val="24"/>
              </w:rPr>
            </w:pPr>
            <w:r w:rsidRPr="003148E8">
              <w:rPr>
                <w:sz w:val="24"/>
                <w:szCs w:val="24"/>
              </w:rPr>
              <w:t>Шөп қурайды.Тоғанда су мен өзендер қатады.Топырақты қар басады. Жарық күн сайын азайған үстінеазаяды.</w:t>
            </w:r>
          </w:p>
          <w:p w:rsidR="0088063E" w:rsidRPr="003148E8" w:rsidRDefault="0088063E" w:rsidP="00F60AF8">
            <w:pPr>
              <w:pStyle w:val="TableParagraph"/>
              <w:rPr>
                <w:sz w:val="24"/>
                <w:szCs w:val="24"/>
              </w:rPr>
            </w:pPr>
            <w:r w:rsidRPr="003148E8">
              <w:rPr>
                <w:b/>
                <w:sz w:val="24"/>
                <w:szCs w:val="24"/>
              </w:rPr>
              <w:t>Ұқсастықтары</w:t>
            </w:r>
            <w:r w:rsidRPr="003148E8">
              <w:rPr>
                <w:sz w:val="24"/>
                <w:szCs w:val="24"/>
              </w:rPr>
              <w:t>: құстардың бәрінің тұмсығы, қанаттары мен қауырсыны бар. Олар бір- бірінен құйрығының пішінімен және үлкендігімен, қанаттарының көлемімен ерекшеленеді.</w:t>
            </w:r>
          </w:p>
          <w:p w:rsidR="0088063E" w:rsidRPr="003148E8" w:rsidRDefault="0088063E" w:rsidP="00F60AF8">
            <w:pPr>
              <w:pStyle w:val="TableParagraph"/>
              <w:rPr>
                <w:sz w:val="24"/>
                <w:szCs w:val="24"/>
              </w:rPr>
            </w:pPr>
            <w:r w:rsidRPr="003148E8">
              <w:rPr>
                <w:sz w:val="24"/>
                <w:szCs w:val="24"/>
              </w:rPr>
              <w:t>Құстардың денесіндегі қауырсындарының бәрі бірдей ма? Қанатында желпуіш қауырсындар болады. Олар құстарға ұшуға көмектеседі.</w:t>
            </w:r>
          </w:p>
          <w:p w:rsidR="0088063E" w:rsidRPr="003148E8" w:rsidRDefault="0088063E" w:rsidP="00F60AF8">
            <w:pPr>
              <w:pStyle w:val="TableParagraph"/>
              <w:rPr>
                <w:sz w:val="24"/>
                <w:szCs w:val="24"/>
              </w:rPr>
            </w:pPr>
            <w:r w:rsidRPr="003148E8">
              <w:rPr>
                <w:sz w:val="24"/>
                <w:szCs w:val="24"/>
              </w:rPr>
              <w:t>Құйрығында бағыттаушы қауырсындар болады. Ол ұшуды басқаруға көмектеседі.Ал мамық қауырсындар денесін жарақаттан, сызаттан, суық пен ыстықтан, су өтуден және кеуіп кетуден сақтайды.</w:t>
            </w:r>
          </w:p>
          <w:p w:rsidR="0088063E" w:rsidRPr="003148E8" w:rsidRDefault="0088063E" w:rsidP="00F60AF8">
            <w:pPr>
              <w:pStyle w:val="TableParagraph"/>
              <w:rPr>
                <w:sz w:val="24"/>
                <w:szCs w:val="24"/>
              </w:rPr>
            </w:pPr>
            <w:r w:rsidRPr="003148E8">
              <w:rPr>
                <w:sz w:val="24"/>
                <w:szCs w:val="24"/>
              </w:rPr>
              <w:t>Құстардың бір-бірімен ұқсастықтары мен айырмашылықтары қандай? Құстарға қауырсын не үшін қажет?</w:t>
            </w:r>
          </w:p>
          <w:p w:rsidR="0088063E" w:rsidRPr="003148E8" w:rsidRDefault="0088063E" w:rsidP="00F60AF8">
            <w:pPr>
              <w:pStyle w:val="TableParagraph"/>
              <w:rPr>
                <w:bCs/>
                <w:sz w:val="24"/>
                <w:szCs w:val="24"/>
              </w:rPr>
            </w:pPr>
          </w:p>
        </w:tc>
        <w:tc>
          <w:tcPr>
            <w:tcW w:w="2050" w:type="dxa"/>
            <w:gridSpan w:val="5"/>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Қазақ тілі</w:t>
            </w:r>
          </w:p>
          <w:p w:rsidR="0088063E" w:rsidRPr="003148E8" w:rsidRDefault="0088063E" w:rsidP="00F60AF8">
            <w:pPr>
              <w:pStyle w:val="TableParagraph"/>
              <w:rPr>
                <w:sz w:val="24"/>
                <w:szCs w:val="24"/>
              </w:rPr>
            </w:pPr>
            <w:r w:rsidRPr="003148E8">
              <w:rPr>
                <w:b/>
                <w:bCs/>
                <w:sz w:val="24"/>
                <w:szCs w:val="24"/>
              </w:rPr>
              <w:t>Міндеті</w:t>
            </w:r>
            <w:r w:rsidRPr="003148E8">
              <w:rPr>
                <w:sz w:val="24"/>
                <w:szCs w:val="24"/>
              </w:rPr>
              <w:t xml:space="preserve">:  </w:t>
            </w:r>
            <w:r w:rsidRPr="003148E8">
              <w:rPr>
                <w:rFonts w:eastAsia="SimSun"/>
                <w:sz w:val="24"/>
                <w:szCs w:val="24"/>
              </w:rPr>
              <w:t>Балалардың түрлі әрекеттерінде бір-бірімен еркін диалог құруға мүмкіндік беру,</w:t>
            </w:r>
          </w:p>
          <w:p w:rsidR="0088063E" w:rsidRPr="003148E8" w:rsidRDefault="0088063E" w:rsidP="00F60AF8">
            <w:pPr>
              <w:pStyle w:val="TableParagraph"/>
              <w:rPr>
                <w:b/>
                <w:bCs/>
                <w:sz w:val="24"/>
                <w:szCs w:val="24"/>
              </w:rPr>
            </w:pPr>
            <w:r w:rsidRPr="003148E8">
              <w:rPr>
                <w:b/>
                <w:bCs/>
                <w:sz w:val="24"/>
                <w:szCs w:val="24"/>
              </w:rPr>
              <w:t xml:space="preserve">Мақсаты  </w:t>
            </w:r>
            <w:r w:rsidRPr="003148E8">
              <w:rPr>
                <w:sz w:val="24"/>
                <w:szCs w:val="24"/>
              </w:rPr>
              <w:t>сөздік қорларындағы сөздерді белсенді қолдана білуге жаттықтыру, Сөздерді бір-бірімен байланыстырып, сөйлем құрай білу дағдыларын жетілдіру. Киімдерін меншіктеп айта алуға үйрету..</w:t>
            </w:r>
          </w:p>
          <w:p w:rsidR="0088063E" w:rsidRPr="003148E8" w:rsidRDefault="0088063E" w:rsidP="00F60AF8">
            <w:pPr>
              <w:pStyle w:val="TableParagraph"/>
              <w:rPr>
                <w:b/>
                <w:bCs/>
                <w:sz w:val="24"/>
                <w:szCs w:val="24"/>
              </w:rPr>
            </w:pPr>
            <w:r w:rsidRPr="003148E8">
              <w:rPr>
                <w:b/>
                <w:bCs/>
                <w:sz w:val="24"/>
                <w:szCs w:val="24"/>
              </w:rPr>
              <w:t>Күтілетін нәтижелер:</w:t>
            </w:r>
          </w:p>
          <w:p w:rsidR="0088063E" w:rsidRPr="003148E8" w:rsidRDefault="0088063E" w:rsidP="00F60AF8">
            <w:pPr>
              <w:pStyle w:val="TableParagraph"/>
              <w:rPr>
                <w:sz w:val="24"/>
                <w:szCs w:val="24"/>
              </w:rPr>
            </w:pPr>
            <w:r w:rsidRPr="003148E8">
              <w:rPr>
                <w:b/>
                <w:bCs/>
                <w:sz w:val="24"/>
                <w:szCs w:val="24"/>
              </w:rPr>
              <w:t xml:space="preserve"> Жасайды</w:t>
            </w:r>
            <w:r w:rsidRPr="003148E8">
              <w:rPr>
                <w:sz w:val="24"/>
                <w:szCs w:val="24"/>
              </w:rPr>
              <w:t>: киімдерін меншіктеп және жекеше және көпше түрде айтады.</w:t>
            </w:r>
          </w:p>
          <w:p w:rsidR="0088063E" w:rsidRPr="003148E8" w:rsidRDefault="0088063E" w:rsidP="00F60AF8">
            <w:pPr>
              <w:pStyle w:val="TableParagraph"/>
              <w:rPr>
                <w:sz w:val="24"/>
                <w:szCs w:val="24"/>
              </w:rPr>
            </w:pPr>
            <w:r w:rsidRPr="003148E8">
              <w:rPr>
                <w:b/>
                <w:bCs/>
                <w:sz w:val="24"/>
                <w:szCs w:val="24"/>
              </w:rPr>
              <w:t>Түсінеді</w:t>
            </w:r>
            <w:r w:rsidRPr="003148E8">
              <w:rPr>
                <w:sz w:val="24"/>
                <w:szCs w:val="24"/>
              </w:rPr>
              <w:t xml:space="preserve">: киім атауларын түсініп, дұрыс көрсетеді. </w:t>
            </w:r>
          </w:p>
          <w:p w:rsidR="0088063E" w:rsidRPr="003148E8" w:rsidRDefault="0088063E" w:rsidP="00F60AF8">
            <w:pPr>
              <w:pStyle w:val="TableParagraph"/>
              <w:rPr>
                <w:sz w:val="24"/>
                <w:szCs w:val="24"/>
              </w:rPr>
            </w:pPr>
            <w:r w:rsidRPr="003148E8">
              <w:rPr>
                <w:b/>
                <w:bCs/>
                <w:sz w:val="24"/>
                <w:szCs w:val="24"/>
              </w:rPr>
              <w:t>Қолданады:</w:t>
            </w:r>
            <w:r w:rsidRPr="003148E8">
              <w:rPr>
                <w:sz w:val="24"/>
                <w:szCs w:val="24"/>
              </w:rPr>
              <w:t xml:space="preserve"> дыбыстарды, сөздерді дұрыс айтады,сұраққа қысқа сөйлеммен жауап береді. </w:t>
            </w:r>
          </w:p>
          <w:p w:rsidR="0088063E" w:rsidRPr="003148E8" w:rsidRDefault="0088063E" w:rsidP="00F60AF8">
            <w:pPr>
              <w:pStyle w:val="TableParagraph"/>
              <w:rPr>
                <w:sz w:val="24"/>
                <w:szCs w:val="24"/>
              </w:rPr>
            </w:pPr>
            <w:r w:rsidRPr="003148E8">
              <w:rPr>
                <w:b/>
                <w:bCs/>
                <w:sz w:val="24"/>
                <w:szCs w:val="24"/>
              </w:rPr>
              <w:t>Дидактикалық ойын: «Не артық?».</w:t>
            </w:r>
            <w:r w:rsidRPr="003148E8">
              <w:rPr>
                <w:sz w:val="24"/>
                <w:szCs w:val="24"/>
              </w:rPr>
              <w:t xml:space="preserve"> Тақтадағы суреттерді атап, ондағы артық суретті табады. (Жануарлар және көйлек суреттері). –Көйлек неге артық? –Көйлек – киім. –Сендерде қандай киім бар? Қуыршақ киімдері арқылы жейде, шалбар сөздерін естеріне түсіру. –Көйлек, шалбар, жейде – нелер? –Көйлек – киім. Шалбар – киім. Көйлек, жейде, шалбар – киімдер. Мынау – ұзын жең жейде.</w:t>
            </w:r>
          </w:p>
          <w:p w:rsidR="0088063E" w:rsidRPr="003148E8" w:rsidRDefault="0088063E" w:rsidP="00F60AF8">
            <w:pPr>
              <w:pStyle w:val="TableParagraph"/>
              <w:rPr>
                <w:sz w:val="24"/>
                <w:szCs w:val="24"/>
              </w:rPr>
            </w:pPr>
            <w:r w:rsidRPr="003148E8">
              <w:rPr>
                <w:sz w:val="24"/>
                <w:szCs w:val="24"/>
              </w:rPr>
              <w:t>Мынау қандай жейде? Мынау – ұзын жең жейде. Мынау – қысқа жең көйлек. Мынау қандай көйлек? Мынау – қысқа жең көйлек. Сөйлемдерді айтып жаттығады. Жең, ұзын сөздерін дұрыс айтып жаттығу. Ең-ең-жең. Ұұұзын жең. Қа-қа-қысқа – қысқа жең.</w:t>
            </w:r>
          </w:p>
        </w:tc>
        <w:tc>
          <w:tcPr>
            <w:tcW w:w="2534" w:type="dxa"/>
            <w:gridSpan w:val="4"/>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Көркем әдебиет</w:t>
            </w:r>
          </w:p>
          <w:p w:rsidR="0088063E" w:rsidRPr="003148E8" w:rsidRDefault="0088063E" w:rsidP="00F60AF8">
            <w:pPr>
              <w:pStyle w:val="TableParagraph"/>
              <w:rPr>
                <w:sz w:val="24"/>
                <w:szCs w:val="24"/>
              </w:rPr>
            </w:pPr>
            <w:r w:rsidRPr="003148E8">
              <w:rPr>
                <w:b/>
                <w:bCs/>
                <w:sz w:val="24"/>
                <w:szCs w:val="24"/>
              </w:rPr>
              <w:t xml:space="preserve"> Міндеті:  </w:t>
            </w:r>
            <w:r w:rsidRPr="003148E8">
              <w:rPr>
                <w:rFonts w:eastAsia="SimSun"/>
                <w:sz w:val="24"/>
                <w:szCs w:val="24"/>
              </w:rPr>
              <w:t>- Өлеңді жатқа, мәнерлеп, интонациямен айту</w:t>
            </w:r>
          </w:p>
          <w:p w:rsidR="0088063E" w:rsidRPr="003148E8" w:rsidRDefault="0088063E" w:rsidP="00F60AF8">
            <w:pPr>
              <w:pStyle w:val="TableParagraph"/>
              <w:rPr>
                <w:sz w:val="24"/>
                <w:szCs w:val="24"/>
              </w:rPr>
            </w:pPr>
            <w:r w:rsidRPr="003148E8">
              <w:rPr>
                <w:b/>
                <w:bCs/>
                <w:sz w:val="24"/>
                <w:szCs w:val="24"/>
              </w:rPr>
              <w:t>Мақсаты</w:t>
            </w:r>
            <w:r w:rsidRPr="003148E8">
              <w:rPr>
                <w:sz w:val="24"/>
                <w:szCs w:val="24"/>
              </w:rPr>
              <w:t xml:space="preserve">  əдеби шығарманы мəнерлеу құралдарына байланысты қабылдауға дағдыландыру</w:t>
            </w:r>
          </w:p>
          <w:p w:rsidR="0088063E" w:rsidRPr="003148E8" w:rsidRDefault="0088063E" w:rsidP="00F60AF8">
            <w:pPr>
              <w:pStyle w:val="TableParagraph"/>
              <w:rPr>
                <w:sz w:val="24"/>
                <w:szCs w:val="24"/>
              </w:rPr>
            </w:pPr>
          </w:p>
          <w:p w:rsidR="0088063E" w:rsidRPr="003148E8" w:rsidRDefault="0088063E" w:rsidP="00F60AF8">
            <w:pPr>
              <w:pStyle w:val="TableParagraph"/>
              <w:rPr>
                <w:sz w:val="24"/>
                <w:szCs w:val="24"/>
              </w:rPr>
            </w:pPr>
            <w:r w:rsidRPr="003148E8">
              <w:rPr>
                <w:b/>
                <w:bCs/>
                <w:sz w:val="24"/>
                <w:szCs w:val="24"/>
              </w:rPr>
              <w:t>Күтілетін нəтижелер: Жасайды</w:t>
            </w:r>
            <w:r w:rsidRPr="003148E8">
              <w:rPr>
                <w:sz w:val="24"/>
                <w:szCs w:val="24"/>
              </w:rPr>
              <w:t xml:space="preserve">: өлеңнің мазмұнын эмоциямен қабылдай алады; </w:t>
            </w:r>
          </w:p>
          <w:p w:rsidR="0088063E" w:rsidRPr="003148E8" w:rsidRDefault="0088063E" w:rsidP="00F60AF8">
            <w:pPr>
              <w:pStyle w:val="TableParagraph"/>
              <w:rPr>
                <w:sz w:val="24"/>
                <w:szCs w:val="24"/>
              </w:rPr>
            </w:pPr>
            <w:r w:rsidRPr="003148E8">
              <w:rPr>
                <w:b/>
                <w:bCs/>
                <w:sz w:val="24"/>
                <w:szCs w:val="24"/>
              </w:rPr>
              <w:t>Түсінеді</w:t>
            </w:r>
            <w:r w:rsidRPr="003148E8">
              <w:rPr>
                <w:sz w:val="24"/>
                <w:szCs w:val="24"/>
              </w:rPr>
              <w:t xml:space="preserve">: жақсылық пен жамандықты түсінеді; </w:t>
            </w:r>
            <w:r w:rsidRPr="003148E8">
              <w:rPr>
                <w:b/>
                <w:bCs/>
                <w:sz w:val="24"/>
                <w:szCs w:val="24"/>
              </w:rPr>
              <w:t>Қолданады:</w:t>
            </w:r>
            <w:r w:rsidRPr="003148E8">
              <w:rPr>
                <w:sz w:val="24"/>
                <w:szCs w:val="24"/>
              </w:rPr>
              <w:t xml:space="preserve"> жеке шығармашылық қабілетін танытады</w:t>
            </w:r>
          </w:p>
          <w:p w:rsidR="0088063E" w:rsidRPr="003148E8" w:rsidRDefault="0088063E" w:rsidP="00F60AF8">
            <w:pPr>
              <w:pStyle w:val="TableParagraph"/>
              <w:rPr>
                <w:sz w:val="24"/>
                <w:szCs w:val="24"/>
              </w:rPr>
            </w:pPr>
          </w:p>
          <w:p w:rsidR="0088063E" w:rsidRPr="003148E8" w:rsidRDefault="0088063E" w:rsidP="00F60AF8">
            <w:pPr>
              <w:pStyle w:val="TableParagraph"/>
              <w:rPr>
                <w:sz w:val="24"/>
                <w:szCs w:val="24"/>
              </w:rPr>
            </w:pPr>
            <w:r w:rsidRPr="003148E8">
              <w:rPr>
                <w:sz w:val="24"/>
                <w:szCs w:val="24"/>
              </w:rPr>
              <w:t>«</w:t>
            </w:r>
            <w:r w:rsidRPr="003148E8">
              <w:rPr>
                <w:b/>
                <w:bCs/>
                <w:sz w:val="24"/>
                <w:szCs w:val="24"/>
              </w:rPr>
              <w:t>Мен қандаймын» ойыны</w:t>
            </w:r>
            <w:r w:rsidRPr="003148E8">
              <w:rPr>
                <w:sz w:val="24"/>
                <w:szCs w:val="24"/>
              </w:rPr>
              <w:t>. – Шеңберге тұрып, мен қолымдағы допты біреуіңе лақтырамын. Допты қағып алған балаға сұрақ қоямын. – Сен қандай баласың? (Мен əдепті баламын.) – Арман, сен қандай баласың? (Мен жақсы баламын.) т.б. – Бойымызда осындай жақсы қасиеттердің болғанына қуаныштымын. Ал енді кейде нашар əдеттердің де кездесетіні туралы əңгімелесейік. Тақтадағы, слайдтағы суреттерге назар аударайық. – Суреттен кімді көріп тұрсың? (Баланы) – Балаға ат қояйықшы. (Арман) – Арман не істеді? – Ал мына суреттен кімді көріп тұрсың? (Саматты) – Ол не істеп тұр? – Салыстырайық, кімнің істеген іс-əрекеті дұрыс? – Иə, Саматқа қамқорлық жасау əдеті жетіспей тұр екен. Біз Самат сияқты балаларға көмектесіп, қамқор болып, жақсы істерді үйретіп жүрейік. Енді жақсы жəне жаман əдеттер туралы əңгімелесеміз. – Бүгін біз автор Рахым Тышқанбаевтың «Жақсы мен жаман» өлеңімен танысамыз. Өлең – əдеби жанрдың бір түрі екенін естеріне түсіру. Өлең сөз адамның жан тебіренісін əсерлі етіп жеткізеді. – Жақсы бала – тілалғыш, тəртіпті, ойыншықты сындырмай, күтіп ұстайды, ақылды, таза жүреді. Тіл алмайтын, ойыншықтарды сындыратын, өзінен кішіні, құрдастарын ренжітетін баланы жаман əдеті бар дейміз.</w:t>
            </w:r>
          </w:p>
        </w:tc>
        <w:tc>
          <w:tcPr>
            <w:tcW w:w="2852" w:type="dxa"/>
            <w:gridSpan w:val="9"/>
            <w:tcBorders>
              <w:top w:val="single" w:sz="4" w:space="0" w:color="auto"/>
              <w:left w:val="single" w:sz="4" w:space="0" w:color="auto"/>
              <w:bottom w:val="single" w:sz="4" w:space="0" w:color="auto"/>
              <w:right w:val="single" w:sz="4" w:space="0" w:color="auto"/>
            </w:tcBorders>
          </w:tcPr>
          <w:p w:rsidR="0088063E" w:rsidRPr="003148E8" w:rsidRDefault="0088063E" w:rsidP="00F60AF8">
            <w:pPr>
              <w:pStyle w:val="TableParagraph"/>
              <w:rPr>
                <w:b/>
                <w:bCs/>
                <w:sz w:val="24"/>
                <w:szCs w:val="24"/>
              </w:rPr>
            </w:pPr>
            <w:r w:rsidRPr="003148E8">
              <w:rPr>
                <w:b/>
                <w:bCs/>
                <w:sz w:val="24"/>
                <w:szCs w:val="24"/>
              </w:rPr>
              <w:t>Қоршаған орта</w:t>
            </w:r>
          </w:p>
          <w:p w:rsidR="0088063E" w:rsidRPr="003148E8" w:rsidRDefault="0088063E" w:rsidP="00F60AF8">
            <w:pPr>
              <w:pStyle w:val="TableParagraph"/>
              <w:rPr>
                <w:b/>
                <w:bCs/>
                <w:sz w:val="24"/>
                <w:szCs w:val="24"/>
              </w:rPr>
            </w:pPr>
            <w:r w:rsidRPr="003148E8">
              <w:rPr>
                <w:b/>
                <w:bCs/>
                <w:sz w:val="24"/>
                <w:szCs w:val="24"/>
              </w:rPr>
              <w:t xml:space="preserve">Міндеті:  </w:t>
            </w:r>
            <w:r w:rsidRPr="003148E8">
              <w:rPr>
                <w:rFonts w:eastAsia="SimSun"/>
                <w:sz w:val="24"/>
                <w:szCs w:val="24"/>
              </w:rPr>
              <w:t>құстардың пайдасы туралы білу, оларға қамқорлық жасау</w:t>
            </w:r>
            <w:r w:rsidRPr="003148E8">
              <w:rPr>
                <w:b/>
                <w:bCs/>
                <w:sz w:val="24"/>
                <w:szCs w:val="24"/>
              </w:rPr>
              <w:t xml:space="preserve"> .</w:t>
            </w:r>
          </w:p>
          <w:p w:rsidR="0088063E" w:rsidRPr="003148E8" w:rsidRDefault="0088063E" w:rsidP="00F60AF8">
            <w:pPr>
              <w:pStyle w:val="TableParagraph"/>
              <w:rPr>
                <w:b/>
                <w:bCs/>
                <w:sz w:val="24"/>
                <w:szCs w:val="24"/>
              </w:rPr>
            </w:pPr>
            <w:r w:rsidRPr="003148E8">
              <w:rPr>
                <w:b/>
                <w:bCs/>
                <w:sz w:val="24"/>
                <w:szCs w:val="24"/>
              </w:rPr>
              <w:t xml:space="preserve"> Мақсаты </w:t>
            </w:r>
            <w:r w:rsidRPr="003148E8">
              <w:rPr>
                <w:sz w:val="24"/>
                <w:szCs w:val="24"/>
              </w:rPr>
              <w:t>Құстардың қыстағы тіршілігі туралы түсініктерін кеңейту. Балалардың бойында табиғат жөнінде қарапайым ғылыми түсінік, табиғатпен қарым-қатынас жасау мәдениетін қалыптастыру</w:t>
            </w:r>
          </w:p>
          <w:p w:rsidR="0088063E" w:rsidRPr="003148E8" w:rsidRDefault="0088063E" w:rsidP="00F60AF8">
            <w:pPr>
              <w:pStyle w:val="TableParagraph"/>
              <w:rPr>
                <w:b/>
                <w:bCs/>
                <w:sz w:val="24"/>
                <w:szCs w:val="24"/>
              </w:rPr>
            </w:pPr>
            <w:r w:rsidRPr="003148E8">
              <w:rPr>
                <w:b/>
                <w:bCs/>
                <w:sz w:val="24"/>
                <w:szCs w:val="24"/>
              </w:rPr>
              <w:t xml:space="preserve"> Күтілетін нəтижелер:</w:t>
            </w:r>
          </w:p>
          <w:p w:rsidR="0088063E" w:rsidRPr="003148E8" w:rsidRDefault="0088063E" w:rsidP="00F60AF8">
            <w:pPr>
              <w:pStyle w:val="TableParagraph"/>
              <w:rPr>
                <w:sz w:val="24"/>
                <w:szCs w:val="24"/>
              </w:rPr>
            </w:pPr>
            <w:r w:rsidRPr="003148E8">
              <w:rPr>
                <w:b/>
                <w:bCs/>
                <w:sz w:val="24"/>
                <w:szCs w:val="24"/>
              </w:rPr>
              <w:t>жасайды</w:t>
            </w:r>
            <w:r w:rsidRPr="003148E8">
              <w:rPr>
                <w:sz w:val="24"/>
                <w:szCs w:val="24"/>
              </w:rPr>
              <w:t>:өз өлкесінде қыстап қалатын құстарды атап бере алады.</w:t>
            </w:r>
          </w:p>
          <w:p w:rsidR="0088063E" w:rsidRPr="003148E8" w:rsidRDefault="0088063E" w:rsidP="00F60AF8">
            <w:pPr>
              <w:pStyle w:val="TableParagraph"/>
              <w:rPr>
                <w:sz w:val="24"/>
                <w:szCs w:val="24"/>
              </w:rPr>
            </w:pPr>
            <w:r w:rsidRPr="003148E8">
              <w:rPr>
                <w:b/>
                <w:bCs/>
                <w:sz w:val="24"/>
                <w:szCs w:val="24"/>
              </w:rPr>
              <w:t>түсінеді</w:t>
            </w:r>
            <w:r w:rsidRPr="003148E8">
              <w:rPr>
                <w:sz w:val="24"/>
                <w:szCs w:val="24"/>
              </w:rPr>
              <w:t>: құстардың қыстағы тіршілігін түсінеді.</w:t>
            </w:r>
          </w:p>
          <w:p w:rsidR="0088063E" w:rsidRPr="003148E8" w:rsidRDefault="0088063E" w:rsidP="00F60AF8">
            <w:pPr>
              <w:pStyle w:val="TableParagraph"/>
              <w:rPr>
                <w:b/>
                <w:bCs/>
                <w:sz w:val="24"/>
                <w:szCs w:val="24"/>
              </w:rPr>
            </w:pPr>
            <w:r w:rsidRPr="003148E8">
              <w:rPr>
                <w:sz w:val="24"/>
                <w:szCs w:val="24"/>
              </w:rPr>
              <w:t>қолданады: зерттеушілік дағдысын, топпен бірігіп жұмыс істеу, құстарға қамқорлық жасау қабілеттерін пайдаланады</w:t>
            </w:r>
          </w:p>
          <w:p w:rsidR="0088063E" w:rsidRPr="003148E8" w:rsidRDefault="0088063E" w:rsidP="00F60AF8">
            <w:pPr>
              <w:pStyle w:val="TableParagraph"/>
              <w:rPr>
                <w:sz w:val="24"/>
                <w:szCs w:val="24"/>
              </w:rPr>
            </w:pPr>
          </w:p>
          <w:p w:rsidR="0088063E" w:rsidRPr="003148E8" w:rsidRDefault="0088063E" w:rsidP="00F60AF8">
            <w:pPr>
              <w:pStyle w:val="TableParagraph"/>
              <w:rPr>
                <w:sz w:val="24"/>
                <w:szCs w:val="24"/>
              </w:rPr>
            </w:pPr>
            <w:r w:rsidRPr="003148E8">
              <w:rPr>
                <w:sz w:val="24"/>
                <w:szCs w:val="24"/>
              </w:rPr>
              <w:t>«Құстар болмаса не болады?» деген сұраққа қатысты пікірлерін айтады. «Біз құстарды тамақтандыру үшін жемсауыт іліп қойсақ болады, ата-аналарымызбен бірге оларға ұя жасауға болады, ағаштардың бұталарына мақта мен жүн қиындыларын іліп қоюға болады» деген тұжырым жасайды. Өзара ақылдасып, «Құстар үшін ең қиын уақыт – ақпан айы» деген қорытындыға келеді. Өйткені ақпанда қарлы боран соғады. Құстардың жемі таусылады</w:t>
            </w:r>
          </w:p>
          <w:p w:rsidR="0088063E" w:rsidRPr="003148E8" w:rsidRDefault="0088063E" w:rsidP="00F60AF8">
            <w:pPr>
              <w:pStyle w:val="TableParagraph"/>
              <w:rPr>
                <w:sz w:val="24"/>
                <w:szCs w:val="24"/>
              </w:rPr>
            </w:pPr>
            <w:r w:rsidRPr="003148E8">
              <w:rPr>
                <w:b/>
                <w:bCs/>
                <w:sz w:val="24"/>
                <w:szCs w:val="24"/>
              </w:rPr>
              <w:t>БҰЛ ҚАЙ ҚҰС?» атты дидактикалық ойын ұйымдастырады</w:t>
            </w:r>
            <w:r w:rsidRPr="003148E8">
              <w:rPr>
                <w:sz w:val="24"/>
                <w:szCs w:val="24"/>
              </w:rPr>
              <w:t>.</w:t>
            </w:r>
          </w:p>
          <w:p w:rsidR="0088063E" w:rsidRPr="003148E8" w:rsidRDefault="0088063E" w:rsidP="00F60AF8">
            <w:pPr>
              <w:pStyle w:val="TableParagraph"/>
              <w:rPr>
                <w:sz w:val="24"/>
                <w:szCs w:val="24"/>
              </w:rPr>
            </w:pPr>
            <w:r w:rsidRPr="003148E8">
              <w:rPr>
                <w:sz w:val="24"/>
                <w:szCs w:val="24"/>
              </w:rPr>
              <w:t>Мақсаты: балаларға құстарды өздеріне тән белгілеріне қарай суреттеуді үйретеді. Балалар екі топқа бөлінеді: бір топ құсты суреттейді (немесе жұмбақтар жасырады), ал, екіншісі оның қандай құс екенін табуы тиіс. Содан кейін орындарымен ауысады</w:t>
            </w:r>
          </w:p>
        </w:tc>
        <w:tc>
          <w:tcPr>
            <w:tcW w:w="2511" w:type="dxa"/>
            <w:gridSpan w:val="3"/>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b/>
                <w:bCs/>
                <w:sz w:val="24"/>
                <w:szCs w:val="24"/>
              </w:rPr>
            </w:pPr>
            <w:r w:rsidRPr="003148E8">
              <w:rPr>
                <w:b/>
                <w:bCs/>
                <w:sz w:val="24"/>
                <w:szCs w:val="24"/>
              </w:rPr>
              <w:t>Шығармашылық бейнелеу әрекеті</w:t>
            </w:r>
          </w:p>
          <w:p w:rsidR="0088063E" w:rsidRPr="003148E8" w:rsidRDefault="0088063E" w:rsidP="00002B7B">
            <w:pPr>
              <w:pStyle w:val="TableParagraph"/>
              <w:rPr>
                <w:rFonts w:eastAsia="SimSun"/>
                <w:sz w:val="24"/>
                <w:szCs w:val="24"/>
              </w:rPr>
            </w:pPr>
            <w:r w:rsidRPr="003148E8">
              <w:rPr>
                <w:b/>
                <w:bCs/>
                <w:sz w:val="24"/>
                <w:szCs w:val="24"/>
              </w:rPr>
              <w:t xml:space="preserve"> Міндеті:  </w:t>
            </w:r>
            <w:r w:rsidRPr="003148E8">
              <w:rPr>
                <w:rFonts w:eastAsia="SimSun"/>
                <w:sz w:val="24"/>
                <w:szCs w:val="24"/>
              </w:rPr>
              <w:t>- Балаларды</w:t>
            </w:r>
            <w:r w:rsidRPr="003148E8">
              <w:rPr>
                <w:rFonts w:eastAsia="SimSun"/>
                <w:sz w:val="24"/>
                <w:szCs w:val="24"/>
              </w:rPr>
              <w:tab/>
              <w:t>қазақтың қонақжайлылығымен таныстыру</w:t>
            </w:r>
          </w:p>
          <w:p w:rsidR="0088063E" w:rsidRPr="003148E8" w:rsidRDefault="0088063E" w:rsidP="00002B7B">
            <w:pPr>
              <w:pStyle w:val="TableParagraph"/>
              <w:rPr>
                <w:rFonts w:eastAsia="SimSun"/>
                <w:sz w:val="24"/>
                <w:szCs w:val="24"/>
              </w:rPr>
            </w:pPr>
            <w:r w:rsidRPr="003148E8">
              <w:rPr>
                <w:rFonts w:eastAsia="SimSun"/>
                <w:sz w:val="24"/>
                <w:szCs w:val="24"/>
              </w:rPr>
              <w:t>- Мүсіндеудің әртүрлі әдістерін қолдану</w:t>
            </w:r>
          </w:p>
          <w:p w:rsidR="0088063E" w:rsidRPr="003148E8" w:rsidRDefault="0088063E" w:rsidP="00002B7B">
            <w:pPr>
              <w:pStyle w:val="TableParagraph"/>
              <w:rPr>
                <w:rFonts w:eastAsia="SimSun"/>
                <w:sz w:val="24"/>
                <w:szCs w:val="24"/>
              </w:rPr>
            </w:pPr>
            <w:r w:rsidRPr="003148E8">
              <w:rPr>
                <w:rFonts w:eastAsia="SimSun"/>
                <w:sz w:val="24"/>
                <w:szCs w:val="24"/>
              </w:rPr>
              <w:t>- Сюжеттік композициялар жасау, оларды сәнді бөлшектермен толықтыру</w:t>
            </w:r>
          </w:p>
          <w:p w:rsidR="0088063E" w:rsidRPr="003148E8" w:rsidRDefault="0088063E" w:rsidP="00002B7B">
            <w:pPr>
              <w:pStyle w:val="TableParagraph"/>
              <w:rPr>
                <w:sz w:val="24"/>
                <w:szCs w:val="24"/>
              </w:rPr>
            </w:pPr>
            <w:r w:rsidRPr="003148E8">
              <w:rPr>
                <w:rFonts w:eastAsia="SimSun"/>
                <w:sz w:val="24"/>
                <w:szCs w:val="24"/>
              </w:rPr>
              <w:t>- Пішіндердің түрлі қалыптарын бере білуді, оларды күрделі емес композицияларға біріктіруді қалыптастыру</w:t>
            </w:r>
          </w:p>
          <w:p w:rsidR="0088063E" w:rsidRPr="003148E8" w:rsidRDefault="0088063E" w:rsidP="00002B7B">
            <w:pPr>
              <w:pStyle w:val="TableParagraph"/>
              <w:rPr>
                <w:sz w:val="24"/>
                <w:szCs w:val="24"/>
              </w:rPr>
            </w:pPr>
            <w:r w:rsidRPr="003148E8">
              <w:rPr>
                <w:b/>
                <w:bCs/>
                <w:sz w:val="24"/>
                <w:szCs w:val="24"/>
              </w:rPr>
              <w:t xml:space="preserve">Мақсаты:- </w:t>
            </w:r>
            <w:r w:rsidRPr="003148E8">
              <w:rPr>
                <w:sz w:val="24"/>
                <w:szCs w:val="24"/>
              </w:rPr>
              <w:t>мерекелік дастархан суретінсалу,</w:t>
            </w:r>
          </w:p>
          <w:p w:rsidR="0088063E" w:rsidRPr="003148E8" w:rsidRDefault="0088063E" w:rsidP="00002B7B">
            <w:pPr>
              <w:pStyle w:val="TableParagraph"/>
              <w:rPr>
                <w:sz w:val="24"/>
                <w:szCs w:val="24"/>
              </w:rPr>
            </w:pPr>
            <w:r w:rsidRPr="003148E8">
              <w:rPr>
                <w:sz w:val="24"/>
                <w:szCs w:val="24"/>
              </w:rPr>
              <w:t>Мүсіндеу</w:t>
            </w:r>
          </w:p>
          <w:p w:rsidR="0088063E" w:rsidRPr="003148E8" w:rsidRDefault="0088063E" w:rsidP="00002B7B">
            <w:pPr>
              <w:pStyle w:val="TableParagraph"/>
              <w:rPr>
                <w:sz w:val="24"/>
                <w:szCs w:val="24"/>
              </w:rPr>
            </w:pPr>
            <w:r w:rsidRPr="003148E8">
              <w:rPr>
                <w:sz w:val="24"/>
                <w:szCs w:val="24"/>
              </w:rPr>
              <w:t>Жапсыру,</w:t>
            </w:r>
          </w:p>
          <w:p w:rsidR="0088063E" w:rsidRPr="003148E8" w:rsidRDefault="0088063E" w:rsidP="00002B7B">
            <w:pPr>
              <w:pStyle w:val="TableParagraph"/>
              <w:rPr>
                <w:sz w:val="24"/>
                <w:szCs w:val="24"/>
              </w:rPr>
            </w:pPr>
            <w:r w:rsidRPr="003148E8">
              <w:rPr>
                <w:sz w:val="24"/>
                <w:szCs w:val="24"/>
              </w:rPr>
              <w:t xml:space="preserve">Құрастыруды үйрету </w:t>
            </w:r>
          </w:p>
          <w:p w:rsidR="0088063E" w:rsidRPr="003148E8" w:rsidRDefault="0088063E" w:rsidP="00002B7B">
            <w:pPr>
              <w:pStyle w:val="TableParagraph"/>
              <w:rPr>
                <w:b/>
                <w:bCs/>
                <w:sz w:val="24"/>
                <w:szCs w:val="24"/>
              </w:rPr>
            </w:pPr>
          </w:p>
          <w:p w:rsidR="0088063E" w:rsidRPr="003148E8" w:rsidRDefault="0088063E" w:rsidP="00002B7B">
            <w:pPr>
              <w:pStyle w:val="TableParagraph"/>
              <w:rPr>
                <w:sz w:val="24"/>
                <w:szCs w:val="24"/>
              </w:rPr>
            </w:pPr>
            <w:r w:rsidRPr="003148E8">
              <w:rPr>
                <w:b/>
                <w:bCs/>
                <w:sz w:val="24"/>
                <w:szCs w:val="24"/>
              </w:rPr>
              <w:t>Топтық жұмыстар</w:t>
            </w:r>
          </w:p>
        </w:tc>
      </w:tr>
      <w:tr w:rsidR="0088063E" w:rsidRPr="003148E8" w:rsidTr="00002B7B">
        <w:trPr>
          <w:gridAfter w:val="1"/>
          <w:wAfter w:w="12" w:type="dxa"/>
          <w:trHeight w:val="181"/>
        </w:trPr>
        <w:tc>
          <w:tcPr>
            <w:tcW w:w="15439" w:type="dxa"/>
            <w:gridSpan w:val="31"/>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sz w:val="24"/>
                <w:szCs w:val="24"/>
              </w:rPr>
            </w:pPr>
            <w:r w:rsidRPr="003148E8">
              <w:rPr>
                <w:b/>
                <w:bCs/>
                <w:sz w:val="24"/>
                <w:szCs w:val="24"/>
              </w:rPr>
              <w:t xml:space="preserve">                                                                Үзіліс:      Секіруге арналған ойындар  «Көжектер» ойыны</w:t>
            </w:r>
            <w:r w:rsidRPr="003148E8">
              <w:rPr>
                <w:sz w:val="24"/>
                <w:szCs w:val="24"/>
              </w:rPr>
              <w:t>.</w:t>
            </w:r>
          </w:p>
        </w:tc>
      </w:tr>
      <w:tr w:rsidR="0088063E" w:rsidRPr="00BF6CF8" w:rsidTr="00002B7B">
        <w:trPr>
          <w:gridAfter w:val="1"/>
          <w:wAfter w:w="12" w:type="dxa"/>
          <w:trHeight w:val="6122"/>
        </w:trPr>
        <w:tc>
          <w:tcPr>
            <w:tcW w:w="5812" w:type="dxa"/>
            <w:gridSpan w:val="11"/>
            <w:tcBorders>
              <w:top w:val="single" w:sz="4" w:space="0" w:color="auto"/>
              <w:left w:val="single" w:sz="4" w:space="0" w:color="auto"/>
              <w:right w:val="single" w:sz="4" w:space="0" w:color="auto"/>
            </w:tcBorders>
          </w:tcPr>
          <w:p w:rsidR="0088063E" w:rsidRPr="003148E8" w:rsidRDefault="0088063E" w:rsidP="00002B7B">
            <w:pPr>
              <w:pStyle w:val="TableParagraph"/>
              <w:rPr>
                <w:sz w:val="24"/>
                <w:szCs w:val="24"/>
              </w:rPr>
            </w:pPr>
            <w:r w:rsidRPr="003148E8">
              <w:rPr>
                <w:bCs/>
                <w:sz w:val="24"/>
                <w:szCs w:val="24"/>
              </w:rPr>
              <w:t>Саусақ гимнастикасы</w:t>
            </w:r>
          </w:p>
          <w:p w:rsidR="0088063E" w:rsidRPr="003148E8" w:rsidRDefault="0088063E" w:rsidP="00002B7B">
            <w:pPr>
              <w:pStyle w:val="TableParagraph"/>
              <w:rPr>
                <w:sz w:val="24"/>
                <w:szCs w:val="24"/>
              </w:rPr>
            </w:pPr>
            <w:r w:rsidRPr="003148E8">
              <w:rPr>
                <w:sz w:val="24"/>
                <w:szCs w:val="24"/>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rsidR="0088063E" w:rsidRPr="003148E8" w:rsidRDefault="0088063E" w:rsidP="00002B7B">
            <w:pPr>
              <w:pStyle w:val="TableParagraph"/>
              <w:rPr>
                <w:sz w:val="24"/>
                <w:szCs w:val="24"/>
              </w:rPr>
            </w:pPr>
            <w:r w:rsidRPr="003148E8">
              <w:rPr>
                <w:bCs/>
                <w:sz w:val="24"/>
                <w:szCs w:val="24"/>
              </w:rPr>
              <w:t>1. Барабанда ойнаймыз.</w:t>
            </w:r>
            <w:r w:rsidRPr="003148E8">
              <w:rPr>
                <w:sz w:val="24"/>
                <w:szCs w:val="24"/>
              </w:rPr>
              <w:t> Балалар саусақтарын бүгіп, яғни жұдырықтарын түйіп, кеуде тұсынан сәл төмен ұстайды. Содан соң сұқ саусағын жазып, тік ұстап көрсетеді де, «барабанда ойнаймыз» деген тәрбиешінің белгісі бойынша сұқ саусағын жоғары төмен қозғалтады.</w:t>
            </w:r>
          </w:p>
          <w:p w:rsidR="0088063E" w:rsidRPr="003148E8" w:rsidRDefault="0088063E" w:rsidP="00002B7B">
            <w:pPr>
              <w:pStyle w:val="TableParagraph"/>
              <w:rPr>
                <w:sz w:val="24"/>
                <w:szCs w:val="24"/>
              </w:rPr>
            </w:pPr>
            <w:r w:rsidRPr="003148E8">
              <w:rPr>
                <w:bCs/>
                <w:sz w:val="24"/>
                <w:szCs w:val="24"/>
              </w:rPr>
              <w:t>2. «Біздер – ұстамыз».</w:t>
            </w:r>
            <w:r w:rsidRPr="003148E8">
              <w:rPr>
                <w:sz w:val="24"/>
                <w:szCs w:val="24"/>
              </w:rPr>
              <w:t> Балалар екі қолын түйіп, сол қолымен «шеге», ал оң қолымен «балға» ұстап, балғамен шегені ұрады.</w:t>
            </w:r>
          </w:p>
          <w:p w:rsidR="0088063E" w:rsidRPr="003148E8" w:rsidRDefault="0088063E" w:rsidP="00002B7B">
            <w:pPr>
              <w:pStyle w:val="TableParagraph"/>
              <w:rPr>
                <w:sz w:val="24"/>
                <w:szCs w:val="24"/>
              </w:rPr>
            </w:pPr>
            <w:r w:rsidRPr="003148E8">
              <w:rPr>
                <w:bCs/>
                <w:sz w:val="24"/>
                <w:szCs w:val="24"/>
              </w:rPr>
              <w:t>3. «Дүрбілер».</w:t>
            </w:r>
            <w:r w:rsidRPr="003148E8">
              <w:rPr>
                <w:sz w:val="24"/>
                <w:szCs w:val="24"/>
              </w:rPr>
              <w:t> Балалар бас бармағы мен сұқ саусағын біріктіріп шеңбер жасайды да, тәрбиешінің «дүрбімен қарайық» деген белгісі бойынша саусақ шеңберімен жан-жағына қарайды.</w:t>
            </w:r>
          </w:p>
          <w:p w:rsidR="0088063E" w:rsidRPr="003148E8" w:rsidRDefault="0088063E" w:rsidP="00002B7B">
            <w:pPr>
              <w:pStyle w:val="TableParagraph"/>
              <w:rPr>
                <w:sz w:val="24"/>
                <w:szCs w:val="24"/>
              </w:rPr>
            </w:pPr>
          </w:p>
          <w:p w:rsidR="0088063E" w:rsidRPr="003148E8" w:rsidRDefault="0088063E" w:rsidP="00002B7B">
            <w:pPr>
              <w:pStyle w:val="TableParagraph"/>
              <w:rPr>
                <w:i/>
                <w:sz w:val="24"/>
                <w:szCs w:val="24"/>
              </w:rPr>
            </w:pPr>
          </w:p>
        </w:tc>
        <w:tc>
          <w:tcPr>
            <w:tcW w:w="4111" w:type="dxa"/>
            <w:gridSpan w:val="6"/>
            <w:tcBorders>
              <w:top w:val="single" w:sz="4" w:space="0" w:color="auto"/>
              <w:left w:val="single" w:sz="4" w:space="0" w:color="auto"/>
              <w:right w:val="single" w:sz="4" w:space="0" w:color="auto"/>
            </w:tcBorders>
          </w:tcPr>
          <w:p w:rsidR="0088063E" w:rsidRPr="003148E8" w:rsidRDefault="0088063E" w:rsidP="00002B7B">
            <w:pPr>
              <w:pStyle w:val="TableParagraph"/>
              <w:rPr>
                <w:sz w:val="24"/>
                <w:szCs w:val="24"/>
              </w:rPr>
            </w:pPr>
            <w:r w:rsidRPr="003148E8">
              <w:rPr>
                <w:noProof/>
                <w:sz w:val="24"/>
                <w:szCs w:val="24"/>
                <w:lang w:val="ru-RU"/>
              </w:rPr>
              <w:drawing>
                <wp:inline distT="0" distB="0" distL="0" distR="0">
                  <wp:extent cx="2460172" cy="1279575"/>
                  <wp:effectExtent l="0" t="0" r="0" b="0"/>
                  <wp:docPr id="149" name="Рисунок 9"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ytimg.com/vi/fyUrAJssfBw/hqdefault.jpg"/>
                          <pic:cNvPicPr>
                            <a:picLocks noChangeAspect="1" noChangeArrowheads="1"/>
                          </pic:cNvPicPr>
                        </pic:nvPicPr>
                        <pic:blipFill>
                          <a:blip r:embed="rId228" cstate="print"/>
                          <a:srcRect l="5019" t="15209" r="5735" b="13202"/>
                          <a:stretch>
                            <a:fillRect/>
                          </a:stretch>
                        </pic:blipFill>
                        <pic:spPr bwMode="auto">
                          <a:xfrm>
                            <a:off x="0" y="0"/>
                            <a:ext cx="2467464" cy="1283368"/>
                          </a:xfrm>
                          <a:prstGeom prst="rect">
                            <a:avLst/>
                          </a:prstGeom>
                          <a:noFill/>
                          <a:ln w="9525">
                            <a:noFill/>
                            <a:miter lim="800000"/>
                            <a:headEnd/>
                            <a:tailEnd/>
                          </a:ln>
                        </pic:spPr>
                      </pic:pic>
                    </a:graphicData>
                  </a:graphic>
                </wp:inline>
              </w:drawing>
            </w:r>
          </w:p>
          <w:p w:rsidR="0088063E" w:rsidRPr="003148E8" w:rsidRDefault="0088063E" w:rsidP="00002B7B">
            <w:pPr>
              <w:pStyle w:val="TableParagraph"/>
              <w:rPr>
                <w:sz w:val="24"/>
                <w:szCs w:val="24"/>
              </w:rPr>
            </w:pPr>
            <w:r w:rsidRPr="003148E8">
              <w:rPr>
                <w:noProof/>
                <w:sz w:val="24"/>
                <w:szCs w:val="24"/>
                <w:lang w:val="ru-RU"/>
              </w:rPr>
              <w:drawing>
                <wp:inline distT="0" distB="0" distL="0" distR="0">
                  <wp:extent cx="2286000" cy="1134663"/>
                  <wp:effectExtent l="0" t="0" r="0" b="8890"/>
                  <wp:docPr id="150" name="Рисунок 10"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o8tula.ru/upload/iblock/39a/39a89c7b9044f521388c73dd134a126f.jpg"/>
                          <pic:cNvPicPr>
                            <a:picLocks noChangeAspect="1" noChangeArrowheads="1"/>
                          </pic:cNvPicPr>
                        </pic:nvPicPr>
                        <pic:blipFill>
                          <a:blip r:embed="rId229" cstate="print"/>
                          <a:srcRect l="5848" t="7039" r="3816"/>
                          <a:stretch>
                            <a:fillRect/>
                          </a:stretch>
                        </pic:blipFill>
                        <pic:spPr bwMode="auto">
                          <a:xfrm>
                            <a:off x="0" y="0"/>
                            <a:ext cx="2290562" cy="1136927"/>
                          </a:xfrm>
                          <a:prstGeom prst="rect">
                            <a:avLst/>
                          </a:prstGeom>
                          <a:noFill/>
                          <a:ln w="9525">
                            <a:noFill/>
                            <a:miter lim="800000"/>
                            <a:headEnd/>
                            <a:tailEnd/>
                          </a:ln>
                        </pic:spPr>
                      </pic:pic>
                    </a:graphicData>
                  </a:graphic>
                </wp:inline>
              </w:drawing>
            </w:r>
          </w:p>
          <w:p w:rsidR="0088063E" w:rsidRPr="003148E8" w:rsidRDefault="0088063E" w:rsidP="00002B7B">
            <w:pPr>
              <w:pStyle w:val="TableParagraph"/>
              <w:rPr>
                <w:sz w:val="24"/>
                <w:szCs w:val="24"/>
              </w:rPr>
            </w:pPr>
            <w:r w:rsidRPr="003148E8">
              <w:rPr>
                <w:noProof/>
                <w:sz w:val="24"/>
                <w:szCs w:val="24"/>
                <w:lang w:val="ru-RU"/>
              </w:rPr>
              <w:drawing>
                <wp:inline distT="0" distB="0" distL="0" distR="0">
                  <wp:extent cx="2351315" cy="1245058"/>
                  <wp:effectExtent l="0" t="0" r="0" b="0"/>
                  <wp:docPr id="151" name="Рисунок 11"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vatars.mds.yandex.net/get-zen_doc/1628837/pub_5f7f1bfdd39fce58eefeb2b8_5f7f1d23b4802f1c4a823e17/scale_1200"/>
                          <pic:cNvPicPr>
                            <a:picLocks noChangeAspect="1" noChangeArrowheads="1"/>
                          </pic:cNvPicPr>
                        </pic:nvPicPr>
                        <pic:blipFill>
                          <a:blip r:embed="rId230" cstate="print"/>
                          <a:srcRect/>
                          <a:stretch>
                            <a:fillRect/>
                          </a:stretch>
                        </pic:blipFill>
                        <pic:spPr bwMode="auto">
                          <a:xfrm>
                            <a:off x="0" y="0"/>
                            <a:ext cx="2356203" cy="1247646"/>
                          </a:xfrm>
                          <a:prstGeom prst="rect">
                            <a:avLst/>
                          </a:prstGeom>
                          <a:noFill/>
                          <a:ln w="9525">
                            <a:noFill/>
                            <a:miter lim="800000"/>
                            <a:headEnd/>
                            <a:tailEnd/>
                          </a:ln>
                        </pic:spPr>
                      </pic:pic>
                    </a:graphicData>
                  </a:graphic>
                </wp:inline>
              </w:drawing>
            </w:r>
          </w:p>
          <w:p w:rsidR="0088063E" w:rsidRPr="003148E8" w:rsidRDefault="0088063E" w:rsidP="00002B7B">
            <w:pPr>
              <w:pStyle w:val="TableParagraph"/>
              <w:rPr>
                <w:i/>
                <w:sz w:val="24"/>
                <w:szCs w:val="24"/>
              </w:rPr>
            </w:pPr>
          </w:p>
        </w:tc>
        <w:tc>
          <w:tcPr>
            <w:tcW w:w="5516" w:type="dxa"/>
            <w:gridSpan w:val="14"/>
            <w:tcBorders>
              <w:top w:val="single" w:sz="4" w:space="0" w:color="auto"/>
              <w:left w:val="single" w:sz="4" w:space="0" w:color="auto"/>
              <w:right w:val="single" w:sz="4" w:space="0" w:color="auto"/>
            </w:tcBorders>
          </w:tcPr>
          <w:p w:rsidR="0088063E" w:rsidRPr="003148E8" w:rsidRDefault="0088063E" w:rsidP="00002B7B">
            <w:pPr>
              <w:pStyle w:val="TableParagraph"/>
              <w:rPr>
                <w:sz w:val="24"/>
                <w:szCs w:val="24"/>
              </w:rPr>
            </w:pPr>
            <w:r w:rsidRPr="003148E8">
              <w:rPr>
                <w:bCs/>
                <w:i/>
                <w:iCs/>
                <w:sz w:val="24"/>
                <w:szCs w:val="24"/>
              </w:rPr>
              <w:t>Ойын: «Көжектер»</w:t>
            </w:r>
          </w:p>
          <w:p w:rsidR="0088063E" w:rsidRPr="003148E8" w:rsidRDefault="0088063E" w:rsidP="00002B7B">
            <w:pPr>
              <w:pStyle w:val="TableParagraph"/>
              <w:rPr>
                <w:sz w:val="24"/>
                <w:szCs w:val="24"/>
              </w:rPr>
            </w:pPr>
            <w:r w:rsidRPr="003148E8">
              <w:rPr>
                <w:bCs/>
                <w:sz w:val="24"/>
                <w:szCs w:val="24"/>
              </w:rPr>
              <w:t>Мақсаты:</w:t>
            </w:r>
            <w:r w:rsidRPr="003148E8">
              <w:rPr>
                <w:sz w:val="24"/>
                <w:szCs w:val="24"/>
              </w:rPr>
              <w:t>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3148E8">
              <w:rPr>
                <w:sz w:val="24"/>
                <w:szCs w:val="24"/>
              </w:rPr>
              <w:br/>
            </w:r>
            <w:r w:rsidRPr="003148E8">
              <w:rPr>
                <w:bCs/>
                <w:sz w:val="24"/>
                <w:szCs w:val="24"/>
              </w:rPr>
              <w:t>Шарты: </w:t>
            </w:r>
            <w:r w:rsidRPr="003148E8">
              <w:rPr>
                <w:sz w:val="24"/>
                <w:szCs w:val="24"/>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rsidR="0088063E" w:rsidRPr="003148E8" w:rsidRDefault="0088063E" w:rsidP="00002B7B">
            <w:pPr>
              <w:pStyle w:val="TableParagraph"/>
              <w:rPr>
                <w:i/>
                <w:sz w:val="24"/>
                <w:szCs w:val="24"/>
              </w:rPr>
            </w:pPr>
          </w:p>
          <w:p w:rsidR="0088063E" w:rsidRPr="003148E8" w:rsidRDefault="0088063E" w:rsidP="00002B7B">
            <w:pPr>
              <w:pStyle w:val="TableParagraph"/>
              <w:rPr>
                <w:i/>
                <w:sz w:val="24"/>
                <w:szCs w:val="24"/>
              </w:rPr>
            </w:pPr>
          </w:p>
          <w:p w:rsidR="0088063E" w:rsidRPr="003148E8" w:rsidRDefault="0088063E" w:rsidP="00002B7B">
            <w:pPr>
              <w:pStyle w:val="TableParagraph"/>
              <w:rPr>
                <w:i/>
                <w:sz w:val="24"/>
                <w:szCs w:val="24"/>
              </w:rPr>
            </w:pPr>
          </w:p>
        </w:tc>
      </w:tr>
      <w:tr w:rsidR="0088063E" w:rsidRPr="003148E8" w:rsidTr="00002B7B">
        <w:trPr>
          <w:gridAfter w:val="1"/>
          <w:wAfter w:w="12" w:type="dxa"/>
          <w:trHeight w:val="264"/>
        </w:trPr>
        <w:tc>
          <w:tcPr>
            <w:tcW w:w="15439" w:type="dxa"/>
            <w:gridSpan w:val="31"/>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b/>
                <w:bCs/>
                <w:sz w:val="24"/>
                <w:szCs w:val="24"/>
              </w:rPr>
            </w:pPr>
            <w:r w:rsidRPr="003148E8">
              <w:rPr>
                <w:b/>
                <w:bCs/>
                <w:sz w:val="24"/>
                <w:szCs w:val="24"/>
              </w:rPr>
              <w:t xml:space="preserve">                                                                          4  - ұйымдастырылған іс-әрекет</w:t>
            </w:r>
          </w:p>
        </w:tc>
      </w:tr>
      <w:tr w:rsidR="0088063E" w:rsidRPr="003148E8" w:rsidTr="00002B7B">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rsidR="0088063E" w:rsidRPr="003148E8" w:rsidRDefault="0088063E" w:rsidP="00002B7B">
            <w:pPr>
              <w:pStyle w:val="TableParagraph"/>
              <w:rPr>
                <w:sz w:val="24"/>
                <w:szCs w:val="24"/>
              </w:rPr>
            </w:pPr>
          </w:p>
        </w:tc>
        <w:tc>
          <w:tcPr>
            <w:tcW w:w="2572" w:type="dxa"/>
            <w:gridSpan w:val="4"/>
            <w:vMerge w:val="restart"/>
            <w:tcBorders>
              <w:top w:val="single" w:sz="4" w:space="0" w:color="auto"/>
              <w:left w:val="single" w:sz="4" w:space="0" w:color="auto"/>
              <w:right w:val="single" w:sz="4" w:space="0" w:color="auto"/>
            </w:tcBorders>
          </w:tcPr>
          <w:p w:rsidR="0088063E" w:rsidRPr="003148E8" w:rsidRDefault="0088063E" w:rsidP="00002B7B">
            <w:pPr>
              <w:rPr>
                <w:rFonts w:ascii="Times New Roman" w:eastAsiaTheme="minorEastAsia" w:hAnsi="Times New Roman" w:cs="Times New Roman"/>
                <w:b/>
                <w:sz w:val="24"/>
                <w:szCs w:val="24"/>
                <w:lang w:val="kk-KZ" w:bidi="en-US"/>
              </w:rPr>
            </w:pPr>
            <w:r w:rsidRPr="003148E8">
              <w:rPr>
                <w:rFonts w:ascii="Times New Roman" w:eastAsiaTheme="minorEastAsia" w:hAnsi="Times New Roman" w:cs="Times New Roman"/>
                <w:b/>
                <w:sz w:val="24"/>
                <w:szCs w:val="24"/>
                <w:lang w:val="kk-KZ" w:bidi="en-US"/>
              </w:rPr>
              <w:t>Дене шынықтыру</w:t>
            </w:r>
          </w:p>
          <w:p w:rsidR="0088063E" w:rsidRPr="003148E8" w:rsidRDefault="0088063E" w:rsidP="00002B7B">
            <w:pPr>
              <w:rPr>
                <w:rFonts w:ascii="Times New Roman" w:eastAsiaTheme="minorEastAsia" w:hAnsi="Times New Roman" w:cs="Times New Roman"/>
                <w:b/>
                <w:sz w:val="24"/>
                <w:szCs w:val="24"/>
                <w:lang w:val="kk-KZ" w:bidi="en-US"/>
              </w:rPr>
            </w:pPr>
            <w:r w:rsidRPr="003148E8">
              <w:rPr>
                <w:rFonts w:ascii="Times New Roman" w:eastAsiaTheme="minorEastAsia" w:hAnsi="Times New Roman" w:cs="Times New Roman"/>
                <w:b/>
                <w:sz w:val="24"/>
                <w:szCs w:val="24"/>
                <w:lang w:val="kk-KZ" w:bidi="en-US"/>
              </w:rPr>
              <w:t>Міндеті:</w:t>
            </w:r>
            <w:r w:rsidRPr="003148E8">
              <w:rPr>
                <w:rFonts w:ascii="Times New Roman" w:eastAsiaTheme="minorEastAsia" w:hAnsi="Times New Roman" w:cs="Times New Roman"/>
                <w:sz w:val="24"/>
                <w:szCs w:val="24"/>
                <w:lang w:val="kk-KZ"/>
              </w:rPr>
              <w:t xml:space="preserve"> -Қолды кеуде тұсына қою, екі жаққа созу; қолды жоғары көтеру және екі жаққа созу, қолды желкеге қою</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b/>
                <w:sz w:val="24"/>
                <w:szCs w:val="24"/>
                <w:lang w:val="kk-KZ" w:bidi="en-US"/>
              </w:rPr>
              <w:t>Мақсаты:</w:t>
            </w:r>
            <w:r w:rsidRPr="003148E8">
              <w:rPr>
                <w:rFonts w:ascii="Times New Roman" w:eastAsia="Times New Roman" w:hAnsi="Times New Roman" w:cs="Times New Roman"/>
                <w:sz w:val="24"/>
                <w:szCs w:val="24"/>
                <w:lang w:val="kk-KZ"/>
              </w:rPr>
              <w:t xml:space="preserve">  Нақты қимыл-қозғалыс жасай білу қабілеттерін қалыптастыруды жалғастыру, анализатор орталықтарын белсендіруге мүмкіндік жасау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I.«Құмырсқалар соқпақпен келеді».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 Шеңбер бойымен тізбектеле бағытты өзгертіп жүру және жүгіру.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Бір тізбекпен жүру, орташа қарқынмен жүгіру. «Артқа бұрыл!»  бұйрығы бойынша бағыттарын өзгертіп жүгіреді. Тізбектен шықпай қозғалыста қимылдарын үйлестіріп жүруге, жүгіруге тырысады.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Заттар арасымен (томаршалар) және заттарды аттап жүру және жүгіру.</w:t>
            </w:r>
          </w:p>
          <w:p w:rsidR="0088063E" w:rsidRPr="003148E8" w:rsidRDefault="0088063E" w:rsidP="00002B7B">
            <w:pPr>
              <w:pStyle w:val="TableParagraph"/>
              <w:rPr>
                <w:b/>
                <w:bCs/>
                <w:sz w:val="24"/>
                <w:szCs w:val="24"/>
              </w:rPr>
            </w:pPr>
          </w:p>
        </w:tc>
        <w:tc>
          <w:tcPr>
            <w:tcW w:w="2410" w:type="dxa"/>
            <w:gridSpan w:val="8"/>
            <w:vMerge w:val="restart"/>
            <w:tcBorders>
              <w:top w:val="single" w:sz="4" w:space="0" w:color="auto"/>
              <w:left w:val="single" w:sz="4" w:space="0" w:color="auto"/>
              <w:right w:val="single" w:sz="4" w:space="0" w:color="auto"/>
            </w:tcBorders>
          </w:tcPr>
          <w:p w:rsidR="0088063E" w:rsidRPr="003148E8" w:rsidRDefault="0088063E" w:rsidP="00002B7B">
            <w:pPr>
              <w:rPr>
                <w:rFonts w:ascii="Times New Roman" w:eastAsia="Calibri" w:hAnsi="Times New Roman" w:cs="Times New Roman"/>
                <w:b/>
                <w:sz w:val="24"/>
                <w:szCs w:val="24"/>
                <w:lang w:val="kk-KZ"/>
              </w:rPr>
            </w:pPr>
            <w:r w:rsidRPr="003148E8">
              <w:rPr>
                <w:rFonts w:ascii="Times New Roman" w:eastAsia="Calibri" w:hAnsi="Times New Roman" w:cs="Times New Roman"/>
                <w:b/>
                <w:sz w:val="24"/>
                <w:szCs w:val="24"/>
                <w:lang w:val="kk-KZ"/>
              </w:rPr>
              <w:t>Музыка</w:t>
            </w:r>
          </w:p>
          <w:p w:rsidR="0088063E" w:rsidRPr="003148E8" w:rsidRDefault="0088063E" w:rsidP="00002B7B">
            <w:pPr>
              <w:rPr>
                <w:rFonts w:ascii="Times New Roman" w:eastAsiaTheme="minorEastAsia" w:hAnsi="Times New Roman" w:cs="Times New Roman"/>
                <w:b/>
                <w:sz w:val="24"/>
                <w:szCs w:val="24"/>
                <w:lang w:val="kk-KZ"/>
              </w:rPr>
            </w:pPr>
            <w:r w:rsidRPr="003148E8">
              <w:rPr>
                <w:rFonts w:ascii="Times New Roman" w:eastAsiaTheme="minorEastAsia" w:hAnsi="Times New Roman" w:cs="Times New Roman"/>
                <w:b/>
                <w:sz w:val="24"/>
                <w:szCs w:val="24"/>
                <w:lang w:val="kk-KZ"/>
              </w:rPr>
              <w:t>Міндеті:</w:t>
            </w:r>
            <w:r w:rsidRPr="003148E8">
              <w:rPr>
                <w:rFonts w:ascii="Times New Roman" w:eastAsiaTheme="minorEastAsia" w:hAnsi="Times New Roman" w:cs="Times New Roman"/>
                <w:sz w:val="24"/>
                <w:szCs w:val="24"/>
                <w:lang w:val="kk-KZ"/>
              </w:rPr>
              <w:t xml:space="preserve">  --Қазақ халқының би өнерімен таныстыру</w:t>
            </w:r>
          </w:p>
          <w:p w:rsidR="0088063E" w:rsidRPr="003148E8" w:rsidRDefault="0088063E" w:rsidP="00002B7B">
            <w:pPr>
              <w:widowControl w:val="0"/>
              <w:autoSpaceDE w:val="0"/>
              <w:autoSpaceDN w:val="0"/>
              <w:rPr>
                <w:rFonts w:ascii="Times New Roman" w:eastAsia="Times New Roman" w:hAnsi="Times New Roman" w:cs="Times New Roman"/>
                <w:bCs/>
                <w:sz w:val="24"/>
                <w:szCs w:val="24"/>
                <w:lang w:val="kk-KZ"/>
              </w:rPr>
            </w:pPr>
            <w:r w:rsidRPr="003148E8">
              <w:rPr>
                <w:rFonts w:ascii="Times New Roman" w:eastAsia="Times New Roman" w:hAnsi="Times New Roman" w:cs="Times New Roman"/>
                <w:b/>
                <w:sz w:val="24"/>
                <w:szCs w:val="24"/>
                <w:lang w:val="kk-KZ"/>
              </w:rPr>
              <w:t>Мақсаты</w:t>
            </w:r>
            <w:r w:rsidRPr="003148E8">
              <w:rPr>
                <w:rFonts w:ascii="Times New Roman" w:eastAsia="Times New Roman" w:hAnsi="Times New Roman" w:cs="Times New Roman"/>
                <w:bCs/>
                <w:sz w:val="24"/>
                <w:szCs w:val="24"/>
                <w:lang w:val="kk-KZ"/>
              </w:rPr>
              <w:t>Әуеннің би сипатын сезіну, би қимылдарының элементтерін орындау.</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b/>
                <w:bCs/>
                <w:sz w:val="24"/>
                <w:szCs w:val="24"/>
                <w:lang w:val="kk-KZ"/>
              </w:rPr>
              <w:t>Музыка тыңдау</w:t>
            </w:r>
            <w:r w:rsidRPr="003148E8">
              <w:rPr>
                <w:rFonts w:ascii="Times New Roman" w:eastAsia="Times New Roman" w:hAnsi="Times New Roman" w:cs="Times New Roman"/>
                <w:sz w:val="24"/>
                <w:szCs w:val="24"/>
                <w:lang w:val="kk-KZ"/>
              </w:rPr>
              <w:t xml:space="preserve">: «Вальс» (С. Майкапар) Ән айту: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«Қыс қызығы»  (И. Нүсіпбаев)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«Ақша қар»  (К. Қуатбаев)</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Музыкалық-ырғақтық қимылдар: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«Аюлар биі»   (Е. Тиличеева)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Билер: «Испан биі»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(«Билеп үйренейік» жинағынан) Ойындар, хороводтар:  «Төмен және жоғары дыбыстар»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ойыны </w:t>
            </w:r>
          </w:p>
          <w:p w:rsidR="0088063E" w:rsidRPr="003148E8" w:rsidRDefault="0088063E" w:rsidP="00002B7B">
            <w:pPr>
              <w:widowControl w:val="0"/>
              <w:autoSpaceDE w:val="0"/>
              <w:autoSpaceDN w:val="0"/>
              <w:rPr>
                <w:rFonts w:ascii="Times New Roman" w:eastAsia="Times New Roman" w:hAnsi="Times New Roman" w:cs="Times New Roman"/>
                <w:sz w:val="24"/>
                <w:szCs w:val="24"/>
                <w:lang w:val="kk-KZ"/>
              </w:rPr>
            </w:pPr>
            <w:r w:rsidRPr="003148E8">
              <w:rPr>
                <w:rFonts w:ascii="Times New Roman" w:eastAsia="Times New Roman" w:hAnsi="Times New Roman" w:cs="Times New Roman"/>
                <w:sz w:val="24"/>
                <w:szCs w:val="24"/>
                <w:lang w:val="kk-KZ"/>
              </w:rPr>
              <w:t xml:space="preserve">Музыкалық аспапта  ойнау:  </w:t>
            </w:r>
          </w:p>
          <w:p w:rsidR="0088063E" w:rsidRPr="003148E8" w:rsidRDefault="0088063E" w:rsidP="00002B7B">
            <w:pPr>
              <w:pStyle w:val="TableParagraph"/>
              <w:rPr>
                <w:b/>
                <w:bCs/>
                <w:sz w:val="24"/>
                <w:szCs w:val="24"/>
              </w:rPr>
            </w:pPr>
            <w:r w:rsidRPr="003148E8">
              <w:rPr>
                <w:sz w:val="24"/>
                <w:szCs w:val="24"/>
              </w:rPr>
              <w:t>«Полька» (А. Филиппенко)</w:t>
            </w:r>
          </w:p>
        </w:tc>
        <w:tc>
          <w:tcPr>
            <w:tcW w:w="2552" w:type="dxa"/>
            <w:gridSpan w:val="4"/>
            <w:vMerge w:val="restart"/>
            <w:tcBorders>
              <w:top w:val="single" w:sz="4" w:space="0" w:color="auto"/>
              <w:left w:val="single" w:sz="4" w:space="0" w:color="auto"/>
              <w:right w:val="single" w:sz="4" w:space="0" w:color="auto"/>
            </w:tcBorders>
          </w:tcPr>
          <w:p w:rsidR="0088063E" w:rsidRPr="003148E8" w:rsidRDefault="0088063E" w:rsidP="00002B7B">
            <w:pPr>
              <w:rPr>
                <w:rFonts w:ascii="Times New Roman" w:eastAsiaTheme="minorEastAsia" w:hAnsi="Times New Roman" w:cs="Times New Roman"/>
                <w:b/>
                <w:sz w:val="24"/>
                <w:szCs w:val="24"/>
                <w:lang w:val="kk-KZ" w:bidi="en-US"/>
              </w:rPr>
            </w:pPr>
            <w:r w:rsidRPr="003148E8">
              <w:rPr>
                <w:rFonts w:ascii="Times New Roman" w:eastAsiaTheme="minorEastAsia" w:hAnsi="Times New Roman" w:cs="Times New Roman"/>
                <w:b/>
                <w:sz w:val="24"/>
                <w:szCs w:val="24"/>
                <w:lang w:val="kk-KZ" w:bidi="en-US"/>
              </w:rPr>
              <w:t>Дене шынықтыру</w:t>
            </w:r>
          </w:p>
          <w:p w:rsidR="0088063E" w:rsidRPr="003148E8" w:rsidRDefault="0088063E" w:rsidP="00002B7B">
            <w:pPr>
              <w:rPr>
                <w:rFonts w:ascii="Times New Roman" w:eastAsia="Calibri" w:hAnsi="Times New Roman" w:cs="Times New Roman"/>
                <w:b/>
                <w:sz w:val="24"/>
                <w:szCs w:val="24"/>
                <w:lang w:val="kk-KZ"/>
              </w:rPr>
            </w:pPr>
            <w:r w:rsidRPr="003148E8">
              <w:rPr>
                <w:rFonts w:ascii="Times New Roman" w:eastAsia="Calibri" w:hAnsi="Times New Roman" w:cs="Times New Roman"/>
                <w:b/>
                <w:sz w:val="24"/>
                <w:szCs w:val="24"/>
                <w:lang w:val="kk-KZ" w:bidi="en-US"/>
              </w:rPr>
              <w:t>Міндеті: -</w:t>
            </w:r>
            <w:r w:rsidRPr="003148E8">
              <w:rPr>
                <w:rFonts w:ascii="Times New Roman" w:eastAsia="Calibri" w:hAnsi="Times New Roman" w:cs="Times New Roman"/>
                <w:sz w:val="24"/>
                <w:szCs w:val="24"/>
                <w:lang w:val="kk-KZ" w:bidi="en-US"/>
              </w:rPr>
              <w:t xml:space="preserve"> - Саусақтарды айқастырып, алға-жоғары көтеру (қолды сыртқы жағымен ішке қарай бұру). Қолды кезек жоғары-артқа көтеру.</w:t>
            </w:r>
          </w:p>
          <w:p w:rsidR="0088063E" w:rsidRPr="003148E8" w:rsidRDefault="0088063E" w:rsidP="00002B7B">
            <w:pPr>
              <w:rPr>
                <w:rFonts w:ascii="Times New Roman" w:eastAsiaTheme="minorEastAsia" w:hAnsi="Times New Roman" w:cs="Times New Roman"/>
                <w:sz w:val="24"/>
                <w:szCs w:val="24"/>
                <w:lang w:val="kk-KZ" w:bidi="en-US"/>
              </w:rPr>
            </w:pPr>
            <w:r w:rsidRPr="003148E8">
              <w:rPr>
                <w:rFonts w:ascii="Times New Roman" w:eastAsiaTheme="minorEastAsia" w:hAnsi="Times New Roman" w:cs="Times New Roman"/>
                <w:b/>
                <w:sz w:val="24"/>
                <w:szCs w:val="24"/>
                <w:lang w:val="kk-KZ" w:bidi="en-US"/>
              </w:rPr>
              <w:t>Мақсаты -</w:t>
            </w:r>
            <w:r w:rsidRPr="003148E8">
              <w:rPr>
                <w:rFonts w:ascii="Times New Roman" w:eastAsiaTheme="minorEastAsia" w:hAnsi="Times New Roman" w:cs="Times New Roman"/>
                <w:sz w:val="24"/>
                <w:szCs w:val="24"/>
                <w:lang w:val="kk-KZ" w:bidi="en-US"/>
              </w:rPr>
              <w:t xml:space="preserve">  Нақты қимыл-қозғалыс жасай білу қабілеттерін қалыптастыруды жалғастыру, анализатор орталықтарын белсендіруге мүмкіндік жасау</w:t>
            </w:r>
          </w:p>
          <w:p w:rsidR="0088063E" w:rsidRPr="003148E8" w:rsidRDefault="0088063E" w:rsidP="00002B7B">
            <w:pPr>
              <w:rPr>
                <w:rFonts w:ascii="Times New Roman" w:eastAsiaTheme="minorEastAsia" w:hAnsi="Times New Roman" w:cs="Times New Roman"/>
                <w:sz w:val="24"/>
                <w:szCs w:val="24"/>
                <w:lang w:val="kk-KZ" w:bidi="en-US"/>
              </w:rPr>
            </w:pPr>
          </w:p>
          <w:p w:rsidR="0088063E" w:rsidRPr="003148E8" w:rsidRDefault="0088063E" w:rsidP="00002B7B">
            <w:pPr>
              <w:rPr>
                <w:rFonts w:ascii="Times New Roman" w:eastAsiaTheme="minorEastAsia" w:hAnsi="Times New Roman" w:cs="Times New Roman"/>
                <w:sz w:val="24"/>
                <w:szCs w:val="24"/>
                <w:lang w:val="kk-KZ" w:bidi="en-US"/>
              </w:rPr>
            </w:pPr>
            <w:r w:rsidRPr="003148E8">
              <w:rPr>
                <w:rFonts w:ascii="Times New Roman" w:eastAsiaTheme="minorEastAsia" w:hAnsi="Times New Roman" w:cs="Times New Roman"/>
                <w:sz w:val="24"/>
                <w:szCs w:val="24"/>
                <w:lang w:val="kk-KZ" w:bidi="en-US"/>
              </w:rPr>
              <w:t xml:space="preserve">«Тауға өрмелеп шығу». </w:t>
            </w:r>
          </w:p>
          <w:p w:rsidR="0088063E" w:rsidRPr="003148E8" w:rsidRDefault="0088063E" w:rsidP="00002B7B">
            <w:pPr>
              <w:rPr>
                <w:rFonts w:ascii="Times New Roman" w:eastAsiaTheme="minorEastAsia" w:hAnsi="Times New Roman" w:cs="Times New Roman"/>
                <w:sz w:val="24"/>
                <w:szCs w:val="24"/>
                <w:lang w:val="kk-KZ" w:bidi="en-US"/>
              </w:rPr>
            </w:pPr>
            <w:r w:rsidRPr="003148E8">
              <w:rPr>
                <w:rFonts w:ascii="Times New Roman" w:eastAsiaTheme="minorEastAsia" w:hAnsi="Times New Roman" w:cs="Times New Roman"/>
                <w:sz w:val="24"/>
                <w:szCs w:val="24"/>
                <w:lang w:val="kk-KZ" w:bidi="en-US"/>
              </w:rPr>
              <w:t xml:space="preserve">Гимнастикалық қабырғада әртүрлі тәсілмен өрмелеуге жаттықтыру. Қауіпсіздік техникасын сақтайды. Гимнастикалық қабырғаға жақындап келеді, әртүрлі тәсілмен өрмелейді. Қол мен аяқты үйлесімді түрде қозғауға тырысады. Ең жоғарғы тепкішекке дейін шығып, ең төменгі тепкішекке дейін түседі.  </w:t>
            </w:r>
          </w:p>
          <w:p w:rsidR="0088063E" w:rsidRPr="003148E8" w:rsidRDefault="0088063E" w:rsidP="00002B7B">
            <w:pPr>
              <w:rPr>
                <w:rFonts w:ascii="Times New Roman" w:eastAsiaTheme="minorEastAsia" w:hAnsi="Times New Roman" w:cs="Times New Roman"/>
                <w:sz w:val="24"/>
                <w:szCs w:val="24"/>
                <w:lang w:val="kk-KZ" w:bidi="en-US"/>
              </w:rPr>
            </w:pPr>
          </w:p>
          <w:p w:rsidR="0088063E" w:rsidRPr="003148E8" w:rsidRDefault="0088063E" w:rsidP="00002B7B">
            <w:pPr>
              <w:rPr>
                <w:rFonts w:ascii="Times New Roman" w:eastAsiaTheme="minorEastAsia" w:hAnsi="Times New Roman" w:cs="Times New Roman"/>
                <w:sz w:val="24"/>
                <w:szCs w:val="24"/>
                <w:lang w:val="kk-KZ" w:bidi="en-US"/>
              </w:rPr>
            </w:pPr>
            <w:r w:rsidRPr="003148E8">
              <w:rPr>
                <w:rFonts w:ascii="Times New Roman" w:eastAsiaTheme="minorEastAsia" w:hAnsi="Times New Roman" w:cs="Times New Roman"/>
                <w:sz w:val="24"/>
                <w:szCs w:val="24"/>
                <w:lang w:val="kk-KZ" w:bidi="en-US"/>
              </w:rPr>
              <w:t xml:space="preserve">Тепе-теңдік – жерде созылып жатқан арқан үстімен басқа зат қойып, тепе-теңдік сақтап жүруге жаттықтыру. </w:t>
            </w:r>
          </w:p>
          <w:p w:rsidR="0088063E" w:rsidRPr="0088063E" w:rsidRDefault="0088063E" w:rsidP="0088063E">
            <w:pPr>
              <w:rPr>
                <w:rFonts w:ascii="Times New Roman" w:eastAsiaTheme="minorEastAsia" w:hAnsi="Times New Roman" w:cs="Times New Roman"/>
                <w:sz w:val="24"/>
                <w:szCs w:val="24"/>
                <w:lang w:val="kk-KZ" w:bidi="en-US"/>
              </w:rPr>
            </w:pPr>
            <w:r w:rsidRPr="003148E8">
              <w:rPr>
                <w:rFonts w:ascii="Times New Roman" w:eastAsiaTheme="minorEastAsia" w:hAnsi="Times New Roman" w:cs="Times New Roman"/>
                <w:sz w:val="24"/>
                <w:szCs w:val="24"/>
                <w:lang w:val="kk-KZ" w:bidi="en-US"/>
              </w:rPr>
              <w:t>«Құмырсқаға үй тұрғызу»: поролон кірп</w:t>
            </w:r>
            <w:r>
              <w:rPr>
                <w:rFonts w:ascii="Times New Roman" w:eastAsiaTheme="minorEastAsia" w:hAnsi="Times New Roman" w:cs="Times New Roman"/>
                <w:sz w:val="24"/>
                <w:szCs w:val="24"/>
                <w:lang w:val="kk-KZ" w:bidi="en-US"/>
              </w:rPr>
              <w:t xml:space="preserve">іштерді  қалап, үй тұрғызады.  </w:t>
            </w:r>
          </w:p>
        </w:tc>
        <w:tc>
          <w:tcPr>
            <w:tcW w:w="2551" w:type="dxa"/>
            <w:gridSpan w:val="8"/>
            <w:vMerge w:val="restart"/>
            <w:tcBorders>
              <w:top w:val="single" w:sz="4" w:space="0" w:color="auto"/>
              <w:left w:val="single" w:sz="4" w:space="0" w:color="auto"/>
              <w:right w:val="single" w:sz="4" w:space="0" w:color="auto"/>
            </w:tcBorders>
          </w:tcPr>
          <w:p w:rsidR="0088063E" w:rsidRPr="003148E8" w:rsidRDefault="0088063E" w:rsidP="00F60AF8">
            <w:pPr>
              <w:rPr>
                <w:rFonts w:ascii="Times New Roman" w:eastAsia="Times New Roman" w:hAnsi="Times New Roman" w:cs="Times New Roman"/>
                <w:b/>
                <w:sz w:val="24"/>
                <w:szCs w:val="24"/>
                <w:lang w:val="kk-KZ" w:bidi="en-US"/>
              </w:rPr>
            </w:pPr>
            <w:r w:rsidRPr="003148E8">
              <w:rPr>
                <w:rFonts w:ascii="Times New Roman" w:eastAsia="Times New Roman" w:hAnsi="Times New Roman" w:cs="Times New Roman"/>
                <w:b/>
                <w:sz w:val="24"/>
                <w:szCs w:val="24"/>
                <w:lang w:val="kk-KZ" w:bidi="en-US"/>
              </w:rPr>
              <w:t>Музыка</w:t>
            </w:r>
          </w:p>
          <w:p w:rsidR="0088063E" w:rsidRPr="003148E8" w:rsidRDefault="0088063E" w:rsidP="00F60AF8">
            <w:pPr>
              <w:rPr>
                <w:rFonts w:ascii="Times New Roman" w:eastAsiaTheme="minorEastAsia" w:hAnsi="Times New Roman" w:cs="Times New Roman"/>
                <w:sz w:val="24"/>
                <w:szCs w:val="24"/>
                <w:lang w:val="kk-KZ"/>
              </w:rPr>
            </w:pPr>
            <w:r w:rsidRPr="003148E8">
              <w:rPr>
                <w:rFonts w:ascii="Times New Roman" w:eastAsiaTheme="minorEastAsia" w:hAnsi="Times New Roman" w:cs="Times New Roman"/>
                <w:b/>
                <w:sz w:val="24"/>
                <w:szCs w:val="24"/>
                <w:lang w:val="kk-KZ" w:bidi="en-US"/>
              </w:rPr>
              <w:t xml:space="preserve"> Міндеті:  -</w:t>
            </w:r>
            <w:r w:rsidRPr="003148E8">
              <w:rPr>
                <w:rFonts w:ascii="Times New Roman" w:eastAsiaTheme="minorEastAsia" w:hAnsi="Times New Roman" w:cs="Times New Roman"/>
                <w:bCs/>
                <w:sz w:val="24"/>
                <w:szCs w:val="24"/>
                <w:lang w:val="kk-KZ" w:bidi="en-US"/>
              </w:rPr>
              <w:t>Балаларға «Қаражорға» биін билету</w:t>
            </w:r>
          </w:p>
          <w:p w:rsidR="0088063E" w:rsidRPr="003148E8" w:rsidRDefault="0088063E" w:rsidP="00F60AF8">
            <w:pPr>
              <w:widowControl w:val="0"/>
              <w:autoSpaceDE w:val="0"/>
              <w:autoSpaceDN w:val="0"/>
              <w:rPr>
                <w:rFonts w:ascii="Times New Roman" w:eastAsia="Calibri" w:hAnsi="Times New Roman" w:cs="Times New Roman"/>
                <w:sz w:val="24"/>
                <w:szCs w:val="24"/>
                <w:lang w:val="kk-KZ"/>
              </w:rPr>
            </w:pPr>
            <w:r w:rsidRPr="003148E8">
              <w:rPr>
                <w:rFonts w:ascii="Times New Roman" w:eastAsia="Times New Roman" w:hAnsi="Times New Roman" w:cs="Times New Roman"/>
                <w:b/>
                <w:sz w:val="24"/>
                <w:szCs w:val="24"/>
                <w:lang w:val="kk-KZ" w:bidi="en-US"/>
              </w:rPr>
              <w:t xml:space="preserve">Мақсаты </w:t>
            </w:r>
            <w:r w:rsidRPr="003148E8">
              <w:rPr>
                <w:rFonts w:ascii="Times New Roman" w:eastAsia="Times New Roman" w:hAnsi="Times New Roman" w:cs="Times New Roman"/>
                <w:sz w:val="24"/>
                <w:szCs w:val="24"/>
                <w:lang w:val="kk-KZ"/>
              </w:rPr>
              <w:t xml:space="preserve">  Әуеннің би сипатын сезіну, би қимылдарының элементтерін орындау.  </w:t>
            </w:r>
          </w:p>
          <w:p w:rsidR="0088063E" w:rsidRPr="003148E8" w:rsidRDefault="0088063E" w:rsidP="00F60AF8">
            <w:pPr>
              <w:widowControl w:val="0"/>
              <w:autoSpaceDE w:val="0"/>
              <w:autoSpaceDN w:val="0"/>
              <w:rPr>
                <w:rFonts w:ascii="Times New Roman" w:eastAsia="Times New Roman" w:hAnsi="Times New Roman" w:cs="Times New Roman"/>
                <w:sz w:val="24"/>
                <w:szCs w:val="24"/>
                <w:lang w:val="kk-KZ"/>
              </w:rPr>
            </w:pP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b/>
                <w:bCs/>
                <w:sz w:val="24"/>
                <w:szCs w:val="24"/>
                <w:lang w:val="kk-KZ" w:bidi="en-US"/>
              </w:rPr>
              <w:t>Музыка тыңдау</w:t>
            </w:r>
            <w:r w:rsidRPr="003148E8">
              <w:rPr>
                <w:rFonts w:ascii="Times New Roman" w:eastAsia="Times New Roman" w:hAnsi="Times New Roman" w:cs="Times New Roman"/>
                <w:sz w:val="24"/>
                <w:szCs w:val="24"/>
                <w:lang w:val="kk-KZ" w:bidi="en-US"/>
              </w:rPr>
              <w:t xml:space="preserve">: «Вальс» (С. Майкапар) Ән айту: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«Қыс қызығы»  (И. Нүсіпбаев)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«Ақша қар»  (К. Қуатбаев)</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Музыкалық-ырғақтық қимылдар: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«Аюлар биі»   (Е. Тиличеева)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Билер: «Испан биі»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(«Билеп үйренейік» жинағынан) Ойындар, хороводтар:  «Төмен және жоғары дыбыстар»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ойыны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Музыкалық аспапта  ойнау:  </w:t>
            </w:r>
          </w:p>
          <w:p w:rsidR="0088063E" w:rsidRPr="003148E8" w:rsidRDefault="0088063E" w:rsidP="00F60AF8">
            <w:pPr>
              <w:pStyle w:val="TableParagraph"/>
              <w:rPr>
                <w:b/>
                <w:bCs/>
                <w:sz w:val="24"/>
                <w:szCs w:val="24"/>
              </w:rPr>
            </w:pPr>
            <w:r w:rsidRPr="003148E8">
              <w:rPr>
                <w:sz w:val="24"/>
                <w:szCs w:val="24"/>
                <w:lang w:bidi="en-US"/>
              </w:rPr>
              <w:t>«Полька» (А. Филиппенко)</w:t>
            </w:r>
          </w:p>
        </w:tc>
        <w:tc>
          <w:tcPr>
            <w:tcW w:w="2823" w:type="dxa"/>
            <w:gridSpan w:val="5"/>
            <w:tcBorders>
              <w:top w:val="single" w:sz="4" w:space="0" w:color="auto"/>
              <w:left w:val="single" w:sz="4" w:space="0" w:color="auto"/>
              <w:bottom w:val="nil"/>
              <w:right w:val="single" w:sz="4" w:space="0" w:color="auto"/>
            </w:tcBorders>
          </w:tcPr>
          <w:p w:rsidR="0088063E" w:rsidRPr="003148E8" w:rsidRDefault="0088063E" w:rsidP="00F60AF8">
            <w:pPr>
              <w:rPr>
                <w:rFonts w:ascii="Times New Roman" w:eastAsiaTheme="minorEastAsia" w:hAnsi="Times New Roman" w:cs="Times New Roman"/>
                <w:b/>
                <w:sz w:val="24"/>
                <w:szCs w:val="24"/>
                <w:lang w:val="kk-KZ" w:bidi="en-US"/>
              </w:rPr>
            </w:pPr>
            <w:r w:rsidRPr="003148E8">
              <w:rPr>
                <w:rFonts w:ascii="Times New Roman" w:eastAsiaTheme="minorEastAsia" w:hAnsi="Times New Roman" w:cs="Times New Roman"/>
                <w:b/>
                <w:sz w:val="24"/>
                <w:szCs w:val="24"/>
                <w:lang w:val="kk-KZ" w:bidi="en-US"/>
              </w:rPr>
              <w:t>Дене шынықтыру</w:t>
            </w:r>
          </w:p>
          <w:p w:rsidR="0088063E" w:rsidRPr="003148E8" w:rsidRDefault="0088063E" w:rsidP="00F60AF8">
            <w:pPr>
              <w:rPr>
                <w:rFonts w:ascii="Times New Roman" w:eastAsia="Calibri" w:hAnsi="Times New Roman" w:cs="Times New Roman"/>
                <w:sz w:val="24"/>
                <w:szCs w:val="24"/>
                <w:lang w:val="kk-KZ" w:bidi="en-US"/>
              </w:rPr>
            </w:pPr>
            <w:r w:rsidRPr="003148E8">
              <w:rPr>
                <w:rFonts w:ascii="Times New Roman" w:eastAsia="Calibri" w:hAnsi="Times New Roman" w:cs="Times New Roman"/>
                <w:b/>
                <w:sz w:val="24"/>
                <w:szCs w:val="24"/>
                <w:lang w:val="kk-KZ" w:bidi="en-US"/>
              </w:rPr>
              <w:t>Міндеті</w:t>
            </w:r>
            <w:r w:rsidRPr="003148E8">
              <w:rPr>
                <w:rFonts w:ascii="Times New Roman" w:eastAsia="Calibri" w:hAnsi="Times New Roman" w:cs="Times New Roman"/>
                <w:sz w:val="24"/>
                <w:szCs w:val="24"/>
                <w:lang w:val="kk-KZ" w:bidi="en-US"/>
              </w:rPr>
              <w:t xml:space="preserve">: - Допты жоғарыдан (алға және артқа) бір-біріне беру. Қолды алға көтеріп оңға, солға бұрылу </w:t>
            </w:r>
          </w:p>
          <w:p w:rsidR="0088063E" w:rsidRPr="003148E8" w:rsidRDefault="0088063E" w:rsidP="00F60AF8">
            <w:pPr>
              <w:rPr>
                <w:rFonts w:ascii="Times New Roman" w:eastAsia="Times New Roman" w:hAnsi="Times New Roman" w:cs="Times New Roman"/>
                <w:sz w:val="24"/>
                <w:szCs w:val="24"/>
                <w:lang w:val="kk-KZ" w:bidi="en-US"/>
              </w:rPr>
            </w:pPr>
            <w:r w:rsidRPr="003148E8">
              <w:rPr>
                <w:rFonts w:ascii="Times New Roman" w:eastAsia="Calibri" w:hAnsi="Times New Roman" w:cs="Times New Roman"/>
                <w:b/>
                <w:sz w:val="24"/>
                <w:szCs w:val="24"/>
                <w:lang w:val="kk-KZ" w:bidi="en-US"/>
              </w:rPr>
              <w:t xml:space="preserve">Мақсаты  </w:t>
            </w:r>
            <w:r w:rsidRPr="003148E8">
              <w:rPr>
                <w:rFonts w:ascii="Times New Roman" w:eastAsia="Calibri" w:hAnsi="Times New Roman" w:cs="Times New Roman"/>
                <w:bCs/>
                <w:sz w:val="24"/>
                <w:szCs w:val="24"/>
                <w:lang w:val="kk-KZ" w:bidi="en-US"/>
              </w:rPr>
              <w:t>Гимнастикалық қабырғаның бір сатысынан  екінші сатысына  диагональ бойынша адымдап өтуге, өрмелеуге және түсуге үйрету</w:t>
            </w:r>
            <w:r w:rsidRPr="003148E8">
              <w:rPr>
                <w:rFonts w:ascii="Times New Roman" w:eastAsia="Times New Roman" w:hAnsi="Times New Roman" w:cs="Times New Roman"/>
                <w:sz w:val="24"/>
                <w:szCs w:val="24"/>
                <w:lang w:val="kk-KZ" w:bidi="en-US"/>
              </w:rPr>
              <w:t xml:space="preserve">  .</w:t>
            </w:r>
          </w:p>
          <w:p w:rsidR="0088063E" w:rsidRPr="003148E8" w:rsidRDefault="0088063E" w:rsidP="00F60AF8">
            <w:pPr>
              <w:widowControl w:val="0"/>
              <w:autoSpaceDE w:val="0"/>
              <w:autoSpaceDN w:val="0"/>
              <w:rPr>
                <w:rFonts w:ascii="Times New Roman" w:eastAsia="Times New Roman" w:hAnsi="Times New Roman" w:cs="Times New Roman"/>
                <w:sz w:val="24"/>
                <w:szCs w:val="24"/>
                <w:lang w:val="kk-KZ" w:bidi="en-US"/>
              </w:rPr>
            </w:pPr>
          </w:p>
          <w:p w:rsidR="0088063E" w:rsidRPr="003148E8" w:rsidRDefault="0088063E" w:rsidP="00F60AF8">
            <w:pPr>
              <w:widowControl w:val="0"/>
              <w:autoSpaceDE w:val="0"/>
              <w:autoSpaceDN w:val="0"/>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I«Көңілді шарлардың» тапсырмасын балаларға айтады.  </w:t>
            </w:r>
          </w:p>
          <w:p w:rsidR="0088063E" w:rsidRPr="003148E8" w:rsidRDefault="0088063E" w:rsidP="00F60AF8">
            <w:pPr>
              <w:widowControl w:val="0"/>
              <w:autoSpaceDE w:val="0"/>
              <w:autoSpaceDN w:val="0"/>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Бір тізбекте жүреді, жүгіреді. Көңілді шар көрсеткен тапсырманы орындайды: жүгіріп келе жатып тоқтайды, бағыттарын өзгертіп жүгіреді.  </w:t>
            </w:r>
          </w:p>
          <w:p w:rsidR="0088063E" w:rsidRPr="003148E8" w:rsidRDefault="0088063E" w:rsidP="00F60AF8">
            <w:pPr>
              <w:widowControl w:val="0"/>
              <w:autoSpaceDE w:val="0"/>
              <w:autoSpaceDN w:val="0"/>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II. ЖДЖ-ны текшемен орындайды (№2): </w:t>
            </w:r>
          </w:p>
          <w:p w:rsidR="0088063E" w:rsidRPr="003148E8" w:rsidRDefault="0088063E" w:rsidP="00F60AF8">
            <w:pPr>
              <w:widowControl w:val="0"/>
              <w:autoSpaceDE w:val="0"/>
              <w:autoSpaceDN w:val="0"/>
              <w:rPr>
                <w:rFonts w:ascii="Times New Roman" w:eastAsia="Times New Roman" w:hAnsi="Times New Roman" w:cs="Times New Roman"/>
                <w:sz w:val="24"/>
                <w:szCs w:val="24"/>
                <w:lang w:val="kk-KZ" w:bidi="en-US"/>
              </w:rPr>
            </w:pPr>
            <w:r w:rsidRPr="003148E8">
              <w:rPr>
                <w:rFonts w:ascii="Times New Roman" w:eastAsia="Times New Roman" w:hAnsi="Times New Roman" w:cs="Times New Roman"/>
                <w:sz w:val="24"/>
                <w:szCs w:val="24"/>
                <w:lang w:val="kk-KZ" w:bidi="en-US"/>
              </w:rPr>
              <w:t xml:space="preserve">Негізгі қимыл-қозғалыстарды топ болып орындайды № 2 сурет. </w:t>
            </w:r>
          </w:p>
          <w:p w:rsidR="0088063E" w:rsidRPr="003148E8" w:rsidRDefault="0088063E" w:rsidP="00F60AF8">
            <w:pPr>
              <w:pStyle w:val="TableParagraph"/>
              <w:rPr>
                <w:b/>
                <w:bCs/>
                <w:sz w:val="24"/>
                <w:szCs w:val="24"/>
              </w:rPr>
            </w:pPr>
            <w:r w:rsidRPr="003148E8">
              <w:rPr>
                <w:sz w:val="24"/>
                <w:szCs w:val="24"/>
                <w:lang w:bidi="en-US"/>
              </w:rPr>
              <w:t>Шұңқырға секіру: 30 см биік заттың үстінен белгіленген жерге дәл секіріп түсулерін бекіту (6 рет). Тепе-теңдіктерін сақтап, дене бітімдерін түзу ұстауларын қадағалау.  Топтарға бөлініп, негізгі қимыл-қозғалыстарды орындайды. 30 см биік заттың үстінен белгіленген жерге дәл секіреді. Шеңбер ішіне аяқтың ұшымен түседі. Қолдарын еденге тигізбеуге тырысады</w:t>
            </w:r>
          </w:p>
        </w:tc>
      </w:tr>
      <w:tr w:rsidR="0088063E" w:rsidRPr="003148E8" w:rsidTr="00F60AF8">
        <w:trPr>
          <w:gridAfter w:val="2"/>
          <w:wAfter w:w="19" w:type="dxa"/>
          <w:trHeight w:val="80"/>
        </w:trPr>
        <w:tc>
          <w:tcPr>
            <w:tcW w:w="2531" w:type="dxa"/>
            <w:gridSpan w:val="2"/>
            <w:tcBorders>
              <w:top w:val="nil"/>
              <w:left w:val="single" w:sz="4" w:space="0" w:color="auto"/>
              <w:bottom w:val="nil"/>
              <w:right w:val="single" w:sz="4" w:space="0" w:color="auto"/>
            </w:tcBorders>
          </w:tcPr>
          <w:p w:rsidR="0088063E" w:rsidRPr="003148E8" w:rsidRDefault="0088063E" w:rsidP="00002B7B">
            <w:pPr>
              <w:pStyle w:val="TableParagraph"/>
              <w:rPr>
                <w:sz w:val="24"/>
                <w:szCs w:val="24"/>
              </w:rPr>
            </w:pPr>
          </w:p>
        </w:tc>
        <w:tc>
          <w:tcPr>
            <w:tcW w:w="2572" w:type="dxa"/>
            <w:gridSpan w:val="4"/>
            <w:vMerge/>
            <w:tcBorders>
              <w:left w:val="single" w:sz="4" w:space="0" w:color="auto"/>
              <w:right w:val="single" w:sz="4" w:space="0" w:color="auto"/>
            </w:tcBorders>
          </w:tcPr>
          <w:p w:rsidR="0088063E" w:rsidRPr="003148E8" w:rsidRDefault="0088063E" w:rsidP="00002B7B">
            <w:pPr>
              <w:pStyle w:val="TableParagraph"/>
              <w:rPr>
                <w:sz w:val="24"/>
                <w:szCs w:val="24"/>
              </w:rPr>
            </w:pPr>
          </w:p>
        </w:tc>
        <w:tc>
          <w:tcPr>
            <w:tcW w:w="2410" w:type="dxa"/>
            <w:gridSpan w:val="8"/>
            <w:vMerge/>
            <w:tcBorders>
              <w:left w:val="single" w:sz="4" w:space="0" w:color="auto"/>
              <w:bottom w:val="nil"/>
              <w:right w:val="single" w:sz="4" w:space="0" w:color="auto"/>
            </w:tcBorders>
          </w:tcPr>
          <w:p w:rsidR="0088063E" w:rsidRPr="003148E8" w:rsidRDefault="0088063E" w:rsidP="00002B7B">
            <w:pPr>
              <w:pStyle w:val="TableParagraph"/>
              <w:rPr>
                <w:sz w:val="24"/>
                <w:szCs w:val="24"/>
              </w:rPr>
            </w:pPr>
          </w:p>
        </w:tc>
        <w:tc>
          <w:tcPr>
            <w:tcW w:w="2552" w:type="dxa"/>
            <w:gridSpan w:val="4"/>
            <w:vMerge/>
            <w:tcBorders>
              <w:left w:val="single" w:sz="4" w:space="0" w:color="auto"/>
              <w:right w:val="single" w:sz="4" w:space="0" w:color="auto"/>
            </w:tcBorders>
          </w:tcPr>
          <w:p w:rsidR="0088063E" w:rsidRPr="003148E8" w:rsidRDefault="0088063E" w:rsidP="00002B7B">
            <w:pPr>
              <w:pStyle w:val="TableParagraph"/>
              <w:rPr>
                <w:sz w:val="24"/>
                <w:szCs w:val="24"/>
              </w:rPr>
            </w:pPr>
          </w:p>
        </w:tc>
        <w:tc>
          <w:tcPr>
            <w:tcW w:w="2551" w:type="dxa"/>
            <w:gridSpan w:val="8"/>
            <w:vMerge/>
            <w:tcBorders>
              <w:left w:val="single" w:sz="4" w:space="0" w:color="auto"/>
              <w:bottom w:val="nil"/>
              <w:right w:val="single" w:sz="4" w:space="0" w:color="auto"/>
            </w:tcBorders>
          </w:tcPr>
          <w:p w:rsidR="0088063E" w:rsidRPr="003148E8" w:rsidRDefault="0088063E" w:rsidP="00002B7B">
            <w:pPr>
              <w:pStyle w:val="TableParagraph"/>
              <w:rPr>
                <w:sz w:val="24"/>
                <w:szCs w:val="24"/>
              </w:rPr>
            </w:pPr>
          </w:p>
        </w:tc>
        <w:tc>
          <w:tcPr>
            <w:tcW w:w="2816" w:type="dxa"/>
            <w:gridSpan w:val="4"/>
            <w:tcBorders>
              <w:top w:val="nil"/>
              <w:left w:val="single" w:sz="4" w:space="0" w:color="auto"/>
              <w:bottom w:val="nil"/>
              <w:right w:val="single" w:sz="4" w:space="0" w:color="auto"/>
            </w:tcBorders>
          </w:tcPr>
          <w:p w:rsidR="0088063E" w:rsidRPr="003148E8" w:rsidRDefault="0088063E" w:rsidP="00002B7B">
            <w:pPr>
              <w:pStyle w:val="TableParagraph"/>
              <w:rPr>
                <w:sz w:val="24"/>
                <w:szCs w:val="24"/>
              </w:rPr>
            </w:pPr>
          </w:p>
        </w:tc>
      </w:tr>
      <w:tr w:rsidR="0088063E" w:rsidRPr="003148E8" w:rsidTr="00F60AF8">
        <w:trPr>
          <w:gridAfter w:val="2"/>
          <w:wAfter w:w="19" w:type="dxa"/>
          <w:trHeight w:val="80"/>
        </w:trPr>
        <w:tc>
          <w:tcPr>
            <w:tcW w:w="2531" w:type="dxa"/>
            <w:gridSpan w:val="2"/>
            <w:tcBorders>
              <w:top w:val="nil"/>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p>
        </w:tc>
        <w:tc>
          <w:tcPr>
            <w:tcW w:w="2572" w:type="dxa"/>
            <w:gridSpan w:val="4"/>
            <w:vMerge/>
            <w:tcBorders>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p>
        </w:tc>
        <w:tc>
          <w:tcPr>
            <w:tcW w:w="2410" w:type="dxa"/>
            <w:gridSpan w:val="8"/>
            <w:tcBorders>
              <w:top w:val="nil"/>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p>
        </w:tc>
        <w:tc>
          <w:tcPr>
            <w:tcW w:w="2552" w:type="dxa"/>
            <w:gridSpan w:val="4"/>
            <w:vMerge/>
            <w:tcBorders>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p>
        </w:tc>
        <w:tc>
          <w:tcPr>
            <w:tcW w:w="2551" w:type="dxa"/>
            <w:gridSpan w:val="8"/>
            <w:tcBorders>
              <w:top w:val="nil"/>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p>
        </w:tc>
        <w:tc>
          <w:tcPr>
            <w:tcW w:w="2816" w:type="dxa"/>
            <w:gridSpan w:val="4"/>
            <w:tcBorders>
              <w:top w:val="nil"/>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p>
        </w:tc>
      </w:tr>
      <w:tr w:rsidR="0088063E" w:rsidRPr="00BF6CF8" w:rsidTr="00002B7B">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b/>
                <w:bCs/>
                <w:sz w:val="24"/>
                <w:szCs w:val="24"/>
              </w:rPr>
            </w:pPr>
            <w:r w:rsidRPr="003148E8">
              <w:rPr>
                <w:b/>
                <w:bCs/>
                <w:sz w:val="24"/>
                <w:szCs w:val="24"/>
              </w:rPr>
              <w:t>Серуенге дайындық</w:t>
            </w:r>
          </w:p>
        </w:tc>
        <w:tc>
          <w:tcPr>
            <w:tcW w:w="2679" w:type="dxa"/>
            <w:gridSpan w:val="5"/>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sz w:val="24"/>
                <w:szCs w:val="24"/>
              </w:rPr>
            </w:pPr>
            <w:r w:rsidRPr="003148E8">
              <w:rPr>
                <w:sz w:val="24"/>
                <w:szCs w:val="24"/>
              </w:rPr>
              <w:t>Киімдерді реттілікті сақтап дұрыс киінуге үйрету.</w:t>
            </w:r>
          </w:p>
        </w:tc>
        <w:tc>
          <w:tcPr>
            <w:tcW w:w="2303" w:type="dxa"/>
            <w:gridSpan w:val="7"/>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i/>
                <w:sz w:val="24"/>
                <w:szCs w:val="24"/>
              </w:rPr>
            </w:pPr>
            <w:r w:rsidRPr="003148E8">
              <w:rPr>
                <w:sz w:val="24"/>
                <w:szCs w:val="24"/>
              </w:rPr>
              <w:t>Киімдерді реттілікті сақтап дұрыс киінуге үйрету.</w:t>
            </w:r>
          </w:p>
        </w:tc>
        <w:tc>
          <w:tcPr>
            <w:tcW w:w="2552" w:type="dxa"/>
            <w:gridSpan w:val="4"/>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i/>
                <w:sz w:val="24"/>
                <w:szCs w:val="24"/>
              </w:rPr>
            </w:pPr>
            <w:r w:rsidRPr="003148E8">
              <w:rPr>
                <w:sz w:val="24"/>
                <w:szCs w:val="24"/>
              </w:rPr>
              <w:t>Киімдерді реттілікті сақтап дұрыс киінуге үйрету.</w:t>
            </w:r>
          </w:p>
        </w:tc>
        <w:tc>
          <w:tcPr>
            <w:tcW w:w="2551" w:type="dxa"/>
            <w:gridSpan w:val="8"/>
            <w:tcBorders>
              <w:top w:val="single" w:sz="4" w:space="0" w:color="auto"/>
              <w:left w:val="single" w:sz="4" w:space="0" w:color="auto"/>
              <w:bottom w:val="single" w:sz="4" w:space="0" w:color="auto"/>
              <w:right w:val="single" w:sz="4" w:space="0" w:color="auto"/>
            </w:tcBorders>
          </w:tcPr>
          <w:p w:rsidR="0088063E" w:rsidRPr="0088063E" w:rsidRDefault="0088063E" w:rsidP="00002B7B">
            <w:pPr>
              <w:pStyle w:val="TableParagraph"/>
              <w:rPr>
                <w:i/>
                <w:sz w:val="24"/>
                <w:szCs w:val="24"/>
              </w:rPr>
            </w:pPr>
            <w:r w:rsidRPr="003148E8">
              <w:rPr>
                <w:sz w:val="24"/>
                <w:szCs w:val="24"/>
              </w:rPr>
              <w:t>Киімдерді реттілікті сақтап дұрыс киінуге үйрету.</w:t>
            </w:r>
          </w:p>
        </w:tc>
        <w:tc>
          <w:tcPr>
            <w:tcW w:w="2835" w:type="dxa"/>
            <w:gridSpan w:val="6"/>
            <w:tcBorders>
              <w:top w:val="single" w:sz="4" w:space="0" w:color="auto"/>
              <w:left w:val="single" w:sz="4" w:space="0" w:color="auto"/>
              <w:bottom w:val="single" w:sz="4" w:space="0" w:color="auto"/>
              <w:right w:val="single" w:sz="4" w:space="0" w:color="auto"/>
            </w:tcBorders>
          </w:tcPr>
          <w:p w:rsidR="0088063E" w:rsidRPr="0088063E" w:rsidRDefault="0088063E" w:rsidP="00002B7B">
            <w:pPr>
              <w:pStyle w:val="TableParagraph"/>
              <w:rPr>
                <w:i/>
                <w:sz w:val="24"/>
                <w:szCs w:val="24"/>
              </w:rPr>
            </w:pPr>
            <w:r w:rsidRPr="003148E8">
              <w:rPr>
                <w:sz w:val="24"/>
                <w:szCs w:val="24"/>
              </w:rPr>
              <w:t>Киімдерді реттілікті сақтап дұрыс киінуге үйрету.</w:t>
            </w:r>
          </w:p>
          <w:p w:rsidR="0088063E" w:rsidRPr="003148E8" w:rsidRDefault="0088063E" w:rsidP="00002B7B">
            <w:pPr>
              <w:pStyle w:val="TableParagraph"/>
              <w:rPr>
                <w:i/>
                <w:sz w:val="24"/>
                <w:szCs w:val="24"/>
              </w:rPr>
            </w:pPr>
          </w:p>
        </w:tc>
      </w:tr>
      <w:tr w:rsidR="0088063E" w:rsidRPr="00BF6CF8" w:rsidTr="00002B7B">
        <w:trPr>
          <w:trHeight w:val="345"/>
        </w:trPr>
        <w:tc>
          <w:tcPr>
            <w:tcW w:w="15451" w:type="dxa"/>
            <w:gridSpan w:val="32"/>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sz w:val="24"/>
                <w:szCs w:val="24"/>
              </w:rPr>
            </w:pPr>
          </w:p>
        </w:tc>
      </w:tr>
      <w:tr w:rsidR="0088063E" w:rsidRPr="00BF6CF8" w:rsidTr="00002B7B">
        <w:trPr>
          <w:trHeight w:val="2490"/>
        </w:trPr>
        <w:tc>
          <w:tcPr>
            <w:tcW w:w="1556" w:type="dxa"/>
            <w:tcBorders>
              <w:top w:val="single" w:sz="4" w:space="0" w:color="auto"/>
              <w:left w:val="single" w:sz="4" w:space="0" w:color="auto"/>
              <w:bottom w:val="single" w:sz="4" w:space="0" w:color="auto"/>
              <w:right w:val="single" w:sz="4" w:space="0" w:color="auto"/>
            </w:tcBorders>
            <w:hideMark/>
          </w:tcPr>
          <w:p w:rsidR="0088063E" w:rsidRPr="003148E8" w:rsidRDefault="0088063E" w:rsidP="00002B7B">
            <w:pPr>
              <w:pStyle w:val="TableParagraph"/>
              <w:rPr>
                <w:b/>
                <w:bCs/>
                <w:sz w:val="24"/>
                <w:szCs w:val="24"/>
              </w:rPr>
            </w:pPr>
            <w:r w:rsidRPr="003148E8">
              <w:rPr>
                <w:b/>
                <w:bCs/>
                <w:sz w:val="24"/>
                <w:szCs w:val="24"/>
              </w:rPr>
              <w:t>Серуен</w:t>
            </w:r>
          </w:p>
        </w:tc>
        <w:tc>
          <w:tcPr>
            <w:tcW w:w="2830" w:type="dxa"/>
            <w:gridSpan w:val="2"/>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r w:rsidRPr="003148E8">
              <w:rPr>
                <w:i/>
                <w:sz w:val="24"/>
                <w:szCs w:val="24"/>
              </w:rPr>
              <w:t>Аспанды бақылау</w:t>
            </w:r>
          </w:p>
          <w:p w:rsidR="0088063E" w:rsidRPr="003148E8" w:rsidRDefault="0088063E" w:rsidP="00002B7B">
            <w:pPr>
              <w:pStyle w:val="TableParagraph"/>
              <w:rPr>
                <w:i/>
                <w:sz w:val="24"/>
                <w:szCs w:val="24"/>
              </w:rPr>
            </w:pPr>
            <w:r w:rsidRPr="003148E8">
              <w:rPr>
                <w:i/>
                <w:sz w:val="24"/>
                <w:szCs w:val="24"/>
              </w:rPr>
              <w:t>Мақсаты:табиғаттың әдемілігін сезініп, «аспан» сөзімен таныстыру, табиғатқа деген сүйіспеншілікке  тәрбиелеу, тiлдерін дамыту.</w:t>
            </w:r>
          </w:p>
          <w:p w:rsidR="0088063E" w:rsidRPr="003148E8" w:rsidRDefault="0088063E" w:rsidP="00002B7B">
            <w:pPr>
              <w:pStyle w:val="TableParagraph"/>
              <w:rPr>
                <w:i/>
                <w:sz w:val="24"/>
                <w:szCs w:val="24"/>
              </w:rPr>
            </w:pPr>
            <w:r w:rsidRPr="003148E8">
              <w:rPr>
                <w:i/>
                <w:sz w:val="24"/>
                <w:szCs w:val="24"/>
              </w:rPr>
              <w:t>Тәрбиеші балалардың назарын  аспанға аударады. Аспанның түсi ашық, көгілдір екендігін, онда ақ  бұлттар, қалқиды. Олардың пішіндері әр түрлі болады, бұлттарды  жел қозғайды.</w:t>
            </w:r>
          </w:p>
          <w:p w:rsidR="0088063E" w:rsidRPr="003148E8" w:rsidRDefault="0088063E" w:rsidP="00002B7B">
            <w:pPr>
              <w:pStyle w:val="TableParagraph"/>
              <w:rPr>
                <w:i/>
                <w:sz w:val="24"/>
                <w:szCs w:val="24"/>
              </w:rPr>
            </w:pPr>
            <w:r w:rsidRPr="003148E8">
              <w:rPr>
                <w:i/>
                <w:sz w:val="24"/>
                <w:szCs w:val="24"/>
              </w:rPr>
              <w:t>Жұмбақ: Бір түкті кілем          Бір түксіз кілем         (жер, аспан)</w:t>
            </w:r>
          </w:p>
          <w:p w:rsidR="0088063E" w:rsidRPr="003148E8" w:rsidRDefault="0088063E" w:rsidP="00002B7B">
            <w:pPr>
              <w:pStyle w:val="TableParagraph"/>
              <w:rPr>
                <w:i/>
                <w:sz w:val="24"/>
                <w:szCs w:val="24"/>
              </w:rPr>
            </w:pPr>
            <w:r w:rsidRPr="003148E8">
              <w:rPr>
                <w:i/>
                <w:sz w:val="24"/>
                <w:szCs w:val="24"/>
              </w:rPr>
              <w:t xml:space="preserve">Мақал – мәтелдер: Қарға қарқылдаса, қысты шақырады, </w:t>
            </w:r>
          </w:p>
          <w:p w:rsidR="0088063E" w:rsidRPr="003148E8" w:rsidRDefault="0088063E" w:rsidP="00002B7B">
            <w:pPr>
              <w:pStyle w:val="TableParagraph"/>
              <w:rPr>
                <w:i/>
                <w:sz w:val="24"/>
                <w:szCs w:val="24"/>
              </w:rPr>
            </w:pPr>
            <w:r w:rsidRPr="003148E8">
              <w:rPr>
                <w:i/>
                <w:sz w:val="24"/>
                <w:szCs w:val="24"/>
              </w:rPr>
              <w:t>Қаз қаңқылдаса, жазды шақырады.</w:t>
            </w:r>
          </w:p>
          <w:p w:rsidR="0088063E" w:rsidRPr="003148E8" w:rsidRDefault="0088063E" w:rsidP="00002B7B">
            <w:pPr>
              <w:pStyle w:val="TableParagraph"/>
              <w:rPr>
                <w:i/>
                <w:sz w:val="24"/>
                <w:szCs w:val="24"/>
              </w:rPr>
            </w:pPr>
            <w:r w:rsidRPr="003148E8">
              <w:rPr>
                <w:i/>
                <w:sz w:val="24"/>
                <w:szCs w:val="24"/>
              </w:rPr>
              <w:t>Тақпақ «Аспанда»</w:t>
            </w:r>
          </w:p>
          <w:p w:rsidR="0088063E" w:rsidRPr="003148E8" w:rsidRDefault="0088063E" w:rsidP="00002B7B">
            <w:pPr>
              <w:pStyle w:val="TableParagraph"/>
              <w:rPr>
                <w:i/>
                <w:sz w:val="24"/>
                <w:szCs w:val="24"/>
              </w:rPr>
            </w:pPr>
            <w:r w:rsidRPr="003148E8">
              <w:rPr>
                <w:i/>
                <w:sz w:val="24"/>
                <w:szCs w:val="24"/>
              </w:rPr>
              <w:t xml:space="preserve">Аспан бұлтқа  толып кетті. </w:t>
            </w:r>
          </w:p>
          <w:p w:rsidR="0088063E" w:rsidRPr="003148E8" w:rsidRDefault="0088063E" w:rsidP="00002B7B">
            <w:pPr>
              <w:pStyle w:val="TableParagraph"/>
              <w:rPr>
                <w:i/>
                <w:sz w:val="24"/>
                <w:szCs w:val="24"/>
              </w:rPr>
            </w:pPr>
            <w:r w:rsidRPr="003148E8">
              <w:rPr>
                <w:i/>
                <w:sz w:val="24"/>
                <w:szCs w:val="24"/>
              </w:rPr>
              <w:t>Бұлттар  түлік болып кетті.</w:t>
            </w:r>
          </w:p>
          <w:p w:rsidR="0088063E" w:rsidRPr="003148E8" w:rsidRDefault="0088063E" w:rsidP="00002B7B">
            <w:pPr>
              <w:pStyle w:val="TableParagraph"/>
              <w:rPr>
                <w:i/>
                <w:sz w:val="24"/>
                <w:szCs w:val="24"/>
              </w:rPr>
            </w:pPr>
            <w:r w:rsidRPr="003148E8">
              <w:rPr>
                <w:i/>
                <w:sz w:val="24"/>
                <w:szCs w:val="24"/>
              </w:rPr>
              <w:t>Бір бұлт шықты бие болып</w:t>
            </w:r>
          </w:p>
          <w:p w:rsidR="0088063E" w:rsidRPr="003148E8" w:rsidRDefault="0088063E" w:rsidP="00002B7B">
            <w:pPr>
              <w:pStyle w:val="TableParagraph"/>
              <w:rPr>
                <w:i/>
                <w:sz w:val="24"/>
                <w:szCs w:val="24"/>
              </w:rPr>
            </w:pPr>
            <w:r w:rsidRPr="003148E8">
              <w:rPr>
                <w:i/>
                <w:sz w:val="24"/>
                <w:szCs w:val="24"/>
              </w:rPr>
              <w:t>Бір бұлт шықты түйе болып</w:t>
            </w:r>
          </w:p>
          <w:p w:rsidR="0088063E" w:rsidRPr="003148E8" w:rsidRDefault="0088063E" w:rsidP="00002B7B">
            <w:pPr>
              <w:pStyle w:val="TableParagraph"/>
              <w:rPr>
                <w:i/>
                <w:sz w:val="24"/>
                <w:szCs w:val="24"/>
              </w:rPr>
            </w:pPr>
            <w:r w:rsidRPr="003148E8">
              <w:rPr>
                <w:i/>
                <w:sz w:val="24"/>
                <w:szCs w:val="24"/>
              </w:rPr>
              <w:t>Қозғалмалы ойын. «Ұшты-ұшты»</w:t>
            </w:r>
          </w:p>
          <w:p w:rsidR="0088063E" w:rsidRPr="003148E8" w:rsidRDefault="0088063E" w:rsidP="00002B7B">
            <w:pPr>
              <w:pStyle w:val="TableParagraph"/>
              <w:rPr>
                <w:i/>
                <w:sz w:val="24"/>
                <w:szCs w:val="24"/>
              </w:rPr>
            </w:pPr>
            <w:r w:rsidRPr="003148E8">
              <w:rPr>
                <w:i/>
                <w:sz w:val="24"/>
                <w:szCs w:val="24"/>
              </w:rPr>
              <w:t>Мақсаты: заттарды ажыратуға, аттарын есте ұстауға шапшаңдыққа  зеректікке, ұйымшылдыққа тәрбиелеу.</w:t>
            </w:r>
          </w:p>
          <w:p w:rsidR="0088063E" w:rsidRPr="003148E8" w:rsidRDefault="0088063E" w:rsidP="00002B7B">
            <w:pPr>
              <w:pStyle w:val="TableParagraph"/>
              <w:rPr>
                <w:i/>
                <w:sz w:val="24"/>
                <w:szCs w:val="24"/>
              </w:rPr>
            </w:pPr>
            <w:r w:rsidRPr="003148E8">
              <w:rPr>
                <w:i/>
                <w:sz w:val="24"/>
                <w:szCs w:val="24"/>
              </w:rPr>
              <w:t>Еңбек әрекет: Жолдарды қардан тазарту.</w:t>
            </w:r>
          </w:p>
        </w:tc>
        <w:tc>
          <w:tcPr>
            <w:tcW w:w="2551" w:type="dxa"/>
            <w:gridSpan w:val="9"/>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r w:rsidRPr="003148E8">
              <w:rPr>
                <w:i/>
                <w:sz w:val="24"/>
                <w:szCs w:val="24"/>
              </w:rPr>
              <w:t>Желді бақылау</w:t>
            </w:r>
          </w:p>
          <w:p w:rsidR="0088063E" w:rsidRPr="003148E8" w:rsidRDefault="0088063E" w:rsidP="00002B7B">
            <w:pPr>
              <w:pStyle w:val="TableParagraph"/>
              <w:rPr>
                <w:i/>
                <w:sz w:val="24"/>
                <w:szCs w:val="24"/>
              </w:rPr>
            </w:pPr>
            <w:r w:rsidRPr="003148E8">
              <w:rPr>
                <w:i/>
                <w:sz w:val="24"/>
                <w:szCs w:val="24"/>
              </w:rPr>
              <w:t>Мақсаты:балаларды табиғат құбылыстары, желдің соғуын, желдің бағытын, жылдамдығын бақылауға ажырата білуге үйрету.</w:t>
            </w:r>
          </w:p>
          <w:p w:rsidR="0088063E" w:rsidRPr="003148E8" w:rsidRDefault="0088063E" w:rsidP="00002B7B">
            <w:pPr>
              <w:pStyle w:val="TableParagraph"/>
              <w:rPr>
                <w:i/>
                <w:sz w:val="24"/>
                <w:szCs w:val="24"/>
              </w:rPr>
            </w:pPr>
            <w:r w:rsidRPr="003148E8">
              <w:rPr>
                <w:i/>
                <w:sz w:val="24"/>
                <w:szCs w:val="24"/>
              </w:rPr>
              <w:t xml:space="preserve">Тәрбиеші балалармен қай жақтан жел соғып тұрғаның бақылайды. Күндіз аспанда қалықтап бара жатқан бұлттарды бақылау, ағаш бұтақтарының қозғалысын бақылау. </w:t>
            </w:r>
          </w:p>
          <w:p w:rsidR="0088063E" w:rsidRPr="003148E8" w:rsidRDefault="0088063E" w:rsidP="00002B7B">
            <w:pPr>
              <w:pStyle w:val="TableParagraph"/>
              <w:rPr>
                <w:i/>
                <w:sz w:val="24"/>
                <w:szCs w:val="24"/>
              </w:rPr>
            </w:pPr>
            <w:r w:rsidRPr="003148E8">
              <w:rPr>
                <w:i/>
                <w:sz w:val="24"/>
                <w:szCs w:val="24"/>
              </w:rPr>
              <w:t>Жұмбақ: Қанаты жоқ-ұшады</w:t>
            </w:r>
          </w:p>
          <w:p w:rsidR="0088063E" w:rsidRPr="003148E8" w:rsidRDefault="0088063E" w:rsidP="00002B7B">
            <w:pPr>
              <w:pStyle w:val="TableParagraph"/>
              <w:rPr>
                <w:i/>
                <w:sz w:val="24"/>
                <w:szCs w:val="24"/>
              </w:rPr>
            </w:pPr>
            <w:r w:rsidRPr="003148E8">
              <w:rPr>
                <w:i/>
                <w:sz w:val="24"/>
                <w:szCs w:val="24"/>
              </w:rPr>
              <w:t>Аяғы жоқ-қашады.  (Жел)</w:t>
            </w:r>
          </w:p>
          <w:p w:rsidR="0088063E" w:rsidRPr="003148E8" w:rsidRDefault="0088063E" w:rsidP="00002B7B">
            <w:pPr>
              <w:pStyle w:val="TableParagraph"/>
              <w:rPr>
                <w:i/>
                <w:sz w:val="24"/>
                <w:szCs w:val="24"/>
              </w:rPr>
            </w:pPr>
            <w:r w:rsidRPr="003148E8">
              <w:rPr>
                <w:i/>
                <w:sz w:val="24"/>
                <w:szCs w:val="24"/>
              </w:rPr>
              <w:t>Тақпақ:</w:t>
            </w:r>
          </w:p>
          <w:p w:rsidR="0088063E" w:rsidRPr="003148E8" w:rsidRDefault="0088063E" w:rsidP="00002B7B">
            <w:pPr>
              <w:pStyle w:val="TableParagraph"/>
              <w:rPr>
                <w:i/>
                <w:sz w:val="24"/>
                <w:szCs w:val="24"/>
              </w:rPr>
            </w:pPr>
            <w:r w:rsidRPr="003148E8">
              <w:rPr>
                <w:i/>
                <w:sz w:val="24"/>
                <w:szCs w:val="24"/>
              </w:rPr>
              <w:t>Жел тынымсыз гуілдеп</w:t>
            </w:r>
          </w:p>
          <w:p w:rsidR="0088063E" w:rsidRPr="003148E8" w:rsidRDefault="0088063E" w:rsidP="00002B7B">
            <w:pPr>
              <w:pStyle w:val="TableParagraph"/>
              <w:rPr>
                <w:i/>
                <w:sz w:val="24"/>
                <w:szCs w:val="24"/>
              </w:rPr>
            </w:pPr>
            <w:r w:rsidRPr="003148E8">
              <w:rPr>
                <w:i/>
                <w:sz w:val="24"/>
                <w:szCs w:val="24"/>
              </w:rPr>
              <w:t>Болып кетті тым бұзық</w:t>
            </w:r>
          </w:p>
          <w:p w:rsidR="0088063E" w:rsidRPr="003148E8" w:rsidRDefault="0088063E" w:rsidP="00002B7B">
            <w:pPr>
              <w:pStyle w:val="TableParagraph"/>
              <w:rPr>
                <w:i/>
                <w:sz w:val="24"/>
                <w:szCs w:val="24"/>
              </w:rPr>
            </w:pPr>
            <w:r w:rsidRPr="003148E8">
              <w:rPr>
                <w:i/>
                <w:sz w:val="24"/>
                <w:szCs w:val="24"/>
              </w:rPr>
              <w:t>Шуылдайды тал, терек,</w:t>
            </w:r>
          </w:p>
          <w:p w:rsidR="0088063E" w:rsidRPr="003148E8" w:rsidRDefault="0088063E" w:rsidP="00002B7B">
            <w:pPr>
              <w:pStyle w:val="TableParagraph"/>
              <w:rPr>
                <w:i/>
                <w:sz w:val="24"/>
                <w:szCs w:val="24"/>
              </w:rPr>
            </w:pPr>
            <w:r w:rsidRPr="003148E8">
              <w:rPr>
                <w:i/>
                <w:sz w:val="24"/>
                <w:szCs w:val="24"/>
              </w:rPr>
              <w:t>Жапырағын жұлғызып.</w:t>
            </w:r>
          </w:p>
          <w:p w:rsidR="0088063E" w:rsidRPr="003148E8" w:rsidRDefault="0088063E" w:rsidP="00002B7B">
            <w:pPr>
              <w:pStyle w:val="TableParagraph"/>
              <w:rPr>
                <w:i/>
                <w:sz w:val="24"/>
                <w:szCs w:val="24"/>
              </w:rPr>
            </w:pPr>
            <w:r w:rsidRPr="003148E8">
              <w:rPr>
                <w:i/>
                <w:sz w:val="24"/>
                <w:szCs w:val="24"/>
              </w:rPr>
              <w:t xml:space="preserve">Қозғалмалы ойын: «Жел мен бұлттар» </w:t>
            </w:r>
          </w:p>
          <w:p w:rsidR="0088063E" w:rsidRPr="003148E8" w:rsidRDefault="0088063E" w:rsidP="00002B7B">
            <w:pPr>
              <w:pStyle w:val="TableParagraph"/>
              <w:rPr>
                <w:i/>
                <w:sz w:val="24"/>
                <w:szCs w:val="24"/>
              </w:rPr>
            </w:pPr>
            <w:r w:rsidRPr="003148E8">
              <w:rPr>
                <w:i/>
                <w:sz w:val="24"/>
                <w:szCs w:val="24"/>
              </w:rPr>
              <w:t>Еңбек: өсімдіктерді,көшеттерді  қармен жабу.</w:t>
            </w:r>
          </w:p>
          <w:p w:rsidR="0088063E" w:rsidRPr="003148E8" w:rsidRDefault="0088063E" w:rsidP="00002B7B">
            <w:pPr>
              <w:pStyle w:val="TableParagraph"/>
              <w:rPr>
                <w:i/>
                <w:sz w:val="24"/>
                <w:szCs w:val="24"/>
              </w:rPr>
            </w:pPr>
            <w:r w:rsidRPr="003148E8">
              <w:rPr>
                <w:i/>
                <w:sz w:val="24"/>
                <w:szCs w:val="24"/>
              </w:rPr>
              <w:t>Мақсаты: өсімдікке деген қамқорлыққа, еңбексүйгіштікке тәрбиелеу.</w:t>
            </w:r>
          </w:p>
        </w:tc>
        <w:tc>
          <w:tcPr>
            <w:tcW w:w="3440" w:type="dxa"/>
            <w:gridSpan w:val="10"/>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r w:rsidRPr="003148E8">
              <w:rPr>
                <w:i/>
                <w:sz w:val="24"/>
                <w:szCs w:val="24"/>
              </w:rPr>
              <w:t>Күнді бақылау</w:t>
            </w:r>
          </w:p>
          <w:p w:rsidR="0088063E" w:rsidRPr="003148E8" w:rsidRDefault="0088063E" w:rsidP="00002B7B">
            <w:pPr>
              <w:pStyle w:val="TableParagraph"/>
              <w:rPr>
                <w:i/>
                <w:sz w:val="24"/>
                <w:szCs w:val="24"/>
              </w:rPr>
            </w:pPr>
            <w:r w:rsidRPr="003148E8">
              <w:rPr>
                <w:i/>
                <w:sz w:val="24"/>
                <w:szCs w:val="24"/>
              </w:rPr>
              <w:t>Мақсаты: балаларға адамдар, жануарлар мен өсімдіктер әлемі үшін күннің маңызы зор екендігін  ұғындыру. Байқампаздық, бақылай білу қабілеттерін дамыту. Қыста күн қысқарады, жылуы аз болады, сондықтан қыста   күн суық болатындығы туралы түсінік беру.</w:t>
            </w:r>
          </w:p>
          <w:p w:rsidR="0088063E" w:rsidRPr="003148E8" w:rsidRDefault="0088063E" w:rsidP="00002B7B">
            <w:pPr>
              <w:pStyle w:val="TableParagraph"/>
              <w:rPr>
                <w:i/>
                <w:sz w:val="24"/>
                <w:szCs w:val="24"/>
              </w:rPr>
            </w:pPr>
            <w:r w:rsidRPr="003148E8">
              <w:rPr>
                <w:i/>
                <w:sz w:val="24"/>
                <w:szCs w:val="24"/>
              </w:rPr>
              <w:t>Жұмбақ:</w:t>
            </w:r>
          </w:p>
          <w:p w:rsidR="0088063E" w:rsidRPr="003148E8" w:rsidRDefault="0088063E" w:rsidP="00002B7B">
            <w:pPr>
              <w:pStyle w:val="TableParagraph"/>
              <w:rPr>
                <w:i/>
                <w:sz w:val="24"/>
                <w:szCs w:val="24"/>
              </w:rPr>
            </w:pPr>
            <w:r w:rsidRPr="003148E8">
              <w:rPr>
                <w:i/>
                <w:sz w:val="24"/>
                <w:szCs w:val="24"/>
              </w:rPr>
              <w:t>Жұрттың бәрі соны сүйеді,</w:t>
            </w:r>
          </w:p>
          <w:p w:rsidR="0088063E" w:rsidRPr="003148E8" w:rsidRDefault="0088063E" w:rsidP="00002B7B">
            <w:pPr>
              <w:pStyle w:val="TableParagraph"/>
              <w:rPr>
                <w:i/>
                <w:sz w:val="24"/>
                <w:szCs w:val="24"/>
              </w:rPr>
            </w:pPr>
            <w:r w:rsidRPr="003148E8">
              <w:rPr>
                <w:i/>
                <w:sz w:val="24"/>
                <w:szCs w:val="24"/>
              </w:rPr>
              <w:t>Бірақ  оған қарағысы келмейді. (Күн)</w:t>
            </w:r>
          </w:p>
          <w:p w:rsidR="0088063E" w:rsidRPr="003148E8" w:rsidRDefault="0088063E" w:rsidP="00002B7B">
            <w:pPr>
              <w:pStyle w:val="TableParagraph"/>
              <w:rPr>
                <w:i/>
                <w:sz w:val="24"/>
                <w:szCs w:val="24"/>
              </w:rPr>
            </w:pPr>
            <w:r w:rsidRPr="003148E8">
              <w:rPr>
                <w:i/>
                <w:sz w:val="24"/>
                <w:szCs w:val="24"/>
              </w:rPr>
              <w:t>Болжамдар: Түнде ай жарқырап тұрса немесе аспанда жұлдыздар көп болса, ертең  күн  ашық,жылы болады.</w:t>
            </w:r>
          </w:p>
          <w:p w:rsidR="0088063E" w:rsidRPr="003148E8" w:rsidRDefault="0088063E" w:rsidP="00002B7B">
            <w:pPr>
              <w:pStyle w:val="TableParagraph"/>
              <w:rPr>
                <w:i/>
                <w:sz w:val="24"/>
                <w:szCs w:val="24"/>
              </w:rPr>
            </w:pPr>
            <w:r w:rsidRPr="003148E8">
              <w:rPr>
                <w:i/>
                <w:sz w:val="24"/>
                <w:szCs w:val="24"/>
              </w:rPr>
              <w:t>Тақпақ:</w:t>
            </w:r>
          </w:p>
          <w:p w:rsidR="0088063E" w:rsidRPr="003148E8" w:rsidRDefault="0088063E" w:rsidP="00002B7B">
            <w:pPr>
              <w:pStyle w:val="TableParagraph"/>
              <w:rPr>
                <w:i/>
                <w:sz w:val="24"/>
                <w:szCs w:val="24"/>
              </w:rPr>
            </w:pPr>
            <w:r w:rsidRPr="003148E8">
              <w:rPr>
                <w:i/>
                <w:sz w:val="24"/>
                <w:szCs w:val="24"/>
              </w:rPr>
              <w:t>Шұғылалы күніміз</w:t>
            </w:r>
          </w:p>
          <w:p w:rsidR="0088063E" w:rsidRPr="003148E8" w:rsidRDefault="0088063E" w:rsidP="00002B7B">
            <w:pPr>
              <w:pStyle w:val="TableParagraph"/>
              <w:rPr>
                <w:i/>
                <w:sz w:val="24"/>
                <w:szCs w:val="24"/>
              </w:rPr>
            </w:pPr>
            <w:r w:rsidRPr="003148E8">
              <w:rPr>
                <w:i/>
                <w:sz w:val="24"/>
                <w:szCs w:val="24"/>
              </w:rPr>
              <w:t>Бақшамызға барамыз</w:t>
            </w:r>
          </w:p>
          <w:p w:rsidR="0088063E" w:rsidRPr="003148E8" w:rsidRDefault="0088063E" w:rsidP="00002B7B">
            <w:pPr>
              <w:pStyle w:val="TableParagraph"/>
              <w:rPr>
                <w:i/>
                <w:sz w:val="24"/>
                <w:szCs w:val="24"/>
              </w:rPr>
            </w:pPr>
            <w:r w:rsidRPr="003148E8">
              <w:rPr>
                <w:i/>
                <w:sz w:val="24"/>
                <w:szCs w:val="24"/>
              </w:rPr>
              <w:t xml:space="preserve">Күнге қарап жайқалып </w:t>
            </w:r>
          </w:p>
          <w:p w:rsidR="0088063E" w:rsidRPr="003148E8" w:rsidRDefault="0088063E" w:rsidP="00002B7B">
            <w:pPr>
              <w:pStyle w:val="TableParagraph"/>
              <w:rPr>
                <w:i/>
                <w:sz w:val="24"/>
                <w:szCs w:val="24"/>
              </w:rPr>
            </w:pPr>
            <w:r w:rsidRPr="003148E8">
              <w:rPr>
                <w:i/>
                <w:sz w:val="24"/>
                <w:szCs w:val="24"/>
              </w:rPr>
              <w:t>Біз өсіп бармыз.</w:t>
            </w:r>
          </w:p>
          <w:p w:rsidR="0088063E" w:rsidRPr="003148E8" w:rsidRDefault="0088063E" w:rsidP="00002B7B">
            <w:pPr>
              <w:pStyle w:val="TableParagraph"/>
              <w:rPr>
                <w:i/>
                <w:sz w:val="24"/>
                <w:szCs w:val="24"/>
              </w:rPr>
            </w:pPr>
            <w:r w:rsidRPr="003148E8">
              <w:rPr>
                <w:i/>
                <w:sz w:val="24"/>
                <w:szCs w:val="24"/>
              </w:rPr>
              <w:t>Қимыл-қозғалыс ойыны:  «Түрлі-түсті автомобильдер»</w:t>
            </w:r>
          </w:p>
          <w:p w:rsidR="0088063E" w:rsidRPr="003148E8" w:rsidRDefault="0088063E" w:rsidP="00002B7B">
            <w:pPr>
              <w:pStyle w:val="TableParagraph"/>
              <w:rPr>
                <w:i/>
                <w:sz w:val="24"/>
                <w:szCs w:val="24"/>
              </w:rPr>
            </w:pPr>
            <w:r w:rsidRPr="003148E8">
              <w:rPr>
                <w:i/>
                <w:sz w:val="24"/>
                <w:szCs w:val="24"/>
              </w:rPr>
              <w:t xml:space="preserve"> Еңбек: бұтақтардың түбін тазарту.</w:t>
            </w:r>
          </w:p>
        </w:tc>
        <w:tc>
          <w:tcPr>
            <w:tcW w:w="2239" w:type="dxa"/>
            <w:gridSpan w:val="4"/>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r w:rsidRPr="003148E8">
              <w:rPr>
                <w:i/>
                <w:sz w:val="24"/>
                <w:szCs w:val="24"/>
              </w:rPr>
              <w:t>Су бетіне қатқан мұзды бақылау</w:t>
            </w:r>
          </w:p>
          <w:p w:rsidR="0088063E" w:rsidRPr="003148E8" w:rsidRDefault="0088063E" w:rsidP="00002B7B">
            <w:pPr>
              <w:pStyle w:val="TableParagraph"/>
              <w:rPr>
                <w:i/>
                <w:sz w:val="24"/>
                <w:szCs w:val="24"/>
              </w:rPr>
            </w:pPr>
            <w:r w:rsidRPr="003148E8">
              <w:rPr>
                <w:i/>
                <w:sz w:val="24"/>
                <w:szCs w:val="24"/>
              </w:rPr>
              <w:t>Мақсаты: Судың әр түрлі қасиетімен таныстыру, табиғатта болатын өзгешеліктерді бақылай білуге үйрету, табиғатты аялауға тәрбиелеу, сөздік қорларын дамыту.</w:t>
            </w:r>
          </w:p>
          <w:p w:rsidR="0088063E" w:rsidRPr="003148E8" w:rsidRDefault="0088063E" w:rsidP="00002B7B">
            <w:pPr>
              <w:pStyle w:val="TableParagraph"/>
              <w:rPr>
                <w:i/>
                <w:sz w:val="24"/>
                <w:szCs w:val="24"/>
              </w:rPr>
            </w:pPr>
            <w:r w:rsidRPr="003148E8">
              <w:rPr>
                <w:i/>
                <w:sz w:val="24"/>
                <w:szCs w:val="24"/>
              </w:rPr>
              <w:t>Тәрбиеші балалрдың назарын жердегі  кішкентай көлшіктерге аударады, бетіне  жұқа мөлдір мұз қатып қалған. Кейбір көлшіктерден  күзден қалған  жапырақтарды  байқауға болады. Мұзды аяқ киімдеріңмен жарып көріңдер. (ол жұқа, тез сынады) Егер мұзды лақтырса, олар ұсақ бөліктерге бөлінеді. (мұз қатты). Егер мұзды қолға ұстасақ, ол еріп кетеді.</w:t>
            </w:r>
          </w:p>
          <w:p w:rsidR="0088063E" w:rsidRPr="003148E8" w:rsidRDefault="0088063E" w:rsidP="00002B7B">
            <w:pPr>
              <w:pStyle w:val="TableParagraph"/>
              <w:rPr>
                <w:i/>
                <w:sz w:val="24"/>
                <w:szCs w:val="24"/>
              </w:rPr>
            </w:pPr>
            <w:r w:rsidRPr="003148E8">
              <w:rPr>
                <w:i/>
                <w:sz w:val="24"/>
                <w:szCs w:val="24"/>
              </w:rPr>
              <w:t xml:space="preserve"> Жұмбақ: Отқа жанбас-суға батпас    (мұз)</w:t>
            </w:r>
          </w:p>
          <w:p w:rsidR="0088063E" w:rsidRPr="003148E8" w:rsidRDefault="0088063E" w:rsidP="00002B7B">
            <w:pPr>
              <w:pStyle w:val="TableParagraph"/>
              <w:rPr>
                <w:i/>
                <w:sz w:val="24"/>
                <w:szCs w:val="24"/>
              </w:rPr>
            </w:pPr>
            <w:r w:rsidRPr="003148E8">
              <w:rPr>
                <w:i/>
                <w:sz w:val="24"/>
                <w:szCs w:val="24"/>
              </w:rPr>
              <w:t>Болжам: егер қыста қар аз  және күн суық болса, жаз құрғақ және ыстық болады.</w:t>
            </w:r>
          </w:p>
          <w:p w:rsidR="0088063E" w:rsidRPr="003148E8" w:rsidRDefault="0088063E" w:rsidP="00002B7B">
            <w:pPr>
              <w:pStyle w:val="TableParagraph"/>
              <w:rPr>
                <w:i/>
                <w:sz w:val="24"/>
                <w:szCs w:val="24"/>
              </w:rPr>
            </w:pPr>
            <w:r w:rsidRPr="003148E8">
              <w:rPr>
                <w:i/>
                <w:sz w:val="24"/>
                <w:szCs w:val="24"/>
              </w:rPr>
              <w:t>Қозғалмалы  ойын:  «Түлкі мен қаздар»</w:t>
            </w:r>
          </w:p>
          <w:p w:rsidR="0088063E" w:rsidRPr="003148E8" w:rsidRDefault="0088063E" w:rsidP="00002B7B">
            <w:pPr>
              <w:pStyle w:val="TableParagraph"/>
              <w:rPr>
                <w:i/>
                <w:sz w:val="24"/>
                <w:szCs w:val="24"/>
              </w:rPr>
            </w:pPr>
            <w:r w:rsidRPr="003148E8">
              <w:rPr>
                <w:i/>
                <w:sz w:val="24"/>
                <w:szCs w:val="24"/>
              </w:rPr>
              <w:t>Мақсаты: ептілікке, шапшаңдыққа үйрету.</w:t>
            </w:r>
          </w:p>
          <w:p w:rsidR="0088063E" w:rsidRPr="003148E8" w:rsidRDefault="0088063E" w:rsidP="00002B7B">
            <w:pPr>
              <w:pStyle w:val="TableParagraph"/>
              <w:rPr>
                <w:i/>
                <w:sz w:val="24"/>
                <w:szCs w:val="24"/>
              </w:rPr>
            </w:pPr>
            <w:r w:rsidRPr="003148E8">
              <w:rPr>
                <w:i/>
                <w:sz w:val="24"/>
                <w:szCs w:val="24"/>
              </w:rPr>
              <w:t xml:space="preserve">Қимыл-қозғалыс ойыны:  «Қоян мен аңшы».  </w:t>
            </w:r>
            <w:r w:rsidRPr="003148E8">
              <w:rPr>
                <w:i/>
                <w:sz w:val="24"/>
                <w:szCs w:val="24"/>
              </w:rPr>
              <w:tab/>
            </w:r>
          </w:p>
          <w:p w:rsidR="0088063E" w:rsidRPr="0088063E" w:rsidRDefault="0088063E" w:rsidP="00002B7B">
            <w:pPr>
              <w:pStyle w:val="TableParagraph"/>
              <w:rPr>
                <w:i/>
                <w:sz w:val="24"/>
                <w:szCs w:val="24"/>
              </w:rPr>
            </w:pPr>
            <w:r w:rsidRPr="003148E8">
              <w:rPr>
                <w:i/>
                <w:sz w:val="24"/>
                <w:szCs w:val="24"/>
              </w:rPr>
              <w:t>Еңбек: есік алдын сыпырушы ағайға көмек көрсету мұз жолдың үстіне құм себу.</w:t>
            </w:r>
          </w:p>
        </w:tc>
        <w:tc>
          <w:tcPr>
            <w:tcW w:w="2835" w:type="dxa"/>
            <w:gridSpan w:val="6"/>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i/>
                <w:sz w:val="24"/>
                <w:szCs w:val="24"/>
              </w:rPr>
            </w:pPr>
            <w:r w:rsidRPr="003148E8">
              <w:rPr>
                <w:i/>
                <w:sz w:val="24"/>
                <w:szCs w:val="24"/>
              </w:rPr>
              <w:t>Қарды бақылау</w:t>
            </w:r>
          </w:p>
          <w:p w:rsidR="0088063E" w:rsidRPr="003148E8" w:rsidRDefault="0088063E" w:rsidP="00002B7B">
            <w:pPr>
              <w:pStyle w:val="TableParagraph"/>
              <w:rPr>
                <w:i/>
                <w:sz w:val="24"/>
                <w:szCs w:val="24"/>
              </w:rPr>
            </w:pPr>
            <w:r w:rsidRPr="003148E8">
              <w:rPr>
                <w:i/>
                <w:sz w:val="24"/>
                <w:szCs w:val="24"/>
              </w:rPr>
              <w:t>Мақсаты: Қоршаған ортаның әсемдігін сезіне білуге үйрету; қардың қасиетімен таныстыру. Терезеден жауып тұрған қарды бақылау. Қар ұлпаларына  қараңдаршы, олар әр түрлі  пішінде біреуі үлкен  кесек болса, тағы бірі орташа,кішкентай яғни қаршықтар әртүрлі пішінді екен. Қар бізге  терезеден жылтырап көрінеді. Олардың әдемі пішінін тамашалаңдар.</w:t>
            </w:r>
          </w:p>
          <w:p w:rsidR="0088063E" w:rsidRPr="003148E8" w:rsidRDefault="0088063E" w:rsidP="00002B7B">
            <w:pPr>
              <w:pStyle w:val="TableParagraph"/>
              <w:rPr>
                <w:i/>
                <w:sz w:val="24"/>
                <w:szCs w:val="24"/>
              </w:rPr>
            </w:pPr>
            <w:r w:rsidRPr="003148E8">
              <w:rPr>
                <w:i/>
                <w:sz w:val="24"/>
                <w:szCs w:val="24"/>
              </w:rPr>
              <w:t>Жұмбақ: Жылт-жылт етеді,</w:t>
            </w:r>
          </w:p>
          <w:p w:rsidR="0088063E" w:rsidRPr="003148E8" w:rsidRDefault="0088063E" w:rsidP="00002B7B">
            <w:pPr>
              <w:pStyle w:val="TableParagraph"/>
              <w:rPr>
                <w:i/>
                <w:sz w:val="24"/>
                <w:szCs w:val="24"/>
              </w:rPr>
            </w:pPr>
            <w:r w:rsidRPr="003148E8">
              <w:rPr>
                <w:i/>
                <w:sz w:val="24"/>
                <w:szCs w:val="24"/>
              </w:rPr>
              <w:t>Ұстасақ еріп кетеді.         (қар)</w:t>
            </w:r>
          </w:p>
          <w:p w:rsidR="0088063E" w:rsidRPr="003148E8" w:rsidRDefault="0088063E" w:rsidP="00002B7B">
            <w:pPr>
              <w:pStyle w:val="TableParagraph"/>
              <w:rPr>
                <w:i/>
                <w:sz w:val="24"/>
                <w:szCs w:val="24"/>
              </w:rPr>
            </w:pPr>
            <w:r w:rsidRPr="003148E8">
              <w:rPr>
                <w:i/>
                <w:sz w:val="24"/>
                <w:szCs w:val="24"/>
              </w:rPr>
              <w:t>Болжам: көп қар- көп нан.</w:t>
            </w:r>
          </w:p>
          <w:p w:rsidR="0088063E" w:rsidRPr="003148E8" w:rsidRDefault="0088063E" w:rsidP="00002B7B">
            <w:pPr>
              <w:pStyle w:val="TableParagraph"/>
              <w:rPr>
                <w:i/>
                <w:sz w:val="24"/>
                <w:szCs w:val="24"/>
              </w:rPr>
            </w:pPr>
            <w:r w:rsidRPr="003148E8">
              <w:rPr>
                <w:i/>
                <w:sz w:val="24"/>
                <w:szCs w:val="24"/>
              </w:rPr>
              <w:t xml:space="preserve"> Қимыл-қозғалыс ойыны: «Қоян мен аңшы».  </w:t>
            </w:r>
          </w:p>
          <w:p w:rsidR="0088063E" w:rsidRPr="003148E8" w:rsidRDefault="0088063E" w:rsidP="00002B7B">
            <w:pPr>
              <w:pStyle w:val="TableParagraph"/>
              <w:rPr>
                <w:i/>
                <w:sz w:val="24"/>
                <w:szCs w:val="24"/>
              </w:rPr>
            </w:pPr>
            <w:r w:rsidRPr="003148E8">
              <w:rPr>
                <w:i/>
                <w:sz w:val="24"/>
                <w:szCs w:val="24"/>
              </w:rPr>
              <w:t>Еңбек: тәжірибе жасаған үстел үстін жинастыру</w:t>
            </w:r>
          </w:p>
        </w:tc>
      </w:tr>
      <w:tr w:rsidR="0088063E" w:rsidRPr="00001C93" w:rsidTr="00002B7B">
        <w:trPr>
          <w:trHeight w:val="162"/>
        </w:trPr>
        <w:tc>
          <w:tcPr>
            <w:tcW w:w="1556" w:type="dxa"/>
            <w:tcBorders>
              <w:top w:val="single" w:sz="4" w:space="0" w:color="auto"/>
            </w:tcBorders>
            <w:hideMark/>
          </w:tcPr>
          <w:p w:rsidR="0088063E" w:rsidRPr="003148E8" w:rsidRDefault="0088063E" w:rsidP="00002B7B">
            <w:pPr>
              <w:pStyle w:val="TableParagraph"/>
              <w:spacing w:line="267" w:lineRule="exact"/>
              <w:ind w:left="110"/>
              <w:rPr>
                <w:b/>
                <w:sz w:val="24"/>
                <w:szCs w:val="24"/>
              </w:rPr>
            </w:pPr>
            <w:r w:rsidRPr="003148E8">
              <w:rPr>
                <w:b/>
                <w:sz w:val="24"/>
                <w:szCs w:val="24"/>
              </w:rPr>
              <w:t>Балалармен жеке жұмыс</w:t>
            </w:r>
          </w:p>
          <w:p w:rsidR="0088063E" w:rsidRPr="003148E8" w:rsidRDefault="0088063E" w:rsidP="00002B7B">
            <w:pPr>
              <w:pStyle w:val="TableParagraph"/>
              <w:rPr>
                <w:b/>
                <w:bCs/>
                <w:sz w:val="24"/>
                <w:szCs w:val="24"/>
              </w:rPr>
            </w:pPr>
          </w:p>
        </w:tc>
        <w:tc>
          <w:tcPr>
            <w:tcW w:w="3671" w:type="dxa"/>
            <w:gridSpan w:val="7"/>
            <w:tcBorders>
              <w:top w:val="single" w:sz="4" w:space="0" w:color="000001"/>
              <w:left w:val="single" w:sz="4" w:space="0" w:color="000001"/>
              <w:bottom w:val="single" w:sz="4" w:space="0" w:color="auto"/>
              <w:right w:val="single" w:sz="4" w:space="0" w:color="000001"/>
            </w:tcBorders>
            <w:shd w:val="clear" w:color="auto" w:fill="FFFFFF"/>
            <w:hideMark/>
          </w:tcPr>
          <w:p w:rsidR="0088063E" w:rsidRPr="003148E8" w:rsidRDefault="00001C93" w:rsidP="00002B7B">
            <w:pPr>
              <w:rPr>
                <w:rStyle w:val="apple-converted-space"/>
                <w:rFonts w:ascii="Times New Roman" w:hAnsi="Times New Roman" w:cs="Times New Roman"/>
                <w:sz w:val="24"/>
                <w:szCs w:val="24"/>
                <w:lang w:val="kk-KZ"/>
              </w:rPr>
            </w:pPr>
            <w:r>
              <w:rPr>
                <w:rStyle w:val="apple-converted-space"/>
                <w:rFonts w:ascii="Times New Roman" w:hAnsi="Times New Roman" w:cs="Times New Roman"/>
                <w:sz w:val="24"/>
                <w:szCs w:val="24"/>
                <w:lang w:val="kk-KZ"/>
              </w:rPr>
              <w:t xml:space="preserve">Айаруға </w:t>
            </w:r>
            <w:r w:rsidR="0088063E" w:rsidRPr="003148E8">
              <w:rPr>
                <w:rStyle w:val="apple-converted-space"/>
                <w:rFonts w:ascii="Times New Roman" w:hAnsi="Times New Roman" w:cs="Times New Roman"/>
                <w:sz w:val="24"/>
                <w:szCs w:val="24"/>
                <w:lang w:val="kk-KZ"/>
              </w:rPr>
              <w:t>ұзын - қысқа, жуан - жіңішке, үлкен - кіші ұғымдарын үйрету.</w:t>
            </w:r>
          </w:p>
          <w:p w:rsidR="0088063E" w:rsidRPr="003148E8" w:rsidRDefault="0088063E" w:rsidP="00002B7B">
            <w:pPr>
              <w:pStyle w:val="TableParagraph"/>
              <w:rPr>
                <w:sz w:val="24"/>
                <w:szCs w:val="24"/>
              </w:rPr>
            </w:pPr>
            <w:r w:rsidRPr="003148E8">
              <w:rPr>
                <w:rStyle w:val="apple-converted-space"/>
                <w:sz w:val="24"/>
                <w:szCs w:val="24"/>
              </w:rPr>
              <w:t>Ойын:«Көзіңді жұмып, қолыңмен анықта»</w:t>
            </w:r>
          </w:p>
        </w:tc>
        <w:tc>
          <w:tcPr>
            <w:tcW w:w="2315" w:type="dxa"/>
            <w:gridSpan w:val="7"/>
            <w:tcBorders>
              <w:top w:val="single" w:sz="4" w:space="0" w:color="000001"/>
              <w:left w:val="single" w:sz="4" w:space="0" w:color="000001"/>
              <w:bottom w:val="single" w:sz="4" w:space="0" w:color="auto"/>
              <w:right w:val="single" w:sz="4" w:space="0" w:color="auto"/>
            </w:tcBorders>
            <w:shd w:val="clear" w:color="auto" w:fill="FFFFFF"/>
            <w:hideMark/>
          </w:tcPr>
          <w:p w:rsidR="0088063E" w:rsidRPr="003148E8" w:rsidRDefault="00001C93" w:rsidP="00002B7B">
            <w:pPr>
              <w:pStyle w:val="TableParagraph"/>
              <w:rPr>
                <w:bCs/>
                <w:sz w:val="24"/>
                <w:szCs w:val="24"/>
              </w:rPr>
            </w:pPr>
            <w:r>
              <w:rPr>
                <w:rStyle w:val="apple-converted-space"/>
                <w:sz w:val="24"/>
                <w:szCs w:val="24"/>
              </w:rPr>
              <w:t>Назарға</w:t>
            </w:r>
            <w:r w:rsidR="0088063E" w:rsidRPr="003148E8">
              <w:rPr>
                <w:rStyle w:val="apple-converted-space"/>
                <w:sz w:val="24"/>
                <w:szCs w:val="24"/>
              </w:rPr>
              <w:t xml:space="preserve"> қыс мезгілінің белгілерін ажыратуға үйрету. Д/ойын:"Қыс белгілерін ажыратамыз" </w:t>
            </w:r>
          </w:p>
        </w:tc>
        <w:tc>
          <w:tcPr>
            <w:tcW w:w="2786" w:type="dxa"/>
            <w:gridSpan w:val="5"/>
            <w:tcBorders>
              <w:top w:val="single" w:sz="4" w:space="0" w:color="000001"/>
              <w:left w:val="single" w:sz="4" w:space="0" w:color="auto"/>
              <w:bottom w:val="single" w:sz="4" w:space="0" w:color="auto"/>
              <w:right w:val="single" w:sz="4" w:space="0" w:color="000001"/>
            </w:tcBorders>
            <w:shd w:val="clear" w:color="auto" w:fill="FFFFFF"/>
          </w:tcPr>
          <w:p w:rsidR="0088063E" w:rsidRPr="003148E8" w:rsidRDefault="00001C93" w:rsidP="00002B7B">
            <w:pPr>
              <w:rPr>
                <w:rStyle w:val="apple-converted-space"/>
                <w:rFonts w:ascii="Times New Roman" w:hAnsi="Times New Roman" w:cs="Times New Roman"/>
                <w:sz w:val="24"/>
                <w:szCs w:val="24"/>
                <w:lang w:val="kk-KZ"/>
              </w:rPr>
            </w:pPr>
            <w:r>
              <w:rPr>
                <w:rStyle w:val="apple-converted-space"/>
                <w:rFonts w:ascii="Times New Roman" w:hAnsi="Times New Roman" w:cs="Times New Roman"/>
                <w:sz w:val="24"/>
                <w:szCs w:val="24"/>
                <w:lang w:val="kk-KZ"/>
              </w:rPr>
              <w:t>Айзереге</w:t>
            </w:r>
            <w:r w:rsidR="0088063E" w:rsidRPr="003148E8">
              <w:rPr>
                <w:rStyle w:val="apple-converted-space"/>
                <w:rFonts w:ascii="Times New Roman" w:hAnsi="Times New Roman" w:cs="Times New Roman"/>
                <w:sz w:val="24"/>
                <w:szCs w:val="24"/>
                <w:lang w:val="kk-KZ"/>
              </w:rPr>
              <w:t xml:space="preserve"> қарындашпен дөңгелек пішіндерді салуды үйрету.</w:t>
            </w:r>
          </w:p>
          <w:p w:rsidR="0088063E" w:rsidRPr="003148E8" w:rsidRDefault="0088063E" w:rsidP="00002B7B">
            <w:pPr>
              <w:pStyle w:val="TableParagraph"/>
              <w:rPr>
                <w:sz w:val="24"/>
                <w:szCs w:val="24"/>
              </w:rPr>
            </w:pPr>
            <w:r w:rsidRPr="003148E8">
              <w:rPr>
                <w:rStyle w:val="apple-converted-space"/>
                <w:sz w:val="24"/>
                <w:szCs w:val="24"/>
              </w:rPr>
              <w:t>«Аққала»</w:t>
            </w:r>
          </w:p>
        </w:tc>
        <w:tc>
          <w:tcPr>
            <w:tcW w:w="2288" w:type="dxa"/>
            <w:gridSpan w:val="6"/>
            <w:tcBorders>
              <w:top w:val="single" w:sz="4" w:space="0" w:color="000001"/>
              <w:left w:val="single" w:sz="4" w:space="0" w:color="000001"/>
              <w:bottom w:val="single" w:sz="4" w:space="0" w:color="auto"/>
              <w:right w:val="single" w:sz="4" w:space="0" w:color="000001"/>
            </w:tcBorders>
            <w:shd w:val="clear" w:color="auto" w:fill="FFFFFF"/>
          </w:tcPr>
          <w:p w:rsidR="0088063E" w:rsidRPr="00323C99" w:rsidRDefault="00001C93" w:rsidP="00002B7B">
            <w:pPr>
              <w:rPr>
                <w:rStyle w:val="apple-converted-space"/>
                <w:rFonts w:ascii="Times New Roman" w:hAnsi="Times New Roman" w:cs="Times New Roman"/>
                <w:sz w:val="24"/>
                <w:szCs w:val="24"/>
                <w:lang w:val="kk-KZ"/>
              </w:rPr>
            </w:pPr>
            <w:r>
              <w:rPr>
                <w:rStyle w:val="apple-converted-space"/>
                <w:rFonts w:ascii="Times New Roman" w:hAnsi="Times New Roman" w:cs="Times New Roman"/>
                <w:sz w:val="24"/>
                <w:szCs w:val="24"/>
                <w:lang w:val="kk-KZ"/>
              </w:rPr>
              <w:t>Арунаға</w:t>
            </w:r>
          </w:p>
          <w:p w:rsidR="0088063E" w:rsidRPr="00323C99" w:rsidRDefault="0088063E" w:rsidP="00002B7B">
            <w:pPr>
              <w:rPr>
                <w:rStyle w:val="apple-converted-space"/>
                <w:rFonts w:ascii="Times New Roman" w:hAnsi="Times New Roman" w:cs="Times New Roman"/>
                <w:sz w:val="24"/>
                <w:szCs w:val="24"/>
                <w:lang w:val="kk-KZ"/>
              </w:rPr>
            </w:pPr>
            <w:r w:rsidRPr="00323C99">
              <w:rPr>
                <w:rStyle w:val="apple-converted-space"/>
                <w:rFonts w:ascii="Times New Roman" w:hAnsi="Times New Roman" w:cs="Times New Roman"/>
                <w:sz w:val="24"/>
                <w:szCs w:val="24"/>
                <w:lang w:val="kk-KZ"/>
              </w:rPr>
              <w:t xml:space="preserve">Қолғаптар мен шұлықтардың сыңарын табуға   үйрету. </w:t>
            </w:r>
          </w:p>
          <w:p w:rsidR="0088063E" w:rsidRPr="003148E8" w:rsidRDefault="0088063E" w:rsidP="00002B7B">
            <w:pPr>
              <w:pStyle w:val="TableParagraph"/>
              <w:rPr>
                <w:sz w:val="24"/>
                <w:szCs w:val="24"/>
              </w:rPr>
            </w:pPr>
            <w:r w:rsidRPr="003148E8">
              <w:rPr>
                <w:rStyle w:val="apple-converted-space"/>
                <w:sz w:val="24"/>
                <w:szCs w:val="24"/>
              </w:rPr>
              <w:t>Ойын: «Сыңарын тап»</w:t>
            </w:r>
          </w:p>
        </w:tc>
        <w:tc>
          <w:tcPr>
            <w:tcW w:w="2835" w:type="dxa"/>
            <w:gridSpan w:val="6"/>
            <w:tcBorders>
              <w:top w:val="single" w:sz="4" w:space="0" w:color="000001"/>
              <w:left w:val="single" w:sz="4" w:space="0" w:color="000001"/>
              <w:bottom w:val="single" w:sz="4" w:space="0" w:color="auto"/>
              <w:right w:val="single" w:sz="4" w:space="0" w:color="000001"/>
            </w:tcBorders>
            <w:shd w:val="clear" w:color="auto" w:fill="FFFFFF"/>
            <w:hideMark/>
          </w:tcPr>
          <w:p w:rsidR="0088063E" w:rsidRPr="003148E8" w:rsidRDefault="00001C93" w:rsidP="00001C93">
            <w:pPr>
              <w:pStyle w:val="TableParagraph"/>
              <w:rPr>
                <w:sz w:val="24"/>
                <w:szCs w:val="24"/>
              </w:rPr>
            </w:pPr>
            <w:r>
              <w:rPr>
                <w:rStyle w:val="apple-converted-space"/>
                <w:sz w:val="24"/>
                <w:szCs w:val="24"/>
              </w:rPr>
              <w:t xml:space="preserve">Арунаға </w:t>
            </w:r>
            <w:r w:rsidR="0088063E" w:rsidRPr="003148E8">
              <w:rPr>
                <w:rStyle w:val="apple-converted-space"/>
                <w:sz w:val="24"/>
                <w:szCs w:val="24"/>
              </w:rPr>
              <w:t>қыс мезгілінің белгілерін ажыратуға үйрету. Д/ойын:"Қыс белгілерін ажыратамыз"</w:t>
            </w:r>
          </w:p>
        </w:tc>
      </w:tr>
      <w:tr w:rsidR="0088063E" w:rsidRPr="003148E8" w:rsidTr="00002B7B">
        <w:trPr>
          <w:trHeight w:val="240"/>
        </w:trPr>
        <w:tc>
          <w:tcPr>
            <w:tcW w:w="1556" w:type="dxa"/>
            <w:tcBorders>
              <w:top w:val="single" w:sz="4" w:space="0" w:color="auto"/>
            </w:tcBorders>
          </w:tcPr>
          <w:p w:rsidR="0088063E" w:rsidRPr="003148E8" w:rsidRDefault="0088063E" w:rsidP="00002B7B">
            <w:pPr>
              <w:pStyle w:val="TableParagraph"/>
              <w:rPr>
                <w:sz w:val="24"/>
                <w:szCs w:val="24"/>
              </w:rPr>
            </w:pPr>
            <w:r w:rsidRPr="003148E8">
              <w:rPr>
                <w:sz w:val="24"/>
                <w:szCs w:val="24"/>
              </w:rPr>
              <w:t>Балалардың дербес әрекеті (аз қимылды, үстел үсті ойындары, бейнелеу әрекеті, кітап-</w:t>
            </w:r>
          </w:p>
          <w:p w:rsidR="0088063E" w:rsidRPr="003148E8" w:rsidRDefault="0088063E" w:rsidP="00002B7B">
            <w:pPr>
              <w:pStyle w:val="TableParagraph"/>
              <w:rPr>
                <w:sz w:val="24"/>
                <w:szCs w:val="24"/>
              </w:rPr>
            </w:pPr>
            <w:r w:rsidRPr="003148E8">
              <w:rPr>
                <w:sz w:val="24"/>
                <w:szCs w:val="24"/>
              </w:rPr>
              <w:t>тарды қарау және басқалар</w:t>
            </w:r>
          </w:p>
        </w:tc>
        <w:tc>
          <w:tcPr>
            <w:tcW w:w="3671" w:type="dxa"/>
            <w:gridSpan w:val="7"/>
          </w:tcPr>
          <w:p w:rsidR="0088063E" w:rsidRPr="003148E8" w:rsidRDefault="0088063E" w:rsidP="00002B7B">
            <w:pPr>
              <w:pStyle w:val="11"/>
              <w:rPr>
                <w:rStyle w:val="apple-converted-space"/>
                <w:rFonts w:ascii="Times New Roman" w:hAnsi="Times New Roman" w:cs="Times New Roman"/>
                <w:b/>
                <w:bCs/>
                <w:sz w:val="24"/>
                <w:szCs w:val="24"/>
                <w:lang w:val="kk-KZ"/>
              </w:rPr>
            </w:pPr>
            <w:r w:rsidRPr="003148E8">
              <w:rPr>
                <w:rStyle w:val="apple-converted-space"/>
                <w:rFonts w:ascii="Times New Roman" w:hAnsi="Times New Roman" w:cs="Times New Roman"/>
                <w:b/>
                <w:bCs/>
                <w:sz w:val="24"/>
                <w:szCs w:val="24"/>
                <w:lang w:val="kk-KZ"/>
              </w:rPr>
              <w:t xml:space="preserve">Көркем сөз: </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 xml:space="preserve">Аппақ, аппақ ақшақар </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Бірін ұстап алайын...</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 xml:space="preserve">Ұстадым! </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 xml:space="preserve">Жоқ, ақша қар, </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Қайдан іздеп табайын?</w:t>
            </w:r>
          </w:p>
          <w:p w:rsidR="0088063E" w:rsidRPr="00002B7B"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 xml:space="preserve">                                     </w:t>
            </w:r>
            <w:r w:rsidRPr="00002B7B">
              <w:rPr>
                <w:rStyle w:val="apple-converted-space"/>
                <w:rFonts w:ascii="Times New Roman" w:hAnsi="Times New Roman" w:cs="Times New Roman"/>
                <w:sz w:val="24"/>
                <w:szCs w:val="24"/>
                <w:lang w:val="kk-KZ"/>
              </w:rPr>
              <w:t>(Жақан Смаков)</w:t>
            </w:r>
          </w:p>
          <w:p w:rsidR="0088063E" w:rsidRPr="00002B7B" w:rsidRDefault="0088063E" w:rsidP="00002B7B">
            <w:pPr>
              <w:pStyle w:val="11"/>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Қимылдыойын: «Аяз»</w:t>
            </w:r>
          </w:p>
          <w:p w:rsidR="0088063E" w:rsidRPr="00002B7B" w:rsidRDefault="0088063E" w:rsidP="00002B7B">
            <w:pPr>
              <w:pStyle w:val="11"/>
              <w:rPr>
                <w:rStyle w:val="apple-converted-space"/>
                <w:rFonts w:ascii="Times New Roman" w:hAnsi="Times New Roman" w:cs="Times New Roman"/>
                <w:sz w:val="24"/>
                <w:szCs w:val="24"/>
                <w:lang w:val="kk-KZ"/>
              </w:rPr>
            </w:pPr>
            <w:r w:rsidRPr="00002B7B">
              <w:rPr>
                <w:rStyle w:val="apple-converted-space"/>
                <w:rFonts w:ascii="Times New Roman" w:hAnsi="Times New Roman" w:cs="Times New Roman"/>
                <w:sz w:val="24"/>
                <w:szCs w:val="24"/>
                <w:lang w:val="kk-KZ"/>
              </w:rPr>
              <w:t>Мақсаты: Тез жүгіругежаттықтыру.</w:t>
            </w:r>
          </w:p>
          <w:p w:rsidR="0088063E" w:rsidRPr="003148E8" w:rsidRDefault="0088063E" w:rsidP="00002B7B">
            <w:pPr>
              <w:pStyle w:val="TableParagraph"/>
              <w:rPr>
                <w:sz w:val="24"/>
                <w:szCs w:val="24"/>
              </w:rPr>
            </w:pPr>
          </w:p>
        </w:tc>
        <w:tc>
          <w:tcPr>
            <w:tcW w:w="2315" w:type="dxa"/>
            <w:gridSpan w:val="7"/>
          </w:tcPr>
          <w:p w:rsidR="0088063E" w:rsidRPr="003148E8" w:rsidRDefault="0088063E" w:rsidP="00002B7B">
            <w:pPr>
              <w:pStyle w:val="11"/>
              <w:rPr>
                <w:rStyle w:val="apple-converted-space"/>
                <w:rFonts w:ascii="Times New Roman" w:hAnsi="Times New Roman" w:cs="Times New Roman"/>
                <w:b/>
                <w:bCs/>
                <w:sz w:val="24"/>
                <w:szCs w:val="24"/>
                <w:lang w:val="kk-KZ"/>
              </w:rPr>
            </w:pPr>
            <w:r w:rsidRPr="003148E8">
              <w:rPr>
                <w:rStyle w:val="apple-converted-space"/>
                <w:rFonts w:ascii="Times New Roman" w:hAnsi="Times New Roman" w:cs="Times New Roman"/>
                <w:b/>
                <w:bCs/>
                <w:sz w:val="24"/>
                <w:szCs w:val="24"/>
                <w:lang w:val="kk-KZ"/>
              </w:rPr>
              <w:t>«Сағат»</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Сағаттың тіліндей,</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Иіліп оңға бір,</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 xml:space="preserve">Сағаттың тіліндей </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Иіліп солға бір.</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Оң аяқ, сол аяқ,</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Жаттығу оңай-ақ.</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Сағаттың суретін саусақпен салу.</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Сөйлеуді дамыту</w:t>
            </w:r>
          </w:p>
          <w:p w:rsidR="0088063E" w:rsidRPr="003148E8" w:rsidRDefault="0088063E" w:rsidP="00002B7B">
            <w:pPr>
              <w:pStyle w:val="TableParagraph"/>
              <w:rPr>
                <w:bCs/>
                <w:sz w:val="24"/>
                <w:szCs w:val="24"/>
              </w:rPr>
            </w:pPr>
          </w:p>
        </w:tc>
        <w:tc>
          <w:tcPr>
            <w:tcW w:w="2786" w:type="dxa"/>
            <w:gridSpan w:val="5"/>
          </w:tcPr>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rPr>
              <w:t>«</w:t>
            </w:r>
            <w:r w:rsidRPr="003148E8">
              <w:rPr>
                <w:rStyle w:val="apple-converted-space"/>
                <w:rFonts w:ascii="Times New Roman" w:hAnsi="Times New Roman" w:cs="Times New Roman"/>
                <w:b/>
                <w:bCs/>
                <w:sz w:val="24"/>
                <w:szCs w:val="24"/>
              </w:rPr>
              <w:t>Топ-топ</w:t>
            </w:r>
            <w:r w:rsidRPr="003148E8">
              <w:rPr>
                <w:rStyle w:val="apple-converted-space"/>
                <w:rFonts w:ascii="Times New Roman" w:hAnsi="Times New Roman" w:cs="Times New Roman"/>
                <w:sz w:val="24"/>
                <w:szCs w:val="24"/>
              </w:rPr>
              <w:t xml:space="preserve">» </w:t>
            </w:r>
          </w:p>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rPr>
              <w:t>Топ-топ, топ басайық,</w:t>
            </w:r>
          </w:p>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rPr>
              <w:t>Жалауданкүнжасайық.</w:t>
            </w:r>
          </w:p>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rPr>
              <w:t>Жаса, жаса алтын күн</w:t>
            </w:r>
          </w:p>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rPr>
              <w:t>Жаса, жасажарқынкүн. (балаларқолдарынсоғады)</w:t>
            </w:r>
          </w:p>
          <w:p w:rsidR="0088063E" w:rsidRPr="003148E8" w:rsidRDefault="0088063E" w:rsidP="00002B7B">
            <w:pPr>
              <w:pStyle w:val="TableParagraph"/>
              <w:rPr>
                <w:sz w:val="24"/>
                <w:szCs w:val="24"/>
              </w:rPr>
            </w:pPr>
            <w:r w:rsidRPr="003148E8">
              <w:rPr>
                <w:rStyle w:val="apple-converted-space"/>
                <w:sz w:val="24"/>
                <w:szCs w:val="24"/>
              </w:rPr>
              <w:t>Көркем әдебиет</w:t>
            </w:r>
          </w:p>
        </w:tc>
        <w:tc>
          <w:tcPr>
            <w:tcW w:w="2288" w:type="dxa"/>
            <w:gridSpan w:val="6"/>
          </w:tcPr>
          <w:p w:rsidR="0088063E" w:rsidRPr="003148E8" w:rsidRDefault="0088063E" w:rsidP="00002B7B">
            <w:pPr>
              <w:pStyle w:val="11"/>
              <w:rPr>
                <w:rStyle w:val="apple-converted-space"/>
                <w:rFonts w:ascii="Times New Roman" w:hAnsi="Times New Roman" w:cs="Times New Roman"/>
                <w:b/>
                <w:bCs/>
                <w:sz w:val="24"/>
                <w:szCs w:val="24"/>
                <w:lang w:val="kk-KZ"/>
              </w:rPr>
            </w:pPr>
            <w:r w:rsidRPr="003148E8">
              <w:rPr>
                <w:rStyle w:val="apple-converted-space"/>
                <w:rFonts w:ascii="Times New Roman" w:hAnsi="Times New Roman" w:cs="Times New Roman"/>
                <w:b/>
                <w:bCs/>
                <w:sz w:val="24"/>
                <w:szCs w:val="24"/>
                <w:lang w:val="kk-KZ"/>
              </w:rPr>
              <w:t xml:space="preserve">Қимыл-қозғалыс ойыны: </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 xml:space="preserve">«Бақа мен тырна» </w:t>
            </w:r>
          </w:p>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lang w:val="kk-KZ"/>
              </w:rPr>
              <w:t xml:space="preserve">Мақсаты: Қозмалмалы ойындар мен жаттығулардың алғашқы түсініктері мен дағдыларын қалыптастыру. </w:t>
            </w:r>
            <w:r w:rsidRPr="003148E8">
              <w:rPr>
                <w:rStyle w:val="apple-converted-space"/>
                <w:rFonts w:ascii="Times New Roman" w:hAnsi="Times New Roman" w:cs="Times New Roman"/>
                <w:sz w:val="24"/>
                <w:szCs w:val="24"/>
              </w:rPr>
              <w:t xml:space="preserve">Балалардыдостыққарым -қатынасқатәрбиелеу. </w:t>
            </w:r>
          </w:p>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rPr>
              <w:t>Дене шынықтыру</w:t>
            </w:r>
          </w:p>
          <w:p w:rsidR="0088063E" w:rsidRPr="003148E8" w:rsidRDefault="0088063E" w:rsidP="00002B7B">
            <w:pPr>
              <w:pStyle w:val="TableParagraph"/>
              <w:rPr>
                <w:sz w:val="24"/>
                <w:szCs w:val="24"/>
              </w:rPr>
            </w:pPr>
            <w:r w:rsidRPr="003148E8">
              <w:rPr>
                <w:rStyle w:val="apple-converted-space"/>
                <w:sz w:val="24"/>
                <w:szCs w:val="24"/>
              </w:rPr>
              <w:t>Көркем әдебиет</w:t>
            </w:r>
          </w:p>
        </w:tc>
        <w:tc>
          <w:tcPr>
            <w:tcW w:w="2835" w:type="dxa"/>
            <w:gridSpan w:val="6"/>
          </w:tcPr>
          <w:p w:rsidR="0088063E" w:rsidRPr="003148E8" w:rsidRDefault="0088063E" w:rsidP="00002B7B">
            <w:pPr>
              <w:pStyle w:val="11"/>
              <w:rPr>
                <w:rStyle w:val="apple-converted-space"/>
                <w:rFonts w:ascii="Times New Roman" w:hAnsi="Times New Roman" w:cs="Times New Roman"/>
                <w:b/>
                <w:bCs/>
                <w:sz w:val="24"/>
                <w:szCs w:val="24"/>
                <w:lang w:val="kk-KZ"/>
              </w:rPr>
            </w:pPr>
            <w:r w:rsidRPr="003148E8">
              <w:rPr>
                <w:rStyle w:val="apple-converted-space"/>
                <w:rFonts w:ascii="Times New Roman" w:hAnsi="Times New Roman" w:cs="Times New Roman"/>
                <w:sz w:val="24"/>
                <w:szCs w:val="24"/>
                <w:lang w:val="kk-KZ"/>
              </w:rPr>
              <w:t>«</w:t>
            </w:r>
            <w:r w:rsidRPr="003148E8">
              <w:rPr>
                <w:rStyle w:val="apple-converted-space"/>
                <w:rFonts w:ascii="Times New Roman" w:hAnsi="Times New Roman" w:cs="Times New Roman"/>
                <w:b/>
                <w:bCs/>
                <w:sz w:val="24"/>
                <w:szCs w:val="24"/>
                <w:lang w:val="kk-KZ"/>
              </w:rPr>
              <w:t>Шынығамыз»</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Шаршасаңдар, балалар,</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Қолдарыңды созыңдар.</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Саусақтармен ойнаңдар,</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Қолдарыңды сермеңдер.</w:t>
            </w:r>
          </w:p>
          <w:p w:rsidR="0088063E" w:rsidRPr="003148E8" w:rsidRDefault="0088063E" w:rsidP="00002B7B">
            <w:pPr>
              <w:pStyle w:val="11"/>
              <w:rPr>
                <w:rStyle w:val="apple-converted-space"/>
                <w:rFonts w:ascii="Times New Roman" w:hAnsi="Times New Roman" w:cs="Times New Roman"/>
                <w:sz w:val="24"/>
                <w:szCs w:val="24"/>
                <w:lang w:val="kk-KZ"/>
              </w:rPr>
            </w:pPr>
            <w:r w:rsidRPr="003148E8">
              <w:rPr>
                <w:rStyle w:val="apple-converted-space"/>
                <w:rFonts w:ascii="Times New Roman" w:hAnsi="Times New Roman" w:cs="Times New Roman"/>
                <w:sz w:val="24"/>
                <w:szCs w:val="24"/>
                <w:lang w:val="kk-KZ"/>
              </w:rPr>
              <w:t>Денелерiң шынықсын,</w:t>
            </w:r>
          </w:p>
          <w:p w:rsidR="0088063E" w:rsidRPr="003148E8" w:rsidRDefault="0088063E" w:rsidP="00002B7B">
            <w:pPr>
              <w:pStyle w:val="11"/>
              <w:rPr>
                <w:rStyle w:val="apple-converted-space"/>
                <w:rFonts w:ascii="Times New Roman" w:hAnsi="Times New Roman" w:cs="Times New Roman"/>
                <w:sz w:val="24"/>
                <w:szCs w:val="24"/>
              </w:rPr>
            </w:pPr>
            <w:r w:rsidRPr="003148E8">
              <w:rPr>
                <w:rStyle w:val="apple-converted-space"/>
                <w:rFonts w:ascii="Times New Roman" w:hAnsi="Times New Roman" w:cs="Times New Roman"/>
                <w:sz w:val="24"/>
                <w:szCs w:val="24"/>
              </w:rPr>
              <w:t>Саналарыңтынықсын.</w:t>
            </w:r>
          </w:p>
          <w:p w:rsidR="0088063E" w:rsidRPr="003148E8" w:rsidRDefault="0088063E" w:rsidP="00002B7B">
            <w:pPr>
              <w:pStyle w:val="TableParagraph"/>
              <w:rPr>
                <w:bCs/>
                <w:i/>
                <w:sz w:val="24"/>
                <w:szCs w:val="24"/>
              </w:rPr>
            </w:pPr>
            <w:r w:rsidRPr="003148E8">
              <w:rPr>
                <w:rStyle w:val="apple-converted-space"/>
                <w:sz w:val="24"/>
                <w:szCs w:val="24"/>
              </w:rPr>
              <w:t>Дене шынықтыру</w:t>
            </w:r>
          </w:p>
        </w:tc>
      </w:tr>
      <w:tr w:rsidR="0088063E" w:rsidRPr="00BF6CF8" w:rsidTr="00002B7B">
        <w:trPr>
          <w:trHeight w:val="3000"/>
        </w:trPr>
        <w:tc>
          <w:tcPr>
            <w:tcW w:w="1556" w:type="dxa"/>
            <w:vMerge w:val="restart"/>
            <w:tcBorders>
              <w:top w:val="single" w:sz="4" w:space="0" w:color="auto"/>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r w:rsidRPr="003148E8">
              <w:rPr>
                <w:b/>
                <w:bCs/>
                <w:sz w:val="24"/>
                <w:szCs w:val="24"/>
              </w:rPr>
              <w:t>Балаларды үйге қайтару</w:t>
            </w:r>
          </w:p>
        </w:tc>
        <w:tc>
          <w:tcPr>
            <w:tcW w:w="3671" w:type="dxa"/>
            <w:gridSpan w:val="7"/>
            <w:vMerge w:val="restart"/>
            <w:tcBorders>
              <w:top w:val="single" w:sz="4" w:space="0" w:color="auto"/>
              <w:left w:val="single" w:sz="4" w:space="0" w:color="auto"/>
              <w:bottom w:val="nil"/>
              <w:right w:val="single" w:sz="4" w:space="0" w:color="auto"/>
            </w:tcBorders>
          </w:tcPr>
          <w:p w:rsidR="0088063E" w:rsidRPr="003148E8" w:rsidRDefault="0088063E" w:rsidP="00002B7B">
            <w:pPr>
              <w:pStyle w:val="TableParagraph"/>
              <w:rPr>
                <w:i/>
                <w:sz w:val="24"/>
                <w:szCs w:val="24"/>
              </w:rPr>
            </w:pPr>
            <w:r w:rsidRPr="003148E8">
              <w:rPr>
                <w:bCs/>
                <w:i/>
                <w:sz w:val="24"/>
                <w:szCs w:val="24"/>
              </w:rPr>
              <w:t>Ата –аналарға кеңес</w:t>
            </w:r>
          </w:p>
          <w:p w:rsidR="0088063E" w:rsidRPr="003148E8" w:rsidRDefault="0088063E" w:rsidP="00002B7B">
            <w:pPr>
              <w:pStyle w:val="TableParagraph"/>
              <w:rPr>
                <w:sz w:val="24"/>
                <w:szCs w:val="24"/>
              </w:rPr>
            </w:pPr>
            <w:r w:rsidRPr="003148E8">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sz w:val="24"/>
                <w:szCs w:val="24"/>
              </w:rPr>
              <w:br/>
            </w:r>
          </w:p>
        </w:tc>
        <w:tc>
          <w:tcPr>
            <w:tcW w:w="2315" w:type="dxa"/>
            <w:gridSpan w:val="7"/>
            <w:tcBorders>
              <w:top w:val="single" w:sz="4" w:space="0" w:color="auto"/>
              <w:left w:val="single" w:sz="4" w:space="0" w:color="auto"/>
              <w:bottom w:val="nil"/>
              <w:right w:val="single" w:sz="4" w:space="0" w:color="auto"/>
            </w:tcBorders>
          </w:tcPr>
          <w:p w:rsidR="0088063E" w:rsidRPr="003148E8" w:rsidRDefault="0088063E" w:rsidP="00002B7B">
            <w:pPr>
              <w:pStyle w:val="TableParagraph"/>
              <w:rPr>
                <w:sz w:val="24"/>
                <w:szCs w:val="24"/>
              </w:rPr>
            </w:pPr>
            <w:r w:rsidRPr="003148E8">
              <w:rPr>
                <w:bCs/>
                <w:i/>
                <w:sz w:val="24"/>
                <w:szCs w:val="24"/>
              </w:rPr>
              <w:t xml:space="preserve"> Ата –аналарға кеңес</w:t>
            </w:r>
          </w:p>
          <w:p w:rsidR="0088063E" w:rsidRPr="003148E8" w:rsidRDefault="0088063E" w:rsidP="00002B7B">
            <w:pPr>
              <w:pStyle w:val="TableParagraph"/>
              <w:rPr>
                <w:bCs/>
                <w:sz w:val="24"/>
                <w:szCs w:val="24"/>
              </w:rPr>
            </w:pPr>
            <w:r w:rsidRPr="003148E8">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sz w:val="24"/>
                <w:szCs w:val="24"/>
              </w:rPr>
              <w:br/>
            </w:r>
          </w:p>
        </w:tc>
        <w:tc>
          <w:tcPr>
            <w:tcW w:w="2786" w:type="dxa"/>
            <w:gridSpan w:val="5"/>
            <w:tcBorders>
              <w:top w:val="single" w:sz="4" w:space="0" w:color="auto"/>
              <w:left w:val="single" w:sz="4" w:space="0" w:color="auto"/>
              <w:bottom w:val="nil"/>
              <w:right w:val="single" w:sz="4" w:space="0" w:color="auto"/>
            </w:tcBorders>
          </w:tcPr>
          <w:p w:rsidR="0088063E" w:rsidRPr="003148E8" w:rsidRDefault="0088063E" w:rsidP="00002B7B">
            <w:pPr>
              <w:pStyle w:val="TableParagraph"/>
              <w:rPr>
                <w:sz w:val="24"/>
                <w:szCs w:val="24"/>
              </w:rPr>
            </w:pPr>
            <w:r w:rsidRPr="003148E8">
              <w:rPr>
                <w:bCs/>
                <w:i/>
                <w:sz w:val="24"/>
                <w:szCs w:val="24"/>
              </w:rPr>
              <w:t>Ата –аналарға кеңес</w:t>
            </w:r>
          </w:p>
          <w:p w:rsidR="0088063E" w:rsidRPr="003148E8" w:rsidRDefault="0088063E" w:rsidP="00002B7B">
            <w:pPr>
              <w:pStyle w:val="TableParagraph"/>
              <w:rPr>
                <w:sz w:val="24"/>
                <w:szCs w:val="24"/>
              </w:rPr>
            </w:pPr>
            <w:r w:rsidRPr="003148E8">
              <w:rPr>
                <w:sz w:val="24"/>
                <w:szCs w:val="24"/>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88063E" w:rsidRPr="003148E8" w:rsidRDefault="0088063E" w:rsidP="00002B7B">
            <w:pPr>
              <w:pStyle w:val="TableParagraph"/>
              <w:rPr>
                <w:sz w:val="24"/>
                <w:szCs w:val="24"/>
              </w:rPr>
            </w:pPr>
          </w:p>
        </w:tc>
        <w:tc>
          <w:tcPr>
            <w:tcW w:w="2288" w:type="dxa"/>
            <w:gridSpan w:val="6"/>
            <w:tcBorders>
              <w:top w:val="single" w:sz="4" w:space="0" w:color="auto"/>
              <w:left w:val="single" w:sz="4" w:space="0" w:color="auto"/>
              <w:bottom w:val="nil"/>
              <w:right w:val="single" w:sz="4" w:space="0" w:color="auto"/>
            </w:tcBorders>
          </w:tcPr>
          <w:p w:rsidR="0088063E" w:rsidRPr="003148E8" w:rsidRDefault="0088063E" w:rsidP="00002B7B">
            <w:pPr>
              <w:pStyle w:val="TableParagraph"/>
              <w:rPr>
                <w:sz w:val="24"/>
                <w:szCs w:val="24"/>
              </w:rPr>
            </w:pPr>
            <w:r w:rsidRPr="003148E8">
              <w:rPr>
                <w:bCs/>
                <w:i/>
                <w:sz w:val="24"/>
                <w:szCs w:val="24"/>
              </w:rPr>
              <w:t>Ата –аналарға кеңес</w:t>
            </w:r>
          </w:p>
          <w:p w:rsidR="0088063E" w:rsidRPr="003148E8" w:rsidRDefault="0088063E" w:rsidP="00002B7B">
            <w:pPr>
              <w:pStyle w:val="TableParagraph"/>
              <w:rPr>
                <w:sz w:val="24"/>
                <w:szCs w:val="24"/>
              </w:rPr>
            </w:pPr>
            <w:r w:rsidRPr="003148E8">
              <w:rPr>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sz w:val="24"/>
                <w:szCs w:val="24"/>
              </w:rPr>
              <w:br/>
            </w:r>
            <w:r w:rsidRPr="003148E8">
              <w:rPr>
                <w:sz w:val="24"/>
                <w:szCs w:val="24"/>
              </w:rPr>
              <w:br/>
            </w:r>
          </w:p>
          <w:p w:rsidR="0088063E" w:rsidRPr="003148E8" w:rsidRDefault="0088063E" w:rsidP="00002B7B">
            <w:pPr>
              <w:pStyle w:val="TableParagraph"/>
              <w:rPr>
                <w:sz w:val="24"/>
                <w:szCs w:val="24"/>
              </w:rPr>
            </w:pPr>
          </w:p>
        </w:tc>
        <w:tc>
          <w:tcPr>
            <w:tcW w:w="2835" w:type="dxa"/>
            <w:gridSpan w:val="6"/>
            <w:tcBorders>
              <w:top w:val="single" w:sz="4" w:space="0" w:color="auto"/>
              <w:left w:val="single" w:sz="4" w:space="0" w:color="auto"/>
              <w:bottom w:val="nil"/>
              <w:right w:val="single" w:sz="4" w:space="0" w:color="auto"/>
            </w:tcBorders>
          </w:tcPr>
          <w:p w:rsidR="0088063E" w:rsidRPr="003148E8" w:rsidRDefault="0088063E" w:rsidP="00002B7B">
            <w:pPr>
              <w:pStyle w:val="TableParagraph"/>
              <w:rPr>
                <w:i/>
                <w:sz w:val="24"/>
                <w:szCs w:val="24"/>
              </w:rPr>
            </w:pPr>
            <w:r w:rsidRPr="003148E8">
              <w:rPr>
                <w:bCs/>
                <w:i/>
                <w:sz w:val="24"/>
                <w:szCs w:val="24"/>
              </w:rPr>
              <w:t>Ата –аналарға кеңес</w:t>
            </w:r>
          </w:p>
          <w:p w:rsidR="0088063E" w:rsidRPr="003148E8" w:rsidRDefault="0088063E" w:rsidP="00002B7B">
            <w:pPr>
              <w:pStyle w:val="TableParagraph"/>
              <w:rPr>
                <w:bCs/>
                <w:i/>
                <w:sz w:val="24"/>
                <w:szCs w:val="24"/>
              </w:rPr>
            </w:pPr>
            <w:r w:rsidRPr="003148E8">
              <w:rPr>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88063E" w:rsidRPr="00BF6CF8" w:rsidTr="00002B7B">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rsidR="0088063E" w:rsidRPr="003148E8" w:rsidRDefault="0088063E" w:rsidP="00002B7B">
            <w:pPr>
              <w:pStyle w:val="TableParagraph"/>
              <w:rPr>
                <w:sz w:val="24"/>
                <w:szCs w:val="24"/>
              </w:rPr>
            </w:pPr>
          </w:p>
        </w:tc>
        <w:tc>
          <w:tcPr>
            <w:tcW w:w="3671" w:type="dxa"/>
            <w:gridSpan w:val="7"/>
            <w:vMerge/>
            <w:tcBorders>
              <w:top w:val="single" w:sz="4" w:space="0" w:color="auto"/>
              <w:left w:val="single" w:sz="4" w:space="0" w:color="auto"/>
              <w:bottom w:val="nil"/>
              <w:right w:val="single" w:sz="4" w:space="0" w:color="auto"/>
            </w:tcBorders>
            <w:vAlign w:val="center"/>
            <w:hideMark/>
          </w:tcPr>
          <w:p w:rsidR="0088063E" w:rsidRPr="003148E8" w:rsidRDefault="0088063E" w:rsidP="00002B7B">
            <w:pPr>
              <w:pStyle w:val="TableParagraph"/>
              <w:rPr>
                <w:sz w:val="24"/>
                <w:szCs w:val="24"/>
              </w:rPr>
            </w:pPr>
          </w:p>
        </w:tc>
        <w:tc>
          <w:tcPr>
            <w:tcW w:w="2315" w:type="dxa"/>
            <w:gridSpan w:val="7"/>
            <w:tcBorders>
              <w:top w:val="nil"/>
              <w:left w:val="single" w:sz="4" w:space="0" w:color="auto"/>
              <w:bottom w:val="nil"/>
              <w:right w:val="single" w:sz="4" w:space="0" w:color="auto"/>
            </w:tcBorders>
          </w:tcPr>
          <w:p w:rsidR="0088063E" w:rsidRPr="003148E8" w:rsidRDefault="0088063E" w:rsidP="00002B7B">
            <w:pPr>
              <w:pStyle w:val="TableParagraph"/>
              <w:rPr>
                <w:sz w:val="24"/>
                <w:szCs w:val="24"/>
              </w:rPr>
            </w:pPr>
          </w:p>
        </w:tc>
        <w:tc>
          <w:tcPr>
            <w:tcW w:w="2806" w:type="dxa"/>
            <w:gridSpan w:val="6"/>
            <w:tcBorders>
              <w:top w:val="nil"/>
              <w:left w:val="single" w:sz="4" w:space="0" w:color="auto"/>
              <w:bottom w:val="nil"/>
              <w:right w:val="single" w:sz="4" w:space="0" w:color="auto"/>
            </w:tcBorders>
          </w:tcPr>
          <w:p w:rsidR="0088063E" w:rsidRPr="003148E8" w:rsidRDefault="0088063E" w:rsidP="00002B7B">
            <w:pPr>
              <w:pStyle w:val="TableParagraph"/>
              <w:rPr>
                <w:sz w:val="24"/>
                <w:szCs w:val="24"/>
              </w:rPr>
            </w:pPr>
          </w:p>
        </w:tc>
        <w:tc>
          <w:tcPr>
            <w:tcW w:w="2284" w:type="dxa"/>
            <w:gridSpan w:val="6"/>
            <w:tcBorders>
              <w:top w:val="nil"/>
              <w:left w:val="single" w:sz="4" w:space="0" w:color="auto"/>
              <w:bottom w:val="nil"/>
              <w:right w:val="single" w:sz="4" w:space="0" w:color="auto"/>
            </w:tcBorders>
          </w:tcPr>
          <w:p w:rsidR="0088063E" w:rsidRPr="003148E8" w:rsidRDefault="0088063E" w:rsidP="00002B7B">
            <w:pPr>
              <w:pStyle w:val="TableParagraph"/>
              <w:rPr>
                <w:sz w:val="24"/>
                <w:szCs w:val="24"/>
              </w:rPr>
            </w:pPr>
          </w:p>
        </w:tc>
        <w:tc>
          <w:tcPr>
            <w:tcW w:w="2819" w:type="dxa"/>
            <w:gridSpan w:val="5"/>
            <w:tcBorders>
              <w:top w:val="nil"/>
              <w:left w:val="single" w:sz="4" w:space="0" w:color="auto"/>
              <w:bottom w:val="nil"/>
              <w:right w:val="single" w:sz="4" w:space="0" w:color="auto"/>
            </w:tcBorders>
            <w:vAlign w:val="center"/>
            <w:hideMark/>
          </w:tcPr>
          <w:p w:rsidR="0088063E" w:rsidRPr="003148E8" w:rsidRDefault="0088063E" w:rsidP="00002B7B">
            <w:pPr>
              <w:pStyle w:val="TableParagraph"/>
              <w:rPr>
                <w:sz w:val="24"/>
                <w:szCs w:val="24"/>
              </w:rPr>
            </w:pPr>
          </w:p>
        </w:tc>
      </w:tr>
      <w:tr w:rsidR="0088063E" w:rsidRPr="00BF6CF8" w:rsidTr="00002B7B">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rsidR="0088063E" w:rsidRPr="003148E8" w:rsidRDefault="0088063E" w:rsidP="00002B7B">
            <w:pPr>
              <w:pStyle w:val="TableParagraph"/>
              <w:rPr>
                <w:sz w:val="24"/>
                <w:szCs w:val="24"/>
              </w:rPr>
            </w:pPr>
          </w:p>
        </w:tc>
        <w:tc>
          <w:tcPr>
            <w:tcW w:w="3671" w:type="dxa"/>
            <w:gridSpan w:val="7"/>
            <w:tcBorders>
              <w:top w:val="nil"/>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c>
          <w:tcPr>
            <w:tcW w:w="2315" w:type="dxa"/>
            <w:gridSpan w:val="7"/>
            <w:tcBorders>
              <w:top w:val="nil"/>
              <w:left w:val="single" w:sz="4" w:space="0" w:color="auto"/>
              <w:bottom w:val="single" w:sz="4" w:space="0" w:color="auto"/>
              <w:right w:val="single" w:sz="4" w:space="0" w:color="auto"/>
            </w:tcBorders>
          </w:tcPr>
          <w:p w:rsidR="0088063E" w:rsidRPr="003148E8" w:rsidRDefault="0088063E" w:rsidP="00002B7B">
            <w:pPr>
              <w:pStyle w:val="TableParagraph"/>
              <w:rPr>
                <w:bCs/>
                <w:sz w:val="24"/>
                <w:szCs w:val="24"/>
              </w:rPr>
            </w:pPr>
          </w:p>
        </w:tc>
        <w:tc>
          <w:tcPr>
            <w:tcW w:w="2806" w:type="dxa"/>
            <w:gridSpan w:val="6"/>
            <w:tcBorders>
              <w:top w:val="nil"/>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c>
          <w:tcPr>
            <w:tcW w:w="2284" w:type="dxa"/>
            <w:gridSpan w:val="6"/>
            <w:tcBorders>
              <w:top w:val="nil"/>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c>
          <w:tcPr>
            <w:tcW w:w="2819" w:type="dxa"/>
            <w:gridSpan w:val="5"/>
            <w:tcBorders>
              <w:top w:val="nil"/>
              <w:left w:val="single" w:sz="4" w:space="0" w:color="auto"/>
              <w:bottom w:val="single" w:sz="4" w:space="0" w:color="auto"/>
              <w:right w:val="single" w:sz="4" w:space="0" w:color="auto"/>
            </w:tcBorders>
          </w:tcPr>
          <w:p w:rsidR="0088063E" w:rsidRPr="003148E8" w:rsidRDefault="0088063E" w:rsidP="00002B7B">
            <w:pPr>
              <w:pStyle w:val="TableParagraph"/>
              <w:rPr>
                <w:sz w:val="24"/>
                <w:szCs w:val="24"/>
              </w:rPr>
            </w:pPr>
          </w:p>
        </w:tc>
      </w:tr>
    </w:tbl>
    <w:p w:rsidR="00F31CF4" w:rsidRPr="003148E8" w:rsidRDefault="00F31CF4" w:rsidP="00F31CF4">
      <w:pPr>
        <w:pStyle w:val="TableParagraph"/>
        <w:rPr>
          <w:sz w:val="24"/>
          <w:szCs w:val="24"/>
        </w:rPr>
      </w:pPr>
    </w:p>
    <w:p w:rsidR="00F31CF4" w:rsidRPr="003148E8" w:rsidRDefault="00F31CF4" w:rsidP="00F31CF4">
      <w:pPr>
        <w:pStyle w:val="TableParagraph"/>
        <w:rPr>
          <w:sz w:val="24"/>
          <w:szCs w:val="24"/>
        </w:rPr>
      </w:pPr>
    </w:p>
    <w:p w:rsidR="00F31CF4" w:rsidRPr="003148E8" w:rsidRDefault="00F31CF4" w:rsidP="00F31CF4">
      <w:pPr>
        <w:pStyle w:val="TableParagraph"/>
        <w:rPr>
          <w:bCs/>
          <w:sz w:val="24"/>
          <w:szCs w:val="24"/>
        </w:rPr>
      </w:pPr>
    </w:p>
    <w:p w:rsidR="00F31CF4" w:rsidRPr="003148E8" w:rsidRDefault="00F31CF4" w:rsidP="00F31CF4">
      <w:pPr>
        <w:pStyle w:val="TableParagraph"/>
        <w:rPr>
          <w:bCs/>
          <w:sz w:val="24"/>
          <w:szCs w:val="24"/>
        </w:rPr>
      </w:pPr>
    </w:p>
    <w:p w:rsidR="00F31CF4" w:rsidRPr="00BF6CF8" w:rsidRDefault="00F31CF4" w:rsidP="00F31CF4">
      <w:pPr>
        <w:pStyle w:val="TableParagraph"/>
        <w:rPr>
          <w:b/>
          <w:bCs/>
          <w:sz w:val="24"/>
          <w:szCs w:val="24"/>
        </w:rPr>
      </w:pPr>
    </w:p>
    <w:p w:rsidR="00F31CF4" w:rsidRPr="003148E8" w:rsidRDefault="00F31CF4" w:rsidP="00F31CF4">
      <w:pPr>
        <w:pStyle w:val="TableParagraph"/>
        <w:jc w:val="center"/>
        <w:rPr>
          <w:b/>
          <w:bCs/>
          <w:sz w:val="24"/>
          <w:szCs w:val="24"/>
        </w:rPr>
      </w:pPr>
      <w:r w:rsidRPr="003148E8">
        <w:rPr>
          <w:b/>
          <w:bCs/>
          <w:sz w:val="24"/>
          <w:szCs w:val="24"/>
        </w:rPr>
        <w:t>Тәрбиелеу-білім беру процесінің циклограммасы</w:t>
      </w:r>
    </w:p>
    <w:p w:rsidR="00F31CF4" w:rsidRPr="00BF6CF8" w:rsidRDefault="00F31CF4" w:rsidP="003A0BB1">
      <w:pPr>
        <w:pStyle w:val="TableParagraph"/>
        <w:rPr>
          <w:sz w:val="24"/>
          <w:szCs w:val="24"/>
          <w:u w:val="single"/>
        </w:rPr>
      </w:pPr>
      <w:r w:rsidRPr="003148E8">
        <w:rPr>
          <w:b/>
          <w:bCs/>
          <w:sz w:val="24"/>
          <w:szCs w:val="24"/>
        </w:rPr>
        <w:t xml:space="preserve">Білім беру ұйымы  </w:t>
      </w:r>
      <w:r w:rsidR="003A0BB1" w:rsidRPr="00BF6CF8">
        <w:rPr>
          <w:sz w:val="24"/>
          <w:szCs w:val="24"/>
        </w:rPr>
        <w:t>Дарья ЖББМ</w:t>
      </w:r>
    </w:p>
    <w:p w:rsidR="00F31CF4" w:rsidRPr="00C053AA" w:rsidRDefault="00F31CF4" w:rsidP="00F31CF4">
      <w:pPr>
        <w:pStyle w:val="TableParagraph"/>
        <w:rPr>
          <w:sz w:val="24"/>
          <w:szCs w:val="24"/>
          <w:u w:val="single"/>
        </w:rPr>
      </w:pPr>
      <w:r w:rsidRPr="003148E8">
        <w:rPr>
          <w:b/>
          <w:bCs/>
          <w:sz w:val="24"/>
          <w:szCs w:val="24"/>
        </w:rPr>
        <w:t xml:space="preserve">Мектепалды сынып  </w:t>
      </w:r>
      <w:r w:rsidRPr="00C053AA">
        <w:rPr>
          <w:sz w:val="24"/>
          <w:szCs w:val="24"/>
          <w:u w:val="single"/>
        </w:rPr>
        <w:t>О «</w:t>
      </w:r>
      <w:r w:rsidR="003A0BB1">
        <w:rPr>
          <w:sz w:val="24"/>
          <w:szCs w:val="24"/>
          <w:u w:val="single"/>
          <w:lang w:val="ru-RU"/>
        </w:rPr>
        <w:t>А</w:t>
      </w:r>
      <w:r w:rsidRPr="00C053AA">
        <w:rPr>
          <w:sz w:val="24"/>
          <w:szCs w:val="24"/>
          <w:u w:val="single"/>
        </w:rPr>
        <w:t>» сыныбы</w:t>
      </w:r>
    </w:p>
    <w:p w:rsidR="00F31CF4" w:rsidRPr="003148E8" w:rsidRDefault="00F31CF4" w:rsidP="00F31CF4">
      <w:pPr>
        <w:pStyle w:val="TableParagraph"/>
        <w:rPr>
          <w:b/>
          <w:bCs/>
          <w:sz w:val="24"/>
          <w:szCs w:val="24"/>
          <w:u w:val="single"/>
        </w:rPr>
      </w:pPr>
      <w:r w:rsidRPr="003148E8">
        <w:rPr>
          <w:b/>
          <w:bCs/>
          <w:sz w:val="24"/>
          <w:szCs w:val="24"/>
        </w:rPr>
        <w:t xml:space="preserve">Балалардың жасы   </w:t>
      </w:r>
      <w:r w:rsidRPr="00C053AA">
        <w:rPr>
          <w:sz w:val="24"/>
          <w:szCs w:val="24"/>
          <w:u w:val="single"/>
        </w:rPr>
        <w:t>5 жас</w:t>
      </w:r>
    </w:p>
    <w:p w:rsidR="00F31CF4" w:rsidRPr="003148E8" w:rsidRDefault="00F31CF4" w:rsidP="00F31CF4">
      <w:pPr>
        <w:pStyle w:val="TableParagraph"/>
        <w:rPr>
          <w:b/>
          <w:bCs/>
          <w:sz w:val="24"/>
          <w:szCs w:val="24"/>
          <w:u w:val="single"/>
        </w:rPr>
      </w:pPr>
      <w:r w:rsidRPr="003148E8">
        <w:rPr>
          <w:b/>
          <w:bCs/>
          <w:sz w:val="24"/>
          <w:szCs w:val="24"/>
        </w:rPr>
        <w:t xml:space="preserve">Жоспардың құрылу кезеңі  </w:t>
      </w:r>
      <w:r w:rsidR="003A0BB1" w:rsidRPr="003A0BB1">
        <w:rPr>
          <w:b/>
          <w:bCs/>
          <w:sz w:val="24"/>
          <w:szCs w:val="24"/>
          <w:u w:val="single"/>
        </w:rPr>
        <w:t>2</w:t>
      </w:r>
      <w:r w:rsidRPr="003148E8">
        <w:rPr>
          <w:b/>
          <w:bCs/>
          <w:sz w:val="24"/>
          <w:szCs w:val="24"/>
          <w:u w:val="single"/>
        </w:rPr>
        <w:t>-апта      15 – 19 қаңтар  2023-2024 оқу жылы</w:t>
      </w:r>
    </w:p>
    <w:p w:rsidR="00F31CF4" w:rsidRPr="003148E8" w:rsidRDefault="00F31CF4" w:rsidP="00F31CF4">
      <w:pPr>
        <w:pStyle w:val="TableParagraph"/>
        <w:rPr>
          <w:bCs/>
          <w:sz w:val="24"/>
          <w:szCs w:val="24"/>
        </w:rPr>
      </w:pPr>
    </w:p>
    <w:tbl>
      <w:tblPr>
        <w:tblStyle w:val="a5"/>
        <w:tblW w:w="15451" w:type="dxa"/>
        <w:tblInd w:w="-459" w:type="dxa"/>
        <w:tblLayout w:type="fixed"/>
        <w:tblLook w:val="04A0"/>
      </w:tblPr>
      <w:tblGrid>
        <w:gridCol w:w="1872"/>
        <w:gridCol w:w="255"/>
        <w:gridCol w:w="141"/>
        <w:gridCol w:w="1134"/>
        <w:gridCol w:w="993"/>
        <w:gridCol w:w="170"/>
        <w:gridCol w:w="2098"/>
        <w:gridCol w:w="425"/>
        <w:gridCol w:w="283"/>
        <w:gridCol w:w="2835"/>
        <w:gridCol w:w="2268"/>
        <w:gridCol w:w="142"/>
        <w:gridCol w:w="567"/>
        <w:gridCol w:w="2247"/>
        <w:gridCol w:w="9"/>
        <w:gridCol w:w="12"/>
      </w:tblGrid>
      <w:tr w:rsidR="00F31CF4" w:rsidRPr="003148E8" w:rsidTr="00002B7B">
        <w:trPr>
          <w:gridAfter w:val="1"/>
          <w:wAfter w:w="12" w:type="dxa"/>
          <w:trHeight w:val="70"/>
        </w:trPr>
        <w:tc>
          <w:tcPr>
            <w:tcW w:w="1872"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Күнтәртібі</w:t>
            </w:r>
          </w:p>
        </w:tc>
        <w:tc>
          <w:tcPr>
            <w:tcW w:w="2693"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Дүйсенбі</w:t>
            </w:r>
          </w:p>
        </w:tc>
        <w:tc>
          <w:tcPr>
            <w:tcW w:w="2806" w:type="dxa"/>
            <w:gridSpan w:val="3"/>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Сейсенбі</w:t>
            </w:r>
          </w:p>
        </w:tc>
        <w:tc>
          <w:tcPr>
            <w:tcW w:w="2835"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Сәрсенбі</w:t>
            </w:r>
          </w:p>
          <w:p w:rsidR="00F31CF4" w:rsidRPr="003148E8" w:rsidRDefault="00F31CF4" w:rsidP="00002B7B">
            <w:pPr>
              <w:pStyle w:val="TableParagraph"/>
              <w:rPr>
                <w:b/>
                <w:bCs/>
                <w:sz w:val="24"/>
                <w:szCs w:val="24"/>
                <w:lang w:val="ru-RU"/>
              </w:rPr>
            </w:pPr>
          </w:p>
        </w:tc>
        <w:tc>
          <w:tcPr>
            <w:tcW w:w="2268"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Бейсенбі</w:t>
            </w:r>
          </w:p>
        </w:tc>
        <w:tc>
          <w:tcPr>
            <w:tcW w:w="2965" w:type="dxa"/>
            <w:gridSpan w:val="4"/>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Жұма</w:t>
            </w:r>
          </w:p>
        </w:tc>
      </w:tr>
      <w:tr w:rsidR="00F31CF4" w:rsidRPr="003148E8" w:rsidTr="00002B7B">
        <w:trPr>
          <w:gridAfter w:val="1"/>
          <w:wAfter w:w="12" w:type="dxa"/>
          <w:trHeight w:val="317"/>
        </w:trPr>
        <w:tc>
          <w:tcPr>
            <w:tcW w:w="1872"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i/>
                <w:sz w:val="24"/>
                <w:szCs w:val="24"/>
                <w:lang w:val="ru-RU"/>
              </w:rPr>
            </w:pPr>
            <w:r w:rsidRPr="003148E8">
              <w:rPr>
                <w:b/>
                <w:bCs/>
                <w:sz w:val="24"/>
                <w:szCs w:val="24"/>
                <w:lang w:val="ru-RU"/>
              </w:rPr>
              <w:t>Балалардықабылдау</w:t>
            </w:r>
          </w:p>
        </w:tc>
        <w:tc>
          <w:tcPr>
            <w:tcW w:w="13567" w:type="dxa"/>
            <w:gridSpan w:val="14"/>
            <w:tcBorders>
              <w:top w:val="single" w:sz="4" w:space="0" w:color="auto"/>
              <w:left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lang w:val="ru-RU"/>
              </w:rPr>
              <w:t>Балалардыкөтеріңкікөңіл-күйменқарсыалу. Балаларүшінжайлыжағдайжасау. Балаларғажылмезгілдеріндегіөзгерістерді, жылайларын, аптакүндерінажыратыпайтаалады</w:t>
            </w:r>
          </w:p>
        </w:tc>
      </w:tr>
      <w:tr w:rsidR="00F31CF4" w:rsidRPr="00BF6CF8" w:rsidTr="0008107F">
        <w:trPr>
          <w:gridAfter w:val="1"/>
          <w:wAfter w:w="12" w:type="dxa"/>
          <w:trHeight w:val="1003"/>
        </w:trPr>
        <w:tc>
          <w:tcPr>
            <w:tcW w:w="1872" w:type="dxa"/>
            <w:tcBorders>
              <w:top w:val="single" w:sz="4" w:space="0" w:color="auto"/>
              <w:left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Ата-аналармен әңгімелесу</w:t>
            </w:r>
          </w:p>
          <w:p w:rsidR="00F31CF4" w:rsidRPr="003148E8" w:rsidRDefault="00F31CF4" w:rsidP="00002B7B">
            <w:pPr>
              <w:pStyle w:val="TableParagraph"/>
              <w:rPr>
                <w:b/>
                <w:bCs/>
                <w:sz w:val="24"/>
                <w:szCs w:val="24"/>
              </w:rPr>
            </w:pPr>
          </w:p>
        </w:tc>
        <w:tc>
          <w:tcPr>
            <w:tcW w:w="13567" w:type="dxa"/>
            <w:gridSpan w:val="14"/>
            <w:tcBorders>
              <w:top w:val="single" w:sz="4" w:space="0" w:color="auto"/>
              <w:left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rPr>
              <w:t>Балалардың тазалығы жөнінде кеңес беру</w:t>
            </w:r>
          </w:p>
        </w:tc>
      </w:tr>
      <w:tr w:rsidR="00F31CF4" w:rsidRPr="00BF6CF8" w:rsidTr="00002B7B">
        <w:trPr>
          <w:gridAfter w:val="1"/>
          <w:wAfter w:w="12" w:type="dxa"/>
          <w:trHeight w:val="2104"/>
        </w:trPr>
        <w:tc>
          <w:tcPr>
            <w:tcW w:w="1872"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 xml:space="preserve"> Балалардың дербес әрекеті (аз қимылды ойындар, үстел үсті ойындары, бейнелеу іс- әрекеті, кітаптарды қарау және  басқалар)</w:t>
            </w:r>
          </w:p>
        </w:tc>
        <w:tc>
          <w:tcPr>
            <w:tcW w:w="2693"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
                <w:bCs/>
                <w:iCs/>
                <w:sz w:val="24"/>
                <w:szCs w:val="24"/>
              </w:rPr>
            </w:pPr>
            <w:r w:rsidRPr="003148E8">
              <w:rPr>
                <w:b/>
                <w:bCs/>
                <w:sz w:val="24"/>
                <w:szCs w:val="24"/>
              </w:rPr>
              <w:t>Д/ойын:</w:t>
            </w:r>
            <w:r w:rsidRPr="003148E8">
              <w:rPr>
                <w:b/>
                <w:bCs/>
                <w:iCs/>
                <w:sz w:val="24"/>
                <w:szCs w:val="24"/>
              </w:rPr>
              <w:t>«Ғажайып қоржын»</w:t>
            </w:r>
          </w:p>
          <w:p w:rsidR="00F31CF4" w:rsidRPr="003148E8" w:rsidRDefault="00F31CF4" w:rsidP="00002B7B">
            <w:pPr>
              <w:pStyle w:val="TableParagraph"/>
              <w:rPr>
                <w:bCs/>
                <w:sz w:val="24"/>
                <w:szCs w:val="24"/>
              </w:rPr>
            </w:pPr>
            <w:r w:rsidRPr="003148E8">
              <w:rPr>
                <w:b/>
                <w:bCs/>
                <w:sz w:val="24"/>
                <w:szCs w:val="24"/>
              </w:rPr>
              <w:t>Мақсаты:</w:t>
            </w:r>
            <w:r w:rsidRPr="003148E8">
              <w:rPr>
                <w:bCs/>
                <w:sz w:val="24"/>
                <w:szCs w:val="24"/>
              </w:rPr>
              <w:t> Балаларды заттарды қолдарымен, сипаптиісті қасиеттеріне қарай ажырата білуге үйрету.</w:t>
            </w:r>
          </w:p>
          <w:p w:rsidR="00F31CF4" w:rsidRPr="003148E8" w:rsidRDefault="00F31CF4" w:rsidP="00002B7B">
            <w:pPr>
              <w:pStyle w:val="TableParagraph"/>
              <w:rPr>
                <w:bCs/>
                <w:sz w:val="24"/>
                <w:szCs w:val="24"/>
              </w:rPr>
            </w:pPr>
            <w:r w:rsidRPr="003148E8">
              <w:rPr>
                <w:b/>
                <w:bCs/>
                <w:sz w:val="24"/>
                <w:szCs w:val="24"/>
              </w:rPr>
              <w:t>қажетті құралдар</w:t>
            </w:r>
            <w:r w:rsidRPr="003148E8">
              <w:rPr>
                <w:bCs/>
                <w:sz w:val="24"/>
                <w:szCs w:val="24"/>
              </w:rPr>
              <w:t>: Ғажайып қоржын. Балалар санына сәйкес, таныс ойыншықтар.</w:t>
            </w:r>
          </w:p>
          <w:p w:rsidR="00F31CF4" w:rsidRPr="003148E8" w:rsidRDefault="00F31CF4" w:rsidP="00002B7B">
            <w:pPr>
              <w:pStyle w:val="TableParagraph"/>
              <w:rPr>
                <w:bCs/>
                <w:sz w:val="24"/>
                <w:szCs w:val="24"/>
              </w:rPr>
            </w:pPr>
          </w:p>
        </w:tc>
        <w:tc>
          <w:tcPr>
            <w:tcW w:w="2806"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002B7B" w:rsidRDefault="00F31CF4" w:rsidP="00002B7B">
            <w:pPr>
              <w:pStyle w:val="TableParagraph"/>
              <w:rPr>
                <w:bCs/>
                <w:sz w:val="24"/>
                <w:szCs w:val="24"/>
              </w:rPr>
            </w:pPr>
            <w:r w:rsidRPr="00002B7B">
              <w:rPr>
                <w:b/>
                <w:bCs/>
                <w:iCs/>
                <w:sz w:val="24"/>
                <w:szCs w:val="24"/>
              </w:rPr>
              <w:t>Д\ойын«Бұлқайкездеболады»</w:t>
            </w:r>
          </w:p>
          <w:p w:rsidR="00F31CF4" w:rsidRPr="00002B7B" w:rsidRDefault="00F31CF4" w:rsidP="00002B7B">
            <w:pPr>
              <w:pStyle w:val="TableParagraph"/>
              <w:rPr>
                <w:bCs/>
                <w:sz w:val="24"/>
                <w:szCs w:val="24"/>
              </w:rPr>
            </w:pPr>
            <w:r w:rsidRPr="00002B7B">
              <w:rPr>
                <w:b/>
                <w:bCs/>
                <w:sz w:val="24"/>
                <w:szCs w:val="24"/>
              </w:rPr>
              <w:t>Мақсаты:</w:t>
            </w:r>
            <w:r w:rsidRPr="00002B7B">
              <w:rPr>
                <w:bCs/>
                <w:sz w:val="24"/>
                <w:szCs w:val="24"/>
              </w:rPr>
              <w:t> Баланыңжылмезгілдеріжайлыбілімдерінтиянақтаупысықтаутиістібелгілерінатату, тілдерінжетілдіру, танымдылықтарын, ұстамдылықтарындамыту.</w:t>
            </w:r>
          </w:p>
          <w:p w:rsidR="00F31CF4" w:rsidRPr="0008107F" w:rsidRDefault="00F31CF4" w:rsidP="00002B7B">
            <w:pPr>
              <w:pStyle w:val="TableParagraph"/>
              <w:rPr>
                <w:bCs/>
                <w:sz w:val="24"/>
                <w:szCs w:val="24"/>
                <w:lang w:val="ru-RU"/>
              </w:rPr>
            </w:pPr>
            <w:r w:rsidRPr="003148E8">
              <w:rPr>
                <w:b/>
                <w:bCs/>
                <w:sz w:val="24"/>
                <w:szCs w:val="24"/>
                <w:lang w:val="ru-RU"/>
              </w:rPr>
              <w:t>Қажеттіқұралдар:</w:t>
            </w:r>
            <w:r w:rsidRPr="003148E8">
              <w:rPr>
                <w:bCs/>
                <w:sz w:val="24"/>
                <w:szCs w:val="24"/>
                <w:lang w:val="ru-RU"/>
              </w:rPr>
              <w:t>Жылмезгілдерінебайланысты 3-4 сурет</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
                <w:bCs/>
                <w:sz w:val="24"/>
                <w:szCs w:val="24"/>
              </w:rPr>
              <w:t>Д/ойын:« Өз жұбыңды тап»</w:t>
            </w:r>
          </w:p>
          <w:p w:rsidR="00F31CF4" w:rsidRPr="003148E8" w:rsidRDefault="00F31CF4" w:rsidP="00002B7B">
            <w:pPr>
              <w:pStyle w:val="TableParagraph"/>
              <w:rPr>
                <w:bCs/>
                <w:sz w:val="24"/>
                <w:szCs w:val="24"/>
              </w:rPr>
            </w:pPr>
            <w:r w:rsidRPr="003148E8">
              <w:rPr>
                <w:b/>
                <w:bCs/>
                <w:sz w:val="24"/>
                <w:szCs w:val="24"/>
              </w:rPr>
              <w:t>Мақсаты:</w:t>
            </w:r>
            <w:r w:rsidRPr="003148E8">
              <w:rPr>
                <w:bCs/>
                <w:sz w:val="24"/>
                <w:szCs w:val="24"/>
              </w:rPr>
              <w:t> Санды көру, есту және қимыл арқылы қабылдау қабілеттерін пысықтау.</w:t>
            </w:r>
          </w:p>
          <w:p w:rsidR="00F31CF4" w:rsidRPr="003148E8" w:rsidRDefault="00F31CF4" w:rsidP="00002B7B">
            <w:pPr>
              <w:pStyle w:val="TableParagraph"/>
              <w:rPr>
                <w:b/>
                <w:bCs/>
                <w:sz w:val="24"/>
                <w:szCs w:val="24"/>
              </w:rPr>
            </w:pPr>
            <w:r w:rsidRPr="003148E8">
              <w:rPr>
                <w:b/>
                <w:bCs/>
                <w:sz w:val="24"/>
                <w:szCs w:val="24"/>
                <w:lang w:val="ru-RU"/>
              </w:rPr>
              <w:t>Қажеттіқұралдар</w:t>
            </w:r>
            <w:r w:rsidRPr="003148E8">
              <w:rPr>
                <w:b/>
                <w:bCs/>
                <w:sz w:val="24"/>
                <w:szCs w:val="24"/>
              </w:rPr>
              <w:t>:</w:t>
            </w:r>
          </w:p>
          <w:p w:rsidR="00F31CF4" w:rsidRPr="003148E8" w:rsidRDefault="00F31CF4" w:rsidP="00002B7B">
            <w:pPr>
              <w:pStyle w:val="TableParagraph"/>
              <w:rPr>
                <w:bCs/>
                <w:sz w:val="24"/>
                <w:szCs w:val="24"/>
              </w:rPr>
            </w:pPr>
            <w:r w:rsidRPr="003148E8">
              <w:rPr>
                <w:bCs/>
                <w:sz w:val="24"/>
                <w:szCs w:val="24"/>
              </w:rPr>
              <w:t xml:space="preserve">Цифрлар бала санына </w:t>
            </w:r>
          </w:p>
          <w:p w:rsidR="00F31CF4" w:rsidRPr="003148E8" w:rsidRDefault="00F31CF4" w:rsidP="00002B7B">
            <w:pPr>
              <w:pStyle w:val="TableParagraph"/>
              <w:rPr>
                <w:bCs/>
                <w:sz w:val="24"/>
                <w:szCs w:val="24"/>
              </w:rPr>
            </w:pP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
                <w:bCs/>
                <w:sz w:val="24"/>
                <w:szCs w:val="24"/>
              </w:rPr>
              <w:t>Д/ойын:«Қателесіп қалма?».</w:t>
            </w:r>
          </w:p>
          <w:p w:rsidR="00F31CF4" w:rsidRPr="003148E8" w:rsidRDefault="00F31CF4" w:rsidP="00002B7B">
            <w:pPr>
              <w:pStyle w:val="TableParagraph"/>
              <w:rPr>
                <w:bCs/>
                <w:sz w:val="24"/>
                <w:szCs w:val="24"/>
              </w:rPr>
            </w:pPr>
            <w:r w:rsidRPr="003148E8">
              <w:rPr>
                <w:b/>
                <w:bCs/>
                <w:sz w:val="24"/>
                <w:szCs w:val="24"/>
              </w:rPr>
              <w:t>Мақсаты</w:t>
            </w:r>
            <w:r w:rsidRPr="003148E8">
              <w:rPr>
                <w:bCs/>
                <w:sz w:val="24"/>
                <w:szCs w:val="24"/>
              </w:rPr>
              <w:t>: Жылдам ойлау қабілеттерін дамыту, балалардың күннің әр түрлі мезгілінде не істейтін туралы біліктерін нығайту.</w:t>
            </w:r>
          </w:p>
          <w:p w:rsidR="00F31CF4" w:rsidRPr="003148E8" w:rsidRDefault="00F31CF4" w:rsidP="00002B7B">
            <w:pPr>
              <w:pStyle w:val="TableParagraph"/>
              <w:rPr>
                <w:b/>
                <w:bCs/>
                <w:sz w:val="24"/>
                <w:szCs w:val="24"/>
              </w:rPr>
            </w:pPr>
            <w:r w:rsidRPr="003148E8">
              <w:rPr>
                <w:b/>
                <w:bCs/>
                <w:sz w:val="24"/>
                <w:szCs w:val="24"/>
                <w:lang w:val="ru-RU"/>
              </w:rPr>
              <w:t>Қажеттіқұралдар</w:t>
            </w:r>
            <w:r w:rsidRPr="003148E8">
              <w:rPr>
                <w:b/>
                <w:bCs/>
                <w:sz w:val="24"/>
                <w:szCs w:val="24"/>
              </w:rPr>
              <w:t>:</w:t>
            </w:r>
          </w:p>
          <w:p w:rsidR="00F31CF4" w:rsidRPr="003148E8" w:rsidRDefault="00F31CF4" w:rsidP="00002B7B">
            <w:pPr>
              <w:pStyle w:val="TableParagraph"/>
              <w:rPr>
                <w:bCs/>
                <w:sz w:val="24"/>
                <w:szCs w:val="24"/>
              </w:rPr>
            </w:pPr>
            <w:r w:rsidRPr="003148E8">
              <w:rPr>
                <w:bCs/>
                <w:sz w:val="24"/>
                <w:szCs w:val="24"/>
              </w:rPr>
              <w:t>текше</w:t>
            </w:r>
          </w:p>
        </w:tc>
        <w:tc>
          <w:tcPr>
            <w:tcW w:w="2965" w:type="dxa"/>
            <w:gridSpan w:val="4"/>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rPr>
              <w:t>Д/ ойын:</w:t>
            </w:r>
          </w:p>
          <w:p w:rsidR="00F31CF4" w:rsidRPr="003148E8" w:rsidRDefault="00F31CF4" w:rsidP="00002B7B">
            <w:pPr>
              <w:pStyle w:val="TableParagraph"/>
              <w:rPr>
                <w:bCs/>
                <w:sz w:val="24"/>
                <w:szCs w:val="24"/>
              </w:rPr>
            </w:pPr>
            <w:r w:rsidRPr="003148E8">
              <w:rPr>
                <w:bCs/>
                <w:sz w:val="24"/>
                <w:szCs w:val="24"/>
              </w:rPr>
              <w:t>«Гүл шоғын құрастыр».</w:t>
            </w:r>
          </w:p>
          <w:p w:rsidR="00F31CF4" w:rsidRPr="003148E8" w:rsidRDefault="00F31CF4" w:rsidP="00002B7B">
            <w:pPr>
              <w:pStyle w:val="TableParagraph"/>
              <w:rPr>
                <w:bCs/>
                <w:sz w:val="24"/>
                <w:szCs w:val="24"/>
              </w:rPr>
            </w:pPr>
            <w:r w:rsidRPr="003148E8">
              <w:rPr>
                <w:bCs/>
                <w:sz w:val="24"/>
                <w:szCs w:val="24"/>
              </w:rPr>
              <w:t>Мақсаты: Бақшада, далада, орманда өсетін гүлдерді дұрыс тауып, аттарын есте сақтауға үйрету.</w:t>
            </w:r>
          </w:p>
          <w:p w:rsidR="00F31CF4" w:rsidRPr="003148E8" w:rsidRDefault="00F31CF4" w:rsidP="00002B7B">
            <w:pPr>
              <w:pStyle w:val="TableParagraph"/>
              <w:rPr>
                <w:bCs/>
                <w:sz w:val="24"/>
                <w:szCs w:val="24"/>
              </w:rPr>
            </w:pPr>
            <w:r w:rsidRPr="003148E8">
              <w:rPr>
                <w:bCs/>
                <w:sz w:val="24"/>
                <w:szCs w:val="24"/>
              </w:rPr>
              <w:t>Ойынның ережелері. Гүлдің кімге арналғанын, Қайда өсетінің және қалай аталатынын көрсету.</w:t>
            </w:r>
          </w:p>
        </w:tc>
      </w:tr>
      <w:tr w:rsidR="00F31CF4" w:rsidRPr="003148E8" w:rsidTr="00002B7B">
        <w:trPr>
          <w:gridAfter w:val="1"/>
          <w:wAfter w:w="12" w:type="dxa"/>
        </w:trPr>
        <w:tc>
          <w:tcPr>
            <w:tcW w:w="1872"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rPr>
              <w:t xml:space="preserve">Ертеңгілік </w:t>
            </w:r>
            <w:r w:rsidRPr="003148E8">
              <w:rPr>
                <w:b/>
                <w:bCs/>
                <w:sz w:val="24"/>
                <w:szCs w:val="24"/>
                <w:lang w:val="ru-RU"/>
              </w:rPr>
              <w:t>жаттығу</w:t>
            </w:r>
          </w:p>
          <w:p w:rsidR="00F31CF4" w:rsidRPr="003148E8" w:rsidRDefault="00F31CF4" w:rsidP="00002B7B">
            <w:pPr>
              <w:pStyle w:val="TableParagraph"/>
              <w:rPr>
                <w:b/>
                <w:bCs/>
                <w:sz w:val="24"/>
                <w:szCs w:val="24"/>
                <w:lang w:val="ru-RU"/>
              </w:rPr>
            </w:pPr>
          </w:p>
        </w:tc>
        <w:tc>
          <w:tcPr>
            <w:tcW w:w="13567" w:type="dxa"/>
            <w:gridSpan w:val="14"/>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lang w:val="ru-RU"/>
              </w:rPr>
              <w:t xml:space="preserve">Таңғыжаттығукешені № </w:t>
            </w:r>
            <w:r w:rsidRPr="003148E8">
              <w:rPr>
                <w:bCs/>
                <w:sz w:val="24"/>
                <w:szCs w:val="24"/>
              </w:rPr>
              <w:t>9</w:t>
            </w:r>
          </w:p>
        </w:tc>
      </w:tr>
      <w:tr w:rsidR="00F31CF4" w:rsidRPr="00BF6CF8" w:rsidTr="00002B7B">
        <w:trPr>
          <w:gridAfter w:val="1"/>
          <w:wAfter w:w="12" w:type="dxa"/>
          <w:trHeight w:val="2179"/>
        </w:trPr>
        <w:tc>
          <w:tcPr>
            <w:tcW w:w="1872"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i/>
                <w:sz w:val="24"/>
                <w:szCs w:val="24"/>
              </w:rPr>
            </w:pPr>
            <w:r w:rsidRPr="003148E8">
              <w:rPr>
                <w:b/>
                <w:bCs/>
                <w:sz w:val="24"/>
                <w:szCs w:val="24"/>
              </w:rPr>
              <w:t xml:space="preserve"> Ұйымдастырылған іс-әрекетке дайындық (бұдан әрі-ҰІӘ)</w:t>
            </w:r>
          </w:p>
        </w:tc>
        <w:tc>
          <w:tcPr>
            <w:tcW w:w="2693"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iCs/>
                <w:sz w:val="24"/>
                <w:szCs w:val="24"/>
              </w:rPr>
            </w:pPr>
            <w:r w:rsidRPr="003148E8">
              <w:rPr>
                <w:bCs/>
                <w:iCs/>
                <w:sz w:val="24"/>
                <w:szCs w:val="24"/>
              </w:rPr>
              <w:t>Жер-Ана, сағанмыңалғыс,</w:t>
            </w:r>
          </w:p>
          <w:p w:rsidR="00F31CF4" w:rsidRPr="003148E8" w:rsidRDefault="00F31CF4" w:rsidP="00002B7B">
            <w:pPr>
              <w:pStyle w:val="TableParagraph"/>
              <w:rPr>
                <w:bCs/>
                <w:sz w:val="24"/>
                <w:szCs w:val="24"/>
              </w:rPr>
            </w:pPr>
            <w:r w:rsidRPr="003148E8">
              <w:rPr>
                <w:bCs/>
                <w:iCs/>
                <w:sz w:val="24"/>
                <w:szCs w:val="24"/>
              </w:rPr>
              <w:t>Сыйлайсыңбізгеқуаныш</w:t>
            </w:r>
          </w:p>
          <w:p w:rsidR="00F31CF4" w:rsidRPr="003148E8" w:rsidRDefault="00F31CF4" w:rsidP="00002B7B">
            <w:pPr>
              <w:pStyle w:val="TableParagraph"/>
              <w:rPr>
                <w:bCs/>
                <w:sz w:val="24"/>
                <w:szCs w:val="24"/>
              </w:rPr>
            </w:pPr>
            <w:r w:rsidRPr="003148E8">
              <w:rPr>
                <w:bCs/>
                <w:iCs/>
                <w:sz w:val="24"/>
                <w:szCs w:val="24"/>
              </w:rPr>
              <w:t>Жазда, күзде, қыста да,</w:t>
            </w:r>
          </w:p>
          <w:p w:rsidR="00F31CF4" w:rsidRPr="003148E8" w:rsidRDefault="00F31CF4" w:rsidP="00002B7B">
            <w:pPr>
              <w:pStyle w:val="TableParagraph"/>
              <w:rPr>
                <w:bCs/>
                <w:iCs/>
                <w:sz w:val="24"/>
                <w:szCs w:val="24"/>
                <w:lang w:val="en-US"/>
              </w:rPr>
            </w:pPr>
            <w:r w:rsidRPr="003148E8">
              <w:rPr>
                <w:bCs/>
                <w:iCs/>
                <w:sz w:val="24"/>
                <w:szCs w:val="24"/>
                <w:lang w:val="ru-RU"/>
              </w:rPr>
              <w:t>Көркемсіңкөктемтұста да!</w:t>
            </w:r>
          </w:p>
          <w:p w:rsidR="00F31CF4" w:rsidRPr="003148E8" w:rsidRDefault="00F31CF4" w:rsidP="00002B7B">
            <w:pPr>
              <w:pStyle w:val="TableParagraph"/>
              <w:rPr>
                <w:bCs/>
                <w:iCs/>
                <w:sz w:val="24"/>
                <w:szCs w:val="24"/>
                <w:lang w:val="en-US"/>
              </w:rPr>
            </w:pPr>
          </w:p>
          <w:p w:rsidR="00F31CF4" w:rsidRPr="003148E8" w:rsidRDefault="00F31CF4" w:rsidP="00002B7B">
            <w:pPr>
              <w:pStyle w:val="TableParagraph"/>
              <w:rPr>
                <w:bCs/>
                <w:sz w:val="24"/>
                <w:szCs w:val="24"/>
              </w:rPr>
            </w:pPr>
          </w:p>
        </w:tc>
        <w:tc>
          <w:tcPr>
            <w:tcW w:w="2806" w:type="dxa"/>
            <w:gridSpan w:val="3"/>
            <w:tcBorders>
              <w:top w:val="single" w:sz="4" w:space="0" w:color="000000"/>
              <w:left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Cs/>
                <w:iCs/>
                <w:sz w:val="24"/>
                <w:szCs w:val="24"/>
              </w:rPr>
              <w:t>Көк аспанда күнкүлсін,</w:t>
            </w:r>
          </w:p>
          <w:p w:rsidR="00F31CF4" w:rsidRPr="003148E8" w:rsidRDefault="00F31CF4" w:rsidP="00002B7B">
            <w:pPr>
              <w:pStyle w:val="TableParagraph"/>
              <w:rPr>
                <w:bCs/>
                <w:iCs/>
                <w:sz w:val="24"/>
                <w:szCs w:val="24"/>
              </w:rPr>
            </w:pPr>
            <w:r w:rsidRPr="003148E8">
              <w:rPr>
                <w:bCs/>
                <w:iCs/>
                <w:sz w:val="24"/>
                <w:szCs w:val="24"/>
              </w:rPr>
              <w:t>Бірге күлсін бүлдіршін.</w:t>
            </w:r>
          </w:p>
          <w:p w:rsidR="00F31CF4" w:rsidRPr="003148E8" w:rsidRDefault="00F31CF4" w:rsidP="00002B7B">
            <w:pPr>
              <w:pStyle w:val="TableParagraph"/>
              <w:rPr>
                <w:bCs/>
                <w:sz w:val="24"/>
                <w:szCs w:val="24"/>
              </w:rPr>
            </w:pPr>
            <w:r w:rsidRPr="003148E8">
              <w:rPr>
                <w:bCs/>
                <w:iCs/>
                <w:sz w:val="24"/>
                <w:szCs w:val="24"/>
              </w:rPr>
              <w:t>Көк аспанда күн күлсін,</w:t>
            </w:r>
          </w:p>
          <w:p w:rsidR="00F31CF4" w:rsidRPr="003148E8" w:rsidRDefault="00F31CF4" w:rsidP="00002B7B">
            <w:pPr>
              <w:pStyle w:val="TableParagraph"/>
              <w:rPr>
                <w:bCs/>
                <w:sz w:val="24"/>
                <w:szCs w:val="24"/>
              </w:rPr>
            </w:pPr>
            <w:r w:rsidRPr="003148E8">
              <w:rPr>
                <w:bCs/>
                <w:iCs/>
                <w:sz w:val="24"/>
                <w:szCs w:val="24"/>
              </w:rPr>
              <w:t>Жерге ұдайы нұр құйсын.</w:t>
            </w:r>
          </w:p>
          <w:p w:rsidR="00F31CF4" w:rsidRPr="003148E8" w:rsidRDefault="00F31CF4" w:rsidP="00002B7B">
            <w:pPr>
              <w:pStyle w:val="TableParagraph"/>
              <w:rPr>
                <w:bCs/>
                <w:sz w:val="24"/>
                <w:szCs w:val="24"/>
              </w:rPr>
            </w:pPr>
            <w:r w:rsidRPr="003148E8">
              <w:rPr>
                <w:bCs/>
                <w:iCs/>
                <w:sz w:val="24"/>
                <w:szCs w:val="24"/>
              </w:rPr>
              <w:t>Көк аспанда күн күлсін,</w:t>
            </w:r>
          </w:p>
          <w:p w:rsidR="00F31CF4" w:rsidRPr="003148E8" w:rsidRDefault="00F31CF4" w:rsidP="00002B7B">
            <w:pPr>
              <w:pStyle w:val="TableParagraph"/>
              <w:rPr>
                <w:bCs/>
                <w:sz w:val="24"/>
                <w:szCs w:val="24"/>
              </w:rPr>
            </w:pPr>
            <w:r w:rsidRPr="003148E8">
              <w:rPr>
                <w:bCs/>
                <w:iCs/>
                <w:sz w:val="24"/>
                <w:szCs w:val="24"/>
              </w:rPr>
              <w:t>Ұл қолында ту жүрсін.</w:t>
            </w:r>
          </w:p>
          <w:p w:rsidR="00F31CF4" w:rsidRPr="003148E8" w:rsidRDefault="00F31CF4" w:rsidP="00002B7B">
            <w:pPr>
              <w:pStyle w:val="TableParagraph"/>
              <w:rPr>
                <w:bCs/>
                <w:iCs/>
                <w:sz w:val="24"/>
                <w:szCs w:val="24"/>
              </w:rPr>
            </w:pPr>
            <w:r w:rsidRPr="003148E8">
              <w:rPr>
                <w:bCs/>
                <w:iCs/>
                <w:sz w:val="24"/>
                <w:szCs w:val="24"/>
              </w:rPr>
              <w:t>Қыз қолында гүл жүрсін,</w:t>
            </w:r>
          </w:p>
          <w:p w:rsidR="00F31CF4" w:rsidRPr="003148E8" w:rsidRDefault="00F31CF4" w:rsidP="00002B7B">
            <w:pPr>
              <w:pStyle w:val="TableParagraph"/>
              <w:rPr>
                <w:bCs/>
                <w:sz w:val="24"/>
                <w:szCs w:val="24"/>
              </w:rPr>
            </w:pPr>
            <w:r w:rsidRPr="003148E8">
              <w:rPr>
                <w:bCs/>
                <w:iCs/>
                <w:sz w:val="24"/>
                <w:szCs w:val="24"/>
              </w:rPr>
              <w:t>Көк аспанда күн күлсін,</w:t>
            </w:r>
          </w:p>
          <w:p w:rsidR="00F31CF4" w:rsidRPr="003148E8" w:rsidRDefault="00F31CF4" w:rsidP="00002B7B">
            <w:pPr>
              <w:pStyle w:val="TableParagraph"/>
              <w:rPr>
                <w:bCs/>
                <w:sz w:val="24"/>
                <w:szCs w:val="24"/>
              </w:rPr>
            </w:pPr>
            <w:r w:rsidRPr="003148E8">
              <w:rPr>
                <w:bCs/>
                <w:iCs/>
                <w:sz w:val="24"/>
                <w:szCs w:val="24"/>
                <w:lang w:val="ru-RU"/>
              </w:rPr>
              <w:t>Біргекүлсінбүлдіршін.</w:t>
            </w:r>
          </w:p>
        </w:tc>
        <w:tc>
          <w:tcPr>
            <w:tcW w:w="2835" w:type="dxa"/>
            <w:tcBorders>
              <w:top w:val="single" w:sz="4" w:space="0" w:color="000000"/>
              <w:left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Cs/>
                <w:iCs/>
                <w:sz w:val="24"/>
                <w:szCs w:val="24"/>
              </w:rPr>
              <w:t>Күндей жадырап,</w:t>
            </w:r>
          </w:p>
          <w:p w:rsidR="00F31CF4" w:rsidRPr="003148E8" w:rsidRDefault="00F31CF4" w:rsidP="00002B7B">
            <w:pPr>
              <w:pStyle w:val="TableParagraph"/>
              <w:rPr>
                <w:bCs/>
                <w:sz w:val="24"/>
                <w:szCs w:val="24"/>
              </w:rPr>
            </w:pPr>
            <w:r w:rsidRPr="003148E8">
              <w:rPr>
                <w:bCs/>
                <w:iCs/>
                <w:sz w:val="24"/>
                <w:szCs w:val="24"/>
              </w:rPr>
              <w:t>Айдай арайлап,</w:t>
            </w:r>
          </w:p>
          <w:p w:rsidR="00F31CF4" w:rsidRPr="003148E8" w:rsidRDefault="00F31CF4" w:rsidP="00002B7B">
            <w:pPr>
              <w:pStyle w:val="TableParagraph"/>
              <w:rPr>
                <w:bCs/>
                <w:sz w:val="24"/>
                <w:szCs w:val="24"/>
              </w:rPr>
            </w:pPr>
            <w:r w:rsidRPr="003148E8">
              <w:rPr>
                <w:bCs/>
                <w:iCs/>
                <w:sz w:val="24"/>
                <w:szCs w:val="24"/>
              </w:rPr>
              <w:t>Жұлдыздай жарқырап,</w:t>
            </w:r>
          </w:p>
          <w:p w:rsidR="00F31CF4" w:rsidRPr="003148E8" w:rsidRDefault="00F31CF4" w:rsidP="00002B7B">
            <w:pPr>
              <w:pStyle w:val="TableParagraph"/>
              <w:rPr>
                <w:bCs/>
                <w:sz w:val="24"/>
                <w:szCs w:val="24"/>
              </w:rPr>
            </w:pPr>
            <w:r w:rsidRPr="003148E8">
              <w:rPr>
                <w:bCs/>
                <w:iCs/>
                <w:sz w:val="24"/>
                <w:szCs w:val="24"/>
              </w:rPr>
              <w:t>Судай мөлдір таза көңілмен</w:t>
            </w:r>
          </w:p>
          <w:p w:rsidR="00F31CF4" w:rsidRPr="003148E8" w:rsidRDefault="00F31CF4" w:rsidP="00002B7B">
            <w:pPr>
              <w:pStyle w:val="TableParagraph"/>
              <w:rPr>
                <w:bCs/>
                <w:sz w:val="24"/>
                <w:szCs w:val="24"/>
              </w:rPr>
            </w:pPr>
            <w:r w:rsidRPr="003148E8">
              <w:rPr>
                <w:bCs/>
                <w:iCs/>
                <w:sz w:val="24"/>
                <w:szCs w:val="24"/>
              </w:rPr>
              <w:t>Бүгінгі күнді бастайық.</w:t>
            </w:r>
          </w:p>
          <w:p w:rsidR="00F31CF4" w:rsidRPr="003148E8" w:rsidRDefault="00F31CF4" w:rsidP="00002B7B">
            <w:pPr>
              <w:pStyle w:val="TableParagraph"/>
              <w:rPr>
                <w:bCs/>
                <w:sz w:val="24"/>
                <w:szCs w:val="24"/>
              </w:rPr>
            </w:pP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Cs/>
                <w:iCs/>
                <w:sz w:val="24"/>
                <w:szCs w:val="24"/>
              </w:rPr>
              <w:t>Жарқырап,күн де ашылды</w:t>
            </w:r>
          </w:p>
          <w:p w:rsidR="00F31CF4" w:rsidRPr="003148E8" w:rsidRDefault="00F31CF4" w:rsidP="00002B7B">
            <w:pPr>
              <w:pStyle w:val="TableParagraph"/>
              <w:rPr>
                <w:bCs/>
                <w:sz w:val="24"/>
                <w:szCs w:val="24"/>
              </w:rPr>
            </w:pPr>
            <w:r w:rsidRPr="003148E8">
              <w:rPr>
                <w:bCs/>
                <w:iCs/>
                <w:sz w:val="24"/>
                <w:szCs w:val="24"/>
              </w:rPr>
              <w:t>Айналаға гүл шашылды.</w:t>
            </w:r>
          </w:p>
          <w:p w:rsidR="00F31CF4" w:rsidRPr="003148E8" w:rsidRDefault="00F31CF4" w:rsidP="00002B7B">
            <w:pPr>
              <w:pStyle w:val="TableParagraph"/>
              <w:rPr>
                <w:bCs/>
                <w:iCs/>
                <w:sz w:val="24"/>
                <w:szCs w:val="24"/>
              </w:rPr>
            </w:pPr>
            <w:r w:rsidRPr="003148E8">
              <w:rPr>
                <w:bCs/>
                <w:iCs/>
                <w:sz w:val="24"/>
                <w:szCs w:val="24"/>
              </w:rPr>
              <w:t xml:space="preserve">Қайырлы күн! </w:t>
            </w:r>
          </w:p>
          <w:p w:rsidR="00F31CF4" w:rsidRPr="003148E8" w:rsidRDefault="00F31CF4" w:rsidP="00002B7B">
            <w:pPr>
              <w:pStyle w:val="TableParagraph"/>
              <w:rPr>
                <w:bCs/>
                <w:sz w:val="24"/>
                <w:szCs w:val="24"/>
              </w:rPr>
            </w:pPr>
            <w:r w:rsidRPr="003148E8">
              <w:rPr>
                <w:bCs/>
                <w:iCs/>
                <w:sz w:val="24"/>
                <w:szCs w:val="24"/>
              </w:rPr>
              <w:t>Біз көңілді баламыз!</w:t>
            </w:r>
          </w:p>
          <w:p w:rsidR="00F31CF4" w:rsidRPr="003148E8" w:rsidRDefault="00F31CF4" w:rsidP="00002B7B">
            <w:pPr>
              <w:pStyle w:val="TableParagraph"/>
              <w:rPr>
                <w:bCs/>
                <w:iCs/>
                <w:sz w:val="24"/>
                <w:szCs w:val="24"/>
              </w:rPr>
            </w:pPr>
            <w:r w:rsidRPr="003148E8">
              <w:rPr>
                <w:bCs/>
                <w:iCs/>
                <w:sz w:val="24"/>
                <w:szCs w:val="24"/>
                <w:lang w:val="ru-RU"/>
              </w:rPr>
              <w:t>Қайырлыкүн</w:t>
            </w:r>
            <w:r w:rsidRPr="003148E8">
              <w:rPr>
                <w:bCs/>
                <w:iCs/>
                <w:sz w:val="24"/>
                <w:szCs w:val="24"/>
                <w:lang w:val="en-US"/>
              </w:rPr>
              <w:t xml:space="preserve">! </w:t>
            </w:r>
            <w:r w:rsidRPr="003148E8">
              <w:rPr>
                <w:bCs/>
                <w:iCs/>
                <w:sz w:val="24"/>
                <w:szCs w:val="24"/>
                <w:lang w:val="ru-RU"/>
              </w:rPr>
              <w:t>Бізсүйкімдібаламыз</w:t>
            </w:r>
          </w:p>
          <w:p w:rsidR="00F31CF4" w:rsidRPr="003148E8" w:rsidRDefault="00F31CF4" w:rsidP="00002B7B">
            <w:pPr>
              <w:pStyle w:val="TableParagraph"/>
              <w:rPr>
                <w:bCs/>
                <w:iCs/>
                <w:sz w:val="24"/>
                <w:szCs w:val="24"/>
              </w:rPr>
            </w:pPr>
          </w:p>
          <w:p w:rsidR="00F31CF4" w:rsidRPr="003148E8" w:rsidRDefault="00F31CF4" w:rsidP="00002B7B">
            <w:pPr>
              <w:pStyle w:val="TableParagraph"/>
              <w:rPr>
                <w:bCs/>
                <w:iCs/>
                <w:sz w:val="24"/>
                <w:szCs w:val="24"/>
              </w:rPr>
            </w:pPr>
          </w:p>
          <w:p w:rsidR="00F31CF4" w:rsidRPr="003148E8" w:rsidRDefault="00F31CF4" w:rsidP="00002B7B">
            <w:pPr>
              <w:pStyle w:val="TableParagraph"/>
              <w:rPr>
                <w:bCs/>
                <w:sz w:val="24"/>
                <w:szCs w:val="24"/>
              </w:rPr>
            </w:pPr>
          </w:p>
        </w:tc>
        <w:tc>
          <w:tcPr>
            <w:tcW w:w="2965"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iCs/>
                <w:sz w:val="24"/>
                <w:szCs w:val="24"/>
              </w:rPr>
            </w:pPr>
            <w:r w:rsidRPr="003148E8">
              <w:rPr>
                <w:bCs/>
                <w:iCs/>
                <w:sz w:val="24"/>
                <w:szCs w:val="24"/>
              </w:rPr>
              <w:t>Армысың шапағатты Күн-Ана!</w:t>
            </w:r>
          </w:p>
          <w:p w:rsidR="00F31CF4" w:rsidRPr="003148E8" w:rsidRDefault="00F31CF4" w:rsidP="00002B7B">
            <w:pPr>
              <w:pStyle w:val="TableParagraph"/>
              <w:rPr>
                <w:bCs/>
                <w:sz w:val="24"/>
                <w:szCs w:val="24"/>
              </w:rPr>
            </w:pPr>
            <w:r w:rsidRPr="003148E8">
              <w:rPr>
                <w:bCs/>
                <w:iCs/>
                <w:sz w:val="24"/>
                <w:szCs w:val="24"/>
              </w:rPr>
              <w:t>Армысың қайырымды Аспан-Ана!</w:t>
            </w:r>
          </w:p>
          <w:p w:rsidR="00F31CF4" w:rsidRPr="003148E8" w:rsidRDefault="00F31CF4" w:rsidP="00002B7B">
            <w:pPr>
              <w:pStyle w:val="TableParagraph"/>
              <w:rPr>
                <w:bCs/>
                <w:sz w:val="24"/>
                <w:szCs w:val="24"/>
              </w:rPr>
            </w:pPr>
            <w:r w:rsidRPr="003148E8">
              <w:rPr>
                <w:bCs/>
                <w:iCs/>
                <w:sz w:val="24"/>
                <w:szCs w:val="24"/>
              </w:rPr>
              <w:t>Армысың мейірімді Жер-Ана!</w:t>
            </w:r>
          </w:p>
          <w:p w:rsidR="00F31CF4" w:rsidRPr="003148E8" w:rsidRDefault="00F31CF4" w:rsidP="00002B7B">
            <w:pPr>
              <w:pStyle w:val="TableParagraph"/>
              <w:rPr>
                <w:bCs/>
                <w:sz w:val="24"/>
                <w:szCs w:val="24"/>
              </w:rPr>
            </w:pPr>
            <w:r w:rsidRPr="003148E8">
              <w:rPr>
                <w:bCs/>
                <w:iCs/>
                <w:sz w:val="24"/>
                <w:szCs w:val="24"/>
              </w:rPr>
              <w:t>Құт дарыт, бар әлемді жарылқа!</w:t>
            </w:r>
          </w:p>
          <w:p w:rsidR="00F31CF4" w:rsidRPr="003148E8" w:rsidRDefault="00F31CF4" w:rsidP="00002B7B">
            <w:pPr>
              <w:pStyle w:val="TableParagraph"/>
              <w:rPr>
                <w:bCs/>
                <w:sz w:val="24"/>
                <w:szCs w:val="24"/>
              </w:rPr>
            </w:pPr>
          </w:p>
          <w:p w:rsidR="00F31CF4" w:rsidRPr="003148E8" w:rsidRDefault="00F31CF4" w:rsidP="00002B7B">
            <w:pPr>
              <w:pStyle w:val="TableParagraph"/>
              <w:rPr>
                <w:bCs/>
                <w:sz w:val="24"/>
                <w:szCs w:val="24"/>
              </w:rPr>
            </w:pPr>
          </w:p>
        </w:tc>
      </w:tr>
      <w:tr w:rsidR="00F31CF4" w:rsidRPr="003148E8" w:rsidTr="00002B7B">
        <w:trPr>
          <w:gridAfter w:val="1"/>
          <w:wAfter w:w="12" w:type="dxa"/>
          <w:trHeight w:val="382"/>
        </w:trPr>
        <w:tc>
          <w:tcPr>
            <w:tcW w:w="1872" w:type="dxa"/>
            <w:vMerge w:val="restart"/>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rPr>
            </w:pPr>
            <w:r w:rsidRPr="003148E8">
              <w:rPr>
                <w:b/>
                <w:bCs/>
                <w:sz w:val="24"/>
                <w:szCs w:val="24"/>
              </w:rPr>
              <w:t>Мектепке дейінгі ұйым кестесі бойынша  ҰІӘ</w:t>
            </w:r>
          </w:p>
          <w:p w:rsidR="00F31CF4" w:rsidRPr="003148E8" w:rsidRDefault="00F31CF4" w:rsidP="00002B7B">
            <w:pPr>
              <w:pStyle w:val="TableParagraph"/>
              <w:rPr>
                <w:b/>
                <w:bCs/>
                <w:sz w:val="24"/>
                <w:szCs w:val="24"/>
              </w:rPr>
            </w:pPr>
          </w:p>
        </w:tc>
        <w:tc>
          <w:tcPr>
            <w:tcW w:w="13567" w:type="dxa"/>
            <w:gridSpan w:val="14"/>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Cs/>
                <w:sz w:val="24"/>
                <w:szCs w:val="24"/>
              </w:rPr>
            </w:pPr>
            <w:r w:rsidRPr="003148E8">
              <w:rPr>
                <w:b/>
                <w:bCs/>
                <w:sz w:val="24"/>
                <w:szCs w:val="24"/>
              </w:rPr>
              <w:t xml:space="preserve">                                                                   1 </w:t>
            </w:r>
            <w:r w:rsidRPr="003148E8">
              <w:rPr>
                <w:b/>
                <w:bCs/>
                <w:sz w:val="24"/>
                <w:szCs w:val="24"/>
                <w:lang w:val="ru-RU"/>
              </w:rPr>
              <w:t>- ұйымдастырылғаніс-әрекет</w:t>
            </w:r>
          </w:p>
        </w:tc>
      </w:tr>
      <w:tr w:rsidR="003A0BB1" w:rsidRPr="00BF6CF8" w:rsidTr="00002B7B">
        <w:trPr>
          <w:gridAfter w:val="1"/>
          <w:wAfter w:w="12" w:type="dxa"/>
          <w:trHeight w:val="70"/>
        </w:trPr>
        <w:tc>
          <w:tcPr>
            <w:tcW w:w="1872" w:type="dxa"/>
            <w:vMerge/>
            <w:tcBorders>
              <w:top w:val="single" w:sz="4" w:space="0" w:color="auto"/>
              <w:left w:val="single" w:sz="4" w:space="0" w:color="auto"/>
              <w:bottom w:val="single" w:sz="4" w:space="0" w:color="auto"/>
              <w:right w:val="single" w:sz="4" w:space="0" w:color="auto"/>
            </w:tcBorders>
            <w:vAlign w:val="center"/>
          </w:tcPr>
          <w:p w:rsidR="003A0BB1" w:rsidRPr="003148E8" w:rsidRDefault="003A0BB1" w:rsidP="00002B7B">
            <w:pPr>
              <w:pStyle w:val="TableParagraph"/>
              <w:rPr>
                <w:b/>
                <w:bCs/>
                <w:sz w:val="24"/>
                <w:szCs w:val="24"/>
                <w:lang w:val="ru-RU"/>
              </w:rPr>
            </w:pPr>
          </w:p>
        </w:tc>
        <w:tc>
          <w:tcPr>
            <w:tcW w:w="2693" w:type="dxa"/>
            <w:gridSpan w:val="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Сөйлеуді дамыту  </w:t>
            </w:r>
          </w:p>
          <w:p w:rsidR="003A0BB1" w:rsidRPr="003148E8" w:rsidRDefault="003A0BB1" w:rsidP="00002B7B">
            <w:pPr>
              <w:pStyle w:val="TableParagraph"/>
              <w:rPr>
                <w:b/>
                <w:bCs/>
                <w:sz w:val="24"/>
                <w:szCs w:val="24"/>
              </w:rPr>
            </w:pPr>
            <w:r w:rsidRPr="003148E8">
              <w:rPr>
                <w:b/>
                <w:bCs/>
                <w:sz w:val="24"/>
                <w:szCs w:val="24"/>
              </w:rPr>
              <w:t>Міндеті:</w:t>
            </w:r>
            <w:r w:rsidRPr="003148E8">
              <w:rPr>
                <w:bCs/>
                <w:sz w:val="24"/>
                <w:szCs w:val="24"/>
                <w:lang w:val="ru-RU"/>
              </w:rPr>
              <w:t xml:space="preserve"> -Негізгіойдыдұрысжеткізебілу</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 xml:space="preserve"> «Ақсақ құлан» аңызын мазмұны бойынша әңгімелету</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
                <w:bCs/>
                <w:sz w:val="24"/>
                <w:szCs w:val="24"/>
              </w:rPr>
              <w:t>–</w:t>
            </w:r>
            <w:r w:rsidRPr="003148E8">
              <w:rPr>
                <w:bCs/>
                <w:sz w:val="24"/>
                <w:szCs w:val="24"/>
              </w:rPr>
              <w:t xml:space="preserve">Балалар, құлан – жылқы тектес жануар. </w:t>
            </w:r>
          </w:p>
          <w:p w:rsidR="003A0BB1" w:rsidRPr="003148E8" w:rsidRDefault="003A0BB1" w:rsidP="00002B7B">
            <w:pPr>
              <w:pStyle w:val="TableParagraph"/>
              <w:rPr>
                <w:bCs/>
                <w:sz w:val="24"/>
                <w:szCs w:val="24"/>
              </w:rPr>
            </w:pPr>
            <w:r w:rsidRPr="003148E8">
              <w:rPr>
                <w:bCs/>
                <w:sz w:val="24"/>
                <w:szCs w:val="24"/>
              </w:rPr>
              <w:t>–Сендер жылқыны білесіңдер ме?</w:t>
            </w:r>
          </w:p>
          <w:p w:rsidR="003A0BB1" w:rsidRPr="003148E8" w:rsidRDefault="003A0BB1" w:rsidP="00002B7B">
            <w:pPr>
              <w:pStyle w:val="TableParagraph"/>
              <w:rPr>
                <w:bCs/>
                <w:sz w:val="24"/>
                <w:szCs w:val="24"/>
              </w:rPr>
            </w:pPr>
            <w:r w:rsidRPr="003148E8">
              <w:rPr>
                <w:b/>
                <w:bCs/>
                <w:sz w:val="24"/>
                <w:szCs w:val="24"/>
              </w:rPr>
              <w:t>–</w:t>
            </w:r>
            <w:r w:rsidRPr="003148E8">
              <w:rPr>
                <w:bCs/>
                <w:sz w:val="24"/>
                <w:szCs w:val="24"/>
              </w:rPr>
              <w:t xml:space="preserve">Құланың да, жылқы сияқты, жалы бар, бірақ ол – жабайы жануар. Ертеде аң сияқты, құланды да аулап етін жеген. </w:t>
            </w:r>
          </w:p>
          <w:p w:rsidR="003A0BB1" w:rsidRPr="003148E8" w:rsidRDefault="003A0BB1" w:rsidP="00002B7B">
            <w:pPr>
              <w:pStyle w:val="TableParagraph"/>
              <w:rPr>
                <w:b/>
                <w:bCs/>
                <w:sz w:val="24"/>
                <w:szCs w:val="24"/>
              </w:rPr>
            </w:pPr>
            <w:r w:rsidRPr="003148E8">
              <w:rPr>
                <w:bCs/>
                <w:sz w:val="24"/>
                <w:szCs w:val="24"/>
              </w:rPr>
              <w:t>–Мен сендерге «Ақсақ құлан» аңызын оқып берейін.  Аңыз – бұл түп нұсқасы болған оқиға. Ауыздан-ауызға ұмытылмай жеткен оқиғаны аңыз деп айтамыз. Қазір мен сендерге «Ақсақ құлан» аңызын мәнерлеп оқып беремін</w:t>
            </w:r>
            <w:r w:rsidRPr="003148E8">
              <w:rPr>
                <w:b/>
                <w:bCs/>
                <w:sz w:val="24"/>
                <w:szCs w:val="24"/>
              </w:rPr>
              <w:t xml:space="preserve">. </w:t>
            </w: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tc>
        <w:tc>
          <w:tcPr>
            <w:tcW w:w="2806"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Сауат ашу негіздері </w:t>
            </w:r>
          </w:p>
          <w:p w:rsidR="003A0BB1" w:rsidRPr="003148E8" w:rsidRDefault="003A0BB1" w:rsidP="00002B7B">
            <w:pPr>
              <w:pStyle w:val="TableParagraph"/>
              <w:rPr>
                <w:bCs/>
                <w:sz w:val="24"/>
                <w:szCs w:val="24"/>
              </w:rPr>
            </w:pPr>
            <w:r w:rsidRPr="003148E8">
              <w:rPr>
                <w:b/>
                <w:bCs/>
                <w:sz w:val="24"/>
                <w:szCs w:val="24"/>
              </w:rPr>
              <w:t xml:space="preserve"> Міндеті</w:t>
            </w:r>
            <w:r w:rsidRPr="003148E8">
              <w:rPr>
                <w:bCs/>
                <w:sz w:val="24"/>
                <w:szCs w:val="24"/>
              </w:rPr>
              <w:t xml:space="preserve">:  </w:t>
            </w:r>
            <w:r w:rsidRPr="003148E8">
              <w:rPr>
                <w:rFonts w:eastAsia="SimSun"/>
                <w:sz w:val="24"/>
                <w:szCs w:val="24"/>
              </w:rPr>
              <w:t>Сөздерді дыбыстық талдау: сөздегі дыбыстардың ретін, дауысты және дауыссыз дыбыстарды анықтау</w:t>
            </w:r>
          </w:p>
          <w:p w:rsidR="003A0BB1" w:rsidRPr="003148E8" w:rsidRDefault="003A0BB1" w:rsidP="00002B7B">
            <w:pPr>
              <w:pStyle w:val="TableParagraph"/>
              <w:rPr>
                <w:sz w:val="24"/>
                <w:szCs w:val="24"/>
              </w:rPr>
            </w:pPr>
            <w:r w:rsidRPr="003148E8">
              <w:rPr>
                <w:b/>
                <w:bCs/>
                <w:sz w:val="24"/>
                <w:szCs w:val="24"/>
              </w:rPr>
              <w:t xml:space="preserve">Мақсаты </w:t>
            </w:r>
            <w:r w:rsidRPr="003148E8">
              <w:rPr>
                <w:sz w:val="24"/>
                <w:szCs w:val="24"/>
              </w:rPr>
              <w:t>дыбыстық талдауды меңгертуді жалғастыру.</w:t>
            </w:r>
          </w:p>
          <w:p w:rsidR="003A0BB1" w:rsidRPr="003148E8" w:rsidRDefault="003A0BB1" w:rsidP="00002B7B">
            <w:pPr>
              <w:pStyle w:val="TableParagraph"/>
              <w:rPr>
                <w:b/>
                <w:bCs/>
                <w:sz w:val="24"/>
                <w:szCs w:val="24"/>
              </w:rPr>
            </w:pPr>
            <w:r w:rsidRPr="003148E8">
              <w:rPr>
                <w:b/>
                <w:bCs/>
                <w:sz w:val="24"/>
                <w:szCs w:val="24"/>
              </w:rPr>
              <w:t xml:space="preserve">Күтілетін нəтиже: </w:t>
            </w:r>
          </w:p>
          <w:p w:rsidR="003A0BB1" w:rsidRPr="003148E8" w:rsidRDefault="003A0BB1" w:rsidP="00002B7B">
            <w:pPr>
              <w:pStyle w:val="TableParagraph"/>
              <w:rPr>
                <w:sz w:val="24"/>
                <w:szCs w:val="24"/>
              </w:rPr>
            </w:pPr>
            <w:r w:rsidRPr="003148E8">
              <w:rPr>
                <w:b/>
                <w:bCs/>
                <w:sz w:val="24"/>
                <w:szCs w:val="24"/>
              </w:rPr>
              <w:t>Түсінеді</w:t>
            </w:r>
            <w:r w:rsidRPr="003148E8">
              <w:rPr>
                <w:sz w:val="24"/>
                <w:szCs w:val="24"/>
              </w:rPr>
              <w:t xml:space="preserve">: дыбыстардың жасалу жолын түсінеді. </w:t>
            </w:r>
          </w:p>
          <w:p w:rsidR="003A0BB1" w:rsidRPr="003148E8" w:rsidRDefault="003A0BB1" w:rsidP="00002B7B">
            <w:pPr>
              <w:pStyle w:val="TableParagraph"/>
              <w:rPr>
                <w:sz w:val="24"/>
                <w:szCs w:val="24"/>
              </w:rPr>
            </w:pPr>
            <w:r w:rsidRPr="003148E8">
              <w:rPr>
                <w:sz w:val="24"/>
                <w:szCs w:val="24"/>
              </w:rPr>
              <w:t>Қ</w:t>
            </w:r>
            <w:r w:rsidRPr="003148E8">
              <w:rPr>
                <w:b/>
                <w:bCs/>
                <w:sz w:val="24"/>
                <w:szCs w:val="24"/>
              </w:rPr>
              <w:t>олданады</w:t>
            </w:r>
            <w:r w:rsidRPr="003148E8">
              <w:rPr>
                <w:sz w:val="24"/>
                <w:szCs w:val="24"/>
              </w:rPr>
              <w:t>: дыбыстықтарды ажыратады.</w:t>
            </w:r>
          </w:p>
          <w:p w:rsidR="003A0BB1" w:rsidRPr="003148E8" w:rsidRDefault="003A0BB1" w:rsidP="00002B7B">
            <w:pPr>
              <w:pStyle w:val="TableParagraph"/>
              <w:rPr>
                <w:sz w:val="24"/>
                <w:szCs w:val="24"/>
              </w:rPr>
            </w:pPr>
          </w:p>
          <w:p w:rsidR="003A0BB1" w:rsidRPr="003148E8" w:rsidRDefault="003A0BB1" w:rsidP="00002B7B">
            <w:pPr>
              <w:pStyle w:val="TableParagraph"/>
              <w:rPr>
                <w:sz w:val="24"/>
                <w:szCs w:val="24"/>
              </w:rPr>
            </w:pPr>
            <w:r w:rsidRPr="003148E8">
              <w:rPr>
                <w:b/>
                <w:bCs/>
                <w:sz w:val="24"/>
                <w:szCs w:val="24"/>
              </w:rPr>
              <w:t>«Кім зерек» дидактикалық ойыны –</w:t>
            </w:r>
            <w:r w:rsidRPr="003148E8">
              <w:rPr>
                <w:sz w:val="24"/>
                <w:szCs w:val="24"/>
              </w:rPr>
              <w:t xml:space="preserve"> Балалар, көк түсті тұртбұрышты, дөңгелекті, үшбұрышты алдыларыңа алыңдар. Мен сендерге қатаң дыбысты айтсам, төртбұрышты, ұяң дыбысты айтсам, дөңгелекті, үнді дауыссыз дыбысты айтсам, үшбұрышты көтересіңдер</w:t>
            </w:r>
          </w:p>
          <w:p w:rsidR="003A0BB1" w:rsidRPr="003148E8" w:rsidRDefault="003A0BB1" w:rsidP="00002B7B">
            <w:pPr>
              <w:pStyle w:val="TableParagraph"/>
              <w:rPr>
                <w:sz w:val="24"/>
                <w:szCs w:val="24"/>
              </w:rPr>
            </w:pPr>
            <w:r w:rsidRPr="003148E8">
              <w:rPr>
                <w:sz w:val="24"/>
                <w:szCs w:val="24"/>
              </w:rPr>
              <w:t xml:space="preserve">Мысалы: қатаң дыбыстар: п, ф, к, қ, т, ш, с, х, һ, ц, ч, щ. </w:t>
            </w:r>
          </w:p>
          <w:p w:rsidR="003A0BB1" w:rsidRPr="003148E8" w:rsidRDefault="003A0BB1" w:rsidP="00002B7B">
            <w:pPr>
              <w:pStyle w:val="TableParagraph"/>
              <w:rPr>
                <w:sz w:val="24"/>
                <w:szCs w:val="24"/>
              </w:rPr>
            </w:pPr>
            <w:r w:rsidRPr="003148E8">
              <w:rPr>
                <w:sz w:val="24"/>
                <w:szCs w:val="24"/>
              </w:rPr>
              <w:t xml:space="preserve">Ұяң дыбыстар: б, в, г, ғ, д, ж, з. </w:t>
            </w:r>
          </w:p>
          <w:p w:rsidR="003A0BB1" w:rsidRPr="003148E8" w:rsidRDefault="003A0BB1" w:rsidP="00002B7B">
            <w:pPr>
              <w:pStyle w:val="TableParagraph"/>
              <w:rPr>
                <w:sz w:val="24"/>
                <w:szCs w:val="24"/>
              </w:rPr>
            </w:pPr>
            <w:r w:rsidRPr="003148E8">
              <w:rPr>
                <w:sz w:val="24"/>
                <w:szCs w:val="24"/>
              </w:rPr>
              <w:t>Үнді дыбыстар: й, л, м ,н, ң, р, у.</w:t>
            </w:r>
          </w:p>
          <w:p w:rsidR="003A0BB1" w:rsidRPr="003148E8" w:rsidRDefault="003A0BB1" w:rsidP="00002B7B">
            <w:pPr>
              <w:rPr>
                <w:rFonts w:ascii="Times New Roman" w:hAnsi="Times New Roman" w:cs="Times New Roman"/>
                <w:sz w:val="24"/>
                <w:szCs w:val="24"/>
                <w:lang w:val="kk-KZ"/>
              </w:rPr>
            </w:pPr>
          </w:p>
          <w:p w:rsidR="003A0BB1" w:rsidRPr="003148E8" w:rsidRDefault="003A0BB1" w:rsidP="00002B7B">
            <w:pPr>
              <w:rPr>
                <w:rFonts w:ascii="Times New Roman" w:hAnsi="Times New Roman" w:cs="Times New Roman"/>
                <w:sz w:val="24"/>
                <w:szCs w:val="24"/>
                <w:lang w:val="kk-KZ"/>
              </w:rPr>
            </w:pPr>
          </w:p>
          <w:p w:rsidR="003A0BB1" w:rsidRPr="003148E8" w:rsidRDefault="003A0BB1" w:rsidP="00002B7B">
            <w:pPr>
              <w:rPr>
                <w:rFonts w:ascii="Times New Roman" w:hAnsi="Times New Roman" w:cs="Times New Roman"/>
                <w:sz w:val="24"/>
                <w:szCs w:val="24"/>
                <w:lang w:val="kk-KZ"/>
              </w:rPr>
            </w:pPr>
          </w:p>
          <w:p w:rsidR="003A0BB1" w:rsidRPr="003148E8" w:rsidRDefault="003A0BB1" w:rsidP="00002B7B">
            <w:pPr>
              <w:rPr>
                <w:rFonts w:ascii="Times New Roman" w:hAnsi="Times New Roman" w:cs="Times New Roman"/>
                <w:sz w:val="24"/>
                <w:szCs w:val="24"/>
                <w:lang w:val="kk-KZ"/>
              </w:rPr>
            </w:pPr>
          </w:p>
          <w:p w:rsidR="003A0BB1" w:rsidRPr="003148E8" w:rsidRDefault="003A0BB1" w:rsidP="00002B7B">
            <w:pPr>
              <w:rPr>
                <w:rFonts w:ascii="Times New Roman" w:hAnsi="Times New Roman" w:cs="Times New Roman"/>
                <w:sz w:val="24"/>
                <w:szCs w:val="24"/>
                <w:lang w:val="kk-KZ"/>
              </w:rPr>
            </w:pPr>
          </w:p>
          <w:p w:rsidR="003A0BB1" w:rsidRPr="003148E8" w:rsidRDefault="003A0BB1" w:rsidP="00002B7B">
            <w:pPr>
              <w:rPr>
                <w:rFonts w:ascii="Times New Roman" w:eastAsia="Times New Roman" w:hAnsi="Times New Roman" w:cs="Times New Roman"/>
                <w:sz w:val="24"/>
                <w:szCs w:val="24"/>
                <w:lang w:val="kk-KZ"/>
              </w:rPr>
            </w:pPr>
          </w:p>
          <w:p w:rsidR="003A0BB1" w:rsidRPr="003148E8" w:rsidRDefault="003A0BB1" w:rsidP="00002B7B">
            <w:pPr>
              <w:rPr>
                <w:rFonts w:ascii="Times New Roman" w:hAnsi="Times New Roman" w:cs="Times New Roman"/>
                <w:sz w:val="24"/>
                <w:szCs w:val="24"/>
                <w:lang w:val="kk-KZ"/>
              </w:rPr>
            </w:pPr>
          </w:p>
          <w:p w:rsidR="003A0BB1" w:rsidRPr="003148E8" w:rsidRDefault="003A0BB1" w:rsidP="00002B7B">
            <w:pPr>
              <w:rPr>
                <w:rFonts w:ascii="Times New Roman" w:eastAsia="Times New Roman" w:hAnsi="Times New Roman" w:cs="Times New Roman"/>
                <w:sz w:val="24"/>
                <w:szCs w:val="24"/>
                <w:lang w:val="kk-KZ"/>
              </w:rPr>
            </w:pPr>
          </w:p>
          <w:p w:rsidR="003A0BB1" w:rsidRPr="003148E8" w:rsidRDefault="003A0BB1" w:rsidP="00002B7B">
            <w:pPr>
              <w:rPr>
                <w:rFonts w:ascii="Times New Roman" w:eastAsia="Times New Roman" w:hAnsi="Times New Roman" w:cs="Times New Roman"/>
                <w:sz w:val="24"/>
                <w:szCs w:val="24"/>
                <w:lang w:val="kk-KZ"/>
              </w:rPr>
            </w:pPr>
          </w:p>
          <w:p w:rsidR="003A0BB1" w:rsidRPr="003148E8" w:rsidRDefault="003A0BB1" w:rsidP="00002B7B">
            <w:pPr>
              <w:jc w:val="right"/>
              <w:rPr>
                <w:rFonts w:ascii="Times New Roman" w:hAnsi="Times New Roman" w:cs="Times New Roman"/>
                <w:b/>
                <w:bCs/>
                <w:sz w:val="24"/>
                <w:szCs w:val="24"/>
                <w:lang w:val="kk-KZ"/>
              </w:rPr>
            </w:pPr>
          </w:p>
        </w:tc>
        <w:tc>
          <w:tcPr>
            <w:tcW w:w="2835" w:type="dxa"/>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Сауат ашу негіздері </w:t>
            </w:r>
          </w:p>
          <w:p w:rsidR="003A0BB1" w:rsidRPr="003148E8" w:rsidRDefault="003A0BB1" w:rsidP="00002B7B">
            <w:pPr>
              <w:pStyle w:val="TableParagraph"/>
              <w:rPr>
                <w:bCs/>
                <w:sz w:val="24"/>
                <w:szCs w:val="24"/>
              </w:rPr>
            </w:pPr>
            <w:r w:rsidRPr="003148E8">
              <w:rPr>
                <w:b/>
                <w:bCs/>
                <w:sz w:val="24"/>
                <w:szCs w:val="24"/>
              </w:rPr>
              <w:t xml:space="preserve"> Міндеті</w:t>
            </w:r>
            <w:r w:rsidRPr="003148E8">
              <w:rPr>
                <w:bCs/>
                <w:sz w:val="24"/>
                <w:szCs w:val="24"/>
              </w:rPr>
              <w:t xml:space="preserve">:  </w:t>
            </w:r>
            <w:r w:rsidRPr="003148E8">
              <w:rPr>
                <w:rFonts w:eastAsia="SimSun"/>
                <w:sz w:val="24"/>
                <w:szCs w:val="24"/>
              </w:rPr>
              <w:t>Сөздерді дыбыстық талдау: сөздегі дыбыстардың ретін, дауысты және дауыссыз дыбыстарды анықтау</w:t>
            </w:r>
          </w:p>
          <w:p w:rsidR="003A0BB1" w:rsidRPr="003148E8" w:rsidRDefault="003A0BB1" w:rsidP="00002B7B">
            <w:pPr>
              <w:pStyle w:val="TableParagraph"/>
              <w:rPr>
                <w:sz w:val="24"/>
                <w:szCs w:val="24"/>
              </w:rPr>
            </w:pPr>
            <w:r w:rsidRPr="003148E8">
              <w:rPr>
                <w:b/>
                <w:bCs/>
                <w:sz w:val="24"/>
                <w:szCs w:val="24"/>
              </w:rPr>
              <w:t xml:space="preserve">Мақсаты </w:t>
            </w:r>
            <w:r w:rsidRPr="003148E8">
              <w:rPr>
                <w:sz w:val="24"/>
                <w:szCs w:val="24"/>
              </w:rPr>
              <w:t>дыбыстық талдауды меңгертуді жалғастыру</w:t>
            </w:r>
          </w:p>
          <w:p w:rsidR="003A0BB1" w:rsidRPr="003148E8" w:rsidRDefault="003A0BB1" w:rsidP="00002B7B">
            <w:pPr>
              <w:pStyle w:val="TableParagraph"/>
              <w:rPr>
                <w:sz w:val="24"/>
                <w:szCs w:val="24"/>
              </w:rPr>
            </w:pPr>
          </w:p>
          <w:p w:rsidR="003A0BB1" w:rsidRPr="003148E8" w:rsidRDefault="003A0BB1" w:rsidP="00002B7B">
            <w:pPr>
              <w:pStyle w:val="TableParagraph"/>
              <w:rPr>
                <w:b/>
                <w:bCs/>
                <w:sz w:val="24"/>
                <w:szCs w:val="24"/>
              </w:rPr>
            </w:pPr>
            <w:r w:rsidRPr="003148E8">
              <w:rPr>
                <w:b/>
                <w:bCs/>
                <w:sz w:val="24"/>
                <w:szCs w:val="24"/>
              </w:rPr>
              <w:t xml:space="preserve">Күтілетін нəтиже: </w:t>
            </w:r>
          </w:p>
          <w:p w:rsidR="003A0BB1" w:rsidRPr="003148E8" w:rsidRDefault="003A0BB1" w:rsidP="00002B7B">
            <w:pPr>
              <w:pStyle w:val="TableParagraph"/>
              <w:rPr>
                <w:sz w:val="24"/>
                <w:szCs w:val="24"/>
              </w:rPr>
            </w:pPr>
            <w:r w:rsidRPr="003148E8">
              <w:rPr>
                <w:b/>
                <w:bCs/>
                <w:sz w:val="24"/>
                <w:szCs w:val="24"/>
              </w:rPr>
              <w:t>Түсінеді</w:t>
            </w:r>
            <w:r w:rsidRPr="003148E8">
              <w:rPr>
                <w:sz w:val="24"/>
                <w:szCs w:val="24"/>
              </w:rPr>
              <w:t xml:space="preserve">: дыбыстардың жасалу жолын түсінеді. </w:t>
            </w:r>
          </w:p>
          <w:p w:rsidR="003A0BB1" w:rsidRPr="003148E8" w:rsidRDefault="003A0BB1" w:rsidP="00002B7B">
            <w:pPr>
              <w:pStyle w:val="TableParagraph"/>
              <w:rPr>
                <w:sz w:val="24"/>
                <w:szCs w:val="24"/>
              </w:rPr>
            </w:pPr>
            <w:r w:rsidRPr="003148E8">
              <w:rPr>
                <w:sz w:val="24"/>
                <w:szCs w:val="24"/>
              </w:rPr>
              <w:t>Қ</w:t>
            </w:r>
            <w:r w:rsidRPr="003148E8">
              <w:rPr>
                <w:b/>
                <w:bCs/>
                <w:sz w:val="24"/>
                <w:szCs w:val="24"/>
              </w:rPr>
              <w:t>олданады</w:t>
            </w:r>
            <w:r w:rsidRPr="003148E8">
              <w:rPr>
                <w:sz w:val="24"/>
                <w:szCs w:val="24"/>
              </w:rPr>
              <w:t>: дыбыстықтарды ажыратады.</w:t>
            </w:r>
          </w:p>
          <w:p w:rsidR="003A0BB1" w:rsidRPr="003148E8" w:rsidRDefault="003A0BB1" w:rsidP="00002B7B">
            <w:pPr>
              <w:pStyle w:val="TableParagraph"/>
              <w:rPr>
                <w:sz w:val="24"/>
                <w:szCs w:val="24"/>
              </w:rPr>
            </w:pPr>
            <w:r w:rsidRPr="003148E8">
              <w:rPr>
                <w:sz w:val="24"/>
                <w:szCs w:val="24"/>
              </w:rPr>
              <w:t>Дыбыстық талдау жаса. Педагог «лақ» сөзінің сызбасын тақтаға іледі. Бір баланы тақтаға жұмыс жасауға шақырады. Қалған балалар орындарында жасайды. Дыбыстық талдау жасау барысында əр дыбысты жеке-жеке дыбыстап айтуға тапсырма беріледі. «Лақ» сөзінде1 буын, 3 дыбыс бар.</w:t>
            </w:r>
          </w:p>
          <w:p w:rsidR="003A0BB1" w:rsidRPr="003148E8" w:rsidRDefault="003A0BB1" w:rsidP="00002B7B">
            <w:pPr>
              <w:pStyle w:val="TableParagraph"/>
              <w:rPr>
                <w:sz w:val="24"/>
                <w:szCs w:val="24"/>
              </w:rPr>
            </w:pPr>
            <w:r w:rsidRPr="003148E8">
              <w:rPr>
                <w:sz w:val="24"/>
                <w:szCs w:val="24"/>
              </w:rPr>
              <w:t xml:space="preserve"> Л – үнді дауыссыз, көк түсті дөңгелекпен белгіленеді.</w:t>
            </w:r>
          </w:p>
          <w:p w:rsidR="003A0BB1" w:rsidRPr="003148E8" w:rsidRDefault="003A0BB1" w:rsidP="00002B7B">
            <w:pPr>
              <w:pStyle w:val="TableParagraph"/>
              <w:rPr>
                <w:sz w:val="24"/>
                <w:szCs w:val="24"/>
              </w:rPr>
            </w:pPr>
            <w:r w:rsidRPr="003148E8">
              <w:rPr>
                <w:sz w:val="24"/>
                <w:szCs w:val="24"/>
              </w:rPr>
              <w:t xml:space="preserve"> А – жуан дауысты дыбыс, қызыл дөңгелекпен белгіленеді. </w:t>
            </w:r>
          </w:p>
          <w:p w:rsidR="003A0BB1" w:rsidRPr="003148E8" w:rsidRDefault="003A0BB1" w:rsidP="00002B7B">
            <w:pPr>
              <w:pStyle w:val="TableParagraph"/>
              <w:rPr>
                <w:sz w:val="24"/>
                <w:szCs w:val="24"/>
              </w:rPr>
            </w:pPr>
            <w:r w:rsidRPr="003148E8">
              <w:rPr>
                <w:sz w:val="24"/>
                <w:szCs w:val="24"/>
              </w:rPr>
              <w:t>Қ – қатаң дауыссыз дыбыс, көк дөңгелекпен белгіленеді. Педагог «гүл» сөзінің дыбыстық сызбасын тақтаға іледі. «Гүл» сөзінде 1 буын, 3 дыбыс бар.</w:t>
            </w:r>
          </w:p>
          <w:p w:rsidR="003A0BB1" w:rsidRPr="003148E8" w:rsidRDefault="003A0BB1" w:rsidP="00002B7B">
            <w:pPr>
              <w:pStyle w:val="TableParagraph"/>
              <w:rPr>
                <w:sz w:val="24"/>
                <w:szCs w:val="24"/>
              </w:rPr>
            </w:pPr>
            <w:r w:rsidRPr="003148E8">
              <w:rPr>
                <w:sz w:val="24"/>
                <w:szCs w:val="24"/>
              </w:rPr>
              <w:t xml:space="preserve"> Г – ұяң дауыссыз, көк түсті дөңгелекпен белгіленеді. </w:t>
            </w:r>
          </w:p>
          <w:p w:rsidR="003A0BB1" w:rsidRPr="003148E8" w:rsidRDefault="003A0BB1" w:rsidP="00002B7B">
            <w:pPr>
              <w:pStyle w:val="TableParagraph"/>
              <w:rPr>
                <w:sz w:val="24"/>
                <w:szCs w:val="24"/>
              </w:rPr>
            </w:pPr>
            <w:r w:rsidRPr="003148E8">
              <w:rPr>
                <w:sz w:val="24"/>
                <w:szCs w:val="24"/>
              </w:rPr>
              <w:t>Ү – жіңішке дауысты, қызыл түсті дөңгелекпен белгіленеді.</w:t>
            </w:r>
          </w:p>
          <w:p w:rsidR="003A0BB1" w:rsidRPr="003148E8" w:rsidRDefault="003A0BB1" w:rsidP="00002B7B">
            <w:pPr>
              <w:pStyle w:val="TableParagraph"/>
              <w:rPr>
                <w:b/>
                <w:bCs/>
                <w:sz w:val="24"/>
                <w:szCs w:val="24"/>
              </w:rPr>
            </w:pPr>
            <w:r w:rsidRPr="003148E8">
              <w:rPr>
                <w:sz w:val="24"/>
                <w:szCs w:val="24"/>
              </w:rPr>
              <w:t xml:space="preserve"> Л – үнді дауыссыз, көк түсті дөңгелекпен белгіленеді</w:t>
            </w:r>
          </w:p>
        </w:tc>
        <w:tc>
          <w:tcPr>
            <w:tcW w:w="2268" w:type="dxa"/>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Математика негіздері</w:t>
            </w:r>
          </w:p>
          <w:p w:rsidR="003A0BB1" w:rsidRPr="003148E8" w:rsidRDefault="003A0BB1" w:rsidP="00F60AF8">
            <w:pPr>
              <w:pStyle w:val="TableParagraph"/>
              <w:rPr>
                <w:bCs/>
                <w:sz w:val="24"/>
                <w:szCs w:val="24"/>
              </w:rPr>
            </w:pPr>
            <w:r w:rsidRPr="003148E8">
              <w:rPr>
                <w:b/>
                <w:bCs/>
                <w:sz w:val="24"/>
                <w:szCs w:val="24"/>
              </w:rPr>
              <w:t xml:space="preserve"> Міндеті: </w:t>
            </w:r>
            <w:r w:rsidRPr="003148E8">
              <w:rPr>
                <w:bCs/>
                <w:sz w:val="24"/>
                <w:szCs w:val="24"/>
              </w:rPr>
              <w:t xml:space="preserve"> -  </w:t>
            </w:r>
            <w:r w:rsidRPr="003148E8">
              <w:rPr>
                <w:rFonts w:eastAsia="SimSun"/>
                <w:sz w:val="24"/>
                <w:szCs w:val="24"/>
              </w:rPr>
              <w:t>Заттарды әртүрлі белгілері бойынша (салмағы) салыстыра білуге үйрету.</w:t>
            </w:r>
          </w:p>
          <w:p w:rsidR="003A0BB1" w:rsidRPr="003148E8" w:rsidRDefault="003A0BB1" w:rsidP="00F60AF8">
            <w:pPr>
              <w:pStyle w:val="TableParagraph"/>
              <w:rPr>
                <w:bCs/>
                <w:sz w:val="24"/>
                <w:szCs w:val="24"/>
              </w:rPr>
            </w:pPr>
            <w:r w:rsidRPr="003148E8">
              <w:rPr>
                <w:b/>
                <w:bCs/>
                <w:sz w:val="24"/>
                <w:szCs w:val="24"/>
              </w:rPr>
              <w:t>Мақсаты</w:t>
            </w:r>
            <w:r w:rsidRPr="003148E8">
              <w:rPr>
                <w:sz w:val="24"/>
                <w:szCs w:val="24"/>
              </w:rPr>
              <w:t xml:space="preserve"> салмағына қарай тең және тең емес заттар туралы білігін қалыптастыру. </w:t>
            </w:r>
          </w:p>
          <w:p w:rsidR="003A0BB1" w:rsidRPr="003148E8" w:rsidRDefault="003A0BB1" w:rsidP="00F60AF8">
            <w:pPr>
              <w:pStyle w:val="TableParagraph"/>
              <w:rPr>
                <w:b/>
                <w:bCs/>
                <w:sz w:val="24"/>
                <w:szCs w:val="24"/>
              </w:rPr>
            </w:pPr>
            <w:r w:rsidRPr="003148E8">
              <w:rPr>
                <w:b/>
                <w:bCs/>
                <w:sz w:val="24"/>
                <w:szCs w:val="24"/>
              </w:rPr>
              <w:t xml:space="preserve">Күтілетін нәтижелер: </w:t>
            </w:r>
          </w:p>
          <w:p w:rsidR="003A0BB1" w:rsidRPr="003148E8" w:rsidRDefault="003A0BB1" w:rsidP="00F60AF8">
            <w:pPr>
              <w:pStyle w:val="TableParagraph"/>
              <w:rPr>
                <w:sz w:val="24"/>
                <w:szCs w:val="24"/>
              </w:rPr>
            </w:pPr>
            <w:r w:rsidRPr="003148E8">
              <w:rPr>
                <w:b/>
                <w:bCs/>
                <w:sz w:val="24"/>
                <w:szCs w:val="24"/>
              </w:rPr>
              <w:t>меңгереді</w:t>
            </w:r>
            <w:r w:rsidRPr="003148E8">
              <w:rPr>
                <w:sz w:val="24"/>
                <w:szCs w:val="24"/>
              </w:rPr>
              <w:t xml:space="preserve">: заттарды салмағы бойынша салыстыруды сипаттайтын сөздерді айтуды: «ауыр – жеңіл», «ауырлау – жеңілірек»; </w:t>
            </w:r>
          </w:p>
          <w:p w:rsidR="003A0BB1" w:rsidRPr="003148E8" w:rsidRDefault="003A0BB1" w:rsidP="00F60AF8">
            <w:pPr>
              <w:pStyle w:val="TableParagraph"/>
              <w:rPr>
                <w:sz w:val="24"/>
                <w:szCs w:val="24"/>
              </w:rPr>
            </w:pPr>
            <w:r w:rsidRPr="003148E8">
              <w:rPr>
                <w:b/>
                <w:bCs/>
                <w:sz w:val="24"/>
                <w:szCs w:val="24"/>
              </w:rPr>
              <w:t>түсінеді</w:t>
            </w:r>
            <w:r w:rsidRPr="003148E8">
              <w:rPr>
                <w:sz w:val="24"/>
                <w:szCs w:val="24"/>
              </w:rPr>
              <w:t>: заттарды қарапайым таразының көмегімен немесе екі қолға салып, салмағы бойынша қалай салыстаруды; заттың өлшемі мен оның массасының байланысы туралы (біртекті заттарға қатысты);</w:t>
            </w:r>
          </w:p>
          <w:p w:rsidR="003A0BB1" w:rsidRPr="003148E8" w:rsidRDefault="003A0BB1" w:rsidP="00F60AF8">
            <w:pPr>
              <w:pStyle w:val="TableParagraph"/>
              <w:rPr>
                <w:bCs/>
                <w:sz w:val="24"/>
                <w:szCs w:val="24"/>
              </w:rPr>
            </w:pPr>
            <w:r w:rsidRPr="003148E8">
              <w:rPr>
                <w:b/>
                <w:bCs/>
                <w:sz w:val="24"/>
                <w:szCs w:val="24"/>
              </w:rPr>
              <w:t xml:space="preserve"> қолданады</w:t>
            </w:r>
            <w:r w:rsidRPr="003148E8">
              <w:rPr>
                <w:sz w:val="24"/>
                <w:szCs w:val="24"/>
              </w:rPr>
              <w:t>: заттарды қолға салып, көзбен салыстырып, қарапайым таразының көмегімен салыстыруды.</w:t>
            </w:r>
          </w:p>
          <w:p w:rsidR="003A0BB1" w:rsidRPr="003148E8" w:rsidRDefault="003A0BB1" w:rsidP="00F60AF8">
            <w:pPr>
              <w:pStyle w:val="TableParagraph"/>
              <w:rPr>
                <w:b/>
                <w:bCs/>
                <w:sz w:val="24"/>
                <w:szCs w:val="24"/>
              </w:rPr>
            </w:pPr>
            <w:r w:rsidRPr="003148E8">
              <w:rPr>
                <w:sz w:val="24"/>
                <w:szCs w:val="24"/>
              </w:rPr>
              <w:t>«Ауыр – жеңіл», «бірдей» дидактикалық ойыны. Педагог балаларға сыныпта бар заттарды қолға қойып, салыстырып, заттардың қайсысы жеңілірек, қайсысы ауырлау екенін салыстырып білуді ұсынады: кітап және қарындаш, тас және қағаз парағы, текше және кесек, әуе шары және футбол добы, моншақ және шеге, шеге және дән және т.с.с. Сондай-ақ салмағы бірдей жұптарды анықтауды ұсынады. «Өлшеу» бойынша жұптық жұмыс. Балалар тапсырманы орындайды.Тексерген кезде жұптардың әрқайсысы өз жауабын түсіндіреді.</w:t>
            </w:r>
          </w:p>
        </w:tc>
        <w:tc>
          <w:tcPr>
            <w:tcW w:w="2965"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 xml:space="preserve">Сауат ашу негіздері </w:t>
            </w:r>
          </w:p>
          <w:p w:rsidR="003A0BB1" w:rsidRPr="003148E8" w:rsidRDefault="003A0BB1" w:rsidP="00F60AF8">
            <w:pPr>
              <w:pStyle w:val="TableParagraph"/>
              <w:rPr>
                <w:bCs/>
                <w:sz w:val="24"/>
                <w:szCs w:val="24"/>
              </w:rPr>
            </w:pPr>
            <w:r w:rsidRPr="003148E8">
              <w:rPr>
                <w:b/>
                <w:bCs/>
                <w:sz w:val="24"/>
                <w:szCs w:val="24"/>
              </w:rPr>
              <w:t xml:space="preserve"> Міндеті</w:t>
            </w:r>
            <w:r w:rsidRPr="003148E8">
              <w:rPr>
                <w:bCs/>
                <w:sz w:val="24"/>
                <w:szCs w:val="24"/>
              </w:rPr>
              <w:t xml:space="preserve">:   </w:t>
            </w:r>
            <w:r w:rsidRPr="003148E8">
              <w:rPr>
                <w:rFonts w:eastAsia="SimSun"/>
                <w:sz w:val="24"/>
                <w:szCs w:val="24"/>
              </w:rPr>
              <w:t>Жазу парағында бағдарлай білу, жазу жолы мен жоларалық кеңістікті ажырата білуге үйрету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rFonts w:eastAsia="SimSun"/>
                <w:sz w:val="24"/>
                <w:szCs w:val="24"/>
              </w:rPr>
              <w:t>Жазу парағында бағдарлай білу, жазу жолы мен жоларалық кеңістікті ажырата білуге үйрету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rFonts w:eastAsia="SimSun"/>
                <w:sz w:val="24"/>
                <w:szCs w:val="24"/>
              </w:rPr>
              <w:t>Жазу парағында бағдарлай білу, жазу жолы мен жоларалық кеңістікті ажырата білуге үйрету</w:t>
            </w:r>
          </w:p>
          <w:p w:rsidR="003A0BB1" w:rsidRPr="003148E8" w:rsidRDefault="003A0BB1" w:rsidP="00F60AF8">
            <w:pPr>
              <w:pStyle w:val="TableParagraph"/>
              <w:rPr>
                <w:b/>
                <w:bCs/>
                <w:sz w:val="24"/>
                <w:szCs w:val="24"/>
              </w:rPr>
            </w:pPr>
            <w:r w:rsidRPr="003148E8">
              <w:rPr>
                <w:sz w:val="24"/>
                <w:szCs w:val="24"/>
              </w:rPr>
              <w:t>Үзік сызықтарды бастыр. Педагог графикалық жұмысты бастамас бұрын үстелде отыру ережесін естеріне түсіріп қайталайды. Дұрыс отырмаудың денсаулыққа, адам сымбатына зиян екенін айтып өтеді. Қарындашты қолдарына алып, алдымен ауада жаздырады.</w:t>
            </w:r>
          </w:p>
        </w:tc>
      </w:tr>
      <w:tr w:rsidR="003A0BB1" w:rsidRPr="003148E8" w:rsidTr="00002B7B">
        <w:trPr>
          <w:gridAfter w:val="1"/>
          <w:wAfter w:w="12" w:type="dxa"/>
          <w:trHeight w:val="244"/>
        </w:trPr>
        <w:tc>
          <w:tcPr>
            <w:tcW w:w="15439" w:type="dxa"/>
            <w:gridSpan w:val="1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                                                                                                                                  Үзіліс  :      </w:t>
            </w:r>
            <w:r w:rsidRPr="003148E8">
              <w:rPr>
                <w:bCs/>
                <w:sz w:val="24"/>
                <w:szCs w:val="24"/>
              </w:rPr>
              <w:t>   </w:t>
            </w:r>
          </w:p>
        </w:tc>
      </w:tr>
      <w:tr w:rsidR="003A0BB1" w:rsidRPr="00BF6CF8" w:rsidTr="00002B7B">
        <w:trPr>
          <w:gridAfter w:val="1"/>
          <w:wAfter w:w="12" w:type="dxa"/>
          <w:trHeight w:val="1645"/>
        </w:trPr>
        <w:tc>
          <w:tcPr>
            <w:tcW w:w="7088" w:type="dxa"/>
            <w:gridSpan w:val="8"/>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i/>
                <w:sz w:val="24"/>
                <w:szCs w:val="24"/>
              </w:rPr>
            </w:pPr>
            <w:r w:rsidRPr="003148E8">
              <w:rPr>
                <w:b/>
                <w:bCs/>
                <w:i/>
                <w:sz w:val="24"/>
                <w:szCs w:val="24"/>
              </w:rPr>
              <w:t>Саусақ ойындары</w:t>
            </w:r>
          </w:p>
          <w:p w:rsidR="003A0BB1" w:rsidRPr="003148E8" w:rsidRDefault="003A0BB1" w:rsidP="00002B7B">
            <w:pPr>
              <w:pStyle w:val="TableParagraph"/>
              <w:rPr>
                <w:b/>
                <w:bCs/>
                <w:sz w:val="24"/>
                <w:szCs w:val="24"/>
              </w:rPr>
            </w:pPr>
            <w:r w:rsidRPr="003148E8">
              <w:rPr>
                <w:b/>
                <w:bCs/>
                <w:sz w:val="24"/>
                <w:szCs w:val="24"/>
              </w:rPr>
              <w:t>Ойын:</w:t>
            </w:r>
            <w:r w:rsidRPr="003148E8">
              <w:rPr>
                <w:b/>
                <w:bCs/>
                <w:i/>
                <w:sz w:val="24"/>
                <w:szCs w:val="24"/>
              </w:rPr>
              <w:t>Су толтыру.</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Қол ептілігін дамыту,ас ішкенде қалай отырып,қасықты қалай ұстайтынын,ыдыстар қалай тұратынын үйрету.</w:t>
            </w:r>
          </w:p>
          <w:p w:rsidR="003A0BB1" w:rsidRPr="003148E8" w:rsidRDefault="003A0BB1" w:rsidP="00002B7B">
            <w:pPr>
              <w:pStyle w:val="TableParagraph"/>
              <w:rPr>
                <w:bCs/>
                <w:sz w:val="24"/>
                <w:szCs w:val="24"/>
              </w:rPr>
            </w:pPr>
            <w:r w:rsidRPr="003148E8">
              <w:rPr>
                <w:b/>
                <w:bCs/>
                <w:sz w:val="24"/>
                <w:szCs w:val="24"/>
              </w:rPr>
              <w:t>Керекті құралдар:</w:t>
            </w:r>
            <w:r w:rsidRPr="003148E8">
              <w:rPr>
                <w:bCs/>
                <w:sz w:val="24"/>
                <w:szCs w:val="24"/>
              </w:rPr>
              <w:t>шұңқыр қасық,шұңқыр тәрелке мен күрешке.</w:t>
            </w:r>
          </w:p>
          <w:p w:rsidR="003A0BB1" w:rsidRPr="003148E8" w:rsidRDefault="003A0BB1" w:rsidP="00002B7B">
            <w:pPr>
              <w:pStyle w:val="TableParagraph"/>
              <w:rPr>
                <w:bCs/>
                <w:sz w:val="24"/>
                <w:szCs w:val="24"/>
              </w:rPr>
            </w:pPr>
            <w:r w:rsidRPr="003148E8">
              <w:rPr>
                <w:b/>
                <w:bCs/>
                <w:sz w:val="24"/>
                <w:szCs w:val="24"/>
              </w:rPr>
              <w:t>Мазмұны:</w:t>
            </w:r>
            <w:r w:rsidRPr="003148E8">
              <w:rPr>
                <w:bCs/>
                <w:sz w:val="24"/>
                <w:szCs w:val="24"/>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rsidR="003A0BB1" w:rsidRPr="003148E8" w:rsidRDefault="003A0BB1" w:rsidP="00002B7B">
            <w:pPr>
              <w:pStyle w:val="TableParagraph"/>
              <w:rPr>
                <w:bCs/>
                <w:sz w:val="24"/>
                <w:szCs w:val="24"/>
              </w:rPr>
            </w:pPr>
          </w:p>
        </w:tc>
        <w:tc>
          <w:tcPr>
            <w:tcW w:w="8351" w:type="dxa"/>
            <w:gridSpan w:val="7"/>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rPr>
            </w:pPr>
            <w:r w:rsidRPr="003148E8">
              <w:rPr>
                <w:b/>
                <w:bCs/>
                <w:i/>
                <w:sz w:val="24"/>
                <w:szCs w:val="24"/>
              </w:rPr>
              <w:t>Саусақ ойыны:Жүретін саусақтар.</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Саусақтарын жүргізе отырып,саусақты шынықтыру және заттарды атау үшін логикалық есін ұлғайту.</w:t>
            </w:r>
          </w:p>
          <w:p w:rsidR="003A0BB1" w:rsidRPr="003148E8" w:rsidRDefault="003A0BB1" w:rsidP="00002B7B">
            <w:pPr>
              <w:pStyle w:val="TableParagraph"/>
              <w:rPr>
                <w:bCs/>
                <w:sz w:val="24"/>
                <w:szCs w:val="24"/>
              </w:rPr>
            </w:pPr>
            <w:r w:rsidRPr="003148E8">
              <w:rPr>
                <w:b/>
                <w:bCs/>
                <w:sz w:val="24"/>
                <w:szCs w:val="24"/>
              </w:rPr>
              <w:t>Керекті құралдар:</w:t>
            </w:r>
            <w:r w:rsidRPr="003148E8">
              <w:rPr>
                <w:bCs/>
                <w:sz w:val="24"/>
                <w:szCs w:val="24"/>
              </w:rPr>
              <w:t xml:space="preserve"> Суреттері бар кітапшалар.</w:t>
            </w:r>
          </w:p>
          <w:p w:rsidR="003A0BB1" w:rsidRPr="003148E8" w:rsidRDefault="003A0BB1" w:rsidP="00002B7B">
            <w:pPr>
              <w:pStyle w:val="TableParagraph"/>
              <w:rPr>
                <w:bCs/>
                <w:sz w:val="24"/>
                <w:szCs w:val="24"/>
              </w:rPr>
            </w:pPr>
            <w:r w:rsidRPr="003148E8">
              <w:rPr>
                <w:b/>
                <w:bCs/>
                <w:sz w:val="24"/>
                <w:szCs w:val="24"/>
              </w:rPr>
              <w:t xml:space="preserve">Шарты: </w:t>
            </w:r>
            <w:r w:rsidRPr="003148E8">
              <w:rPr>
                <w:bCs/>
                <w:sz w:val="24"/>
                <w:szCs w:val="24"/>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rsidR="003A0BB1" w:rsidRPr="003148E8" w:rsidRDefault="003A0BB1" w:rsidP="00002B7B">
            <w:pPr>
              <w:pStyle w:val="TableParagraph"/>
              <w:rPr>
                <w:bCs/>
                <w:sz w:val="24"/>
                <w:szCs w:val="24"/>
              </w:rPr>
            </w:pPr>
          </w:p>
          <w:p w:rsidR="003A0BB1" w:rsidRPr="003148E8" w:rsidRDefault="003A0BB1" w:rsidP="00002B7B">
            <w:pPr>
              <w:pStyle w:val="TableParagraph"/>
              <w:rPr>
                <w:bCs/>
                <w:i/>
                <w:sz w:val="24"/>
                <w:szCs w:val="24"/>
              </w:rPr>
            </w:pPr>
          </w:p>
        </w:tc>
      </w:tr>
      <w:tr w:rsidR="003A0BB1" w:rsidRPr="003148E8" w:rsidTr="00002B7B">
        <w:trPr>
          <w:gridAfter w:val="1"/>
          <w:wAfter w:w="12" w:type="dxa"/>
        </w:trPr>
        <w:tc>
          <w:tcPr>
            <w:tcW w:w="15439" w:type="dxa"/>
            <w:gridSpan w:val="1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lang w:val="ru-RU"/>
              </w:rPr>
            </w:pPr>
            <w:r w:rsidRPr="003148E8">
              <w:rPr>
                <w:b/>
                <w:bCs/>
                <w:sz w:val="24"/>
                <w:szCs w:val="24"/>
                <w:lang w:val="ru-RU"/>
              </w:rPr>
              <w:t>2 - ұйымдастырылғаніс-әрекет</w:t>
            </w:r>
          </w:p>
        </w:tc>
      </w:tr>
      <w:tr w:rsidR="003A0BB1" w:rsidRPr="00BF6CF8" w:rsidTr="003A0BB1">
        <w:trPr>
          <w:gridAfter w:val="1"/>
          <w:wAfter w:w="12" w:type="dxa"/>
          <w:trHeight w:val="3538"/>
        </w:trPr>
        <w:tc>
          <w:tcPr>
            <w:tcW w:w="1872" w:type="dxa"/>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lang w:val="ru-RU"/>
              </w:rPr>
            </w:pPr>
          </w:p>
        </w:tc>
        <w:tc>
          <w:tcPr>
            <w:tcW w:w="2693" w:type="dxa"/>
            <w:gridSpan w:val="5"/>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Математика негіздері</w:t>
            </w:r>
          </w:p>
          <w:p w:rsidR="003A0BB1" w:rsidRPr="003148E8" w:rsidRDefault="003A0BB1" w:rsidP="00F60AF8">
            <w:pPr>
              <w:pStyle w:val="TableParagraph"/>
              <w:rPr>
                <w:bCs/>
                <w:sz w:val="24"/>
                <w:szCs w:val="24"/>
              </w:rPr>
            </w:pPr>
            <w:r w:rsidRPr="003148E8">
              <w:rPr>
                <w:b/>
                <w:bCs/>
                <w:sz w:val="24"/>
                <w:szCs w:val="24"/>
              </w:rPr>
              <w:t xml:space="preserve"> Міндеті: </w:t>
            </w:r>
            <w:r w:rsidRPr="003148E8">
              <w:rPr>
                <w:bCs/>
                <w:sz w:val="24"/>
                <w:szCs w:val="24"/>
              </w:rPr>
              <w:t xml:space="preserve"> - </w:t>
            </w:r>
            <w:r w:rsidRPr="003148E8">
              <w:rPr>
                <w:rFonts w:eastAsia="SimSun"/>
                <w:sz w:val="24"/>
                <w:szCs w:val="24"/>
              </w:rPr>
              <w:t>Заттарды әртүрлі белгілері бойынша (салмағы) салыстыра білуге үйрету.</w:t>
            </w:r>
          </w:p>
          <w:p w:rsidR="003A0BB1" w:rsidRPr="003148E8" w:rsidRDefault="003A0BB1" w:rsidP="00F60AF8">
            <w:pPr>
              <w:pStyle w:val="TableParagraph"/>
              <w:rPr>
                <w:bCs/>
                <w:sz w:val="24"/>
                <w:szCs w:val="24"/>
              </w:rPr>
            </w:pPr>
            <w:r w:rsidRPr="003148E8">
              <w:rPr>
                <w:b/>
                <w:bCs/>
                <w:sz w:val="24"/>
                <w:szCs w:val="24"/>
              </w:rPr>
              <w:t>Мақсаты</w:t>
            </w:r>
            <w:r w:rsidRPr="003148E8">
              <w:rPr>
                <w:bCs/>
                <w:sz w:val="24"/>
                <w:szCs w:val="24"/>
              </w:rPr>
              <w:t xml:space="preserve"> : </w:t>
            </w:r>
            <w:r w:rsidRPr="003148E8">
              <w:rPr>
                <w:sz w:val="24"/>
                <w:szCs w:val="24"/>
              </w:rPr>
              <w:t xml:space="preserve">: салмағына қарай тең және тең емес заттар туралы білігін қалыптастыру. </w:t>
            </w:r>
          </w:p>
          <w:p w:rsidR="003A0BB1" w:rsidRPr="003148E8" w:rsidRDefault="003A0BB1" w:rsidP="00F60AF8">
            <w:pPr>
              <w:pStyle w:val="TableParagraph"/>
              <w:rPr>
                <w:b/>
                <w:bCs/>
                <w:sz w:val="24"/>
                <w:szCs w:val="24"/>
              </w:rPr>
            </w:pPr>
            <w:r w:rsidRPr="003148E8">
              <w:rPr>
                <w:b/>
                <w:bCs/>
                <w:sz w:val="24"/>
                <w:szCs w:val="24"/>
              </w:rPr>
              <w:t xml:space="preserve">Күтілетін нәтижелер: </w:t>
            </w:r>
          </w:p>
          <w:p w:rsidR="003A0BB1" w:rsidRPr="003148E8" w:rsidRDefault="003A0BB1" w:rsidP="00F60AF8">
            <w:pPr>
              <w:pStyle w:val="TableParagraph"/>
              <w:rPr>
                <w:sz w:val="24"/>
                <w:szCs w:val="24"/>
              </w:rPr>
            </w:pPr>
            <w:r w:rsidRPr="003148E8">
              <w:rPr>
                <w:b/>
                <w:bCs/>
                <w:sz w:val="24"/>
                <w:szCs w:val="24"/>
              </w:rPr>
              <w:t>меңгереді</w:t>
            </w:r>
            <w:r w:rsidRPr="003148E8">
              <w:rPr>
                <w:sz w:val="24"/>
                <w:szCs w:val="24"/>
              </w:rPr>
              <w:t xml:space="preserve">: заттарды салмағы бойынша салыстыруды сипаттайтын сөздерді айтуды: «ауыр – жеңіл», «ауырлау – жеңілірек»; </w:t>
            </w:r>
          </w:p>
          <w:p w:rsidR="003A0BB1" w:rsidRPr="003148E8" w:rsidRDefault="003A0BB1" w:rsidP="00F60AF8">
            <w:pPr>
              <w:pStyle w:val="TableParagraph"/>
              <w:rPr>
                <w:sz w:val="24"/>
                <w:szCs w:val="24"/>
              </w:rPr>
            </w:pPr>
            <w:r w:rsidRPr="003148E8">
              <w:rPr>
                <w:b/>
                <w:bCs/>
                <w:sz w:val="24"/>
                <w:szCs w:val="24"/>
              </w:rPr>
              <w:t>түсінеді</w:t>
            </w:r>
            <w:r w:rsidRPr="003148E8">
              <w:rPr>
                <w:sz w:val="24"/>
                <w:szCs w:val="24"/>
              </w:rPr>
              <w:t>: заттарды қарапайым таразының көмегімен немесе екі қолға салып, салмағы бойынша қалай салыстаруды; заттың өлшемі мен оның массасының байланысы туралы (біртекті заттарға қатысты);</w:t>
            </w:r>
          </w:p>
          <w:p w:rsidR="003A0BB1" w:rsidRPr="003148E8" w:rsidRDefault="003A0BB1" w:rsidP="00F60AF8">
            <w:pPr>
              <w:pStyle w:val="TableParagraph"/>
              <w:rPr>
                <w:sz w:val="24"/>
                <w:szCs w:val="24"/>
              </w:rPr>
            </w:pPr>
            <w:r w:rsidRPr="003148E8">
              <w:rPr>
                <w:b/>
                <w:bCs/>
                <w:sz w:val="24"/>
                <w:szCs w:val="24"/>
              </w:rPr>
              <w:t xml:space="preserve"> қолданады</w:t>
            </w:r>
            <w:r w:rsidRPr="003148E8">
              <w:rPr>
                <w:sz w:val="24"/>
                <w:szCs w:val="24"/>
              </w:rPr>
              <w:t>: заттарды қолға салып, көзбен салыстырып, қарапайым таразының көмегімен салыстыруды.</w:t>
            </w:r>
          </w:p>
          <w:p w:rsidR="003A0BB1" w:rsidRPr="003148E8" w:rsidRDefault="003A0BB1" w:rsidP="00F60AF8">
            <w:pPr>
              <w:pStyle w:val="TableParagraph"/>
              <w:rPr>
                <w:sz w:val="24"/>
                <w:szCs w:val="24"/>
              </w:rPr>
            </w:pPr>
          </w:p>
          <w:p w:rsidR="003A0BB1" w:rsidRPr="003148E8" w:rsidRDefault="003A0BB1" w:rsidP="00F60AF8">
            <w:pPr>
              <w:pStyle w:val="TableParagraph"/>
              <w:rPr>
                <w:bCs/>
                <w:sz w:val="24"/>
                <w:szCs w:val="24"/>
              </w:rPr>
            </w:pPr>
            <w:r w:rsidRPr="003148E8">
              <w:rPr>
                <w:sz w:val="24"/>
                <w:szCs w:val="24"/>
              </w:rPr>
              <w:t>Эксперименттік іс-әрекет Табақшаның тепе-теңдігі балаларға массаның теңдігін көрсетеді. Балалар қолдарындағы жолдорбалардың массасын салыстырады, таразыда үлкен массасы бар табақша төмен түсіп жатқанын бақылайды.</w:t>
            </w:r>
          </w:p>
          <w:p w:rsidR="003A0BB1" w:rsidRPr="003148E8" w:rsidRDefault="003A0BB1" w:rsidP="00F60AF8">
            <w:pPr>
              <w:pStyle w:val="TableParagraph"/>
              <w:rPr>
                <w:b/>
                <w:bCs/>
                <w:sz w:val="24"/>
                <w:szCs w:val="24"/>
              </w:rPr>
            </w:pPr>
            <w:r w:rsidRPr="003148E8">
              <w:rPr>
                <w:sz w:val="24"/>
                <w:szCs w:val="24"/>
              </w:rPr>
              <w:t xml:space="preserve">Педагог екінші жолдорбаны ұқсас заттармен толтырады. Жолдорбалардың массасының теңдігі таразы табақшасымен тексеріледі. Әрі қарай, өлшемі бойынша үлкен, бірақ жеңіл зат, кішкентай, бірақ ауыр заттармен сәйкестендіруді ұсынады: өлшемі бойынша үлкен шарды, металл шарикпен немесе доппен сәйкестендіреді. Балалар бақылап, қорытынды жасайды. -Заттың салмағы өлшеміне байланысты ма? Салмақ өлшемге байланысты емес -Қалай тексеруге болады? Қорытындылайды, массаның өлшемге байланысты емес екендігі туралы қорытынды жасайды. </w:t>
            </w:r>
          </w:p>
          <w:p w:rsidR="003A0BB1" w:rsidRPr="003A0BB1" w:rsidRDefault="003A0BB1" w:rsidP="003A0BB1">
            <w:pPr>
              <w:pStyle w:val="TableParagraph"/>
              <w:rPr>
                <w:b/>
                <w:bCs/>
                <w:sz w:val="24"/>
                <w:szCs w:val="24"/>
                <w:lang w:val="ru-RU"/>
              </w:rPr>
            </w:pPr>
          </w:p>
        </w:tc>
        <w:tc>
          <w:tcPr>
            <w:tcW w:w="2806"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Математика негіздері</w:t>
            </w:r>
          </w:p>
          <w:p w:rsidR="003A0BB1" w:rsidRPr="003148E8" w:rsidRDefault="003A0BB1" w:rsidP="00F60AF8">
            <w:pPr>
              <w:pStyle w:val="TableParagraph"/>
              <w:rPr>
                <w:bCs/>
                <w:sz w:val="24"/>
                <w:szCs w:val="24"/>
              </w:rPr>
            </w:pPr>
            <w:r w:rsidRPr="003148E8">
              <w:rPr>
                <w:b/>
                <w:bCs/>
                <w:sz w:val="24"/>
                <w:szCs w:val="24"/>
              </w:rPr>
              <w:t xml:space="preserve"> Міндеті: </w:t>
            </w:r>
            <w:r w:rsidRPr="003148E8">
              <w:rPr>
                <w:bCs/>
                <w:sz w:val="24"/>
                <w:szCs w:val="24"/>
              </w:rPr>
              <w:t xml:space="preserve"> -  </w:t>
            </w:r>
            <w:r w:rsidRPr="003148E8">
              <w:rPr>
                <w:rFonts w:eastAsia="SimSun"/>
                <w:sz w:val="24"/>
                <w:szCs w:val="24"/>
              </w:rPr>
              <w:t>Заттарды әртүрлі белгілері бойынша (салмағы) салыстыра білуге үйрету.</w:t>
            </w:r>
          </w:p>
          <w:p w:rsidR="003A0BB1" w:rsidRPr="003148E8" w:rsidRDefault="003A0BB1" w:rsidP="00F60AF8">
            <w:pPr>
              <w:pStyle w:val="TableParagraph"/>
              <w:rPr>
                <w:sz w:val="24"/>
                <w:szCs w:val="24"/>
              </w:rPr>
            </w:pPr>
            <w:r w:rsidRPr="003148E8">
              <w:rPr>
                <w:b/>
                <w:bCs/>
                <w:sz w:val="24"/>
                <w:szCs w:val="24"/>
              </w:rPr>
              <w:t>Мақсаты</w:t>
            </w:r>
            <w:r w:rsidRPr="003148E8">
              <w:rPr>
                <w:sz w:val="24"/>
                <w:szCs w:val="24"/>
              </w:rPr>
              <w:t xml:space="preserve"> салмағына қарай тең және тең емес заттар туралы білігін қалыптастыру. </w:t>
            </w:r>
          </w:p>
          <w:p w:rsidR="003A0BB1" w:rsidRPr="003148E8" w:rsidRDefault="003A0BB1" w:rsidP="00F60AF8">
            <w:pPr>
              <w:pStyle w:val="TableParagraph"/>
              <w:rPr>
                <w:b/>
                <w:bCs/>
                <w:sz w:val="24"/>
                <w:szCs w:val="24"/>
              </w:rPr>
            </w:pPr>
            <w:r w:rsidRPr="003148E8">
              <w:rPr>
                <w:b/>
                <w:bCs/>
                <w:sz w:val="24"/>
                <w:szCs w:val="24"/>
              </w:rPr>
              <w:t xml:space="preserve">Күтілетін нәтижелер: </w:t>
            </w:r>
          </w:p>
          <w:p w:rsidR="003A0BB1" w:rsidRPr="003148E8" w:rsidRDefault="003A0BB1" w:rsidP="00F60AF8">
            <w:pPr>
              <w:pStyle w:val="TableParagraph"/>
              <w:rPr>
                <w:sz w:val="24"/>
                <w:szCs w:val="24"/>
              </w:rPr>
            </w:pPr>
            <w:r w:rsidRPr="003148E8">
              <w:rPr>
                <w:b/>
                <w:bCs/>
                <w:sz w:val="24"/>
                <w:szCs w:val="24"/>
              </w:rPr>
              <w:t>меңгереді</w:t>
            </w:r>
            <w:r w:rsidRPr="003148E8">
              <w:rPr>
                <w:sz w:val="24"/>
                <w:szCs w:val="24"/>
              </w:rPr>
              <w:t xml:space="preserve">: заттарды салмағы бойынша салыстыруды сипаттайтын сөздерді айтуды: «ауыр – жеңіл», «ауырлау – жеңілірек»; </w:t>
            </w:r>
          </w:p>
          <w:p w:rsidR="003A0BB1" w:rsidRPr="003148E8" w:rsidRDefault="003A0BB1" w:rsidP="00F60AF8">
            <w:pPr>
              <w:pStyle w:val="TableParagraph"/>
              <w:rPr>
                <w:sz w:val="24"/>
                <w:szCs w:val="24"/>
              </w:rPr>
            </w:pPr>
            <w:r w:rsidRPr="003148E8">
              <w:rPr>
                <w:b/>
                <w:bCs/>
                <w:sz w:val="24"/>
                <w:szCs w:val="24"/>
              </w:rPr>
              <w:t>түсінеді</w:t>
            </w:r>
            <w:r w:rsidRPr="003148E8">
              <w:rPr>
                <w:sz w:val="24"/>
                <w:szCs w:val="24"/>
              </w:rPr>
              <w:t>: заттарды қарапайым таразының көмегімен немесе екі қолға салып, салмағы бойынша қалай салыстаруды; заттың өлшемі мен оның массасының байланысы туралы (біртекті заттарға қатысты);</w:t>
            </w:r>
          </w:p>
          <w:p w:rsidR="003A0BB1" w:rsidRPr="003148E8" w:rsidRDefault="003A0BB1" w:rsidP="00F60AF8">
            <w:pPr>
              <w:pStyle w:val="TableParagraph"/>
              <w:rPr>
                <w:sz w:val="24"/>
                <w:szCs w:val="24"/>
              </w:rPr>
            </w:pPr>
            <w:r w:rsidRPr="003148E8">
              <w:rPr>
                <w:b/>
                <w:bCs/>
                <w:sz w:val="24"/>
                <w:szCs w:val="24"/>
              </w:rPr>
              <w:t xml:space="preserve"> қолданады</w:t>
            </w:r>
            <w:r w:rsidRPr="003148E8">
              <w:rPr>
                <w:sz w:val="24"/>
                <w:szCs w:val="24"/>
              </w:rPr>
              <w:t>: заттарды қолға салып, көзбен салыстырып, қарапайым таразының көмегімен салыстыруды.</w:t>
            </w:r>
          </w:p>
          <w:p w:rsidR="003A0BB1" w:rsidRPr="003148E8" w:rsidRDefault="003A0BB1" w:rsidP="00F60AF8">
            <w:pPr>
              <w:pStyle w:val="TableParagraph"/>
              <w:rPr>
                <w:bCs/>
                <w:sz w:val="24"/>
                <w:szCs w:val="24"/>
              </w:rPr>
            </w:pPr>
          </w:p>
          <w:p w:rsidR="003A0BB1" w:rsidRPr="003148E8" w:rsidRDefault="003A0BB1" w:rsidP="00F60AF8">
            <w:pPr>
              <w:pStyle w:val="TableParagraph"/>
              <w:rPr>
                <w:sz w:val="24"/>
                <w:szCs w:val="24"/>
              </w:rPr>
            </w:pPr>
            <w:r w:rsidRPr="003148E8">
              <w:rPr>
                <w:sz w:val="24"/>
                <w:szCs w:val="24"/>
              </w:rPr>
              <w:t>1-тапсырманы орындауға ұсынады. Суреттерге қарайды. Ауыр және жеңіл жолдорбаны анықтайды, белгілейді. Өз таңдауын түсіндіреді. Жұппен жұмыс істейді. Балалар өз болжамдарын айтады. Сурет бойынша көк жолдорба сарыға қарағанда ауырлау. Көк жолдорбасы бар балалар шаршаңқы.</w:t>
            </w:r>
          </w:p>
          <w:p w:rsidR="003A0BB1" w:rsidRPr="003148E8" w:rsidRDefault="003A0BB1" w:rsidP="00F60AF8">
            <w:pPr>
              <w:pStyle w:val="TableParagraph"/>
              <w:rPr>
                <w:bCs/>
                <w:sz w:val="24"/>
                <w:szCs w:val="24"/>
              </w:rPr>
            </w:pPr>
            <w:r w:rsidRPr="003148E8">
              <w:rPr>
                <w:sz w:val="24"/>
                <w:szCs w:val="24"/>
              </w:rPr>
              <w:t>Ал енді жолдорбаға саңырауқұлақтар мен жеміс-жидектерді толтырып алғанымызды елестетіңдер. Балалар «бос» және «толық» жолдорбамен қимылдар жасайды. Жұптық жұмыс жасайды.</w:t>
            </w:r>
          </w:p>
        </w:tc>
        <w:tc>
          <w:tcPr>
            <w:tcW w:w="2835" w:type="dxa"/>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Сөйлеуді дамыту</w:t>
            </w:r>
          </w:p>
          <w:p w:rsidR="003A0BB1" w:rsidRPr="003148E8" w:rsidRDefault="003A0BB1" w:rsidP="00F60AF8">
            <w:pPr>
              <w:pStyle w:val="TableParagraph"/>
              <w:rPr>
                <w:bCs/>
                <w:sz w:val="24"/>
                <w:szCs w:val="24"/>
              </w:rPr>
            </w:pPr>
            <w:r w:rsidRPr="003148E8">
              <w:rPr>
                <w:b/>
                <w:bCs/>
                <w:sz w:val="24"/>
                <w:szCs w:val="24"/>
              </w:rPr>
              <w:t xml:space="preserve"> Міндеті:  -</w:t>
            </w:r>
            <w:r w:rsidRPr="003148E8">
              <w:rPr>
                <w:bCs/>
                <w:sz w:val="24"/>
                <w:szCs w:val="24"/>
              </w:rPr>
              <w:t>Монологты байланыстырып құра білу, әңгімені бірізді айту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 «Л» – «Р» дыбыстарын үйрету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 xml:space="preserve"> –Сендерге «Ақсақ құлан» аңызы ұнады ма?  </w:t>
            </w:r>
          </w:p>
          <w:p w:rsidR="003A0BB1" w:rsidRPr="003148E8" w:rsidRDefault="003A0BB1" w:rsidP="00F60AF8">
            <w:pPr>
              <w:pStyle w:val="TableParagraph"/>
              <w:rPr>
                <w:bCs/>
                <w:sz w:val="24"/>
                <w:szCs w:val="24"/>
              </w:rPr>
            </w:pPr>
            <w:r w:rsidRPr="003148E8">
              <w:rPr>
                <w:bCs/>
                <w:sz w:val="24"/>
                <w:szCs w:val="24"/>
              </w:rPr>
              <w:t xml:space="preserve">–Аңызда не туралы айтылған? </w:t>
            </w:r>
          </w:p>
          <w:p w:rsidR="003A0BB1" w:rsidRPr="003148E8" w:rsidRDefault="003A0BB1" w:rsidP="00F60AF8">
            <w:pPr>
              <w:pStyle w:val="TableParagraph"/>
              <w:rPr>
                <w:bCs/>
                <w:sz w:val="24"/>
                <w:szCs w:val="24"/>
              </w:rPr>
            </w:pPr>
            <w:r w:rsidRPr="003148E8">
              <w:rPr>
                <w:bCs/>
                <w:sz w:val="24"/>
                <w:szCs w:val="24"/>
              </w:rPr>
              <w:t xml:space="preserve">–Ашуына тиген құлан әңгісі балаға не істеді? </w:t>
            </w:r>
          </w:p>
          <w:p w:rsidR="003A0BB1" w:rsidRPr="003148E8" w:rsidRDefault="003A0BB1" w:rsidP="00F60AF8">
            <w:pPr>
              <w:pStyle w:val="TableParagraph"/>
              <w:rPr>
                <w:bCs/>
                <w:sz w:val="24"/>
                <w:szCs w:val="24"/>
              </w:rPr>
            </w:pPr>
            <w:r w:rsidRPr="003148E8">
              <w:rPr>
                <w:bCs/>
                <w:sz w:val="24"/>
                <w:szCs w:val="24"/>
              </w:rPr>
              <w:t xml:space="preserve">–Міне, балалар, аң екеш аңға да зәбір көрсетіп, қорлауға болмайды екен. </w:t>
            </w:r>
          </w:p>
          <w:p w:rsidR="003A0BB1" w:rsidRPr="003148E8" w:rsidRDefault="003A0BB1" w:rsidP="00F60AF8">
            <w:pPr>
              <w:pStyle w:val="TableParagraph"/>
              <w:rPr>
                <w:bCs/>
                <w:sz w:val="24"/>
                <w:szCs w:val="24"/>
              </w:rPr>
            </w:pPr>
            <w:r w:rsidRPr="003148E8">
              <w:rPr>
                <w:bCs/>
                <w:sz w:val="24"/>
                <w:szCs w:val="24"/>
              </w:rPr>
              <w:t xml:space="preserve">–Аңыз әңгімедегі құлан сөзі орыс тілінде «кулан» деп айтылады. </w:t>
            </w:r>
          </w:p>
          <w:p w:rsidR="003A0BB1" w:rsidRPr="003148E8" w:rsidRDefault="003A0BB1" w:rsidP="00F60AF8">
            <w:pPr>
              <w:pStyle w:val="TableParagraph"/>
              <w:rPr>
                <w:bCs/>
                <w:sz w:val="24"/>
                <w:szCs w:val="24"/>
              </w:rPr>
            </w:pPr>
            <w:r w:rsidRPr="003148E8">
              <w:rPr>
                <w:bCs/>
                <w:sz w:val="24"/>
                <w:szCs w:val="24"/>
              </w:rPr>
              <w:t>Әңгі –  үйірді басқаратын, бастап жүретін айғыры</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 xml:space="preserve">–«Л» – дауыссыз дыбыс. </w:t>
            </w:r>
          </w:p>
          <w:p w:rsidR="003A0BB1" w:rsidRPr="003148E8" w:rsidRDefault="003A0BB1" w:rsidP="00F60AF8">
            <w:pPr>
              <w:pStyle w:val="TableParagraph"/>
              <w:rPr>
                <w:bCs/>
                <w:sz w:val="24"/>
                <w:szCs w:val="24"/>
              </w:rPr>
            </w:pPr>
            <w:r w:rsidRPr="003148E8">
              <w:rPr>
                <w:bCs/>
                <w:sz w:val="24"/>
                <w:szCs w:val="24"/>
              </w:rPr>
              <w:t xml:space="preserve">–"Л" дыбысының буын арасында кездесуі. </w:t>
            </w:r>
          </w:p>
          <w:p w:rsidR="003A0BB1" w:rsidRPr="003148E8" w:rsidRDefault="003A0BB1" w:rsidP="00F60AF8">
            <w:pPr>
              <w:pStyle w:val="TableParagraph"/>
              <w:rPr>
                <w:bCs/>
                <w:sz w:val="24"/>
                <w:szCs w:val="24"/>
              </w:rPr>
            </w:pPr>
            <w:r w:rsidRPr="003148E8">
              <w:rPr>
                <w:bCs/>
                <w:sz w:val="24"/>
                <w:szCs w:val="24"/>
              </w:rPr>
              <w:t xml:space="preserve">Ла-ла-ла – лақ. </w:t>
            </w:r>
          </w:p>
          <w:p w:rsidR="003A0BB1" w:rsidRPr="003148E8" w:rsidRDefault="003A0BB1" w:rsidP="00F60AF8">
            <w:pPr>
              <w:pStyle w:val="TableParagraph"/>
              <w:rPr>
                <w:bCs/>
                <w:sz w:val="24"/>
                <w:szCs w:val="24"/>
              </w:rPr>
            </w:pPr>
            <w:r w:rsidRPr="003148E8">
              <w:rPr>
                <w:bCs/>
                <w:sz w:val="24"/>
                <w:szCs w:val="24"/>
              </w:rPr>
              <w:t xml:space="preserve">Лә-лә-лә – Ләззәт. </w:t>
            </w:r>
          </w:p>
          <w:p w:rsidR="003A0BB1" w:rsidRPr="003148E8" w:rsidRDefault="003A0BB1" w:rsidP="00F60AF8">
            <w:pPr>
              <w:pStyle w:val="TableParagraph"/>
              <w:rPr>
                <w:bCs/>
                <w:sz w:val="24"/>
                <w:szCs w:val="24"/>
              </w:rPr>
            </w:pPr>
            <w:r w:rsidRPr="003148E8">
              <w:rPr>
                <w:bCs/>
                <w:sz w:val="24"/>
                <w:szCs w:val="24"/>
              </w:rPr>
              <w:t>Да-да-да – дала</w:t>
            </w:r>
          </w:p>
          <w:p w:rsidR="003A0BB1" w:rsidRPr="003148E8" w:rsidRDefault="003A0BB1" w:rsidP="00F60AF8">
            <w:pPr>
              <w:pStyle w:val="TableParagraph"/>
              <w:rPr>
                <w:bCs/>
                <w:sz w:val="24"/>
                <w:szCs w:val="24"/>
              </w:rPr>
            </w:pPr>
            <w:r w:rsidRPr="003148E8">
              <w:rPr>
                <w:bCs/>
                <w:sz w:val="24"/>
                <w:szCs w:val="24"/>
              </w:rPr>
              <w:t xml:space="preserve">До-до-до – долана. </w:t>
            </w:r>
          </w:p>
          <w:p w:rsidR="003A0BB1" w:rsidRPr="003148E8" w:rsidRDefault="003A0BB1" w:rsidP="00F60AF8">
            <w:pPr>
              <w:pStyle w:val="TableParagraph"/>
              <w:rPr>
                <w:bCs/>
                <w:sz w:val="24"/>
                <w:szCs w:val="24"/>
              </w:rPr>
            </w:pPr>
            <w:r w:rsidRPr="003148E8">
              <w:rPr>
                <w:bCs/>
                <w:sz w:val="24"/>
                <w:szCs w:val="24"/>
              </w:rPr>
              <w:t xml:space="preserve"> Құ-лан. Құ-лақ</w:t>
            </w:r>
          </w:p>
          <w:p w:rsidR="003A0BB1" w:rsidRPr="003148E8" w:rsidRDefault="003A0BB1" w:rsidP="00F60AF8">
            <w:pPr>
              <w:pStyle w:val="TableParagraph"/>
              <w:rPr>
                <w:bCs/>
                <w:sz w:val="24"/>
                <w:szCs w:val="24"/>
              </w:rPr>
            </w:pPr>
          </w:p>
          <w:p w:rsidR="003A0BB1" w:rsidRPr="003148E8" w:rsidRDefault="003A0BB1" w:rsidP="00F60AF8">
            <w:pPr>
              <w:pStyle w:val="TableParagraph"/>
              <w:rPr>
                <w:b/>
                <w:bCs/>
                <w:sz w:val="24"/>
                <w:szCs w:val="24"/>
              </w:rPr>
            </w:pPr>
          </w:p>
        </w:tc>
        <w:tc>
          <w:tcPr>
            <w:tcW w:w="2268" w:type="dxa"/>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Қазақ тілі</w:t>
            </w:r>
          </w:p>
          <w:p w:rsidR="003A0BB1" w:rsidRPr="003148E8" w:rsidRDefault="003A0BB1" w:rsidP="00F60AF8">
            <w:pPr>
              <w:pStyle w:val="TableParagraph"/>
              <w:rPr>
                <w:b/>
                <w:bCs/>
                <w:sz w:val="24"/>
                <w:szCs w:val="24"/>
              </w:rPr>
            </w:pPr>
            <w:r w:rsidRPr="003148E8">
              <w:rPr>
                <w:b/>
                <w:bCs/>
                <w:sz w:val="24"/>
                <w:szCs w:val="24"/>
              </w:rPr>
              <w:t xml:space="preserve"> Міндеті -- </w:t>
            </w:r>
            <w:r w:rsidRPr="003148E8">
              <w:rPr>
                <w:bCs/>
                <w:sz w:val="24"/>
                <w:szCs w:val="24"/>
              </w:rPr>
              <w:t>Қазақ халқының тұрмыстық заттарымен, киім-кешегімен, азық-түлік өндірудегі тұрмыстық кәсібімен таныстыру</w:t>
            </w:r>
          </w:p>
          <w:p w:rsidR="003A0BB1" w:rsidRPr="003148E8" w:rsidRDefault="003A0BB1" w:rsidP="00F60AF8">
            <w:pPr>
              <w:pStyle w:val="TableParagraph"/>
              <w:rPr>
                <w:bCs/>
                <w:sz w:val="24"/>
                <w:szCs w:val="24"/>
              </w:rPr>
            </w:pPr>
            <w:r w:rsidRPr="003148E8">
              <w:rPr>
                <w:b/>
                <w:bCs/>
                <w:sz w:val="24"/>
                <w:szCs w:val="24"/>
              </w:rPr>
              <w:t>Мақсаты</w:t>
            </w:r>
            <w:r w:rsidRPr="003148E8">
              <w:rPr>
                <w:bCs/>
                <w:sz w:val="24"/>
                <w:szCs w:val="24"/>
              </w:rPr>
              <w:t xml:space="preserve">   Өз халқының тұрмыстық заттарының ерекшеліктерін, қолөнерлерін, салт-дәстүрлерін таныстыру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Қазақ халқының шеберлері асхана аспаптарын, тұрмыстық заттар, жиһаздар дайындауда қандай материалдарды қолданған баллаарға көрсету,</w:t>
            </w:r>
          </w:p>
          <w:p w:rsidR="003A0BB1" w:rsidRPr="003148E8" w:rsidRDefault="003A0BB1" w:rsidP="00F60AF8">
            <w:pPr>
              <w:pStyle w:val="TableParagraph"/>
              <w:rPr>
                <w:b/>
                <w:bCs/>
                <w:sz w:val="24"/>
                <w:szCs w:val="24"/>
              </w:rPr>
            </w:pPr>
            <w:r w:rsidRPr="003148E8">
              <w:rPr>
                <w:bCs/>
                <w:sz w:val="24"/>
                <w:szCs w:val="24"/>
              </w:rPr>
              <w:t>Осы заттарды бояту.</w:t>
            </w:r>
          </w:p>
        </w:tc>
        <w:tc>
          <w:tcPr>
            <w:tcW w:w="2965"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 xml:space="preserve">Көркем әдебиет </w:t>
            </w:r>
          </w:p>
          <w:p w:rsidR="003A0BB1" w:rsidRPr="003148E8" w:rsidRDefault="003A0BB1" w:rsidP="00F60AF8">
            <w:pPr>
              <w:pStyle w:val="TableParagraph"/>
              <w:rPr>
                <w:bCs/>
                <w:sz w:val="24"/>
                <w:szCs w:val="24"/>
              </w:rPr>
            </w:pPr>
            <w:r w:rsidRPr="003148E8">
              <w:rPr>
                <w:b/>
                <w:bCs/>
                <w:sz w:val="24"/>
                <w:szCs w:val="24"/>
              </w:rPr>
              <w:t xml:space="preserve">Міндеті: </w:t>
            </w:r>
            <w:r w:rsidRPr="003148E8">
              <w:rPr>
                <w:bCs/>
                <w:sz w:val="24"/>
                <w:szCs w:val="24"/>
              </w:rPr>
              <w:t xml:space="preserve"> - </w:t>
            </w:r>
            <w:r w:rsidRPr="003148E8">
              <w:rPr>
                <w:rFonts w:eastAsia="SimSun"/>
                <w:sz w:val="24"/>
                <w:szCs w:val="24"/>
              </w:rPr>
              <w:t>Белгілі образды сомдауда эксперимент жасауға, түрлендіруге мүмкіндік беру</w:t>
            </w:r>
          </w:p>
          <w:p w:rsidR="003A0BB1" w:rsidRPr="003148E8" w:rsidRDefault="003A0BB1" w:rsidP="00F60AF8">
            <w:pPr>
              <w:pStyle w:val="TableParagraph"/>
              <w:rPr>
                <w:bCs/>
                <w:sz w:val="24"/>
                <w:szCs w:val="24"/>
              </w:rPr>
            </w:pPr>
            <w:r w:rsidRPr="003148E8">
              <w:rPr>
                <w:b/>
                <w:bCs/>
                <w:sz w:val="24"/>
                <w:szCs w:val="24"/>
              </w:rPr>
              <w:t>Мақсаты:</w:t>
            </w:r>
            <w:r w:rsidRPr="003148E8">
              <w:rPr>
                <w:bCs/>
                <w:sz w:val="24"/>
                <w:szCs w:val="24"/>
              </w:rPr>
              <w:t xml:space="preserve">   Кейіпкерлердің іс-əрекетіне өз пікірін айта білуге баулу </w:t>
            </w:r>
          </w:p>
          <w:p w:rsidR="003A0BB1" w:rsidRPr="003148E8" w:rsidRDefault="003A0BB1" w:rsidP="00F60AF8">
            <w:pPr>
              <w:pStyle w:val="TableParagraph"/>
              <w:rPr>
                <w:bCs/>
                <w:sz w:val="24"/>
                <w:szCs w:val="24"/>
              </w:rPr>
            </w:pPr>
          </w:p>
          <w:p w:rsidR="003A0BB1" w:rsidRPr="003148E8" w:rsidRDefault="003A0BB1" w:rsidP="00F60AF8">
            <w:pPr>
              <w:pStyle w:val="TableParagraph"/>
              <w:rPr>
                <w:sz w:val="24"/>
                <w:szCs w:val="24"/>
              </w:rPr>
            </w:pPr>
            <w:r w:rsidRPr="003148E8">
              <w:rPr>
                <w:sz w:val="24"/>
                <w:szCs w:val="24"/>
              </w:rPr>
              <w:t xml:space="preserve">Суретті қара. Ертегінің жүйесін сурет бойынша баянда. </w:t>
            </w:r>
          </w:p>
          <w:p w:rsidR="003A0BB1" w:rsidRPr="003148E8" w:rsidRDefault="003A0BB1" w:rsidP="00F60AF8">
            <w:pPr>
              <w:pStyle w:val="TableParagraph"/>
              <w:rPr>
                <w:sz w:val="24"/>
                <w:szCs w:val="24"/>
              </w:rPr>
            </w:pPr>
            <w:r w:rsidRPr="003148E8">
              <w:rPr>
                <w:sz w:val="24"/>
                <w:szCs w:val="24"/>
              </w:rPr>
              <w:t>Ертегі кейіпкерлерінің қимыл-əрекетін жəне эмоциясын келтір.</w:t>
            </w:r>
          </w:p>
          <w:p w:rsidR="003A0BB1" w:rsidRPr="003148E8" w:rsidRDefault="003A0BB1" w:rsidP="00F60AF8">
            <w:pPr>
              <w:pStyle w:val="TableParagraph"/>
              <w:rPr>
                <w:sz w:val="24"/>
                <w:szCs w:val="24"/>
              </w:rPr>
            </w:pPr>
            <w:r w:rsidRPr="003148E8">
              <w:rPr>
                <w:sz w:val="24"/>
                <w:szCs w:val="24"/>
              </w:rPr>
              <w:t xml:space="preserve"> 2. Жұмбақты шеш</w:t>
            </w:r>
          </w:p>
          <w:p w:rsidR="003A0BB1" w:rsidRPr="003148E8" w:rsidRDefault="003A0BB1" w:rsidP="00F60AF8">
            <w:pPr>
              <w:pStyle w:val="TableParagraph"/>
              <w:rPr>
                <w:sz w:val="24"/>
                <w:szCs w:val="24"/>
              </w:rPr>
            </w:pPr>
            <w:r w:rsidRPr="003148E8">
              <w:rPr>
                <w:sz w:val="24"/>
                <w:szCs w:val="24"/>
              </w:rPr>
              <w:t xml:space="preserve">. Ə дегеннен тап береді, </w:t>
            </w:r>
          </w:p>
          <w:p w:rsidR="003A0BB1" w:rsidRPr="003148E8" w:rsidRDefault="003A0BB1" w:rsidP="00F60AF8">
            <w:pPr>
              <w:pStyle w:val="TableParagraph"/>
              <w:rPr>
                <w:sz w:val="24"/>
                <w:szCs w:val="24"/>
              </w:rPr>
            </w:pPr>
            <w:r w:rsidRPr="003148E8">
              <w:rPr>
                <w:sz w:val="24"/>
                <w:szCs w:val="24"/>
              </w:rPr>
              <w:t xml:space="preserve">Тап бергеннен қақ бөледі. (Балта) Ескегі бар, жүзбейді, </w:t>
            </w:r>
          </w:p>
          <w:p w:rsidR="003A0BB1" w:rsidRPr="003148E8" w:rsidRDefault="003A0BB1" w:rsidP="00F60AF8">
            <w:pPr>
              <w:pStyle w:val="TableParagraph"/>
              <w:rPr>
                <w:sz w:val="24"/>
                <w:szCs w:val="24"/>
              </w:rPr>
            </w:pPr>
            <w:r w:rsidRPr="003148E8">
              <w:rPr>
                <w:sz w:val="24"/>
                <w:szCs w:val="24"/>
              </w:rPr>
              <w:t xml:space="preserve">Ұшудан үміт үзбейді. (Желдиірмен) </w:t>
            </w:r>
          </w:p>
          <w:p w:rsidR="003A0BB1" w:rsidRPr="003148E8" w:rsidRDefault="003A0BB1" w:rsidP="00F60AF8">
            <w:pPr>
              <w:pStyle w:val="TableParagraph"/>
              <w:rPr>
                <w:sz w:val="24"/>
                <w:szCs w:val="24"/>
              </w:rPr>
            </w:pPr>
            <w:r w:rsidRPr="003148E8">
              <w:rPr>
                <w:sz w:val="24"/>
                <w:szCs w:val="24"/>
              </w:rPr>
              <w:t xml:space="preserve">3. Үзік сызықтарды бастырып сыз. Боя. </w:t>
            </w:r>
          </w:p>
          <w:p w:rsidR="003A0BB1" w:rsidRPr="003148E8" w:rsidRDefault="003A0BB1" w:rsidP="00F60AF8">
            <w:pPr>
              <w:pStyle w:val="TableParagraph"/>
              <w:rPr>
                <w:bCs/>
                <w:sz w:val="24"/>
                <w:szCs w:val="24"/>
              </w:rPr>
            </w:pPr>
            <w:r w:rsidRPr="003148E8">
              <w:rPr>
                <w:sz w:val="24"/>
                <w:szCs w:val="24"/>
              </w:rPr>
              <w:t>4. Не артық? Белгіле. Тапсырма бойынша ертегіге қатысы жоқ суретті белгілетеді</w:t>
            </w:r>
          </w:p>
        </w:tc>
      </w:tr>
      <w:tr w:rsidR="003A0BB1" w:rsidRPr="003148E8" w:rsidTr="00002B7B">
        <w:trPr>
          <w:gridAfter w:val="1"/>
          <w:wAfter w:w="12" w:type="dxa"/>
          <w:trHeight w:val="562"/>
        </w:trPr>
        <w:tc>
          <w:tcPr>
            <w:tcW w:w="15439" w:type="dxa"/>
            <w:gridSpan w:val="1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                                                                                             Үзіліс:   </w:t>
            </w:r>
            <w:r w:rsidRPr="003148E8">
              <w:rPr>
                <w:bCs/>
                <w:sz w:val="24"/>
                <w:szCs w:val="24"/>
              </w:rPr>
              <w:t>   </w:t>
            </w:r>
          </w:p>
        </w:tc>
      </w:tr>
      <w:tr w:rsidR="003A0BB1" w:rsidRPr="00BF6CF8" w:rsidTr="00002B7B">
        <w:trPr>
          <w:trHeight w:val="307"/>
        </w:trPr>
        <w:tc>
          <w:tcPr>
            <w:tcW w:w="6663" w:type="dxa"/>
            <w:gridSpan w:val="7"/>
            <w:vMerge w:val="restart"/>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Дидактикалық ойын:</w:t>
            </w:r>
          </w:p>
          <w:p w:rsidR="003A0BB1" w:rsidRPr="003148E8" w:rsidRDefault="003A0BB1" w:rsidP="00002B7B">
            <w:pPr>
              <w:pStyle w:val="TableParagraph"/>
              <w:rPr>
                <w:bCs/>
                <w:sz w:val="24"/>
                <w:szCs w:val="24"/>
              </w:rPr>
            </w:pPr>
            <w:r w:rsidRPr="003148E8">
              <w:rPr>
                <w:b/>
                <w:bCs/>
                <w:i/>
                <w:iCs/>
                <w:sz w:val="24"/>
                <w:szCs w:val="24"/>
              </w:rPr>
              <w:t>«Домино»</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«Баланың көліктер жайлы білімдерін дамыту, пысықтау. Сәйкес көлікті тауып дұрыс атату, оның атқаратын қызметімен таныстыру.</w:t>
            </w:r>
          </w:p>
          <w:p w:rsidR="003A0BB1" w:rsidRPr="003148E8" w:rsidRDefault="003A0BB1" w:rsidP="00002B7B">
            <w:pPr>
              <w:pStyle w:val="TableParagraph"/>
              <w:rPr>
                <w:bCs/>
                <w:sz w:val="24"/>
                <w:szCs w:val="24"/>
              </w:rPr>
            </w:pPr>
            <w:r w:rsidRPr="003148E8">
              <w:rPr>
                <w:b/>
                <w:bCs/>
                <w:sz w:val="24"/>
                <w:szCs w:val="24"/>
              </w:rPr>
              <w:t>Ойын шарты:</w:t>
            </w:r>
            <w:r w:rsidRPr="003148E8">
              <w:rPr>
                <w:bCs/>
                <w:sz w:val="24"/>
                <w:szCs w:val="24"/>
              </w:rPr>
              <w:t> Суреттері сәйкес келетін карточкаларды біріне қатарлап тізіп қою, кім бұрын барлық карточкаларын қояды, сол жеңіп шығады.</w:t>
            </w:r>
          </w:p>
          <w:p w:rsidR="003A0BB1" w:rsidRPr="003148E8" w:rsidRDefault="003A0BB1" w:rsidP="00002B7B">
            <w:pPr>
              <w:pStyle w:val="TableParagraph"/>
              <w:rPr>
                <w:bCs/>
                <w:sz w:val="24"/>
                <w:szCs w:val="24"/>
              </w:rPr>
            </w:pPr>
            <w:r w:rsidRPr="003148E8">
              <w:rPr>
                <w:b/>
                <w:bCs/>
                <w:sz w:val="24"/>
                <w:szCs w:val="24"/>
              </w:rPr>
              <w:t>Қажетті құралдар</w:t>
            </w:r>
            <w:r w:rsidRPr="003148E8">
              <w:rPr>
                <w:bCs/>
                <w:sz w:val="24"/>
                <w:szCs w:val="24"/>
              </w:rPr>
              <w:t>: Бірдей қос суреттер, әртүрлі көліктер бейнеленген көлімдері 5×6см карточкалар.</w:t>
            </w:r>
          </w:p>
          <w:p w:rsidR="003A0BB1" w:rsidRPr="003148E8" w:rsidRDefault="003A0BB1" w:rsidP="00002B7B">
            <w:pPr>
              <w:pStyle w:val="TableParagraph"/>
              <w:rPr>
                <w:bCs/>
                <w:sz w:val="24"/>
                <w:szCs w:val="24"/>
              </w:rPr>
            </w:pPr>
          </w:p>
        </w:tc>
        <w:tc>
          <w:tcPr>
            <w:tcW w:w="8788" w:type="dxa"/>
            <w:gridSpan w:val="9"/>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
                <w:bCs/>
                <w:sz w:val="24"/>
                <w:szCs w:val="24"/>
              </w:rPr>
              <w:t>«Сүйікті қаламызға саяхат»</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:Туып -өскен қаласы туралы білімдерін бекіту;үлкендер еңбегі,автокөліктер.</w:t>
            </w:r>
          </w:p>
          <w:p w:rsidR="003A0BB1" w:rsidRPr="003148E8" w:rsidRDefault="003A0BB1" w:rsidP="00002B7B">
            <w:pPr>
              <w:pStyle w:val="TableParagraph"/>
              <w:rPr>
                <w:bCs/>
                <w:sz w:val="24"/>
                <w:szCs w:val="24"/>
              </w:rPr>
            </w:pPr>
            <w:r w:rsidRPr="003148E8">
              <w:rPr>
                <w:b/>
                <w:bCs/>
                <w:sz w:val="24"/>
                <w:szCs w:val="24"/>
              </w:rPr>
              <w:t>Ойынның барысы</w:t>
            </w:r>
            <w:r w:rsidRPr="003148E8">
              <w:rPr>
                <w:bCs/>
                <w:sz w:val="24"/>
                <w:szCs w:val="24"/>
              </w:rPr>
              <w:t>:Тәрбиеші балаларды үш топқа бөліп,карточкаларды таратады.Содан соң қаланың көрікті жерлері,үлкендер еңбегі,автокөліктер туралы әңгімелеуге тапсырма береді.Балалар қолдарындағы карточка бойынша әңгіме құрастырады. Әңгімені мазмұнды айтқан топ жіңішке жетеді. Топтар қағаздарын алмастырып, ойынды әрі қарай жалғастырады.</w:t>
            </w:r>
          </w:p>
          <w:p w:rsidR="003A0BB1" w:rsidRPr="003148E8" w:rsidRDefault="003A0BB1" w:rsidP="00002B7B">
            <w:pPr>
              <w:pStyle w:val="TableParagraph"/>
              <w:rPr>
                <w:bCs/>
                <w:sz w:val="24"/>
                <w:szCs w:val="24"/>
              </w:rPr>
            </w:pPr>
          </w:p>
        </w:tc>
      </w:tr>
      <w:tr w:rsidR="003A0BB1" w:rsidRPr="00BF6CF8" w:rsidTr="00002B7B">
        <w:trPr>
          <w:gridAfter w:val="1"/>
          <w:wAfter w:w="12" w:type="dxa"/>
          <w:trHeight w:val="804"/>
        </w:trPr>
        <w:tc>
          <w:tcPr>
            <w:tcW w:w="6663" w:type="dxa"/>
            <w:gridSpan w:val="7"/>
            <w:vMerge/>
            <w:tcBorders>
              <w:right w:val="single" w:sz="4" w:space="0" w:color="auto"/>
            </w:tcBorders>
          </w:tcPr>
          <w:p w:rsidR="003A0BB1" w:rsidRPr="003148E8" w:rsidRDefault="003A0BB1" w:rsidP="00002B7B">
            <w:pPr>
              <w:pStyle w:val="TableParagraph"/>
              <w:rPr>
                <w:bCs/>
                <w:sz w:val="24"/>
                <w:szCs w:val="24"/>
              </w:rPr>
            </w:pPr>
          </w:p>
        </w:tc>
        <w:tc>
          <w:tcPr>
            <w:tcW w:w="8776" w:type="dxa"/>
            <w:gridSpan w:val="8"/>
            <w:tcBorders>
              <w:top w:val="nil"/>
              <w:left w:val="single" w:sz="4" w:space="0" w:color="auto"/>
              <w:right w:val="single" w:sz="4" w:space="0" w:color="auto"/>
            </w:tcBorders>
          </w:tcPr>
          <w:p w:rsidR="003A0BB1" w:rsidRPr="003148E8" w:rsidRDefault="003A0BB1" w:rsidP="00002B7B">
            <w:pPr>
              <w:pStyle w:val="TableParagraph"/>
              <w:rPr>
                <w:bCs/>
                <w:i/>
                <w:sz w:val="24"/>
                <w:szCs w:val="24"/>
              </w:rPr>
            </w:pPr>
          </w:p>
        </w:tc>
      </w:tr>
      <w:tr w:rsidR="003A0BB1" w:rsidRPr="003148E8" w:rsidTr="00002B7B">
        <w:trPr>
          <w:gridAfter w:val="1"/>
          <w:wAfter w:w="12" w:type="dxa"/>
          <w:trHeight w:val="331"/>
        </w:trPr>
        <w:tc>
          <w:tcPr>
            <w:tcW w:w="15439" w:type="dxa"/>
            <w:gridSpan w:val="1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lang w:val="ru-RU"/>
              </w:rPr>
            </w:pPr>
            <w:r w:rsidRPr="003148E8">
              <w:rPr>
                <w:b/>
                <w:bCs/>
                <w:sz w:val="24"/>
                <w:szCs w:val="24"/>
                <w:lang w:val="ru-RU"/>
              </w:rPr>
              <w:t>3  -ұйымдастырылғаніс-әрекет</w:t>
            </w:r>
          </w:p>
        </w:tc>
      </w:tr>
      <w:tr w:rsidR="003A0BB1" w:rsidRPr="003148E8" w:rsidTr="00002B7B">
        <w:trPr>
          <w:gridAfter w:val="1"/>
          <w:wAfter w:w="12" w:type="dxa"/>
        </w:trPr>
        <w:tc>
          <w:tcPr>
            <w:tcW w:w="2268"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lang w:val="ru-RU"/>
              </w:rPr>
            </w:pPr>
          </w:p>
        </w:tc>
        <w:tc>
          <w:tcPr>
            <w:tcW w:w="2297"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Қоршаған орта</w:t>
            </w:r>
          </w:p>
          <w:p w:rsidR="003A0BB1" w:rsidRPr="003148E8" w:rsidRDefault="003A0BB1" w:rsidP="00F60AF8">
            <w:pPr>
              <w:pStyle w:val="TableParagraph"/>
              <w:rPr>
                <w:bCs/>
                <w:sz w:val="24"/>
                <w:szCs w:val="24"/>
              </w:rPr>
            </w:pPr>
            <w:r w:rsidRPr="003148E8">
              <w:rPr>
                <w:b/>
                <w:bCs/>
                <w:sz w:val="24"/>
                <w:szCs w:val="24"/>
              </w:rPr>
              <w:t>Міндеті:</w:t>
            </w:r>
            <w:r w:rsidRPr="003148E8">
              <w:rPr>
                <w:rFonts w:eastAsia="SimSun"/>
                <w:sz w:val="24"/>
                <w:szCs w:val="24"/>
              </w:rPr>
              <w:t>Тірі және өлі табиғат, табиғат құбылыстары (маусым,  адам еңбегі) арасындағы себеп-салдарлық байланыстарды бақылау және түсіну</w:t>
            </w:r>
          </w:p>
          <w:p w:rsidR="003A0BB1" w:rsidRPr="00323C99" w:rsidRDefault="003A0BB1" w:rsidP="00F60AF8">
            <w:pPr>
              <w:rPr>
                <w:rFonts w:ascii="Times New Roman" w:hAnsi="Times New Roman" w:cs="Times New Roman"/>
                <w:sz w:val="24"/>
                <w:szCs w:val="24"/>
                <w:lang w:val="kk-KZ"/>
              </w:rPr>
            </w:pPr>
            <w:r w:rsidRPr="00323C99">
              <w:rPr>
                <w:rFonts w:ascii="Times New Roman" w:hAnsi="Times New Roman" w:cs="Times New Roman"/>
                <w:b/>
                <w:bCs/>
                <w:sz w:val="24"/>
                <w:szCs w:val="24"/>
                <w:lang w:val="kk-KZ"/>
              </w:rPr>
              <w:t>Мақсаты</w:t>
            </w:r>
            <w:r w:rsidRPr="00323C99">
              <w:rPr>
                <w:rFonts w:ascii="Times New Roman" w:hAnsi="Times New Roman" w:cs="Times New Roman"/>
                <w:sz w:val="24"/>
                <w:szCs w:val="24"/>
                <w:lang w:val="kk-KZ"/>
              </w:rPr>
              <w:t xml:space="preserve"> Судың: қатты, сұйық және газ тәріздес үш түрлі кү</w:t>
            </w:r>
            <w:r>
              <w:rPr>
                <w:rFonts w:ascii="Times New Roman" w:hAnsi="Times New Roman" w:cs="Times New Roman"/>
                <w:sz w:val="24"/>
                <w:szCs w:val="24"/>
                <w:lang w:val="kk-KZ"/>
              </w:rPr>
              <w:t>йі туралы түсінік қалыптастыру</w:t>
            </w:r>
          </w:p>
          <w:p w:rsidR="003A0BB1" w:rsidRPr="00323C99" w:rsidRDefault="003A0BB1" w:rsidP="00F60AF8">
            <w:pPr>
              <w:rPr>
                <w:rFonts w:ascii="Times New Roman" w:hAnsi="Times New Roman" w:cs="Times New Roman"/>
                <w:b/>
                <w:bCs/>
                <w:sz w:val="24"/>
                <w:szCs w:val="24"/>
                <w:lang w:val="kk-KZ"/>
              </w:rPr>
            </w:pPr>
            <w:r w:rsidRPr="00323C99">
              <w:rPr>
                <w:rFonts w:ascii="Times New Roman" w:hAnsi="Times New Roman" w:cs="Times New Roman"/>
                <w:b/>
                <w:bCs/>
                <w:sz w:val="24"/>
                <w:szCs w:val="24"/>
                <w:lang w:val="kk-KZ"/>
              </w:rPr>
              <w:t>Күтілетін нəтижелер:</w:t>
            </w:r>
          </w:p>
          <w:p w:rsidR="003A0BB1" w:rsidRPr="00323C99" w:rsidRDefault="003A0BB1" w:rsidP="00F60AF8">
            <w:pPr>
              <w:rPr>
                <w:rFonts w:ascii="Times New Roman" w:hAnsi="Times New Roman" w:cs="Times New Roman"/>
                <w:sz w:val="24"/>
                <w:szCs w:val="24"/>
                <w:lang w:val="kk-KZ"/>
              </w:rPr>
            </w:pPr>
            <w:r w:rsidRPr="00323C99">
              <w:rPr>
                <w:rFonts w:ascii="Times New Roman" w:hAnsi="Times New Roman" w:cs="Times New Roman"/>
                <w:b/>
                <w:bCs/>
                <w:sz w:val="24"/>
                <w:szCs w:val="24"/>
                <w:lang w:val="kk-KZ"/>
              </w:rPr>
              <w:t>жасайды</w:t>
            </w:r>
            <w:r w:rsidRPr="00323C99">
              <w:rPr>
                <w:rFonts w:ascii="Times New Roman" w:hAnsi="Times New Roman" w:cs="Times New Roman"/>
                <w:sz w:val="24"/>
                <w:szCs w:val="24"/>
                <w:lang w:val="kk-KZ"/>
              </w:rPr>
              <w:t>:қыстың белгілерін атап бере алады.</w:t>
            </w:r>
          </w:p>
          <w:p w:rsidR="003A0BB1" w:rsidRPr="00323C99" w:rsidRDefault="003A0BB1" w:rsidP="00F60AF8">
            <w:pPr>
              <w:rPr>
                <w:rFonts w:ascii="Times New Roman" w:hAnsi="Times New Roman" w:cs="Times New Roman"/>
                <w:sz w:val="24"/>
                <w:szCs w:val="24"/>
                <w:lang w:val="kk-KZ"/>
              </w:rPr>
            </w:pPr>
            <w:r w:rsidRPr="00323C99">
              <w:rPr>
                <w:rFonts w:ascii="Times New Roman" w:hAnsi="Times New Roman" w:cs="Times New Roman"/>
                <w:b/>
                <w:bCs/>
                <w:sz w:val="24"/>
                <w:szCs w:val="24"/>
                <w:lang w:val="kk-KZ"/>
              </w:rPr>
              <w:t>түсінеді</w:t>
            </w:r>
            <w:r w:rsidRPr="00323C99">
              <w:rPr>
                <w:rFonts w:ascii="Times New Roman" w:hAnsi="Times New Roman" w:cs="Times New Roman"/>
                <w:sz w:val="24"/>
                <w:szCs w:val="24"/>
                <w:lang w:val="kk-KZ"/>
              </w:rPr>
              <w:t>:судың: сұйық, қатты, газ тәріздес күйін түсінеді.</w:t>
            </w:r>
          </w:p>
          <w:p w:rsidR="003A0BB1" w:rsidRPr="00323C99" w:rsidRDefault="003A0BB1" w:rsidP="00F60AF8">
            <w:pPr>
              <w:rPr>
                <w:rFonts w:ascii="Times New Roman" w:hAnsi="Times New Roman" w:cs="Times New Roman"/>
                <w:sz w:val="24"/>
                <w:szCs w:val="24"/>
                <w:lang w:val="kk-KZ"/>
              </w:rPr>
            </w:pPr>
            <w:r w:rsidRPr="00323C99">
              <w:rPr>
                <w:rFonts w:ascii="Times New Roman" w:hAnsi="Times New Roman" w:cs="Times New Roman"/>
                <w:sz w:val="24"/>
                <w:szCs w:val="24"/>
                <w:lang w:val="kk-KZ"/>
              </w:rPr>
              <w:t>қ</w:t>
            </w:r>
            <w:r w:rsidRPr="00323C99">
              <w:rPr>
                <w:rFonts w:ascii="Times New Roman" w:hAnsi="Times New Roman" w:cs="Times New Roman"/>
                <w:b/>
                <w:bCs/>
                <w:sz w:val="24"/>
                <w:szCs w:val="24"/>
                <w:lang w:val="kk-KZ"/>
              </w:rPr>
              <w:t>олданады</w:t>
            </w:r>
            <w:r w:rsidRPr="00323C99">
              <w:rPr>
                <w:rFonts w:ascii="Times New Roman" w:hAnsi="Times New Roman" w:cs="Times New Roman"/>
                <w:sz w:val="24"/>
                <w:szCs w:val="24"/>
                <w:lang w:val="kk-KZ"/>
              </w:rPr>
              <w:t>:тәжірибе барысында зерттеушілік қабілеттерін көрсете алады.</w:t>
            </w:r>
          </w:p>
          <w:p w:rsidR="003A0BB1" w:rsidRPr="003148E8" w:rsidRDefault="003A0BB1" w:rsidP="00F60AF8">
            <w:pPr>
              <w:pStyle w:val="ac"/>
              <w:ind w:left="0" w:right="283"/>
            </w:pPr>
            <w:r w:rsidRPr="003148E8">
              <w:t>балалардың тану үдерісіне деген қызығушылықтарын арттырады: ойланып көрші, неге біз қарды ақ көрпе деп атаймыз? Қалың қардың астында аяздан кімдер қорықпайды? Қардың көмегі тиетін жануарларды атап берші. Балалар суреттерді мұқият қарап шығады. «Қарды көрпеге неге теңейді?» деген сұраққа жауап іздейді. Себебі ол қыста жерді орап жатады. «Жерді жылытады» деген қорытынды жасайды. Сондықтан да өсімдіктердің тамырлары, шөптер мен тұқымдары қалың қардың астында алаңсыз жата береді. Ал адамдар қыста егістікке әдейі қар тоқтатады. Ол мол өнім алу үшін қажет.</w:t>
            </w:r>
          </w:p>
          <w:p w:rsidR="003A0BB1" w:rsidRPr="0008107F" w:rsidRDefault="003A0BB1" w:rsidP="0008107F">
            <w:pPr>
              <w:pStyle w:val="ac"/>
              <w:ind w:left="0" w:right="1180"/>
            </w:pPr>
            <w:r w:rsidRPr="003148E8">
              <w:t>Педагогмынадай мәселені шешуге шақырады: қар жануарларға керек пе әлде ол керісінше, кедергі келтіре ме? Талқылауға Қуаныш пен Айсұлуда қатысады.</w:t>
            </w:r>
          </w:p>
        </w:tc>
        <w:tc>
          <w:tcPr>
            <w:tcW w:w="2523"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Қазақ тілі</w:t>
            </w:r>
          </w:p>
          <w:p w:rsidR="003A0BB1" w:rsidRPr="003148E8" w:rsidRDefault="003A0BB1" w:rsidP="00F60AF8">
            <w:pPr>
              <w:pStyle w:val="TableParagraph"/>
              <w:rPr>
                <w:bCs/>
                <w:sz w:val="24"/>
                <w:szCs w:val="24"/>
              </w:rPr>
            </w:pPr>
            <w:r w:rsidRPr="003148E8">
              <w:rPr>
                <w:b/>
                <w:bCs/>
                <w:sz w:val="24"/>
                <w:szCs w:val="24"/>
              </w:rPr>
              <w:t xml:space="preserve"> Міндеті:</w:t>
            </w:r>
            <w:r w:rsidRPr="00BF6CF8">
              <w:rPr>
                <w:bCs/>
                <w:sz w:val="24"/>
                <w:szCs w:val="24"/>
              </w:rPr>
              <w:t xml:space="preserve"> - Суреттербойыншаәңгімеқұрастыру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 сөздік қорларын жаңа сөздермен толықтыру, ретін сақтай отырып </w:t>
            </w:r>
          </w:p>
          <w:p w:rsidR="003A0BB1" w:rsidRPr="003148E8" w:rsidRDefault="003A0BB1" w:rsidP="00F60AF8">
            <w:pPr>
              <w:pStyle w:val="TableParagraph"/>
              <w:rPr>
                <w:bCs/>
                <w:sz w:val="24"/>
                <w:szCs w:val="24"/>
              </w:rPr>
            </w:pPr>
            <w:r w:rsidRPr="003148E8">
              <w:rPr>
                <w:bCs/>
                <w:sz w:val="24"/>
                <w:szCs w:val="24"/>
              </w:rPr>
              <w:t xml:space="preserve">сөйлем құрауға жаттығуды жалғастыру </w:t>
            </w:r>
          </w:p>
          <w:p w:rsidR="003A0BB1" w:rsidRPr="003148E8" w:rsidRDefault="003A0BB1" w:rsidP="00F60AF8">
            <w:pPr>
              <w:pStyle w:val="TableParagraph"/>
              <w:rPr>
                <w:bCs/>
                <w:sz w:val="24"/>
                <w:szCs w:val="24"/>
              </w:rPr>
            </w:pPr>
            <w:r w:rsidRPr="003148E8">
              <w:rPr>
                <w:b/>
                <w:bCs/>
                <w:sz w:val="24"/>
                <w:szCs w:val="24"/>
              </w:rPr>
              <w:t>Ойын: «Қандай сөз артық?».</w:t>
            </w:r>
            <w:r w:rsidRPr="003148E8">
              <w:rPr>
                <w:bCs/>
                <w:sz w:val="24"/>
                <w:szCs w:val="24"/>
              </w:rPr>
              <w:t xml:space="preserve"> Педагог сөздерді айтады, балалар мұқият тыңдап қандай сөз </w:t>
            </w:r>
          </w:p>
          <w:p w:rsidR="003A0BB1" w:rsidRPr="003148E8" w:rsidRDefault="003A0BB1" w:rsidP="00F60AF8">
            <w:pPr>
              <w:pStyle w:val="TableParagraph"/>
              <w:rPr>
                <w:bCs/>
                <w:sz w:val="24"/>
                <w:szCs w:val="24"/>
              </w:rPr>
            </w:pPr>
            <w:r w:rsidRPr="003148E8">
              <w:rPr>
                <w:bCs/>
                <w:sz w:val="24"/>
                <w:szCs w:val="24"/>
              </w:rPr>
              <w:t xml:space="preserve">артық екенін табады. Мысалы: кереует, үстел, нан, кілем. Балалар әр дұрыс жауап үшін </w:t>
            </w:r>
          </w:p>
          <w:p w:rsidR="003A0BB1" w:rsidRPr="003148E8" w:rsidRDefault="003A0BB1" w:rsidP="00F60AF8">
            <w:pPr>
              <w:pStyle w:val="TableParagraph"/>
              <w:rPr>
                <w:b/>
                <w:bCs/>
                <w:sz w:val="24"/>
                <w:szCs w:val="24"/>
              </w:rPr>
            </w:pPr>
            <w:r w:rsidRPr="003148E8">
              <w:rPr>
                <w:bCs/>
                <w:sz w:val="24"/>
                <w:szCs w:val="24"/>
              </w:rPr>
              <w:t xml:space="preserve">фишкадан алады, ойын соңында фишкалар саналып, жеңімпаз анықталады. </w:t>
            </w:r>
          </w:p>
        </w:tc>
        <w:tc>
          <w:tcPr>
            <w:tcW w:w="3118"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Көркем әдебиет</w:t>
            </w:r>
          </w:p>
          <w:p w:rsidR="003A0BB1" w:rsidRPr="003148E8" w:rsidRDefault="003A0BB1" w:rsidP="00F60AF8">
            <w:pPr>
              <w:pStyle w:val="TableParagraph"/>
              <w:rPr>
                <w:b/>
                <w:bCs/>
                <w:sz w:val="24"/>
                <w:szCs w:val="24"/>
              </w:rPr>
            </w:pPr>
            <w:r w:rsidRPr="003148E8">
              <w:rPr>
                <w:b/>
                <w:bCs/>
                <w:sz w:val="24"/>
                <w:szCs w:val="24"/>
              </w:rPr>
              <w:t xml:space="preserve"> Міндеті: -</w:t>
            </w:r>
            <w:r w:rsidRPr="003148E8">
              <w:rPr>
                <w:bCs/>
                <w:sz w:val="24"/>
                <w:szCs w:val="24"/>
              </w:rPr>
              <w:t xml:space="preserve"> Сахналық қойылымдарға қатысуға баулу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 Кейіпкерлердің іс-əрекетіне өз пікірін айта білуге баулу </w:t>
            </w:r>
          </w:p>
          <w:p w:rsidR="003A0BB1" w:rsidRPr="003148E8" w:rsidRDefault="003A0BB1" w:rsidP="00F60AF8">
            <w:pPr>
              <w:pStyle w:val="TableParagraph"/>
              <w:rPr>
                <w:bCs/>
                <w:sz w:val="24"/>
                <w:szCs w:val="24"/>
              </w:rPr>
            </w:pPr>
            <w:r w:rsidRPr="003148E8">
              <w:rPr>
                <w:bCs/>
                <w:sz w:val="24"/>
                <w:szCs w:val="24"/>
              </w:rPr>
              <w:t xml:space="preserve">Педагог қорапшаның ішінен бір сурет алып шығады. – Суреттен нені көріп тұрсыңдар? (Балта) – Бұл не деп ойлайсыңдар? </w:t>
            </w:r>
          </w:p>
          <w:p w:rsidR="003A0BB1" w:rsidRPr="003148E8" w:rsidRDefault="003A0BB1" w:rsidP="00F60AF8">
            <w:pPr>
              <w:pStyle w:val="TableParagraph"/>
              <w:rPr>
                <w:bCs/>
                <w:sz w:val="24"/>
                <w:szCs w:val="24"/>
              </w:rPr>
            </w:pPr>
            <w:r w:rsidRPr="003148E8">
              <w:rPr>
                <w:bCs/>
                <w:sz w:val="24"/>
                <w:szCs w:val="24"/>
              </w:rPr>
              <w:t>–Ол не үшін керек? Мұндай затты көргендерің бар ма?</w:t>
            </w:r>
          </w:p>
          <w:p w:rsidR="003A0BB1" w:rsidRPr="003148E8" w:rsidRDefault="003A0BB1" w:rsidP="00F60AF8">
            <w:pPr>
              <w:pStyle w:val="TableParagraph"/>
              <w:rPr>
                <w:bCs/>
                <w:sz w:val="24"/>
                <w:szCs w:val="24"/>
              </w:rPr>
            </w:pPr>
            <w:r w:rsidRPr="003148E8">
              <w:rPr>
                <w:bCs/>
                <w:sz w:val="24"/>
                <w:szCs w:val="24"/>
              </w:rPr>
              <w:t xml:space="preserve">–Балалар, бүгін «Алтын балта» орыс халық ертегісімен танысамыз. </w:t>
            </w:r>
          </w:p>
          <w:p w:rsidR="003A0BB1" w:rsidRPr="003148E8" w:rsidRDefault="003A0BB1" w:rsidP="00F60AF8">
            <w:pPr>
              <w:pStyle w:val="TableParagraph"/>
              <w:rPr>
                <w:bCs/>
                <w:sz w:val="24"/>
                <w:szCs w:val="24"/>
              </w:rPr>
            </w:pPr>
            <w:r w:rsidRPr="003148E8">
              <w:rPr>
                <w:bCs/>
                <w:sz w:val="24"/>
                <w:szCs w:val="24"/>
              </w:rPr>
              <w:t>Ертегі – əдеби жанрдың бір түрі екенін естеріне түсіру. Ертегі ойдан, қиялдан туады</w:t>
            </w:r>
          </w:p>
          <w:p w:rsidR="003A0BB1" w:rsidRPr="003148E8" w:rsidRDefault="003A0BB1" w:rsidP="00F60AF8">
            <w:pPr>
              <w:pStyle w:val="TableParagraph"/>
              <w:rPr>
                <w:bCs/>
                <w:sz w:val="24"/>
                <w:szCs w:val="24"/>
              </w:rPr>
            </w:pPr>
            <w:r w:rsidRPr="003148E8">
              <w:rPr>
                <w:bCs/>
                <w:sz w:val="24"/>
                <w:szCs w:val="24"/>
              </w:rPr>
              <w:t xml:space="preserve">Ертегі мазмұны бойынша сұрақтар: </w:t>
            </w:r>
          </w:p>
          <w:p w:rsidR="003A0BB1" w:rsidRPr="003148E8" w:rsidRDefault="003A0BB1" w:rsidP="00F60AF8">
            <w:pPr>
              <w:pStyle w:val="TableParagraph"/>
              <w:rPr>
                <w:bCs/>
                <w:sz w:val="24"/>
                <w:szCs w:val="24"/>
              </w:rPr>
            </w:pPr>
            <w:r w:rsidRPr="003148E8">
              <w:rPr>
                <w:bCs/>
                <w:sz w:val="24"/>
                <w:szCs w:val="24"/>
              </w:rPr>
              <w:t xml:space="preserve">–Ертегі қалай аталады? </w:t>
            </w:r>
          </w:p>
          <w:p w:rsidR="003A0BB1" w:rsidRPr="003148E8" w:rsidRDefault="003A0BB1" w:rsidP="00F60AF8">
            <w:pPr>
              <w:pStyle w:val="TableParagraph"/>
              <w:rPr>
                <w:bCs/>
                <w:sz w:val="24"/>
                <w:szCs w:val="24"/>
              </w:rPr>
            </w:pPr>
            <w:r w:rsidRPr="003148E8">
              <w:rPr>
                <w:bCs/>
                <w:sz w:val="24"/>
                <w:szCs w:val="24"/>
              </w:rPr>
              <w:t xml:space="preserve">–Кедей қайда барды? </w:t>
            </w:r>
          </w:p>
          <w:p w:rsidR="003A0BB1" w:rsidRPr="003148E8" w:rsidRDefault="003A0BB1" w:rsidP="00F60AF8">
            <w:pPr>
              <w:pStyle w:val="TableParagraph"/>
              <w:rPr>
                <w:bCs/>
                <w:sz w:val="24"/>
                <w:szCs w:val="24"/>
              </w:rPr>
            </w:pPr>
            <w:r w:rsidRPr="003148E8">
              <w:rPr>
                <w:bCs/>
                <w:sz w:val="24"/>
                <w:szCs w:val="24"/>
              </w:rPr>
              <w:t xml:space="preserve">–Балта қайда түсіп кетті? </w:t>
            </w:r>
          </w:p>
          <w:p w:rsidR="003A0BB1" w:rsidRPr="003148E8" w:rsidRDefault="003A0BB1" w:rsidP="00F60AF8">
            <w:pPr>
              <w:pStyle w:val="TableParagraph"/>
              <w:rPr>
                <w:bCs/>
                <w:sz w:val="24"/>
                <w:szCs w:val="24"/>
              </w:rPr>
            </w:pPr>
            <w:r w:rsidRPr="003148E8">
              <w:rPr>
                <w:bCs/>
                <w:sz w:val="24"/>
                <w:szCs w:val="24"/>
              </w:rPr>
              <w:t xml:space="preserve">–Балта не үшін қажет? </w:t>
            </w:r>
          </w:p>
          <w:p w:rsidR="003A0BB1" w:rsidRPr="003148E8" w:rsidRDefault="003A0BB1" w:rsidP="00F60AF8">
            <w:pPr>
              <w:pStyle w:val="TableParagraph"/>
              <w:rPr>
                <w:bCs/>
                <w:sz w:val="24"/>
                <w:szCs w:val="24"/>
              </w:rPr>
            </w:pPr>
            <w:r w:rsidRPr="003148E8">
              <w:rPr>
                <w:bCs/>
                <w:sz w:val="24"/>
                <w:szCs w:val="24"/>
              </w:rPr>
              <w:t xml:space="preserve">–Диірменші қандай балталар ұсынды? </w:t>
            </w:r>
          </w:p>
          <w:p w:rsidR="003A0BB1" w:rsidRPr="003148E8" w:rsidRDefault="003A0BB1" w:rsidP="00F60AF8">
            <w:pPr>
              <w:pStyle w:val="TableParagraph"/>
              <w:rPr>
                <w:bCs/>
                <w:sz w:val="24"/>
                <w:szCs w:val="24"/>
              </w:rPr>
            </w:pPr>
            <w:r w:rsidRPr="003148E8">
              <w:rPr>
                <w:bCs/>
                <w:sz w:val="24"/>
                <w:szCs w:val="24"/>
              </w:rPr>
              <w:t xml:space="preserve">–Диірменші неліктен кедейге алтын балтаны берді? </w:t>
            </w:r>
          </w:p>
          <w:p w:rsidR="003A0BB1" w:rsidRPr="003148E8" w:rsidRDefault="003A0BB1" w:rsidP="00F60AF8">
            <w:pPr>
              <w:pStyle w:val="TableParagraph"/>
              <w:rPr>
                <w:bCs/>
                <w:sz w:val="24"/>
                <w:szCs w:val="24"/>
              </w:rPr>
            </w:pPr>
            <w:r w:rsidRPr="003148E8">
              <w:rPr>
                <w:bCs/>
                <w:sz w:val="24"/>
                <w:szCs w:val="24"/>
              </w:rPr>
              <w:t xml:space="preserve">–Бай не істеді? </w:t>
            </w:r>
          </w:p>
          <w:p w:rsidR="003A0BB1" w:rsidRPr="003148E8" w:rsidRDefault="003A0BB1" w:rsidP="00F60AF8">
            <w:pPr>
              <w:pStyle w:val="TableParagraph"/>
              <w:rPr>
                <w:bCs/>
                <w:sz w:val="24"/>
                <w:szCs w:val="24"/>
              </w:rPr>
            </w:pPr>
            <w:r w:rsidRPr="003148E8">
              <w:rPr>
                <w:bCs/>
                <w:sz w:val="24"/>
                <w:szCs w:val="24"/>
              </w:rPr>
              <w:t>–Ертегі қалай аяқталды?</w:t>
            </w:r>
          </w:p>
        </w:tc>
        <w:tc>
          <w:tcPr>
            <w:tcW w:w="2977"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Қоршаған орта</w:t>
            </w:r>
          </w:p>
          <w:p w:rsidR="003A0BB1" w:rsidRPr="003148E8" w:rsidRDefault="003A0BB1" w:rsidP="00F60AF8">
            <w:pPr>
              <w:pStyle w:val="TableParagraph"/>
              <w:rPr>
                <w:bCs/>
                <w:sz w:val="24"/>
                <w:szCs w:val="24"/>
              </w:rPr>
            </w:pPr>
            <w:r w:rsidRPr="003148E8">
              <w:rPr>
                <w:b/>
                <w:bCs/>
                <w:sz w:val="24"/>
                <w:szCs w:val="24"/>
              </w:rPr>
              <w:t>Міндеті</w:t>
            </w:r>
            <w:r w:rsidRPr="003148E8">
              <w:rPr>
                <w:rFonts w:eastAsia="Calibri"/>
                <w:sz w:val="24"/>
                <w:szCs w:val="24"/>
              </w:rPr>
              <w:t xml:space="preserve">: </w:t>
            </w:r>
            <w:r w:rsidRPr="003148E8">
              <w:rPr>
                <w:rFonts w:eastAsia="SimSun"/>
                <w:sz w:val="24"/>
                <w:szCs w:val="24"/>
              </w:rPr>
              <w:t>-Балалардың зерттеу әрекеті үшін жағдай жасау, табиғатпен таныстыру барысында заттар мен құбылыстардың өзіне тән, сипаттамалық белгілерін бақылау, талдау, салыстыру, ажырату</w:t>
            </w:r>
          </w:p>
          <w:p w:rsidR="003A0BB1" w:rsidRPr="003148E8" w:rsidRDefault="003A0BB1" w:rsidP="00F60AF8">
            <w:pPr>
              <w:pStyle w:val="TableParagraph"/>
              <w:rPr>
                <w:sz w:val="24"/>
                <w:szCs w:val="24"/>
              </w:rPr>
            </w:pPr>
            <w:r w:rsidRPr="003148E8">
              <w:rPr>
                <w:b/>
                <w:bCs/>
                <w:sz w:val="24"/>
                <w:szCs w:val="24"/>
              </w:rPr>
              <w:t xml:space="preserve">Мақсаты </w:t>
            </w:r>
            <w:r w:rsidRPr="003148E8">
              <w:rPr>
                <w:sz w:val="24"/>
                <w:szCs w:val="24"/>
              </w:rPr>
              <w:t>Судың: қатты, сұйық және газ тәріздес үш түрлі күйі туралы түсінік қалыптастыру.</w:t>
            </w:r>
          </w:p>
          <w:p w:rsidR="003A0BB1" w:rsidRPr="00323C99" w:rsidRDefault="003A0BB1" w:rsidP="00F60AF8">
            <w:pPr>
              <w:rPr>
                <w:rFonts w:ascii="Times New Roman" w:hAnsi="Times New Roman" w:cs="Times New Roman"/>
                <w:b/>
                <w:bCs/>
                <w:sz w:val="24"/>
                <w:szCs w:val="24"/>
                <w:lang w:val="kk-KZ"/>
              </w:rPr>
            </w:pPr>
            <w:r w:rsidRPr="00323C99">
              <w:rPr>
                <w:rFonts w:ascii="Times New Roman" w:hAnsi="Times New Roman" w:cs="Times New Roman"/>
                <w:b/>
                <w:bCs/>
                <w:sz w:val="24"/>
                <w:szCs w:val="24"/>
                <w:lang w:val="kk-KZ"/>
              </w:rPr>
              <w:t>Күтілетін нəтижелер:</w:t>
            </w:r>
          </w:p>
          <w:p w:rsidR="003A0BB1" w:rsidRPr="00323C99" w:rsidRDefault="003A0BB1" w:rsidP="00F60AF8">
            <w:pPr>
              <w:rPr>
                <w:rFonts w:ascii="Times New Roman" w:hAnsi="Times New Roman" w:cs="Times New Roman"/>
                <w:sz w:val="24"/>
                <w:szCs w:val="24"/>
                <w:lang w:val="kk-KZ"/>
              </w:rPr>
            </w:pPr>
            <w:r w:rsidRPr="00323C99">
              <w:rPr>
                <w:rFonts w:ascii="Times New Roman" w:hAnsi="Times New Roman" w:cs="Times New Roman"/>
                <w:b/>
                <w:bCs/>
                <w:sz w:val="24"/>
                <w:szCs w:val="24"/>
                <w:lang w:val="kk-KZ"/>
              </w:rPr>
              <w:t>жасайды</w:t>
            </w:r>
            <w:r w:rsidRPr="00323C99">
              <w:rPr>
                <w:rFonts w:ascii="Times New Roman" w:hAnsi="Times New Roman" w:cs="Times New Roman"/>
                <w:sz w:val="24"/>
                <w:szCs w:val="24"/>
                <w:lang w:val="kk-KZ"/>
              </w:rPr>
              <w:t>:қыстың белгілерін атап бере алады.</w:t>
            </w:r>
          </w:p>
          <w:p w:rsidR="003A0BB1" w:rsidRPr="00323C99" w:rsidRDefault="003A0BB1" w:rsidP="00F60AF8">
            <w:pPr>
              <w:rPr>
                <w:rFonts w:ascii="Times New Roman" w:hAnsi="Times New Roman" w:cs="Times New Roman"/>
                <w:sz w:val="24"/>
                <w:szCs w:val="24"/>
                <w:lang w:val="kk-KZ"/>
              </w:rPr>
            </w:pPr>
            <w:r w:rsidRPr="00323C99">
              <w:rPr>
                <w:rFonts w:ascii="Times New Roman" w:hAnsi="Times New Roman" w:cs="Times New Roman"/>
                <w:b/>
                <w:bCs/>
                <w:sz w:val="24"/>
                <w:szCs w:val="24"/>
                <w:lang w:val="kk-KZ"/>
              </w:rPr>
              <w:t>түсінеді</w:t>
            </w:r>
            <w:r w:rsidRPr="00323C99">
              <w:rPr>
                <w:rFonts w:ascii="Times New Roman" w:hAnsi="Times New Roman" w:cs="Times New Roman"/>
                <w:sz w:val="24"/>
                <w:szCs w:val="24"/>
                <w:lang w:val="kk-KZ"/>
              </w:rPr>
              <w:t>:судың: сұйық, қатты, газ тәріздес күйін түсінеді.</w:t>
            </w:r>
          </w:p>
          <w:p w:rsidR="003A0BB1" w:rsidRPr="00323C99" w:rsidRDefault="003A0BB1" w:rsidP="00F60AF8">
            <w:pPr>
              <w:rPr>
                <w:rFonts w:ascii="Times New Roman" w:hAnsi="Times New Roman" w:cs="Times New Roman"/>
                <w:sz w:val="24"/>
                <w:szCs w:val="24"/>
                <w:lang w:val="kk-KZ"/>
              </w:rPr>
            </w:pPr>
            <w:r w:rsidRPr="00323C99">
              <w:rPr>
                <w:rFonts w:ascii="Times New Roman" w:hAnsi="Times New Roman" w:cs="Times New Roman"/>
                <w:sz w:val="24"/>
                <w:szCs w:val="24"/>
                <w:lang w:val="kk-KZ"/>
              </w:rPr>
              <w:t>қ</w:t>
            </w:r>
            <w:r w:rsidRPr="00323C99">
              <w:rPr>
                <w:rFonts w:ascii="Times New Roman" w:hAnsi="Times New Roman" w:cs="Times New Roman"/>
                <w:b/>
                <w:bCs/>
                <w:sz w:val="24"/>
                <w:szCs w:val="24"/>
                <w:lang w:val="kk-KZ"/>
              </w:rPr>
              <w:t>олданады</w:t>
            </w:r>
            <w:r w:rsidRPr="00323C99">
              <w:rPr>
                <w:rFonts w:ascii="Times New Roman" w:hAnsi="Times New Roman" w:cs="Times New Roman"/>
                <w:sz w:val="24"/>
                <w:szCs w:val="24"/>
                <w:lang w:val="kk-KZ"/>
              </w:rPr>
              <w:t>:тәжірибе барысында зерттеушілік қабілеттерін көрсете алады.</w:t>
            </w:r>
          </w:p>
          <w:p w:rsidR="003A0BB1" w:rsidRPr="00433C1D" w:rsidRDefault="003A0BB1" w:rsidP="00F60AF8">
            <w:pPr>
              <w:rPr>
                <w:rFonts w:ascii="Times New Roman" w:hAnsi="Times New Roman" w:cs="Times New Roman"/>
                <w:sz w:val="24"/>
                <w:szCs w:val="24"/>
                <w:lang w:val="kk-KZ"/>
              </w:rPr>
            </w:pPr>
            <w:r w:rsidRPr="00433C1D">
              <w:rPr>
                <w:rFonts w:ascii="Times New Roman" w:hAnsi="Times New Roman" w:cs="Times New Roman"/>
                <w:sz w:val="24"/>
                <w:szCs w:val="24"/>
                <w:lang w:val="kk-KZ"/>
              </w:rPr>
              <w:t>«Жақсы-жаман» ойынынойнауғаболады.</w:t>
            </w:r>
          </w:p>
          <w:p w:rsidR="003A0BB1" w:rsidRPr="00433C1D" w:rsidRDefault="003A0BB1" w:rsidP="00F60AF8">
            <w:pPr>
              <w:rPr>
                <w:rFonts w:ascii="Times New Roman" w:hAnsi="Times New Roman" w:cs="Times New Roman"/>
                <w:sz w:val="24"/>
                <w:szCs w:val="24"/>
                <w:lang w:val="kk-KZ"/>
              </w:rPr>
            </w:pPr>
            <w:r w:rsidRPr="00433C1D">
              <w:rPr>
                <w:rFonts w:ascii="Times New Roman" w:hAnsi="Times New Roman" w:cs="Times New Roman"/>
                <w:sz w:val="24"/>
                <w:szCs w:val="24"/>
                <w:lang w:val="kk-KZ"/>
              </w:rPr>
              <w:t>Қысбойықарданқалыңкөрпежамылыпжататынжануардыңсұлбасын сал. Су – бұл ЖАҚСЫ, су – бұлЖАМАН</w:t>
            </w:r>
          </w:p>
          <w:p w:rsidR="003A0BB1" w:rsidRPr="00433C1D" w:rsidRDefault="003A0BB1" w:rsidP="00F60AF8">
            <w:pPr>
              <w:rPr>
                <w:rFonts w:ascii="Times New Roman" w:hAnsi="Times New Roman" w:cs="Times New Roman"/>
                <w:sz w:val="24"/>
                <w:szCs w:val="24"/>
                <w:lang w:val="kk-KZ"/>
              </w:rPr>
            </w:pPr>
            <w:r w:rsidRPr="00433C1D">
              <w:rPr>
                <w:rFonts w:ascii="Times New Roman" w:hAnsi="Times New Roman" w:cs="Times New Roman"/>
                <w:sz w:val="24"/>
                <w:szCs w:val="24"/>
                <w:lang w:val="kk-KZ"/>
              </w:rPr>
              <w:t>Қар – бұл ЖАҚСЫ, қар – бұл ЖАМАН Мұз – бұл ЖАҚСЫ, мұз – бұл ЖАМАН Бу – бұл ЖАҚСЫ, бу – бұлЖАМАН</w:t>
            </w:r>
          </w:p>
          <w:p w:rsidR="003A0BB1" w:rsidRPr="00433C1D" w:rsidRDefault="003A0BB1" w:rsidP="00F60AF8">
            <w:pPr>
              <w:rPr>
                <w:rFonts w:ascii="Times New Roman" w:hAnsi="Times New Roman" w:cs="Times New Roman"/>
                <w:sz w:val="24"/>
                <w:szCs w:val="24"/>
                <w:lang w:val="kk-KZ"/>
              </w:rPr>
            </w:pPr>
            <w:r w:rsidRPr="00433C1D">
              <w:rPr>
                <w:rFonts w:ascii="Times New Roman" w:hAnsi="Times New Roman" w:cs="Times New Roman"/>
                <w:sz w:val="24"/>
                <w:szCs w:val="24"/>
                <w:lang w:val="kk-KZ"/>
              </w:rPr>
              <w:t>Балалар неге ЖАҚСЫ, неге ЖАМАН екенінтүсіндіреді.</w:t>
            </w:r>
          </w:p>
          <w:p w:rsidR="003A0BB1" w:rsidRPr="00433C1D" w:rsidRDefault="003A0BB1" w:rsidP="00F60AF8">
            <w:pPr>
              <w:rPr>
                <w:rFonts w:ascii="Times New Roman" w:hAnsi="Times New Roman" w:cs="Times New Roman"/>
                <w:sz w:val="24"/>
                <w:szCs w:val="24"/>
                <w:lang w:val="kk-KZ"/>
              </w:rPr>
            </w:pPr>
            <w:r w:rsidRPr="00433C1D">
              <w:rPr>
                <w:rFonts w:ascii="Times New Roman" w:hAnsi="Times New Roman" w:cs="Times New Roman"/>
                <w:sz w:val="24"/>
                <w:szCs w:val="24"/>
                <w:lang w:val="kk-KZ"/>
              </w:rPr>
              <w:t>«Мен қандайпайдаәкелемін?» аттыдидактикалықойынұйымдастырады: Педагог балаларғанысанныңсуретібейнеленгенкарточканыкөрсетеді. Дұрысжауапбергендерге фишка беріледі. Көрсетілгеннысанныңпайдасынмейліншекөбірекайтуғатырысады.</w:t>
            </w:r>
          </w:p>
          <w:p w:rsidR="003A0BB1" w:rsidRPr="00433C1D" w:rsidRDefault="003A0BB1" w:rsidP="00F60AF8">
            <w:pPr>
              <w:rPr>
                <w:rFonts w:ascii="Times New Roman" w:hAnsi="Times New Roman" w:cs="Times New Roman"/>
                <w:sz w:val="24"/>
                <w:szCs w:val="24"/>
                <w:lang w:val="kk-KZ"/>
              </w:rPr>
            </w:pPr>
            <w:r w:rsidRPr="00433C1D">
              <w:rPr>
                <w:rFonts w:ascii="Times New Roman" w:hAnsi="Times New Roman" w:cs="Times New Roman"/>
                <w:sz w:val="24"/>
                <w:szCs w:val="24"/>
                <w:lang w:val="kk-KZ"/>
              </w:rPr>
              <w:t>П: Судыңқандайпайдасы бар?</w:t>
            </w:r>
          </w:p>
          <w:p w:rsidR="003A0BB1" w:rsidRPr="003148E8" w:rsidRDefault="003A0BB1" w:rsidP="00F60AF8">
            <w:pPr>
              <w:rPr>
                <w:rFonts w:ascii="Times New Roman" w:eastAsia="Times New Roman" w:hAnsi="Times New Roman" w:cs="Times New Roman"/>
                <w:bCs/>
                <w:sz w:val="24"/>
                <w:szCs w:val="24"/>
                <w:lang w:val="kk-KZ"/>
              </w:rPr>
            </w:pPr>
            <w:r w:rsidRPr="00433C1D">
              <w:rPr>
                <w:rFonts w:ascii="Times New Roman" w:hAnsi="Times New Roman" w:cs="Times New Roman"/>
                <w:sz w:val="24"/>
                <w:szCs w:val="24"/>
                <w:lang w:val="kk-KZ"/>
              </w:rPr>
              <w:t xml:space="preserve">Б: Ыстықтаішсең, шөліңқанады. </w:t>
            </w:r>
            <w:r w:rsidRPr="003148E8">
              <w:rPr>
                <w:rFonts w:ascii="Times New Roman" w:hAnsi="Times New Roman" w:cs="Times New Roman"/>
                <w:sz w:val="24"/>
                <w:szCs w:val="24"/>
              </w:rPr>
              <w:t>Жауынөсімдіктергекөппайдаәкеледі. Адам суға жуынады</w:t>
            </w:r>
          </w:p>
        </w:tc>
        <w:tc>
          <w:tcPr>
            <w:tcW w:w="2256"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Шығармашылық бейнелеу әрекеті</w:t>
            </w:r>
          </w:p>
          <w:p w:rsidR="003A0BB1" w:rsidRPr="003148E8" w:rsidRDefault="003A0BB1" w:rsidP="00002B7B">
            <w:pPr>
              <w:pStyle w:val="TableParagraph"/>
              <w:rPr>
                <w:bCs/>
                <w:sz w:val="24"/>
                <w:szCs w:val="24"/>
              </w:rPr>
            </w:pPr>
            <w:r w:rsidRPr="003148E8">
              <w:rPr>
                <w:b/>
                <w:bCs/>
                <w:sz w:val="24"/>
                <w:szCs w:val="24"/>
              </w:rPr>
              <w:t xml:space="preserve"> Міндеті:</w:t>
            </w:r>
            <w:r w:rsidRPr="003148E8">
              <w:rPr>
                <w:bCs/>
                <w:sz w:val="24"/>
                <w:szCs w:val="24"/>
              </w:rPr>
              <w:t xml:space="preserve"> - Балалардың қайың ағашы туралы білімдерін арттыру</w:t>
            </w:r>
          </w:p>
          <w:p w:rsidR="003A0BB1" w:rsidRPr="003148E8" w:rsidRDefault="003A0BB1" w:rsidP="00002B7B">
            <w:pPr>
              <w:pStyle w:val="TableParagraph"/>
              <w:rPr>
                <w:bCs/>
                <w:sz w:val="24"/>
                <w:szCs w:val="24"/>
              </w:rPr>
            </w:pPr>
            <w:r w:rsidRPr="003148E8">
              <w:rPr>
                <w:bCs/>
                <w:sz w:val="24"/>
                <w:szCs w:val="24"/>
              </w:rPr>
              <w:t>- - Бақылаған заттың бейнесін бере білу, затты әртүрлі қалыптарда мүсіндеу</w:t>
            </w:r>
          </w:p>
          <w:p w:rsidR="003A0BB1" w:rsidRPr="003148E8" w:rsidRDefault="003A0BB1" w:rsidP="00002B7B">
            <w:pPr>
              <w:pStyle w:val="TableParagraph"/>
              <w:rPr>
                <w:bCs/>
                <w:sz w:val="24"/>
                <w:szCs w:val="24"/>
              </w:rPr>
            </w:pPr>
            <w:r w:rsidRPr="003148E8">
              <w:rPr>
                <w:bCs/>
                <w:sz w:val="24"/>
                <w:szCs w:val="24"/>
              </w:rPr>
              <w:t>-- Сюжеттік жапсыруда заттардың өлшеміне қарай арақатынасын, әртүрлі заттардың бөліктерінің   беру</w:t>
            </w:r>
          </w:p>
          <w:p w:rsidR="003A0BB1" w:rsidRPr="003148E8" w:rsidRDefault="003A0BB1" w:rsidP="00002B7B">
            <w:pPr>
              <w:pStyle w:val="TableParagraph"/>
              <w:rPr>
                <w:bCs/>
                <w:sz w:val="24"/>
                <w:szCs w:val="24"/>
              </w:rPr>
            </w:pPr>
            <w:r w:rsidRPr="003148E8">
              <w:rPr>
                <w:bCs/>
                <w:sz w:val="24"/>
                <w:szCs w:val="24"/>
              </w:rPr>
              <w:t>-- Қағаздан құрастыру әдістерін қолданып, жазық материалды көлемді пішінге өзгерте білуді бекіту</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қысқы ағашты бейнелей білуге  үйрету</w:t>
            </w:r>
          </w:p>
          <w:p w:rsidR="003A0BB1" w:rsidRPr="003148E8" w:rsidRDefault="003A0BB1" w:rsidP="00002B7B">
            <w:pPr>
              <w:pStyle w:val="TableParagraph"/>
              <w:rPr>
                <w:b/>
                <w:bCs/>
                <w:sz w:val="24"/>
                <w:szCs w:val="24"/>
              </w:rPr>
            </w:pPr>
            <w:r w:rsidRPr="003148E8">
              <w:rPr>
                <w:b/>
                <w:bCs/>
                <w:sz w:val="24"/>
                <w:szCs w:val="24"/>
              </w:rPr>
              <w:t>Топтық жұмыс</w:t>
            </w:r>
          </w:p>
        </w:tc>
      </w:tr>
      <w:tr w:rsidR="003A0BB1" w:rsidRPr="003148E8" w:rsidTr="00002B7B">
        <w:trPr>
          <w:gridAfter w:val="1"/>
          <w:wAfter w:w="12" w:type="dxa"/>
          <w:trHeight w:val="181"/>
        </w:trPr>
        <w:tc>
          <w:tcPr>
            <w:tcW w:w="15439" w:type="dxa"/>
            <w:gridSpan w:val="1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Үзіліс:   . Жүгіруге арналған ойындар </w:t>
            </w:r>
          </w:p>
          <w:p w:rsidR="003A0BB1" w:rsidRPr="003148E8" w:rsidRDefault="003A0BB1" w:rsidP="00002B7B">
            <w:pPr>
              <w:pStyle w:val="TableParagraph"/>
              <w:rPr>
                <w:bCs/>
                <w:sz w:val="24"/>
                <w:szCs w:val="24"/>
              </w:rPr>
            </w:pPr>
            <w:r w:rsidRPr="003148E8">
              <w:rPr>
                <w:b/>
                <w:bCs/>
                <w:sz w:val="24"/>
                <w:szCs w:val="24"/>
              </w:rPr>
              <w:t>«Торғайларп мен мысық»</w:t>
            </w:r>
          </w:p>
        </w:tc>
      </w:tr>
      <w:tr w:rsidR="003A0BB1" w:rsidRPr="00BF6CF8" w:rsidTr="00002B7B">
        <w:trPr>
          <w:gridAfter w:val="1"/>
          <w:wAfter w:w="12" w:type="dxa"/>
          <w:trHeight w:val="2117"/>
        </w:trPr>
        <w:tc>
          <w:tcPr>
            <w:tcW w:w="3402"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
                <w:bCs/>
                <w:noProof/>
                <w:sz w:val="24"/>
                <w:szCs w:val="24"/>
                <w:lang w:val="ru-RU"/>
              </w:rPr>
              <w:drawing>
                <wp:inline distT="0" distB="0" distL="0" distR="0">
                  <wp:extent cx="1614170" cy="1204595"/>
                  <wp:effectExtent l="0" t="0" r="5080" b="0"/>
                  <wp:docPr id="1514130185" name="Рисунок 1"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 descr="Птички и кошка (II младшая группа) - Мой детский сад"/>
                          <pic:cNvPicPr>
                            <a:picLocks noChangeAspect="1" noChangeArrowheads="1"/>
                          </pic:cNvPicPr>
                        </pic:nvPicPr>
                        <pic:blipFill>
                          <a:blip r:embed="rId79"/>
                          <a:srcRect/>
                          <a:stretch>
                            <a:fillRect/>
                          </a:stretch>
                        </pic:blipFill>
                        <pic:spPr>
                          <a:xfrm>
                            <a:off x="0" y="0"/>
                            <a:ext cx="1624310" cy="1212531"/>
                          </a:xfrm>
                          <a:prstGeom prst="rect">
                            <a:avLst/>
                          </a:prstGeom>
                          <a:noFill/>
                          <a:ln w="9525">
                            <a:noFill/>
                            <a:miter lim="800000"/>
                            <a:headEnd/>
                            <a:tailEnd/>
                          </a:ln>
                        </pic:spPr>
                      </pic:pic>
                    </a:graphicData>
                  </a:graphic>
                </wp:inline>
              </w:drawing>
            </w:r>
          </w:p>
        </w:tc>
        <w:tc>
          <w:tcPr>
            <w:tcW w:w="6804" w:type="dxa"/>
            <w:gridSpan w:val="6"/>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Cs/>
                <w:sz w:val="24"/>
                <w:szCs w:val="24"/>
              </w:rPr>
            </w:pPr>
            <w:r w:rsidRPr="003148E8">
              <w:rPr>
                <w:b/>
                <w:bCs/>
                <w:noProof/>
                <w:sz w:val="24"/>
                <w:szCs w:val="24"/>
                <w:lang w:val="ru-RU"/>
              </w:rPr>
              <w:drawing>
                <wp:inline distT="0" distB="0" distL="0" distR="0">
                  <wp:extent cx="2037080" cy="796290"/>
                  <wp:effectExtent l="0" t="0" r="1270" b="3810"/>
                  <wp:docPr id="1514130186" name="Рисунок 2"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0" descr="Оригинал - Схема вышивки «Кот и воробей» - Автор «vesnyshka63» - Авторы -  Вышивка крестом"/>
                          <pic:cNvPicPr>
                            <a:picLocks noChangeAspect="1" noChangeArrowheads="1"/>
                          </pic:cNvPicPr>
                        </pic:nvPicPr>
                        <pic:blipFill>
                          <a:blip r:embed="rId231"/>
                          <a:srcRect/>
                          <a:stretch>
                            <a:fillRect/>
                          </a:stretch>
                        </pic:blipFill>
                        <pic:spPr>
                          <a:xfrm>
                            <a:off x="0" y="0"/>
                            <a:ext cx="2068070" cy="808429"/>
                          </a:xfrm>
                          <a:prstGeom prst="rect">
                            <a:avLst/>
                          </a:prstGeom>
                          <a:noFill/>
                          <a:ln w="9525">
                            <a:noFill/>
                            <a:miter lim="800000"/>
                            <a:headEnd/>
                            <a:tailEnd/>
                          </a:ln>
                        </pic:spPr>
                      </pic:pic>
                    </a:graphicData>
                  </a:graphic>
                </wp:inline>
              </w:drawing>
            </w:r>
          </w:p>
        </w:tc>
        <w:tc>
          <w:tcPr>
            <w:tcW w:w="5233" w:type="dxa"/>
            <w:gridSpan w:val="5"/>
            <w:vMerge w:val="restart"/>
            <w:tcBorders>
              <w:top w:val="single" w:sz="4" w:space="0" w:color="auto"/>
              <w:left w:val="single" w:sz="4" w:space="0" w:color="auto"/>
              <w:right w:val="single" w:sz="4" w:space="0" w:color="auto"/>
            </w:tcBorders>
          </w:tcPr>
          <w:p w:rsidR="003A0BB1" w:rsidRPr="003148E8" w:rsidRDefault="003A0BB1" w:rsidP="00002B7B">
            <w:pPr>
              <w:pStyle w:val="TableParagraph"/>
              <w:rPr>
                <w:bCs/>
                <w:sz w:val="24"/>
                <w:szCs w:val="24"/>
              </w:rPr>
            </w:pPr>
            <w:r w:rsidRPr="003148E8">
              <w:rPr>
                <w:bCs/>
                <w:sz w:val="24"/>
                <w:szCs w:val="24"/>
              </w:rPr>
              <w:t>Ойын: «Торғайлар мен мысық»</w:t>
            </w:r>
          </w:p>
          <w:p w:rsidR="003A0BB1" w:rsidRPr="003148E8" w:rsidRDefault="003A0BB1" w:rsidP="00002B7B">
            <w:pPr>
              <w:pStyle w:val="TableParagraph"/>
              <w:rPr>
                <w:bCs/>
                <w:sz w:val="24"/>
                <w:szCs w:val="24"/>
              </w:rPr>
            </w:pPr>
            <w:r w:rsidRPr="003148E8">
              <w:rPr>
                <w:bCs/>
                <w:sz w:val="24"/>
                <w:szCs w:val="24"/>
              </w:rPr>
              <w:t xml:space="preserve">Мақсаты: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3A0BB1" w:rsidRPr="003148E8" w:rsidRDefault="003A0BB1" w:rsidP="00002B7B">
            <w:pPr>
              <w:pStyle w:val="TableParagraph"/>
              <w:rPr>
                <w:bCs/>
                <w:sz w:val="24"/>
                <w:szCs w:val="24"/>
              </w:rPr>
            </w:pPr>
            <w:r w:rsidRPr="003148E8">
              <w:rPr>
                <w:bCs/>
                <w:sz w:val="24"/>
                <w:szCs w:val="24"/>
              </w:rPr>
              <w:t xml:space="preserve">Шарты:Жерді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торғайларды көріп, оларды ұстай бастайды. Торғайлар шеңберден шығуға асығады. Шеңбердің ішінен мысыққа ұсталған торғайлар, шеңбердің ортасында қалады. Мысық 2-3 торғайды ұстаған соң, тәрбиеші жаңа мысықты таңдайды. Ұсталған торғайлар басқа ойынаушыларға қосылады. Ойын 4-5 рет қайталанады. </w:t>
            </w:r>
          </w:p>
          <w:p w:rsidR="003A0BB1" w:rsidRPr="003148E8" w:rsidRDefault="003A0BB1" w:rsidP="00002B7B">
            <w:pPr>
              <w:pStyle w:val="TableParagraph"/>
              <w:rPr>
                <w:bCs/>
                <w:sz w:val="24"/>
                <w:szCs w:val="24"/>
              </w:rPr>
            </w:pPr>
            <w:r w:rsidRPr="003148E8">
              <w:rPr>
                <w:bCs/>
                <w:sz w:val="24"/>
                <w:szCs w:val="24"/>
              </w:rPr>
              <w:t>Ұсыныс: мысық ақырын барыпторғайларды ұстайды (қатты ұстамай, ақырын ғана қолын тигізеді)</w:t>
            </w:r>
          </w:p>
        </w:tc>
      </w:tr>
      <w:tr w:rsidR="003A0BB1" w:rsidRPr="003148E8" w:rsidTr="00002B7B">
        <w:trPr>
          <w:gridAfter w:val="1"/>
          <w:wAfter w:w="12" w:type="dxa"/>
          <w:trHeight w:val="3076"/>
        </w:trPr>
        <w:tc>
          <w:tcPr>
            <w:tcW w:w="3402"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Cs/>
                <w:noProof/>
                <w:sz w:val="24"/>
                <w:szCs w:val="24"/>
                <w:lang w:val="ru-RU"/>
              </w:rPr>
              <w:drawing>
                <wp:inline distT="0" distB="0" distL="0" distR="0">
                  <wp:extent cx="1823085" cy="1388110"/>
                  <wp:effectExtent l="0" t="0" r="5715" b="2540"/>
                  <wp:docPr id="1514130187" name="Рисунок 3"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4" descr="Сюжетные игры для детей четвертого года жизни"/>
                          <pic:cNvPicPr>
                            <a:picLocks noChangeAspect="1" noChangeArrowheads="1"/>
                          </pic:cNvPicPr>
                        </pic:nvPicPr>
                        <pic:blipFill>
                          <a:blip r:embed="rId89"/>
                          <a:srcRect/>
                          <a:stretch>
                            <a:fillRect/>
                          </a:stretch>
                        </pic:blipFill>
                        <pic:spPr>
                          <a:xfrm>
                            <a:off x="0" y="0"/>
                            <a:ext cx="1845400" cy="1405529"/>
                          </a:xfrm>
                          <a:prstGeom prst="rect">
                            <a:avLst/>
                          </a:prstGeom>
                          <a:noFill/>
                          <a:ln w="9525">
                            <a:noFill/>
                            <a:miter lim="800000"/>
                            <a:headEnd/>
                            <a:tailEnd/>
                          </a:ln>
                        </pic:spPr>
                      </pic:pic>
                    </a:graphicData>
                  </a:graphic>
                </wp:inline>
              </w:drawing>
            </w:r>
          </w:p>
        </w:tc>
        <w:tc>
          <w:tcPr>
            <w:tcW w:w="6804" w:type="dxa"/>
            <w:gridSpan w:val="6"/>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Cs/>
                <w:noProof/>
                <w:sz w:val="24"/>
                <w:szCs w:val="24"/>
                <w:lang w:val="ru-RU"/>
              </w:rPr>
              <w:drawing>
                <wp:inline distT="0" distB="0" distL="0" distR="0">
                  <wp:extent cx="1940560" cy="1563370"/>
                  <wp:effectExtent l="0" t="0" r="2540" b="0"/>
                  <wp:docPr id="1514130188" name="Рисунок 4"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90"/>
                          <a:srcRect/>
                          <a:stretch>
                            <a:fillRect/>
                          </a:stretch>
                        </pic:blipFill>
                        <pic:spPr>
                          <a:xfrm>
                            <a:off x="0" y="0"/>
                            <a:ext cx="1965759" cy="1583599"/>
                          </a:xfrm>
                          <a:prstGeom prst="rect">
                            <a:avLst/>
                          </a:prstGeom>
                          <a:noFill/>
                          <a:ln w="9525">
                            <a:noFill/>
                            <a:miter lim="800000"/>
                            <a:headEnd/>
                            <a:tailEnd/>
                          </a:ln>
                        </pic:spPr>
                      </pic:pic>
                    </a:graphicData>
                  </a:graphic>
                </wp:inline>
              </w:drawing>
            </w:r>
          </w:p>
        </w:tc>
        <w:tc>
          <w:tcPr>
            <w:tcW w:w="5233" w:type="dxa"/>
            <w:gridSpan w:val="5"/>
            <w:vMerge/>
            <w:tcBorders>
              <w:left w:val="single" w:sz="4" w:space="0" w:color="auto"/>
              <w:right w:val="single" w:sz="4" w:space="0" w:color="auto"/>
            </w:tcBorders>
          </w:tcPr>
          <w:p w:rsidR="003A0BB1" w:rsidRPr="003148E8" w:rsidRDefault="003A0BB1" w:rsidP="00002B7B">
            <w:pPr>
              <w:pStyle w:val="TableParagraph"/>
              <w:rPr>
                <w:bCs/>
                <w:sz w:val="24"/>
                <w:szCs w:val="24"/>
              </w:rPr>
            </w:pPr>
          </w:p>
        </w:tc>
      </w:tr>
      <w:tr w:rsidR="003A0BB1" w:rsidRPr="003148E8" w:rsidTr="00002B7B">
        <w:trPr>
          <w:gridAfter w:val="1"/>
          <w:wAfter w:w="12" w:type="dxa"/>
          <w:trHeight w:val="264"/>
        </w:trPr>
        <w:tc>
          <w:tcPr>
            <w:tcW w:w="15439" w:type="dxa"/>
            <w:gridSpan w:val="15"/>
            <w:tcBorders>
              <w:top w:val="single" w:sz="4" w:space="0" w:color="auto"/>
              <w:left w:val="single" w:sz="4" w:space="0" w:color="auto"/>
              <w:bottom w:val="single" w:sz="4" w:space="0" w:color="auto"/>
              <w:right w:val="single" w:sz="4" w:space="0" w:color="auto"/>
            </w:tcBorders>
          </w:tcPr>
          <w:p w:rsidR="003A0BB1" w:rsidRPr="003148E8" w:rsidRDefault="003A0BB1" w:rsidP="008D2925">
            <w:pPr>
              <w:pStyle w:val="TableParagraph"/>
              <w:jc w:val="center"/>
              <w:rPr>
                <w:b/>
                <w:bCs/>
                <w:sz w:val="24"/>
                <w:szCs w:val="24"/>
                <w:lang w:val="ru-RU"/>
              </w:rPr>
            </w:pPr>
            <w:r w:rsidRPr="003148E8">
              <w:rPr>
                <w:b/>
                <w:bCs/>
                <w:sz w:val="24"/>
                <w:szCs w:val="24"/>
                <w:lang w:val="ru-RU"/>
              </w:rPr>
              <w:t>4  -ұйымдастырылғаніс-әрекет</w:t>
            </w:r>
          </w:p>
        </w:tc>
      </w:tr>
      <w:tr w:rsidR="003A0BB1" w:rsidRPr="003148E8" w:rsidTr="00002B7B">
        <w:trPr>
          <w:gridAfter w:val="1"/>
          <w:wAfter w:w="12" w:type="dxa"/>
          <w:trHeight w:val="271"/>
        </w:trPr>
        <w:tc>
          <w:tcPr>
            <w:tcW w:w="1872" w:type="dxa"/>
            <w:tcBorders>
              <w:top w:val="single" w:sz="4" w:space="0" w:color="auto"/>
              <w:left w:val="single" w:sz="4" w:space="0" w:color="auto"/>
              <w:bottom w:val="nil"/>
              <w:right w:val="single" w:sz="4" w:space="0" w:color="auto"/>
            </w:tcBorders>
          </w:tcPr>
          <w:p w:rsidR="003A0BB1" w:rsidRPr="003148E8" w:rsidRDefault="003A0BB1" w:rsidP="00002B7B">
            <w:pPr>
              <w:pStyle w:val="TableParagraph"/>
              <w:rPr>
                <w:b/>
                <w:bCs/>
                <w:sz w:val="24"/>
                <w:szCs w:val="24"/>
                <w:lang w:val="ru-RU"/>
              </w:rPr>
            </w:pPr>
          </w:p>
        </w:tc>
        <w:tc>
          <w:tcPr>
            <w:tcW w:w="2523" w:type="dxa"/>
            <w:gridSpan w:val="4"/>
            <w:tcBorders>
              <w:top w:val="single" w:sz="4" w:space="0" w:color="auto"/>
              <w:left w:val="single" w:sz="4" w:space="0" w:color="auto"/>
              <w:bottom w:val="nil"/>
              <w:right w:val="single" w:sz="4" w:space="0" w:color="auto"/>
            </w:tcBorders>
          </w:tcPr>
          <w:p w:rsidR="003A0BB1" w:rsidRPr="003148E8" w:rsidRDefault="003A0BB1" w:rsidP="00002B7B">
            <w:pPr>
              <w:pStyle w:val="TableParagraph"/>
              <w:rPr>
                <w:b/>
                <w:bCs/>
                <w:sz w:val="24"/>
                <w:szCs w:val="24"/>
              </w:rPr>
            </w:pPr>
            <w:r w:rsidRPr="003148E8">
              <w:rPr>
                <w:b/>
                <w:bCs/>
                <w:sz w:val="24"/>
                <w:szCs w:val="24"/>
              </w:rPr>
              <w:t>Дене шынықтыру</w:t>
            </w:r>
          </w:p>
          <w:p w:rsidR="003A0BB1" w:rsidRPr="003148E8" w:rsidRDefault="003A0BB1" w:rsidP="00002B7B">
            <w:pPr>
              <w:pStyle w:val="TableParagraph"/>
              <w:rPr>
                <w:b/>
                <w:bCs/>
                <w:sz w:val="24"/>
                <w:szCs w:val="24"/>
              </w:rPr>
            </w:pPr>
            <w:r w:rsidRPr="003148E8">
              <w:rPr>
                <w:b/>
                <w:bCs/>
                <w:sz w:val="24"/>
                <w:szCs w:val="24"/>
              </w:rPr>
              <w:t>Міндеті:</w:t>
            </w:r>
            <w:r w:rsidRPr="003148E8">
              <w:rPr>
                <w:bCs/>
                <w:sz w:val="24"/>
                <w:szCs w:val="24"/>
              </w:rPr>
              <w:t xml:space="preserve">  - Гимнастикалық қабырғаға қарап тұрып, белінің тұсындағы тақтайшаны ұстап, алға еңкею </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 Гимнастикалық қабырғаның бір сатысынан  екінші сатысына  диагональ бойынша адымдап өтуге, өрмелеуге және түсуге үйрету</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Cs/>
                <w:sz w:val="24"/>
                <w:szCs w:val="24"/>
              </w:rPr>
              <w:t xml:space="preserve"> Гимнастикалық қабырғаның бір сатысынан  екінші сатысына  диагональ бойынша адымдап өтуге, өрмелеуге және түсуге үйрету,  қол мен аяқты үйлестіріп қозғау шеберліктерін </w:t>
            </w:r>
          </w:p>
          <w:p w:rsidR="003A0BB1" w:rsidRPr="003148E8" w:rsidRDefault="003A0BB1" w:rsidP="00002B7B">
            <w:pPr>
              <w:pStyle w:val="TableParagraph"/>
              <w:rPr>
                <w:bCs/>
                <w:sz w:val="24"/>
                <w:szCs w:val="24"/>
              </w:rPr>
            </w:pPr>
            <w:r w:rsidRPr="003148E8">
              <w:rPr>
                <w:bCs/>
                <w:sz w:val="24"/>
                <w:szCs w:val="24"/>
              </w:rPr>
              <w:t xml:space="preserve">(машықтарын) жетілдіру (тіркемелі адыммен адымдау, саты тепкішектерін қолмен ұстап).   </w:t>
            </w:r>
          </w:p>
          <w:p w:rsidR="003A0BB1" w:rsidRPr="003148E8" w:rsidRDefault="003A0BB1" w:rsidP="00002B7B">
            <w:pPr>
              <w:pStyle w:val="TableParagraph"/>
              <w:rPr>
                <w:bCs/>
                <w:sz w:val="24"/>
                <w:szCs w:val="24"/>
              </w:rPr>
            </w:pPr>
          </w:p>
        </w:tc>
        <w:tc>
          <w:tcPr>
            <w:tcW w:w="2268" w:type="dxa"/>
            <w:gridSpan w:val="2"/>
            <w:tcBorders>
              <w:top w:val="single" w:sz="4" w:space="0" w:color="auto"/>
              <w:left w:val="single" w:sz="4" w:space="0" w:color="auto"/>
              <w:bottom w:val="nil"/>
              <w:right w:val="single" w:sz="4" w:space="0" w:color="auto"/>
            </w:tcBorders>
          </w:tcPr>
          <w:p w:rsidR="003A0BB1" w:rsidRPr="003148E8" w:rsidRDefault="003A0BB1" w:rsidP="00002B7B">
            <w:pPr>
              <w:pStyle w:val="TableParagraph"/>
              <w:rPr>
                <w:b/>
                <w:bCs/>
                <w:sz w:val="24"/>
                <w:szCs w:val="24"/>
              </w:rPr>
            </w:pPr>
            <w:r w:rsidRPr="003148E8">
              <w:rPr>
                <w:b/>
                <w:bCs/>
                <w:sz w:val="24"/>
                <w:szCs w:val="24"/>
              </w:rPr>
              <w:t>Музыка</w:t>
            </w:r>
          </w:p>
          <w:p w:rsidR="003A0BB1" w:rsidRPr="003148E8" w:rsidRDefault="003A0BB1" w:rsidP="00002B7B">
            <w:pPr>
              <w:pStyle w:val="TableParagraph"/>
              <w:rPr>
                <w:b/>
                <w:bCs/>
                <w:sz w:val="24"/>
                <w:szCs w:val="24"/>
              </w:rPr>
            </w:pPr>
            <w:r w:rsidRPr="003148E8">
              <w:rPr>
                <w:b/>
                <w:bCs/>
                <w:sz w:val="24"/>
                <w:szCs w:val="24"/>
              </w:rPr>
              <w:t>Міндеті:</w:t>
            </w:r>
            <w:r w:rsidRPr="003148E8">
              <w:rPr>
                <w:bCs/>
                <w:sz w:val="24"/>
                <w:szCs w:val="24"/>
              </w:rPr>
              <w:t xml:space="preserve">  -Таныс би қимылдарын қолдана отырып, музыканың сипатына сәйкес ойдан би қимылдарын шығару </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 xml:space="preserve">  Шығармалардың эмоциялық </w:t>
            </w:r>
          </w:p>
          <w:p w:rsidR="003A0BB1" w:rsidRPr="003148E8" w:rsidRDefault="003A0BB1" w:rsidP="00002B7B">
            <w:pPr>
              <w:pStyle w:val="TableParagraph"/>
              <w:rPr>
                <w:bCs/>
                <w:sz w:val="24"/>
                <w:szCs w:val="24"/>
              </w:rPr>
            </w:pPr>
            <w:r w:rsidRPr="003148E8">
              <w:rPr>
                <w:bCs/>
                <w:sz w:val="24"/>
                <w:szCs w:val="24"/>
              </w:rPr>
              <w:t>мазмұнын, олардың сипатын,  көңіл күйін ажырату, әсерлі реңктерін ажырату</w:t>
            </w:r>
          </w:p>
          <w:p w:rsidR="003A0BB1" w:rsidRPr="003148E8" w:rsidRDefault="003A0BB1" w:rsidP="00002B7B">
            <w:pPr>
              <w:pStyle w:val="TableParagraph"/>
              <w:rPr>
                <w:b/>
                <w:bCs/>
                <w:sz w:val="24"/>
                <w:szCs w:val="24"/>
              </w:rPr>
            </w:pPr>
            <w:r w:rsidRPr="003148E8">
              <w:rPr>
                <w:b/>
                <w:bCs/>
                <w:sz w:val="24"/>
                <w:szCs w:val="24"/>
              </w:rPr>
              <w:t xml:space="preserve">Музыка тыңдау:  «Қыс»  </w:t>
            </w:r>
          </w:p>
          <w:p w:rsidR="003A0BB1" w:rsidRPr="003148E8" w:rsidRDefault="003A0BB1" w:rsidP="00002B7B">
            <w:pPr>
              <w:pStyle w:val="TableParagraph"/>
              <w:rPr>
                <w:b/>
                <w:bCs/>
                <w:sz w:val="24"/>
                <w:szCs w:val="24"/>
              </w:rPr>
            </w:pPr>
            <w:r w:rsidRPr="003148E8">
              <w:rPr>
                <w:b/>
                <w:bCs/>
                <w:sz w:val="24"/>
                <w:szCs w:val="24"/>
              </w:rPr>
              <w:t xml:space="preserve">(Б. Ерзакович) </w:t>
            </w:r>
          </w:p>
          <w:p w:rsidR="003A0BB1" w:rsidRPr="003148E8" w:rsidRDefault="003A0BB1" w:rsidP="00002B7B">
            <w:pPr>
              <w:pStyle w:val="TableParagraph"/>
              <w:rPr>
                <w:bCs/>
                <w:sz w:val="24"/>
                <w:szCs w:val="24"/>
              </w:rPr>
            </w:pPr>
            <w:r w:rsidRPr="003148E8">
              <w:rPr>
                <w:bCs/>
                <w:sz w:val="24"/>
                <w:szCs w:val="24"/>
              </w:rPr>
              <w:t xml:space="preserve">Ән айту: «Зырлайды шанамыз» </w:t>
            </w:r>
          </w:p>
          <w:p w:rsidR="003A0BB1" w:rsidRPr="003148E8" w:rsidRDefault="003A0BB1" w:rsidP="00002B7B">
            <w:pPr>
              <w:pStyle w:val="TableParagraph"/>
              <w:rPr>
                <w:bCs/>
                <w:sz w:val="24"/>
                <w:szCs w:val="24"/>
              </w:rPr>
            </w:pPr>
            <w:r w:rsidRPr="003148E8">
              <w:rPr>
                <w:bCs/>
                <w:sz w:val="24"/>
                <w:szCs w:val="24"/>
              </w:rPr>
              <w:t xml:space="preserve">( М. Маңғытаев) </w:t>
            </w:r>
          </w:p>
          <w:p w:rsidR="003A0BB1" w:rsidRPr="003148E8" w:rsidRDefault="003A0BB1" w:rsidP="00002B7B">
            <w:pPr>
              <w:pStyle w:val="TableParagraph"/>
              <w:rPr>
                <w:bCs/>
                <w:sz w:val="24"/>
                <w:szCs w:val="24"/>
              </w:rPr>
            </w:pPr>
            <w:r w:rsidRPr="003148E8">
              <w:rPr>
                <w:bCs/>
                <w:sz w:val="24"/>
                <w:szCs w:val="24"/>
              </w:rPr>
              <w:t xml:space="preserve">«Қыс қызығы» (И. Нүсіпбаев) Музыкалық-ырғақтық қимылдар: </w:t>
            </w:r>
          </w:p>
          <w:p w:rsidR="003A0BB1" w:rsidRPr="003148E8" w:rsidRDefault="003A0BB1" w:rsidP="00002B7B">
            <w:pPr>
              <w:pStyle w:val="TableParagraph"/>
              <w:rPr>
                <w:bCs/>
                <w:sz w:val="24"/>
                <w:szCs w:val="24"/>
              </w:rPr>
            </w:pPr>
            <w:r w:rsidRPr="003148E8">
              <w:rPr>
                <w:bCs/>
                <w:sz w:val="24"/>
                <w:szCs w:val="24"/>
              </w:rPr>
              <w:t xml:space="preserve">«Ленталармен жаттығу» (В. Моцарт) </w:t>
            </w:r>
          </w:p>
          <w:p w:rsidR="003A0BB1" w:rsidRPr="003148E8" w:rsidRDefault="003A0BB1" w:rsidP="00002B7B">
            <w:pPr>
              <w:pStyle w:val="TableParagraph"/>
              <w:rPr>
                <w:bCs/>
                <w:sz w:val="24"/>
                <w:szCs w:val="24"/>
              </w:rPr>
            </w:pPr>
            <w:r w:rsidRPr="003148E8">
              <w:rPr>
                <w:bCs/>
                <w:sz w:val="24"/>
                <w:szCs w:val="24"/>
              </w:rPr>
              <w:t xml:space="preserve">Билер: «Испан биі» </w:t>
            </w:r>
          </w:p>
          <w:p w:rsidR="003A0BB1" w:rsidRPr="003148E8" w:rsidRDefault="003A0BB1" w:rsidP="00002B7B">
            <w:pPr>
              <w:pStyle w:val="TableParagraph"/>
              <w:rPr>
                <w:bCs/>
                <w:sz w:val="24"/>
                <w:szCs w:val="24"/>
              </w:rPr>
            </w:pPr>
            <w:r w:rsidRPr="003148E8">
              <w:rPr>
                <w:bCs/>
                <w:sz w:val="24"/>
                <w:szCs w:val="24"/>
              </w:rPr>
              <w:t xml:space="preserve">(«Билеп үйренейік» жинағынан)  Ойындар, хороводтар:  </w:t>
            </w:r>
          </w:p>
          <w:p w:rsidR="003A0BB1" w:rsidRPr="003148E8" w:rsidRDefault="003A0BB1" w:rsidP="00002B7B">
            <w:pPr>
              <w:pStyle w:val="TableParagraph"/>
              <w:rPr>
                <w:bCs/>
                <w:sz w:val="24"/>
                <w:szCs w:val="24"/>
              </w:rPr>
            </w:pPr>
            <w:r w:rsidRPr="003148E8">
              <w:rPr>
                <w:bCs/>
                <w:sz w:val="24"/>
                <w:szCs w:val="24"/>
              </w:rPr>
              <w:t xml:space="preserve">«Кешікпе» орыстың х.ә.   </w:t>
            </w:r>
          </w:p>
          <w:p w:rsidR="003A0BB1" w:rsidRPr="003148E8" w:rsidRDefault="003A0BB1" w:rsidP="00002B7B">
            <w:pPr>
              <w:pStyle w:val="TableParagraph"/>
              <w:rPr>
                <w:bCs/>
                <w:sz w:val="24"/>
                <w:szCs w:val="24"/>
              </w:rPr>
            </w:pPr>
            <w:r w:rsidRPr="003148E8">
              <w:rPr>
                <w:bCs/>
                <w:sz w:val="24"/>
                <w:szCs w:val="24"/>
              </w:rPr>
              <w:t xml:space="preserve">(өңдеген М. Раухвергер) Музыкалық аспапта  ойнау: </w:t>
            </w:r>
          </w:p>
          <w:p w:rsidR="003A0BB1" w:rsidRPr="003148E8" w:rsidRDefault="003A0BB1" w:rsidP="00002B7B">
            <w:pPr>
              <w:pStyle w:val="TableParagraph"/>
              <w:rPr>
                <w:bCs/>
                <w:sz w:val="24"/>
                <w:szCs w:val="24"/>
              </w:rPr>
            </w:pPr>
            <w:r w:rsidRPr="003148E8">
              <w:rPr>
                <w:bCs/>
                <w:sz w:val="24"/>
                <w:szCs w:val="24"/>
              </w:rPr>
              <w:t>«Полька» (А. Филиппенко)</w:t>
            </w:r>
          </w:p>
        </w:tc>
        <w:tc>
          <w:tcPr>
            <w:tcW w:w="3543" w:type="dxa"/>
            <w:gridSpan w:val="3"/>
            <w:tcBorders>
              <w:top w:val="single" w:sz="4" w:space="0" w:color="auto"/>
              <w:left w:val="single" w:sz="4" w:space="0" w:color="auto"/>
              <w:bottom w:val="nil"/>
              <w:right w:val="single" w:sz="4" w:space="0" w:color="auto"/>
            </w:tcBorders>
          </w:tcPr>
          <w:p w:rsidR="003A0BB1" w:rsidRPr="003148E8" w:rsidRDefault="003A0BB1" w:rsidP="00002B7B">
            <w:pPr>
              <w:pStyle w:val="TableParagraph"/>
              <w:rPr>
                <w:b/>
                <w:bCs/>
                <w:sz w:val="24"/>
                <w:szCs w:val="24"/>
              </w:rPr>
            </w:pPr>
            <w:r w:rsidRPr="003148E8">
              <w:rPr>
                <w:b/>
                <w:bCs/>
                <w:sz w:val="24"/>
                <w:szCs w:val="24"/>
              </w:rPr>
              <w:t>Дене шынықтыру</w:t>
            </w:r>
          </w:p>
          <w:p w:rsidR="003A0BB1" w:rsidRPr="003148E8" w:rsidRDefault="003A0BB1" w:rsidP="00002B7B">
            <w:pPr>
              <w:pStyle w:val="TableParagraph"/>
              <w:rPr>
                <w:b/>
                <w:bCs/>
                <w:sz w:val="24"/>
                <w:szCs w:val="24"/>
              </w:rPr>
            </w:pPr>
            <w:r w:rsidRPr="003148E8">
              <w:rPr>
                <w:b/>
                <w:bCs/>
                <w:sz w:val="24"/>
                <w:szCs w:val="24"/>
              </w:rPr>
              <w:t>Міндеті: -</w:t>
            </w:r>
            <w:r w:rsidRPr="003148E8">
              <w:rPr>
                <w:bCs/>
                <w:sz w:val="24"/>
                <w:szCs w:val="24"/>
              </w:rPr>
              <w:t xml:space="preserve"> - Гимнастикалық қабырғаға арқасымен сүйеніп тұрып, белінің деңгейіндегі рейкадан ұстап, аяқты кезектестіре бүгу және тік көтеру</w:t>
            </w:r>
          </w:p>
          <w:p w:rsidR="003A0BB1" w:rsidRPr="003148E8" w:rsidRDefault="003A0BB1" w:rsidP="00002B7B">
            <w:pPr>
              <w:pStyle w:val="TableParagraph"/>
              <w:rPr>
                <w:bCs/>
                <w:sz w:val="24"/>
                <w:szCs w:val="24"/>
              </w:rPr>
            </w:pPr>
            <w:r w:rsidRPr="003148E8">
              <w:rPr>
                <w:b/>
                <w:bCs/>
                <w:sz w:val="24"/>
                <w:szCs w:val="24"/>
              </w:rPr>
              <w:t>Мақсаты -</w:t>
            </w:r>
            <w:r w:rsidRPr="003148E8">
              <w:rPr>
                <w:bCs/>
                <w:sz w:val="24"/>
                <w:szCs w:val="24"/>
              </w:rPr>
              <w:t xml:space="preserve">  Гимнастикалық қабырғаға арқасымен сүйеніп тұрып, белінің деңгейіндегі рейкадан ұстап, аяқты кезектестіре бүгу және тік көтеру</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Cs/>
                <w:sz w:val="24"/>
                <w:szCs w:val="24"/>
              </w:rPr>
              <w:t>Гимнастикалық қабырғаға арқасымен сүйеніп тұрып, белінің деңгейіндегі рейкадан ұстап, аяқты кезектестіре бүгу және тік көтеру</w:t>
            </w:r>
          </w:p>
          <w:p w:rsidR="003A0BB1" w:rsidRPr="003148E8" w:rsidRDefault="003A0BB1" w:rsidP="00002B7B">
            <w:pPr>
              <w:pStyle w:val="TableParagraph"/>
              <w:rPr>
                <w:b/>
                <w:bCs/>
                <w:sz w:val="24"/>
                <w:szCs w:val="24"/>
              </w:rPr>
            </w:pPr>
            <w:r w:rsidRPr="003148E8">
              <w:rPr>
                <w:b/>
                <w:bCs/>
                <w:sz w:val="24"/>
                <w:szCs w:val="24"/>
              </w:rPr>
              <w:t xml:space="preserve">Қозғалыс ойындары: «Сағат»  </w:t>
            </w:r>
          </w:p>
          <w:p w:rsidR="003A0BB1" w:rsidRPr="003148E8" w:rsidRDefault="003A0BB1" w:rsidP="00002B7B">
            <w:pPr>
              <w:pStyle w:val="TableParagraph"/>
              <w:rPr>
                <w:bCs/>
                <w:sz w:val="24"/>
                <w:szCs w:val="24"/>
              </w:rPr>
            </w:pPr>
            <w:r w:rsidRPr="003148E8">
              <w:rPr>
                <w:bCs/>
                <w:sz w:val="24"/>
                <w:szCs w:val="24"/>
              </w:rPr>
              <w:t xml:space="preserve">Екі ойыншы бірдей қашықтықта шеңбер бойымен тұрып алып, белгі берілгенде бір бағытта жүгіріп, бірін-бірі қуып жетуге тырысады.  </w:t>
            </w:r>
          </w:p>
          <w:p w:rsidR="003A0BB1" w:rsidRPr="003148E8" w:rsidRDefault="003A0BB1" w:rsidP="00002B7B">
            <w:pPr>
              <w:pStyle w:val="TableParagraph"/>
              <w:rPr>
                <w:bCs/>
                <w:sz w:val="24"/>
                <w:szCs w:val="24"/>
              </w:rPr>
            </w:pPr>
            <w:r w:rsidRPr="003148E8">
              <w:rPr>
                <w:bCs/>
                <w:sz w:val="24"/>
                <w:szCs w:val="24"/>
              </w:rPr>
              <w:t xml:space="preserve">Ойында жаттығуларды екі бағытта қайталау керек (сағат тілімен, сағат тіліне қарсы).  </w:t>
            </w:r>
          </w:p>
          <w:p w:rsidR="003A0BB1" w:rsidRPr="003148E8" w:rsidRDefault="003A0BB1" w:rsidP="00002B7B">
            <w:pPr>
              <w:pStyle w:val="TableParagraph"/>
              <w:rPr>
                <w:b/>
                <w:bCs/>
                <w:sz w:val="24"/>
                <w:szCs w:val="24"/>
              </w:rPr>
            </w:pPr>
          </w:p>
        </w:tc>
        <w:tc>
          <w:tcPr>
            <w:tcW w:w="2977" w:type="dxa"/>
            <w:gridSpan w:val="3"/>
            <w:tcBorders>
              <w:top w:val="single" w:sz="4" w:space="0" w:color="auto"/>
              <w:left w:val="single" w:sz="4" w:space="0" w:color="auto"/>
              <w:bottom w:val="nil"/>
              <w:right w:val="single" w:sz="4" w:space="0" w:color="auto"/>
            </w:tcBorders>
          </w:tcPr>
          <w:p w:rsidR="003A0BB1" w:rsidRPr="003148E8" w:rsidRDefault="003A0BB1" w:rsidP="00F60AF8">
            <w:pPr>
              <w:pStyle w:val="TableParagraph"/>
              <w:rPr>
                <w:b/>
                <w:bCs/>
                <w:sz w:val="24"/>
                <w:szCs w:val="24"/>
              </w:rPr>
            </w:pPr>
            <w:r w:rsidRPr="003148E8">
              <w:rPr>
                <w:b/>
                <w:bCs/>
                <w:sz w:val="24"/>
                <w:szCs w:val="24"/>
              </w:rPr>
              <w:t>Музыка</w:t>
            </w:r>
          </w:p>
          <w:p w:rsidR="003A0BB1" w:rsidRPr="003148E8" w:rsidRDefault="003A0BB1" w:rsidP="00F60AF8">
            <w:pPr>
              <w:pStyle w:val="TableParagraph"/>
              <w:rPr>
                <w:bCs/>
                <w:sz w:val="24"/>
                <w:szCs w:val="24"/>
              </w:rPr>
            </w:pPr>
            <w:r w:rsidRPr="003148E8">
              <w:rPr>
                <w:b/>
                <w:bCs/>
                <w:sz w:val="24"/>
                <w:szCs w:val="24"/>
              </w:rPr>
              <w:t xml:space="preserve"> Міндеті:   -</w:t>
            </w:r>
            <w:r w:rsidRPr="003148E8">
              <w:rPr>
                <w:bCs/>
                <w:sz w:val="24"/>
                <w:szCs w:val="24"/>
              </w:rPr>
              <w:t xml:space="preserve">Мәтінге сәйкес әнді сахналау </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   Шығармалардың эмоциялық </w:t>
            </w:r>
          </w:p>
          <w:p w:rsidR="003A0BB1" w:rsidRPr="003148E8" w:rsidRDefault="003A0BB1" w:rsidP="00F60AF8">
            <w:pPr>
              <w:pStyle w:val="TableParagraph"/>
              <w:rPr>
                <w:bCs/>
                <w:sz w:val="24"/>
                <w:szCs w:val="24"/>
              </w:rPr>
            </w:pPr>
            <w:r w:rsidRPr="003148E8">
              <w:rPr>
                <w:bCs/>
                <w:sz w:val="24"/>
                <w:szCs w:val="24"/>
              </w:rPr>
              <w:t>мазмұнын, олардың сипатын,  көңіл күйін ажырату, әсерлі реңктерін ажырату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 xml:space="preserve">Музыка тыңдау:  «Қыс»  </w:t>
            </w:r>
          </w:p>
          <w:p w:rsidR="003A0BB1" w:rsidRPr="003148E8" w:rsidRDefault="003A0BB1" w:rsidP="00F60AF8">
            <w:pPr>
              <w:pStyle w:val="TableParagraph"/>
              <w:rPr>
                <w:bCs/>
                <w:sz w:val="24"/>
                <w:szCs w:val="24"/>
              </w:rPr>
            </w:pPr>
            <w:r w:rsidRPr="003148E8">
              <w:rPr>
                <w:bCs/>
                <w:sz w:val="24"/>
                <w:szCs w:val="24"/>
              </w:rPr>
              <w:t xml:space="preserve">(Б. Ерзакович) </w:t>
            </w:r>
          </w:p>
          <w:p w:rsidR="003A0BB1" w:rsidRPr="003148E8" w:rsidRDefault="003A0BB1" w:rsidP="00F60AF8">
            <w:pPr>
              <w:pStyle w:val="TableParagraph"/>
              <w:rPr>
                <w:bCs/>
                <w:sz w:val="24"/>
                <w:szCs w:val="24"/>
              </w:rPr>
            </w:pPr>
            <w:r w:rsidRPr="003148E8">
              <w:rPr>
                <w:bCs/>
                <w:sz w:val="24"/>
                <w:szCs w:val="24"/>
              </w:rPr>
              <w:t xml:space="preserve">Ән айту: «Зырлайды шанамыз» </w:t>
            </w:r>
          </w:p>
          <w:p w:rsidR="003A0BB1" w:rsidRPr="003148E8" w:rsidRDefault="003A0BB1" w:rsidP="00F60AF8">
            <w:pPr>
              <w:pStyle w:val="TableParagraph"/>
              <w:rPr>
                <w:bCs/>
                <w:sz w:val="24"/>
                <w:szCs w:val="24"/>
              </w:rPr>
            </w:pPr>
            <w:r w:rsidRPr="003148E8">
              <w:rPr>
                <w:bCs/>
                <w:sz w:val="24"/>
                <w:szCs w:val="24"/>
              </w:rPr>
              <w:t xml:space="preserve">( М. Маңғытаев) </w:t>
            </w:r>
          </w:p>
          <w:p w:rsidR="003A0BB1" w:rsidRPr="003148E8" w:rsidRDefault="003A0BB1" w:rsidP="00F60AF8">
            <w:pPr>
              <w:pStyle w:val="TableParagraph"/>
              <w:rPr>
                <w:bCs/>
                <w:sz w:val="24"/>
                <w:szCs w:val="24"/>
              </w:rPr>
            </w:pPr>
            <w:r w:rsidRPr="003148E8">
              <w:rPr>
                <w:bCs/>
                <w:sz w:val="24"/>
                <w:szCs w:val="24"/>
              </w:rPr>
              <w:t xml:space="preserve">«Қыс қызығы» (И. Нүсіпбаев) Музыкалық-ырғақтық қимылдар: </w:t>
            </w:r>
          </w:p>
          <w:p w:rsidR="003A0BB1" w:rsidRPr="003148E8" w:rsidRDefault="003A0BB1" w:rsidP="00F60AF8">
            <w:pPr>
              <w:pStyle w:val="TableParagraph"/>
              <w:rPr>
                <w:bCs/>
                <w:sz w:val="24"/>
                <w:szCs w:val="24"/>
              </w:rPr>
            </w:pPr>
            <w:r w:rsidRPr="003148E8">
              <w:rPr>
                <w:bCs/>
                <w:sz w:val="24"/>
                <w:szCs w:val="24"/>
              </w:rPr>
              <w:t xml:space="preserve">«Ленталармен жаттығу» (В. Моцарт) </w:t>
            </w:r>
          </w:p>
          <w:p w:rsidR="003A0BB1" w:rsidRPr="003148E8" w:rsidRDefault="003A0BB1" w:rsidP="00F60AF8">
            <w:pPr>
              <w:pStyle w:val="TableParagraph"/>
              <w:rPr>
                <w:bCs/>
                <w:sz w:val="24"/>
                <w:szCs w:val="24"/>
              </w:rPr>
            </w:pPr>
            <w:r w:rsidRPr="003148E8">
              <w:rPr>
                <w:bCs/>
                <w:sz w:val="24"/>
                <w:szCs w:val="24"/>
              </w:rPr>
              <w:t xml:space="preserve">Билер: «Испан биі» </w:t>
            </w:r>
          </w:p>
          <w:p w:rsidR="003A0BB1" w:rsidRPr="003148E8" w:rsidRDefault="003A0BB1" w:rsidP="00F60AF8">
            <w:pPr>
              <w:pStyle w:val="TableParagraph"/>
              <w:rPr>
                <w:bCs/>
                <w:sz w:val="24"/>
                <w:szCs w:val="24"/>
              </w:rPr>
            </w:pPr>
            <w:r w:rsidRPr="003148E8">
              <w:rPr>
                <w:bCs/>
                <w:sz w:val="24"/>
                <w:szCs w:val="24"/>
              </w:rPr>
              <w:t xml:space="preserve">(«Билеп үйренейік» жинағынан)  Ойындар, хороводтар:  </w:t>
            </w:r>
          </w:p>
          <w:p w:rsidR="003A0BB1" w:rsidRPr="003148E8" w:rsidRDefault="003A0BB1" w:rsidP="00F60AF8">
            <w:pPr>
              <w:pStyle w:val="TableParagraph"/>
              <w:rPr>
                <w:bCs/>
                <w:sz w:val="24"/>
                <w:szCs w:val="24"/>
              </w:rPr>
            </w:pPr>
            <w:r w:rsidRPr="003148E8">
              <w:rPr>
                <w:bCs/>
                <w:sz w:val="24"/>
                <w:szCs w:val="24"/>
              </w:rPr>
              <w:t xml:space="preserve">«Кешікпе» орыстың х.ә.   </w:t>
            </w:r>
          </w:p>
          <w:p w:rsidR="003A0BB1" w:rsidRPr="003148E8" w:rsidRDefault="003A0BB1" w:rsidP="00F60AF8">
            <w:pPr>
              <w:pStyle w:val="TableParagraph"/>
              <w:rPr>
                <w:bCs/>
                <w:sz w:val="24"/>
                <w:szCs w:val="24"/>
              </w:rPr>
            </w:pPr>
            <w:r w:rsidRPr="003148E8">
              <w:rPr>
                <w:bCs/>
                <w:sz w:val="24"/>
                <w:szCs w:val="24"/>
              </w:rPr>
              <w:t xml:space="preserve">(өңдеген М. Раухвергер) Музыкалық аспапта  ойнау: </w:t>
            </w:r>
          </w:p>
          <w:p w:rsidR="003A0BB1" w:rsidRPr="003148E8" w:rsidRDefault="003A0BB1" w:rsidP="00F60AF8">
            <w:pPr>
              <w:pStyle w:val="TableParagraph"/>
              <w:rPr>
                <w:bCs/>
                <w:sz w:val="24"/>
                <w:szCs w:val="24"/>
              </w:rPr>
            </w:pPr>
            <w:r w:rsidRPr="003148E8">
              <w:rPr>
                <w:bCs/>
                <w:sz w:val="24"/>
                <w:szCs w:val="24"/>
              </w:rPr>
              <w:t>«Полька» (А. Филиппенко</w:t>
            </w:r>
          </w:p>
        </w:tc>
        <w:tc>
          <w:tcPr>
            <w:tcW w:w="2256" w:type="dxa"/>
            <w:gridSpan w:val="2"/>
            <w:tcBorders>
              <w:top w:val="single" w:sz="4" w:space="0" w:color="auto"/>
              <w:left w:val="single" w:sz="4" w:space="0" w:color="auto"/>
              <w:bottom w:val="nil"/>
              <w:right w:val="single" w:sz="4" w:space="0" w:color="auto"/>
            </w:tcBorders>
          </w:tcPr>
          <w:p w:rsidR="003A0BB1" w:rsidRPr="003148E8" w:rsidRDefault="003A0BB1" w:rsidP="00F60AF8">
            <w:pPr>
              <w:pStyle w:val="TableParagraph"/>
              <w:rPr>
                <w:b/>
                <w:bCs/>
                <w:sz w:val="24"/>
                <w:szCs w:val="24"/>
              </w:rPr>
            </w:pPr>
            <w:r w:rsidRPr="003148E8">
              <w:rPr>
                <w:b/>
                <w:bCs/>
                <w:sz w:val="24"/>
                <w:szCs w:val="24"/>
              </w:rPr>
              <w:t>Дене шынықтыру</w:t>
            </w:r>
          </w:p>
          <w:p w:rsidR="003A0BB1" w:rsidRPr="003148E8" w:rsidRDefault="003A0BB1" w:rsidP="00F60AF8">
            <w:pPr>
              <w:pStyle w:val="TableParagraph"/>
              <w:rPr>
                <w:bCs/>
                <w:sz w:val="24"/>
                <w:szCs w:val="24"/>
              </w:rPr>
            </w:pPr>
            <w:r w:rsidRPr="003148E8">
              <w:rPr>
                <w:b/>
                <w:bCs/>
                <w:sz w:val="24"/>
                <w:szCs w:val="24"/>
              </w:rPr>
              <w:t>Міндеті</w:t>
            </w:r>
            <w:r w:rsidRPr="003148E8">
              <w:rPr>
                <w:bCs/>
                <w:sz w:val="24"/>
                <w:szCs w:val="24"/>
              </w:rPr>
              <w:t>: -  Алға еңкейіп, алақанын еденге тигізу. Қолдарын айқастырып желкеге қою, қолды жазып, екі жаққа созу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  Алға еңкейіп, алақанын еденге тигізу. Қолдарын айқастырып желкеге қою, қолды жазып, екі жаққа созу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Алға еңкейіп, алақанын еденге тигізу. Қолдарын айқастырып желкеге қою, қолды жазып, екі жаққа созу</w:t>
            </w:r>
          </w:p>
          <w:p w:rsidR="003A0BB1" w:rsidRPr="003148E8" w:rsidRDefault="003A0BB1" w:rsidP="00F60AF8">
            <w:pPr>
              <w:pStyle w:val="TableParagraph"/>
              <w:rPr>
                <w:b/>
                <w:bCs/>
                <w:sz w:val="24"/>
                <w:szCs w:val="24"/>
              </w:rPr>
            </w:pPr>
            <w:r w:rsidRPr="003148E8">
              <w:rPr>
                <w:b/>
                <w:bCs/>
                <w:sz w:val="24"/>
                <w:szCs w:val="24"/>
              </w:rPr>
              <w:t xml:space="preserve">Қимыл-қозғалыс ойыны:  «Төбешіктен-төбешікке». </w:t>
            </w:r>
          </w:p>
          <w:p w:rsidR="003A0BB1" w:rsidRPr="003A0BB1" w:rsidRDefault="003A0BB1" w:rsidP="00F60AF8">
            <w:pPr>
              <w:pStyle w:val="TableParagraph"/>
              <w:rPr>
                <w:bCs/>
                <w:sz w:val="24"/>
                <w:szCs w:val="24"/>
                <w:lang w:val="ru-RU"/>
              </w:rPr>
            </w:pPr>
            <w:r w:rsidRPr="003148E8">
              <w:rPr>
                <w:bCs/>
                <w:sz w:val="24"/>
                <w:szCs w:val="24"/>
              </w:rPr>
              <w:t xml:space="preserve"> Ойыншылар еденге тақтайшаларды қойып, оның үстіне тұрады, сонан кейін екіншісін қояды. Осыдан кейін екінші тақтайшаға секіріп тұрады да, бірінші таяқшаны алып, оны алдыға тастайды. Осылайша залдың екінші шетіне дейін тақта</w:t>
            </w:r>
            <w:r>
              <w:rPr>
                <w:bCs/>
                <w:sz w:val="24"/>
                <w:szCs w:val="24"/>
              </w:rPr>
              <w:t xml:space="preserve">йдан-тақтайға секіріп барады. </w:t>
            </w:r>
          </w:p>
        </w:tc>
      </w:tr>
      <w:tr w:rsidR="003A0BB1" w:rsidRPr="003148E8" w:rsidTr="00002B7B">
        <w:trPr>
          <w:gridAfter w:val="2"/>
          <w:wAfter w:w="21" w:type="dxa"/>
          <w:trHeight w:val="80"/>
        </w:trPr>
        <w:tc>
          <w:tcPr>
            <w:tcW w:w="1872" w:type="dxa"/>
            <w:tcBorders>
              <w:top w:val="nil"/>
              <w:left w:val="single" w:sz="4" w:space="0" w:color="auto"/>
              <w:bottom w:val="nil"/>
              <w:right w:val="single" w:sz="4" w:space="0" w:color="auto"/>
            </w:tcBorders>
          </w:tcPr>
          <w:p w:rsidR="003A0BB1" w:rsidRPr="003148E8" w:rsidRDefault="003A0BB1" w:rsidP="00002B7B">
            <w:pPr>
              <w:pStyle w:val="TableParagraph"/>
              <w:rPr>
                <w:b/>
                <w:bCs/>
                <w:sz w:val="24"/>
                <w:szCs w:val="24"/>
              </w:rPr>
            </w:pPr>
          </w:p>
        </w:tc>
        <w:tc>
          <w:tcPr>
            <w:tcW w:w="2523" w:type="dxa"/>
            <w:gridSpan w:val="4"/>
            <w:tcBorders>
              <w:top w:val="nil"/>
              <w:left w:val="single" w:sz="4" w:space="0" w:color="auto"/>
              <w:bottom w:val="nil"/>
              <w:right w:val="single" w:sz="4" w:space="0" w:color="auto"/>
            </w:tcBorders>
          </w:tcPr>
          <w:p w:rsidR="003A0BB1" w:rsidRPr="003148E8" w:rsidRDefault="003A0BB1" w:rsidP="00002B7B">
            <w:pPr>
              <w:pStyle w:val="TableParagraph"/>
              <w:rPr>
                <w:b/>
                <w:bCs/>
                <w:sz w:val="24"/>
                <w:szCs w:val="24"/>
              </w:rPr>
            </w:pPr>
          </w:p>
        </w:tc>
        <w:tc>
          <w:tcPr>
            <w:tcW w:w="2268" w:type="dxa"/>
            <w:gridSpan w:val="2"/>
            <w:tcBorders>
              <w:top w:val="nil"/>
              <w:left w:val="single" w:sz="4" w:space="0" w:color="auto"/>
              <w:bottom w:val="nil"/>
              <w:right w:val="single" w:sz="4" w:space="0" w:color="auto"/>
            </w:tcBorders>
          </w:tcPr>
          <w:p w:rsidR="003A0BB1" w:rsidRPr="003148E8" w:rsidRDefault="003A0BB1" w:rsidP="00002B7B">
            <w:pPr>
              <w:pStyle w:val="TableParagraph"/>
              <w:rPr>
                <w:b/>
                <w:bCs/>
                <w:sz w:val="24"/>
                <w:szCs w:val="24"/>
              </w:rPr>
            </w:pPr>
          </w:p>
        </w:tc>
        <w:tc>
          <w:tcPr>
            <w:tcW w:w="3543" w:type="dxa"/>
            <w:gridSpan w:val="3"/>
            <w:tcBorders>
              <w:top w:val="nil"/>
              <w:left w:val="single" w:sz="4" w:space="0" w:color="auto"/>
              <w:bottom w:val="nil"/>
              <w:right w:val="single" w:sz="4" w:space="0" w:color="auto"/>
            </w:tcBorders>
          </w:tcPr>
          <w:p w:rsidR="003A0BB1" w:rsidRPr="003148E8" w:rsidRDefault="003A0BB1" w:rsidP="00002B7B">
            <w:pPr>
              <w:pStyle w:val="TableParagraph"/>
              <w:rPr>
                <w:b/>
                <w:bCs/>
                <w:sz w:val="24"/>
                <w:szCs w:val="24"/>
              </w:rPr>
            </w:pPr>
          </w:p>
        </w:tc>
        <w:tc>
          <w:tcPr>
            <w:tcW w:w="2977" w:type="dxa"/>
            <w:gridSpan w:val="3"/>
            <w:tcBorders>
              <w:top w:val="nil"/>
              <w:left w:val="single" w:sz="4" w:space="0" w:color="auto"/>
              <w:bottom w:val="nil"/>
              <w:right w:val="single" w:sz="4" w:space="0" w:color="auto"/>
            </w:tcBorders>
          </w:tcPr>
          <w:p w:rsidR="003A0BB1" w:rsidRPr="003148E8" w:rsidRDefault="003A0BB1" w:rsidP="00002B7B">
            <w:pPr>
              <w:pStyle w:val="TableParagraph"/>
              <w:rPr>
                <w:b/>
                <w:bCs/>
                <w:sz w:val="24"/>
                <w:szCs w:val="24"/>
              </w:rPr>
            </w:pPr>
          </w:p>
        </w:tc>
        <w:tc>
          <w:tcPr>
            <w:tcW w:w="2247" w:type="dxa"/>
            <w:tcBorders>
              <w:top w:val="nil"/>
              <w:left w:val="single" w:sz="4" w:space="0" w:color="auto"/>
              <w:bottom w:val="nil"/>
              <w:right w:val="single" w:sz="4" w:space="0" w:color="auto"/>
            </w:tcBorders>
          </w:tcPr>
          <w:p w:rsidR="003A0BB1" w:rsidRPr="003A0BB1" w:rsidRDefault="003A0BB1" w:rsidP="00002B7B">
            <w:pPr>
              <w:pStyle w:val="TableParagraph"/>
              <w:rPr>
                <w:b/>
                <w:bCs/>
                <w:sz w:val="24"/>
                <w:szCs w:val="24"/>
                <w:lang w:val="ru-RU"/>
              </w:rPr>
            </w:pPr>
          </w:p>
        </w:tc>
      </w:tr>
      <w:tr w:rsidR="003A0BB1" w:rsidRPr="003148E8" w:rsidTr="00002B7B">
        <w:trPr>
          <w:gridAfter w:val="2"/>
          <w:wAfter w:w="21" w:type="dxa"/>
          <w:trHeight w:val="68"/>
        </w:trPr>
        <w:tc>
          <w:tcPr>
            <w:tcW w:w="1872" w:type="dxa"/>
            <w:tcBorders>
              <w:top w:val="nil"/>
              <w:left w:val="single" w:sz="4" w:space="0" w:color="auto"/>
              <w:bottom w:val="single" w:sz="4" w:space="0" w:color="auto"/>
              <w:right w:val="single" w:sz="4" w:space="0" w:color="auto"/>
            </w:tcBorders>
          </w:tcPr>
          <w:p w:rsidR="003A0BB1" w:rsidRPr="003148E8" w:rsidRDefault="003A0BB1" w:rsidP="00002B7B">
            <w:pPr>
              <w:pStyle w:val="TableParagraph"/>
              <w:rPr>
                <w:b/>
                <w:bCs/>
                <w:i/>
                <w:sz w:val="24"/>
                <w:szCs w:val="24"/>
              </w:rPr>
            </w:pPr>
          </w:p>
        </w:tc>
        <w:tc>
          <w:tcPr>
            <w:tcW w:w="2523" w:type="dxa"/>
            <w:gridSpan w:val="4"/>
            <w:tcBorders>
              <w:top w:val="nil"/>
              <w:left w:val="single" w:sz="4" w:space="0" w:color="auto"/>
              <w:bottom w:val="single" w:sz="4" w:space="0" w:color="auto"/>
              <w:right w:val="single" w:sz="4" w:space="0" w:color="auto"/>
            </w:tcBorders>
          </w:tcPr>
          <w:p w:rsidR="003A0BB1" w:rsidRPr="003148E8" w:rsidRDefault="003A0BB1" w:rsidP="00002B7B">
            <w:pPr>
              <w:pStyle w:val="TableParagraph"/>
              <w:rPr>
                <w:b/>
                <w:bCs/>
                <w:i/>
                <w:sz w:val="24"/>
                <w:szCs w:val="24"/>
              </w:rPr>
            </w:pPr>
          </w:p>
        </w:tc>
        <w:tc>
          <w:tcPr>
            <w:tcW w:w="2268" w:type="dxa"/>
            <w:gridSpan w:val="2"/>
            <w:tcBorders>
              <w:top w:val="nil"/>
              <w:left w:val="single" w:sz="4" w:space="0" w:color="auto"/>
              <w:bottom w:val="single" w:sz="4" w:space="0" w:color="auto"/>
              <w:right w:val="single" w:sz="4" w:space="0" w:color="auto"/>
            </w:tcBorders>
          </w:tcPr>
          <w:p w:rsidR="003A0BB1" w:rsidRPr="003148E8" w:rsidRDefault="003A0BB1" w:rsidP="00002B7B">
            <w:pPr>
              <w:pStyle w:val="TableParagraph"/>
              <w:rPr>
                <w:b/>
                <w:bCs/>
                <w:i/>
                <w:sz w:val="24"/>
                <w:szCs w:val="24"/>
              </w:rPr>
            </w:pPr>
          </w:p>
        </w:tc>
        <w:tc>
          <w:tcPr>
            <w:tcW w:w="3543" w:type="dxa"/>
            <w:gridSpan w:val="3"/>
            <w:tcBorders>
              <w:top w:val="nil"/>
              <w:left w:val="single" w:sz="4" w:space="0" w:color="auto"/>
              <w:bottom w:val="single" w:sz="4" w:space="0" w:color="auto"/>
              <w:right w:val="single" w:sz="4" w:space="0" w:color="auto"/>
            </w:tcBorders>
          </w:tcPr>
          <w:p w:rsidR="003A0BB1" w:rsidRPr="003148E8" w:rsidRDefault="003A0BB1" w:rsidP="00002B7B">
            <w:pPr>
              <w:pStyle w:val="TableParagraph"/>
              <w:rPr>
                <w:b/>
                <w:bCs/>
                <w:i/>
                <w:sz w:val="24"/>
                <w:szCs w:val="24"/>
              </w:rPr>
            </w:pPr>
          </w:p>
        </w:tc>
        <w:tc>
          <w:tcPr>
            <w:tcW w:w="2977" w:type="dxa"/>
            <w:gridSpan w:val="3"/>
            <w:tcBorders>
              <w:top w:val="nil"/>
              <w:left w:val="single" w:sz="4" w:space="0" w:color="auto"/>
              <w:bottom w:val="single" w:sz="4" w:space="0" w:color="auto"/>
              <w:right w:val="single" w:sz="4" w:space="0" w:color="auto"/>
            </w:tcBorders>
          </w:tcPr>
          <w:p w:rsidR="003A0BB1" w:rsidRPr="003148E8" w:rsidRDefault="003A0BB1" w:rsidP="00002B7B">
            <w:pPr>
              <w:pStyle w:val="TableParagraph"/>
              <w:rPr>
                <w:b/>
                <w:bCs/>
                <w:i/>
                <w:sz w:val="24"/>
                <w:szCs w:val="24"/>
              </w:rPr>
            </w:pPr>
          </w:p>
        </w:tc>
        <w:tc>
          <w:tcPr>
            <w:tcW w:w="2247" w:type="dxa"/>
            <w:tcBorders>
              <w:top w:val="nil"/>
              <w:left w:val="single" w:sz="4" w:space="0" w:color="auto"/>
              <w:bottom w:val="single" w:sz="4" w:space="0" w:color="auto"/>
              <w:right w:val="single" w:sz="4" w:space="0" w:color="auto"/>
            </w:tcBorders>
          </w:tcPr>
          <w:p w:rsidR="003A0BB1" w:rsidRPr="003A0BB1" w:rsidRDefault="003A0BB1" w:rsidP="00002B7B">
            <w:pPr>
              <w:pStyle w:val="TableParagraph"/>
              <w:rPr>
                <w:b/>
                <w:bCs/>
                <w:i/>
                <w:sz w:val="24"/>
                <w:szCs w:val="24"/>
                <w:lang w:val="ru-RU"/>
              </w:rPr>
            </w:pPr>
          </w:p>
        </w:tc>
      </w:tr>
      <w:tr w:rsidR="003A0BB1" w:rsidRPr="003148E8" w:rsidTr="00002B7B">
        <w:trPr>
          <w:trHeight w:val="815"/>
        </w:trPr>
        <w:tc>
          <w:tcPr>
            <w:tcW w:w="1872" w:type="dxa"/>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lang w:val="ru-RU"/>
              </w:rPr>
            </w:pPr>
            <w:r w:rsidRPr="003148E8">
              <w:rPr>
                <w:b/>
                <w:bCs/>
                <w:sz w:val="24"/>
                <w:szCs w:val="24"/>
                <w:lang w:val="ru-RU"/>
              </w:rPr>
              <w:t>Серуенгедайындық</w:t>
            </w:r>
          </w:p>
        </w:tc>
        <w:tc>
          <w:tcPr>
            <w:tcW w:w="2693" w:type="dxa"/>
            <w:gridSpan w:val="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Киімдердіреттіліктісақтапдұрыскиінугеүйрету.</w:t>
            </w:r>
          </w:p>
        </w:tc>
        <w:tc>
          <w:tcPr>
            <w:tcW w:w="2098" w:type="dxa"/>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tc>
        <w:tc>
          <w:tcPr>
            <w:tcW w:w="3543"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i/>
                <w:sz w:val="24"/>
                <w:szCs w:val="24"/>
                <w:lang w:val="ru-RU"/>
              </w:rPr>
            </w:pPr>
            <w:r w:rsidRPr="003148E8">
              <w:rPr>
                <w:bCs/>
                <w:sz w:val="24"/>
                <w:szCs w:val="24"/>
                <w:lang w:val="ru-RU"/>
              </w:rPr>
              <w:t>Киімдердіреттіліктісақтапдұрыскиінугеүйрету.</w:t>
            </w:r>
          </w:p>
        </w:tc>
        <w:tc>
          <w:tcPr>
            <w:tcW w:w="2977"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p w:rsidR="003A0BB1" w:rsidRPr="003148E8" w:rsidRDefault="003A0BB1" w:rsidP="00002B7B">
            <w:pPr>
              <w:pStyle w:val="TableParagraph"/>
              <w:rPr>
                <w:b/>
                <w:bCs/>
                <w:i/>
                <w:sz w:val="24"/>
                <w:szCs w:val="24"/>
                <w:lang w:val="ru-RU"/>
              </w:rPr>
            </w:pPr>
          </w:p>
          <w:p w:rsidR="003A0BB1" w:rsidRPr="003148E8" w:rsidRDefault="003A0BB1" w:rsidP="00002B7B">
            <w:pPr>
              <w:pStyle w:val="TableParagraph"/>
              <w:rPr>
                <w:b/>
                <w:bCs/>
                <w:i/>
                <w:sz w:val="24"/>
                <w:szCs w:val="24"/>
                <w:lang w:val="ru-RU"/>
              </w:rPr>
            </w:pPr>
          </w:p>
        </w:tc>
        <w:tc>
          <w:tcPr>
            <w:tcW w:w="2268"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p w:rsidR="003A0BB1" w:rsidRPr="003148E8" w:rsidRDefault="003A0BB1" w:rsidP="00002B7B">
            <w:pPr>
              <w:pStyle w:val="TableParagraph"/>
              <w:rPr>
                <w:bCs/>
                <w:i/>
                <w:sz w:val="24"/>
                <w:szCs w:val="24"/>
                <w:lang w:val="ru-RU"/>
              </w:rPr>
            </w:pPr>
          </w:p>
        </w:tc>
      </w:tr>
      <w:tr w:rsidR="003A0BB1" w:rsidRPr="003148E8" w:rsidTr="00002B7B">
        <w:trPr>
          <w:trHeight w:val="345"/>
        </w:trPr>
        <w:tc>
          <w:tcPr>
            <w:tcW w:w="15451" w:type="dxa"/>
            <w:gridSpan w:val="16"/>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r>
      <w:tr w:rsidR="003A0BB1" w:rsidRPr="003148E8" w:rsidTr="00002B7B">
        <w:trPr>
          <w:trHeight w:val="841"/>
        </w:trPr>
        <w:tc>
          <w:tcPr>
            <w:tcW w:w="2127"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lang w:val="ru-RU"/>
              </w:rPr>
            </w:pPr>
            <w:bookmarkStart w:id="9" w:name="_Hlk163578719"/>
            <w:r w:rsidRPr="003148E8">
              <w:rPr>
                <w:b/>
                <w:bCs/>
                <w:sz w:val="24"/>
                <w:szCs w:val="24"/>
                <w:lang w:val="ru-RU"/>
              </w:rPr>
              <w:t>Серуен</w:t>
            </w:r>
          </w:p>
        </w:tc>
        <w:tc>
          <w:tcPr>
            <w:tcW w:w="2438" w:type="dxa"/>
            <w:gridSpan w:val="4"/>
            <w:tcBorders>
              <w:top w:val="single" w:sz="4" w:space="0" w:color="000000"/>
              <w:left w:val="single" w:sz="4" w:space="0" w:color="000000"/>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Бұлтты бақылау.</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Қыста аспанды сұрғылт бұлт басады, бұлттың салдарынан қар  жауады т.б. түсіндіру.  Зәулімде тұрағы                                                  Тіреусіз тұрады.(Бұлт).</w:t>
            </w:r>
          </w:p>
          <w:p w:rsidR="003A0BB1" w:rsidRPr="003148E8" w:rsidRDefault="003A0BB1" w:rsidP="00002B7B">
            <w:pPr>
              <w:pStyle w:val="TableParagraph"/>
              <w:rPr>
                <w:bCs/>
                <w:sz w:val="24"/>
                <w:szCs w:val="24"/>
              </w:rPr>
            </w:pPr>
            <w:r w:rsidRPr="003148E8">
              <w:rPr>
                <w:b/>
                <w:bCs/>
                <w:sz w:val="24"/>
                <w:szCs w:val="24"/>
              </w:rPr>
              <w:t xml:space="preserve">Еңбек: </w:t>
            </w:r>
            <w:r w:rsidRPr="003148E8">
              <w:rPr>
                <w:bCs/>
                <w:sz w:val="24"/>
                <w:szCs w:val="24"/>
              </w:rPr>
              <w:t>Көшедегі қар жинаушы машинала-</w:t>
            </w:r>
          </w:p>
          <w:p w:rsidR="003A0BB1" w:rsidRPr="003148E8" w:rsidRDefault="003A0BB1" w:rsidP="00002B7B">
            <w:pPr>
              <w:pStyle w:val="TableParagraph"/>
              <w:rPr>
                <w:bCs/>
                <w:sz w:val="24"/>
                <w:szCs w:val="24"/>
              </w:rPr>
            </w:pPr>
            <w:r w:rsidRPr="003148E8">
              <w:rPr>
                <w:bCs/>
                <w:sz w:val="24"/>
                <w:szCs w:val="24"/>
              </w:rPr>
              <w:t>рдың жұмысын бақы</w:t>
            </w:r>
          </w:p>
          <w:p w:rsidR="003A0BB1" w:rsidRPr="003148E8" w:rsidRDefault="003A0BB1" w:rsidP="00002B7B">
            <w:pPr>
              <w:pStyle w:val="TableParagraph"/>
              <w:rPr>
                <w:bCs/>
                <w:sz w:val="24"/>
                <w:szCs w:val="24"/>
              </w:rPr>
            </w:pPr>
            <w:r w:rsidRPr="003148E8">
              <w:rPr>
                <w:bCs/>
                <w:sz w:val="24"/>
                <w:szCs w:val="24"/>
              </w:rPr>
              <w:t>лау.</w:t>
            </w:r>
            <w:r w:rsidRPr="003148E8">
              <w:rPr>
                <w:b/>
                <w:bCs/>
                <w:sz w:val="24"/>
                <w:szCs w:val="24"/>
              </w:rPr>
              <w:t xml:space="preserve">Мақсаты: </w:t>
            </w:r>
            <w:r w:rsidRPr="003148E8">
              <w:rPr>
                <w:bCs/>
                <w:sz w:val="24"/>
                <w:szCs w:val="24"/>
              </w:rPr>
              <w:t xml:space="preserve">Қар тазалаушы машиналардың адам үшін пайдасының  зор екендігін  </w:t>
            </w:r>
          </w:p>
          <w:p w:rsidR="003A0BB1" w:rsidRPr="003148E8" w:rsidRDefault="003A0BB1" w:rsidP="00002B7B">
            <w:pPr>
              <w:pStyle w:val="TableParagraph"/>
              <w:rPr>
                <w:bCs/>
                <w:sz w:val="24"/>
                <w:szCs w:val="24"/>
              </w:rPr>
            </w:pPr>
            <w:r w:rsidRPr="003148E8">
              <w:rPr>
                <w:bCs/>
                <w:sz w:val="24"/>
                <w:szCs w:val="24"/>
              </w:rPr>
              <w:t>айту.Еңбекті дәріптей білуге үйрету.</w:t>
            </w:r>
          </w:p>
          <w:p w:rsidR="003A0BB1" w:rsidRPr="003148E8" w:rsidRDefault="003A0BB1" w:rsidP="00002B7B">
            <w:pPr>
              <w:pStyle w:val="TableParagraph"/>
              <w:rPr>
                <w:bCs/>
                <w:sz w:val="24"/>
                <w:szCs w:val="24"/>
              </w:rPr>
            </w:pPr>
            <w:r w:rsidRPr="003148E8">
              <w:rPr>
                <w:bCs/>
                <w:sz w:val="24"/>
                <w:szCs w:val="24"/>
              </w:rPr>
              <w:t>Бір халық аспанда ұшқан, аяғы жоқ,Ұстаған қолдарында таяғы жоқ.Күніне талай жерге кетер кезіп,  Нәрсенің бұл секілді саяғы жоқ. (Бұлт</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Балаларға бұлт туралы түсінік қалыптастыра отырып, есте сақтау қабілетін дамыту.</w:t>
            </w:r>
          </w:p>
          <w:p w:rsidR="003A0BB1" w:rsidRPr="003148E8" w:rsidRDefault="003A0BB1" w:rsidP="00002B7B">
            <w:pPr>
              <w:pStyle w:val="TableParagraph"/>
              <w:rPr>
                <w:bCs/>
                <w:sz w:val="24"/>
                <w:szCs w:val="24"/>
              </w:rPr>
            </w:pPr>
            <w:r w:rsidRPr="003148E8">
              <w:rPr>
                <w:b/>
                <w:bCs/>
                <w:sz w:val="24"/>
                <w:szCs w:val="24"/>
              </w:rPr>
              <w:t>Қим.ойын:</w:t>
            </w:r>
            <w:r w:rsidRPr="003148E8">
              <w:rPr>
                <w:bCs/>
                <w:sz w:val="24"/>
                <w:szCs w:val="24"/>
              </w:rPr>
              <w:t xml:space="preserve"> «Мені қуып жет».</w:t>
            </w:r>
          </w:p>
          <w:p w:rsidR="003A0BB1" w:rsidRPr="003148E8" w:rsidRDefault="003A0BB1" w:rsidP="00002B7B">
            <w:pPr>
              <w:pStyle w:val="TableParagraph"/>
              <w:rPr>
                <w:b/>
                <w:bCs/>
                <w:i/>
                <w:sz w:val="24"/>
                <w:szCs w:val="24"/>
              </w:rPr>
            </w:pPr>
            <w:r w:rsidRPr="003148E8">
              <w:rPr>
                <w:b/>
                <w:bCs/>
                <w:sz w:val="24"/>
                <w:szCs w:val="24"/>
              </w:rPr>
              <w:t xml:space="preserve">Мақсаты: </w:t>
            </w:r>
            <w:r w:rsidRPr="003148E8">
              <w:rPr>
                <w:bCs/>
                <w:sz w:val="24"/>
                <w:szCs w:val="24"/>
              </w:rPr>
              <w:t xml:space="preserve">Шапшаңдыққа үйрету. Денені ширату арқылы денсаулықты     нығайту.                 </w:t>
            </w:r>
          </w:p>
        </w:tc>
        <w:tc>
          <w:tcPr>
            <w:tcW w:w="2806" w:type="dxa"/>
            <w:gridSpan w:val="3"/>
            <w:tcBorders>
              <w:top w:val="single" w:sz="4" w:space="0" w:color="000000"/>
              <w:left w:val="single" w:sz="4" w:space="0" w:color="auto"/>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Мұзды бақылау.</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Мұзды көрсете отыра сипаттау. Қыс мезгілінде  өзендер мен   көлдердің бетін мұз басатындығы жөнінде түсінік беру.</w:t>
            </w:r>
          </w:p>
          <w:p w:rsidR="003A0BB1" w:rsidRPr="003148E8" w:rsidRDefault="003A0BB1" w:rsidP="00002B7B">
            <w:pPr>
              <w:pStyle w:val="TableParagraph"/>
              <w:rPr>
                <w:bCs/>
                <w:sz w:val="24"/>
                <w:szCs w:val="24"/>
              </w:rPr>
            </w:pPr>
            <w:r w:rsidRPr="003148E8">
              <w:rPr>
                <w:b/>
                <w:bCs/>
                <w:sz w:val="24"/>
                <w:szCs w:val="24"/>
              </w:rPr>
              <w:t>Еңбек:</w:t>
            </w:r>
            <w:r w:rsidRPr="003148E8">
              <w:rPr>
                <w:bCs/>
                <w:sz w:val="24"/>
                <w:szCs w:val="24"/>
              </w:rPr>
              <w:t xml:space="preserve"> Тайғанақ жерге құм себу.</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Балаларды бірлесіп жұмыс жасауға баулу. Өздеріне беріл</w:t>
            </w:r>
          </w:p>
          <w:p w:rsidR="003A0BB1" w:rsidRPr="003148E8" w:rsidRDefault="003A0BB1" w:rsidP="00002B7B">
            <w:pPr>
              <w:pStyle w:val="TableParagraph"/>
              <w:rPr>
                <w:bCs/>
                <w:sz w:val="24"/>
                <w:szCs w:val="24"/>
              </w:rPr>
            </w:pPr>
            <w:r w:rsidRPr="003148E8">
              <w:rPr>
                <w:bCs/>
                <w:sz w:val="24"/>
                <w:szCs w:val="24"/>
              </w:rPr>
              <w:t>ген тапсырманы   тия-</w:t>
            </w:r>
          </w:p>
          <w:p w:rsidR="003A0BB1" w:rsidRPr="003148E8" w:rsidRDefault="003A0BB1" w:rsidP="00002B7B">
            <w:pPr>
              <w:pStyle w:val="TableParagraph"/>
              <w:rPr>
                <w:bCs/>
                <w:sz w:val="24"/>
                <w:szCs w:val="24"/>
              </w:rPr>
            </w:pPr>
            <w:r w:rsidRPr="003148E8">
              <w:rPr>
                <w:bCs/>
                <w:sz w:val="24"/>
                <w:szCs w:val="24"/>
              </w:rPr>
              <w:t>нақты орындауларын қадағалау.</w:t>
            </w:r>
          </w:p>
          <w:p w:rsidR="003A0BB1" w:rsidRPr="003148E8" w:rsidRDefault="003A0BB1" w:rsidP="00002B7B">
            <w:pPr>
              <w:pStyle w:val="TableParagraph"/>
              <w:rPr>
                <w:bCs/>
                <w:sz w:val="24"/>
                <w:szCs w:val="24"/>
              </w:rPr>
            </w:pPr>
            <w:r w:rsidRPr="003148E8">
              <w:rPr>
                <w:bCs/>
                <w:sz w:val="24"/>
                <w:szCs w:val="24"/>
              </w:rPr>
              <w:t>Жаңа жыл туралы тақпақ жаттату.</w:t>
            </w:r>
          </w:p>
          <w:p w:rsidR="003A0BB1" w:rsidRPr="003148E8" w:rsidRDefault="003A0BB1" w:rsidP="00002B7B">
            <w:pPr>
              <w:pStyle w:val="TableParagraph"/>
              <w:rPr>
                <w:bCs/>
                <w:sz w:val="24"/>
                <w:szCs w:val="24"/>
              </w:rPr>
            </w:pPr>
            <w:r w:rsidRPr="003148E8">
              <w:rPr>
                <w:bCs/>
                <w:sz w:val="24"/>
                <w:szCs w:val="24"/>
              </w:rPr>
              <w:t>Жаңа жыл,жаңа жыл,</w:t>
            </w:r>
          </w:p>
          <w:p w:rsidR="003A0BB1" w:rsidRPr="003148E8" w:rsidRDefault="003A0BB1" w:rsidP="00002B7B">
            <w:pPr>
              <w:pStyle w:val="TableParagraph"/>
              <w:rPr>
                <w:bCs/>
                <w:sz w:val="24"/>
                <w:szCs w:val="24"/>
              </w:rPr>
            </w:pPr>
            <w:r w:rsidRPr="003148E8">
              <w:rPr>
                <w:bCs/>
                <w:sz w:val="24"/>
                <w:szCs w:val="24"/>
              </w:rPr>
              <w:t>Жаңа жылда-жаңа нұр.</w:t>
            </w:r>
          </w:p>
          <w:p w:rsidR="003A0BB1" w:rsidRPr="003148E8" w:rsidRDefault="003A0BB1" w:rsidP="00002B7B">
            <w:pPr>
              <w:pStyle w:val="TableParagraph"/>
              <w:rPr>
                <w:bCs/>
                <w:sz w:val="24"/>
                <w:szCs w:val="24"/>
              </w:rPr>
            </w:pPr>
            <w:r w:rsidRPr="003148E8">
              <w:rPr>
                <w:bCs/>
                <w:sz w:val="24"/>
                <w:szCs w:val="24"/>
              </w:rPr>
              <w:t>Жасыл шырша жанында</w:t>
            </w:r>
          </w:p>
          <w:p w:rsidR="003A0BB1" w:rsidRPr="003148E8" w:rsidRDefault="003A0BB1" w:rsidP="00002B7B">
            <w:pPr>
              <w:pStyle w:val="TableParagraph"/>
              <w:rPr>
                <w:bCs/>
                <w:sz w:val="24"/>
                <w:szCs w:val="24"/>
              </w:rPr>
            </w:pPr>
            <w:r w:rsidRPr="003148E8">
              <w:rPr>
                <w:bCs/>
                <w:sz w:val="24"/>
                <w:szCs w:val="24"/>
              </w:rPr>
              <w:t>Жадырап бар  бала жүр.</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Еске сақтау қабілетін дамыту, сөздерді қатесіз дұрыс айтуға үйрету.</w:t>
            </w:r>
          </w:p>
          <w:p w:rsidR="003A0BB1" w:rsidRPr="003148E8" w:rsidRDefault="003A0BB1" w:rsidP="00002B7B">
            <w:pPr>
              <w:pStyle w:val="TableParagraph"/>
              <w:rPr>
                <w:bCs/>
                <w:sz w:val="24"/>
                <w:szCs w:val="24"/>
              </w:rPr>
            </w:pPr>
            <w:r w:rsidRPr="003148E8">
              <w:rPr>
                <w:b/>
                <w:bCs/>
                <w:sz w:val="24"/>
                <w:szCs w:val="24"/>
              </w:rPr>
              <w:t xml:space="preserve">Ойын: </w:t>
            </w:r>
            <w:r w:rsidRPr="003148E8">
              <w:rPr>
                <w:bCs/>
                <w:sz w:val="24"/>
                <w:szCs w:val="24"/>
              </w:rPr>
              <w:t>«Тышқан мен мысық».</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Шапшандыққа, жылдам шешім  қабылдауға үйрету.</w:t>
            </w:r>
          </w:p>
          <w:p w:rsidR="003A0BB1" w:rsidRPr="003148E8" w:rsidRDefault="003A0BB1" w:rsidP="00002B7B">
            <w:pPr>
              <w:pStyle w:val="TableParagraph"/>
              <w:rPr>
                <w:bCs/>
                <w:sz w:val="24"/>
                <w:szCs w:val="24"/>
              </w:rPr>
            </w:pPr>
          </w:p>
          <w:p w:rsidR="003A0BB1" w:rsidRPr="003148E8" w:rsidRDefault="003A0BB1" w:rsidP="00002B7B">
            <w:pPr>
              <w:pStyle w:val="TableParagraph"/>
              <w:rPr>
                <w:bCs/>
                <w:i/>
                <w:sz w:val="24"/>
                <w:szCs w:val="24"/>
              </w:rPr>
            </w:pPr>
          </w:p>
        </w:tc>
        <w:tc>
          <w:tcPr>
            <w:tcW w:w="2835" w:type="dxa"/>
            <w:tcBorders>
              <w:top w:val="single" w:sz="4" w:space="0" w:color="000000"/>
              <w:left w:val="single" w:sz="4" w:space="0" w:color="auto"/>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Бақылау:</w:t>
            </w:r>
            <w:r w:rsidRPr="003148E8">
              <w:rPr>
                <w:bCs/>
                <w:sz w:val="24"/>
                <w:szCs w:val="24"/>
              </w:rPr>
              <w:t xml:space="preserve">Ауа-райын  бақылау. </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 xml:space="preserve">Ауа-райын  бақылай отырып, күз мезгілінің өзіне тән ерекшеліктерін көрсете сипаттау. </w:t>
            </w:r>
          </w:p>
          <w:p w:rsidR="003A0BB1" w:rsidRPr="003148E8" w:rsidRDefault="003A0BB1" w:rsidP="00002B7B">
            <w:pPr>
              <w:pStyle w:val="TableParagraph"/>
              <w:rPr>
                <w:bCs/>
                <w:sz w:val="24"/>
                <w:szCs w:val="24"/>
              </w:rPr>
            </w:pPr>
            <w:r w:rsidRPr="003148E8">
              <w:rPr>
                <w:b/>
                <w:bCs/>
                <w:sz w:val="24"/>
                <w:szCs w:val="24"/>
              </w:rPr>
              <w:t>Еңбек: «</w:t>
            </w:r>
            <w:r w:rsidRPr="003148E8">
              <w:rPr>
                <w:bCs/>
                <w:sz w:val="24"/>
                <w:szCs w:val="24"/>
              </w:rPr>
              <w:t xml:space="preserve">Таза алаң». </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Аула сыпырушыға көмектесу.Тазалыққа, кішіпейілдікке үйрету.Үлкендердің еңбегін қадірлей білуге тәрбиелеу. </w:t>
            </w:r>
          </w:p>
          <w:p w:rsidR="003A0BB1" w:rsidRPr="003148E8" w:rsidRDefault="003A0BB1" w:rsidP="00002B7B">
            <w:pPr>
              <w:pStyle w:val="TableParagraph"/>
              <w:rPr>
                <w:bCs/>
                <w:sz w:val="24"/>
                <w:szCs w:val="24"/>
              </w:rPr>
            </w:pPr>
            <w:r w:rsidRPr="003148E8">
              <w:rPr>
                <w:b/>
                <w:bCs/>
                <w:sz w:val="24"/>
                <w:szCs w:val="24"/>
              </w:rPr>
              <w:t xml:space="preserve">Ойын: </w:t>
            </w:r>
            <w:r w:rsidRPr="003148E8">
              <w:rPr>
                <w:bCs/>
                <w:sz w:val="24"/>
                <w:szCs w:val="24"/>
              </w:rPr>
              <w:t xml:space="preserve">«Қасқыр мен қаздар». </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Топ болып ойнауға, рөлдерді бөліп ойнауға қалыптастыру. </w:t>
            </w:r>
          </w:p>
          <w:p w:rsidR="003A0BB1" w:rsidRPr="003148E8" w:rsidRDefault="003A0BB1" w:rsidP="00002B7B">
            <w:pPr>
              <w:pStyle w:val="TableParagraph"/>
              <w:rPr>
                <w:bCs/>
                <w:sz w:val="24"/>
                <w:szCs w:val="24"/>
                <w:lang w:val="ru-RU"/>
              </w:rPr>
            </w:pPr>
            <w:r w:rsidRPr="003148E8">
              <w:rPr>
                <w:b/>
                <w:bCs/>
                <w:sz w:val="24"/>
                <w:szCs w:val="24"/>
              </w:rPr>
              <w:t xml:space="preserve">Қимылдық ойын: </w:t>
            </w:r>
            <w:r w:rsidRPr="003148E8">
              <w:rPr>
                <w:bCs/>
                <w:sz w:val="24"/>
                <w:szCs w:val="24"/>
              </w:rPr>
              <w:t>«Тымпи-тымпи».</w:t>
            </w:r>
          </w:p>
          <w:p w:rsidR="003A0BB1" w:rsidRPr="003148E8" w:rsidRDefault="003A0BB1" w:rsidP="00002B7B">
            <w:pPr>
              <w:pStyle w:val="TableParagraph"/>
              <w:rPr>
                <w:bCs/>
                <w:i/>
                <w:sz w:val="24"/>
                <w:szCs w:val="24"/>
                <w:lang w:val="ru-RU"/>
              </w:rPr>
            </w:pPr>
          </w:p>
        </w:tc>
        <w:tc>
          <w:tcPr>
            <w:tcW w:w="2410" w:type="dxa"/>
            <w:gridSpan w:val="2"/>
            <w:tcBorders>
              <w:top w:val="single" w:sz="4" w:space="0" w:color="000000"/>
              <w:left w:val="single" w:sz="4" w:space="0" w:color="auto"/>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Мұздақты бақылау.</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Мұздақтың пайда болу жолын түсіндіру, мұздақтан абай болып жүруге    үйрету.</w:t>
            </w:r>
          </w:p>
          <w:p w:rsidR="003A0BB1" w:rsidRPr="003148E8" w:rsidRDefault="003A0BB1" w:rsidP="00002B7B">
            <w:pPr>
              <w:pStyle w:val="TableParagraph"/>
              <w:rPr>
                <w:bCs/>
                <w:sz w:val="24"/>
                <w:szCs w:val="24"/>
              </w:rPr>
            </w:pPr>
            <w:r w:rsidRPr="003148E8">
              <w:rPr>
                <w:b/>
                <w:bCs/>
                <w:sz w:val="24"/>
                <w:szCs w:val="24"/>
              </w:rPr>
              <w:t xml:space="preserve">Еңбек: </w:t>
            </w:r>
            <w:r w:rsidRPr="003148E8">
              <w:rPr>
                <w:bCs/>
                <w:sz w:val="24"/>
                <w:szCs w:val="24"/>
              </w:rPr>
              <w:t>Ағаш түптеріне қар үю.</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 xml:space="preserve">Еңбекқорлыққа үйрету. Жалқаулықтан аулақ болуға  шақыру.             </w:t>
            </w:r>
          </w:p>
          <w:p w:rsidR="003A0BB1" w:rsidRPr="003148E8" w:rsidRDefault="003A0BB1" w:rsidP="00002B7B">
            <w:pPr>
              <w:pStyle w:val="TableParagraph"/>
              <w:rPr>
                <w:bCs/>
                <w:sz w:val="24"/>
                <w:szCs w:val="24"/>
              </w:rPr>
            </w:pPr>
            <w:r w:rsidRPr="003148E8">
              <w:rPr>
                <w:b/>
                <w:bCs/>
                <w:sz w:val="24"/>
                <w:szCs w:val="24"/>
              </w:rPr>
              <w:t xml:space="preserve">Жеке жұмыс:   </w:t>
            </w:r>
            <w:r w:rsidRPr="003148E8">
              <w:rPr>
                <w:bCs/>
                <w:sz w:val="24"/>
                <w:szCs w:val="24"/>
              </w:rPr>
              <w:t>Жұмбақ жатттату“</w:t>
            </w:r>
          </w:p>
          <w:p w:rsidR="003A0BB1" w:rsidRPr="003148E8" w:rsidRDefault="003A0BB1" w:rsidP="00002B7B">
            <w:pPr>
              <w:pStyle w:val="TableParagraph"/>
              <w:rPr>
                <w:b/>
                <w:bCs/>
                <w:sz w:val="24"/>
                <w:szCs w:val="24"/>
              </w:rPr>
            </w:pPr>
            <w:r w:rsidRPr="003148E8">
              <w:rPr>
                <w:bCs/>
                <w:sz w:val="24"/>
                <w:szCs w:val="24"/>
              </w:rPr>
              <w:t>Отқа жанбас,                                      Суға батпас” (</w:t>
            </w:r>
            <w:r w:rsidRPr="003148E8">
              <w:rPr>
                <w:b/>
                <w:bCs/>
                <w:sz w:val="24"/>
                <w:szCs w:val="24"/>
              </w:rPr>
              <w:t>мұз</w:t>
            </w:r>
            <w:r w:rsidRPr="003148E8">
              <w:rPr>
                <w:bCs/>
                <w:sz w:val="24"/>
                <w:szCs w:val="24"/>
              </w:rPr>
              <w:t>)</w:t>
            </w:r>
          </w:p>
          <w:p w:rsidR="003A0BB1" w:rsidRPr="003148E8" w:rsidRDefault="003A0BB1" w:rsidP="00002B7B">
            <w:pPr>
              <w:pStyle w:val="TableParagraph"/>
              <w:rPr>
                <w:bCs/>
                <w:sz w:val="24"/>
                <w:szCs w:val="24"/>
              </w:rPr>
            </w:pPr>
            <w:r w:rsidRPr="003148E8">
              <w:rPr>
                <w:b/>
                <w:bCs/>
                <w:sz w:val="24"/>
                <w:szCs w:val="24"/>
              </w:rPr>
              <w:t xml:space="preserve"> Мақсаты: </w:t>
            </w:r>
            <w:r w:rsidRPr="003148E8">
              <w:rPr>
                <w:bCs/>
                <w:sz w:val="24"/>
                <w:szCs w:val="24"/>
              </w:rPr>
              <w:t xml:space="preserve">Мұз туралы түсінік беру. Жұмбақ жаттату </w:t>
            </w:r>
          </w:p>
          <w:p w:rsidR="003A0BB1" w:rsidRPr="003148E8" w:rsidRDefault="003A0BB1" w:rsidP="00002B7B">
            <w:pPr>
              <w:pStyle w:val="TableParagraph"/>
              <w:rPr>
                <w:bCs/>
                <w:sz w:val="24"/>
                <w:szCs w:val="24"/>
              </w:rPr>
            </w:pPr>
            <w:r w:rsidRPr="003148E8">
              <w:rPr>
                <w:bCs/>
                <w:sz w:val="24"/>
                <w:szCs w:val="24"/>
              </w:rPr>
              <w:t xml:space="preserve">  арқылы сөздік қорын  молату. </w:t>
            </w:r>
          </w:p>
          <w:p w:rsidR="003A0BB1" w:rsidRPr="003148E8" w:rsidRDefault="003A0BB1" w:rsidP="00002B7B">
            <w:pPr>
              <w:pStyle w:val="TableParagraph"/>
              <w:rPr>
                <w:bCs/>
                <w:sz w:val="24"/>
                <w:szCs w:val="24"/>
              </w:rPr>
            </w:pPr>
            <w:r w:rsidRPr="003148E8">
              <w:rPr>
                <w:bCs/>
                <w:sz w:val="24"/>
                <w:szCs w:val="24"/>
              </w:rPr>
              <w:t xml:space="preserve">  Есте сақтау қабілетін дамыту.</w:t>
            </w:r>
          </w:p>
          <w:p w:rsidR="003A0BB1" w:rsidRPr="003148E8" w:rsidRDefault="003A0BB1" w:rsidP="00002B7B">
            <w:pPr>
              <w:pStyle w:val="TableParagraph"/>
              <w:rPr>
                <w:bCs/>
                <w:sz w:val="24"/>
                <w:szCs w:val="24"/>
              </w:rPr>
            </w:pPr>
            <w:r w:rsidRPr="003148E8">
              <w:rPr>
                <w:b/>
                <w:bCs/>
                <w:sz w:val="24"/>
                <w:szCs w:val="24"/>
              </w:rPr>
              <w:t xml:space="preserve"> Қимылдық ойын: «</w:t>
            </w:r>
            <w:r w:rsidRPr="003148E8">
              <w:rPr>
                <w:bCs/>
                <w:sz w:val="24"/>
                <w:szCs w:val="24"/>
              </w:rPr>
              <w:t>Қазан».</w:t>
            </w:r>
          </w:p>
          <w:p w:rsidR="003A0BB1" w:rsidRPr="003148E8" w:rsidRDefault="003A0BB1" w:rsidP="00002B7B">
            <w:pPr>
              <w:pStyle w:val="TableParagraph"/>
              <w:rPr>
                <w:bCs/>
                <w:sz w:val="24"/>
                <w:szCs w:val="24"/>
              </w:rPr>
            </w:pPr>
            <w:r w:rsidRPr="003148E8">
              <w:rPr>
                <w:b/>
                <w:bCs/>
                <w:sz w:val="24"/>
                <w:szCs w:val="24"/>
              </w:rPr>
              <w:t xml:space="preserve"> Мақсаты: </w:t>
            </w:r>
            <w:r w:rsidRPr="003148E8">
              <w:rPr>
                <w:bCs/>
                <w:sz w:val="24"/>
                <w:szCs w:val="24"/>
              </w:rPr>
              <w:t xml:space="preserve">Бірлесіп ойнауға шақыру. </w:t>
            </w:r>
          </w:p>
          <w:p w:rsidR="003A0BB1" w:rsidRPr="003148E8" w:rsidRDefault="003A0BB1" w:rsidP="00002B7B">
            <w:pPr>
              <w:pStyle w:val="TableParagraph"/>
              <w:rPr>
                <w:bCs/>
                <w:sz w:val="24"/>
                <w:szCs w:val="24"/>
              </w:rPr>
            </w:pPr>
            <w:r w:rsidRPr="003148E8">
              <w:rPr>
                <w:bCs/>
                <w:sz w:val="24"/>
                <w:szCs w:val="24"/>
              </w:rPr>
              <w:t xml:space="preserve">  Балалардың көңілдерін көтеру.</w:t>
            </w:r>
          </w:p>
          <w:p w:rsidR="003A0BB1" w:rsidRPr="003148E8" w:rsidRDefault="003A0BB1" w:rsidP="00002B7B">
            <w:pPr>
              <w:pStyle w:val="TableParagraph"/>
              <w:rPr>
                <w:b/>
                <w:bCs/>
                <w:i/>
                <w:sz w:val="24"/>
                <w:szCs w:val="24"/>
              </w:rPr>
            </w:pPr>
          </w:p>
        </w:tc>
        <w:tc>
          <w:tcPr>
            <w:tcW w:w="2835" w:type="dxa"/>
            <w:gridSpan w:val="4"/>
            <w:tcBorders>
              <w:top w:val="single" w:sz="4" w:space="0" w:color="000000"/>
              <w:left w:val="single" w:sz="4" w:space="0" w:color="auto"/>
              <w:bottom w:val="single" w:sz="4" w:space="0" w:color="000000"/>
              <w:right w:val="single" w:sz="4" w:space="0" w:color="000000"/>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Күнді бақылау.</w:t>
            </w:r>
          </w:p>
          <w:p w:rsidR="003A0BB1" w:rsidRPr="003148E8" w:rsidRDefault="003A0BB1" w:rsidP="00002B7B">
            <w:pPr>
              <w:pStyle w:val="TableParagraph"/>
              <w:rPr>
                <w:bCs/>
                <w:sz w:val="24"/>
                <w:szCs w:val="24"/>
              </w:rPr>
            </w:pPr>
            <w:r w:rsidRPr="003148E8">
              <w:rPr>
                <w:b/>
                <w:bCs/>
                <w:sz w:val="24"/>
                <w:szCs w:val="24"/>
              </w:rPr>
              <w:t xml:space="preserve"> Мақсаты: </w:t>
            </w:r>
            <w:r w:rsidRPr="003148E8">
              <w:rPr>
                <w:bCs/>
                <w:sz w:val="24"/>
                <w:szCs w:val="24"/>
              </w:rPr>
              <w:t xml:space="preserve">Тірі табиғат үшін күннің маңызы, пайдасы, қажеттілігі.  Қыста күннің қызуы төмендейтіні туралы түсінік беру.              </w:t>
            </w:r>
            <w:r w:rsidRPr="003148E8">
              <w:rPr>
                <w:b/>
                <w:bCs/>
                <w:sz w:val="24"/>
                <w:szCs w:val="24"/>
              </w:rPr>
              <w:t xml:space="preserve"> Еңбек:</w:t>
            </w:r>
            <w:r w:rsidRPr="003148E8">
              <w:rPr>
                <w:bCs/>
                <w:sz w:val="24"/>
                <w:szCs w:val="24"/>
              </w:rPr>
              <w:t xml:space="preserve"> «Қыс қызығы». </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rsidR="003A0BB1" w:rsidRPr="003148E8" w:rsidRDefault="003A0BB1" w:rsidP="00002B7B">
            <w:pPr>
              <w:pStyle w:val="TableParagraph"/>
              <w:rPr>
                <w:bCs/>
                <w:sz w:val="24"/>
                <w:szCs w:val="24"/>
              </w:rPr>
            </w:pPr>
            <w:r w:rsidRPr="003148E8">
              <w:rPr>
                <w:b/>
                <w:bCs/>
                <w:sz w:val="24"/>
                <w:szCs w:val="24"/>
              </w:rPr>
              <w:t>Жеке жұмыс:</w:t>
            </w:r>
          </w:p>
          <w:p w:rsidR="003A0BB1" w:rsidRPr="003148E8" w:rsidRDefault="003A0BB1" w:rsidP="00002B7B">
            <w:pPr>
              <w:pStyle w:val="TableParagraph"/>
              <w:rPr>
                <w:bCs/>
                <w:sz w:val="24"/>
                <w:szCs w:val="24"/>
              </w:rPr>
            </w:pPr>
            <w:r w:rsidRPr="003148E8">
              <w:rPr>
                <w:bCs/>
                <w:sz w:val="24"/>
                <w:szCs w:val="24"/>
              </w:rPr>
              <w:t>Ақ сандығым ашылды,                                   Ішінен жібек шашылды.</w:t>
            </w:r>
          </w:p>
          <w:p w:rsidR="003A0BB1" w:rsidRPr="003148E8" w:rsidRDefault="003A0BB1" w:rsidP="00002B7B">
            <w:pPr>
              <w:pStyle w:val="TableParagraph"/>
              <w:rPr>
                <w:bCs/>
                <w:sz w:val="24"/>
                <w:szCs w:val="24"/>
              </w:rPr>
            </w:pPr>
            <w:r w:rsidRPr="003148E8">
              <w:rPr>
                <w:bCs/>
                <w:sz w:val="24"/>
                <w:szCs w:val="24"/>
              </w:rPr>
              <w:t xml:space="preserve">                                       (Күн)</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Балаларға жұмбақтарды жаттата отырып, тіл байлықта-</w:t>
            </w:r>
          </w:p>
          <w:p w:rsidR="003A0BB1" w:rsidRPr="003148E8" w:rsidRDefault="003A0BB1" w:rsidP="00002B7B">
            <w:pPr>
              <w:pStyle w:val="TableParagraph"/>
              <w:rPr>
                <w:bCs/>
                <w:sz w:val="24"/>
                <w:szCs w:val="24"/>
              </w:rPr>
            </w:pPr>
            <w:r w:rsidRPr="003148E8">
              <w:rPr>
                <w:bCs/>
                <w:sz w:val="24"/>
                <w:szCs w:val="24"/>
              </w:rPr>
              <w:t>рын дамыту, ойлау қабілеттерін арттыру.</w:t>
            </w:r>
          </w:p>
          <w:p w:rsidR="003A0BB1" w:rsidRPr="003148E8" w:rsidRDefault="003A0BB1" w:rsidP="00002B7B">
            <w:pPr>
              <w:pStyle w:val="TableParagraph"/>
              <w:rPr>
                <w:bCs/>
                <w:sz w:val="24"/>
                <w:szCs w:val="24"/>
              </w:rPr>
            </w:pPr>
            <w:r w:rsidRPr="003148E8">
              <w:rPr>
                <w:b/>
                <w:bCs/>
                <w:sz w:val="24"/>
                <w:szCs w:val="24"/>
              </w:rPr>
              <w:t>Қимылды ойын:</w:t>
            </w:r>
            <w:r w:rsidRPr="003148E8">
              <w:rPr>
                <w:bCs/>
                <w:sz w:val="24"/>
                <w:szCs w:val="24"/>
              </w:rPr>
              <w:t xml:space="preserve"> «Айгөлек».</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Денені шынықтыру, шапшан-</w:t>
            </w:r>
          </w:p>
          <w:p w:rsidR="003A0BB1" w:rsidRPr="003148E8" w:rsidRDefault="003A0BB1" w:rsidP="00002B7B">
            <w:pPr>
              <w:pStyle w:val="TableParagraph"/>
              <w:rPr>
                <w:bCs/>
                <w:sz w:val="24"/>
                <w:szCs w:val="24"/>
              </w:rPr>
            </w:pPr>
            <w:r w:rsidRPr="003148E8">
              <w:rPr>
                <w:bCs/>
                <w:sz w:val="24"/>
                <w:szCs w:val="24"/>
              </w:rPr>
              <w:t>дыққа , ептілікке баулу.</w:t>
            </w:r>
          </w:p>
          <w:p w:rsidR="003A0BB1" w:rsidRPr="003148E8" w:rsidRDefault="003A0BB1" w:rsidP="00002B7B">
            <w:pPr>
              <w:pStyle w:val="TableParagraph"/>
              <w:rPr>
                <w:b/>
                <w:bCs/>
                <w:i/>
                <w:sz w:val="24"/>
                <w:szCs w:val="24"/>
                <w:lang w:val="ru-RU"/>
              </w:rPr>
            </w:pPr>
          </w:p>
        </w:tc>
      </w:tr>
      <w:bookmarkEnd w:id="9"/>
      <w:tr w:rsidR="003A0BB1" w:rsidRPr="003148E8" w:rsidTr="00002B7B">
        <w:trPr>
          <w:trHeight w:val="563"/>
        </w:trPr>
        <w:tc>
          <w:tcPr>
            <w:tcW w:w="2127" w:type="dxa"/>
            <w:gridSpan w:val="2"/>
            <w:tcBorders>
              <w:top w:val="single" w:sz="4" w:space="0" w:color="auto"/>
            </w:tcBorders>
          </w:tcPr>
          <w:p w:rsidR="003A0BB1" w:rsidRPr="003148E8" w:rsidRDefault="003A0BB1" w:rsidP="00002B7B">
            <w:pPr>
              <w:pStyle w:val="TableParagraph"/>
              <w:rPr>
                <w:b/>
                <w:bCs/>
                <w:sz w:val="24"/>
                <w:szCs w:val="24"/>
              </w:rPr>
            </w:pPr>
            <w:r w:rsidRPr="003148E8">
              <w:rPr>
                <w:b/>
                <w:bCs/>
                <w:sz w:val="24"/>
                <w:szCs w:val="24"/>
              </w:rPr>
              <w:t>Балалармен жеке жұмыс</w:t>
            </w:r>
          </w:p>
          <w:p w:rsidR="003A0BB1" w:rsidRPr="003148E8" w:rsidRDefault="003A0BB1" w:rsidP="00002B7B">
            <w:pPr>
              <w:pStyle w:val="TableParagraph"/>
              <w:rPr>
                <w:b/>
                <w:bCs/>
                <w:sz w:val="24"/>
                <w:szCs w:val="24"/>
              </w:rPr>
            </w:pPr>
          </w:p>
        </w:tc>
        <w:tc>
          <w:tcPr>
            <w:tcW w:w="2438" w:type="dxa"/>
            <w:gridSpan w:val="4"/>
          </w:tcPr>
          <w:p w:rsidR="003A0BB1" w:rsidRPr="003148E8" w:rsidRDefault="003A0BB1" w:rsidP="00002B7B">
            <w:pPr>
              <w:pStyle w:val="TableParagraph"/>
              <w:rPr>
                <w:bCs/>
                <w:sz w:val="24"/>
                <w:szCs w:val="24"/>
              </w:rPr>
            </w:pPr>
            <w:r w:rsidRPr="003148E8">
              <w:rPr>
                <w:bCs/>
                <w:sz w:val="24"/>
                <w:szCs w:val="24"/>
              </w:rPr>
              <w:t xml:space="preserve">Қимылды ойын: «Үйсіз </w:t>
            </w:r>
            <w:r w:rsidRPr="003148E8">
              <w:rPr>
                <w:bCs/>
                <w:i/>
                <w:iCs/>
                <w:sz w:val="24"/>
                <w:szCs w:val="24"/>
              </w:rPr>
              <w:t>қалған</w:t>
            </w:r>
            <w:r w:rsidRPr="003148E8">
              <w:rPr>
                <w:bCs/>
                <w:sz w:val="24"/>
                <w:szCs w:val="24"/>
              </w:rPr>
              <w:t xml:space="preserve"> қоян»</w:t>
            </w:r>
          </w:p>
          <w:p w:rsidR="003A0BB1" w:rsidRPr="003148E8" w:rsidRDefault="003A0BB1" w:rsidP="0008107F">
            <w:pPr>
              <w:pStyle w:val="TableParagraph"/>
              <w:rPr>
                <w:bCs/>
                <w:sz w:val="24"/>
                <w:szCs w:val="24"/>
                <w:lang w:val="ru-RU"/>
              </w:rPr>
            </w:pPr>
            <w:r w:rsidRPr="003148E8">
              <w:rPr>
                <w:bCs/>
                <w:sz w:val="24"/>
                <w:szCs w:val="24"/>
              </w:rPr>
              <w:t xml:space="preserve">Мақсаты: ойынның тәртібін сақтай отырып, секіріп алға жүгіру. </w:t>
            </w:r>
          </w:p>
        </w:tc>
        <w:tc>
          <w:tcPr>
            <w:tcW w:w="2806" w:type="dxa"/>
            <w:gridSpan w:val="3"/>
          </w:tcPr>
          <w:p w:rsidR="003A0BB1" w:rsidRPr="003148E8" w:rsidRDefault="003A0BB1" w:rsidP="0008107F">
            <w:pPr>
              <w:pStyle w:val="TableParagraph"/>
              <w:rPr>
                <w:bCs/>
                <w:sz w:val="24"/>
                <w:szCs w:val="24"/>
                <w:lang w:val="ru-RU"/>
              </w:rPr>
            </w:pPr>
            <w:r w:rsidRPr="003148E8">
              <w:rPr>
                <w:bCs/>
                <w:sz w:val="24"/>
                <w:szCs w:val="24"/>
                <w:lang w:val="ru-RU"/>
              </w:rPr>
              <w:t>«Қандайпішінжет</w:t>
            </w:r>
            <w:r w:rsidR="0008107F">
              <w:rPr>
                <w:bCs/>
                <w:sz w:val="24"/>
                <w:szCs w:val="24"/>
                <w:lang w:val="ru-RU"/>
              </w:rPr>
              <w:t>іспейді?» </w:t>
            </w:r>
            <w:r w:rsidRPr="003148E8">
              <w:rPr>
                <w:bCs/>
                <w:sz w:val="24"/>
                <w:szCs w:val="24"/>
                <w:lang w:val="ru-RU"/>
              </w:rPr>
              <w:br/>
              <w:t>Мақсаты: Геометриялықпішіндердіатайбілугеүйрету. Қайпішінжетіспейтінінтапқызу. </w:t>
            </w:r>
          </w:p>
        </w:tc>
        <w:tc>
          <w:tcPr>
            <w:tcW w:w="2835" w:type="dxa"/>
          </w:tcPr>
          <w:p w:rsidR="003A0BB1" w:rsidRPr="003148E8" w:rsidRDefault="003A0BB1" w:rsidP="00002B7B">
            <w:pPr>
              <w:pStyle w:val="TableParagraph"/>
              <w:rPr>
                <w:bCs/>
                <w:sz w:val="24"/>
                <w:szCs w:val="24"/>
                <w:lang w:val="ru-RU"/>
              </w:rPr>
            </w:pPr>
            <w:r w:rsidRPr="003148E8">
              <w:rPr>
                <w:bCs/>
                <w:sz w:val="24"/>
                <w:szCs w:val="24"/>
                <w:lang w:val="ru-RU"/>
              </w:rPr>
              <w:t xml:space="preserve">«Сиқырлықап» </w:t>
            </w:r>
          </w:p>
          <w:p w:rsidR="003A0BB1" w:rsidRPr="003148E8" w:rsidRDefault="003A0BB1" w:rsidP="0008107F">
            <w:pPr>
              <w:pStyle w:val="TableParagraph"/>
              <w:rPr>
                <w:bCs/>
                <w:sz w:val="24"/>
                <w:szCs w:val="24"/>
                <w:lang w:val="ru-RU"/>
              </w:rPr>
            </w:pPr>
            <w:r w:rsidRPr="003148E8">
              <w:rPr>
                <w:bCs/>
                <w:sz w:val="24"/>
                <w:szCs w:val="24"/>
                <w:lang w:val="ru-RU"/>
              </w:rPr>
              <w:t>Мақсаты: Балаларғадыбыстардыдұрысайтуғаүйрету, заттардытануға баулу.</w:t>
            </w:r>
          </w:p>
        </w:tc>
        <w:tc>
          <w:tcPr>
            <w:tcW w:w="2410" w:type="dxa"/>
            <w:gridSpan w:val="2"/>
          </w:tcPr>
          <w:p w:rsidR="003A0BB1" w:rsidRPr="003148E8" w:rsidRDefault="003A0BB1" w:rsidP="00002B7B">
            <w:pPr>
              <w:pStyle w:val="TableParagraph"/>
              <w:rPr>
                <w:bCs/>
                <w:sz w:val="24"/>
                <w:szCs w:val="24"/>
                <w:lang w:val="ru-RU"/>
              </w:rPr>
            </w:pPr>
            <w:r w:rsidRPr="003148E8">
              <w:rPr>
                <w:bCs/>
                <w:sz w:val="24"/>
                <w:szCs w:val="24"/>
                <w:lang w:val="ru-RU"/>
              </w:rPr>
              <w:t xml:space="preserve">«Кімшапшаң?» </w:t>
            </w:r>
          </w:p>
          <w:p w:rsidR="003A0BB1" w:rsidRPr="003148E8" w:rsidRDefault="003A0BB1" w:rsidP="0008107F">
            <w:pPr>
              <w:pStyle w:val="TableParagraph"/>
              <w:rPr>
                <w:bCs/>
                <w:sz w:val="24"/>
                <w:szCs w:val="24"/>
                <w:lang w:val="ru-RU"/>
              </w:rPr>
            </w:pPr>
            <w:r w:rsidRPr="003148E8">
              <w:rPr>
                <w:bCs/>
                <w:sz w:val="24"/>
                <w:szCs w:val="24"/>
                <w:lang w:val="ru-RU"/>
              </w:rPr>
              <w:t>Мақсаты: Естуқабілетіндамыту. Балалардыдауысқаеліктіру.</w:t>
            </w:r>
          </w:p>
        </w:tc>
        <w:tc>
          <w:tcPr>
            <w:tcW w:w="2835" w:type="dxa"/>
            <w:gridSpan w:val="4"/>
          </w:tcPr>
          <w:p w:rsidR="003A0BB1" w:rsidRPr="003148E8" w:rsidRDefault="003A0BB1" w:rsidP="00002B7B">
            <w:pPr>
              <w:pStyle w:val="TableParagraph"/>
              <w:rPr>
                <w:bCs/>
                <w:sz w:val="24"/>
                <w:szCs w:val="24"/>
                <w:lang w:val="ru-RU"/>
              </w:rPr>
            </w:pPr>
            <w:r w:rsidRPr="003148E8">
              <w:rPr>
                <w:bCs/>
                <w:sz w:val="24"/>
                <w:szCs w:val="24"/>
                <w:lang w:val="ru-RU"/>
              </w:rPr>
              <w:t>Қимылдыойын: </w:t>
            </w:r>
          </w:p>
          <w:p w:rsidR="003A0BB1" w:rsidRPr="003148E8" w:rsidRDefault="003A0BB1" w:rsidP="00002B7B">
            <w:pPr>
              <w:pStyle w:val="TableParagraph"/>
              <w:rPr>
                <w:bCs/>
                <w:sz w:val="24"/>
                <w:szCs w:val="24"/>
                <w:lang w:val="ru-RU"/>
              </w:rPr>
            </w:pPr>
            <w:r w:rsidRPr="003148E8">
              <w:rPr>
                <w:bCs/>
                <w:sz w:val="24"/>
                <w:szCs w:val="24"/>
                <w:lang w:val="ru-RU"/>
              </w:rPr>
              <w:t xml:space="preserve">«Ордағықасқыр» </w:t>
            </w:r>
          </w:p>
          <w:p w:rsidR="003A0BB1" w:rsidRPr="003148E8" w:rsidRDefault="003A0BB1" w:rsidP="0008107F">
            <w:pPr>
              <w:pStyle w:val="TableParagraph"/>
              <w:rPr>
                <w:bCs/>
                <w:sz w:val="24"/>
                <w:szCs w:val="24"/>
                <w:lang w:val="ru-RU"/>
              </w:rPr>
            </w:pPr>
            <w:r w:rsidRPr="003148E8">
              <w:rPr>
                <w:bCs/>
                <w:sz w:val="24"/>
                <w:szCs w:val="24"/>
                <w:lang w:val="ru-RU"/>
              </w:rPr>
              <w:t xml:space="preserve">Мақсаты: секіруге, заттылақтыруғажаттықтыру. </w:t>
            </w:r>
          </w:p>
        </w:tc>
      </w:tr>
      <w:tr w:rsidR="003A0BB1" w:rsidRPr="003148E8" w:rsidTr="00002B7B">
        <w:trPr>
          <w:trHeight w:val="407"/>
        </w:trPr>
        <w:tc>
          <w:tcPr>
            <w:tcW w:w="2127" w:type="dxa"/>
            <w:gridSpan w:val="2"/>
            <w:tcBorders>
              <w:top w:val="single" w:sz="4" w:space="0" w:color="auto"/>
            </w:tcBorders>
          </w:tcPr>
          <w:p w:rsidR="003A0BB1" w:rsidRPr="003148E8" w:rsidRDefault="003A0BB1" w:rsidP="00002B7B">
            <w:pPr>
              <w:pStyle w:val="TableParagraph"/>
              <w:rPr>
                <w:bCs/>
                <w:sz w:val="24"/>
                <w:szCs w:val="24"/>
              </w:rPr>
            </w:pPr>
            <w:r w:rsidRPr="003148E8">
              <w:rPr>
                <w:bCs/>
                <w:sz w:val="24"/>
                <w:szCs w:val="24"/>
              </w:rPr>
              <w:t>Балалардың дербес әрекеті (аз қимылды, үстел үсті ойындары, бейнелеу әрекеті, кітап-</w:t>
            </w:r>
          </w:p>
          <w:p w:rsidR="003A0BB1" w:rsidRPr="003148E8" w:rsidRDefault="003A0BB1" w:rsidP="00002B7B">
            <w:pPr>
              <w:pStyle w:val="TableParagraph"/>
              <w:rPr>
                <w:b/>
                <w:bCs/>
                <w:sz w:val="24"/>
                <w:szCs w:val="24"/>
                <w:lang w:val="ru-RU"/>
              </w:rPr>
            </w:pPr>
            <w:r w:rsidRPr="003148E8">
              <w:rPr>
                <w:bCs/>
                <w:sz w:val="24"/>
                <w:szCs w:val="24"/>
                <w:lang w:val="ru-RU"/>
              </w:rPr>
              <w:t>тардықараужәнебасқалар</w:t>
            </w:r>
          </w:p>
        </w:tc>
        <w:tc>
          <w:tcPr>
            <w:tcW w:w="2438" w:type="dxa"/>
            <w:gridSpan w:val="4"/>
            <w:tcBorders>
              <w:top w:val="single" w:sz="4" w:space="0" w:color="000001"/>
              <w:left w:val="single" w:sz="4" w:space="0" w:color="000001"/>
              <w:bottom w:val="single" w:sz="4" w:space="0" w:color="000001"/>
              <w:right w:val="single" w:sz="4" w:space="0" w:color="auto"/>
            </w:tcBorders>
            <w:shd w:val="clear" w:color="auto" w:fill="FFFFFF"/>
          </w:tcPr>
          <w:p w:rsidR="003A0BB1" w:rsidRPr="003148E8" w:rsidRDefault="003A0BB1" w:rsidP="00002B7B">
            <w:pPr>
              <w:pStyle w:val="TableParagraph"/>
              <w:rPr>
                <w:bCs/>
                <w:sz w:val="24"/>
                <w:szCs w:val="24"/>
              </w:rPr>
            </w:pPr>
            <w:r w:rsidRPr="003148E8">
              <w:rPr>
                <w:bCs/>
                <w:sz w:val="24"/>
                <w:szCs w:val="24"/>
              </w:rPr>
              <w:t>Ойын: «Не жоқ?»</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p>
        </w:tc>
        <w:tc>
          <w:tcPr>
            <w:tcW w:w="2806" w:type="dxa"/>
            <w:gridSpan w:val="3"/>
            <w:tcBorders>
              <w:top w:val="single" w:sz="4" w:space="0" w:color="000001"/>
              <w:left w:val="single" w:sz="4" w:space="0" w:color="000001"/>
              <w:bottom w:val="single" w:sz="4" w:space="0" w:color="000001"/>
              <w:right w:val="single" w:sz="4" w:space="0" w:color="auto"/>
            </w:tcBorders>
            <w:shd w:val="clear" w:color="auto" w:fill="FFFFFF"/>
          </w:tcPr>
          <w:p w:rsidR="003A0BB1" w:rsidRPr="003148E8" w:rsidRDefault="003A0BB1" w:rsidP="00002B7B">
            <w:pPr>
              <w:pStyle w:val="TableParagraph"/>
              <w:rPr>
                <w:b/>
                <w:bCs/>
                <w:sz w:val="24"/>
                <w:szCs w:val="24"/>
              </w:rPr>
            </w:pPr>
            <w:r w:rsidRPr="003148E8">
              <w:rPr>
                <w:b/>
                <w:bCs/>
                <w:sz w:val="24"/>
                <w:szCs w:val="24"/>
              </w:rPr>
              <w:t>"Күшік досын қалай тапты" ертегі желісін сахналау.</w:t>
            </w:r>
          </w:p>
          <w:p w:rsidR="003A0BB1" w:rsidRPr="003148E8" w:rsidRDefault="003A0BB1" w:rsidP="00002B7B">
            <w:pPr>
              <w:pStyle w:val="TableParagraph"/>
              <w:rPr>
                <w:bCs/>
                <w:sz w:val="24"/>
                <w:szCs w:val="24"/>
              </w:rPr>
            </w:pPr>
            <w:r w:rsidRPr="003148E8">
              <w:rPr>
                <w:bCs/>
                <w:sz w:val="24"/>
                <w:szCs w:val="24"/>
              </w:rPr>
              <w:t>Мақсат-міндеттер. Балаларды ертегі мазмұнымен таныстыру, сұрақтар бере отырып, ертегінің желісі бойынша әңгімелеуге үйрету.</w:t>
            </w:r>
          </w:p>
          <w:p w:rsidR="003A0BB1" w:rsidRPr="003148E8" w:rsidRDefault="003A0BB1" w:rsidP="00002B7B">
            <w:pPr>
              <w:pStyle w:val="TableParagraph"/>
              <w:rPr>
                <w:b/>
                <w:bCs/>
                <w:sz w:val="24"/>
                <w:szCs w:val="24"/>
              </w:rPr>
            </w:pPr>
          </w:p>
        </w:tc>
        <w:tc>
          <w:tcPr>
            <w:tcW w:w="2835" w:type="dxa"/>
            <w:tcBorders>
              <w:top w:val="single" w:sz="4" w:space="0" w:color="000001"/>
              <w:left w:val="single" w:sz="4" w:space="0" w:color="000001"/>
              <w:bottom w:val="single" w:sz="4" w:space="0" w:color="000001"/>
              <w:right w:val="single" w:sz="4" w:space="0" w:color="auto"/>
            </w:tcBorders>
            <w:shd w:val="clear" w:color="auto" w:fill="FFFFFF"/>
          </w:tcPr>
          <w:p w:rsidR="003A0BB1" w:rsidRPr="003148E8" w:rsidRDefault="003A0BB1" w:rsidP="00002B7B">
            <w:pPr>
              <w:pStyle w:val="TableParagraph"/>
              <w:rPr>
                <w:b/>
                <w:bCs/>
                <w:sz w:val="24"/>
                <w:szCs w:val="24"/>
              </w:rPr>
            </w:pPr>
            <w:r w:rsidRPr="003148E8">
              <w:rPr>
                <w:b/>
                <w:bCs/>
                <w:sz w:val="24"/>
                <w:szCs w:val="24"/>
              </w:rPr>
              <w:t>Тақырыбы:</w:t>
            </w:r>
            <w:r w:rsidRPr="003148E8">
              <w:rPr>
                <w:bCs/>
                <w:sz w:val="24"/>
                <w:szCs w:val="24"/>
              </w:rPr>
              <w:t xml:space="preserve"> «Айлакер түлкі</w:t>
            </w:r>
            <w:r w:rsidRPr="003148E8">
              <w:rPr>
                <w:b/>
                <w:bCs/>
                <w:sz w:val="24"/>
                <w:szCs w:val="24"/>
              </w:rPr>
              <w:t>»</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Балаларды халық ауыз әдебиетінің шығармаларындағы кейіпкер бейнесі арқылы адамгершілік қарым – қатынас әлемімен таныстыру; шығарма мағынасын түсінуге, кейіпкерлер іс – әрекетін бағалауға, олар жайлы айтуға, кейбір адамгершілік қасиеттерге (түлкі - қу) сипаттама бере білуге ү</w:t>
            </w:r>
          </w:p>
        </w:tc>
        <w:tc>
          <w:tcPr>
            <w:tcW w:w="2410" w:type="dxa"/>
            <w:gridSpan w:val="2"/>
            <w:tcBorders>
              <w:top w:val="single" w:sz="4" w:space="0" w:color="000001"/>
              <w:left w:val="single" w:sz="4" w:space="0" w:color="auto"/>
              <w:bottom w:val="single" w:sz="4" w:space="0" w:color="000001"/>
              <w:right w:val="single" w:sz="4" w:space="0" w:color="000001"/>
            </w:tcBorders>
            <w:shd w:val="clear" w:color="auto" w:fill="FFFFFF"/>
          </w:tcPr>
          <w:p w:rsidR="003A0BB1" w:rsidRPr="003148E8" w:rsidRDefault="003A0BB1" w:rsidP="00002B7B">
            <w:pPr>
              <w:pStyle w:val="TableParagraph"/>
              <w:rPr>
                <w:bCs/>
                <w:sz w:val="24"/>
                <w:szCs w:val="24"/>
              </w:rPr>
            </w:pPr>
            <w:r w:rsidRPr="003148E8">
              <w:rPr>
                <w:b/>
                <w:bCs/>
                <w:sz w:val="24"/>
                <w:szCs w:val="24"/>
              </w:rPr>
              <w:t>«Қажетті сөзді тап».</w:t>
            </w:r>
          </w:p>
          <w:p w:rsidR="003A0BB1" w:rsidRPr="003148E8" w:rsidRDefault="003A0BB1" w:rsidP="00002B7B">
            <w:pPr>
              <w:pStyle w:val="TableParagraph"/>
              <w:rPr>
                <w:bCs/>
                <w:sz w:val="24"/>
                <w:szCs w:val="24"/>
              </w:rPr>
            </w:pPr>
            <w:r w:rsidRPr="003148E8">
              <w:rPr>
                <w:bCs/>
                <w:sz w:val="24"/>
                <w:szCs w:val="24"/>
              </w:rPr>
              <w:t>Мақсат-міндеттер: тапқырлыққа, ойланып жауап беруге үйрету.</w:t>
            </w:r>
          </w:p>
          <w:p w:rsidR="003A0BB1" w:rsidRPr="003148E8" w:rsidRDefault="003A0BB1" w:rsidP="00002B7B">
            <w:pPr>
              <w:pStyle w:val="TableParagraph"/>
              <w:rPr>
                <w:b/>
                <w:bCs/>
                <w:sz w:val="24"/>
                <w:szCs w:val="24"/>
              </w:rPr>
            </w:pPr>
            <w:r w:rsidRPr="003148E8">
              <w:rPr>
                <w:bCs/>
                <w:sz w:val="24"/>
                <w:szCs w:val="24"/>
              </w:rPr>
              <w:t>Ойын ережесі: тәрбиеші бір сөз атайды, балалар соған қажет заттардың атына байланысты сөздерді тез атауға тиісті.</w:t>
            </w:r>
          </w:p>
        </w:tc>
        <w:tc>
          <w:tcPr>
            <w:tcW w:w="2835" w:type="dxa"/>
            <w:gridSpan w:val="4"/>
            <w:tcBorders>
              <w:top w:val="single" w:sz="4" w:space="0" w:color="000001"/>
              <w:left w:val="single" w:sz="4" w:space="0" w:color="auto"/>
              <w:bottom w:val="single" w:sz="4" w:space="0" w:color="000001"/>
              <w:right w:val="single" w:sz="4" w:space="0" w:color="000001"/>
            </w:tcBorders>
            <w:shd w:val="clear" w:color="auto" w:fill="FFFFFF"/>
          </w:tcPr>
          <w:p w:rsidR="003A0BB1" w:rsidRPr="003148E8" w:rsidRDefault="003A0BB1" w:rsidP="00002B7B">
            <w:pPr>
              <w:pStyle w:val="TableParagraph"/>
              <w:rPr>
                <w:bCs/>
                <w:sz w:val="24"/>
                <w:szCs w:val="24"/>
              </w:rPr>
            </w:pPr>
            <w:r w:rsidRPr="003148E8">
              <w:rPr>
                <w:bCs/>
                <w:sz w:val="24"/>
                <w:szCs w:val="24"/>
              </w:rPr>
              <w:t>Ойын: «Цифрға сәйкес түсін тап»</w:t>
            </w:r>
          </w:p>
          <w:p w:rsidR="003A0BB1" w:rsidRPr="003148E8" w:rsidRDefault="003A0BB1" w:rsidP="00002B7B">
            <w:pPr>
              <w:pStyle w:val="TableParagraph"/>
              <w:rPr>
                <w:bCs/>
                <w:sz w:val="24"/>
                <w:szCs w:val="24"/>
              </w:rPr>
            </w:pPr>
            <w:r w:rsidRPr="003148E8">
              <w:rPr>
                <w:bCs/>
                <w:sz w:val="24"/>
                <w:szCs w:val="24"/>
              </w:rPr>
              <w:t>Мақсаты:түстерді және цифрларды ажырата білуге үйрету.</w:t>
            </w:r>
          </w:p>
          <w:p w:rsidR="003A0BB1" w:rsidRPr="003148E8" w:rsidRDefault="003A0BB1" w:rsidP="00002B7B">
            <w:pPr>
              <w:pStyle w:val="TableParagraph"/>
              <w:rPr>
                <w:b/>
                <w:bCs/>
                <w:i/>
                <w:sz w:val="24"/>
                <w:szCs w:val="24"/>
              </w:rPr>
            </w:pPr>
            <w:r w:rsidRPr="003148E8">
              <w:rPr>
                <w:bCs/>
                <w:sz w:val="24"/>
                <w:szCs w:val="24"/>
              </w:rPr>
              <w:t>(Қоршаған орта, матем. негіздері)</w:t>
            </w:r>
          </w:p>
        </w:tc>
      </w:tr>
      <w:tr w:rsidR="0008107F" w:rsidRPr="00BF6CF8" w:rsidTr="0008107F">
        <w:trPr>
          <w:trHeight w:val="4845"/>
        </w:trPr>
        <w:tc>
          <w:tcPr>
            <w:tcW w:w="2127" w:type="dxa"/>
            <w:gridSpan w:val="2"/>
            <w:tcBorders>
              <w:top w:val="single" w:sz="4" w:space="0" w:color="auto"/>
              <w:left w:val="single" w:sz="4" w:space="0" w:color="auto"/>
              <w:bottom w:val="single" w:sz="4" w:space="0" w:color="auto"/>
              <w:right w:val="single" w:sz="4" w:space="0" w:color="auto"/>
            </w:tcBorders>
          </w:tcPr>
          <w:p w:rsidR="0008107F" w:rsidRPr="003148E8" w:rsidRDefault="0008107F" w:rsidP="00002B7B">
            <w:pPr>
              <w:pStyle w:val="TableParagraph"/>
              <w:rPr>
                <w:b/>
                <w:bCs/>
                <w:sz w:val="24"/>
                <w:szCs w:val="24"/>
                <w:lang w:val="ru-RU"/>
              </w:rPr>
            </w:pPr>
            <w:r w:rsidRPr="003148E8">
              <w:rPr>
                <w:b/>
                <w:bCs/>
                <w:sz w:val="24"/>
                <w:szCs w:val="24"/>
                <w:lang w:val="ru-RU"/>
              </w:rPr>
              <w:t>Балаларды</w:t>
            </w:r>
            <w:r w:rsidRPr="003148E8">
              <w:rPr>
                <w:b/>
                <w:bCs/>
                <w:sz w:val="24"/>
                <w:szCs w:val="24"/>
              </w:rPr>
              <w:t>ң</w:t>
            </w:r>
            <w:r w:rsidRPr="003148E8">
              <w:rPr>
                <w:b/>
                <w:bCs/>
                <w:sz w:val="24"/>
                <w:szCs w:val="24"/>
                <w:lang w:val="ru-RU"/>
              </w:rPr>
              <w:t>үйгеқайт</w:t>
            </w:r>
            <w:r w:rsidRPr="003148E8">
              <w:rPr>
                <w:b/>
                <w:bCs/>
                <w:sz w:val="24"/>
                <w:szCs w:val="24"/>
              </w:rPr>
              <w:t>уы</w:t>
            </w:r>
          </w:p>
        </w:tc>
        <w:tc>
          <w:tcPr>
            <w:tcW w:w="2438" w:type="dxa"/>
            <w:gridSpan w:val="4"/>
            <w:tcBorders>
              <w:top w:val="single" w:sz="4" w:space="0" w:color="auto"/>
              <w:left w:val="single" w:sz="4" w:space="0" w:color="auto"/>
              <w:right w:val="single" w:sz="4" w:space="0" w:color="auto"/>
            </w:tcBorders>
          </w:tcPr>
          <w:p w:rsidR="0008107F" w:rsidRPr="003148E8" w:rsidRDefault="0008107F" w:rsidP="00002B7B">
            <w:pPr>
              <w:pStyle w:val="TableParagraph"/>
              <w:rPr>
                <w:bCs/>
                <w:i/>
                <w:sz w:val="24"/>
                <w:szCs w:val="24"/>
              </w:rPr>
            </w:pPr>
            <w:r w:rsidRPr="003148E8">
              <w:rPr>
                <w:b/>
                <w:bCs/>
                <w:i/>
                <w:sz w:val="24"/>
                <w:szCs w:val="24"/>
              </w:rPr>
              <w:t xml:space="preserve"> Ата –аналарға кеңес</w:t>
            </w:r>
          </w:p>
          <w:p w:rsidR="0008107F" w:rsidRPr="003148E8" w:rsidRDefault="0008107F" w:rsidP="00002B7B">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bCs/>
                <w:sz w:val="24"/>
                <w:szCs w:val="24"/>
              </w:rPr>
              <w:br/>
            </w:r>
          </w:p>
        </w:tc>
        <w:tc>
          <w:tcPr>
            <w:tcW w:w="2806" w:type="dxa"/>
            <w:gridSpan w:val="3"/>
            <w:tcBorders>
              <w:top w:val="single" w:sz="4" w:space="0" w:color="auto"/>
              <w:left w:val="single" w:sz="4" w:space="0" w:color="auto"/>
              <w:right w:val="single" w:sz="4" w:space="0" w:color="auto"/>
            </w:tcBorders>
          </w:tcPr>
          <w:p w:rsidR="0008107F" w:rsidRPr="003148E8" w:rsidRDefault="0008107F" w:rsidP="00002B7B">
            <w:pPr>
              <w:pStyle w:val="TableParagraph"/>
              <w:rPr>
                <w:b/>
                <w:bCs/>
                <w:sz w:val="24"/>
                <w:szCs w:val="24"/>
              </w:rPr>
            </w:pPr>
            <w:r w:rsidRPr="003148E8">
              <w:rPr>
                <w:b/>
                <w:bCs/>
                <w:i/>
                <w:sz w:val="24"/>
                <w:szCs w:val="24"/>
              </w:rPr>
              <w:t xml:space="preserve"> Ата –аналарға кеңес</w:t>
            </w:r>
          </w:p>
          <w:p w:rsidR="0008107F" w:rsidRPr="003148E8" w:rsidRDefault="0008107F" w:rsidP="00002B7B">
            <w:pPr>
              <w:pStyle w:val="TableParagraph"/>
              <w:rPr>
                <w:b/>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bCs/>
                <w:sz w:val="24"/>
                <w:szCs w:val="24"/>
              </w:rPr>
              <w:br/>
            </w:r>
          </w:p>
        </w:tc>
        <w:tc>
          <w:tcPr>
            <w:tcW w:w="2835" w:type="dxa"/>
            <w:tcBorders>
              <w:top w:val="single" w:sz="4" w:space="0" w:color="auto"/>
              <w:left w:val="single" w:sz="4" w:space="0" w:color="auto"/>
              <w:right w:val="single" w:sz="4" w:space="0" w:color="auto"/>
            </w:tcBorders>
          </w:tcPr>
          <w:p w:rsidR="0008107F" w:rsidRPr="003148E8" w:rsidRDefault="0008107F" w:rsidP="00002B7B">
            <w:pPr>
              <w:pStyle w:val="TableParagraph"/>
              <w:rPr>
                <w:bCs/>
                <w:sz w:val="24"/>
                <w:szCs w:val="24"/>
              </w:rPr>
            </w:pPr>
            <w:r w:rsidRPr="003148E8">
              <w:rPr>
                <w:b/>
                <w:bCs/>
                <w:i/>
                <w:sz w:val="24"/>
                <w:szCs w:val="24"/>
              </w:rPr>
              <w:t>Ата –аналарға кеңес</w:t>
            </w:r>
          </w:p>
          <w:p w:rsidR="0008107F" w:rsidRPr="0008107F" w:rsidRDefault="0008107F" w:rsidP="00002B7B">
            <w:pPr>
              <w:pStyle w:val="TableParagraph"/>
              <w:rPr>
                <w:bCs/>
                <w:sz w:val="24"/>
                <w:szCs w:val="24"/>
              </w:rPr>
            </w:pPr>
            <w:r w:rsidRPr="003148E8">
              <w:rPr>
                <w:bCs/>
                <w:sz w:val="24"/>
                <w:szCs w:val="24"/>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410" w:type="dxa"/>
            <w:gridSpan w:val="2"/>
            <w:tcBorders>
              <w:top w:val="single" w:sz="4" w:space="0" w:color="auto"/>
              <w:left w:val="single" w:sz="4" w:space="0" w:color="auto"/>
              <w:right w:val="single" w:sz="4" w:space="0" w:color="auto"/>
            </w:tcBorders>
          </w:tcPr>
          <w:p w:rsidR="0008107F" w:rsidRPr="003148E8" w:rsidRDefault="0008107F" w:rsidP="00002B7B">
            <w:pPr>
              <w:pStyle w:val="TableParagraph"/>
              <w:rPr>
                <w:b/>
                <w:bCs/>
                <w:sz w:val="24"/>
                <w:szCs w:val="24"/>
              </w:rPr>
            </w:pPr>
            <w:r w:rsidRPr="003148E8">
              <w:rPr>
                <w:b/>
                <w:bCs/>
                <w:i/>
                <w:sz w:val="24"/>
                <w:szCs w:val="24"/>
              </w:rPr>
              <w:t>Ата –аналарға кеңес</w:t>
            </w:r>
          </w:p>
          <w:p w:rsidR="0008107F" w:rsidRPr="0008107F" w:rsidRDefault="0008107F" w:rsidP="00002B7B">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2835" w:type="dxa"/>
            <w:gridSpan w:val="4"/>
            <w:tcBorders>
              <w:top w:val="single" w:sz="4" w:space="0" w:color="auto"/>
              <w:left w:val="single" w:sz="4" w:space="0" w:color="auto"/>
              <w:right w:val="single" w:sz="4" w:space="0" w:color="auto"/>
            </w:tcBorders>
          </w:tcPr>
          <w:p w:rsidR="0008107F" w:rsidRPr="003148E8" w:rsidRDefault="0008107F" w:rsidP="00002B7B">
            <w:pPr>
              <w:pStyle w:val="TableParagraph"/>
              <w:rPr>
                <w:bCs/>
                <w:i/>
                <w:sz w:val="24"/>
                <w:szCs w:val="24"/>
              </w:rPr>
            </w:pPr>
            <w:r w:rsidRPr="003148E8">
              <w:rPr>
                <w:b/>
                <w:bCs/>
                <w:i/>
                <w:sz w:val="24"/>
                <w:szCs w:val="24"/>
              </w:rPr>
              <w:t>Ата –аналарға кеңес</w:t>
            </w:r>
          </w:p>
          <w:p w:rsidR="0008107F" w:rsidRPr="003148E8" w:rsidRDefault="0008107F" w:rsidP="00002B7B">
            <w:pPr>
              <w:pStyle w:val="TableParagraph"/>
              <w:rPr>
                <w:b/>
                <w:bCs/>
                <w:i/>
                <w:sz w:val="24"/>
                <w:szCs w:val="24"/>
              </w:rPr>
            </w:pPr>
            <w:r w:rsidRPr="003148E8">
              <w:rPr>
                <w:bCs/>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rsidR="00F31CF4" w:rsidRPr="003148E8" w:rsidRDefault="00F31CF4" w:rsidP="00F31CF4">
      <w:pPr>
        <w:pStyle w:val="TableParagraph"/>
        <w:rPr>
          <w:b/>
          <w:bCs/>
          <w:sz w:val="24"/>
          <w:szCs w:val="24"/>
        </w:rPr>
      </w:pPr>
    </w:p>
    <w:p w:rsidR="00F31CF4" w:rsidRDefault="00F31CF4" w:rsidP="00F31CF4">
      <w:pPr>
        <w:pStyle w:val="TableParagraph"/>
        <w:rPr>
          <w:b/>
          <w:bCs/>
          <w:sz w:val="24"/>
          <w:szCs w:val="24"/>
        </w:rPr>
      </w:pPr>
    </w:p>
    <w:p w:rsidR="00F31CF4" w:rsidRPr="003148E8" w:rsidRDefault="00F31CF4" w:rsidP="00F31CF4">
      <w:pPr>
        <w:pStyle w:val="TableParagraph"/>
        <w:jc w:val="center"/>
        <w:rPr>
          <w:bCs/>
          <w:sz w:val="24"/>
          <w:szCs w:val="24"/>
        </w:rPr>
      </w:pPr>
      <w:r w:rsidRPr="003148E8">
        <w:rPr>
          <w:b/>
          <w:bCs/>
          <w:sz w:val="24"/>
          <w:szCs w:val="24"/>
        </w:rPr>
        <w:t>Тәрбиелеу-білім беру процесінің циклограммасы</w:t>
      </w:r>
    </w:p>
    <w:p w:rsidR="00F31CF4" w:rsidRPr="003A0BB1" w:rsidRDefault="00F31CF4" w:rsidP="003A0BB1">
      <w:pPr>
        <w:pStyle w:val="TableParagraph"/>
        <w:rPr>
          <w:b/>
          <w:bCs/>
          <w:sz w:val="24"/>
          <w:szCs w:val="24"/>
          <w:u w:val="single"/>
        </w:rPr>
      </w:pPr>
      <w:r w:rsidRPr="003148E8">
        <w:rPr>
          <w:b/>
          <w:bCs/>
          <w:sz w:val="24"/>
          <w:szCs w:val="24"/>
        </w:rPr>
        <w:t xml:space="preserve">Білім беру ұйымы  </w:t>
      </w:r>
      <w:r w:rsidR="003A0BB1" w:rsidRPr="003A0BB1">
        <w:rPr>
          <w:sz w:val="24"/>
          <w:szCs w:val="24"/>
        </w:rPr>
        <w:t>Дарья ЖББМ</w:t>
      </w:r>
    </w:p>
    <w:p w:rsidR="00F31CF4" w:rsidRPr="003148E8" w:rsidRDefault="00F31CF4" w:rsidP="00F31CF4">
      <w:pPr>
        <w:pStyle w:val="TableParagraph"/>
        <w:rPr>
          <w:b/>
          <w:bCs/>
          <w:sz w:val="24"/>
          <w:szCs w:val="24"/>
          <w:u w:val="single"/>
        </w:rPr>
      </w:pPr>
      <w:r w:rsidRPr="003148E8">
        <w:rPr>
          <w:b/>
          <w:bCs/>
          <w:sz w:val="24"/>
          <w:szCs w:val="24"/>
        </w:rPr>
        <w:t xml:space="preserve">Мектепалды сынып  </w:t>
      </w:r>
      <w:r w:rsidRPr="003148E8">
        <w:rPr>
          <w:b/>
          <w:bCs/>
          <w:sz w:val="24"/>
          <w:szCs w:val="24"/>
          <w:u w:val="single"/>
        </w:rPr>
        <w:t>О «</w:t>
      </w:r>
      <w:r w:rsidR="003A0BB1">
        <w:rPr>
          <w:b/>
          <w:bCs/>
          <w:sz w:val="24"/>
          <w:szCs w:val="24"/>
          <w:u w:val="single"/>
          <w:lang w:val="ru-RU"/>
        </w:rPr>
        <w:t>А</w:t>
      </w:r>
      <w:r w:rsidRPr="003148E8">
        <w:rPr>
          <w:b/>
          <w:bCs/>
          <w:sz w:val="24"/>
          <w:szCs w:val="24"/>
          <w:u w:val="single"/>
        </w:rPr>
        <w:t>» сыныбы</w:t>
      </w:r>
    </w:p>
    <w:p w:rsidR="00F31CF4" w:rsidRPr="003148E8" w:rsidRDefault="00F31CF4" w:rsidP="00F31CF4">
      <w:pPr>
        <w:pStyle w:val="TableParagraph"/>
        <w:rPr>
          <w:b/>
          <w:bCs/>
          <w:sz w:val="24"/>
          <w:szCs w:val="24"/>
          <w:u w:val="single"/>
        </w:rPr>
      </w:pPr>
      <w:r w:rsidRPr="003148E8">
        <w:rPr>
          <w:b/>
          <w:bCs/>
          <w:sz w:val="24"/>
          <w:szCs w:val="24"/>
        </w:rPr>
        <w:t xml:space="preserve">Балалардың жасы   </w:t>
      </w:r>
      <w:r w:rsidRPr="003148E8">
        <w:rPr>
          <w:b/>
          <w:bCs/>
          <w:sz w:val="24"/>
          <w:szCs w:val="24"/>
          <w:u w:val="single"/>
        </w:rPr>
        <w:t>5 жас</w:t>
      </w:r>
    </w:p>
    <w:p w:rsidR="00F31CF4" w:rsidRPr="003148E8" w:rsidRDefault="00F31CF4" w:rsidP="00F31CF4">
      <w:pPr>
        <w:pStyle w:val="TableParagraph"/>
        <w:rPr>
          <w:b/>
          <w:bCs/>
          <w:sz w:val="24"/>
          <w:szCs w:val="24"/>
          <w:u w:val="single"/>
        </w:rPr>
      </w:pPr>
      <w:r w:rsidRPr="003148E8">
        <w:rPr>
          <w:b/>
          <w:bCs/>
          <w:sz w:val="24"/>
          <w:szCs w:val="24"/>
        </w:rPr>
        <w:t xml:space="preserve">Жоспардың құрылу кезеңі  </w:t>
      </w:r>
      <w:r w:rsidR="003A0BB1" w:rsidRPr="003A0BB1">
        <w:rPr>
          <w:b/>
          <w:bCs/>
          <w:sz w:val="24"/>
          <w:szCs w:val="24"/>
        </w:rPr>
        <w:t>3</w:t>
      </w:r>
      <w:r w:rsidRPr="003148E8">
        <w:rPr>
          <w:b/>
          <w:bCs/>
          <w:sz w:val="24"/>
          <w:szCs w:val="24"/>
          <w:u w:val="single"/>
        </w:rPr>
        <w:t>-апта      22– 26  қаңтар   2023-2024 оқу жылы</w:t>
      </w:r>
    </w:p>
    <w:p w:rsidR="00F31CF4" w:rsidRPr="003148E8" w:rsidRDefault="00F31CF4" w:rsidP="00F31CF4">
      <w:pPr>
        <w:pStyle w:val="TableParagraph"/>
        <w:rPr>
          <w:bCs/>
          <w:sz w:val="24"/>
          <w:szCs w:val="24"/>
        </w:rPr>
      </w:pPr>
    </w:p>
    <w:tbl>
      <w:tblPr>
        <w:tblStyle w:val="a5"/>
        <w:tblW w:w="15168" w:type="dxa"/>
        <w:tblInd w:w="-459" w:type="dxa"/>
        <w:tblLayout w:type="fixed"/>
        <w:tblLook w:val="04A0"/>
      </w:tblPr>
      <w:tblGrid>
        <w:gridCol w:w="1134"/>
        <w:gridCol w:w="426"/>
        <w:gridCol w:w="141"/>
        <w:gridCol w:w="426"/>
        <w:gridCol w:w="879"/>
        <w:gridCol w:w="1389"/>
        <w:gridCol w:w="141"/>
        <w:gridCol w:w="426"/>
        <w:gridCol w:w="124"/>
        <w:gridCol w:w="17"/>
        <w:gridCol w:w="2155"/>
        <w:gridCol w:w="2098"/>
        <w:gridCol w:w="567"/>
        <w:gridCol w:w="29"/>
        <w:gridCol w:w="113"/>
        <w:gridCol w:w="1984"/>
        <w:gridCol w:w="548"/>
        <w:gridCol w:w="161"/>
        <w:gridCol w:w="283"/>
        <w:gridCol w:w="2127"/>
      </w:tblGrid>
      <w:tr w:rsidR="00F31CF4" w:rsidRPr="003148E8" w:rsidTr="008D2925">
        <w:trPr>
          <w:trHeight w:val="70"/>
        </w:trPr>
        <w:tc>
          <w:tcPr>
            <w:tcW w:w="3006"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lang w:val="ru-RU"/>
              </w:rPr>
              <w:t>Күнтәртібі</w:t>
            </w:r>
          </w:p>
        </w:tc>
        <w:tc>
          <w:tcPr>
            <w:tcW w:w="1389" w:type="dxa"/>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lang w:val="ru-RU"/>
              </w:rPr>
              <w:t>Дүйсенбі</w:t>
            </w:r>
          </w:p>
        </w:tc>
        <w:tc>
          <w:tcPr>
            <w:tcW w:w="2863"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lang w:val="ru-RU"/>
              </w:rPr>
              <w:t>Сейсенбі</w:t>
            </w:r>
          </w:p>
        </w:tc>
        <w:tc>
          <w:tcPr>
            <w:tcW w:w="2694" w:type="dxa"/>
            <w:gridSpan w:val="3"/>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lang w:val="ru-RU"/>
              </w:rPr>
              <w:t>Сәрсенбі</w:t>
            </w:r>
          </w:p>
          <w:p w:rsidR="00F31CF4" w:rsidRPr="003148E8" w:rsidRDefault="00F31CF4" w:rsidP="00002B7B">
            <w:pPr>
              <w:pStyle w:val="TableParagraph"/>
              <w:rPr>
                <w:b/>
                <w:sz w:val="24"/>
                <w:szCs w:val="24"/>
                <w:lang w:val="ru-RU"/>
              </w:rPr>
            </w:pPr>
          </w:p>
        </w:tc>
        <w:tc>
          <w:tcPr>
            <w:tcW w:w="2645" w:type="dxa"/>
            <w:gridSpan w:val="3"/>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lang w:val="ru-RU"/>
              </w:rPr>
              <w:t>Бейсенбі</w:t>
            </w:r>
          </w:p>
        </w:tc>
        <w:tc>
          <w:tcPr>
            <w:tcW w:w="2571" w:type="dxa"/>
            <w:gridSpan w:val="3"/>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lang w:val="ru-RU"/>
              </w:rPr>
              <w:t>Жұма</w:t>
            </w:r>
          </w:p>
        </w:tc>
      </w:tr>
      <w:tr w:rsidR="00F31CF4" w:rsidRPr="003148E8" w:rsidTr="008D2925">
        <w:trPr>
          <w:trHeight w:val="396"/>
        </w:trPr>
        <w:tc>
          <w:tcPr>
            <w:tcW w:w="3006"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i/>
                <w:sz w:val="24"/>
                <w:szCs w:val="24"/>
                <w:lang w:val="ru-RU"/>
              </w:rPr>
            </w:pPr>
            <w:r w:rsidRPr="003148E8">
              <w:rPr>
                <w:b/>
                <w:sz w:val="24"/>
                <w:szCs w:val="24"/>
                <w:lang w:val="ru-RU"/>
              </w:rPr>
              <w:t>Балалардықабылдау</w:t>
            </w:r>
          </w:p>
        </w:tc>
        <w:tc>
          <w:tcPr>
            <w:tcW w:w="12162" w:type="dxa"/>
            <w:gridSpan w:val="15"/>
            <w:tcBorders>
              <w:top w:val="single" w:sz="4" w:space="0" w:color="auto"/>
              <w:left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lang w:val="ru-RU"/>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F31CF4" w:rsidRPr="00BF6CF8" w:rsidTr="008D2925">
        <w:trPr>
          <w:trHeight w:val="1035"/>
        </w:trPr>
        <w:tc>
          <w:tcPr>
            <w:tcW w:w="3006" w:type="dxa"/>
            <w:gridSpan w:val="5"/>
            <w:tcBorders>
              <w:top w:val="single" w:sz="4" w:space="0" w:color="auto"/>
              <w:left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Ата-аналармен немесе баланың басқа заңды өкілдерімен  кеңес , әңгімелесу</w:t>
            </w:r>
          </w:p>
          <w:p w:rsidR="00F31CF4" w:rsidRPr="003148E8" w:rsidRDefault="00F31CF4" w:rsidP="00002B7B">
            <w:pPr>
              <w:pStyle w:val="TableParagraph"/>
              <w:rPr>
                <w:b/>
                <w:sz w:val="24"/>
                <w:szCs w:val="24"/>
              </w:rPr>
            </w:pPr>
          </w:p>
        </w:tc>
        <w:tc>
          <w:tcPr>
            <w:tcW w:w="1389" w:type="dxa"/>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2863" w:type="dxa"/>
            <w:gridSpan w:val="5"/>
          </w:tcPr>
          <w:p w:rsidR="00F31CF4" w:rsidRPr="003148E8" w:rsidRDefault="00F31CF4" w:rsidP="00002B7B">
            <w:pPr>
              <w:pStyle w:val="TableParagraph"/>
              <w:rPr>
                <w:bCs/>
                <w:sz w:val="24"/>
                <w:szCs w:val="24"/>
              </w:rPr>
            </w:pPr>
            <w:r w:rsidRPr="003148E8">
              <w:rPr>
                <w:b/>
                <w:bCs/>
                <w:sz w:val="24"/>
                <w:szCs w:val="24"/>
              </w:rPr>
              <w:t>Ата-аналармен әңгіме</w:t>
            </w:r>
            <w:r w:rsidRPr="003148E8">
              <w:rPr>
                <w:bCs/>
                <w:sz w:val="24"/>
                <w:szCs w:val="24"/>
              </w:rPr>
              <w:t>:    Ата- аналарға балаларын таңертеңгілік жаттығуға үлгертіп алып келулерін ескерту.</w:t>
            </w:r>
          </w:p>
          <w:p w:rsidR="00F31CF4" w:rsidRPr="003148E8" w:rsidRDefault="00F31CF4" w:rsidP="00002B7B">
            <w:pPr>
              <w:pStyle w:val="TableParagraph"/>
              <w:rPr>
                <w:bCs/>
                <w:sz w:val="24"/>
                <w:szCs w:val="24"/>
              </w:rPr>
            </w:pPr>
          </w:p>
        </w:tc>
        <w:tc>
          <w:tcPr>
            <w:tcW w:w="2694" w:type="dxa"/>
            <w:gridSpan w:val="3"/>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Балалардың тазалығы жөнінде кеңес беру.</w:t>
            </w:r>
          </w:p>
          <w:p w:rsidR="00F31CF4" w:rsidRPr="003148E8" w:rsidRDefault="00F31CF4" w:rsidP="00002B7B">
            <w:pPr>
              <w:pStyle w:val="TableParagraph"/>
              <w:rPr>
                <w:bCs/>
                <w:sz w:val="24"/>
                <w:szCs w:val="24"/>
              </w:rPr>
            </w:pPr>
          </w:p>
        </w:tc>
        <w:tc>
          <w:tcPr>
            <w:tcW w:w="2645" w:type="dxa"/>
            <w:gridSpan w:val="3"/>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Ата –аналарға  баланың денсаулығын сақтау жөнінде кеңес беру.</w:t>
            </w:r>
          </w:p>
        </w:tc>
        <w:tc>
          <w:tcPr>
            <w:tcW w:w="2571" w:type="dxa"/>
            <w:gridSpan w:val="3"/>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Ата –аналарға керекті құрал –жабдықтарды әкелуін өтіну.</w:t>
            </w:r>
          </w:p>
        </w:tc>
      </w:tr>
      <w:tr w:rsidR="00F31CF4" w:rsidRPr="00BF6CF8" w:rsidTr="008D2925">
        <w:trPr>
          <w:trHeight w:val="70"/>
        </w:trPr>
        <w:tc>
          <w:tcPr>
            <w:tcW w:w="3006"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Балалардың дербес әрекеті (аз қимылды ойындар, үстел үсті ойындары, бейнелеу іс- әрекеті, кітаптарды қарау және  басқалар)</w:t>
            </w:r>
          </w:p>
        </w:tc>
        <w:tc>
          <w:tcPr>
            <w:tcW w:w="1389" w:type="dxa"/>
          </w:tcPr>
          <w:p w:rsidR="00F31CF4" w:rsidRPr="003148E8" w:rsidRDefault="00F31CF4" w:rsidP="00002B7B">
            <w:pPr>
              <w:pStyle w:val="TableParagraph"/>
              <w:rPr>
                <w:bCs/>
                <w:sz w:val="24"/>
                <w:szCs w:val="24"/>
              </w:rPr>
            </w:pPr>
            <w:r w:rsidRPr="003148E8">
              <w:rPr>
                <w:b/>
                <w:bCs/>
                <w:sz w:val="24"/>
                <w:szCs w:val="24"/>
              </w:rPr>
              <w:t>Қимылды ойын</w:t>
            </w:r>
            <w:r w:rsidRPr="003148E8">
              <w:rPr>
                <w:bCs/>
                <w:sz w:val="24"/>
                <w:szCs w:val="24"/>
              </w:rPr>
              <w:t xml:space="preserve"> «Ұшты-ұшты»   </w:t>
            </w:r>
            <w:r w:rsidRPr="003148E8">
              <w:rPr>
                <w:b/>
                <w:bCs/>
                <w:sz w:val="24"/>
                <w:szCs w:val="24"/>
              </w:rPr>
              <w:t>Мақсаты:</w:t>
            </w:r>
            <w:r w:rsidRPr="003148E8">
              <w:rPr>
                <w:bCs/>
                <w:sz w:val="24"/>
                <w:szCs w:val="24"/>
              </w:rPr>
              <w:t xml:space="preserve"> Балаларға әуеде ұшатын заттарды ажырата алуға үйрету. </w:t>
            </w:r>
            <w:r w:rsidRPr="003148E8">
              <w:rPr>
                <w:b/>
                <w:bCs/>
                <w:sz w:val="24"/>
                <w:szCs w:val="24"/>
              </w:rPr>
              <w:t>Қоршаған ортамен таныстыру</w:t>
            </w:r>
          </w:p>
        </w:tc>
        <w:tc>
          <w:tcPr>
            <w:tcW w:w="2863" w:type="dxa"/>
            <w:gridSpan w:val="5"/>
          </w:tcPr>
          <w:p w:rsidR="00F31CF4" w:rsidRPr="003148E8" w:rsidRDefault="00F31CF4" w:rsidP="00002B7B">
            <w:pPr>
              <w:pStyle w:val="TableParagraph"/>
              <w:rPr>
                <w:bCs/>
                <w:sz w:val="24"/>
                <w:szCs w:val="24"/>
              </w:rPr>
            </w:pPr>
            <w:r w:rsidRPr="003148E8">
              <w:rPr>
                <w:b/>
                <w:bCs/>
                <w:sz w:val="24"/>
                <w:szCs w:val="24"/>
              </w:rPr>
              <w:t>Сюжеттік ойын</w:t>
            </w:r>
            <w:r w:rsidRPr="003148E8">
              <w:rPr>
                <w:bCs/>
                <w:sz w:val="24"/>
                <w:szCs w:val="24"/>
              </w:rPr>
              <w:t xml:space="preserve">       «Мен дәрігер боламын» </w:t>
            </w:r>
            <w:r w:rsidRPr="003148E8">
              <w:rPr>
                <w:b/>
                <w:bCs/>
                <w:sz w:val="24"/>
                <w:szCs w:val="24"/>
              </w:rPr>
              <w:t>Мақсаты:</w:t>
            </w:r>
            <w:r w:rsidRPr="003148E8">
              <w:rPr>
                <w:bCs/>
                <w:sz w:val="24"/>
                <w:szCs w:val="24"/>
              </w:rPr>
              <w:t xml:space="preserve"> Балалар бір -бірімен ойнау арқылы өздерін дәрігер сезіне алады.                               </w:t>
            </w:r>
            <w:r w:rsidRPr="003148E8">
              <w:rPr>
                <w:b/>
                <w:bCs/>
                <w:sz w:val="24"/>
                <w:szCs w:val="24"/>
              </w:rPr>
              <w:t>Сөйлеуді дамыту</w:t>
            </w:r>
          </w:p>
        </w:tc>
        <w:tc>
          <w:tcPr>
            <w:tcW w:w="2694" w:type="dxa"/>
            <w:gridSpan w:val="3"/>
          </w:tcPr>
          <w:p w:rsidR="00F31CF4" w:rsidRPr="003148E8" w:rsidRDefault="00F31CF4" w:rsidP="00002B7B">
            <w:pPr>
              <w:pStyle w:val="TableParagraph"/>
              <w:rPr>
                <w:b/>
                <w:bCs/>
                <w:sz w:val="24"/>
                <w:szCs w:val="24"/>
              </w:rPr>
            </w:pPr>
            <w:r w:rsidRPr="003148E8">
              <w:rPr>
                <w:b/>
                <w:bCs/>
                <w:sz w:val="24"/>
                <w:szCs w:val="24"/>
              </w:rPr>
              <w:t>Үстел-үсті ойын</w:t>
            </w:r>
            <w:r w:rsidRPr="003148E8">
              <w:rPr>
                <w:bCs/>
                <w:sz w:val="24"/>
                <w:szCs w:val="24"/>
              </w:rPr>
              <w:t xml:space="preserve">       «Әдемі үйшік» </w:t>
            </w:r>
            <w:r w:rsidRPr="003148E8">
              <w:rPr>
                <w:b/>
                <w:bCs/>
                <w:sz w:val="24"/>
                <w:szCs w:val="24"/>
              </w:rPr>
              <w:t>Мақсаты</w:t>
            </w:r>
            <w:r w:rsidRPr="003148E8">
              <w:rPr>
                <w:bCs/>
                <w:sz w:val="24"/>
                <w:szCs w:val="24"/>
              </w:rPr>
              <w:t xml:space="preserve">:Балалар өз еріктерімен  үйшікті  құрастыра алады  </w:t>
            </w:r>
            <w:r w:rsidRPr="003148E8">
              <w:rPr>
                <w:b/>
                <w:bCs/>
                <w:sz w:val="24"/>
                <w:szCs w:val="24"/>
              </w:rPr>
              <w:t>Құрастыру</w:t>
            </w:r>
          </w:p>
          <w:p w:rsidR="00F31CF4" w:rsidRPr="003148E8" w:rsidRDefault="00F31CF4" w:rsidP="00002B7B">
            <w:pPr>
              <w:pStyle w:val="TableParagraph"/>
              <w:rPr>
                <w:bCs/>
                <w:sz w:val="24"/>
                <w:szCs w:val="24"/>
              </w:rPr>
            </w:pPr>
          </w:p>
        </w:tc>
        <w:tc>
          <w:tcPr>
            <w:tcW w:w="2645" w:type="dxa"/>
            <w:gridSpan w:val="3"/>
          </w:tcPr>
          <w:p w:rsidR="00F31CF4" w:rsidRPr="003148E8" w:rsidRDefault="00F31CF4" w:rsidP="00002B7B">
            <w:pPr>
              <w:pStyle w:val="TableParagraph"/>
              <w:rPr>
                <w:bCs/>
                <w:sz w:val="24"/>
                <w:szCs w:val="24"/>
              </w:rPr>
            </w:pPr>
            <w:r w:rsidRPr="003148E8">
              <w:rPr>
                <w:b/>
                <w:bCs/>
                <w:sz w:val="24"/>
                <w:szCs w:val="24"/>
              </w:rPr>
              <w:t>Сюжеттік ойын</w:t>
            </w:r>
            <w:r w:rsidRPr="003148E8">
              <w:rPr>
                <w:bCs/>
                <w:sz w:val="24"/>
                <w:szCs w:val="24"/>
              </w:rPr>
              <w:t xml:space="preserve"> «Шаштараз» </w:t>
            </w:r>
            <w:r w:rsidRPr="003148E8">
              <w:rPr>
                <w:b/>
                <w:bCs/>
                <w:sz w:val="24"/>
                <w:szCs w:val="24"/>
              </w:rPr>
              <w:t>Мақсаты:</w:t>
            </w:r>
            <w:r w:rsidRPr="003148E8">
              <w:rPr>
                <w:bCs/>
                <w:sz w:val="24"/>
                <w:szCs w:val="24"/>
              </w:rPr>
              <w:t xml:space="preserve">Балалар ойын арқылы шаш қиюшының еңбегін түсінеді.                     </w:t>
            </w:r>
            <w:r w:rsidRPr="003148E8">
              <w:rPr>
                <w:b/>
                <w:bCs/>
                <w:sz w:val="24"/>
                <w:szCs w:val="24"/>
              </w:rPr>
              <w:t>Көркем әдебиет</w:t>
            </w:r>
          </w:p>
        </w:tc>
        <w:tc>
          <w:tcPr>
            <w:tcW w:w="2571" w:type="dxa"/>
            <w:gridSpan w:val="3"/>
          </w:tcPr>
          <w:p w:rsidR="00F31CF4" w:rsidRPr="003148E8" w:rsidRDefault="00F31CF4" w:rsidP="00002B7B">
            <w:pPr>
              <w:pStyle w:val="TableParagraph"/>
              <w:rPr>
                <w:bCs/>
                <w:sz w:val="24"/>
                <w:szCs w:val="24"/>
              </w:rPr>
            </w:pPr>
            <w:r w:rsidRPr="003148E8">
              <w:rPr>
                <w:b/>
                <w:bCs/>
                <w:sz w:val="24"/>
                <w:szCs w:val="24"/>
              </w:rPr>
              <w:t>Дидактикалық ойын «Сандар тізбегі»             Мақсаты:</w:t>
            </w:r>
            <w:r w:rsidRPr="003148E8">
              <w:rPr>
                <w:bCs/>
                <w:sz w:val="24"/>
                <w:szCs w:val="24"/>
              </w:rPr>
              <w:t xml:space="preserve"> Сандарды тура және кері санай білуге үйрету                  </w:t>
            </w:r>
            <w:r w:rsidRPr="003148E8">
              <w:rPr>
                <w:b/>
                <w:bCs/>
                <w:sz w:val="24"/>
                <w:szCs w:val="24"/>
              </w:rPr>
              <w:t>Математика негіздері</w:t>
            </w:r>
          </w:p>
        </w:tc>
      </w:tr>
      <w:tr w:rsidR="00F31CF4" w:rsidRPr="003148E8" w:rsidTr="008D2925">
        <w:tc>
          <w:tcPr>
            <w:tcW w:w="3006"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rPr>
              <w:t xml:space="preserve">Ертеңгілік </w:t>
            </w:r>
            <w:r w:rsidRPr="003148E8">
              <w:rPr>
                <w:b/>
                <w:sz w:val="24"/>
                <w:szCs w:val="24"/>
                <w:lang w:val="ru-RU"/>
              </w:rPr>
              <w:t>жаттығу</w:t>
            </w:r>
          </w:p>
          <w:p w:rsidR="00F31CF4" w:rsidRPr="003148E8" w:rsidRDefault="00F31CF4" w:rsidP="00002B7B">
            <w:pPr>
              <w:pStyle w:val="TableParagraph"/>
              <w:rPr>
                <w:b/>
                <w:sz w:val="24"/>
                <w:szCs w:val="24"/>
                <w:lang w:val="ru-RU"/>
              </w:rPr>
            </w:pPr>
          </w:p>
        </w:tc>
        <w:tc>
          <w:tcPr>
            <w:tcW w:w="12162" w:type="dxa"/>
            <w:gridSpan w:val="1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lang w:val="ru-RU"/>
              </w:rPr>
              <w:t>Таңғыжаттығукешені № 10</w:t>
            </w:r>
          </w:p>
        </w:tc>
      </w:tr>
      <w:tr w:rsidR="00F31CF4" w:rsidRPr="00BF6CF8" w:rsidTr="008D2925">
        <w:trPr>
          <w:trHeight w:val="1785"/>
        </w:trPr>
        <w:tc>
          <w:tcPr>
            <w:tcW w:w="3006"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i/>
                <w:sz w:val="24"/>
                <w:szCs w:val="24"/>
              </w:rPr>
            </w:pPr>
            <w:r w:rsidRPr="003148E8">
              <w:rPr>
                <w:b/>
                <w:sz w:val="24"/>
                <w:szCs w:val="24"/>
              </w:rPr>
              <w:t xml:space="preserve"> Ұйымдастырылған іс-әрекетке дайындық (бұдан әрі-ҰІӘ)</w:t>
            </w:r>
          </w:p>
        </w:tc>
        <w:tc>
          <w:tcPr>
            <w:tcW w:w="1389" w:type="dxa"/>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
                <w:bCs/>
                <w:iCs/>
                <w:sz w:val="24"/>
                <w:szCs w:val="24"/>
              </w:rPr>
            </w:pPr>
            <w:r w:rsidRPr="003148E8">
              <w:rPr>
                <w:b/>
                <w:bCs/>
                <w:sz w:val="24"/>
                <w:szCs w:val="24"/>
              </w:rPr>
              <w:t>Д/ойын:</w:t>
            </w:r>
            <w:r w:rsidRPr="003148E8">
              <w:rPr>
                <w:b/>
                <w:bCs/>
                <w:iCs/>
                <w:sz w:val="24"/>
                <w:szCs w:val="24"/>
              </w:rPr>
              <w:t>«Ғажайып қоржын»</w:t>
            </w:r>
          </w:p>
          <w:p w:rsidR="00F31CF4" w:rsidRPr="003148E8" w:rsidRDefault="00F31CF4" w:rsidP="00002B7B">
            <w:pPr>
              <w:pStyle w:val="TableParagraph"/>
              <w:rPr>
                <w:bCs/>
                <w:sz w:val="24"/>
                <w:szCs w:val="24"/>
              </w:rPr>
            </w:pPr>
            <w:r w:rsidRPr="003148E8">
              <w:rPr>
                <w:b/>
                <w:bCs/>
                <w:sz w:val="24"/>
                <w:szCs w:val="24"/>
              </w:rPr>
              <w:t>Мақсаты:</w:t>
            </w:r>
            <w:r w:rsidRPr="003148E8">
              <w:rPr>
                <w:bCs/>
                <w:sz w:val="24"/>
                <w:szCs w:val="24"/>
              </w:rPr>
              <w:t> Балаларды заттарды қолдарымен, сипаптиісті қасиеттеріне қарай ажырата білуге үйрету.</w:t>
            </w:r>
          </w:p>
          <w:p w:rsidR="00F31CF4" w:rsidRPr="003148E8" w:rsidRDefault="00F31CF4" w:rsidP="00002B7B">
            <w:pPr>
              <w:pStyle w:val="TableParagraph"/>
              <w:rPr>
                <w:bCs/>
                <w:sz w:val="24"/>
                <w:szCs w:val="24"/>
              </w:rPr>
            </w:pPr>
            <w:r w:rsidRPr="003148E8">
              <w:rPr>
                <w:b/>
                <w:bCs/>
                <w:sz w:val="24"/>
                <w:szCs w:val="24"/>
              </w:rPr>
              <w:t>қажетті құралдар</w:t>
            </w:r>
            <w:r w:rsidRPr="003148E8">
              <w:rPr>
                <w:bCs/>
                <w:sz w:val="24"/>
                <w:szCs w:val="24"/>
              </w:rPr>
              <w:t>: Ғажайып қоржын. Балалар санына сәйкес, таныс ойыншықтар.</w:t>
            </w:r>
          </w:p>
          <w:p w:rsidR="00F31CF4" w:rsidRPr="003148E8" w:rsidRDefault="00F31CF4" w:rsidP="00002B7B">
            <w:pPr>
              <w:pStyle w:val="TableParagraph"/>
              <w:rPr>
                <w:bCs/>
                <w:sz w:val="24"/>
                <w:szCs w:val="24"/>
              </w:rPr>
            </w:pPr>
          </w:p>
          <w:p w:rsidR="00F31CF4" w:rsidRPr="003148E8" w:rsidRDefault="00F31CF4" w:rsidP="00002B7B">
            <w:pPr>
              <w:pStyle w:val="TableParagraph"/>
              <w:rPr>
                <w:bCs/>
                <w:sz w:val="24"/>
                <w:szCs w:val="24"/>
              </w:rPr>
            </w:pPr>
          </w:p>
        </w:tc>
        <w:tc>
          <w:tcPr>
            <w:tcW w:w="2863"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002B7B" w:rsidRDefault="00F31CF4" w:rsidP="00002B7B">
            <w:pPr>
              <w:pStyle w:val="TableParagraph"/>
              <w:rPr>
                <w:bCs/>
                <w:sz w:val="24"/>
                <w:szCs w:val="24"/>
              </w:rPr>
            </w:pPr>
            <w:r w:rsidRPr="00002B7B">
              <w:rPr>
                <w:b/>
                <w:bCs/>
                <w:iCs/>
                <w:sz w:val="24"/>
                <w:szCs w:val="24"/>
              </w:rPr>
              <w:t>Д\ойын«Бұлқайкездеболады»</w:t>
            </w:r>
          </w:p>
          <w:p w:rsidR="00F31CF4" w:rsidRPr="00002B7B" w:rsidRDefault="00F31CF4" w:rsidP="00002B7B">
            <w:pPr>
              <w:pStyle w:val="TableParagraph"/>
              <w:rPr>
                <w:bCs/>
                <w:sz w:val="24"/>
                <w:szCs w:val="24"/>
              </w:rPr>
            </w:pPr>
            <w:r w:rsidRPr="00002B7B">
              <w:rPr>
                <w:b/>
                <w:bCs/>
                <w:sz w:val="24"/>
                <w:szCs w:val="24"/>
              </w:rPr>
              <w:t>Мақсаты:</w:t>
            </w:r>
            <w:r w:rsidRPr="00002B7B">
              <w:rPr>
                <w:bCs/>
                <w:sz w:val="24"/>
                <w:szCs w:val="24"/>
              </w:rPr>
              <w:t> Баланыңжылмезгілдеріжайлыбілімдерінтиянақтаупысықтаутиістібелгілерінатату, тілдерінжетілдіру, танымдылықтарын, ұстамдылықтарындамыту.</w:t>
            </w:r>
          </w:p>
          <w:p w:rsidR="00F31CF4" w:rsidRPr="003148E8" w:rsidRDefault="00F31CF4" w:rsidP="00002B7B">
            <w:pPr>
              <w:pStyle w:val="TableParagraph"/>
              <w:rPr>
                <w:bCs/>
                <w:sz w:val="24"/>
                <w:szCs w:val="24"/>
                <w:lang w:val="ru-RU"/>
              </w:rPr>
            </w:pPr>
            <w:r w:rsidRPr="003148E8">
              <w:rPr>
                <w:b/>
                <w:bCs/>
                <w:sz w:val="24"/>
                <w:szCs w:val="24"/>
                <w:lang w:val="ru-RU"/>
              </w:rPr>
              <w:t>Қажеттіқұралдар:</w:t>
            </w:r>
            <w:r w:rsidRPr="003148E8">
              <w:rPr>
                <w:bCs/>
                <w:sz w:val="24"/>
                <w:szCs w:val="24"/>
                <w:lang w:val="ru-RU"/>
              </w:rPr>
              <w:t>Жылмезгілдерінебайланысты 3-4 сурет</w:t>
            </w:r>
          </w:p>
          <w:p w:rsidR="00F31CF4" w:rsidRPr="003148E8" w:rsidRDefault="00F31CF4" w:rsidP="00002B7B">
            <w:pPr>
              <w:pStyle w:val="TableParagraph"/>
              <w:rPr>
                <w:bCs/>
                <w:sz w:val="24"/>
                <w:szCs w:val="24"/>
                <w:lang w:val="ru-RU"/>
              </w:rPr>
            </w:pPr>
            <w:r w:rsidRPr="003148E8">
              <w:rPr>
                <w:bCs/>
                <w:sz w:val="24"/>
                <w:szCs w:val="24"/>
                <w:lang w:val="ru-RU"/>
              </w:rPr>
              <w:br/>
            </w:r>
          </w:p>
          <w:p w:rsidR="00F31CF4" w:rsidRPr="003148E8" w:rsidRDefault="00F31CF4" w:rsidP="00002B7B">
            <w:pPr>
              <w:pStyle w:val="TableParagraph"/>
              <w:rPr>
                <w:bCs/>
                <w:sz w:val="24"/>
                <w:szCs w:val="24"/>
              </w:rPr>
            </w:pPr>
          </w:p>
        </w:tc>
        <w:tc>
          <w:tcPr>
            <w:tcW w:w="2665"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
                <w:bCs/>
                <w:sz w:val="24"/>
                <w:szCs w:val="24"/>
              </w:rPr>
              <w:t>Д/ойын:« Өз жұбыңды тап»</w:t>
            </w:r>
          </w:p>
          <w:p w:rsidR="00F31CF4" w:rsidRPr="003148E8" w:rsidRDefault="00F31CF4" w:rsidP="00002B7B">
            <w:pPr>
              <w:pStyle w:val="TableParagraph"/>
              <w:rPr>
                <w:bCs/>
                <w:sz w:val="24"/>
                <w:szCs w:val="24"/>
              </w:rPr>
            </w:pPr>
            <w:r w:rsidRPr="003148E8">
              <w:rPr>
                <w:b/>
                <w:bCs/>
                <w:sz w:val="24"/>
                <w:szCs w:val="24"/>
              </w:rPr>
              <w:t>Мақсаты:</w:t>
            </w:r>
            <w:r w:rsidRPr="003148E8">
              <w:rPr>
                <w:bCs/>
                <w:sz w:val="24"/>
                <w:szCs w:val="24"/>
              </w:rPr>
              <w:t> Санды көру, есту және қимыл арқылы қабылдау қабілеттерін пысықтау.</w:t>
            </w:r>
          </w:p>
          <w:p w:rsidR="00F31CF4" w:rsidRPr="003148E8" w:rsidRDefault="00F31CF4" w:rsidP="00002B7B">
            <w:pPr>
              <w:pStyle w:val="TableParagraph"/>
              <w:rPr>
                <w:b/>
                <w:bCs/>
                <w:sz w:val="24"/>
                <w:szCs w:val="24"/>
              </w:rPr>
            </w:pPr>
            <w:r w:rsidRPr="003148E8">
              <w:rPr>
                <w:b/>
                <w:bCs/>
                <w:sz w:val="24"/>
                <w:szCs w:val="24"/>
                <w:lang w:val="ru-RU"/>
              </w:rPr>
              <w:t>Қажеттіқұралдар</w:t>
            </w:r>
            <w:r w:rsidRPr="003148E8">
              <w:rPr>
                <w:b/>
                <w:bCs/>
                <w:sz w:val="24"/>
                <w:szCs w:val="24"/>
              </w:rPr>
              <w:t>:</w:t>
            </w:r>
          </w:p>
          <w:p w:rsidR="00F31CF4" w:rsidRPr="003148E8" w:rsidRDefault="00F31CF4" w:rsidP="00002B7B">
            <w:pPr>
              <w:pStyle w:val="TableParagraph"/>
              <w:rPr>
                <w:bCs/>
                <w:sz w:val="24"/>
                <w:szCs w:val="24"/>
              </w:rPr>
            </w:pPr>
            <w:r w:rsidRPr="003148E8">
              <w:rPr>
                <w:bCs/>
                <w:sz w:val="24"/>
                <w:szCs w:val="24"/>
              </w:rPr>
              <w:t xml:space="preserve">Цифрлар бала санына </w:t>
            </w:r>
          </w:p>
          <w:p w:rsidR="00F31CF4" w:rsidRPr="003148E8" w:rsidRDefault="00F31CF4" w:rsidP="00002B7B">
            <w:pPr>
              <w:pStyle w:val="TableParagraph"/>
              <w:rPr>
                <w:bCs/>
                <w:sz w:val="24"/>
                <w:szCs w:val="24"/>
              </w:rPr>
            </w:pPr>
          </w:p>
        </w:tc>
        <w:tc>
          <w:tcPr>
            <w:tcW w:w="2674"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
                <w:bCs/>
                <w:sz w:val="24"/>
                <w:szCs w:val="24"/>
              </w:rPr>
              <w:t>Д/ойын:«Қателесіп қалма?».</w:t>
            </w:r>
          </w:p>
          <w:p w:rsidR="00F31CF4" w:rsidRPr="003148E8" w:rsidRDefault="00F31CF4" w:rsidP="00002B7B">
            <w:pPr>
              <w:pStyle w:val="TableParagraph"/>
              <w:rPr>
                <w:bCs/>
                <w:sz w:val="24"/>
                <w:szCs w:val="24"/>
              </w:rPr>
            </w:pPr>
            <w:r w:rsidRPr="003148E8">
              <w:rPr>
                <w:b/>
                <w:bCs/>
                <w:sz w:val="24"/>
                <w:szCs w:val="24"/>
              </w:rPr>
              <w:t>Мақсаты</w:t>
            </w:r>
            <w:r w:rsidRPr="003148E8">
              <w:rPr>
                <w:bCs/>
                <w:sz w:val="24"/>
                <w:szCs w:val="24"/>
              </w:rPr>
              <w:t>: Жылдам ойлау қабілеттерін дамыту, балалардың күннің әр түрлі мезгілінде не істейтін туралы біліктерін нығайту.</w:t>
            </w:r>
          </w:p>
          <w:p w:rsidR="00F31CF4" w:rsidRPr="003148E8" w:rsidRDefault="00F31CF4" w:rsidP="00002B7B">
            <w:pPr>
              <w:pStyle w:val="TableParagraph"/>
              <w:rPr>
                <w:b/>
                <w:bCs/>
                <w:sz w:val="24"/>
                <w:szCs w:val="24"/>
              </w:rPr>
            </w:pPr>
            <w:r w:rsidRPr="003148E8">
              <w:rPr>
                <w:b/>
                <w:bCs/>
                <w:sz w:val="24"/>
                <w:szCs w:val="24"/>
                <w:lang w:val="ru-RU"/>
              </w:rPr>
              <w:t>Қажеттіқұралдар</w:t>
            </w:r>
            <w:r w:rsidRPr="003148E8">
              <w:rPr>
                <w:b/>
                <w:bCs/>
                <w:sz w:val="24"/>
                <w:szCs w:val="24"/>
              </w:rPr>
              <w:t>:</w:t>
            </w:r>
          </w:p>
          <w:p w:rsidR="00F31CF4" w:rsidRPr="003148E8" w:rsidRDefault="00F31CF4" w:rsidP="00002B7B">
            <w:pPr>
              <w:pStyle w:val="TableParagraph"/>
              <w:rPr>
                <w:bCs/>
                <w:sz w:val="24"/>
                <w:szCs w:val="24"/>
              </w:rPr>
            </w:pPr>
            <w:r w:rsidRPr="003148E8">
              <w:rPr>
                <w:bCs/>
                <w:sz w:val="24"/>
                <w:szCs w:val="24"/>
              </w:rPr>
              <w:t>текше</w:t>
            </w: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
                <w:bCs/>
                <w:sz w:val="24"/>
                <w:szCs w:val="24"/>
              </w:rPr>
            </w:pPr>
            <w:r w:rsidRPr="003148E8">
              <w:rPr>
                <w:b/>
                <w:bCs/>
                <w:iCs/>
                <w:sz w:val="24"/>
                <w:szCs w:val="24"/>
              </w:rPr>
              <w:t>Д/ ойын:</w:t>
            </w:r>
          </w:p>
          <w:p w:rsidR="00F31CF4" w:rsidRPr="003148E8" w:rsidRDefault="00F31CF4" w:rsidP="00002B7B">
            <w:pPr>
              <w:pStyle w:val="TableParagraph"/>
              <w:rPr>
                <w:bCs/>
                <w:sz w:val="24"/>
                <w:szCs w:val="24"/>
              </w:rPr>
            </w:pPr>
            <w:r w:rsidRPr="003148E8">
              <w:rPr>
                <w:b/>
                <w:bCs/>
                <w:sz w:val="24"/>
                <w:szCs w:val="24"/>
              </w:rPr>
              <w:t>«Гүл шоғын құрастыр».</w:t>
            </w:r>
          </w:p>
          <w:p w:rsidR="00F31CF4" w:rsidRPr="003148E8" w:rsidRDefault="00F31CF4" w:rsidP="00002B7B">
            <w:pPr>
              <w:pStyle w:val="TableParagraph"/>
              <w:rPr>
                <w:bCs/>
                <w:sz w:val="24"/>
                <w:szCs w:val="24"/>
              </w:rPr>
            </w:pPr>
            <w:r w:rsidRPr="003148E8">
              <w:rPr>
                <w:b/>
                <w:bCs/>
                <w:sz w:val="24"/>
                <w:szCs w:val="24"/>
              </w:rPr>
              <w:t>Мақсаты</w:t>
            </w:r>
            <w:r w:rsidRPr="003148E8">
              <w:rPr>
                <w:bCs/>
                <w:sz w:val="24"/>
                <w:szCs w:val="24"/>
              </w:rPr>
              <w:t>: Бақшада, далада, орманда өсетін гүлдерді дұрыс тауып, аттарын есте сақтауға үйрету.</w:t>
            </w:r>
          </w:p>
          <w:p w:rsidR="00F31CF4" w:rsidRPr="003148E8" w:rsidRDefault="00F31CF4" w:rsidP="00002B7B">
            <w:pPr>
              <w:pStyle w:val="TableParagraph"/>
              <w:rPr>
                <w:bCs/>
                <w:sz w:val="24"/>
                <w:szCs w:val="24"/>
              </w:rPr>
            </w:pPr>
            <w:r w:rsidRPr="003148E8">
              <w:rPr>
                <w:b/>
                <w:bCs/>
                <w:sz w:val="24"/>
                <w:szCs w:val="24"/>
              </w:rPr>
              <w:t>Ойынның ережелері. </w:t>
            </w:r>
            <w:r w:rsidRPr="003148E8">
              <w:rPr>
                <w:bCs/>
                <w:sz w:val="24"/>
                <w:szCs w:val="24"/>
              </w:rPr>
              <w:t>Гүлдің кімге арналғанын, Қайда өсетінің және қалай аталатынын көрсету.</w:t>
            </w:r>
          </w:p>
          <w:p w:rsidR="00F31CF4" w:rsidRPr="003148E8" w:rsidRDefault="00F31CF4" w:rsidP="00002B7B">
            <w:pPr>
              <w:pStyle w:val="TableParagraph"/>
              <w:rPr>
                <w:bCs/>
                <w:sz w:val="24"/>
                <w:szCs w:val="24"/>
              </w:rPr>
            </w:pPr>
          </w:p>
        </w:tc>
      </w:tr>
      <w:tr w:rsidR="00F31CF4" w:rsidRPr="003148E8" w:rsidTr="008D2925">
        <w:trPr>
          <w:trHeight w:val="382"/>
        </w:trPr>
        <w:tc>
          <w:tcPr>
            <w:tcW w:w="3006" w:type="dxa"/>
            <w:gridSpan w:val="5"/>
            <w:vMerge w:val="restart"/>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Мектепке дейінгі ұйым кестесі бойынша  ҰІӘ</w:t>
            </w:r>
          </w:p>
          <w:p w:rsidR="00F31CF4" w:rsidRPr="003148E8" w:rsidRDefault="00F31CF4" w:rsidP="00002B7B">
            <w:pPr>
              <w:pStyle w:val="TableParagraph"/>
              <w:rPr>
                <w:bCs/>
                <w:sz w:val="24"/>
                <w:szCs w:val="24"/>
              </w:rPr>
            </w:pPr>
          </w:p>
        </w:tc>
        <w:tc>
          <w:tcPr>
            <w:tcW w:w="12162" w:type="dxa"/>
            <w:gridSpan w:val="1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 xml:space="preserve">                                                                   1 </w:t>
            </w:r>
            <w:r w:rsidRPr="003148E8">
              <w:rPr>
                <w:b/>
                <w:sz w:val="24"/>
                <w:szCs w:val="24"/>
                <w:lang w:val="ru-RU"/>
              </w:rPr>
              <w:t>- ұйымдастырылғаніс-әрекет</w:t>
            </w:r>
          </w:p>
        </w:tc>
      </w:tr>
      <w:tr w:rsidR="003A0BB1" w:rsidRPr="00BF6CF8" w:rsidTr="008D2925">
        <w:trPr>
          <w:trHeight w:val="132"/>
        </w:trPr>
        <w:tc>
          <w:tcPr>
            <w:tcW w:w="3006" w:type="dxa"/>
            <w:gridSpan w:val="5"/>
            <w:vMerge/>
            <w:tcBorders>
              <w:top w:val="single" w:sz="4" w:space="0" w:color="auto"/>
              <w:left w:val="single" w:sz="4" w:space="0" w:color="auto"/>
              <w:bottom w:val="single" w:sz="4" w:space="0" w:color="auto"/>
              <w:right w:val="single" w:sz="4" w:space="0" w:color="auto"/>
            </w:tcBorders>
            <w:vAlign w:val="center"/>
          </w:tcPr>
          <w:p w:rsidR="003A0BB1" w:rsidRPr="003148E8" w:rsidRDefault="003A0BB1" w:rsidP="00002B7B">
            <w:pPr>
              <w:pStyle w:val="TableParagraph"/>
              <w:rPr>
                <w:bCs/>
                <w:sz w:val="24"/>
                <w:szCs w:val="24"/>
                <w:lang w:val="ru-RU"/>
              </w:rPr>
            </w:pPr>
          </w:p>
        </w:tc>
        <w:tc>
          <w:tcPr>
            <w:tcW w:w="2080"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Сөйлеуді дамыту  </w:t>
            </w:r>
          </w:p>
          <w:p w:rsidR="003A0BB1" w:rsidRPr="003148E8" w:rsidRDefault="003A0BB1" w:rsidP="00002B7B">
            <w:pPr>
              <w:pStyle w:val="TableParagraph"/>
              <w:rPr>
                <w:b/>
                <w:bCs/>
                <w:sz w:val="24"/>
                <w:szCs w:val="24"/>
              </w:rPr>
            </w:pPr>
            <w:r w:rsidRPr="003148E8">
              <w:rPr>
                <w:b/>
                <w:bCs/>
                <w:sz w:val="24"/>
                <w:szCs w:val="24"/>
              </w:rPr>
              <w:t>Міндеті:   -</w:t>
            </w:r>
            <w:r w:rsidRPr="003148E8">
              <w:rPr>
                <w:bCs/>
                <w:sz w:val="24"/>
                <w:szCs w:val="24"/>
              </w:rPr>
              <w:t>-Өзара байланысты бірізді сюжет құрастыру, сөйлегенде бейнелі сөздерді қолдану</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  -. Әңгімені оқып, сұраққа жауап беруге үйрету.  </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Cs/>
                <w:sz w:val="24"/>
                <w:szCs w:val="24"/>
              </w:rPr>
              <w:t>«</w:t>
            </w:r>
            <w:r w:rsidRPr="003148E8">
              <w:rPr>
                <w:b/>
                <w:bCs/>
                <w:sz w:val="24"/>
                <w:szCs w:val="24"/>
              </w:rPr>
              <w:t>Торғайлар мен мысық» ойыны</w:t>
            </w:r>
            <w:r w:rsidRPr="003148E8">
              <w:rPr>
                <w:bCs/>
                <w:sz w:val="24"/>
                <w:szCs w:val="24"/>
              </w:rPr>
              <w:t>. Педагог – «мысық», ал қалғандары «торғайлар» болады. Бөлмеде жағымды баяу әуен ойналады. «Торғайлар» алаңқайда секіріп, ұшып-қонып жүреді. Мысықтың дауысын естісімен «торғайлар» өз ұяларына ұша жөнеледі. Ұсталған «торғай» «мысық» болып ауысады. Ойын осылай жалғаса береді</w:t>
            </w:r>
          </w:p>
          <w:p w:rsidR="003A0BB1" w:rsidRPr="003148E8" w:rsidRDefault="003A0BB1" w:rsidP="00002B7B">
            <w:pPr>
              <w:pStyle w:val="TableParagraph"/>
              <w:rPr>
                <w:bCs/>
                <w:sz w:val="24"/>
                <w:szCs w:val="24"/>
              </w:rPr>
            </w:pPr>
            <w:r w:rsidRPr="003148E8">
              <w:rPr>
                <w:bCs/>
                <w:sz w:val="24"/>
                <w:szCs w:val="24"/>
              </w:rPr>
              <w:t xml:space="preserve">Балалар, біз бүгін торғайлар туралы ойынды бекер ойнаған жоқпыз. Өйткені сендерге  қазір  жазушысы  М.Зверевтің  «Су торғайы» атты әңгімесін мәнерлеп оқып беремін. Әңгімені мәнерлеп оқиды. </w:t>
            </w:r>
          </w:p>
          <w:p w:rsidR="003A0BB1" w:rsidRPr="003148E8" w:rsidRDefault="003A0BB1" w:rsidP="00002B7B">
            <w:pPr>
              <w:pStyle w:val="TableParagraph"/>
              <w:rPr>
                <w:bCs/>
                <w:sz w:val="24"/>
                <w:szCs w:val="24"/>
              </w:rPr>
            </w:pPr>
            <w:r w:rsidRPr="003148E8">
              <w:rPr>
                <w:bCs/>
                <w:sz w:val="24"/>
                <w:szCs w:val="24"/>
              </w:rPr>
              <w:t xml:space="preserve">«Су торғайы» </w:t>
            </w:r>
          </w:p>
          <w:p w:rsidR="003A0BB1" w:rsidRPr="003148E8" w:rsidRDefault="003A0BB1" w:rsidP="00002B7B">
            <w:pPr>
              <w:pStyle w:val="TableParagraph"/>
              <w:rPr>
                <w:bCs/>
                <w:sz w:val="24"/>
                <w:szCs w:val="24"/>
              </w:rPr>
            </w:pPr>
            <w:r w:rsidRPr="003148E8">
              <w:rPr>
                <w:bCs/>
                <w:sz w:val="24"/>
                <w:szCs w:val="24"/>
              </w:rPr>
              <w:t xml:space="preserve">Қыстыгүні қатты аязда таудан аққан өзеннен бу шығып жатады. Екі жағаға көкпеңбек жалтыр мұз қатады. Өзеннің тек ортасы ғана мұзсыз. </w:t>
            </w:r>
          </w:p>
          <w:p w:rsidR="003A0BB1" w:rsidRPr="00002B7B" w:rsidRDefault="003A0BB1" w:rsidP="00002B7B">
            <w:pPr>
              <w:pStyle w:val="TableParagraph"/>
              <w:rPr>
                <w:bCs/>
                <w:sz w:val="24"/>
                <w:szCs w:val="24"/>
              </w:rPr>
            </w:pPr>
            <w:r w:rsidRPr="003148E8">
              <w:rPr>
                <w:bCs/>
                <w:sz w:val="24"/>
                <w:szCs w:val="24"/>
              </w:rPr>
              <w:t xml:space="preserve">Осындай кезде шыр-шыр етіп, мұз үстінде жорғалап торғай жүреді. Ол – қайқы құйрық, кішкентай қара торғай. Торғай шолп етіп ағынды суға сүңгіп кетеді. Оның мөлдір судың түбінде жорғалап, тастардың ара-арасын шұқылап жүргенін анық көруге болады. Әне, ол пыр етіп қайтадан жағаға ұшып шықты. Тырнақтарының ұшына мұз қатып қалған. </w:t>
            </w:r>
            <w:r w:rsidRPr="00002B7B">
              <w:rPr>
                <w:bCs/>
                <w:sz w:val="24"/>
                <w:szCs w:val="24"/>
              </w:rPr>
              <w:t xml:space="preserve">Оны да елеңқылмастанзыр-зыржорғалап, баяғысыншаәндетуменболады. </w:t>
            </w:r>
          </w:p>
          <w:p w:rsidR="003A0BB1" w:rsidRPr="00002B7B" w:rsidRDefault="003A0BB1" w:rsidP="00002B7B">
            <w:pPr>
              <w:pStyle w:val="TableParagraph"/>
              <w:rPr>
                <w:bCs/>
                <w:sz w:val="24"/>
                <w:szCs w:val="24"/>
              </w:rPr>
            </w:pPr>
            <w:r w:rsidRPr="00002B7B">
              <w:rPr>
                <w:bCs/>
                <w:sz w:val="24"/>
                <w:szCs w:val="24"/>
              </w:rPr>
              <w:t xml:space="preserve">Бұлқандайғажапқұс! </w:t>
            </w:r>
          </w:p>
          <w:p w:rsidR="003A0BB1" w:rsidRPr="00002B7B" w:rsidRDefault="003A0BB1" w:rsidP="00002B7B">
            <w:pPr>
              <w:pStyle w:val="TableParagraph"/>
              <w:rPr>
                <w:bCs/>
                <w:sz w:val="24"/>
                <w:szCs w:val="24"/>
              </w:rPr>
            </w:pPr>
            <w:r w:rsidRPr="00002B7B">
              <w:rPr>
                <w:bCs/>
                <w:sz w:val="24"/>
                <w:szCs w:val="24"/>
              </w:rPr>
              <w:t xml:space="preserve">–Бұлқұсты су торғайыдейді. Ол қысы-жазыбірдейжемін су түбінентабады. </w:t>
            </w:r>
          </w:p>
        </w:tc>
        <w:tc>
          <w:tcPr>
            <w:tcW w:w="2172"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Сауат ашу негіздері </w:t>
            </w:r>
          </w:p>
          <w:p w:rsidR="003A0BB1" w:rsidRPr="003148E8" w:rsidRDefault="003A0BB1" w:rsidP="00002B7B">
            <w:pPr>
              <w:pStyle w:val="TableParagraph"/>
              <w:rPr>
                <w:b/>
                <w:bCs/>
                <w:sz w:val="24"/>
                <w:szCs w:val="24"/>
              </w:rPr>
            </w:pPr>
            <w:r w:rsidRPr="003148E8">
              <w:rPr>
                <w:b/>
                <w:bCs/>
                <w:sz w:val="24"/>
                <w:szCs w:val="24"/>
              </w:rPr>
              <w:t xml:space="preserve"> Міндеті </w:t>
            </w:r>
            <w:r w:rsidRPr="003148E8">
              <w:rPr>
                <w:bCs/>
                <w:sz w:val="24"/>
                <w:szCs w:val="24"/>
              </w:rPr>
              <w:t xml:space="preserve">-  </w:t>
            </w:r>
            <w:r w:rsidRPr="003148E8">
              <w:rPr>
                <w:rFonts w:eastAsia="SimSun"/>
                <w:sz w:val="24"/>
                <w:szCs w:val="24"/>
              </w:rPr>
              <w:t>Сөздерді дыбыстық талдау: сөздегі дыбыстардың ретін, дауысты және дауыссыз дыбыстарды анықтау</w:t>
            </w:r>
          </w:p>
          <w:p w:rsidR="003A0BB1" w:rsidRPr="003148E8" w:rsidRDefault="003A0BB1" w:rsidP="00002B7B">
            <w:pPr>
              <w:pStyle w:val="TableParagraph"/>
              <w:rPr>
                <w:bCs/>
                <w:sz w:val="24"/>
                <w:szCs w:val="24"/>
              </w:rPr>
            </w:pPr>
            <w:r w:rsidRPr="003148E8">
              <w:rPr>
                <w:b/>
                <w:bCs/>
                <w:sz w:val="24"/>
                <w:szCs w:val="24"/>
              </w:rPr>
              <w:t xml:space="preserve"> Мақсаты</w:t>
            </w:r>
            <w:r w:rsidRPr="003148E8">
              <w:rPr>
                <w:sz w:val="24"/>
                <w:szCs w:val="24"/>
              </w:rPr>
              <w:t>дыбыстық талдауды меңгертуді жалғастыру</w:t>
            </w:r>
          </w:p>
          <w:p w:rsidR="003A0BB1" w:rsidRPr="003148E8" w:rsidRDefault="003A0BB1" w:rsidP="00002B7B">
            <w:pPr>
              <w:pStyle w:val="TableParagraph"/>
              <w:rPr>
                <w:sz w:val="24"/>
                <w:szCs w:val="24"/>
              </w:rPr>
            </w:pPr>
            <w:r w:rsidRPr="003148E8">
              <w:rPr>
                <w:b/>
                <w:bCs/>
                <w:sz w:val="24"/>
                <w:szCs w:val="24"/>
              </w:rPr>
              <w:t>Күтілетін нəтиже: Жасайды:</w:t>
            </w:r>
            <w:r w:rsidRPr="003148E8">
              <w:rPr>
                <w:sz w:val="24"/>
                <w:szCs w:val="24"/>
              </w:rPr>
              <w:t xml:space="preserve"> үш дыбыстан тұратын сөздерге дыбыстық талдау жасайды, берілген дыбысқа сөз құрайды. </w:t>
            </w:r>
            <w:r w:rsidRPr="003148E8">
              <w:rPr>
                <w:b/>
                <w:bCs/>
                <w:sz w:val="24"/>
                <w:szCs w:val="24"/>
              </w:rPr>
              <w:t>Түсінеді</w:t>
            </w:r>
            <w:r w:rsidRPr="003148E8">
              <w:rPr>
                <w:sz w:val="24"/>
                <w:szCs w:val="24"/>
              </w:rPr>
              <w:t>: сөздер əртүрлі дыбыстардан тұратынын.</w:t>
            </w:r>
          </w:p>
          <w:p w:rsidR="003A0BB1" w:rsidRPr="003148E8" w:rsidRDefault="003A0BB1" w:rsidP="00002B7B">
            <w:pPr>
              <w:pStyle w:val="TableParagraph"/>
              <w:rPr>
                <w:sz w:val="24"/>
                <w:szCs w:val="24"/>
              </w:rPr>
            </w:pPr>
            <w:r w:rsidRPr="003148E8">
              <w:rPr>
                <w:b/>
                <w:bCs/>
                <w:sz w:val="24"/>
                <w:szCs w:val="24"/>
              </w:rPr>
              <w:t>Қолданады:</w:t>
            </w:r>
            <w:r w:rsidRPr="003148E8">
              <w:rPr>
                <w:sz w:val="24"/>
                <w:szCs w:val="24"/>
              </w:rPr>
              <w:t xml:space="preserve"> дыбыстарды ажыратады, сөздегі дыбыстың орнын анықтайды.</w:t>
            </w:r>
          </w:p>
          <w:p w:rsidR="003A0BB1" w:rsidRPr="003148E8" w:rsidRDefault="003A0BB1" w:rsidP="00002B7B">
            <w:pPr>
              <w:pStyle w:val="TableParagraph"/>
              <w:rPr>
                <w:bCs/>
                <w:sz w:val="24"/>
                <w:szCs w:val="24"/>
              </w:rPr>
            </w:pPr>
            <w:r w:rsidRPr="003148E8">
              <w:rPr>
                <w:sz w:val="24"/>
                <w:szCs w:val="24"/>
              </w:rPr>
              <w:t>«Сөз айт, дұрыс айт» дидактикалық ойыны Педагог балаларға көк түсті төртбұрышты көрсетіп, қатаң дауыссыз дыбыстан басталатын сөздерге мысалдар келтіруге тапсырма береді. Мысалы: (пима, фабрика, кілт, қант, тұз, шана, сабын, хат, қайық, циркуль, щетка т.б.). Қызыл түсті домалақты көрсетіп, жіңішке дауысты дыбыстардан басталатын сөздерді айтуларын сұрайды. (Əтеш, өшіргіш, өмір, елгезек, ірімшік, элеватор, ін, иық, үтік т.б.)</w:t>
            </w:r>
          </w:p>
        </w:tc>
        <w:tc>
          <w:tcPr>
            <w:tcW w:w="2665"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Сауат ашу негіздері </w:t>
            </w:r>
          </w:p>
          <w:p w:rsidR="003A0BB1" w:rsidRPr="003148E8" w:rsidRDefault="003A0BB1" w:rsidP="00002B7B">
            <w:pPr>
              <w:pStyle w:val="TableParagraph"/>
              <w:rPr>
                <w:b/>
                <w:bCs/>
                <w:sz w:val="24"/>
                <w:szCs w:val="24"/>
              </w:rPr>
            </w:pPr>
            <w:r w:rsidRPr="003148E8">
              <w:rPr>
                <w:b/>
                <w:bCs/>
                <w:sz w:val="24"/>
                <w:szCs w:val="24"/>
              </w:rPr>
              <w:t xml:space="preserve"> Міндеті </w:t>
            </w:r>
            <w:r w:rsidRPr="003148E8">
              <w:rPr>
                <w:bCs/>
                <w:sz w:val="24"/>
                <w:szCs w:val="24"/>
              </w:rPr>
              <w:t xml:space="preserve">-  </w:t>
            </w:r>
            <w:r w:rsidRPr="003148E8">
              <w:rPr>
                <w:rFonts w:eastAsia="SimSun"/>
                <w:sz w:val="24"/>
                <w:szCs w:val="24"/>
              </w:rPr>
              <w:t>Сөздерді дыбыстық талдау: сөздегі дыбыстардың ретін, дауысты және дауыссыз дыбыстарды анықтау</w:t>
            </w:r>
          </w:p>
          <w:p w:rsidR="003A0BB1" w:rsidRPr="003148E8" w:rsidRDefault="003A0BB1" w:rsidP="00002B7B">
            <w:pPr>
              <w:pStyle w:val="TableParagraph"/>
              <w:rPr>
                <w:bCs/>
                <w:sz w:val="24"/>
                <w:szCs w:val="24"/>
              </w:rPr>
            </w:pPr>
            <w:r w:rsidRPr="003148E8">
              <w:rPr>
                <w:b/>
                <w:bCs/>
                <w:sz w:val="24"/>
                <w:szCs w:val="24"/>
              </w:rPr>
              <w:t xml:space="preserve"> Мақсаты</w:t>
            </w:r>
            <w:r w:rsidRPr="003148E8">
              <w:rPr>
                <w:sz w:val="24"/>
                <w:szCs w:val="24"/>
              </w:rPr>
              <w:t>дыбыстық талдауды меңгертуді жалғастыру</w:t>
            </w:r>
          </w:p>
          <w:p w:rsidR="003A0BB1" w:rsidRPr="003148E8" w:rsidRDefault="003A0BB1" w:rsidP="00002B7B">
            <w:pPr>
              <w:pStyle w:val="TableParagraph"/>
              <w:rPr>
                <w:bCs/>
                <w:sz w:val="24"/>
                <w:szCs w:val="24"/>
              </w:rPr>
            </w:pPr>
          </w:p>
          <w:p w:rsidR="003A0BB1" w:rsidRPr="003148E8" w:rsidRDefault="003A0BB1" w:rsidP="00002B7B">
            <w:pPr>
              <w:pStyle w:val="TableParagraph"/>
              <w:rPr>
                <w:sz w:val="24"/>
                <w:szCs w:val="24"/>
              </w:rPr>
            </w:pPr>
            <w:r w:rsidRPr="003148E8">
              <w:rPr>
                <w:b/>
                <w:bCs/>
                <w:sz w:val="24"/>
                <w:szCs w:val="24"/>
              </w:rPr>
              <w:t>Күтілетін нəтиже: Жасайды:</w:t>
            </w:r>
            <w:r w:rsidRPr="003148E8">
              <w:rPr>
                <w:sz w:val="24"/>
                <w:szCs w:val="24"/>
              </w:rPr>
              <w:t xml:space="preserve"> үш дыбыстан тұратын сөздерге дыбыстық талдау жасайды, берілген дыбысқа сөз құрайды. </w:t>
            </w:r>
            <w:r w:rsidRPr="003148E8">
              <w:rPr>
                <w:b/>
                <w:bCs/>
                <w:sz w:val="24"/>
                <w:szCs w:val="24"/>
              </w:rPr>
              <w:t>Түсінеді</w:t>
            </w:r>
            <w:r w:rsidRPr="003148E8">
              <w:rPr>
                <w:sz w:val="24"/>
                <w:szCs w:val="24"/>
              </w:rPr>
              <w:t>: сөздер əртүрлі дыбыстардан тұратынын.</w:t>
            </w:r>
          </w:p>
          <w:p w:rsidR="003A0BB1" w:rsidRPr="003148E8" w:rsidRDefault="003A0BB1" w:rsidP="00002B7B">
            <w:pPr>
              <w:pStyle w:val="TableParagraph"/>
              <w:rPr>
                <w:bCs/>
                <w:sz w:val="24"/>
                <w:szCs w:val="24"/>
              </w:rPr>
            </w:pPr>
            <w:r w:rsidRPr="003148E8">
              <w:rPr>
                <w:b/>
                <w:bCs/>
                <w:sz w:val="24"/>
                <w:szCs w:val="24"/>
              </w:rPr>
              <w:t>Қолданады:</w:t>
            </w:r>
            <w:r w:rsidRPr="003148E8">
              <w:rPr>
                <w:sz w:val="24"/>
                <w:szCs w:val="24"/>
              </w:rPr>
              <w:t xml:space="preserve"> дыбыстарды ажыратады, сөздегі дыбыстың орнын анықтайды</w:t>
            </w:r>
          </w:p>
          <w:p w:rsidR="003A0BB1" w:rsidRPr="003148E8" w:rsidRDefault="003A0BB1" w:rsidP="00002B7B">
            <w:pPr>
              <w:pStyle w:val="TableParagraph"/>
              <w:rPr>
                <w:sz w:val="24"/>
                <w:szCs w:val="24"/>
              </w:rPr>
            </w:pPr>
            <w:r w:rsidRPr="003148E8">
              <w:rPr>
                <w:sz w:val="24"/>
                <w:szCs w:val="24"/>
              </w:rPr>
              <w:t>«Хат» сөзіне дыбыстық талдау</w:t>
            </w:r>
          </w:p>
          <w:p w:rsidR="003A0BB1" w:rsidRPr="003148E8" w:rsidRDefault="003A0BB1" w:rsidP="00002B7B">
            <w:pPr>
              <w:pStyle w:val="TableParagraph"/>
              <w:rPr>
                <w:sz w:val="24"/>
                <w:szCs w:val="24"/>
              </w:rPr>
            </w:pPr>
            <w:r w:rsidRPr="003148E8">
              <w:rPr>
                <w:sz w:val="24"/>
                <w:szCs w:val="24"/>
              </w:rPr>
              <w:t>Х – қатаң дауыссыз дыбыс, көк түспен белгілейміз</w:t>
            </w:r>
          </w:p>
          <w:p w:rsidR="003A0BB1" w:rsidRPr="003148E8" w:rsidRDefault="003A0BB1" w:rsidP="00002B7B">
            <w:pPr>
              <w:pStyle w:val="TableParagraph"/>
              <w:rPr>
                <w:sz w:val="24"/>
                <w:szCs w:val="24"/>
              </w:rPr>
            </w:pPr>
            <w:r w:rsidRPr="003148E8">
              <w:rPr>
                <w:sz w:val="24"/>
                <w:szCs w:val="24"/>
              </w:rPr>
              <w:t>А – жуан дауысты дыбыс, қызыл түсті белгімен белгілейміз.</w:t>
            </w:r>
          </w:p>
          <w:p w:rsidR="003A0BB1" w:rsidRPr="003148E8" w:rsidRDefault="003A0BB1" w:rsidP="00002B7B">
            <w:pPr>
              <w:pStyle w:val="TableParagraph"/>
              <w:rPr>
                <w:sz w:val="24"/>
                <w:szCs w:val="24"/>
              </w:rPr>
            </w:pPr>
            <w:r w:rsidRPr="003148E8">
              <w:rPr>
                <w:sz w:val="24"/>
                <w:szCs w:val="24"/>
              </w:rPr>
              <w:t xml:space="preserve"> Т – қатаң дауыссыз дыбыс, көк түсті белгімен белгілейміз. </w:t>
            </w:r>
          </w:p>
          <w:p w:rsidR="003A0BB1" w:rsidRPr="003148E8" w:rsidRDefault="003A0BB1" w:rsidP="00002B7B">
            <w:pPr>
              <w:pStyle w:val="TableParagraph"/>
              <w:rPr>
                <w:sz w:val="24"/>
                <w:szCs w:val="24"/>
              </w:rPr>
            </w:pPr>
            <w:r w:rsidRPr="003148E8">
              <w:rPr>
                <w:sz w:val="24"/>
                <w:szCs w:val="24"/>
              </w:rPr>
              <w:t>Хат сөзінде 1 буын, 3 дыбыс. «Бал» сөзінің дыбыстық талдауы.</w:t>
            </w:r>
          </w:p>
          <w:p w:rsidR="003A0BB1" w:rsidRPr="003148E8" w:rsidRDefault="003A0BB1" w:rsidP="00002B7B">
            <w:pPr>
              <w:pStyle w:val="TableParagraph"/>
              <w:rPr>
                <w:sz w:val="24"/>
                <w:szCs w:val="24"/>
              </w:rPr>
            </w:pPr>
            <w:r w:rsidRPr="003148E8">
              <w:rPr>
                <w:sz w:val="24"/>
                <w:szCs w:val="24"/>
              </w:rPr>
              <w:t xml:space="preserve"> Б – ұяң дауыссыз дыбыс, көк түсті белгімен белгілейміз. </w:t>
            </w:r>
          </w:p>
          <w:p w:rsidR="003A0BB1" w:rsidRPr="003148E8" w:rsidRDefault="003A0BB1" w:rsidP="00002B7B">
            <w:pPr>
              <w:pStyle w:val="TableParagraph"/>
              <w:rPr>
                <w:sz w:val="24"/>
                <w:szCs w:val="24"/>
              </w:rPr>
            </w:pPr>
            <w:r w:rsidRPr="003148E8">
              <w:rPr>
                <w:sz w:val="24"/>
                <w:szCs w:val="24"/>
              </w:rPr>
              <w:t xml:space="preserve">А – жуан дауысты дыбыс, қызыл түсті белгімен белгілейміз. </w:t>
            </w:r>
          </w:p>
          <w:p w:rsidR="003A0BB1" w:rsidRPr="003148E8" w:rsidRDefault="003A0BB1" w:rsidP="00002B7B">
            <w:pPr>
              <w:pStyle w:val="TableParagraph"/>
              <w:rPr>
                <w:b/>
                <w:bCs/>
                <w:sz w:val="24"/>
                <w:szCs w:val="24"/>
              </w:rPr>
            </w:pPr>
            <w:r w:rsidRPr="003148E8">
              <w:rPr>
                <w:sz w:val="24"/>
                <w:szCs w:val="24"/>
              </w:rPr>
              <w:t>Л – үнді дауыссыз дыбыс, көк түсті белгі қоямыз. «Бал» сөзінде 1 буын, 3 дыбыс</w:t>
            </w:r>
          </w:p>
        </w:tc>
        <w:tc>
          <w:tcPr>
            <w:tcW w:w="2674"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Математика негіздері</w:t>
            </w:r>
          </w:p>
          <w:p w:rsidR="003A0BB1" w:rsidRPr="003148E8" w:rsidRDefault="003A0BB1" w:rsidP="00F60AF8">
            <w:pPr>
              <w:pStyle w:val="TableParagraph"/>
              <w:rPr>
                <w:b/>
                <w:bCs/>
                <w:sz w:val="24"/>
                <w:szCs w:val="24"/>
              </w:rPr>
            </w:pPr>
            <w:r w:rsidRPr="003148E8">
              <w:rPr>
                <w:b/>
                <w:bCs/>
                <w:sz w:val="24"/>
                <w:szCs w:val="24"/>
              </w:rPr>
              <w:t xml:space="preserve"> Міндеті:   </w:t>
            </w:r>
            <w:r w:rsidRPr="003148E8">
              <w:rPr>
                <w:bCs/>
                <w:sz w:val="24"/>
                <w:szCs w:val="24"/>
              </w:rPr>
              <w:t>Геометриялық фигуралар (дөңгелек, сопақша, үшбұрыш, шаршы, тіктөртбұрыш) мен денелерді (шар, текше, цилиндр) дұрыс атап, оларды ажырата білуге жаттықтыру</w:t>
            </w:r>
          </w:p>
          <w:p w:rsidR="003A0BB1" w:rsidRPr="003148E8" w:rsidRDefault="003A0BB1" w:rsidP="00F60AF8">
            <w:pPr>
              <w:pStyle w:val="TableParagraph"/>
              <w:rPr>
                <w:b/>
                <w:bCs/>
                <w:sz w:val="24"/>
                <w:szCs w:val="24"/>
              </w:rPr>
            </w:pPr>
            <w:r w:rsidRPr="003148E8">
              <w:rPr>
                <w:b/>
                <w:bCs/>
                <w:sz w:val="24"/>
                <w:szCs w:val="24"/>
              </w:rPr>
              <w:t xml:space="preserve">Мақсаты  </w:t>
            </w:r>
            <w:r w:rsidRPr="003148E8">
              <w:rPr>
                <w:bCs/>
                <w:sz w:val="24"/>
                <w:szCs w:val="24"/>
              </w:rPr>
              <w:t>геометриялық фигулар мен денелер туралы білімін қалыптсатыру</w:t>
            </w:r>
          </w:p>
          <w:p w:rsidR="003A0BB1" w:rsidRPr="003148E8" w:rsidRDefault="003A0BB1" w:rsidP="00F60AF8">
            <w:pPr>
              <w:pStyle w:val="TableParagraph"/>
              <w:rPr>
                <w:b/>
                <w:bCs/>
                <w:sz w:val="24"/>
                <w:szCs w:val="24"/>
              </w:rPr>
            </w:pPr>
          </w:p>
          <w:p w:rsidR="003A0BB1" w:rsidRPr="003148E8" w:rsidRDefault="003A0BB1" w:rsidP="00F60AF8">
            <w:pPr>
              <w:pStyle w:val="TableParagraph"/>
              <w:rPr>
                <w:b/>
                <w:bCs/>
                <w:sz w:val="24"/>
                <w:szCs w:val="24"/>
              </w:rPr>
            </w:pPr>
            <w:r w:rsidRPr="003148E8">
              <w:rPr>
                <w:b/>
                <w:bCs/>
                <w:sz w:val="24"/>
                <w:szCs w:val="24"/>
              </w:rPr>
              <w:t xml:space="preserve">«Бұл неге ұқсайды?» дидактикалық ойыны </w:t>
            </w:r>
          </w:p>
          <w:p w:rsidR="003A0BB1" w:rsidRPr="003148E8" w:rsidRDefault="003A0BB1" w:rsidP="00F60AF8">
            <w:pPr>
              <w:pStyle w:val="TableParagraph"/>
              <w:rPr>
                <w:bCs/>
                <w:sz w:val="24"/>
                <w:szCs w:val="24"/>
              </w:rPr>
            </w:pPr>
            <w:r w:rsidRPr="003148E8">
              <w:rPr>
                <w:b/>
                <w:bCs/>
                <w:sz w:val="24"/>
                <w:szCs w:val="24"/>
              </w:rPr>
              <w:t>–</w:t>
            </w:r>
            <w:r w:rsidRPr="003148E8">
              <w:rPr>
                <w:bCs/>
                <w:sz w:val="24"/>
                <w:szCs w:val="24"/>
              </w:rPr>
              <w:t xml:space="preserve">Қоршаған ортадан дөңгелек, шаршы, үшбұрыш, текше, шар, цилиндрге ұқсайтын заттарды атаңдар. </w:t>
            </w:r>
          </w:p>
          <w:p w:rsidR="003A0BB1" w:rsidRPr="003148E8" w:rsidRDefault="003A0BB1" w:rsidP="00F60AF8">
            <w:pPr>
              <w:pStyle w:val="TableParagraph"/>
              <w:rPr>
                <w:bCs/>
                <w:sz w:val="24"/>
                <w:szCs w:val="24"/>
              </w:rPr>
            </w:pPr>
            <w:r w:rsidRPr="003148E8">
              <w:rPr>
                <w:bCs/>
                <w:sz w:val="24"/>
                <w:szCs w:val="24"/>
              </w:rPr>
              <w:t>Балалар атайды, неге ұқсайтынын қорытындылайды</w:t>
            </w:r>
          </w:p>
          <w:p w:rsidR="003A0BB1" w:rsidRPr="003148E8" w:rsidRDefault="003A0BB1" w:rsidP="00F60AF8">
            <w:pPr>
              <w:pStyle w:val="TableParagraph"/>
              <w:rPr>
                <w:b/>
                <w:bCs/>
                <w:sz w:val="24"/>
                <w:szCs w:val="24"/>
              </w:rPr>
            </w:pPr>
            <w:r w:rsidRPr="003148E8">
              <w:rPr>
                <w:b/>
                <w:bCs/>
                <w:sz w:val="24"/>
                <w:szCs w:val="24"/>
              </w:rPr>
              <w:t xml:space="preserve">Практикалық жұмыс. </w:t>
            </w:r>
          </w:p>
          <w:p w:rsidR="003A0BB1" w:rsidRPr="003148E8" w:rsidRDefault="003A0BB1" w:rsidP="00F60AF8">
            <w:pPr>
              <w:pStyle w:val="TableParagraph"/>
              <w:rPr>
                <w:bCs/>
                <w:sz w:val="24"/>
                <w:szCs w:val="24"/>
              </w:rPr>
            </w:pPr>
            <w:r w:rsidRPr="003148E8">
              <w:rPr>
                <w:bCs/>
                <w:sz w:val="24"/>
                <w:szCs w:val="24"/>
              </w:rPr>
              <w:t xml:space="preserve">Балалар </w:t>
            </w:r>
            <w:r w:rsidRPr="003148E8">
              <w:rPr>
                <w:bCs/>
                <w:sz w:val="24"/>
                <w:szCs w:val="24"/>
              </w:rPr>
              <w:tab/>
              <w:t xml:space="preserve">үлестірме материалмен жұмыс </w:t>
            </w:r>
            <w:r w:rsidRPr="003148E8">
              <w:rPr>
                <w:bCs/>
                <w:sz w:val="24"/>
                <w:szCs w:val="24"/>
              </w:rPr>
              <w:tab/>
              <w:t xml:space="preserve">істейді, </w:t>
            </w:r>
            <w:r w:rsidRPr="003148E8">
              <w:rPr>
                <w:bCs/>
                <w:sz w:val="24"/>
                <w:szCs w:val="24"/>
              </w:rPr>
              <w:tab/>
              <w:t xml:space="preserve">сопақша </w:t>
            </w:r>
            <w:r w:rsidRPr="003148E8">
              <w:rPr>
                <w:bCs/>
                <w:sz w:val="24"/>
                <w:szCs w:val="24"/>
              </w:rPr>
              <w:tab/>
              <w:t xml:space="preserve">мен шеңбердің геометриялық фигураларын зерттейді, ұқсастықтар мен айырмашылықтарды табады, бұрыштары мен қабырғасы жоқ, сопақша ұзартылған, бірақ шеңбер жоқ. </w:t>
            </w:r>
          </w:p>
          <w:p w:rsidR="003A0BB1" w:rsidRPr="003148E8" w:rsidRDefault="003A0BB1" w:rsidP="00F60AF8">
            <w:pPr>
              <w:pStyle w:val="TableParagraph"/>
              <w:rPr>
                <w:bCs/>
                <w:sz w:val="24"/>
                <w:szCs w:val="24"/>
              </w:rPr>
            </w:pPr>
            <w:r w:rsidRPr="003148E8">
              <w:rPr>
                <w:bCs/>
                <w:sz w:val="24"/>
                <w:szCs w:val="24"/>
              </w:rPr>
              <w:t xml:space="preserve">–Балалар, қызыл сопақшаны аламыз, жиектеріне саусағымызбен жүргіземіз. Сопақшаның бұрыштары бар ма? Қабырғалары? Сопақша қандай фигураға ұқсайды? </w:t>
            </w:r>
          </w:p>
          <w:p w:rsidR="003A0BB1" w:rsidRPr="003148E8" w:rsidRDefault="003A0BB1" w:rsidP="00F60AF8">
            <w:pPr>
              <w:pStyle w:val="TableParagraph"/>
              <w:rPr>
                <w:bCs/>
                <w:sz w:val="24"/>
                <w:szCs w:val="24"/>
              </w:rPr>
            </w:pPr>
            <w:r w:rsidRPr="003148E8">
              <w:rPr>
                <w:bCs/>
                <w:sz w:val="24"/>
                <w:szCs w:val="24"/>
              </w:rPr>
              <w:t xml:space="preserve">Қызыл сопақшаға жасыл шеңбер салыңыз. (Фигуралар бірдей мөлшерде болуы керек.) </w:t>
            </w:r>
          </w:p>
          <w:p w:rsidR="003A0BB1" w:rsidRPr="003148E8" w:rsidRDefault="003A0BB1" w:rsidP="00F60AF8">
            <w:pPr>
              <w:pStyle w:val="TableParagraph"/>
              <w:rPr>
                <w:bCs/>
                <w:sz w:val="24"/>
                <w:szCs w:val="24"/>
              </w:rPr>
            </w:pPr>
            <w:r w:rsidRPr="003148E8">
              <w:rPr>
                <w:bCs/>
                <w:sz w:val="24"/>
                <w:szCs w:val="24"/>
              </w:rPr>
              <w:t xml:space="preserve">–Сіз не байқадыңыз? Олар бір-бірінен несімен ерекшеленеді? Сопақшаға ұқсас заттарды тауып, оларды атайды. </w:t>
            </w:r>
          </w:p>
          <w:p w:rsidR="003A0BB1" w:rsidRPr="003148E8" w:rsidRDefault="003A0BB1" w:rsidP="00F60AF8">
            <w:pPr>
              <w:pStyle w:val="TableParagraph"/>
              <w:rPr>
                <w:bCs/>
                <w:sz w:val="24"/>
                <w:szCs w:val="24"/>
              </w:rPr>
            </w:pPr>
            <w:r w:rsidRPr="003148E8">
              <w:rPr>
                <w:bCs/>
                <w:sz w:val="24"/>
                <w:szCs w:val="24"/>
              </w:rPr>
              <w:t xml:space="preserve">–Сопақшаға қандай заттар ұқсас? </w:t>
            </w:r>
          </w:p>
          <w:p w:rsidR="003A0BB1" w:rsidRPr="003148E8" w:rsidRDefault="003A0BB1" w:rsidP="00F60AF8">
            <w:pPr>
              <w:pStyle w:val="TableParagraph"/>
              <w:rPr>
                <w:bCs/>
                <w:sz w:val="24"/>
                <w:szCs w:val="24"/>
              </w:rPr>
            </w:pPr>
            <w:r w:rsidRPr="003148E8">
              <w:rPr>
                <w:bCs/>
                <w:sz w:val="24"/>
                <w:szCs w:val="24"/>
              </w:rPr>
              <w:t xml:space="preserve"> (Сопақшаға ұқсас заттарды бейнелейтін суреттерді</w:t>
            </w:r>
            <w:r w:rsidRPr="003148E8">
              <w:rPr>
                <w:b/>
                <w:bCs/>
                <w:sz w:val="24"/>
                <w:szCs w:val="24"/>
              </w:rPr>
              <w:t xml:space="preserve"> көрсетеді.) </w:t>
            </w:r>
            <w:r w:rsidRPr="003148E8">
              <w:rPr>
                <w:bCs/>
                <w:sz w:val="24"/>
                <w:szCs w:val="24"/>
              </w:rPr>
              <w:t>Балалар сопақшаға ұқсайтын заттарды табады</w:t>
            </w:r>
            <w:r w:rsidRPr="003148E8">
              <w:rPr>
                <w:b/>
                <w:bCs/>
                <w:sz w:val="24"/>
                <w:szCs w:val="24"/>
              </w:rPr>
              <w:t xml:space="preserve">, </w:t>
            </w:r>
            <w:r w:rsidRPr="003148E8">
              <w:rPr>
                <w:bCs/>
                <w:sz w:val="24"/>
                <w:szCs w:val="24"/>
              </w:rPr>
              <w:t xml:space="preserve">оларды атайды. </w:t>
            </w:r>
          </w:p>
          <w:p w:rsidR="003A0BB1" w:rsidRPr="003148E8" w:rsidRDefault="003A0BB1" w:rsidP="00F60AF8">
            <w:pPr>
              <w:pStyle w:val="TableParagraph"/>
              <w:rPr>
                <w:bCs/>
                <w:sz w:val="24"/>
                <w:szCs w:val="24"/>
              </w:rPr>
            </w:pPr>
            <w:r w:rsidRPr="003148E8">
              <w:rPr>
                <w:bCs/>
                <w:sz w:val="24"/>
                <w:szCs w:val="24"/>
              </w:rPr>
              <w:t xml:space="preserve">–Енді балалар, қолдарыңызға сары тіктөртбұрышты аламыз. Жиектерін саусағымызбен жүргіземіз. Оның бұрыштары бар ма? Қанша бұрышы бар? Қабырғалары бар ма? Қанша қабырғасы бар? Тіктөртбұрыш пен шаршыны салыстырады, сұрақтарға жауап береді. </w:t>
            </w:r>
          </w:p>
          <w:p w:rsidR="003A0BB1" w:rsidRPr="003148E8" w:rsidRDefault="003A0BB1" w:rsidP="00F60AF8">
            <w:pPr>
              <w:pStyle w:val="TableParagraph"/>
              <w:rPr>
                <w:bCs/>
                <w:sz w:val="24"/>
                <w:szCs w:val="24"/>
              </w:rPr>
            </w:pPr>
            <w:r w:rsidRPr="003148E8">
              <w:rPr>
                <w:bCs/>
                <w:sz w:val="24"/>
                <w:szCs w:val="24"/>
              </w:rPr>
              <w:t xml:space="preserve">–Тіктөртбұрыш қандай геометриялық фигураға ұқсайды? (Шаршыға.) – Сары тіктөртбұрышқа бірдей өлшемдегі жасыл шаршыны саламыз. </w:t>
            </w:r>
          </w:p>
          <w:p w:rsidR="003A0BB1" w:rsidRPr="003148E8" w:rsidRDefault="003A0BB1" w:rsidP="00F60AF8">
            <w:pPr>
              <w:pStyle w:val="TableParagraph"/>
              <w:rPr>
                <w:bCs/>
                <w:sz w:val="24"/>
                <w:szCs w:val="24"/>
              </w:rPr>
            </w:pPr>
            <w:r w:rsidRPr="003148E8">
              <w:rPr>
                <w:bCs/>
                <w:sz w:val="24"/>
                <w:szCs w:val="24"/>
              </w:rPr>
              <w:t xml:space="preserve">–Бұл фигуралар несімен ерекшеленеді? </w:t>
            </w:r>
          </w:p>
          <w:p w:rsidR="003A0BB1" w:rsidRPr="003148E8" w:rsidRDefault="003A0BB1" w:rsidP="00F60AF8">
            <w:pPr>
              <w:pStyle w:val="TableParagraph"/>
              <w:rPr>
                <w:bCs/>
                <w:sz w:val="24"/>
                <w:szCs w:val="24"/>
              </w:rPr>
            </w:pPr>
            <w:r w:rsidRPr="003148E8">
              <w:rPr>
                <w:bCs/>
                <w:sz w:val="24"/>
                <w:szCs w:val="24"/>
              </w:rPr>
              <w:t xml:space="preserve">–Бұл фигуралар несімен ұқсас?  </w:t>
            </w:r>
          </w:p>
          <w:p w:rsidR="003A0BB1" w:rsidRPr="003148E8" w:rsidRDefault="003A0BB1" w:rsidP="00F60AF8">
            <w:pPr>
              <w:pStyle w:val="TableParagraph"/>
              <w:rPr>
                <w:b/>
                <w:bCs/>
                <w:sz w:val="24"/>
                <w:szCs w:val="24"/>
              </w:rPr>
            </w:pPr>
            <w:r w:rsidRPr="003148E8">
              <w:rPr>
                <w:bCs/>
                <w:sz w:val="24"/>
                <w:szCs w:val="24"/>
              </w:rPr>
              <w:t xml:space="preserve">Балалар </w:t>
            </w:r>
            <w:r w:rsidRPr="003148E8">
              <w:rPr>
                <w:bCs/>
                <w:sz w:val="24"/>
                <w:szCs w:val="24"/>
              </w:rPr>
              <w:tab/>
              <w:t xml:space="preserve">ұқсастықтар </w:t>
            </w:r>
            <w:r w:rsidRPr="003148E8">
              <w:rPr>
                <w:bCs/>
                <w:sz w:val="24"/>
                <w:szCs w:val="24"/>
              </w:rPr>
              <w:tab/>
              <w:t>мен айырмашылықтарды табады, шаршыда  барлық қабырғалары тең, тіктөртбұрышта қарама-қарсықабырғалары тең. Тіктөртбұрыш пен шаршының  4 бұрышы, 4 қабырғасы бар.</w:t>
            </w:r>
          </w:p>
        </w:tc>
        <w:tc>
          <w:tcPr>
            <w:tcW w:w="2571"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 xml:space="preserve">Сауат ашу негіздері </w:t>
            </w:r>
          </w:p>
          <w:p w:rsidR="003A0BB1" w:rsidRPr="003148E8" w:rsidRDefault="003A0BB1" w:rsidP="00F60AF8">
            <w:pPr>
              <w:pStyle w:val="TableParagraph"/>
              <w:rPr>
                <w:b/>
                <w:bCs/>
                <w:sz w:val="24"/>
                <w:szCs w:val="24"/>
              </w:rPr>
            </w:pPr>
            <w:r w:rsidRPr="003148E8">
              <w:rPr>
                <w:b/>
                <w:bCs/>
                <w:sz w:val="24"/>
                <w:szCs w:val="24"/>
              </w:rPr>
              <w:t xml:space="preserve"> Міндеті </w:t>
            </w:r>
            <w:r w:rsidRPr="003148E8">
              <w:rPr>
                <w:bCs/>
                <w:sz w:val="24"/>
                <w:szCs w:val="24"/>
              </w:rPr>
              <w:t xml:space="preserve">-  </w:t>
            </w:r>
            <w:r w:rsidRPr="003148E8">
              <w:rPr>
                <w:rFonts w:eastAsia="SimSun"/>
                <w:sz w:val="24"/>
                <w:szCs w:val="24"/>
              </w:rPr>
              <w:t>Әртүрлі бағыттағы тігінен, көлденең, қысқа, ұзын, толқынды, ирек сызықтарды,өз бетінше жазуға мүмкіндік беру</w:t>
            </w:r>
          </w:p>
          <w:p w:rsidR="003A0BB1" w:rsidRPr="003148E8" w:rsidRDefault="003A0BB1" w:rsidP="00F60AF8">
            <w:pPr>
              <w:pStyle w:val="TableParagraph"/>
              <w:rPr>
                <w:b/>
                <w:bCs/>
                <w:sz w:val="24"/>
                <w:szCs w:val="24"/>
              </w:rPr>
            </w:pPr>
            <w:r w:rsidRPr="003148E8">
              <w:rPr>
                <w:b/>
                <w:bCs/>
                <w:sz w:val="24"/>
                <w:szCs w:val="24"/>
              </w:rPr>
              <w:t xml:space="preserve"> Мақсаты</w:t>
            </w:r>
            <w:r w:rsidRPr="003148E8">
              <w:rPr>
                <w:rFonts w:eastAsia="SimSun"/>
                <w:sz w:val="24"/>
                <w:szCs w:val="24"/>
              </w:rPr>
              <w:t>Әртүрлі бағыттағы тігінен, көлденең, қысқа, ұзын, толқынды, ирек сызықтарды,өз бетінше үйрету</w:t>
            </w:r>
          </w:p>
          <w:p w:rsidR="003A0BB1" w:rsidRPr="003148E8" w:rsidRDefault="003A0BB1" w:rsidP="00F60AF8">
            <w:pPr>
              <w:pStyle w:val="TableParagraph"/>
              <w:rPr>
                <w:sz w:val="24"/>
                <w:szCs w:val="24"/>
              </w:rPr>
            </w:pPr>
          </w:p>
          <w:p w:rsidR="003A0BB1" w:rsidRPr="003148E8" w:rsidRDefault="003A0BB1" w:rsidP="00F60AF8">
            <w:pPr>
              <w:pStyle w:val="TableParagraph"/>
              <w:rPr>
                <w:sz w:val="24"/>
                <w:szCs w:val="24"/>
              </w:rPr>
            </w:pPr>
            <w:r w:rsidRPr="003148E8">
              <w:rPr>
                <w:sz w:val="24"/>
                <w:szCs w:val="24"/>
              </w:rPr>
              <w:t xml:space="preserve">Штрихта </w:t>
            </w:r>
          </w:p>
          <w:p w:rsidR="003A0BB1" w:rsidRPr="003148E8" w:rsidRDefault="003A0BB1" w:rsidP="00F60AF8">
            <w:pPr>
              <w:pStyle w:val="TableParagraph"/>
              <w:rPr>
                <w:b/>
                <w:bCs/>
                <w:sz w:val="24"/>
                <w:szCs w:val="24"/>
              </w:rPr>
            </w:pPr>
            <w:r w:rsidRPr="003148E8">
              <w:rPr>
                <w:sz w:val="24"/>
                <w:szCs w:val="24"/>
              </w:rPr>
              <w:t>6. Үзік сызықтарды бастыр, жалғастыр. Педагог графикалық жұмысты бастамас бұрын үстелде отыру ережесін естеріне түсіріп қайталайды</w:t>
            </w:r>
          </w:p>
        </w:tc>
      </w:tr>
      <w:tr w:rsidR="003A0BB1" w:rsidRPr="003148E8" w:rsidTr="00002B7B">
        <w:trPr>
          <w:trHeight w:val="244"/>
        </w:trPr>
        <w:tc>
          <w:tcPr>
            <w:tcW w:w="15168" w:type="dxa"/>
            <w:gridSpan w:val="2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Cs/>
                <w:sz w:val="24"/>
                <w:szCs w:val="24"/>
              </w:rPr>
              <w:t xml:space="preserve">                                                                                Үзіліс:  </w:t>
            </w:r>
          </w:p>
        </w:tc>
      </w:tr>
      <w:tr w:rsidR="003A0BB1" w:rsidRPr="003148E8" w:rsidTr="00002B7B">
        <w:trPr>
          <w:trHeight w:val="1890"/>
        </w:trPr>
        <w:tc>
          <w:tcPr>
            <w:tcW w:w="4536" w:type="dxa"/>
            <w:gridSpan w:val="7"/>
            <w:tcBorders>
              <w:top w:val="single" w:sz="4" w:space="0" w:color="auto"/>
              <w:left w:val="single" w:sz="4" w:space="0" w:color="auto"/>
              <w:bottom w:val="nil"/>
              <w:right w:val="single" w:sz="4" w:space="0" w:color="auto"/>
            </w:tcBorders>
          </w:tcPr>
          <w:p w:rsidR="003A0BB1" w:rsidRPr="003148E8" w:rsidRDefault="003A0BB1" w:rsidP="00002B7B">
            <w:pPr>
              <w:pStyle w:val="TableParagraph"/>
              <w:rPr>
                <w:b/>
                <w:bCs/>
                <w:sz w:val="24"/>
                <w:szCs w:val="24"/>
              </w:rPr>
            </w:pPr>
            <w:r w:rsidRPr="003148E8">
              <w:rPr>
                <w:bCs/>
                <w:sz w:val="24"/>
                <w:szCs w:val="24"/>
              </w:rPr>
              <w:t>Қимылды ойын:</w:t>
            </w:r>
          </w:p>
          <w:p w:rsidR="003A0BB1" w:rsidRPr="003148E8" w:rsidRDefault="003A0BB1" w:rsidP="00002B7B">
            <w:pPr>
              <w:pStyle w:val="TableParagraph"/>
              <w:rPr>
                <w:bCs/>
                <w:sz w:val="24"/>
                <w:szCs w:val="24"/>
              </w:rPr>
            </w:pPr>
            <w:r w:rsidRPr="003148E8">
              <w:rPr>
                <w:bCs/>
                <w:sz w:val="24"/>
                <w:szCs w:val="24"/>
              </w:rPr>
              <w:t xml:space="preserve">« Күн мен түн » </w:t>
            </w:r>
          </w:p>
          <w:p w:rsidR="003A0BB1" w:rsidRPr="003148E8" w:rsidRDefault="003A0BB1" w:rsidP="00002B7B">
            <w:pPr>
              <w:pStyle w:val="TableParagraph"/>
              <w:rPr>
                <w:bCs/>
                <w:sz w:val="24"/>
                <w:szCs w:val="24"/>
              </w:rPr>
            </w:pPr>
            <w:r w:rsidRPr="003148E8">
              <w:rPr>
                <w:bCs/>
                <w:sz w:val="24"/>
                <w:szCs w:val="24"/>
              </w:rPr>
              <w:t>Мақсаты: Балаларды ептілікке, жылдамдыққа, ажыратуға баулу.</w:t>
            </w:r>
          </w:p>
          <w:p w:rsidR="003A0BB1" w:rsidRPr="003148E8" w:rsidRDefault="003A0BB1" w:rsidP="00002B7B">
            <w:pPr>
              <w:pStyle w:val="TableParagraph"/>
              <w:rPr>
                <w:bCs/>
                <w:sz w:val="24"/>
                <w:szCs w:val="24"/>
              </w:rPr>
            </w:pPr>
            <w:r w:rsidRPr="003148E8">
              <w:rPr>
                <w:bCs/>
                <w:sz w:val="24"/>
                <w:szCs w:val="24"/>
              </w:rPr>
              <w:t>Ойын мазмұны: </w:t>
            </w:r>
          </w:p>
          <w:p w:rsidR="003A0BB1" w:rsidRPr="003148E8" w:rsidRDefault="003A0BB1" w:rsidP="00002B7B">
            <w:pPr>
              <w:pStyle w:val="TableParagraph"/>
              <w:rPr>
                <w:bCs/>
                <w:sz w:val="24"/>
                <w:szCs w:val="24"/>
              </w:rPr>
            </w:pPr>
            <w:r w:rsidRPr="003148E8">
              <w:rPr>
                <w:bCs/>
                <w:sz w:val="24"/>
                <w:szCs w:val="24"/>
              </w:rPr>
              <w:t>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Көп бала ұстаған команда жеңіске жетеді.</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p>
        </w:tc>
        <w:tc>
          <w:tcPr>
            <w:tcW w:w="5529" w:type="dxa"/>
            <w:gridSpan w:val="8"/>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Cs/>
                <w:sz w:val="24"/>
                <w:szCs w:val="24"/>
              </w:rPr>
              <w:t xml:space="preserve">Қимылды ойын:« Көги-гөк » </w:t>
            </w:r>
          </w:p>
          <w:p w:rsidR="003A0BB1" w:rsidRPr="003148E8" w:rsidRDefault="003A0BB1" w:rsidP="00002B7B">
            <w:pPr>
              <w:pStyle w:val="TableParagraph"/>
              <w:rPr>
                <w:bCs/>
                <w:sz w:val="24"/>
                <w:szCs w:val="24"/>
              </w:rPr>
            </w:pPr>
            <w:r w:rsidRPr="003148E8">
              <w:rPr>
                <w:bCs/>
                <w:sz w:val="24"/>
                <w:szCs w:val="24"/>
              </w:rPr>
              <w:t>Мақсаты: Шапшаңдыққа, ептілікке баулу.</w:t>
            </w:r>
          </w:p>
          <w:p w:rsidR="003A0BB1" w:rsidRPr="003148E8" w:rsidRDefault="003A0BB1" w:rsidP="00002B7B">
            <w:pPr>
              <w:pStyle w:val="TableParagraph"/>
              <w:rPr>
                <w:bCs/>
                <w:sz w:val="24"/>
                <w:szCs w:val="24"/>
              </w:rPr>
            </w:pPr>
            <w:r w:rsidRPr="003148E8">
              <w:rPr>
                <w:bCs/>
                <w:sz w:val="24"/>
                <w:szCs w:val="24"/>
              </w:rPr>
              <w:t>Ойын мазмұны: 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rsidR="003A0BB1" w:rsidRPr="003148E8" w:rsidRDefault="003A0BB1" w:rsidP="00002B7B">
            <w:pPr>
              <w:pStyle w:val="TableParagraph"/>
              <w:rPr>
                <w:bCs/>
                <w:sz w:val="24"/>
                <w:szCs w:val="24"/>
              </w:rPr>
            </w:pPr>
            <w:r w:rsidRPr="003148E8">
              <w:rPr>
                <w:bCs/>
                <w:sz w:val="24"/>
                <w:szCs w:val="24"/>
              </w:rPr>
              <w:t>Гөк, гөк, көги көк,</w:t>
            </w:r>
          </w:p>
          <w:p w:rsidR="003A0BB1" w:rsidRPr="003148E8" w:rsidRDefault="003A0BB1" w:rsidP="00002B7B">
            <w:pPr>
              <w:pStyle w:val="TableParagraph"/>
              <w:rPr>
                <w:bCs/>
                <w:sz w:val="24"/>
                <w:szCs w:val="24"/>
              </w:rPr>
            </w:pPr>
            <w:r w:rsidRPr="003148E8">
              <w:rPr>
                <w:bCs/>
                <w:sz w:val="24"/>
                <w:szCs w:val="24"/>
              </w:rPr>
              <w:t>Гөк, гөк, көги гөк.</w:t>
            </w:r>
          </w:p>
          <w:p w:rsidR="003A0BB1" w:rsidRPr="003148E8" w:rsidRDefault="003A0BB1" w:rsidP="00002B7B">
            <w:pPr>
              <w:pStyle w:val="TableParagraph"/>
              <w:rPr>
                <w:bCs/>
                <w:sz w:val="24"/>
                <w:szCs w:val="24"/>
              </w:rPr>
            </w:pPr>
            <w:r w:rsidRPr="003148E8">
              <w:rPr>
                <w:bCs/>
                <w:sz w:val="24"/>
                <w:szCs w:val="24"/>
              </w:rPr>
              <w:t>Гөк, гөк, көги гөк,-деп қаздың жүрісіне еліктей ақырын оң мен солға шайқалып, « кемпірдің» қасына келеді.</w:t>
            </w:r>
          </w:p>
          <w:p w:rsidR="003A0BB1" w:rsidRPr="003148E8" w:rsidRDefault="003A0BB1" w:rsidP="00002B7B">
            <w:pPr>
              <w:pStyle w:val="TableParagraph"/>
              <w:rPr>
                <w:bCs/>
                <w:sz w:val="24"/>
                <w:szCs w:val="24"/>
              </w:rPr>
            </w:pPr>
            <w:r w:rsidRPr="003148E8">
              <w:rPr>
                <w:bCs/>
                <w:sz w:val="24"/>
                <w:szCs w:val="24"/>
              </w:rPr>
              <w:t>Бірінші келген балаға беріп: « Жоғалтпаңдар!»-деп тапсырады.</w:t>
            </w:r>
          </w:p>
          <w:p w:rsidR="003A0BB1" w:rsidRPr="003148E8" w:rsidRDefault="003A0BB1" w:rsidP="00002B7B">
            <w:pPr>
              <w:pStyle w:val="TableParagraph"/>
              <w:rPr>
                <w:bCs/>
                <w:sz w:val="24"/>
                <w:szCs w:val="24"/>
              </w:rPr>
            </w:pPr>
            <w:r w:rsidRPr="003148E8">
              <w:rPr>
                <w:bCs/>
                <w:sz w:val="24"/>
                <w:szCs w:val="24"/>
              </w:rPr>
              <w:t>Балалар айнала жүріп, қайтадан қаздай тізіліп « кемпірге» келеді.</w:t>
            </w:r>
          </w:p>
          <w:p w:rsidR="003A0BB1" w:rsidRPr="003148E8" w:rsidRDefault="003A0BB1" w:rsidP="00002B7B">
            <w:pPr>
              <w:pStyle w:val="TableParagraph"/>
              <w:rPr>
                <w:bCs/>
                <w:sz w:val="24"/>
                <w:szCs w:val="24"/>
              </w:rPr>
            </w:pPr>
            <w:r w:rsidRPr="003148E8">
              <w:rPr>
                <w:bCs/>
                <w:sz w:val="24"/>
                <w:szCs w:val="24"/>
              </w:rPr>
              <w:t>« Кемпір»</w:t>
            </w:r>
          </w:p>
          <w:p w:rsidR="003A0BB1" w:rsidRPr="003148E8" w:rsidRDefault="003A0BB1" w:rsidP="00002B7B">
            <w:pPr>
              <w:pStyle w:val="TableParagraph"/>
              <w:rPr>
                <w:bCs/>
                <w:sz w:val="24"/>
                <w:szCs w:val="24"/>
              </w:rPr>
            </w:pPr>
            <w:r w:rsidRPr="003148E8">
              <w:rPr>
                <w:bCs/>
                <w:sz w:val="24"/>
                <w:szCs w:val="24"/>
              </w:rPr>
              <w:t>Әлгің қайда?</w:t>
            </w:r>
          </w:p>
          <w:p w:rsidR="003A0BB1" w:rsidRPr="003148E8" w:rsidRDefault="003A0BB1" w:rsidP="00002B7B">
            <w:pPr>
              <w:pStyle w:val="TableParagraph"/>
              <w:rPr>
                <w:bCs/>
                <w:sz w:val="24"/>
                <w:szCs w:val="24"/>
              </w:rPr>
            </w:pPr>
            <w:r w:rsidRPr="003148E8">
              <w:rPr>
                <w:bCs/>
                <w:sz w:val="24"/>
                <w:szCs w:val="24"/>
              </w:rPr>
              <w:t>Қалды сайда!-деп сұрайды.</w:t>
            </w:r>
          </w:p>
          <w:p w:rsidR="003A0BB1" w:rsidRPr="003148E8" w:rsidRDefault="003A0BB1" w:rsidP="00002B7B">
            <w:pPr>
              <w:pStyle w:val="TableParagraph"/>
              <w:rPr>
                <w:bCs/>
                <w:sz w:val="24"/>
                <w:szCs w:val="24"/>
              </w:rPr>
            </w:pPr>
            <w:r w:rsidRPr="003148E8">
              <w:rPr>
                <w:bCs/>
                <w:sz w:val="24"/>
                <w:szCs w:val="24"/>
              </w:rPr>
              <w:t>Балалар бәрі бірдей.</w:t>
            </w:r>
          </w:p>
          <w:p w:rsidR="003A0BB1" w:rsidRPr="003148E8" w:rsidRDefault="003A0BB1" w:rsidP="00002B7B">
            <w:pPr>
              <w:pStyle w:val="TableParagraph"/>
              <w:rPr>
                <w:bCs/>
                <w:sz w:val="24"/>
                <w:szCs w:val="24"/>
              </w:rPr>
            </w:pPr>
            <w:r w:rsidRPr="003148E8">
              <w:rPr>
                <w:bCs/>
                <w:sz w:val="24"/>
                <w:szCs w:val="24"/>
              </w:rPr>
              <w:t>Әлгің қайда?-</w:t>
            </w:r>
          </w:p>
          <w:p w:rsidR="003A0BB1" w:rsidRPr="003148E8" w:rsidRDefault="003A0BB1" w:rsidP="00002B7B">
            <w:pPr>
              <w:pStyle w:val="TableParagraph"/>
              <w:rPr>
                <w:bCs/>
                <w:sz w:val="24"/>
                <w:szCs w:val="24"/>
              </w:rPr>
            </w:pPr>
            <w:r w:rsidRPr="003148E8">
              <w:rPr>
                <w:bCs/>
                <w:sz w:val="24"/>
                <w:szCs w:val="24"/>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rsidR="003A0BB1" w:rsidRPr="003148E8" w:rsidRDefault="003A0BB1" w:rsidP="00002B7B">
            <w:pPr>
              <w:pStyle w:val="TableParagraph"/>
              <w:rPr>
                <w:bCs/>
                <w:sz w:val="24"/>
                <w:szCs w:val="24"/>
              </w:rPr>
            </w:pPr>
          </w:p>
          <w:p w:rsidR="003A0BB1" w:rsidRPr="003148E8" w:rsidRDefault="003A0BB1" w:rsidP="00002B7B">
            <w:pPr>
              <w:pStyle w:val="TableParagraph"/>
              <w:rPr>
                <w:bCs/>
                <w:i/>
                <w:sz w:val="24"/>
                <w:szCs w:val="24"/>
              </w:rPr>
            </w:pPr>
          </w:p>
        </w:tc>
        <w:tc>
          <w:tcPr>
            <w:tcW w:w="5103" w:type="dxa"/>
            <w:gridSpan w:val="5"/>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Cs/>
                <w:sz w:val="24"/>
                <w:szCs w:val="24"/>
              </w:rPr>
              <w:t>Қимылды ойын:</w:t>
            </w:r>
          </w:p>
          <w:p w:rsidR="003A0BB1" w:rsidRPr="003148E8" w:rsidRDefault="003A0BB1" w:rsidP="00002B7B">
            <w:pPr>
              <w:pStyle w:val="TableParagraph"/>
              <w:rPr>
                <w:bCs/>
                <w:sz w:val="24"/>
                <w:szCs w:val="24"/>
              </w:rPr>
            </w:pPr>
            <w:r w:rsidRPr="003148E8">
              <w:rPr>
                <w:bCs/>
                <w:sz w:val="24"/>
                <w:szCs w:val="24"/>
              </w:rPr>
              <w:t>« Аққу-қаздар »</w:t>
            </w:r>
          </w:p>
          <w:p w:rsidR="003A0BB1" w:rsidRPr="003148E8" w:rsidRDefault="003A0BB1" w:rsidP="00002B7B">
            <w:pPr>
              <w:pStyle w:val="TableParagraph"/>
              <w:rPr>
                <w:bCs/>
                <w:sz w:val="24"/>
                <w:szCs w:val="24"/>
              </w:rPr>
            </w:pPr>
            <w:r w:rsidRPr="003148E8">
              <w:rPr>
                <w:bCs/>
                <w:sz w:val="24"/>
                <w:szCs w:val="24"/>
              </w:rPr>
              <w:t>Мақсаты: Балаларды шапшаңдыққа, аңғарымпаздыққа тәрбиелеу.</w:t>
            </w:r>
          </w:p>
          <w:p w:rsidR="003A0BB1" w:rsidRPr="003148E8" w:rsidRDefault="003A0BB1" w:rsidP="00002B7B">
            <w:pPr>
              <w:pStyle w:val="TableParagraph"/>
              <w:rPr>
                <w:bCs/>
                <w:sz w:val="24"/>
                <w:szCs w:val="24"/>
              </w:rPr>
            </w:pPr>
            <w:r w:rsidRPr="003148E8">
              <w:rPr>
                <w:bCs/>
                <w:sz w:val="24"/>
                <w:szCs w:val="24"/>
              </w:rPr>
              <w:t>Ойын мазмұны: 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rsidR="003A0BB1" w:rsidRPr="003148E8" w:rsidRDefault="003A0BB1" w:rsidP="00002B7B">
            <w:pPr>
              <w:pStyle w:val="TableParagraph"/>
              <w:rPr>
                <w:bCs/>
                <w:sz w:val="24"/>
                <w:szCs w:val="24"/>
              </w:rPr>
            </w:pPr>
            <w:r w:rsidRPr="003148E8">
              <w:rPr>
                <w:bCs/>
                <w:sz w:val="24"/>
                <w:szCs w:val="24"/>
              </w:rPr>
              <w:t>Бақташы: Қаздар, қаздар, қаңқылдап,</w:t>
            </w:r>
          </w:p>
          <w:p w:rsidR="003A0BB1" w:rsidRPr="003148E8" w:rsidRDefault="003A0BB1" w:rsidP="00002B7B">
            <w:pPr>
              <w:pStyle w:val="TableParagraph"/>
              <w:rPr>
                <w:bCs/>
                <w:sz w:val="24"/>
                <w:szCs w:val="24"/>
              </w:rPr>
            </w:pPr>
            <w:r w:rsidRPr="003148E8">
              <w:rPr>
                <w:bCs/>
                <w:sz w:val="24"/>
                <w:szCs w:val="24"/>
              </w:rPr>
              <w:t>Барасыңдар қай жаққа.</w:t>
            </w:r>
          </w:p>
          <w:p w:rsidR="003A0BB1" w:rsidRPr="003148E8" w:rsidRDefault="003A0BB1" w:rsidP="00002B7B">
            <w:pPr>
              <w:pStyle w:val="TableParagraph"/>
              <w:rPr>
                <w:bCs/>
                <w:sz w:val="24"/>
                <w:szCs w:val="24"/>
              </w:rPr>
            </w:pPr>
            <w:r w:rsidRPr="003148E8">
              <w:rPr>
                <w:bCs/>
                <w:sz w:val="24"/>
                <w:szCs w:val="24"/>
              </w:rPr>
              <w:t>Қаздар: Айна көлі жалтылдап,</w:t>
            </w:r>
          </w:p>
          <w:p w:rsidR="003A0BB1" w:rsidRPr="003148E8" w:rsidRDefault="003A0BB1" w:rsidP="00002B7B">
            <w:pPr>
              <w:pStyle w:val="TableParagraph"/>
              <w:rPr>
                <w:bCs/>
                <w:sz w:val="24"/>
                <w:szCs w:val="24"/>
              </w:rPr>
            </w:pPr>
            <w:r w:rsidRPr="003148E8">
              <w:rPr>
                <w:bCs/>
                <w:sz w:val="24"/>
                <w:szCs w:val="24"/>
              </w:rPr>
              <w:t>Жатқан жасыл аймаққа.</w:t>
            </w:r>
          </w:p>
          <w:p w:rsidR="003A0BB1" w:rsidRPr="003148E8" w:rsidRDefault="003A0BB1" w:rsidP="00002B7B">
            <w:pPr>
              <w:pStyle w:val="TableParagraph"/>
              <w:rPr>
                <w:bCs/>
                <w:sz w:val="24"/>
                <w:szCs w:val="24"/>
              </w:rPr>
            </w:pPr>
            <w:r w:rsidRPr="003148E8">
              <w:rPr>
                <w:bCs/>
                <w:sz w:val="24"/>
                <w:szCs w:val="24"/>
              </w:rPr>
              <w:t>Бақташы: Біздің жерге түсе кет,</w:t>
            </w:r>
          </w:p>
          <w:p w:rsidR="003A0BB1" w:rsidRPr="003148E8" w:rsidRDefault="003A0BB1" w:rsidP="00002B7B">
            <w:pPr>
              <w:pStyle w:val="TableParagraph"/>
              <w:rPr>
                <w:bCs/>
                <w:sz w:val="24"/>
                <w:szCs w:val="24"/>
              </w:rPr>
            </w:pPr>
            <w:r w:rsidRPr="003148E8">
              <w:rPr>
                <w:bCs/>
                <w:sz w:val="24"/>
                <w:szCs w:val="24"/>
              </w:rPr>
              <w:t>Түсіп сусын іше кет.</w:t>
            </w:r>
          </w:p>
          <w:p w:rsidR="003A0BB1" w:rsidRPr="003148E8" w:rsidRDefault="003A0BB1" w:rsidP="00002B7B">
            <w:pPr>
              <w:pStyle w:val="TableParagraph"/>
              <w:rPr>
                <w:bCs/>
                <w:sz w:val="24"/>
                <w:szCs w:val="24"/>
              </w:rPr>
            </w:pPr>
            <w:r w:rsidRPr="003148E8">
              <w:rPr>
                <w:bCs/>
                <w:sz w:val="24"/>
                <w:szCs w:val="24"/>
              </w:rPr>
              <w:t>Қаздар: Сіздің жерге түсеміз</w:t>
            </w:r>
          </w:p>
          <w:p w:rsidR="003A0BB1" w:rsidRPr="003148E8" w:rsidRDefault="003A0BB1" w:rsidP="00002B7B">
            <w:pPr>
              <w:pStyle w:val="TableParagraph"/>
              <w:rPr>
                <w:bCs/>
                <w:sz w:val="24"/>
                <w:szCs w:val="24"/>
              </w:rPr>
            </w:pPr>
            <w:r w:rsidRPr="003148E8">
              <w:rPr>
                <w:bCs/>
                <w:sz w:val="24"/>
                <w:szCs w:val="24"/>
              </w:rPr>
              <w:t>Түсіп сусын ішеміз.</w:t>
            </w:r>
          </w:p>
          <w:p w:rsidR="003A0BB1" w:rsidRPr="003148E8" w:rsidRDefault="003A0BB1" w:rsidP="00002B7B">
            <w:pPr>
              <w:pStyle w:val="TableParagraph"/>
              <w:rPr>
                <w:bCs/>
                <w:sz w:val="24"/>
                <w:szCs w:val="24"/>
              </w:rPr>
            </w:pPr>
            <w:r w:rsidRPr="003148E8">
              <w:rPr>
                <w:bCs/>
                <w:sz w:val="24"/>
                <w:szCs w:val="24"/>
              </w:rPr>
              <w:t>Бақташы: Болсын онда жол жайлы!</w:t>
            </w:r>
          </w:p>
          <w:p w:rsidR="003A0BB1" w:rsidRPr="003148E8" w:rsidRDefault="003A0BB1" w:rsidP="00002B7B">
            <w:pPr>
              <w:pStyle w:val="TableParagraph"/>
              <w:rPr>
                <w:bCs/>
                <w:sz w:val="24"/>
                <w:szCs w:val="24"/>
              </w:rPr>
            </w:pPr>
            <w:r w:rsidRPr="003148E8">
              <w:rPr>
                <w:bCs/>
                <w:sz w:val="24"/>
                <w:szCs w:val="24"/>
              </w:rPr>
              <w:t>Қаздар: Бізге ол жаққа болмайды,</w:t>
            </w:r>
          </w:p>
          <w:p w:rsidR="003A0BB1" w:rsidRPr="003148E8" w:rsidRDefault="003A0BB1" w:rsidP="00002B7B">
            <w:pPr>
              <w:pStyle w:val="TableParagraph"/>
              <w:rPr>
                <w:bCs/>
                <w:sz w:val="24"/>
                <w:szCs w:val="24"/>
              </w:rPr>
            </w:pPr>
            <w:r w:rsidRPr="003148E8">
              <w:rPr>
                <w:bCs/>
                <w:sz w:val="24"/>
                <w:szCs w:val="24"/>
              </w:rPr>
              <w:t>Жолды тосып тұр сұр қасқыр.</w:t>
            </w:r>
          </w:p>
          <w:p w:rsidR="003A0BB1" w:rsidRPr="003148E8" w:rsidRDefault="003A0BB1" w:rsidP="00002B7B">
            <w:pPr>
              <w:pStyle w:val="TableParagraph"/>
              <w:rPr>
                <w:bCs/>
                <w:sz w:val="24"/>
                <w:szCs w:val="24"/>
              </w:rPr>
            </w:pPr>
            <w:r w:rsidRPr="003148E8">
              <w:rPr>
                <w:bCs/>
                <w:sz w:val="24"/>
                <w:szCs w:val="24"/>
              </w:rPr>
              <w:t>Бақташы: Олай болса, қалаған,</w:t>
            </w:r>
          </w:p>
          <w:p w:rsidR="003A0BB1" w:rsidRPr="003148E8" w:rsidRDefault="003A0BB1" w:rsidP="00002B7B">
            <w:pPr>
              <w:pStyle w:val="TableParagraph"/>
              <w:rPr>
                <w:bCs/>
                <w:sz w:val="24"/>
                <w:szCs w:val="24"/>
              </w:rPr>
            </w:pPr>
            <w:r w:rsidRPr="003148E8">
              <w:rPr>
                <w:bCs/>
                <w:sz w:val="24"/>
                <w:szCs w:val="24"/>
              </w:rPr>
              <w:t>Жақтарыңа бар аман.</w:t>
            </w:r>
          </w:p>
          <w:p w:rsidR="003A0BB1" w:rsidRPr="003148E8" w:rsidRDefault="003A0BB1" w:rsidP="00002B7B">
            <w:pPr>
              <w:pStyle w:val="TableParagraph"/>
              <w:rPr>
                <w:bCs/>
                <w:sz w:val="24"/>
                <w:szCs w:val="24"/>
              </w:rPr>
            </w:pPr>
            <w:r w:rsidRPr="003148E8">
              <w:rPr>
                <w:bCs/>
                <w:sz w:val="24"/>
                <w:szCs w:val="24"/>
              </w:rPr>
              <w:t>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Ойын 3-4 рет қайталанады.</w:t>
            </w:r>
          </w:p>
          <w:p w:rsidR="003A0BB1" w:rsidRPr="003148E8" w:rsidRDefault="003A0BB1" w:rsidP="00002B7B">
            <w:pPr>
              <w:pStyle w:val="TableParagraph"/>
              <w:rPr>
                <w:bCs/>
                <w:sz w:val="24"/>
                <w:szCs w:val="24"/>
              </w:rPr>
            </w:pPr>
          </w:p>
        </w:tc>
      </w:tr>
      <w:tr w:rsidR="003A0BB1" w:rsidRPr="003148E8" w:rsidTr="00002B7B">
        <w:trPr>
          <w:trHeight w:val="56"/>
        </w:trPr>
        <w:tc>
          <w:tcPr>
            <w:tcW w:w="4536" w:type="dxa"/>
            <w:gridSpan w:val="7"/>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p>
        </w:tc>
        <w:tc>
          <w:tcPr>
            <w:tcW w:w="5529" w:type="dxa"/>
            <w:gridSpan w:val="8"/>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p>
        </w:tc>
        <w:tc>
          <w:tcPr>
            <w:tcW w:w="5103" w:type="dxa"/>
            <w:gridSpan w:val="5"/>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r>
      <w:tr w:rsidR="003A0BB1" w:rsidRPr="003148E8" w:rsidTr="00002B7B">
        <w:trPr>
          <w:trHeight w:val="46"/>
        </w:trPr>
        <w:tc>
          <w:tcPr>
            <w:tcW w:w="4536" w:type="dxa"/>
            <w:gridSpan w:val="7"/>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5529" w:type="dxa"/>
            <w:gridSpan w:val="8"/>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5103" w:type="dxa"/>
            <w:gridSpan w:val="5"/>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r>
      <w:tr w:rsidR="003A0BB1" w:rsidRPr="003148E8" w:rsidTr="00002B7B">
        <w:tc>
          <w:tcPr>
            <w:tcW w:w="15168" w:type="dxa"/>
            <w:gridSpan w:val="2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2 - ұйымдастырылғаніс-әрекет</w:t>
            </w:r>
          </w:p>
        </w:tc>
      </w:tr>
      <w:tr w:rsidR="003A0BB1" w:rsidRPr="007B64D7" w:rsidTr="003A0BB1">
        <w:trPr>
          <w:trHeight w:val="77"/>
        </w:trPr>
        <w:tc>
          <w:tcPr>
            <w:tcW w:w="1560"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p>
        </w:tc>
        <w:tc>
          <w:tcPr>
            <w:tcW w:w="2835"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Математика негіздері</w:t>
            </w:r>
          </w:p>
          <w:p w:rsidR="003A0BB1" w:rsidRPr="003148E8" w:rsidRDefault="003A0BB1" w:rsidP="00F60AF8">
            <w:pPr>
              <w:pStyle w:val="TableParagraph"/>
              <w:rPr>
                <w:b/>
                <w:bCs/>
                <w:sz w:val="24"/>
                <w:szCs w:val="24"/>
              </w:rPr>
            </w:pPr>
            <w:r w:rsidRPr="003148E8">
              <w:rPr>
                <w:b/>
                <w:bCs/>
                <w:sz w:val="24"/>
                <w:szCs w:val="24"/>
              </w:rPr>
              <w:t xml:space="preserve"> Міндеті:  - - </w:t>
            </w:r>
            <w:r w:rsidRPr="003148E8">
              <w:rPr>
                <w:bCs/>
                <w:sz w:val="24"/>
                <w:szCs w:val="24"/>
              </w:rPr>
              <w:t>Биіктігін, ені мен жуандығын анықтай білу, заттарды шамасына қарай өсу және кему ретімен орналастыру</w:t>
            </w:r>
          </w:p>
          <w:p w:rsidR="003A0BB1" w:rsidRPr="003148E8" w:rsidRDefault="003A0BB1" w:rsidP="00F60AF8">
            <w:pPr>
              <w:pStyle w:val="TableParagraph"/>
              <w:rPr>
                <w:b/>
                <w:bCs/>
                <w:sz w:val="24"/>
                <w:szCs w:val="24"/>
              </w:rPr>
            </w:pPr>
            <w:r w:rsidRPr="003148E8">
              <w:rPr>
                <w:b/>
                <w:bCs/>
                <w:sz w:val="24"/>
                <w:szCs w:val="24"/>
              </w:rPr>
              <w:t xml:space="preserve">Мақсаты  </w:t>
            </w:r>
            <w:r w:rsidRPr="003148E8">
              <w:rPr>
                <w:bCs/>
                <w:sz w:val="24"/>
                <w:szCs w:val="24"/>
              </w:rPr>
              <w:t>шартты өлшемнің көмегімен заттарды шамасы бойынша салыстыру дағдыларын қалыптастыру</w:t>
            </w:r>
          </w:p>
          <w:p w:rsidR="003A0BB1" w:rsidRPr="003148E8" w:rsidRDefault="003A0BB1" w:rsidP="00F60AF8">
            <w:pPr>
              <w:pStyle w:val="TableParagraph"/>
              <w:rPr>
                <w:b/>
                <w:bCs/>
                <w:sz w:val="24"/>
                <w:szCs w:val="24"/>
              </w:rPr>
            </w:pPr>
          </w:p>
          <w:p w:rsidR="003A0BB1" w:rsidRPr="003148E8" w:rsidRDefault="003A0BB1" w:rsidP="00F60AF8">
            <w:pPr>
              <w:pStyle w:val="TableParagraph"/>
              <w:rPr>
                <w:b/>
                <w:bCs/>
                <w:sz w:val="24"/>
                <w:szCs w:val="24"/>
              </w:rPr>
            </w:pPr>
            <w:r w:rsidRPr="003148E8">
              <w:rPr>
                <w:b/>
                <w:bCs/>
                <w:sz w:val="24"/>
                <w:szCs w:val="24"/>
              </w:rPr>
              <w:t xml:space="preserve">Өздерінің салыстыру тәсілдерін ұсынады. </w:t>
            </w:r>
          </w:p>
          <w:p w:rsidR="003A0BB1" w:rsidRPr="003148E8" w:rsidRDefault="003A0BB1" w:rsidP="00F60AF8">
            <w:pPr>
              <w:pStyle w:val="TableParagraph"/>
              <w:rPr>
                <w:bCs/>
                <w:sz w:val="24"/>
                <w:szCs w:val="24"/>
              </w:rPr>
            </w:pPr>
            <w:r w:rsidRPr="003148E8">
              <w:rPr>
                <w:bCs/>
                <w:sz w:val="24"/>
                <w:szCs w:val="24"/>
              </w:rPr>
              <w:t xml:space="preserve">Педагог балаларға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w:t>
            </w:r>
            <w:r w:rsidRPr="003148E8">
              <w:rPr>
                <w:bCs/>
                <w:sz w:val="24"/>
                <w:szCs w:val="24"/>
              </w:rPr>
              <w:tab/>
              <w:t xml:space="preserve">ақ мойынорағыштан </w:t>
            </w:r>
            <w:r w:rsidRPr="003148E8">
              <w:rPr>
                <w:bCs/>
                <w:sz w:val="24"/>
                <w:szCs w:val="24"/>
              </w:rPr>
              <w:tab/>
              <w:t xml:space="preserve">ұзынырақ, жасыл </w:t>
            </w:r>
            <w:r w:rsidRPr="003148E8">
              <w:rPr>
                <w:bCs/>
                <w:sz w:val="24"/>
                <w:szCs w:val="24"/>
              </w:rPr>
              <w:tab/>
              <w:t xml:space="preserve">мойынорағыш қызыл мойынорағыштан қысқарырақ). </w:t>
            </w:r>
          </w:p>
          <w:p w:rsidR="003A0BB1" w:rsidRPr="003148E8" w:rsidRDefault="003A0BB1" w:rsidP="00F60AF8">
            <w:pPr>
              <w:pStyle w:val="TableParagraph"/>
              <w:rPr>
                <w:bCs/>
                <w:sz w:val="24"/>
                <w:szCs w:val="24"/>
              </w:rPr>
            </w:pPr>
            <w:r w:rsidRPr="003148E8">
              <w:rPr>
                <w:bCs/>
                <w:sz w:val="24"/>
                <w:szCs w:val="24"/>
              </w:rPr>
              <w:t xml:space="preserve">   Балалар мойынорағыштардың ұзындығын өлшеу бойынша практикалық жұмысқа қатысады. </w:t>
            </w:r>
          </w:p>
          <w:p w:rsidR="003A0BB1" w:rsidRPr="003148E8" w:rsidRDefault="003A0BB1" w:rsidP="00F60AF8">
            <w:pPr>
              <w:pStyle w:val="TableParagraph"/>
              <w:rPr>
                <w:bCs/>
                <w:sz w:val="24"/>
                <w:szCs w:val="24"/>
              </w:rPr>
            </w:pPr>
            <w:r w:rsidRPr="003148E8">
              <w:rPr>
                <w:bCs/>
                <w:sz w:val="24"/>
                <w:szCs w:val="24"/>
              </w:rPr>
              <w:t xml:space="preserve"> Оларды ұзындығы бойынша қалай салыстыруға болатынын кім біледі? Оларды бір-бірінің жанына осылай жақындатуға бола ма? (Қате жақындатуды көрсетеді). </w:t>
            </w:r>
          </w:p>
          <w:p w:rsidR="003A0BB1" w:rsidRPr="003148E8" w:rsidRDefault="003A0BB1" w:rsidP="00F60AF8">
            <w:pPr>
              <w:pStyle w:val="TableParagraph"/>
              <w:rPr>
                <w:bCs/>
                <w:sz w:val="24"/>
                <w:szCs w:val="24"/>
              </w:rPr>
            </w:pPr>
            <w:r w:rsidRPr="003148E8">
              <w:rPr>
                <w:bCs/>
                <w:sz w:val="24"/>
                <w:szCs w:val="24"/>
              </w:rPr>
              <w:t xml:space="preserve">Тыңдайды, бір-біріне жақындату керек деп жауап береді. </w:t>
            </w:r>
          </w:p>
          <w:p w:rsidR="003A0BB1" w:rsidRPr="003148E8" w:rsidRDefault="003A0BB1" w:rsidP="00F60AF8">
            <w:pPr>
              <w:pStyle w:val="TableParagraph"/>
              <w:rPr>
                <w:bCs/>
                <w:sz w:val="24"/>
                <w:szCs w:val="24"/>
              </w:rPr>
            </w:pPr>
            <w:r w:rsidRPr="003148E8">
              <w:rPr>
                <w:bCs/>
                <w:sz w:val="24"/>
                <w:szCs w:val="24"/>
              </w:rPr>
              <w:t xml:space="preserve">-Екеуінің шеті сәйкес келетіндей етіп жақындату керек. </w:t>
            </w:r>
          </w:p>
          <w:p w:rsidR="003A0BB1" w:rsidRPr="003148E8" w:rsidRDefault="003A0BB1" w:rsidP="00F60AF8">
            <w:pPr>
              <w:pStyle w:val="TableParagraph"/>
              <w:rPr>
                <w:bCs/>
                <w:sz w:val="24"/>
                <w:szCs w:val="24"/>
              </w:rPr>
            </w:pPr>
            <w:r w:rsidRPr="003148E8">
              <w:rPr>
                <w:bCs/>
                <w:sz w:val="24"/>
                <w:szCs w:val="24"/>
              </w:rPr>
              <w:t xml:space="preserve">-Заттың ұзындығын өлшеудің және салыстырудың басқа тәсілдері бар ма? </w:t>
            </w:r>
          </w:p>
          <w:p w:rsidR="003A0BB1" w:rsidRPr="003148E8" w:rsidRDefault="003A0BB1" w:rsidP="00F60AF8">
            <w:pPr>
              <w:pStyle w:val="TableParagraph"/>
              <w:rPr>
                <w:b/>
                <w:bCs/>
                <w:sz w:val="24"/>
                <w:szCs w:val="24"/>
              </w:rPr>
            </w:pPr>
            <w:r w:rsidRPr="003148E8">
              <w:rPr>
                <w:bCs/>
                <w:sz w:val="24"/>
                <w:szCs w:val="24"/>
              </w:rPr>
              <w:t>Бір-бірінің үстіне салу техникасын қолданамыз</w:t>
            </w:r>
            <w:r w:rsidRPr="003148E8">
              <w:rPr>
                <w:b/>
                <w:bCs/>
                <w:sz w:val="24"/>
                <w:szCs w:val="24"/>
              </w:rPr>
              <w:t xml:space="preserve">. </w:t>
            </w:r>
          </w:p>
          <w:p w:rsidR="003A0BB1" w:rsidRPr="003148E8" w:rsidRDefault="003A0BB1" w:rsidP="00F60AF8">
            <w:pPr>
              <w:pStyle w:val="TableParagraph"/>
              <w:rPr>
                <w:bCs/>
                <w:sz w:val="24"/>
                <w:szCs w:val="24"/>
              </w:rPr>
            </w:pPr>
            <w:r w:rsidRPr="003148E8">
              <w:rPr>
                <w:bCs/>
                <w:sz w:val="24"/>
                <w:szCs w:val="24"/>
              </w:rPr>
              <w:t xml:space="preserve">Педагог өлшеу кезінде мойынорағыштың бір ұшы сәйкес келетініне көз жеткізеді. </w:t>
            </w:r>
          </w:p>
          <w:p w:rsidR="003A0BB1" w:rsidRPr="003148E8" w:rsidRDefault="003A0BB1" w:rsidP="00F60AF8">
            <w:pPr>
              <w:pStyle w:val="TableParagraph"/>
              <w:rPr>
                <w:bCs/>
                <w:sz w:val="24"/>
                <w:szCs w:val="24"/>
              </w:rPr>
            </w:pPr>
            <w:r w:rsidRPr="003148E8">
              <w:rPr>
                <w:bCs/>
                <w:sz w:val="24"/>
                <w:szCs w:val="24"/>
              </w:rPr>
              <w:t xml:space="preserve">Педагог балалардың өткен ұйымдастырылған оқу қызметінде заттың ұзындығын шартты өлшеуіш арқылы өлшеп үйренгенін еске түсіреді. </w:t>
            </w:r>
          </w:p>
          <w:p w:rsidR="003A0BB1" w:rsidRPr="003148E8" w:rsidRDefault="003A0BB1" w:rsidP="00F60AF8">
            <w:pPr>
              <w:pStyle w:val="TableParagraph"/>
              <w:rPr>
                <w:bCs/>
                <w:sz w:val="24"/>
                <w:szCs w:val="24"/>
              </w:rPr>
            </w:pPr>
            <w:r w:rsidRPr="003148E8">
              <w:rPr>
                <w:bCs/>
                <w:sz w:val="24"/>
                <w:szCs w:val="24"/>
              </w:rPr>
              <w:t xml:space="preserve">Шартты өлшеуіш ретінде қағаз жолағын ұсынады. </w:t>
            </w:r>
          </w:p>
          <w:p w:rsidR="003A0BB1" w:rsidRPr="003148E8" w:rsidRDefault="003A0BB1" w:rsidP="00F60AF8">
            <w:pPr>
              <w:pStyle w:val="TableParagraph"/>
              <w:rPr>
                <w:bCs/>
                <w:sz w:val="24"/>
                <w:szCs w:val="24"/>
              </w:rPr>
            </w:pPr>
            <w:r w:rsidRPr="003148E8">
              <w:rPr>
                <w:bCs/>
                <w:sz w:val="24"/>
                <w:szCs w:val="24"/>
              </w:rPr>
              <w:t xml:space="preserve">Балалар шартты өлшеуішті пайдаланып нәтижелерін айтады, қызыл мойынорағыш ақтан ұзынырақ, жасыл мойынорағыш ақтан қысқарырақ. </w:t>
            </w:r>
          </w:p>
          <w:p w:rsidR="003A0BB1" w:rsidRPr="003148E8" w:rsidRDefault="003A0BB1" w:rsidP="00F60AF8">
            <w:pPr>
              <w:pStyle w:val="TableParagraph"/>
              <w:rPr>
                <w:bCs/>
                <w:sz w:val="24"/>
                <w:szCs w:val="24"/>
              </w:rPr>
            </w:pPr>
            <w:r w:rsidRPr="003148E8">
              <w:rPr>
                <w:bCs/>
                <w:sz w:val="24"/>
                <w:szCs w:val="24"/>
              </w:rPr>
              <w:t xml:space="preserve">    «Тең заттар» ұғымымен таныстыру. </w:t>
            </w:r>
          </w:p>
          <w:p w:rsidR="003A0BB1" w:rsidRPr="003148E8" w:rsidRDefault="003A0BB1" w:rsidP="00F60AF8">
            <w:pPr>
              <w:pStyle w:val="TableParagraph"/>
              <w:rPr>
                <w:bCs/>
                <w:sz w:val="24"/>
                <w:szCs w:val="24"/>
              </w:rPr>
            </w:pPr>
            <w:r w:rsidRPr="003148E8">
              <w:rPr>
                <w:bCs/>
                <w:sz w:val="24"/>
                <w:szCs w:val="24"/>
              </w:rPr>
              <w:t xml:space="preserve"> Педагог ұзындығы мен ені тең жолақтарды әр қолына ұстап, балаларға көрсетеді.  </w:t>
            </w:r>
          </w:p>
          <w:p w:rsidR="003A0BB1" w:rsidRPr="003148E8" w:rsidRDefault="003A0BB1" w:rsidP="00F60AF8">
            <w:pPr>
              <w:pStyle w:val="TableParagraph"/>
              <w:rPr>
                <w:bCs/>
                <w:sz w:val="24"/>
                <w:szCs w:val="24"/>
              </w:rPr>
            </w:pPr>
            <w:r w:rsidRPr="003148E8">
              <w:rPr>
                <w:bCs/>
                <w:sz w:val="24"/>
                <w:szCs w:val="24"/>
              </w:rPr>
              <w:t xml:space="preserve">-Қай жолақ ұзынырақ? Қалай тексеруге болады? </w:t>
            </w:r>
          </w:p>
          <w:p w:rsidR="003A0BB1" w:rsidRPr="003148E8" w:rsidRDefault="003A0BB1" w:rsidP="00F60AF8">
            <w:pPr>
              <w:pStyle w:val="TableParagraph"/>
              <w:rPr>
                <w:bCs/>
                <w:sz w:val="24"/>
                <w:szCs w:val="24"/>
              </w:rPr>
            </w:pPr>
            <w:r w:rsidRPr="003148E8">
              <w:rPr>
                <w:bCs/>
                <w:sz w:val="24"/>
                <w:szCs w:val="24"/>
              </w:rPr>
              <w:t xml:space="preserve">Балалар талқылайды, өлшеу жолдарын ұсынады. </w:t>
            </w:r>
          </w:p>
          <w:p w:rsidR="003A0BB1" w:rsidRPr="0008107F" w:rsidRDefault="003A0BB1" w:rsidP="0008107F">
            <w:pPr>
              <w:pStyle w:val="TableParagraph"/>
              <w:rPr>
                <w:bCs/>
                <w:sz w:val="24"/>
                <w:szCs w:val="24"/>
              </w:rPr>
            </w:pPr>
            <w:r w:rsidRPr="003148E8">
              <w:rPr>
                <w:bCs/>
                <w:sz w:val="24"/>
                <w:szCs w:val="24"/>
              </w:rPr>
              <w:t>Педагог жолақтарды бір-бірінің үстіне салып, сәйкес екенін көрсетеді</w:t>
            </w:r>
          </w:p>
        </w:tc>
        <w:tc>
          <w:tcPr>
            <w:tcW w:w="2863" w:type="dxa"/>
            <w:gridSpan w:val="5"/>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Математика негіздері</w:t>
            </w:r>
          </w:p>
          <w:p w:rsidR="003A0BB1" w:rsidRPr="003148E8" w:rsidRDefault="003A0BB1" w:rsidP="00F60AF8">
            <w:pPr>
              <w:pStyle w:val="TableParagraph"/>
              <w:rPr>
                <w:b/>
                <w:bCs/>
                <w:sz w:val="24"/>
                <w:szCs w:val="24"/>
              </w:rPr>
            </w:pPr>
            <w:r w:rsidRPr="003148E8">
              <w:rPr>
                <w:b/>
                <w:bCs/>
                <w:sz w:val="24"/>
                <w:szCs w:val="24"/>
              </w:rPr>
              <w:t xml:space="preserve">Міндеті:  - </w:t>
            </w:r>
            <w:r w:rsidRPr="003148E8">
              <w:rPr>
                <w:bCs/>
                <w:sz w:val="24"/>
                <w:szCs w:val="24"/>
              </w:rPr>
              <w:t>Шамасы бойынша заттардың арасындағы қатынастарды білдіретін математикалық терминдерді қолдану</w:t>
            </w:r>
          </w:p>
          <w:p w:rsidR="003A0BB1" w:rsidRPr="003148E8" w:rsidRDefault="003A0BB1" w:rsidP="00F60AF8">
            <w:pPr>
              <w:pStyle w:val="TableParagraph"/>
              <w:rPr>
                <w:b/>
                <w:bCs/>
                <w:sz w:val="24"/>
                <w:szCs w:val="24"/>
              </w:rPr>
            </w:pPr>
            <w:r w:rsidRPr="003148E8">
              <w:rPr>
                <w:b/>
                <w:bCs/>
                <w:sz w:val="24"/>
                <w:szCs w:val="24"/>
              </w:rPr>
              <w:t xml:space="preserve">Мақсаты:  </w:t>
            </w:r>
            <w:r w:rsidRPr="003148E8">
              <w:rPr>
                <w:bCs/>
                <w:sz w:val="24"/>
                <w:szCs w:val="24"/>
              </w:rPr>
              <w:t>шартты өлшемнің көмегімен заттарды шамасы бойынша салыстыру дағдыларын қалыптастыру</w:t>
            </w:r>
          </w:p>
          <w:p w:rsidR="003A0BB1" w:rsidRPr="003148E8" w:rsidRDefault="003A0BB1" w:rsidP="00F60AF8">
            <w:pPr>
              <w:pStyle w:val="TableParagraph"/>
              <w:rPr>
                <w:b/>
                <w:bCs/>
                <w:sz w:val="24"/>
                <w:szCs w:val="24"/>
              </w:rPr>
            </w:pPr>
          </w:p>
          <w:p w:rsidR="003A0BB1" w:rsidRPr="003148E8" w:rsidRDefault="003A0BB1" w:rsidP="00F60AF8">
            <w:pPr>
              <w:pStyle w:val="TableParagraph"/>
              <w:rPr>
                <w:b/>
                <w:bCs/>
                <w:sz w:val="24"/>
                <w:szCs w:val="24"/>
              </w:rPr>
            </w:pPr>
            <w:r w:rsidRPr="003148E8">
              <w:rPr>
                <w:b/>
                <w:bCs/>
                <w:sz w:val="24"/>
                <w:szCs w:val="24"/>
              </w:rPr>
              <w:t xml:space="preserve">Ойын жаттығуы: «Кім биік, аласа немесе тең» </w:t>
            </w:r>
          </w:p>
          <w:p w:rsidR="003A0BB1" w:rsidRPr="003148E8" w:rsidRDefault="003A0BB1" w:rsidP="00F60AF8">
            <w:pPr>
              <w:pStyle w:val="TableParagraph"/>
              <w:rPr>
                <w:bCs/>
                <w:sz w:val="24"/>
                <w:szCs w:val="24"/>
              </w:rPr>
            </w:pPr>
            <w:r w:rsidRPr="003148E8">
              <w:rPr>
                <w:bCs/>
                <w:sz w:val="24"/>
                <w:szCs w:val="24"/>
              </w:rPr>
              <w:t xml:space="preserve">– Балалар, кімнің бойы биік, кімнің бойы аласа, кімнің бойы бірдей екенін қалай білесіңдер? </w:t>
            </w:r>
          </w:p>
          <w:p w:rsidR="003A0BB1" w:rsidRPr="003148E8" w:rsidRDefault="003A0BB1" w:rsidP="00F60AF8">
            <w:pPr>
              <w:pStyle w:val="TableParagraph"/>
              <w:rPr>
                <w:bCs/>
                <w:sz w:val="24"/>
                <w:szCs w:val="24"/>
              </w:rPr>
            </w:pPr>
            <w:r w:rsidRPr="003148E8">
              <w:rPr>
                <w:bCs/>
                <w:sz w:val="24"/>
                <w:szCs w:val="24"/>
              </w:rPr>
              <w:t xml:space="preserve">Топтың жартысына жұптасып тұруды ұсынады. Топтың екінші жартысы жұптарды салыстырады; одан кейін балалар орын алмастырады. </w:t>
            </w:r>
          </w:p>
          <w:p w:rsidR="003A0BB1" w:rsidRPr="003148E8" w:rsidRDefault="003A0BB1" w:rsidP="00F60AF8">
            <w:pPr>
              <w:pStyle w:val="TableParagraph"/>
              <w:rPr>
                <w:bCs/>
                <w:sz w:val="24"/>
                <w:szCs w:val="24"/>
              </w:rPr>
            </w:pPr>
            <w:r w:rsidRPr="003148E8">
              <w:rPr>
                <w:bCs/>
                <w:sz w:val="24"/>
                <w:szCs w:val="24"/>
              </w:rPr>
              <w:t>Сұрақтарға жауап береді, бір-бірімізге жақын немесе бір-бірімізге арқамызды тақап тұрамыз.</w:t>
            </w:r>
          </w:p>
          <w:p w:rsidR="003A0BB1" w:rsidRPr="003148E8" w:rsidRDefault="003A0BB1" w:rsidP="00F60AF8">
            <w:pPr>
              <w:pStyle w:val="TableParagraph"/>
              <w:rPr>
                <w:b/>
                <w:bCs/>
                <w:sz w:val="24"/>
                <w:szCs w:val="24"/>
              </w:rPr>
            </w:pPr>
          </w:p>
        </w:tc>
        <w:tc>
          <w:tcPr>
            <w:tcW w:w="2665"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Сөйлеуді дамыту</w:t>
            </w:r>
          </w:p>
          <w:p w:rsidR="003A0BB1" w:rsidRPr="003148E8" w:rsidRDefault="003A0BB1" w:rsidP="00F60AF8">
            <w:pPr>
              <w:pStyle w:val="TableParagraph"/>
              <w:rPr>
                <w:bCs/>
                <w:sz w:val="24"/>
                <w:szCs w:val="24"/>
              </w:rPr>
            </w:pPr>
            <w:r w:rsidRPr="003148E8">
              <w:rPr>
                <w:b/>
                <w:bCs/>
                <w:sz w:val="24"/>
                <w:szCs w:val="24"/>
              </w:rPr>
              <w:t xml:space="preserve"> Міндеті:  -</w:t>
            </w:r>
            <w:r w:rsidRPr="003148E8">
              <w:rPr>
                <w:bCs/>
                <w:sz w:val="24"/>
                <w:szCs w:val="24"/>
              </w:rPr>
              <w:t>Монологты байланыстырып құра білу, әңгімені бірізді айту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 «Л» – «Р» дыбыстарын үйрету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 xml:space="preserve"> –Сендерге «Ақсақ құлан» аңызы ұнады ма?  </w:t>
            </w:r>
          </w:p>
          <w:p w:rsidR="003A0BB1" w:rsidRPr="003148E8" w:rsidRDefault="003A0BB1" w:rsidP="00F60AF8">
            <w:pPr>
              <w:pStyle w:val="TableParagraph"/>
              <w:rPr>
                <w:bCs/>
                <w:sz w:val="24"/>
                <w:szCs w:val="24"/>
              </w:rPr>
            </w:pPr>
            <w:r w:rsidRPr="003148E8">
              <w:rPr>
                <w:bCs/>
                <w:sz w:val="24"/>
                <w:szCs w:val="24"/>
              </w:rPr>
              <w:t xml:space="preserve">–Аңызда не туралы айтылған? </w:t>
            </w:r>
          </w:p>
          <w:p w:rsidR="003A0BB1" w:rsidRPr="003148E8" w:rsidRDefault="003A0BB1" w:rsidP="00F60AF8">
            <w:pPr>
              <w:pStyle w:val="TableParagraph"/>
              <w:rPr>
                <w:bCs/>
                <w:sz w:val="24"/>
                <w:szCs w:val="24"/>
              </w:rPr>
            </w:pPr>
            <w:r w:rsidRPr="003148E8">
              <w:rPr>
                <w:bCs/>
                <w:sz w:val="24"/>
                <w:szCs w:val="24"/>
              </w:rPr>
              <w:t xml:space="preserve">–Ашуына тиген құлан әңгісі балаға не істеді? </w:t>
            </w:r>
          </w:p>
          <w:p w:rsidR="003A0BB1" w:rsidRPr="003148E8" w:rsidRDefault="003A0BB1" w:rsidP="00F60AF8">
            <w:pPr>
              <w:pStyle w:val="TableParagraph"/>
              <w:rPr>
                <w:bCs/>
                <w:sz w:val="24"/>
                <w:szCs w:val="24"/>
              </w:rPr>
            </w:pPr>
            <w:r w:rsidRPr="003148E8">
              <w:rPr>
                <w:bCs/>
                <w:sz w:val="24"/>
                <w:szCs w:val="24"/>
              </w:rPr>
              <w:t xml:space="preserve">–Міне, балалар, аң екеш аңға да зәбір көрсетіп, қорлауға болмайды екен. </w:t>
            </w:r>
          </w:p>
          <w:p w:rsidR="003A0BB1" w:rsidRPr="003148E8" w:rsidRDefault="003A0BB1" w:rsidP="00F60AF8">
            <w:pPr>
              <w:pStyle w:val="TableParagraph"/>
              <w:rPr>
                <w:bCs/>
                <w:sz w:val="24"/>
                <w:szCs w:val="24"/>
              </w:rPr>
            </w:pPr>
            <w:r w:rsidRPr="003148E8">
              <w:rPr>
                <w:bCs/>
                <w:sz w:val="24"/>
                <w:szCs w:val="24"/>
              </w:rPr>
              <w:t xml:space="preserve">–Аңыз әңгімедегі құлан сөзі орыс тілінде «кулан» деп айтылады. </w:t>
            </w:r>
          </w:p>
          <w:p w:rsidR="003A0BB1" w:rsidRPr="003148E8" w:rsidRDefault="003A0BB1" w:rsidP="00F60AF8">
            <w:pPr>
              <w:pStyle w:val="TableParagraph"/>
              <w:rPr>
                <w:bCs/>
                <w:sz w:val="24"/>
                <w:szCs w:val="24"/>
              </w:rPr>
            </w:pPr>
            <w:r w:rsidRPr="003148E8">
              <w:rPr>
                <w:bCs/>
                <w:sz w:val="24"/>
                <w:szCs w:val="24"/>
              </w:rPr>
              <w:t>Әңгі –  үйірді басқаратын, бастап жүретін айғыры</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 xml:space="preserve">–«Л» – дауыссыз дыбыс. </w:t>
            </w:r>
          </w:p>
          <w:p w:rsidR="003A0BB1" w:rsidRPr="003148E8" w:rsidRDefault="003A0BB1" w:rsidP="00F60AF8">
            <w:pPr>
              <w:pStyle w:val="TableParagraph"/>
              <w:rPr>
                <w:bCs/>
                <w:sz w:val="24"/>
                <w:szCs w:val="24"/>
              </w:rPr>
            </w:pPr>
            <w:r w:rsidRPr="003148E8">
              <w:rPr>
                <w:bCs/>
                <w:sz w:val="24"/>
                <w:szCs w:val="24"/>
              </w:rPr>
              <w:t xml:space="preserve">–"Л" дыбысының буын арасында кездесуі. </w:t>
            </w:r>
          </w:p>
          <w:p w:rsidR="003A0BB1" w:rsidRPr="003148E8" w:rsidRDefault="003A0BB1" w:rsidP="00F60AF8">
            <w:pPr>
              <w:pStyle w:val="TableParagraph"/>
              <w:rPr>
                <w:bCs/>
                <w:sz w:val="24"/>
                <w:szCs w:val="24"/>
              </w:rPr>
            </w:pPr>
            <w:r w:rsidRPr="003148E8">
              <w:rPr>
                <w:bCs/>
                <w:sz w:val="24"/>
                <w:szCs w:val="24"/>
              </w:rPr>
              <w:t xml:space="preserve">Ла-ла-ла – лақ. </w:t>
            </w:r>
          </w:p>
          <w:p w:rsidR="003A0BB1" w:rsidRPr="003148E8" w:rsidRDefault="003A0BB1" w:rsidP="00F60AF8">
            <w:pPr>
              <w:pStyle w:val="TableParagraph"/>
              <w:rPr>
                <w:bCs/>
                <w:sz w:val="24"/>
                <w:szCs w:val="24"/>
              </w:rPr>
            </w:pPr>
            <w:r w:rsidRPr="003148E8">
              <w:rPr>
                <w:bCs/>
                <w:sz w:val="24"/>
                <w:szCs w:val="24"/>
              </w:rPr>
              <w:t xml:space="preserve">Лә-лә-лә – Ләззәт. </w:t>
            </w:r>
          </w:p>
          <w:p w:rsidR="003A0BB1" w:rsidRPr="003148E8" w:rsidRDefault="003A0BB1" w:rsidP="00F60AF8">
            <w:pPr>
              <w:pStyle w:val="TableParagraph"/>
              <w:rPr>
                <w:bCs/>
                <w:sz w:val="24"/>
                <w:szCs w:val="24"/>
              </w:rPr>
            </w:pPr>
            <w:r w:rsidRPr="003148E8">
              <w:rPr>
                <w:bCs/>
                <w:sz w:val="24"/>
                <w:szCs w:val="24"/>
              </w:rPr>
              <w:t>Да-да-да – дала</w:t>
            </w:r>
          </w:p>
          <w:p w:rsidR="003A0BB1" w:rsidRPr="003148E8" w:rsidRDefault="003A0BB1" w:rsidP="00F60AF8">
            <w:pPr>
              <w:pStyle w:val="TableParagraph"/>
              <w:rPr>
                <w:bCs/>
                <w:sz w:val="24"/>
                <w:szCs w:val="24"/>
              </w:rPr>
            </w:pPr>
            <w:r w:rsidRPr="003148E8">
              <w:rPr>
                <w:bCs/>
                <w:sz w:val="24"/>
                <w:szCs w:val="24"/>
              </w:rPr>
              <w:t xml:space="preserve">До-до-до – долана. </w:t>
            </w:r>
          </w:p>
          <w:p w:rsidR="003A0BB1" w:rsidRPr="003148E8" w:rsidRDefault="003A0BB1" w:rsidP="00F60AF8">
            <w:pPr>
              <w:pStyle w:val="TableParagraph"/>
              <w:rPr>
                <w:bCs/>
                <w:sz w:val="24"/>
                <w:szCs w:val="24"/>
              </w:rPr>
            </w:pPr>
            <w:r w:rsidRPr="003148E8">
              <w:rPr>
                <w:bCs/>
                <w:sz w:val="24"/>
                <w:szCs w:val="24"/>
              </w:rPr>
              <w:t xml:space="preserve"> Құ-лан. Құ-лақ</w:t>
            </w:r>
          </w:p>
          <w:p w:rsidR="003A0BB1" w:rsidRPr="003148E8" w:rsidRDefault="003A0BB1" w:rsidP="00F60AF8">
            <w:pPr>
              <w:pStyle w:val="TableParagraph"/>
              <w:rPr>
                <w:bCs/>
                <w:sz w:val="24"/>
                <w:szCs w:val="24"/>
              </w:rPr>
            </w:pPr>
          </w:p>
          <w:p w:rsidR="003A0BB1" w:rsidRPr="003148E8" w:rsidRDefault="003A0BB1" w:rsidP="00F60AF8">
            <w:pPr>
              <w:pStyle w:val="TableParagraph"/>
              <w:rPr>
                <w:b/>
                <w:bCs/>
                <w:sz w:val="24"/>
                <w:szCs w:val="24"/>
              </w:rPr>
            </w:pPr>
          </w:p>
        </w:tc>
        <w:tc>
          <w:tcPr>
            <w:tcW w:w="2674"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Қазақ тілі</w:t>
            </w:r>
          </w:p>
          <w:p w:rsidR="003A0BB1" w:rsidRPr="003148E8" w:rsidRDefault="003A0BB1" w:rsidP="00F60AF8">
            <w:pPr>
              <w:pStyle w:val="TableParagraph"/>
              <w:rPr>
                <w:b/>
                <w:bCs/>
                <w:sz w:val="24"/>
                <w:szCs w:val="24"/>
              </w:rPr>
            </w:pPr>
            <w:r w:rsidRPr="003148E8">
              <w:rPr>
                <w:b/>
                <w:bCs/>
                <w:sz w:val="24"/>
                <w:szCs w:val="24"/>
              </w:rPr>
              <w:t xml:space="preserve"> Міндеті -- </w:t>
            </w:r>
            <w:r w:rsidRPr="003148E8">
              <w:rPr>
                <w:bCs/>
                <w:sz w:val="24"/>
                <w:szCs w:val="24"/>
              </w:rPr>
              <w:t>Қазақ халқының тұрмыстық заттарымен, киім-кешегімен, азық-түлік өндірудегі тұрмыстық кәсібімен таныстыру</w:t>
            </w:r>
          </w:p>
          <w:p w:rsidR="003A0BB1" w:rsidRPr="003148E8" w:rsidRDefault="003A0BB1" w:rsidP="00F60AF8">
            <w:pPr>
              <w:pStyle w:val="TableParagraph"/>
              <w:rPr>
                <w:bCs/>
                <w:sz w:val="24"/>
                <w:szCs w:val="24"/>
              </w:rPr>
            </w:pPr>
            <w:r w:rsidRPr="003148E8">
              <w:rPr>
                <w:b/>
                <w:bCs/>
                <w:sz w:val="24"/>
                <w:szCs w:val="24"/>
              </w:rPr>
              <w:t>Мақсаты</w:t>
            </w:r>
            <w:r w:rsidRPr="003148E8">
              <w:rPr>
                <w:bCs/>
                <w:sz w:val="24"/>
                <w:szCs w:val="24"/>
              </w:rPr>
              <w:t xml:space="preserve">   Өз халқының тұрмыстық заттарының ерекшеліктерін, қолөнерлерін, салт-дәстүрлерін таныстыру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Қазақ халқының шеберлері асхана аспаптарын, тұрмыстық заттар, жиһаздар дайындауда қандай материалдарды қолданған баллаарға көрсету,</w:t>
            </w:r>
          </w:p>
          <w:p w:rsidR="003A0BB1" w:rsidRPr="003148E8" w:rsidRDefault="003A0BB1" w:rsidP="00F60AF8">
            <w:pPr>
              <w:pStyle w:val="TableParagraph"/>
              <w:rPr>
                <w:b/>
                <w:bCs/>
                <w:sz w:val="24"/>
                <w:szCs w:val="24"/>
              </w:rPr>
            </w:pPr>
            <w:r w:rsidRPr="003148E8">
              <w:rPr>
                <w:bCs/>
                <w:sz w:val="24"/>
                <w:szCs w:val="24"/>
              </w:rPr>
              <w:t>Осы заттарды бояту.</w:t>
            </w:r>
          </w:p>
        </w:tc>
        <w:tc>
          <w:tcPr>
            <w:tcW w:w="2571"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 xml:space="preserve">Көркем әдебиет </w:t>
            </w:r>
          </w:p>
          <w:p w:rsidR="003A0BB1" w:rsidRPr="003148E8" w:rsidRDefault="003A0BB1" w:rsidP="00F60AF8">
            <w:pPr>
              <w:pStyle w:val="TableParagraph"/>
              <w:rPr>
                <w:b/>
                <w:bCs/>
                <w:sz w:val="24"/>
                <w:szCs w:val="24"/>
              </w:rPr>
            </w:pPr>
            <w:r w:rsidRPr="003148E8">
              <w:rPr>
                <w:b/>
                <w:bCs/>
                <w:sz w:val="24"/>
                <w:szCs w:val="24"/>
              </w:rPr>
              <w:t xml:space="preserve">Міндеті:  -   </w:t>
            </w:r>
            <w:r w:rsidRPr="003148E8">
              <w:rPr>
                <w:rFonts w:eastAsia="SimSun"/>
                <w:sz w:val="24"/>
                <w:szCs w:val="24"/>
              </w:rPr>
              <w:t>Әдеби шығармаларды эмоционалды қабылдауына ықпал ету, олардың мазмұнын түсіну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əңгіменің мағынасын интонациямен мазмұндауға дағдыландыру.</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Cs/>
                <w:sz w:val="24"/>
                <w:szCs w:val="24"/>
              </w:rPr>
              <w:t xml:space="preserve">1.Оқиғаның жүйесін сурет бойынша баянда. Анасы мен қызы нені істеп отыр? </w:t>
            </w:r>
          </w:p>
          <w:p w:rsidR="003A0BB1" w:rsidRPr="003148E8" w:rsidRDefault="003A0BB1" w:rsidP="00F60AF8">
            <w:pPr>
              <w:pStyle w:val="TableParagraph"/>
              <w:rPr>
                <w:bCs/>
                <w:sz w:val="24"/>
                <w:szCs w:val="24"/>
              </w:rPr>
            </w:pPr>
            <w:r w:rsidRPr="003148E8">
              <w:rPr>
                <w:bCs/>
                <w:sz w:val="24"/>
                <w:szCs w:val="24"/>
              </w:rPr>
              <w:t xml:space="preserve">Анасы мен қызы терезеден нені көрді? </w:t>
            </w:r>
          </w:p>
          <w:p w:rsidR="003A0BB1" w:rsidRPr="003148E8" w:rsidRDefault="003A0BB1" w:rsidP="00F60AF8">
            <w:pPr>
              <w:pStyle w:val="TableParagraph"/>
              <w:rPr>
                <w:bCs/>
                <w:sz w:val="24"/>
                <w:szCs w:val="24"/>
              </w:rPr>
            </w:pPr>
            <w:r w:rsidRPr="003148E8">
              <w:rPr>
                <w:bCs/>
                <w:sz w:val="24"/>
                <w:szCs w:val="24"/>
              </w:rPr>
              <w:t xml:space="preserve">Торғайдың аузындағы не нəрсе? </w:t>
            </w:r>
          </w:p>
          <w:p w:rsidR="003A0BB1" w:rsidRPr="003148E8" w:rsidRDefault="003A0BB1" w:rsidP="00F60AF8">
            <w:pPr>
              <w:pStyle w:val="TableParagraph"/>
              <w:rPr>
                <w:bCs/>
                <w:sz w:val="24"/>
                <w:szCs w:val="24"/>
              </w:rPr>
            </w:pPr>
            <w:r w:rsidRPr="003148E8">
              <w:rPr>
                <w:bCs/>
                <w:sz w:val="24"/>
                <w:szCs w:val="24"/>
              </w:rPr>
              <w:t xml:space="preserve">Сен қыздың орнында болсаң, не істер едің? </w:t>
            </w:r>
          </w:p>
          <w:p w:rsidR="003A0BB1" w:rsidRPr="003148E8" w:rsidRDefault="003A0BB1" w:rsidP="00F60AF8">
            <w:pPr>
              <w:pStyle w:val="TableParagraph"/>
              <w:rPr>
                <w:bCs/>
                <w:sz w:val="24"/>
                <w:szCs w:val="24"/>
              </w:rPr>
            </w:pPr>
            <w:r w:rsidRPr="003148E8">
              <w:rPr>
                <w:bCs/>
                <w:sz w:val="24"/>
                <w:szCs w:val="24"/>
              </w:rPr>
              <w:t xml:space="preserve">2.Мақтадан не жасалады? Сызып қос. </w:t>
            </w:r>
          </w:p>
          <w:p w:rsidR="003A0BB1" w:rsidRPr="003148E8" w:rsidRDefault="003A0BB1" w:rsidP="00F60AF8">
            <w:pPr>
              <w:pStyle w:val="TableParagraph"/>
              <w:rPr>
                <w:bCs/>
                <w:sz w:val="24"/>
                <w:szCs w:val="24"/>
              </w:rPr>
            </w:pPr>
            <w:r w:rsidRPr="003148E8">
              <w:rPr>
                <w:bCs/>
                <w:sz w:val="24"/>
                <w:szCs w:val="24"/>
              </w:rPr>
              <w:t xml:space="preserve">3.Жұмбақты шеш. Тау-тау ақ қар, </w:t>
            </w:r>
          </w:p>
          <w:p w:rsidR="003A0BB1" w:rsidRPr="003148E8" w:rsidRDefault="003A0BB1" w:rsidP="00F60AF8">
            <w:pPr>
              <w:pStyle w:val="TableParagraph"/>
              <w:rPr>
                <w:b/>
                <w:bCs/>
                <w:sz w:val="24"/>
                <w:szCs w:val="24"/>
              </w:rPr>
            </w:pPr>
            <w:r w:rsidRPr="003148E8">
              <w:rPr>
                <w:bCs/>
                <w:sz w:val="24"/>
                <w:szCs w:val="24"/>
              </w:rPr>
              <w:t>Ерімейді ыстықта.  (Мақта)  .</w:t>
            </w:r>
          </w:p>
        </w:tc>
      </w:tr>
      <w:tr w:rsidR="003A0BB1" w:rsidRPr="003148E8" w:rsidTr="00002B7B">
        <w:trPr>
          <w:trHeight w:val="562"/>
        </w:trPr>
        <w:tc>
          <w:tcPr>
            <w:tcW w:w="15168" w:type="dxa"/>
            <w:gridSpan w:val="20"/>
            <w:tcBorders>
              <w:top w:val="single" w:sz="4" w:space="0" w:color="auto"/>
              <w:left w:val="single" w:sz="4" w:space="0" w:color="auto"/>
              <w:bottom w:val="single" w:sz="4" w:space="0" w:color="auto"/>
              <w:right w:val="single" w:sz="4" w:space="0" w:color="auto"/>
            </w:tcBorders>
          </w:tcPr>
          <w:p w:rsidR="003A0BB1" w:rsidRPr="008D2925" w:rsidRDefault="003A0BB1" w:rsidP="00002B7B">
            <w:pPr>
              <w:pStyle w:val="TableParagraph"/>
              <w:rPr>
                <w:bCs/>
                <w:sz w:val="24"/>
                <w:szCs w:val="24"/>
                <w:lang w:val="ru-RU"/>
              </w:rPr>
            </w:pPr>
            <w:r w:rsidRPr="003148E8">
              <w:rPr>
                <w:bCs/>
                <w:sz w:val="24"/>
                <w:szCs w:val="24"/>
              </w:rPr>
              <w:t xml:space="preserve">                                                                                                                      Үзіліс</w:t>
            </w:r>
          </w:p>
        </w:tc>
      </w:tr>
      <w:tr w:rsidR="003A0BB1" w:rsidRPr="00BF6CF8" w:rsidTr="00002B7B">
        <w:trPr>
          <w:trHeight w:val="307"/>
        </w:trPr>
        <w:tc>
          <w:tcPr>
            <w:tcW w:w="4962" w:type="dxa"/>
            <w:gridSpan w:val="8"/>
            <w:vMerge w:val="restart"/>
          </w:tcPr>
          <w:p w:rsidR="003A0BB1" w:rsidRPr="003148E8" w:rsidRDefault="003A0BB1" w:rsidP="00002B7B">
            <w:pPr>
              <w:pStyle w:val="TableParagraph"/>
              <w:rPr>
                <w:bCs/>
                <w:sz w:val="24"/>
                <w:szCs w:val="24"/>
              </w:rPr>
            </w:pPr>
            <w:r w:rsidRPr="003148E8">
              <w:rPr>
                <w:b/>
                <w:bCs/>
                <w:sz w:val="24"/>
                <w:szCs w:val="24"/>
              </w:rPr>
              <w:t>Қимылды ойын:</w:t>
            </w:r>
          </w:p>
          <w:p w:rsidR="003A0BB1" w:rsidRPr="003148E8" w:rsidRDefault="003A0BB1" w:rsidP="00002B7B">
            <w:pPr>
              <w:pStyle w:val="TableParagraph"/>
              <w:rPr>
                <w:b/>
                <w:bCs/>
                <w:sz w:val="24"/>
                <w:szCs w:val="24"/>
              </w:rPr>
            </w:pPr>
            <w:r w:rsidRPr="003148E8">
              <w:rPr>
                <w:b/>
                <w:bCs/>
                <w:sz w:val="24"/>
                <w:szCs w:val="24"/>
              </w:rPr>
              <w:t>« Шарлармен алмасу »</w:t>
            </w:r>
          </w:p>
          <w:p w:rsidR="003A0BB1" w:rsidRPr="003148E8" w:rsidRDefault="003A0BB1" w:rsidP="00002B7B">
            <w:pPr>
              <w:pStyle w:val="TableParagraph"/>
              <w:rPr>
                <w:bCs/>
                <w:sz w:val="24"/>
                <w:szCs w:val="24"/>
              </w:rPr>
            </w:pPr>
            <w:r w:rsidRPr="003148E8">
              <w:rPr>
                <w:b/>
                <w:bCs/>
                <w:sz w:val="24"/>
                <w:szCs w:val="24"/>
              </w:rPr>
              <w:t>Мақсаты: </w:t>
            </w:r>
            <w:r w:rsidRPr="003148E8">
              <w:rPr>
                <w:bCs/>
                <w:sz w:val="24"/>
                <w:szCs w:val="24"/>
              </w:rPr>
              <w:t>Балаларды ептілікке, жылдамдыққа, ажыратуға баулу.</w:t>
            </w:r>
          </w:p>
          <w:p w:rsidR="003A0BB1" w:rsidRPr="003148E8" w:rsidRDefault="003A0BB1" w:rsidP="00002B7B">
            <w:pPr>
              <w:pStyle w:val="TableParagraph"/>
              <w:rPr>
                <w:b/>
                <w:bCs/>
                <w:sz w:val="24"/>
                <w:szCs w:val="24"/>
              </w:rPr>
            </w:pPr>
            <w:r w:rsidRPr="003148E8">
              <w:rPr>
                <w:b/>
                <w:bCs/>
                <w:sz w:val="24"/>
                <w:szCs w:val="24"/>
              </w:rPr>
              <w:t>Ойын мазмұны: </w:t>
            </w:r>
          </w:p>
          <w:p w:rsidR="003A0BB1" w:rsidRPr="003148E8" w:rsidRDefault="003A0BB1" w:rsidP="00002B7B">
            <w:pPr>
              <w:pStyle w:val="TableParagraph"/>
              <w:rPr>
                <w:bCs/>
                <w:sz w:val="24"/>
                <w:szCs w:val="24"/>
              </w:rPr>
            </w:pPr>
            <w:r w:rsidRPr="003148E8">
              <w:rPr>
                <w:bCs/>
                <w:sz w:val="24"/>
                <w:szCs w:val="24"/>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rsidR="003A0BB1" w:rsidRPr="003148E8" w:rsidRDefault="003A0BB1" w:rsidP="00002B7B">
            <w:pPr>
              <w:pStyle w:val="TableParagraph"/>
              <w:rPr>
                <w:bCs/>
                <w:sz w:val="24"/>
                <w:szCs w:val="24"/>
              </w:rPr>
            </w:pPr>
            <w:r w:rsidRPr="003148E8">
              <w:rPr>
                <w:bCs/>
                <w:sz w:val="24"/>
                <w:szCs w:val="24"/>
              </w:rPr>
              <w:t>Бұл ойынды даладағы сазды алаңда өткізуге болады, онда балалар көк шөптің үстінде отырады</w:t>
            </w:r>
          </w:p>
          <w:p w:rsidR="003A0BB1" w:rsidRPr="003148E8" w:rsidRDefault="003A0BB1" w:rsidP="00002B7B">
            <w:pPr>
              <w:pStyle w:val="TableParagraph"/>
              <w:rPr>
                <w:bCs/>
                <w:sz w:val="24"/>
                <w:szCs w:val="24"/>
              </w:rPr>
            </w:pPr>
          </w:p>
        </w:tc>
        <w:tc>
          <w:tcPr>
            <w:tcW w:w="4394" w:type="dxa"/>
            <w:gridSpan w:val="4"/>
            <w:vMerge w:val="restart"/>
            <w:tcBorders>
              <w:right w:val="nil"/>
            </w:tcBorders>
          </w:tcPr>
          <w:p w:rsidR="003A0BB1" w:rsidRPr="003148E8" w:rsidRDefault="003A0BB1" w:rsidP="00002B7B">
            <w:pPr>
              <w:pStyle w:val="TableParagraph"/>
              <w:rPr>
                <w:bCs/>
                <w:sz w:val="24"/>
                <w:szCs w:val="24"/>
              </w:rPr>
            </w:pPr>
            <w:r w:rsidRPr="003148E8">
              <w:rPr>
                <w:bCs/>
                <w:sz w:val="24"/>
                <w:szCs w:val="24"/>
              </w:rPr>
              <w:t xml:space="preserve">Қимылды ойын: </w:t>
            </w:r>
          </w:p>
          <w:p w:rsidR="003A0BB1" w:rsidRPr="003148E8" w:rsidRDefault="003A0BB1" w:rsidP="00002B7B">
            <w:pPr>
              <w:pStyle w:val="TableParagraph"/>
              <w:rPr>
                <w:bCs/>
                <w:sz w:val="24"/>
                <w:szCs w:val="24"/>
              </w:rPr>
            </w:pPr>
            <w:r w:rsidRPr="003148E8">
              <w:rPr>
                <w:bCs/>
                <w:sz w:val="24"/>
                <w:szCs w:val="24"/>
              </w:rPr>
              <w:t>« Кішкене өзен арқылы »</w:t>
            </w:r>
          </w:p>
          <w:p w:rsidR="003A0BB1" w:rsidRPr="003148E8" w:rsidRDefault="003A0BB1" w:rsidP="00002B7B">
            <w:pPr>
              <w:pStyle w:val="TableParagraph"/>
              <w:rPr>
                <w:bCs/>
                <w:sz w:val="24"/>
                <w:szCs w:val="24"/>
              </w:rPr>
            </w:pPr>
            <w:r w:rsidRPr="003148E8">
              <w:rPr>
                <w:bCs/>
                <w:sz w:val="24"/>
                <w:szCs w:val="24"/>
              </w:rPr>
              <w:t>Мақсаты:</w:t>
            </w:r>
          </w:p>
          <w:p w:rsidR="003A0BB1" w:rsidRPr="003148E8" w:rsidRDefault="003A0BB1" w:rsidP="00002B7B">
            <w:pPr>
              <w:pStyle w:val="TableParagraph"/>
              <w:rPr>
                <w:bCs/>
                <w:sz w:val="24"/>
                <w:szCs w:val="24"/>
              </w:rPr>
            </w:pPr>
            <w:r w:rsidRPr="003148E8">
              <w:rPr>
                <w:bCs/>
                <w:sz w:val="24"/>
                <w:szCs w:val="24"/>
              </w:rPr>
              <w:t>Балаларды қырағылыққа, байқампаздыққа үйрету,бірлікке,татулыққа тәрбиелеу</w:t>
            </w:r>
          </w:p>
          <w:p w:rsidR="003A0BB1" w:rsidRPr="003148E8" w:rsidRDefault="003A0BB1" w:rsidP="00002B7B">
            <w:pPr>
              <w:pStyle w:val="TableParagraph"/>
              <w:rPr>
                <w:bCs/>
                <w:sz w:val="24"/>
                <w:szCs w:val="24"/>
              </w:rPr>
            </w:pPr>
            <w:r w:rsidRPr="003148E8">
              <w:rPr>
                <w:bCs/>
                <w:sz w:val="24"/>
                <w:szCs w:val="24"/>
              </w:rPr>
              <w:t>Ойының шарты: </w:t>
            </w:r>
          </w:p>
          <w:p w:rsidR="003A0BB1" w:rsidRPr="003148E8" w:rsidRDefault="003A0BB1" w:rsidP="00002B7B">
            <w:pPr>
              <w:pStyle w:val="TableParagraph"/>
              <w:rPr>
                <w:bCs/>
                <w:sz w:val="24"/>
                <w:szCs w:val="24"/>
              </w:rPr>
            </w:pPr>
            <w:r w:rsidRPr="003148E8">
              <w:rPr>
                <w:bCs/>
                <w:sz w:val="24"/>
                <w:szCs w:val="24"/>
              </w:rPr>
              <w:t>Ойынға бір топ (6-8 адамнан) бала тартылады. Алаңда бір-бірінен 1,5-2м қашықтықта екі сызық сызылады. Бұл өзен.</w:t>
            </w:r>
          </w:p>
          <w:p w:rsidR="003A0BB1" w:rsidRPr="003148E8" w:rsidRDefault="003A0BB1" w:rsidP="00002B7B">
            <w:pPr>
              <w:pStyle w:val="TableParagraph"/>
              <w:rPr>
                <w:bCs/>
                <w:sz w:val="24"/>
                <w:szCs w:val="24"/>
              </w:rPr>
            </w:pPr>
            <w:r w:rsidRPr="003148E8">
              <w:rPr>
                <w:bCs/>
                <w:sz w:val="24"/>
                <w:szCs w:val="24"/>
              </w:rPr>
              <w:t>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rsidR="003A0BB1" w:rsidRPr="003148E8" w:rsidRDefault="003A0BB1" w:rsidP="00002B7B">
            <w:pPr>
              <w:pStyle w:val="TableParagraph"/>
              <w:rPr>
                <w:bCs/>
                <w:i/>
                <w:sz w:val="24"/>
                <w:szCs w:val="24"/>
              </w:rPr>
            </w:pPr>
          </w:p>
        </w:tc>
        <w:tc>
          <w:tcPr>
            <w:tcW w:w="5812" w:type="dxa"/>
            <w:gridSpan w:val="8"/>
            <w:tcBorders>
              <w:left w:val="nil"/>
              <w:bottom w:val="nil"/>
            </w:tcBorders>
          </w:tcPr>
          <w:p w:rsidR="003A0BB1" w:rsidRPr="003148E8" w:rsidRDefault="003A0BB1" w:rsidP="00002B7B">
            <w:pPr>
              <w:pStyle w:val="TableParagraph"/>
              <w:rPr>
                <w:bCs/>
                <w:sz w:val="24"/>
                <w:szCs w:val="24"/>
              </w:rPr>
            </w:pPr>
          </w:p>
        </w:tc>
      </w:tr>
      <w:tr w:rsidR="003A0BB1" w:rsidRPr="00BF6CF8" w:rsidTr="00002B7B">
        <w:trPr>
          <w:trHeight w:val="804"/>
        </w:trPr>
        <w:tc>
          <w:tcPr>
            <w:tcW w:w="4962" w:type="dxa"/>
            <w:gridSpan w:val="8"/>
            <w:vMerge/>
          </w:tcPr>
          <w:p w:rsidR="003A0BB1" w:rsidRPr="003148E8" w:rsidRDefault="003A0BB1" w:rsidP="00002B7B">
            <w:pPr>
              <w:pStyle w:val="TableParagraph"/>
              <w:rPr>
                <w:bCs/>
                <w:sz w:val="24"/>
                <w:szCs w:val="24"/>
              </w:rPr>
            </w:pPr>
          </w:p>
        </w:tc>
        <w:tc>
          <w:tcPr>
            <w:tcW w:w="4394" w:type="dxa"/>
            <w:gridSpan w:val="4"/>
            <w:vMerge/>
            <w:tcBorders>
              <w:right w:val="nil"/>
            </w:tcBorders>
          </w:tcPr>
          <w:p w:rsidR="003A0BB1" w:rsidRPr="003148E8" w:rsidRDefault="003A0BB1" w:rsidP="00002B7B">
            <w:pPr>
              <w:pStyle w:val="TableParagraph"/>
              <w:rPr>
                <w:bCs/>
                <w:sz w:val="24"/>
                <w:szCs w:val="24"/>
              </w:rPr>
            </w:pPr>
          </w:p>
        </w:tc>
        <w:tc>
          <w:tcPr>
            <w:tcW w:w="5812" w:type="dxa"/>
            <w:gridSpan w:val="8"/>
            <w:tcBorders>
              <w:top w:val="nil"/>
              <w:left w:val="nil"/>
              <w:right w:val="single" w:sz="4" w:space="0" w:color="auto"/>
            </w:tcBorders>
          </w:tcPr>
          <w:p w:rsidR="003A0BB1" w:rsidRPr="003148E8" w:rsidRDefault="003A0BB1" w:rsidP="00002B7B">
            <w:pPr>
              <w:pStyle w:val="TableParagraph"/>
              <w:rPr>
                <w:bCs/>
                <w:i/>
                <w:sz w:val="24"/>
                <w:szCs w:val="24"/>
              </w:rPr>
            </w:pPr>
          </w:p>
        </w:tc>
      </w:tr>
      <w:tr w:rsidR="003A0BB1" w:rsidRPr="003148E8" w:rsidTr="00002B7B">
        <w:trPr>
          <w:trHeight w:val="331"/>
        </w:trPr>
        <w:tc>
          <w:tcPr>
            <w:tcW w:w="15168" w:type="dxa"/>
            <w:gridSpan w:val="2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3  -ұйымдастырылғаніс-әрекет</w:t>
            </w:r>
          </w:p>
        </w:tc>
      </w:tr>
      <w:tr w:rsidR="003A0BB1" w:rsidRPr="003148E8" w:rsidTr="003A0BB1">
        <w:trPr>
          <w:trHeight w:val="274"/>
        </w:trPr>
        <w:tc>
          <w:tcPr>
            <w:tcW w:w="1701"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p>
        </w:tc>
        <w:tc>
          <w:tcPr>
            <w:tcW w:w="2835"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Қоршаған орта</w:t>
            </w:r>
          </w:p>
          <w:p w:rsidR="003A0BB1" w:rsidRPr="003148E8" w:rsidRDefault="003A0BB1" w:rsidP="00F60AF8">
            <w:pPr>
              <w:pStyle w:val="TableParagraph"/>
              <w:rPr>
                <w:b/>
                <w:bCs/>
                <w:sz w:val="24"/>
                <w:szCs w:val="24"/>
              </w:rPr>
            </w:pPr>
            <w:r w:rsidRPr="003148E8">
              <w:rPr>
                <w:b/>
                <w:bCs/>
                <w:sz w:val="24"/>
                <w:szCs w:val="24"/>
              </w:rPr>
              <w:t>Міндеті: - -</w:t>
            </w:r>
            <w:r w:rsidRPr="003148E8">
              <w:rPr>
                <w:bCs/>
                <w:sz w:val="24"/>
                <w:szCs w:val="24"/>
              </w:rPr>
              <w:t>Туған өлкенің өсімдіктері (ағаштар, бұталар, гүлдер, шөпті өсімдіктер) туралы түсініктерін кеңейту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Өсімдіктер де жанды табиғатқа жататыны туралы түсініктерін қалыптастыру.</w:t>
            </w:r>
          </w:p>
          <w:p w:rsidR="003A0BB1" w:rsidRPr="003148E8" w:rsidRDefault="003A0BB1" w:rsidP="00F60AF8">
            <w:pPr>
              <w:pStyle w:val="TableParagraph"/>
              <w:rPr>
                <w:b/>
                <w:bCs/>
                <w:sz w:val="24"/>
                <w:szCs w:val="24"/>
              </w:rPr>
            </w:pPr>
          </w:p>
          <w:p w:rsidR="003A0BB1" w:rsidRPr="003148E8" w:rsidRDefault="003A0BB1" w:rsidP="00F60AF8">
            <w:pPr>
              <w:pStyle w:val="TableParagraph"/>
              <w:rPr>
                <w:bCs/>
                <w:sz w:val="24"/>
                <w:szCs w:val="24"/>
              </w:rPr>
            </w:pPr>
            <w:r w:rsidRPr="003148E8">
              <w:rPr>
                <w:bCs/>
                <w:sz w:val="24"/>
                <w:szCs w:val="24"/>
              </w:rPr>
              <w:t>Әлемде өмір сүріп жатырмыз.</w:t>
            </w:r>
          </w:p>
          <w:p w:rsidR="003A0BB1" w:rsidRPr="003148E8" w:rsidRDefault="003A0BB1" w:rsidP="00F60AF8">
            <w:pPr>
              <w:pStyle w:val="TableParagraph"/>
              <w:rPr>
                <w:bCs/>
                <w:sz w:val="24"/>
                <w:szCs w:val="24"/>
              </w:rPr>
            </w:pPr>
            <w:r w:rsidRPr="003148E8">
              <w:rPr>
                <w:bCs/>
                <w:sz w:val="24"/>
                <w:szCs w:val="24"/>
              </w:rPr>
              <w:t>Айналаға қарасаң, бізді көптеген заттардың қоршап жатқанын білеміз, олар:неше түрлі әдемі ғимараттар, жолдар, көпірлер, ұшақ, жиһаздар және т.б.</w:t>
            </w:r>
          </w:p>
          <w:p w:rsidR="003A0BB1" w:rsidRPr="003148E8" w:rsidRDefault="003A0BB1" w:rsidP="00F60AF8">
            <w:pPr>
              <w:pStyle w:val="TableParagraph"/>
              <w:rPr>
                <w:bCs/>
                <w:sz w:val="24"/>
                <w:szCs w:val="24"/>
              </w:rPr>
            </w:pPr>
            <w:r w:rsidRPr="003148E8">
              <w:rPr>
                <w:bCs/>
                <w:sz w:val="24"/>
                <w:szCs w:val="24"/>
              </w:rPr>
              <w:t>-Бірақ айналамыздағы заттардың көпшілігі адамныңкөмегінсіз өздері пайда болған.</w:t>
            </w:r>
          </w:p>
          <w:p w:rsidR="003A0BB1" w:rsidRPr="003148E8" w:rsidRDefault="003A0BB1" w:rsidP="00F60AF8">
            <w:pPr>
              <w:pStyle w:val="TableParagraph"/>
              <w:rPr>
                <w:bCs/>
                <w:sz w:val="24"/>
                <w:szCs w:val="24"/>
              </w:rPr>
            </w:pPr>
            <w:r w:rsidRPr="003148E8">
              <w:rPr>
                <w:bCs/>
                <w:sz w:val="24"/>
                <w:szCs w:val="24"/>
              </w:rPr>
              <w:t xml:space="preserve"> -Оларға жер мен су, ағаштар мен жануарлар, күн мен аспан жатады, оларды бір сөзбен табиғат деп атаймыз.</w:t>
            </w:r>
          </w:p>
          <w:p w:rsidR="003A0BB1" w:rsidRPr="003148E8" w:rsidRDefault="003A0BB1" w:rsidP="00F60AF8">
            <w:pPr>
              <w:pStyle w:val="TableParagraph"/>
              <w:rPr>
                <w:bCs/>
                <w:sz w:val="24"/>
                <w:szCs w:val="24"/>
              </w:rPr>
            </w:pPr>
            <w:r w:rsidRPr="003148E8">
              <w:rPr>
                <w:bCs/>
                <w:sz w:val="24"/>
                <w:szCs w:val="24"/>
              </w:rPr>
              <w:t>-Табиғаттың бір бөлігіне азық та, су да, киім де қажет емес, олар-тау-тас, ауа, ғаламшар, яғни жансыз табиғат.</w:t>
            </w:r>
          </w:p>
          <w:p w:rsidR="003A0BB1" w:rsidRPr="003148E8" w:rsidRDefault="003A0BB1" w:rsidP="00F60AF8">
            <w:pPr>
              <w:pStyle w:val="TableParagraph"/>
              <w:rPr>
                <w:bCs/>
                <w:sz w:val="24"/>
                <w:szCs w:val="24"/>
              </w:rPr>
            </w:pPr>
            <w:r w:rsidRPr="003148E8">
              <w:rPr>
                <w:bCs/>
                <w:sz w:val="24"/>
                <w:szCs w:val="24"/>
              </w:rPr>
              <w:t>-Ал енді бір бөлігі</w:t>
            </w:r>
          </w:p>
          <w:p w:rsidR="003A0BB1" w:rsidRPr="003148E8" w:rsidRDefault="003A0BB1" w:rsidP="00F60AF8">
            <w:pPr>
              <w:pStyle w:val="TableParagraph"/>
              <w:rPr>
                <w:bCs/>
                <w:sz w:val="24"/>
                <w:szCs w:val="24"/>
              </w:rPr>
            </w:pPr>
            <w:r w:rsidRPr="003148E8">
              <w:rPr>
                <w:bCs/>
                <w:sz w:val="24"/>
                <w:szCs w:val="24"/>
              </w:rPr>
              <w:t>-Балаларға әр жыл мезгіліне байланысты суреттер көрсетіледі.</w:t>
            </w:r>
          </w:p>
          <w:p w:rsidR="003A0BB1" w:rsidRPr="003148E8" w:rsidRDefault="003A0BB1" w:rsidP="00F60AF8">
            <w:pPr>
              <w:pStyle w:val="TableParagraph"/>
              <w:rPr>
                <w:bCs/>
                <w:sz w:val="24"/>
                <w:szCs w:val="24"/>
              </w:rPr>
            </w:pPr>
            <w:r w:rsidRPr="003148E8">
              <w:rPr>
                <w:bCs/>
                <w:sz w:val="24"/>
                <w:szCs w:val="24"/>
              </w:rPr>
              <w:t>Жанды және жансыз табиғат арасында қандай байланыс бар? 1. Өсімдіктер немен тыныс алады. (ауа)</w:t>
            </w:r>
          </w:p>
          <w:p w:rsidR="003A0BB1" w:rsidRPr="003148E8" w:rsidRDefault="003A0BB1" w:rsidP="00F60AF8">
            <w:pPr>
              <w:pStyle w:val="TableParagraph"/>
              <w:rPr>
                <w:bCs/>
                <w:sz w:val="24"/>
                <w:szCs w:val="24"/>
              </w:rPr>
            </w:pPr>
            <w:r w:rsidRPr="003148E8">
              <w:rPr>
                <w:bCs/>
                <w:sz w:val="24"/>
                <w:szCs w:val="24"/>
              </w:rPr>
              <w:t>2. Өсімдіктің тыныс алатын және суды буландыратын мүшесін ата. (жапырақ)</w:t>
            </w:r>
          </w:p>
          <w:p w:rsidR="003A0BB1" w:rsidRPr="003148E8" w:rsidRDefault="003A0BB1" w:rsidP="00F60AF8">
            <w:pPr>
              <w:pStyle w:val="TableParagraph"/>
              <w:rPr>
                <w:bCs/>
                <w:sz w:val="24"/>
                <w:szCs w:val="24"/>
              </w:rPr>
            </w:pPr>
            <w:r w:rsidRPr="003148E8">
              <w:rPr>
                <w:bCs/>
                <w:sz w:val="24"/>
                <w:szCs w:val="24"/>
              </w:rPr>
              <w:t>3. Күн бізге не береді. (жарық)</w:t>
            </w:r>
          </w:p>
          <w:p w:rsidR="003A0BB1" w:rsidRPr="003148E8" w:rsidRDefault="003A0BB1" w:rsidP="00F60AF8">
            <w:pPr>
              <w:pStyle w:val="TableParagraph"/>
              <w:rPr>
                <w:bCs/>
                <w:sz w:val="24"/>
                <w:szCs w:val="24"/>
              </w:rPr>
            </w:pPr>
            <w:r w:rsidRPr="003148E8">
              <w:rPr>
                <w:bCs/>
                <w:sz w:val="24"/>
                <w:szCs w:val="24"/>
              </w:rPr>
              <w:t>Олай болса, Ағаштар, Бұталар, Шөптесіндерді бір сөзбен не деп айтуға болады.</w:t>
            </w:r>
          </w:p>
          <w:p w:rsidR="003A0BB1" w:rsidRPr="003148E8" w:rsidRDefault="003A0BB1" w:rsidP="00F60AF8">
            <w:pPr>
              <w:pStyle w:val="TableParagraph"/>
              <w:rPr>
                <w:b/>
                <w:bCs/>
                <w:sz w:val="24"/>
                <w:szCs w:val="24"/>
              </w:rPr>
            </w:pPr>
            <w:r w:rsidRPr="003148E8">
              <w:rPr>
                <w:bCs/>
                <w:sz w:val="24"/>
                <w:szCs w:val="24"/>
              </w:rPr>
              <w:t>– Өсімдіктер</w:t>
            </w:r>
          </w:p>
        </w:tc>
        <w:tc>
          <w:tcPr>
            <w:tcW w:w="2722"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Қазақ тілі</w:t>
            </w:r>
          </w:p>
          <w:p w:rsidR="003A0BB1" w:rsidRPr="003148E8" w:rsidRDefault="003A0BB1" w:rsidP="00F60AF8">
            <w:pPr>
              <w:pStyle w:val="TableParagraph"/>
              <w:rPr>
                <w:b/>
                <w:bCs/>
                <w:sz w:val="24"/>
                <w:szCs w:val="24"/>
              </w:rPr>
            </w:pPr>
            <w:r w:rsidRPr="003148E8">
              <w:rPr>
                <w:b/>
                <w:bCs/>
                <w:sz w:val="24"/>
                <w:szCs w:val="24"/>
              </w:rPr>
              <w:t xml:space="preserve"> Міндеті: - </w:t>
            </w:r>
            <w:r w:rsidRPr="003148E8">
              <w:rPr>
                <w:bCs/>
                <w:sz w:val="24"/>
                <w:szCs w:val="24"/>
              </w:rPr>
              <w:t>Туған өлкенің көрнекі жерлері, әсем табиғаты, тарихи орындары туралы айту</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Отан туралы түсініктерін кеңейту   </w:t>
            </w:r>
          </w:p>
          <w:p w:rsidR="003A0BB1" w:rsidRPr="003148E8" w:rsidRDefault="003A0BB1" w:rsidP="00F60AF8">
            <w:pPr>
              <w:pStyle w:val="TableParagraph"/>
              <w:rPr>
                <w:b/>
                <w:bCs/>
                <w:sz w:val="24"/>
                <w:szCs w:val="24"/>
              </w:rPr>
            </w:pPr>
          </w:p>
          <w:p w:rsidR="003A0BB1" w:rsidRPr="003148E8" w:rsidRDefault="003A0BB1" w:rsidP="00F60AF8">
            <w:pPr>
              <w:pStyle w:val="TableParagraph"/>
              <w:rPr>
                <w:b/>
                <w:bCs/>
                <w:sz w:val="24"/>
                <w:szCs w:val="24"/>
              </w:rPr>
            </w:pPr>
            <w:r w:rsidRPr="003148E8">
              <w:rPr>
                <w:b/>
                <w:bCs/>
                <w:sz w:val="24"/>
                <w:szCs w:val="24"/>
              </w:rPr>
              <w:t xml:space="preserve"> Сөздік ойын: «Сұрақ-жауап»</w:t>
            </w:r>
          </w:p>
          <w:p w:rsidR="003A0BB1" w:rsidRPr="003148E8" w:rsidRDefault="003A0BB1" w:rsidP="00F60AF8">
            <w:pPr>
              <w:pStyle w:val="TableParagraph"/>
              <w:rPr>
                <w:bCs/>
                <w:sz w:val="24"/>
                <w:szCs w:val="24"/>
              </w:rPr>
            </w:pPr>
            <w:r w:rsidRPr="003148E8">
              <w:rPr>
                <w:bCs/>
                <w:sz w:val="24"/>
                <w:szCs w:val="24"/>
              </w:rPr>
              <w:t>– Сенің Отаның қалай аталады?</w:t>
            </w:r>
          </w:p>
          <w:p w:rsidR="003A0BB1" w:rsidRPr="003148E8" w:rsidRDefault="003A0BB1" w:rsidP="00F60AF8">
            <w:pPr>
              <w:pStyle w:val="TableParagraph"/>
              <w:rPr>
                <w:bCs/>
                <w:sz w:val="24"/>
                <w:szCs w:val="24"/>
              </w:rPr>
            </w:pPr>
            <w:r w:rsidRPr="003148E8">
              <w:rPr>
                <w:bCs/>
                <w:sz w:val="24"/>
                <w:szCs w:val="24"/>
              </w:rPr>
              <w:t>– Менің Отаным – Қазақстан.</w:t>
            </w:r>
          </w:p>
          <w:p w:rsidR="003A0BB1" w:rsidRPr="003148E8" w:rsidRDefault="003A0BB1" w:rsidP="00F60AF8">
            <w:pPr>
              <w:pStyle w:val="TableParagraph"/>
              <w:rPr>
                <w:bCs/>
                <w:sz w:val="24"/>
                <w:szCs w:val="24"/>
              </w:rPr>
            </w:pPr>
            <w:r w:rsidRPr="003148E8">
              <w:rPr>
                <w:bCs/>
                <w:sz w:val="24"/>
                <w:szCs w:val="24"/>
              </w:rPr>
              <w:t>– Қай қалада (ауылда) тұрасың? (Қаласының, ауылының атын айтады).</w:t>
            </w:r>
          </w:p>
          <w:p w:rsidR="003A0BB1" w:rsidRPr="003148E8" w:rsidRDefault="003A0BB1" w:rsidP="00F60AF8">
            <w:pPr>
              <w:pStyle w:val="TableParagraph"/>
              <w:rPr>
                <w:bCs/>
                <w:sz w:val="24"/>
                <w:szCs w:val="24"/>
              </w:rPr>
            </w:pPr>
            <w:r w:rsidRPr="003148E8">
              <w:rPr>
                <w:bCs/>
                <w:sz w:val="24"/>
                <w:szCs w:val="24"/>
              </w:rPr>
              <w:t>– Отанымыздың бас қаласын ата?</w:t>
            </w:r>
          </w:p>
          <w:p w:rsidR="003A0BB1" w:rsidRPr="003148E8" w:rsidRDefault="003A0BB1" w:rsidP="00F60AF8">
            <w:pPr>
              <w:pStyle w:val="TableParagraph"/>
              <w:rPr>
                <w:bCs/>
                <w:sz w:val="24"/>
                <w:szCs w:val="24"/>
              </w:rPr>
            </w:pPr>
            <w:r w:rsidRPr="003148E8">
              <w:rPr>
                <w:bCs/>
                <w:sz w:val="24"/>
                <w:szCs w:val="24"/>
              </w:rPr>
              <w:t>– Отанымыздың бас қаласы – Нұр-Сұлтан.</w:t>
            </w:r>
          </w:p>
          <w:p w:rsidR="003A0BB1" w:rsidRPr="003148E8" w:rsidRDefault="003A0BB1" w:rsidP="00F60AF8">
            <w:pPr>
              <w:pStyle w:val="TableParagraph"/>
              <w:rPr>
                <w:bCs/>
                <w:sz w:val="24"/>
                <w:szCs w:val="24"/>
              </w:rPr>
            </w:pPr>
            <w:r w:rsidRPr="003148E8">
              <w:rPr>
                <w:bCs/>
                <w:sz w:val="24"/>
                <w:szCs w:val="24"/>
              </w:rPr>
              <w:t>– Қазақстан қандай мемлекет?</w:t>
            </w:r>
          </w:p>
          <w:p w:rsidR="003A0BB1" w:rsidRPr="003148E8" w:rsidRDefault="003A0BB1" w:rsidP="00F60AF8">
            <w:pPr>
              <w:pStyle w:val="TableParagraph"/>
              <w:rPr>
                <w:b/>
                <w:bCs/>
                <w:sz w:val="24"/>
                <w:szCs w:val="24"/>
              </w:rPr>
            </w:pPr>
            <w:r w:rsidRPr="003148E8">
              <w:rPr>
                <w:bCs/>
                <w:sz w:val="24"/>
                <w:szCs w:val="24"/>
              </w:rPr>
              <w:t>– Қазақстан – тәуелсіз мемлекет</w:t>
            </w:r>
          </w:p>
        </w:tc>
        <w:tc>
          <w:tcPr>
            <w:tcW w:w="2665"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Көркем әдебиет</w:t>
            </w:r>
          </w:p>
          <w:p w:rsidR="003A0BB1" w:rsidRPr="003148E8" w:rsidRDefault="003A0BB1" w:rsidP="00F60AF8">
            <w:pPr>
              <w:pStyle w:val="TableParagraph"/>
              <w:rPr>
                <w:b/>
                <w:bCs/>
                <w:sz w:val="24"/>
                <w:szCs w:val="24"/>
              </w:rPr>
            </w:pPr>
            <w:r w:rsidRPr="003148E8">
              <w:rPr>
                <w:b/>
                <w:bCs/>
                <w:sz w:val="24"/>
                <w:szCs w:val="24"/>
              </w:rPr>
              <w:t xml:space="preserve"> Міндеті:  </w:t>
            </w:r>
            <w:r w:rsidRPr="003148E8">
              <w:rPr>
                <w:bCs/>
                <w:sz w:val="24"/>
                <w:szCs w:val="24"/>
              </w:rPr>
              <w:t>-- Әдеби шығармаларды эмоционалды қабылдауына ықпал ету, олардың мазмұнын түсіну</w:t>
            </w:r>
          </w:p>
          <w:p w:rsidR="003A0BB1" w:rsidRPr="003148E8" w:rsidRDefault="003A0BB1" w:rsidP="00F60AF8">
            <w:pPr>
              <w:pStyle w:val="TableParagraph"/>
              <w:rPr>
                <w:b/>
                <w:bCs/>
                <w:sz w:val="24"/>
                <w:szCs w:val="24"/>
              </w:rPr>
            </w:pPr>
            <w:r w:rsidRPr="003148E8">
              <w:rPr>
                <w:b/>
                <w:bCs/>
                <w:sz w:val="24"/>
                <w:szCs w:val="24"/>
              </w:rPr>
              <w:t xml:space="preserve">Мақсаты    </w:t>
            </w:r>
            <w:r w:rsidRPr="003148E8">
              <w:rPr>
                <w:bCs/>
                <w:sz w:val="24"/>
                <w:szCs w:val="24"/>
              </w:rPr>
              <w:t>əңгіменің мағынасын интонациямен мазмұндауға дағдыландыру.</w:t>
            </w:r>
          </w:p>
          <w:p w:rsidR="003A0BB1" w:rsidRPr="003148E8" w:rsidRDefault="003A0BB1" w:rsidP="00F60AF8">
            <w:pPr>
              <w:pStyle w:val="TableParagraph"/>
              <w:rPr>
                <w:bCs/>
                <w:sz w:val="24"/>
                <w:szCs w:val="24"/>
              </w:rPr>
            </w:pPr>
            <w:r w:rsidRPr="003148E8">
              <w:rPr>
                <w:b/>
                <w:bCs/>
                <w:sz w:val="24"/>
                <w:szCs w:val="24"/>
              </w:rPr>
              <w:t xml:space="preserve"> Педагог жұмбақ жасырады. </w:t>
            </w:r>
            <w:r w:rsidRPr="003148E8">
              <w:rPr>
                <w:b/>
                <w:bCs/>
                <w:sz w:val="24"/>
                <w:szCs w:val="24"/>
              </w:rPr>
              <w:tab/>
            </w:r>
            <w:r w:rsidRPr="003148E8">
              <w:rPr>
                <w:bCs/>
                <w:sz w:val="24"/>
                <w:szCs w:val="24"/>
              </w:rPr>
              <w:tab/>
            </w:r>
            <w:r w:rsidRPr="003148E8">
              <w:rPr>
                <w:bCs/>
                <w:sz w:val="24"/>
                <w:szCs w:val="24"/>
              </w:rPr>
              <w:tab/>
            </w:r>
          </w:p>
          <w:p w:rsidR="003A0BB1" w:rsidRPr="003148E8" w:rsidRDefault="003A0BB1" w:rsidP="00F60AF8">
            <w:pPr>
              <w:pStyle w:val="TableParagraph"/>
              <w:rPr>
                <w:bCs/>
                <w:sz w:val="24"/>
                <w:szCs w:val="24"/>
              </w:rPr>
            </w:pPr>
            <w:r w:rsidRPr="003148E8">
              <w:rPr>
                <w:bCs/>
                <w:sz w:val="24"/>
                <w:szCs w:val="24"/>
              </w:rPr>
              <w:t xml:space="preserve"> Қардай аппақ, мамықтай жұмсақ. Ол не?  (Мақта) </w:t>
            </w:r>
          </w:p>
          <w:p w:rsidR="003A0BB1" w:rsidRPr="003148E8" w:rsidRDefault="003A0BB1" w:rsidP="00F60AF8">
            <w:pPr>
              <w:pStyle w:val="TableParagraph"/>
              <w:rPr>
                <w:bCs/>
                <w:sz w:val="24"/>
                <w:szCs w:val="24"/>
              </w:rPr>
            </w:pPr>
            <w:r w:rsidRPr="003148E8">
              <w:rPr>
                <w:bCs/>
                <w:sz w:val="24"/>
                <w:szCs w:val="24"/>
              </w:rPr>
              <w:t xml:space="preserve">–Мақта жұмсақ, аппақ болады. Мақтадан киім дайындайды, көрпе жасайды. Бүгін біз мақта туралы Ыбырай Алтынсарин атамыздың «Бір уыс мақта» деген қызықты əңгімесімен танысамыз. Əңгіме болған оқиғаның желісі бойынша жазылады. </w:t>
            </w:r>
          </w:p>
          <w:p w:rsidR="003A0BB1" w:rsidRPr="003148E8" w:rsidRDefault="003A0BB1" w:rsidP="00F60AF8">
            <w:pPr>
              <w:pStyle w:val="TableParagraph"/>
              <w:rPr>
                <w:b/>
                <w:bCs/>
                <w:sz w:val="24"/>
                <w:szCs w:val="24"/>
              </w:rPr>
            </w:pPr>
            <w:r w:rsidRPr="003148E8">
              <w:rPr>
                <w:bCs/>
                <w:sz w:val="24"/>
                <w:szCs w:val="24"/>
              </w:rPr>
              <w:t>Педагог əңгімені мəнерлеп оқып береді, мазмұнын түсіндіреді</w:t>
            </w:r>
          </w:p>
          <w:p w:rsidR="003A0BB1" w:rsidRPr="003148E8" w:rsidRDefault="003A0BB1" w:rsidP="00F60AF8">
            <w:pPr>
              <w:pStyle w:val="TableParagraph"/>
              <w:rPr>
                <w:bCs/>
                <w:sz w:val="24"/>
                <w:szCs w:val="24"/>
              </w:rPr>
            </w:pPr>
            <w:r w:rsidRPr="003148E8">
              <w:rPr>
                <w:bCs/>
                <w:sz w:val="24"/>
                <w:szCs w:val="24"/>
              </w:rPr>
              <w:t xml:space="preserve"> –Əңгіме қалай аталады? </w:t>
            </w:r>
          </w:p>
          <w:p w:rsidR="003A0BB1" w:rsidRPr="003148E8" w:rsidRDefault="003A0BB1" w:rsidP="00F60AF8">
            <w:pPr>
              <w:pStyle w:val="TableParagraph"/>
              <w:rPr>
                <w:bCs/>
                <w:sz w:val="24"/>
                <w:szCs w:val="24"/>
              </w:rPr>
            </w:pPr>
            <w:r w:rsidRPr="003148E8">
              <w:rPr>
                <w:bCs/>
                <w:sz w:val="24"/>
                <w:szCs w:val="24"/>
              </w:rPr>
              <w:t xml:space="preserve">–Авторы кім? </w:t>
            </w:r>
          </w:p>
          <w:p w:rsidR="003A0BB1" w:rsidRPr="003148E8" w:rsidRDefault="003A0BB1" w:rsidP="00F60AF8">
            <w:pPr>
              <w:pStyle w:val="TableParagraph"/>
              <w:rPr>
                <w:bCs/>
                <w:sz w:val="24"/>
                <w:szCs w:val="24"/>
              </w:rPr>
            </w:pPr>
            <w:r w:rsidRPr="003148E8">
              <w:rPr>
                <w:bCs/>
                <w:sz w:val="24"/>
                <w:szCs w:val="24"/>
              </w:rPr>
              <w:t xml:space="preserve">–Кішкентай қыз не істеп отырды? </w:t>
            </w:r>
          </w:p>
          <w:p w:rsidR="003A0BB1" w:rsidRPr="003148E8" w:rsidRDefault="003A0BB1" w:rsidP="00F60AF8">
            <w:pPr>
              <w:pStyle w:val="TableParagraph"/>
              <w:rPr>
                <w:bCs/>
                <w:sz w:val="24"/>
                <w:szCs w:val="24"/>
              </w:rPr>
            </w:pPr>
            <w:r w:rsidRPr="003148E8">
              <w:rPr>
                <w:bCs/>
                <w:sz w:val="24"/>
                <w:szCs w:val="24"/>
              </w:rPr>
              <w:t xml:space="preserve">–Анасы қызына қандай ақыл айтты? </w:t>
            </w:r>
          </w:p>
          <w:p w:rsidR="003A0BB1" w:rsidRPr="003148E8" w:rsidRDefault="003A0BB1" w:rsidP="00F60AF8">
            <w:pPr>
              <w:pStyle w:val="TableParagraph"/>
              <w:rPr>
                <w:bCs/>
                <w:sz w:val="24"/>
                <w:szCs w:val="24"/>
              </w:rPr>
            </w:pPr>
            <w:r w:rsidRPr="003148E8">
              <w:rPr>
                <w:bCs/>
                <w:sz w:val="24"/>
                <w:szCs w:val="24"/>
              </w:rPr>
              <w:t xml:space="preserve">–Қыз мақтаның қиқымын қайда лақтырды? </w:t>
            </w:r>
          </w:p>
          <w:p w:rsidR="003A0BB1" w:rsidRPr="003148E8" w:rsidRDefault="003A0BB1" w:rsidP="00F60AF8">
            <w:pPr>
              <w:pStyle w:val="TableParagraph"/>
              <w:rPr>
                <w:bCs/>
                <w:sz w:val="24"/>
                <w:szCs w:val="24"/>
              </w:rPr>
            </w:pPr>
            <w:r w:rsidRPr="003148E8">
              <w:rPr>
                <w:bCs/>
                <w:sz w:val="24"/>
                <w:szCs w:val="24"/>
              </w:rPr>
              <w:t xml:space="preserve">–Оны не алып кетті? </w:t>
            </w:r>
          </w:p>
          <w:p w:rsidR="003A0BB1" w:rsidRPr="003148E8" w:rsidRDefault="003A0BB1" w:rsidP="00F60AF8">
            <w:pPr>
              <w:pStyle w:val="TableParagraph"/>
              <w:rPr>
                <w:bCs/>
                <w:sz w:val="24"/>
                <w:szCs w:val="24"/>
              </w:rPr>
            </w:pPr>
            <w:r w:rsidRPr="003148E8">
              <w:rPr>
                <w:bCs/>
                <w:sz w:val="24"/>
                <w:szCs w:val="24"/>
              </w:rPr>
              <w:t xml:space="preserve">–Анасы оған не деді? </w:t>
            </w:r>
          </w:p>
          <w:p w:rsidR="003A0BB1" w:rsidRPr="003148E8" w:rsidRDefault="003A0BB1" w:rsidP="00F60AF8">
            <w:pPr>
              <w:pStyle w:val="TableParagraph"/>
              <w:rPr>
                <w:b/>
                <w:bCs/>
                <w:sz w:val="24"/>
                <w:szCs w:val="24"/>
              </w:rPr>
            </w:pPr>
            <w:r w:rsidRPr="003148E8">
              <w:rPr>
                <w:bCs/>
                <w:sz w:val="24"/>
                <w:szCs w:val="24"/>
              </w:rPr>
              <w:t>–Əңгімені қалай аяқтауға болады?.</w:t>
            </w:r>
          </w:p>
        </w:tc>
        <w:tc>
          <w:tcPr>
            <w:tcW w:w="2835" w:type="dxa"/>
            <w:gridSpan w:val="5"/>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Қоршаған орта</w:t>
            </w:r>
          </w:p>
          <w:p w:rsidR="003A0BB1" w:rsidRPr="003148E8" w:rsidRDefault="003A0BB1" w:rsidP="00F60AF8">
            <w:pPr>
              <w:pStyle w:val="TableParagraph"/>
              <w:rPr>
                <w:b/>
                <w:bCs/>
                <w:sz w:val="24"/>
                <w:szCs w:val="24"/>
              </w:rPr>
            </w:pPr>
            <w:r w:rsidRPr="003148E8">
              <w:rPr>
                <w:b/>
                <w:bCs/>
                <w:sz w:val="24"/>
                <w:szCs w:val="24"/>
              </w:rPr>
              <w:t>Міндеті: - . -</w:t>
            </w:r>
            <w:r w:rsidRPr="003148E8">
              <w:rPr>
                <w:bCs/>
                <w:sz w:val="24"/>
                <w:szCs w:val="24"/>
              </w:rPr>
              <w:t>Өсімдіктердің тірі тіршілік иесі екендігін бақылау және себеп-салдарлық байланыстарды ажырату</w:t>
            </w:r>
          </w:p>
          <w:p w:rsidR="003A0BB1" w:rsidRPr="003148E8" w:rsidRDefault="003A0BB1" w:rsidP="00F60AF8">
            <w:pPr>
              <w:pStyle w:val="TableParagraph"/>
              <w:rPr>
                <w:b/>
                <w:bCs/>
                <w:sz w:val="24"/>
                <w:szCs w:val="24"/>
              </w:rPr>
            </w:pPr>
            <w:r w:rsidRPr="003148E8">
              <w:rPr>
                <w:b/>
                <w:bCs/>
                <w:sz w:val="24"/>
                <w:szCs w:val="24"/>
              </w:rPr>
              <w:t xml:space="preserve"> Мақсаты   </w:t>
            </w:r>
            <w:r w:rsidRPr="003148E8">
              <w:rPr>
                <w:bCs/>
                <w:sz w:val="24"/>
                <w:szCs w:val="24"/>
              </w:rPr>
              <w:t>Қысқы ағаштарды бұтағына ,діңіне қарап ажырата білуге үйрету</w:t>
            </w:r>
            <w:r w:rsidRPr="003148E8">
              <w:rPr>
                <w:b/>
                <w:bCs/>
                <w:sz w:val="24"/>
                <w:szCs w:val="24"/>
              </w:rPr>
              <w:t xml:space="preserve">. </w:t>
            </w:r>
          </w:p>
          <w:p w:rsidR="003A0BB1" w:rsidRPr="003148E8" w:rsidRDefault="003A0BB1" w:rsidP="00F60AF8">
            <w:pPr>
              <w:pStyle w:val="TableParagraph"/>
              <w:rPr>
                <w:b/>
                <w:bCs/>
                <w:sz w:val="24"/>
                <w:szCs w:val="24"/>
              </w:rPr>
            </w:pPr>
            <w:r w:rsidRPr="003148E8">
              <w:rPr>
                <w:b/>
                <w:bCs/>
                <w:sz w:val="24"/>
                <w:szCs w:val="24"/>
              </w:rPr>
              <w:t>Қыста ағаштар қандай күйде болады?</w:t>
            </w:r>
          </w:p>
          <w:p w:rsidR="003A0BB1" w:rsidRPr="003148E8" w:rsidRDefault="003A0BB1" w:rsidP="00F60AF8">
            <w:pPr>
              <w:pStyle w:val="TableParagraph"/>
              <w:rPr>
                <w:bCs/>
                <w:sz w:val="24"/>
                <w:szCs w:val="24"/>
              </w:rPr>
            </w:pPr>
            <w:r w:rsidRPr="003148E8">
              <w:rPr>
                <w:bCs/>
                <w:sz w:val="24"/>
                <w:szCs w:val="24"/>
              </w:rPr>
              <w:t>-Жапырағы бар ма?</w:t>
            </w:r>
          </w:p>
          <w:p w:rsidR="003A0BB1" w:rsidRPr="003148E8" w:rsidRDefault="003A0BB1" w:rsidP="00F60AF8">
            <w:pPr>
              <w:pStyle w:val="TableParagraph"/>
              <w:rPr>
                <w:bCs/>
                <w:sz w:val="24"/>
                <w:szCs w:val="24"/>
              </w:rPr>
            </w:pPr>
            <w:r w:rsidRPr="003148E8">
              <w:rPr>
                <w:bCs/>
                <w:sz w:val="24"/>
                <w:szCs w:val="24"/>
              </w:rPr>
              <w:t>Қыста ағаштың күйі жапырағы жоқ,бұтақтарын қырау басып тұрады.Қар қалың жауса ағаш бұтақтары иіліп сәлем беріп тұрған тәрізді болады.Ағаш басына кейбір құстар ұя салады.Жазда тоқылдақ ағаштың діңіндегі зиян келтіретін құрт-құмырсқаны тазартады.Адамдар ақтап қояды.</w:t>
            </w:r>
          </w:p>
          <w:p w:rsidR="003A0BB1" w:rsidRPr="003148E8" w:rsidRDefault="003A0BB1" w:rsidP="00F60AF8">
            <w:pPr>
              <w:pStyle w:val="TableParagraph"/>
              <w:rPr>
                <w:bCs/>
                <w:sz w:val="24"/>
                <w:szCs w:val="24"/>
              </w:rPr>
            </w:pPr>
          </w:p>
          <w:p w:rsidR="003A0BB1" w:rsidRPr="003148E8" w:rsidRDefault="003A0BB1" w:rsidP="00F60AF8">
            <w:pPr>
              <w:pStyle w:val="TableParagraph"/>
              <w:rPr>
                <w:b/>
                <w:bCs/>
                <w:sz w:val="24"/>
                <w:szCs w:val="24"/>
              </w:rPr>
            </w:pPr>
            <w:r w:rsidRPr="003148E8">
              <w:rPr>
                <w:b/>
                <w:bCs/>
                <w:sz w:val="24"/>
                <w:szCs w:val="24"/>
              </w:rPr>
              <w:t>Өлең:  Ертеңгісін байқадым                     М.Әлімбаев «Қыс келбеті»</w:t>
            </w:r>
          </w:p>
          <w:p w:rsidR="003A0BB1" w:rsidRPr="003148E8" w:rsidRDefault="003A0BB1" w:rsidP="00F60AF8">
            <w:pPr>
              <w:pStyle w:val="TableParagraph"/>
              <w:rPr>
                <w:bCs/>
                <w:sz w:val="24"/>
                <w:szCs w:val="24"/>
              </w:rPr>
            </w:pPr>
            <w:r w:rsidRPr="003148E8">
              <w:rPr>
                <w:bCs/>
                <w:sz w:val="24"/>
                <w:szCs w:val="24"/>
              </w:rPr>
              <w:t xml:space="preserve">   Жердің беті ақ қырау                                        Аққу мамық ұлпа қар,</w:t>
            </w:r>
          </w:p>
          <w:p w:rsidR="003A0BB1" w:rsidRPr="003148E8" w:rsidRDefault="003A0BB1" w:rsidP="00F60AF8">
            <w:pPr>
              <w:pStyle w:val="TableParagraph"/>
              <w:rPr>
                <w:bCs/>
                <w:sz w:val="24"/>
                <w:szCs w:val="24"/>
              </w:rPr>
            </w:pPr>
            <w:r w:rsidRPr="003148E8">
              <w:rPr>
                <w:bCs/>
                <w:sz w:val="24"/>
                <w:szCs w:val="24"/>
              </w:rPr>
              <w:t xml:space="preserve">   Дәл маржан деп айтамын,                                Жамылады қырқалар.</w:t>
            </w:r>
          </w:p>
          <w:p w:rsidR="003A0BB1" w:rsidRPr="003148E8" w:rsidRDefault="003A0BB1" w:rsidP="00F60AF8">
            <w:pPr>
              <w:pStyle w:val="TableParagraph"/>
              <w:rPr>
                <w:bCs/>
                <w:sz w:val="24"/>
                <w:szCs w:val="24"/>
              </w:rPr>
            </w:pPr>
            <w:r w:rsidRPr="003148E8">
              <w:rPr>
                <w:bCs/>
                <w:sz w:val="24"/>
                <w:szCs w:val="24"/>
              </w:rPr>
              <w:t xml:space="preserve">   Төгілуге шақ тұр-ау,                                         Шымшып аяз бетіңді,</w:t>
            </w:r>
          </w:p>
          <w:p w:rsidR="003A0BB1" w:rsidRPr="003148E8" w:rsidRDefault="003A0BB1" w:rsidP="00F60AF8">
            <w:pPr>
              <w:pStyle w:val="TableParagraph"/>
              <w:rPr>
                <w:bCs/>
                <w:sz w:val="24"/>
                <w:szCs w:val="24"/>
              </w:rPr>
            </w:pPr>
            <w:r w:rsidRPr="003148E8">
              <w:rPr>
                <w:bCs/>
                <w:sz w:val="24"/>
                <w:szCs w:val="24"/>
              </w:rPr>
              <w:t xml:space="preserve">   Өзеніне,көліне                                                   Ширатады етіңді</w:t>
            </w:r>
          </w:p>
          <w:p w:rsidR="003A0BB1" w:rsidRPr="003148E8" w:rsidRDefault="003A0BB1" w:rsidP="00F60AF8">
            <w:pPr>
              <w:pStyle w:val="TableParagraph"/>
              <w:rPr>
                <w:bCs/>
                <w:sz w:val="24"/>
                <w:szCs w:val="24"/>
              </w:rPr>
            </w:pPr>
            <w:r w:rsidRPr="003148E8">
              <w:rPr>
                <w:bCs/>
                <w:sz w:val="24"/>
                <w:szCs w:val="24"/>
              </w:rPr>
              <w:t xml:space="preserve">   Әдемі ою ойыпты,</w:t>
            </w:r>
          </w:p>
          <w:p w:rsidR="003A0BB1" w:rsidRPr="003148E8" w:rsidRDefault="003A0BB1" w:rsidP="00F60AF8">
            <w:pPr>
              <w:pStyle w:val="TableParagraph"/>
              <w:rPr>
                <w:bCs/>
                <w:sz w:val="24"/>
                <w:szCs w:val="24"/>
              </w:rPr>
            </w:pPr>
            <w:r w:rsidRPr="003148E8">
              <w:rPr>
                <w:bCs/>
                <w:sz w:val="24"/>
                <w:szCs w:val="24"/>
              </w:rPr>
              <w:t xml:space="preserve">   Ағаштардың бәріне</w:t>
            </w:r>
          </w:p>
          <w:p w:rsidR="003A0BB1" w:rsidRPr="003148E8" w:rsidRDefault="003A0BB1" w:rsidP="00F60AF8">
            <w:pPr>
              <w:pStyle w:val="TableParagraph"/>
              <w:rPr>
                <w:bCs/>
                <w:sz w:val="24"/>
                <w:szCs w:val="24"/>
              </w:rPr>
            </w:pPr>
            <w:r w:rsidRPr="003148E8">
              <w:rPr>
                <w:bCs/>
                <w:sz w:val="24"/>
                <w:szCs w:val="24"/>
              </w:rPr>
              <w:t xml:space="preserve">  Алқа тағып қойыпты.   </w:t>
            </w:r>
          </w:p>
          <w:p w:rsidR="003A0BB1" w:rsidRPr="003148E8" w:rsidRDefault="003A0BB1" w:rsidP="00F60AF8">
            <w:pPr>
              <w:pStyle w:val="TableParagraph"/>
              <w:rPr>
                <w:bCs/>
                <w:sz w:val="24"/>
                <w:szCs w:val="24"/>
              </w:rPr>
            </w:pPr>
            <w:r w:rsidRPr="003148E8">
              <w:rPr>
                <w:bCs/>
                <w:sz w:val="24"/>
                <w:szCs w:val="24"/>
              </w:rPr>
              <w:t>Сергіту сәті:</w:t>
            </w:r>
          </w:p>
          <w:p w:rsidR="003A0BB1" w:rsidRPr="003148E8" w:rsidRDefault="003A0BB1" w:rsidP="00F60AF8">
            <w:pPr>
              <w:pStyle w:val="TableParagraph"/>
              <w:rPr>
                <w:bCs/>
                <w:sz w:val="24"/>
                <w:szCs w:val="24"/>
              </w:rPr>
            </w:pPr>
            <w:r w:rsidRPr="003148E8">
              <w:rPr>
                <w:bCs/>
                <w:sz w:val="24"/>
                <w:szCs w:val="24"/>
              </w:rPr>
              <w:t>Табиғатты сүйеміз</w:t>
            </w:r>
          </w:p>
          <w:p w:rsidR="003A0BB1" w:rsidRPr="003148E8" w:rsidRDefault="003A0BB1" w:rsidP="00F60AF8">
            <w:pPr>
              <w:pStyle w:val="TableParagraph"/>
              <w:rPr>
                <w:bCs/>
                <w:sz w:val="24"/>
                <w:szCs w:val="24"/>
              </w:rPr>
            </w:pPr>
            <w:r w:rsidRPr="003148E8">
              <w:rPr>
                <w:bCs/>
                <w:sz w:val="24"/>
                <w:szCs w:val="24"/>
              </w:rPr>
              <w:t>Қанат жаям жалма –жан</w:t>
            </w:r>
          </w:p>
          <w:p w:rsidR="003A0BB1" w:rsidRPr="003148E8" w:rsidRDefault="003A0BB1" w:rsidP="00F60AF8">
            <w:pPr>
              <w:pStyle w:val="TableParagraph"/>
              <w:rPr>
                <w:bCs/>
                <w:sz w:val="24"/>
                <w:szCs w:val="24"/>
              </w:rPr>
            </w:pPr>
            <w:r w:rsidRPr="003148E8">
              <w:rPr>
                <w:bCs/>
                <w:sz w:val="24"/>
                <w:szCs w:val="24"/>
              </w:rPr>
              <w:t>Иіліп келіп қол созам</w:t>
            </w:r>
          </w:p>
          <w:p w:rsidR="003A0BB1" w:rsidRPr="003148E8" w:rsidRDefault="003A0BB1" w:rsidP="00F60AF8">
            <w:pPr>
              <w:pStyle w:val="TableParagraph"/>
              <w:rPr>
                <w:b/>
                <w:bCs/>
                <w:sz w:val="24"/>
                <w:szCs w:val="24"/>
              </w:rPr>
            </w:pPr>
            <w:r w:rsidRPr="003148E8">
              <w:rPr>
                <w:bCs/>
                <w:sz w:val="24"/>
                <w:szCs w:val="24"/>
              </w:rPr>
              <w:t>Аяғымның ұшын</w:t>
            </w:r>
          </w:p>
        </w:tc>
        <w:tc>
          <w:tcPr>
            <w:tcW w:w="2410"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Шығармашылық бейнелеу әрекеті</w:t>
            </w:r>
          </w:p>
          <w:p w:rsidR="003A0BB1" w:rsidRPr="003148E8" w:rsidRDefault="003A0BB1" w:rsidP="00002B7B">
            <w:pPr>
              <w:pStyle w:val="TableParagraph"/>
              <w:rPr>
                <w:bCs/>
                <w:sz w:val="24"/>
                <w:szCs w:val="24"/>
              </w:rPr>
            </w:pPr>
            <w:r w:rsidRPr="003148E8">
              <w:rPr>
                <w:b/>
                <w:bCs/>
                <w:sz w:val="24"/>
                <w:szCs w:val="24"/>
              </w:rPr>
              <w:t xml:space="preserve"> Міндеті: -  - </w:t>
            </w:r>
            <w:r w:rsidRPr="003148E8">
              <w:rPr>
                <w:bCs/>
                <w:sz w:val="24"/>
                <w:szCs w:val="24"/>
              </w:rPr>
              <w:t>Жыл   мезгілінесалуда   бере білу білігін бекіту</w:t>
            </w:r>
          </w:p>
          <w:p w:rsidR="003A0BB1" w:rsidRPr="003148E8" w:rsidRDefault="003A0BB1" w:rsidP="00002B7B">
            <w:pPr>
              <w:pStyle w:val="TableParagraph"/>
              <w:rPr>
                <w:bCs/>
                <w:sz w:val="24"/>
                <w:szCs w:val="24"/>
              </w:rPr>
            </w:pPr>
            <w:r w:rsidRPr="003148E8">
              <w:rPr>
                <w:bCs/>
                <w:sz w:val="24"/>
                <w:szCs w:val="24"/>
              </w:rPr>
              <w:t xml:space="preserve">- - Ойдан өзбетінше мүсіндеуге, ұжымдық жұмыстарды орындауға баулу.  </w:t>
            </w:r>
          </w:p>
          <w:p w:rsidR="003A0BB1" w:rsidRPr="003148E8" w:rsidRDefault="003A0BB1" w:rsidP="00002B7B">
            <w:pPr>
              <w:pStyle w:val="TableParagraph"/>
              <w:rPr>
                <w:bCs/>
                <w:sz w:val="24"/>
                <w:szCs w:val="24"/>
              </w:rPr>
            </w:pPr>
            <w:r w:rsidRPr="003148E8">
              <w:rPr>
                <w:bCs/>
                <w:sz w:val="24"/>
                <w:szCs w:val="24"/>
              </w:rPr>
              <w:t>-- Қайшы мен желімді дұрыс қолдану, еңбек қауіпсіздігі мен жеке гигиена ережелерін сақтау.</w:t>
            </w:r>
          </w:p>
          <w:p w:rsidR="003A0BB1" w:rsidRPr="003148E8" w:rsidRDefault="003A0BB1" w:rsidP="00002B7B">
            <w:pPr>
              <w:pStyle w:val="TableParagraph"/>
              <w:rPr>
                <w:bCs/>
                <w:sz w:val="24"/>
                <w:szCs w:val="24"/>
              </w:rPr>
            </w:pPr>
            <w:r w:rsidRPr="003148E8">
              <w:rPr>
                <w:bCs/>
                <w:sz w:val="24"/>
                <w:szCs w:val="24"/>
              </w:rPr>
              <w:t>- Ойынға қажетті құрылысты бірлесіп ойдан құрастыруға,   мүмкіндік беру</w:t>
            </w:r>
          </w:p>
          <w:p w:rsidR="003A0BB1" w:rsidRPr="003148E8" w:rsidRDefault="003A0BB1" w:rsidP="00002B7B">
            <w:pPr>
              <w:pStyle w:val="TableParagraph"/>
              <w:rPr>
                <w:bCs/>
                <w:sz w:val="24"/>
                <w:szCs w:val="24"/>
              </w:rPr>
            </w:pPr>
            <w:r w:rsidRPr="003148E8">
              <w:rPr>
                <w:bCs/>
                <w:sz w:val="24"/>
                <w:szCs w:val="24"/>
              </w:rPr>
              <w:t xml:space="preserve">байланысты  өзгерісті  сурет </w:t>
            </w:r>
          </w:p>
          <w:p w:rsidR="003A0BB1" w:rsidRPr="003148E8" w:rsidRDefault="003A0BB1" w:rsidP="00002B7B">
            <w:pPr>
              <w:pStyle w:val="TableParagraph"/>
              <w:rPr>
                <w:b/>
                <w:bCs/>
                <w:sz w:val="24"/>
                <w:szCs w:val="24"/>
              </w:rPr>
            </w:pPr>
            <w:r w:rsidRPr="003148E8">
              <w:rPr>
                <w:b/>
                <w:bCs/>
                <w:sz w:val="24"/>
                <w:szCs w:val="24"/>
              </w:rPr>
              <w:t>Мақсаты:-</w:t>
            </w:r>
            <w:r w:rsidRPr="003148E8">
              <w:rPr>
                <w:bCs/>
                <w:sz w:val="24"/>
                <w:szCs w:val="24"/>
              </w:rPr>
              <w:t xml:space="preserve">  қар кесегі суреті н салумүсіндеу,жапсыру,құрастырту  </w:t>
            </w:r>
          </w:p>
          <w:p w:rsidR="003A0BB1" w:rsidRPr="003148E8" w:rsidRDefault="003A0BB1" w:rsidP="00002B7B">
            <w:pPr>
              <w:pStyle w:val="TableParagraph"/>
              <w:rPr>
                <w:b/>
                <w:bCs/>
                <w:sz w:val="24"/>
                <w:szCs w:val="24"/>
              </w:rPr>
            </w:pPr>
            <w:r w:rsidRPr="003148E8">
              <w:rPr>
                <w:b/>
                <w:bCs/>
                <w:sz w:val="24"/>
                <w:szCs w:val="24"/>
              </w:rPr>
              <w:t>Топтық жұмыс</w:t>
            </w: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tc>
      </w:tr>
      <w:tr w:rsidR="003A0BB1" w:rsidRPr="003148E8" w:rsidTr="00002B7B">
        <w:trPr>
          <w:trHeight w:val="181"/>
        </w:trPr>
        <w:tc>
          <w:tcPr>
            <w:tcW w:w="15168" w:type="dxa"/>
            <w:gridSpan w:val="2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Cs/>
                <w:sz w:val="24"/>
                <w:szCs w:val="24"/>
              </w:rPr>
              <w:t xml:space="preserve">                                                                                                                              Үзіліс:   .   </w:t>
            </w:r>
          </w:p>
        </w:tc>
      </w:tr>
      <w:tr w:rsidR="003A0BB1" w:rsidRPr="003148E8" w:rsidTr="00002B7B">
        <w:trPr>
          <w:trHeight w:val="2533"/>
        </w:trPr>
        <w:tc>
          <w:tcPr>
            <w:tcW w:w="5103" w:type="dxa"/>
            <w:gridSpan w:val="1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
                <w:bCs/>
                <w:sz w:val="24"/>
                <w:szCs w:val="24"/>
              </w:rPr>
              <w:t>Тіл дамытуға арналған жаттығулардың мақсаты:</w:t>
            </w:r>
          </w:p>
          <w:p w:rsidR="003A0BB1" w:rsidRPr="003148E8" w:rsidRDefault="003A0BB1" w:rsidP="00002B7B">
            <w:pPr>
              <w:pStyle w:val="TableParagraph"/>
              <w:rPr>
                <w:bCs/>
                <w:sz w:val="24"/>
                <w:szCs w:val="24"/>
              </w:rPr>
            </w:pPr>
            <w:r w:rsidRPr="003148E8">
              <w:rPr>
                <w:bCs/>
                <w:sz w:val="24"/>
                <w:szCs w:val="24"/>
              </w:rPr>
              <w:t>Балалардың дыбысты дұрыс айтуын түзету, тілін дамыту</w:t>
            </w:r>
          </w:p>
          <w:p w:rsidR="003A0BB1" w:rsidRPr="003148E8" w:rsidRDefault="003A0BB1" w:rsidP="00002B7B">
            <w:pPr>
              <w:pStyle w:val="TableParagraph"/>
              <w:rPr>
                <w:bCs/>
                <w:sz w:val="24"/>
                <w:szCs w:val="24"/>
                <w:lang w:val="ru-RU"/>
              </w:rPr>
            </w:pPr>
            <w:r w:rsidRPr="003148E8">
              <w:rPr>
                <w:b/>
                <w:bCs/>
                <w:sz w:val="24"/>
                <w:szCs w:val="24"/>
              </w:rPr>
              <w:t>Шалқан:</w:t>
            </w:r>
            <w:r w:rsidRPr="003148E8">
              <w:rPr>
                <w:bCs/>
                <w:sz w:val="24"/>
                <w:szCs w:val="24"/>
              </w:rPr>
              <w:t> Шалқан үлкен болып өсіп қалған екен. Оны көрген атай: </w:t>
            </w:r>
            <w:r w:rsidRPr="003148E8">
              <w:rPr>
                <w:b/>
                <w:bCs/>
                <w:sz w:val="24"/>
                <w:szCs w:val="24"/>
              </w:rPr>
              <w:t>«О...о...о!»</w:t>
            </w:r>
            <w:r w:rsidRPr="003148E8">
              <w:rPr>
                <w:bCs/>
                <w:sz w:val="24"/>
                <w:szCs w:val="24"/>
              </w:rPr>
              <w:t xml:space="preserve"> деп таң қалды. </w:t>
            </w:r>
            <w:r w:rsidRPr="003148E8">
              <w:rPr>
                <w:bCs/>
                <w:sz w:val="24"/>
                <w:szCs w:val="24"/>
                <w:lang w:val="ru-RU"/>
              </w:rPr>
              <w:t>Кәне, біздеайтып</w:t>
            </w:r>
          </w:p>
          <w:p w:rsidR="003A0BB1" w:rsidRPr="003148E8" w:rsidRDefault="003A0BB1" w:rsidP="00002B7B">
            <w:pPr>
              <w:pStyle w:val="TableParagraph"/>
              <w:rPr>
                <w:bCs/>
                <w:sz w:val="24"/>
                <w:szCs w:val="24"/>
              </w:rPr>
            </w:pPr>
            <w:r w:rsidRPr="003148E8">
              <w:rPr>
                <w:bCs/>
                <w:noProof/>
                <w:sz w:val="24"/>
                <w:szCs w:val="24"/>
                <w:lang w:val="ru-RU"/>
              </w:rPr>
              <w:drawing>
                <wp:inline distT="0" distB="0" distL="0" distR="0">
                  <wp:extent cx="2424224" cy="1011945"/>
                  <wp:effectExtent l="0" t="0" r="0" b="0"/>
                  <wp:docPr id="2071239993" name="Рисунок 5" descr="https://ust.kz/materials/docx/image/2019/december/d05/1575556095_html_63b9dc1c4362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st.kz/materials/docx/image/2019/december/d05/1575556095_html_63b9dc1c43627956.jpg"/>
                          <pic:cNvPicPr>
                            <a:picLocks noChangeAspect="1" noChangeArrowheads="1"/>
                          </pic:cNvPicPr>
                        </pic:nvPicPr>
                        <pic:blipFill>
                          <a:blip r:embed="rId174" cstate="print"/>
                          <a:srcRect/>
                          <a:stretch>
                            <a:fillRect/>
                          </a:stretch>
                        </pic:blipFill>
                        <pic:spPr bwMode="auto">
                          <a:xfrm>
                            <a:off x="0" y="0"/>
                            <a:ext cx="2431458" cy="1014965"/>
                          </a:xfrm>
                          <a:prstGeom prst="rect">
                            <a:avLst/>
                          </a:prstGeom>
                          <a:noFill/>
                          <a:ln w="9525">
                            <a:noFill/>
                            <a:miter lim="800000"/>
                            <a:headEnd/>
                            <a:tailEnd/>
                          </a:ln>
                        </pic:spPr>
                      </pic:pic>
                    </a:graphicData>
                  </a:graphic>
                </wp:inline>
              </w:drawing>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
                <w:bCs/>
                <w:sz w:val="24"/>
                <w:szCs w:val="24"/>
              </w:rPr>
              <w:t>Жыланның ысылы:</w:t>
            </w:r>
            <w:r w:rsidRPr="003148E8">
              <w:rPr>
                <w:bCs/>
                <w:sz w:val="24"/>
                <w:szCs w:val="24"/>
              </w:rPr>
              <w:t> Жылан қалай дыбыстайды?</w:t>
            </w:r>
          </w:p>
          <w:p w:rsidR="003A0BB1" w:rsidRPr="003148E8" w:rsidRDefault="003A0BB1" w:rsidP="00002B7B">
            <w:pPr>
              <w:pStyle w:val="TableParagraph"/>
              <w:rPr>
                <w:bCs/>
                <w:sz w:val="24"/>
                <w:szCs w:val="24"/>
              </w:rPr>
            </w:pPr>
            <w:r w:rsidRPr="003148E8">
              <w:rPr>
                <w:bCs/>
                <w:sz w:val="24"/>
                <w:szCs w:val="24"/>
              </w:rPr>
              <w:t>Ыы..</w:t>
            </w:r>
            <w:r w:rsidRPr="003148E8">
              <w:rPr>
                <w:bCs/>
                <w:noProof/>
                <w:sz w:val="24"/>
                <w:szCs w:val="24"/>
                <w:lang w:val="ru-RU"/>
              </w:rPr>
              <w:drawing>
                <wp:anchor distT="0" distB="0" distL="114300" distR="114300" simplePos="0" relativeHeight="251763712" behindDoc="0" locked="0" layoutInCell="1" allowOverlap="0">
                  <wp:simplePos x="0" y="0"/>
                  <wp:positionH relativeFrom="column">
                    <wp:posOffset>-34925</wp:posOffset>
                  </wp:positionH>
                  <wp:positionV relativeFrom="line">
                    <wp:posOffset>189865</wp:posOffset>
                  </wp:positionV>
                  <wp:extent cx="1334135" cy="973455"/>
                  <wp:effectExtent l="19050" t="0" r="0" b="0"/>
                  <wp:wrapSquare wrapText="bothSides"/>
                  <wp:docPr id="2071239995" name="Рисунок 6"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124b9c198a430d06.jpg"/>
                          <pic:cNvPicPr>
                            <a:picLocks noChangeAspect="1" noChangeArrowheads="1"/>
                          </pic:cNvPicPr>
                        </pic:nvPicPr>
                        <pic:blipFill>
                          <a:blip r:embed="rId232" cstate="print"/>
                          <a:srcRect/>
                          <a:stretch>
                            <a:fillRect/>
                          </a:stretch>
                        </pic:blipFill>
                        <pic:spPr bwMode="auto">
                          <a:xfrm>
                            <a:off x="0" y="0"/>
                            <a:ext cx="1334135" cy="973455"/>
                          </a:xfrm>
                          <a:prstGeom prst="rect">
                            <a:avLst/>
                          </a:prstGeom>
                          <a:noFill/>
                          <a:ln w="9525">
                            <a:noFill/>
                            <a:miter lim="800000"/>
                            <a:headEnd/>
                            <a:tailEnd/>
                          </a:ln>
                        </pic:spPr>
                      </pic:pic>
                    </a:graphicData>
                  </a:graphic>
                </wp:anchor>
              </w:drawing>
            </w:r>
            <w:r w:rsidRPr="003148E8">
              <w:rPr>
                <w:bCs/>
                <w:sz w:val="24"/>
                <w:szCs w:val="24"/>
              </w:rPr>
              <w:t>....Ыс – с – сссс</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p>
          <w:p w:rsidR="003A0BB1" w:rsidRPr="003148E8" w:rsidRDefault="003A0BB1" w:rsidP="00002B7B">
            <w:pPr>
              <w:pStyle w:val="TableParagraph"/>
              <w:rPr>
                <w:b/>
                <w:bCs/>
                <w:sz w:val="24"/>
                <w:szCs w:val="24"/>
              </w:rPr>
            </w:pPr>
          </w:p>
        </w:tc>
        <w:tc>
          <w:tcPr>
            <w:tcW w:w="4253"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Cs/>
                <w:noProof/>
                <w:sz w:val="24"/>
                <w:szCs w:val="24"/>
                <w:lang w:val="ru-RU"/>
              </w:rPr>
              <w:drawing>
                <wp:inline distT="0" distB="0" distL="0" distR="0">
                  <wp:extent cx="1436914" cy="809236"/>
                  <wp:effectExtent l="0" t="0" r="0" b="0"/>
                  <wp:docPr id="2071239996" name="Рисунок 7"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Kx5WTJ_ZZms/maxresdefault.jpg"/>
                          <pic:cNvPicPr>
                            <a:picLocks noChangeAspect="1" noChangeArrowheads="1"/>
                          </pic:cNvPicPr>
                        </pic:nvPicPr>
                        <pic:blipFill>
                          <a:blip r:embed="rId233" cstate="print"/>
                          <a:srcRect/>
                          <a:stretch>
                            <a:fillRect/>
                          </a:stretch>
                        </pic:blipFill>
                        <pic:spPr bwMode="auto">
                          <a:xfrm>
                            <a:off x="0" y="0"/>
                            <a:ext cx="1450273" cy="816760"/>
                          </a:xfrm>
                          <a:prstGeom prst="rect">
                            <a:avLst/>
                          </a:prstGeom>
                          <a:noFill/>
                          <a:ln w="9525">
                            <a:noFill/>
                            <a:miter lim="800000"/>
                            <a:headEnd/>
                            <a:tailEnd/>
                          </a:ln>
                        </pic:spPr>
                      </pic:pic>
                    </a:graphicData>
                  </a:graphic>
                </wp:inline>
              </w:drawing>
            </w:r>
            <w:r w:rsidRPr="003148E8">
              <w:rPr>
                <w:bCs/>
                <w:noProof/>
                <w:sz w:val="24"/>
                <w:szCs w:val="24"/>
                <w:lang w:val="ru-RU"/>
              </w:rPr>
              <w:drawing>
                <wp:inline distT="0" distB="0" distL="0" distR="0">
                  <wp:extent cx="1116594" cy="870858"/>
                  <wp:effectExtent l="0" t="0" r="7620" b="5715"/>
                  <wp:docPr id="2071239997" name="Рисунок 8"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49/33/a-teacher-inside-the-empty-classroom-vector-1644933.jpg"/>
                          <pic:cNvPicPr>
                            <a:picLocks noChangeAspect="1" noChangeArrowheads="1"/>
                          </pic:cNvPicPr>
                        </pic:nvPicPr>
                        <pic:blipFill>
                          <a:blip r:embed="rId234" cstate="print"/>
                          <a:srcRect b="11605"/>
                          <a:stretch>
                            <a:fillRect/>
                          </a:stretch>
                        </pic:blipFill>
                        <pic:spPr bwMode="auto">
                          <a:xfrm>
                            <a:off x="0" y="0"/>
                            <a:ext cx="1115360" cy="869895"/>
                          </a:xfrm>
                          <a:prstGeom prst="rect">
                            <a:avLst/>
                          </a:prstGeom>
                          <a:noFill/>
                          <a:ln w="9525">
                            <a:noFill/>
                            <a:miter lim="800000"/>
                            <a:headEnd/>
                            <a:tailEnd/>
                          </a:ln>
                        </pic:spPr>
                      </pic:pic>
                    </a:graphicData>
                  </a:graphic>
                </wp:inline>
              </w:drawing>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
                <w:bCs/>
                <w:noProof/>
                <w:sz w:val="24"/>
                <w:szCs w:val="24"/>
                <w:lang w:val="ru-RU"/>
              </w:rPr>
              <w:drawing>
                <wp:inline distT="0" distB="0" distL="0" distR="0">
                  <wp:extent cx="2373085" cy="1182111"/>
                  <wp:effectExtent l="0" t="0" r="8255" b="0"/>
                  <wp:docPr id="2071239998" name="Рисунок 9"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ihi.ru/pics/2020/06/12/4547.jpg"/>
                          <pic:cNvPicPr>
                            <a:picLocks noChangeAspect="1" noChangeArrowheads="1"/>
                          </pic:cNvPicPr>
                        </pic:nvPicPr>
                        <pic:blipFill>
                          <a:blip r:embed="rId235" cstate="print"/>
                          <a:srcRect/>
                          <a:stretch>
                            <a:fillRect/>
                          </a:stretch>
                        </pic:blipFill>
                        <pic:spPr bwMode="auto">
                          <a:xfrm>
                            <a:off x="0" y="0"/>
                            <a:ext cx="2384764" cy="1187929"/>
                          </a:xfrm>
                          <a:prstGeom prst="rect">
                            <a:avLst/>
                          </a:prstGeom>
                          <a:noFill/>
                          <a:ln w="9525">
                            <a:noFill/>
                            <a:miter lim="800000"/>
                            <a:headEnd/>
                            <a:tailEnd/>
                          </a:ln>
                        </pic:spPr>
                      </pic:pic>
                    </a:graphicData>
                  </a:graphic>
                </wp:inline>
              </w:drawing>
            </w:r>
          </w:p>
          <w:p w:rsidR="003A0BB1" w:rsidRPr="003148E8" w:rsidRDefault="003A0BB1" w:rsidP="00002B7B">
            <w:pPr>
              <w:pStyle w:val="TableParagraph"/>
              <w:rPr>
                <w:bCs/>
                <w:sz w:val="24"/>
                <w:szCs w:val="24"/>
              </w:rPr>
            </w:pPr>
          </w:p>
          <w:p w:rsidR="003A0BB1" w:rsidRPr="003148E8" w:rsidRDefault="003A0BB1" w:rsidP="00002B7B">
            <w:pPr>
              <w:pStyle w:val="TableParagraph"/>
              <w:rPr>
                <w:b/>
                <w:bCs/>
                <w:sz w:val="24"/>
                <w:szCs w:val="24"/>
              </w:rPr>
            </w:pPr>
          </w:p>
          <w:p w:rsidR="003A0BB1" w:rsidRPr="003148E8" w:rsidRDefault="003A0BB1" w:rsidP="00002B7B">
            <w:pPr>
              <w:pStyle w:val="TableParagraph"/>
              <w:rPr>
                <w:b/>
                <w:bCs/>
                <w:sz w:val="24"/>
                <w:szCs w:val="24"/>
              </w:rPr>
            </w:pPr>
          </w:p>
        </w:tc>
        <w:tc>
          <w:tcPr>
            <w:tcW w:w="5812" w:type="dxa"/>
            <w:gridSpan w:val="8"/>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
                <w:bCs/>
                <w:sz w:val="24"/>
                <w:szCs w:val="24"/>
              </w:rPr>
              <w:t>Жүгіруге арналған ойын: «Қайда жасырылғанын тап»</w:t>
            </w:r>
          </w:p>
          <w:p w:rsidR="003A0BB1" w:rsidRPr="003148E8" w:rsidRDefault="003A0BB1" w:rsidP="00002B7B">
            <w:pPr>
              <w:pStyle w:val="TableParagraph"/>
              <w:rPr>
                <w:bCs/>
                <w:sz w:val="24"/>
                <w:szCs w:val="24"/>
              </w:rPr>
            </w:pPr>
            <w:r w:rsidRPr="003148E8">
              <w:rPr>
                <w:b/>
                <w:bCs/>
                <w:sz w:val="24"/>
                <w:szCs w:val="24"/>
              </w:rPr>
              <w:t>Мақсаты:</w:t>
            </w:r>
          </w:p>
          <w:p w:rsidR="003A0BB1" w:rsidRPr="003148E8" w:rsidRDefault="003A0BB1" w:rsidP="00002B7B">
            <w:pPr>
              <w:pStyle w:val="TableParagraph"/>
              <w:rPr>
                <w:bCs/>
                <w:sz w:val="24"/>
                <w:szCs w:val="24"/>
              </w:rPr>
            </w:pPr>
            <w:r w:rsidRPr="003148E8">
              <w:rPr>
                <w:bCs/>
                <w:sz w:val="24"/>
                <w:szCs w:val="24"/>
              </w:rPr>
              <w:t>Балаларды қырағылыққа, байқампаздыққа үйрету,бірлікке,татулыққа тәрбиелеу</w:t>
            </w:r>
          </w:p>
          <w:p w:rsidR="003A0BB1" w:rsidRPr="003148E8" w:rsidRDefault="003A0BB1" w:rsidP="00002B7B">
            <w:pPr>
              <w:pStyle w:val="TableParagraph"/>
              <w:rPr>
                <w:bCs/>
                <w:sz w:val="24"/>
                <w:szCs w:val="24"/>
              </w:rPr>
            </w:pPr>
            <w:r w:rsidRPr="003148E8">
              <w:rPr>
                <w:b/>
                <w:bCs/>
                <w:sz w:val="24"/>
                <w:szCs w:val="24"/>
              </w:rPr>
              <w:t>Ойының шарты:</w:t>
            </w:r>
            <w:r w:rsidRPr="003148E8">
              <w:rPr>
                <w:bCs/>
                <w:sz w:val="24"/>
                <w:szCs w:val="24"/>
              </w:rPr>
              <w:t> Балалар бөлменің бұрышында тұрады.</w:t>
            </w:r>
          </w:p>
          <w:p w:rsidR="003A0BB1" w:rsidRPr="003148E8" w:rsidRDefault="003A0BB1" w:rsidP="00002B7B">
            <w:pPr>
              <w:pStyle w:val="TableParagraph"/>
              <w:rPr>
                <w:bCs/>
                <w:sz w:val="24"/>
                <w:szCs w:val="24"/>
              </w:rPr>
            </w:pPr>
            <w:r w:rsidRPr="003148E8">
              <w:rPr>
                <w:bCs/>
                <w:sz w:val="24"/>
                <w:szCs w:val="24"/>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rsidR="003A0BB1" w:rsidRPr="003148E8" w:rsidRDefault="003A0BB1" w:rsidP="00002B7B">
            <w:pPr>
              <w:pStyle w:val="TableParagraph"/>
              <w:rPr>
                <w:bCs/>
                <w:sz w:val="24"/>
                <w:szCs w:val="24"/>
              </w:rPr>
            </w:pPr>
            <w:r w:rsidRPr="003148E8">
              <w:rPr>
                <w:b/>
                <w:bCs/>
                <w:sz w:val="24"/>
                <w:szCs w:val="24"/>
              </w:rPr>
              <w:t>Жүгіруге арналған ойын:</w:t>
            </w:r>
            <w:r w:rsidRPr="003148E8">
              <w:rPr>
                <w:bCs/>
                <w:sz w:val="24"/>
                <w:szCs w:val="24"/>
              </w:rPr>
              <w:t>«</w:t>
            </w:r>
            <w:r w:rsidRPr="003148E8">
              <w:rPr>
                <w:b/>
                <w:bCs/>
                <w:sz w:val="24"/>
                <w:szCs w:val="24"/>
              </w:rPr>
              <w:t>Мысықтар мен балалар</w:t>
            </w:r>
            <w:r w:rsidRPr="003148E8">
              <w:rPr>
                <w:bCs/>
                <w:sz w:val="24"/>
                <w:szCs w:val="24"/>
              </w:rPr>
              <w:t>»</w:t>
            </w:r>
            <w:r w:rsidRPr="003148E8">
              <w:rPr>
                <w:bCs/>
                <w:sz w:val="24"/>
                <w:szCs w:val="24"/>
              </w:rPr>
              <w:br/>
            </w:r>
            <w:r w:rsidRPr="003148E8">
              <w:rPr>
                <w:b/>
                <w:bCs/>
                <w:sz w:val="24"/>
                <w:szCs w:val="24"/>
              </w:rPr>
              <w:t>Мақсаты:</w:t>
            </w:r>
            <w:r w:rsidRPr="003148E8">
              <w:rPr>
                <w:bCs/>
                <w:sz w:val="24"/>
                <w:szCs w:val="24"/>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3148E8">
              <w:rPr>
                <w:bCs/>
                <w:sz w:val="24"/>
                <w:szCs w:val="24"/>
              </w:rPr>
              <w:br/>
            </w:r>
            <w:r w:rsidRPr="003148E8">
              <w:rPr>
                <w:b/>
                <w:bCs/>
                <w:sz w:val="24"/>
                <w:szCs w:val="24"/>
              </w:rPr>
              <w:t>Ойынның шарты:</w:t>
            </w:r>
            <w:r w:rsidRPr="003148E8">
              <w:rPr>
                <w:bCs/>
                <w:sz w:val="24"/>
                <w:szCs w:val="24"/>
              </w:rPr>
              <w:t> 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3148E8">
              <w:rPr>
                <w:bCs/>
                <w:sz w:val="24"/>
                <w:szCs w:val="24"/>
              </w:rPr>
              <w:br/>
              <w:t>Тәрбиеші сүт кімге керек деп сүт құйғандай болады.Балалар «кис-кис», деп шақырады.Мысықтар жақындаған да балалар алаңның екінші жағына қашып шығады. </w:t>
            </w:r>
            <w:r w:rsidRPr="003148E8">
              <w:rPr>
                <w:bCs/>
                <w:sz w:val="24"/>
                <w:szCs w:val="24"/>
              </w:rPr>
              <w:br/>
            </w:r>
            <w:r w:rsidRPr="003148E8">
              <w:rPr>
                <w:bCs/>
                <w:sz w:val="24"/>
                <w:szCs w:val="24"/>
                <w:lang w:val="ru-RU"/>
              </w:rPr>
              <w:t>Ойын 2-3 рет қайталанады. </w:t>
            </w:r>
          </w:p>
          <w:p w:rsidR="003A0BB1" w:rsidRPr="003148E8" w:rsidRDefault="003A0BB1" w:rsidP="00002B7B">
            <w:pPr>
              <w:pStyle w:val="TableParagraph"/>
              <w:rPr>
                <w:bCs/>
                <w:sz w:val="24"/>
                <w:szCs w:val="24"/>
              </w:rPr>
            </w:pPr>
            <w:r w:rsidRPr="003148E8">
              <w:rPr>
                <w:bCs/>
                <w:noProof/>
                <w:sz w:val="24"/>
                <w:szCs w:val="24"/>
                <w:lang w:val="ru-RU"/>
              </w:rPr>
              <w:drawing>
                <wp:inline distT="0" distB="0" distL="0" distR="0">
                  <wp:extent cx="1097085" cy="830317"/>
                  <wp:effectExtent l="19050" t="0" r="7815" b="0"/>
                  <wp:docPr id="2071239999" name="Рисунок 10" descr="https://thumbs.dreamstime.com/z/cartoon-cute-cat-set-mascot-vector-mascot-set-isolated-cartoon-cute-cat-set-mascot-vector-15539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umbs.dreamstime.com/z/cartoon-cute-cat-set-mascot-vector-mascot-set-isolated-cartoon-cute-cat-set-mascot-vector-155392834.jpg"/>
                          <pic:cNvPicPr>
                            <a:picLocks noChangeAspect="1" noChangeArrowheads="1"/>
                          </pic:cNvPicPr>
                        </pic:nvPicPr>
                        <pic:blipFill>
                          <a:blip r:embed="rId236" cstate="print"/>
                          <a:srcRect l="6155" r="5071" b="9455"/>
                          <a:stretch>
                            <a:fillRect/>
                          </a:stretch>
                        </pic:blipFill>
                        <pic:spPr bwMode="auto">
                          <a:xfrm>
                            <a:off x="0" y="0"/>
                            <a:ext cx="1099038" cy="831795"/>
                          </a:xfrm>
                          <a:prstGeom prst="rect">
                            <a:avLst/>
                          </a:prstGeom>
                          <a:noFill/>
                          <a:ln w="9525">
                            <a:noFill/>
                            <a:miter lim="800000"/>
                            <a:headEnd/>
                            <a:tailEnd/>
                          </a:ln>
                        </pic:spPr>
                      </pic:pic>
                    </a:graphicData>
                  </a:graphic>
                </wp:inline>
              </w:drawing>
            </w:r>
            <w:r w:rsidRPr="003148E8">
              <w:rPr>
                <w:bCs/>
                <w:noProof/>
                <w:sz w:val="24"/>
                <w:szCs w:val="24"/>
                <w:lang w:val="ru-RU"/>
              </w:rPr>
              <w:drawing>
                <wp:inline distT="0" distB="0" distL="0" distR="0">
                  <wp:extent cx="1662545" cy="848616"/>
                  <wp:effectExtent l="19050" t="0" r="0" b="0"/>
                  <wp:docPr id="1426380288" name="Рисунок 11" descr="https://pbs.twimg.com/media/EGZcrkxX0AAEX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bs.twimg.com/media/EGZcrkxX0AAEXeQ.jpg"/>
                          <pic:cNvPicPr>
                            <a:picLocks noChangeAspect="1" noChangeArrowheads="1"/>
                          </pic:cNvPicPr>
                        </pic:nvPicPr>
                        <pic:blipFill>
                          <a:blip r:embed="rId237" cstate="print"/>
                          <a:srcRect t="12629" b="13098"/>
                          <a:stretch>
                            <a:fillRect/>
                          </a:stretch>
                        </pic:blipFill>
                        <pic:spPr bwMode="auto">
                          <a:xfrm>
                            <a:off x="0" y="0"/>
                            <a:ext cx="1664435" cy="849581"/>
                          </a:xfrm>
                          <a:prstGeom prst="rect">
                            <a:avLst/>
                          </a:prstGeom>
                          <a:noFill/>
                          <a:ln w="9525">
                            <a:noFill/>
                            <a:miter lim="800000"/>
                            <a:headEnd/>
                            <a:tailEnd/>
                          </a:ln>
                        </pic:spPr>
                      </pic:pic>
                    </a:graphicData>
                  </a:graphic>
                </wp:inline>
              </w:drawing>
            </w:r>
          </w:p>
          <w:p w:rsidR="003A0BB1" w:rsidRPr="003148E8" w:rsidRDefault="003A0BB1" w:rsidP="00002B7B">
            <w:pPr>
              <w:pStyle w:val="TableParagraph"/>
              <w:rPr>
                <w:b/>
                <w:bCs/>
                <w:sz w:val="24"/>
                <w:szCs w:val="24"/>
              </w:rPr>
            </w:pPr>
          </w:p>
        </w:tc>
      </w:tr>
      <w:tr w:rsidR="003A0BB1" w:rsidRPr="003148E8" w:rsidTr="00002B7B">
        <w:trPr>
          <w:trHeight w:val="264"/>
        </w:trPr>
        <w:tc>
          <w:tcPr>
            <w:tcW w:w="15168" w:type="dxa"/>
            <w:gridSpan w:val="2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4  -ұйымдастырылғаніс-әрекет</w:t>
            </w:r>
          </w:p>
        </w:tc>
      </w:tr>
      <w:tr w:rsidR="003A0BB1" w:rsidRPr="003148E8" w:rsidTr="003A0BB1">
        <w:trPr>
          <w:trHeight w:val="271"/>
        </w:trPr>
        <w:tc>
          <w:tcPr>
            <w:tcW w:w="2127" w:type="dxa"/>
            <w:gridSpan w:val="4"/>
            <w:vMerge w:val="restart"/>
            <w:tcBorders>
              <w:top w:val="single" w:sz="4" w:space="0" w:color="auto"/>
              <w:left w:val="single" w:sz="4" w:space="0" w:color="auto"/>
              <w:right w:val="single" w:sz="4" w:space="0" w:color="auto"/>
            </w:tcBorders>
          </w:tcPr>
          <w:p w:rsidR="003A0BB1" w:rsidRPr="003148E8" w:rsidRDefault="003A0BB1" w:rsidP="00002B7B">
            <w:pPr>
              <w:pStyle w:val="TableParagraph"/>
              <w:rPr>
                <w:bCs/>
                <w:sz w:val="24"/>
                <w:szCs w:val="24"/>
                <w:lang w:val="ru-RU"/>
              </w:rPr>
            </w:pPr>
          </w:p>
        </w:tc>
        <w:tc>
          <w:tcPr>
            <w:tcW w:w="2976" w:type="dxa"/>
            <w:gridSpan w:val="6"/>
            <w:vMerge w:val="restart"/>
            <w:tcBorders>
              <w:top w:val="single" w:sz="4" w:space="0" w:color="auto"/>
              <w:left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Дене шынықтыру</w:t>
            </w:r>
          </w:p>
          <w:p w:rsidR="003A0BB1" w:rsidRPr="003148E8" w:rsidRDefault="003A0BB1" w:rsidP="00002B7B">
            <w:pPr>
              <w:pStyle w:val="TableParagraph"/>
              <w:rPr>
                <w:b/>
                <w:bCs/>
                <w:sz w:val="24"/>
                <w:szCs w:val="24"/>
              </w:rPr>
            </w:pPr>
            <w:r w:rsidRPr="003148E8">
              <w:rPr>
                <w:b/>
                <w:bCs/>
                <w:sz w:val="24"/>
                <w:szCs w:val="24"/>
              </w:rPr>
              <w:t>Міндеті:</w:t>
            </w:r>
            <w:r w:rsidRPr="003148E8">
              <w:rPr>
                <w:bCs/>
                <w:sz w:val="24"/>
                <w:szCs w:val="24"/>
              </w:rPr>
              <w:t xml:space="preserve">  -   Алға қарай еңкейіп, алақанды еденге тигізу; артқы жағынан қолды айқастырып көтеру, қолды жоғары көтеріп, жан-жаққа бұрылу</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 Гимнастикалық қабырғаның бір сатысынан  екінші сатысына  диагональ бойынша адымдап өтуге, өрмелеуге жаттықтыруды жалғастыру, қол мен аяқ қозғалысын үйлесімді қозғау қабілеттерін жетілдіру </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Cs/>
                <w:sz w:val="24"/>
                <w:szCs w:val="24"/>
              </w:rPr>
              <w:t xml:space="preserve">Шлө әлемі </w:t>
            </w:r>
          </w:p>
          <w:p w:rsidR="003A0BB1" w:rsidRPr="003148E8" w:rsidRDefault="003A0BB1" w:rsidP="00002B7B">
            <w:pPr>
              <w:pStyle w:val="TableParagraph"/>
              <w:rPr>
                <w:bCs/>
                <w:sz w:val="24"/>
                <w:szCs w:val="24"/>
              </w:rPr>
            </w:pPr>
            <w:r w:rsidRPr="003148E8">
              <w:rPr>
                <w:bCs/>
                <w:sz w:val="24"/>
                <w:szCs w:val="24"/>
              </w:rPr>
              <w:t xml:space="preserve"> «Қи қоңыз» ойын-жаттығуы. Еркін бағытта фитболдарды (доптарды) домалатуға жаттықтыру. </w:t>
            </w:r>
          </w:p>
          <w:p w:rsidR="003A0BB1" w:rsidRPr="00002B7B" w:rsidRDefault="003A0BB1" w:rsidP="00002B7B">
            <w:pPr>
              <w:pStyle w:val="TableParagraph"/>
              <w:rPr>
                <w:bCs/>
                <w:sz w:val="24"/>
                <w:szCs w:val="24"/>
              </w:rPr>
            </w:pPr>
            <w:r w:rsidRPr="00002B7B">
              <w:rPr>
                <w:bCs/>
                <w:sz w:val="24"/>
                <w:szCs w:val="24"/>
              </w:rPr>
              <w:t>Фитболдарды зал бойымендомалатыпжү</w:t>
            </w:r>
          </w:p>
          <w:p w:rsidR="003A0BB1" w:rsidRPr="00002B7B" w:rsidRDefault="003A0BB1" w:rsidP="00002B7B">
            <w:pPr>
              <w:pStyle w:val="TableParagraph"/>
              <w:rPr>
                <w:bCs/>
                <w:sz w:val="24"/>
                <w:szCs w:val="24"/>
              </w:rPr>
            </w:pPr>
            <w:r w:rsidRPr="00002B7B">
              <w:rPr>
                <w:bCs/>
                <w:sz w:val="24"/>
                <w:szCs w:val="24"/>
              </w:rPr>
              <w:t>реді. Доптардықаттыитермейд</w:t>
            </w:r>
          </w:p>
          <w:p w:rsidR="003A0BB1" w:rsidRPr="00002B7B" w:rsidRDefault="003A0BB1" w:rsidP="00002B7B">
            <w:pPr>
              <w:pStyle w:val="TableParagraph"/>
              <w:rPr>
                <w:bCs/>
                <w:sz w:val="24"/>
                <w:szCs w:val="24"/>
              </w:rPr>
            </w:pPr>
            <w:r w:rsidRPr="00002B7B">
              <w:rPr>
                <w:bCs/>
                <w:sz w:val="24"/>
                <w:szCs w:val="24"/>
              </w:rPr>
              <w:t>Батпақәлемі</w:t>
            </w:r>
          </w:p>
          <w:p w:rsidR="003A0BB1" w:rsidRPr="00002B7B" w:rsidRDefault="003A0BB1" w:rsidP="00002B7B">
            <w:pPr>
              <w:pStyle w:val="TableParagraph"/>
              <w:rPr>
                <w:bCs/>
                <w:sz w:val="24"/>
                <w:szCs w:val="24"/>
              </w:rPr>
            </w:pPr>
            <w:r w:rsidRPr="00002B7B">
              <w:rPr>
                <w:bCs/>
                <w:sz w:val="24"/>
                <w:szCs w:val="24"/>
              </w:rPr>
              <w:t xml:space="preserve">Қимыл-қозғалысойыны:  «Төбешіктен-төбешікке». </w:t>
            </w:r>
          </w:p>
          <w:p w:rsidR="003A0BB1" w:rsidRPr="003148E8" w:rsidRDefault="003A0BB1" w:rsidP="00002B7B">
            <w:pPr>
              <w:pStyle w:val="TableParagraph"/>
              <w:rPr>
                <w:bCs/>
                <w:sz w:val="24"/>
                <w:szCs w:val="24"/>
                <w:lang w:val="ru-RU"/>
              </w:rPr>
            </w:pPr>
            <w:r w:rsidRPr="00002B7B">
              <w:rPr>
                <w:bCs/>
                <w:sz w:val="24"/>
                <w:szCs w:val="24"/>
              </w:rPr>
              <w:t xml:space="preserve">Ойыншылареденгетақтайшалардықойып, оныңүстінетұрады, сонанкейінекіншісінқояды. </w:t>
            </w:r>
            <w:r w:rsidRPr="003148E8">
              <w:rPr>
                <w:bCs/>
                <w:sz w:val="24"/>
                <w:szCs w:val="24"/>
                <w:lang w:val="ru-RU"/>
              </w:rPr>
              <w:t xml:space="preserve">Осыданкейінекіншітақтайшағасекіріптұрады да, біріншітаяқшаныалып, оны алдығатастайды. Осылайшазалдыңекіншішетінедейінтақтайдан-тақтайғасекіріпбарады.  «Теңізшуы» үнтаспасынтыңдайды. </w:t>
            </w:r>
          </w:p>
          <w:p w:rsidR="003A0BB1" w:rsidRPr="003148E8" w:rsidRDefault="003A0BB1" w:rsidP="00002B7B">
            <w:pPr>
              <w:pStyle w:val="TableParagraph"/>
              <w:rPr>
                <w:bCs/>
                <w:sz w:val="24"/>
                <w:szCs w:val="24"/>
                <w:lang w:val="ru-RU"/>
              </w:rPr>
            </w:pPr>
          </w:p>
          <w:p w:rsidR="003A0BB1" w:rsidRPr="003148E8" w:rsidRDefault="003A0BB1" w:rsidP="00002B7B">
            <w:pPr>
              <w:pStyle w:val="TableParagraph"/>
              <w:rPr>
                <w:bCs/>
                <w:sz w:val="24"/>
                <w:szCs w:val="24"/>
              </w:rPr>
            </w:pPr>
          </w:p>
        </w:tc>
        <w:tc>
          <w:tcPr>
            <w:tcW w:w="2155" w:type="dxa"/>
            <w:vMerge w:val="restart"/>
            <w:tcBorders>
              <w:top w:val="single" w:sz="4" w:space="0" w:color="auto"/>
              <w:left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Музыка</w:t>
            </w:r>
          </w:p>
          <w:p w:rsidR="003A0BB1" w:rsidRPr="003148E8" w:rsidRDefault="003A0BB1" w:rsidP="00002B7B">
            <w:pPr>
              <w:pStyle w:val="TableParagraph"/>
              <w:rPr>
                <w:bCs/>
                <w:sz w:val="24"/>
                <w:szCs w:val="24"/>
              </w:rPr>
            </w:pPr>
            <w:r w:rsidRPr="003148E8">
              <w:rPr>
                <w:b/>
                <w:bCs/>
                <w:sz w:val="24"/>
                <w:szCs w:val="24"/>
              </w:rPr>
              <w:t>Міндеті:</w:t>
            </w:r>
            <w:r w:rsidRPr="003148E8">
              <w:rPr>
                <w:bCs/>
                <w:sz w:val="24"/>
                <w:szCs w:val="24"/>
              </w:rPr>
              <w:t xml:space="preserve"> -  Шығармашылық тапсырмаларды орындауға ынталандыру.</w:t>
            </w:r>
          </w:p>
          <w:p w:rsidR="003A0BB1" w:rsidRPr="003148E8" w:rsidRDefault="003A0BB1" w:rsidP="00002B7B">
            <w:pPr>
              <w:pStyle w:val="TableParagraph"/>
              <w:rPr>
                <w:b/>
                <w:bCs/>
                <w:sz w:val="24"/>
                <w:szCs w:val="24"/>
              </w:rPr>
            </w:pPr>
            <w:r w:rsidRPr="003148E8">
              <w:rPr>
                <w:b/>
                <w:bCs/>
                <w:sz w:val="24"/>
                <w:szCs w:val="24"/>
              </w:rPr>
              <w:t xml:space="preserve">Мақсаты </w:t>
            </w:r>
            <w:r w:rsidRPr="003148E8">
              <w:rPr>
                <w:bCs/>
                <w:sz w:val="24"/>
                <w:szCs w:val="24"/>
              </w:rPr>
              <w:t xml:space="preserve">  Музыканы тыңдай отырып, оның көңіл күйін ажырата білуге баулу.  </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
                <w:bCs/>
                <w:sz w:val="24"/>
                <w:szCs w:val="24"/>
              </w:rPr>
              <w:t>Музыка тыңдау:</w:t>
            </w:r>
          </w:p>
          <w:p w:rsidR="003A0BB1" w:rsidRPr="003148E8" w:rsidRDefault="003A0BB1" w:rsidP="00002B7B">
            <w:pPr>
              <w:pStyle w:val="TableParagraph"/>
              <w:rPr>
                <w:bCs/>
                <w:sz w:val="24"/>
                <w:szCs w:val="24"/>
              </w:rPr>
            </w:pPr>
            <w:r w:rsidRPr="003148E8">
              <w:rPr>
                <w:bCs/>
                <w:sz w:val="24"/>
                <w:szCs w:val="24"/>
              </w:rPr>
              <w:t xml:space="preserve">«Көңілді балалар әні»  (Б. Дәлденбай) </w:t>
            </w:r>
            <w:r w:rsidRPr="003148E8">
              <w:rPr>
                <w:b/>
                <w:bCs/>
                <w:sz w:val="24"/>
                <w:szCs w:val="24"/>
              </w:rPr>
              <w:t>Ән айту:</w:t>
            </w:r>
          </w:p>
          <w:p w:rsidR="003A0BB1" w:rsidRPr="003148E8" w:rsidRDefault="003A0BB1" w:rsidP="00002B7B">
            <w:pPr>
              <w:pStyle w:val="TableParagraph"/>
              <w:rPr>
                <w:bCs/>
                <w:sz w:val="24"/>
                <w:szCs w:val="24"/>
              </w:rPr>
            </w:pPr>
            <w:r w:rsidRPr="003148E8">
              <w:rPr>
                <w:bCs/>
                <w:sz w:val="24"/>
                <w:szCs w:val="24"/>
              </w:rPr>
              <w:t xml:space="preserve">«Қыс келді»  (Б. Жұмабекова) </w:t>
            </w:r>
          </w:p>
          <w:p w:rsidR="003A0BB1" w:rsidRPr="003148E8" w:rsidRDefault="003A0BB1" w:rsidP="00002B7B">
            <w:pPr>
              <w:pStyle w:val="TableParagraph"/>
              <w:rPr>
                <w:bCs/>
                <w:sz w:val="24"/>
                <w:szCs w:val="24"/>
              </w:rPr>
            </w:pPr>
            <w:r w:rsidRPr="003148E8">
              <w:rPr>
                <w:bCs/>
                <w:sz w:val="24"/>
                <w:szCs w:val="24"/>
              </w:rPr>
              <w:t xml:space="preserve">«Зырлайды шанамыз»  </w:t>
            </w:r>
          </w:p>
          <w:p w:rsidR="003A0BB1" w:rsidRPr="003148E8" w:rsidRDefault="003A0BB1" w:rsidP="00002B7B">
            <w:pPr>
              <w:pStyle w:val="TableParagraph"/>
              <w:rPr>
                <w:bCs/>
                <w:sz w:val="24"/>
                <w:szCs w:val="24"/>
              </w:rPr>
            </w:pPr>
            <w:r w:rsidRPr="003148E8">
              <w:rPr>
                <w:bCs/>
                <w:sz w:val="24"/>
                <w:szCs w:val="24"/>
              </w:rPr>
              <w:t xml:space="preserve">(М. Маңғытаев) </w:t>
            </w:r>
          </w:p>
          <w:p w:rsidR="003A0BB1" w:rsidRPr="003148E8" w:rsidRDefault="003A0BB1" w:rsidP="00002B7B">
            <w:pPr>
              <w:pStyle w:val="TableParagraph"/>
              <w:rPr>
                <w:bCs/>
                <w:sz w:val="24"/>
                <w:szCs w:val="24"/>
              </w:rPr>
            </w:pPr>
            <w:r w:rsidRPr="003148E8">
              <w:rPr>
                <w:b/>
                <w:bCs/>
                <w:sz w:val="24"/>
                <w:szCs w:val="24"/>
              </w:rPr>
              <w:t xml:space="preserve">Музыкалық-ырғақтық қимылдар: </w:t>
            </w:r>
            <w:r w:rsidRPr="003148E8">
              <w:rPr>
                <w:bCs/>
                <w:sz w:val="24"/>
                <w:szCs w:val="24"/>
              </w:rPr>
              <w:t xml:space="preserve">«Марш»  (Е. Андосов) </w:t>
            </w:r>
            <w:r w:rsidRPr="003148E8">
              <w:rPr>
                <w:b/>
                <w:bCs/>
                <w:sz w:val="24"/>
                <w:szCs w:val="24"/>
              </w:rPr>
              <w:t xml:space="preserve">Билер:  </w:t>
            </w:r>
          </w:p>
          <w:p w:rsidR="003A0BB1" w:rsidRPr="003148E8" w:rsidRDefault="003A0BB1" w:rsidP="00002B7B">
            <w:pPr>
              <w:pStyle w:val="TableParagraph"/>
              <w:rPr>
                <w:bCs/>
                <w:sz w:val="24"/>
                <w:szCs w:val="24"/>
              </w:rPr>
            </w:pPr>
            <w:r w:rsidRPr="003148E8">
              <w:rPr>
                <w:bCs/>
                <w:sz w:val="24"/>
                <w:szCs w:val="24"/>
              </w:rPr>
              <w:t xml:space="preserve">«Қоян биі»  (В. Питерцев) </w:t>
            </w:r>
          </w:p>
          <w:p w:rsidR="003A0BB1" w:rsidRPr="003148E8" w:rsidRDefault="003A0BB1" w:rsidP="00002B7B">
            <w:pPr>
              <w:pStyle w:val="TableParagraph"/>
              <w:rPr>
                <w:bCs/>
                <w:sz w:val="24"/>
                <w:szCs w:val="24"/>
              </w:rPr>
            </w:pPr>
            <w:r w:rsidRPr="003148E8">
              <w:rPr>
                <w:b/>
                <w:bCs/>
                <w:sz w:val="24"/>
                <w:szCs w:val="24"/>
              </w:rPr>
              <w:t xml:space="preserve">Ойындар, хороводтар: </w:t>
            </w:r>
            <w:r w:rsidRPr="003148E8">
              <w:rPr>
                <w:bCs/>
                <w:sz w:val="24"/>
                <w:szCs w:val="24"/>
              </w:rPr>
              <w:t>«Кешікпе» орыстың х.ә. (өңдеген М. Раухвергер)</w:t>
            </w:r>
          </w:p>
        </w:tc>
        <w:tc>
          <w:tcPr>
            <w:tcW w:w="2694" w:type="dxa"/>
            <w:gridSpan w:val="3"/>
            <w:vMerge w:val="restart"/>
            <w:tcBorders>
              <w:top w:val="single" w:sz="4" w:space="0" w:color="auto"/>
              <w:left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Дене шынықтыру</w:t>
            </w:r>
          </w:p>
          <w:p w:rsidR="003A0BB1" w:rsidRPr="003148E8" w:rsidRDefault="003A0BB1" w:rsidP="00002B7B">
            <w:pPr>
              <w:pStyle w:val="TableParagraph"/>
              <w:rPr>
                <w:b/>
                <w:bCs/>
                <w:sz w:val="24"/>
                <w:szCs w:val="24"/>
              </w:rPr>
            </w:pPr>
            <w:r w:rsidRPr="003148E8">
              <w:rPr>
                <w:b/>
                <w:bCs/>
                <w:sz w:val="24"/>
                <w:szCs w:val="24"/>
              </w:rPr>
              <w:t>Міндеті: -</w:t>
            </w:r>
            <w:r w:rsidRPr="003148E8">
              <w:rPr>
                <w:bCs/>
                <w:sz w:val="24"/>
                <w:szCs w:val="24"/>
              </w:rPr>
              <w:t>Отырып алға қарай еңкею, тізерлеп тұрып алға еңкею</w:t>
            </w:r>
          </w:p>
          <w:p w:rsidR="003A0BB1" w:rsidRPr="003148E8" w:rsidRDefault="003A0BB1" w:rsidP="00002B7B">
            <w:pPr>
              <w:pStyle w:val="TableParagraph"/>
              <w:rPr>
                <w:bCs/>
                <w:sz w:val="24"/>
                <w:szCs w:val="24"/>
              </w:rPr>
            </w:pPr>
            <w:r w:rsidRPr="003148E8">
              <w:rPr>
                <w:b/>
                <w:bCs/>
                <w:sz w:val="24"/>
                <w:szCs w:val="24"/>
              </w:rPr>
              <w:t>Мақсаты -</w:t>
            </w:r>
            <w:r w:rsidRPr="003148E8">
              <w:rPr>
                <w:bCs/>
                <w:sz w:val="24"/>
                <w:szCs w:val="24"/>
              </w:rPr>
              <w:t xml:space="preserve">   Гимнастикалық қабырғаның бір сатысынан  екінші сатысына  диагональ бойынша адымдап өтуге, өрмелеуге жаттықтыруды жалғастыру, қол мен аяқ қозғалысын үйлесімді қозғау қабілеттерін жетілдіру  </w:t>
            </w:r>
          </w:p>
          <w:p w:rsidR="003A0BB1" w:rsidRPr="003148E8" w:rsidRDefault="003A0BB1" w:rsidP="00002B7B">
            <w:pPr>
              <w:pStyle w:val="TableParagraph"/>
              <w:rPr>
                <w:bCs/>
                <w:sz w:val="24"/>
                <w:szCs w:val="24"/>
              </w:rPr>
            </w:pPr>
          </w:p>
          <w:p w:rsidR="003A0BB1" w:rsidRPr="003148E8" w:rsidRDefault="003A0BB1" w:rsidP="00002B7B">
            <w:pPr>
              <w:pStyle w:val="TableParagraph"/>
              <w:rPr>
                <w:bCs/>
                <w:sz w:val="24"/>
                <w:szCs w:val="24"/>
              </w:rPr>
            </w:pPr>
            <w:r w:rsidRPr="003148E8">
              <w:rPr>
                <w:bCs/>
                <w:sz w:val="24"/>
                <w:szCs w:val="24"/>
              </w:rPr>
              <w:t xml:space="preserve">Шөл әлемі </w:t>
            </w:r>
          </w:p>
          <w:p w:rsidR="003A0BB1" w:rsidRPr="003148E8" w:rsidRDefault="003A0BB1" w:rsidP="00002B7B">
            <w:pPr>
              <w:pStyle w:val="TableParagraph"/>
              <w:rPr>
                <w:bCs/>
                <w:sz w:val="24"/>
                <w:szCs w:val="24"/>
              </w:rPr>
            </w:pPr>
            <w:r w:rsidRPr="003148E8">
              <w:rPr>
                <w:bCs/>
                <w:sz w:val="24"/>
                <w:szCs w:val="24"/>
              </w:rPr>
              <w:t xml:space="preserve"> «Қи қоңыз» ойын-жаттығуы. Еркін бағытта фитболдарды (доптарды) домалатуға жаттықтыру. </w:t>
            </w:r>
          </w:p>
          <w:p w:rsidR="003A0BB1" w:rsidRPr="00002B7B" w:rsidRDefault="003A0BB1" w:rsidP="00002B7B">
            <w:pPr>
              <w:pStyle w:val="TableParagraph"/>
              <w:rPr>
                <w:bCs/>
                <w:sz w:val="24"/>
                <w:szCs w:val="24"/>
              </w:rPr>
            </w:pPr>
            <w:r w:rsidRPr="00002B7B">
              <w:rPr>
                <w:bCs/>
                <w:sz w:val="24"/>
                <w:szCs w:val="24"/>
              </w:rPr>
              <w:t xml:space="preserve">Фитболдарды зал бойымендомалатыпжүреді. Доптардықаттыитермейді.  </w:t>
            </w:r>
          </w:p>
          <w:p w:rsidR="003A0BB1" w:rsidRPr="00002B7B" w:rsidRDefault="003A0BB1" w:rsidP="00002B7B">
            <w:pPr>
              <w:pStyle w:val="TableParagraph"/>
              <w:rPr>
                <w:bCs/>
                <w:sz w:val="24"/>
                <w:szCs w:val="24"/>
              </w:rPr>
            </w:pPr>
            <w:r w:rsidRPr="00002B7B">
              <w:rPr>
                <w:bCs/>
                <w:sz w:val="24"/>
                <w:szCs w:val="24"/>
              </w:rPr>
              <w:t>Батпақәлемі</w:t>
            </w:r>
          </w:p>
          <w:p w:rsidR="003A0BB1" w:rsidRPr="00002B7B" w:rsidRDefault="003A0BB1" w:rsidP="00002B7B">
            <w:pPr>
              <w:pStyle w:val="TableParagraph"/>
              <w:rPr>
                <w:bCs/>
                <w:sz w:val="24"/>
                <w:szCs w:val="24"/>
              </w:rPr>
            </w:pPr>
            <w:r w:rsidRPr="00002B7B">
              <w:rPr>
                <w:bCs/>
                <w:sz w:val="24"/>
                <w:szCs w:val="24"/>
              </w:rPr>
              <w:t xml:space="preserve">Қимыл-қозғалысойыны:  «Төбешіктен-төбешікке». </w:t>
            </w:r>
          </w:p>
          <w:p w:rsidR="003A0BB1" w:rsidRPr="003148E8" w:rsidRDefault="003A0BB1" w:rsidP="00002B7B">
            <w:pPr>
              <w:pStyle w:val="TableParagraph"/>
              <w:rPr>
                <w:bCs/>
                <w:sz w:val="24"/>
                <w:szCs w:val="24"/>
                <w:lang w:val="ru-RU"/>
              </w:rPr>
            </w:pPr>
            <w:r w:rsidRPr="00002B7B">
              <w:rPr>
                <w:bCs/>
                <w:sz w:val="24"/>
                <w:szCs w:val="24"/>
              </w:rPr>
              <w:t xml:space="preserve">Ойыншылареденгетақтайшалардықойып, оныңүстінетұрады, сонанкейінекіншісінқояды. </w:t>
            </w:r>
            <w:r w:rsidRPr="007B64D7">
              <w:rPr>
                <w:bCs/>
                <w:sz w:val="24"/>
                <w:szCs w:val="24"/>
              </w:rPr>
              <w:t xml:space="preserve">Осыданкейінекіншітақтайшағасекіріптұрады да, біріншітаяқшаныалып, оны алдығатастайды. </w:t>
            </w:r>
            <w:r w:rsidRPr="003148E8">
              <w:rPr>
                <w:bCs/>
                <w:sz w:val="24"/>
                <w:szCs w:val="24"/>
                <w:lang w:val="ru-RU"/>
              </w:rPr>
              <w:t xml:space="preserve">Осылайшазалдыңекіншішетінедейінтақтайдан-тақтайғасекіріпбарады.  «Теңізшуы» үнтаспасынтыңдайды. </w:t>
            </w:r>
          </w:p>
          <w:p w:rsidR="003A0BB1" w:rsidRPr="003148E8" w:rsidRDefault="003A0BB1" w:rsidP="00002B7B">
            <w:pPr>
              <w:pStyle w:val="TableParagraph"/>
              <w:rPr>
                <w:bCs/>
                <w:sz w:val="24"/>
                <w:szCs w:val="24"/>
              </w:rPr>
            </w:pPr>
          </w:p>
        </w:tc>
        <w:tc>
          <w:tcPr>
            <w:tcW w:w="3089" w:type="dxa"/>
            <w:gridSpan w:val="5"/>
            <w:vMerge w:val="restart"/>
            <w:tcBorders>
              <w:top w:val="single" w:sz="4" w:space="0" w:color="auto"/>
              <w:left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Музыка</w:t>
            </w:r>
          </w:p>
          <w:p w:rsidR="003A0BB1" w:rsidRPr="003148E8" w:rsidRDefault="003A0BB1" w:rsidP="00F60AF8">
            <w:pPr>
              <w:pStyle w:val="TableParagraph"/>
              <w:rPr>
                <w:bCs/>
                <w:sz w:val="24"/>
                <w:szCs w:val="24"/>
              </w:rPr>
            </w:pPr>
            <w:r w:rsidRPr="003148E8">
              <w:rPr>
                <w:b/>
                <w:bCs/>
                <w:sz w:val="24"/>
                <w:szCs w:val="24"/>
              </w:rPr>
              <w:t xml:space="preserve"> Міндеті: </w:t>
            </w:r>
            <w:r w:rsidRPr="003148E8">
              <w:rPr>
                <w:bCs/>
                <w:sz w:val="24"/>
                <w:szCs w:val="24"/>
              </w:rPr>
              <w:t>Балалар музыкалық аспаптарында қарапайым, таныс әуендерді жеке және шағын топпен орындауға үйрету .</w:t>
            </w:r>
            <w:r w:rsidRPr="003148E8">
              <w:rPr>
                <w:b/>
                <w:bCs/>
                <w:sz w:val="24"/>
                <w:szCs w:val="24"/>
              </w:rPr>
              <w:t xml:space="preserve"> -</w:t>
            </w:r>
          </w:p>
          <w:p w:rsidR="003A0BB1" w:rsidRPr="003148E8" w:rsidRDefault="003A0BB1" w:rsidP="00F60AF8">
            <w:pPr>
              <w:pStyle w:val="TableParagraph"/>
              <w:rPr>
                <w:b/>
                <w:bCs/>
                <w:sz w:val="24"/>
                <w:szCs w:val="24"/>
              </w:rPr>
            </w:pPr>
            <w:r w:rsidRPr="003148E8">
              <w:rPr>
                <w:b/>
                <w:bCs/>
                <w:sz w:val="24"/>
                <w:szCs w:val="24"/>
              </w:rPr>
              <w:t xml:space="preserve">Мақсаты </w:t>
            </w:r>
            <w:r w:rsidRPr="003148E8">
              <w:rPr>
                <w:bCs/>
                <w:sz w:val="24"/>
                <w:szCs w:val="24"/>
              </w:rPr>
              <w:t xml:space="preserve">   Музыканы тыңдай отырып, оның көңіл күйін ажырата білуге баулу.  </w:t>
            </w:r>
          </w:p>
          <w:p w:rsidR="003A0BB1" w:rsidRPr="003148E8" w:rsidRDefault="003A0BB1" w:rsidP="00F60AF8">
            <w:pPr>
              <w:pStyle w:val="TableParagraph"/>
              <w:rPr>
                <w:bCs/>
                <w:sz w:val="24"/>
                <w:szCs w:val="24"/>
              </w:rPr>
            </w:pPr>
          </w:p>
          <w:p w:rsidR="003A0BB1" w:rsidRPr="003148E8" w:rsidRDefault="003A0BB1" w:rsidP="00F60AF8">
            <w:pPr>
              <w:pStyle w:val="TableParagraph"/>
              <w:rPr>
                <w:bCs/>
                <w:sz w:val="24"/>
                <w:szCs w:val="24"/>
              </w:rPr>
            </w:pPr>
            <w:r w:rsidRPr="003148E8">
              <w:rPr>
                <w:b/>
                <w:bCs/>
                <w:sz w:val="24"/>
                <w:szCs w:val="24"/>
              </w:rPr>
              <w:t>Музыка тыңдау:</w:t>
            </w:r>
          </w:p>
          <w:p w:rsidR="003A0BB1" w:rsidRPr="003148E8" w:rsidRDefault="003A0BB1" w:rsidP="00F60AF8">
            <w:pPr>
              <w:pStyle w:val="TableParagraph"/>
              <w:rPr>
                <w:bCs/>
                <w:sz w:val="24"/>
                <w:szCs w:val="24"/>
              </w:rPr>
            </w:pPr>
            <w:r w:rsidRPr="003148E8">
              <w:rPr>
                <w:bCs/>
                <w:sz w:val="24"/>
                <w:szCs w:val="24"/>
              </w:rPr>
              <w:t xml:space="preserve">«Көңілді балалар әні»  (Б. Дәлденбай) </w:t>
            </w:r>
            <w:r w:rsidRPr="003148E8">
              <w:rPr>
                <w:b/>
                <w:bCs/>
                <w:sz w:val="24"/>
                <w:szCs w:val="24"/>
              </w:rPr>
              <w:t>Ән айту:</w:t>
            </w:r>
          </w:p>
          <w:p w:rsidR="003A0BB1" w:rsidRPr="003148E8" w:rsidRDefault="003A0BB1" w:rsidP="00F60AF8">
            <w:pPr>
              <w:pStyle w:val="TableParagraph"/>
              <w:rPr>
                <w:bCs/>
                <w:sz w:val="24"/>
                <w:szCs w:val="24"/>
              </w:rPr>
            </w:pPr>
            <w:r w:rsidRPr="003148E8">
              <w:rPr>
                <w:bCs/>
                <w:sz w:val="24"/>
                <w:szCs w:val="24"/>
              </w:rPr>
              <w:t xml:space="preserve">«Қыс келді»  (Б. Жұмабекова) </w:t>
            </w:r>
          </w:p>
          <w:p w:rsidR="003A0BB1" w:rsidRPr="003148E8" w:rsidRDefault="003A0BB1" w:rsidP="00F60AF8">
            <w:pPr>
              <w:pStyle w:val="TableParagraph"/>
              <w:rPr>
                <w:bCs/>
                <w:sz w:val="24"/>
                <w:szCs w:val="24"/>
              </w:rPr>
            </w:pPr>
            <w:r w:rsidRPr="003148E8">
              <w:rPr>
                <w:bCs/>
                <w:sz w:val="24"/>
                <w:szCs w:val="24"/>
              </w:rPr>
              <w:t xml:space="preserve">«Зырлайды шанамыз»  </w:t>
            </w:r>
          </w:p>
          <w:p w:rsidR="003A0BB1" w:rsidRPr="003148E8" w:rsidRDefault="003A0BB1" w:rsidP="00F60AF8">
            <w:pPr>
              <w:pStyle w:val="TableParagraph"/>
              <w:rPr>
                <w:bCs/>
                <w:sz w:val="24"/>
                <w:szCs w:val="24"/>
              </w:rPr>
            </w:pPr>
            <w:r w:rsidRPr="003148E8">
              <w:rPr>
                <w:bCs/>
                <w:sz w:val="24"/>
                <w:szCs w:val="24"/>
              </w:rPr>
              <w:t xml:space="preserve">(М. Маңғытаев) </w:t>
            </w:r>
          </w:p>
          <w:p w:rsidR="003A0BB1" w:rsidRPr="003148E8" w:rsidRDefault="003A0BB1" w:rsidP="00F60AF8">
            <w:pPr>
              <w:pStyle w:val="TableParagraph"/>
              <w:rPr>
                <w:bCs/>
                <w:sz w:val="24"/>
                <w:szCs w:val="24"/>
              </w:rPr>
            </w:pPr>
            <w:r w:rsidRPr="003148E8">
              <w:rPr>
                <w:b/>
                <w:bCs/>
                <w:sz w:val="24"/>
                <w:szCs w:val="24"/>
              </w:rPr>
              <w:t xml:space="preserve">Музыкалық-ырғақтық қимылдар: </w:t>
            </w:r>
            <w:r w:rsidRPr="003148E8">
              <w:rPr>
                <w:bCs/>
                <w:sz w:val="24"/>
                <w:szCs w:val="24"/>
              </w:rPr>
              <w:t xml:space="preserve">«Марш»  (Е. Андосов) </w:t>
            </w:r>
            <w:r w:rsidRPr="003148E8">
              <w:rPr>
                <w:b/>
                <w:bCs/>
                <w:sz w:val="24"/>
                <w:szCs w:val="24"/>
              </w:rPr>
              <w:t xml:space="preserve">Билер:  </w:t>
            </w:r>
          </w:p>
          <w:p w:rsidR="003A0BB1" w:rsidRPr="003148E8" w:rsidRDefault="003A0BB1" w:rsidP="00F60AF8">
            <w:pPr>
              <w:pStyle w:val="TableParagraph"/>
              <w:rPr>
                <w:bCs/>
                <w:sz w:val="24"/>
                <w:szCs w:val="24"/>
              </w:rPr>
            </w:pPr>
            <w:r w:rsidRPr="003148E8">
              <w:rPr>
                <w:bCs/>
                <w:sz w:val="24"/>
                <w:szCs w:val="24"/>
              </w:rPr>
              <w:t xml:space="preserve">«Қоян биі»  (В. Питерцев) </w:t>
            </w:r>
          </w:p>
          <w:p w:rsidR="003A0BB1" w:rsidRPr="003148E8" w:rsidRDefault="003A0BB1" w:rsidP="00F60AF8">
            <w:pPr>
              <w:pStyle w:val="TableParagraph"/>
              <w:rPr>
                <w:bCs/>
                <w:sz w:val="24"/>
                <w:szCs w:val="24"/>
              </w:rPr>
            </w:pPr>
            <w:r w:rsidRPr="003148E8">
              <w:rPr>
                <w:b/>
                <w:bCs/>
                <w:sz w:val="24"/>
                <w:szCs w:val="24"/>
              </w:rPr>
              <w:t xml:space="preserve">Ойындар, хороводтар: </w:t>
            </w:r>
            <w:r w:rsidRPr="003148E8">
              <w:rPr>
                <w:bCs/>
                <w:sz w:val="24"/>
                <w:szCs w:val="24"/>
              </w:rPr>
              <w:t>«Кешікпе» орыстың х.ә. (өңдеген М. Раухвергер)</w:t>
            </w:r>
          </w:p>
          <w:p w:rsidR="003A0BB1" w:rsidRPr="003148E8" w:rsidRDefault="003A0BB1" w:rsidP="00F60AF8">
            <w:pPr>
              <w:pStyle w:val="TableParagraph"/>
              <w:rPr>
                <w:bCs/>
                <w:sz w:val="24"/>
                <w:szCs w:val="24"/>
              </w:rPr>
            </w:pPr>
            <w:r w:rsidRPr="003148E8">
              <w:rPr>
                <w:bCs/>
                <w:sz w:val="24"/>
                <w:szCs w:val="24"/>
              </w:rPr>
              <w:t xml:space="preserve"> : </w:t>
            </w:r>
          </w:p>
          <w:p w:rsidR="003A0BB1" w:rsidRPr="003148E8" w:rsidRDefault="003A0BB1" w:rsidP="00F60AF8">
            <w:pPr>
              <w:pStyle w:val="TableParagraph"/>
              <w:rPr>
                <w:bCs/>
                <w:sz w:val="24"/>
                <w:szCs w:val="24"/>
                <w:lang w:bidi="en-US"/>
              </w:rPr>
            </w:pPr>
          </w:p>
        </w:tc>
        <w:tc>
          <w:tcPr>
            <w:tcW w:w="2127" w:type="dxa"/>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lang w:bidi="en-US"/>
              </w:rPr>
            </w:pPr>
          </w:p>
        </w:tc>
      </w:tr>
      <w:tr w:rsidR="003A0BB1" w:rsidRPr="003148E8" w:rsidTr="003A0BB1">
        <w:trPr>
          <w:trHeight w:val="509"/>
        </w:trPr>
        <w:tc>
          <w:tcPr>
            <w:tcW w:w="2127" w:type="dxa"/>
            <w:gridSpan w:val="4"/>
            <w:vMerge/>
            <w:tcBorders>
              <w:left w:val="single" w:sz="4" w:space="0" w:color="auto"/>
              <w:bottom w:val="nil"/>
              <w:right w:val="single" w:sz="4" w:space="0" w:color="auto"/>
            </w:tcBorders>
          </w:tcPr>
          <w:p w:rsidR="003A0BB1" w:rsidRPr="003148E8" w:rsidRDefault="003A0BB1" w:rsidP="00002B7B">
            <w:pPr>
              <w:pStyle w:val="TableParagraph"/>
              <w:rPr>
                <w:bCs/>
                <w:sz w:val="24"/>
                <w:szCs w:val="24"/>
              </w:rPr>
            </w:pPr>
          </w:p>
        </w:tc>
        <w:tc>
          <w:tcPr>
            <w:tcW w:w="2976" w:type="dxa"/>
            <w:gridSpan w:val="6"/>
            <w:vMerge/>
            <w:tcBorders>
              <w:left w:val="single" w:sz="4" w:space="0" w:color="auto"/>
              <w:right w:val="single" w:sz="4" w:space="0" w:color="auto"/>
            </w:tcBorders>
          </w:tcPr>
          <w:p w:rsidR="003A0BB1" w:rsidRPr="003148E8" w:rsidRDefault="003A0BB1" w:rsidP="00002B7B">
            <w:pPr>
              <w:pStyle w:val="TableParagraph"/>
              <w:rPr>
                <w:bCs/>
                <w:sz w:val="24"/>
                <w:szCs w:val="24"/>
              </w:rPr>
            </w:pPr>
          </w:p>
        </w:tc>
        <w:tc>
          <w:tcPr>
            <w:tcW w:w="2155" w:type="dxa"/>
            <w:vMerge/>
            <w:tcBorders>
              <w:left w:val="single" w:sz="4" w:space="0" w:color="auto"/>
              <w:right w:val="single" w:sz="4" w:space="0" w:color="auto"/>
            </w:tcBorders>
          </w:tcPr>
          <w:p w:rsidR="003A0BB1" w:rsidRPr="003148E8" w:rsidRDefault="003A0BB1" w:rsidP="00002B7B">
            <w:pPr>
              <w:pStyle w:val="TableParagraph"/>
              <w:rPr>
                <w:bCs/>
                <w:sz w:val="24"/>
                <w:szCs w:val="24"/>
              </w:rPr>
            </w:pPr>
          </w:p>
        </w:tc>
        <w:tc>
          <w:tcPr>
            <w:tcW w:w="2694" w:type="dxa"/>
            <w:gridSpan w:val="3"/>
            <w:vMerge/>
            <w:tcBorders>
              <w:left w:val="single" w:sz="4" w:space="0" w:color="auto"/>
              <w:right w:val="single" w:sz="4" w:space="0" w:color="auto"/>
            </w:tcBorders>
          </w:tcPr>
          <w:p w:rsidR="003A0BB1" w:rsidRPr="003148E8" w:rsidRDefault="003A0BB1" w:rsidP="00002B7B">
            <w:pPr>
              <w:pStyle w:val="TableParagraph"/>
              <w:rPr>
                <w:bCs/>
                <w:sz w:val="24"/>
                <w:szCs w:val="24"/>
              </w:rPr>
            </w:pPr>
          </w:p>
        </w:tc>
        <w:tc>
          <w:tcPr>
            <w:tcW w:w="3089" w:type="dxa"/>
            <w:gridSpan w:val="5"/>
            <w:vMerge/>
            <w:tcBorders>
              <w:left w:val="single" w:sz="4" w:space="0" w:color="auto"/>
              <w:right w:val="single" w:sz="4" w:space="0" w:color="auto"/>
            </w:tcBorders>
          </w:tcPr>
          <w:p w:rsidR="003A0BB1" w:rsidRPr="003148E8" w:rsidRDefault="003A0BB1" w:rsidP="00002B7B">
            <w:pPr>
              <w:pStyle w:val="TableParagraph"/>
              <w:rPr>
                <w:bCs/>
                <w:sz w:val="24"/>
                <w:szCs w:val="24"/>
              </w:rPr>
            </w:pPr>
          </w:p>
        </w:tc>
        <w:tc>
          <w:tcPr>
            <w:tcW w:w="2127" w:type="dxa"/>
            <w:vMerge w:val="restart"/>
            <w:tcBorders>
              <w:top w:val="nil"/>
              <w:left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Дене шынықтыру</w:t>
            </w:r>
          </w:p>
          <w:p w:rsidR="003A0BB1" w:rsidRPr="003148E8" w:rsidRDefault="003A0BB1" w:rsidP="00F60AF8">
            <w:pPr>
              <w:pStyle w:val="TableParagraph"/>
              <w:rPr>
                <w:bCs/>
                <w:sz w:val="24"/>
                <w:szCs w:val="24"/>
              </w:rPr>
            </w:pPr>
            <w:r w:rsidRPr="003148E8">
              <w:rPr>
                <w:b/>
                <w:bCs/>
                <w:sz w:val="24"/>
                <w:szCs w:val="24"/>
              </w:rPr>
              <w:t>Міндеті</w:t>
            </w:r>
            <w:r w:rsidRPr="003148E8">
              <w:rPr>
                <w:bCs/>
                <w:sz w:val="24"/>
                <w:szCs w:val="24"/>
              </w:rPr>
              <w:t xml:space="preserve">: -  3-5 метр қашықтықта екі қолын жерге қойып, жүру (бір бала екінші баланы аяғынан ұстайды). </w:t>
            </w:r>
          </w:p>
          <w:p w:rsidR="003A0BB1" w:rsidRPr="003148E8" w:rsidRDefault="003A0BB1" w:rsidP="00F60AF8">
            <w:pPr>
              <w:pStyle w:val="TableParagraph"/>
              <w:rPr>
                <w:bCs/>
                <w:sz w:val="24"/>
                <w:szCs w:val="24"/>
              </w:rPr>
            </w:pPr>
            <w:r w:rsidRPr="003148E8">
              <w:rPr>
                <w:b/>
                <w:bCs/>
                <w:sz w:val="24"/>
                <w:szCs w:val="24"/>
              </w:rPr>
              <w:t xml:space="preserve">Мақсаты  </w:t>
            </w:r>
            <w:r w:rsidRPr="003148E8">
              <w:rPr>
                <w:bCs/>
                <w:sz w:val="24"/>
                <w:szCs w:val="24"/>
              </w:rPr>
              <w:t xml:space="preserve">Отырған күйде допты екі қолмен бастан асыра лақтыруға үйрету    </w:t>
            </w:r>
          </w:p>
          <w:p w:rsidR="003A0BB1" w:rsidRPr="003148E8" w:rsidRDefault="003A0BB1" w:rsidP="00F60AF8">
            <w:pPr>
              <w:pStyle w:val="TableParagraph"/>
              <w:rPr>
                <w:bCs/>
                <w:sz w:val="24"/>
                <w:szCs w:val="24"/>
              </w:rPr>
            </w:pPr>
            <w:r w:rsidRPr="003148E8">
              <w:rPr>
                <w:bCs/>
                <w:sz w:val="24"/>
                <w:szCs w:val="24"/>
              </w:rPr>
              <w:t>.</w:t>
            </w:r>
          </w:p>
          <w:p w:rsidR="003A0BB1" w:rsidRPr="003148E8" w:rsidRDefault="003A0BB1" w:rsidP="00F60AF8">
            <w:pPr>
              <w:pStyle w:val="TableParagraph"/>
              <w:rPr>
                <w:bCs/>
                <w:sz w:val="24"/>
                <w:szCs w:val="24"/>
              </w:rPr>
            </w:pPr>
            <w:r w:rsidRPr="003148E8">
              <w:rPr>
                <w:bCs/>
                <w:sz w:val="24"/>
                <w:szCs w:val="24"/>
              </w:rPr>
              <w:t xml:space="preserve">«Кокостармен ойнаймыз» </w:t>
            </w:r>
          </w:p>
          <w:p w:rsidR="003A0BB1" w:rsidRPr="003148E8" w:rsidRDefault="003A0BB1" w:rsidP="00F60AF8">
            <w:pPr>
              <w:pStyle w:val="TableParagraph"/>
              <w:rPr>
                <w:bCs/>
                <w:sz w:val="24"/>
                <w:szCs w:val="24"/>
              </w:rPr>
            </w:pPr>
            <w:r w:rsidRPr="003148E8">
              <w:rPr>
                <w:bCs/>
                <w:sz w:val="24"/>
                <w:szCs w:val="24"/>
              </w:rPr>
              <w:t xml:space="preserve">Отырған күйде допты екі қолмен бастан асыра лақтыруға үйрету. Доп ұстаған қолды бастан асыра артқа жіберіп, доптың траекториясы алдыға, жоғары дұрыс ұшу үшін, бүгілген қолды түзу ұстап, допты лақтыру шеберліктерін (машықтарын) қалыптастыру.   </w:t>
            </w:r>
          </w:p>
          <w:p w:rsidR="003A0BB1" w:rsidRPr="003148E8" w:rsidRDefault="003A0BB1" w:rsidP="00F60AF8">
            <w:pPr>
              <w:pStyle w:val="TableParagraph"/>
              <w:rPr>
                <w:bCs/>
                <w:sz w:val="24"/>
                <w:szCs w:val="24"/>
                <w:lang w:val="ru-RU"/>
              </w:rPr>
            </w:pPr>
            <w:r w:rsidRPr="003148E8">
              <w:rPr>
                <w:bCs/>
                <w:sz w:val="24"/>
                <w:szCs w:val="24"/>
              </w:rPr>
              <w:t xml:space="preserve">Доптың артынан залдың сол немесе оң жағынан жүгіріп барып алып келіп, сапқа тұрады. </w:t>
            </w:r>
            <w:r w:rsidRPr="003148E8">
              <w:rPr>
                <w:bCs/>
                <w:sz w:val="24"/>
                <w:szCs w:val="24"/>
                <w:lang w:val="ru-RU"/>
              </w:rPr>
              <w:t xml:space="preserve">Доптысолқолменлақтырады. </w:t>
            </w:r>
          </w:p>
          <w:p w:rsidR="003A0BB1" w:rsidRPr="003148E8" w:rsidRDefault="003A0BB1" w:rsidP="00F60AF8">
            <w:pPr>
              <w:pStyle w:val="TableParagraph"/>
              <w:rPr>
                <w:b/>
                <w:bCs/>
                <w:sz w:val="24"/>
                <w:szCs w:val="24"/>
              </w:rPr>
            </w:pPr>
          </w:p>
        </w:tc>
      </w:tr>
      <w:tr w:rsidR="003A0BB1" w:rsidRPr="003148E8" w:rsidTr="003A0BB1">
        <w:trPr>
          <w:trHeight w:val="80"/>
        </w:trPr>
        <w:tc>
          <w:tcPr>
            <w:tcW w:w="2127" w:type="dxa"/>
            <w:gridSpan w:val="4"/>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rPr>
            </w:pPr>
          </w:p>
        </w:tc>
        <w:tc>
          <w:tcPr>
            <w:tcW w:w="2976" w:type="dxa"/>
            <w:gridSpan w:val="6"/>
            <w:vMerge/>
            <w:tcBorders>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rPr>
            </w:pPr>
          </w:p>
        </w:tc>
        <w:tc>
          <w:tcPr>
            <w:tcW w:w="2155" w:type="dxa"/>
            <w:vMerge/>
            <w:tcBorders>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rPr>
            </w:pPr>
          </w:p>
        </w:tc>
        <w:tc>
          <w:tcPr>
            <w:tcW w:w="2694" w:type="dxa"/>
            <w:gridSpan w:val="3"/>
            <w:vMerge/>
            <w:tcBorders>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rPr>
            </w:pPr>
          </w:p>
        </w:tc>
        <w:tc>
          <w:tcPr>
            <w:tcW w:w="3089" w:type="dxa"/>
            <w:gridSpan w:val="5"/>
            <w:vMerge/>
            <w:tcBorders>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rPr>
            </w:pPr>
          </w:p>
        </w:tc>
        <w:tc>
          <w:tcPr>
            <w:tcW w:w="2127" w:type="dxa"/>
            <w:vMerge/>
            <w:tcBorders>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rPr>
            </w:pPr>
          </w:p>
        </w:tc>
      </w:tr>
      <w:tr w:rsidR="003A0BB1" w:rsidRPr="003148E8" w:rsidTr="003A0BB1">
        <w:trPr>
          <w:trHeight w:val="815"/>
        </w:trPr>
        <w:tc>
          <w:tcPr>
            <w:tcW w:w="2127"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Серуенгедайындық</w:t>
            </w:r>
          </w:p>
        </w:tc>
        <w:tc>
          <w:tcPr>
            <w:tcW w:w="2268"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Киімдердіреттіліктісақтапдұрыскиінугеүйрету.</w:t>
            </w:r>
          </w:p>
        </w:tc>
        <w:tc>
          <w:tcPr>
            <w:tcW w:w="2863" w:type="dxa"/>
            <w:gridSpan w:val="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tc>
        <w:tc>
          <w:tcPr>
            <w:tcW w:w="2694" w:type="dxa"/>
            <w:gridSpan w:val="3"/>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tc>
        <w:tc>
          <w:tcPr>
            <w:tcW w:w="3089" w:type="dxa"/>
            <w:gridSpan w:val="5"/>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p w:rsidR="003A0BB1" w:rsidRPr="003148E8" w:rsidRDefault="003A0BB1" w:rsidP="00002B7B">
            <w:pPr>
              <w:pStyle w:val="TableParagraph"/>
              <w:rPr>
                <w:bCs/>
                <w:i/>
                <w:sz w:val="24"/>
                <w:szCs w:val="24"/>
                <w:lang w:val="ru-RU"/>
              </w:rPr>
            </w:pPr>
          </w:p>
          <w:p w:rsidR="003A0BB1" w:rsidRPr="003148E8" w:rsidRDefault="003A0BB1" w:rsidP="00002B7B">
            <w:pPr>
              <w:pStyle w:val="TableParagraph"/>
              <w:rPr>
                <w:bCs/>
                <w:i/>
                <w:sz w:val="24"/>
                <w:szCs w:val="24"/>
                <w:lang w:val="ru-RU"/>
              </w:rPr>
            </w:pPr>
          </w:p>
        </w:tc>
        <w:tc>
          <w:tcPr>
            <w:tcW w:w="2127" w:type="dxa"/>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p w:rsidR="003A0BB1" w:rsidRPr="003148E8" w:rsidRDefault="003A0BB1" w:rsidP="00002B7B">
            <w:pPr>
              <w:pStyle w:val="TableParagraph"/>
              <w:rPr>
                <w:bCs/>
                <w:i/>
                <w:sz w:val="24"/>
                <w:szCs w:val="24"/>
                <w:lang w:val="ru-RU"/>
              </w:rPr>
            </w:pPr>
          </w:p>
          <w:p w:rsidR="003A0BB1" w:rsidRPr="003148E8" w:rsidRDefault="003A0BB1" w:rsidP="00002B7B">
            <w:pPr>
              <w:pStyle w:val="TableParagraph"/>
              <w:rPr>
                <w:bCs/>
                <w:i/>
                <w:sz w:val="24"/>
                <w:szCs w:val="24"/>
                <w:lang w:val="ru-RU"/>
              </w:rPr>
            </w:pPr>
          </w:p>
        </w:tc>
      </w:tr>
      <w:tr w:rsidR="003A0BB1" w:rsidRPr="003148E8" w:rsidTr="00002B7B">
        <w:trPr>
          <w:trHeight w:val="345"/>
        </w:trPr>
        <w:tc>
          <w:tcPr>
            <w:tcW w:w="15168" w:type="dxa"/>
            <w:gridSpan w:val="2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r>
      <w:tr w:rsidR="003A0BB1" w:rsidRPr="003148E8" w:rsidTr="008D2925">
        <w:trPr>
          <w:trHeight w:val="1550"/>
        </w:trPr>
        <w:tc>
          <w:tcPr>
            <w:tcW w:w="1134" w:type="dxa"/>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Серуен</w:t>
            </w:r>
          </w:p>
        </w:tc>
        <w:tc>
          <w:tcPr>
            <w:tcW w:w="1872" w:type="dxa"/>
            <w:gridSpan w:val="4"/>
            <w:tcBorders>
              <w:top w:val="single" w:sz="4" w:space="0" w:color="000000"/>
              <w:left w:val="single" w:sz="4" w:space="0" w:color="000000"/>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Бұлтты бақылау.</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Қыста аспанды сұрғылт бұлт басады, бұлттың салдарынан қар  жауады т.б. түсіндіру.  Зәулімде тұрағы                                                  Тіреусіз тұрады.(Бұлт).</w:t>
            </w:r>
          </w:p>
          <w:p w:rsidR="003A0BB1" w:rsidRPr="003148E8" w:rsidRDefault="003A0BB1" w:rsidP="00002B7B">
            <w:pPr>
              <w:pStyle w:val="TableParagraph"/>
              <w:rPr>
                <w:bCs/>
                <w:sz w:val="24"/>
                <w:szCs w:val="24"/>
              </w:rPr>
            </w:pPr>
            <w:r w:rsidRPr="003148E8">
              <w:rPr>
                <w:b/>
                <w:bCs/>
                <w:sz w:val="24"/>
                <w:szCs w:val="24"/>
              </w:rPr>
              <w:t xml:space="preserve">Еңбек: </w:t>
            </w:r>
            <w:r w:rsidRPr="003148E8">
              <w:rPr>
                <w:bCs/>
                <w:sz w:val="24"/>
                <w:szCs w:val="24"/>
              </w:rPr>
              <w:t>Көшедегі қар жинаушы машинала-</w:t>
            </w:r>
          </w:p>
          <w:p w:rsidR="003A0BB1" w:rsidRPr="003148E8" w:rsidRDefault="003A0BB1" w:rsidP="00002B7B">
            <w:pPr>
              <w:pStyle w:val="TableParagraph"/>
              <w:rPr>
                <w:bCs/>
                <w:sz w:val="24"/>
                <w:szCs w:val="24"/>
              </w:rPr>
            </w:pPr>
            <w:r w:rsidRPr="003148E8">
              <w:rPr>
                <w:bCs/>
                <w:sz w:val="24"/>
                <w:szCs w:val="24"/>
              </w:rPr>
              <w:t>рдың жұмысын бақы</w:t>
            </w:r>
          </w:p>
          <w:p w:rsidR="003A0BB1" w:rsidRPr="003148E8" w:rsidRDefault="003A0BB1" w:rsidP="00002B7B">
            <w:pPr>
              <w:pStyle w:val="TableParagraph"/>
              <w:rPr>
                <w:bCs/>
                <w:sz w:val="24"/>
                <w:szCs w:val="24"/>
              </w:rPr>
            </w:pPr>
            <w:r w:rsidRPr="003148E8">
              <w:rPr>
                <w:bCs/>
                <w:sz w:val="24"/>
                <w:szCs w:val="24"/>
              </w:rPr>
              <w:t>лау.</w:t>
            </w:r>
            <w:r w:rsidRPr="003148E8">
              <w:rPr>
                <w:b/>
                <w:bCs/>
                <w:sz w:val="24"/>
                <w:szCs w:val="24"/>
              </w:rPr>
              <w:t xml:space="preserve">Мақсаты: </w:t>
            </w:r>
            <w:r w:rsidRPr="003148E8">
              <w:rPr>
                <w:bCs/>
                <w:sz w:val="24"/>
                <w:szCs w:val="24"/>
              </w:rPr>
              <w:t xml:space="preserve">Қар тазалаушы машиналардың адам үшін пайдасының  зор екендігін  </w:t>
            </w:r>
          </w:p>
          <w:p w:rsidR="003A0BB1" w:rsidRPr="003148E8" w:rsidRDefault="003A0BB1" w:rsidP="00002B7B">
            <w:pPr>
              <w:pStyle w:val="TableParagraph"/>
              <w:rPr>
                <w:bCs/>
                <w:sz w:val="24"/>
                <w:szCs w:val="24"/>
              </w:rPr>
            </w:pPr>
            <w:r w:rsidRPr="003148E8">
              <w:rPr>
                <w:bCs/>
                <w:sz w:val="24"/>
                <w:szCs w:val="24"/>
              </w:rPr>
              <w:t>айту.Еңбекті дәріптей білуге үйрету.</w:t>
            </w:r>
          </w:p>
          <w:p w:rsidR="003A0BB1" w:rsidRPr="003148E8" w:rsidRDefault="003A0BB1" w:rsidP="00002B7B">
            <w:pPr>
              <w:pStyle w:val="TableParagraph"/>
              <w:rPr>
                <w:bCs/>
                <w:sz w:val="24"/>
                <w:szCs w:val="24"/>
              </w:rPr>
            </w:pPr>
            <w:r w:rsidRPr="003148E8">
              <w:rPr>
                <w:bCs/>
                <w:sz w:val="24"/>
                <w:szCs w:val="24"/>
              </w:rPr>
              <w:t>Бір халық аспанда ұшқан, аяғы жоқ,Ұстаған қолдарында таяғы жоқ.Күніне талай жерге кетер кезіп,  Нәрсенің бұл секілді саяғы жоқ. (Бұлт</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Балаларға бұлт туралы түсінік қалыптастыра отырып, есте сақтау қабілетін дамыту.</w:t>
            </w:r>
          </w:p>
          <w:p w:rsidR="003A0BB1" w:rsidRPr="003148E8" w:rsidRDefault="003A0BB1" w:rsidP="00002B7B">
            <w:pPr>
              <w:pStyle w:val="TableParagraph"/>
              <w:rPr>
                <w:bCs/>
                <w:sz w:val="24"/>
                <w:szCs w:val="24"/>
              </w:rPr>
            </w:pPr>
            <w:r w:rsidRPr="003148E8">
              <w:rPr>
                <w:b/>
                <w:bCs/>
                <w:sz w:val="24"/>
                <w:szCs w:val="24"/>
              </w:rPr>
              <w:t>Қим.ойын:</w:t>
            </w:r>
            <w:r w:rsidRPr="003148E8">
              <w:rPr>
                <w:bCs/>
                <w:sz w:val="24"/>
                <w:szCs w:val="24"/>
              </w:rPr>
              <w:t xml:space="preserve"> «Мені қуып жет».</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 xml:space="preserve">Шапшаңдыққа үйрету. Денені ширату арқылы денсаулықты     нығайту.                 </w:t>
            </w:r>
          </w:p>
          <w:p w:rsidR="003A0BB1" w:rsidRPr="003148E8" w:rsidRDefault="003A0BB1" w:rsidP="00002B7B">
            <w:pPr>
              <w:pStyle w:val="TableParagraph"/>
              <w:rPr>
                <w:bCs/>
                <w:i/>
                <w:sz w:val="24"/>
                <w:szCs w:val="24"/>
              </w:rPr>
            </w:pPr>
          </w:p>
        </w:tc>
        <w:tc>
          <w:tcPr>
            <w:tcW w:w="4252" w:type="dxa"/>
            <w:gridSpan w:val="6"/>
            <w:tcBorders>
              <w:top w:val="single" w:sz="4" w:space="0" w:color="000000"/>
              <w:left w:val="single" w:sz="4" w:space="0" w:color="auto"/>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Мұзды бақылау.</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Мұзды көрсете отыра сипаттау. Қыс мезгілінде  өзендер мен   көлдердің бетін мұз басатындығы жөнінде түсінік беру.</w:t>
            </w:r>
          </w:p>
          <w:p w:rsidR="003A0BB1" w:rsidRPr="003148E8" w:rsidRDefault="003A0BB1" w:rsidP="00002B7B">
            <w:pPr>
              <w:pStyle w:val="TableParagraph"/>
              <w:rPr>
                <w:bCs/>
                <w:sz w:val="24"/>
                <w:szCs w:val="24"/>
              </w:rPr>
            </w:pPr>
            <w:r w:rsidRPr="003148E8">
              <w:rPr>
                <w:b/>
                <w:bCs/>
                <w:sz w:val="24"/>
                <w:szCs w:val="24"/>
              </w:rPr>
              <w:t>Еңбек:</w:t>
            </w:r>
            <w:r w:rsidRPr="003148E8">
              <w:rPr>
                <w:bCs/>
                <w:sz w:val="24"/>
                <w:szCs w:val="24"/>
              </w:rPr>
              <w:t xml:space="preserve"> Тайғанақ жерге құм себу.</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Балаларды бірлесіп жұмыс жасауға баулу. Өздеріне беріл</w:t>
            </w:r>
          </w:p>
          <w:p w:rsidR="003A0BB1" w:rsidRPr="003148E8" w:rsidRDefault="003A0BB1" w:rsidP="00002B7B">
            <w:pPr>
              <w:pStyle w:val="TableParagraph"/>
              <w:rPr>
                <w:bCs/>
                <w:sz w:val="24"/>
                <w:szCs w:val="24"/>
              </w:rPr>
            </w:pPr>
            <w:r w:rsidRPr="003148E8">
              <w:rPr>
                <w:bCs/>
                <w:sz w:val="24"/>
                <w:szCs w:val="24"/>
              </w:rPr>
              <w:t>ген тапсырманы   тия-</w:t>
            </w:r>
          </w:p>
          <w:p w:rsidR="003A0BB1" w:rsidRPr="003148E8" w:rsidRDefault="003A0BB1" w:rsidP="00002B7B">
            <w:pPr>
              <w:pStyle w:val="TableParagraph"/>
              <w:rPr>
                <w:bCs/>
                <w:sz w:val="24"/>
                <w:szCs w:val="24"/>
              </w:rPr>
            </w:pPr>
            <w:r w:rsidRPr="003148E8">
              <w:rPr>
                <w:bCs/>
                <w:sz w:val="24"/>
                <w:szCs w:val="24"/>
              </w:rPr>
              <w:t>нақты орындауларын қадағалау.</w:t>
            </w:r>
          </w:p>
          <w:p w:rsidR="003A0BB1" w:rsidRPr="003148E8" w:rsidRDefault="003A0BB1" w:rsidP="00002B7B">
            <w:pPr>
              <w:pStyle w:val="TableParagraph"/>
              <w:rPr>
                <w:bCs/>
                <w:sz w:val="24"/>
                <w:szCs w:val="24"/>
              </w:rPr>
            </w:pPr>
            <w:r w:rsidRPr="003148E8">
              <w:rPr>
                <w:bCs/>
                <w:sz w:val="24"/>
                <w:szCs w:val="24"/>
              </w:rPr>
              <w:t>Жаңа жыл туралы тақпақ жаттату.</w:t>
            </w:r>
          </w:p>
          <w:p w:rsidR="003A0BB1" w:rsidRPr="003148E8" w:rsidRDefault="003A0BB1" w:rsidP="00002B7B">
            <w:pPr>
              <w:pStyle w:val="TableParagraph"/>
              <w:rPr>
                <w:bCs/>
                <w:sz w:val="24"/>
                <w:szCs w:val="24"/>
              </w:rPr>
            </w:pPr>
            <w:r w:rsidRPr="003148E8">
              <w:rPr>
                <w:bCs/>
                <w:sz w:val="24"/>
                <w:szCs w:val="24"/>
              </w:rPr>
              <w:t>Жаңа жыл,жаңа жыл,</w:t>
            </w:r>
          </w:p>
          <w:p w:rsidR="003A0BB1" w:rsidRPr="003148E8" w:rsidRDefault="003A0BB1" w:rsidP="00002B7B">
            <w:pPr>
              <w:pStyle w:val="TableParagraph"/>
              <w:rPr>
                <w:bCs/>
                <w:sz w:val="24"/>
                <w:szCs w:val="24"/>
              </w:rPr>
            </w:pPr>
            <w:r w:rsidRPr="003148E8">
              <w:rPr>
                <w:bCs/>
                <w:sz w:val="24"/>
                <w:szCs w:val="24"/>
              </w:rPr>
              <w:t>Жаңа жылда-жаңа нұр.</w:t>
            </w:r>
          </w:p>
          <w:p w:rsidR="003A0BB1" w:rsidRPr="003148E8" w:rsidRDefault="003A0BB1" w:rsidP="00002B7B">
            <w:pPr>
              <w:pStyle w:val="TableParagraph"/>
              <w:rPr>
                <w:bCs/>
                <w:sz w:val="24"/>
                <w:szCs w:val="24"/>
              </w:rPr>
            </w:pPr>
            <w:r w:rsidRPr="003148E8">
              <w:rPr>
                <w:bCs/>
                <w:sz w:val="24"/>
                <w:szCs w:val="24"/>
              </w:rPr>
              <w:t>Жасыл шырша жанында</w:t>
            </w:r>
          </w:p>
          <w:p w:rsidR="003A0BB1" w:rsidRPr="003148E8" w:rsidRDefault="003A0BB1" w:rsidP="00002B7B">
            <w:pPr>
              <w:pStyle w:val="TableParagraph"/>
              <w:rPr>
                <w:bCs/>
                <w:sz w:val="24"/>
                <w:szCs w:val="24"/>
              </w:rPr>
            </w:pPr>
            <w:r w:rsidRPr="003148E8">
              <w:rPr>
                <w:bCs/>
                <w:sz w:val="24"/>
                <w:szCs w:val="24"/>
              </w:rPr>
              <w:t>Жадырап бар  бала жүр.</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Еске сақтау қабілетін дамыту, сөздерді қатесіз дұрыс айтуға үйрету.</w:t>
            </w:r>
          </w:p>
          <w:p w:rsidR="003A0BB1" w:rsidRPr="003148E8" w:rsidRDefault="003A0BB1" w:rsidP="00002B7B">
            <w:pPr>
              <w:pStyle w:val="TableParagraph"/>
              <w:rPr>
                <w:bCs/>
                <w:sz w:val="24"/>
                <w:szCs w:val="24"/>
              </w:rPr>
            </w:pPr>
            <w:r w:rsidRPr="003148E8">
              <w:rPr>
                <w:b/>
                <w:bCs/>
                <w:sz w:val="24"/>
                <w:szCs w:val="24"/>
              </w:rPr>
              <w:t xml:space="preserve">Ойын: </w:t>
            </w:r>
            <w:r w:rsidRPr="003148E8">
              <w:rPr>
                <w:bCs/>
                <w:sz w:val="24"/>
                <w:szCs w:val="24"/>
              </w:rPr>
              <w:t>«Тышқан мен мысық».</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Шапшандыққа, жылдам шешім  қабылдауға үйрету.</w:t>
            </w:r>
          </w:p>
          <w:p w:rsidR="003A0BB1" w:rsidRPr="003148E8" w:rsidRDefault="003A0BB1" w:rsidP="00002B7B">
            <w:pPr>
              <w:pStyle w:val="TableParagraph"/>
              <w:rPr>
                <w:bCs/>
                <w:sz w:val="24"/>
                <w:szCs w:val="24"/>
              </w:rPr>
            </w:pPr>
          </w:p>
          <w:p w:rsidR="003A0BB1" w:rsidRPr="003148E8" w:rsidRDefault="003A0BB1" w:rsidP="00002B7B">
            <w:pPr>
              <w:pStyle w:val="TableParagraph"/>
              <w:rPr>
                <w:bCs/>
                <w:i/>
                <w:sz w:val="24"/>
                <w:szCs w:val="24"/>
              </w:rPr>
            </w:pPr>
          </w:p>
        </w:tc>
        <w:tc>
          <w:tcPr>
            <w:tcW w:w="2098" w:type="dxa"/>
            <w:tcBorders>
              <w:top w:val="single" w:sz="4" w:space="0" w:color="000000"/>
              <w:left w:val="single" w:sz="4" w:space="0" w:color="auto"/>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Бақылау:</w:t>
            </w:r>
            <w:r w:rsidRPr="003148E8">
              <w:rPr>
                <w:bCs/>
                <w:sz w:val="24"/>
                <w:szCs w:val="24"/>
              </w:rPr>
              <w:t xml:space="preserve">Ауа-райын  бақылау. </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 xml:space="preserve">Ауа-райын  бақылай отырып, күз мезгілінің өзіне тән ерекшеліктерін көрсете сипаттау. </w:t>
            </w:r>
          </w:p>
          <w:p w:rsidR="003A0BB1" w:rsidRPr="003148E8" w:rsidRDefault="003A0BB1" w:rsidP="00002B7B">
            <w:pPr>
              <w:pStyle w:val="TableParagraph"/>
              <w:rPr>
                <w:bCs/>
                <w:sz w:val="24"/>
                <w:szCs w:val="24"/>
              </w:rPr>
            </w:pPr>
            <w:r w:rsidRPr="003148E8">
              <w:rPr>
                <w:b/>
                <w:bCs/>
                <w:sz w:val="24"/>
                <w:szCs w:val="24"/>
              </w:rPr>
              <w:t>Еңбек: «</w:t>
            </w:r>
            <w:r w:rsidRPr="003148E8">
              <w:rPr>
                <w:bCs/>
                <w:sz w:val="24"/>
                <w:szCs w:val="24"/>
              </w:rPr>
              <w:t xml:space="preserve">Таза алаң». </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Аула сыпырушыға көмектесу.Тазалыққа, кішіпейілдікке үйрету.Үлкендердің еңбегін қадірлей білуге тәрбиелеу. </w:t>
            </w:r>
          </w:p>
          <w:p w:rsidR="003A0BB1" w:rsidRPr="003148E8" w:rsidRDefault="003A0BB1" w:rsidP="00002B7B">
            <w:pPr>
              <w:pStyle w:val="TableParagraph"/>
              <w:rPr>
                <w:bCs/>
                <w:sz w:val="24"/>
                <w:szCs w:val="24"/>
              </w:rPr>
            </w:pPr>
            <w:r w:rsidRPr="003148E8">
              <w:rPr>
                <w:b/>
                <w:bCs/>
                <w:sz w:val="24"/>
                <w:szCs w:val="24"/>
              </w:rPr>
              <w:t xml:space="preserve">Ойын: </w:t>
            </w:r>
            <w:r w:rsidRPr="003148E8">
              <w:rPr>
                <w:bCs/>
                <w:sz w:val="24"/>
                <w:szCs w:val="24"/>
              </w:rPr>
              <w:t xml:space="preserve">«Қасқыр мен қаздар». </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Топ болып ойнауға, рөлдерді бөліп ойнауға қалыптастыру. </w:t>
            </w:r>
          </w:p>
          <w:p w:rsidR="003A0BB1" w:rsidRPr="003148E8" w:rsidRDefault="003A0BB1" w:rsidP="00002B7B">
            <w:pPr>
              <w:pStyle w:val="TableParagraph"/>
              <w:rPr>
                <w:bCs/>
                <w:sz w:val="24"/>
                <w:szCs w:val="24"/>
                <w:lang w:val="ru-RU"/>
              </w:rPr>
            </w:pPr>
            <w:r w:rsidRPr="003148E8">
              <w:rPr>
                <w:b/>
                <w:bCs/>
                <w:sz w:val="24"/>
                <w:szCs w:val="24"/>
              </w:rPr>
              <w:t xml:space="preserve">Қимылдық ойын: </w:t>
            </w:r>
            <w:r w:rsidRPr="003148E8">
              <w:rPr>
                <w:bCs/>
                <w:sz w:val="24"/>
                <w:szCs w:val="24"/>
              </w:rPr>
              <w:t>«Тымпи-тымпи».</w:t>
            </w:r>
          </w:p>
          <w:p w:rsidR="003A0BB1" w:rsidRPr="003148E8" w:rsidRDefault="003A0BB1" w:rsidP="00002B7B">
            <w:pPr>
              <w:pStyle w:val="TableParagraph"/>
              <w:rPr>
                <w:bCs/>
                <w:i/>
                <w:sz w:val="24"/>
                <w:szCs w:val="24"/>
                <w:lang w:val="ru-RU"/>
              </w:rPr>
            </w:pPr>
          </w:p>
        </w:tc>
        <w:tc>
          <w:tcPr>
            <w:tcW w:w="2693" w:type="dxa"/>
            <w:gridSpan w:val="4"/>
            <w:tcBorders>
              <w:top w:val="single" w:sz="4" w:space="0" w:color="000000"/>
              <w:left w:val="single" w:sz="4" w:space="0" w:color="auto"/>
              <w:bottom w:val="single" w:sz="4" w:space="0" w:color="000000"/>
              <w:right w:val="single" w:sz="4" w:space="0" w:color="auto"/>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Мұздақты бақылау.</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Мұздақтың пайда болу жолын түсіндіру, мұздақтан абай болып жүруге    үйрету.</w:t>
            </w:r>
          </w:p>
          <w:p w:rsidR="003A0BB1" w:rsidRPr="003148E8" w:rsidRDefault="003A0BB1" w:rsidP="00002B7B">
            <w:pPr>
              <w:pStyle w:val="TableParagraph"/>
              <w:rPr>
                <w:bCs/>
                <w:sz w:val="24"/>
                <w:szCs w:val="24"/>
              </w:rPr>
            </w:pPr>
            <w:r w:rsidRPr="003148E8">
              <w:rPr>
                <w:b/>
                <w:bCs/>
                <w:sz w:val="24"/>
                <w:szCs w:val="24"/>
              </w:rPr>
              <w:t xml:space="preserve">Еңбек: </w:t>
            </w:r>
            <w:r w:rsidRPr="003148E8">
              <w:rPr>
                <w:bCs/>
                <w:sz w:val="24"/>
                <w:szCs w:val="24"/>
              </w:rPr>
              <w:t>Ағаш түптеріне қар үю.</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 xml:space="preserve">Еңбекқорлыққа үйрету. Жалқаулықтан аулақ болуға  шақыру.             </w:t>
            </w:r>
          </w:p>
          <w:p w:rsidR="003A0BB1" w:rsidRPr="003148E8" w:rsidRDefault="003A0BB1" w:rsidP="00002B7B">
            <w:pPr>
              <w:pStyle w:val="TableParagraph"/>
              <w:rPr>
                <w:bCs/>
                <w:sz w:val="24"/>
                <w:szCs w:val="24"/>
              </w:rPr>
            </w:pPr>
            <w:r w:rsidRPr="003148E8">
              <w:rPr>
                <w:b/>
                <w:bCs/>
                <w:sz w:val="24"/>
                <w:szCs w:val="24"/>
              </w:rPr>
              <w:t xml:space="preserve">Жеке жұмыс:   </w:t>
            </w:r>
            <w:r w:rsidRPr="003148E8">
              <w:rPr>
                <w:bCs/>
                <w:sz w:val="24"/>
                <w:szCs w:val="24"/>
              </w:rPr>
              <w:t>Жұмбақ жатттату“</w:t>
            </w:r>
          </w:p>
          <w:p w:rsidR="003A0BB1" w:rsidRPr="003148E8" w:rsidRDefault="003A0BB1" w:rsidP="00002B7B">
            <w:pPr>
              <w:pStyle w:val="TableParagraph"/>
              <w:rPr>
                <w:b/>
                <w:bCs/>
                <w:sz w:val="24"/>
                <w:szCs w:val="24"/>
              </w:rPr>
            </w:pPr>
            <w:r w:rsidRPr="003148E8">
              <w:rPr>
                <w:bCs/>
                <w:sz w:val="24"/>
                <w:szCs w:val="24"/>
              </w:rPr>
              <w:t>Отқа жанбас,                                      Суға батпас” (</w:t>
            </w:r>
            <w:r w:rsidRPr="003148E8">
              <w:rPr>
                <w:b/>
                <w:bCs/>
                <w:sz w:val="24"/>
                <w:szCs w:val="24"/>
              </w:rPr>
              <w:t>мұз</w:t>
            </w:r>
            <w:r w:rsidRPr="003148E8">
              <w:rPr>
                <w:bCs/>
                <w:sz w:val="24"/>
                <w:szCs w:val="24"/>
              </w:rPr>
              <w:t>)</w:t>
            </w:r>
          </w:p>
          <w:p w:rsidR="003A0BB1" w:rsidRPr="003148E8" w:rsidRDefault="003A0BB1" w:rsidP="00002B7B">
            <w:pPr>
              <w:pStyle w:val="TableParagraph"/>
              <w:rPr>
                <w:bCs/>
                <w:sz w:val="24"/>
                <w:szCs w:val="24"/>
              </w:rPr>
            </w:pPr>
            <w:r w:rsidRPr="003148E8">
              <w:rPr>
                <w:b/>
                <w:bCs/>
                <w:sz w:val="24"/>
                <w:szCs w:val="24"/>
              </w:rPr>
              <w:t xml:space="preserve"> Мақсаты: </w:t>
            </w:r>
            <w:r w:rsidRPr="003148E8">
              <w:rPr>
                <w:bCs/>
                <w:sz w:val="24"/>
                <w:szCs w:val="24"/>
              </w:rPr>
              <w:t xml:space="preserve">Мұз туралы түсінік беру. Жұмбақ жаттату </w:t>
            </w:r>
          </w:p>
          <w:p w:rsidR="003A0BB1" w:rsidRPr="003148E8" w:rsidRDefault="003A0BB1" w:rsidP="00002B7B">
            <w:pPr>
              <w:pStyle w:val="TableParagraph"/>
              <w:rPr>
                <w:bCs/>
                <w:sz w:val="24"/>
                <w:szCs w:val="24"/>
              </w:rPr>
            </w:pPr>
            <w:r w:rsidRPr="003148E8">
              <w:rPr>
                <w:bCs/>
                <w:sz w:val="24"/>
                <w:szCs w:val="24"/>
              </w:rPr>
              <w:t xml:space="preserve">  арқылы сөздік қорын  молату. </w:t>
            </w:r>
          </w:p>
          <w:p w:rsidR="003A0BB1" w:rsidRPr="003148E8" w:rsidRDefault="003A0BB1" w:rsidP="00002B7B">
            <w:pPr>
              <w:pStyle w:val="TableParagraph"/>
              <w:rPr>
                <w:bCs/>
                <w:sz w:val="24"/>
                <w:szCs w:val="24"/>
              </w:rPr>
            </w:pPr>
            <w:r w:rsidRPr="003148E8">
              <w:rPr>
                <w:bCs/>
                <w:sz w:val="24"/>
                <w:szCs w:val="24"/>
              </w:rPr>
              <w:t xml:space="preserve">  Есте сақтау қабілетін дамыту.</w:t>
            </w:r>
          </w:p>
          <w:p w:rsidR="003A0BB1" w:rsidRPr="003148E8" w:rsidRDefault="003A0BB1" w:rsidP="00002B7B">
            <w:pPr>
              <w:pStyle w:val="TableParagraph"/>
              <w:rPr>
                <w:bCs/>
                <w:sz w:val="24"/>
                <w:szCs w:val="24"/>
              </w:rPr>
            </w:pPr>
            <w:r w:rsidRPr="003148E8">
              <w:rPr>
                <w:b/>
                <w:bCs/>
                <w:sz w:val="24"/>
                <w:szCs w:val="24"/>
              </w:rPr>
              <w:t xml:space="preserve"> Қимылдық ойын: «</w:t>
            </w:r>
            <w:r w:rsidRPr="003148E8">
              <w:rPr>
                <w:bCs/>
                <w:sz w:val="24"/>
                <w:szCs w:val="24"/>
              </w:rPr>
              <w:t>Қазан».</w:t>
            </w:r>
          </w:p>
          <w:p w:rsidR="003A0BB1" w:rsidRPr="003148E8" w:rsidRDefault="003A0BB1" w:rsidP="00002B7B">
            <w:pPr>
              <w:pStyle w:val="TableParagraph"/>
              <w:rPr>
                <w:bCs/>
                <w:sz w:val="24"/>
                <w:szCs w:val="24"/>
              </w:rPr>
            </w:pPr>
            <w:r w:rsidRPr="003148E8">
              <w:rPr>
                <w:b/>
                <w:bCs/>
                <w:sz w:val="24"/>
                <w:szCs w:val="24"/>
              </w:rPr>
              <w:t xml:space="preserve"> Мақсаты: </w:t>
            </w:r>
            <w:r w:rsidRPr="003148E8">
              <w:rPr>
                <w:bCs/>
                <w:sz w:val="24"/>
                <w:szCs w:val="24"/>
              </w:rPr>
              <w:t xml:space="preserve">Бірлесіп ойнауға шақыру. </w:t>
            </w:r>
          </w:p>
          <w:p w:rsidR="003A0BB1" w:rsidRPr="003148E8" w:rsidRDefault="003A0BB1" w:rsidP="00002B7B">
            <w:pPr>
              <w:pStyle w:val="TableParagraph"/>
              <w:rPr>
                <w:bCs/>
                <w:sz w:val="24"/>
                <w:szCs w:val="24"/>
              </w:rPr>
            </w:pPr>
            <w:r w:rsidRPr="003148E8">
              <w:rPr>
                <w:bCs/>
                <w:sz w:val="24"/>
                <w:szCs w:val="24"/>
              </w:rPr>
              <w:t xml:space="preserve">  Балалардың көңілдерін көтеру.</w:t>
            </w:r>
          </w:p>
          <w:p w:rsidR="003A0BB1" w:rsidRPr="003148E8" w:rsidRDefault="003A0BB1" w:rsidP="00002B7B">
            <w:pPr>
              <w:pStyle w:val="TableParagraph"/>
              <w:rPr>
                <w:bCs/>
                <w:i/>
                <w:sz w:val="24"/>
                <w:szCs w:val="24"/>
              </w:rPr>
            </w:pPr>
          </w:p>
        </w:tc>
        <w:tc>
          <w:tcPr>
            <w:tcW w:w="3119" w:type="dxa"/>
            <w:gridSpan w:val="4"/>
            <w:tcBorders>
              <w:top w:val="single" w:sz="4" w:space="0" w:color="000000"/>
              <w:left w:val="single" w:sz="4" w:space="0" w:color="auto"/>
              <w:bottom w:val="single" w:sz="4" w:space="0" w:color="000000"/>
              <w:right w:val="single" w:sz="4" w:space="0" w:color="000000"/>
            </w:tcBorders>
            <w:shd w:val="clear" w:color="auto" w:fill="FFFFFF"/>
          </w:tcPr>
          <w:p w:rsidR="003A0BB1" w:rsidRPr="003148E8" w:rsidRDefault="003A0BB1" w:rsidP="00002B7B">
            <w:pPr>
              <w:pStyle w:val="TableParagraph"/>
              <w:rPr>
                <w:bCs/>
                <w:sz w:val="24"/>
                <w:szCs w:val="24"/>
              </w:rPr>
            </w:pPr>
            <w:r w:rsidRPr="003148E8">
              <w:rPr>
                <w:b/>
                <w:bCs/>
                <w:sz w:val="24"/>
                <w:szCs w:val="24"/>
              </w:rPr>
              <w:t xml:space="preserve">Бақылау: </w:t>
            </w:r>
            <w:r w:rsidRPr="003148E8">
              <w:rPr>
                <w:bCs/>
                <w:sz w:val="24"/>
                <w:szCs w:val="24"/>
              </w:rPr>
              <w:t>Күнді бақылау.</w:t>
            </w:r>
          </w:p>
          <w:p w:rsidR="003A0BB1" w:rsidRPr="003148E8" w:rsidRDefault="003A0BB1" w:rsidP="00002B7B">
            <w:pPr>
              <w:pStyle w:val="TableParagraph"/>
              <w:rPr>
                <w:bCs/>
                <w:sz w:val="24"/>
                <w:szCs w:val="24"/>
              </w:rPr>
            </w:pPr>
            <w:r w:rsidRPr="003148E8">
              <w:rPr>
                <w:b/>
                <w:bCs/>
                <w:sz w:val="24"/>
                <w:szCs w:val="24"/>
              </w:rPr>
              <w:t xml:space="preserve"> Мақсаты: </w:t>
            </w:r>
            <w:r w:rsidRPr="003148E8">
              <w:rPr>
                <w:bCs/>
                <w:sz w:val="24"/>
                <w:szCs w:val="24"/>
              </w:rPr>
              <w:t xml:space="preserve">Тірі табиғат үшін күннің маңызы, пайдасы, қажеттілігі.  Қыста күннің қызуы төмендейтіні туралы түсінік беру. </w:t>
            </w:r>
          </w:p>
          <w:p w:rsidR="003A0BB1" w:rsidRPr="003148E8" w:rsidRDefault="003A0BB1" w:rsidP="00002B7B">
            <w:pPr>
              <w:pStyle w:val="TableParagraph"/>
              <w:rPr>
                <w:bCs/>
                <w:sz w:val="24"/>
                <w:szCs w:val="24"/>
              </w:rPr>
            </w:pPr>
            <w:r w:rsidRPr="003148E8">
              <w:rPr>
                <w:b/>
                <w:bCs/>
                <w:sz w:val="24"/>
                <w:szCs w:val="24"/>
              </w:rPr>
              <w:t xml:space="preserve"> Еңбек:</w:t>
            </w:r>
            <w:r w:rsidRPr="003148E8">
              <w:rPr>
                <w:bCs/>
                <w:sz w:val="24"/>
                <w:szCs w:val="24"/>
              </w:rPr>
              <w:t xml:space="preserve"> «Қыс қызығы». </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rsidR="003A0BB1" w:rsidRPr="003148E8" w:rsidRDefault="003A0BB1" w:rsidP="00002B7B">
            <w:pPr>
              <w:pStyle w:val="TableParagraph"/>
              <w:rPr>
                <w:bCs/>
                <w:sz w:val="24"/>
                <w:szCs w:val="24"/>
              </w:rPr>
            </w:pPr>
            <w:r w:rsidRPr="003148E8">
              <w:rPr>
                <w:b/>
                <w:bCs/>
                <w:sz w:val="24"/>
                <w:szCs w:val="24"/>
              </w:rPr>
              <w:t>Жеке жұмыс:</w:t>
            </w:r>
          </w:p>
          <w:p w:rsidR="003A0BB1" w:rsidRPr="003148E8" w:rsidRDefault="003A0BB1" w:rsidP="00002B7B">
            <w:pPr>
              <w:pStyle w:val="TableParagraph"/>
              <w:rPr>
                <w:bCs/>
                <w:sz w:val="24"/>
                <w:szCs w:val="24"/>
              </w:rPr>
            </w:pPr>
            <w:r w:rsidRPr="003148E8">
              <w:rPr>
                <w:bCs/>
                <w:sz w:val="24"/>
                <w:szCs w:val="24"/>
              </w:rPr>
              <w:t>Ақ сандығым ашылды,                                   Ішінен жібек шашылды.</w:t>
            </w:r>
          </w:p>
          <w:p w:rsidR="003A0BB1" w:rsidRPr="003148E8" w:rsidRDefault="003A0BB1" w:rsidP="00002B7B">
            <w:pPr>
              <w:pStyle w:val="TableParagraph"/>
              <w:rPr>
                <w:bCs/>
                <w:sz w:val="24"/>
                <w:szCs w:val="24"/>
              </w:rPr>
            </w:pPr>
            <w:r w:rsidRPr="003148E8">
              <w:rPr>
                <w:bCs/>
                <w:sz w:val="24"/>
                <w:szCs w:val="24"/>
              </w:rPr>
              <w:t xml:space="preserve">                                       (Күн)</w:t>
            </w:r>
          </w:p>
          <w:p w:rsidR="003A0BB1" w:rsidRPr="003148E8" w:rsidRDefault="003A0BB1" w:rsidP="00002B7B">
            <w:pPr>
              <w:pStyle w:val="TableParagraph"/>
              <w:rPr>
                <w:bCs/>
                <w:sz w:val="24"/>
                <w:szCs w:val="24"/>
              </w:rPr>
            </w:pPr>
            <w:r w:rsidRPr="003148E8">
              <w:rPr>
                <w:b/>
                <w:bCs/>
                <w:sz w:val="24"/>
                <w:szCs w:val="24"/>
              </w:rPr>
              <w:t xml:space="preserve">Мақсаты: </w:t>
            </w:r>
            <w:r w:rsidRPr="003148E8">
              <w:rPr>
                <w:bCs/>
                <w:sz w:val="24"/>
                <w:szCs w:val="24"/>
              </w:rPr>
              <w:t>Балаларға жұмбақтарды жаттата отырып, тіл байлықта-</w:t>
            </w:r>
          </w:p>
          <w:p w:rsidR="003A0BB1" w:rsidRPr="003148E8" w:rsidRDefault="003A0BB1" w:rsidP="00002B7B">
            <w:pPr>
              <w:pStyle w:val="TableParagraph"/>
              <w:rPr>
                <w:bCs/>
                <w:sz w:val="24"/>
                <w:szCs w:val="24"/>
              </w:rPr>
            </w:pPr>
            <w:r w:rsidRPr="003148E8">
              <w:rPr>
                <w:bCs/>
                <w:sz w:val="24"/>
                <w:szCs w:val="24"/>
              </w:rPr>
              <w:t>рын дамыту, ойлау қабілеттерін арттыру.</w:t>
            </w:r>
          </w:p>
          <w:p w:rsidR="003A0BB1" w:rsidRPr="003148E8" w:rsidRDefault="003A0BB1" w:rsidP="00002B7B">
            <w:pPr>
              <w:pStyle w:val="TableParagraph"/>
              <w:rPr>
                <w:bCs/>
                <w:sz w:val="24"/>
                <w:szCs w:val="24"/>
              </w:rPr>
            </w:pPr>
            <w:r w:rsidRPr="003148E8">
              <w:rPr>
                <w:b/>
                <w:bCs/>
                <w:sz w:val="24"/>
                <w:szCs w:val="24"/>
              </w:rPr>
              <w:t>Қимылды ойын:</w:t>
            </w:r>
            <w:r w:rsidRPr="003148E8">
              <w:rPr>
                <w:bCs/>
                <w:sz w:val="24"/>
                <w:szCs w:val="24"/>
              </w:rPr>
              <w:t xml:space="preserve"> «Айгөлек».</w:t>
            </w:r>
          </w:p>
          <w:p w:rsidR="003A0BB1" w:rsidRPr="003148E8" w:rsidRDefault="003A0BB1" w:rsidP="00002B7B">
            <w:pPr>
              <w:pStyle w:val="TableParagraph"/>
              <w:rPr>
                <w:bCs/>
                <w:sz w:val="24"/>
                <w:szCs w:val="24"/>
              </w:rPr>
            </w:pPr>
            <w:r w:rsidRPr="003148E8">
              <w:rPr>
                <w:b/>
                <w:bCs/>
                <w:sz w:val="24"/>
                <w:szCs w:val="24"/>
              </w:rPr>
              <w:t>Мақсаты:</w:t>
            </w:r>
            <w:r w:rsidRPr="003148E8">
              <w:rPr>
                <w:bCs/>
                <w:sz w:val="24"/>
                <w:szCs w:val="24"/>
              </w:rPr>
              <w:t xml:space="preserve">  Денені шынықтыру, шапшан-</w:t>
            </w:r>
          </w:p>
          <w:p w:rsidR="003A0BB1" w:rsidRPr="003148E8" w:rsidRDefault="003A0BB1" w:rsidP="00002B7B">
            <w:pPr>
              <w:pStyle w:val="TableParagraph"/>
              <w:rPr>
                <w:bCs/>
                <w:sz w:val="24"/>
                <w:szCs w:val="24"/>
              </w:rPr>
            </w:pPr>
            <w:r w:rsidRPr="003148E8">
              <w:rPr>
                <w:bCs/>
                <w:sz w:val="24"/>
                <w:szCs w:val="24"/>
              </w:rPr>
              <w:t>дыққа , ептілікке баулу.</w:t>
            </w:r>
          </w:p>
          <w:p w:rsidR="003A0BB1" w:rsidRPr="003148E8" w:rsidRDefault="003A0BB1" w:rsidP="00002B7B">
            <w:pPr>
              <w:pStyle w:val="TableParagraph"/>
              <w:rPr>
                <w:bCs/>
                <w:i/>
                <w:sz w:val="24"/>
                <w:szCs w:val="24"/>
                <w:lang w:val="ru-RU"/>
              </w:rPr>
            </w:pPr>
          </w:p>
        </w:tc>
      </w:tr>
      <w:tr w:rsidR="003A0BB1" w:rsidRPr="003148E8" w:rsidTr="008D2925">
        <w:trPr>
          <w:trHeight w:val="1408"/>
        </w:trPr>
        <w:tc>
          <w:tcPr>
            <w:tcW w:w="1134" w:type="dxa"/>
            <w:tcBorders>
              <w:top w:val="single" w:sz="4" w:space="0" w:color="auto"/>
            </w:tcBorders>
          </w:tcPr>
          <w:p w:rsidR="003A0BB1" w:rsidRPr="003148E8" w:rsidRDefault="003A0BB1" w:rsidP="00002B7B">
            <w:pPr>
              <w:pStyle w:val="TableParagraph"/>
              <w:rPr>
                <w:b/>
                <w:bCs/>
                <w:sz w:val="24"/>
                <w:szCs w:val="24"/>
              </w:rPr>
            </w:pPr>
            <w:r w:rsidRPr="003148E8">
              <w:rPr>
                <w:b/>
                <w:bCs/>
                <w:sz w:val="24"/>
                <w:szCs w:val="24"/>
              </w:rPr>
              <w:t>Балалармен жеке жұмыс</w:t>
            </w:r>
          </w:p>
          <w:p w:rsidR="003A0BB1" w:rsidRPr="003148E8" w:rsidRDefault="003A0BB1" w:rsidP="00002B7B">
            <w:pPr>
              <w:pStyle w:val="TableParagraph"/>
              <w:rPr>
                <w:bCs/>
                <w:sz w:val="24"/>
                <w:szCs w:val="24"/>
              </w:rPr>
            </w:pPr>
          </w:p>
        </w:tc>
        <w:tc>
          <w:tcPr>
            <w:tcW w:w="3261" w:type="dxa"/>
            <w:gridSpan w:val="5"/>
            <w:tcBorders>
              <w:top w:val="single" w:sz="4" w:space="0" w:color="auto"/>
              <w:left w:val="single" w:sz="4" w:space="0" w:color="000000" w:themeColor="text1"/>
              <w:bottom w:val="single" w:sz="4" w:space="0" w:color="auto"/>
              <w:right w:val="single" w:sz="4" w:space="0" w:color="auto"/>
            </w:tcBorders>
          </w:tcPr>
          <w:p w:rsidR="003A0BB1" w:rsidRPr="003148E8" w:rsidRDefault="0008107F" w:rsidP="00002B7B">
            <w:pPr>
              <w:pStyle w:val="TableParagraph"/>
              <w:rPr>
                <w:bCs/>
                <w:sz w:val="24"/>
                <w:szCs w:val="24"/>
              </w:rPr>
            </w:pPr>
            <w:r>
              <w:rPr>
                <w:bCs/>
                <w:sz w:val="24"/>
                <w:szCs w:val="24"/>
              </w:rPr>
              <w:t>Назар</w:t>
            </w:r>
            <w:r w:rsidR="003A0BB1" w:rsidRPr="003148E8">
              <w:rPr>
                <w:bCs/>
                <w:sz w:val="24"/>
                <w:szCs w:val="24"/>
              </w:rPr>
              <w:t>ға  үйге кетерде сұрануға үйрету.</w:t>
            </w:r>
          </w:p>
        </w:tc>
        <w:tc>
          <w:tcPr>
            <w:tcW w:w="2863" w:type="dxa"/>
            <w:gridSpan w:val="5"/>
            <w:tcBorders>
              <w:top w:val="single" w:sz="4" w:space="0" w:color="auto"/>
              <w:left w:val="single" w:sz="4" w:space="0" w:color="auto"/>
              <w:bottom w:val="single" w:sz="4" w:space="0" w:color="auto"/>
              <w:right w:val="single" w:sz="4" w:space="0" w:color="auto"/>
            </w:tcBorders>
          </w:tcPr>
          <w:p w:rsidR="003A0BB1" w:rsidRPr="003148E8" w:rsidRDefault="0008107F" w:rsidP="00002B7B">
            <w:pPr>
              <w:pStyle w:val="TableParagraph"/>
              <w:rPr>
                <w:bCs/>
                <w:sz w:val="24"/>
                <w:szCs w:val="24"/>
              </w:rPr>
            </w:pPr>
            <w:r>
              <w:rPr>
                <w:bCs/>
                <w:sz w:val="24"/>
                <w:szCs w:val="24"/>
              </w:rPr>
              <w:t>Айаруға</w:t>
            </w:r>
            <w:r w:rsidR="003A0BB1" w:rsidRPr="003148E8">
              <w:rPr>
                <w:bCs/>
                <w:sz w:val="24"/>
                <w:szCs w:val="24"/>
              </w:rPr>
              <w:t xml:space="preserve"> қаламмен сурет салғызу.</w:t>
            </w:r>
          </w:p>
        </w:tc>
        <w:tc>
          <w:tcPr>
            <w:tcW w:w="2694" w:type="dxa"/>
            <w:gridSpan w:val="3"/>
            <w:tcBorders>
              <w:top w:val="single" w:sz="4" w:space="0" w:color="auto"/>
              <w:left w:val="single" w:sz="4" w:space="0" w:color="auto"/>
              <w:bottom w:val="single" w:sz="4" w:space="0" w:color="auto"/>
              <w:right w:val="single" w:sz="4" w:space="0" w:color="auto"/>
            </w:tcBorders>
          </w:tcPr>
          <w:p w:rsidR="003A0BB1" w:rsidRPr="003148E8" w:rsidRDefault="0008107F" w:rsidP="00002B7B">
            <w:pPr>
              <w:pStyle w:val="TableParagraph"/>
              <w:rPr>
                <w:bCs/>
                <w:sz w:val="24"/>
                <w:szCs w:val="24"/>
              </w:rPr>
            </w:pPr>
            <w:r>
              <w:rPr>
                <w:bCs/>
                <w:sz w:val="24"/>
                <w:szCs w:val="24"/>
              </w:rPr>
              <w:t>Арунаға</w:t>
            </w:r>
            <w:r w:rsidR="003A0BB1" w:rsidRPr="003148E8">
              <w:rPr>
                <w:bCs/>
                <w:sz w:val="24"/>
                <w:szCs w:val="24"/>
              </w:rPr>
              <w:t xml:space="preserve"> түстерді атап айту.</w:t>
            </w:r>
          </w:p>
        </w:tc>
        <w:tc>
          <w:tcPr>
            <w:tcW w:w="2097"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Cs/>
                <w:sz w:val="24"/>
                <w:szCs w:val="24"/>
              </w:rPr>
              <w:t>Балаларға жапырақтың түстерін ажыраттыру.</w:t>
            </w:r>
          </w:p>
        </w:tc>
        <w:tc>
          <w:tcPr>
            <w:tcW w:w="3119" w:type="dxa"/>
            <w:gridSpan w:val="4"/>
            <w:tcBorders>
              <w:top w:val="single" w:sz="4" w:space="0" w:color="auto"/>
              <w:left w:val="single" w:sz="4" w:space="0" w:color="auto"/>
              <w:bottom w:val="single" w:sz="4" w:space="0" w:color="auto"/>
              <w:right w:val="single" w:sz="4" w:space="0" w:color="000000" w:themeColor="text1"/>
            </w:tcBorders>
          </w:tcPr>
          <w:p w:rsidR="003A0BB1" w:rsidRPr="003148E8" w:rsidRDefault="003A0BB1" w:rsidP="00002B7B">
            <w:pPr>
              <w:pStyle w:val="TableParagraph"/>
              <w:rPr>
                <w:bCs/>
                <w:sz w:val="24"/>
                <w:szCs w:val="24"/>
              </w:rPr>
            </w:pPr>
            <w:r w:rsidRPr="003148E8">
              <w:rPr>
                <w:bCs/>
                <w:sz w:val="24"/>
                <w:szCs w:val="24"/>
              </w:rPr>
              <w:t>Балаларға дөңгелек пішіндер салғызу.</w:t>
            </w:r>
          </w:p>
        </w:tc>
      </w:tr>
      <w:tr w:rsidR="003A0BB1" w:rsidRPr="003148E8" w:rsidTr="008D2925">
        <w:trPr>
          <w:trHeight w:val="288"/>
        </w:trPr>
        <w:tc>
          <w:tcPr>
            <w:tcW w:w="1134" w:type="dxa"/>
            <w:tcBorders>
              <w:top w:val="single" w:sz="4" w:space="0" w:color="auto"/>
            </w:tcBorders>
          </w:tcPr>
          <w:p w:rsidR="003A0BB1" w:rsidRPr="003148E8" w:rsidRDefault="003A0BB1" w:rsidP="00002B7B">
            <w:pPr>
              <w:pStyle w:val="TableParagraph"/>
              <w:rPr>
                <w:bCs/>
                <w:sz w:val="24"/>
                <w:szCs w:val="24"/>
              </w:rPr>
            </w:pPr>
            <w:r w:rsidRPr="003148E8">
              <w:rPr>
                <w:bCs/>
                <w:sz w:val="24"/>
                <w:szCs w:val="24"/>
              </w:rPr>
              <w:t>Балалардың дербес әрекеті (аз қимылды, үстел үсті ойындары, бейнелеу әрекеті, кітап-</w:t>
            </w:r>
          </w:p>
          <w:p w:rsidR="003A0BB1" w:rsidRPr="003148E8" w:rsidRDefault="003A0BB1" w:rsidP="00002B7B">
            <w:pPr>
              <w:pStyle w:val="TableParagraph"/>
              <w:rPr>
                <w:bCs/>
                <w:sz w:val="24"/>
                <w:szCs w:val="24"/>
                <w:lang w:val="ru-RU"/>
              </w:rPr>
            </w:pPr>
            <w:r w:rsidRPr="003148E8">
              <w:rPr>
                <w:bCs/>
                <w:sz w:val="24"/>
                <w:szCs w:val="24"/>
                <w:lang w:val="ru-RU"/>
              </w:rPr>
              <w:t>тардықараужәнебасқалар</w:t>
            </w:r>
          </w:p>
        </w:tc>
        <w:tc>
          <w:tcPr>
            <w:tcW w:w="3261" w:type="dxa"/>
            <w:gridSpan w:val="5"/>
            <w:tcBorders>
              <w:top w:val="single" w:sz="4" w:space="0" w:color="auto"/>
              <w:left w:val="single" w:sz="4" w:space="0" w:color="000000" w:themeColor="text1"/>
              <w:right w:val="single" w:sz="4" w:space="0" w:color="auto"/>
            </w:tcBorders>
          </w:tcPr>
          <w:p w:rsidR="003A0BB1" w:rsidRPr="003148E8" w:rsidRDefault="003A0BB1" w:rsidP="00002B7B">
            <w:pPr>
              <w:pStyle w:val="TableParagraph"/>
              <w:rPr>
                <w:bCs/>
                <w:sz w:val="24"/>
                <w:szCs w:val="24"/>
              </w:rPr>
            </w:pPr>
            <w:r w:rsidRPr="003148E8">
              <w:rPr>
                <w:b/>
                <w:bCs/>
                <w:sz w:val="24"/>
                <w:szCs w:val="24"/>
              </w:rPr>
              <w:t xml:space="preserve">Дидактикалық ойын «Қандай пішін жетіспейді?»  </w:t>
            </w:r>
            <w:r w:rsidRPr="003148E8">
              <w:rPr>
                <w:bCs/>
                <w:sz w:val="24"/>
                <w:szCs w:val="24"/>
              </w:rPr>
              <w:t>Мақсаты:Геомертиялық пішіндерді атайды.Қай пішін жетіспейтінін табады.</w:t>
            </w:r>
          </w:p>
        </w:tc>
        <w:tc>
          <w:tcPr>
            <w:tcW w:w="2863" w:type="dxa"/>
            <w:gridSpan w:val="5"/>
            <w:tcBorders>
              <w:top w:val="single" w:sz="4" w:space="0" w:color="auto"/>
              <w:left w:val="single" w:sz="4" w:space="0" w:color="auto"/>
              <w:right w:val="single" w:sz="4" w:space="0" w:color="auto"/>
            </w:tcBorders>
          </w:tcPr>
          <w:p w:rsidR="003A0BB1" w:rsidRPr="003148E8" w:rsidRDefault="003A0BB1" w:rsidP="00002B7B">
            <w:pPr>
              <w:pStyle w:val="TableParagraph"/>
              <w:rPr>
                <w:bCs/>
                <w:sz w:val="24"/>
                <w:szCs w:val="24"/>
              </w:rPr>
            </w:pPr>
            <w:r w:rsidRPr="003148E8">
              <w:rPr>
                <w:bCs/>
                <w:sz w:val="24"/>
                <w:szCs w:val="24"/>
              </w:rPr>
              <w:t xml:space="preserve"> :</w:t>
            </w:r>
            <w:r w:rsidRPr="003148E8">
              <w:rPr>
                <w:b/>
                <w:bCs/>
                <w:sz w:val="24"/>
                <w:szCs w:val="24"/>
              </w:rPr>
              <w:t xml:space="preserve">Дидактикалық ойын: «Сыйқырлы қапшық» </w:t>
            </w:r>
            <w:r w:rsidRPr="003148E8">
              <w:rPr>
                <w:bCs/>
                <w:sz w:val="24"/>
                <w:szCs w:val="24"/>
              </w:rPr>
              <w:t>Мақсаты: Заттарды белгілі бір қасиетттері бойынша салыстырады, топтастырады.</w:t>
            </w:r>
          </w:p>
          <w:p w:rsidR="003A0BB1" w:rsidRPr="003148E8" w:rsidRDefault="003A0BB1" w:rsidP="00002B7B">
            <w:pPr>
              <w:pStyle w:val="TableParagraph"/>
              <w:rPr>
                <w:bCs/>
                <w:sz w:val="24"/>
                <w:szCs w:val="24"/>
              </w:rPr>
            </w:pPr>
          </w:p>
        </w:tc>
        <w:tc>
          <w:tcPr>
            <w:tcW w:w="2694" w:type="dxa"/>
            <w:gridSpan w:val="3"/>
            <w:tcBorders>
              <w:top w:val="single" w:sz="4" w:space="0" w:color="auto"/>
              <w:left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Дидактикалық ойын: «Апта күндері»                     </w:t>
            </w:r>
            <w:r w:rsidRPr="003148E8">
              <w:rPr>
                <w:bCs/>
                <w:sz w:val="24"/>
                <w:szCs w:val="24"/>
              </w:rPr>
              <w:t xml:space="preserve">Мақсаты:Апта күндерін  естерінде сақтайды. Апта күндерін рет-ретімен айта алады.  </w:t>
            </w:r>
          </w:p>
        </w:tc>
        <w:tc>
          <w:tcPr>
            <w:tcW w:w="2097" w:type="dxa"/>
            <w:gridSpan w:val="2"/>
            <w:tcBorders>
              <w:top w:val="single" w:sz="4" w:space="0" w:color="auto"/>
              <w:left w:val="single" w:sz="4" w:space="0" w:color="auto"/>
              <w:right w:val="single" w:sz="4" w:space="0" w:color="auto"/>
            </w:tcBorders>
          </w:tcPr>
          <w:p w:rsidR="003A0BB1" w:rsidRPr="003148E8" w:rsidRDefault="003A0BB1" w:rsidP="00002B7B">
            <w:pPr>
              <w:pStyle w:val="TableParagraph"/>
              <w:rPr>
                <w:bCs/>
                <w:sz w:val="24"/>
                <w:szCs w:val="24"/>
              </w:rPr>
            </w:pPr>
            <w:r w:rsidRPr="003148E8">
              <w:rPr>
                <w:bCs/>
                <w:sz w:val="24"/>
                <w:szCs w:val="24"/>
              </w:rPr>
              <w:t xml:space="preserve"> :</w:t>
            </w:r>
            <w:r w:rsidRPr="003148E8">
              <w:rPr>
                <w:b/>
                <w:bCs/>
                <w:sz w:val="24"/>
                <w:szCs w:val="24"/>
              </w:rPr>
              <w:t>Сюжеттік рөлдік ойын</w:t>
            </w:r>
            <w:r w:rsidRPr="003148E8">
              <w:rPr>
                <w:bCs/>
                <w:sz w:val="24"/>
                <w:szCs w:val="24"/>
              </w:rPr>
              <w:t>:</w:t>
            </w:r>
            <w:r w:rsidRPr="003148E8">
              <w:rPr>
                <w:b/>
                <w:bCs/>
                <w:sz w:val="24"/>
                <w:szCs w:val="24"/>
              </w:rPr>
              <w:t xml:space="preserve"> «Шаштараз»</w:t>
            </w:r>
            <w:r w:rsidRPr="003148E8">
              <w:rPr>
                <w:bCs/>
                <w:sz w:val="24"/>
                <w:szCs w:val="24"/>
              </w:rPr>
              <w:t xml:space="preserve"> Мақсаты:Балалар рольдерге бөлінеді, өздері алған рольдерін сомдайды.</w:t>
            </w:r>
          </w:p>
          <w:p w:rsidR="003A0BB1" w:rsidRPr="003148E8" w:rsidRDefault="003A0BB1" w:rsidP="00002B7B">
            <w:pPr>
              <w:pStyle w:val="TableParagraph"/>
              <w:rPr>
                <w:bCs/>
                <w:sz w:val="24"/>
                <w:szCs w:val="24"/>
              </w:rPr>
            </w:pPr>
          </w:p>
        </w:tc>
        <w:tc>
          <w:tcPr>
            <w:tcW w:w="3119" w:type="dxa"/>
            <w:gridSpan w:val="4"/>
            <w:tcBorders>
              <w:top w:val="single" w:sz="4" w:space="0" w:color="auto"/>
              <w:left w:val="single" w:sz="4" w:space="0" w:color="auto"/>
              <w:right w:val="single" w:sz="4" w:space="0" w:color="000000" w:themeColor="text1"/>
            </w:tcBorders>
          </w:tcPr>
          <w:p w:rsidR="003A0BB1" w:rsidRPr="003148E8" w:rsidRDefault="003A0BB1" w:rsidP="00002B7B">
            <w:pPr>
              <w:pStyle w:val="TableParagraph"/>
              <w:rPr>
                <w:bCs/>
                <w:sz w:val="24"/>
                <w:szCs w:val="24"/>
              </w:rPr>
            </w:pPr>
            <w:r w:rsidRPr="003148E8">
              <w:rPr>
                <w:bCs/>
                <w:sz w:val="24"/>
                <w:szCs w:val="24"/>
              </w:rPr>
              <w:t xml:space="preserve"> :</w:t>
            </w:r>
            <w:r w:rsidRPr="003148E8">
              <w:rPr>
                <w:b/>
                <w:bCs/>
                <w:sz w:val="24"/>
                <w:szCs w:val="24"/>
              </w:rPr>
              <w:t>Балалармен</w:t>
            </w:r>
          </w:p>
          <w:p w:rsidR="003A0BB1" w:rsidRPr="003148E8" w:rsidRDefault="003A0BB1" w:rsidP="00002B7B">
            <w:pPr>
              <w:pStyle w:val="TableParagraph"/>
              <w:rPr>
                <w:b/>
                <w:bCs/>
                <w:sz w:val="24"/>
                <w:szCs w:val="24"/>
              </w:rPr>
            </w:pPr>
            <w:r w:rsidRPr="003148E8">
              <w:rPr>
                <w:b/>
                <w:bCs/>
                <w:sz w:val="24"/>
                <w:szCs w:val="24"/>
              </w:rPr>
              <w:t xml:space="preserve">Әңгімелесу: «Туған ауыл туралы» </w:t>
            </w:r>
          </w:p>
          <w:p w:rsidR="003A0BB1" w:rsidRPr="003148E8" w:rsidRDefault="003A0BB1" w:rsidP="00002B7B">
            <w:pPr>
              <w:pStyle w:val="TableParagraph"/>
              <w:rPr>
                <w:bCs/>
                <w:i/>
                <w:sz w:val="24"/>
                <w:szCs w:val="24"/>
              </w:rPr>
            </w:pPr>
          </w:p>
        </w:tc>
      </w:tr>
      <w:tr w:rsidR="003A0BB1" w:rsidRPr="00BF6CF8" w:rsidTr="008D2925">
        <w:trPr>
          <w:trHeight w:val="4308"/>
        </w:trPr>
        <w:tc>
          <w:tcPr>
            <w:tcW w:w="1134" w:type="dxa"/>
            <w:vMerge w:val="restart"/>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r w:rsidRPr="003148E8">
              <w:rPr>
                <w:bCs/>
                <w:sz w:val="24"/>
                <w:szCs w:val="24"/>
                <w:lang w:val="ru-RU"/>
              </w:rPr>
              <w:t>Балаларды</w:t>
            </w:r>
            <w:r w:rsidRPr="003148E8">
              <w:rPr>
                <w:bCs/>
                <w:sz w:val="24"/>
                <w:szCs w:val="24"/>
              </w:rPr>
              <w:t>ң</w:t>
            </w:r>
            <w:r w:rsidRPr="003148E8">
              <w:rPr>
                <w:bCs/>
                <w:sz w:val="24"/>
                <w:szCs w:val="24"/>
                <w:lang w:val="ru-RU"/>
              </w:rPr>
              <w:t>үйгеқайт</w:t>
            </w:r>
            <w:r w:rsidRPr="003148E8">
              <w:rPr>
                <w:bCs/>
                <w:sz w:val="24"/>
                <w:szCs w:val="24"/>
              </w:rPr>
              <w:t>уы</w:t>
            </w:r>
          </w:p>
        </w:tc>
        <w:tc>
          <w:tcPr>
            <w:tcW w:w="3261" w:type="dxa"/>
            <w:gridSpan w:val="5"/>
            <w:vMerge w:val="restart"/>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i/>
                <w:sz w:val="24"/>
                <w:szCs w:val="24"/>
              </w:rPr>
            </w:pPr>
            <w:r w:rsidRPr="003148E8">
              <w:rPr>
                <w:bCs/>
                <w:i/>
                <w:sz w:val="24"/>
                <w:szCs w:val="24"/>
              </w:rPr>
              <w:t xml:space="preserve"> Ата –аналарға кеңес</w:t>
            </w:r>
          </w:p>
          <w:p w:rsidR="003A0BB1" w:rsidRPr="003148E8" w:rsidRDefault="003A0BB1" w:rsidP="00002B7B">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bCs/>
                <w:sz w:val="24"/>
                <w:szCs w:val="24"/>
              </w:rPr>
              <w:br/>
            </w:r>
          </w:p>
        </w:tc>
        <w:tc>
          <w:tcPr>
            <w:tcW w:w="2863" w:type="dxa"/>
            <w:gridSpan w:val="5"/>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Cs/>
                <w:i/>
                <w:sz w:val="24"/>
                <w:szCs w:val="24"/>
              </w:rPr>
              <w:t xml:space="preserve"> Ата –аналарға кеңес</w:t>
            </w:r>
          </w:p>
          <w:p w:rsidR="003A0BB1" w:rsidRPr="003148E8" w:rsidRDefault="003A0BB1" w:rsidP="00002B7B">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bCs/>
                <w:sz w:val="24"/>
                <w:szCs w:val="24"/>
              </w:rPr>
              <w:br/>
            </w:r>
          </w:p>
        </w:tc>
        <w:tc>
          <w:tcPr>
            <w:tcW w:w="2694" w:type="dxa"/>
            <w:gridSpan w:val="3"/>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Cs/>
                <w:i/>
                <w:sz w:val="24"/>
                <w:szCs w:val="24"/>
              </w:rPr>
              <w:t>Ата –аналарға кеңес</w:t>
            </w:r>
          </w:p>
          <w:p w:rsidR="003A0BB1" w:rsidRPr="003148E8" w:rsidRDefault="003A0BB1" w:rsidP="00002B7B">
            <w:pPr>
              <w:pStyle w:val="TableParagraph"/>
              <w:rPr>
                <w:bCs/>
                <w:sz w:val="24"/>
                <w:szCs w:val="24"/>
              </w:rPr>
            </w:pPr>
            <w:r w:rsidRPr="003148E8">
              <w:rPr>
                <w:bCs/>
                <w:sz w:val="24"/>
                <w:szCs w:val="24"/>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3A0BB1" w:rsidRPr="003148E8" w:rsidRDefault="003A0BB1" w:rsidP="00002B7B">
            <w:pPr>
              <w:pStyle w:val="TableParagraph"/>
              <w:rPr>
                <w:bCs/>
                <w:sz w:val="24"/>
                <w:szCs w:val="24"/>
              </w:rPr>
            </w:pPr>
          </w:p>
        </w:tc>
        <w:tc>
          <w:tcPr>
            <w:tcW w:w="2097" w:type="dxa"/>
            <w:gridSpan w:val="2"/>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Cs/>
                <w:i/>
                <w:sz w:val="24"/>
                <w:szCs w:val="24"/>
              </w:rPr>
              <w:t>Ата –аналарға кеңес</w:t>
            </w:r>
          </w:p>
          <w:p w:rsidR="003A0BB1" w:rsidRPr="0008107F" w:rsidRDefault="003A0BB1" w:rsidP="0008107F">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мінезіашық,өз құрдастарымен мейрімді болса мектепке  келген күннен бастап – ақ үйреніп кететіне сеніңіз.</w:t>
            </w:r>
          </w:p>
        </w:tc>
        <w:tc>
          <w:tcPr>
            <w:tcW w:w="3119" w:type="dxa"/>
            <w:gridSpan w:val="4"/>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i/>
                <w:sz w:val="24"/>
                <w:szCs w:val="24"/>
              </w:rPr>
            </w:pPr>
            <w:r w:rsidRPr="003148E8">
              <w:rPr>
                <w:bCs/>
                <w:i/>
                <w:sz w:val="24"/>
                <w:szCs w:val="24"/>
              </w:rPr>
              <w:t>Ата –аналарға кеңес</w:t>
            </w:r>
          </w:p>
          <w:p w:rsidR="003A0BB1" w:rsidRPr="003148E8" w:rsidRDefault="003A0BB1" w:rsidP="00002B7B">
            <w:pPr>
              <w:pStyle w:val="TableParagraph"/>
              <w:rPr>
                <w:bCs/>
                <w:i/>
                <w:sz w:val="24"/>
                <w:szCs w:val="24"/>
              </w:rPr>
            </w:pPr>
            <w:r w:rsidRPr="003148E8">
              <w:rPr>
                <w:bCs/>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A0BB1" w:rsidRPr="00BF6CF8" w:rsidTr="0008107F">
        <w:trPr>
          <w:trHeight w:val="92"/>
        </w:trPr>
        <w:tc>
          <w:tcPr>
            <w:tcW w:w="1134" w:type="dxa"/>
            <w:vMerge/>
            <w:tcBorders>
              <w:top w:val="single" w:sz="4" w:space="0" w:color="auto"/>
              <w:left w:val="single" w:sz="4" w:space="0" w:color="auto"/>
              <w:bottom w:val="single" w:sz="4" w:space="0" w:color="auto"/>
              <w:right w:val="single" w:sz="4" w:space="0" w:color="auto"/>
            </w:tcBorders>
            <w:vAlign w:val="center"/>
          </w:tcPr>
          <w:p w:rsidR="003A0BB1" w:rsidRPr="003148E8" w:rsidRDefault="003A0BB1" w:rsidP="00002B7B">
            <w:pPr>
              <w:pStyle w:val="TableParagraph"/>
              <w:rPr>
                <w:bCs/>
                <w:sz w:val="24"/>
                <w:szCs w:val="24"/>
              </w:rPr>
            </w:pPr>
          </w:p>
        </w:tc>
        <w:tc>
          <w:tcPr>
            <w:tcW w:w="3261" w:type="dxa"/>
            <w:gridSpan w:val="5"/>
            <w:vMerge/>
            <w:tcBorders>
              <w:top w:val="single" w:sz="4" w:space="0" w:color="auto"/>
              <w:left w:val="single" w:sz="4" w:space="0" w:color="auto"/>
              <w:bottom w:val="nil"/>
              <w:right w:val="single" w:sz="4" w:space="0" w:color="auto"/>
            </w:tcBorders>
            <w:vAlign w:val="center"/>
          </w:tcPr>
          <w:p w:rsidR="003A0BB1" w:rsidRPr="003148E8" w:rsidRDefault="003A0BB1" w:rsidP="00002B7B">
            <w:pPr>
              <w:pStyle w:val="TableParagraph"/>
              <w:rPr>
                <w:bCs/>
                <w:sz w:val="24"/>
                <w:szCs w:val="24"/>
              </w:rPr>
            </w:pPr>
          </w:p>
        </w:tc>
        <w:tc>
          <w:tcPr>
            <w:tcW w:w="2863" w:type="dxa"/>
            <w:gridSpan w:val="5"/>
            <w:tcBorders>
              <w:top w:val="nil"/>
              <w:left w:val="single" w:sz="4" w:space="0" w:color="auto"/>
              <w:bottom w:val="nil"/>
              <w:right w:val="single" w:sz="4" w:space="0" w:color="auto"/>
            </w:tcBorders>
          </w:tcPr>
          <w:p w:rsidR="003A0BB1" w:rsidRPr="003148E8" w:rsidRDefault="003A0BB1" w:rsidP="00002B7B">
            <w:pPr>
              <w:pStyle w:val="TableParagraph"/>
              <w:rPr>
                <w:bCs/>
                <w:sz w:val="24"/>
                <w:szCs w:val="24"/>
              </w:rPr>
            </w:pPr>
          </w:p>
        </w:tc>
        <w:tc>
          <w:tcPr>
            <w:tcW w:w="2694" w:type="dxa"/>
            <w:gridSpan w:val="3"/>
            <w:tcBorders>
              <w:top w:val="nil"/>
              <w:left w:val="single" w:sz="4" w:space="0" w:color="auto"/>
              <w:bottom w:val="nil"/>
              <w:right w:val="single" w:sz="4" w:space="0" w:color="auto"/>
            </w:tcBorders>
          </w:tcPr>
          <w:p w:rsidR="003A0BB1" w:rsidRPr="003148E8" w:rsidRDefault="003A0BB1" w:rsidP="00002B7B">
            <w:pPr>
              <w:pStyle w:val="TableParagraph"/>
              <w:rPr>
                <w:bCs/>
                <w:sz w:val="24"/>
                <w:szCs w:val="24"/>
              </w:rPr>
            </w:pPr>
          </w:p>
        </w:tc>
        <w:tc>
          <w:tcPr>
            <w:tcW w:w="2097" w:type="dxa"/>
            <w:gridSpan w:val="2"/>
            <w:tcBorders>
              <w:top w:val="nil"/>
              <w:left w:val="single" w:sz="4" w:space="0" w:color="auto"/>
              <w:bottom w:val="nil"/>
              <w:right w:val="single" w:sz="4" w:space="0" w:color="auto"/>
            </w:tcBorders>
          </w:tcPr>
          <w:p w:rsidR="003A0BB1" w:rsidRPr="003148E8" w:rsidRDefault="003A0BB1" w:rsidP="00002B7B">
            <w:pPr>
              <w:pStyle w:val="TableParagraph"/>
              <w:rPr>
                <w:bCs/>
                <w:sz w:val="24"/>
                <w:szCs w:val="24"/>
              </w:rPr>
            </w:pPr>
          </w:p>
        </w:tc>
        <w:tc>
          <w:tcPr>
            <w:tcW w:w="3119" w:type="dxa"/>
            <w:gridSpan w:val="4"/>
            <w:tcBorders>
              <w:top w:val="nil"/>
              <w:left w:val="single" w:sz="4" w:space="0" w:color="auto"/>
              <w:bottom w:val="nil"/>
              <w:right w:val="single" w:sz="4" w:space="0" w:color="auto"/>
            </w:tcBorders>
            <w:vAlign w:val="center"/>
          </w:tcPr>
          <w:p w:rsidR="003A0BB1" w:rsidRPr="003148E8" w:rsidRDefault="003A0BB1" w:rsidP="00002B7B">
            <w:pPr>
              <w:pStyle w:val="TableParagraph"/>
              <w:rPr>
                <w:bCs/>
                <w:sz w:val="24"/>
                <w:szCs w:val="24"/>
              </w:rPr>
            </w:pPr>
          </w:p>
        </w:tc>
      </w:tr>
      <w:tr w:rsidR="003A0BB1" w:rsidRPr="00BF6CF8" w:rsidTr="0008107F">
        <w:trPr>
          <w:trHeight w:val="92"/>
        </w:trPr>
        <w:tc>
          <w:tcPr>
            <w:tcW w:w="1134" w:type="dxa"/>
            <w:vMerge/>
            <w:tcBorders>
              <w:top w:val="single" w:sz="4" w:space="0" w:color="auto"/>
              <w:left w:val="single" w:sz="4" w:space="0" w:color="auto"/>
              <w:bottom w:val="single" w:sz="4" w:space="0" w:color="auto"/>
              <w:right w:val="single" w:sz="4" w:space="0" w:color="auto"/>
            </w:tcBorders>
            <w:vAlign w:val="center"/>
          </w:tcPr>
          <w:p w:rsidR="003A0BB1" w:rsidRPr="003148E8" w:rsidRDefault="003A0BB1" w:rsidP="00002B7B">
            <w:pPr>
              <w:pStyle w:val="TableParagraph"/>
              <w:rPr>
                <w:bCs/>
                <w:sz w:val="24"/>
                <w:szCs w:val="24"/>
              </w:rPr>
            </w:pPr>
          </w:p>
        </w:tc>
        <w:tc>
          <w:tcPr>
            <w:tcW w:w="3261" w:type="dxa"/>
            <w:gridSpan w:val="5"/>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2863" w:type="dxa"/>
            <w:gridSpan w:val="5"/>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2694" w:type="dxa"/>
            <w:gridSpan w:val="3"/>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2097" w:type="dxa"/>
            <w:gridSpan w:val="2"/>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3119" w:type="dxa"/>
            <w:gridSpan w:val="4"/>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r>
    </w:tbl>
    <w:p w:rsidR="00F31CF4" w:rsidRPr="003148E8" w:rsidRDefault="00F31CF4" w:rsidP="00F31CF4">
      <w:pPr>
        <w:pStyle w:val="TableParagraph"/>
        <w:rPr>
          <w:b/>
          <w:bCs/>
          <w:sz w:val="24"/>
          <w:szCs w:val="24"/>
        </w:rPr>
      </w:pPr>
    </w:p>
    <w:p w:rsidR="00F31CF4" w:rsidRPr="00B25D6A" w:rsidRDefault="00F31CF4" w:rsidP="00F31CF4">
      <w:pPr>
        <w:pStyle w:val="TableParagraph"/>
        <w:rPr>
          <w:b/>
          <w:bCs/>
          <w:sz w:val="24"/>
          <w:szCs w:val="24"/>
        </w:rPr>
      </w:pPr>
    </w:p>
    <w:p w:rsidR="008D2925" w:rsidRPr="00B25D6A" w:rsidRDefault="008D2925" w:rsidP="00F31CF4">
      <w:pPr>
        <w:pStyle w:val="TableParagraph"/>
        <w:rPr>
          <w:b/>
          <w:bCs/>
          <w:sz w:val="24"/>
          <w:szCs w:val="24"/>
        </w:rPr>
      </w:pPr>
    </w:p>
    <w:p w:rsidR="00F31CF4" w:rsidRPr="003148E8" w:rsidRDefault="00F31CF4" w:rsidP="00F31CF4">
      <w:pPr>
        <w:pStyle w:val="TableParagraph"/>
        <w:jc w:val="center"/>
        <w:rPr>
          <w:b/>
          <w:bCs/>
          <w:sz w:val="24"/>
          <w:szCs w:val="24"/>
        </w:rPr>
      </w:pPr>
      <w:r w:rsidRPr="003148E8">
        <w:rPr>
          <w:b/>
          <w:bCs/>
          <w:sz w:val="24"/>
          <w:szCs w:val="24"/>
        </w:rPr>
        <w:t>Тәрбиелеу-білім беру процесінің циклограммасы</w:t>
      </w:r>
    </w:p>
    <w:p w:rsidR="00F31CF4" w:rsidRPr="00BF6CF8" w:rsidRDefault="00F31CF4" w:rsidP="003A0BB1">
      <w:pPr>
        <w:pStyle w:val="TableParagraph"/>
        <w:rPr>
          <w:b/>
          <w:bCs/>
          <w:sz w:val="24"/>
          <w:szCs w:val="24"/>
          <w:u w:val="single"/>
        </w:rPr>
      </w:pPr>
      <w:r w:rsidRPr="003148E8">
        <w:rPr>
          <w:b/>
          <w:bCs/>
          <w:sz w:val="24"/>
          <w:szCs w:val="24"/>
        </w:rPr>
        <w:t xml:space="preserve">Білім беру ұйымы  </w:t>
      </w:r>
      <w:r w:rsidR="003A0BB1" w:rsidRPr="00BF6CF8">
        <w:rPr>
          <w:sz w:val="24"/>
          <w:szCs w:val="24"/>
        </w:rPr>
        <w:t>Дарья ЖББМ</w:t>
      </w:r>
    </w:p>
    <w:p w:rsidR="00F31CF4" w:rsidRPr="003148E8" w:rsidRDefault="00F31CF4" w:rsidP="00F31CF4">
      <w:pPr>
        <w:pStyle w:val="TableParagraph"/>
        <w:rPr>
          <w:b/>
          <w:bCs/>
          <w:sz w:val="24"/>
          <w:szCs w:val="24"/>
          <w:u w:val="single"/>
        </w:rPr>
      </w:pPr>
      <w:r w:rsidRPr="003148E8">
        <w:rPr>
          <w:b/>
          <w:bCs/>
          <w:sz w:val="24"/>
          <w:szCs w:val="24"/>
        </w:rPr>
        <w:t xml:space="preserve">Мектепалды сынып  </w:t>
      </w:r>
      <w:r w:rsidRPr="003148E8">
        <w:rPr>
          <w:b/>
          <w:bCs/>
          <w:sz w:val="24"/>
          <w:szCs w:val="24"/>
          <w:u w:val="single"/>
        </w:rPr>
        <w:t>О «</w:t>
      </w:r>
      <w:r>
        <w:rPr>
          <w:b/>
          <w:bCs/>
          <w:sz w:val="24"/>
          <w:szCs w:val="24"/>
          <w:u w:val="single"/>
        </w:rPr>
        <w:t>Ә</w:t>
      </w:r>
      <w:r w:rsidRPr="003148E8">
        <w:rPr>
          <w:b/>
          <w:bCs/>
          <w:sz w:val="24"/>
          <w:szCs w:val="24"/>
          <w:u w:val="single"/>
        </w:rPr>
        <w:t>» сыныбы</w:t>
      </w:r>
    </w:p>
    <w:p w:rsidR="00F31CF4" w:rsidRPr="003148E8" w:rsidRDefault="00F31CF4" w:rsidP="00F31CF4">
      <w:pPr>
        <w:pStyle w:val="TableParagraph"/>
        <w:rPr>
          <w:b/>
          <w:bCs/>
          <w:sz w:val="24"/>
          <w:szCs w:val="24"/>
          <w:u w:val="single"/>
        </w:rPr>
      </w:pPr>
      <w:r w:rsidRPr="003148E8">
        <w:rPr>
          <w:b/>
          <w:bCs/>
          <w:sz w:val="24"/>
          <w:szCs w:val="24"/>
        </w:rPr>
        <w:t xml:space="preserve">Балалардың жасы   </w:t>
      </w:r>
      <w:r w:rsidRPr="003148E8">
        <w:rPr>
          <w:b/>
          <w:bCs/>
          <w:sz w:val="24"/>
          <w:szCs w:val="24"/>
          <w:u w:val="single"/>
        </w:rPr>
        <w:t>5 жас</w:t>
      </w:r>
    </w:p>
    <w:p w:rsidR="00F31CF4" w:rsidRPr="003148E8" w:rsidRDefault="00F31CF4" w:rsidP="00F31CF4">
      <w:pPr>
        <w:pStyle w:val="TableParagraph"/>
        <w:rPr>
          <w:b/>
          <w:bCs/>
          <w:sz w:val="24"/>
          <w:szCs w:val="24"/>
          <w:u w:val="single"/>
        </w:rPr>
      </w:pPr>
      <w:r w:rsidRPr="003148E8">
        <w:rPr>
          <w:b/>
          <w:bCs/>
          <w:sz w:val="24"/>
          <w:szCs w:val="24"/>
        </w:rPr>
        <w:t xml:space="preserve">Жоспардың құрылу кезеңі   </w:t>
      </w:r>
      <w:r w:rsidR="003A0BB1" w:rsidRPr="003A0BB1">
        <w:rPr>
          <w:b/>
          <w:bCs/>
          <w:sz w:val="24"/>
          <w:szCs w:val="24"/>
          <w:u w:val="single"/>
        </w:rPr>
        <w:t>4</w:t>
      </w:r>
      <w:r w:rsidRPr="003148E8">
        <w:rPr>
          <w:b/>
          <w:bCs/>
          <w:sz w:val="24"/>
          <w:szCs w:val="24"/>
          <w:u w:val="single"/>
        </w:rPr>
        <w:t>-апта      29– 31  қаңтар  1- 2 ақпан  2023-2024 оқу жылы</w:t>
      </w:r>
    </w:p>
    <w:p w:rsidR="00F31CF4" w:rsidRPr="003148E8" w:rsidRDefault="00F31CF4" w:rsidP="00F31CF4">
      <w:pPr>
        <w:pStyle w:val="TableParagraph"/>
        <w:rPr>
          <w:b/>
          <w:bCs/>
          <w:sz w:val="24"/>
          <w:szCs w:val="24"/>
        </w:rPr>
      </w:pPr>
    </w:p>
    <w:tbl>
      <w:tblPr>
        <w:tblStyle w:val="a5"/>
        <w:tblW w:w="15413" w:type="dxa"/>
        <w:tblInd w:w="-459" w:type="dxa"/>
        <w:tblLayout w:type="fixed"/>
        <w:tblLook w:val="04A0"/>
      </w:tblPr>
      <w:tblGrid>
        <w:gridCol w:w="1134"/>
        <w:gridCol w:w="993"/>
        <w:gridCol w:w="141"/>
        <w:gridCol w:w="259"/>
        <w:gridCol w:w="1855"/>
        <w:gridCol w:w="13"/>
        <w:gridCol w:w="803"/>
        <w:gridCol w:w="331"/>
        <w:gridCol w:w="283"/>
        <w:gridCol w:w="851"/>
        <w:gridCol w:w="1275"/>
        <w:gridCol w:w="29"/>
        <w:gridCol w:w="113"/>
        <w:gridCol w:w="1804"/>
        <w:gridCol w:w="181"/>
        <w:gridCol w:w="170"/>
        <w:gridCol w:w="113"/>
        <w:gridCol w:w="94"/>
        <w:gridCol w:w="9"/>
        <w:gridCol w:w="39"/>
        <w:gridCol w:w="73"/>
        <w:gridCol w:w="17"/>
        <w:gridCol w:w="1923"/>
        <w:gridCol w:w="66"/>
        <w:gridCol w:w="9"/>
        <w:gridCol w:w="141"/>
        <w:gridCol w:w="114"/>
        <w:gridCol w:w="444"/>
        <w:gridCol w:w="2127"/>
        <w:gridCol w:w="9"/>
      </w:tblGrid>
      <w:tr w:rsidR="00F31CF4" w:rsidRPr="003148E8" w:rsidTr="00002B7B">
        <w:trPr>
          <w:gridAfter w:val="1"/>
          <w:wAfter w:w="9" w:type="dxa"/>
          <w:trHeight w:val="70"/>
        </w:trPr>
        <w:tc>
          <w:tcPr>
            <w:tcW w:w="2127"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Күнтәртібі</w:t>
            </w:r>
          </w:p>
        </w:tc>
        <w:tc>
          <w:tcPr>
            <w:tcW w:w="3071"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Дүйсенбі  29.01</w:t>
            </w:r>
          </w:p>
        </w:tc>
        <w:tc>
          <w:tcPr>
            <w:tcW w:w="2769" w:type="dxa"/>
            <w:gridSpan w:val="5"/>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Сейсенбі     30.01</w:t>
            </w:r>
          </w:p>
        </w:tc>
        <w:tc>
          <w:tcPr>
            <w:tcW w:w="2596" w:type="dxa"/>
            <w:gridSpan w:val="9"/>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Сәрсенбі   31.01</w:t>
            </w:r>
          </w:p>
          <w:p w:rsidR="00F31CF4" w:rsidRPr="003148E8" w:rsidRDefault="00F31CF4" w:rsidP="00002B7B">
            <w:pPr>
              <w:pStyle w:val="TableParagraph"/>
              <w:rPr>
                <w:b/>
                <w:bCs/>
                <w:sz w:val="24"/>
                <w:szCs w:val="24"/>
                <w:lang w:val="ru-RU"/>
              </w:rPr>
            </w:pPr>
          </w:p>
        </w:tc>
        <w:tc>
          <w:tcPr>
            <w:tcW w:w="2270" w:type="dxa"/>
            <w:gridSpan w:val="6"/>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Бейсенбі   01.02</w:t>
            </w:r>
          </w:p>
        </w:tc>
        <w:tc>
          <w:tcPr>
            <w:tcW w:w="2571"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bCs/>
                <w:sz w:val="24"/>
                <w:szCs w:val="24"/>
                <w:lang w:val="ru-RU"/>
              </w:rPr>
            </w:pPr>
            <w:r w:rsidRPr="003148E8">
              <w:rPr>
                <w:b/>
                <w:bCs/>
                <w:sz w:val="24"/>
                <w:szCs w:val="24"/>
                <w:lang w:val="ru-RU"/>
              </w:rPr>
              <w:t>Жұма     02.02</w:t>
            </w:r>
          </w:p>
        </w:tc>
      </w:tr>
      <w:tr w:rsidR="00F31CF4" w:rsidRPr="003148E8" w:rsidTr="00002B7B">
        <w:trPr>
          <w:trHeight w:val="1033"/>
        </w:trPr>
        <w:tc>
          <w:tcPr>
            <w:tcW w:w="2127"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i/>
                <w:sz w:val="24"/>
                <w:szCs w:val="24"/>
                <w:lang w:val="ru-RU"/>
              </w:rPr>
            </w:pPr>
            <w:r w:rsidRPr="003148E8">
              <w:rPr>
                <w:b/>
                <w:sz w:val="24"/>
                <w:szCs w:val="24"/>
                <w:lang w:val="ru-RU"/>
              </w:rPr>
              <w:t>Балалардықабылдау</w:t>
            </w:r>
          </w:p>
        </w:tc>
        <w:tc>
          <w:tcPr>
            <w:tcW w:w="13286" w:type="dxa"/>
            <w:gridSpan w:val="28"/>
            <w:tcBorders>
              <w:top w:val="single" w:sz="4" w:space="0" w:color="auto"/>
              <w:left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lang w:val="ru-RU"/>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F31CF4" w:rsidRPr="00BF6CF8" w:rsidTr="00002B7B">
        <w:trPr>
          <w:gridAfter w:val="1"/>
          <w:wAfter w:w="9" w:type="dxa"/>
          <w:trHeight w:val="1035"/>
        </w:trPr>
        <w:tc>
          <w:tcPr>
            <w:tcW w:w="2127" w:type="dxa"/>
            <w:gridSpan w:val="2"/>
            <w:tcBorders>
              <w:top w:val="single" w:sz="4" w:space="0" w:color="auto"/>
              <w:left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Ата-аналармен немесе баланың басқа заңды өкілдерімен  кеңес , әңгімелесу</w:t>
            </w:r>
          </w:p>
          <w:p w:rsidR="00F31CF4" w:rsidRPr="003148E8" w:rsidRDefault="00F31CF4" w:rsidP="00002B7B">
            <w:pPr>
              <w:pStyle w:val="TableParagraph"/>
              <w:rPr>
                <w:b/>
                <w:sz w:val="24"/>
                <w:szCs w:val="24"/>
              </w:rPr>
            </w:pPr>
          </w:p>
        </w:tc>
        <w:tc>
          <w:tcPr>
            <w:tcW w:w="3071" w:type="dxa"/>
            <w:gridSpan w:val="5"/>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2769" w:type="dxa"/>
            <w:gridSpan w:val="5"/>
          </w:tcPr>
          <w:p w:rsidR="00F31CF4" w:rsidRPr="003148E8" w:rsidRDefault="00F31CF4" w:rsidP="00002B7B">
            <w:pPr>
              <w:pStyle w:val="TableParagraph"/>
              <w:rPr>
                <w:bCs/>
                <w:sz w:val="24"/>
                <w:szCs w:val="24"/>
              </w:rPr>
            </w:pPr>
            <w:r w:rsidRPr="003148E8">
              <w:rPr>
                <w:b/>
                <w:bCs/>
                <w:sz w:val="24"/>
                <w:szCs w:val="24"/>
              </w:rPr>
              <w:t>Ата-аналармен әңгіме</w:t>
            </w:r>
            <w:r w:rsidRPr="003148E8">
              <w:rPr>
                <w:bCs/>
                <w:sz w:val="24"/>
                <w:szCs w:val="24"/>
              </w:rPr>
              <w:t>:    Ата- аналарға балаларын таңертеңгілік жаттығуға үлгертіп алып келулерін ескерту.</w:t>
            </w:r>
          </w:p>
          <w:p w:rsidR="00F31CF4" w:rsidRPr="003148E8" w:rsidRDefault="00F31CF4" w:rsidP="00002B7B">
            <w:pPr>
              <w:pStyle w:val="TableParagraph"/>
              <w:rPr>
                <w:bCs/>
                <w:sz w:val="24"/>
                <w:szCs w:val="24"/>
              </w:rPr>
            </w:pPr>
          </w:p>
        </w:tc>
        <w:tc>
          <w:tcPr>
            <w:tcW w:w="2596" w:type="dxa"/>
            <w:gridSpan w:val="9"/>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Балалардың тазалығы жөнінде кеңес беру.</w:t>
            </w:r>
          </w:p>
          <w:p w:rsidR="00F31CF4" w:rsidRPr="003148E8" w:rsidRDefault="00F31CF4" w:rsidP="00002B7B">
            <w:pPr>
              <w:pStyle w:val="TableParagraph"/>
              <w:rPr>
                <w:bCs/>
                <w:sz w:val="24"/>
                <w:szCs w:val="24"/>
              </w:rPr>
            </w:pPr>
          </w:p>
        </w:tc>
        <w:tc>
          <w:tcPr>
            <w:tcW w:w="2270" w:type="dxa"/>
            <w:gridSpan w:val="6"/>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Ата –аналарға  баланың денсаулығын сақтау жөнінде кеңес беру.</w:t>
            </w:r>
          </w:p>
        </w:tc>
        <w:tc>
          <w:tcPr>
            <w:tcW w:w="2571" w:type="dxa"/>
            <w:gridSpan w:val="2"/>
          </w:tcPr>
          <w:p w:rsidR="00F31CF4" w:rsidRPr="003148E8" w:rsidRDefault="00F31CF4" w:rsidP="00002B7B">
            <w:pPr>
              <w:pStyle w:val="TableParagraph"/>
              <w:rPr>
                <w:b/>
                <w:bCs/>
                <w:sz w:val="24"/>
                <w:szCs w:val="24"/>
              </w:rPr>
            </w:pPr>
            <w:r w:rsidRPr="003148E8">
              <w:rPr>
                <w:b/>
                <w:bCs/>
                <w:sz w:val="24"/>
                <w:szCs w:val="24"/>
              </w:rPr>
              <w:t>Ата-аналармен әңгіме:</w:t>
            </w:r>
          </w:p>
          <w:p w:rsidR="00F31CF4" w:rsidRPr="003148E8" w:rsidRDefault="00F31CF4" w:rsidP="00002B7B">
            <w:pPr>
              <w:pStyle w:val="TableParagraph"/>
              <w:rPr>
                <w:bCs/>
                <w:sz w:val="24"/>
                <w:szCs w:val="24"/>
              </w:rPr>
            </w:pPr>
            <w:r w:rsidRPr="003148E8">
              <w:rPr>
                <w:bCs/>
                <w:sz w:val="24"/>
                <w:szCs w:val="24"/>
              </w:rPr>
              <w:t>Ата –аналарға керекті құрал –жабдықтарды әкелуін өтіну.</w:t>
            </w:r>
          </w:p>
        </w:tc>
      </w:tr>
      <w:tr w:rsidR="00F31CF4" w:rsidRPr="00BF6CF8" w:rsidTr="00002B7B">
        <w:trPr>
          <w:gridAfter w:val="1"/>
          <w:wAfter w:w="9" w:type="dxa"/>
          <w:trHeight w:val="70"/>
        </w:trPr>
        <w:tc>
          <w:tcPr>
            <w:tcW w:w="2127"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Балалардың дербес әрекеті (аз қимылды ойындар, үстел үсті ойындары, бейнелеу іс- әрекеті, кітаптарды қарау және  басқалар)</w:t>
            </w:r>
          </w:p>
        </w:tc>
        <w:tc>
          <w:tcPr>
            <w:tcW w:w="3071" w:type="dxa"/>
            <w:gridSpan w:val="5"/>
          </w:tcPr>
          <w:p w:rsidR="00F31CF4" w:rsidRPr="003148E8" w:rsidRDefault="00F31CF4" w:rsidP="00002B7B">
            <w:pPr>
              <w:pStyle w:val="TableParagraph"/>
              <w:rPr>
                <w:b/>
                <w:bCs/>
                <w:sz w:val="24"/>
                <w:szCs w:val="24"/>
              </w:rPr>
            </w:pPr>
            <w:r w:rsidRPr="003148E8">
              <w:rPr>
                <w:b/>
                <w:bCs/>
                <w:sz w:val="24"/>
                <w:szCs w:val="24"/>
              </w:rPr>
              <w:t xml:space="preserve">«Менің балабақшам» </w:t>
            </w:r>
          </w:p>
          <w:p w:rsidR="00F31CF4" w:rsidRPr="003148E8" w:rsidRDefault="00F31CF4" w:rsidP="00002B7B">
            <w:pPr>
              <w:pStyle w:val="TableParagraph"/>
              <w:rPr>
                <w:bCs/>
                <w:sz w:val="24"/>
                <w:szCs w:val="24"/>
              </w:rPr>
            </w:pPr>
            <w:r w:rsidRPr="003148E8">
              <w:rPr>
                <w:bCs/>
                <w:sz w:val="24"/>
                <w:szCs w:val="24"/>
              </w:rPr>
              <w:t>Суреттер әлеміне саяхат</w:t>
            </w:r>
          </w:p>
          <w:p w:rsidR="00F31CF4" w:rsidRPr="003148E8" w:rsidRDefault="00F31CF4" w:rsidP="00002B7B">
            <w:pPr>
              <w:pStyle w:val="TableParagraph"/>
              <w:rPr>
                <w:bCs/>
                <w:sz w:val="24"/>
                <w:szCs w:val="24"/>
              </w:rPr>
            </w:pPr>
          </w:p>
        </w:tc>
        <w:tc>
          <w:tcPr>
            <w:tcW w:w="2769" w:type="dxa"/>
            <w:gridSpan w:val="5"/>
          </w:tcPr>
          <w:p w:rsidR="00F31CF4" w:rsidRPr="003148E8" w:rsidRDefault="00F31CF4" w:rsidP="00002B7B">
            <w:pPr>
              <w:pStyle w:val="TableParagraph"/>
              <w:rPr>
                <w:b/>
                <w:bCs/>
                <w:sz w:val="24"/>
                <w:szCs w:val="24"/>
              </w:rPr>
            </w:pPr>
            <w:r w:rsidRPr="003148E8">
              <w:rPr>
                <w:b/>
                <w:bCs/>
                <w:sz w:val="24"/>
                <w:szCs w:val="24"/>
              </w:rPr>
              <w:t>«Пішіндерді орналастыр және суретін сал» ойыны</w:t>
            </w:r>
          </w:p>
          <w:p w:rsidR="00F31CF4" w:rsidRPr="003148E8" w:rsidRDefault="00F31CF4" w:rsidP="00002B7B">
            <w:pPr>
              <w:pStyle w:val="TableParagraph"/>
              <w:rPr>
                <w:bCs/>
                <w:sz w:val="24"/>
                <w:szCs w:val="24"/>
              </w:rPr>
            </w:pPr>
            <w:r w:rsidRPr="003148E8">
              <w:rPr>
                <w:bCs/>
                <w:sz w:val="24"/>
                <w:szCs w:val="24"/>
              </w:rPr>
              <w:t>Мақсаты: Пішіндерді ұяшықтарға түстеріне және көлеміне сәйкес орналастырады. Дөңгелек пішінді мүсіндеу.</w:t>
            </w:r>
          </w:p>
          <w:p w:rsidR="00F31CF4" w:rsidRPr="003148E8" w:rsidRDefault="00F31CF4" w:rsidP="00002B7B">
            <w:pPr>
              <w:pStyle w:val="TableParagraph"/>
              <w:rPr>
                <w:bCs/>
                <w:sz w:val="24"/>
                <w:szCs w:val="24"/>
              </w:rPr>
            </w:pPr>
          </w:p>
        </w:tc>
        <w:tc>
          <w:tcPr>
            <w:tcW w:w="2596" w:type="dxa"/>
            <w:gridSpan w:val="9"/>
          </w:tcPr>
          <w:p w:rsidR="00F31CF4" w:rsidRPr="003148E8" w:rsidRDefault="00F31CF4" w:rsidP="00002B7B">
            <w:pPr>
              <w:pStyle w:val="TableParagraph"/>
              <w:rPr>
                <w:b/>
                <w:bCs/>
                <w:sz w:val="24"/>
                <w:szCs w:val="24"/>
              </w:rPr>
            </w:pPr>
            <w:r w:rsidRPr="003148E8">
              <w:rPr>
                <w:b/>
                <w:bCs/>
                <w:sz w:val="24"/>
                <w:szCs w:val="24"/>
              </w:rPr>
              <w:t>«Өз үйін тап» ойыны</w:t>
            </w:r>
          </w:p>
          <w:p w:rsidR="00F31CF4" w:rsidRPr="003148E8" w:rsidRDefault="00F31CF4" w:rsidP="00002B7B">
            <w:pPr>
              <w:pStyle w:val="TableParagraph"/>
              <w:rPr>
                <w:bCs/>
                <w:sz w:val="24"/>
                <w:szCs w:val="24"/>
              </w:rPr>
            </w:pPr>
            <w:r w:rsidRPr="003148E8">
              <w:rPr>
                <w:bCs/>
                <w:sz w:val="24"/>
                <w:szCs w:val="24"/>
              </w:rPr>
              <w:t>Мақсаты: үлкен – кіші ұғымдары туралы түсінік беру.</w:t>
            </w:r>
          </w:p>
          <w:p w:rsidR="00F31CF4" w:rsidRPr="003148E8" w:rsidRDefault="00F31CF4" w:rsidP="00002B7B">
            <w:pPr>
              <w:pStyle w:val="TableParagraph"/>
              <w:rPr>
                <w:bCs/>
                <w:sz w:val="24"/>
                <w:szCs w:val="24"/>
              </w:rPr>
            </w:pPr>
          </w:p>
        </w:tc>
        <w:tc>
          <w:tcPr>
            <w:tcW w:w="2270" w:type="dxa"/>
            <w:gridSpan w:val="6"/>
          </w:tcPr>
          <w:p w:rsidR="00F31CF4" w:rsidRPr="003148E8" w:rsidRDefault="00F31CF4" w:rsidP="00002B7B">
            <w:pPr>
              <w:pStyle w:val="TableParagraph"/>
              <w:rPr>
                <w:b/>
                <w:bCs/>
                <w:sz w:val="24"/>
                <w:szCs w:val="24"/>
              </w:rPr>
            </w:pPr>
            <w:r w:rsidRPr="003148E8">
              <w:rPr>
                <w:b/>
                <w:bCs/>
                <w:sz w:val="24"/>
                <w:szCs w:val="24"/>
              </w:rPr>
              <w:t>«Өз орнын тап» ойыны</w:t>
            </w:r>
          </w:p>
          <w:p w:rsidR="00F31CF4" w:rsidRPr="003148E8" w:rsidRDefault="00F31CF4" w:rsidP="00002B7B">
            <w:pPr>
              <w:pStyle w:val="TableParagraph"/>
              <w:rPr>
                <w:bCs/>
                <w:sz w:val="24"/>
                <w:szCs w:val="24"/>
              </w:rPr>
            </w:pPr>
            <w:r w:rsidRPr="003148E8">
              <w:rPr>
                <w:bCs/>
                <w:sz w:val="24"/>
                <w:szCs w:val="24"/>
              </w:rPr>
              <w:t>Мақсаты: түстерді тануға үйрету.</w:t>
            </w:r>
          </w:p>
        </w:tc>
        <w:tc>
          <w:tcPr>
            <w:tcW w:w="2571" w:type="dxa"/>
            <w:gridSpan w:val="2"/>
          </w:tcPr>
          <w:p w:rsidR="00F31CF4" w:rsidRPr="003148E8" w:rsidRDefault="00F31CF4" w:rsidP="00002B7B">
            <w:pPr>
              <w:pStyle w:val="TableParagraph"/>
              <w:rPr>
                <w:b/>
                <w:bCs/>
                <w:sz w:val="24"/>
                <w:szCs w:val="24"/>
              </w:rPr>
            </w:pPr>
            <w:r w:rsidRPr="003148E8">
              <w:rPr>
                <w:bCs/>
                <w:sz w:val="24"/>
                <w:szCs w:val="24"/>
              </w:rPr>
              <w:t>Үстел -үсті ойыны пазл:</w:t>
            </w:r>
            <w:r w:rsidRPr="003148E8">
              <w:rPr>
                <w:b/>
                <w:bCs/>
                <w:sz w:val="24"/>
                <w:szCs w:val="24"/>
              </w:rPr>
              <w:t xml:space="preserve"> «Үйшік құрастыр»</w:t>
            </w:r>
          </w:p>
          <w:p w:rsidR="00F31CF4" w:rsidRPr="003148E8" w:rsidRDefault="00F31CF4" w:rsidP="00002B7B">
            <w:pPr>
              <w:pStyle w:val="TableParagraph"/>
              <w:rPr>
                <w:bCs/>
                <w:sz w:val="24"/>
                <w:szCs w:val="24"/>
              </w:rPr>
            </w:pPr>
            <w:r w:rsidRPr="003148E8">
              <w:rPr>
                <w:bCs/>
                <w:sz w:val="24"/>
                <w:szCs w:val="24"/>
              </w:rPr>
              <w:t>Мақсаты: логикалық ойлау қабілетін дамыту.</w:t>
            </w:r>
          </w:p>
          <w:p w:rsidR="00F31CF4" w:rsidRPr="003148E8" w:rsidRDefault="00F31CF4" w:rsidP="00002B7B">
            <w:pPr>
              <w:pStyle w:val="TableParagraph"/>
              <w:rPr>
                <w:bCs/>
                <w:sz w:val="24"/>
                <w:szCs w:val="24"/>
              </w:rPr>
            </w:pPr>
          </w:p>
        </w:tc>
      </w:tr>
      <w:tr w:rsidR="00F31CF4" w:rsidRPr="003148E8" w:rsidTr="00002B7B">
        <w:tc>
          <w:tcPr>
            <w:tcW w:w="2127"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lang w:val="ru-RU"/>
              </w:rPr>
            </w:pPr>
            <w:r w:rsidRPr="003148E8">
              <w:rPr>
                <w:b/>
                <w:sz w:val="24"/>
                <w:szCs w:val="24"/>
              </w:rPr>
              <w:t xml:space="preserve">Ертеңгілік </w:t>
            </w:r>
            <w:r w:rsidRPr="003148E8">
              <w:rPr>
                <w:b/>
                <w:sz w:val="24"/>
                <w:szCs w:val="24"/>
                <w:lang w:val="ru-RU"/>
              </w:rPr>
              <w:t>жаттығу</w:t>
            </w:r>
          </w:p>
          <w:p w:rsidR="00F31CF4" w:rsidRPr="003148E8" w:rsidRDefault="00F31CF4" w:rsidP="00002B7B">
            <w:pPr>
              <w:pStyle w:val="TableParagraph"/>
              <w:rPr>
                <w:b/>
                <w:sz w:val="24"/>
                <w:szCs w:val="24"/>
                <w:lang w:val="ru-RU"/>
              </w:rPr>
            </w:pPr>
          </w:p>
        </w:tc>
        <w:tc>
          <w:tcPr>
            <w:tcW w:w="13286" w:type="dxa"/>
            <w:gridSpan w:val="28"/>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Cs/>
                <w:sz w:val="24"/>
                <w:szCs w:val="24"/>
              </w:rPr>
            </w:pPr>
            <w:r w:rsidRPr="003148E8">
              <w:rPr>
                <w:bCs/>
                <w:sz w:val="24"/>
                <w:szCs w:val="24"/>
                <w:lang w:val="ru-RU"/>
              </w:rPr>
              <w:t>Таңғыжаттығукешені № 10</w:t>
            </w:r>
          </w:p>
        </w:tc>
      </w:tr>
      <w:tr w:rsidR="00F31CF4" w:rsidRPr="00BF6CF8" w:rsidTr="00002B7B">
        <w:trPr>
          <w:gridAfter w:val="1"/>
          <w:wAfter w:w="9" w:type="dxa"/>
          <w:trHeight w:val="1327"/>
        </w:trPr>
        <w:tc>
          <w:tcPr>
            <w:tcW w:w="2127" w:type="dxa"/>
            <w:gridSpan w:val="2"/>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i/>
                <w:sz w:val="24"/>
                <w:szCs w:val="24"/>
              </w:rPr>
            </w:pPr>
            <w:r w:rsidRPr="003148E8">
              <w:rPr>
                <w:b/>
                <w:sz w:val="24"/>
                <w:szCs w:val="24"/>
              </w:rPr>
              <w:t xml:space="preserve"> Ұйымдастырылған іс-әрекетке дайындық (бұдан әрі-ҰІӘ)</w:t>
            </w:r>
          </w:p>
        </w:tc>
        <w:tc>
          <w:tcPr>
            <w:tcW w:w="3071"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iCs/>
                <w:sz w:val="24"/>
                <w:szCs w:val="24"/>
              </w:rPr>
            </w:pPr>
            <w:r w:rsidRPr="003148E8">
              <w:rPr>
                <w:bCs/>
                <w:iCs/>
                <w:sz w:val="24"/>
                <w:szCs w:val="24"/>
              </w:rPr>
              <w:t>Жер-Ана, сағанмыңалғыс,</w:t>
            </w:r>
          </w:p>
          <w:p w:rsidR="00F31CF4" w:rsidRPr="003148E8" w:rsidRDefault="00F31CF4" w:rsidP="00002B7B">
            <w:pPr>
              <w:pStyle w:val="TableParagraph"/>
              <w:rPr>
                <w:bCs/>
                <w:sz w:val="24"/>
                <w:szCs w:val="24"/>
              </w:rPr>
            </w:pPr>
            <w:r w:rsidRPr="003148E8">
              <w:rPr>
                <w:bCs/>
                <w:iCs/>
                <w:sz w:val="24"/>
                <w:szCs w:val="24"/>
              </w:rPr>
              <w:t>Сыйлайсыңбізгеқуаныш.</w:t>
            </w:r>
          </w:p>
          <w:p w:rsidR="00F31CF4" w:rsidRPr="003148E8" w:rsidRDefault="00F31CF4" w:rsidP="00002B7B">
            <w:pPr>
              <w:pStyle w:val="TableParagraph"/>
              <w:rPr>
                <w:bCs/>
                <w:sz w:val="24"/>
                <w:szCs w:val="24"/>
              </w:rPr>
            </w:pPr>
            <w:r w:rsidRPr="003148E8">
              <w:rPr>
                <w:bCs/>
                <w:iCs/>
                <w:sz w:val="24"/>
                <w:szCs w:val="24"/>
              </w:rPr>
              <w:t>Жазда, күзде, қыста да,</w:t>
            </w:r>
          </w:p>
          <w:p w:rsidR="00F31CF4" w:rsidRPr="003148E8" w:rsidRDefault="00F31CF4" w:rsidP="00002B7B">
            <w:pPr>
              <w:pStyle w:val="TableParagraph"/>
              <w:rPr>
                <w:bCs/>
                <w:iCs/>
                <w:sz w:val="24"/>
                <w:szCs w:val="24"/>
                <w:lang w:val="en-US"/>
              </w:rPr>
            </w:pPr>
            <w:r w:rsidRPr="003148E8">
              <w:rPr>
                <w:bCs/>
                <w:iCs/>
                <w:sz w:val="24"/>
                <w:szCs w:val="24"/>
                <w:lang w:val="ru-RU"/>
              </w:rPr>
              <w:t>Көркемсіңкөктемтұста да!</w:t>
            </w:r>
          </w:p>
          <w:p w:rsidR="00F31CF4" w:rsidRPr="003148E8" w:rsidRDefault="00F31CF4" w:rsidP="00002B7B">
            <w:pPr>
              <w:pStyle w:val="TableParagraph"/>
              <w:rPr>
                <w:bCs/>
                <w:iCs/>
                <w:sz w:val="24"/>
                <w:szCs w:val="24"/>
                <w:lang w:val="en-US"/>
              </w:rPr>
            </w:pPr>
          </w:p>
          <w:p w:rsidR="00F31CF4" w:rsidRPr="003148E8" w:rsidRDefault="00F31CF4" w:rsidP="00002B7B">
            <w:pPr>
              <w:pStyle w:val="TableParagraph"/>
              <w:rPr>
                <w:bCs/>
                <w:sz w:val="24"/>
                <w:szCs w:val="24"/>
              </w:rPr>
            </w:pPr>
          </w:p>
        </w:tc>
        <w:tc>
          <w:tcPr>
            <w:tcW w:w="2769"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Cs/>
                <w:iCs/>
                <w:sz w:val="24"/>
                <w:szCs w:val="24"/>
              </w:rPr>
              <w:t>Көк аспанда күнкүлсін,</w:t>
            </w:r>
          </w:p>
          <w:p w:rsidR="00F31CF4" w:rsidRPr="003148E8" w:rsidRDefault="00F31CF4" w:rsidP="00002B7B">
            <w:pPr>
              <w:pStyle w:val="TableParagraph"/>
              <w:rPr>
                <w:bCs/>
                <w:iCs/>
                <w:sz w:val="24"/>
                <w:szCs w:val="24"/>
              </w:rPr>
            </w:pPr>
            <w:r w:rsidRPr="003148E8">
              <w:rPr>
                <w:bCs/>
                <w:iCs/>
                <w:sz w:val="24"/>
                <w:szCs w:val="24"/>
              </w:rPr>
              <w:t>Бірге күлсін бүлдіршін.</w:t>
            </w:r>
          </w:p>
          <w:p w:rsidR="00F31CF4" w:rsidRPr="003148E8" w:rsidRDefault="00F31CF4" w:rsidP="00002B7B">
            <w:pPr>
              <w:pStyle w:val="TableParagraph"/>
              <w:rPr>
                <w:bCs/>
                <w:sz w:val="24"/>
                <w:szCs w:val="24"/>
              </w:rPr>
            </w:pPr>
            <w:r w:rsidRPr="003148E8">
              <w:rPr>
                <w:bCs/>
                <w:iCs/>
                <w:sz w:val="24"/>
                <w:szCs w:val="24"/>
              </w:rPr>
              <w:t>Көк аспанда күн күлсін,</w:t>
            </w:r>
          </w:p>
          <w:p w:rsidR="00F31CF4" w:rsidRPr="003148E8" w:rsidRDefault="00F31CF4" w:rsidP="00002B7B">
            <w:pPr>
              <w:pStyle w:val="TableParagraph"/>
              <w:rPr>
                <w:bCs/>
                <w:sz w:val="24"/>
                <w:szCs w:val="24"/>
              </w:rPr>
            </w:pPr>
            <w:r w:rsidRPr="003148E8">
              <w:rPr>
                <w:bCs/>
                <w:iCs/>
                <w:sz w:val="24"/>
                <w:szCs w:val="24"/>
              </w:rPr>
              <w:t>Жерге ұдайы нұр құйсын.</w:t>
            </w:r>
          </w:p>
          <w:p w:rsidR="00F31CF4" w:rsidRPr="003148E8" w:rsidRDefault="00F31CF4" w:rsidP="00002B7B">
            <w:pPr>
              <w:pStyle w:val="TableParagraph"/>
              <w:rPr>
                <w:bCs/>
                <w:sz w:val="24"/>
                <w:szCs w:val="24"/>
              </w:rPr>
            </w:pPr>
            <w:r w:rsidRPr="003148E8">
              <w:rPr>
                <w:bCs/>
                <w:iCs/>
                <w:sz w:val="24"/>
                <w:szCs w:val="24"/>
              </w:rPr>
              <w:t>Көк аспанда күн күлсін,</w:t>
            </w:r>
          </w:p>
          <w:p w:rsidR="00F31CF4" w:rsidRPr="003148E8" w:rsidRDefault="00F31CF4" w:rsidP="00002B7B">
            <w:pPr>
              <w:pStyle w:val="TableParagraph"/>
              <w:rPr>
                <w:bCs/>
                <w:sz w:val="24"/>
                <w:szCs w:val="24"/>
              </w:rPr>
            </w:pPr>
            <w:r w:rsidRPr="003148E8">
              <w:rPr>
                <w:bCs/>
                <w:iCs/>
                <w:sz w:val="24"/>
                <w:szCs w:val="24"/>
              </w:rPr>
              <w:t>Ұл қолында ту жүрсін.</w:t>
            </w:r>
          </w:p>
          <w:p w:rsidR="00F31CF4" w:rsidRPr="003148E8" w:rsidRDefault="00F31CF4" w:rsidP="00002B7B">
            <w:pPr>
              <w:pStyle w:val="TableParagraph"/>
              <w:rPr>
                <w:bCs/>
                <w:iCs/>
                <w:sz w:val="24"/>
                <w:szCs w:val="24"/>
              </w:rPr>
            </w:pPr>
            <w:r w:rsidRPr="003148E8">
              <w:rPr>
                <w:bCs/>
                <w:iCs/>
                <w:sz w:val="24"/>
                <w:szCs w:val="24"/>
              </w:rPr>
              <w:t>Қыз қолында гүл жүрсін,</w:t>
            </w:r>
          </w:p>
          <w:p w:rsidR="00F31CF4" w:rsidRPr="003148E8" w:rsidRDefault="00F31CF4" w:rsidP="00002B7B">
            <w:pPr>
              <w:pStyle w:val="TableParagraph"/>
              <w:rPr>
                <w:bCs/>
                <w:sz w:val="24"/>
                <w:szCs w:val="24"/>
              </w:rPr>
            </w:pPr>
            <w:r w:rsidRPr="003148E8">
              <w:rPr>
                <w:bCs/>
                <w:iCs/>
                <w:sz w:val="24"/>
                <w:szCs w:val="24"/>
              </w:rPr>
              <w:t>Көк аспанда күн күлсін,</w:t>
            </w:r>
          </w:p>
          <w:p w:rsidR="00F31CF4" w:rsidRPr="003148E8" w:rsidRDefault="00F31CF4" w:rsidP="00002B7B">
            <w:pPr>
              <w:pStyle w:val="TableParagraph"/>
              <w:rPr>
                <w:bCs/>
                <w:sz w:val="24"/>
                <w:szCs w:val="24"/>
              </w:rPr>
            </w:pPr>
            <w:r w:rsidRPr="003148E8">
              <w:rPr>
                <w:bCs/>
                <w:iCs/>
                <w:sz w:val="24"/>
                <w:szCs w:val="24"/>
              </w:rPr>
              <w:t>Бірге күлсін бүлдіршін.</w:t>
            </w:r>
          </w:p>
        </w:tc>
        <w:tc>
          <w:tcPr>
            <w:tcW w:w="2268"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Cs/>
                <w:iCs/>
                <w:sz w:val="24"/>
                <w:szCs w:val="24"/>
              </w:rPr>
              <w:t>Күндей жадырап,</w:t>
            </w:r>
          </w:p>
          <w:p w:rsidR="00F31CF4" w:rsidRPr="003148E8" w:rsidRDefault="00F31CF4" w:rsidP="00002B7B">
            <w:pPr>
              <w:pStyle w:val="TableParagraph"/>
              <w:rPr>
                <w:bCs/>
                <w:sz w:val="24"/>
                <w:szCs w:val="24"/>
              </w:rPr>
            </w:pPr>
            <w:r w:rsidRPr="003148E8">
              <w:rPr>
                <w:bCs/>
                <w:iCs/>
                <w:sz w:val="24"/>
                <w:szCs w:val="24"/>
              </w:rPr>
              <w:t>Айдай арайлап,</w:t>
            </w:r>
          </w:p>
          <w:p w:rsidR="00F31CF4" w:rsidRPr="003148E8" w:rsidRDefault="00F31CF4" w:rsidP="00002B7B">
            <w:pPr>
              <w:pStyle w:val="TableParagraph"/>
              <w:rPr>
                <w:bCs/>
                <w:sz w:val="24"/>
                <w:szCs w:val="24"/>
              </w:rPr>
            </w:pPr>
            <w:r w:rsidRPr="003148E8">
              <w:rPr>
                <w:bCs/>
                <w:iCs/>
                <w:sz w:val="24"/>
                <w:szCs w:val="24"/>
              </w:rPr>
              <w:t>Жұлдыздай жарқырап,</w:t>
            </w:r>
          </w:p>
          <w:p w:rsidR="00F31CF4" w:rsidRPr="003148E8" w:rsidRDefault="00F31CF4" w:rsidP="00002B7B">
            <w:pPr>
              <w:pStyle w:val="TableParagraph"/>
              <w:rPr>
                <w:bCs/>
                <w:sz w:val="24"/>
                <w:szCs w:val="24"/>
              </w:rPr>
            </w:pPr>
            <w:r w:rsidRPr="003148E8">
              <w:rPr>
                <w:bCs/>
                <w:iCs/>
                <w:sz w:val="24"/>
                <w:szCs w:val="24"/>
              </w:rPr>
              <w:t>Судай мөлдір таза көңілмен</w:t>
            </w:r>
          </w:p>
          <w:p w:rsidR="00F31CF4" w:rsidRPr="003148E8" w:rsidRDefault="00F31CF4" w:rsidP="00002B7B">
            <w:pPr>
              <w:pStyle w:val="TableParagraph"/>
              <w:rPr>
                <w:bCs/>
                <w:sz w:val="24"/>
                <w:szCs w:val="24"/>
              </w:rPr>
            </w:pPr>
            <w:r w:rsidRPr="003148E8">
              <w:rPr>
                <w:bCs/>
                <w:iCs/>
                <w:sz w:val="24"/>
                <w:szCs w:val="24"/>
              </w:rPr>
              <w:t>Бүгінгі күнді бастайық.</w:t>
            </w:r>
          </w:p>
          <w:p w:rsidR="00F31CF4" w:rsidRPr="003148E8" w:rsidRDefault="00F31CF4" w:rsidP="00002B7B">
            <w:pPr>
              <w:pStyle w:val="TableParagraph"/>
              <w:rPr>
                <w:bCs/>
                <w:sz w:val="24"/>
                <w:szCs w:val="24"/>
              </w:rPr>
            </w:pPr>
          </w:p>
        </w:tc>
        <w:tc>
          <w:tcPr>
            <w:tcW w:w="2598" w:type="dxa"/>
            <w:gridSpan w:val="11"/>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sz w:val="24"/>
                <w:szCs w:val="24"/>
              </w:rPr>
            </w:pPr>
            <w:r w:rsidRPr="003148E8">
              <w:rPr>
                <w:bCs/>
                <w:iCs/>
                <w:sz w:val="24"/>
                <w:szCs w:val="24"/>
              </w:rPr>
              <w:t>Жарқырап,күн де ашылды</w:t>
            </w:r>
          </w:p>
          <w:p w:rsidR="00F31CF4" w:rsidRPr="003148E8" w:rsidRDefault="00F31CF4" w:rsidP="00002B7B">
            <w:pPr>
              <w:pStyle w:val="TableParagraph"/>
              <w:rPr>
                <w:bCs/>
                <w:sz w:val="24"/>
                <w:szCs w:val="24"/>
              </w:rPr>
            </w:pPr>
            <w:r w:rsidRPr="003148E8">
              <w:rPr>
                <w:bCs/>
                <w:iCs/>
                <w:sz w:val="24"/>
                <w:szCs w:val="24"/>
              </w:rPr>
              <w:t>Айналаға гүл шашылды.</w:t>
            </w:r>
          </w:p>
          <w:p w:rsidR="00F31CF4" w:rsidRPr="003148E8" w:rsidRDefault="00F31CF4" w:rsidP="00002B7B">
            <w:pPr>
              <w:pStyle w:val="TableParagraph"/>
              <w:rPr>
                <w:bCs/>
                <w:sz w:val="24"/>
                <w:szCs w:val="24"/>
              </w:rPr>
            </w:pPr>
            <w:r w:rsidRPr="003148E8">
              <w:rPr>
                <w:bCs/>
                <w:iCs/>
                <w:sz w:val="24"/>
                <w:szCs w:val="24"/>
              </w:rPr>
              <w:t>Қайырлы күн! Біз көңілді баламыз!</w:t>
            </w:r>
          </w:p>
          <w:p w:rsidR="00F31CF4" w:rsidRPr="003148E8" w:rsidRDefault="00F31CF4" w:rsidP="00002B7B">
            <w:pPr>
              <w:pStyle w:val="TableParagraph"/>
              <w:rPr>
                <w:bCs/>
                <w:iCs/>
                <w:sz w:val="24"/>
                <w:szCs w:val="24"/>
              </w:rPr>
            </w:pPr>
            <w:r w:rsidRPr="003148E8">
              <w:rPr>
                <w:bCs/>
                <w:iCs/>
                <w:sz w:val="24"/>
                <w:szCs w:val="24"/>
                <w:lang w:val="ru-RU"/>
              </w:rPr>
              <w:t>Қайырлыкүн</w:t>
            </w:r>
            <w:r w:rsidRPr="003148E8">
              <w:rPr>
                <w:bCs/>
                <w:iCs/>
                <w:sz w:val="24"/>
                <w:szCs w:val="24"/>
                <w:lang w:val="en-US"/>
              </w:rPr>
              <w:t xml:space="preserve">! </w:t>
            </w:r>
            <w:r w:rsidRPr="003148E8">
              <w:rPr>
                <w:bCs/>
                <w:iCs/>
                <w:sz w:val="24"/>
                <w:szCs w:val="24"/>
                <w:lang w:val="ru-RU"/>
              </w:rPr>
              <w:t>Бізсүйкімдібаламыз</w:t>
            </w:r>
          </w:p>
          <w:p w:rsidR="00F31CF4" w:rsidRPr="003148E8" w:rsidRDefault="00F31CF4" w:rsidP="00002B7B">
            <w:pPr>
              <w:pStyle w:val="TableParagraph"/>
              <w:rPr>
                <w:bCs/>
                <w:iCs/>
                <w:sz w:val="24"/>
                <w:szCs w:val="24"/>
              </w:rPr>
            </w:pPr>
          </w:p>
          <w:p w:rsidR="00F31CF4" w:rsidRPr="003148E8" w:rsidRDefault="00F31CF4" w:rsidP="00002B7B">
            <w:pPr>
              <w:pStyle w:val="TableParagraph"/>
              <w:rPr>
                <w:bCs/>
                <w:iCs/>
                <w:sz w:val="24"/>
                <w:szCs w:val="24"/>
              </w:rPr>
            </w:pPr>
          </w:p>
          <w:p w:rsidR="00F31CF4" w:rsidRPr="003148E8" w:rsidRDefault="00F31CF4" w:rsidP="00002B7B">
            <w:pPr>
              <w:pStyle w:val="TableParagraph"/>
              <w:rPr>
                <w:bCs/>
                <w:sz w:val="24"/>
                <w:szCs w:val="24"/>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3148E8" w:rsidRDefault="00F31CF4" w:rsidP="00002B7B">
            <w:pPr>
              <w:pStyle w:val="TableParagraph"/>
              <w:rPr>
                <w:bCs/>
                <w:iCs/>
                <w:sz w:val="24"/>
                <w:szCs w:val="24"/>
              </w:rPr>
            </w:pPr>
            <w:r w:rsidRPr="003148E8">
              <w:rPr>
                <w:bCs/>
                <w:iCs/>
                <w:sz w:val="24"/>
                <w:szCs w:val="24"/>
              </w:rPr>
              <w:t>Армысың шапағатты Күн-Ана!</w:t>
            </w:r>
          </w:p>
          <w:p w:rsidR="00F31CF4" w:rsidRPr="003148E8" w:rsidRDefault="00F31CF4" w:rsidP="00002B7B">
            <w:pPr>
              <w:pStyle w:val="TableParagraph"/>
              <w:rPr>
                <w:bCs/>
                <w:sz w:val="24"/>
                <w:szCs w:val="24"/>
              </w:rPr>
            </w:pPr>
            <w:r w:rsidRPr="003148E8">
              <w:rPr>
                <w:bCs/>
                <w:iCs/>
                <w:sz w:val="24"/>
                <w:szCs w:val="24"/>
              </w:rPr>
              <w:t>Армысың қайырымды Аспан-Ана!</w:t>
            </w:r>
          </w:p>
          <w:p w:rsidR="00F31CF4" w:rsidRPr="003148E8" w:rsidRDefault="00F31CF4" w:rsidP="00002B7B">
            <w:pPr>
              <w:pStyle w:val="TableParagraph"/>
              <w:rPr>
                <w:bCs/>
                <w:sz w:val="24"/>
                <w:szCs w:val="24"/>
              </w:rPr>
            </w:pPr>
            <w:r w:rsidRPr="003148E8">
              <w:rPr>
                <w:bCs/>
                <w:iCs/>
                <w:sz w:val="24"/>
                <w:szCs w:val="24"/>
              </w:rPr>
              <w:t>Армысың мейірімді Жер-Ана!</w:t>
            </w:r>
          </w:p>
          <w:p w:rsidR="00F31CF4" w:rsidRPr="003148E8" w:rsidRDefault="00F31CF4" w:rsidP="00002B7B">
            <w:pPr>
              <w:pStyle w:val="TableParagraph"/>
              <w:rPr>
                <w:bCs/>
                <w:sz w:val="24"/>
                <w:szCs w:val="24"/>
              </w:rPr>
            </w:pPr>
            <w:r w:rsidRPr="003148E8">
              <w:rPr>
                <w:bCs/>
                <w:iCs/>
                <w:sz w:val="24"/>
                <w:szCs w:val="24"/>
              </w:rPr>
              <w:t>Құт дарыт, бар әлемді жарылқа!</w:t>
            </w:r>
          </w:p>
          <w:p w:rsidR="00F31CF4" w:rsidRPr="003148E8" w:rsidRDefault="00F31CF4" w:rsidP="00002B7B">
            <w:pPr>
              <w:pStyle w:val="TableParagraph"/>
              <w:rPr>
                <w:bCs/>
                <w:sz w:val="24"/>
                <w:szCs w:val="24"/>
              </w:rPr>
            </w:pPr>
          </w:p>
          <w:p w:rsidR="00F31CF4" w:rsidRPr="003148E8" w:rsidRDefault="00F31CF4" w:rsidP="00002B7B">
            <w:pPr>
              <w:pStyle w:val="TableParagraph"/>
              <w:rPr>
                <w:bCs/>
                <w:sz w:val="24"/>
                <w:szCs w:val="24"/>
              </w:rPr>
            </w:pPr>
          </w:p>
        </w:tc>
      </w:tr>
      <w:tr w:rsidR="00F31CF4" w:rsidRPr="003148E8" w:rsidTr="00002B7B">
        <w:trPr>
          <w:trHeight w:val="382"/>
        </w:trPr>
        <w:tc>
          <w:tcPr>
            <w:tcW w:w="2127" w:type="dxa"/>
            <w:gridSpan w:val="2"/>
            <w:vMerge w:val="restart"/>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Мектепке дейінгі ұйым кестесі бойынша  ҰІӘ</w:t>
            </w:r>
          </w:p>
          <w:p w:rsidR="00F31CF4" w:rsidRPr="003148E8" w:rsidRDefault="00F31CF4" w:rsidP="00002B7B">
            <w:pPr>
              <w:pStyle w:val="TableParagraph"/>
              <w:rPr>
                <w:b/>
                <w:sz w:val="24"/>
                <w:szCs w:val="24"/>
              </w:rPr>
            </w:pPr>
          </w:p>
        </w:tc>
        <w:tc>
          <w:tcPr>
            <w:tcW w:w="13286" w:type="dxa"/>
            <w:gridSpan w:val="28"/>
            <w:tcBorders>
              <w:top w:val="single" w:sz="4" w:space="0" w:color="auto"/>
              <w:left w:val="single" w:sz="4" w:space="0" w:color="auto"/>
              <w:bottom w:val="single" w:sz="4" w:space="0" w:color="auto"/>
              <w:right w:val="single" w:sz="4" w:space="0" w:color="auto"/>
            </w:tcBorders>
          </w:tcPr>
          <w:p w:rsidR="00F31CF4" w:rsidRPr="003148E8" w:rsidRDefault="00F31CF4" w:rsidP="00002B7B">
            <w:pPr>
              <w:pStyle w:val="TableParagraph"/>
              <w:rPr>
                <w:b/>
                <w:sz w:val="24"/>
                <w:szCs w:val="24"/>
              </w:rPr>
            </w:pPr>
            <w:r w:rsidRPr="003148E8">
              <w:rPr>
                <w:b/>
                <w:sz w:val="24"/>
                <w:szCs w:val="24"/>
              </w:rPr>
              <w:t xml:space="preserve">                                                                   1 </w:t>
            </w:r>
            <w:r w:rsidRPr="003148E8">
              <w:rPr>
                <w:b/>
                <w:sz w:val="24"/>
                <w:szCs w:val="24"/>
                <w:lang w:val="ru-RU"/>
              </w:rPr>
              <w:t>- ұйымдастырылғаніс-әрекет</w:t>
            </w:r>
          </w:p>
        </w:tc>
      </w:tr>
      <w:tr w:rsidR="003A0BB1" w:rsidRPr="00BF6CF8" w:rsidTr="00002B7B">
        <w:trPr>
          <w:gridAfter w:val="1"/>
          <w:wAfter w:w="9" w:type="dxa"/>
          <w:trHeight w:val="1550"/>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3A0BB1" w:rsidRPr="003148E8" w:rsidRDefault="003A0BB1" w:rsidP="00002B7B">
            <w:pPr>
              <w:pStyle w:val="TableParagraph"/>
              <w:rPr>
                <w:bCs/>
                <w:sz w:val="24"/>
                <w:szCs w:val="24"/>
                <w:lang w:val="ru-RU"/>
              </w:rPr>
            </w:pPr>
          </w:p>
        </w:tc>
        <w:tc>
          <w:tcPr>
            <w:tcW w:w="3402" w:type="dxa"/>
            <w:gridSpan w:val="6"/>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Сөйлеуді дамыту  </w:t>
            </w:r>
          </w:p>
          <w:p w:rsidR="003A0BB1" w:rsidRPr="003148E8" w:rsidRDefault="003A0BB1" w:rsidP="00002B7B">
            <w:pPr>
              <w:pStyle w:val="TableParagraph"/>
              <w:rPr>
                <w:bCs/>
                <w:sz w:val="24"/>
                <w:szCs w:val="24"/>
              </w:rPr>
            </w:pPr>
            <w:r w:rsidRPr="003148E8">
              <w:rPr>
                <w:b/>
                <w:bCs/>
                <w:sz w:val="24"/>
                <w:szCs w:val="24"/>
              </w:rPr>
              <w:t>Міндеті</w:t>
            </w:r>
            <w:r w:rsidRPr="003148E8">
              <w:rPr>
                <w:bCs/>
                <w:sz w:val="24"/>
                <w:szCs w:val="24"/>
              </w:rPr>
              <w:t>:   - Қойылған сұрақтарға қысқаша немесе толық жауап беруге баулу</w:t>
            </w:r>
          </w:p>
          <w:p w:rsidR="003A0BB1" w:rsidRPr="003148E8" w:rsidRDefault="003A0BB1" w:rsidP="00002B7B">
            <w:pPr>
              <w:pStyle w:val="TableParagraph"/>
              <w:rPr>
                <w:bCs/>
                <w:sz w:val="24"/>
                <w:szCs w:val="24"/>
              </w:rPr>
            </w:pPr>
            <w:r w:rsidRPr="003148E8">
              <w:rPr>
                <w:b/>
                <w:bCs/>
                <w:sz w:val="24"/>
                <w:szCs w:val="24"/>
              </w:rPr>
              <w:t>Мақсаты :   –</w:t>
            </w:r>
            <w:r w:rsidRPr="003148E8">
              <w:rPr>
                <w:bCs/>
                <w:sz w:val="24"/>
                <w:szCs w:val="24"/>
              </w:rPr>
              <w:t xml:space="preserve"> Қыс белгілері жайлы әңгімелесу.  </w:t>
            </w:r>
          </w:p>
          <w:p w:rsidR="003A0BB1" w:rsidRPr="003148E8" w:rsidRDefault="003A0BB1" w:rsidP="00002B7B">
            <w:pPr>
              <w:pStyle w:val="TableParagraph"/>
              <w:rPr>
                <w:bCs/>
                <w:sz w:val="24"/>
                <w:szCs w:val="24"/>
              </w:rPr>
            </w:pPr>
            <w:r w:rsidRPr="003148E8">
              <w:rPr>
                <w:bCs/>
                <w:sz w:val="24"/>
                <w:szCs w:val="24"/>
              </w:rPr>
              <w:t xml:space="preserve"> Балалар, осы қыс мезгілінің қызықтарын айта отырып әңгіме құрайық. </w:t>
            </w:r>
          </w:p>
          <w:p w:rsidR="003A0BB1" w:rsidRPr="003148E8" w:rsidRDefault="003A0BB1" w:rsidP="00002B7B">
            <w:pPr>
              <w:pStyle w:val="TableParagraph"/>
              <w:rPr>
                <w:bCs/>
                <w:sz w:val="24"/>
                <w:szCs w:val="24"/>
              </w:rPr>
            </w:pPr>
            <w:r w:rsidRPr="003148E8">
              <w:rPr>
                <w:bCs/>
                <w:sz w:val="24"/>
                <w:szCs w:val="24"/>
              </w:rPr>
              <w:t xml:space="preserve">Даладағы аппақ қар күмістей жарқ-жұрқ етеді. Қардың аппақ тазалығы сондай, бетіне ештең тастағың келмейді.  Енді сендер осы қыс қызықтары туралы әңгіме құраңдар. </w:t>
            </w:r>
          </w:p>
          <w:p w:rsidR="003A0BB1" w:rsidRPr="003148E8" w:rsidRDefault="003A0BB1" w:rsidP="00002B7B">
            <w:pPr>
              <w:pStyle w:val="TableParagraph"/>
              <w:rPr>
                <w:bCs/>
                <w:sz w:val="24"/>
                <w:szCs w:val="24"/>
              </w:rPr>
            </w:pPr>
            <w:r w:rsidRPr="003148E8">
              <w:rPr>
                <w:bCs/>
                <w:sz w:val="24"/>
                <w:szCs w:val="24"/>
              </w:rPr>
              <w:t xml:space="preserve">Балалардың әңгімелерін тыңдайды. </w:t>
            </w:r>
          </w:p>
          <w:p w:rsidR="003A0BB1" w:rsidRPr="00323C99" w:rsidRDefault="003A0BB1" w:rsidP="00002B7B">
            <w:pPr>
              <w:pStyle w:val="TableParagraph"/>
              <w:rPr>
                <w:bCs/>
                <w:sz w:val="24"/>
                <w:szCs w:val="24"/>
              </w:rPr>
            </w:pPr>
            <w:r w:rsidRPr="00323C99">
              <w:rPr>
                <w:bCs/>
                <w:sz w:val="24"/>
                <w:szCs w:val="24"/>
              </w:rPr>
              <w:t xml:space="preserve">Өте жақсы тағы да кім құрап береді. </w:t>
            </w:r>
          </w:p>
          <w:p w:rsidR="003A0BB1" w:rsidRPr="00323C99" w:rsidRDefault="003A0BB1" w:rsidP="00002B7B">
            <w:pPr>
              <w:pStyle w:val="TableParagraph"/>
              <w:rPr>
                <w:bCs/>
                <w:sz w:val="24"/>
                <w:szCs w:val="24"/>
              </w:rPr>
            </w:pPr>
            <w:r w:rsidRPr="00323C99">
              <w:rPr>
                <w:bCs/>
                <w:sz w:val="24"/>
                <w:szCs w:val="24"/>
              </w:rPr>
              <w:t xml:space="preserve">Қыс мезгілінде сендер қармен көп ойнайтындарың ды әңгімелеріңнен байқадым.  </w:t>
            </w:r>
          </w:p>
          <w:p w:rsidR="003A0BB1" w:rsidRPr="00323C99" w:rsidRDefault="003A0BB1" w:rsidP="00002B7B">
            <w:pPr>
              <w:pStyle w:val="TableParagraph"/>
              <w:rPr>
                <w:bCs/>
                <w:sz w:val="24"/>
                <w:szCs w:val="24"/>
              </w:rPr>
            </w:pPr>
            <w:r w:rsidRPr="00323C99">
              <w:rPr>
                <w:bCs/>
                <w:sz w:val="24"/>
                <w:szCs w:val="24"/>
              </w:rPr>
              <w:t xml:space="preserve">Қар туралы «Қар қандай?» ертегісін оқып берейін.  </w:t>
            </w:r>
          </w:p>
          <w:p w:rsidR="003A0BB1" w:rsidRPr="00323C99" w:rsidRDefault="003A0BB1" w:rsidP="00002B7B">
            <w:pPr>
              <w:pStyle w:val="TableParagraph"/>
              <w:rPr>
                <w:bCs/>
                <w:sz w:val="24"/>
                <w:szCs w:val="24"/>
              </w:rPr>
            </w:pPr>
            <w:r w:rsidRPr="00323C99">
              <w:rPr>
                <w:bCs/>
                <w:sz w:val="24"/>
                <w:szCs w:val="24"/>
              </w:rPr>
              <w:t>«</w:t>
            </w:r>
            <w:r w:rsidRPr="00323C99">
              <w:rPr>
                <w:b/>
                <w:bCs/>
                <w:sz w:val="24"/>
                <w:szCs w:val="24"/>
              </w:rPr>
              <w:t xml:space="preserve">Қар қандай?» </w:t>
            </w:r>
          </w:p>
          <w:p w:rsidR="003A0BB1" w:rsidRPr="00323C99" w:rsidRDefault="003A0BB1" w:rsidP="00002B7B">
            <w:pPr>
              <w:pStyle w:val="TableParagraph"/>
              <w:rPr>
                <w:bCs/>
                <w:sz w:val="24"/>
                <w:szCs w:val="24"/>
              </w:rPr>
            </w:pPr>
            <w:r w:rsidRPr="00323C99">
              <w:rPr>
                <w:bCs/>
                <w:sz w:val="24"/>
                <w:szCs w:val="24"/>
              </w:rPr>
              <w:t xml:space="preserve">Бірде құстар дауласады. Олар қардың, кәдімгі қардың қандай болатынын анықтайды. </w:t>
            </w:r>
          </w:p>
          <w:p w:rsidR="003A0BB1" w:rsidRPr="00323C99" w:rsidRDefault="003A0BB1" w:rsidP="00002B7B">
            <w:pPr>
              <w:pStyle w:val="TableParagraph"/>
              <w:rPr>
                <w:bCs/>
                <w:sz w:val="24"/>
                <w:szCs w:val="24"/>
              </w:rPr>
            </w:pPr>
            <w:r w:rsidRPr="00323C99">
              <w:rPr>
                <w:bCs/>
                <w:sz w:val="24"/>
                <w:szCs w:val="24"/>
              </w:rPr>
              <w:t xml:space="preserve">Ұшып жүріп сұрақ қояды:  </w:t>
            </w:r>
          </w:p>
          <w:p w:rsidR="003A0BB1" w:rsidRPr="00323C99" w:rsidRDefault="003A0BB1" w:rsidP="00002B7B">
            <w:pPr>
              <w:pStyle w:val="TableParagraph"/>
              <w:rPr>
                <w:bCs/>
                <w:sz w:val="24"/>
                <w:szCs w:val="24"/>
              </w:rPr>
            </w:pPr>
            <w:r w:rsidRPr="00323C99">
              <w:rPr>
                <w:bCs/>
                <w:sz w:val="24"/>
                <w:szCs w:val="24"/>
              </w:rPr>
              <w:t xml:space="preserve">Қар қандай болушы еді? </w:t>
            </w:r>
          </w:p>
          <w:p w:rsidR="003A0BB1" w:rsidRPr="00323C99" w:rsidRDefault="003A0BB1" w:rsidP="00002B7B">
            <w:pPr>
              <w:pStyle w:val="TableParagraph"/>
              <w:rPr>
                <w:bCs/>
                <w:sz w:val="24"/>
                <w:szCs w:val="24"/>
              </w:rPr>
            </w:pPr>
            <w:r w:rsidRPr="00323C99">
              <w:rPr>
                <w:bCs/>
                <w:sz w:val="24"/>
                <w:szCs w:val="24"/>
              </w:rPr>
              <w:t xml:space="preserve">Алтындай жарқырап тұрады, – дейді Таң.  </w:t>
            </w:r>
          </w:p>
          <w:p w:rsidR="003A0BB1" w:rsidRPr="00323C99" w:rsidRDefault="003A0BB1" w:rsidP="00002B7B">
            <w:pPr>
              <w:pStyle w:val="TableParagraph"/>
              <w:rPr>
                <w:bCs/>
                <w:sz w:val="24"/>
                <w:szCs w:val="24"/>
              </w:rPr>
            </w:pPr>
            <w:r w:rsidRPr="00323C99">
              <w:rPr>
                <w:bCs/>
                <w:sz w:val="24"/>
                <w:szCs w:val="24"/>
              </w:rPr>
              <w:t xml:space="preserve">Көгілдір түсті, – дейді мұнтаздай көгілдір Аспан. </w:t>
            </w:r>
          </w:p>
          <w:p w:rsidR="003A0BB1" w:rsidRPr="00323C99" w:rsidRDefault="003A0BB1" w:rsidP="00002B7B">
            <w:pPr>
              <w:pStyle w:val="TableParagraph"/>
              <w:rPr>
                <w:bCs/>
                <w:sz w:val="24"/>
                <w:szCs w:val="24"/>
              </w:rPr>
            </w:pPr>
            <w:r w:rsidRPr="00323C99">
              <w:rPr>
                <w:bCs/>
                <w:sz w:val="24"/>
                <w:szCs w:val="24"/>
              </w:rPr>
              <w:t xml:space="preserve">Тастай суық, – деп жауап береді Үйрек, тұмсығын қанатының астына тыға түсіп. </w:t>
            </w:r>
          </w:p>
          <w:p w:rsidR="003A0BB1" w:rsidRPr="00323C99" w:rsidRDefault="003A0BB1" w:rsidP="00002B7B">
            <w:pPr>
              <w:pStyle w:val="TableParagraph"/>
              <w:rPr>
                <w:bCs/>
                <w:sz w:val="24"/>
                <w:szCs w:val="24"/>
              </w:rPr>
            </w:pPr>
            <w:r w:rsidRPr="00323C99">
              <w:rPr>
                <w:bCs/>
                <w:sz w:val="24"/>
                <w:szCs w:val="24"/>
              </w:rPr>
              <w:t xml:space="preserve">Жып-жылы шығар, – деп жауап қатады Тауық.  </w:t>
            </w:r>
          </w:p>
          <w:p w:rsidR="003A0BB1" w:rsidRPr="00323C99" w:rsidRDefault="003A0BB1" w:rsidP="00002B7B">
            <w:pPr>
              <w:pStyle w:val="TableParagraph"/>
              <w:rPr>
                <w:bCs/>
                <w:sz w:val="24"/>
                <w:szCs w:val="24"/>
              </w:rPr>
            </w:pPr>
            <w:r w:rsidRPr="00323C99">
              <w:rPr>
                <w:bCs/>
                <w:sz w:val="24"/>
                <w:szCs w:val="24"/>
              </w:rPr>
              <w:t xml:space="preserve">Жеп-жеңіл! Сондай жеңіл! – деп шу ете қалады Жел. </w:t>
            </w:r>
          </w:p>
          <w:p w:rsidR="003A0BB1" w:rsidRPr="00323C99" w:rsidRDefault="003A0BB1" w:rsidP="00002B7B">
            <w:pPr>
              <w:pStyle w:val="TableParagraph"/>
              <w:rPr>
                <w:bCs/>
                <w:sz w:val="24"/>
                <w:szCs w:val="24"/>
              </w:rPr>
            </w:pPr>
            <w:r w:rsidRPr="00323C99">
              <w:rPr>
                <w:bCs/>
                <w:sz w:val="24"/>
                <w:szCs w:val="24"/>
              </w:rPr>
              <w:t xml:space="preserve">Сондай ауыр! Кереметтей ауыр! – деп күрсінеді ағаш Бұтақтары. </w:t>
            </w:r>
          </w:p>
          <w:p w:rsidR="003A0BB1" w:rsidRPr="00323C99" w:rsidRDefault="003A0BB1" w:rsidP="00002B7B">
            <w:pPr>
              <w:pStyle w:val="TableParagraph"/>
              <w:rPr>
                <w:bCs/>
                <w:sz w:val="24"/>
                <w:szCs w:val="24"/>
              </w:rPr>
            </w:pPr>
            <w:r w:rsidRPr="00323C99">
              <w:rPr>
                <w:bCs/>
                <w:sz w:val="24"/>
                <w:szCs w:val="24"/>
              </w:rPr>
              <w:t xml:space="preserve">Күмістей, әрине! – деп күлімсірейді аспандағы сұлу да сымбатты Ай. </w:t>
            </w:r>
          </w:p>
          <w:p w:rsidR="003A0BB1" w:rsidRPr="00AF51E9" w:rsidRDefault="003A0BB1" w:rsidP="00002B7B">
            <w:pPr>
              <w:pStyle w:val="TableParagraph"/>
              <w:rPr>
                <w:bCs/>
                <w:sz w:val="24"/>
                <w:szCs w:val="24"/>
              </w:rPr>
            </w:pPr>
            <w:r w:rsidRPr="00AF51E9">
              <w:rPr>
                <w:bCs/>
                <w:sz w:val="24"/>
                <w:szCs w:val="24"/>
              </w:rPr>
              <w:t xml:space="preserve">Жер-көкті шарлаған құстар алуан түрлі жауаптар естиді, бірақ олар әртүрлі болып шығады. </w:t>
            </w:r>
          </w:p>
          <w:p w:rsidR="003A0BB1" w:rsidRPr="00AD0B9F" w:rsidRDefault="003A0BB1" w:rsidP="00002B7B">
            <w:pPr>
              <w:pStyle w:val="TableParagraph"/>
              <w:rPr>
                <w:bCs/>
                <w:sz w:val="24"/>
                <w:szCs w:val="24"/>
              </w:rPr>
            </w:pPr>
            <w:r w:rsidRPr="00AD0B9F">
              <w:rPr>
                <w:bCs/>
                <w:sz w:val="24"/>
                <w:szCs w:val="24"/>
              </w:rPr>
              <w:t xml:space="preserve">Балалар қар қандай?–  деген сұраққа әр қайсысы әртүрлі жауап берді, неге? </w:t>
            </w:r>
          </w:p>
        </w:tc>
        <w:tc>
          <w:tcPr>
            <w:tcW w:w="2438"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Сауат ашу негіздері </w:t>
            </w:r>
          </w:p>
          <w:p w:rsidR="003A0BB1" w:rsidRPr="003148E8" w:rsidRDefault="003A0BB1" w:rsidP="00002B7B">
            <w:pPr>
              <w:pStyle w:val="TableParagraph"/>
              <w:rPr>
                <w:b/>
                <w:bCs/>
                <w:sz w:val="24"/>
                <w:szCs w:val="24"/>
              </w:rPr>
            </w:pPr>
            <w:r w:rsidRPr="003148E8">
              <w:rPr>
                <w:b/>
                <w:bCs/>
                <w:sz w:val="24"/>
                <w:szCs w:val="24"/>
              </w:rPr>
              <w:t xml:space="preserve"> Міндеті  </w:t>
            </w:r>
            <w:r w:rsidRPr="003148E8">
              <w:rPr>
                <w:rFonts w:eastAsia="SimSun"/>
                <w:sz w:val="24"/>
                <w:szCs w:val="24"/>
              </w:rPr>
              <w:t>Сөздерді дыбыстық талдау: сөздегі дыбыстардың ретін, дауысты және дауыссыз дыбыстарды анықтау</w:t>
            </w:r>
          </w:p>
          <w:p w:rsidR="003A0BB1" w:rsidRPr="003148E8" w:rsidRDefault="003A0BB1" w:rsidP="00002B7B">
            <w:pPr>
              <w:pStyle w:val="TableParagraph"/>
              <w:rPr>
                <w:sz w:val="24"/>
                <w:szCs w:val="24"/>
              </w:rPr>
            </w:pPr>
            <w:r w:rsidRPr="003148E8">
              <w:rPr>
                <w:b/>
                <w:sz w:val="24"/>
                <w:szCs w:val="24"/>
              </w:rPr>
              <w:t>Мақсаты:</w:t>
            </w:r>
            <w:r w:rsidRPr="003148E8">
              <w:rPr>
                <w:sz w:val="24"/>
                <w:szCs w:val="24"/>
              </w:rPr>
              <w:t xml:space="preserve"> дыбыстық талдауды меңгертуді жалғастыру.</w:t>
            </w:r>
          </w:p>
          <w:p w:rsidR="003A0BB1" w:rsidRPr="003148E8" w:rsidRDefault="003A0BB1" w:rsidP="00002B7B">
            <w:pPr>
              <w:pStyle w:val="TableParagraph"/>
              <w:rPr>
                <w:b/>
                <w:bCs/>
                <w:sz w:val="24"/>
                <w:szCs w:val="24"/>
              </w:rPr>
            </w:pPr>
            <w:r w:rsidRPr="003148E8">
              <w:rPr>
                <w:b/>
                <w:bCs/>
                <w:sz w:val="24"/>
                <w:szCs w:val="24"/>
              </w:rPr>
              <w:t>Күтілетін нəтиже:</w:t>
            </w:r>
          </w:p>
          <w:p w:rsidR="003A0BB1" w:rsidRPr="003148E8" w:rsidRDefault="003A0BB1" w:rsidP="00002B7B">
            <w:pPr>
              <w:pStyle w:val="TableParagraph"/>
              <w:rPr>
                <w:sz w:val="24"/>
                <w:szCs w:val="24"/>
              </w:rPr>
            </w:pPr>
            <w:r w:rsidRPr="003148E8">
              <w:rPr>
                <w:b/>
                <w:bCs/>
                <w:sz w:val="24"/>
                <w:szCs w:val="24"/>
              </w:rPr>
              <w:t xml:space="preserve"> Жасайды</w:t>
            </w:r>
            <w:r w:rsidRPr="003148E8">
              <w:rPr>
                <w:sz w:val="24"/>
                <w:szCs w:val="24"/>
              </w:rPr>
              <w:t xml:space="preserve">: үш дыбыстан тұратын сөздерге дыбыстық талдау жасайды, сөздегі дыбыстың орнын анықтайды. </w:t>
            </w:r>
            <w:r w:rsidRPr="003148E8">
              <w:rPr>
                <w:b/>
                <w:bCs/>
                <w:sz w:val="24"/>
                <w:szCs w:val="24"/>
              </w:rPr>
              <w:t>Түсінеді</w:t>
            </w:r>
            <w:r w:rsidRPr="003148E8">
              <w:rPr>
                <w:sz w:val="24"/>
                <w:szCs w:val="24"/>
              </w:rPr>
              <w:t xml:space="preserve">: сөздер əртүрлі дыбыстардан тұратынын. </w:t>
            </w:r>
            <w:r w:rsidRPr="003148E8">
              <w:rPr>
                <w:b/>
                <w:bCs/>
                <w:sz w:val="24"/>
                <w:szCs w:val="24"/>
              </w:rPr>
              <w:t>Қолданады:</w:t>
            </w:r>
            <w:r w:rsidRPr="003148E8">
              <w:rPr>
                <w:sz w:val="24"/>
                <w:szCs w:val="24"/>
              </w:rPr>
              <w:t xml:space="preserve"> дыбыстарды ажыратады</w:t>
            </w:r>
          </w:p>
          <w:p w:rsidR="003A0BB1" w:rsidRPr="003148E8" w:rsidRDefault="003A0BB1" w:rsidP="00002B7B">
            <w:pPr>
              <w:pStyle w:val="TableParagraph"/>
              <w:rPr>
                <w:sz w:val="24"/>
                <w:szCs w:val="24"/>
              </w:rPr>
            </w:pPr>
          </w:p>
          <w:p w:rsidR="003A0BB1" w:rsidRPr="003148E8" w:rsidRDefault="003A0BB1" w:rsidP="00002B7B">
            <w:pPr>
              <w:pStyle w:val="TableParagraph"/>
              <w:rPr>
                <w:sz w:val="24"/>
                <w:szCs w:val="24"/>
              </w:rPr>
            </w:pPr>
            <w:r w:rsidRPr="003148E8">
              <w:rPr>
                <w:b/>
                <w:bCs/>
                <w:sz w:val="24"/>
                <w:szCs w:val="24"/>
              </w:rPr>
              <w:t>Дидактикалық ойын: «Кім білгіш?»</w:t>
            </w:r>
          </w:p>
          <w:p w:rsidR="003A0BB1" w:rsidRPr="003148E8" w:rsidRDefault="003A0BB1" w:rsidP="00002B7B">
            <w:pPr>
              <w:pStyle w:val="TableParagraph"/>
              <w:rPr>
                <w:sz w:val="24"/>
                <w:szCs w:val="24"/>
              </w:rPr>
            </w:pPr>
            <w:r w:rsidRPr="003148E8">
              <w:rPr>
                <w:sz w:val="24"/>
                <w:szCs w:val="24"/>
              </w:rPr>
              <w:t>Мысалы: б, л, р, ө, т, и, м, с, о, г, н, е, щ, у, ш, д, ж, з, с, ч, і, з, в, ы, ф, й, ц, у, к, а, н. Педагог дыбыстарды айтады, балалар дөңгелектерді көтеру арқылы дауысты немесе дауыссыз дыбыс екенін ажыратады.</w:t>
            </w:r>
          </w:p>
          <w:p w:rsidR="003A0BB1" w:rsidRPr="003148E8" w:rsidRDefault="003A0BB1" w:rsidP="00002B7B">
            <w:pPr>
              <w:pStyle w:val="TableParagraph"/>
              <w:rPr>
                <w:sz w:val="24"/>
                <w:szCs w:val="24"/>
              </w:rPr>
            </w:pPr>
            <w:r w:rsidRPr="003148E8">
              <w:rPr>
                <w:sz w:val="24"/>
                <w:szCs w:val="24"/>
              </w:rPr>
              <w:t>- Дауысты дыбыстарға қызыл текшені; - дауыссыз дыбыстарға көк текшені көтеру арқылы ажыратады.</w:t>
            </w:r>
          </w:p>
          <w:p w:rsidR="003A0BB1" w:rsidRPr="003148E8" w:rsidRDefault="003A0BB1" w:rsidP="00002B7B">
            <w:pPr>
              <w:pStyle w:val="TableParagraph"/>
              <w:rPr>
                <w:bCs/>
                <w:sz w:val="24"/>
                <w:szCs w:val="24"/>
              </w:rPr>
            </w:pPr>
          </w:p>
        </w:tc>
        <w:tc>
          <w:tcPr>
            <w:tcW w:w="2268" w:type="dxa"/>
            <w:gridSpan w:val="4"/>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bCs/>
                <w:sz w:val="24"/>
                <w:szCs w:val="24"/>
              </w:rPr>
            </w:pPr>
            <w:r w:rsidRPr="003148E8">
              <w:rPr>
                <w:b/>
                <w:bCs/>
                <w:sz w:val="24"/>
                <w:szCs w:val="24"/>
              </w:rPr>
              <w:t xml:space="preserve">Сауат ашу негіздері </w:t>
            </w:r>
          </w:p>
          <w:p w:rsidR="003A0BB1" w:rsidRPr="003148E8" w:rsidRDefault="003A0BB1" w:rsidP="00002B7B">
            <w:pPr>
              <w:pStyle w:val="TableParagraph"/>
              <w:rPr>
                <w:b/>
                <w:bCs/>
                <w:sz w:val="24"/>
                <w:szCs w:val="24"/>
              </w:rPr>
            </w:pPr>
            <w:r w:rsidRPr="003148E8">
              <w:rPr>
                <w:b/>
                <w:bCs/>
                <w:sz w:val="24"/>
                <w:szCs w:val="24"/>
              </w:rPr>
              <w:t xml:space="preserve"> Міндеті  </w:t>
            </w:r>
            <w:r w:rsidRPr="003148E8">
              <w:rPr>
                <w:rFonts w:eastAsia="SimSun"/>
                <w:sz w:val="24"/>
                <w:szCs w:val="24"/>
              </w:rPr>
              <w:t>Сөздерді дыбыстық талдау: сөздегі дыбыстардың ретін, дауысты және дауыссыз дыбыстарды анықтау</w:t>
            </w:r>
          </w:p>
          <w:p w:rsidR="003A0BB1" w:rsidRPr="003148E8" w:rsidRDefault="003A0BB1" w:rsidP="00002B7B">
            <w:pPr>
              <w:pStyle w:val="TableParagraph"/>
              <w:rPr>
                <w:sz w:val="24"/>
                <w:szCs w:val="24"/>
              </w:rPr>
            </w:pPr>
            <w:r w:rsidRPr="003148E8">
              <w:rPr>
                <w:b/>
                <w:sz w:val="24"/>
                <w:szCs w:val="24"/>
              </w:rPr>
              <w:t>Мақсаты</w:t>
            </w:r>
            <w:r w:rsidRPr="003148E8">
              <w:rPr>
                <w:sz w:val="24"/>
                <w:szCs w:val="24"/>
              </w:rPr>
              <w:t xml:space="preserve"> дыбыстық талдауды меңгертуді жалғастыру</w:t>
            </w:r>
          </w:p>
          <w:p w:rsidR="003A0BB1" w:rsidRPr="003148E8" w:rsidRDefault="003A0BB1" w:rsidP="00002B7B">
            <w:pPr>
              <w:pStyle w:val="TableParagraph"/>
              <w:rPr>
                <w:b/>
                <w:bCs/>
                <w:sz w:val="24"/>
                <w:szCs w:val="24"/>
              </w:rPr>
            </w:pPr>
            <w:r w:rsidRPr="003148E8">
              <w:rPr>
                <w:b/>
                <w:bCs/>
                <w:sz w:val="24"/>
                <w:szCs w:val="24"/>
              </w:rPr>
              <w:t>Күтілетін нəтиже:</w:t>
            </w:r>
          </w:p>
          <w:p w:rsidR="003A0BB1" w:rsidRPr="003148E8" w:rsidRDefault="003A0BB1" w:rsidP="00002B7B">
            <w:pPr>
              <w:pStyle w:val="TableParagraph"/>
              <w:rPr>
                <w:sz w:val="24"/>
                <w:szCs w:val="24"/>
              </w:rPr>
            </w:pPr>
            <w:r w:rsidRPr="003148E8">
              <w:rPr>
                <w:b/>
                <w:bCs/>
                <w:sz w:val="24"/>
                <w:szCs w:val="24"/>
              </w:rPr>
              <w:t xml:space="preserve"> Жасайды</w:t>
            </w:r>
            <w:r w:rsidRPr="003148E8">
              <w:rPr>
                <w:sz w:val="24"/>
                <w:szCs w:val="24"/>
              </w:rPr>
              <w:t xml:space="preserve">: үш дыбыстан тұратын сөздерге дыбыстық талдау жасайды, сөздегі дыбыстың орнын анықтайды. </w:t>
            </w:r>
          </w:p>
          <w:p w:rsidR="003A0BB1" w:rsidRPr="003148E8" w:rsidRDefault="003A0BB1" w:rsidP="00002B7B">
            <w:pPr>
              <w:pStyle w:val="TableParagraph"/>
              <w:rPr>
                <w:sz w:val="24"/>
                <w:szCs w:val="24"/>
              </w:rPr>
            </w:pPr>
            <w:r w:rsidRPr="003148E8">
              <w:rPr>
                <w:b/>
                <w:bCs/>
                <w:sz w:val="24"/>
                <w:szCs w:val="24"/>
              </w:rPr>
              <w:t>Түсінеді</w:t>
            </w:r>
            <w:r w:rsidRPr="003148E8">
              <w:rPr>
                <w:sz w:val="24"/>
                <w:szCs w:val="24"/>
              </w:rPr>
              <w:t xml:space="preserve">: сөздер əртүрлі дыбыстардан тұратынын. </w:t>
            </w:r>
            <w:r w:rsidRPr="003148E8">
              <w:rPr>
                <w:b/>
                <w:bCs/>
                <w:sz w:val="24"/>
                <w:szCs w:val="24"/>
              </w:rPr>
              <w:t>Қолданады:</w:t>
            </w:r>
            <w:r w:rsidRPr="003148E8">
              <w:rPr>
                <w:sz w:val="24"/>
                <w:szCs w:val="24"/>
              </w:rPr>
              <w:t xml:space="preserve"> дыбыстарды ажыратады</w:t>
            </w:r>
          </w:p>
          <w:p w:rsidR="003A0BB1" w:rsidRPr="003148E8" w:rsidRDefault="003A0BB1" w:rsidP="00002B7B">
            <w:pPr>
              <w:pStyle w:val="TableParagraph"/>
              <w:rPr>
                <w:sz w:val="24"/>
                <w:szCs w:val="24"/>
              </w:rPr>
            </w:pPr>
          </w:p>
          <w:p w:rsidR="003A0BB1" w:rsidRPr="003148E8" w:rsidRDefault="003A0BB1" w:rsidP="00002B7B">
            <w:pPr>
              <w:pStyle w:val="TableParagraph"/>
              <w:rPr>
                <w:sz w:val="24"/>
                <w:szCs w:val="24"/>
              </w:rPr>
            </w:pPr>
            <w:r w:rsidRPr="003148E8">
              <w:rPr>
                <w:b/>
                <w:bCs/>
                <w:sz w:val="24"/>
                <w:szCs w:val="24"/>
              </w:rPr>
              <w:t>«Ж дыбысы бар сөз айт» ойын-жаттығуы</w:t>
            </w:r>
            <w:r w:rsidRPr="003148E8">
              <w:rPr>
                <w:sz w:val="24"/>
                <w:szCs w:val="24"/>
              </w:rPr>
              <w:t xml:space="preserve"> Педагог балаларға «ж» дыбысы ортасында келетін сөз ойлап айтуларын сұрайды. Мысалы: Ажар, қоржын, Қожа, Бағжан т.б. «Ж» дыбысы сөз басында келетін сөз ойла: жапалақ, жаз, жадыра, жайлау, жалқы, жалбыз, жан, жоқ, жоғал, жұлдыз, жолақ, жомарт, жұт, жорық, жол, жалпақ, жаным т.б.</w:t>
            </w:r>
          </w:p>
          <w:p w:rsidR="003A0BB1" w:rsidRPr="003148E8" w:rsidRDefault="003A0BB1" w:rsidP="00002B7B">
            <w:pPr>
              <w:pStyle w:val="TableParagraph"/>
              <w:rPr>
                <w:b/>
                <w:bCs/>
                <w:sz w:val="24"/>
                <w:szCs w:val="24"/>
              </w:rPr>
            </w:pPr>
          </w:p>
        </w:tc>
        <w:tc>
          <w:tcPr>
            <w:tcW w:w="2598" w:type="dxa"/>
            <w:gridSpan w:val="11"/>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Математика негіздері</w:t>
            </w:r>
          </w:p>
          <w:p w:rsidR="003A0BB1" w:rsidRPr="003148E8" w:rsidRDefault="003A0BB1" w:rsidP="00F60AF8">
            <w:pPr>
              <w:pStyle w:val="TableParagraph"/>
              <w:rPr>
                <w:bCs/>
                <w:sz w:val="24"/>
                <w:szCs w:val="24"/>
              </w:rPr>
            </w:pPr>
            <w:r w:rsidRPr="003148E8">
              <w:rPr>
                <w:b/>
                <w:bCs/>
                <w:sz w:val="24"/>
                <w:szCs w:val="24"/>
              </w:rPr>
              <w:t xml:space="preserve"> Міндеті</w:t>
            </w:r>
            <w:r w:rsidRPr="003148E8">
              <w:rPr>
                <w:bCs/>
                <w:sz w:val="24"/>
                <w:szCs w:val="24"/>
              </w:rPr>
              <w:t xml:space="preserve">:  </w:t>
            </w:r>
            <w:r w:rsidRPr="003148E8">
              <w:rPr>
                <w:rFonts w:eastAsia="SimSun"/>
                <w:sz w:val="24"/>
                <w:szCs w:val="24"/>
              </w:rPr>
              <w:t xml:space="preserve">10 көлеміндегі сандарды тура және кері санауға жаттықтыру </w:t>
            </w:r>
          </w:p>
          <w:p w:rsidR="003A0BB1" w:rsidRPr="003148E8" w:rsidRDefault="003A0BB1" w:rsidP="00F60AF8">
            <w:pPr>
              <w:pStyle w:val="TableParagraph"/>
              <w:rPr>
                <w:sz w:val="24"/>
                <w:szCs w:val="24"/>
              </w:rPr>
            </w:pPr>
            <w:r w:rsidRPr="003148E8">
              <w:rPr>
                <w:b/>
                <w:bCs/>
                <w:sz w:val="24"/>
                <w:szCs w:val="24"/>
              </w:rPr>
              <w:t>Мақсаты</w:t>
            </w:r>
            <w:r w:rsidRPr="003148E8">
              <w:rPr>
                <w:sz w:val="24"/>
                <w:szCs w:val="24"/>
              </w:rPr>
              <w:t>10 көлемінде тура және кері санау дағдысын қалыптастыру</w:t>
            </w:r>
          </w:p>
          <w:p w:rsidR="003A0BB1" w:rsidRPr="003148E8" w:rsidRDefault="003A0BB1" w:rsidP="00F60AF8">
            <w:pPr>
              <w:pStyle w:val="TableParagraph"/>
              <w:rPr>
                <w:sz w:val="24"/>
                <w:szCs w:val="24"/>
              </w:rPr>
            </w:pPr>
            <w:r w:rsidRPr="003148E8">
              <w:rPr>
                <w:b/>
                <w:bCs/>
                <w:sz w:val="24"/>
                <w:szCs w:val="24"/>
              </w:rPr>
              <w:t>. Күтілетін нәтижелер: меңгереді</w:t>
            </w:r>
            <w:r w:rsidRPr="003148E8">
              <w:rPr>
                <w:sz w:val="24"/>
                <w:szCs w:val="24"/>
              </w:rPr>
              <w:t>: қарапайым мысалдар шығару, 1-ден 10-ға дейін тура және кері бағытта санауды; т</w:t>
            </w:r>
            <w:r w:rsidRPr="003148E8">
              <w:rPr>
                <w:b/>
                <w:bCs/>
                <w:sz w:val="24"/>
                <w:szCs w:val="24"/>
              </w:rPr>
              <w:t>үсінеді</w:t>
            </w:r>
            <w:r w:rsidRPr="003148E8">
              <w:rPr>
                <w:sz w:val="24"/>
                <w:szCs w:val="24"/>
              </w:rPr>
              <w:t xml:space="preserve">: 1 санды қоса есептеу арқылы келесі санды және 1 санға азайту арқылы алдыңғы санды алу тәсілін; </w:t>
            </w:r>
            <w:r w:rsidRPr="003148E8">
              <w:rPr>
                <w:b/>
                <w:bCs/>
                <w:sz w:val="24"/>
                <w:szCs w:val="24"/>
              </w:rPr>
              <w:t>қолданады</w:t>
            </w:r>
            <w:r w:rsidRPr="003148E8">
              <w:rPr>
                <w:sz w:val="24"/>
                <w:szCs w:val="24"/>
              </w:rPr>
              <w:t>: 1-ден 10-ға дейін санау дағдысын.</w:t>
            </w:r>
          </w:p>
          <w:p w:rsidR="003A0BB1" w:rsidRPr="003148E8" w:rsidRDefault="003A0BB1" w:rsidP="00F60AF8">
            <w:pPr>
              <w:pStyle w:val="TableParagraph"/>
              <w:rPr>
                <w:b/>
                <w:bCs/>
                <w:sz w:val="24"/>
                <w:szCs w:val="24"/>
              </w:rPr>
            </w:pPr>
            <w:r w:rsidRPr="003148E8">
              <w:rPr>
                <w:sz w:val="24"/>
                <w:szCs w:val="24"/>
              </w:rPr>
              <w:t>Вагондармен көрініс ойнатылады. Педагог вагондардың бір-бірден туннельге қарай кетіп жатқанын хабарлайды. Сандық сәуле бойынша педагог 1-ге азайту амалын көрсетеді. Сонымен 10 – 1 = 9 9 –1 = 8 8 – 1 = 7 7 – 1 = 6 Натурал сандар қатарын (немесе сызықшаны) көрсетуіне болады. Одан кейін педагог вагондардың бір-бірден туннельден шығып жатқанын хабарлайды. Біз оларды қалай санаймыз? Жазба жазуға болады</w:t>
            </w:r>
          </w:p>
        </w:tc>
        <w:tc>
          <w:tcPr>
            <w:tcW w:w="2571" w:type="dxa"/>
            <w:gridSpan w:val="2"/>
            <w:tcBorders>
              <w:top w:val="single" w:sz="4" w:space="0" w:color="auto"/>
              <w:left w:val="single" w:sz="4" w:space="0" w:color="auto"/>
              <w:bottom w:val="single" w:sz="4" w:space="0" w:color="auto"/>
              <w:right w:val="single" w:sz="4" w:space="0" w:color="auto"/>
            </w:tcBorders>
          </w:tcPr>
          <w:p w:rsidR="003A0BB1" w:rsidRPr="003148E8" w:rsidRDefault="003A0BB1" w:rsidP="00F60AF8">
            <w:pPr>
              <w:pStyle w:val="TableParagraph"/>
              <w:rPr>
                <w:b/>
                <w:bCs/>
                <w:sz w:val="24"/>
                <w:szCs w:val="24"/>
              </w:rPr>
            </w:pPr>
            <w:r w:rsidRPr="003148E8">
              <w:rPr>
                <w:b/>
                <w:bCs/>
                <w:sz w:val="24"/>
                <w:szCs w:val="24"/>
              </w:rPr>
              <w:t xml:space="preserve">Сауат ашу негіздері </w:t>
            </w:r>
          </w:p>
          <w:p w:rsidR="003A0BB1" w:rsidRPr="003148E8" w:rsidRDefault="003A0BB1" w:rsidP="00F60AF8">
            <w:pPr>
              <w:pStyle w:val="TableParagraph"/>
              <w:rPr>
                <w:b/>
                <w:bCs/>
                <w:sz w:val="24"/>
                <w:szCs w:val="24"/>
              </w:rPr>
            </w:pPr>
            <w:r w:rsidRPr="003148E8">
              <w:rPr>
                <w:b/>
                <w:bCs/>
                <w:sz w:val="24"/>
                <w:szCs w:val="24"/>
              </w:rPr>
              <w:t xml:space="preserve"> Міндеті  </w:t>
            </w:r>
            <w:r w:rsidRPr="003148E8">
              <w:rPr>
                <w:rFonts w:eastAsia="SimSun"/>
                <w:sz w:val="24"/>
                <w:szCs w:val="24"/>
              </w:rPr>
              <w:t>Сөздерді дыбыстық талдау: сөздегі дыбыстардың ретін, дауысты және дауыссыз дыбыстарды анықтау</w:t>
            </w:r>
          </w:p>
          <w:p w:rsidR="003A0BB1" w:rsidRPr="003148E8" w:rsidRDefault="003A0BB1" w:rsidP="00F60AF8">
            <w:pPr>
              <w:pStyle w:val="TableParagraph"/>
              <w:rPr>
                <w:sz w:val="24"/>
                <w:szCs w:val="24"/>
              </w:rPr>
            </w:pPr>
            <w:r w:rsidRPr="003148E8">
              <w:rPr>
                <w:b/>
                <w:sz w:val="24"/>
                <w:szCs w:val="24"/>
              </w:rPr>
              <w:t>Мақсаты</w:t>
            </w:r>
            <w:r w:rsidRPr="003148E8">
              <w:rPr>
                <w:sz w:val="24"/>
                <w:szCs w:val="24"/>
              </w:rPr>
              <w:t xml:space="preserve"> дыбыстық талдауды меңгертуді жалғастыру</w:t>
            </w:r>
          </w:p>
          <w:p w:rsidR="003A0BB1" w:rsidRPr="003148E8" w:rsidRDefault="003A0BB1" w:rsidP="00F60AF8">
            <w:pPr>
              <w:pStyle w:val="TableParagraph"/>
              <w:rPr>
                <w:b/>
                <w:bCs/>
                <w:sz w:val="24"/>
                <w:szCs w:val="24"/>
              </w:rPr>
            </w:pPr>
            <w:r w:rsidRPr="003148E8">
              <w:rPr>
                <w:b/>
                <w:bCs/>
                <w:sz w:val="24"/>
                <w:szCs w:val="24"/>
              </w:rPr>
              <w:t>Күтілетін нəтиже:</w:t>
            </w:r>
          </w:p>
          <w:p w:rsidR="003A0BB1" w:rsidRPr="003148E8" w:rsidRDefault="003A0BB1" w:rsidP="00F60AF8">
            <w:pPr>
              <w:pStyle w:val="TableParagraph"/>
              <w:rPr>
                <w:sz w:val="24"/>
                <w:szCs w:val="24"/>
              </w:rPr>
            </w:pPr>
            <w:r w:rsidRPr="003148E8">
              <w:rPr>
                <w:b/>
                <w:bCs/>
                <w:sz w:val="24"/>
                <w:szCs w:val="24"/>
              </w:rPr>
              <w:t xml:space="preserve"> Жасайды</w:t>
            </w:r>
            <w:r w:rsidRPr="003148E8">
              <w:rPr>
                <w:sz w:val="24"/>
                <w:szCs w:val="24"/>
              </w:rPr>
              <w:t xml:space="preserve">: үш дыбыстан тұратын сөздерге дыбыстық талдау жасайды, сөздегі дыбыстың орнын анықтайды. </w:t>
            </w:r>
            <w:r w:rsidRPr="003148E8">
              <w:rPr>
                <w:b/>
                <w:bCs/>
                <w:sz w:val="24"/>
                <w:szCs w:val="24"/>
              </w:rPr>
              <w:t>Түсінеді</w:t>
            </w:r>
            <w:r w:rsidRPr="003148E8">
              <w:rPr>
                <w:sz w:val="24"/>
                <w:szCs w:val="24"/>
              </w:rPr>
              <w:t xml:space="preserve">: сөздер əртүрлі дыбыстардан тұратынын. </w:t>
            </w:r>
            <w:r w:rsidRPr="003148E8">
              <w:rPr>
                <w:b/>
                <w:bCs/>
                <w:sz w:val="24"/>
                <w:szCs w:val="24"/>
              </w:rPr>
              <w:t>Қолданады:</w:t>
            </w:r>
            <w:r w:rsidRPr="003148E8">
              <w:rPr>
                <w:sz w:val="24"/>
                <w:szCs w:val="24"/>
              </w:rPr>
              <w:t xml:space="preserve"> дыбыстарды ажыратады</w:t>
            </w:r>
          </w:p>
          <w:p w:rsidR="003A0BB1" w:rsidRPr="003148E8" w:rsidRDefault="003A0BB1" w:rsidP="00F60AF8">
            <w:pPr>
              <w:pStyle w:val="TableParagraph"/>
              <w:rPr>
                <w:sz w:val="24"/>
                <w:szCs w:val="24"/>
              </w:rPr>
            </w:pPr>
            <w:r w:rsidRPr="003148E8">
              <w:rPr>
                <w:sz w:val="24"/>
                <w:szCs w:val="24"/>
              </w:rPr>
              <w:t>«</w:t>
            </w:r>
            <w:r w:rsidRPr="003148E8">
              <w:rPr>
                <w:b/>
                <w:bCs/>
                <w:sz w:val="24"/>
                <w:szCs w:val="24"/>
              </w:rPr>
              <w:t>Дауысты дыбысты сөз қос» дидактикалық ойыны</w:t>
            </w:r>
          </w:p>
          <w:p w:rsidR="003A0BB1" w:rsidRPr="003148E8" w:rsidRDefault="003A0BB1" w:rsidP="00F60AF8">
            <w:pPr>
              <w:pStyle w:val="TableParagraph"/>
              <w:rPr>
                <w:b/>
                <w:bCs/>
                <w:sz w:val="24"/>
                <w:szCs w:val="24"/>
              </w:rPr>
            </w:pPr>
            <w:r w:rsidRPr="003148E8">
              <w:rPr>
                <w:sz w:val="24"/>
                <w:szCs w:val="24"/>
              </w:rPr>
              <w:t xml:space="preserve">– Мен сөз айтамын, сендер сол сөзге дауысты дыбыстан басталатын сөз жалғауларың керек, мағынасы бойынша ұқсайтын сөз болу керек. Алма ...(үлкен), қой ... (арық), домалық ... ( өрік), жасыл ... (жапырақ), тəтті ... (ірімшік), сары ... (өрік), кішкентай ... (ұлу), əдемі ... (əтеш), жылы ... (етік), мықты ... (экскаватор), ұзын ... (уық), жаман ... (ит), пайдалы ...(кітап), мүйізді ... (жануар), ашты ...( алма) т.б. </w:t>
            </w:r>
            <w:r w:rsidRPr="003148E8">
              <w:rPr>
                <w:b/>
                <w:bCs/>
                <w:sz w:val="24"/>
                <w:szCs w:val="24"/>
              </w:rPr>
              <w:t>«Сөзді буынға бөл» дидактикалық ойыны</w:t>
            </w:r>
            <w:r w:rsidRPr="003148E8">
              <w:rPr>
                <w:sz w:val="24"/>
                <w:szCs w:val="24"/>
              </w:rPr>
              <w:t xml:space="preserve"> Педагог қандай да бір сөзді айтады, балалар қолдарын шапалақтап, сөзді буынға бөледі. Осы сөзде неше буын бар екенін айтады. Кітап, қалам, дəптер, қарындаш, өшіргіш, бес, мектеп.</w:t>
            </w:r>
          </w:p>
        </w:tc>
      </w:tr>
      <w:tr w:rsidR="003A0BB1" w:rsidRPr="00BF6CF8" w:rsidTr="00002B7B">
        <w:trPr>
          <w:trHeight w:val="244"/>
        </w:trPr>
        <w:tc>
          <w:tcPr>
            <w:tcW w:w="15413" w:type="dxa"/>
            <w:gridSpan w:val="3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r w:rsidRPr="003148E8">
              <w:rPr>
                <w:b/>
                <w:bCs/>
                <w:sz w:val="24"/>
                <w:szCs w:val="24"/>
              </w:rPr>
              <w:t>Үзіліс:</w:t>
            </w:r>
            <w:r w:rsidRPr="003148E8">
              <w:rPr>
                <w:bCs/>
                <w:sz w:val="24"/>
                <w:szCs w:val="24"/>
              </w:rPr>
              <w:t xml:space="preserve">   </w:t>
            </w:r>
            <w:r w:rsidRPr="003148E8">
              <w:rPr>
                <w:b/>
                <w:bCs/>
                <w:sz w:val="24"/>
                <w:szCs w:val="24"/>
              </w:rPr>
              <w:t xml:space="preserve">Затты лақтыру мен қағып алуға арналған ойындар «Допты қуып жет»  </w:t>
            </w:r>
            <w:r w:rsidRPr="003148E8">
              <w:rPr>
                <w:bCs/>
                <w:sz w:val="24"/>
                <w:szCs w:val="24"/>
              </w:rPr>
              <w:t>    </w:t>
            </w:r>
          </w:p>
        </w:tc>
      </w:tr>
      <w:tr w:rsidR="003A0BB1" w:rsidRPr="003148E8" w:rsidTr="00002B7B">
        <w:trPr>
          <w:gridAfter w:val="1"/>
          <w:wAfter w:w="9" w:type="dxa"/>
          <w:trHeight w:val="1890"/>
        </w:trPr>
        <w:tc>
          <w:tcPr>
            <w:tcW w:w="5812" w:type="dxa"/>
            <w:gridSpan w:val="9"/>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Cs/>
                <w:sz w:val="24"/>
                <w:szCs w:val="24"/>
              </w:rPr>
              <w:t>Тынымсыз Тіл туралы ертегі жаттығулары:</w:t>
            </w:r>
          </w:p>
          <w:p w:rsidR="003A0BB1" w:rsidRPr="003148E8" w:rsidRDefault="003A0BB1" w:rsidP="00002B7B">
            <w:pPr>
              <w:pStyle w:val="TableParagraph"/>
              <w:rPr>
                <w:bCs/>
                <w:sz w:val="24"/>
                <w:szCs w:val="24"/>
              </w:rPr>
            </w:pPr>
            <w:r w:rsidRPr="003148E8">
              <w:rPr>
                <w:bCs/>
                <w:sz w:val="24"/>
                <w:szCs w:val="24"/>
              </w:rPr>
              <w:t>Сыйқырлы айнаға қарап отырып, араның масаның , шегірткенің, жыланның дыбыстарын салып көр. Осы дыбыстарды Тынымсыз Тіл ұнатады ма соны байқа.</w:t>
            </w:r>
          </w:p>
          <w:p w:rsidR="003A0BB1" w:rsidRPr="003148E8" w:rsidRDefault="003A0BB1" w:rsidP="00002B7B">
            <w:pPr>
              <w:pStyle w:val="TableParagraph"/>
              <w:rPr>
                <w:bCs/>
                <w:sz w:val="24"/>
                <w:szCs w:val="24"/>
              </w:rPr>
            </w:pPr>
            <w:r w:rsidRPr="003148E8">
              <w:rPr>
                <w:bCs/>
                <w:sz w:val="24"/>
                <w:szCs w:val="24"/>
              </w:rPr>
              <w:t>Ағайынды аралар.</w:t>
            </w:r>
          </w:p>
          <w:p w:rsidR="003A0BB1" w:rsidRPr="003148E8" w:rsidRDefault="003A0BB1" w:rsidP="00002B7B">
            <w:pPr>
              <w:pStyle w:val="TableParagraph"/>
              <w:rPr>
                <w:bCs/>
                <w:sz w:val="24"/>
                <w:szCs w:val="24"/>
              </w:rPr>
            </w:pPr>
            <w:r w:rsidRPr="003148E8">
              <w:rPr>
                <w:bCs/>
                <w:sz w:val="24"/>
                <w:szCs w:val="24"/>
              </w:rPr>
              <w:t>Ағайында арарармыз,</w:t>
            </w:r>
          </w:p>
          <w:p w:rsidR="003A0BB1" w:rsidRPr="003148E8" w:rsidRDefault="003A0BB1" w:rsidP="00002B7B">
            <w:pPr>
              <w:pStyle w:val="TableParagraph"/>
              <w:rPr>
                <w:bCs/>
                <w:sz w:val="24"/>
                <w:szCs w:val="24"/>
              </w:rPr>
            </w:pPr>
            <w:r w:rsidRPr="003148E8">
              <w:rPr>
                <w:bCs/>
                <w:sz w:val="24"/>
                <w:szCs w:val="24"/>
              </w:rPr>
              <w:t>Еңбек үшін жаралғанбыз.</w:t>
            </w:r>
          </w:p>
          <w:p w:rsidR="003A0BB1" w:rsidRPr="003148E8" w:rsidRDefault="003A0BB1" w:rsidP="00002B7B">
            <w:pPr>
              <w:pStyle w:val="TableParagraph"/>
              <w:rPr>
                <w:bCs/>
                <w:sz w:val="24"/>
                <w:szCs w:val="24"/>
              </w:rPr>
            </w:pPr>
            <w:r w:rsidRPr="003148E8">
              <w:rPr>
                <w:bCs/>
                <w:sz w:val="24"/>
                <w:szCs w:val="24"/>
              </w:rPr>
              <w:t>-з-з-з-з-з</w:t>
            </w:r>
          </w:p>
          <w:p w:rsidR="003A0BB1" w:rsidRPr="003148E8" w:rsidRDefault="003A0BB1" w:rsidP="00002B7B">
            <w:pPr>
              <w:pStyle w:val="TableParagraph"/>
              <w:rPr>
                <w:bCs/>
                <w:sz w:val="24"/>
                <w:szCs w:val="24"/>
              </w:rPr>
            </w:pPr>
            <w:r w:rsidRPr="003148E8">
              <w:rPr>
                <w:bCs/>
                <w:sz w:val="24"/>
                <w:szCs w:val="24"/>
              </w:rPr>
              <w:t>Шырын іздеп күні бойы</w:t>
            </w:r>
          </w:p>
          <w:p w:rsidR="003A0BB1" w:rsidRPr="003148E8" w:rsidRDefault="003A0BB1" w:rsidP="00002B7B">
            <w:pPr>
              <w:pStyle w:val="TableParagraph"/>
              <w:rPr>
                <w:bCs/>
                <w:sz w:val="24"/>
                <w:szCs w:val="24"/>
              </w:rPr>
            </w:pPr>
            <w:r w:rsidRPr="003148E8">
              <w:rPr>
                <w:bCs/>
                <w:sz w:val="24"/>
                <w:szCs w:val="24"/>
              </w:rPr>
              <w:t>Гүл бақшаны аралаймыз</w:t>
            </w:r>
          </w:p>
          <w:p w:rsidR="003A0BB1" w:rsidRPr="003148E8" w:rsidRDefault="003A0BB1" w:rsidP="00002B7B">
            <w:pPr>
              <w:pStyle w:val="TableParagraph"/>
              <w:rPr>
                <w:bCs/>
                <w:sz w:val="24"/>
                <w:szCs w:val="24"/>
              </w:rPr>
            </w:pPr>
            <w:r w:rsidRPr="003148E8">
              <w:rPr>
                <w:bCs/>
                <w:sz w:val="24"/>
                <w:szCs w:val="24"/>
              </w:rPr>
              <w:t>-з-з-з-з-з</w:t>
            </w:r>
          </w:p>
          <w:p w:rsidR="003A0BB1" w:rsidRPr="003148E8" w:rsidRDefault="003A0BB1" w:rsidP="00002B7B">
            <w:pPr>
              <w:pStyle w:val="TableParagraph"/>
              <w:rPr>
                <w:bCs/>
                <w:sz w:val="24"/>
                <w:szCs w:val="24"/>
              </w:rPr>
            </w:pPr>
            <w:r w:rsidRPr="003148E8">
              <w:rPr>
                <w:bCs/>
                <w:sz w:val="24"/>
                <w:szCs w:val="24"/>
              </w:rPr>
              <w:t>(Үш саусағыңды түйістіріп, ұшып жүрген араларға ұқсат, әрбір екі жолдан кейін аралардың ызылдағанын сал.)</w:t>
            </w:r>
          </w:p>
          <w:p w:rsidR="003A0BB1" w:rsidRPr="003148E8" w:rsidRDefault="003A0BB1" w:rsidP="00002B7B">
            <w:pPr>
              <w:pStyle w:val="TableParagraph"/>
              <w:rPr>
                <w:bCs/>
                <w:sz w:val="24"/>
                <w:szCs w:val="24"/>
              </w:rPr>
            </w:pPr>
            <w:r w:rsidRPr="003148E8">
              <w:rPr>
                <w:bCs/>
                <w:sz w:val="24"/>
                <w:szCs w:val="24"/>
              </w:rPr>
              <w:t>Жаман ара</w:t>
            </w:r>
          </w:p>
          <w:p w:rsidR="003A0BB1" w:rsidRPr="003148E8" w:rsidRDefault="003A0BB1" w:rsidP="00002B7B">
            <w:pPr>
              <w:pStyle w:val="TableParagraph"/>
              <w:rPr>
                <w:bCs/>
                <w:sz w:val="24"/>
                <w:szCs w:val="24"/>
              </w:rPr>
            </w:pPr>
            <w:r w:rsidRPr="003148E8">
              <w:rPr>
                <w:bCs/>
                <w:sz w:val="24"/>
                <w:szCs w:val="24"/>
              </w:rPr>
              <w:t>Қалмай ұшып соңынан,</w:t>
            </w:r>
          </w:p>
          <w:p w:rsidR="003A0BB1" w:rsidRPr="003148E8" w:rsidRDefault="003A0BB1" w:rsidP="00002B7B">
            <w:pPr>
              <w:pStyle w:val="TableParagraph"/>
              <w:rPr>
                <w:bCs/>
                <w:sz w:val="24"/>
                <w:szCs w:val="24"/>
              </w:rPr>
            </w:pPr>
            <w:r w:rsidRPr="003148E8">
              <w:rPr>
                <w:bCs/>
                <w:sz w:val="24"/>
                <w:szCs w:val="24"/>
              </w:rPr>
              <w:t>Ара қуды Мұратты.</w:t>
            </w:r>
          </w:p>
          <w:p w:rsidR="003A0BB1" w:rsidRPr="003148E8" w:rsidRDefault="003A0BB1" w:rsidP="00002B7B">
            <w:pPr>
              <w:pStyle w:val="TableParagraph"/>
              <w:rPr>
                <w:bCs/>
                <w:sz w:val="24"/>
                <w:szCs w:val="24"/>
              </w:rPr>
            </w:pPr>
            <w:r w:rsidRPr="003148E8">
              <w:rPr>
                <w:bCs/>
                <w:sz w:val="24"/>
                <w:szCs w:val="24"/>
              </w:rPr>
              <w:t>-з-з-з-з</w:t>
            </w:r>
          </w:p>
          <w:p w:rsidR="003A0BB1" w:rsidRPr="003148E8" w:rsidRDefault="003A0BB1" w:rsidP="00002B7B">
            <w:pPr>
              <w:pStyle w:val="TableParagraph"/>
              <w:rPr>
                <w:bCs/>
                <w:sz w:val="24"/>
                <w:szCs w:val="24"/>
              </w:rPr>
            </w:pPr>
            <w:r w:rsidRPr="003148E8">
              <w:rPr>
                <w:bCs/>
                <w:sz w:val="24"/>
                <w:szCs w:val="24"/>
              </w:rPr>
              <w:t>Шағып алып қолынан,</w:t>
            </w:r>
          </w:p>
          <w:p w:rsidR="003A0BB1" w:rsidRPr="003148E8" w:rsidRDefault="003A0BB1" w:rsidP="00002B7B">
            <w:pPr>
              <w:pStyle w:val="TableParagraph"/>
              <w:rPr>
                <w:bCs/>
                <w:sz w:val="24"/>
                <w:szCs w:val="24"/>
              </w:rPr>
            </w:pPr>
            <w:r w:rsidRPr="003148E8">
              <w:rPr>
                <w:bCs/>
                <w:sz w:val="24"/>
                <w:szCs w:val="24"/>
              </w:rPr>
              <w:t>Досымызды жылатты.</w:t>
            </w:r>
          </w:p>
          <w:p w:rsidR="003A0BB1" w:rsidRPr="003148E8" w:rsidRDefault="003A0BB1" w:rsidP="00002B7B">
            <w:pPr>
              <w:pStyle w:val="TableParagraph"/>
              <w:rPr>
                <w:bCs/>
                <w:sz w:val="24"/>
                <w:szCs w:val="24"/>
              </w:rPr>
            </w:pPr>
            <w:r w:rsidRPr="003148E8">
              <w:rPr>
                <w:bCs/>
                <w:sz w:val="24"/>
                <w:szCs w:val="24"/>
              </w:rPr>
              <w:t>-у-у-у-у</w:t>
            </w:r>
          </w:p>
          <w:p w:rsidR="003A0BB1" w:rsidRPr="003148E8" w:rsidRDefault="003A0BB1" w:rsidP="00002B7B">
            <w:pPr>
              <w:pStyle w:val="TableParagraph"/>
              <w:rPr>
                <w:bCs/>
                <w:sz w:val="24"/>
                <w:szCs w:val="24"/>
              </w:rPr>
            </w:pPr>
            <w:r w:rsidRPr="003148E8">
              <w:rPr>
                <w:bCs/>
                <w:sz w:val="24"/>
                <w:szCs w:val="24"/>
              </w:rPr>
              <w:t>(Араның дауысы мен баланың ара шаққандағы дауысын сал)</w:t>
            </w:r>
          </w:p>
          <w:p w:rsidR="003A0BB1" w:rsidRPr="00323C99" w:rsidRDefault="003A0BB1" w:rsidP="00002B7B">
            <w:pPr>
              <w:pStyle w:val="TableParagraph"/>
              <w:rPr>
                <w:b/>
                <w:bCs/>
                <w:sz w:val="24"/>
                <w:szCs w:val="24"/>
              </w:rPr>
            </w:pPr>
          </w:p>
          <w:p w:rsidR="003A0BB1" w:rsidRPr="00323C99" w:rsidRDefault="003A0BB1" w:rsidP="00002B7B">
            <w:pPr>
              <w:pStyle w:val="TableParagraph"/>
              <w:rPr>
                <w:b/>
                <w:bCs/>
                <w:sz w:val="24"/>
                <w:szCs w:val="24"/>
              </w:rPr>
            </w:pPr>
          </w:p>
        </w:tc>
        <w:tc>
          <w:tcPr>
            <w:tcW w:w="4253" w:type="dxa"/>
            <w:gridSpan w:val="6"/>
            <w:tcBorders>
              <w:top w:val="single" w:sz="4" w:space="0" w:color="auto"/>
              <w:left w:val="single" w:sz="4" w:space="0" w:color="auto"/>
              <w:bottom w:val="nil"/>
              <w:right w:val="single" w:sz="4" w:space="0" w:color="auto"/>
            </w:tcBorders>
          </w:tcPr>
          <w:p w:rsidR="003A0BB1" w:rsidRPr="003148E8" w:rsidRDefault="003A0BB1" w:rsidP="00002B7B">
            <w:pPr>
              <w:pStyle w:val="TableParagraph"/>
              <w:rPr>
                <w:bCs/>
                <w:sz w:val="24"/>
                <w:szCs w:val="24"/>
              </w:rPr>
            </w:pPr>
            <w:r w:rsidRPr="003148E8">
              <w:rPr>
                <w:bCs/>
                <w:noProof/>
                <w:sz w:val="24"/>
                <w:szCs w:val="24"/>
                <w:lang w:val="ru-RU"/>
              </w:rPr>
              <w:drawing>
                <wp:inline distT="0" distB="0" distL="0" distR="0">
                  <wp:extent cx="1200150" cy="835121"/>
                  <wp:effectExtent l="0" t="0" r="0" b="3175"/>
                  <wp:docPr id="1426380293" name="Рисунок 12"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238" cstate="print"/>
                          <a:srcRect/>
                          <a:stretch>
                            <a:fillRect/>
                          </a:stretch>
                        </pic:blipFill>
                        <pic:spPr bwMode="auto">
                          <a:xfrm>
                            <a:off x="0" y="0"/>
                            <a:ext cx="1200150" cy="835121"/>
                          </a:xfrm>
                          <a:prstGeom prst="rect">
                            <a:avLst/>
                          </a:prstGeom>
                          <a:noFill/>
                          <a:ln w="9525">
                            <a:noFill/>
                            <a:miter lim="800000"/>
                            <a:headEnd/>
                            <a:tailEnd/>
                          </a:ln>
                        </pic:spPr>
                      </pic:pic>
                    </a:graphicData>
                  </a:graphic>
                </wp:inline>
              </w:drawing>
            </w:r>
            <w:r w:rsidRPr="003148E8">
              <w:rPr>
                <w:bCs/>
                <w:noProof/>
                <w:sz w:val="24"/>
                <w:szCs w:val="24"/>
                <w:lang w:val="ru-RU"/>
              </w:rPr>
              <w:drawing>
                <wp:inline distT="0" distB="0" distL="0" distR="0">
                  <wp:extent cx="1531088" cy="712888"/>
                  <wp:effectExtent l="0" t="0" r="0" b="0"/>
                  <wp:docPr id="1426380294" name="Рисунок 13"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9" cstate="print"/>
                          <a:srcRect l="21260" r="21469"/>
                          <a:stretch>
                            <a:fillRect/>
                          </a:stretch>
                        </pic:blipFill>
                        <pic:spPr bwMode="auto">
                          <a:xfrm>
                            <a:off x="0" y="0"/>
                            <a:ext cx="1540595" cy="717315"/>
                          </a:xfrm>
                          <a:prstGeom prst="rect">
                            <a:avLst/>
                          </a:prstGeom>
                          <a:noFill/>
                          <a:ln w="9525">
                            <a:noFill/>
                            <a:miter lim="800000"/>
                            <a:headEnd/>
                            <a:tailEnd/>
                          </a:ln>
                        </pic:spPr>
                      </pic:pic>
                    </a:graphicData>
                  </a:graphic>
                </wp:inline>
              </w:drawing>
            </w:r>
          </w:p>
          <w:p w:rsidR="003A0BB1" w:rsidRPr="003148E8" w:rsidRDefault="003A0BB1" w:rsidP="00002B7B">
            <w:pPr>
              <w:pStyle w:val="TableParagraph"/>
              <w:rPr>
                <w:bCs/>
                <w:sz w:val="24"/>
                <w:szCs w:val="24"/>
              </w:rPr>
            </w:pPr>
            <w:r w:rsidRPr="003148E8">
              <w:rPr>
                <w:b/>
                <w:bCs/>
                <w:noProof/>
                <w:sz w:val="24"/>
                <w:szCs w:val="24"/>
                <w:lang w:val="ru-RU"/>
              </w:rPr>
              <w:drawing>
                <wp:inline distT="0" distB="0" distL="0" distR="0">
                  <wp:extent cx="2094614" cy="900782"/>
                  <wp:effectExtent l="0" t="0" r="1270" b="0"/>
                  <wp:docPr id="1426380295" name="Рисунок 14"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239" cstate="print"/>
                          <a:srcRect/>
                          <a:stretch>
                            <a:fillRect/>
                          </a:stretch>
                        </pic:blipFill>
                        <pic:spPr bwMode="auto">
                          <a:xfrm>
                            <a:off x="0" y="0"/>
                            <a:ext cx="2102148" cy="904022"/>
                          </a:xfrm>
                          <a:prstGeom prst="rect">
                            <a:avLst/>
                          </a:prstGeom>
                          <a:noFill/>
                          <a:ln w="9525">
                            <a:noFill/>
                            <a:miter lim="800000"/>
                            <a:headEnd/>
                            <a:tailEnd/>
                          </a:ln>
                        </pic:spPr>
                      </pic:pic>
                    </a:graphicData>
                  </a:graphic>
                </wp:inline>
              </w:drawing>
            </w:r>
          </w:p>
          <w:p w:rsidR="003A0BB1" w:rsidRPr="003148E8" w:rsidRDefault="003A0BB1" w:rsidP="00002B7B">
            <w:pPr>
              <w:pStyle w:val="TableParagraph"/>
              <w:rPr>
                <w:bCs/>
                <w:sz w:val="24"/>
                <w:szCs w:val="24"/>
              </w:rPr>
            </w:pPr>
          </w:p>
          <w:p w:rsidR="003A0BB1" w:rsidRPr="003148E8" w:rsidRDefault="003A0BB1" w:rsidP="00002B7B">
            <w:pPr>
              <w:pStyle w:val="TableParagraph"/>
              <w:rPr>
                <w:b/>
                <w:bCs/>
                <w:sz w:val="24"/>
                <w:szCs w:val="24"/>
                <w:lang w:val="ru-RU"/>
              </w:rPr>
            </w:pPr>
          </w:p>
        </w:tc>
        <w:tc>
          <w:tcPr>
            <w:tcW w:w="5339" w:type="dxa"/>
            <w:gridSpan w:val="14"/>
            <w:tcBorders>
              <w:top w:val="single" w:sz="4" w:space="0" w:color="auto"/>
              <w:left w:val="single" w:sz="4" w:space="0" w:color="auto"/>
              <w:bottom w:val="nil"/>
              <w:right w:val="single" w:sz="4" w:space="0" w:color="auto"/>
            </w:tcBorders>
          </w:tcPr>
          <w:p w:rsidR="003A0BB1" w:rsidRPr="003148E8" w:rsidRDefault="003A0BB1" w:rsidP="00002B7B">
            <w:pPr>
              <w:pStyle w:val="TableParagraph"/>
              <w:rPr>
                <w:b/>
                <w:bCs/>
                <w:sz w:val="24"/>
                <w:szCs w:val="24"/>
              </w:rPr>
            </w:pPr>
            <w:r w:rsidRPr="003148E8">
              <w:rPr>
                <w:b/>
                <w:bCs/>
                <w:sz w:val="24"/>
                <w:szCs w:val="24"/>
              </w:rPr>
              <w:t>Ойын:</w:t>
            </w:r>
            <w:r w:rsidRPr="003148E8">
              <w:rPr>
                <w:b/>
                <w:bCs/>
                <w:i/>
                <w:sz w:val="24"/>
                <w:szCs w:val="24"/>
              </w:rPr>
              <w:t xml:space="preserve"> «Допты қуып жет»</w:t>
            </w:r>
            <w:r w:rsidRPr="003148E8">
              <w:rPr>
                <w:bCs/>
                <w:sz w:val="24"/>
                <w:szCs w:val="24"/>
              </w:rPr>
              <w:t>  </w:t>
            </w:r>
          </w:p>
          <w:p w:rsidR="003A0BB1" w:rsidRPr="003148E8" w:rsidRDefault="003A0BB1" w:rsidP="00002B7B">
            <w:pPr>
              <w:pStyle w:val="TableParagraph"/>
              <w:rPr>
                <w:b/>
                <w:bCs/>
                <w:sz w:val="24"/>
                <w:szCs w:val="24"/>
              </w:rPr>
            </w:pPr>
            <w:r w:rsidRPr="003148E8">
              <w:rPr>
                <w:b/>
                <w:bCs/>
                <w:sz w:val="24"/>
                <w:szCs w:val="24"/>
              </w:rPr>
              <w:t>Мақсаты:</w:t>
            </w:r>
            <w:r w:rsidRPr="003148E8">
              <w:rPr>
                <w:bCs/>
                <w:sz w:val="24"/>
                <w:szCs w:val="24"/>
              </w:rPr>
              <w:t>  Балаларды ептіліке,шапшаңдыққа тәрбиелеу.Тәрбиешінің берген белгісін мұқият тыңдай білуге үйрету. </w:t>
            </w:r>
            <w:r w:rsidRPr="003148E8">
              <w:rPr>
                <w:bCs/>
                <w:sz w:val="24"/>
                <w:szCs w:val="24"/>
              </w:rPr>
              <w:br/>
            </w:r>
            <w:r w:rsidRPr="003148E8">
              <w:rPr>
                <w:b/>
                <w:bCs/>
                <w:sz w:val="24"/>
                <w:szCs w:val="24"/>
              </w:rPr>
              <w:t>Ойынның шарты:</w:t>
            </w:r>
            <w:r w:rsidRPr="003148E8">
              <w:rPr>
                <w:bCs/>
                <w:sz w:val="24"/>
                <w:szCs w:val="24"/>
              </w:rPr>
              <w:t> </w:t>
            </w:r>
            <w:r w:rsidRPr="003148E8">
              <w:rPr>
                <w:b/>
                <w:bCs/>
                <w:sz w:val="24"/>
                <w:szCs w:val="24"/>
              </w:rPr>
              <w:br/>
            </w:r>
            <w:r w:rsidRPr="003148E8">
              <w:rPr>
                <w:bCs/>
                <w:sz w:val="24"/>
                <w:szCs w:val="24"/>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3148E8">
              <w:rPr>
                <w:bCs/>
                <w:sz w:val="24"/>
                <w:szCs w:val="24"/>
              </w:rPr>
              <w:br/>
              <w:t>Балалар қанша болса, доп та сонша болуы керек. </w:t>
            </w:r>
            <w:r w:rsidRPr="003148E8">
              <w:rPr>
                <w:bCs/>
                <w:sz w:val="24"/>
                <w:szCs w:val="24"/>
                <w:lang w:val="ru-RU"/>
              </w:rPr>
              <w:t>Олардыңәрқайсысыдоптықуыпжетіп, кәрзеңкеге салатын болсын.</w:t>
            </w:r>
          </w:p>
          <w:p w:rsidR="003A0BB1" w:rsidRPr="003148E8" w:rsidRDefault="003A0BB1" w:rsidP="00002B7B">
            <w:pPr>
              <w:pStyle w:val="TableParagraph"/>
              <w:rPr>
                <w:b/>
                <w:bCs/>
                <w:sz w:val="24"/>
                <w:szCs w:val="24"/>
              </w:rPr>
            </w:pPr>
          </w:p>
        </w:tc>
      </w:tr>
      <w:tr w:rsidR="003A0BB1" w:rsidRPr="003148E8" w:rsidTr="00002B7B">
        <w:trPr>
          <w:gridAfter w:val="1"/>
          <w:wAfter w:w="9" w:type="dxa"/>
          <w:trHeight w:val="87"/>
        </w:trPr>
        <w:tc>
          <w:tcPr>
            <w:tcW w:w="5812" w:type="dxa"/>
            <w:gridSpan w:val="9"/>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p>
        </w:tc>
        <w:tc>
          <w:tcPr>
            <w:tcW w:w="4253" w:type="dxa"/>
            <w:gridSpan w:val="6"/>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lang w:val="ru-RU"/>
              </w:rPr>
            </w:pPr>
          </w:p>
        </w:tc>
        <w:tc>
          <w:tcPr>
            <w:tcW w:w="5339" w:type="dxa"/>
            <w:gridSpan w:val="14"/>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r>
      <w:tr w:rsidR="003A0BB1" w:rsidRPr="003148E8" w:rsidTr="00002B7B">
        <w:trPr>
          <w:gridAfter w:val="1"/>
          <w:wAfter w:w="9" w:type="dxa"/>
          <w:trHeight w:val="46"/>
        </w:trPr>
        <w:tc>
          <w:tcPr>
            <w:tcW w:w="5812" w:type="dxa"/>
            <w:gridSpan w:val="9"/>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4253" w:type="dxa"/>
            <w:gridSpan w:val="6"/>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c>
          <w:tcPr>
            <w:tcW w:w="5339" w:type="dxa"/>
            <w:gridSpan w:val="14"/>
            <w:tcBorders>
              <w:top w:val="nil"/>
              <w:left w:val="single" w:sz="4" w:space="0" w:color="auto"/>
              <w:bottom w:val="single" w:sz="4" w:space="0" w:color="auto"/>
              <w:right w:val="single" w:sz="4" w:space="0" w:color="auto"/>
            </w:tcBorders>
          </w:tcPr>
          <w:p w:rsidR="003A0BB1" w:rsidRPr="003148E8" w:rsidRDefault="003A0BB1" w:rsidP="00002B7B">
            <w:pPr>
              <w:pStyle w:val="TableParagraph"/>
              <w:rPr>
                <w:bCs/>
                <w:sz w:val="24"/>
                <w:szCs w:val="24"/>
              </w:rPr>
            </w:pPr>
          </w:p>
        </w:tc>
      </w:tr>
      <w:tr w:rsidR="003A0BB1" w:rsidRPr="003148E8" w:rsidTr="00002B7B">
        <w:tc>
          <w:tcPr>
            <w:tcW w:w="15413" w:type="dxa"/>
            <w:gridSpan w:val="30"/>
            <w:tcBorders>
              <w:top w:val="single" w:sz="4" w:space="0" w:color="auto"/>
              <w:left w:val="single" w:sz="4" w:space="0" w:color="auto"/>
              <w:bottom w:val="single" w:sz="4" w:space="0" w:color="auto"/>
              <w:right w:val="single" w:sz="4" w:space="0" w:color="auto"/>
            </w:tcBorders>
          </w:tcPr>
          <w:p w:rsidR="003A0BB1" w:rsidRPr="003148E8" w:rsidRDefault="003A0BB1" w:rsidP="00002B7B">
            <w:pPr>
              <w:pStyle w:val="TableParagraph"/>
              <w:rPr>
                <w:b/>
                <w:sz w:val="24"/>
                <w:szCs w:val="24"/>
                <w:lang w:val="ru-RU"/>
              </w:rPr>
            </w:pPr>
            <w:r w:rsidRPr="003148E8">
              <w:rPr>
                <w:b/>
                <w:sz w:val="24"/>
                <w:szCs w:val="24"/>
                <w:lang w:val="ru-RU"/>
              </w:rPr>
              <w:t>2 - ұйымдастырылғаніс-әрекет</w:t>
            </w:r>
          </w:p>
        </w:tc>
      </w:tr>
      <w:tr w:rsidR="00E42854" w:rsidRPr="00BF6CF8" w:rsidTr="00002B7B">
        <w:trPr>
          <w:gridAfter w:val="1"/>
          <w:wAfter w:w="9" w:type="dxa"/>
          <w:trHeight w:val="2684"/>
        </w:trPr>
        <w:tc>
          <w:tcPr>
            <w:tcW w:w="2527" w:type="dxa"/>
            <w:gridSpan w:val="4"/>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p>
        </w:tc>
        <w:tc>
          <w:tcPr>
            <w:tcW w:w="2671" w:type="dxa"/>
            <w:gridSpan w:val="3"/>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Математика негіздері</w:t>
            </w:r>
          </w:p>
          <w:p w:rsidR="00E42854" w:rsidRPr="003148E8" w:rsidRDefault="00E42854" w:rsidP="00F60AF8">
            <w:pPr>
              <w:pStyle w:val="TableParagraph"/>
              <w:rPr>
                <w:bCs/>
                <w:sz w:val="24"/>
                <w:szCs w:val="24"/>
              </w:rPr>
            </w:pPr>
            <w:r w:rsidRPr="003148E8">
              <w:rPr>
                <w:b/>
                <w:bCs/>
                <w:sz w:val="24"/>
                <w:szCs w:val="24"/>
              </w:rPr>
              <w:t xml:space="preserve"> Міндеті</w:t>
            </w:r>
            <w:r w:rsidRPr="003148E8">
              <w:rPr>
                <w:bCs/>
                <w:sz w:val="24"/>
                <w:szCs w:val="24"/>
              </w:rPr>
              <w:t xml:space="preserve">:   </w:t>
            </w:r>
            <w:r w:rsidRPr="003148E8">
              <w:rPr>
                <w:rFonts w:eastAsia="SimSun"/>
                <w:sz w:val="24"/>
                <w:szCs w:val="24"/>
              </w:rPr>
              <w:t>Теңдік туралы түсінік қалыптастыру, әртүрлі заттардан тұратын топтардың санын анықтау,</w:t>
            </w:r>
          </w:p>
          <w:p w:rsidR="00E42854" w:rsidRPr="003148E8" w:rsidRDefault="00E42854" w:rsidP="00F60AF8">
            <w:pPr>
              <w:pStyle w:val="TableParagraph"/>
              <w:rPr>
                <w:sz w:val="24"/>
                <w:szCs w:val="24"/>
              </w:rPr>
            </w:pPr>
            <w:r w:rsidRPr="003148E8">
              <w:rPr>
                <w:b/>
                <w:bCs/>
                <w:sz w:val="24"/>
                <w:szCs w:val="24"/>
              </w:rPr>
              <w:t>Мақсаты</w:t>
            </w:r>
            <w:r w:rsidRPr="003148E8">
              <w:rPr>
                <w:sz w:val="24"/>
                <w:szCs w:val="24"/>
              </w:rPr>
              <w:t xml:space="preserve"> Балаларды «=» белгісімен, оның мәнімен таныстыру; саны бойынша бірдей бөліктердің арасындағы өзара бірмәнді сәйкестікті анықтау; санау, салыстыру, санды цифрмен белгілеу біліктілігін бекіту.</w:t>
            </w:r>
          </w:p>
          <w:p w:rsidR="00E42854" w:rsidRPr="003148E8" w:rsidRDefault="00E42854" w:rsidP="00F60AF8">
            <w:pPr>
              <w:pStyle w:val="TableParagraph"/>
              <w:rPr>
                <w:bCs/>
                <w:sz w:val="24"/>
                <w:szCs w:val="24"/>
              </w:rPr>
            </w:pPr>
          </w:p>
          <w:p w:rsidR="00E42854" w:rsidRPr="003148E8" w:rsidRDefault="00E42854" w:rsidP="00F60AF8">
            <w:pPr>
              <w:pStyle w:val="TableParagraph"/>
              <w:rPr>
                <w:b/>
                <w:bCs/>
                <w:sz w:val="24"/>
                <w:szCs w:val="24"/>
              </w:rPr>
            </w:pPr>
            <w:r w:rsidRPr="003148E8">
              <w:rPr>
                <w:b/>
                <w:bCs/>
                <w:sz w:val="24"/>
                <w:szCs w:val="24"/>
              </w:rPr>
              <w:t xml:space="preserve">Күтілетін нәтижелер: </w:t>
            </w:r>
          </w:p>
          <w:p w:rsidR="00E42854" w:rsidRPr="003148E8" w:rsidRDefault="00E42854" w:rsidP="00F60AF8">
            <w:pPr>
              <w:pStyle w:val="TableParagraph"/>
              <w:rPr>
                <w:sz w:val="24"/>
                <w:szCs w:val="24"/>
              </w:rPr>
            </w:pPr>
            <w:r w:rsidRPr="003148E8">
              <w:rPr>
                <w:b/>
                <w:bCs/>
                <w:sz w:val="24"/>
                <w:szCs w:val="24"/>
              </w:rPr>
              <w:t>меңгереді</w:t>
            </w:r>
            <w:r w:rsidRPr="003148E8">
              <w:rPr>
                <w:sz w:val="24"/>
                <w:szCs w:val="24"/>
              </w:rPr>
              <w:t xml:space="preserve">: санауды,«көбірек», «азырақ», «бірдей», «тең» сөздерін айтуды; </w:t>
            </w:r>
          </w:p>
          <w:p w:rsidR="00E42854" w:rsidRPr="003148E8" w:rsidRDefault="00E42854" w:rsidP="00F60AF8">
            <w:pPr>
              <w:pStyle w:val="TableParagraph"/>
              <w:rPr>
                <w:sz w:val="24"/>
                <w:szCs w:val="24"/>
              </w:rPr>
            </w:pPr>
            <w:r w:rsidRPr="003148E8">
              <w:rPr>
                <w:b/>
                <w:bCs/>
                <w:sz w:val="24"/>
                <w:szCs w:val="24"/>
              </w:rPr>
              <w:t>түсінеді:</w:t>
            </w:r>
            <w:r w:rsidRPr="003148E8">
              <w:rPr>
                <w:sz w:val="24"/>
                <w:szCs w:val="24"/>
              </w:rPr>
              <w:t xml:space="preserve"> белгінің мәні мен мағынасын; </w:t>
            </w:r>
          </w:p>
          <w:p w:rsidR="00E42854" w:rsidRPr="003148E8" w:rsidRDefault="00E42854" w:rsidP="00F60AF8">
            <w:pPr>
              <w:pStyle w:val="TableParagraph"/>
              <w:rPr>
                <w:sz w:val="24"/>
                <w:szCs w:val="24"/>
              </w:rPr>
            </w:pPr>
            <w:r w:rsidRPr="003148E8">
              <w:rPr>
                <w:b/>
                <w:bCs/>
                <w:sz w:val="24"/>
                <w:szCs w:val="24"/>
              </w:rPr>
              <w:t>қолданады</w:t>
            </w:r>
            <w:r w:rsidRPr="003148E8">
              <w:rPr>
                <w:sz w:val="24"/>
                <w:szCs w:val="24"/>
              </w:rPr>
              <w:t>: сандарды санауды және салыстыруды.</w:t>
            </w:r>
          </w:p>
          <w:p w:rsidR="00E42854" w:rsidRPr="003148E8" w:rsidRDefault="00E42854" w:rsidP="00F60AF8">
            <w:pPr>
              <w:pStyle w:val="TableParagraph"/>
              <w:rPr>
                <w:bCs/>
                <w:sz w:val="24"/>
                <w:szCs w:val="24"/>
              </w:rPr>
            </w:pPr>
          </w:p>
          <w:p w:rsidR="00E42854" w:rsidRPr="003148E8" w:rsidRDefault="00E42854" w:rsidP="00F60AF8">
            <w:pPr>
              <w:pStyle w:val="TableParagraph"/>
              <w:rPr>
                <w:bCs/>
                <w:sz w:val="24"/>
                <w:szCs w:val="24"/>
              </w:rPr>
            </w:pPr>
            <w:r w:rsidRPr="003148E8">
              <w:rPr>
                <w:sz w:val="24"/>
                <w:szCs w:val="24"/>
              </w:rPr>
              <w:t>Ойын жаттығуы: «Сана» Педагог цифрлар және теңдік таңбасы бейнеленген карточкаларды, сондай-ақ нүктелер және сандық суреттер бейнеленген карточкаларды таратады. Бес нүкте бейнеленген карточканы шығаруды сұрайды. Бес зат бейнеленген карточканы шығаруды сұрайды. – Осы карточкалар туралы не айтуға болады? – Нүктелер санын, суреттегі заттардың санын белгілейтін карточканы салыңдар. Қандай цифрларды алдыңдар? Олар бірдей ме? Демек, 5=5, яғни нүктелер саны карточкада бейнеленген заттар санына тең деп айтуға болады. Нүктелер және заттар бейнеленген карточкаларды алады. Нүктелер саны суретте бейнеленген заттардың санына тең екенін айтады. «=» белгісін қоюға болады.</w:t>
            </w:r>
          </w:p>
          <w:p w:rsidR="00E42854" w:rsidRPr="003148E8" w:rsidRDefault="00E42854" w:rsidP="00F60AF8">
            <w:pPr>
              <w:pStyle w:val="TableParagraph"/>
              <w:rPr>
                <w:bCs/>
                <w:sz w:val="24"/>
                <w:szCs w:val="24"/>
              </w:rPr>
            </w:pPr>
          </w:p>
          <w:p w:rsidR="00E42854" w:rsidRPr="003148E8" w:rsidRDefault="00E42854" w:rsidP="00F60AF8">
            <w:pPr>
              <w:pStyle w:val="TableParagraph"/>
              <w:rPr>
                <w:bCs/>
                <w:sz w:val="24"/>
                <w:szCs w:val="24"/>
              </w:rPr>
            </w:pPr>
          </w:p>
          <w:p w:rsidR="00E42854" w:rsidRPr="003148E8" w:rsidRDefault="00E42854" w:rsidP="00F60AF8">
            <w:pPr>
              <w:pStyle w:val="TableParagraph"/>
              <w:rPr>
                <w:bCs/>
                <w:sz w:val="24"/>
                <w:szCs w:val="24"/>
              </w:rPr>
            </w:pPr>
          </w:p>
        </w:tc>
        <w:tc>
          <w:tcPr>
            <w:tcW w:w="2769" w:type="dxa"/>
            <w:gridSpan w:val="5"/>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Математика негіздері</w:t>
            </w:r>
          </w:p>
          <w:p w:rsidR="00E42854" w:rsidRPr="003148E8" w:rsidRDefault="00E42854" w:rsidP="00F60AF8">
            <w:pPr>
              <w:pStyle w:val="TableParagraph"/>
              <w:rPr>
                <w:bCs/>
                <w:sz w:val="24"/>
                <w:szCs w:val="24"/>
              </w:rPr>
            </w:pPr>
            <w:r w:rsidRPr="003148E8">
              <w:rPr>
                <w:b/>
                <w:bCs/>
                <w:sz w:val="24"/>
                <w:szCs w:val="24"/>
              </w:rPr>
              <w:t xml:space="preserve"> Міндеті</w:t>
            </w:r>
            <w:r w:rsidRPr="003148E8">
              <w:rPr>
                <w:bCs/>
                <w:sz w:val="24"/>
                <w:szCs w:val="24"/>
              </w:rPr>
              <w:t xml:space="preserve">:  </w:t>
            </w:r>
            <w:r w:rsidRPr="003148E8">
              <w:rPr>
                <w:rFonts w:eastAsia="SimSun"/>
                <w:sz w:val="24"/>
                <w:szCs w:val="24"/>
              </w:rPr>
              <w:t>Теңдік туралы түсінік қалыптастыру, әртүрлі заттардан тұратын топтардың санын анықтау</w:t>
            </w:r>
          </w:p>
          <w:p w:rsidR="00E42854" w:rsidRPr="003148E8" w:rsidRDefault="00E42854" w:rsidP="00F60AF8">
            <w:pPr>
              <w:pStyle w:val="TableParagraph"/>
              <w:rPr>
                <w:bCs/>
                <w:sz w:val="24"/>
                <w:szCs w:val="24"/>
              </w:rPr>
            </w:pPr>
            <w:r w:rsidRPr="003148E8">
              <w:rPr>
                <w:b/>
                <w:bCs/>
                <w:sz w:val="24"/>
                <w:szCs w:val="24"/>
              </w:rPr>
              <w:t>Мақсаты</w:t>
            </w:r>
            <w:r w:rsidRPr="003148E8">
              <w:rPr>
                <w:sz w:val="24"/>
                <w:szCs w:val="24"/>
              </w:rPr>
              <w:t xml:space="preserve"> Балаларды «=» белгісімен, оның мәнімен таныстыру; саны бойынша бірдей бөліктердің арасындағы өзара бірмәнді сәйкестікті анықтау; санау, салыстыру, санды цифрмен белгілеу біліктілігін бекіту.</w:t>
            </w:r>
          </w:p>
          <w:p w:rsidR="00E42854" w:rsidRPr="003148E8" w:rsidRDefault="00E42854" w:rsidP="00F60AF8">
            <w:pPr>
              <w:pStyle w:val="TableParagraph"/>
              <w:rPr>
                <w:b/>
                <w:bCs/>
                <w:sz w:val="24"/>
                <w:szCs w:val="24"/>
              </w:rPr>
            </w:pPr>
            <w:r w:rsidRPr="003148E8">
              <w:rPr>
                <w:b/>
                <w:bCs/>
                <w:sz w:val="24"/>
                <w:szCs w:val="24"/>
              </w:rPr>
              <w:t xml:space="preserve">Күтілетін нәтижелер: </w:t>
            </w:r>
          </w:p>
          <w:p w:rsidR="00E42854" w:rsidRPr="003148E8" w:rsidRDefault="00E42854" w:rsidP="00F60AF8">
            <w:pPr>
              <w:pStyle w:val="TableParagraph"/>
              <w:rPr>
                <w:sz w:val="24"/>
                <w:szCs w:val="24"/>
              </w:rPr>
            </w:pPr>
            <w:r w:rsidRPr="003148E8">
              <w:rPr>
                <w:b/>
                <w:bCs/>
                <w:sz w:val="24"/>
                <w:szCs w:val="24"/>
              </w:rPr>
              <w:t>меңгереді</w:t>
            </w:r>
            <w:r w:rsidRPr="003148E8">
              <w:rPr>
                <w:sz w:val="24"/>
                <w:szCs w:val="24"/>
              </w:rPr>
              <w:t xml:space="preserve">: санауды,«көбірек», «азырақ», «бірдей», «тең» сөздерін айтуды; </w:t>
            </w:r>
          </w:p>
          <w:p w:rsidR="00E42854" w:rsidRPr="003148E8" w:rsidRDefault="00E42854" w:rsidP="00F60AF8">
            <w:pPr>
              <w:pStyle w:val="TableParagraph"/>
              <w:rPr>
                <w:sz w:val="24"/>
                <w:szCs w:val="24"/>
              </w:rPr>
            </w:pPr>
            <w:r w:rsidRPr="003148E8">
              <w:rPr>
                <w:b/>
                <w:bCs/>
                <w:sz w:val="24"/>
                <w:szCs w:val="24"/>
              </w:rPr>
              <w:t>түсінеді:</w:t>
            </w:r>
            <w:r w:rsidRPr="003148E8">
              <w:rPr>
                <w:sz w:val="24"/>
                <w:szCs w:val="24"/>
              </w:rPr>
              <w:t xml:space="preserve"> белгінің мәні мен мағынасын; </w:t>
            </w:r>
          </w:p>
          <w:p w:rsidR="00E42854" w:rsidRPr="003148E8" w:rsidRDefault="00E42854" w:rsidP="00F60AF8">
            <w:pPr>
              <w:pStyle w:val="TableParagraph"/>
              <w:rPr>
                <w:bCs/>
                <w:sz w:val="24"/>
                <w:szCs w:val="24"/>
              </w:rPr>
            </w:pPr>
            <w:r w:rsidRPr="003148E8">
              <w:rPr>
                <w:b/>
                <w:bCs/>
                <w:sz w:val="24"/>
                <w:szCs w:val="24"/>
              </w:rPr>
              <w:t>қолданады</w:t>
            </w:r>
            <w:r w:rsidRPr="003148E8">
              <w:rPr>
                <w:sz w:val="24"/>
                <w:szCs w:val="24"/>
              </w:rPr>
              <w:t>: сандарды санауды және салыстыруды.</w:t>
            </w:r>
          </w:p>
          <w:p w:rsidR="00E42854" w:rsidRPr="003148E8" w:rsidRDefault="00E42854" w:rsidP="00F60AF8">
            <w:pPr>
              <w:pStyle w:val="TableParagraph"/>
              <w:rPr>
                <w:bCs/>
                <w:sz w:val="24"/>
                <w:szCs w:val="24"/>
              </w:rPr>
            </w:pPr>
          </w:p>
          <w:p w:rsidR="00E42854" w:rsidRPr="003148E8" w:rsidRDefault="00E42854" w:rsidP="00F60AF8">
            <w:pPr>
              <w:pStyle w:val="TableParagraph"/>
              <w:rPr>
                <w:b/>
                <w:bCs/>
                <w:sz w:val="24"/>
                <w:szCs w:val="24"/>
              </w:rPr>
            </w:pPr>
            <w:r w:rsidRPr="003148E8">
              <w:rPr>
                <w:sz w:val="24"/>
                <w:szCs w:val="24"/>
              </w:rPr>
              <w:t>1-тапсырманы орындауды ұсынады, саны бірдей заттар тобын тауып, сызып қосады. Санын жазады. Педагог сұрайды: - Сол жақ жоғары суретке гүл жасау үшін, мозаиканың қанша түрлі-түсті бөлшектері қажет болды? (8) - Оң жақ төменгі суретте қанша мозаика бөлшектері бар? (8) - Осындай санды тауып, оны ұяшыққа жапсырыңыз. Осы екі суретті сызықпен қосыңыз. Мозаика бөлшектерінің саны туралы не айтуға болады? (саны тең) - Екінші қатардағы сол жақ суреттегі пазлдарды санаңыз. Олардың саны қанша? (7) - Пазлдары бар тағы сурет бар ма? Онда қанша бөлік бар? (4) - Оларды тең деп айтуға бола ма? (жоқ) - Суреттегі пазл бөліктерінің саны қанша болса, сонша Лего конструкторының бөлшектері бейнеленген суреттерді табыңыз. Цифрды жапсырады. Санына қарай жұптастырады. Балалар тапсырманы орындайды, салыстырады</w:t>
            </w:r>
          </w:p>
        </w:tc>
        <w:tc>
          <w:tcPr>
            <w:tcW w:w="2381" w:type="dxa"/>
            <w:gridSpan w:val="5"/>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Сөйлеуді дамыту</w:t>
            </w:r>
          </w:p>
          <w:p w:rsidR="00E42854" w:rsidRPr="003148E8" w:rsidRDefault="00E42854" w:rsidP="00F60AF8">
            <w:pPr>
              <w:pStyle w:val="TableParagraph"/>
              <w:rPr>
                <w:bCs/>
                <w:sz w:val="24"/>
                <w:szCs w:val="24"/>
              </w:rPr>
            </w:pPr>
            <w:r w:rsidRPr="003148E8">
              <w:rPr>
                <w:b/>
                <w:bCs/>
                <w:sz w:val="24"/>
                <w:szCs w:val="24"/>
              </w:rPr>
              <w:t xml:space="preserve"> Міндеті: </w:t>
            </w:r>
            <w:r w:rsidRPr="003148E8">
              <w:rPr>
                <w:bCs/>
                <w:sz w:val="24"/>
                <w:szCs w:val="24"/>
              </w:rPr>
              <w:t>- Айналасындағылармен өздігінен диалогті бастауға ынталандыру</w:t>
            </w:r>
          </w:p>
          <w:p w:rsidR="00E42854" w:rsidRPr="003148E8" w:rsidRDefault="00E42854" w:rsidP="00F60AF8">
            <w:pPr>
              <w:pStyle w:val="TableParagraph"/>
              <w:rPr>
                <w:bCs/>
                <w:sz w:val="24"/>
                <w:szCs w:val="24"/>
              </w:rPr>
            </w:pPr>
            <w:r w:rsidRPr="003148E8">
              <w:rPr>
                <w:b/>
                <w:bCs/>
                <w:sz w:val="24"/>
                <w:szCs w:val="24"/>
              </w:rPr>
              <w:t xml:space="preserve">Мақсаты  </w:t>
            </w:r>
            <w:r w:rsidRPr="003148E8">
              <w:rPr>
                <w:bCs/>
                <w:sz w:val="24"/>
                <w:szCs w:val="24"/>
              </w:rPr>
              <w:t xml:space="preserve">   -Қыс белгілері жайлы әңгімелесу. </w:t>
            </w:r>
          </w:p>
          <w:p w:rsidR="00E42854" w:rsidRPr="003148E8" w:rsidRDefault="00E42854" w:rsidP="00F60AF8">
            <w:pPr>
              <w:pStyle w:val="TableParagraph"/>
              <w:rPr>
                <w:bCs/>
                <w:sz w:val="24"/>
                <w:szCs w:val="24"/>
              </w:rPr>
            </w:pPr>
            <w:r w:rsidRPr="003148E8">
              <w:rPr>
                <w:bCs/>
                <w:sz w:val="24"/>
                <w:szCs w:val="24"/>
              </w:rPr>
              <w:t xml:space="preserve">Балалар енді «қыс» сөзіне дыбыстық талдау жасату әріп қималарымен.  </w:t>
            </w:r>
          </w:p>
          <w:p w:rsidR="00E42854" w:rsidRPr="003148E8" w:rsidRDefault="00E42854" w:rsidP="00F60AF8">
            <w:pPr>
              <w:pStyle w:val="TableParagraph"/>
              <w:rPr>
                <w:bCs/>
                <w:sz w:val="24"/>
                <w:szCs w:val="24"/>
              </w:rPr>
            </w:pPr>
            <w:r w:rsidRPr="003148E8">
              <w:rPr>
                <w:bCs/>
                <w:sz w:val="24"/>
                <w:szCs w:val="24"/>
              </w:rPr>
              <w:t xml:space="preserve">Қ– дауыссыз дыбыс. </w:t>
            </w:r>
          </w:p>
          <w:p w:rsidR="00E42854" w:rsidRPr="003148E8" w:rsidRDefault="00E42854" w:rsidP="00F60AF8">
            <w:pPr>
              <w:pStyle w:val="TableParagraph"/>
              <w:rPr>
                <w:bCs/>
                <w:sz w:val="24"/>
                <w:szCs w:val="24"/>
              </w:rPr>
            </w:pPr>
            <w:r w:rsidRPr="003148E8">
              <w:rPr>
                <w:bCs/>
                <w:sz w:val="24"/>
                <w:szCs w:val="24"/>
              </w:rPr>
              <w:t xml:space="preserve">Ы – дауысты дыбыс. </w:t>
            </w:r>
          </w:p>
          <w:p w:rsidR="00E42854" w:rsidRPr="003148E8" w:rsidRDefault="00E42854" w:rsidP="00F60AF8">
            <w:pPr>
              <w:pStyle w:val="TableParagraph"/>
              <w:rPr>
                <w:bCs/>
                <w:sz w:val="24"/>
                <w:szCs w:val="24"/>
              </w:rPr>
            </w:pPr>
            <w:r w:rsidRPr="003148E8">
              <w:rPr>
                <w:bCs/>
                <w:sz w:val="24"/>
                <w:szCs w:val="24"/>
              </w:rPr>
              <w:t xml:space="preserve">С–  дауыссыз дыбыс. </w:t>
            </w:r>
          </w:p>
          <w:p w:rsidR="00E42854" w:rsidRPr="003148E8" w:rsidRDefault="00E42854" w:rsidP="00F60AF8">
            <w:pPr>
              <w:pStyle w:val="TableParagraph"/>
              <w:rPr>
                <w:bCs/>
                <w:sz w:val="24"/>
                <w:szCs w:val="24"/>
              </w:rPr>
            </w:pPr>
            <w:r w:rsidRPr="003148E8">
              <w:rPr>
                <w:bCs/>
                <w:sz w:val="24"/>
                <w:szCs w:val="24"/>
              </w:rPr>
              <w:t xml:space="preserve">Дауысты дыбысты қандай түспен белгілейміз?  </w:t>
            </w:r>
          </w:p>
          <w:p w:rsidR="00E42854" w:rsidRPr="00002B7B" w:rsidRDefault="00E42854" w:rsidP="00F60AF8">
            <w:pPr>
              <w:pStyle w:val="TableParagraph"/>
              <w:rPr>
                <w:bCs/>
                <w:sz w:val="24"/>
                <w:szCs w:val="24"/>
              </w:rPr>
            </w:pPr>
            <w:r w:rsidRPr="00002B7B">
              <w:rPr>
                <w:bCs/>
                <w:sz w:val="24"/>
                <w:szCs w:val="24"/>
              </w:rPr>
              <w:t xml:space="preserve">Ал дауыссыздыбыстыше?  </w:t>
            </w:r>
          </w:p>
          <w:p w:rsidR="00E42854" w:rsidRPr="00002B7B" w:rsidRDefault="00E42854" w:rsidP="00F60AF8">
            <w:pPr>
              <w:pStyle w:val="TableParagraph"/>
              <w:rPr>
                <w:b/>
                <w:bCs/>
                <w:sz w:val="24"/>
                <w:szCs w:val="24"/>
              </w:rPr>
            </w:pPr>
            <w:r w:rsidRPr="00002B7B">
              <w:rPr>
                <w:b/>
                <w:bCs/>
                <w:sz w:val="24"/>
                <w:szCs w:val="24"/>
              </w:rPr>
              <w:t xml:space="preserve">Дидактикалықойын:  </w:t>
            </w:r>
          </w:p>
          <w:p w:rsidR="00E42854" w:rsidRPr="00002B7B" w:rsidRDefault="00E42854" w:rsidP="00F60AF8">
            <w:pPr>
              <w:pStyle w:val="TableParagraph"/>
              <w:rPr>
                <w:b/>
                <w:bCs/>
                <w:sz w:val="24"/>
                <w:szCs w:val="24"/>
              </w:rPr>
            </w:pPr>
            <w:r w:rsidRPr="00002B7B">
              <w:rPr>
                <w:b/>
                <w:bCs/>
                <w:sz w:val="24"/>
                <w:szCs w:val="24"/>
              </w:rPr>
              <w:t xml:space="preserve">«Қаймезгілдеойнаймыз?» </w:t>
            </w:r>
          </w:p>
          <w:p w:rsidR="00E42854" w:rsidRPr="00002B7B" w:rsidRDefault="00E42854" w:rsidP="00F60AF8">
            <w:pPr>
              <w:pStyle w:val="TableParagraph"/>
              <w:rPr>
                <w:bCs/>
                <w:sz w:val="24"/>
                <w:szCs w:val="24"/>
              </w:rPr>
            </w:pPr>
            <w:r w:rsidRPr="00002B7B">
              <w:rPr>
                <w:b/>
                <w:bCs/>
                <w:sz w:val="24"/>
                <w:szCs w:val="24"/>
              </w:rPr>
              <w:t>Ойыншарты</w:t>
            </w:r>
            <w:r w:rsidRPr="00002B7B">
              <w:rPr>
                <w:bCs/>
                <w:sz w:val="24"/>
                <w:szCs w:val="24"/>
              </w:rPr>
              <w:t xml:space="preserve">: Шаңғы, асық, шана, доп, хоккей, секіргішжіпсуреттерінеқарап, қаймезгілдеойнайтынынайту. </w:t>
            </w:r>
          </w:p>
          <w:p w:rsidR="00E42854" w:rsidRPr="00002B7B" w:rsidRDefault="00E42854" w:rsidP="00F60AF8">
            <w:pPr>
              <w:pStyle w:val="TableParagraph"/>
              <w:rPr>
                <w:bCs/>
                <w:sz w:val="24"/>
                <w:szCs w:val="24"/>
              </w:rPr>
            </w:pPr>
          </w:p>
          <w:p w:rsidR="00E42854" w:rsidRPr="00002B7B" w:rsidRDefault="00E42854" w:rsidP="00F60AF8">
            <w:pPr>
              <w:pStyle w:val="TableParagraph"/>
              <w:rPr>
                <w:bCs/>
                <w:sz w:val="24"/>
                <w:szCs w:val="24"/>
              </w:rPr>
            </w:pPr>
          </w:p>
        </w:tc>
        <w:tc>
          <w:tcPr>
            <w:tcW w:w="2155" w:type="dxa"/>
            <w:gridSpan w:val="6"/>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Қазақ тілі</w:t>
            </w:r>
          </w:p>
          <w:p w:rsidR="00E42854" w:rsidRPr="003148E8" w:rsidRDefault="00E42854" w:rsidP="00F60AF8">
            <w:pPr>
              <w:pStyle w:val="TableParagraph"/>
              <w:rPr>
                <w:b/>
                <w:bCs/>
                <w:sz w:val="24"/>
                <w:szCs w:val="24"/>
              </w:rPr>
            </w:pPr>
            <w:r w:rsidRPr="003148E8">
              <w:rPr>
                <w:b/>
                <w:bCs/>
                <w:sz w:val="24"/>
                <w:szCs w:val="24"/>
              </w:rPr>
              <w:t xml:space="preserve"> Міндеті - </w:t>
            </w:r>
            <w:r w:rsidRPr="003148E8">
              <w:rPr>
                <w:bCs/>
                <w:sz w:val="24"/>
                <w:szCs w:val="24"/>
              </w:rPr>
              <w:t>Шағын өлеңдер тақпақтар жаттату, жұмбақтар шешкізу</w:t>
            </w:r>
          </w:p>
          <w:p w:rsidR="00E42854" w:rsidRPr="003148E8" w:rsidRDefault="00E42854" w:rsidP="00F60AF8">
            <w:pPr>
              <w:pStyle w:val="TableParagraph"/>
              <w:rPr>
                <w:b/>
                <w:bCs/>
                <w:sz w:val="24"/>
                <w:szCs w:val="24"/>
              </w:rPr>
            </w:pPr>
            <w:r w:rsidRPr="003148E8">
              <w:rPr>
                <w:b/>
                <w:bCs/>
                <w:sz w:val="24"/>
                <w:szCs w:val="24"/>
              </w:rPr>
              <w:t xml:space="preserve">Мақсаты:  </w:t>
            </w:r>
            <w:r w:rsidRPr="003148E8">
              <w:rPr>
                <w:bCs/>
                <w:sz w:val="24"/>
                <w:szCs w:val="24"/>
              </w:rPr>
              <w:t xml:space="preserve">Мемлекеттік Рәміздердің қазақша атын   үйрету, сөйлеу мәдениетін жетілдіру. </w:t>
            </w:r>
          </w:p>
          <w:p w:rsidR="00E42854" w:rsidRPr="003148E8" w:rsidRDefault="00E42854" w:rsidP="00F60AF8">
            <w:pPr>
              <w:pStyle w:val="TableParagraph"/>
              <w:rPr>
                <w:bCs/>
                <w:sz w:val="24"/>
                <w:szCs w:val="24"/>
              </w:rPr>
            </w:pPr>
            <w:r w:rsidRPr="003148E8">
              <w:rPr>
                <w:b/>
                <w:bCs/>
                <w:sz w:val="24"/>
                <w:szCs w:val="24"/>
              </w:rPr>
              <w:t xml:space="preserve">   «Мнемо кестесі» бойынша </w:t>
            </w:r>
            <w:r w:rsidRPr="003148E8">
              <w:rPr>
                <w:bCs/>
                <w:sz w:val="24"/>
                <w:szCs w:val="24"/>
              </w:rPr>
              <w:t xml:space="preserve">Мемлекеттік Елтаңбаны сипатта, сөйлем құра. </w:t>
            </w:r>
          </w:p>
          <w:p w:rsidR="00E42854" w:rsidRPr="003148E8" w:rsidRDefault="00E42854" w:rsidP="00F60AF8">
            <w:pPr>
              <w:pStyle w:val="TableParagraph"/>
              <w:rPr>
                <w:bCs/>
                <w:sz w:val="24"/>
                <w:szCs w:val="24"/>
              </w:rPr>
            </w:pPr>
            <w:r w:rsidRPr="003148E8">
              <w:rPr>
                <w:bCs/>
                <w:sz w:val="24"/>
                <w:szCs w:val="24"/>
              </w:rPr>
              <w:t xml:space="preserve">– Елтаңбада шаңырақ бейнеленген. </w:t>
            </w:r>
          </w:p>
          <w:p w:rsidR="00E42854" w:rsidRPr="003148E8" w:rsidRDefault="00E42854" w:rsidP="00F60AF8">
            <w:pPr>
              <w:pStyle w:val="TableParagraph"/>
              <w:rPr>
                <w:bCs/>
                <w:sz w:val="24"/>
                <w:szCs w:val="24"/>
              </w:rPr>
            </w:pPr>
            <w:r w:rsidRPr="003148E8">
              <w:rPr>
                <w:bCs/>
                <w:sz w:val="24"/>
                <w:szCs w:val="24"/>
              </w:rPr>
              <w:t xml:space="preserve">– Елтаңбада тұлпар бейнеленген. </w:t>
            </w:r>
          </w:p>
          <w:p w:rsidR="00E42854" w:rsidRPr="003148E8" w:rsidRDefault="00E42854" w:rsidP="00F60AF8">
            <w:pPr>
              <w:pStyle w:val="TableParagraph"/>
              <w:rPr>
                <w:bCs/>
                <w:sz w:val="24"/>
                <w:szCs w:val="24"/>
                <w:lang w:val="ru-RU"/>
              </w:rPr>
            </w:pPr>
            <w:r w:rsidRPr="003148E8">
              <w:rPr>
                <w:bCs/>
                <w:sz w:val="24"/>
                <w:szCs w:val="24"/>
                <w:lang w:val="en-US"/>
              </w:rPr>
              <w:t xml:space="preserve">– Елтаңбадажұлдызбейнеленген. </w:t>
            </w:r>
          </w:p>
          <w:p w:rsidR="00E42854" w:rsidRPr="003148E8" w:rsidRDefault="00E42854" w:rsidP="00F60AF8">
            <w:pPr>
              <w:pStyle w:val="TableParagraph"/>
              <w:rPr>
                <w:b/>
                <w:bCs/>
                <w:sz w:val="24"/>
                <w:szCs w:val="24"/>
                <w:lang w:val="en-US"/>
              </w:rPr>
            </w:pPr>
          </w:p>
          <w:p w:rsidR="00E42854" w:rsidRPr="003148E8" w:rsidRDefault="00E42854" w:rsidP="00F60AF8">
            <w:pPr>
              <w:pStyle w:val="TableParagraph"/>
              <w:rPr>
                <w:b/>
                <w:bCs/>
                <w:sz w:val="24"/>
                <w:szCs w:val="24"/>
                <w:lang w:val="en-US"/>
              </w:rPr>
            </w:pPr>
          </w:p>
        </w:tc>
        <w:tc>
          <w:tcPr>
            <w:tcW w:w="2901" w:type="dxa"/>
            <w:gridSpan w:val="6"/>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 xml:space="preserve">Көркем әдебиет </w:t>
            </w:r>
          </w:p>
          <w:p w:rsidR="00E42854" w:rsidRPr="003148E8" w:rsidRDefault="00E42854" w:rsidP="00F60AF8">
            <w:pPr>
              <w:pStyle w:val="TableParagraph"/>
              <w:rPr>
                <w:b/>
                <w:bCs/>
                <w:sz w:val="24"/>
                <w:szCs w:val="24"/>
              </w:rPr>
            </w:pPr>
            <w:r w:rsidRPr="003148E8">
              <w:rPr>
                <w:b/>
                <w:bCs/>
                <w:sz w:val="24"/>
                <w:szCs w:val="24"/>
              </w:rPr>
              <w:t xml:space="preserve">Міндеті:  </w:t>
            </w:r>
            <w:r w:rsidRPr="003148E8">
              <w:rPr>
                <w:bCs/>
                <w:sz w:val="24"/>
                <w:szCs w:val="24"/>
              </w:rPr>
              <w:t>Қойылымдағы өзінің рөлін мәнерлі дербес орындау.</w:t>
            </w:r>
          </w:p>
          <w:p w:rsidR="00E42854" w:rsidRPr="003148E8" w:rsidRDefault="00E42854" w:rsidP="00F60AF8">
            <w:pPr>
              <w:pStyle w:val="TableParagraph"/>
              <w:rPr>
                <w:b/>
                <w:bCs/>
                <w:sz w:val="24"/>
                <w:szCs w:val="24"/>
              </w:rPr>
            </w:pPr>
            <w:r w:rsidRPr="003148E8">
              <w:rPr>
                <w:b/>
                <w:bCs/>
                <w:sz w:val="24"/>
                <w:szCs w:val="24"/>
              </w:rPr>
              <w:t xml:space="preserve">Мақсаты: </w:t>
            </w:r>
            <w:r w:rsidRPr="003148E8">
              <w:rPr>
                <w:bCs/>
                <w:sz w:val="24"/>
                <w:szCs w:val="24"/>
              </w:rPr>
              <w:t xml:space="preserve"> ертегі </w:t>
            </w:r>
            <w:r w:rsidRPr="003148E8">
              <w:rPr>
                <w:bCs/>
                <w:sz w:val="24"/>
                <w:szCs w:val="24"/>
              </w:rPr>
              <w:tab/>
              <w:t xml:space="preserve">мазмұнын интонациямен </w:t>
            </w:r>
            <w:r w:rsidRPr="003148E8">
              <w:rPr>
                <w:bCs/>
                <w:sz w:val="24"/>
                <w:szCs w:val="24"/>
              </w:rPr>
              <w:tab/>
              <w:t xml:space="preserve">мазмұндау арқылы сахналауға баулу. </w:t>
            </w:r>
          </w:p>
          <w:p w:rsidR="00E42854" w:rsidRPr="003148E8" w:rsidRDefault="00E42854" w:rsidP="00F60AF8">
            <w:pPr>
              <w:pStyle w:val="TableParagraph"/>
              <w:rPr>
                <w:b/>
                <w:bCs/>
                <w:sz w:val="24"/>
                <w:szCs w:val="24"/>
              </w:rPr>
            </w:pPr>
          </w:p>
          <w:p w:rsidR="00E42854" w:rsidRPr="003148E8" w:rsidRDefault="00E42854" w:rsidP="00F60AF8">
            <w:pPr>
              <w:pStyle w:val="TableParagraph"/>
              <w:rPr>
                <w:bCs/>
                <w:sz w:val="24"/>
                <w:szCs w:val="24"/>
              </w:rPr>
            </w:pPr>
            <w:r w:rsidRPr="003148E8">
              <w:rPr>
                <w:bCs/>
                <w:sz w:val="24"/>
                <w:szCs w:val="24"/>
              </w:rPr>
              <w:t xml:space="preserve">Ертегі мазмұны бойынша сұрақтар: </w:t>
            </w:r>
          </w:p>
          <w:p w:rsidR="00E42854" w:rsidRPr="00433C1D" w:rsidRDefault="00E42854" w:rsidP="00F60AF8">
            <w:pPr>
              <w:pStyle w:val="TableParagraph"/>
              <w:rPr>
                <w:bCs/>
                <w:sz w:val="24"/>
                <w:szCs w:val="24"/>
              </w:rPr>
            </w:pPr>
            <w:r w:rsidRPr="003148E8">
              <w:rPr>
                <w:bCs/>
                <w:sz w:val="24"/>
                <w:szCs w:val="24"/>
              </w:rPr>
              <w:t xml:space="preserve">Ертегі қалай аталады? </w:t>
            </w:r>
            <w:r w:rsidRPr="00433C1D">
              <w:rPr>
                <w:bCs/>
                <w:sz w:val="24"/>
                <w:szCs w:val="24"/>
              </w:rPr>
              <w:t xml:space="preserve">Ертегіұнадыма? </w:t>
            </w:r>
          </w:p>
          <w:p w:rsidR="00E42854" w:rsidRPr="00433C1D" w:rsidRDefault="00E42854" w:rsidP="00F60AF8">
            <w:pPr>
              <w:pStyle w:val="TableParagraph"/>
              <w:rPr>
                <w:bCs/>
                <w:sz w:val="24"/>
                <w:szCs w:val="24"/>
              </w:rPr>
            </w:pPr>
            <w:r w:rsidRPr="00433C1D">
              <w:rPr>
                <w:bCs/>
                <w:sz w:val="24"/>
                <w:szCs w:val="24"/>
              </w:rPr>
              <w:t xml:space="preserve">Ертегіде не туралыайтылған? </w:t>
            </w:r>
          </w:p>
          <w:p w:rsidR="00E42854" w:rsidRPr="00433C1D" w:rsidRDefault="00E42854" w:rsidP="00F60AF8">
            <w:pPr>
              <w:pStyle w:val="TableParagraph"/>
              <w:rPr>
                <w:bCs/>
                <w:sz w:val="24"/>
                <w:szCs w:val="24"/>
              </w:rPr>
            </w:pPr>
            <w:r w:rsidRPr="00433C1D">
              <w:rPr>
                <w:bCs/>
                <w:sz w:val="24"/>
                <w:szCs w:val="24"/>
              </w:rPr>
              <w:t xml:space="preserve">Қайкейіпкерсағанұнады? </w:t>
            </w:r>
          </w:p>
          <w:p w:rsidR="00E42854" w:rsidRPr="00433C1D" w:rsidRDefault="00E42854" w:rsidP="00F60AF8">
            <w:pPr>
              <w:pStyle w:val="TableParagraph"/>
              <w:rPr>
                <w:bCs/>
                <w:sz w:val="24"/>
                <w:szCs w:val="24"/>
              </w:rPr>
            </w:pPr>
            <w:r w:rsidRPr="00433C1D">
              <w:rPr>
                <w:bCs/>
                <w:sz w:val="24"/>
                <w:szCs w:val="24"/>
              </w:rPr>
              <w:t xml:space="preserve">Ормандамысықпенбірге не өмірсүрді? </w:t>
            </w:r>
          </w:p>
          <w:p w:rsidR="00E42854" w:rsidRPr="00433C1D" w:rsidRDefault="00E42854" w:rsidP="00F60AF8">
            <w:pPr>
              <w:pStyle w:val="TableParagraph"/>
              <w:rPr>
                <w:bCs/>
                <w:sz w:val="24"/>
                <w:szCs w:val="24"/>
              </w:rPr>
            </w:pPr>
            <w:r w:rsidRPr="00433C1D">
              <w:rPr>
                <w:bCs/>
                <w:sz w:val="24"/>
                <w:szCs w:val="24"/>
              </w:rPr>
              <w:t xml:space="preserve">Мысыққайдакетеді? </w:t>
            </w:r>
          </w:p>
          <w:p w:rsidR="00E42854" w:rsidRPr="00433C1D" w:rsidRDefault="00E42854" w:rsidP="00F60AF8">
            <w:pPr>
              <w:pStyle w:val="TableParagraph"/>
              <w:rPr>
                <w:bCs/>
                <w:sz w:val="24"/>
                <w:szCs w:val="24"/>
              </w:rPr>
            </w:pPr>
            <w:r w:rsidRPr="00433C1D">
              <w:rPr>
                <w:bCs/>
                <w:sz w:val="24"/>
                <w:szCs w:val="24"/>
              </w:rPr>
              <w:t xml:space="preserve">Əтештітүлкіқалайалдады? </w:t>
            </w:r>
          </w:p>
          <w:p w:rsidR="00E42854" w:rsidRPr="00E42854" w:rsidRDefault="00E42854" w:rsidP="00F60AF8">
            <w:pPr>
              <w:pStyle w:val="TableParagraph"/>
              <w:rPr>
                <w:bCs/>
                <w:sz w:val="24"/>
                <w:szCs w:val="24"/>
              </w:rPr>
            </w:pPr>
            <w:r w:rsidRPr="00E42854">
              <w:rPr>
                <w:bCs/>
                <w:sz w:val="24"/>
                <w:szCs w:val="24"/>
              </w:rPr>
              <w:t xml:space="preserve">Мысықəтештіқалайқұтқарды? </w:t>
            </w:r>
          </w:p>
          <w:p w:rsidR="00E42854" w:rsidRPr="00E42854" w:rsidRDefault="00E42854" w:rsidP="00F60AF8">
            <w:pPr>
              <w:pStyle w:val="TableParagraph"/>
              <w:rPr>
                <w:bCs/>
                <w:sz w:val="24"/>
                <w:szCs w:val="24"/>
              </w:rPr>
            </w:pPr>
            <w:r w:rsidRPr="00E42854">
              <w:rPr>
                <w:bCs/>
                <w:sz w:val="24"/>
                <w:szCs w:val="24"/>
              </w:rPr>
              <w:t xml:space="preserve">Түлкініңжасағаныдұрыс па? </w:t>
            </w:r>
          </w:p>
          <w:p w:rsidR="00E42854" w:rsidRPr="00E42854" w:rsidRDefault="00E42854" w:rsidP="00F60AF8">
            <w:pPr>
              <w:pStyle w:val="TableParagraph"/>
              <w:rPr>
                <w:bCs/>
                <w:sz w:val="24"/>
                <w:szCs w:val="24"/>
              </w:rPr>
            </w:pPr>
            <w:r w:rsidRPr="00E42854">
              <w:rPr>
                <w:bCs/>
                <w:sz w:val="24"/>
                <w:szCs w:val="24"/>
              </w:rPr>
              <w:t xml:space="preserve">Есіңдесақта! </w:t>
            </w:r>
          </w:p>
          <w:p w:rsidR="00E42854" w:rsidRPr="00E42854" w:rsidRDefault="00E42854" w:rsidP="00F60AF8">
            <w:pPr>
              <w:pStyle w:val="TableParagraph"/>
              <w:rPr>
                <w:bCs/>
                <w:sz w:val="24"/>
                <w:szCs w:val="24"/>
              </w:rPr>
            </w:pPr>
            <w:r w:rsidRPr="00E42854">
              <w:rPr>
                <w:bCs/>
                <w:sz w:val="24"/>
                <w:szCs w:val="24"/>
              </w:rPr>
              <w:t xml:space="preserve">Дос болсаң, берікбол,  Досыңасерік бол. </w:t>
            </w:r>
          </w:p>
          <w:p w:rsidR="00E42854" w:rsidRPr="00E42854" w:rsidRDefault="00E42854" w:rsidP="00F60AF8">
            <w:pPr>
              <w:pStyle w:val="TableParagraph"/>
              <w:rPr>
                <w:b/>
                <w:bCs/>
                <w:sz w:val="24"/>
                <w:szCs w:val="24"/>
              </w:rPr>
            </w:pPr>
            <w:r w:rsidRPr="00E42854">
              <w:rPr>
                <w:bCs/>
                <w:sz w:val="24"/>
                <w:szCs w:val="24"/>
              </w:rPr>
              <w:t>Педагог ертегініқуыршақ театры арқылысахналаудыұсынады. Сиқырлықоржыннаналынғанертегікейіпкерлерініңсуреттерібойыншарөлдергебөлінеді</w:t>
            </w:r>
          </w:p>
        </w:tc>
      </w:tr>
      <w:tr w:rsidR="00E42854" w:rsidRPr="003148E8" w:rsidTr="00002B7B">
        <w:trPr>
          <w:trHeight w:val="562"/>
        </w:trPr>
        <w:tc>
          <w:tcPr>
            <w:tcW w:w="15413" w:type="dxa"/>
            <w:gridSpan w:val="30"/>
            <w:tcBorders>
              <w:top w:val="single" w:sz="4" w:space="0" w:color="auto"/>
              <w:left w:val="single" w:sz="4" w:space="0" w:color="auto"/>
              <w:bottom w:val="single" w:sz="4" w:space="0" w:color="auto"/>
              <w:right w:val="single" w:sz="4" w:space="0" w:color="auto"/>
            </w:tcBorders>
          </w:tcPr>
          <w:p w:rsidR="00E42854" w:rsidRPr="00E42854" w:rsidRDefault="00E42854" w:rsidP="00E42854">
            <w:pPr>
              <w:pStyle w:val="TableParagraph"/>
              <w:rPr>
                <w:bCs/>
                <w:sz w:val="24"/>
                <w:szCs w:val="24"/>
                <w:lang w:val="ru-RU"/>
              </w:rPr>
            </w:pPr>
            <w:r w:rsidRPr="003148E8">
              <w:rPr>
                <w:bCs/>
                <w:sz w:val="24"/>
                <w:szCs w:val="24"/>
              </w:rPr>
              <w:t xml:space="preserve">                                                                                               </w:t>
            </w:r>
            <w:r>
              <w:rPr>
                <w:bCs/>
                <w:sz w:val="24"/>
                <w:szCs w:val="24"/>
              </w:rPr>
              <w:t xml:space="preserve">                       Үзіліс:</w:t>
            </w:r>
          </w:p>
          <w:p w:rsidR="00E42854" w:rsidRPr="00E42854" w:rsidRDefault="00E42854" w:rsidP="00002B7B">
            <w:pPr>
              <w:pStyle w:val="TableParagraph"/>
              <w:rPr>
                <w:bCs/>
                <w:sz w:val="24"/>
                <w:szCs w:val="24"/>
                <w:lang w:val="ru-RU"/>
              </w:rPr>
            </w:pPr>
            <w:r>
              <w:rPr>
                <w:bCs/>
                <w:sz w:val="24"/>
                <w:szCs w:val="24"/>
              </w:rPr>
              <w:t xml:space="preserve">     </w:t>
            </w:r>
          </w:p>
        </w:tc>
      </w:tr>
      <w:tr w:rsidR="00E42854" w:rsidRPr="003148E8" w:rsidTr="00002B7B">
        <w:trPr>
          <w:gridAfter w:val="1"/>
          <w:wAfter w:w="9" w:type="dxa"/>
          <w:trHeight w:val="307"/>
        </w:trPr>
        <w:tc>
          <w:tcPr>
            <w:tcW w:w="5198" w:type="dxa"/>
            <w:gridSpan w:val="7"/>
            <w:vMerge w:val="restart"/>
          </w:tcPr>
          <w:p w:rsidR="00E42854" w:rsidRPr="003148E8" w:rsidRDefault="00E42854" w:rsidP="00002B7B">
            <w:pPr>
              <w:pStyle w:val="TableParagraph"/>
              <w:rPr>
                <w:bCs/>
                <w:sz w:val="24"/>
                <w:szCs w:val="24"/>
                <w:lang w:val="ru-RU"/>
              </w:rPr>
            </w:pPr>
            <w:r w:rsidRPr="003148E8">
              <w:rPr>
                <w:bCs/>
                <w:sz w:val="24"/>
                <w:szCs w:val="24"/>
                <w:lang w:val="ru-RU"/>
              </w:rPr>
              <w:t>Саусақойындары</w:t>
            </w:r>
          </w:p>
          <w:p w:rsidR="00E42854" w:rsidRPr="003148E8" w:rsidRDefault="00E42854" w:rsidP="00002B7B">
            <w:pPr>
              <w:pStyle w:val="TableParagraph"/>
              <w:rPr>
                <w:bCs/>
                <w:sz w:val="24"/>
                <w:szCs w:val="24"/>
                <w:lang w:val="ru-RU"/>
              </w:rPr>
            </w:pPr>
            <w:r w:rsidRPr="003148E8">
              <w:rPr>
                <w:bCs/>
                <w:sz w:val="24"/>
                <w:szCs w:val="24"/>
                <w:lang w:val="ru-RU"/>
              </w:rPr>
              <w:t>Ойын:Сутолтыру.</w:t>
            </w:r>
          </w:p>
          <w:p w:rsidR="00E42854" w:rsidRPr="003148E8" w:rsidRDefault="00E42854" w:rsidP="00002B7B">
            <w:pPr>
              <w:pStyle w:val="TableParagraph"/>
              <w:rPr>
                <w:bCs/>
                <w:sz w:val="24"/>
                <w:szCs w:val="24"/>
                <w:lang w:val="ru-RU"/>
              </w:rPr>
            </w:pPr>
            <w:r w:rsidRPr="003148E8">
              <w:rPr>
                <w:bCs/>
                <w:sz w:val="24"/>
                <w:szCs w:val="24"/>
                <w:lang w:val="ru-RU"/>
              </w:rPr>
              <w:t>Мақсаты:Қолептілігіндамыту,асішкендеқалайотырып,қасықтықалайұстайтынын,ыдыстарқалайтұратынынүйрету.</w:t>
            </w:r>
          </w:p>
          <w:p w:rsidR="00E42854" w:rsidRPr="003148E8" w:rsidRDefault="00E42854" w:rsidP="00002B7B">
            <w:pPr>
              <w:pStyle w:val="TableParagraph"/>
              <w:rPr>
                <w:bCs/>
                <w:sz w:val="24"/>
                <w:szCs w:val="24"/>
                <w:lang w:val="ru-RU"/>
              </w:rPr>
            </w:pPr>
            <w:r w:rsidRPr="003148E8">
              <w:rPr>
                <w:bCs/>
                <w:sz w:val="24"/>
                <w:szCs w:val="24"/>
                <w:lang w:val="ru-RU"/>
              </w:rPr>
              <w:t>Керектіқұралдар:шұңқырқасық,шұңқыртәрелке мен күрешке.</w:t>
            </w:r>
          </w:p>
          <w:p w:rsidR="00E42854" w:rsidRPr="003148E8" w:rsidRDefault="00E42854" w:rsidP="00002B7B">
            <w:pPr>
              <w:pStyle w:val="TableParagraph"/>
              <w:rPr>
                <w:bCs/>
                <w:sz w:val="24"/>
                <w:szCs w:val="24"/>
                <w:lang w:val="ru-RU"/>
              </w:rPr>
            </w:pPr>
            <w:r w:rsidRPr="003148E8">
              <w:rPr>
                <w:bCs/>
                <w:sz w:val="24"/>
                <w:szCs w:val="24"/>
                <w:lang w:val="ru-RU"/>
              </w:rPr>
              <w:t>Мазмұны: Үстелүстінешұңқырыдысқа су құйыпқоямыз.Оданкейін 1-ші тәрбиешіөзікөрсетеді.Ыдыстағы суды қасықпеналып,ақырынтөгіпалмайкүрешкегеқұямыз.Осыіс-әрекетбірнешеретқайталанады.</w:t>
            </w:r>
          </w:p>
          <w:p w:rsidR="00E42854" w:rsidRPr="003148E8" w:rsidRDefault="00E42854" w:rsidP="00002B7B">
            <w:pPr>
              <w:pStyle w:val="TableParagraph"/>
              <w:rPr>
                <w:bCs/>
                <w:sz w:val="24"/>
                <w:szCs w:val="24"/>
                <w:lang w:val="ru-RU"/>
              </w:rPr>
            </w:pPr>
          </w:p>
          <w:p w:rsidR="00E42854" w:rsidRPr="003148E8" w:rsidRDefault="00E42854" w:rsidP="00002B7B">
            <w:pPr>
              <w:pStyle w:val="TableParagraph"/>
              <w:rPr>
                <w:bCs/>
                <w:sz w:val="24"/>
                <w:szCs w:val="24"/>
                <w:lang w:val="ru-RU"/>
              </w:rPr>
            </w:pPr>
          </w:p>
        </w:tc>
        <w:tc>
          <w:tcPr>
            <w:tcW w:w="5244" w:type="dxa"/>
            <w:gridSpan w:val="11"/>
            <w:vMerge w:val="restart"/>
          </w:tcPr>
          <w:p w:rsidR="00E42854" w:rsidRPr="003148E8" w:rsidRDefault="00E42854" w:rsidP="00002B7B">
            <w:pPr>
              <w:pStyle w:val="TableParagraph"/>
              <w:rPr>
                <w:bCs/>
                <w:sz w:val="24"/>
                <w:szCs w:val="24"/>
                <w:lang w:val="ru-RU"/>
              </w:rPr>
            </w:pPr>
            <w:r w:rsidRPr="003148E8">
              <w:rPr>
                <w:bCs/>
                <w:sz w:val="24"/>
                <w:szCs w:val="24"/>
                <w:lang w:val="ru-RU"/>
              </w:rPr>
              <w:t>Саусақойыны: Жүретінсаусақтар.</w:t>
            </w:r>
          </w:p>
          <w:p w:rsidR="00E42854" w:rsidRPr="003148E8" w:rsidRDefault="00E42854" w:rsidP="00002B7B">
            <w:pPr>
              <w:pStyle w:val="TableParagraph"/>
              <w:rPr>
                <w:bCs/>
                <w:sz w:val="24"/>
                <w:szCs w:val="24"/>
                <w:lang w:val="ru-RU"/>
              </w:rPr>
            </w:pPr>
            <w:r w:rsidRPr="003148E8">
              <w:rPr>
                <w:bCs/>
                <w:sz w:val="24"/>
                <w:szCs w:val="24"/>
                <w:lang w:val="ru-RU"/>
              </w:rPr>
              <w:t>Мақсаты:Саусақтарынжүргізеотырып,саусақтышынықтыружәнезаттардыатауүшінлогикалықесінұлғайту.</w:t>
            </w:r>
          </w:p>
          <w:p w:rsidR="00E42854" w:rsidRPr="003148E8" w:rsidRDefault="00E42854" w:rsidP="00002B7B">
            <w:pPr>
              <w:pStyle w:val="TableParagraph"/>
              <w:rPr>
                <w:bCs/>
                <w:sz w:val="24"/>
                <w:szCs w:val="24"/>
                <w:lang w:val="ru-RU"/>
              </w:rPr>
            </w:pPr>
            <w:r w:rsidRPr="003148E8">
              <w:rPr>
                <w:bCs/>
                <w:sz w:val="24"/>
                <w:szCs w:val="24"/>
                <w:lang w:val="ru-RU"/>
              </w:rPr>
              <w:t>Керектіқұралдар: Суреттері бар кітапшалар.</w:t>
            </w:r>
          </w:p>
          <w:p w:rsidR="00E42854" w:rsidRPr="003148E8" w:rsidRDefault="00E42854" w:rsidP="00002B7B">
            <w:pPr>
              <w:pStyle w:val="TableParagraph"/>
              <w:rPr>
                <w:bCs/>
                <w:sz w:val="24"/>
                <w:szCs w:val="24"/>
                <w:lang w:val="ru-RU"/>
              </w:rPr>
            </w:pPr>
            <w:r w:rsidRPr="003148E8">
              <w:rPr>
                <w:bCs/>
                <w:sz w:val="24"/>
                <w:szCs w:val="24"/>
                <w:lang w:val="ru-RU"/>
              </w:rPr>
              <w:t>Шарты: Суреті бар кітапшаныалып,ішінашып,ішіндебалаларбілетіндегенсуреттердіпарақбетіндесаусақтардыжүргізеотырып (2 саусақпен),суреттінұсқапоныңатынсұрайды.балаларжауапбереді.Солережебойыншақайталанады.</w:t>
            </w:r>
          </w:p>
          <w:p w:rsidR="00E42854" w:rsidRPr="003148E8" w:rsidRDefault="00E42854" w:rsidP="00002B7B">
            <w:pPr>
              <w:pStyle w:val="TableParagraph"/>
              <w:rPr>
                <w:bCs/>
                <w:sz w:val="24"/>
                <w:szCs w:val="24"/>
                <w:lang w:val="ru-RU"/>
              </w:rPr>
            </w:pPr>
          </w:p>
          <w:p w:rsidR="00E42854" w:rsidRPr="003148E8" w:rsidRDefault="00E42854" w:rsidP="00002B7B">
            <w:pPr>
              <w:pStyle w:val="TableParagraph"/>
              <w:rPr>
                <w:bCs/>
                <w:sz w:val="24"/>
                <w:szCs w:val="24"/>
                <w:lang w:val="ru-RU"/>
              </w:rPr>
            </w:pPr>
          </w:p>
          <w:p w:rsidR="00E42854" w:rsidRPr="003148E8" w:rsidRDefault="00E42854" w:rsidP="00002B7B">
            <w:pPr>
              <w:pStyle w:val="TableParagraph"/>
              <w:rPr>
                <w:bCs/>
                <w:sz w:val="24"/>
                <w:szCs w:val="24"/>
                <w:lang w:val="ru-RU"/>
              </w:rPr>
            </w:pPr>
          </w:p>
          <w:p w:rsidR="00E42854" w:rsidRPr="003148E8" w:rsidRDefault="00E42854" w:rsidP="00002B7B">
            <w:pPr>
              <w:pStyle w:val="TableParagraph"/>
              <w:rPr>
                <w:bCs/>
                <w:sz w:val="24"/>
                <w:szCs w:val="24"/>
                <w:lang w:val="ru-RU"/>
              </w:rPr>
            </w:pPr>
          </w:p>
        </w:tc>
        <w:tc>
          <w:tcPr>
            <w:tcW w:w="4962" w:type="dxa"/>
            <w:gridSpan w:val="11"/>
            <w:tcBorders>
              <w:bottom w:val="nil"/>
            </w:tcBorders>
          </w:tcPr>
          <w:p w:rsidR="00E42854" w:rsidRPr="003148E8" w:rsidRDefault="00E42854" w:rsidP="00002B7B">
            <w:pPr>
              <w:pStyle w:val="TableParagraph"/>
              <w:rPr>
                <w:bCs/>
                <w:sz w:val="24"/>
                <w:szCs w:val="24"/>
                <w:lang w:val="ru-RU"/>
              </w:rPr>
            </w:pPr>
            <w:r w:rsidRPr="003148E8">
              <w:rPr>
                <w:bCs/>
                <w:sz w:val="24"/>
                <w:szCs w:val="24"/>
                <w:lang w:val="ru-RU"/>
              </w:rPr>
              <w:t>Дидактикалықойын:</w:t>
            </w:r>
          </w:p>
          <w:p w:rsidR="00E42854" w:rsidRPr="003148E8" w:rsidRDefault="00E42854" w:rsidP="00002B7B">
            <w:pPr>
              <w:pStyle w:val="TableParagraph"/>
              <w:rPr>
                <w:bCs/>
                <w:sz w:val="24"/>
                <w:szCs w:val="24"/>
                <w:lang w:val="ru-RU"/>
              </w:rPr>
            </w:pPr>
            <w:r w:rsidRPr="003148E8">
              <w:rPr>
                <w:bCs/>
                <w:iCs/>
                <w:sz w:val="24"/>
                <w:szCs w:val="24"/>
                <w:lang w:val="ru-RU"/>
              </w:rPr>
              <w:t>«Домино»</w:t>
            </w:r>
          </w:p>
          <w:p w:rsidR="00E42854" w:rsidRPr="003148E8" w:rsidRDefault="00E42854" w:rsidP="00002B7B">
            <w:pPr>
              <w:pStyle w:val="TableParagraph"/>
              <w:rPr>
                <w:bCs/>
                <w:sz w:val="24"/>
                <w:szCs w:val="24"/>
                <w:lang w:val="ru-RU"/>
              </w:rPr>
            </w:pPr>
            <w:r w:rsidRPr="003148E8">
              <w:rPr>
                <w:bCs/>
                <w:sz w:val="24"/>
                <w:szCs w:val="24"/>
                <w:lang w:val="ru-RU"/>
              </w:rPr>
              <w:t>Мақсаты: «Баланыңкөліктержайлыбілімдеріндамыту, пысықтау. Сәйкескөліктітауыпдұрысатату, оныңатқаратынқызметіментаныстыру.</w:t>
            </w:r>
          </w:p>
          <w:p w:rsidR="00E42854" w:rsidRPr="003148E8" w:rsidRDefault="00E42854" w:rsidP="00002B7B">
            <w:pPr>
              <w:pStyle w:val="TableParagraph"/>
              <w:rPr>
                <w:bCs/>
                <w:sz w:val="24"/>
                <w:szCs w:val="24"/>
                <w:lang w:val="ru-RU"/>
              </w:rPr>
            </w:pPr>
            <w:r w:rsidRPr="003148E8">
              <w:rPr>
                <w:bCs/>
                <w:sz w:val="24"/>
                <w:szCs w:val="24"/>
                <w:lang w:val="ru-RU"/>
              </w:rPr>
              <w:t>Ойыншарты: Суреттерісәйкескелетінкарточкалардыбірінеқатарлаптізіпқою, кімбұрынбарлықкарточкаларынқояды, солжеңіпшығады.</w:t>
            </w:r>
          </w:p>
          <w:p w:rsidR="00E42854" w:rsidRPr="003148E8" w:rsidRDefault="00E42854" w:rsidP="00002B7B">
            <w:pPr>
              <w:pStyle w:val="TableParagraph"/>
              <w:rPr>
                <w:bCs/>
                <w:sz w:val="24"/>
                <w:szCs w:val="24"/>
                <w:lang w:val="ru-RU"/>
              </w:rPr>
            </w:pPr>
            <w:r w:rsidRPr="003148E8">
              <w:rPr>
                <w:bCs/>
                <w:sz w:val="24"/>
                <w:szCs w:val="24"/>
                <w:lang w:val="ru-RU"/>
              </w:rPr>
              <w:t>Қажеттіқұралдар: Бірдейқоссуреттер, әртүрлікөліктербейнеленгенкөлімдері 5×6см карточкалар.</w:t>
            </w:r>
          </w:p>
          <w:p w:rsidR="00E42854" w:rsidRPr="003148E8" w:rsidRDefault="00E42854" w:rsidP="00002B7B">
            <w:pPr>
              <w:pStyle w:val="TableParagraph"/>
              <w:rPr>
                <w:bCs/>
                <w:sz w:val="24"/>
                <w:szCs w:val="24"/>
                <w:lang w:val="ru-RU"/>
              </w:rPr>
            </w:pPr>
          </w:p>
        </w:tc>
      </w:tr>
      <w:tr w:rsidR="00E42854" w:rsidRPr="003148E8" w:rsidTr="00002B7B">
        <w:trPr>
          <w:gridAfter w:val="1"/>
          <w:wAfter w:w="9" w:type="dxa"/>
          <w:trHeight w:val="804"/>
        </w:trPr>
        <w:tc>
          <w:tcPr>
            <w:tcW w:w="5198" w:type="dxa"/>
            <w:gridSpan w:val="7"/>
            <w:vMerge/>
          </w:tcPr>
          <w:p w:rsidR="00E42854" w:rsidRPr="003148E8" w:rsidRDefault="00E42854" w:rsidP="00002B7B">
            <w:pPr>
              <w:pStyle w:val="TableParagraph"/>
              <w:rPr>
                <w:bCs/>
                <w:sz w:val="24"/>
                <w:szCs w:val="24"/>
              </w:rPr>
            </w:pPr>
          </w:p>
        </w:tc>
        <w:tc>
          <w:tcPr>
            <w:tcW w:w="5244" w:type="dxa"/>
            <w:gridSpan w:val="11"/>
            <w:vMerge/>
          </w:tcPr>
          <w:p w:rsidR="00E42854" w:rsidRPr="003148E8" w:rsidRDefault="00E42854" w:rsidP="00002B7B">
            <w:pPr>
              <w:pStyle w:val="TableParagraph"/>
              <w:rPr>
                <w:bCs/>
                <w:sz w:val="24"/>
                <w:szCs w:val="24"/>
              </w:rPr>
            </w:pPr>
          </w:p>
        </w:tc>
        <w:tc>
          <w:tcPr>
            <w:tcW w:w="4962" w:type="dxa"/>
            <w:gridSpan w:val="11"/>
            <w:tcBorders>
              <w:top w:val="nil"/>
              <w:right w:val="single" w:sz="4" w:space="0" w:color="auto"/>
            </w:tcBorders>
          </w:tcPr>
          <w:p w:rsidR="00E42854" w:rsidRPr="003148E8" w:rsidRDefault="00E42854" w:rsidP="00002B7B">
            <w:pPr>
              <w:pStyle w:val="TableParagraph"/>
              <w:rPr>
                <w:bCs/>
                <w:i/>
                <w:sz w:val="24"/>
                <w:szCs w:val="24"/>
              </w:rPr>
            </w:pPr>
          </w:p>
        </w:tc>
      </w:tr>
      <w:tr w:rsidR="00E42854" w:rsidRPr="003148E8" w:rsidTr="00002B7B">
        <w:trPr>
          <w:trHeight w:val="331"/>
        </w:trPr>
        <w:tc>
          <w:tcPr>
            <w:tcW w:w="15413" w:type="dxa"/>
            <w:gridSpan w:val="30"/>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r w:rsidRPr="003148E8">
              <w:rPr>
                <w:bCs/>
                <w:sz w:val="24"/>
                <w:szCs w:val="24"/>
                <w:lang w:val="ru-RU"/>
              </w:rPr>
              <w:t>3  -ұйымдастырылғаніс-әрекет</w:t>
            </w:r>
          </w:p>
        </w:tc>
      </w:tr>
      <w:tr w:rsidR="00E42854" w:rsidRPr="003148E8" w:rsidTr="00E42854">
        <w:trPr>
          <w:trHeight w:val="4531"/>
        </w:trPr>
        <w:tc>
          <w:tcPr>
            <w:tcW w:w="2268" w:type="dxa"/>
            <w:gridSpan w:val="3"/>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p>
        </w:tc>
        <w:tc>
          <w:tcPr>
            <w:tcW w:w="2127" w:type="dxa"/>
            <w:gridSpan w:val="3"/>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Cs/>
                <w:sz w:val="24"/>
                <w:szCs w:val="24"/>
              </w:rPr>
            </w:pPr>
            <w:r w:rsidRPr="003148E8">
              <w:rPr>
                <w:bCs/>
                <w:sz w:val="24"/>
                <w:szCs w:val="24"/>
              </w:rPr>
              <w:t>.</w:t>
            </w:r>
            <w:r w:rsidRPr="003148E8">
              <w:rPr>
                <w:b/>
                <w:bCs/>
                <w:sz w:val="24"/>
                <w:szCs w:val="24"/>
              </w:rPr>
              <w:t>Қоршаған орта</w:t>
            </w:r>
          </w:p>
          <w:p w:rsidR="00E42854" w:rsidRPr="003148E8" w:rsidRDefault="00E42854" w:rsidP="00F60AF8">
            <w:pPr>
              <w:pStyle w:val="TableParagraph"/>
              <w:rPr>
                <w:bCs/>
                <w:sz w:val="24"/>
                <w:szCs w:val="24"/>
              </w:rPr>
            </w:pPr>
            <w:r w:rsidRPr="003148E8">
              <w:rPr>
                <w:b/>
                <w:bCs/>
                <w:sz w:val="24"/>
                <w:szCs w:val="24"/>
              </w:rPr>
              <w:t>Міндеті</w:t>
            </w:r>
            <w:r w:rsidRPr="003148E8">
              <w:rPr>
                <w:bCs/>
                <w:sz w:val="24"/>
                <w:szCs w:val="24"/>
              </w:rPr>
              <w:t xml:space="preserve">: </w:t>
            </w:r>
            <w:r w:rsidRPr="003148E8">
              <w:rPr>
                <w:rFonts w:eastAsia="SimSun"/>
                <w:sz w:val="24"/>
                <w:szCs w:val="24"/>
              </w:rPr>
              <w:t>-Арнайы көлік құралдарының түрлерін,оларды қолдануда қауіпсіздікті сақтау</w:t>
            </w:r>
          </w:p>
          <w:p w:rsidR="00E42854" w:rsidRPr="003148E8" w:rsidRDefault="00E42854" w:rsidP="00F60AF8">
            <w:pPr>
              <w:pStyle w:val="TableParagraph"/>
              <w:rPr>
                <w:bCs/>
                <w:sz w:val="24"/>
                <w:szCs w:val="24"/>
              </w:rPr>
            </w:pPr>
            <w:r w:rsidRPr="003148E8">
              <w:rPr>
                <w:b/>
                <w:bCs/>
                <w:sz w:val="24"/>
                <w:szCs w:val="24"/>
              </w:rPr>
              <w:t xml:space="preserve">Мақсаты    </w:t>
            </w:r>
            <w:r w:rsidRPr="003148E8">
              <w:rPr>
                <w:sz w:val="24"/>
                <w:szCs w:val="24"/>
              </w:rPr>
              <w:t>көлік түрлерімен таныстыруды жалғастырып, олардың қарапайым құрылысы жəне қажеттілігі жайлы түсіндіру.</w:t>
            </w:r>
          </w:p>
          <w:p w:rsidR="00E42854" w:rsidRPr="003148E8" w:rsidRDefault="00E42854" w:rsidP="00F60AF8">
            <w:pPr>
              <w:pStyle w:val="TableParagraph"/>
              <w:rPr>
                <w:b/>
                <w:bCs/>
                <w:sz w:val="24"/>
                <w:szCs w:val="24"/>
              </w:rPr>
            </w:pPr>
            <w:r w:rsidRPr="003148E8">
              <w:rPr>
                <w:b/>
                <w:bCs/>
                <w:sz w:val="24"/>
                <w:szCs w:val="24"/>
              </w:rPr>
              <w:t>Күтілетін нəтиже:</w:t>
            </w:r>
          </w:p>
          <w:p w:rsidR="00E42854" w:rsidRPr="003148E8" w:rsidRDefault="00E42854" w:rsidP="00F60AF8">
            <w:pPr>
              <w:pStyle w:val="TableParagraph"/>
              <w:rPr>
                <w:sz w:val="24"/>
                <w:szCs w:val="24"/>
              </w:rPr>
            </w:pPr>
            <w:r w:rsidRPr="003148E8">
              <w:rPr>
                <w:sz w:val="24"/>
                <w:szCs w:val="24"/>
              </w:rPr>
              <w:t xml:space="preserve"> •көлік түрлерін ажыратуға, олардың атқаратын қызметі туралы əңгімелеуге арналған тапсырмаларды орындайды/жасайды; </w:t>
            </w:r>
          </w:p>
          <w:p w:rsidR="00E42854" w:rsidRPr="003148E8" w:rsidRDefault="00E42854" w:rsidP="00F60AF8">
            <w:pPr>
              <w:pStyle w:val="TableParagraph"/>
              <w:rPr>
                <w:sz w:val="24"/>
                <w:szCs w:val="24"/>
              </w:rPr>
            </w:pPr>
            <w:r w:rsidRPr="003148E8">
              <w:rPr>
                <w:sz w:val="24"/>
                <w:szCs w:val="24"/>
              </w:rPr>
              <w:t>•өрт сөндіргіш мəшине, жедел жəрдем, құтқарушы мəшинелердің арнайы көлік түріне жататынын; көлік түрлерінің қажеттілігін түсінеді;</w:t>
            </w:r>
          </w:p>
          <w:p w:rsidR="00E42854" w:rsidRPr="003148E8" w:rsidRDefault="00E42854" w:rsidP="00F60AF8">
            <w:pPr>
              <w:pStyle w:val="TableParagraph"/>
              <w:rPr>
                <w:sz w:val="24"/>
                <w:szCs w:val="24"/>
              </w:rPr>
            </w:pPr>
            <w:r w:rsidRPr="003148E8">
              <w:rPr>
                <w:sz w:val="24"/>
                <w:szCs w:val="24"/>
              </w:rPr>
              <w:t xml:space="preserve"> •көліктердің қызмет сапасы туралы алған білімдерін күнделікті өмірде қолданады.</w:t>
            </w:r>
          </w:p>
          <w:p w:rsidR="00E42854" w:rsidRPr="003148E8" w:rsidRDefault="00E42854" w:rsidP="00F60AF8">
            <w:pPr>
              <w:pStyle w:val="TableParagraph"/>
              <w:rPr>
                <w:sz w:val="24"/>
                <w:szCs w:val="24"/>
              </w:rPr>
            </w:pPr>
            <w:r w:rsidRPr="003148E8">
              <w:rPr>
                <w:b/>
                <w:bCs/>
                <w:sz w:val="24"/>
                <w:szCs w:val="24"/>
              </w:rPr>
              <w:t>«Автобуста» ойыны</w:t>
            </w:r>
            <w:r w:rsidRPr="003148E8">
              <w:rPr>
                <w:sz w:val="24"/>
                <w:szCs w:val="24"/>
              </w:rPr>
              <w:t>.</w:t>
            </w:r>
          </w:p>
          <w:p w:rsidR="00E42854" w:rsidRPr="003148E8" w:rsidRDefault="00E42854" w:rsidP="00F60AF8">
            <w:pPr>
              <w:pStyle w:val="TableParagraph"/>
              <w:rPr>
                <w:b/>
                <w:bCs/>
                <w:sz w:val="24"/>
                <w:szCs w:val="24"/>
              </w:rPr>
            </w:pPr>
            <w:r w:rsidRPr="003148E8">
              <w:rPr>
                <w:sz w:val="24"/>
                <w:szCs w:val="24"/>
              </w:rPr>
              <w:t xml:space="preserve"> Ойынды оқу қызметінен бос уақытта да ойнатуға болады. Бір бала «қарт əженің » рөлін ойнайды. Қалғандары «автобуста» келе жатқан «жолаушылар» болады. «Қарт əже» автобусқа кіргенде балалардың біреуі орын береді. Балалар қоғамдық көліктегі əдептілік ережелерді қайталайды. Қоғамдық көліктегі тəртіп ережелері 1. Жол жүру билетін ал. 2. Қарт адамдарға, кішкентай баласы бар адамдарға орын бер. 3. Қоғамдық көлікте қоқыс тастама, сағызды лақтырма. 4. Қатты дауыстап сөйлеме. 5. Автобусты, трамвайды, троллейбусты алдынан да, артынан да айналып өтпе. Жолды кесіп өту үшін жақын маңдағы жаяу жүргіншілер өткеліне бар. 6. Автобусқа алдыңғы есіктен кір, артқы есіктен шық. Қосымша ақпарат – Балалар, бұрынғы кезде атамыз қазақ, түйеге, атқа жүк артып, көшіп жүрген. Бұрын мəшине болмаған кезде адамдар осылай көшкен. Қазақ халқы көшпенді халық болған. Адамдар жазда жайлауға, қыста қыстауға көшу үшін жүктерін атқа, түйеге артқан</w:t>
            </w:r>
          </w:p>
        </w:tc>
        <w:tc>
          <w:tcPr>
            <w:tcW w:w="2268" w:type="dxa"/>
            <w:gridSpan w:val="4"/>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Қазақ тілі</w:t>
            </w:r>
          </w:p>
          <w:p w:rsidR="00E42854" w:rsidRPr="003148E8" w:rsidRDefault="00E42854" w:rsidP="00F60AF8">
            <w:pPr>
              <w:pStyle w:val="TableParagraph"/>
              <w:rPr>
                <w:b/>
                <w:bCs/>
                <w:sz w:val="24"/>
                <w:szCs w:val="24"/>
              </w:rPr>
            </w:pPr>
            <w:r w:rsidRPr="003148E8">
              <w:rPr>
                <w:b/>
                <w:bCs/>
                <w:sz w:val="24"/>
                <w:szCs w:val="24"/>
              </w:rPr>
              <w:t xml:space="preserve"> Міндеті:   </w:t>
            </w:r>
            <w:r w:rsidRPr="003148E8">
              <w:rPr>
                <w:bCs/>
                <w:sz w:val="24"/>
                <w:szCs w:val="24"/>
              </w:rPr>
              <w:t>Шағын өлеңдер тақпақтар жаттату, жұмбақтар шешкізу</w:t>
            </w:r>
          </w:p>
          <w:p w:rsidR="00E42854" w:rsidRPr="003148E8" w:rsidRDefault="00E42854" w:rsidP="00F60AF8">
            <w:pPr>
              <w:pStyle w:val="TableParagraph"/>
              <w:rPr>
                <w:bCs/>
                <w:sz w:val="24"/>
                <w:szCs w:val="24"/>
              </w:rPr>
            </w:pPr>
            <w:r w:rsidRPr="003148E8">
              <w:rPr>
                <w:b/>
                <w:bCs/>
                <w:sz w:val="24"/>
                <w:szCs w:val="24"/>
              </w:rPr>
              <w:t>Мақсаты :</w:t>
            </w:r>
            <w:r w:rsidRPr="003148E8">
              <w:rPr>
                <w:bCs/>
                <w:sz w:val="24"/>
                <w:szCs w:val="24"/>
              </w:rPr>
              <w:t xml:space="preserve">Мемлекеттік Рәміздердің қазақша атын   </w:t>
            </w:r>
          </w:p>
          <w:p w:rsidR="00E42854" w:rsidRPr="003148E8" w:rsidRDefault="00E42854" w:rsidP="00F60AF8">
            <w:pPr>
              <w:pStyle w:val="TableParagraph"/>
              <w:rPr>
                <w:bCs/>
                <w:sz w:val="24"/>
                <w:szCs w:val="24"/>
              </w:rPr>
            </w:pPr>
            <w:r w:rsidRPr="003148E8">
              <w:rPr>
                <w:bCs/>
                <w:sz w:val="24"/>
                <w:szCs w:val="24"/>
              </w:rPr>
              <w:t xml:space="preserve">үйрету, сөйлеу мәдениетін жетілдіру. </w:t>
            </w:r>
          </w:p>
          <w:p w:rsidR="00E42854" w:rsidRPr="003148E8" w:rsidRDefault="00E42854" w:rsidP="00F60AF8">
            <w:pPr>
              <w:pStyle w:val="TableParagraph"/>
              <w:rPr>
                <w:b/>
                <w:bCs/>
                <w:sz w:val="24"/>
                <w:szCs w:val="24"/>
              </w:rPr>
            </w:pPr>
          </w:p>
          <w:p w:rsidR="00E42854" w:rsidRPr="003148E8" w:rsidRDefault="00E42854" w:rsidP="00F60AF8">
            <w:pPr>
              <w:pStyle w:val="TableParagraph"/>
              <w:rPr>
                <w:b/>
                <w:bCs/>
                <w:sz w:val="24"/>
                <w:szCs w:val="24"/>
              </w:rPr>
            </w:pPr>
            <w:r w:rsidRPr="003148E8">
              <w:rPr>
                <w:b/>
                <w:bCs/>
                <w:sz w:val="24"/>
                <w:szCs w:val="24"/>
              </w:rPr>
              <w:t xml:space="preserve"> Тақпақ жатта. </w:t>
            </w:r>
          </w:p>
          <w:p w:rsidR="00E42854" w:rsidRPr="003148E8" w:rsidRDefault="00E42854" w:rsidP="00F60AF8">
            <w:pPr>
              <w:pStyle w:val="TableParagraph"/>
              <w:rPr>
                <w:b/>
                <w:bCs/>
                <w:sz w:val="24"/>
                <w:szCs w:val="24"/>
              </w:rPr>
            </w:pPr>
            <w:r w:rsidRPr="003148E8">
              <w:rPr>
                <w:b/>
                <w:bCs/>
                <w:sz w:val="24"/>
                <w:szCs w:val="24"/>
              </w:rPr>
              <w:t xml:space="preserve">Мемлекеттік Елтаңба </w:t>
            </w:r>
          </w:p>
          <w:p w:rsidR="00E42854" w:rsidRPr="003148E8" w:rsidRDefault="00E42854" w:rsidP="00F60AF8">
            <w:pPr>
              <w:pStyle w:val="TableParagraph"/>
              <w:rPr>
                <w:bCs/>
                <w:sz w:val="24"/>
                <w:szCs w:val="24"/>
              </w:rPr>
            </w:pPr>
            <w:r w:rsidRPr="003148E8">
              <w:rPr>
                <w:bCs/>
                <w:sz w:val="24"/>
                <w:szCs w:val="24"/>
              </w:rPr>
              <w:t xml:space="preserve">Елтаңбамыз – ел беті, </w:t>
            </w:r>
          </w:p>
          <w:p w:rsidR="00E42854" w:rsidRPr="003148E8" w:rsidRDefault="00E42854" w:rsidP="00F60AF8">
            <w:pPr>
              <w:pStyle w:val="TableParagraph"/>
              <w:rPr>
                <w:bCs/>
                <w:sz w:val="24"/>
                <w:szCs w:val="24"/>
              </w:rPr>
            </w:pPr>
            <w:r w:rsidRPr="003148E8">
              <w:rPr>
                <w:bCs/>
                <w:sz w:val="24"/>
                <w:szCs w:val="24"/>
              </w:rPr>
              <w:t xml:space="preserve">Төрге ілінер көрнекі. </w:t>
            </w:r>
          </w:p>
          <w:p w:rsidR="00E42854" w:rsidRPr="003148E8" w:rsidRDefault="00E42854" w:rsidP="00F60AF8">
            <w:pPr>
              <w:pStyle w:val="TableParagraph"/>
              <w:rPr>
                <w:bCs/>
                <w:sz w:val="24"/>
                <w:szCs w:val="24"/>
              </w:rPr>
            </w:pPr>
            <w:r w:rsidRPr="003148E8">
              <w:rPr>
                <w:bCs/>
                <w:sz w:val="24"/>
                <w:szCs w:val="24"/>
              </w:rPr>
              <w:t xml:space="preserve">Анам таққан шолпыдай </w:t>
            </w:r>
          </w:p>
          <w:p w:rsidR="00E42854" w:rsidRPr="003148E8" w:rsidRDefault="00E42854" w:rsidP="00F60AF8">
            <w:pPr>
              <w:pStyle w:val="TableParagraph"/>
              <w:rPr>
                <w:bCs/>
                <w:sz w:val="24"/>
                <w:szCs w:val="24"/>
                <w:lang w:val="ru-RU"/>
              </w:rPr>
            </w:pPr>
            <w:r w:rsidRPr="003148E8">
              <w:rPr>
                <w:bCs/>
                <w:sz w:val="24"/>
                <w:szCs w:val="24"/>
                <w:lang w:val="en-US"/>
              </w:rPr>
              <w:t xml:space="preserve">Дөп-дөңгелек, өрнекті. </w:t>
            </w:r>
          </w:p>
          <w:p w:rsidR="00E42854" w:rsidRPr="003148E8" w:rsidRDefault="00E42854" w:rsidP="00F60AF8">
            <w:pPr>
              <w:pStyle w:val="TableParagraph"/>
              <w:rPr>
                <w:b/>
                <w:bCs/>
                <w:sz w:val="24"/>
                <w:szCs w:val="24"/>
                <w:lang w:val="en-US"/>
              </w:rPr>
            </w:pPr>
          </w:p>
        </w:tc>
        <w:tc>
          <w:tcPr>
            <w:tcW w:w="3221" w:type="dxa"/>
            <w:gridSpan w:val="4"/>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Көркем әдебиет</w:t>
            </w:r>
          </w:p>
          <w:p w:rsidR="00E42854" w:rsidRPr="003148E8" w:rsidRDefault="00E42854" w:rsidP="00F60AF8">
            <w:pPr>
              <w:pStyle w:val="TableParagraph"/>
              <w:rPr>
                <w:b/>
                <w:bCs/>
                <w:sz w:val="24"/>
                <w:szCs w:val="24"/>
              </w:rPr>
            </w:pPr>
            <w:r w:rsidRPr="003148E8">
              <w:rPr>
                <w:b/>
                <w:bCs/>
                <w:sz w:val="24"/>
                <w:szCs w:val="24"/>
              </w:rPr>
              <w:t xml:space="preserve"> Міндеті: </w:t>
            </w:r>
            <w:r w:rsidRPr="003148E8">
              <w:rPr>
                <w:bCs/>
                <w:sz w:val="24"/>
                <w:szCs w:val="24"/>
              </w:rPr>
              <w:t>Рөлдерде кейіпкердің көңіл күйі мен мінезін, бейненің қимылын, интонациясы мен мимикасын беру</w:t>
            </w:r>
          </w:p>
          <w:p w:rsidR="00E42854" w:rsidRPr="003148E8" w:rsidRDefault="00E42854" w:rsidP="00F60AF8">
            <w:pPr>
              <w:pStyle w:val="TableParagraph"/>
              <w:rPr>
                <w:b/>
                <w:bCs/>
                <w:sz w:val="24"/>
                <w:szCs w:val="24"/>
              </w:rPr>
            </w:pPr>
            <w:r w:rsidRPr="003148E8">
              <w:rPr>
                <w:b/>
                <w:bCs/>
                <w:sz w:val="24"/>
                <w:szCs w:val="24"/>
              </w:rPr>
              <w:t xml:space="preserve">Мақсаты   </w:t>
            </w:r>
            <w:r w:rsidRPr="003148E8">
              <w:rPr>
                <w:bCs/>
                <w:sz w:val="24"/>
                <w:szCs w:val="24"/>
              </w:rPr>
              <w:t xml:space="preserve">ертегі мазмұнын интонациямен мазмұндау арқылы сахналауға баулу. </w:t>
            </w:r>
          </w:p>
          <w:p w:rsidR="00E42854" w:rsidRPr="003148E8" w:rsidRDefault="00E42854" w:rsidP="00F60AF8">
            <w:pPr>
              <w:pStyle w:val="TableParagraph"/>
              <w:rPr>
                <w:bCs/>
                <w:sz w:val="24"/>
                <w:szCs w:val="24"/>
              </w:rPr>
            </w:pPr>
            <w:r w:rsidRPr="003148E8">
              <w:rPr>
                <w:bCs/>
                <w:sz w:val="24"/>
                <w:szCs w:val="24"/>
              </w:rPr>
              <w:t xml:space="preserve">Педагог балаларға жұмбақ жасырады: </w:t>
            </w:r>
          </w:p>
          <w:p w:rsidR="00E42854" w:rsidRPr="003148E8" w:rsidRDefault="00E42854" w:rsidP="00F60AF8">
            <w:pPr>
              <w:pStyle w:val="TableParagraph"/>
              <w:rPr>
                <w:bCs/>
                <w:sz w:val="24"/>
                <w:szCs w:val="24"/>
              </w:rPr>
            </w:pPr>
            <w:r w:rsidRPr="003148E8">
              <w:rPr>
                <w:bCs/>
                <w:sz w:val="24"/>
                <w:szCs w:val="24"/>
              </w:rPr>
              <w:t xml:space="preserve">Бұрап қойған сағаттай,  </w:t>
            </w:r>
          </w:p>
          <w:p w:rsidR="00E42854" w:rsidRPr="003148E8" w:rsidRDefault="00E42854" w:rsidP="00F60AF8">
            <w:pPr>
              <w:pStyle w:val="TableParagraph"/>
              <w:rPr>
                <w:bCs/>
                <w:sz w:val="24"/>
                <w:szCs w:val="24"/>
              </w:rPr>
            </w:pPr>
            <w:r w:rsidRPr="003148E8">
              <w:rPr>
                <w:bCs/>
                <w:sz w:val="24"/>
                <w:szCs w:val="24"/>
              </w:rPr>
              <w:t xml:space="preserve">Айғайлайды таң атпай.  (Əтеш)  </w:t>
            </w:r>
          </w:p>
          <w:p w:rsidR="00E42854" w:rsidRPr="003148E8" w:rsidRDefault="00E42854" w:rsidP="00F60AF8">
            <w:pPr>
              <w:pStyle w:val="TableParagraph"/>
              <w:rPr>
                <w:bCs/>
                <w:sz w:val="24"/>
                <w:szCs w:val="24"/>
              </w:rPr>
            </w:pPr>
            <w:r w:rsidRPr="003148E8">
              <w:rPr>
                <w:bCs/>
                <w:sz w:val="24"/>
                <w:szCs w:val="24"/>
              </w:rPr>
              <w:t xml:space="preserve">Жолбарысқа ұқсайды, </w:t>
            </w:r>
          </w:p>
          <w:p w:rsidR="00E42854" w:rsidRPr="003148E8" w:rsidRDefault="00E42854" w:rsidP="00F60AF8">
            <w:pPr>
              <w:pStyle w:val="TableParagraph"/>
              <w:rPr>
                <w:bCs/>
                <w:sz w:val="24"/>
                <w:szCs w:val="24"/>
              </w:rPr>
            </w:pPr>
            <w:r w:rsidRPr="003148E8">
              <w:rPr>
                <w:bCs/>
                <w:sz w:val="24"/>
                <w:szCs w:val="24"/>
              </w:rPr>
              <w:t xml:space="preserve">Тек тышқанды ұстайды.  (Мысық) </w:t>
            </w:r>
          </w:p>
          <w:p w:rsidR="00E42854" w:rsidRPr="003148E8" w:rsidRDefault="00E42854" w:rsidP="00F60AF8">
            <w:pPr>
              <w:pStyle w:val="TableParagraph"/>
              <w:rPr>
                <w:bCs/>
                <w:sz w:val="24"/>
                <w:szCs w:val="24"/>
              </w:rPr>
            </w:pPr>
            <w:r w:rsidRPr="003148E8">
              <w:rPr>
                <w:bCs/>
                <w:sz w:val="24"/>
                <w:szCs w:val="24"/>
              </w:rPr>
              <w:t xml:space="preserve">Өзі айлакер, өзі бір қу, </w:t>
            </w:r>
          </w:p>
          <w:p w:rsidR="00E42854" w:rsidRPr="003148E8" w:rsidRDefault="00E42854" w:rsidP="00F60AF8">
            <w:pPr>
              <w:pStyle w:val="TableParagraph"/>
              <w:rPr>
                <w:bCs/>
                <w:sz w:val="24"/>
                <w:szCs w:val="24"/>
              </w:rPr>
            </w:pPr>
            <w:r w:rsidRPr="003148E8">
              <w:rPr>
                <w:bCs/>
                <w:sz w:val="24"/>
                <w:szCs w:val="24"/>
              </w:rPr>
              <w:t xml:space="preserve">Жүрген жері айғай-шу.  (Түлкі) </w:t>
            </w:r>
          </w:p>
          <w:p w:rsidR="00E42854" w:rsidRPr="003148E8" w:rsidRDefault="00E42854" w:rsidP="00F60AF8">
            <w:pPr>
              <w:pStyle w:val="TableParagraph"/>
              <w:rPr>
                <w:bCs/>
                <w:sz w:val="24"/>
                <w:szCs w:val="24"/>
              </w:rPr>
            </w:pPr>
            <w:r w:rsidRPr="003148E8">
              <w:rPr>
                <w:bCs/>
                <w:sz w:val="24"/>
                <w:szCs w:val="24"/>
              </w:rPr>
              <w:t xml:space="preserve">Мысық, əтеш, түлкі туралы қандай ертегі білесіңдер? </w:t>
            </w:r>
          </w:p>
          <w:p w:rsidR="00E42854" w:rsidRPr="003148E8" w:rsidRDefault="00E42854" w:rsidP="00F60AF8">
            <w:pPr>
              <w:pStyle w:val="TableParagraph"/>
              <w:rPr>
                <w:bCs/>
                <w:sz w:val="24"/>
                <w:szCs w:val="24"/>
              </w:rPr>
            </w:pPr>
            <w:r w:rsidRPr="003148E8">
              <w:rPr>
                <w:bCs/>
                <w:sz w:val="24"/>
                <w:szCs w:val="24"/>
              </w:rPr>
              <w:t xml:space="preserve">Бүгін біз «Мысық, əтеш жəне түлкі» деген орыс халық ертегісімен танысамыз.  Ертегі – əдеби жанрдың бір түрі екенін естеріне түсіру. Ертегініңөлеңнен айырмашылығы – ертегіні ойдан, қиялдан шығарады. </w:t>
            </w:r>
          </w:p>
          <w:p w:rsidR="00E42854" w:rsidRPr="003148E8" w:rsidRDefault="00E42854" w:rsidP="00F60AF8">
            <w:pPr>
              <w:pStyle w:val="TableParagraph"/>
              <w:rPr>
                <w:b/>
                <w:bCs/>
                <w:sz w:val="24"/>
                <w:szCs w:val="24"/>
              </w:rPr>
            </w:pPr>
          </w:p>
        </w:tc>
        <w:tc>
          <w:tcPr>
            <w:tcW w:w="2835" w:type="dxa"/>
            <w:gridSpan w:val="12"/>
            <w:tcBorders>
              <w:top w:val="single" w:sz="4" w:space="0" w:color="auto"/>
              <w:left w:val="single" w:sz="4" w:space="0" w:color="auto"/>
              <w:bottom w:val="single" w:sz="4" w:space="0" w:color="auto"/>
              <w:right w:val="single" w:sz="4" w:space="0" w:color="auto"/>
            </w:tcBorders>
          </w:tcPr>
          <w:p w:rsidR="00E42854" w:rsidRPr="003148E8" w:rsidRDefault="00E42854" w:rsidP="00F60AF8">
            <w:pPr>
              <w:pStyle w:val="TableParagraph"/>
              <w:rPr>
                <w:bCs/>
                <w:sz w:val="24"/>
                <w:szCs w:val="24"/>
              </w:rPr>
            </w:pPr>
            <w:r w:rsidRPr="003148E8">
              <w:rPr>
                <w:b/>
                <w:bCs/>
                <w:sz w:val="24"/>
                <w:szCs w:val="24"/>
              </w:rPr>
              <w:t xml:space="preserve"> Қоршаған орта</w:t>
            </w:r>
          </w:p>
          <w:p w:rsidR="00E42854" w:rsidRPr="003148E8" w:rsidRDefault="00E42854" w:rsidP="00F60AF8">
            <w:pPr>
              <w:pStyle w:val="TableParagraph"/>
              <w:rPr>
                <w:bCs/>
                <w:sz w:val="24"/>
                <w:szCs w:val="24"/>
              </w:rPr>
            </w:pPr>
            <w:r w:rsidRPr="003148E8">
              <w:rPr>
                <w:b/>
                <w:bCs/>
                <w:sz w:val="24"/>
                <w:szCs w:val="24"/>
              </w:rPr>
              <w:t>Міндеті</w:t>
            </w:r>
            <w:r w:rsidRPr="003148E8">
              <w:rPr>
                <w:bCs/>
                <w:sz w:val="24"/>
                <w:szCs w:val="24"/>
              </w:rPr>
              <w:t xml:space="preserve">: </w:t>
            </w:r>
            <w:r w:rsidRPr="003148E8">
              <w:rPr>
                <w:rFonts w:eastAsia="SimSun"/>
                <w:sz w:val="24"/>
                <w:szCs w:val="24"/>
              </w:rPr>
              <w:t>құстардың пайдасы туралы білу, оларға қамқорлық жасау</w:t>
            </w:r>
          </w:p>
          <w:p w:rsidR="00E42854" w:rsidRPr="003148E8" w:rsidRDefault="00E42854" w:rsidP="00F60AF8">
            <w:pPr>
              <w:pStyle w:val="TableParagraph"/>
              <w:rPr>
                <w:b/>
                <w:bCs/>
                <w:sz w:val="24"/>
                <w:szCs w:val="24"/>
              </w:rPr>
            </w:pPr>
            <w:r w:rsidRPr="003148E8">
              <w:rPr>
                <w:b/>
                <w:bCs/>
                <w:sz w:val="24"/>
                <w:szCs w:val="24"/>
              </w:rPr>
              <w:t xml:space="preserve">Мақсаты    </w:t>
            </w:r>
            <w:r w:rsidRPr="003148E8">
              <w:rPr>
                <w:sz w:val="24"/>
                <w:szCs w:val="24"/>
              </w:rPr>
              <w:t>Үй құстарының атауларын білу және оларды бір-бірінен ажырата білу қабілеттерін нығайту</w:t>
            </w:r>
          </w:p>
          <w:p w:rsidR="00E42854" w:rsidRPr="00323C99" w:rsidRDefault="00E42854" w:rsidP="00F60AF8">
            <w:pPr>
              <w:rPr>
                <w:rFonts w:ascii="Times New Roman" w:hAnsi="Times New Roman" w:cs="Times New Roman"/>
                <w:b/>
                <w:bCs/>
                <w:sz w:val="24"/>
                <w:szCs w:val="24"/>
                <w:lang w:val="kk-KZ"/>
              </w:rPr>
            </w:pPr>
            <w:r w:rsidRPr="00323C99">
              <w:rPr>
                <w:rFonts w:ascii="Times New Roman" w:hAnsi="Times New Roman" w:cs="Times New Roman"/>
                <w:b/>
                <w:bCs/>
                <w:sz w:val="24"/>
                <w:szCs w:val="24"/>
                <w:lang w:val="kk-KZ"/>
              </w:rPr>
              <w:t>Күтілетін нəтижелер:</w:t>
            </w:r>
          </w:p>
          <w:p w:rsidR="00E42854" w:rsidRPr="00323C99" w:rsidRDefault="00E42854" w:rsidP="00F60AF8">
            <w:pPr>
              <w:rPr>
                <w:rFonts w:ascii="Times New Roman" w:hAnsi="Times New Roman" w:cs="Times New Roman"/>
                <w:sz w:val="24"/>
                <w:szCs w:val="24"/>
                <w:lang w:val="kk-KZ"/>
              </w:rPr>
            </w:pPr>
            <w:r w:rsidRPr="00323C99">
              <w:rPr>
                <w:rFonts w:ascii="Times New Roman" w:hAnsi="Times New Roman" w:cs="Times New Roman"/>
                <w:b/>
                <w:bCs/>
                <w:sz w:val="24"/>
                <w:szCs w:val="24"/>
                <w:lang w:val="kk-KZ"/>
              </w:rPr>
              <w:t>жасайды</w:t>
            </w:r>
            <w:r w:rsidRPr="00323C99">
              <w:rPr>
                <w:rFonts w:ascii="Times New Roman" w:hAnsi="Times New Roman" w:cs="Times New Roman"/>
                <w:sz w:val="24"/>
                <w:szCs w:val="24"/>
                <w:lang w:val="kk-KZ"/>
              </w:rPr>
              <w:t>:үй құстарының бірнеше түрін атап береді.</w:t>
            </w:r>
          </w:p>
          <w:p w:rsidR="00E42854" w:rsidRPr="00323C99" w:rsidRDefault="00E42854" w:rsidP="00F60AF8">
            <w:pPr>
              <w:rPr>
                <w:rFonts w:ascii="Times New Roman" w:hAnsi="Times New Roman" w:cs="Times New Roman"/>
                <w:sz w:val="24"/>
                <w:szCs w:val="24"/>
                <w:lang w:val="kk-KZ"/>
              </w:rPr>
            </w:pPr>
            <w:r w:rsidRPr="00323C99">
              <w:rPr>
                <w:rFonts w:ascii="Times New Roman" w:hAnsi="Times New Roman" w:cs="Times New Roman"/>
                <w:b/>
                <w:bCs/>
                <w:sz w:val="24"/>
                <w:szCs w:val="24"/>
                <w:lang w:val="kk-KZ"/>
              </w:rPr>
              <w:t>түсінеді</w:t>
            </w:r>
            <w:r w:rsidRPr="00323C99">
              <w:rPr>
                <w:rFonts w:ascii="Times New Roman" w:hAnsi="Times New Roman" w:cs="Times New Roman"/>
                <w:sz w:val="24"/>
                <w:szCs w:val="24"/>
                <w:lang w:val="kk-KZ"/>
              </w:rPr>
              <w:t>:адамға әкелетін пайдасын, қылықтары мен ерекшеліктерін түсінеді.</w:t>
            </w:r>
          </w:p>
          <w:p w:rsidR="00E42854" w:rsidRPr="00433C1D" w:rsidRDefault="00E42854" w:rsidP="00F60AF8">
            <w:pPr>
              <w:rPr>
                <w:rFonts w:ascii="Times New Roman" w:hAnsi="Times New Roman" w:cs="Times New Roman"/>
                <w:sz w:val="24"/>
                <w:szCs w:val="24"/>
                <w:lang w:val="kk-KZ"/>
              </w:rPr>
            </w:pPr>
            <w:r w:rsidRPr="00433C1D">
              <w:rPr>
                <w:rFonts w:ascii="Times New Roman" w:hAnsi="Times New Roman" w:cs="Times New Roman"/>
                <w:b/>
                <w:bCs/>
                <w:sz w:val="24"/>
                <w:szCs w:val="24"/>
                <w:lang w:val="kk-KZ"/>
              </w:rPr>
              <w:t>қолданады</w:t>
            </w:r>
            <w:r w:rsidRPr="00433C1D">
              <w:rPr>
                <w:rFonts w:ascii="Times New Roman" w:hAnsi="Times New Roman" w:cs="Times New Roman"/>
                <w:sz w:val="24"/>
                <w:szCs w:val="24"/>
                <w:lang w:val="kk-KZ"/>
              </w:rPr>
              <w:t>:коммуникативтікбайланысорнатабіледі.</w:t>
            </w:r>
          </w:p>
          <w:p w:rsidR="00E42854" w:rsidRPr="00433C1D" w:rsidRDefault="00E42854" w:rsidP="00F60AF8">
            <w:pPr>
              <w:rPr>
                <w:rFonts w:ascii="Times New Roman" w:hAnsi="Times New Roman" w:cs="Times New Roman"/>
                <w:sz w:val="24"/>
                <w:szCs w:val="24"/>
                <w:lang w:val="kk-KZ"/>
              </w:rPr>
            </w:pPr>
            <w:r w:rsidRPr="00433C1D">
              <w:rPr>
                <w:rFonts w:ascii="Times New Roman" w:hAnsi="Times New Roman" w:cs="Times New Roman"/>
                <w:sz w:val="24"/>
                <w:szCs w:val="24"/>
                <w:lang w:val="kk-KZ"/>
              </w:rPr>
              <w:t>Алдын ала жұмыс: иллюстрациялықматериалдардықарапшығу, жұмбақтаршешу, көркемәдебиетоқу, бейнефильмдер (тұсаукесер) қарау, дидактикалықойындарғақатысу, бақылау</w:t>
            </w:r>
          </w:p>
          <w:p w:rsidR="00E42854" w:rsidRPr="003148E8" w:rsidRDefault="00E42854" w:rsidP="00F60AF8">
            <w:pPr>
              <w:pStyle w:val="ac"/>
              <w:ind w:right="340"/>
            </w:pPr>
            <w:r w:rsidRPr="003148E8">
              <w:t>Суреттерді қарап шығып, ондақандай құстар бейнеленгенін атап беруді сұрайды. Өзге құстардан айырмашылығы қандай? Балапандар қалай аталады?</w:t>
            </w:r>
          </w:p>
          <w:p w:rsidR="00E42854" w:rsidRPr="003148E8" w:rsidRDefault="00E42854" w:rsidP="00F60AF8">
            <w:pPr>
              <w:pStyle w:val="ac"/>
            </w:pPr>
            <w:r w:rsidRPr="003148E8">
              <w:t>Балалар суреттерді қарап шығады. Үй құстарын атайды.</w:t>
            </w:r>
          </w:p>
          <w:p w:rsidR="00E42854" w:rsidRPr="003148E8" w:rsidRDefault="00E42854" w:rsidP="00F60AF8">
            <w:pPr>
              <w:pStyle w:val="ac"/>
              <w:ind w:right="230"/>
            </w:pPr>
            <w:r w:rsidRPr="003148E8">
              <w:t>Адам күтіп-бағатын құстарды үй құстары деп атайды. Адамдар оларға қамқорлық жасайды. Балапандарды: балапан, үйректің балапаны, бала қаз, күрке тауық балапаны деп атайды. Адамдар құстарға жем, су береді, оларға арнап күрке, қора салады.</w:t>
            </w:r>
          </w:p>
          <w:p w:rsidR="00E42854" w:rsidRPr="003148E8" w:rsidRDefault="00E42854" w:rsidP="00F60AF8">
            <w:pPr>
              <w:pStyle w:val="ac"/>
              <w:ind w:right="1210"/>
            </w:pPr>
            <w:r w:rsidRPr="003148E8">
              <w:t>Құстардың пайдасы көп. Олардың еті мен жұмыртқасы – тамақ, жүнін тұрмыста қолданады, яғни көрпе. Жастық жасайды.</w:t>
            </w:r>
          </w:p>
          <w:p w:rsidR="00E42854" w:rsidRPr="00323C99" w:rsidRDefault="00E42854" w:rsidP="00F60AF8">
            <w:pPr>
              <w:rPr>
                <w:rFonts w:ascii="Times New Roman" w:hAnsi="Times New Roman" w:cs="Times New Roman"/>
                <w:bCs/>
                <w:sz w:val="24"/>
                <w:szCs w:val="24"/>
                <w:lang w:val="kk-KZ"/>
              </w:rPr>
            </w:pPr>
            <w:r w:rsidRPr="00323C99">
              <w:rPr>
                <w:rFonts w:ascii="Times New Roman" w:hAnsi="Times New Roman" w:cs="Times New Roman"/>
                <w:sz w:val="24"/>
                <w:szCs w:val="24"/>
                <w:lang w:val="kk-KZ"/>
              </w:rPr>
              <w:t>Қарындашпен қоршап сызады. Балалардан суреттерді құрастырып, онда ненің бейнеленгенін айтып беруді сұрайды. Балалар бөлінген бөліктерден әтеш, күрке тауық, қаз, үйрек, тауықтың суреттері бейнеленген карточкалар құрастырады</w:t>
            </w:r>
          </w:p>
        </w:tc>
        <w:tc>
          <w:tcPr>
            <w:tcW w:w="2694" w:type="dxa"/>
            <w:gridSpan w:val="4"/>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
                <w:bCs/>
                <w:sz w:val="24"/>
                <w:szCs w:val="24"/>
              </w:rPr>
            </w:pPr>
            <w:r w:rsidRPr="003148E8">
              <w:rPr>
                <w:b/>
                <w:bCs/>
                <w:sz w:val="24"/>
                <w:szCs w:val="24"/>
              </w:rPr>
              <w:t>Шығармашылық бейнелеу әрекеті</w:t>
            </w:r>
          </w:p>
          <w:p w:rsidR="00E42854" w:rsidRPr="003148E8" w:rsidRDefault="00E42854" w:rsidP="00002B7B">
            <w:pPr>
              <w:pStyle w:val="TableParagraph"/>
              <w:rPr>
                <w:b/>
                <w:bCs/>
                <w:sz w:val="24"/>
                <w:szCs w:val="24"/>
              </w:rPr>
            </w:pPr>
            <w:r w:rsidRPr="003148E8">
              <w:rPr>
                <w:b/>
                <w:bCs/>
                <w:sz w:val="24"/>
                <w:szCs w:val="24"/>
              </w:rPr>
              <w:t xml:space="preserve"> Міндеті:  - </w:t>
            </w:r>
            <w:r w:rsidRPr="003148E8">
              <w:rPr>
                <w:bCs/>
                <w:sz w:val="24"/>
                <w:szCs w:val="24"/>
              </w:rPr>
              <w:t>- Балаларды ер адамға арналған баскиімнің түрлерімен, олардың ерекшеліктерімен, баскиімнің басқа да киімдерден өзгешелігімен таныстыру</w:t>
            </w:r>
          </w:p>
          <w:p w:rsidR="00E42854" w:rsidRPr="003148E8" w:rsidRDefault="00E42854" w:rsidP="00002B7B">
            <w:pPr>
              <w:pStyle w:val="TableParagraph"/>
              <w:rPr>
                <w:bCs/>
                <w:sz w:val="24"/>
                <w:szCs w:val="24"/>
              </w:rPr>
            </w:pPr>
            <w:r w:rsidRPr="003148E8">
              <w:rPr>
                <w:b/>
                <w:bCs/>
                <w:sz w:val="24"/>
                <w:szCs w:val="24"/>
              </w:rPr>
              <w:t>-</w:t>
            </w:r>
            <w:r w:rsidRPr="003148E8">
              <w:rPr>
                <w:bCs/>
                <w:sz w:val="24"/>
                <w:szCs w:val="24"/>
              </w:rPr>
              <w:t>аталған заттардан қалауы бойынша мүсіндеу және оларды ою-өрнектермен және қосымша заттармен (моншақ, дән және т.б.) безендіру</w:t>
            </w:r>
          </w:p>
          <w:p w:rsidR="00E42854" w:rsidRPr="003148E8" w:rsidRDefault="00E42854" w:rsidP="00002B7B">
            <w:pPr>
              <w:pStyle w:val="TableParagraph"/>
              <w:rPr>
                <w:bCs/>
                <w:sz w:val="24"/>
                <w:szCs w:val="24"/>
              </w:rPr>
            </w:pPr>
            <w:r w:rsidRPr="003148E8">
              <w:rPr>
                <w:bCs/>
                <w:sz w:val="24"/>
                <w:szCs w:val="24"/>
              </w:rPr>
              <w:t>-жапсырудың түрлі әдістері (симметриялы, сыңарлы симметриялы, сұлбалы) мен тәсілдерін (тура, қисық қию, ою, флористика элементтерін және т.б.) қолдану, түрлі материалдардан (қағаз, мата, табиғи материалдар) жапсыру</w:t>
            </w:r>
          </w:p>
          <w:p w:rsidR="00E42854" w:rsidRPr="003148E8" w:rsidRDefault="00E42854" w:rsidP="00002B7B">
            <w:pPr>
              <w:pStyle w:val="TableParagraph"/>
              <w:rPr>
                <w:bCs/>
                <w:sz w:val="24"/>
                <w:szCs w:val="24"/>
              </w:rPr>
            </w:pPr>
            <w:r w:rsidRPr="003148E8">
              <w:rPr>
                <w:bCs/>
                <w:sz w:val="24"/>
                <w:szCs w:val="24"/>
              </w:rPr>
              <w:t>-- Қағаздан құрастыру. Қағаз цилиндрлерден қазақ халқының ұлттық бас киімдерін</w:t>
            </w:r>
          </w:p>
          <w:p w:rsidR="00E42854" w:rsidRPr="003148E8" w:rsidRDefault="00E42854" w:rsidP="00002B7B">
            <w:pPr>
              <w:pStyle w:val="TableParagraph"/>
              <w:rPr>
                <w:b/>
                <w:bCs/>
                <w:sz w:val="24"/>
                <w:szCs w:val="24"/>
              </w:rPr>
            </w:pPr>
          </w:p>
          <w:p w:rsidR="00E42854" w:rsidRPr="003148E8" w:rsidRDefault="00E42854" w:rsidP="00002B7B">
            <w:pPr>
              <w:pStyle w:val="TableParagraph"/>
              <w:rPr>
                <w:b/>
                <w:bCs/>
                <w:sz w:val="24"/>
                <w:szCs w:val="24"/>
              </w:rPr>
            </w:pPr>
            <w:r w:rsidRPr="003148E8">
              <w:rPr>
                <w:b/>
                <w:bCs/>
                <w:sz w:val="24"/>
                <w:szCs w:val="24"/>
              </w:rPr>
              <w:t>-Мақсаты:-</w:t>
            </w:r>
            <w:r w:rsidRPr="003148E8">
              <w:rPr>
                <w:bCs/>
                <w:sz w:val="24"/>
                <w:szCs w:val="24"/>
              </w:rPr>
              <w:t xml:space="preserve"> балаларға тымақты бейнелеп салуға,мүсіндеуге,жапсыруға,құрастыруға үйрету</w:t>
            </w:r>
          </w:p>
          <w:p w:rsidR="00E42854" w:rsidRPr="003148E8" w:rsidRDefault="00E42854" w:rsidP="00002B7B">
            <w:pPr>
              <w:pStyle w:val="TableParagraph"/>
              <w:rPr>
                <w:b/>
                <w:bCs/>
                <w:sz w:val="24"/>
                <w:szCs w:val="24"/>
              </w:rPr>
            </w:pPr>
            <w:r w:rsidRPr="003148E8">
              <w:rPr>
                <w:b/>
                <w:bCs/>
                <w:sz w:val="24"/>
                <w:szCs w:val="24"/>
              </w:rPr>
              <w:t>Топтық жұмыс</w:t>
            </w:r>
          </w:p>
          <w:p w:rsidR="00E42854" w:rsidRPr="003148E8" w:rsidRDefault="00E42854" w:rsidP="00002B7B">
            <w:pPr>
              <w:pStyle w:val="TableParagraph"/>
              <w:rPr>
                <w:b/>
                <w:bCs/>
                <w:sz w:val="24"/>
                <w:szCs w:val="24"/>
              </w:rPr>
            </w:pPr>
          </w:p>
        </w:tc>
      </w:tr>
      <w:tr w:rsidR="00E42854" w:rsidRPr="003148E8" w:rsidTr="00002B7B">
        <w:trPr>
          <w:trHeight w:val="181"/>
        </w:trPr>
        <w:tc>
          <w:tcPr>
            <w:tcW w:w="15413" w:type="dxa"/>
            <w:gridSpan w:val="30"/>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r w:rsidRPr="003148E8">
              <w:rPr>
                <w:b/>
                <w:sz w:val="24"/>
                <w:szCs w:val="24"/>
              </w:rPr>
              <w:t>Үзіліс:</w:t>
            </w:r>
            <w:r w:rsidRPr="003148E8">
              <w:rPr>
                <w:bCs/>
                <w:sz w:val="24"/>
                <w:szCs w:val="24"/>
              </w:rPr>
              <w:t xml:space="preserve">   .   </w:t>
            </w:r>
          </w:p>
        </w:tc>
      </w:tr>
      <w:tr w:rsidR="00E42854" w:rsidRPr="003148E8" w:rsidTr="00002B7B">
        <w:trPr>
          <w:gridAfter w:val="1"/>
          <w:wAfter w:w="9" w:type="dxa"/>
          <w:trHeight w:val="2400"/>
        </w:trPr>
        <w:tc>
          <w:tcPr>
            <w:tcW w:w="5198" w:type="dxa"/>
            <w:gridSpan w:val="7"/>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
                <w:bCs/>
                <w:sz w:val="24"/>
                <w:szCs w:val="24"/>
              </w:rPr>
            </w:pPr>
            <w:r w:rsidRPr="003148E8">
              <w:rPr>
                <w:b/>
                <w:bCs/>
                <w:sz w:val="24"/>
                <w:szCs w:val="24"/>
              </w:rPr>
              <w:t>«Гүлдерді күтеміз»ойыны</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p>
          <w:p w:rsidR="00E42854" w:rsidRPr="003148E8" w:rsidRDefault="00E42854" w:rsidP="00002B7B">
            <w:pPr>
              <w:pStyle w:val="TableParagraph"/>
              <w:rPr>
                <w:bCs/>
                <w:sz w:val="24"/>
                <w:szCs w:val="24"/>
              </w:rPr>
            </w:pPr>
            <w:r w:rsidRPr="003148E8">
              <w:rPr>
                <w:b/>
                <w:bCs/>
                <w:sz w:val="24"/>
                <w:szCs w:val="24"/>
              </w:rPr>
              <w:t>Ойын шарты:</w:t>
            </w:r>
            <w:r w:rsidRPr="003148E8">
              <w:rPr>
                <w:bCs/>
                <w:sz w:val="24"/>
                <w:szCs w:val="24"/>
              </w:rPr>
              <w:t> гүлдерді екіге бөлу,дала гүлдерін газонның қасына іліп,ал бөлме гүлдерін үйдің қасына қою , суреттер бойынша әнгімелету.</w:t>
            </w:r>
          </w:p>
          <w:p w:rsidR="00E42854" w:rsidRPr="003148E8" w:rsidRDefault="00E42854" w:rsidP="00002B7B">
            <w:pPr>
              <w:pStyle w:val="TableParagraph"/>
              <w:rPr>
                <w:bCs/>
                <w:sz w:val="24"/>
                <w:szCs w:val="24"/>
              </w:rPr>
            </w:pPr>
            <w:r w:rsidRPr="003148E8">
              <w:rPr>
                <w:bCs/>
                <w:noProof/>
                <w:sz w:val="24"/>
                <w:szCs w:val="24"/>
                <w:lang w:val="ru-RU"/>
              </w:rPr>
              <w:drawing>
                <wp:inline distT="0" distB="0" distL="0" distR="0">
                  <wp:extent cx="2046514" cy="986450"/>
                  <wp:effectExtent l="0" t="0" r="0" b="4445"/>
                  <wp:docPr id="1426380308" name="Рисунок 15"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219" cstate="print"/>
                          <a:srcRect/>
                          <a:stretch>
                            <a:fillRect/>
                          </a:stretch>
                        </pic:blipFill>
                        <pic:spPr bwMode="auto">
                          <a:xfrm>
                            <a:off x="0" y="0"/>
                            <a:ext cx="2060879" cy="993374"/>
                          </a:xfrm>
                          <a:prstGeom prst="rect">
                            <a:avLst/>
                          </a:prstGeom>
                          <a:noFill/>
                          <a:ln w="9525">
                            <a:noFill/>
                            <a:miter lim="800000"/>
                            <a:headEnd/>
                            <a:tailEnd/>
                          </a:ln>
                        </pic:spPr>
                      </pic:pic>
                    </a:graphicData>
                  </a:graphic>
                </wp:inline>
              </w:drawing>
            </w:r>
          </w:p>
          <w:p w:rsidR="00E42854" w:rsidRPr="003148E8" w:rsidRDefault="00E42854" w:rsidP="00002B7B">
            <w:pPr>
              <w:pStyle w:val="TableParagraph"/>
              <w:rPr>
                <w:bCs/>
                <w:i/>
                <w:sz w:val="24"/>
                <w:szCs w:val="24"/>
              </w:rPr>
            </w:pPr>
          </w:p>
        </w:tc>
        <w:tc>
          <w:tcPr>
            <w:tcW w:w="5037" w:type="dxa"/>
            <w:gridSpan w:val="9"/>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
                <w:bCs/>
                <w:i/>
                <w:sz w:val="24"/>
                <w:szCs w:val="24"/>
              </w:rPr>
            </w:pPr>
            <w:r w:rsidRPr="003148E8">
              <w:rPr>
                <w:b/>
                <w:bCs/>
                <w:i/>
                <w:sz w:val="24"/>
                <w:szCs w:val="24"/>
              </w:rPr>
              <w:t>Қимылды ойын:</w:t>
            </w:r>
            <w:r w:rsidRPr="003148E8">
              <w:rPr>
                <w:b/>
                <w:bCs/>
                <w:sz w:val="24"/>
                <w:szCs w:val="24"/>
              </w:rPr>
              <w:t>«Ту».</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Топтағы қарым-қатынасты нығайту.</w:t>
            </w:r>
          </w:p>
          <w:p w:rsidR="00E42854" w:rsidRPr="003148E8" w:rsidRDefault="00E42854" w:rsidP="00002B7B">
            <w:pPr>
              <w:pStyle w:val="TableParagraph"/>
              <w:rPr>
                <w:bCs/>
                <w:sz w:val="24"/>
                <w:szCs w:val="24"/>
              </w:rPr>
            </w:pPr>
            <w:r w:rsidRPr="003148E8">
              <w:rPr>
                <w:b/>
                <w:bCs/>
                <w:sz w:val="24"/>
                <w:szCs w:val="24"/>
              </w:rPr>
              <w:t>Ойынның шарты:</w:t>
            </w:r>
            <w:r w:rsidRPr="003148E8">
              <w:rPr>
                <w:bCs/>
                <w:sz w:val="24"/>
                <w:szCs w:val="24"/>
              </w:rPr>
              <w:t xml:space="preserve">   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rsidR="00E42854" w:rsidRPr="003148E8" w:rsidRDefault="00E42854" w:rsidP="00002B7B">
            <w:pPr>
              <w:pStyle w:val="TableParagraph"/>
              <w:rPr>
                <w:bCs/>
                <w:sz w:val="24"/>
                <w:szCs w:val="24"/>
              </w:rPr>
            </w:pPr>
          </w:p>
        </w:tc>
        <w:tc>
          <w:tcPr>
            <w:tcW w:w="5169" w:type="dxa"/>
            <w:gridSpan w:val="13"/>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
                <w:bCs/>
                <w:i/>
                <w:sz w:val="24"/>
                <w:szCs w:val="24"/>
              </w:rPr>
            </w:pPr>
            <w:r w:rsidRPr="003148E8">
              <w:rPr>
                <w:b/>
                <w:bCs/>
                <w:i/>
                <w:sz w:val="24"/>
                <w:szCs w:val="24"/>
              </w:rPr>
              <w:t>Қимылды ойын:</w:t>
            </w:r>
          </w:p>
          <w:p w:rsidR="00E42854" w:rsidRPr="003148E8" w:rsidRDefault="00E42854" w:rsidP="00002B7B">
            <w:pPr>
              <w:pStyle w:val="TableParagraph"/>
              <w:rPr>
                <w:b/>
                <w:bCs/>
                <w:i/>
                <w:sz w:val="24"/>
                <w:szCs w:val="24"/>
              </w:rPr>
            </w:pPr>
            <w:r w:rsidRPr="003148E8">
              <w:rPr>
                <w:b/>
                <w:bCs/>
                <w:sz w:val="24"/>
                <w:szCs w:val="24"/>
              </w:rPr>
              <w:t>«Шұңқырдағы  қасқырлар»</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 xml:space="preserve"> Балаларды  шапшаңдыққа, жылдамдыққа  баулу.</w:t>
            </w:r>
          </w:p>
          <w:p w:rsidR="00E42854" w:rsidRPr="003148E8" w:rsidRDefault="00E42854" w:rsidP="00002B7B">
            <w:pPr>
              <w:pStyle w:val="TableParagraph"/>
              <w:rPr>
                <w:bCs/>
                <w:sz w:val="24"/>
                <w:szCs w:val="24"/>
              </w:rPr>
            </w:pPr>
            <w:r w:rsidRPr="003148E8">
              <w:rPr>
                <w:b/>
                <w:bCs/>
                <w:sz w:val="24"/>
                <w:szCs w:val="24"/>
              </w:rPr>
              <w:t>Ойынның шарты:</w:t>
            </w:r>
            <w:r w:rsidRPr="003148E8">
              <w:rPr>
                <w:bCs/>
                <w:sz w:val="24"/>
                <w:szCs w:val="24"/>
              </w:rPr>
              <w:t>Алаңның  ортасында  ұзын  шұңқыр  салынды.(1-</w:t>
            </w:r>
            <w:smartTag w:uri="urn:schemas-microsoft-com:office:smarttags" w:element="metricconverter">
              <w:smartTagPr>
                <w:attr w:name="ProductID" w:val="1,5 метр"/>
              </w:smartTagPr>
              <w:r w:rsidRPr="003148E8">
                <w:rPr>
                  <w:bCs/>
                  <w:sz w:val="24"/>
                  <w:szCs w:val="24"/>
                </w:rPr>
                <w:t>1,5 метр</w:t>
              </w:r>
            </w:smartTag>
            <w:r w:rsidRPr="003148E8">
              <w:rPr>
                <w:bCs/>
                <w:sz w:val="24"/>
                <w:szCs w:val="24"/>
              </w:rPr>
              <w:t xml:space="preserve">)Шұңқырдың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tc>
      </w:tr>
      <w:tr w:rsidR="00E42854" w:rsidRPr="003148E8" w:rsidTr="00002B7B">
        <w:trPr>
          <w:trHeight w:val="264"/>
        </w:trPr>
        <w:tc>
          <w:tcPr>
            <w:tcW w:w="15413" w:type="dxa"/>
            <w:gridSpan w:val="30"/>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r w:rsidRPr="003148E8">
              <w:rPr>
                <w:bCs/>
                <w:sz w:val="24"/>
                <w:szCs w:val="24"/>
                <w:lang w:val="ru-RU"/>
              </w:rPr>
              <w:t>4  - ұйымдастырылғаніс-әрекет</w:t>
            </w:r>
          </w:p>
        </w:tc>
      </w:tr>
      <w:tr w:rsidR="00E42854" w:rsidRPr="003148E8" w:rsidTr="00002B7B">
        <w:trPr>
          <w:gridAfter w:val="1"/>
          <w:wAfter w:w="9" w:type="dxa"/>
          <w:trHeight w:val="271"/>
        </w:trPr>
        <w:tc>
          <w:tcPr>
            <w:tcW w:w="2527" w:type="dxa"/>
            <w:gridSpan w:val="4"/>
            <w:vMerge w:val="restart"/>
            <w:tcBorders>
              <w:top w:val="single" w:sz="4" w:space="0" w:color="auto"/>
              <w:left w:val="single" w:sz="4" w:space="0" w:color="auto"/>
              <w:right w:val="single" w:sz="4" w:space="0" w:color="auto"/>
            </w:tcBorders>
          </w:tcPr>
          <w:p w:rsidR="00E42854" w:rsidRPr="003148E8" w:rsidRDefault="00E42854" w:rsidP="00002B7B">
            <w:pPr>
              <w:pStyle w:val="TableParagraph"/>
              <w:rPr>
                <w:bCs/>
                <w:sz w:val="24"/>
                <w:szCs w:val="24"/>
                <w:lang w:val="ru-RU"/>
              </w:rPr>
            </w:pPr>
          </w:p>
        </w:tc>
        <w:tc>
          <w:tcPr>
            <w:tcW w:w="2671" w:type="dxa"/>
            <w:gridSpan w:val="3"/>
            <w:vMerge w:val="restart"/>
            <w:tcBorders>
              <w:top w:val="single" w:sz="4" w:space="0" w:color="auto"/>
              <w:left w:val="single" w:sz="4" w:space="0" w:color="auto"/>
              <w:right w:val="single" w:sz="4" w:space="0" w:color="auto"/>
            </w:tcBorders>
          </w:tcPr>
          <w:p w:rsidR="00E42854" w:rsidRPr="003148E8" w:rsidRDefault="00E42854" w:rsidP="00002B7B">
            <w:pPr>
              <w:pStyle w:val="TableParagraph"/>
              <w:rPr>
                <w:b/>
                <w:bCs/>
                <w:sz w:val="24"/>
                <w:szCs w:val="24"/>
              </w:rPr>
            </w:pPr>
            <w:r w:rsidRPr="003148E8">
              <w:rPr>
                <w:b/>
                <w:bCs/>
                <w:sz w:val="24"/>
                <w:szCs w:val="24"/>
              </w:rPr>
              <w:t>Дене шынықтыру</w:t>
            </w:r>
          </w:p>
          <w:p w:rsidR="00E42854" w:rsidRPr="003148E8" w:rsidRDefault="00E42854" w:rsidP="00002B7B">
            <w:pPr>
              <w:pStyle w:val="TableParagraph"/>
              <w:rPr>
                <w:b/>
                <w:bCs/>
                <w:sz w:val="24"/>
                <w:szCs w:val="24"/>
              </w:rPr>
            </w:pPr>
            <w:r w:rsidRPr="003148E8">
              <w:rPr>
                <w:b/>
                <w:bCs/>
                <w:sz w:val="24"/>
                <w:szCs w:val="24"/>
              </w:rPr>
              <w:t>Міндеті:</w:t>
            </w:r>
            <w:r w:rsidRPr="003148E8">
              <w:rPr>
                <w:bCs/>
                <w:sz w:val="24"/>
                <w:szCs w:val="24"/>
              </w:rPr>
              <w:t xml:space="preserve">  - Іштің бұлшық еттеріне арналған жаттығулар: екі бала жұптасып жасайды: бірінші бала қолын желкесіне қойып, шалқасынан жатып, денесін көтереді</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 xml:space="preserve"> -   Отырған күйде допты екі қолмен бастан асыра лақтыруға үйрету.</w:t>
            </w:r>
          </w:p>
          <w:p w:rsidR="00E42854" w:rsidRPr="003148E8" w:rsidRDefault="00E42854" w:rsidP="00002B7B">
            <w:pPr>
              <w:pStyle w:val="TableParagraph"/>
              <w:rPr>
                <w:b/>
                <w:bCs/>
                <w:sz w:val="24"/>
                <w:szCs w:val="24"/>
              </w:rPr>
            </w:pPr>
            <w:r w:rsidRPr="003148E8">
              <w:rPr>
                <w:b/>
                <w:bCs/>
                <w:sz w:val="24"/>
                <w:szCs w:val="24"/>
              </w:rPr>
              <w:t xml:space="preserve">«Кокостармен ойнаймыз» </w:t>
            </w:r>
          </w:p>
          <w:p w:rsidR="00E42854" w:rsidRPr="003148E8" w:rsidRDefault="00E42854" w:rsidP="00002B7B">
            <w:pPr>
              <w:pStyle w:val="TableParagraph"/>
              <w:rPr>
                <w:bCs/>
                <w:sz w:val="24"/>
                <w:szCs w:val="24"/>
              </w:rPr>
            </w:pPr>
            <w:r w:rsidRPr="003148E8">
              <w:rPr>
                <w:bCs/>
                <w:sz w:val="24"/>
                <w:szCs w:val="24"/>
              </w:rPr>
              <w:t xml:space="preserve">Отырған күйде допты екі қолмен бастан асыра лақтыруға үйрету. Доп ұстаған қолды бастан асыра артқа жіберіп, доптың траекториясы алдыға, жоғары дұрыс ұшу үшін, бүгілген қолды түзу ұстап, допты лақтыру шеберліктерін (машықтарын) қалыптастыру.   </w:t>
            </w:r>
          </w:p>
          <w:p w:rsidR="00E42854" w:rsidRPr="003148E8" w:rsidRDefault="00E42854" w:rsidP="00002B7B">
            <w:pPr>
              <w:pStyle w:val="TableParagraph"/>
              <w:rPr>
                <w:bCs/>
                <w:sz w:val="24"/>
                <w:szCs w:val="24"/>
                <w:lang w:val="ru-RU"/>
              </w:rPr>
            </w:pPr>
            <w:r w:rsidRPr="003148E8">
              <w:rPr>
                <w:bCs/>
                <w:sz w:val="24"/>
                <w:szCs w:val="24"/>
              </w:rPr>
              <w:t xml:space="preserve">Доптың артынан залдың сол немесе оң жағынан жүгіріп барып алып келіп, сапқа тұрады. </w:t>
            </w:r>
            <w:r w:rsidRPr="003148E8">
              <w:rPr>
                <w:bCs/>
                <w:sz w:val="24"/>
                <w:szCs w:val="24"/>
                <w:lang w:val="ru-RU"/>
              </w:rPr>
              <w:t xml:space="preserve">Доптысолқолменлақтырады. </w:t>
            </w:r>
          </w:p>
          <w:p w:rsidR="00E42854" w:rsidRPr="003148E8" w:rsidRDefault="00E42854" w:rsidP="00002B7B">
            <w:pPr>
              <w:pStyle w:val="TableParagraph"/>
              <w:rPr>
                <w:bCs/>
                <w:sz w:val="24"/>
                <w:szCs w:val="24"/>
              </w:rPr>
            </w:pPr>
          </w:p>
        </w:tc>
        <w:tc>
          <w:tcPr>
            <w:tcW w:w="2882" w:type="dxa"/>
            <w:gridSpan w:val="6"/>
            <w:vMerge w:val="restart"/>
            <w:tcBorders>
              <w:top w:val="single" w:sz="4" w:space="0" w:color="auto"/>
              <w:left w:val="single" w:sz="4" w:space="0" w:color="auto"/>
              <w:right w:val="single" w:sz="4" w:space="0" w:color="auto"/>
            </w:tcBorders>
          </w:tcPr>
          <w:p w:rsidR="00E42854" w:rsidRPr="003148E8" w:rsidRDefault="00E42854" w:rsidP="00002B7B">
            <w:pPr>
              <w:pStyle w:val="TableParagraph"/>
              <w:rPr>
                <w:b/>
                <w:bCs/>
                <w:sz w:val="24"/>
                <w:szCs w:val="24"/>
              </w:rPr>
            </w:pPr>
            <w:r w:rsidRPr="003148E8">
              <w:rPr>
                <w:b/>
                <w:bCs/>
                <w:sz w:val="24"/>
                <w:szCs w:val="24"/>
              </w:rPr>
              <w:t>Музыка</w:t>
            </w:r>
          </w:p>
          <w:p w:rsidR="00E42854" w:rsidRPr="003148E8" w:rsidRDefault="00E42854" w:rsidP="00002B7B">
            <w:pPr>
              <w:pStyle w:val="TableParagraph"/>
              <w:rPr>
                <w:b/>
                <w:bCs/>
                <w:sz w:val="24"/>
                <w:szCs w:val="24"/>
              </w:rPr>
            </w:pPr>
            <w:r w:rsidRPr="003148E8">
              <w:rPr>
                <w:b/>
                <w:bCs/>
                <w:sz w:val="24"/>
                <w:szCs w:val="24"/>
              </w:rPr>
              <w:t>Міндеті:</w:t>
            </w:r>
            <w:r w:rsidRPr="003148E8">
              <w:rPr>
                <w:bCs/>
                <w:sz w:val="24"/>
                <w:szCs w:val="24"/>
              </w:rPr>
              <w:t xml:space="preserve">  Балалар шығармашылығын дамыту, оларды белсенділікке, дербестікке баулу  </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 xml:space="preserve"> Вальс музыкасының ырғағын өзге музыкалардан ажырата білуге ұмтылдыру.  </w:t>
            </w: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lang w:val="ru-RU"/>
              </w:rPr>
            </w:pPr>
            <w:r w:rsidRPr="003148E8">
              <w:rPr>
                <w:bCs/>
                <w:sz w:val="24"/>
                <w:szCs w:val="24"/>
                <w:lang w:val="ru-RU"/>
              </w:rPr>
              <w:t xml:space="preserve">Музыка тыңдау:  «Вальс»   (Қ. Шілдебаев) Әнайту:  </w:t>
            </w:r>
          </w:p>
          <w:p w:rsidR="00E42854" w:rsidRPr="003148E8" w:rsidRDefault="00E42854" w:rsidP="00002B7B">
            <w:pPr>
              <w:pStyle w:val="TableParagraph"/>
              <w:rPr>
                <w:bCs/>
                <w:sz w:val="24"/>
                <w:szCs w:val="24"/>
                <w:lang w:val="ru-RU"/>
              </w:rPr>
            </w:pPr>
            <w:r w:rsidRPr="003148E8">
              <w:rPr>
                <w:bCs/>
                <w:sz w:val="24"/>
                <w:szCs w:val="24"/>
                <w:lang w:val="ru-RU"/>
              </w:rPr>
              <w:t xml:space="preserve">«Айналаақшақар»  (И. Мамақов) «Қыскелді»  (Б. Жұмабекова) </w:t>
            </w:r>
          </w:p>
          <w:p w:rsidR="00E42854" w:rsidRPr="003148E8" w:rsidRDefault="00E42854" w:rsidP="00002B7B">
            <w:pPr>
              <w:pStyle w:val="TableParagraph"/>
              <w:rPr>
                <w:bCs/>
                <w:sz w:val="24"/>
                <w:szCs w:val="24"/>
                <w:lang w:val="ru-RU"/>
              </w:rPr>
            </w:pPr>
            <w:r w:rsidRPr="003148E8">
              <w:rPr>
                <w:bCs/>
                <w:sz w:val="24"/>
                <w:szCs w:val="24"/>
                <w:lang w:val="ru-RU"/>
              </w:rPr>
              <w:t xml:space="preserve">Музыкалық-ырғақтыққимылдар: </w:t>
            </w:r>
          </w:p>
          <w:p w:rsidR="00E42854" w:rsidRPr="003148E8" w:rsidRDefault="00E42854" w:rsidP="00002B7B">
            <w:pPr>
              <w:pStyle w:val="TableParagraph"/>
              <w:rPr>
                <w:bCs/>
                <w:sz w:val="24"/>
                <w:szCs w:val="24"/>
                <w:lang w:val="ru-RU"/>
              </w:rPr>
            </w:pPr>
            <w:r w:rsidRPr="003148E8">
              <w:rPr>
                <w:bCs/>
                <w:sz w:val="24"/>
                <w:szCs w:val="24"/>
                <w:lang w:val="ru-RU"/>
              </w:rPr>
              <w:t xml:space="preserve">«Көңілдібалалар» литвах.ә.  </w:t>
            </w:r>
          </w:p>
          <w:p w:rsidR="00E42854" w:rsidRPr="003148E8" w:rsidRDefault="00E42854" w:rsidP="00002B7B">
            <w:pPr>
              <w:pStyle w:val="TableParagraph"/>
              <w:rPr>
                <w:bCs/>
                <w:sz w:val="24"/>
                <w:szCs w:val="24"/>
                <w:lang w:val="ru-RU"/>
              </w:rPr>
            </w:pPr>
            <w:r w:rsidRPr="003148E8">
              <w:rPr>
                <w:bCs/>
                <w:sz w:val="24"/>
                <w:szCs w:val="24"/>
                <w:lang w:val="ru-RU"/>
              </w:rPr>
              <w:t xml:space="preserve">(өңдеген Т. Ломова) </w:t>
            </w:r>
          </w:p>
          <w:p w:rsidR="00E42854" w:rsidRPr="003148E8" w:rsidRDefault="00E42854" w:rsidP="00002B7B">
            <w:pPr>
              <w:pStyle w:val="TableParagraph"/>
              <w:rPr>
                <w:bCs/>
                <w:sz w:val="24"/>
                <w:szCs w:val="24"/>
                <w:lang w:val="ru-RU"/>
              </w:rPr>
            </w:pPr>
            <w:r w:rsidRPr="003148E8">
              <w:rPr>
                <w:bCs/>
                <w:sz w:val="24"/>
                <w:szCs w:val="24"/>
                <w:lang w:val="ru-RU"/>
              </w:rPr>
              <w:t xml:space="preserve">Билер: «Қоянбиі»  (В. Питерцев) Ойындар, хороводтар:  </w:t>
            </w:r>
          </w:p>
          <w:p w:rsidR="00E42854" w:rsidRPr="003148E8" w:rsidRDefault="00E42854" w:rsidP="00002B7B">
            <w:pPr>
              <w:pStyle w:val="TableParagraph"/>
              <w:rPr>
                <w:bCs/>
                <w:sz w:val="24"/>
                <w:szCs w:val="24"/>
                <w:lang w:val="ru-RU"/>
              </w:rPr>
            </w:pPr>
            <w:r w:rsidRPr="003148E8">
              <w:rPr>
                <w:bCs/>
                <w:sz w:val="24"/>
                <w:szCs w:val="24"/>
                <w:lang w:val="ru-RU"/>
              </w:rPr>
              <w:t xml:space="preserve">«Көлеңке»  (К. Қуатбаев) </w:t>
            </w:r>
          </w:p>
          <w:p w:rsidR="00E42854" w:rsidRPr="003148E8" w:rsidRDefault="00E42854" w:rsidP="00002B7B">
            <w:pPr>
              <w:pStyle w:val="TableParagraph"/>
              <w:rPr>
                <w:bCs/>
                <w:sz w:val="24"/>
                <w:szCs w:val="24"/>
                <w:lang w:val="ru-RU"/>
              </w:rPr>
            </w:pPr>
            <w:r w:rsidRPr="003148E8">
              <w:rPr>
                <w:bCs/>
                <w:sz w:val="24"/>
                <w:szCs w:val="24"/>
                <w:lang w:val="ru-RU"/>
              </w:rPr>
              <w:t xml:space="preserve">Музыкалықаспаптаойнау: </w:t>
            </w:r>
          </w:p>
          <w:p w:rsidR="00E42854" w:rsidRPr="003148E8" w:rsidRDefault="00E42854" w:rsidP="00002B7B">
            <w:pPr>
              <w:pStyle w:val="TableParagraph"/>
              <w:rPr>
                <w:bCs/>
                <w:sz w:val="24"/>
                <w:szCs w:val="24"/>
                <w:lang w:val="ru-RU"/>
              </w:rPr>
            </w:pPr>
            <w:r w:rsidRPr="003148E8">
              <w:rPr>
                <w:bCs/>
                <w:sz w:val="24"/>
                <w:szCs w:val="24"/>
                <w:lang w:val="ru-RU"/>
              </w:rPr>
              <w:t xml:space="preserve">«Тамшылар» румын х.ә. </w:t>
            </w:r>
          </w:p>
          <w:p w:rsidR="00E42854" w:rsidRPr="003148E8" w:rsidRDefault="00E42854" w:rsidP="00002B7B">
            <w:pPr>
              <w:pStyle w:val="TableParagraph"/>
              <w:rPr>
                <w:bCs/>
                <w:sz w:val="24"/>
                <w:szCs w:val="24"/>
                <w:lang w:val="ru-RU"/>
              </w:rPr>
            </w:pPr>
            <w:r w:rsidRPr="003148E8">
              <w:rPr>
                <w:bCs/>
                <w:sz w:val="24"/>
                <w:szCs w:val="24"/>
                <w:lang w:val="ru-RU"/>
              </w:rPr>
              <w:t xml:space="preserve">(өңдеген Т. Попатенко) </w:t>
            </w:r>
          </w:p>
        </w:tc>
        <w:tc>
          <w:tcPr>
            <w:tcW w:w="2500" w:type="dxa"/>
            <w:gridSpan w:val="9"/>
            <w:vMerge w:val="restart"/>
            <w:tcBorders>
              <w:top w:val="single" w:sz="4" w:space="0" w:color="auto"/>
              <w:left w:val="single" w:sz="4" w:space="0" w:color="auto"/>
              <w:right w:val="single" w:sz="4" w:space="0" w:color="auto"/>
            </w:tcBorders>
          </w:tcPr>
          <w:p w:rsidR="00E42854" w:rsidRPr="003148E8" w:rsidRDefault="00E42854" w:rsidP="00002B7B">
            <w:pPr>
              <w:pStyle w:val="TableParagraph"/>
              <w:rPr>
                <w:b/>
                <w:bCs/>
                <w:sz w:val="24"/>
                <w:szCs w:val="24"/>
              </w:rPr>
            </w:pPr>
            <w:r w:rsidRPr="003148E8">
              <w:rPr>
                <w:b/>
                <w:bCs/>
                <w:sz w:val="24"/>
                <w:szCs w:val="24"/>
              </w:rPr>
              <w:t>Дене шынықтыру</w:t>
            </w:r>
          </w:p>
          <w:p w:rsidR="00E42854" w:rsidRPr="003148E8" w:rsidRDefault="00E42854" w:rsidP="00002B7B">
            <w:pPr>
              <w:pStyle w:val="TableParagraph"/>
              <w:rPr>
                <w:b/>
                <w:bCs/>
                <w:sz w:val="24"/>
                <w:szCs w:val="24"/>
              </w:rPr>
            </w:pPr>
            <w:r w:rsidRPr="003148E8">
              <w:rPr>
                <w:b/>
                <w:bCs/>
                <w:sz w:val="24"/>
                <w:szCs w:val="24"/>
              </w:rPr>
              <w:t>Міндеті: -</w:t>
            </w:r>
            <w:r w:rsidRPr="003148E8">
              <w:rPr>
                <w:bCs/>
                <w:sz w:val="24"/>
                <w:szCs w:val="24"/>
              </w:rPr>
              <w:t xml:space="preserve"> Іштің бұлшық еттеріне арналған жаттығулар: екі бала жұптасып жасайды: бірінші бала қолын желкесіне қойып, шалқасынан жатып, денесін көтереді </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 xml:space="preserve"> -   Отырған күйде допты екі қолмен бастан асыра лақтыруға үйрету.</w:t>
            </w:r>
          </w:p>
          <w:p w:rsidR="00E42854" w:rsidRPr="003148E8" w:rsidRDefault="00E42854" w:rsidP="00002B7B">
            <w:pPr>
              <w:pStyle w:val="TableParagraph"/>
              <w:rPr>
                <w:b/>
                <w:bCs/>
                <w:sz w:val="24"/>
                <w:szCs w:val="24"/>
              </w:rPr>
            </w:pPr>
            <w:r w:rsidRPr="003148E8">
              <w:rPr>
                <w:b/>
                <w:bCs/>
                <w:sz w:val="24"/>
                <w:szCs w:val="24"/>
              </w:rPr>
              <w:t xml:space="preserve">«Кокостармен ойнаймыз» </w:t>
            </w:r>
          </w:p>
          <w:p w:rsidR="00E42854" w:rsidRPr="003148E8" w:rsidRDefault="00E42854" w:rsidP="00002B7B">
            <w:pPr>
              <w:pStyle w:val="TableParagraph"/>
              <w:rPr>
                <w:bCs/>
                <w:sz w:val="24"/>
                <w:szCs w:val="24"/>
              </w:rPr>
            </w:pPr>
            <w:r w:rsidRPr="003148E8">
              <w:rPr>
                <w:bCs/>
                <w:sz w:val="24"/>
                <w:szCs w:val="24"/>
              </w:rPr>
              <w:t xml:space="preserve">Отырған күйде допты екі қолмен бастан асыра лақтыруға үйрету. Доп ұстаған қолды бастан асыра артқа жіберіп, доптың траекториясы алдыға, жоғары дұрыс ұшу үшін, бүгілген қолды түзу ұстап, допты лақтыру шеберліктерін (машықтарын) қалыптастыру.   </w:t>
            </w:r>
          </w:p>
          <w:p w:rsidR="00E42854" w:rsidRPr="003148E8" w:rsidRDefault="00E42854" w:rsidP="00002B7B">
            <w:pPr>
              <w:pStyle w:val="TableParagraph"/>
              <w:rPr>
                <w:bCs/>
                <w:sz w:val="24"/>
                <w:szCs w:val="24"/>
                <w:lang w:val="ru-RU"/>
              </w:rPr>
            </w:pPr>
            <w:r w:rsidRPr="003148E8">
              <w:rPr>
                <w:bCs/>
                <w:sz w:val="24"/>
                <w:szCs w:val="24"/>
              </w:rPr>
              <w:t xml:space="preserve">Доптың артынан залдың сол немесе оң жағынан жүгіріп барып алып келіп, сапқа тұрады. </w:t>
            </w:r>
            <w:r w:rsidRPr="003148E8">
              <w:rPr>
                <w:bCs/>
                <w:sz w:val="24"/>
                <w:szCs w:val="24"/>
                <w:lang w:val="ru-RU"/>
              </w:rPr>
              <w:t xml:space="preserve">Доптысолқолменлақтырады. </w:t>
            </w:r>
          </w:p>
          <w:p w:rsidR="00E42854" w:rsidRPr="003148E8" w:rsidRDefault="00E42854" w:rsidP="00002B7B">
            <w:pPr>
              <w:pStyle w:val="TableParagraph"/>
              <w:rPr>
                <w:bCs/>
                <w:sz w:val="24"/>
                <w:szCs w:val="24"/>
                <w:lang w:val="ru-RU"/>
              </w:rPr>
            </w:pPr>
          </w:p>
          <w:p w:rsidR="00E42854" w:rsidRPr="003148E8" w:rsidRDefault="00E42854" w:rsidP="00002B7B">
            <w:pPr>
              <w:pStyle w:val="TableParagraph"/>
              <w:rPr>
                <w:b/>
                <w:bCs/>
                <w:sz w:val="24"/>
                <w:szCs w:val="24"/>
              </w:rPr>
            </w:pPr>
          </w:p>
        </w:tc>
        <w:tc>
          <w:tcPr>
            <w:tcW w:w="2697" w:type="dxa"/>
            <w:gridSpan w:val="6"/>
            <w:vMerge w:val="restart"/>
            <w:tcBorders>
              <w:top w:val="single" w:sz="4" w:space="0" w:color="auto"/>
              <w:left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Музыка</w:t>
            </w:r>
          </w:p>
          <w:p w:rsidR="00E42854" w:rsidRPr="003148E8" w:rsidRDefault="00E42854" w:rsidP="00F60AF8">
            <w:pPr>
              <w:pStyle w:val="TableParagraph"/>
              <w:rPr>
                <w:bCs/>
                <w:sz w:val="24"/>
                <w:szCs w:val="24"/>
              </w:rPr>
            </w:pPr>
            <w:r w:rsidRPr="003148E8">
              <w:rPr>
                <w:b/>
                <w:bCs/>
                <w:sz w:val="24"/>
                <w:szCs w:val="24"/>
              </w:rPr>
              <w:t xml:space="preserve"> Міндеті:   -</w:t>
            </w:r>
            <w:r w:rsidRPr="003148E8">
              <w:rPr>
                <w:bCs/>
                <w:sz w:val="24"/>
                <w:szCs w:val="24"/>
              </w:rPr>
              <w:t xml:space="preserve"> Музыканың ширақ сипатын жеңіл, ырғақты жүгіріспен беру </w:t>
            </w:r>
          </w:p>
          <w:p w:rsidR="00E42854" w:rsidRPr="003148E8" w:rsidRDefault="00E42854" w:rsidP="00F60AF8">
            <w:pPr>
              <w:pStyle w:val="TableParagraph"/>
              <w:rPr>
                <w:bCs/>
                <w:sz w:val="24"/>
                <w:szCs w:val="24"/>
              </w:rPr>
            </w:pPr>
            <w:r w:rsidRPr="003148E8">
              <w:rPr>
                <w:b/>
                <w:bCs/>
                <w:sz w:val="24"/>
                <w:szCs w:val="24"/>
              </w:rPr>
              <w:t xml:space="preserve">Мақсаты </w:t>
            </w:r>
            <w:r w:rsidRPr="003148E8">
              <w:rPr>
                <w:bCs/>
                <w:sz w:val="24"/>
                <w:szCs w:val="24"/>
              </w:rPr>
              <w:t xml:space="preserve">    Вальс музыкасының ырғағын өзге музыкалардан ажырата білуге ұмтылдыру </w:t>
            </w:r>
          </w:p>
          <w:p w:rsidR="00E42854" w:rsidRPr="003148E8" w:rsidRDefault="00E42854" w:rsidP="00F60AF8">
            <w:pPr>
              <w:pStyle w:val="TableParagraph"/>
              <w:rPr>
                <w:bCs/>
                <w:sz w:val="24"/>
                <w:szCs w:val="24"/>
              </w:rPr>
            </w:pPr>
          </w:p>
          <w:p w:rsidR="00E42854" w:rsidRPr="003148E8" w:rsidRDefault="00E42854" w:rsidP="00F60AF8">
            <w:pPr>
              <w:pStyle w:val="TableParagraph"/>
              <w:rPr>
                <w:bCs/>
                <w:sz w:val="24"/>
                <w:szCs w:val="24"/>
                <w:lang w:val="ru-RU"/>
              </w:rPr>
            </w:pPr>
            <w:r w:rsidRPr="003148E8">
              <w:rPr>
                <w:bCs/>
                <w:sz w:val="24"/>
                <w:szCs w:val="24"/>
              </w:rPr>
              <w:t xml:space="preserve"> :</w:t>
            </w:r>
            <w:r w:rsidRPr="003148E8">
              <w:rPr>
                <w:bCs/>
                <w:sz w:val="24"/>
                <w:szCs w:val="24"/>
                <w:lang w:val="ru-RU"/>
              </w:rPr>
              <w:t xml:space="preserve">Музыка тыңдау:  «Вальс»   (Қ. Шілдебаев) Әнайту:  </w:t>
            </w:r>
          </w:p>
          <w:p w:rsidR="00E42854" w:rsidRPr="003148E8" w:rsidRDefault="00E42854" w:rsidP="00F60AF8">
            <w:pPr>
              <w:pStyle w:val="TableParagraph"/>
              <w:rPr>
                <w:bCs/>
                <w:sz w:val="24"/>
                <w:szCs w:val="24"/>
                <w:lang w:val="ru-RU"/>
              </w:rPr>
            </w:pPr>
            <w:r w:rsidRPr="003148E8">
              <w:rPr>
                <w:bCs/>
                <w:sz w:val="24"/>
                <w:szCs w:val="24"/>
                <w:lang w:val="ru-RU"/>
              </w:rPr>
              <w:t xml:space="preserve">«Айналаақшақар»  (И. Мамақов) «Қыскелді»  (Б. Жұмабекова) </w:t>
            </w:r>
          </w:p>
          <w:p w:rsidR="00E42854" w:rsidRPr="003148E8" w:rsidRDefault="00E42854" w:rsidP="00F60AF8">
            <w:pPr>
              <w:pStyle w:val="TableParagraph"/>
              <w:rPr>
                <w:bCs/>
                <w:sz w:val="24"/>
                <w:szCs w:val="24"/>
                <w:lang w:val="ru-RU"/>
              </w:rPr>
            </w:pPr>
            <w:r w:rsidRPr="003148E8">
              <w:rPr>
                <w:bCs/>
                <w:sz w:val="24"/>
                <w:szCs w:val="24"/>
                <w:lang w:val="ru-RU"/>
              </w:rPr>
              <w:t xml:space="preserve">Музыкалық-ырғақтыққимылдар: </w:t>
            </w:r>
          </w:p>
          <w:p w:rsidR="00E42854" w:rsidRPr="003148E8" w:rsidRDefault="00E42854" w:rsidP="00F60AF8">
            <w:pPr>
              <w:pStyle w:val="TableParagraph"/>
              <w:rPr>
                <w:bCs/>
                <w:sz w:val="24"/>
                <w:szCs w:val="24"/>
                <w:lang w:val="ru-RU"/>
              </w:rPr>
            </w:pPr>
            <w:r w:rsidRPr="003148E8">
              <w:rPr>
                <w:bCs/>
                <w:sz w:val="24"/>
                <w:szCs w:val="24"/>
                <w:lang w:val="ru-RU"/>
              </w:rPr>
              <w:t xml:space="preserve">«Көңілдібалалар» литвах.ә.  </w:t>
            </w:r>
          </w:p>
          <w:p w:rsidR="00E42854" w:rsidRPr="003148E8" w:rsidRDefault="00E42854" w:rsidP="00F60AF8">
            <w:pPr>
              <w:pStyle w:val="TableParagraph"/>
              <w:rPr>
                <w:bCs/>
                <w:sz w:val="24"/>
                <w:szCs w:val="24"/>
                <w:lang w:val="ru-RU"/>
              </w:rPr>
            </w:pPr>
            <w:r w:rsidRPr="003148E8">
              <w:rPr>
                <w:bCs/>
                <w:sz w:val="24"/>
                <w:szCs w:val="24"/>
                <w:lang w:val="ru-RU"/>
              </w:rPr>
              <w:t xml:space="preserve">(өңдеген Т. Ломова) </w:t>
            </w:r>
          </w:p>
          <w:p w:rsidR="00E42854" w:rsidRPr="003148E8" w:rsidRDefault="00E42854" w:rsidP="00F60AF8">
            <w:pPr>
              <w:pStyle w:val="TableParagraph"/>
              <w:rPr>
                <w:bCs/>
                <w:sz w:val="24"/>
                <w:szCs w:val="24"/>
                <w:lang w:val="ru-RU"/>
              </w:rPr>
            </w:pPr>
            <w:r w:rsidRPr="003148E8">
              <w:rPr>
                <w:bCs/>
                <w:sz w:val="24"/>
                <w:szCs w:val="24"/>
                <w:lang w:val="ru-RU"/>
              </w:rPr>
              <w:t xml:space="preserve">Билер: «Қоянбиі»  (В. Питерцев) Ойындар, хороводтар:  </w:t>
            </w:r>
          </w:p>
          <w:p w:rsidR="00E42854" w:rsidRPr="003148E8" w:rsidRDefault="00E42854" w:rsidP="00F60AF8">
            <w:pPr>
              <w:pStyle w:val="TableParagraph"/>
              <w:rPr>
                <w:bCs/>
                <w:sz w:val="24"/>
                <w:szCs w:val="24"/>
                <w:lang w:val="ru-RU"/>
              </w:rPr>
            </w:pPr>
            <w:r w:rsidRPr="003148E8">
              <w:rPr>
                <w:bCs/>
                <w:sz w:val="24"/>
                <w:szCs w:val="24"/>
                <w:lang w:val="ru-RU"/>
              </w:rPr>
              <w:t xml:space="preserve">«Көлеңке»  (К. Қуатбаев) </w:t>
            </w:r>
          </w:p>
          <w:p w:rsidR="00E42854" w:rsidRPr="003148E8" w:rsidRDefault="00E42854" w:rsidP="00F60AF8">
            <w:pPr>
              <w:pStyle w:val="TableParagraph"/>
              <w:rPr>
                <w:bCs/>
                <w:sz w:val="24"/>
                <w:szCs w:val="24"/>
                <w:lang w:val="ru-RU"/>
              </w:rPr>
            </w:pPr>
            <w:r w:rsidRPr="003148E8">
              <w:rPr>
                <w:bCs/>
                <w:sz w:val="24"/>
                <w:szCs w:val="24"/>
                <w:lang w:val="ru-RU"/>
              </w:rPr>
              <w:t xml:space="preserve">Музыкалықаспаптаойнау: </w:t>
            </w:r>
          </w:p>
          <w:p w:rsidR="00E42854" w:rsidRPr="003148E8" w:rsidRDefault="00E42854" w:rsidP="00F60AF8">
            <w:pPr>
              <w:pStyle w:val="TableParagraph"/>
              <w:rPr>
                <w:bCs/>
                <w:sz w:val="24"/>
                <w:szCs w:val="24"/>
                <w:lang w:val="ru-RU"/>
              </w:rPr>
            </w:pPr>
            <w:r w:rsidRPr="003148E8">
              <w:rPr>
                <w:bCs/>
                <w:sz w:val="24"/>
                <w:szCs w:val="24"/>
                <w:lang w:val="ru-RU"/>
              </w:rPr>
              <w:t xml:space="preserve">«Тамшылар» румын х.ә. </w:t>
            </w:r>
          </w:p>
          <w:p w:rsidR="00E42854" w:rsidRPr="003148E8" w:rsidRDefault="00E42854" w:rsidP="00F60AF8">
            <w:pPr>
              <w:pStyle w:val="TableParagraph"/>
              <w:rPr>
                <w:bCs/>
                <w:sz w:val="24"/>
                <w:szCs w:val="24"/>
              </w:rPr>
            </w:pPr>
            <w:r w:rsidRPr="003148E8">
              <w:rPr>
                <w:bCs/>
                <w:sz w:val="24"/>
                <w:szCs w:val="24"/>
                <w:lang w:val="ru-RU"/>
              </w:rPr>
              <w:t xml:space="preserve">(өңдеген Т. Попатенко) </w:t>
            </w:r>
          </w:p>
          <w:p w:rsidR="00E42854" w:rsidRPr="003148E8" w:rsidRDefault="00E42854" w:rsidP="00F60AF8">
            <w:pPr>
              <w:pStyle w:val="TableParagraph"/>
              <w:rPr>
                <w:bCs/>
                <w:sz w:val="24"/>
                <w:szCs w:val="24"/>
                <w:lang w:val="ru-RU"/>
              </w:rPr>
            </w:pPr>
          </w:p>
        </w:tc>
        <w:tc>
          <w:tcPr>
            <w:tcW w:w="2127" w:type="dxa"/>
            <w:tcBorders>
              <w:top w:val="single" w:sz="4" w:space="0" w:color="auto"/>
              <w:left w:val="single" w:sz="4" w:space="0" w:color="auto"/>
              <w:bottom w:val="nil"/>
              <w:right w:val="single" w:sz="4" w:space="0" w:color="auto"/>
            </w:tcBorders>
          </w:tcPr>
          <w:p w:rsidR="00E42854" w:rsidRPr="003148E8" w:rsidRDefault="00E42854" w:rsidP="00002B7B">
            <w:pPr>
              <w:pStyle w:val="TableParagraph"/>
              <w:rPr>
                <w:bCs/>
                <w:sz w:val="24"/>
                <w:szCs w:val="24"/>
                <w:lang w:val="ru-RU"/>
              </w:rPr>
            </w:pPr>
          </w:p>
        </w:tc>
      </w:tr>
      <w:tr w:rsidR="00E42854" w:rsidRPr="003148E8" w:rsidTr="00002B7B">
        <w:trPr>
          <w:gridAfter w:val="1"/>
          <w:wAfter w:w="9" w:type="dxa"/>
          <w:trHeight w:val="509"/>
        </w:trPr>
        <w:tc>
          <w:tcPr>
            <w:tcW w:w="2527" w:type="dxa"/>
            <w:gridSpan w:val="4"/>
            <w:vMerge/>
            <w:tcBorders>
              <w:left w:val="single" w:sz="4" w:space="0" w:color="auto"/>
              <w:bottom w:val="nil"/>
              <w:right w:val="single" w:sz="4" w:space="0" w:color="auto"/>
            </w:tcBorders>
          </w:tcPr>
          <w:p w:rsidR="00E42854" w:rsidRPr="003148E8" w:rsidRDefault="00E42854" w:rsidP="00002B7B">
            <w:pPr>
              <w:pStyle w:val="TableParagraph"/>
              <w:rPr>
                <w:bCs/>
                <w:sz w:val="24"/>
                <w:szCs w:val="24"/>
              </w:rPr>
            </w:pPr>
          </w:p>
        </w:tc>
        <w:tc>
          <w:tcPr>
            <w:tcW w:w="2671" w:type="dxa"/>
            <w:gridSpan w:val="3"/>
            <w:vMerge/>
            <w:tcBorders>
              <w:left w:val="single" w:sz="4" w:space="0" w:color="auto"/>
              <w:right w:val="single" w:sz="4" w:space="0" w:color="auto"/>
            </w:tcBorders>
          </w:tcPr>
          <w:p w:rsidR="00E42854" w:rsidRPr="003148E8" w:rsidRDefault="00E42854" w:rsidP="00002B7B">
            <w:pPr>
              <w:pStyle w:val="TableParagraph"/>
              <w:rPr>
                <w:bCs/>
                <w:sz w:val="24"/>
                <w:szCs w:val="24"/>
              </w:rPr>
            </w:pPr>
          </w:p>
        </w:tc>
        <w:tc>
          <w:tcPr>
            <w:tcW w:w="2882" w:type="dxa"/>
            <w:gridSpan w:val="6"/>
            <w:vMerge/>
            <w:tcBorders>
              <w:left w:val="single" w:sz="4" w:space="0" w:color="auto"/>
              <w:right w:val="single" w:sz="4" w:space="0" w:color="auto"/>
            </w:tcBorders>
          </w:tcPr>
          <w:p w:rsidR="00E42854" w:rsidRPr="003148E8" w:rsidRDefault="00E42854" w:rsidP="00002B7B">
            <w:pPr>
              <w:pStyle w:val="TableParagraph"/>
              <w:rPr>
                <w:bCs/>
                <w:sz w:val="24"/>
                <w:szCs w:val="24"/>
              </w:rPr>
            </w:pPr>
          </w:p>
        </w:tc>
        <w:tc>
          <w:tcPr>
            <w:tcW w:w="2500" w:type="dxa"/>
            <w:gridSpan w:val="9"/>
            <w:vMerge/>
            <w:tcBorders>
              <w:left w:val="single" w:sz="4" w:space="0" w:color="auto"/>
              <w:right w:val="single" w:sz="4" w:space="0" w:color="auto"/>
            </w:tcBorders>
          </w:tcPr>
          <w:p w:rsidR="00E42854" w:rsidRPr="003148E8" w:rsidRDefault="00E42854" w:rsidP="00002B7B">
            <w:pPr>
              <w:pStyle w:val="TableParagraph"/>
              <w:rPr>
                <w:bCs/>
                <w:sz w:val="24"/>
                <w:szCs w:val="24"/>
              </w:rPr>
            </w:pPr>
          </w:p>
        </w:tc>
        <w:tc>
          <w:tcPr>
            <w:tcW w:w="2697" w:type="dxa"/>
            <w:gridSpan w:val="6"/>
            <w:vMerge/>
            <w:tcBorders>
              <w:left w:val="single" w:sz="4" w:space="0" w:color="auto"/>
              <w:right w:val="single" w:sz="4" w:space="0" w:color="auto"/>
            </w:tcBorders>
          </w:tcPr>
          <w:p w:rsidR="00E42854" w:rsidRPr="003148E8" w:rsidRDefault="00E42854" w:rsidP="00002B7B">
            <w:pPr>
              <w:pStyle w:val="TableParagraph"/>
              <w:rPr>
                <w:bCs/>
                <w:sz w:val="24"/>
                <w:szCs w:val="24"/>
              </w:rPr>
            </w:pPr>
          </w:p>
        </w:tc>
        <w:tc>
          <w:tcPr>
            <w:tcW w:w="2127" w:type="dxa"/>
            <w:vMerge w:val="restart"/>
            <w:tcBorders>
              <w:top w:val="nil"/>
              <w:left w:val="single" w:sz="4" w:space="0" w:color="auto"/>
              <w:right w:val="single" w:sz="4" w:space="0" w:color="auto"/>
            </w:tcBorders>
          </w:tcPr>
          <w:p w:rsidR="00E42854" w:rsidRPr="003148E8" w:rsidRDefault="00E42854" w:rsidP="00F60AF8">
            <w:pPr>
              <w:pStyle w:val="TableParagraph"/>
              <w:rPr>
                <w:b/>
                <w:bCs/>
                <w:sz w:val="24"/>
                <w:szCs w:val="24"/>
              </w:rPr>
            </w:pPr>
            <w:r w:rsidRPr="003148E8">
              <w:rPr>
                <w:b/>
                <w:bCs/>
                <w:sz w:val="24"/>
                <w:szCs w:val="24"/>
              </w:rPr>
              <w:t>Дене шынықтыру</w:t>
            </w:r>
          </w:p>
          <w:p w:rsidR="00E42854" w:rsidRPr="003148E8" w:rsidRDefault="00E42854" w:rsidP="00F60AF8">
            <w:pPr>
              <w:pStyle w:val="TableParagraph"/>
              <w:rPr>
                <w:bCs/>
                <w:sz w:val="24"/>
                <w:szCs w:val="24"/>
              </w:rPr>
            </w:pPr>
            <w:r w:rsidRPr="003148E8">
              <w:rPr>
                <w:b/>
                <w:bCs/>
                <w:sz w:val="24"/>
                <w:szCs w:val="24"/>
              </w:rPr>
              <w:t>Міндеті</w:t>
            </w:r>
            <w:r w:rsidRPr="003148E8">
              <w:rPr>
                <w:bCs/>
                <w:sz w:val="24"/>
                <w:szCs w:val="24"/>
              </w:rPr>
              <w:t xml:space="preserve">: Гимнастикалық қабырғада қолдарымен тартылып тұрып, аяқтарын көтеру (5-6 рет). </w:t>
            </w:r>
          </w:p>
          <w:p w:rsidR="00E42854" w:rsidRPr="003148E8" w:rsidRDefault="00E42854" w:rsidP="00F60AF8">
            <w:pPr>
              <w:pStyle w:val="TableParagraph"/>
              <w:rPr>
                <w:bCs/>
                <w:sz w:val="24"/>
                <w:szCs w:val="24"/>
              </w:rPr>
            </w:pPr>
            <w:r w:rsidRPr="003148E8">
              <w:rPr>
                <w:b/>
                <w:bCs/>
                <w:sz w:val="24"/>
                <w:szCs w:val="24"/>
              </w:rPr>
              <w:t>Мақсаты -</w:t>
            </w:r>
            <w:r w:rsidRPr="003148E8">
              <w:rPr>
                <w:bCs/>
                <w:sz w:val="24"/>
                <w:szCs w:val="24"/>
              </w:rPr>
              <w:t xml:space="preserve"> Іші толтырылған допты алысқа бір қолмен лақтыруға үйрету: қолды алдыға, жоғары созып, ширақ сермеп, доптың ұшу траекториясын дұрыс беру және бастапқы қалыпқа қайтадан тұра білу шеберліктерін (машықтарын) қалыптастыру.   </w:t>
            </w:r>
          </w:p>
          <w:p w:rsidR="00E42854" w:rsidRPr="003148E8" w:rsidRDefault="00E42854" w:rsidP="00F60AF8">
            <w:pPr>
              <w:pStyle w:val="TableParagraph"/>
              <w:rPr>
                <w:bCs/>
                <w:sz w:val="24"/>
                <w:szCs w:val="24"/>
              </w:rPr>
            </w:pPr>
          </w:p>
          <w:p w:rsidR="00E42854" w:rsidRPr="003148E8" w:rsidRDefault="00E42854" w:rsidP="00F60AF8">
            <w:pPr>
              <w:pStyle w:val="TableParagraph"/>
              <w:rPr>
                <w:bCs/>
                <w:sz w:val="24"/>
                <w:szCs w:val="24"/>
              </w:rPr>
            </w:pPr>
            <w:r w:rsidRPr="003148E8">
              <w:rPr>
                <w:bCs/>
                <w:sz w:val="24"/>
                <w:szCs w:val="24"/>
              </w:rPr>
              <w:t xml:space="preserve">Іші толтырылған допты алысқа бір қолмен лақтыруға үйрету: қолды алдыға, жоғары созып, ширақ сермеп, доптың ұшу траекториясын дұрыс беру және бастапқы қалыпқа қайтадан тұра білу шеберліктерін (машықтарын) қалыптастыру. ( 2 рет) </w:t>
            </w:r>
          </w:p>
          <w:p w:rsidR="00E42854" w:rsidRPr="003148E8" w:rsidRDefault="00E42854" w:rsidP="00F60AF8">
            <w:pPr>
              <w:pStyle w:val="TableParagraph"/>
              <w:rPr>
                <w:bCs/>
                <w:sz w:val="24"/>
                <w:szCs w:val="24"/>
                <w:lang w:val="ru-RU"/>
              </w:rPr>
            </w:pPr>
            <w:r w:rsidRPr="003148E8">
              <w:rPr>
                <w:bCs/>
                <w:sz w:val="24"/>
                <w:szCs w:val="24"/>
              </w:rPr>
              <w:t xml:space="preserve">Доптың артынан залдың сол немесе оң жағынан жүгіріп барып, алып келіп, сапқа тұрады. </w:t>
            </w:r>
            <w:r w:rsidRPr="003148E8">
              <w:rPr>
                <w:bCs/>
                <w:sz w:val="24"/>
                <w:szCs w:val="24"/>
                <w:lang w:val="ru-RU"/>
              </w:rPr>
              <w:t xml:space="preserve">Доптысолқолменлақтырады. </w:t>
            </w:r>
          </w:p>
          <w:p w:rsidR="00E42854" w:rsidRPr="003148E8" w:rsidRDefault="00E42854" w:rsidP="00F60AF8">
            <w:pPr>
              <w:pStyle w:val="TableParagraph"/>
              <w:rPr>
                <w:bCs/>
                <w:sz w:val="24"/>
                <w:szCs w:val="24"/>
                <w:lang w:val="ru-RU"/>
              </w:rPr>
            </w:pPr>
            <w:r w:rsidRPr="003148E8">
              <w:rPr>
                <w:bCs/>
                <w:sz w:val="24"/>
                <w:szCs w:val="24"/>
              </w:rPr>
              <w:t xml:space="preserve">-  </w:t>
            </w:r>
          </w:p>
          <w:p w:rsidR="00E42854" w:rsidRPr="003148E8" w:rsidRDefault="00E42854" w:rsidP="00F60AF8">
            <w:pPr>
              <w:pStyle w:val="TableParagraph"/>
              <w:rPr>
                <w:b/>
                <w:bCs/>
                <w:sz w:val="24"/>
                <w:szCs w:val="24"/>
              </w:rPr>
            </w:pPr>
          </w:p>
        </w:tc>
      </w:tr>
      <w:tr w:rsidR="00E42854" w:rsidRPr="003148E8" w:rsidTr="00002B7B">
        <w:trPr>
          <w:gridAfter w:val="1"/>
          <w:wAfter w:w="9" w:type="dxa"/>
          <w:trHeight w:val="80"/>
        </w:trPr>
        <w:tc>
          <w:tcPr>
            <w:tcW w:w="2527" w:type="dxa"/>
            <w:gridSpan w:val="4"/>
            <w:tcBorders>
              <w:top w:val="nil"/>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rPr>
            </w:pPr>
          </w:p>
        </w:tc>
        <w:tc>
          <w:tcPr>
            <w:tcW w:w="2671" w:type="dxa"/>
            <w:gridSpan w:val="3"/>
            <w:vMerge/>
            <w:tcBorders>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rPr>
            </w:pPr>
          </w:p>
        </w:tc>
        <w:tc>
          <w:tcPr>
            <w:tcW w:w="2882" w:type="dxa"/>
            <w:gridSpan w:val="6"/>
            <w:vMerge/>
            <w:tcBorders>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rPr>
            </w:pPr>
          </w:p>
        </w:tc>
        <w:tc>
          <w:tcPr>
            <w:tcW w:w="2500" w:type="dxa"/>
            <w:gridSpan w:val="9"/>
            <w:vMerge/>
            <w:tcBorders>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rPr>
            </w:pPr>
          </w:p>
        </w:tc>
        <w:tc>
          <w:tcPr>
            <w:tcW w:w="2697" w:type="dxa"/>
            <w:gridSpan w:val="6"/>
            <w:vMerge/>
            <w:tcBorders>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rPr>
            </w:pPr>
          </w:p>
        </w:tc>
        <w:tc>
          <w:tcPr>
            <w:tcW w:w="2127" w:type="dxa"/>
            <w:vMerge/>
            <w:tcBorders>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rPr>
            </w:pPr>
          </w:p>
        </w:tc>
      </w:tr>
      <w:tr w:rsidR="00E42854" w:rsidRPr="003148E8" w:rsidTr="00002B7B">
        <w:trPr>
          <w:gridAfter w:val="1"/>
          <w:wAfter w:w="9" w:type="dxa"/>
          <w:trHeight w:val="815"/>
        </w:trPr>
        <w:tc>
          <w:tcPr>
            <w:tcW w:w="2527" w:type="dxa"/>
            <w:gridSpan w:val="4"/>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r w:rsidRPr="003148E8">
              <w:rPr>
                <w:bCs/>
                <w:sz w:val="24"/>
                <w:szCs w:val="24"/>
                <w:lang w:val="ru-RU"/>
              </w:rPr>
              <w:t>Серуенгедайындық</w:t>
            </w:r>
          </w:p>
        </w:tc>
        <w:tc>
          <w:tcPr>
            <w:tcW w:w="2671" w:type="dxa"/>
            <w:gridSpan w:val="3"/>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r w:rsidRPr="003148E8">
              <w:rPr>
                <w:bCs/>
                <w:sz w:val="24"/>
                <w:szCs w:val="24"/>
                <w:lang w:val="ru-RU"/>
              </w:rPr>
              <w:t>Киімдердіреттіліктісақтапдұрыскиінугеүйрету.</w:t>
            </w:r>
          </w:p>
        </w:tc>
        <w:tc>
          <w:tcPr>
            <w:tcW w:w="2882" w:type="dxa"/>
            <w:gridSpan w:val="6"/>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tc>
        <w:tc>
          <w:tcPr>
            <w:tcW w:w="2500" w:type="dxa"/>
            <w:gridSpan w:val="9"/>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tc>
        <w:tc>
          <w:tcPr>
            <w:tcW w:w="2697" w:type="dxa"/>
            <w:gridSpan w:val="6"/>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p w:rsidR="00E42854" w:rsidRPr="003148E8" w:rsidRDefault="00E42854" w:rsidP="00002B7B">
            <w:pPr>
              <w:pStyle w:val="TableParagraph"/>
              <w:rPr>
                <w:bCs/>
                <w:i/>
                <w:sz w:val="24"/>
                <w:szCs w:val="24"/>
                <w:lang w:val="ru-RU"/>
              </w:rPr>
            </w:pPr>
          </w:p>
          <w:p w:rsidR="00E42854" w:rsidRPr="003148E8" w:rsidRDefault="00E42854" w:rsidP="00002B7B">
            <w:pPr>
              <w:pStyle w:val="TableParagraph"/>
              <w:rPr>
                <w:bCs/>
                <w:i/>
                <w:sz w:val="24"/>
                <w:szCs w:val="24"/>
                <w:lang w:val="ru-RU"/>
              </w:rPr>
            </w:pPr>
          </w:p>
        </w:tc>
        <w:tc>
          <w:tcPr>
            <w:tcW w:w="2127" w:type="dxa"/>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i/>
                <w:sz w:val="24"/>
                <w:szCs w:val="24"/>
                <w:lang w:val="ru-RU"/>
              </w:rPr>
            </w:pPr>
            <w:r w:rsidRPr="003148E8">
              <w:rPr>
                <w:bCs/>
                <w:sz w:val="24"/>
                <w:szCs w:val="24"/>
                <w:lang w:val="ru-RU"/>
              </w:rPr>
              <w:t>Киімдердіреттіліктісақтапдұрыскиінугеүйрету.</w:t>
            </w:r>
          </w:p>
          <w:p w:rsidR="00E42854" w:rsidRPr="003148E8" w:rsidRDefault="00E42854" w:rsidP="00002B7B">
            <w:pPr>
              <w:pStyle w:val="TableParagraph"/>
              <w:rPr>
                <w:bCs/>
                <w:i/>
                <w:sz w:val="24"/>
                <w:szCs w:val="24"/>
                <w:lang w:val="ru-RU"/>
              </w:rPr>
            </w:pPr>
          </w:p>
        </w:tc>
      </w:tr>
      <w:tr w:rsidR="00E42854" w:rsidRPr="003148E8" w:rsidTr="00002B7B">
        <w:trPr>
          <w:trHeight w:val="345"/>
        </w:trPr>
        <w:tc>
          <w:tcPr>
            <w:tcW w:w="15413" w:type="dxa"/>
            <w:gridSpan w:val="30"/>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p>
        </w:tc>
      </w:tr>
      <w:tr w:rsidR="00E42854" w:rsidRPr="003148E8" w:rsidTr="0008107F">
        <w:trPr>
          <w:trHeight w:val="981"/>
        </w:trPr>
        <w:tc>
          <w:tcPr>
            <w:tcW w:w="1134" w:type="dxa"/>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r w:rsidRPr="003148E8">
              <w:rPr>
                <w:bCs/>
                <w:sz w:val="24"/>
                <w:szCs w:val="24"/>
                <w:lang w:val="ru-RU"/>
              </w:rPr>
              <w:t>Серуен</w:t>
            </w:r>
          </w:p>
        </w:tc>
        <w:tc>
          <w:tcPr>
            <w:tcW w:w="3248" w:type="dxa"/>
            <w:gridSpan w:val="4"/>
            <w:tcBorders>
              <w:top w:val="single" w:sz="4" w:space="0" w:color="000000"/>
              <w:left w:val="single" w:sz="4" w:space="0" w:color="000000"/>
              <w:bottom w:val="single" w:sz="4" w:space="0" w:color="000000"/>
              <w:right w:val="single" w:sz="4" w:space="0" w:color="auto"/>
            </w:tcBorders>
            <w:shd w:val="clear" w:color="auto" w:fill="FFFFFF"/>
          </w:tcPr>
          <w:p w:rsidR="00E42854" w:rsidRPr="003148E8" w:rsidRDefault="00E42854" w:rsidP="00002B7B">
            <w:pPr>
              <w:pStyle w:val="TableParagraph"/>
              <w:rPr>
                <w:bCs/>
                <w:sz w:val="24"/>
                <w:szCs w:val="24"/>
              </w:rPr>
            </w:pPr>
            <w:r w:rsidRPr="003148E8">
              <w:rPr>
                <w:b/>
                <w:bCs/>
                <w:sz w:val="24"/>
                <w:szCs w:val="24"/>
              </w:rPr>
              <w:t xml:space="preserve">Бақылау: </w:t>
            </w:r>
            <w:r w:rsidRPr="003148E8">
              <w:rPr>
                <w:bCs/>
                <w:sz w:val="24"/>
                <w:szCs w:val="24"/>
              </w:rPr>
              <w:t>Бұлтты бақылау.</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 Қыста аспанды сұрғылт бұлт басады, бұлттың салдарынан қар  жауады т.б. түсіндіру.  Зәулімде тұрағы                                                  Тіреусіз тұрады.(Бұлт).</w:t>
            </w:r>
          </w:p>
          <w:p w:rsidR="00E42854" w:rsidRPr="003148E8" w:rsidRDefault="00E42854" w:rsidP="00002B7B">
            <w:pPr>
              <w:pStyle w:val="TableParagraph"/>
              <w:rPr>
                <w:bCs/>
                <w:sz w:val="24"/>
                <w:szCs w:val="24"/>
              </w:rPr>
            </w:pPr>
            <w:r w:rsidRPr="003148E8">
              <w:rPr>
                <w:b/>
                <w:bCs/>
                <w:sz w:val="24"/>
                <w:szCs w:val="24"/>
              </w:rPr>
              <w:t xml:space="preserve">Еңбек: </w:t>
            </w:r>
            <w:r w:rsidRPr="003148E8">
              <w:rPr>
                <w:bCs/>
                <w:sz w:val="24"/>
                <w:szCs w:val="24"/>
              </w:rPr>
              <w:t>Көшедегі қар жинаушы машинала-</w:t>
            </w:r>
          </w:p>
          <w:p w:rsidR="00E42854" w:rsidRPr="003148E8" w:rsidRDefault="00E42854" w:rsidP="00002B7B">
            <w:pPr>
              <w:pStyle w:val="TableParagraph"/>
              <w:rPr>
                <w:bCs/>
                <w:sz w:val="24"/>
                <w:szCs w:val="24"/>
              </w:rPr>
            </w:pPr>
            <w:r w:rsidRPr="003148E8">
              <w:rPr>
                <w:bCs/>
                <w:sz w:val="24"/>
                <w:szCs w:val="24"/>
              </w:rPr>
              <w:t>рдың жұмысын бақы</w:t>
            </w:r>
          </w:p>
          <w:p w:rsidR="00E42854" w:rsidRPr="003148E8" w:rsidRDefault="00E42854" w:rsidP="00002B7B">
            <w:pPr>
              <w:pStyle w:val="TableParagraph"/>
              <w:rPr>
                <w:bCs/>
                <w:sz w:val="24"/>
                <w:szCs w:val="24"/>
              </w:rPr>
            </w:pPr>
            <w:r w:rsidRPr="003148E8">
              <w:rPr>
                <w:bCs/>
                <w:sz w:val="24"/>
                <w:szCs w:val="24"/>
              </w:rPr>
              <w:t>лау.</w:t>
            </w:r>
            <w:r w:rsidRPr="003148E8">
              <w:rPr>
                <w:b/>
                <w:bCs/>
                <w:sz w:val="24"/>
                <w:szCs w:val="24"/>
              </w:rPr>
              <w:t xml:space="preserve">Мақсаты: </w:t>
            </w:r>
            <w:r w:rsidRPr="003148E8">
              <w:rPr>
                <w:bCs/>
                <w:sz w:val="24"/>
                <w:szCs w:val="24"/>
              </w:rPr>
              <w:t xml:space="preserve">Қар тазалаушы машиналардың адам үшін пайдасының  зор екендігін  </w:t>
            </w:r>
          </w:p>
          <w:p w:rsidR="00E42854" w:rsidRPr="003148E8" w:rsidRDefault="00E42854" w:rsidP="00002B7B">
            <w:pPr>
              <w:pStyle w:val="TableParagraph"/>
              <w:rPr>
                <w:bCs/>
                <w:sz w:val="24"/>
                <w:szCs w:val="24"/>
              </w:rPr>
            </w:pPr>
            <w:r w:rsidRPr="003148E8">
              <w:rPr>
                <w:bCs/>
                <w:sz w:val="24"/>
                <w:szCs w:val="24"/>
              </w:rPr>
              <w:t>айту.Еңбекті дәріптей білуге үйрету.</w:t>
            </w:r>
          </w:p>
          <w:p w:rsidR="00E42854" w:rsidRPr="003148E8" w:rsidRDefault="00E42854" w:rsidP="00002B7B">
            <w:pPr>
              <w:pStyle w:val="TableParagraph"/>
              <w:rPr>
                <w:bCs/>
                <w:sz w:val="24"/>
                <w:szCs w:val="24"/>
              </w:rPr>
            </w:pPr>
            <w:r w:rsidRPr="003148E8">
              <w:rPr>
                <w:bCs/>
                <w:sz w:val="24"/>
                <w:szCs w:val="24"/>
              </w:rPr>
              <w:t>Бір халық аспанда ұшқан, аяғы жоқ,Ұстаған қолдарында таяғы жоқ.Күніне талай жерге кетер кезіп,  Нәрсенің бұл секілді саяғы жоқ. (Бұлт</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 Балаларға бұлт туралы түсінік қалыптастыра отырып, есте сақтау қабілетін дамыту.</w:t>
            </w:r>
          </w:p>
          <w:p w:rsidR="00E42854" w:rsidRPr="003148E8" w:rsidRDefault="00E42854" w:rsidP="00002B7B">
            <w:pPr>
              <w:pStyle w:val="TableParagraph"/>
              <w:rPr>
                <w:bCs/>
                <w:sz w:val="24"/>
                <w:szCs w:val="24"/>
              </w:rPr>
            </w:pPr>
            <w:r w:rsidRPr="003148E8">
              <w:rPr>
                <w:b/>
                <w:bCs/>
                <w:sz w:val="24"/>
                <w:szCs w:val="24"/>
              </w:rPr>
              <w:t>Қим.ойын:</w:t>
            </w:r>
            <w:r w:rsidRPr="003148E8">
              <w:rPr>
                <w:bCs/>
                <w:sz w:val="24"/>
                <w:szCs w:val="24"/>
              </w:rPr>
              <w:t xml:space="preserve"> «Мені қуып жет».</w:t>
            </w:r>
          </w:p>
          <w:p w:rsidR="00E42854" w:rsidRPr="003148E8" w:rsidRDefault="00E42854" w:rsidP="00002B7B">
            <w:pPr>
              <w:pStyle w:val="TableParagraph"/>
              <w:rPr>
                <w:bCs/>
                <w:i/>
                <w:sz w:val="24"/>
                <w:szCs w:val="24"/>
              </w:rPr>
            </w:pPr>
            <w:r w:rsidRPr="003148E8">
              <w:rPr>
                <w:b/>
                <w:bCs/>
                <w:sz w:val="24"/>
                <w:szCs w:val="24"/>
              </w:rPr>
              <w:t xml:space="preserve">Мақсаты: </w:t>
            </w:r>
            <w:r w:rsidRPr="003148E8">
              <w:rPr>
                <w:bCs/>
                <w:sz w:val="24"/>
                <w:szCs w:val="24"/>
              </w:rPr>
              <w:t xml:space="preserve">Шапшаңдыққа үйрету. Денені ширату арқылы денсаулықты     нығайту.                 </w:t>
            </w:r>
          </w:p>
        </w:tc>
        <w:tc>
          <w:tcPr>
            <w:tcW w:w="3556" w:type="dxa"/>
            <w:gridSpan w:val="6"/>
            <w:tcBorders>
              <w:top w:val="single" w:sz="4" w:space="0" w:color="000000"/>
              <w:left w:val="single" w:sz="4" w:space="0" w:color="auto"/>
              <w:bottom w:val="single" w:sz="4" w:space="0" w:color="000000"/>
              <w:right w:val="single" w:sz="4" w:space="0" w:color="auto"/>
            </w:tcBorders>
            <w:shd w:val="clear" w:color="auto" w:fill="FFFFFF"/>
          </w:tcPr>
          <w:p w:rsidR="00E42854" w:rsidRPr="003148E8" w:rsidRDefault="00E42854" w:rsidP="00002B7B">
            <w:pPr>
              <w:pStyle w:val="TableParagraph"/>
              <w:rPr>
                <w:bCs/>
                <w:sz w:val="24"/>
                <w:szCs w:val="24"/>
              </w:rPr>
            </w:pPr>
            <w:r w:rsidRPr="003148E8">
              <w:rPr>
                <w:b/>
                <w:bCs/>
                <w:sz w:val="24"/>
                <w:szCs w:val="24"/>
              </w:rPr>
              <w:t xml:space="preserve">Бақылау: </w:t>
            </w:r>
            <w:r w:rsidRPr="003148E8">
              <w:rPr>
                <w:bCs/>
                <w:sz w:val="24"/>
                <w:szCs w:val="24"/>
              </w:rPr>
              <w:t>Мұзды бақылау.</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Мұзды көрсете отыра сипаттау. Қыс мезгілінде  өзендер мен   көлдердің бетін мұз басатындығы жөнінде түсінік беру.</w:t>
            </w:r>
          </w:p>
          <w:p w:rsidR="00E42854" w:rsidRPr="003148E8" w:rsidRDefault="00E42854" w:rsidP="00002B7B">
            <w:pPr>
              <w:pStyle w:val="TableParagraph"/>
              <w:rPr>
                <w:bCs/>
                <w:sz w:val="24"/>
                <w:szCs w:val="24"/>
              </w:rPr>
            </w:pPr>
            <w:r w:rsidRPr="003148E8">
              <w:rPr>
                <w:b/>
                <w:bCs/>
                <w:sz w:val="24"/>
                <w:szCs w:val="24"/>
              </w:rPr>
              <w:t>Еңбек:</w:t>
            </w:r>
            <w:r w:rsidRPr="003148E8">
              <w:rPr>
                <w:bCs/>
                <w:sz w:val="24"/>
                <w:szCs w:val="24"/>
              </w:rPr>
              <w:t xml:space="preserve"> Тайғанақ жерге құм себу.</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Балаларды бірлесіп жұмыс жасауға баулу. Өздеріне беріл</w:t>
            </w:r>
          </w:p>
          <w:p w:rsidR="00E42854" w:rsidRPr="003148E8" w:rsidRDefault="00E42854" w:rsidP="00002B7B">
            <w:pPr>
              <w:pStyle w:val="TableParagraph"/>
              <w:rPr>
                <w:bCs/>
                <w:sz w:val="24"/>
                <w:szCs w:val="24"/>
              </w:rPr>
            </w:pPr>
            <w:r w:rsidRPr="003148E8">
              <w:rPr>
                <w:bCs/>
                <w:sz w:val="24"/>
                <w:szCs w:val="24"/>
              </w:rPr>
              <w:t>ген тапсырманы   тия-</w:t>
            </w:r>
          </w:p>
          <w:p w:rsidR="00E42854" w:rsidRPr="003148E8" w:rsidRDefault="00E42854" w:rsidP="00002B7B">
            <w:pPr>
              <w:pStyle w:val="TableParagraph"/>
              <w:rPr>
                <w:bCs/>
                <w:sz w:val="24"/>
                <w:szCs w:val="24"/>
              </w:rPr>
            </w:pPr>
            <w:r w:rsidRPr="003148E8">
              <w:rPr>
                <w:bCs/>
                <w:sz w:val="24"/>
                <w:szCs w:val="24"/>
              </w:rPr>
              <w:t>нақты орындауларын қадағалау.</w:t>
            </w:r>
          </w:p>
          <w:p w:rsidR="00E42854" w:rsidRPr="003148E8" w:rsidRDefault="00E42854" w:rsidP="00002B7B">
            <w:pPr>
              <w:pStyle w:val="TableParagraph"/>
              <w:rPr>
                <w:bCs/>
                <w:sz w:val="24"/>
                <w:szCs w:val="24"/>
              </w:rPr>
            </w:pPr>
            <w:r w:rsidRPr="003148E8">
              <w:rPr>
                <w:bCs/>
                <w:sz w:val="24"/>
                <w:szCs w:val="24"/>
              </w:rPr>
              <w:t>Жаңа жыл туралы тақпақ жаттату.</w:t>
            </w:r>
          </w:p>
          <w:p w:rsidR="00E42854" w:rsidRPr="003148E8" w:rsidRDefault="00E42854" w:rsidP="00002B7B">
            <w:pPr>
              <w:pStyle w:val="TableParagraph"/>
              <w:rPr>
                <w:bCs/>
                <w:sz w:val="24"/>
                <w:szCs w:val="24"/>
              </w:rPr>
            </w:pPr>
            <w:r w:rsidRPr="003148E8">
              <w:rPr>
                <w:bCs/>
                <w:sz w:val="24"/>
                <w:szCs w:val="24"/>
              </w:rPr>
              <w:t>Жаңа жыл,жаңа жыл,</w:t>
            </w:r>
          </w:p>
          <w:p w:rsidR="00E42854" w:rsidRPr="003148E8" w:rsidRDefault="00E42854" w:rsidP="00002B7B">
            <w:pPr>
              <w:pStyle w:val="TableParagraph"/>
              <w:rPr>
                <w:bCs/>
                <w:sz w:val="24"/>
                <w:szCs w:val="24"/>
              </w:rPr>
            </w:pPr>
            <w:r w:rsidRPr="003148E8">
              <w:rPr>
                <w:bCs/>
                <w:sz w:val="24"/>
                <w:szCs w:val="24"/>
              </w:rPr>
              <w:t>Жаңа жылда-жаңа нұр.</w:t>
            </w:r>
          </w:p>
          <w:p w:rsidR="00E42854" w:rsidRPr="003148E8" w:rsidRDefault="00E42854" w:rsidP="00002B7B">
            <w:pPr>
              <w:pStyle w:val="TableParagraph"/>
              <w:rPr>
                <w:bCs/>
                <w:sz w:val="24"/>
                <w:szCs w:val="24"/>
              </w:rPr>
            </w:pPr>
            <w:r w:rsidRPr="003148E8">
              <w:rPr>
                <w:bCs/>
                <w:sz w:val="24"/>
                <w:szCs w:val="24"/>
              </w:rPr>
              <w:t>Жасыл шырша жанында</w:t>
            </w:r>
          </w:p>
          <w:p w:rsidR="00E42854" w:rsidRPr="003148E8" w:rsidRDefault="00E42854" w:rsidP="00002B7B">
            <w:pPr>
              <w:pStyle w:val="TableParagraph"/>
              <w:rPr>
                <w:bCs/>
                <w:sz w:val="24"/>
                <w:szCs w:val="24"/>
              </w:rPr>
            </w:pPr>
            <w:r w:rsidRPr="003148E8">
              <w:rPr>
                <w:bCs/>
                <w:sz w:val="24"/>
                <w:szCs w:val="24"/>
              </w:rPr>
              <w:t>Жадырап бар  бала жүр.</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Еске сақтау қабілетін дамыту, сөздерді қатесіз дұрыс айтуға үйрету.</w:t>
            </w:r>
          </w:p>
          <w:p w:rsidR="00E42854" w:rsidRPr="003148E8" w:rsidRDefault="00E42854" w:rsidP="00002B7B">
            <w:pPr>
              <w:pStyle w:val="TableParagraph"/>
              <w:rPr>
                <w:bCs/>
                <w:sz w:val="24"/>
                <w:szCs w:val="24"/>
              </w:rPr>
            </w:pPr>
            <w:r w:rsidRPr="003148E8">
              <w:rPr>
                <w:b/>
                <w:bCs/>
                <w:sz w:val="24"/>
                <w:szCs w:val="24"/>
              </w:rPr>
              <w:t xml:space="preserve">Ойын: </w:t>
            </w:r>
            <w:r w:rsidRPr="003148E8">
              <w:rPr>
                <w:bCs/>
                <w:sz w:val="24"/>
                <w:szCs w:val="24"/>
              </w:rPr>
              <w:t>«Тышқан мен мысық».</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Шапшандыққа, жылдам шешім  қабылдауға үйрету.</w:t>
            </w:r>
          </w:p>
          <w:p w:rsidR="00E42854" w:rsidRPr="003148E8" w:rsidRDefault="00E42854" w:rsidP="00002B7B">
            <w:pPr>
              <w:pStyle w:val="TableParagraph"/>
              <w:rPr>
                <w:bCs/>
                <w:sz w:val="24"/>
                <w:szCs w:val="24"/>
              </w:rPr>
            </w:pPr>
          </w:p>
          <w:p w:rsidR="00E42854" w:rsidRPr="003148E8" w:rsidRDefault="00E42854" w:rsidP="00002B7B">
            <w:pPr>
              <w:pStyle w:val="TableParagraph"/>
              <w:rPr>
                <w:bCs/>
                <w:i/>
                <w:sz w:val="24"/>
                <w:szCs w:val="24"/>
              </w:rPr>
            </w:pPr>
          </w:p>
        </w:tc>
        <w:tc>
          <w:tcPr>
            <w:tcW w:w="2513" w:type="dxa"/>
            <w:gridSpan w:val="8"/>
            <w:tcBorders>
              <w:top w:val="single" w:sz="4" w:space="0" w:color="000000"/>
              <w:left w:val="single" w:sz="4" w:space="0" w:color="auto"/>
              <w:bottom w:val="single" w:sz="4" w:space="0" w:color="000000"/>
              <w:right w:val="single" w:sz="4" w:space="0" w:color="auto"/>
            </w:tcBorders>
            <w:shd w:val="clear" w:color="auto" w:fill="FFFFFF"/>
          </w:tcPr>
          <w:p w:rsidR="00E42854" w:rsidRPr="003148E8" w:rsidRDefault="00E42854" w:rsidP="00002B7B">
            <w:pPr>
              <w:pStyle w:val="TableParagraph"/>
              <w:rPr>
                <w:bCs/>
                <w:sz w:val="24"/>
                <w:szCs w:val="24"/>
              </w:rPr>
            </w:pPr>
            <w:r w:rsidRPr="003148E8">
              <w:rPr>
                <w:b/>
                <w:bCs/>
                <w:sz w:val="24"/>
                <w:szCs w:val="24"/>
              </w:rPr>
              <w:t>Бақылау:</w:t>
            </w:r>
            <w:r w:rsidRPr="003148E8">
              <w:rPr>
                <w:bCs/>
                <w:sz w:val="24"/>
                <w:szCs w:val="24"/>
              </w:rPr>
              <w:t xml:space="preserve">Ауа-райын  бақылау. </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 xml:space="preserve">Ауа-райын  бақылай отырып, күз мезгілінің өзіне тән ерекшеліктерін көрсете сипаттау. </w:t>
            </w:r>
          </w:p>
          <w:p w:rsidR="00E42854" w:rsidRPr="003148E8" w:rsidRDefault="00E42854" w:rsidP="00002B7B">
            <w:pPr>
              <w:pStyle w:val="TableParagraph"/>
              <w:rPr>
                <w:bCs/>
                <w:sz w:val="24"/>
                <w:szCs w:val="24"/>
              </w:rPr>
            </w:pPr>
            <w:r w:rsidRPr="003148E8">
              <w:rPr>
                <w:b/>
                <w:bCs/>
                <w:sz w:val="24"/>
                <w:szCs w:val="24"/>
              </w:rPr>
              <w:t>Еңбек: «</w:t>
            </w:r>
            <w:r w:rsidRPr="003148E8">
              <w:rPr>
                <w:bCs/>
                <w:sz w:val="24"/>
                <w:szCs w:val="24"/>
              </w:rPr>
              <w:t xml:space="preserve">Таза алаң». </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 xml:space="preserve"> Аула сыпырушыға көмектесу.Тазалыққа, кішіпейілдікке үйрету.Үлкендердің еңбегін қадірлей білуге тәрбиелеу. </w:t>
            </w:r>
          </w:p>
          <w:p w:rsidR="00E42854" w:rsidRPr="003148E8" w:rsidRDefault="00E42854" w:rsidP="00002B7B">
            <w:pPr>
              <w:pStyle w:val="TableParagraph"/>
              <w:rPr>
                <w:bCs/>
                <w:sz w:val="24"/>
                <w:szCs w:val="24"/>
              </w:rPr>
            </w:pPr>
            <w:r w:rsidRPr="003148E8">
              <w:rPr>
                <w:b/>
                <w:bCs/>
                <w:sz w:val="24"/>
                <w:szCs w:val="24"/>
              </w:rPr>
              <w:t xml:space="preserve">Ойын: </w:t>
            </w:r>
            <w:r w:rsidRPr="003148E8">
              <w:rPr>
                <w:bCs/>
                <w:sz w:val="24"/>
                <w:szCs w:val="24"/>
              </w:rPr>
              <w:t xml:space="preserve">«Қасқыр мен қаздар». </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 xml:space="preserve"> Топ болып ойнауға, рөлдерді бөліп ойнауға қалыптастыру. </w:t>
            </w:r>
          </w:p>
          <w:p w:rsidR="00E42854" w:rsidRPr="003148E8" w:rsidRDefault="00E42854" w:rsidP="00002B7B">
            <w:pPr>
              <w:pStyle w:val="TableParagraph"/>
              <w:rPr>
                <w:bCs/>
                <w:sz w:val="24"/>
                <w:szCs w:val="24"/>
                <w:lang w:val="ru-RU"/>
              </w:rPr>
            </w:pPr>
            <w:r w:rsidRPr="003148E8">
              <w:rPr>
                <w:b/>
                <w:bCs/>
                <w:sz w:val="24"/>
                <w:szCs w:val="24"/>
              </w:rPr>
              <w:t xml:space="preserve">Қимылдық ойын: </w:t>
            </w:r>
            <w:r w:rsidRPr="003148E8">
              <w:rPr>
                <w:bCs/>
                <w:sz w:val="24"/>
                <w:szCs w:val="24"/>
              </w:rPr>
              <w:t>«Тымпи-тымпи».</w:t>
            </w:r>
          </w:p>
          <w:p w:rsidR="00E42854" w:rsidRPr="003148E8" w:rsidRDefault="00E42854" w:rsidP="00002B7B">
            <w:pPr>
              <w:pStyle w:val="TableParagraph"/>
              <w:rPr>
                <w:bCs/>
                <w:i/>
                <w:sz w:val="24"/>
                <w:szCs w:val="24"/>
                <w:lang w:val="ru-RU"/>
              </w:rPr>
            </w:pPr>
          </w:p>
        </w:tc>
        <w:tc>
          <w:tcPr>
            <w:tcW w:w="2127" w:type="dxa"/>
            <w:gridSpan w:val="6"/>
            <w:tcBorders>
              <w:top w:val="single" w:sz="4" w:space="0" w:color="000000"/>
              <w:left w:val="single" w:sz="4" w:space="0" w:color="auto"/>
              <w:bottom w:val="single" w:sz="4" w:space="0" w:color="000000"/>
              <w:right w:val="single" w:sz="4" w:space="0" w:color="auto"/>
            </w:tcBorders>
            <w:shd w:val="clear" w:color="auto" w:fill="FFFFFF"/>
          </w:tcPr>
          <w:p w:rsidR="00E42854" w:rsidRPr="003148E8" w:rsidRDefault="00E42854" w:rsidP="00002B7B">
            <w:pPr>
              <w:pStyle w:val="TableParagraph"/>
              <w:rPr>
                <w:bCs/>
                <w:sz w:val="24"/>
                <w:szCs w:val="24"/>
              </w:rPr>
            </w:pPr>
            <w:r w:rsidRPr="003148E8">
              <w:rPr>
                <w:b/>
                <w:bCs/>
                <w:sz w:val="24"/>
                <w:szCs w:val="24"/>
              </w:rPr>
              <w:t xml:space="preserve">Бақылау: </w:t>
            </w:r>
            <w:r w:rsidRPr="003148E8">
              <w:rPr>
                <w:bCs/>
                <w:sz w:val="24"/>
                <w:szCs w:val="24"/>
              </w:rPr>
              <w:t>Мұздақты бақылау.</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Мұздақтың пайда болу жолын түсіндіру, мұздақтан абай болып жүруге    үйрету.</w:t>
            </w:r>
          </w:p>
          <w:p w:rsidR="00E42854" w:rsidRPr="003148E8" w:rsidRDefault="00E42854" w:rsidP="00002B7B">
            <w:pPr>
              <w:pStyle w:val="TableParagraph"/>
              <w:rPr>
                <w:bCs/>
                <w:sz w:val="24"/>
                <w:szCs w:val="24"/>
              </w:rPr>
            </w:pPr>
            <w:r w:rsidRPr="003148E8">
              <w:rPr>
                <w:b/>
                <w:bCs/>
                <w:sz w:val="24"/>
                <w:szCs w:val="24"/>
              </w:rPr>
              <w:t xml:space="preserve">Еңбек: </w:t>
            </w:r>
            <w:r w:rsidRPr="003148E8">
              <w:rPr>
                <w:bCs/>
                <w:sz w:val="24"/>
                <w:szCs w:val="24"/>
              </w:rPr>
              <w:t>Ағаш түптеріне қар үю.</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 xml:space="preserve">Еңбекқорлыққа үйрету. Жалқаулықтан аулақ болуға  шақыру.             </w:t>
            </w:r>
          </w:p>
          <w:p w:rsidR="00E42854" w:rsidRPr="003148E8" w:rsidRDefault="00E42854" w:rsidP="00002B7B">
            <w:pPr>
              <w:pStyle w:val="TableParagraph"/>
              <w:rPr>
                <w:bCs/>
                <w:sz w:val="24"/>
                <w:szCs w:val="24"/>
              </w:rPr>
            </w:pPr>
            <w:r w:rsidRPr="003148E8">
              <w:rPr>
                <w:b/>
                <w:bCs/>
                <w:sz w:val="24"/>
                <w:szCs w:val="24"/>
              </w:rPr>
              <w:t xml:space="preserve">Жеке жұмыс:   </w:t>
            </w:r>
            <w:r w:rsidRPr="003148E8">
              <w:rPr>
                <w:bCs/>
                <w:sz w:val="24"/>
                <w:szCs w:val="24"/>
              </w:rPr>
              <w:t>Жұмбақ жатттату“</w:t>
            </w:r>
          </w:p>
          <w:p w:rsidR="00E42854" w:rsidRPr="003148E8" w:rsidRDefault="00E42854" w:rsidP="00002B7B">
            <w:pPr>
              <w:pStyle w:val="TableParagraph"/>
              <w:rPr>
                <w:b/>
                <w:bCs/>
                <w:sz w:val="24"/>
                <w:szCs w:val="24"/>
              </w:rPr>
            </w:pPr>
            <w:r w:rsidRPr="003148E8">
              <w:rPr>
                <w:bCs/>
                <w:sz w:val="24"/>
                <w:szCs w:val="24"/>
              </w:rPr>
              <w:t>Отқа жанбас,                                      Суға батпас” (</w:t>
            </w:r>
            <w:r w:rsidRPr="003148E8">
              <w:rPr>
                <w:b/>
                <w:bCs/>
                <w:sz w:val="24"/>
                <w:szCs w:val="24"/>
              </w:rPr>
              <w:t>мұз</w:t>
            </w:r>
            <w:r w:rsidRPr="003148E8">
              <w:rPr>
                <w:bCs/>
                <w:sz w:val="24"/>
                <w:szCs w:val="24"/>
              </w:rPr>
              <w:t>)</w:t>
            </w:r>
          </w:p>
          <w:p w:rsidR="00E42854" w:rsidRPr="003148E8" w:rsidRDefault="00E42854" w:rsidP="00002B7B">
            <w:pPr>
              <w:pStyle w:val="TableParagraph"/>
              <w:rPr>
                <w:bCs/>
                <w:sz w:val="24"/>
                <w:szCs w:val="24"/>
              </w:rPr>
            </w:pPr>
            <w:r w:rsidRPr="003148E8">
              <w:rPr>
                <w:b/>
                <w:bCs/>
                <w:sz w:val="24"/>
                <w:szCs w:val="24"/>
              </w:rPr>
              <w:t xml:space="preserve"> Мақсаты: </w:t>
            </w:r>
            <w:r w:rsidRPr="003148E8">
              <w:rPr>
                <w:bCs/>
                <w:sz w:val="24"/>
                <w:szCs w:val="24"/>
              </w:rPr>
              <w:t xml:space="preserve">Мұз туралы түсінік беру. Жұмбақ жаттату </w:t>
            </w:r>
          </w:p>
          <w:p w:rsidR="00E42854" w:rsidRPr="003148E8" w:rsidRDefault="00E42854" w:rsidP="00002B7B">
            <w:pPr>
              <w:pStyle w:val="TableParagraph"/>
              <w:rPr>
                <w:bCs/>
                <w:sz w:val="24"/>
                <w:szCs w:val="24"/>
              </w:rPr>
            </w:pPr>
            <w:r w:rsidRPr="003148E8">
              <w:rPr>
                <w:bCs/>
                <w:sz w:val="24"/>
                <w:szCs w:val="24"/>
              </w:rPr>
              <w:t xml:space="preserve">  арқылы сөздік қорын  молату. </w:t>
            </w:r>
          </w:p>
          <w:p w:rsidR="00E42854" w:rsidRPr="003148E8" w:rsidRDefault="00E42854" w:rsidP="00002B7B">
            <w:pPr>
              <w:pStyle w:val="TableParagraph"/>
              <w:rPr>
                <w:bCs/>
                <w:sz w:val="24"/>
                <w:szCs w:val="24"/>
              </w:rPr>
            </w:pPr>
            <w:r w:rsidRPr="003148E8">
              <w:rPr>
                <w:bCs/>
                <w:sz w:val="24"/>
                <w:szCs w:val="24"/>
              </w:rPr>
              <w:t xml:space="preserve">  Есте сақтау қабілетін дамыту.</w:t>
            </w:r>
          </w:p>
          <w:p w:rsidR="00E42854" w:rsidRPr="003148E8" w:rsidRDefault="00E42854" w:rsidP="00002B7B">
            <w:pPr>
              <w:pStyle w:val="TableParagraph"/>
              <w:rPr>
                <w:bCs/>
                <w:sz w:val="24"/>
                <w:szCs w:val="24"/>
              </w:rPr>
            </w:pPr>
            <w:r w:rsidRPr="003148E8">
              <w:rPr>
                <w:b/>
                <w:bCs/>
                <w:sz w:val="24"/>
                <w:szCs w:val="24"/>
              </w:rPr>
              <w:t xml:space="preserve"> Қимылдық ойын: «</w:t>
            </w:r>
            <w:r w:rsidRPr="003148E8">
              <w:rPr>
                <w:bCs/>
                <w:sz w:val="24"/>
                <w:szCs w:val="24"/>
              </w:rPr>
              <w:t>Қазан».</w:t>
            </w:r>
          </w:p>
          <w:p w:rsidR="00E42854" w:rsidRPr="003148E8" w:rsidRDefault="00E42854" w:rsidP="00002B7B">
            <w:pPr>
              <w:pStyle w:val="TableParagraph"/>
              <w:rPr>
                <w:bCs/>
                <w:sz w:val="24"/>
                <w:szCs w:val="24"/>
              </w:rPr>
            </w:pPr>
            <w:r w:rsidRPr="003148E8">
              <w:rPr>
                <w:b/>
                <w:bCs/>
                <w:sz w:val="24"/>
                <w:szCs w:val="24"/>
              </w:rPr>
              <w:t xml:space="preserve"> Мақсаты: </w:t>
            </w:r>
            <w:r w:rsidRPr="003148E8">
              <w:rPr>
                <w:bCs/>
                <w:sz w:val="24"/>
                <w:szCs w:val="24"/>
              </w:rPr>
              <w:t xml:space="preserve">Бірлесіп ойнауға шақыру. </w:t>
            </w:r>
          </w:p>
          <w:p w:rsidR="00E42854" w:rsidRPr="00BF6CF8" w:rsidRDefault="00E42854" w:rsidP="00002B7B">
            <w:pPr>
              <w:pStyle w:val="TableParagraph"/>
              <w:rPr>
                <w:bCs/>
                <w:sz w:val="24"/>
                <w:szCs w:val="24"/>
              </w:rPr>
            </w:pPr>
            <w:r>
              <w:rPr>
                <w:bCs/>
                <w:sz w:val="24"/>
                <w:szCs w:val="24"/>
              </w:rPr>
              <w:t xml:space="preserve">  Балалардың көңілдерін көтеру.</w:t>
            </w:r>
          </w:p>
        </w:tc>
        <w:tc>
          <w:tcPr>
            <w:tcW w:w="2835" w:type="dxa"/>
            <w:gridSpan w:val="5"/>
            <w:tcBorders>
              <w:top w:val="single" w:sz="4" w:space="0" w:color="000000"/>
              <w:left w:val="single" w:sz="4" w:space="0" w:color="auto"/>
              <w:bottom w:val="single" w:sz="4" w:space="0" w:color="000000"/>
              <w:right w:val="single" w:sz="4" w:space="0" w:color="000000"/>
            </w:tcBorders>
            <w:shd w:val="clear" w:color="auto" w:fill="FFFFFF"/>
          </w:tcPr>
          <w:p w:rsidR="00E42854" w:rsidRPr="003148E8" w:rsidRDefault="00E42854" w:rsidP="00002B7B">
            <w:pPr>
              <w:pStyle w:val="TableParagraph"/>
              <w:rPr>
                <w:bCs/>
                <w:sz w:val="24"/>
                <w:szCs w:val="24"/>
              </w:rPr>
            </w:pPr>
            <w:r w:rsidRPr="003148E8">
              <w:rPr>
                <w:b/>
                <w:bCs/>
                <w:sz w:val="24"/>
                <w:szCs w:val="24"/>
              </w:rPr>
              <w:t xml:space="preserve">Бақылау: </w:t>
            </w:r>
            <w:r w:rsidRPr="003148E8">
              <w:rPr>
                <w:bCs/>
                <w:sz w:val="24"/>
                <w:szCs w:val="24"/>
              </w:rPr>
              <w:t>Күнді бақылау.</w:t>
            </w:r>
          </w:p>
          <w:p w:rsidR="00E42854" w:rsidRPr="003148E8" w:rsidRDefault="00E42854" w:rsidP="00002B7B">
            <w:pPr>
              <w:pStyle w:val="TableParagraph"/>
              <w:rPr>
                <w:bCs/>
                <w:sz w:val="24"/>
                <w:szCs w:val="24"/>
              </w:rPr>
            </w:pPr>
            <w:r w:rsidRPr="003148E8">
              <w:rPr>
                <w:b/>
                <w:bCs/>
                <w:sz w:val="24"/>
                <w:szCs w:val="24"/>
              </w:rPr>
              <w:t xml:space="preserve"> Мақсаты: </w:t>
            </w:r>
            <w:r w:rsidRPr="003148E8">
              <w:rPr>
                <w:bCs/>
                <w:sz w:val="24"/>
                <w:szCs w:val="24"/>
              </w:rPr>
              <w:t xml:space="preserve">Тірі табиғат үшін күннің маңызы, пайдасы, қажеттілігі.  Қыста күннің қызуы төмендейтіні туралы түсінік беру.              </w:t>
            </w:r>
            <w:r w:rsidRPr="003148E8">
              <w:rPr>
                <w:b/>
                <w:bCs/>
                <w:sz w:val="24"/>
                <w:szCs w:val="24"/>
              </w:rPr>
              <w:t xml:space="preserve"> Еңбек:</w:t>
            </w:r>
            <w:r w:rsidRPr="003148E8">
              <w:rPr>
                <w:bCs/>
                <w:sz w:val="24"/>
                <w:szCs w:val="24"/>
              </w:rPr>
              <w:t xml:space="preserve"> «Қыс қызығы». </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rsidR="00E42854" w:rsidRPr="003148E8" w:rsidRDefault="00E42854" w:rsidP="00002B7B">
            <w:pPr>
              <w:pStyle w:val="TableParagraph"/>
              <w:rPr>
                <w:bCs/>
                <w:sz w:val="24"/>
                <w:szCs w:val="24"/>
              </w:rPr>
            </w:pPr>
            <w:r w:rsidRPr="003148E8">
              <w:rPr>
                <w:b/>
                <w:bCs/>
                <w:sz w:val="24"/>
                <w:szCs w:val="24"/>
              </w:rPr>
              <w:t>Жеке жұмыс:</w:t>
            </w:r>
          </w:p>
          <w:p w:rsidR="00E42854" w:rsidRPr="003148E8" w:rsidRDefault="00E42854" w:rsidP="00002B7B">
            <w:pPr>
              <w:pStyle w:val="TableParagraph"/>
              <w:rPr>
                <w:bCs/>
                <w:sz w:val="24"/>
                <w:szCs w:val="24"/>
              </w:rPr>
            </w:pPr>
            <w:r w:rsidRPr="003148E8">
              <w:rPr>
                <w:bCs/>
                <w:sz w:val="24"/>
                <w:szCs w:val="24"/>
              </w:rPr>
              <w:t>Ақ сандығым ашылды,                                   Ішінен жібек шашылды.</w:t>
            </w:r>
          </w:p>
          <w:p w:rsidR="00E42854" w:rsidRPr="003148E8" w:rsidRDefault="00E42854" w:rsidP="00002B7B">
            <w:pPr>
              <w:pStyle w:val="TableParagraph"/>
              <w:rPr>
                <w:bCs/>
                <w:sz w:val="24"/>
                <w:szCs w:val="24"/>
              </w:rPr>
            </w:pPr>
            <w:r w:rsidRPr="003148E8">
              <w:rPr>
                <w:bCs/>
                <w:sz w:val="24"/>
                <w:szCs w:val="24"/>
              </w:rPr>
              <w:t xml:space="preserve">                                       (Күн)</w:t>
            </w:r>
          </w:p>
          <w:p w:rsidR="00E42854" w:rsidRPr="003148E8" w:rsidRDefault="00E42854" w:rsidP="00002B7B">
            <w:pPr>
              <w:pStyle w:val="TableParagraph"/>
              <w:rPr>
                <w:bCs/>
                <w:sz w:val="24"/>
                <w:szCs w:val="24"/>
              </w:rPr>
            </w:pPr>
            <w:r w:rsidRPr="003148E8">
              <w:rPr>
                <w:b/>
                <w:bCs/>
                <w:sz w:val="24"/>
                <w:szCs w:val="24"/>
              </w:rPr>
              <w:t xml:space="preserve">Мақсаты: </w:t>
            </w:r>
            <w:r w:rsidRPr="003148E8">
              <w:rPr>
                <w:bCs/>
                <w:sz w:val="24"/>
                <w:szCs w:val="24"/>
              </w:rPr>
              <w:t>Балаларға жұмбақтарды жаттата отырып, тіл байлықта-</w:t>
            </w:r>
          </w:p>
          <w:p w:rsidR="00E42854" w:rsidRPr="003148E8" w:rsidRDefault="00E42854" w:rsidP="00002B7B">
            <w:pPr>
              <w:pStyle w:val="TableParagraph"/>
              <w:rPr>
                <w:bCs/>
                <w:sz w:val="24"/>
                <w:szCs w:val="24"/>
              </w:rPr>
            </w:pPr>
            <w:r w:rsidRPr="003148E8">
              <w:rPr>
                <w:bCs/>
                <w:sz w:val="24"/>
                <w:szCs w:val="24"/>
              </w:rPr>
              <w:t>рын дамыту, ойлау қабілеттерін арттыру.</w:t>
            </w:r>
          </w:p>
          <w:p w:rsidR="00E42854" w:rsidRPr="003148E8" w:rsidRDefault="00E42854" w:rsidP="00002B7B">
            <w:pPr>
              <w:pStyle w:val="TableParagraph"/>
              <w:rPr>
                <w:bCs/>
                <w:sz w:val="24"/>
                <w:szCs w:val="24"/>
              </w:rPr>
            </w:pPr>
            <w:r w:rsidRPr="003148E8">
              <w:rPr>
                <w:b/>
                <w:bCs/>
                <w:sz w:val="24"/>
                <w:szCs w:val="24"/>
              </w:rPr>
              <w:t>Қимылды ойын:</w:t>
            </w:r>
            <w:r w:rsidRPr="003148E8">
              <w:rPr>
                <w:bCs/>
                <w:sz w:val="24"/>
                <w:szCs w:val="24"/>
              </w:rPr>
              <w:t xml:space="preserve"> «Айгөлек».</w:t>
            </w:r>
          </w:p>
          <w:p w:rsidR="00E42854" w:rsidRPr="003148E8" w:rsidRDefault="00E42854" w:rsidP="00002B7B">
            <w:pPr>
              <w:pStyle w:val="TableParagraph"/>
              <w:rPr>
                <w:bCs/>
                <w:sz w:val="24"/>
                <w:szCs w:val="24"/>
              </w:rPr>
            </w:pPr>
            <w:r w:rsidRPr="003148E8">
              <w:rPr>
                <w:b/>
                <w:bCs/>
                <w:sz w:val="24"/>
                <w:szCs w:val="24"/>
              </w:rPr>
              <w:t>Мақсаты:</w:t>
            </w:r>
            <w:r w:rsidRPr="003148E8">
              <w:rPr>
                <w:bCs/>
                <w:sz w:val="24"/>
                <w:szCs w:val="24"/>
              </w:rPr>
              <w:t xml:space="preserve">  Денені шынықтыру, шапшан-</w:t>
            </w:r>
          </w:p>
          <w:p w:rsidR="00E42854" w:rsidRPr="003148E8" w:rsidRDefault="00E42854" w:rsidP="00002B7B">
            <w:pPr>
              <w:pStyle w:val="TableParagraph"/>
              <w:rPr>
                <w:bCs/>
                <w:sz w:val="24"/>
                <w:szCs w:val="24"/>
              </w:rPr>
            </w:pPr>
            <w:r w:rsidRPr="003148E8">
              <w:rPr>
                <w:bCs/>
                <w:sz w:val="24"/>
                <w:szCs w:val="24"/>
              </w:rPr>
              <w:t>дыққа , ептілікке баулу.</w:t>
            </w:r>
          </w:p>
          <w:p w:rsidR="00E42854" w:rsidRPr="003148E8" w:rsidRDefault="00E42854" w:rsidP="00002B7B">
            <w:pPr>
              <w:pStyle w:val="TableParagraph"/>
              <w:rPr>
                <w:bCs/>
                <w:i/>
                <w:sz w:val="24"/>
                <w:szCs w:val="24"/>
                <w:lang w:val="ru-RU"/>
              </w:rPr>
            </w:pPr>
          </w:p>
        </w:tc>
      </w:tr>
      <w:tr w:rsidR="00E42854" w:rsidRPr="00BF6CF8" w:rsidTr="00002B7B">
        <w:trPr>
          <w:gridAfter w:val="1"/>
          <w:wAfter w:w="9" w:type="dxa"/>
          <w:trHeight w:val="150"/>
        </w:trPr>
        <w:tc>
          <w:tcPr>
            <w:tcW w:w="1134" w:type="dxa"/>
            <w:tcBorders>
              <w:top w:val="single" w:sz="4" w:space="0" w:color="auto"/>
            </w:tcBorders>
          </w:tcPr>
          <w:p w:rsidR="00E42854" w:rsidRPr="003148E8" w:rsidRDefault="00E42854" w:rsidP="00002B7B">
            <w:pPr>
              <w:pStyle w:val="TableParagraph"/>
              <w:rPr>
                <w:b/>
                <w:bCs/>
                <w:sz w:val="24"/>
                <w:szCs w:val="24"/>
              </w:rPr>
            </w:pPr>
            <w:r w:rsidRPr="003148E8">
              <w:rPr>
                <w:b/>
                <w:bCs/>
                <w:sz w:val="24"/>
                <w:szCs w:val="24"/>
              </w:rPr>
              <w:t>Балалармен жеке жұмыс</w:t>
            </w:r>
          </w:p>
          <w:p w:rsidR="00E42854" w:rsidRPr="003148E8" w:rsidRDefault="00E42854" w:rsidP="00002B7B">
            <w:pPr>
              <w:pStyle w:val="TableParagraph"/>
              <w:rPr>
                <w:bCs/>
                <w:sz w:val="24"/>
                <w:szCs w:val="24"/>
              </w:rPr>
            </w:pPr>
          </w:p>
        </w:tc>
        <w:tc>
          <w:tcPr>
            <w:tcW w:w="3261" w:type="dxa"/>
            <w:gridSpan w:val="5"/>
            <w:tcBorders>
              <w:top w:val="single" w:sz="4" w:space="0" w:color="auto"/>
              <w:left w:val="single" w:sz="4" w:space="0" w:color="000000" w:themeColor="text1"/>
              <w:bottom w:val="single" w:sz="4" w:space="0" w:color="auto"/>
              <w:right w:val="single" w:sz="4" w:space="0" w:color="auto"/>
            </w:tcBorders>
          </w:tcPr>
          <w:p w:rsidR="00E42854" w:rsidRPr="003148E8" w:rsidRDefault="00E42854" w:rsidP="00002B7B">
            <w:pPr>
              <w:pStyle w:val="TableParagraph"/>
              <w:rPr>
                <w:bCs/>
                <w:sz w:val="24"/>
                <w:szCs w:val="24"/>
              </w:rPr>
            </w:pPr>
            <w:r w:rsidRPr="003148E8">
              <w:rPr>
                <w:bCs/>
                <w:i/>
                <w:iCs/>
                <w:sz w:val="24"/>
                <w:szCs w:val="24"/>
              </w:rPr>
              <w:t xml:space="preserve"> Ертегідегі  дыбыстар мен сөздерді айтуға  үйрету.</w:t>
            </w:r>
          </w:p>
          <w:p w:rsidR="00E42854" w:rsidRPr="003148E8" w:rsidRDefault="00E42854" w:rsidP="00002B7B">
            <w:pPr>
              <w:pStyle w:val="TableParagraph"/>
              <w:rPr>
                <w:bCs/>
                <w:sz w:val="24"/>
                <w:szCs w:val="24"/>
              </w:rPr>
            </w:pPr>
          </w:p>
        </w:tc>
        <w:tc>
          <w:tcPr>
            <w:tcW w:w="3543" w:type="dxa"/>
            <w:gridSpan w:val="5"/>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r w:rsidRPr="003148E8">
              <w:rPr>
                <w:bCs/>
                <w:i/>
                <w:iCs/>
                <w:sz w:val="24"/>
                <w:szCs w:val="24"/>
              </w:rPr>
              <w:t>Қарындашты дұрыс ұстай алуды  үйрету. (үш саусақпен)</w:t>
            </w:r>
          </w:p>
        </w:tc>
        <w:tc>
          <w:tcPr>
            <w:tcW w:w="2552" w:type="dxa"/>
            <w:gridSpan w:val="9"/>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r w:rsidRPr="003148E8">
              <w:rPr>
                <w:bCs/>
                <w:i/>
                <w:iCs/>
                <w:sz w:val="24"/>
                <w:szCs w:val="24"/>
              </w:rPr>
              <w:t xml:space="preserve"> Ертегідегі  дыбыстар мен сөздерді айтуға  үйрету.</w:t>
            </w:r>
          </w:p>
          <w:p w:rsidR="00E42854" w:rsidRPr="003148E8" w:rsidRDefault="00E42854" w:rsidP="00002B7B">
            <w:pPr>
              <w:pStyle w:val="TableParagraph"/>
              <w:rPr>
                <w:bCs/>
                <w:sz w:val="24"/>
                <w:szCs w:val="24"/>
              </w:rPr>
            </w:pPr>
          </w:p>
        </w:tc>
        <w:tc>
          <w:tcPr>
            <w:tcW w:w="2079" w:type="dxa"/>
            <w:gridSpan w:val="4"/>
            <w:tcBorders>
              <w:top w:val="single" w:sz="4" w:space="0" w:color="auto"/>
              <w:left w:val="single" w:sz="4" w:space="0" w:color="auto"/>
              <w:bottom w:val="single" w:sz="4" w:space="0" w:color="auto"/>
              <w:right w:val="single" w:sz="4" w:space="0" w:color="auto"/>
            </w:tcBorders>
          </w:tcPr>
          <w:p w:rsidR="00E42854" w:rsidRPr="003148E8" w:rsidRDefault="0008107F" w:rsidP="00002B7B">
            <w:pPr>
              <w:pStyle w:val="TableParagraph"/>
              <w:rPr>
                <w:bCs/>
                <w:sz w:val="24"/>
                <w:szCs w:val="24"/>
              </w:rPr>
            </w:pPr>
            <w:r>
              <w:rPr>
                <w:bCs/>
                <w:i/>
                <w:iCs/>
                <w:sz w:val="24"/>
                <w:szCs w:val="24"/>
              </w:rPr>
              <w:t>Назар</w:t>
            </w:r>
          </w:p>
          <w:p w:rsidR="00E42854" w:rsidRPr="003148E8" w:rsidRDefault="00E42854" w:rsidP="00002B7B">
            <w:pPr>
              <w:pStyle w:val="TableParagraph"/>
              <w:rPr>
                <w:bCs/>
                <w:sz w:val="24"/>
                <w:szCs w:val="24"/>
              </w:rPr>
            </w:pPr>
            <w:r w:rsidRPr="003148E8">
              <w:rPr>
                <w:bCs/>
                <w:i/>
                <w:iCs/>
                <w:sz w:val="24"/>
                <w:szCs w:val="24"/>
              </w:rPr>
              <w:t>құрылыс материалдарынан және ірі конструктор бөлшектерінен (үстел,орындық,) құрастыруға  үйрету</w:t>
            </w:r>
          </w:p>
        </w:tc>
        <w:tc>
          <w:tcPr>
            <w:tcW w:w="2835" w:type="dxa"/>
            <w:gridSpan w:val="5"/>
            <w:tcBorders>
              <w:top w:val="single" w:sz="4" w:space="0" w:color="auto"/>
              <w:left w:val="single" w:sz="4" w:space="0" w:color="auto"/>
              <w:bottom w:val="single" w:sz="4" w:space="0" w:color="auto"/>
              <w:right w:val="single" w:sz="4" w:space="0" w:color="000000" w:themeColor="text1"/>
            </w:tcBorders>
          </w:tcPr>
          <w:p w:rsidR="00E42854" w:rsidRPr="003148E8" w:rsidRDefault="00E42854" w:rsidP="0008107F">
            <w:pPr>
              <w:pStyle w:val="TableParagraph"/>
              <w:rPr>
                <w:bCs/>
                <w:sz w:val="24"/>
                <w:szCs w:val="24"/>
              </w:rPr>
            </w:pPr>
            <w:r w:rsidRPr="003148E8">
              <w:rPr>
                <w:bCs/>
                <w:i/>
                <w:iCs/>
                <w:sz w:val="24"/>
                <w:szCs w:val="24"/>
              </w:rPr>
              <w:t xml:space="preserve"> Ертегідегі  дыбыстар мен сөздерді айтуға  үйрету</w:t>
            </w:r>
          </w:p>
        </w:tc>
      </w:tr>
      <w:tr w:rsidR="00E42854" w:rsidRPr="00BF6CF8" w:rsidTr="00002B7B">
        <w:trPr>
          <w:gridAfter w:val="1"/>
          <w:wAfter w:w="9" w:type="dxa"/>
          <w:trHeight w:val="252"/>
        </w:trPr>
        <w:tc>
          <w:tcPr>
            <w:tcW w:w="1134" w:type="dxa"/>
            <w:tcBorders>
              <w:top w:val="single" w:sz="4" w:space="0" w:color="auto"/>
            </w:tcBorders>
          </w:tcPr>
          <w:p w:rsidR="00E42854" w:rsidRPr="003148E8" w:rsidRDefault="00E42854" w:rsidP="00002B7B">
            <w:pPr>
              <w:pStyle w:val="TableParagraph"/>
              <w:rPr>
                <w:bCs/>
                <w:sz w:val="24"/>
                <w:szCs w:val="24"/>
              </w:rPr>
            </w:pPr>
            <w:r w:rsidRPr="003148E8">
              <w:rPr>
                <w:bCs/>
                <w:sz w:val="24"/>
                <w:szCs w:val="24"/>
              </w:rPr>
              <w:t>Балалардың дербес әрекеті (аз қимылды, үстел үсті ойындары, бейнелеу әрекеті, кітап-</w:t>
            </w:r>
          </w:p>
          <w:p w:rsidR="00E42854" w:rsidRPr="003148E8" w:rsidRDefault="00E42854" w:rsidP="00002B7B">
            <w:pPr>
              <w:pStyle w:val="TableParagraph"/>
              <w:rPr>
                <w:bCs/>
                <w:sz w:val="24"/>
                <w:szCs w:val="24"/>
                <w:lang w:val="ru-RU"/>
              </w:rPr>
            </w:pPr>
            <w:r w:rsidRPr="003148E8">
              <w:rPr>
                <w:bCs/>
                <w:sz w:val="24"/>
                <w:szCs w:val="24"/>
              </w:rPr>
              <w:t>тарды қарау және басқалар</w:t>
            </w:r>
          </w:p>
        </w:tc>
        <w:tc>
          <w:tcPr>
            <w:tcW w:w="3261" w:type="dxa"/>
            <w:gridSpan w:val="5"/>
            <w:tcBorders>
              <w:top w:val="single" w:sz="4" w:space="0" w:color="auto"/>
              <w:left w:val="single" w:sz="4" w:space="0" w:color="000000" w:themeColor="text1"/>
              <w:right w:val="single" w:sz="4" w:space="0" w:color="auto"/>
            </w:tcBorders>
          </w:tcPr>
          <w:p w:rsidR="00E42854" w:rsidRPr="003148E8" w:rsidRDefault="00E42854" w:rsidP="00002B7B">
            <w:pPr>
              <w:pStyle w:val="TableParagraph"/>
              <w:rPr>
                <w:bCs/>
                <w:sz w:val="24"/>
                <w:szCs w:val="24"/>
                <w:lang w:val="ru-RU"/>
              </w:rPr>
            </w:pPr>
            <w:r w:rsidRPr="003148E8">
              <w:rPr>
                <w:bCs/>
                <w:i/>
                <w:iCs/>
                <w:sz w:val="24"/>
                <w:szCs w:val="24"/>
                <w:lang w:val="ru-RU"/>
              </w:rPr>
              <w:t xml:space="preserve">«Меніңбалабақшам» </w:t>
            </w:r>
          </w:p>
          <w:p w:rsidR="00E42854" w:rsidRPr="003148E8" w:rsidRDefault="00E42854" w:rsidP="00002B7B">
            <w:pPr>
              <w:pStyle w:val="TableParagraph"/>
              <w:rPr>
                <w:bCs/>
                <w:sz w:val="24"/>
                <w:szCs w:val="24"/>
                <w:lang w:val="ru-RU"/>
              </w:rPr>
            </w:pPr>
            <w:r w:rsidRPr="003148E8">
              <w:rPr>
                <w:bCs/>
                <w:i/>
                <w:iCs/>
                <w:sz w:val="24"/>
                <w:szCs w:val="24"/>
                <w:lang w:val="ru-RU"/>
              </w:rPr>
              <w:t>Суреттерәлемінесаяхат</w:t>
            </w:r>
          </w:p>
          <w:p w:rsidR="00E42854" w:rsidRPr="003148E8" w:rsidRDefault="00E42854" w:rsidP="00002B7B">
            <w:pPr>
              <w:pStyle w:val="TableParagraph"/>
              <w:rPr>
                <w:bCs/>
                <w:sz w:val="24"/>
                <w:szCs w:val="24"/>
                <w:lang w:val="ru-RU"/>
              </w:rPr>
            </w:pPr>
            <w:r w:rsidRPr="003148E8">
              <w:rPr>
                <w:bCs/>
                <w:i/>
                <w:iCs/>
                <w:sz w:val="24"/>
                <w:szCs w:val="24"/>
                <w:lang w:val="ru-RU"/>
              </w:rPr>
              <w:t>Мақсаты: Қандайзатбейнегеніңайтыпбереді.</w:t>
            </w:r>
          </w:p>
          <w:p w:rsidR="00E42854" w:rsidRPr="003148E8" w:rsidRDefault="00E42854" w:rsidP="00002B7B">
            <w:pPr>
              <w:pStyle w:val="TableParagraph"/>
              <w:rPr>
                <w:bCs/>
                <w:sz w:val="24"/>
                <w:szCs w:val="24"/>
              </w:rPr>
            </w:pPr>
          </w:p>
        </w:tc>
        <w:tc>
          <w:tcPr>
            <w:tcW w:w="3543" w:type="dxa"/>
            <w:gridSpan w:val="5"/>
            <w:tcBorders>
              <w:top w:val="single" w:sz="4" w:space="0" w:color="auto"/>
              <w:left w:val="single" w:sz="4" w:space="0" w:color="auto"/>
              <w:right w:val="single" w:sz="4" w:space="0" w:color="auto"/>
            </w:tcBorders>
          </w:tcPr>
          <w:p w:rsidR="00E42854" w:rsidRPr="003148E8" w:rsidRDefault="00E42854" w:rsidP="00002B7B">
            <w:pPr>
              <w:pStyle w:val="TableParagraph"/>
              <w:rPr>
                <w:bCs/>
                <w:sz w:val="24"/>
                <w:szCs w:val="24"/>
              </w:rPr>
            </w:pPr>
            <w:r w:rsidRPr="003148E8">
              <w:rPr>
                <w:bCs/>
                <w:i/>
                <w:iCs/>
                <w:sz w:val="24"/>
                <w:szCs w:val="24"/>
              </w:rPr>
              <w:t xml:space="preserve">«Қай қолымда көп?»   </w:t>
            </w:r>
          </w:p>
          <w:p w:rsidR="00E42854" w:rsidRPr="003148E8" w:rsidRDefault="00E42854" w:rsidP="00002B7B">
            <w:pPr>
              <w:pStyle w:val="TableParagraph"/>
              <w:rPr>
                <w:bCs/>
                <w:sz w:val="24"/>
                <w:szCs w:val="24"/>
              </w:rPr>
            </w:pPr>
            <w:r w:rsidRPr="003148E8">
              <w:rPr>
                <w:bCs/>
                <w:i/>
                <w:iCs/>
                <w:sz w:val="24"/>
                <w:szCs w:val="24"/>
              </w:rPr>
              <w:t>Мақсаты: Заттың екі жиынтығын салыстыра біледі.</w:t>
            </w: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tc>
        <w:tc>
          <w:tcPr>
            <w:tcW w:w="2552" w:type="dxa"/>
            <w:gridSpan w:val="9"/>
            <w:tcBorders>
              <w:top w:val="single" w:sz="4" w:space="0" w:color="auto"/>
              <w:left w:val="single" w:sz="4" w:space="0" w:color="auto"/>
              <w:right w:val="single" w:sz="4" w:space="0" w:color="auto"/>
            </w:tcBorders>
          </w:tcPr>
          <w:p w:rsidR="00E42854" w:rsidRPr="003148E8" w:rsidRDefault="00E42854" w:rsidP="00002B7B">
            <w:pPr>
              <w:pStyle w:val="TableParagraph"/>
              <w:rPr>
                <w:bCs/>
                <w:sz w:val="24"/>
                <w:szCs w:val="24"/>
              </w:rPr>
            </w:pPr>
            <w:r w:rsidRPr="003148E8">
              <w:rPr>
                <w:bCs/>
                <w:i/>
                <w:iCs/>
                <w:sz w:val="24"/>
                <w:szCs w:val="24"/>
              </w:rPr>
              <w:t xml:space="preserve">«Өз үйін тап» ойыны  </w:t>
            </w:r>
          </w:p>
          <w:p w:rsidR="00E42854" w:rsidRPr="003148E8" w:rsidRDefault="00E42854" w:rsidP="00002B7B">
            <w:pPr>
              <w:pStyle w:val="TableParagraph"/>
              <w:rPr>
                <w:bCs/>
                <w:sz w:val="24"/>
                <w:szCs w:val="24"/>
              </w:rPr>
            </w:pPr>
            <w:r w:rsidRPr="003148E8">
              <w:rPr>
                <w:bCs/>
                <w:i/>
                <w:iCs/>
                <w:sz w:val="24"/>
                <w:szCs w:val="24"/>
              </w:rPr>
              <w:t>Мақсаты: үлкен – кіші ұғымдары туралы түсінік беру.</w:t>
            </w: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p w:rsidR="00E42854" w:rsidRPr="003148E8" w:rsidRDefault="00E42854" w:rsidP="00002B7B">
            <w:pPr>
              <w:pStyle w:val="TableParagraph"/>
              <w:rPr>
                <w:bCs/>
                <w:sz w:val="24"/>
                <w:szCs w:val="24"/>
              </w:rPr>
            </w:pPr>
          </w:p>
        </w:tc>
        <w:tc>
          <w:tcPr>
            <w:tcW w:w="2079" w:type="dxa"/>
            <w:gridSpan w:val="4"/>
            <w:tcBorders>
              <w:top w:val="single" w:sz="4" w:space="0" w:color="auto"/>
              <w:left w:val="single" w:sz="4" w:space="0" w:color="auto"/>
              <w:right w:val="single" w:sz="4" w:space="0" w:color="auto"/>
            </w:tcBorders>
          </w:tcPr>
          <w:p w:rsidR="00E42854" w:rsidRPr="003148E8" w:rsidRDefault="00E42854" w:rsidP="00002B7B">
            <w:pPr>
              <w:pStyle w:val="TableParagraph"/>
              <w:rPr>
                <w:bCs/>
                <w:sz w:val="24"/>
                <w:szCs w:val="24"/>
              </w:rPr>
            </w:pPr>
            <w:r w:rsidRPr="003148E8">
              <w:rPr>
                <w:bCs/>
                <w:i/>
                <w:iCs/>
                <w:sz w:val="24"/>
                <w:szCs w:val="24"/>
              </w:rPr>
              <w:t xml:space="preserve">        Ойын жаттығуы «Тапшы, кімнің дауысы».                           Секір, секір деген кім, Білгіш болсаң тауып көр.  Тауып ал да, өзің көр,  Сол орынды ала көр                          Мақсаты: Балалардың достарын дауыстарын ажыратады. </w:t>
            </w:r>
          </w:p>
          <w:p w:rsidR="00E42854" w:rsidRPr="003148E8" w:rsidRDefault="00E42854" w:rsidP="00002B7B">
            <w:pPr>
              <w:pStyle w:val="TableParagraph"/>
              <w:rPr>
                <w:bCs/>
                <w:sz w:val="24"/>
                <w:szCs w:val="24"/>
              </w:rPr>
            </w:pPr>
          </w:p>
        </w:tc>
        <w:tc>
          <w:tcPr>
            <w:tcW w:w="2835" w:type="dxa"/>
            <w:gridSpan w:val="5"/>
            <w:tcBorders>
              <w:top w:val="single" w:sz="4" w:space="0" w:color="auto"/>
              <w:left w:val="single" w:sz="4" w:space="0" w:color="auto"/>
              <w:right w:val="single" w:sz="4" w:space="0" w:color="000000" w:themeColor="text1"/>
            </w:tcBorders>
          </w:tcPr>
          <w:p w:rsidR="00E42854" w:rsidRPr="003148E8" w:rsidRDefault="00E42854" w:rsidP="00002B7B">
            <w:pPr>
              <w:pStyle w:val="TableParagraph"/>
              <w:rPr>
                <w:bCs/>
                <w:sz w:val="24"/>
                <w:szCs w:val="24"/>
              </w:rPr>
            </w:pPr>
            <w:r w:rsidRPr="003148E8">
              <w:rPr>
                <w:bCs/>
                <w:i/>
                <w:iCs/>
                <w:sz w:val="24"/>
                <w:szCs w:val="24"/>
              </w:rPr>
              <w:t xml:space="preserve">Үстел -үсті ойыны пазл: «Үйшік құрастыр» </w:t>
            </w:r>
          </w:p>
          <w:p w:rsidR="00E42854" w:rsidRPr="003148E8" w:rsidRDefault="00E42854" w:rsidP="00002B7B">
            <w:pPr>
              <w:pStyle w:val="TableParagraph"/>
              <w:rPr>
                <w:bCs/>
                <w:sz w:val="24"/>
                <w:szCs w:val="24"/>
              </w:rPr>
            </w:pPr>
            <w:r w:rsidRPr="003148E8">
              <w:rPr>
                <w:bCs/>
                <w:i/>
                <w:iCs/>
                <w:sz w:val="24"/>
                <w:szCs w:val="24"/>
              </w:rPr>
              <w:t>Мақсаты:Пазл арқылы жануарларды құрастырады.</w:t>
            </w:r>
          </w:p>
        </w:tc>
      </w:tr>
      <w:tr w:rsidR="00E42854" w:rsidRPr="00BF6CF8" w:rsidTr="00002B7B">
        <w:trPr>
          <w:gridAfter w:val="1"/>
          <w:wAfter w:w="9" w:type="dxa"/>
          <w:trHeight w:val="3660"/>
        </w:trPr>
        <w:tc>
          <w:tcPr>
            <w:tcW w:w="1134" w:type="dxa"/>
            <w:vMerge w:val="restart"/>
            <w:tcBorders>
              <w:top w:val="single" w:sz="4" w:space="0" w:color="auto"/>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lang w:val="ru-RU"/>
              </w:rPr>
            </w:pPr>
            <w:r w:rsidRPr="003148E8">
              <w:rPr>
                <w:bCs/>
                <w:sz w:val="24"/>
                <w:szCs w:val="24"/>
                <w:lang w:val="ru-RU"/>
              </w:rPr>
              <w:t>Балаларды</w:t>
            </w:r>
            <w:r w:rsidRPr="003148E8">
              <w:rPr>
                <w:bCs/>
                <w:sz w:val="24"/>
                <w:szCs w:val="24"/>
              </w:rPr>
              <w:t>ң</w:t>
            </w:r>
            <w:r w:rsidRPr="003148E8">
              <w:rPr>
                <w:bCs/>
                <w:sz w:val="24"/>
                <w:szCs w:val="24"/>
                <w:lang w:val="ru-RU"/>
              </w:rPr>
              <w:t>үйгеқайт</w:t>
            </w:r>
            <w:r w:rsidRPr="003148E8">
              <w:rPr>
                <w:bCs/>
                <w:sz w:val="24"/>
                <w:szCs w:val="24"/>
              </w:rPr>
              <w:t>уы</w:t>
            </w:r>
          </w:p>
        </w:tc>
        <w:tc>
          <w:tcPr>
            <w:tcW w:w="3261" w:type="dxa"/>
            <w:gridSpan w:val="5"/>
            <w:vMerge w:val="restart"/>
            <w:tcBorders>
              <w:top w:val="single" w:sz="4" w:space="0" w:color="auto"/>
              <w:left w:val="single" w:sz="4" w:space="0" w:color="auto"/>
              <w:bottom w:val="nil"/>
              <w:right w:val="single" w:sz="4" w:space="0" w:color="auto"/>
            </w:tcBorders>
          </w:tcPr>
          <w:p w:rsidR="00E42854" w:rsidRPr="003148E8" w:rsidRDefault="00E42854" w:rsidP="00002B7B">
            <w:pPr>
              <w:pStyle w:val="TableParagraph"/>
              <w:rPr>
                <w:bCs/>
                <w:i/>
                <w:sz w:val="24"/>
                <w:szCs w:val="24"/>
              </w:rPr>
            </w:pPr>
            <w:r w:rsidRPr="003148E8">
              <w:rPr>
                <w:bCs/>
                <w:i/>
                <w:sz w:val="24"/>
                <w:szCs w:val="24"/>
              </w:rPr>
              <w:t>Ата –аналарға кеңес</w:t>
            </w:r>
          </w:p>
          <w:p w:rsidR="00E42854" w:rsidRPr="003148E8" w:rsidRDefault="00E42854" w:rsidP="00002B7B">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bCs/>
                <w:sz w:val="24"/>
                <w:szCs w:val="24"/>
              </w:rPr>
              <w:br/>
            </w:r>
          </w:p>
        </w:tc>
        <w:tc>
          <w:tcPr>
            <w:tcW w:w="3543" w:type="dxa"/>
            <w:gridSpan w:val="5"/>
            <w:tcBorders>
              <w:top w:val="single" w:sz="4" w:space="0" w:color="auto"/>
              <w:left w:val="single" w:sz="4" w:space="0" w:color="auto"/>
              <w:bottom w:val="nil"/>
              <w:right w:val="single" w:sz="4" w:space="0" w:color="auto"/>
            </w:tcBorders>
          </w:tcPr>
          <w:p w:rsidR="00E42854" w:rsidRPr="003148E8" w:rsidRDefault="00E42854" w:rsidP="00002B7B">
            <w:pPr>
              <w:pStyle w:val="TableParagraph"/>
              <w:rPr>
                <w:bCs/>
                <w:sz w:val="24"/>
                <w:szCs w:val="24"/>
              </w:rPr>
            </w:pPr>
            <w:r w:rsidRPr="003148E8">
              <w:rPr>
                <w:bCs/>
                <w:i/>
                <w:sz w:val="24"/>
                <w:szCs w:val="24"/>
              </w:rPr>
              <w:t xml:space="preserve">  Ата –аналарға кеңес</w:t>
            </w:r>
          </w:p>
          <w:p w:rsidR="00E42854" w:rsidRPr="003148E8" w:rsidRDefault="00E42854" w:rsidP="00002B7B">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bCs/>
                <w:sz w:val="24"/>
                <w:szCs w:val="24"/>
              </w:rPr>
              <w:br/>
            </w:r>
          </w:p>
        </w:tc>
        <w:tc>
          <w:tcPr>
            <w:tcW w:w="2552" w:type="dxa"/>
            <w:gridSpan w:val="9"/>
            <w:tcBorders>
              <w:top w:val="single" w:sz="4" w:space="0" w:color="auto"/>
              <w:left w:val="single" w:sz="4" w:space="0" w:color="auto"/>
              <w:bottom w:val="nil"/>
              <w:right w:val="single" w:sz="4" w:space="0" w:color="auto"/>
            </w:tcBorders>
          </w:tcPr>
          <w:p w:rsidR="00E42854" w:rsidRPr="003148E8" w:rsidRDefault="00E42854" w:rsidP="00002B7B">
            <w:pPr>
              <w:pStyle w:val="TableParagraph"/>
              <w:rPr>
                <w:bCs/>
                <w:sz w:val="24"/>
                <w:szCs w:val="24"/>
              </w:rPr>
            </w:pPr>
            <w:r w:rsidRPr="003148E8">
              <w:rPr>
                <w:bCs/>
                <w:i/>
                <w:sz w:val="24"/>
                <w:szCs w:val="24"/>
              </w:rPr>
              <w:t>Ата –аналарға кеңес</w:t>
            </w:r>
          </w:p>
          <w:p w:rsidR="00E42854" w:rsidRPr="003148E8" w:rsidRDefault="00E42854" w:rsidP="00002B7B">
            <w:pPr>
              <w:pStyle w:val="TableParagraph"/>
              <w:rPr>
                <w:bCs/>
                <w:sz w:val="24"/>
                <w:szCs w:val="24"/>
              </w:rPr>
            </w:pPr>
            <w:r w:rsidRPr="003148E8">
              <w:rPr>
                <w:bCs/>
                <w:sz w:val="24"/>
                <w:szCs w:val="24"/>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E42854" w:rsidRPr="003148E8" w:rsidRDefault="00E42854" w:rsidP="00002B7B">
            <w:pPr>
              <w:pStyle w:val="TableParagraph"/>
              <w:rPr>
                <w:bCs/>
                <w:sz w:val="24"/>
                <w:szCs w:val="24"/>
              </w:rPr>
            </w:pPr>
          </w:p>
        </w:tc>
        <w:tc>
          <w:tcPr>
            <w:tcW w:w="2079" w:type="dxa"/>
            <w:gridSpan w:val="4"/>
            <w:tcBorders>
              <w:top w:val="single" w:sz="4" w:space="0" w:color="auto"/>
              <w:left w:val="single" w:sz="4" w:space="0" w:color="auto"/>
              <w:bottom w:val="nil"/>
              <w:right w:val="single" w:sz="4" w:space="0" w:color="auto"/>
            </w:tcBorders>
          </w:tcPr>
          <w:p w:rsidR="00E42854" w:rsidRPr="003148E8" w:rsidRDefault="00E42854" w:rsidP="00002B7B">
            <w:pPr>
              <w:pStyle w:val="TableParagraph"/>
              <w:rPr>
                <w:bCs/>
                <w:sz w:val="24"/>
                <w:szCs w:val="24"/>
              </w:rPr>
            </w:pPr>
            <w:r w:rsidRPr="003148E8">
              <w:rPr>
                <w:bCs/>
                <w:i/>
                <w:sz w:val="24"/>
                <w:szCs w:val="24"/>
              </w:rPr>
              <w:t>Ата –аналарға кеңес</w:t>
            </w:r>
          </w:p>
          <w:p w:rsidR="00E42854" w:rsidRPr="003148E8" w:rsidRDefault="00E42854" w:rsidP="00002B7B">
            <w:pPr>
              <w:pStyle w:val="TableParagraph"/>
              <w:rPr>
                <w:bCs/>
                <w:sz w:val="24"/>
                <w:szCs w:val="24"/>
              </w:rPr>
            </w:pPr>
            <w:r w:rsidRPr="003148E8">
              <w:rPr>
                <w:bCs/>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148E8">
              <w:rPr>
                <w:bCs/>
                <w:sz w:val="24"/>
                <w:szCs w:val="24"/>
              </w:rPr>
              <w:br/>
            </w:r>
            <w:r w:rsidRPr="003148E8">
              <w:rPr>
                <w:bCs/>
                <w:sz w:val="24"/>
                <w:szCs w:val="24"/>
              </w:rPr>
              <w:br/>
            </w:r>
          </w:p>
          <w:p w:rsidR="00E42854" w:rsidRPr="003148E8" w:rsidRDefault="00E42854" w:rsidP="00002B7B">
            <w:pPr>
              <w:pStyle w:val="TableParagraph"/>
              <w:rPr>
                <w:bCs/>
                <w:sz w:val="24"/>
                <w:szCs w:val="24"/>
              </w:rPr>
            </w:pPr>
          </w:p>
        </w:tc>
        <w:tc>
          <w:tcPr>
            <w:tcW w:w="2835" w:type="dxa"/>
            <w:gridSpan w:val="5"/>
            <w:tcBorders>
              <w:top w:val="single" w:sz="4" w:space="0" w:color="auto"/>
              <w:left w:val="single" w:sz="4" w:space="0" w:color="auto"/>
              <w:bottom w:val="nil"/>
              <w:right w:val="single" w:sz="4" w:space="0" w:color="auto"/>
            </w:tcBorders>
          </w:tcPr>
          <w:p w:rsidR="00E42854" w:rsidRPr="003148E8" w:rsidRDefault="00E42854" w:rsidP="00002B7B">
            <w:pPr>
              <w:pStyle w:val="TableParagraph"/>
              <w:rPr>
                <w:bCs/>
                <w:i/>
                <w:sz w:val="24"/>
                <w:szCs w:val="24"/>
              </w:rPr>
            </w:pPr>
            <w:r w:rsidRPr="003148E8">
              <w:rPr>
                <w:bCs/>
                <w:i/>
                <w:sz w:val="24"/>
                <w:szCs w:val="24"/>
              </w:rPr>
              <w:t>Ата –аналарға кеңес</w:t>
            </w:r>
          </w:p>
          <w:p w:rsidR="00E42854" w:rsidRPr="003148E8" w:rsidRDefault="00E42854" w:rsidP="00002B7B">
            <w:pPr>
              <w:pStyle w:val="TableParagraph"/>
              <w:rPr>
                <w:bCs/>
                <w:i/>
                <w:sz w:val="24"/>
                <w:szCs w:val="24"/>
              </w:rPr>
            </w:pPr>
            <w:r w:rsidRPr="003148E8">
              <w:rPr>
                <w:bCs/>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E42854" w:rsidRPr="00BF6CF8" w:rsidTr="00002B7B">
        <w:trPr>
          <w:gridAfter w:val="1"/>
          <w:wAfter w:w="9" w:type="dxa"/>
          <w:trHeight w:val="77"/>
        </w:trPr>
        <w:tc>
          <w:tcPr>
            <w:tcW w:w="1134" w:type="dxa"/>
            <w:vMerge/>
            <w:tcBorders>
              <w:top w:val="single" w:sz="4" w:space="0" w:color="auto"/>
              <w:left w:val="single" w:sz="4" w:space="0" w:color="auto"/>
              <w:bottom w:val="single" w:sz="4" w:space="0" w:color="auto"/>
              <w:right w:val="single" w:sz="4" w:space="0" w:color="auto"/>
            </w:tcBorders>
            <w:vAlign w:val="center"/>
          </w:tcPr>
          <w:p w:rsidR="00E42854" w:rsidRPr="003148E8" w:rsidRDefault="00E42854" w:rsidP="00002B7B">
            <w:pPr>
              <w:pStyle w:val="TableParagraph"/>
              <w:rPr>
                <w:bCs/>
                <w:sz w:val="24"/>
                <w:szCs w:val="24"/>
              </w:rPr>
            </w:pPr>
          </w:p>
        </w:tc>
        <w:tc>
          <w:tcPr>
            <w:tcW w:w="3261" w:type="dxa"/>
            <w:gridSpan w:val="5"/>
            <w:vMerge/>
            <w:tcBorders>
              <w:top w:val="single" w:sz="4" w:space="0" w:color="auto"/>
              <w:left w:val="single" w:sz="4" w:space="0" w:color="auto"/>
              <w:bottom w:val="nil"/>
              <w:right w:val="single" w:sz="4" w:space="0" w:color="auto"/>
            </w:tcBorders>
            <w:vAlign w:val="center"/>
          </w:tcPr>
          <w:p w:rsidR="00E42854" w:rsidRPr="003148E8" w:rsidRDefault="00E42854" w:rsidP="00002B7B">
            <w:pPr>
              <w:pStyle w:val="TableParagraph"/>
              <w:rPr>
                <w:bCs/>
                <w:sz w:val="24"/>
                <w:szCs w:val="24"/>
              </w:rPr>
            </w:pPr>
          </w:p>
        </w:tc>
        <w:tc>
          <w:tcPr>
            <w:tcW w:w="3543" w:type="dxa"/>
            <w:gridSpan w:val="5"/>
            <w:tcBorders>
              <w:top w:val="nil"/>
              <w:left w:val="single" w:sz="4" w:space="0" w:color="auto"/>
              <w:bottom w:val="nil"/>
              <w:right w:val="single" w:sz="4" w:space="0" w:color="auto"/>
            </w:tcBorders>
          </w:tcPr>
          <w:p w:rsidR="00E42854" w:rsidRPr="003148E8" w:rsidRDefault="00E42854" w:rsidP="00002B7B">
            <w:pPr>
              <w:pStyle w:val="TableParagraph"/>
              <w:rPr>
                <w:bCs/>
                <w:sz w:val="24"/>
                <w:szCs w:val="24"/>
              </w:rPr>
            </w:pPr>
          </w:p>
        </w:tc>
        <w:tc>
          <w:tcPr>
            <w:tcW w:w="2552" w:type="dxa"/>
            <w:gridSpan w:val="9"/>
            <w:tcBorders>
              <w:top w:val="nil"/>
              <w:left w:val="single" w:sz="4" w:space="0" w:color="auto"/>
              <w:bottom w:val="nil"/>
              <w:right w:val="single" w:sz="4" w:space="0" w:color="auto"/>
            </w:tcBorders>
          </w:tcPr>
          <w:p w:rsidR="00E42854" w:rsidRPr="003148E8" w:rsidRDefault="00E42854" w:rsidP="00002B7B">
            <w:pPr>
              <w:pStyle w:val="TableParagraph"/>
              <w:rPr>
                <w:bCs/>
                <w:sz w:val="24"/>
                <w:szCs w:val="24"/>
              </w:rPr>
            </w:pPr>
          </w:p>
        </w:tc>
        <w:tc>
          <w:tcPr>
            <w:tcW w:w="2079" w:type="dxa"/>
            <w:gridSpan w:val="4"/>
            <w:tcBorders>
              <w:top w:val="nil"/>
              <w:left w:val="single" w:sz="4" w:space="0" w:color="auto"/>
              <w:bottom w:val="nil"/>
              <w:right w:val="single" w:sz="4" w:space="0" w:color="auto"/>
            </w:tcBorders>
          </w:tcPr>
          <w:p w:rsidR="00E42854" w:rsidRPr="003148E8" w:rsidRDefault="00E42854" w:rsidP="00002B7B">
            <w:pPr>
              <w:pStyle w:val="TableParagraph"/>
              <w:rPr>
                <w:bCs/>
                <w:sz w:val="24"/>
                <w:szCs w:val="24"/>
              </w:rPr>
            </w:pPr>
          </w:p>
        </w:tc>
        <w:tc>
          <w:tcPr>
            <w:tcW w:w="2835" w:type="dxa"/>
            <w:gridSpan w:val="5"/>
            <w:tcBorders>
              <w:top w:val="nil"/>
              <w:left w:val="single" w:sz="4" w:space="0" w:color="auto"/>
              <w:bottom w:val="nil"/>
              <w:right w:val="single" w:sz="4" w:space="0" w:color="auto"/>
            </w:tcBorders>
            <w:vAlign w:val="center"/>
          </w:tcPr>
          <w:p w:rsidR="00E42854" w:rsidRPr="003148E8" w:rsidRDefault="00E42854" w:rsidP="00002B7B">
            <w:pPr>
              <w:pStyle w:val="TableParagraph"/>
              <w:rPr>
                <w:bCs/>
                <w:sz w:val="24"/>
                <w:szCs w:val="24"/>
              </w:rPr>
            </w:pPr>
          </w:p>
        </w:tc>
      </w:tr>
      <w:tr w:rsidR="00E42854" w:rsidRPr="00BF6CF8" w:rsidTr="00002B7B">
        <w:trPr>
          <w:gridAfter w:val="1"/>
          <w:wAfter w:w="9" w:type="dxa"/>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rsidR="00E42854" w:rsidRPr="003148E8" w:rsidRDefault="00E42854" w:rsidP="00002B7B">
            <w:pPr>
              <w:pStyle w:val="TableParagraph"/>
              <w:rPr>
                <w:bCs/>
                <w:sz w:val="24"/>
                <w:szCs w:val="24"/>
              </w:rPr>
            </w:pPr>
          </w:p>
        </w:tc>
        <w:tc>
          <w:tcPr>
            <w:tcW w:w="3261" w:type="dxa"/>
            <w:gridSpan w:val="5"/>
            <w:tcBorders>
              <w:top w:val="nil"/>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p>
        </w:tc>
        <w:tc>
          <w:tcPr>
            <w:tcW w:w="3543" w:type="dxa"/>
            <w:gridSpan w:val="5"/>
            <w:tcBorders>
              <w:top w:val="nil"/>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p>
        </w:tc>
        <w:tc>
          <w:tcPr>
            <w:tcW w:w="2552" w:type="dxa"/>
            <w:gridSpan w:val="9"/>
            <w:tcBorders>
              <w:top w:val="nil"/>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p>
        </w:tc>
        <w:tc>
          <w:tcPr>
            <w:tcW w:w="2079" w:type="dxa"/>
            <w:gridSpan w:val="4"/>
            <w:tcBorders>
              <w:top w:val="nil"/>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p>
        </w:tc>
        <w:tc>
          <w:tcPr>
            <w:tcW w:w="2835" w:type="dxa"/>
            <w:gridSpan w:val="5"/>
            <w:tcBorders>
              <w:top w:val="nil"/>
              <w:left w:val="single" w:sz="4" w:space="0" w:color="auto"/>
              <w:bottom w:val="single" w:sz="4" w:space="0" w:color="auto"/>
              <w:right w:val="single" w:sz="4" w:space="0" w:color="auto"/>
            </w:tcBorders>
          </w:tcPr>
          <w:p w:rsidR="00E42854" w:rsidRPr="003148E8" w:rsidRDefault="00E42854" w:rsidP="00002B7B">
            <w:pPr>
              <w:pStyle w:val="TableParagraph"/>
              <w:rPr>
                <w:bCs/>
                <w:sz w:val="24"/>
                <w:szCs w:val="24"/>
              </w:rPr>
            </w:pPr>
          </w:p>
        </w:tc>
      </w:tr>
    </w:tbl>
    <w:p w:rsidR="00F31CF4" w:rsidRPr="003148E8" w:rsidRDefault="00F31CF4" w:rsidP="00F31CF4">
      <w:pPr>
        <w:pStyle w:val="TableParagraph"/>
        <w:rPr>
          <w:b/>
          <w:bCs/>
          <w:sz w:val="24"/>
          <w:szCs w:val="24"/>
        </w:rPr>
      </w:pPr>
    </w:p>
    <w:p w:rsidR="00F31CF4" w:rsidRPr="003148E8" w:rsidRDefault="00F31CF4" w:rsidP="00F31CF4">
      <w:pPr>
        <w:pStyle w:val="TableParagraph"/>
        <w:rPr>
          <w:bCs/>
          <w:sz w:val="24"/>
          <w:szCs w:val="24"/>
        </w:rPr>
      </w:pPr>
    </w:p>
    <w:p w:rsidR="00F31CF4" w:rsidRPr="003148E8" w:rsidRDefault="00F31CF4" w:rsidP="00F31CF4">
      <w:pPr>
        <w:pStyle w:val="TableParagraph"/>
        <w:rPr>
          <w:bCs/>
          <w:sz w:val="24"/>
          <w:szCs w:val="24"/>
        </w:rPr>
      </w:pPr>
    </w:p>
    <w:p w:rsidR="00F31CF4" w:rsidRDefault="00F31CF4" w:rsidP="00F31CF4">
      <w:pPr>
        <w:pStyle w:val="TableParagraph"/>
        <w:rPr>
          <w:rStyle w:val="apple-converted-space"/>
          <w:sz w:val="24"/>
          <w:szCs w:val="24"/>
        </w:rPr>
      </w:pPr>
    </w:p>
    <w:p w:rsidR="00F31CF4" w:rsidRDefault="00F31CF4" w:rsidP="00F31CF4">
      <w:pPr>
        <w:pStyle w:val="TableParagraph"/>
        <w:rPr>
          <w:rStyle w:val="apple-converted-space"/>
          <w:sz w:val="24"/>
          <w:szCs w:val="24"/>
        </w:rPr>
      </w:pPr>
    </w:p>
    <w:p w:rsidR="0094678A" w:rsidRPr="005615C1" w:rsidRDefault="0094678A" w:rsidP="008D2925">
      <w:pPr>
        <w:pStyle w:val="TableParagraph"/>
        <w:jc w:val="center"/>
        <w:rPr>
          <w:b/>
          <w:bCs/>
          <w:color w:val="000000" w:themeColor="text1"/>
          <w:sz w:val="24"/>
          <w:szCs w:val="24"/>
        </w:rPr>
      </w:pPr>
      <w:r w:rsidRPr="005615C1">
        <w:rPr>
          <w:b/>
          <w:bCs/>
          <w:color w:val="000000" w:themeColor="text1"/>
          <w:sz w:val="24"/>
          <w:szCs w:val="24"/>
        </w:rPr>
        <w:t>Тәрбиелеу-білім беру процесінің циклограммасы</w:t>
      </w:r>
    </w:p>
    <w:p w:rsidR="0094678A" w:rsidRPr="00E42854" w:rsidRDefault="0094678A" w:rsidP="00E42854">
      <w:pPr>
        <w:pStyle w:val="TableParagraph"/>
        <w:rPr>
          <w:b/>
          <w:bCs/>
          <w:sz w:val="24"/>
          <w:szCs w:val="24"/>
          <w:u w:val="single"/>
        </w:rPr>
      </w:pPr>
      <w:r w:rsidRPr="005615C1">
        <w:rPr>
          <w:b/>
          <w:bCs/>
          <w:color w:val="000000" w:themeColor="text1"/>
          <w:sz w:val="24"/>
          <w:szCs w:val="24"/>
        </w:rPr>
        <w:t xml:space="preserve">Білім беру ұйымы  </w:t>
      </w:r>
      <w:r w:rsidR="00E42854" w:rsidRPr="00E42854">
        <w:rPr>
          <w:sz w:val="24"/>
          <w:szCs w:val="24"/>
        </w:rPr>
        <w:t>Дарья ЖББМ</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Мектепалды сынып  </w:t>
      </w:r>
      <w:r w:rsidRPr="005615C1">
        <w:rPr>
          <w:b/>
          <w:bCs/>
          <w:color w:val="000000" w:themeColor="text1"/>
          <w:sz w:val="24"/>
          <w:szCs w:val="24"/>
          <w:u w:val="single"/>
        </w:rPr>
        <w:t>О «</w:t>
      </w:r>
      <w:r w:rsidR="00E42854">
        <w:rPr>
          <w:b/>
          <w:bCs/>
          <w:color w:val="000000" w:themeColor="text1"/>
          <w:sz w:val="24"/>
          <w:szCs w:val="24"/>
          <w:u w:val="single"/>
          <w:lang w:val="ru-RU"/>
        </w:rPr>
        <w:t>А</w:t>
      </w:r>
      <w:r w:rsidRPr="005615C1">
        <w:rPr>
          <w:b/>
          <w:bCs/>
          <w:color w:val="000000" w:themeColor="text1"/>
          <w:sz w:val="24"/>
          <w:szCs w:val="24"/>
          <w:u w:val="single"/>
        </w:rPr>
        <w:t>» сыныбы</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Балалардың жасы   </w:t>
      </w:r>
      <w:r w:rsidRPr="005615C1">
        <w:rPr>
          <w:b/>
          <w:bCs/>
          <w:color w:val="000000" w:themeColor="text1"/>
          <w:sz w:val="24"/>
          <w:szCs w:val="24"/>
          <w:u w:val="single"/>
        </w:rPr>
        <w:t>5 жас</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Жоспардың құрылу кезеңі   </w:t>
      </w:r>
      <w:r w:rsidRPr="005615C1">
        <w:rPr>
          <w:b/>
          <w:bCs/>
          <w:color w:val="000000" w:themeColor="text1"/>
          <w:sz w:val="24"/>
          <w:szCs w:val="24"/>
          <w:u w:val="single"/>
        </w:rPr>
        <w:t>1I-апта      12 – 16  ақпан   2023-2024 оқу жылы</w:t>
      </w:r>
    </w:p>
    <w:p w:rsidR="0094678A" w:rsidRPr="005615C1" w:rsidRDefault="0094678A" w:rsidP="0094678A">
      <w:pPr>
        <w:pStyle w:val="TableParagraph"/>
        <w:rPr>
          <w:b/>
          <w:bCs/>
          <w:color w:val="000000" w:themeColor="text1"/>
          <w:sz w:val="24"/>
          <w:szCs w:val="24"/>
        </w:rPr>
      </w:pPr>
    </w:p>
    <w:tbl>
      <w:tblPr>
        <w:tblStyle w:val="a5"/>
        <w:tblW w:w="15168" w:type="dxa"/>
        <w:tblInd w:w="-459" w:type="dxa"/>
        <w:tblLayout w:type="fixed"/>
        <w:tblLook w:val="04A0"/>
      </w:tblPr>
      <w:tblGrid>
        <w:gridCol w:w="1134"/>
        <w:gridCol w:w="1134"/>
        <w:gridCol w:w="259"/>
        <w:gridCol w:w="1442"/>
        <w:gridCol w:w="880"/>
        <w:gridCol w:w="141"/>
        <w:gridCol w:w="2268"/>
        <w:gridCol w:w="284"/>
        <w:gridCol w:w="1530"/>
        <w:gridCol w:w="567"/>
        <w:gridCol w:w="596"/>
        <w:gridCol w:w="680"/>
        <w:gridCol w:w="1559"/>
        <w:gridCol w:w="171"/>
        <w:gridCol w:w="396"/>
        <w:gridCol w:w="2127"/>
      </w:tblGrid>
      <w:tr w:rsidR="0094678A" w:rsidRPr="005615C1" w:rsidTr="00002B7B">
        <w:trPr>
          <w:trHeight w:val="70"/>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Күнтәртібі</w:t>
            </w:r>
          </w:p>
        </w:tc>
        <w:tc>
          <w:tcPr>
            <w:tcW w:w="2463"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Дүйсенбі</w:t>
            </w:r>
          </w:p>
        </w:tc>
        <w:tc>
          <w:tcPr>
            <w:tcW w:w="2268" w:type="dxa"/>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Сейсенбі</w:t>
            </w:r>
          </w:p>
        </w:tc>
        <w:tc>
          <w:tcPr>
            <w:tcW w:w="2977" w:type="dxa"/>
            <w:gridSpan w:val="4"/>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Сәрсенбі</w:t>
            </w:r>
          </w:p>
          <w:p w:rsidR="0094678A" w:rsidRPr="005615C1" w:rsidRDefault="0094678A" w:rsidP="00002B7B">
            <w:pPr>
              <w:rPr>
                <w:rFonts w:ascii="Times New Roman" w:hAnsi="Times New Roman" w:cs="Times New Roman"/>
                <w:b/>
                <w:bCs/>
                <w:color w:val="000000" w:themeColor="text1"/>
                <w:sz w:val="24"/>
                <w:szCs w:val="24"/>
              </w:rPr>
            </w:pPr>
          </w:p>
        </w:tc>
        <w:tc>
          <w:tcPr>
            <w:tcW w:w="2410"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Бейсенбі</w:t>
            </w:r>
          </w:p>
        </w:tc>
        <w:tc>
          <w:tcPr>
            <w:tcW w:w="2523" w:type="dxa"/>
            <w:gridSpan w:val="2"/>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Жұма</w:t>
            </w:r>
          </w:p>
        </w:tc>
      </w:tr>
      <w:tr w:rsidR="0094678A" w:rsidRPr="005615C1" w:rsidTr="00002B7B">
        <w:trPr>
          <w:trHeight w:val="1033"/>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i/>
                <w:color w:val="000000" w:themeColor="text1"/>
                <w:sz w:val="24"/>
                <w:szCs w:val="24"/>
              </w:rPr>
            </w:pPr>
            <w:r w:rsidRPr="005615C1">
              <w:rPr>
                <w:rFonts w:ascii="Times New Roman" w:hAnsi="Times New Roman" w:cs="Times New Roman"/>
                <w:b/>
                <w:bCs/>
                <w:color w:val="000000" w:themeColor="text1"/>
                <w:sz w:val="24"/>
                <w:szCs w:val="24"/>
              </w:rPr>
              <w:t>Балалардықабылдау</w:t>
            </w:r>
          </w:p>
        </w:tc>
        <w:tc>
          <w:tcPr>
            <w:tcW w:w="12641" w:type="dxa"/>
            <w:gridSpan w:val="13"/>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94678A" w:rsidRPr="005615C1" w:rsidTr="00002B7B">
        <w:trPr>
          <w:trHeight w:val="1035"/>
        </w:trPr>
        <w:tc>
          <w:tcPr>
            <w:tcW w:w="2527" w:type="dxa"/>
            <w:gridSpan w:val="3"/>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94678A">
              <w:rPr>
                <w:rFonts w:ascii="Times New Roman" w:hAnsi="Times New Roman" w:cs="Times New Roman"/>
                <w:b/>
                <w:bCs/>
                <w:color w:val="000000" w:themeColor="text1"/>
                <w:sz w:val="24"/>
                <w:szCs w:val="24"/>
              </w:rPr>
              <w:t>Ата-аналармен</w:t>
            </w:r>
            <w:r w:rsidRPr="005615C1">
              <w:rPr>
                <w:rFonts w:ascii="Times New Roman" w:hAnsi="Times New Roman" w:cs="Times New Roman"/>
                <w:b/>
                <w:bCs/>
                <w:color w:val="000000" w:themeColor="text1"/>
                <w:sz w:val="24"/>
                <w:szCs w:val="24"/>
                <w:lang w:val="kk-KZ"/>
              </w:rPr>
              <w:t xml:space="preserve"> немесе баланың басқа заңды өкілдерімен</w:t>
            </w:r>
            <w:r w:rsidRPr="0094678A">
              <w:rPr>
                <w:rFonts w:ascii="Times New Roman" w:hAnsi="Times New Roman" w:cs="Times New Roman"/>
                <w:b/>
                <w:bCs/>
                <w:color w:val="000000" w:themeColor="text1"/>
                <w:sz w:val="24"/>
                <w:szCs w:val="24"/>
              </w:rPr>
              <w:t>кеңес</w:t>
            </w:r>
            <w:r w:rsidRPr="005615C1">
              <w:rPr>
                <w:rFonts w:ascii="Times New Roman" w:hAnsi="Times New Roman" w:cs="Times New Roman"/>
                <w:b/>
                <w:bCs/>
                <w:color w:val="000000" w:themeColor="text1"/>
                <w:sz w:val="24"/>
                <w:szCs w:val="24"/>
                <w:lang w:val="kk-KZ"/>
              </w:rPr>
              <w:t>,әңгімелесу</w:t>
            </w:r>
          </w:p>
          <w:p w:rsidR="0094678A" w:rsidRPr="0094678A" w:rsidRDefault="0094678A" w:rsidP="00002B7B">
            <w:pPr>
              <w:rPr>
                <w:rFonts w:ascii="Times New Roman" w:hAnsi="Times New Roman" w:cs="Times New Roman"/>
                <w:b/>
                <w:bCs/>
                <w:color w:val="000000" w:themeColor="text1"/>
                <w:sz w:val="24"/>
                <w:szCs w:val="24"/>
              </w:rPr>
            </w:pPr>
          </w:p>
        </w:tc>
        <w:tc>
          <w:tcPr>
            <w:tcW w:w="2463" w:type="dxa"/>
            <w:gridSpan w:val="3"/>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Балалардыңтазалығыжөніндекеңес беру</w:t>
            </w:r>
          </w:p>
          <w:p w:rsidR="0094678A" w:rsidRPr="0094678A" w:rsidRDefault="0094678A" w:rsidP="00002B7B">
            <w:pPr>
              <w:rPr>
                <w:rFonts w:ascii="Times New Roman" w:hAnsi="Times New Roman" w:cs="Times New Roman"/>
                <w:color w:val="000000" w:themeColor="text1"/>
                <w:sz w:val="24"/>
                <w:szCs w:val="24"/>
              </w:rPr>
            </w:pPr>
          </w:p>
        </w:tc>
        <w:tc>
          <w:tcPr>
            <w:tcW w:w="2268" w:type="dxa"/>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Ата-аналарменәңгіме:Ата- аналарғабалаларынертеңгілікжаттығуғаүлгертіпалыпкелулерінескерту.</w:t>
            </w:r>
          </w:p>
          <w:p w:rsidR="0094678A" w:rsidRPr="0094678A" w:rsidRDefault="0094678A" w:rsidP="00002B7B">
            <w:pPr>
              <w:rPr>
                <w:rFonts w:ascii="Times New Roman" w:hAnsi="Times New Roman" w:cs="Times New Roman"/>
                <w:color w:val="000000" w:themeColor="text1"/>
                <w:sz w:val="24"/>
                <w:szCs w:val="24"/>
              </w:rPr>
            </w:pPr>
          </w:p>
        </w:tc>
        <w:tc>
          <w:tcPr>
            <w:tcW w:w="2977" w:type="dxa"/>
            <w:gridSpan w:val="4"/>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Балалардыңжетістік пен дәрежесіүшінемес, солқалпындасөзсізқабылдапжақсыкөретініңіздісездіріңіз.</w:t>
            </w:r>
          </w:p>
        </w:tc>
        <w:tc>
          <w:tcPr>
            <w:tcW w:w="2410" w:type="dxa"/>
            <w:gridSpan w:val="3"/>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Ата-аналарғабалалардытамақтарынтауысыпжеугеүйретулерінескерту.</w:t>
            </w:r>
          </w:p>
        </w:tc>
        <w:tc>
          <w:tcPr>
            <w:tcW w:w="2523" w:type="dxa"/>
            <w:gridSpan w:val="2"/>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Ата –аналарменәңгіме:  «Дұрыстамақтануға баулу»</w:t>
            </w:r>
          </w:p>
          <w:p w:rsidR="0094678A" w:rsidRPr="005615C1" w:rsidRDefault="0094678A" w:rsidP="00002B7B">
            <w:pPr>
              <w:rPr>
                <w:rFonts w:ascii="Times New Roman" w:hAnsi="Times New Roman" w:cs="Times New Roman"/>
                <w:color w:val="000000" w:themeColor="text1"/>
                <w:sz w:val="24"/>
                <w:szCs w:val="24"/>
              </w:rPr>
            </w:pPr>
          </w:p>
        </w:tc>
      </w:tr>
      <w:tr w:rsidR="0094678A" w:rsidRPr="00BF6CF8" w:rsidTr="00002B7B">
        <w:trPr>
          <w:trHeight w:val="70"/>
        </w:trPr>
        <w:tc>
          <w:tcPr>
            <w:tcW w:w="2527" w:type="dxa"/>
            <w:gridSpan w:val="3"/>
            <w:tcBorders>
              <w:top w:val="single" w:sz="4" w:space="0" w:color="auto"/>
              <w:left w:val="single" w:sz="4" w:space="0" w:color="auto"/>
              <w:bottom w:val="single" w:sz="4" w:space="0" w:color="auto"/>
              <w:right w:val="single" w:sz="4" w:space="0" w:color="auto"/>
            </w:tcBorders>
          </w:tcPr>
          <w:p w:rsidR="0094678A" w:rsidRPr="0094678A" w:rsidRDefault="0094678A" w:rsidP="00002B7B">
            <w:pPr>
              <w:rPr>
                <w:rFonts w:ascii="Times New Roman" w:hAnsi="Times New Roman" w:cs="Times New Roman"/>
                <w:b/>
                <w:bCs/>
                <w:color w:val="000000" w:themeColor="text1"/>
                <w:sz w:val="24"/>
                <w:szCs w:val="24"/>
              </w:rPr>
            </w:pPr>
            <w:r w:rsidRPr="0094678A">
              <w:rPr>
                <w:rFonts w:ascii="Times New Roman" w:hAnsi="Times New Roman" w:cs="Times New Roman"/>
                <w:b/>
                <w:bCs/>
                <w:color w:val="000000" w:themeColor="text1"/>
                <w:sz w:val="24"/>
                <w:szCs w:val="24"/>
              </w:rPr>
              <w:t>Балалардыңдербесәрекеті (</w:t>
            </w:r>
            <w:r w:rsidRPr="005615C1">
              <w:rPr>
                <w:rFonts w:ascii="Times New Roman" w:hAnsi="Times New Roman" w:cs="Times New Roman"/>
                <w:b/>
                <w:bCs/>
                <w:color w:val="000000" w:themeColor="text1"/>
                <w:sz w:val="24"/>
                <w:szCs w:val="24"/>
                <w:lang w:val="kk-KZ"/>
              </w:rPr>
              <w:t xml:space="preserve">аз </w:t>
            </w:r>
            <w:r w:rsidRPr="0094678A">
              <w:rPr>
                <w:rFonts w:ascii="Times New Roman" w:hAnsi="Times New Roman" w:cs="Times New Roman"/>
                <w:b/>
                <w:bCs/>
                <w:color w:val="000000" w:themeColor="text1"/>
                <w:sz w:val="24"/>
                <w:szCs w:val="24"/>
              </w:rPr>
              <w:t>қимылдыойындар, үстелүстіойындары, бейнелеу</w:t>
            </w:r>
            <w:r w:rsidRPr="005615C1">
              <w:rPr>
                <w:rFonts w:ascii="Times New Roman" w:hAnsi="Times New Roman" w:cs="Times New Roman"/>
                <w:b/>
                <w:bCs/>
                <w:color w:val="000000" w:themeColor="text1"/>
                <w:sz w:val="24"/>
                <w:szCs w:val="24"/>
                <w:lang w:val="kk-KZ"/>
              </w:rPr>
              <w:t xml:space="preserve">іс- </w:t>
            </w:r>
            <w:r w:rsidRPr="0094678A">
              <w:rPr>
                <w:rFonts w:ascii="Times New Roman" w:hAnsi="Times New Roman" w:cs="Times New Roman"/>
                <w:b/>
                <w:bCs/>
                <w:color w:val="000000" w:themeColor="text1"/>
                <w:sz w:val="24"/>
                <w:szCs w:val="24"/>
              </w:rPr>
              <w:t>әрекеті, кітаптар</w:t>
            </w:r>
            <w:r w:rsidRPr="005615C1">
              <w:rPr>
                <w:rFonts w:ascii="Times New Roman" w:hAnsi="Times New Roman" w:cs="Times New Roman"/>
                <w:b/>
                <w:bCs/>
                <w:color w:val="000000" w:themeColor="text1"/>
                <w:sz w:val="24"/>
                <w:szCs w:val="24"/>
                <w:lang w:val="kk-KZ"/>
              </w:rPr>
              <w:t>ды</w:t>
            </w:r>
            <w:r w:rsidRPr="0094678A">
              <w:rPr>
                <w:rFonts w:ascii="Times New Roman" w:hAnsi="Times New Roman" w:cs="Times New Roman"/>
                <w:b/>
                <w:bCs/>
                <w:color w:val="000000" w:themeColor="text1"/>
                <w:sz w:val="24"/>
                <w:szCs w:val="24"/>
              </w:rPr>
              <w:t>қараужәнебасқа</w:t>
            </w:r>
            <w:r w:rsidRPr="005615C1">
              <w:rPr>
                <w:rFonts w:ascii="Times New Roman" w:hAnsi="Times New Roman" w:cs="Times New Roman"/>
                <w:b/>
                <w:bCs/>
                <w:color w:val="000000" w:themeColor="text1"/>
                <w:sz w:val="24"/>
                <w:szCs w:val="24"/>
                <w:lang w:val="kk-KZ"/>
              </w:rPr>
              <w:t>лар</w:t>
            </w:r>
            <w:r w:rsidRPr="0094678A">
              <w:rPr>
                <w:rFonts w:ascii="Times New Roman" w:hAnsi="Times New Roman" w:cs="Times New Roman"/>
                <w:b/>
                <w:bCs/>
                <w:color w:val="000000" w:themeColor="text1"/>
                <w:sz w:val="24"/>
                <w:szCs w:val="24"/>
              </w:rPr>
              <w:t>)</w:t>
            </w:r>
          </w:p>
        </w:tc>
        <w:tc>
          <w:tcPr>
            <w:tcW w:w="2463" w:type="dxa"/>
            <w:gridSpan w:val="3"/>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Шарлармен жаттығулар орындау.             </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жаттығуларды орындайды.  қызығушылығын білдіреді. (Топпен)</w:t>
            </w:r>
          </w:p>
          <w:p w:rsidR="0094678A" w:rsidRPr="005615C1" w:rsidRDefault="0094678A" w:rsidP="00002B7B">
            <w:pPr>
              <w:rPr>
                <w:rFonts w:ascii="Times New Roman" w:hAnsi="Times New Roman" w:cs="Times New Roman"/>
                <w:color w:val="000000" w:themeColor="text1"/>
                <w:sz w:val="24"/>
                <w:szCs w:val="24"/>
                <w:lang w:val="kk-KZ"/>
              </w:rPr>
            </w:pP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Дидактикалық ойын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«Кімде не бар?»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Заттардың (шкаф,орындық т.б) аттарын дұрыс атай біледі.</w:t>
            </w:r>
          </w:p>
        </w:tc>
        <w:tc>
          <w:tcPr>
            <w:tcW w:w="2977" w:type="dxa"/>
            <w:gridSpan w:val="4"/>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Дидактикалық ойын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"Ғажайып қапшық"</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ойыншықтардың атауларын айтады.  </w:t>
            </w:r>
          </w:p>
        </w:tc>
        <w:tc>
          <w:tcPr>
            <w:tcW w:w="2410" w:type="dxa"/>
            <w:gridSpan w:val="3"/>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Әңгімелесу     </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:"Менің ойыншығым"</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 тәрбиешінің сұрағына жеңіл сөздермен жауап береді.</w:t>
            </w:r>
          </w:p>
        </w:tc>
        <w:tc>
          <w:tcPr>
            <w:tcW w:w="2523" w:type="dxa"/>
            <w:gridSpan w:val="2"/>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Дидактикалық ойын </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"Атын атап бер"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Мақсаты:түсі мен көлеміне қарамастан таныс заттарды таниды жəне көрсетеді.</w:t>
            </w:r>
          </w:p>
        </w:tc>
      </w:tr>
      <w:tr w:rsidR="0094678A" w:rsidRPr="005615C1" w:rsidTr="00002B7B">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lang w:val="kk-KZ"/>
              </w:rPr>
              <w:t xml:space="preserve">Ертеңгілік </w:t>
            </w:r>
            <w:r w:rsidRPr="005615C1">
              <w:rPr>
                <w:rFonts w:ascii="Times New Roman" w:hAnsi="Times New Roman" w:cs="Times New Roman"/>
                <w:b/>
                <w:bCs/>
                <w:color w:val="000000" w:themeColor="text1"/>
                <w:sz w:val="24"/>
                <w:szCs w:val="24"/>
              </w:rPr>
              <w:t>жаттығу</w:t>
            </w:r>
          </w:p>
          <w:p w:rsidR="0094678A" w:rsidRPr="005615C1" w:rsidRDefault="0094678A" w:rsidP="00002B7B">
            <w:pPr>
              <w:rPr>
                <w:rFonts w:ascii="Times New Roman" w:hAnsi="Times New Roman" w:cs="Times New Roman"/>
                <w:b/>
                <w:bCs/>
                <w:color w:val="000000" w:themeColor="text1"/>
                <w:sz w:val="24"/>
                <w:szCs w:val="24"/>
              </w:rPr>
            </w:pPr>
          </w:p>
        </w:tc>
        <w:tc>
          <w:tcPr>
            <w:tcW w:w="12641" w:type="dxa"/>
            <w:gridSpan w:val="1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rPr>
              <w:t xml:space="preserve">Таңғыжаттығукешені № </w:t>
            </w:r>
            <w:r w:rsidRPr="005615C1">
              <w:rPr>
                <w:rFonts w:ascii="Times New Roman" w:hAnsi="Times New Roman" w:cs="Times New Roman"/>
                <w:color w:val="000000" w:themeColor="text1"/>
                <w:sz w:val="24"/>
                <w:szCs w:val="24"/>
                <w:lang w:val="kk-KZ"/>
              </w:rPr>
              <w:t>9</w:t>
            </w:r>
          </w:p>
        </w:tc>
      </w:tr>
      <w:tr w:rsidR="0094678A" w:rsidRPr="005615C1" w:rsidTr="00002B7B">
        <w:trPr>
          <w:trHeight w:val="58"/>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i/>
                <w:color w:val="000000" w:themeColor="text1"/>
                <w:sz w:val="24"/>
                <w:szCs w:val="24"/>
                <w:lang w:val="kk-KZ"/>
              </w:rPr>
            </w:pPr>
            <w:r w:rsidRPr="0094678A">
              <w:rPr>
                <w:rFonts w:ascii="Times New Roman" w:hAnsi="Times New Roman" w:cs="Times New Roman"/>
                <w:color w:val="000000" w:themeColor="text1"/>
                <w:sz w:val="24"/>
                <w:szCs w:val="24"/>
              </w:rPr>
              <w:t>Ұйымдастырылғаніс-әрекеткедайындық</w:t>
            </w:r>
            <w:r w:rsidRPr="005615C1">
              <w:rPr>
                <w:rFonts w:ascii="Times New Roman" w:hAnsi="Times New Roman" w:cs="Times New Roman"/>
                <w:color w:val="000000" w:themeColor="text1"/>
                <w:sz w:val="24"/>
                <w:szCs w:val="24"/>
                <w:lang w:val="kk-KZ"/>
              </w:rPr>
              <w:t xml:space="preserve"> (бұдан әрі-ҰІӘ)</w:t>
            </w:r>
          </w:p>
        </w:tc>
        <w:tc>
          <w:tcPr>
            <w:tcW w:w="2463" w:type="dxa"/>
            <w:gridSpan w:val="3"/>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«Аспан»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Асапан ашық,көгілдір,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Күн шуағын төгіп тұр!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Қол ұстасқан біздерді,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Тереземнен көріп тұр</w:t>
            </w:r>
          </w:p>
        </w:tc>
        <w:tc>
          <w:tcPr>
            <w:tcW w:w="2268" w:type="dxa"/>
            <w:tcBorders>
              <w:top w:val="single" w:sz="4" w:space="0" w:color="000000"/>
              <w:left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«Ақ тілек»</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Адал жақсы ниетпен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Бар адамға бақ тiлеп.</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Жарып шыққан жүректен,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Сөздiң бәрi – Ақ тiлек!</w:t>
            </w:r>
          </w:p>
        </w:tc>
        <w:tc>
          <w:tcPr>
            <w:tcW w:w="2977" w:type="dxa"/>
            <w:gridSpan w:val="4"/>
            <w:tcBorders>
              <w:top w:val="single" w:sz="4" w:space="0" w:color="000000"/>
              <w:left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«Сиқырлы таяқша»                                            </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 бәріңе Қуаныш тілеймін!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 бәріңе Мейірім тілеймін!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 бәріңе шуақты күн тілеймін!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 бәріңе көңілді ойын тілеймін!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 бәріңе Денсаулық тілеймін!</w:t>
            </w:r>
          </w:p>
        </w:tc>
        <w:tc>
          <w:tcPr>
            <w:tcW w:w="2410" w:type="dxa"/>
            <w:gridSpan w:val="3"/>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«Қыс»</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Боран соғар оң жақтан,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Боран соғар сол жақтан.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Қар лақтырып ойнасақ,</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Суық өтер қолғаптан.</w:t>
            </w:r>
          </w:p>
        </w:tc>
        <w:tc>
          <w:tcPr>
            <w:tcW w:w="2523" w:type="dxa"/>
            <w:gridSpan w:val="2"/>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«Шана»</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Тоңса біздің қолымыз,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Қолғап киіп аламыз.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Сарт, сарт, сарт</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Алақанды соғамыз.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Тоңса біздің аяғымыз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Етік киіп аламыз.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Топ, топ, топ</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Топылдатып билейміз.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Тоңса біздің денеміз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Тонды киіп аламыз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Зу, зу, зу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Шанаменен зулаймыз</w:t>
            </w:r>
          </w:p>
        </w:tc>
      </w:tr>
      <w:tr w:rsidR="0094678A" w:rsidRPr="005615C1" w:rsidTr="00002B7B">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Мектепке дейінгі ұйым кестесі бойынша  ҰІӘ</w:t>
            </w:r>
          </w:p>
          <w:p w:rsidR="0094678A" w:rsidRPr="005615C1" w:rsidRDefault="0094678A" w:rsidP="00002B7B">
            <w:pPr>
              <w:rPr>
                <w:rFonts w:ascii="Times New Roman" w:hAnsi="Times New Roman" w:cs="Times New Roman"/>
                <w:color w:val="000000" w:themeColor="text1"/>
                <w:sz w:val="24"/>
                <w:szCs w:val="24"/>
                <w:lang w:val="kk-KZ"/>
              </w:rPr>
            </w:pPr>
          </w:p>
        </w:tc>
        <w:tc>
          <w:tcPr>
            <w:tcW w:w="12641" w:type="dxa"/>
            <w:gridSpan w:val="1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1 </w:t>
            </w:r>
            <w:r w:rsidRPr="005615C1">
              <w:rPr>
                <w:rFonts w:ascii="Times New Roman" w:hAnsi="Times New Roman" w:cs="Times New Roman"/>
                <w:b/>
                <w:bCs/>
                <w:color w:val="000000" w:themeColor="text1"/>
                <w:sz w:val="24"/>
                <w:szCs w:val="24"/>
              </w:rPr>
              <w:t>- ұйымдастырылғаніс-әрекет</w:t>
            </w:r>
          </w:p>
        </w:tc>
      </w:tr>
      <w:tr w:rsidR="00E42854" w:rsidRPr="00BF6CF8" w:rsidTr="00002B7B">
        <w:trPr>
          <w:trHeight w:val="3392"/>
        </w:trPr>
        <w:tc>
          <w:tcPr>
            <w:tcW w:w="2527" w:type="dxa"/>
            <w:gridSpan w:val="3"/>
            <w:vMerge/>
            <w:tcBorders>
              <w:top w:val="single" w:sz="4" w:space="0" w:color="auto"/>
              <w:left w:val="single" w:sz="4" w:space="0" w:color="auto"/>
              <w:bottom w:val="single" w:sz="4" w:space="0" w:color="auto"/>
              <w:right w:val="single" w:sz="4" w:space="0" w:color="auto"/>
            </w:tcBorders>
            <w:vAlign w:val="center"/>
          </w:tcPr>
          <w:p w:rsidR="00E42854" w:rsidRPr="005615C1" w:rsidRDefault="00E42854" w:rsidP="00002B7B">
            <w:pPr>
              <w:rPr>
                <w:rFonts w:ascii="Times New Roman" w:hAnsi="Times New Roman" w:cs="Times New Roman"/>
                <w:color w:val="000000" w:themeColor="text1"/>
                <w:sz w:val="24"/>
                <w:szCs w:val="24"/>
              </w:rPr>
            </w:pPr>
          </w:p>
        </w:tc>
        <w:tc>
          <w:tcPr>
            <w:tcW w:w="2322" w:type="dxa"/>
            <w:gridSpan w:val="2"/>
            <w:tcBorders>
              <w:top w:val="single" w:sz="4" w:space="0" w:color="auto"/>
              <w:left w:val="single" w:sz="4" w:space="0" w:color="auto"/>
              <w:bottom w:val="single" w:sz="4" w:space="0" w:color="auto"/>
              <w:right w:val="single" w:sz="4" w:space="0" w:color="auto"/>
            </w:tcBorders>
          </w:tcPr>
          <w:p w:rsidR="00E42854" w:rsidRPr="005615C1" w:rsidRDefault="00E42854"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Сөйлеуді дамыту  </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eastAsia="SimSun" w:hAnsi="Times New Roman" w:cs="Times New Roman"/>
                <w:color w:val="000000" w:themeColor="text1"/>
                <w:sz w:val="24"/>
                <w:szCs w:val="24"/>
              </w:rPr>
              <w:t>Айналасындағыларменөздігінендиалогтібастауғаынталандыру</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 xml:space="preserve">: Қыс мезгілінің ерекшеліктерін түсіндіру. </w:t>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 мезгілінде неше ай бар?</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қыс мезгілінің үш айы да қарлы, аяз, ызғарлы суықпен өтеді.</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сендер қар қайтіп жауатынын білесіңдер ме?</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–Дұрыс, қар жапалақтап, түйіршектеніп те жауады.</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–Кәне, бәріміз бірге «жапалақтап», «түйіршектеніп» деген сөздерді қайталайық.</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қардың түсі аппақ, жер бетінде күмістей, жып-жылтыр болып жалтырап жатады. Қар – жұмсақ ұлпа</w:t>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Педагог өлеңді мәнерлеп оқып, мазмұнын түсіндіреді.</w:t>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Қаңтар</w:t>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Лебі мұздай ызғарлы, Алып келді қыс қарды. Қысқы түндер ұзарды, Ұзақ күндер қысқарды. Аяз сүйіп қарсы алған, Жердің аппақ тұлғасы. Басталады қаңтардан, Қыс айының ортасы</w:t>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tc>
        <w:tc>
          <w:tcPr>
            <w:tcW w:w="2409" w:type="dxa"/>
            <w:gridSpan w:val="2"/>
            <w:tcBorders>
              <w:top w:val="single" w:sz="4" w:space="0" w:color="auto"/>
              <w:left w:val="single" w:sz="4" w:space="0" w:color="auto"/>
              <w:bottom w:val="single" w:sz="4" w:space="0" w:color="auto"/>
              <w:right w:val="single" w:sz="4" w:space="0" w:color="auto"/>
            </w:tcBorders>
          </w:tcPr>
          <w:p w:rsidR="00E42854" w:rsidRPr="005615C1" w:rsidRDefault="00E42854"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E42854" w:rsidRPr="005615C1" w:rsidRDefault="00E42854"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w:t>
            </w:r>
            <w:r w:rsidRPr="0094678A">
              <w:rPr>
                <w:rFonts w:ascii="Times New Roman" w:eastAsia="SimSun" w:hAnsi="Times New Roman" w:cs="Times New Roman"/>
                <w:color w:val="000000" w:themeColor="text1"/>
                <w:sz w:val="24"/>
                <w:szCs w:val="24"/>
                <w:lang w:val="kk-KZ"/>
              </w:rPr>
              <w:t>Сөздерді дыбыстық талдау: сөздегі дыбыстардың ретін, дауысты және дауыссыз дыбыстарды анықтау</w:t>
            </w:r>
            <w:r w:rsidRPr="005615C1">
              <w:rPr>
                <w:rFonts w:ascii="Times New Roman" w:hAnsi="Times New Roman" w:cs="Times New Roman"/>
                <w:b/>
                <w:bCs/>
                <w:color w:val="000000" w:themeColor="text1"/>
                <w:sz w:val="24"/>
                <w:szCs w:val="24"/>
                <w:lang w:val="kk-KZ"/>
              </w:rPr>
              <w:t xml:space="preserve"> -  </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94678A">
              <w:rPr>
                <w:rFonts w:ascii="Times New Roman" w:hAnsi="Times New Roman" w:cs="Times New Roman"/>
                <w:color w:val="000000" w:themeColor="text1"/>
                <w:sz w:val="24"/>
                <w:szCs w:val="24"/>
                <w:lang w:val="kk-KZ"/>
              </w:rPr>
              <w:t>үш дыбысты сөздерге дыбыстық талдау жасауды бекіту</w:t>
            </w:r>
          </w:p>
          <w:p w:rsidR="00E42854" w:rsidRPr="0094678A" w:rsidRDefault="00E42854" w:rsidP="00002B7B">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Күтілетін нəтиже: Жасайды</w:t>
            </w:r>
            <w:r w:rsidRPr="0094678A">
              <w:rPr>
                <w:rFonts w:ascii="Times New Roman" w:hAnsi="Times New Roman" w:cs="Times New Roman"/>
                <w:color w:val="000000" w:themeColor="text1"/>
                <w:sz w:val="24"/>
                <w:szCs w:val="24"/>
                <w:lang w:val="kk-KZ"/>
              </w:rPr>
              <w:t xml:space="preserve">: дыбыстық талдау жасайды. </w:t>
            </w:r>
            <w:r w:rsidRPr="0094678A">
              <w:rPr>
                <w:rFonts w:ascii="Times New Roman" w:hAnsi="Times New Roman" w:cs="Times New Roman"/>
                <w:b/>
                <w:bCs/>
                <w:color w:val="000000" w:themeColor="text1"/>
                <w:sz w:val="24"/>
                <w:szCs w:val="24"/>
                <w:lang w:val="kk-KZ"/>
              </w:rPr>
              <w:t>Түсінеді:</w:t>
            </w:r>
            <w:r w:rsidRPr="0094678A">
              <w:rPr>
                <w:rFonts w:ascii="Times New Roman" w:hAnsi="Times New Roman" w:cs="Times New Roman"/>
                <w:color w:val="000000" w:themeColor="text1"/>
                <w:sz w:val="24"/>
                <w:szCs w:val="24"/>
                <w:lang w:val="kk-KZ"/>
              </w:rPr>
              <w:t xml:space="preserve">дыбыстардың жасалу жолын. </w:t>
            </w:r>
          </w:p>
          <w:p w:rsidR="00E42854" w:rsidRPr="0094678A" w:rsidRDefault="00E42854" w:rsidP="00002B7B">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Қолданады</w:t>
            </w:r>
            <w:r w:rsidRPr="0094678A">
              <w:rPr>
                <w:rFonts w:ascii="Times New Roman" w:hAnsi="Times New Roman" w:cs="Times New Roman"/>
                <w:color w:val="000000" w:themeColor="text1"/>
                <w:sz w:val="24"/>
                <w:szCs w:val="24"/>
                <w:lang w:val="kk-KZ"/>
              </w:rPr>
              <w:t>: дыбыстарды ажыратады</w:t>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Дыбыстармен жаттығулар. Дидактикалық ойын «Дұрыс көрсет»</w:t>
            </w:r>
            <w:r w:rsidRPr="0094678A">
              <w:rPr>
                <w:rFonts w:ascii="Times New Roman" w:hAnsi="Times New Roman" w:cs="Times New Roman"/>
                <w:color w:val="000000" w:themeColor="text1"/>
                <w:sz w:val="24"/>
                <w:szCs w:val="24"/>
                <w:lang w:val="kk-KZ"/>
              </w:rPr>
              <w:t xml:space="preserve"> Педагог балаларға дыбыстарды айтады, балалар алдарындағы қызыл, көк түсті белгілерді көрсету арқылы дауысты, дауыссыз дыбыстарды ажыратады. Мысалы: й, ц, к, е, н, г, ш, щ, з, х, ф, ы, в, а, п, р, о, л, д, ж, э, с, м, и, т, б. Педагог балаларға дауысты дыбыстарды айтады, балалар жіңішке дауысты дыбыстарға қызыл, жуан дауысты дыбыс айтылса, қара түсті белгілерді көрсетеді. </w:t>
            </w:r>
            <w:r w:rsidRPr="005615C1">
              <w:rPr>
                <w:rFonts w:ascii="Times New Roman" w:hAnsi="Times New Roman" w:cs="Times New Roman"/>
                <w:color w:val="000000" w:themeColor="text1"/>
                <w:sz w:val="24"/>
                <w:szCs w:val="24"/>
              </w:rPr>
              <w:t>Мысалы: а, о, ұ, ы, ə, ө, е, э, і, у, и, ү, у. Сөздерменжаттығулар. «Дауыссыздыбыстанбасталатынсөзжалға» дидактикалықойыны Педагог балаларғасуреттеркөрсетеді де, балаларсуреттіатайды, солсөзгедауыссыздыбыстанбасталатынсөзжалғайды. Мысалы: доп ... (қызыл), бал ... (тəтті), ара ... (сары), етік ... (жылы), ет ... (дəмді), мысық ... (сүйкімді), қыз ... (пысық), алма ...(дəмді), құмыра ...(қызыл), ата ... (еңбекқор), қазан ...(қара), жүзім ... (дəмді), ешкі ... (мүйізді), орындық ... (ыңғайлы), ат ... (жүйрік), түйе ... (қоңыр), маса ... (кішкентай), кітап ... (қалың), үй ... (жасыл), шырша ... (биік), кілем ... (қысқа), үстел ... ( қоңыр) т.б</w:t>
            </w:r>
          </w:p>
        </w:tc>
        <w:tc>
          <w:tcPr>
            <w:tcW w:w="2977" w:type="dxa"/>
            <w:gridSpan w:val="4"/>
            <w:tcBorders>
              <w:top w:val="single" w:sz="4" w:space="0" w:color="auto"/>
              <w:left w:val="single" w:sz="4" w:space="0" w:color="auto"/>
              <w:bottom w:val="single" w:sz="4" w:space="0" w:color="auto"/>
              <w:right w:val="single" w:sz="4" w:space="0" w:color="auto"/>
            </w:tcBorders>
          </w:tcPr>
          <w:p w:rsidR="00E42854" w:rsidRPr="005615C1" w:rsidRDefault="00E42854"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E42854" w:rsidRPr="005615C1" w:rsidRDefault="00E42854"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 </w:t>
            </w:r>
            <w:r w:rsidRPr="005615C1">
              <w:rPr>
                <w:rStyle w:val="TableParagraphChar"/>
                <w:rFonts w:eastAsia="SimSun"/>
                <w:color w:val="000000" w:themeColor="text1"/>
                <w:sz w:val="24"/>
                <w:szCs w:val="24"/>
              </w:rPr>
              <w:t>Жиынды сапасы бойынша әртүрлі элементтерден (түсі, өлшемі, пішіні, дыбысы, қимылы, қолданылуы бойынша заттардан) құру</w:t>
            </w:r>
          </w:p>
          <w:p w:rsidR="00E42854" w:rsidRPr="005615C1" w:rsidRDefault="00E42854" w:rsidP="00F60AF8">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 xml:space="preserve"> теңдік және теңсіздік туралы ұғым қалыптастыру.</w:t>
            </w:r>
          </w:p>
          <w:p w:rsidR="00E42854" w:rsidRPr="005615C1" w:rsidRDefault="00E42854"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Күтілетін нәтижелер: меңгереді</w:t>
            </w:r>
            <w:r w:rsidRPr="005615C1">
              <w:rPr>
                <w:rStyle w:val="TableParagraphChar"/>
                <w:rFonts w:eastAsiaTheme="minorHAnsi"/>
                <w:color w:val="000000" w:themeColor="text1"/>
                <w:sz w:val="24"/>
                <w:szCs w:val="24"/>
              </w:rPr>
              <w:t xml:space="preserve">: санайды, заттар тобын салыстырады, сөздерді айтады: «азырақ, көбірек, тең»; </w:t>
            </w:r>
            <w:r w:rsidRPr="005615C1">
              <w:rPr>
                <w:rStyle w:val="TableParagraphChar"/>
                <w:rFonts w:eastAsiaTheme="minorHAnsi"/>
                <w:b/>
                <w:bCs/>
                <w:color w:val="000000" w:themeColor="text1"/>
                <w:sz w:val="24"/>
                <w:szCs w:val="24"/>
              </w:rPr>
              <w:t>түсінеді</w:t>
            </w:r>
            <w:r w:rsidRPr="005615C1">
              <w:rPr>
                <w:rStyle w:val="TableParagraphChar"/>
                <w:rFonts w:eastAsiaTheme="minorHAnsi"/>
                <w:color w:val="000000" w:themeColor="text1"/>
                <w:sz w:val="24"/>
                <w:szCs w:val="24"/>
              </w:rPr>
              <w:t xml:space="preserve">: өзара бірмәнді сәйкестікті анықтау арқылы заттардың топтарын салыстыру тәсілін; </w:t>
            </w:r>
          </w:p>
          <w:p w:rsidR="00E42854" w:rsidRPr="005615C1" w:rsidRDefault="00E42854"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қолданады</w:t>
            </w:r>
            <w:r w:rsidRPr="005615C1">
              <w:rPr>
                <w:rStyle w:val="TableParagraphChar"/>
                <w:rFonts w:eastAsiaTheme="minorHAnsi"/>
                <w:color w:val="000000" w:themeColor="text1"/>
                <w:sz w:val="24"/>
                <w:szCs w:val="24"/>
              </w:rPr>
              <w:t>: санап, салыстыру білігін</w:t>
            </w:r>
          </w:p>
          <w:p w:rsidR="00E42854" w:rsidRPr="005615C1" w:rsidRDefault="00E42854" w:rsidP="00F60AF8">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w:t>
            </w:r>
            <w:r w:rsidRPr="005615C1">
              <w:rPr>
                <w:rStyle w:val="TableParagraphChar"/>
                <w:rFonts w:eastAsiaTheme="minorHAnsi"/>
                <w:b/>
                <w:bCs/>
                <w:color w:val="000000" w:themeColor="text1"/>
                <w:sz w:val="24"/>
                <w:szCs w:val="24"/>
              </w:rPr>
              <w:t>Сонша жина» дидактикалық ойыны</w:t>
            </w:r>
            <w:r w:rsidRPr="005615C1">
              <w:rPr>
                <w:rStyle w:val="TableParagraphChar"/>
                <w:rFonts w:eastAsiaTheme="minorHAnsi"/>
                <w:color w:val="000000" w:themeColor="text1"/>
                <w:sz w:val="24"/>
                <w:szCs w:val="24"/>
              </w:rPr>
              <w:t xml:space="preserve"> Балалар топқа бөлінеді. Әр топта үстелде біртекті заттар жиынтығы бар (текшелер, «Лего» бөлшектері, геометриялық фигуралар, бұршақтар, қыстырғыш немесе басқа материалдар). Ойынды былай түрлендіруге болады, жүргізуші көзін жұмып, саны бар карточканы шығарады, содан кейін кез-келген топтағы заттарды санайды және нөмірін атайды. Балалар ойынға қатысады. Балалардың бірі – жүргізуші 1-ден 10-ға дейінгі карточканы көрсетеді, балалар сонша заттарды орналастырады</w:t>
            </w:r>
          </w:p>
        </w:tc>
        <w:tc>
          <w:tcPr>
            <w:tcW w:w="2410" w:type="dxa"/>
            <w:gridSpan w:val="3"/>
            <w:tcBorders>
              <w:top w:val="single" w:sz="4" w:space="0" w:color="auto"/>
              <w:left w:val="single" w:sz="4" w:space="0" w:color="auto"/>
              <w:bottom w:val="single" w:sz="4" w:space="0" w:color="auto"/>
              <w:right w:val="single" w:sz="4" w:space="0" w:color="auto"/>
            </w:tcBorders>
          </w:tcPr>
          <w:p w:rsidR="00E42854" w:rsidRPr="005615C1" w:rsidRDefault="00E42854"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E42854" w:rsidRPr="005615C1" w:rsidRDefault="00E42854"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w:t>
            </w:r>
            <w:r w:rsidRPr="0094678A">
              <w:rPr>
                <w:rFonts w:ascii="Times New Roman" w:eastAsia="SimSun" w:hAnsi="Times New Roman" w:cs="Times New Roman"/>
                <w:color w:val="000000" w:themeColor="text1"/>
                <w:sz w:val="24"/>
                <w:szCs w:val="24"/>
                <w:lang w:val="kk-KZ"/>
              </w:rPr>
              <w:t>Сөздерді дыбыстық талдау: сөздегі дыбыстардың ретін, дауысты және дауыссыз дыбыстарды анықтау</w:t>
            </w:r>
            <w:r w:rsidRPr="005615C1">
              <w:rPr>
                <w:rFonts w:ascii="Times New Roman" w:hAnsi="Times New Roman" w:cs="Times New Roman"/>
                <w:b/>
                <w:bCs/>
                <w:color w:val="000000" w:themeColor="text1"/>
                <w:sz w:val="24"/>
                <w:szCs w:val="24"/>
                <w:lang w:val="kk-KZ"/>
              </w:rPr>
              <w:t xml:space="preserve"> -  </w:t>
            </w:r>
          </w:p>
          <w:p w:rsidR="00E42854" w:rsidRPr="005615C1" w:rsidRDefault="00E42854"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94678A">
              <w:rPr>
                <w:rFonts w:ascii="Times New Roman" w:hAnsi="Times New Roman" w:cs="Times New Roman"/>
                <w:color w:val="000000" w:themeColor="text1"/>
                <w:sz w:val="24"/>
                <w:szCs w:val="24"/>
                <w:lang w:val="kk-KZ"/>
              </w:rPr>
              <w:t>үш дыбысты сөздерге дыбыстық талдау жасауды бекіту</w:t>
            </w:r>
          </w:p>
          <w:p w:rsidR="00E42854" w:rsidRPr="0094678A" w:rsidRDefault="00E42854" w:rsidP="00F60AF8">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Күтілетін нəтиже: Жасайды</w:t>
            </w:r>
            <w:r w:rsidRPr="0094678A">
              <w:rPr>
                <w:rFonts w:ascii="Times New Roman" w:hAnsi="Times New Roman" w:cs="Times New Roman"/>
                <w:color w:val="000000" w:themeColor="text1"/>
                <w:sz w:val="24"/>
                <w:szCs w:val="24"/>
                <w:lang w:val="kk-KZ"/>
              </w:rPr>
              <w:t xml:space="preserve">: дыбыстық талдау жасайды. </w:t>
            </w:r>
            <w:r w:rsidRPr="0094678A">
              <w:rPr>
                <w:rFonts w:ascii="Times New Roman" w:hAnsi="Times New Roman" w:cs="Times New Roman"/>
                <w:b/>
                <w:bCs/>
                <w:color w:val="000000" w:themeColor="text1"/>
                <w:sz w:val="24"/>
                <w:szCs w:val="24"/>
                <w:lang w:val="kk-KZ"/>
              </w:rPr>
              <w:t>Түсінеді:</w:t>
            </w:r>
            <w:r w:rsidRPr="0094678A">
              <w:rPr>
                <w:rFonts w:ascii="Times New Roman" w:hAnsi="Times New Roman" w:cs="Times New Roman"/>
                <w:color w:val="000000" w:themeColor="text1"/>
                <w:sz w:val="24"/>
                <w:szCs w:val="24"/>
                <w:lang w:val="kk-KZ"/>
              </w:rPr>
              <w:t xml:space="preserve"> дыбыстардың жасалу жолын. </w:t>
            </w:r>
          </w:p>
          <w:p w:rsidR="00E42854" w:rsidRPr="0094678A" w:rsidRDefault="00E42854" w:rsidP="00F60AF8">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Қолданады</w:t>
            </w:r>
            <w:r w:rsidRPr="0094678A">
              <w:rPr>
                <w:rFonts w:ascii="Times New Roman" w:hAnsi="Times New Roman" w:cs="Times New Roman"/>
                <w:color w:val="000000" w:themeColor="text1"/>
                <w:sz w:val="24"/>
                <w:szCs w:val="24"/>
                <w:lang w:val="kk-KZ"/>
              </w:rPr>
              <w:t>: дыбыстарды ажыратады</w:t>
            </w:r>
          </w:p>
          <w:p w:rsidR="00E42854" w:rsidRPr="0094678A" w:rsidRDefault="00E42854" w:rsidP="00F60AF8">
            <w:pPr>
              <w:rPr>
                <w:rFonts w:ascii="Times New Roman" w:hAnsi="Times New Roman" w:cs="Times New Roman"/>
                <w:color w:val="000000" w:themeColor="text1"/>
                <w:sz w:val="24"/>
                <w:szCs w:val="24"/>
                <w:lang w:val="kk-KZ"/>
              </w:rPr>
            </w:pPr>
          </w:p>
          <w:p w:rsidR="00E42854" w:rsidRPr="0094678A" w:rsidRDefault="00E42854" w:rsidP="00F60AF8">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Сөздермен жаттығулар. «Бірінші дыбысты анықта» дидактикалық ойыны</w:t>
            </w:r>
            <w:r w:rsidRPr="0094678A">
              <w:rPr>
                <w:rFonts w:ascii="Times New Roman" w:hAnsi="Times New Roman" w:cs="Times New Roman"/>
                <w:color w:val="000000" w:themeColor="text1"/>
                <w:sz w:val="24"/>
                <w:szCs w:val="24"/>
                <w:lang w:val="kk-KZ"/>
              </w:rPr>
              <w:t xml:space="preserve"> –Балалар, мен суреттерді көрсетемін, сендер суретте бейнеленгендердің атындағы бірінші дыбысты айтасыңдар. Мысалы: ана(а), əке(ə), етік(е), нан(н), гүл(г), ыдыс(ы), алма(а), есек(е), ұшақ(ұ), аң(а), омыртқа(о), ине(и), алмұрт(а), от(о), орындық(о), елгезек(е), ешкі(е), өмір,(ө), ұлу(ұ), ұршық(ұ), ірімшік(і), ін(і). – Қандай дыбыстан басталатын сөздерді айттыңдар? (Дауысты дыбыстан басталатын). – Оны қайдан білдік? – Өкпеден шыққан ауа еш кедергісіз шықты. Бұлай дауысты дыбыстар жасалады. Балалар, мен тағы суреттер көрсетем айтып, бірінші дыбысына мəн беріңдер.</w:t>
            </w:r>
          </w:p>
        </w:tc>
        <w:tc>
          <w:tcPr>
            <w:tcW w:w="2523" w:type="dxa"/>
            <w:gridSpan w:val="2"/>
            <w:tcBorders>
              <w:top w:val="single" w:sz="4" w:space="0" w:color="auto"/>
              <w:left w:val="single" w:sz="4" w:space="0" w:color="auto"/>
              <w:bottom w:val="single" w:sz="4" w:space="0" w:color="auto"/>
              <w:right w:val="single" w:sz="4" w:space="0" w:color="auto"/>
            </w:tcBorders>
          </w:tcPr>
          <w:p w:rsidR="00E42854" w:rsidRPr="005615C1" w:rsidRDefault="00E42854"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E42854" w:rsidRPr="005615C1" w:rsidRDefault="00E42854"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 </w:t>
            </w:r>
            <w:r w:rsidRPr="0094678A">
              <w:rPr>
                <w:rFonts w:ascii="Times New Roman" w:eastAsia="SimSun" w:hAnsi="Times New Roman" w:cs="Times New Roman"/>
                <w:color w:val="000000" w:themeColor="text1"/>
                <w:sz w:val="24"/>
                <w:szCs w:val="24"/>
                <w:lang w:val="kk-KZ"/>
              </w:rPr>
              <w:t>Жазу парағында бағдарлай білу, жазу жолы мен жоларалық кеңістікті ажырата білуге үйрету</w:t>
            </w:r>
          </w:p>
          <w:p w:rsidR="00E42854" w:rsidRPr="005615C1" w:rsidRDefault="00E42854"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94678A">
              <w:rPr>
                <w:rFonts w:ascii="Times New Roman" w:eastAsia="SimSun" w:hAnsi="Times New Roman" w:cs="Times New Roman"/>
                <w:color w:val="000000" w:themeColor="text1"/>
                <w:sz w:val="24"/>
                <w:szCs w:val="24"/>
                <w:lang w:val="kk-KZ"/>
              </w:rPr>
              <w:t>Жазу парағында бағдарлай білу, жазу жолы мен жоларалық кеңістікті ажырата білуге үйрету</w:t>
            </w:r>
          </w:p>
          <w:p w:rsidR="00E42854" w:rsidRPr="005615C1" w:rsidRDefault="00E42854" w:rsidP="00F60AF8">
            <w:pPr>
              <w:rPr>
                <w:rFonts w:ascii="Times New Roman" w:hAnsi="Times New Roman" w:cs="Times New Roman"/>
                <w:color w:val="000000" w:themeColor="text1"/>
                <w:sz w:val="24"/>
                <w:szCs w:val="24"/>
                <w:lang w:val="kk-KZ"/>
              </w:rPr>
            </w:pPr>
          </w:p>
          <w:p w:rsidR="00E42854" w:rsidRPr="005615C1" w:rsidRDefault="00E42854" w:rsidP="00F60AF8">
            <w:pPr>
              <w:rPr>
                <w:rFonts w:ascii="Times New Roman" w:hAnsi="Times New Roman" w:cs="Times New Roman"/>
                <w:color w:val="000000" w:themeColor="text1"/>
                <w:sz w:val="24"/>
                <w:szCs w:val="24"/>
                <w:lang w:val="kk-KZ"/>
              </w:rPr>
            </w:pPr>
            <w:r w:rsidRPr="005615C1">
              <w:rPr>
                <w:rStyle w:val="TableParagraphChar"/>
                <w:rFonts w:eastAsiaTheme="minorHAnsi"/>
                <w:color w:val="000000" w:themeColor="text1"/>
                <w:sz w:val="24"/>
                <w:szCs w:val="24"/>
              </w:rPr>
              <w:t>Дəптермен жұмыс (графикалық жұмыс) 5. Штрихта 6. Үзік сызықтарды бастыр, жалғастыр. Педагог графикалық жұмысты бастамас бұрын үстелде отыру ережесін естеріне түсіріп қайталайды. Дұрыс отырмаудың денсаулыққа, адам сымбатына зиян екенін айтып өтеді. Қарындашты қолдарына алып, алдымен ауада жаздырады</w:t>
            </w:r>
            <w:r w:rsidRPr="0094678A">
              <w:rPr>
                <w:rFonts w:ascii="Times New Roman" w:hAnsi="Times New Roman" w:cs="Times New Roman"/>
                <w:color w:val="000000" w:themeColor="text1"/>
                <w:sz w:val="24"/>
                <w:szCs w:val="24"/>
                <w:lang w:val="kk-KZ"/>
              </w:rPr>
              <w:t>.</w:t>
            </w:r>
          </w:p>
        </w:tc>
      </w:tr>
      <w:tr w:rsidR="00E42854" w:rsidRPr="005615C1" w:rsidTr="00002B7B">
        <w:trPr>
          <w:trHeight w:val="244"/>
        </w:trPr>
        <w:tc>
          <w:tcPr>
            <w:tcW w:w="15168" w:type="dxa"/>
            <w:gridSpan w:val="16"/>
            <w:tcBorders>
              <w:top w:val="single" w:sz="4" w:space="0" w:color="auto"/>
              <w:left w:val="single" w:sz="4" w:space="0" w:color="auto"/>
              <w:bottom w:val="single" w:sz="4" w:space="0" w:color="auto"/>
              <w:right w:val="single" w:sz="4" w:space="0" w:color="auto"/>
            </w:tcBorders>
          </w:tcPr>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Үзіліс: Қимылды ойындар «Әуедегі атыс»</w:t>
            </w:r>
          </w:p>
        </w:tc>
      </w:tr>
      <w:tr w:rsidR="00E42854" w:rsidRPr="005615C1" w:rsidTr="0008107F">
        <w:trPr>
          <w:trHeight w:val="272"/>
        </w:trPr>
        <w:tc>
          <w:tcPr>
            <w:tcW w:w="4849" w:type="dxa"/>
            <w:gridSpan w:val="5"/>
            <w:tcBorders>
              <w:top w:val="single" w:sz="4" w:space="0" w:color="auto"/>
              <w:left w:val="single" w:sz="4" w:space="0" w:color="auto"/>
              <w:right w:val="single" w:sz="4" w:space="0" w:color="auto"/>
            </w:tcBorders>
          </w:tcPr>
          <w:p w:rsidR="00E42854" w:rsidRPr="00A70B73" w:rsidRDefault="00E42854" w:rsidP="00002B7B">
            <w:pPr>
              <w:rPr>
                <w:rFonts w:ascii="Times New Roman" w:hAnsi="Times New Roman" w:cs="Times New Roman"/>
                <w:color w:val="000000" w:themeColor="text1"/>
                <w:sz w:val="24"/>
                <w:szCs w:val="24"/>
              </w:rPr>
            </w:pPr>
            <w:r w:rsidRPr="005615C1">
              <w:rPr>
                <w:rFonts w:ascii="Times New Roman" w:hAnsi="Times New Roman" w:cs="Times New Roman"/>
                <w:noProof/>
                <w:color w:val="000000" w:themeColor="text1"/>
                <w:sz w:val="24"/>
                <w:szCs w:val="24"/>
              </w:rPr>
              <w:drawing>
                <wp:anchor distT="0" distB="0" distL="114300" distR="114300" simplePos="0" relativeHeight="251769856" behindDoc="0" locked="0" layoutInCell="1" allowOverlap="0">
                  <wp:simplePos x="0" y="0"/>
                  <wp:positionH relativeFrom="column">
                    <wp:posOffset>2122170</wp:posOffset>
                  </wp:positionH>
                  <wp:positionV relativeFrom="line">
                    <wp:posOffset>19050</wp:posOffset>
                  </wp:positionV>
                  <wp:extent cx="787400" cy="860425"/>
                  <wp:effectExtent l="19050" t="0" r="0" b="0"/>
                  <wp:wrapSquare wrapText="bothSides"/>
                  <wp:docPr id="372373787" name="Рисунок 1"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41fc5d88.jpg"/>
                          <pic:cNvPicPr>
                            <a:picLocks noChangeAspect="1" noChangeArrowheads="1"/>
                          </pic:cNvPicPr>
                        </pic:nvPicPr>
                        <pic:blipFill>
                          <a:blip r:embed="rId189" cstate="print"/>
                          <a:srcRect/>
                          <a:stretch>
                            <a:fillRect/>
                          </a:stretch>
                        </pic:blipFill>
                        <pic:spPr bwMode="auto">
                          <a:xfrm>
                            <a:off x="0" y="0"/>
                            <a:ext cx="787400" cy="860425"/>
                          </a:xfrm>
                          <a:prstGeom prst="rect">
                            <a:avLst/>
                          </a:prstGeom>
                          <a:noFill/>
                          <a:ln w="9525">
                            <a:noFill/>
                            <a:miter lim="800000"/>
                            <a:headEnd/>
                            <a:tailEnd/>
                          </a:ln>
                        </pic:spPr>
                      </pic:pic>
                    </a:graphicData>
                  </a:graphic>
                </wp:anchor>
              </w:drawing>
            </w:r>
            <w:r w:rsidRPr="00A70B73">
              <w:rPr>
                <w:rFonts w:ascii="Times New Roman" w:hAnsi="Times New Roman" w:cs="Times New Roman"/>
                <w:color w:val="000000" w:themeColor="text1"/>
                <w:sz w:val="24"/>
                <w:szCs w:val="24"/>
              </w:rPr>
              <w:t>ПСИХОЛОГИЯЛЫҚ ОЙЫНДАР</w:t>
            </w:r>
          </w:p>
          <w:p w:rsidR="00E42854" w:rsidRPr="005615C1" w:rsidRDefault="00E42854" w:rsidP="00002B7B">
            <w:pPr>
              <w:rPr>
                <w:rFonts w:ascii="Times New Roman" w:hAnsi="Times New Roman" w:cs="Times New Roman"/>
                <w:color w:val="000000" w:themeColor="text1"/>
                <w:sz w:val="24"/>
                <w:szCs w:val="24"/>
                <w:lang w:val="kk-KZ"/>
              </w:rPr>
            </w:pPr>
            <w:r w:rsidRPr="00A70B73">
              <w:rPr>
                <w:rFonts w:ascii="Times New Roman" w:hAnsi="Times New Roman" w:cs="Times New Roman"/>
                <w:color w:val="000000" w:themeColor="text1"/>
                <w:sz w:val="24"/>
                <w:szCs w:val="24"/>
              </w:rPr>
              <w:t>Мен қандайадаммын ? </w:t>
            </w:r>
            <w:r w:rsidRPr="00A70B73">
              <w:rPr>
                <w:rFonts w:ascii="Times New Roman" w:hAnsi="Times New Roman" w:cs="Times New Roman"/>
                <w:color w:val="000000" w:themeColor="text1"/>
                <w:sz w:val="24"/>
                <w:szCs w:val="24"/>
              </w:rPr>
              <w:br/>
              <w:t>Мақсаты: Топтажұмысжүргізуүшінжағымдыахуалорнату, қарым - қатынастыңбелсендістилінжәнекерібайланыснемесеалутәсілдерінмеңгеру;</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Әр қатысушы өзінің жағымды , жағымсыз қасиеттерін айтады . Сол бойынша қорытынды жүргізіледі . </w:t>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tc>
        <w:tc>
          <w:tcPr>
            <w:tcW w:w="6066" w:type="dxa"/>
            <w:gridSpan w:val="7"/>
            <w:tcBorders>
              <w:top w:val="single" w:sz="4" w:space="0" w:color="auto"/>
              <w:left w:val="single" w:sz="4" w:space="0" w:color="auto"/>
              <w:right w:val="single" w:sz="4" w:space="0" w:color="auto"/>
            </w:tcBorders>
          </w:tcPr>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1834177" cy="754380"/>
                  <wp:effectExtent l="0" t="0" r="0" b="7620"/>
                  <wp:docPr id="372373788" name="Рисунок 2"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2.ppt-online.org/files2/slide/a/A8wsJen3RP4IVthGTfDBqyvKX705uQEUMoHz9x1SN/slide-10.jpg"/>
                          <pic:cNvPicPr>
                            <a:picLocks noChangeAspect="1" noChangeArrowheads="1"/>
                          </pic:cNvPicPr>
                        </pic:nvPicPr>
                        <pic:blipFill>
                          <a:blip r:embed="rId240" cstate="print"/>
                          <a:srcRect l="3775" t="15040" r="11809" b="14248"/>
                          <a:stretch>
                            <a:fillRect/>
                          </a:stretch>
                        </pic:blipFill>
                        <pic:spPr bwMode="auto">
                          <a:xfrm>
                            <a:off x="0" y="0"/>
                            <a:ext cx="1861324" cy="765545"/>
                          </a:xfrm>
                          <a:prstGeom prst="rect">
                            <a:avLst/>
                          </a:prstGeom>
                          <a:noFill/>
                          <a:ln w="9525">
                            <a:noFill/>
                            <a:miter lim="800000"/>
                            <a:headEnd/>
                            <a:tailEnd/>
                          </a:ln>
                        </pic:spPr>
                      </pic:pic>
                    </a:graphicData>
                  </a:graphic>
                </wp:inline>
              </w:drawing>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1111449" cy="739140"/>
                  <wp:effectExtent l="0" t="0" r="0" b="3810"/>
                  <wp:docPr id="372373789" name="Рисунок 3"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1310/0014d38f-dbb3beba/img1.jpg"/>
                          <pic:cNvPicPr>
                            <a:picLocks noChangeAspect="1" noChangeArrowheads="1"/>
                          </pic:cNvPicPr>
                        </pic:nvPicPr>
                        <pic:blipFill>
                          <a:blip r:embed="rId241" cstate="print"/>
                          <a:srcRect l="17860" t="25214" r="23092" b="5128"/>
                          <a:stretch>
                            <a:fillRect/>
                          </a:stretch>
                        </pic:blipFill>
                        <pic:spPr bwMode="auto">
                          <a:xfrm>
                            <a:off x="0" y="0"/>
                            <a:ext cx="1125910" cy="748757"/>
                          </a:xfrm>
                          <a:prstGeom prst="rect">
                            <a:avLst/>
                          </a:prstGeom>
                          <a:noFill/>
                          <a:ln w="9525">
                            <a:noFill/>
                            <a:miter lim="800000"/>
                            <a:headEnd/>
                            <a:tailEnd/>
                          </a:ln>
                        </pic:spPr>
                      </pic:pic>
                    </a:graphicData>
                  </a:graphic>
                </wp:inline>
              </w:drawing>
            </w:r>
            <w:r w:rsidRPr="005615C1">
              <w:rPr>
                <w:rFonts w:ascii="Times New Roman" w:hAnsi="Times New Roman" w:cs="Times New Roman"/>
                <w:noProof/>
                <w:color w:val="000000" w:themeColor="text1"/>
                <w:sz w:val="24"/>
                <w:szCs w:val="24"/>
              </w:rPr>
              <w:drawing>
                <wp:inline distT="0" distB="0" distL="0" distR="0">
                  <wp:extent cx="1143000" cy="728305"/>
                  <wp:effectExtent l="0" t="0" r="0" b="0"/>
                  <wp:docPr id="372373790" name="Рисунок 4"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rawg.io/media/resize/1280/-/screenshots/9d0/9d0c4af344b46160fe5f1f9f643fd198.jpg"/>
                          <pic:cNvPicPr>
                            <a:picLocks noChangeAspect="1" noChangeArrowheads="1"/>
                          </pic:cNvPicPr>
                        </pic:nvPicPr>
                        <pic:blipFill>
                          <a:blip r:embed="rId242" cstate="print"/>
                          <a:srcRect l="13781" t="13867" r="15091"/>
                          <a:stretch>
                            <a:fillRect/>
                          </a:stretch>
                        </pic:blipFill>
                        <pic:spPr bwMode="auto">
                          <a:xfrm>
                            <a:off x="0" y="0"/>
                            <a:ext cx="1152832" cy="734570"/>
                          </a:xfrm>
                          <a:prstGeom prst="rect">
                            <a:avLst/>
                          </a:prstGeom>
                          <a:noFill/>
                          <a:ln w="9525">
                            <a:noFill/>
                            <a:miter lim="800000"/>
                            <a:headEnd/>
                            <a:tailEnd/>
                          </a:ln>
                        </pic:spPr>
                      </pic:pic>
                    </a:graphicData>
                  </a:graphic>
                </wp:inline>
              </w:drawing>
            </w:r>
          </w:p>
          <w:p w:rsidR="00E42854" w:rsidRPr="005615C1" w:rsidRDefault="00E42854" w:rsidP="00002B7B">
            <w:pPr>
              <w:rPr>
                <w:rFonts w:ascii="Times New Roman" w:hAnsi="Times New Roman" w:cs="Times New Roman"/>
                <w:color w:val="000000" w:themeColor="text1"/>
                <w:sz w:val="24"/>
                <w:szCs w:val="24"/>
                <w:lang w:val="kk-KZ"/>
              </w:rPr>
            </w:pPr>
          </w:p>
          <w:p w:rsidR="00E42854" w:rsidRPr="005615C1" w:rsidRDefault="00E42854" w:rsidP="00002B7B">
            <w:pPr>
              <w:rPr>
                <w:rFonts w:ascii="Times New Roman" w:hAnsi="Times New Roman" w:cs="Times New Roman"/>
                <w:color w:val="000000" w:themeColor="text1"/>
                <w:sz w:val="24"/>
                <w:szCs w:val="24"/>
                <w:lang w:val="kk-KZ"/>
              </w:rPr>
            </w:pPr>
          </w:p>
        </w:tc>
        <w:tc>
          <w:tcPr>
            <w:tcW w:w="4253" w:type="dxa"/>
            <w:gridSpan w:val="4"/>
            <w:tcBorders>
              <w:top w:val="single" w:sz="4" w:space="0" w:color="auto"/>
              <w:left w:val="single" w:sz="4" w:space="0" w:color="auto"/>
              <w:right w:val="single" w:sz="4" w:space="0" w:color="auto"/>
            </w:tcBorders>
          </w:tcPr>
          <w:p w:rsidR="00E42854" w:rsidRPr="005615C1" w:rsidRDefault="00E42854"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Ойын: «Әуедегі атыс» қимылды ойыны</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Топпен қарым-қатынасты  нығайту, тез  қимылдау.</w:t>
            </w:r>
          </w:p>
          <w:p w:rsidR="00E42854" w:rsidRPr="005615C1" w:rsidRDefault="00E42854"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Ойынның шарты: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w:t>
            </w:r>
            <w:r w:rsidRPr="005615C1">
              <w:rPr>
                <w:rFonts w:ascii="Times New Roman" w:hAnsi="Times New Roman" w:cs="Times New Roman"/>
                <w:color w:val="000000" w:themeColor="text1"/>
                <w:sz w:val="24"/>
                <w:szCs w:val="24"/>
              </w:rPr>
              <w:t>Қай топ жылдамсолжеңіске жетеді.</w:t>
            </w:r>
          </w:p>
        </w:tc>
      </w:tr>
      <w:tr w:rsidR="00E42854" w:rsidRPr="005615C1" w:rsidTr="00002B7B">
        <w:tc>
          <w:tcPr>
            <w:tcW w:w="15168" w:type="dxa"/>
            <w:gridSpan w:val="16"/>
            <w:tcBorders>
              <w:top w:val="single" w:sz="4" w:space="0" w:color="auto"/>
              <w:left w:val="single" w:sz="4" w:space="0" w:color="auto"/>
              <w:bottom w:val="single" w:sz="4" w:space="0" w:color="auto"/>
              <w:right w:val="single" w:sz="4" w:space="0" w:color="auto"/>
            </w:tcBorders>
          </w:tcPr>
          <w:p w:rsidR="00E42854" w:rsidRPr="005615C1" w:rsidRDefault="00E42854"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 xml:space="preserve">                                                                                                                                                2 </w:t>
            </w:r>
            <w:r w:rsidR="0008107F">
              <w:rPr>
                <w:rFonts w:ascii="Times New Roman" w:hAnsi="Times New Roman" w:cs="Times New Roman"/>
                <w:b/>
                <w:bCs/>
                <w:color w:val="000000" w:themeColor="text1"/>
                <w:sz w:val="24"/>
                <w:szCs w:val="24"/>
              </w:rPr>
              <w:t>–</w:t>
            </w:r>
            <w:r w:rsidRPr="005615C1">
              <w:rPr>
                <w:rFonts w:ascii="Times New Roman" w:hAnsi="Times New Roman" w:cs="Times New Roman"/>
                <w:b/>
                <w:bCs/>
                <w:color w:val="000000" w:themeColor="text1"/>
                <w:sz w:val="24"/>
                <w:szCs w:val="24"/>
              </w:rPr>
              <w:t xml:space="preserve"> ұйымдастырылған</w:t>
            </w:r>
            <w:r w:rsidR="0008107F">
              <w:rPr>
                <w:rFonts w:ascii="Times New Roman" w:hAnsi="Times New Roman" w:cs="Times New Roman"/>
                <w:b/>
                <w:bCs/>
                <w:color w:val="000000" w:themeColor="text1"/>
                <w:sz w:val="24"/>
                <w:szCs w:val="24"/>
                <w:lang w:val="kk-KZ"/>
              </w:rPr>
              <w:t xml:space="preserve"> </w:t>
            </w:r>
            <w:r w:rsidRPr="005615C1">
              <w:rPr>
                <w:rFonts w:ascii="Times New Roman" w:hAnsi="Times New Roman" w:cs="Times New Roman"/>
                <w:b/>
                <w:bCs/>
                <w:color w:val="000000" w:themeColor="text1"/>
                <w:sz w:val="24"/>
                <w:szCs w:val="24"/>
              </w:rPr>
              <w:t>іс-әрекет</w:t>
            </w:r>
          </w:p>
        </w:tc>
      </w:tr>
      <w:tr w:rsidR="00F60AF8" w:rsidRPr="00BF6CF8" w:rsidTr="00002B7B">
        <w:trPr>
          <w:trHeight w:val="1550"/>
        </w:trPr>
        <w:tc>
          <w:tcPr>
            <w:tcW w:w="2527"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rPr>
            </w:pPr>
          </w:p>
        </w:tc>
        <w:tc>
          <w:tcPr>
            <w:tcW w:w="2463"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w:t>
            </w:r>
            <w:r w:rsidRPr="005615C1">
              <w:rPr>
                <w:rStyle w:val="TableParagraphChar"/>
                <w:rFonts w:eastAsia="SimSun"/>
                <w:color w:val="000000" w:themeColor="text1"/>
                <w:sz w:val="24"/>
                <w:szCs w:val="24"/>
              </w:rPr>
              <w:t xml:space="preserve">-«Қанша?», «Нешінші?» сұрақтарын ажырату, оларға дұрыс жауап беру </w:t>
            </w:r>
          </w:p>
          <w:p w:rsidR="00F60AF8" w:rsidRPr="005615C1" w:rsidRDefault="00F60AF8" w:rsidP="00F60AF8">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    </w:t>
            </w:r>
            <w:r w:rsidRPr="005615C1">
              <w:rPr>
                <w:rStyle w:val="TableParagraphChar"/>
                <w:rFonts w:eastAsiaTheme="minorHAnsi"/>
                <w:color w:val="000000" w:themeColor="text1"/>
                <w:sz w:val="24"/>
                <w:szCs w:val="24"/>
              </w:rPr>
              <w:t>10 көлемінде тура және кері санау дағдысын қалыптастыру</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Күтілетін нәтижелер: меңгереді</w:t>
            </w:r>
            <w:r w:rsidRPr="005615C1">
              <w:rPr>
                <w:rStyle w:val="TableParagraphChar"/>
                <w:rFonts w:eastAsiaTheme="minorHAnsi"/>
                <w:color w:val="000000" w:themeColor="text1"/>
                <w:sz w:val="24"/>
                <w:szCs w:val="24"/>
              </w:rPr>
              <w:t xml:space="preserve">: қарапайым мысалдар шығару, 1-ден 10-ға дейін тура және кері бағытта санауды; </w:t>
            </w:r>
          </w:p>
          <w:p w:rsidR="00F60AF8" w:rsidRPr="0094678A" w:rsidRDefault="00F60AF8" w:rsidP="00F60AF8">
            <w:pPr>
              <w:rPr>
                <w:rFonts w:ascii="Times New Roman" w:hAnsi="Times New Roman" w:cs="Times New Roman"/>
                <w:color w:val="000000" w:themeColor="text1"/>
                <w:sz w:val="24"/>
                <w:szCs w:val="24"/>
                <w:lang w:val="kk-KZ"/>
              </w:rPr>
            </w:pPr>
            <w:r w:rsidRPr="005615C1">
              <w:rPr>
                <w:rStyle w:val="TableParagraphChar"/>
                <w:rFonts w:eastAsiaTheme="minorHAnsi"/>
                <w:b/>
                <w:bCs/>
                <w:color w:val="000000" w:themeColor="text1"/>
                <w:sz w:val="24"/>
                <w:szCs w:val="24"/>
              </w:rPr>
              <w:t>түсінеді</w:t>
            </w:r>
            <w:r w:rsidRPr="005615C1">
              <w:rPr>
                <w:rStyle w:val="TableParagraphChar"/>
                <w:rFonts w:eastAsiaTheme="minorHAnsi"/>
                <w:color w:val="000000" w:themeColor="text1"/>
                <w:sz w:val="24"/>
                <w:szCs w:val="24"/>
              </w:rPr>
              <w:t>: 1 санды қоса есептеу арқылы келесі санды және 1 санға азайту арқылы алдыңғы санды алу тәсілін; қ</w:t>
            </w:r>
            <w:r w:rsidRPr="005615C1">
              <w:rPr>
                <w:rStyle w:val="TableParagraphChar"/>
                <w:rFonts w:eastAsiaTheme="minorHAnsi"/>
                <w:b/>
                <w:bCs/>
                <w:color w:val="000000" w:themeColor="text1"/>
                <w:sz w:val="24"/>
                <w:szCs w:val="24"/>
              </w:rPr>
              <w:t>олданад</w:t>
            </w:r>
            <w:r w:rsidRPr="005615C1">
              <w:rPr>
                <w:rStyle w:val="TableParagraphChar"/>
                <w:rFonts w:eastAsiaTheme="minorHAnsi"/>
                <w:color w:val="000000" w:themeColor="text1"/>
                <w:sz w:val="24"/>
                <w:szCs w:val="24"/>
              </w:rPr>
              <w:t>ы: 1-ден 10-ға дейін санау дағдысын</w:t>
            </w:r>
            <w:r w:rsidRPr="0094678A">
              <w:rPr>
                <w:rFonts w:ascii="Times New Roman" w:hAnsi="Times New Roman" w:cs="Times New Roman"/>
                <w:color w:val="000000" w:themeColor="text1"/>
                <w:sz w:val="24"/>
                <w:szCs w:val="24"/>
                <w:lang w:val="kk-KZ"/>
              </w:rPr>
              <w:t>.</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Style w:val="TableParagraphChar"/>
                <w:rFonts w:eastAsiaTheme="minorHAnsi"/>
                <w:color w:val="000000" w:themeColor="text1"/>
                <w:sz w:val="24"/>
                <w:szCs w:val="24"/>
              </w:rPr>
            </w:pPr>
            <w:r w:rsidRPr="0094678A">
              <w:rPr>
                <w:rFonts w:ascii="Times New Roman" w:hAnsi="Times New Roman" w:cs="Times New Roman"/>
                <w:color w:val="000000" w:themeColor="text1"/>
                <w:sz w:val="24"/>
                <w:szCs w:val="24"/>
                <w:lang w:val="kk-KZ"/>
              </w:rPr>
              <w:t xml:space="preserve">. </w:t>
            </w:r>
            <w:r w:rsidRPr="005615C1">
              <w:rPr>
                <w:rStyle w:val="TableParagraphChar"/>
                <w:rFonts w:eastAsiaTheme="minorHAnsi"/>
                <w:color w:val="000000" w:themeColor="text1"/>
                <w:sz w:val="24"/>
                <w:szCs w:val="24"/>
              </w:rPr>
              <w:t>Педагог сурет бойынша балалар не істеп жүргенін әңгімелеп берулерін сұрайды. - Төбешікте неше бала тұр? (3). Неше бала көтерілді? (1) Барлығы нешеу болды? (4). Екінші сурет бойынша: – Неше бала төбешіктен сырғанады? – Төбешікте неше бала қалды?</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  </w:t>
            </w:r>
            <w:r w:rsidRPr="005615C1">
              <w:rPr>
                <w:rStyle w:val="TableParagraphChar"/>
                <w:rFonts w:eastAsia="SimSun"/>
                <w:color w:val="000000" w:themeColor="text1"/>
                <w:sz w:val="24"/>
                <w:szCs w:val="24"/>
              </w:rPr>
              <w:t>Жиынды сапасы бойынша әртүрлі элементтерден (түсі, өлшемі, пішіні, дыбысы, қимылы, қолданылуы бойынша заттардан) құру</w:t>
            </w:r>
          </w:p>
          <w:p w:rsidR="00F60AF8" w:rsidRPr="005615C1" w:rsidRDefault="00F60AF8" w:rsidP="00F60AF8">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теңдік және теңсіздік туралы ұғым қалыптастыру.</w:t>
            </w:r>
          </w:p>
          <w:p w:rsidR="00F60AF8" w:rsidRPr="005615C1" w:rsidRDefault="00F60AF8"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Күтілетін нәтижелер: меңгереді</w:t>
            </w:r>
            <w:r w:rsidRPr="005615C1">
              <w:rPr>
                <w:rStyle w:val="TableParagraphChar"/>
                <w:rFonts w:eastAsiaTheme="minorHAnsi"/>
                <w:color w:val="000000" w:themeColor="text1"/>
                <w:sz w:val="24"/>
                <w:szCs w:val="24"/>
              </w:rPr>
              <w:t xml:space="preserve">: санайды, заттар тобын салыстырады, сөздерді айтады: «азырақ, көбірек, тең»; </w:t>
            </w:r>
            <w:r w:rsidRPr="005615C1">
              <w:rPr>
                <w:rStyle w:val="TableParagraphChar"/>
                <w:rFonts w:eastAsiaTheme="minorHAnsi"/>
                <w:b/>
                <w:bCs/>
                <w:color w:val="000000" w:themeColor="text1"/>
                <w:sz w:val="24"/>
                <w:szCs w:val="24"/>
              </w:rPr>
              <w:t>түсінеді</w:t>
            </w:r>
            <w:r w:rsidRPr="005615C1">
              <w:rPr>
                <w:rStyle w:val="TableParagraphChar"/>
                <w:rFonts w:eastAsiaTheme="minorHAnsi"/>
                <w:color w:val="000000" w:themeColor="text1"/>
                <w:sz w:val="24"/>
                <w:szCs w:val="24"/>
              </w:rPr>
              <w:t xml:space="preserve">: өзара бірмәнді сәйкестікті анықтау арқылы заттардың топтарын салыстыру тәсілін; </w:t>
            </w:r>
          </w:p>
          <w:p w:rsidR="00F60AF8" w:rsidRPr="005615C1" w:rsidRDefault="00F60AF8"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қолданады</w:t>
            </w:r>
            <w:r w:rsidRPr="005615C1">
              <w:rPr>
                <w:rStyle w:val="TableParagraphChar"/>
                <w:rFonts w:eastAsiaTheme="minorHAnsi"/>
                <w:color w:val="000000" w:themeColor="text1"/>
                <w:sz w:val="24"/>
                <w:szCs w:val="24"/>
              </w:rPr>
              <w:t>: санап, салыстыру білігін</w:t>
            </w:r>
            <w:r w:rsidRPr="0094678A">
              <w:rPr>
                <w:rFonts w:ascii="Times New Roman" w:hAnsi="Times New Roman" w:cs="Times New Roman"/>
                <w:color w:val="000000" w:themeColor="text1"/>
                <w:sz w:val="24"/>
                <w:szCs w:val="24"/>
                <w:lang w:val="kk-KZ"/>
              </w:rPr>
              <w:t>.</w:t>
            </w:r>
          </w:p>
          <w:p w:rsidR="00F60AF8" w:rsidRPr="005615C1" w:rsidRDefault="00F60AF8" w:rsidP="00F60AF8">
            <w:pPr>
              <w:pStyle w:val="TableParagraph"/>
              <w:rPr>
                <w:rFonts w:eastAsiaTheme="minorHAnsi"/>
                <w:color w:val="000000" w:themeColor="text1"/>
                <w:sz w:val="24"/>
                <w:szCs w:val="24"/>
              </w:rPr>
            </w:pPr>
            <w:r w:rsidRPr="005615C1">
              <w:rPr>
                <w:color w:val="000000" w:themeColor="text1"/>
                <w:sz w:val="24"/>
                <w:szCs w:val="24"/>
              </w:rPr>
              <w:t>Педагог тақтаға ойыншықтың суреті бар плакат іледі. Ойыншықтарға қарайды, сол және оң жақтағы суреттерді салыстырады. Қайсысы көп, қайсысы аз? Қалай бірдей жасауға болады? Балалар салыстыру және теңестіру әдісін ұсынады. Педагог тақтаның алдына шыққан балаларға бір сөренің екі жағында орналасқан заттардың арасында өзара бірмәнді сәйкестікті анықтауға көмектеседі. – Олар тең болуы үшін не істеу керек? – Дұрыс. Бір жағынан артығын алып тастау керек немесе жетіспейтін ойыншықтарды қою қажет. Артығының бар-жоғын білу үшін ойыншықтарды бір-бірінің астына қоямыз немесе жұптарды сызықпен жалғаймыз.</w:t>
            </w:r>
          </w:p>
        </w:tc>
        <w:tc>
          <w:tcPr>
            <w:tcW w:w="2977" w:type="dxa"/>
            <w:gridSpan w:val="4"/>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Сөйлеуді дамыту</w:t>
            </w:r>
          </w:p>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w:t>
            </w:r>
            <w:r w:rsidRPr="0094678A">
              <w:rPr>
                <w:rFonts w:ascii="Times New Roman" w:eastAsia="SimSun" w:hAnsi="Times New Roman" w:cs="Times New Roman"/>
                <w:color w:val="000000" w:themeColor="text1"/>
                <w:sz w:val="24"/>
                <w:szCs w:val="24"/>
                <w:lang w:val="kk-KZ"/>
              </w:rPr>
              <w:t>-Әңгімелесушіні мұқият тыңдап, сұрақтарды дұрыс қоюға баулу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Қыс мезгілінің ерекшеліктерін түсіндіру. </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Мақал-мәтелдер</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1. Қысына қарай – көктемі, Диқанына қарай – егіні. 2.Қар жауды деп қуанба, Артынан келер аязы. 3.Қыс қамыңды жаз ойла. Дидактикалық ойын: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«Дауыссыз дыбыстарды анықта».</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шарты: «Қаңтар» өлеңіндегі «мұздай», «ызғарлы», «қарлы», «түндер», «ұзарды»,</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«қысқарды» сөздерінің ішінен дауыссыз дыбыстарды педагогтің көмегімен табу. Мысалы:</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«мұздай» сөзіндегі «д» дыбысы – дауыссыз дыбыс. «Ызғарлы» сөзіндегі «з» дыбысы –</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дауыссыз дыбыс. Тапсырма ауызша орындалады</w:t>
            </w:r>
          </w:p>
        </w:tc>
        <w:tc>
          <w:tcPr>
            <w:tcW w:w="2410"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Қазақ тілі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 - Мемлекеттік Елтаңбаны сипаттай  білу үйрету, тақпақты жаттау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 xml:space="preserve"> Мемлекеттік Рәміздердің қазақша атын үйрету, сөйлеу мәдениетін жетілдіру.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«Мнемо кестесі» бойынша Мемлекеттік Елтаңбаны сипатта, сөйлем құра.</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Елтаңбада шаңырақ бейнеленген.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Елтаңбада тұлпар бейнеленген.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Елтаңбада жұлдыз бейнеленген.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2.Тақпақ жатта.</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Мемлекеттік Елтаңба</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Елтаңбамыз – ел беті,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Төрге ілінер көрнекі.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Анам таққан шолпыдай</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Дөп-дөңгелек, өрнекті.</w:t>
            </w:r>
          </w:p>
        </w:tc>
        <w:tc>
          <w:tcPr>
            <w:tcW w:w="2523" w:type="dxa"/>
            <w:gridSpan w:val="2"/>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Көркем әдебиет </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 </w:t>
            </w:r>
            <w:r w:rsidRPr="005615C1">
              <w:rPr>
                <w:rStyle w:val="TableParagraphChar"/>
                <w:rFonts w:eastAsia="SimSun"/>
                <w:color w:val="000000" w:themeColor="text1"/>
                <w:sz w:val="24"/>
                <w:szCs w:val="24"/>
              </w:rPr>
              <w:t>Сахналық қойылымдарға қатысуға баулу, онда рөлді, сюжетті таңдауда бастамашылық пен дербестік танытуға ынталандыру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Ертегіні баяндауда эпитет, теңеу сөзді қолдануға үйрету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Мақалдың мағынасын түсініп ал.</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Берместің асы піспес,</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Қазаны оттан түспес.</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Мақалдың мағынасын педагог ешкімге өзінің асынан татқызбайтын, дайын тамақты</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ешкімге бермейтін адам деп түсіндіреді.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Ойын-жаттығу: «Өз көңіліңмен бөліс».</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Балалар, біз Алдаркөсені көргенде не істейміз? (Қуанамыз)</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Ал сараң бай Шығайбайды көргенде не істейміз? (Ашуланамыз)</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Педагог ертегіні музыкалық театр арқылы сахналауды ұсынады. Ертегі кейіпкерлері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бойынша рөлдерге бөледі. Басқа балалар көрермен болады. Музыкалық театр аяқталған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соң көрермендерге бас иеді. Көрермендер қол шапалақтайды</w:t>
            </w:r>
          </w:p>
        </w:tc>
      </w:tr>
      <w:tr w:rsidR="00F60AF8" w:rsidRPr="005615C1" w:rsidTr="00002B7B">
        <w:trPr>
          <w:trHeight w:val="562"/>
        </w:trPr>
        <w:tc>
          <w:tcPr>
            <w:tcW w:w="15168" w:type="dxa"/>
            <w:gridSpan w:val="16"/>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Үзіліс: Аз қимылды ойындар «Жалауша</w:t>
            </w:r>
            <w:r w:rsidRPr="005615C1">
              <w:rPr>
                <w:rFonts w:ascii="Times New Roman" w:hAnsi="Times New Roman" w:cs="Times New Roman"/>
                <w:color w:val="000000" w:themeColor="text1"/>
                <w:sz w:val="24"/>
                <w:szCs w:val="24"/>
                <w:lang w:val="kk-KZ"/>
              </w:rPr>
              <w:t>»</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w:t>
            </w:r>
          </w:p>
        </w:tc>
      </w:tr>
      <w:tr w:rsidR="00F60AF8" w:rsidRPr="00BF6CF8" w:rsidTr="00002B7B">
        <w:trPr>
          <w:trHeight w:val="307"/>
        </w:trPr>
        <w:tc>
          <w:tcPr>
            <w:tcW w:w="3969" w:type="dxa"/>
            <w:gridSpan w:val="4"/>
            <w:vMerge w:val="restart"/>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Өкпені еріту » жаттығуы</w:t>
            </w:r>
          </w:p>
          <w:p w:rsidR="00F60AF8" w:rsidRPr="005615C1" w:rsidRDefault="00F60AF8"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5615C1">
              <w:rPr>
                <w:rFonts w:ascii="Times New Roman" w:hAnsi="Times New Roman" w:cs="Times New Roman"/>
                <w:color w:val="000000" w:themeColor="text1"/>
                <w:sz w:val="24"/>
                <w:szCs w:val="24"/>
              </w:rPr>
              <w:t>Бұләлемдегіжақсылықбарлығыңызға да тең жететінін ұғыңыз . </w:t>
            </w:r>
          </w:p>
        </w:tc>
        <w:tc>
          <w:tcPr>
            <w:tcW w:w="5103" w:type="dxa"/>
            <w:gridSpan w:val="5"/>
            <w:vMerge w:val="restart"/>
          </w:tcPr>
          <w:p w:rsidR="00F60AF8" w:rsidRPr="005615C1" w:rsidRDefault="00F60AF8"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noProof/>
                <w:color w:val="000000" w:themeColor="text1"/>
                <w:sz w:val="24"/>
                <w:szCs w:val="24"/>
              </w:rPr>
              <w:drawing>
                <wp:inline distT="0" distB="0" distL="0" distR="0">
                  <wp:extent cx="960334" cy="815340"/>
                  <wp:effectExtent l="0" t="0" r="0" b="3810"/>
                  <wp:docPr id="968012953" name="Рисунок 5"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243" cstate="print"/>
                          <a:srcRect/>
                          <a:stretch>
                            <a:fillRect/>
                          </a:stretch>
                        </pic:blipFill>
                        <pic:spPr bwMode="auto">
                          <a:xfrm>
                            <a:off x="0" y="0"/>
                            <a:ext cx="964660" cy="819013"/>
                          </a:xfrm>
                          <a:prstGeom prst="rect">
                            <a:avLst/>
                          </a:prstGeom>
                          <a:noFill/>
                          <a:ln w="9525">
                            <a:noFill/>
                            <a:miter lim="800000"/>
                            <a:headEnd/>
                            <a:tailEnd/>
                          </a:ln>
                        </pic:spPr>
                      </pic:pic>
                    </a:graphicData>
                  </a:graphic>
                </wp:inline>
              </w:drawing>
            </w:r>
            <w:r w:rsidRPr="005615C1">
              <w:rPr>
                <w:rFonts w:ascii="Times New Roman" w:hAnsi="Times New Roman" w:cs="Times New Roman"/>
                <w:i/>
                <w:noProof/>
                <w:color w:val="000000" w:themeColor="text1"/>
                <w:sz w:val="24"/>
                <w:szCs w:val="24"/>
              </w:rPr>
              <w:drawing>
                <wp:inline distT="0" distB="0" distL="0" distR="0">
                  <wp:extent cx="1341120" cy="804241"/>
                  <wp:effectExtent l="0" t="0" r="0" b="0"/>
                  <wp:docPr id="968012954" name="Рисунок 6"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znanio.ru/8c0997/9b/da/ff4bb61a1888d15f536d8f9a3131918093.png"/>
                          <pic:cNvPicPr>
                            <a:picLocks noChangeAspect="1" noChangeArrowheads="1"/>
                          </pic:cNvPicPr>
                        </pic:nvPicPr>
                        <pic:blipFill>
                          <a:blip r:embed="rId244" cstate="print"/>
                          <a:srcRect l="4836" t="11111" r="5466" b="6061"/>
                          <a:stretch>
                            <a:fillRect/>
                          </a:stretch>
                        </pic:blipFill>
                        <pic:spPr bwMode="auto">
                          <a:xfrm>
                            <a:off x="0" y="0"/>
                            <a:ext cx="1349086" cy="809018"/>
                          </a:xfrm>
                          <a:prstGeom prst="rect">
                            <a:avLst/>
                          </a:prstGeom>
                          <a:noFill/>
                          <a:ln w="9525">
                            <a:noFill/>
                            <a:miter lim="800000"/>
                            <a:headEnd/>
                            <a:tailEnd/>
                          </a:ln>
                        </pic:spPr>
                      </pic:pic>
                    </a:graphicData>
                  </a:graphic>
                </wp:inline>
              </w:drawing>
            </w:r>
          </w:p>
          <w:p w:rsidR="00F60AF8" w:rsidRPr="005615C1" w:rsidRDefault="00F60AF8" w:rsidP="00002B7B">
            <w:pPr>
              <w:rPr>
                <w:rFonts w:ascii="Times New Roman" w:hAnsi="Times New Roman" w:cs="Times New Roman"/>
                <w:i/>
                <w:color w:val="000000" w:themeColor="text1"/>
                <w:sz w:val="24"/>
                <w:szCs w:val="24"/>
                <w:lang w:val="kk-KZ"/>
              </w:rPr>
            </w:pPr>
          </w:p>
          <w:p w:rsidR="00F60AF8" w:rsidRPr="005615C1" w:rsidRDefault="00F60AF8"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noProof/>
                <w:color w:val="000000" w:themeColor="text1"/>
                <w:sz w:val="24"/>
                <w:szCs w:val="24"/>
              </w:rPr>
              <w:drawing>
                <wp:inline distT="0" distB="0" distL="0" distR="0">
                  <wp:extent cx="1089660" cy="736082"/>
                  <wp:effectExtent l="0" t="0" r="0" b="6985"/>
                  <wp:docPr id="968012955" name="Рисунок 7"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prezentacii.org/18/11/101215/images/screen23.jpg"/>
                          <pic:cNvPicPr>
                            <a:picLocks noChangeAspect="1" noChangeArrowheads="1"/>
                          </pic:cNvPicPr>
                        </pic:nvPicPr>
                        <pic:blipFill>
                          <a:blip r:embed="rId245" cstate="print"/>
                          <a:srcRect l="6325" t="13287" r="6793" b="8392"/>
                          <a:stretch>
                            <a:fillRect/>
                          </a:stretch>
                        </pic:blipFill>
                        <pic:spPr bwMode="auto">
                          <a:xfrm>
                            <a:off x="0" y="0"/>
                            <a:ext cx="1090341" cy="736542"/>
                          </a:xfrm>
                          <a:prstGeom prst="rect">
                            <a:avLst/>
                          </a:prstGeom>
                          <a:noFill/>
                          <a:ln w="9525">
                            <a:noFill/>
                            <a:miter lim="800000"/>
                            <a:headEnd/>
                            <a:tailEnd/>
                          </a:ln>
                        </pic:spPr>
                      </pic:pic>
                    </a:graphicData>
                  </a:graphic>
                </wp:inline>
              </w:drawing>
            </w:r>
            <w:r w:rsidRPr="005615C1">
              <w:rPr>
                <w:rFonts w:ascii="Times New Roman" w:hAnsi="Times New Roman" w:cs="Times New Roman"/>
                <w:i/>
                <w:noProof/>
                <w:color w:val="000000" w:themeColor="text1"/>
                <w:sz w:val="24"/>
                <w:szCs w:val="24"/>
              </w:rPr>
              <w:drawing>
                <wp:inline distT="0" distB="0" distL="0" distR="0">
                  <wp:extent cx="1245704" cy="933086"/>
                  <wp:effectExtent l="0" t="0" r="0" b="635"/>
                  <wp:docPr id="968012956" name="Рисунок 8"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246" cstate="print"/>
                          <a:srcRect/>
                          <a:stretch>
                            <a:fillRect/>
                          </a:stretch>
                        </pic:blipFill>
                        <pic:spPr bwMode="auto">
                          <a:xfrm>
                            <a:off x="0" y="0"/>
                            <a:ext cx="1250982" cy="937039"/>
                          </a:xfrm>
                          <a:prstGeom prst="rect">
                            <a:avLst/>
                          </a:prstGeom>
                          <a:noFill/>
                          <a:ln w="9525">
                            <a:noFill/>
                            <a:miter lim="800000"/>
                            <a:headEnd/>
                            <a:tailEnd/>
                          </a:ln>
                        </pic:spPr>
                      </pic:pic>
                    </a:graphicData>
                  </a:graphic>
                </wp:inline>
              </w:drawing>
            </w:r>
          </w:p>
          <w:p w:rsidR="00F60AF8" w:rsidRPr="005615C1" w:rsidRDefault="00F60AF8" w:rsidP="00002B7B">
            <w:pPr>
              <w:rPr>
                <w:rFonts w:ascii="Times New Roman" w:hAnsi="Times New Roman" w:cs="Times New Roman"/>
                <w:i/>
                <w:color w:val="000000" w:themeColor="text1"/>
                <w:sz w:val="24"/>
                <w:szCs w:val="24"/>
                <w:lang w:val="kk-KZ"/>
              </w:rPr>
            </w:pPr>
          </w:p>
          <w:p w:rsidR="00F60AF8" w:rsidRPr="005615C1" w:rsidRDefault="00F60AF8" w:rsidP="00002B7B">
            <w:pPr>
              <w:rPr>
                <w:rFonts w:ascii="Times New Roman" w:hAnsi="Times New Roman" w:cs="Times New Roman"/>
                <w:i/>
                <w:color w:val="000000" w:themeColor="text1"/>
                <w:sz w:val="24"/>
                <w:szCs w:val="24"/>
                <w:lang w:val="kk-KZ"/>
              </w:rPr>
            </w:pPr>
          </w:p>
        </w:tc>
        <w:tc>
          <w:tcPr>
            <w:tcW w:w="6096" w:type="dxa"/>
            <w:gridSpan w:val="7"/>
            <w:tcBorders>
              <w:bottom w:val="nil"/>
            </w:tcBorders>
          </w:tcPr>
          <w:p w:rsidR="00F60AF8" w:rsidRPr="005615C1" w:rsidRDefault="00F60AF8"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Ойын: «Жалауша»</w:t>
            </w:r>
            <w:r w:rsidRPr="005615C1">
              <w:rPr>
                <w:rFonts w:ascii="Times New Roman" w:hAnsi="Times New Roman" w:cs="Times New Roman"/>
                <w:color w:val="000000" w:themeColor="text1"/>
                <w:sz w:val="24"/>
                <w:szCs w:val="24"/>
                <w:lang w:val="kk-KZ"/>
              </w:rPr>
              <w:br/>
              <w:t>Ойынның мақсаты: жарысып тез жүгіруге,қарсыласынан бұрын жалаушаны алуға жаттықтыру. </w:t>
            </w:r>
            <w:r w:rsidRPr="005615C1">
              <w:rPr>
                <w:rFonts w:ascii="Times New Roman" w:hAnsi="Times New Roman" w:cs="Times New Roman"/>
                <w:color w:val="000000" w:themeColor="text1"/>
                <w:sz w:val="24"/>
                <w:szCs w:val="24"/>
                <w:lang w:val="kk-KZ"/>
              </w:rPr>
              <w:br/>
              <w:t>Керекті құралдар: ысқырық,жалауша,бор,таяқша. </w:t>
            </w:r>
            <w:r w:rsidRPr="005615C1">
              <w:rPr>
                <w:rFonts w:ascii="Times New Roman" w:hAnsi="Times New Roman" w:cs="Times New Roman"/>
                <w:color w:val="000000" w:themeColor="text1"/>
                <w:sz w:val="24"/>
                <w:szCs w:val="24"/>
                <w:lang w:val="kk-KZ"/>
              </w:rPr>
              <w:br/>
              <w:t>Мазмұны. </w:t>
            </w:r>
            <w:r w:rsidRPr="005615C1">
              <w:rPr>
                <w:rFonts w:ascii="Times New Roman" w:hAnsi="Times New Roman" w:cs="Times New Roman"/>
                <w:color w:val="000000" w:themeColor="text1"/>
                <w:sz w:val="24"/>
                <w:szCs w:val="24"/>
                <w:lang w:val="kk-KZ"/>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5615C1">
              <w:rPr>
                <w:rFonts w:ascii="Times New Roman" w:hAnsi="Times New Roman" w:cs="Times New Roman"/>
                <w:color w:val="000000" w:themeColor="text1"/>
                <w:sz w:val="24"/>
                <w:szCs w:val="24"/>
                <w:lang w:val="kk-KZ"/>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5615C1">
              <w:rPr>
                <w:rFonts w:ascii="Times New Roman" w:hAnsi="Times New Roman" w:cs="Times New Roman"/>
                <w:color w:val="000000" w:themeColor="text1"/>
                <w:sz w:val="24"/>
                <w:szCs w:val="24"/>
                <w:lang w:val="kk-KZ"/>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5615C1">
              <w:rPr>
                <w:rFonts w:ascii="Times New Roman" w:hAnsi="Times New Roman" w:cs="Times New Roman"/>
                <w:color w:val="000000" w:themeColor="text1"/>
                <w:sz w:val="24"/>
                <w:szCs w:val="24"/>
                <w:lang w:val="kk-KZ"/>
              </w:rPr>
              <w:br/>
              <w:t>Ойын осылай бірнеше рет жүріп,жеңіске жеткен команда анықталады. </w:t>
            </w:r>
            <w:r w:rsidRPr="005615C1">
              <w:rPr>
                <w:rFonts w:ascii="Times New Roman" w:hAnsi="Times New Roman" w:cs="Times New Roman"/>
                <w:color w:val="000000" w:themeColor="text1"/>
                <w:sz w:val="24"/>
                <w:szCs w:val="24"/>
                <w:lang w:val="kk-KZ"/>
              </w:rPr>
              <w:br/>
              <w:t>Ойынның ережесі. </w:t>
            </w:r>
            <w:r w:rsidRPr="005615C1">
              <w:rPr>
                <w:rFonts w:ascii="Times New Roman" w:hAnsi="Times New Roman" w:cs="Times New Roman"/>
                <w:color w:val="000000" w:themeColor="text1"/>
                <w:sz w:val="24"/>
                <w:szCs w:val="24"/>
                <w:lang w:val="kk-KZ"/>
              </w:rPr>
              <w:br/>
              <w:t>1.Ойыншылар тұрған қатарларынан бір мезетте шығуын мұқият қадағалау қажет. </w:t>
            </w:r>
            <w:r w:rsidRPr="005615C1">
              <w:rPr>
                <w:rFonts w:ascii="Times New Roman" w:hAnsi="Times New Roman" w:cs="Times New Roman"/>
                <w:color w:val="000000" w:themeColor="text1"/>
                <w:sz w:val="24"/>
                <w:szCs w:val="24"/>
                <w:lang w:val="kk-KZ"/>
              </w:rPr>
              <w:br/>
              <w:t>2. Шеңбердің сызығын басуға болмайды. </w:t>
            </w:r>
            <w:r w:rsidRPr="005615C1">
              <w:rPr>
                <w:rFonts w:ascii="Times New Roman" w:hAnsi="Times New Roman" w:cs="Times New Roman"/>
                <w:color w:val="000000" w:themeColor="text1"/>
                <w:sz w:val="24"/>
                <w:szCs w:val="24"/>
                <w:lang w:val="kk-KZ"/>
              </w:rPr>
              <w:br/>
              <w:t>3. Шеңбер ішінен алған жалаушаны ойын жүргізушіге беріп, ойыншылар қайтадан тұрған орындарына жүгіріп кетеді. </w:t>
            </w:r>
            <w:r w:rsidRPr="005615C1">
              <w:rPr>
                <w:rFonts w:ascii="Times New Roman" w:hAnsi="Times New Roman" w:cs="Times New Roman"/>
                <w:color w:val="000000" w:themeColor="text1"/>
                <w:sz w:val="24"/>
                <w:szCs w:val="24"/>
                <w:lang w:val="kk-KZ"/>
              </w:rPr>
              <w:br/>
              <w:t>Әдістемелік нұсқаулар. </w:t>
            </w:r>
            <w:r w:rsidRPr="005615C1">
              <w:rPr>
                <w:rFonts w:ascii="Times New Roman" w:hAnsi="Times New Roman" w:cs="Times New Roman"/>
                <w:color w:val="000000" w:themeColor="text1"/>
                <w:sz w:val="24"/>
                <w:szCs w:val="24"/>
                <w:lang w:val="kk-KZ"/>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5615C1">
              <w:rPr>
                <w:rFonts w:ascii="Times New Roman" w:hAnsi="Times New Roman" w:cs="Times New Roman"/>
                <w:color w:val="000000" w:themeColor="text1"/>
                <w:sz w:val="24"/>
                <w:szCs w:val="24"/>
                <w:lang w:val="kk-KZ"/>
              </w:rPr>
              <w:br/>
            </w:r>
          </w:p>
        </w:tc>
      </w:tr>
      <w:tr w:rsidR="00F60AF8" w:rsidRPr="00BF6CF8" w:rsidTr="00002B7B">
        <w:trPr>
          <w:trHeight w:val="58"/>
        </w:trPr>
        <w:tc>
          <w:tcPr>
            <w:tcW w:w="3969" w:type="dxa"/>
            <w:gridSpan w:val="4"/>
            <w:vMerge/>
          </w:tcPr>
          <w:p w:rsidR="00F60AF8" w:rsidRPr="005615C1" w:rsidRDefault="00F60AF8" w:rsidP="00002B7B">
            <w:pPr>
              <w:rPr>
                <w:rFonts w:ascii="Times New Roman" w:hAnsi="Times New Roman" w:cs="Times New Roman"/>
                <w:color w:val="000000" w:themeColor="text1"/>
                <w:sz w:val="24"/>
                <w:szCs w:val="24"/>
                <w:lang w:val="kk-KZ"/>
              </w:rPr>
            </w:pPr>
          </w:p>
        </w:tc>
        <w:tc>
          <w:tcPr>
            <w:tcW w:w="5103" w:type="dxa"/>
            <w:gridSpan w:val="5"/>
            <w:vMerge/>
          </w:tcPr>
          <w:p w:rsidR="00F60AF8" w:rsidRPr="005615C1" w:rsidRDefault="00F60AF8" w:rsidP="00002B7B">
            <w:pPr>
              <w:rPr>
                <w:rFonts w:ascii="Times New Roman" w:hAnsi="Times New Roman" w:cs="Times New Roman"/>
                <w:color w:val="000000" w:themeColor="text1"/>
                <w:sz w:val="24"/>
                <w:szCs w:val="24"/>
                <w:lang w:val="kk-KZ"/>
              </w:rPr>
            </w:pPr>
          </w:p>
        </w:tc>
        <w:tc>
          <w:tcPr>
            <w:tcW w:w="6096" w:type="dxa"/>
            <w:gridSpan w:val="7"/>
            <w:tcBorders>
              <w:top w:val="nil"/>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p>
        </w:tc>
      </w:tr>
      <w:tr w:rsidR="00F60AF8" w:rsidRPr="005615C1" w:rsidTr="00002B7B">
        <w:trPr>
          <w:trHeight w:val="331"/>
        </w:trPr>
        <w:tc>
          <w:tcPr>
            <w:tcW w:w="15168" w:type="dxa"/>
            <w:gridSpan w:val="16"/>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3  - ұйымдастырылғаніс-әрекет</w:t>
            </w:r>
          </w:p>
        </w:tc>
      </w:tr>
      <w:tr w:rsidR="00F60AF8" w:rsidRPr="005615C1" w:rsidTr="00002B7B">
        <w:tc>
          <w:tcPr>
            <w:tcW w:w="2268" w:type="dxa"/>
            <w:gridSpan w:val="2"/>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rPr>
            </w:pPr>
          </w:p>
        </w:tc>
        <w:tc>
          <w:tcPr>
            <w:tcW w:w="2722" w:type="dxa"/>
            <w:gridSpan w:val="4"/>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Қоршаған орта</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w:t>
            </w:r>
            <w:r w:rsidRPr="005615C1">
              <w:rPr>
                <w:rStyle w:val="TableParagraphChar"/>
                <w:rFonts w:eastAsia="SimSun"/>
                <w:color w:val="000000" w:themeColor="text1"/>
                <w:sz w:val="24"/>
                <w:szCs w:val="24"/>
              </w:rPr>
              <w:t>Бақылау арқылы төрт түліктің пайдасын білу, оларды күтіп-баптау, жылдың әр мезгілінде олардың сыртқы түрі мен тіршілік ету ерекшеліктерін сипаттау</w:t>
            </w:r>
            <w:r w:rsidRPr="005615C1">
              <w:rPr>
                <w:rStyle w:val="TableParagraphChar"/>
                <w:rFonts w:eastAsiaTheme="minorHAnsi"/>
                <w:color w:val="000000" w:themeColor="text1"/>
                <w:sz w:val="24"/>
                <w:szCs w:val="24"/>
              </w:rPr>
              <w:t xml:space="preserve"> -</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Мақсаты</w:t>
            </w:r>
            <w:r w:rsidRPr="005615C1">
              <w:rPr>
                <w:color w:val="000000" w:themeColor="text1"/>
                <w:sz w:val="24"/>
                <w:szCs w:val="24"/>
              </w:rPr>
              <w:t xml:space="preserve">  Балалардың үйде асырайтын жануарлар туралы түсініктерін кеңейту. ә) Олардың тіршілік етуіне қажетті жағдайлар туралы түсініктерін нығайту.</w:t>
            </w:r>
          </w:p>
          <w:p w:rsidR="00F60AF8" w:rsidRPr="005615C1" w:rsidRDefault="00F60AF8" w:rsidP="00F60AF8">
            <w:pPr>
              <w:pStyle w:val="TableParagraph"/>
              <w:rPr>
                <w:b/>
                <w:bCs/>
                <w:color w:val="000000" w:themeColor="text1"/>
                <w:sz w:val="24"/>
                <w:szCs w:val="24"/>
              </w:rPr>
            </w:pPr>
            <w:r w:rsidRPr="005615C1">
              <w:rPr>
                <w:b/>
                <w:bCs/>
                <w:color w:val="000000" w:themeColor="text1"/>
                <w:sz w:val="24"/>
                <w:szCs w:val="24"/>
              </w:rPr>
              <w:t>Күтілетін нəтижелер:</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 үйде асырайтын жануарлардың аттарын атап береді.</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 xml:space="preserve"> оларға қамқорлық жасау қажеттігін түсінеді.</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табиғаттың бір бұрышын мекендейтін жануарларға күтім жасау жолдарын біледі</w:t>
            </w:r>
          </w:p>
          <w:p w:rsidR="00F60AF8" w:rsidRPr="005615C1" w:rsidRDefault="00F60AF8" w:rsidP="00F60AF8">
            <w:pPr>
              <w:pStyle w:val="TableParagraph"/>
              <w:rPr>
                <w:color w:val="000000" w:themeColor="text1"/>
                <w:sz w:val="24"/>
                <w:szCs w:val="24"/>
              </w:rPr>
            </w:pPr>
          </w:p>
          <w:p w:rsidR="00F60AF8" w:rsidRPr="005615C1" w:rsidRDefault="00F60AF8" w:rsidP="00F60AF8">
            <w:pPr>
              <w:pStyle w:val="TableParagraph"/>
              <w:rPr>
                <w:color w:val="000000" w:themeColor="text1"/>
                <w:sz w:val="24"/>
                <w:szCs w:val="24"/>
              </w:rPr>
            </w:pPr>
            <w:r w:rsidRPr="005615C1">
              <w:rPr>
                <w:color w:val="000000" w:themeColor="text1"/>
                <w:sz w:val="24"/>
                <w:szCs w:val="24"/>
              </w:rPr>
              <w:t>Үйде адаммен бірге тағы қандай жануарлар өмір сүреде? Белгіле.</w:t>
            </w:r>
          </w:p>
          <w:p w:rsidR="00F60AF8" w:rsidRPr="005615C1" w:rsidRDefault="00F60AF8" w:rsidP="00F60AF8">
            <w:pPr>
              <w:pStyle w:val="TableParagraph"/>
              <w:rPr>
                <w:color w:val="000000" w:themeColor="text1"/>
                <w:sz w:val="24"/>
                <w:szCs w:val="24"/>
              </w:rPr>
            </w:pPr>
            <w:r w:rsidRPr="005615C1">
              <w:rPr>
                <w:color w:val="000000" w:themeColor="text1"/>
                <w:sz w:val="24"/>
                <w:szCs w:val="24"/>
              </w:rPr>
              <w:t>Көмекші суреттердің көмегімен өзіңнің үйіңдегі итің немесе мысығың (тотықұс, тасбақа, атжалман) туралы әңгіме құрайды. Оның суретін жапсыр. Ол туралы қызықты бір оқиғаны айтып бер.</w:t>
            </w:r>
          </w:p>
          <w:p w:rsidR="00F60AF8" w:rsidRPr="005615C1" w:rsidRDefault="00F60AF8" w:rsidP="00F60AF8">
            <w:pPr>
              <w:pStyle w:val="TableParagraph"/>
              <w:rPr>
                <w:color w:val="000000" w:themeColor="text1"/>
                <w:sz w:val="24"/>
                <w:szCs w:val="24"/>
              </w:rPr>
            </w:pPr>
            <w:r w:rsidRPr="005615C1">
              <w:rPr>
                <w:b/>
                <w:color w:val="000000" w:themeColor="text1"/>
                <w:sz w:val="24"/>
                <w:szCs w:val="24"/>
              </w:rPr>
              <w:t xml:space="preserve">«Жануарға ат қой» ойынын ойнауға шақырады. </w:t>
            </w:r>
            <w:r w:rsidRPr="005615C1">
              <w:rPr>
                <w:color w:val="000000" w:themeColor="text1"/>
                <w:sz w:val="24"/>
                <w:szCs w:val="24"/>
              </w:rPr>
              <w:t>Қиялдайды, үйде асырайтын жануарларға жаңа аттар ойлап табады.</w:t>
            </w:r>
          </w:p>
          <w:p w:rsidR="00F60AF8" w:rsidRPr="005615C1" w:rsidRDefault="00F60AF8" w:rsidP="00F60AF8">
            <w:pPr>
              <w:pStyle w:val="TableParagraph"/>
              <w:rPr>
                <w:color w:val="000000" w:themeColor="text1"/>
                <w:sz w:val="24"/>
                <w:szCs w:val="24"/>
              </w:rPr>
            </w:pP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Қазақ тілі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w:t>
            </w:r>
            <w:r w:rsidRPr="00BF6CF8">
              <w:rPr>
                <w:rFonts w:ascii="Times New Roman" w:hAnsi="Times New Roman" w:cs="Times New Roman"/>
                <w:color w:val="000000" w:themeColor="text1"/>
                <w:sz w:val="24"/>
                <w:szCs w:val="24"/>
                <w:lang w:val="kk-KZ"/>
              </w:rPr>
              <w:t xml:space="preserve">   -- МемлекеттікРәміздердіңқазақшаатынүйрету, сөйлеумәдениетінжетілдіру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w:t>
            </w:r>
            <w:r w:rsidRPr="005615C1">
              <w:rPr>
                <w:rFonts w:ascii="Times New Roman" w:hAnsi="Times New Roman" w:cs="Times New Roman"/>
                <w:color w:val="000000" w:themeColor="text1"/>
                <w:sz w:val="24"/>
                <w:szCs w:val="24"/>
                <w:lang w:val="kk-KZ"/>
              </w:rPr>
              <w:t xml:space="preserve"> Мемлекеттік Рәміздердің қазақша атын үйрету, сөйлеу мәдениетін жетілдіру..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Постермен жұмыс.</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Педагог шағын мәтінді оқиды. Мынау – Мемлекеттік Елтаңба. Елтаңбамызда шаңырақ, күн шуақтары, тұлпар, жұлдыз бейнеленген. Төменгі бөлігінде «Қазақстан» деген жазу бар. Мемлекеттік Елтаңбаның авторы – Жандарбек Мәлібеков пен Шот-Аман Уәлиханов.</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Мемлекеттік Елтаңбада не бейнеленген?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Мемлекеттік Елтаңбада шаңырақ, күн шуақтары, тұлпар, жұлдыз бейнеленген.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Мемлекеттік Елтаңбаның авторы кім?</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Мемлекеттің Елтаңбаның авторы – Жандарбек Мәлібеков, Шот-Аман Уәлиханов.</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жаңа сөздерді және сөйлемдерді, мәтінді қайталайды</w:t>
            </w:r>
          </w:p>
        </w:tc>
        <w:tc>
          <w:tcPr>
            <w:tcW w:w="2381"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Көркем әдебиет</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Белгілі образды сомдауда эксперимент жасауға, түрлендіруге мүмкіндік беру - </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 xml:space="preserve"> . театрландырылған ойындарға оң көзқарасын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қалыптастыру.</w:t>
            </w:r>
          </w:p>
          <w:p w:rsidR="00F60AF8" w:rsidRPr="0094678A" w:rsidRDefault="00F60AF8" w:rsidP="00F60AF8">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Күтілетін нəтижелер: Жасайды</w:t>
            </w:r>
            <w:r w:rsidRPr="0094678A">
              <w:rPr>
                <w:rFonts w:ascii="Times New Roman" w:hAnsi="Times New Roman" w:cs="Times New Roman"/>
                <w:color w:val="000000" w:themeColor="text1"/>
                <w:sz w:val="24"/>
                <w:szCs w:val="24"/>
                <w:lang w:val="kk-KZ"/>
              </w:rPr>
              <w:t xml:space="preserve">: сахналық қойылымға қатысады; </w:t>
            </w:r>
            <w:r w:rsidRPr="0094678A">
              <w:rPr>
                <w:rFonts w:ascii="Times New Roman" w:hAnsi="Times New Roman" w:cs="Times New Roman"/>
                <w:b/>
                <w:bCs/>
                <w:color w:val="000000" w:themeColor="text1"/>
                <w:sz w:val="24"/>
                <w:szCs w:val="24"/>
                <w:lang w:val="kk-KZ"/>
              </w:rPr>
              <w:t>Түсінеді:</w:t>
            </w:r>
            <w:r w:rsidRPr="0094678A">
              <w:rPr>
                <w:rFonts w:ascii="Times New Roman" w:hAnsi="Times New Roman" w:cs="Times New Roman"/>
                <w:color w:val="000000" w:themeColor="text1"/>
                <w:sz w:val="24"/>
                <w:szCs w:val="24"/>
                <w:lang w:val="kk-KZ"/>
              </w:rPr>
              <w:t xml:space="preserve"> ертегі мазмұнын түсінеді;</w:t>
            </w:r>
          </w:p>
          <w:p w:rsidR="00F60AF8" w:rsidRPr="005615C1" w:rsidRDefault="00F60AF8" w:rsidP="00F60AF8">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Қолданады</w:t>
            </w:r>
            <w:r w:rsidRPr="0094678A">
              <w:rPr>
                <w:rFonts w:ascii="Times New Roman" w:hAnsi="Times New Roman" w:cs="Times New Roman"/>
                <w:color w:val="000000" w:themeColor="text1"/>
                <w:sz w:val="24"/>
                <w:szCs w:val="24"/>
                <w:lang w:val="kk-KZ"/>
              </w:rPr>
              <w:t>: сұрақтарға жауап береді</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Педагог балаларға жұмбақ жасырады.</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Өмірдегі ең жақын, аяулы жан кім?</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Ана сөзін естігенде, ойларыңа не келеді?</w:t>
            </w:r>
          </w:p>
          <w:p w:rsidR="00F60AF8" w:rsidRPr="005615C1" w:rsidRDefault="00F60AF8" w:rsidP="00F60AF8">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 Аналарың сендерді қандай сөздермен еркелетеді?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Ана – ең аяулы жан. Анамызды сыйлап, ренжітпей жүруіміз керек. Анамыз ауырып</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қалса, дəрі-дəрмек беріп, күтіп, көмектескеніміз жөн. Бүгін біз ана туралы «Үш қыз»</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атты татар халық ертегісімен танысамыз.</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Ертегі – əдеби жанрдың бір түрі екенін естеріне түсіру. Ертегінің əңгімеден</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айырмашылығы – ойдан, қиялдан шығарады.</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Ертегіні оқып, мазмұнын ашу               </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p>
        </w:tc>
        <w:tc>
          <w:tcPr>
            <w:tcW w:w="2835"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Қоршаған орта</w:t>
            </w:r>
          </w:p>
          <w:p w:rsidR="00F60AF8" w:rsidRPr="005615C1" w:rsidRDefault="00F60AF8" w:rsidP="00F60AF8">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  </w:t>
            </w:r>
            <w:r w:rsidRPr="005615C1">
              <w:rPr>
                <w:rStyle w:val="TableParagraphChar"/>
                <w:rFonts w:eastAsia="SimSun"/>
                <w:color w:val="000000" w:themeColor="text1"/>
                <w:sz w:val="24"/>
                <w:szCs w:val="24"/>
              </w:rPr>
              <w:t>Жолда қауіпсіздік ережелерін сақтау. Жол белгілерін (жүру бөлігі, жаяу жүргіншілер өткелі, тротуар, велосипед, электросамокат, гироскутер, сигвейге арналған жол) білу</w:t>
            </w:r>
          </w:p>
          <w:p w:rsidR="00F60AF8" w:rsidRPr="0094678A"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Жаяу жүргіншілер ережесін меңгертуді жалғастыру</w:t>
            </w:r>
            <w:r w:rsidRPr="0094678A">
              <w:rPr>
                <w:rFonts w:ascii="Times New Roman" w:hAnsi="Times New Roman" w:cs="Times New Roman"/>
                <w:color w:val="000000" w:themeColor="text1"/>
                <w:sz w:val="24"/>
                <w:szCs w:val="24"/>
                <w:lang w:val="kk-KZ"/>
              </w:rPr>
              <w:t>.</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Күтілетін нəтиже</w:t>
            </w:r>
            <w:r w:rsidRPr="005615C1">
              <w:rPr>
                <w:color w:val="000000" w:themeColor="text1"/>
                <w:sz w:val="24"/>
                <w:szCs w:val="24"/>
              </w:rPr>
              <w:t>:</w:t>
            </w:r>
          </w:p>
          <w:p w:rsidR="00F60AF8" w:rsidRPr="005615C1" w:rsidRDefault="00F60AF8" w:rsidP="00F60AF8">
            <w:pPr>
              <w:pStyle w:val="TableParagraph"/>
              <w:rPr>
                <w:color w:val="000000" w:themeColor="text1"/>
                <w:sz w:val="24"/>
                <w:szCs w:val="24"/>
              </w:rPr>
            </w:pPr>
            <w:r w:rsidRPr="005615C1">
              <w:rPr>
                <w:color w:val="000000" w:themeColor="text1"/>
                <w:sz w:val="24"/>
                <w:szCs w:val="24"/>
              </w:rPr>
              <w:t xml:space="preserve"> • жол ережесін сақтау үшін, үнемі жол белгілері білуге арналған тапсырмаларды орындайды/</w:t>
            </w:r>
            <w:r w:rsidRPr="005615C1">
              <w:rPr>
                <w:b/>
                <w:bCs/>
                <w:color w:val="000000" w:themeColor="text1"/>
                <w:sz w:val="24"/>
                <w:szCs w:val="24"/>
              </w:rPr>
              <w:t>жасайды</w:t>
            </w:r>
            <w:r w:rsidRPr="005615C1">
              <w:rPr>
                <w:color w:val="000000" w:themeColor="text1"/>
                <w:sz w:val="24"/>
                <w:szCs w:val="24"/>
              </w:rPr>
              <w:t>;</w:t>
            </w:r>
          </w:p>
          <w:p w:rsidR="00F60AF8" w:rsidRPr="005615C1" w:rsidRDefault="00F60AF8" w:rsidP="00F60AF8">
            <w:pPr>
              <w:pStyle w:val="TableParagraph"/>
              <w:rPr>
                <w:b/>
                <w:bCs/>
                <w:color w:val="000000" w:themeColor="text1"/>
                <w:sz w:val="24"/>
                <w:szCs w:val="24"/>
              </w:rPr>
            </w:pPr>
            <w:r w:rsidRPr="005615C1">
              <w:rPr>
                <w:color w:val="000000" w:themeColor="text1"/>
                <w:sz w:val="24"/>
                <w:szCs w:val="24"/>
              </w:rPr>
              <w:t xml:space="preserve"> •көшеде тəртіп сақтау керектігін </w:t>
            </w:r>
            <w:r w:rsidRPr="005615C1">
              <w:rPr>
                <w:b/>
                <w:bCs/>
                <w:color w:val="000000" w:themeColor="text1"/>
                <w:sz w:val="24"/>
                <w:szCs w:val="24"/>
              </w:rPr>
              <w:t xml:space="preserve">түсінеді; </w:t>
            </w:r>
          </w:p>
          <w:p w:rsidR="00F60AF8" w:rsidRPr="005615C1" w:rsidRDefault="00F60AF8" w:rsidP="00F60AF8">
            <w:pPr>
              <w:pStyle w:val="TableParagraph"/>
              <w:rPr>
                <w:color w:val="000000" w:themeColor="text1"/>
                <w:sz w:val="24"/>
                <w:szCs w:val="24"/>
              </w:rPr>
            </w:pPr>
            <w:r w:rsidRPr="005615C1">
              <w:rPr>
                <w:color w:val="000000" w:themeColor="text1"/>
                <w:sz w:val="24"/>
                <w:szCs w:val="24"/>
              </w:rPr>
              <w:t>• қоршаған ортада өзін дұрыс ұстау дағдыларын қ</w:t>
            </w:r>
            <w:r w:rsidRPr="005615C1">
              <w:rPr>
                <w:b/>
                <w:bCs/>
                <w:color w:val="000000" w:themeColor="text1"/>
                <w:sz w:val="24"/>
                <w:szCs w:val="24"/>
              </w:rPr>
              <w:t>олданад</w:t>
            </w:r>
            <w:r w:rsidRPr="005615C1">
              <w:rPr>
                <w:color w:val="000000" w:themeColor="text1"/>
                <w:sz w:val="24"/>
                <w:szCs w:val="24"/>
              </w:rPr>
              <w:t>ы</w:t>
            </w:r>
          </w:p>
          <w:p w:rsidR="00F60AF8" w:rsidRPr="005615C1" w:rsidRDefault="00F60AF8" w:rsidP="00F60AF8">
            <w:pPr>
              <w:pStyle w:val="TableParagraph"/>
              <w:rPr>
                <w:color w:val="000000" w:themeColor="text1"/>
                <w:sz w:val="24"/>
                <w:szCs w:val="24"/>
              </w:rPr>
            </w:pPr>
          </w:p>
          <w:p w:rsidR="00F60AF8" w:rsidRPr="005615C1" w:rsidRDefault="00F60AF8" w:rsidP="00F60AF8">
            <w:pPr>
              <w:pStyle w:val="TableParagraph"/>
              <w:rPr>
                <w:color w:val="000000" w:themeColor="text1"/>
                <w:sz w:val="24"/>
                <w:szCs w:val="24"/>
              </w:rPr>
            </w:pPr>
            <w:r w:rsidRPr="005615C1">
              <w:rPr>
                <w:color w:val="000000" w:themeColor="text1"/>
                <w:sz w:val="24"/>
                <w:szCs w:val="24"/>
              </w:rPr>
              <w:t xml:space="preserve">Жұмбақ жасыру. </w:t>
            </w:r>
          </w:p>
          <w:p w:rsidR="00F60AF8" w:rsidRPr="005615C1" w:rsidRDefault="00F60AF8" w:rsidP="00F60AF8">
            <w:pPr>
              <w:pStyle w:val="TableParagraph"/>
              <w:rPr>
                <w:color w:val="000000" w:themeColor="text1"/>
                <w:sz w:val="24"/>
                <w:szCs w:val="24"/>
              </w:rPr>
            </w:pPr>
            <w:r w:rsidRPr="005615C1">
              <w:rPr>
                <w:color w:val="000000" w:themeColor="text1"/>
                <w:sz w:val="24"/>
                <w:szCs w:val="24"/>
              </w:rPr>
              <w:t>Өзі сөйлей білмейді,</w:t>
            </w:r>
          </w:p>
          <w:p w:rsidR="00F60AF8" w:rsidRPr="005615C1" w:rsidRDefault="00F60AF8" w:rsidP="00F60AF8">
            <w:pPr>
              <w:pStyle w:val="TableParagraph"/>
              <w:rPr>
                <w:color w:val="000000" w:themeColor="text1"/>
                <w:sz w:val="24"/>
                <w:szCs w:val="24"/>
              </w:rPr>
            </w:pPr>
            <w:r w:rsidRPr="005615C1">
              <w:rPr>
                <w:color w:val="000000" w:themeColor="text1"/>
                <w:sz w:val="24"/>
                <w:szCs w:val="24"/>
              </w:rPr>
              <w:t xml:space="preserve"> Бірақ «Тоқта, жүр!» – дейді. – Бағдаршам</w:t>
            </w:r>
          </w:p>
          <w:p w:rsidR="00F60AF8" w:rsidRPr="005615C1" w:rsidRDefault="00F60AF8" w:rsidP="00F60AF8">
            <w:pPr>
              <w:pStyle w:val="TableParagraph"/>
              <w:rPr>
                <w:color w:val="000000" w:themeColor="text1"/>
                <w:sz w:val="24"/>
                <w:szCs w:val="24"/>
              </w:rPr>
            </w:pPr>
            <w:r w:rsidRPr="005615C1">
              <w:rPr>
                <w:color w:val="000000" w:themeColor="text1"/>
                <w:sz w:val="24"/>
                <w:szCs w:val="24"/>
              </w:rPr>
              <w:t>«</w:t>
            </w:r>
            <w:r w:rsidRPr="005615C1">
              <w:rPr>
                <w:b/>
                <w:bCs/>
                <w:color w:val="000000" w:themeColor="text1"/>
                <w:sz w:val="24"/>
                <w:szCs w:val="24"/>
              </w:rPr>
              <w:t>Бағдаршам» ойыны</w:t>
            </w:r>
            <w:r w:rsidRPr="005615C1">
              <w:rPr>
                <w:color w:val="000000" w:themeColor="text1"/>
                <w:sz w:val="24"/>
                <w:szCs w:val="24"/>
              </w:rPr>
              <w:t xml:space="preserve"> Жүргізуші: – Мен қызыл түсті көрсеткенде, орындарыңнан тұрасыңдар, сары түсті көрсеткенде, шапалақ ұрасыңдар, жасыл түсті көрсеткенде, бір орындарыңда тұрып жүресіңдер. – Көшеге шыққанда неге мəн беру керек? – Жол белгілеріне мəн беру керек. Демонстрациялық материалдармен жұмыс. – Қандай жол белгілерін білесіңдер? Балалар білгендерінше айтады, тəрбиеші толықтырады. Олар: автокөлікке арналған жол белгісі, жаяу өтпе жол белгісі, жерасты жаяу жүргіншілер жол белгісі, велосипедпен жүруге тыйым салу белгісі, жаяу жүргіншілер қозғалысына тыйым салу белгілері, дыбыстық тыйым салу белгісі. – Жол белгілерінің айырмашылықтарын атаңдар. – Тыйым салу белгілері қызыл түспен қоршалған, көрсеткіш белгілер көк түспен белгіленген. – Мына суретте не көріп тұрсыңдар? – Балалар жол жиегінде доп ойнап жүр). – Жолда доп ойнау неге қауіпті? – Доп жолға домалап кетеді, оны аламын деп , бала мəшине дөңгелегі астына түсуі мүмкін</w:t>
            </w:r>
          </w:p>
        </w:tc>
        <w:tc>
          <w:tcPr>
            <w:tcW w:w="2694"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Шығармашылық бейнелеу әрекеті</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 Қаршақыздың достарымен танысып, олардың суретін сала білуге үйрету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Кейіпкерлердің өзіне тән бөлшектерін мүсіндеу, композицияларды қосымша заттар мен элементтердің көмегімен көркемдеп жеткізу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Сюжеттік композициялар жасау, оларды сәнді бөлшектермен толықтыру, жеке және топпен бірлесіп жасау, онда міндеттерді келісіп атқару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Сюжеттік композициялар жасау, оларды сәнді бөлшектермен толықтыру, жеке және топпен бірлесіп жасау, онда міндеттерді келісіп атқару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Қаршақыздың сүйікті достарын салу,мүсіндеу,жапсыру,құрастыру</w:t>
            </w:r>
          </w:p>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Топтық жұмыс</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tc>
      </w:tr>
      <w:tr w:rsidR="00F60AF8" w:rsidRPr="005615C1" w:rsidTr="00002B7B">
        <w:trPr>
          <w:trHeight w:val="181"/>
        </w:trPr>
        <w:tc>
          <w:tcPr>
            <w:tcW w:w="15168" w:type="dxa"/>
            <w:gridSpan w:val="16"/>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Үзіліс:  «Торғайлар мен тор»  қимылды ойыны</w:t>
            </w:r>
            <w:r w:rsidRPr="005615C1">
              <w:rPr>
                <w:rFonts w:ascii="Times New Roman" w:hAnsi="Times New Roman" w:cs="Times New Roman"/>
                <w:color w:val="000000" w:themeColor="text1"/>
                <w:sz w:val="24"/>
                <w:szCs w:val="24"/>
                <w:lang w:val="kk-KZ"/>
              </w:rPr>
              <w:t xml:space="preserve"> .       </w:t>
            </w:r>
          </w:p>
        </w:tc>
      </w:tr>
      <w:tr w:rsidR="00F60AF8" w:rsidRPr="005615C1" w:rsidTr="00002B7B">
        <w:trPr>
          <w:trHeight w:val="2400"/>
        </w:trPr>
        <w:tc>
          <w:tcPr>
            <w:tcW w:w="4849" w:type="dxa"/>
            <w:gridSpan w:val="5"/>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Тіл гимнастикасы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«Р»-ға тілің келе ме? </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Қаламқасқа «тұр», - деші,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Қарындашқа «жүр», - деші.</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«Қара қарындашты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Қаламқас алып тұр», - деші,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Ал енді өзің-ақ</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«Р-р-р-р», - деші.</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i/>
                <w:color w:val="000000" w:themeColor="text1"/>
                <w:sz w:val="24"/>
                <w:szCs w:val="24"/>
                <w:lang w:val="kk-KZ"/>
              </w:rPr>
            </w:pPr>
          </w:p>
        </w:tc>
        <w:tc>
          <w:tcPr>
            <w:tcW w:w="5386" w:type="dxa"/>
            <w:gridSpan w:val="6"/>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Ойын: «Торғайлар мен  тор» қимылды ойыны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Топпен қарым-қатынасты  нығайту, тез  қимылдау.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Ойынның шарты:Балалар екі  топқа  бөлінеді.  Бір топ  алаңның  ортасында қол ұстасып  шеңбер  құрып  айналып  жүреді.  Сол  топ  тор  болып  саналады.  Екінші  топ- торғайлар. Тәрбиеші  торды  ашыңдар  дегенде 1-ші  топтың  ойыншылары  қолдарын  көтереді.( Қол  ұстасып  айналып  жүреді) Торғайлар  шеңбердің ішіне  кіреді, тез  қайта  шығуға  тырысады. Тәрбиеші «торды  жабыңдар»  дегенде 1-ші  топтың  ойыншылары  қолдарын  түсіреді. Тордың   ішінде  қалып  қойған   балалар  шеңберге  қосылады.  Сөйтіп 1-3  торғай  қалғанша  ойнайды.</w:t>
            </w:r>
          </w:p>
        </w:tc>
        <w:tc>
          <w:tcPr>
            <w:tcW w:w="4933" w:type="dxa"/>
            <w:gridSpan w:val="5"/>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3116871" cy="2059912"/>
                  <wp:effectExtent l="19050" t="0" r="7329" b="0"/>
                  <wp:docPr id="806793761" name="Рисунок 9" descr="https://fsd.kopilkaurokov.ru/uploads/user_file_56724a77b0fcc/img_user_file_56724a77b0fcc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6724a77b0fcc/img_user_file_56724a77b0fcc_6.jpg"/>
                          <pic:cNvPicPr>
                            <a:picLocks noChangeAspect="1" noChangeArrowheads="1"/>
                          </pic:cNvPicPr>
                        </pic:nvPicPr>
                        <pic:blipFill>
                          <a:blip r:embed="rId197" cstate="print"/>
                          <a:srcRect/>
                          <a:stretch>
                            <a:fillRect/>
                          </a:stretch>
                        </pic:blipFill>
                        <pic:spPr bwMode="auto">
                          <a:xfrm>
                            <a:off x="0" y="0"/>
                            <a:ext cx="3118110" cy="2060731"/>
                          </a:xfrm>
                          <a:prstGeom prst="rect">
                            <a:avLst/>
                          </a:prstGeom>
                          <a:noFill/>
                          <a:ln w="9525">
                            <a:noFill/>
                            <a:miter lim="800000"/>
                            <a:headEnd/>
                            <a:tailEnd/>
                          </a:ln>
                        </pic:spPr>
                      </pic:pic>
                    </a:graphicData>
                  </a:graphic>
                </wp:inline>
              </w:drawing>
            </w:r>
          </w:p>
        </w:tc>
      </w:tr>
      <w:tr w:rsidR="00F60AF8" w:rsidRPr="005615C1" w:rsidTr="00002B7B">
        <w:trPr>
          <w:trHeight w:val="264"/>
        </w:trPr>
        <w:tc>
          <w:tcPr>
            <w:tcW w:w="15168" w:type="dxa"/>
            <w:gridSpan w:val="16"/>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 xml:space="preserve">                                                                                                                                     4  - ұйымдастырылғаніс-әрекет</w:t>
            </w:r>
          </w:p>
        </w:tc>
      </w:tr>
      <w:tr w:rsidR="00F60AF8" w:rsidRPr="007B64D7" w:rsidTr="00002B7B">
        <w:trPr>
          <w:trHeight w:val="271"/>
        </w:trPr>
        <w:tc>
          <w:tcPr>
            <w:tcW w:w="2527" w:type="dxa"/>
            <w:gridSpan w:val="3"/>
            <w:vMerge w:val="restart"/>
            <w:tcBorders>
              <w:top w:val="single" w:sz="4" w:space="0" w:color="auto"/>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rPr>
            </w:pPr>
          </w:p>
        </w:tc>
        <w:tc>
          <w:tcPr>
            <w:tcW w:w="2322" w:type="dxa"/>
            <w:gridSpan w:val="2"/>
            <w:vMerge w:val="restart"/>
            <w:tcBorders>
              <w:top w:val="single" w:sz="4" w:space="0" w:color="auto"/>
              <w:left w:val="single" w:sz="4" w:space="0" w:color="auto"/>
              <w:right w:val="single" w:sz="4" w:space="0" w:color="auto"/>
            </w:tcBorders>
          </w:tcPr>
          <w:p w:rsidR="00F60AF8" w:rsidRPr="005615C1" w:rsidRDefault="00F60AF8" w:rsidP="00002B7B">
            <w:pPr>
              <w:rPr>
                <w:rFonts w:ascii="Times New Roman" w:eastAsiaTheme="minorEastAsia" w:hAnsi="Times New Roman" w:cs="Times New Roman"/>
                <w:b/>
                <w:color w:val="000000" w:themeColor="text1"/>
                <w:sz w:val="24"/>
                <w:szCs w:val="24"/>
                <w:lang w:val="kk-KZ" w:bidi="en-US"/>
              </w:rPr>
            </w:pPr>
            <w:r w:rsidRPr="005615C1">
              <w:rPr>
                <w:rFonts w:ascii="Times New Roman" w:eastAsiaTheme="minorEastAsia" w:hAnsi="Times New Roman" w:cs="Times New Roman"/>
                <w:b/>
                <w:color w:val="000000" w:themeColor="text1"/>
                <w:sz w:val="24"/>
                <w:szCs w:val="24"/>
                <w:lang w:val="kk-KZ" w:bidi="en-US"/>
              </w:rPr>
              <w:t>Дене шынықтыру</w:t>
            </w:r>
          </w:p>
          <w:p w:rsidR="00F60AF8" w:rsidRPr="005615C1" w:rsidRDefault="00F60AF8" w:rsidP="00002B7B">
            <w:pPr>
              <w:rPr>
                <w:rFonts w:ascii="Times New Roman" w:eastAsia="Calibri" w:hAnsi="Times New Roman" w:cs="Times New Roman"/>
                <w:color w:val="000000" w:themeColor="text1"/>
                <w:sz w:val="24"/>
                <w:szCs w:val="24"/>
                <w:lang w:val="kk-KZ" w:bidi="en-US"/>
              </w:rPr>
            </w:pPr>
            <w:r w:rsidRPr="005615C1">
              <w:rPr>
                <w:rFonts w:ascii="Times New Roman" w:eastAsia="Calibri" w:hAnsi="Times New Roman" w:cs="Times New Roman"/>
                <w:b/>
                <w:color w:val="000000" w:themeColor="text1"/>
                <w:sz w:val="24"/>
                <w:szCs w:val="24"/>
                <w:lang w:val="kk-KZ" w:bidi="en-US"/>
              </w:rPr>
              <w:t>Міндеті</w:t>
            </w:r>
            <w:r w:rsidRPr="005615C1">
              <w:rPr>
                <w:rFonts w:ascii="Times New Roman" w:eastAsia="Calibri" w:hAnsi="Times New Roman" w:cs="Times New Roman"/>
                <w:color w:val="000000" w:themeColor="text1"/>
                <w:sz w:val="24"/>
                <w:szCs w:val="24"/>
                <w:lang w:val="kk-KZ" w:bidi="en-US"/>
              </w:rPr>
              <w:t xml:space="preserve">: -  </w:t>
            </w:r>
            <w:r w:rsidRPr="005615C1">
              <w:rPr>
                <w:rFonts w:ascii="Times New Roman" w:hAnsi="Times New Roman" w:cs="Times New Roman"/>
                <w:color w:val="000000" w:themeColor="text1"/>
                <w:sz w:val="24"/>
                <w:szCs w:val="24"/>
                <w:lang w:val="kk-KZ"/>
              </w:rPr>
              <w:t>- Арқаға арналған жаттығулар: отырып алға, артқа еңкею (5–6 рет), стретчинг элементтері бар жаттығуларды орындау, қолдың көмегімен етпетінен жатып еңбектеу (3 метр).</w:t>
            </w:r>
          </w:p>
          <w:p w:rsidR="00F60AF8" w:rsidRPr="005615C1" w:rsidRDefault="00F60AF8" w:rsidP="00002B7B">
            <w:pPr>
              <w:rPr>
                <w:rFonts w:ascii="Times New Roman" w:eastAsia="Times New Roman" w:hAnsi="Times New Roman" w:cs="Times New Roman"/>
                <w:color w:val="000000" w:themeColor="text1"/>
                <w:sz w:val="24"/>
                <w:szCs w:val="24"/>
                <w:lang w:val="kk-KZ" w:bidi="en-US"/>
              </w:rPr>
            </w:pPr>
            <w:r w:rsidRPr="005615C1">
              <w:rPr>
                <w:rFonts w:ascii="Times New Roman" w:eastAsia="Calibri" w:hAnsi="Times New Roman" w:cs="Times New Roman"/>
                <w:b/>
                <w:color w:val="000000" w:themeColor="text1"/>
                <w:sz w:val="24"/>
                <w:szCs w:val="24"/>
                <w:lang w:val="kk-KZ" w:bidi="en-US"/>
              </w:rPr>
              <w:t xml:space="preserve">Мақсаты  </w:t>
            </w:r>
            <w:r w:rsidRPr="005615C1">
              <w:rPr>
                <w:rFonts w:ascii="Times New Roman" w:hAnsi="Times New Roman" w:cs="Times New Roman"/>
                <w:color w:val="000000" w:themeColor="text1"/>
                <w:sz w:val="24"/>
                <w:szCs w:val="24"/>
                <w:lang w:val="kk-KZ"/>
              </w:rPr>
              <w:t xml:space="preserve">Іші толтырылған допты алысқа бір қолмен лақтыруға үйрету: қолды алдыға, жоғары созып, ширақ сермеп, доптың ұшу траекториясын дұрыс беру және бастапқы қалыпқа қайтадан тұра білу шеберліктерін (машықтарын) қалыптастыру.  </w:t>
            </w:r>
          </w:p>
          <w:p w:rsidR="00F60AF8" w:rsidRPr="005615C1" w:rsidRDefault="00F60AF8" w:rsidP="00002B7B">
            <w:pPr>
              <w:rPr>
                <w:rFonts w:ascii="Times New Roman" w:eastAsia="Times New Roman" w:hAnsi="Times New Roman" w:cs="Times New Roman"/>
                <w:color w:val="000000" w:themeColor="text1"/>
                <w:sz w:val="24"/>
                <w:szCs w:val="24"/>
                <w:lang w:val="kk-KZ" w:bidi="en-US"/>
              </w:rPr>
            </w:pPr>
            <w:r w:rsidRPr="005615C1">
              <w:rPr>
                <w:rFonts w:ascii="Times New Roman" w:eastAsia="Times New Roman" w:hAnsi="Times New Roman" w:cs="Times New Roman"/>
                <w:color w:val="000000" w:themeColor="text1"/>
                <w:sz w:val="24"/>
                <w:szCs w:val="24"/>
                <w:lang w:val="kk-KZ" w:bidi="en-US"/>
              </w:rPr>
              <w:t>.</w:t>
            </w:r>
          </w:p>
          <w:p w:rsidR="00F60AF8" w:rsidRPr="00002B7B" w:rsidRDefault="00F60AF8" w:rsidP="00002B7B">
            <w:pPr>
              <w:pStyle w:val="2"/>
              <w:outlineLvl w:val="1"/>
              <w:rPr>
                <w:rFonts w:ascii="Times New Roman" w:hAnsi="Times New Roman" w:cs="Times New Roman"/>
                <w:color w:val="000000" w:themeColor="text1"/>
                <w:sz w:val="24"/>
                <w:szCs w:val="24"/>
                <w:lang w:val="kk-KZ"/>
              </w:rPr>
            </w:pPr>
            <w:r w:rsidRPr="00002B7B">
              <w:rPr>
                <w:rFonts w:ascii="Times New Roman" w:hAnsi="Times New Roman" w:cs="Times New Roman"/>
                <w:b/>
                <w:bCs/>
                <w:color w:val="000000" w:themeColor="text1"/>
                <w:sz w:val="24"/>
                <w:szCs w:val="24"/>
                <w:lang w:val="kk-KZ"/>
              </w:rPr>
              <w:t xml:space="preserve">Антарктида </w:t>
            </w:r>
          </w:p>
          <w:p w:rsidR="00F60AF8" w:rsidRPr="00002B7B" w:rsidRDefault="00F60AF8" w:rsidP="00002B7B">
            <w:pPr>
              <w:pStyle w:val="2"/>
              <w:outlineLvl w:val="1"/>
              <w:rPr>
                <w:rFonts w:ascii="Times New Roman" w:hAnsi="Times New Roman" w:cs="Times New Roman"/>
                <w:color w:val="000000" w:themeColor="text1"/>
                <w:sz w:val="24"/>
                <w:szCs w:val="24"/>
                <w:lang w:val="kk-KZ"/>
              </w:rPr>
            </w:pPr>
            <w:r w:rsidRPr="00002B7B">
              <w:rPr>
                <w:rFonts w:ascii="Times New Roman" w:hAnsi="Times New Roman" w:cs="Times New Roman"/>
                <w:color w:val="000000" w:themeColor="text1"/>
                <w:sz w:val="24"/>
                <w:szCs w:val="24"/>
                <w:lang w:val="kk-KZ"/>
              </w:rPr>
              <w:t>Антарктидадажылбойықысболады. Пингвин – оныңмекені.   «Пингвиндер» ойын-жаттығуы</w:t>
            </w:r>
          </w:p>
          <w:p w:rsidR="00F60AF8" w:rsidRPr="005615C1" w:rsidRDefault="00F60AF8" w:rsidP="00002B7B">
            <w:pPr>
              <w:pStyle w:val="2"/>
              <w:outlineLvl w:val="1"/>
              <w:rPr>
                <w:rFonts w:ascii="Times New Roman" w:hAnsi="Times New Roman" w:cs="Times New Roman"/>
                <w:color w:val="000000" w:themeColor="text1"/>
                <w:sz w:val="24"/>
                <w:szCs w:val="24"/>
              </w:rPr>
            </w:pPr>
            <w:r w:rsidRPr="00002B7B">
              <w:rPr>
                <w:rFonts w:ascii="Times New Roman" w:hAnsi="Times New Roman" w:cs="Times New Roman"/>
                <w:color w:val="000000" w:themeColor="text1"/>
                <w:sz w:val="24"/>
                <w:szCs w:val="24"/>
                <w:lang w:val="kk-KZ"/>
              </w:rPr>
              <w:t xml:space="preserve">Екітіземендоптықысыпалыпжүру. Екітопқабөлінеді. Екі топ екітізбекболыптұрады. </w:t>
            </w:r>
            <w:r w:rsidRPr="005615C1">
              <w:rPr>
                <w:rFonts w:ascii="Times New Roman" w:hAnsi="Times New Roman" w:cs="Times New Roman"/>
                <w:color w:val="000000" w:themeColor="text1"/>
                <w:sz w:val="24"/>
                <w:szCs w:val="24"/>
              </w:rPr>
              <w:t xml:space="preserve">Бастаушыбалаларекітізеортасынадоптықысып, белгіленгенжергеекіаяқпенсекіріпбарып, керіжүгіріпкеліп, тізбектіңсоңынатұрады. Ойыносылайжалғасабереді.   </w:t>
            </w:r>
          </w:p>
          <w:p w:rsidR="00F60AF8" w:rsidRPr="005615C1" w:rsidRDefault="00F60AF8" w:rsidP="00002B7B">
            <w:pPr>
              <w:rPr>
                <w:rFonts w:ascii="Times New Roman" w:hAnsi="Times New Roman" w:cs="Times New Roman"/>
                <w:b/>
                <w:bCs/>
                <w:color w:val="000000" w:themeColor="text1"/>
                <w:sz w:val="24"/>
                <w:szCs w:val="24"/>
                <w:lang w:val="kk-KZ"/>
              </w:rPr>
            </w:pPr>
          </w:p>
        </w:tc>
        <w:tc>
          <w:tcPr>
            <w:tcW w:w="2693" w:type="dxa"/>
            <w:gridSpan w:val="3"/>
            <w:vMerge w:val="restart"/>
            <w:tcBorders>
              <w:top w:val="single" w:sz="4" w:space="0" w:color="auto"/>
              <w:left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 Музыка тыңдай отырып сол музыканың мағынасын ұғынуға үйрету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Музыка тыңдай отырып сол музыканың мағынасын ұғынуға үйрету</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 тыңдау: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«Бесік жыры» (Ш. Мұхамеджанов)</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Ән айту: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«Бесік жыры» (И. Нүсіпбаев)</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«Айнала ақша қар» (И. Мамақов)</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Музыкалық-ырғақтық қимылдар: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«Қоян», «Аю» (Е. Тиличеева) Билер: «Полька» хорват х.ә. (өңдеген В. Герчик) Ойындар, хороводтар: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«Көлеңке» (К. Қуатбаев)</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 аспапта ойнау: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«Құлыншақ» (С. Урбах)</w:t>
            </w:r>
          </w:p>
        </w:tc>
        <w:tc>
          <w:tcPr>
            <w:tcW w:w="2693" w:type="dxa"/>
            <w:gridSpan w:val="3"/>
            <w:vMerge w:val="restart"/>
            <w:tcBorders>
              <w:top w:val="single" w:sz="4" w:space="0" w:color="auto"/>
              <w:left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Дене шынықтыру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 - Аяққа арналған жаттығулар: аяқтың ұшына көтерілу, қолды алға созып, жартылай отырып-тұру (2-3 рет);</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 Сапта тұрып бір-екі санаққа санауға және сапта тұрып түзелуге үйрету. 30 см биік заттар арқылы кезекпен секіруге үйретуді жалғастыру.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II.«Қатып қал!» ойын жаттығуы. Шашырап жүру, жүгіру. «Қатып қал!» бұйрығы бойынша бір орындарында қатып қалады.</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Топтарға бөлініп, негізгі қимыл-қозғалыстарды орындайды. Нөмірлері бойынша топ болып сапқа тұрады.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30 см биік заттар арқылы кезекпен секіруге үйретуді жалғастыру. Нұсқау – екі аяқпен ширақ серпіліп, қолды алға шығарады.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Заттардың жанында екі тізбекке тұрады. Топтарға ат қояды. Поролон текшелерден секіріп, құрсауды айналып өтіп, таяқшаны келесі балаға алып келіп, өзі тізбектің соңына тұрады. Келесі жолы топ болып секіріп барып, қайтарда жүгіріп қайтып келеді. Екі аяқпен ширақ серпіліп, қолды алға шығарады. Саптан шықпай, бір-біріне кедергі келтірмеуге тырысады</w:t>
            </w:r>
          </w:p>
        </w:tc>
        <w:tc>
          <w:tcPr>
            <w:tcW w:w="2806" w:type="dxa"/>
            <w:gridSpan w:val="4"/>
            <w:vMerge w:val="restart"/>
            <w:tcBorders>
              <w:top w:val="single" w:sz="4" w:space="0" w:color="auto"/>
              <w:left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Бесік жыры арқылы балаларды имандылыққа тәрбиелеу  </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 xml:space="preserve">  Музыка тыңдай отырып сол музыканың мағынасын ұғынуға үйрету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 тыңдау: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«Бесік жыры» (Ш. Мұхамеджанов)</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Ән айту: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«Бесік жыры» (И. Нүсіпбаев)</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«Айнала ақша қар» (И. Мамақов)</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Музыкалық-ырғақтық қимылдар:</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«Қоян», «Аю» (Е. Тиличеева) Билер: «Полька» хорват х.ә. (өңдеген В. Герчик) Ойындар, хороводтар:</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«Көлеңке» (К. Қуатбаев)</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 аспапта ойнау: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«Құлыншақ» (С. Урбах)</w:t>
            </w:r>
          </w:p>
        </w:tc>
        <w:tc>
          <w:tcPr>
            <w:tcW w:w="2127" w:type="dxa"/>
            <w:tcBorders>
              <w:top w:val="single" w:sz="4" w:space="0" w:color="auto"/>
              <w:left w:val="single" w:sz="4" w:space="0" w:color="auto"/>
              <w:bottom w:val="nil"/>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r>
      <w:tr w:rsidR="00F60AF8" w:rsidRPr="005615C1" w:rsidTr="00002B7B">
        <w:trPr>
          <w:trHeight w:val="450"/>
        </w:trPr>
        <w:tc>
          <w:tcPr>
            <w:tcW w:w="2527" w:type="dxa"/>
            <w:gridSpan w:val="3"/>
            <w:vMerge/>
            <w:tcBorders>
              <w:left w:val="single" w:sz="4" w:space="0" w:color="auto"/>
              <w:bottom w:val="nil"/>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322" w:type="dxa"/>
            <w:gridSpan w:val="2"/>
            <w:vMerge/>
            <w:tcBorders>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693" w:type="dxa"/>
            <w:gridSpan w:val="3"/>
            <w:vMerge/>
            <w:tcBorders>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693" w:type="dxa"/>
            <w:gridSpan w:val="3"/>
            <w:vMerge/>
            <w:tcBorders>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806" w:type="dxa"/>
            <w:gridSpan w:val="4"/>
            <w:vMerge/>
            <w:tcBorders>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127" w:type="dxa"/>
            <w:vMerge w:val="restart"/>
            <w:tcBorders>
              <w:top w:val="nil"/>
              <w:left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Дене шынықтыру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 Қолды тізеге қойып отырып-тұру; аяқтың ұшымен ұсақ заттарды жылжыту</w:t>
            </w:r>
          </w:p>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  </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 Сапта тұрып бір-екі санаққа санауға және сапта тұрып түзелуге үйрету. 30 см биік заттар арқылы кезекпен секіруге үйретуді жалғастыру.</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«Ержүректілікке жаттықтыру»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«Бұлтқа қол жеткізу»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Гимнастикалық қабырғада қол мен аяқ қозғалыстарын үйлестіріп өрмелеуге жаттықтыруды жалғастыру. Тапсырмаларды бұлжытпай орындап, өздерін ержүрек екендіктерін көрсетуге тырысады</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w:t>
            </w:r>
          </w:p>
        </w:tc>
      </w:tr>
      <w:tr w:rsidR="00F60AF8" w:rsidRPr="005615C1" w:rsidTr="00002B7B">
        <w:trPr>
          <w:trHeight w:val="80"/>
        </w:trPr>
        <w:tc>
          <w:tcPr>
            <w:tcW w:w="2527" w:type="dxa"/>
            <w:gridSpan w:val="3"/>
            <w:tcBorders>
              <w:top w:val="nil"/>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p>
        </w:tc>
        <w:tc>
          <w:tcPr>
            <w:tcW w:w="2322" w:type="dxa"/>
            <w:gridSpan w:val="2"/>
            <w:vMerge/>
            <w:tcBorders>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p>
        </w:tc>
        <w:tc>
          <w:tcPr>
            <w:tcW w:w="2693" w:type="dxa"/>
            <w:gridSpan w:val="3"/>
            <w:vMerge/>
            <w:tcBorders>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p>
        </w:tc>
        <w:tc>
          <w:tcPr>
            <w:tcW w:w="2693" w:type="dxa"/>
            <w:gridSpan w:val="3"/>
            <w:vMerge/>
            <w:tcBorders>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p>
        </w:tc>
        <w:tc>
          <w:tcPr>
            <w:tcW w:w="2806" w:type="dxa"/>
            <w:gridSpan w:val="4"/>
            <w:vMerge/>
            <w:tcBorders>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p>
        </w:tc>
        <w:tc>
          <w:tcPr>
            <w:tcW w:w="2127" w:type="dxa"/>
            <w:vMerge/>
            <w:tcBorders>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lang w:val="kk-KZ"/>
              </w:rPr>
            </w:pPr>
          </w:p>
        </w:tc>
      </w:tr>
      <w:tr w:rsidR="00F60AF8" w:rsidRPr="005615C1" w:rsidTr="00002B7B">
        <w:trPr>
          <w:trHeight w:val="815"/>
        </w:trPr>
        <w:tc>
          <w:tcPr>
            <w:tcW w:w="2527"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Серуенгедайындық</w:t>
            </w:r>
          </w:p>
        </w:tc>
        <w:tc>
          <w:tcPr>
            <w:tcW w:w="2463"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552" w:type="dxa"/>
            <w:gridSpan w:val="2"/>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693"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806" w:type="dxa"/>
            <w:gridSpan w:val="4"/>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p w:rsidR="00F60AF8" w:rsidRPr="005615C1" w:rsidRDefault="00F60AF8" w:rsidP="00002B7B">
            <w:pPr>
              <w:rPr>
                <w:rFonts w:ascii="Times New Roman" w:hAnsi="Times New Roman" w:cs="Times New Roman"/>
                <w:i/>
                <w:color w:val="000000" w:themeColor="text1"/>
                <w:sz w:val="24"/>
                <w:szCs w:val="24"/>
              </w:rPr>
            </w:pPr>
          </w:p>
          <w:p w:rsidR="00F60AF8" w:rsidRPr="005615C1" w:rsidRDefault="00F60AF8" w:rsidP="00002B7B">
            <w:pPr>
              <w:rPr>
                <w:rFonts w:ascii="Times New Roman" w:hAnsi="Times New Roman" w:cs="Times New Roman"/>
                <w:i/>
                <w:color w:val="000000" w:themeColor="text1"/>
                <w:sz w:val="24"/>
                <w:szCs w:val="24"/>
              </w:rPr>
            </w:pPr>
          </w:p>
        </w:tc>
        <w:tc>
          <w:tcPr>
            <w:tcW w:w="2127" w:type="dxa"/>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p w:rsidR="00F60AF8" w:rsidRPr="005615C1" w:rsidRDefault="00F60AF8" w:rsidP="00002B7B">
            <w:pPr>
              <w:rPr>
                <w:rFonts w:ascii="Times New Roman" w:hAnsi="Times New Roman" w:cs="Times New Roman"/>
                <w:i/>
                <w:color w:val="000000" w:themeColor="text1"/>
                <w:sz w:val="24"/>
                <w:szCs w:val="24"/>
              </w:rPr>
            </w:pPr>
          </w:p>
          <w:p w:rsidR="00F60AF8" w:rsidRPr="005615C1" w:rsidRDefault="00F60AF8" w:rsidP="00002B7B">
            <w:pPr>
              <w:rPr>
                <w:rFonts w:ascii="Times New Roman" w:hAnsi="Times New Roman" w:cs="Times New Roman"/>
                <w:i/>
                <w:color w:val="000000" w:themeColor="text1"/>
                <w:sz w:val="24"/>
                <w:szCs w:val="24"/>
              </w:rPr>
            </w:pPr>
          </w:p>
        </w:tc>
      </w:tr>
      <w:tr w:rsidR="00F60AF8" w:rsidRPr="005615C1" w:rsidTr="00002B7B">
        <w:trPr>
          <w:trHeight w:val="345"/>
        </w:trPr>
        <w:tc>
          <w:tcPr>
            <w:tcW w:w="15168" w:type="dxa"/>
            <w:gridSpan w:val="16"/>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p>
        </w:tc>
      </w:tr>
      <w:tr w:rsidR="00F60AF8" w:rsidRPr="005615C1" w:rsidTr="00002B7B">
        <w:trPr>
          <w:trHeight w:val="416"/>
        </w:trPr>
        <w:tc>
          <w:tcPr>
            <w:tcW w:w="1134" w:type="dxa"/>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Серуен</w:t>
            </w:r>
          </w:p>
        </w:tc>
        <w:tc>
          <w:tcPr>
            <w:tcW w:w="3856" w:type="dxa"/>
            <w:gridSpan w:val="5"/>
            <w:tcBorders>
              <w:top w:val="single" w:sz="4" w:space="0" w:color="000000"/>
              <w:left w:val="single" w:sz="4" w:space="0" w:color="000000"/>
              <w:bottom w:val="single" w:sz="4" w:space="0" w:color="000000"/>
              <w:right w:val="single" w:sz="4" w:space="0" w:color="auto"/>
            </w:tcBorders>
            <w:shd w:val="clear" w:color="auto" w:fill="FFFFFF"/>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№1</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Бақылау: Қыстап қалатын құстарды бақылау.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Қыстап қалатын құстардың түрлерімен танысты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ру, қыстап қалатынқұстар  туралы мағлұмат беру.қамқор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лықпен қарауға үйрету.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Құстарға жем шашу.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Қыста құстарға аштықтың қатерлігін түсіндіре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отырып, оларға қамқорлықпен қарауға тәрбиелеу.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Жеке жұмыс: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 келгенде торғайым</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Үй алдына қон дәйім.Ойна,жүгір желкілде,</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Тисем саған оңбай</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мын.</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Тақпақ жаттата отырып, балалардың сөздік                           қорларының белсенді</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лігін арттыру,   тіл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мәдиниетін жетілдіру.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Қимылды ойын: «Кім жылдам?»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Ептілікке, шапшаңдыққа баулу. Балалардың бойында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ғы  зейінділік, сезім</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талдық қабілеттерін дамыту.</w:t>
            </w:r>
          </w:p>
        </w:tc>
        <w:tc>
          <w:tcPr>
            <w:tcW w:w="2268" w:type="dxa"/>
            <w:tcBorders>
              <w:top w:val="single" w:sz="4" w:space="0" w:color="000000"/>
              <w:left w:val="single" w:sz="4" w:space="0" w:color="auto"/>
              <w:bottom w:val="single" w:sz="4" w:space="0" w:color="000000"/>
              <w:right w:val="single" w:sz="4" w:space="0" w:color="auto"/>
            </w:tcBorders>
            <w:shd w:val="clear" w:color="auto" w:fill="FFFFFF"/>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Серуен-Бақылау №2</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 Қарды бақылау.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Қыс мезгілінің ерекшелік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терін айту.Қар-түсі ақ, ұстасаң қолың тоңады, жылыға ериді.Ойлау қабілетін дамыту.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Тақпақ:</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Аппақ көше, бар дала,                   Аппақ ой мен қыраттар.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 шатырлы қар қала,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 жамылып тұр бақтар.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Еңбек: Ағаштар түбіне қар үю.</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Еңбексүйгіштікке тәрбиелей отырып,</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үйілген қардың маңызы туралы түсінік беру.Сөздік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қорын дамыту, ойын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жүйелеп жеткізе білуге үйрету.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«Қардан түрлі бейнелер жасау».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Ойынға қызығушылығын арттыру.</w:t>
            </w:r>
          </w:p>
          <w:p w:rsidR="00F60AF8" w:rsidRPr="005615C1" w:rsidRDefault="00F60AF8" w:rsidP="00002B7B">
            <w:pPr>
              <w:rPr>
                <w:rFonts w:ascii="Times New Roman" w:hAnsi="Times New Roman" w:cs="Times New Roman"/>
                <w:color w:val="000000" w:themeColor="text1"/>
                <w:sz w:val="24"/>
                <w:szCs w:val="24"/>
                <w:lang w:val="kk-KZ"/>
              </w:rPr>
            </w:pPr>
          </w:p>
        </w:tc>
        <w:tc>
          <w:tcPr>
            <w:tcW w:w="2977" w:type="dxa"/>
            <w:gridSpan w:val="4"/>
            <w:tcBorders>
              <w:top w:val="single" w:sz="4" w:space="0" w:color="000000"/>
              <w:left w:val="single" w:sz="4" w:space="0" w:color="auto"/>
              <w:bottom w:val="single" w:sz="4" w:space="0" w:color="000000"/>
              <w:right w:val="single" w:sz="4" w:space="0" w:color="auto"/>
            </w:tcBorders>
            <w:shd w:val="clear" w:color="auto" w:fill="FFFFFF"/>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№3</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Бақылау:Ауа-райын  бақылау.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Ауа-райын  бақылай отырып, күз мезгілінің өзіне тән ерекшеліктерін көрсете сипаттау.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«Таза алаң».</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Аула сыпырушыға көмектесу.Тазалыққа, кішіпейілдікке үйрету.Үлкендердің еңбегін қадірлей білуге тәрбиелеу.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Жеке жұмыс: Е.Өтетілеуов «Күшік».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Ү дыбысының айтылуына жаттықтыру.Тақпақты мәнерлеп айтуға үйрету.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Е.Өтетілеуов. «Күшік».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Үреді  үйшікте</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Аулада күшіктер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Біреуі оның қап-қара,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Біреуі сары ала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Біреуі  қардай ақ,</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Біреуі сұр жолақ</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Бәрібір, бәрінің жұмысы біреу-ақ:</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Үреді абалап</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«Қасқыр мен қаздар».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Топ болып ойнауға, рөлдерді бөліп ойнауға қалыптастыру.</w:t>
            </w:r>
          </w:p>
          <w:p w:rsidR="00F60AF8" w:rsidRPr="005615C1" w:rsidRDefault="00F60AF8"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Қимылдық ойын: «Тымпи-тымпи».</w:t>
            </w:r>
          </w:p>
          <w:p w:rsidR="00F60AF8" w:rsidRPr="005615C1" w:rsidRDefault="00F60AF8" w:rsidP="00002B7B">
            <w:pPr>
              <w:rPr>
                <w:rFonts w:ascii="Times New Roman" w:hAnsi="Times New Roman" w:cs="Times New Roman"/>
                <w:color w:val="000000" w:themeColor="text1"/>
                <w:sz w:val="24"/>
                <w:szCs w:val="24"/>
                <w:lang w:val="kk-KZ"/>
              </w:rPr>
            </w:pPr>
          </w:p>
        </w:tc>
        <w:tc>
          <w:tcPr>
            <w:tcW w:w="2410" w:type="dxa"/>
            <w:gridSpan w:val="3"/>
            <w:tcBorders>
              <w:top w:val="single" w:sz="4" w:space="0" w:color="000000"/>
              <w:left w:val="single" w:sz="4" w:space="0" w:color="auto"/>
              <w:bottom w:val="single" w:sz="4" w:space="0" w:color="000000"/>
              <w:right w:val="single" w:sz="4" w:space="0" w:color="auto"/>
            </w:tcBorders>
            <w:shd w:val="clear" w:color="auto" w:fill="FFFFFF"/>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№4</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 Аязды бақылау.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Қыс мезгіліндегі күннің суықтығы-аяз. Аяздан бетіміз бен қолымыздың тоңатынын, үсіріп жібе</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руі де мүмкін екенін, сол үшін де колғап,  мойын</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орауыш тағатынымызды түсіндіру.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Ауладағы қарды күреу.Мақсаты: Балаларды еңбек сүйгіштікке, бірлесіп жұмыс  жасауға үлкенге көмек беруді үйрету. Күректі дұрыс  ұстауға үйрету.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Қим.ойын:  «Сырғанақ тебу».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Балаларды  ұйымшыл тату ойнауға, шанамен  ойнауға шақыру, таудан төмен сырғанау әдісін үйрету.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Жеке жұмыс: Жұмбақ. Терезеге қонады,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Әсем ою ояды.(Аяз).</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Жұмбақ жаттату арқылы есте сақтау, ойлау қабілет</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терін дамыту, сөздік қорларын молайту.</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tc>
        <w:tc>
          <w:tcPr>
            <w:tcW w:w="2523" w:type="dxa"/>
            <w:gridSpan w:val="2"/>
            <w:tcBorders>
              <w:top w:val="single" w:sz="4" w:space="0" w:color="000000"/>
              <w:left w:val="single" w:sz="4" w:space="0" w:color="auto"/>
              <w:bottom w:val="single" w:sz="4" w:space="0" w:color="000000"/>
              <w:right w:val="single" w:sz="4" w:space="0" w:color="000000"/>
            </w:tcBorders>
            <w:shd w:val="clear" w:color="auto" w:fill="FFFFFF"/>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№5</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 Күнді бақылау.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Тірі табиғат үшін күннің маңызы, пайдасы, қажеттілігі.  Қыста күннің қызуы төмендейтіні туралы түсінік беру.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Еңбек: «Қыс қызығы».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Жеке жұмыс: Ақ сандығым ашылды,                                   Ішінен жібек шашылды.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(Күн)</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Балаларға жұмбақтарды жаттата отырып, тіл байлықта-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рын дамыту, ойлау қабілеттерін арттыру.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Қимылды ойын: «Айгөлек».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Денені шынықтыру, шапшан-</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дыққа , ептілікке баулу.</w:t>
            </w:r>
          </w:p>
          <w:p w:rsidR="00F60AF8" w:rsidRPr="005615C1" w:rsidRDefault="00F60AF8" w:rsidP="00002B7B">
            <w:pPr>
              <w:rPr>
                <w:rFonts w:ascii="Times New Roman" w:hAnsi="Times New Roman" w:cs="Times New Roman"/>
                <w:color w:val="000000" w:themeColor="text1"/>
                <w:sz w:val="24"/>
                <w:szCs w:val="24"/>
              </w:rPr>
            </w:pPr>
          </w:p>
        </w:tc>
      </w:tr>
      <w:tr w:rsidR="00F60AF8" w:rsidRPr="00BF6CF8" w:rsidTr="00002B7B">
        <w:trPr>
          <w:trHeight w:val="264"/>
        </w:trPr>
        <w:tc>
          <w:tcPr>
            <w:tcW w:w="1134" w:type="dxa"/>
            <w:tcBorders>
              <w:top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Балалармен жеке жұмыс</w:t>
            </w:r>
          </w:p>
          <w:p w:rsidR="00F60AF8" w:rsidRPr="005615C1" w:rsidRDefault="00F60AF8" w:rsidP="00002B7B">
            <w:pPr>
              <w:rPr>
                <w:rFonts w:ascii="Times New Roman" w:hAnsi="Times New Roman" w:cs="Times New Roman"/>
                <w:b/>
                <w:bCs/>
                <w:color w:val="000000" w:themeColor="text1"/>
                <w:sz w:val="24"/>
                <w:szCs w:val="24"/>
                <w:lang w:val="kk-KZ"/>
              </w:rPr>
            </w:pPr>
          </w:p>
        </w:tc>
        <w:tc>
          <w:tcPr>
            <w:tcW w:w="3856" w:type="dxa"/>
            <w:gridSpan w:val="5"/>
            <w:tcBorders>
              <w:top w:val="single" w:sz="4" w:space="0" w:color="auto"/>
              <w:left w:val="single" w:sz="4" w:space="0" w:color="000000" w:themeColor="text1"/>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Сөйлеуді  дамытудан </w:t>
            </w:r>
          </w:p>
          <w:p w:rsidR="00F60AF8" w:rsidRPr="005615C1" w:rsidRDefault="0008107F"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Арунаға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тілдің  грамматикалық  құрылымы бойынша   қарапайым  сұрақтарға  жауап беруге үйрету.</w:t>
            </w:r>
          </w:p>
        </w:tc>
        <w:tc>
          <w:tcPr>
            <w:tcW w:w="2268" w:type="dxa"/>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Дидактикалық  ойын  жаттығуы: «Дұрыс,  бұрыс»</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Тәрбиеші . сөйлемдер айтады. Балалар  дұрыс  болса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«дұрыс» деп, дұрыс емес  болса «дұрыс емес» деп жауап  береді.</w:t>
            </w:r>
          </w:p>
        </w:tc>
        <w:tc>
          <w:tcPr>
            <w:tcW w:w="2977" w:type="dxa"/>
            <w:gridSpan w:val="4"/>
            <w:tcBorders>
              <w:top w:val="single" w:sz="4" w:space="0" w:color="auto"/>
              <w:left w:val="single" w:sz="4" w:space="0" w:color="auto"/>
              <w:bottom w:val="single" w:sz="4" w:space="0" w:color="auto"/>
              <w:right w:val="single" w:sz="4" w:space="0" w:color="auto"/>
            </w:tcBorders>
          </w:tcPr>
          <w:p w:rsidR="00F60AF8" w:rsidRPr="005615C1" w:rsidRDefault="00F60AF8" w:rsidP="0008107F">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Музыкалық -ырғақтық  жаттығулар. </w:t>
            </w:r>
            <w:r w:rsidR="0008107F">
              <w:rPr>
                <w:rFonts w:ascii="Times New Roman" w:hAnsi="Times New Roman" w:cs="Times New Roman"/>
                <w:color w:val="000000" w:themeColor="text1"/>
                <w:sz w:val="24"/>
                <w:szCs w:val="24"/>
                <w:lang w:val="kk-KZ"/>
              </w:rPr>
              <w:t>Айзереге</w:t>
            </w:r>
            <w:r w:rsidRPr="005615C1">
              <w:rPr>
                <w:rFonts w:ascii="Times New Roman" w:hAnsi="Times New Roman" w:cs="Times New Roman"/>
                <w:color w:val="000000" w:themeColor="text1"/>
                <w:sz w:val="24"/>
                <w:szCs w:val="24"/>
                <w:lang w:val="kk-KZ"/>
              </w:rPr>
              <w:t xml:space="preserve">  музыкалық сүйемелдеуге  сәйкес түрлі  қарқынды  таныс  дене жаттығуларын    орындату.</w:t>
            </w:r>
          </w:p>
        </w:tc>
        <w:tc>
          <w:tcPr>
            <w:tcW w:w="2410"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w:t>
            </w:r>
            <w:r w:rsidR="0008107F">
              <w:rPr>
                <w:rFonts w:ascii="Times New Roman" w:hAnsi="Times New Roman" w:cs="Times New Roman"/>
                <w:color w:val="000000" w:themeColor="text1"/>
                <w:sz w:val="24"/>
                <w:szCs w:val="24"/>
                <w:lang w:val="kk-KZ"/>
              </w:rPr>
              <w:t>Айаруға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тілдің  грамматикалық  құрылымы бойынша   қарапайым  сұрақтарға  жауап беруге үйрету</w:t>
            </w:r>
          </w:p>
        </w:tc>
        <w:tc>
          <w:tcPr>
            <w:tcW w:w="2523" w:type="dxa"/>
            <w:gridSpan w:val="2"/>
            <w:tcBorders>
              <w:top w:val="single" w:sz="4" w:space="0" w:color="auto"/>
              <w:left w:val="single" w:sz="4" w:space="0" w:color="auto"/>
              <w:bottom w:val="single" w:sz="4" w:space="0" w:color="auto"/>
              <w:right w:val="single" w:sz="4" w:space="0" w:color="000000" w:themeColor="text1"/>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Дидактикалық  ойын  жаттығуы: «Дұрыс,  бұрыс»</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Тәрбиеші . сөйлемдер айтады. Балалар  дұрыс  болса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«дұрыс» деп, дұрыс емес  болса «дұрыс емес» деп жауап  береді</w:t>
            </w:r>
          </w:p>
        </w:tc>
      </w:tr>
      <w:tr w:rsidR="00F60AF8" w:rsidRPr="00BF6CF8" w:rsidTr="00002B7B">
        <w:trPr>
          <w:trHeight w:val="244"/>
        </w:trPr>
        <w:tc>
          <w:tcPr>
            <w:tcW w:w="1134" w:type="dxa"/>
            <w:tcBorders>
              <w:top w:val="single" w:sz="4" w:space="0" w:color="auto"/>
            </w:tcBorders>
          </w:tcPr>
          <w:p w:rsidR="0008107F" w:rsidRPr="005615C1" w:rsidRDefault="00F60AF8" w:rsidP="0008107F">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lang w:val="kk-KZ"/>
              </w:rPr>
              <w:t xml:space="preserve">Балалардың дербес әрекеті </w:t>
            </w:r>
          </w:p>
          <w:p w:rsidR="00F60AF8" w:rsidRPr="005615C1" w:rsidRDefault="00F60AF8" w:rsidP="00002B7B">
            <w:pPr>
              <w:rPr>
                <w:rFonts w:ascii="Times New Roman" w:hAnsi="Times New Roman" w:cs="Times New Roman"/>
                <w:b/>
                <w:bCs/>
                <w:color w:val="000000" w:themeColor="text1"/>
                <w:sz w:val="24"/>
                <w:szCs w:val="24"/>
              </w:rPr>
            </w:pPr>
          </w:p>
        </w:tc>
        <w:tc>
          <w:tcPr>
            <w:tcW w:w="3856" w:type="dxa"/>
            <w:gridSpan w:val="5"/>
            <w:tcBorders>
              <w:top w:val="single" w:sz="4" w:space="0" w:color="auto"/>
              <w:left w:val="single" w:sz="4" w:space="0" w:color="000000" w:themeColor="text1"/>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«Үй жануарлары»  Мақсаты:тақырыптар бойынша сюжетті картиналар қарастырады.</w:t>
            </w:r>
          </w:p>
        </w:tc>
        <w:tc>
          <w:tcPr>
            <w:tcW w:w="2268" w:type="dxa"/>
            <w:tcBorders>
              <w:top w:val="single" w:sz="4" w:space="0" w:color="auto"/>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«Сұрақ – жауап» Мақсаты: қойылған сұрақтарға нақтылып жауап бере алады. Өз ойын ашық айта алады. </w:t>
            </w:r>
          </w:p>
          <w:p w:rsidR="00F60AF8" w:rsidRPr="005615C1" w:rsidRDefault="00F60AF8" w:rsidP="00002B7B">
            <w:pPr>
              <w:rPr>
                <w:rFonts w:ascii="Times New Roman" w:hAnsi="Times New Roman" w:cs="Times New Roman"/>
                <w:color w:val="000000" w:themeColor="text1"/>
                <w:sz w:val="24"/>
                <w:szCs w:val="24"/>
                <w:lang w:val="kk-KZ"/>
              </w:rPr>
            </w:pPr>
          </w:p>
        </w:tc>
        <w:tc>
          <w:tcPr>
            <w:tcW w:w="2977" w:type="dxa"/>
            <w:gridSpan w:val="4"/>
            <w:tcBorders>
              <w:top w:val="single" w:sz="4" w:space="0" w:color="auto"/>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«Секіргіштер»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жеңіл секіру дағдыларын жетілдіру</w:t>
            </w:r>
          </w:p>
        </w:tc>
        <w:tc>
          <w:tcPr>
            <w:tcW w:w="2410" w:type="dxa"/>
            <w:gridSpan w:val="3"/>
            <w:tcBorders>
              <w:top w:val="single" w:sz="4" w:space="0" w:color="auto"/>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«Ғажайып қобдиша» Мақсаты: Ойын барысында  балалар зерек болу керектігін ұғады. Суреттерден артық суретті табады.. Бір-бірін тыңдай алады.</w:t>
            </w:r>
          </w:p>
        </w:tc>
        <w:tc>
          <w:tcPr>
            <w:tcW w:w="2523" w:type="dxa"/>
            <w:gridSpan w:val="2"/>
            <w:tcBorders>
              <w:top w:val="single" w:sz="4" w:space="0" w:color="auto"/>
              <w:left w:val="single" w:sz="4" w:space="0" w:color="auto"/>
              <w:right w:val="single" w:sz="4" w:space="0" w:color="000000" w:themeColor="text1"/>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«Таспаны кім тез орайды?»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қол қимылдарын шапшаңдықпен жасай алады.</w:t>
            </w:r>
          </w:p>
          <w:p w:rsidR="00F60AF8" w:rsidRPr="005615C1" w:rsidRDefault="00F60AF8" w:rsidP="00002B7B">
            <w:pPr>
              <w:rPr>
                <w:rFonts w:ascii="Times New Roman" w:hAnsi="Times New Roman" w:cs="Times New Roman"/>
                <w:i/>
                <w:color w:val="000000" w:themeColor="text1"/>
                <w:sz w:val="24"/>
                <w:szCs w:val="24"/>
                <w:lang w:val="kk-KZ"/>
              </w:rPr>
            </w:pPr>
          </w:p>
        </w:tc>
      </w:tr>
      <w:tr w:rsidR="0008107F" w:rsidRPr="00BF6CF8" w:rsidTr="00D22493">
        <w:trPr>
          <w:trHeight w:val="3900"/>
        </w:trPr>
        <w:tc>
          <w:tcPr>
            <w:tcW w:w="1134" w:type="dxa"/>
            <w:vMerge w:val="restart"/>
            <w:tcBorders>
              <w:top w:val="single" w:sz="4" w:space="0" w:color="auto"/>
              <w:left w:val="single" w:sz="4" w:space="0" w:color="auto"/>
              <w:bottom w:val="single" w:sz="4" w:space="0" w:color="auto"/>
              <w:right w:val="single" w:sz="4" w:space="0" w:color="auto"/>
            </w:tcBorders>
          </w:tcPr>
          <w:p w:rsidR="0008107F" w:rsidRPr="005615C1" w:rsidRDefault="0008107F"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Балаларды</w:t>
            </w:r>
            <w:r w:rsidRPr="005615C1">
              <w:rPr>
                <w:rFonts w:ascii="Times New Roman" w:hAnsi="Times New Roman" w:cs="Times New Roman"/>
                <w:b/>
                <w:bCs/>
                <w:color w:val="000000" w:themeColor="text1"/>
                <w:sz w:val="24"/>
                <w:szCs w:val="24"/>
                <w:lang w:val="kk-KZ"/>
              </w:rPr>
              <w:t>ң</w:t>
            </w:r>
            <w:r w:rsidRPr="005615C1">
              <w:rPr>
                <w:rFonts w:ascii="Times New Roman" w:hAnsi="Times New Roman" w:cs="Times New Roman"/>
                <w:b/>
                <w:bCs/>
                <w:color w:val="000000" w:themeColor="text1"/>
                <w:sz w:val="24"/>
                <w:szCs w:val="24"/>
              </w:rPr>
              <w:t>үйгеқайт</w:t>
            </w:r>
            <w:r w:rsidRPr="005615C1">
              <w:rPr>
                <w:rFonts w:ascii="Times New Roman" w:hAnsi="Times New Roman" w:cs="Times New Roman"/>
                <w:b/>
                <w:bCs/>
                <w:color w:val="000000" w:themeColor="text1"/>
                <w:sz w:val="24"/>
                <w:szCs w:val="24"/>
                <w:lang w:val="kk-KZ"/>
              </w:rPr>
              <w:t>уы</w:t>
            </w:r>
          </w:p>
        </w:tc>
        <w:tc>
          <w:tcPr>
            <w:tcW w:w="3856" w:type="dxa"/>
            <w:gridSpan w:val="5"/>
            <w:vMerge w:val="restart"/>
            <w:tcBorders>
              <w:top w:val="single" w:sz="4" w:space="0" w:color="auto"/>
              <w:left w:val="single" w:sz="4" w:space="0" w:color="auto"/>
              <w:bottom w:val="nil"/>
              <w:right w:val="single" w:sz="4" w:space="0" w:color="auto"/>
            </w:tcBorders>
          </w:tcPr>
          <w:p w:rsidR="0008107F" w:rsidRPr="005615C1" w:rsidRDefault="0008107F"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 xml:space="preserve"> Ата –аналарға кеңес</w:t>
            </w:r>
          </w:p>
          <w:p w:rsidR="0008107F" w:rsidRPr="005615C1" w:rsidRDefault="0008107F"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615C1">
              <w:rPr>
                <w:rFonts w:ascii="Times New Roman" w:hAnsi="Times New Roman" w:cs="Times New Roman"/>
                <w:color w:val="000000" w:themeColor="text1"/>
                <w:sz w:val="24"/>
                <w:szCs w:val="24"/>
                <w:lang w:val="kk-KZ"/>
              </w:rPr>
              <w:br/>
            </w:r>
          </w:p>
        </w:tc>
        <w:tc>
          <w:tcPr>
            <w:tcW w:w="2268" w:type="dxa"/>
            <w:vMerge w:val="restart"/>
            <w:tcBorders>
              <w:top w:val="single" w:sz="4" w:space="0" w:color="auto"/>
              <w:left w:val="single" w:sz="4" w:space="0" w:color="auto"/>
              <w:right w:val="single" w:sz="4" w:space="0" w:color="auto"/>
            </w:tcBorders>
          </w:tcPr>
          <w:p w:rsidR="0008107F" w:rsidRPr="005615C1" w:rsidRDefault="0008107F"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 xml:space="preserve"> Ата –аналарға кеңес</w:t>
            </w:r>
          </w:p>
          <w:p w:rsidR="0008107F" w:rsidRPr="005615C1" w:rsidRDefault="0008107F" w:rsidP="0008107F">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w:t>
            </w:r>
            <w:r>
              <w:rPr>
                <w:rFonts w:ascii="Times New Roman" w:hAnsi="Times New Roman" w:cs="Times New Roman"/>
                <w:color w:val="000000" w:themeColor="text1"/>
                <w:sz w:val="24"/>
                <w:szCs w:val="24"/>
                <w:lang w:val="kk-KZ"/>
              </w:rPr>
              <w:t xml:space="preserve"> құрдастарымен мейрімді бол.</w:t>
            </w:r>
            <w:r w:rsidRPr="005615C1">
              <w:rPr>
                <w:rFonts w:ascii="Times New Roman" w:hAnsi="Times New Roman" w:cs="Times New Roman"/>
                <w:color w:val="000000" w:themeColor="text1"/>
                <w:sz w:val="24"/>
                <w:szCs w:val="24"/>
                <w:lang w:val="kk-KZ"/>
              </w:rPr>
              <w:br/>
            </w:r>
          </w:p>
        </w:tc>
        <w:tc>
          <w:tcPr>
            <w:tcW w:w="2977" w:type="dxa"/>
            <w:gridSpan w:val="4"/>
            <w:tcBorders>
              <w:top w:val="single" w:sz="4" w:space="0" w:color="auto"/>
              <w:left w:val="single" w:sz="4" w:space="0" w:color="auto"/>
              <w:bottom w:val="nil"/>
              <w:right w:val="single" w:sz="4" w:space="0" w:color="auto"/>
            </w:tcBorders>
          </w:tcPr>
          <w:p w:rsidR="0008107F" w:rsidRPr="005615C1" w:rsidRDefault="0008107F"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08107F" w:rsidRPr="005615C1" w:rsidRDefault="0008107F"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410" w:type="dxa"/>
            <w:gridSpan w:val="3"/>
            <w:vMerge w:val="restart"/>
            <w:tcBorders>
              <w:top w:val="single" w:sz="4" w:space="0" w:color="auto"/>
              <w:left w:val="single" w:sz="4" w:space="0" w:color="auto"/>
              <w:right w:val="single" w:sz="4" w:space="0" w:color="auto"/>
            </w:tcBorders>
          </w:tcPr>
          <w:p w:rsidR="0008107F" w:rsidRPr="005615C1" w:rsidRDefault="0008107F"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08107F" w:rsidRPr="005615C1" w:rsidRDefault="0008107F"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w:t>
            </w:r>
            <w:r>
              <w:rPr>
                <w:rFonts w:ascii="Times New Roman" w:hAnsi="Times New Roman" w:cs="Times New Roman"/>
                <w:color w:val="000000" w:themeColor="text1"/>
                <w:sz w:val="24"/>
                <w:szCs w:val="24"/>
                <w:lang w:val="kk-KZ"/>
              </w:rPr>
              <w:t>рымен мейрімді бол.</w:t>
            </w:r>
            <w:r w:rsidRPr="005615C1">
              <w:rPr>
                <w:rFonts w:ascii="Times New Roman" w:hAnsi="Times New Roman" w:cs="Times New Roman"/>
                <w:color w:val="000000" w:themeColor="text1"/>
                <w:sz w:val="24"/>
                <w:szCs w:val="24"/>
                <w:lang w:val="kk-KZ"/>
              </w:rPr>
              <w:br/>
            </w:r>
            <w:r w:rsidRPr="005615C1">
              <w:rPr>
                <w:rFonts w:ascii="Times New Roman" w:hAnsi="Times New Roman" w:cs="Times New Roman"/>
                <w:color w:val="000000" w:themeColor="text1"/>
                <w:sz w:val="24"/>
                <w:szCs w:val="24"/>
                <w:lang w:val="kk-KZ"/>
              </w:rPr>
              <w:br/>
            </w:r>
          </w:p>
        </w:tc>
        <w:tc>
          <w:tcPr>
            <w:tcW w:w="2523" w:type="dxa"/>
            <w:gridSpan w:val="2"/>
            <w:vMerge w:val="restart"/>
            <w:tcBorders>
              <w:top w:val="single" w:sz="4" w:space="0" w:color="auto"/>
              <w:left w:val="single" w:sz="4" w:space="0" w:color="auto"/>
              <w:right w:val="single" w:sz="4" w:space="0" w:color="auto"/>
            </w:tcBorders>
          </w:tcPr>
          <w:p w:rsidR="0008107F" w:rsidRPr="005615C1" w:rsidRDefault="0008107F" w:rsidP="00002B7B">
            <w:pPr>
              <w:rPr>
                <w:rFonts w:ascii="Times New Roman" w:hAnsi="Times New Roman" w:cs="Times New Roman"/>
                <w:i/>
                <w:color w:val="000000" w:themeColor="text1"/>
                <w:sz w:val="24"/>
                <w:szCs w:val="24"/>
                <w:lang w:val="kk-KZ"/>
              </w:rPr>
            </w:pPr>
          </w:p>
          <w:p w:rsidR="0008107F" w:rsidRPr="005615C1" w:rsidRDefault="0008107F"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08107F" w:rsidRPr="005615C1" w:rsidRDefault="0008107F" w:rsidP="0008107F">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w:t>
            </w:r>
          </w:p>
        </w:tc>
      </w:tr>
      <w:tr w:rsidR="0008107F" w:rsidRPr="00BF6CF8" w:rsidTr="00D22493">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rsidR="0008107F" w:rsidRPr="005615C1" w:rsidRDefault="0008107F" w:rsidP="00002B7B">
            <w:pPr>
              <w:rPr>
                <w:rFonts w:ascii="Times New Roman" w:hAnsi="Times New Roman" w:cs="Times New Roman"/>
                <w:color w:val="000000" w:themeColor="text1"/>
                <w:sz w:val="24"/>
                <w:szCs w:val="24"/>
                <w:lang w:val="kk-KZ"/>
              </w:rPr>
            </w:pPr>
          </w:p>
        </w:tc>
        <w:tc>
          <w:tcPr>
            <w:tcW w:w="3856" w:type="dxa"/>
            <w:gridSpan w:val="5"/>
            <w:vMerge/>
            <w:tcBorders>
              <w:top w:val="single" w:sz="4" w:space="0" w:color="auto"/>
              <w:left w:val="single" w:sz="4" w:space="0" w:color="auto"/>
              <w:bottom w:val="nil"/>
              <w:right w:val="single" w:sz="4" w:space="0" w:color="auto"/>
            </w:tcBorders>
            <w:vAlign w:val="center"/>
          </w:tcPr>
          <w:p w:rsidR="0008107F" w:rsidRPr="005615C1" w:rsidRDefault="0008107F" w:rsidP="00002B7B">
            <w:pPr>
              <w:rPr>
                <w:rFonts w:ascii="Times New Roman" w:hAnsi="Times New Roman" w:cs="Times New Roman"/>
                <w:color w:val="000000" w:themeColor="text1"/>
                <w:sz w:val="24"/>
                <w:szCs w:val="24"/>
                <w:lang w:val="kk-KZ"/>
              </w:rPr>
            </w:pPr>
          </w:p>
        </w:tc>
        <w:tc>
          <w:tcPr>
            <w:tcW w:w="2268" w:type="dxa"/>
            <w:vMerge/>
            <w:tcBorders>
              <w:left w:val="single" w:sz="4" w:space="0" w:color="auto"/>
              <w:bottom w:val="nil"/>
              <w:right w:val="single" w:sz="4" w:space="0" w:color="auto"/>
            </w:tcBorders>
          </w:tcPr>
          <w:p w:rsidR="0008107F" w:rsidRPr="005615C1" w:rsidRDefault="0008107F" w:rsidP="00002B7B">
            <w:pPr>
              <w:rPr>
                <w:rFonts w:ascii="Times New Roman" w:hAnsi="Times New Roman" w:cs="Times New Roman"/>
                <w:color w:val="000000" w:themeColor="text1"/>
                <w:sz w:val="24"/>
                <w:szCs w:val="24"/>
                <w:lang w:val="kk-KZ"/>
              </w:rPr>
            </w:pPr>
          </w:p>
        </w:tc>
        <w:tc>
          <w:tcPr>
            <w:tcW w:w="2977" w:type="dxa"/>
            <w:gridSpan w:val="4"/>
            <w:tcBorders>
              <w:top w:val="nil"/>
              <w:left w:val="single" w:sz="4" w:space="0" w:color="auto"/>
              <w:bottom w:val="nil"/>
              <w:right w:val="single" w:sz="4" w:space="0" w:color="auto"/>
            </w:tcBorders>
          </w:tcPr>
          <w:p w:rsidR="0008107F" w:rsidRPr="005615C1" w:rsidRDefault="0008107F" w:rsidP="00002B7B">
            <w:pPr>
              <w:rPr>
                <w:rFonts w:ascii="Times New Roman" w:hAnsi="Times New Roman" w:cs="Times New Roman"/>
                <w:color w:val="000000" w:themeColor="text1"/>
                <w:sz w:val="24"/>
                <w:szCs w:val="24"/>
                <w:lang w:val="kk-KZ"/>
              </w:rPr>
            </w:pPr>
          </w:p>
        </w:tc>
        <w:tc>
          <w:tcPr>
            <w:tcW w:w="2410" w:type="dxa"/>
            <w:gridSpan w:val="3"/>
            <w:vMerge/>
            <w:tcBorders>
              <w:left w:val="single" w:sz="4" w:space="0" w:color="auto"/>
              <w:bottom w:val="nil"/>
              <w:right w:val="single" w:sz="4" w:space="0" w:color="auto"/>
            </w:tcBorders>
          </w:tcPr>
          <w:p w:rsidR="0008107F" w:rsidRPr="005615C1" w:rsidRDefault="0008107F" w:rsidP="00002B7B">
            <w:pPr>
              <w:rPr>
                <w:rFonts w:ascii="Times New Roman" w:hAnsi="Times New Roman" w:cs="Times New Roman"/>
                <w:color w:val="000000" w:themeColor="text1"/>
                <w:sz w:val="24"/>
                <w:szCs w:val="24"/>
                <w:lang w:val="kk-KZ"/>
              </w:rPr>
            </w:pPr>
          </w:p>
        </w:tc>
        <w:tc>
          <w:tcPr>
            <w:tcW w:w="2523" w:type="dxa"/>
            <w:gridSpan w:val="2"/>
            <w:vMerge/>
            <w:tcBorders>
              <w:left w:val="single" w:sz="4" w:space="0" w:color="auto"/>
              <w:bottom w:val="nil"/>
              <w:right w:val="single" w:sz="4" w:space="0" w:color="auto"/>
            </w:tcBorders>
            <w:vAlign w:val="center"/>
          </w:tcPr>
          <w:p w:rsidR="0008107F" w:rsidRPr="005615C1" w:rsidRDefault="0008107F" w:rsidP="00002B7B">
            <w:pPr>
              <w:rPr>
                <w:rFonts w:ascii="Times New Roman" w:hAnsi="Times New Roman" w:cs="Times New Roman"/>
                <w:color w:val="000000" w:themeColor="text1"/>
                <w:sz w:val="24"/>
                <w:szCs w:val="24"/>
                <w:lang w:val="kk-KZ"/>
              </w:rPr>
            </w:pPr>
          </w:p>
        </w:tc>
      </w:tr>
      <w:tr w:rsidR="00F60AF8" w:rsidRPr="00BF6CF8" w:rsidTr="00002B7B">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rsidR="00F60AF8" w:rsidRPr="005615C1" w:rsidRDefault="00F60AF8" w:rsidP="00002B7B">
            <w:pPr>
              <w:rPr>
                <w:rFonts w:ascii="Times New Roman" w:hAnsi="Times New Roman" w:cs="Times New Roman"/>
                <w:color w:val="000000" w:themeColor="text1"/>
                <w:sz w:val="24"/>
                <w:szCs w:val="24"/>
                <w:lang w:val="kk-KZ"/>
              </w:rPr>
            </w:pPr>
          </w:p>
        </w:tc>
        <w:tc>
          <w:tcPr>
            <w:tcW w:w="3856" w:type="dxa"/>
            <w:gridSpan w:val="5"/>
            <w:tcBorders>
              <w:top w:val="nil"/>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268" w:type="dxa"/>
            <w:tcBorders>
              <w:top w:val="nil"/>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977" w:type="dxa"/>
            <w:gridSpan w:val="4"/>
            <w:tcBorders>
              <w:top w:val="nil"/>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410" w:type="dxa"/>
            <w:gridSpan w:val="3"/>
            <w:tcBorders>
              <w:top w:val="nil"/>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c>
          <w:tcPr>
            <w:tcW w:w="2523" w:type="dxa"/>
            <w:gridSpan w:val="2"/>
            <w:tcBorders>
              <w:top w:val="nil"/>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r>
    </w:tbl>
    <w:p w:rsidR="00F60AF8" w:rsidRPr="005615C1" w:rsidRDefault="00F60AF8" w:rsidP="0094678A">
      <w:pPr>
        <w:rPr>
          <w:rFonts w:ascii="Times New Roman" w:hAnsi="Times New Roman" w:cs="Times New Roman"/>
          <w:color w:val="000000" w:themeColor="text1"/>
          <w:sz w:val="24"/>
          <w:szCs w:val="24"/>
          <w:lang w:val="kk-KZ"/>
        </w:rPr>
      </w:pPr>
    </w:p>
    <w:p w:rsidR="0094678A" w:rsidRPr="005615C1" w:rsidRDefault="0094678A" w:rsidP="0094678A">
      <w:pPr>
        <w:pStyle w:val="TableParagraph"/>
        <w:rPr>
          <w:b/>
          <w:bCs/>
          <w:color w:val="000000" w:themeColor="text1"/>
          <w:sz w:val="24"/>
          <w:szCs w:val="24"/>
        </w:rPr>
      </w:pPr>
      <w:r w:rsidRPr="005615C1">
        <w:rPr>
          <w:b/>
          <w:bCs/>
          <w:color w:val="000000" w:themeColor="text1"/>
          <w:sz w:val="24"/>
          <w:szCs w:val="24"/>
        </w:rPr>
        <w:t xml:space="preserve">                                                       Тәрбиелеу-білім беру процесінің циклограммасы</w:t>
      </w:r>
    </w:p>
    <w:p w:rsidR="0094678A" w:rsidRPr="00F60AF8" w:rsidRDefault="0094678A" w:rsidP="00F60AF8">
      <w:pPr>
        <w:pStyle w:val="TableParagraph"/>
        <w:rPr>
          <w:b/>
          <w:bCs/>
          <w:sz w:val="24"/>
          <w:szCs w:val="24"/>
          <w:u w:val="single"/>
        </w:rPr>
      </w:pPr>
      <w:r w:rsidRPr="005615C1">
        <w:rPr>
          <w:b/>
          <w:bCs/>
          <w:color w:val="000000" w:themeColor="text1"/>
          <w:sz w:val="24"/>
          <w:szCs w:val="24"/>
        </w:rPr>
        <w:t xml:space="preserve">Білім беру ұйымы  </w:t>
      </w:r>
      <w:r w:rsidR="00F60AF8" w:rsidRPr="00F60AF8">
        <w:rPr>
          <w:sz w:val="24"/>
          <w:szCs w:val="24"/>
        </w:rPr>
        <w:t>Дарья ЖББМ</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Мектепалды сынып    </w:t>
      </w:r>
      <w:r w:rsidRPr="005615C1">
        <w:rPr>
          <w:b/>
          <w:bCs/>
          <w:color w:val="000000" w:themeColor="text1"/>
          <w:sz w:val="24"/>
          <w:szCs w:val="24"/>
          <w:u w:val="single"/>
        </w:rPr>
        <w:t>О «</w:t>
      </w:r>
      <w:r w:rsidR="00F60AF8">
        <w:rPr>
          <w:b/>
          <w:bCs/>
          <w:color w:val="000000" w:themeColor="text1"/>
          <w:sz w:val="24"/>
          <w:szCs w:val="24"/>
          <w:u w:val="single"/>
          <w:lang w:val="ru-RU"/>
        </w:rPr>
        <w:t>А</w:t>
      </w:r>
      <w:r w:rsidRPr="005615C1">
        <w:rPr>
          <w:b/>
          <w:bCs/>
          <w:color w:val="000000" w:themeColor="text1"/>
          <w:sz w:val="24"/>
          <w:szCs w:val="24"/>
          <w:u w:val="single"/>
        </w:rPr>
        <w:t>» сыныбы</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Балалардың жасы   </w:t>
      </w:r>
      <w:r w:rsidRPr="005615C1">
        <w:rPr>
          <w:b/>
          <w:bCs/>
          <w:color w:val="000000" w:themeColor="text1"/>
          <w:sz w:val="24"/>
          <w:szCs w:val="24"/>
          <w:u w:val="single"/>
        </w:rPr>
        <w:t>5 жас</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Жоспардың құрылу кезеңі   </w:t>
      </w:r>
      <w:r w:rsidR="00F60AF8" w:rsidRPr="00F60AF8">
        <w:rPr>
          <w:b/>
          <w:bCs/>
          <w:color w:val="000000" w:themeColor="text1"/>
          <w:sz w:val="24"/>
          <w:szCs w:val="24"/>
          <w:u w:val="single"/>
        </w:rPr>
        <w:t>2</w:t>
      </w:r>
      <w:r w:rsidRPr="005615C1">
        <w:rPr>
          <w:b/>
          <w:bCs/>
          <w:color w:val="000000" w:themeColor="text1"/>
          <w:sz w:val="24"/>
          <w:szCs w:val="24"/>
          <w:u w:val="single"/>
        </w:rPr>
        <w:t>-апта       19– 23  ақпан   2023-2024 оқу жылы</w:t>
      </w:r>
    </w:p>
    <w:p w:rsidR="0094678A" w:rsidRPr="005615C1" w:rsidRDefault="0094678A" w:rsidP="0094678A">
      <w:pPr>
        <w:rPr>
          <w:rFonts w:ascii="Times New Roman" w:hAnsi="Times New Roman" w:cs="Times New Roman"/>
          <w:color w:val="000000" w:themeColor="text1"/>
          <w:sz w:val="24"/>
          <w:szCs w:val="24"/>
          <w:lang w:val="kk-KZ"/>
        </w:rPr>
      </w:pPr>
    </w:p>
    <w:tbl>
      <w:tblPr>
        <w:tblStyle w:val="a5"/>
        <w:tblW w:w="15168" w:type="dxa"/>
        <w:tblInd w:w="-459" w:type="dxa"/>
        <w:tblLayout w:type="fixed"/>
        <w:tblLook w:val="04A0"/>
      </w:tblPr>
      <w:tblGrid>
        <w:gridCol w:w="1134"/>
        <w:gridCol w:w="1134"/>
        <w:gridCol w:w="259"/>
        <w:gridCol w:w="1442"/>
        <w:gridCol w:w="413"/>
        <w:gridCol w:w="13"/>
        <w:gridCol w:w="312"/>
        <w:gridCol w:w="499"/>
        <w:gridCol w:w="17"/>
        <w:gridCol w:w="306"/>
        <w:gridCol w:w="1417"/>
        <w:gridCol w:w="142"/>
        <w:gridCol w:w="283"/>
        <w:gridCol w:w="398"/>
        <w:gridCol w:w="11"/>
        <w:gridCol w:w="17"/>
        <w:gridCol w:w="141"/>
        <w:gridCol w:w="313"/>
        <w:gridCol w:w="1388"/>
        <w:gridCol w:w="567"/>
        <w:gridCol w:w="29"/>
        <w:gridCol w:w="92"/>
        <w:gridCol w:w="17"/>
        <w:gridCol w:w="1989"/>
        <w:gridCol w:w="141"/>
        <w:gridCol w:w="123"/>
        <w:gridCol w:w="444"/>
        <w:gridCol w:w="1560"/>
        <w:gridCol w:w="567"/>
      </w:tblGrid>
      <w:tr w:rsidR="0094678A" w:rsidRPr="005615C1" w:rsidTr="00002B7B">
        <w:trPr>
          <w:trHeight w:val="70"/>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Күнтәртібі</w:t>
            </w:r>
          </w:p>
        </w:tc>
        <w:tc>
          <w:tcPr>
            <w:tcW w:w="2679" w:type="dxa"/>
            <w:gridSpan w:val="5"/>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Дүйсенбі</w:t>
            </w:r>
          </w:p>
        </w:tc>
        <w:tc>
          <w:tcPr>
            <w:tcW w:w="2563" w:type="dxa"/>
            <w:gridSpan w:val="6"/>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Сейсенбі</w:t>
            </w:r>
          </w:p>
        </w:tc>
        <w:tc>
          <w:tcPr>
            <w:tcW w:w="2558" w:type="dxa"/>
            <w:gridSpan w:val="8"/>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Сәрсенбі</w:t>
            </w:r>
          </w:p>
          <w:p w:rsidR="0094678A" w:rsidRPr="005615C1" w:rsidRDefault="0094678A" w:rsidP="00002B7B">
            <w:pPr>
              <w:rPr>
                <w:rFonts w:ascii="Times New Roman" w:hAnsi="Times New Roman" w:cs="Times New Roman"/>
                <w:b/>
                <w:bCs/>
                <w:color w:val="000000" w:themeColor="text1"/>
                <w:sz w:val="24"/>
                <w:szCs w:val="24"/>
              </w:rPr>
            </w:pPr>
          </w:p>
        </w:tc>
        <w:tc>
          <w:tcPr>
            <w:tcW w:w="2270" w:type="dxa"/>
            <w:gridSpan w:val="4"/>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Бейсенбі</w:t>
            </w:r>
          </w:p>
        </w:tc>
        <w:tc>
          <w:tcPr>
            <w:tcW w:w="2571"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Жұма</w:t>
            </w:r>
          </w:p>
        </w:tc>
      </w:tr>
      <w:tr w:rsidR="0094678A" w:rsidRPr="005615C1" w:rsidTr="00002B7B">
        <w:trPr>
          <w:trHeight w:val="226"/>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i/>
                <w:color w:val="000000" w:themeColor="text1"/>
                <w:sz w:val="24"/>
                <w:szCs w:val="24"/>
              </w:rPr>
            </w:pPr>
            <w:r w:rsidRPr="005615C1">
              <w:rPr>
                <w:rFonts w:ascii="Times New Roman" w:hAnsi="Times New Roman" w:cs="Times New Roman"/>
                <w:b/>
                <w:bCs/>
                <w:color w:val="000000" w:themeColor="text1"/>
                <w:sz w:val="24"/>
                <w:szCs w:val="24"/>
              </w:rPr>
              <w:t>Балалардықабылдау</w:t>
            </w:r>
          </w:p>
        </w:tc>
        <w:tc>
          <w:tcPr>
            <w:tcW w:w="12641" w:type="dxa"/>
            <w:gridSpan w:val="26"/>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94678A" w:rsidRPr="005615C1" w:rsidTr="00002B7B">
        <w:trPr>
          <w:trHeight w:val="1035"/>
        </w:trPr>
        <w:tc>
          <w:tcPr>
            <w:tcW w:w="2527" w:type="dxa"/>
            <w:gridSpan w:val="3"/>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94678A">
              <w:rPr>
                <w:rFonts w:ascii="Times New Roman" w:hAnsi="Times New Roman" w:cs="Times New Roman"/>
                <w:b/>
                <w:bCs/>
                <w:color w:val="000000" w:themeColor="text1"/>
                <w:sz w:val="24"/>
                <w:szCs w:val="24"/>
              </w:rPr>
              <w:t>Ата-аналармен</w:t>
            </w:r>
            <w:r w:rsidRPr="005615C1">
              <w:rPr>
                <w:rFonts w:ascii="Times New Roman" w:hAnsi="Times New Roman" w:cs="Times New Roman"/>
                <w:b/>
                <w:bCs/>
                <w:color w:val="000000" w:themeColor="text1"/>
                <w:sz w:val="24"/>
                <w:szCs w:val="24"/>
                <w:lang w:val="kk-KZ"/>
              </w:rPr>
              <w:t xml:space="preserve"> немесе баланың басқа заңды өкілдерімен</w:t>
            </w:r>
            <w:r w:rsidRPr="0094678A">
              <w:rPr>
                <w:rFonts w:ascii="Times New Roman" w:hAnsi="Times New Roman" w:cs="Times New Roman"/>
                <w:b/>
                <w:bCs/>
                <w:color w:val="000000" w:themeColor="text1"/>
                <w:sz w:val="24"/>
                <w:szCs w:val="24"/>
              </w:rPr>
              <w:t>кеңес</w:t>
            </w:r>
            <w:r w:rsidRPr="005615C1">
              <w:rPr>
                <w:rFonts w:ascii="Times New Roman" w:hAnsi="Times New Roman" w:cs="Times New Roman"/>
                <w:b/>
                <w:bCs/>
                <w:color w:val="000000" w:themeColor="text1"/>
                <w:sz w:val="24"/>
                <w:szCs w:val="24"/>
                <w:lang w:val="kk-KZ"/>
              </w:rPr>
              <w:t>,әңгімелесу</w:t>
            </w:r>
          </w:p>
          <w:p w:rsidR="0094678A" w:rsidRPr="0094678A" w:rsidRDefault="0094678A" w:rsidP="00002B7B">
            <w:pPr>
              <w:rPr>
                <w:rFonts w:ascii="Times New Roman" w:hAnsi="Times New Roman" w:cs="Times New Roman"/>
                <w:b/>
                <w:bCs/>
                <w:color w:val="000000" w:themeColor="text1"/>
                <w:sz w:val="24"/>
                <w:szCs w:val="24"/>
              </w:rPr>
            </w:pPr>
          </w:p>
        </w:tc>
        <w:tc>
          <w:tcPr>
            <w:tcW w:w="2679" w:type="dxa"/>
            <w:gridSpan w:val="5"/>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Балалардыңтазалығыжөніндекеңес беру</w:t>
            </w:r>
          </w:p>
          <w:p w:rsidR="0094678A" w:rsidRPr="0094678A" w:rsidRDefault="0094678A" w:rsidP="00002B7B">
            <w:pPr>
              <w:rPr>
                <w:rFonts w:ascii="Times New Roman" w:hAnsi="Times New Roman" w:cs="Times New Roman"/>
                <w:color w:val="000000" w:themeColor="text1"/>
                <w:sz w:val="24"/>
                <w:szCs w:val="24"/>
              </w:rPr>
            </w:pPr>
          </w:p>
        </w:tc>
        <w:tc>
          <w:tcPr>
            <w:tcW w:w="2563" w:type="dxa"/>
            <w:gridSpan w:val="6"/>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Ата-аналарменәңгіме:Ата- аналарғабалаларынертеңгілікжаттығуғаүлгертіпалыпкелулерінескерту.</w:t>
            </w:r>
          </w:p>
          <w:p w:rsidR="0094678A" w:rsidRPr="0094678A" w:rsidRDefault="0094678A" w:rsidP="00002B7B">
            <w:pPr>
              <w:rPr>
                <w:rFonts w:ascii="Times New Roman" w:hAnsi="Times New Roman" w:cs="Times New Roman"/>
                <w:color w:val="000000" w:themeColor="text1"/>
                <w:sz w:val="24"/>
                <w:szCs w:val="24"/>
              </w:rPr>
            </w:pPr>
          </w:p>
        </w:tc>
        <w:tc>
          <w:tcPr>
            <w:tcW w:w="2558" w:type="dxa"/>
            <w:gridSpan w:val="8"/>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Балалардыңжетістік пен дәрежесіүшінемес, солқалпындасөзсізқабылдапжақсыкөретініңіздісездіріңіз.</w:t>
            </w:r>
          </w:p>
        </w:tc>
        <w:tc>
          <w:tcPr>
            <w:tcW w:w="2270" w:type="dxa"/>
            <w:gridSpan w:val="4"/>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Ата-аналарғабалалардытамақтарынтауысыпжеугеүйретулерінескерту.</w:t>
            </w:r>
          </w:p>
        </w:tc>
        <w:tc>
          <w:tcPr>
            <w:tcW w:w="2571" w:type="dxa"/>
            <w:gridSpan w:val="3"/>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Ата –аналарменәңгіме:  «Дұрыстамақтануға баулу»</w:t>
            </w:r>
          </w:p>
          <w:p w:rsidR="0094678A" w:rsidRPr="005615C1" w:rsidRDefault="0094678A" w:rsidP="00002B7B">
            <w:pPr>
              <w:rPr>
                <w:rFonts w:ascii="Times New Roman" w:hAnsi="Times New Roman" w:cs="Times New Roman"/>
                <w:color w:val="000000" w:themeColor="text1"/>
                <w:sz w:val="24"/>
                <w:szCs w:val="24"/>
              </w:rPr>
            </w:pPr>
          </w:p>
        </w:tc>
      </w:tr>
      <w:tr w:rsidR="0094678A" w:rsidRPr="005615C1" w:rsidTr="00002B7B">
        <w:trPr>
          <w:trHeight w:val="70"/>
        </w:trPr>
        <w:tc>
          <w:tcPr>
            <w:tcW w:w="2527" w:type="dxa"/>
            <w:gridSpan w:val="3"/>
            <w:tcBorders>
              <w:top w:val="single" w:sz="4" w:space="0" w:color="auto"/>
              <w:left w:val="single" w:sz="4" w:space="0" w:color="auto"/>
              <w:bottom w:val="single" w:sz="4" w:space="0" w:color="auto"/>
              <w:right w:val="single" w:sz="4" w:space="0" w:color="auto"/>
            </w:tcBorders>
          </w:tcPr>
          <w:p w:rsidR="0094678A" w:rsidRPr="0094678A" w:rsidRDefault="0094678A" w:rsidP="00002B7B">
            <w:pPr>
              <w:rPr>
                <w:rFonts w:ascii="Times New Roman" w:hAnsi="Times New Roman" w:cs="Times New Roman"/>
                <w:b/>
                <w:bCs/>
                <w:color w:val="000000" w:themeColor="text1"/>
                <w:sz w:val="24"/>
                <w:szCs w:val="24"/>
              </w:rPr>
            </w:pPr>
            <w:r w:rsidRPr="0094678A">
              <w:rPr>
                <w:rFonts w:ascii="Times New Roman" w:hAnsi="Times New Roman" w:cs="Times New Roman"/>
                <w:b/>
                <w:bCs/>
                <w:color w:val="000000" w:themeColor="text1"/>
                <w:sz w:val="24"/>
                <w:szCs w:val="24"/>
              </w:rPr>
              <w:t>Балалардыңдербесәрекеті (</w:t>
            </w:r>
            <w:r w:rsidRPr="005615C1">
              <w:rPr>
                <w:rFonts w:ascii="Times New Roman" w:hAnsi="Times New Roman" w:cs="Times New Roman"/>
                <w:b/>
                <w:bCs/>
                <w:color w:val="000000" w:themeColor="text1"/>
                <w:sz w:val="24"/>
                <w:szCs w:val="24"/>
                <w:lang w:val="kk-KZ"/>
              </w:rPr>
              <w:t xml:space="preserve">аз </w:t>
            </w:r>
            <w:r w:rsidRPr="0094678A">
              <w:rPr>
                <w:rFonts w:ascii="Times New Roman" w:hAnsi="Times New Roman" w:cs="Times New Roman"/>
                <w:b/>
                <w:bCs/>
                <w:color w:val="000000" w:themeColor="text1"/>
                <w:sz w:val="24"/>
                <w:szCs w:val="24"/>
              </w:rPr>
              <w:t>қимылдыойындар, үстелүстіойындары, бейнелеу</w:t>
            </w:r>
            <w:r w:rsidRPr="005615C1">
              <w:rPr>
                <w:rFonts w:ascii="Times New Roman" w:hAnsi="Times New Roman" w:cs="Times New Roman"/>
                <w:b/>
                <w:bCs/>
                <w:color w:val="000000" w:themeColor="text1"/>
                <w:sz w:val="24"/>
                <w:szCs w:val="24"/>
                <w:lang w:val="kk-KZ"/>
              </w:rPr>
              <w:t xml:space="preserve">іс- </w:t>
            </w:r>
            <w:r w:rsidRPr="0094678A">
              <w:rPr>
                <w:rFonts w:ascii="Times New Roman" w:hAnsi="Times New Roman" w:cs="Times New Roman"/>
                <w:b/>
                <w:bCs/>
                <w:color w:val="000000" w:themeColor="text1"/>
                <w:sz w:val="24"/>
                <w:szCs w:val="24"/>
              </w:rPr>
              <w:t>әрекеті, кітаптар</w:t>
            </w:r>
            <w:r w:rsidRPr="005615C1">
              <w:rPr>
                <w:rFonts w:ascii="Times New Roman" w:hAnsi="Times New Roman" w:cs="Times New Roman"/>
                <w:b/>
                <w:bCs/>
                <w:color w:val="000000" w:themeColor="text1"/>
                <w:sz w:val="24"/>
                <w:szCs w:val="24"/>
                <w:lang w:val="kk-KZ"/>
              </w:rPr>
              <w:t>ды</w:t>
            </w:r>
            <w:r w:rsidRPr="0094678A">
              <w:rPr>
                <w:rFonts w:ascii="Times New Roman" w:hAnsi="Times New Roman" w:cs="Times New Roman"/>
                <w:b/>
                <w:bCs/>
                <w:color w:val="000000" w:themeColor="text1"/>
                <w:sz w:val="24"/>
                <w:szCs w:val="24"/>
              </w:rPr>
              <w:t>қараужәнебасқа</w:t>
            </w:r>
            <w:r w:rsidRPr="005615C1">
              <w:rPr>
                <w:rFonts w:ascii="Times New Roman" w:hAnsi="Times New Roman" w:cs="Times New Roman"/>
                <w:b/>
                <w:bCs/>
                <w:color w:val="000000" w:themeColor="text1"/>
                <w:sz w:val="24"/>
                <w:szCs w:val="24"/>
                <w:lang w:val="kk-KZ"/>
              </w:rPr>
              <w:t>лар</w:t>
            </w:r>
            <w:r w:rsidRPr="0094678A">
              <w:rPr>
                <w:rFonts w:ascii="Times New Roman" w:hAnsi="Times New Roman" w:cs="Times New Roman"/>
                <w:b/>
                <w:bCs/>
                <w:color w:val="000000" w:themeColor="text1"/>
                <w:sz w:val="24"/>
                <w:szCs w:val="24"/>
              </w:rPr>
              <w:t>)</w:t>
            </w: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Үстел үсті  театры:</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«Өсімдіктер» және т.б. тақырыптар бойынша сюжетті картиналар қарастыру.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Мақсаты:қарапайым сұрақтарға жауап беруге үйрету.</w:t>
            </w:r>
          </w:p>
        </w:tc>
        <w:tc>
          <w:tcPr>
            <w:tcW w:w="2563" w:type="dxa"/>
            <w:gridSpan w:val="6"/>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Әңгіме құрастыру «Өзін жақсы қөретін гүлдерін  туралы әңгімелеп бер.»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баланың сөздік қорын туысқандарының атауларын білдіретін сөздермен байыту.</w:t>
            </w:r>
          </w:p>
        </w:tc>
        <w:tc>
          <w:tcPr>
            <w:tcW w:w="2558" w:type="dxa"/>
            <w:gridSpan w:val="8"/>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Ойын– жаттығу:  «Топтағы өсімдіктерге күтім жасау»; </w:t>
            </w:r>
          </w:p>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Альбомдар,</w:t>
            </w:r>
            <w:r w:rsidRPr="005615C1">
              <w:rPr>
                <w:rFonts w:ascii="Times New Roman" w:hAnsi="Times New Roman" w:cs="Times New Roman"/>
                <w:color w:val="000000" w:themeColor="text1"/>
                <w:sz w:val="24"/>
                <w:szCs w:val="24"/>
              </w:rPr>
              <w:t>сюжет</w:t>
            </w:r>
            <w:r w:rsidRPr="005615C1">
              <w:rPr>
                <w:rFonts w:ascii="Times New Roman" w:hAnsi="Times New Roman" w:cs="Times New Roman"/>
                <w:color w:val="000000" w:themeColor="text1"/>
                <w:sz w:val="24"/>
                <w:szCs w:val="24"/>
                <w:lang w:val="kk-KZ"/>
              </w:rPr>
              <w:t>ті</w:t>
            </w:r>
            <w:r w:rsidRPr="005615C1">
              <w:rPr>
                <w:rFonts w:ascii="Times New Roman" w:hAnsi="Times New Roman" w:cs="Times New Roman"/>
                <w:color w:val="000000" w:themeColor="text1"/>
                <w:sz w:val="24"/>
                <w:szCs w:val="24"/>
              </w:rPr>
              <w:t xml:space="preserve"> картин</w:t>
            </w:r>
            <w:r w:rsidRPr="005615C1">
              <w:rPr>
                <w:rFonts w:ascii="Times New Roman" w:hAnsi="Times New Roman" w:cs="Times New Roman"/>
                <w:color w:val="000000" w:themeColor="text1"/>
                <w:sz w:val="24"/>
                <w:szCs w:val="24"/>
                <w:lang w:val="kk-KZ"/>
              </w:rPr>
              <w:t>алар қарастыру</w:t>
            </w:r>
            <w:r w:rsidRPr="005615C1">
              <w:rPr>
                <w:rFonts w:ascii="Times New Roman" w:hAnsi="Times New Roman" w:cs="Times New Roman"/>
                <w:color w:val="000000" w:themeColor="text1"/>
                <w:sz w:val="24"/>
                <w:szCs w:val="24"/>
              </w:rPr>
              <w:t xml:space="preserve">, </w:t>
            </w:r>
          </w:p>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Ірі құрылыс материалдарымен ойындар</w:t>
            </w:r>
            <w:r w:rsidRPr="005615C1">
              <w:rPr>
                <w:rFonts w:ascii="Times New Roman" w:hAnsi="Times New Roman" w:cs="Times New Roman"/>
                <w:color w:val="000000" w:themeColor="text1"/>
                <w:sz w:val="24"/>
                <w:szCs w:val="24"/>
              </w:rPr>
              <w:t>.</w:t>
            </w:r>
          </w:p>
          <w:p w:rsidR="0094678A" w:rsidRPr="005615C1" w:rsidRDefault="0094678A" w:rsidP="00002B7B">
            <w:pPr>
              <w:rPr>
                <w:rFonts w:ascii="Times New Roman" w:hAnsi="Times New Roman" w:cs="Times New Roman"/>
                <w:color w:val="000000" w:themeColor="text1"/>
                <w:sz w:val="24"/>
                <w:szCs w:val="24"/>
              </w:rPr>
            </w:pPr>
          </w:p>
        </w:tc>
        <w:tc>
          <w:tcPr>
            <w:tcW w:w="2270" w:type="dxa"/>
            <w:gridSpan w:val="4"/>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«Гүлдерді   тауып, оларды атап бер»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Топтағы өсімдік бұрышы   туралы әңгімелесу</w:t>
            </w:r>
          </w:p>
          <w:p w:rsidR="0094678A" w:rsidRPr="005615C1" w:rsidRDefault="0094678A" w:rsidP="00002B7B">
            <w:pPr>
              <w:rPr>
                <w:rFonts w:ascii="Times New Roman" w:hAnsi="Times New Roman" w:cs="Times New Roman"/>
                <w:color w:val="000000" w:themeColor="text1"/>
                <w:sz w:val="24"/>
                <w:szCs w:val="24"/>
              </w:rPr>
            </w:pP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«Менің тобымдағы өсімдіктер» картиналар топтамасынан суреттер қарастыру</w:t>
            </w:r>
          </w:p>
        </w:tc>
      </w:tr>
      <w:tr w:rsidR="0094678A" w:rsidRPr="005615C1" w:rsidTr="00002B7B">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lang w:val="kk-KZ"/>
              </w:rPr>
              <w:t xml:space="preserve">Ертеңгілік </w:t>
            </w:r>
            <w:r w:rsidRPr="005615C1">
              <w:rPr>
                <w:rFonts w:ascii="Times New Roman" w:hAnsi="Times New Roman" w:cs="Times New Roman"/>
                <w:b/>
                <w:bCs/>
                <w:color w:val="000000" w:themeColor="text1"/>
                <w:sz w:val="24"/>
                <w:szCs w:val="24"/>
              </w:rPr>
              <w:t>жаттығу</w:t>
            </w:r>
          </w:p>
          <w:p w:rsidR="0094678A" w:rsidRPr="005615C1" w:rsidRDefault="0094678A" w:rsidP="00002B7B">
            <w:pPr>
              <w:rPr>
                <w:rFonts w:ascii="Times New Roman" w:hAnsi="Times New Roman" w:cs="Times New Roman"/>
                <w:b/>
                <w:bCs/>
                <w:color w:val="000000" w:themeColor="text1"/>
                <w:sz w:val="24"/>
                <w:szCs w:val="24"/>
              </w:rPr>
            </w:pPr>
          </w:p>
        </w:tc>
        <w:tc>
          <w:tcPr>
            <w:tcW w:w="12641" w:type="dxa"/>
            <w:gridSpan w:val="26"/>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rPr>
              <w:t xml:space="preserve">Таңғыжаттығукешені № </w:t>
            </w:r>
            <w:r w:rsidRPr="005615C1">
              <w:rPr>
                <w:rFonts w:ascii="Times New Roman" w:hAnsi="Times New Roman" w:cs="Times New Roman"/>
                <w:color w:val="000000" w:themeColor="text1"/>
                <w:sz w:val="24"/>
                <w:szCs w:val="24"/>
                <w:lang w:val="kk-KZ"/>
              </w:rPr>
              <w:t>9</w:t>
            </w:r>
          </w:p>
        </w:tc>
      </w:tr>
      <w:tr w:rsidR="0094678A" w:rsidRPr="005615C1" w:rsidTr="00002B7B">
        <w:trPr>
          <w:trHeight w:val="58"/>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94678A">
              <w:rPr>
                <w:rFonts w:ascii="Times New Roman" w:hAnsi="Times New Roman" w:cs="Times New Roman"/>
                <w:b/>
                <w:bCs/>
                <w:color w:val="000000" w:themeColor="text1"/>
                <w:sz w:val="24"/>
                <w:szCs w:val="24"/>
              </w:rPr>
              <w:t>Ұйымдастырылғаніс-әрекеткедайындық</w:t>
            </w:r>
            <w:r w:rsidRPr="005615C1">
              <w:rPr>
                <w:rFonts w:ascii="Times New Roman" w:hAnsi="Times New Roman" w:cs="Times New Roman"/>
                <w:b/>
                <w:bCs/>
                <w:color w:val="000000" w:themeColor="text1"/>
                <w:sz w:val="24"/>
                <w:szCs w:val="24"/>
                <w:lang w:val="kk-KZ"/>
              </w:rPr>
              <w:t xml:space="preserve"> (бұдан әрі-ҰІӘ)</w:t>
            </w: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color w:val="000000" w:themeColor="text1"/>
                <w:sz w:val="24"/>
                <w:szCs w:val="24"/>
                <w:lang w:val="kk-KZ"/>
              </w:rPr>
            </w:pPr>
          </w:p>
          <w:p w:rsidR="0094678A" w:rsidRPr="005615C1" w:rsidRDefault="0094678A" w:rsidP="00002B7B">
            <w:pPr>
              <w:rPr>
                <w:rFonts w:ascii="Times New Roman" w:hAnsi="Times New Roman" w:cs="Times New Roman"/>
                <w:b/>
                <w:bCs/>
                <w:i/>
                <w:color w:val="000000" w:themeColor="text1"/>
                <w:sz w:val="24"/>
                <w:szCs w:val="24"/>
                <w:lang w:val="kk-KZ"/>
              </w:rPr>
            </w:pP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Шаттық шеңбері: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Асапан ашық,көгілдір,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Күн шуағын төгіп тұр!</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Қол ұстасқан біздерді,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Тереземнен көріп тұр</w:t>
            </w:r>
          </w:p>
        </w:tc>
        <w:tc>
          <w:tcPr>
            <w:tcW w:w="2563" w:type="dxa"/>
            <w:gridSpan w:val="6"/>
            <w:tcBorders>
              <w:top w:val="single" w:sz="4" w:space="0" w:color="000000"/>
              <w:left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Шаттық шеңбері: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 тілек»</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Адал жақсы ниетпен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Бар адамға бақ тiлеп.</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Жарып шыққан жүректен,</w:t>
            </w:r>
          </w:p>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Сөздiңбәрi – Ақтiлек!</w:t>
            </w:r>
          </w:p>
        </w:tc>
        <w:tc>
          <w:tcPr>
            <w:tcW w:w="2466" w:type="dxa"/>
            <w:gridSpan w:val="7"/>
            <w:tcBorders>
              <w:top w:val="single" w:sz="4" w:space="0" w:color="000000"/>
              <w:left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Шаттықшеңбері:</w:t>
            </w:r>
          </w:p>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«Сиқырлытаяқша»</w:t>
            </w:r>
          </w:p>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Мен бәріңеҚуаныштілеймін!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Мен бәріңе Мейірім тілеймін!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Мен бәріңе шуақты күн тілеймін!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Мен бәріңе көңілді ойын тілеймін!</w:t>
            </w:r>
          </w:p>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Мен бәріңеДенсаулықтілеймін!</w:t>
            </w:r>
          </w:p>
        </w:tc>
        <w:tc>
          <w:tcPr>
            <w:tcW w:w="2362" w:type="dxa"/>
            <w:gridSpan w:val="5"/>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Шаттық шеңбері: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Боран соғар оң жақтан,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Боран соғар сол жақтан.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Қар лақтырып ойнасақ,</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Суық өтер қолғаптан.</w:t>
            </w: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Шаттық шеңбері: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«Шана»</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Тоңса біздің қолымыз,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Қолғап киіп аламыз.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Сарт, сарт, сарт</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Алақанды соғамыз.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Тоңса біздің аяғымыз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Етік киіп аламыз.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Топ, топ, топ</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Топылдатып билейміз.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Тоңса біздің денеміз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Тонды киіп аламыз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Зу, зу, зу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Шанаменен зулаймыз</w:t>
            </w:r>
          </w:p>
        </w:tc>
      </w:tr>
      <w:tr w:rsidR="0094678A" w:rsidRPr="005615C1" w:rsidTr="00002B7B">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Мектепке дейінгі ұйым кестесі бойынша  ҰІӘ</w:t>
            </w:r>
          </w:p>
          <w:p w:rsidR="0094678A" w:rsidRPr="005615C1" w:rsidRDefault="0094678A" w:rsidP="00002B7B">
            <w:pPr>
              <w:rPr>
                <w:rFonts w:ascii="Times New Roman" w:hAnsi="Times New Roman" w:cs="Times New Roman"/>
                <w:color w:val="000000" w:themeColor="text1"/>
                <w:sz w:val="24"/>
                <w:szCs w:val="24"/>
                <w:lang w:val="kk-KZ"/>
              </w:rPr>
            </w:pPr>
          </w:p>
        </w:tc>
        <w:tc>
          <w:tcPr>
            <w:tcW w:w="12641" w:type="dxa"/>
            <w:gridSpan w:val="26"/>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1 </w:t>
            </w:r>
            <w:r w:rsidRPr="005615C1">
              <w:rPr>
                <w:rFonts w:ascii="Times New Roman" w:hAnsi="Times New Roman" w:cs="Times New Roman"/>
                <w:b/>
                <w:bCs/>
                <w:color w:val="000000" w:themeColor="text1"/>
                <w:sz w:val="24"/>
                <w:szCs w:val="24"/>
              </w:rPr>
              <w:t>- ұйымдастырылғаніс-әрекет</w:t>
            </w:r>
          </w:p>
        </w:tc>
      </w:tr>
      <w:tr w:rsidR="00F60AF8" w:rsidRPr="007B64D7" w:rsidTr="00002B7B">
        <w:trPr>
          <w:trHeight w:val="58"/>
        </w:trPr>
        <w:tc>
          <w:tcPr>
            <w:tcW w:w="2527" w:type="dxa"/>
            <w:gridSpan w:val="3"/>
            <w:vMerge/>
            <w:tcBorders>
              <w:top w:val="single" w:sz="4" w:space="0" w:color="auto"/>
              <w:left w:val="single" w:sz="4" w:space="0" w:color="auto"/>
              <w:bottom w:val="single" w:sz="4" w:space="0" w:color="auto"/>
              <w:right w:val="single" w:sz="4" w:space="0" w:color="auto"/>
            </w:tcBorders>
            <w:vAlign w:val="center"/>
          </w:tcPr>
          <w:p w:rsidR="00F60AF8" w:rsidRPr="005615C1" w:rsidRDefault="00F60AF8" w:rsidP="00002B7B">
            <w:pPr>
              <w:rPr>
                <w:rFonts w:ascii="Times New Roman" w:hAnsi="Times New Roman" w:cs="Times New Roman"/>
                <w:color w:val="000000" w:themeColor="text1"/>
                <w:sz w:val="24"/>
                <w:szCs w:val="24"/>
              </w:rPr>
            </w:pPr>
          </w:p>
        </w:tc>
        <w:tc>
          <w:tcPr>
            <w:tcW w:w="2180" w:type="dxa"/>
            <w:gridSpan w:val="4"/>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Сөйлеуді дамыту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Style w:val="TableParagraphChar"/>
                <w:rFonts w:eastAsia="SimSun"/>
                <w:color w:val="000000" w:themeColor="text1"/>
                <w:sz w:val="24"/>
                <w:szCs w:val="24"/>
              </w:rPr>
              <w:t>Қойылған сұрақтарға қысқаша немесе толық жауап беруге баулу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Көліктер, олардың түрлері туралы түсінік беру</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–Суда жүзетін қандай көлік түрлерін білесіңдер?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–Кемеде матростар жұмыс істейді, оларды капитан басқарады.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–Кемелер жүзу үшін не керек?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Педагог ыдысқа су құйып, қағаз кемені суға жібереді.</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–Кеме не үшін керек?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Кеме тез жүзу үшін үрлеп толқын жасайық. Енді кемеге ат қояйық. Өзімізді кемеде отырмыз деп елестетейік те, Ермек Өтетілеуұлы ағамыздың «Кеме» өлеңінмен танысамыз. Өлеңді мәнерлеп оқып береді.</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Міне, Кеме, Мінем, Мен де.</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Сапарға алыс шығамын, Теңіз сырын ұғамын.</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Жолсеріктей, жан достардай бізден қалмай, Шағалалар шаршамастан шарқ ұрады: Сағымданған, бұлдыраған түзде шалғай.</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Кемемізді жағалаулар шақырады</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tc>
        <w:tc>
          <w:tcPr>
            <w:tcW w:w="3062" w:type="dxa"/>
            <w:gridSpan w:val="7"/>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Style w:val="TableParagraphChar"/>
                <w:rFonts w:eastAsia="SimSun"/>
                <w:color w:val="000000" w:themeColor="text1"/>
                <w:sz w:val="24"/>
                <w:szCs w:val="24"/>
              </w:rPr>
              <w:t>сөздерді буындарға бөлу, олардың саны мен ретін анықтау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сөзді буынға бөле алу дағдыларын бекіту</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pStyle w:val="TableParagraph"/>
              <w:rPr>
                <w:b/>
                <w:bCs/>
                <w:color w:val="000000" w:themeColor="text1"/>
                <w:sz w:val="24"/>
                <w:szCs w:val="24"/>
              </w:rPr>
            </w:pPr>
            <w:r w:rsidRPr="005615C1">
              <w:rPr>
                <w:b/>
                <w:bCs/>
                <w:color w:val="000000" w:themeColor="text1"/>
                <w:sz w:val="24"/>
                <w:szCs w:val="24"/>
              </w:rPr>
              <w:t xml:space="preserve">Күтілетін нəтиже: </w:t>
            </w:r>
          </w:p>
          <w:p w:rsidR="00F60AF8" w:rsidRPr="005615C1" w:rsidRDefault="00F60AF8" w:rsidP="00002B7B">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 xml:space="preserve">: сөздегі дыбыс санын анықтайды, сөздерді буынға бөледі. </w:t>
            </w:r>
          </w:p>
          <w:p w:rsidR="00F60AF8" w:rsidRPr="005615C1" w:rsidRDefault="00F60AF8" w:rsidP="00002B7B">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 xml:space="preserve"> сөздерді қалай буынға бөлуді. </w:t>
            </w:r>
          </w:p>
          <w:p w:rsidR="00F60AF8" w:rsidRPr="005615C1" w:rsidRDefault="00F60AF8" w:rsidP="00002B7B">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дыбыстарды ажыратады</w:t>
            </w:r>
          </w:p>
          <w:p w:rsidR="00F60AF8" w:rsidRPr="005615C1" w:rsidRDefault="00F60AF8" w:rsidP="00002B7B">
            <w:pPr>
              <w:pStyle w:val="TableParagraph"/>
              <w:rPr>
                <w:color w:val="000000" w:themeColor="text1"/>
                <w:sz w:val="24"/>
                <w:szCs w:val="24"/>
              </w:rPr>
            </w:pPr>
          </w:p>
          <w:p w:rsidR="00F60AF8" w:rsidRPr="005615C1" w:rsidRDefault="00F60AF8" w:rsidP="00002B7B">
            <w:pPr>
              <w:pStyle w:val="TableParagraph"/>
              <w:rPr>
                <w:color w:val="000000" w:themeColor="text1"/>
                <w:sz w:val="24"/>
                <w:szCs w:val="24"/>
              </w:rPr>
            </w:pPr>
            <w:r w:rsidRPr="005615C1">
              <w:rPr>
                <w:color w:val="000000" w:themeColor="text1"/>
                <w:sz w:val="24"/>
                <w:szCs w:val="24"/>
              </w:rPr>
              <w:t>Дыбыстармен жаттығулар. «Кім білгіш?» дидакикалық ойыны Мысалы: б, л, р, ө, т, и, м, с, о, г, н, е, щ, у, ш, д, ж, з, с, ч, і, з, в, ы, ф, й, ц, у, к, а, н. Педагог дыбыстарды айтады, балалар дөңгелектерді көтеру арқылы дауысты немесе дауыссыз дыбыс екенін ажыратады. - Дауысты дыбыстарға қызыл текшені; - дауыссыз дыбыстарға көк текшені көтеру арқылы ажыратады. «Жұп құр» ойын-жаттығуы Педагог тақтаға шеңбер бойымен бір дыбыстан басталатын екі суреттен тақтаға іліп шығады, балаларға екі бірдей дыбыстан басталатын суреттерді қосуға тапсырма беріледі. Педагог тапсырманы орындау үшін, балаларды кезекпен тақтаға шығарады. Мысалы: алма-алмұрт, қызанақ-қызылша, етік-емізік, тақия-тарақ, от-орындық, керует-күрек, сағат-сағыз, қоян-қоңыз, ит-ине</w:t>
            </w:r>
          </w:p>
        </w:tc>
        <w:tc>
          <w:tcPr>
            <w:tcW w:w="2466" w:type="dxa"/>
            <w:gridSpan w:val="7"/>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w:t>
            </w:r>
            <w:r w:rsidRPr="005615C1">
              <w:rPr>
                <w:rStyle w:val="TableParagraphChar"/>
                <w:rFonts w:eastAsiaTheme="minorHAnsi"/>
                <w:color w:val="000000" w:themeColor="text1"/>
                <w:sz w:val="24"/>
                <w:szCs w:val="24"/>
              </w:rPr>
              <w:t xml:space="preserve">-   </w:t>
            </w:r>
            <w:r w:rsidRPr="005615C1">
              <w:rPr>
                <w:rStyle w:val="TableParagraphChar"/>
                <w:rFonts w:eastAsia="SimSun"/>
                <w:color w:val="000000" w:themeColor="text1"/>
                <w:sz w:val="24"/>
                <w:szCs w:val="24"/>
              </w:rPr>
              <w:t>саны кем затқа бір зат қосу арқылы теңсіздіктен теңдік немесе саны көп заттан біреуін алып тастау арқылы теңдіктен теңсіздік шығару</w:t>
            </w:r>
          </w:p>
          <w:p w:rsidR="00F60AF8" w:rsidRPr="0094678A"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қарапайым мысалдар мен есептерді шығару білігін қалыптастыру</w:t>
            </w:r>
            <w:r w:rsidRPr="0094678A">
              <w:rPr>
                <w:rFonts w:ascii="Times New Roman" w:hAnsi="Times New Roman" w:cs="Times New Roman"/>
                <w:color w:val="000000" w:themeColor="text1"/>
                <w:sz w:val="24"/>
                <w:szCs w:val="24"/>
                <w:lang w:val="kk-KZ"/>
              </w:rPr>
              <w:t>.</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Күтілетін нәтижелер: меңгереді</w:t>
            </w:r>
            <w:r w:rsidRPr="005615C1">
              <w:rPr>
                <w:color w:val="000000" w:themeColor="text1"/>
                <w:sz w:val="24"/>
                <w:szCs w:val="24"/>
              </w:rPr>
              <w:t xml:space="preserve">: қарапайым мысалдар мен есептерді құрастыруды, шығаруды; жазба жасауды; </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 xml:space="preserve">: сандар мен таңбалардың көмегімен жазуды; </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есепке қойылған сұраққа жауап беру білігін дамытуды, қағаз бетінде бағдарлауды</w:t>
            </w:r>
          </w:p>
          <w:p w:rsidR="00F60AF8" w:rsidRPr="005615C1" w:rsidRDefault="00F60AF8" w:rsidP="0008107F">
            <w:pPr>
              <w:pStyle w:val="TableParagraph"/>
              <w:rPr>
                <w:color w:val="000000" w:themeColor="text1"/>
                <w:sz w:val="24"/>
                <w:szCs w:val="24"/>
              </w:rPr>
            </w:pPr>
            <w:r w:rsidRPr="005615C1">
              <w:rPr>
                <w:color w:val="000000" w:themeColor="text1"/>
                <w:sz w:val="24"/>
                <w:szCs w:val="24"/>
              </w:rPr>
              <w:t xml:space="preserve">Шағын топпен жұмыс. Санамақ арқылы балалар екі топқа бөлінеді. Педагог әрбір топқа екі түсті балықтарды (немесе дөңгелектер, сопақшалар немесе басқа да кесетін материалдар) таратады. Тапсырманы орындауды ұсынады. Алдымен қызыл түсті балық сатып аламыз. Олардың 4-уін аламыз (карточканы көрсетеді). – Ал енді көк түсті (2 саны жазылған карточканы көрсетеді). – Аквариумда неше балық бар? Сандар жазылған карточкаларды шығарады: 4 + 2 = 6 Дәптермен жұмыс 1-тапсырма. Суретті қарайды, есеп құрастырады, шығарады. </w:t>
            </w:r>
          </w:p>
        </w:tc>
        <w:tc>
          <w:tcPr>
            <w:tcW w:w="2362" w:type="dxa"/>
            <w:gridSpan w:val="5"/>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Style w:val="TableParagraphChar"/>
                <w:rFonts w:eastAsia="SimSun"/>
                <w:color w:val="000000" w:themeColor="text1"/>
                <w:sz w:val="24"/>
                <w:szCs w:val="24"/>
              </w:rPr>
              <w:t>Буындардан сөздер құрастыруға (ауызша) үйрету</w:t>
            </w:r>
          </w:p>
          <w:p w:rsidR="00F60AF8" w:rsidRPr="005615C1" w:rsidRDefault="00F60AF8"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сөзді буынға бөле алу дағдыларын бекіту</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pStyle w:val="TableParagraph"/>
              <w:rPr>
                <w:b/>
                <w:bCs/>
                <w:color w:val="000000" w:themeColor="text1"/>
                <w:sz w:val="24"/>
                <w:szCs w:val="24"/>
              </w:rPr>
            </w:pPr>
            <w:r w:rsidRPr="005615C1">
              <w:rPr>
                <w:b/>
                <w:bCs/>
                <w:color w:val="000000" w:themeColor="text1"/>
                <w:sz w:val="24"/>
                <w:szCs w:val="24"/>
              </w:rPr>
              <w:t xml:space="preserve">Күтілетін нəтиже: </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 xml:space="preserve">: сөздегі дыбыс санын анықтайды, сөздерді буынға бөледі. </w:t>
            </w:r>
          </w:p>
          <w:p w:rsidR="00F60AF8" w:rsidRPr="005615C1" w:rsidRDefault="00F60AF8" w:rsidP="00F60AF8">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 xml:space="preserve"> сөздерді қалай буынға бөлуді. </w:t>
            </w:r>
          </w:p>
          <w:p w:rsidR="00F60AF8" w:rsidRPr="0094678A" w:rsidRDefault="00F60AF8" w:rsidP="00F60AF8">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Қолданады</w:t>
            </w:r>
            <w:r w:rsidRPr="0094678A">
              <w:rPr>
                <w:rFonts w:ascii="Times New Roman" w:hAnsi="Times New Roman" w:cs="Times New Roman"/>
                <w:color w:val="000000" w:themeColor="text1"/>
                <w:sz w:val="24"/>
                <w:szCs w:val="24"/>
                <w:lang w:val="kk-KZ"/>
              </w:rPr>
              <w:t>: дыбыстарды ажыратады</w:t>
            </w:r>
          </w:p>
          <w:p w:rsidR="00F60AF8" w:rsidRPr="0094678A"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rPr>
                <w:rFonts w:ascii="Times New Roman" w:hAnsi="Times New Roman" w:cs="Times New Roman"/>
                <w:color w:val="000000" w:themeColor="text1"/>
                <w:sz w:val="24"/>
                <w:szCs w:val="24"/>
                <w:lang w:val="kk-KZ"/>
              </w:rPr>
            </w:pPr>
            <w:r w:rsidRPr="005615C1">
              <w:rPr>
                <w:rStyle w:val="TableParagraphChar"/>
                <w:rFonts w:eastAsiaTheme="minorHAnsi"/>
                <w:color w:val="000000" w:themeColor="text1"/>
                <w:sz w:val="24"/>
                <w:szCs w:val="24"/>
              </w:rPr>
              <w:t>«Буынды айтып сөз құра» дидакикалық ойыны Ойын шарты: педагог айтқан буынға балалар сөз құрап айтады. Мысалы: На... , та... , қа..., жа..., ал..., мон..., ке..., те..., шал...,қар..., қа..., пи.., бə... т.б. Дəптермен жұмыс 1. Суретте бейнеленген заттарды ата. Сөзде қанша дыбыс болса, сонша дөңгелек сал. 2. Сөздерді буынға бөл. Бір буынды сөзді бір терезелі, екі буынды сөзді екі терезелі, үш буынды сөзді үш терезелі үймен сəйкестендір</w:t>
            </w:r>
            <w:r w:rsidRPr="0094678A">
              <w:rPr>
                <w:rFonts w:ascii="Times New Roman" w:hAnsi="Times New Roman" w:cs="Times New Roman"/>
                <w:color w:val="000000" w:themeColor="text1"/>
                <w:sz w:val="24"/>
                <w:szCs w:val="24"/>
                <w:lang w:val="kk-KZ"/>
              </w:rPr>
              <w:t>.</w:t>
            </w:r>
          </w:p>
        </w:tc>
        <w:tc>
          <w:tcPr>
            <w:tcW w:w="2571" w:type="dxa"/>
            <w:gridSpan w:val="3"/>
            <w:tcBorders>
              <w:top w:val="single" w:sz="4" w:space="0" w:color="auto"/>
              <w:left w:val="single" w:sz="4" w:space="0" w:color="auto"/>
              <w:bottom w:val="single" w:sz="4" w:space="0" w:color="auto"/>
              <w:right w:val="single" w:sz="4" w:space="0" w:color="auto"/>
            </w:tcBorders>
          </w:tcPr>
          <w:p w:rsidR="00F60AF8" w:rsidRPr="005615C1" w:rsidRDefault="00F60AF8"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F60AF8" w:rsidRPr="005615C1" w:rsidRDefault="00F60AF8" w:rsidP="00F60AF8">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 Міндеті</w:t>
            </w:r>
            <w:r w:rsidRPr="005615C1">
              <w:rPr>
                <w:rStyle w:val="TableParagraphChar"/>
                <w:rFonts w:eastAsia="SimSun"/>
                <w:color w:val="000000" w:themeColor="text1"/>
                <w:sz w:val="24"/>
                <w:szCs w:val="24"/>
              </w:rPr>
              <w:t>Жазуды көзбен қадағалай отырып, қаламды немесе қарындашты дұрыс, еркін ұстап, үстінен қатты қысып күш түсірмей үзбей салу</w:t>
            </w:r>
          </w:p>
          <w:p w:rsidR="00F60AF8" w:rsidRPr="005615C1" w:rsidRDefault="00F60AF8" w:rsidP="00F60AF8">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SimSun"/>
                <w:color w:val="000000" w:themeColor="text1"/>
                <w:sz w:val="24"/>
                <w:szCs w:val="24"/>
              </w:rPr>
              <w:t>Жазуды көзбен қадағалай отырып, қаламды немесе қарындашты дұрыс, еркін ұстап, үстінен қатты қысып күш түсірмей үзбей салу</w:t>
            </w:r>
          </w:p>
          <w:p w:rsidR="00F60AF8" w:rsidRPr="005615C1" w:rsidRDefault="00F60AF8" w:rsidP="00F60AF8">
            <w:pPr>
              <w:rPr>
                <w:rFonts w:ascii="Times New Roman" w:hAnsi="Times New Roman" w:cs="Times New Roman"/>
                <w:color w:val="000000" w:themeColor="text1"/>
                <w:sz w:val="24"/>
                <w:szCs w:val="24"/>
                <w:lang w:val="kk-KZ"/>
              </w:rPr>
            </w:pPr>
          </w:p>
          <w:p w:rsidR="00F60AF8" w:rsidRPr="005615C1" w:rsidRDefault="00F60AF8" w:rsidP="00F60AF8">
            <w:pPr>
              <w:pStyle w:val="TableParagraph"/>
              <w:rPr>
                <w:color w:val="000000" w:themeColor="text1"/>
                <w:sz w:val="24"/>
                <w:szCs w:val="24"/>
              </w:rPr>
            </w:pPr>
            <w:r w:rsidRPr="005615C1">
              <w:rPr>
                <w:color w:val="000000" w:themeColor="text1"/>
                <w:sz w:val="24"/>
                <w:szCs w:val="24"/>
              </w:rPr>
              <w:t>Дəптермен жұмыс (графикалық жұмыс) 4. Үзік сызықтарды бастыр. 5. Бастыр. Педагог графикалық жұмысты бастамас бұрын үстелде отыру ережесін естеріне түсіріп қайталайды. Дұрыс отырмаудың денсаулыққа, адам сымбатына зиян екенін айтып өтеді.</w:t>
            </w:r>
          </w:p>
        </w:tc>
      </w:tr>
      <w:tr w:rsidR="00F60AF8" w:rsidRPr="005615C1" w:rsidTr="00002B7B">
        <w:trPr>
          <w:trHeight w:val="244"/>
        </w:trPr>
        <w:tc>
          <w:tcPr>
            <w:tcW w:w="15168" w:type="dxa"/>
            <w:gridSpan w:val="29"/>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Үзіліс:</w:t>
            </w:r>
            <w:r w:rsidRPr="005615C1">
              <w:rPr>
                <w:rFonts w:ascii="Times New Roman" w:hAnsi="Times New Roman" w:cs="Times New Roman"/>
                <w:b/>
                <w:bCs/>
                <w:i/>
                <w:color w:val="000000" w:themeColor="text1"/>
                <w:sz w:val="24"/>
                <w:szCs w:val="24"/>
                <w:lang w:val="kk-KZ"/>
              </w:rPr>
              <w:t>»</w:t>
            </w:r>
            <w:r w:rsidRPr="005615C1">
              <w:rPr>
                <w:rFonts w:ascii="Times New Roman" w:hAnsi="Times New Roman" w:cs="Times New Roman"/>
                <w:b/>
                <w:bCs/>
                <w:color w:val="000000" w:themeColor="text1"/>
                <w:sz w:val="24"/>
                <w:szCs w:val="24"/>
                <w:lang w:val="kk-KZ"/>
              </w:rPr>
              <w:t xml:space="preserve">  </w:t>
            </w:r>
          </w:p>
        </w:tc>
      </w:tr>
      <w:tr w:rsidR="00F60AF8" w:rsidRPr="005615C1" w:rsidTr="00002B7B">
        <w:trPr>
          <w:trHeight w:val="702"/>
        </w:trPr>
        <w:tc>
          <w:tcPr>
            <w:tcW w:w="3969" w:type="dxa"/>
            <w:gridSpan w:val="4"/>
            <w:tcBorders>
              <w:top w:val="single" w:sz="4" w:space="0" w:color="auto"/>
              <w:left w:val="single" w:sz="4" w:space="0" w:color="auto"/>
              <w:bottom w:val="nil"/>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94678A">
              <w:rPr>
                <w:rFonts w:ascii="Times New Roman" w:hAnsi="Times New Roman" w:cs="Times New Roman"/>
                <w:color w:val="000000" w:themeColor="text1"/>
                <w:sz w:val="24"/>
                <w:szCs w:val="24"/>
              </w:rPr>
              <w:t>Қимылдыойын</w:t>
            </w:r>
            <w:r w:rsidRPr="005615C1">
              <w:rPr>
                <w:rFonts w:ascii="Times New Roman" w:hAnsi="Times New Roman" w:cs="Times New Roman"/>
                <w:color w:val="000000" w:themeColor="text1"/>
                <w:sz w:val="24"/>
                <w:szCs w:val="24"/>
                <w:lang w:val="kk-KZ"/>
              </w:rPr>
              <w:t>:</w:t>
            </w:r>
          </w:p>
          <w:p w:rsidR="00F60AF8" w:rsidRPr="005615C1" w:rsidRDefault="00F60AF8" w:rsidP="00002B7B">
            <w:pPr>
              <w:rPr>
                <w:rFonts w:ascii="Times New Roman" w:hAnsi="Times New Roman" w:cs="Times New Roman"/>
                <w:color w:val="000000" w:themeColor="text1"/>
                <w:sz w:val="24"/>
                <w:szCs w:val="24"/>
                <w:lang w:val="kk-KZ"/>
              </w:rPr>
            </w:pPr>
            <w:r w:rsidRPr="0094678A">
              <w:rPr>
                <w:rFonts w:ascii="Times New Roman" w:hAnsi="Times New Roman" w:cs="Times New Roman"/>
                <w:color w:val="000000" w:themeColor="text1"/>
                <w:sz w:val="24"/>
                <w:szCs w:val="24"/>
              </w:rPr>
              <w:t xml:space="preserve">« Күн мен түн »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ептілікке, жылдамдыққа, ажыратуға баулу.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мазмұны: </w:t>
            </w:r>
          </w:p>
          <w:p w:rsidR="00F60AF8" w:rsidRPr="005615C1" w:rsidRDefault="00F60AF8"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 xml:space="preserve">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w:t>
            </w:r>
            <w:r w:rsidRPr="005615C1">
              <w:rPr>
                <w:rFonts w:ascii="Times New Roman" w:hAnsi="Times New Roman" w:cs="Times New Roman"/>
                <w:color w:val="000000" w:themeColor="text1"/>
                <w:sz w:val="24"/>
                <w:szCs w:val="24"/>
              </w:rPr>
              <w:t>Көп бала ұстаған команда жеңіскежетеді.</w:t>
            </w:r>
          </w:p>
          <w:p w:rsidR="00F60AF8" w:rsidRPr="005615C1" w:rsidRDefault="00F60AF8" w:rsidP="00002B7B">
            <w:pPr>
              <w:rPr>
                <w:rFonts w:ascii="Times New Roman" w:hAnsi="Times New Roman" w:cs="Times New Roman"/>
                <w:color w:val="000000" w:themeColor="text1"/>
                <w:sz w:val="24"/>
                <w:szCs w:val="24"/>
                <w:lang w:val="kk-KZ"/>
              </w:rPr>
            </w:pPr>
          </w:p>
          <w:p w:rsidR="00F60AF8" w:rsidRPr="005615C1" w:rsidRDefault="00F60AF8" w:rsidP="00002B7B">
            <w:pPr>
              <w:rPr>
                <w:rFonts w:ascii="Times New Roman" w:hAnsi="Times New Roman" w:cs="Times New Roman"/>
                <w:color w:val="000000" w:themeColor="text1"/>
                <w:sz w:val="24"/>
                <w:szCs w:val="24"/>
                <w:lang w:val="kk-KZ"/>
              </w:rPr>
            </w:pPr>
          </w:p>
        </w:tc>
        <w:tc>
          <w:tcPr>
            <w:tcW w:w="5670" w:type="dxa"/>
            <w:gridSpan w:val="15"/>
            <w:tcBorders>
              <w:top w:val="single" w:sz="4" w:space="0" w:color="auto"/>
              <w:left w:val="single" w:sz="4" w:space="0" w:color="auto"/>
              <w:bottom w:val="nil"/>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Қимылды ойын:« Көги-гөк »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Шапшаңдыққа, ептілікке баулу.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мазмұны: 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Гөк, гөк, көги көк,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Гөк, гөк, көги гөк.</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Гөк, гөк, көги гөк,-деп қаздың жүрісіне еліктей ақырын оң мен солға шайқалып, « кемпірдің» қасына келеді.</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Бірінші келген балаға беріп: « Жоғалтпаңдар!»-деп тапсырады.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айнала жүріп, қайтадан қаздай тізіліп « кемпірге» келеді.</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Кемпір»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Әлгің қайда?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Қалды сайда!-деп сұрайды.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бәрі бірдей.</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Әлгің қайда?-</w:t>
            </w:r>
          </w:p>
          <w:p w:rsidR="00F60AF8" w:rsidRPr="0008107F" w:rsidRDefault="00F60AF8" w:rsidP="00002B7B">
            <w:pPr>
              <w:rPr>
                <w:rFonts w:ascii="Times New Roman" w:hAnsi="Times New Roman" w:cs="Times New Roman"/>
                <w:color w:val="000000" w:themeColor="text1"/>
                <w:sz w:val="24"/>
                <w:szCs w:val="24"/>
                <w:lang w:val="kk-KZ"/>
              </w:rPr>
            </w:pPr>
            <w:r w:rsidRPr="00002B7B">
              <w:rPr>
                <w:rFonts w:ascii="Times New Roman" w:hAnsi="Times New Roman" w:cs="Times New Roman"/>
                <w:color w:val="000000" w:themeColor="text1"/>
                <w:sz w:val="24"/>
                <w:szCs w:val="24"/>
                <w:lang w:val="kk-KZ"/>
              </w:rPr>
              <w:t xml:space="preserve">Қалды сайда!-депжауапбереді. Олайболсасендердіңбіріңдіалыпқаламын, деп « кемпір» балаларға бас салады. </w:t>
            </w:r>
            <w:r w:rsidRPr="005615C1">
              <w:rPr>
                <w:rFonts w:ascii="Times New Roman" w:hAnsi="Times New Roman" w:cs="Times New Roman"/>
                <w:color w:val="000000" w:themeColor="text1"/>
                <w:sz w:val="24"/>
                <w:szCs w:val="24"/>
              </w:rPr>
              <w:t>Балалартізбегінжазбайқашажөнелуі керек. Қолғатүскенбіреуін « кемпір» қасынаалыпқалабереді. Ойынбарлықбалалардытүгелұстапболғаншақайтажалғасабереді</w:t>
            </w:r>
            <w:r w:rsidR="0008107F">
              <w:rPr>
                <w:rFonts w:ascii="Times New Roman" w:hAnsi="Times New Roman" w:cs="Times New Roman"/>
                <w:color w:val="000000" w:themeColor="text1"/>
                <w:sz w:val="24"/>
                <w:szCs w:val="24"/>
                <w:lang w:val="kk-KZ"/>
              </w:rPr>
              <w:t>.</w:t>
            </w:r>
          </w:p>
        </w:tc>
        <w:tc>
          <w:tcPr>
            <w:tcW w:w="5529" w:type="dxa"/>
            <w:gridSpan w:val="10"/>
            <w:tcBorders>
              <w:top w:val="single" w:sz="4" w:space="0" w:color="auto"/>
              <w:left w:val="single" w:sz="4" w:space="0" w:color="auto"/>
              <w:bottom w:val="nil"/>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Қимылды ойын:</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Аққу-қаздар »</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шапшаңдыққа, аңғарымпаздыққа тәрбиелеу.</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мазмұны: 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Бақташы: Қаздар, қаздар, қаңқылдап,</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Барасыңдар қай жаққа.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Қаздар: Айна көлі жалтылдап,</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Жатқан жасыл аймаққа.</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Бақташы: Біздің жерге түсе кет,</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Түсіп сусын іше кет.</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Қаздар: Сіздің жерге түсеміз</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Түсіп сусын ішеміз.</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Бақташы: Болсын онда жол жайлы!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Қаздар: Бізге ол жаққа болмайды,</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Жолды тосып тұр сұр қасқыр.</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Бақташы: Олай болса, қалаған,</w:t>
            </w:r>
          </w:p>
          <w:p w:rsidR="00F60AF8" w:rsidRPr="005615C1"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Жақтарыңа бар аман.</w:t>
            </w:r>
          </w:p>
          <w:p w:rsidR="00F60AF8" w:rsidRPr="0008107F" w:rsidRDefault="00F60AF8"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w:t>
            </w:r>
            <w:r w:rsidRPr="005615C1">
              <w:rPr>
                <w:rFonts w:ascii="Times New Roman" w:hAnsi="Times New Roman" w:cs="Times New Roman"/>
                <w:color w:val="000000" w:themeColor="text1"/>
                <w:sz w:val="24"/>
                <w:szCs w:val="24"/>
              </w:rPr>
              <w:t>Ойын 3-4 рет қайталанады.</w:t>
            </w:r>
          </w:p>
        </w:tc>
      </w:tr>
      <w:tr w:rsidR="00F60AF8" w:rsidRPr="005615C1" w:rsidTr="00002B7B">
        <w:trPr>
          <w:trHeight w:val="90"/>
        </w:trPr>
        <w:tc>
          <w:tcPr>
            <w:tcW w:w="3969" w:type="dxa"/>
            <w:gridSpan w:val="4"/>
            <w:tcBorders>
              <w:top w:val="nil"/>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rPr>
            </w:pPr>
          </w:p>
        </w:tc>
        <w:tc>
          <w:tcPr>
            <w:tcW w:w="5670" w:type="dxa"/>
            <w:gridSpan w:val="15"/>
            <w:tcBorders>
              <w:top w:val="nil"/>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rPr>
            </w:pPr>
          </w:p>
        </w:tc>
        <w:tc>
          <w:tcPr>
            <w:tcW w:w="5529" w:type="dxa"/>
            <w:gridSpan w:val="10"/>
            <w:tcBorders>
              <w:top w:val="nil"/>
              <w:left w:val="single" w:sz="4" w:space="0" w:color="auto"/>
              <w:right w:val="single" w:sz="4" w:space="0" w:color="auto"/>
            </w:tcBorders>
          </w:tcPr>
          <w:p w:rsidR="00F60AF8" w:rsidRPr="005615C1" w:rsidRDefault="00F60AF8" w:rsidP="00002B7B">
            <w:pPr>
              <w:rPr>
                <w:rFonts w:ascii="Times New Roman" w:hAnsi="Times New Roman" w:cs="Times New Roman"/>
                <w:color w:val="000000" w:themeColor="text1"/>
                <w:sz w:val="24"/>
                <w:szCs w:val="24"/>
                <w:lang w:val="kk-KZ"/>
              </w:rPr>
            </w:pPr>
          </w:p>
        </w:tc>
      </w:tr>
      <w:tr w:rsidR="00F60AF8" w:rsidRPr="005615C1" w:rsidTr="00002B7B">
        <w:tc>
          <w:tcPr>
            <w:tcW w:w="15168" w:type="dxa"/>
            <w:gridSpan w:val="29"/>
            <w:tcBorders>
              <w:top w:val="single" w:sz="4" w:space="0" w:color="auto"/>
              <w:left w:val="single" w:sz="4" w:space="0" w:color="auto"/>
              <w:bottom w:val="single" w:sz="4" w:space="0" w:color="auto"/>
              <w:right w:val="single" w:sz="4" w:space="0" w:color="auto"/>
            </w:tcBorders>
          </w:tcPr>
          <w:p w:rsidR="00F60AF8" w:rsidRPr="005615C1" w:rsidRDefault="00F60AF8"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 xml:space="preserve">                                                                                                                           2 - ұйымдастырылғаніс-әрекет</w:t>
            </w:r>
          </w:p>
        </w:tc>
      </w:tr>
      <w:tr w:rsidR="00A7243D" w:rsidRPr="007B64D7" w:rsidTr="00002B7B">
        <w:trPr>
          <w:trHeight w:val="2262"/>
        </w:trPr>
        <w:tc>
          <w:tcPr>
            <w:tcW w:w="2527"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2180"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w:t>
            </w:r>
            <w:r w:rsidRPr="005615C1">
              <w:rPr>
                <w:rStyle w:val="TableParagraphChar"/>
                <w:rFonts w:eastAsia="SimSun"/>
                <w:color w:val="000000" w:themeColor="text1"/>
                <w:sz w:val="24"/>
                <w:szCs w:val="24"/>
              </w:rPr>
              <w:t>жиынның бөліктен үлкен екенін, бөліктің жиыннан кіші екенін, жиынның бөліктерін санау және элементтердің (заттардың) бір-біріне қатынасы негізінде салыстыру</w:t>
            </w:r>
          </w:p>
          <w:p w:rsidR="00A7243D" w:rsidRPr="0094678A"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заттың бірнеше тең бөлікке бөлінуі туралы ұғым қалыптастыру</w:t>
            </w:r>
            <w:r w:rsidRPr="0094678A">
              <w:rPr>
                <w:rFonts w:ascii="Times New Roman" w:hAnsi="Times New Roman" w:cs="Times New Roman"/>
                <w:color w:val="000000" w:themeColor="text1"/>
                <w:sz w:val="24"/>
                <w:szCs w:val="24"/>
                <w:lang w:val="kk-KZ"/>
              </w:rPr>
              <w:t>.</w:t>
            </w:r>
          </w:p>
          <w:p w:rsidR="00A7243D" w:rsidRPr="005615C1" w:rsidRDefault="00A7243D" w:rsidP="00F60AF8">
            <w:pPr>
              <w:rPr>
                <w:rStyle w:val="TableParagraphChar"/>
                <w:rFonts w:eastAsiaTheme="minorHAnsi"/>
                <w:b/>
                <w:bCs/>
                <w:color w:val="000000" w:themeColor="text1"/>
                <w:sz w:val="24"/>
                <w:szCs w:val="24"/>
              </w:rPr>
            </w:pPr>
            <w:r w:rsidRPr="005615C1">
              <w:rPr>
                <w:rStyle w:val="TableParagraphChar"/>
                <w:rFonts w:eastAsiaTheme="minorHAnsi"/>
                <w:b/>
                <w:bCs/>
                <w:color w:val="000000" w:themeColor="text1"/>
                <w:sz w:val="24"/>
                <w:szCs w:val="24"/>
              </w:rPr>
              <w:t xml:space="preserve">Күтілетін нәтижелер: </w:t>
            </w:r>
          </w:p>
          <w:p w:rsidR="00A7243D" w:rsidRPr="005615C1" w:rsidRDefault="00A7243D"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меңгереді</w:t>
            </w:r>
            <w:r w:rsidRPr="005615C1">
              <w:rPr>
                <w:rStyle w:val="TableParagraphChar"/>
                <w:rFonts w:eastAsiaTheme="minorHAnsi"/>
                <w:color w:val="000000" w:themeColor="text1"/>
                <w:sz w:val="24"/>
                <w:szCs w:val="24"/>
              </w:rPr>
              <w:t xml:space="preserve"> заттарды бірнеше тең бөлікке бөледі, «бүтін», «бөлік» сөздерін айтуды;</w:t>
            </w:r>
          </w:p>
          <w:p w:rsidR="00A7243D" w:rsidRPr="005615C1" w:rsidRDefault="00A7243D"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түсінеді</w:t>
            </w:r>
            <w:r w:rsidRPr="005615C1">
              <w:rPr>
                <w:rStyle w:val="TableParagraphChar"/>
                <w:rFonts w:eastAsiaTheme="minorHAnsi"/>
                <w:color w:val="000000" w:themeColor="text1"/>
                <w:sz w:val="24"/>
                <w:szCs w:val="24"/>
              </w:rPr>
              <w:t xml:space="preserve">: затты (пішінді) оны бөліктерінен қалай құрастыруға болатынын; </w:t>
            </w:r>
          </w:p>
          <w:p w:rsidR="00A7243D" w:rsidRPr="0094678A" w:rsidRDefault="00A7243D" w:rsidP="00F60AF8">
            <w:pPr>
              <w:rPr>
                <w:rFonts w:ascii="Times New Roman" w:hAnsi="Times New Roman" w:cs="Times New Roman"/>
                <w:color w:val="000000" w:themeColor="text1"/>
                <w:sz w:val="24"/>
                <w:szCs w:val="24"/>
                <w:lang w:val="kk-KZ"/>
              </w:rPr>
            </w:pPr>
            <w:r w:rsidRPr="005615C1">
              <w:rPr>
                <w:rStyle w:val="TableParagraphChar"/>
                <w:rFonts w:eastAsiaTheme="minorHAnsi"/>
                <w:b/>
                <w:bCs/>
                <w:color w:val="000000" w:themeColor="text1"/>
                <w:sz w:val="24"/>
                <w:szCs w:val="24"/>
              </w:rPr>
              <w:t>қолданады</w:t>
            </w:r>
            <w:r w:rsidRPr="005615C1">
              <w:rPr>
                <w:rStyle w:val="TableParagraphChar"/>
                <w:rFonts w:eastAsiaTheme="minorHAnsi"/>
                <w:color w:val="000000" w:themeColor="text1"/>
                <w:sz w:val="24"/>
                <w:szCs w:val="24"/>
              </w:rPr>
              <w:t>: бөліктерден пішін құрастыруды</w:t>
            </w:r>
            <w:r w:rsidRPr="0094678A">
              <w:rPr>
                <w:rFonts w:ascii="Times New Roman" w:hAnsi="Times New Roman" w:cs="Times New Roman"/>
                <w:color w:val="000000" w:themeColor="text1"/>
                <w:sz w:val="24"/>
                <w:szCs w:val="24"/>
                <w:lang w:val="kk-KZ"/>
              </w:rPr>
              <w:t>;</w:t>
            </w:r>
          </w:p>
          <w:p w:rsidR="00A7243D" w:rsidRPr="0094678A" w:rsidRDefault="00A7243D" w:rsidP="00F60AF8">
            <w:pPr>
              <w:rPr>
                <w:rFonts w:ascii="Times New Roman" w:hAnsi="Times New Roman" w:cs="Times New Roman"/>
                <w:color w:val="000000" w:themeColor="text1"/>
                <w:sz w:val="24"/>
                <w:szCs w:val="24"/>
                <w:lang w:val="kk-KZ"/>
              </w:rPr>
            </w:pPr>
          </w:p>
          <w:p w:rsidR="00A7243D" w:rsidRPr="005615C1" w:rsidRDefault="00A7243D" w:rsidP="00F60AF8">
            <w:pPr>
              <w:pStyle w:val="TableParagraph"/>
              <w:rPr>
                <w:color w:val="000000" w:themeColor="text1"/>
                <w:sz w:val="24"/>
                <w:szCs w:val="24"/>
              </w:rPr>
            </w:pPr>
            <w:r w:rsidRPr="005615C1">
              <w:rPr>
                <w:color w:val="000000" w:themeColor="text1"/>
                <w:sz w:val="24"/>
                <w:szCs w:val="24"/>
              </w:rPr>
              <w:t>Педагог балаларға шаршылар, дөңгелектер, сопақшалар, тіктөртбұрыштар таратады. Одан кейін тақтаға геометриялық пішіндердің бөлшектерінен құрастырылған жапсырманы іледі. Жапсырманы талдайды. – Сендер жапсырмадан не көріп тұрсыңдар? Саңырауқұлақтың қалпағы жасалған пішінді қалай атауға болады? Дөңгелек бөліктерге бөлінген. Мына бөлік – жартысы. Пішіндерді ортасынан бөлуді үйренеміз. Ол үшін дөңгелектің жиектерін сәйкестендіріп мұқият бүктейміз. (Үлкен көрнекі құралда көрсетеді). Практикалық жұмыс жүргізеді Педагог балаларға қызыл және жасыл шеңберлерді көрсетеді. - Фигуралар қалай аталады? (дөңгелек) Қызыл дөңгелекті алып, екіге бүктейді, оны қиып бір-біріне беттестіреді, бөліктер бірбірінің үстіне қойылған кезде сәйкес келеді.</w:t>
            </w:r>
          </w:p>
          <w:p w:rsidR="00A7243D" w:rsidRPr="005615C1" w:rsidRDefault="00A7243D" w:rsidP="00F60AF8">
            <w:pPr>
              <w:pStyle w:val="TableParagraph"/>
              <w:rPr>
                <w:color w:val="000000" w:themeColor="text1"/>
                <w:sz w:val="24"/>
                <w:szCs w:val="24"/>
              </w:rPr>
            </w:pPr>
            <w:r w:rsidRPr="005615C1">
              <w:rPr>
                <w:color w:val="000000" w:themeColor="text1"/>
                <w:sz w:val="24"/>
                <w:szCs w:val="24"/>
              </w:rPr>
              <w:t>Дөңгелектер қандай бөліктерге бөлінді? (тең) - Неше бөлік шықты? (екі) -Бұл бөліктер "дөңгелектің жартысы" деп аталады. Уақыт беріп, дөңгелекті екі бөлікке қиюға көмектеседі. Педагог жасыл дөңгелекті алады. Екі рет бүктеп, тең төрт бөлікке қиып, бір-біріне беттестіріп сәйкес келетінін көрсетеді. - Дөңгелек қандай бөліктерге бөлінді? (тең) - Дөңгелектің неше бөлігі пайда болды? (төрт) – Бұл бөліктер «төрттен бір бөлік» деп аталады. Уақыт беріп, шеңбердің төрттен бір бөлігін қиюға көмектеседі. Сонымен қатар педагог қосымша қоңыр жолақты алады. – Қазір бұл жолақ бүтін болып тұр. Педагог жолақты 3 тең бөлікке бөліп бүктейді. Бөліктер бойынша қиып, бір-бірінің үстіне қояды, бұл бөліктердің сәйкес келетінін көрсетеді. - Жолақты қандай бөліктерге бөлдім? (тең) - Қанша бөлік шықты? (үш) –Бұл бөліктердің әрқайсысын "үштен бір бөлік" деп атайды. Балалар «үштен бір бөлік» деп қайталайды. Балалар хормен бөліктердің атауын қайталайды (жартысы, төрттен бір бөлік, үштен бір бөлік)</w:t>
            </w:r>
          </w:p>
        </w:tc>
        <w:tc>
          <w:tcPr>
            <w:tcW w:w="3090" w:type="dxa"/>
            <w:gridSpan w:val="9"/>
            <w:tcBorders>
              <w:top w:val="single" w:sz="4" w:space="0" w:color="auto"/>
              <w:left w:val="single" w:sz="4" w:space="0" w:color="auto"/>
              <w:bottom w:val="single" w:sz="4" w:space="0" w:color="auto"/>
              <w:right w:val="single" w:sz="4" w:space="0" w:color="auto"/>
            </w:tcBorders>
          </w:tcPr>
          <w:p w:rsidR="00A7243D" w:rsidRPr="005615C1" w:rsidRDefault="00A7243D"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w:t>
            </w:r>
            <w:r w:rsidRPr="005615C1">
              <w:rPr>
                <w:rStyle w:val="TableParagraphChar"/>
                <w:rFonts w:eastAsia="SimSun"/>
                <w:color w:val="000000" w:themeColor="text1"/>
                <w:sz w:val="24"/>
                <w:szCs w:val="24"/>
              </w:rPr>
              <w:t>жиынның бөліктен үлкен екенін, бөліктің жиыннан кіші екенін, жиынның бөліктерін санау және элементтердің (заттардың) бір-біріне қатынасы негізінде салыстыру</w:t>
            </w:r>
          </w:p>
          <w:p w:rsidR="00A7243D" w:rsidRPr="005615C1" w:rsidRDefault="00A7243D" w:rsidP="00F60AF8">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 xml:space="preserve"> заттың бірнеше тең бөлікке бөлінуі туралы ұғым қалыптастыру</w:t>
            </w:r>
          </w:p>
          <w:p w:rsidR="00A7243D" w:rsidRPr="005615C1" w:rsidRDefault="00A7243D" w:rsidP="00F60AF8">
            <w:pPr>
              <w:rPr>
                <w:rStyle w:val="TableParagraphChar"/>
                <w:rFonts w:eastAsiaTheme="minorHAnsi"/>
                <w:b/>
                <w:bCs/>
                <w:color w:val="000000" w:themeColor="text1"/>
                <w:sz w:val="24"/>
                <w:szCs w:val="24"/>
              </w:rPr>
            </w:pPr>
            <w:r w:rsidRPr="005615C1">
              <w:rPr>
                <w:rStyle w:val="TableParagraphChar"/>
                <w:rFonts w:eastAsiaTheme="minorHAnsi"/>
                <w:b/>
                <w:bCs/>
                <w:color w:val="000000" w:themeColor="text1"/>
                <w:sz w:val="24"/>
                <w:szCs w:val="24"/>
              </w:rPr>
              <w:t xml:space="preserve">Күтілетін нәтижелер: </w:t>
            </w:r>
          </w:p>
          <w:p w:rsidR="00A7243D" w:rsidRPr="005615C1" w:rsidRDefault="00A7243D"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меңгереді</w:t>
            </w:r>
            <w:r w:rsidRPr="005615C1">
              <w:rPr>
                <w:rStyle w:val="TableParagraphChar"/>
                <w:rFonts w:eastAsiaTheme="minorHAnsi"/>
                <w:color w:val="000000" w:themeColor="text1"/>
                <w:sz w:val="24"/>
                <w:szCs w:val="24"/>
              </w:rPr>
              <w:t xml:space="preserve"> заттарды бірнеше тең бөлікке бөледі, «бүтін», «бөлік» сөздерін айтуды;</w:t>
            </w:r>
          </w:p>
          <w:p w:rsidR="00A7243D" w:rsidRPr="005615C1" w:rsidRDefault="00A7243D" w:rsidP="00F60AF8">
            <w:pPr>
              <w:rPr>
                <w:rStyle w:val="TableParagraphChar"/>
                <w:rFonts w:eastAsiaTheme="minorHAnsi"/>
                <w:color w:val="000000" w:themeColor="text1"/>
                <w:sz w:val="24"/>
                <w:szCs w:val="24"/>
              </w:rPr>
            </w:pPr>
            <w:r w:rsidRPr="005615C1">
              <w:rPr>
                <w:rStyle w:val="TableParagraphChar"/>
                <w:rFonts w:eastAsiaTheme="minorHAnsi"/>
                <w:b/>
                <w:bCs/>
                <w:color w:val="000000" w:themeColor="text1"/>
                <w:sz w:val="24"/>
                <w:szCs w:val="24"/>
              </w:rPr>
              <w:t>түсінеді</w:t>
            </w:r>
            <w:r w:rsidRPr="005615C1">
              <w:rPr>
                <w:rStyle w:val="TableParagraphChar"/>
                <w:rFonts w:eastAsiaTheme="minorHAnsi"/>
                <w:color w:val="000000" w:themeColor="text1"/>
                <w:sz w:val="24"/>
                <w:szCs w:val="24"/>
              </w:rPr>
              <w:t xml:space="preserve">: затты (пішінді) оны бөліктерінен қалай құрастыруға болатынын; </w:t>
            </w:r>
          </w:p>
          <w:p w:rsidR="00A7243D" w:rsidRPr="005615C1" w:rsidRDefault="00A7243D" w:rsidP="00F60AF8">
            <w:pPr>
              <w:rPr>
                <w:rFonts w:ascii="Times New Roman" w:hAnsi="Times New Roman" w:cs="Times New Roman"/>
                <w:b/>
                <w:bCs/>
                <w:color w:val="000000" w:themeColor="text1"/>
                <w:sz w:val="24"/>
                <w:szCs w:val="24"/>
                <w:lang w:val="kk-KZ"/>
              </w:rPr>
            </w:pPr>
            <w:r w:rsidRPr="005615C1">
              <w:rPr>
                <w:rStyle w:val="TableParagraphChar"/>
                <w:rFonts w:eastAsiaTheme="minorHAnsi"/>
                <w:b/>
                <w:bCs/>
                <w:color w:val="000000" w:themeColor="text1"/>
                <w:sz w:val="24"/>
                <w:szCs w:val="24"/>
              </w:rPr>
              <w:t>қолданады</w:t>
            </w:r>
            <w:r w:rsidRPr="005615C1">
              <w:rPr>
                <w:rStyle w:val="TableParagraphChar"/>
                <w:rFonts w:eastAsiaTheme="minorHAnsi"/>
                <w:color w:val="000000" w:themeColor="text1"/>
                <w:sz w:val="24"/>
                <w:szCs w:val="24"/>
              </w:rPr>
              <w:t>: бөліктерден пішін құрастыруды</w:t>
            </w:r>
            <w:r w:rsidRPr="0094678A">
              <w:rPr>
                <w:rFonts w:ascii="Times New Roman" w:hAnsi="Times New Roman" w:cs="Times New Roman"/>
                <w:color w:val="000000" w:themeColor="text1"/>
                <w:sz w:val="24"/>
                <w:szCs w:val="24"/>
                <w:lang w:val="kk-KZ"/>
              </w:rPr>
              <w:t>;</w:t>
            </w:r>
          </w:p>
          <w:p w:rsidR="00A7243D" w:rsidRPr="005615C1" w:rsidRDefault="00A7243D" w:rsidP="00F60AF8">
            <w:pPr>
              <w:pStyle w:val="TableParagraph"/>
              <w:rPr>
                <w:color w:val="000000" w:themeColor="text1"/>
                <w:sz w:val="24"/>
                <w:szCs w:val="24"/>
              </w:rPr>
            </w:pPr>
            <w:r w:rsidRPr="005615C1">
              <w:rPr>
                <w:color w:val="000000" w:themeColor="text1"/>
                <w:sz w:val="24"/>
                <w:szCs w:val="24"/>
              </w:rPr>
              <w:t>«Дөңгелекті құрастыр» ойынын өткізеді. Балалар дөңгелек жасау үшін, бөліктерді қосады. Бөліктерден бүтін фигура жасайды. Қорытынды, фигураны бөліктерге бөлуге және бөліктерден жинауға болады. – Шаршының жартысын жасауға тырысыңыз. – Оны қалай жасауға болады? (жиектерін сәйкестендіріп шаршыны екіге бүктейміз). Сосын 4 бөлікке. (жиектерін сәйкестендіріп шаршыны төртке бүктейміз) Қорытынды жасайды, тең бөліктер бір-бірінің үстіне қойылған кезде сәйкес келеді және олардың атауы бар (жарты, ширек). –Біз шаршының жартысын кескенде, қандай фигуралар шықты? (Екі кішкентай тіктөртбұрыш). – Ал шаршының төрттен бірі? (Ол да шаршылар, бірақ кішкентай). – Жартылар тең бе екенін тексерейік. Оларды бір-бірінің үстіне қойыңыз. Фигуралар сәйкес пе? Рас, бұл біздің фигурамыздың тең бөліктері. Жарты және төрттен бір фигурадан бүтін фигураны жасайды. Фигураны тең емес бөліктерге кесуге болады. Педагог қарапайым геометриялық конструкторды таратады (суретті 5-6 бөлікке кесуге болады) және фигураны (суретті) бүктеуді сұрайды. Тіктөртбұрышты бөліктерге кесуге болады және т. б.</w:t>
            </w:r>
          </w:p>
        </w:tc>
        <w:tc>
          <w:tcPr>
            <w:tcW w:w="2438" w:type="dxa"/>
            <w:gridSpan w:val="5"/>
            <w:tcBorders>
              <w:top w:val="single" w:sz="4" w:space="0" w:color="auto"/>
              <w:left w:val="single" w:sz="4" w:space="0" w:color="auto"/>
              <w:bottom w:val="single" w:sz="4" w:space="0" w:color="auto"/>
              <w:right w:val="single" w:sz="4" w:space="0" w:color="auto"/>
            </w:tcBorders>
          </w:tcPr>
          <w:p w:rsidR="00A7243D" w:rsidRPr="005615C1" w:rsidRDefault="00A7243D"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Сөйлеуді дамыту</w:t>
            </w:r>
          </w:p>
          <w:p w:rsidR="00A7243D" w:rsidRPr="005615C1" w:rsidRDefault="00A7243D" w:rsidP="00F60AF8">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w:t>
            </w:r>
            <w:r w:rsidRPr="0094678A">
              <w:rPr>
                <w:rFonts w:ascii="Times New Roman" w:eastAsia="SimSun" w:hAnsi="Times New Roman" w:cs="Times New Roman"/>
                <w:color w:val="000000" w:themeColor="text1"/>
                <w:sz w:val="24"/>
                <w:szCs w:val="24"/>
                <w:lang w:val="kk-KZ"/>
              </w:rPr>
              <w:t>-Әңгімелесушіні мұқият тыңдап, сұрақтарды дұрыс қоюға баулу</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Қыс мезгілінің ерекшеліктерін түсіндіру. </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Мақал-мәтелдер</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1. Қысына қарай – көктемі, Диқанына қарай – егіні. 2.Қар жауды деп қуанба, Артынан келер аязы. 3.Қыс қамыңды жаз ойла. Дидактикалық ойын:</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«Дауыссыз дыбыстарды анықта».</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шарты: «Қаңтар» өлеңіндегі «мұздай», «ызғарлы», «қарлы», «түндер», «ұзарды»,</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«қысқарды» сөздерінің ішінен дауыссыз дыбыстарды педагогтің көмегімен табу. Мысалы:</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«мұздай» сөзіндегі «д» дыбысы – дауыссыз дыбыс. «Ызғарлы» сөзіндегі «з» дыбысы –</w:t>
            </w:r>
          </w:p>
          <w:p w:rsidR="00A7243D" w:rsidRPr="005615C1" w:rsidRDefault="00A7243D" w:rsidP="00F60AF8">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дауыссыз дыбыс. Тапсырма ауызша орындалады</w:t>
            </w:r>
          </w:p>
        </w:tc>
        <w:tc>
          <w:tcPr>
            <w:tcW w:w="2362" w:type="dxa"/>
            <w:gridSpan w:val="5"/>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Қазақ тілі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 - Мемлекеттік Елтаңбаны сипаттай  білу үйрету, тақпақты жаттау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 xml:space="preserve"> Мемлекеттік Рәміздердің қазақша атын үйрету, сөйлеу мәдениетін жетілдіру.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«Мнемо кестесі» бойынша Мемлекеттік Елтаңбаны сипатта, сөйлем құра.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Елтаңбада шаңырақ бейнеленген.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Елтаңбада тұлпар бейнеленген.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Елтаңбада жұлдыз бейнеленген.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2.Тақпақ жатта.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Мемлекеттік Елтаңба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Елтаңбамыз – ел беті,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Төрге ілінер көрнекі.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Анам таққан шолпыдай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Дөп-дөңгелек, өрнекті.</w:t>
            </w:r>
          </w:p>
        </w:tc>
        <w:tc>
          <w:tcPr>
            <w:tcW w:w="2571"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Көркем әдебиет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 - Белгілі образды сомдауда эксперимент жасауға, түрлендіруге мүмкіндік беру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театрландырылған ойындарға оң көзқарасын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қалыптастыру.</w:t>
            </w:r>
          </w:p>
          <w:p w:rsidR="00A7243D" w:rsidRPr="0094678A" w:rsidRDefault="00A7243D" w:rsidP="008702EB">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Күтілетін нəтижелер: Жасайды</w:t>
            </w:r>
            <w:r w:rsidRPr="0094678A">
              <w:rPr>
                <w:rFonts w:ascii="Times New Roman" w:hAnsi="Times New Roman" w:cs="Times New Roman"/>
                <w:color w:val="000000" w:themeColor="text1"/>
                <w:sz w:val="24"/>
                <w:szCs w:val="24"/>
                <w:lang w:val="kk-KZ"/>
              </w:rPr>
              <w:t xml:space="preserve">: сахналық қойылымға қатысады; </w:t>
            </w:r>
            <w:r w:rsidRPr="0094678A">
              <w:rPr>
                <w:rFonts w:ascii="Times New Roman" w:hAnsi="Times New Roman" w:cs="Times New Roman"/>
                <w:b/>
                <w:bCs/>
                <w:color w:val="000000" w:themeColor="text1"/>
                <w:sz w:val="24"/>
                <w:szCs w:val="24"/>
                <w:lang w:val="kk-KZ"/>
              </w:rPr>
              <w:t>Түсінеді:</w:t>
            </w:r>
            <w:r w:rsidRPr="0094678A">
              <w:rPr>
                <w:rFonts w:ascii="Times New Roman" w:hAnsi="Times New Roman" w:cs="Times New Roman"/>
                <w:color w:val="000000" w:themeColor="text1"/>
                <w:sz w:val="24"/>
                <w:szCs w:val="24"/>
                <w:lang w:val="kk-KZ"/>
              </w:rPr>
              <w:t xml:space="preserve"> ертегі мазмұнын түсінеді;</w:t>
            </w:r>
          </w:p>
          <w:p w:rsidR="00A7243D" w:rsidRPr="005615C1" w:rsidRDefault="00A7243D" w:rsidP="008702EB">
            <w:pPr>
              <w:rPr>
                <w:rFonts w:ascii="Times New Roman" w:hAnsi="Times New Roman" w:cs="Times New Roman"/>
                <w:color w:val="000000" w:themeColor="text1"/>
                <w:sz w:val="24"/>
                <w:szCs w:val="24"/>
                <w:lang w:val="kk-KZ"/>
              </w:rPr>
            </w:pPr>
            <w:r w:rsidRPr="0094678A">
              <w:rPr>
                <w:rFonts w:ascii="Times New Roman" w:hAnsi="Times New Roman" w:cs="Times New Roman"/>
                <w:b/>
                <w:bCs/>
                <w:color w:val="000000" w:themeColor="text1"/>
                <w:sz w:val="24"/>
                <w:szCs w:val="24"/>
                <w:lang w:val="kk-KZ"/>
              </w:rPr>
              <w:t>Қолданады</w:t>
            </w:r>
            <w:r w:rsidRPr="0094678A">
              <w:rPr>
                <w:rFonts w:ascii="Times New Roman" w:hAnsi="Times New Roman" w:cs="Times New Roman"/>
                <w:color w:val="000000" w:themeColor="text1"/>
                <w:sz w:val="24"/>
                <w:szCs w:val="24"/>
                <w:lang w:val="kk-KZ"/>
              </w:rPr>
              <w:t>: сұрақтарға жауап береді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Ертегі мазмұны бойынша сұрақтар: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Ертегі ұнады ма?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Ертегі не туралы?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Анасы тиінді жұмсап, қыздарын не үшін шақырды?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Тиін үлкен қызды неге айналдырды? Не үшін?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Тиін ортаншы қызды неге айналдырды? Не үшін?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Тиін кіші қызды неге айналдырды? Не үшін?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Қай қыздың əрекеті ұнады?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Рөлге бөліп ойнау</w:t>
            </w:r>
          </w:p>
        </w:tc>
      </w:tr>
      <w:tr w:rsidR="00A7243D" w:rsidRPr="005615C1" w:rsidTr="00002B7B">
        <w:trPr>
          <w:trHeight w:val="269"/>
        </w:trPr>
        <w:tc>
          <w:tcPr>
            <w:tcW w:w="15168" w:type="dxa"/>
            <w:gridSpan w:val="29"/>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Үзіліс:        </w:t>
            </w:r>
          </w:p>
        </w:tc>
      </w:tr>
      <w:tr w:rsidR="00A7243D" w:rsidRPr="005615C1" w:rsidTr="00002B7B">
        <w:trPr>
          <w:trHeight w:val="307"/>
        </w:trPr>
        <w:tc>
          <w:tcPr>
            <w:tcW w:w="6946" w:type="dxa"/>
            <w:gridSpan w:val="11"/>
            <w:vMerge w:val="restart"/>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Қимылды 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Шарлармен алмасу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ептілікке, жылдамдыққа, ажыратуға баулу.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мазмұны: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Бұл ойынды даладағы сазды алаңда өткізуге болады, онда балалар көк шөптің үстінде отырады</w:t>
            </w:r>
          </w:p>
          <w:p w:rsidR="00A7243D" w:rsidRPr="005615C1" w:rsidRDefault="00A7243D" w:rsidP="00002B7B">
            <w:pPr>
              <w:rPr>
                <w:rFonts w:ascii="Times New Roman" w:hAnsi="Times New Roman" w:cs="Times New Roman"/>
                <w:color w:val="000000" w:themeColor="text1"/>
                <w:sz w:val="24"/>
                <w:szCs w:val="24"/>
                <w:lang w:val="kk-KZ"/>
              </w:rPr>
            </w:pPr>
          </w:p>
        </w:tc>
        <w:tc>
          <w:tcPr>
            <w:tcW w:w="7655" w:type="dxa"/>
            <w:gridSpan w:val="17"/>
            <w:vMerge w:val="restart"/>
            <w:tcBorders>
              <w:right w:val="nil"/>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Қимылды ойын: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Кішкене өзен арқылы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Балаларды қырағылыққа, байқампаздыққа үйрету,бірлікке,татулыққа тәрбиелеу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Ойының шарты: </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Ойынғабір топ (6-8 адамнан) бала тартылады. Алаңдабір-бірінен 1,5-2м қашықтықтаекісызықсызылады. Бұлөзен.</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Ойнаушыларсызықтыңжанында-өзенніңжағасындатұрады. Оларөзенненанықсызылғандөңгелектерарқылыаяғынсуламай, тастан-тасқасекіріпөтуі керек. Дөңгелектердіңарасыныңқашықтығыбалалардыңоларғабірінен-бірінесекіреалатындайболуы керек. Өзенненқатарынан 2-3 бала өтеді, ал қалғандарытәрбиешіменбіргеолардыбақылаптұрады. Секіреалмай, аяғынсулапалғандары оны күнгекептіругекетеді-орындыққаотырады. Кейіноларойынғақайтыпараласады, тәрбиешіолардықалайболса да мақтап, жағаныңекінші жағына өтуге көмектеседі.</w:t>
            </w:r>
          </w:p>
          <w:p w:rsidR="00A7243D" w:rsidRPr="005615C1" w:rsidRDefault="00A7243D" w:rsidP="00002B7B">
            <w:pPr>
              <w:rPr>
                <w:rFonts w:ascii="Times New Roman" w:hAnsi="Times New Roman" w:cs="Times New Roman"/>
                <w:i/>
                <w:color w:val="000000" w:themeColor="text1"/>
                <w:sz w:val="24"/>
                <w:szCs w:val="24"/>
              </w:rPr>
            </w:pPr>
          </w:p>
        </w:tc>
        <w:tc>
          <w:tcPr>
            <w:tcW w:w="567" w:type="dxa"/>
            <w:tcBorders>
              <w:left w:val="nil"/>
              <w:bottom w:val="nil"/>
            </w:tcBorders>
          </w:tcPr>
          <w:p w:rsidR="00A7243D" w:rsidRPr="005615C1" w:rsidRDefault="00A7243D" w:rsidP="00002B7B">
            <w:pPr>
              <w:rPr>
                <w:rFonts w:ascii="Times New Roman" w:hAnsi="Times New Roman" w:cs="Times New Roman"/>
                <w:color w:val="000000" w:themeColor="text1"/>
                <w:sz w:val="24"/>
                <w:szCs w:val="24"/>
                <w:lang w:val="kk-KZ"/>
              </w:rPr>
            </w:pPr>
          </w:p>
        </w:tc>
      </w:tr>
      <w:tr w:rsidR="00A7243D" w:rsidRPr="005615C1" w:rsidTr="00002B7B">
        <w:trPr>
          <w:trHeight w:val="804"/>
        </w:trPr>
        <w:tc>
          <w:tcPr>
            <w:tcW w:w="6946" w:type="dxa"/>
            <w:gridSpan w:val="11"/>
            <w:vMerge/>
          </w:tcPr>
          <w:p w:rsidR="00A7243D" w:rsidRPr="005615C1" w:rsidRDefault="00A7243D" w:rsidP="00002B7B">
            <w:pPr>
              <w:rPr>
                <w:rFonts w:ascii="Times New Roman" w:hAnsi="Times New Roman" w:cs="Times New Roman"/>
                <w:color w:val="000000" w:themeColor="text1"/>
                <w:sz w:val="24"/>
                <w:szCs w:val="24"/>
                <w:lang w:val="kk-KZ"/>
              </w:rPr>
            </w:pPr>
          </w:p>
        </w:tc>
        <w:tc>
          <w:tcPr>
            <w:tcW w:w="7655" w:type="dxa"/>
            <w:gridSpan w:val="17"/>
            <w:vMerge/>
            <w:tcBorders>
              <w:right w:val="nil"/>
            </w:tcBorders>
          </w:tcPr>
          <w:p w:rsidR="00A7243D" w:rsidRPr="005615C1" w:rsidRDefault="00A7243D" w:rsidP="00002B7B">
            <w:pPr>
              <w:rPr>
                <w:rFonts w:ascii="Times New Roman" w:hAnsi="Times New Roman" w:cs="Times New Roman"/>
                <w:color w:val="000000" w:themeColor="text1"/>
                <w:sz w:val="24"/>
                <w:szCs w:val="24"/>
                <w:lang w:val="kk-KZ"/>
              </w:rPr>
            </w:pPr>
          </w:p>
        </w:tc>
        <w:tc>
          <w:tcPr>
            <w:tcW w:w="567" w:type="dxa"/>
            <w:tcBorders>
              <w:top w:val="nil"/>
              <w:left w:val="nil"/>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p>
        </w:tc>
      </w:tr>
      <w:tr w:rsidR="00A7243D" w:rsidRPr="005615C1" w:rsidTr="00002B7B">
        <w:trPr>
          <w:trHeight w:val="331"/>
        </w:trPr>
        <w:tc>
          <w:tcPr>
            <w:tcW w:w="15168" w:type="dxa"/>
            <w:gridSpan w:val="29"/>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 xml:space="preserve">                                                                                        3  - ұйымдастырылғаніс-әрекет</w:t>
            </w:r>
          </w:p>
        </w:tc>
      </w:tr>
      <w:tr w:rsidR="00A7243D" w:rsidRPr="005615C1" w:rsidTr="00002B7B">
        <w:tc>
          <w:tcPr>
            <w:tcW w:w="2268"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2127"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Қоршаған орта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w:t>
            </w:r>
            <w:r w:rsidRPr="005615C1">
              <w:rPr>
                <w:rStyle w:val="TableParagraphChar"/>
                <w:rFonts w:eastAsia="SimSun"/>
                <w:color w:val="000000" w:themeColor="text1"/>
                <w:sz w:val="24"/>
                <w:szCs w:val="24"/>
              </w:rPr>
              <w:t>құстардың пайдасы туралы білу, оларға қамқорлық жасау</w:t>
            </w:r>
          </w:p>
          <w:p w:rsidR="00A7243D" w:rsidRPr="005615C1" w:rsidRDefault="00A7243D" w:rsidP="008702EB">
            <w:pPr>
              <w:pStyle w:val="ac"/>
              <w:ind w:left="0" w:right="490"/>
              <w:rPr>
                <w:color w:val="000000" w:themeColor="text1"/>
              </w:rPr>
            </w:pPr>
            <w:r w:rsidRPr="005615C1">
              <w:rPr>
                <w:rStyle w:val="TableParagraphChar"/>
                <w:rFonts w:eastAsiaTheme="minorHAnsi"/>
                <w:b/>
                <w:bCs/>
                <w:color w:val="000000" w:themeColor="text1"/>
              </w:rPr>
              <w:t xml:space="preserve">Мақсаты </w:t>
            </w:r>
            <w:r w:rsidRPr="005615C1">
              <w:rPr>
                <w:rStyle w:val="TableParagraphChar"/>
                <w:color w:val="000000" w:themeColor="text1"/>
              </w:rPr>
              <w:t>Үй құстарының атауларын білу және оларды бір-бірінен ажырата білу қабілеттерін нығайту</w:t>
            </w:r>
            <w:r w:rsidRPr="005615C1">
              <w:rPr>
                <w:color w:val="000000" w:themeColor="text1"/>
              </w:rPr>
              <w:t>.</w:t>
            </w:r>
          </w:p>
          <w:p w:rsidR="00A7243D" w:rsidRPr="005615C1" w:rsidRDefault="00A7243D" w:rsidP="008702EB">
            <w:pPr>
              <w:pStyle w:val="TableParagraph"/>
              <w:rPr>
                <w:b/>
                <w:bCs/>
                <w:color w:val="000000" w:themeColor="text1"/>
                <w:sz w:val="24"/>
                <w:szCs w:val="24"/>
              </w:rPr>
            </w:pPr>
            <w:r w:rsidRPr="005615C1">
              <w:rPr>
                <w:b/>
                <w:bCs/>
                <w:color w:val="000000" w:themeColor="text1"/>
                <w:sz w:val="24"/>
                <w:szCs w:val="24"/>
              </w:rPr>
              <w:t>Күтілетін нəтижелер:</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:үй құстарының бірнеше түрін атап береді.</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:адамға әкелетін пайдасын, қылықтары мен ерекшеліктерін түсінеді.</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:коммуникативтік байланыс орната біледі.Балалар суреттерді қарап шығады. Үй құстарын атайды.</w:t>
            </w:r>
          </w:p>
          <w:p w:rsidR="00A7243D" w:rsidRPr="005615C1" w:rsidRDefault="00A7243D" w:rsidP="008702EB">
            <w:pPr>
              <w:pStyle w:val="ac"/>
              <w:ind w:left="0" w:right="230"/>
              <w:rPr>
                <w:color w:val="000000" w:themeColor="text1"/>
              </w:rPr>
            </w:pPr>
            <w:r w:rsidRPr="005615C1">
              <w:rPr>
                <w:color w:val="000000" w:themeColor="text1"/>
              </w:rPr>
              <w:t>Адам күтіп-бағатын құстарды үй құстары деп атайды. Адамдар оларға қамқорлық жасайды. Балапандарды: балапан, үйректің балапаны, бала қаз, күрке тауық балапаны деп атайды. Адамдар құстарға жем, су береді, оларға арнап күрке, қора салады.</w:t>
            </w:r>
          </w:p>
          <w:p w:rsidR="00A7243D" w:rsidRPr="005615C1" w:rsidRDefault="00A7243D" w:rsidP="008702EB">
            <w:pPr>
              <w:pStyle w:val="TableParagraph"/>
              <w:rPr>
                <w:color w:val="000000" w:themeColor="text1"/>
                <w:sz w:val="24"/>
                <w:szCs w:val="24"/>
              </w:rPr>
            </w:pPr>
            <w:r w:rsidRPr="005615C1">
              <w:rPr>
                <w:color w:val="000000" w:themeColor="text1"/>
                <w:sz w:val="24"/>
                <w:szCs w:val="24"/>
              </w:rPr>
              <w:t>Құстардың пайдасы көп. Олардың еті мен жұмыртқасы – тамақ, жүнін тұрмыста қолданады, яғни көрпе. Жастық жасайды.</w:t>
            </w:r>
          </w:p>
          <w:p w:rsidR="00A7243D" w:rsidRPr="005615C1" w:rsidRDefault="00A7243D" w:rsidP="008702EB">
            <w:pPr>
              <w:pStyle w:val="TableParagraph"/>
              <w:rPr>
                <w:color w:val="000000" w:themeColor="text1"/>
                <w:sz w:val="24"/>
                <w:szCs w:val="24"/>
              </w:rPr>
            </w:pPr>
            <w:r w:rsidRPr="005615C1">
              <w:rPr>
                <w:color w:val="000000" w:themeColor="text1"/>
                <w:sz w:val="24"/>
                <w:szCs w:val="24"/>
              </w:rPr>
              <w:t>Қарындашпен қоршап сызады. Балалардан суреттерді құрастырып, онда ненің бейнеленгенін айтып беруді сұрайды. Балалар бөлінген бөліктерден әтеш, күрке тауық, қаз, үйрек, тауықтың суреттері бейнеленген карточкалар құрастырады.</w:t>
            </w:r>
          </w:p>
        </w:tc>
        <w:tc>
          <w:tcPr>
            <w:tcW w:w="2693" w:type="dxa"/>
            <w:gridSpan w:val="6"/>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Қазақ тілі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w:t>
            </w:r>
            <w:r w:rsidRPr="00BF6CF8">
              <w:rPr>
                <w:rFonts w:ascii="Times New Roman" w:hAnsi="Times New Roman" w:cs="Times New Roman"/>
                <w:color w:val="000000" w:themeColor="text1"/>
                <w:sz w:val="24"/>
                <w:szCs w:val="24"/>
                <w:lang w:val="kk-KZ"/>
              </w:rPr>
              <w:t xml:space="preserve">   , Сөздердіжіктеп, тәуелдеп, септепқолданабілу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Нұр-Сұлтан қаласы туралы сөйлем құрап айтуға үйрету.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Нұр-Сұлтан қандай қала?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Нұр-Сұлтан – астана.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Қуыршақ Сәуле: Мен сендерге Нұр-Сұлтанның көрікті орындарын көрсете аламын.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Интербелсенді тақтада көрсету. Нұр-Сұлтан – біздің астана. Мынау – Нұр-Сұлтан қаласы. Мынау – көше. Астанада көшелер көп.</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Көше таза. Көшелер таза.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Мынау – үй. Үй – үйлер.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Биік үй. Биік үйлер.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Әдемі үйлер.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Мынау – Бәйтерек. (Түсінік беріледі).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Бәйтерек әдемі.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Мынау – ескерткіш.</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Мынау – үш би ескерткіші.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Нұр-Сұлтан – жаңа қала.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Нұр-Сұлтан қандай қала екен? (Балалар «әдемі», «таза», жаңа сөздерін қолданып, жауап береді).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Нұр-Сұлтан – жаңа қала. Нұр-Сұлтан – әдемі, таза қала</w:t>
            </w:r>
          </w:p>
        </w:tc>
        <w:tc>
          <w:tcPr>
            <w:tcW w:w="2551" w:type="dxa"/>
            <w:gridSpan w:val="7"/>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Көркем әдебиет</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w:t>
            </w:r>
            <w:r w:rsidRPr="005615C1">
              <w:rPr>
                <w:rStyle w:val="TableParagraphChar"/>
                <w:rFonts w:eastAsia="SimSun"/>
                <w:color w:val="000000" w:themeColor="text1"/>
                <w:sz w:val="24"/>
                <w:szCs w:val="24"/>
              </w:rPr>
              <w:t>Сахналық қойылымдарға қатысуға баулу, онда рөлді, сюжетті таңдауда бастамашылық пен дербестік танытуға ынталандыру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w:t>
            </w:r>
            <w:r w:rsidRPr="005615C1">
              <w:rPr>
                <w:rFonts w:ascii="Times New Roman" w:hAnsi="Times New Roman" w:cs="Times New Roman"/>
                <w:color w:val="000000" w:themeColor="text1"/>
                <w:sz w:val="24"/>
                <w:szCs w:val="24"/>
                <w:lang w:val="kk-KZ"/>
              </w:rPr>
              <w:t xml:space="preserve">ы   . ертегіні ым-ишарамен сахналауға дағдыландыру </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Алдаркөсенің басынан кешкен бір оқиғасы туралы қызықты ертегімен танысамыз.</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Алдаркөсе қулығымен, айласымен адамдарға жақсылық жасап, көмектесіп отырған.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Ол əрдайым əн айтып, көңілді жүреді.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Ертегі – əдеби жанрдың бір түрі екенін еске түсіру. Ертегіде шындық пен қиял-ғажайып</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оқиға аралас келіп отырады. Қиялдан туындайды.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Педагог «Шықбермес Шығайбай» ертегісін оқып береді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Ертегі мазмұны бойынша сұрақтар: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Ертегі ұнады ма?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Ертегі қалай аталады?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Шықбермес Шығайбай қандай адам?</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Алдаркөсе Шығайбайды алдау үшін қандай қулық ойлап тапты?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Алдаркөсе жабықтан сығалағанда не көрді?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Алдаркөсе үйге кіргенде, үйдегілер қандай əрекет жасады?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Шығайбай Алдаркөседен не туралы сұрады?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Алдаркөсе не деп жауап берді?</w:t>
            </w:r>
          </w:p>
        </w:tc>
        <w:tc>
          <w:tcPr>
            <w:tcW w:w="2835" w:type="dxa"/>
            <w:gridSpan w:val="6"/>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Қоршаған орта</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Міндеті: </w:t>
            </w:r>
            <w:r w:rsidRPr="005615C1">
              <w:rPr>
                <w:rStyle w:val="TableParagraphChar"/>
                <w:rFonts w:eastAsiaTheme="minorHAnsi"/>
                <w:color w:val="000000" w:themeColor="text1"/>
                <w:sz w:val="24"/>
                <w:szCs w:val="24"/>
              </w:rPr>
              <w:t xml:space="preserve">-  </w:t>
            </w:r>
            <w:r w:rsidRPr="005615C1">
              <w:rPr>
                <w:rStyle w:val="TableParagraphChar"/>
                <w:rFonts w:eastAsia="SimSun"/>
                <w:color w:val="000000" w:themeColor="text1"/>
                <w:sz w:val="24"/>
                <w:szCs w:val="24"/>
              </w:rPr>
              <w:t>Бақылау арқылы төрт түліктің пайдасын білу, оларды күтіп-баптау, жылдың әр мезгілінде олардың сыртқы түрі мен тіршілік ету ерекшеліктерін сипаттау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Мақсаты</w:t>
            </w:r>
            <w:r w:rsidRPr="005615C1">
              <w:rPr>
                <w:rStyle w:val="TableParagraphChar"/>
                <w:rFonts w:eastAsiaTheme="minorHAnsi"/>
                <w:color w:val="000000" w:themeColor="text1"/>
                <w:sz w:val="24"/>
                <w:szCs w:val="24"/>
              </w:rPr>
              <w:t>Балалардың үйде асырайтын жануарлар туралы түсініктерін кеңейту</w:t>
            </w:r>
          </w:p>
          <w:p w:rsidR="00A7243D" w:rsidRPr="005615C1" w:rsidRDefault="00A7243D" w:rsidP="008702EB">
            <w:pPr>
              <w:pStyle w:val="TableParagraph"/>
              <w:rPr>
                <w:b/>
                <w:bCs/>
                <w:color w:val="000000" w:themeColor="text1"/>
                <w:sz w:val="24"/>
                <w:szCs w:val="24"/>
              </w:rPr>
            </w:pPr>
            <w:r w:rsidRPr="005615C1">
              <w:rPr>
                <w:b/>
                <w:bCs/>
                <w:color w:val="000000" w:themeColor="text1"/>
                <w:sz w:val="24"/>
                <w:szCs w:val="24"/>
              </w:rPr>
              <w:t>Күтілетін нəтижелер:</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 үйде асырайтын жануарлардың аттарын атап береді.</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 оларға қамқорлық жасау қажеттігін түсінеді.</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табиғаттың бір бұрышын мекендейтін жануарларға күтім жасау жолдарын біледі.</w:t>
            </w:r>
          </w:p>
          <w:p w:rsidR="00A7243D" w:rsidRPr="005615C1" w:rsidRDefault="00A7243D" w:rsidP="008702EB">
            <w:pPr>
              <w:pStyle w:val="TableParagraph"/>
              <w:rPr>
                <w:color w:val="000000" w:themeColor="text1"/>
                <w:sz w:val="24"/>
                <w:szCs w:val="24"/>
              </w:rPr>
            </w:pPr>
          </w:p>
          <w:p w:rsidR="00A7243D" w:rsidRPr="005615C1" w:rsidRDefault="00A7243D" w:rsidP="008702EB">
            <w:pPr>
              <w:pStyle w:val="TableParagraph"/>
              <w:rPr>
                <w:color w:val="000000" w:themeColor="text1"/>
                <w:sz w:val="24"/>
                <w:szCs w:val="24"/>
              </w:rPr>
            </w:pPr>
            <w:r w:rsidRPr="005615C1">
              <w:rPr>
                <w:color w:val="000000" w:themeColor="text1"/>
                <w:sz w:val="24"/>
                <w:szCs w:val="24"/>
              </w:rPr>
              <w:t>Үйде, адамның қасында қандай жануарлар тіршілік ете алатынын еске түсіреді (мысық, ит, тасбақа, кірпі,қоян, тотықұс, теңіз шошқасы, атжалман).</w:t>
            </w:r>
          </w:p>
          <w:p w:rsidR="00A7243D" w:rsidRPr="005615C1" w:rsidRDefault="00A7243D" w:rsidP="008702EB">
            <w:pPr>
              <w:pStyle w:val="TableParagraph"/>
              <w:rPr>
                <w:color w:val="000000" w:themeColor="text1"/>
                <w:sz w:val="24"/>
                <w:szCs w:val="24"/>
              </w:rPr>
            </w:pPr>
            <w:r w:rsidRPr="005615C1">
              <w:rPr>
                <w:color w:val="000000" w:themeColor="text1"/>
                <w:sz w:val="24"/>
                <w:szCs w:val="24"/>
              </w:rPr>
              <w:t>Балаларға кез келген үйде асырайтын жануарды жарнамалап, әңгіме құрастыруды ұсынады. Балалар үйде асырайтын жануарлардың өзіне тән ерекшеліктерін, қылықтары мен жейтін тамақтарын мысалға келтіре отырып әңгімелейді.</w:t>
            </w:r>
          </w:p>
          <w:p w:rsidR="00A7243D" w:rsidRPr="005615C1" w:rsidRDefault="00A7243D" w:rsidP="008702EB">
            <w:pPr>
              <w:pStyle w:val="TableParagraph"/>
              <w:rPr>
                <w:b/>
                <w:color w:val="000000" w:themeColor="text1"/>
                <w:sz w:val="24"/>
                <w:szCs w:val="24"/>
              </w:rPr>
            </w:pPr>
            <w:r w:rsidRPr="005615C1">
              <w:rPr>
                <w:b/>
                <w:color w:val="000000" w:themeColor="text1"/>
                <w:sz w:val="24"/>
                <w:szCs w:val="24"/>
              </w:rPr>
              <w:t>«Алмаз» техникасы.</w:t>
            </w:r>
          </w:p>
          <w:p w:rsidR="00A7243D" w:rsidRPr="005615C1" w:rsidRDefault="00A7243D" w:rsidP="008702EB">
            <w:pPr>
              <w:pStyle w:val="TableParagraph"/>
              <w:rPr>
                <w:color w:val="000000" w:themeColor="text1"/>
                <w:sz w:val="24"/>
                <w:szCs w:val="24"/>
              </w:rPr>
            </w:pPr>
            <w:r w:rsidRPr="005615C1">
              <w:rPr>
                <w:color w:val="000000" w:themeColor="text1"/>
                <w:sz w:val="24"/>
                <w:szCs w:val="24"/>
              </w:rPr>
              <w:t>Педагог заттар мен тапсырмалар жазылған карточкаларды жайып қояды. Қысқаша жауаптан кейін сурет «алмаздың» тиісті шаршысына орналастырылады.</w:t>
            </w:r>
          </w:p>
          <w:p w:rsidR="00A7243D" w:rsidRPr="005615C1" w:rsidRDefault="00A7243D" w:rsidP="008702EB">
            <w:pPr>
              <w:pStyle w:val="TableParagraph"/>
              <w:rPr>
                <w:color w:val="000000" w:themeColor="text1"/>
                <w:sz w:val="24"/>
                <w:szCs w:val="24"/>
              </w:rPr>
            </w:pPr>
            <w:r w:rsidRPr="005615C1">
              <w:rPr>
                <w:color w:val="000000" w:themeColor="text1"/>
                <w:sz w:val="24"/>
                <w:szCs w:val="24"/>
              </w:rPr>
              <w:t>Тапсырмалар:</w:t>
            </w:r>
          </w:p>
          <w:p w:rsidR="00A7243D" w:rsidRPr="005615C1" w:rsidRDefault="00A7243D" w:rsidP="008702EB">
            <w:pPr>
              <w:pStyle w:val="TableParagraph"/>
              <w:rPr>
                <w:color w:val="000000" w:themeColor="text1"/>
                <w:sz w:val="24"/>
                <w:szCs w:val="24"/>
              </w:rPr>
            </w:pPr>
            <w:r w:rsidRPr="005615C1">
              <w:rPr>
                <w:color w:val="000000" w:themeColor="text1"/>
                <w:sz w:val="24"/>
                <w:szCs w:val="24"/>
              </w:rPr>
              <w:t>Үйде асырайтын 1 жануарды таңдапал.</w:t>
            </w:r>
          </w:p>
          <w:p w:rsidR="00A7243D" w:rsidRPr="005615C1" w:rsidRDefault="00A7243D" w:rsidP="008702EB">
            <w:pPr>
              <w:pStyle w:val="TableParagraph"/>
              <w:rPr>
                <w:color w:val="000000" w:themeColor="text1"/>
                <w:sz w:val="24"/>
                <w:szCs w:val="24"/>
              </w:rPr>
            </w:pPr>
            <w:r w:rsidRPr="005615C1">
              <w:rPr>
                <w:color w:val="000000" w:themeColor="text1"/>
                <w:sz w:val="24"/>
                <w:szCs w:val="24"/>
              </w:rPr>
              <w:t>Тасбақаға арналған жемдер бейнеленген 2 суреттітап.</w:t>
            </w:r>
          </w:p>
          <w:p w:rsidR="00A7243D" w:rsidRPr="005615C1" w:rsidRDefault="00A7243D" w:rsidP="008702EB">
            <w:pPr>
              <w:pStyle w:val="TableParagraph"/>
              <w:rPr>
                <w:color w:val="000000" w:themeColor="text1"/>
                <w:sz w:val="24"/>
                <w:szCs w:val="24"/>
              </w:rPr>
            </w:pPr>
            <w:r w:rsidRPr="005615C1">
              <w:rPr>
                <w:color w:val="000000" w:themeColor="text1"/>
                <w:sz w:val="24"/>
                <w:szCs w:val="24"/>
              </w:rPr>
              <w:t>Адамның қасында тіршілік ететін 3 үй жануарын таңдапал.</w:t>
            </w:r>
          </w:p>
          <w:p w:rsidR="00A7243D" w:rsidRPr="005615C1" w:rsidRDefault="00A7243D" w:rsidP="008702EB">
            <w:pPr>
              <w:pStyle w:val="TableParagraph"/>
              <w:rPr>
                <w:color w:val="000000" w:themeColor="text1"/>
                <w:sz w:val="24"/>
                <w:szCs w:val="24"/>
              </w:rPr>
            </w:pPr>
            <w:r w:rsidRPr="005615C1">
              <w:rPr>
                <w:color w:val="000000" w:themeColor="text1"/>
                <w:sz w:val="24"/>
                <w:szCs w:val="24"/>
              </w:rPr>
              <w:t>Мысықты сипаттайтын 4 түрлі белгініата: жұмсақ, мамық, ерке,ойыншыл.</w:t>
            </w:r>
          </w:p>
          <w:p w:rsidR="00A7243D" w:rsidRPr="005615C1" w:rsidRDefault="00A7243D" w:rsidP="008702EB">
            <w:pPr>
              <w:pStyle w:val="TableParagraph"/>
              <w:rPr>
                <w:color w:val="000000" w:themeColor="text1"/>
                <w:sz w:val="24"/>
                <w:szCs w:val="24"/>
              </w:rPr>
            </w:pPr>
            <w:r w:rsidRPr="005615C1">
              <w:rPr>
                <w:color w:val="000000" w:themeColor="text1"/>
                <w:sz w:val="24"/>
                <w:szCs w:val="24"/>
              </w:rPr>
              <w:t>Марғаулар ойнайтын 3 ойыншықтың суретін таңдап ал.</w:t>
            </w:r>
          </w:p>
          <w:p w:rsidR="00A7243D" w:rsidRPr="005615C1" w:rsidRDefault="00A7243D" w:rsidP="008702EB">
            <w:pPr>
              <w:pStyle w:val="TableParagraph"/>
              <w:rPr>
                <w:color w:val="000000" w:themeColor="text1"/>
                <w:sz w:val="24"/>
                <w:szCs w:val="24"/>
              </w:rPr>
            </w:pPr>
            <w:r w:rsidRPr="005615C1">
              <w:rPr>
                <w:color w:val="000000" w:themeColor="text1"/>
                <w:sz w:val="24"/>
                <w:szCs w:val="24"/>
              </w:rPr>
              <w:t>Балыққа күтім жасаудың 2 тәсілін атап көрсет: тамақтандыру, суынауыстыру.</w:t>
            </w:r>
          </w:p>
          <w:p w:rsidR="00A7243D" w:rsidRPr="005615C1" w:rsidRDefault="00A7243D" w:rsidP="008702EB">
            <w:pPr>
              <w:pStyle w:val="TableParagraph"/>
              <w:rPr>
                <w:color w:val="000000" w:themeColor="text1"/>
                <w:sz w:val="24"/>
                <w:szCs w:val="24"/>
              </w:rPr>
            </w:pPr>
            <w:r w:rsidRPr="005615C1">
              <w:rPr>
                <w:color w:val="000000" w:themeColor="text1"/>
                <w:sz w:val="24"/>
                <w:szCs w:val="24"/>
              </w:rPr>
              <w:t>Үйде асырайтын жануар туралы 1 мультфильмнің атын ата.</w:t>
            </w:r>
          </w:p>
          <w:p w:rsidR="00A7243D" w:rsidRPr="005615C1" w:rsidRDefault="00A7243D" w:rsidP="008702EB">
            <w:pPr>
              <w:rPr>
                <w:rFonts w:ascii="Times New Roman" w:hAnsi="Times New Roman" w:cs="Times New Roman"/>
                <w:color w:val="000000" w:themeColor="text1"/>
                <w:sz w:val="24"/>
                <w:szCs w:val="24"/>
                <w:lang w:val="kk-KZ"/>
              </w:rPr>
            </w:pPr>
          </w:p>
        </w:tc>
        <w:tc>
          <w:tcPr>
            <w:tcW w:w="2694"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Шығармашылық бейнелеу әрекеті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 балалар бойында байқағыштық, қысқы табиғат құбылыстары ерекшелігін сезіне білуге үйрету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Біртекті заттардан сюжеттер құру, бірнеше пішінді бір тұғырға орналастыру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Қайшы мен желімді дұрыс қолдану, еңбек қауіпсіздігі мен жеке гигиена ережелерін сақта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Дайын үлгілермен және қарапайым сызба бойынша жұмыс істеу, бейнені кескіні бойынша қию үшін қайшыны қолдану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қысқы табиғатты салу,мүсіндеу,жапсыру,құрастыру</w:t>
            </w:r>
          </w:p>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Топтық жұмыс</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r>
      <w:tr w:rsidR="00A7243D" w:rsidRPr="005615C1" w:rsidTr="00002B7B">
        <w:trPr>
          <w:trHeight w:val="181"/>
        </w:trPr>
        <w:tc>
          <w:tcPr>
            <w:tcW w:w="15168" w:type="dxa"/>
            <w:gridSpan w:val="29"/>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Үзіліс:   .   Секіруге арналған қозғалмалы ойын: «Сызықтан секіру»    </w:t>
            </w:r>
          </w:p>
        </w:tc>
      </w:tr>
      <w:tr w:rsidR="00A7243D" w:rsidRPr="00BF6CF8" w:rsidTr="00002B7B">
        <w:trPr>
          <w:trHeight w:val="2389"/>
        </w:trPr>
        <w:tc>
          <w:tcPr>
            <w:tcW w:w="5529" w:type="dxa"/>
            <w:gridSpan w:val="10"/>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Тіл дамытуға арналған жаттығулардың мақсаты: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Балалардың дыбысты дұрыс айтуын түзету, тілін дамыту</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1.Т: Күйсандықтыашайық</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Б до- до- до</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Т: тілдерінбізбастайық</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Б: ре - ре - ре</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Т: бас дыбыстыбастайық</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Б: ми - ми - ми</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Г Жайлапәнгесалайық</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Б: до - до - до</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2. Шалқыпшығарсондакүй</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Б: фа - фа - фа</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Т: Бәрі до - дан басталар</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Б: до- до -до</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Т: До -нықоштарбасқалар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rPr>
              <w:t> Б: До, ре, ми, фа, соль,ля , си, до</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1760220" cy="925888"/>
                  <wp:effectExtent l="0" t="0" r="0" b="7620"/>
                  <wp:docPr id="1085865156" name="Рисунок 10" descr="https://ust.kz/materials/docx/image/2019/december/d05/1575556095_html_6a6639bb52fa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6a6639bb52fa2e6.jpg"/>
                          <pic:cNvPicPr>
                            <a:picLocks noChangeAspect="1" noChangeArrowheads="1"/>
                          </pic:cNvPicPr>
                        </pic:nvPicPr>
                        <pic:blipFill>
                          <a:blip r:embed="rId247" cstate="print"/>
                          <a:srcRect/>
                          <a:stretch>
                            <a:fillRect/>
                          </a:stretch>
                        </pic:blipFill>
                        <pic:spPr bwMode="auto">
                          <a:xfrm>
                            <a:off x="0" y="0"/>
                            <a:ext cx="1777704" cy="935085"/>
                          </a:xfrm>
                          <a:prstGeom prst="rect">
                            <a:avLst/>
                          </a:prstGeom>
                          <a:noFill/>
                          <a:ln w="9525">
                            <a:noFill/>
                            <a:miter lim="800000"/>
                            <a:headEnd/>
                            <a:tailEnd/>
                          </a:ln>
                        </pic:spPr>
                      </pic:pic>
                    </a:graphicData>
                  </a:graphic>
                </wp:inline>
              </w:drawing>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i/>
                <w:color w:val="000000" w:themeColor="text1"/>
                <w:sz w:val="24"/>
                <w:szCs w:val="24"/>
                <w:lang w:val="kk-KZ"/>
              </w:rPr>
            </w:pPr>
          </w:p>
        </w:tc>
        <w:tc>
          <w:tcPr>
            <w:tcW w:w="2722" w:type="dxa"/>
            <w:gridSpan w:val="8"/>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noProof/>
                <w:color w:val="000000" w:themeColor="text1"/>
                <w:sz w:val="24"/>
                <w:szCs w:val="24"/>
              </w:rPr>
              <w:drawing>
                <wp:inline distT="0" distB="0" distL="0" distR="0">
                  <wp:extent cx="1508760" cy="1125693"/>
                  <wp:effectExtent l="0" t="0" r="0" b="0"/>
                  <wp:docPr id="1085865157" name="Рисунок 11" descr="https://thumbs.dreamstime.com/b/runners-cartoon-character-run-race-running-competition-sprint-marathon-starting-line-run-race-finish-set-group-run-race-6782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runners-cartoon-character-run-race-running-competition-sprint-marathon-starting-line-run-race-finish-set-group-run-race-67820596.jpg"/>
                          <pic:cNvPicPr>
                            <a:picLocks noChangeAspect="1" noChangeArrowheads="1"/>
                          </pic:cNvPicPr>
                        </pic:nvPicPr>
                        <pic:blipFill>
                          <a:blip r:embed="rId248" cstate="print"/>
                          <a:srcRect/>
                          <a:stretch>
                            <a:fillRect/>
                          </a:stretch>
                        </pic:blipFill>
                        <pic:spPr bwMode="auto">
                          <a:xfrm>
                            <a:off x="0" y="0"/>
                            <a:ext cx="1516965" cy="1131815"/>
                          </a:xfrm>
                          <a:prstGeom prst="rect">
                            <a:avLst/>
                          </a:prstGeom>
                          <a:noFill/>
                          <a:ln w="9525">
                            <a:noFill/>
                            <a:miter lim="800000"/>
                            <a:headEnd/>
                            <a:tailEnd/>
                          </a:ln>
                        </pic:spPr>
                      </pic:pic>
                    </a:graphicData>
                  </a:graphic>
                </wp:inline>
              </w:drawing>
            </w:r>
          </w:p>
          <w:p w:rsidR="00A7243D" w:rsidRPr="005615C1" w:rsidRDefault="00A7243D" w:rsidP="00002B7B">
            <w:pPr>
              <w:rPr>
                <w:rFonts w:ascii="Times New Roman" w:hAnsi="Times New Roman" w:cs="Times New Roman"/>
                <w:i/>
                <w:color w:val="000000" w:themeColor="text1"/>
                <w:sz w:val="24"/>
                <w:szCs w:val="24"/>
                <w:lang w:val="en-US"/>
              </w:rPr>
            </w:pPr>
          </w:p>
          <w:p w:rsidR="00A7243D" w:rsidRPr="005615C1" w:rsidRDefault="00A7243D" w:rsidP="00002B7B">
            <w:pPr>
              <w:rPr>
                <w:rFonts w:ascii="Times New Roman" w:hAnsi="Times New Roman" w:cs="Times New Roman"/>
                <w:i/>
                <w:color w:val="000000" w:themeColor="text1"/>
                <w:sz w:val="24"/>
                <w:szCs w:val="24"/>
                <w:lang w:val="en-US"/>
              </w:rPr>
            </w:pPr>
            <w:r w:rsidRPr="005615C1">
              <w:rPr>
                <w:rFonts w:ascii="Times New Roman" w:hAnsi="Times New Roman" w:cs="Times New Roman"/>
                <w:i/>
                <w:noProof/>
                <w:color w:val="000000" w:themeColor="text1"/>
                <w:sz w:val="24"/>
                <w:szCs w:val="24"/>
              </w:rPr>
              <w:drawing>
                <wp:inline distT="0" distB="0" distL="0" distR="0">
                  <wp:extent cx="1874605" cy="830580"/>
                  <wp:effectExtent l="0" t="0" r="0" b="7620"/>
                  <wp:docPr id="1085865158" name="Рисунок 12" descr="https://manygoodtips.com/uploads/6671712a5b/d1d5a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nygoodtips.com/uploads/6671712a5b/d1d5a44951.jpg"/>
                          <pic:cNvPicPr>
                            <a:picLocks noChangeAspect="1" noChangeArrowheads="1"/>
                          </pic:cNvPicPr>
                        </pic:nvPicPr>
                        <pic:blipFill>
                          <a:blip r:embed="rId249" cstate="print"/>
                          <a:srcRect/>
                          <a:stretch>
                            <a:fillRect/>
                          </a:stretch>
                        </pic:blipFill>
                        <pic:spPr bwMode="auto">
                          <a:xfrm>
                            <a:off x="0" y="0"/>
                            <a:ext cx="1895492" cy="839834"/>
                          </a:xfrm>
                          <a:prstGeom prst="rect">
                            <a:avLst/>
                          </a:prstGeom>
                          <a:noFill/>
                          <a:ln w="9525">
                            <a:noFill/>
                            <a:miter lim="800000"/>
                            <a:headEnd/>
                            <a:tailEnd/>
                          </a:ln>
                        </pic:spPr>
                      </pic:pic>
                    </a:graphicData>
                  </a:graphic>
                </wp:inline>
              </w:drawing>
            </w:r>
          </w:p>
          <w:p w:rsidR="00A7243D" w:rsidRPr="005615C1" w:rsidRDefault="00A7243D" w:rsidP="00002B7B">
            <w:pPr>
              <w:rPr>
                <w:rFonts w:ascii="Times New Roman" w:hAnsi="Times New Roman" w:cs="Times New Roman"/>
                <w:i/>
                <w:color w:val="000000" w:themeColor="text1"/>
                <w:sz w:val="24"/>
                <w:szCs w:val="24"/>
                <w:lang w:val="en-US"/>
              </w:rPr>
            </w:pPr>
          </w:p>
          <w:p w:rsidR="00A7243D" w:rsidRPr="005615C1" w:rsidRDefault="00A7243D" w:rsidP="00002B7B">
            <w:pPr>
              <w:rPr>
                <w:rFonts w:ascii="Times New Roman" w:hAnsi="Times New Roman" w:cs="Times New Roman"/>
                <w:i/>
                <w:color w:val="000000" w:themeColor="text1"/>
                <w:sz w:val="24"/>
                <w:szCs w:val="24"/>
                <w:lang w:val="en-US"/>
              </w:rPr>
            </w:pPr>
          </w:p>
          <w:p w:rsidR="00A7243D" w:rsidRPr="005615C1" w:rsidRDefault="00A7243D" w:rsidP="00002B7B">
            <w:pPr>
              <w:rPr>
                <w:rFonts w:ascii="Times New Roman" w:hAnsi="Times New Roman" w:cs="Times New Roman"/>
                <w:i/>
                <w:color w:val="000000" w:themeColor="text1"/>
                <w:sz w:val="24"/>
                <w:szCs w:val="24"/>
                <w:lang w:val="kk-KZ"/>
              </w:rPr>
            </w:pPr>
          </w:p>
        </w:tc>
        <w:tc>
          <w:tcPr>
            <w:tcW w:w="6917" w:type="dxa"/>
            <w:gridSpan w:val="11"/>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Секіруге арналған ойын: «Сызықтан секіру»</w:t>
            </w:r>
            <w:r w:rsidRPr="005615C1">
              <w:rPr>
                <w:rFonts w:ascii="Times New Roman" w:hAnsi="Times New Roman" w:cs="Times New Roman"/>
                <w:color w:val="000000" w:themeColor="text1"/>
                <w:sz w:val="24"/>
                <w:szCs w:val="24"/>
                <w:lang w:val="kk-KZ"/>
              </w:rPr>
              <w:br/>
              <w:t>Ойынның мақсаты: Қос аяқтап секіру тәсілдерін үйрету. </w:t>
            </w:r>
            <w:r w:rsidRPr="005615C1">
              <w:rPr>
                <w:rFonts w:ascii="Times New Roman" w:hAnsi="Times New Roman" w:cs="Times New Roman"/>
                <w:color w:val="000000" w:themeColor="text1"/>
                <w:sz w:val="24"/>
                <w:szCs w:val="24"/>
                <w:lang w:val="kk-KZ"/>
              </w:rPr>
              <w:br/>
              <w:t>Мазмұны: Ойын алаңының бір шетінен түзу сызық сызылады. Сыныптағы оқушылар санау арқылы төрт командаға бөлініп, олардың біріншілері сол сызықтың үстінде тұрады. Осы сызықтан 4-5 қашықтықта бір-бірінен ара қашықтығы 40-50 см болатындай өзара параллель 8-10 сызық жүргізіледі. </w:t>
            </w:r>
            <w:r w:rsidRPr="005615C1">
              <w:rPr>
                <w:rFonts w:ascii="Times New Roman" w:hAnsi="Times New Roman" w:cs="Times New Roman"/>
                <w:color w:val="000000" w:themeColor="text1"/>
                <w:sz w:val="24"/>
                <w:szCs w:val="24"/>
                <w:lang w:val="kk-KZ"/>
              </w:rPr>
              <w:br/>
              <w:t>Мұғалімнің белгісі бойынша әр команданың бірінші тұрған ойыншысы бірінші сызыққа дейін жүгіріп келіп , аяқтарын біріктіріп ұстап, паралелль сызықтардан қос аяқтап секіріп өтеді де, қайтып келіп, тізбектің артына барып тұрады. </w:t>
            </w:r>
            <w:r w:rsidRPr="005615C1">
              <w:rPr>
                <w:rFonts w:ascii="Times New Roman" w:hAnsi="Times New Roman" w:cs="Times New Roman"/>
                <w:color w:val="000000" w:themeColor="text1"/>
                <w:sz w:val="24"/>
                <w:szCs w:val="24"/>
                <w:lang w:val="kk-KZ"/>
              </w:rPr>
              <w:br/>
              <w:t>Мұғалім секіріп өткен балалардың секіру әдістерін бағалап, басқа ойыншыларды көмекке шақырады. Бұдан соң келесі қатардағы төрт ойыншы секіріп өтеді. </w:t>
            </w:r>
            <w:r w:rsidRPr="005615C1">
              <w:rPr>
                <w:rFonts w:ascii="Times New Roman" w:hAnsi="Times New Roman" w:cs="Times New Roman"/>
                <w:color w:val="000000" w:themeColor="text1"/>
                <w:sz w:val="24"/>
                <w:szCs w:val="24"/>
                <w:lang w:val="kk-KZ"/>
              </w:rPr>
              <w:br/>
              <w:t>Ойын осылай барлық ойыншылар секіріп өткенше жалғасабереді. Ойынның соңында әр қатардағы қос аяқтап жақсы секіретін балалардың аты аталады. </w:t>
            </w:r>
            <w:r w:rsidRPr="005615C1">
              <w:rPr>
                <w:rFonts w:ascii="Times New Roman" w:hAnsi="Times New Roman" w:cs="Times New Roman"/>
                <w:color w:val="000000" w:themeColor="text1"/>
                <w:sz w:val="24"/>
                <w:szCs w:val="24"/>
                <w:lang w:val="kk-KZ"/>
              </w:rPr>
              <w:br/>
              <w:t>Ойынды бірнеше рет қайталап ойнатуға болады. </w:t>
            </w:r>
            <w:r w:rsidRPr="005615C1">
              <w:rPr>
                <w:rFonts w:ascii="Times New Roman" w:hAnsi="Times New Roman" w:cs="Times New Roman"/>
                <w:color w:val="000000" w:themeColor="text1"/>
                <w:sz w:val="24"/>
                <w:szCs w:val="24"/>
                <w:lang w:val="kk-KZ"/>
              </w:rPr>
              <w:br/>
              <w:t>Ойынның ережесі </w:t>
            </w:r>
            <w:r w:rsidRPr="005615C1">
              <w:rPr>
                <w:rFonts w:ascii="Times New Roman" w:hAnsi="Times New Roman" w:cs="Times New Roman"/>
                <w:color w:val="000000" w:themeColor="text1"/>
                <w:sz w:val="24"/>
                <w:szCs w:val="24"/>
                <w:lang w:val="kk-KZ"/>
              </w:rPr>
              <w:br/>
              <w:t>1. Ойыншылардың тез секіргені емес, дұрыс секіргені бағаланады. </w:t>
            </w:r>
            <w:r w:rsidRPr="005615C1">
              <w:rPr>
                <w:rFonts w:ascii="Times New Roman" w:hAnsi="Times New Roman" w:cs="Times New Roman"/>
                <w:color w:val="000000" w:themeColor="text1"/>
                <w:sz w:val="24"/>
                <w:szCs w:val="24"/>
                <w:lang w:val="kk-KZ"/>
              </w:rPr>
              <w:br/>
              <w:t>2. Секіру кезінде балалар арасындағы ара қашықьтықтар сақталуы керек. </w:t>
            </w:r>
            <w:r w:rsidRPr="005615C1">
              <w:rPr>
                <w:rFonts w:ascii="Times New Roman" w:hAnsi="Times New Roman" w:cs="Times New Roman"/>
                <w:color w:val="000000" w:themeColor="text1"/>
                <w:sz w:val="24"/>
                <w:szCs w:val="24"/>
                <w:lang w:val="kk-KZ"/>
              </w:rPr>
              <w:br/>
              <w:t>3. Оқулықта көрсетілген секіру техникасы орындалуға тиіс. </w:t>
            </w:r>
            <w:r w:rsidRPr="005615C1">
              <w:rPr>
                <w:rFonts w:ascii="Times New Roman" w:hAnsi="Times New Roman" w:cs="Times New Roman"/>
                <w:color w:val="000000" w:themeColor="text1"/>
                <w:sz w:val="24"/>
                <w:szCs w:val="24"/>
                <w:lang w:val="kk-KZ"/>
              </w:rPr>
              <w:br/>
              <w:t>Әдістемелік нұсқаулар. </w:t>
            </w:r>
            <w:r w:rsidRPr="005615C1">
              <w:rPr>
                <w:rFonts w:ascii="Times New Roman" w:hAnsi="Times New Roman" w:cs="Times New Roman"/>
                <w:color w:val="000000" w:themeColor="text1"/>
                <w:sz w:val="24"/>
                <w:szCs w:val="24"/>
                <w:lang w:val="kk-KZ"/>
              </w:rPr>
              <w:br/>
              <w:t>Ойынды 1-2 рет өткізгеннен кейін, сыныптағы қос аяқтап секіру техникасын жақсы меңгерген екі-үш баланың секіргенін басқа ойыншыларға көрсетіп , басқа ойыншылардан солар сияқты секіруді талап ету керек. </w:t>
            </w:r>
            <w:r w:rsidRPr="005615C1">
              <w:rPr>
                <w:rFonts w:ascii="Times New Roman" w:hAnsi="Times New Roman" w:cs="Times New Roman"/>
                <w:color w:val="000000" w:themeColor="text1"/>
                <w:sz w:val="24"/>
                <w:szCs w:val="24"/>
                <w:lang w:val="kk-KZ"/>
              </w:rPr>
              <w:br/>
              <w:t>Ойынның педагогикалық маңызы. </w:t>
            </w:r>
            <w:r w:rsidRPr="005615C1">
              <w:rPr>
                <w:rFonts w:ascii="Times New Roman" w:hAnsi="Times New Roman" w:cs="Times New Roman"/>
                <w:color w:val="000000" w:themeColor="text1"/>
                <w:sz w:val="24"/>
                <w:szCs w:val="24"/>
                <w:lang w:val="kk-KZ"/>
              </w:rPr>
              <w:br/>
              <w:t>Секіру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r w:rsidRPr="005615C1">
              <w:rPr>
                <w:rFonts w:ascii="Times New Roman" w:hAnsi="Times New Roman" w:cs="Times New Roman"/>
                <w:color w:val="000000" w:themeColor="text1"/>
                <w:sz w:val="24"/>
                <w:szCs w:val="24"/>
                <w:lang w:val="kk-KZ"/>
              </w:rPr>
              <w:br/>
            </w:r>
          </w:p>
        </w:tc>
      </w:tr>
      <w:tr w:rsidR="00A7243D" w:rsidRPr="005615C1" w:rsidTr="00002B7B">
        <w:trPr>
          <w:trHeight w:val="264"/>
        </w:trPr>
        <w:tc>
          <w:tcPr>
            <w:tcW w:w="15168" w:type="dxa"/>
            <w:gridSpan w:val="29"/>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4  - ұйымдастырылғаніс-әрекет</w:t>
            </w:r>
          </w:p>
        </w:tc>
      </w:tr>
      <w:tr w:rsidR="00A7243D" w:rsidRPr="00BF6CF8" w:rsidTr="008702EB">
        <w:trPr>
          <w:trHeight w:val="731"/>
        </w:trPr>
        <w:tc>
          <w:tcPr>
            <w:tcW w:w="2527" w:type="dxa"/>
            <w:gridSpan w:val="3"/>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2180" w:type="dxa"/>
            <w:gridSpan w:val="4"/>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Дене шынықтыру</w:t>
            </w:r>
          </w:p>
          <w:p w:rsidR="00A7243D" w:rsidRPr="005615C1" w:rsidRDefault="00A7243D" w:rsidP="00002B7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 Міндеті:</w:t>
            </w:r>
            <w:r w:rsidRPr="005615C1">
              <w:rPr>
                <w:rStyle w:val="TableParagraphChar"/>
                <w:rFonts w:eastAsiaTheme="minorHAnsi"/>
                <w:color w:val="000000" w:themeColor="text1"/>
                <w:sz w:val="24"/>
                <w:szCs w:val="24"/>
              </w:rPr>
              <w:t>Шанамен сырғанау. Бір-бірін шанамен сырғанату</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Сапты бұзбай бірінші-екінші деп саналуға үйрету. Бір қолмен допты еденге соғуды үйретуді жалғастыру, допты алақанды ашып қағып алу,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кеудеден саусақтардың басымен итеріп лақтыру және аяқтың қасында еденге қырындап бір қолмен соғуға дағдыландыру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«Түрлі түсті ғаламшар» – бұл ғаламшардың тұрғындары түрлі түсті доптарды жақсы көреді. Допты еденге бір қолмен соғып, алақан жайып қайта саусақтың басымен қарсы алып, қайтарып, аяқтың жанына қарай еденге соғу.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Себеттен түрлі доптарды алып, қалауынша тұра қалады. Допты еденге бір қолмен соғып, алақан жайып, саусақтың басымен қарсы алып, қайта қайтарып аяқтың жанына қарай</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еденге соғуға тырысады.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Допты соққанда күш мөлшерін есептеп, дұрыс пайдалануға тырысады.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Педагогтің белгісімен келесі ғаламшарға ұшады – (көзді жұмып) қараңғыда залмен қозғалысын жалғастырады</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c>
          <w:tcPr>
            <w:tcW w:w="3231" w:type="dxa"/>
            <w:gridSpan w:val="10"/>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 - Әуенге ілесе отырып, ырғақты сақтап аспапта ойнауға дағдыландыру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Әуенге ілесе отырып, ырғақты сақтап аспапта ойнауға дағдыландыру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 тыңдау: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«Жан анам» (Е. Өміров)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Ән айту: «Екеуміз әйбат баламыз»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(И. Нүсіпбаев) «Бесік жыры» (И. Нүсіпбаев)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Музыкалық-ырғақтық қимылдар: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«Шеңберге тұр» (Л. Бетховен)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Билер: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«Тырналар биі» (Д. Абиров)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Ойындар, хороводтар: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«Төлдер» (Д. Ботбаев)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 аспапта ойнау: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«Атқа мініп шабамыз»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(В. Агафонников)</w:t>
            </w:r>
          </w:p>
        </w:tc>
        <w:tc>
          <w:tcPr>
            <w:tcW w:w="2406" w:type="dxa"/>
            <w:gridSpan w:val="6"/>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Дене шынықтыру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 - Сырғанау. Өз бетінше мұзды жолмен сырғанау, жүгіріп келіп сырғанау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Сапты бұзбай бірінші-екінші деп саналуға үйрету. Бір қолмен допты еденге соғуды үйретуді жалғастыру, допты алақанды ашып қағып алу,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кеудеден саусақтардың басымен итеріп лақтыру және аяқтың қасында еденге қырындап бір қолмен соғуға дағдыландыру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«Түрлі түсті ғаламшар» – бұл ғаламшардың тұрғындары түрлі түсті доптарды жақсы көреді. Допты еденге бір қолмен соғып, алақан жайып қайта саусақтың басымен қарсы алып, қайтарып, аяқтың жанына қарай еденге соғу.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Себеттен түрлі доптарды алып, қалауынша тұра қалады. Допты еденге бір қолмен соғып, алақан жайып, саусақтың басымен қарсы алып, қайта қайтарып аяқтың жанына қарай</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еденге соғуға тырысады.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Допты соққанда күш мөлшерін есептеп, дұрыс пайдалануға тырысады.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Педагогтің белгісімен келесі ғаламшарға ұшады – (көзді жұмып) қараңғыда залмен қозғалысын жалғастырады</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c>
          <w:tcPr>
            <w:tcW w:w="2697" w:type="dxa"/>
            <w:gridSpan w:val="4"/>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Динамикалық ерекшелікті көрсете отырып, эмоционалды түрде ән айту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 xml:space="preserve">  Әуенге ілесе отырып, ырғақты сақтап аспапта ойнауға дағдыландыру.  </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 тыңдау</w:t>
            </w:r>
            <w:r w:rsidRPr="005615C1">
              <w:rPr>
                <w:rFonts w:ascii="Times New Roman" w:hAnsi="Times New Roman" w:cs="Times New Roman"/>
                <w:color w:val="000000" w:themeColor="text1"/>
                <w:sz w:val="24"/>
                <w:szCs w:val="24"/>
                <w:lang w:val="kk-KZ"/>
              </w:rPr>
              <w:t>:</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«Жан анам» (Е. Өміров)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Ән айту: «Екеуміз әйбат баламыз»</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(И. Нүсіпбаев) «Бесік жыры» (И. Нүсіпбаев)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Музыкалық-ырғақтық қимылдар: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«Шеңберге тұр» (Л. Бетховен)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Билер: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«Тырналар биі» (Д. Абиров)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Ойындар, хороводтар: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«Төлдер» (Д. Ботбаев)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 аспапта ойнау: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«Атқа мініп шабамыз</w:t>
            </w:r>
          </w:p>
        </w:tc>
        <w:tc>
          <w:tcPr>
            <w:tcW w:w="2127" w:type="dxa"/>
            <w:gridSpan w:val="2"/>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Дене шынықтыру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Велосипед, самокат тебу. Шеңбер бойымен және тура жолмен өз бетінше екі дөңгелекті велосипед тебу. Оңға және солға бұрылу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 Сапты бұзбай бірінші-екінші деп саналуға үйрету. Бір қолмен допты еденге соғуды үйретуді жалғастыру, допты алақанды ашып қағып алу,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кеудеден саусақтардың басымен итеріп лақтыру және аяқтың қасында еденге қырындап бір қолмен соғуға дағдыландыру</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«Жорғалаушылар ғаламшары» – бұл ғаламшардың тұрғындары тек еңбектеп, жорғалап қозғалады. Модульдерден аттап шынтақтап, тізерлеп, еңбектеп жүруге жаттығу.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Шынтақтап, тізерлеп, еңбектеп залдың келесі жағына модульдерден асып өтеді.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Қолдары мен аяқтарының жұмысын үйлестіруге, бағытын сақтап қозғалуға, басқа балаларға соғылмауға тырысады</w:t>
            </w:r>
          </w:p>
          <w:p w:rsidR="00A7243D" w:rsidRPr="005615C1" w:rsidRDefault="00A7243D" w:rsidP="008702EB">
            <w:pPr>
              <w:rPr>
                <w:rFonts w:ascii="Times New Roman" w:hAnsi="Times New Roman" w:cs="Times New Roman"/>
                <w:color w:val="000000" w:themeColor="text1"/>
                <w:sz w:val="24"/>
                <w:szCs w:val="24"/>
                <w:lang w:val="kk-KZ"/>
              </w:rPr>
            </w:pPr>
          </w:p>
        </w:tc>
      </w:tr>
      <w:tr w:rsidR="00A7243D" w:rsidRPr="00BF6CF8" w:rsidTr="00002B7B">
        <w:trPr>
          <w:trHeight w:val="80"/>
        </w:trPr>
        <w:tc>
          <w:tcPr>
            <w:tcW w:w="2527" w:type="dxa"/>
            <w:gridSpan w:val="3"/>
            <w:tcBorders>
              <w:top w:val="nil"/>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180" w:type="dxa"/>
            <w:gridSpan w:val="4"/>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3231" w:type="dxa"/>
            <w:gridSpan w:val="10"/>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406" w:type="dxa"/>
            <w:gridSpan w:val="6"/>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697" w:type="dxa"/>
            <w:gridSpan w:val="4"/>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127" w:type="dxa"/>
            <w:gridSpan w:val="2"/>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r>
      <w:tr w:rsidR="00A7243D" w:rsidRPr="005615C1" w:rsidTr="00002B7B">
        <w:trPr>
          <w:trHeight w:val="467"/>
        </w:trPr>
        <w:tc>
          <w:tcPr>
            <w:tcW w:w="2527"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Серуенгедайындық</w:t>
            </w:r>
          </w:p>
        </w:tc>
        <w:tc>
          <w:tcPr>
            <w:tcW w:w="2679" w:type="dxa"/>
            <w:gridSpan w:val="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732" w:type="dxa"/>
            <w:gridSpan w:val="9"/>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406" w:type="dxa"/>
            <w:gridSpan w:val="6"/>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697"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p w:rsidR="00A7243D" w:rsidRPr="005615C1" w:rsidRDefault="00A7243D" w:rsidP="00002B7B">
            <w:pPr>
              <w:rPr>
                <w:rFonts w:ascii="Times New Roman" w:hAnsi="Times New Roman" w:cs="Times New Roman"/>
                <w:i/>
                <w:color w:val="000000" w:themeColor="text1"/>
                <w:sz w:val="24"/>
                <w:szCs w:val="24"/>
              </w:rPr>
            </w:pPr>
          </w:p>
          <w:p w:rsidR="00A7243D" w:rsidRPr="005615C1" w:rsidRDefault="00A7243D" w:rsidP="00002B7B">
            <w:pPr>
              <w:rPr>
                <w:rFonts w:ascii="Times New Roman" w:hAnsi="Times New Roman" w:cs="Times New Roman"/>
                <w:i/>
                <w:color w:val="000000" w:themeColor="text1"/>
                <w:sz w:val="24"/>
                <w:szCs w:val="24"/>
              </w:rPr>
            </w:pPr>
          </w:p>
        </w:tc>
        <w:tc>
          <w:tcPr>
            <w:tcW w:w="2127"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r>
      <w:tr w:rsidR="00A7243D" w:rsidRPr="005615C1" w:rsidTr="00002B7B">
        <w:trPr>
          <w:trHeight w:val="345"/>
        </w:trPr>
        <w:tc>
          <w:tcPr>
            <w:tcW w:w="15168" w:type="dxa"/>
            <w:gridSpan w:val="29"/>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r>
      <w:tr w:rsidR="00A7243D" w:rsidRPr="00BF6CF8" w:rsidTr="00002B7B">
        <w:trPr>
          <w:trHeight w:val="416"/>
        </w:trPr>
        <w:tc>
          <w:tcPr>
            <w:tcW w:w="1134" w:type="dxa"/>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Серуен</w:t>
            </w:r>
          </w:p>
        </w:tc>
        <w:tc>
          <w:tcPr>
            <w:tcW w:w="3248" w:type="dxa"/>
            <w:gridSpan w:val="4"/>
            <w:tcBorders>
              <w:top w:val="single" w:sz="4" w:space="0" w:color="000000"/>
              <w:left w:val="single" w:sz="4" w:space="0" w:color="000000"/>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№5</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Бақылау: Торғайларды бақылау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Қыстап қалатын құстар жайлы білімдерін толықтыру;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 мезгіліндегі құстардың мінез-құлықтарындағы өзгешеліктер туралы түсініктерін қалыптастыру;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w:t>
            </w:r>
            <w:r w:rsidRPr="005615C1">
              <w:rPr>
                <w:rFonts w:ascii="Times New Roman" w:hAnsi="Times New Roman" w:cs="Times New Roman"/>
                <w:color w:val="000000" w:themeColor="text1"/>
                <w:sz w:val="24"/>
                <w:szCs w:val="24"/>
                <w:lang w:val="kk-KZ"/>
              </w:rPr>
              <w:tab/>
              <w:t>құстарға қамқор болуға тәрбиелеу.</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Бақылау барысы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Көркем сөз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Торғайларды қорға.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Ө. Ақыпбекұлы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Шыр-шыр еткен торғайды                                               Қорғамасаң болмайды.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Кіп-кішкене торғайлар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Ағаштарды қорғайды.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Таспен атып торғайды,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Ұя бұзған оңбайды.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Құс өкпелеп кетеді,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Бақшамызға қонбайды.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Тәрбиеші балармен әңгімелесу өткізеді.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Біздерде жылы жаққа ұшпай қалған құстарды қалай атаймыз?(қыстап қалатын құстар)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Қыстап қалатын құстар мен ұшып кететін құстардың қандай айырмашылығы бар? </w:t>
            </w:r>
            <w:r w:rsidRPr="005615C1">
              <w:rPr>
                <w:rFonts w:ascii="Times New Roman" w:hAnsi="Times New Roman" w:cs="Times New Roman"/>
                <w:i/>
                <w:iCs/>
                <w:color w:val="000000" w:themeColor="text1"/>
                <w:sz w:val="24"/>
                <w:szCs w:val="24"/>
                <w:lang w:val="kk-KZ"/>
              </w:rPr>
              <w:t>(қыстап қалатын құстардың мамықтары қалың және тұмсықтары мықты борлады.)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Қыстап қалатын қандай құстарды білесіңдер? </w:t>
            </w:r>
            <w:r w:rsidRPr="005615C1">
              <w:rPr>
                <w:rFonts w:ascii="Times New Roman" w:hAnsi="Times New Roman" w:cs="Times New Roman"/>
                <w:i/>
                <w:iCs/>
                <w:color w:val="000000" w:themeColor="text1"/>
                <w:sz w:val="24"/>
                <w:szCs w:val="24"/>
                <w:lang w:val="kk-KZ"/>
              </w:rPr>
              <w:t>(торғай, қарға, тоқылдақ, сауысқан,кептер)</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Торғайлар қыста немен қоректенеді?</w:t>
            </w:r>
            <w:r w:rsidRPr="005615C1">
              <w:rPr>
                <w:rFonts w:ascii="Times New Roman" w:hAnsi="Times New Roman" w:cs="Times New Roman"/>
                <w:i/>
                <w:iCs/>
                <w:color w:val="000000" w:themeColor="text1"/>
                <w:sz w:val="24"/>
                <w:szCs w:val="24"/>
              </w:rPr>
              <w:t>(</w:t>
            </w:r>
            <w:r w:rsidRPr="005615C1">
              <w:rPr>
                <w:rFonts w:ascii="Times New Roman" w:hAnsi="Times New Roman" w:cs="Times New Roman"/>
                <w:i/>
                <w:iCs/>
                <w:color w:val="000000" w:themeColor="text1"/>
                <w:sz w:val="24"/>
                <w:szCs w:val="24"/>
                <w:lang w:val="kk-KZ"/>
              </w:rPr>
              <w:t>дәндермен, қалдықтармен</w:t>
            </w:r>
            <w:r w:rsidRPr="005615C1">
              <w:rPr>
                <w:rFonts w:ascii="Times New Roman" w:hAnsi="Times New Roman" w:cs="Times New Roman"/>
                <w:i/>
                <w:iCs/>
                <w:color w:val="000000" w:themeColor="text1"/>
                <w:sz w:val="24"/>
                <w:szCs w:val="24"/>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Қыстап қалған құстарды неге тамақтандыру керек? </w:t>
            </w:r>
            <w:r w:rsidRPr="005615C1">
              <w:rPr>
                <w:rFonts w:ascii="Times New Roman" w:hAnsi="Times New Roman" w:cs="Times New Roman"/>
                <w:i/>
                <w:iCs/>
                <w:color w:val="000000" w:themeColor="text1"/>
                <w:sz w:val="24"/>
                <w:szCs w:val="24"/>
                <w:lang w:val="kk-KZ"/>
              </w:rPr>
              <w:t>(қыста құстарға азық жетіспейді, ал, егер олар тоқ болса аязға тоңбайды.)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Құстарды бақылаған кезде олардың мінез-құлықтарынан нені байқадыңдар?. </w:t>
            </w:r>
            <w:r w:rsidRPr="005615C1">
              <w:rPr>
                <w:rFonts w:ascii="Times New Roman" w:hAnsi="Times New Roman" w:cs="Times New Roman"/>
                <w:i/>
                <w:iCs/>
                <w:color w:val="000000" w:themeColor="text1"/>
                <w:sz w:val="24"/>
                <w:szCs w:val="24"/>
                <w:lang w:val="kk-KZ"/>
              </w:rPr>
              <w:t>(өздерінің азықтарын нан ұсақтары мен қалдықтарды, дәндерді тез табады. Тұмсықтарын қанаттарының астына тығып суықтан қорғанады)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Торғайлар неге адамдарға жақын маңға қоныстанады? </w:t>
            </w:r>
            <w:r w:rsidRPr="005615C1">
              <w:rPr>
                <w:rFonts w:ascii="Times New Roman" w:hAnsi="Times New Roman" w:cs="Times New Roman"/>
                <w:i/>
                <w:iCs/>
                <w:color w:val="000000" w:themeColor="text1"/>
                <w:sz w:val="24"/>
                <w:szCs w:val="24"/>
                <w:lang w:val="kk-KZ"/>
              </w:rPr>
              <w:t>(себебі адамдар жанында азық көп болады)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Торғай, торғай, торғайсың,</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Жақын келіп қонғайсың.</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Жем шашайын тере ғойғ</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Сонда суыққа тоңбайсың.</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қызметі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Құстар қонақтайтын, жем шашатын жерді қардан тазалау.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еңбекке деген ықыластарын арттыру</w:t>
            </w:r>
            <w:r w:rsidRPr="005615C1">
              <w:rPr>
                <w:rFonts w:ascii="Times New Roman" w:hAnsi="Times New Roman" w:cs="Times New Roman"/>
                <w:i/>
                <w:color w:val="000000" w:themeColor="text1"/>
                <w:sz w:val="24"/>
                <w:szCs w:val="24"/>
                <w:lang w:val="kk-KZ"/>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Қимылды  ойын «Нысанаға тигіз».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қшып бара жатқан заттың бағытын бақылау, қозғалыстың дұрыс орындалуын есептей білу.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Жаттығу ойындары Қимылдарын дамыту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Қарды алыс нысанаға лақтыру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w:t>
            </w:r>
            <w:r w:rsidRPr="005615C1">
              <w:rPr>
                <w:rFonts w:ascii="Times New Roman" w:hAnsi="Times New Roman" w:cs="Times New Roman"/>
                <w:i/>
                <w:iCs/>
                <w:color w:val="000000" w:themeColor="text1"/>
                <w:sz w:val="24"/>
                <w:szCs w:val="24"/>
              </w:rPr>
              <w:t>:</w:t>
            </w:r>
            <w:r w:rsidRPr="005615C1">
              <w:rPr>
                <w:rFonts w:ascii="Times New Roman" w:hAnsi="Times New Roman" w:cs="Times New Roman"/>
                <w:i/>
                <w:iCs/>
                <w:color w:val="000000" w:themeColor="text1"/>
                <w:sz w:val="24"/>
                <w:szCs w:val="24"/>
                <w:lang w:val="kk-KZ"/>
              </w:rPr>
              <w:t>қозғалыс координациясын дамыту</w:t>
            </w:r>
            <w:r w:rsidRPr="005615C1">
              <w:rPr>
                <w:rFonts w:ascii="Times New Roman" w:hAnsi="Times New Roman" w:cs="Times New Roman"/>
                <w:color w:val="000000" w:themeColor="text1"/>
                <w:sz w:val="24"/>
                <w:szCs w:val="24"/>
              </w:rPr>
              <w:t>.</w:t>
            </w:r>
          </w:p>
        </w:tc>
        <w:tc>
          <w:tcPr>
            <w:tcW w:w="2989" w:type="dxa"/>
            <w:gridSpan w:val="8"/>
            <w:tcBorders>
              <w:top w:val="single" w:sz="4" w:space="0" w:color="000000"/>
              <w:left w:val="single" w:sz="4" w:space="0" w:color="auto"/>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№6</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 Қардың түсуін бақылау</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Мақсаты: </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 - Қардың қасиеттері туралы түсініктерін қалыптастыру; </w:t>
            </w:r>
          </w:p>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Қардың түсуі туралы білімдерін молайту;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әдемілікке деген сезімдерін тәрбиелеу</w:t>
            </w:r>
            <w:r w:rsidRPr="005615C1">
              <w:rPr>
                <w:rFonts w:ascii="Times New Roman" w:hAnsi="Times New Roman" w:cs="Times New Roman"/>
                <w:color w:val="000000" w:themeColor="text1"/>
                <w:sz w:val="24"/>
                <w:szCs w:val="24"/>
                <w:lang w:val="kk-KZ"/>
              </w:rPr>
              <w:t xml:space="preserve">. </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Бақылау барысы </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Көркем сөз «Қыс» Т. Молдағалиев</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Жауа-жауа, қар жауып көп,</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Шұқырларға толады.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Иығыңа қонады кеп,</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Мойныңа да қонады.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Жауып бітер қарды тосып,</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Үйіңе де сыймайсың,</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Табиғаттың ақ көрпесін.</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Басуға да қимайсың.</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Тәрбиеші балаларға сұрақ қояды.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Ауа-райы қандай болғанда қар жабысқақ болады?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Аяқ астында қар неге сықырлайды?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Қар неге ұлпа болады?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Айналаға қараңдаршы, қандай әсем көрністерді көріп тұрсыңдар? (айнала аппақ, қар беті тап-таза т.б.)</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Зерттеу жұмысы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Ұшып келе жатқан қарды парақ бетіне қондыру, қардың қасиеттерін анықтау (ұлпа, мамық).</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өз алаңындағы ағаш түптерін қармен көму.</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бір мақсатта, бірлесе жұмыс істеу дағдыларын дамыту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Қимылды 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«Ыстық-суық».</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тәрбиешінің белгісі бойынша әрекет етуге  үйрету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Жаттығу ойындары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Қимылдарын дамыту. </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Қарды алысқа лақтыруға үйрету.</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Халық болжамы: Қыс қарлы болса, жаз жаңбырлы болады.</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c>
          <w:tcPr>
            <w:tcW w:w="2835" w:type="dxa"/>
            <w:gridSpan w:val="7"/>
            <w:tcBorders>
              <w:top w:val="single" w:sz="4" w:space="0" w:color="000000"/>
              <w:left w:val="single" w:sz="4" w:space="0" w:color="auto"/>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№7</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Бақылау: Ауладағы ағаштарды бақылау</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ab/>
              <w:t>— ағаштар туралы білімдерін молайту;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ab/>
              <w:t xml:space="preserve">— ағаштардың қысқы бейнесін бақылауды жалғастыру </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Бақылау барысы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Көркем сөз «Қыс» Р.Сәбитұлы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Қар жамылды бақтарым</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Қыратым да, сайым да.</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Тағыпты қыс ақ қарын,</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Үкі етіп қайыңға.</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Бүркеніп ақ желекті,</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Жарқырайды маңайым.</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Ойға шомып теректің,</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Ақ шалыпты самайын.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Тәрбиеші балаларға сұрақтар қояды:.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Ағаштардың жазғы бейнесі қандай еді??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Күзде қандай болды?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Қазіргі бейнесі қандай?</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Кімнің есінде, ағаштар жапырағын неге түсіреді?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Зерттеу жұмысы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Алма ағашы мен қайың ағашының қысқы тұрқын салыстыру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Еңбек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Жолды қардан тазалау.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аула қараушыға көмектесу.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Қимылды ойын: «Кім аққалаға бұрын жетеді?»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доға астынан еңбектеп өту дағдыларын жетілдіру</w:t>
            </w:r>
            <w:r w:rsidRPr="005615C1">
              <w:rPr>
                <w:rFonts w:ascii="Times New Roman" w:hAnsi="Times New Roman" w:cs="Times New Roman"/>
                <w:color w:val="000000" w:themeColor="text1"/>
                <w:sz w:val="24"/>
                <w:szCs w:val="24"/>
                <w:lang w:val="kk-KZ"/>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Жаттығу ойындары Секіру</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Мақсаты:орнында тұрып секіру техникасын меңгерулерін жетілдіру</w:t>
            </w:r>
          </w:p>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Халық болжамы. Ағашты қырау басса аяз болады, тұман түссе күн жылынады.</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c>
          <w:tcPr>
            <w:tcW w:w="2127" w:type="dxa"/>
            <w:gridSpan w:val="4"/>
            <w:tcBorders>
              <w:top w:val="single" w:sz="4" w:space="0" w:color="000000"/>
              <w:left w:val="single" w:sz="4" w:space="0" w:color="auto"/>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№8</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Бақылау: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Аула тазалаушы еңбегін бақылау</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Аула тазалаушының еңбегін бақылауды жалғастыру;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Сөздік қорларын байыту;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Үлкендер еңбегіне деген сүйіспеншілік және құмет сезіміне тәрбиелеу;</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Табиғатқа және айнала қоршаған ортаға деген сүйіспеншіліктерін арттыру </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Бақылау барысы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Тәрбиеші балаларға сұрақтар қояды:.</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 xml:space="preserve">Аула тазалаушы қыста балабақша ауласында не істейді? </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 xml:space="preserve">Жұмыс үшін ол қандай құралдарды пайдаланады? </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w:t>
            </w:r>
            <w:r w:rsidRPr="005615C1">
              <w:rPr>
                <w:rFonts w:ascii="Times New Roman" w:hAnsi="Times New Roman" w:cs="Times New Roman"/>
                <w:color w:val="000000" w:themeColor="text1"/>
                <w:sz w:val="24"/>
                <w:szCs w:val="24"/>
                <w:lang w:val="kk-KZ"/>
              </w:rPr>
              <w:t xml:space="preserve">Ағаштарды аяздан қорғау үшін ол не істейді? </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w:t>
            </w:r>
            <w:r w:rsidRPr="005615C1">
              <w:rPr>
                <w:rFonts w:ascii="Times New Roman" w:hAnsi="Times New Roman" w:cs="Times New Roman"/>
                <w:color w:val="000000" w:themeColor="text1"/>
                <w:sz w:val="24"/>
                <w:szCs w:val="24"/>
                <w:lang w:val="kk-KZ"/>
              </w:rPr>
              <w:t>Аула тазалаушы жұмысы адамдар және табиғат үшін керек пе?</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Еңбек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Қуыршақ үшін қардан құрлыс тұрғызу. </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—бірлесе жұмыс істеуге үйрету;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—еңбексүйгіштікке тәрбиелеу.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Қимылды 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«Екі аяз»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  жүкіруге жаттықтыру</w:t>
            </w:r>
            <w:r w:rsidRPr="005615C1">
              <w:rPr>
                <w:rFonts w:ascii="Times New Roman" w:hAnsi="Times New Roman" w:cs="Times New Roman"/>
                <w:color w:val="000000" w:themeColor="text1"/>
                <w:sz w:val="24"/>
                <w:szCs w:val="24"/>
                <w:lang w:val="kk-KZ"/>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Ойын ережесін сақтай білулерін тиянақтау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Жаттығу ойындары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Шаңғымен жүру.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Мақсаты : </w:t>
            </w:r>
            <w:r w:rsidRPr="005615C1">
              <w:rPr>
                <w:rFonts w:ascii="Times New Roman" w:hAnsi="Times New Roman" w:cs="Times New Roman"/>
                <w:color w:val="000000" w:themeColor="text1"/>
                <w:sz w:val="24"/>
                <w:szCs w:val="24"/>
                <w:lang w:val="kk-KZ"/>
              </w:rPr>
              <w:t>шаңғымен жүруге жаттықтыру, ептіліктерін, шыдамдылықтарын дамыту.</w:t>
            </w:r>
          </w:p>
          <w:p w:rsidR="00A7243D" w:rsidRPr="005615C1" w:rsidRDefault="00A7243D" w:rsidP="00002B7B">
            <w:pPr>
              <w:rPr>
                <w:rFonts w:ascii="Times New Roman" w:hAnsi="Times New Roman" w:cs="Times New Roman"/>
                <w:color w:val="000000" w:themeColor="text1"/>
                <w:sz w:val="24"/>
                <w:szCs w:val="24"/>
                <w:lang w:val="kk-KZ"/>
              </w:rPr>
            </w:pPr>
          </w:p>
        </w:tc>
        <w:tc>
          <w:tcPr>
            <w:tcW w:w="2835" w:type="dxa"/>
            <w:gridSpan w:val="5"/>
            <w:tcBorders>
              <w:top w:val="single" w:sz="4" w:space="0" w:color="000000"/>
              <w:left w:val="single" w:sz="4" w:space="0" w:color="auto"/>
              <w:bottom w:val="single" w:sz="4" w:space="0" w:color="000000"/>
              <w:right w:val="single" w:sz="4" w:space="0" w:color="000000"/>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Серуен-Бақылау №9</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Бақылау: Ауладағы  ағаштарды бақылау </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Ағаштар туралы білімдерін бекіту;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Салыстыру, сараптау, қортынды жасай білулерін дамыту.</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Бақылау барысы </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Көркем сөз «Ағаштар» М.Әлімбаев</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Қысында да шырайлы,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Жасыл шырша ұнайды.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Түні бойы жауды қар,</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Салбырады сәнді тал.</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Тау баурайы төменде,</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Өседі жас емендер.</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Ауыл сәні терек,</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Терек егу керек.</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Сырғалы қайың, ақ қайың,</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Баптайын, күтіп, сақтайын.</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Басқа ағашпен аралас,</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Жайқалады қарағаш</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Көк қарағай, қарағай,</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Мейірбанды анадай,</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Көкке бойын созады,</w:t>
            </w:r>
          </w:p>
          <w:p w:rsidR="00A7243D" w:rsidRPr="005615C1" w:rsidRDefault="00A7243D"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i/>
                <w:iCs/>
                <w:color w:val="000000" w:themeColor="text1"/>
                <w:sz w:val="24"/>
                <w:szCs w:val="24"/>
                <w:lang w:val="kk-KZ"/>
              </w:rPr>
              <w:t>Көпке қолын созады.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Балаларға сұрақтар: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Сендер тыңдаған өлең жолдарында қандай ағаштар туралы айтылған</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Ағаштар не үшін керек</w:t>
            </w:r>
            <w:r w:rsidRPr="005615C1">
              <w:rPr>
                <w:rFonts w:ascii="Times New Roman" w:hAnsi="Times New Roman" w:cs="Times New Roman"/>
                <w:color w:val="000000" w:themeColor="text1"/>
                <w:sz w:val="24"/>
                <w:szCs w:val="24"/>
              </w:rPr>
              <w:t>?</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Ол адамға не береді</w:t>
            </w:r>
            <w:r w:rsidRPr="005615C1">
              <w:rPr>
                <w:rFonts w:ascii="Times New Roman" w:hAnsi="Times New Roman" w:cs="Times New Roman"/>
                <w:color w:val="000000" w:themeColor="text1"/>
                <w:sz w:val="24"/>
                <w:szCs w:val="24"/>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Қыста ағаштар бейнесі қандай болады?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Қысқы, жазғы түстері бойынша басқа ағаштардан айырмашылығы бар қандай ағаштарды білесіңдер?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Шырша мен қарағай туралы неге қысы-жазы бір түсте деп айтады?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Ағаштардың бір- бірінен қандай айырмашылықтары болады?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Зерттеу жұмысы: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Балалар алаңдағы әр ағаштың бұтақтары, діңдері және көрністері бойынша салыстырып, айырмашылықтарын анықтап қортынды жасайды.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Еңбек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Ағаш түптеріне қар үю.</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 xml:space="preserve">Мақсаты: </w:t>
            </w:r>
            <w:r w:rsidRPr="005615C1">
              <w:rPr>
                <w:rFonts w:ascii="Times New Roman" w:hAnsi="Times New Roman" w:cs="Times New Roman"/>
                <w:color w:val="000000" w:themeColor="text1"/>
                <w:sz w:val="24"/>
                <w:szCs w:val="24"/>
                <w:lang w:val="kk-KZ"/>
              </w:rPr>
              <w:t>ағаштарға деген қамқорлық сезімге тәрбиелеу..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Қимылды 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«Аулада қандай ағаштар өседі?».    </w:t>
            </w:r>
          </w:p>
          <w:p w:rsidR="00A7243D" w:rsidRPr="005615C1" w:rsidRDefault="00A7243D" w:rsidP="00002B7B">
            <w:pPr>
              <w:rPr>
                <w:rFonts w:ascii="Times New Roman" w:hAnsi="Times New Roman" w:cs="Times New Roman"/>
                <w:i/>
                <w:iCs/>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Ағаштардың аттарын есте сақтауларын тиянақтау;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Сөздік қорларын байыту;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Табиғатқа қамқорлықпен қарауға тәрбиелеу.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Жаттығу ойындары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Қозғалыстарын дамыту: Аңдар биі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әртүрлі аңдар қозғалыстары арқылы ептілікке, жылдамдыққа, тапқырлыққа баулу.</w:t>
            </w:r>
          </w:p>
          <w:p w:rsidR="00A7243D" w:rsidRPr="005615C1" w:rsidRDefault="00A7243D" w:rsidP="00002B7B">
            <w:pPr>
              <w:rPr>
                <w:rFonts w:ascii="Times New Roman" w:hAnsi="Times New Roman" w:cs="Times New Roman"/>
                <w:i/>
                <w:color w:val="000000" w:themeColor="text1"/>
                <w:sz w:val="24"/>
                <w:szCs w:val="24"/>
                <w:lang w:val="kk-KZ"/>
              </w:rPr>
            </w:pPr>
          </w:p>
        </w:tc>
      </w:tr>
      <w:tr w:rsidR="00A7243D" w:rsidRPr="00BF6CF8" w:rsidTr="00002B7B">
        <w:trPr>
          <w:trHeight w:val="240"/>
        </w:trPr>
        <w:tc>
          <w:tcPr>
            <w:tcW w:w="1134" w:type="dxa"/>
            <w:tcBorders>
              <w:top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Балалармен жеке жұмыс</w:t>
            </w:r>
          </w:p>
          <w:p w:rsidR="00A7243D" w:rsidRPr="005615C1" w:rsidRDefault="00A7243D" w:rsidP="00002B7B">
            <w:pPr>
              <w:rPr>
                <w:rFonts w:ascii="Times New Roman" w:hAnsi="Times New Roman" w:cs="Times New Roman"/>
                <w:b/>
                <w:bCs/>
                <w:color w:val="000000" w:themeColor="text1"/>
                <w:sz w:val="24"/>
                <w:szCs w:val="24"/>
                <w:lang w:val="kk-KZ"/>
              </w:rPr>
            </w:pPr>
          </w:p>
        </w:tc>
        <w:tc>
          <w:tcPr>
            <w:tcW w:w="4089" w:type="dxa"/>
            <w:gridSpan w:val="8"/>
            <w:tcBorders>
              <w:top w:val="single" w:sz="4" w:space="0" w:color="auto"/>
              <w:left w:val="single" w:sz="4" w:space="0" w:color="000000" w:themeColor="text1"/>
              <w:bottom w:val="single" w:sz="4" w:space="0" w:color="auto"/>
              <w:right w:val="single" w:sz="4" w:space="0" w:color="auto"/>
            </w:tcBorders>
          </w:tcPr>
          <w:p w:rsidR="00A7243D" w:rsidRPr="005615C1" w:rsidRDefault="00A7243D" w:rsidP="0008107F">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w:t>
            </w:r>
            <w:r w:rsidR="0008107F">
              <w:rPr>
                <w:rFonts w:ascii="Times New Roman" w:hAnsi="Times New Roman" w:cs="Times New Roman"/>
                <w:color w:val="000000" w:themeColor="text1"/>
                <w:sz w:val="24"/>
                <w:szCs w:val="24"/>
                <w:lang w:val="kk-KZ"/>
              </w:rPr>
              <w:t>Айзеремен</w:t>
            </w:r>
            <w:r w:rsidRPr="005615C1">
              <w:rPr>
                <w:rFonts w:ascii="Times New Roman" w:hAnsi="Times New Roman" w:cs="Times New Roman"/>
                <w:color w:val="000000" w:themeColor="text1"/>
                <w:sz w:val="24"/>
                <w:szCs w:val="24"/>
                <w:lang w:val="kk-KZ"/>
              </w:rPr>
              <w:t xml:space="preserve"> сурет оқу қызметі бойынша түрлі түсті шардың суретін  үлгі  бойынша салдыру,  қарандашты  дұрыс  ұстауға  үйрету.</w:t>
            </w:r>
          </w:p>
        </w:tc>
        <w:tc>
          <w:tcPr>
            <w:tcW w:w="2546" w:type="dxa"/>
            <w:gridSpan w:val="5"/>
            <w:tcBorders>
              <w:top w:val="single" w:sz="4" w:space="0" w:color="auto"/>
              <w:left w:val="single" w:sz="4" w:space="0" w:color="auto"/>
              <w:bottom w:val="single" w:sz="4" w:space="0" w:color="auto"/>
              <w:right w:val="single" w:sz="4" w:space="0" w:color="auto"/>
            </w:tcBorders>
          </w:tcPr>
          <w:p w:rsidR="00A7243D" w:rsidRPr="005615C1" w:rsidRDefault="0008107F"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Мақсаты: Назар</w:t>
            </w:r>
            <w:r w:rsidR="00A7243D" w:rsidRPr="005615C1">
              <w:rPr>
                <w:rFonts w:ascii="Times New Roman" w:hAnsi="Times New Roman" w:cs="Times New Roman"/>
                <w:color w:val="000000" w:themeColor="text1"/>
                <w:sz w:val="24"/>
                <w:szCs w:val="24"/>
                <w:lang w:val="kk-KZ"/>
              </w:rPr>
              <w:t>мен сөйлеуді дамытудан «Менің  балабақшам» өлеңінде «ң» дыбысын дұрыс  айтуға жаттықтыру.</w:t>
            </w:r>
          </w:p>
        </w:tc>
        <w:tc>
          <w:tcPr>
            <w:tcW w:w="2558" w:type="dxa"/>
            <w:gridSpan w:val="8"/>
            <w:tcBorders>
              <w:top w:val="single" w:sz="4" w:space="0" w:color="auto"/>
              <w:left w:val="single" w:sz="4" w:space="0" w:color="auto"/>
              <w:bottom w:val="single" w:sz="4" w:space="0" w:color="auto"/>
              <w:right w:val="single" w:sz="4" w:space="0" w:color="auto"/>
            </w:tcBorders>
          </w:tcPr>
          <w:p w:rsidR="00A7243D" w:rsidRPr="005615C1" w:rsidRDefault="0008107F"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Мақсаты: Айарумен</w:t>
            </w:r>
            <w:r w:rsidR="00A7243D" w:rsidRPr="005615C1">
              <w:rPr>
                <w:rFonts w:ascii="Times New Roman" w:hAnsi="Times New Roman" w:cs="Times New Roman"/>
                <w:color w:val="000000" w:themeColor="text1"/>
                <w:sz w:val="24"/>
                <w:szCs w:val="24"/>
                <w:lang w:val="kk-KZ"/>
              </w:rPr>
              <w:t xml:space="preserve">  құрастырудан балабақша   ғимаратын  берілген  үлгі  бойынша дұрыс құрастыруды үйрету.</w:t>
            </w:r>
          </w:p>
        </w:tc>
        <w:tc>
          <w:tcPr>
            <w:tcW w:w="2006" w:type="dxa"/>
            <w:gridSpan w:val="2"/>
            <w:tcBorders>
              <w:top w:val="single" w:sz="4" w:space="0" w:color="auto"/>
              <w:left w:val="single" w:sz="4" w:space="0" w:color="auto"/>
              <w:bottom w:val="single" w:sz="4" w:space="0" w:color="auto"/>
              <w:right w:val="single" w:sz="4" w:space="0" w:color="auto"/>
            </w:tcBorders>
          </w:tcPr>
          <w:p w:rsidR="00A7243D" w:rsidRPr="005615C1" w:rsidRDefault="0008107F" w:rsidP="0008107F">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Мақсаты:  Арунамен </w:t>
            </w:r>
            <w:r w:rsidR="00A7243D" w:rsidRPr="005615C1">
              <w:rPr>
                <w:rFonts w:ascii="Times New Roman" w:hAnsi="Times New Roman" w:cs="Times New Roman"/>
                <w:color w:val="000000" w:themeColor="text1"/>
                <w:sz w:val="24"/>
                <w:szCs w:val="24"/>
                <w:lang w:val="kk-KZ"/>
              </w:rPr>
              <w:t>сурет оқу қызметі бойынша түрлі түсті шардың суретін  үлгі  бойынша салдыру.</w:t>
            </w:r>
          </w:p>
        </w:tc>
        <w:tc>
          <w:tcPr>
            <w:tcW w:w="2835" w:type="dxa"/>
            <w:gridSpan w:val="5"/>
            <w:tcBorders>
              <w:top w:val="single" w:sz="4" w:space="0" w:color="auto"/>
              <w:left w:val="single" w:sz="4" w:space="0" w:color="auto"/>
              <w:bottom w:val="single" w:sz="4" w:space="0" w:color="auto"/>
              <w:right w:val="single" w:sz="4" w:space="0" w:color="000000" w:themeColor="text1"/>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Психологтың жұмысы: </w:t>
            </w:r>
          </w:p>
          <w:p w:rsidR="00A7243D" w:rsidRPr="005615C1" w:rsidRDefault="0008107F"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Айарумен </w:t>
            </w:r>
            <w:r w:rsidR="00A7243D" w:rsidRPr="005615C1">
              <w:rPr>
                <w:rFonts w:ascii="Times New Roman" w:hAnsi="Times New Roman" w:cs="Times New Roman"/>
                <w:color w:val="000000" w:themeColor="text1"/>
                <w:sz w:val="24"/>
                <w:szCs w:val="24"/>
                <w:lang w:val="kk-KZ"/>
              </w:rPr>
              <w:t>өзін ортада қалай ұстау жөнінде жұмыс жүргізу.</w:t>
            </w:r>
          </w:p>
          <w:p w:rsidR="00A7243D" w:rsidRPr="005615C1" w:rsidRDefault="00A7243D" w:rsidP="00002B7B">
            <w:pPr>
              <w:rPr>
                <w:rFonts w:ascii="Times New Roman" w:hAnsi="Times New Roman" w:cs="Times New Roman"/>
                <w:color w:val="000000" w:themeColor="text1"/>
                <w:sz w:val="24"/>
                <w:szCs w:val="24"/>
                <w:lang w:val="kk-KZ"/>
              </w:rPr>
            </w:pPr>
          </w:p>
        </w:tc>
      </w:tr>
      <w:tr w:rsidR="00A7243D" w:rsidRPr="005615C1" w:rsidTr="00002B7B">
        <w:trPr>
          <w:trHeight w:val="756"/>
        </w:trPr>
        <w:tc>
          <w:tcPr>
            <w:tcW w:w="1134" w:type="dxa"/>
            <w:tcBorders>
              <w:top w:val="single" w:sz="4" w:space="0" w:color="auto"/>
            </w:tcBorders>
          </w:tcPr>
          <w:p w:rsidR="0008107F" w:rsidRPr="005615C1" w:rsidRDefault="00A7243D" w:rsidP="0008107F">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Балалардың дербес әрекеті </w:t>
            </w:r>
          </w:p>
          <w:p w:rsidR="00A7243D" w:rsidRPr="005615C1" w:rsidRDefault="00A7243D" w:rsidP="00002B7B">
            <w:pPr>
              <w:rPr>
                <w:rFonts w:ascii="Times New Roman" w:hAnsi="Times New Roman" w:cs="Times New Roman"/>
                <w:b/>
                <w:bCs/>
                <w:color w:val="000000" w:themeColor="text1"/>
                <w:sz w:val="24"/>
                <w:szCs w:val="24"/>
                <w:lang w:val="kk-KZ"/>
              </w:rPr>
            </w:pPr>
          </w:p>
        </w:tc>
        <w:tc>
          <w:tcPr>
            <w:tcW w:w="4089" w:type="dxa"/>
            <w:gridSpan w:val="8"/>
            <w:tcBorders>
              <w:top w:val="single" w:sz="4" w:space="0" w:color="auto"/>
              <w:left w:val="single" w:sz="4" w:space="0" w:color="000000" w:themeColor="text1"/>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«Ғажайып жұлдызша» ойыны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Мақсаты:Балалар бір-бірін сыйлау қажеттігін түсінеді.  </w:t>
            </w:r>
          </w:p>
          <w:p w:rsidR="00A7243D" w:rsidRPr="005615C1" w:rsidRDefault="00A7243D" w:rsidP="00002B7B">
            <w:pPr>
              <w:rPr>
                <w:rFonts w:ascii="Times New Roman" w:hAnsi="Times New Roman" w:cs="Times New Roman"/>
                <w:color w:val="000000" w:themeColor="text1"/>
                <w:sz w:val="24"/>
                <w:szCs w:val="24"/>
                <w:lang w:val="kk-KZ"/>
              </w:rPr>
            </w:pPr>
          </w:p>
        </w:tc>
        <w:tc>
          <w:tcPr>
            <w:tcW w:w="2546" w:type="dxa"/>
            <w:gridSpan w:val="5"/>
            <w:tcBorders>
              <w:top w:val="single" w:sz="4" w:space="0" w:color="auto"/>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:Құрылыс ойыны: «Менің көшем»</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Балалардың ой-қиялы дамиды, құрылыс материялдарын қалай пайдалану керектігін меңгереді.</w:t>
            </w:r>
          </w:p>
          <w:p w:rsidR="00A7243D" w:rsidRPr="005615C1" w:rsidRDefault="00A7243D" w:rsidP="00002B7B">
            <w:pPr>
              <w:rPr>
                <w:rFonts w:ascii="Times New Roman" w:hAnsi="Times New Roman" w:cs="Times New Roman"/>
                <w:color w:val="000000" w:themeColor="text1"/>
                <w:sz w:val="24"/>
                <w:szCs w:val="24"/>
                <w:lang w:val="kk-KZ"/>
              </w:rPr>
            </w:pPr>
          </w:p>
        </w:tc>
        <w:tc>
          <w:tcPr>
            <w:tcW w:w="2558" w:type="dxa"/>
            <w:gridSpan w:val="8"/>
            <w:tcBorders>
              <w:top w:val="single" w:sz="4" w:space="0" w:color="auto"/>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:Дидактикалық 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«Қажетті түсті тап»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Балалар өздеріне ойын барсында қажетті түсті тауып бере алады. </w:t>
            </w:r>
          </w:p>
        </w:tc>
        <w:tc>
          <w:tcPr>
            <w:tcW w:w="2006" w:type="dxa"/>
            <w:gridSpan w:val="2"/>
            <w:tcBorders>
              <w:top w:val="single" w:sz="4" w:space="0" w:color="auto"/>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Дидактикалық ойын: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«Жиһаз неден жасалған?»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Мақсаты:Жиһаз -дың жасалу технологиясымен танысады.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Мысалы: Шкаф-ағаштан, орындық-пластмассадан....</w:t>
            </w:r>
          </w:p>
          <w:p w:rsidR="00A7243D" w:rsidRPr="005615C1" w:rsidRDefault="00A7243D" w:rsidP="00002B7B">
            <w:pPr>
              <w:rPr>
                <w:rFonts w:ascii="Times New Roman" w:hAnsi="Times New Roman" w:cs="Times New Roman"/>
                <w:color w:val="000000" w:themeColor="text1"/>
                <w:sz w:val="24"/>
                <w:szCs w:val="24"/>
                <w:lang w:val="kk-KZ"/>
              </w:rPr>
            </w:pPr>
          </w:p>
        </w:tc>
        <w:tc>
          <w:tcPr>
            <w:tcW w:w="2835" w:type="dxa"/>
            <w:gridSpan w:val="5"/>
            <w:tcBorders>
              <w:top w:val="single" w:sz="4" w:space="0" w:color="auto"/>
              <w:left w:val="single" w:sz="4" w:space="0" w:color="auto"/>
              <w:right w:val="single" w:sz="4" w:space="0" w:color="000000" w:themeColor="text1"/>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:«Мимикалық жаттығу»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Балалар көңіл күйлерін түрлі эмоциялармен білдіреді. </w:t>
            </w:r>
          </w:p>
          <w:p w:rsidR="00A7243D" w:rsidRPr="005615C1" w:rsidRDefault="00A7243D" w:rsidP="0008107F">
            <w:pPr>
              <w:rPr>
                <w:rFonts w:ascii="Times New Roman" w:hAnsi="Times New Roman" w:cs="Times New Roman"/>
                <w:i/>
                <w:color w:val="000000" w:themeColor="text1"/>
                <w:sz w:val="24"/>
                <w:szCs w:val="24"/>
                <w:lang w:val="kk-KZ"/>
              </w:rPr>
            </w:pPr>
          </w:p>
        </w:tc>
      </w:tr>
      <w:tr w:rsidR="00A7243D" w:rsidRPr="00BF6CF8" w:rsidTr="00002B7B">
        <w:trPr>
          <w:trHeight w:val="4329"/>
        </w:trPr>
        <w:tc>
          <w:tcPr>
            <w:tcW w:w="1134" w:type="dxa"/>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rPr>
              <w:t>Балаларды</w:t>
            </w:r>
            <w:r w:rsidRPr="005615C1">
              <w:rPr>
                <w:rFonts w:ascii="Times New Roman" w:hAnsi="Times New Roman" w:cs="Times New Roman"/>
                <w:b/>
                <w:bCs/>
                <w:color w:val="000000" w:themeColor="text1"/>
                <w:sz w:val="24"/>
                <w:szCs w:val="24"/>
                <w:lang w:val="kk-KZ"/>
              </w:rPr>
              <w:t>ң</w:t>
            </w:r>
            <w:r w:rsidRPr="005615C1">
              <w:rPr>
                <w:rFonts w:ascii="Times New Roman" w:hAnsi="Times New Roman" w:cs="Times New Roman"/>
                <w:b/>
                <w:bCs/>
                <w:color w:val="000000" w:themeColor="text1"/>
                <w:sz w:val="24"/>
                <w:szCs w:val="24"/>
              </w:rPr>
              <w:t>үйгеқайт</w:t>
            </w:r>
            <w:r w:rsidRPr="005615C1">
              <w:rPr>
                <w:rFonts w:ascii="Times New Roman" w:hAnsi="Times New Roman" w:cs="Times New Roman"/>
                <w:b/>
                <w:bCs/>
                <w:color w:val="000000" w:themeColor="text1"/>
                <w:sz w:val="24"/>
                <w:szCs w:val="24"/>
                <w:lang w:val="kk-KZ"/>
              </w:rPr>
              <w:t>уы</w:t>
            </w:r>
          </w:p>
        </w:tc>
        <w:tc>
          <w:tcPr>
            <w:tcW w:w="4089" w:type="dxa"/>
            <w:gridSpan w:val="8"/>
            <w:vMerge w:val="restart"/>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 xml:space="preserve"> Ата –аналарға кеңес</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2546" w:type="dxa"/>
            <w:gridSpan w:val="5"/>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 xml:space="preserve">  Ата –аналарға кеңес</w:t>
            </w:r>
          </w:p>
          <w:p w:rsidR="00A7243D" w:rsidRPr="005615C1" w:rsidRDefault="00A7243D" w:rsidP="0008107F">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w:t>
            </w:r>
            <w:r w:rsidR="0008107F">
              <w:rPr>
                <w:rFonts w:ascii="Times New Roman" w:hAnsi="Times New Roman" w:cs="Times New Roman"/>
                <w:color w:val="000000" w:themeColor="text1"/>
                <w:sz w:val="24"/>
                <w:szCs w:val="24"/>
                <w:lang w:val="kk-KZ"/>
              </w:rPr>
              <w:t xml:space="preserve"> құрдастарымен мейрімді болу.</w:t>
            </w:r>
          </w:p>
        </w:tc>
        <w:tc>
          <w:tcPr>
            <w:tcW w:w="2558" w:type="dxa"/>
            <w:gridSpan w:val="8"/>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w:t>
            </w:r>
          </w:p>
          <w:p w:rsidR="00A7243D" w:rsidRPr="005615C1" w:rsidRDefault="00A7243D" w:rsidP="00002B7B">
            <w:pPr>
              <w:rPr>
                <w:rFonts w:ascii="Times New Roman" w:hAnsi="Times New Roman" w:cs="Times New Roman"/>
                <w:color w:val="000000" w:themeColor="text1"/>
                <w:sz w:val="24"/>
                <w:szCs w:val="24"/>
                <w:lang w:val="kk-KZ"/>
              </w:rPr>
            </w:pPr>
          </w:p>
        </w:tc>
        <w:tc>
          <w:tcPr>
            <w:tcW w:w="2006" w:type="dxa"/>
            <w:gridSpan w:val="2"/>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w:t>
            </w:r>
            <w:r w:rsidR="0008107F">
              <w:rPr>
                <w:rFonts w:ascii="Times New Roman" w:hAnsi="Times New Roman" w:cs="Times New Roman"/>
                <w:color w:val="000000" w:themeColor="text1"/>
                <w:sz w:val="24"/>
                <w:szCs w:val="24"/>
                <w:lang w:val="kk-KZ"/>
              </w:rPr>
              <w:t>ігімен ойнай білсе, мінезі ашық болу.</w:t>
            </w:r>
            <w:r w:rsidRPr="005615C1">
              <w:rPr>
                <w:rFonts w:ascii="Times New Roman" w:hAnsi="Times New Roman" w:cs="Times New Roman"/>
                <w:color w:val="000000" w:themeColor="text1"/>
                <w:sz w:val="24"/>
                <w:szCs w:val="24"/>
                <w:lang w:val="kk-KZ"/>
              </w:rPr>
              <w:t>.</w:t>
            </w:r>
            <w:r w:rsidRPr="005615C1">
              <w:rPr>
                <w:rFonts w:ascii="Times New Roman" w:hAnsi="Times New Roman" w:cs="Times New Roman"/>
                <w:color w:val="000000" w:themeColor="text1"/>
                <w:sz w:val="24"/>
                <w:szCs w:val="24"/>
                <w:lang w:val="kk-KZ"/>
              </w:rPr>
              <w:br/>
            </w:r>
          </w:p>
          <w:p w:rsidR="00A7243D" w:rsidRPr="005615C1" w:rsidRDefault="00A7243D" w:rsidP="00002B7B">
            <w:pPr>
              <w:rPr>
                <w:rFonts w:ascii="Times New Roman" w:hAnsi="Times New Roman" w:cs="Times New Roman"/>
                <w:color w:val="000000" w:themeColor="text1"/>
                <w:sz w:val="24"/>
                <w:szCs w:val="24"/>
                <w:lang w:val="kk-KZ"/>
              </w:rPr>
            </w:pPr>
          </w:p>
        </w:tc>
        <w:tc>
          <w:tcPr>
            <w:tcW w:w="2835" w:type="dxa"/>
            <w:gridSpan w:val="5"/>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A7243D" w:rsidRPr="005615C1" w:rsidRDefault="00A7243D" w:rsidP="0008107F">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w:t>
            </w:r>
          </w:p>
        </w:tc>
      </w:tr>
      <w:tr w:rsidR="00A7243D" w:rsidRPr="00BF6CF8" w:rsidTr="00002B7B">
        <w:trPr>
          <w:trHeight w:val="58"/>
        </w:trPr>
        <w:tc>
          <w:tcPr>
            <w:tcW w:w="1134" w:type="dxa"/>
            <w:vMerge/>
            <w:tcBorders>
              <w:top w:val="single" w:sz="4" w:space="0" w:color="auto"/>
              <w:left w:val="single" w:sz="4" w:space="0" w:color="auto"/>
              <w:bottom w:val="single" w:sz="4" w:space="0" w:color="auto"/>
              <w:right w:val="single" w:sz="4" w:space="0" w:color="auto"/>
            </w:tcBorders>
            <w:vAlign w:val="center"/>
          </w:tcPr>
          <w:p w:rsidR="00A7243D" w:rsidRPr="005615C1" w:rsidRDefault="00A7243D" w:rsidP="00002B7B">
            <w:pPr>
              <w:rPr>
                <w:rFonts w:ascii="Times New Roman" w:hAnsi="Times New Roman" w:cs="Times New Roman"/>
                <w:color w:val="000000" w:themeColor="text1"/>
                <w:sz w:val="24"/>
                <w:szCs w:val="24"/>
                <w:lang w:val="kk-KZ"/>
              </w:rPr>
            </w:pPr>
          </w:p>
        </w:tc>
        <w:tc>
          <w:tcPr>
            <w:tcW w:w="4089" w:type="dxa"/>
            <w:gridSpan w:val="8"/>
            <w:vMerge/>
            <w:tcBorders>
              <w:top w:val="single" w:sz="4" w:space="0" w:color="auto"/>
              <w:left w:val="single" w:sz="4" w:space="0" w:color="auto"/>
              <w:bottom w:val="nil"/>
              <w:right w:val="single" w:sz="4" w:space="0" w:color="auto"/>
            </w:tcBorders>
            <w:vAlign w:val="center"/>
          </w:tcPr>
          <w:p w:rsidR="00A7243D" w:rsidRPr="005615C1" w:rsidRDefault="00A7243D" w:rsidP="00002B7B">
            <w:pPr>
              <w:rPr>
                <w:rFonts w:ascii="Times New Roman" w:hAnsi="Times New Roman" w:cs="Times New Roman"/>
                <w:color w:val="000000" w:themeColor="text1"/>
                <w:sz w:val="24"/>
                <w:szCs w:val="24"/>
                <w:lang w:val="kk-KZ"/>
              </w:rPr>
            </w:pPr>
          </w:p>
        </w:tc>
        <w:tc>
          <w:tcPr>
            <w:tcW w:w="2557" w:type="dxa"/>
            <w:gridSpan w:val="6"/>
            <w:tcBorders>
              <w:top w:val="nil"/>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c>
          <w:tcPr>
            <w:tcW w:w="2564" w:type="dxa"/>
            <w:gridSpan w:val="8"/>
            <w:tcBorders>
              <w:top w:val="nil"/>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c>
          <w:tcPr>
            <w:tcW w:w="1989" w:type="dxa"/>
            <w:tcBorders>
              <w:top w:val="nil"/>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c>
          <w:tcPr>
            <w:tcW w:w="2835" w:type="dxa"/>
            <w:gridSpan w:val="5"/>
            <w:tcBorders>
              <w:top w:val="nil"/>
              <w:left w:val="single" w:sz="4" w:space="0" w:color="auto"/>
              <w:bottom w:val="nil"/>
              <w:right w:val="single" w:sz="4" w:space="0" w:color="auto"/>
            </w:tcBorders>
            <w:vAlign w:val="center"/>
          </w:tcPr>
          <w:p w:rsidR="00A7243D" w:rsidRPr="005615C1" w:rsidRDefault="00A7243D" w:rsidP="00002B7B">
            <w:pPr>
              <w:rPr>
                <w:rFonts w:ascii="Times New Roman" w:hAnsi="Times New Roman" w:cs="Times New Roman"/>
                <w:color w:val="000000" w:themeColor="text1"/>
                <w:sz w:val="24"/>
                <w:szCs w:val="24"/>
                <w:lang w:val="kk-KZ"/>
              </w:rPr>
            </w:pPr>
          </w:p>
        </w:tc>
      </w:tr>
      <w:tr w:rsidR="00A7243D" w:rsidRPr="00BF6CF8" w:rsidTr="00002B7B">
        <w:trPr>
          <w:trHeight w:val="58"/>
        </w:trPr>
        <w:tc>
          <w:tcPr>
            <w:tcW w:w="1134" w:type="dxa"/>
            <w:vMerge/>
            <w:tcBorders>
              <w:top w:val="single" w:sz="4" w:space="0" w:color="auto"/>
              <w:left w:val="single" w:sz="4" w:space="0" w:color="auto"/>
              <w:bottom w:val="single" w:sz="4" w:space="0" w:color="auto"/>
              <w:right w:val="single" w:sz="4" w:space="0" w:color="auto"/>
            </w:tcBorders>
            <w:vAlign w:val="center"/>
          </w:tcPr>
          <w:p w:rsidR="00A7243D" w:rsidRPr="005615C1" w:rsidRDefault="00A7243D" w:rsidP="00002B7B">
            <w:pPr>
              <w:rPr>
                <w:rFonts w:ascii="Times New Roman" w:hAnsi="Times New Roman" w:cs="Times New Roman"/>
                <w:color w:val="000000" w:themeColor="text1"/>
                <w:sz w:val="24"/>
                <w:szCs w:val="24"/>
                <w:lang w:val="kk-KZ"/>
              </w:rPr>
            </w:pPr>
          </w:p>
        </w:tc>
        <w:tc>
          <w:tcPr>
            <w:tcW w:w="4089" w:type="dxa"/>
            <w:gridSpan w:val="8"/>
            <w:tcBorders>
              <w:top w:val="nil"/>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c>
          <w:tcPr>
            <w:tcW w:w="2546" w:type="dxa"/>
            <w:gridSpan w:val="5"/>
            <w:tcBorders>
              <w:top w:val="nil"/>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c>
          <w:tcPr>
            <w:tcW w:w="2575" w:type="dxa"/>
            <w:gridSpan w:val="9"/>
            <w:tcBorders>
              <w:top w:val="nil"/>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c>
          <w:tcPr>
            <w:tcW w:w="1989" w:type="dxa"/>
            <w:tcBorders>
              <w:top w:val="nil"/>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c>
          <w:tcPr>
            <w:tcW w:w="2835" w:type="dxa"/>
            <w:gridSpan w:val="5"/>
            <w:tcBorders>
              <w:top w:val="nil"/>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r>
    </w:tbl>
    <w:p w:rsidR="0094678A" w:rsidRPr="005615C1" w:rsidRDefault="0094678A" w:rsidP="0094678A">
      <w:pPr>
        <w:pStyle w:val="TableParagraph"/>
        <w:rPr>
          <w:b/>
          <w:bCs/>
          <w:color w:val="000000" w:themeColor="text1"/>
          <w:sz w:val="24"/>
          <w:szCs w:val="24"/>
        </w:rPr>
      </w:pPr>
    </w:p>
    <w:p w:rsidR="0094678A" w:rsidRPr="005615C1" w:rsidRDefault="0094678A" w:rsidP="00F261B1">
      <w:pPr>
        <w:pStyle w:val="TableParagraph"/>
        <w:jc w:val="center"/>
        <w:rPr>
          <w:b/>
          <w:bCs/>
          <w:color w:val="000000" w:themeColor="text1"/>
          <w:sz w:val="24"/>
          <w:szCs w:val="24"/>
        </w:rPr>
      </w:pPr>
      <w:r w:rsidRPr="005615C1">
        <w:rPr>
          <w:b/>
          <w:bCs/>
          <w:color w:val="000000" w:themeColor="text1"/>
          <w:sz w:val="24"/>
          <w:szCs w:val="24"/>
        </w:rPr>
        <w:t>Тәрбиелеу-білім беру процесінің циклограммасы</w:t>
      </w:r>
    </w:p>
    <w:p w:rsidR="0094678A" w:rsidRPr="00BF6CF8" w:rsidRDefault="0094678A" w:rsidP="00A7243D">
      <w:pPr>
        <w:pStyle w:val="TableParagraph"/>
        <w:rPr>
          <w:b/>
          <w:bCs/>
          <w:sz w:val="24"/>
          <w:szCs w:val="24"/>
          <w:u w:val="single"/>
        </w:rPr>
      </w:pPr>
      <w:r w:rsidRPr="005615C1">
        <w:rPr>
          <w:b/>
          <w:bCs/>
          <w:color w:val="000000" w:themeColor="text1"/>
          <w:sz w:val="24"/>
          <w:szCs w:val="24"/>
        </w:rPr>
        <w:t xml:space="preserve">Білім беру ұйымы </w:t>
      </w:r>
      <w:r w:rsidR="00A7243D" w:rsidRPr="00BF6CF8">
        <w:rPr>
          <w:sz w:val="24"/>
          <w:szCs w:val="24"/>
        </w:rPr>
        <w:t>Дарья ЖББМ</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Мектепалды сынып  </w:t>
      </w:r>
      <w:r w:rsidRPr="005615C1">
        <w:rPr>
          <w:b/>
          <w:bCs/>
          <w:color w:val="000000" w:themeColor="text1"/>
          <w:sz w:val="24"/>
          <w:szCs w:val="24"/>
          <w:u w:val="single"/>
        </w:rPr>
        <w:t>О «</w:t>
      </w:r>
      <w:r w:rsidR="00A7243D">
        <w:rPr>
          <w:b/>
          <w:bCs/>
          <w:color w:val="000000" w:themeColor="text1"/>
          <w:sz w:val="24"/>
          <w:szCs w:val="24"/>
          <w:u w:val="single"/>
          <w:lang w:val="ru-RU"/>
        </w:rPr>
        <w:t>А</w:t>
      </w:r>
      <w:r w:rsidRPr="005615C1">
        <w:rPr>
          <w:b/>
          <w:bCs/>
          <w:color w:val="000000" w:themeColor="text1"/>
          <w:sz w:val="24"/>
          <w:szCs w:val="24"/>
          <w:u w:val="single"/>
        </w:rPr>
        <w:t>» сыныбы</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Балалардың жасы   </w:t>
      </w:r>
      <w:r w:rsidRPr="005615C1">
        <w:rPr>
          <w:b/>
          <w:bCs/>
          <w:color w:val="000000" w:themeColor="text1"/>
          <w:sz w:val="24"/>
          <w:szCs w:val="24"/>
          <w:u w:val="single"/>
        </w:rPr>
        <w:t>5 жас</w:t>
      </w:r>
    </w:p>
    <w:p w:rsidR="0094678A" w:rsidRPr="005615C1" w:rsidRDefault="0094678A" w:rsidP="0094678A">
      <w:pPr>
        <w:pStyle w:val="TableParagraph"/>
        <w:rPr>
          <w:b/>
          <w:bCs/>
          <w:color w:val="000000" w:themeColor="text1"/>
          <w:sz w:val="24"/>
          <w:szCs w:val="24"/>
          <w:u w:val="single"/>
        </w:rPr>
      </w:pPr>
      <w:r w:rsidRPr="005615C1">
        <w:rPr>
          <w:b/>
          <w:bCs/>
          <w:color w:val="000000" w:themeColor="text1"/>
          <w:sz w:val="24"/>
          <w:szCs w:val="24"/>
        </w:rPr>
        <w:t xml:space="preserve">Жоспардың құрылу кезеңі   </w:t>
      </w:r>
      <w:r w:rsidR="00A7243D" w:rsidRPr="00A7243D">
        <w:rPr>
          <w:b/>
          <w:bCs/>
          <w:color w:val="000000" w:themeColor="text1"/>
          <w:sz w:val="24"/>
          <w:szCs w:val="24"/>
          <w:u w:val="single"/>
        </w:rPr>
        <w:t>4</w:t>
      </w:r>
      <w:r w:rsidRPr="005615C1">
        <w:rPr>
          <w:b/>
          <w:bCs/>
          <w:color w:val="000000" w:themeColor="text1"/>
          <w:sz w:val="24"/>
          <w:szCs w:val="24"/>
          <w:u w:val="single"/>
        </w:rPr>
        <w:t>-апта      26 – 29 ақпан  1  наурыз   2023-2024 оқу жылы</w:t>
      </w:r>
    </w:p>
    <w:p w:rsidR="0094678A" w:rsidRPr="005615C1" w:rsidRDefault="0094678A" w:rsidP="0094678A">
      <w:pPr>
        <w:rPr>
          <w:rFonts w:ascii="Times New Roman" w:hAnsi="Times New Roman" w:cs="Times New Roman"/>
          <w:color w:val="000000" w:themeColor="text1"/>
          <w:sz w:val="24"/>
          <w:szCs w:val="24"/>
          <w:lang w:val="kk-KZ"/>
        </w:rPr>
      </w:pPr>
    </w:p>
    <w:tbl>
      <w:tblPr>
        <w:tblStyle w:val="a5"/>
        <w:tblW w:w="15168" w:type="dxa"/>
        <w:tblInd w:w="-459" w:type="dxa"/>
        <w:tblLayout w:type="fixed"/>
        <w:tblLook w:val="04A0"/>
      </w:tblPr>
      <w:tblGrid>
        <w:gridCol w:w="1305"/>
        <w:gridCol w:w="963"/>
        <w:gridCol w:w="259"/>
        <w:gridCol w:w="2747"/>
        <w:gridCol w:w="1814"/>
        <w:gridCol w:w="596"/>
        <w:gridCol w:w="254"/>
        <w:gridCol w:w="1701"/>
        <w:gridCol w:w="313"/>
        <w:gridCol w:w="425"/>
        <w:gridCol w:w="142"/>
        <w:gridCol w:w="2126"/>
        <w:gridCol w:w="142"/>
        <w:gridCol w:w="254"/>
        <w:gridCol w:w="2127"/>
      </w:tblGrid>
      <w:tr w:rsidR="0094678A" w:rsidRPr="005615C1" w:rsidTr="00002B7B">
        <w:trPr>
          <w:trHeight w:val="70"/>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Күнтәртібі</w:t>
            </w:r>
          </w:p>
        </w:tc>
        <w:tc>
          <w:tcPr>
            <w:tcW w:w="2747" w:type="dxa"/>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rPr>
              <w:t>Дүйсенбі</w:t>
            </w:r>
            <w:r w:rsidRPr="005615C1">
              <w:rPr>
                <w:rFonts w:ascii="Times New Roman" w:hAnsi="Times New Roman" w:cs="Times New Roman"/>
                <w:b/>
                <w:bCs/>
                <w:color w:val="000000" w:themeColor="text1"/>
                <w:sz w:val="24"/>
                <w:szCs w:val="24"/>
                <w:lang w:val="kk-KZ"/>
              </w:rPr>
              <w:t xml:space="preserve">    26.02</w:t>
            </w:r>
          </w:p>
        </w:tc>
        <w:tc>
          <w:tcPr>
            <w:tcW w:w="2410" w:type="dxa"/>
            <w:gridSpan w:val="2"/>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rPr>
              <w:t>Сейсенбі</w:t>
            </w:r>
            <w:r w:rsidRPr="005615C1">
              <w:rPr>
                <w:rFonts w:ascii="Times New Roman" w:hAnsi="Times New Roman" w:cs="Times New Roman"/>
                <w:b/>
                <w:bCs/>
                <w:color w:val="000000" w:themeColor="text1"/>
                <w:sz w:val="24"/>
                <w:szCs w:val="24"/>
                <w:lang w:val="kk-KZ"/>
              </w:rPr>
              <w:t xml:space="preserve">   27.02</w:t>
            </w:r>
          </w:p>
        </w:tc>
        <w:tc>
          <w:tcPr>
            <w:tcW w:w="2835" w:type="dxa"/>
            <w:gridSpan w:val="5"/>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rPr>
              <w:t>Сәрсенбі</w:t>
            </w:r>
            <w:r w:rsidRPr="005615C1">
              <w:rPr>
                <w:rFonts w:ascii="Times New Roman" w:hAnsi="Times New Roman" w:cs="Times New Roman"/>
                <w:b/>
                <w:bCs/>
                <w:color w:val="000000" w:themeColor="text1"/>
                <w:sz w:val="24"/>
                <w:szCs w:val="24"/>
                <w:lang w:val="kk-KZ"/>
              </w:rPr>
              <w:t xml:space="preserve">    28.02</w:t>
            </w:r>
          </w:p>
          <w:p w:rsidR="0094678A" w:rsidRPr="005615C1" w:rsidRDefault="0094678A" w:rsidP="00002B7B">
            <w:pPr>
              <w:rPr>
                <w:rFonts w:ascii="Times New Roman" w:hAnsi="Times New Roman" w:cs="Times New Roman"/>
                <w:b/>
                <w:bCs/>
                <w:color w:val="000000" w:themeColor="text1"/>
                <w:sz w:val="24"/>
                <w:szCs w:val="24"/>
                <w:lang w:val="kk-KZ"/>
              </w:rPr>
            </w:pPr>
          </w:p>
        </w:tc>
        <w:tc>
          <w:tcPr>
            <w:tcW w:w="2268" w:type="dxa"/>
            <w:gridSpan w:val="2"/>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rPr>
              <w:t>Бейсенбі</w:t>
            </w:r>
            <w:r w:rsidRPr="005615C1">
              <w:rPr>
                <w:rFonts w:ascii="Times New Roman" w:hAnsi="Times New Roman" w:cs="Times New Roman"/>
                <w:b/>
                <w:bCs/>
                <w:color w:val="000000" w:themeColor="text1"/>
                <w:sz w:val="24"/>
                <w:szCs w:val="24"/>
                <w:lang w:val="kk-KZ"/>
              </w:rPr>
              <w:t xml:space="preserve">   29.02</w:t>
            </w:r>
          </w:p>
        </w:tc>
        <w:tc>
          <w:tcPr>
            <w:tcW w:w="2381" w:type="dxa"/>
            <w:gridSpan w:val="2"/>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rPr>
              <w:t>Жұма</w:t>
            </w:r>
            <w:r w:rsidRPr="005615C1">
              <w:rPr>
                <w:rFonts w:ascii="Times New Roman" w:hAnsi="Times New Roman" w:cs="Times New Roman"/>
                <w:b/>
                <w:bCs/>
                <w:color w:val="000000" w:themeColor="text1"/>
                <w:sz w:val="24"/>
                <w:szCs w:val="24"/>
                <w:lang w:val="kk-KZ"/>
              </w:rPr>
              <w:t xml:space="preserve">    01.03</w:t>
            </w:r>
          </w:p>
        </w:tc>
      </w:tr>
      <w:tr w:rsidR="0094678A" w:rsidRPr="005615C1" w:rsidTr="00002B7B">
        <w:trPr>
          <w:trHeight w:val="1033"/>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i/>
                <w:color w:val="000000" w:themeColor="text1"/>
                <w:sz w:val="24"/>
                <w:szCs w:val="24"/>
              </w:rPr>
            </w:pPr>
            <w:r w:rsidRPr="005615C1">
              <w:rPr>
                <w:rFonts w:ascii="Times New Roman" w:hAnsi="Times New Roman" w:cs="Times New Roman"/>
                <w:b/>
                <w:bCs/>
                <w:color w:val="000000" w:themeColor="text1"/>
                <w:sz w:val="24"/>
                <w:szCs w:val="24"/>
              </w:rPr>
              <w:t>Балалардықабылдау</w:t>
            </w:r>
          </w:p>
        </w:tc>
        <w:tc>
          <w:tcPr>
            <w:tcW w:w="12641" w:type="dxa"/>
            <w:gridSpan w:val="12"/>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94678A" w:rsidRPr="005615C1" w:rsidTr="00002B7B">
        <w:trPr>
          <w:trHeight w:val="1035"/>
        </w:trPr>
        <w:tc>
          <w:tcPr>
            <w:tcW w:w="2527" w:type="dxa"/>
            <w:gridSpan w:val="3"/>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94678A">
              <w:rPr>
                <w:rFonts w:ascii="Times New Roman" w:hAnsi="Times New Roman" w:cs="Times New Roman"/>
                <w:b/>
                <w:bCs/>
                <w:color w:val="000000" w:themeColor="text1"/>
                <w:sz w:val="24"/>
                <w:szCs w:val="24"/>
              </w:rPr>
              <w:t>Ата-аналармен</w:t>
            </w:r>
            <w:r w:rsidRPr="005615C1">
              <w:rPr>
                <w:rFonts w:ascii="Times New Roman" w:hAnsi="Times New Roman" w:cs="Times New Roman"/>
                <w:b/>
                <w:bCs/>
                <w:color w:val="000000" w:themeColor="text1"/>
                <w:sz w:val="24"/>
                <w:szCs w:val="24"/>
                <w:lang w:val="kk-KZ"/>
              </w:rPr>
              <w:t xml:space="preserve"> немесе баланың басқа заңды өкілдерімен</w:t>
            </w:r>
            <w:r w:rsidRPr="0094678A">
              <w:rPr>
                <w:rFonts w:ascii="Times New Roman" w:hAnsi="Times New Roman" w:cs="Times New Roman"/>
                <w:b/>
                <w:bCs/>
                <w:color w:val="000000" w:themeColor="text1"/>
                <w:sz w:val="24"/>
                <w:szCs w:val="24"/>
              </w:rPr>
              <w:t>кеңес</w:t>
            </w:r>
            <w:r w:rsidRPr="005615C1">
              <w:rPr>
                <w:rFonts w:ascii="Times New Roman" w:hAnsi="Times New Roman" w:cs="Times New Roman"/>
                <w:b/>
                <w:bCs/>
                <w:color w:val="000000" w:themeColor="text1"/>
                <w:sz w:val="24"/>
                <w:szCs w:val="24"/>
                <w:lang w:val="kk-KZ"/>
              </w:rPr>
              <w:t>,әңгімелесу</w:t>
            </w:r>
          </w:p>
          <w:p w:rsidR="0094678A" w:rsidRPr="0094678A" w:rsidRDefault="0094678A" w:rsidP="00002B7B">
            <w:pPr>
              <w:rPr>
                <w:rFonts w:ascii="Times New Roman" w:hAnsi="Times New Roman" w:cs="Times New Roman"/>
                <w:b/>
                <w:bCs/>
                <w:color w:val="000000" w:themeColor="text1"/>
                <w:sz w:val="24"/>
                <w:szCs w:val="24"/>
              </w:rPr>
            </w:pPr>
          </w:p>
        </w:tc>
        <w:tc>
          <w:tcPr>
            <w:tcW w:w="2747" w:type="dxa"/>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Балалардыңтазалығыжөніндекеңес беру</w:t>
            </w:r>
          </w:p>
          <w:p w:rsidR="0094678A" w:rsidRPr="0094678A" w:rsidRDefault="0094678A" w:rsidP="00002B7B">
            <w:pPr>
              <w:rPr>
                <w:rFonts w:ascii="Times New Roman" w:hAnsi="Times New Roman" w:cs="Times New Roman"/>
                <w:color w:val="000000" w:themeColor="text1"/>
                <w:sz w:val="24"/>
                <w:szCs w:val="24"/>
              </w:rPr>
            </w:pPr>
          </w:p>
        </w:tc>
        <w:tc>
          <w:tcPr>
            <w:tcW w:w="2410" w:type="dxa"/>
            <w:gridSpan w:val="2"/>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Ата-аналарменәңгіме:Ата- аналарғабалаларынертеңгілікжаттығуғаүлгертіпалыпкелулерінескерту.</w:t>
            </w:r>
          </w:p>
          <w:p w:rsidR="0094678A" w:rsidRPr="0094678A" w:rsidRDefault="0094678A" w:rsidP="00002B7B">
            <w:pPr>
              <w:rPr>
                <w:rFonts w:ascii="Times New Roman" w:hAnsi="Times New Roman" w:cs="Times New Roman"/>
                <w:color w:val="000000" w:themeColor="text1"/>
                <w:sz w:val="24"/>
                <w:szCs w:val="24"/>
              </w:rPr>
            </w:pPr>
          </w:p>
        </w:tc>
        <w:tc>
          <w:tcPr>
            <w:tcW w:w="2835" w:type="dxa"/>
            <w:gridSpan w:val="5"/>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Балалардыңжетістік пен дәрежесіүшінемес, солқалпындасөзсізқабылдапжақсыкөретініңіздісездіріңіз.</w:t>
            </w:r>
          </w:p>
        </w:tc>
        <w:tc>
          <w:tcPr>
            <w:tcW w:w="2268" w:type="dxa"/>
            <w:gridSpan w:val="2"/>
            <w:tcBorders>
              <w:top w:val="single" w:sz="4" w:space="0" w:color="auto"/>
              <w:left w:val="single" w:sz="4" w:space="0" w:color="auto"/>
              <w:right w:val="single" w:sz="4" w:space="0" w:color="auto"/>
            </w:tcBorders>
          </w:tcPr>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Ата-аналарменәңгіме:</w:t>
            </w:r>
          </w:p>
          <w:p w:rsidR="0094678A" w:rsidRPr="0094678A" w:rsidRDefault="0094678A" w:rsidP="00002B7B">
            <w:pPr>
              <w:rPr>
                <w:rFonts w:ascii="Times New Roman" w:hAnsi="Times New Roman" w:cs="Times New Roman"/>
                <w:color w:val="000000" w:themeColor="text1"/>
                <w:sz w:val="24"/>
                <w:szCs w:val="24"/>
              </w:rPr>
            </w:pPr>
            <w:r w:rsidRPr="0094678A">
              <w:rPr>
                <w:rFonts w:ascii="Times New Roman" w:hAnsi="Times New Roman" w:cs="Times New Roman"/>
                <w:color w:val="000000" w:themeColor="text1"/>
                <w:sz w:val="24"/>
                <w:szCs w:val="24"/>
              </w:rPr>
              <w:t>Ата-аналарғабалалардытамақтарынтауысыпжеугеүйретулерінескерту.</w:t>
            </w:r>
          </w:p>
        </w:tc>
        <w:tc>
          <w:tcPr>
            <w:tcW w:w="2381" w:type="dxa"/>
            <w:gridSpan w:val="2"/>
            <w:tcBorders>
              <w:top w:val="single" w:sz="4" w:space="0" w:color="auto"/>
              <w:left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Ата –аналарменәңгіме:  «Дұрыстамақтануға баулу»</w:t>
            </w:r>
          </w:p>
          <w:p w:rsidR="0094678A" w:rsidRPr="005615C1" w:rsidRDefault="0094678A" w:rsidP="00002B7B">
            <w:pPr>
              <w:rPr>
                <w:rFonts w:ascii="Times New Roman" w:hAnsi="Times New Roman" w:cs="Times New Roman"/>
                <w:color w:val="000000" w:themeColor="text1"/>
                <w:sz w:val="24"/>
                <w:szCs w:val="24"/>
              </w:rPr>
            </w:pPr>
          </w:p>
        </w:tc>
      </w:tr>
      <w:tr w:rsidR="0094678A" w:rsidRPr="00BF6CF8" w:rsidTr="00002B7B">
        <w:trPr>
          <w:trHeight w:val="70"/>
        </w:trPr>
        <w:tc>
          <w:tcPr>
            <w:tcW w:w="2527" w:type="dxa"/>
            <w:gridSpan w:val="3"/>
            <w:tcBorders>
              <w:top w:val="single" w:sz="4" w:space="0" w:color="auto"/>
              <w:left w:val="single" w:sz="4" w:space="0" w:color="auto"/>
              <w:bottom w:val="single" w:sz="4" w:space="0" w:color="auto"/>
              <w:right w:val="single" w:sz="4" w:space="0" w:color="auto"/>
            </w:tcBorders>
          </w:tcPr>
          <w:p w:rsidR="0094678A" w:rsidRPr="0094678A" w:rsidRDefault="0094678A" w:rsidP="00002B7B">
            <w:pPr>
              <w:rPr>
                <w:rFonts w:ascii="Times New Roman" w:hAnsi="Times New Roman" w:cs="Times New Roman"/>
                <w:b/>
                <w:bCs/>
                <w:color w:val="000000" w:themeColor="text1"/>
                <w:sz w:val="24"/>
                <w:szCs w:val="24"/>
              </w:rPr>
            </w:pPr>
            <w:r w:rsidRPr="0094678A">
              <w:rPr>
                <w:rFonts w:ascii="Times New Roman" w:hAnsi="Times New Roman" w:cs="Times New Roman"/>
                <w:b/>
                <w:bCs/>
                <w:color w:val="000000" w:themeColor="text1"/>
                <w:sz w:val="24"/>
                <w:szCs w:val="24"/>
              </w:rPr>
              <w:t>Балалардыңдербесәрекеті (</w:t>
            </w:r>
            <w:r w:rsidRPr="005615C1">
              <w:rPr>
                <w:rFonts w:ascii="Times New Roman" w:hAnsi="Times New Roman" w:cs="Times New Roman"/>
                <w:b/>
                <w:bCs/>
                <w:color w:val="000000" w:themeColor="text1"/>
                <w:sz w:val="24"/>
                <w:szCs w:val="24"/>
                <w:lang w:val="kk-KZ"/>
              </w:rPr>
              <w:t xml:space="preserve">аз </w:t>
            </w:r>
            <w:r w:rsidRPr="0094678A">
              <w:rPr>
                <w:rFonts w:ascii="Times New Roman" w:hAnsi="Times New Roman" w:cs="Times New Roman"/>
                <w:b/>
                <w:bCs/>
                <w:color w:val="000000" w:themeColor="text1"/>
                <w:sz w:val="24"/>
                <w:szCs w:val="24"/>
              </w:rPr>
              <w:t>қимылдыойындар, үстелүстіойындары, бейнелеу</w:t>
            </w:r>
            <w:r w:rsidRPr="005615C1">
              <w:rPr>
                <w:rFonts w:ascii="Times New Roman" w:hAnsi="Times New Roman" w:cs="Times New Roman"/>
                <w:b/>
                <w:bCs/>
                <w:color w:val="000000" w:themeColor="text1"/>
                <w:sz w:val="24"/>
                <w:szCs w:val="24"/>
                <w:lang w:val="kk-KZ"/>
              </w:rPr>
              <w:t xml:space="preserve">іс- </w:t>
            </w:r>
            <w:r w:rsidRPr="0094678A">
              <w:rPr>
                <w:rFonts w:ascii="Times New Roman" w:hAnsi="Times New Roman" w:cs="Times New Roman"/>
                <w:b/>
                <w:bCs/>
                <w:color w:val="000000" w:themeColor="text1"/>
                <w:sz w:val="24"/>
                <w:szCs w:val="24"/>
              </w:rPr>
              <w:t>әрекеті, кітаптар</w:t>
            </w:r>
            <w:r w:rsidRPr="005615C1">
              <w:rPr>
                <w:rFonts w:ascii="Times New Roman" w:hAnsi="Times New Roman" w:cs="Times New Roman"/>
                <w:b/>
                <w:bCs/>
                <w:color w:val="000000" w:themeColor="text1"/>
                <w:sz w:val="24"/>
                <w:szCs w:val="24"/>
                <w:lang w:val="kk-KZ"/>
              </w:rPr>
              <w:t>ды</w:t>
            </w:r>
            <w:r w:rsidRPr="0094678A">
              <w:rPr>
                <w:rFonts w:ascii="Times New Roman" w:hAnsi="Times New Roman" w:cs="Times New Roman"/>
                <w:b/>
                <w:bCs/>
                <w:color w:val="000000" w:themeColor="text1"/>
                <w:sz w:val="24"/>
                <w:szCs w:val="24"/>
              </w:rPr>
              <w:t>қараужәнебасқа</w:t>
            </w:r>
            <w:r w:rsidRPr="005615C1">
              <w:rPr>
                <w:rFonts w:ascii="Times New Roman" w:hAnsi="Times New Roman" w:cs="Times New Roman"/>
                <w:b/>
                <w:bCs/>
                <w:color w:val="000000" w:themeColor="text1"/>
                <w:sz w:val="24"/>
                <w:szCs w:val="24"/>
                <w:lang w:val="kk-KZ"/>
              </w:rPr>
              <w:t>лар</w:t>
            </w:r>
            <w:r w:rsidRPr="0094678A">
              <w:rPr>
                <w:rFonts w:ascii="Times New Roman" w:hAnsi="Times New Roman" w:cs="Times New Roman"/>
                <w:b/>
                <w:bCs/>
                <w:color w:val="000000" w:themeColor="text1"/>
                <w:sz w:val="24"/>
                <w:szCs w:val="24"/>
              </w:rPr>
              <w:t>)</w:t>
            </w:r>
          </w:p>
        </w:tc>
        <w:tc>
          <w:tcPr>
            <w:tcW w:w="2747" w:type="dxa"/>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iCs/>
                <w:color w:val="000000" w:themeColor="text1"/>
                <w:sz w:val="24"/>
                <w:szCs w:val="24"/>
                <w:lang w:val="kk-KZ"/>
              </w:rPr>
            </w:pPr>
            <w:r w:rsidRPr="005615C1">
              <w:rPr>
                <w:rFonts w:ascii="Times New Roman" w:hAnsi="Times New Roman" w:cs="Times New Roman"/>
                <w:color w:val="000000" w:themeColor="text1"/>
                <w:sz w:val="24"/>
                <w:szCs w:val="24"/>
                <w:lang w:val="kk-KZ"/>
              </w:rPr>
              <w:t>Д/ойын:</w:t>
            </w:r>
            <w:r w:rsidRPr="005615C1">
              <w:rPr>
                <w:rFonts w:ascii="Times New Roman" w:hAnsi="Times New Roman" w:cs="Times New Roman"/>
                <w:iCs/>
                <w:color w:val="000000" w:themeColor="text1"/>
                <w:sz w:val="24"/>
                <w:szCs w:val="24"/>
                <w:lang w:val="kk-KZ"/>
              </w:rPr>
              <w:t xml:space="preserve">  «Қарап ал</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iCs/>
                <w:color w:val="000000" w:themeColor="text1"/>
                <w:sz w:val="24"/>
                <w:szCs w:val="24"/>
                <w:lang w:val="kk-KZ"/>
              </w:rPr>
              <w:t>да есіңе сақта»</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балаларды көрген суреттерді есі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не сақтап,көз алдына елестете отырып ,әр қайсысын ретімен атап шығуға ,үй жану-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арларының,аңдардын және құстардың жал-</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пы аттарын айтқызу.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Оларды қорғауға қамқоршы болуға тәрбиелеу.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Көрнекіліктер</w:t>
            </w:r>
            <w:r w:rsidRPr="005615C1">
              <w:rPr>
                <w:rFonts w:ascii="Times New Roman" w:hAnsi="Times New Roman" w:cs="Times New Roman"/>
                <w:color w:val="000000" w:themeColor="text1"/>
                <w:sz w:val="24"/>
                <w:szCs w:val="24"/>
                <w:lang w:val="kk-KZ"/>
              </w:rPr>
              <w:t>: үй жануарлары,аңдардың,құстардың суреттері.</w:t>
            </w:r>
          </w:p>
          <w:p w:rsidR="0094678A" w:rsidRPr="005615C1" w:rsidRDefault="0094678A" w:rsidP="00002B7B">
            <w:pPr>
              <w:rPr>
                <w:rFonts w:ascii="Times New Roman" w:hAnsi="Times New Roman" w:cs="Times New Roman"/>
                <w:color w:val="000000" w:themeColor="text1"/>
                <w:sz w:val="24"/>
                <w:szCs w:val="24"/>
                <w:lang w:val="kk-KZ"/>
              </w:rPr>
            </w:pP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iCs/>
                <w:color w:val="000000" w:themeColor="text1"/>
                <w:sz w:val="24"/>
                <w:szCs w:val="24"/>
                <w:lang w:val="kk-KZ"/>
              </w:rPr>
              <w:t>Д\ойын «Ғажайып қоржын»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заттарды тиісті қасиеттеріне қарай ажырата білуге үйрету.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шарты: Қоржындағы затты сипап біліп атау. Бала затты дұрыс сипаттап бергеннен соң ғана зат қаптан алынып, балаларға көрсетіледі, ал дұрыс аталмаса қаптан алынбайды.</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қажетті құралдар: Ғажайып қоржын. Балалар санына сәйкес, таныс ойыншықтар.</w:t>
            </w:r>
          </w:p>
          <w:p w:rsidR="0094678A" w:rsidRPr="005615C1" w:rsidRDefault="0094678A" w:rsidP="00002B7B">
            <w:pPr>
              <w:rPr>
                <w:rFonts w:ascii="Times New Roman" w:hAnsi="Times New Roman" w:cs="Times New Roman"/>
                <w:color w:val="000000" w:themeColor="text1"/>
                <w:sz w:val="24"/>
                <w:szCs w:val="24"/>
                <w:lang w:val="kk-KZ"/>
              </w:rPr>
            </w:pPr>
          </w:p>
        </w:tc>
        <w:tc>
          <w:tcPr>
            <w:tcW w:w="2835" w:type="dxa"/>
            <w:gridSpan w:val="5"/>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Д/ойын:«Экологиялық пирамида».</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логикалық ойлай білуге, әр сатыны таңдауын негіздей отырып, экологиялық пирамида құрастыруға үйрету. Табиғаттағы барлық нысандардың өзара байланысын көре білуге баулу.</w:t>
            </w:r>
          </w:p>
          <w:p w:rsidR="0094678A" w:rsidRPr="005615C1" w:rsidRDefault="0094678A" w:rsidP="00002B7B">
            <w:pPr>
              <w:rPr>
                <w:rFonts w:ascii="Times New Roman" w:hAnsi="Times New Roman" w:cs="Times New Roman"/>
                <w:color w:val="000000" w:themeColor="text1"/>
                <w:sz w:val="24"/>
                <w:szCs w:val="24"/>
                <w:lang w:val="kk-KZ"/>
              </w:rPr>
            </w:pPr>
          </w:p>
          <w:p w:rsidR="0094678A" w:rsidRPr="005615C1" w:rsidRDefault="0094678A" w:rsidP="00002B7B">
            <w:pPr>
              <w:rPr>
                <w:rFonts w:ascii="Times New Roman" w:hAnsi="Times New Roman" w:cs="Times New Roman"/>
                <w:color w:val="000000" w:themeColor="text1"/>
                <w:sz w:val="24"/>
                <w:szCs w:val="24"/>
                <w:lang w:val="kk-KZ"/>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Д/ойын: «Зоологиялық домино».</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Балалардың жабайы және үй жануарлары туралы білімдерін бекіту; ұғымталдыққа, зейін қоюшылыққа баулу.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ережелері: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Кімде-кім өз карточкаларын бірінші болып қойса, сол жеңімпаз болады. Жүрісті жіберіп алмай, карточканы дер кезінде қойып, мұқият болу.</w:t>
            </w:r>
          </w:p>
          <w:p w:rsidR="0094678A" w:rsidRPr="005615C1" w:rsidRDefault="0094678A" w:rsidP="00002B7B">
            <w:pPr>
              <w:rPr>
                <w:rFonts w:ascii="Times New Roman" w:hAnsi="Times New Roman" w:cs="Times New Roman"/>
                <w:color w:val="000000" w:themeColor="text1"/>
                <w:sz w:val="24"/>
                <w:szCs w:val="24"/>
                <w:lang w:val="kk-KZ"/>
              </w:rPr>
            </w:pPr>
          </w:p>
        </w:tc>
        <w:tc>
          <w:tcPr>
            <w:tcW w:w="2381" w:type="dxa"/>
            <w:gridSpan w:val="2"/>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iCs/>
                <w:color w:val="000000" w:themeColor="text1"/>
                <w:sz w:val="24"/>
                <w:szCs w:val="24"/>
                <w:lang w:val="kk-KZ"/>
              </w:rPr>
              <w:t>Д/ ойын:Не артық?</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i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iCs/>
                <w:color w:val="000000" w:themeColor="text1"/>
                <w:sz w:val="24"/>
                <w:szCs w:val="24"/>
                <w:lang w:val="kk-KZ"/>
              </w:rPr>
              <w:t>Көрнекіліктер:</w:t>
            </w:r>
            <w:r w:rsidRPr="005615C1">
              <w:rPr>
                <w:rFonts w:ascii="Times New Roman" w:hAnsi="Times New Roman" w:cs="Times New Roman"/>
                <w:color w:val="000000" w:themeColor="text1"/>
                <w:sz w:val="24"/>
                <w:szCs w:val="24"/>
                <w:lang w:val="kk-KZ"/>
              </w:rPr>
              <w:t>әр түрлі құстар мен үй жануарлары бейнеленген суреттер.</w:t>
            </w:r>
          </w:p>
          <w:p w:rsidR="0094678A" w:rsidRPr="005615C1" w:rsidRDefault="0094678A" w:rsidP="00002B7B">
            <w:pPr>
              <w:rPr>
                <w:rFonts w:ascii="Times New Roman" w:hAnsi="Times New Roman" w:cs="Times New Roman"/>
                <w:color w:val="000000" w:themeColor="text1"/>
                <w:sz w:val="24"/>
                <w:szCs w:val="24"/>
                <w:lang w:val="kk-KZ"/>
              </w:rPr>
            </w:pPr>
          </w:p>
        </w:tc>
      </w:tr>
      <w:tr w:rsidR="0094678A" w:rsidRPr="005615C1" w:rsidTr="00002B7B">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lang w:val="kk-KZ"/>
              </w:rPr>
              <w:t xml:space="preserve">Ертеңгілік </w:t>
            </w:r>
            <w:r w:rsidRPr="005615C1">
              <w:rPr>
                <w:rFonts w:ascii="Times New Roman" w:hAnsi="Times New Roman" w:cs="Times New Roman"/>
                <w:b/>
                <w:bCs/>
                <w:color w:val="000000" w:themeColor="text1"/>
                <w:sz w:val="24"/>
                <w:szCs w:val="24"/>
              </w:rPr>
              <w:t>жаттығу</w:t>
            </w:r>
          </w:p>
          <w:p w:rsidR="0094678A" w:rsidRPr="005615C1" w:rsidRDefault="0094678A" w:rsidP="00002B7B">
            <w:pPr>
              <w:rPr>
                <w:rFonts w:ascii="Times New Roman" w:hAnsi="Times New Roman" w:cs="Times New Roman"/>
                <w:b/>
                <w:bCs/>
                <w:color w:val="000000" w:themeColor="text1"/>
                <w:sz w:val="24"/>
                <w:szCs w:val="24"/>
              </w:rPr>
            </w:pPr>
          </w:p>
        </w:tc>
        <w:tc>
          <w:tcPr>
            <w:tcW w:w="12641" w:type="dxa"/>
            <w:gridSpan w:val="12"/>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rPr>
              <w:t xml:space="preserve">Таңғыжаттығукешені № </w:t>
            </w:r>
            <w:r w:rsidRPr="005615C1">
              <w:rPr>
                <w:rFonts w:ascii="Times New Roman" w:hAnsi="Times New Roman" w:cs="Times New Roman"/>
                <w:color w:val="000000" w:themeColor="text1"/>
                <w:sz w:val="24"/>
                <w:szCs w:val="24"/>
                <w:lang w:val="kk-KZ"/>
              </w:rPr>
              <w:t>9</w:t>
            </w:r>
          </w:p>
        </w:tc>
      </w:tr>
      <w:tr w:rsidR="0094678A" w:rsidRPr="00BF6CF8" w:rsidTr="00002B7B">
        <w:trPr>
          <w:trHeight w:val="2404"/>
        </w:trPr>
        <w:tc>
          <w:tcPr>
            <w:tcW w:w="2527" w:type="dxa"/>
            <w:gridSpan w:val="3"/>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i/>
                <w:color w:val="000000" w:themeColor="text1"/>
                <w:sz w:val="24"/>
                <w:szCs w:val="24"/>
                <w:lang w:val="kk-KZ"/>
              </w:rPr>
            </w:pPr>
            <w:r w:rsidRPr="0094678A">
              <w:rPr>
                <w:rFonts w:ascii="Times New Roman" w:hAnsi="Times New Roman" w:cs="Times New Roman"/>
                <w:b/>
                <w:bCs/>
                <w:color w:val="000000" w:themeColor="text1"/>
                <w:sz w:val="24"/>
                <w:szCs w:val="24"/>
              </w:rPr>
              <w:t>Ұйымдастырылғаніс-әрекеткедайындық</w:t>
            </w:r>
            <w:r w:rsidRPr="005615C1">
              <w:rPr>
                <w:rFonts w:ascii="Times New Roman" w:hAnsi="Times New Roman" w:cs="Times New Roman"/>
                <w:b/>
                <w:bCs/>
                <w:color w:val="000000" w:themeColor="text1"/>
                <w:sz w:val="24"/>
                <w:szCs w:val="24"/>
                <w:lang w:val="kk-KZ"/>
              </w:rPr>
              <w:t xml:space="preserve"> (бұдан әрі-ҰІӘ)</w:t>
            </w:r>
          </w:p>
        </w:tc>
        <w:tc>
          <w:tcPr>
            <w:tcW w:w="2747" w:type="dxa"/>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002B7B">
              <w:rPr>
                <w:rFonts w:ascii="Times New Roman" w:hAnsi="Times New Roman" w:cs="Times New Roman"/>
                <w:color w:val="000000" w:themeColor="text1"/>
                <w:sz w:val="24"/>
                <w:szCs w:val="24"/>
                <w:lang w:val="kk-KZ"/>
              </w:rPr>
              <w:t>Табиғатымтамаша, </w:t>
            </w:r>
            <w:r w:rsidRPr="00002B7B">
              <w:rPr>
                <w:rFonts w:ascii="Times New Roman" w:hAnsi="Times New Roman" w:cs="Times New Roman"/>
                <w:color w:val="000000" w:themeColor="text1"/>
                <w:sz w:val="24"/>
                <w:szCs w:val="24"/>
                <w:lang w:val="kk-KZ"/>
              </w:rPr>
              <w:br/>
              <w:t>Көзтоймайдықараса. </w:t>
            </w:r>
            <w:r w:rsidRPr="00002B7B">
              <w:rPr>
                <w:rFonts w:ascii="Times New Roman" w:hAnsi="Times New Roman" w:cs="Times New Roman"/>
                <w:color w:val="000000" w:themeColor="text1"/>
                <w:sz w:val="24"/>
                <w:szCs w:val="24"/>
                <w:lang w:val="kk-KZ"/>
              </w:rPr>
              <w:br/>
              <w:t>Табиғаттыаялап, </w:t>
            </w:r>
            <w:r w:rsidRPr="00002B7B">
              <w:rPr>
                <w:rFonts w:ascii="Times New Roman" w:hAnsi="Times New Roman" w:cs="Times New Roman"/>
                <w:color w:val="000000" w:themeColor="text1"/>
                <w:sz w:val="24"/>
                <w:szCs w:val="24"/>
                <w:lang w:val="kk-KZ"/>
              </w:rPr>
              <w:br/>
              <w:t>Сәлемсаған-Жерана! </w:t>
            </w:r>
            <w:r w:rsidRPr="00002B7B">
              <w:rPr>
                <w:rFonts w:ascii="Times New Roman" w:hAnsi="Times New Roman" w:cs="Times New Roman"/>
                <w:color w:val="000000" w:themeColor="text1"/>
                <w:sz w:val="24"/>
                <w:szCs w:val="24"/>
                <w:lang w:val="kk-KZ"/>
              </w:rPr>
              <w:br/>
            </w:r>
            <w:r w:rsidRPr="005615C1">
              <w:rPr>
                <w:rFonts w:ascii="Times New Roman" w:hAnsi="Times New Roman" w:cs="Times New Roman"/>
                <w:color w:val="000000" w:themeColor="text1"/>
                <w:sz w:val="24"/>
                <w:szCs w:val="24"/>
              </w:rPr>
              <w:t>Сәлемсаған-Нұрлыкүн! </w:t>
            </w:r>
            <w:r w:rsidRPr="005615C1">
              <w:rPr>
                <w:rFonts w:ascii="Times New Roman" w:hAnsi="Times New Roman" w:cs="Times New Roman"/>
                <w:color w:val="000000" w:themeColor="text1"/>
                <w:sz w:val="24"/>
                <w:szCs w:val="24"/>
              </w:rPr>
              <w:br/>
              <w:t>Аман-есенболайық, </w:t>
            </w:r>
            <w:r w:rsidRPr="005615C1">
              <w:rPr>
                <w:rFonts w:ascii="Times New Roman" w:hAnsi="Times New Roman" w:cs="Times New Roman"/>
                <w:color w:val="000000" w:themeColor="text1"/>
                <w:sz w:val="24"/>
                <w:szCs w:val="24"/>
              </w:rPr>
              <w:br/>
              <w:t>Бейбітшілікқалайық. </w:t>
            </w:r>
            <w:r w:rsidRPr="005615C1">
              <w:rPr>
                <w:rFonts w:ascii="Times New Roman" w:hAnsi="Times New Roman" w:cs="Times New Roman"/>
                <w:color w:val="000000" w:themeColor="text1"/>
                <w:sz w:val="24"/>
                <w:szCs w:val="24"/>
              </w:rPr>
              <w:br/>
              <w:t>Бізәдептібаламыз, </w:t>
            </w:r>
            <w:r w:rsidRPr="005615C1">
              <w:rPr>
                <w:rFonts w:ascii="Times New Roman" w:hAnsi="Times New Roman" w:cs="Times New Roman"/>
                <w:color w:val="000000" w:themeColor="text1"/>
                <w:sz w:val="24"/>
                <w:szCs w:val="24"/>
              </w:rPr>
              <w:br/>
              <w:t>Бізерекшебаламыз, </w:t>
            </w:r>
            <w:r w:rsidRPr="005615C1">
              <w:rPr>
                <w:rFonts w:ascii="Times New Roman" w:hAnsi="Times New Roman" w:cs="Times New Roman"/>
                <w:color w:val="000000" w:themeColor="text1"/>
                <w:sz w:val="24"/>
                <w:szCs w:val="24"/>
              </w:rPr>
              <w:br/>
              <w:t>Қонақтардыкөргенде </w:t>
            </w:r>
            <w:r w:rsidRPr="005615C1">
              <w:rPr>
                <w:rFonts w:ascii="Times New Roman" w:hAnsi="Times New Roman" w:cs="Times New Roman"/>
                <w:color w:val="000000" w:themeColor="text1"/>
                <w:sz w:val="24"/>
                <w:szCs w:val="24"/>
              </w:rPr>
              <w:br/>
              <w:t>Амандасыпаламыз.</w:t>
            </w:r>
          </w:p>
        </w:tc>
        <w:tc>
          <w:tcPr>
            <w:tcW w:w="2410" w:type="dxa"/>
            <w:gridSpan w:val="2"/>
            <w:tcBorders>
              <w:top w:val="single" w:sz="4" w:space="0" w:color="000000"/>
              <w:left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Табиғат  қандай тамаша,</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Тоймаймыз біз де тамсана.</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Балықтар шіркін жүзеді,</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Табиғаттың жыры  көп,</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Табиғаттың сыры көп.</w:t>
            </w:r>
          </w:p>
          <w:p w:rsidR="0094678A" w:rsidRPr="005615C1" w:rsidRDefault="0094678A" w:rsidP="00002B7B">
            <w:pPr>
              <w:rPr>
                <w:rFonts w:ascii="Times New Roman" w:hAnsi="Times New Roman" w:cs="Times New Roman"/>
                <w:color w:val="000000" w:themeColor="text1"/>
                <w:sz w:val="24"/>
                <w:szCs w:val="24"/>
                <w:lang w:val="kk-KZ"/>
              </w:rPr>
            </w:pPr>
          </w:p>
        </w:tc>
        <w:tc>
          <w:tcPr>
            <w:tcW w:w="2693" w:type="dxa"/>
            <w:gridSpan w:val="4"/>
            <w:tcBorders>
              <w:top w:val="single" w:sz="4" w:space="0" w:color="000000"/>
              <w:left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Табиғат, сен тіршілік тұнып тұрған.</w:t>
            </w:r>
            <w:r w:rsidRPr="005615C1">
              <w:rPr>
                <w:rFonts w:ascii="Times New Roman" w:hAnsi="Times New Roman" w:cs="Times New Roman"/>
                <w:color w:val="000000" w:themeColor="text1"/>
                <w:sz w:val="24"/>
                <w:szCs w:val="24"/>
                <w:lang w:val="kk-KZ"/>
              </w:rPr>
              <w:br/>
              <w:t>Сен күнсің көтерілген күліп қырдан.</w:t>
            </w:r>
            <w:r w:rsidRPr="005615C1">
              <w:rPr>
                <w:rFonts w:ascii="Times New Roman" w:hAnsi="Times New Roman" w:cs="Times New Roman"/>
                <w:color w:val="000000" w:themeColor="text1"/>
                <w:sz w:val="24"/>
                <w:szCs w:val="24"/>
                <w:lang w:val="kk-KZ"/>
              </w:rPr>
              <w:br/>
              <w:t>Сен көлсің, сен ормансың.</w:t>
            </w:r>
            <w:r w:rsidRPr="005615C1">
              <w:rPr>
                <w:rFonts w:ascii="Times New Roman" w:hAnsi="Times New Roman" w:cs="Times New Roman"/>
                <w:color w:val="000000" w:themeColor="text1"/>
                <w:sz w:val="24"/>
                <w:szCs w:val="24"/>
                <w:lang w:val="kk-KZ"/>
              </w:rPr>
              <w:br/>
              <w:t>Сен - бұлбұлсың,</w:t>
            </w:r>
            <w:r w:rsidRPr="005615C1">
              <w:rPr>
                <w:rFonts w:ascii="Times New Roman" w:hAnsi="Times New Roman" w:cs="Times New Roman"/>
                <w:color w:val="000000" w:themeColor="text1"/>
                <w:sz w:val="24"/>
                <w:szCs w:val="24"/>
                <w:lang w:val="kk-KZ"/>
              </w:rPr>
              <w:br/>
              <w:t>Адамға сұлулықты шын ұқтырған!</w:t>
            </w:r>
          </w:p>
          <w:p w:rsidR="0094678A" w:rsidRPr="005615C1" w:rsidRDefault="0094678A" w:rsidP="00002B7B">
            <w:pPr>
              <w:rPr>
                <w:rFonts w:ascii="Times New Roman" w:hAnsi="Times New Roman" w:cs="Times New Roman"/>
                <w:color w:val="000000" w:themeColor="text1"/>
                <w:sz w:val="24"/>
                <w:szCs w:val="24"/>
                <w:lang w:val="kk-KZ"/>
              </w:rPr>
            </w:pPr>
          </w:p>
        </w:tc>
        <w:tc>
          <w:tcPr>
            <w:tcW w:w="2410" w:type="dxa"/>
            <w:gridSpan w:val="3"/>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Табиғатқа қамқор боп,</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Байлығын біз қорғайық.</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Әдепті да, тәртіпті боп,</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Жақсылығын қолдайық.</w:t>
            </w:r>
          </w:p>
          <w:p w:rsidR="0094678A" w:rsidRPr="005615C1" w:rsidRDefault="0094678A" w:rsidP="00002B7B">
            <w:pPr>
              <w:rPr>
                <w:rFonts w:ascii="Times New Roman" w:hAnsi="Times New Roman" w:cs="Times New Roman"/>
                <w:color w:val="000000" w:themeColor="text1"/>
                <w:sz w:val="24"/>
                <w:szCs w:val="24"/>
                <w:lang w:val="kk-KZ"/>
              </w:rPr>
            </w:pPr>
          </w:p>
          <w:p w:rsidR="0094678A" w:rsidRPr="005615C1" w:rsidRDefault="0094678A" w:rsidP="00002B7B">
            <w:pPr>
              <w:rPr>
                <w:rFonts w:ascii="Times New Roman" w:hAnsi="Times New Roman" w:cs="Times New Roman"/>
                <w:color w:val="000000" w:themeColor="text1"/>
                <w:sz w:val="24"/>
                <w:szCs w:val="24"/>
                <w:lang w:val="kk-KZ"/>
              </w:rPr>
            </w:pPr>
          </w:p>
        </w:tc>
        <w:tc>
          <w:tcPr>
            <w:tcW w:w="2381" w:type="dxa"/>
            <w:gridSpan w:val="2"/>
            <w:tcBorders>
              <w:top w:val="single" w:sz="4" w:space="0" w:color="000000"/>
              <w:left w:val="single" w:sz="4" w:space="0" w:color="000000"/>
              <w:bottom w:val="single" w:sz="4" w:space="0" w:color="000000"/>
              <w:right w:val="single" w:sz="4" w:space="0" w:color="000000"/>
            </w:tcBorders>
            <w:shd w:val="clear" w:color="auto" w:fill="FFFFFF"/>
          </w:tcPr>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Біз балдырған тең басқан,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Дос құшағын елге ашқан.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Тілегіміз тыныштық,</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Ашық болсын көк аспан.</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Мықты болсын іргеміз,</w:t>
            </w:r>
          </w:p>
          <w:p w:rsidR="0094678A" w:rsidRPr="005615C1" w:rsidRDefault="0094678A"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Бәріміз де біргеміз.</w:t>
            </w:r>
          </w:p>
          <w:p w:rsidR="0094678A" w:rsidRPr="005615C1" w:rsidRDefault="0094678A" w:rsidP="00002B7B">
            <w:pPr>
              <w:rPr>
                <w:rFonts w:ascii="Times New Roman" w:hAnsi="Times New Roman" w:cs="Times New Roman"/>
                <w:color w:val="000000" w:themeColor="text1"/>
                <w:sz w:val="24"/>
                <w:szCs w:val="24"/>
                <w:lang w:val="kk-KZ"/>
              </w:rPr>
            </w:pPr>
          </w:p>
        </w:tc>
      </w:tr>
      <w:tr w:rsidR="0094678A" w:rsidRPr="005615C1" w:rsidTr="00002B7B">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Мектепке дейінгі ұйым кестесі бойынша  ҰІӘ</w:t>
            </w:r>
          </w:p>
          <w:p w:rsidR="0094678A" w:rsidRPr="005615C1" w:rsidRDefault="0094678A" w:rsidP="00002B7B">
            <w:pPr>
              <w:rPr>
                <w:rFonts w:ascii="Times New Roman" w:hAnsi="Times New Roman" w:cs="Times New Roman"/>
                <w:b/>
                <w:bCs/>
                <w:color w:val="000000" w:themeColor="text1"/>
                <w:sz w:val="24"/>
                <w:szCs w:val="24"/>
                <w:lang w:val="kk-KZ"/>
              </w:rPr>
            </w:pPr>
          </w:p>
        </w:tc>
        <w:tc>
          <w:tcPr>
            <w:tcW w:w="12641" w:type="dxa"/>
            <w:gridSpan w:val="12"/>
            <w:tcBorders>
              <w:top w:val="single" w:sz="4" w:space="0" w:color="auto"/>
              <w:left w:val="single" w:sz="4" w:space="0" w:color="auto"/>
              <w:bottom w:val="single" w:sz="4" w:space="0" w:color="auto"/>
              <w:right w:val="single" w:sz="4" w:space="0" w:color="auto"/>
            </w:tcBorders>
          </w:tcPr>
          <w:p w:rsidR="0094678A" w:rsidRPr="005615C1" w:rsidRDefault="0094678A"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1 </w:t>
            </w:r>
            <w:r w:rsidRPr="005615C1">
              <w:rPr>
                <w:rFonts w:ascii="Times New Roman" w:hAnsi="Times New Roman" w:cs="Times New Roman"/>
                <w:b/>
                <w:bCs/>
                <w:color w:val="000000" w:themeColor="text1"/>
                <w:sz w:val="24"/>
                <w:szCs w:val="24"/>
              </w:rPr>
              <w:t>- ұйымдастырылғаніс-әрекет</w:t>
            </w:r>
          </w:p>
        </w:tc>
      </w:tr>
      <w:tr w:rsidR="00A7243D" w:rsidRPr="007B64D7" w:rsidTr="00002B7B">
        <w:trPr>
          <w:trHeight w:val="3676"/>
        </w:trPr>
        <w:tc>
          <w:tcPr>
            <w:tcW w:w="2527" w:type="dxa"/>
            <w:gridSpan w:val="3"/>
            <w:vMerge/>
            <w:tcBorders>
              <w:top w:val="single" w:sz="4" w:space="0" w:color="auto"/>
              <w:left w:val="single" w:sz="4" w:space="0" w:color="auto"/>
              <w:bottom w:val="single" w:sz="4" w:space="0" w:color="auto"/>
              <w:right w:val="single" w:sz="4" w:space="0" w:color="auto"/>
            </w:tcBorders>
            <w:vAlign w:val="center"/>
          </w:tcPr>
          <w:p w:rsidR="00A7243D" w:rsidRPr="005615C1" w:rsidRDefault="00A7243D" w:rsidP="00002B7B">
            <w:pPr>
              <w:rPr>
                <w:rFonts w:ascii="Times New Roman" w:hAnsi="Times New Roman" w:cs="Times New Roman"/>
                <w:color w:val="000000" w:themeColor="text1"/>
                <w:sz w:val="24"/>
                <w:szCs w:val="24"/>
              </w:rPr>
            </w:pPr>
          </w:p>
        </w:tc>
        <w:tc>
          <w:tcPr>
            <w:tcW w:w="2747" w:type="dxa"/>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Сөйлеуді дамыту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w:t>
            </w:r>
            <w:r w:rsidRPr="005615C1">
              <w:rPr>
                <w:rStyle w:val="TableParagraphChar"/>
                <w:rFonts w:eastAsia="SimSun"/>
                <w:color w:val="000000" w:themeColor="text1"/>
                <w:sz w:val="24"/>
                <w:szCs w:val="24"/>
              </w:rPr>
              <w:t>Зат есімдерді сан есімдермен және сын есімдерді зат есімдермен үйлестіре білуді жетілдіру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 Сөздерде неше дауысты дыбыс болса, сонша буын болатынын түсіндіру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–Сендер М.Төрежановтың өлеңдерін, әңгімелерін білесіңдер. Ол кісінің әңгімесімен, өлеңдерімен танысқанбыз. Ал қазір мен сендерге осы кісінің «Кім ақылды?» әңгімесін оқып, мазмұнын түсіндіремін.</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Кім ақылды?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Ерден мен Еркебұлан жұптарын жазбай, жап-жақсы ойнап жүр еді. Бір кезде қолдан жасалған көпірдің үстінде біріне-бірі қарсы келіп, түйісіп қалды. Ерден: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 саған жол бермеймін! – деп, қасқайып, безеріп тұрып алды. Ал Еркебұлан: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–Мен саған бола ерегескім де, ойынды да бұзғым келмейді, сен өте бер, – деді де, оған жол берді.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Педагог әңгіме мазмұнын балалардан сұрақ қою арқылы сұрайды.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–Балалар, сендерге әңгіме ұнадыма?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–Әңгіме кімдер туралы?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–Екі бала не істеп жүр еді?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–Олар неге таласты?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–Екі балаланың қайсысы ақылды екен?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–Неге ақылды, қай іс әрекетіне қарап ақылды екенін білдің дер?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әңгімедегі «ойнап», «көпір», «балалар» деген әр сөздерді буынға бөліңдерші</w:t>
            </w:r>
          </w:p>
        </w:tc>
        <w:tc>
          <w:tcPr>
            <w:tcW w:w="2410"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A7243D" w:rsidRPr="005615C1" w:rsidRDefault="00A7243D" w:rsidP="00002B7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w:t>
            </w:r>
            <w:r w:rsidRPr="005615C1">
              <w:rPr>
                <w:rStyle w:val="TableParagraphChar"/>
                <w:rFonts w:eastAsia="SimSun"/>
                <w:color w:val="000000" w:themeColor="text1"/>
                <w:sz w:val="24"/>
                <w:szCs w:val="24"/>
              </w:rPr>
              <w:t>сөздерді буындарға бөлу, олардың саны мен ретін анықтау</w:t>
            </w:r>
            <w:r w:rsidRPr="005615C1">
              <w:rPr>
                <w:rFonts w:ascii="Times New Roman" w:hAnsi="Times New Roman" w:cs="Times New Roman"/>
                <w:b/>
                <w:bCs/>
                <w:color w:val="000000" w:themeColor="text1"/>
                <w:sz w:val="24"/>
                <w:szCs w:val="24"/>
                <w:lang w:val="kk-KZ"/>
              </w:rPr>
              <w:t xml:space="preserve"> Мақсаты</w:t>
            </w:r>
            <w:r w:rsidRPr="005615C1">
              <w:rPr>
                <w:rFonts w:ascii="Times New Roman" w:hAnsi="Times New Roman" w:cs="Times New Roman"/>
                <w:color w:val="000000" w:themeColor="text1"/>
                <w:sz w:val="24"/>
                <w:szCs w:val="24"/>
                <w:lang w:val="kk-KZ"/>
              </w:rPr>
              <w:t xml:space="preserve">:   </w:t>
            </w:r>
            <w:r w:rsidRPr="005615C1">
              <w:rPr>
                <w:rStyle w:val="TableParagraphChar"/>
                <w:rFonts w:eastAsiaTheme="minorHAnsi"/>
                <w:color w:val="000000" w:themeColor="text1"/>
                <w:sz w:val="24"/>
                <w:szCs w:val="24"/>
              </w:rPr>
              <w:t>сызба бойынша сөздерді буынға бөлу, буындарды ретімен атай білу дағдыларын бекіту</w:t>
            </w:r>
          </w:p>
          <w:p w:rsidR="00A7243D" w:rsidRPr="005615C1" w:rsidRDefault="00A7243D" w:rsidP="00002B7B">
            <w:pPr>
              <w:pStyle w:val="TableParagraph"/>
              <w:rPr>
                <w:b/>
                <w:bCs/>
                <w:color w:val="000000" w:themeColor="text1"/>
                <w:sz w:val="24"/>
                <w:szCs w:val="24"/>
              </w:rPr>
            </w:pPr>
            <w:r w:rsidRPr="005615C1">
              <w:rPr>
                <w:b/>
                <w:bCs/>
                <w:color w:val="000000" w:themeColor="text1"/>
                <w:sz w:val="24"/>
                <w:szCs w:val="24"/>
              </w:rPr>
              <w:t xml:space="preserve"> Күтілетін нəтиже: </w:t>
            </w:r>
          </w:p>
          <w:p w:rsidR="00A7243D" w:rsidRPr="005615C1" w:rsidRDefault="00A7243D" w:rsidP="00002B7B">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 буын санына қарай сөздерді ажыратады Т</w:t>
            </w:r>
          </w:p>
          <w:p w:rsidR="00A7243D" w:rsidRPr="005615C1" w:rsidRDefault="00A7243D" w:rsidP="00002B7B">
            <w:pPr>
              <w:pStyle w:val="TableParagraph"/>
              <w:rPr>
                <w:color w:val="000000" w:themeColor="text1"/>
                <w:sz w:val="24"/>
                <w:szCs w:val="24"/>
              </w:rPr>
            </w:pPr>
            <w:r w:rsidRPr="005615C1">
              <w:rPr>
                <w:b/>
                <w:bCs/>
                <w:color w:val="000000" w:themeColor="text1"/>
                <w:sz w:val="24"/>
                <w:szCs w:val="24"/>
              </w:rPr>
              <w:t>үсінеді</w:t>
            </w:r>
            <w:r w:rsidRPr="005615C1">
              <w:rPr>
                <w:color w:val="000000" w:themeColor="text1"/>
                <w:sz w:val="24"/>
                <w:szCs w:val="24"/>
              </w:rPr>
              <w:t xml:space="preserve">: буында бір ғана дауысты дыбыс болатынын. </w:t>
            </w:r>
            <w:r w:rsidRPr="005615C1">
              <w:rPr>
                <w:b/>
                <w:bCs/>
                <w:color w:val="000000" w:themeColor="text1"/>
                <w:sz w:val="24"/>
                <w:szCs w:val="24"/>
              </w:rPr>
              <w:t>Қолданады</w:t>
            </w:r>
            <w:r w:rsidRPr="005615C1">
              <w:rPr>
                <w:color w:val="000000" w:themeColor="text1"/>
                <w:sz w:val="24"/>
                <w:szCs w:val="24"/>
              </w:rPr>
              <w:t>: сөздерді буынға бөледі</w:t>
            </w:r>
          </w:p>
          <w:p w:rsidR="00A7243D" w:rsidRPr="005615C1" w:rsidRDefault="00A7243D" w:rsidP="00002B7B">
            <w:pPr>
              <w:pStyle w:val="TableParagraph"/>
              <w:rPr>
                <w:color w:val="000000" w:themeColor="text1"/>
                <w:sz w:val="24"/>
                <w:szCs w:val="24"/>
              </w:rPr>
            </w:pPr>
            <w:r w:rsidRPr="005615C1">
              <w:rPr>
                <w:color w:val="000000" w:themeColor="text1"/>
                <w:sz w:val="24"/>
                <w:szCs w:val="24"/>
              </w:rPr>
              <w:t>«</w:t>
            </w:r>
            <w:r w:rsidRPr="005615C1">
              <w:rPr>
                <w:b/>
                <w:bCs/>
                <w:color w:val="000000" w:themeColor="text1"/>
                <w:sz w:val="24"/>
                <w:szCs w:val="24"/>
              </w:rPr>
              <w:t>Сөздерді буынға бөл» дидактикалық жаттығуы</w:t>
            </w:r>
          </w:p>
          <w:p w:rsidR="00A7243D" w:rsidRPr="005615C1" w:rsidRDefault="00A7243D" w:rsidP="00002B7B">
            <w:pPr>
              <w:pStyle w:val="TableParagraph"/>
              <w:rPr>
                <w:color w:val="000000" w:themeColor="text1"/>
                <w:sz w:val="24"/>
                <w:szCs w:val="24"/>
              </w:rPr>
            </w:pPr>
            <w:r w:rsidRPr="005615C1">
              <w:rPr>
                <w:color w:val="000000" w:themeColor="text1"/>
                <w:sz w:val="24"/>
                <w:szCs w:val="24"/>
              </w:rPr>
              <w:t>– Мен сендерге заттардың атын айтамын, сендер қол шапалақтау арқылы буынға бөліңдер. Мысалы: са-ғат, жас-тық, сө-ре, қа-лам, көр-пе, көй-лек, ал-тын, сыр-ға, құ-лақ, қол-ғап, си-ыр, қас-қыр, жыл-қы, май-мыл, қо-ян, та-уық, үс-тел, тыш-қан, қа-сық, ав-то-бус, қа-лам, те-ле-фон, қа-рын-даш, ар-ба, тор-ғай, то-ты-құс, ұ-шақ, ба-ра-бан, сый-лық, тас-ба-қа т.б.</w:t>
            </w:r>
          </w:p>
        </w:tc>
        <w:tc>
          <w:tcPr>
            <w:tcW w:w="2693"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   </w:t>
            </w:r>
            <w:r w:rsidRPr="005615C1">
              <w:rPr>
                <w:rStyle w:val="TableParagraphChar"/>
                <w:rFonts w:eastAsiaTheme="minorHAnsi"/>
                <w:color w:val="000000" w:themeColor="text1"/>
                <w:sz w:val="24"/>
                <w:szCs w:val="24"/>
              </w:rPr>
              <w:t xml:space="preserve">-  </w:t>
            </w:r>
            <w:r w:rsidRPr="005615C1">
              <w:rPr>
                <w:rStyle w:val="TableParagraphChar"/>
                <w:rFonts w:eastAsia="SimSun"/>
                <w:color w:val="000000" w:themeColor="text1"/>
                <w:sz w:val="24"/>
                <w:szCs w:val="24"/>
              </w:rPr>
              <w:t>Шартты өлшемнің көмегімен заттардың ұзындығын, енін, биіктігін өлшеу және осы өлшемдер бойынша бірнеше заттарды салыстыру</w:t>
            </w:r>
          </w:p>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Мақсаты  </w:t>
            </w:r>
            <w:r w:rsidRPr="005615C1">
              <w:rPr>
                <w:rStyle w:val="TableParagraphChar"/>
                <w:rFonts w:eastAsiaTheme="minorHAnsi"/>
                <w:color w:val="000000" w:themeColor="text1"/>
                <w:sz w:val="24"/>
                <w:szCs w:val="24"/>
              </w:rPr>
              <w:t>шартты өлшемнің көмегімен заттарды шамасы бойынша салыстыру дағдыларын қалыптастыру.</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Күтілетін нәтижелер: меңгереді</w:t>
            </w:r>
            <w:r w:rsidRPr="005615C1">
              <w:rPr>
                <w:color w:val="000000" w:themeColor="text1"/>
                <w:sz w:val="24"/>
                <w:szCs w:val="24"/>
              </w:rPr>
              <w:t xml:space="preserve">: заттың ұзындығын өлшеуді, «ұзынырақ», «қысқарақ», «өлшем» сөздерін айтуды; </w:t>
            </w:r>
            <w:r w:rsidRPr="005615C1">
              <w:rPr>
                <w:b/>
                <w:bCs/>
                <w:color w:val="000000" w:themeColor="text1"/>
                <w:sz w:val="24"/>
                <w:szCs w:val="24"/>
              </w:rPr>
              <w:t>түсінеді:</w:t>
            </w:r>
            <w:r w:rsidRPr="005615C1">
              <w:rPr>
                <w:color w:val="000000" w:themeColor="text1"/>
                <w:sz w:val="24"/>
                <w:szCs w:val="24"/>
              </w:rPr>
              <w:t xml:space="preserve"> өлшемнің көмегімен ұзындықты (ені, биіктігі) қалай өлшеуге болатынын; </w:t>
            </w:r>
          </w:p>
          <w:p w:rsidR="00A7243D" w:rsidRPr="005615C1" w:rsidRDefault="00A7243D" w:rsidP="008702EB">
            <w:pPr>
              <w:pStyle w:val="TableParagraph"/>
              <w:rPr>
                <w:b/>
                <w:bCs/>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бір-бірінің үстіне салуды, бір-біріне жақындату тәсілдерін, өлшемнің көмегімен заттардың ұзындығын өлшеу білігін</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Практикалық жұмыс</w:t>
            </w:r>
            <w:r w:rsidRPr="005615C1">
              <w:rPr>
                <w:color w:val="000000" w:themeColor="text1"/>
                <w:sz w:val="24"/>
                <w:szCs w:val="24"/>
              </w:rPr>
              <w:t xml:space="preserve"> Педагог балаларға: көк және қызыл қағаз таспаларын таратады. Кішкентай жасыл таспа – шартты өлшем. Педагог балаларға: алдарыңдағы тәрелкелерде көк және қызыл қағаз таспалар жатыр. Тәжірибелік жолмен таспалардың қайсысы ұзынырақ екенін дәлелдеп көріңдер. – Таспалардың қайсысы ұзынырақ? – Неліктен қызыл таспа ұзынырақ? – Қызыл таспа неше шартты өлшемге тең? – Көк таспа неше шартты өлшемге тең? Қайсысы көбірек: 3 пе, немесе 4 пе? Шартты өлшемнің көмегімен таспалардың ұзындығын өлшейді. Қорытынды жасайды: қызыл таспа ұзынырақ, оның ұзындығы 4 шартты өлшемге тең. Көк таспа қысқарырақ, ол 3 шартты өлшемге тең</w:t>
            </w:r>
          </w:p>
        </w:tc>
        <w:tc>
          <w:tcPr>
            <w:tcW w:w="2410"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w:t>
            </w:r>
            <w:r w:rsidRPr="0094678A">
              <w:rPr>
                <w:rFonts w:ascii="Times New Roman" w:eastAsia="SimSun" w:hAnsi="Times New Roman" w:cs="Times New Roman"/>
                <w:color w:val="000000" w:themeColor="text1"/>
                <w:sz w:val="24"/>
                <w:szCs w:val="24"/>
                <w:lang w:val="kk-KZ"/>
              </w:rPr>
              <w:t>-</w:t>
            </w:r>
            <w:r w:rsidRPr="005615C1">
              <w:rPr>
                <w:rStyle w:val="TableParagraphChar"/>
                <w:rFonts w:eastAsia="SimSun"/>
                <w:color w:val="000000" w:themeColor="text1"/>
                <w:sz w:val="24"/>
                <w:szCs w:val="24"/>
              </w:rPr>
              <w:t>Буындардан сөздер құрастыруға (ауызша) үйрету</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w:t>
            </w:r>
            <w:r w:rsidRPr="005615C1">
              <w:rPr>
                <w:rStyle w:val="TableParagraphChar"/>
                <w:rFonts w:eastAsiaTheme="minorHAnsi"/>
                <w:color w:val="000000" w:themeColor="text1"/>
                <w:sz w:val="24"/>
                <w:szCs w:val="24"/>
              </w:rPr>
              <w:t>сызба бойынша сөздерді буынға бөлу, буындарды ретімен атай білу дағдыларын бекіту</w:t>
            </w:r>
          </w:p>
          <w:p w:rsidR="00A7243D" w:rsidRPr="005615C1" w:rsidRDefault="00A7243D" w:rsidP="008702EB">
            <w:pPr>
              <w:pStyle w:val="TableParagraph"/>
              <w:rPr>
                <w:b/>
                <w:bCs/>
                <w:color w:val="000000" w:themeColor="text1"/>
                <w:sz w:val="24"/>
                <w:szCs w:val="24"/>
              </w:rPr>
            </w:pPr>
            <w:r w:rsidRPr="005615C1">
              <w:rPr>
                <w:b/>
                <w:bCs/>
                <w:color w:val="000000" w:themeColor="text1"/>
                <w:sz w:val="24"/>
                <w:szCs w:val="24"/>
              </w:rPr>
              <w:t xml:space="preserve"> Күтілетін нəтиже: </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 буын санына қарай сөздерді ажыратады Т</w:t>
            </w:r>
            <w:r w:rsidRPr="005615C1">
              <w:rPr>
                <w:b/>
                <w:bCs/>
                <w:color w:val="000000" w:themeColor="text1"/>
                <w:sz w:val="24"/>
                <w:szCs w:val="24"/>
              </w:rPr>
              <w:t>үсінеді</w:t>
            </w:r>
            <w:r w:rsidRPr="005615C1">
              <w:rPr>
                <w:color w:val="000000" w:themeColor="text1"/>
                <w:sz w:val="24"/>
                <w:szCs w:val="24"/>
              </w:rPr>
              <w:t xml:space="preserve">: буында бір ғана дауысты дыбыс болатынын. </w:t>
            </w:r>
            <w:r w:rsidRPr="005615C1">
              <w:rPr>
                <w:b/>
                <w:bCs/>
                <w:color w:val="000000" w:themeColor="text1"/>
                <w:sz w:val="24"/>
                <w:szCs w:val="24"/>
              </w:rPr>
              <w:t>Қолданады</w:t>
            </w:r>
            <w:r w:rsidRPr="005615C1">
              <w:rPr>
                <w:color w:val="000000" w:themeColor="text1"/>
                <w:sz w:val="24"/>
                <w:szCs w:val="24"/>
              </w:rPr>
              <w:t xml:space="preserve">: сөздерді буынға бөледі </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 xml:space="preserve"> «Сөз ойла» дидактикалық жаттығуы</w:t>
            </w:r>
            <w:r w:rsidRPr="005615C1">
              <w:rPr>
                <w:color w:val="000000" w:themeColor="text1"/>
                <w:sz w:val="24"/>
                <w:szCs w:val="24"/>
              </w:rPr>
              <w:t xml:space="preserve"> (Əр дұрыс жауапқа педагог балаларға фишка беріп отырады) –Айсұлу бізге -та буынынан басталатын сөздер ойлап айтуымызды сұрапты. Мысалы: тарақ, тамыз, тал, табыс, тап, тапқыр, тау, тауық, таутеке, тазы, тамызық, таға, тақылдақ, таң т.б. -ба буынынан басталатын сөздер ойлап айтуымызды сұрапты. Мысалы: балық, батпақ, бақа, бағдат, бақ, бақ-бақ, банка, бақыр, Бағжан, байғазы, бай, байлық, базар, Базаргүл, балшық т.б. -са буынынан басталатын сөздер ойлап айтуымызды сұрапты. Мысалы: сағыз, сабын, салт, Самал, сарай, сары, сай, самал, сал, сауық, сауыншы, сатушы, сауап, сауықшыл, сан т.б. Ойын соңында фишкасы ең көп бала жеңімпаз болады</w:t>
            </w:r>
          </w:p>
        </w:tc>
        <w:tc>
          <w:tcPr>
            <w:tcW w:w="2381"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Сауат ашу негіздері </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w:t>
            </w:r>
            <w:r w:rsidRPr="005615C1">
              <w:rPr>
                <w:rStyle w:val="TableParagraphChar"/>
                <w:rFonts w:eastAsia="SimSun"/>
                <w:color w:val="000000" w:themeColor="text1"/>
                <w:sz w:val="24"/>
                <w:szCs w:val="24"/>
              </w:rPr>
              <w:t>Жазуды көзбен қадағалай отырып, қаламды немесе қарындашты дұрыс, еркін ұстап, үстінен қатты қысып күш түсірмей үзбей салу</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w:t>
            </w:r>
            <w:r w:rsidRPr="005615C1">
              <w:rPr>
                <w:rStyle w:val="TableParagraphChar"/>
                <w:rFonts w:eastAsia="SimSun"/>
                <w:color w:val="000000" w:themeColor="text1"/>
                <w:sz w:val="24"/>
                <w:szCs w:val="24"/>
              </w:rPr>
              <w:t>Жазуды көзбен қадағалай отырып, қаламды немесе қарындашты дұрыс, еркін ұстап, үстінен қатты қысып күш түсірмей үзбей салу</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pStyle w:val="TableParagraph"/>
              <w:rPr>
                <w:color w:val="000000" w:themeColor="text1"/>
                <w:sz w:val="24"/>
                <w:szCs w:val="24"/>
              </w:rPr>
            </w:pPr>
            <w:r w:rsidRPr="005615C1">
              <w:rPr>
                <w:color w:val="000000" w:themeColor="text1"/>
                <w:sz w:val="24"/>
                <w:szCs w:val="24"/>
              </w:rPr>
              <w:t xml:space="preserve"> Дəптермен жұмыс (графикалық жұмыс) </w:t>
            </w:r>
          </w:p>
          <w:p w:rsidR="00A7243D" w:rsidRPr="005615C1" w:rsidRDefault="00A7243D" w:rsidP="008702EB">
            <w:pPr>
              <w:pStyle w:val="TableParagraph"/>
              <w:rPr>
                <w:color w:val="000000" w:themeColor="text1"/>
                <w:sz w:val="24"/>
                <w:szCs w:val="24"/>
              </w:rPr>
            </w:pPr>
            <w:r w:rsidRPr="005615C1">
              <w:rPr>
                <w:color w:val="000000" w:themeColor="text1"/>
                <w:sz w:val="24"/>
                <w:szCs w:val="24"/>
              </w:rPr>
              <w:t>4. Боя.</w:t>
            </w:r>
          </w:p>
          <w:p w:rsidR="00A7243D" w:rsidRPr="005615C1" w:rsidRDefault="00A7243D" w:rsidP="008702EB">
            <w:pPr>
              <w:pStyle w:val="TableParagraph"/>
              <w:rPr>
                <w:color w:val="000000" w:themeColor="text1"/>
                <w:sz w:val="24"/>
                <w:szCs w:val="24"/>
              </w:rPr>
            </w:pPr>
            <w:r w:rsidRPr="005615C1">
              <w:rPr>
                <w:color w:val="000000" w:themeColor="text1"/>
                <w:sz w:val="24"/>
                <w:szCs w:val="24"/>
              </w:rPr>
              <w:t xml:space="preserve"> 5. Үзік сызықтарды бастыр, жалғастыр.</w:t>
            </w:r>
          </w:p>
        </w:tc>
      </w:tr>
      <w:tr w:rsidR="00A7243D" w:rsidRPr="007B64D7" w:rsidTr="00002B7B">
        <w:trPr>
          <w:trHeight w:val="244"/>
        </w:trPr>
        <w:tc>
          <w:tcPr>
            <w:tcW w:w="15168" w:type="dxa"/>
            <w:gridSpan w:val="1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Үзіліс:Затты лақтыру мен қағып алуға арналған ойындар </w:t>
            </w:r>
            <w:r w:rsidRPr="005615C1">
              <w:rPr>
                <w:rFonts w:ascii="Times New Roman" w:hAnsi="Times New Roman" w:cs="Times New Roman"/>
                <w:b/>
                <w:bCs/>
                <w:color w:val="000000" w:themeColor="text1"/>
                <w:sz w:val="24"/>
                <w:szCs w:val="24"/>
                <w:lang w:val="kk-KZ"/>
              </w:rPr>
              <w:br/>
            </w:r>
            <w:r w:rsidRPr="005615C1">
              <w:rPr>
                <w:rFonts w:ascii="Times New Roman" w:hAnsi="Times New Roman" w:cs="Times New Roman"/>
                <w:b/>
                <w:bCs/>
                <w:i/>
                <w:color w:val="000000" w:themeColor="text1"/>
                <w:sz w:val="24"/>
                <w:szCs w:val="24"/>
                <w:lang w:val="kk-KZ"/>
              </w:rPr>
              <w:t xml:space="preserve">                                                                                                                   «Допты қуып жет»</w:t>
            </w:r>
            <w:r w:rsidRPr="005615C1">
              <w:rPr>
                <w:rFonts w:ascii="Times New Roman" w:hAnsi="Times New Roman" w:cs="Times New Roman"/>
                <w:b/>
                <w:bCs/>
                <w:color w:val="000000" w:themeColor="text1"/>
                <w:sz w:val="24"/>
                <w:szCs w:val="24"/>
                <w:lang w:val="kk-KZ"/>
              </w:rPr>
              <w:t xml:space="preserve">  </w:t>
            </w:r>
          </w:p>
        </w:tc>
      </w:tr>
      <w:tr w:rsidR="00A7243D" w:rsidRPr="005615C1" w:rsidTr="00002B7B">
        <w:trPr>
          <w:trHeight w:val="1890"/>
        </w:trPr>
        <w:tc>
          <w:tcPr>
            <w:tcW w:w="5274" w:type="dxa"/>
            <w:gridSpan w:val="4"/>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Тынымсыз Тіл туралы ертегі жаттығулары: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Ағайынды аралар.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Ағайында арарармыз,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үшін жаралғанбыз.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-з-з-з-з-з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Шырын іздеп күні бойы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Гүл бақшаны аралаймыз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-з-з-з-з-з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(Үш саусағыңды түйістіріп, ұшып жүрген араларға ұқсат, әрбір екі жолдан кейін аралардың ызылдағанын сал.)</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Жаман ара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Қалмай ұшып соңынан,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Ара қуды Мұратты.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-з-з-з-з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Шағып алып қолынан,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Досымызды жылатты.</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-у-у-у-у</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(Араныңдауысы мен баланың ара шаққандағы дауысын сал)</w:t>
            </w:r>
          </w:p>
          <w:p w:rsidR="00A7243D" w:rsidRPr="005615C1" w:rsidRDefault="00A7243D" w:rsidP="00002B7B">
            <w:pPr>
              <w:rPr>
                <w:rFonts w:ascii="Times New Roman" w:hAnsi="Times New Roman" w:cs="Times New Roman"/>
                <w:color w:val="000000" w:themeColor="text1"/>
                <w:sz w:val="24"/>
                <w:szCs w:val="24"/>
                <w:lang w:val="kk-KZ"/>
              </w:rPr>
            </w:pPr>
          </w:p>
        </w:tc>
        <w:tc>
          <w:tcPr>
            <w:tcW w:w="4678" w:type="dxa"/>
            <w:gridSpan w:val="5"/>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955221" cy="708660"/>
                  <wp:effectExtent l="0" t="0" r="0" b="0"/>
                  <wp:docPr id="1085865172" name="Рисунок 200030830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 descr="https://1.bp.blogspot.com/-iLYr51hvsa8/XeYeeS5XFdI/AAAAAAAAC0A/mCCQhhI0ugAsAwdHAJFl4boHSpJXl9pUACPcBGAYYCw/s1600/maychi.jpg"/>
                          <pic:cNvPicPr>
                            <a:picLocks noChangeAspect="1" noChangeArrowheads="1"/>
                          </pic:cNvPicPr>
                        </pic:nvPicPr>
                        <pic:blipFill>
                          <a:blip r:embed="rId250" cstate="print"/>
                          <a:srcRect/>
                          <a:stretch>
                            <a:fillRect/>
                          </a:stretch>
                        </pic:blipFill>
                        <pic:spPr>
                          <a:xfrm>
                            <a:off x="0" y="0"/>
                            <a:ext cx="967253" cy="717587"/>
                          </a:xfrm>
                          <a:prstGeom prst="rect">
                            <a:avLst/>
                          </a:prstGeom>
                          <a:noFill/>
                          <a:ln w="9525">
                            <a:noFill/>
                            <a:miter lim="800000"/>
                            <a:headEnd/>
                            <a:tailEnd/>
                          </a:ln>
                        </pic:spPr>
                      </pic:pic>
                    </a:graphicData>
                  </a:graphic>
                </wp:inline>
              </w:drawing>
            </w:r>
            <w:r w:rsidRPr="005615C1">
              <w:rPr>
                <w:rFonts w:ascii="Times New Roman" w:hAnsi="Times New Roman" w:cs="Times New Roman"/>
                <w:noProof/>
                <w:color w:val="000000" w:themeColor="text1"/>
                <w:sz w:val="24"/>
                <w:szCs w:val="24"/>
              </w:rPr>
              <w:drawing>
                <wp:inline distT="0" distB="0" distL="0" distR="0">
                  <wp:extent cx="927315" cy="899160"/>
                  <wp:effectExtent l="0" t="0" r="6350" b="0"/>
                  <wp:docPr id="1085865173" name="Рисунок 775629985"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2" descr="https://w7.pngwing.com/pngs/272/117/png-transparent-bucket-ball-2-kick-balls-balls-bounce-ball-game-sports-throwing.png"/>
                          <pic:cNvPicPr>
                            <a:picLocks noChangeAspect="1" noChangeArrowheads="1"/>
                          </pic:cNvPicPr>
                        </pic:nvPicPr>
                        <pic:blipFill>
                          <a:blip r:embed="rId9" cstate="print"/>
                          <a:srcRect l="21260" r="21469"/>
                          <a:stretch>
                            <a:fillRect/>
                          </a:stretch>
                        </pic:blipFill>
                        <pic:spPr>
                          <a:xfrm>
                            <a:off x="0" y="0"/>
                            <a:ext cx="931720" cy="903431"/>
                          </a:xfrm>
                          <a:prstGeom prst="rect">
                            <a:avLst/>
                          </a:prstGeom>
                          <a:noFill/>
                          <a:ln w="9525">
                            <a:noFill/>
                            <a:miter lim="800000"/>
                            <a:headEnd/>
                            <a:tailEnd/>
                          </a:ln>
                        </pic:spPr>
                      </pic:pic>
                    </a:graphicData>
                  </a:graphic>
                </wp:inline>
              </w:drawing>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1264920" cy="708194"/>
                  <wp:effectExtent l="0" t="0" r="0" b="0"/>
                  <wp:docPr id="1085865174" name="Рисунок 1193669395"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0" descr="https://ds05.infourok.ru/uploads/ex/0fa7/0012248e-28ecc775/hello_html_m31de11d7.jpg"/>
                          <pic:cNvPicPr>
                            <a:picLocks noChangeAspect="1" noChangeArrowheads="1"/>
                          </pic:cNvPicPr>
                        </pic:nvPicPr>
                        <pic:blipFill>
                          <a:blip r:embed="rId251" cstate="print"/>
                          <a:srcRect/>
                          <a:stretch>
                            <a:fillRect/>
                          </a:stretch>
                        </pic:blipFill>
                        <pic:spPr>
                          <a:xfrm>
                            <a:off x="0" y="0"/>
                            <a:ext cx="1270033" cy="711057"/>
                          </a:xfrm>
                          <a:prstGeom prst="rect">
                            <a:avLst/>
                          </a:prstGeom>
                          <a:noFill/>
                          <a:ln w="9525">
                            <a:noFill/>
                            <a:miter lim="800000"/>
                            <a:headEnd/>
                            <a:tailEnd/>
                          </a:ln>
                        </pic:spPr>
                      </pic:pic>
                    </a:graphicData>
                  </a:graphic>
                </wp:inline>
              </w:drawing>
            </w:r>
          </w:p>
        </w:tc>
        <w:tc>
          <w:tcPr>
            <w:tcW w:w="5216" w:type="dxa"/>
            <w:gridSpan w:val="6"/>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w:t>
            </w:r>
            <w:r w:rsidRPr="005615C1">
              <w:rPr>
                <w:rFonts w:ascii="Times New Roman" w:hAnsi="Times New Roman" w:cs="Times New Roman"/>
                <w:i/>
                <w:color w:val="000000" w:themeColor="text1"/>
                <w:sz w:val="24"/>
                <w:szCs w:val="24"/>
                <w:lang w:val="kk-KZ"/>
              </w:rPr>
              <w:t xml:space="preserve"> «Допты қуып жет»</w:t>
            </w:r>
            <w:r w:rsidRPr="005615C1">
              <w:rPr>
                <w:rFonts w:ascii="Times New Roman" w:hAnsi="Times New Roman" w:cs="Times New Roman"/>
                <w:color w:val="000000" w:themeColor="text1"/>
                <w:sz w:val="24"/>
                <w:szCs w:val="24"/>
                <w:lang w:val="kk-KZ"/>
              </w:rPr>
              <w:t>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ептіліке,шапшаңдыққа тәрбиелеу.Тәрбиешінің берген белгісін мұқият тыңдай білуге үйрету. </w:t>
            </w:r>
            <w:r w:rsidRPr="005615C1">
              <w:rPr>
                <w:rFonts w:ascii="Times New Roman" w:hAnsi="Times New Roman" w:cs="Times New Roman"/>
                <w:color w:val="000000" w:themeColor="text1"/>
                <w:sz w:val="24"/>
                <w:szCs w:val="24"/>
                <w:lang w:val="kk-KZ"/>
              </w:rPr>
              <w:br/>
              <w:t xml:space="preserve">Ойынның шарты:  </w:t>
            </w:r>
            <w:r w:rsidRPr="005615C1">
              <w:rPr>
                <w:rFonts w:ascii="Times New Roman" w:hAnsi="Times New Roman" w:cs="Times New Roman"/>
                <w:color w:val="000000" w:themeColor="text1"/>
                <w:sz w:val="24"/>
                <w:szCs w:val="24"/>
                <w:lang w:val="kk-KZ"/>
              </w:rPr>
              <w:b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5615C1">
              <w:rPr>
                <w:rFonts w:ascii="Times New Roman" w:hAnsi="Times New Roman" w:cs="Times New Roman"/>
                <w:color w:val="000000" w:themeColor="text1"/>
                <w:sz w:val="24"/>
                <w:szCs w:val="24"/>
                <w:lang w:val="kk-KZ"/>
              </w:rPr>
              <w:br/>
              <w:t>Балалар қанша болса, доп та сонша болуы керек. </w:t>
            </w:r>
            <w:r w:rsidRPr="005615C1">
              <w:rPr>
                <w:rFonts w:ascii="Times New Roman" w:hAnsi="Times New Roman" w:cs="Times New Roman"/>
                <w:color w:val="000000" w:themeColor="text1"/>
                <w:sz w:val="24"/>
                <w:szCs w:val="24"/>
              </w:rPr>
              <w:t>Олардыңәрқайсысыдоптықуыпжетіп, кәрзеңкеге салатын болсын.</w:t>
            </w:r>
          </w:p>
        </w:tc>
      </w:tr>
      <w:tr w:rsidR="00A7243D" w:rsidRPr="005615C1" w:rsidTr="00002B7B">
        <w:trPr>
          <w:trHeight w:val="68"/>
        </w:trPr>
        <w:tc>
          <w:tcPr>
            <w:tcW w:w="5274" w:type="dxa"/>
            <w:gridSpan w:val="4"/>
            <w:tcBorders>
              <w:top w:val="nil"/>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4678" w:type="dxa"/>
            <w:gridSpan w:val="5"/>
            <w:tcBorders>
              <w:top w:val="nil"/>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5216" w:type="dxa"/>
            <w:gridSpan w:val="6"/>
            <w:tcBorders>
              <w:top w:val="nil"/>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r>
      <w:tr w:rsidR="00A7243D" w:rsidRPr="005615C1" w:rsidTr="00002B7B">
        <w:tc>
          <w:tcPr>
            <w:tcW w:w="15168" w:type="dxa"/>
            <w:gridSpan w:val="1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2 - ұйымдастырылғаніс-әрекет</w:t>
            </w:r>
          </w:p>
        </w:tc>
      </w:tr>
      <w:tr w:rsidR="00A7243D" w:rsidRPr="00BF6CF8" w:rsidTr="00002B7B">
        <w:trPr>
          <w:trHeight w:val="561"/>
        </w:trPr>
        <w:tc>
          <w:tcPr>
            <w:tcW w:w="2527"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2747" w:type="dxa"/>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 Міндеті:   </w:t>
            </w:r>
            <w:r w:rsidRPr="005615C1">
              <w:rPr>
                <w:rStyle w:val="TableParagraphChar"/>
                <w:rFonts w:eastAsiaTheme="minorHAnsi"/>
                <w:color w:val="000000" w:themeColor="text1"/>
                <w:sz w:val="24"/>
                <w:szCs w:val="24"/>
              </w:rPr>
              <w:t xml:space="preserve">- </w:t>
            </w:r>
            <w:r w:rsidRPr="005615C1">
              <w:rPr>
                <w:rStyle w:val="TableParagraphChar"/>
                <w:rFonts w:eastAsia="SimSun"/>
                <w:color w:val="000000" w:themeColor="text1"/>
                <w:sz w:val="24"/>
                <w:szCs w:val="24"/>
              </w:rPr>
              <w:t>саны кем затқа бір зат қосу арқылы теңсіздіктен теңдік немесе саны көп заттан біреуін алып тастау арқылы теңдіктен теңсіздік шығару</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Мақсаты  </w:t>
            </w:r>
            <w:r w:rsidRPr="005615C1">
              <w:rPr>
                <w:rStyle w:val="TableParagraphChar"/>
                <w:rFonts w:eastAsiaTheme="minorHAnsi"/>
                <w:color w:val="000000" w:themeColor="text1"/>
                <w:sz w:val="24"/>
                <w:szCs w:val="24"/>
              </w:rPr>
              <w:t>қарапайым мысалдар мен есептерді шығару білігін қалыптастыру</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Күтілетін нәтижелер: меңгереді</w:t>
            </w:r>
            <w:r w:rsidRPr="005615C1">
              <w:rPr>
                <w:color w:val="000000" w:themeColor="text1"/>
                <w:sz w:val="24"/>
                <w:szCs w:val="24"/>
              </w:rPr>
              <w:t xml:space="preserve">: қарапайым мысалдар мен есептерді құрастыруды, шығаруды; жазба жасауды; </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 xml:space="preserve"> сандар мен таңбалардың көмегімен жазуды; </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есепке қойылған сұраққа жауап беру білігін дамытуды, қағаз бетінде бағдарлауды</w:t>
            </w:r>
          </w:p>
          <w:p w:rsidR="00A7243D" w:rsidRPr="005615C1" w:rsidRDefault="00A7243D" w:rsidP="008702EB">
            <w:pPr>
              <w:pStyle w:val="TableParagraph"/>
              <w:rPr>
                <w:b/>
                <w:bCs/>
                <w:color w:val="000000" w:themeColor="text1"/>
                <w:sz w:val="24"/>
                <w:szCs w:val="24"/>
              </w:rPr>
            </w:pPr>
            <w:r w:rsidRPr="005615C1">
              <w:rPr>
                <w:color w:val="000000" w:themeColor="text1"/>
                <w:sz w:val="24"/>
                <w:szCs w:val="24"/>
              </w:rPr>
              <w:t>1-тапсырма. Суретті қарайды, есеп құрастырады, шығарады. Педагог есеп құрастырудың үлгісін көрсетеді: аквариумда қызғылтсары түсті 3 балық және күлгін түсті 2 балық жүзіп жүрді. Аквариумда қанша балық жүзіп жүр? - Балалар үлгіге сүйене отырып, қалған суреттердегі тапсырмаларды құрастырады, шешеді, жауабын атайды. -Екінші аквариумда неше балық бар? Олар бірдей ме? -Үшінші аквариумда неше балық бар? Балалар сұрақтарға жауап береді. Аквариумдағы балықтарды санап, есеп құрастырады.</w:t>
            </w:r>
          </w:p>
          <w:p w:rsidR="00A7243D" w:rsidRPr="005615C1" w:rsidRDefault="00A7243D" w:rsidP="008702EB">
            <w:pPr>
              <w:rPr>
                <w:rFonts w:ascii="Times New Roman" w:hAnsi="Times New Roman" w:cs="Times New Roman"/>
                <w:color w:val="000000" w:themeColor="text1"/>
                <w:sz w:val="24"/>
                <w:szCs w:val="24"/>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Математика негіздері</w:t>
            </w:r>
          </w:p>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   </w:t>
            </w:r>
            <w:r w:rsidRPr="005615C1">
              <w:rPr>
                <w:rStyle w:val="TableParagraphChar"/>
                <w:rFonts w:eastAsiaTheme="minorHAnsi"/>
                <w:color w:val="000000" w:themeColor="text1"/>
                <w:sz w:val="24"/>
                <w:szCs w:val="24"/>
              </w:rPr>
              <w:t xml:space="preserve">-  </w:t>
            </w:r>
            <w:r w:rsidRPr="005615C1">
              <w:rPr>
                <w:rStyle w:val="TableParagraphChar"/>
                <w:rFonts w:eastAsia="SimSun"/>
                <w:color w:val="000000" w:themeColor="text1"/>
                <w:sz w:val="24"/>
                <w:szCs w:val="24"/>
              </w:rPr>
              <w:t>Шартты өлшемнің көмегімен заттардың ұзындығын, енін, биіктігін өлшеу және осы өлшемдер бойынша бірнеше заттарды салыстыру</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Мақсаты  </w:t>
            </w:r>
            <w:r w:rsidRPr="005615C1">
              <w:rPr>
                <w:rStyle w:val="TableParagraphChar"/>
                <w:rFonts w:eastAsiaTheme="minorHAnsi"/>
                <w:color w:val="000000" w:themeColor="text1"/>
                <w:sz w:val="24"/>
                <w:szCs w:val="24"/>
              </w:rPr>
              <w:t>шартты өлшемнің көмегімен заттарды шамасы бойынша салыстыру дағдыларын қалыптастыру.</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Күтілетін нәтижелер: меңгереді</w:t>
            </w:r>
            <w:r w:rsidRPr="005615C1">
              <w:rPr>
                <w:color w:val="000000" w:themeColor="text1"/>
                <w:sz w:val="24"/>
                <w:szCs w:val="24"/>
              </w:rPr>
              <w:t xml:space="preserve">: заттың ұзындығын өлшеуді, «ұзынырақ», «қысқарақ», «өлшем» сөздерін айтуды; </w:t>
            </w:r>
            <w:r w:rsidRPr="005615C1">
              <w:rPr>
                <w:b/>
                <w:bCs/>
                <w:color w:val="000000" w:themeColor="text1"/>
                <w:sz w:val="24"/>
                <w:szCs w:val="24"/>
              </w:rPr>
              <w:t>түсінеді:</w:t>
            </w:r>
            <w:r w:rsidRPr="005615C1">
              <w:rPr>
                <w:color w:val="000000" w:themeColor="text1"/>
                <w:sz w:val="24"/>
                <w:szCs w:val="24"/>
              </w:rPr>
              <w:t xml:space="preserve"> өлшемнің көмегімен ұзындықты (ені, биіктігі) қалай өлшеуге болатынын; </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бір-бірінің үстіне салуды, бір-біріне жақындату тәсілдерін, өлшемнің көмегімен заттардың ұзындығын өлшеу білігін</w:t>
            </w:r>
          </w:p>
          <w:p w:rsidR="00A7243D" w:rsidRPr="005615C1" w:rsidRDefault="00A7243D" w:rsidP="008702EB">
            <w:pPr>
              <w:pStyle w:val="TableParagraph"/>
              <w:rPr>
                <w:color w:val="000000" w:themeColor="text1"/>
                <w:sz w:val="24"/>
                <w:szCs w:val="24"/>
              </w:rPr>
            </w:pPr>
            <w:r w:rsidRPr="005615C1">
              <w:rPr>
                <w:color w:val="000000" w:themeColor="text1"/>
                <w:sz w:val="24"/>
                <w:szCs w:val="24"/>
              </w:rPr>
              <w:t>Проблемалық іздеу тапсырмасы: Кәділердің ұзындығын қалай салыстыруға болады (бір-бірінің үстіне салу арқылы)? Педагог: Кәділерді сабағынан үзбей өлшеуге бола ма? Заттың ұзындығын өлшеуге арналған басқа да тәсілдер бар. Кез келген затты шартты өлшемнің көмегімен өлшеуге болады. Шартты өлшем ретінде таспаны, бауды, қаламды немесе кез келген басқа затты пайдалануға болады. Бүгін біз шартты өлшем ретінде жасыл қағаз таспаны пайдаланамыз. Менің қалай өлшейтінімді мұқият қараңдар. Екеуінің де бұрышын бір-біріне сәйкес келтіріп, шартты өлшемді кесіндінің үстіне саламын. Шартты өлшемнің шеті қай жерде болса, сол жерге белгі саламын. Келесі өлшем осы жерден басталады. Балалар өздерінің салыстыру тәсілдерін ұсынады. Балаларға кәділердің макеттері (муляждар, суреттер) беріледі және олар кәділерді ұзындығы бойынша салыстырады. Санайды. Осы кесіндінің неше шартты белгіге тең екенін санауды ұсынады. Кәдінің ұзындығын кім өлшейді? Кәді неше шартты өлшемге тең? Біз кәділердің қайсысы ұзынырақ екенін білдік. Бақша күтушілердің дауын шештік. Әлия мен Сырымның дауын шештік</w:t>
            </w:r>
          </w:p>
          <w:p w:rsidR="00A7243D" w:rsidRPr="005615C1" w:rsidRDefault="00A7243D" w:rsidP="008702EB">
            <w:pPr>
              <w:rPr>
                <w:rFonts w:ascii="Times New Roman" w:hAnsi="Times New Roman" w:cs="Times New Roman"/>
                <w:color w:val="000000" w:themeColor="text1"/>
                <w:sz w:val="24"/>
                <w:szCs w:val="24"/>
                <w:lang w:val="kk-KZ"/>
              </w:rPr>
            </w:pPr>
          </w:p>
        </w:tc>
        <w:tc>
          <w:tcPr>
            <w:tcW w:w="2693"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Сөйлеуді дамыту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w:t>
            </w:r>
            <w:r w:rsidRPr="0094678A">
              <w:rPr>
                <w:rFonts w:ascii="Times New Roman" w:eastAsia="SimSun" w:hAnsi="Times New Roman" w:cs="Times New Roman"/>
                <w:color w:val="000000" w:themeColor="text1"/>
                <w:sz w:val="24"/>
                <w:szCs w:val="24"/>
                <w:lang w:val="kk-KZ"/>
              </w:rPr>
              <w:t>-</w:t>
            </w:r>
            <w:r w:rsidRPr="005615C1">
              <w:rPr>
                <w:rStyle w:val="TableParagraphChar"/>
                <w:rFonts w:eastAsia="SimSun"/>
                <w:color w:val="000000" w:themeColor="text1"/>
                <w:sz w:val="24"/>
                <w:szCs w:val="24"/>
              </w:rPr>
              <w:t>Шағын логикалық және хабарлау сипатындағы әңгімелерді құрастыру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Сөздерде неше дауысты дыбыс болса, сонша буын болатынын түсіндіру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–Енді, балалар, біз ақылдылық, батырлық жайлы мақал жаттайық.</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Ақыл азбайды, білім тозбайды.</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Дидактикалық ойыны: «Ойлап,тап!»</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шарты: педагог буын айтады, балалар жалғасын ойлап тауып жалғастырады. мысалы: ал–</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Кір–</w:t>
            </w:r>
          </w:p>
        </w:tc>
        <w:tc>
          <w:tcPr>
            <w:tcW w:w="2410"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Қазақ тілі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 Сөздік қорларын жаңа сөздермен толықтыру, мақал-мәтел, жұмбақ жаттау дағдыларын қалыптастыру,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сөздік қорларын жаңа сөздермен толықтыру, мақал-мәтел, жұмбақ жаттау дағдыларын қалыптастыру.</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ІІІ айналым: Жаңылтпаштарды қайталап айту арқылы жарысу. Педагог жаңылтпаштарды айтады, балалар жай, жылдам қайталайды.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Доп теп,</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Дөп теп.</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Жағажайды жағалай,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Жүгіреді Қамажай.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Пай-пай-пай,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Жайылып жүр тай.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Ай-ай-ай,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Ұшып кетті торғай.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Үш кіші ішік піштім,</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Бес кіші ішік піштім,</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Неше кіші ішік піштім?</w:t>
            </w:r>
          </w:p>
        </w:tc>
        <w:tc>
          <w:tcPr>
            <w:tcW w:w="2381"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Көркем әдебиет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Өлеңді жатқа, мәнерлеп, интонациямен айту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Жыл мезгілдері туралы түсінігін қалыптастыру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Өлең не туралы?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Авторы кім?</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Көктемде неге бəрі көңілді болады?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Қандай жаңбыр жауады?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Көктемде аспанның түсі қандай болады?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Неліктен көктемді жақсы көресің?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Жұмбақты шеш.</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Тал басында түндіксіз отау. (Құстың ұясы)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Есіңде сақта!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Торғай шырылдайды.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Тоқылдақ тоқылдатады.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Қарға қарқылдайды.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Дидактикалық ойын: «Тамаша»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шарты: тəрбиеші сөздер айтады. Жақсы, тамаша сөз болса, балалар жұдырығын</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түйіп, басбармағын көтеріп көрсетеді. Ал жаман сөз болса, басбармақты төмен қаратып</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жауап береді.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Гүлдің иісі қандай?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Лай суды ішуге бола ма?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Құстардың даусы қандай?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Құстарды таспен атуға бола ма?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Жайқалып өскен көк шөп қандай?</w:t>
            </w:r>
          </w:p>
        </w:tc>
      </w:tr>
      <w:tr w:rsidR="00A7243D" w:rsidRPr="005615C1" w:rsidTr="00002B7B">
        <w:trPr>
          <w:trHeight w:val="562"/>
        </w:trPr>
        <w:tc>
          <w:tcPr>
            <w:tcW w:w="15168" w:type="dxa"/>
            <w:gridSpan w:val="1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Үзіліс: Үстел үстінде ойналатын ойындар.  </w:t>
            </w:r>
          </w:p>
          <w:p w:rsidR="00A7243D" w:rsidRPr="005615C1" w:rsidRDefault="00A7243D" w:rsidP="00002B7B">
            <w:pPr>
              <w:rPr>
                <w:rFonts w:ascii="Times New Roman" w:hAnsi="Times New Roman" w:cs="Times New Roman"/>
                <w:b/>
                <w:bCs/>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w:t>
            </w:r>
          </w:p>
        </w:tc>
      </w:tr>
      <w:tr w:rsidR="00A7243D" w:rsidRPr="005615C1" w:rsidTr="00002B7B">
        <w:trPr>
          <w:trHeight w:val="307"/>
        </w:trPr>
        <w:tc>
          <w:tcPr>
            <w:tcW w:w="5274" w:type="dxa"/>
            <w:gridSpan w:val="4"/>
            <w:vMerge w:val="restart"/>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Қол  маторикасын  дамытуға  арналған  санамақ</w:t>
            </w:r>
          </w:p>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Ойын:</w:t>
            </w:r>
            <w:r w:rsidRPr="005615C1">
              <w:rPr>
                <w:rFonts w:ascii="Times New Roman" w:hAnsi="Times New Roman" w:cs="Times New Roman"/>
                <w:i/>
                <w:color w:val="000000" w:themeColor="text1"/>
                <w:sz w:val="24"/>
                <w:szCs w:val="24"/>
                <w:lang w:val="kk-KZ"/>
              </w:rPr>
              <w:t>Жүретін саусақтар.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Мақсаты:Саусақтарын жүргізе отырып,саусақты шынықтыру және заттарды атау үшін логикалық есін ұлғайту.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Керекті құралдар: Суреттері бар кітапшалар.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Шарты: 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245" w:type="dxa"/>
            <w:gridSpan w:val="7"/>
            <w:vMerge w:val="restart"/>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1828800" cy="809625"/>
                  <wp:effectExtent l="0" t="0" r="0" b="9525"/>
                  <wp:docPr id="106989223" name="Рисунок 1428666990"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7" descr="https://xn--80azees4a.xn--p1ai/upload/iblock/f79/f79c86638ce7d04117c11922e6dd7451.jpg"/>
                          <pic:cNvPicPr>
                            <a:picLocks noChangeAspect="1" noChangeArrowheads="1"/>
                          </pic:cNvPicPr>
                        </pic:nvPicPr>
                        <pic:blipFill>
                          <a:blip r:embed="rId252" cstate="print"/>
                          <a:srcRect l="4029" t="4167"/>
                          <a:stretch>
                            <a:fillRect/>
                          </a:stretch>
                        </pic:blipFill>
                        <pic:spPr>
                          <a:xfrm>
                            <a:off x="0" y="0"/>
                            <a:ext cx="1831067" cy="810629"/>
                          </a:xfrm>
                          <a:prstGeom prst="rect">
                            <a:avLst/>
                          </a:prstGeom>
                          <a:noFill/>
                          <a:ln w="9525">
                            <a:noFill/>
                            <a:miter lim="800000"/>
                            <a:headEnd/>
                            <a:tailEnd/>
                          </a:ln>
                        </pic:spPr>
                      </pic:pic>
                    </a:graphicData>
                  </a:graphic>
                </wp:inline>
              </w:drawing>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c>
          <w:tcPr>
            <w:tcW w:w="4649" w:type="dxa"/>
            <w:gridSpan w:val="4"/>
            <w:tcBorders>
              <w:bottom w:val="nil"/>
            </w:tcBorders>
          </w:tcPr>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«Сарбаздарға не керек?»(5-10 мин)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Елін, жерін жаудан қорғай білуге, елінің патриоты болуға тәрбиелеу.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Керекті құралдар:ойынға керек ресурстар.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Мазмұны: 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A7243D" w:rsidRPr="005615C1" w:rsidTr="00002B7B">
        <w:trPr>
          <w:trHeight w:val="72"/>
        </w:trPr>
        <w:tc>
          <w:tcPr>
            <w:tcW w:w="5274" w:type="dxa"/>
            <w:gridSpan w:val="4"/>
            <w:vMerge/>
          </w:tcPr>
          <w:p w:rsidR="00A7243D" w:rsidRPr="005615C1" w:rsidRDefault="00A7243D" w:rsidP="00002B7B">
            <w:pPr>
              <w:rPr>
                <w:rFonts w:ascii="Times New Roman" w:hAnsi="Times New Roman" w:cs="Times New Roman"/>
                <w:color w:val="000000" w:themeColor="text1"/>
                <w:sz w:val="24"/>
                <w:szCs w:val="24"/>
                <w:lang w:val="kk-KZ"/>
              </w:rPr>
            </w:pPr>
          </w:p>
        </w:tc>
        <w:tc>
          <w:tcPr>
            <w:tcW w:w="5245" w:type="dxa"/>
            <w:gridSpan w:val="7"/>
            <w:vMerge/>
          </w:tcPr>
          <w:p w:rsidR="00A7243D" w:rsidRPr="005615C1" w:rsidRDefault="00A7243D" w:rsidP="00002B7B">
            <w:pPr>
              <w:rPr>
                <w:rFonts w:ascii="Times New Roman" w:hAnsi="Times New Roman" w:cs="Times New Roman"/>
                <w:color w:val="000000" w:themeColor="text1"/>
                <w:sz w:val="24"/>
                <w:szCs w:val="24"/>
                <w:lang w:val="kk-KZ"/>
              </w:rPr>
            </w:pPr>
          </w:p>
        </w:tc>
        <w:tc>
          <w:tcPr>
            <w:tcW w:w="4649" w:type="dxa"/>
            <w:gridSpan w:val="4"/>
            <w:tcBorders>
              <w:top w:val="nil"/>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p>
        </w:tc>
      </w:tr>
      <w:tr w:rsidR="00A7243D" w:rsidRPr="005615C1" w:rsidTr="00002B7B">
        <w:trPr>
          <w:trHeight w:val="331"/>
        </w:trPr>
        <w:tc>
          <w:tcPr>
            <w:tcW w:w="15168" w:type="dxa"/>
            <w:gridSpan w:val="1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 xml:space="preserve">                                                                                                                      3  - ұйымдастырылғаніс-әрекет</w:t>
            </w:r>
          </w:p>
        </w:tc>
      </w:tr>
      <w:tr w:rsidR="00A7243D" w:rsidRPr="005615C1" w:rsidTr="00002B7B">
        <w:tc>
          <w:tcPr>
            <w:tcW w:w="2268"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3006"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Қоршаған орта</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Міндеті:  </w:t>
            </w:r>
            <w:r w:rsidRPr="005615C1">
              <w:rPr>
                <w:rStyle w:val="TableParagraphChar"/>
                <w:rFonts w:eastAsia="SimSun"/>
                <w:color w:val="000000" w:themeColor="text1"/>
                <w:sz w:val="24"/>
                <w:szCs w:val="24"/>
              </w:rPr>
              <w:t>бағдаршамның белгілеріне сәйкес жолдан өту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Көшедегі тəртіп ережесін қатаң сақтауға, жолда зейінді болуға дағдыландыру</w:t>
            </w:r>
          </w:p>
          <w:p w:rsidR="00A7243D" w:rsidRPr="005615C1" w:rsidRDefault="00A7243D" w:rsidP="008702EB">
            <w:pPr>
              <w:pStyle w:val="TableParagraph"/>
              <w:rPr>
                <w:b/>
                <w:bCs/>
                <w:color w:val="000000" w:themeColor="text1"/>
                <w:sz w:val="24"/>
                <w:szCs w:val="24"/>
              </w:rPr>
            </w:pPr>
            <w:r w:rsidRPr="005615C1">
              <w:rPr>
                <w:b/>
                <w:bCs/>
                <w:color w:val="000000" w:themeColor="text1"/>
                <w:sz w:val="24"/>
                <w:szCs w:val="24"/>
              </w:rPr>
              <w:t xml:space="preserve">Күтілетін нəтиже: </w:t>
            </w:r>
          </w:p>
          <w:p w:rsidR="00A7243D" w:rsidRPr="005615C1" w:rsidRDefault="00A7243D" w:rsidP="008702EB">
            <w:pPr>
              <w:pStyle w:val="TableParagraph"/>
              <w:rPr>
                <w:color w:val="000000" w:themeColor="text1"/>
                <w:sz w:val="24"/>
                <w:szCs w:val="24"/>
              </w:rPr>
            </w:pPr>
            <w:r w:rsidRPr="005615C1">
              <w:rPr>
                <w:color w:val="000000" w:themeColor="text1"/>
                <w:sz w:val="24"/>
                <w:szCs w:val="24"/>
              </w:rPr>
              <w:t>• жол ережесін сақтау үшін, үнемі жол белгілері білуге арналған тапсырмаларды орындайды/</w:t>
            </w:r>
            <w:r w:rsidRPr="005615C1">
              <w:rPr>
                <w:b/>
                <w:bCs/>
                <w:color w:val="000000" w:themeColor="text1"/>
                <w:sz w:val="24"/>
                <w:szCs w:val="24"/>
              </w:rPr>
              <w:t>жасайды;</w:t>
            </w:r>
          </w:p>
          <w:p w:rsidR="00A7243D" w:rsidRPr="005615C1" w:rsidRDefault="00A7243D" w:rsidP="008702EB">
            <w:pPr>
              <w:pStyle w:val="TableParagraph"/>
              <w:rPr>
                <w:color w:val="000000" w:themeColor="text1"/>
                <w:sz w:val="24"/>
                <w:szCs w:val="24"/>
              </w:rPr>
            </w:pPr>
            <w:r w:rsidRPr="005615C1">
              <w:rPr>
                <w:color w:val="000000" w:themeColor="text1"/>
                <w:sz w:val="24"/>
                <w:szCs w:val="24"/>
              </w:rPr>
              <w:t xml:space="preserve"> • көшеде тəртіп сақтау керектігін </w:t>
            </w:r>
            <w:r w:rsidRPr="005615C1">
              <w:rPr>
                <w:b/>
                <w:bCs/>
                <w:color w:val="000000" w:themeColor="text1"/>
                <w:sz w:val="24"/>
                <w:szCs w:val="24"/>
              </w:rPr>
              <w:t>түсінеді</w:t>
            </w:r>
            <w:r w:rsidRPr="005615C1">
              <w:rPr>
                <w:color w:val="000000" w:themeColor="text1"/>
                <w:sz w:val="24"/>
                <w:szCs w:val="24"/>
              </w:rPr>
              <w:t>;</w:t>
            </w:r>
          </w:p>
          <w:p w:rsidR="00A7243D" w:rsidRPr="005615C1" w:rsidRDefault="00A7243D" w:rsidP="008702EB">
            <w:pPr>
              <w:pStyle w:val="TableParagraph"/>
              <w:rPr>
                <w:b/>
                <w:bCs/>
                <w:color w:val="000000" w:themeColor="text1"/>
                <w:sz w:val="24"/>
                <w:szCs w:val="24"/>
              </w:rPr>
            </w:pPr>
            <w:r w:rsidRPr="005615C1">
              <w:rPr>
                <w:color w:val="000000" w:themeColor="text1"/>
                <w:sz w:val="24"/>
                <w:szCs w:val="24"/>
              </w:rPr>
              <w:t xml:space="preserve"> • қоршаған ортада өзін дұрыс ұстау дағдыларын </w:t>
            </w:r>
            <w:r w:rsidRPr="005615C1">
              <w:rPr>
                <w:b/>
                <w:bCs/>
                <w:color w:val="000000" w:themeColor="text1"/>
                <w:sz w:val="24"/>
                <w:szCs w:val="24"/>
              </w:rPr>
              <w:t xml:space="preserve">қолданады </w:t>
            </w:r>
          </w:p>
          <w:p w:rsidR="00A7243D" w:rsidRPr="005615C1" w:rsidRDefault="00A7243D" w:rsidP="008702EB">
            <w:pPr>
              <w:pStyle w:val="TableParagraph"/>
              <w:rPr>
                <w:color w:val="000000" w:themeColor="text1"/>
                <w:sz w:val="24"/>
                <w:szCs w:val="24"/>
              </w:rPr>
            </w:pPr>
            <w:r w:rsidRPr="005615C1">
              <w:rPr>
                <w:color w:val="000000" w:themeColor="text1"/>
                <w:sz w:val="24"/>
                <w:szCs w:val="24"/>
              </w:rPr>
              <w:t xml:space="preserve">«Бағдаршам» ойыны Жүргізуші: – Мен қызыл түсті көрсеткенде, орындарыңнан тұрасыңдар, сары түсті көрсеткенде, шапалақ ұрасыңдар, жасыл түсті көрсеткенде, бір орындарыңда тұрып жүресіңдер. </w:t>
            </w:r>
          </w:p>
          <w:p w:rsidR="00A7243D" w:rsidRPr="005615C1" w:rsidRDefault="00A7243D" w:rsidP="008702EB">
            <w:pPr>
              <w:pStyle w:val="TableParagraph"/>
              <w:rPr>
                <w:color w:val="000000" w:themeColor="text1"/>
                <w:sz w:val="24"/>
                <w:szCs w:val="24"/>
              </w:rPr>
            </w:pPr>
            <w:r w:rsidRPr="005615C1">
              <w:rPr>
                <w:color w:val="000000" w:themeColor="text1"/>
                <w:sz w:val="24"/>
                <w:szCs w:val="24"/>
              </w:rPr>
              <w:t>– Көшеге шыққанда неге мəн беру керек?</w:t>
            </w:r>
          </w:p>
          <w:p w:rsidR="00A7243D" w:rsidRPr="005615C1" w:rsidRDefault="00A7243D" w:rsidP="008702EB">
            <w:pPr>
              <w:pStyle w:val="TableParagraph"/>
              <w:rPr>
                <w:color w:val="000000" w:themeColor="text1"/>
                <w:sz w:val="24"/>
                <w:szCs w:val="24"/>
              </w:rPr>
            </w:pPr>
            <w:r w:rsidRPr="005615C1">
              <w:rPr>
                <w:color w:val="000000" w:themeColor="text1"/>
                <w:sz w:val="24"/>
                <w:szCs w:val="24"/>
              </w:rPr>
              <w:t xml:space="preserve"> – Жол белгілеріне мəн беру керек.</w:t>
            </w:r>
          </w:p>
          <w:p w:rsidR="00A7243D" w:rsidRPr="005615C1" w:rsidRDefault="00A7243D" w:rsidP="008702EB">
            <w:pPr>
              <w:pStyle w:val="TableParagraph"/>
              <w:rPr>
                <w:color w:val="000000" w:themeColor="text1"/>
                <w:sz w:val="24"/>
                <w:szCs w:val="24"/>
              </w:rPr>
            </w:pPr>
            <w:r w:rsidRPr="005615C1">
              <w:rPr>
                <w:color w:val="000000" w:themeColor="text1"/>
                <w:sz w:val="24"/>
                <w:szCs w:val="24"/>
              </w:rPr>
              <w:t>«Жолдан өту» ойыны. Шарты: балалар «жолақ жолдан» өтеді. Педагог «Солға қараймыз!», «Оңға қараймыз!» – деп бұйырады. Содан соң «Солға қараймыз. Жолдың ортасына дейін жетеміз. Оңға қараймыз. Өтеміз», – деп əрбір іс-əрекетті сөзбен жеткізіп отырады. Балалар педагогтің көмегінсіз тағы да «жолдан» өтеді</w:t>
            </w:r>
          </w:p>
        </w:tc>
        <w:tc>
          <w:tcPr>
            <w:tcW w:w="1814" w:type="dxa"/>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Қазақ тілі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w:t>
            </w:r>
            <w:r w:rsidRPr="00BF6CF8">
              <w:rPr>
                <w:rFonts w:ascii="Times New Roman" w:hAnsi="Times New Roman" w:cs="Times New Roman"/>
                <w:color w:val="000000" w:themeColor="text1"/>
                <w:sz w:val="24"/>
                <w:szCs w:val="24"/>
                <w:lang w:val="kk-KZ"/>
              </w:rPr>
              <w:t xml:space="preserve">   -,-Алғанбілімдерінтиянақтау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сөздік қорларын жаңа сөздермен толықтыру, мақал-мәтел, жұмбақ жаттау дағдыларын қалыптастыру. </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І айналым: Педагогтің мақалын жалғастырады.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Отан – оттан да ... ( ыстық)</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Жақсы – ... (өнеге)</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Отан ... т.б</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ІІ айналым: педагог жұмбақ жасырады.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Өскен жері бау-бақша,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Күрең қызыл шіркін-ай,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Жидектің аты – ... (құлпынай)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Астық пісіп, орақ түсіп,</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Қырман дәнге толады.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Бөбектерім, айтыңдаршы,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Бұл қай кезде болады? (Күзде).</w:t>
            </w:r>
          </w:p>
        </w:tc>
        <w:tc>
          <w:tcPr>
            <w:tcW w:w="2551"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Көркем әдебиет</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w:t>
            </w:r>
            <w:r w:rsidRPr="005615C1">
              <w:rPr>
                <w:rStyle w:val="TableParagraphChar"/>
                <w:rFonts w:eastAsiaTheme="minorHAnsi"/>
                <w:color w:val="000000" w:themeColor="text1"/>
                <w:sz w:val="24"/>
                <w:szCs w:val="24"/>
              </w:rPr>
              <w:t>--</w:t>
            </w:r>
            <w:r w:rsidRPr="005615C1">
              <w:rPr>
                <w:rStyle w:val="TableParagraphChar"/>
                <w:rFonts w:eastAsia="SimSun"/>
                <w:color w:val="000000" w:themeColor="text1"/>
                <w:sz w:val="24"/>
                <w:szCs w:val="24"/>
              </w:rPr>
              <w:t xml:space="preserve"> Сахналық қойылымдарға қатысуға баулу, онда рөлді, сюжетті таңдауда бастамашылық пен дербестік танытуға ынталандыру</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 xml:space="preserve">Мақсаты </w:t>
            </w:r>
            <w:r w:rsidRPr="005615C1">
              <w:rPr>
                <w:color w:val="000000" w:themeColor="text1"/>
                <w:sz w:val="24"/>
                <w:szCs w:val="24"/>
              </w:rPr>
              <w:t xml:space="preserve">  ертегіні ым-ишарамен сахналауға дағдыландыру </w:t>
            </w:r>
          </w:p>
          <w:p w:rsidR="00A7243D" w:rsidRPr="005615C1" w:rsidRDefault="00A7243D" w:rsidP="008702EB">
            <w:pPr>
              <w:pStyle w:val="TableParagraph"/>
              <w:rPr>
                <w:b/>
                <w:bCs/>
                <w:color w:val="000000" w:themeColor="text1"/>
                <w:sz w:val="24"/>
                <w:szCs w:val="24"/>
              </w:rPr>
            </w:pPr>
            <w:r w:rsidRPr="005615C1">
              <w:rPr>
                <w:b/>
                <w:bCs/>
                <w:color w:val="000000" w:themeColor="text1"/>
                <w:sz w:val="24"/>
                <w:szCs w:val="24"/>
              </w:rPr>
              <w:t xml:space="preserve">Күтілетін нəтижелер: </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Жасайды</w:t>
            </w:r>
            <w:r w:rsidRPr="005615C1">
              <w:rPr>
                <w:color w:val="000000" w:themeColor="text1"/>
                <w:sz w:val="24"/>
                <w:szCs w:val="24"/>
              </w:rPr>
              <w:t xml:space="preserve">: халық ауыз əдебиеті үлгілерін атайды; сахналайды; </w:t>
            </w:r>
            <w:r w:rsidRPr="005615C1">
              <w:rPr>
                <w:b/>
                <w:bCs/>
                <w:color w:val="000000" w:themeColor="text1"/>
                <w:sz w:val="24"/>
                <w:szCs w:val="24"/>
              </w:rPr>
              <w:t>Түсінеді:</w:t>
            </w:r>
            <w:r w:rsidRPr="005615C1">
              <w:rPr>
                <w:color w:val="000000" w:themeColor="text1"/>
                <w:sz w:val="24"/>
                <w:szCs w:val="24"/>
              </w:rPr>
              <w:t xml:space="preserve"> ертегі мазмұнын түсінеді; </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Қолданады:</w:t>
            </w:r>
            <w:r w:rsidRPr="005615C1">
              <w:rPr>
                <w:color w:val="000000" w:themeColor="text1"/>
                <w:sz w:val="24"/>
                <w:szCs w:val="24"/>
              </w:rPr>
              <w:t xml:space="preserve"> көркем мəтін бойынша сұрақтарға жауап береді</w:t>
            </w:r>
          </w:p>
          <w:p w:rsidR="00A7243D" w:rsidRPr="005615C1" w:rsidRDefault="00A7243D" w:rsidP="008702EB">
            <w:pPr>
              <w:pStyle w:val="TableParagraph"/>
              <w:rPr>
                <w:color w:val="000000" w:themeColor="text1"/>
                <w:sz w:val="24"/>
                <w:szCs w:val="24"/>
              </w:rPr>
            </w:pPr>
          </w:p>
          <w:p w:rsidR="00A7243D" w:rsidRPr="005615C1" w:rsidRDefault="00A7243D" w:rsidP="008702EB">
            <w:pPr>
              <w:pStyle w:val="TableParagraph"/>
              <w:rPr>
                <w:color w:val="000000" w:themeColor="text1"/>
                <w:sz w:val="24"/>
                <w:szCs w:val="24"/>
              </w:rPr>
            </w:pPr>
            <w:r w:rsidRPr="005615C1">
              <w:rPr>
                <w:color w:val="000000" w:themeColor="text1"/>
                <w:sz w:val="24"/>
                <w:szCs w:val="24"/>
              </w:rPr>
              <w:t xml:space="preserve">. Ертегінің желісін сурет бойынша баянда. Бай немен айналысып отыр? Бəйбіше не істеп отыр? Қызы ненің жүнін жұлып отыр? Ертегі кейіпкерлерінің қимыл-əрекетін, эмоциясын келтір. Алдаркөсенің көңіл күйі қандай? Көрсет. 2. Суреттерді аяқтап сал. Боя. Педагог Алдаркөсенің шапаны мен баскиімін сызық арқылы қостырып, суретті аяқтатады. 3. Мақалдың мағынасын түсініп ал. Берместің асы піспес, Қазаны оттан түспес. Мақалдың мағынасын педагог ешкімге өзінің асынан татқызбайтын, дайын тамақты ешкімге бермейтін адам деп түсіндіреді. Ойын-жаттығу: «Өз көңіліңмен бөліс». – Балалар, біз Алдаркөсені көргенде не істейміз? (Қуанамыз) – Ал сараң бай Шығайбайды көргенде не істейміз? (Ашуланамыз) Педагог ертегіні музыкалық театр арқылы сахналауды ұсынады. Ертегі кейіпкерлері бойынша рөлдерге бөледі. Басқа балалар көрермен болады. </w:t>
            </w:r>
          </w:p>
          <w:p w:rsidR="00A7243D" w:rsidRPr="005615C1" w:rsidRDefault="00A7243D" w:rsidP="008702EB">
            <w:pPr>
              <w:pStyle w:val="TableParagraph"/>
              <w:rPr>
                <w:color w:val="000000" w:themeColor="text1"/>
                <w:sz w:val="24"/>
                <w:szCs w:val="24"/>
              </w:rPr>
            </w:pPr>
          </w:p>
        </w:tc>
        <w:tc>
          <w:tcPr>
            <w:tcW w:w="3148" w:type="dxa"/>
            <w:gridSpan w:val="5"/>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Қоршаған орта</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 xml:space="preserve">Міндеті: </w:t>
            </w:r>
            <w:r w:rsidRPr="005615C1">
              <w:rPr>
                <w:rStyle w:val="TableParagraphChar"/>
                <w:rFonts w:eastAsiaTheme="minorHAnsi"/>
                <w:color w:val="000000" w:themeColor="text1"/>
                <w:sz w:val="24"/>
                <w:szCs w:val="24"/>
              </w:rPr>
              <w:t xml:space="preserve">Тірі және өлі табиғат, табиғат құбылыстары (маусым, өсімдік, адам еңбегі) арасындағы себеп-салдарлық байланыстарды бақылау және түсіну. </w:t>
            </w:r>
          </w:p>
          <w:p w:rsidR="00A7243D" w:rsidRPr="005615C1" w:rsidRDefault="00A7243D" w:rsidP="008702EB">
            <w:pPr>
              <w:rPr>
                <w:rStyle w:val="TableParagraphChar"/>
                <w:rFonts w:eastAsiaTheme="minorHAnsi"/>
                <w:color w:val="000000" w:themeColor="text1"/>
                <w:sz w:val="24"/>
                <w:szCs w:val="24"/>
              </w:rPr>
            </w:pPr>
            <w:r w:rsidRPr="005615C1">
              <w:rPr>
                <w:rFonts w:ascii="Times New Roman" w:hAnsi="Times New Roman" w:cs="Times New Roman"/>
                <w:b/>
                <w:bCs/>
                <w:color w:val="000000" w:themeColor="text1"/>
                <w:sz w:val="24"/>
                <w:szCs w:val="24"/>
                <w:lang w:val="kk-KZ"/>
              </w:rPr>
              <w:t>Мақсаты</w:t>
            </w:r>
            <w:r w:rsidRPr="005615C1">
              <w:rPr>
                <w:rStyle w:val="TableParagraphChar"/>
                <w:rFonts w:eastAsiaTheme="minorHAnsi"/>
                <w:color w:val="000000" w:themeColor="text1"/>
                <w:sz w:val="24"/>
                <w:szCs w:val="24"/>
              </w:rPr>
              <w:t xml:space="preserve">Балалардың жануарлар мен өсімдіктер үшін жылу көзі болып табылатын күн туралы түсініктерін пысықтау    </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pStyle w:val="TableParagraph"/>
              <w:rPr>
                <w:b/>
                <w:bCs/>
                <w:color w:val="000000" w:themeColor="text1"/>
                <w:sz w:val="24"/>
                <w:szCs w:val="24"/>
              </w:rPr>
            </w:pPr>
            <w:r w:rsidRPr="005615C1">
              <w:rPr>
                <w:b/>
                <w:bCs/>
                <w:color w:val="000000" w:themeColor="text1"/>
                <w:sz w:val="24"/>
                <w:szCs w:val="24"/>
              </w:rPr>
              <w:t>Күтілетін нəтижелер:</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жасайд</w:t>
            </w:r>
            <w:r w:rsidRPr="005615C1">
              <w:rPr>
                <w:color w:val="000000" w:themeColor="text1"/>
                <w:sz w:val="24"/>
                <w:szCs w:val="24"/>
              </w:rPr>
              <w:t>ы:күнді негізгі жылу көзі ретіндеп атап көрсетеді.</w:t>
            </w:r>
          </w:p>
          <w:p w:rsidR="00A7243D" w:rsidRPr="005615C1" w:rsidRDefault="00A7243D" w:rsidP="008702EB">
            <w:pPr>
              <w:pStyle w:val="TableParagraph"/>
              <w:rPr>
                <w:color w:val="000000" w:themeColor="text1"/>
                <w:sz w:val="24"/>
                <w:szCs w:val="24"/>
              </w:rPr>
            </w:pPr>
            <w:r w:rsidRPr="005615C1">
              <w:rPr>
                <w:b/>
                <w:bCs/>
                <w:color w:val="000000" w:themeColor="text1"/>
                <w:sz w:val="24"/>
                <w:szCs w:val="24"/>
              </w:rPr>
              <w:t>түсінеді:</w:t>
            </w:r>
            <w:r w:rsidRPr="005615C1">
              <w:rPr>
                <w:color w:val="000000" w:themeColor="text1"/>
                <w:sz w:val="24"/>
                <w:szCs w:val="24"/>
              </w:rPr>
              <w:t xml:space="preserve"> тірі ағзалардың күнге тәуелділігін түсінеді.</w:t>
            </w:r>
          </w:p>
          <w:p w:rsidR="00A7243D" w:rsidRPr="005615C1" w:rsidRDefault="00A7243D" w:rsidP="008702EB">
            <w:pPr>
              <w:pStyle w:val="TableParagraph"/>
              <w:rPr>
                <w:color w:val="000000" w:themeColor="text1"/>
                <w:sz w:val="24"/>
                <w:szCs w:val="24"/>
              </w:rPr>
            </w:pPr>
            <w:r w:rsidRPr="005615C1">
              <w:rPr>
                <w:color w:val="000000" w:themeColor="text1"/>
                <w:sz w:val="24"/>
                <w:szCs w:val="24"/>
              </w:rPr>
              <w:t>қолданады: тәжірибеалдық жұмыстар жасау қабілеттерін пайдалана алады</w:t>
            </w:r>
          </w:p>
          <w:p w:rsidR="00A7243D" w:rsidRPr="005615C1" w:rsidRDefault="00A7243D" w:rsidP="008702EB">
            <w:pPr>
              <w:pStyle w:val="TableParagraph"/>
              <w:rPr>
                <w:color w:val="000000" w:themeColor="text1"/>
                <w:sz w:val="24"/>
                <w:szCs w:val="24"/>
              </w:rPr>
            </w:pPr>
            <w:r w:rsidRPr="005615C1">
              <w:rPr>
                <w:color w:val="000000" w:themeColor="text1"/>
                <w:sz w:val="24"/>
                <w:szCs w:val="24"/>
              </w:rPr>
              <w:t>Қазір ғалымдар Күн – жұлдыз, қатты ыстық шар деп жүр. Күн бізге өзге жұлдыздардан үлкен, жарық сияқты көрінеді. Себебі ол Жерге өзге жұлдыздарға қарағанда жақын орналасқан.</w:t>
            </w:r>
          </w:p>
          <w:p w:rsidR="00A7243D" w:rsidRPr="005615C1" w:rsidRDefault="00A7243D" w:rsidP="008702EB">
            <w:pPr>
              <w:pStyle w:val="TableParagraph"/>
              <w:rPr>
                <w:color w:val="000000" w:themeColor="text1"/>
                <w:sz w:val="24"/>
                <w:szCs w:val="24"/>
              </w:rPr>
            </w:pPr>
            <w:r w:rsidRPr="005615C1">
              <w:rPr>
                <w:color w:val="000000" w:themeColor="text1"/>
                <w:sz w:val="24"/>
                <w:szCs w:val="24"/>
              </w:rPr>
              <w:t>Суреттерді мұқият қарап шығып, табиғаттағы өзгерістер жайлы әңгімелеп береді. Қыстың орнына көктем келеді. Педагог берген қосымша мәліметті талқылауға қатысады:  Күн бізге жылу береді. Күн болмаса, жарық пен жылусыз жер бетінде тіршілік тоқтап қалар еді. Жарықсыз, қараңғы үңгірлерде өсімдіктер, ағаштар мен гүлдердің өспейтініннемесе</w:t>
            </w:r>
          </w:p>
          <w:p w:rsidR="00A7243D" w:rsidRPr="005615C1" w:rsidRDefault="00A7243D" w:rsidP="008702EB">
            <w:pPr>
              <w:pStyle w:val="TableParagraph"/>
              <w:rPr>
                <w:color w:val="000000" w:themeColor="text1"/>
                <w:sz w:val="24"/>
                <w:szCs w:val="24"/>
              </w:rPr>
            </w:pPr>
            <w:r w:rsidRPr="005615C1">
              <w:rPr>
                <w:color w:val="000000" w:themeColor="text1"/>
                <w:sz w:val="24"/>
                <w:szCs w:val="24"/>
              </w:rPr>
              <w:t>мүлдем аз өсетінін айтады. Өйткені өсімдіктерге су, топырақ, жарық пен жылу қажет. Қалың орманда да ағаш бұтақтары Күн сәулесін дұрыс өткізбейді. Сондықтан онда күн жарқырап тұратын көгалдағыға қарағанда шөп пен әдемі гүлдер аз болып келеді. Ал адам Күнсіз өмір сүре ала ма? Иә, өмір сүре алады. Бірақ көпке ұзамайды. Ұзақ уақыт бойы жер астында жұмыс істейтін адамдардың беті бозарып кетеді. Күннің қасиеттерін атайды (жылы, жұмсақ, мейірімді, көңілді...). Ол қатал, қорқынышты бола ма? Әлбетте, жазда, қатты ыстықта адамдар көлеңкеге тығылуға мәжбүр. Ондай ыстықпен ойнауға болмайды. Басыңа күн өтіп, денең күйіп қалады, басың да ауыруы мүмкін. Күн қуаңшылық кезінде де қаталдық танытады. Су азайып, құрғақтықтан зардап шеккен өсімдіктер қурап қалады, жануарлар өледі, өзендер мен бұлақтар сарқылып қалады.</w:t>
            </w:r>
          </w:p>
          <w:p w:rsidR="00A7243D" w:rsidRPr="005615C1" w:rsidRDefault="00A7243D" w:rsidP="008702EB">
            <w:pPr>
              <w:pStyle w:val="TableParagraph"/>
              <w:rPr>
                <w:color w:val="000000" w:themeColor="text1"/>
                <w:sz w:val="24"/>
                <w:szCs w:val="24"/>
              </w:rPr>
            </w:pPr>
          </w:p>
        </w:tc>
        <w:tc>
          <w:tcPr>
            <w:tcW w:w="2381" w:type="dxa"/>
            <w:gridSpan w:val="2"/>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Шығармашылық бейнелеу әрекеті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xml:space="preserve"> -  - Қазақ оюларының элементтерімен қамзолды әшекейлеу,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-аталған заттардан қалауы бойынша мүсіндеу және оларды ою-өрнектермен және қосымша заттармен (моншақ, дән және т.б.) безендіру, жұмыс барысында әртүрлі пішінді кескіштерді қолдану, олардың бетіне бедерлер жаса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Қайшыны қолдануды бекіту: жолақтардан тікбұрышты пішіндер, шаршылардан үшбұрышты пішіндер, шаршы немесе тікбұрыштың бұрыштарын қию арқылы дөңгелек және сопақша пішіндерді қиып алу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өзбетінше ойдан құрастыруға, құрдастарымен бірлесіп, шығармашылықпен құрастыруға баулу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-қуыршақ камзолын салу,мүсіндеу,жапсыру,құрастыру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Топтық жұмыс</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r>
      <w:tr w:rsidR="00A7243D" w:rsidRPr="005615C1" w:rsidTr="00002B7B">
        <w:trPr>
          <w:trHeight w:val="181"/>
        </w:trPr>
        <w:tc>
          <w:tcPr>
            <w:tcW w:w="15168" w:type="dxa"/>
            <w:gridSpan w:val="1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Үзіліс:   .       Қозғалмалы зерек ойындар  «Өзен»ойыны</w:t>
            </w:r>
          </w:p>
        </w:tc>
      </w:tr>
      <w:tr w:rsidR="00A7243D" w:rsidRPr="00BF6CF8" w:rsidTr="00002B7B">
        <w:trPr>
          <w:trHeight w:val="2400"/>
        </w:trPr>
        <w:tc>
          <w:tcPr>
            <w:tcW w:w="5274"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Еліктеу ойындары:</w:t>
            </w:r>
            <w:r w:rsidRPr="005615C1">
              <w:rPr>
                <w:rFonts w:ascii="Times New Roman" w:hAnsi="Times New Roman" w:cs="Times New Roman"/>
                <w:color w:val="000000" w:themeColor="text1"/>
                <w:sz w:val="24"/>
                <w:szCs w:val="24"/>
                <w:lang w:val="kk-KZ"/>
              </w:rPr>
              <w:br/>
              <w:t>“Кім жақсы айтады”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Р-р-р-ррр                                               Ы-ы-ыы-ыыы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noProof/>
                <w:color w:val="000000" w:themeColor="text1"/>
                <w:sz w:val="24"/>
                <w:szCs w:val="24"/>
              </w:rPr>
              <w:drawing>
                <wp:inline distT="0" distB="0" distL="0" distR="0">
                  <wp:extent cx="1150620" cy="681355"/>
                  <wp:effectExtent l="76200" t="76200" r="125730" b="137795"/>
                  <wp:docPr id="106989232" name="Рисунок 134143036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 name="Рисунок 1"/>
                          <pic:cNvPicPr>
                            <a:picLocks noGrp="1" noChangeAspect="1" noChangeArrowheads="1" noCrop="1"/>
                          </pic:cNvPicPr>
                        </pic:nvPicPr>
                        <pic:blipFill>
                          <a:blip r:embed="rId253" cstate="print"/>
                          <a:srcRect/>
                          <a:stretch>
                            <a:fillRect/>
                          </a:stretch>
                        </pic:blipFill>
                        <pic:spPr>
                          <a:xfrm>
                            <a:off x="0" y="0"/>
                            <a:ext cx="1041279" cy="617086"/>
                          </a:xfrm>
                          <a:prstGeom prst="rect">
                            <a:avLst/>
                          </a:prstGeom>
                          <a:solidFill>
                            <a:srgbClr val="0000CC"/>
                          </a:solidFill>
                          <a:ln w="38100" cap="sq">
                            <a:solidFill>
                              <a:srgbClr val="0000CC"/>
                            </a:solidFill>
                            <a:prstDash val="solid"/>
                            <a:miter lim="800000"/>
                            <a:headEnd/>
                            <a:tailEnd/>
                          </a:ln>
                          <a:effectLst>
                            <a:outerShdw blurRad="50800" dist="38100" dir="2700000" algn="tl" rotWithShape="0">
                              <a:srgbClr val="000000">
                                <a:alpha val="43000"/>
                              </a:srgbClr>
                            </a:outerShdw>
                          </a:effectLst>
                        </pic:spPr>
                      </pic:pic>
                    </a:graphicData>
                  </a:graphic>
                </wp:inline>
              </w:drawing>
            </w:r>
            <w:r w:rsidRPr="005615C1">
              <w:rPr>
                <w:rFonts w:ascii="Times New Roman" w:hAnsi="Times New Roman" w:cs="Times New Roman"/>
                <w:noProof/>
                <w:color w:val="000000" w:themeColor="text1"/>
                <w:sz w:val="24"/>
                <w:szCs w:val="24"/>
              </w:rPr>
              <w:drawing>
                <wp:inline distT="0" distB="0" distL="0" distR="0">
                  <wp:extent cx="1038860" cy="610235"/>
                  <wp:effectExtent l="95250" t="95250" r="85090" b="94615"/>
                  <wp:docPr id="106989233" name="Рисунок 95804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2"/>
                          <pic:cNvPicPr>
                            <a:picLocks noChangeAspect="1" noChangeArrowheads="1"/>
                          </pic:cNvPicPr>
                        </pic:nvPicPr>
                        <pic:blipFill>
                          <a:blip r:embed="rId254" cstate="print"/>
                          <a:srcRect/>
                          <a:stretch>
                            <a:fillRect/>
                          </a:stretch>
                        </pic:blipFill>
                        <pic:spPr>
                          <a:xfrm>
                            <a:off x="0" y="0"/>
                            <a:ext cx="916707" cy="538877"/>
                          </a:xfrm>
                          <a:prstGeom prst="rect">
                            <a:avLst/>
                          </a:prstGeom>
                          <a:ln w="88900" cap="sq" cmpd="thickThin">
                            <a:solidFill>
                              <a:srgbClr val="0000CC"/>
                            </a:solidFill>
                            <a:prstDash val="solid"/>
                            <a:miter lim="800000"/>
                            <a:headEnd/>
                            <a:tailEnd/>
                          </a:ln>
                          <a:effectLst>
                            <a:innerShdw blurRad="76200">
                              <a:srgbClr val="000000"/>
                            </a:innerShdw>
                          </a:effectLst>
                        </pic:spPr>
                      </pic:pic>
                    </a:graphicData>
                  </a:graphic>
                </wp:inline>
              </w:drawing>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c>
          <w:tcPr>
            <w:tcW w:w="5103" w:type="dxa"/>
            <w:gridSpan w:val="6"/>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i/>
                <w:color w:val="000000" w:themeColor="text1"/>
                <w:sz w:val="24"/>
                <w:szCs w:val="24"/>
                <w:lang w:val="kk-KZ"/>
              </w:rPr>
              <w:t>Гүлдерді иіскейік.</w:t>
            </w:r>
            <w:r w:rsidRPr="005615C1">
              <w:rPr>
                <w:rFonts w:ascii="Times New Roman" w:hAnsi="Times New Roman" w:cs="Times New Roman"/>
                <w:color w:val="000000" w:themeColor="text1"/>
                <w:sz w:val="24"/>
                <w:szCs w:val="24"/>
                <w:lang w:val="kk-KZ"/>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p>
        </w:tc>
        <w:tc>
          <w:tcPr>
            <w:tcW w:w="4791" w:type="dxa"/>
            <w:gridSpan w:val="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iCs/>
                <w:color w:val="000000" w:themeColor="text1"/>
                <w:sz w:val="24"/>
                <w:szCs w:val="24"/>
                <w:lang w:val="kk-KZ"/>
              </w:rPr>
              <w:t>Ойын: «Өзен»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Кішкене өзен арқылы.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ұйымшылдыққа тәрбиелейді. Бірі бәрі  үшін, Бәрі  бір  үшін. Сезімін  қалыптастырады  және  достыққа  тәрбиелейді.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Көрнекіліктер:тақтай,жіп.</w:t>
            </w:r>
            <w:r w:rsidRPr="005615C1">
              <w:rPr>
                <w:rFonts w:ascii="Times New Roman" w:hAnsi="Times New Roman" w:cs="Times New Roman"/>
                <w:color w:val="000000" w:themeColor="text1"/>
                <w:sz w:val="24"/>
                <w:szCs w:val="24"/>
                <w:lang w:val="kk-KZ"/>
              </w:rPr>
              <w:br/>
              <w:t>Шарты: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p>
        </w:tc>
      </w:tr>
      <w:tr w:rsidR="00A7243D" w:rsidRPr="005615C1" w:rsidTr="00002B7B">
        <w:trPr>
          <w:trHeight w:val="264"/>
        </w:trPr>
        <w:tc>
          <w:tcPr>
            <w:tcW w:w="15168" w:type="dxa"/>
            <w:gridSpan w:val="1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4  - ұйымдастырылғаніс-әрекет</w:t>
            </w:r>
          </w:p>
        </w:tc>
      </w:tr>
      <w:tr w:rsidR="00A7243D" w:rsidRPr="00BF6CF8" w:rsidTr="008702EB">
        <w:trPr>
          <w:trHeight w:val="731"/>
        </w:trPr>
        <w:tc>
          <w:tcPr>
            <w:tcW w:w="2527" w:type="dxa"/>
            <w:gridSpan w:val="3"/>
            <w:tcBorders>
              <w:top w:val="single" w:sz="4" w:space="0" w:color="auto"/>
              <w:left w:val="single" w:sz="4" w:space="0" w:color="auto"/>
              <w:bottom w:val="nil"/>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p>
        </w:tc>
        <w:tc>
          <w:tcPr>
            <w:tcW w:w="2747" w:type="dxa"/>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Дене шынықтыру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xml:space="preserve">: -  </w:t>
            </w:r>
            <w:r w:rsidRPr="005615C1">
              <w:rPr>
                <w:rStyle w:val="TableParagraphChar"/>
                <w:rFonts w:eastAsiaTheme="minorHAnsi"/>
                <w:color w:val="000000" w:themeColor="text1"/>
                <w:sz w:val="24"/>
                <w:szCs w:val="24"/>
              </w:rPr>
              <w:t>Баскетбол элементтері. Кеуде тұсынан екі қолымен допты бір-біріне лақтыру</w:t>
            </w:r>
          </w:p>
          <w:p w:rsidR="00A7243D" w:rsidRPr="005615C1" w:rsidRDefault="00A7243D" w:rsidP="00002B7B">
            <w:pPr>
              <w:rPr>
                <w:rFonts w:ascii="Times New Roman" w:eastAsia="Calibri" w:hAnsi="Times New Roman" w:cs="Times New Roman"/>
                <w:color w:val="000000" w:themeColor="text1"/>
                <w:sz w:val="24"/>
                <w:szCs w:val="24"/>
                <w:lang w:val="kk-KZ" w:bidi="en-US"/>
              </w:rPr>
            </w:pPr>
            <w:r w:rsidRPr="005615C1">
              <w:rPr>
                <w:rFonts w:ascii="Times New Roman" w:hAnsi="Times New Roman" w:cs="Times New Roman"/>
                <w:b/>
                <w:bCs/>
                <w:color w:val="000000" w:themeColor="text1"/>
                <w:sz w:val="24"/>
                <w:szCs w:val="24"/>
                <w:lang w:val="kk-KZ"/>
              </w:rPr>
              <w:t>Мақсаты:</w:t>
            </w:r>
            <w:r w:rsidRPr="005615C1">
              <w:rPr>
                <w:rFonts w:ascii="Times New Roman" w:eastAsia="Calibri" w:hAnsi="Times New Roman" w:cs="Times New Roman"/>
                <w:b/>
                <w:color w:val="000000" w:themeColor="text1"/>
                <w:sz w:val="24"/>
                <w:szCs w:val="24"/>
                <w:lang w:val="kk-KZ" w:bidi="en-US"/>
              </w:rPr>
              <w:t xml:space="preserve">Мақсаты  </w:t>
            </w:r>
            <w:r w:rsidRPr="005615C1">
              <w:rPr>
                <w:rFonts w:ascii="Times New Roman" w:eastAsia="Calibri" w:hAnsi="Times New Roman" w:cs="Times New Roman"/>
                <w:color w:val="000000" w:themeColor="text1"/>
                <w:sz w:val="24"/>
                <w:szCs w:val="24"/>
                <w:lang w:val="kk-KZ" w:bidi="en-US"/>
              </w:rPr>
              <w:t>Сапты бұзбай бірінші-екінші деп саналуға үйрету. Бір қолмен допты еденге соғуды үйретуді жалғастыру, допты алақанды ашып қағып алу,</w:t>
            </w:r>
          </w:p>
          <w:p w:rsidR="00A7243D" w:rsidRPr="005615C1" w:rsidRDefault="00A7243D" w:rsidP="00002B7B">
            <w:pPr>
              <w:rPr>
                <w:rFonts w:ascii="Times New Roman" w:eastAsia="Times New Roman" w:hAnsi="Times New Roman" w:cs="Times New Roman"/>
                <w:color w:val="000000" w:themeColor="text1"/>
                <w:sz w:val="24"/>
                <w:szCs w:val="24"/>
                <w:lang w:val="kk-KZ" w:bidi="en-US"/>
              </w:rPr>
            </w:pPr>
            <w:r w:rsidRPr="005615C1">
              <w:rPr>
                <w:rFonts w:ascii="Times New Roman" w:eastAsia="Calibri" w:hAnsi="Times New Roman" w:cs="Times New Roman"/>
                <w:color w:val="000000" w:themeColor="text1"/>
                <w:sz w:val="24"/>
                <w:szCs w:val="24"/>
                <w:lang w:val="kk-KZ" w:bidi="en-US"/>
              </w:rPr>
              <w:t>кеудеден саусақтардың басымен итеріп лақтыру және аяқтың қасында еденге қырындап бір қолмен соғуға дағдыландыру</w:t>
            </w:r>
          </w:p>
          <w:p w:rsidR="00A7243D" w:rsidRPr="005615C1" w:rsidRDefault="00A7243D" w:rsidP="00002B7B">
            <w:pPr>
              <w:widowControl w:val="0"/>
              <w:autoSpaceDE w:val="0"/>
              <w:autoSpaceDN w:val="0"/>
              <w:rPr>
                <w:rFonts w:ascii="Times New Roman" w:eastAsia="Times New Roman" w:hAnsi="Times New Roman" w:cs="Times New Roman"/>
                <w:b/>
                <w:color w:val="000000" w:themeColor="text1"/>
                <w:sz w:val="24"/>
                <w:szCs w:val="24"/>
                <w:lang w:val="kk-KZ" w:bidi="en-US"/>
              </w:rPr>
            </w:pPr>
          </w:p>
          <w:p w:rsidR="00A7243D" w:rsidRPr="005615C1" w:rsidRDefault="00A7243D" w:rsidP="00002B7B">
            <w:pPr>
              <w:widowControl w:val="0"/>
              <w:autoSpaceDE w:val="0"/>
              <w:autoSpaceDN w:val="0"/>
              <w:rPr>
                <w:rFonts w:ascii="Times New Roman" w:eastAsia="Times New Roman" w:hAnsi="Times New Roman" w:cs="Times New Roman"/>
                <w:color w:val="000000" w:themeColor="text1"/>
                <w:sz w:val="24"/>
                <w:szCs w:val="24"/>
                <w:lang w:val="kk-KZ" w:bidi="en-US"/>
              </w:rPr>
            </w:pPr>
            <w:r w:rsidRPr="005615C1">
              <w:rPr>
                <w:rFonts w:ascii="Times New Roman" w:eastAsia="Times New Roman" w:hAnsi="Times New Roman" w:cs="Times New Roman"/>
                <w:color w:val="000000" w:themeColor="text1"/>
                <w:sz w:val="24"/>
                <w:szCs w:val="24"/>
                <w:lang w:val="kk-KZ" w:bidi="en-US"/>
              </w:rPr>
              <w:t>«Сиқырлы ғаламшар» – бұл ғаламшардың тұрғындары алыптардан қортықтарға айнала алады. «Алыптар мен қортықтар» қимыл-қозғалыс ойыны.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eastAsia="Times New Roman" w:hAnsi="Times New Roman" w:cs="Times New Roman"/>
                <w:color w:val="000000" w:themeColor="text1"/>
                <w:sz w:val="24"/>
                <w:szCs w:val="24"/>
                <w:lang w:val="kk-KZ" w:bidi="en-US"/>
              </w:rPr>
              <w:t>Залға шашырап бытырыңқы жүрісті орындайды. Әртүрлі музыка әуенімен сәйкес қимылдар жасайды: шапшаң әуенге үлкен адымдап, қолын жоғары көтеріп жүреді. Баяу әуенге кішкентай қадамдар жасап, қолдарын беліне қойып жүреді</w:t>
            </w:r>
            <w:r w:rsidRPr="005615C1">
              <w:rPr>
                <w:rFonts w:ascii="Times New Roman" w:eastAsia="Times New Roman" w:hAnsi="Times New Roman" w:cs="Times New Roman"/>
                <w:b/>
                <w:color w:val="000000" w:themeColor="text1"/>
                <w:sz w:val="24"/>
                <w:szCs w:val="24"/>
                <w:lang w:val="kk-KZ" w:bidi="en-US"/>
              </w:rPr>
              <w:t>.</w:t>
            </w:r>
          </w:p>
          <w:p w:rsidR="00A7243D" w:rsidRPr="005615C1" w:rsidRDefault="00A7243D" w:rsidP="00002B7B">
            <w:pPr>
              <w:rPr>
                <w:rFonts w:ascii="Times New Roman" w:hAnsi="Times New Roman" w:cs="Times New Roman"/>
                <w:color w:val="000000" w:themeColor="text1"/>
                <w:sz w:val="24"/>
                <w:szCs w:val="24"/>
                <w:lang w:val="kk-KZ"/>
              </w:rPr>
            </w:pPr>
          </w:p>
        </w:tc>
        <w:tc>
          <w:tcPr>
            <w:tcW w:w="2664" w:type="dxa"/>
            <w:gridSpan w:val="3"/>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 Музыкалық-ырғақты қимылдарды бірге жасау дағдыларын қалыптастыру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Музыкалық-ырғақты қимылдарды бірге жасау дағдыларын қалыптастыру</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 тыңдау: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 әжем» (К. Қуатбаев)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Ән айту: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«Әже тілегі» (Т. Қоңыратбай)</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«Екеуміз әйбат баламыз»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(И. Нүсіпбаев)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Музыкалық-ырғақтық қимылдар: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«Сағат» (Е. Андосов)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Билер: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«Полька» эстон халық биі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Ойындар, хороводтар: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«Қоянды ұстаңдар» (К. Қуатбаев)</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 аспапта ойнау: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«Янка» беларусь халық биі</w:t>
            </w:r>
          </w:p>
        </w:tc>
        <w:tc>
          <w:tcPr>
            <w:tcW w:w="2581" w:type="dxa"/>
            <w:gridSpan w:val="4"/>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Дене шынықтыру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 Допты оң және сол қолмен алып жүруге жаттықтыру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Зейінді шоғырландыра білу дағдыларын қалыптастыру, талдау мен біріктіру жүйелерін үйлестіре білуін дамытуға жағдай жасау</w:t>
            </w:r>
          </w:p>
          <w:p w:rsidR="00A7243D" w:rsidRPr="005615C1" w:rsidRDefault="00A7243D" w:rsidP="00002B7B">
            <w:pPr>
              <w:rPr>
                <w:rFonts w:ascii="Times New Roman" w:hAnsi="Times New Roman" w:cs="Times New Roman"/>
                <w:color w:val="000000" w:themeColor="text1"/>
                <w:sz w:val="24"/>
                <w:szCs w:val="24"/>
                <w:lang w:val="kk-KZ"/>
              </w:rPr>
            </w:pP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II.«Көктемге саяхат»</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1.«Жылы жаңбыр» (жерді сулап, ағаш жапырақтары мен ауаны тазартып, жауын тамшыларымен ойнаймыз). Жауыннан кейін ауа тап-таза. Балаларға осы таза ауамен дем алу ұсынылады.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2.«Түрлі түсті кемпірқосақ» (түрлі түске боялып, өлкемізге сән берді).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3.«Жан біткен жасыл желек» (ағаштар, гүлдер, күн көзіне ұмтылады).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4.«Құстар-құстар» (әдемі құстар сиқырлы қанаттарын жайып, аспанға көтеріліп, қалқиды).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5.«Аңдар оянды» (оянып бой жазып, керіледі).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6.«Көбелектер» (гүлдің үстінде қалбалақтап, қалқиды да, қонады. Гүл шырынын татқан соң қайта ұшып, басқа гүлге кетеді).</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7.«Шөпте жатып демалайық!» (Жасыл шөпте жатып, айналамыздағы кереметтерді тамашалаймыз).</w:t>
            </w:r>
          </w:p>
        </w:tc>
        <w:tc>
          <w:tcPr>
            <w:tcW w:w="2522" w:type="dxa"/>
            <w:gridSpan w:val="3"/>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Музыка</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 xml:space="preserve"> Міндеті</w:t>
            </w:r>
            <w:r w:rsidRPr="005615C1">
              <w:rPr>
                <w:rFonts w:ascii="Times New Roman" w:hAnsi="Times New Roman" w:cs="Times New Roman"/>
                <w:color w:val="000000" w:themeColor="text1"/>
                <w:sz w:val="24"/>
                <w:szCs w:val="24"/>
                <w:lang w:val="kk-KZ"/>
              </w:rPr>
              <w:t>:  * Музыкалық дыбысталуының сипаттамасына сүйене отырып, бейненің мазмұны мен музыкалық мәнерлілік элементтерімен байланыстыру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Музыкалық-ырғақты қимылдарды бірге жасау дағдыларын қалыптастыру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 тыңдау: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 әжем» (К. Қуатбаев)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Ән айту: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«Әже тілегі» (Т. Қоңыратбай)</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«Екеуміз әйбат баламыз»</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(И. Нүсіпбаев)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Музыкалық-ырғақтық қимылдар: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«Сағат» (Е. Андосов)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Билер: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«Полька» эстон халық биі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Ойындар, хороводтар:</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«Қоянды ұстаңдар» (К. Қуатбаев)</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Музыкалық аспапта ойнау: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«Янка» беларусь халық биі</w:t>
            </w:r>
          </w:p>
        </w:tc>
        <w:tc>
          <w:tcPr>
            <w:tcW w:w="2127" w:type="dxa"/>
            <w:vMerge w:val="restart"/>
            <w:tcBorders>
              <w:top w:val="single" w:sz="4" w:space="0" w:color="auto"/>
              <w:left w:val="single" w:sz="4" w:space="0" w:color="auto"/>
              <w:bottom w:val="single" w:sz="4" w:space="0" w:color="auto"/>
              <w:right w:val="single" w:sz="4" w:space="0" w:color="auto"/>
            </w:tcBorders>
          </w:tcPr>
          <w:p w:rsidR="00A7243D" w:rsidRPr="005615C1" w:rsidRDefault="00A7243D" w:rsidP="008702E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Дене шынықтыру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Міндеті</w:t>
            </w:r>
            <w:r w:rsidRPr="005615C1">
              <w:rPr>
                <w:rFonts w:ascii="Times New Roman" w:hAnsi="Times New Roman" w:cs="Times New Roman"/>
                <w:color w:val="000000" w:themeColor="text1"/>
                <w:sz w:val="24"/>
                <w:szCs w:val="24"/>
                <w:lang w:val="kk-KZ"/>
              </w:rPr>
              <w:t>: - Допты оң және сол қолмен алып жүруге жаттықтыру</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b/>
                <w:bCs/>
                <w:color w:val="000000" w:themeColor="text1"/>
                <w:sz w:val="24"/>
                <w:szCs w:val="24"/>
                <w:lang w:val="kk-KZ"/>
              </w:rPr>
              <w:t>Мақсаты:</w:t>
            </w:r>
            <w:r w:rsidRPr="005615C1">
              <w:rPr>
                <w:rFonts w:ascii="Times New Roman" w:hAnsi="Times New Roman" w:cs="Times New Roman"/>
                <w:color w:val="000000" w:themeColor="text1"/>
                <w:sz w:val="24"/>
                <w:szCs w:val="24"/>
                <w:lang w:val="kk-KZ"/>
              </w:rPr>
              <w:t xml:space="preserve">  Зейінді шоғырландыра білу дағдыларын қалыптастыру, талдау мен біріктіру жүйелерін үйлестіре білуін дамытуға жағдай жасау</w:t>
            </w:r>
          </w:p>
          <w:p w:rsidR="00A7243D" w:rsidRPr="005615C1" w:rsidRDefault="00A7243D" w:rsidP="008702EB">
            <w:pPr>
              <w:rPr>
                <w:rFonts w:ascii="Times New Roman" w:hAnsi="Times New Roman" w:cs="Times New Roman"/>
                <w:color w:val="000000" w:themeColor="text1"/>
                <w:sz w:val="24"/>
                <w:szCs w:val="24"/>
                <w:lang w:val="kk-KZ"/>
              </w:rPr>
            </w:pP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II.«Көктемге саяхат»</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1.«Жылы жаңбыр» (жерді сулап, ағаш жапырақтары мен ауаны тазартып, жауын тамшыларымен ойнаймыз). Жауыннан кейін ауа тап-таза. Балаларға осы таза ауамен дем алу ұсынылады.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2.«Түрлі түсті кемпірқосақ» (түрлі түске боялып, өлкемізге сән берді).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3.«Жан біткен жасыл желек» (ағаштар, гүлдер, күн көзіне ұмтылады).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4.«Құстар-құстар» (әдемі құстар сиқырлы қанаттарын жайып, аспанға көтеріліп, қалқиды).</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5.«Аңдар оянды» (оянып бой жазып, керіледі).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6.«Көбелектер» (гүлдің үстінде қалбалақтап, қалқиды да, қонады. Гүл шырынын татқан соң қайта ұшып, басқа гүлге кетеді).</w:t>
            </w:r>
          </w:p>
          <w:p w:rsidR="00A7243D" w:rsidRPr="005615C1" w:rsidRDefault="00A7243D" w:rsidP="008702E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7.«Шөпте жатып демалайық!» (Жасыл шөпте жатып, айналамыздағы кереметтерді тамашалаймыз).</w:t>
            </w:r>
          </w:p>
        </w:tc>
      </w:tr>
      <w:tr w:rsidR="00A7243D" w:rsidRPr="00BF6CF8" w:rsidTr="00002B7B">
        <w:trPr>
          <w:trHeight w:val="80"/>
        </w:trPr>
        <w:tc>
          <w:tcPr>
            <w:tcW w:w="2527" w:type="dxa"/>
            <w:gridSpan w:val="3"/>
            <w:tcBorders>
              <w:top w:val="nil"/>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747" w:type="dxa"/>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664" w:type="dxa"/>
            <w:gridSpan w:val="3"/>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581" w:type="dxa"/>
            <w:gridSpan w:val="4"/>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522" w:type="dxa"/>
            <w:gridSpan w:val="3"/>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c>
          <w:tcPr>
            <w:tcW w:w="2127" w:type="dxa"/>
            <w:vMerge/>
            <w:tcBorders>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lang w:val="kk-KZ"/>
              </w:rPr>
            </w:pPr>
          </w:p>
        </w:tc>
      </w:tr>
      <w:tr w:rsidR="00A7243D" w:rsidRPr="005615C1" w:rsidTr="00002B7B">
        <w:trPr>
          <w:trHeight w:val="815"/>
        </w:trPr>
        <w:tc>
          <w:tcPr>
            <w:tcW w:w="2527"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Серуенгедайындық</w:t>
            </w:r>
          </w:p>
        </w:tc>
        <w:tc>
          <w:tcPr>
            <w:tcW w:w="2747" w:type="dxa"/>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664"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581" w:type="dxa"/>
            <w:gridSpan w:val="4"/>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tc>
        <w:tc>
          <w:tcPr>
            <w:tcW w:w="2522" w:type="dxa"/>
            <w:gridSpan w:val="3"/>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p w:rsidR="00A7243D" w:rsidRPr="005615C1" w:rsidRDefault="00A7243D" w:rsidP="00002B7B">
            <w:pPr>
              <w:rPr>
                <w:rFonts w:ascii="Times New Roman" w:hAnsi="Times New Roman" w:cs="Times New Roman"/>
                <w:i/>
                <w:color w:val="000000" w:themeColor="text1"/>
                <w:sz w:val="24"/>
                <w:szCs w:val="24"/>
              </w:rPr>
            </w:pPr>
          </w:p>
          <w:p w:rsidR="00A7243D" w:rsidRPr="005615C1" w:rsidRDefault="00A7243D" w:rsidP="00002B7B">
            <w:pPr>
              <w:rPr>
                <w:rFonts w:ascii="Times New Roman" w:hAnsi="Times New Roman" w:cs="Times New Roman"/>
                <w:i/>
                <w:color w:val="000000" w:themeColor="text1"/>
                <w:sz w:val="24"/>
                <w:szCs w:val="24"/>
              </w:rPr>
            </w:pPr>
          </w:p>
        </w:tc>
        <w:tc>
          <w:tcPr>
            <w:tcW w:w="2127" w:type="dxa"/>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i/>
                <w:color w:val="000000" w:themeColor="text1"/>
                <w:sz w:val="24"/>
                <w:szCs w:val="24"/>
              </w:rPr>
            </w:pPr>
            <w:r w:rsidRPr="005615C1">
              <w:rPr>
                <w:rFonts w:ascii="Times New Roman" w:hAnsi="Times New Roman" w:cs="Times New Roman"/>
                <w:color w:val="000000" w:themeColor="text1"/>
                <w:sz w:val="24"/>
                <w:szCs w:val="24"/>
              </w:rPr>
              <w:t>Киімдердіреттіліктісақтапдұрыскиінугеүйрету.</w:t>
            </w:r>
          </w:p>
          <w:p w:rsidR="00A7243D" w:rsidRPr="005615C1" w:rsidRDefault="00A7243D" w:rsidP="00002B7B">
            <w:pPr>
              <w:rPr>
                <w:rFonts w:ascii="Times New Roman" w:hAnsi="Times New Roman" w:cs="Times New Roman"/>
                <w:i/>
                <w:color w:val="000000" w:themeColor="text1"/>
                <w:sz w:val="24"/>
                <w:szCs w:val="24"/>
              </w:rPr>
            </w:pPr>
          </w:p>
          <w:p w:rsidR="00A7243D" w:rsidRPr="005615C1" w:rsidRDefault="00A7243D" w:rsidP="00002B7B">
            <w:pPr>
              <w:rPr>
                <w:rFonts w:ascii="Times New Roman" w:hAnsi="Times New Roman" w:cs="Times New Roman"/>
                <w:i/>
                <w:color w:val="000000" w:themeColor="text1"/>
                <w:sz w:val="24"/>
                <w:szCs w:val="24"/>
              </w:rPr>
            </w:pPr>
          </w:p>
        </w:tc>
      </w:tr>
      <w:tr w:rsidR="00A7243D" w:rsidRPr="005615C1" w:rsidTr="00002B7B">
        <w:trPr>
          <w:trHeight w:val="345"/>
        </w:trPr>
        <w:tc>
          <w:tcPr>
            <w:tcW w:w="15168" w:type="dxa"/>
            <w:gridSpan w:val="15"/>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p>
        </w:tc>
      </w:tr>
      <w:tr w:rsidR="00A7243D" w:rsidRPr="005615C1" w:rsidTr="00002B7B">
        <w:trPr>
          <w:trHeight w:val="416"/>
        </w:trPr>
        <w:tc>
          <w:tcPr>
            <w:tcW w:w="1305" w:type="dxa"/>
            <w:tcBorders>
              <w:top w:val="single" w:sz="4" w:space="0" w:color="auto"/>
              <w:left w:val="single" w:sz="4" w:space="0" w:color="auto"/>
              <w:bottom w:val="single" w:sz="4" w:space="0" w:color="auto"/>
              <w:right w:val="single" w:sz="4" w:space="0" w:color="auto"/>
            </w:tcBorders>
          </w:tcPr>
          <w:p w:rsidR="00A7243D" w:rsidRPr="005615C1" w:rsidRDefault="00A7243D"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Серуен</w:t>
            </w:r>
          </w:p>
        </w:tc>
        <w:tc>
          <w:tcPr>
            <w:tcW w:w="3969" w:type="dxa"/>
            <w:gridSpan w:val="3"/>
            <w:tcBorders>
              <w:top w:val="single" w:sz="4" w:space="0" w:color="000000"/>
              <w:left w:val="single" w:sz="4" w:space="0" w:color="000000"/>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 Аязды бақылау.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Қыс мезгіліндегі күннің суықтығы-аяз. Аяздан бетіміз бен қолымыздың тоңатынын, үсіріп жібе</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руі де мүмкін екенін, сол үшін де колғап,  мойын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орауыш тағатынымызды түсіндіру.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Ауладағы қарды күреу.Мақсаты: Балаларды еңбек сүйгіштікке, бірлесіп жұмыс  жасауға үлкенге көмек беруді үйрету. Күректі дұрыс  ұстауға үйрету.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Қим.ойын:  «Сырғанақ тебу».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Балаларды  ұйымшыл тату ойнауға, шанамен  ойнауға шақыру, таудан төмен сырғанау әдісін үйрету.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Жеке жұмыс:</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Нұрали, Бекарыс, Тілекжан, Аяулым)</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Жұмбақ. Терезеге қонады,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Әсем ою ояды.(Аяз).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Жұмбақ жаттату арқылы есте сақтау, ойлау қабілет</w:t>
            </w:r>
          </w:p>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терін дамыту, сөздік қорларын молайту.</w:t>
            </w:r>
          </w:p>
        </w:tc>
        <w:tc>
          <w:tcPr>
            <w:tcW w:w="2410" w:type="dxa"/>
            <w:gridSpan w:val="2"/>
            <w:tcBorders>
              <w:top w:val="single" w:sz="4" w:space="0" w:color="000000"/>
              <w:left w:val="single" w:sz="4" w:space="0" w:color="auto"/>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 Мұзды бақылау.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Мұзды көрсете отыра сипаттау. Қыс мезгілінде  өзендер мен   көлдердің бетін мұз басатындығы жөнінде түсінік беру.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Еңбек: Тайғанақ жерге құм себу.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Балаларды бірлесіп жұмыс жасауға баулу. Өздеріне беріл</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ген тапсырманы   тия-</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нақты орындауларын қадағалау.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Жаңа жыл туралы тақпақ жаттату.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Жаңа жыл,жаңа жыл,</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Жаңа жылда-жаңа нұр.</w:t>
            </w:r>
          </w:p>
          <w:p w:rsidR="00A7243D" w:rsidRPr="005615C1" w:rsidRDefault="00A7243D" w:rsidP="00002B7B">
            <w:pPr>
              <w:rPr>
                <w:rFonts w:ascii="Times New Roman" w:hAnsi="Times New Roman" w:cs="Times New Roman"/>
                <w:i/>
                <w:color w:val="000000" w:themeColor="text1"/>
                <w:sz w:val="24"/>
                <w:szCs w:val="24"/>
                <w:lang w:val="kk-KZ"/>
              </w:rPr>
            </w:pPr>
          </w:p>
        </w:tc>
        <w:tc>
          <w:tcPr>
            <w:tcW w:w="2835" w:type="dxa"/>
            <w:gridSpan w:val="5"/>
            <w:tcBorders>
              <w:top w:val="single" w:sz="4" w:space="0" w:color="000000"/>
              <w:left w:val="single" w:sz="4" w:space="0" w:color="auto"/>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Бақылау:Ауа-райын  бақылау.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Ауа-райын  бақылай отырып, күз мезгілінің өзіне тән ерекшеліктерін көрсете сипаттау.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Еңбек: «Таза алаң».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Аула сыпырушыға көмектесу.Тазалыққа, кішіпейілдікке үйрету.Үлкендердің еңбегін қадірлей білуге тәрбиелеу.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Жеке жұмыс: Е.Өтетілеуов «Күшік».</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Ү дыбысының айтылуына жаттықтыру.Тақпақты мәнерлеп айтуға үйрету.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Е.Өтетілеуов. «Күшік».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Үреді  үйшікте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Аулада күшіктер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Біреуі оның қап-қара,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Біреуі сары ала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Біреуі  қардай ақ,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Біреуі сұр жолақ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Бәрібір, бәрінің жұмысы біреу-ақ: Үреді абалап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Ойын: «Қасқыр мен қаздар».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 Топ болып ойнауға, рөлдерді бөліп ойнауға қалыптастыру. </w:t>
            </w:r>
          </w:p>
          <w:p w:rsidR="00A7243D" w:rsidRPr="005615C1" w:rsidRDefault="00A7243D" w:rsidP="00002B7B">
            <w:pPr>
              <w:rPr>
                <w:rFonts w:ascii="Times New Roman" w:hAnsi="Times New Roman" w:cs="Times New Roman"/>
                <w:color w:val="000000" w:themeColor="text1"/>
                <w:sz w:val="24"/>
                <w:szCs w:val="24"/>
              </w:rPr>
            </w:pPr>
            <w:r w:rsidRPr="005615C1">
              <w:rPr>
                <w:rFonts w:ascii="Times New Roman" w:hAnsi="Times New Roman" w:cs="Times New Roman"/>
                <w:color w:val="000000" w:themeColor="text1"/>
                <w:sz w:val="24"/>
                <w:szCs w:val="24"/>
                <w:lang w:val="kk-KZ"/>
              </w:rPr>
              <w:t>Қимылдық ойын: «Тымпи-тымпи».</w:t>
            </w:r>
          </w:p>
          <w:p w:rsidR="00A7243D" w:rsidRPr="005615C1" w:rsidRDefault="00A7243D" w:rsidP="00002B7B">
            <w:pPr>
              <w:rPr>
                <w:rFonts w:ascii="Times New Roman" w:hAnsi="Times New Roman" w:cs="Times New Roman"/>
                <w:i/>
                <w:color w:val="000000" w:themeColor="text1"/>
                <w:sz w:val="24"/>
                <w:szCs w:val="24"/>
              </w:rPr>
            </w:pPr>
          </w:p>
        </w:tc>
        <w:tc>
          <w:tcPr>
            <w:tcW w:w="2126" w:type="dxa"/>
            <w:tcBorders>
              <w:top w:val="single" w:sz="4" w:space="0" w:color="000000"/>
              <w:left w:val="single" w:sz="4" w:space="0" w:color="auto"/>
              <w:bottom w:val="single" w:sz="4" w:space="0" w:color="000000"/>
              <w:right w:val="single" w:sz="4" w:space="0" w:color="auto"/>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Бақылау: Қарды бақылау.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Қыс мезгілінің ерекшелік</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терін айту.Қар-түсі ақ, ұстасаң қолың тоңады, жылыға ериді.Ойлау қабілетін дамыту.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Тақпақ:</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Аппақ көше, бар дала,                   Аппақ ой мен қыраттар.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 шатырлы қар қала,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Ақ жамылып тұр бақтар.</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Еңбек: Ағаштар түбіне қар үю.</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Еңбексүйгіштікке тәрбиелей отырып,</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үйілген қардың маңызы туралы түсінік беру.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Жеке жұмыс: «Қыс қызығы»тақырыбында әңгіме  құрату.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(Абдубақыт, Айару, Данагүл, Дильназ)</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Сөздік қорын дамыту, ойын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жүйелеп жеткізе білуге үйрету.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Ойын: «Қардан түрлі бейнелер жасау».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Ойынға қызығушылығын арттыру.</w:t>
            </w:r>
          </w:p>
          <w:p w:rsidR="00A7243D" w:rsidRPr="005615C1" w:rsidRDefault="00A7243D" w:rsidP="00002B7B">
            <w:pPr>
              <w:rPr>
                <w:rFonts w:ascii="Times New Roman" w:hAnsi="Times New Roman" w:cs="Times New Roman"/>
                <w:i/>
                <w:color w:val="000000" w:themeColor="text1"/>
                <w:sz w:val="24"/>
                <w:szCs w:val="24"/>
              </w:rPr>
            </w:pPr>
          </w:p>
        </w:tc>
        <w:tc>
          <w:tcPr>
            <w:tcW w:w="2523" w:type="dxa"/>
            <w:gridSpan w:val="3"/>
            <w:tcBorders>
              <w:top w:val="single" w:sz="4" w:space="0" w:color="000000"/>
              <w:left w:val="single" w:sz="4" w:space="0" w:color="auto"/>
              <w:bottom w:val="single" w:sz="4" w:space="0" w:color="000000"/>
              <w:right w:val="single" w:sz="4" w:space="0" w:color="000000"/>
            </w:tcBorders>
            <w:shd w:val="clear" w:color="auto" w:fill="FFFFFF"/>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Бақылау: Күнді бақылау.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Мақсаты: Тірі табиғат үшін күннің маңызы, пайдасы, қажеттілігі.  Қыста күннің қызуы төмендейтіні туралы түсінік беру.               Еңбек: «Қыс қызығы».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Жеке жұмыс: Ақ сандығым ашылды,                                   Ішінен жібек шашылды.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(Күн)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Балаларға жұмбақтарды жаттата отырып, тіл байлықта-</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рын дамыту, ойлау қабілеттерін арттыру.</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Қимылды ойын:«Айгөлек».</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  Денені шынықтыру, шапшан-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дыққа , ептілікке баулу.</w:t>
            </w:r>
          </w:p>
          <w:p w:rsidR="00A7243D" w:rsidRPr="005615C1" w:rsidRDefault="00A7243D" w:rsidP="00002B7B">
            <w:pPr>
              <w:rPr>
                <w:rFonts w:ascii="Times New Roman" w:hAnsi="Times New Roman" w:cs="Times New Roman"/>
                <w:i/>
                <w:color w:val="000000" w:themeColor="text1"/>
                <w:sz w:val="24"/>
                <w:szCs w:val="24"/>
              </w:rPr>
            </w:pPr>
          </w:p>
        </w:tc>
      </w:tr>
      <w:tr w:rsidR="00A7243D" w:rsidRPr="005615C1" w:rsidTr="00002B7B">
        <w:trPr>
          <w:trHeight w:val="261"/>
        </w:trPr>
        <w:tc>
          <w:tcPr>
            <w:tcW w:w="1305" w:type="dxa"/>
            <w:tcBorders>
              <w:top w:val="single" w:sz="4" w:space="0" w:color="auto"/>
            </w:tcBorders>
          </w:tcPr>
          <w:p w:rsidR="00A7243D" w:rsidRPr="005615C1" w:rsidRDefault="00A7243D" w:rsidP="00002B7B">
            <w:pPr>
              <w:rPr>
                <w:rFonts w:ascii="Times New Roman" w:hAnsi="Times New Roman" w:cs="Times New Roman"/>
                <w:b/>
                <w:bCs/>
                <w:color w:val="000000" w:themeColor="text1"/>
                <w:sz w:val="24"/>
                <w:szCs w:val="24"/>
                <w:lang w:val="kk-KZ"/>
              </w:rPr>
            </w:pPr>
            <w:r w:rsidRPr="005615C1">
              <w:rPr>
                <w:rFonts w:ascii="Times New Roman" w:hAnsi="Times New Roman" w:cs="Times New Roman"/>
                <w:b/>
                <w:bCs/>
                <w:color w:val="000000" w:themeColor="text1"/>
                <w:sz w:val="24"/>
                <w:szCs w:val="24"/>
                <w:lang w:val="kk-KZ"/>
              </w:rPr>
              <w:t>Балалармен жеке жұмыс</w:t>
            </w:r>
          </w:p>
          <w:p w:rsidR="00A7243D" w:rsidRPr="005615C1" w:rsidRDefault="00A7243D" w:rsidP="00002B7B">
            <w:pPr>
              <w:rPr>
                <w:rFonts w:ascii="Times New Roman" w:hAnsi="Times New Roman" w:cs="Times New Roman"/>
                <w:b/>
                <w:bCs/>
                <w:color w:val="000000" w:themeColor="text1"/>
                <w:sz w:val="24"/>
                <w:szCs w:val="24"/>
                <w:lang w:val="kk-KZ"/>
              </w:rPr>
            </w:pPr>
          </w:p>
        </w:tc>
        <w:tc>
          <w:tcPr>
            <w:tcW w:w="3969" w:type="dxa"/>
            <w:gridSpan w:val="3"/>
            <w:tcBorders>
              <w:top w:val="single" w:sz="4" w:space="0" w:color="auto"/>
              <w:left w:val="single" w:sz="4" w:space="0" w:color="000000" w:themeColor="text1"/>
              <w:bottom w:val="single" w:sz="4" w:space="0" w:color="auto"/>
              <w:right w:val="single" w:sz="4" w:space="0" w:color="auto"/>
            </w:tcBorders>
          </w:tcPr>
          <w:p w:rsidR="00A7243D" w:rsidRPr="005615C1" w:rsidRDefault="0008107F"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Назар</w:t>
            </w:r>
            <w:r w:rsidR="00A7243D" w:rsidRPr="005615C1">
              <w:rPr>
                <w:rFonts w:ascii="Times New Roman" w:hAnsi="Times New Roman" w:cs="Times New Roman"/>
                <w:color w:val="000000" w:themeColor="text1"/>
                <w:sz w:val="24"/>
                <w:szCs w:val="24"/>
                <w:lang w:val="kk-KZ"/>
              </w:rPr>
              <w:t>ға  өлеңді жаттату</w:t>
            </w:r>
          </w:p>
        </w:tc>
        <w:tc>
          <w:tcPr>
            <w:tcW w:w="2410" w:type="dxa"/>
            <w:gridSpan w:val="2"/>
            <w:tcBorders>
              <w:top w:val="single" w:sz="4" w:space="0" w:color="auto"/>
              <w:left w:val="single" w:sz="4" w:space="0" w:color="auto"/>
              <w:bottom w:val="single" w:sz="4" w:space="0" w:color="auto"/>
              <w:right w:val="single" w:sz="4" w:space="0" w:color="auto"/>
            </w:tcBorders>
          </w:tcPr>
          <w:p w:rsidR="00A7243D" w:rsidRPr="005615C1" w:rsidRDefault="0008107F"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Арунаға</w:t>
            </w:r>
            <w:r w:rsidR="00A7243D" w:rsidRPr="005615C1">
              <w:rPr>
                <w:rFonts w:ascii="Times New Roman" w:hAnsi="Times New Roman" w:cs="Times New Roman"/>
                <w:color w:val="000000" w:themeColor="text1"/>
                <w:sz w:val="24"/>
                <w:szCs w:val="24"/>
                <w:lang w:val="kk-KZ"/>
              </w:rPr>
              <w:t xml:space="preserve"> Қ дыбысы мен әрпін қайталату.</w:t>
            </w:r>
          </w:p>
        </w:tc>
        <w:tc>
          <w:tcPr>
            <w:tcW w:w="2835" w:type="dxa"/>
            <w:gridSpan w:val="5"/>
            <w:tcBorders>
              <w:top w:val="single" w:sz="4" w:space="0" w:color="auto"/>
              <w:left w:val="single" w:sz="4" w:space="0" w:color="auto"/>
              <w:bottom w:val="single" w:sz="4" w:space="0" w:color="auto"/>
              <w:right w:val="single" w:sz="4" w:space="0" w:color="auto"/>
            </w:tcBorders>
          </w:tcPr>
          <w:p w:rsidR="00A7243D" w:rsidRPr="005615C1" w:rsidRDefault="0008107F"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Айзереге</w:t>
            </w:r>
            <w:r w:rsidR="00A7243D" w:rsidRPr="005615C1">
              <w:rPr>
                <w:rFonts w:ascii="Times New Roman" w:hAnsi="Times New Roman" w:cs="Times New Roman"/>
                <w:color w:val="000000" w:themeColor="text1"/>
                <w:sz w:val="24"/>
                <w:szCs w:val="24"/>
                <w:lang w:val="kk-KZ"/>
              </w:rPr>
              <w:t xml:space="preserve"> заттың ұзындық өлшем бірліктерін қайта сұрап естеріне түсірту.</w:t>
            </w:r>
          </w:p>
        </w:tc>
        <w:tc>
          <w:tcPr>
            <w:tcW w:w="2126" w:type="dxa"/>
            <w:tcBorders>
              <w:top w:val="single" w:sz="4" w:space="0" w:color="auto"/>
              <w:left w:val="single" w:sz="4" w:space="0" w:color="auto"/>
              <w:bottom w:val="single" w:sz="4" w:space="0" w:color="auto"/>
              <w:right w:val="single" w:sz="4" w:space="0" w:color="auto"/>
            </w:tcBorders>
          </w:tcPr>
          <w:p w:rsidR="00A7243D" w:rsidRPr="005615C1" w:rsidRDefault="00242B12" w:rsidP="00002B7B">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Айаруға </w:t>
            </w:r>
            <w:r w:rsidR="00A7243D" w:rsidRPr="005615C1">
              <w:rPr>
                <w:rFonts w:ascii="Times New Roman" w:hAnsi="Times New Roman" w:cs="Times New Roman"/>
                <w:color w:val="000000" w:themeColor="text1"/>
                <w:sz w:val="24"/>
                <w:szCs w:val="24"/>
                <w:lang w:val="kk-KZ"/>
              </w:rPr>
              <w:t>апта күндерін жаттату.</w:t>
            </w:r>
          </w:p>
        </w:tc>
        <w:tc>
          <w:tcPr>
            <w:tcW w:w="2523" w:type="dxa"/>
            <w:gridSpan w:val="3"/>
            <w:tcBorders>
              <w:top w:val="single" w:sz="4" w:space="0" w:color="auto"/>
              <w:left w:val="single" w:sz="4" w:space="0" w:color="auto"/>
              <w:bottom w:val="single" w:sz="4" w:space="0" w:color="auto"/>
              <w:right w:val="single" w:sz="4" w:space="0" w:color="000000" w:themeColor="text1"/>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Айзереге пішіндер түрін жаттату.</w:t>
            </w:r>
          </w:p>
        </w:tc>
      </w:tr>
      <w:tr w:rsidR="00A7243D" w:rsidRPr="00BF6CF8" w:rsidTr="00002B7B">
        <w:trPr>
          <w:trHeight w:val="348"/>
        </w:trPr>
        <w:tc>
          <w:tcPr>
            <w:tcW w:w="1305" w:type="dxa"/>
            <w:tcBorders>
              <w:top w:val="single" w:sz="4" w:space="0" w:color="auto"/>
            </w:tcBorders>
          </w:tcPr>
          <w:p w:rsidR="00242B12" w:rsidRPr="005615C1" w:rsidRDefault="00A7243D" w:rsidP="00242B12">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lang w:val="kk-KZ"/>
              </w:rPr>
              <w:t xml:space="preserve">Балалардың дербес әрекеті </w:t>
            </w:r>
          </w:p>
          <w:p w:rsidR="00A7243D" w:rsidRPr="005615C1" w:rsidRDefault="00A7243D" w:rsidP="00002B7B">
            <w:pPr>
              <w:rPr>
                <w:rFonts w:ascii="Times New Roman" w:hAnsi="Times New Roman" w:cs="Times New Roman"/>
                <w:b/>
                <w:bCs/>
                <w:color w:val="000000" w:themeColor="text1"/>
                <w:sz w:val="24"/>
                <w:szCs w:val="24"/>
              </w:rPr>
            </w:pPr>
          </w:p>
        </w:tc>
        <w:tc>
          <w:tcPr>
            <w:tcW w:w="3969" w:type="dxa"/>
            <w:gridSpan w:val="3"/>
            <w:tcBorders>
              <w:top w:val="single" w:sz="4" w:space="0" w:color="auto"/>
              <w:left w:val="single" w:sz="4" w:space="0" w:color="000000" w:themeColor="text1"/>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«Бір-бірімізбен сәлемдесейік» ойыны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Мақсаты:Балалардың қимыл-қозғалыс белсенділігі дамиды.</w:t>
            </w:r>
          </w:p>
          <w:p w:rsidR="00A7243D" w:rsidRPr="005615C1" w:rsidRDefault="00A7243D" w:rsidP="00002B7B">
            <w:pPr>
              <w:rPr>
                <w:rFonts w:ascii="Times New Roman" w:hAnsi="Times New Roman" w:cs="Times New Roman"/>
                <w:color w:val="000000" w:themeColor="text1"/>
                <w:sz w:val="24"/>
                <w:szCs w:val="24"/>
                <w:lang w:val="kk-KZ"/>
              </w:rPr>
            </w:pPr>
          </w:p>
        </w:tc>
        <w:tc>
          <w:tcPr>
            <w:tcW w:w="2410" w:type="dxa"/>
            <w:gridSpan w:val="2"/>
            <w:tcBorders>
              <w:top w:val="single" w:sz="4" w:space="0" w:color="auto"/>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«Керісінше айт» ойыны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Мақсаты:Логикалық ойлай алады,қарама-қарсы мағынасы бойынша айтады.</w:t>
            </w:r>
          </w:p>
          <w:p w:rsidR="00A7243D" w:rsidRPr="005615C1" w:rsidRDefault="00A7243D" w:rsidP="00002B7B">
            <w:pPr>
              <w:rPr>
                <w:rFonts w:ascii="Times New Roman" w:hAnsi="Times New Roman" w:cs="Times New Roman"/>
                <w:color w:val="000000" w:themeColor="text1"/>
                <w:sz w:val="24"/>
                <w:szCs w:val="24"/>
                <w:lang w:val="kk-KZ"/>
              </w:rPr>
            </w:pPr>
          </w:p>
        </w:tc>
        <w:tc>
          <w:tcPr>
            <w:tcW w:w="2835" w:type="dxa"/>
            <w:gridSpan w:val="5"/>
            <w:tcBorders>
              <w:top w:val="single" w:sz="4" w:space="0" w:color="auto"/>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Дидактикалық 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«Ұқсастықты тап»  </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Мақсаты:Заттардағы ұқсастықты табады және өз дәлелін негіздей отырып айта алады.</w:t>
            </w:r>
          </w:p>
        </w:tc>
        <w:tc>
          <w:tcPr>
            <w:tcW w:w="2126" w:type="dxa"/>
            <w:tcBorders>
              <w:top w:val="single" w:sz="4" w:space="0" w:color="auto"/>
              <w:left w:val="single" w:sz="4" w:space="0" w:color="auto"/>
              <w:right w:val="single" w:sz="4" w:space="0" w:color="auto"/>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«Сөйлемді толықтыр» ойыны</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Мақсаты:Ойлау жылдамдығын, сөй-</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леу белсенділігін дамыту.</w:t>
            </w:r>
          </w:p>
          <w:p w:rsidR="00A7243D" w:rsidRPr="005615C1" w:rsidRDefault="00A7243D" w:rsidP="00002B7B">
            <w:pPr>
              <w:rPr>
                <w:rFonts w:ascii="Times New Roman" w:hAnsi="Times New Roman" w:cs="Times New Roman"/>
                <w:color w:val="000000" w:themeColor="text1"/>
                <w:sz w:val="24"/>
                <w:szCs w:val="24"/>
                <w:lang w:val="kk-KZ"/>
              </w:rPr>
            </w:pPr>
          </w:p>
        </w:tc>
        <w:tc>
          <w:tcPr>
            <w:tcW w:w="2523" w:type="dxa"/>
            <w:gridSpan w:val="3"/>
            <w:tcBorders>
              <w:top w:val="single" w:sz="4" w:space="0" w:color="auto"/>
              <w:left w:val="single" w:sz="4" w:space="0" w:color="auto"/>
              <w:right w:val="single" w:sz="4" w:space="0" w:color="000000" w:themeColor="text1"/>
            </w:tcBorders>
          </w:tcPr>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xml:space="preserve"> Дидактикалық ойын:</w:t>
            </w:r>
          </w:p>
          <w:p w:rsidR="00A7243D" w:rsidRPr="005615C1" w:rsidRDefault="00A7243D"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«Бұл қай мезгіл?»</w:t>
            </w:r>
          </w:p>
          <w:p w:rsidR="00A7243D" w:rsidRPr="005615C1" w:rsidRDefault="00A7243D"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 xml:space="preserve">Мақсаты:Төрт мезгілдің өзгерістерін ажыратады.Мезгілді рет-ретімен атайды. </w:t>
            </w:r>
          </w:p>
        </w:tc>
      </w:tr>
      <w:tr w:rsidR="00242B12" w:rsidRPr="00BF6CF8" w:rsidTr="00FF0A0B">
        <w:trPr>
          <w:trHeight w:val="4689"/>
        </w:trPr>
        <w:tc>
          <w:tcPr>
            <w:tcW w:w="1305" w:type="dxa"/>
            <w:vMerge w:val="restart"/>
            <w:tcBorders>
              <w:top w:val="single" w:sz="4" w:space="0" w:color="auto"/>
              <w:left w:val="single" w:sz="4" w:space="0" w:color="auto"/>
              <w:bottom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p>
          <w:p w:rsidR="00242B12" w:rsidRPr="005615C1" w:rsidRDefault="00242B12" w:rsidP="00002B7B">
            <w:pPr>
              <w:rPr>
                <w:rFonts w:ascii="Times New Roman" w:hAnsi="Times New Roman" w:cs="Times New Roman"/>
                <w:b/>
                <w:bCs/>
                <w:color w:val="000000" w:themeColor="text1"/>
                <w:sz w:val="24"/>
                <w:szCs w:val="24"/>
              </w:rPr>
            </w:pPr>
            <w:r w:rsidRPr="005615C1">
              <w:rPr>
                <w:rFonts w:ascii="Times New Roman" w:hAnsi="Times New Roman" w:cs="Times New Roman"/>
                <w:b/>
                <w:bCs/>
                <w:color w:val="000000" w:themeColor="text1"/>
                <w:sz w:val="24"/>
                <w:szCs w:val="24"/>
              </w:rPr>
              <w:t>Балаларды</w:t>
            </w:r>
            <w:r w:rsidRPr="005615C1">
              <w:rPr>
                <w:rFonts w:ascii="Times New Roman" w:hAnsi="Times New Roman" w:cs="Times New Roman"/>
                <w:b/>
                <w:bCs/>
                <w:color w:val="000000" w:themeColor="text1"/>
                <w:sz w:val="24"/>
                <w:szCs w:val="24"/>
                <w:lang w:val="kk-KZ"/>
              </w:rPr>
              <w:t>ң</w:t>
            </w:r>
            <w:r w:rsidRPr="005615C1">
              <w:rPr>
                <w:rFonts w:ascii="Times New Roman" w:hAnsi="Times New Roman" w:cs="Times New Roman"/>
                <w:b/>
                <w:bCs/>
                <w:color w:val="000000" w:themeColor="text1"/>
                <w:sz w:val="24"/>
                <w:szCs w:val="24"/>
              </w:rPr>
              <w:t>үйгеқайт</w:t>
            </w:r>
            <w:r w:rsidRPr="005615C1">
              <w:rPr>
                <w:rFonts w:ascii="Times New Roman" w:hAnsi="Times New Roman" w:cs="Times New Roman"/>
                <w:b/>
                <w:bCs/>
                <w:color w:val="000000" w:themeColor="text1"/>
                <w:sz w:val="24"/>
                <w:szCs w:val="24"/>
                <w:lang w:val="kk-KZ"/>
              </w:rPr>
              <w:t>уы</w:t>
            </w:r>
          </w:p>
        </w:tc>
        <w:tc>
          <w:tcPr>
            <w:tcW w:w="3969" w:type="dxa"/>
            <w:gridSpan w:val="3"/>
            <w:vMerge w:val="restart"/>
            <w:tcBorders>
              <w:top w:val="single" w:sz="4" w:space="0" w:color="auto"/>
              <w:left w:val="single" w:sz="4" w:space="0" w:color="auto"/>
              <w:right w:val="single" w:sz="4" w:space="0" w:color="auto"/>
            </w:tcBorders>
          </w:tcPr>
          <w:p w:rsidR="00242B12" w:rsidRPr="005615C1" w:rsidRDefault="00242B12"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242B12" w:rsidRPr="005615C1" w:rsidRDefault="00242B12"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615C1">
              <w:rPr>
                <w:rFonts w:ascii="Times New Roman" w:hAnsi="Times New Roman" w:cs="Times New Roman"/>
                <w:color w:val="000000" w:themeColor="text1"/>
                <w:sz w:val="24"/>
                <w:szCs w:val="24"/>
                <w:lang w:val="kk-KZ"/>
              </w:rPr>
              <w:br/>
            </w:r>
          </w:p>
        </w:tc>
        <w:tc>
          <w:tcPr>
            <w:tcW w:w="2410" w:type="dxa"/>
            <w:gridSpan w:val="2"/>
            <w:tcBorders>
              <w:top w:val="single" w:sz="4" w:space="0" w:color="auto"/>
              <w:left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242B12" w:rsidRPr="005615C1" w:rsidRDefault="00242B12"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615C1">
              <w:rPr>
                <w:rFonts w:ascii="Times New Roman" w:hAnsi="Times New Roman" w:cs="Times New Roman"/>
                <w:color w:val="000000" w:themeColor="text1"/>
                <w:sz w:val="24"/>
                <w:szCs w:val="24"/>
                <w:lang w:val="kk-KZ"/>
              </w:rPr>
              <w:br/>
            </w:r>
          </w:p>
        </w:tc>
        <w:tc>
          <w:tcPr>
            <w:tcW w:w="2835" w:type="dxa"/>
            <w:gridSpan w:val="5"/>
            <w:tcBorders>
              <w:top w:val="single" w:sz="4" w:space="0" w:color="auto"/>
              <w:left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242B12" w:rsidRPr="005615C1" w:rsidRDefault="00242B12"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242B12" w:rsidRPr="005615C1" w:rsidRDefault="00242B12" w:rsidP="00002B7B">
            <w:pPr>
              <w:rPr>
                <w:rFonts w:ascii="Times New Roman" w:hAnsi="Times New Roman" w:cs="Times New Roman"/>
                <w:color w:val="000000" w:themeColor="text1"/>
                <w:sz w:val="24"/>
                <w:szCs w:val="24"/>
                <w:lang w:val="kk-KZ"/>
              </w:rPr>
            </w:pPr>
          </w:p>
        </w:tc>
        <w:tc>
          <w:tcPr>
            <w:tcW w:w="2126" w:type="dxa"/>
            <w:tcBorders>
              <w:top w:val="single" w:sz="4" w:space="0" w:color="auto"/>
              <w:left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242B12" w:rsidRPr="005615C1" w:rsidRDefault="00242B12" w:rsidP="00002B7B">
            <w:pPr>
              <w:rPr>
                <w:rFonts w:ascii="Times New Roman" w:hAnsi="Times New Roman" w:cs="Times New Roman"/>
                <w:color w:val="000000" w:themeColor="text1"/>
                <w:sz w:val="24"/>
                <w:szCs w:val="24"/>
                <w:lang w:val="kk-KZ"/>
              </w:rPr>
            </w:pPr>
            <w:r w:rsidRPr="005615C1">
              <w:rPr>
                <w:rFonts w:ascii="Times New Roman" w:hAnsi="Times New Roman" w:cs="Times New Roman"/>
                <w:color w:val="000000" w:themeColor="text1"/>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615C1">
              <w:rPr>
                <w:rFonts w:ascii="Times New Roman" w:hAnsi="Times New Roman" w:cs="Times New Roman"/>
                <w:color w:val="000000" w:themeColor="text1"/>
                <w:sz w:val="24"/>
                <w:szCs w:val="24"/>
                <w:lang w:val="kk-KZ"/>
              </w:rPr>
              <w:br/>
            </w:r>
            <w:r w:rsidRPr="005615C1">
              <w:rPr>
                <w:rFonts w:ascii="Times New Roman" w:hAnsi="Times New Roman" w:cs="Times New Roman"/>
                <w:color w:val="000000" w:themeColor="text1"/>
                <w:sz w:val="24"/>
                <w:szCs w:val="24"/>
                <w:lang w:val="kk-KZ"/>
              </w:rPr>
              <w:br/>
            </w:r>
          </w:p>
          <w:p w:rsidR="00242B12" w:rsidRPr="005615C1" w:rsidRDefault="00242B12" w:rsidP="00002B7B">
            <w:pPr>
              <w:rPr>
                <w:rFonts w:ascii="Times New Roman" w:hAnsi="Times New Roman" w:cs="Times New Roman"/>
                <w:color w:val="000000" w:themeColor="text1"/>
                <w:sz w:val="24"/>
                <w:szCs w:val="24"/>
                <w:lang w:val="kk-KZ"/>
              </w:rPr>
            </w:pPr>
          </w:p>
        </w:tc>
        <w:tc>
          <w:tcPr>
            <w:tcW w:w="2523" w:type="dxa"/>
            <w:gridSpan w:val="3"/>
            <w:vMerge w:val="restart"/>
            <w:tcBorders>
              <w:top w:val="single" w:sz="4" w:space="0" w:color="auto"/>
              <w:left w:val="single" w:sz="4" w:space="0" w:color="auto"/>
            </w:tcBorders>
          </w:tcPr>
          <w:p w:rsidR="00242B12" w:rsidRPr="005615C1" w:rsidRDefault="00242B12"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i/>
                <w:color w:val="000000" w:themeColor="text1"/>
                <w:sz w:val="24"/>
                <w:szCs w:val="24"/>
                <w:lang w:val="kk-KZ"/>
              </w:rPr>
              <w:t>Ата –аналарға кеңес</w:t>
            </w:r>
          </w:p>
          <w:p w:rsidR="00242B12" w:rsidRPr="005615C1" w:rsidRDefault="00242B12" w:rsidP="00002B7B">
            <w:pPr>
              <w:rPr>
                <w:rFonts w:ascii="Times New Roman" w:hAnsi="Times New Roman" w:cs="Times New Roman"/>
                <w:i/>
                <w:color w:val="000000" w:themeColor="text1"/>
                <w:sz w:val="24"/>
                <w:szCs w:val="24"/>
                <w:lang w:val="kk-KZ"/>
              </w:rPr>
            </w:pPr>
            <w:r w:rsidRPr="005615C1">
              <w:rPr>
                <w:rFonts w:ascii="Times New Roman" w:hAnsi="Times New Roman" w:cs="Times New Roman"/>
                <w:color w:val="000000" w:themeColor="text1"/>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242B12" w:rsidRPr="00BF6CF8" w:rsidTr="00FF0A0B">
        <w:trPr>
          <w:trHeight w:val="70"/>
        </w:trPr>
        <w:tc>
          <w:tcPr>
            <w:tcW w:w="1305" w:type="dxa"/>
            <w:vMerge/>
            <w:tcBorders>
              <w:top w:val="single" w:sz="4" w:space="0" w:color="auto"/>
              <w:left w:val="single" w:sz="4" w:space="0" w:color="auto"/>
              <w:bottom w:val="single" w:sz="4" w:space="0" w:color="auto"/>
              <w:right w:val="single" w:sz="4" w:space="0" w:color="auto"/>
            </w:tcBorders>
            <w:vAlign w:val="center"/>
          </w:tcPr>
          <w:p w:rsidR="00242B12" w:rsidRPr="005615C1" w:rsidRDefault="00242B12" w:rsidP="00002B7B">
            <w:pPr>
              <w:rPr>
                <w:rFonts w:ascii="Times New Roman" w:hAnsi="Times New Roman" w:cs="Times New Roman"/>
                <w:color w:val="000000" w:themeColor="text1"/>
                <w:sz w:val="24"/>
                <w:szCs w:val="24"/>
                <w:lang w:val="kk-KZ"/>
              </w:rPr>
            </w:pPr>
          </w:p>
        </w:tc>
        <w:tc>
          <w:tcPr>
            <w:tcW w:w="3969" w:type="dxa"/>
            <w:gridSpan w:val="3"/>
            <w:vMerge/>
            <w:tcBorders>
              <w:left w:val="single" w:sz="4" w:space="0" w:color="auto"/>
              <w:bottom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p>
        </w:tc>
        <w:tc>
          <w:tcPr>
            <w:tcW w:w="2410" w:type="dxa"/>
            <w:gridSpan w:val="2"/>
            <w:tcBorders>
              <w:top w:val="nil"/>
              <w:left w:val="single" w:sz="4" w:space="0" w:color="auto"/>
              <w:bottom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p>
        </w:tc>
        <w:tc>
          <w:tcPr>
            <w:tcW w:w="2835" w:type="dxa"/>
            <w:gridSpan w:val="5"/>
            <w:tcBorders>
              <w:top w:val="nil"/>
              <w:left w:val="single" w:sz="4" w:space="0" w:color="auto"/>
              <w:bottom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p>
        </w:tc>
        <w:tc>
          <w:tcPr>
            <w:tcW w:w="2126" w:type="dxa"/>
            <w:tcBorders>
              <w:top w:val="nil"/>
              <w:left w:val="single" w:sz="4" w:space="0" w:color="auto"/>
              <w:bottom w:val="single" w:sz="4" w:space="0" w:color="auto"/>
              <w:right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p>
        </w:tc>
        <w:tc>
          <w:tcPr>
            <w:tcW w:w="2523" w:type="dxa"/>
            <w:gridSpan w:val="3"/>
            <w:vMerge/>
            <w:tcBorders>
              <w:left w:val="single" w:sz="4" w:space="0" w:color="auto"/>
              <w:bottom w:val="single" w:sz="4" w:space="0" w:color="auto"/>
            </w:tcBorders>
          </w:tcPr>
          <w:p w:rsidR="00242B12" w:rsidRPr="005615C1" w:rsidRDefault="00242B12" w:rsidP="00002B7B">
            <w:pPr>
              <w:rPr>
                <w:rFonts w:ascii="Times New Roman" w:hAnsi="Times New Roman" w:cs="Times New Roman"/>
                <w:color w:val="000000" w:themeColor="text1"/>
                <w:sz w:val="24"/>
                <w:szCs w:val="24"/>
                <w:lang w:val="kk-KZ"/>
              </w:rPr>
            </w:pPr>
          </w:p>
        </w:tc>
      </w:tr>
    </w:tbl>
    <w:p w:rsidR="00A7243D" w:rsidRDefault="00A7243D" w:rsidP="00726613">
      <w:pPr>
        <w:widowControl w:val="0"/>
        <w:autoSpaceDE w:val="0"/>
        <w:autoSpaceDN w:val="0"/>
        <w:spacing w:after="0" w:line="319" w:lineRule="exact"/>
        <w:ind w:left="534" w:right="535"/>
        <w:jc w:val="center"/>
        <w:outlineLvl w:val="0"/>
        <w:rPr>
          <w:rFonts w:ascii="Times New Roman" w:eastAsia="Times New Roman" w:hAnsi="Times New Roman"/>
          <w:b/>
          <w:bCs/>
          <w:sz w:val="24"/>
          <w:szCs w:val="24"/>
          <w:lang w:val="kk-KZ"/>
        </w:rPr>
      </w:pPr>
    </w:p>
    <w:p w:rsidR="00726613" w:rsidRPr="00E27A73" w:rsidRDefault="00726613" w:rsidP="00726613">
      <w:pPr>
        <w:widowControl w:val="0"/>
        <w:autoSpaceDE w:val="0"/>
        <w:autoSpaceDN w:val="0"/>
        <w:spacing w:after="0" w:line="319" w:lineRule="exact"/>
        <w:ind w:left="534" w:right="535"/>
        <w:jc w:val="center"/>
        <w:outlineLvl w:val="0"/>
        <w:rPr>
          <w:rFonts w:ascii="Times New Roman" w:eastAsia="Times New Roman" w:hAnsi="Times New Roman"/>
          <w:b/>
          <w:bCs/>
          <w:sz w:val="24"/>
          <w:szCs w:val="24"/>
          <w:lang w:val="kk-KZ"/>
        </w:rPr>
      </w:pPr>
      <w:r w:rsidRPr="00E27A73">
        <w:rPr>
          <w:rFonts w:ascii="Times New Roman" w:eastAsia="Times New Roman" w:hAnsi="Times New Roman"/>
          <w:b/>
          <w:bCs/>
          <w:sz w:val="24"/>
          <w:szCs w:val="24"/>
          <w:lang w:val="kk-KZ"/>
        </w:rPr>
        <w:t>Тәрбиелеу-білім беру процесінің циклограммасы</w:t>
      </w:r>
    </w:p>
    <w:p w:rsidR="00726613" w:rsidRPr="00BF6CF8" w:rsidRDefault="00726613" w:rsidP="00A7243D">
      <w:pPr>
        <w:pStyle w:val="TableParagraph"/>
        <w:rPr>
          <w:b/>
          <w:bCs/>
          <w:sz w:val="24"/>
          <w:szCs w:val="24"/>
          <w:u w:val="single"/>
        </w:rPr>
      </w:pPr>
      <w:r w:rsidRPr="00E27A73">
        <w:rPr>
          <w:b/>
          <w:sz w:val="24"/>
          <w:szCs w:val="24"/>
        </w:rPr>
        <w:t>Білім беру ұйымы</w:t>
      </w:r>
      <w:r w:rsidR="00A7243D" w:rsidRPr="00BF6CF8">
        <w:rPr>
          <w:sz w:val="24"/>
          <w:szCs w:val="24"/>
        </w:rPr>
        <w:t xml:space="preserve"> Дарья ЖББМ</w:t>
      </w:r>
    </w:p>
    <w:p w:rsidR="00726613" w:rsidRPr="00E27A73" w:rsidRDefault="00726613" w:rsidP="00726613">
      <w:pPr>
        <w:widowControl w:val="0"/>
        <w:tabs>
          <w:tab w:val="left" w:pos="9272"/>
        </w:tabs>
        <w:autoSpaceDE w:val="0"/>
        <w:autoSpaceDN w:val="0"/>
        <w:spacing w:after="0" w:line="293" w:lineRule="exact"/>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 xml:space="preserve">Мектепалды   </w:t>
      </w:r>
      <w:r w:rsidRPr="00E27A73">
        <w:rPr>
          <w:rFonts w:ascii="Times New Roman" w:eastAsia="Times New Roman" w:hAnsi="Times New Roman"/>
          <w:sz w:val="24"/>
          <w:szCs w:val="24"/>
          <w:u w:val="single"/>
          <w:lang w:val="kk-KZ"/>
        </w:rPr>
        <w:t>О «</w:t>
      </w:r>
      <w:r w:rsidR="00A7243D">
        <w:rPr>
          <w:rFonts w:ascii="Times New Roman" w:eastAsia="Times New Roman" w:hAnsi="Times New Roman"/>
          <w:sz w:val="24"/>
          <w:szCs w:val="24"/>
          <w:u w:val="single"/>
          <w:lang w:val="kk-KZ"/>
        </w:rPr>
        <w:t>А</w:t>
      </w:r>
      <w:r w:rsidRPr="00E27A73">
        <w:rPr>
          <w:rFonts w:ascii="Times New Roman" w:eastAsia="Times New Roman" w:hAnsi="Times New Roman"/>
          <w:sz w:val="24"/>
          <w:szCs w:val="24"/>
          <w:u w:val="single"/>
          <w:lang w:val="kk-KZ"/>
        </w:rPr>
        <w:t>» сыныбы</w:t>
      </w:r>
    </w:p>
    <w:p w:rsidR="00726613" w:rsidRPr="00E27A73" w:rsidRDefault="00726613" w:rsidP="00726613">
      <w:pPr>
        <w:widowControl w:val="0"/>
        <w:autoSpaceDE w:val="0"/>
        <w:autoSpaceDN w:val="0"/>
        <w:spacing w:after="0" w:line="322" w:lineRule="exact"/>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Балалардың жасы</w:t>
      </w:r>
      <w:r w:rsidR="00A7243D">
        <w:rPr>
          <w:rFonts w:ascii="Times New Roman" w:eastAsia="Times New Roman" w:hAnsi="Times New Roman"/>
          <w:b/>
          <w:sz w:val="24"/>
          <w:szCs w:val="24"/>
          <w:lang w:val="kk-KZ"/>
        </w:rPr>
        <w:t xml:space="preserve"> </w:t>
      </w:r>
      <w:r w:rsidRPr="00E27A73">
        <w:rPr>
          <w:rFonts w:ascii="Times New Roman" w:eastAsia="Times New Roman" w:hAnsi="Times New Roman"/>
          <w:sz w:val="24"/>
          <w:szCs w:val="24"/>
          <w:u w:val="single"/>
          <w:lang w:val="kk-KZ"/>
        </w:rPr>
        <w:t>5 жас</w:t>
      </w:r>
    </w:p>
    <w:p w:rsidR="00726613" w:rsidRPr="00E27A73" w:rsidRDefault="00726613" w:rsidP="00726613">
      <w:pPr>
        <w:widowControl w:val="0"/>
        <w:tabs>
          <w:tab w:val="left" w:pos="9679"/>
        </w:tabs>
        <w:autoSpaceDE w:val="0"/>
        <w:autoSpaceDN w:val="0"/>
        <w:spacing w:after="0" w:line="240" w:lineRule="auto"/>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Жоспардың құрылу кезеңі</w:t>
      </w:r>
      <w:r w:rsidRPr="00E27A73">
        <w:rPr>
          <w:rFonts w:ascii="Times New Roman" w:eastAsia="Times New Roman" w:hAnsi="Times New Roman"/>
          <w:b/>
          <w:sz w:val="24"/>
          <w:szCs w:val="24"/>
          <w:u w:val="single"/>
          <w:lang w:val="kk-KZ"/>
        </w:rPr>
        <w:t>1I-апта</w:t>
      </w:r>
      <w:r w:rsidRPr="00E27A73">
        <w:rPr>
          <w:rFonts w:ascii="Times New Roman" w:eastAsia="Times New Roman" w:hAnsi="Times New Roman"/>
          <w:sz w:val="24"/>
          <w:szCs w:val="24"/>
          <w:u w:val="single"/>
          <w:lang w:val="kk-KZ"/>
        </w:rPr>
        <w:t xml:space="preserve">      04 – 07  наурыз   2023-2024 оқу жылы</w:t>
      </w:r>
    </w:p>
    <w:p w:rsidR="00726613" w:rsidRPr="00E27A73" w:rsidRDefault="00726613" w:rsidP="00726613">
      <w:pPr>
        <w:widowControl w:val="0"/>
        <w:autoSpaceDE w:val="0"/>
        <w:autoSpaceDN w:val="0"/>
        <w:spacing w:after="0" w:line="240" w:lineRule="auto"/>
        <w:rPr>
          <w:rFonts w:ascii="Times New Roman" w:eastAsia="Times New Roman" w:hAnsi="Times New Roman"/>
          <w:sz w:val="24"/>
          <w:szCs w:val="24"/>
          <w:lang w:val="kk-KZ"/>
        </w:rPr>
      </w:pPr>
    </w:p>
    <w:tbl>
      <w:tblPr>
        <w:tblW w:w="1530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1"/>
        <w:gridCol w:w="253"/>
        <w:gridCol w:w="23"/>
        <w:gridCol w:w="2531"/>
        <w:gridCol w:w="26"/>
        <w:gridCol w:w="9"/>
        <w:gridCol w:w="85"/>
        <w:gridCol w:w="57"/>
        <w:gridCol w:w="709"/>
        <w:gridCol w:w="1701"/>
        <w:gridCol w:w="96"/>
        <w:gridCol w:w="187"/>
        <w:gridCol w:w="1683"/>
        <w:gridCol w:w="688"/>
        <w:gridCol w:w="323"/>
        <w:gridCol w:w="2268"/>
        <w:gridCol w:w="283"/>
        <w:gridCol w:w="142"/>
        <w:gridCol w:w="1984"/>
      </w:tblGrid>
      <w:tr w:rsidR="00726613" w:rsidRPr="00E27A73" w:rsidTr="00002B7B">
        <w:trPr>
          <w:trHeight w:val="70"/>
        </w:trPr>
        <w:tc>
          <w:tcPr>
            <w:tcW w:w="2514"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Күнтәртібі</w:t>
            </w:r>
          </w:p>
        </w:tc>
        <w:tc>
          <w:tcPr>
            <w:tcW w:w="2674" w:type="dxa"/>
            <w:gridSpan w:val="5"/>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Дүйсенбі</w:t>
            </w:r>
          </w:p>
        </w:tc>
        <w:tc>
          <w:tcPr>
            <w:tcW w:w="2563" w:type="dxa"/>
            <w:gridSpan w:val="4"/>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Сейсенбі</w:t>
            </w:r>
          </w:p>
        </w:tc>
        <w:tc>
          <w:tcPr>
            <w:tcW w:w="2558" w:type="dxa"/>
            <w:gridSpan w:val="3"/>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bCs/>
                <w:sz w:val="24"/>
                <w:szCs w:val="24"/>
                <w:lang w:eastAsia="ru-RU"/>
              </w:rPr>
            </w:pPr>
            <w:r w:rsidRPr="00E27A73">
              <w:rPr>
                <w:rFonts w:ascii="Times New Roman" w:eastAsia="Times New Roman" w:hAnsi="Times New Roman"/>
                <w:b/>
                <w:bCs/>
                <w:sz w:val="24"/>
                <w:szCs w:val="24"/>
                <w:lang w:eastAsia="ru-RU"/>
              </w:rPr>
              <w:t>Сәрсенбі</w:t>
            </w:r>
          </w:p>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p>
        </w:tc>
        <w:tc>
          <w:tcPr>
            <w:tcW w:w="2591"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Бейсенбі</w:t>
            </w:r>
          </w:p>
        </w:tc>
        <w:tc>
          <w:tcPr>
            <w:tcW w:w="2409" w:type="dxa"/>
            <w:gridSpan w:val="3"/>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Жұма</w:t>
            </w:r>
          </w:p>
        </w:tc>
      </w:tr>
      <w:tr w:rsidR="00726613" w:rsidRPr="00E27A73" w:rsidTr="00002B7B">
        <w:trPr>
          <w:trHeight w:val="280"/>
        </w:trPr>
        <w:tc>
          <w:tcPr>
            <w:tcW w:w="2514"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i/>
                <w:sz w:val="24"/>
                <w:szCs w:val="24"/>
                <w:lang w:eastAsia="ru-RU"/>
              </w:rPr>
            </w:pPr>
            <w:r w:rsidRPr="00E27A73">
              <w:rPr>
                <w:rFonts w:ascii="Times New Roman" w:eastAsia="Times New Roman" w:hAnsi="Times New Roman"/>
                <w:b/>
                <w:sz w:val="24"/>
                <w:szCs w:val="24"/>
                <w:lang w:eastAsia="ru-RU"/>
              </w:rPr>
              <w:t>Балалардықабылдау</w:t>
            </w:r>
          </w:p>
        </w:tc>
        <w:tc>
          <w:tcPr>
            <w:tcW w:w="12795" w:type="dxa"/>
            <w:gridSpan w:val="17"/>
            <w:tcBorders>
              <w:top w:val="single" w:sz="4" w:space="0" w:color="auto"/>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hAnsi="Times New Roman"/>
                <w:sz w:val="24"/>
                <w:szCs w:val="24"/>
                <w:lang w:eastAsia="ru-RU"/>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726613" w:rsidRPr="00BF6CF8" w:rsidTr="00002B7B">
        <w:trPr>
          <w:trHeight w:val="1035"/>
        </w:trPr>
        <w:tc>
          <w:tcPr>
            <w:tcW w:w="2514"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eastAsia="ru-RU"/>
              </w:rPr>
              <w:t>Ата-аналармен</w:t>
            </w:r>
            <w:r w:rsidRPr="00E27A73">
              <w:rPr>
                <w:rFonts w:ascii="Times New Roman" w:eastAsia="Times New Roman" w:hAnsi="Times New Roman"/>
                <w:b/>
                <w:sz w:val="24"/>
                <w:szCs w:val="24"/>
                <w:lang w:val="kk-KZ" w:eastAsia="ru-RU"/>
              </w:rPr>
              <w:t xml:space="preserve"> немесе баланың басқа заңды өкілдерімен</w:t>
            </w:r>
            <w:r w:rsidRPr="00E27A73">
              <w:rPr>
                <w:rFonts w:ascii="Times New Roman" w:eastAsia="Times New Roman" w:hAnsi="Times New Roman"/>
                <w:b/>
                <w:sz w:val="24"/>
                <w:szCs w:val="24"/>
                <w:lang w:eastAsia="ru-RU"/>
              </w:rPr>
              <w:t>кеңес</w:t>
            </w:r>
            <w:r w:rsidRPr="00E27A73">
              <w:rPr>
                <w:rFonts w:ascii="Times New Roman" w:eastAsia="Times New Roman" w:hAnsi="Times New Roman"/>
                <w:b/>
                <w:sz w:val="24"/>
                <w:szCs w:val="24"/>
                <w:lang w:val="kk-KZ" w:eastAsia="ru-RU"/>
              </w:rPr>
              <w:t>,әңгімелесу</w:t>
            </w:r>
          </w:p>
          <w:p w:rsidR="00726613" w:rsidRPr="00E27A73" w:rsidRDefault="00726613" w:rsidP="00002B7B">
            <w:pPr>
              <w:spacing w:after="0" w:line="240" w:lineRule="auto"/>
              <w:jc w:val="center"/>
              <w:rPr>
                <w:rFonts w:ascii="Times New Roman" w:eastAsia="Times New Roman" w:hAnsi="Times New Roman"/>
                <w:b/>
                <w:sz w:val="24"/>
                <w:szCs w:val="24"/>
                <w:lang w:eastAsia="ru-RU" w:bidi="en-US"/>
              </w:rPr>
            </w:pPr>
          </w:p>
        </w:tc>
        <w:tc>
          <w:tcPr>
            <w:tcW w:w="2674" w:type="dxa"/>
            <w:gridSpan w:val="5"/>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тазалығы жөнінде кеңес беру</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2563" w:type="dxa"/>
            <w:gridSpan w:val="4"/>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Ата-аналармен әңгіме:</w:t>
            </w:r>
            <w:r w:rsidRPr="00E27A73">
              <w:rPr>
                <w:rFonts w:ascii="Times New Roman" w:hAnsi="Times New Roman"/>
                <w:sz w:val="24"/>
                <w:szCs w:val="24"/>
                <w:lang w:val="kk-KZ" w:eastAsia="ru-RU"/>
              </w:rPr>
              <w:t xml:space="preserve"> Ата- аналарға балаларын ертеңгілік жаттығуға үлгертіп алып келулерін ескерту.</w:t>
            </w:r>
          </w:p>
          <w:p w:rsidR="00726613" w:rsidRPr="00E27A73" w:rsidRDefault="00726613" w:rsidP="00002B7B">
            <w:pPr>
              <w:autoSpaceDE w:val="0"/>
              <w:autoSpaceDN w:val="0"/>
              <w:adjustRightInd w:val="0"/>
              <w:spacing w:after="0" w:line="240" w:lineRule="auto"/>
              <w:ind w:firstLine="708"/>
              <w:rPr>
                <w:rFonts w:ascii="Times New Roman" w:hAnsi="Times New Roman"/>
                <w:sz w:val="24"/>
                <w:szCs w:val="24"/>
                <w:lang w:val="kk-KZ" w:eastAsia="ru-RU"/>
              </w:rPr>
            </w:pPr>
          </w:p>
        </w:tc>
        <w:tc>
          <w:tcPr>
            <w:tcW w:w="2558" w:type="dxa"/>
            <w:gridSpan w:val="3"/>
            <w:tcBorders>
              <w:top w:val="single" w:sz="4" w:space="0" w:color="auto"/>
              <w:left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eastAsia="Times New Roman" w:hAnsi="Times New Roman"/>
                <w:sz w:val="24"/>
                <w:szCs w:val="24"/>
                <w:lang w:val="kk-KZ" w:eastAsia="ru-RU"/>
              </w:rPr>
              <w:t>Ата-аналарға балаларды тамақтарын тауысып жеуге үйретулерін ескерту</w:t>
            </w:r>
          </w:p>
        </w:tc>
        <w:tc>
          <w:tcPr>
            <w:tcW w:w="2591"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Ата-аналарға балаларды тамақтарын тауысып жеуге үйретулерін ескерту.</w:t>
            </w:r>
          </w:p>
        </w:tc>
        <w:tc>
          <w:tcPr>
            <w:tcW w:w="2409" w:type="dxa"/>
            <w:gridSpan w:val="3"/>
            <w:tcBorders>
              <w:top w:val="single" w:sz="4" w:space="0" w:color="auto"/>
              <w:left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sz w:val="24"/>
                <w:szCs w:val="24"/>
                <w:lang w:val="kk-KZ" w:eastAsia="ru-RU"/>
              </w:rPr>
            </w:pPr>
          </w:p>
        </w:tc>
      </w:tr>
      <w:tr w:rsidR="00726613" w:rsidRPr="00BF6CF8" w:rsidTr="00002B7B">
        <w:trPr>
          <w:trHeight w:val="70"/>
        </w:trPr>
        <w:tc>
          <w:tcPr>
            <w:tcW w:w="2514"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Балалардың дербес әрекеті (аз қимылды ойындар, үстел үсті ойындары, бейнелеу іс- әрекеті, кітаптарды қарау және  басқалар)</w:t>
            </w:r>
          </w:p>
        </w:tc>
        <w:tc>
          <w:tcPr>
            <w:tcW w:w="2674" w:type="dxa"/>
            <w:gridSpan w:val="5"/>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ind w:left="-108" w:right="-108" w:firstLine="108"/>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Сөйлеп тұрған таңғы   </w:t>
            </w:r>
          </w:p>
          <w:p w:rsidR="00726613" w:rsidRPr="00E27A73" w:rsidRDefault="00726613" w:rsidP="00002B7B">
            <w:pPr>
              <w:spacing w:after="0" w:line="240" w:lineRule="auto"/>
              <w:ind w:left="-108" w:right="-108" w:firstLine="108"/>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радио:</w:t>
            </w:r>
          </w:p>
          <w:p w:rsidR="00726613" w:rsidRPr="00E27A73" w:rsidRDefault="00726613" w:rsidP="00002B7B">
            <w:pPr>
              <w:spacing w:after="0" w:line="240" w:lineRule="auto"/>
              <w:ind w:left="-108" w:right="-108" w:firstLine="108"/>
              <w:rPr>
                <w:rFonts w:ascii="Times New Roman" w:eastAsia="Times New Roman" w:hAnsi="Times New Roman"/>
                <w:b/>
                <w:i/>
                <w:sz w:val="24"/>
                <w:szCs w:val="24"/>
                <w:lang w:val="kk-KZ" w:eastAsia="ru-RU"/>
              </w:rPr>
            </w:pPr>
            <w:r w:rsidRPr="00E27A73">
              <w:rPr>
                <w:rFonts w:ascii="Times New Roman" w:eastAsia="Times New Roman" w:hAnsi="Times New Roman"/>
                <w:b/>
                <w:i/>
                <w:sz w:val="24"/>
                <w:szCs w:val="24"/>
                <w:lang w:val="kk-KZ" w:eastAsia="ru-RU"/>
              </w:rPr>
              <w:t xml:space="preserve">«Нұр төккен,гүл көктем»    </w:t>
            </w:r>
          </w:p>
          <w:p w:rsidR="00726613" w:rsidRPr="00E27A73" w:rsidRDefault="00726613" w:rsidP="00002B7B">
            <w:pPr>
              <w:spacing w:after="0" w:line="240" w:lineRule="auto"/>
              <w:ind w:left="-108" w:right="-108" w:firstLine="108"/>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жайлы әңгімелесу</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Мақсаты: сурақтарға  толық  жауап  беруге үйрету.</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 xml:space="preserve">Дидактикалық  ойын: </w:t>
            </w:r>
            <w:r w:rsidRPr="00E27A73">
              <w:rPr>
                <w:rFonts w:ascii="Times New Roman" w:eastAsia="Times New Roman" w:hAnsi="Times New Roman"/>
                <w:b/>
                <w:bCs/>
                <w:i/>
                <w:sz w:val="24"/>
                <w:szCs w:val="24"/>
                <w:lang w:val="kk-KZ" w:eastAsia="ru-RU"/>
              </w:rPr>
              <w:t>«Дала гүлдерін білесің бе?»</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Көрнекілігі:</w:t>
            </w:r>
            <w:r w:rsidRPr="00E27A73">
              <w:rPr>
                <w:rFonts w:ascii="Times New Roman" w:eastAsia="Times New Roman" w:hAnsi="Times New Roman"/>
                <w:sz w:val="24"/>
                <w:szCs w:val="24"/>
                <w:lang w:val="kk-KZ" w:eastAsia="ru-RU"/>
              </w:rPr>
              <w:t> көктем мезгілі суреті. Слайд суреттер.</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Әдіс-тәсілі: көрсету, түсіндіру.</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Технология:</w:t>
            </w:r>
            <w:r w:rsidRPr="00E27A73">
              <w:rPr>
                <w:rFonts w:ascii="Times New Roman" w:eastAsia="Times New Roman" w:hAnsi="Times New Roman"/>
                <w:sz w:val="24"/>
                <w:szCs w:val="24"/>
                <w:lang w:val="kk-KZ" w:eastAsia="ru-RU"/>
              </w:rPr>
              <w:t>ақпараттық</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Интеграция:</w:t>
            </w:r>
            <w:r w:rsidRPr="00E27A73">
              <w:rPr>
                <w:rFonts w:ascii="Times New Roman" w:eastAsia="Times New Roman" w:hAnsi="Times New Roman"/>
                <w:sz w:val="24"/>
                <w:szCs w:val="24"/>
                <w:lang w:val="kk-KZ" w:eastAsia="ru-RU"/>
              </w:rPr>
              <w:t> қатынас,</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Шығармашылық.</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Қостілділік:</w:t>
            </w:r>
            <w:r w:rsidRPr="00E27A73">
              <w:rPr>
                <w:rFonts w:ascii="Times New Roman" w:eastAsia="Times New Roman" w:hAnsi="Times New Roman"/>
                <w:sz w:val="24"/>
                <w:szCs w:val="24"/>
                <w:lang w:val="kk-KZ" w:eastAsia="ru-RU"/>
              </w:rPr>
              <w:t> көктем –весна,</w:t>
            </w:r>
          </w:p>
          <w:p w:rsidR="00726613" w:rsidRPr="00E27A73" w:rsidRDefault="00726613"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Барысы:</w:t>
            </w:r>
            <w:r w:rsidRPr="00E27A73">
              <w:rPr>
                <w:rFonts w:ascii="Times New Roman" w:eastAsia="Times New Roman" w:hAnsi="Times New Roman"/>
                <w:sz w:val="24"/>
                <w:szCs w:val="24"/>
                <w:lang w:val="kk-KZ" w:eastAsia="ru-RU"/>
              </w:rPr>
              <w:t> Көктем мезгіліндегі өсімдіктердің тіршілігі, шөптесін өсімдіктер ( 4-5 түрін), жидектер, саңырауқұлақтар туралы суретпен жұмыс жасау </w:t>
            </w:r>
          </w:p>
          <w:p w:rsidR="00726613" w:rsidRPr="00E27A73" w:rsidRDefault="00726613"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Мақал-мәтел</w:t>
            </w:r>
            <w:r w:rsidRPr="00E27A73">
              <w:rPr>
                <w:rFonts w:ascii="Times New Roman" w:eastAsia="Times New Roman" w:hAnsi="Times New Roman"/>
                <w:sz w:val="24"/>
                <w:szCs w:val="24"/>
                <w:lang w:val="kk-KZ" w:eastAsia="ru-RU"/>
              </w:rPr>
              <w:t>: Бір ағаш кессең,жүз ағаш отырғыз</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Сергіту сәті:</w:t>
            </w:r>
            <w:r w:rsidRPr="00E27A73">
              <w:rPr>
                <w:rFonts w:ascii="Times New Roman" w:eastAsia="Times New Roman" w:hAnsi="Times New Roman"/>
                <w:sz w:val="24"/>
                <w:szCs w:val="24"/>
                <w:lang w:val="kk-KZ" w:eastAsia="ru-RU"/>
              </w:rPr>
              <w:t> Әуен қойылады. Балалар ілесіп, қимылдар жасайды.</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Күтілетін нәтиже:</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Біледі:</w:t>
            </w:r>
            <w:r w:rsidRPr="00E27A73">
              <w:rPr>
                <w:rFonts w:ascii="Times New Roman" w:eastAsia="Times New Roman" w:hAnsi="Times New Roman"/>
                <w:sz w:val="24"/>
                <w:szCs w:val="24"/>
                <w:lang w:val="kk-KZ" w:eastAsia="ru-RU"/>
              </w:rPr>
              <w:t> Көктем мезгіліндегі өсімдіктердің тіршілігі туралы;</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Меңгереді:</w:t>
            </w:r>
            <w:r w:rsidRPr="00E27A73">
              <w:rPr>
                <w:rFonts w:ascii="Times New Roman" w:eastAsia="Times New Roman" w:hAnsi="Times New Roman"/>
                <w:sz w:val="24"/>
                <w:szCs w:val="24"/>
                <w:lang w:val="kk-KZ" w:eastAsia="ru-RU"/>
              </w:rPr>
              <w:t> өсімдіктер ( 4-5 түрін), жидектер, саңырауқұлақтар туарлы білімдерін қалыптастыру</w:t>
            </w:r>
          </w:p>
        </w:tc>
        <w:tc>
          <w:tcPr>
            <w:tcW w:w="2563" w:type="dxa"/>
            <w:gridSpan w:val="4"/>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Үстел үсті  театр ойыны:</w:t>
            </w:r>
          </w:p>
          <w:p w:rsidR="00726613" w:rsidRPr="00E27A73" w:rsidRDefault="00726613" w:rsidP="00002B7B">
            <w:pPr>
              <w:shd w:val="clear" w:color="auto" w:fill="FFFFFF"/>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bCs/>
                <w:i/>
                <w:iCs/>
                <w:sz w:val="24"/>
                <w:szCs w:val="24"/>
                <w:lang w:val="kk-KZ" w:eastAsia="ru-RU"/>
              </w:rPr>
              <w:t>Еріншектер:</w:t>
            </w:r>
          </w:p>
          <w:p w:rsidR="00726613" w:rsidRPr="00E27A73" w:rsidRDefault="00726613"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Тық-тық, тық-тық,</w:t>
            </w:r>
          </w:p>
          <w:p w:rsidR="00726613" w:rsidRPr="00E27A73" w:rsidRDefault="00726613"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Тұр орыннан бас бармақ,</w:t>
            </w:r>
          </w:p>
          <w:p w:rsidR="00726613" w:rsidRPr="00E27A73" w:rsidRDefault="00726613"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Балң үйрек сен де тұр,</w:t>
            </w:r>
          </w:p>
          <w:p w:rsidR="00726613" w:rsidRPr="00E27A73" w:rsidRDefault="00726613" w:rsidP="00002B7B">
            <w:pPr>
              <w:shd w:val="clear" w:color="auto" w:fill="FFFFFF"/>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Ортантерек, сен де тұр,</w:t>
            </w:r>
          </w:p>
          <w:p w:rsidR="00726613" w:rsidRPr="00E27A73" w:rsidRDefault="00726613" w:rsidP="00002B7B">
            <w:pPr>
              <w:shd w:val="clear" w:color="auto" w:fill="FFFFFF"/>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Шылдыршүмек сен де тұр,</w:t>
            </w:r>
          </w:p>
          <w:p w:rsidR="00726613" w:rsidRPr="00E27A73" w:rsidRDefault="00726613" w:rsidP="00002B7B">
            <w:pPr>
              <w:shd w:val="clear" w:color="auto" w:fill="FFFFFF"/>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Титтейбөбекқанетұр,</w:t>
            </w:r>
          </w:p>
          <w:p w:rsidR="00726613" w:rsidRPr="00E27A73" w:rsidRDefault="00726613" w:rsidP="00002B7B">
            <w:pPr>
              <w:shd w:val="clear" w:color="auto" w:fill="FFFFFF"/>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Саусақтарым, ал жүгір.</w:t>
            </w:r>
          </w:p>
          <w:p w:rsidR="00726613" w:rsidRPr="00E27A73" w:rsidRDefault="00726613" w:rsidP="00002B7B">
            <w:pPr>
              <w:spacing w:after="0" w:line="240" w:lineRule="auto"/>
              <w:rPr>
                <w:rFonts w:ascii="Times New Roman" w:eastAsia="Times New Roman" w:hAnsi="Times New Roman"/>
                <w:sz w:val="24"/>
                <w:szCs w:val="24"/>
                <w:lang w:eastAsia="ru-RU"/>
              </w:rPr>
            </w:pPr>
          </w:p>
        </w:tc>
        <w:tc>
          <w:tcPr>
            <w:tcW w:w="2558" w:type="dxa"/>
            <w:gridSpan w:val="3"/>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«Табиғат мінезі»</w:t>
            </w:r>
          </w:p>
          <w:p w:rsidR="00726613" w:rsidRPr="00E27A73" w:rsidRDefault="00726613" w:rsidP="00002B7B">
            <w:pPr>
              <w:spacing w:after="0" w:line="240" w:lineRule="auto"/>
              <w:rPr>
                <w:rFonts w:ascii="Times New Roman" w:eastAsia="Times New Roman" w:hAnsi="Times New Roman"/>
                <w:b/>
                <w:bCs/>
                <w:sz w:val="24"/>
                <w:szCs w:val="24"/>
                <w:lang w:val="kk-KZ" w:eastAsia="ru-RU"/>
              </w:rPr>
            </w:pPr>
            <w:r w:rsidRPr="00E27A73">
              <w:rPr>
                <w:rFonts w:ascii="Times New Roman" w:eastAsia="Times New Roman" w:hAnsi="Times New Roman"/>
                <w:b/>
                <w:sz w:val="24"/>
                <w:szCs w:val="24"/>
                <w:lang w:val="kk-KZ" w:eastAsia="ru-RU"/>
              </w:rPr>
              <w:t>Дидактикалық ойын</w:t>
            </w:r>
            <w:r w:rsidRPr="00E27A73">
              <w:rPr>
                <w:rFonts w:ascii="Times New Roman" w:eastAsia="Times New Roman" w:hAnsi="Times New Roman"/>
                <w:b/>
                <w:bCs/>
                <w:sz w:val="24"/>
                <w:szCs w:val="24"/>
                <w:lang w:val="kk-KZ" w:eastAsia="ru-RU"/>
              </w:rPr>
              <w:t>:</w:t>
            </w:r>
          </w:p>
          <w:p w:rsidR="00726613" w:rsidRPr="00E27A73" w:rsidRDefault="00726613" w:rsidP="00002B7B">
            <w:pPr>
              <w:spacing w:after="0" w:line="240" w:lineRule="auto"/>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«Бұл қай кезде болады?»</w:t>
            </w:r>
          </w:p>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w:t>
            </w:r>
            <w:r w:rsidRPr="00E27A73">
              <w:rPr>
                <w:rFonts w:ascii="Times New Roman" w:eastAsia="Times New Roman" w:hAnsi="Times New Roman"/>
                <w:b/>
                <w:sz w:val="24"/>
                <w:szCs w:val="24"/>
                <w:lang w:val="kk-KZ" w:eastAsia="ru-RU"/>
              </w:rPr>
              <w:t>Көктем көрінісі»</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Fonts w:ascii="Times New Roman" w:eastAsia="Times New Roman" w:hAnsi="Times New Roman"/>
                <w:sz w:val="24"/>
                <w:szCs w:val="24"/>
                <w:lang w:val="kk-KZ" w:eastAsia="ru-RU"/>
              </w:rPr>
              <w:t xml:space="preserve"> көктем мезгілінің ерекшелігін білу.</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Шарты:</w:t>
            </w:r>
            <w:r w:rsidRPr="00E27A73">
              <w:rPr>
                <w:rFonts w:ascii="Times New Roman" w:eastAsia="Times New Roman" w:hAnsi="Times New Roman"/>
                <w:sz w:val="24"/>
                <w:szCs w:val="24"/>
                <w:lang w:val="kk-KZ" w:eastAsia="ru-RU"/>
              </w:rPr>
              <w:t xml:space="preserve"> суретке қарап әңгімелеу.</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Еңбек тапсырмасы:</w:t>
            </w:r>
            <w:r w:rsidRPr="00E27A73">
              <w:rPr>
                <w:rFonts w:ascii="Times New Roman" w:hAnsi="Times New Roman"/>
                <w:sz w:val="24"/>
                <w:szCs w:val="24"/>
                <w:lang w:val="kk-KZ" w:eastAsia="ru-RU"/>
              </w:rPr>
              <w:t xml:space="preserve"> Кезекшілікті ұйымдастыру</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eastAsia="Times New Roman" w:hAnsi="Times New Roman"/>
                <w:sz w:val="24"/>
                <w:szCs w:val="24"/>
                <w:lang w:val="kk-KZ" w:eastAsia="ru-RU"/>
              </w:rPr>
              <w:t>Табиғат ерекшеліктері туралы суретке қарап, қай мезгілде болатыны туралы әңгімелеу</w:t>
            </w:r>
          </w:p>
        </w:tc>
        <w:tc>
          <w:tcPr>
            <w:tcW w:w="2591"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 Сәлем жаңа күн»</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Д/ойын :</w:t>
            </w:r>
            <w:r w:rsidRPr="00E27A73">
              <w:rPr>
                <w:rFonts w:ascii="Times New Roman" w:eastAsia="Times New Roman" w:hAnsi="Times New Roman"/>
                <w:sz w:val="24"/>
                <w:szCs w:val="24"/>
                <w:lang w:val="kk-KZ" w:eastAsia="ru-RU"/>
              </w:rPr>
              <w:t>«Жанды және жансыз табиғатты ажырат».</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Жер,су,ауа.</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Fonts w:ascii="Times New Roman" w:eastAsia="Times New Roman" w:hAnsi="Times New Roman"/>
                <w:sz w:val="24"/>
                <w:szCs w:val="24"/>
                <w:lang w:val="kk-KZ" w:eastAsia="ru-RU"/>
              </w:rPr>
              <w:t> балаларға берілген тапсырманы тез шешуге,жылдам жауап беруге, ауада,суда не болатынын дұрыс айтуға төселдіру.</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Қоршаған ортаға қамқорлық сезімін тәрбиелеу.Шапшаң жауап беруге баулу.</w:t>
            </w:r>
          </w:p>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Еңбек тапсырмасы:</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Балықтарға жем шашу</w:t>
            </w:r>
          </w:p>
        </w:tc>
        <w:tc>
          <w:tcPr>
            <w:tcW w:w="2409" w:type="dxa"/>
            <w:gridSpan w:val="3"/>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eastAsia="Times New Roman" w:hAnsi="Times New Roman"/>
                <w:sz w:val="24"/>
                <w:szCs w:val="24"/>
                <w:lang w:val="kk-KZ" w:eastAsia="ru-RU"/>
              </w:rPr>
            </w:pPr>
          </w:p>
        </w:tc>
      </w:tr>
      <w:tr w:rsidR="00726613" w:rsidRPr="00E27A73" w:rsidTr="00002B7B">
        <w:tc>
          <w:tcPr>
            <w:tcW w:w="2514"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jc w:val="center"/>
              <w:rPr>
                <w:rFonts w:ascii="Times New Roman" w:eastAsia="Times New Roman" w:hAnsi="Times New Roman"/>
                <w:b/>
                <w:sz w:val="24"/>
                <w:szCs w:val="24"/>
                <w:lang w:eastAsia="ru-RU"/>
              </w:rPr>
            </w:pPr>
            <w:r w:rsidRPr="00E27A73">
              <w:rPr>
                <w:rFonts w:ascii="Times New Roman" w:eastAsia="Times New Roman" w:hAnsi="Times New Roman"/>
                <w:b/>
                <w:sz w:val="24"/>
                <w:szCs w:val="24"/>
                <w:lang w:val="kk-KZ" w:eastAsia="ru-RU"/>
              </w:rPr>
              <w:t xml:space="preserve">Ертеңгілік </w:t>
            </w:r>
            <w:r w:rsidRPr="00E27A73">
              <w:rPr>
                <w:rFonts w:ascii="Times New Roman" w:eastAsia="Times New Roman" w:hAnsi="Times New Roman"/>
                <w:b/>
                <w:sz w:val="24"/>
                <w:szCs w:val="24"/>
                <w:lang w:eastAsia="ru-RU"/>
              </w:rPr>
              <w:t>жаттығу</w:t>
            </w:r>
          </w:p>
          <w:p w:rsidR="00726613" w:rsidRPr="00E27A73" w:rsidRDefault="00726613" w:rsidP="00002B7B">
            <w:pPr>
              <w:spacing w:after="0" w:line="240" w:lineRule="auto"/>
              <w:jc w:val="center"/>
              <w:rPr>
                <w:rFonts w:ascii="Times New Roman" w:eastAsia="Times New Roman" w:hAnsi="Times New Roman"/>
                <w:b/>
                <w:sz w:val="24"/>
                <w:szCs w:val="24"/>
                <w:lang w:eastAsia="ru-RU" w:bidi="en-US"/>
              </w:rPr>
            </w:pPr>
          </w:p>
        </w:tc>
        <w:tc>
          <w:tcPr>
            <w:tcW w:w="12795" w:type="dxa"/>
            <w:gridSpan w:val="17"/>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eastAsia="ru-RU"/>
              </w:rPr>
              <w:t xml:space="preserve">Таңғыжаттығукешені № </w:t>
            </w:r>
            <w:r w:rsidRPr="00E27A73">
              <w:rPr>
                <w:rFonts w:ascii="Times New Roman" w:eastAsia="Times New Roman" w:hAnsi="Times New Roman"/>
                <w:sz w:val="24"/>
                <w:szCs w:val="24"/>
                <w:lang w:val="kk-KZ" w:eastAsia="ru-RU"/>
              </w:rPr>
              <w:t>12</w:t>
            </w:r>
          </w:p>
        </w:tc>
      </w:tr>
      <w:tr w:rsidR="00726613" w:rsidRPr="00E27A73" w:rsidTr="00002B7B">
        <w:trPr>
          <w:trHeight w:val="2404"/>
        </w:trPr>
        <w:tc>
          <w:tcPr>
            <w:tcW w:w="2514"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i/>
                <w:sz w:val="24"/>
                <w:szCs w:val="24"/>
                <w:lang w:val="kk-KZ" w:eastAsia="ru-RU"/>
              </w:rPr>
            </w:pPr>
            <w:r w:rsidRPr="00E27A73">
              <w:rPr>
                <w:rFonts w:ascii="Times New Roman" w:eastAsia="Times New Roman" w:hAnsi="Times New Roman"/>
                <w:b/>
                <w:sz w:val="24"/>
                <w:szCs w:val="24"/>
                <w:lang w:eastAsia="ru-RU"/>
              </w:rPr>
              <w:t>Ұйымдастырылғаніс-әрекеткедайындық</w:t>
            </w:r>
            <w:r w:rsidRPr="00E27A73">
              <w:rPr>
                <w:rFonts w:ascii="Times New Roman" w:eastAsia="Times New Roman" w:hAnsi="Times New Roman"/>
                <w:b/>
                <w:sz w:val="24"/>
                <w:szCs w:val="24"/>
                <w:lang w:val="kk-KZ" w:eastAsia="ru-RU"/>
              </w:rPr>
              <w:t xml:space="preserve"> (бұдан әрі-ҰІӘ)</w:t>
            </w:r>
          </w:p>
        </w:tc>
        <w:tc>
          <w:tcPr>
            <w:tcW w:w="2674" w:type="dxa"/>
            <w:gridSpan w:val="5"/>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shd w:val="clear" w:color="auto" w:fill="F8F8F8"/>
                <w:lang w:val="kk-KZ" w:eastAsia="ru-RU"/>
              </w:rPr>
              <w:t>Психомоторлық жаттығу:</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Тәулiк бойы тынбайтын,</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Болайықшы ақ жаңбыр. (Ақырын жауған жауын тырсылын жасайды)</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Астан-кестен жауатын,</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Өткiншi ендi бiз жаңбыр.</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(Тез-тез жауған жаңбыр тырсылын келтiред)</w:t>
            </w:r>
          </w:p>
        </w:tc>
        <w:tc>
          <w:tcPr>
            <w:tcW w:w="2563" w:type="dxa"/>
            <w:gridSpan w:val="4"/>
            <w:tcBorders>
              <w:top w:val="single" w:sz="4" w:space="0" w:color="000000"/>
              <w:left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shd w:val="clear" w:color="auto" w:fill="F8F8F8"/>
                <w:lang w:val="kk-KZ" w:eastAsia="ru-RU"/>
              </w:rPr>
              <w:t>Психомоторлық жаттығу:</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Әппақ болып таң атты,</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Түтiн тiке шығады.</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Қарлығаштар қанатын</w:t>
            </w:r>
          </w:p>
          <w:p w:rsidR="00726613" w:rsidRPr="00E27A73" w:rsidRDefault="00726613" w:rsidP="00002B7B">
            <w:pPr>
              <w:shd w:val="clear" w:color="auto" w:fill="FFFFFF"/>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Самғап биiк ұшады.</w:t>
            </w:r>
          </w:p>
        </w:tc>
        <w:tc>
          <w:tcPr>
            <w:tcW w:w="2881" w:type="dxa"/>
            <w:gridSpan w:val="4"/>
            <w:tcBorders>
              <w:top w:val="single" w:sz="4" w:space="0" w:color="000000"/>
              <w:left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shd w:val="clear" w:color="auto" w:fill="F8F8F8"/>
                <w:lang w:val="kk-KZ" w:eastAsia="ru-RU"/>
              </w:rPr>
              <w:t>Психомоторлық жаттығу:</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Күндей жадырап,</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Айдай арайлап,</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Жұлдыздай жадырап,</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Судай таза көңілмен,</w:t>
            </w:r>
          </w:p>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eastAsia="Times New Roman" w:hAnsi="Times New Roman"/>
                <w:i/>
                <w:sz w:val="24"/>
                <w:szCs w:val="24"/>
                <w:lang w:val="kk-KZ" w:eastAsia="ru-RU"/>
              </w:rPr>
              <w:t>Бүгінгі күнімізді бастайық</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shd w:val="clear" w:color="auto" w:fill="F8F8F8"/>
                <w:lang w:val="kk-KZ" w:eastAsia="ru-RU"/>
              </w:rPr>
              <w:t>Психомоторлық жаттығу:</w:t>
            </w:r>
          </w:p>
          <w:p w:rsidR="00726613" w:rsidRPr="00E27A73" w:rsidRDefault="00726613" w:rsidP="00002B7B">
            <w:pPr>
              <w:spacing w:after="0" w:line="240" w:lineRule="auto"/>
              <w:rPr>
                <w:rFonts w:ascii="Times New Roman" w:hAnsi="Times New Roman"/>
                <w:b/>
                <w:i/>
                <w:sz w:val="24"/>
                <w:szCs w:val="24"/>
                <w:lang w:val="kk-KZ" w:eastAsia="ru-RU"/>
              </w:rPr>
            </w:pPr>
            <w:r w:rsidRPr="00E27A73">
              <w:rPr>
                <w:rFonts w:ascii="Times New Roman" w:eastAsia="Times New Roman" w:hAnsi="Times New Roman"/>
                <w:i/>
                <w:sz w:val="24"/>
                <w:szCs w:val="24"/>
                <w:lang w:val="kk-KZ" w:eastAsia="ru-RU"/>
              </w:rPr>
              <w:t>Сылдырлайды мөлдір су,</w:t>
            </w:r>
            <w:r w:rsidRPr="00E27A73">
              <w:rPr>
                <w:rFonts w:ascii="Times New Roman" w:eastAsia="Times New Roman" w:hAnsi="Times New Roman"/>
                <w:i/>
                <w:sz w:val="24"/>
                <w:szCs w:val="24"/>
                <w:lang w:val="kk-KZ" w:eastAsia="ru-RU"/>
              </w:rPr>
              <w:br/>
              <w:t>Мөлдір суға қолыңды жу.</w:t>
            </w:r>
            <w:r w:rsidRPr="00E27A73">
              <w:rPr>
                <w:rFonts w:ascii="Times New Roman" w:eastAsia="Times New Roman" w:hAnsi="Times New Roman"/>
                <w:i/>
                <w:sz w:val="24"/>
                <w:szCs w:val="24"/>
                <w:lang w:val="kk-KZ" w:eastAsia="ru-RU"/>
              </w:rPr>
              <w:br/>
              <w:t>Жуынсаңсаң сен әрдайым,</w:t>
            </w:r>
            <w:r w:rsidRPr="00E27A73">
              <w:rPr>
                <w:rFonts w:ascii="Times New Roman" w:eastAsia="Times New Roman" w:hAnsi="Times New Roman"/>
                <w:i/>
                <w:sz w:val="24"/>
                <w:szCs w:val="24"/>
                <w:lang w:val="kk-KZ" w:eastAsia="ru-RU"/>
              </w:rPr>
              <w:br/>
              <w:t>Таза бетің, маңдайың.</w:t>
            </w:r>
          </w:p>
        </w:tc>
        <w:tc>
          <w:tcPr>
            <w:tcW w:w="2409" w:type="dxa"/>
            <w:gridSpan w:val="3"/>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shd w:val="clear" w:color="auto" w:fill="F8F8F8"/>
                <w:lang w:val="kk-KZ" w:eastAsia="ru-RU"/>
              </w:rPr>
              <w:t>Психомоторлық жаттығу:</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Күндей жадырап,</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Айдай арайлап,</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Жұлдыздай жадырап,</w:t>
            </w:r>
          </w:p>
          <w:p w:rsidR="00726613" w:rsidRPr="00E27A73" w:rsidRDefault="00726613"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i/>
                <w:sz w:val="24"/>
                <w:szCs w:val="24"/>
                <w:lang w:val="kk-KZ" w:eastAsia="ru-RU"/>
              </w:rPr>
              <w:t>Судай таза көңілмен,</w:t>
            </w:r>
          </w:p>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eastAsia="Times New Roman" w:hAnsi="Times New Roman"/>
                <w:i/>
                <w:sz w:val="24"/>
                <w:szCs w:val="24"/>
                <w:lang w:val="kk-KZ" w:eastAsia="ru-RU"/>
              </w:rPr>
              <w:t>Бүгінгі күнімізді бастайық</w:t>
            </w:r>
          </w:p>
        </w:tc>
      </w:tr>
      <w:tr w:rsidR="00726613" w:rsidRPr="00E27A73" w:rsidTr="00002B7B">
        <w:trPr>
          <w:trHeight w:val="382"/>
        </w:trPr>
        <w:tc>
          <w:tcPr>
            <w:tcW w:w="2514"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Мектепке дейінгі ұйым кестесі бойынша  ҰІӘ</w:t>
            </w:r>
          </w:p>
          <w:p w:rsidR="00726613" w:rsidRPr="00E27A73" w:rsidRDefault="00726613" w:rsidP="00002B7B">
            <w:pPr>
              <w:spacing w:after="0" w:line="240" w:lineRule="auto"/>
              <w:jc w:val="center"/>
              <w:rPr>
                <w:rFonts w:ascii="Times New Roman" w:eastAsia="Times New Roman" w:hAnsi="Times New Roman"/>
                <w:b/>
                <w:sz w:val="24"/>
                <w:szCs w:val="24"/>
                <w:lang w:val="kk-KZ" w:eastAsia="ru-RU" w:bidi="en-US"/>
              </w:rPr>
            </w:pPr>
          </w:p>
        </w:tc>
        <w:tc>
          <w:tcPr>
            <w:tcW w:w="12795" w:type="dxa"/>
            <w:gridSpan w:val="17"/>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                                                                   1 </w:t>
            </w:r>
            <w:r w:rsidRPr="00E27A73">
              <w:rPr>
                <w:rFonts w:ascii="Times New Roman" w:hAnsi="Times New Roman"/>
                <w:b/>
                <w:sz w:val="24"/>
                <w:szCs w:val="24"/>
                <w:lang w:eastAsia="ru-RU"/>
              </w:rPr>
              <w:t>- ұйымдастырылғаніс-әрекет</w:t>
            </w:r>
          </w:p>
        </w:tc>
      </w:tr>
      <w:tr w:rsidR="00A7243D" w:rsidRPr="00BF6CF8" w:rsidTr="00002B7B">
        <w:trPr>
          <w:trHeight w:val="3392"/>
        </w:trPr>
        <w:tc>
          <w:tcPr>
            <w:tcW w:w="251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A7243D" w:rsidRPr="00E27A73" w:rsidRDefault="00A7243D" w:rsidP="00002B7B">
            <w:pPr>
              <w:spacing w:after="0" w:line="240" w:lineRule="auto"/>
              <w:rPr>
                <w:rFonts w:ascii="Times New Roman" w:eastAsia="Times New Roman" w:hAnsi="Times New Roman"/>
                <w:b/>
                <w:sz w:val="24"/>
                <w:szCs w:val="24"/>
                <w:lang w:eastAsia="ru-RU" w:bidi="en-US"/>
              </w:rPr>
            </w:pPr>
          </w:p>
        </w:tc>
        <w:tc>
          <w:tcPr>
            <w:tcW w:w="2554" w:type="dxa"/>
            <w:gridSpan w:val="2"/>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Сөйлеуді дамыту  </w:t>
            </w:r>
          </w:p>
          <w:p w:rsidR="00A7243D" w:rsidRPr="00E27A73" w:rsidRDefault="00A7243D" w:rsidP="00002B7B">
            <w:pPr>
              <w:tabs>
                <w:tab w:val="left" w:pos="765"/>
                <w:tab w:val="left" w:pos="766"/>
              </w:tabs>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Міндеті</w:t>
            </w:r>
            <w:r w:rsidRPr="00E27A73">
              <w:rPr>
                <w:rFonts w:ascii="Times New Roman" w:hAnsi="Times New Roman"/>
                <w:sz w:val="24"/>
                <w:szCs w:val="24"/>
                <w:lang w:val="kk-KZ" w:eastAsia="ru-RU"/>
              </w:rPr>
              <w:t xml:space="preserve"> -  </w:t>
            </w:r>
            <w:r w:rsidRPr="00E27A73">
              <w:rPr>
                <w:rFonts w:ascii="Times New Roman" w:eastAsia="SimSun" w:hAnsi="Times New Roman"/>
                <w:sz w:val="24"/>
                <w:szCs w:val="24"/>
              </w:rPr>
              <w:t>Шығармашылықпенәңгімелепберудіжетілдіру</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Fonts w:ascii="Times New Roman" w:eastAsia="Times New Roman" w:hAnsi="Times New Roman"/>
                <w:sz w:val="24"/>
                <w:szCs w:val="24"/>
                <w:lang w:val="kk-KZ" w:eastAsia="ru-RU"/>
              </w:rPr>
              <w:t xml:space="preserve">: Мамандықтармен таныстыру </w:t>
            </w:r>
          </w:p>
          <w:p w:rsidR="00A7243D" w:rsidRPr="00E27A73" w:rsidRDefault="00A7243D" w:rsidP="00002B7B">
            <w:pPr>
              <w:pStyle w:val="TableParagraph"/>
              <w:rPr>
                <w:sz w:val="24"/>
                <w:szCs w:val="24"/>
              </w:rPr>
            </w:pPr>
            <w:r w:rsidRPr="00E27A73">
              <w:rPr>
                <w:b/>
                <w:bCs/>
                <w:sz w:val="24"/>
                <w:szCs w:val="24"/>
              </w:rPr>
              <w:t>Күтілетіннәтиже</w:t>
            </w:r>
            <w:r w:rsidRPr="00E27A73">
              <w:rPr>
                <w:sz w:val="24"/>
                <w:szCs w:val="24"/>
              </w:rPr>
              <w:t>:</w:t>
            </w:r>
          </w:p>
          <w:p w:rsidR="00A7243D" w:rsidRPr="00E27A73" w:rsidRDefault="00A7243D" w:rsidP="00002B7B">
            <w:pPr>
              <w:pStyle w:val="TableParagraph"/>
              <w:rPr>
                <w:sz w:val="24"/>
                <w:szCs w:val="24"/>
              </w:rPr>
            </w:pPr>
            <w:r w:rsidRPr="00E27A73">
              <w:rPr>
                <w:b/>
                <w:sz w:val="24"/>
                <w:szCs w:val="24"/>
              </w:rPr>
              <w:t xml:space="preserve">Жасайды: </w:t>
            </w:r>
            <w:r w:rsidRPr="00E27A73">
              <w:rPr>
                <w:sz w:val="24"/>
                <w:szCs w:val="24"/>
              </w:rPr>
              <w:t>бір-біріне жақсы тілектер айтып бойтұмар сыйлайды, келген қонаққа сұрақтарқояды, өлең жолдарындағы мамандықтарды санап айтады, өз ата-аналарыныңмамандықтарытуралыайтып береді, шығармашылық әңгімеқұрайды;</w:t>
            </w:r>
          </w:p>
          <w:p w:rsidR="00A7243D" w:rsidRPr="00E27A73" w:rsidRDefault="00A7243D" w:rsidP="00002B7B">
            <w:pPr>
              <w:pStyle w:val="TableParagraph"/>
              <w:rPr>
                <w:spacing w:val="1"/>
                <w:sz w:val="24"/>
                <w:szCs w:val="24"/>
              </w:rPr>
            </w:pPr>
            <w:r w:rsidRPr="00E27A73">
              <w:rPr>
                <w:b/>
                <w:sz w:val="24"/>
                <w:szCs w:val="24"/>
              </w:rPr>
              <w:t>Түсінеді:</w:t>
            </w:r>
            <w:r w:rsidRPr="00E27A73">
              <w:rPr>
                <w:sz w:val="24"/>
                <w:szCs w:val="24"/>
              </w:rPr>
              <w:t>әр алуан мамандақтар бар екенін, бәрі де қажет екенін;</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hAnsi="Times New Roman"/>
                <w:b/>
                <w:sz w:val="24"/>
                <w:szCs w:val="24"/>
                <w:lang w:val="kk-KZ"/>
              </w:rPr>
              <w:t>Қолданады:</w:t>
            </w:r>
            <w:r w:rsidRPr="00E27A73">
              <w:rPr>
                <w:rFonts w:ascii="Times New Roman" w:hAnsi="Times New Roman"/>
                <w:sz w:val="24"/>
                <w:szCs w:val="24"/>
                <w:lang w:val="kk-KZ"/>
              </w:rPr>
              <w:t>әр мамандық иесіне қажетті затты тауып, орнына қояды.</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–Өз ата-аналарың қандай жұмыс жасайды? Қандай мамандық иесі? Білесіңдер ме? Педагог балаларға М.Хакімжанованың «Кім немен ойнайды?» өлеңін мәнерлеп оқып береді</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Теңізші болатын бала, Бұлақпен ойнайды.</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Емші болатын бала, Сынаппен ойнайды. Батыр болатын бала, Қынаппен ойнайды. Жарықты жағатын бала, Шырақпен ойнайды.</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Шопан болатын бала, Диқан болатын бала, Топырақпен ойнайды. Ғалым болатын бала, Кітаппен ойнайды.</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Балаларға өлеңді екінші рет оқығанда, өлең жолдарында кездесетін мамандақтарды саусақтарымен санап отыруды тапсырады</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p w:rsidR="00A7243D" w:rsidRPr="00E27A73" w:rsidRDefault="00A7243D" w:rsidP="00002B7B">
            <w:pPr>
              <w:widowControl w:val="0"/>
              <w:autoSpaceDE w:val="0"/>
              <w:autoSpaceDN w:val="0"/>
              <w:spacing w:after="0" w:line="240" w:lineRule="auto"/>
              <w:rPr>
                <w:rFonts w:ascii="Times New Roman" w:eastAsia="Times New Roman" w:hAnsi="Times New Roman"/>
                <w:b/>
                <w:sz w:val="24"/>
                <w:szCs w:val="24"/>
                <w:lang w:val="kk-KZ" w:eastAsia="ru-RU"/>
              </w:rPr>
            </w:pPr>
          </w:p>
        </w:tc>
        <w:tc>
          <w:tcPr>
            <w:tcW w:w="2683" w:type="dxa"/>
            <w:gridSpan w:val="7"/>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Сауат ашу негіздері </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Міндеті:</w:t>
            </w:r>
            <w:r w:rsidRPr="00E27A73">
              <w:rPr>
                <w:rFonts w:ascii="Times New Roman" w:eastAsia="Times New Roman" w:hAnsi="Times New Roman"/>
                <w:sz w:val="24"/>
                <w:szCs w:val="24"/>
                <w:lang w:val="kk-KZ" w:eastAsia="ru-RU"/>
              </w:rPr>
              <w:t xml:space="preserve">  - </w:t>
            </w:r>
            <w:r w:rsidRPr="00E27A73">
              <w:rPr>
                <w:rStyle w:val="TableParagraphChar"/>
                <w:rFonts w:eastAsia="SimSun"/>
                <w:sz w:val="24"/>
                <w:szCs w:val="24"/>
              </w:rPr>
              <w:t>-сөздегі дыбыстардың ретін, дауысты және дауыссыз дыбыстарды анықтау</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əр дыбыстың сөздегі орны аса маңызды екенін түсіндіру</w:t>
            </w:r>
          </w:p>
          <w:p w:rsidR="00A7243D" w:rsidRPr="00E27A73" w:rsidRDefault="00A7243D" w:rsidP="00002B7B">
            <w:pPr>
              <w:spacing w:after="0" w:line="240" w:lineRule="auto"/>
              <w:rPr>
                <w:rStyle w:val="TableParagraphChar"/>
                <w:rFonts w:eastAsia="Calibri"/>
                <w:sz w:val="24"/>
                <w:szCs w:val="24"/>
              </w:rPr>
            </w:pPr>
            <w:r w:rsidRPr="00E27A73">
              <w:rPr>
                <w:rStyle w:val="TableParagraphChar"/>
                <w:rFonts w:eastAsia="Calibri"/>
                <w:b/>
                <w:bCs/>
                <w:sz w:val="24"/>
                <w:szCs w:val="24"/>
              </w:rPr>
              <w:t>Күтілетін нəтиже: Жасайды</w:t>
            </w:r>
            <w:r w:rsidRPr="00E27A73">
              <w:rPr>
                <w:rStyle w:val="TableParagraphChar"/>
                <w:rFonts w:eastAsia="Calibri"/>
                <w:sz w:val="24"/>
                <w:szCs w:val="24"/>
              </w:rPr>
              <w:t xml:space="preserve">:дыбыстың сөз ішіндегі орнын анықтайды. </w:t>
            </w:r>
            <w:r w:rsidRPr="00E27A73">
              <w:rPr>
                <w:rStyle w:val="TableParagraphChar"/>
                <w:rFonts w:eastAsia="Calibri"/>
                <w:b/>
                <w:bCs/>
                <w:sz w:val="24"/>
                <w:szCs w:val="24"/>
              </w:rPr>
              <w:t>Түсінеді</w:t>
            </w:r>
            <w:r w:rsidRPr="00E27A73">
              <w:rPr>
                <w:rStyle w:val="TableParagraphChar"/>
                <w:rFonts w:eastAsia="Calibri"/>
                <w:sz w:val="24"/>
                <w:szCs w:val="24"/>
              </w:rPr>
              <w:t xml:space="preserve">: дыбыстардың сөз ішінде өз орындары бар екенін түсінеді. </w:t>
            </w:r>
          </w:p>
          <w:p w:rsidR="00A7243D" w:rsidRPr="00E27A73" w:rsidRDefault="00A7243D" w:rsidP="00002B7B">
            <w:pPr>
              <w:spacing w:after="0" w:line="240" w:lineRule="auto"/>
              <w:rPr>
                <w:rFonts w:ascii="Times New Roman" w:hAnsi="Times New Roman"/>
                <w:sz w:val="24"/>
                <w:szCs w:val="24"/>
                <w:lang w:val="kk-KZ"/>
              </w:rPr>
            </w:pPr>
            <w:r w:rsidRPr="00E27A73">
              <w:rPr>
                <w:rStyle w:val="TableParagraphChar"/>
                <w:rFonts w:eastAsia="Calibri"/>
                <w:b/>
                <w:bCs/>
                <w:sz w:val="24"/>
                <w:szCs w:val="24"/>
              </w:rPr>
              <w:t>Қолданады</w:t>
            </w:r>
            <w:r w:rsidRPr="00E27A73">
              <w:rPr>
                <w:rStyle w:val="TableParagraphChar"/>
                <w:rFonts w:eastAsia="Calibri"/>
                <w:sz w:val="24"/>
                <w:szCs w:val="24"/>
              </w:rPr>
              <w:t>: дыбыстар туралы білімдерін</w:t>
            </w:r>
            <w:r w:rsidRPr="00E27A73">
              <w:rPr>
                <w:rFonts w:ascii="Times New Roman" w:hAnsi="Times New Roman"/>
                <w:sz w:val="24"/>
                <w:szCs w:val="24"/>
                <w:lang w:val="kk-KZ"/>
              </w:rPr>
              <w:t>.</w:t>
            </w:r>
          </w:p>
          <w:p w:rsidR="00A7243D" w:rsidRPr="00E27A73" w:rsidRDefault="00A7243D" w:rsidP="00002B7B">
            <w:pPr>
              <w:pStyle w:val="TableParagraph"/>
              <w:rPr>
                <w:sz w:val="24"/>
                <w:szCs w:val="24"/>
                <w:lang w:eastAsia="ru-RU"/>
              </w:rPr>
            </w:pPr>
            <w:r w:rsidRPr="00E27A73">
              <w:rPr>
                <w:sz w:val="24"/>
                <w:szCs w:val="24"/>
              </w:rPr>
              <w:t>Дыбыстармен жұмыс Сызбаны тақтаға іледі. – Сөздер дыбыстардан тұратынын білесіңдер, дыбыстар жеке тұрғанда ештеңені білдірмейді. Мысалы а, б, қ. Осылай айтсақ, ешкім ештеңе түсінбейді. Егер осы дыбыстарды қосып, «бақ», – деп айтсақ, онда бəріміз жеміс бағы туралы айтылғанын білеміз. Əр дыбыстың сөз ішінде өз орны бар. Мысалы «лақ» сөзінде: • «Л» дыбысы бірінші тұр; • «а» дыбысы екінші тұр; • «қ» дыбысы үшінші түр. Əр айтылған дыбыстың өз орны бар. Егер дыбыстарды дұрыс айтпасақ, сөз дұрыс құралмайды. «Дұрыс тап» дидактикалық ойыны – Балалар, мен тақтаға сызба ілемін, сендер мен айтқан дыбыс сөздің қай жерінде тұрғанын, яғни басында, ортасында, соңында тұрғанын тауып, төртбұрышты бояйсыңдар. Сендер бір төртбұрыштың бір дыбыс екенін білесіңдер. Л дыбысын орнан анықтаймыз. Мысалы: (п) піл, апа, қап. Есімізде сақтаймыз: берілген дыбыс сөздің басында, ортасында, соңында болуы мүмкін</w:t>
            </w:r>
          </w:p>
        </w:tc>
        <w:tc>
          <w:tcPr>
            <w:tcW w:w="2881" w:type="dxa"/>
            <w:gridSpan w:val="4"/>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Математика негіздері</w:t>
            </w:r>
          </w:p>
          <w:p w:rsidR="00A7243D" w:rsidRPr="00E27A73" w:rsidRDefault="00A7243D" w:rsidP="008702EB">
            <w:pPr>
              <w:widowControl w:val="0"/>
              <w:autoSpaceDE w:val="0"/>
              <w:autoSpaceDN w:val="0"/>
              <w:spacing w:after="0" w:line="274" w:lineRule="exact"/>
              <w:outlineLvl w:val="1"/>
              <w:rPr>
                <w:rStyle w:val="TableParagraphChar"/>
                <w:rFonts w:eastAsia="Calibri"/>
                <w:sz w:val="24"/>
                <w:szCs w:val="24"/>
              </w:rPr>
            </w:pPr>
            <w:r w:rsidRPr="00E27A73">
              <w:rPr>
                <w:rFonts w:ascii="Times New Roman" w:eastAsia="Times New Roman" w:hAnsi="Times New Roman"/>
                <w:b/>
                <w:bCs/>
                <w:sz w:val="24"/>
                <w:szCs w:val="24"/>
                <w:lang w:val="kk-KZ" w:eastAsia="ru-RU"/>
              </w:rPr>
              <w:t xml:space="preserve"> Міндеті </w:t>
            </w:r>
            <w:r w:rsidRPr="00E27A73">
              <w:rPr>
                <w:rStyle w:val="TableParagraphChar"/>
                <w:rFonts w:eastAsia="Calibri"/>
                <w:sz w:val="24"/>
                <w:szCs w:val="24"/>
              </w:rPr>
              <w:t>Шартты өлшемнің көмегімен заттардың ұзындығын, енін, биіктігін өлшеу және осы өлшемдер бойынша бірнеше заттарды салыстыру</w:t>
            </w:r>
          </w:p>
          <w:p w:rsidR="00A7243D" w:rsidRPr="00E27A73" w:rsidRDefault="00A7243D" w:rsidP="008702EB">
            <w:pPr>
              <w:widowControl w:val="0"/>
              <w:autoSpaceDE w:val="0"/>
              <w:autoSpaceDN w:val="0"/>
              <w:spacing w:after="0" w:line="274" w:lineRule="exact"/>
              <w:outlineLvl w:val="1"/>
              <w:rPr>
                <w:rFonts w:ascii="Times New Roman" w:eastAsia="Times New Roman" w:hAnsi="Times New Roman"/>
                <w:bCs/>
                <w:sz w:val="24"/>
                <w:szCs w:val="24"/>
                <w:lang w:val="kk-KZ" w:eastAsia="ru-RU"/>
              </w:rPr>
            </w:pPr>
          </w:p>
          <w:p w:rsidR="00A7243D" w:rsidRPr="00E27A73" w:rsidRDefault="00A7243D" w:rsidP="008702E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шартты өлшемнің көмегімен заттарды шамасы бойынша салыстыру дағдыларын қалыптастыру</w:t>
            </w:r>
          </w:p>
          <w:p w:rsidR="00A7243D" w:rsidRPr="00E27A73" w:rsidRDefault="00A7243D" w:rsidP="008702EB">
            <w:pPr>
              <w:pStyle w:val="TableParagraph"/>
              <w:rPr>
                <w:sz w:val="24"/>
                <w:szCs w:val="24"/>
                <w:lang w:eastAsia="ru-RU" w:bidi="en-US"/>
              </w:rPr>
            </w:pPr>
            <w:r w:rsidRPr="00E27A73">
              <w:rPr>
                <w:sz w:val="24"/>
                <w:szCs w:val="24"/>
              </w:rPr>
              <w:t>17- кестедегі демонстрациялық материалмен жұмыс – Қай ағаштың ең биік екенін қалай анықтауға болады? Ең төмен? Педагог көз арқылы анықтауды ұсынады, балалар қайың - ең биік ағаш деп атайды. 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санды табады. Осы ағаш ең биік болады. Енді ең төмен ағашты табыңыз.</w:t>
            </w:r>
            <w:r w:rsidRPr="00E27A73">
              <w:rPr>
                <w:sz w:val="24"/>
                <w:szCs w:val="24"/>
                <w:lang w:eastAsia="ru-RU" w:bidi="en-US"/>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 Сауат ашу негіздері </w:t>
            </w:r>
          </w:p>
          <w:p w:rsidR="00A7243D" w:rsidRPr="00E27A73" w:rsidRDefault="00A7243D" w:rsidP="008702E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Міндеті:</w:t>
            </w:r>
            <w:r w:rsidRPr="00E27A73">
              <w:rPr>
                <w:rFonts w:ascii="Times New Roman" w:eastAsia="Times New Roman" w:hAnsi="Times New Roman"/>
                <w:sz w:val="24"/>
                <w:szCs w:val="24"/>
                <w:lang w:val="kk-KZ" w:eastAsia="ru-RU"/>
              </w:rPr>
              <w:t xml:space="preserve">  - </w:t>
            </w:r>
            <w:r w:rsidRPr="00E27A73">
              <w:rPr>
                <w:rStyle w:val="TableParagraphChar"/>
                <w:rFonts w:eastAsia="SimSun"/>
                <w:sz w:val="24"/>
                <w:szCs w:val="24"/>
              </w:rPr>
              <w:t>-сөздегі дыбыстардың ретін, дауысты және дауыссыз дыбыстарды анықтау</w:t>
            </w:r>
          </w:p>
          <w:p w:rsidR="00A7243D" w:rsidRPr="00E27A73" w:rsidRDefault="00A7243D" w:rsidP="008702E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əр дыбыстың сөздегі орны аса маңызды екенін түсіндіру</w:t>
            </w:r>
          </w:p>
          <w:p w:rsidR="00A7243D" w:rsidRPr="00E27A73" w:rsidRDefault="00A7243D" w:rsidP="008702EB">
            <w:pPr>
              <w:spacing w:after="0" w:line="240" w:lineRule="auto"/>
              <w:rPr>
                <w:rStyle w:val="TableParagraphChar"/>
                <w:rFonts w:eastAsia="Calibri"/>
                <w:sz w:val="24"/>
                <w:szCs w:val="24"/>
              </w:rPr>
            </w:pPr>
            <w:r w:rsidRPr="00E27A73">
              <w:rPr>
                <w:rStyle w:val="TableParagraphChar"/>
                <w:rFonts w:eastAsia="Calibri"/>
                <w:b/>
                <w:bCs/>
                <w:sz w:val="24"/>
                <w:szCs w:val="24"/>
              </w:rPr>
              <w:t>Күтілетін нəтиже: Жасайды</w:t>
            </w:r>
            <w:r w:rsidRPr="00E27A73">
              <w:rPr>
                <w:rStyle w:val="TableParagraphChar"/>
                <w:rFonts w:eastAsia="Calibri"/>
                <w:sz w:val="24"/>
                <w:szCs w:val="24"/>
              </w:rPr>
              <w:t xml:space="preserve">:дыбыстың сөз ішіндегі орнын анықтайды. </w:t>
            </w:r>
            <w:r w:rsidRPr="00E27A73">
              <w:rPr>
                <w:rStyle w:val="TableParagraphChar"/>
                <w:rFonts w:eastAsia="Calibri"/>
                <w:b/>
                <w:bCs/>
                <w:sz w:val="24"/>
                <w:szCs w:val="24"/>
              </w:rPr>
              <w:t>Түсінеді</w:t>
            </w:r>
            <w:r w:rsidRPr="00E27A73">
              <w:rPr>
                <w:rStyle w:val="TableParagraphChar"/>
                <w:rFonts w:eastAsia="Calibri"/>
                <w:sz w:val="24"/>
                <w:szCs w:val="24"/>
              </w:rPr>
              <w:t xml:space="preserve">: дыбыстардың сөз ішінде өз орындары бар екенін түсінеді. </w:t>
            </w:r>
          </w:p>
          <w:p w:rsidR="00A7243D" w:rsidRPr="00E27A73" w:rsidRDefault="00A7243D" w:rsidP="008702EB">
            <w:pPr>
              <w:spacing w:after="0" w:line="240" w:lineRule="auto"/>
              <w:rPr>
                <w:rFonts w:ascii="Times New Roman" w:eastAsia="Times New Roman" w:hAnsi="Times New Roman"/>
                <w:b/>
                <w:sz w:val="24"/>
                <w:szCs w:val="24"/>
                <w:lang w:val="kk-KZ" w:eastAsia="ru-RU"/>
              </w:rPr>
            </w:pPr>
            <w:r w:rsidRPr="00E27A73">
              <w:rPr>
                <w:rStyle w:val="TableParagraphChar"/>
                <w:rFonts w:eastAsia="Calibri"/>
                <w:b/>
                <w:bCs/>
                <w:sz w:val="24"/>
                <w:szCs w:val="24"/>
              </w:rPr>
              <w:t>Қолданады</w:t>
            </w:r>
            <w:r w:rsidRPr="00E27A73">
              <w:rPr>
                <w:rStyle w:val="TableParagraphChar"/>
                <w:rFonts w:eastAsia="Calibri"/>
                <w:sz w:val="24"/>
                <w:szCs w:val="24"/>
              </w:rPr>
              <w:t>: дыбыстар туралы білімдерін</w:t>
            </w:r>
          </w:p>
          <w:p w:rsidR="00A7243D" w:rsidRPr="00E27A73" w:rsidRDefault="00A7243D" w:rsidP="008702EB">
            <w:pPr>
              <w:spacing w:after="0" w:line="240" w:lineRule="auto"/>
              <w:rPr>
                <w:rFonts w:ascii="Times New Roman" w:eastAsia="Times New Roman" w:hAnsi="Times New Roman"/>
                <w:b/>
                <w:sz w:val="24"/>
                <w:szCs w:val="24"/>
                <w:lang w:val="kk-KZ" w:eastAsia="ru-RU"/>
              </w:rPr>
            </w:pPr>
            <w:r w:rsidRPr="00E27A73">
              <w:rPr>
                <w:rStyle w:val="TableParagraphChar"/>
                <w:rFonts w:eastAsia="Calibri"/>
                <w:sz w:val="24"/>
                <w:szCs w:val="24"/>
              </w:rPr>
              <w:t>«Дыбыстың сөздегі орнын тап» дидактикалық жаттығуы Педагог сөз сызбасын тақтаға іледі. – Балалар, піл, апа, қап сөздерінде «п» дыбысы қай жерде орналасқанын табайық. Сызбаларға белгілейік. Балалар піл сөзінде «п» дыбысының бірінші тұрғанын, апа сөзінде ортасында тұрғанын, қап сөзінде соңында тұрғанын айтады</w:t>
            </w:r>
            <w:r w:rsidRPr="00E27A73">
              <w:rPr>
                <w:rFonts w:ascii="Times New Roman" w:hAnsi="Times New Roman"/>
                <w:sz w:val="24"/>
                <w:szCs w:val="24"/>
                <w:lang w:val="kk-KZ"/>
              </w:rPr>
              <w:t>.</w:t>
            </w:r>
          </w:p>
        </w:tc>
        <w:tc>
          <w:tcPr>
            <w:tcW w:w="2409" w:type="dxa"/>
            <w:gridSpan w:val="3"/>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rPr>
            </w:pPr>
          </w:p>
        </w:tc>
      </w:tr>
      <w:tr w:rsidR="00A7243D" w:rsidRPr="00BF6CF8" w:rsidTr="00002B7B">
        <w:trPr>
          <w:trHeight w:val="244"/>
        </w:trPr>
        <w:tc>
          <w:tcPr>
            <w:tcW w:w="15309" w:type="dxa"/>
            <w:gridSpan w:val="19"/>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spacing w:after="0" w:line="240" w:lineRule="auto"/>
              <w:rPr>
                <w:rFonts w:ascii="Times New Roman" w:eastAsia="Times New Roman" w:hAnsi="Times New Roman"/>
                <w:b/>
                <w:sz w:val="24"/>
                <w:szCs w:val="24"/>
                <w:lang w:val="kk-KZ" w:eastAsia="ru-RU" w:bidi="en-US"/>
              </w:rPr>
            </w:pPr>
            <w:r w:rsidRPr="00E27A73">
              <w:rPr>
                <w:rFonts w:ascii="Times New Roman" w:hAnsi="Times New Roman"/>
                <w:b/>
                <w:sz w:val="24"/>
                <w:szCs w:val="24"/>
                <w:shd w:val="clear" w:color="auto" w:fill="FFFFFF"/>
                <w:lang w:val="kk-KZ" w:eastAsia="ru-RU"/>
              </w:rPr>
              <w:t xml:space="preserve">                                                                      Үзіліс:</w:t>
            </w:r>
            <w:r w:rsidRPr="00E27A73">
              <w:rPr>
                <w:rFonts w:ascii="Times New Roman" w:hAnsi="Times New Roman"/>
                <w:sz w:val="24"/>
                <w:szCs w:val="24"/>
                <w:shd w:val="clear" w:color="auto" w:fill="FFFFFF"/>
                <w:lang w:val="kk-KZ" w:eastAsia="ru-RU"/>
              </w:rPr>
              <w:t xml:space="preserve"> Затты лақтыру мен қағып алуға арналған ойындар «Допты қуып жет»</w:t>
            </w:r>
          </w:p>
        </w:tc>
      </w:tr>
      <w:tr w:rsidR="00242B12" w:rsidRPr="00E27A73" w:rsidTr="003D20C0">
        <w:trPr>
          <w:trHeight w:val="5380"/>
        </w:trPr>
        <w:tc>
          <w:tcPr>
            <w:tcW w:w="5103" w:type="dxa"/>
            <w:gridSpan w:val="6"/>
            <w:vMerge w:val="restart"/>
            <w:tcBorders>
              <w:top w:val="single" w:sz="4" w:space="0" w:color="auto"/>
              <w:left w:val="single" w:sz="4" w:space="0" w:color="auto"/>
              <w:right w:val="single" w:sz="4" w:space="0" w:color="auto"/>
            </w:tcBorders>
            <w:shd w:val="clear" w:color="auto" w:fill="auto"/>
          </w:tcPr>
          <w:p w:rsidR="00242B12" w:rsidRPr="00E27A73" w:rsidRDefault="00242B12"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Тынымсыз Тіл туралы ертегі жаттығулары:</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Сыйқырлы айнаға қарап отырып, араның масаның , шегірткенің, жыланның дыбыстарын салып көр. Осы дыбыстарды Тынымсыз Тіл ұнатады ма соны байқа.</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Ағайынды аралар.</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Ағайында арарармыз,</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Еңбек үшін жаралғанбыз.</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-з-з-з-з-з</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Шырын іздеп күні бойы</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Гүл бақшаны аралаймыз</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-з-з-з-з-з</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(Үш саусағыңды түйістіріп, ұшып жүрген араларға ұқсат, әрбір екі жолдан кейін аралардың ызылдағанын сал.)</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Жаман ара</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Қалмай ұшып соңынан,</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Ара қуды Мұратты.</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-з-з-з-з</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Шағып алып қолынан,</w:t>
            </w:r>
          </w:p>
          <w:p w:rsidR="00242B12" w:rsidRPr="00E27A73" w:rsidRDefault="00242B12"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Досымызды жылатты.</w:t>
            </w:r>
          </w:p>
          <w:p w:rsidR="00242B12" w:rsidRPr="00E27A73" w:rsidRDefault="00242B12"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-у-у-у-у</w:t>
            </w:r>
          </w:p>
          <w:p w:rsidR="00242B12" w:rsidRPr="00E27A73" w:rsidRDefault="00242B12"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(Араныңдауысы мен баланың ара шаққандағы дауысын сал)</w:t>
            </w:r>
          </w:p>
          <w:p w:rsidR="00242B12" w:rsidRPr="00242B12" w:rsidRDefault="00242B12" w:rsidP="00002B7B">
            <w:pPr>
              <w:shd w:val="clear" w:color="auto" w:fill="FFFFFF"/>
              <w:spacing w:after="0" w:line="240" w:lineRule="auto"/>
              <w:rPr>
                <w:rFonts w:ascii="Times New Roman" w:eastAsia="Times New Roman" w:hAnsi="Times New Roman"/>
                <w:b/>
                <w:sz w:val="24"/>
                <w:szCs w:val="24"/>
                <w:shd w:val="clear" w:color="auto" w:fill="FFFFFF"/>
                <w:lang w:val="kk-KZ" w:eastAsia="ru-RU"/>
              </w:rPr>
            </w:pPr>
          </w:p>
        </w:tc>
        <w:tc>
          <w:tcPr>
            <w:tcW w:w="5529" w:type="dxa"/>
            <w:gridSpan w:val="9"/>
            <w:tcBorders>
              <w:top w:val="single" w:sz="4" w:space="0" w:color="auto"/>
              <w:left w:val="single" w:sz="4" w:space="0" w:color="auto"/>
              <w:bottom w:val="nil"/>
              <w:right w:val="single" w:sz="4" w:space="0" w:color="auto"/>
            </w:tcBorders>
            <w:shd w:val="clear" w:color="auto" w:fill="auto"/>
          </w:tcPr>
          <w:p w:rsidR="00242B12" w:rsidRPr="00E27A73" w:rsidRDefault="00242B12" w:rsidP="00002B7B">
            <w:pPr>
              <w:spacing w:after="0" w:line="240" w:lineRule="auto"/>
              <w:rPr>
                <w:rFonts w:ascii="Times New Roman" w:hAnsi="Times New Roman"/>
                <w:sz w:val="24"/>
                <w:szCs w:val="24"/>
                <w:shd w:val="clear" w:color="auto" w:fill="FFFFFF"/>
                <w:lang w:val="kk-KZ" w:eastAsia="ru-RU"/>
              </w:rPr>
            </w:pPr>
            <w:r w:rsidRPr="00E27A73">
              <w:rPr>
                <w:rFonts w:ascii="Times New Roman" w:hAnsi="Times New Roman"/>
                <w:noProof/>
                <w:sz w:val="24"/>
                <w:szCs w:val="24"/>
                <w:lang w:eastAsia="ru-RU"/>
              </w:rPr>
              <w:drawing>
                <wp:inline distT="0" distB="0" distL="0" distR="0">
                  <wp:extent cx="1320165" cy="980440"/>
                  <wp:effectExtent l="0" t="0" r="0" b="0"/>
                  <wp:docPr id="9" name="Рисунок 24066148" descr="https://1.bp.blogspot.com/-iLYr51hvsa8/XeYeeS5XFdI/AAAAAAAAC0A/mCCQhhI0ugAsAwdHAJFl4boHSpJXl9pUACPcBGAYYCw/s1600/maych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https://1.bp.blogspot.com/-iLYr51hvsa8/XeYeeS5XFdI/AAAAAAAAC0A/mCCQhhI0ugAsAwdHAJFl4boHSpJXl9pUACPcBGAYYCw/s1600/maychi.jpg"/>
                          <pic:cNvPicPr>
                            <a:picLocks/>
                          </pic:cNvPicPr>
                        </pic:nvPicPr>
                        <pic:blipFill>
                          <a:blip r:embed="rId2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0165" cy="980440"/>
                          </a:xfrm>
                          <a:prstGeom prst="rect">
                            <a:avLst/>
                          </a:prstGeom>
                          <a:noFill/>
                          <a:ln>
                            <a:noFill/>
                          </a:ln>
                        </pic:spPr>
                      </pic:pic>
                    </a:graphicData>
                  </a:graphic>
                </wp:inline>
              </w:drawing>
            </w:r>
            <w:r w:rsidRPr="00E27A73">
              <w:rPr>
                <w:rFonts w:ascii="Times New Roman" w:hAnsi="Times New Roman"/>
                <w:noProof/>
                <w:sz w:val="24"/>
                <w:szCs w:val="24"/>
                <w:lang w:eastAsia="ru-RU"/>
              </w:rPr>
              <w:drawing>
                <wp:inline distT="0" distB="0" distL="0" distR="0">
                  <wp:extent cx="1357630" cy="1317625"/>
                  <wp:effectExtent l="0" t="0" r="0" b="0"/>
                  <wp:docPr id="10" name="Рисунок 2080327104" descr="https://w7.pngwing.com/pngs/272/117/png-transparent-bucket-ball-2-kick-balls-balls-bounce-ball-game-sports-throwi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w7.pngwing.com/pngs/272/117/png-transparent-bucket-ball-2-kick-balls-balls-bounce-ball-game-sports-throwing.png"/>
                          <pic:cNvPicPr>
                            <a:picLocks/>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260" r="21469"/>
                          <a:stretch>
                            <a:fillRect/>
                          </a:stretch>
                        </pic:blipFill>
                        <pic:spPr bwMode="auto">
                          <a:xfrm>
                            <a:off x="0" y="0"/>
                            <a:ext cx="1357630" cy="1317625"/>
                          </a:xfrm>
                          <a:prstGeom prst="rect">
                            <a:avLst/>
                          </a:prstGeom>
                          <a:noFill/>
                          <a:ln>
                            <a:noFill/>
                          </a:ln>
                        </pic:spPr>
                      </pic:pic>
                    </a:graphicData>
                  </a:graphic>
                </wp:inline>
              </w:drawing>
            </w:r>
          </w:p>
          <w:p w:rsidR="00242B12" w:rsidRPr="00E27A73" w:rsidRDefault="00242B12" w:rsidP="00002B7B">
            <w:pPr>
              <w:spacing w:after="0" w:line="240" w:lineRule="auto"/>
              <w:rPr>
                <w:rFonts w:ascii="Times New Roman" w:hAnsi="Times New Roman"/>
                <w:sz w:val="24"/>
                <w:szCs w:val="24"/>
                <w:shd w:val="clear" w:color="auto" w:fill="FFFFFF"/>
                <w:lang w:val="kk-KZ" w:eastAsia="ru-RU"/>
              </w:rPr>
            </w:pPr>
          </w:p>
          <w:p w:rsidR="00242B12" w:rsidRPr="00E27A73" w:rsidRDefault="00242B12" w:rsidP="00002B7B">
            <w:pPr>
              <w:spacing w:after="0" w:line="240" w:lineRule="auto"/>
              <w:rPr>
                <w:rFonts w:ascii="Times New Roman" w:hAnsi="Times New Roman"/>
                <w:sz w:val="24"/>
                <w:szCs w:val="24"/>
                <w:shd w:val="clear" w:color="auto" w:fill="FFFFFF"/>
                <w:lang w:val="kk-KZ" w:eastAsia="ru-RU"/>
              </w:rPr>
            </w:pPr>
          </w:p>
          <w:p w:rsidR="00242B12" w:rsidRPr="00E27A73" w:rsidRDefault="00242B12" w:rsidP="00002B7B">
            <w:pPr>
              <w:spacing w:after="0" w:line="240" w:lineRule="auto"/>
              <w:rPr>
                <w:rFonts w:ascii="Times New Roman" w:hAnsi="Times New Roman"/>
                <w:b/>
                <w:sz w:val="24"/>
                <w:szCs w:val="24"/>
                <w:lang w:eastAsia="ru-RU"/>
              </w:rPr>
            </w:pPr>
            <w:r w:rsidRPr="00E27A73">
              <w:rPr>
                <w:rFonts w:ascii="Times New Roman" w:hAnsi="Times New Roman"/>
                <w:b/>
                <w:noProof/>
                <w:sz w:val="24"/>
                <w:szCs w:val="24"/>
                <w:lang w:eastAsia="ru-RU"/>
              </w:rPr>
              <w:drawing>
                <wp:inline distT="0" distB="0" distL="0" distR="0">
                  <wp:extent cx="1971675" cy="1102995"/>
                  <wp:effectExtent l="0" t="0" r="0" b="0"/>
                  <wp:docPr id="11" name="Рисунок 803057565" descr="https://ds05.infourok.ru/uploads/ex/0fa7/0012248e-28ecc775/hello_html_m31de11d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https://ds05.infourok.ru/uploads/ex/0fa7/0012248e-28ecc775/hello_html_m31de11d7.jpg"/>
                          <pic:cNvPicPr>
                            <a:picLocks/>
                          </pic:cNvPicPr>
                        </pic:nvPicPr>
                        <pic:blipFill>
                          <a:blip r:embed="rId2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1102995"/>
                          </a:xfrm>
                          <a:prstGeom prst="rect">
                            <a:avLst/>
                          </a:prstGeom>
                          <a:noFill/>
                          <a:ln>
                            <a:noFill/>
                          </a:ln>
                        </pic:spPr>
                      </pic:pic>
                    </a:graphicData>
                  </a:graphic>
                </wp:inline>
              </w:drawing>
            </w:r>
          </w:p>
        </w:tc>
        <w:tc>
          <w:tcPr>
            <w:tcW w:w="4677" w:type="dxa"/>
            <w:gridSpan w:val="4"/>
            <w:tcBorders>
              <w:top w:val="single" w:sz="4" w:space="0" w:color="auto"/>
              <w:left w:val="single" w:sz="4" w:space="0" w:color="auto"/>
              <w:bottom w:val="nil"/>
              <w:right w:val="single" w:sz="4" w:space="0" w:color="auto"/>
            </w:tcBorders>
            <w:shd w:val="clear" w:color="auto" w:fill="auto"/>
          </w:tcPr>
          <w:p w:rsidR="00242B12" w:rsidRPr="00E27A73" w:rsidRDefault="00242B12" w:rsidP="00002B7B">
            <w:pPr>
              <w:spacing w:after="0" w:line="240" w:lineRule="auto"/>
              <w:rPr>
                <w:rFonts w:ascii="Times New Roman" w:hAnsi="Times New Roman"/>
                <w:b/>
                <w:bCs/>
                <w:sz w:val="24"/>
                <w:szCs w:val="24"/>
                <w:lang w:val="kk-KZ" w:eastAsia="ru-RU"/>
              </w:rPr>
            </w:pPr>
            <w:r w:rsidRPr="00E27A73">
              <w:rPr>
                <w:rFonts w:ascii="Times New Roman" w:hAnsi="Times New Roman"/>
                <w:b/>
                <w:sz w:val="24"/>
                <w:szCs w:val="24"/>
                <w:lang w:val="kk-KZ" w:eastAsia="ru-RU"/>
              </w:rPr>
              <w:t>Ойын:</w:t>
            </w:r>
            <w:r w:rsidRPr="00E27A73">
              <w:rPr>
                <w:rFonts w:ascii="Times New Roman" w:hAnsi="Times New Roman"/>
                <w:b/>
                <w:i/>
                <w:sz w:val="24"/>
                <w:szCs w:val="24"/>
                <w:shd w:val="clear" w:color="auto" w:fill="FFFFFF"/>
                <w:lang w:val="kk-KZ" w:eastAsia="ru-RU"/>
              </w:rPr>
              <w:t xml:space="preserve"> «</w:t>
            </w:r>
            <w:r w:rsidRPr="00E27A73">
              <w:rPr>
                <w:rFonts w:ascii="Times New Roman" w:hAnsi="Times New Roman"/>
                <w:b/>
                <w:bCs/>
                <w:i/>
                <w:sz w:val="24"/>
                <w:szCs w:val="24"/>
                <w:lang w:val="kk-KZ" w:eastAsia="ru-RU"/>
              </w:rPr>
              <w:t>Допты қуып жет</w:t>
            </w:r>
            <w:r w:rsidRPr="00E27A73">
              <w:rPr>
                <w:rFonts w:ascii="Times New Roman" w:hAnsi="Times New Roman"/>
                <w:b/>
                <w:i/>
                <w:sz w:val="24"/>
                <w:szCs w:val="24"/>
                <w:shd w:val="clear" w:color="auto" w:fill="FFFFFF"/>
                <w:lang w:val="kk-KZ" w:eastAsia="ru-RU"/>
              </w:rPr>
              <w:t>»</w:t>
            </w:r>
            <w:r w:rsidRPr="00E27A73">
              <w:rPr>
                <w:rFonts w:ascii="Times New Roman" w:hAnsi="Times New Roman"/>
                <w:sz w:val="24"/>
                <w:szCs w:val="24"/>
                <w:shd w:val="clear" w:color="auto" w:fill="FFFFFF"/>
                <w:lang w:val="kk-KZ" w:eastAsia="ru-RU"/>
              </w:rPr>
              <w:t>  </w:t>
            </w:r>
          </w:p>
          <w:p w:rsidR="00242B12" w:rsidRPr="00E27A73" w:rsidRDefault="00242B12" w:rsidP="00002B7B">
            <w:pPr>
              <w:spacing w:after="0" w:line="240" w:lineRule="auto"/>
              <w:rPr>
                <w:rFonts w:ascii="Times New Roman" w:eastAsia="Times New Roman" w:hAnsi="Times New Roman"/>
                <w:b/>
                <w:bCs/>
                <w:sz w:val="24"/>
                <w:szCs w:val="24"/>
                <w:lang w:val="kk-KZ" w:eastAsia="ru-RU"/>
              </w:rPr>
            </w:pPr>
            <w:r w:rsidRPr="00E27A73">
              <w:rPr>
                <w:rFonts w:ascii="Times New Roman" w:hAnsi="Times New Roman"/>
                <w:b/>
                <w:bCs/>
                <w:sz w:val="24"/>
                <w:szCs w:val="24"/>
                <w:lang w:val="kk-KZ" w:eastAsia="ru-RU"/>
              </w:rPr>
              <w:t>Мақсаты:</w:t>
            </w:r>
            <w:r w:rsidRPr="00E27A73">
              <w:rPr>
                <w:rFonts w:ascii="Times New Roman" w:hAnsi="Times New Roman"/>
                <w:sz w:val="24"/>
                <w:szCs w:val="24"/>
                <w:lang w:val="kk-KZ" w:eastAsia="ru-RU"/>
              </w:rPr>
              <w:t>  Балаларды ептіліке,шапшаңдыққа тәрбиелеу.Тәрбиешінің берген белгісін мұқият тыңдай білуге үйрету. </w:t>
            </w:r>
            <w:r w:rsidRPr="00E27A73">
              <w:rPr>
                <w:rFonts w:ascii="Times New Roman" w:hAnsi="Times New Roman"/>
                <w:sz w:val="24"/>
                <w:szCs w:val="24"/>
                <w:lang w:val="kk-KZ" w:eastAsia="ru-RU"/>
              </w:rPr>
              <w:br/>
            </w:r>
            <w:r w:rsidRPr="00E27A73">
              <w:rPr>
                <w:rFonts w:ascii="Times New Roman" w:hAnsi="Times New Roman"/>
                <w:b/>
                <w:bCs/>
                <w:sz w:val="24"/>
                <w:szCs w:val="24"/>
                <w:lang w:val="kk-KZ" w:eastAsia="ru-RU"/>
              </w:rPr>
              <w:t>Ойынның шарты:</w:t>
            </w:r>
            <w:r w:rsidRPr="00E27A73">
              <w:rPr>
                <w:rFonts w:ascii="Times New Roman" w:hAnsi="Times New Roman"/>
                <w:sz w:val="24"/>
                <w:szCs w:val="24"/>
                <w:lang w:val="kk-KZ" w:eastAsia="ru-RU"/>
              </w:rPr>
              <w:t> </w:t>
            </w:r>
            <w:r w:rsidRPr="00E27A73">
              <w:rPr>
                <w:rFonts w:ascii="Times New Roman" w:eastAsia="Times New Roman" w:hAnsi="Times New Roman"/>
                <w:b/>
                <w:bCs/>
                <w:sz w:val="24"/>
                <w:szCs w:val="24"/>
                <w:lang w:val="kk-KZ" w:eastAsia="ru-RU"/>
              </w:rPr>
              <w:br/>
            </w:r>
            <w:r w:rsidRPr="00E27A73">
              <w:rPr>
                <w:rFonts w:ascii="Times New Roman" w:eastAsia="Times New Roman" w:hAnsi="Times New Roman"/>
                <w:sz w:val="24"/>
                <w:szCs w:val="24"/>
                <w:shd w:val="clear" w:color="auto" w:fill="FFFFFF"/>
                <w:lang w:val="kk-KZ" w:eastAsia="ru-RU"/>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E27A73">
              <w:rPr>
                <w:rFonts w:ascii="Times New Roman" w:eastAsia="Times New Roman" w:hAnsi="Times New Roman"/>
                <w:sz w:val="24"/>
                <w:szCs w:val="24"/>
                <w:lang w:val="kk-KZ" w:eastAsia="ru-RU"/>
              </w:rPr>
              <w:br/>
            </w:r>
            <w:r w:rsidRPr="00E27A73">
              <w:rPr>
                <w:rFonts w:ascii="Times New Roman" w:eastAsia="Times New Roman" w:hAnsi="Times New Roman"/>
                <w:sz w:val="24"/>
                <w:szCs w:val="24"/>
                <w:shd w:val="clear" w:color="auto" w:fill="FFFFFF"/>
                <w:lang w:val="kk-KZ" w:eastAsia="ru-RU"/>
              </w:rPr>
              <w:t>Балалар қанша болса, доп та сонша болуы керек.</w:t>
            </w:r>
            <w:r w:rsidRPr="00E27A73">
              <w:rPr>
                <w:rFonts w:ascii="Times New Roman" w:eastAsia="Times New Roman" w:hAnsi="Times New Roman"/>
                <w:sz w:val="24"/>
                <w:szCs w:val="24"/>
                <w:lang w:val="kk-KZ" w:eastAsia="ru-RU"/>
              </w:rPr>
              <w:t> </w:t>
            </w:r>
            <w:r w:rsidRPr="00E27A73">
              <w:rPr>
                <w:rFonts w:ascii="Times New Roman" w:eastAsia="Times New Roman" w:hAnsi="Times New Roman"/>
                <w:sz w:val="24"/>
                <w:szCs w:val="24"/>
                <w:shd w:val="clear" w:color="auto" w:fill="FFFFFF"/>
                <w:lang w:eastAsia="ru-RU"/>
              </w:rPr>
              <w:t>Олардыңәрқайсысыдоптықуыпжетіп, кәрзеңкегесалатынболсын.</w:t>
            </w:r>
          </w:p>
          <w:p w:rsidR="00242B12" w:rsidRPr="00E27A73" w:rsidRDefault="00242B12" w:rsidP="00002B7B">
            <w:pPr>
              <w:spacing w:after="0" w:line="240" w:lineRule="auto"/>
              <w:rPr>
                <w:rFonts w:ascii="Times New Roman" w:hAnsi="Times New Roman"/>
                <w:b/>
                <w:sz w:val="24"/>
                <w:szCs w:val="24"/>
                <w:shd w:val="clear" w:color="auto" w:fill="FFFFFF"/>
                <w:lang w:val="kk-KZ" w:eastAsia="ru-RU"/>
              </w:rPr>
            </w:pPr>
          </w:p>
        </w:tc>
      </w:tr>
      <w:tr w:rsidR="00242B12" w:rsidRPr="00E27A73" w:rsidTr="003D20C0">
        <w:trPr>
          <w:trHeight w:val="92"/>
        </w:trPr>
        <w:tc>
          <w:tcPr>
            <w:tcW w:w="5103" w:type="dxa"/>
            <w:gridSpan w:val="6"/>
            <w:vMerge/>
            <w:tcBorders>
              <w:left w:val="single" w:sz="4" w:space="0" w:color="auto"/>
              <w:right w:val="single" w:sz="4" w:space="0" w:color="auto"/>
            </w:tcBorders>
            <w:shd w:val="clear" w:color="auto" w:fill="auto"/>
          </w:tcPr>
          <w:p w:rsidR="00242B12" w:rsidRPr="00E27A73" w:rsidRDefault="00242B12" w:rsidP="00002B7B">
            <w:pPr>
              <w:shd w:val="clear" w:color="auto" w:fill="FFFFFF"/>
              <w:spacing w:after="0" w:line="240" w:lineRule="auto"/>
              <w:rPr>
                <w:rFonts w:ascii="Times New Roman" w:eastAsia="Times New Roman" w:hAnsi="Times New Roman"/>
                <w:b/>
                <w:sz w:val="24"/>
                <w:szCs w:val="24"/>
                <w:shd w:val="clear" w:color="auto" w:fill="FFFFFF"/>
                <w:lang w:eastAsia="ru-RU"/>
              </w:rPr>
            </w:pPr>
          </w:p>
        </w:tc>
        <w:tc>
          <w:tcPr>
            <w:tcW w:w="5529" w:type="dxa"/>
            <w:gridSpan w:val="9"/>
            <w:tcBorders>
              <w:top w:val="nil"/>
              <w:left w:val="single" w:sz="4" w:space="0" w:color="auto"/>
              <w:right w:val="single" w:sz="4" w:space="0" w:color="auto"/>
            </w:tcBorders>
            <w:shd w:val="clear" w:color="auto" w:fill="auto"/>
          </w:tcPr>
          <w:p w:rsidR="00242B12" w:rsidRPr="00E27A73" w:rsidRDefault="00242B12" w:rsidP="00002B7B">
            <w:pPr>
              <w:spacing w:after="0" w:line="240" w:lineRule="auto"/>
              <w:rPr>
                <w:rFonts w:ascii="Times New Roman" w:hAnsi="Times New Roman"/>
                <w:b/>
                <w:sz w:val="24"/>
                <w:szCs w:val="24"/>
                <w:lang w:eastAsia="ru-RU"/>
              </w:rPr>
            </w:pPr>
          </w:p>
        </w:tc>
        <w:tc>
          <w:tcPr>
            <w:tcW w:w="4677" w:type="dxa"/>
            <w:gridSpan w:val="4"/>
            <w:tcBorders>
              <w:top w:val="nil"/>
              <w:left w:val="single" w:sz="4" w:space="0" w:color="auto"/>
              <w:right w:val="single" w:sz="4" w:space="0" w:color="auto"/>
            </w:tcBorders>
            <w:shd w:val="clear" w:color="auto" w:fill="auto"/>
          </w:tcPr>
          <w:p w:rsidR="00242B12" w:rsidRPr="00E27A73" w:rsidRDefault="00242B12" w:rsidP="00002B7B">
            <w:pPr>
              <w:spacing w:after="0" w:line="240" w:lineRule="auto"/>
              <w:rPr>
                <w:rFonts w:ascii="Times New Roman" w:hAnsi="Times New Roman"/>
                <w:b/>
                <w:sz w:val="24"/>
                <w:szCs w:val="24"/>
                <w:shd w:val="clear" w:color="auto" w:fill="FFFFFF"/>
                <w:lang w:val="kk-KZ" w:eastAsia="ru-RU"/>
              </w:rPr>
            </w:pPr>
          </w:p>
        </w:tc>
      </w:tr>
      <w:tr w:rsidR="00A7243D" w:rsidRPr="00E27A73" w:rsidTr="00002B7B">
        <w:tc>
          <w:tcPr>
            <w:tcW w:w="15309" w:type="dxa"/>
            <w:gridSpan w:val="19"/>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spacing w:after="0" w:line="240" w:lineRule="auto"/>
              <w:jc w:val="center"/>
              <w:rPr>
                <w:rFonts w:ascii="Times New Roman" w:eastAsia="Times New Roman" w:hAnsi="Times New Roman"/>
                <w:b/>
                <w:sz w:val="24"/>
                <w:szCs w:val="24"/>
                <w:lang w:eastAsia="ru-RU" w:bidi="en-US"/>
              </w:rPr>
            </w:pPr>
            <w:r w:rsidRPr="00E27A73">
              <w:rPr>
                <w:rFonts w:ascii="Times New Roman" w:eastAsia="Times New Roman" w:hAnsi="Times New Roman"/>
                <w:b/>
                <w:sz w:val="24"/>
                <w:szCs w:val="24"/>
                <w:lang w:eastAsia="ru-RU"/>
              </w:rPr>
              <w:t>2 - ұйымдастырылғаніс-әрекет</w:t>
            </w:r>
          </w:p>
        </w:tc>
      </w:tr>
      <w:tr w:rsidR="00A7243D" w:rsidRPr="00E27A73" w:rsidTr="00002B7B">
        <w:trPr>
          <w:trHeight w:val="2687"/>
        </w:trPr>
        <w:tc>
          <w:tcPr>
            <w:tcW w:w="2514" w:type="dxa"/>
            <w:gridSpan w:val="2"/>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spacing w:after="0" w:line="240" w:lineRule="auto"/>
              <w:jc w:val="center"/>
              <w:rPr>
                <w:rFonts w:ascii="Times New Roman" w:eastAsia="Times New Roman" w:hAnsi="Times New Roman"/>
                <w:b/>
                <w:sz w:val="24"/>
                <w:szCs w:val="24"/>
                <w:lang w:eastAsia="ru-RU" w:bidi="en-US"/>
              </w:rPr>
            </w:pPr>
          </w:p>
        </w:tc>
        <w:tc>
          <w:tcPr>
            <w:tcW w:w="2674" w:type="dxa"/>
            <w:gridSpan w:val="5"/>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Математика негіздері</w:t>
            </w:r>
          </w:p>
          <w:p w:rsidR="00A7243D" w:rsidRPr="00E27A73" w:rsidRDefault="00A7243D" w:rsidP="008702EB">
            <w:pPr>
              <w:widowControl w:val="0"/>
              <w:autoSpaceDE w:val="0"/>
              <w:autoSpaceDN w:val="0"/>
              <w:spacing w:after="0" w:line="274" w:lineRule="exact"/>
              <w:outlineLvl w:val="1"/>
              <w:rPr>
                <w:rStyle w:val="TableParagraphChar"/>
                <w:rFonts w:eastAsia="Calibri"/>
                <w:sz w:val="24"/>
                <w:szCs w:val="24"/>
              </w:rPr>
            </w:pPr>
            <w:r w:rsidRPr="00E27A73">
              <w:rPr>
                <w:rFonts w:ascii="Times New Roman" w:eastAsia="Times New Roman" w:hAnsi="Times New Roman"/>
                <w:b/>
                <w:bCs/>
                <w:sz w:val="24"/>
                <w:szCs w:val="24"/>
                <w:lang w:val="kk-KZ" w:eastAsia="ru-RU"/>
              </w:rPr>
              <w:t xml:space="preserve"> Міндеті </w:t>
            </w:r>
            <w:r w:rsidRPr="00E27A73">
              <w:rPr>
                <w:rStyle w:val="TableParagraphChar"/>
                <w:rFonts w:eastAsia="Calibri"/>
                <w:sz w:val="24"/>
                <w:szCs w:val="24"/>
              </w:rPr>
              <w:t>Шартты өлшемнің көмегімен заттардың ұзындығын, енін, биіктігін өлшеу және осы өлшемдер бойынша бірнеше заттарды салыстыру</w:t>
            </w:r>
          </w:p>
          <w:p w:rsidR="00A7243D" w:rsidRPr="00E27A73" w:rsidRDefault="00A7243D" w:rsidP="008702E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шартты өлшемнің көмегімен заттарды шамасы бойынша салыстыру дағдыларын қалыптастыру</w:t>
            </w:r>
          </w:p>
          <w:p w:rsidR="00A7243D" w:rsidRPr="00E27A73" w:rsidRDefault="00A7243D" w:rsidP="008702EB">
            <w:pPr>
              <w:pStyle w:val="TableParagraph"/>
              <w:rPr>
                <w:sz w:val="24"/>
                <w:szCs w:val="24"/>
                <w:lang w:eastAsia="ru-RU"/>
              </w:rPr>
            </w:pPr>
            <w:r w:rsidRPr="00E27A73">
              <w:rPr>
                <w:sz w:val="24"/>
                <w:szCs w:val="24"/>
              </w:rPr>
              <w:t>Өздерінің салыстыру тәсілдерін ұсынады. Педагог балаларға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ақ мойынорағыштан ұзынырақ, жасыл мойынорағыш қызыл мойынорағыштан қысқарырақ). Балалар мойынорағыштардың ұзындығын өлшеу бойынша практикалық жұмысқа қатысады. Оларды ұзындығы бойынша қалай салыстыруға болатынын кім біледі? Оларды бір-бірінің жанына осылай жақындатуға бола ма? (Қате жақындатуды көрсетеді). Тыңдайды, бір-біріне жақындату керек деп жауап береді. - Екеуінің шеті сәйкес келетіндей етіп жақындату керек. - Заттың ұзындығын өлшеудің және салыстырудың басқа тәсілдері бар ма? Бір-бірінің үстіне салу техникасын қолданамыз. Педагог өлшеу кезінде мойынорағыштың бір ұшы сәйкес келетініне көз жеткізеді. Педагог балалардың өткен ұйымдастырылған оқу қызметінде заттың ұзындығын шартты өлшеуіш арқылы өлшеп үйренгенін еске түсіреді. Шартты өлшеуіш ретінде қағаз жолағын ұсынады. Балалар шартты өлшеуішті пайдаланып нәтижелерін айтады, қызыл мойынорағыш ақтан ұзынырақ, жасыл мойынорағыш ақтан қысқарырақ. «Тең заттар» ұғымымен таныстыру. Педагог ұзындығы мен ені тең жолақтарды әр қолына ұстап, балаларға көрсетеді. -Қай жолақ ұзынырақ? Қалай тексеруге болады? Балалар талқылайды, өлшеу жолдарын ұсынады. Педагог жолақтарды бір-бірінің үстіне салып, сәйкес екенін көрсетеді. -Жолақтар туралы не айтуға болады? (жолақтардың ұзындығы тең)</w:t>
            </w:r>
          </w:p>
          <w:p w:rsidR="00A7243D" w:rsidRPr="00E27A73" w:rsidRDefault="00A7243D" w:rsidP="008702EB">
            <w:pPr>
              <w:spacing w:after="0" w:line="240" w:lineRule="auto"/>
              <w:rPr>
                <w:rFonts w:ascii="Times New Roman" w:hAnsi="Times New Roman"/>
                <w:b/>
                <w:sz w:val="24"/>
                <w:szCs w:val="24"/>
                <w:lang w:val="kk-KZ" w:eastAsia="ru-RU"/>
              </w:rPr>
            </w:pPr>
          </w:p>
          <w:p w:rsidR="00A7243D" w:rsidRPr="00E27A73" w:rsidRDefault="00A7243D" w:rsidP="008702EB">
            <w:pPr>
              <w:spacing w:after="0" w:line="240" w:lineRule="auto"/>
              <w:rPr>
                <w:rFonts w:ascii="Times New Roman" w:hAnsi="Times New Roman"/>
                <w:b/>
                <w:sz w:val="24"/>
                <w:szCs w:val="24"/>
                <w:lang w:val="kk-KZ" w:eastAsia="ru-RU"/>
              </w:rPr>
            </w:pPr>
          </w:p>
          <w:p w:rsidR="00A7243D" w:rsidRPr="00E27A73" w:rsidRDefault="00A7243D" w:rsidP="008702EB">
            <w:pPr>
              <w:spacing w:after="0" w:line="240" w:lineRule="auto"/>
              <w:rPr>
                <w:rFonts w:ascii="Times New Roman" w:hAnsi="Times New Roman"/>
                <w:b/>
                <w:sz w:val="24"/>
                <w:szCs w:val="24"/>
                <w:lang w:val="kk-KZ" w:eastAsia="ru-RU"/>
              </w:rPr>
            </w:pPr>
          </w:p>
          <w:p w:rsidR="00A7243D" w:rsidRPr="00E27A73" w:rsidRDefault="00A7243D" w:rsidP="008702EB">
            <w:pPr>
              <w:spacing w:after="0" w:line="240" w:lineRule="auto"/>
              <w:rPr>
                <w:rFonts w:ascii="Times New Roman" w:hAnsi="Times New Roman"/>
                <w:b/>
                <w:sz w:val="24"/>
                <w:szCs w:val="24"/>
                <w:lang w:val="kk-KZ" w:eastAsia="ru-RU"/>
              </w:rPr>
            </w:pPr>
          </w:p>
          <w:p w:rsidR="00A7243D" w:rsidRPr="00E27A73" w:rsidRDefault="00A7243D" w:rsidP="008702EB">
            <w:pPr>
              <w:spacing w:after="0" w:line="240" w:lineRule="auto"/>
              <w:rPr>
                <w:rFonts w:ascii="Times New Roman" w:hAnsi="Times New Roman"/>
                <w:b/>
                <w:sz w:val="24"/>
                <w:szCs w:val="24"/>
                <w:lang w:val="kk-KZ" w:eastAsia="ru-RU"/>
              </w:rPr>
            </w:pPr>
          </w:p>
          <w:p w:rsidR="00A7243D" w:rsidRPr="00E27A73" w:rsidRDefault="00A7243D" w:rsidP="008702EB">
            <w:pPr>
              <w:spacing w:after="0" w:line="240" w:lineRule="auto"/>
              <w:rPr>
                <w:rFonts w:ascii="Times New Roman" w:hAnsi="Times New Roman"/>
                <w:b/>
                <w:sz w:val="24"/>
                <w:szCs w:val="24"/>
                <w:lang w:val="kk-KZ" w:eastAsia="ru-RU"/>
              </w:rPr>
            </w:pPr>
          </w:p>
          <w:p w:rsidR="00A7243D" w:rsidRPr="00E27A73" w:rsidRDefault="00A7243D" w:rsidP="008702EB">
            <w:pPr>
              <w:spacing w:after="0" w:line="240" w:lineRule="auto"/>
              <w:rPr>
                <w:rFonts w:ascii="Times New Roman" w:hAnsi="Times New Roman"/>
                <w:b/>
                <w:sz w:val="24"/>
                <w:szCs w:val="24"/>
                <w:lang w:val="kk-KZ" w:eastAsia="ru-RU" w:bidi="en-US"/>
              </w:rPr>
            </w:pPr>
          </w:p>
        </w:tc>
        <w:tc>
          <w:tcPr>
            <w:tcW w:w="2563" w:type="dxa"/>
            <w:gridSpan w:val="4"/>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bidi="en-US"/>
              </w:rPr>
              <w:t xml:space="preserve"> Математика негіздері</w:t>
            </w:r>
          </w:p>
          <w:p w:rsidR="00A7243D" w:rsidRPr="00E27A73" w:rsidRDefault="00A7243D" w:rsidP="008702EB">
            <w:pPr>
              <w:widowControl w:val="0"/>
              <w:autoSpaceDE w:val="0"/>
              <w:autoSpaceDN w:val="0"/>
              <w:spacing w:after="0" w:line="274" w:lineRule="exact"/>
              <w:outlineLvl w:val="1"/>
              <w:rPr>
                <w:rStyle w:val="TableParagraphChar"/>
                <w:rFonts w:eastAsia="Calibri"/>
                <w:sz w:val="24"/>
                <w:szCs w:val="24"/>
              </w:rPr>
            </w:pPr>
            <w:r w:rsidRPr="00E27A73">
              <w:rPr>
                <w:rFonts w:ascii="Times New Roman" w:eastAsia="Times New Roman" w:hAnsi="Times New Roman"/>
                <w:b/>
                <w:bCs/>
                <w:sz w:val="24"/>
                <w:szCs w:val="24"/>
                <w:lang w:val="kk-KZ" w:eastAsia="ru-RU"/>
              </w:rPr>
              <w:t xml:space="preserve"> Міндеті </w:t>
            </w:r>
            <w:r w:rsidRPr="00E27A73">
              <w:rPr>
                <w:rStyle w:val="TableParagraphChar"/>
                <w:rFonts w:eastAsia="Calibri"/>
                <w:sz w:val="24"/>
                <w:szCs w:val="24"/>
              </w:rPr>
              <w:t>Шартты өлшемнің көмегімен заттардың ұзындығын, енін, биіктігін өлшеу және осы өлшемдер бойынша бірнеше заттарды салыстыру</w:t>
            </w:r>
          </w:p>
          <w:p w:rsidR="00A7243D" w:rsidRPr="00E27A73" w:rsidRDefault="00A7243D" w:rsidP="008702EB">
            <w:pPr>
              <w:widowControl w:val="0"/>
              <w:autoSpaceDE w:val="0"/>
              <w:autoSpaceDN w:val="0"/>
              <w:spacing w:after="0" w:line="274" w:lineRule="exact"/>
              <w:outlineLvl w:val="1"/>
              <w:rPr>
                <w:rFonts w:ascii="Times New Roman" w:eastAsia="Times New Roman" w:hAnsi="Times New Roman"/>
                <w:bCs/>
                <w:sz w:val="24"/>
                <w:szCs w:val="24"/>
                <w:lang w:val="kk-KZ" w:eastAsia="ru-RU"/>
              </w:rPr>
            </w:pPr>
          </w:p>
          <w:p w:rsidR="00A7243D" w:rsidRPr="00E27A73" w:rsidRDefault="00A7243D" w:rsidP="008702E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шартты өлшемнің көмегімен заттарды шамасы бойынша салыстыру дағдыларын қалыптастыру</w:t>
            </w:r>
          </w:p>
          <w:p w:rsidR="00A7243D" w:rsidRPr="00E27A73" w:rsidRDefault="00A7243D" w:rsidP="008702EB">
            <w:pPr>
              <w:pStyle w:val="TableParagraph"/>
              <w:rPr>
                <w:sz w:val="24"/>
                <w:szCs w:val="24"/>
              </w:rPr>
            </w:pPr>
            <w:r w:rsidRPr="00E27A73">
              <w:rPr>
                <w:sz w:val="24"/>
                <w:szCs w:val="24"/>
              </w:rPr>
              <w:t>Ойын жаттығуы: «Кім биік, аласа немесе тең» – Балалар, кімнің бойы биік, кімнің бойы аласа, кімнің бойы бірдей екенін қалай білесіңдер?</w:t>
            </w:r>
          </w:p>
          <w:p w:rsidR="00A7243D" w:rsidRPr="00E27A73" w:rsidRDefault="00A7243D" w:rsidP="008702EB">
            <w:pPr>
              <w:pStyle w:val="TableParagraph"/>
              <w:rPr>
                <w:sz w:val="24"/>
                <w:szCs w:val="24"/>
              </w:rPr>
            </w:pPr>
            <w:r w:rsidRPr="00E27A73">
              <w:rPr>
                <w:sz w:val="24"/>
                <w:szCs w:val="24"/>
              </w:rPr>
              <w:t>Топтың жартысына жұптасып тұруды ұсынады. Топтың екінші жартысы жұптарды салыстырады; одан кейін балалар орын алмастырады. Сұрақтарға жауап береді, бір-бірімізге жақын немесе бір-бірімізге арқамызды тақап тұрамыз.</w:t>
            </w:r>
          </w:p>
        </w:tc>
        <w:tc>
          <w:tcPr>
            <w:tcW w:w="2881" w:type="dxa"/>
            <w:gridSpan w:val="4"/>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Сөйлеуді дамыту  </w:t>
            </w:r>
          </w:p>
          <w:p w:rsidR="00A7243D" w:rsidRPr="00E27A73" w:rsidRDefault="00A7243D" w:rsidP="008702EB">
            <w:pPr>
              <w:widowControl w:val="0"/>
              <w:autoSpaceDE w:val="0"/>
              <w:autoSpaceDN w:val="0"/>
              <w:spacing w:after="0" w:line="240" w:lineRule="auto"/>
              <w:rPr>
                <w:rStyle w:val="TableParagraphChar"/>
                <w:rFonts w:eastAsia="Calibri"/>
                <w:sz w:val="24"/>
                <w:szCs w:val="24"/>
              </w:rPr>
            </w:pPr>
            <w:r w:rsidRPr="00E27A73">
              <w:rPr>
                <w:rFonts w:ascii="Times New Roman" w:eastAsia="Times New Roman" w:hAnsi="Times New Roman"/>
                <w:b/>
                <w:sz w:val="24"/>
                <w:szCs w:val="24"/>
                <w:lang w:val="kk-KZ" w:eastAsia="ru-RU"/>
              </w:rPr>
              <w:t xml:space="preserve">Міндеті  </w:t>
            </w:r>
            <w:r w:rsidRPr="00E27A73">
              <w:rPr>
                <w:rStyle w:val="TableParagraphChar"/>
                <w:rFonts w:eastAsia="Calibri"/>
                <w:sz w:val="24"/>
                <w:szCs w:val="24"/>
              </w:rPr>
              <w:t>-</w:t>
            </w:r>
            <w:r w:rsidRPr="00E27A73">
              <w:rPr>
                <w:rStyle w:val="TableParagraphChar"/>
                <w:rFonts w:eastAsia="SimSun"/>
                <w:sz w:val="24"/>
                <w:szCs w:val="24"/>
              </w:rPr>
              <w:t xml:space="preserve"> Негізгі ойды дұрыс жеткізе білу, монологты байланыстырып құра білу, әңгімені бірізді айту</w:t>
            </w:r>
          </w:p>
          <w:p w:rsidR="00A7243D" w:rsidRPr="00E27A73" w:rsidRDefault="00A7243D" w:rsidP="008702EB">
            <w:pPr>
              <w:widowControl w:val="0"/>
              <w:autoSpaceDE w:val="0"/>
              <w:autoSpaceDN w:val="0"/>
              <w:spacing w:after="0" w:line="240" w:lineRule="auto"/>
              <w:rPr>
                <w:rStyle w:val="TableParagraphChar"/>
                <w:rFonts w:eastAsia="Calibri"/>
                <w:sz w:val="24"/>
                <w:szCs w:val="24"/>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Мамандықтар жайлы әңгіме жүргізу арқылы сөздік қорларын толықтыру</w:t>
            </w:r>
          </w:p>
          <w:p w:rsidR="00A7243D" w:rsidRPr="00E27A73" w:rsidRDefault="00A7243D" w:rsidP="008702EB">
            <w:pPr>
              <w:pStyle w:val="TableParagraph"/>
              <w:rPr>
                <w:sz w:val="24"/>
                <w:szCs w:val="24"/>
              </w:rPr>
            </w:pPr>
            <w:r w:rsidRPr="00E27A73">
              <w:rPr>
                <w:b/>
                <w:bCs/>
                <w:sz w:val="24"/>
                <w:szCs w:val="24"/>
              </w:rPr>
              <w:t>Күтілетіннәтиже</w:t>
            </w:r>
            <w:r w:rsidRPr="00E27A73">
              <w:rPr>
                <w:sz w:val="24"/>
                <w:szCs w:val="24"/>
              </w:rPr>
              <w:t>:</w:t>
            </w:r>
          </w:p>
          <w:p w:rsidR="00A7243D" w:rsidRPr="00E27A73" w:rsidRDefault="00A7243D" w:rsidP="008702EB">
            <w:pPr>
              <w:pStyle w:val="TableParagraph"/>
              <w:rPr>
                <w:sz w:val="24"/>
                <w:szCs w:val="24"/>
              </w:rPr>
            </w:pPr>
            <w:r w:rsidRPr="00E27A73">
              <w:rPr>
                <w:b/>
                <w:sz w:val="24"/>
                <w:szCs w:val="24"/>
              </w:rPr>
              <w:t xml:space="preserve">Жасайды: </w:t>
            </w:r>
            <w:r w:rsidRPr="00E27A73">
              <w:rPr>
                <w:sz w:val="24"/>
                <w:szCs w:val="24"/>
              </w:rPr>
              <w:t>бір-біріне жақсы тілектер айтып бойтұмар сыйлайды, келген қонаққа сұрақтарқояды, өлең жолдарындағы мамандықтарды санап айтады, өз ата-аналарыныңмамандықтарытуралыайтып береді, шығармашылық әңгімеқұрайды;</w:t>
            </w:r>
          </w:p>
          <w:p w:rsidR="00A7243D" w:rsidRPr="00E27A73" w:rsidRDefault="00A7243D" w:rsidP="008702EB">
            <w:pPr>
              <w:pStyle w:val="TableParagraph"/>
              <w:rPr>
                <w:spacing w:val="1"/>
                <w:sz w:val="24"/>
                <w:szCs w:val="24"/>
              </w:rPr>
            </w:pPr>
            <w:r w:rsidRPr="00E27A73">
              <w:rPr>
                <w:b/>
                <w:sz w:val="24"/>
                <w:szCs w:val="24"/>
              </w:rPr>
              <w:t>Түсінеді:</w:t>
            </w:r>
            <w:r w:rsidRPr="00E27A73">
              <w:rPr>
                <w:sz w:val="24"/>
                <w:szCs w:val="24"/>
              </w:rPr>
              <w:t>әр алуан мамандақтар бар екенін, бәрі де қажет екенін;</w:t>
            </w:r>
          </w:p>
          <w:p w:rsidR="00A7243D" w:rsidRPr="00E27A73" w:rsidRDefault="00A7243D" w:rsidP="008702EB">
            <w:pPr>
              <w:pStyle w:val="TableParagraph"/>
              <w:rPr>
                <w:sz w:val="24"/>
                <w:szCs w:val="24"/>
              </w:rPr>
            </w:pPr>
            <w:r w:rsidRPr="00E27A73">
              <w:rPr>
                <w:b/>
                <w:sz w:val="24"/>
                <w:szCs w:val="24"/>
              </w:rPr>
              <w:t>Қолданады:</w:t>
            </w:r>
            <w:r w:rsidRPr="00E27A73">
              <w:rPr>
                <w:sz w:val="24"/>
                <w:szCs w:val="24"/>
              </w:rPr>
              <w:t>әр мамандық иесіне қажетті затты тауып, орнына қояды.</w:t>
            </w:r>
          </w:p>
          <w:p w:rsidR="00A7243D" w:rsidRPr="00E27A73" w:rsidRDefault="00A7243D" w:rsidP="008702EB">
            <w:pPr>
              <w:pStyle w:val="TableParagraph"/>
              <w:rPr>
                <w:b/>
                <w:bCs/>
                <w:sz w:val="24"/>
                <w:szCs w:val="24"/>
              </w:rPr>
            </w:pPr>
            <w:r w:rsidRPr="00E27A73">
              <w:rPr>
                <w:b/>
                <w:bCs/>
                <w:sz w:val="24"/>
                <w:szCs w:val="24"/>
              </w:rPr>
              <w:t>Дидактикалықойын:«Кімгенекерек?»</w:t>
            </w:r>
          </w:p>
          <w:p w:rsidR="00A7243D" w:rsidRPr="00E27A73" w:rsidRDefault="00A7243D" w:rsidP="008702EB">
            <w:pPr>
              <w:pStyle w:val="TableParagraph"/>
              <w:rPr>
                <w:sz w:val="24"/>
                <w:szCs w:val="24"/>
              </w:rPr>
            </w:pPr>
            <w:r w:rsidRPr="00E27A73">
              <w:rPr>
                <w:b/>
                <w:bCs/>
                <w:sz w:val="24"/>
                <w:szCs w:val="24"/>
              </w:rPr>
              <w:t>Ойын шарты:</w:t>
            </w:r>
            <w:r w:rsidRPr="00E27A73">
              <w:rPr>
                <w:sz w:val="24"/>
                <w:szCs w:val="24"/>
              </w:rPr>
              <w:t xml:space="preserve"> Әртүрлі мамандық иелеріне қандай құрал қажет, жапсырмалар орнын тауыпжабыстырады.</w:t>
            </w:r>
          </w:p>
          <w:p w:rsidR="00A7243D" w:rsidRPr="00E27A73" w:rsidRDefault="00A7243D" w:rsidP="008702EB">
            <w:pPr>
              <w:pStyle w:val="TableParagraph"/>
              <w:rPr>
                <w:sz w:val="24"/>
                <w:szCs w:val="24"/>
              </w:rPr>
            </w:pPr>
            <w:r w:rsidRPr="00E27A73">
              <w:rPr>
                <w:sz w:val="24"/>
                <w:szCs w:val="24"/>
              </w:rPr>
              <w:t>.Педагогбалалардан«Кімболам?»дегентақырыпташағынәңгімеқұрауларынсұрайды</w:t>
            </w:r>
          </w:p>
        </w:tc>
        <w:tc>
          <w:tcPr>
            <w:tcW w:w="2693" w:type="dxa"/>
            <w:gridSpan w:val="3"/>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Қазақ тілі</w:t>
            </w:r>
          </w:p>
          <w:p w:rsidR="00A7243D" w:rsidRPr="00E27A73" w:rsidRDefault="00A7243D"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bidi="en-US"/>
              </w:rPr>
              <w:t xml:space="preserve"> Міндеті - </w:t>
            </w:r>
            <w:r w:rsidRPr="00E27A73">
              <w:rPr>
                <w:rFonts w:ascii="Times New Roman" w:eastAsia="Times New Roman" w:hAnsi="Times New Roman"/>
                <w:sz w:val="24"/>
                <w:szCs w:val="24"/>
                <w:lang w:val="kk-KZ" w:eastAsia="ru-RU" w:bidi="en-US"/>
              </w:rPr>
              <w:t xml:space="preserve">Таныс немесе бейтаныс ертегілер мен шағын көркем шығармалардың мазмұнын иллюстрациялар бойынша қайталап айту </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bidi="en-US"/>
              </w:rPr>
              <w:t xml:space="preserve"> Мақсаты</w:t>
            </w:r>
            <w:r w:rsidRPr="00E27A73">
              <w:rPr>
                <w:rFonts w:ascii="Times New Roman" w:eastAsia="Times New Roman" w:hAnsi="Times New Roman"/>
                <w:sz w:val="24"/>
                <w:szCs w:val="24"/>
                <w:lang w:val="kk-KZ" w:eastAsia="ru-RU" w:bidi="en-US"/>
              </w:rPr>
              <w:t>ертегіні сахналау, диалогке қатысуға үйрету</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Педагог: Балалар, қандай ертегі білесіңдер? Қандай ертегі ұнайды?</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Бүгін сендерге қуыршақтар – Сәуле мен Арман «Қолғап» ертегісін сыйлық ретінде алып келді.</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Педагог суреттің көмегімен «Қолғап» ертегісін балаларға айтып береді.</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Ертегі ұнады ма?</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Ертегіде кімдер бар?</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Мынау – қолғап.</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Мынау не? (Қолғап).</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Бірінші кім келді? (Тышқан)</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Тышқан қандай?</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Тышқан кішкентай.</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Екінші? (Бақа)</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Бақа не деді?</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Бақа не істейді?</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Тышқан не деді?</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Соңғы кім келді? (Аю)</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Барлығы неше болды? (6)</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Аю қандай?</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Аю үлкен.</w:t>
            </w:r>
          </w:p>
          <w:p w:rsidR="00A7243D" w:rsidRPr="00E27A73" w:rsidRDefault="00A7243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Аю қалай жүреді?</w:t>
            </w:r>
          </w:p>
          <w:p w:rsidR="00A7243D" w:rsidRPr="00E27A73" w:rsidRDefault="00A7243D" w:rsidP="008702EB">
            <w:pPr>
              <w:widowControl w:val="0"/>
              <w:autoSpaceDE w:val="0"/>
              <w:autoSpaceDN w:val="0"/>
              <w:spacing w:after="0" w:line="240" w:lineRule="auto"/>
              <w:rPr>
                <w:rFonts w:ascii="Times New Roman" w:eastAsia="Times New Roman" w:hAnsi="Times New Roman"/>
                <w:b/>
                <w:sz w:val="24"/>
                <w:szCs w:val="24"/>
                <w:lang w:val="kk-KZ" w:eastAsia="ru-RU"/>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bidi="en-US"/>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xml:space="preserve"> .</w:t>
            </w: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bidi="en-US"/>
              </w:rPr>
            </w:pPr>
          </w:p>
          <w:p w:rsidR="00A7243D" w:rsidRPr="00E27A73" w:rsidRDefault="00A7243D" w:rsidP="00002B7B">
            <w:pPr>
              <w:widowControl w:val="0"/>
              <w:autoSpaceDE w:val="0"/>
              <w:autoSpaceDN w:val="0"/>
              <w:spacing w:after="0" w:line="240" w:lineRule="auto"/>
              <w:rPr>
                <w:rFonts w:ascii="Times New Roman" w:eastAsia="Times New Roman" w:hAnsi="Times New Roman"/>
                <w:sz w:val="24"/>
                <w:szCs w:val="24"/>
                <w:lang w:val="kk-KZ" w:eastAsia="ru-RU" w:bidi="en-US"/>
              </w:rPr>
            </w:pPr>
          </w:p>
        </w:tc>
      </w:tr>
      <w:tr w:rsidR="00A7243D" w:rsidRPr="00E27A73" w:rsidTr="00002B7B">
        <w:trPr>
          <w:trHeight w:val="562"/>
        </w:trPr>
        <w:tc>
          <w:tcPr>
            <w:tcW w:w="15309" w:type="dxa"/>
            <w:gridSpan w:val="19"/>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spacing w:after="0" w:line="240" w:lineRule="auto"/>
              <w:jc w:val="center"/>
              <w:rPr>
                <w:rFonts w:ascii="Times New Roman" w:eastAsia="Times New Roman" w:hAnsi="Times New Roman"/>
                <w:b/>
                <w:sz w:val="24"/>
                <w:szCs w:val="24"/>
                <w:shd w:val="clear" w:color="auto" w:fill="FFFFFF"/>
                <w:lang w:val="kk-KZ" w:eastAsia="ru-RU"/>
              </w:rPr>
            </w:pPr>
            <w:r w:rsidRPr="00E27A73">
              <w:rPr>
                <w:rFonts w:ascii="Times New Roman" w:eastAsia="Times New Roman" w:hAnsi="Times New Roman"/>
                <w:b/>
                <w:sz w:val="24"/>
                <w:szCs w:val="24"/>
                <w:shd w:val="clear" w:color="auto" w:fill="FFFFFF"/>
                <w:lang w:val="kk-KZ" w:eastAsia="ru-RU"/>
              </w:rPr>
              <w:t>Үзіліс:  Жүгіруге арналған ойындар «Күн мен жаңбыр»</w:t>
            </w:r>
          </w:p>
          <w:p w:rsidR="00A7243D" w:rsidRPr="00E27A73" w:rsidRDefault="00A7243D" w:rsidP="00002B7B">
            <w:pPr>
              <w:spacing w:after="0" w:line="240" w:lineRule="auto"/>
              <w:jc w:val="center"/>
              <w:rPr>
                <w:rFonts w:ascii="Times New Roman" w:eastAsia="Times New Roman" w:hAnsi="Times New Roman"/>
                <w:b/>
                <w:sz w:val="24"/>
                <w:szCs w:val="24"/>
                <w:shd w:val="clear" w:color="auto" w:fill="FFFFFF"/>
                <w:lang w:val="kk-KZ" w:eastAsia="ru-RU"/>
              </w:rPr>
            </w:pPr>
          </w:p>
          <w:p w:rsidR="00A7243D" w:rsidRPr="00E27A73" w:rsidRDefault="00A7243D" w:rsidP="00002B7B">
            <w:pPr>
              <w:spacing w:after="0" w:line="240" w:lineRule="auto"/>
              <w:jc w:val="center"/>
              <w:rPr>
                <w:rFonts w:ascii="Times New Roman" w:eastAsia="Times New Roman" w:hAnsi="Times New Roman"/>
                <w:b/>
                <w:sz w:val="24"/>
                <w:szCs w:val="24"/>
                <w:lang w:val="kk-KZ" w:eastAsia="ru-RU" w:bidi="en-US"/>
              </w:rPr>
            </w:pPr>
            <w:r w:rsidRPr="00E27A73">
              <w:rPr>
                <w:rFonts w:ascii="Times New Roman" w:eastAsia="Times New Roman" w:hAnsi="Times New Roman"/>
                <w:sz w:val="24"/>
                <w:szCs w:val="24"/>
                <w:shd w:val="clear" w:color="auto" w:fill="FFFFFF"/>
                <w:lang w:val="kk-KZ" w:eastAsia="ru-RU"/>
              </w:rPr>
              <w:t>   </w:t>
            </w:r>
          </w:p>
        </w:tc>
      </w:tr>
      <w:tr w:rsidR="00A7243D" w:rsidRPr="00BF6CF8" w:rsidTr="00002B7B">
        <w:trPr>
          <w:trHeight w:val="307"/>
        </w:trPr>
        <w:tc>
          <w:tcPr>
            <w:tcW w:w="5954" w:type="dxa"/>
            <w:gridSpan w:val="9"/>
            <w:vMerge w:val="restart"/>
            <w:shd w:val="clear" w:color="auto" w:fill="auto"/>
          </w:tcPr>
          <w:p w:rsidR="00A7243D" w:rsidRPr="00E27A73" w:rsidRDefault="00A7243D"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Тынымсыз Тіл туралы ертегі жаттығулары:</w:t>
            </w:r>
          </w:p>
          <w:p w:rsidR="00A7243D" w:rsidRPr="00E27A73" w:rsidRDefault="00A7243D"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Шегіртке.</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Ш-ш-ш-шегірткемін ш-ш-ш-шырылдақ,</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Ән саламын ш-шырылдап:</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-ш-ш-ш-ш-ш</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Жоқ тұрақты мекенім,</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Ш-ш-ш-шөпті қорек етемін.</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-ш-ш-ш-ш-ш</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(Шегіртке болып «ш»дыбысын айтып көр.)</w:t>
            </w:r>
          </w:p>
          <w:p w:rsidR="00A7243D" w:rsidRPr="00E27A73" w:rsidRDefault="00A7243D"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Қоңыз.</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Тым қатулы кескіні,</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Жақтырмаймын ешкімді,</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Үлкен қара қоңыздың</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Дауысы алыстан естілді:</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-ж-ж-ж-ж-ж</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Мұндай сұмдық бола ма?</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Келе салып сонаға</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Гүжілдеді: «Бұл ж-ж-ж-жерге</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Енді қайтіп ж-ж-ж-жолама!»</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-ж-ж-ж-ж-ж</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Көбелек пен инелік</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Қалды тіптен именіп.</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Мұңды әуен басталды</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Шегірткеміз күйзеліп:</w:t>
            </w:r>
          </w:p>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-ш-ш-ш-ш</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Ызылдады ара да:</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-з-з-з-з-з</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Ызылдадымаса да:</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-з-з-з-з-з</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Ал өрмекшіүнтүнсіз</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Жасырындытасаға</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«Тыныштықтыбүгінгі</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Келдідағыбүлдірді»-</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Депқоңызғақұмырсқа</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Өзренішінбілдірді.</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Ал қоңызғабәрібір,</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b/>
                <w:sz w:val="24"/>
                <w:szCs w:val="24"/>
                <w:lang w:eastAsia="ru-RU"/>
              </w:rPr>
              <w:t>Айтатыны:</w:t>
            </w:r>
            <w:r w:rsidRPr="00E27A73">
              <w:rPr>
                <w:rFonts w:ascii="Times New Roman" w:eastAsia="Times New Roman" w:hAnsi="Times New Roman"/>
                <w:sz w:val="24"/>
                <w:szCs w:val="24"/>
                <w:lang w:eastAsia="ru-RU"/>
              </w:rPr>
              <w:t xml:space="preserve"> «Ары ж-ж-жүр!»</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Жанында еш досыжоқ,</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Гүж-гүжетіпәліжүр.</w:t>
            </w:r>
          </w:p>
          <w:p w:rsidR="00A7243D" w:rsidRPr="00E27A73" w:rsidRDefault="00A7243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(Балақай, ойыншықжәндіктерменүстелтеатрынжасапойнауғаболады. Әржәндіктіңсөзінайтыпболғансоң, оныңдыбысынсалуды ұмытпа)</w:t>
            </w:r>
          </w:p>
        </w:tc>
        <w:tc>
          <w:tcPr>
            <w:tcW w:w="4678" w:type="dxa"/>
            <w:gridSpan w:val="6"/>
            <w:vMerge w:val="restart"/>
            <w:shd w:val="clear" w:color="auto" w:fill="auto"/>
          </w:tcPr>
          <w:p w:rsidR="00A7243D" w:rsidRPr="00E27A73" w:rsidRDefault="00A7243D" w:rsidP="00002B7B">
            <w:pPr>
              <w:spacing w:after="0" w:line="240" w:lineRule="auto"/>
              <w:rPr>
                <w:rFonts w:ascii="Times New Roman" w:hAnsi="Times New Roman"/>
                <w:b/>
                <w:sz w:val="24"/>
                <w:szCs w:val="24"/>
                <w:shd w:val="clear" w:color="auto" w:fill="FFFFFF"/>
                <w:lang w:val="kk-KZ" w:eastAsia="ru-RU"/>
              </w:rPr>
            </w:pPr>
            <w:r w:rsidRPr="00E27A73">
              <w:rPr>
                <w:rFonts w:ascii="Times New Roman" w:hAnsi="Times New Roman"/>
                <w:b/>
                <w:noProof/>
                <w:sz w:val="24"/>
                <w:szCs w:val="24"/>
                <w:shd w:val="clear" w:color="auto" w:fill="FFFFFF"/>
                <w:lang w:eastAsia="ru-RU"/>
              </w:rPr>
              <w:drawing>
                <wp:inline distT="0" distB="0" distL="0" distR="0">
                  <wp:extent cx="1026160" cy="1040130"/>
                  <wp:effectExtent l="0" t="0" r="0" b="0"/>
                  <wp:docPr id="985883292" name="Рисунок 1562545468" descr="https://cdn2.vectorstock.com/i/1000x1000/65/26/two-boys-sitting-on-bench-vector-180065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https://cdn2.vectorstock.com/i/1000x1000/65/26/two-boys-sitting-on-bench-vector-18006526.jpg"/>
                          <pic:cNvPicPr>
                            <a:picLocks/>
                          </pic:cNvPicPr>
                        </pic:nvPicPr>
                        <pic:blipFill>
                          <a:blip r:embed="rId2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678" b="17467"/>
                          <a:stretch>
                            <a:fillRect/>
                          </a:stretch>
                        </pic:blipFill>
                        <pic:spPr bwMode="auto">
                          <a:xfrm>
                            <a:off x="0" y="0"/>
                            <a:ext cx="1026160" cy="1040130"/>
                          </a:xfrm>
                          <a:prstGeom prst="rect">
                            <a:avLst/>
                          </a:prstGeom>
                          <a:noFill/>
                          <a:ln>
                            <a:noFill/>
                          </a:ln>
                        </pic:spPr>
                      </pic:pic>
                    </a:graphicData>
                  </a:graphic>
                </wp:inline>
              </w:drawing>
            </w:r>
            <w:r w:rsidRPr="00E27A73">
              <w:rPr>
                <w:rFonts w:ascii="Times New Roman" w:hAnsi="Times New Roman"/>
                <w:b/>
                <w:noProof/>
                <w:sz w:val="24"/>
                <w:szCs w:val="24"/>
                <w:shd w:val="clear" w:color="auto" w:fill="FFFFFF"/>
                <w:lang w:eastAsia="ru-RU"/>
              </w:rPr>
              <w:drawing>
                <wp:inline distT="0" distB="0" distL="0" distR="0">
                  <wp:extent cx="748665" cy="1071880"/>
                  <wp:effectExtent l="0" t="0" r="0" b="0"/>
                  <wp:docPr id="985883293" name="Рисунок 1902011454" descr="https://cdn1.vectorstock.com/i/1000x1000/83/60/sitting-athlete-vector-9483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https://cdn1.vectorstock.com/i/1000x1000/83/60/sitting-athlete-vector-948360.jpg"/>
                          <pic:cNvPicPr>
                            <a:picLocks/>
                          </pic:cNvPicPr>
                        </pic:nvPicPr>
                        <pic:blipFill>
                          <a:blip r:embed="rId2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661"/>
                          <a:stretch>
                            <a:fillRect/>
                          </a:stretch>
                        </pic:blipFill>
                        <pic:spPr bwMode="auto">
                          <a:xfrm>
                            <a:off x="0" y="0"/>
                            <a:ext cx="748665" cy="1071880"/>
                          </a:xfrm>
                          <a:prstGeom prst="rect">
                            <a:avLst/>
                          </a:prstGeom>
                          <a:noFill/>
                          <a:ln>
                            <a:noFill/>
                          </a:ln>
                        </pic:spPr>
                      </pic:pic>
                    </a:graphicData>
                  </a:graphic>
                </wp:inline>
              </w:drawing>
            </w:r>
          </w:p>
          <w:p w:rsidR="00A7243D" w:rsidRPr="00E27A73" w:rsidRDefault="00A7243D" w:rsidP="00002B7B">
            <w:pPr>
              <w:spacing w:after="0" w:line="240" w:lineRule="auto"/>
              <w:rPr>
                <w:rFonts w:ascii="Times New Roman" w:hAnsi="Times New Roman"/>
                <w:b/>
                <w:sz w:val="24"/>
                <w:szCs w:val="24"/>
                <w:shd w:val="clear" w:color="auto" w:fill="FFFFFF"/>
                <w:lang w:val="kk-KZ" w:eastAsia="ru-RU"/>
              </w:rPr>
            </w:pPr>
            <w:r w:rsidRPr="00E27A73">
              <w:rPr>
                <w:rFonts w:ascii="Times New Roman" w:hAnsi="Times New Roman"/>
                <w:b/>
                <w:noProof/>
                <w:sz w:val="24"/>
                <w:szCs w:val="24"/>
                <w:shd w:val="clear" w:color="auto" w:fill="FFFFFF"/>
                <w:lang w:eastAsia="ru-RU"/>
              </w:rPr>
              <w:drawing>
                <wp:inline distT="0" distB="0" distL="0" distR="0">
                  <wp:extent cx="817245" cy="937260"/>
                  <wp:effectExtent l="0" t="0" r="0" b="0"/>
                  <wp:docPr id="985883294" name="Рисунок 1294142032" descr="https://static.vecteezy.com/system/resources/previews/000/361/620/original/kids-running-on-white-background-vecto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https://static.vecteezy.com/system/resources/previews/000/361/620/original/kids-running-on-white-background-vector.jpg"/>
                          <pic:cNvPicPr>
                            <a:picLocks/>
                          </pic:cNvPicPr>
                        </pic:nvPicPr>
                        <pic:blipFill>
                          <a:blip r:embed="rId2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7245" cy="937260"/>
                          </a:xfrm>
                          <a:prstGeom prst="rect">
                            <a:avLst/>
                          </a:prstGeom>
                          <a:noFill/>
                          <a:ln>
                            <a:noFill/>
                          </a:ln>
                        </pic:spPr>
                      </pic:pic>
                    </a:graphicData>
                  </a:graphic>
                </wp:inline>
              </w:drawing>
            </w:r>
          </w:p>
          <w:p w:rsidR="00A7243D" w:rsidRPr="00E27A73" w:rsidRDefault="00A7243D" w:rsidP="00002B7B">
            <w:pPr>
              <w:spacing w:after="0" w:line="240" w:lineRule="auto"/>
              <w:rPr>
                <w:rFonts w:ascii="Times New Roman" w:hAnsi="Times New Roman"/>
                <w:b/>
                <w:sz w:val="24"/>
                <w:szCs w:val="24"/>
                <w:shd w:val="clear" w:color="auto" w:fill="FFFFFF"/>
                <w:lang w:val="kk-KZ" w:eastAsia="ru-RU"/>
              </w:rPr>
            </w:pPr>
            <w:r w:rsidRPr="00E27A73">
              <w:rPr>
                <w:rFonts w:ascii="Times New Roman" w:hAnsi="Times New Roman"/>
                <w:b/>
                <w:noProof/>
                <w:sz w:val="24"/>
                <w:szCs w:val="24"/>
                <w:shd w:val="clear" w:color="auto" w:fill="FFFFFF"/>
                <w:lang w:eastAsia="ru-RU"/>
              </w:rPr>
              <w:drawing>
                <wp:inline distT="0" distB="0" distL="0" distR="0">
                  <wp:extent cx="2497455" cy="791845"/>
                  <wp:effectExtent l="0" t="0" r="0" b="0"/>
                  <wp:docPr id="985883295" name="Рисунок 1038273837" descr="https://thumbs.dreamstime.com/z/%D0%BC%D0%B0-%D1%8C%D1%87%D0%B8%D0%BA%D0%B8-%D0%B8-%D1%85%D0%BE-%D0%B5%D0%B2%D1%83%D1%88%D0%BA%D0%B8-43387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https://thumbs.dreamstime.com/z/%D0%BC%D0%B0-%D1%8C%D1%87%D0%B8%D0%BA%D0%B8-%D0%B8-%D1%85%D0%BE-%D0%B5%D0%B2%D1%83%D1%88%D0%BA%D0%B8-43387317.jpg"/>
                          <pic:cNvPicPr>
                            <a:picLocks/>
                          </pic:cNvPicPr>
                        </pic:nvPicPr>
                        <pic:blipFill>
                          <a:blip r:embed="rId2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0599"/>
                          <a:stretch>
                            <a:fillRect/>
                          </a:stretch>
                        </pic:blipFill>
                        <pic:spPr bwMode="auto">
                          <a:xfrm>
                            <a:off x="0" y="0"/>
                            <a:ext cx="2497455" cy="791845"/>
                          </a:xfrm>
                          <a:prstGeom prst="rect">
                            <a:avLst/>
                          </a:prstGeom>
                          <a:noFill/>
                          <a:ln>
                            <a:noFill/>
                          </a:ln>
                        </pic:spPr>
                      </pic:pic>
                    </a:graphicData>
                  </a:graphic>
                </wp:inline>
              </w:drawing>
            </w:r>
          </w:p>
        </w:tc>
        <w:tc>
          <w:tcPr>
            <w:tcW w:w="4677" w:type="dxa"/>
            <w:gridSpan w:val="4"/>
            <w:tcBorders>
              <w:bottom w:val="nil"/>
            </w:tcBorders>
            <w:shd w:val="clear" w:color="auto" w:fill="auto"/>
          </w:tcPr>
          <w:p w:rsidR="00A7243D" w:rsidRPr="00E27A73" w:rsidRDefault="00A7243D" w:rsidP="00002B7B">
            <w:pPr>
              <w:spacing w:after="0" w:line="240" w:lineRule="auto"/>
              <w:rPr>
                <w:rFonts w:ascii="Times New Roman" w:eastAsia="Times New Roman" w:hAnsi="Times New Roman"/>
                <w:sz w:val="24"/>
                <w:szCs w:val="24"/>
                <w:lang w:val="kk-KZ" w:eastAsia="ru-RU"/>
              </w:rPr>
            </w:pPr>
            <w:r w:rsidRPr="00E27A73">
              <w:rPr>
                <w:rFonts w:ascii="Times New Roman" w:hAnsi="Times New Roman"/>
                <w:b/>
                <w:bCs/>
                <w:sz w:val="24"/>
                <w:szCs w:val="24"/>
                <w:lang w:val="kk-KZ" w:eastAsia="ru-RU"/>
              </w:rPr>
              <w:t>Ойын: «</w:t>
            </w:r>
            <w:r w:rsidRPr="00E27A73">
              <w:rPr>
                <w:rFonts w:ascii="Times New Roman" w:hAnsi="Times New Roman"/>
                <w:b/>
                <w:sz w:val="24"/>
                <w:szCs w:val="24"/>
                <w:shd w:val="clear" w:color="auto" w:fill="FFFFFF"/>
                <w:lang w:val="kk-KZ" w:eastAsia="ru-RU"/>
              </w:rPr>
              <w:t>Күн мен жаңбыр</w:t>
            </w:r>
            <w:r w:rsidRPr="00E27A73">
              <w:rPr>
                <w:rFonts w:ascii="Times New Roman" w:hAnsi="Times New Roman"/>
                <w:b/>
                <w:bCs/>
                <w:sz w:val="24"/>
                <w:szCs w:val="24"/>
                <w:lang w:val="kk-KZ" w:eastAsia="ru-RU"/>
              </w:rPr>
              <w:t>»</w:t>
            </w:r>
            <w:r w:rsidRPr="00E27A73">
              <w:rPr>
                <w:rFonts w:ascii="Times New Roman" w:hAnsi="Times New Roman"/>
                <w:sz w:val="24"/>
                <w:szCs w:val="24"/>
                <w:lang w:val="kk-KZ" w:eastAsia="ru-RU"/>
              </w:rPr>
              <w:t> </w:t>
            </w:r>
            <w:r w:rsidRPr="00E27A73">
              <w:rPr>
                <w:rFonts w:ascii="Times New Roman" w:hAnsi="Times New Roman"/>
                <w:sz w:val="24"/>
                <w:szCs w:val="24"/>
                <w:lang w:val="kk-KZ" w:eastAsia="ru-RU"/>
              </w:rPr>
              <w:br/>
            </w: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Балалардың есте сақтау қабілеті, бақылағыштығы жақсарады.</w:t>
            </w:r>
            <w:r w:rsidRPr="00E27A73">
              <w:rPr>
                <w:rFonts w:ascii="Times New Roman" w:hAnsi="Times New Roman"/>
                <w:sz w:val="24"/>
                <w:szCs w:val="24"/>
                <w:lang w:val="kk-KZ" w:eastAsia="ru-RU"/>
              </w:rPr>
              <w:br/>
            </w:r>
            <w:r w:rsidRPr="00E27A73">
              <w:rPr>
                <w:rFonts w:ascii="Times New Roman" w:hAnsi="Times New Roman"/>
                <w:b/>
                <w:bCs/>
                <w:sz w:val="24"/>
                <w:szCs w:val="24"/>
                <w:lang w:val="kk-KZ" w:eastAsia="ru-RU"/>
              </w:rPr>
              <w:t>Ойынның шарты:</w:t>
            </w:r>
            <w:r w:rsidRPr="00E27A73">
              <w:rPr>
                <w:rFonts w:ascii="Times New Roman" w:eastAsia="Times New Roman" w:hAnsi="Times New Roman"/>
                <w:sz w:val="24"/>
                <w:szCs w:val="24"/>
                <w:shd w:val="clear" w:color="auto" w:fill="FFFFFF"/>
                <w:lang w:val="kk-KZ" w:eastAsia="ru-RU"/>
              </w:rPr>
              <w:t xml:space="preserve">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 </w:t>
            </w:r>
            <w:r w:rsidRPr="00E27A73">
              <w:rPr>
                <w:rFonts w:ascii="Times New Roman" w:hAnsi="Times New Roman"/>
                <w:sz w:val="24"/>
                <w:szCs w:val="24"/>
                <w:lang w:val="kk-KZ" w:eastAsia="ru-RU"/>
              </w:rPr>
              <w:br/>
            </w:r>
            <w:r w:rsidRPr="00E27A73">
              <w:rPr>
                <w:rFonts w:ascii="Times New Roman" w:hAnsi="Times New Roman"/>
                <w:b/>
                <w:bCs/>
                <w:sz w:val="24"/>
                <w:szCs w:val="24"/>
                <w:lang w:val="kk-KZ" w:eastAsia="ru-RU"/>
              </w:rPr>
              <w:t>Ұсыныс</w:t>
            </w:r>
            <w:r w:rsidRPr="00E27A73">
              <w:rPr>
                <w:rFonts w:ascii="Times New Roman" w:hAnsi="Times New Roman"/>
                <w:sz w:val="24"/>
                <w:szCs w:val="24"/>
                <w:lang w:val="kk-KZ" w:eastAsia="ru-RU"/>
              </w:rPr>
              <w:t xml:space="preserve">: </w:t>
            </w:r>
            <w:r w:rsidRPr="00E27A73">
              <w:rPr>
                <w:rFonts w:ascii="Times New Roman" w:eastAsia="Times New Roman" w:hAnsi="Times New Roman"/>
                <w:b/>
                <w:sz w:val="24"/>
                <w:szCs w:val="24"/>
                <w:shd w:val="clear" w:color="auto" w:fill="FFFFFF"/>
                <w:lang w:val="kk-KZ" w:eastAsia="ru-RU"/>
              </w:rPr>
              <w:t>Тәрбиеші:</w:t>
            </w:r>
            <w:r w:rsidRPr="00E27A73">
              <w:rPr>
                <w:rFonts w:ascii="Times New Roman" w:eastAsia="Times New Roman" w:hAnsi="Times New Roman"/>
                <w:sz w:val="24"/>
                <w:szCs w:val="24"/>
                <w:shd w:val="clear" w:color="auto" w:fill="FFFFFF"/>
                <w:lang w:val="kk-KZ" w:eastAsia="ru-RU"/>
              </w:rPr>
              <w:t xml:space="preserve">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w:t>
            </w:r>
            <w:r w:rsidRPr="00E27A73">
              <w:rPr>
                <w:rFonts w:ascii="Times New Roman" w:eastAsia="Times New Roman" w:hAnsi="Times New Roman"/>
                <w:b/>
                <w:bCs/>
                <w:sz w:val="24"/>
                <w:szCs w:val="24"/>
                <w:lang w:val="kk-KZ" w:eastAsia="ru-RU"/>
              </w:rPr>
              <w:br/>
            </w:r>
            <w:r w:rsidRPr="00E27A73">
              <w:rPr>
                <w:rFonts w:ascii="Times New Roman" w:eastAsia="Times New Roman" w:hAnsi="Times New Roman"/>
                <w:sz w:val="24"/>
                <w:szCs w:val="24"/>
                <w:shd w:val="clear" w:color="auto" w:fill="FFFFFF"/>
                <w:lang w:val="kk-KZ" w:eastAsia="ru-RU"/>
              </w:rPr>
              <w:t xml:space="preserve">«терезеге» (орындықтың арқасындағы тесікке) қарайды. </w:t>
            </w:r>
          </w:p>
        </w:tc>
      </w:tr>
      <w:tr w:rsidR="00A7243D" w:rsidRPr="00BF6CF8" w:rsidTr="00002B7B">
        <w:trPr>
          <w:trHeight w:val="804"/>
        </w:trPr>
        <w:tc>
          <w:tcPr>
            <w:tcW w:w="5954" w:type="dxa"/>
            <w:gridSpan w:val="9"/>
            <w:vMerge/>
            <w:shd w:val="clear" w:color="auto" w:fill="auto"/>
          </w:tcPr>
          <w:p w:rsidR="00A7243D" w:rsidRPr="00E27A73" w:rsidRDefault="00A7243D" w:rsidP="00002B7B">
            <w:pPr>
              <w:shd w:val="clear" w:color="auto" w:fill="FFFFFF"/>
              <w:spacing w:after="0" w:line="240" w:lineRule="auto"/>
              <w:rPr>
                <w:rFonts w:ascii="Times New Roman" w:eastAsia="Times New Roman" w:hAnsi="Times New Roman"/>
                <w:b/>
                <w:sz w:val="24"/>
                <w:szCs w:val="24"/>
                <w:lang w:val="kk-KZ" w:eastAsia="ru-RU"/>
              </w:rPr>
            </w:pPr>
          </w:p>
        </w:tc>
        <w:tc>
          <w:tcPr>
            <w:tcW w:w="4678" w:type="dxa"/>
            <w:gridSpan w:val="6"/>
            <w:vMerge/>
            <w:shd w:val="clear" w:color="auto" w:fill="auto"/>
          </w:tcPr>
          <w:p w:rsidR="00A7243D" w:rsidRPr="00E27A73" w:rsidRDefault="00A7243D" w:rsidP="00002B7B">
            <w:pPr>
              <w:spacing w:after="0" w:line="240" w:lineRule="auto"/>
              <w:rPr>
                <w:rFonts w:ascii="Times New Roman" w:hAnsi="Times New Roman"/>
                <w:sz w:val="24"/>
                <w:szCs w:val="24"/>
                <w:shd w:val="clear" w:color="auto" w:fill="FFFFFF"/>
                <w:lang w:val="kk-KZ" w:eastAsia="ru-RU"/>
              </w:rPr>
            </w:pPr>
          </w:p>
        </w:tc>
        <w:tc>
          <w:tcPr>
            <w:tcW w:w="4677" w:type="dxa"/>
            <w:gridSpan w:val="4"/>
            <w:tcBorders>
              <w:top w:val="nil"/>
              <w:right w:val="single" w:sz="4" w:space="0" w:color="auto"/>
            </w:tcBorders>
            <w:shd w:val="clear" w:color="auto" w:fill="auto"/>
          </w:tcPr>
          <w:p w:rsidR="00A7243D" w:rsidRPr="00E27A73" w:rsidRDefault="00A7243D" w:rsidP="00002B7B">
            <w:pPr>
              <w:shd w:val="clear" w:color="auto" w:fill="FFFFFF"/>
              <w:spacing w:after="0" w:line="240" w:lineRule="auto"/>
              <w:rPr>
                <w:rFonts w:ascii="Times New Roman" w:eastAsia="Times New Roman" w:hAnsi="Times New Roman"/>
                <w:i/>
                <w:sz w:val="24"/>
                <w:szCs w:val="24"/>
                <w:lang w:val="kk-KZ" w:eastAsia="ru-RU"/>
              </w:rPr>
            </w:pPr>
          </w:p>
        </w:tc>
      </w:tr>
      <w:tr w:rsidR="00A7243D" w:rsidRPr="00E27A73" w:rsidTr="00002B7B">
        <w:trPr>
          <w:trHeight w:val="331"/>
        </w:trPr>
        <w:tc>
          <w:tcPr>
            <w:tcW w:w="15309" w:type="dxa"/>
            <w:gridSpan w:val="19"/>
            <w:tcBorders>
              <w:top w:val="single" w:sz="4" w:space="0" w:color="auto"/>
              <w:left w:val="single" w:sz="4" w:space="0" w:color="auto"/>
              <w:bottom w:val="single" w:sz="4" w:space="0" w:color="auto"/>
              <w:right w:val="single" w:sz="4" w:space="0" w:color="auto"/>
            </w:tcBorders>
            <w:shd w:val="clear" w:color="auto" w:fill="auto"/>
          </w:tcPr>
          <w:p w:rsidR="00A7243D" w:rsidRPr="00E27A73" w:rsidRDefault="00A7243D" w:rsidP="00002B7B">
            <w:pPr>
              <w:spacing w:after="0" w:line="240" w:lineRule="auto"/>
              <w:jc w:val="center"/>
              <w:rPr>
                <w:rFonts w:ascii="Times New Roman" w:eastAsia="Times New Roman" w:hAnsi="Times New Roman"/>
                <w:b/>
                <w:sz w:val="24"/>
                <w:szCs w:val="24"/>
                <w:shd w:val="clear" w:color="auto" w:fill="FFFFFF"/>
                <w:lang w:eastAsia="ru-RU"/>
              </w:rPr>
            </w:pPr>
            <w:r w:rsidRPr="00E27A73">
              <w:rPr>
                <w:rFonts w:ascii="Times New Roman" w:eastAsia="Times New Roman" w:hAnsi="Times New Roman"/>
                <w:b/>
                <w:sz w:val="24"/>
                <w:szCs w:val="24"/>
                <w:lang w:eastAsia="ru-RU"/>
              </w:rPr>
              <w:t>3  - ұйымдастырылғаніс-әрекет</w:t>
            </w:r>
          </w:p>
        </w:tc>
      </w:tr>
      <w:tr w:rsidR="0047463F" w:rsidRPr="00BF6CF8" w:rsidTr="00002B7B">
        <w:trPr>
          <w:trHeight w:val="80"/>
        </w:trPr>
        <w:tc>
          <w:tcPr>
            <w:tcW w:w="2261" w:type="dxa"/>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8702EB">
            <w:pPr>
              <w:pStyle w:val="TableParagraph"/>
              <w:rPr>
                <w:b/>
                <w:sz w:val="24"/>
                <w:szCs w:val="24"/>
                <w:lang w:eastAsia="ru-RU"/>
              </w:rPr>
            </w:pPr>
          </w:p>
        </w:tc>
        <w:tc>
          <w:tcPr>
            <w:tcW w:w="2984" w:type="dxa"/>
            <w:gridSpan w:val="7"/>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8702E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Қоршаған орта</w:t>
            </w:r>
          </w:p>
          <w:p w:rsidR="0047463F" w:rsidRPr="00E27A73" w:rsidRDefault="0047463F" w:rsidP="008702EB">
            <w:pPr>
              <w:spacing w:after="0" w:line="240" w:lineRule="auto"/>
              <w:rPr>
                <w:rStyle w:val="TableParagraphChar"/>
                <w:rFonts w:eastAsia="Calibri"/>
                <w:sz w:val="24"/>
                <w:szCs w:val="24"/>
              </w:rPr>
            </w:pPr>
            <w:r w:rsidRPr="00E27A73">
              <w:rPr>
                <w:rFonts w:ascii="Times New Roman" w:hAnsi="Times New Roman"/>
                <w:b/>
                <w:sz w:val="24"/>
                <w:szCs w:val="24"/>
                <w:lang w:val="kk-KZ" w:eastAsia="ru-RU"/>
              </w:rPr>
              <w:t>Міндеті:</w:t>
            </w:r>
            <w:r w:rsidRPr="00E27A73">
              <w:rPr>
                <w:rFonts w:ascii="Times New Roman" w:hAnsi="Times New Roman"/>
                <w:sz w:val="24"/>
                <w:szCs w:val="24"/>
                <w:lang w:val="kk-KZ" w:eastAsia="ru-RU"/>
              </w:rPr>
              <w:t xml:space="preserve"> -  </w:t>
            </w:r>
            <w:r w:rsidRPr="00E27A73">
              <w:rPr>
                <w:rStyle w:val="TableParagraphChar"/>
                <w:rFonts w:eastAsia="Calibri"/>
                <w:sz w:val="24"/>
                <w:szCs w:val="24"/>
              </w:rPr>
              <w:t>Тірі және өлі табиғат құбылыстары туралы білімдерін кеңейту. «Өлі табиғат» ұғымымен таныстыру (су, ауа, мұз сүңгілері, күн, бұлт, қар, тастар, жел, жаңбыр)</w:t>
            </w:r>
          </w:p>
          <w:p w:rsidR="0047463F" w:rsidRPr="00E27A73" w:rsidRDefault="0047463F" w:rsidP="008702EB">
            <w:pPr>
              <w:widowControl w:val="0"/>
              <w:autoSpaceDE w:val="0"/>
              <w:autoSpaceDN w:val="0"/>
              <w:spacing w:after="0" w:line="240" w:lineRule="auto"/>
              <w:ind w:right="593"/>
              <w:jc w:val="both"/>
              <w:rPr>
                <w:rStyle w:val="TableParagraphChar"/>
                <w:rFonts w:eastAsia="Calibri"/>
                <w:sz w:val="24"/>
                <w:szCs w:val="24"/>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Балалардың «адам, жануар және өсімдіктер үшін тіршілік көзі – ауа» деген түсініктерін кеңейту.</w:t>
            </w:r>
          </w:p>
          <w:p w:rsidR="0047463F" w:rsidRPr="00E27A73" w:rsidRDefault="0047463F" w:rsidP="008702EB">
            <w:pPr>
              <w:widowControl w:val="0"/>
              <w:autoSpaceDE w:val="0"/>
              <w:autoSpaceDN w:val="0"/>
              <w:spacing w:after="0" w:line="240" w:lineRule="auto"/>
              <w:ind w:right="593"/>
              <w:jc w:val="both"/>
              <w:rPr>
                <w:rFonts w:ascii="Times New Roman" w:hAnsi="Times New Roman"/>
                <w:b/>
                <w:sz w:val="24"/>
                <w:szCs w:val="24"/>
                <w:lang w:val="kk-KZ" w:eastAsia="ru-RU"/>
              </w:rPr>
            </w:pPr>
          </w:p>
          <w:p w:rsidR="0047463F" w:rsidRPr="00E27A73" w:rsidRDefault="0047463F" w:rsidP="008702EB">
            <w:pPr>
              <w:pStyle w:val="TableParagraph"/>
              <w:rPr>
                <w:b/>
                <w:sz w:val="24"/>
                <w:szCs w:val="24"/>
              </w:rPr>
            </w:pPr>
            <w:r w:rsidRPr="00E27A73">
              <w:rPr>
                <w:sz w:val="24"/>
                <w:szCs w:val="24"/>
              </w:rPr>
              <w:t>Далада жел соғып тұрғанын қалай білуге болады? Жел – тез жылжитын ауа ағымы. Дәптердегі кейіпкерлер – Қуаныш немесе Айсұлудың сұрақтарына жауап береді.. Далада жел соғып тұрғанын ағаш бұтақтарының қозғалуына, су бетіндегі қозғалысқа, аспандағы бұлттардың көшуіне (қыста – боран, бұрқасын) қарап білуге болады</w:t>
            </w:r>
            <w:r w:rsidRPr="00E27A73">
              <w:rPr>
                <w:b/>
                <w:sz w:val="24"/>
                <w:szCs w:val="24"/>
              </w:rPr>
              <w:t>.</w:t>
            </w:r>
          </w:p>
          <w:p w:rsidR="0047463F" w:rsidRPr="00E27A73" w:rsidRDefault="0047463F" w:rsidP="008702EB">
            <w:pPr>
              <w:pStyle w:val="TableParagraph"/>
              <w:rPr>
                <w:b/>
                <w:sz w:val="24"/>
                <w:szCs w:val="24"/>
              </w:rPr>
            </w:pPr>
            <w:r w:rsidRPr="00E27A73">
              <w:rPr>
                <w:b/>
                <w:sz w:val="24"/>
                <w:szCs w:val="24"/>
              </w:rPr>
              <w:t>Күрделі сұрақ: ауа кімдерге керек?</w:t>
            </w:r>
          </w:p>
          <w:p w:rsidR="0047463F" w:rsidRPr="00E27A73" w:rsidRDefault="0047463F" w:rsidP="008702EB">
            <w:pPr>
              <w:pStyle w:val="TableParagraph"/>
              <w:rPr>
                <w:sz w:val="24"/>
                <w:szCs w:val="24"/>
              </w:rPr>
            </w:pPr>
            <w:r w:rsidRPr="00E27A73">
              <w:rPr>
                <w:sz w:val="24"/>
                <w:szCs w:val="24"/>
              </w:rPr>
              <w:t>Балалар ауаның адамдарға да, жануарлар мен өсімдіктерге де тіршілік ету үшін өте қажеттігін дәлелдейді. Ауа таза болуы үшін не істеу керектігі туралы болжамдарын айтады (ағаш егу қажет, терезелерді ашып, бөлмелердің ауасын жаңартып тұру керек, қоқыс тастамау қажет, көліктер мен зауыт-фабрикалардан шығатын зиянды газдарды азайту керек).</w:t>
            </w:r>
          </w:p>
          <w:p w:rsidR="0047463F" w:rsidRPr="00E27A73" w:rsidRDefault="0047463F" w:rsidP="008702EB">
            <w:pPr>
              <w:pStyle w:val="TableParagraph"/>
              <w:rPr>
                <w:sz w:val="24"/>
                <w:szCs w:val="24"/>
              </w:rPr>
            </w:pPr>
            <w:r w:rsidRPr="00E27A73">
              <w:rPr>
                <w:sz w:val="24"/>
                <w:szCs w:val="24"/>
              </w:rPr>
              <w:t>Топтағы тәрбиеленушілерді тәжірибеалдық жұмыстарға тарта отырып, тану үдерісін ұйымдастырады. Адамдардың ішінде ауа бар-жоғын зерттеуге шақырады. Балалар әліппе- дәптердегі суретті негізге ала отырып тәжірибе жасайды. Әр баланың алдында стақан мен түтікше тұр. Балалар түтікшені суға салып үрлейді, көпіршік шығады. Көпіршіктер дегеніміз – біздің ішіміздегі ауа. Біз түтікшені үрлеген кезде ішіміздегі ауа көпіршік болып шығады. Бірақ, тағы да үрлеу үшін біз тағы да ауа жұтып аламыз. Содан соң түтікшені үрлеген кезде, суда көпіршіктер пайда болады. Полиэтилен қалташаны аламыз. Ішінде ештеңе жоқ, бос. Оны бірнеше рет бүктейды. Бос. Содан соң ішіне ауа толтырып, айналдырады. Қалтамызға не болды? Шынымен де, ішіне ауа толтырылған қалтаның пішіні өзгеріп шыға келді. Ол неге ұқсайды? Енді қалтаны шешіп, ішіндегі ауаны шығарамыз. Ол қайтадан босап қалды. Не өзгерді? Себебі, қалта қайтадан босады.Балалар осыған қатысты пікірлерін білдіреді.</w:t>
            </w:r>
          </w:p>
          <w:p w:rsidR="0047463F" w:rsidRPr="00E27A73" w:rsidRDefault="0047463F" w:rsidP="008702EB">
            <w:pPr>
              <w:pStyle w:val="TableParagraph"/>
              <w:rPr>
                <w:sz w:val="24"/>
                <w:szCs w:val="24"/>
              </w:rPr>
            </w:pPr>
            <w:r w:rsidRPr="00E27A73">
              <w:rPr>
                <w:sz w:val="24"/>
                <w:szCs w:val="24"/>
              </w:rPr>
              <w:t>Ауаны көзбен көруге бола ма деген сұрақтың жауабын табу мақсатында тәжірибе жұмысын ұйымдастырады.Талқылайды, тіршілік ету үшін ауа өте қажет деген қорытынды жасайды.</w:t>
            </w:r>
          </w:p>
          <w:p w:rsidR="0047463F" w:rsidRPr="00E27A73" w:rsidRDefault="0047463F" w:rsidP="008702EB">
            <w:pPr>
              <w:pStyle w:val="TableParagraph"/>
              <w:rPr>
                <w:b/>
                <w:sz w:val="24"/>
                <w:szCs w:val="24"/>
                <w:lang w:eastAsia="ru-RU"/>
              </w:rPr>
            </w:pPr>
            <w:r w:rsidRPr="00E27A73">
              <w:rPr>
                <w:sz w:val="24"/>
                <w:szCs w:val="24"/>
              </w:rPr>
              <w:t>Балаларды ауаны сезінуге шақырады.Парақты алып, оны жиырады. Бетіне апарып, желпиді. Жеңіл, салқын ауа сезіледі</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Қазақ тілі</w:t>
            </w:r>
          </w:p>
          <w:p w:rsidR="0047463F" w:rsidRPr="00E27A73" w:rsidRDefault="0047463F" w:rsidP="008702EB">
            <w:pPr>
              <w:widowControl w:val="0"/>
              <w:autoSpaceDE w:val="0"/>
              <w:autoSpaceDN w:val="0"/>
              <w:spacing w:after="0" w:line="274" w:lineRule="exact"/>
              <w:outlineLvl w:val="1"/>
              <w:rPr>
                <w:rFonts w:ascii="Times New Roman" w:eastAsia="Times New Roman" w:hAnsi="Times New Roman"/>
                <w:bCs/>
                <w:sz w:val="24"/>
                <w:szCs w:val="24"/>
                <w:lang w:val="kk-KZ" w:eastAsia="ru-RU"/>
              </w:rPr>
            </w:pPr>
            <w:r w:rsidRPr="00E27A73">
              <w:rPr>
                <w:rFonts w:ascii="Times New Roman" w:eastAsia="Times New Roman" w:hAnsi="Times New Roman"/>
                <w:b/>
                <w:bCs/>
                <w:sz w:val="24"/>
                <w:szCs w:val="24"/>
                <w:lang w:val="kk-KZ" w:eastAsia="ru-RU" w:bidi="en-US"/>
              </w:rPr>
              <w:t xml:space="preserve"> Міндеті:</w:t>
            </w:r>
            <w:r w:rsidRPr="00E27A73">
              <w:rPr>
                <w:rFonts w:ascii="Times New Roman" w:eastAsia="Times New Roman" w:hAnsi="Times New Roman"/>
                <w:bCs/>
                <w:sz w:val="24"/>
                <w:szCs w:val="24"/>
                <w:lang w:val="kk-KZ" w:eastAsia="ru-RU"/>
              </w:rPr>
              <w:t xml:space="preserve">   --</w:t>
            </w:r>
            <w:r w:rsidRPr="00E27A73">
              <w:rPr>
                <w:rFonts w:ascii="Times New Roman" w:hAnsi="Times New Roman"/>
                <w:sz w:val="24"/>
                <w:szCs w:val="24"/>
                <w:lang w:val="kk-KZ" w:eastAsia="ru-RU"/>
              </w:rPr>
              <w:t>Қазақ тіліне тән ә, ө, қ, ү, ұ, і, ғ, ң, һ дыбыстарын, осы дыбыстардан тұратын сөздерді дұрыс айтуға дағдыландыру</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b/>
                <w:sz w:val="24"/>
                <w:szCs w:val="24"/>
                <w:lang w:val="kk-KZ" w:eastAsia="ru-RU" w:bidi="en-US"/>
              </w:rPr>
              <w:t xml:space="preserve">Мақсаты </w:t>
            </w:r>
            <w:r w:rsidRPr="00E27A73">
              <w:rPr>
                <w:rFonts w:ascii="Times New Roman" w:eastAsia="Times New Roman" w:hAnsi="Times New Roman"/>
                <w:sz w:val="24"/>
                <w:szCs w:val="24"/>
                <w:lang w:val="kk-KZ" w:eastAsia="ru-RU" w:bidi="en-US"/>
              </w:rPr>
              <w:t>Алматы қаласы туралы білімдерін кеңейту</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xml:space="preserve"> Электронды қазақ үйінен «Алматы – гүл қала» әнін тыңдату.</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Бұл ән не туралы? (Алматы қала туралы).</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Қуыршақ Сәуле: Біз сендерге Алматының көрікті орындарын көрсете аламыз, диск көрсетеді.</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Интербелсенді тақтада Алматымен таныстыру.</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Мынау – Алматы қаласы. Мынау – метро. Баратын жерімізге жылдам апарады. Мынау – саябақ. Алматыда саябақ бар. Саябақ көп. Саябақтар әдемі. (Бірнеше саябақ суреттері көрсетіледі). Мынау – Медеу мұзайдыны. Мынау – Көктөбе.</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Медеу, Көктөбе туралы қысқаша айтып өту.</w:t>
            </w:r>
          </w:p>
          <w:p w:rsidR="0047463F" w:rsidRPr="00E27A73" w:rsidRDefault="0047463F"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Алматы қандай қала екен?</w:t>
            </w:r>
          </w:p>
          <w:p w:rsidR="0047463F" w:rsidRPr="00E27A73" w:rsidRDefault="0047463F"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sz w:val="24"/>
                <w:szCs w:val="24"/>
                <w:lang w:val="kk-KZ" w:eastAsia="ru-RU" w:bidi="en-US"/>
              </w:rPr>
              <w:t>– Алматы – әдемі, әсем қала. Әдемі, әсем.</w:t>
            </w:r>
          </w:p>
        </w:tc>
        <w:tc>
          <w:tcPr>
            <w:tcW w:w="1966" w:type="dxa"/>
            <w:gridSpan w:val="3"/>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Көркем әдебиет</w:t>
            </w:r>
          </w:p>
          <w:p w:rsidR="0047463F" w:rsidRPr="00E27A73" w:rsidRDefault="0047463F"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xml:space="preserve"> Міндеті: </w:t>
            </w:r>
            <w:r w:rsidRPr="00E27A73">
              <w:rPr>
                <w:rFonts w:ascii="Times New Roman" w:eastAsia="Times New Roman" w:hAnsi="Times New Roman"/>
                <w:sz w:val="24"/>
                <w:szCs w:val="24"/>
                <w:lang w:val="kk-KZ" w:eastAsia="ru-RU" w:bidi="en-US"/>
              </w:rPr>
              <w:t xml:space="preserve"> Өлеңді жатқа, мәнерлеп, интонациямен айту</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Fonts w:ascii="Times New Roman" w:eastAsia="Times New Roman" w:hAnsi="Times New Roman"/>
                <w:sz w:val="24"/>
                <w:szCs w:val="24"/>
                <w:lang w:val="kk-KZ" w:eastAsia="ru-RU"/>
              </w:rPr>
              <w:t xml:space="preserve">   өлеңді жаттату арқылы тілдік бейнелілігін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сезінуге баулу.</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Бүгін ақын Əбубəкір Қайранның «Əже» өлеңімен танысамыз.</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Өлең – əдеби жанрдың бір түрі екенін естеріне түсіру. Өлең сөз адамның жан тебіренісін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əсерлі етіп жеткізеді</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Əже</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Еркелетіп ертемен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Оятады ол мені.</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Таңғы таза ауамен,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Тазалаймыз бөлмені.</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Ертегісі өзінің</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Таусылмайды не түрлі.</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Əжімдері көзінің</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Мейірімі секілді.</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Кимешегін, жаулығын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Теңеп аппақ гүлге мен.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Əжемнің денсаулығын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Тілеп жүрем күнде мен!</w:t>
            </w:r>
          </w:p>
          <w:p w:rsidR="0047463F" w:rsidRPr="00E27A73" w:rsidRDefault="0047463F"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(Əбубəкір Қайран)</w:t>
            </w:r>
          </w:p>
        </w:tc>
        <w:tc>
          <w:tcPr>
            <w:tcW w:w="3562" w:type="dxa"/>
            <w:gridSpan w:val="4"/>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8702E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Қоршаған орта</w:t>
            </w:r>
          </w:p>
          <w:p w:rsidR="0047463F" w:rsidRPr="00E27A73" w:rsidRDefault="0047463F" w:rsidP="008702EB">
            <w:pPr>
              <w:spacing w:after="0" w:line="240" w:lineRule="auto"/>
              <w:rPr>
                <w:rStyle w:val="TableParagraphChar"/>
                <w:rFonts w:eastAsia="Calibri"/>
                <w:sz w:val="24"/>
                <w:szCs w:val="24"/>
              </w:rPr>
            </w:pPr>
            <w:r w:rsidRPr="00E27A73">
              <w:rPr>
                <w:rFonts w:ascii="Times New Roman" w:hAnsi="Times New Roman"/>
                <w:b/>
                <w:sz w:val="24"/>
                <w:szCs w:val="24"/>
                <w:lang w:val="kk-KZ" w:eastAsia="ru-RU"/>
              </w:rPr>
              <w:t>Міндеті:</w:t>
            </w:r>
            <w:r w:rsidRPr="00E27A73">
              <w:rPr>
                <w:rFonts w:ascii="Times New Roman" w:hAnsi="Times New Roman"/>
                <w:sz w:val="24"/>
                <w:szCs w:val="24"/>
                <w:lang w:val="kk-KZ" w:eastAsia="ru-RU"/>
              </w:rPr>
              <w:t xml:space="preserve"> -  </w:t>
            </w:r>
            <w:r w:rsidRPr="00E27A73">
              <w:rPr>
                <w:rStyle w:val="TableParagraphChar"/>
                <w:rFonts w:eastAsia="Calibri"/>
                <w:sz w:val="24"/>
                <w:szCs w:val="24"/>
              </w:rPr>
              <w:t>Тірі және өлі табиғат құбылыстары туралы білімдерін кеңейту. «Өлі табиғат» ұғымымен таныстыру (су, ауа, мұз сүңгілері, күн, бұлт, қар, тастар, жел, жаңбыр)</w:t>
            </w:r>
          </w:p>
          <w:p w:rsidR="0047463F" w:rsidRPr="00E27A73" w:rsidRDefault="0047463F" w:rsidP="008702EB">
            <w:pPr>
              <w:widowControl w:val="0"/>
              <w:autoSpaceDE w:val="0"/>
              <w:autoSpaceDN w:val="0"/>
              <w:spacing w:after="0" w:line="240" w:lineRule="auto"/>
              <w:ind w:right="593"/>
              <w:jc w:val="both"/>
              <w:rPr>
                <w:rStyle w:val="TableParagraphChar"/>
                <w:rFonts w:eastAsia="Calibri"/>
                <w:sz w:val="24"/>
                <w:szCs w:val="24"/>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Балалардың «адам, жануар және өсімдіктер үшін тіршілік көзі – ауа» деген түсініктерін кеңейту.</w:t>
            </w:r>
          </w:p>
          <w:p w:rsidR="0047463F" w:rsidRPr="00E27A73" w:rsidRDefault="0047463F" w:rsidP="008702EB">
            <w:pPr>
              <w:widowControl w:val="0"/>
              <w:autoSpaceDE w:val="0"/>
              <w:autoSpaceDN w:val="0"/>
              <w:spacing w:after="0" w:line="240" w:lineRule="auto"/>
              <w:ind w:right="593"/>
              <w:jc w:val="both"/>
              <w:rPr>
                <w:rFonts w:ascii="Times New Roman" w:hAnsi="Times New Roman"/>
                <w:b/>
                <w:sz w:val="24"/>
                <w:szCs w:val="24"/>
                <w:lang w:val="kk-KZ" w:eastAsia="ru-RU"/>
              </w:rPr>
            </w:pPr>
          </w:p>
          <w:p w:rsidR="0047463F" w:rsidRPr="00E27A73" w:rsidRDefault="0047463F" w:rsidP="008702EB">
            <w:pPr>
              <w:pStyle w:val="TableParagraph"/>
              <w:rPr>
                <w:b/>
                <w:sz w:val="24"/>
                <w:szCs w:val="24"/>
              </w:rPr>
            </w:pPr>
            <w:r w:rsidRPr="00E27A73">
              <w:rPr>
                <w:sz w:val="24"/>
                <w:szCs w:val="24"/>
              </w:rPr>
              <w:t>Далада жел соғып тұрғанын қалай білуге болады? Жел – тез жылжитын ауа ағымы. Дәптердегі кейіпкерлер – Қуаныш немесе Айсұлудың сұрақтарына жауап береді.. Далада жел соғып тұрғанын ағаш бұтақтарының қозғалуына, су бетіндегі қозғалысқа, аспандағы бұлттардың көшуіне (қыста – боран, бұрқасын) қарап білуге болады</w:t>
            </w:r>
            <w:r w:rsidRPr="00E27A73">
              <w:rPr>
                <w:b/>
                <w:sz w:val="24"/>
                <w:szCs w:val="24"/>
              </w:rPr>
              <w:t>.</w:t>
            </w:r>
          </w:p>
          <w:p w:rsidR="0047463F" w:rsidRPr="00E27A73" w:rsidRDefault="0047463F" w:rsidP="008702EB">
            <w:pPr>
              <w:pStyle w:val="TableParagraph"/>
              <w:rPr>
                <w:b/>
                <w:sz w:val="24"/>
                <w:szCs w:val="24"/>
              </w:rPr>
            </w:pPr>
            <w:r w:rsidRPr="00E27A73">
              <w:rPr>
                <w:b/>
                <w:sz w:val="24"/>
                <w:szCs w:val="24"/>
              </w:rPr>
              <w:t>Күрделі сұрақ: ауа кімдерге керек?</w:t>
            </w:r>
          </w:p>
          <w:p w:rsidR="0047463F" w:rsidRPr="00E27A73" w:rsidRDefault="0047463F" w:rsidP="008702EB">
            <w:pPr>
              <w:pStyle w:val="TableParagraph"/>
              <w:rPr>
                <w:sz w:val="24"/>
                <w:szCs w:val="24"/>
              </w:rPr>
            </w:pPr>
            <w:r w:rsidRPr="00E27A73">
              <w:rPr>
                <w:sz w:val="24"/>
                <w:szCs w:val="24"/>
              </w:rPr>
              <w:t>Балалар ауаның адамдарға да, жануарлар мен өсімдіктерге де тіршілік ету үшін өте қажеттігін дәлелдейді. Ауа таза болуы үшін не істеу керектігі туралы болжамдарын айтады (ағаш егу қажет, терезелерді ашып, бөлмелердің ауасын жаңартып тұру керек, қоқыс тастамау қажет, көліктер мен зауыт-фабрикалардан шығатын зиянды газдарды азайту керек).</w:t>
            </w:r>
          </w:p>
          <w:p w:rsidR="0047463F" w:rsidRPr="00E27A73" w:rsidRDefault="0047463F" w:rsidP="008702EB">
            <w:pPr>
              <w:pStyle w:val="TableParagraph"/>
              <w:rPr>
                <w:sz w:val="24"/>
                <w:szCs w:val="24"/>
              </w:rPr>
            </w:pPr>
            <w:r w:rsidRPr="00E27A73">
              <w:rPr>
                <w:sz w:val="24"/>
                <w:szCs w:val="24"/>
              </w:rPr>
              <w:t>Топтағы тәрбиеленушілерді тәжірибеалдық жұмыстарға тарта отырып, тану үдерісін ұйымдастырады. Адамдардың ішінде ауа бар-жоғын зерттеуге шақырады. Балалар әліппе- дәптердегі суретті негізге ала отырып тәжірибе жасайды. Әр баланың алдында стақан мен түтікше тұр. Балалар түтікшені суға салып үрлейді, көпіршік шығады. Көпіршіктер дегеніміз – біздің ішіміздегі ауа. Біз түтікшені үрлеген кезде ішіміздегі ауа көпіршік болып шығады. Бірақ, тағы да үрлеу үшін біз тағы да ауа жұтып аламыз. Содан соң түтікшені үрлеген кезде, суда көпіршіктер пайда болады. Полиэтилен қалташаны аламыз. Ішінде ештеңе жоқ, бос. Оны бірнеше рет бүктейды. Бос. Содан соң ішіне ауа толтырып, айналдырады. Қалтамызға не болды? Шынымен де, ішіне ауа толтырылған қалтаның пішіні өзгеріп шыға келді. Ол неге ұқсайды? Енді қалтаны шешіп, ішіндегі ауаны шығарамыз. Ол қайтадан босап қалды. Не өзгерді? Себебі, қалта қайтадан босады.Балалар осыған қатысты пікірлерін білдіреді.</w:t>
            </w:r>
          </w:p>
          <w:p w:rsidR="0047463F" w:rsidRPr="00E27A73" w:rsidRDefault="0047463F" w:rsidP="008702EB">
            <w:pPr>
              <w:pStyle w:val="TableParagraph"/>
              <w:rPr>
                <w:sz w:val="24"/>
                <w:szCs w:val="24"/>
              </w:rPr>
            </w:pPr>
            <w:r w:rsidRPr="00E27A73">
              <w:rPr>
                <w:sz w:val="24"/>
                <w:szCs w:val="24"/>
              </w:rPr>
              <w:t>Ауаны көзбен көруге бола ма деген сұрақтың жауабын табу мақсатында тәжірибе жұмысын ұйымдастырады.Талқылайды, тіршілік ету үшін ауа өте қажет деген қорытынды жасайды.</w:t>
            </w:r>
          </w:p>
          <w:p w:rsidR="0047463F" w:rsidRPr="00E27A73" w:rsidRDefault="0047463F" w:rsidP="008702EB">
            <w:pPr>
              <w:pStyle w:val="TableParagraph"/>
              <w:rPr>
                <w:b/>
                <w:sz w:val="24"/>
                <w:szCs w:val="24"/>
                <w:lang w:eastAsia="ru-RU"/>
              </w:rPr>
            </w:pPr>
            <w:r w:rsidRPr="00E27A73">
              <w:rPr>
                <w:sz w:val="24"/>
                <w:szCs w:val="24"/>
              </w:rPr>
              <w:t>Балаларды ауаны сезінуге шақырады.Парақты алып, оны жиырады. Бетіне апарып, желпиді. Жеңіл, салқын ауа сезіледі</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rPr>
            </w:pPr>
          </w:p>
          <w:p w:rsidR="0047463F" w:rsidRPr="00E27A73" w:rsidRDefault="0047463F" w:rsidP="00002B7B">
            <w:pPr>
              <w:spacing w:after="0" w:line="240" w:lineRule="auto"/>
              <w:rPr>
                <w:rFonts w:ascii="Times New Roman" w:eastAsia="Times New Roman" w:hAnsi="Times New Roman"/>
                <w:b/>
                <w:sz w:val="24"/>
                <w:szCs w:val="24"/>
                <w:lang w:val="kk-KZ" w:eastAsia="ru-RU"/>
              </w:rPr>
            </w:pPr>
          </w:p>
          <w:p w:rsidR="0047463F" w:rsidRPr="00E27A73" w:rsidRDefault="0047463F" w:rsidP="00002B7B">
            <w:pPr>
              <w:spacing w:after="0" w:line="240" w:lineRule="auto"/>
              <w:rPr>
                <w:rFonts w:ascii="Times New Roman" w:eastAsia="Times New Roman" w:hAnsi="Times New Roman"/>
                <w:b/>
                <w:sz w:val="24"/>
                <w:szCs w:val="24"/>
                <w:lang w:val="kk-KZ" w:eastAsia="ru-RU"/>
              </w:rPr>
            </w:pPr>
          </w:p>
          <w:p w:rsidR="0047463F" w:rsidRPr="00E27A73" w:rsidRDefault="0047463F" w:rsidP="00002B7B">
            <w:pPr>
              <w:spacing w:after="0" w:line="240" w:lineRule="auto"/>
              <w:rPr>
                <w:rFonts w:ascii="Times New Roman" w:eastAsia="Times New Roman" w:hAnsi="Times New Roman"/>
                <w:b/>
                <w:sz w:val="24"/>
                <w:szCs w:val="24"/>
                <w:lang w:val="kk-KZ" w:eastAsia="ru-RU"/>
              </w:rPr>
            </w:pPr>
          </w:p>
          <w:p w:rsidR="0047463F" w:rsidRPr="00E27A73" w:rsidRDefault="0047463F" w:rsidP="00002B7B">
            <w:pPr>
              <w:spacing w:after="0" w:line="240" w:lineRule="auto"/>
              <w:rPr>
                <w:rFonts w:ascii="Times New Roman" w:eastAsia="Times New Roman" w:hAnsi="Times New Roman"/>
                <w:b/>
                <w:sz w:val="24"/>
                <w:szCs w:val="24"/>
                <w:lang w:val="kk-KZ" w:eastAsia="ru-RU"/>
              </w:rPr>
            </w:pPr>
          </w:p>
          <w:p w:rsidR="0047463F" w:rsidRPr="00E27A73" w:rsidRDefault="0047463F" w:rsidP="00002B7B">
            <w:pPr>
              <w:spacing w:after="0" w:line="240" w:lineRule="auto"/>
              <w:rPr>
                <w:rFonts w:ascii="Times New Roman" w:eastAsia="Times New Roman" w:hAnsi="Times New Roman"/>
                <w:b/>
                <w:sz w:val="24"/>
                <w:szCs w:val="24"/>
                <w:lang w:val="kk-KZ" w:eastAsia="ru-RU"/>
              </w:rPr>
            </w:pPr>
          </w:p>
          <w:p w:rsidR="0047463F" w:rsidRPr="00E27A73" w:rsidRDefault="0047463F" w:rsidP="00002B7B">
            <w:pPr>
              <w:spacing w:after="0" w:line="240" w:lineRule="auto"/>
              <w:rPr>
                <w:rFonts w:ascii="Times New Roman" w:eastAsia="Times New Roman" w:hAnsi="Times New Roman"/>
                <w:b/>
                <w:sz w:val="24"/>
                <w:szCs w:val="24"/>
                <w:lang w:val="kk-KZ" w:eastAsia="ru-RU" w:bidi="en-US"/>
              </w:rPr>
            </w:pPr>
          </w:p>
        </w:tc>
      </w:tr>
      <w:tr w:rsidR="0047463F" w:rsidRPr="00E27A73" w:rsidTr="00002B7B">
        <w:trPr>
          <w:trHeight w:val="181"/>
        </w:trPr>
        <w:tc>
          <w:tcPr>
            <w:tcW w:w="15309" w:type="dxa"/>
            <w:gridSpan w:val="19"/>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ind w:firstLineChars="400" w:firstLine="964"/>
              <w:rPr>
                <w:rFonts w:ascii="Times New Roman" w:eastAsia="Times New Roman" w:hAnsi="Times New Roman"/>
                <w:sz w:val="24"/>
                <w:szCs w:val="24"/>
                <w:lang w:val="kk-KZ" w:eastAsia="ru-RU"/>
              </w:rPr>
            </w:pPr>
            <w:r w:rsidRPr="00E27A73">
              <w:rPr>
                <w:rFonts w:ascii="Times New Roman" w:eastAsia="Times New Roman" w:hAnsi="Times New Roman"/>
                <w:b/>
                <w:sz w:val="24"/>
                <w:szCs w:val="24"/>
                <w:shd w:val="clear" w:color="auto" w:fill="FFFFFF"/>
                <w:lang w:val="kk-KZ" w:eastAsia="ru-RU"/>
              </w:rPr>
              <w:t xml:space="preserve">                                                                         Үзіліс:  «</w:t>
            </w:r>
            <w:r w:rsidRPr="00E27A73">
              <w:rPr>
                <w:rFonts w:ascii="Times New Roman" w:eastAsia="Times New Roman" w:hAnsi="Times New Roman"/>
                <w:b/>
                <w:sz w:val="24"/>
                <w:szCs w:val="24"/>
                <w:lang w:val="kk-KZ" w:eastAsia="ru-RU"/>
              </w:rPr>
              <w:t>.</w:t>
            </w:r>
            <w:r w:rsidRPr="00E27A73">
              <w:rPr>
                <w:rFonts w:ascii="Times New Roman" w:eastAsia="Times New Roman" w:hAnsi="Times New Roman"/>
                <w:b/>
                <w:sz w:val="24"/>
                <w:szCs w:val="24"/>
                <w:shd w:val="clear" w:color="auto" w:fill="FFFFFF"/>
                <w:lang w:val="kk-KZ" w:eastAsia="ru-RU"/>
              </w:rPr>
              <w:t xml:space="preserve">      Қозғалмалы зерек ойындар  «Өзен»ойыны. </w:t>
            </w:r>
          </w:p>
        </w:tc>
      </w:tr>
      <w:tr w:rsidR="0047463F" w:rsidRPr="00BF6CF8" w:rsidTr="00002B7B">
        <w:trPr>
          <w:trHeight w:val="277"/>
        </w:trPr>
        <w:tc>
          <w:tcPr>
            <w:tcW w:w="5094" w:type="dxa"/>
            <w:gridSpan w:val="5"/>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b/>
                <w:bCs/>
                <w:sz w:val="24"/>
                <w:szCs w:val="24"/>
                <w:lang w:val="kk-KZ" w:eastAsia="ru-RU"/>
              </w:rPr>
              <w:t>Еліктеу ойындары:</w:t>
            </w:r>
            <w:r w:rsidRPr="00E27A73">
              <w:rPr>
                <w:rFonts w:ascii="Times New Roman" w:hAnsi="Times New Roman"/>
                <w:b/>
                <w:bCs/>
                <w:sz w:val="24"/>
                <w:szCs w:val="24"/>
                <w:lang w:val="kk-KZ" w:eastAsia="ru-RU"/>
              </w:rPr>
              <w:br/>
            </w:r>
            <w:r w:rsidRPr="00E27A73">
              <w:rPr>
                <w:rFonts w:ascii="Times New Roman" w:hAnsi="Times New Roman"/>
                <w:sz w:val="24"/>
                <w:szCs w:val="24"/>
                <w:lang w:val="kk-KZ" w:eastAsia="ru-RU"/>
              </w:rPr>
              <w:t>“Кім жақсы айтады”</w:t>
            </w:r>
          </w:p>
          <w:p w:rsidR="0047463F" w:rsidRPr="00E27A73" w:rsidRDefault="0047463F" w:rsidP="00002B7B">
            <w:pPr>
              <w:spacing w:after="0" w:line="240" w:lineRule="auto"/>
              <w:rPr>
                <w:rFonts w:ascii="Times New Roman" w:hAnsi="Times New Roman"/>
                <w:b/>
                <w:bCs/>
                <w:sz w:val="24"/>
                <w:szCs w:val="24"/>
                <w:lang w:val="kk-KZ" w:eastAsia="ru-RU"/>
              </w:rPr>
            </w:pPr>
            <w:r w:rsidRPr="00E27A73">
              <w:rPr>
                <w:rFonts w:ascii="Times New Roman" w:hAnsi="Times New Roman"/>
                <w:b/>
                <w:bCs/>
                <w:sz w:val="24"/>
                <w:szCs w:val="24"/>
                <w:lang w:val="kk-KZ" w:eastAsia="ru-RU"/>
              </w:rPr>
              <w:t xml:space="preserve">Р-р-р-ррр                                               Ы-ы-ыы-ыыы </w:t>
            </w:r>
          </w:p>
          <w:p w:rsidR="0047463F" w:rsidRPr="00E27A73" w:rsidRDefault="0047463F" w:rsidP="00002B7B">
            <w:pPr>
              <w:spacing w:after="0" w:line="240" w:lineRule="auto"/>
              <w:rPr>
                <w:rFonts w:ascii="Times New Roman" w:hAnsi="Times New Roman"/>
                <w:b/>
                <w:bCs/>
                <w:sz w:val="24"/>
                <w:szCs w:val="24"/>
                <w:lang w:val="kk-KZ" w:eastAsia="ru-RU"/>
              </w:rPr>
            </w:pPr>
            <w:r w:rsidRPr="00E27A73">
              <w:rPr>
                <w:rFonts w:ascii="Times New Roman" w:hAnsi="Times New Roman"/>
                <w:b/>
                <w:noProof/>
                <w:sz w:val="24"/>
                <w:szCs w:val="24"/>
                <w:lang w:eastAsia="ru-RU"/>
              </w:rPr>
              <w:drawing>
                <wp:inline distT="0" distB="0" distL="0" distR="0">
                  <wp:extent cx="1049020" cy="988695"/>
                  <wp:effectExtent l="0" t="0" r="0" b="0"/>
                  <wp:docPr id="977929609" name="Рисунок 678494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2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9020" cy="988695"/>
                          </a:xfrm>
                          <a:prstGeom prst="rect">
                            <a:avLst/>
                          </a:prstGeom>
                          <a:noFill/>
                          <a:ln>
                            <a:noFill/>
                          </a:ln>
                        </pic:spPr>
                      </pic:pic>
                    </a:graphicData>
                  </a:graphic>
                </wp:inline>
              </w:drawing>
            </w:r>
            <w:r w:rsidRPr="00E27A73">
              <w:rPr>
                <w:rFonts w:ascii="Times New Roman" w:hAnsi="Times New Roman"/>
                <w:noProof/>
                <w:sz w:val="24"/>
                <w:szCs w:val="24"/>
                <w:lang w:eastAsia="ru-RU"/>
              </w:rPr>
              <w:drawing>
                <wp:inline distT="0" distB="0" distL="0" distR="0">
                  <wp:extent cx="1097280" cy="908685"/>
                  <wp:effectExtent l="0" t="0" r="0" b="0"/>
                  <wp:docPr id="977929610" name="Рисунок 1677559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2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7280" cy="908685"/>
                          </a:xfrm>
                          <a:prstGeom prst="rect">
                            <a:avLst/>
                          </a:prstGeom>
                          <a:noFill/>
                          <a:ln>
                            <a:noFill/>
                          </a:ln>
                        </pic:spPr>
                      </pic:pic>
                    </a:graphicData>
                  </a:graphic>
                </wp:inline>
              </w:drawing>
            </w:r>
          </w:p>
          <w:p w:rsidR="0047463F" w:rsidRPr="00E27A73" w:rsidRDefault="0047463F" w:rsidP="00002B7B">
            <w:pPr>
              <w:spacing w:after="0" w:line="240" w:lineRule="auto"/>
              <w:rPr>
                <w:rFonts w:ascii="Times New Roman" w:hAnsi="Times New Roman"/>
                <w:b/>
                <w:bCs/>
                <w:sz w:val="24"/>
                <w:szCs w:val="24"/>
                <w:lang w:val="kk-KZ" w:eastAsia="ru-RU"/>
              </w:rPr>
            </w:pPr>
          </w:p>
          <w:p w:rsidR="0047463F" w:rsidRPr="00E27A73" w:rsidRDefault="0047463F" w:rsidP="00002B7B">
            <w:pPr>
              <w:spacing w:after="0" w:line="240" w:lineRule="auto"/>
              <w:rPr>
                <w:rFonts w:ascii="Times New Roman" w:hAnsi="Times New Roman"/>
                <w:sz w:val="24"/>
                <w:szCs w:val="24"/>
                <w:lang w:val="kk-KZ" w:eastAsia="ru-RU"/>
              </w:rPr>
            </w:pPr>
          </w:p>
          <w:p w:rsidR="0047463F" w:rsidRPr="00E27A73" w:rsidRDefault="0047463F" w:rsidP="00002B7B">
            <w:pPr>
              <w:spacing w:after="0" w:line="240" w:lineRule="auto"/>
              <w:rPr>
                <w:rFonts w:ascii="Times New Roman" w:hAnsi="Times New Roman"/>
                <w:sz w:val="24"/>
                <w:szCs w:val="24"/>
                <w:lang w:val="kk-KZ" w:eastAsia="ru-RU"/>
              </w:rPr>
            </w:pPr>
          </w:p>
        </w:tc>
        <w:tc>
          <w:tcPr>
            <w:tcW w:w="5538" w:type="dxa"/>
            <w:gridSpan w:val="10"/>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hAnsi="Times New Roman"/>
                <w:b/>
                <w:sz w:val="24"/>
                <w:szCs w:val="24"/>
                <w:lang w:eastAsia="ru-RU"/>
              </w:rPr>
            </w:pPr>
            <w:r w:rsidRPr="00E27A73">
              <w:rPr>
                <w:rFonts w:ascii="Times New Roman" w:hAnsi="Times New Roman"/>
                <w:b/>
                <w:i/>
                <w:sz w:val="24"/>
                <w:szCs w:val="24"/>
                <w:lang w:val="kk-KZ" w:eastAsia="ru-RU"/>
              </w:rPr>
              <w:t>Гүлдерді иіскейік.</w:t>
            </w:r>
            <w:r w:rsidRPr="00E27A73">
              <w:rPr>
                <w:rFonts w:ascii="Times New Roman" w:hAnsi="Times New Roman"/>
                <w:sz w:val="24"/>
                <w:szCs w:val="24"/>
                <w:lang w:val="kk-KZ" w:eastAsia="ru-RU"/>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rsidR="0047463F" w:rsidRPr="00E27A73" w:rsidRDefault="0047463F" w:rsidP="00002B7B">
            <w:pPr>
              <w:spacing w:after="0" w:line="240" w:lineRule="auto"/>
              <w:rPr>
                <w:rFonts w:ascii="Times New Roman" w:hAnsi="Times New Roman"/>
                <w:b/>
                <w:sz w:val="24"/>
                <w:szCs w:val="24"/>
                <w:lang w:val="kk-KZ" w:eastAsia="ru-RU"/>
              </w:rPr>
            </w:pPr>
          </w:p>
          <w:p w:rsidR="0047463F" w:rsidRPr="00E27A73" w:rsidRDefault="0047463F" w:rsidP="00002B7B">
            <w:pPr>
              <w:spacing w:after="0" w:line="240" w:lineRule="auto"/>
              <w:rPr>
                <w:rFonts w:ascii="Times New Roman" w:hAnsi="Times New Roman"/>
                <w:b/>
                <w:i/>
                <w:sz w:val="24"/>
                <w:szCs w:val="24"/>
                <w:lang w:val="kk-KZ" w:eastAsia="ru-RU"/>
              </w:rPr>
            </w:pPr>
          </w:p>
        </w:tc>
        <w:tc>
          <w:tcPr>
            <w:tcW w:w="4677" w:type="dxa"/>
            <w:gridSpan w:val="4"/>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shd w:val="clear" w:color="auto" w:fill="FFFFFF"/>
              <w:spacing w:after="0" w:line="240" w:lineRule="auto"/>
              <w:rPr>
                <w:rFonts w:ascii="Times New Roman" w:eastAsia="Times New Roman" w:hAnsi="Times New Roman"/>
                <w:b/>
                <w:sz w:val="24"/>
                <w:szCs w:val="24"/>
                <w:lang w:val="kk-KZ" w:eastAsia="ru-RU"/>
              </w:rPr>
            </w:pPr>
            <w:r w:rsidRPr="00E27A73">
              <w:rPr>
                <w:rFonts w:ascii="Times New Roman" w:hAnsi="Times New Roman"/>
                <w:b/>
                <w:bCs/>
                <w:i/>
                <w:iCs/>
                <w:sz w:val="24"/>
                <w:szCs w:val="24"/>
                <w:lang w:val="kk-KZ" w:eastAsia="ru-RU"/>
              </w:rPr>
              <w:t>Ойын: «Өзен»</w:t>
            </w:r>
          </w:p>
          <w:p w:rsidR="0047463F" w:rsidRPr="00E27A73" w:rsidRDefault="0047463F" w:rsidP="00002B7B">
            <w:pPr>
              <w:shd w:val="clear" w:color="auto" w:fill="FFFFFF"/>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bCs/>
                <w:sz w:val="24"/>
                <w:szCs w:val="24"/>
                <w:shd w:val="clear" w:color="auto" w:fill="FFFFFF"/>
                <w:lang w:val="kk-KZ" w:eastAsia="ru-RU"/>
              </w:rPr>
              <w:t>Кішкене өзен арқылы.</w:t>
            </w:r>
          </w:p>
          <w:p w:rsidR="0047463F" w:rsidRPr="00E27A73" w:rsidRDefault="0047463F"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Мақсаты:</w:t>
            </w:r>
            <w:r w:rsidRPr="00E27A73">
              <w:rPr>
                <w:rFonts w:ascii="Times New Roman" w:eastAsia="Times New Roman" w:hAnsi="Times New Roman"/>
                <w:sz w:val="24"/>
                <w:szCs w:val="24"/>
                <w:lang w:val="kk-KZ" w:eastAsia="ru-RU"/>
              </w:rPr>
              <w:t> </w:t>
            </w:r>
            <w:r w:rsidRPr="00E27A73">
              <w:rPr>
                <w:rFonts w:ascii="Times New Roman" w:eastAsia="Times New Roman" w:hAnsi="Times New Roman"/>
                <w:b/>
                <w:sz w:val="24"/>
                <w:szCs w:val="24"/>
                <w:lang w:val="kk-KZ" w:eastAsia="ru-RU"/>
              </w:rPr>
              <w:t>б</w:t>
            </w:r>
            <w:r w:rsidRPr="00E27A73">
              <w:rPr>
                <w:rFonts w:ascii="Times New Roman" w:eastAsia="Times New Roman" w:hAnsi="Times New Roman"/>
                <w:sz w:val="24"/>
                <w:szCs w:val="24"/>
                <w:lang w:val="kk-KZ" w:eastAsia="ru-RU"/>
              </w:rPr>
              <w:t>алаларды   ұйымшылдыққа тәрбиелейді. Бірі бәрі  үшін, Бәрі  бір  үшін. Сезімін  қалыптастырады  және  достыққа  тәрбиелейді.</w:t>
            </w:r>
          </w:p>
          <w:p w:rsidR="0047463F" w:rsidRPr="00E27A73" w:rsidRDefault="0047463F" w:rsidP="00002B7B">
            <w:pPr>
              <w:shd w:val="clear" w:color="auto" w:fill="FFFFFF"/>
              <w:spacing w:after="0" w:line="240" w:lineRule="auto"/>
              <w:rPr>
                <w:rFonts w:ascii="Times New Roman" w:hAnsi="Times New Roman"/>
                <w:b/>
                <w:i/>
                <w:sz w:val="24"/>
                <w:szCs w:val="24"/>
                <w:lang w:val="kk-KZ" w:eastAsia="ru-RU"/>
              </w:rPr>
            </w:pPr>
            <w:r w:rsidRPr="00E27A73">
              <w:rPr>
                <w:rFonts w:ascii="Times New Roman" w:eastAsia="Times New Roman" w:hAnsi="Times New Roman"/>
                <w:b/>
                <w:sz w:val="24"/>
                <w:szCs w:val="24"/>
                <w:lang w:val="kk-KZ" w:eastAsia="ru-RU"/>
              </w:rPr>
              <w:t>Көрнекіліктер:</w:t>
            </w:r>
            <w:r w:rsidRPr="00E27A73">
              <w:rPr>
                <w:rFonts w:ascii="Times New Roman" w:eastAsia="Times New Roman" w:hAnsi="Times New Roman"/>
                <w:sz w:val="24"/>
                <w:szCs w:val="24"/>
                <w:lang w:val="kk-KZ" w:eastAsia="ru-RU"/>
              </w:rPr>
              <w:t>тақтай,жіп.</w:t>
            </w:r>
            <w:r w:rsidRPr="00E27A73">
              <w:rPr>
                <w:rFonts w:ascii="Times New Roman" w:hAnsi="Times New Roman"/>
                <w:sz w:val="24"/>
                <w:szCs w:val="24"/>
                <w:lang w:val="kk-KZ" w:eastAsia="ru-RU"/>
              </w:rPr>
              <w:br/>
            </w:r>
            <w:r w:rsidRPr="00E27A73">
              <w:rPr>
                <w:rFonts w:ascii="Times New Roman" w:hAnsi="Times New Roman"/>
                <w:b/>
                <w:bCs/>
                <w:sz w:val="24"/>
                <w:szCs w:val="24"/>
                <w:lang w:val="kk-KZ" w:eastAsia="ru-RU"/>
              </w:rPr>
              <w:t>Шарты:</w:t>
            </w:r>
            <w:r w:rsidRPr="00E27A73">
              <w:rPr>
                <w:rFonts w:ascii="Times New Roman" w:eastAsia="Times New Roman" w:hAnsi="Times New Roman"/>
                <w:sz w:val="24"/>
                <w:szCs w:val="24"/>
                <w:shd w:val="clear" w:color="auto" w:fill="FFFFFF"/>
                <w:lang w:val="kk-KZ" w:eastAsia="ru-RU"/>
              </w:rPr>
              <w:t xml:space="preserve">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p>
        </w:tc>
      </w:tr>
      <w:tr w:rsidR="0047463F" w:rsidRPr="00E27A73" w:rsidTr="00002B7B">
        <w:trPr>
          <w:trHeight w:val="264"/>
        </w:trPr>
        <w:tc>
          <w:tcPr>
            <w:tcW w:w="15309" w:type="dxa"/>
            <w:gridSpan w:val="19"/>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lang w:eastAsia="ru-RU" w:bidi="en-US"/>
              </w:rPr>
            </w:pPr>
            <w:r w:rsidRPr="00E27A73">
              <w:rPr>
                <w:rFonts w:ascii="Times New Roman" w:eastAsia="Times New Roman" w:hAnsi="Times New Roman"/>
                <w:b/>
                <w:sz w:val="24"/>
                <w:szCs w:val="24"/>
                <w:lang w:eastAsia="ru-RU"/>
              </w:rPr>
              <w:t>4  - ұйымдастырылғаніс-әрекет</w:t>
            </w:r>
          </w:p>
        </w:tc>
      </w:tr>
      <w:tr w:rsidR="0047463F" w:rsidRPr="00BF6CF8" w:rsidTr="00002B7B">
        <w:trPr>
          <w:trHeight w:val="271"/>
        </w:trPr>
        <w:tc>
          <w:tcPr>
            <w:tcW w:w="2537" w:type="dxa"/>
            <w:gridSpan w:val="3"/>
            <w:vMerge w:val="restart"/>
            <w:tcBorders>
              <w:top w:val="single" w:sz="4" w:space="0" w:color="auto"/>
              <w:left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lang w:eastAsia="ru-RU" w:bidi="en-US"/>
              </w:rPr>
            </w:pPr>
          </w:p>
        </w:tc>
        <w:tc>
          <w:tcPr>
            <w:tcW w:w="2557" w:type="dxa"/>
            <w:gridSpan w:val="2"/>
            <w:vMerge w:val="restart"/>
            <w:tcBorders>
              <w:top w:val="single" w:sz="4" w:space="0" w:color="auto"/>
              <w:left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Дене шынықтыру</w:t>
            </w:r>
          </w:p>
          <w:p w:rsidR="0047463F" w:rsidRPr="00E27A73" w:rsidRDefault="0047463F" w:rsidP="00002B7B">
            <w:pPr>
              <w:rPr>
                <w:rFonts w:ascii="Times New Roman" w:hAnsi="Times New Roman"/>
                <w:sz w:val="24"/>
                <w:szCs w:val="24"/>
                <w:lang w:val="kk-KZ" w:bidi="en-US"/>
              </w:rPr>
            </w:pPr>
            <w:r w:rsidRPr="00E27A73">
              <w:rPr>
                <w:rFonts w:ascii="Times New Roman" w:hAnsi="Times New Roman"/>
                <w:b/>
                <w:sz w:val="24"/>
                <w:szCs w:val="24"/>
                <w:lang w:val="kk-KZ" w:bidi="en-US"/>
              </w:rPr>
              <w:t xml:space="preserve">Міндеті: </w:t>
            </w:r>
            <w:r w:rsidRPr="00E27A73">
              <w:rPr>
                <w:rFonts w:ascii="Times New Roman" w:hAnsi="Times New Roman"/>
                <w:sz w:val="24"/>
                <w:szCs w:val="24"/>
                <w:lang w:val="kk-KZ" w:bidi="en-US"/>
              </w:rPr>
              <w:t xml:space="preserve">Футбол элементтері. Берілген бағытқа допты оң және сол аяқпен тебу </w:t>
            </w:r>
          </w:p>
          <w:p w:rsidR="0047463F" w:rsidRPr="00E27A73" w:rsidRDefault="0047463F" w:rsidP="00002B7B">
            <w:pPr>
              <w:rPr>
                <w:rFonts w:ascii="Times New Roman" w:eastAsia="Times New Roman" w:hAnsi="Times New Roman"/>
                <w:b/>
                <w:sz w:val="24"/>
                <w:szCs w:val="24"/>
                <w:lang w:val="kk-KZ" w:bidi="en-US"/>
              </w:rPr>
            </w:pPr>
            <w:r w:rsidRPr="00E27A73">
              <w:rPr>
                <w:rFonts w:ascii="Times New Roman" w:hAnsi="Times New Roman"/>
                <w:sz w:val="24"/>
                <w:szCs w:val="24"/>
                <w:lang w:val="kk-KZ" w:bidi="en-US"/>
              </w:rPr>
              <w:t xml:space="preserve">– </w:t>
            </w:r>
            <w:r w:rsidRPr="00E27A73">
              <w:rPr>
                <w:rFonts w:ascii="Times New Roman" w:eastAsia="Times New Roman" w:hAnsi="Times New Roman"/>
                <w:b/>
                <w:sz w:val="24"/>
                <w:szCs w:val="24"/>
                <w:lang w:val="kk-KZ" w:bidi="en-US"/>
              </w:rPr>
              <w:t>Мақсаты -</w:t>
            </w:r>
            <w:r w:rsidRPr="00E27A73">
              <w:rPr>
                <w:rFonts w:ascii="Times New Roman" w:eastAsia="Times New Roman" w:hAnsi="Times New Roman"/>
                <w:sz w:val="24"/>
                <w:szCs w:val="24"/>
                <w:lang w:val="kk-KZ" w:bidi="en-US"/>
              </w:rPr>
              <w:t xml:space="preserve">  Тік баспалдақ сатыларымен жорғалауға жаттығу. Қол мен аяқтың қимыл үйлесімдігін дамыту</w:t>
            </w:r>
          </w:p>
          <w:p w:rsidR="0047463F" w:rsidRPr="00E27A73" w:rsidRDefault="0047463F" w:rsidP="00002B7B">
            <w:pPr>
              <w:rPr>
                <w:rFonts w:ascii="Times New Roman" w:eastAsia="Times New Roman" w:hAnsi="Times New Roman"/>
                <w:sz w:val="24"/>
                <w:szCs w:val="24"/>
                <w:lang w:val="kk-KZ" w:bidi="en-US"/>
              </w:rPr>
            </w:pPr>
            <w:r w:rsidRPr="00E27A73">
              <w:rPr>
                <w:rFonts w:ascii="Times New Roman" w:eastAsia="Times New Roman" w:hAnsi="Times New Roman"/>
                <w:sz w:val="24"/>
                <w:szCs w:val="24"/>
                <w:lang w:val="kk-KZ" w:bidi="en-US"/>
              </w:rPr>
              <w:t xml:space="preserve"> «Ең ептілер». Баспалдақ сатыларының арасымен жорғалау. (2рет)</w:t>
            </w:r>
          </w:p>
          <w:p w:rsidR="0047463F" w:rsidRPr="00E27A73" w:rsidRDefault="0047463F"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sz w:val="24"/>
                <w:szCs w:val="24"/>
                <w:lang w:val="kk-KZ" w:bidi="en-US"/>
              </w:rPr>
              <w:t>Белгі бойынша алғашқы ойыншы баспалдақ сатыларының арасымен жорғалайды, модульды айналып өтіп дәл сол тәсілмен қайта қайтып, қолындағы қамшыны келесі ойыншыға береді. Ойын жалғаса береді</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bidi="en-US"/>
              </w:rPr>
            </w:pPr>
          </w:p>
        </w:tc>
        <w:tc>
          <w:tcPr>
            <w:tcW w:w="2844" w:type="dxa"/>
            <w:gridSpan w:val="7"/>
            <w:vMerge w:val="restart"/>
            <w:tcBorders>
              <w:top w:val="single" w:sz="4" w:space="0" w:color="auto"/>
              <w:left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Музыка</w:t>
            </w:r>
          </w:p>
          <w:p w:rsidR="0047463F" w:rsidRPr="00E27A73" w:rsidRDefault="0047463F"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Міндеті:</w:t>
            </w:r>
            <w:r w:rsidRPr="00E27A73">
              <w:rPr>
                <w:rFonts w:ascii="Times New Roman" w:eastAsia="Times New Roman" w:hAnsi="Times New Roman"/>
                <w:sz w:val="24"/>
                <w:szCs w:val="24"/>
                <w:lang w:val="kk-KZ" w:eastAsia="ru-RU"/>
              </w:rPr>
              <w:t xml:space="preserve"> - Әлемдегі ең асыл жан – анаға деген сүйіспеншіліктерін музыка арқылы жеткізе</w:t>
            </w:r>
          </w:p>
          <w:p w:rsidR="0047463F" w:rsidRPr="00E27A73" w:rsidRDefault="0047463F"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білуге үйрету  </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Fonts w:ascii="Times New Roman" w:eastAsia="Times New Roman" w:hAnsi="Times New Roman"/>
                <w:sz w:val="24"/>
                <w:szCs w:val="24"/>
                <w:lang w:val="kk-KZ" w:eastAsia="ru-RU"/>
              </w:rPr>
              <w:t xml:space="preserve"> Әлемдегі ең асыл жан – анаға деген сүйіспеншіліктерін музыка арқылы жеткізе білуге үйрету</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p>
          <w:p w:rsidR="0047463F" w:rsidRPr="00E27A73" w:rsidRDefault="0047463F" w:rsidP="00002B7B">
            <w:pPr>
              <w:widowControl w:val="0"/>
              <w:autoSpaceDE w:val="0"/>
              <w:autoSpaceDN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Музыка тыңдау:</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«Аман болшы, анашым» (Б. Қабиева)</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Ән айту:</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«Анашым» (Е. Хасанғалиев)</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«Әже тілегі» (Т. Қоңыратбай)</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Музыкалық-ырғақтық қимылдар:</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«Ленталармен жаттығу» (В. Моцарт)</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Билер: «Киіз басу» («Келіншек»</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халық күйі, өңдеген Б. Дәлденбай)</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«Полька» (эстон халық биі)</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Ойындар, хороводтар:</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«Балақан да алақан» (Ө. Байділдаев)</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 аспапта ойнау:</w:t>
            </w:r>
          </w:p>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«Күншуақ» (Е. Құсайынов)</w:t>
            </w:r>
          </w:p>
        </w:tc>
        <w:tc>
          <w:tcPr>
            <w:tcW w:w="2694" w:type="dxa"/>
            <w:gridSpan w:val="3"/>
            <w:vMerge w:val="restart"/>
            <w:tcBorders>
              <w:top w:val="single" w:sz="4" w:space="0" w:color="auto"/>
              <w:left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xml:space="preserve"> Дене шынықтыру</w:t>
            </w:r>
          </w:p>
          <w:p w:rsidR="0047463F" w:rsidRPr="00E27A73" w:rsidRDefault="00CE4117" w:rsidP="00002B7B">
            <w:pPr>
              <w:rPr>
                <w:rFonts w:ascii="Times New Roman" w:hAnsi="Times New Roman"/>
                <w:sz w:val="24"/>
                <w:szCs w:val="24"/>
                <w:lang w:val="kk-KZ" w:bidi="en-US"/>
              </w:rPr>
            </w:pPr>
            <w:r>
              <w:rPr>
                <w:rFonts w:ascii="Times New Roman" w:hAnsi="Times New Roman"/>
                <w:b/>
                <w:sz w:val="24"/>
                <w:szCs w:val="24"/>
                <w:lang w:val="kk-KZ" w:bidi="en-US"/>
              </w:rPr>
              <w:t>23</w:t>
            </w:r>
            <w:r w:rsidR="0047463F" w:rsidRPr="00E27A73">
              <w:rPr>
                <w:rFonts w:ascii="Times New Roman" w:hAnsi="Times New Roman"/>
                <w:b/>
                <w:sz w:val="24"/>
                <w:szCs w:val="24"/>
                <w:lang w:val="kk-KZ" w:bidi="en-US"/>
              </w:rPr>
              <w:t>Міндеті</w:t>
            </w:r>
            <w:r w:rsidR="0047463F" w:rsidRPr="00E27A73">
              <w:rPr>
                <w:rFonts w:ascii="Times New Roman" w:hAnsi="Times New Roman"/>
                <w:sz w:val="24"/>
                <w:szCs w:val="24"/>
                <w:lang w:val="kk-KZ" w:bidi="en-US"/>
              </w:rPr>
              <w:t>: - Допты заттарды айналдыра жүргізу</w:t>
            </w:r>
          </w:p>
          <w:p w:rsidR="0047463F" w:rsidRPr="00E27A73" w:rsidRDefault="0047463F" w:rsidP="00002B7B">
            <w:pPr>
              <w:rPr>
                <w:rFonts w:ascii="Times New Roman" w:eastAsia="Times New Roman" w:hAnsi="Times New Roman"/>
                <w:sz w:val="24"/>
                <w:szCs w:val="24"/>
                <w:lang w:val="kk-KZ" w:bidi="en-US"/>
              </w:rPr>
            </w:pPr>
            <w:r w:rsidRPr="00E27A73">
              <w:rPr>
                <w:rFonts w:ascii="Times New Roman" w:hAnsi="Times New Roman"/>
                <w:b/>
                <w:sz w:val="24"/>
                <w:szCs w:val="24"/>
                <w:lang w:val="kk-KZ" w:bidi="en-US"/>
              </w:rPr>
              <w:t xml:space="preserve">Мақсаты  </w:t>
            </w:r>
            <w:r w:rsidRPr="00E27A73">
              <w:rPr>
                <w:rFonts w:ascii="Times New Roman" w:hAnsi="Times New Roman"/>
                <w:sz w:val="24"/>
                <w:szCs w:val="24"/>
                <w:lang w:val="kk-KZ" w:bidi="en-US"/>
              </w:rPr>
              <w:t>Тік баспалдақ сатыларымен жорғалауға жаттығу. Қол мен аяқтың қимыл үйлесімдігін дамыту</w:t>
            </w:r>
          </w:p>
          <w:p w:rsidR="0047463F" w:rsidRPr="00E27A73" w:rsidRDefault="0047463F" w:rsidP="00002B7B">
            <w:pPr>
              <w:widowControl w:val="0"/>
              <w:autoSpaceDE w:val="0"/>
              <w:autoSpaceDN w:val="0"/>
              <w:rPr>
                <w:rFonts w:ascii="Times New Roman" w:eastAsia="Times New Roman" w:hAnsi="Times New Roman"/>
                <w:b/>
                <w:sz w:val="24"/>
                <w:szCs w:val="24"/>
                <w:lang w:val="kk-KZ" w:bidi="en-US"/>
              </w:rPr>
            </w:pPr>
          </w:p>
          <w:p w:rsidR="0047463F" w:rsidRPr="00E27A73" w:rsidRDefault="0047463F" w:rsidP="00002B7B">
            <w:pPr>
              <w:widowControl w:val="0"/>
              <w:autoSpaceDE w:val="0"/>
              <w:autoSpaceDN w:val="0"/>
              <w:rPr>
                <w:rFonts w:ascii="Times New Roman" w:eastAsia="Times New Roman" w:hAnsi="Times New Roman"/>
                <w:sz w:val="24"/>
                <w:szCs w:val="24"/>
                <w:lang w:val="kk-KZ" w:bidi="en-US"/>
              </w:rPr>
            </w:pPr>
            <w:r w:rsidRPr="00E27A73">
              <w:rPr>
                <w:rFonts w:ascii="Times New Roman" w:eastAsia="Times New Roman" w:hAnsi="Times New Roman"/>
                <w:b/>
                <w:sz w:val="24"/>
                <w:szCs w:val="24"/>
                <w:lang w:val="kk-KZ" w:bidi="en-US"/>
              </w:rPr>
              <w:t>«</w:t>
            </w:r>
            <w:r w:rsidRPr="00E27A73">
              <w:rPr>
                <w:rFonts w:ascii="Times New Roman" w:eastAsia="Times New Roman" w:hAnsi="Times New Roman"/>
                <w:sz w:val="24"/>
                <w:szCs w:val="24"/>
                <w:lang w:val="kk-KZ" w:bidi="en-US"/>
              </w:rPr>
              <w:t>Қаңбақтар» (3 рет)</w:t>
            </w:r>
          </w:p>
          <w:p w:rsidR="0047463F" w:rsidRPr="00E27A73" w:rsidRDefault="0047463F" w:rsidP="00002B7B">
            <w:pPr>
              <w:widowControl w:val="0"/>
              <w:autoSpaceDE w:val="0"/>
              <w:autoSpaceDN w:val="0"/>
              <w:rPr>
                <w:rFonts w:ascii="Times New Roman" w:eastAsia="Times New Roman" w:hAnsi="Times New Roman"/>
                <w:sz w:val="24"/>
                <w:szCs w:val="24"/>
                <w:lang w:val="kk-KZ" w:bidi="en-US"/>
              </w:rPr>
            </w:pPr>
            <w:r w:rsidRPr="00E27A73">
              <w:rPr>
                <w:rFonts w:ascii="Times New Roman" w:eastAsia="Times New Roman" w:hAnsi="Times New Roman"/>
                <w:sz w:val="24"/>
                <w:szCs w:val="24"/>
                <w:lang w:val="kk-KZ" w:bidi="en-US"/>
              </w:rPr>
              <w:t>Фитболды заттардың арасынан ирек жолмен алып жүру.</w:t>
            </w:r>
          </w:p>
          <w:p w:rsidR="0047463F" w:rsidRPr="00E27A73" w:rsidRDefault="0047463F" w:rsidP="00002B7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bidi="en-US"/>
              </w:rPr>
              <w:t>Белгі бойынша алғашқы ойыншы заттардың арасымен модульды айналып фитболды алып жүреді де, қажетті жерге жеткен соң дәл сол тәсілмен қайта қайтып, қолындағы фитболды келесі ойыншыға береді. Ойыншылар екі аяқпен бірдей екпіндеп сырғып жүруге тырысады.</w:t>
            </w:r>
          </w:p>
        </w:tc>
        <w:tc>
          <w:tcPr>
            <w:tcW w:w="2551" w:type="dxa"/>
            <w:gridSpan w:val="2"/>
            <w:vMerge w:val="restart"/>
            <w:tcBorders>
              <w:top w:val="single" w:sz="4" w:space="0" w:color="auto"/>
              <w:left w:val="single" w:sz="4" w:space="0" w:color="auto"/>
              <w:right w:val="single" w:sz="4" w:space="0" w:color="auto"/>
            </w:tcBorders>
            <w:shd w:val="clear" w:color="auto" w:fill="auto"/>
          </w:tcPr>
          <w:p w:rsidR="0047463F" w:rsidRPr="00E27A73" w:rsidRDefault="0047463F" w:rsidP="008702E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Музыка</w:t>
            </w:r>
          </w:p>
          <w:p w:rsidR="0047463F" w:rsidRPr="00E27A73" w:rsidRDefault="0047463F" w:rsidP="008702E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Міндеті:</w:t>
            </w:r>
            <w:r w:rsidRPr="00E27A73">
              <w:rPr>
                <w:rFonts w:ascii="Times New Roman" w:eastAsia="Times New Roman" w:hAnsi="Times New Roman"/>
                <w:sz w:val="24"/>
                <w:szCs w:val="24"/>
                <w:lang w:val="kk-KZ" w:eastAsia="ru-RU"/>
              </w:rPr>
              <w:t xml:space="preserve"> - Әлемдегі ең асыл жан – анаға деген сүйіспеншіліктерін музыка арқылы жеткізе</w:t>
            </w:r>
          </w:p>
          <w:p w:rsidR="0047463F" w:rsidRPr="00E27A73" w:rsidRDefault="0047463F"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білуге үйрету  </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Fonts w:ascii="Times New Roman" w:eastAsia="Times New Roman" w:hAnsi="Times New Roman"/>
                <w:sz w:val="24"/>
                <w:szCs w:val="24"/>
                <w:lang w:val="kk-KZ" w:eastAsia="ru-RU"/>
              </w:rPr>
              <w:t xml:space="preserve"> Әлемдегі ең асыл жан – анаға деген сүйіспеншіліктерін музыка арқылы жеткізе білуге үйрету</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p>
          <w:p w:rsidR="0047463F" w:rsidRPr="00E27A73" w:rsidRDefault="0047463F" w:rsidP="008702EB">
            <w:pPr>
              <w:widowControl w:val="0"/>
              <w:autoSpaceDE w:val="0"/>
              <w:autoSpaceDN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Музыка тыңдау:</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«Аман болшы, анашым» (Б. Қабиева)</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Ән айту:</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«Анашым» (Е. Хасанғалиев)</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«Әже тілегі» (Т. Қоңыратбай)</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Музыкалық-ырғақтық қимылдар:</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«Ленталармен жаттығу» (В. Моцарт)</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Билер: «Киіз басу» («Келіншек»</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халық күйі, өңдеген Б. Дәлденбай)</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«Полька» (эстон халық биі)</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Ойындар, хороводтар:</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«Балақан да алақан» (Ө. Байділдаев)</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 аспапта ойнау:</w:t>
            </w:r>
          </w:p>
          <w:p w:rsidR="0047463F" w:rsidRPr="00E27A73" w:rsidRDefault="0047463F"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«Күншуақ» (Е. Құсайынов)</w:t>
            </w:r>
          </w:p>
        </w:tc>
        <w:tc>
          <w:tcPr>
            <w:tcW w:w="2126" w:type="dxa"/>
            <w:gridSpan w:val="2"/>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widowControl w:val="0"/>
              <w:autoSpaceDE w:val="0"/>
              <w:autoSpaceDN w:val="0"/>
              <w:spacing w:after="0" w:line="240" w:lineRule="auto"/>
              <w:rPr>
                <w:rFonts w:ascii="Times New Roman" w:eastAsia="Times New Roman" w:hAnsi="Times New Roman"/>
                <w:sz w:val="24"/>
                <w:szCs w:val="24"/>
                <w:lang w:val="kk-KZ" w:eastAsia="ru-RU" w:bidi="en-US"/>
              </w:rPr>
            </w:pPr>
          </w:p>
          <w:p w:rsidR="0047463F" w:rsidRPr="00E27A73" w:rsidRDefault="0047463F" w:rsidP="00002B7B">
            <w:pPr>
              <w:spacing w:after="0" w:line="240" w:lineRule="auto"/>
              <w:rPr>
                <w:rFonts w:ascii="Times New Roman" w:eastAsia="Times New Roman" w:hAnsi="Times New Roman"/>
                <w:sz w:val="24"/>
                <w:szCs w:val="24"/>
                <w:lang w:val="kk-KZ" w:eastAsia="ru-RU" w:bidi="en-US"/>
              </w:rPr>
            </w:pPr>
          </w:p>
        </w:tc>
      </w:tr>
      <w:tr w:rsidR="0047463F" w:rsidRPr="00BF6CF8" w:rsidTr="00002B7B">
        <w:trPr>
          <w:trHeight w:val="276"/>
        </w:trPr>
        <w:tc>
          <w:tcPr>
            <w:tcW w:w="2537" w:type="dxa"/>
            <w:gridSpan w:val="3"/>
            <w:vMerge/>
            <w:tcBorders>
              <w:left w:val="single" w:sz="4" w:space="0" w:color="auto"/>
              <w:bottom w:val="nil"/>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557" w:type="dxa"/>
            <w:gridSpan w:val="2"/>
            <w:vMerge/>
            <w:tcBorders>
              <w:left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844" w:type="dxa"/>
            <w:gridSpan w:val="7"/>
            <w:vMerge/>
            <w:tcBorders>
              <w:left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694" w:type="dxa"/>
            <w:gridSpan w:val="3"/>
            <w:vMerge/>
            <w:tcBorders>
              <w:left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551" w:type="dxa"/>
            <w:gridSpan w:val="2"/>
            <w:vMerge/>
            <w:tcBorders>
              <w:left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126" w:type="dxa"/>
            <w:gridSpan w:val="2"/>
            <w:vMerge w:val="restart"/>
            <w:tcBorders>
              <w:top w:val="nil"/>
              <w:left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shd w:val="clear" w:color="auto" w:fill="FFFFFF"/>
                <w:lang w:val="kk-KZ" w:eastAsia="ru-RU"/>
              </w:rPr>
            </w:pPr>
          </w:p>
        </w:tc>
      </w:tr>
      <w:tr w:rsidR="0047463F" w:rsidRPr="00BF6CF8" w:rsidTr="00002B7B">
        <w:trPr>
          <w:trHeight w:val="80"/>
        </w:trPr>
        <w:tc>
          <w:tcPr>
            <w:tcW w:w="2537" w:type="dxa"/>
            <w:gridSpan w:val="3"/>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i/>
                <w:sz w:val="24"/>
                <w:szCs w:val="24"/>
                <w:lang w:val="kk-KZ" w:eastAsia="ru-RU"/>
              </w:rPr>
            </w:pPr>
          </w:p>
        </w:tc>
        <w:tc>
          <w:tcPr>
            <w:tcW w:w="2557" w:type="dxa"/>
            <w:gridSpan w:val="2"/>
            <w:vMerge/>
            <w:tcBorders>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i/>
                <w:sz w:val="24"/>
                <w:szCs w:val="24"/>
                <w:lang w:val="kk-KZ" w:eastAsia="ru-RU"/>
              </w:rPr>
            </w:pPr>
          </w:p>
        </w:tc>
        <w:tc>
          <w:tcPr>
            <w:tcW w:w="2844" w:type="dxa"/>
            <w:gridSpan w:val="7"/>
            <w:vMerge/>
            <w:tcBorders>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i/>
                <w:sz w:val="24"/>
                <w:szCs w:val="24"/>
                <w:lang w:val="kk-KZ" w:eastAsia="ru-RU"/>
              </w:rPr>
            </w:pPr>
          </w:p>
        </w:tc>
        <w:tc>
          <w:tcPr>
            <w:tcW w:w="2694" w:type="dxa"/>
            <w:gridSpan w:val="3"/>
            <w:vMerge/>
            <w:tcBorders>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i/>
                <w:sz w:val="24"/>
                <w:szCs w:val="24"/>
                <w:lang w:val="kk-KZ" w:eastAsia="ru-RU"/>
              </w:rPr>
            </w:pPr>
          </w:p>
        </w:tc>
        <w:tc>
          <w:tcPr>
            <w:tcW w:w="2551" w:type="dxa"/>
            <w:gridSpan w:val="2"/>
            <w:vMerge/>
            <w:tcBorders>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i/>
                <w:sz w:val="24"/>
                <w:szCs w:val="24"/>
                <w:lang w:val="kk-KZ" w:eastAsia="ru-RU"/>
              </w:rPr>
            </w:pPr>
          </w:p>
        </w:tc>
        <w:tc>
          <w:tcPr>
            <w:tcW w:w="2126" w:type="dxa"/>
            <w:gridSpan w:val="2"/>
            <w:vMerge/>
            <w:tcBorders>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i/>
                <w:sz w:val="24"/>
                <w:szCs w:val="24"/>
                <w:lang w:val="kk-KZ" w:eastAsia="ru-RU"/>
              </w:rPr>
            </w:pPr>
          </w:p>
        </w:tc>
      </w:tr>
      <w:tr w:rsidR="0047463F" w:rsidRPr="00E27A73" w:rsidTr="00002B7B">
        <w:trPr>
          <w:trHeight w:val="154"/>
        </w:trPr>
        <w:tc>
          <w:tcPr>
            <w:tcW w:w="2537" w:type="dxa"/>
            <w:gridSpan w:val="3"/>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Серуенгедайындық</w:t>
            </w:r>
          </w:p>
        </w:tc>
        <w:tc>
          <w:tcPr>
            <w:tcW w:w="2557" w:type="dxa"/>
            <w:gridSpan w:val="2"/>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2844" w:type="dxa"/>
            <w:gridSpan w:val="7"/>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hd w:val="clear" w:color="auto" w:fill="FFFFFF"/>
              <w:spacing w:after="0" w:line="240" w:lineRule="auto"/>
              <w:ind w:right="163"/>
              <w:rPr>
                <w:rFonts w:ascii="Times New Roman" w:eastAsia="Times New Roman" w:hAnsi="Times New Roman"/>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2694" w:type="dxa"/>
            <w:gridSpan w:val="3"/>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hd w:val="clear" w:color="auto" w:fill="FFFFFF"/>
              <w:spacing w:after="0" w:line="240" w:lineRule="auto"/>
              <w:ind w:right="163"/>
              <w:rPr>
                <w:rFonts w:ascii="Times New Roman" w:eastAsia="Times New Roman" w:hAnsi="Times New Roman"/>
                <w:b/>
                <w:i/>
                <w:sz w:val="24"/>
                <w:szCs w:val="24"/>
                <w:lang w:eastAsia="ru-RU"/>
              </w:rPr>
            </w:pPr>
            <w:r w:rsidRPr="00E27A73">
              <w:rPr>
                <w:rFonts w:ascii="Times New Roman" w:eastAsia="Times New Roman" w:hAnsi="Times New Roman"/>
                <w:sz w:val="24"/>
                <w:szCs w:val="24"/>
                <w:lang w:eastAsia="ru-RU"/>
              </w:rPr>
              <w:t xml:space="preserve"> . Киімдердіреттіліктісақтапдұрыскиінугеүйрету</w:t>
            </w:r>
          </w:p>
        </w:tc>
        <w:tc>
          <w:tcPr>
            <w:tcW w:w="2551" w:type="dxa"/>
            <w:gridSpan w:val="2"/>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ind w:right="-108"/>
              <w:rPr>
                <w:rFonts w:ascii="Times New Roman" w:eastAsia="Times New Roman" w:hAnsi="Times New Roman"/>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 үйрету.</w:t>
            </w:r>
          </w:p>
          <w:p w:rsidR="0047463F" w:rsidRPr="00E27A73" w:rsidRDefault="0047463F" w:rsidP="00002B7B">
            <w:pPr>
              <w:spacing w:after="0" w:line="240" w:lineRule="auto"/>
              <w:rPr>
                <w:rFonts w:ascii="Times New Roman" w:eastAsia="Times New Roman" w:hAnsi="Times New Roman"/>
                <w:b/>
                <w:i/>
                <w:sz w:val="24"/>
                <w:szCs w:val="24"/>
                <w:lang w:eastAsia="ru-RU"/>
              </w:rPr>
            </w:pPr>
          </w:p>
        </w:tc>
        <w:tc>
          <w:tcPr>
            <w:tcW w:w="2126" w:type="dxa"/>
            <w:gridSpan w:val="2"/>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i/>
                <w:sz w:val="24"/>
                <w:szCs w:val="24"/>
                <w:lang w:eastAsia="ru-RU"/>
              </w:rPr>
            </w:pPr>
            <w:r w:rsidRPr="00E27A73">
              <w:rPr>
                <w:rFonts w:ascii="Times New Roman" w:eastAsia="Times New Roman" w:hAnsi="Times New Roman"/>
                <w:sz w:val="24"/>
                <w:szCs w:val="24"/>
                <w:lang w:eastAsia="ru-RU"/>
              </w:rPr>
              <w:t xml:space="preserve"> .</w:t>
            </w:r>
          </w:p>
          <w:p w:rsidR="0047463F" w:rsidRPr="00E27A73" w:rsidRDefault="0047463F" w:rsidP="00002B7B">
            <w:pPr>
              <w:spacing w:after="0" w:line="240" w:lineRule="auto"/>
              <w:rPr>
                <w:rFonts w:ascii="Times New Roman" w:eastAsia="Times New Roman" w:hAnsi="Times New Roman"/>
                <w:i/>
                <w:sz w:val="24"/>
                <w:szCs w:val="24"/>
                <w:lang w:eastAsia="ru-RU"/>
              </w:rPr>
            </w:pPr>
          </w:p>
          <w:p w:rsidR="0047463F" w:rsidRPr="00E27A73" w:rsidRDefault="0047463F" w:rsidP="00002B7B">
            <w:pPr>
              <w:spacing w:after="0" w:line="240" w:lineRule="auto"/>
              <w:rPr>
                <w:rFonts w:ascii="Times New Roman" w:eastAsia="Times New Roman" w:hAnsi="Times New Roman"/>
                <w:i/>
                <w:sz w:val="24"/>
                <w:szCs w:val="24"/>
                <w:lang w:eastAsia="ru-RU"/>
              </w:rPr>
            </w:pPr>
          </w:p>
        </w:tc>
      </w:tr>
      <w:tr w:rsidR="0047463F" w:rsidRPr="00E27A73" w:rsidTr="00002B7B">
        <w:trPr>
          <w:trHeight w:val="90"/>
        </w:trPr>
        <w:tc>
          <w:tcPr>
            <w:tcW w:w="2537" w:type="dxa"/>
            <w:gridSpan w:val="3"/>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sz w:val="24"/>
                <w:szCs w:val="24"/>
                <w:lang w:val="kk-KZ" w:eastAsia="ru-RU"/>
              </w:rPr>
            </w:pPr>
          </w:p>
        </w:tc>
        <w:tc>
          <w:tcPr>
            <w:tcW w:w="2557" w:type="dxa"/>
            <w:gridSpan w:val="2"/>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sz w:val="24"/>
                <w:szCs w:val="24"/>
                <w:lang w:val="kk-KZ" w:eastAsia="ru-RU"/>
              </w:rPr>
            </w:pPr>
          </w:p>
        </w:tc>
        <w:tc>
          <w:tcPr>
            <w:tcW w:w="2844" w:type="dxa"/>
            <w:gridSpan w:val="7"/>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sz w:val="24"/>
                <w:szCs w:val="24"/>
                <w:lang w:val="kk-KZ" w:eastAsia="ru-RU"/>
              </w:rPr>
            </w:pPr>
          </w:p>
        </w:tc>
        <w:tc>
          <w:tcPr>
            <w:tcW w:w="2694" w:type="dxa"/>
            <w:gridSpan w:val="3"/>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sz w:val="24"/>
                <w:szCs w:val="24"/>
                <w:lang w:val="kk-KZ" w:eastAsia="ru-RU"/>
              </w:rPr>
            </w:pPr>
          </w:p>
        </w:tc>
        <w:tc>
          <w:tcPr>
            <w:tcW w:w="2551" w:type="dxa"/>
            <w:gridSpan w:val="2"/>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sz w:val="24"/>
                <w:szCs w:val="24"/>
                <w:lang w:val="kk-KZ" w:eastAsia="ru-RU"/>
              </w:rPr>
            </w:pPr>
          </w:p>
        </w:tc>
        <w:tc>
          <w:tcPr>
            <w:tcW w:w="2126" w:type="dxa"/>
            <w:gridSpan w:val="2"/>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sz w:val="24"/>
                <w:szCs w:val="24"/>
                <w:lang w:val="kk-KZ" w:eastAsia="ru-RU"/>
              </w:rPr>
            </w:pPr>
          </w:p>
        </w:tc>
      </w:tr>
      <w:tr w:rsidR="0047463F" w:rsidRPr="00E27A73" w:rsidTr="00002B7B">
        <w:trPr>
          <w:trHeight w:val="80"/>
        </w:trPr>
        <w:tc>
          <w:tcPr>
            <w:tcW w:w="2537" w:type="dxa"/>
            <w:gridSpan w:val="3"/>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Серуен</w:t>
            </w:r>
          </w:p>
        </w:tc>
        <w:tc>
          <w:tcPr>
            <w:tcW w:w="2557" w:type="dxa"/>
            <w:gridSpan w:val="2"/>
            <w:tcBorders>
              <w:top w:val="single" w:sz="4" w:space="0" w:color="000000"/>
              <w:left w:val="single" w:sz="4" w:space="0" w:color="000000"/>
              <w:bottom w:val="single" w:sz="4" w:space="0" w:color="auto"/>
              <w:right w:val="single" w:sz="4" w:space="0" w:color="auto"/>
            </w:tcBorders>
            <w:shd w:val="clear" w:color="auto" w:fill="FFFFFF"/>
          </w:tcPr>
          <w:p w:rsidR="0047463F" w:rsidRPr="00E27A73" w:rsidRDefault="0047463F" w:rsidP="00002B7B">
            <w:pPr>
              <w:autoSpaceDE w:val="0"/>
              <w:autoSpaceDN w:val="0"/>
              <w:adjustRightInd w:val="0"/>
              <w:spacing w:after="0" w:line="240" w:lineRule="exact"/>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 Наурыз</w:t>
            </w:r>
          </w:p>
          <w:p w:rsidR="0047463F" w:rsidRPr="00E27A73" w:rsidRDefault="0047463F" w:rsidP="00002B7B">
            <w:pPr>
              <w:autoSpaceDE w:val="0"/>
              <w:autoSpaceDN w:val="0"/>
              <w:adjustRightInd w:val="0"/>
              <w:spacing w:after="0" w:line="240" w:lineRule="exact"/>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Серуен</w:t>
            </w:r>
            <w:r w:rsidRPr="00E27A73">
              <w:rPr>
                <w:rFonts w:ascii="Times New Roman" w:eastAsia="Times New Roman" w:hAnsi="Times New Roman"/>
                <w:sz w:val="24"/>
                <w:szCs w:val="24"/>
                <w:lang w:val="kk-KZ" w:eastAsia="ru-RU"/>
              </w:rPr>
              <w:t>-Бақылау</w:t>
            </w:r>
            <w:r w:rsidRPr="00E27A73">
              <w:rPr>
                <w:rFonts w:ascii="Times New Roman" w:eastAsia="Times New Roman" w:hAnsi="Times New Roman"/>
                <w:b/>
                <w:bCs/>
                <w:sz w:val="24"/>
                <w:szCs w:val="24"/>
                <w:lang w:val="kk-KZ" w:eastAsia="ru-RU"/>
              </w:rPr>
              <w:t xml:space="preserve"> №1</w:t>
            </w:r>
          </w:p>
          <w:p w:rsidR="0047463F" w:rsidRPr="00E27A73" w:rsidRDefault="0047463F" w:rsidP="00002B7B">
            <w:pPr>
              <w:autoSpaceDE w:val="0"/>
              <w:autoSpaceDN w:val="0"/>
              <w:adjustRightInd w:val="0"/>
              <w:spacing w:after="0" w:line="240" w:lineRule="auto"/>
              <w:rPr>
                <w:rFonts w:ascii="Times New Roman" w:eastAsia="Times New Roman" w:hAnsi="Times New Roman"/>
                <w:b/>
                <w:bCs/>
                <w:sz w:val="24"/>
                <w:szCs w:val="24"/>
                <w:lang w:val="kk-KZ" w:eastAsia="ru-RU"/>
              </w:rPr>
            </w:pPr>
            <w:r w:rsidRPr="00E27A73">
              <w:rPr>
                <w:rFonts w:ascii="Times New Roman" w:eastAsia="Times New Roman" w:hAnsi="Times New Roman"/>
                <w:b/>
                <w:sz w:val="24"/>
                <w:szCs w:val="24"/>
                <w:lang w:val="kk-KZ" w:eastAsia="ru-RU"/>
              </w:rPr>
              <w:t>Бақылау:</w:t>
            </w:r>
            <w:r w:rsidRPr="00E27A73">
              <w:rPr>
                <w:rFonts w:ascii="Times New Roman" w:eastAsia="Times New Roman" w:hAnsi="Times New Roman"/>
                <w:b/>
                <w:bCs/>
                <w:sz w:val="24"/>
                <w:szCs w:val="24"/>
                <w:lang w:val="kk-KZ" w:eastAsia="ru-RU"/>
              </w:rPr>
              <w:t xml:space="preserve">Маусымдық өзгерістерді бақылау </w:t>
            </w:r>
          </w:p>
          <w:p w:rsidR="0047463F" w:rsidRPr="00E27A73" w:rsidRDefault="0047463F" w:rsidP="00002B7B">
            <w:pPr>
              <w:autoSpaceDE w:val="0"/>
              <w:autoSpaceDN w:val="0"/>
              <w:adjustRightInd w:val="0"/>
              <w:spacing w:after="0" w:line="240" w:lineRule="auto"/>
              <w:rPr>
                <w:rFonts w:ascii="Times New Roman" w:eastAsia="Times New Roman" w:hAnsi="Times New Roman"/>
                <w:i/>
                <w:iCs/>
                <w:sz w:val="24"/>
                <w:szCs w:val="24"/>
                <w:lang w:eastAsia="ru-RU"/>
              </w:rPr>
            </w:pPr>
            <w:r w:rsidRPr="00E27A73">
              <w:rPr>
                <w:rFonts w:ascii="Times New Roman" w:eastAsia="Times New Roman" w:hAnsi="Times New Roman"/>
                <w:i/>
                <w:iCs/>
                <w:sz w:val="24"/>
                <w:szCs w:val="24"/>
                <w:lang w:val="kk-KZ" w:eastAsia="ru-RU"/>
              </w:rPr>
              <w:t>Мақсаты</w:t>
            </w:r>
            <w:r w:rsidRPr="00E27A73">
              <w:rPr>
                <w:rFonts w:ascii="Times New Roman" w:eastAsia="Times New Roman" w:hAnsi="Times New Roman"/>
                <w:i/>
                <w:iCs/>
                <w:sz w:val="24"/>
                <w:szCs w:val="24"/>
                <w:lang w:eastAsia="ru-RU"/>
              </w:rPr>
              <w:t>:</w:t>
            </w:r>
          </w:p>
          <w:p w:rsidR="0047463F" w:rsidRPr="00E27A73" w:rsidRDefault="0047463F" w:rsidP="00002B7B">
            <w:pPr>
              <w:numPr>
                <w:ilvl w:val="0"/>
                <w:numId w:val="2"/>
              </w:numPr>
              <w:tabs>
                <w:tab w:val="left" w:pos="552"/>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 xml:space="preserve">Табиғаттағы көктемгі өзгерістер туралы түсініктерін қалыптастыру; </w:t>
            </w:r>
          </w:p>
          <w:p w:rsidR="0047463F" w:rsidRPr="00E27A73" w:rsidRDefault="0047463F" w:rsidP="00002B7B">
            <w:pPr>
              <w:numPr>
                <w:ilvl w:val="0"/>
                <w:numId w:val="2"/>
              </w:numPr>
              <w:tabs>
                <w:tab w:val="left" w:pos="552"/>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айнала қоршаған ортадан көктем өзгерістерін көре білуге үйрету</w:t>
            </w:r>
            <w:r w:rsidRPr="00E27A73">
              <w:rPr>
                <w:rFonts w:ascii="Times New Roman" w:eastAsia="Times New Roman" w:hAnsi="Times New Roman"/>
                <w:sz w:val="24"/>
                <w:szCs w:val="24"/>
                <w:lang w:eastAsia="ru-RU"/>
              </w:rPr>
              <w:t>;</w:t>
            </w:r>
          </w:p>
          <w:p w:rsidR="0047463F" w:rsidRPr="00E27A73" w:rsidRDefault="0047463F" w:rsidP="00002B7B">
            <w:pPr>
              <w:numPr>
                <w:ilvl w:val="0"/>
                <w:numId w:val="2"/>
              </w:numPr>
              <w:tabs>
                <w:tab w:val="left" w:pos="552"/>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табиғатты бақылауға деген қызығушылығын арттыру, қамқор болуға тәрбиелеу</w:t>
            </w:r>
            <w:r w:rsidRPr="00E27A73">
              <w:rPr>
                <w:rFonts w:ascii="Times New Roman" w:eastAsia="Times New Roman" w:hAnsi="Times New Roman"/>
                <w:sz w:val="24"/>
                <w:szCs w:val="24"/>
                <w:lang w:eastAsia="ru-RU"/>
              </w:rPr>
              <w:t>.</w:t>
            </w:r>
          </w:p>
          <w:p w:rsidR="0047463F" w:rsidRPr="00E27A73" w:rsidRDefault="0047463F" w:rsidP="00002B7B">
            <w:pPr>
              <w:autoSpaceDE w:val="0"/>
              <w:autoSpaceDN w:val="0"/>
              <w:adjustRightInd w:val="0"/>
              <w:spacing w:after="0" w:line="240" w:lineRule="auto"/>
              <w:jc w:val="center"/>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47463F" w:rsidRPr="00E27A73" w:rsidRDefault="0047463F"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Тәрбиеші:</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Балалар, мені тыңдаңдар, қазір мен сендерге өлең оқимын, сендер жасырынған сөздерді табыңдар.</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Жауған қарымен,</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құнар береді.   (қыс)</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Үлкендер қарбалас,</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дән себеді.        (көктемде)</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Бақ пенен бақшаны,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баптап өсіреді.      (жазда)</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Дихандар жемісін,</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жинап береді.       (күзде)</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Тәрбиеші сұрақтары: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*Өлеңде қандай жыл мезгілдері туралы айтылған?</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*Қазір жылдың қай мезгілі?</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*Көктемнің алдында қай мезгіл болды?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*Көктемнің келуімен табиғатта қандай өзгерістер болады?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*Қазір айналадан қандай өзгерістерді көруге болады?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Зерттеу жұмысы: Балабақша ауласынан күннің жылуымен еріген қар суын (қар айналасындағы ылғалды жер) табу, оның неге ерігенін әңгімелеу. (көктемде күн шуағы молаяды, күн көзі көп түскен жердегі қар жібиді де, ылғал пайда болады)</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Еңбек </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Гүл егетін жерді тазалау.</w:t>
            </w:r>
          </w:p>
          <w:p w:rsidR="0047463F" w:rsidRPr="00E27A73" w:rsidRDefault="0047463F"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 xml:space="preserve">Мақсаты: </w:t>
            </w:r>
            <w:r w:rsidRPr="00E27A73">
              <w:rPr>
                <w:rFonts w:ascii="Times New Roman" w:eastAsia="Times New Roman" w:hAnsi="Times New Roman"/>
                <w:sz w:val="24"/>
                <w:szCs w:val="24"/>
                <w:lang w:val="kk-KZ" w:eastAsia="ru-RU"/>
              </w:rPr>
              <w:t>Еңбекке деген оң көзқарастарын тәрбиелеу.</w:t>
            </w:r>
          </w:p>
        </w:tc>
        <w:tc>
          <w:tcPr>
            <w:tcW w:w="2844" w:type="dxa"/>
            <w:gridSpan w:val="7"/>
            <w:tcBorders>
              <w:top w:val="single" w:sz="4" w:space="0" w:color="000000"/>
              <w:left w:val="single" w:sz="4" w:space="0" w:color="auto"/>
              <w:bottom w:val="single" w:sz="4" w:space="0" w:color="auto"/>
              <w:right w:val="single" w:sz="4" w:space="0" w:color="auto"/>
            </w:tcBorders>
            <w:shd w:val="clear" w:color="auto" w:fill="FFFFFF"/>
          </w:tcPr>
          <w:p w:rsidR="0047463F" w:rsidRPr="00E27A73" w:rsidRDefault="0047463F" w:rsidP="00002B7B">
            <w:pPr>
              <w:autoSpaceDE w:val="0"/>
              <w:autoSpaceDN w:val="0"/>
              <w:adjustRightInd w:val="0"/>
              <w:spacing w:after="0" w:line="240" w:lineRule="exact"/>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Наурыз </w:t>
            </w:r>
          </w:p>
          <w:p w:rsidR="0047463F" w:rsidRPr="00E27A73" w:rsidRDefault="0047463F" w:rsidP="00002B7B">
            <w:pPr>
              <w:autoSpaceDE w:val="0"/>
              <w:autoSpaceDN w:val="0"/>
              <w:adjustRightInd w:val="0"/>
              <w:spacing w:after="0" w:line="240" w:lineRule="exact"/>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Серуен</w:t>
            </w:r>
            <w:r w:rsidRPr="00E27A73">
              <w:rPr>
                <w:rFonts w:ascii="Times New Roman" w:eastAsia="Times New Roman" w:hAnsi="Times New Roman"/>
                <w:sz w:val="24"/>
                <w:szCs w:val="24"/>
                <w:lang w:val="kk-KZ" w:eastAsia="ru-RU"/>
              </w:rPr>
              <w:t>-Бақылау</w:t>
            </w:r>
            <w:r w:rsidRPr="00E27A73">
              <w:rPr>
                <w:rFonts w:ascii="Times New Roman" w:eastAsia="Times New Roman" w:hAnsi="Times New Roman"/>
                <w:b/>
                <w:bCs/>
                <w:sz w:val="24"/>
                <w:szCs w:val="24"/>
                <w:lang w:val="kk-KZ" w:eastAsia="ru-RU"/>
              </w:rPr>
              <w:t xml:space="preserve"> №2</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Бақылау:</w:t>
            </w:r>
            <w:r w:rsidRPr="00E27A73">
              <w:rPr>
                <w:rFonts w:ascii="Times New Roman" w:eastAsia="Times New Roman" w:hAnsi="Times New Roman"/>
                <w:sz w:val="24"/>
                <w:szCs w:val="24"/>
                <w:lang w:val="kk-KZ" w:eastAsia="ru-RU"/>
              </w:rPr>
              <w:t xml:space="preserve"> Қайың ағашын бақылау</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Мақсаты: қайың ағашы туралы, ағаштардың көктемгі өзгерістері туралы білімдерін молайту</w:t>
            </w:r>
            <w:r w:rsidRPr="00E27A73">
              <w:rPr>
                <w:rFonts w:ascii="Times New Roman" w:eastAsia="Times New Roman" w:hAnsi="Times New Roman"/>
                <w:sz w:val="24"/>
                <w:szCs w:val="24"/>
                <w:lang w:val="kk-KZ" w:eastAsia="ru-RU"/>
              </w:rPr>
              <w:t>.</w:t>
            </w:r>
          </w:p>
          <w:p w:rsidR="0047463F" w:rsidRPr="00E27A73" w:rsidRDefault="0047463F"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47463F" w:rsidRPr="00E27A73" w:rsidRDefault="0047463F"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Көркем сөз «Жас шыбық» А. Меңдібай</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Көшетін әкеп қайыңның,</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Отырғыздым аулаға.</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Жіп-жіңішке жас шыбық,</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Өспейді деп ойлама.</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Жас шыбық өсіп толады,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Әсем қайың болады,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Суғарып, күтіп, баптасам.</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xml:space="preserve">Қайың көп ағаштардың ішіндегі сұлу ағаштардың бірі. Оның аппақ діңі жұқа қабықпен қапталған. Қайың қыс шыққан бойда бүр жарып шыға келеді. Халық әндері мен ертегілеріне қайыңды жиі қосқан. Оны сүйіспеншілікпен «ақ қайың» деп атаған. Ерте кезде жолаушы жүретін үлкен жолдардың бойына қайың еккен. Қайыңның жұмсақ қабығынан жеңіл шабата (аяқ киім), жолаушы жүргенде киімдері мен тамағын салатын себеттер тоқыған. </w:t>
            </w:r>
          </w:p>
          <w:p w:rsidR="0047463F" w:rsidRPr="00E27A73" w:rsidRDefault="0047463F"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Тәрбиеші сұрақтары: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*Қандай ағаш түрлерін білесіңдер?</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*Біздің ауламызда қандай ағаштар өседі?</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*Ағаштар жылдың қай мезгілінде көктейді?</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*Әуелі ағаш бұтақтарында не пайда болады?</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*Қазір аулаға ағаш көшетін отырғызуға бола ма?</w:t>
            </w:r>
          </w:p>
          <w:p w:rsidR="0047463F" w:rsidRPr="00E27A73" w:rsidRDefault="0047463F"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*Ағаштар жақсы өсуі үшін біз оларға не істеуіміз керек?</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Зерттеу жұмысы </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Қайың ағашы мен басқа ағаштарды салыстыру: оларды қандай айырмашылықтары арқылы ажыратуға болады? </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Еңбек </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Ауланы өткен күзден қалған қоқыстан тазалауға көмектесу</w:t>
            </w:r>
          </w:p>
          <w:p w:rsidR="0047463F" w:rsidRPr="00E27A73" w:rsidRDefault="0047463F"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Мақсаты:өз еріктерімен топқа бөлінуге, өз еріктерімен еңбек етуге баулу.</w:t>
            </w:r>
          </w:p>
          <w:p w:rsidR="0047463F" w:rsidRPr="00E27A73" w:rsidRDefault="0047463F"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eastAsia="ru-RU"/>
              </w:rPr>
              <w:t>.</w:t>
            </w:r>
          </w:p>
        </w:tc>
        <w:tc>
          <w:tcPr>
            <w:tcW w:w="2694" w:type="dxa"/>
            <w:gridSpan w:val="3"/>
            <w:tcBorders>
              <w:top w:val="single" w:sz="4" w:space="0" w:color="000000"/>
              <w:left w:val="single" w:sz="4" w:space="0" w:color="auto"/>
              <w:bottom w:val="single" w:sz="4" w:space="0" w:color="auto"/>
              <w:right w:val="single" w:sz="4" w:space="0" w:color="auto"/>
            </w:tcBorders>
            <w:shd w:val="clear" w:color="auto" w:fill="FFFFFF"/>
          </w:tcPr>
          <w:p w:rsidR="0047463F" w:rsidRPr="00E27A73" w:rsidRDefault="0047463F" w:rsidP="00002B7B">
            <w:pPr>
              <w:autoSpaceDE w:val="0"/>
              <w:autoSpaceDN w:val="0"/>
              <w:adjustRightInd w:val="0"/>
              <w:spacing w:after="0" w:line="240" w:lineRule="exact"/>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Наурыз </w:t>
            </w:r>
          </w:p>
          <w:p w:rsidR="0047463F" w:rsidRPr="00E27A73" w:rsidRDefault="0047463F" w:rsidP="00002B7B">
            <w:pPr>
              <w:autoSpaceDE w:val="0"/>
              <w:autoSpaceDN w:val="0"/>
              <w:adjustRightInd w:val="0"/>
              <w:spacing w:after="0" w:line="200" w:lineRule="exact"/>
              <w:jc w:val="center"/>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Серуен</w:t>
            </w:r>
            <w:r w:rsidRPr="00E27A73">
              <w:rPr>
                <w:rFonts w:ascii="Times New Roman" w:eastAsia="Times New Roman" w:hAnsi="Times New Roman"/>
                <w:sz w:val="24"/>
                <w:szCs w:val="24"/>
                <w:lang w:val="kk-KZ" w:eastAsia="ru-RU"/>
              </w:rPr>
              <w:t>-Бақылау</w:t>
            </w:r>
            <w:r w:rsidRPr="00E27A73">
              <w:rPr>
                <w:rFonts w:ascii="Times New Roman" w:eastAsia="Times New Roman" w:hAnsi="Times New Roman"/>
                <w:b/>
                <w:bCs/>
                <w:sz w:val="24"/>
                <w:szCs w:val="24"/>
                <w:lang w:val="kk-KZ" w:eastAsia="ru-RU"/>
              </w:rPr>
              <w:t xml:space="preserve">  №4</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Бақылау:</w:t>
            </w:r>
            <w:r w:rsidRPr="00E27A73">
              <w:rPr>
                <w:rFonts w:ascii="Times New Roman" w:eastAsia="Times New Roman" w:hAnsi="Times New Roman"/>
                <w:sz w:val="24"/>
                <w:szCs w:val="24"/>
                <w:lang w:val="kk-KZ" w:eastAsia="ru-RU"/>
              </w:rPr>
              <w:t xml:space="preserve"> Итті бақылау</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жануарлардың көктемгі өмірі туралы түсініктерін жүйелендіру; </w:t>
            </w:r>
          </w:p>
          <w:p w:rsidR="0047463F" w:rsidRPr="00E27A73" w:rsidRDefault="0047463F" w:rsidP="00A1134D">
            <w:pPr>
              <w:numPr>
                <w:ilvl w:val="0"/>
                <w:numId w:val="4"/>
              </w:numPr>
              <w:tabs>
                <w:tab w:val="left" w:pos="566"/>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sz w:val="24"/>
                <w:szCs w:val="24"/>
                <w:lang w:val="kk-KZ" w:eastAsia="ru-RU"/>
              </w:rPr>
              <w:t xml:space="preserve">жануарлар тіршілігіндегі өзгерістер себебін іздей білуге үйрету, өздерінің үйіндегі жануарларына деген жауапкершілік сезімдерін дамыту. </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 xml:space="preserve">Бақылау барысы </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Көркем сөз  «КҮШІГІМ» А. Меңдібай</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Кіп-кішкентай күшігім,</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Сүйкімдісін өзінің.</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Еркелейді ойнақтап,</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Жылтырын-ай көзінің.</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Оратылып аяққа,</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Бір сәт тыным таппайды.</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Кел, достарым, жасқанба,</w:t>
            </w:r>
          </w:p>
          <w:p w:rsidR="0047463F" w:rsidRPr="00E27A73" w:rsidRDefault="0047463F" w:rsidP="00002B7B">
            <w:pPr>
              <w:tabs>
                <w:tab w:val="left" w:pos="56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Күшігім менің қаппайды</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sz w:val="24"/>
                <w:szCs w:val="24"/>
                <w:lang w:val="kk-KZ" w:eastAsia="ru-RU"/>
              </w:rPr>
              <w:t>Тәрбиеші сұрақтары</w:t>
            </w:r>
            <w:r w:rsidRPr="00E27A73">
              <w:rPr>
                <w:rFonts w:ascii="Times New Roman" w:eastAsia="Times New Roman" w:hAnsi="Times New Roman"/>
                <w:sz w:val="24"/>
                <w:szCs w:val="24"/>
                <w:lang w:eastAsia="ru-RU"/>
              </w:rPr>
              <w:t>.</w:t>
            </w:r>
          </w:p>
          <w:p w:rsidR="0047463F" w:rsidRPr="00E27A73" w:rsidRDefault="0047463F" w:rsidP="00002B7B">
            <w:pPr>
              <w:numPr>
                <w:ilvl w:val="0"/>
                <w:numId w:val="1"/>
              </w:numPr>
              <w:tabs>
                <w:tab w:val="left" w:pos="466"/>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Бұл күшік сендерге ұнай ма?</w:t>
            </w:r>
          </w:p>
          <w:p w:rsidR="0047463F" w:rsidRPr="00E27A73" w:rsidRDefault="0047463F" w:rsidP="00002B7B">
            <w:pPr>
              <w:numPr>
                <w:ilvl w:val="0"/>
                <w:numId w:val="1"/>
              </w:numPr>
              <w:tabs>
                <w:tab w:val="left" w:pos="466"/>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Күшікке қандай ат лайық деп ойлайсыңдар? </w:t>
            </w:r>
          </w:p>
          <w:p w:rsidR="0047463F" w:rsidRPr="00E27A73" w:rsidRDefault="0047463F" w:rsidP="00002B7B">
            <w:pPr>
              <w:numPr>
                <w:ilvl w:val="0"/>
                <w:numId w:val="1"/>
              </w:numPr>
              <w:tabs>
                <w:tab w:val="left" w:pos="466"/>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 xml:space="preserve"> Күшіктің көңіл-күйі қандай? </w:t>
            </w:r>
          </w:p>
          <w:p w:rsidR="0047463F" w:rsidRPr="00E27A73" w:rsidRDefault="0047463F" w:rsidP="00002B7B">
            <w:pPr>
              <w:tabs>
                <w:tab w:val="left" w:pos="461"/>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eastAsia="ru-RU"/>
              </w:rPr>
              <w:t>♦</w:t>
            </w:r>
            <w:r w:rsidRPr="00E27A73">
              <w:rPr>
                <w:rFonts w:ascii="Times New Roman" w:eastAsia="Times New Roman" w:hAnsi="Times New Roman"/>
                <w:sz w:val="24"/>
                <w:szCs w:val="24"/>
                <w:lang w:val="kk-KZ" w:eastAsia="ru-RU"/>
              </w:rPr>
              <w:t xml:space="preserve"> Не себепті көңіл-күйі көтеріңкі деп ойлайсыңдар? </w:t>
            </w:r>
          </w:p>
          <w:p w:rsidR="0047463F" w:rsidRPr="00E27A73" w:rsidRDefault="0047463F" w:rsidP="00002B7B">
            <w:pPr>
              <w:tabs>
                <w:tab w:val="left" w:pos="461"/>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Сендерше күшіктеркөбіне немен айналысқанды жақсы көреді? </w:t>
            </w:r>
          </w:p>
          <w:p w:rsidR="0047463F" w:rsidRPr="00E27A73" w:rsidRDefault="0047463F" w:rsidP="00002B7B">
            <w:pPr>
              <w:tabs>
                <w:tab w:val="left" w:pos="461"/>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Үйде асырауға алған иттер өз иесін өте жақсы көреді. Ол онымен үнемі бірге болады, иесі үшін қандай да бір қиыншылыққа төтеп береді. Ол өз иесін ешуақытта сатпайды. Ит - адамның сенімді досы. </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Бірақ, біздер де оны күту, дұрыс тамақтандыру керек екенін ұмытпауымыз керек. Яғни біз өз күшігімізді немесе мысығымызды, өзімізге тиесілі қандай да бір жануарымыз болса оған қамқор болуымыз керек екенін естен шығармағанымыз, оларды сүйе білгеніміз жөн. </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Еңбек: Жер қазу жұмыстарына қатысу.</w:t>
            </w:r>
          </w:p>
          <w:p w:rsidR="0047463F" w:rsidRPr="00E27A73" w:rsidRDefault="0047463F"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Мақсаты:</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 ұжыммен жұмыс істей білулерін тиянақтау; </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i/>
                <w:sz w:val="24"/>
                <w:szCs w:val="24"/>
                <w:lang w:val="kk-KZ" w:eastAsia="ru-RU"/>
              </w:rPr>
              <w:t>- еңбексүйгіштікке тәрбиелеу, бастаған істі аяқтауға деген құлшыныстарын арттыру</w:t>
            </w:r>
          </w:p>
        </w:tc>
        <w:tc>
          <w:tcPr>
            <w:tcW w:w="2551" w:type="dxa"/>
            <w:gridSpan w:val="2"/>
            <w:tcBorders>
              <w:top w:val="single" w:sz="4" w:space="0" w:color="000000"/>
              <w:left w:val="single" w:sz="4" w:space="0" w:color="auto"/>
              <w:bottom w:val="single" w:sz="4" w:space="0" w:color="auto"/>
              <w:right w:val="single" w:sz="4" w:space="0" w:color="auto"/>
            </w:tcBorders>
            <w:shd w:val="clear" w:color="auto" w:fill="FFFFFF"/>
          </w:tcPr>
          <w:p w:rsidR="0047463F" w:rsidRPr="00E27A73" w:rsidRDefault="0047463F" w:rsidP="00002B7B">
            <w:pPr>
              <w:autoSpaceDE w:val="0"/>
              <w:autoSpaceDN w:val="0"/>
              <w:adjustRightInd w:val="0"/>
              <w:spacing w:after="0" w:line="240" w:lineRule="exact"/>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Наурыз </w:t>
            </w:r>
          </w:p>
          <w:p w:rsidR="0047463F" w:rsidRPr="00E27A73" w:rsidRDefault="0047463F" w:rsidP="00002B7B">
            <w:pPr>
              <w:autoSpaceDE w:val="0"/>
              <w:autoSpaceDN w:val="0"/>
              <w:adjustRightInd w:val="0"/>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Серуен-Бақылау №5</w:t>
            </w:r>
          </w:p>
          <w:p w:rsidR="0047463F" w:rsidRPr="00E27A73" w:rsidRDefault="0047463F" w:rsidP="00002B7B">
            <w:pPr>
              <w:autoSpaceDE w:val="0"/>
              <w:autoSpaceDN w:val="0"/>
              <w:adjustRightInd w:val="0"/>
              <w:spacing w:after="0" w:line="240" w:lineRule="auto"/>
              <w:rPr>
                <w:rFonts w:ascii="Times New Roman" w:eastAsia="Times New Roman" w:hAnsi="Times New Roman"/>
                <w:b/>
                <w:bCs/>
                <w:sz w:val="24"/>
                <w:szCs w:val="24"/>
                <w:lang w:val="kk-KZ" w:eastAsia="ru-RU"/>
              </w:rPr>
            </w:pPr>
            <w:r w:rsidRPr="00E27A73">
              <w:rPr>
                <w:rFonts w:ascii="Times New Roman" w:eastAsia="Times New Roman" w:hAnsi="Times New Roman"/>
                <w:b/>
                <w:sz w:val="24"/>
                <w:szCs w:val="24"/>
                <w:lang w:val="kk-KZ" w:eastAsia="ru-RU"/>
              </w:rPr>
              <w:t>Бақылау:</w:t>
            </w:r>
            <w:r w:rsidRPr="00E27A73">
              <w:rPr>
                <w:rFonts w:ascii="Times New Roman" w:eastAsia="Times New Roman" w:hAnsi="Times New Roman"/>
                <w:sz w:val="24"/>
                <w:szCs w:val="24"/>
                <w:lang w:val="kk-KZ" w:eastAsia="ru-RU"/>
              </w:rPr>
              <w:t xml:space="preserve"> Бұлттарды бақылау</w:t>
            </w:r>
          </w:p>
          <w:p w:rsidR="0047463F" w:rsidRPr="00E27A73" w:rsidRDefault="0047463F"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Мақсаты: әлемді жалпы түсінудің негізі ретінде жер мен аспанды біртұтас деп ұғынуды қалыптастыруды жалғастыру</w:t>
            </w:r>
          </w:p>
          <w:p w:rsidR="0047463F" w:rsidRPr="00E27A73" w:rsidRDefault="0047463F" w:rsidP="00002B7B">
            <w:pPr>
              <w:autoSpaceDE w:val="0"/>
              <w:autoSpaceDN w:val="0"/>
              <w:adjustRightInd w:val="0"/>
              <w:spacing w:after="0" w:line="240" w:lineRule="auto"/>
              <w:jc w:val="center"/>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Бақылау барысы</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Көркем сөз «Бұлт» Ә. Ақыпбекұлы</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Бұлттың қайда тұрағы,</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Біле алмадым мұны әлі.</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Білерім көк аспанның</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Бұлт көшпелі бұлағы.</w:t>
            </w: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sz w:val="24"/>
                <w:szCs w:val="24"/>
                <w:lang w:val="kk-KZ" w:eastAsia="ru-RU"/>
              </w:rPr>
              <w:t>Тәрбиеші балаларға сұрақ береді</w:t>
            </w:r>
            <w:r w:rsidRPr="00E27A73">
              <w:rPr>
                <w:rFonts w:ascii="Times New Roman" w:eastAsia="Times New Roman" w:hAnsi="Times New Roman"/>
                <w:sz w:val="24"/>
                <w:szCs w:val="24"/>
                <w:lang w:eastAsia="ru-RU"/>
              </w:rPr>
              <w:t>.</w:t>
            </w:r>
          </w:p>
          <w:p w:rsidR="0047463F" w:rsidRPr="00E27A73" w:rsidRDefault="0047463F" w:rsidP="00002B7B">
            <w:pPr>
              <w:numPr>
                <w:ilvl w:val="0"/>
                <w:numId w:val="3"/>
              </w:numPr>
              <w:tabs>
                <w:tab w:val="left" w:pos="394"/>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Аспанға қараңдар, не көріп тұрсыңдар</w:t>
            </w:r>
            <w:r w:rsidRPr="00E27A73">
              <w:rPr>
                <w:rFonts w:ascii="Times New Roman" w:eastAsia="Times New Roman" w:hAnsi="Times New Roman"/>
                <w:sz w:val="24"/>
                <w:szCs w:val="24"/>
                <w:lang w:eastAsia="ru-RU"/>
              </w:rPr>
              <w:t>?</w:t>
            </w:r>
          </w:p>
          <w:p w:rsidR="0047463F" w:rsidRPr="00E27A73" w:rsidRDefault="0047463F" w:rsidP="00002B7B">
            <w:pPr>
              <w:numPr>
                <w:ilvl w:val="0"/>
                <w:numId w:val="3"/>
              </w:numPr>
              <w:tabs>
                <w:tab w:val="left" w:pos="394"/>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Бүгінгі бұлттар қандай</w:t>
            </w:r>
            <w:r w:rsidRPr="00E27A73">
              <w:rPr>
                <w:rFonts w:ascii="Times New Roman" w:eastAsia="Times New Roman" w:hAnsi="Times New Roman"/>
                <w:sz w:val="24"/>
                <w:szCs w:val="24"/>
                <w:lang w:eastAsia="ru-RU"/>
              </w:rPr>
              <w:t>?</w:t>
            </w:r>
          </w:p>
          <w:p w:rsidR="0047463F" w:rsidRPr="00E27A73" w:rsidRDefault="0047463F" w:rsidP="00002B7B">
            <w:pPr>
              <w:numPr>
                <w:ilvl w:val="0"/>
                <w:numId w:val="3"/>
              </w:numPr>
              <w:tabs>
                <w:tab w:val="left" w:pos="394"/>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Қалай ойлайсыңдар, бүгін қар немесе жаңбыр жауады ма</w:t>
            </w:r>
            <w:r w:rsidRPr="00E27A73">
              <w:rPr>
                <w:rFonts w:ascii="Times New Roman" w:eastAsia="Times New Roman" w:hAnsi="Times New Roman"/>
                <w:sz w:val="24"/>
                <w:szCs w:val="24"/>
                <w:lang w:eastAsia="ru-RU"/>
              </w:rPr>
              <w:t>?</w:t>
            </w:r>
          </w:p>
          <w:p w:rsidR="0047463F" w:rsidRPr="00E27A73" w:rsidRDefault="0047463F" w:rsidP="00002B7B">
            <w:pPr>
              <w:numPr>
                <w:ilvl w:val="0"/>
                <w:numId w:val="3"/>
              </w:numPr>
              <w:tabs>
                <w:tab w:val="left" w:pos="394"/>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Бұлт қай бағытқа жүзіп барады</w:t>
            </w:r>
            <w:r w:rsidRPr="00E27A73">
              <w:rPr>
                <w:rFonts w:ascii="Times New Roman" w:eastAsia="Times New Roman" w:hAnsi="Times New Roman"/>
                <w:sz w:val="24"/>
                <w:szCs w:val="24"/>
                <w:lang w:eastAsia="ru-RU"/>
              </w:rPr>
              <w:t xml:space="preserve">? </w:t>
            </w:r>
          </w:p>
          <w:p w:rsidR="0047463F" w:rsidRPr="00E27A73" w:rsidRDefault="0047463F" w:rsidP="00002B7B">
            <w:pPr>
              <w:tabs>
                <w:tab w:val="left" w:pos="394"/>
              </w:tabs>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Еңбек</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Бүлдіршіндердің  алаңындағы сырғанақ құрылысының орнын </w:t>
            </w:r>
            <w:r w:rsidRPr="00E27A73">
              <w:rPr>
                <w:rFonts w:ascii="Times New Roman" w:eastAsia="Times New Roman" w:hAnsi="Times New Roman"/>
                <w:i/>
                <w:sz w:val="24"/>
                <w:szCs w:val="24"/>
                <w:lang w:val="kk-KZ" w:eastAsia="ru-RU"/>
              </w:rPr>
              <w:t xml:space="preserve">. </w:t>
            </w:r>
            <w:r w:rsidRPr="00E27A73">
              <w:rPr>
                <w:rFonts w:ascii="Times New Roman" w:eastAsia="Times New Roman" w:hAnsi="Times New Roman"/>
                <w:sz w:val="24"/>
                <w:szCs w:val="24"/>
                <w:lang w:val="kk-KZ" w:eastAsia="ru-RU"/>
              </w:rPr>
              <w:t>тазалауға көмектесу</w:t>
            </w:r>
          </w:p>
          <w:p w:rsidR="0047463F" w:rsidRPr="00E27A73" w:rsidRDefault="0047463F" w:rsidP="00002B7B">
            <w:pPr>
              <w:tabs>
                <w:tab w:val="left" w:pos="461"/>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w:t>
            </w:r>
            <w:r w:rsidRPr="00E27A73">
              <w:rPr>
                <w:rFonts w:ascii="Times New Roman" w:eastAsia="Times New Roman" w:hAnsi="Times New Roman"/>
                <w:sz w:val="24"/>
                <w:szCs w:val="24"/>
                <w:lang w:val="kk-KZ" w:eastAsia="ru-RU"/>
              </w:rPr>
              <w:t>бірлесіп жұмыс істеуді, жасалған жұмыстан рахат алуды үйрету. Кішкентайларға көмектесуге дайын болуға тәрбиелеу</w:t>
            </w:r>
          </w:p>
          <w:p w:rsidR="0047463F" w:rsidRPr="00E27A73" w:rsidRDefault="0047463F" w:rsidP="00002B7B">
            <w:pPr>
              <w:autoSpaceDE w:val="0"/>
              <w:autoSpaceDN w:val="0"/>
              <w:adjustRightInd w:val="0"/>
              <w:spacing w:after="0" w:line="240" w:lineRule="auto"/>
              <w:rPr>
                <w:rFonts w:ascii="Times New Roman" w:eastAsia="Times New Roman" w:hAnsi="Times New Roman"/>
                <w:bCs/>
                <w:sz w:val="24"/>
                <w:szCs w:val="24"/>
                <w:lang w:val="kk-KZ" w:eastAsia="ru-RU"/>
              </w:rPr>
            </w:pPr>
          </w:p>
        </w:tc>
        <w:tc>
          <w:tcPr>
            <w:tcW w:w="2126" w:type="dxa"/>
            <w:gridSpan w:val="2"/>
            <w:tcBorders>
              <w:top w:val="single" w:sz="4" w:space="0" w:color="000000"/>
              <w:left w:val="single" w:sz="4" w:space="0" w:color="auto"/>
              <w:bottom w:val="single" w:sz="4" w:space="0" w:color="auto"/>
              <w:right w:val="single" w:sz="4" w:space="0" w:color="000000"/>
            </w:tcBorders>
            <w:shd w:val="clear" w:color="auto" w:fill="FFFFFF"/>
          </w:tcPr>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kk-KZ" w:eastAsia="ru-RU"/>
              </w:rPr>
            </w:pPr>
          </w:p>
          <w:p w:rsidR="0047463F" w:rsidRPr="00E27A73" w:rsidRDefault="0047463F" w:rsidP="00002B7B">
            <w:pPr>
              <w:tabs>
                <w:tab w:val="left" w:pos="485"/>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w:t>
            </w:r>
          </w:p>
          <w:p w:rsidR="0047463F" w:rsidRPr="00E27A73" w:rsidRDefault="0047463F" w:rsidP="00002B7B">
            <w:pPr>
              <w:autoSpaceDE w:val="0"/>
              <w:autoSpaceDN w:val="0"/>
              <w:adjustRightInd w:val="0"/>
              <w:spacing w:after="0" w:line="240" w:lineRule="auto"/>
              <w:rPr>
                <w:rFonts w:ascii="Times New Roman" w:eastAsia="Times New Roman" w:hAnsi="Times New Roman"/>
                <w:sz w:val="24"/>
                <w:szCs w:val="24"/>
                <w:lang w:val="en-US" w:eastAsia="ru-RU"/>
              </w:rPr>
            </w:pP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en-US" w:eastAsia="ru-RU" w:bidi="en-US"/>
              </w:rPr>
            </w:pPr>
          </w:p>
          <w:p w:rsidR="0047463F" w:rsidRPr="00E27A73" w:rsidRDefault="0047463F" w:rsidP="00002B7B">
            <w:pPr>
              <w:autoSpaceDE w:val="0"/>
              <w:autoSpaceDN w:val="0"/>
              <w:adjustRightInd w:val="0"/>
              <w:spacing w:after="0" w:line="240" w:lineRule="auto"/>
              <w:rPr>
                <w:rFonts w:ascii="Times New Roman" w:eastAsia="Times New Roman" w:hAnsi="Times New Roman"/>
                <w:b/>
                <w:sz w:val="24"/>
                <w:szCs w:val="24"/>
                <w:lang w:val="kk-KZ" w:eastAsia="ru-RU" w:bidi="en-US"/>
              </w:rPr>
            </w:pPr>
          </w:p>
        </w:tc>
      </w:tr>
      <w:tr w:rsidR="0047463F" w:rsidRPr="00BF6CF8" w:rsidTr="00002B7B">
        <w:trPr>
          <w:trHeight w:val="351"/>
        </w:trPr>
        <w:tc>
          <w:tcPr>
            <w:tcW w:w="2537" w:type="dxa"/>
            <w:gridSpan w:val="3"/>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Серуеннен оралу</w:t>
            </w:r>
          </w:p>
        </w:tc>
        <w:tc>
          <w:tcPr>
            <w:tcW w:w="2557" w:type="dxa"/>
            <w:gridSpan w:val="2"/>
            <w:tcBorders>
              <w:top w:val="single" w:sz="4" w:space="0" w:color="auto"/>
              <w:left w:val="single" w:sz="4" w:space="0" w:color="000000"/>
              <w:bottom w:val="single" w:sz="4" w:space="0" w:color="auto"/>
              <w:right w:val="single" w:sz="4" w:space="0" w:color="auto"/>
            </w:tcBorders>
            <w:shd w:val="clear" w:color="auto" w:fill="FFFFFF"/>
          </w:tcPr>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ұйымшылдықпен топқа оралуы киімдерін шешіп шкафтарына орналастыру</w:t>
            </w:r>
          </w:p>
        </w:tc>
        <w:tc>
          <w:tcPr>
            <w:tcW w:w="2844" w:type="dxa"/>
            <w:gridSpan w:val="7"/>
            <w:tcBorders>
              <w:top w:val="single" w:sz="4" w:space="0" w:color="auto"/>
              <w:left w:val="single" w:sz="4" w:space="0" w:color="auto"/>
              <w:bottom w:val="single" w:sz="4" w:space="0" w:color="auto"/>
              <w:right w:val="single" w:sz="4" w:space="0" w:color="auto"/>
            </w:tcBorders>
            <w:shd w:val="clear" w:color="auto" w:fill="FFFFFF"/>
          </w:tcPr>
          <w:p w:rsidR="0047463F" w:rsidRPr="00E27A73" w:rsidRDefault="0047463F" w:rsidP="00002B7B">
            <w:pPr>
              <w:widowControl w:val="0"/>
              <w:autoSpaceDE w:val="0"/>
              <w:autoSpaceDN w:val="0"/>
              <w:adjustRightInd w:val="0"/>
              <w:spacing w:after="0" w:line="200" w:lineRule="exact"/>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Балалардың ұйымшылдықпен топқа оралуы киімдерін шешіп шкафтарына орналастыру</w:t>
            </w:r>
          </w:p>
        </w:tc>
        <w:tc>
          <w:tcPr>
            <w:tcW w:w="2694" w:type="dxa"/>
            <w:gridSpan w:val="3"/>
            <w:tcBorders>
              <w:top w:val="single" w:sz="4" w:space="0" w:color="auto"/>
              <w:left w:val="single" w:sz="4" w:space="0" w:color="auto"/>
              <w:bottom w:val="single" w:sz="4" w:space="0" w:color="auto"/>
              <w:right w:val="single" w:sz="4" w:space="0" w:color="auto"/>
            </w:tcBorders>
            <w:shd w:val="clear" w:color="auto" w:fill="FFFFFF"/>
          </w:tcPr>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Балалардың ұйымшылдықпен топқа оралуы киімдерін шешіп шкафтарына орналастыру</w:t>
            </w:r>
          </w:p>
          <w:p w:rsidR="0047463F" w:rsidRPr="00E27A73" w:rsidRDefault="0047463F" w:rsidP="00002B7B">
            <w:pPr>
              <w:shd w:val="clear" w:color="auto" w:fill="FFFFFF"/>
              <w:spacing w:after="0" w:line="240" w:lineRule="auto"/>
              <w:rPr>
                <w:rFonts w:ascii="Times New Roman" w:hAnsi="Times New Roman"/>
                <w:sz w:val="24"/>
                <w:szCs w:val="24"/>
                <w:lang w:val="kk-KZ" w:eastAsia="ru-RU"/>
              </w:rPr>
            </w:pPr>
          </w:p>
        </w:tc>
        <w:tc>
          <w:tcPr>
            <w:tcW w:w="2551" w:type="dxa"/>
            <w:gridSpan w:val="2"/>
            <w:tcBorders>
              <w:top w:val="single" w:sz="4" w:space="0" w:color="auto"/>
              <w:left w:val="single" w:sz="4" w:space="0" w:color="auto"/>
              <w:bottom w:val="single" w:sz="4" w:space="0" w:color="auto"/>
              <w:right w:val="single" w:sz="4" w:space="0" w:color="auto"/>
            </w:tcBorders>
            <w:shd w:val="clear" w:color="auto" w:fill="FFFFFF"/>
          </w:tcPr>
          <w:p w:rsidR="0047463F" w:rsidRPr="00E27A73" w:rsidRDefault="0047463F" w:rsidP="00002B7B">
            <w:pPr>
              <w:widowControl w:val="0"/>
              <w:autoSpaceDE w:val="0"/>
              <w:autoSpaceDN w:val="0"/>
              <w:adjustRightInd w:val="0"/>
              <w:spacing w:after="0" w:line="200" w:lineRule="exact"/>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Балалардың ұйымшылдықпен топқа оралуы киімдерін шешіп шкафтарына орналастыру</w:t>
            </w:r>
          </w:p>
        </w:tc>
        <w:tc>
          <w:tcPr>
            <w:tcW w:w="2126" w:type="dxa"/>
            <w:gridSpan w:val="2"/>
            <w:tcBorders>
              <w:top w:val="single" w:sz="4" w:space="0" w:color="auto"/>
              <w:left w:val="single" w:sz="4" w:space="0" w:color="auto"/>
              <w:bottom w:val="single" w:sz="4" w:space="0" w:color="auto"/>
              <w:right w:val="single" w:sz="4" w:space="0" w:color="000000"/>
            </w:tcBorders>
            <w:shd w:val="clear" w:color="auto" w:fill="FFFFFF"/>
          </w:tcPr>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p>
          <w:p w:rsidR="0047463F" w:rsidRPr="00E27A73" w:rsidRDefault="0047463F" w:rsidP="00002B7B">
            <w:pPr>
              <w:shd w:val="clear" w:color="auto" w:fill="FFFFFF"/>
              <w:spacing w:after="0" w:line="240" w:lineRule="auto"/>
              <w:rPr>
                <w:rFonts w:ascii="Times New Roman" w:hAnsi="Times New Roman"/>
                <w:b/>
                <w:sz w:val="24"/>
                <w:szCs w:val="24"/>
                <w:lang w:val="kk-KZ" w:eastAsia="ru-RU" w:bidi="en-US"/>
              </w:rPr>
            </w:pPr>
          </w:p>
        </w:tc>
      </w:tr>
      <w:tr w:rsidR="0047463F" w:rsidRPr="00BF6CF8" w:rsidTr="00002B7B">
        <w:trPr>
          <w:trHeight w:val="457"/>
        </w:trPr>
        <w:tc>
          <w:tcPr>
            <w:tcW w:w="2537" w:type="dxa"/>
            <w:gridSpan w:val="3"/>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Балалармен</w:t>
            </w:r>
            <w:r w:rsidR="00242B12">
              <w:rPr>
                <w:rFonts w:ascii="Times New Roman" w:eastAsia="Times New Roman" w:hAnsi="Times New Roman"/>
                <w:b/>
                <w:sz w:val="24"/>
                <w:szCs w:val="24"/>
                <w:lang w:val="kk-KZ" w:eastAsia="ru-RU"/>
              </w:rPr>
              <w:t xml:space="preserve"> </w:t>
            </w:r>
            <w:r w:rsidRPr="00E27A73">
              <w:rPr>
                <w:rFonts w:ascii="Times New Roman" w:eastAsia="Times New Roman" w:hAnsi="Times New Roman"/>
                <w:b/>
                <w:sz w:val="24"/>
                <w:szCs w:val="24"/>
                <w:lang w:eastAsia="ru-RU"/>
              </w:rPr>
              <w:t>жеке</w:t>
            </w:r>
            <w:r w:rsidR="00242B12">
              <w:rPr>
                <w:rFonts w:ascii="Times New Roman" w:eastAsia="Times New Roman" w:hAnsi="Times New Roman"/>
                <w:b/>
                <w:sz w:val="24"/>
                <w:szCs w:val="24"/>
                <w:lang w:val="kk-KZ" w:eastAsia="ru-RU"/>
              </w:rPr>
              <w:t xml:space="preserve"> </w:t>
            </w:r>
            <w:r w:rsidRPr="00E27A73">
              <w:rPr>
                <w:rFonts w:ascii="Times New Roman" w:eastAsia="Times New Roman" w:hAnsi="Times New Roman"/>
                <w:b/>
                <w:sz w:val="24"/>
                <w:szCs w:val="24"/>
                <w:lang w:eastAsia="ru-RU"/>
              </w:rPr>
              <w:t>жұмыс</w:t>
            </w:r>
          </w:p>
        </w:tc>
        <w:tc>
          <w:tcPr>
            <w:tcW w:w="2557" w:type="dxa"/>
            <w:gridSpan w:val="2"/>
            <w:tcBorders>
              <w:top w:val="single" w:sz="4" w:space="0" w:color="auto"/>
              <w:left w:val="single" w:sz="4" w:space="0" w:color="000000"/>
              <w:bottom w:val="single" w:sz="4" w:space="0" w:color="auto"/>
              <w:right w:val="single" w:sz="4" w:space="0" w:color="auto"/>
            </w:tcBorders>
            <w:shd w:val="clear" w:color="auto" w:fill="FFFFFF"/>
          </w:tcPr>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00242B12">
              <w:rPr>
                <w:rFonts w:ascii="Times New Roman" w:hAnsi="Times New Roman"/>
                <w:b/>
                <w:sz w:val="24"/>
                <w:szCs w:val="24"/>
                <w:lang w:val="kk-KZ" w:eastAsia="ru-RU"/>
              </w:rPr>
              <w:t>Назар</w:t>
            </w:r>
            <w:r w:rsidRPr="00E27A73">
              <w:rPr>
                <w:rFonts w:ascii="Times New Roman" w:hAnsi="Times New Roman"/>
                <w:sz w:val="24"/>
                <w:szCs w:val="24"/>
                <w:lang w:val="kk-KZ" w:eastAsia="ru-RU"/>
              </w:rPr>
              <w:t>ға қаламды дұрыс қолдануға үйрету.</w:t>
            </w:r>
          </w:p>
          <w:p w:rsidR="0047463F" w:rsidRPr="00E27A73" w:rsidRDefault="0047463F"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Сурет салу</w:t>
            </w:r>
          </w:p>
          <w:p w:rsidR="0047463F" w:rsidRPr="00E27A73" w:rsidRDefault="0047463F" w:rsidP="00002B7B">
            <w:pPr>
              <w:spacing w:after="0" w:line="240" w:lineRule="auto"/>
              <w:rPr>
                <w:rFonts w:ascii="Times New Roman" w:hAnsi="Times New Roman"/>
                <w:b/>
                <w:sz w:val="24"/>
                <w:szCs w:val="24"/>
                <w:lang w:val="kk-KZ" w:eastAsia="ru-RU"/>
              </w:rPr>
            </w:pPr>
            <w:r w:rsidRPr="00E27A73">
              <w:rPr>
                <w:rFonts w:ascii="Times New Roman" w:hAnsi="Times New Roman"/>
                <w:bCs/>
                <w:sz w:val="24"/>
                <w:szCs w:val="24"/>
                <w:lang w:val="kk-KZ" w:eastAsia="ru-RU"/>
              </w:rPr>
              <w:t>Шығармашылық іс әрекет, бейнелеу  іс-әрекеті</w:t>
            </w:r>
          </w:p>
          <w:p w:rsidR="0047463F" w:rsidRPr="00E27A73" w:rsidRDefault="0047463F" w:rsidP="00002B7B">
            <w:pPr>
              <w:spacing w:after="0" w:line="240" w:lineRule="auto"/>
              <w:rPr>
                <w:rFonts w:ascii="Times New Roman" w:hAnsi="Times New Roman"/>
                <w:sz w:val="24"/>
                <w:szCs w:val="24"/>
                <w:lang w:val="kk-KZ" w:eastAsia="ru-RU"/>
              </w:rPr>
            </w:pPr>
          </w:p>
        </w:tc>
        <w:tc>
          <w:tcPr>
            <w:tcW w:w="2844" w:type="dxa"/>
            <w:gridSpan w:val="7"/>
            <w:tcBorders>
              <w:top w:val="single" w:sz="4" w:space="0" w:color="auto"/>
              <w:left w:val="single" w:sz="4" w:space="0" w:color="auto"/>
              <w:bottom w:val="single" w:sz="4" w:space="0" w:color="auto"/>
              <w:right w:val="single" w:sz="4" w:space="0" w:color="auto"/>
            </w:tcBorders>
            <w:shd w:val="clear" w:color="auto" w:fill="FFFFFF"/>
          </w:tcPr>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00242B12">
              <w:rPr>
                <w:rFonts w:ascii="Times New Roman" w:hAnsi="Times New Roman"/>
                <w:b/>
                <w:sz w:val="24"/>
                <w:szCs w:val="24"/>
                <w:lang w:val="kk-KZ" w:eastAsia="ru-RU"/>
              </w:rPr>
              <w:t>Айзереге</w:t>
            </w:r>
            <w:r w:rsidRPr="00E27A73">
              <w:rPr>
                <w:rFonts w:ascii="Times New Roman" w:hAnsi="Times New Roman"/>
                <w:sz w:val="24"/>
                <w:szCs w:val="24"/>
                <w:lang w:val="kk-KZ" w:eastAsia="ru-RU"/>
              </w:rPr>
              <w:t xml:space="preserve">ге түстерді ажырата білуге үйрету. </w:t>
            </w:r>
          </w:p>
          <w:p w:rsidR="0047463F" w:rsidRPr="00E27A73" w:rsidRDefault="0047463F"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Сөйлеуді дамыту</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Қарым- қатынас</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 іс –әрекеті</w:t>
            </w:r>
          </w:p>
        </w:tc>
        <w:tc>
          <w:tcPr>
            <w:tcW w:w="2694" w:type="dxa"/>
            <w:gridSpan w:val="3"/>
            <w:tcBorders>
              <w:top w:val="single" w:sz="4" w:space="0" w:color="auto"/>
              <w:left w:val="single" w:sz="4" w:space="0" w:color="auto"/>
              <w:bottom w:val="single" w:sz="4" w:space="0" w:color="auto"/>
              <w:right w:val="single" w:sz="4" w:space="0" w:color="auto"/>
            </w:tcBorders>
            <w:shd w:val="clear" w:color="auto" w:fill="FFFFFF"/>
          </w:tcPr>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Жеке жұмыс</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Жаңылтпаш айту: </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 «Ала бұлт ақ па,</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  Ақ бұлт ақ па?</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  Ала бұлт ақ емес, </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Ақ бұлт ақ»</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  «Анау арал қай арал,</w:t>
            </w:r>
          </w:p>
          <w:p w:rsidR="0047463F" w:rsidRPr="00E27A73" w:rsidRDefault="0047463F" w:rsidP="00002B7B">
            <w:pPr>
              <w:shd w:val="clear" w:color="auto" w:fill="FFFFFF"/>
              <w:spacing w:after="0" w:line="240" w:lineRule="auto"/>
              <w:rPr>
                <w:rFonts w:ascii="Times New Roman" w:hAnsi="Times New Roman"/>
                <w:sz w:val="24"/>
                <w:szCs w:val="24"/>
                <w:lang w:eastAsia="ru-RU" w:bidi="en-US"/>
              </w:rPr>
            </w:pPr>
            <w:r w:rsidRPr="00E27A73">
              <w:rPr>
                <w:rFonts w:ascii="Times New Roman" w:hAnsi="Times New Roman"/>
                <w:sz w:val="24"/>
                <w:szCs w:val="24"/>
                <w:lang w:eastAsia="ru-RU" w:bidi="en-US"/>
              </w:rPr>
              <w:t>Қайыңдыарал, талдыарал»</w:t>
            </w:r>
          </w:p>
          <w:p w:rsidR="0047463F" w:rsidRPr="00E27A73" w:rsidRDefault="0047463F" w:rsidP="00002B7B">
            <w:pPr>
              <w:spacing w:after="0" w:line="240" w:lineRule="auto"/>
              <w:rPr>
                <w:rFonts w:ascii="Times New Roman" w:hAnsi="Times New Roman"/>
                <w:sz w:val="24"/>
                <w:szCs w:val="24"/>
                <w:lang w:val="kk-KZ" w:eastAsia="ru-RU"/>
              </w:rPr>
            </w:pPr>
          </w:p>
        </w:tc>
        <w:tc>
          <w:tcPr>
            <w:tcW w:w="2551" w:type="dxa"/>
            <w:gridSpan w:val="2"/>
            <w:tcBorders>
              <w:top w:val="single" w:sz="4" w:space="0" w:color="auto"/>
              <w:left w:val="single" w:sz="4" w:space="0" w:color="auto"/>
              <w:bottom w:val="single" w:sz="4" w:space="0" w:color="auto"/>
              <w:right w:val="single" w:sz="4" w:space="0" w:color="auto"/>
            </w:tcBorders>
            <w:shd w:val="clear" w:color="auto" w:fill="FFFFFF"/>
          </w:tcPr>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Жеке баламен жұмыс</w:t>
            </w:r>
          </w:p>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 xml:space="preserve">Жұмбақ: </w:t>
            </w:r>
          </w:p>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Етек-жеңі жиналмай,</w:t>
            </w:r>
          </w:p>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Дауыл тұрса дым қалмай,</w:t>
            </w:r>
          </w:p>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Түйдектеліп көшеді,</w:t>
            </w:r>
          </w:p>
          <w:p w:rsidR="0047463F" w:rsidRPr="00E27A73" w:rsidRDefault="0047463F" w:rsidP="00002B7B">
            <w:pPr>
              <w:widowControl w:val="0"/>
              <w:autoSpaceDE w:val="0"/>
              <w:autoSpaceDN w:val="0"/>
              <w:adjustRightInd w:val="0"/>
              <w:spacing w:after="0" w:line="200" w:lineRule="exact"/>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Тоз-тоз болып өшеді.   (бұлт)</w:t>
            </w:r>
          </w:p>
        </w:tc>
        <w:tc>
          <w:tcPr>
            <w:tcW w:w="2126" w:type="dxa"/>
            <w:gridSpan w:val="2"/>
            <w:tcBorders>
              <w:top w:val="single" w:sz="4" w:space="0" w:color="auto"/>
              <w:left w:val="single" w:sz="4" w:space="0" w:color="auto"/>
              <w:bottom w:val="single" w:sz="4" w:space="0" w:color="auto"/>
              <w:right w:val="single" w:sz="4" w:space="0" w:color="000000"/>
            </w:tcBorders>
            <w:shd w:val="clear" w:color="auto" w:fill="FFFFFF"/>
          </w:tcPr>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p>
        </w:tc>
      </w:tr>
      <w:tr w:rsidR="0047463F" w:rsidRPr="00BF6CF8" w:rsidTr="00002B7B">
        <w:trPr>
          <w:trHeight w:val="544"/>
        </w:trPr>
        <w:tc>
          <w:tcPr>
            <w:tcW w:w="2537" w:type="dxa"/>
            <w:gridSpan w:val="3"/>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tabs>
                <w:tab w:val="left" w:pos="4133"/>
              </w:tabs>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Балалардың дербес әрекеті (аз қимылды, үстел үсті ойындары, бейнелеу әрекеті, кітап-</w:t>
            </w:r>
          </w:p>
          <w:p w:rsidR="0047463F" w:rsidRPr="00E27A73" w:rsidRDefault="0047463F"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тардықараужәнебасқалар)</w:t>
            </w:r>
          </w:p>
        </w:tc>
        <w:tc>
          <w:tcPr>
            <w:tcW w:w="2557" w:type="dxa"/>
            <w:gridSpan w:val="2"/>
            <w:tcBorders>
              <w:top w:val="single" w:sz="4" w:space="0" w:color="auto"/>
              <w:left w:val="single" w:sz="4" w:space="0" w:color="000000"/>
              <w:bottom w:val="single" w:sz="4" w:space="0" w:color="000000"/>
              <w:right w:val="single" w:sz="4" w:space="0" w:color="auto"/>
            </w:tcBorders>
            <w:shd w:val="clear" w:color="auto" w:fill="FFFFFF"/>
          </w:tcPr>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Қимылды ойын: «Кім жылдам?».</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жүкіруге жаттықтыру, жылдамдықтарын дамыту.</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Жаттығу ойыны:</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Орнында тұрып биіктікке секіру.</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секіре білу дағдыларын дамыту, жылдамдықтары мен күштерін есептей білу.</w:t>
            </w:r>
          </w:p>
        </w:tc>
        <w:tc>
          <w:tcPr>
            <w:tcW w:w="2844" w:type="dxa"/>
            <w:gridSpan w:val="7"/>
            <w:tcBorders>
              <w:top w:val="single" w:sz="4" w:space="0" w:color="auto"/>
              <w:left w:val="single" w:sz="4" w:space="0" w:color="auto"/>
              <w:bottom w:val="single" w:sz="4" w:space="0" w:color="000000"/>
              <w:right w:val="single" w:sz="4" w:space="0" w:color="auto"/>
            </w:tcBorders>
            <w:shd w:val="clear" w:color="auto" w:fill="FFFFFF"/>
          </w:tcPr>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Қимылды ойын: «Орамал тастамақ»</w:t>
            </w:r>
          </w:p>
          <w:p w:rsidR="0047463F" w:rsidRPr="00E27A73" w:rsidRDefault="0047463F" w:rsidP="00002B7B">
            <w:pPr>
              <w:widowControl w:val="0"/>
              <w:autoSpaceDE w:val="0"/>
              <w:autoSpaceDN w:val="0"/>
              <w:adjustRightInd w:val="0"/>
              <w:spacing w:after="0" w:line="200" w:lineRule="exact"/>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Мақсаты:</w:t>
            </w:r>
          </w:p>
          <w:p w:rsidR="0047463F" w:rsidRPr="00E27A73" w:rsidRDefault="0047463F" w:rsidP="00002B7B">
            <w:pPr>
              <w:widowControl w:val="0"/>
              <w:autoSpaceDE w:val="0"/>
              <w:autoSpaceDN w:val="0"/>
              <w:adjustRightInd w:val="0"/>
              <w:spacing w:after="0" w:line="200" w:lineRule="exact"/>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-ойын шартын түсініп ойнауға, аңғарымпаздыққа, шапшаңдыққа баулу. </w:t>
            </w:r>
          </w:p>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Жаттығу ойыны  Затты нысанаға лақтыру.</w:t>
            </w:r>
          </w:p>
          <w:p w:rsidR="0047463F" w:rsidRPr="00E27A73" w:rsidRDefault="0047463F" w:rsidP="00002B7B">
            <w:pPr>
              <w:widowControl w:val="0"/>
              <w:autoSpaceDE w:val="0"/>
              <w:autoSpaceDN w:val="0"/>
              <w:adjustRightInd w:val="0"/>
              <w:spacing w:after="0" w:line="200" w:lineRule="exact"/>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Мақсаты: қол күштерін, көз мөлшерін дамыту</w:t>
            </w:r>
          </w:p>
        </w:tc>
        <w:tc>
          <w:tcPr>
            <w:tcW w:w="2694" w:type="dxa"/>
            <w:gridSpan w:val="3"/>
            <w:tcBorders>
              <w:top w:val="single" w:sz="4" w:space="0" w:color="auto"/>
              <w:left w:val="single" w:sz="4" w:space="0" w:color="auto"/>
              <w:bottom w:val="single" w:sz="4" w:space="0" w:color="000000"/>
              <w:right w:val="single" w:sz="4" w:space="0" w:color="auto"/>
            </w:tcBorders>
            <w:shd w:val="clear" w:color="auto" w:fill="FFFFFF"/>
          </w:tcPr>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Қимылды ойын «Үйсіз қоян». </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Мақсаты:</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—бір-біріне соқтықпай жүгіре білуді үйрету;</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—жылдамдыққа және шыдамдылыққа </w:t>
            </w:r>
          </w:p>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тәрбиелеу</w:t>
            </w:r>
          </w:p>
          <w:p w:rsidR="0047463F" w:rsidRPr="00E27A73" w:rsidRDefault="0047463F" w:rsidP="00002B7B">
            <w:pPr>
              <w:spacing w:after="0" w:line="240" w:lineRule="auto"/>
              <w:rPr>
                <w:rFonts w:ascii="Times New Roman" w:hAnsi="Times New Roman"/>
                <w:b/>
                <w:sz w:val="24"/>
                <w:szCs w:val="24"/>
                <w:lang w:val="kk-KZ" w:eastAsia="ru-RU"/>
              </w:rPr>
            </w:pPr>
          </w:p>
        </w:tc>
        <w:tc>
          <w:tcPr>
            <w:tcW w:w="2551" w:type="dxa"/>
            <w:gridSpan w:val="2"/>
            <w:tcBorders>
              <w:top w:val="single" w:sz="4" w:space="0" w:color="auto"/>
              <w:left w:val="single" w:sz="4" w:space="0" w:color="auto"/>
              <w:bottom w:val="single" w:sz="4" w:space="0" w:color="000000"/>
              <w:right w:val="single" w:sz="4" w:space="0" w:color="auto"/>
            </w:tcBorders>
            <w:shd w:val="clear" w:color="auto" w:fill="FFFFFF"/>
          </w:tcPr>
          <w:p w:rsidR="0047463F" w:rsidRPr="00E27A73" w:rsidRDefault="0047463F"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 xml:space="preserve">Қимылды ойын:   «Қасқыр қақпан». </w:t>
            </w:r>
          </w:p>
          <w:p w:rsidR="0047463F" w:rsidRPr="00E27A73" w:rsidRDefault="0047463F" w:rsidP="00002B7B">
            <w:pPr>
              <w:widowControl w:val="0"/>
              <w:autoSpaceDE w:val="0"/>
              <w:autoSpaceDN w:val="0"/>
              <w:adjustRightInd w:val="0"/>
              <w:spacing w:after="0" w:line="200" w:lineRule="exact"/>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Мақсаты:</w:t>
            </w:r>
          </w:p>
          <w:p w:rsidR="0047463F" w:rsidRPr="00E27A73" w:rsidRDefault="0047463F" w:rsidP="00002B7B">
            <w:pPr>
              <w:widowControl w:val="0"/>
              <w:autoSpaceDE w:val="0"/>
              <w:autoSpaceDN w:val="0"/>
              <w:adjustRightInd w:val="0"/>
              <w:spacing w:after="0" w:line="200" w:lineRule="exact"/>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 xml:space="preserve">-белгі бойынша әрекет етуге баулу; </w:t>
            </w:r>
          </w:p>
          <w:p w:rsidR="0047463F" w:rsidRPr="00E27A73" w:rsidRDefault="0047463F" w:rsidP="00002B7B">
            <w:pPr>
              <w:widowControl w:val="0"/>
              <w:autoSpaceDE w:val="0"/>
              <w:autoSpaceDN w:val="0"/>
              <w:adjustRightInd w:val="0"/>
              <w:spacing w:after="0" w:line="200" w:lineRule="exact"/>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 xml:space="preserve">-жылдамдық, байқампаздық дағдыларын дамыту.  </w:t>
            </w:r>
          </w:p>
          <w:p w:rsidR="0047463F" w:rsidRPr="00E27A73" w:rsidRDefault="0047463F" w:rsidP="00002B7B">
            <w:pPr>
              <w:widowControl w:val="0"/>
              <w:autoSpaceDE w:val="0"/>
              <w:autoSpaceDN w:val="0"/>
              <w:adjustRightInd w:val="0"/>
              <w:spacing w:after="0" w:line="200" w:lineRule="exact"/>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Жаттығу ойыны:  Қимылдарын дамыту.</w:t>
            </w:r>
          </w:p>
          <w:p w:rsidR="0047463F" w:rsidRPr="00E27A73" w:rsidRDefault="0047463F" w:rsidP="00002B7B">
            <w:pPr>
              <w:widowControl w:val="0"/>
              <w:autoSpaceDE w:val="0"/>
              <w:autoSpaceDN w:val="0"/>
              <w:adjustRightInd w:val="0"/>
              <w:spacing w:after="0" w:line="200" w:lineRule="exact"/>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Мақсаты: секіру техникасын меңгерту  (жіппен секіруге жаттықтыру).</w:t>
            </w:r>
          </w:p>
        </w:tc>
        <w:tc>
          <w:tcPr>
            <w:tcW w:w="2126" w:type="dxa"/>
            <w:gridSpan w:val="2"/>
            <w:tcBorders>
              <w:top w:val="single" w:sz="4" w:space="0" w:color="auto"/>
              <w:left w:val="single" w:sz="4" w:space="0" w:color="auto"/>
              <w:bottom w:val="single" w:sz="4" w:space="0" w:color="000000"/>
              <w:right w:val="single" w:sz="4" w:space="0" w:color="000000"/>
            </w:tcBorders>
            <w:shd w:val="clear" w:color="auto" w:fill="FFFFFF"/>
          </w:tcPr>
          <w:p w:rsidR="0047463F" w:rsidRPr="00E27A73" w:rsidRDefault="0047463F" w:rsidP="00002B7B">
            <w:pPr>
              <w:shd w:val="clear" w:color="auto" w:fill="FFFFFF"/>
              <w:spacing w:after="0" w:line="240" w:lineRule="auto"/>
              <w:rPr>
                <w:rFonts w:ascii="Times New Roman" w:hAnsi="Times New Roman"/>
                <w:sz w:val="24"/>
                <w:szCs w:val="24"/>
                <w:lang w:val="kk-KZ" w:eastAsia="ru-RU" w:bidi="en-US"/>
              </w:rPr>
            </w:pPr>
          </w:p>
          <w:p w:rsidR="0047463F" w:rsidRPr="00E27A73" w:rsidRDefault="0047463F" w:rsidP="00002B7B">
            <w:pPr>
              <w:shd w:val="clear" w:color="auto" w:fill="FFFFFF"/>
              <w:spacing w:after="0" w:line="240" w:lineRule="auto"/>
              <w:rPr>
                <w:rFonts w:ascii="Times New Roman" w:hAnsi="Times New Roman"/>
                <w:b/>
                <w:sz w:val="24"/>
                <w:szCs w:val="24"/>
                <w:lang w:val="kk-KZ" w:eastAsia="ru-RU" w:bidi="en-US"/>
              </w:rPr>
            </w:pPr>
          </w:p>
        </w:tc>
      </w:tr>
      <w:tr w:rsidR="0047463F" w:rsidRPr="00BF6CF8" w:rsidTr="00002B7B">
        <w:tc>
          <w:tcPr>
            <w:tcW w:w="2537"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eastAsia="ru-RU"/>
              </w:rPr>
              <w:t>Балаларды</w:t>
            </w:r>
            <w:r w:rsidRPr="00E27A73">
              <w:rPr>
                <w:rFonts w:ascii="Times New Roman" w:eastAsia="Times New Roman" w:hAnsi="Times New Roman"/>
                <w:b/>
                <w:sz w:val="24"/>
                <w:szCs w:val="24"/>
                <w:lang w:val="kk-KZ" w:eastAsia="ru-RU"/>
              </w:rPr>
              <w:t>ң</w:t>
            </w:r>
            <w:r w:rsidRPr="00E27A73">
              <w:rPr>
                <w:rFonts w:ascii="Times New Roman" w:eastAsia="Times New Roman" w:hAnsi="Times New Roman"/>
                <w:b/>
                <w:sz w:val="24"/>
                <w:szCs w:val="24"/>
                <w:lang w:eastAsia="ru-RU"/>
              </w:rPr>
              <w:t>үйгеқайт</w:t>
            </w:r>
            <w:r w:rsidRPr="00E27A73">
              <w:rPr>
                <w:rFonts w:ascii="Times New Roman" w:eastAsia="Times New Roman" w:hAnsi="Times New Roman"/>
                <w:b/>
                <w:sz w:val="24"/>
                <w:szCs w:val="24"/>
                <w:lang w:val="kk-KZ" w:eastAsia="ru-RU"/>
              </w:rPr>
              <w:t>уы</w:t>
            </w:r>
          </w:p>
        </w:tc>
        <w:tc>
          <w:tcPr>
            <w:tcW w:w="2557" w:type="dxa"/>
            <w:gridSpan w:val="2"/>
            <w:vMerge w:val="restart"/>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b/>
                <w:bCs/>
                <w:i/>
                <w:sz w:val="24"/>
                <w:szCs w:val="24"/>
                <w:lang w:val="kk-KZ" w:eastAsia="ru-RU"/>
              </w:rPr>
              <w:t xml:space="preserve"> Ата –аналарға кеңес</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hAnsi="Times New Roman"/>
                <w:sz w:val="24"/>
                <w:szCs w:val="24"/>
                <w:lang w:val="kk-KZ" w:eastAsia="ru-RU"/>
              </w:rPr>
              <w:br/>
            </w:r>
          </w:p>
        </w:tc>
        <w:tc>
          <w:tcPr>
            <w:tcW w:w="2844" w:type="dxa"/>
            <w:gridSpan w:val="7"/>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bCs/>
                <w:i/>
                <w:sz w:val="24"/>
                <w:szCs w:val="24"/>
                <w:lang w:val="kk-KZ" w:eastAsia="ru-RU"/>
              </w:rPr>
              <w:t xml:space="preserve">  Ата –аналарға кеңес</w:t>
            </w:r>
          </w:p>
          <w:p w:rsidR="0047463F" w:rsidRPr="00E27A73" w:rsidRDefault="0047463F" w:rsidP="00002B7B">
            <w:pPr>
              <w:spacing w:after="0" w:line="240" w:lineRule="auto"/>
              <w:rPr>
                <w:rFonts w:ascii="Times New Roman" w:eastAsia="Times New Roman" w:hAnsi="Times New Roman"/>
                <w:b/>
                <w:bCs/>
                <w:sz w:val="24"/>
                <w:szCs w:val="24"/>
                <w:lang w:val="kk-KZ" w:eastAsia="ru-RU"/>
              </w:rPr>
            </w:pPr>
            <w:r w:rsidRPr="00E27A73">
              <w:rPr>
                <w:rFonts w:ascii="Times New Roman" w:eastAsia="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eastAsia="Times New Roman" w:hAnsi="Times New Roman"/>
                <w:sz w:val="24"/>
                <w:szCs w:val="24"/>
                <w:lang w:val="kk-KZ" w:eastAsia="ru-RU"/>
              </w:rPr>
              <w:br/>
            </w:r>
          </w:p>
        </w:tc>
        <w:tc>
          <w:tcPr>
            <w:tcW w:w="2694" w:type="dxa"/>
            <w:gridSpan w:val="3"/>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rPr>
                <w:rFonts w:ascii="Times New Roman" w:hAnsi="Times New Roman"/>
                <w:i/>
                <w:sz w:val="24"/>
                <w:szCs w:val="24"/>
                <w:lang w:val="kk-KZ" w:eastAsia="ru-RU"/>
              </w:rPr>
            </w:pPr>
            <w:r w:rsidRPr="00E27A73">
              <w:rPr>
                <w:rFonts w:ascii="Times New Roman" w:hAnsi="Times New Roman"/>
                <w:b/>
                <w:bCs/>
                <w:i/>
                <w:sz w:val="24"/>
                <w:szCs w:val="24"/>
                <w:lang w:val="kk-KZ" w:eastAsia="ru-RU"/>
              </w:rPr>
              <w:t>Ата –аналарға кеңес</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c>
          <w:tcPr>
            <w:tcW w:w="2551" w:type="dxa"/>
            <w:gridSpan w:val="2"/>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bCs/>
                <w:i/>
                <w:sz w:val="24"/>
                <w:szCs w:val="24"/>
                <w:lang w:val="kk-KZ" w:eastAsia="ru-RU"/>
              </w:rPr>
              <w:t>Ата –аналарға кеңес</w:t>
            </w:r>
          </w:p>
          <w:p w:rsidR="0047463F" w:rsidRPr="00E27A73" w:rsidRDefault="0047463F"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hAnsi="Times New Roman"/>
                <w:sz w:val="24"/>
                <w:szCs w:val="24"/>
                <w:lang w:val="kk-KZ" w:eastAsia="ru-RU"/>
              </w:rPr>
              <w:br/>
            </w:r>
            <w:r w:rsidRPr="00E27A73">
              <w:rPr>
                <w:rFonts w:ascii="Times New Roman" w:hAnsi="Times New Roman"/>
                <w:sz w:val="24"/>
                <w:szCs w:val="24"/>
                <w:lang w:val="kk-KZ" w:eastAsia="ru-RU"/>
              </w:rPr>
              <w:br/>
            </w:r>
          </w:p>
          <w:p w:rsidR="0047463F" w:rsidRPr="00E27A73" w:rsidRDefault="0047463F" w:rsidP="00002B7B">
            <w:pPr>
              <w:spacing w:after="0" w:line="240" w:lineRule="auto"/>
              <w:rPr>
                <w:rFonts w:ascii="Times New Roman" w:hAnsi="Times New Roman"/>
                <w:b/>
                <w:sz w:val="24"/>
                <w:szCs w:val="24"/>
                <w:lang w:val="kk-KZ" w:eastAsia="ru-RU"/>
              </w:rPr>
            </w:pPr>
          </w:p>
        </w:tc>
        <w:tc>
          <w:tcPr>
            <w:tcW w:w="2126" w:type="dxa"/>
            <w:gridSpan w:val="2"/>
            <w:tcBorders>
              <w:top w:val="single" w:sz="4" w:space="0" w:color="auto"/>
              <w:left w:val="single" w:sz="4" w:space="0" w:color="auto"/>
              <w:bottom w:val="nil"/>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p>
        </w:tc>
      </w:tr>
      <w:tr w:rsidR="0047463F" w:rsidRPr="00BF6CF8" w:rsidTr="00002B7B">
        <w:trPr>
          <w:trHeight w:val="70"/>
        </w:trPr>
        <w:tc>
          <w:tcPr>
            <w:tcW w:w="2537"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p>
        </w:tc>
        <w:tc>
          <w:tcPr>
            <w:tcW w:w="2557" w:type="dxa"/>
            <w:gridSpan w:val="2"/>
            <w:vMerge/>
            <w:tcBorders>
              <w:top w:val="single" w:sz="4" w:space="0" w:color="auto"/>
              <w:left w:val="single" w:sz="4" w:space="0" w:color="auto"/>
              <w:bottom w:val="nil"/>
              <w:right w:val="single" w:sz="4" w:space="0" w:color="auto"/>
            </w:tcBorders>
            <w:shd w:val="clear" w:color="auto" w:fill="auto"/>
            <w:vAlign w:val="center"/>
          </w:tcPr>
          <w:p w:rsidR="0047463F" w:rsidRPr="00E27A73" w:rsidRDefault="0047463F" w:rsidP="00002B7B">
            <w:pPr>
              <w:spacing w:after="0" w:line="240" w:lineRule="auto"/>
              <w:rPr>
                <w:rFonts w:ascii="Times New Roman" w:hAnsi="Times New Roman"/>
                <w:sz w:val="24"/>
                <w:szCs w:val="24"/>
                <w:lang w:val="kk-KZ" w:eastAsia="ru-RU"/>
              </w:rPr>
            </w:pPr>
          </w:p>
        </w:tc>
        <w:tc>
          <w:tcPr>
            <w:tcW w:w="2844" w:type="dxa"/>
            <w:gridSpan w:val="7"/>
            <w:tcBorders>
              <w:top w:val="nil"/>
              <w:left w:val="single" w:sz="4" w:space="0" w:color="auto"/>
              <w:bottom w:val="nil"/>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lang w:val="kk-KZ" w:eastAsia="ru-RU" w:bidi="en-US"/>
              </w:rPr>
            </w:pPr>
          </w:p>
        </w:tc>
        <w:tc>
          <w:tcPr>
            <w:tcW w:w="2694" w:type="dxa"/>
            <w:gridSpan w:val="3"/>
            <w:tcBorders>
              <w:top w:val="nil"/>
              <w:left w:val="single" w:sz="4" w:space="0" w:color="auto"/>
              <w:bottom w:val="nil"/>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lang w:val="kk-KZ" w:eastAsia="ru-RU" w:bidi="en-US"/>
              </w:rPr>
            </w:pPr>
          </w:p>
        </w:tc>
        <w:tc>
          <w:tcPr>
            <w:tcW w:w="2551" w:type="dxa"/>
            <w:gridSpan w:val="2"/>
            <w:tcBorders>
              <w:top w:val="nil"/>
              <w:left w:val="single" w:sz="4" w:space="0" w:color="auto"/>
              <w:bottom w:val="nil"/>
              <w:right w:val="single" w:sz="4" w:space="0" w:color="auto"/>
            </w:tcBorders>
            <w:shd w:val="clear" w:color="auto" w:fill="auto"/>
          </w:tcPr>
          <w:p w:rsidR="0047463F" w:rsidRPr="00E27A73" w:rsidRDefault="0047463F" w:rsidP="00002B7B">
            <w:pPr>
              <w:spacing w:after="0" w:line="240" w:lineRule="auto"/>
              <w:jc w:val="center"/>
              <w:rPr>
                <w:rFonts w:ascii="Times New Roman" w:eastAsia="Times New Roman" w:hAnsi="Times New Roman"/>
                <w:b/>
                <w:sz w:val="24"/>
                <w:szCs w:val="24"/>
                <w:lang w:val="kk-KZ" w:eastAsia="ru-RU" w:bidi="en-US"/>
              </w:rPr>
            </w:pPr>
          </w:p>
        </w:tc>
        <w:tc>
          <w:tcPr>
            <w:tcW w:w="2126" w:type="dxa"/>
            <w:gridSpan w:val="2"/>
            <w:tcBorders>
              <w:top w:val="nil"/>
              <w:left w:val="single" w:sz="4" w:space="0" w:color="auto"/>
              <w:bottom w:val="nil"/>
              <w:right w:val="single" w:sz="4" w:space="0" w:color="auto"/>
            </w:tcBorders>
            <w:shd w:val="clear" w:color="auto" w:fill="auto"/>
            <w:vAlign w:val="center"/>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p>
        </w:tc>
      </w:tr>
      <w:tr w:rsidR="0047463F" w:rsidRPr="00BF6CF8" w:rsidTr="00002B7B">
        <w:trPr>
          <w:trHeight w:val="70"/>
        </w:trPr>
        <w:tc>
          <w:tcPr>
            <w:tcW w:w="2537"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p>
        </w:tc>
        <w:tc>
          <w:tcPr>
            <w:tcW w:w="2557" w:type="dxa"/>
            <w:gridSpan w:val="2"/>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hAnsi="Times New Roman"/>
                <w:sz w:val="24"/>
                <w:szCs w:val="24"/>
                <w:lang w:val="kk-KZ" w:eastAsia="ru-RU"/>
              </w:rPr>
            </w:pPr>
          </w:p>
        </w:tc>
        <w:tc>
          <w:tcPr>
            <w:tcW w:w="2844" w:type="dxa"/>
            <w:gridSpan w:val="7"/>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bCs/>
                <w:sz w:val="24"/>
                <w:szCs w:val="24"/>
                <w:lang w:val="kk-KZ" w:eastAsia="ru-RU"/>
              </w:rPr>
            </w:pPr>
          </w:p>
        </w:tc>
        <w:tc>
          <w:tcPr>
            <w:tcW w:w="2694" w:type="dxa"/>
            <w:gridSpan w:val="3"/>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hAnsi="Times New Roman"/>
                <w:sz w:val="24"/>
                <w:szCs w:val="24"/>
                <w:lang w:val="kk-KZ" w:eastAsia="ru-RU"/>
              </w:rPr>
            </w:pPr>
          </w:p>
        </w:tc>
        <w:tc>
          <w:tcPr>
            <w:tcW w:w="2551" w:type="dxa"/>
            <w:gridSpan w:val="2"/>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hAnsi="Times New Roman"/>
                <w:b/>
                <w:sz w:val="24"/>
                <w:szCs w:val="24"/>
                <w:lang w:val="kk-KZ" w:eastAsia="ru-RU"/>
              </w:rPr>
            </w:pPr>
          </w:p>
        </w:tc>
        <w:tc>
          <w:tcPr>
            <w:tcW w:w="2126" w:type="dxa"/>
            <w:gridSpan w:val="2"/>
            <w:tcBorders>
              <w:top w:val="nil"/>
              <w:left w:val="single" w:sz="4" w:space="0" w:color="auto"/>
              <w:bottom w:val="single" w:sz="4" w:space="0" w:color="auto"/>
              <w:right w:val="single" w:sz="4" w:space="0" w:color="auto"/>
            </w:tcBorders>
            <w:shd w:val="clear" w:color="auto" w:fill="auto"/>
          </w:tcPr>
          <w:p w:rsidR="0047463F" w:rsidRPr="00E27A73" w:rsidRDefault="0047463F" w:rsidP="00002B7B">
            <w:pPr>
              <w:spacing w:after="0" w:line="240" w:lineRule="auto"/>
              <w:rPr>
                <w:rFonts w:ascii="Times New Roman" w:eastAsia="Times New Roman" w:hAnsi="Times New Roman"/>
                <w:b/>
                <w:sz w:val="24"/>
                <w:szCs w:val="24"/>
                <w:lang w:val="kk-KZ" w:eastAsia="ru-RU" w:bidi="en-US"/>
              </w:rPr>
            </w:pPr>
          </w:p>
        </w:tc>
      </w:tr>
    </w:tbl>
    <w:p w:rsidR="00726613" w:rsidRPr="00E27A73" w:rsidRDefault="00726613" w:rsidP="00726613">
      <w:pPr>
        <w:spacing w:after="200" w:line="276" w:lineRule="auto"/>
        <w:rPr>
          <w:rFonts w:ascii="Times New Roman" w:hAnsi="Times New Roman"/>
          <w:sz w:val="24"/>
          <w:szCs w:val="24"/>
          <w:lang w:val="kk-KZ"/>
        </w:rPr>
      </w:pPr>
    </w:p>
    <w:p w:rsidR="00726613" w:rsidRPr="00E27A73" w:rsidRDefault="00726613" w:rsidP="00F261B1">
      <w:pPr>
        <w:widowControl w:val="0"/>
        <w:autoSpaceDE w:val="0"/>
        <w:autoSpaceDN w:val="0"/>
        <w:spacing w:after="0" w:line="319" w:lineRule="exact"/>
        <w:ind w:right="535"/>
        <w:jc w:val="center"/>
        <w:outlineLvl w:val="0"/>
        <w:rPr>
          <w:rFonts w:ascii="Times New Roman" w:eastAsia="Times New Roman" w:hAnsi="Times New Roman"/>
          <w:b/>
          <w:bCs/>
          <w:sz w:val="24"/>
          <w:szCs w:val="24"/>
          <w:lang w:val="kk-KZ"/>
        </w:rPr>
      </w:pPr>
      <w:r w:rsidRPr="00E27A73">
        <w:rPr>
          <w:rFonts w:ascii="Times New Roman" w:eastAsia="Times New Roman" w:hAnsi="Times New Roman"/>
          <w:b/>
          <w:bCs/>
          <w:sz w:val="24"/>
          <w:szCs w:val="24"/>
          <w:lang w:val="kk-KZ"/>
        </w:rPr>
        <w:t>Тәрбиелеу-білім беру процесінің циклограммасы</w:t>
      </w:r>
    </w:p>
    <w:p w:rsidR="00726613" w:rsidRPr="00BF6CF8" w:rsidRDefault="00726613" w:rsidP="0018160E">
      <w:pPr>
        <w:pStyle w:val="TableParagraph"/>
        <w:rPr>
          <w:b/>
          <w:bCs/>
          <w:sz w:val="24"/>
          <w:szCs w:val="24"/>
          <w:u w:val="single"/>
        </w:rPr>
      </w:pPr>
      <w:r w:rsidRPr="00E27A73">
        <w:rPr>
          <w:b/>
          <w:sz w:val="24"/>
          <w:szCs w:val="24"/>
        </w:rPr>
        <w:t>Білім беру ұйымы</w:t>
      </w:r>
      <w:r w:rsidR="0018160E" w:rsidRPr="00BF6CF8">
        <w:rPr>
          <w:sz w:val="24"/>
          <w:szCs w:val="24"/>
        </w:rPr>
        <w:t xml:space="preserve"> Дарья ЖББМ</w:t>
      </w:r>
    </w:p>
    <w:p w:rsidR="00726613" w:rsidRPr="00E27A73" w:rsidRDefault="00726613" w:rsidP="00726613">
      <w:pPr>
        <w:widowControl w:val="0"/>
        <w:tabs>
          <w:tab w:val="left" w:pos="9272"/>
        </w:tabs>
        <w:autoSpaceDE w:val="0"/>
        <w:autoSpaceDN w:val="0"/>
        <w:spacing w:after="0" w:line="293" w:lineRule="exact"/>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 xml:space="preserve">Мектепалды </w:t>
      </w:r>
      <w:r w:rsidRPr="00E27A73">
        <w:rPr>
          <w:rFonts w:ascii="Times New Roman" w:eastAsia="Times New Roman" w:hAnsi="Times New Roman"/>
          <w:sz w:val="24"/>
          <w:szCs w:val="24"/>
          <w:u w:val="single"/>
          <w:lang w:val="kk-KZ"/>
        </w:rPr>
        <w:t>О «</w:t>
      </w:r>
      <w:r w:rsidR="0018160E">
        <w:rPr>
          <w:rFonts w:ascii="Times New Roman" w:eastAsia="Times New Roman" w:hAnsi="Times New Roman"/>
          <w:sz w:val="24"/>
          <w:szCs w:val="24"/>
          <w:u w:val="single"/>
          <w:lang w:val="kk-KZ"/>
        </w:rPr>
        <w:t>А</w:t>
      </w:r>
      <w:r w:rsidRPr="00E27A73">
        <w:rPr>
          <w:rFonts w:ascii="Times New Roman" w:eastAsia="Times New Roman" w:hAnsi="Times New Roman"/>
          <w:sz w:val="24"/>
          <w:szCs w:val="24"/>
          <w:u w:val="single"/>
          <w:lang w:val="kk-KZ"/>
        </w:rPr>
        <w:t>» сыныбы</w:t>
      </w:r>
    </w:p>
    <w:p w:rsidR="00726613" w:rsidRPr="00E27A73" w:rsidRDefault="00726613" w:rsidP="00726613">
      <w:pPr>
        <w:widowControl w:val="0"/>
        <w:autoSpaceDE w:val="0"/>
        <w:autoSpaceDN w:val="0"/>
        <w:spacing w:after="0" w:line="322" w:lineRule="exact"/>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Балалардың жасы</w:t>
      </w:r>
      <w:r w:rsidR="0018160E">
        <w:rPr>
          <w:rFonts w:ascii="Times New Roman" w:eastAsia="Times New Roman" w:hAnsi="Times New Roman"/>
          <w:b/>
          <w:sz w:val="24"/>
          <w:szCs w:val="24"/>
          <w:lang w:val="kk-KZ"/>
        </w:rPr>
        <w:t xml:space="preserve"> </w:t>
      </w:r>
      <w:r w:rsidRPr="00E27A73">
        <w:rPr>
          <w:rFonts w:ascii="Times New Roman" w:eastAsia="Times New Roman" w:hAnsi="Times New Roman"/>
          <w:sz w:val="24"/>
          <w:szCs w:val="24"/>
          <w:u w:val="single"/>
          <w:lang w:val="kk-KZ"/>
        </w:rPr>
        <w:t>5 жас</w:t>
      </w:r>
    </w:p>
    <w:p w:rsidR="00726613" w:rsidRPr="00E27A73" w:rsidRDefault="00726613" w:rsidP="00726613">
      <w:pPr>
        <w:widowControl w:val="0"/>
        <w:tabs>
          <w:tab w:val="left" w:pos="9679"/>
        </w:tabs>
        <w:autoSpaceDE w:val="0"/>
        <w:autoSpaceDN w:val="0"/>
        <w:spacing w:after="0" w:line="240" w:lineRule="auto"/>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Жоспардың құрылу кезеңі</w:t>
      </w:r>
      <w:r w:rsidR="0018160E">
        <w:rPr>
          <w:rFonts w:ascii="Times New Roman" w:eastAsia="Times New Roman" w:hAnsi="Times New Roman"/>
          <w:b/>
          <w:sz w:val="24"/>
          <w:szCs w:val="24"/>
          <w:u w:val="single"/>
          <w:lang w:val="kk-KZ"/>
        </w:rPr>
        <w:t xml:space="preserve">  2</w:t>
      </w:r>
      <w:r w:rsidRPr="00E27A73">
        <w:rPr>
          <w:rFonts w:ascii="Times New Roman" w:eastAsia="Times New Roman" w:hAnsi="Times New Roman"/>
          <w:b/>
          <w:sz w:val="24"/>
          <w:szCs w:val="24"/>
          <w:u w:val="single"/>
          <w:lang w:val="kk-KZ"/>
        </w:rPr>
        <w:t>-апта</w:t>
      </w:r>
      <w:r w:rsidRPr="00E27A73">
        <w:rPr>
          <w:rFonts w:ascii="Times New Roman" w:eastAsia="Times New Roman" w:hAnsi="Times New Roman"/>
          <w:sz w:val="24"/>
          <w:szCs w:val="24"/>
          <w:u w:val="single"/>
          <w:lang w:val="kk-KZ"/>
        </w:rPr>
        <w:t xml:space="preserve">      11 – 15  наурыз   2023-2024 оқу жылы</w:t>
      </w:r>
    </w:p>
    <w:p w:rsidR="00726613" w:rsidRPr="00E27A73" w:rsidRDefault="00726613" w:rsidP="00726613">
      <w:pPr>
        <w:widowControl w:val="0"/>
        <w:autoSpaceDE w:val="0"/>
        <w:autoSpaceDN w:val="0"/>
        <w:spacing w:after="0" w:line="240" w:lineRule="auto"/>
        <w:rPr>
          <w:rFonts w:ascii="Times New Roman" w:eastAsia="Times New Roman" w:hAnsi="Times New Roman"/>
          <w:sz w:val="24"/>
          <w:szCs w:val="24"/>
          <w:lang w:val="kk-KZ"/>
        </w:rPr>
      </w:pPr>
    </w:p>
    <w:tbl>
      <w:tblPr>
        <w:tblW w:w="1431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99"/>
        <w:gridCol w:w="258"/>
        <w:gridCol w:w="34"/>
        <w:gridCol w:w="1405"/>
        <w:gridCol w:w="159"/>
        <w:gridCol w:w="267"/>
        <w:gridCol w:w="589"/>
        <w:gridCol w:w="224"/>
        <w:gridCol w:w="15"/>
        <w:gridCol w:w="1862"/>
        <w:gridCol w:w="592"/>
        <w:gridCol w:w="91"/>
        <w:gridCol w:w="9"/>
        <w:gridCol w:w="750"/>
        <w:gridCol w:w="845"/>
        <w:gridCol w:w="264"/>
        <w:gridCol w:w="592"/>
        <w:gridCol w:w="426"/>
        <w:gridCol w:w="1815"/>
        <w:gridCol w:w="125"/>
        <w:gridCol w:w="471"/>
        <w:gridCol w:w="2125"/>
      </w:tblGrid>
      <w:tr w:rsidR="00726613" w:rsidRPr="00E27A73" w:rsidTr="00002B7B">
        <w:trPr>
          <w:trHeight w:val="70"/>
        </w:trPr>
        <w:tc>
          <w:tcPr>
            <w:tcW w:w="1657"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Күнтәртібі</w:t>
            </w:r>
          </w:p>
        </w:tc>
        <w:tc>
          <w:tcPr>
            <w:tcW w:w="2678" w:type="dxa"/>
            <w:gridSpan w:val="6"/>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Дүйсенбі</w:t>
            </w:r>
          </w:p>
        </w:tc>
        <w:tc>
          <w:tcPr>
            <w:tcW w:w="2560" w:type="dxa"/>
            <w:gridSpan w:val="4"/>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Сейсенбі</w:t>
            </w:r>
          </w:p>
        </w:tc>
        <w:tc>
          <w:tcPr>
            <w:tcW w:w="2886" w:type="dxa"/>
            <w:gridSpan w:val="6"/>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bCs/>
                <w:sz w:val="24"/>
                <w:szCs w:val="24"/>
                <w:lang w:eastAsia="ru-RU"/>
              </w:rPr>
            </w:pPr>
            <w:r w:rsidRPr="00E27A73">
              <w:rPr>
                <w:rFonts w:ascii="Times New Roman" w:eastAsia="Times New Roman" w:hAnsi="Times New Roman"/>
                <w:b/>
                <w:bCs/>
                <w:sz w:val="24"/>
                <w:szCs w:val="24"/>
                <w:lang w:eastAsia="ru-RU"/>
              </w:rPr>
              <w:t>Сәрсенбі</w:t>
            </w:r>
          </w:p>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p>
        </w:tc>
        <w:tc>
          <w:tcPr>
            <w:tcW w:w="1940"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Бейсенбі</w:t>
            </w:r>
          </w:p>
        </w:tc>
        <w:tc>
          <w:tcPr>
            <w:tcW w:w="2596"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Жұма</w:t>
            </w:r>
          </w:p>
        </w:tc>
      </w:tr>
      <w:tr w:rsidR="00726613" w:rsidRPr="00E27A73" w:rsidTr="00002B7B">
        <w:trPr>
          <w:trHeight w:val="1033"/>
        </w:trPr>
        <w:tc>
          <w:tcPr>
            <w:tcW w:w="1657"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i/>
                <w:sz w:val="24"/>
                <w:szCs w:val="24"/>
                <w:lang w:eastAsia="ru-RU"/>
              </w:rPr>
            </w:pPr>
            <w:r w:rsidRPr="00E27A73">
              <w:rPr>
                <w:rFonts w:ascii="Times New Roman" w:eastAsia="Times New Roman" w:hAnsi="Times New Roman"/>
                <w:b/>
                <w:sz w:val="24"/>
                <w:szCs w:val="24"/>
                <w:lang w:eastAsia="ru-RU"/>
              </w:rPr>
              <w:t>Балалардықабылдау</w:t>
            </w:r>
          </w:p>
        </w:tc>
        <w:tc>
          <w:tcPr>
            <w:tcW w:w="12660" w:type="dxa"/>
            <w:gridSpan w:val="20"/>
            <w:tcBorders>
              <w:top w:val="single" w:sz="4" w:space="0" w:color="auto"/>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hAnsi="Times New Roman"/>
                <w:sz w:val="24"/>
                <w:szCs w:val="24"/>
                <w:lang w:eastAsia="ru-RU"/>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726613" w:rsidRPr="00BF6CF8" w:rsidTr="00002B7B">
        <w:trPr>
          <w:trHeight w:val="1035"/>
        </w:trPr>
        <w:tc>
          <w:tcPr>
            <w:tcW w:w="1657"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eastAsia="ru-RU"/>
              </w:rPr>
              <w:t>Ата-аналармен</w:t>
            </w:r>
            <w:r w:rsidRPr="00E27A73">
              <w:rPr>
                <w:rFonts w:ascii="Times New Roman" w:eastAsia="Times New Roman" w:hAnsi="Times New Roman"/>
                <w:b/>
                <w:sz w:val="24"/>
                <w:szCs w:val="24"/>
                <w:lang w:val="kk-KZ" w:eastAsia="ru-RU"/>
              </w:rPr>
              <w:t xml:space="preserve"> немесе баланың басқа заңды өкілдерімен</w:t>
            </w:r>
            <w:r w:rsidRPr="00E27A73">
              <w:rPr>
                <w:rFonts w:ascii="Times New Roman" w:eastAsia="Times New Roman" w:hAnsi="Times New Roman"/>
                <w:b/>
                <w:sz w:val="24"/>
                <w:szCs w:val="24"/>
                <w:lang w:eastAsia="ru-RU"/>
              </w:rPr>
              <w:t>кеңес</w:t>
            </w:r>
            <w:r w:rsidRPr="00E27A73">
              <w:rPr>
                <w:rFonts w:ascii="Times New Roman" w:eastAsia="Times New Roman" w:hAnsi="Times New Roman"/>
                <w:b/>
                <w:sz w:val="24"/>
                <w:szCs w:val="24"/>
                <w:lang w:val="kk-KZ" w:eastAsia="ru-RU"/>
              </w:rPr>
              <w:t>,әңгімелесу</w:t>
            </w:r>
          </w:p>
          <w:p w:rsidR="00726613" w:rsidRPr="00E27A73" w:rsidRDefault="00726613" w:rsidP="00002B7B">
            <w:pPr>
              <w:spacing w:after="0" w:line="240" w:lineRule="auto"/>
              <w:jc w:val="center"/>
              <w:rPr>
                <w:rFonts w:ascii="Times New Roman" w:eastAsia="Times New Roman" w:hAnsi="Times New Roman"/>
                <w:b/>
                <w:sz w:val="24"/>
                <w:szCs w:val="24"/>
                <w:lang w:eastAsia="ru-RU" w:bidi="en-US"/>
              </w:rPr>
            </w:pPr>
          </w:p>
        </w:tc>
        <w:tc>
          <w:tcPr>
            <w:tcW w:w="2678" w:type="dxa"/>
            <w:gridSpan w:val="6"/>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тазалығы жөнінде кеңес беру</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2560" w:type="dxa"/>
            <w:gridSpan w:val="4"/>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Ата-аналармен әңгіме:</w:t>
            </w:r>
            <w:r w:rsidRPr="00E27A73">
              <w:rPr>
                <w:rFonts w:ascii="Times New Roman" w:hAnsi="Times New Roman"/>
                <w:sz w:val="24"/>
                <w:szCs w:val="24"/>
                <w:lang w:val="kk-KZ" w:eastAsia="ru-RU"/>
              </w:rPr>
              <w:t xml:space="preserve"> Ата- аналарға балаларын ертеңгілік жаттығуға үлгертіп алып келулерін ескерту.</w:t>
            </w:r>
          </w:p>
          <w:p w:rsidR="00726613" w:rsidRPr="00E27A73" w:rsidRDefault="00726613" w:rsidP="00002B7B">
            <w:pPr>
              <w:autoSpaceDE w:val="0"/>
              <w:autoSpaceDN w:val="0"/>
              <w:adjustRightInd w:val="0"/>
              <w:spacing w:after="0" w:line="240" w:lineRule="auto"/>
              <w:ind w:firstLine="708"/>
              <w:rPr>
                <w:rFonts w:ascii="Times New Roman" w:hAnsi="Times New Roman"/>
                <w:sz w:val="24"/>
                <w:szCs w:val="24"/>
                <w:lang w:val="kk-KZ" w:eastAsia="ru-RU"/>
              </w:rPr>
            </w:pPr>
          </w:p>
        </w:tc>
        <w:tc>
          <w:tcPr>
            <w:tcW w:w="2886" w:type="dxa"/>
            <w:gridSpan w:val="6"/>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жетістік пен дәрежесі үшін емес, сол қалпында сөзсіз қабылдап жақсы көретініңізді сездіріңіз.</w:t>
            </w:r>
          </w:p>
        </w:tc>
        <w:tc>
          <w:tcPr>
            <w:tcW w:w="1940"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Ата-аналармен әңгіме:</w:t>
            </w:r>
          </w:p>
          <w:p w:rsidR="00726613" w:rsidRPr="00E27A73" w:rsidRDefault="00726613" w:rsidP="00002B7B">
            <w:pPr>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Ата-аналарға балаларды тамақтарын тауысып жеуге үйретулерін ескерту</w:t>
            </w:r>
          </w:p>
        </w:tc>
      </w:tr>
      <w:tr w:rsidR="00726613" w:rsidRPr="00BF6CF8" w:rsidTr="00002B7B">
        <w:trPr>
          <w:trHeight w:val="70"/>
        </w:trPr>
        <w:tc>
          <w:tcPr>
            <w:tcW w:w="1657"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6"/>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Айналамдағы дыбыстар. Дыбыс</w:t>
            </w:r>
          </w:p>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sz w:val="24"/>
                <w:szCs w:val="24"/>
                <w:lang w:val="kk-KZ" w:eastAsia="ru-RU"/>
              </w:rPr>
              <w:t>Мақсаты: Тілдің дыбыстарын естіп қабылдау, оларды сөздер ішінен бөлу жəне сөзсіз жеке айту. Сөздегі дыбыстарды, олардың түрлерін (дауысты, дауыссыз) ажыратып, дұрыс дыбыстау.</w:t>
            </w:r>
          </w:p>
          <w:p w:rsidR="00726613" w:rsidRPr="00E27A73" w:rsidRDefault="00726613" w:rsidP="00002B7B">
            <w:pPr>
              <w:spacing w:after="0" w:line="240" w:lineRule="auto"/>
              <w:rPr>
                <w:rFonts w:ascii="Times New Roman" w:hAnsi="Times New Roman"/>
                <w:b/>
                <w:sz w:val="24"/>
                <w:szCs w:val="24"/>
                <w:lang w:val="en-US" w:eastAsia="ru-RU"/>
              </w:rPr>
            </w:pP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Дидактикалық ойын</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«Бұл не? Кімге керек?»</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Балабақша қызметкерлері мен қажет құралдарымен таныстыру.</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2886" w:type="dxa"/>
            <w:gridSpan w:val="6"/>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«Әдемі үйшік»</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Балалар өз еріктерімен  үйшікті  құрастыра алады. </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1940"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 xml:space="preserve"> Нан туралы тақпақ</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Нан қиқымын шашпаңдар,</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Жерде жатса баспаңдар</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Теріп алып, қастерлеп</w:t>
            </w:r>
          </w:p>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sz w:val="24"/>
                <w:szCs w:val="24"/>
                <w:lang w:val="kk-KZ" w:eastAsia="ru-RU"/>
              </w:rPr>
              <w:t>Торғайларға тастаңдар</w:t>
            </w:r>
            <w:r w:rsidRPr="00E27A73">
              <w:rPr>
                <w:rFonts w:ascii="Times New Roman" w:hAnsi="Times New Roman"/>
                <w:b/>
                <w:sz w:val="24"/>
                <w:szCs w:val="24"/>
                <w:lang w:val="kk-KZ" w:eastAsia="ru-RU"/>
              </w:rPr>
              <w:t>!</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Үстел –үсті ойыны:</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w:t>
            </w:r>
            <w:r w:rsidRPr="00E27A73">
              <w:rPr>
                <w:rFonts w:ascii="Times New Roman" w:hAnsi="Times New Roman"/>
                <w:sz w:val="24"/>
                <w:szCs w:val="24"/>
                <w:lang w:val="kk-KZ" w:eastAsia="ru-RU"/>
              </w:rPr>
              <w:t>Менің балабақшам»</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Түрлі-түсті ағаштар көмегімен балабақшасын құрастыру.</w:t>
            </w:r>
          </w:p>
          <w:p w:rsidR="00726613" w:rsidRPr="00E27A73" w:rsidRDefault="00726613" w:rsidP="00002B7B">
            <w:pPr>
              <w:spacing w:after="0" w:line="240" w:lineRule="auto"/>
              <w:rPr>
                <w:rFonts w:ascii="Times New Roman" w:eastAsia="Times New Roman" w:hAnsi="Times New Roman"/>
                <w:b/>
                <w:sz w:val="24"/>
                <w:szCs w:val="24"/>
                <w:lang w:val="kk-KZ" w:eastAsia="ru-RU"/>
              </w:rPr>
            </w:pPr>
          </w:p>
        </w:tc>
      </w:tr>
      <w:tr w:rsidR="00726613" w:rsidRPr="00E27A73" w:rsidTr="00002B7B">
        <w:tc>
          <w:tcPr>
            <w:tcW w:w="1657"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jc w:val="center"/>
              <w:rPr>
                <w:rFonts w:ascii="Times New Roman" w:eastAsia="Times New Roman" w:hAnsi="Times New Roman"/>
                <w:b/>
                <w:sz w:val="24"/>
                <w:szCs w:val="24"/>
                <w:lang w:eastAsia="ru-RU"/>
              </w:rPr>
            </w:pPr>
            <w:r w:rsidRPr="00E27A73">
              <w:rPr>
                <w:rFonts w:ascii="Times New Roman" w:eastAsia="Times New Roman" w:hAnsi="Times New Roman"/>
                <w:b/>
                <w:sz w:val="24"/>
                <w:szCs w:val="24"/>
                <w:lang w:val="kk-KZ" w:eastAsia="ru-RU"/>
              </w:rPr>
              <w:t xml:space="preserve">Ертеңгілік </w:t>
            </w:r>
            <w:r w:rsidRPr="00E27A73">
              <w:rPr>
                <w:rFonts w:ascii="Times New Roman" w:eastAsia="Times New Roman" w:hAnsi="Times New Roman"/>
                <w:b/>
                <w:sz w:val="24"/>
                <w:szCs w:val="24"/>
                <w:lang w:eastAsia="ru-RU"/>
              </w:rPr>
              <w:t>жаттығу</w:t>
            </w:r>
          </w:p>
          <w:p w:rsidR="00726613" w:rsidRPr="00E27A73" w:rsidRDefault="00726613" w:rsidP="00002B7B">
            <w:pPr>
              <w:spacing w:after="0" w:line="240" w:lineRule="auto"/>
              <w:jc w:val="center"/>
              <w:rPr>
                <w:rFonts w:ascii="Times New Roman" w:eastAsia="Times New Roman" w:hAnsi="Times New Roman"/>
                <w:b/>
                <w:sz w:val="24"/>
                <w:szCs w:val="24"/>
                <w:lang w:eastAsia="ru-RU" w:bidi="en-US"/>
              </w:rPr>
            </w:pPr>
          </w:p>
        </w:tc>
        <w:tc>
          <w:tcPr>
            <w:tcW w:w="12660" w:type="dxa"/>
            <w:gridSpan w:val="20"/>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eastAsia="ru-RU"/>
              </w:rPr>
              <w:t xml:space="preserve">Таңғыжаттығукешені № </w:t>
            </w:r>
            <w:r w:rsidRPr="00E27A73">
              <w:rPr>
                <w:rFonts w:ascii="Times New Roman" w:eastAsia="Times New Roman" w:hAnsi="Times New Roman"/>
                <w:sz w:val="24"/>
                <w:szCs w:val="24"/>
                <w:lang w:val="kk-KZ" w:eastAsia="ru-RU"/>
              </w:rPr>
              <w:t>9</w:t>
            </w:r>
          </w:p>
        </w:tc>
      </w:tr>
      <w:tr w:rsidR="00726613" w:rsidRPr="00BF6CF8" w:rsidTr="00002B7B">
        <w:trPr>
          <w:trHeight w:val="2404"/>
        </w:trPr>
        <w:tc>
          <w:tcPr>
            <w:tcW w:w="1657"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i/>
                <w:sz w:val="24"/>
                <w:szCs w:val="24"/>
                <w:lang w:val="kk-KZ" w:eastAsia="ru-RU"/>
              </w:rPr>
            </w:pPr>
            <w:r w:rsidRPr="00E27A73">
              <w:rPr>
                <w:rFonts w:ascii="Times New Roman" w:eastAsia="Times New Roman" w:hAnsi="Times New Roman"/>
                <w:b/>
                <w:sz w:val="24"/>
                <w:szCs w:val="24"/>
                <w:lang w:eastAsia="ru-RU"/>
              </w:rPr>
              <w:t>Ұйымдастырылғаніс-әрекеткедайындық</w:t>
            </w:r>
            <w:r w:rsidRPr="00E27A73">
              <w:rPr>
                <w:rFonts w:ascii="Times New Roman" w:eastAsia="Times New Roman" w:hAnsi="Times New Roman"/>
                <w:b/>
                <w:sz w:val="24"/>
                <w:szCs w:val="24"/>
                <w:lang w:val="kk-KZ" w:eastAsia="ru-RU"/>
              </w:rPr>
              <w:t xml:space="preserve"> (бұдан әрі-ҰІӘ)</w:t>
            </w:r>
          </w:p>
        </w:tc>
        <w:tc>
          <w:tcPr>
            <w:tcW w:w="2678" w:type="dxa"/>
            <w:gridSpan w:val="6"/>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 xml:space="preserve"> «Кім шапшаң»</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 Балалар топтасып ойнай алады</w:t>
            </w:r>
          </w:p>
          <w:p w:rsidR="00726613" w:rsidRPr="00E27A73" w:rsidRDefault="00726613" w:rsidP="00002B7B">
            <w:pPr>
              <w:spacing w:after="0" w:line="240" w:lineRule="auto"/>
              <w:rPr>
                <w:rFonts w:ascii="Times New Roman" w:hAnsi="Times New Roman"/>
                <w:b/>
                <w:sz w:val="24"/>
                <w:szCs w:val="24"/>
                <w:lang w:val="kk-KZ" w:eastAsia="ru-RU"/>
              </w:rPr>
            </w:pPr>
          </w:p>
          <w:p w:rsidR="00726613" w:rsidRPr="00E27A73" w:rsidRDefault="00726613" w:rsidP="00002B7B">
            <w:pPr>
              <w:spacing w:after="0" w:line="240" w:lineRule="auto"/>
              <w:rPr>
                <w:rFonts w:ascii="Times New Roman" w:hAnsi="Times New Roman"/>
                <w:b/>
                <w:sz w:val="24"/>
                <w:szCs w:val="24"/>
                <w:lang w:val="kk-KZ" w:eastAsia="ru-RU"/>
              </w:rPr>
            </w:pPr>
          </w:p>
        </w:tc>
        <w:tc>
          <w:tcPr>
            <w:tcW w:w="2560" w:type="dxa"/>
            <w:gridSpan w:val="4"/>
            <w:tcBorders>
              <w:top w:val="single" w:sz="4" w:space="0" w:color="000000"/>
              <w:left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«Тәрбиеші апайлар»</w:t>
            </w:r>
            <w:r w:rsidRPr="00E27A73">
              <w:rPr>
                <w:rFonts w:ascii="Times New Roman" w:hAnsi="Times New Roman"/>
                <w:sz w:val="24"/>
                <w:szCs w:val="24"/>
                <w:lang w:val="kk-KZ" w:eastAsia="ru-RU"/>
              </w:rPr>
              <w:t xml:space="preserve"> тақпағын мəнерлеп оқу. </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Тақпағын қайталай отырып апайларын жақсы көре алады.</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2460" w:type="dxa"/>
            <w:gridSpan w:val="5"/>
            <w:tcBorders>
              <w:top w:val="single" w:sz="4" w:space="0" w:color="000000"/>
              <w:left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Тіл ұстарту жаттығулары</w:t>
            </w:r>
          </w:p>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«Теңін тап»</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Мақсаты:Балалар екі бірдей заттарды таба алады. </w:t>
            </w:r>
          </w:p>
          <w:p w:rsidR="00726613" w:rsidRPr="00E27A73" w:rsidRDefault="00726613" w:rsidP="00002B7B">
            <w:pPr>
              <w:autoSpaceDE w:val="0"/>
              <w:autoSpaceDN w:val="0"/>
              <w:adjustRightInd w:val="0"/>
              <w:spacing w:after="0" w:line="240" w:lineRule="auto"/>
              <w:rPr>
                <w:rFonts w:ascii="Times New Roman" w:hAnsi="Times New Roman"/>
                <w:b/>
                <w:sz w:val="24"/>
                <w:szCs w:val="24"/>
                <w:lang w:eastAsia="ru-RU"/>
              </w:rPr>
            </w:pPr>
          </w:p>
        </w:tc>
        <w:tc>
          <w:tcPr>
            <w:tcW w:w="2366" w:type="dxa"/>
            <w:gridSpan w:val="3"/>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 xml:space="preserve"> «Дүкенші»</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Балалар мағынасын түсініп топтасып ойнауды түсінеді.</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«Не артық»</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Суретте көрсетілген артық суретті алып тастап, дәрігерге керекті заттардың суретін қоя алады.</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r>
      <w:tr w:rsidR="00726613" w:rsidRPr="00E27A73" w:rsidTr="00002B7B">
        <w:trPr>
          <w:trHeight w:val="382"/>
        </w:trPr>
        <w:tc>
          <w:tcPr>
            <w:tcW w:w="1657"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Мектепке дейінгі ұйым кестесі бойынша  ҰІӘ</w:t>
            </w:r>
          </w:p>
          <w:p w:rsidR="00726613" w:rsidRPr="00E27A73" w:rsidRDefault="00726613" w:rsidP="00002B7B">
            <w:pPr>
              <w:spacing w:after="0" w:line="240" w:lineRule="auto"/>
              <w:jc w:val="center"/>
              <w:rPr>
                <w:rFonts w:ascii="Times New Roman" w:eastAsia="Times New Roman" w:hAnsi="Times New Roman"/>
                <w:b/>
                <w:sz w:val="24"/>
                <w:szCs w:val="24"/>
                <w:lang w:val="kk-KZ" w:eastAsia="ru-RU" w:bidi="en-US"/>
              </w:rPr>
            </w:pPr>
          </w:p>
        </w:tc>
        <w:tc>
          <w:tcPr>
            <w:tcW w:w="12660" w:type="dxa"/>
            <w:gridSpan w:val="20"/>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                                                                   1 </w:t>
            </w:r>
            <w:r w:rsidRPr="00E27A73">
              <w:rPr>
                <w:rFonts w:ascii="Times New Roman" w:hAnsi="Times New Roman"/>
                <w:b/>
                <w:sz w:val="24"/>
                <w:szCs w:val="24"/>
                <w:lang w:eastAsia="ru-RU"/>
              </w:rPr>
              <w:t>- ұйымдастырылғаніс-әрекет</w:t>
            </w:r>
          </w:p>
        </w:tc>
      </w:tr>
      <w:tr w:rsidR="0018160E" w:rsidRPr="00BF6CF8" w:rsidTr="00242B12">
        <w:trPr>
          <w:trHeight w:val="2540"/>
        </w:trPr>
        <w:tc>
          <w:tcPr>
            <w:tcW w:w="165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18160E" w:rsidRPr="00E27A73" w:rsidRDefault="0018160E" w:rsidP="00002B7B">
            <w:pPr>
              <w:spacing w:after="0" w:line="240" w:lineRule="auto"/>
              <w:rPr>
                <w:rFonts w:ascii="Times New Roman" w:eastAsia="Times New Roman" w:hAnsi="Times New Roman"/>
                <w:b/>
                <w:sz w:val="24"/>
                <w:szCs w:val="24"/>
                <w:lang w:eastAsia="ru-RU" w:bidi="en-US"/>
              </w:rPr>
            </w:pPr>
          </w:p>
        </w:tc>
        <w:tc>
          <w:tcPr>
            <w:tcW w:w="2454" w:type="dxa"/>
            <w:gridSpan w:val="5"/>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Сөйлеуді дамыту  </w:t>
            </w:r>
          </w:p>
          <w:p w:rsidR="0018160E" w:rsidRPr="00E27A73" w:rsidRDefault="0018160E" w:rsidP="00002B7B">
            <w:pPr>
              <w:tabs>
                <w:tab w:val="left" w:pos="765"/>
                <w:tab w:val="left" w:pos="766"/>
              </w:tabs>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Міндеті</w:t>
            </w:r>
            <w:r w:rsidRPr="00E27A73">
              <w:rPr>
                <w:rFonts w:ascii="Times New Roman" w:eastAsia="Times New Roman" w:hAnsi="Times New Roman"/>
                <w:sz w:val="24"/>
                <w:szCs w:val="24"/>
                <w:lang w:val="kk-KZ" w:eastAsia="ru-RU"/>
              </w:rPr>
              <w:t xml:space="preserve"> Сөйлегенде көп мағыналы сөздерді, синонимдер мен антонимдерді қолдану,</w:t>
            </w:r>
          </w:p>
          <w:p w:rsidR="0018160E" w:rsidRPr="00E27A73" w:rsidRDefault="0018160E" w:rsidP="00002B7B">
            <w:pPr>
              <w:tabs>
                <w:tab w:val="left" w:pos="765"/>
                <w:tab w:val="left" w:pos="766"/>
              </w:tabs>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-Адамдардың қарым-қатынасын, олардың еңбекке қатынасын білдіретін үстеулермен байыту</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Fonts w:ascii="Times New Roman" w:eastAsia="Times New Roman" w:hAnsi="Times New Roman"/>
                <w:sz w:val="24"/>
                <w:szCs w:val="24"/>
                <w:lang w:val="kk-KZ" w:eastAsia="ru-RU"/>
              </w:rPr>
              <w:t>: Тақырыпқа байланысты әңгіме құрауды үйрету.</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 Бұл сөз жер бетіндегі әр елде бар. Ол – көркем, сүйкімді әрі ұлы сөз.</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–Әрқайсымыздың да анамыз бар, дұрыс емес пе?</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–Ендеше өз аналаларыңды суреттеп, «Менің анам» тақырыбына әңгіме құраңдар. Педагог балаларға көмек ретінде қосымша сұрақтар қояды:</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–Анаңның аты кім?</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–Кім болып жұмыс істейді?</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–Анаңды сипаттап бере аласың ба? Ол қандай адам?</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–Анаң сені жақсы көреді ме? Оны қайдан білесің?</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Педагог қол көтерген балалардың бәрінің ойларын тыңдайды</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b/>
                <w:sz w:val="24"/>
                <w:szCs w:val="24"/>
                <w:lang w:val="kk-KZ" w:eastAsia="ru-RU"/>
              </w:rPr>
            </w:pPr>
          </w:p>
        </w:tc>
        <w:tc>
          <w:tcPr>
            <w:tcW w:w="2784" w:type="dxa"/>
            <w:gridSpan w:val="5"/>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Сауат ашу негіздері </w:t>
            </w:r>
          </w:p>
          <w:p w:rsidR="0018160E" w:rsidRPr="00E27A73" w:rsidRDefault="0018160E"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Міндеті:</w:t>
            </w:r>
            <w:r w:rsidRPr="00E27A73">
              <w:rPr>
                <w:rFonts w:ascii="Times New Roman" w:hAnsi="Times New Roman"/>
                <w:sz w:val="24"/>
                <w:szCs w:val="24"/>
                <w:lang w:val="kk-KZ"/>
              </w:rPr>
              <w:t>Буын туралы ұғымдарды қалыптастыру, сөздерді буындарға бөлу</w:t>
            </w:r>
          </w:p>
          <w:p w:rsidR="0018160E" w:rsidRPr="00E27A73" w:rsidRDefault="0018160E"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Сөздерді буынға бөлу, буындарды ретімен айту жəне сызбамен белгілей алу дағдыларын бекіту</w:t>
            </w:r>
          </w:p>
          <w:p w:rsidR="0018160E" w:rsidRPr="00E27A73" w:rsidRDefault="0018160E" w:rsidP="00002B7B">
            <w:pPr>
              <w:pStyle w:val="TableParagraph"/>
              <w:rPr>
                <w:b/>
                <w:bCs/>
                <w:sz w:val="24"/>
                <w:szCs w:val="24"/>
              </w:rPr>
            </w:pPr>
            <w:r w:rsidRPr="00E27A73">
              <w:rPr>
                <w:b/>
                <w:bCs/>
                <w:sz w:val="24"/>
                <w:szCs w:val="24"/>
              </w:rPr>
              <w:t xml:space="preserve">Күтілетін нəтиже: </w:t>
            </w:r>
          </w:p>
          <w:p w:rsidR="0018160E" w:rsidRPr="00E27A73" w:rsidRDefault="0018160E" w:rsidP="00002B7B">
            <w:pPr>
              <w:pStyle w:val="TableParagraph"/>
              <w:rPr>
                <w:sz w:val="24"/>
                <w:szCs w:val="24"/>
              </w:rPr>
            </w:pPr>
            <w:r w:rsidRPr="00E27A73">
              <w:rPr>
                <w:b/>
                <w:bCs/>
                <w:sz w:val="24"/>
                <w:szCs w:val="24"/>
              </w:rPr>
              <w:t>Жасайды</w:t>
            </w:r>
            <w:r w:rsidRPr="00E27A73">
              <w:rPr>
                <w:sz w:val="24"/>
                <w:szCs w:val="24"/>
              </w:rPr>
              <w:t xml:space="preserve">: буындардан сөз құрайды, буын, сөз, дыбысты есту арқылы ажыратады. </w:t>
            </w:r>
            <w:r w:rsidRPr="00E27A73">
              <w:rPr>
                <w:b/>
                <w:bCs/>
                <w:sz w:val="24"/>
                <w:szCs w:val="24"/>
              </w:rPr>
              <w:t>Түсінеді:</w:t>
            </w:r>
            <w:r w:rsidRPr="00E27A73">
              <w:rPr>
                <w:sz w:val="24"/>
                <w:szCs w:val="24"/>
              </w:rPr>
              <w:t xml:space="preserve"> дыбыстан буын, буыннан сөз құралатынын түсінеді. </w:t>
            </w:r>
          </w:p>
          <w:p w:rsidR="0018160E" w:rsidRPr="00E27A73" w:rsidRDefault="0018160E" w:rsidP="00002B7B">
            <w:pPr>
              <w:pStyle w:val="TableParagraph"/>
              <w:rPr>
                <w:sz w:val="24"/>
                <w:szCs w:val="24"/>
              </w:rPr>
            </w:pPr>
            <w:r w:rsidRPr="00E27A73">
              <w:rPr>
                <w:b/>
                <w:bCs/>
                <w:sz w:val="24"/>
                <w:szCs w:val="24"/>
              </w:rPr>
              <w:t>Қолданады</w:t>
            </w:r>
            <w:r w:rsidRPr="00E27A73">
              <w:rPr>
                <w:sz w:val="24"/>
                <w:szCs w:val="24"/>
              </w:rPr>
              <w:t>: дыбыстарды ажыратады</w:t>
            </w:r>
          </w:p>
          <w:p w:rsidR="0018160E" w:rsidRPr="00E27A73" w:rsidRDefault="0018160E" w:rsidP="00002B7B">
            <w:pPr>
              <w:pStyle w:val="TableParagraph"/>
              <w:rPr>
                <w:sz w:val="24"/>
                <w:szCs w:val="24"/>
              </w:rPr>
            </w:pPr>
          </w:p>
          <w:p w:rsidR="0018160E" w:rsidRPr="00E27A73" w:rsidRDefault="0018160E" w:rsidP="00002B7B">
            <w:pPr>
              <w:pStyle w:val="TableParagraph"/>
              <w:rPr>
                <w:sz w:val="24"/>
                <w:szCs w:val="24"/>
                <w:lang w:eastAsia="ru-RU"/>
              </w:rPr>
            </w:pPr>
            <w:r w:rsidRPr="00E27A73">
              <w:rPr>
                <w:sz w:val="24"/>
                <w:szCs w:val="24"/>
              </w:rPr>
              <w:t>Буындармен жаттығулар. «Буынды қос» дидактикалық ойыны (доппен) – Балалар, шеңберге тұрайық. Мен буынды айтып, бір балаға допты лақтырамын, бала допты ұстап алып, бір немесе бірнеше буынды қосып, сөзді жалғастырады. Кім дұрыс айта алмаса немесе тез буынды айтпаса, айыбын өтейді. Мысалы: ( ас+паз, кі+тап, ба+лық, ба+ла). Ойынды өзгертуге болады</w:t>
            </w:r>
          </w:p>
        </w:tc>
        <w:tc>
          <w:tcPr>
            <w:tcW w:w="2460" w:type="dxa"/>
            <w:gridSpan w:val="5"/>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Математика негіздері</w:t>
            </w:r>
          </w:p>
          <w:p w:rsidR="0018160E" w:rsidRPr="00E27A73" w:rsidRDefault="0018160E" w:rsidP="008702EB">
            <w:pPr>
              <w:widowControl w:val="0"/>
              <w:autoSpaceDE w:val="0"/>
              <w:autoSpaceDN w:val="0"/>
              <w:spacing w:after="0" w:line="274" w:lineRule="exact"/>
              <w:outlineLvl w:val="1"/>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 Міндеті: </w:t>
            </w:r>
            <w:r w:rsidRPr="00E27A73">
              <w:rPr>
                <w:rFonts w:ascii="Times New Roman" w:eastAsia="Times New Roman" w:hAnsi="Times New Roman"/>
                <w:bCs/>
                <w:sz w:val="24"/>
                <w:szCs w:val="24"/>
                <w:lang w:val="kk-KZ" w:eastAsia="ru-RU"/>
              </w:rPr>
              <w:t xml:space="preserve">  - </w:t>
            </w:r>
            <w:r w:rsidRPr="00E27A73">
              <w:rPr>
                <w:rStyle w:val="TableParagraphChar"/>
                <w:rFonts w:eastAsia="Calibri"/>
                <w:sz w:val="24"/>
                <w:szCs w:val="24"/>
              </w:rPr>
              <w:t>Геометриялық фигуралар (дөңгелек, сопақша, үшбұрыш, шаршы, тіктөртбұрыш) мен денелерді (шар, текше, цилиндр) дұрыс атап, оларды ажырата білуге жаттықтыру</w:t>
            </w:r>
          </w:p>
          <w:p w:rsidR="0018160E" w:rsidRPr="00E27A73" w:rsidRDefault="0018160E" w:rsidP="008702E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геометриялық фигулар мен денелер туралы білімін қалыптастыру.</w:t>
            </w:r>
          </w:p>
          <w:p w:rsidR="0018160E" w:rsidRPr="00E27A73" w:rsidRDefault="0018160E" w:rsidP="008702EB">
            <w:pPr>
              <w:pStyle w:val="TableParagraph"/>
              <w:rPr>
                <w:sz w:val="24"/>
                <w:szCs w:val="24"/>
              </w:rPr>
            </w:pPr>
            <w:r w:rsidRPr="00E27A73">
              <w:rPr>
                <w:b/>
                <w:bCs/>
                <w:sz w:val="24"/>
                <w:szCs w:val="24"/>
              </w:rPr>
              <w:t>Күтілетін нәтижелер: меңгереді</w:t>
            </w:r>
            <w:r w:rsidRPr="00E27A73">
              <w:rPr>
                <w:sz w:val="24"/>
                <w:szCs w:val="24"/>
              </w:rPr>
              <w:t xml:space="preserve">: пішіндердің атауларын: дөңгелек, сопақша, үшбұрыш, шаршы, тіктөртбұрыш, денелердің атауын атауды: текше, шар, цилиндр; </w:t>
            </w:r>
          </w:p>
          <w:p w:rsidR="0018160E" w:rsidRPr="00E27A73" w:rsidRDefault="0018160E" w:rsidP="008702EB">
            <w:pPr>
              <w:pStyle w:val="TableParagraph"/>
              <w:rPr>
                <w:b/>
                <w:sz w:val="24"/>
                <w:szCs w:val="24"/>
                <w:lang w:eastAsia="ru-RU"/>
              </w:rPr>
            </w:pPr>
            <w:r w:rsidRPr="00E27A73">
              <w:rPr>
                <w:b/>
                <w:bCs/>
                <w:sz w:val="24"/>
                <w:szCs w:val="24"/>
              </w:rPr>
              <w:t>түсінеді</w:t>
            </w:r>
            <w:r w:rsidRPr="00E27A73">
              <w:rPr>
                <w:sz w:val="24"/>
                <w:szCs w:val="24"/>
              </w:rPr>
              <w:t xml:space="preserve">: пішіндер мен денелердің арасындағы айырмашылықтарды; </w:t>
            </w:r>
            <w:r w:rsidRPr="00E27A73">
              <w:rPr>
                <w:b/>
                <w:bCs/>
                <w:sz w:val="24"/>
                <w:szCs w:val="24"/>
              </w:rPr>
              <w:t>қолданады</w:t>
            </w:r>
            <w:r w:rsidRPr="00E27A73">
              <w:rPr>
                <w:sz w:val="24"/>
                <w:szCs w:val="24"/>
              </w:rPr>
              <w:t>: геометриялық пішіндер мен денелерді танып, қоршаған ортадан осындай пішіндегі заттарды табуды. Өз ойы бойынша пішіндерден тақырыптық композициялар жасауға үйрету.</w:t>
            </w:r>
          </w:p>
          <w:p w:rsidR="0018160E" w:rsidRPr="00E27A73" w:rsidRDefault="0018160E" w:rsidP="008702EB">
            <w:pPr>
              <w:widowControl w:val="0"/>
              <w:autoSpaceDE w:val="0"/>
              <w:autoSpaceDN w:val="0"/>
              <w:spacing w:after="0" w:line="240" w:lineRule="auto"/>
              <w:rPr>
                <w:rFonts w:ascii="Times New Roman" w:hAnsi="Times New Roman"/>
                <w:sz w:val="24"/>
                <w:szCs w:val="24"/>
                <w:lang w:val="kk-KZ"/>
              </w:rPr>
            </w:pP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bidi="en-US"/>
              </w:rPr>
            </w:pPr>
            <w:r w:rsidRPr="00E27A73">
              <w:rPr>
                <w:rFonts w:ascii="Times New Roman" w:hAnsi="Times New Roman"/>
                <w:sz w:val="24"/>
                <w:szCs w:val="24"/>
                <w:lang w:val="kk-KZ"/>
              </w:rPr>
              <w:t>«</w:t>
            </w:r>
            <w:r w:rsidRPr="00E27A73">
              <w:rPr>
                <w:rStyle w:val="TableParagraphChar"/>
                <w:rFonts w:eastAsia="Calibri"/>
                <w:sz w:val="24"/>
                <w:szCs w:val="24"/>
              </w:rPr>
              <w:t>Сиқырлы дорба» ойыны. «Сиқырлы дорбада» - шар, текше, цилиндр, шаршы, үшбұрыш, шеңбер бар. Ал үстелде олардың суреттері бар. Педагог ойын жағдайын жасайды: – Балалар, геометриялық фигуралар мен денелер өмір сүрген, бір патшалықта бақытсыздық болды. Зұлым сиқыршы сиқырлы таяқшаның бір соққысымен оның барлық тұрғындарын терең зыңданға жіберді. Оларды құтқарудың бірден – бір жолы – оның қандай зат екенін, қолымен ұстап, сипалау арқылы анықтап және оның суретін табу. Балалар кезек-кезек екі қолымен фигураларды ұстап қарап, оны дорбадан шығарады, оның суретін тауып, үстіне фигураны қояды. Балалар көздерін жұмып, әрқайсысы команда бойынша дорбадан заттарды алады. Қозғалыстар мәтін бойынша орындалады. Педагог 2- тапсырманы орындауға ұсынады. – Шарды көрсетіңіз. Оны қызыл түспен бояңыз. Текшені көрсетіңіз. Оны көк түспен бояңыз. Цилиндрді көрсетіңіз. Оны сары түспен бояңыз</w:t>
            </w:r>
          </w:p>
        </w:tc>
        <w:tc>
          <w:tcPr>
            <w:tcW w:w="2366"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Сауат ашу негіздері </w:t>
            </w:r>
          </w:p>
          <w:p w:rsidR="0018160E" w:rsidRPr="00E27A73" w:rsidRDefault="0018160E" w:rsidP="008702E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Міндеті:</w:t>
            </w:r>
            <w:r w:rsidRPr="00E27A73">
              <w:rPr>
                <w:rStyle w:val="TableParagraphChar"/>
                <w:rFonts w:eastAsia="Calibri"/>
                <w:sz w:val="24"/>
                <w:szCs w:val="24"/>
              </w:rPr>
              <w:t>Буындардан сөздер құрастыруға (ауызша) үйрету</w:t>
            </w:r>
          </w:p>
          <w:p w:rsidR="0018160E" w:rsidRPr="00E27A73" w:rsidRDefault="0018160E" w:rsidP="008702E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Берілген буынға сөз құрай алу дағдыларын бекіту.</w:t>
            </w:r>
          </w:p>
          <w:p w:rsidR="0018160E" w:rsidRPr="00E27A73" w:rsidRDefault="0018160E" w:rsidP="008702EB">
            <w:pPr>
              <w:pStyle w:val="TableParagraph"/>
              <w:rPr>
                <w:b/>
                <w:bCs/>
                <w:sz w:val="24"/>
                <w:szCs w:val="24"/>
              </w:rPr>
            </w:pPr>
            <w:r w:rsidRPr="00E27A73">
              <w:rPr>
                <w:b/>
                <w:bCs/>
                <w:sz w:val="24"/>
                <w:szCs w:val="24"/>
              </w:rPr>
              <w:t xml:space="preserve">Күтілетін нəтиже: </w:t>
            </w:r>
          </w:p>
          <w:p w:rsidR="0018160E" w:rsidRPr="00E27A73" w:rsidRDefault="0018160E" w:rsidP="008702EB">
            <w:pPr>
              <w:pStyle w:val="TableParagraph"/>
              <w:rPr>
                <w:sz w:val="24"/>
                <w:szCs w:val="24"/>
              </w:rPr>
            </w:pPr>
            <w:r w:rsidRPr="00E27A73">
              <w:rPr>
                <w:b/>
                <w:bCs/>
                <w:sz w:val="24"/>
                <w:szCs w:val="24"/>
              </w:rPr>
              <w:t>Жасайды</w:t>
            </w:r>
            <w:r w:rsidRPr="00E27A73">
              <w:rPr>
                <w:sz w:val="24"/>
                <w:szCs w:val="24"/>
              </w:rPr>
              <w:t xml:space="preserve">: буындардан сөз құрайды, буын, сөз, дыбысты есту арқылы ажыратады. </w:t>
            </w:r>
            <w:r w:rsidRPr="00E27A73">
              <w:rPr>
                <w:b/>
                <w:bCs/>
                <w:sz w:val="24"/>
                <w:szCs w:val="24"/>
              </w:rPr>
              <w:t>Түсінеді:</w:t>
            </w:r>
            <w:r w:rsidRPr="00E27A73">
              <w:rPr>
                <w:sz w:val="24"/>
                <w:szCs w:val="24"/>
              </w:rPr>
              <w:t xml:space="preserve"> дыбыстан буын, буыннан сөз құралатынын түсінеді. </w:t>
            </w:r>
          </w:p>
          <w:p w:rsidR="0018160E" w:rsidRPr="00E27A73" w:rsidRDefault="0018160E" w:rsidP="008702EB">
            <w:pPr>
              <w:spacing w:after="0" w:line="240" w:lineRule="auto"/>
              <w:rPr>
                <w:rFonts w:ascii="Times New Roman" w:hAnsi="Times New Roman"/>
                <w:sz w:val="24"/>
                <w:szCs w:val="24"/>
                <w:lang w:val="kk-KZ"/>
              </w:rPr>
            </w:pPr>
            <w:r w:rsidRPr="00E27A73">
              <w:rPr>
                <w:rFonts w:ascii="Times New Roman" w:hAnsi="Times New Roman"/>
                <w:b/>
                <w:bCs/>
                <w:sz w:val="24"/>
                <w:szCs w:val="24"/>
                <w:lang w:val="kk-KZ"/>
              </w:rPr>
              <w:t>Қолданады</w:t>
            </w:r>
            <w:r w:rsidRPr="00E27A73">
              <w:rPr>
                <w:rFonts w:ascii="Times New Roman" w:hAnsi="Times New Roman"/>
                <w:sz w:val="24"/>
                <w:szCs w:val="24"/>
                <w:lang w:val="kk-KZ"/>
              </w:rPr>
              <w:t>: дыбыстарды ажыратады</w:t>
            </w:r>
          </w:p>
          <w:p w:rsidR="0018160E" w:rsidRPr="00E27A73" w:rsidRDefault="0018160E" w:rsidP="008702EB">
            <w:pPr>
              <w:spacing w:after="0" w:line="240" w:lineRule="auto"/>
              <w:rPr>
                <w:rFonts w:ascii="Times New Roman" w:hAnsi="Times New Roman"/>
                <w:sz w:val="24"/>
                <w:szCs w:val="24"/>
                <w:lang w:val="kk-KZ"/>
              </w:rPr>
            </w:pPr>
          </w:p>
          <w:p w:rsidR="0018160E" w:rsidRPr="00E27A73" w:rsidRDefault="0018160E" w:rsidP="008702EB">
            <w:pPr>
              <w:pStyle w:val="TableParagraph"/>
              <w:rPr>
                <w:b/>
                <w:sz w:val="24"/>
                <w:szCs w:val="24"/>
                <w:lang w:eastAsia="ru-RU"/>
              </w:rPr>
            </w:pPr>
            <w:r w:rsidRPr="00E27A73">
              <w:rPr>
                <w:sz w:val="24"/>
                <w:szCs w:val="24"/>
              </w:rPr>
              <w:t>«Бір буыннан басталатын бірнеше сөз» дидактикалық ойыны Педагог балаларды екі топқа бөледі. Педагог бір буынды айтады, балалар жалғастырып, келесі буынды табады. Бір буыннан бірнеше сөз құрауға жарысады. Сөз айтқан балаларға жұлдызшы беріліп отырады. Қай топ бір буыннан ең көп сөз айтады екен. Мысалы: (те-) те-(геш) , те-(рек), те-(мір), те-(тік), көр-(пе), (ор-) ор-(та), ор-(ман), о-(рақ), (өр-) өр-(мек), өр-(кеш), өр-(ле), өр-(мек-ші), өр(т), (да-) да(мыл-да), да(был), да(қыл), да(уыс), Да(риға), Дə(рия)</w:t>
            </w:r>
          </w:p>
        </w:tc>
        <w:tc>
          <w:tcPr>
            <w:tcW w:w="2596" w:type="dxa"/>
            <w:gridSpan w:val="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Сауат ашу негіздері </w:t>
            </w:r>
          </w:p>
          <w:p w:rsidR="0018160E" w:rsidRPr="00E27A73" w:rsidRDefault="0018160E" w:rsidP="008702E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Міндеті:</w:t>
            </w:r>
            <w:r w:rsidRPr="00E27A73">
              <w:rPr>
                <w:rStyle w:val="TableParagraphChar"/>
                <w:rFonts w:eastAsia="Calibri"/>
                <w:sz w:val="24"/>
                <w:szCs w:val="24"/>
              </w:rPr>
              <w:t>Буындардан сөздер құрастыруға (ауызша) үйрету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Берілген буынға сөз құрай алу дағдыларын бекіту.</w:t>
            </w:r>
          </w:p>
          <w:p w:rsidR="0018160E" w:rsidRPr="00E27A73" w:rsidRDefault="0018160E" w:rsidP="008702EB">
            <w:pPr>
              <w:pStyle w:val="TableParagraph"/>
              <w:rPr>
                <w:b/>
                <w:bCs/>
                <w:sz w:val="24"/>
                <w:szCs w:val="24"/>
              </w:rPr>
            </w:pPr>
            <w:r w:rsidRPr="00E27A73">
              <w:rPr>
                <w:b/>
                <w:bCs/>
                <w:sz w:val="24"/>
                <w:szCs w:val="24"/>
              </w:rPr>
              <w:t xml:space="preserve">Күтілетін нəтиже: </w:t>
            </w:r>
          </w:p>
          <w:p w:rsidR="0018160E" w:rsidRPr="00E27A73" w:rsidRDefault="0018160E" w:rsidP="008702EB">
            <w:pPr>
              <w:pStyle w:val="TableParagraph"/>
              <w:rPr>
                <w:sz w:val="24"/>
                <w:szCs w:val="24"/>
              </w:rPr>
            </w:pPr>
            <w:r w:rsidRPr="00E27A73">
              <w:rPr>
                <w:b/>
                <w:bCs/>
                <w:sz w:val="24"/>
                <w:szCs w:val="24"/>
              </w:rPr>
              <w:t>Жасайды</w:t>
            </w:r>
            <w:r w:rsidRPr="00E27A73">
              <w:rPr>
                <w:sz w:val="24"/>
                <w:szCs w:val="24"/>
              </w:rPr>
              <w:t xml:space="preserve">: буындардан сөз құрайды, буын, сөз, дыбысты есту арқылы ажыратады. </w:t>
            </w:r>
            <w:r w:rsidRPr="00E27A73">
              <w:rPr>
                <w:b/>
                <w:bCs/>
                <w:sz w:val="24"/>
                <w:szCs w:val="24"/>
              </w:rPr>
              <w:t>Түсінеді:</w:t>
            </w:r>
            <w:r w:rsidRPr="00E27A73">
              <w:rPr>
                <w:sz w:val="24"/>
                <w:szCs w:val="24"/>
              </w:rPr>
              <w:t xml:space="preserve"> дыбыстан буын, буыннан сөз құралатынын түсінеді. </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hAnsi="Times New Roman"/>
                <w:b/>
                <w:bCs/>
                <w:sz w:val="24"/>
                <w:szCs w:val="24"/>
                <w:lang w:val="kk-KZ"/>
              </w:rPr>
              <w:t>Қолданады</w:t>
            </w:r>
            <w:r w:rsidRPr="00E27A73">
              <w:rPr>
                <w:rFonts w:ascii="Times New Roman" w:hAnsi="Times New Roman"/>
                <w:sz w:val="24"/>
                <w:szCs w:val="24"/>
                <w:lang w:val="kk-KZ"/>
              </w:rPr>
              <w:t>: дыбыстарды ажыратады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8702EB">
            <w:pPr>
              <w:pStyle w:val="TableParagraph"/>
              <w:rPr>
                <w:b/>
                <w:sz w:val="24"/>
                <w:szCs w:val="24"/>
                <w:lang w:eastAsia="ru-RU"/>
              </w:rPr>
            </w:pPr>
            <w:r w:rsidRPr="00E27A73">
              <w:rPr>
                <w:sz w:val="24"/>
                <w:szCs w:val="24"/>
              </w:rPr>
              <w:t>«Сөзді аяқта» дидактикалық жаттығуы – Мен сендерге сөздің ең соңғы буынын айтпай аяқталмаған сөздер айтамын, сендер соңғы буынды қосып, сөзді аяқтап қайтадан айтасыңдар. Мысалы: аққа...ла, ба...ла, ба...нан, бан...тик, асқа...бақ, сə...біз, домбы...ра, қам...шы, балмұз...дақ, аялда...ма, дəріха...на, емха...на, балабақ...ша, бағдар...шам, қа...лам, қыза...нақ, бұл...ақ, көзілді...рік, тоңазыт...қыш, тоқыл...дақ, тер...ек, ша...тыр, ал...қа, апель...син, ау...ыл, ас...пан, қарын..дас, кер...ует, қа...зан, шаныш...қы, ба...лық, қал...қан, қаң...бақ, қа...мыр, шал...бар, кі...лем, жү...рек, жүге...рі, жұл...дыз.</w:t>
            </w:r>
          </w:p>
        </w:tc>
      </w:tr>
      <w:tr w:rsidR="0018160E" w:rsidRPr="00E27A73" w:rsidTr="00002B7B">
        <w:trPr>
          <w:trHeight w:val="244"/>
        </w:trPr>
        <w:tc>
          <w:tcPr>
            <w:tcW w:w="14317" w:type="dxa"/>
            <w:gridSpan w:val="2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r w:rsidRPr="00E27A73">
              <w:rPr>
                <w:rFonts w:ascii="Times New Roman" w:hAnsi="Times New Roman"/>
                <w:b/>
                <w:sz w:val="24"/>
                <w:szCs w:val="24"/>
                <w:shd w:val="clear" w:color="auto" w:fill="FFFFFF"/>
                <w:lang w:val="kk-KZ" w:eastAsia="ru-RU"/>
              </w:rPr>
              <w:t xml:space="preserve">                                                                                Үзіліс:</w:t>
            </w:r>
            <w:r w:rsidRPr="00E27A73">
              <w:rPr>
                <w:rFonts w:ascii="Times New Roman" w:hAnsi="Times New Roman"/>
                <w:sz w:val="24"/>
                <w:szCs w:val="24"/>
                <w:shd w:val="clear" w:color="auto" w:fill="FFFFFF"/>
                <w:lang w:val="kk-KZ" w:eastAsia="ru-RU"/>
              </w:rPr>
              <w:t xml:space="preserve"> Жүгіруге арналған ойындар «Торғайларп мен мысық»</w:t>
            </w:r>
          </w:p>
        </w:tc>
      </w:tr>
      <w:tr w:rsidR="0018160E" w:rsidRPr="00BF6CF8" w:rsidTr="00002B7B">
        <w:trPr>
          <w:trHeight w:val="1890"/>
        </w:trPr>
        <w:tc>
          <w:tcPr>
            <w:tcW w:w="3255" w:type="dxa"/>
            <w:gridSpan w:val="5"/>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jc w:val="center"/>
              <w:rPr>
                <w:rFonts w:ascii="Times New Roman" w:hAnsi="Times New Roman"/>
                <w:b/>
                <w:sz w:val="24"/>
                <w:szCs w:val="24"/>
                <w:shd w:val="clear" w:color="auto" w:fill="FFFFFF"/>
                <w:lang w:val="kk-KZ" w:eastAsia="ru-RU"/>
              </w:rPr>
            </w:pPr>
            <w:r w:rsidRPr="00E27A73">
              <w:rPr>
                <w:rFonts w:ascii="Times New Roman" w:hAnsi="Times New Roman"/>
                <w:b/>
                <w:noProof/>
                <w:sz w:val="24"/>
                <w:szCs w:val="24"/>
                <w:shd w:val="clear" w:color="auto" w:fill="FFFFFF"/>
                <w:lang w:eastAsia="ru-RU"/>
              </w:rPr>
              <w:drawing>
                <wp:inline distT="0" distB="0" distL="0" distR="0">
                  <wp:extent cx="1325880" cy="1245870"/>
                  <wp:effectExtent l="0" t="0" r="0" b="0"/>
                  <wp:docPr id="977929620" name="Рисунок 673777194" descr="Птички и кошка (II младшая группа) - Мой детский са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Птички и кошка (II младшая группа) - Мой детский сад"/>
                          <pic:cNvPicPr>
                            <a:picLocks/>
                          </pic:cNvPicPr>
                        </pic:nvPicPr>
                        <pic:blipFill>
                          <a:blip r:embed="rId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5880" cy="1245870"/>
                          </a:xfrm>
                          <a:prstGeom prst="rect">
                            <a:avLst/>
                          </a:prstGeom>
                          <a:noFill/>
                          <a:ln>
                            <a:noFill/>
                          </a:ln>
                        </pic:spPr>
                      </pic:pic>
                    </a:graphicData>
                  </a:graphic>
                </wp:inline>
              </w:drawing>
            </w:r>
          </w:p>
        </w:tc>
        <w:tc>
          <w:tcPr>
            <w:tcW w:w="4399" w:type="dxa"/>
            <w:gridSpan w:val="9"/>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jc w:val="center"/>
              <w:rPr>
                <w:rFonts w:ascii="Times New Roman" w:hAnsi="Times New Roman"/>
                <w:b/>
                <w:sz w:val="24"/>
                <w:szCs w:val="24"/>
                <w:shd w:val="clear" w:color="auto" w:fill="FFFFFF"/>
                <w:lang w:val="kk-KZ" w:eastAsia="ru-RU"/>
              </w:rPr>
            </w:pPr>
          </w:p>
          <w:p w:rsidR="0018160E" w:rsidRPr="00E27A73" w:rsidRDefault="0018160E" w:rsidP="00002B7B">
            <w:pPr>
              <w:spacing w:after="0" w:line="240" w:lineRule="auto"/>
              <w:jc w:val="center"/>
              <w:rPr>
                <w:rFonts w:ascii="Times New Roman" w:hAnsi="Times New Roman"/>
                <w:b/>
                <w:sz w:val="24"/>
                <w:szCs w:val="24"/>
                <w:shd w:val="clear" w:color="auto" w:fill="FFFFFF"/>
                <w:lang w:val="kk-KZ" w:eastAsia="ru-RU"/>
              </w:rPr>
            </w:pPr>
            <w:r w:rsidRPr="00E27A73">
              <w:rPr>
                <w:rFonts w:ascii="Times New Roman" w:hAnsi="Times New Roman"/>
                <w:b/>
                <w:noProof/>
                <w:sz w:val="24"/>
                <w:szCs w:val="24"/>
                <w:shd w:val="clear" w:color="auto" w:fill="FFFFFF"/>
                <w:lang w:eastAsia="ru-RU"/>
              </w:rPr>
              <w:drawing>
                <wp:inline distT="0" distB="0" distL="0" distR="0">
                  <wp:extent cx="1146175" cy="814705"/>
                  <wp:effectExtent l="0" t="0" r="0" b="0"/>
                  <wp:docPr id="977929621" name="Рисунок 1885752899" descr="Оригинал - Схема вышивки «Кот и воробей» - Автор «vesnyshka63» - Авторы -  Вышивка крестом"/>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Оригинал - Схема вышивки «Кот и воробей» - Автор «vesnyshka63» - Авторы -  Вышивка крестом"/>
                          <pic:cNvPicPr>
                            <a:picLocks/>
                          </pic:cNvPicPr>
                        </pic:nvPicPr>
                        <pic:blipFill>
                          <a:blip r:embed="rId2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6175" cy="814705"/>
                          </a:xfrm>
                          <a:prstGeom prst="rect">
                            <a:avLst/>
                          </a:prstGeom>
                          <a:noFill/>
                          <a:ln>
                            <a:noFill/>
                          </a:ln>
                        </pic:spPr>
                      </pic:pic>
                    </a:graphicData>
                  </a:graphic>
                </wp:inline>
              </w:drawing>
            </w:r>
          </w:p>
          <w:p w:rsidR="0018160E" w:rsidRPr="00E27A73" w:rsidRDefault="0018160E" w:rsidP="00002B7B">
            <w:pPr>
              <w:spacing w:after="0" w:line="240" w:lineRule="auto"/>
              <w:jc w:val="center"/>
              <w:rPr>
                <w:rFonts w:ascii="Times New Roman" w:hAnsi="Times New Roman"/>
                <w:b/>
                <w:sz w:val="24"/>
                <w:szCs w:val="24"/>
                <w:shd w:val="clear" w:color="auto" w:fill="FFFFFF"/>
                <w:lang w:val="kk-KZ" w:eastAsia="ru-RU"/>
              </w:rPr>
            </w:pPr>
          </w:p>
        </w:tc>
        <w:tc>
          <w:tcPr>
            <w:tcW w:w="6663" w:type="dxa"/>
            <w:gridSpan w:val="8"/>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bCs/>
                <w:sz w:val="24"/>
                <w:szCs w:val="24"/>
                <w:lang w:val="kk-KZ" w:eastAsia="ru-RU"/>
              </w:rPr>
              <w:t>Ойын: «Торғ</w:t>
            </w:r>
            <w:hyperlink r:id="rId264" w:history="1">
              <w:r w:rsidRPr="00E27A73">
                <w:rPr>
                  <w:rFonts w:ascii="Times New Roman" w:hAnsi="Times New Roman"/>
                  <w:b/>
                  <w:bCs/>
                  <w:sz w:val="24"/>
                  <w:szCs w:val="24"/>
                  <w:u w:val="single"/>
                  <w:lang w:val="kk-KZ" w:eastAsia="ru-RU"/>
                </w:rPr>
                <w:t>айлар</w:t>
              </w:r>
            </w:hyperlink>
            <w:r w:rsidRPr="00E27A73">
              <w:rPr>
                <w:rFonts w:ascii="Times New Roman" w:hAnsi="Times New Roman"/>
                <w:b/>
                <w:bCs/>
                <w:sz w:val="24"/>
                <w:szCs w:val="24"/>
                <w:lang w:val="kk-KZ" w:eastAsia="ru-RU"/>
              </w:rPr>
              <w:t> </w:t>
            </w:r>
            <w:hyperlink r:id="rId265" w:history="1">
              <w:r w:rsidRPr="00E27A73">
                <w:rPr>
                  <w:rFonts w:ascii="Times New Roman" w:hAnsi="Times New Roman"/>
                  <w:b/>
                  <w:bCs/>
                  <w:sz w:val="24"/>
                  <w:szCs w:val="24"/>
                  <w:u w:val="single"/>
                  <w:lang w:val="kk-KZ" w:eastAsia="ru-RU"/>
                </w:rPr>
                <w:t>мен мысық</w:t>
              </w:r>
            </w:hyperlink>
            <w:r w:rsidRPr="00E27A73">
              <w:rPr>
                <w:rFonts w:ascii="Times New Roman" w:hAnsi="Times New Roman"/>
                <w:b/>
                <w:bCs/>
                <w:sz w:val="24"/>
                <w:szCs w:val="24"/>
                <w:lang w:val="kk-KZ" w:eastAsia="ru-RU"/>
              </w:rPr>
              <w:t>»</w:t>
            </w:r>
            <w:r w:rsidRPr="00E27A73">
              <w:rPr>
                <w:rFonts w:ascii="Times New Roman" w:hAnsi="Times New Roman"/>
                <w:b/>
                <w:bCs/>
                <w:sz w:val="24"/>
                <w:szCs w:val="24"/>
                <w:lang w:val="kk-KZ" w:eastAsia="ru-RU"/>
              </w:rPr>
              <w:br/>
              <w:t>Мақсаты:</w:t>
            </w:r>
            <w:r w:rsidRPr="00E27A73">
              <w:rPr>
                <w:rFonts w:ascii="Times New Roman" w:hAnsi="Times New Roman"/>
                <w:sz w:val="24"/>
                <w:szCs w:val="24"/>
                <w:lang w:val="kk-KZ" w:eastAsia="ru-RU"/>
              </w:rPr>
              <w:t> балаларды </w:t>
            </w:r>
            <w:hyperlink r:id="rId266" w:history="1">
              <w:r w:rsidRPr="00E27A73">
                <w:rPr>
                  <w:rFonts w:ascii="Times New Roman" w:hAnsi="Times New Roman"/>
                  <w:sz w:val="24"/>
                  <w:szCs w:val="24"/>
                  <w:u w:val="single"/>
                  <w:lang w:val="kk-KZ" w:eastAsia="ru-RU"/>
                </w:rPr>
                <w:t>ойынның шартын бұзбай ойнауға</w:t>
              </w:r>
            </w:hyperlink>
            <w:r w:rsidRPr="00E27A73">
              <w:rPr>
                <w:rFonts w:ascii="Times New Roman" w:hAnsi="Times New Roman"/>
                <w:sz w:val="24"/>
                <w:szCs w:val="24"/>
                <w:lang w:val="kk-KZ" w:eastAsia="ru-RU"/>
              </w:rPr>
              <w:t>, белгі бойынша қимыл-қозғалыс </w:t>
            </w:r>
            <w:hyperlink r:id="rId267" w:history="1">
              <w:r w:rsidRPr="00E27A73">
                <w:rPr>
                  <w:rFonts w:ascii="Times New Roman" w:hAnsi="Times New Roman"/>
                  <w:sz w:val="24"/>
                  <w:szCs w:val="24"/>
                  <w:u w:val="single"/>
                  <w:lang w:val="kk-KZ" w:eastAsia="ru-RU"/>
                </w:rPr>
                <w:t>жасауға дағдыландыру</w:t>
              </w:r>
            </w:hyperlink>
            <w:r w:rsidRPr="00E27A73">
              <w:rPr>
                <w:rFonts w:ascii="Times New Roman" w:hAnsi="Times New Roman"/>
                <w:sz w:val="24"/>
                <w:szCs w:val="24"/>
                <w:lang w:val="kk-KZ" w:eastAsia="ru-RU"/>
              </w:rPr>
              <w:t>, зейіндерін, </w:t>
            </w:r>
            <w:hyperlink r:id="rId268" w:history="1">
              <w:r w:rsidRPr="00E27A73">
                <w:rPr>
                  <w:rFonts w:ascii="Times New Roman" w:hAnsi="Times New Roman"/>
                  <w:sz w:val="24"/>
                  <w:szCs w:val="24"/>
                  <w:u w:val="single"/>
                  <w:lang w:val="kk-KZ" w:eastAsia="ru-RU"/>
                </w:rPr>
                <w:t>байқағыштықтарын</w:t>
              </w:r>
            </w:hyperlink>
            <w:r w:rsidRPr="00E27A73">
              <w:rPr>
                <w:rFonts w:ascii="Times New Roman" w:hAnsi="Times New Roman"/>
                <w:sz w:val="24"/>
                <w:szCs w:val="24"/>
                <w:lang w:val="kk-KZ" w:eastAsia="ru-RU"/>
              </w:rPr>
              <w:t>, жүгіру дағдыларын дамыту. </w:t>
            </w:r>
            <w:r w:rsidRPr="00E27A73">
              <w:rPr>
                <w:rFonts w:ascii="Times New Roman" w:hAnsi="Times New Roman"/>
                <w:sz w:val="24"/>
                <w:szCs w:val="24"/>
                <w:lang w:val="kk-KZ" w:eastAsia="ru-RU"/>
              </w:rPr>
              <w:br/>
            </w:r>
            <w:r w:rsidRPr="00E27A73">
              <w:rPr>
                <w:rFonts w:ascii="Times New Roman" w:hAnsi="Times New Roman"/>
                <w:b/>
                <w:bCs/>
                <w:sz w:val="24"/>
                <w:szCs w:val="24"/>
                <w:lang w:val="kk-KZ" w:eastAsia="ru-RU"/>
              </w:rPr>
              <w:t>Шарты:</w:t>
            </w:r>
            <w:r w:rsidRPr="00E27A73">
              <w:rPr>
                <w:rFonts w:ascii="Times New Roman" w:hAnsi="Times New Roman"/>
                <w:sz w:val="24"/>
                <w:szCs w:val="24"/>
                <w:lang w:val="kk-KZ" w:eastAsia="ru-RU"/>
              </w:rPr>
              <w:t>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w:t>
            </w:r>
            <w:hyperlink r:id="rId269" w:history="1">
              <w:r w:rsidRPr="00E27A73">
                <w:rPr>
                  <w:rFonts w:ascii="Times New Roman" w:hAnsi="Times New Roman"/>
                  <w:sz w:val="24"/>
                  <w:szCs w:val="24"/>
                  <w:u w:val="single"/>
                  <w:lang w:val="kk-KZ" w:eastAsia="ru-RU"/>
                </w:rPr>
                <w:t>торғайларды көріп</w:t>
              </w:r>
            </w:hyperlink>
            <w:r w:rsidRPr="00E27A73">
              <w:rPr>
                <w:rFonts w:ascii="Times New Roman" w:hAnsi="Times New Roman"/>
                <w:sz w:val="24"/>
                <w:szCs w:val="24"/>
                <w:lang w:val="kk-KZ" w:eastAsia="ru-RU"/>
              </w:rPr>
              <w:t>, оларды ұстай бастайды. Торғайлар шеңберден шығуға асығады. Шеңбердің ішінен </w:t>
            </w:r>
            <w:hyperlink r:id="rId270" w:history="1">
              <w:r w:rsidRPr="00E27A73">
                <w:rPr>
                  <w:rFonts w:ascii="Times New Roman" w:hAnsi="Times New Roman"/>
                  <w:sz w:val="24"/>
                  <w:szCs w:val="24"/>
                  <w:u w:val="single"/>
                  <w:lang w:val="kk-KZ" w:eastAsia="ru-RU"/>
                </w:rPr>
                <w:t>мысыққа ұсталған торғайлар</w:t>
              </w:r>
            </w:hyperlink>
            <w:r w:rsidRPr="00E27A73">
              <w:rPr>
                <w:rFonts w:ascii="Times New Roman" w:hAnsi="Times New Roman"/>
                <w:sz w:val="24"/>
                <w:szCs w:val="24"/>
                <w:lang w:val="kk-KZ" w:eastAsia="ru-RU"/>
              </w:rPr>
              <w:t>, шеңбердің ортасында қалады. Мысық 2-3 </w:t>
            </w:r>
            <w:hyperlink r:id="rId271" w:history="1">
              <w:r w:rsidRPr="00E27A73">
                <w:rPr>
                  <w:rFonts w:ascii="Times New Roman" w:hAnsi="Times New Roman"/>
                  <w:sz w:val="24"/>
                  <w:szCs w:val="24"/>
                  <w:u w:val="single"/>
                  <w:lang w:val="kk-KZ" w:eastAsia="ru-RU"/>
                </w:rPr>
                <w:t>торғайды ұстаған соң</w:t>
              </w:r>
            </w:hyperlink>
            <w:r w:rsidRPr="00E27A73">
              <w:rPr>
                <w:rFonts w:ascii="Times New Roman" w:hAnsi="Times New Roman"/>
                <w:sz w:val="24"/>
                <w:szCs w:val="24"/>
                <w:lang w:val="kk-KZ" w:eastAsia="ru-RU"/>
              </w:rPr>
              <w:t>, тәрбиеші жаңа мысықты таңдайды. Ұсталған торғайлар басқа ойынаушыларға қосылады. Ойын 4-5 рет қайталанады. </w:t>
            </w:r>
            <w:r w:rsidRPr="00E27A73">
              <w:rPr>
                <w:rFonts w:ascii="Times New Roman" w:hAnsi="Times New Roman"/>
                <w:sz w:val="24"/>
                <w:szCs w:val="24"/>
                <w:lang w:val="kk-KZ" w:eastAsia="ru-RU"/>
              </w:rPr>
              <w:br/>
            </w:r>
            <w:r w:rsidRPr="00E27A73">
              <w:rPr>
                <w:rFonts w:ascii="Times New Roman" w:hAnsi="Times New Roman"/>
                <w:b/>
                <w:bCs/>
                <w:sz w:val="24"/>
                <w:szCs w:val="24"/>
                <w:lang w:val="kk-KZ" w:eastAsia="ru-RU"/>
              </w:rPr>
              <w:t>Ұсыныс:</w:t>
            </w:r>
            <w:r w:rsidRPr="00E27A73">
              <w:rPr>
                <w:rFonts w:ascii="Times New Roman" w:hAnsi="Times New Roman"/>
                <w:sz w:val="24"/>
                <w:szCs w:val="24"/>
                <w:lang w:val="kk-KZ" w:eastAsia="ru-RU"/>
              </w:rPr>
              <w:t> мысық ақырын барыпторғайларды ұстайды (қатты ұстамай, ақырын ғана қолын тигізеді)</w:t>
            </w:r>
          </w:p>
          <w:p w:rsidR="0018160E" w:rsidRPr="00E27A73" w:rsidRDefault="0018160E" w:rsidP="00002B7B">
            <w:pPr>
              <w:spacing w:after="0" w:line="240" w:lineRule="auto"/>
              <w:jc w:val="center"/>
              <w:rPr>
                <w:rFonts w:ascii="Times New Roman" w:hAnsi="Times New Roman"/>
                <w:b/>
                <w:sz w:val="24"/>
                <w:szCs w:val="24"/>
                <w:shd w:val="clear" w:color="auto" w:fill="FFFFFF"/>
                <w:lang w:val="kk-KZ" w:eastAsia="ru-RU"/>
              </w:rPr>
            </w:pPr>
          </w:p>
        </w:tc>
      </w:tr>
      <w:tr w:rsidR="0018160E" w:rsidRPr="00BF6CF8" w:rsidTr="00002B7B">
        <w:trPr>
          <w:trHeight w:val="90"/>
        </w:trPr>
        <w:tc>
          <w:tcPr>
            <w:tcW w:w="3255" w:type="dxa"/>
            <w:gridSpan w:val="5"/>
            <w:tcBorders>
              <w:top w:val="nil"/>
              <w:left w:val="single" w:sz="4" w:space="0" w:color="auto"/>
              <w:right w:val="single" w:sz="4" w:space="0" w:color="auto"/>
            </w:tcBorders>
            <w:shd w:val="clear" w:color="auto" w:fill="auto"/>
          </w:tcPr>
          <w:p w:rsidR="0018160E" w:rsidRPr="00E27A73" w:rsidRDefault="0018160E" w:rsidP="00002B7B">
            <w:pPr>
              <w:shd w:val="clear" w:color="auto" w:fill="FFFFFF"/>
              <w:spacing w:after="0" w:line="240" w:lineRule="auto"/>
              <w:rPr>
                <w:rFonts w:ascii="Times New Roman" w:eastAsia="Times New Roman" w:hAnsi="Times New Roman"/>
                <w:b/>
                <w:sz w:val="24"/>
                <w:szCs w:val="24"/>
                <w:shd w:val="clear" w:color="auto" w:fill="FFFFFF"/>
                <w:lang w:val="kk-KZ" w:eastAsia="ru-RU"/>
              </w:rPr>
            </w:pPr>
          </w:p>
        </w:tc>
        <w:tc>
          <w:tcPr>
            <w:tcW w:w="4399" w:type="dxa"/>
            <w:gridSpan w:val="9"/>
            <w:tcBorders>
              <w:top w:val="nil"/>
              <w:left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hAnsi="Times New Roman"/>
                <w:b/>
                <w:sz w:val="24"/>
                <w:szCs w:val="24"/>
                <w:lang w:val="kk-KZ" w:eastAsia="ru-RU"/>
              </w:rPr>
            </w:pPr>
          </w:p>
        </w:tc>
        <w:tc>
          <w:tcPr>
            <w:tcW w:w="6663" w:type="dxa"/>
            <w:gridSpan w:val="8"/>
            <w:tcBorders>
              <w:top w:val="nil"/>
              <w:left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hAnsi="Times New Roman"/>
                <w:b/>
                <w:sz w:val="24"/>
                <w:szCs w:val="24"/>
                <w:shd w:val="clear" w:color="auto" w:fill="FFFFFF"/>
                <w:lang w:val="kk-KZ" w:eastAsia="ru-RU"/>
              </w:rPr>
            </w:pPr>
          </w:p>
        </w:tc>
      </w:tr>
      <w:tr w:rsidR="0018160E" w:rsidRPr="00E27A73" w:rsidTr="00002B7B">
        <w:tc>
          <w:tcPr>
            <w:tcW w:w="14317" w:type="dxa"/>
            <w:gridSpan w:val="2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lang w:eastAsia="ru-RU" w:bidi="en-US"/>
              </w:rPr>
            </w:pPr>
            <w:r w:rsidRPr="00E27A73">
              <w:rPr>
                <w:rFonts w:ascii="Times New Roman" w:eastAsia="Times New Roman" w:hAnsi="Times New Roman"/>
                <w:b/>
                <w:sz w:val="24"/>
                <w:szCs w:val="24"/>
                <w:lang w:eastAsia="ru-RU"/>
              </w:rPr>
              <w:t>2 - ұйымдастырылғаніс-әрекет</w:t>
            </w:r>
          </w:p>
        </w:tc>
      </w:tr>
      <w:tr w:rsidR="0018160E" w:rsidRPr="007B64D7" w:rsidTr="00242B12">
        <w:trPr>
          <w:trHeight w:val="1548"/>
        </w:trPr>
        <w:tc>
          <w:tcPr>
            <w:tcW w:w="1657" w:type="dxa"/>
            <w:gridSpan w:val="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lang w:eastAsia="ru-RU" w:bidi="en-US"/>
              </w:rPr>
            </w:pPr>
          </w:p>
        </w:tc>
        <w:tc>
          <w:tcPr>
            <w:tcW w:w="2678" w:type="dxa"/>
            <w:gridSpan w:val="6"/>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Математика негіздері</w:t>
            </w:r>
          </w:p>
          <w:p w:rsidR="0018160E" w:rsidRPr="00E27A73" w:rsidRDefault="0018160E" w:rsidP="008702EB">
            <w:pPr>
              <w:widowControl w:val="0"/>
              <w:autoSpaceDE w:val="0"/>
              <w:autoSpaceDN w:val="0"/>
              <w:spacing w:after="0" w:line="274" w:lineRule="exact"/>
              <w:outlineLvl w:val="1"/>
              <w:rPr>
                <w:rFonts w:ascii="Times New Roman" w:eastAsia="Times New Roman" w:hAnsi="Times New Roman"/>
                <w:bCs/>
                <w:sz w:val="24"/>
                <w:szCs w:val="24"/>
                <w:lang w:val="kk-KZ" w:eastAsia="ru-RU"/>
              </w:rPr>
            </w:pPr>
            <w:r w:rsidRPr="00E27A73">
              <w:rPr>
                <w:rFonts w:ascii="Times New Roman" w:eastAsia="Times New Roman" w:hAnsi="Times New Roman"/>
                <w:b/>
                <w:bCs/>
                <w:sz w:val="24"/>
                <w:szCs w:val="24"/>
                <w:lang w:val="kk-KZ" w:eastAsia="ru-RU"/>
              </w:rPr>
              <w:t xml:space="preserve"> Міндеті: -</w:t>
            </w:r>
            <w:r w:rsidRPr="00E27A73">
              <w:rPr>
                <w:rStyle w:val="TableParagraphChar"/>
                <w:rFonts w:eastAsia="Calibri"/>
                <w:sz w:val="24"/>
                <w:szCs w:val="24"/>
              </w:rPr>
              <w:t>Геометриялық фигуралар (дөңгелек, сопақша, үшбұрыш, шаршы, тіктөртбұрыш) мен денелерді (шар, текше, цилиндр) дұрыс атап, оларды ажырата білуге жаттықтыру</w:t>
            </w:r>
          </w:p>
          <w:p w:rsidR="0018160E" w:rsidRPr="00E27A73" w:rsidRDefault="0018160E" w:rsidP="008702E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геометриялық фигулар мен денелер туралы білімін қалыптастыру.</w:t>
            </w:r>
          </w:p>
          <w:p w:rsidR="0018160E" w:rsidRPr="00E27A73" w:rsidRDefault="0018160E" w:rsidP="008702EB">
            <w:pPr>
              <w:pStyle w:val="TableParagraph"/>
              <w:rPr>
                <w:sz w:val="24"/>
                <w:szCs w:val="24"/>
              </w:rPr>
            </w:pPr>
            <w:r w:rsidRPr="00E27A73">
              <w:rPr>
                <w:b/>
                <w:bCs/>
                <w:sz w:val="24"/>
                <w:szCs w:val="24"/>
              </w:rPr>
              <w:t>Күтілетін нәтижелер: меңгереді</w:t>
            </w:r>
            <w:r w:rsidRPr="00E27A73">
              <w:rPr>
                <w:sz w:val="24"/>
                <w:szCs w:val="24"/>
              </w:rPr>
              <w:t xml:space="preserve">: пішіндердің атауларын: дөңгелек, сопақша, үшбұрыш, шаршы, тіктөртбұрыш, денелердің атауын атауды: текше, шар, цилиндр; </w:t>
            </w:r>
          </w:p>
          <w:p w:rsidR="0018160E" w:rsidRPr="00E27A73" w:rsidRDefault="0018160E" w:rsidP="008702EB">
            <w:pPr>
              <w:pStyle w:val="TableParagraph"/>
              <w:rPr>
                <w:b/>
                <w:sz w:val="24"/>
                <w:szCs w:val="24"/>
                <w:lang w:eastAsia="ru-RU"/>
              </w:rPr>
            </w:pPr>
            <w:r w:rsidRPr="00E27A73">
              <w:rPr>
                <w:b/>
                <w:bCs/>
                <w:sz w:val="24"/>
                <w:szCs w:val="24"/>
              </w:rPr>
              <w:t>түсінеді</w:t>
            </w:r>
            <w:r w:rsidRPr="00E27A73">
              <w:rPr>
                <w:sz w:val="24"/>
                <w:szCs w:val="24"/>
              </w:rPr>
              <w:t xml:space="preserve">: пішіндер мен денелердің арасындағы айырмашылықтарды; </w:t>
            </w:r>
            <w:r w:rsidRPr="00E27A73">
              <w:rPr>
                <w:b/>
                <w:bCs/>
                <w:sz w:val="24"/>
                <w:szCs w:val="24"/>
              </w:rPr>
              <w:t>қолданады</w:t>
            </w:r>
            <w:r w:rsidRPr="00E27A73">
              <w:rPr>
                <w:sz w:val="24"/>
                <w:szCs w:val="24"/>
              </w:rPr>
              <w:t>: геометриялық пішіндер мен денелерді танып, қоршаған ортадан осындай пішіндегі заттарды табуды. Өз ойы бойынша пішіндерден тақырыптық композициялар жасауға үйрету.</w:t>
            </w:r>
          </w:p>
          <w:p w:rsidR="0018160E" w:rsidRPr="00E27A73" w:rsidRDefault="0018160E" w:rsidP="008702EB">
            <w:pPr>
              <w:pStyle w:val="TableParagraph"/>
              <w:rPr>
                <w:b/>
                <w:sz w:val="24"/>
                <w:szCs w:val="24"/>
                <w:lang w:eastAsia="ru-RU"/>
              </w:rPr>
            </w:pPr>
          </w:p>
          <w:p w:rsidR="0018160E" w:rsidRPr="00E27A73" w:rsidRDefault="0018160E" w:rsidP="008702EB">
            <w:pPr>
              <w:pStyle w:val="TableParagraph"/>
              <w:rPr>
                <w:b/>
                <w:sz w:val="24"/>
                <w:szCs w:val="24"/>
                <w:lang w:eastAsia="ru-RU"/>
              </w:rPr>
            </w:pPr>
            <w:r w:rsidRPr="00E27A73">
              <w:rPr>
                <w:sz w:val="24"/>
                <w:szCs w:val="24"/>
              </w:rPr>
              <w:t>Балалалар геометриялық денелерді және текше, шар, цилиндр пішініне ұқсайтын заттарды атайды. «Бұл неге ұқсайды?» дидактикалық ойыны – Қоршаған ортадан дөңгелек, шаршы, үшбұрыш, текше, шар, цилиндрге ұқсайтын заттарды атаңдар. Балалар атайды, неге ұқсайтынын қорытындылайды</w:t>
            </w:r>
          </w:p>
          <w:p w:rsidR="0018160E" w:rsidRPr="00E27A73" w:rsidRDefault="0018160E" w:rsidP="008702EB">
            <w:pPr>
              <w:spacing w:after="0" w:line="240" w:lineRule="auto"/>
              <w:rPr>
                <w:rFonts w:ascii="Times New Roman" w:hAnsi="Times New Roman"/>
                <w:b/>
                <w:sz w:val="24"/>
                <w:szCs w:val="24"/>
                <w:lang w:val="kk-KZ" w:eastAsia="ru-RU"/>
              </w:rPr>
            </w:pPr>
          </w:p>
          <w:p w:rsidR="0018160E" w:rsidRPr="00E27A73" w:rsidRDefault="0018160E" w:rsidP="008702EB">
            <w:pPr>
              <w:spacing w:after="0" w:line="240" w:lineRule="auto"/>
              <w:rPr>
                <w:rFonts w:ascii="Times New Roman" w:hAnsi="Times New Roman"/>
                <w:b/>
                <w:sz w:val="24"/>
                <w:szCs w:val="24"/>
                <w:lang w:val="kk-KZ" w:eastAsia="ru-RU"/>
              </w:rPr>
            </w:pPr>
          </w:p>
          <w:p w:rsidR="0018160E" w:rsidRPr="00E27A73" w:rsidRDefault="0018160E" w:rsidP="008702EB">
            <w:pPr>
              <w:spacing w:after="0" w:line="240" w:lineRule="auto"/>
              <w:rPr>
                <w:rFonts w:ascii="Times New Roman" w:hAnsi="Times New Roman"/>
                <w:b/>
                <w:sz w:val="24"/>
                <w:szCs w:val="24"/>
                <w:lang w:val="kk-KZ" w:eastAsia="ru-RU" w:bidi="en-US"/>
              </w:rPr>
            </w:pPr>
          </w:p>
        </w:tc>
        <w:tc>
          <w:tcPr>
            <w:tcW w:w="2560" w:type="dxa"/>
            <w:gridSpan w:val="4"/>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Математика негіздері</w:t>
            </w:r>
          </w:p>
          <w:p w:rsidR="0018160E" w:rsidRPr="00E27A73" w:rsidRDefault="0018160E" w:rsidP="008702EB">
            <w:pPr>
              <w:widowControl w:val="0"/>
              <w:autoSpaceDE w:val="0"/>
              <w:autoSpaceDN w:val="0"/>
              <w:spacing w:after="0" w:line="274" w:lineRule="exact"/>
              <w:outlineLvl w:val="1"/>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Міндеті </w:t>
            </w:r>
            <w:r w:rsidRPr="00E27A73">
              <w:rPr>
                <w:rFonts w:ascii="Times New Roman" w:eastAsia="Times New Roman" w:hAnsi="Times New Roman"/>
                <w:bCs/>
                <w:sz w:val="24"/>
                <w:szCs w:val="24"/>
                <w:lang w:val="kk-KZ" w:eastAsia="ru-RU"/>
              </w:rPr>
              <w:t xml:space="preserve"> -</w:t>
            </w:r>
            <w:r w:rsidRPr="00E27A73">
              <w:rPr>
                <w:rStyle w:val="TableParagraphChar"/>
                <w:rFonts w:eastAsia="Calibri"/>
                <w:sz w:val="24"/>
                <w:szCs w:val="24"/>
              </w:rPr>
              <w:t>Геометриялық фигуралар (дөңгелек, сопақша, үшбұрыш, шаршы, тіктөртбұрыш) мен денелерді (шар, текше, цилиндр) дұрыс атап, оларды ажырата білуге жаттықтыру</w:t>
            </w:r>
          </w:p>
          <w:p w:rsidR="0018160E" w:rsidRPr="00E27A73" w:rsidRDefault="0018160E" w:rsidP="008702EB">
            <w:pPr>
              <w:widowControl w:val="0"/>
              <w:autoSpaceDE w:val="0"/>
              <w:autoSpaceDN w:val="0"/>
              <w:spacing w:after="0" w:line="240" w:lineRule="auto"/>
              <w:rPr>
                <w:rStyle w:val="TableParagraphChar"/>
                <w:rFonts w:eastAsia="Calibri"/>
                <w:sz w:val="24"/>
                <w:szCs w:val="24"/>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геометриялық фигулар мен денелер туралы білімін қалыптастыру</w:t>
            </w:r>
          </w:p>
          <w:p w:rsidR="0018160E" w:rsidRPr="00E27A73" w:rsidRDefault="0018160E" w:rsidP="008702EB">
            <w:pPr>
              <w:pStyle w:val="TableParagraph"/>
              <w:rPr>
                <w:sz w:val="24"/>
                <w:szCs w:val="24"/>
              </w:rPr>
            </w:pPr>
            <w:r w:rsidRPr="00E27A73">
              <w:rPr>
                <w:b/>
                <w:bCs/>
                <w:sz w:val="24"/>
                <w:szCs w:val="24"/>
              </w:rPr>
              <w:t>Күтілетін нәтижелер: меңгереді</w:t>
            </w:r>
            <w:r w:rsidRPr="00E27A73">
              <w:rPr>
                <w:sz w:val="24"/>
                <w:szCs w:val="24"/>
              </w:rPr>
              <w:t xml:space="preserve">: пішіндердің атауларын: дөңгелек, сопақша, үшбұрыш, шаршы, тіктөртбұрыш, денелердің атауын атауды: текше, шар, цилиндр; </w:t>
            </w:r>
          </w:p>
          <w:p w:rsidR="0018160E" w:rsidRPr="00E27A73" w:rsidRDefault="0018160E" w:rsidP="008702EB">
            <w:pPr>
              <w:pStyle w:val="TableParagraph"/>
              <w:rPr>
                <w:sz w:val="24"/>
                <w:szCs w:val="24"/>
              </w:rPr>
            </w:pPr>
            <w:r w:rsidRPr="00E27A73">
              <w:rPr>
                <w:b/>
                <w:bCs/>
                <w:sz w:val="24"/>
                <w:szCs w:val="24"/>
              </w:rPr>
              <w:t>түсінеді</w:t>
            </w:r>
            <w:r w:rsidRPr="00E27A73">
              <w:rPr>
                <w:sz w:val="24"/>
                <w:szCs w:val="24"/>
              </w:rPr>
              <w:t xml:space="preserve">: пішіндер мен денелердің арасындағы айырмашылықтарды; </w:t>
            </w:r>
            <w:r w:rsidRPr="00E27A73">
              <w:rPr>
                <w:b/>
                <w:bCs/>
                <w:sz w:val="24"/>
                <w:szCs w:val="24"/>
              </w:rPr>
              <w:t>қолданады</w:t>
            </w:r>
            <w:r w:rsidRPr="00E27A73">
              <w:rPr>
                <w:sz w:val="24"/>
                <w:szCs w:val="24"/>
              </w:rPr>
              <w:t>: геометриялық пішіндер мен денелерді танып, қоршаған ортадан осындай пішіндегі заттарды табуды. Өз ойы бойынша пішіндерден тақырыптық композициялар жасауға үйрету.</w:t>
            </w:r>
          </w:p>
          <w:p w:rsidR="0018160E" w:rsidRPr="00E27A73" w:rsidRDefault="0018160E" w:rsidP="008702EB">
            <w:pPr>
              <w:pStyle w:val="TableParagraph"/>
              <w:rPr>
                <w:sz w:val="24"/>
                <w:szCs w:val="24"/>
              </w:rPr>
            </w:pPr>
          </w:p>
          <w:p w:rsidR="0018160E" w:rsidRPr="00E27A73" w:rsidRDefault="0018160E" w:rsidP="008702EB">
            <w:pPr>
              <w:pStyle w:val="TableParagraph"/>
              <w:rPr>
                <w:sz w:val="24"/>
                <w:szCs w:val="24"/>
              </w:rPr>
            </w:pPr>
            <w:r w:rsidRPr="00E27A73">
              <w:rPr>
                <w:sz w:val="24"/>
                <w:szCs w:val="24"/>
              </w:rPr>
              <w:t>Геометриялық материалмен топтарда практикалық жұмыс жасау. Санамақ арқылы топқа бөлінеді. Балаларға әртүрлі мөлшердегі текшелер жиынтығын (шаршылар, шарлар, шеңберлер және т.б.) қарастыруды және оларды өлшемнің өсуіне (кемуіне) қарай орналастыруды ұсынады. Ойынға қатысады. Фигураларды талдайды. Фигураларды бір-бірімен салыстырады. Практикалық жұмыс. Балалар үлестірме материалмен жұмыс істейді, сопақша мен шеңбердің геометриялық фигураларын зерттейді, ұқсастықтар мен айырмашылықтарды табады, бұрыштары мен қабырғасы жоқ, сопақша ұзартылған, бірақ шеңбер жоқ. – Балалар, қызыл сопақшаны аламыз, жиектеріне саусағымызбен жүргіземіз. Сопақшаның бұрыштары бар ма? Қабырғалары? Сопақша қандай фигураға ұқсайды? Қызыл сопақшаға жасыл шеңбер салыңыз. (Фигуралар бірдей мөлшерде болуы керек.) – Сіз не байқадыңыз? Олар бір-бірінен несімен ерекшеленеді? Сопақшаға ұқсас заттарды тауып, оларды атайды. – Сопақшаға қандай заттар ұқсас? (Сопақшаға ұқсас заттарды бейнелейтін суреттерді көрсетеді.) Балалар сопақшаға ұқсайтын заттарды табады, оларды атайды. – Енді балалар, қолдарыңызға сары тіктөртбұрышты аламыз. Жиектерін саусағымызбен жүргіземіз. Оның бұрыштары бар ма? Қанша бұрышы бар? Қабырғалары бар ма? Қанша қабырғасы бар? Тіктөртбұрыш пен шаршыны салыстырады, сұрақтарға жауап береді. – Тіктөртбұрыш қандай геометриялық фигураға ұқсайды? (Шаршыға.) – Сары тіктөртбұрышқа бірдей өлшемдегі жасыл шаршыны саламыз. – Бұл фигуралар несімен ерекшеленеді? – Бұл фигуралар несімен ұқсас? Балалар ұқсастықтар мен айырмашылықтарды табады, шаршыда барлық қабырғалары тең, тіктөртбұрышта қарама-қарсықабырғалары тең. Тіктөртбұрыш пен шаршының 4 бұрышы, 4 қабырғасы бар.</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p>
        </w:tc>
        <w:tc>
          <w:tcPr>
            <w:tcW w:w="2460" w:type="dxa"/>
            <w:gridSpan w:val="5"/>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Сөйлеуді дамыту</w:t>
            </w:r>
          </w:p>
          <w:p w:rsidR="0018160E" w:rsidRPr="00E27A73" w:rsidRDefault="0018160E" w:rsidP="008702EB">
            <w:pPr>
              <w:tabs>
                <w:tab w:val="left" w:pos="766"/>
              </w:tabs>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Міндеті:  -</w:t>
            </w:r>
            <w:r w:rsidRPr="00E27A73">
              <w:rPr>
                <w:rFonts w:ascii="Times New Roman" w:eastAsia="Times New Roman" w:hAnsi="Times New Roman"/>
                <w:sz w:val="24"/>
                <w:szCs w:val="24"/>
                <w:lang w:val="kk-KZ" w:eastAsia="ru-RU"/>
              </w:rPr>
              <w:t>Сөйлемдердегі сөздерді: зат есімдерді сан есімдермен және сын есімдерді зат есімдермен үйлестіре білуді жетілдіру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Мақсаты  </w:t>
            </w:r>
            <w:r w:rsidRPr="00E27A73">
              <w:rPr>
                <w:rFonts w:ascii="Times New Roman" w:eastAsia="Times New Roman" w:hAnsi="Times New Roman"/>
                <w:sz w:val="24"/>
                <w:szCs w:val="24"/>
                <w:lang w:val="kk-KZ" w:eastAsia="ru-RU"/>
              </w:rPr>
              <w:t>Ана туралы өз ойларын айтқызу.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«Ананың сүті – бал, баланың тілі – бал».</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Педагог балаларға мақал-мәтелді көтеріңкі дауыспен, орта дауыспен, төмен дауыспен қайталатады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Педагог «Ана» сөзіне дыбыстық талдау жасауды ұсынады. А –  жуан дауысты.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Н – үнді дауыссыз. А – жуан дауысты.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Дидактикалық ойын: «Анама сыйлық».</w:t>
            </w:r>
          </w:p>
          <w:p w:rsidR="0018160E" w:rsidRPr="00E27A73" w:rsidRDefault="0018160E" w:rsidP="008702EB">
            <w:pPr>
              <w:widowControl w:val="0"/>
              <w:autoSpaceDE w:val="0"/>
              <w:autoSpaceDN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Дәптермен жұмыс. Дәптердегі тапсырманы орындау. Анасына таңдаған әшекейді түрлі түсті қаламмен бояйды. Әшекей бұйымды қай жерге тағатыны, қалай аталатыны туралы айтып береді.</w:t>
            </w:r>
          </w:p>
        </w:tc>
        <w:tc>
          <w:tcPr>
            <w:tcW w:w="2366"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Қазақ тілі</w:t>
            </w:r>
          </w:p>
          <w:p w:rsidR="0018160E" w:rsidRPr="00E27A73" w:rsidRDefault="0018160E"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bidi="en-US"/>
              </w:rPr>
              <w:t xml:space="preserve"> Міндеті - </w:t>
            </w:r>
            <w:r w:rsidRPr="00E27A73">
              <w:rPr>
                <w:rFonts w:ascii="Times New Roman" w:eastAsia="Times New Roman" w:hAnsi="Times New Roman"/>
                <w:sz w:val="24"/>
                <w:szCs w:val="24"/>
                <w:lang w:val="kk-KZ" w:eastAsia="ru-RU" w:bidi="en-US"/>
              </w:rPr>
              <w:t xml:space="preserve"> , Қазақ халқының тұрмыстық заттарымен, киім-кешегімен таныстыру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bidi="en-US"/>
              </w:rPr>
              <w:t xml:space="preserve"> Мақсаты  </w:t>
            </w:r>
            <w:r w:rsidRPr="00E27A73">
              <w:rPr>
                <w:rFonts w:ascii="Times New Roman" w:eastAsia="Times New Roman" w:hAnsi="Times New Roman"/>
                <w:sz w:val="24"/>
                <w:szCs w:val="24"/>
                <w:lang w:val="kk-KZ" w:eastAsia="ru-RU" w:bidi="en-US"/>
              </w:rPr>
              <w:t>киімінің қазақша атауларын еске түсіру, жаңа атаулармен таныстыру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Дидактикалық ойын: «Не артық?». Тақтадағы суреттерді атап, ондағы артық суретті табады. (Жануарлар және көйлек суреттері).</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Көйлек неге артық?</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Көйлек – киім.</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Сендерде қандай киім бар?</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Қуыршақ киімдері арқылы жейде, шалбар сөздерін естеріне түсіру.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Көйлек, шалбар, жейде – нелер?</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Көйлек – киім. Шалбар – киім. Көйлек, жейде, шалбар – киімдер.</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Мынау – ұзын жең жейдеМынау қандай жейде?</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Мынау – ұзын жең жейде.</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Мынау – қысқа жең көйлек.</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Мынау қандай көйлек?</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Мынау – қысқа жең көйлек.</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Сөйлемдерді айтып жаттығады.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Жең, ұзын сөздерін дұрыс айтып жаттығу.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Ең-ең-жең. Ұұұзын жең.</w:t>
            </w:r>
          </w:p>
          <w:p w:rsidR="0018160E" w:rsidRPr="00E27A73" w:rsidRDefault="0018160E" w:rsidP="008702EB">
            <w:pPr>
              <w:widowControl w:val="0"/>
              <w:autoSpaceDE w:val="0"/>
              <w:autoSpaceDN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Қа-қа-қысқа – қысқа жең</w:t>
            </w:r>
          </w:p>
        </w:tc>
        <w:tc>
          <w:tcPr>
            <w:tcW w:w="2596" w:type="dxa"/>
            <w:gridSpan w:val="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 xml:space="preserve">Көркем әдебиет </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Міндеті: </w:t>
            </w:r>
            <w:r w:rsidRPr="00E27A73">
              <w:rPr>
                <w:rStyle w:val="TableParagraphChar"/>
                <w:rFonts w:eastAsia="SimSun"/>
                <w:sz w:val="24"/>
                <w:szCs w:val="24"/>
              </w:rPr>
              <w:t>Айналасында болып жатқан оқиғаларға өзінің көзқарасын білдіруге құлшынысын дамыту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Fonts w:ascii="Times New Roman" w:eastAsia="Times New Roman" w:hAnsi="Times New Roman"/>
                <w:sz w:val="24"/>
                <w:szCs w:val="24"/>
                <w:lang w:val="kk-KZ" w:eastAsia="ru-RU"/>
              </w:rPr>
              <w:t xml:space="preserve">  ауыз əдебиеті шығармалары негізінде салт-дəстүр туралы түсінік беру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Өлеңде не туралы айтылған?</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Өлең ұнады ма?</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Авторы кім?</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Қай мезгілде ағаштар бүршік жарады?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Наурыз мерекесі қай уақытта тойланады?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Қай уақытта малдар төлдейді?</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«Сары уыз» деген не?</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Өлеңді суреттер бойынша қайтала.</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Педагог мнемокестедегі суреттер арқылы өлеңді оқып береді, балалар қайталайды.</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Наурыз айында күн мен түннің теңеліп, ұзақтығы бірдей болатыны туралы айтып</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түсіндіреді</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rPr>
            </w:pPr>
          </w:p>
        </w:tc>
      </w:tr>
      <w:tr w:rsidR="0018160E" w:rsidRPr="007B64D7" w:rsidTr="00002B7B">
        <w:trPr>
          <w:trHeight w:val="272"/>
        </w:trPr>
        <w:tc>
          <w:tcPr>
            <w:tcW w:w="14317" w:type="dxa"/>
            <w:gridSpan w:val="2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r w:rsidRPr="00E27A73">
              <w:rPr>
                <w:rFonts w:ascii="Times New Roman" w:eastAsia="Times New Roman" w:hAnsi="Times New Roman"/>
                <w:b/>
                <w:sz w:val="24"/>
                <w:szCs w:val="24"/>
                <w:shd w:val="clear" w:color="auto" w:fill="FFFFFF"/>
                <w:lang w:val="kk-KZ" w:eastAsia="ru-RU"/>
              </w:rPr>
              <w:t xml:space="preserve">Үзіліс:  Қимыл-қозғалысқа арналған ойындар </w:t>
            </w:r>
          </w:p>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r w:rsidRPr="00E27A73">
              <w:rPr>
                <w:rFonts w:ascii="Times New Roman" w:eastAsia="Times New Roman" w:hAnsi="Times New Roman"/>
                <w:b/>
                <w:sz w:val="24"/>
                <w:szCs w:val="24"/>
                <w:shd w:val="clear" w:color="auto" w:fill="FFFFFF"/>
                <w:lang w:val="kk-KZ" w:eastAsia="ru-RU"/>
              </w:rPr>
              <w:t xml:space="preserve"> «Күн мен түн»</w:t>
            </w:r>
          </w:p>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p>
          <w:p w:rsidR="0018160E" w:rsidRPr="00E27A73" w:rsidRDefault="0018160E" w:rsidP="00002B7B">
            <w:pPr>
              <w:spacing w:after="0" w:line="240" w:lineRule="auto"/>
              <w:jc w:val="center"/>
              <w:rPr>
                <w:rFonts w:ascii="Times New Roman" w:eastAsia="Times New Roman" w:hAnsi="Times New Roman"/>
                <w:b/>
                <w:sz w:val="24"/>
                <w:szCs w:val="24"/>
                <w:lang w:val="kk-KZ" w:eastAsia="ru-RU" w:bidi="en-US"/>
              </w:rPr>
            </w:pPr>
            <w:r w:rsidRPr="00E27A73">
              <w:rPr>
                <w:rFonts w:ascii="Times New Roman" w:eastAsia="Times New Roman" w:hAnsi="Times New Roman"/>
                <w:sz w:val="24"/>
                <w:szCs w:val="24"/>
                <w:shd w:val="clear" w:color="auto" w:fill="FFFFFF"/>
                <w:lang w:val="kk-KZ" w:eastAsia="ru-RU"/>
              </w:rPr>
              <w:t>   </w:t>
            </w:r>
          </w:p>
        </w:tc>
      </w:tr>
      <w:tr w:rsidR="0018160E" w:rsidRPr="00BF6CF8" w:rsidTr="00002B7B">
        <w:trPr>
          <w:trHeight w:val="307"/>
        </w:trPr>
        <w:tc>
          <w:tcPr>
            <w:tcW w:w="3096" w:type="dxa"/>
            <w:gridSpan w:val="4"/>
            <w:vMerge w:val="restart"/>
            <w:shd w:val="clear" w:color="auto" w:fill="auto"/>
          </w:tcPr>
          <w:p w:rsidR="0018160E" w:rsidRPr="00E27A73" w:rsidRDefault="0018160E" w:rsidP="00002B7B">
            <w:pPr>
              <w:spacing w:after="0" w:line="240" w:lineRule="auto"/>
              <w:jc w:val="center"/>
              <w:rPr>
                <w:rFonts w:ascii="Times New Roman" w:hAnsi="Times New Roman"/>
                <w:sz w:val="24"/>
                <w:szCs w:val="24"/>
                <w:shd w:val="clear" w:color="auto" w:fill="FFFFFF"/>
                <w:lang w:val="kk-KZ" w:eastAsia="ru-RU"/>
              </w:rPr>
            </w:pPr>
            <w:r w:rsidRPr="00E27A73">
              <w:rPr>
                <w:rFonts w:ascii="Times New Roman" w:hAnsi="Times New Roman"/>
                <w:noProof/>
                <w:sz w:val="24"/>
                <w:szCs w:val="24"/>
                <w:shd w:val="clear" w:color="auto" w:fill="FFFFFF"/>
                <w:lang w:eastAsia="ru-RU"/>
              </w:rPr>
              <w:drawing>
                <wp:inline distT="0" distB="0" distL="0" distR="0">
                  <wp:extent cx="1131570" cy="680085"/>
                  <wp:effectExtent l="0" t="0" r="0" b="0"/>
                  <wp:docPr id="1726558796" name="Рисунок 216209858" descr="Моя ВолНа: Кодвардс. Программирование. Ур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Моя ВолНа: Кодвардс. Программирование. Урок №8."/>
                          <pic:cNvPicPr>
                            <a:picLocks/>
                          </pic:cNvPicPr>
                        </pic:nvPicPr>
                        <pic:blipFill>
                          <a:blip r:embed="rId2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1570" cy="680085"/>
                          </a:xfrm>
                          <a:prstGeom prst="rect">
                            <a:avLst/>
                          </a:prstGeom>
                          <a:noFill/>
                          <a:ln>
                            <a:noFill/>
                          </a:ln>
                        </pic:spPr>
                      </pic:pic>
                    </a:graphicData>
                  </a:graphic>
                </wp:inline>
              </w:drawing>
            </w:r>
          </w:p>
          <w:p w:rsidR="0018160E" w:rsidRPr="00E27A73" w:rsidRDefault="0018160E" w:rsidP="00002B7B">
            <w:pPr>
              <w:spacing w:after="0" w:line="240" w:lineRule="auto"/>
              <w:jc w:val="center"/>
              <w:rPr>
                <w:rFonts w:ascii="Times New Roman" w:hAnsi="Times New Roman"/>
                <w:b/>
                <w:sz w:val="24"/>
                <w:szCs w:val="24"/>
                <w:shd w:val="clear" w:color="auto" w:fill="FFFFFF"/>
                <w:lang w:val="kk-KZ" w:eastAsia="ru-RU"/>
              </w:rPr>
            </w:pPr>
            <w:r w:rsidRPr="00E27A73">
              <w:rPr>
                <w:rFonts w:ascii="Times New Roman" w:hAnsi="Times New Roman"/>
                <w:noProof/>
                <w:sz w:val="24"/>
                <w:szCs w:val="24"/>
                <w:shd w:val="clear" w:color="auto" w:fill="FFFFFF"/>
                <w:lang w:eastAsia="ru-RU"/>
              </w:rPr>
              <w:drawing>
                <wp:inline distT="0" distB="0" distL="0" distR="0">
                  <wp:extent cx="1449070" cy="1040130"/>
                  <wp:effectExtent l="0" t="0" r="0" b="0"/>
                  <wp:docPr id="1726558797" name="Рисунок 753075961" descr="Подвижные игры «Коми – пермяцкие забавы» - физкультура, проче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Подвижные игры «Коми – пермяцкие забавы» - физкультура, прочее"/>
                          <pic:cNvPicPr>
                            <a:picLocks/>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9070" cy="1040130"/>
                          </a:xfrm>
                          <a:prstGeom prst="rect">
                            <a:avLst/>
                          </a:prstGeom>
                          <a:noFill/>
                          <a:ln>
                            <a:noFill/>
                          </a:ln>
                        </pic:spPr>
                      </pic:pic>
                    </a:graphicData>
                  </a:graphic>
                </wp:inline>
              </w:drawing>
            </w:r>
          </w:p>
        </w:tc>
        <w:tc>
          <w:tcPr>
            <w:tcW w:w="3708" w:type="dxa"/>
            <w:gridSpan w:val="7"/>
            <w:vMerge w:val="restart"/>
            <w:shd w:val="clear" w:color="auto" w:fill="auto"/>
          </w:tcPr>
          <w:p w:rsidR="0018160E" w:rsidRPr="00E27A73" w:rsidRDefault="0018160E" w:rsidP="00002B7B">
            <w:pPr>
              <w:spacing w:after="0" w:line="240" w:lineRule="auto"/>
              <w:jc w:val="center"/>
              <w:rPr>
                <w:rFonts w:ascii="Times New Roman" w:hAnsi="Times New Roman"/>
                <w:sz w:val="24"/>
                <w:szCs w:val="24"/>
                <w:shd w:val="clear" w:color="auto" w:fill="FFFFFF"/>
                <w:lang w:val="kk-KZ" w:eastAsia="ru-RU"/>
              </w:rPr>
            </w:pPr>
            <w:r w:rsidRPr="00E27A73">
              <w:rPr>
                <w:rFonts w:ascii="Times New Roman" w:hAnsi="Times New Roman"/>
                <w:b/>
                <w:noProof/>
                <w:sz w:val="24"/>
                <w:szCs w:val="24"/>
                <w:lang w:eastAsia="ru-RU"/>
              </w:rPr>
              <w:drawing>
                <wp:inline distT="0" distB="0" distL="0" distR="0">
                  <wp:extent cx="991870" cy="688975"/>
                  <wp:effectExtent l="0" t="0" r="0" b="0"/>
                  <wp:docPr id="1726558798" name="Рисунок 949007650" descr="Части суток в картинках для детей в детском сад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Части суток в картинках для детей в детском саду"/>
                          <pic:cNvPicPr>
                            <a:picLocks/>
                          </pic:cNvPicPr>
                        </pic:nvPicPr>
                        <pic:blipFill>
                          <a:blip r:embed="rId2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1870" cy="688975"/>
                          </a:xfrm>
                          <a:prstGeom prst="rect">
                            <a:avLst/>
                          </a:prstGeom>
                          <a:noFill/>
                          <a:ln>
                            <a:noFill/>
                          </a:ln>
                        </pic:spPr>
                      </pic:pic>
                    </a:graphicData>
                  </a:graphic>
                </wp:inline>
              </w:drawing>
            </w:r>
          </w:p>
          <w:p w:rsidR="0018160E" w:rsidRPr="00E27A73" w:rsidRDefault="0018160E" w:rsidP="00002B7B">
            <w:pPr>
              <w:spacing w:after="0" w:line="240" w:lineRule="auto"/>
              <w:jc w:val="center"/>
              <w:rPr>
                <w:rFonts w:ascii="Times New Roman" w:hAnsi="Times New Roman"/>
                <w:b/>
                <w:sz w:val="24"/>
                <w:szCs w:val="24"/>
                <w:shd w:val="clear" w:color="auto" w:fill="FFFFFF"/>
                <w:lang w:val="kk-KZ" w:eastAsia="ru-RU"/>
              </w:rPr>
            </w:pPr>
            <w:r w:rsidRPr="00E27A73">
              <w:rPr>
                <w:rFonts w:ascii="Times New Roman" w:hAnsi="Times New Roman"/>
                <w:noProof/>
                <w:sz w:val="24"/>
                <w:szCs w:val="24"/>
                <w:shd w:val="clear" w:color="auto" w:fill="FFFFFF"/>
                <w:lang w:eastAsia="ru-RU"/>
              </w:rPr>
              <w:drawing>
                <wp:inline distT="0" distB="0" distL="0" distR="0">
                  <wp:extent cx="1525905" cy="1000125"/>
                  <wp:effectExtent l="0" t="0" r="0" b="0"/>
                  <wp:docPr id="1726558799" name="Рисунок 1604307496" descr="Конспект урока физкультуры в 1 классе &amp;quot;Подвижные игры&amp;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Конспект урока физкультуры в 1 классе &amp;quot;Подвижные игры&amp;quot;"/>
                          <pic:cNvPicPr>
                            <a:picLocks/>
                          </pic:cNvPicPr>
                        </pic:nvPicPr>
                        <pic:blipFill>
                          <a:blip r:embed="rId9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602" t="14285" r="18164" b="16460"/>
                          <a:stretch>
                            <a:fillRect/>
                          </a:stretch>
                        </pic:blipFill>
                        <pic:spPr bwMode="auto">
                          <a:xfrm>
                            <a:off x="0" y="0"/>
                            <a:ext cx="1525905" cy="1000125"/>
                          </a:xfrm>
                          <a:prstGeom prst="rect">
                            <a:avLst/>
                          </a:prstGeom>
                          <a:noFill/>
                          <a:ln>
                            <a:noFill/>
                          </a:ln>
                        </pic:spPr>
                      </pic:pic>
                    </a:graphicData>
                  </a:graphic>
                </wp:inline>
              </w:drawing>
            </w:r>
          </w:p>
        </w:tc>
        <w:tc>
          <w:tcPr>
            <w:tcW w:w="7513" w:type="dxa"/>
            <w:gridSpan w:val="11"/>
            <w:tcBorders>
              <w:bottom w:val="nil"/>
            </w:tcBorders>
            <w:shd w:val="clear" w:color="auto" w:fill="auto"/>
          </w:tcPr>
          <w:p w:rsidR="0018160E" w:rsidRPr="00E27A73" w:rsidRDefault="0018160E" w:rsidP="00002B7B">
            <w:pPr>
              <w:autoSpaceDE w:val="0"/>
              <w:autoSpaceDN w:val="0"/>
              <w:adjustRightInd w:val="0"/>
              <w:spacing w:after="0" w:line="240" w:lineRule="auto"/>
              <w:rPr>
                <w:rFonts w:ascii="Times New Roman" w:hAnsi="Times New Roman"/>
                <w:b/>
                <w:bCs/>
                <w:sz w:val="24"/>
                <w:szCs w:val="24"/>
                <w:lang w:val="kk-KZ" w:eastAsia="ru-RU"/>
              </w:rPr>
            </w:pPr>
            <w:r w:rsidRPr="00E27A73">
              <w:rPr>
                <w:rFonts w:ascii="Times New Roman" w:hAnsi="Times New Roman"/>
                <w:b/>
                <w:bCs/>
                <w:sz w:val="24"/>
                <w:szCs w:val="24"/>
                <w:lang w:val="kk-KZ" w:eastAsia="ru-RU"/>
              </w:rPr>
              <w:t>Ойын:“Күн мен түн”</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b/>
                <w:bCs/>
                <w:sz w:val="24"/>
                <w:szCs w:val="24"/>
                <w:lang w:val="kk-KZ" w:eastAsia="ru-RU"/>
              </w:rPr>
              <w:t>Мақсаты:</w:t>
            </w:r>
            <w:r w:rsidRPr="00E27A73">
              <w:rPr>
                <w:rFonts w:ascii="Times New Roman" w:hAnsi="Times New Roman"/>
                <w:sz w:val="24"/>
                <w:szCs w:val="24"/>
                <w:lang w:val="kk-KZ" w:eastAsia="ru-RU"/>
              </w:rPr>
              <w:t> балаларды </w:t>
            </w:r>
            <w:hyperlink r:id="rId274" w:history="1">
              <w:r w:rsidRPr="00E27A73">
                <w:rPr>
                  <w:rFonts w:ascii="Times New Roman" w:hAnsi="Times New Roman"/>
                  <w:sz w:val="24"/>
                  <w:szCs w:val="24"/>
                  <w:u w:val="single"/>
                  <w:lang w:val="kk-KZ" w:eastAsia="ru-RU"/>
                </w:rPr>
                <w:t>ойынның шартын бұзбай ойнауға</w:t>
              </w:r>
            </w:hyperlink>
            <w:r w:rsidRPr="00E27A73">
              <w:rPr>
                <w:rFonts w:ascii="Times New Roman" w:hAnsi="Times New Roman"/>
                <w:sz w:val="24"/>
                <w:szCs w:val="24"/>
                <w:lang w:val="kk-KZ" w:eastAsia="ru-RU"/>
              </w:rPr>
              <w:t>, белгі бойынша қимыл-қозғалыс </w:t>
            </w:r>
            <w:hyperlink r:id="rId275" w:history="1">
              <w:r w:rsidRPr="00E27A73">
                <w:rPr>
                  <w:rFonts w:ascii="Times New Roman" w:hAnsi="Times New Roman"/>
                  <w:sz w:val="24"/>
                  <w:szCs w:val="24"/>
                  <w:u w:val="single"/>
                  <w:lang w:val="kk-KZ" w:eastAsia="ru-RU"/>
                </w:rPr>
                <w:t>жасауға дағдыландыру</w:t>
              </w:r>
            </w:hyperlink>
            <w:r w:rsidRPr="00E27A73">
              <w:rPr>
                <w:rFonts w:ascii="Times New Roman" w:hAnsi="Times New Roman"/>
                <w:sz w:val="24"/>
                <w:szCs w:val="24"/>
                <w:lang w:val="kk-KZ" w:eastAsia="ru-RU"/>
              </w:rPr>
              <w:t>, зейіндерін, </w:t>
            </w:r>
            <w:hyperlink r:id="rId276" w:history="1">
              <w:r w:rsidRPr="00E27A73">
                <w:rPr>
                  <w:rFonts w:ascii="Times New Roman" w:hAnsi="Times New Roman"/>
                  <w:sz w:val="24"/>
                  <w:szCs w:val="24"/>
                  <w:u w:val="single"/>
                  <w:lang w:val="kk-KZ" w:eastAsia="ru-RU"/>
                </w:rPr>
                <w:t>байқағыштықтарын</w:t>
              </w:r>
            </w:hyperlink>
            <w:r w:rsidRPr="00E27A73">
              <w:rPr>
                <w:rFonts w:ascii="Times New Roman" w:hAnsi="Times New Roman"/>
                <w:sz w:val="24"/>
                <w:szCs w:val="24"/>
                <w:lang w:val="kk-KZ" w:eastAsia="ru-RU"/>
              </w:rPr>
              <w:t>, жүгіру дағдыларын дамыту. </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Шарты:“</w:t>
            </w:r>
            <w:r w:rsidRPr="00E27A73">
              <w:rPr>
                <w:rFonts w:ascii="Times New Roman" w:hAnsi="Times New Roman"/>
                <w:sz w:val="24"/>
                <w:szCs w:val="24"/>
                <w:lang w:val="kk-KZ" w:eastAsia="ru-RU"/>
              </w:rPr>
              <w:t>Күн” мен “Түн” деген екі топ алаң ортасындағы сызықтан 1,5-2м рақашықтықта бір-біріне арқасымен қарап тұрады. Жүргізуші біресебір, біресе екінші топты атайды. Аталған топ сол сәтте өз үйінежүгіреді. Басқа топ ойыншылары айналып, қашып бара жатқанқатысушыларды ұстап қалуға тырысады. Содан соң топтар орнына</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қайта оралады. Ұсталған ойыншылар саны есептелінеді. Жүгіріс</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бірнеше рет қайталанады. Өзге топтың ойыншыларын көп ұстаған топ жеңіске жетеді.</w:t>
            </w:r>
          </w:p>
          <w:p w:rsidR="0018160E" w:rsidRPr="00E27A73" w:rsidRDefault="0018160E"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Ереже:</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1.Өз үйіне белгі берілмей тұрып жүгіруге тыйым салынады.</w:t>
            </w:r>
          </w:p>
          <w:p w:rsidR="0018160E" w:rsidRPr="00E27A73" w:rsidRDefault="0018160E"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sz w:val="24"/>
                <w:szCs w:val="24"/>
                <w:lang w:val="kk-KZ" w:eastAsia="ru-RU"/>
              </w:rPr>
              <w:t>2. Тек үйдің сызығына дейін ғана ұстауға болады.</w:t>
            </w:r>
          </w:p>
          <w:p w:rsidR="0018160E" w:rsidRPr="00E27A73" w:rsidRDefault="0018160E" w:rsidP="00002B7B">
            <w:pPr>
              <w:spacing w:after="0" w:line="240" w:lineRule="auto"/>
              <w:rPr>
                <w:rFonts w:ascii="Times New Roman" w:hAnsi="Times New Roman"/>
                <w:b/>
                <w:sz w:val="24"/>
                <w:szCs w:val="24"/>
                <w:shd w:val="clear" w:color="auto" w:fill="FFFFFF"/>
                <w:lang w:val="kk-KZ" w:eastAsia="ru-RU"/>
              </w:rPr>
            </w:pPr>
            <w:r w:rsidRPr="00E27A73">
              <w:rPr>
                <w:rFonts w:ascii="Times New Roman" w:hAnsi="Times New Roman"/>
                <w:b/>
                <w:sz w:val="24"/>
                <w:szCs w:val="24"/>
                <w:lang w:val="kk-KZ" w:eastAsia="ru-RU"/>
              </w:rPr>
              <w:t>3. Ұсталған ойыншылар есептелген соң қайтадан ойынға кіреді.</w:t>
            </w:r>
          </w:p>
        </w:tc>
      </w:tr>
      <w:tr w:rsidR="0018160E" w:rsidRPr="00BF6CF8" w:rsidTr="00002B7B">
        <w:trPr>
          <w:trHeight w:val="80"/>
        </w:trPr>
        <w:tc>
          <w:tcPr>
            <w:tcW w:w="3096" w:type="dxa"/>
            <w:gridSpan w:val="4"/>
            <w:vMerge/>
            <w:shd w:val="clear" w:color="auto" w:fill="auto"/>
          </w:tcPr>
          <w:p w:rsidR="0018160E" w:rsidRPr="00E27A73" w:rsidRDefault="0018160E" w:rsidP="00002B7B">
            <w:pPr>
              <w:shd w:val="clear" w:color="auto" w:fill="FFFFFF"/>
              <w:spacing w:after="0" w:line="240" w:lineRule="auto"/>
              <w:rPr>
                <w:rFonts w:ascii="Times New Roman" w:eastAsia="Times New Roman" w:hAnsi="Times New Roman"/>
                <w:b/>
                <w:sz w:val="24"/>
                <w:szCs w:val="24"/>
                <w:lang w:val="kk-KZ" w:eastAsia="ru-RU"/>
              </w:rPr>
            </w:pPr>
          </w:p>
        </w:tc>
        <w:tc>
          <w:tcPr>
            <w:tcW w:w="3708" w:type="dxa"/>
            <w:gridSpan w:val="7"/>
            <w:vMerge/>
            <w:shd w:val="clear" w:color="auto" w:fill="auto"/>
          </w:tcPr>
          <w:p w:rsidR="0018160E" w:rsidRPr="00E27A73" w:rsidRDefault="0018160E" w:rsidP="00002B7B">
            <w:pPr>
              <w:spacing w:after="0" w:line="240" w:lineRule="auto"/>
              <w:rPr>
                <w:rFonts w:ascii="Times New Roman" w:hAnsi="Times New Roman"/>
                <w:sz w:val="24"/>
                <w:szCs w:val="24"/>
                <w:shd w:val="clear" w:color="auto" w:fill="FFFFFF"/>
                <w:lang w:val="kk-KZ" w:eastAsia="ru-RU"/>
              </w:rPr>
            </w:pPr>
          </w:p>
        </w:tc>
        <w:tc>
          <w:tcPr>
            <w:tcW w:w="7513" w:type="dxa"/>
            <w:gridSpan w:val="11"/>
            <w:tcBorders>
              <w:top w:val="nil"/>
              <w:right w:val="single" w:sz="4" w:space="0" w:color="auto"/>
            </w:tcBorders>
            <w:shd w:val="clear" w:color="auto" w:fill="auto"/>
          </w:tcPr>
          <w:p w:rsidR="0018160E" w:rsidRPr="00E27A73" w:rsidRDefault="0018160E" w:rsidP="00002B7B">
            <w:pPr>
              <w:shd w:val="clear" w:color="auto" w:fill="FFFFFF"/>
              <w:spacing w:after="0" w:line="240" w:lineRule="auto"/>
              <w:rPr>
                <w:rFonts w:ascii="Times New Roman" w:eastAsia="Times New Roman" w:hAnsi="Times New Roman"/>
                <w:i/>
                <w:sz w:val="24"/>
                <w:szCs w:val="24"/>
                <w:lang w:val="kk-KZ" w:eastAsia="ru-RU"/>
              </w:rPr>
            </w:pPr>
          </w:p>
        </w:tc>
      </w:tr>
      <w:tr w:rsidR="0018160E" w:rsidRPr="00E27A73" w:rsidTr="00002B7B">
        <w:trPr>
          <w:trHeight w:val="331"/>
        </w:trPr>
        <w:tc>
          <w:tcPr>
            <w:tcW w:w="14317" w:type="dxa"/>
            <w:gridSpan w:val="2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eastAsia="ru-RU"/>
              </w:rPr>
            </w:pPr>
            <w:r w:rsidRPr="00E27A73">
              <w:rPr>
                <w:rFonts w:ascii="Times New Roman" w:eastAsia="Times New Roman" w:hAnsi="Times New Roman"/>
                <w:b/>
                <w:sz w:val="24"/>
                <w:szCs w:val="24"/>
                <w:lang w:eastAsia="ru-RU"/>
              </w:rPr>
              <w:t>3  - ұйымдастырылғаніс-әрекет</w:t>
            </w:r>
          </w:p>
        </w:tc>
      </w:tr>
      <w:tr w:rsidR="0018160E" w:rsidRPr="00E27A73" w:rsidTr="00002B7B">
        <w:tc>
          <w:tcPr>
            <w:tcW w:w="1399" w:type="dxa"/>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pStyle w:val="TableParagraph"/>
              <w:rPr>
                <w:sz w:val="24"/>
                <w:szCs w:val="24"/>
                <w:lang w:eastAsia="ru-RU"/>
              </w:rPr>
            </w:pPr>
          </w:p>
        </w:tc>
        <w:tc>
          <w:tcPr>
            <w:tcW w:w="2123" w:type="dxa"/>
            <w:gridSpan w:val="5"/>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Қоршаған орта</w:t>
            </w:r>
          </w:p>
          <w:p w:rsidR="0018160E" w:rsidRPr="00E27A73" w:rsidRDefault="0018160E" w:rsidP="008702EB">
            <w:pPr>
              <w:pStyle w:val="TableParagraph"/>
              <w:rPr>
                <w:sz w:val="24"/>
                <w:szCs w:val="24"/>
              </w:rPr>
            </w:pPr>
            <w:r w:rsidRPr="00E27A73">
              <w:rPr>
                <w:b/>
                <w:sz w:val="24"/>
                <w:szCs w:val="24"/>
                <w:lang w:eastAsia="ru-RU"/>
              </w:rPr>
              <w:t>Міндеті:</w:t>
            </w:r>
            <w:r w:rsidRPr="00E27A73">
              <w:rPr>
                <w:sz w:val="24"/>
                <w:szCs w:val="24"/>
                <w:lang w:eastAsia="ru-RU"/>
              </w:rPr>
              <w:t xml:space="preserve"> -  </w:t>
            </w:r>
            <w:r w:rsidRPr="00E27A73">
              <w:rPr>
                <w:sz w:val="24"/>
                <w:szCs w:val="24"/>
              </w:rPr>
              <w:t>Туған өлке, ел,   оның маңызы туралы білімдерін кеңейту.</w:t>
            </w:r>
          </w:p>
          <w:p w:rsidR="0018160E" w:rsidRPr="00E27A73" w:rsidRDefault="0018160E" w:rsidP="008702EB">
            <w:pPr>
              <w:pStyle w:val="TableParagraph"/>
              <w:rPr>
                <w:sz w:val="24"/>
                <w:szCs w:val="24"/>
                <w:lang w:eastAsia="ru-RU"/>
              </w:rPr>
            </w:pPr>
            <w:r w:rsidRPr="00E27A73">
              <w:rPr>
                <w:sz w:val="24"/>
                <w:szCs w:val="24"/>
              </w:rPr>
              <w:t>-үй-жайларда, балабақша ауласында, жақын маңдағы шағын ауданда еркін бағдарлай білу</w:t>
            </w:r>
            <w:r w:rsidRPr="00E27A73">
              <w:rPr>
                <w:b/>
                <w:bCs/>
                <w:sz w:val="24"/>
                <w:szCs w:val="24"/>
                <w:lang w:eastAsia="ru-RU"/>
              </w:rPr>
              <w:t>(кір. 08.03)</w:t>
            </w:r>
          </w:p>
          <w:p w:rsidR="0018160E" w:rsidRPr="00E27A73" w:rsidRDefault="0018160E" w:rsidP="008702EB">
            <w:pPr>
              <w:widowControl w:val="0"/>
              <w:autoSpaceDE w:val="0"/>
              <w:autoSpaceDN w:val="0"/>
              <w:spacing w:after="0" w:line="240" w:lineRule="auto"/>
              <w:ind w:right="593"/>
              <w:rPr>
                <w:rFonts w:ascii="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Жансыз табиғаттағы заттар туралы түсінік қалыптастыру</w:t>
            </w:r>
          </w:p>
          <w:p w:rsidR="0018160E" w:rsidRPr="00E27A73" w:rsidRDefault="0018160E" w:rsidP="008702EB">
            <w:pPr>
              <w:pStyle w:val="TableParagraph"/>
              <w:rPr>
                <w:b/>
                <w:bCs/>
                <w:sz w:val="24"/>
                <w:szCs w:val="24"/>
              </w:rPr>
            </w:pPr>
            <w:r w:rsidRPr="00E27A73">
              <w:rPr>
                <w:b/>
                <w:bCs/>
                <w:sz w:val="24"/>
                <w:szCs w:val="24"/>
              </w:rPr>
              <w:t>Күтілетін нəтижелер:</w:t>
            </w:r>
          </w:p>
          <w:p w:rsidR="0018160E" w:rsidRPr="00E27A73" w:rsidRDefault="0018160E" w:rsidP="008702EB">
            <w:pPr>
              <w:pStyle w:val="TableParagraph"/>
              <w:rPr>
                <w:sz w:val="24"/>
                <w:szCs w:val="24"/>
              </w:rPr>
            </w:pPr>
            <w:r w:rsidRPr="00E27A73">
              <w:rPr>
                <w:b/>
                <w:bCs/>
                <w:sz w:val="24"/>
                <w:szCs w:val="24"/>
              </w:rPr>
              <w:t>жасайды:өз</w:t>
            </w:r>
            <w:r w:rsidRPr="00E27A73">
              <w:rPr>
                <w:sz w:val="24"/>
                <w:szCs w:val="24"/>
              </w:rPr>
              <w:t xml:space="preserve"> өлкесінде өндірілетін пайдалы қазбалардың бірнеше түрін атап береді.</w:t>
            </w:r>
          </w:p>
          <w:p w:rsidR="0018160E" w:rsidRPr="00E27A73" w:rsidRDefault="0018160E" w:rsidP="008702EB">
            <w:pPr>
              <w:pStyle w:val="TableParagraph"/>
              <w:rPr>
                <w:sz w:val="24"/>
                <w:szCs w:val="24"/>
              </w:rPr>
            </w:pPr>
            <w:r w:rsidRPr="00E27A73">
              <w:rPr>
                <w:b/>
                <w:bCs/>
                <w:sz w:val="24"/>
                <w:szCs w:val="24"/>
              </w:rPr>
              <w:t>түсіне</w:t>
            </w:r>
            <w:r w:rsidRPr="00E27A73">
              <w:rPr>
                <w:sz w:val="24"/>
                <w:szCs w:val="24"/>
              </w:rPr>
              <w:t>ді:пайдалы қазбалардың адам өміріндегі маңызын.</w:t>
            </w:r>
          </w:p>
          <w:p w:rsidR="0018160E" w:rsidRPr="00E27A73" w:rsidRDefault="0018160E" w:rsidP="008702EB">
            <w:pPr>
              <w:pStyle w:val="TableParagraph"/>
              <w:rPr>
                <w:sz w:val="24"/>
                <w:szCs w:val="24"/>
              </w:rPr>
            </w:pPr>
            <w:r w:rsidRPr="00E27A73">
              <w:rPr>
                <w:b/>
                <w:bCs/>
                <w:sz w:val="24"/>
                <w:szCs w:val="24"/>
              </w:rPr>
              <w:t>қолданады</w:t>
            </w:r>
            <w:r w:rsidRPr="00E27A73">
              <w:rPr>
                <w:sz w:val="24"/>
                <w:szCs w:val="24"/>
              </w:rPr>
              <w:t>: зерттеу және тәжірибе жасау жұмысымен айналыса алады</w:t>
            </w:r>
          </w:p>
          <w:p w:rsidR="0018160E" w:rsidRPr="00E27A73" w:rsidRDefault="0018160E" w:rsidP="008702EB">
            <w:pPr>
              <w:pStyle w:val="TableParagraph"/>
              <w:rPr>
                <w:sz w:val="24"/>
                <w:szCs w:val="24"/>
              </w:rPr>
            </w:pPr>
            <w:r w:rsidRPr="00E27A73">
              <w:rPr>
                <w:sz w:val="24"/>
                <w:szCs w:val="24"/>
              </w:rPr>
              <w:t>Суретті қарап шығып, көліктер мен ұшақтардың неден жасалғанын талқылайды.Олар жанар-жағармайсыз жүре ала ма?</w:t>
            </w:r>
          </w:p>
          <w:p w:rsidR="0018160E" w:rsidRPr="00E27A73" w:rsidRDefault="0018160E" w:rsidP="008702EB">
            <w:pPr>
              <w:pStyle w:val="TableParagraph"/>
              <w:rPr>
                <w:sz w:val="24"/>
                <w:szCs w:val="24"/>
              </w:rPr>
            </w:pPr>
            <w:r w:rsidRPr="00E27A73">
              <w:rPr>
                <w:b/>
                <w:sz w:val="24"/>
                <w:szCs w:val="24"/>
              </w:rPr>
              <w:t xml:space="preserve">Қосымша мəлімет: </w:t>
            </w:r>
            <w:r w:rsidRPr="00E27A73">
              <w:rPr>
                <w:sz w:val="24"/>
                <w:szCs w:val="24"/>
              </w:rPr>
              <w:t>Пайдалы қазбалар деп жер қойнауынан өндірілетін және адамзаттың қажеттіліктері үшін пайдаланылатын тау жыныстарын атайды. Жанар-жағармай мұнайдан алынады. Әтірлер, иіссудың түрлері де мұнайдан жасалады. Кешке сендер отбасымен бірге үйде бас қосасыңдар. Үйді құрылысшылар салды: кірпішін қалады, жылы болсын деп сыртын қаптады, терезесі мен есіктерін салды, ақтады. Үйді біз газбен немесе тас көмірмен жылытамыз. Таскөмір қара түсті, қатты, бірақ үгілгіш болып келеді. Темір рудасы қара түсті, қатты, нығыз зат. Ол металл заттарды өзіне тартады.</w:t>
            </w:r>
          </w:p>
          <w:p w:rsidR="0018160E" w:rsidRPr="00E27A73" w:rsidRDefault="0018160E" w:rsidP="008702EB">
            <w:pPr>
              <w:pStyle w:val="TableParagraph"/>
              <w:rPr>
                <w:sz w:val="24"/>
                <w:szCs w:val="24"/>
              </w:rPr>
            </w:pPr>
            <w:r w:rsidRPr="00E27A73">
              <w:rPr>
                <w:sz w:val="24"/>
                <w:szCs w:val="24"/>
              </w:rPr>
              <w:t>Қазақстанның пайдалы қазбалар картасымен танысуғашақырады.</w:t>
            </w:r>
          </w:p>
          <w:p w:rsidR="0018160E" w:rsidRPr="00E27A73" w:rsidRDefault="0018160E" w:rsidP="008702EB">
            <w:pPr>
              <w:pStyle w:val="TableParagraph"/>
              <w:rPr>
                <w:sz w:val="24"/>
                <w:szCs w:val="24"/>
                <w:lang w:eastAsia="ru-RU"/>
              </w:rPr>
            </w:pPr>
            <w:r w:rsidRPr="00E27A73">
              <w:rPr>
                <w:sz w:val="24"/>
                <w:szCs w:val="24"/>
              </w:rPr>
              <w:t>Қазақстанның пайдалы қазбалар картасымен танысады. Туған өлкеде қандай пайдалы кендер өндірілетінін анықтайды. Қазақстанның пайдалы қазбаларына қатыстышартты белгілермен танысады.</w:t>
            </w:r>
          </w:p>
        </w:tc>
        <w:tc>
          <w:tcPr>
            <w:tcW w:w="2690" w:type="dxa"/>
            <w:gridSpan w:val="4"/>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Қазақ тілі</w:t>
            </w:r>
          </w:p>
          <w:p w:rsidR="0018160E" w:rsidRPr="00E27A73" w:rsidRDefault="0018160E" w:rsidP="008702EB">
            <w:pPr>
              <w:widowControl w:val="0"/>
              <w:autoSpaceDE w:val="0"/>
              <w:autoSpaceDN w:val="0"/>
              <w:spacing w:after="0" w:line="274" w:lineRule="exact"/>
              <w:outlineLvl w:val="1"/>
              <w:rPr>
                <w:rFonts w:ascii="Times New Roman" w:eastAsia="Times New Roman" w:hAnsi="Times New Roman"/>
                <w:bCs/>
                <w:sz w:val="24"/>
                <w:szCs w:val="24"/>
                <w:lang w:val="kk-KZ" w:eastAsia="ru-RU"/>
              </w:rPr>
            </w:pPr>
            <w:r w:rsidRPr="00E27A73">
              <w:rPr>
                <w:rFonts w:ascii="Times New Roman" w:eastAsia="Times New Roman" w:hAnsi="Times New Roman"/>
                <w:b/>
                <w:bCs/>
                <w:sz w:val="24"/>
                <w:szCs w:val="24"/>
                <w:lang w:val="kk-KZ" w:eastAsia="ru-RU" w:bidi="en-US"/>
              </w:rPr>
              <w:t xml:space="preserve"> Міндеті:</w:t>
            </w:r>
            <w:r w:rsidRPr="00E27A73">
              <w:rPr>
                <w:rFonts w:ascii="Times New Roman" w:eastAsia="Times New Roman" w:hAnsi="Times New Roman"/>
                <w:bCs/>
                <w:sz w:val="24"/>
                <w:szCs w:val="24"/>
                <w:lang w:val="kk-KZ" w:eastAsia="ru-RU"/>
              </w:rPr>
              <w:t xml:space="preserve">   --  -Шығарманы рөлдерге бөліп сомдау</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b/>
                <w:sz w:val="24"/>
                <w:szCs w:val="24"/>
                <w:lang w:val="kk-KZ" w:eastAsia="ru-RU" w:bidi="en-US"/>
              </w:rPr>
              <w:t xml:space="preserve"> Мақсаты </w:t>
            </w:r>
            <w:r w:rsidRPr="00E27A73">
              <w:rPr>
                <w:rFonts w:ascii="Times New Roman" w:eastAsia="Times New Roman" w:hAnsi="Times New Roman"/>
                <w:sz w:val="24"/>
                <w:szCs w:val="24"/>
                <w:lang w:val="kk-KZ" w:eastAsia="ru-RU" w:bidi="en-US"/>
              </w:rPr>
              <w:t xml:space="preserve"> сөздік қорларын жаңа сөздермен толықтыру, диалогке қатысуға үйрету.</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Таныс ертегілер иллюстрациясыларымен жұмыс: «Бауырсақ», «Шалқан».</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Балалар, мына суретте нелер бейнеленген? Таныс ертегілерді айтыңдаршы.</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Дидактикалық ойын: «Ата, көрсет». Педагог ертегі кейіпкерлерінің сөзін айтады, балалар сол кейіпкерлерді атап көрсетеді.</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Суреттермен жұмыс. Педагог қарлығаштың суретін көрсетеді</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Мынау не?</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қарлығаш.</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Қарлығаш туралы ертегі «Қарлығаш пен Дәуіт» ұсынады. Ертегісін тыңдату.</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Суреттер бойынша жұмыс.</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Қарға.</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не?</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Қарға.</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Көкек.</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не?</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Көкек.</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Дәуіт.</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не?</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Дәуіт.</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Жылан.</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не?</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Мынау – Жылан</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Қарлығаш көмек сұрады.</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Қарлығаш не істеді?</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Қарлығаш көмек сұрады.</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Көмек, кө-мек.</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Қарлығаш Көкек және Қарғадан көмек сұрады.</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Қарлығаш нелерден көмек сұрады?</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Қарлығаш Көкек және Қарғадан көмек сұрады. – Көкек: Бүркіт қонаққа шақырып еді, соған барғалы жатырмын, уақытым жоқ – деді. – Көкек не деді? – «Бүркіт қонаққа шақырып еді, соған барғалы жатырмын, уақытым жоқ», – деді. Қарға: «Үйленгелі жатқанымда, мазамды алма», – деді. Қарға не деді? – «Үйленгелі жатқанымда, мазамды алма», – деді. – Осы істері дұрыс па? – Қарлығашқа дәуіт көмек берді. – Қарлығашқа не көмек берді? – Қарлығашқа дәуіт көмек берді. – Қарлығаш пен Дәуіт дос болды.</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Қарлығаштың досы ....</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Дәуіттің досы ...</w:t>
            </w:r>
          </w:p>
        </w:tc>
        <w:tc>
          <w:tcPr>
            <w:tcW w:w="2551" w:type="dxa"/>
            <w:gridSpan w:val="6"/>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Көркем әдебиет</w:t>
            </w: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xml:space="preserve"> Міндеті:</w:t>
            </w:r>
            <w:r w:rsidRPr="00E27A73">
              <w:rPr>
                <w:rFonts w:ascii="Times New Roman" w:eastAsia="Times New Roman" w:hAnsi="Times New Roman"/>
                <w:sz w:val="24"/>
                <w:szCs w:val="24"/>
                <w:lang w:val="kk-KZ" w:eastAsia="ru-RU" w:bidi="en-US"/>
              </w:rPr>
              <w:t xml:space="preserve"> Өлеңді жатқа, мәнерлеп, интонациямен айту </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Fonts w:ascii="Times New Roman" w:eastAsia="Times New Roman" w:hAnsi="Times New Roman"/>
                <w:sz w:val="24"/>
                <w:szCs w:val="24"/>
                <w:lang w:val="kk-KZ" w:eastAsia="ru-RU"/>
              </w:rPr>
              <w:t xml:space="preserve">   ауыз əдебиеті шығармалары негізінде салт-дəстүр</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туралы түсінік беру</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Балалар, барша адамның көптен күтетін жыл мезгілі – көктем де келді. Көктемде Жер</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 табиғат ерекше түрленеді. Көктемде ең тамаша ұлттық мерекелердің бірі – Наурыз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мерекесін тойлаймыз.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Наурыз мерекесінің басқа мерекеден ерекшелігі неде?</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Қазақ халқының ұлттық мерекесі – Наурыз – Ұлыстың ұлы күні деп аталады.</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Бүгін біз ақын Қастек Баянбайдың «Наурыз» өлеңімен танысамыз.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Өлең – əдеби жанрдың бір түрі екенін естеріне түсіру. Өлең сөз адамның жан тебіренісін</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əсерлі етіп жеткізеді. Айрықша сезімдерді ұйқас сөздермен суреттейді</w:t>
            </w:r>
          </w:p>
          <w:p w:rsidR="0018160E" w:rsidRPr="00E27A73" w:rsidRDefault="0018160E" w:rsidP="008702EB">
            <w:pPr>
              <w:spacing w:after="25" w:line="256" w:lineRule="auto"/>
              <w:ind w:left="3"/>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Наурыз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Өніп еккен дəніміз,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Бүршік жарды бағымыз.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Сəскеде - жаз,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Түнде қыс</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Секілді екен Наурыз.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Төлдеп жатыр малымыз,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Қазан толы сары уыз.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Сүті көп те,</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Көмірі аз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Болады ғой Наурыз.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Жайдарымыз бəріміз,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Дастарқанда дəміміз.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Көжесі көп,</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Қыры көк</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Қандай жақсы наурыз!</w:t>
            </w:r>
          </w:p>
          <w:p w:rsidR="0018160E" w:rsidRPr="00E27A73" w:rsidRDefault="0018160E" w:rsidP="008702EB">
            <w:pPr>
              <w:spacing w:after="25" w:line="256" w:lineRule="auto"/>
              <w:ind w:left="3"/>
              <w:rPr>
                <w:rFonts w:ascii="Times New Roman" w:eastAsia="Times New Roman" w:hAnsi="Times New Roman"/>
                <w:sz w:val="24"/>
                <w:szCs w:val="24"/>
                <w:lang w:val="kk-KZ" w:eastAsia="ru-RU"/>
              </w:rPr>
            </w:pPr>
          </w:p>
        </w:tc>
        <w:tc>
          <w:tcPr>
            <w:tcW w:w="2833"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Қоршаған орта</w:t>
            </w:r>
          </w:p>
          <w:p w:rsidR="0018160E" w:rsidRPr="00E27A73" w:rsidRDefault="0018160E" w:rsidP="008702EB">
            <w:pPr>
              <w:widowControl w:val="0"/>
              <w:autoSpaceDE w:val="0"/>
              <w:autoSpaceDN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Міндеті</w:t>
            </w:r>
            <w:r w:rsidRPr="00E27A73">
              <w:rPr>
                <w:rStyle w:val="TableParagraphChar"/>
                <w:rFonts w:eastAsia="Calibri"/>
                <w:sz w:val="24"/>
                <w:szCs w:val="24"/>
              </w:rPr>
              <w:t>:   туған өлкенің өсімдіктері (ағаштар, бұталар, гүлдер, шөпті өсімдіктер) туралы түсініктерін кеңейту, «орман», «шалғын» және «бақша» ұғымдарымен таныстыру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b/>
                <w:sz w:val="24"/>
                <w:szCs w:val="24"/>
                <w:lang w:val="kk-KZ" w:eastAsia="ru-RU"/>
              </w:rPr>
              <w:t xml:space="preserve"> Мақсаты   </w:t>
            </w:r>
            <w:r w:rsidRPr="00E27A73">
              <w:rPr>
                <w:rStyle w:val="TableParagraphChar"/>
                <w:rFonts w:eastAsia="Calibri"/>
                <w:sz w:val="24"/>
                <w:szCs w:val="24"/>
              </w:rPr>
              <w:t xml:space="preserve">туған өлке əр адамның туып-өскен жері, атамекені екенін түсіндіру    </w:t>
            </w:r>
          </w:p>
          <w:p w:rsidR="0018160E" w:rsidRPr="00E27A73" w:rsidRDefault="0018160E" w:rsidP="008702EB">
            <w:pPr>
              <w:widowControl w:val="0"/>
              <w:autoSpaceDE w:val="0"/>
              <w:autoSpaceDN w:val="0"/>
              <w:spacing w:after="0" w:line="240" w:lineRule="auto"/>
              <w:rPr>
                <w:rFonts w:ascii="Times New Roman" w:hAnsi="Times New Roman"/>
                <w:sz w:val="24"/>
                <w:szCs w:val="24"/>
                <w:lang w:val="kk-KZ"/>
              </w:rPr>
            </w:pPr>
            <w:r w:rsidRPr="00E27A73">
              <w:rPr>
                <w:rFonts w:ascii="Times New Roman" w:hAnsi="Times New Roman"/>
                <w:sz w:val="24"/>
                <w:szCs w:val="24"/>
                <w:lang w:val="kk-KZ"/>
              </w:rPr>
              <w:t>Күтілетін нəтиже:</w:t>
            </w:r>
          </w:p>
          <w:p w:rsidR="0018160E" w:rsidRPr="00E27A73" w:rsidRDefault="0018160E" w:rsidP="008702EB">
            <w:pPr>
              <w:pStyle w:val="TableParagraph"/>
              <w:rPr>
                <w:sz w:val="24"/>
                <w:szCs w:val="24"/>
              </w:rPr>
            </w:pPr>
            <w:r w:rsidRPr="00E27A73">
              <w:rPr>
                <w:sz w:val="24"/>
                <w:szCs w:val="24"/>
              </w:rPr>
              <w:t>• өздерінің туған жері туралы əңгімелеуге; туған өлкенің табиғатын суреттеуге арналған тапсырманы орындайды/</w:t>
            </w:r>
            <w:r w:rsidRPr="00E27A73">
              <w:rPr>
                <w:b/>
                <w:bCs/>
                <w:sz w:val="24"/>
                <w:szCs w:val="24"/>
              </w:rPr>
              <w:t>жасайды</w:t>
            </w:r>
            <w:r w:rsidRPr="00E27A73">
              <w:rPr>
                <w:sz w:val="24"/>
                <w:szCs w:val="24"/>
              </w:rPr>
              <w:t>;</w:t>
            </w:r>
          </w:p>
          <w:p w:rsidR="0018160E" w:rsidRPr="00E27A73" w:rsidRDefault="0018160E" w:rsidP="008702EB">
            <w:pPr>
              <w:pStyle w:val="TableParagraph"/>
              <w:rPr>
                <w:sz w:val="24"/>
                <w:szCs w:val="24"/>
              </w:rPr>
            </w:pPr>
            <w:r w:rsidRPr="00E27A73">
              <w:rPr>
                <w:sz w:val="24"/>
                <w:szCs w:val="24"/>
              </w:rPr>
              <w:t xml:space="preserve"> • туған жер, Отан біреу-ақ екенін, оны мəңгі сүю керектігін </w:t>
            </w:r>
            <w:r w:rsidRPr="00E27A73">
              <w:rPr>
                <w:b/>
                <w:bCs/>
                <w:sz w:val="24"/>
                <w:szCs w:val="24"/>
              </w:rPr>
              <w:t>түсінеді;</w:t>
            </w:r>
          </w:p>
          <w:p w:rsidR="0018160E" w:rsidRPr="00E27A73" w:rsidRDefault="0018160E" w:rsidP="008702EB">
            <w:pPr>
              <w:pStyle w:val="TableParagraph"/>
              <w:rPr>
                <w:sz w:val="24"/>
                <w:szCs w:val="24"/>
              </w:rPr>
            </w:pPr>
            <w:r w:rsidRPr="00E27A73">
              <w:rPr>
                <w:sz w:val="24"/>
                <w:szCs w:val="24"/>
              </w:rPr>
              <w:t xml:space="preserve"> • туған жер туралы білетін əндерін, тақпақтарын күнделікті өмірде </w:t>
            </w:r>
            <w:r w:rsidRPr="00E27A73">
              <w:rPr>
                <w:b/>
                <w:bCs/>
                <w:sz w:val="24"/>
                <w:szCs w:val="24"/>
              </w:rPr>
              <w:t>қолданады</w:t>
            </w:r>
          </w:p>
          <w:p w:rsidR="0018160E" w:rsidRPr="00E27A73" w:rsidRDefault="0018160E" w:rsidP="008702EB">
            <w:pPr>
              <w:pStyle w:val="TableParagraph"/>
              <w:rPr>
                <w:sz w:val="24"/>
                <w:szCs w:val="24"/>
                <w:lang w:eastAsia="ru-RU" w:bidi="en-US"/>
              </w:rPr>
            </w:pPr>
            <w:r w:rsidRPr="00E27A73">
              <w:rPr>
                <w:sz w:val="24"/>
                <w:szCs w:val="24"/>
              </w:rPr>
              <w:t>Туған өлке ол не? – Өзіміз тұратын үй, көше, ауыл, табиғат, Отан, Қазақстан мемлекеті – барлығын «туған өлке» деп айтуға болады. – Біз қай Республикада тұрамыз? – Бас қаламызды атаңдар. – Иə, балалар, өзіміздің туып-өскен жеріміз «туған өлке», «атамекен» деп аталады. Біздің жеріміз кең-байтақ, еліміз бай, қуатты өлке, оның байлығын бүкіл тұрғылықты халқымыз пайдаланып, бақытты өмір сүруде. Туған өлкеміздің ауылы мен қалаларында өздерің секілді бақытты балалар тұрады. Əр адам өзінің туып-өскен жерін мақтан етеді . Сол себептен мен өздеріңмен туған өлкеміз туралы əңгімелескім келіп тұр. Ата-бабамыз бала бойында сəбилік шақтан бастап қоршаған ортаға, табиғатқа деген дұрыс көзқарас қалыптастырып отырған. – Өздерің тұратын жердің табиғаты туралы əңгімелеңдер. – Өздерің тұратын қала (ауыл) қалай аталады? Тірек сұрақтар қою арқылы балаларға туған қала, ауылдары туралы əңгімелетеді. Балалар өздерінің туған қаласы немесе ауылы орналасқан мекені туралы əңгімелейді. Өздері тұрып жатқан қаладағы (ауыл) көрнекті жерлер, табиғаты, халқы немен айналысатынын əңгімелейді. Балалар өздерінің туып-өсіп жатқан туған қаласы, ауылы Отанның бір бөлігі екенін түсінеді</w:t>
            </w:r>
          </w:p>
        </w:tc>
        <w:tc>
          <w:tcPr>
            <w:tcW w:w="2721"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Шығармашылық бейнелеу әрекеті</w:t>
            </w:r>
          </w:p>
          <w:p w:rsidR="0018160E" w:rsidRPr="00E27A73" w:rsidRDefault="0018160E" w:rsidP="00002B7B">
            <w:pPr>
              <w:tabs>
                <w:tab w:val="left" w:pos="491"/>
              </w:tabs>
              <w:spacing w:after="0" w:line="240" w:lineRule="auto"/>
              <w:ind w:right="166"/>
              <w:rPr>
                <w:rStyle w:val="TableParagraphChar"/>
                <w:rFonts w:eastAsia="SimSun"/>
                <w:sz w:val="24"/>
                <w:szCs w:val="24"/>
              </w:rPr>
            </w:pPr>
            <w:r w:rsidRPr="00E27A73">
              <w:rPr>
                <w:rFonts w:ascii="Times New Roman" w:eastAsia="Times New Roman" w:hAnsi="Times New Roman"/>
                <w:b/>
                <w:sz w:val="24"/>
                <w:szCs w:val="24"/>
                <w:lang w:val="kk-KZ" w:eastAsia="ru-RU" w:bidi="en-US"/>
              </w:rPr>
              <w:t xml:space="preserve"> Міндеті:</w:t>
            </w:r>
            <w:r w:rsidRPr="00E27A73">
              <w:rPr>
                <w:rFonts w:ascii="Times New Roman" w:eastAsia="Times New Roman" w:hAnsi="Times New Roman"/>
                <w:sz w:val="24"/>
                <w:szCs w:val="24"/>
                <w:lang w:val="kk-KZ" w:eastAsia="ru-RU" w:bidi="en-US"/>
              </w:rPr>
              <w:t xml:space="preserve">  -</w:t>
            </w:r>
            <w:r w:rsidRPr="00E27A73">
              <w:rPr>
                <w:rStyle w:val="TableParagraphChar"/>
                <w:rFonts w:eastAsia="SimSun"/>
                <w:sz w:val="24"/>
                <w:szCs w:val="24"/>
              </w:rPr>
              <w:t>анаға арнап ашықхат жасай білуге үйрету, балаларды өз аналарын және барлық басқа да аналарды құрметтеуге тәрбиелеу</w:t>
            </w:r>
          </w:p>
          <w:p w:rsidR="0018160E" w:rsidRPr="00E27A73" w:rsidRDefault="0018160E" w:rsidP="00002B7B">
            <w:pPr>
              <w:tabs>
                <w:tab w:val="left" w:pos="491"/>
              </w:tabs>
              <w:spacing w:after="0" w:line="240" w:lineRule="auto"/>
              <w:ind w:right="166"/>
              <w:rPr>
                <w:rFonts w:ascii="Times New Roman" w:hAnsi="Times New Roman"/>
                <w:bCs/>
                <w:sz w:val="24"/>
                <w:szCs w:val="24"/>
                <w:lang w:val="kk-KZ"/>
              </w:rPr>
            </w:pPr>
            <w:r w:rsidRPr="00E27A73">
              <w:rPr>
                <w:rStyle w:val="TableParagraphChar"/>
                <w:rFonts w:eastAsia="SimSun"/>
                <w:sz w:val="24"/>
                <w:szCs w:val="24"/>
              </w:rPr>
              <w:t>-</w:t>
            </w:r>
            <w:r w:rsidRPr="00E27A73">
              <w:rPr>
                <w:rFonts w:ascii="Times New Roman" w:hAnsi="Times New Roman"/>
                <w:bCs/>
                <w:sz w:val="24"/>
                <w:szCs w:val="24"/>
                <w:lang w:val="kk-KZ"/>
              </w:rPr>
              <w:t xml:space="preserve"> Ойдан өзбетінше мүсіндеуге, ұжымдық жұмыстарды орындауға баулу. Мүсіндеген заттарымен түрлі ойындар ойнау</w:t>
            </w:r>
          </w:p>
          <w:p w:rsidR="0018160E" w:rsidRPr="00E27A73" w:rsidRDefault="0018160E" w:rsidP="00002B7B">
            <w:pPr>
              <w:tabs>
                <w:tab w:val="left" w:pos="491"/>
              </w:tabs>
              <w:spacing w:after="0" w:line="240" w:lineRule="auto"/>
              <w:ind w:right="166"/>
              <w:rPr>
                <w:rStyle w:val="TableParagraphChar"/>
                <w:rFonts w:eastAsia="Calibri"/>
                <w:sz w:val="24"/>
                <w:szCs w:val="24"/>
              </w:rPr>
            </w:pPr>
            <w:r w:rsidRPr="00E27A73">
              <w:rPr>
                <w:rFonts w:ascii="Times New Roman" w:hAnsi="Times New Roman"/>
                <w:bCs/>
                <w:sz w:val="24"/>
                <w:szCs w:val="24"/>
                <w:lang w:val="kk-KZ"/>
              </w:rPr>
              <w:t>-</w:t>
            </w:r>
            <w:r w:rsidRPr="00E27A73">
              <w:rPr>
                <w:rFonts w:ascii="Times New Roman" w:eastAsia="SimSun" w:hAnsi="Times New Roman"/>
                <w:sz w:val="24"/>
                <w:szCs w:val="24"/>
                <w:lang w:val="kk-KZ"/>
              </w:rPr>
              <w:t>-</w:t>
            </w:r>
            <w:r w:rsidRPr="00E27A73">
              <w:rPr>
                <w:rStyle w:val="TableParagraphChar"/>
                <w:rFonts w:eastAsia="Calibri"/>
                <w:sz w:val="24"/>
                <w:szCs w:val="24"/>
              </w:rPr>
              <w:t>Қағаздан таныснемесе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rsidR="0018160E" w:rsidRPr="00E27A73" w:rsidRDefault="0018160E" w:rsidP="00002B7B">
            <w:pPr>
              <w:tabs>
                <w:tab w:val="left" w:pos="491"/>
              </w:tabs>
              <w:spacing w:after="0" w:line="240" w:lineRule="auto"/>
              <w:ind w:right="166"/>
              <w:rPr>
                <w:rStyle w:val="TableParagraphChar"/>
                <w:rFonts w:eastAsia="Calibri"/>
                <w:sz w:val="24"/>
                <w:szCs w:val="24"/>
              </w:rPr>
            </w:pPr>
            <w:r w:rsidRPr="00E27A73">
              <w:rPr>
                <w:rStyle w:val="TableParagraphChar"/>
                <w:rFonts w:eastAsia="Calibri"/>
                <w:sz w:val="24"/>
                <w:szCs w:val="24"/>
              </w:rPr>
              <w:t>-Сюжеттік композициялар жасау, оларды сәнді бөлшектермен толықтыру, жеке және топпен бірлесіп жасау, онда міндеттерді келісіп атқару</w:t>
            </w:r>
          </w:p>
          <w:p w:rsidR="0018160E" w:rsidRPr="00E27A73" w:rsidRDefault="0018160E" w:rsidP="00002B7B">
            <w:pPr>
              <w:tabs>
                <w:tab w:val="left" w:pos="491"/>
              </w:tabs>
              <w:spacing w:after="0" w:line="240" w:lineRule="auto"/>
              <w:ind w:right="166"/>
              <w:rPr>
                <w:rStyle w:val="TableParagraphChar"/>
                <w:rFonts w:eastAsia="Calibri"/>
                <w:sz w:val="24"/>
                <w:szCs w:val="24"/>
              </w:rPr>
            </w:pPr>
            <w:r w:rsidRPr="00E27A73">
              <w:rPr>
                <w:rStyle w:val="TableParagraphChar"/>
                <w:rFonts w:eastAsia="Calibri"/>
                <w:sz w:val="24"/>
                <w:szCs w:val="24"/>
              </w:rPr>
              <w:t xml:space="preserve">                       (</w:t>
            </w:r>
            <w:r w:rsidRPr="00E27A73">
              <w:rPr>
                <w:rFonts w:ascii="Times New Roman" w:eastAsia="Times New Roman" w:hAnsi="Times New Roman"/>
                <w:b/>
                <w:bCs/>
                <w:sz w:val="24"/>
                <w:szCs w:val="24"/>
                <w:lang w:val="kk-KZ" w:eastAsia="ru-RU" w:bidi="en-US"/>
              </w:rPr>
              <w:t>кір. 08.03)</w:t>
            </w:r>
          </w:p>
          <w:p w:rsidR="0018160E" w:rsidRPr="00E27A73" w:rsidRDefault="0018160E" w:rsidP="00002B7B">
            <w:pPr>
              <w:tabs>
                <w:tab w:val="left" w:pos="491"/>
              </w:tabs>
              <w:spacing w:after="0" w:line="240" w:lineRule="auto"/>
              <w:ind w:right="166"/>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түрлі жануарлардың сипаттық ерекшеліктерін байқап және оларды суретте бейнелей білу</w:t>
            </w:r>
          </w:p>
          <w:p w:rsidR="0018160E" w:rsidRPr="00E27A73" w:rsidRDefault="0018160E" w:rsidP="00002B7B">
            <w:pPr>
              <w:tabs>
                <w:tab w:val="left" w:pos="491"/>
              </w:tabs>
              <w:spacing w:after="0" w:line="240" w:lineRule="auto"/>
              <w:ind w:right="166"/>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-достық туралы тату-тәтті қарым-қатынас жасау   туралы   білімдерін  жетілдіру,   қызғаншақтықтың жақсылыққа бастамайтыны туралы түсініктерін кеңейту</w:t>
            </w:r>
          </w:p>
          <w:p w:rsidR="0018160E" w:rsidRPr="00E27A73" w:rsidRDefault="0018160E" w:rsidP="00002B7B">
            <w:pPr>
              <w:tabs>
                <w:tab w:val="left" w:pos="491"/>
              </w:tabs>
              <w:spacing w:after="0" w:line="240" w:lineRule="auto"/>
              <w:ind w:right="166"/>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-Сюжеттік композициялар жасау, оларды сәнді бөлшектермен толықтыру, жеке және топпен бірлесіп жасау, онда міндеттерді келісіп атқару</w:t>
            </w:r>
          </w:p>
          <w:p w:rsidR="0018160E" w:rsidRPr="00E27A73" w:rsidRDefault="0018160E" w:rsidP="00002B7B">
            <w:pPr>
              <w:tabs>
                <w:tab w:val="left" w:pos="491"/>
              </w:tabs>
              <w:spacing w:after="0" w:line="240" w:lineRule="auto"/>
              <w:ind w:right="166"/>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Қағаздан құрастыру әдістерін қолданып, жазық материалды көлемді пішінге өзгерте білуді бекіту</w:t>
            </w:r>
          </w:p>
          <w:p w:rsidR="0018160E" w:rsidRPr="00E27A73" w:rsidRDefault="0018160E" w:rsidP="00002B7B">
            <w:pPr>
              <w:tabs>
                <w:tab w:val="left" w:pos="491"/>
              </w:tabs>
              <w:spacing w:after="0" w:line="240" w:lineRule="auto"/>
              <w:ind w:right="166"/>
              <w:rPr>
                <w:rFonts w:ascii="Times New Roman" w:eastAsia="Times New Roman" w:hAnsi="Times New Roman"/>
                <w:b/>
                <w:bCs/>
                <w:sz w:val="24"/>
                <w:szCs w:val="24"/>
                <w:lang w:val="kk-KZ" w:eastAsia="ru-RU"/>
              </w:rPr>
            </w:pPr>
          </w:p>
          <w:p w:rsidR="0018160E" w:rsidRPr="00E27A73" w:rsidRDefault="0018160E"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bidi="en-US"/>
              </w:rPr>
              <w:t xml:space="preserve">Мақсаты </w:t>
            </w:r>
            <w:r w:rsidRPr="00E27A73">
              <w:rPr>
                <w:rFonts w:ascii="Times New Roman" w:eastAsia="Times New Roman" w:hAnsi="Times New Roman"/>
                <w:sz w:val="24"/>
                <w:szCs w:val="24"/>
                <w:lang w:val="kk-KZ" w:eastAsia="ru-RU" w:bidi="en-US"/>
              </w:rPr>
              <w:t>–қонжықты суретін салу,мұсіндеу,жапсыру,құрастыру</w:t>
            </w:r>
          </w:p>
          <w:p w:rsidR="0018160E" w:rsidRPr="00E27A73" w:rsidRDefault="0018160E"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Топтық жұмыс</w:t>
            </w: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rPr>
            </w:pPr>
          </w:p>
          <w:p w:rsidR="0018160E" w:rsidRPr="00E27A73" w:rsidRDefault="0018160E" w:rsidP="00002B7B">
            <w:pPr>
              <w:spacing w:after="0" w:line="240" w:lineRule="auto"/>
              <w:rPr>
                <w:rFonts w:ascii="Times New Roman" w:eastAsia="Times New Roman" w:hAnsi="Times New Roman"/>
                <w:b/>
                <w:sz w:val="24"/>
                <w:szCs w:val="24"/>
                <w:lang w:val="kk-KZ" w:eastAsia="ru-RU" w:bidi="en-US"/>
              </w:rPr>
            </w:pPr>
          </w:p>
        </w:tc>
      </w:tr>
      <w:tr w:rsidR="0018160E" w:rsidRPr="00E27A73" w:rsidTr="00002B7B">
        <w:trPr>
          <w:trHeight w:val="181"/>
        </w:trPr>
        <w:tc>
          <w:tcPr>
            <w:tcW w:w="14317" w:type="dxa"/>
            <w:gridSpan w:val="2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ind w:firstLineChars="400" w:firstLine="964"/>
              <w:rPr>
                <w:rFonts w:ascii="Times New Roman" w:eastAsia="Times New Roman" w:hAnsi="Times New Roman"/>
                <w:sz w:val="24"/>
                <w:szCs w:val="24"/>
                <w:lang w:val="kk-KZ" w:eastAsia="ru-RU"/>
              </w:rPr>
            </w:pPr>
            <w:r w:rsidRPr="00E27A73">
              <w:rPr>
                <w:rFonts w:ascii="Times New Roman" w:eastAsia="Times New Roman" w:hAnsi="Times New Roman"/>
                <w:b/>
                <w:sz w:val="24"/>
                <w:szCs w:val="24"/>
                <w:shd w:val="clear" w:color="auto" w:fill="FFFFFF"/>
                <w:lang w:val="kk-KZ" w:eastAsia="ru-RU"/>
              </w:rPr>
              <w:t xml:space="preserve">                                                                         Үзіліс:  «</w:t>
            </w:r>
            <w:r w:rsidRPr="00E27A73">
              <w:rPr>
                <w:rFonts w:ascii="Times New Roman" w:eastAsia="Times New Roman" w:hAnsi="Times New Roman"/>
                <w:b/>
                <w:sz w:val="24"/>
                <w:szCs w:val="24"/>
                <w:lang w:val="kk-KZ" w:eastAsia="ru-RU"/>
              </w:rPr>
              <w:t>.</w:t>
            </w:r>
            <w:r w:rsidRPr="00E27A73">
              <w:rPr>
                <w:rFonts w:ascii="Times New Roman" w:eastAsia="Times New Roman" w:hAnsi="Times New Roman"/>
                <w:b/>
                <w:sz w:val="24"/>
                <w:szCs w:val="24"/>
                <w:shd w:val="clear" w:color="auto" w:fill="FFFFFF"/>
                <w:lang w:val="kk-KZ" w:eastAsia="ru-RU"/>
              </w:rPr>
              <w:t xml:space="preserve">     Секіруге арналған ойындар  «Кесіртке»ойыны  </w:t>
            </w:r>
          </w:p>
        </w:tc>
      </w:tr>
      <w:tr w:rsidR="0018160E" w:rsidRPr="00BF6CF8" w:rsidTr="00002B7B">
        <w:trPr>
          <w:trHeight w:val="2400"/>
        </w:trPr>
        <w:tc>
          <w:tcPr>
            <w:tcW w:w="4111" w:type="dxa"/>
            <w:gridSpan w:val="7"/>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both"/>
              <w:rPr>
                <w:rFonts w:ascii="Times New Roman" w:hAnsi="Times New Roman"/>
                <w:b/>
                <w:sz w:val="24"/>
                <w:szCs w:val="24"/>
                <w:lang w:val="kk-KZ" w:eastAsia="ru-RU"/>
              </w:rPr>
            </w:pPr>
            <w:r w:rsidRPr="00E27A73">
              <w:rPr>
                <w:rFonts w:ascii="Times New Roman" w:hAnsi="Times New Roman"/>
                <w:b/>
                <w:noProof/>
                <w:sz w:val="24"/>
                <w:szCs w:val="24"/>
                <w:lang w:eastAsia="ru-RU"/>
              </w:rPr>
              <w:drawing>
                <wp:inline distT="0" distB="0" distL="0" distR="0">
                  <wp:extent cx="1763395" cy="1000125"/>
                  <wp:effectExtent l="0" t="0" r="0" b="0"/>
                  <wp:docPr id="1726558800" name="Рисунок 1842809290" descr="Презентация PowerPoi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Презентация PowerPoint"/>
                          <pic:cNvPicPr>
                            <a:picLocks/>
                          </pic:cNvPicPr>
                        </pic:nvPicPr>
                        <pic:blipFill>
                          <a:blip r:embed="rId9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3395" cy="1000125"/>
                          </a:xfrm>
                          <a:prstGeom prst="rect">
                            <a:avLst/>
                          </a:prstGeom>
                          <a:noFill/>
                          <a:ln>
                            <a:noFill/>
                          </a:ln>
                        </pic:spPr>
                      </pic:pic>
                    </a:graphicData>
                  </a:graphic>
                </wp:inline>
              </w:drawing>
            </w:r>
          </w:p>
          <w:p w:rsidR="0018160E" w:rsidRPr="00E27A73" w:rsidRDefault="0018160E" w:rsidP="00002B7B">
            <w:pPr>
              <w:spacing w:after="0" w:line="240" w:lineRule="auto"/>
              <w:jc w:val="center"/>
              <w:rPr>
                <w:rFonts w:ascii="Times New Roman" w:hAnsi="Times New Roman"/>
                <w:b/>
                <w:i/>
                <w:sz w:val="24"/>
                <w:szCs w:val="24"/>
                <w:lang w:val="kk-KZ" w:eastAsia="ru-RU"/>
              </w:rPr>
            </w:pPr>
          </w:p>
        </w:tc>
        <w:tc>
          <w:tcPr>
            <w:tcW w:w="4388" w:type="dxa"/>
            <w:gridSpan w:val="8"/>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hAnsi="Times New Roman"/>
                <w:b/>
                <w:sz w:val="24"/>
                <w:szCs w:val="24"/>
                <w:lang w:val="kk-KZ" w:eastAsia="ru-RU"/>
              </w:rPr>
            </w:pPr>
            <w:r w:rsidRPr="00E27A73">
              <w:rPr>
                <w:rFonts w:ascii="Times New Roman" w:eastAsia="Times New Roman" w:hAnsi="Times New Roman"/>
                <w:b/>
                <w:noProof/>
                <w:sz w:val="24"/>
                <w:szCs w:val="24"/>
                <w:lang w:eastAsia="ru-RU"/>
              </w:rPr>
              <w:drawing>
                <wp:inline distT="0" distB="0" distL="0" distR="0">
                  <wp:extent cx="1506220" cy="908685"/>
                  <wp:effectExtent l="0" t="0" r="0" b="0"/>
                  <wp:docPr id="1726558801" name="Рисунок 46345327" descr="Урок 46. подвижные игры с перебежками - Физическая культура - 1 класс -  Российская электронная школ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Урок 46. подвижные игры с перебежками - Физическая культура - 1 класс -  Российская электронная школа"/>
                          <pic:cNvPicPr>
                            <a:picLocks/>
                          </pic:cNvPicPr>
                        </pic:nvPicPr>
                        <pic:blipFill>
                          <a:blip r:embed="rId2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800"/>
                          <a:stretch>
                            <a:fillRect/>
                          </a:stretch>
                        </pic:blipFill>
                        <pic:spPr bwMode="auto">
                          <a:xfrm>
                            <a:off x="0" y="0"/>
                            <a:ext cx="1506220" cy="908685"/>
                          </a:xfrm>
                          <a:prstGeom prst="rect">
                            <a:avLst/>
                          </a:prstGeom>
                          <a:noFill/>
                          <a:ln>
                            <a:noFill/>
                          </a:ln>
                        </pic:spPr>
                      </pic:pic>
                    </a:graphicData>
                  </a:graphic>
                </wp:inline>
              </w:drawing>
            </w:r>
            <w:r w:rsidRPr="00E27A73">
              <w:rPr>
                <w:rFonts w:ascii="Times New Roman" w:hAnsi="Times New Roman"/>
                <w:b/>
                <w:noProof/>
                <w:sz w:val="24"/>
                <w:szCs w:val="24"/>
                <w:lang w:eastAsia="ru-RU"/>
              </w:rPr>
              <w:drawing>
                <wp:inline distT="0" distB="0" distL="0" distR="0">
                  <wp:extent cx="1217295" cy="811530"/>
                  <wp:effectExtent l="0" t="0" r="0" b="0"/>
                  <wp:docPr id="1726558802" name="Рисунок 1384742355" descr="Детские интерактивные игрушки и игры Zuru: каталог товаров в  интернет-магазине Топ Шо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Детские интерактивные игрушки и игры Zuru: каталог товаров в  интернет-магазине Топ Шоп"/>
                          <pic:cNvPicPr>
                            <a:picLocks/>
                          </pic:cNvPicPr>
                        </pic:nvPicPr>
                        <pic:blipFill>
                          <a:blip r:embed="rId2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221" b="11111"/>
                          <a:stretch>
                            <a:fillRect/>
                          </a:stretch>
                        </pic:blipFill>
                        <pic:spPr bwMode="auto">
                          <a:xfrm>
                            <a:off x="0" y="0"/>
                            <a:ext cx="1217295" cy="811530"/>
                          </a:xfrm>
                          <a:prstGeom prst="rect">
                            <a:avLst/>
                          </a:prstGeom>
                          <a:noFill/>
                          <a:ln>
                            <a:noFill/>
                          </a:ln>
                        </pic:spPr>
                      </pic:pic>
                    </a:graphicData>
                  </a:graphic>
                </wp:inline>
              </w:drawing>
            </w:r>
          </w:p>
        </w:tc>
        <w:tc>
          <w:tcPr>
            <w:tcW w:w="5818" w:type="dxa"/>
            <w:gridSpan w:val="7"/>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autoSpaceDE w:val="0"/>
              <w:autoSpaceDN w:val="0"/>
              <w:adjustRightInd w:val="0"/>
              <w:spacing w:after="0" w:line="240" w:lineRule="auto"/>
              <w:rPr>
                <w:rFonts w:ascii="Times New Roman" w:hAnsi="Times New Roman"/>
                <w:b/>
                <w:bCs/>
                <w:sz w:val="24"/>
                <w:szCs w:val="24"/>
                <w:lang w:val="kk-KZ" w:eastAsia="ru-RU"/>
              </w:rPr>
            </w:pPr>
            <w:r w:rsidRPr="00E27A73">
              <w:rPr>
                <w:rFonts w:ascii="Times New Roman" w:hAnsi="Times New Roman"/>
                <w:b/>
                <w:bCs/>
                <w:sz w:val="24"/>
                <w:szCs w:val="24"/>
                <w:lang w:val="kk-KZ" w:eastAsia="ru-RU"/>
              </w:rPr>
              <w:t>Ойын:“Кесіртке”</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b/>
                <w:bCs/>
                <w:sz w:val="24"/>
                <w:szCs w:val="24"/>
                <w:lang w:val="kk-KZ" w:eastAsia="ru-RU"/>
              </w:rPr>
              <w:t>Мақсаты:</w:t>
            </w:r>
            <w:r w:rsidRPr="00E27A73">
              <w:rPr>
                <w:rFonts w:ascii="Times New Roman" w:hAnsi="Times New Roman"/>
                <w:sz w:val="24"/>
                <w:szCs w:val="24"/>
                <w:lang w:val="kk-KZ" w:eastAsia="ru-RU"/>
              </w:rPr>
              <w:t> балаларды </w:t>
            </w:r>
            <w:hyperlink r:id="rId279" w:history="1">
              <w:r w:rsidRPr="00E27A73">
                <w:rPr>
                  <w:rFonts w:ascii="Times New Roman" w:hAnsi="Times New Roman"/>
                  <w:sz w:val="24"/>
                  <w:szCs w:val="24"/>
                  <w:u w:val="single"/>
                  <w:lang w:val="kk-KZ" w:eastAsia="ru-RU"/>
                </w:rPr>
                <w:t>ойынның шартын бұзбай ойнауға</w:t>
              </w:r>
            </w:hyperlink>
            <w:r w:rsidRPr="00E27A73">
              <w:rPr>
                <w:rFonts w:ascii="Times New Roman" w:hAnsi="Times New Roman"/>
                <w:sz w:val="24"/>
                <w:szCs w:val="24"/>
                <w:lang w:val="kk-KZ" w:eastAsia="ru-RU"/>
              </w:rPr>
              <w:t>, белгі бойынша қимыл-қозғалыс </w:t>
            </w:r>
            <w:hyperlink r:id="rId280" w:history="1">
              <w:r w:rsidRPr="00E27A73">
                <w:rPr>
                  <w:rFonts w:ascii="Times New Roman" w:hAnsi="Times New Roman"/>
                  <w:sz w:val="24"/>
                  <w:szCs w:val="24"/>
                  <w:u w:val="single"/>
                  <w:lang w:val="kk-KZ" w:eastAsia="ru-RU"/>
                </w:rPr>
                <w:t>жасауға дағдыландыру</w:t>
              </w:r>
            </w:hyperlink>
            <w:r w:rsidRPr="00E27A73">
              <w:rPr>
                <w:rFonts w:ascii="Times New Roman" w:hAnsi="Times New Roman"/>
                <w:sz w:val="24"/>
                <w:szCs w:val="24"/>
                <w:lang w:val="kk-KZ" w:eastAsia="ru-RU"/>
              </w:rPr>
              <w:t>, зейіндерін, </w:t>
            </w:r>
            <w:hyperlink r:id="rId281" w:history="1">
              <w:r w:rsidRPr="00E27A73">
                <w:rPr>
                  <w:rFonts w:ascii="Times New Roman" w:hAnsi="Times New Roman"/>
                  <w:sz w:val="24"/>
                  <w:szCs w:val="24"/>
                  <w:u w:val="single"/>
                  <w:lang w:val="kk-KZ" w:eastAsia="ru-RU"/>
                </w:rPr>
                <w:t>байқағыштықтарын</w:t>
              </w:r>
            </w:hyperlink>
            <w:r w:rsidRPr="00E27A73">
              <w:rPr>
                <w:rFonts w:ascii="Times New Roman" w:hAnsi="Times New Roman"/>
                <w:sz w:val="24"/>
                <w:szCs w:val="24"/>
                <w:lang w:val="kk-KZ" w:eastAsia="ru-RU"/>
              </w:rPr>
              <w:t>, жүгіру дағдыларын дамыту. </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Шарты:</w:t>
            </w:r>
            <w:r w:rsidRPr="00E27A73">
              <w:rPr>
                <w:rFonts w:ascii="Times New Roman" w:hAnsi="Times New Roman"/>
                <w:sz w:val="24"/>
                <w:szCs w:val="24"/>
                <w:lang w:val="kk-KZ" w:eastAsia="ru-RU"/>
              </w:rPr>
              <w:t>Бір ойыншылар созылған қол арақашықтығында шеңбер құрады,</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олардың қолында доп. Басқа топ шеңбер ішінде бағана болып тұрады.</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Бағыттаушы ойыншы- кесірткенің “басы”, соңғы ойыншы- кесірткенің</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“құйрығы”. Қолында добы бар ойыншылар бүкіл бағананы – кесірткені</w:t>
            </w:r>
          </w:p>
          <w:p w:rsidR="0018160E" w:rsidRPr="00E27A73" w:rsidRDefault="0018160E"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құйрығынан бастап өлтіруі керек. Кесіртке құйрығын қорғау мақсатында</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өлтіргелі жатқан ойыншылар добынан қашуға болады. Ойын уақытпен беріледі. Кесірткені аз уақытта өлтірген топ – жеңімпаз болып есептеледі.</w:t>
            </w:r>
          </w:p>
        </w:tc>
      </w:tr>
      <w:tr w:rsidR="0018160E" w:rsidRPr="00E27A73" w:rsidTr="00002B7B">
        <w:trPr>
          <w:trHeight w:val="264"/>
        </w:trPr>
        <w:tc>
          <w:tcPr>
            <w:tcW w:w="14317" w:type="dxa"/>
            <w:gridSpan w:val="22"/>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lang w:eastAsia="ru-RU" w:bidi="en-US"/>
              </w:rPr>
            </w:pPr>
            <w:r w:rsidRPr="00E27A73">
              <w:rPr>
                <w:rFonts w:ascii="Times New Roman" w:eastAsia="Times New Roman" w:hAnsi="Times New Roman"/>
                <w:b/>
                <w:sz w:val="24"/>
                <w:szCs w:val="24"/>
                <w:lang w:eastAsia="ru-RU"/>
              </w:rPr>
              <w:t>4  - ұйымдастырылғаніс-әрекет</w:t>
            </w:r>
          </w:p>
        </w:tc>
      </w:tr>
      <w:tr w:rsidR="0018160E" w:rsidRPr="00E27A73" w:rsidTr="00002B7B">
        <w:trPr>
          <w:trHeight w:val="271"/>
        </w:trPr>
        <w:tc>
          <w:tcPr>
            <w:tcW w:w="1657" w:type="dxa"/>
            <w:gridSpan w:val="2"/>
            <w:vMerge w:val="restart"/>
            <w:tcBorders>
              <w:top w:val="single" w:sz="4" w:space="0" w:color="auto"/>
              <w:left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lang w:eastAsia="ru-RU" w:bidi="en-US"/>
              </w:rPr>
            </w:pPr>
          </w:p>
        </w:tc>
        <w:tc>
          <w:tcPr>
            <w:tcW w:w="2454" w:type="dxa"/>
            <w:gridSpan w:val="5"/>
            <w:vMerge w:val="restart"/>
            <w:tcBorders>
              <w:top w:val="single" w:sz="4" w:space="0" w:color="auto"/>
              <w:left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Дене шынықтыру</w:t>
            </w:r>
          </w:p>
          <w:p w:rsidR="0018160E" w:rsidRPr="00E27A73" w:rsidRDefault="0018160E"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Міндеті:</w:t>
            </w:r>
            <w:r w:rsidRPr="00E27A73">
              <w:rPr>
                <w:rStyle w:val="TableParagraphChar"/>
                <w:rFonts w:eastAsia="Calibri"/>
                <w:sz w:val="24"/>
                <w:szCs w:val="24"/>
              </w:rPr>
              <w:t>- Ынта мен шығармашылық таныта отырып, таныс қимылды ойындарды өз бетінше ұйымдастыруға мүмкіндік беру</w:t>
            </w:r>
          </w:p>
          <w:p w:rsidR="0018160E" w:rsidRPr="00E27A73" w:rsidRDefault="0018160E" w:rsidP="00002B7B">
            <w:pPr>
              <w:rPr>
                <w:rFonts w:ascii="Times New Roman" w:eastAsia="Times New Roman" w:hAnsi="Times New Roman"/>
                <w:sz w:val="24"/>
                <w:szCs w:val="24"/>
                <w:lang w:val="kk-KZ" w:bidi="en-US"/>
              </w:rPr>
            </w:pPr>
            <w:r w:rsidRPr="00E27A73">
              <w:rPr>
                <w:rFonts w:ascii="Times New Roman" w:eastAsia="Times New Roman" w:hAnsi="Times New Roman"/>
                <w:b/>
                <w:sz w:val="24"/>
                <w:szCs w:val="24"/>
                <w:lang w:val="kk-KZ" w:bidi="en-US"/>
              </w:rPr>
              <w:t>Мақсаты</w:t>
            </w:r>
            <w:r w:rsidRPr="00E27A73">
              <w:rPr>
                <w:rFonts w:ascii="Times New Roman" w:eastAsia="Times New Roman" w:hAnsi="Times New Roman"/>
                <w:sz w:val="24"/>
                <w:szCs w:val="24"/>
                <w:lang w:val="kk-KZ" w:bidi="en-US"/>
              </w:rPr>
              <w:t>Заттарды тік нысанаға лақтыруды үйрене түсу, иықтан жоғары алға қарай шұғыл шығарып, қолды айналдыра сермеп лақтыру дағдыларын дамыту</w:t>
            </w:r>
          </w:p>
          <w:p w:rsidR="0018160E" w:rsidRPr="00E27A73" w:rsidRDefault="0018160E" w:rsidP="00002B7B">
            <w:pPr>
              <w:pStyle w:val="TableParagraph"/>
              <w:rPr>
                <w:sz w:val="24"/>
                <w:szCs w:val="24"/>
                <w:lang w:bidi="en-US"/>
              </w:rPr>
            </w:pPr>
            <w:r w:rsidRPr="00E27A73">
              <w:rPr>
                <w:sz w:val="24"/>
                <w:szCs w:val="24"/>
                <w:lang w:bidi="en-US"/>
              </w:rPr>
              <w:t>«Дегелек» ойыны.</w:t>
            </w:r>
          </w:p>
          <w:p w:rsidR="0018160E" w:rsidRPr="00E27A73" w:rsidRDefault="0018160E" w:rsidP="00002B7B">
            <w:pPr>
              <w:pStyle w:val="TableParagraph"/>
              <w:rPr>
                <w:sz w:val="24"/>
                <w:szCs w:val="24"/>
                <w:lang w:bidi="en-US"/>
              </w:rPr>
            </w:pPr>
            <w:r w:rsidRPr="00E27A73">
              <w:rPr>
                <w:sz w:val="24"/>
                <w:szCs w:val="24"/>
                <w:lang w:bidi="en-US"/>
              </w:rPr>
              <w:t>Тізелерін аздап бүгіп, иығын аздап алдыға еңкейтіп, қолдарын төмен салбыратып, алдыға қарап тұрды.</w:t>
            </w:r>
          </w:p>
          <w:p w:rsidR="0018160E" w:rsidRPr="00E27A73" w:rsidRDefault="0018160E" w:rsidP="00002B7B">
            <w:pPr>
              <w:pStyle w:val="TableParagraph"/>
              <w:rPr>
                <w:sz w:val="24"/>
                <w:szCs w:val="24"/>
                <w:lang w:eastAsia="ru-RU"/>
              </w:rPr>
            </w:pPr>
            <w:r w:rsidRPr="00E27A73">
              <w:rPr>
                <w:sz w:val="24"/>
                <w:szCs w:val="24"/>
                <w:lang w:bidi="en-US"/>
              </w:rPr>
              <w:t>Тізесін бүккен бір аяғын көтереді де, шаңғыны көлденең ұстап, кідіріс жасайды</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bidi="en-US"/>
              </w:rPr>
            </w:pPr>
          </w:p>
        </w:tc>
        <w:tc>
          <w:tcPr>
            <w:tcW w:w="2693" w:type="dxa"/>
            <w:gridSpan w:val="4"/>
            <w:vMerge w:val="restart"/>
            <w:tcBorders>
              <w:top w:val="single" w:sz="4" w:space="0" w:color="auto"/>
              <w:left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Музыка</w:t>
            </w:r>
          </w:p>
          <w:p w:rsidR="0018160E" w:rsidRPr="00E27A73" w:rsidRDefault="0018160E"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Міндеті:</w:t>
            </w:r>
            <w:r w:rsidRPr="00E27A73">
              <w:rPr>
                <w:rFonts w:ascii="Times New Roman" w:eastAsia="Times New Roman" w:hAnsi="Times New Roman"/>
                <w:sz w:val="24"/>
                <w:szCs w:val="24"/>
                <w:lang w:val="kk-KZ" w:eastAsia="ru-RU"/>
              </w:rPr>
              <w:t xml:space="preserve">  - Қазақтың қасиетті аспабы домбыраны қастерлей білуге, күй құдіретін түсіне білуге ұмтылдыру </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Fonts w:ascii="Times New Roman" w:eastAsia="Times New Roman" w:hAnsi="Times New Roman"/>
                <w:sz w:val="24"/>
                <w:szCs w:val="24"/>
                <w:lang w:val="kk-KZ" w:eastAsia="ru-RU"/>
              </w:rPr>
              <w:t xml:space="preserve"> Қазақтың қасиетті аспабы домбыраны қастерлей білуге, күй құдіретін түсіне білуге ұмтылдыру.</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Музыка тыңдау</w:t>
            </w:r>
            <w:r w:rsidRPr="00E27A73">
              <w:rPr>
                <w:rFonts w:ascii="Times New Roman" w:eastAsia="Times New Roman" w:hAnsi="Times New Roman"/>
                <w:sz w:val="24"/>
                <w:szCs w:val="24"/>
                <w:lang w:val="kk-KZ" w:eastAsia="ru-RU"/>
              </w:rPr>
              <w:t>:</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«Келіншек» қ.х.к. (өңд. Б. Дәлденбай)</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Ән айту:</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«Домбыра сазы» (И. Нүсіпбаев)</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«Анашым» (Е. Хасанғалиев)</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Музыкалық-ырғақтық қимылдар:</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«Айна» орыс х.ә. (өңд М. Раухвергер)</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Билер: «Апатайым-ай» биі («Билеп үйренейік» жинағынан) Ойындар, хороводтар:</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«Қос дабыл» (А. Райымқұлова)</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 аспапта ойнау:</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«Ұйықташы, бөпешім»</w:t>
            </w:r>
          </w:p>
          <w:p w:rsidR="0018160E" w:rsidRPr="00E27A73" w:rsidRDefault="0018160E"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(В. Агафонников)</w:t>
            </w:r>
          </w:p>
          <w:p w:rsidR="0018160E" w:rsidRPr="00E27A73" w:rsidRDefault="0018160E" w:rsidP="00002B7B">
            <w:pPr>
              <w:rPr>
                <w:rFonts w:ascii="Times New Roman" w:eastAsia="Times New Roman" w:hAnsi="Times New Roman"/>
                <w:sz w:val="24"/>
                <w:szCs w:val="24"/>
                <w:lang w:val="kk-KZ" w:eastAsia="ru-RU"/>
              </w:rPr>
            </w:pPr>
          </w:p>
          <w:p w:rsidR="0018160E" w:rsidRPr="00E27A73" w:rsidRDefault="0018160E" w:rsidP="00002B7B">
            <w:pPr>
              <w:jc w:val="right"/>
              <w:rPr>
                <w:rFonts w:ascii="Times New Roman" w:eastAsia="Times New Roman" w:hAnsi="Times New Roman"/>
                <w:sz w:val="24"/>
                <w:szCs w:val="24"/>
                <w:lang w:val="kk-KZ" w:eastAsia="ru-RU"/>
              </w:rPr>
            </w:pPr>
          </w:p>
        </w:tc>
        <w:tc>
          <w:tcPr>
            <w:tcW w:w="2977" w:type="dxa"/>
            <w:gridSpan w:val="7"/>
            <w:vMerge w:val="restart"/>
            <w:tcBorders>
              <w:top w:val="single" w:sz="4" w:space="0" w:color="auto"/>
              <w:left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Дене шынықтыру</w:t>
            </w:r>
          </w:p>
          <w:p w:rsidR="0018160E" w:rsidRPr="00E27A73" w:rsidRDefault="0018160E" w:rsidP="00002B7B">
            <w:pPr>
              <w:spacing w:after="0" w:line="240" w:lineRule="auto"/>
              <w:rPr>
                <w:rStyle w:val="TableParagraphChar"/>
                <w:rFonts w:eastAsia="SimSun"/>
                <w:sz w:val="24"/>
                <w:szCs w:val="24"/>
              </w:rPr>
            </w:pPr>
            <w:r w:rsidRPr="00E27A73">
              <w:rPr>
                <w:rFonts w:ascii="Times New Roman" w:eastAsia="Times New Roman" w:hAnsi="Times New Roman"/>
                <w:b/>
                <w:sz w:val="24"/>
                <w:szCs w:val="24"/>
                <w:lang w:val="kk-KZ" w:eastAsia="ru-RU" w:bidi="en-US"/>
              </w:rPr>
              <w:t>Міндеті:</w:t>
            </w:r>
            <w:r w:rsidRPr="00E27A73">
              <w:rPr>
                <w:rStyle w:val="TableParagraphChar"/>
                <w:rFonts w:eastAsia="SimSun"/>
                <w:sz w:val="24"/>
                <w:szCs w:val="24"/>
              </w:rPr>
              <w:t>Ұлттық қимылды ойындарды ойнату</w:t>
            </w:r>
          </w:p>
          <w:p w:rsidR="0018160E" w:rsidRPr="00E27A73" w:rsidRDefault="0018160E" w:rsidP="00002B7B">
            <w:pPr>
              <w:spacing w:after="0" w:line="240" w:lineRule="auto"/>
              <w:rPr>
                <w:rStyle w:val="TableParagraphChar"/>
                <w:rFonts w:eastAsia="Calibri"/>
                <w:sz w:val="24"/>
                <w:szCs w:val="24"/>
              </w:rPr>
            </w:pPr>
            <w:r w:rsidRPr="00E27A73">
              <w:rPr>
                <w:rFonts w:ascii="Times New Roman" w:eastAsia="Times New Roman" w:hAnsi="Times New Roman"/>
                <w:b/>
                <w:sz w:val="24"/>
                <w:szCs w:val="24"/>
                <w:lang w:val="kk-KZ" w:eastAsia="ru-RU" w:bidi="en-US"/>
              </w:rPr>
              <w:t>Мақсаты:</w:t>
            </w:r>
            <w:r w:rsidRPr="00E27A73">
              <w:rPr>
                <w:rStyle w:val="TableParagraphChar"/>
                <w:rFonts w:eastAsia="Calibri"/>
                <w:sz w:val="24"/>
                <w:szCs w:val="24"/>
              </w:rPr>
              <w:t>Қазақстан халықтарының ойындарын ойнай отырып, балалардың қимыл- қозғалыс тәжірибесін толықтыру</w:t>
            </w:r>
          </w:p>
          <w:p w:rsidR="0018160E" w:rsidRPr="00E27A73" w:rsidRDefault="0018160E" w:rsidP="00002B7B">
            <w:pPr>
              <w:pStyle w:val="TableParagraph"/>
              <w:rPr>
                <w:b/>
                <w:bCs/>
                <w:sz w:val="24"/>
                <w:szCs w:val="24"/>
              </w:rPr>
            </w:pPr>
            <w:r w:rsidRPr="00E27A73">
              <w:rPr>
                <w:b/>
                <w:bCs/>
                <w:sz w:val="24"/>
                <w:szCs w:val="24"/>
              </w:rPr>
              <w:t>Күтілетін нәтижелер:</w:t>
            </w:r>
          </w:p>
          <w:p w:rsidR="0018160E" w:rsidRPr="00E27A73" w:rsidRDefault="0018160E" w:rsidP="00002B7B">
            <w:pPr>
              <w:pStyle w:val="TableParagraph"/>
              <w:rPr>
                <w:sz w:val="24"/>
                <w:szCs w:val="24"/>
              </w:rPr>
            </w:pPr>
            <w:r w:rsidRPr="00E27A73">
              <w:rPr>
                <w:b/>
                <w:bCs/>
                <w:sz w:val="24"/>
                <w:szCs w:val="24"/>
              </w:rPr>
              <w:t>Жасайды</w:t>
            </w:r>
            <w:r w:rsidRPr="00E27A73">
              <w:rPr>
                <w:sz w:val="24"/>
                <w:szCs w:val="24"/>
              </w:rPr>
              <w:t>: 3 метрден қозғалыстағы нысананы ату, релаксация.</w:t>
            </w:r>
          </w:p>
          <w:p w:rsidR="0018160E" w:rsidRPr="00E27A73" w:rsidRDefault="0018160E" w:rsidP="00002B7B">
            <w:pPr>
              <w:pStyle w:val="TableParagraph"/>
              <w:rPr>
                <w:sz w:val="24"/>
                <w:szCs w:val="24"/>
              </w:rPr>
            </w:pPr>
            <w:r w:rsidRPr="00E27A73">
              <w:rPr>
                <w:b/>
                <w:bCs/>
                <w:sz w:val="24"/>
                <w:szCs w:val="24"/>
              </w:rPr>
              <w:t>Түсінеді</w:t>
            </w:r>
            <w:r w:rsidRPr="00E27A73">
              <w:rPr>
                <w:sz w:val="24"/>
                <w:szCs w:val="24"/>
              </w:rPr>
              <w:t>: «толеранттылық» терминін, «командалық ойындар» ойын ережелерін, Қазақстан Республикасындағы түрлі халықтарға құрметпен қарауды.</w:t>
            </w:r>
          </w:p>
          <w:p w:rsidR="0018160E" w:rsidRPr="00E27A73" w:rsidRDefault="0018160E" w:rsidP="00002B7B">
            <w:pPr>
              <w:pStyle w:val="TableParagraph"/>
              <w:rPr>
                <w:sz w:val="24"/>
                <w:szCs w:val="24"/>
              </w:rPr>
            </w:pPr>
            <w:r w:rsidRPr="00E27A73">
              <w:rPr>
                <w:b/>
                <w:bCs/>
                <w:sz w:val="24"/>
                <w:szCs w:val="24"/>
              </w:rPr>
              <w:t>Қолданады:</w:t>
            </w:r>
            <w:r w:rsidRPr="00E27A73">
              <w:rPr>
                <w:sz w:val="24"/>
                <w:szCs w:val="24"/>
              </w:rPr>
              <w:t xml:space="preserve"> допты бір-біріне лақтыруды, қозғалмалы нысананы ату дағдыларын, шашырап жүру, жүгіру, командада келісіп әрекет етудағдыларын</w:t>
            </w:r>
          </w:p>
          <w:p w:rsidR="0018160E" w:rsidRPr="00E27A73" w:rsidRDefault="0018160E" w:rsidP="00002B7B">
            <w:pPr>
              <w:pStyle w:val="TableParagraph"/>
              <w:rPr>
                <w:sz w:val="24"/>
                <w:szCs w:val="24"/>
              </w:rPr>
            </w:pPr>
            <w:r w:rsidRPr="00E27A73">
              <w:rPr>
                <w:sz w:val="24"/>
                <w:szCs w:val="24"/>
              </w:rPr>
              <w:t>Қимыл-қозғалыс ойыны: «Шарбақ» (4рет).</w:t>
            </w:r>
          </w:p>
          <w:p w:rsidR="0018160E" w:rsidRPr="00E27A73" w:rsidRDefault="0018160E" w:rsidP="00002B7B">
            <w:pPr>
              <w:pStyle w:val="TableParagraph"/>
              <w:rPr>
                <w:sz w:val="24"/>
                <w:szCs w:val="24"/>
              </w:rPr>
            </w:pPr>
            <w:r w:rsidRPr="00E27A73">
              <w:rPr>
                <w:sz w:val="24"/>
                <w:szCs w:val="24"/>
              </w:rPr>
              <w:t>Ойыншылар бір-бірінің қолдарынан ұстанып, төрт-төрттен бір-біріне қарама-қарсы қатарға тұрады.</w:t>
            </w:r>
          </w:p>
          <w:p w:rsidR="0018160E" w:rsidRPr="00E27A73" w:rsidRDefault="0018160E" w:rsidP="00002B7B">
            <w:pPr>
              <w:pStyle w:val="TableParagraph"/>
              <w:rPr>
                <w:sz w:val="24"/>
                <w:szCs w:val="24"/>
              </w:rPr>
            </w:pPr>
            <w:r w:rsidRPr="00E27A73">
              <w:rPr>
                <w:sz w:val="24"/>
                <w:szCs w:val="24"/>
              </w:rPr>
              <w:t>Орыс халық әуендерімен әр қатар қарама-қарсы қатардағы балаларға барып иіледі. Сосын өз орнына қайтып келеді. Көңілді әуен басталғанда бар білетін қимылдарын жасап, балалар шашырап, секіріп билей бастайды. Музыка тоқтай қалғанда әр қатар өз орнына қатарға тұра қалуы керек. Олар айқастырып қол ұстасып, «шарбақ тоқиды».</w:t>
            </w:r>
          </w:p>
          <w:p w:rsidR="0018160E" w:rsidRPr="00E27A73" w:rsidRDefault="0018160E" w:rsidP="00002B7B">
            <w:pPr>
              <w:pStyle w:val="TableParagraph"/>
              <w:rPr>
                <w:sz w:val="24"/>
                <w:szCs w:val="24"/>
              </w:rPr>
            </w:pPr>
          </w:p>
          <w:p w:rsidR="0018160E" w:rsidRPr="00E27A73" w:rsidRDefault="0018160E" w:rsidP="00002B7B">
            <w:pPr>
              <w:pStyle w:val="TableParagraph"/>
              <w:rPr>
                <w:sz w:val="24"/>
                <w:szCs w:val="24"/>
              </w:rPr>
            </w:pPr>
            <w:r w:rsidRPr="00E27A73">
              <w:rPr>
                <w:sz w:val="24"/>
                <w:szCs w:val="24"/>
              </w:rPr>
              <w:t>«Тентек доп» – армян халқының ойыны. (4 рет).</w:t>
            </w:r>
          </w:p>
          <w:p w:rsidR="0018160E" w:rsidRPr="00E27A73" w:rsidRDefault="0018160E" w:rsidP="00002B7B">
            <w:pPr>
              <w:pStyle w:val="TableParagraph"/>
              <w:rPr>
                <w:sz w:val="24"/>
                <w:szCs w:val="24"/>
              </w:rPr>
            </w:pPr>
            <w:r w:rsidRPr="00E27A73">
              <w:rPr>
                <w:sz w:val="24"/>
                <w:szCs w:val="24"/>
              </w:rPr>
              <w:t>Ортаға диаметрі 3-4 м үлкен шеңбер сызады. Ойыншылар екі топқа бөлінеді. Бір топ шеңбер ішіне кіреді, екінші топ шеңбер сыртына бір-бірінен бірдей арақашықтықта орналасады. Жүргізушіден доп алған соң, сырттағы ойыншылар – шабуылшылар</w:t>
            </w:r>
          </w:p>
          <w:p w:rsidR="0018160E" w:rsidRPr="00E27A73" w:rsidRDefault="0018160E" w:rsidP="00002B7B">
            <w:pPr>
              <w:pStyle w:val="TableParagraph"/>
              <w:rPr>
                <w:sz w:val="24"/>
                <w:szCs w:val="24"/>
              </w:rPr>
            </w:pPr>
            <w:r w:rsidRPr="00E27A73">
              <w:rPr>
                <w:sz w:val="24"/>
                <w:szCs w:val="24"/>
              </w:rPr>
              <w:t>шеңберден асырып, бір-біріне доп лақтыра бастайды. Допты үш рет лақтырғаннан кейін барып қана шабуылшылар шеңбер ортасындағы қорғаушыларды ата бастайды.</w:t>
            </w:r>
          </w:p>
          <w:p w:rsidR="0018160E" w:rsidRPr="00E27A73" w:rsidRDefault="0018160E" w:rsidP="00002B7B">
            <w:pPr>
              <w:pStyle w:val="TableParagraph"/>
              <w:rPr>
                <w:sz w:val="24"/>
                <w:szCs w:val="24"/>
              </w:rPr>
            </w:pPr>
            <w:r w:rsidRPr="00E27A73">
              <w:rPr>
                <w:sz w:val="24"/>
                <w:szCs w:val="24"/>
              </w:rPr>
              <w:t>Қорғаушылар болса, тек үстілерінен үш рет доп өткен соң ғана одан қашып, тигізбейді.</w:t>
            </w:r>
          </w:p>
          <w:p w:rsidR="0018160E" w:rsidRPr="00E27A73" w:rsidRDefault="0018160E" w:rsidP="00002B7B">
            <w:pPr>
              <w:pStyle w:val="TableParagraph"/>
              <w:rPr>
                <w:sz w:val="24"/>
                <w:szCs w:val="24"/>
                <w:lang w:eastAsia="ru-RU" w:bidi="en-US"/>
              </w:rPr>
            </w:pPr>
            <w:r w:rsidRPr="00E27A73">
              <w:rPr>
                <w:sz w:val="24"/>
                <w:szCs w:val="24"/>
              </w:rPr>
              <w:t>Бірақ, допты қағып алуға тырысады. Қорғау сәтті өтсе, ойыншылар рөлдерін ауыстырады</w:t>
            </w:r>
          </w:p>
        </w:tc>
        <w:tc>
          <w:tcPr>
            <w:tcW w:w="2411" w:type="dxa"/>
            <w:gridSpan w:val="3"/>
            <w:vMerge w:val="restart"/>
            <w:tcBorders>
              <w:top w:val="single" w:sz="4" w:space="0" w:color="auto"/>
              <w:left w:val="single" w:sz="4" w:space="0" w:color="auto"/>
              <w:right w:val="single" w:sz="4" w:space="0" w:color="auto"/>
            </w:tcBorders>
            <w:shd w:val="clear" w:color="auto" w:fill="auto"/>
          </w:tcPr>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Музыка</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b/>
                <w:sz w:val="24"/>
                <w:szCs w:val="24"/>
                <w:lang w:val="kk-KZ" w:eastAsia="ru-RU" w:bidi="en-US"/>
              </w:rPr>
              <w:t xml:space="preserve"> Міндеті </w:t>
            </w:r>
            <w:r w:rsidRPr="00E27A73">
              <w:rPr>
                <w:rFonts w:ascii="Times New Roman" w:eastAsia="Times New Roman" w:hAnsi="Times New Roman"/>
                <w:sz w:val="24"/>
                <w:szCs w:val="24"/>
                <w:lang w:val="kk-KZ" w:eastAsia="ru-RU" w:bidi="en-US"/>
              </w:rPr>
              <w:t xml:space="preserve">  - Домбыраның дыбысталуы бейнеленген пьесаларды әсерлі реңкі мен</w:t>
            </w:r>
          </w:p>
          <w:p w:rsidR="0018160E" w:rsidRPr="00E27A73" w:rsidRDefault="0018160E" w:rsidP="008702E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bidi="en-US"/>
              </w:rPr>
              <w:t>музыкалық мәнерлілік құралдарын белгілей отырып тыңдау</w:t>
            </w:r>
          </w:p>
          <w:p w:rsidR="0018160E" w:rsidRPr="00E27A73" w:rsidRDefault="0018160E" w:rsidP="008702EB">
            <w:pPr>
              <w:widowControl w:val="0"/>
              <w:autoSpaceDE w:val="0"/>
              <w:autoSpaceDN w:val="0"/>
              <w:spacing w:after="0" w:line="240" w:lineRule="auto"/>
              <w:rPr>
                <w:rFonts w:ascii="Times New Roman" w:eastAsia="Times New Roman" w:hAnsi="Times New Roman"/>
                <w:sz w:val="24"/>
                <w:szCs w:val="24"/>
                <w:lang w:val="kk-KZ" w:eastAsia="ru-RU" w:bidi="en-US"/>
              </w:rPr>
            </w:pP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b/>
                <w:sz w:val="24"/>
                <w:szCs w:val="24"/>
                <w:lang w:val="kk-KZ" w:eastAsia="ru-RU" w:bidi="en-US"/>
              </w:rPr>
              <w:t>Мақсаты</w:t>
            </w:r>
            <w:r w:rsidRPr="00E27A73">
              <w:rPr>
                <w:rFonts w:ascii="Times New Roman" w:eastAsia="Times New Roman" w:hAnsi="Times New Roman"/>
                <w:sz w:val="24"/>
                <w:szCs w:val="24"/>
                <w:lang w:val="kk-KZ" w:eastAsia="ru-RU" w:bidi="en-US"/>
              </w:rPr>
              <w:t xml:space="preserve">  Қазақтың қасиетті аспабы домбыраны қастерлей білуге, күй құдіретін түсіне білуге ұмтылдыру.</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p>
          <w:p w:rsidR="0018160E" w:rsidRPr="00E27A73" w:rsidRDefault="0018160E"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Музыка тыңдау:</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«Келіншек» қ.х.к. (өңд. Б. Дәлденбай)</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Ән айту:</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«Домбыра сазы» (И. Нүсіпбаев)</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«Анашым» (Е. Хасанғалиев)</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Музыкалық-ырғақтық қимылдар:</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«Айна» орыс х.ә. (өңд М. Раухвергер)</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Билер: «Апатайым-ай» биі («Билеп үйренейік» жинағынан) Ойындар, хороводтар:</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«Қос дабыл» (А. Райымқұлова)</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Музыкалық аспапта ойнау:</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«Ұйықташы, бөпешім»</w:t>
            </w:r>
          </w:p>
          <w:p w:rsidR="0018160E" w:rsidRPr="00E27A73" w:rsidRDefault="0018160E"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(В. Агафонников)</w:t>
            </w:r>
          </w:p>
        </w:tc>
        <w:tc>
          <w:tcPr>
            <w:tcW w:w="2125" w:type="dxa"/>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sz w:val="24"/>
                <w:szCs w:val="24"/>
                <w:lang w:val="kk-KZ" w:eastAsia="ru-RU" w:bidi="en-US"/>
              </w:rPr>
            </w:pPr>
          </w:p>
        </w:tc>
      </w:tr>
      <w:tr w:rsidR="0018160E" w:rsidRPr="00BF6CF8" w:rsidTr="00002B7B">
        <w:trPr>
          <w:trHeight w:val="276"/>
        </w:trPr>
        <w:tc>
          <w:tcPr>
            <w:tcW w:w="1657" w:type="dxa"/>
            <w:gridSpan w:val="2"/>
            <w:vMerge/>
            <w:tcBorders>
              <w:left w:val="single" w:sz="4" w:space="0" w:color="auto"/>
              <w:bottom w:val="nil"/>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454" w:type="dxa"/>
            <w:gridSpan w:val="5"/>
            <w:vMerge/>
            <w:tcBorders>
              <w:left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693" w:type="dxa"/>
            <w:gridSpan w:val="4"/>
            <w:vMerge/>
            <w:tcBorders>
              <w:left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977" w:type="dxa"/>
            <w:gridSpan w:val="7"/>
            <w:vMerge/>
            <w:tcBorders>
              <w:left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411" w:type="dxa"/>
            <w:gridSpan w:val="3"/>
            <w:vMerge/>
            <w:tcBorders>
              <w:left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125" w:type="dxa"/>
            <w:vMerge w:val="restart"/>
            <w:tcBorders>
              <w:top w:val="nil"/>
              <w:left w:val="single" w:sz="4" w:space="0" w:color="auto"/>
              <w:right w:val="single" w:sz="4" w:space="0" w:color="auto"/>
            </w:tcBorders>
            <w:shd w:val="clear" w:color="auto" w:fill="auto"/>
          </w:tcPr>
          <w:p w:rsidR="0018160E" w:rsidRPr="00E27A73" w:rsidRDefault="0018160E" w:rsidP="008702EB">
            <w:pPr>
              <w:pStyle w:val="TableParagraph"/>
              <w:rPr>
                <w:b/>
                <w:bCs/>
                <w:sz w:val="24"/>
                <w:szCs w:val="24"/>
                <w:lang w:bidi="en-US"/>
              </w:rPr>
            </w:pPr>
            <w:r w:rsidRPr="00E27A73">
              <w:rPr>
                <w:b/>
                <w:bCs/>
                <w:sz w:val="24"/>
                <w:szCs w:val="24"/>
                <w:lang w:bidi="en-US"/>
              </w:rPr>
              <w:t>Дене шынықтыру</w:t>
            </w:r>
          </w:p>
          <w:p w:rsidR="0018160E" w:rsidRPr="00E27A73" w:rsidRDefault="0018160E" w:rsidP="008702EB">
            <w:pPr>
              <w:pStyle w:val="TableParagraph"/>
              <w:rPr>
                <w:sz w:val="24"/>
                <w:szCs w:val="24"/>
                <w:lang w:bidi="en-US"/>
              </w:rPr>
            </w:pPr>
            <w:r w:rsidRPr="00E27A73">
              <w:rPr>
                <w:b/>
                <w:bCs/>
                <w:sz w:val="24"/>
                <w:szCs w:val="24"/>
                <w:lang w:bidi="en-US"/>
              </w:rPr>
              <w:t>Міндеті:</w:t>
            </w:r>
            <w:r w:rsidRPr="00E27A73">
              <w:rPr>
                <w:sz w:val="24"/>
                <w:szCs w:val="24"/>
              </w:rPr>
              <w:t xml:space="preserve"> -</w:t>
            </w:r>
            <w:r w:rsidRPr="00E27A73">
              <w:rPr>
                <w:sz w:val="24"/>
                <w:szCs w:val="24"/>
                <w:lang w:bidi="en-US"/>
              </w:rPr>
              <w:t xml:space="preserve">  Балаларды жарыс элементтері бар ойындар мен эстафеталық ойындарға қатысуға баулу</w:t>
            </w:r>
          </w:p>
          <w:p w:rsidR="0018160E" w:rsidRPr="00E27A73" w:rsidRDefault="0018160E" w:rsidP="008702EB">
            <w:pPr>
              <w:pStyle w:val="TableParagraph"/>
              <w:rPr>
                <w:sz w:val="24"/>
                <w:szCs w:val="24"/>
                <w:lang w:bidi="en-US"/>
              </w:rPr>
            </w:pPr>
            <w:r w:rsidRPr="00E27A73">
              <w:rPr>
                <w:b/>
                <w:bCs/>
                <w:sz w:val="24"/>
                <w:szCs w:val="24"/>
                <w:lang w:bidi="en-US"/>
              </w:rPr>
              <w:t xml:space="preserve">Мақсаты </w:t>
            </w:r>
            <w:r w:rsidRPr="00E27A73">
              <w:rPr>
                <w:sz w:val="24"/>
                <w:szCs w:val="24"/>
                <w:lang w:bidi="en-US"/>
              </w:rPr>
              <w:t>Жүгіріп келіп биіктікке секіруді дұрыс орындауға үйрету, екпін алып жүгіру мен белгіленген орыннан итеріліп секіруді үйлестіруге үйрену</w:t>
            </w:r>
          </w:p>
          <w:p w:rsidR="0018160E" w:rsidRPr="00E27A73" w:rsidRDefault="0018160E" w:rsidP="008702EB">
            <w:pPr>
              <w:pStyle w:val="TableParagraph"/>
              <w:rPr>
                <w:b/>
                <w:bCs/>
                <w:sz w:val="24"/>
                <w:szCs w:val="24"/>
                <w:lang w:bidi="en-US"/>
              </w:rPr>
            </w:pPr>
            <w:r w:rsidRPr="00E27A73">
              <w:rPr>
                <w:b/>
                <w:bCs/>
                <w:sz w:val="24"/>
                <w:szCs w:val="24"/>
                <w:lang w:bidi="en-US"/>
              </w:rPr>
              <w:t>«Тақиятастау»</w:t>
            </w:r>
          </w:p>
          <w:p w:rsidR="0018160E" w:rsidRPr="00E27A73" w:rsidRDefault="0018160E" w:rsidP="008702EB">
            <w:pPr>
              <w:pStyle w:val="TableParagraph"/>
              <w:rPr>
                <w:sz w:val="24"/>
                <w:szCs w:val="24"/>
                <w:lang w:bidi="en-US"/>
              </w:rPr>
            </w:pPr>
            <w:r w:rsidRPr="00E27A73">
              <w:rPr>
                <w:sz w:val="24"/>
                <w:szCs w:val="24"/>
                <w:lang w:bidi="en-US"/>
              </w:rPr>
              <w:t>Көлденең нысанаға асықты 3 м қашықтықтан лақтыру. «Қолын түзеп жазып барып, төменнен лақтыру» тәсілін қолданады.</w:t>
            </w:r>
          </w:p>
          <w:p w:rsidR="0018160E" w:rsidRPr="00E27A73" w:rsidRDefault="0018160E" w:rsidP="008702EB">
            <w:pPr>
              <w:pStyle w:val="TableParagraph"/>
              <w:rPr>
                <w:sz w:val="24"/>
                <w:szCs w:val="24"/>
                <w:lang w:eastAsia="ru-RU" w:bidi="en-US"/>
              </w:rPr>
            </w:pPr>
            <w:r w:rsidRPr="00E27A73">
              <w:rPr>
                <w:sz w:val="24"/>
                <w:szCs w:val="24"/>
                <w:lang w:bidi="en-US"/>
              </w:rPr>
              <w:t>Бастапқы қалыпта аяқтарын иықтан шығыңқы деңгейге қойып, оң аяқты артқа қалдырып, оң қолды кеуде тұсында шынтақтан бүгіп, артқа төмен сермеп барып, жоғары қарай алдыға лақтырады</w:t>
            </w:r>
          </w:p>
        </w:tc>
      </w:tr>
      <w:tr w:rsidR="0018160E" w:rsidRPr="00BF6CF8" w:rsidTr="00002B7B">
        <w:trPr>
          <w:trHeight w:val="80"/>
        </w:trPr>
        <w:tc>
          <w:tcPr>
            <w:tcW w:w="1657" w:type="dxa"/>
            <w:gridSpan w:val="2"/>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i/>
                <w:sz w:val="24"/>
                <w:szCs w:val="24"/>
                <w:lang w:val="kk-KZ" w:eastAsia="ru-RU"/>
              </w:rPr>
            </w:pPr>
          </w:p>
        </w:tc>
        <w:tc>
          <w:tcPr>
            <w:tcW w:w="2454" w:type="dxa"/>
            <w:gridSpan w:val="5"/>
            <w:vMerge/>
            <w:tcBorders>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i/>
                <w:sz w:val="24"/>
                <w:szCs w:val="24"/>
                <w:lang w:val="kk-KZ" w:eastAsia="ru-RU"/>
              </w:rPr>
            </w:pPr>
          </w:p>
        </w:tc>
        <w:tc>
          <w:tcPr>
            <w:tcW w:w="2693" w:type="dxa"/>
            <w:gridSpan w:val="4"/>
            <w:vMerge/>
            <w:tcBorders>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i/>
                <w:sz w:val="24"/>
                <w:szCs w:val="24"/>
                <w:lang w:val="kk-KZ" w:eastAsia="ru-RU"/>
              </w:rPr>
            </w:pPr>
          </w:p>
        </w:tc>
        <w:tc>
          <w:tcPr>
            <w:tcW w:w="2977" w:type="dxa"/>
            <w:gridSpan w:val="7"/>
            <w:vMerge/>
            <w:tcBorders>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i/>
                <w:sz w:val="24"/>
                <w:szCs w:val="24"/>
                <w:lang w:val="kk-KZ" w:eastAsia="ru-RU"/>
              </w:rPr>
            </w:pPr>
          </w:p>
        </w:tc>
        <w:tc>
          <w:tcPr>
            <w:tcW w:w="2411" w:type="dxa"/>
            <w:gridSpan w:val="3"/>
            <w:vMerge/>
            <w:tcBorders>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i/>
                <w:sz w:val="24"/>
                <w:szCs w:val="24"/>
                <w:lang w:val="kk-KZ" w:eastAsia="ru-RU"/>
              </w:rPr>
            </w:pPr>
          </w:p>
        </w:tc>
        <w:tc>
          <w:tcPr>
            <w:tcW w:w="2125" w:type="dxa"/>
            <w:vMerge/>
            <w:tcBorders>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i/>
                <w:sz w:val="24"/>
                <w:szCs w:val="24"/>
                <w:lang w:val="kk-KZ" w:eastAsia="ru-RU"/>
              </w:rPr>
            </w:pPr>
          </w:p>
        </w:tc>
      </w:tr>
      <w:tr w:rsidR="0018160E" w:rsidRPr="00E27A73" w:rsidTr="00002B7B">
        <w:trPr>
          <w:trHeight w:val="815"/>
        </w:trPr>
        <w:tc>
          <w:tcPr>
            <w:tcW w:w="1657" w:type="dxa"/>
            <w:gridSpan w:val="2"/>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Серуенгедайындық</w:t>
            </w:r>
          </w:p>
        </w:tc>
        <w:tc>
          <w:tcPr>
            <w:tcW w:w="2454" w:type="dxa"/>
            <w:gridSpan w:val="5"/>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2693" w:type="dxa"/>
            <w:gridSpan w:val="4"/>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hd w:val="clear" w:color="auto" w:fill="FFFFFF"/>
              <w:spacing w:after="0" w:line="240" w:lineRule="auto"/>
              <w:ind w:right="163"/>
              <w:rPr>
                <w:rFonts w:ascii="Times New Roman" w:eastAsia="Times New Roman" w:hAnsi="Times New Roman"/>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2977" w:type="dxa"/>
            <w:gridSpan w:val="7"/>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hd w:val="clear" w:color="auto" w:fill="FFFFFF"/>
              <w:spacing w:after="0" w:line="240" w:lineRule="auto"/>
              <w:ind w:right="163"/>
              <w:rPr>
                <w:rFonts w:ascii="Times New Roman" w:eastAsia="Times New Roman" w:hAnsi="Times New Roman"/>
                <w:b/>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2411" w:type="dxa"/>
            <w:gridSpan w:val="3"/>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ind w:right="-108"/>
              <w:rPr>
                <w:rFonts w:ascii="Times New Roman" w:eastAsia="Times New Roman" w:hAnsi="Times New Roman"/>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p w:rsidR="0018160E" w:rsidRPr="00E27A73" w:rsidRDefault="0018160E" w:rsidP="00002B7B">
            <w:pPr>
              <w:spacing w:after="0" w:line="240" w:lineRule="auto"/>
              <w:rPr>
                <w:rFonts w:ascii="Times New Roman" w:eastAsia="Times New Roman" w:hAnsi="Times New Roman"/>
                <w:b/>
                <w:i/>
                <w:sz w:val="24"/>
                <w:szCs w:val="24"/>
                <w:lang w:eastAsia="ru-RU"/>
              </w:rPr>
            </w:pPr>
          </w:p>
          <w:p w:rsidR="0018160E" w:rsidRPr="00E27A73" w:rsidRDefault="0018160E" w:rsidP="00002B7B">
            <w:pPr>
              <w:spacing w:after="0" w:line="240" w:lineRule="auto"/>
              <w:rPr>
                <w:rFonts w:ascii="Times New Roman" w:eastAsia="Times New Roman" w:hAnsi="Times New Roman"/>
                <w:b/>
                <w:i/>
                <w:sz w:val="24"/>
                <w:szCs w:val="24"/>
                <w:lang w:eastAsia="ru-RU"/>
              </w:rPr>
            </w:pPr>
          </w:p>
        </w:tc>
        <w:tc>
          <w:tcPr>
            <w:tcW w:w="2125" w:type="dxa"/>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p w:rsidR="0018160E" w:rsidRPr="00E27A73" w:rsidRDefault="0018160E" w:rsidP="00002B7B">
            <w:pPr>
              <w:spacing w:after="0" w:line="240" w:lineRule="auto"/>
              <w:rPr>
                <w:rFonts w:ascii="Times New Roman" w:eastAsia="Times New Roman" w:hAnsi="Times New Roman"/>
                <w:i/>
                <w:sz w:val="24"/>
                <w:szCs w:val="24"/>
                <w:lang w:eastAsia="ru-RU"/>
              </w:rPr>
            </w:pPr>
          </w:p>
          <w:p w:rsidR="0018160E" w:rsidRPr="00E27A73" w:rsidRDefault="0018160E" w:rsidP="00002B7B">
            <w:pPr>
              <w:spacing w:after="0" w:line="240" w:lineRule="auto"/>
              <w:rPr>
                <w:rFonts w:ascii="Times New Roman" w:eastAsia="Times New Roman" w:hAnsi="Times New Roman"/>
                <w:i/>
                <w:sz w:val="24"/>
                <w:szCs w:val="24"/>
                <w:lang w:eastAsia="ru-RU"/>
              </w:rPr>
            </w:pPr>
          </w:p>
        </w:tc>
      </w:tr>
      <w:tr w:rsidR="0018160E" w:rsidRPr="00E27A73" w:rsidTr="00002B7B">
        <w:trPr>
          <w:trHeight w:val="345"/>
        </w:trPr>
        <w:tc>
          <w:tcPr>
            <w:tcW w:w="1657" w:type="dxa"/>
            <w:gridSpan w:val="2"/>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sz w:val="24"/>
                <w:szCs w:val="24"/>
                <w:lang w:val="kk-KZ" w:eastAsia="ru-RU"/>
              </w:rPr>
            </w:pPr>
          </w:p>
        </w:tc>
        <w:tc>
          <w:tcPr>
            <w:tcW w:w="2454" w:type="dxa"/>
            <w:gridSpan w:val="5"/>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sz w:val="24"/>
                <w:szCs w:val="24"/>
                <w:lang w:val="kk-KZ" w:eastAsia="ru-RU"/>
              </w:rPr>
            </w:pPr>
          </w:p>
        </w:tc>
        <w:tc>
          <w:tcPr>
            <w:tcW w:w="2693" w:type="dxa"/>
            <w:gridSpan w:val="4"/>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sz w:val="24"/>
                <w:szCs w:val="24"/>
                <w:lang w:val="kk-KZ" w:eastAsia="ru-RU"/>
              </w:rPr>
            </w:pPr>
          </w:p>
        </w:tc>
        <w:tc>
          <w:tcPr>
            <w:tcW w:w="2977" w:type="dxa"/>
            <w:gridSpan w:val="7"/>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sz w:val="24"/>
                <w:szCs w:val="24"/>
                <w:lang w:val="kk-KZ" w:eastAsia="ru-RU"/>
              </w:rPr>
            </w:pPr>
          </w:p>
        </w:tc>
        <w:tc>
          <w:tcPr>
            <w:tcW w:w="2411" w:type="dxa"/>
            <w:gridSpan w:val="3"/>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sz w:val="24"/>
                <w:szCs w:val="24"/>
                <w:lang w:val="kk-KZ" w:eastAsia="ru-RU"/>
              </w:rPr>
            </w:pPr>
          </w:p>
        </w:tc>
        <w:tc>
          <w:tcPr>
            <w:tcW w:w="2125" w:type="dxa"/>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sz w:val="24"/>
                <w:szCs w:val="24"/>
                <w:lang w:val="kk-KZ" w:eastAsia="ru-RU"/>
              </w:rPr>
            </w:pPr>
          </w:p>
        </w:tc>
      </w:tr>
      <w:tr w:rsidR="0018160E" w:rsidRPr="00E27A73" w:rsidTr="00002B7B">
        <w:trPr>
          <w:trHeight w:val="633"/>
        </w:trPr>
        <w:tc>
          <w:tcPr>
            <w:tcW w:w="1691"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tabs>
                <w:tab w:val="left" w:pos="4133"/>
              </w:tabs>
              <w:spacing w:after="0" w:line="240" w:lineRule="auto"/>
              <w:rPr>
                <w:rFonts w:ascii="Times New Roman" w:eastAsia="Times New Roman" w:hAnsi="Times New Roman"/>
                <w:b/>
                <w:sz w:val="24"/>
                <w:szCs w:val="24"/>
                <w:lang w:val="en-US" w:eastAsia="ru-RU"/>
              </w:rPr>
            </w:pPr>
            <w:r w:rsidRPr="00E27A73">
              <w:rPr>
                <w:rFonts w:ascii="Times New Roman" w:eastAsia="Times New Roman" w:hAnsi="Times New Roman"/>
                <w:b/>
                <w:sz w:val="24"/>
                <w:szCs w:val="24"/>
                <w:lang w:eastAsia="ru-RU"/>
              </w:rPr>
              <w:t>Серуен</w:t>
            </w:r>
          </w:p>
          <w:p w:rsidR="0018160E" w:rsidRPr="00E27A73" w:rsidRDefault="0018160E" w:rsidP="00002B7B">
            <w:pPr>
              <w:tabs>
                <w:tab w:val="left" w:pos="4133"/>
              </w:tabs>
              <w:spacing w:after="0" w:line="240" w:lineRule="auto"/>
              <w:rPr>
                <w:rFonts w:ascii="Times New Roman" w:eastAsia="Times New Roman" w:hAnsi="Times New Roman"/>
                <w:b/>
                <w:sz w:val="24"/>
                <w:szCs w:val="24"/>
                <w:lang w:val="en-US" w:eastAsia="ru-RU"/>
              </w:rPr>
            </w:pPr>
          </w:p>
          <w:p w:rsidR="0018160E" w:rsidRPr="00E27A73" w:rsidRDefault="0018160E" w:rsidP="00002B7B">
            <w:pPr>
              <w:tabs>
                <w:tab w:val="left" w:pos="4133"/>
              </w:tabs>
              <w:spacing w:after="0" w:line="240" w:lineRule="auto"/>
              <w:rPr>
                <w:rFonts w:ascii="Times New Roman" w:eastAsia="Times New Roman" w:hAnsi="Times New Roman"/>
                <w:b/>
                <w:sz w:val="24"/>
                <w:szCs w:val="24"/>
                <w:lang w:val="en-US" w:eastAsia="ru-RU"/>
              </w:rPr>
            </w:pPr>
          </w:p>
        </w:tc>
        <w:tc>
          <w:tcPr>
            <w:tcW w:w="2420" w:type="dxa"/>
            <w:gridSpan w:val="4"/>
            <w:tcBorders>
              <w:top w:val="single" w:sz="4" w:space="0" w:color="000000"/>
              <w:left w:val="single" w:sz="4" w:space="0" w:color="000000"/>
              <w:bottom w:val="single" w:sz="4" w:space="0" w:color="auto"/>
              <w:right w:val="single" w:sz="4" w:space="0" w:color="auto"/>
            </w:tcBorders>
            <w:shd w:val="clear" w:color="auto" w:fill="FFFFFF"/>
          </w:tcPr>
          <w:p w:rsidR="0018160E" w:rsidRPr="00E27A73" w:rsidRDefault="0018160E"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 Наурыз</w:t>
            </w:r>
          </w:p>
          <w:p w:rsidR="0018160E" w:rsidRPr="00E27A73" w:rsidRDefault="0018160E" w:rsidP="00002B7B">
            <w:pPr>
              <w:autoSpaceDE w:val="0"/>
              <w:autoSpaceDN w:val="0"/>
              <w:adjustRightInd w:val="0"/>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Серуен-Бақылау №6</w:t>
            </w:r>
          </w:p>
          <w:p w:rsidR="0018160E" w:rsidRPr="00E27A73" w:rsidRDefault="0018160E" w:rsidP="00002B7B">
            <w:pPr>
              <w:tabs>
                <w:tab w:val="left" w:pos="0"/>
              </w:tabs>
              <w:autoSpaceDE w:val="0"/>
              <w:autoSpaceDN w:val="0"/>
              <w:adjustRightInd w:val="0"/>
              <w:spacing w:after="0" w:line="240" w:lineRule="auto"/>
              <w:rPr>
                <w:rFonts w:ascii="Times New Roman" w:eastAsia="Times New Roman" w:hAnsi="Times New Roman"/>
                <w:i/>
                <w:iCs/>
                <w:position w:val="-8"/>
                <w:sz w:val="24"/>
                <w:szCs w:val="24"/>
                <w:lang w:val="kk-KZ" w:eastAsia="ru-RU"/>
              </w:rPr>
            </w:pPr>
            <w:r w:rsidRPr="00E27A73">
              <w:rPr>
                <w:rFonts w:ascii="Times New Roman" w:eastAsia="Times New Roman" w:hAnsi="Times New Roman"/>
                <w:b/>
                <w:sz w:val="24"/>
                <w:szCs w:val="24"/>
                <w:lang w:val="kk-KZ" w:eastAsia="ru-RU"/>
              </w:rPr>
              <w:t>Серуен бақылу:</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Қарды бақылау</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i/>
                <w:iCs/>
                <w:sz w:val="24"/>
                <w:szCs w:val="24"/>
                <w:lang w:val="kk-KZ" w:eastAsia="ru-RU"/>
              </w:rPr>
              <w:t>Мақсаты:</w:t>
            </w:r>
          </w:p>
          <w:p w:rsidR="0018160E" w:rsidRPr="00E27A73" w:rsidRDefault="0018160E"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Табиғаттағы маусымдық өзгерістерге бақылауды жүргізуге үйрету</w:t>
            </w:r>
          </w:p>
          <w:p w:rsidR="0018160E" w:rsidRPr="00E27A73" w:rsidRDefault="0018160E"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Өлі табиғаттағы (күн – қар) болатын өзара байланыстар туралы білімін тиянақтау</w:t>
            </w:r>
          </w:p>
          <w:p w:rsidR="0018160E" w:rsidRPr="00E27A73" w:rsidRDefault="0018160E"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18160E" w:rsidRPr="00E27A73" w:rsidRDefault="0018160E"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Көркем сөз  «Бұл қай кезде болады»                                            Ш. Ахметов</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Ақ қар еріп,</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Су көбейіп,</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Сай-салаға ағады.</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Бүршік шашып,</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Жапырақ ашап,</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Гүл, бәйшешек басады.</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Бөбектерім, айтыңдаршы,</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Бұл қай кезде болады?</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Балаларға сұрақтар</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*Қазір жылдың қай мезгілі?</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*Көктемде табиғатта қандай өзгерістер болады?</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*Аулада қар еріп жатқан жер байқала ма?</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*Неге бұл жердің қары еріп жатыр?</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Халық болжамдары бар: қар ұлпалары іріленсе — күннің жылынуын күт; қараторғай келсе көктемді қарсы ал. Көктемнің алғашқы күндерінен бастап күннің шуағы молаяды. Күннің көзі көбірек түсетін жерлердегі қарлар еріп, жер бусана бастайды. Аяққа басқан қар тапталып, кешкі аязбен қатқақ пайда болады. Бірақ, бұл ұзаққа созылмайды. Күннен күнге күннің жылуы молайып,  жердегі қар еріп, суға айналады. </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Зерттеу жұмыстары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 астындағы және көлеңкеде жатқан қардың тереңдігін өлшеу. Күннің көзі көп түсетін жердегі қар неге аласа, көлеңкедегі қар неге биік?</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Еңбек  Жолдарды қоқыстан тазалау.</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w:t>
            </w:r>
            <w:r w:rsidRPr="00E27A73">
              <w:rPr>
                <w:rFonts w:ascii="Times New Roman" w:eastAsia="Times New Roman" w:hAnsi="Times New Roman"/>
                <w:sz w:val="24"/>
                <w:szCs w:val="24"/>
                <w:lang w:val="kk-KZ" w:eastAsia="ru-RU"/>
              </w:rPr>
              <w:t xml:space="preserve">бірлесе жұмыс істеуді үйрету.  </w:t>
            </w:r>
          </w:p>
          <w:p w:rsidR="0018160E" w:rsidRPr="00E27A73" w:rsidRDefault="0018160E" w:rsidP="00002B7B">
            <w:pPr>
              <w:autoSpaceDE w:val="0"/>
              <w:autoSpaceDN w:val="0"/>
              <w:adjustRightInd w:val="0"/>
              <w:spacing w:after="0" w:line="200" w:lineRule="exact"/>
              <w:jc w:val="both"/>
              <w:rPr>
                <w:rFonts w:ascii="Times New Roman" w:eastAsia="Times New Roman" w:hAnsi="Times New Roman"/>
                <w:sz w:val="24"/>
                <w:szCs w:val="24"/>
                <w:lang w:val="kk-KZ" w:eastAsia="ru-RU"/>
              </w:rPr>
            </w:pPr>
          </w:p>
        </w:tc>
        <w:tc>
          <w:tcPr>
            <w:tcW w:w="2693" w:type="dxa"/>
            <w:gridSpan w:val="4"/>
            <w:tcBorders>
              <w:top w:val="single" w:sz="4" w:space="0" w:color="000000"/>
              <w:left w:val="single" w:sz="4" w:space="0" w:color="auto"/>
              <w:bottom w:val="single" w:sz="4" w:space="0" w:color="auto"/>
              <w:right w:val="single" w:sz="4" w:space="0" w:color="auto"/>
            </w:tcBorders>
            <w:shd w:val="clear" w:color="auto" w:fill="FFFFFF"/>
          </w:tcPr>
          <w:p w:rsidR="0018160E" w:rsidRPr="00E27A73" w:rsidRDefault="0018160E"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Наурыз</w:t>
            </w:r>
          </w:p>
          <w:p w:rsidR="0018160E" w:rsidRPr="00E27A73" w:rsidRDefault="0018160E"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Серуен</w:t>
            </w:r>
            <w:r w:rsidRPr="00E27A73">
              <w:rPr>
                <w:rFonts w:ascii="Times New Roman" w:eastAsia="Times New Roman" w:hAnsi="Times New Roman"/>
                <w:sz w:val="24"/>
                <w:szCs w:val="24"/>
                <w:lang w:val="kk-KZ" w:eastAsia="ru-RU"/>
              </w:rPr>
              <w:t>-Бақылау</w:t>
            </w:r>
            <w:r w:rsidRPr="00E27A73">
              <w:rPr>
                <w:rFonts w:ascii="Times New Roman" w:eastAsia="Times New Roman" w:hAnsi="Times New Roman"/>
                <w:b/>
                <w:bCs/>
                <w:sz w:val="24"/>
                <w:szCs w:val="24"/>
                <w:lang w:val="kk-KZ" w:eastAsia="ru-RU"/>
              </w:rPr>
              <w:t xml:space="preserve"> №7</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Серуен бақылу:</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Шырша ағашын бақылау </w:t>
            </w:r>
          </w:p>
          <w:p w:rsidR="0018160E" w:rsidRPr="00E27A73" w:rsidRDefault="0018160E"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Мақсаты:</w:t>
            </w:r>
          </w:p>
          <w:p w:rsidR="0018160E" w:rsidRPr="00E27A73" w:rsidRDefault="0018160E"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Қаламызда өсетін ағаштармен таныстыруды жалғастыру;; </w:t>
            </w:r>
          </w:p>
          <w:p w:rsidR="0018160E" w:rsidRPr="00E27A73" w:rsidRDefault="0018160E"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Шырша  ағашын басқа ағаштармен салыстыру; </w:t>
            </w:r>
          </w:p>
          <w:p w:rsidR="0018160E" w:rsidRPr="00E27A73" w:rsidRDefault="0018160E"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Ағаштардың көктемгі өзгерістері туралы білімдерін молайту. </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Көркем сөз «Жасыл шырша» К. Әзірбаев</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Қанша заман өткенімен,</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Ескірмейтін асыл шырша.</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Алатаудың көктемімен,</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Доссың ғой сен, жасыл шырша.</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Өзгермейсің қыс келсе де,</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Бояыңды оңдырмайсың.</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Аяз шымшып, тістесе де,</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Жапырағыңды тоңдырмайсың.</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Балаларға сұрақтар:</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*Шырша ағашының басқа ағаштардан айырмашылығы неде?</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*Балалар шырша ағашын неге жақсы көреді?</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*Шырша ағашы туралы қандай жұмбақтар білесіңдер?</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xml:space="preserve">Тәрбиеші әңгімесі: Шырша ағашы адамға өте ұнамды, қуаныш сыйлайтын ағаш. Шыршаны ойыншықтармен безендіріп, жаңа жылды қарсы аламыз. Өкінішке орай, біздің осындай қиянаттарымыздан шырша орманы сиреп барады. Қазір шыршаны кесіп, бүлдірмес үшін, жасанды шыршалар шығарылды. Қаламызда шырша ағаштары отырғызылып, қала көшелеріне сән беруде. </w:t>
            </w:r>
          </w:p>
          <w:p w:rsidR="0018160E" w:rsidRPr="00E27A73" w:rsidRDefault="0018160E"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xml:space="preserve">Шыршаны тек қана адамдар емес, жан-жануарлар мен құстар да жақсы көреді. Қалың шырша орманында аюлар апанын, тиіндер індерін, құстар ұяларын салады.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Зерттеу жұмысы: шырша ағашын маңайдағы басқа ағаштармен салыстыру , ерекшеліктерін атау.</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Еңбек: шырша ағашының айналасын тазалау.</w:t>
            </w:r>
          </w:p>
          <w:p w:rsidR="0018160E" w:rsidRPr="00E27A73" w:rsidRDefault="0018160E"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 xml:space="preserve">Мақсаты:ұжыммен бірлесе жұмыс істеуге деген құлшыныстарын арттыру. </w:t>
            </w:r>
          </w:p>
          <w:p w:rsidR="0018160E" w:rsidRPr="00E27A73" w:rsidRDefault="0018160E" w:rsidP="00002B7B">
            <w:pPr>
              <w:autoSpaceDE w:val="0"/>
              <w:autoSpaceDN w:val="0"/>
              <w:adjustRightInd w:val="0"/>
              <w:spacing w:after="0" w:line="240" w:lineRule="auto"/>
              <w:rPr>
                <w:rFonts w:ascii="Times New Roman" w:eastAsia="Times New Roman" w:hAnsi="Times New Roman"/>
                <w:b/>
                <w:i/>
                <w:sz w:val="24"/>
                <w:szCs w:val="24"/>
                <w:lang w:val="kk-KZ" w:eastAsia="ru-RU"/>
              </w:rPr>
            </w:pPr>
          </w:p>
        </w:tc>
        <w:tc>
          <w:tcPr>
            <w:tcW w:w="2977" w:type="dxa"/>
            <w:gridSpan w:val="7"/>
            <w:tcBorders>
              <w:top w:val="single" w:sz="4" w:space="0" w:color="000000"/>
              <w:left w:val="single" w:sz="4" w:space="0" w:color="auto"/>
              <w:bottom w:val="single" w:sz="4" w:space="0" w:color="auto"/>
              <w:right w:val="single" w:sz="4" w:space="0" w:color="auto"/>
            </w:tcBorders>
            <w:shd w:val="clear" w:color="auto" w:fill="FFFFFF"/>
          </w:tcPr>
          <w:p w:rsidR="0018160E" w:rsidRPr="00E27A73" w:rsidRDefault="0018160E"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Наурыз</w:t>
            </w:r>
          </w:p>
          <w:p w:rsidR="0018160E" w:rsidRPr="00E27A73" w:rsidRDefault="0018160E" w:rsidP="00002B7B">
            <w:pPr>
              <w:autoSpaceDE w:val="0"/>
              <w:autoSpaceDN w:val="0"/>
              <w:adjustRightInd w:val="0"/>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Серуен</w:t>
            </w:r>
            <w:r w:rsidRPr="00E27A73">
              <w:rPr>
                <w:rFonts w:ascii="Times New Roman" w:eastAsia="Times New Roman" w:hAnsi="Times New Roman"/>
                <w:sz w:val="24"/>
                <w:szCs w:val="24"/>
                <w:lang w:val="kk-KZ" w:eastAsia="ru-RU"/>
              </w:rPr>
              <w:t>-Бақылау</w:t>
            </w:r>
            <w:r w:rsidRPr="00E27A73">
              <w:rPr>
                <w:rFonts w:ascii="Times New Roman" w:eastAsia="Times New Roman" w:hAnsi="Times New Roman"/>
                <w:b/>
                <w:bCs/>
                <w:sz w:val="24"/>
                <w:szCs w:val="24"/>
                <w:lang w:val="kk-KZ" w:eastAsia="ru-RU"/>
              </w:rPr>
              <w:t xml:space="preserve">  №</w:t>
            </w:r>
            <w:r w:rsidRPr="00E27A73">
              <w:rPr>
                <w:rFonts w:ascii="Times New Roman" w:eastAsia="Times New Roman" w:hAnsi="Times New Roman"/>
                <w:sz w:val="24"/>
                <w:szCs w:val="24"/>
                <w:lang w:val="kk-KZ" w:eastAsia="ru-RU"/>
              </w:rPr>
              <w:t>8</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Серуен бақылу:</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Су тамшыларын бақылау</w:t>
            </w:r>
          </w:p>
          <w:p w:rsidR="0018160E" w:rsidRPr="00E27A73" w:rsidRDefault="0018160E"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Мақсаты:</w:t>
            </w:r>
          </w:p>
          <w:p w:rsidR="0018160E" w:rsidRPr="00E27A73" w:rsidRDefault="0018160E" w:rsidP="00002B7B">
            <w:pPr>
              <w:tabs>
                <w:tab w:val="left" w:pos="499"/>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—температураға байланысты су күйінің өзгеруі туралы білімдерін тиянақтау; </w:t>
            </w:r>
          </w:p>
          <w:p w:rsidR="0018160E" w:rsidRPr="00E27A73" w:rsidRDefault="0018160E" w:rsidP="00002B7B">
            <w:pPr>
              <w:tabs>
                <w:tab w:val="left" w:pos="494"/>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—зерттеу қызметін өздігінен орындай білу дағдыларын жетілдіру. </w:t>
            </w:r>
          </w:p>
          <w:p w:rsidR="0018160E" w:rsidRPr="00E27A73" w:rsidRDefault="0018160E" w:rsidP="00002B7B">
            <w:pPr>
              <w:tabs>
                <w:tab w:val="left" w:pos="494"/>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18160E" w:rsidRPr="00E27A73" w:rsidRDefault="0018160E" w:rsidP="00002B7B">
            <w:pPr>
              <w:tabs>
                <w:tab w:val="left" w:pos="494"/>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Көркем сөз. «Сүңгілер» А. Меңдібай</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 сәулесін төкті кеп,</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Қар да ери бастады.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Шатырынан әр үйдің,</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Төмен қарап салбырап,</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Мұз сүңгілер аспалы,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Пайда бола бастады.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Тырс </w:t>
            </w:r>
            <w:r w:rsidRPr="00E27A73">
              <w:rPr>
                <w:rFonts w:ascii="Times New Roman" w:eastAsia="Times New Roman" w:hAnsi="Times New Roman"/>
                <w:sz w:val="24"/>
                <w:szCs w:val="24"/>
                <w:lang w:eastAsia="ru-RU"/>
              </w:rPr>
              <w:t xml:space="preserve">- </w:t>
            </w:r>
            <w:r w:rsidRPr="00E27A73">
              <w:rPr>
                <w:rFonts w:ascii="Times New Roman" w:eastAsia="Times New Roman" w:hAnsi="Times New Roman"/>
                <w:sz w:val="24"/>
                <w:szCs w:val="24"/>
                <w:lang w:val="kk-KZ" w:eastAsia="ru-RU"/>
              </w:rPr>
              <w:t>тырс тамып тамшылар,</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Тынымсыз жерге тамады.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Қардың суы еріген,</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Сай қуалай ағады.</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Балаларға сұрақтар</w:t>
            </w:r>
          </w:p>
          <w:p w:rsidR="0018160E" w:rsidRPr="00E27A73" w:rsidRDefault="0018160E"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 xml:space="preserve">Мұз сүңгілер қай бетте ұзын болады – көлеңке бетте ме, әлде күн бетте ме?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күн бетте</w:t>
            </w:r>
            <w:r w:rsidRPr="00E27A73">
              <w:rPr>
                <w:rFonts w:ascii="Times New Roman" w:eastAsia="Times New Roman" w:hAnsi="Times New Roman"/>
                <w:i/>
                <w:iCs/>
                <w:sz w:val="24"/>
                <w:szCs w:val="24"/>
                <w:lang w:eastAsia="ru-RU"/>
              </w:rPr>
              <w:t>)</w:t>
            </w:r>
          </w:p>
          <w:p w:rsidR="0018160E" w:rsidRPr="00E27A73" w:rsidRDefault="0018160E"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Неге</w:t>
            </w:r>
            <w:r w:rsidRPr="00E27A73">
              <w:rPr>
                <w:rFonts w:ascii="Times New Roman" w:eastAsia="Times New Roman" w:hAnsi="Times New Roman"/>
                <w:sz w:val="24"/>
                <w:szCs w:val="24"/>
                <w:lang w:eastAsia="ru-RU"/>
              </w:rPr>
              <w:t xml:space="preserve">?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күн бетте күн қатты қыздырады да, сондықтан сүңгілер ұзын болады</w:t>
            </w:r>
            <w:r w:rsidRPr="00E27A73">
              <w:rPr>
                <w:rFonts w:ascii="Times New Roman" w:eastAsia="Times New Roman" w:hAnsi="Times New Roman"/>
                <w:i/>
                <w:iCs/>
                <w:sz w:val="24"/>
                <w:szCs w:val="24"/>
                <w:lang w:eastAsia="ru-RU"/>
              </w:rPr>
              <w:t>)</w:t>
            </w:r>
          </w:p>
          <w:p w:rsidR="0018160E" w:rsidRPr="00E27A73" w:rsidRDefault="0018160E"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 xml:space="preserve">Аязды күндері сүңгілер өсе ме, әлде қысқара ма?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қысқарады, аяз бен желден олар сынады</w:t>
            </w:r>
            <w:r w:rsidRPr="00E27A73">
              <w:rPr>
                <w:rFonts w:ascii="Times New Roman" w:eastAsia="Times New Roman" w:hAnsi="Times New Roman"/>
                <w:i/>
                <w:iCs/>
                <w:sz w:val="24"/>
                <w:szCs w:val="24"/>
                <w:lang w:eastAsia="ru-RU"/>
              </w:rPr>
              <w:t>)</w:t>
            </w:r>
          </w:p>
          <w:p w:rsidR="0018160E" w:rsidRPr="00E27A73" w:rsidRDefault="0018160E"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Шуақты күні ше</w:t>
            </w:r>
            <w:r w:rsidRPr="00E27A73">
              <w:rPr>
                <w:rFonts w:ascii="Times New Roman" w:eastAsia="Times New Roman" w:hAnsi="Times New Roman"/>
                <w:sz w:val="24"/>
                <w:szCs w:val="24"/>
                <w:lang w:eastAsia="ru-RU"/>
              </w:rPr>
              <w:t xml:space="preserve">?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өседі</w:t>
            </w:r>
            <w:r w:rsidRPr="00E27A73">
              <w:rPr>
                <w:rFonts w:ascii="Times New Roman" w:eastAsia="Times New Roman" w:hAnsi="Times New Roman"/>
                <w:i/>
                <w:iCs/>
                <w:sz w:val="24"/>
                <w:szCs w:val="24"/>
                <w:lang w:eastAsia="ru-RU"/>
              </w:rPr>
              <w:t>)</w:t>
            </w:r>
          </w:p>
          <w:p w:rsidR="0018160E" w:rsidRPr="00E27A73" w:rsidRDefault="0018160E"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Қай беттегі сүңгілер тез ериді?</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күн беттегі, себебі күн мқзды қыздырады да, ол суға айналады</w:t>
            </w:r>
            <w:r w:rsidRPr="00E27A73">
              <w:rPr>
                <w:rFonts w:ascii="Times New Roman" w:eastAsia="Times New Roman" w:hAnsi="Times New Roman"/>
                <w:i/>
                <w:iCs/>
                <w:sz w:val="24"/>
                <w:szCs w:val="24"/>
                <w:lang w:eastAsia="ru-RU"/>
              </w:rPr>
              <w:t>)</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Қанекей, тексеріп көрейік: бір ыдысты көлеңке беттегі сүңгінің астына, екінші ыдысты күн беттегі сүңгінің астына қояйық. Қай ыдысқа су көп жиналады екен. Келесі күні серуенге шыққанда ыдыстарды қарайды, қай ыдыста су көп, қай ыдыста аз жиналған.</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Еңбек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Кішкентайлардың ойын алаңына баратын жолға құм шашуға тәрбиешіге көмектесу.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кішкентайлар мен олардың тәрбиешілеріне көмектесу, өзара көмек қолын беруге тәрбиелеу. </w:t>
            </w:r>
          </w:p>
          <w:p w:rsidR="0018160E" w:rsidRPr="00E27A73" w:rsidRDefault="0018160E" w:rsidP="00002B7B">
            <w:pPr>
              <w:autoSpaceDE w:val="0"/>
              <w:autoSpaceDN w:val="0"/>
              <w:adjustRightInd w:val="0"/>
              <w:spacing w:after="0" w:line="240" w:lineRule="auto"/>
              <w:rPr>
                <w:rFonts w:ascii="Times New Roman" w:eastAsia="Times New Roman" w:hAnsi="Times New Roman"/>
                <w:b/>
                <w:bCs/>
                <w:sz w:val="24"/>
                <w:szCs w:val="24"/>
                <w:lang w:val="kk-KZ" w:eastAsia="ru-RU"/>
              </w:rPr>
            </w:pPr>
          </w:p>
        </w:tc>
        <w:tc>
          <w:tcPr>
            <w:tcW w:w="2411" w:type="dxa"/>
            <w:gridSpan w:val="3"/>
            <w:tcBorders>
              <w:top w:val="single" w:sz="4" w:space="0" w:color="000000"/>
              <w:left w:val="single" w:sz="4" w:space="0" w:color="auto"/>
              <w:bottom w:val="single" w:sz="4" w:space="0" w:color="auto"/>
              <w:right w:val="single" w:sz="4" w:space="0" w:color="auto"/>
            </w:tcBorders>
            <w:shd w:val="clear" w:color="auto" w:fill="FFFFFF"/>
          </w:tcPr>
          <w:p w:rsidR="0018160E" w:rsidRPr="00E27A73" w:rsidRDefault="0018160E"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Наурыз</w:t>
            </w:r>
          </w:p>
          <w:p w:rsidR="0018160E" w:rsidRPr="00E27A73" w:rsidRDefault="0018160E" w:rsidP="00002B7B">
            <w:pPr>
              <w:autoSpaceDE w:val="0"/>
              <w:autoSpaceDN w:val="0"/>
              <w:adjustRightInd w:val="0"/>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Серуен-Бақылау №9</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Серуен бақылу:</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Күнді бақылау</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күн энергиясының адамдар, өсімдіктер және жануарлар өміріне  әсері туралы білімдерін бекіту.  </w:t>
            </w:r>
          </w:p>
          <w:p w:rsidR="0018160E" w:rsidRPr="00E27A73" w:rsidRDefault="0018160E"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Тәрбиеші жұмбақтар жасырады: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Үлкен алтын табақтан,</w:t>
            </w:r>
          </w:p>
          <w:p w:rsidR="0018160E" w:rsidRPr="00E27A73" w:rsidRDefault="0018160E"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sz w:val="24"/>
                <w:szCs w:val="24"/>
                <w:lang w:val="kk-KZ" w:eastAsia="ru-RU"/>
              </w:rPr>
              <w:t xml:space="preserve">Әлемге нұр таратқан.       </w:t>
            </w:r>
            <w:r w:rsidRPr="00E27A73">
              <w:rPr>
                <w:rFonts w:ascii="Times New Roman" w:eastAsia="Times New Roman" w:hAnsi="Times New Roman"/>
                <w:i/>
                <w:iCs/>
                <w:sz w:val="24"/>
                <w:szCs w:val="24"/>
                <w:lang w:val="kk-KZ" w:eastAsia="ru-RU"/>
              </w:rPr>
              <w:t>(күн)</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Алауға оранып,</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Көкке өрлеп шығады.</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Бір айналып оралып,</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Көкжиекке бұғады.       (күн)</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Күн биікке көтерілген сайын, күн жылы әрі ұзақ болады. Күннің жылуынан қар ериді, жер жылиды. Шөптер өсе бастайды. Ағаштар бүршік жарады.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*Табиғатта тағы қандай өзгерістер болады?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 қай жақтан шығады?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*Қай жаққа батады?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*Жарқырап тұрған күнге тура қарауға бола ма?</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*Неге?</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Зерттеу қызметі</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Ағаш, пластмасса, металл заттарға қол тигізіп қарау, қайсысын күн көп қыздырады?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Қандай заттар тез қызады, қоңыр түсті ме, әлде ашық түсті ме? </w:t>
            </w:r>
          </w:p>
          <w:p w:rsidR="0018160E" w:rsidRPr="00E27A73" w:rsidRDefault="0018160E"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sz w:val="24"/>
                <w:szCs w:val="24"/>
                <w:lang w:val="kk-KZ" w:eastAsia="ru-RU"/>
              </w:rPr>
              <w:t xml:space="preserve">Күннің көзіне ұзақ уақыт қандай заттың көмегімен қарауға болады? </w:t>
            </w:r>
            <w:r w:rsidRPr="00E27A73">
              <w:rPr>
                <w:rFonts w:ascii="Times New Roman" w:eastAsia="Times New Roman" w:hAnsi="Times New Roman"/>
                <w:i/>
                <w:iCs/>
                <w:sz w:val="24"/>
                <w:szCs w:val="24"/>
                <w:lang w:val="kk-KZ" w:eastAsia="ru-RU"/>
              </w:rPr>
              <w:t>(қоңыр түсті әйнекпен)</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Еңбек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Ойын алаңы айналасындағы жолдарды тазалауға аула тазалаушыға көмектесу..</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Мақсаты: үлкендерге көмектесуге деген  ынталарын дамыту.</w:t>
            </w:r>
          </w:p>
          <w:p w:rsidR="0018160E" w:rsidRPr="00E27A73" w:rsidRDefault="0018160E" w:rsidP="00002B7B">
            <w:pPr>
              <w:autoSpaceDE w:val="0"/>
              <w:autoSpaceDN w:val="0"/>
              <w:adjustRightInd w:val="0"/>
              <w:spacing w:after="0" w:line="240" w:lineRule="auto"/>
              <w:rPr>
                <w:rFonts w:ascii="Times New Roman" w:eastAsia="Times New Roman" w:hAnsi="Times New Roman"/>
                <w:i/>
                <w:sz w:val="24"/>
                <w:szCs w:val="24"/>
                <w:lang w:val="kk-KZ" w:eastAsia="ru-RU"/>
              </w:rPr>
            </w:pPr>
          </w:p>
        </w:tc>
        <w:tc>
          <w:tcPr>
            <w:tcW w:w="2125" w:type="dxa"/>
            <w:tcBorders>
              <w:top w:val="single" w:sz="4" w:space="0" w:color="000000"/>
              <w:left w:val="single" w:sz="4" w:space="0" w:color="auto"/>
              <w:bottom w:val="single" w:sz="4" w:space="0" w:color="auto"/>
              <w:right w:val="single" w:sz="4" w:space="0" w:color="000000"/>
            </w:tcBorders>
            <w:shd w:val="clear" w:color="auto" w:fill="FFFFFF"/>
          </w:tcPr>
          <w:p w:rsidR="0018160E" w:rsidRPr="00E27A73" w:rsidRDefault="0018160E"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Наурыз</w:t>
            </w:r>
          </w:p>
          <w:p w:rsidR="0018160E" w:rsidRPr="00E27A73" w:rsidRDefault="0018160E" w:rsidP="00002B7B">
            <w:pPr>
              <w:autoSpaceDE w:val="0"/>
              <w:autoSpaceDN w:val="0"/>
              <w:adjustRightInd w:val="0"/>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Серуен-Бақылау №9</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Серуен бақылу:</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Күнді бақылау</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күн энергиясының адамдар, өсімдіктер және жануарлар өміріне  әсері туралы білімдерін бекіту.  </w:t>
            </w:r>
          </w:p>
          <w:p w:rsidR="0018160E" w:rsidRPr="00E27A73" w:rsidRDefault="0018160E"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Тәрбиеші жұмбақтар жасырады: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Үлкен алтын табақтан,</w:t>
            </w:r>
          </w:p>
          <w:p w:rsidR="0018160E" w:rsidRPr="00E27A73" w:rsidRDefault="0018160E"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sz w:val="24"/>
                <w:szCs w:val="24"/>
                <w:lang w:val="kk-KZ" w:eastAsia="ru-RU"/>
              </w:rPr>
              <w:t xml:space="preserve">Әлемге нұр таратқан.       </w:t>
            </w:r>
            <w:r w:rsidRPr="00E27A73">
              <w:rPr>
                <w:rFonts w:ascii="Times New Roman" w:eastAsia="Times New Roman" w:hAnsi="Times New Roman"/>
                <w:i/>
                <w:iCs/>
                <w:sz w:val="24"/>
                <w:szCs w:val="24"/>
                <w:lang w:val="kk-KZ" w:eastAsia="ru-RU"/>
              </w:rPr>
              <w:t>(күн)</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Алауға оранып,</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Көкке өрлеп шығады.</w:t>
            </w:r>
          </w:p>
          <w:p w:rsidR="0018160E" w:rsidRPr="00E27A73" w:rsidRDefault="0018160E"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Бір айналып оралып,</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Көкжиекке бұғады.       (күн)</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Күн биікке көтерілген сайын, күн жылы әрі ұзақ болады. Күннің жылуынан қар ериді, жер жылиды. Шөптер өсе бастайды. Ағаштар бүршік жарады.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*Табиғатта тағы қандай өзгерістер болады?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 қай жақтан шығады?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*Қай жаққа батады?</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*Жарқырап тұрған күнге тура қарауға бола ма?</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*Неге?</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Зерттеу қызметі</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Ағаш, пластмасса, металл заттарға қол тигізіп қарау, қайсысын күн көп қыздырады?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Қандай заттар тез қызады, қоңыр түсті ме, әлде ашық түсті ме? </w:t>
            </w:r>
          </w:p>
          <w:p w:rsidR="0018160E" w:rsidRPr="00E27A73" w:rsidRDefault="0018160E"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sz w:val="24"/>
                <w:szCs w:val="24"/>
                <w:lang w:val="kk-KZ" w:eastAsia="ru-RU"/>
              </w:rPr>
              <w:t xml:space="preserve">Күннің көзіне ұзақ уақыт қандай заттың көмегімен қарауға болады? </w:t>
            </w:r>
            <w:r w:rsidRPr="00E27A73">
              <w:rPr>
                <w:rFonts w:ascii="Times New Roman" w:eastAsia="Times New Roman" w:hAnsi="Times New Roman"/>
                <w:i/>
                <w:iCs/>
                <w:sz w:val="24"/>
                <w:szCs w:val="24"/>
                <w:lang w:val="kk-KZ" w:eastAsia="ru-RU"/>
              </w:rPr>
              <w:t>(қоңыр түсті әйнекпен)</w:t>
            </w:r>
          </w:p>
          <w:p w:rsidR="0018160E" w:rsidRPr="00E27A73" w:rsidRDefault="0018160E"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Еңбек </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Ойын алаңы айналасындағы жолдарды тазалауға аула тазалаушыға көмектесу..</w:t>
            </w:r>
          </w:p>
          <w:p w:rsidR="0018160E" w:rsidRPr="00E27A73" w:rsidRDefault="0018160E"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Мақсаты: үлкендерге көмектесуге деген  ынталарын дамыту.</w:t>
            </w:r>
          </w:p>
          <w:p w:rsidR="0018160E" w:rsidRPr="00E27A73" w:rsidRDefault="0018160E" w:rsidP="00002B7B">
            <w:pPr>
              <w:autoSpaceDE w:val="0"/>
              <w:autoSpaceDN w:val="0"/>
              <w:adjustRightInd w:val="0"/>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b/>
                <w:i/>
                <w:sz w:val="24"/>
                <w:szCs w:val="24"/>
                <w:lang w:val="kk-KZ" w:eastAsia="ru-RU"/>
              </w:rPr>
              <w:t xml:space="preserve"> .</w:t>
            </w:r>
          </w:p>
        </w:tc>
      </w:tr>
      <w:tr w:rsidR="0018160E" w:rsidRPr="00BF6CF8" w:rsidTr="00002B7B">
        <w:trPr>
          <w:trHeight w:val="474"/>
        </w:trPr>
        <w:tc>
          <w:tcPr>
            <w:tcW w:w="1691"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Серуеннен оралу</w:t>
            </w:r>
          </w:p>
        </w:tc>
        <w:tc>
          <w:tcPr>
            <w:tcW w:w="2420" w:type="dxa"/>
            <w:gridSpan w:val="4"/>
            <w:tcBorders>
              <w:top w:val="single" w:sz="4" w:space="0" w:color="auto"/>
              <w:left w:val="single" w:sz="4" w:space="0" w:color="000000"/>
              <w:bottom w:val="single" w:sz="4" w:space="0" w:color="auto"/>
              <w:right w:val="single" w:sz="4" w:space="0" w:color="auto"/>
            </w:tcBorders>
            <w:shd w:val="clear" w:color="auto" w:fill="FFFFFF"/>
          </w:tcPr>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ұйымшылдықпен топқа оралуы киімдерін шешіп шкафтарына орналастыру</w:t>
            </w:r>
          </w:p>
        </w:tc>
        <w:tc>
          <w:tcPr>
            <w:tcW w:w="2693" w:type="dxa"/>
            <w:gridSpan w:val="4"/>
            <w:tcBorders>
              <w:top w:val="single" w:sz="4" w:space="0" w:color="auto"/>
              <w:left w:val="single" w:sz="4" w:space="0" w:color="auto"/>
              <w:bottom w:val="single" w:sz="4" w:space="0" w:color="auto"/>
              <w:right w:val="single" w:sz="4" w:space="0" w:color="auto"/>
            </w:tcBorders>
            <w:shd w:val="clear" w:color="auto" w:fill="FFFFFF"/>
          </w:tcPr>
          <w:p w:rsidR="0018160E" w:rsidRPr="00E27A73" w:rsidRDefault="0018160E" w:rsidP="00002B7B">
            <w:pPr>
              <w:widowControl w:val="0"/>
              <w:autoSpaceDE w:val="0"/>
              <w:autoSpaceDN w:val="0"/>
              <w:adjustRightInd w:val="0"/>
              <w:spacing w:after="0" w:line="200" w:lineRule="exact"/>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Балалардың ұйымшылдықпен топқа оралуы киімдерін шешіп шкафтарына орналастыру</w:t>
            </w:r>
          </w:p>
        </w:tc>
        <w:tc>
          <w:tcPr>
            <w:tcW w:w="2977" w:type="dxa"/>
            <w:gridSpan w:val="7"/>
            <w:tcBorders>
              <w:top w:val="single" w:sz="4" w:space="0" w:color="auto"/>
              <w:left w:val="single" w:sz="4" w:space="0" w:color="auto"/>
              <w:bottom w:val="single" w:sz="4" w:space="0" w:color="auto"/>
              <w:right w:val="single" w:sz="4" w:space="0" w:color="auto"/>
            </w:tcBorders>
            <w:shd w:val="clear" w:color="auto" w:fill="FFFFFF"/>
          </w:tcPr>
          <w:p w:rsidR="0018160E" w:rsidRPr="00E27A73" w:rsidRDefault="0018160E"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ұйымшылдықпен топқа оралуы киімдерін шешіп шкафтарына орналастыру</w:t>
            </w:r>
          </w:p>
        </w:tc>
        <w:tc>
          <w:tcPr>
            <w:tcW w:w="2411" w:type="dxa"/>
            <w:gridSpan w:val="3"/>
            <w:tcBorders>
              <w:top w:val="single" w:sz="4" w:space="0" w:color="auto"/>
              <w:left w:val="single" w:sz="4" w:space="0" w:color="auto"/>
              <w:bottom w:val="single" w:sz="4" w:space="0" w:color="auto"/>
              <w:right w:val="single" w:sz="4" w:space="0" w:color="auto"/>
            </w:tcBorders>
            <w:shd w:val="clear" w:color="auto" w:fill="FFFFFF"/>
          </w:tcPr>
          <w:p w:rsidR="0018160E" w:rsidRPr="00E27A73" w:rsidRDefault="0018160E" w:rsidP="00002B7B">
            <w:pPr>
              <w:widowControl w:val="0"/>
              <w:autoSpaceDE w:val="0"/>
              <w:autoSpaceDN w:val="0"/>
              <w:adjustRightInd w:val="0"/>
              <w:spacing w:after="0" w:line="200" w:lineRule="exact"/>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Балалардың ұйымшылдықпен топқа оралуы киімдерін шешіп шкафтарына орналастыру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Балалардың ұйымшылдықпен топқа оралуы киімдерін шешіп шкафтарына орналастыру</w:t>
            </w:r>
          </w:p>
          <w:p w:rsidR="0018160E" w:rsidRPr="00E27A73" w:rsidRDefault="0018160E" w:rsidP="00002B7B">
            <w:pPr>
              <w:shd w:val="clear" w:color="auto" w:fill="FFFFFF"/>
              <w:spacing w:after="0" w:line="240" w:lineRule="auto"/>
              <w:rPr>
                <w:rFonts w:ascii="Times New Roman" w:hAnsi="Times New Roman"/>
                <w:b/>
                <w:sz w:val="24"/>
                <w:szCs w:val="24"/>
                <w:lang w:val="kk-KZ" w:eastAsia="ru-RU" w:bidi="en-US"/>
              </w:rPr>
            </w:pPr>
          </w:p>
        </w:tc>
      </w:tr>
      <w:tr w:rsidR="0018160E" w:rsidRPr="00E27A73" w:rsidTr="00002B7B">
        <w:trPr>
          <w:trHeight w:val="597"/>
        </w:trPr>
        <w:tc>
          <w:tcPr>
            <w:tcW w:w="1691"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Балаларменжекежұмыс</w:t>
            </w:r>
          </w:p>
        </w:tc>
        <w:tc>
          <w:tcPr>
            <w:tcW w:w="2420" w:type="dxa"/>
            <w:gridSpan w:val="4"/>
            <w:tcBorders>
              <w:top w:val="single" w:sz="4" w:space="0" w:color="auto"/>
              <w:left w:val="single" w:sz="4" w:space="0" w:color="000000"/>
              <w:bottom w:val="single" w:sz="4" w:space="0" w:color="auto"/>
              <w:right w:val="single" w:sz="4" w:space="0" w:color="auto"/>
            </w:tcBorders>
            <w:shd w:val="clear" w:color="auto" w:fill="FFFFFF"/>
          </w:tcPr>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p>
          <w:p w:rsidR="0018160E" w:rsidRPr="00E27A73" w:rsidRDefault="0018160E" w:rsidP="00002B7B">
            <w:pPr>
              <w:spacing w:after="0" w:line="240" w:lineRule="auto"/>
              <w:jc w:val="both"/>
              <w:rPr>
                <w:rFonts w:ascii="Times New Roman" w:hAnsi="Times New Roman"/>
                <w:sz w:val="24"/>
                <w:szCs w:val="24"/>
                <w:lang w:val="kk-KZ" w:eastAsia="ru-RU"/>
              </w:rPr>
            </w:pPr>
            <w:r w:rsidRPr="00E27A73">
              <w:rPr>
                <w:rFonts w:ascii="Times New Roman" w:hAnsi="Times New Roman"/>
                <w:sz w:val="24"/>
                <w:szCs w:val="24"/>
                <w:lang w:val="kk-KZ" w:eastAsia="ru-RU"/>
              </w:rPr>
              <w:t>«Қоржынды сәндейміз»</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Мақсаты: </w:t>
            </w:r>
            <w:r w:rsidRPr="00E27A73">
              <w:rPr>
                <w:rFonts w:ascii="Times New Roman" w:hAnsi="Times New Roman"/>
                <w:sz w:val="24"/>
                <w:szCs w:val="24"/>
                <w:lang w:val="kk-KZ" w:eastAsia="ru-RU"/>
              </w:rPr>
              <w:t>Қазақтың үй бұйымы – қоржынмен таныстыру, қоржын туралы білімдерін одан әрі жетілдіру.  Эстетикалық талғамдарын дамыту, тиянақтылық пен ұқыптылыққа тәрбиелеу.</w:t>
            </w:r>
          </w:p>
          <w:p w:rsidR="0018160E" w:rsidRPr="00E27A73" w:rsidRDefault="0018160E"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Сурет салу</w:t>
            </w:r>
          </w:p>
          <w:p w:rsidR="0018160E" w:rsidRPr="00E27A73" w:rsidRDefault="0018160E" w:rsidP="00242B12">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Шығармашылық іс әрекет, бейнелеу  іс-әрекеті</w:t>
            </w:r>
          </w:p>
        </w:tc>
        <w:tc>
          <w:tcPr>
            <w:tcW w:w="2693" w:type="dxa"/>
            <w:gridSpan w:val="4"/>
            <w:tcBorders>
              <w:top w:val="single" w:sz="4" w:space="0" w:color="auto"/>
              <w:left w:val="single" w:sz="4" w:space="0" w:color="auto"/>
              <w:bottom w:val="single" w:sz="4" w:space="0" w:color="auto"/>
              <w:right w:val="single" w:sz="4" w:space="0" w:color="auto"/>
            </w:tcBorders>
            <w:shd w:val="clear" w:color="auto" w:fill="FFFFFF"/>
          </w:tcPr>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Pr="00E27A73">
              <w:rPr>
                <w:rFonts w:ascii="Times New Roman" w:hAnsi="Times New Roman"/>
                <w:sz w:val="24"/>
                <w:szCs w:val="24"/>
                <w:lang w:val="kk-KZ" w:eastAsia="ru-RU"/>
              </w:rPr>
              <w:t>«Отбасының күзгі еңбегі»</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Отбасымен бірге күзгі еңбекке баулу.</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Суреттер бойынша әңгімелеу. Сөздік қорларын дамыту.                     </w:t>
            </w:r>
          </w:p>
          <w:p w:rsidR="0018160E" w:rsidRPr="00E27A73" w:rsidRDefault="0018160E"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Сөйлеуді дамыту</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Қарым- қатынас</w:t>
            </w:r>
          </w:p>
          <w:p w:rsidR="0018160E" w:rsidRPr="00E27A73" w:rsidRDefault="0018160E" w:rsidP="00242B12">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 іс –әрекеті</w:t>
            </w:r>
          </w:p>
        </w:tc>
        <w:tc>
          <w:tcPr>
            <w:tcW w:w="2977" w:type="dxa"/>
            <w:gridSpan w:val="7"/>
            <w:tcBorders>
              <w:top w:val="single" w:sz="4" w:space="0" w:color="auto"/>
              <w:left w:val="single" w:sz="4" w:space="0" w:color="auto"/>
              <w:bottom w:val="single" w:sz="4" w:space="0" w:color="auto"/>
              <w:right w:val="single" w:sz="4" w:space="0" w:color="auto"/>
            </w:tcBorders>
            <w:shd w:val="clear" w:color="auto" w:fill="FFFFFF"/>
          </w:tcPr>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Pr="00E27A73">
              <w:rPr>
                <w:rFonts w:ascii="Times New Roman" w:hAnsi="Times New Roman"/>
                <w:sz w:val="24"/>
                <w:szCs w:val="24"/>
                <w:lang w:val="kk-KZ" w:eastAsia="ru-RU"/>
              </w:rPr>
              <w:t>Інжудің  құрастыруға деген қызығушылығын арттыру.</w:t>
            </w:r>
          </w:p>
          <w:p w:rsidR="0018160E" w:rsidRPr="00E27A73" w:rsidRDefault="0018160E"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Құрастыру</w:t>
            </w:r>
          </w:p>
          <w:p w:rsidR="0018160E" w:rsidRPr="00E27A73" w:rsidRDefault="0018160E" w:rsidP="00002B7B">
            <w:pPr>
              <w:spacing w:after="0" w:line="240" w:lineRule="auto"/>
              <w:rPr>
                <w:rFonts w:ascii="Times New Roman" w:hAnsi="Times New Roman"/>
                <w:bCs/>
                <w:sz w:val="24"/>
                <w:szCs w:val="24"/>
                <w:lang w:val="kk-KZ" w:eastAsia="ru-RU"/>
              </w:rPr>
            </w:pPr>
            <w:r w:rsidRPr="00E27A73">
              <w:rPr>
                <w:rFonts w:ascii="Times New Roman" w:hAnsi="Times New Roman"/>
                <w:bCs/>
                <w:sz w:val="24"/>
                <w:szCs w:val="24"/>
                <w:lang w:val="kk-KZ" w:eastAsia="ru-RU"/>
              </w:rPr>
              <w:t>Шығармашылық іс әрекет, бейнелеу  іс-әрекеті</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Бекзат, Нұрсұлтан</w:t>
            </w:r>
          </w:p>
        </w:tc>
        <w:tc>
          <w:tcPr>
            <w:tcW w:w="2411" w:type="dxa"/>
            <w:gridSpan w:val="3"/>
            <w:tcBorders>
              <w:top w:val="single" w:sz="4" w:space="0" w:color="auto"/>
              <w:left w:val="single" w:sz="4" w:space="0" w:color="auto"/>
              <w:bottom w:val="single" w:sz="4" w:space="0" w:color="auto"/>
              <w:right w:val="single" w:sz="4" w:space="0" w:color="auto"/>
            </w:tcBorders>
            <w:shd w:val="clear" w:color="auto" w:fill="FFFFFF"/>
          </w:tcPr>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Pr="00E27A73">
              <w:rPr>
                <w:rFonts w:ascii="Times New Roman" w:hAnsi="Times New Roman"/>
                <w:sz w:val="24"/>
                <w:szCs w:val="24"/>
                <w:lang w:val="kk-KZ" w:eastAsia="ru-RU"/>
              </w:rPr>
              <w:t>Алияға қаламды дұрыс ұстауға үйрету.</w:t>
            </w:r>
          </w:p>
          <w:p w:rsidR="0018160E" w:rsidRPr="00E27A73" w:rsidRDefault="0018160E"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Қоршаған ортамен танысу</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Қарым- қатынас</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 іс –әрекеті, танымдық іс-әрекет, зерттеу іс-әрекеті</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18160E" w:rsidRPr="00E27A73" w:rsidRDefault="0018160E" w:rsidP="00002B7B">
            <w:pPr>
              <w:spacing w:after="0" w:line="240" w:lineRule="auto"/>
              <w:jc w:val="both"/>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Pr="00E27A73">
              <w:rPr>
                <w:rFonts w:ascii="Times New Roman" w:hAnsi="Times New Roman"/>
                <w:sz w:val="24"/>
                <w:szCs w:val="24"/>
                <w:lang w:val="kk-KZ" w:eastAsia="ru-RU"/>
              </w:rPr>
              <w:t>«Автобус»</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Автобус туралы білімдерін одан әрі жетілдіру. Эстетикалық талғамдарын дамыту, тиянақтылық пен ұқыптылыққа тәрбиелеу.</w:t>
            </w:r>
          </w:p>
          <w:p w:rsidR="0018160E" w:rsidRPr="00E27A73" w:rsidRDefault="0018160E"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Сурет салу</w:t>
            </w:r>
          </w:p>
          <w:p w:rsidR="0018160E" w:rsidRPr="00E27A73" w:rsidRDefault="0018160E" w:rsidP="00242B12">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Шығармашылық іс әрекет, бейнелеу  іс-әрекеті</w:t>
            </w:r>
          </w:p>
        </w:tc>
      </w:tr>
      <w:tr w:rsidR="0018160E" w:rsidRPr="00BF6CF8" w:rsidTr="00002B7B">
        <w:trPr>
          <w:trHeight w:val="790"/>
        </w:trPr>
        <w:tc>
          <w:tcPr>
            <w:tcW w:w="1691" w:type="dxa"/>
            <w:gridSpan w:val="3"/>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Балалардыңдербесәрекеті (аз қимылды, үстелүстіойындары, бейнелеуәрекеті, кітап-</w:t>
            </w:r>
          </w:p>
          <w:p w:rsidR="0018160E" w:rsidRPr="00E27A73" w:rsidRDefault="0018160E"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тардықараужәнебасқалар)</w:t>
            </w:r>
          </w:p>
        </w:tc>
        <w:tc>
          <w:tcPr>
            <w:tcW w:w="2420" w:type="dxa"/>
            <w:gridSpan w:val="4"/>
            <w:tcBorders>
              <w:top w:val="single" w:sz="4" w:space="0" w:color="auto"/>
              <w:left w:val="single" w:sz="4" w:space="0" w:color="000000"/>
              <w:bottom w:val="single" w:sz="4" w:space="0" w:color="000000"/>
              <w:right w:val="single" w:sz="4" w:space="0" w:color="auto"/>
            </w:tcBorders>
            <w:shd w:val="clear" w:color="auto" w:fill="FFFFFF"/>
          </w:tcPr>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Қимылды ойын «Қояндар мен аңшылар».</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 қуушыдан қашып құтылуларын, тез жүкіре білулерін дамыту. </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Жаттығу ойыны Қозғалыстарын дамыту</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 лақтырған затты нысанаға түсіруге жаттығу. </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Халық болжамы: Жыл құстары тобымен келсе, көктем бірден болып, жаз ерте шығады.</w:t>
            </w:r>
          </w:p>
        </w:tc>
        <w:tc>
          <w:tcPr>
            <w:tcW w:w="2693" w:type="dxa"/>
            <w:gridSpan w:val="4"/>
            <w:tcBorders>
              <w:top w:val="single" w:sz="4" w:space="0" w:color="auto"/>
              <w:left w:val="single" w:sz="4" w:space="0" w:color="auto"/>
              <w:bottom w:val="single" w:sz="4" w:space="0" w:color="000000"/>
              <w:right w:val="single" w:sz="4" w:space="0" w:color="auto"/>
            </w:tcBorders>
            <w:shd w:val="clear" w:color="auto" w:fill="FFFFFF"/>
          </w:tcPr>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Қимылды ойын: Доппен ойын.</w:t>
            </w:r>
          </w:p>
          <w:p w:rsidR="0018160E" w:rsidRPr="00E27A73" w:rsidRDefault="0018160E" w:rsidP="00002B7B">
            <w:pPr>
              <w:widowControl w:val="0"/>
              <w:autoSpaceDE w:val="0"/>
              <w:autoSpaceDN w:val="0"/>
              <w:adjustRightInd w:val="0"/>
              <w:spacing w:after="0" w:line="200" w:lineRule="exact"/>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Мақсаты :Қозғалыс координацияларын дамыту.. </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Жаттығу ойыны</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Доппен жаттығу.</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Мақсаты: допты жоғары лақтырып, екі қолмен қағып алуға жаттықтыру.</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Мақал-мәтел: </w:t>
            </w:r>
          </w:p>
          <w:p w:rsidR="0018160E" w:rsidRPr="00E27A73" w:rsidRDefault="0018160E" w:rsidP="00002B7B">
            <w:pPr>
              <w:widowControl w:val="0"/>
              <w:autoSpaceDE w:val="0"/>
              <w:autoSpaceDN w:val="0"/>
              <w:adjustRightInd w:val="0"/>
              <w:spacing w:after="0" w:line="200" w:lineRule="exact"/>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-Орман ел дәулеті, жер сәулеті.</w:t>
            </w:r>
          </w:p>
          <w:p w:rsidR="0018160E" w:rsidRPr="00E27A73" w:rsidRDefault="0018160E" w:rsidP="00002B7B">
            <w:pPr>
              <w:widowControl w:val="0"/>
              <w:autoSpaceDE w:val="0"/>
              <w:autoSpaceDN w:val="0"/>
              <w:adjustRightInd w:val="0"/>
              <w:spacing w:after="0" w:line="200" w:lineRule="exact"/>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-Аяламасаң ағаш та, аспандап өспес.</w:t>
            </w:r>
          </w:p>
        </w:tc>
        <w:tc>
          <w:tcPr>
            <w:tcW w:w="2977" w:type="dxa"/>
            <w:gridSpan w:val="7"/>
            <w:tcBorders>
              <w:top w:val="single" w:sz="4" w:space="0" w:color="auto"/>
              <w:left w:val="single" w:sz="4" w:space="0" w:color="auto"/>
              <w:bottom w:val="single" w:sz="4" w:space="0" w:color="000000"/>
              <w:right w:val="single" w:sz="4" w:space="0" w:color="auto"/>
            </w:tcBorders>
            <w:shd w:val="clear" w:color="auto" w:fill="FFFFFF"/>
          </w:tcPr>
          <w:p w:rsidR="0018160E" w:rsidRPr="00E27A73" w:rsidRDefault="0018160E"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Қимылды ойын</w:t>
            </w:r>
          </w:p>
          <w:p w:rsidR="0018160E" w:rsidRPr="00E27A73" w:rsidRDefault="0018160E"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«Аяғыңды сулама» </w:t>
            </w:r>
          </w:p>
          <w:p w:rsidR="0018160E" w:rsidRPr="00E27A73" w:rsidRDefault="0018160E"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w:t>
            </w:r>
          </w:p>
          <w:p w:rsidR="0018160E" w:rsidRPr="00E27A73" w:rsidRDefault="0018160E"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—Кедергіден секіріп өте білу және шашыраңқы жүкіре білу дағдыларын бекіту. </w:t>
            </w:r>
          </w:p>
          <w:p w:rsidR="0018160E" w:rsidRPr="00E27A73" w:rsidRDefault="0018160E"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Жаттығу ойыны. Қозғалыстарын дамыту</w:t>
            </w:r>
          </w:p>
          <w:p w:rsidR="0018160E" w:rsidRPr="00E27A73" w:rsidRDefault="0018160E"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 қозғалыс уақытында өздерін сақтандыра білуге оқыту. </w:t>
            </w:r>
          </w:p>
          <w:p w:rsidR="0018160E" w:rsidRPr="00E27A73" w:rsidRDefault="0018160E" w:rsidP="00002B7B">
            <w:pPr>
              <w:shd w:val="clear" w:color="auto" w:fill="FFFFFF"/>
              <w:spacing w:after="0" w:line="240" w:lineRule="auto"/>
              <w:rPr>
                <w:rFonts w:ascii="Times New Roman" w:hAnsi="Times New Roman"/>
                <w:b/>
                <w:sz w:val="24"/>
                <w:szCs w:val="24"/>
                <w:lang w:val="kk-KZ" w:eastAsia="ru-RU"/>
              </w:rPr>
            </w:pPr>
            <w:r w:rsidRPr="00E27A73">
              <w:rPr>
                <w:rFonts w:ascii="Times New Roman" w:hAnsi="Times New Roman"/>
                <w:sz w:val="24"/>
                <w:szCs w:val="24"/>
                <w:lang w:val="kk-KZ" w:eastAsia="ru-RU"/>
              </w:rPr>
              <w:t>Халық болжамы: Мұз сүңгі ұзын және жиі болса, көктем ұзақ, ас мол болады.</w:t>
            </w:r>
          </w:p>
        </w:tc>
        <w:tc>
          <w:tcPr>
            <w:tcW w:w="2411" w:type="dxa"/>
            <w:gridSpan w:val="3"/>
            <w:tcBorders>
              <w:top w:val="single" w:sz="4" w:space="0" w:color="auto"/>
              <w:left w:val="single" w:sz="4" w:space="0" w:color="auto"/>
              <w:bottom w:val="single" w:sz="4" w:space="0" w:color="000000"/>
              <w:right w:val="single" w:sz="4" w:space="0" w:color="auto"/>
            </w:tcBorders>
            <w:shd w:val="clear" w:color="auto" w:fill="FFFFFF"/>
          </w:tcPr>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Қимылды ойын «Күн мен түн».</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 xml:space="preserve">Мақсаты:күн мен түннің айырмашылығы жайлы білімдерін тиянақтау, берілген белгі бойынша әрекет етуге баулу.  </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 xml:space="preserve">Жаттығу ойыны Орнында тұрып ұзындыққа секіру. </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Мақсаты:секіре білулерін, күштері мен көз өлшемдерін дамыту.</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 xml:space="preserve">Мақал-мәтел: </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Сәуір болса күн күркірер,</w:t>
            </w:r>
          </w:p>
          <w:p w:rsidR="0018160E" w:rsidRPr="00E27A73" w:rsidRDefault="0018160E" w:rsidP="00002B7B">
            <w:pPr>
              <w:widowControl w:val="0"/>
              <w:autoSpaceDE w:val="0"/>
              <w:autoSpaceDN w:val="0"/>
              <w:adjustRightInd w:val="0"/>
              <w:spacing w:after="0" w:line="200" w:lineRule="exact"/>
              <w:ind w:firstLine="278"/>
              <w:jc w:val="both"/>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Күн күркіресе, көк дүркірер.</w:t>
            </w:r>
          </w:p>
          <w:p w:rsidR="0018160E" w:rsidRPr="00E27A73" w:rsidRDefault="0018160E" w:rsidP="00002B7B">
            <w:pPr>
              <w:widowControl w:val="0"/>
              <w:autoSpaceDE w:val="0"/>
              <w:autoSpaceDN w:val="0"/>
              <w:adjustRightInd w:val="0"/>
              <w:spacing w:after="0" w:line="200" w:lineRule="exact"/>
              <w:rPr>
                <w:rFonts w:ascii="Times New Roman" w:eastAsia="Times New Roman" w:hAnsi="Times New Roman"/>
                <w:bCs/>
                <w:sz w:val="24"/>
                <w:szCs w:val="24"/>
                <w:lang w:val="kk-KZ" w:eastAsia="ru-RU"/>
              </w:rPr>
            </w:pPr>
            <w:r w:rsidRPr="00E27A73">
              <w:rPr>
                <w:rFonts w:ascii="Times New Roman" w:eastAsia="Times New Roman" w:hAnsi="Times New Roman"/>
                <w:bCs/>
                <w:sz w:val="24"/>
                <w:szCs w:val="24"/>
                <w:lang w:val="kk-KZ" w:eastAsia="ru-RU"/>
              </w:rPr>
              <w:t>Сәуірдегі жауын-сауып тұрған  сауын.</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Қимылды ойын «Күн мен түн».</w:t>
            </w:r>
          </w:p>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Мақсаты:күн мен түннің айырмашылығы жайлы білімдерін тиянақтау, берілген белгі бойынша әрекет етуге баулу.  </w:t>
            </w:r>
          </w:p>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 Жаттығу ойыны Орнында тұрып ұзындыққа секіру. </w:t>
            </w:r>
          </w:p>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Мақсаты:секіре білулерін, күштері мен көз өлшемдерін дамыту.</w:t>
            </w:r>
          </w:p>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 xml:space="preserve">Мақал-мәтел: </w:t>
            </w:r>
          </w:p>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Сәуір болса күн күркірер,</w:t>
            </w:r>
          </w:p>
          <w:p w:rsidR="0018160E" w:rsidRPr="00E27A73" w:rsidRDefault="0018160E" w:rsidP="00002B7B">
            <w:pPr>
              <w:shd w:val="clear" w:color="auto" w:fill="FFFFFF"/>
              <w:spacing w:after="0" w:line="240" w:lineRule="auto"/>
              <w:rPr>
                <w:rFonts w:ascii="Times New Roman" w:hAnsi="Times New Roman"/>
                <w:sz w:val="24"/>
                <w:szCs w:val="24"/>
                <w:lang w:val="kk-KZ" w:eastAsia="ru-RU" w:bidi="en-US"/>
              </w:rPr>
            </w:pPr>
            <w:r w:rsidRPr="00E27A73">
              <w:rPr>
                <w:rFonts w:ascii="Times New Roman" w:hAnsi="Times New Roman"/>
                <w:sz w:val="24"/>
                <w:szCs w:val="24"/>
                <w:lang w:val="kk-KZ" w:eastAsia="ru-RU" w:bidi="en-US"/>
              </w:rPr>
              <w:t>Күн күркіресе, көк дүркірер.</w:t>
            </w:r>
          </w:p>
          <w:p w:rsidR="0018160E" w:rsidRPr="00E27A73" w:rsidRDefault="0018160E" w:rsidP="00002B7B">
            <w:pPr>
              <w:shd w:val="clear" w:color="auto" w:fill="FFFFFF"/>
              <w:spacing w:after="0" w:line="240" w:lineRule="auto"/>
              <w:rPr>
                <w:rFonts w:ascii="Times New Roman" w:hAnsi="Times New Roman"/>
                <w:b/>
                <w:sz w:val="24"/>
                <w:szCs w:val="24"/>
                <w:lang w:val="kk-KZ" w:eastAsia="ru-RU" w:bidi="en-US"/>
              </w:rPr>
            </w:pPr>
            <w:r w:rsidRPr="00E27A73">
              <w:rPr>
                <w:rFonts w:ascii="Times New Roman" w:hAnsi="Times New Roman"/>
                <w:sz w:val="24"/>
                <w:szCs w:val="24"/>
                <w:lang w:val="kk-KZ" w:eastAsia="ru-RU" w:bidi="en-US"/>
              </w:rPr>
              <w:t>Сәуірдегі жауын-сауып тұрған  сауын</w:t>
            </w:r>
            <w:r w:rsidRPr="00E27A73">
              <w:rPr>
                <w:rFonts w:ascii="Times New Roman" w:hAnsi="Times New Roman"/>
                <w:b/>
                <w:sz w:val="24"/>
                <w:szCs w:val="24"/>
                <w:lang w:val="kk-KZ" w:eastAsia="ru-RU" w:bidi="en-US"/>
              </w:rPr>
              <w:t>.</w:t>
            </w:r>
          </w:p>
        </w:tc>
      </w:tr>
      <w:tr w:rsidR="0018160E" w:rsidRPr="00BF6CF8" w:rsidTr="00002B7B">
        <w:tc>
          <w:tcPr>
            <w:tcW w:w="1691"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eastAsia="ru-RU"/>
              </w:rPr>
              <w:t>Балаларды</w:t>
            </w:r>
            <w:r w:rsidRPr="00E27A73">
              <w:rPr>
                <w:rFonts w:ascii="Times New Roman" w:eastAsia="Times New Roman" w:hAnsi="Times New Roman"/>
                <w:b/>
                <w:sz w:val="24"/>
                <w:szCs w:val="24"/>
                <w:lang w:val="kk-KZ" w:eastAsia="ru-RU"/>
              </w:rPr>
              <w:t>ң</w:t>
            </w:r>
            <w:r w:rsidRPr="00E27A73">
              <w:rPr>
                <w:rFonts w:ascii="Times New Roman" w:eastAsia="Times New Roman" w:hAnsi="Times New Roman"/>
                <w:b/>
                <w:sz w:val="24"/>
                <w:szCs w:val="24"/>
                <w:lang w:eastAsia="ru-RU"/>
              </w:rPr>
              <w:t>үйгеқайт</w:t>
            </w:r>
            <w:r w:rsidRPr="00E27A73">
              <w:rPr>
                <w:rFonts w:ascii="Times New Roman" w:eastAsia="Times New Roman" w:hAnsi="Times New Roman"/>
                <w:b/>
                <w:sz w:val="24"/>
                <w:szCs w:val="24"/>
                <w:lang w:val="kk-KZ" w:eastAsia="ru-RU"/>
              </w:rPr>
              <w:t>уы</w:t>
            </w:r>
          </w:p>
        </w:tc>
        <w:tc>
          <w:tcPr>
            <w:tcW w:w="2659" w:type="dxa"/>
            <w:gridSpan w:val="6"/>
            <w:vMerge w:val="restart"/>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b/>
                <w:bCs/>
                <w:i/>
                <w:sz w:val="24"/>
                <w:szCs w:val="24"/>
                <w:lang w:val="kk-KZ" w:eastAsia="ru-RU"/>
              </w:rPr>
              <w:t xml:space="preserve"> Ата –аналарға кеңес</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hAnsi="Times New Roman"/>
                <w:sz w:val="24"/>
                <w:szCs w:val="24"/>
                <w:lang w:val="kk-KZ" w:eastAsia="ru-RU"/>
              </w:rPr>
              <w:br/>
            </w:r>
          </w:p>
        </w:tc>
        <w:tc>
          <w:tcPr>
            <w:tcW w:w="2545" w:type="dxa"/>
            <w:gridSpan w:val="3"/>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bCs/>
                <w:i/>
                <w:sz w:val="24"/>
                <w:szCs w:val="24"/>
                <w:lang w:val="kk-KZ" w:eastAsia="ru-RU"/>
              </w:rPr>
              <w:t xml:space="preserve">  Ата –аналарға кеңес</w:t>
            </w:r>
          </w:p>
          <w:p w:rsidR="0018160E" w:rsidRPr="00E27A73" w:rsidRDefault="0018160E" w:rsidP="00002B7B">
            <w:pPr>
              <w:spacing w:after="0" w:line="240" w:lineRule="auto"/>
              <w:rPr>
                <w:rFonts w:ascii="Times New Roman" w:eastAsia="Times New Roman" w:hAnsi="Times New Roman"/>
                <w:b/>
                <w:bCs/>
                <w:sz w:val="24"/>
                <w:szCs w:val="24"/>
                <w:lang w:val="kk-KZ" w:eastAsia="ru-RU"/>
              </w:rPr>
            </w:pPr>
            <w:r w:rsidRPr="00E27A73">
              <w:rPr>
                <w:rFonts w:ascii="Times New Roman" w:eastAsia="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eastAsia="Times New Roman" w:hAnsi="Times New Roman"/>
                <w:sz w:val="24"/>
                <w:szCs w:val="24"/>
                <w:lang w:val="kk-KZ" w:eastAsia="ru-RU"/>
              </w:rPr>
              <w:br/>
            </w:r>
          </w:p>
        </w:tc>
        <w:tc>
          <w:tcPr>
            <w:tcW w:w="2886" w:type="dxa"/>
            <w:gridSpan w:val="6"/>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i/>
                <w:sz w:val="24"/>
                <w:szCs w:val="24"/>
                <w:lang w:val="kk-KZ" w:eastAsia="ru-RU"/>
              </w:rPr>
              <w:t>Ата –аналарға кеңес</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18160E" w:rsidRPr="00E27A73" w:rsidRDefault="0018160E" w:rsidP="00002B7B">
            <w:pPr>
              <w:spacing w:after="0" w:line="240" w:lineRule="auto"/>
              <w:rPr>
                <w:rFonts w:ascii="Times New Roman" w:hAnsi="Times New Roman"/>
                <w:sz w:val="24"/>
                <w:szCs w:val="24"/>
                <w:lang w:val="kk-KZ" w:eastAsia="ru-RU"/>
              </w:rPr>
            </w:pPr>
          </w:p>
        </w:tc>
        <w:tc>
          <w:tcPr>
            <w:tcW w:w="2411" w:type="dxa"/>
            <w:gridSpan w:val="3"/>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bCs/>
                <w:i/>
                <w:sz w:val="24"/>
                <w:szCs w:val="24"/>
                <w:lang w:val="kk-KZ" w:eastAsia="ru-RU"/>
              </w:rPr>
              <w:t>Ата –аналарға кеңес</w:t>
            </w:r>
          </w:p>
          <w:p w:rsidR="0018160E" w:rsidRPr="00E27A73" w:rsidRDefault="0018160E"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hAnsi="Times New Roman"/>
                <w:sz w:val="24"/>
                <w:szCs w:val="24"/>
                <w:lang w:val="kk-KZ" w:eastAsia="ru-RU"/>
              </w:rPr>
              <w:br/>
            </w:r>
            <w:r w:rsidRPr="00E27A73">
              <w:rPr>
                <w:rFonts w:ascii="Times New Roman" w:hAnsi="Times New Roman"/>
                <w:sz w:val="24"/>
                <w:szCs w:val="24"/>
                <w:lang w:val="kk-KZ" w:eastAsia="ru-RU"/>
              </w:rPr>
              <w:br/>
            </w:r>
          </w:p>
          <w:p w:rsidR="0018160E" w:rsidRPr="00E27A73" w:rsidRDefault="0018160E" w:rsidP="00002B7B">
            <w:pPr>
              <w:spacing w:after="0" w:line="240" w:lineRule="auto"/>
              <w:rPr>
                <w:rFonts w:ascii="Times New Roman" w:hAnsi="Times New Roman"/>
                <w:b/>
                <w:sz w:val="24"/>
                <w:szCs w:val="24"/>
                <w:lang w:val="kk-KZ" w:eastAsia="ru-RU"/>
              </w:rPr>
            </w:pPr>
          </w:p>
        </w:tc>
        <w:tc>
          <w:tcPr>
            <w:tcW w:w="2125" w:type="dxa"/>
            <w:tcBorders>
              <w:top w:val="single" w:sz="4" w:space="0" w:color="auto"/>
              <w:left w:val="single" w:sz="4" w:space="0" w:color="auto"/>
              <w:bottom w:val="nil"/>
              <w:right w:val="single" w:sz="4" w:space="0" w:color="auto"/>
            </w:tcBorders>
            <w:shd w:val="clear" w:color="auto" w:fill="auto"/>
          </w:tcPr>
          <w:p w:rsidR="0018160E" w:rsidRPr="00E27A73" w:rsidRDefault="0018160E" w:rsidP="00002B7B">
            <w:pPr>
              <w:spacing w:after="0" w:line="240" w:lineRule="auto"/>
              <w:rPr>
                <w:rFonts w:ascii="Times New Roman" w:hAnsi="Times New Roman"/>
                <w:i/>
                <w:sz w:val="24"/>
                <w:szCs w:val="24"/>
                <w:lang w:val="kk-KZ" w:eastAsia="ru-RU"/>
              </w:rPr>
            </w:pPr>
            <w:r w:rsidRPr="00E27A73">
              <w:rPr>
                <w:rFonts w:ascii="Times New Roman" w:hAnsi="Times New Roman"/>
                <w:b/>
                <w:bCs/>
                <w:i/>
                <w:sz w:val="24"/>
                <w:szCs w:val="24"/>
                <w:lang w:val="kk-KZ" w:eastAsia="ru-RU"/>
              </w:rPr>
              <w:t>Ата –аналарға кеңес</w:t>
            </w:r>
          </w:p>
          <w:p w:rsidR="0018160E" w:rsidRPr="00E27A73" w:rsidRDefault="0018160E" w:rsidP="00002B7B">
            <w:pPr>
              <w:spacing w:after="0" w:line="240" w:lineRule="auto"/>
              <w:rPr>
                <w:rFonts w:ascii="Times New Roman" w:eastAsia="Times New Roman" w:hAnsi="Times New Roman"/>
                <w:b/>
                <w:sz w:val="24"/>
                <w:szCs w:val="24"/>
                <w:lang w:val="kk-KZ" w:eastAsia="ru-RU" w:bidi="en-US"/>
              </w:rPr>
            </w:pPr>
            <w:r w:rsidRPr="00E27A73">
              <w:rPr>
                <w:rFonts w:ascii="Times New Roman" w:hAnsi="Times New Roman"/>
                <w:sz w:val="24"/>
                <w:szCs w:val="24"/>
                <w:lang w:val="kk-KZ" w:eastAsia="ru-RU"/>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18160E" w:rsidRPr="00BF6CF8" w:rsidTr="00002B7B">
        <w:trPr>
          <w:trHeight w:val="363"/>
        </w:trPr>
        <w:tc>
          <w:tcPr>
            <w:tcW w:w="1691"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p>
        </w:tc>
        <w:tc>
          <w:tcPr>
            <w:tcW w:w="2659" w:type="dxa"/>
            <w:gridSpan w:val="6"/>
            <w:vMerge/>
            <w:tcBorders>
              <w:top w:val="single" w:sz="4" w:space="0" w:color="auto"/>
              <w:left w:val="single" w:sz="4" w:space="0" w:color="auto"/>
              <w:bottom w:val="nil"/>
              <w:right w:val="single" w:sz="4" w:space="0" w:color="auto"/>
            </w:tcBorders>
            <w:shd w:val="clear" w:color="auto" w:fill="auto"/>
            <w:vAlign w:val="center"/>
          </w:tcPr>
          <w:p w:rsidR="0018160E" w:rsidRPr="00E27A73" w:rsidRDefault="0018160E" w:rsidP="00002B7B">
            <w:pPr>
              <w:spacing w:after="0" w:line="240" w:lineRule="auto"/>
              <w:rPr>
                <w:rFonts w:ascii="Times New Roman" w:hAnsi="Times New Roman"/>
                <w:sz w:val="24"/>
                <w:szCs w:val="24"/>
                <w:lang w:val="kk-KZ" w:eastAsia="ru-RU"/>
              </w:rPr>
            </w:pPr>
          </w:p>
        </w:tc>
        <w:tc>
          <w:tcPr>
            <w:tcW w:w="2554" w:type="dxa"/>
            <w:gridSpan w:val="4"/>
            <w:tcBorders>
              <w:top w:val="nil"/>
              <w:left w:val="single" w:sz="4" w:space="0" w:color="auto"/>
              <w:bottom w:val="nil"/>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lang w:val="kk-KZ" w:eastAsia="ru-RU" w:bidi="en-US"/>
              </w:rPr>
            </w:pPr>
          </w:p>
        </w:tc>
        <w:tc>
          <w:tcPr>
            <w:tcW w:w="2877" w:type="dxa"/>
            <w:gridSpan w:val="5"/>
            <w:tcBorders>
              <w:top w:val="nil"/>
              <w:left w:val="single" w:sz="4" w:space="0" w:color="auto"/>
              <w:bottom w:val="nil"/>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lang w:val="kk-KZ" w:eastAsia="ru-RU" w:bidi="en-US"/>
              </w:rPr>
            </w:pPr>
          </w:p>
        </w:tc>
        <w:tc>
          <w:tcPr>
            <w:tcW w:w="2411" w:type="dxa"/>
            <w:gridSpan w:val="3"/>
            <w:tcBorders>
              <w:top w:val="nil"/>
              <w:left w:val="single" w:sz="4" w:space="0" w:color="auto"/>
              <w:bottom w:val="nil"/>
              <w:right w:val="single" w:sz="4" w:space="0" w:color="auto"/>
            </w:tcBorders>
            <w:shd w:val="clear" w:color="auto" w:fill="auto"/>
          </w:tcPr>
          <w:p w:rsidR="0018160E" w:rsidRPr="00E27A73" w:rsidRDefault="0018160E" w:rsidP="00002B7B">
            <w:pPr>
              <w:spacing w:after="0" w:line="240" w:lineRule="auto"/>
              <w:jc w:val="center"/>
              <w:rPr>
                <w:rFonts w:ascii="Times New Roman" w:eastAsia="Times New Roman" w:hAnsi="Times New Roman"/>
                <w:b/>
                <w:sz w:val="24"/>
                <w:szCs w:val="24"/>
                <w:lang w:val="kk-KZ" w:eastAsia="ru-RU" w:bidi="en-US"/>
              </w:rPr>
            </w:pPr>
          </w:p>
        </w:tc>
        <w:tc>
          <w:tcPr>
            <w:tcW w:w="2125" w:type="dxa"/>
            <w:tcBorders>
              <w:top w:val="nil"/>
              <w:left w:val="single" w:sz="4" w:space="0" w:color="auto"/>
              <w:bottom w:val="nil"/>
              <w:right w:val="single" w:sz="4" w:space="0" w:color="auto"/>
            </w:tcBorders>
            <w:shd w:val="clear" w:color="auto" w:fill="auto"/>
            <w:vAlign w:val="center"/>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p>
        </w:tc>
      </w:tr>
      <w:tr w:rsidR="0018160E" w:rsidRPr="00BF6CF8" w:rsidTr="00002B7B">
        <w:trPr>
          <w:trHeight w:val="58"/>
        </w:trPr>
        <w:tc>
          <w:tcPr>
            <w:tcW w:w="1691"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p>
        </w:tc>
        <w:tc>
          <w:tcPr>
            <w:tcW w:w="2659" w:type="dxa"/>
            <w:gridSpan w:val="6"/>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hAnsi="Times New Roman"/>
                <w:sz w:val="24"/>
                <w:szCs w:val="24"/>
                <w:lang w:val="kk-KZ" w:eastAsia="ru-RU"/>
              </w:rPr>
            </w:pPr>
          </w:p>
        </w:tc>
        <w:tc>
          <w:tcPr>
            <w:tcW w:w="2545" w:type="dxa"/>
            <w:gridSpan w:val="3"/>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bCs/>
                <w:sz w:val="24"/>
                <w:szCs w:val="24"/>
                <w:lang w:val="kk-KZ" w:eastAsia="ru-RU"/>
              </w:rPr>
            </w:pPr>
          </w:p>
        </w:tc>
        <w:tc>
          <w:tcPr>
            <w:tcW w:w="2886" w:type="dxa"/>
            <w:gridSpan w:val="6"/>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hAnsi="Times New Roman"/>
                <w:sz w:val="24"/>
                <w:szCs w:val="24"/>
                <w:lang w:val="kk-KZ" w:eastAsia="ru-RU"/>
              </w:rPr>
            </w:pPr>
          </w:p>
        </w:tc>
        <w:tc>
          <w:tcPr>
            <w:tcW w:w="2411" w:type="dxa"/>
            <w:gridSpan w:val="3"/>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hAnsi="Times New Roman"/>
                <w:b/>
                <w:sz w:val="24"/>
                <w:szCs w:val="24"/>
                <w:lang w:val="kk-KZ" w:eastAsia="ru-RU"/>
              </w:rPr>
            </w:pPr>
          </w:p>
        </w:tc>
        <w:tc>
          <w:tcPr>
            <w:tcW w:w="2125" w:type="dxa"/>
            <w:tcBorders>
              <w:top w:val="nil"/>
              <w:left w:val="single" w:sz="4" w:space="0" w:color="auto"/>
              <w:bottom w:val="single" w:sz="4" w:space="0" w:color="auto"/>
              <w:right w:val="single" w:sz="4" w:space="0" w:color="auto"/>
            </w:tcBorders>
            <w:shd w:val="clear" w:color="auto" w:fill="auto"/>
          </w:tcPr>
          <w:p w:rsidR="0018160E" w:rsidRPr="00E27A73" w:rsidRDefault="0018160E" w:rsidP="00002B7B">
            <w:pPr>
              <w:spacing w:after="0" w:line="240" w:lineRule="auto"/>
              <w:rPr>
                <w:rFonts w:ascii="Times New Roman" w:eastAsia="Times New Roman" w:hAnsi="Times New Roman"/>
                <w:b/>
                <w:sz w:val="24"/>
                <w:szCs w:val="24"/>
                <w:lang w:val="kk-KZ" w:eastAsia="ru-RU" w:bidi="en-US"/>
              </w:rPr>
            </w:pPr>
          </w:p>
        </w:tc>
      </w:tr>
    </w:tbl>
    <w:p w:rsidR="0018160E" w:rsidRPr="00E27A73" w:rsidRDefault="0018160E" w:rsidP="00726613">
      <w:pPr>
        <w:widowControl w:val="0"/>
        <w:autoSpaceDE w:val="0"/>
        <w:autoSpaceDN w:val="0"/>
        <w:spacing w:after="0" w:line="319" w:lineRule="exact"/>
        <w:ind w:left="534" w:right="535"/>
        <w:jc w:val="center"/>
        <w:outlineLvl w:val="0"/>
        <w:rPr>
          <w:rFonts w:ascii="Times New Roman" w:eastAsia="Times New Roman" w:hAnsi="Times New Roman"/>
          <w:b/>
          <w:bCs/>
          <w:sz w:val="24"/>
          <w:szCs w:val="24"/>
          <w:lang w:val="kk-KZ"/>
        </w:rPr>
      </w:pPr>
    </w:p>
    <w:p w:rsidR="00726613" w:rsidRPr="00E27A73" w:rsidRDefault="00726613" w:rsidP="00726613">
      <w:pPr>
        <w:widowControl w:val="0"/>
        <w:autoSpaceDE w:val="0"/>
        <w:autoSpaceDN w:val="0"/>
        <w:spacing w:after="0" w:line="319" w:lineRule="exact"/>
        <w:ind w:left="534" w:right="535"/>
        <w:jc w:val="center"/>
        <w:outlineLvl w:val="0"/>
        <w:rPr>
          <w:rFonts w:ascii="Times New Roman" w:eastAsia="Times New Roman" w:hAnsi="Times New Roman"/>
          <w:b/>
          <w:bCs/>
          <w:sz w:val="24"/>
          <w:szCs w:val="24"/>
          <w:lang w:val="kk-KZ"/>
        </w:rPr>
      </w:pPr>
      <w:r w:rsidRPr="00E27A73">
        <w:rPr>
          <w:rFonts w:ascii="Times New Roman" w:eastAsia="Times New Roman" w:hAnsi="Times New Roman"/>
          <w:b/>
          <w:bCs/>
          <w:sz w:val="24"/>
          <w:szCs w:val="24"/>
          <w:lang w:val="kk-KZ"/>
        </w:rPr>
        <w:t>Тәрбиелеу-білім беру процесінің циклограммасы</w:t>
      </w:r>
    </w:p>
    <w:p w:rsidR="00726613" w:rsidRPr="00BF6CF8" w:rsidRDefault="00726613" w:rsidP="0018160E">
      <w:pPr>
        <w:pStyle w:val="TableParagraph"/>
        <w:rPr>
          <w:b/>
          <w:bCs/>
          <w:sz w:val="24"/>
          <w:szCs w:val="24"/>
          <w:u w:val="single"/>
        </w:rPr>
      </w:pPr>
      <w:r w:rsidRPr="00E27A73">
        <w:rPr>
          <w:b/>
          <w:sz w:val="24"/>
          <w:szCs w:val="24"/>
        </w:rPr>
        <w:t>Білім беру ұйымы</w:t>
      </w:r>
      <w:r w:rsidR="0018160E" w:rsidRPr="0018160E">
        <w:rPr>
          <w:sz w:val="24"/>
          <w:szCs w:val="24"/>
        </w:rPr>
        <w:t xml:space="preserve"> Дарья</w:t>
      </w:r>
      <w:r w:rsidR="0018160E" w:rsidRPr="00BF6CF8">
        <w:rPr>
          <w:sz w:val="24"/>
          <w:szCs w:val="24"/>
        </w:rPr>
        <w:t xml:space="preserve"> ЖБЬМ </w:t>
      </w:r>
    </w:p>
    <w:p w:rsidR="00726613" w:rsidRPr="00E27A73" w:rsidRDefault="00726613" w:rsidP="00726613">
      <w:pPr>
        <w:widowControl w:val="0"/>
        <w:autoSpaceDE w:val="0"/>
        <w:autoSpaceDN w:val="0"/>
        <w:spacing w:after="0" w:line="319" w:lineRule="exact"/>
        <w:ind w:left="132" w:right="535"/>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 xml:space="preserve">Мектепалды </w:t>
      </w:r>
      <w:r w:rsidRPr="00E27A73">
        <w:rPr>
          <w:rFonts w:ascii="Times New Roman" w:eastAsia="Times New Roman" w:hAnsi="Times New Roman"/>
          <w:sz w:val="24"/>
          <w:szCs w:val="24"/>
          <w:u w:val="single"/>
          <w:lang w:val="kk-KZ"/>
        </w:rPr>
        <w:t>О «</w:t>
      </w:r>
      <w:r w:rsidR="0018160E">
        <w:rPr>
          <w:rFonts w:ascii="Times New Roman" w:eastAsia="Times New Roman" w:hAnsi="Times New Roman"/>
          <w:sz w:val="24"/>
          <w:szCs w:val="24"/>
          <w:u w:val="single"/>
          <w:lang w:val="kk-KZ"/>
        </w:rPr>
        <w:t>А</w:t>
      </w:r>
      <w:r w:rsidRPr="00E27A73">
        <w:rPr>
          <w:rFonts w:ascii="Times New Roman" w:eastAsia="Times New Roman" w:hAnsi="Times New Roman"/>
          <w:sz w:val="24"/>
          <w:szCs w:val="24"/>
          <w:u w:val="single"/>
          <w:lang w:val="kk-KZ"/>
        </w:rPr>
        <w:t>» сыныбы</w:t>
      </w:r>
    </w:p>
    <w:p w:rsidR="00726613" w:rsidRPr="00E27A73" w:rsidRDefault="00726613" w:rsidP="00726613">
      <w:pPr>
        <w:widowControl w:val="0"/>
        <w:autoSpaceDE w:val="0"/>
        <w:autoSpaceDN w:val="0"/>
        <w:spacing w:after="0" w:line="322" w:lineRule="exact"/>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Балалардың жасы</w:t>
      </w:r>
      <w:r w:rsidR="0018160E">
        <w:rPr>
          <w:rFonts w:ascii="Times New Roman" w:eastAsia="Times New Roman" w:hAnsi="Times New Roman"/>
          <w:b/>
          <w:sz w:val="24"/>
          <w:szCs w:val="24"/>
          <w:lang w:val="kk-KZ"/>
        </w:rPr>
        <w:t xml:space="preserve"> </w:t>
      </w:r>
      <w:r w:rsidRPr="00E27A73">
        <w:rPr>
          <w:rFonts w:ascii="Times New Roman" w:eastAsia="Times New Roman" w:hAnsi="Times New Roman"/>
          <w:sz w:val="24"/>
          <w:szCs w:val="24"/>
          <w:u w:val="single"/>
          <w:lang w:val="kk-KZ"/>
        </w:rPr>
        <w:t>5 жас</w:t>
      </w:r>
    </w:p>
    <w:p w:rsidR="00726613" w:rsidRPr="00E27A73" w:rsidRDefault="00726613" w:rsidP="00726613">
      <w:pPr>
        <w:widowControl w:val="0"/>
        <w:tabs>
          <w:tab w:val="left" w:pos="9679"/>
        </w:tabs>
        <w:autoSpaceDE w:val="0"/>
        <w:autoSpaceDN w:val="0"/>
        <w:spacing w:after="0" w:line="240" w:lineRule="auto"/>
        <w:ind w:left="132"/>
        <w:rPr>
          <w:rFonts w:ascii="Times New Roman" w:eastAsia="Times New Roman" w:hAnsi="Times New Roman"/>
          <w:sz w:val="24"/>
          <w:szCs w:val="24"/>
          <w:u w:val="single"/>
          <w:lang w:val="kk-KZ"/>
        </w:rPr>
      </w:pPr>
      <w:r w:rsidRPr="00E27A73">
        <w:rPr>
          <w:rFonts w:ascii="Times New Roman" w:eastAsia="Times New Roman" w:hAnsi="Times New Roman"/>
          <w:b/>
          <w:sz w:val="24"/>
          <w:szCs w:val="24"/>
          <w:lang w:val="kk-KZ"/>
        </w:rPr>
        <w:t>Жоспардың құрылу кезеңі</w:t>
      </w:r>
      <w:r w:rsidR="0018160E">
        <w:rPr>
          <w:rFonts w:ascii="Times New Roman" w:eastAsia="Times New Roman" w:hAnsi="Times New Roman"/>
          <w:b/>
          <w:sz w:val="24"/>
          <w:szCs w:val="24"/>
          <w:u w:val="single"/>
          <w:lang w:val="kk-KZ"/>
        </w:rPr>
        <w:t xml:space="preserve">  3 </w:t>
      </w:r>
      <w:r w:rsidRPr="00E27A73">
        <w:rPr>
          <w:rFonts w:ascii="Times New Roman" w:eastAsia="Times New Roman" w:hAnsi="Times New Roman"/>
          <w:b/>
          <w:sz w:val="24"/>
          <w:szCs w:val="24"/>
          <w:u w:val="single"/>
          <w:lang w:val="kk-KZ"/>
        </w:rPr>
        <w:t>-апта</w:t>
      </w:r>
      <w:r w:rsidRPr="00E27A73">
        <w:rPr>
          <w:rFonts w:ascii="Times New Roman" w:eastAsia="Times New Roman" w:hAnsi="Times New Roman"/>
          <w:sz w:val="24"/>
          <w:szCs w:val="24"/>
          <w:u w:val="single"/>
          <w:lang w:val="kk-KZ"/>
        </w:rPr>
        <w:t xml:space="preserve">      18 – 20  наурыз   2023-2024 оқу жылы</w:t>
      </w:r>
    </w:p>
    <w:p w:rsidR="00726613" w:rsidRPr="00E27A73" w:rsidRDefault="00726613" w:rsidP="00726613">
      <w:pPr>
        <w:widowControl w:val="0"/>
        <w:autoSpaceDE w:val="0"/>
        <w:autoSpaceDN w:val="0"/>
        <w:spacing w:after="0" w:line="240" w:lineRule="auto"/>
        <w:rPr>
          <w:rFonts w:ascii="Times New Roman" w:eastAsia="Times New Roman" w:hAnsi="Times New Roman"/>
          <w:sz w:val="24"/>
          <w:szCs w:val="24"/>
          <w:lang w:val="kk-KZ"/>
        </w:rPr>
      </w:pPr>
    </w:p>
    <w:tbl>
      <w:tblPr>
        <w:tblW w:w="1445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41"/>
        <w:gridCol w:w="258"/>
        <w:gridCol w:w="34"/>
        <w:gridCol w:w="1405"/>
        <w:gridCol w:w="426"/>
        <w:gridCol w:w="717"/>
        <w:gridCol w:w="6"/>
        <w:gridCol w:w="7"/>
        <w:gridCol w:w="83"/>
        <w:gridCol w:w="15"/>
        <w:gridCol w:w="611"/>
        <w:gridCol w:w="1251"/>
        <w:gridCol w:w="863"/>
        <w:gridCol w:w="6"/>
        <w:gridCol w:w="148"/>
        <w:gridCol w:w="1270"/>
        <w:gridCol w:w="142"/>
        <w:gridCol w:w="122"/>
        <w:gridCol w:w="1472"/>
        <w:gridCol w:w="1361"/>
        <w:gridCol w:w="453"/>
        <w:gridCol w:w="143"/>
        <w:gridCol w:w="2125"/>
      </w:tblGrid>
      <w:tr w:rsidR="00726613" w:rsidRPr="00E27A73" w:rsidTr="00F261B1">
        <w:trPr>
          <w:trHeight w:val="70"/>
        </w:trPr>
        <w:tc>
          <w:tcPr>
            <w:tcW w:w="1799"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Күнтәртібі</w:t>
            </w:r>
          </w:p>
        </w:tc>
        <w:tc>
          <w:tcPr>
            <w:tcW w:w="2678" w:type="dxa"/>
            <w:gridSpan w:val="7"/>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Дүйсенбі</w:t>
            </w:r>
          </w:p>
        </w:tc>
        <w:tc>
          <w:tcPr>
            <w:tcW w:w="2894" w:type="dxa"/>
            <w:gridSpan w:val="6"/>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Сейсенбі</w:t>
            </w:r>
          </w:p>
        </w:tc>
        <w:tc>
          <w:tcPr>
            <w:tcW w:w="3006" w:type="dxa"/>
            <w:gridSpan w:val="4"/>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bCs/>
                <w:sz w:val="24"/>
                <w:szCs w:val="24"/>
                <w:lang w:eastAsia="ru-RU"/>
              </w:rPr>
            </w:pPr>
            <w:r w:rsidRPr="00E27A73">
              <w:rPr>
                <w:rFonts w:ascii="Times New Roman" w:eastAsia="Times New Roman" w:hAnsi="Times New Roman"/>
                <w:b/>
                <w:bCs/>
                <w:sz w:val="24"/>
                <w:szCs w:val="24"/>
                <w:lang w:eastAsia="ru-RU"/>
              </w:rPr>
              <w:t>Сәрсенбі</w:t>
            </w:r>
          </w:p>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p>
        </w:tc>
        <w:tc>
          <w:tcPr>
            <w:tcW w:w="1814"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Бейсенбі</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b/>
                <w:sz w:val="24"/>
                <w:szCs w:val="24"/>
                <w:lang w:eastAsia="ru-RU" w:bidi="en-US"/>
              </w:rPr>
            </w:pPr>
            <w:r w:rsidRPr="00E27A73">
              <w:rPr>
                <w:rFonts w:ascii="Times New Roman" w:eastAsia="Times New Roman" w:hAnsi="Times New Roman"/>
                <w:b/>
                <w:bCs/>
                <w:sz w:val="24"/>
                <w:szCs w:val="24"/>
                <w:lang w:eastAsia="ru-RU"/>
              </w:rPr>
              <w:t>Жұма</w:t>
            </w:r>
          </w:p>
        </w:tc>
      </w:tr>
      <w:tr w:rsidR="00726613" w:rsidRPr="00E27A73" w:rsidTr="00002B7B">
        <w:trPr>
          <w:trHeight w:val="1033"/>
        </w:trPr>
        <w:tc>
          <w:tcPr>
            <w:tcW w:w="1799"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i/>
                <w:sz w:val="24"/>
                <w:szCs w:val="24"/>
                <w:lang w:eastAsia="ru-RU"/>
              </w:rPr>
            </w:pPr>
            <w:r w:rsidRPr="00E27A73">
              <w:rPr>
                <w:rFonts w:ascii="Times New Roman" w:eastAsia="Times New Roman" w:hAnsi="Times New Roman"/>
                <w:b/>
                <w:sz w:val="24"/>
                <w:szCs w:val="24"/>
                <w:lang w:eastAsia="ru-RU"/>
              </w:rPr>
              <w:t>Балалардықабылдау</w:t>
            </w:r>
          </w:p>
        </w:tc>
        <w:tc>
          <w:tcPr>
            <w:tcW w:w="12660" w:type="dxa"/>
            <w:gridSpan w:val="21"/>
            <w:tcBorders>
              <w:top w:val="single" w:sz="4" w:space="0" w:color="auto"/>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hAnsi="Times New Roman"/>
                <w:sz w:val="24"/>
                <w:szCs w:val="24"/>
                <w:lang w:eastAsia="ru-RU"/>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726613" w:rsidRPr="00BF6CF8" w:rsidTr="00F261B1">
        <w:trPr>
          <w:trHeight w:val="1035"/>
        </w:trPr>
        <w:tc>
          <w:tcPr>
            <w:tcW w:w="1799"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eastAsia="ru-RU"/>
              </w:rPr>
              <w:t>Ата-аналармен</w:t>
            </w:r>
            <w:r w:rsidRPr="00E27A73">
              <w:rPr>
                <w:rFonts w:ascii="Times New Roman" w:eastAsia="Times New Roman" w:hAnsi="Times New Roman"/>
                <w:b/>
                <w:sz w:val="24"/>
                <w:szCs w:val="24"/>
                <w:lang w:val="kk-KZ" w:eastAsia="ru-RU"/>
              </w:rPr>
              <w:t xml:space="preserve"> немесе баланың басқа заңды өкілдерімен</w:t>
            </w:r>
            <w:r w:rsidRPr="00E27A73">
              <w:rPr>
                <w:rFonts w:ascii="Times New Roman" w:eastAsia="Times New Roman" w:hAnsi="Times New Roman"/>
                <w:b/>
                <w:sz w:val="24"/>
                <w:szCs w:val="24"/>
                <w:lang w:eastAsia="ru-RU"/>
              </w:rPr>
              <w:t>кеңес</w:t>
            </w:r>
            <w:r w:rsidRPr="00E27A73">
              <w:rPr>
                <w:rFonts w:ascii="Times New Roman" w:eastAsia="Times New Roman" w:hAnsi="Times New Roman"/>
                <w:b/>
                <w:sz w:val="24"/>
                <w:szCs w:val="24"/>
                <w:lang w:val="kk-KZ" w:eastAsia="ru-RU"/>
              </w:rPr>
              <w:t>,әңгімелесу</w:t>
            </w:r>
          </w:p>
          <w:p w:rsidR="00726613" w:rsidRPr="00E27A73" w:rsidRDefault="00726613" w:rsidP="00002B7B">
            <w:pPr>
              <w:spacing w:after="0" w:line="240" w:lineRule="auto"/>
              <w:jc w:val="center"/>
              <w:rPr>
                <w:rFonts w:ascii="Times New Roman" w:eastAsia="Times New Roman" w:hAnsi="Times New Roman"/>
                <w:b/>
                <w:sz w:val="24"/>
                <w:szCs w:val="24"/>
                <w:lang w:eastAsia="ru-RU" w:bidi="en-US"/>
              </w:rPr>
            </w:pPr>
          </w:p>
        </w:tc>
        <w:tc>
          <w:tcPr>
            <w:tcW w:w="2678" w:type="dxa"/>
            <w:gridSpan w:val="7"/>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тазалығы жөнінде кеңес беру</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2894" w:type="dxa"/>
            <w:gridSpan w:val="6"/>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Ата-аналармен әңгіме:</w:t>
            </w:r>
            <w:r w:rsidRPr="00E27A73">
              <w:rPr>
                <w:rFonts w:ascii="Times New Roman" w:hAnsi="Times New Roman"/>
                <w:sz w:val="24"/>
                <w:szCs w:val="24"/>
                <w:lang w:val="kk-KZ" w:eastAsia="ru-RU"/>
              </w:rPr>
              <w:t xml:space="preserve"> Ата- аналарға балаларын ертеңгілік жаттығуға үлгертіп алып келулерін ескерту.</w:t>
            </w:r>
          </w:p>
          <w:p w:rsidR="00726613" w:rsidRPr="00E27A73" w:rsidRDefault="00726613" w:rsidP="00002B7B">
            <w:pPr>
              <w:autoSpaceDE w:val="0"/>
              <w:autoSpaceDN w:val="0"/>
              <w:adjustRightInd w:val="0"/>
              <w:spacing w:after="0" w:line="240" w:lineRule="auto"/>
              <w:ind w:firstLine="708"/>
              <w:rPr>
                <w:rFonts w:ascii="Times New Roman" w:hAnsi="Times New Roman"/>
                <w:sz w:val="24"/>
                <w:szCs w:val="24"/>
                <w:lang w:val="kk-KZ" w:eastAsia="ru-RU"/>
              </w:rPr>
            </w:pPr>
          </w:p>
        </w:tc>
        <w:tc>
          <w:tcPr>
            <w:tcW w:w="3006" w:type="dxa"/>
            <w:gridSpan w:val="4"/>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Ата-аналармен әңгіме:</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жетістік пен дәрежесі үшін емес, сол қалпында сөзсіз қабылдап жақсы көретініңізді сездіріңіз.</w:t>
            </w:r>
          </w:p>
        </w:tc>
        <w:tc>
          <w:tcPr>
            <w:tcW w:w="1814"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2268" w:type="dxa"/>
            <w:gridSpan w:val="2"/>
            <w:tcBorders>
              <w:top w:val="single" w:sz="4" w:space="0" w:color="auto"/>
              <w:left w:val="single" w:sz="4" w:space="0" w:color="auto"/>
              <w:right w:val="single" w:sz="4" w:space="0" w:color="auto"/>
            </w:tcBorders>
            <w:shd w:val="clear" w:color="auto" w:fill="auto"/>
          </w:tcPr>
          <w:p w:rsidR="00726613" w:rsidRPr="00E27A73" w:rsidRDefault="00726613" w:rsidP="00002B7B">
            <w:pPr>
              <w:adjustRightInd w:val="0"/>
              <w:spacing w:after="0" w:line="240" w:lineRule="auto"/>
              <w:rPr>
                <w:rFonts w:ascii="Times New Roman" w:eastAsia="Times New Roman" w:hAnsi="Times New Roman"/>
                <w:sz w:val="24"/>
                <w:szCs w:val="24"/>
                <w:lang w:val="kk-KZ" w:eastAsia="ru-RU"/>
              </w:rPr>
            </w:pPr>
          </w:p>
        </w:tc>
      </w:tr>
      <w:tr w:rsidR="00726613" w:rsidRPr="00BF6CF8" w:rsidTr="00F261B1">
        <w:trPr>
          <w:trHeight w:val="70"/>
        </w:trPr>
        <w:tc>
          <w:tcPr>
            <w:tcW w:w="1799"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Айналамдағы дыбыстар. Дыбыс</w:t>
            </w:r>
          </w:p>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r w:rsidRPr="00E27A73">
              <w:rPr>
                <w:rFonts w:ascii="Times New Roman" w:hAnsi="Times New Roman"/>
                <w:sz w:val="24"/>
                <w:szCs w:val="24"/>
                <w:lang w:val="kk-KZ" w:eastAsia="ru-RU"/>
              </w:rPr>
              <w:t>Мақсаты: Тілдің дыбыстарын естіп қабылдау, оларды сөздер ішінен бөлу жəне сөзсіз жеке айту. Сөздегі дыбыстарды, олардың түрлерін (дауысты, дауыссыз) ажыратып, дұрыс дыбыстау.</w:t>
            </w:r>
          </w:p>
          <w:p w:rsidR="00726613" w:rsidRPr="00E27A73" w:rsidRDefault="00726613" w:rsidP="00002B7B">
            <w:pPr>
              <w:spacing w:after="0" w:line="240" w:lineRule="auto"/>
              <w:rPr>
                <w:rFonts w:ascii="Times New Roman" w:hAnsi="Times New Roman"/>
                <w:b/>
                <w:sz w:val="24"/>
                <w:szCs w:val="24"/>
                <w:lang w:val="en-US" w:eastAsia="ru-RU"/>
              </w:rPr>
            </w:pPr>
          </w:p>
        </w:tc>
        <w:tc>
          <w:tcPr>
            <w:tcW w:w="2894" w:type="dxa"/>
            <w:gridSpan w:val="6"/>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Дидактикалық ойын</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«Бұл не? Кімге керек?»</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Балабақша қызметкерлері мен қажет құралдарымен таныстыру.</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3006" w:type="dxa"/>
            <w:gridSpan w:val="4"/>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«Әдемі үйшік»</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Балалар өз еріктерімен  үйшікті  құрастыра алады. </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1814"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autoSpaceDE w:val="0"/>
              <w:autoSpaceDN w:val="0"/>
              <w:adjustRightInd w:val="0"/>
              <w:spacing w:after="0" w:line="240" w:lineRule="auto"/>
              <w:rPr>
                <w:rFonts w:ascii="Times New Roman" w:hAnsi="Times New Roman"/>
                <w:b/>
                <w:sz w:val="24"/>
                <w:szCs w:val="24"/>
                <w:lang w:val="kk-KZ" w:eastAsia="ru-RU"/>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eastAsia="Times New Roman" w:hAnsi="Times New Roman"/>
                <w:b/>
                <w:sz w:val="24"/>
                <w:szCs w:val="24"/>
                <w:lang w:val="kk-KZ" w:eastAsia="ru-RU"/>
              </w:rPr>
            </w:pPr>
          </w:p>
        </w:tc>
      </w:tr>
      <w:tr w:rsidR="00726613" w:rsidRPr="00E27A73" w:rsidTr="00002B7B">
        <w:tc>
          <w:tcPr>
            <w:tcW w:w="1799"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jc w:val="center"/>
              <w:rPr>
                <w:rFonts w:ascii="Times New Roman" w:eastAsia="Times New Roman" w:hAnsi="Times New Roman"/>
                <w:b/>
                <w:sz w:val="24"/>
                <w:szCs w:val="24"/>
                <w:lang w:eastAsia="ru-RU"/>
              </w:rPr>
            </w:pPr>
            <w:r w:rsidRPr="00E27A73">
              <w:rPr>
                <w:rFonts w:ascii="Times New Roman" w:eastAsia="Times New Roman" w:hAnsi="Times New Roman"/>
                <w:b/>
                <w:sz w:val="24"/>
                <w:szCs w:val="24"/>
                <w:lang w:val="kk-KZ" w:eastAsia="ru-RU"/>
              </w:rPr>
              <w:t xml:space="preserve">Ертеңгілік </w:t>
            </w:r>
            <w:r w:rsidRPr="00E27A73">
              <w:rPr>
                <w:rFonts w:ascii="Times New Roman" w:eastAsia="Times New Roman" w:hAnsi="Times New Roman"/>
                <w:b/>
                <w:sz w:val="24"/>
                <w:szCs w:val="24"/>
                <w:lang w:eastAsia="ru-RU"/>
              </w:rPr>
              <w:t>жаттығу</w:t>
            </w:r>
          </w:p>
          <w:p w:rsidR="00726613" w:rsidRPr="00E27A73" w:rsidRDefault="00726613" w:rsidP="00002B7B">
            <w:pPr>
              <w:spacing w:after="0" w:line="240" w:lineRule="auto"/>
              <w:jc w:val="center"/>
              <w:rPr>
                <w:rFonts w:ascii="Times New Roman" w:eastAsia="Times New Roman" w:hAnsi="Times New Roman"/>
                <w:b/>
                <w:sz w:val="24"/>
                <w:szCs w:val="24"/>
                <w:lang w:eastAsia="ru-RU" w:bidi="en-US"/>
              </w:rPr>
            </w:pPr>
          </w:p>
        </w:tc>
        <w:tc>
          <w:tcPr>
            <w:tcW w:w="12660" w:type="dxa"/>
            <w:gridSpan w:val="21"/>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eastAsia="ru-RU"/>
              </w:rPr>
              <w:t xml:space="preserve">Таңғыжаттығукешені № </w:t>
            </w:r>
            <w:r w:rsidRPr="00E27A73">
              <w:rPr>
                <w:rFonts w:ascii="Times New Roman" w:eastAsia="Times New Roman" w:hAnsi="Times New Roman"/>
                <w:sz w:val="24"/>
                <w:szCs w:val="24"/>
                <w:lang w:val="kk-KZ" w:eastAsia="ru-RU"/>
              </w:rPr>
              <w:t>12</w:t>
            </w:r>
          </w:p>
        </w:tc>
      </w:tr>
      <w:tr w:rsidR="00726613" w:rsidRPr="00E27A73" w:rsidTr="00F261B1">
        <w:trPr>
          <w:trHeight w:val="2404"/>
        </w:trPr>
        <w:tc>
          <w:tcPr>
            <w:tcW w:w="1799"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i/>
                <w:sz w:val="24"/>
                <w:szCs w:val="24"/>
                <w:lang w:val="kk-KZ" w:eastAsia="ru-RU"/>
              </w:rPr>
            </w:pPr>
            <w:r w:rsidRPr="00E27A73">
              <w:rPr>
                <w:rFonts w:ascii="Times New Roman" w:eastAsia="Times New Roman" w:hAnsi="Times New Roman"/>
                <w:b/>
                <w:sz w:val="24"/>
                <w:szCs w:val="24"/>
                <w:lang w:eastAsia="ru-RU"/>
              </w:rPr>
              <w:t>Ұйымдастырылғаніс-әрекеткедайындық</w:t>
            </w:r>
            <w:r w:rsidRPr="00E27A73">
              <w:rPr>
                <w:rFonts w:ascii="Times New Roman" w:eastAsia="Times New Roman" w:hAnsi="Times New Roman"/>
                <w:b/>
                <w:sz w:val="24"/>
                <w:szCs w:val="24"/>
                <w:lang w:val="kk-KZ" w:eastAsia="ru-RU"/>
              </w:rPr>
              <w:t xml:space="preserve"> (бұдан әрі-ҰІӘ)</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 xml:space="preserve"> «Кім шапшаң»</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 Балалар топтасып ойнай алады</w:t>
            </w:r>
          </w:p>
          <w:p w:rsidR="00726613" w:rsidRPr="00E27A73" w:rsidRDefault="00726613" w:rsidP="00002B7B">
            <w:pPr>
              <w:spacing w:after="0" w:line="240" w:lineRule="auto"/>
              <w:rPr>
                <w:rFonts w:ascii="Times New Roman" w:hAnsi="Times New Roman"/>
                <w:b/>
                <w:sz w:val="24"/>
                <w:szCs w:val="24"/>
                <w:lang w:val="kk-KZ" w:eastAsia="ru-RU"/>
              </w:rPr>
            </w:pPr>
          </w:p>
          <w:p w:rsidR="00726613" w:rsidRPr="00E27A73" w:rsidRDefault="00726613" w:rsidP="00002B7B">
            <w:pPr>
              <w:spacing w:after="0" w:line="240" w:lineRule="auto"/>
              <w:rPr>
                <w:rFonts w:ascii="Times New Roman" w:hAnsi="Times New Roman"/>
                <w:b/>
                <w:sz w:val="24"/>
                <w:szCs w:val="24"/>
                <w:lang w:val="kk-KZ" w:eastAsia="ru-RU"/>
              </w:rPr>
            </w:pPr>
          </w:p>
        </w:tc>
        <w:tc>
          <w:tcPr>
            <w:tcW w:w="2894" w:type="dxa"/>
            <w:gridSpan w:val="6"/>
            <w:tcBorders>
              <w:top w:val="single" w:sz="4" w:space="0" w:color="000000"/>
              <w:left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«Тәрбиеші апайлар»</w:t>
            </w:r>
            <w:r w:rsidRPr="00E27A73">
              <w:rPr>
                <w:rFonts w:ascii="Times New Roman" w:hAnsi="Times New Roman"/>
                <w:sz w:val="24"/>
                <w:szCs w:val="24"/>
                <w:lang w:val="kk-KZ" w:eastAsia="ru-RU"/>
              </w:rPr>
              <w:t xml:space="preserve"> тақпағын мəнерлеп оқу. </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 Тақпағын қайталай отырып апайларын жақсы көре алады.</w:t>
            </w:r>
          </w:p>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c>
          <w:tcPr>
            <w:tcW w:w="3006" w:type="dxa"/>
            <w:gridSpan w:val="4"/>
            <w:tcBorders>
              <w:top w:val="single" w:sz="4" w:space="0" w:color="000000"/>
              <w:left w:val="single" w:sz="4" w:space="0" w:color="000000"/>
              <w:right w:val="single" w:sz="4" w:space="0" w:color="000000"/>
            </w:tcBorders>
            <w:shd w:val="clear" w:color="auto" w:fill="FFFFFF"/>
          </w:tcPr>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Тіл ұстарту жаттығулары</w:t>
            </w:r>
          </w:p>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«Теңін тап»</w:t>
            </w:r>
          </w:p>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Мақсаты:Балалар екі бірдей заттарды таба алады. </w:t>
            </w:r>
          </w:p>
          <w:p w:rsidR="00726613" w:rsidRPr="00E27A73" w:rsidRDefault="00726613" w:rsidP="00002B7B">
            <w:pPr>
              <w:autoSpaceDE w:val="0"/>
              <w:autoSpaceDN w:val="0"/>
              <w:adjustRightInd w:val="0"/>
              <w:spacing w:after="0" w:line="240" w:lineRule="auto"/>
              <w:rPr>
                <w:rFonts w:ascii="Times New Roman" w:hAnsi="Times New Roman"/>
                <w:b/>
                <w:sz w:val="24"/>
                <w:szCs w:val="24"/>
                <w:lang w:eastAsia="ru-RU"/>
              </w:rPr>
            </w:pPr>
          </w:p>
        </w:tc>
        <w:tc>
          <w:tcPr>
            <w:tcW w:w="1814"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autoSpaceDE w:val="0"/>
              <w:autoSpaceDN w:val="0"/>
              <w:adjustRightInd w:val="0"/>
              <w:spacing w:after="0" w:line="240" w:lineRule="auto"/>
              <w:rPr>
                <w:rFonts w:ascii="Times New Roman" w:hAnsi="Times New Roman"/>
                <w:sz w:val="24"/>
                <w:szCs w:val="24"/>
                <w:lang w:eastAsia="ru-RU"/>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rsidR="00726613" w:rsidRPr="00E27A73" w:rsidRDefault="00726613" w:rsidP="00002B7B">
            <w:pPr>
              <w:autoSpaceDE w:val="0"/>
              <w:autoSpaceDN w:val="0"/>
              <w:adjustRightInd w:val="0"/>
              <w:spacing w:after="0" w:line="240" w:lineRule="auto"/>
              <w:rPr>
                <w:rFonts w:ascii="Times New Roman" w:hAnsi="Times New Roman"/>
                <w:sz w:val="24"/>
                <w:szCs w:val="24"/>
                <w:lang w:val="kk-KZ" w:eastAsia="ru-RU"/>
              </w:rPr>
            </w:pPr>
          </w:p>
        </w:tc>
      </w:tr>
      <w:tr w:rsidR="00726613" w:rsidRPr="00E27A73" w:rsidTr="00002B7B">
        <w:trPr>
          <w:trHeight w:val="382"/>
        </w:trPr>
        <w:tc>
          <w:tcPr>
            <w:tcW w:w="1799"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Мектепке дейінгі ұйым кестесі бойынша  ҰІӘ</w:t>
            </w:r>
          </w:p>
          <w:p w:rsidR="00726613" w:rsidRPr="00E27A73" w:rsidRDefault="00726613" w:rsidP="00002B7B">
            <w:pPr>
              <w:spacing w:after="0" w:line="240" w:lineRule="auto"/>
              <w:jc w:val="center"/>
              <w:rPr>
                <w:rFonts w:ascii="Times New Roman" w:eastAsia="Times New Roman" w:hAnsi="Times New Roman"/>
                <w:b/>
                <w:sz w:val="24"/>
                <w:szCs w:val="24"/>
                <w:lang w:val="kk-KZ" w:eastAsia="ru-RU" w:bidi="en-US"/>
              </w:rPr>
            </w:pPr>
          </w:p>
        </w:tc>
        <w:tc>
          <w:tcPr>
            <w:tcW w:w="12660" w:type="dxa"/>
            <w:gridSpan w:val="21"/>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                                                                   1 </w:t>
            </w:r>
            <w:r w:rsidRPr="00E27A73">
              <w:rPr>
                <w:rFonts w:ascii="Times New Roman" w:hAnsi="Times New Roman"/>
                <w:b/>
                <w:sz w:val="24"/>
                <w:szCs w:val="24"/>
                <w:lang w:eastAsia="ru-RU"/>
              </w:rPr>
              <w:t>- ұйымдастырылғаніс-әрекет</w:t>
            </w:r>
          </w:p>
        </w:tc>
      </w:tr>
      <w:tr w:rsidR="00726613" w:rsidRPr="00E27A73" w:rsidTr="00F261B1">
        <w:trPr>
          <w:trHeight w:val="80"/>
        </w:trPr>
        <w:tc>
          <w:tcPr>
            <w:tcW w:w="179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726613" w:rsidRPr="00E27A73" w:rsidRDefault="00726613" w:rsidP="00002B7B">
            <w:pPr>
              <w:spacing w:after="0" w:line="240" w:lineRule="auto"/>
              <w:rPr>
                <w:rFonts w:ascii="Times New Roman" w:eastAsia="Times New Roman" w:hAnsi="Times New Roman"/>
                <w:b/>
                <w:sz w:val="24"/>
                <w:szCs w:val="24"/>
                <w:lang w:eastAsia="ru-RU" w:bidi="en-US"/>
              </w:rPr>
            </w:pPr>
          </w:p>
        </w:tc>
        <w:tc>
          <w:tcPr>
            <w:tcW w:w="3304" w:type="dxa"/>
            <w:gridSpan w:val="9"/>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Сөйлеуді дамыту  </w:t>
            </w:r>
          </w:p>
          <w:p w:rsidR="00726613" w:rsidRPr="00E27A73" w:rsidRDefault="00726613" w:rsidP="00002B7B">
            <w:pPr>
              <w:tabs>
                <w:tab w:val="left" w:pos="765"/>
                <w:tab w:val="left" w:pos="766"/>
              </w:tabs>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Міндеті</w:t>
            </w:r>
            <w:r w:rsidRPr="00E27A73">
              <w:rPr>
                <w:rFonts w:ascii="Times New Roman" w:eastAsia="Times New Roman" w:hAnsi="Times New Roman"/>
                <w:sz w:val="24"/>
                <w:szCs w:val="24"/>
                <w:lang w:val="kk-KZ" w:eastAsia="ru-RU"/>
              </w:rPr>
              <w:t xml:space="preserve">  Интонациясы бойынша сөйлемдерді (хабарлы, сұраулы, лепті) ажыратып, сөйлегенде қолдана білуді дамыту</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Fonts w:ascii="Times New Roman" w:eastAsia="Times New Roman" w:hAnsi="Times New Roman"/>
                <w:sz w:val="24"/>
                <w:szCs w:val="24"/>
                <w:lang w:val="kk-KZ" w:eastAsia="ru-RU"/>
              </w:rPr>
              <w:t>:Көркем шығармаларды сахналауға үйрету</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 Педагог күшік пен мысықтың үлгі суреттерін іліп қояды.</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 сендер ненің суретін көріп отырсыңдар?</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–Күшіктің анасын қалай атаймыз?</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–«Ит» деген сөз неше буыннан тұрады?</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 дауысты дыбыс жеке бір буынды құрайды.</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–Ал мысықтың баласын «марғау» деп айтамыз?</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–Енді осы күшік пен мысыққа ат қойыңдаршы.</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–«Ақтөс» пен «мамық» сөздері неше буыннан тұрады?</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–Қазір «Күшік пен Мысық» ертегісін мәнерлеп оқып беремін.</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«Күшік пен Мысық»</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Қарны ашқан Күшік, тауда қаңғып жүріп Қасқырға кездеседі.</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–Ей, күшік, мен сені жеймін, – дейді Қасқыр.</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–Қой, жеме, мені әуелі тойдыр, сонан соң жейсің, – дейді Күшік.</w:t>
            </w:r>
          </w:p>
          <w:p w:rsidR="00726613" w:rsidRPr="00E27A73" w:rsidRDefault="00726613" w:rsidP="00002B7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–Жарайды, жүр, соңымнан қалмай жүре бер, – дейді Қасқыр. Екеуі бір топ Сиырды көреді.</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–Күшік, менің көздерім, құлақтарым, құйрығым қандай? – дейді Қасқыр.</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Қасқыр:</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–Енді маған қара, – деп бір Бұзаудың тамағына жабысып өлтіріп, Күшікті де тойғызады, өзі де тояды.</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–Күшік, енді сені жемеймін. Сау бол! – деп кетіп қалады. Іші пысқан Күшік Мысыққа кездеседі.</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–Мысық, мен сені жеймін, – дейді.</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–Мені тойдыр, күшік.</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–Жарайды, менімен бірге жүр, – дейді Күшік. Екеуі бір топ Түйені көреді.</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–Мысық, маған қара, құлағым, көзім, құйрығым қандай?</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–Көзің бозарып, құлағың салпиып, тілің салақтап тұр. Күшік:</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–Қара маған, не қыларымды? – деп Түйенің тірсегіне жабыса кетеді. Түйе қақ маңдайдан бір тебеді. Күшік сол арада ұшып түседі.</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Сонда Мысық:</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–Әй, мақтаншақ, әліңе қара, сен Қасқыр бола алмайсың, – дейді.</w:t>
            </w: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p w:rsidR="00726613" w:rsidRPr="00E27A73" w:rsidRDefault="00726613" w:rsidP="00002B7B">
            <w:pPr>
              <w:widowControl w:val="0"/>
              <w:autoSpaceDE w:val="0"/>
              <w:autoSpaceDN w:val="0"/>
              <w:spacing w:after="0" w:line="240" w:lineRule="auto"/>
              <w:rPr>
                <w:rFonts w:ascii="Times New Roman" w:eastAsia="Times New Roman" w:hAnsi="Times New Roman"/>
                <w:b/>
                <w:sz w:val="24"/>
                <w:szCs w:val="24"/>
                <w:lang w:val="kk-KZ" w:eastAsia="ru-RU"/>
              </w:rPr>
            </w:pPr>
          </w:p>
        </w:tc>
        <w:tc>
          <w:tcPr>
            <w:tcW w:w="2268" w:type="dxa"/>
            <w:gridSpan w:val="4"/>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Сауат ашу негіздері </w:t>
            </w:r>
          </w:p>
          <w:p w:rsidR="00726613" w:rsidRPr="00E27A73" w:rsidRDefault="00726613" w:rsidP="00002B7B">
            <w:pPr>
              <w:spacing w:after="0" w:line="240" w:lineRule="auto"/>
              <w:rPr>
                <w:rFonts w:ascii="Times New Roman" w:eastAsia="Times New Roman" w:hAnsi="Times New Roman"/>
                <w:sz w:val="24"/>
                <w:szCs w:val="24"/>
                <w:lang w:val="kk-KZ"/>
              </w:rPr>
            </w:pPr>
            <w:r w:rsidRPr="00E27A73">
              <w:rPr>
                <w:rFonts w:ascii="Times New Roman" w:eastAsia="Times New Roman" w:hAnsi="Times New Roman"/>
                <w:b/>
                <w:sz w:val="24"/>
                <w:szCs w:val="24"/>
                <w:lang w:val="kk-KZ" w:eastAsia="ru-RU"/>
              </w:rPr>
              <w:t xml:space="preserve"> Міндеті:</w:t>
            </w:r>
            <w:r w:rsidRPr="00E27A73">
              <w:rPr>
                <w:rStyle w:val="TableParagraphChar"/>
                <w:rFonts w:eastAsia="Calibri"/>
                <w:sz w:val="24"/>
                <w:szCs w:val="24"/>
              </w:rPr>
              <w:t xml:space="preserve">Әрбір сөздің мағынасы болатыны туралы түсінік қалыптастыру, сөздің мағынасына қызығушылыққа баулу </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Әрбір сөздің мағынасы болатыны туралы түсінік қалыптастыру,</w:t>
            </w:r>
          </w:p>
          <w:p w:rsidR="00726613" w:rsidRPr="00E27A73" w:rsidRDefault="00726613" w:rsidP="00002B7B">
            <w:pPr>
              <w:pStyle w:val="TableParagraph"/>
              <w:rPr>
                <w:sz w:val="24"/>
                <w:szCs w:val="24"/>
              </w:rPr>
            </w:pPr>
            <w:r w:rsidRPr="00E27A73">
              <w:rPr>
                <w:b/>
                <w:bCs/>
                <w:sz w:val="24"/>
                <w:szCs w:val="24"/>
              </w:rPr>
              <w:t>Күтілетін нəтиже: Жасайды</w:t>
            </w:r>
            <w:r w:rsidRPr="00E27A73">
              <w:rPr>
                <w:sz w:val="24"/>
                <w:szCs w:val="24"/>
              </w:rPr>
              <w:t xml:space="preserve">: сөйлем сызбасын анықтайды, сызады. </w:t>
            </w:r>
          </w:p>
          <w:p w:rsidR="00726613" w:rsidRPr="00E27A73" w:rsidRDefault="00726613" w:rsidP="00002B7B">
            <w:pPr>
              <w:pStyle w:val="TableParagraph"/>
              <w:rPr>
                <w:sz w:val="24"/>
                <w:szCs w:val="24"/>
              </w:rPr>
            </w:pPr>
            <w:r w:rsidRPr="00E27A73">
              <w:rPr>
                <w:b/>
                <w:bCs/>
                <w:sz w:val="24"/>
                <w:szCs w:val="24"/>
              </w:rPr>
              <w:t>Түсінед</w:t>
            </w:r>
            <w:r w:rsidRPr="00E27A73">
              <w:rPr>
                <w:sz w:val="24"/>
                <w:szCs w:val="24"/>
              </w:rPr>
              <w:t xml:space="preserve">і: сөз дыбыстан, сөзден сөйлем құралатынын түсінеді. </w:t>
            </w:r>
            <w:r w:rsidRPr="00E27A73">
              <w:rPr>
                <w:b/>
                <w:bCs/>
                <w:sz w:val="24"/>
                <w:szCs w:val="24"/>
              </w:rPr>
              <w:t>Қолданады</w:t>
            </w:r>
            <w:r w:rsidRPr="00E27A73">
              <w:rPr>
                <w:sz w:val="24"/>
                <w:szCs w:val="24"/>
              </w:rPr>
              <w:t>: сөйлем құрады</w:t>
            </w:r>
          </w:p>
          <w:p w:rsidR="00726613" w:rsidRPr="00E27A73" w:rsidRDefault="00726613" w:rsidP="00002B7B">
            <w:pPr>
              <w:pStyle w:val="TableParagraph"/>
              <w:rPr>
                <w:sz w:val="24"/>
                <w:szCs w:val="24"/>
              </w:rPr>
            </w:pPr>
          </w:p>
          <w:p w:rsidR="00726613" w:rsidRPr="00E27A73" w:rsidRDefault="00726613" w:rsidP="00002B7B">
            <w:pPr>
              <w:pStyle w:val="TableParagraph"/>
              <w:rPr>
                <w:sz w:val="24"/>
                <w:szCs w:val="24"/>
                <w:lang w:eastAsia="ru-RU"/>
              </w:rPr>
            </w:pPr>
            <w:r w:rsidRPr="00E27A73">
              <w:rPr>
                <w:sz w:val="24"/>
                <w:szCs w:val="24"/>
              </w:rPr>
              <w:t>«Жоғалған дыбысты тап» дидактикалық ойыны – Мен сендерге суреттерді көрсетіп бір дыбысы жоғалған сөз айтамын, сендер сол жоғалған дыбысты орнына қойып қайта айтасыңдар. Мысалы: көгерші...(н), балмұзда...(қ), домбыр...(а), қасқы...(р), шырш...(а), банк...(а), шеле...(к), арб...(а), сегі...(з), уылдыры...(қ), күнбағы...(с), монш...(а), кіта...(п), журна...(л), үсте...(л), орынды...(қ), баспалда...(қ), мекте...(п), қолға...(п); (а)...лқа, (м)...оншақ, (т)...ауық, (а)...лжапқыш, (б)...ояу, (ж)...олбарыс, (а)...рыстан, (ж)...ылқы, (б)...алық, (т)...өсбелгі т.б. «Дұрыс көрсет» дидактикалық ойыны – Балалар, мен сендерге қандай да бір дыбыстың сөздің басында, ортасында, соңында кездесетініне мысал келтіремін. Егер дыбыс сөздің басында тұрса, қызыл жалаушаны, соңында тұрса, көк жалаушаны, ортасында тұрса, екі жалаушаны да көтересіңдер. Мысалы: -қ дыбысы: (қасқыр, қамыс, асқабақ, бақ, мақта, қымбат, ақылды, барлық, бақа, балық, қаймақ, қант, лақ, қылыш, қоңыз, қораз, дақ, аңқау, қанат, қарлығаш, сауысқан, аққу, таңқурай, домалақ, кемпірқосақ, қаз, жастық, батпақ, қымыз, қаңылтыр, құймақ, қоңыр, қол, қорап, тоқ т.б.) -т дыбысы: (тор, тоқылдақ, отыр, теп, кет, жат, тамақ, қақпа, қатық, торсық, от, тотықұс, кептер, трактор, темір, терең, кактус, шахмат, тау, тазы, трамвай, троллейбус, автобус, тарақ, тон т.б.) Сөз дыбыстан, сөзден сөйлем құрылатынын білеміз</w:t>
            </w:r>
          </w:p>
        </w:tc>
        <w:tc>
          <w:tcPr>
            <w:tcW w:w="3006" w:type="dxa"/>
            <w:gridSpan w:val="4"/>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 xml:space="preserve"> Сауат ашу негіздері </w:t>
            </w:r>
          </w:p>
          <w:p w:rsidR="00726613" w:rsidRPr="00E27A73" w:rsidRDefault="00726613" w:rsidP="00002B7B">
            <w:pPr>
              <w:spacing w:after="0" w:line="240" w:lineRule="auto"/>
              <w:rPr>
                <w:rFonts w:ascii="Times New Roman" w:eastAsia="Times New Roman" w:hAnsi="Times New Roman"/>
                <w:sz w:val="24"/>
                <w:szCs w:val="24"/>
                <w:lang w:val="kk-KZ"/>
              </w:rPr>
            </w:pPr>
            <w:r w:rsidRPr="00E27A73">
              <w:rPr>
                <w:rFonts w:ascii="Times New Roman" w:eastAsia="Times New Roman" w:hAnsi="Times New Roman"/>
                <w:b/>
                <w:sz w:val="24"/>
                <w:szCs w:val="24"/>
                <w:lang w:val="kk-KZ" w:eastAsia="ru-RU"/>
              </w:rPr>
              <w:t xml:space="preserve"> Міндеті:</w:t>
            </w:r>
            <w:r w:rsidRPr="00E27A73">
              <w:rPr>
                <w:rStyle w:val="TableParagraphChar"/>
                <w:rFonts w:eastAsia="Calibri"/>
                <w:sz w:val="24"/>
                <w:szCs w:val="24"/>
              </w:rPr>
              <w:t xml:space="preserve">Әрбір сөздің мағынасы болатыны туралы түсінік қалыптастыру, сөздің мағынасына қызығушылыққа баулу </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Әрбір сөздің мағынасы болатыны туралы түсінік қалыптастыру,</w:t>
            </w:r>
          </w:p>
          <w:p w:rsidR="00726613" w:rsidRPr="00E27A73" w:rsidRDefault="00726613" w:rsidP="00002B7B">
            <w:pPr>
              <w:pStyle w:val="TableParagraph"/>
              <w:rPr>
                <w:sz w:val="24"/>
                <w:szCs w:val="24"/>
              </w:rPr>
            </w:pPr>
            <w:r w:rsidRPr="00E27A73">
              <w:rPr>
                <w:b/>
                <w:bCs/>
                <w:sz w:val="24"/>
                <w:szCs w:val="24"/>
              </w:rPr>
              <w:t>Күтілетін нəтиже: Жасайды</w:t>
            </w:r>
            <w:r w:rsidRPr="00E27A73">
              <w:rPr>
                <w:sz w:val="24"/>
                <w:szCs w:val="24"/>
              </w:rPr>
              <w:t xml:space="preserve">: сөйлем сызбасын анықтайды, сызады. </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hAnsi="Times New Roman"/>
                <w:b/>
                <w:bCs/>
                <w:sz w:val="24"/>
                <w:szCs w:val="24"/>
                <w:lang w:val="kk-KZ"/>
              </w:rPr>
              <w:t>Түсінед</w:t>
            </w:r>
            <w:r w:rsidRPr="00E27A73">
              <w:rPr>
                <w:rFonts w:ascii="Times New Roman" w:hAnsi="Times New Roman"/>
                <w:sz w:val="24"/>
                <w:szCs w:val="24"/>
                <w:lang w:val="kk-KZ"/>
              </w:rPr>
              <w:t xml:space="preserve">і: сөз дыбыстан, сөзден сөйлем құралатынын түсінеді. </w:t>
            </w:r>
            <w:r w:rsidRPr="00E27A73">
              <w:rPr>
                <w:rFonts w:ascii="Times New Roman" w:hAnsi="Times New Roman"/>
                <w:b/>
                <w:bCs/>
                <w:sz w:val="24"/>
                <w:szCs w:val="24"/>
                <w:lang w:val="kk-KZ"/>
              </w:rPr>
              <w:t>Қолданады</w:t>
            </w:r>
            <w:r w:rsidRPr="00E27A73">
              <w:rPr>
                <w:rFonts w:ascii="Times New Roman" w:hAnsi="Times New Roman"/>
                <w:sz w:val="24"/>
                <w:szCs w:val="24"/>
                <w:lang w:val="kk-KZ"/>
              </w:rPr>
              <w:t>: сөйлем құрады</w:t>
            </w:r>
          </w:p>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Style w:val="TableParagraphChar"/>
                <w:rFonts w:eastAsia="Calibri"/>
                <w:sz w:val="24"/>
                <w:szCs w:val="24"/>
              </w:rPr>
              <w:t>Сызбамен жұмыс Сөйлемдегі сөздерді тіктөртбұрыштармен белгілейміз. Əр сөздің арасына арақашықтық қалдырамыз. Сөйлемнің сызбасының басындағы тіктөртбұрыштыңбірінші сызығы биігірек болады. Педагог тақтаға сызып көрсетеді. Сөйлемде қанша сөз болса, сонша тіктөртбұрыштың арасына бірдей арақашықтық қалдырылады. Соңынан нүкте қойылады. Балалардантүсінгендерін сұрау. 1. Сөз неден жасалады? 2. Сөздің сызбасы немен белгіленеді? 3. Сөйлем сызбасы қалай сызылады? 5. Дыбыс сызбасы немен белгіленеді? «Сөйлемді толықтыр» дидактикалық ойыны Ойын шарты: балалар педагогтің бастаған сөйлемін өз ойларымен жалғастыру керек. Бəрін жасап қоятын (ол кім?) – (пысық). Тышқанның жауы – (мысық). Əжем иірді – (ұршық). Шəуілдеп үрді – (күшік). Ең қу аң – (түлкі)</w:t>
            </w:r>
          </w:p>
        </w:tc>
        <w:tc>
          <w:tcPr>
            <w:tcW w:w="1814"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widowControl w:val="0"/>
              <w:autoSpaceDE w:val="0"/>
              <w:autoSpaceDN w:val="0"/>
              <w:spacing w:after="0" w:line="240" w:lineRule="auto"/>
              <w:rPr>
                <w:rFonts w:ascii="Times New Roman" w:eastAsia="Times New Roman" w:hAnsi="Times New Roman"/>
                <w:b/>
                <w:sz w:val="24"/>
                <w:szCs w:val="24"/>
                <w:lang w:val="kk-KZ" w:eastAsia="ru-RU"/>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widowControl w:val="0"/>
              <w:autoSpaceDE w:val="0"/>
              <w:autoSpaceDN w:val="0"/>
              <w:spacing w:after="0" w:line="240" w:lineRule="auto"/>
              <w:rPr>
                <w:rFonts w:ascii="Times New Roman" w:eastAsia="Times New Roman" w:hAnsi="Times New Roman"/>
                <w:sz w:val="24"/>
                <w:szCs w:val="24"/>
                <w:lang w:val="kk-KZ" w:eastAsia="ru-RU"/>
              </w:rPr>
            </w:pPr>
          </w:p>
        </w:tc>
      </w:tr>
      <w:tr w:rsidR="00726613" w:rsidRPr="00E27A73" w:rsidTr="00002B7B">
        <w:trPr>
          <w:trHeight w:val="244"/>
        </w:trPr>
        <w:tc>
          <w:tcPr>
            <w:tcW w:w="14459" w:type="dxa"/>
            <w:gridSpan w:val="23"/>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bidi="en-US"/>
              </w:rPr>
            </w:pPr>
            <w:r w:rsidRPr="00E27A73">
              <w:rPr>
                <w:rFonts w:ascii="Times New Roman" w:hAnsi="Times New Roman"/>
                <w:b/>
                <w:sz w:val="24"/>
                <w:szCs w:val="24"/>
                <w:shd w:val="clear" w:color="auto" w:fill="FFFFFF"/>
                <w:lang w:val="kk-KZ" w:eastAsia="ru-RU"/>
              </w:rPr>
              <w:t xml:space="preserve">                                                                                Үзіліс:</w:t>
            </w:r>
          </w:p>
        </w:tc>
      </w:tr>
      <w:tr w:rsidR="00726613" w:rsidRPr="00E27A73" w:rsidTr="00002B7B">
        <w:trPr>
          <w:trHeight w:val="1890"/>
        </w:trPr>
        <w:tc>
          <w:tcPr>
            <w:tcW w:w="4394" w:type="dxa"/>
            <w:gridSpan w:val="8"/>
            <w:tcBorders>
              <w:top w:val="single" w:sz="4" w:space="0" w:color="auto"/>
              <w:left w:val="single" w:sz="4" w:space="0" w:color="auto"/>
              <w:bottom w:val="nil"/>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Ойын– жаттығу: «Жәндіктердің қимылың жасайық»</w:t>
            </w:r>
          </w:p>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eastAsia="Times New Roman" w:hAnsi="Times New Roman"/>
                <w:b/>
                <w:noProof/>
                <w:sz w:val="24"/>
                <w:szCs w:val="24"/>
                <w:lang w:eastAsia="ru-RU"/>
              </w:rPr>
              <w:drawing>
                <wp:inline distT="0" distB="0" distL="0" distR="0">
                  <wp:extent cx="1263015" cy="843280"/>
                  <wp:effectExtent l="0" t="0" r="0" b="0"/>
                  <wp:docPr id="815535394" name="Рисунок 815535394" descr="https://ds05.infourok.ru/uploads/ex/0a1d/00150534-7d05b5bd/hello_html_3d53b7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https://ds05.infourok.ru/uploads/ex/0a1d/00150534-7d05b5bd/hello_html_3d53b7e1.jpg"/>
                          <pic:cNvPicPr>
                            <a:picLocks/>
                          </pic:cNvPicPr>
                        </pic:nvPicPr>
                        <pic:blipFill>
                          <a:blip r:embed="rId2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3015" cy="843280"/>
                          </a:xfrm>
                          <a:prstGeom prst="rect">
                            <a:avLst/>
                          </a:prstGeom>
                          <a:noFill/>
                          <a:ln>
                            <a:noFill/>
                          </a:ln>
                        </pic:spPr>
                      </pic:pic>
                    </a:graphicData>
                  </a:graphic>
                </wp:inline>
              </w:drawing>
            </w:r>
            <w:r w:rsidRPr="00E27A73">
              <w:rPr>
                <w:rFonts w:ascii="Times New Roman" w:hAnsi="Times New Roman"/>
                <w:b/>
                <w:sz w:val="24"/>
                <w:szCs w:val="24"/>
                <w:lang w:val="kk-KZ" w:eastAsia="ru-RU"/>
              </w:rPr>
              <w:tab/>
            </w:r>
          </w:p>
          <w:p w:rsidR="00726613" w:rsidRPr="00E27A73" w:rsidRDefault="00726613" w:rsidP="00002B7B">
            <w:pPr>
              <w:spacing w:after="0" w:line="240" w:lineRule="auto"/>
              <w:rPr>
                <w:rFonts w:ascii="Times New Roman" w:hAnsi="Times New Roman"/>
                <w:b/>
                <w:sz w:val="24"/>
                <w:szCs w:val="24"/>
                <w:lang w:val="kk-KZ" w:eastAsia="ru-RU"/>
              </w:rPr>
            </w:pPr>
            <w:r w:rsidRPr="00E27A73">
              <w:rPr>
                <w:rFonts w:ascii="Times New Roman" w:hAnsi="Times New Roman"/>
                <w:b/>
                <w:noProof/>
                <w:sz w:val="24"/>
                <w:szCs w:val="24"/>
                <w:lang w:eastAsia="ru-RU"/>
              </w:rPr>
              <w:drawing>
                <wp:inline distT="0" distB="0" distL="0" distR="0">
                  <wp:extent cx="1186180" cy="974725"/>
                  <wp:effectExtent l="0" t="0" r="0" b="0"/>
                  <wp:docPr id="478686140" name="Рисунок 478686140" descr="https://fsd.multiurok.ru/html/2017/02/14/s_58a347fcb7032/img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https://fsd.multiurok.ru/html/2017/02/14/s_58a347fcb7032/img3.jpg"/>
                          <pic:cNvPicPr>
                            <a:picLocks/>
                          </pic:cNvPicPr>
                        </pic:nvPicPr>
                        <pic:blipFill>
                          <a:blip r:embed="rId2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81" t="8081" r="13452" b="3030"/>
                          <a:stretch>
                            <a:fillRect/>
                          </a:stretch>
                        </pic:blipFill>
                        <pic:spPr bwMode="auto">
                          <a:xfrm>
                            <a:off x="0" y="0"/>
                            <a:ext cx="1186180" cy="974725"/>
                          </a:xfrm>
                          <a:prstGeom prst="rect">
                            <a:avLst/>
                          </a:prstGeom>
                          <a:noFill/>
                          <a:ln>
                            <a:noFill/>
                          </a:ln>
                        </pic:spPr>
                      </pic:pic>
                    </a:graphicData>
                  </a:graphic>
                </wp:inline>
              </w:drawing>
            </w:r>
            <w:r w:rsidRPr="00E27A73">
              <w:rPr>
                <w:rFonts w:ascii="Times New Roman" w:hAnsi="Times New Roman"/>
                <w:b/>
                <w:noProof/>
                <w:sz w:val="24"/>
                <w:szCs w:val="24"/>
                <w:lang w:eastAsia="ru-RU"/>
              </w:rPr>
              <w:drawing>
                <wp:inline distT="0" distB="0" distL="0" distR="0">
                  <wp:extent cx="1051560" cy="1014730"/>
                  <wp:effectExtent l="0" t="0" r="0" b="0"/>
                  <wp:docPr id="949627945" name="Рисунок 949627945" descr="https://cdn1.vectorstock.com/i/1000x1000/48/40/cartoon-funny-insect-collection-set-vector-312248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https://cdn1.vectorstock.com/i/1000x1000/48/40/cartoon-funny-insect-collection-set-vector-31224840.jpg"/>
                          <pic:cNvPicPr>
                            <a:picLocks/>
                          </pic:cNvPicPr>
                        </pic:nvPicPr>
                        <pic:blipFill>
                          <a:blip r:embed="rId2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971"/>
                          <a:stretch>
                            <a:fillRect/>
                          </a:stretch>
                        </pic:blipFill>
                        <pic:spPr bwMode="auto">
                          <a:xfrm>
                            <a:off x="0" y="0"/>
                            <a:ext cx="1051560" cy="1014730"/>
                          </a:xfrm>
                          <a:prstGeom prst="rect">
                            <a:avLst/>
                          </a:prstGeom>
                          <a:noFill/>
                          <a:ln>
                            <a:noFill/>
                          </a:ln>
                        </pic:spPr>
                      </pic:pic>
                    </a:graphicData>
                  </a:graphic>
                </wp:inline>
              </w:drawing>
            </w:r>
          </w:p>
          <w:p w:rsidR="00726613" w:rsidRPr="00E27A73" w:rsidRDefault="00726613" w:rsidP="00002B7B">
            <w:pPr>
              <w:spacing w:after="0" w:line="240" w:lineRule="auto"/>
              <w:rPr>
                <w:rFonts w:ascii="Times New Roman" w:hAnsi="Times New Roman"/>
                <w:b/>
                <w:sz w:val="24"/>
                <w:szCs w:val="24"/>
                <w:lang w:val="kk-KZ" w:eastAsia="ru-RU"/>
              </w:rPr>
            </w:pPr>
          </w:p>
        </w:tc>
        <w:tc>
          <w:tcPr>
            <w:tcW w:w="4389" w:type="dxa"/>
            <w:gridSpan w:val="9"/>
            <w:tcBorders>
              <w:top w:val="single" w:sz="4" w:space="0" w:color="auto"/>
              <w:left w:val="single" w:sz="4" w:space="0" w:color="auto"/>
              <w:bottom w:val="nil"/>
              <w:right w:val="single" w:sz="4" w:space="0" w:color="auto"/>
            </w:tcBorders>
            <w:shd w:val="clear" w:color="auto" w:fill="auto"/>
          </w:tcPr>
          <w:p w:rsidR="00726613" w:rsidRPr="00E27A73" w:rsidRDefault="00726613" w:rsidP="00002B7B">
            <w:pPr>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noProof/>
                <w:sz w:val="24"/>
                <w:szCs w:val="24"/>
                <w:lang w:eastAsia="ru-RU"/>
              </w:rPr>
              <w:drawing>
                <wp:inline distT="0" distB="0" distL="0" distR="0">
                  <wp:extent cx="1668780" cy="1237615"/>
                  <wp:effectExtent l="0" t="0" r="0" b="0"/>
                  <wp:docPr id="1779237418" name="Рисунок 1779237418" descr="https://1.bp.blogspot.com/-MXi2nTxm4Jo/Xs_TRdtLsTI/AAAAAAAAAxs/7iDHyzaqYEk7hStDfjEReVeS7lhm9Y61gCLcBGAsYHQ/s1600/6%25D1%258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https://1.bp.blogspot.com/-MXi2nTxm4Jo/Xs_TRdtLsTI/AAAAAAAAAxs/7iDHyzaqYEk7hStDfjEReVeS7lhm9Y61gCLcBGAsYHQ/s1600/6%25D1%2581.png"/>
                          <pic:cNvPicPr>
                            <a:picLocks/>
                          </pic:cNvPicPr>
                        </pic:nvPicPr>
                        <pic:blipFill>
                          <a:blip r:embed="rId2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8780" cy="1237615"/>
                          </a:xfrm>
                          <a:prstGeom prst="rect">
                            <a:avLst/>
                          </a:prstGeom>
                          <a:noFill/>
                          <a:ln>
                            <a:noFill/>
                          </a:ln>
                        </pic:spPr>
                      </pic:pic>
                    </a:graphicData>
                  </a:graphic>
                </wp:inline>
              </w:drawing>
            </w:r>
          </w:p>
          <w:p w:rsidR="00726613" w:rsidRPr="00E27A73" w:rsidRDefault="00726613" w:rsidP="00002B7B">
            <w:pPr>
              <w:spacing w:after="0" w:line="240" w:lineRule="auto"/>
              <w:jc w:val="center"/>
              <w:rPr>
                <w:rFonts w:ascii="Times New Roman" w:eastAsia="Times New Roman" w:hAnsi="Times New Roman"/>
                <w:sz w:val="24"/>
                <w:szCs w:val="24"/>
                <w:lang w:val="kk-KZ" w:eastAsia="ru-RU"/>
              </w:rPr>
            </w:pPr>
          </w:p>
          <w:p w:rsidR="00726613" w:rsidRPr="00E27A73" w:rsidRDefault="00726613" w:rsidP="00002B7B">
            <w:pPr>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noProof/>
                <w:sz w:val="24"/>
                <w:szCs w:val="24"/>
                <w:lang w:eastAsia="ru-RU"/>
              </w:rPr>
              <w:drawing>
                <wp:inline distT="0" distB="0" distL="0" distR="0">
                  <wp:extent cx="1805940" cy="951865"/>
                  <wp:effectExtent l="0" t="0" r="0" b="0"/>
                  <wp:docPr id="393655409" name="Рисунок 393655409" descr="https://cdn3.vectorstock.com/i/1000x1000/39/12/different-types-of-bugs-on-white-background-vector-180339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https://cdn3.vectorstock.com/i/1000x1000/39/12/different-types-of-bugs-on-white-background-vector-18033912.jpg"/>
                          <pic:cNvPicPr>
                            <a:picLocks/>
                          </pic:cNvPicPr>
                        </pic:nvPicPr>
                        <pic:blipFill>
                          <a:blip r:embed="rId2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677" b="22903"/>
                          <a:stretch>
                            <a:fillRect/>
                          </a:stretch>
                        </pic:blipFill>
                        <pic:spPr bwMode="auto">
                          <a:xfrm>
                            <a:off x="0" y="0"/>
                            <a:ext cx="1805940" cy="951865"/>
                          </a:xfrm>
                          <a:prstGeom prst="rect">
                            <a:avLst/>
                          </a:prstGeom>
                          <a:noFill/>
                          <a:ln>
                            <a:noFill/>
                          </a:ln>
                        </pic:spPr>
                      </pic:pic>
                    </a:graphicData>
                  </a:graphic>
                </wp:inline>
              </w:drawing>
            </w:r>
          </w:p>
        </w:tc>
        <w:tc>
          <w:tcPr>
            <w:tcW w:w="5676" w:type="dxa"/>
            <w:gridSpan w:val="6"/>
            <w:tcBorders>
              <w:top w:val="single" w:sz="4" w:space="0" w:color="auto"/>
              <w:left w:val="single" w:sz="4" w:space="0" w:color="auto"/>
              <w:bottom w:val="nil"/>
              <w:right w:val="single" w:sz="4" w:space="0" w:color="auto"/>
            </w:tcBorders>
            <w:shd w:val="clear" w:color="auto" w:fill="auto"/>
          </w:tcPr>
          <w:p w:rsidR="00726613" w:rsidRPr="00E27A73" w:rsidRDefault="00726613"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Құрылымдалған ойын:</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Тақырыбы:«Жәндікте неше аяқ бар»</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Fonts w:ascii="Times New Roman" w:eastAsia="Times New Roman" w:hAnsi="Times New Roman"/>
                <w:sz w:val="24"/>
                <w:szCs w:val="24"/>
                <w:lang w:val="kk-KZ" w:eastAsia="ru-RU"/>
              </w:rPr>
              <w:t xml:space="preserve"> Балалардың көру кабілеті арқылы байқампаздығы дамиды.</w:t>
            </w:r>
          </w:p>
          <w:p w:rsidR="00726613" w:rsidRPr="00E27A73" w:rsidRDefault="00726613"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Шарты:</w:t>
            </w:r>
            <w:r w:rsidRPr="00E27A73">
              <w:rPr>
                <w:rFonts w:ascii="Times New Roman" w:eastAsia="Times New Roman" w:hAnsi="Times New Roman"/>
                <w:sz w:val="24"/>
                <w:szCs w:val="24"/>
                <w:lang w:val="kk-KZ" w:eastAsia="ru-RU"/>
              </w:rPr>
              <w:t>Тәрбиеші балаларға бірнеше суреттер таратып береді.Бұл суреттерде әр түрлі жәндіктер.Балалардың міндеті осы жәндіктердің неше аяғы бар екенін анықтайды.</w:t>
            </w:r>
          </w:p>
          <w:p w:rsidR="00726613" w:rsidRPr="00E27A73" w:rsidRDefault="00726613" w:rsidP="00002B7B">
            <w:pPr>
              <w:spacing w:after="0" w:line="240" w:lineRule="auto"/>
              <w:rPr>
                <w:rFonts w:ascii="Times New Roman" w:eastAsia="Times New Roman" w:hAnsi="Times New Roman"/>
                <w:sz w:val="24"/>
                <w:szCs w:val="24"/>
                <w:lang w:val="en-US" w:eastAsia="ru-RU"/>
              </w:rPr>
            </w:pPr>
            <w:r w:rsidRPr="00E27A73">
              <w:rPr>
                <w:rFonts w:ascii="Times New Roman" w:eastAsia="Times New Roman" w:hAnsi="Times New Roman"/>
                <w:b/>
                <w:sz w:val="24"/>
                <w:szCs w:val="24"/>
                <w:lang w:val="kk-KZ" w:eastAsia="ru-RU"/>
              </w:rPr>
              <w:t>Күтілетін нәтиже:</w:t>
            </w:r>
            <w:r w:rsidRPr="00E27A73">
              <w:rPr>
                <w:rFonts w:ascii="Times New Roman" w:eastAsia="Times New Roman" w:hAnsi="Times New Roman"/>
                <w:sz w:val="24"/>
                <w:szCs w:val="24"/>
                <w:lang w:val="kk-KZ" w:eastAsia="ru-RU"/>
              </w:rPr>
              <w:t xml:space="preserve"> Балалар жәндіктердің аяқтарын санайды. (4К. Сыни ойлау)</w:t>
            </w:r>
          </w:p>
          <w:p w:rsidR="00726613" w:rsidRPr="00E27A73" w:rsidRDefault="00726613" w:rsidP="00002B7B">
            <w:pPr>
              <w:spacing w:after="0" w:line="240" w:lineRule="auto"/>
              <w:rPr>
                <w:rFonts w:ascii="Times New Roman" w:hAnsi="Times New Roman"/>
                <w:sz w:val="24"/>
                <w:szCs w:val="24"/>
                <w:lang w:val="kk-KZ" w:eastAsia="ru-RU"/>
              </w:rPr>
            </w:pPr>
          </w:p>
          <w:p w:rsidR="00726613" w:rsidRPr="00E27A73" w:rsidRDefault="00726613" w:rsidP="00002B7B">
            <w:pPr>
              <w:shd w:val="clear" w:color="auto" w:fill="FFFFFF"/>
              <w:spacing w:after="0" w:line="240" w:lineRule="auto"/>
              <w:rPr>
                <w:rFonts w:ascii="Times New Roman" w:eastAsia="Times New Roman" w:hAnsi="Times New Roman"/>
                <w:sz w:val="24"/>
                <w:szCs w:val="24"/>
                <w:lang w:val="kk-KZ" w:eastAsia="ru-RU"/>
              </w:rPr>
            </w:pPr>
          </w:p>
        </w:tc>
      </w:tr>
      <w:tr w:rsidR="00726613" w:rsidRPr="00E27A73" w:rsidTr="00002B7B">
        <w:trPr>
          <w:trHeight w:val="90"/>
        </w:trPr>
        <w:tc>
          <w:tcPr>
            <w:tcW w:w="4394" w:type="dxa"/>
            <w:gridSpan w:val="8"/>
            <w:tcBorders>
              <w:top w:val="nil"/>
              <w:left w:val="single" w:sz="4" w:space="0" w:color="auto"/>
              <w:right w:val="single" w:sz="4" w:space="0" w:color="auto"/>
            </w:tcBorders>
            <w:shd w:val="clear" w:color="auto" w:fill="auto"/>
          </w:tcPr>
          <w:p w:rsidR="00726613" w:rsidRPr="00E27A73" w:rsidRDefault="00726613" w:rsidP="00002B7B">
            <w:pPr>
              <w:shd w:val="clear" w:color="auto" w:fill="FFFFFF"/>
              <w:spacing w:after="0" w:line="240" w:lineRule="auto"/>
              <w:rPr>
                <w:rFonts w:ascii="Times New Roman" w:eastAsia="Times New Roman" w:hAnsi="Times New Roman"/>
                <w:b/>
                <w:sz w:val="24"/>
                <w:szCs w:val="24"/>
                <w:shd w:val="clear" w:color="auto" w:fill="FFFFFF"/>
                <w:lang w:val="kk-KZ" w:eastAsia="ru-RU"/>
              </w:rPr>
            </w:pPr>
          </w:p>
        </w:tc>
        <w:tc>
          <w:tcPr>
            <w:tcW w:w="4389" w:type="dxa"/>
            <w:gridSpan w:val="9"/>
            <w:tcBorders>
              <w:top w:val="nil"/>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b/>
                <w:sz w:val="24"/>
                <w:szCs w:val="24"/>
                <w:lang w:val="kk-KZ" w:eastAsia="ru-RU"/>
              </w:rPr>
            </w:pPr>
          </w:p>
        </w:tc>
        <w:tc>
          <w:tcPr>
            <w:tcW w:w="5676" w:type="dxa"/>
            <w:gridSpan w:val="6"/>
            <w:tcBorders>
              <w:top w:val="nil"/>
              <w:left w:val="single" w:sz="4" w:space="0" w:color="auto"/>
              <w:right w:val="single" w:sz="4" w:space="0" w:color="auto"/>
            </w:tcBorders>
            <w:shd w:val="clear" w:color="auto" w:fill="auto"/>
          </w:tcPr>
          <w:p w:rsidR="00726613" w:rsidRPr="00E27A73" w:rsidRDefault="00726613" w:rsidP="00002B7B">
            <w:pPr>
              <w:spacing w:after="0" w:line="240" w:lineRule="auto"/>
              <w:rPr>
                <w:rFonts w:ascii="Times New Roman" w:hAnsi="Times New Roman"/>
                <w:b/>
                <w:sz w:val="24"/>
                <w:szCs w:val="24"/>
                <w:shd w:val="clear" w:color="auto" w:fill="FFFFFF"/>
                <w:lang w:val="kk-KZ" w:eastAsia="ru-RU"/>
              </w:rPr>
            </w:pPr>
          </w:p>
        </w:tc>
      </w:tr>
      <w:tr w:rsidR="00726613" w:rsidRPr="00E27A73" w:rsidTr="00002B7B">
        <w:tc>
          <w:tcPr>
            <w:tcW w:w="14459" w:type="dxa"/>
            <w:gridSpan w:val="23"/>
            <w:tcBorders>
              <w:top w:val="single" w:sz="4" w:space="0" w:color="auto"/>
              <w:left w:val="single" w:sz="4" w:space="0" w:color="auto"/>
              <w:bottom w:val="single" w:sz="4" w:space="0" w:color="auto"/>
              <w:right w:val="single" w:sz="4" w:space="0" w:color="auto"/>
            </w:tcBorders>
            <w:shd w:val="clear" w:color="auto" w:fill="auto"/>
          </w:tcPr>
          <w:p w:rsidR="00726613" w:rsidRPr="00E27A73" w:rsidRDefault="00726613" w:rsidP="00002B7B">
            <w:pPr>
              <w:spacing w:after="0" w:line="240" w:lineRule="auto"/>
              <w:jc w:val="center"/>
              <w:rPr>
                <w:rFonts w:ascii="Times New Roman" w:eastAsia="Times New Roman" w:hAnsi="Times New Roman"/>
                <w:b/>
                <w:sz w:val="24"/>
                <w:szCs w:val="24"/>
                <w:lang w:eastAsia="ru-RU" w:bidi="en-US"/>
              </w:rPr>
            </w:pPr>
            <w:r w:rsidRPr="00E27A73">
              <w:rPr>
                <w:rFonts w:ascii="Times New Roman" w:eastAsia="Times New Roman" w:hAnsi="Times New Roman"/>
                <w:b/>
                <w:sz w:val="24"/>
                <w:szCs w:val="24"/>
                <w:lang w:eastAsia="ru-RU"/>
              </w:rPr>
              <w:t>2 - ұйымдастырылғаніс-әрекет</w:t>
            </w:r>
          </w:p>
        </w:tc>
      </w:tr>
      <w:tr w:rsidR="008664CD" w:rsidRPr="00BF6CF8" w:rsidTr="00F261B1">
        <w:trPr>
          <w:trHeight w:val="2117"/>
        </w:trPr>
        <w:tc>
          <w:tcPr>
            <w:tcW w:w="1799" w:type="dxa"/>
            <w:gridSpan w:val="2"/>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lang w:eastAsia="ru-RU" w:bidi="en-US"/>
              </w:rPr>
            </w:pPr>
          </w:p>
        </w:tc>
        <w:tc>
          <w:tcPr>
            <w:tcW w:w="2678" w:type="dxa"/>
            <w:gridSpan w:val="7"/>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Математика негіздері</w:t>
            </w:r>
          </w:p>
          <w:p w:rsidR="008664CD" w:rsidRPr="00E27A73" w:rsidRDefault="008664CD" w:rsidP="008702EB">
            <w:pPr>
              <w:widowControl w:val="0"/>
              <w:autoSpaceDE w:val="0"/>
              <w:autoSpaceDN w:val="0"/>
              <w:spacing w:after="0" w:line="274" w:lineRule="exact"/>
              <w:outlineLvl w:val="1"/>
              <w:rPr>
                <w:rFonts w:ascii="Times New Roman" w:eastAsia="Times New Roman" w:hAnsi="Times New Roman"/>
                <w:bCs/>
                <w:sz w:val="24"/>
                <w:szCs w:val="24"/>
                <w:lang w:val="kk-KZ" w:eastAsia="ru-RU"/>
              </w:rPr>
            </w:pPr>
            <w:r w:rsidRPr="00E27A73">
              <w:rPr>
                <w:rFonts w:ascii="Times New Roman" w:eastAsia="Times New Roman" w:hAnsi="Times New Roman"/>
                <w:b/>
                <w:bCs/>
                <w:sz w:val="24"/>
                <w:szCs w:val="24"/>
                <w:lang w:val="kk-KZ" w:eastAsia="ru-RU"/>
              </w:rPr>
              <w:t xml:space="preserve"> Міндеті: </w:t>
            </w:r>
            <w:r w:rsidRPr="00E27A73">
              <w:rPr>
                <w:rStyle w:val="TableParagraphChar"/>
                <w:rFonts w:eastAsia="Calibri"/>
                <w:sz w:val="24"/>
                <w:szCs w:val="24"/>
              </w:rPr>
              <w:t>Геометриялық фигуралар (дөңгелек, сопақша, үшбұрыш, шаршы, тіктөртбұрыш) мен денелерді (шар, текше, цилиндр) дұрыс атап, оларды ажырата білуге жаттықтыру</w:t>
            </w:r>
          </w:p>
          <w:p w:rsidR="008664CD" w:rsidRPr="00E27A73" w:rsidRDefault="008664CD" w:rsidP="008702EB">
            <w:pPr>
              <w:widowControl w:val="0"/>
              <w:autoSpaceDE w:val="0"/>
              <w:autoSpaceDN w:val="0"/>
              <w:spacing w:after="0" w:line="240" w:lineRule="auto"/>
              <w:rPr>
                <w:rFonts w:ascii="Times New Roman" w:hAnsi="Times New Roman"/>
                <w:sz w:val="24"/>
                <w:szCs w:val="24"/>
                <w:lang w:val="kk-KZ" w:eastAsia="ru-RU"/>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 геометриялық пішіндер мен денелер туралы білімін қалыптсатыру.</w:t>
            </w:r>
          </w:p>
          <w:p w:rsidR="008664CD" w:rsidRPr="00E27A73" w:rsidRDefault="008664CD" w:rsidP="008702EB">
            <w:pPr>
              <w:pStyle w:val="TableParagraph"/>
              <w:rPr>
                <w:b/>
                <w:bCs/>
                <w:sz w:val="24"/>
                <w:szCs w:val="24"/>
              </w:rPr>
            </w:pPr>
            <w:r w:rsidRPr="00E27A73">
              <w:rPr>
                <w:b/>
                <w:bCs/>
                <w:sz w:val="24"/>
                <w:szCs w:val="24"/>
              </w:rPr>
              <w:t xml:space="preserve">Күтілетін нәтижелер: </w:t>
            </w:r>
          </w:p>
          <w:p w:rsidR="008664CD" w:rsidRPr="00E27A73" w:rsidRDefault="008664CD" w:rsidP="008702EB">
            <w:pPr>
              <w:pStyle w:val="TableParagraph"/>
              <w:rPr>
                <w:sz w:val="24"/>
                <w:szCs w:val="24"/>
              </w:rPr>
            </w:pPr>
            <w:r w:rsidRPr="00E27A73">
              <w:rPr>
                <w:b/>
                <w:bCs/>
                <w:sz w:val="24"/>
                <w:szCs w:val="24"/>
              </w:rPr>
              <w:t>меңгереді</w:t>
            </w:r>
            <w:r w:rsidRPr="00E27A73">
              <w:rPr>
                <w:sz w:val="24"/>
                <w:szCs w:val="24"/>
              </w:rPr>
              <w:t xml:space="preserve">: пішіндердің атауларын: дөңгелек, сопақша, үшбұрыш, шаршы, тіктөртбұрыш, денелердің атауын атауды: текше, шар, цилиндр; </w:t>
            </w:r>
          </w:p>
          <w:p w:rsidR="008664CD" w:rsidRPr="00E27A73" w:rsidRDefault="008664CD" w:rsidP="008702EB">
            <w:pPr>
              <w:pStyle w:val="TableParagraph"/>
              <w:rPr>
                <w:sz w:val="24"/>
                <w:szCs w:val="24"/>
              </w:rPr>
            </w:pPr>
            <w:r w:rsidRPr="00E27A73">
              <w:rPr>
                <w:b/>
                <w:bCs/>
                <w:sz w:val="24"/>
                <w:szCs w:val="24"/>
              </w:rPr>
              <w:t>түсінеді</w:t>
            </w:r>
            <w:r w:rsidRPr="00E27A73">
              <w:rPr>
                <w:sz w:val="24"/>
                <w:szCs w:val="24"/>
              </w:rPr>
              <w:t xml:space="preserve">: пішіндер мен денелердің арасындағы айырмашылықтарды; </w:t>
            </w:r>
            <w:r w:rsidRPr="00E27A73">
              <w:rPr>
                <w:b/>
                <w:bCs/>
                <w:sz w:val="24"/>
                <w:szCs w:val="24"/>
              </w:rPr>
              <w:t>қолданады</w:t>
            </w:r>
            <w:r w:rsidRPr="00E27A73">
              <w:rPr>
                <w:sz w:val="24"/>
                <w:szCs w:val="24"/>
              </w:rPr>
              <w:t>: геометриялық пішіндер мен денелерді танып, қоршаған ортадан осындай пішіндегі заттарды табуды; өз ойы бойынша пішіндерден тақырыптық композициялар жасауды</w:t>
            </w:r>
          </w:p>
          <w:p w:rsidR="008664CD" w:rsidRPr="00E27A73" w:rsidRDefault="008664CD" w:rsidP="008702EB">
            <w:pPr>
              <w:pStyle w:val="TableParagraph"/>
              <w:rPr>
                <w:sz w:val="24"/>
                <w:szCs w:val="24"/>
                <w:lang w:eastAsia="ru-RU"/>
              </w:rPr>
            </w:pPr>
          </w:p>
          <w:p w:rsidR="008664CD" w:rsidRPr="00E27A73" w:rsidRDefault="008664CD" w:rsidP="008702EB">
            <w:pPr>
              <w:spacing w:after="0" w:line="240" w:lineRule="auto"/>
              <w:rPr>
                <w:rFonts w:ascii="Times New Roman" w:hAnsi="Times New Roman"/>
                <w:b/>
                <w:sz w:val="24"/>
                <w:szCs w:val="24"/>
                <w:lang w:val="kk-KZ" w:eastAsia="ru-RU"/>
              </w:rPr>
            </w:pPr>
            <w:r w:rsidRPr="00E27A73">
              <w:rPr>
                <w:rStyle w:val="TableParagraphChar"/>
                <w:rFonts w:eastAsia="Calibri"/>
                <w:b/>
                <w:bCs/>
                <w:sz w:val="24"/>
                <w:szCs w:val="24"/>
              </w:rPr>
              <w:t>Ойын жаттығуы. «Пішінге ұқсас зат». Ж</w:t>
            </w:r>
            <w:r w:rsidRPr="00E27A73">
              <w:rPr>
                <w:rStyle w:val="TableParagraphChar"/>
                <w:rFonts w:eastAsia="Calibri"/>
                <w:sz w:val="24"/>
                <w:szCs w:val="24"/>
              </w:rPr>
              <w:t>ұптық жұмыс. Үстелдерде пішіндердің: дөңгелек, үшбұрыш, шаршы, тіктөртбұр жинақтары салынған хатқалта жатыр.Тапсырманы түсіндіреді. Кез келген бала хатқалтадан пішінді шығарып,оны атайды,ал екінші бала қоршаған ортадағы осындай пішіндегі затты атайды</w:t>
            </w:r>
            <w:r w:rsidRPr="00E27A73">
              <w:rPr>
                <w:rFonts w:ascii="Times New Roman" w:hAnsi="Times New Roman"/>
                <w:sz w:val="24"/>
                <w:szCs w:val="24"/>
                <w:lang w:val="kk-KZ"/>
              </w:rPr>
              <w:t>.</w:t>
            </w:r>
          </w:p>
          <w:p w:rsidR="008664CD" w:rsidRPr="00E27A73" w:rsidRDefault="008664CD" w:rsidP="008702EB">
            <w:pPr>
              <w:spacing w:after="0" w:line="240" w:lineRule="auto"/>
              <w:rPr>
                <w:rFonts w:ascii="Times New Roman" w:hAnsi="Times New Roman"/>
                <w:b/>
                <w:sz w:val="24"/>
                <w:szCs w:val="24"/>
                <w:lang w:val="kk-KZ" w:eastAsia="ru-RU"/>
              </w:rPr>
            </w:pPr>
          </w:p>
          <w:p w:rsidR="008664CD" w:rsidRPr="00E27A73" w:rsidRDefault="008664CD" w:rsidP="008702EB">
            <w:pPr>
              <w:spacing w:after="0" w:line="240" w:lineRule="auto"/>
              <w:rPr>
                <w:rFonts w:ascii="Times New Roman" w:hAnsi="Times New Roman"/>
                <w:b/>
                <w:sz w:val="24"/>
                <w:szCs w:val="24"/>
                <w:lang w:val="kk-KZ" w:eastAsia="ru-RU"/>
              </w:rPr>
            </w:pPr>
          </w:p>
          <w:p w:rsidR="008664CD" w:rsidRPr="00E27A73" w:rsidRDefault="008664CD" w:rsidP="008702EB">
            <w:pPr>
              <w:spacing w:after="0" w:line="240" w:lineRule="auto"/>
              <w:rPr>
                <w:rFonts w:ascii="Times New Roman" w:hAnsi="Times New Roman"/>
                <w:b/>
                <w:sz w:val="24"/>
                <w:szCs w:val="24"/>
                <w:lang w:val="kk-KZ" w:eastAsia="ru-RU"/>
              </w:rPr>
            </w:pPr>
          </w:p>
          <w:p w:rsidR="008664CD" w:rsidRPr="00E27A73" w:rsidRDefault="008664CD" w:rsidP="008702EB">
            <w:pPr>
              <w:spacing w:after="0" w:line="240" w:lineRule="auto"/>
              <w:rPr>
                <w:rFonts w:ascii="Times New Roman" w:hAnsi="Times New Roman"/>
                <w:b/>
                <w:sz w:val="24"/>
                <w:szCs w:val="24"/>
                <w:lang w:val="kk-KZ" w:eastAsia="ru-RU"/>
              </w:rPr>
            </w:pPr>
          </w:p>
          <w:p w:rsidR="008664CD" w:rsidRPr="00E27A73" w:rsidRDefault="008664CD" w:rsidP="008702EB">
            <w:pPr>
              <w:spacing w:after="0" w:line="240" w:lineRule="auto"/>
              <w:rPr>
                <w:rFonts w:ascii="Times New Roman" w:hAnsi="Times New Roman"/>
                <w:b/>
                <w:sz w:val="24"/>
                <w:szCs w:val="24"/>
                <w:lang w:val="kk-KZ" w:eastAsia="ru-RU" w:bidi="en-US"/>
              </w:rPr>
            </w:pPr>
          </w:p>
        </w:tc>
        <w:tc>
          <w:tcPr>
            <w:tcW w:w="2894" w:type="dxa"/>
            <w:gridSpan w:val="6"/>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Математика негіздері</w:t>
            </w:r>
          </w:p>
          <w:p w:rsidR="008664CD" w:rsidRPr="00E27A73" w:rsidRDefault="008664CD" w:rsidP="008702EB">
            <w:pPr>
              <w:widowControl w:val="0"/>
              <w:autoSpaceDE w:val="0"/>
              <w:autoSpaceDN w:val="0"/>
              <w:spacing w:after="0" w:line="240" w:lineRule="auto"/>
              <w:rPr>
                <w:rFonts w:ascii="Times New Roman" w:eastAsia="Times New Roman" w:hAnsi="Times New Roman"/>
                <w:bCs/>
                <w:sz w:val="24"/>
                <w:szCs w:val="24"/>
                <w:lang w:val="kk-KZ" w:eastAsia="ru-RU"/>
              </w:rPr>
            </w:pPr>
            <w:r w:rsidRPr="00E27A73">
              <w:rPr>
                <w:rFonts w:ascii="Times New Roman" w:eastAsia="Times New Roman" w:hAnsi="Times New Roman"/>
                <w:b/>
                <w:sz w:val="24"/>
                <w:szCs w:val="24"/>
                <w:lang w:val="kk-KZ" w:eastAsia="ru-RU"/>
              </w:rPr>
              <w:t>Міндеті:</w:t>
            </w:r>
            <w:r w:rsidRPr="00E27A73">
              <w:rPr>
                <w:rStyle w:val="TableParagraphChar"/>
                <w:rFonts w:eastAsia="Calibri"/>
                <w:sz w:val="24"/>
                <w:szCs w:val="24"/>
              </w:rPr>
              <w:t>Геометриялық фигуралар (дөңгелек, сопақша, үшбұрыш, шаршы, тіктөртбұрыш) мен денелерді (шар, текше, цилиндр) дұрыс атап, оларды ажырата білуге жаттықтыру</w:t>
            </w:r>
          </w:p>
          <w:p w:rsidR="008664CD" w:rsidRPr="00E27A73" w:rsidRDefault="008664CD" w:rsidP="008702EB">
            <w:pPr>
              <w:widowControl w:val="0"/>
              <w:autoSpaceDE w:val="0"/>
              <w:autoSpaceDN w:val="0"/>
              <w:spacing w:after="0" w:line="240" w:lineRule="auto"/>
              <w:rPr>
                <w:rStyle w:val="TableParagraphChar"/>
                <w:rFonts w:eastAsia="Calibri"/>
                <w:sz w:val="24"/>
                <w:szCs w:val="24"/>
              </w:rPr>
            </w:pPr>
            <w:r w:rsidRPr="00E27A73">
              <w:rPr>
                <w:rFonts w:ascii="Times New Roman" w:eastAsia="Times New Roman" w:hAnsi="Times New Roman"/>
                <w:b/>
                <w:sz w:val="24"/>
                <w:szCs w:val="24"/>
                <w:lang w:val="kk-KZ" w:eastAsia="ru-RU"/>
              </w:rPr>
              <w:t>Мақсаты.</w:t>
            </w:r>
            <w:r w:rsidRPr="00E27A73">
              <w:rPr>
                <w:rStyle w:val="TableParagraphChar"/>
                <w:rFonts w:eastAsia="Calibri"/>
                <w:sz w:val="24"/>
                <w:szCs w:val="24"/>
              </w:rPr>
              <w:t xml:space="preserve"> : геометриялық пішіндер мен денелер туралы білімін қалыптсатыру.</w:t>
            </w:r>
          </w:p>
          <w:p w:rsidR="008664CD" w:rsidRPr="00E27A73" w:rsidRDefault="008664CD" w:rsidP="008702EB">
            <w:pPr>
              <w:pStyle w:val="TableParagraph"/>
              <w:rPr>
                <w:sz w:val="24"/>
                <w:szCs w:val="24"/>
              </w:rPr>
            </w:pPr>
            <w:r w:rsidRPr="00E27A73">
              <w:rPr>
                <w:b/>
                <w:bCs/>
                <w:sz w:val="24"/>
                <w:szCs w:val="24"/>
              </w:rPr>
              <w:t>меңгереді</w:t>
            </w:r>
            <w:r w:rsidRPr="00E27A73">
              <w:rPr>
                <w:sz w:val="24"/>
                <w:szCs w:val="24"/>
              </w:rPr>
              <w:t xml:space="preserve">: пішіндердің атауларын: дөңгелек, сопақша, үшбұрыш, шаршы, тіктөртбұрыш, денелердің атауын атауды: текше, шар, цилиндр; </w:t>
            </w:r>
          </w:p>
          <w:p w:rsidR="008664CD" w:rsidRPr="00E27A73" w:rsidRDefault="008664CD" w:rsidP="008702EB">
            <w:pPr>
              <w:pStyle w:val="TableParagraph"/>
              <w:rPr>
                <w:sz w:val="24"/>
                <w:szCs w:val="24"/>
                <w:lang w:eastAsia="ru-RU"/>
              </w:rPr>
            </w:pPr>
            <w:r w:rsidRPr="00E27A73">
              <w:rPr>
                <w:b/>
                <w:bCs/>
                <w:sz w:val="24"/>
                <w:szCs w:val="24"/>
              </w:rPr>
              <w:t>түсінеді</w:t>
            </w:r>
            <w:r w:rsidRPr="00E27A73">
              <w:rPr>
                <w:sz w:val="24"/>
                <w:szCs w:val="24"/>
              </w:rPr>
              <w:t xml:space="preserve">: пішіндер мен денелердің арасындағы айырмашылықтарды; </w:t>
            </w:r>
            <w:r w:rsidRPr="00E27A73">
              <w:rPr>
                <w:b/>
                <w:bCs/>
                <w:sz w:val="24"/>
                <w:szCs w:val="24"/>
              </w:rPr>
              <w:t>қолданады</w:t>
            </w:r>
            <w:r w:rsidRPr="00E27A73">
              <w:rPr>
                <w:sz w:val="24"/>
                <w:szCs w:val="24"/>
              </w:rPr>
              <w:t>: геометриялық пішіндер мен денелерді танып, қоршаған ортадан осындай пішіндегі заттарды табуды; өз ойы бойынша пішіндерден тақырыптық композициялар жасауды</w:t>
            </w:r>
          </w:p>
          <w:p w:rsidR="008664CD" w:rsidRPr="00E27A73" w:rsidRDefault="008664CD" w:rsidP="008702EB">
            <w:pPr>
              <w:pStyle w:val="TableParagraph"/>
              <w:rPr>
                <w:sz w:val="24"/>
                <w:szCs w:val="24"/>
                <w:lang w:eastAsia="ru-RU"/>
              </w:rPr>
            </w:pPr>
            <w:r w:rsidRPr="00E27A73">
              <w:rPr>
                <w:sz w:val="24"/>
                <w:szCs w:val="24"/>
              </w:rPr>
              <w:t>1-тапсырманы дәптерде өздігінен орындауды ұсынады. Педагогтің нұсқауларын тыңдап, практикалық жұмысты орындайды. Балалар практикалық жұмысты орындап, заттарды тексеріп, олардың айырмашылықтары мен ұқсастықтарын табады, сұрақтарға жауап береді. Ұйымдастырылған оқу қызметі үшін пластиктен, ағаштан немесе басқа материалдан жасалған көлемді фигураларды, картоннан, фанерадан жасалған жазық фигураларды табу керек. Балалар қолдарына алып, жазық және көлемді фигураның арасындағы айырмашылықтарды атайды. Педагог 2-тапсырманы орындауға ұсынады. Суреттердегі заттарды қарайды және атайды. – Бұл неге ұқсайды? Сызып қосады.</w:t>
            </w:r>
          </w:p>
        </w:tc>
        <w:tc>
          <w:tcPr>
            <w:tcW w:w="3006" w:type="dxa"/>
            <w:gridSpan w:val="4"/>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8702E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Сөйлеуді дамыту</w:t>
            </w:r>
          </w:p>
          <w:p w:rsidR="008664CD" w:rsidRPr="00E27A73" w:rsidRDefault="008664CD" w:rsidP="008702EB">
            <w:pPr>
              <w:tabs>
                <w:tab w:val="left" w:pos="766"/>
              </w:tabs>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Міндеті:  </w:t>
            </w:r>
            <w:r w:rsidRPr="00E27A73">
              <w:rPr>
                <w:rFonts w:ascii="Times New Roman" w:eastAsia="Times New Roman" w:hAnsi="Times New Roman"/>
                <w:sz w:val="24"/>
                <w:szCs w:val="24"/>
                <w:lang w:val="kk-KZ" w:eastAsia="ru-RU"/>
              </w:rPr>
              <w:t>Интонациясы бойынша сөйлемдерді (хабарлы, сұраулы, лепті) ажыратып, сөйлегенде қолдана білуді дамыту</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 Мақсаты  </w:t>
            </w:r>
            <w:r w:rsidRPr="00E27A73">
              <w:rPr>
                <w:rFonts w:ascii="Times New Roman" w:eastAsia="Times New Roman" w:hAnsi="Times New Roman"/>
                <w:sz w:val="24"/>
                <w:szCs w:val="24"/>
                <w:lang w:val="kk-KZ" w:eastAsia="ru-RU"/>
              </w:rPr>
              <w:t xml:space="preserve"> Көркем</w:t>
            </w:r>
            <w:r>
              <w:rPr>
                <w:rFonts w:ascii="Times New Roman" w:eastAsia="Times New Roman" w:hAnsi="Times New Roman"/>
                <w:sz w:val="24"/>
                <w:szCs w:val="24"/>
                <w:lang w:val="kk-KZ" w:eastAsia="ru-RU"/>
              </w:rPr>
              <w:t xml:space="preserve"> шығармаларды сахналауға үйрету</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Педагог сұрақ қою арқылы ертегі мазмұнын сұрайды.</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–Балалар, ертегі сендерге ұнады ма?</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–Ертегі кейіпкерлерін атап беріңдерші.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–Күшік келе жатып неге жолығады?</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–Қасқыр не дейді?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–Күшік не дейді?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–Екеуі келе жатып нелерді көреді?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–Қасқыр нені жейді?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–Тойған Қасқыр Күшікке не дейді?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–Іші пысқан Күшік неге жолығады?</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–Мысыққа не дейді?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–Мысық не дейді?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–Күшік жолда нелерді көреді?</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–Түйеге күшіктің шамасы келе ме?</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–Міне, балалар әлін білмеген әлек деген осыдан қалған екен.</w:t>
            </w:r>
          </w:p>
          <w:p w:rsidR="008664CD" w:rsidRPr="00E27A73" w:rsidRDefault="008664CD" w:rsidP="008702E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–Енді осы ертегіні рөлдерге бөліп сахналайық (атрибуттарын кигізу).</w:t>
            </w:r>
          </w:p>
          <w:p w:rsidR="008664CD" w:rsidRPr="00E27A73" w:rsidRDefault="008664CD" w:rsidP="008702EB">
            <w:pPr>
              <w:widowControl w:val="0"/>
              <w:autoSpaceDE w:val="0"/>
              <w:autoSpaceDN w:val="0"/>
              <w:spacing w:after="0" w:line="240" w:lineRule="auto"/>
              <w:rPr>
                <w:rFonts w:ascii="Times New Roman" w:eastAsia="Times New Roman" w:hAnsi="Times New Roman"/>
                <w:b/>
                <w:sz w:val="24"/>
                <w:szCs w:val="24"/>
                <w:lang w:val="kk-KZ" w:eastAsia="ru-RU"/>
              </w:rPr>
            </w:pPr>
          </w:p>
        </w:tc>
        <w:tc>
          <w:tcPr>
            <w:tcW w:w="1814" w:type="dxa"/>
            <w:gridSpan w:val="2"/>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bidi="en-US"/>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bidi="en-US"/>
              </w:rPr>
            </w:pPr>
          </w:p>
        </w:tc>
      </w:tr>
      <w:tr w:rsidR="008664CD" w:rsidRPr="00E27A73" w:rsidTr="00002B7B">
        <w:trPr>
          <w:trHeight w:val="272"/>
        </w:trPr>
        <w:tc>
          <w:tcPr>
            <w:tcW w:w="14459" w:type="dxa"/>
            <w:gridSpan w:val="2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shd w:val="clear" w:color="auto" w:fill="FFFFFF"/>
                <w:lang w:val="kk-KZ" w:eastAsia="ru-RU"/>
              </w:rPr>
            </w:pPr>
            <w:r w:rsidRPr="00E27A73">
              <w:rPr>
                <w:rFonts w:ascii="Times New Roman" w:eastAsia="Times New Roman" w:hAnsi="Times New Roman"/>
                <w:b/>
                <w:sz w:val="24"/>
                <w:szCs w:val="24"/>
                <w:shd w:val="clear" w:color="auto" w:fill="FFFFFF"/>
                <w:lang w:val="kk-KZ" w:eastAsia="ru-RU"/>
              </w:rPr>
              <w:t xml:space="preserve">Үзіліс:   </w:t>
            </w:r>
            <w:r w:rsidRPr="00E27A73">
              <w:rPr>
                <w:rFonts w:ascii="Times New Roman" w:eastAsia="Times New Roman" w:hAnsi="Times New Roman"/>
                <w:sz w:val="24"/>
                <w:szCs w:val="24"/>
                <w:shd w:val="clear" w:color="auto" w:fill="FFFFFF"/>
                <w:lang w:val="kk-KZ" w:eastAsia="ru-RU"/>
              </w:rPr>
              <w:t>   </w:t>
            </w:r>
          </w:p>
        </w:tc>
      </w:tr>
      <w:tr w:rsidR="008664CD" w:rsidRPr="00E27A73" w:rsidTr="00002B7B">
        <w:trPr>
          <w:trHeight w:val="307"/>
        </w:trPr>
        <w:tc>
          <w:tcPr>
            <w:tcW w:w="3238" w:type="dxa"/>
            <w:gridSpan w:val="4"/>
            <w:vMerge w:val="restart"/>
            <w:shd w:val="clear" w:color="auto" w:fill="auto"/>
          </w:tcPr>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Ойын- жаттығу: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 «Мөлдір су»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Сылдырлайды мөлдір су,</w:t>
            </w:r>
            <w:r w:rsidRPr="00E27A73">
              <w:rPr>
                <w:rFonts w:ascii="Times New Roman" w:hAnsi="Times New Roman"/>
                <w:sz w:val="24"/>
                <w:szCs w:val="24"/>
                <w:lang w:val="kk-KZ" w:eastAsia="ru-RU"/>
              </w:rPr>
              <w:br/>
              <w:t>Мөлдір суға қолыңды жу.</w:t>
            </w:r>
            <w:r w:rsidRPr="00E27A73">
              <w:rPr>
                <w:rFonts w:ascii="Times New Roman" w:hAnsi="Times New Roman"/>
                <w:sz w:val="24"/>
                <w:szCs w:val="24"/>
                <w:lang w:val="kk-KZ" w:eastAsia="ru-RU"/>
              </w:rPr>
              <w:br/>
              <w:t>Жуынсаңсаң сен әрдайым,</w:t>
            </w:r>
            <w:r w:rsidRPr="00E27A73">
              <w:rPr>
                <w:rFonts w:ascii="Times New Roman" w:hAnsi="Times New Roman"/>
                <w:sz w:val="24"/>
                <w:szCs w:val="24"/>
                <w:lang w:val="kk-KZ" w:eastAsia="ru-RU"/>
              </w:rPr>
              <w:br/>
              <w:t>Таза бетің, маңдайың.</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Ойын– жаттығу: «Жәндіктердің қимылың жасайық»</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3.«Тасбақа»</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Тасбақаға қараңдаршы,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Тас жейдесін киіп ап.</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Тауға мінді, суға жүзді,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Балықтарды ұстады.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Дәмді тағам ішіп алып,</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Қарнын ол тойдырды.</w:t>
            </w:r>
          </w:p>
          <w:p w:rsidR="008664CD" w:rsidRPr="00002B7B" w:rsidRDefault="008664CD" w:rsidP="00002B7B">
            <w:pPr>
              <w:spacing w:after="0" w:line="240" w:lineRule="auto"/>
              <w:rPr>
                <w:rFonts w:ascii="Times New Roman" w:hAnsi="Times New Roman"/>
                <w:sz w:val="24"/>
                <w:szCs w:val="24"/>
                <w:lang w:val="kk-KZ" w:eastAsia="ru-RU"/>
              </w:rPr>
            </w:pPr>
            <w:r w:rsidRPr="00002B7B">
              <w:rPr>
                <w:rFonts w:ascii="Times New Roman" w:hAnsi="Times New Roman"/>
                <w:sz w:val="24"/>
                <w:szCs w:val="24"/>
                <w:lang w:val="kk-KZ" w:eastAsia="ru-RU"/>
              </w:rPr>
              <w:t>Ендіқайдабарады,</w:t>
            </w:r>
          </w:p>
          <w:p w:rsidR="008664CD" w:rsidRPr="00002B7B" w:rsidRDefault="008664CD" w:rsidP="00002B7B">
            <w:pPr>
              <w:spacing w:after="0" w:line="240" w:lineRule="auto"/>
              <w:rPr>
                <w:rFonts w:ascii="Times New Roman" w:hAnsi="Times New Roman"/>
                <w:sz w:val="24"/>
                <w:szCs w:val="24"/>
                <w:lang w:val="kk-KZ" w:eastAsia="ru-RU"/>
              </w:rPr>
            </w:pPr>
            <w:r w:rsidRPr="00002B7B">
              <w:rPr>
                <w:rFonts w:ascii="Times New Roman" w:hAnsi="Times New Roman"/>
                <w:sz w:val="24"/>
                <w:szCs w:val="24"/>
                <w:lang w:val="kk-KZ" w:eastAsia="ru-RU"/>
              </w:rPr>
              <w:t>Жата қалып, демалды.</w:t>
            </w:r>
          </w:p>
          <w:p w:rsidR="008664CD" w:rsidRPr="00E27A73" w:rsidRDefault="008664CD" w:rsidP="00002B7B">
            <w:pPr>
              <w:spacing w:after="0" w:line="240" w:lineRule="auto"/>
              <w:rPr>
                <w:rFonts w:ascii="Times New Roman" w:hAnsi="Times New Roman"/>
                <w:sz w:val="24"/>
                <w:szCs w:val="24"/>
                <w:lang w:eastAsia="ru-RU"/>
              </w:rPr>
            </w:pPr>
            <w:r w:rsidRPr="00002B7B">
              <w:rPr>
                <w:rFonts w:ascii="Times New Roman" w:hAnsi="Times New Roman"/>
                <w:sz w:val="24"/>
                <w:szCs w:val="24"/>
                <w:lang w:val="kk-KZ" w:eastAsia="ru-RU"/>
              </w:rPr>
              <w:t xml:space="preserve">(Саусақтарынжұдырыққатүйіпалып, тасбақағаеліктеу. </w:t>
            </w:r>
            <w:r w:rsidRPr="00E27A73">
              <w:rPr>
                <w:rFonts w:ascii="Times New Roman" w:hAnsi="Times New Roman"/>
                <w:sz w:val="24"/>
                <w:szCs w:val="24"/>
                <w:lang w:eastAsia="ru-RU"/>
              </w:rPr>
              <w:t>Саусақтардыүстелүстіндежүргізу. Басбармақпенортаңғысаусақтардыұштастыру. Саусақтардықайтаданжұдырыққатүю).</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noProof/>
                <w:sz w:val="24"/>
                <w:szCs w:val="24"/>
                <w:lang w:eastAsia="ru-RU"/>
              </w:rPr>
              <w:drawing>
                <wp:inline distT="0" distB="0" distL="0" distR="0">
                  <wp:extent cx="1731645" cy="1154430"/>
                  <wp:effectExtent l="0" t="0" r="0" b="0"/>
                  <wp:docPr id="1726558814" name="Рисунок 27" descr="https://ds05.infourok.ru/uploads/ex/0a1d/00150534-7d05b5bd/hello_html_3d53b7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https://ds05.infourok.ru/uploads/ex/0a1d/00150534-7d05b5bd/hello_html_3d53b7e1.jpg"/>
                          <pic:cNvPicPr>
                            <a:picLocks/>
                          </pic:cNvPicPr>
                        </pic:nvPicPr>
                        <pic:blipFill>
                          <a:blip r:embed="rId28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1645" cy="1154430"/>
                          </a:xfrm>
                          <a:prstGeom prst="rect">
                            <a:avLst/>
                          </a:prstGeom>
                          <a:noFill/>
                          <a:ln>
                            <a:noFill/>
                          </a:ln>
                        </pic:spPr>
                      </pic:pic>
                    </a:graphicData>
                  </a:graphic>
                </wp:inline>
              </w:drawing>
            </w:r>
          </w:p>
        </w:tc>
        <w:tc>
          <w:tcPr>
            <w:tcW w:w="3985" w:type="dxa"/>
            <w:gridSpan w:val="10"/>
            <w:vMerge w:val="restart"/>
            <w:shd w:val="clear" w:color="auto" w:fill="auto"/>
          </w:tcPr>
          <w:p w:rsidR="008664CD" w:rsidRPr="00E27A73" w:rsidRDefault="008664CD" w:rsidP="00002B7B">
            <w:pPr>
              <w:spacing w:after="0" w:line="240" w:lineRule="auto"/>
              <w:rPr>
                <w:rFonts w:ascii="Times New Roman" w:hAnsi="Times New Roman"/>
                <w:bCs/>
                <w:i/>
                <w:iCs/>
                <w:sz w:val="24"/>
                <w:szCs w:val="24"/>
                <w:shd w:val="clear" w:color="auto" w:fill="FFFFFF"/>
                <w:lang w:val="kk-KZ" w:eastAsia="ru-RU"/>
              </w:rPr>
            </w:pPr>
            <w:r w:rsidRPr="00E27A73">
              <w:rPr>
                <w:rFonts w:ascii="Times New Roman" w:hAnsi="Times New Roman"/>
                <w:bCs/>
                <w:i/>
                <w:sz w:val="24"/>
                <w:szCs w:val="24"/>
                <w:lang w:val="kk-KZ" w:eastAsia="ru-RU"/>
              </w:rPr>
              <w:t>Сюжеті-рөлдік ойын</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shd w:val="clear" w:color="auto" w:fill="FFFFFF"/>
                <w:lang w:val="kk-KZ" w:eastAsia="ru-RU"/>
              </w:rPr>
              <w:t>Тақырыбы :</w:t>
            </w:r>
            <w:r w:rsidRPr="00E27A73">
              <w:rPr>
                <w:rFonts w:ascii="Times New Roman" w:hAnsi="Times New Roman"/>
                <w:bCs/>
                <w:sz w:val="24"/>
                <w:szCs w:val="24"/>
                <w:lang w:val="kk-KZ" w:eastAsia="ru-RU"/>
              </w:rPr>
              <w:t>«Теңізшілер.</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Балық аулаушылар Су асты кайығы»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Мақсаты :</w:t>
            </w:r>
            <w:r w:rsidRPr="00E27A73">
              <w:rPr>
                <w:rFonts w:ascii="Times New Roman" w:hAnsi="Times New Roman"/>
                <w:sz w:val="24"/>
                <w:szCs w:val="24"/>
                <w:lang w:val="kk-KZ" w:eastAsia="ru-RU"/>
              </w:rPr>
              <w:t xml:space="preserve"> Оқушыларда ойында логикалық жүйелілікте бірнеше әрекеттерді қалыптастыру, ойын жағдайына кіру, ойынның сюжеті мен рөлі негізінде аяғына дейін ойнау. Балаларда жағымды қарым – қатынас дағдыларын қалыптастыру және топта мейрімді қатынасты қалыптастыру.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Жағдаят:</w:t>
            </w:r>
            <w:r w:rsidRPr="00E27A73">
              <w:rPr>
                <w:rFonts w:ascii="Times New Roman" w:hAnsi="Times New Roman"/>
                <w:sz w:val="24"/>
                <w:szCs w:val="24"/>
                <w:lang w:val="kk-KZ" w:eastAsia="ru-RU"/>
              </w:rPr>
              <w:t xml:space="preserve"> Кеме құрылымы, теңіз асты қайығы. Жүзуге дайындық, маршрутты таңдау, жүзу, рөлдік іс- әрекеттерді жасау,кемені жөндеу, сүңгуірдің жұмысы,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Кемедегі жалаудын көтерілуі, портққа оралу.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Май шабақты табу.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Май шабақты аулау, балық кетеді, кемедегі тесілген жер.</w:t>
            </w:r>
          </w:p>
          <w:p w:rsidR="008664CD" w:rsidRPr="00E27A73" w:rsidRDefault="008664CD" w:rsidP="00002B7B">
            <w:pPr>
              <w:spacing w:after="0" w:line="240" w:lineRule="auto"/>
              <w:rPr>
                <w:rFonts w:ascii="Times New Roman" w:hAnsi="Times New Roman"/>
                <w:bCs/>
                <w:sz w:val="24"/>
                <w:szCs w:val="24"/>
                <w:lang w:val="kk-KZ" w:eastAsia="ru-RU"/>
              </w:rPr>
            </w:pPr>
            <w:r w:rsidRPr="00E27A73">
              <w:rPr>
                <w:rFonts w:ascii="Times New Roman" w:hAnsi="Times New Roman"/>
                <w:sz w:val="24"/>
                <w:szCs w:val="24"/>
                <w:lang w:val="kk-KZ" w:eastAsia="ru-RU"/>
              </w:rPr>
              <w:t>Жаңа зәкір суға түседі, теңізде өрт.Көмек келеді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Тәрбиешінің іс-әрекеті:</w:t>
            </w:r>
            <w:r w:rsidRPr="00E27A73">
              <w:rPr>
                <w:rFonts w:ascii="Times New Roman" w:hAnsi="Times New Roman"/>
                <w:sz w:val="24"/>
                <w:szCs w:val="24"/>
                <w:lang w:val="kk-KZ" w:eastAsia="ru-RU"/>
              </w:rPr>
              <w:t xml:space="preserve"> Капитан рөлінде кемені жүргізеді, басқаларға команда береді, маршруттық қағаз береді, басқа кемелермен байланысқа шығады.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Дүрбі арқылы балықтардың бір үйір топтарын көру,зәкір салады, балықшыларға пәрмен салады.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Балалардың іс-әректі:</w:t>
            </w:r>
            <w:r w:rsidRPr="00E27A73">
              <w:rPr>
                <w:rFonts w:ascii="Times New Roman" w:hAnsi="Times New Roman"/>
                <w:sz w:val="24"/>
                <w:szCs w:val="24"/>
                <w:lang w:val="kk-KZ" w:eastAsia="ru-RU"/>
              </w:rPr>
              <w:t xml:space="preserve"> Кеме құрайды, матростар діңгекте ілініп тұрады, қараңғы жерге қарайды; көпірде тұрады; шлюпкашы діңгектің дұрыс салынуын тексереді;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Борсық матростарға команда береді, жұмысты қалай атқаратының бақылайды.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Сүңгуірлер судың түбін қарайды, зәкір іздейді, краншылар кемені жүкпен толтырады. Механик көмірдің жанып кеткенін айтады.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Дәрігер адамдарды емдейді және жүзу кезіндегі жарақаттандырғандарды.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Балықшылар: торды бұрайды,теңізге лақтырады, балық аулайды, жәшікке сорттарымен орналастырады. Механик машина жұмыстарын тексереді.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Адамдар билет сатып алады,кемеге отырады, транспорттық мекемедегі тыныштықты сақтайды.</w:t>
            </w:r>
          </w:p>
          <w:p w:rsidR="008664CD" w:rsidRPr="00E27A73" w:rsidRDefault="008664CD" w:rsidP="00002B7B">
            <w:pPr>
              <w:spacing w:after="0" w:line="240" w:lineRule="auto"/>
              <w:rPr>
                <w:rFonts w:ascii="Times New Roman" w:hAnsi="Times New Roman"/>
                <w:i/>
                <w:sz w:val="24"/>
                <w:szCs w:val="24"/>
                <w:shd w:val="clear" w:color="auto" w:fill="FFFFFF"/>
                <w:lang w:val="kk-KZ" w:eastAsia="ru-RU"/>
              </w:rPr>
            </w:pPr>
            <w:r w:rsidRPr="00E27A73">
              <w:rPr>
                <w:rFonts w:ascii="Times New Roman" w:hAnsi="Times New Roman"/>
                <w:sz w:val="24"/>
                <w:szCs w:val="24"/>
                <w:lang w:eastAsia="ru-RU"/>
              </w:rPr>
              <w:t>Адамдарғатамақтықалайдайындайды.</w:t>
            </w:r>
          </w:p>
        </w:tc>
        <w:tc>
          <w:tcPr>
            <w:tcW w:w="7236" w:type="dxa"/>
            <w:gridSpan w:val="9"/>
            <w:tcBorders>
              <w:bottom w:val="nil"/>
            </w:tcBorders>
            <w:shd w:val="clear" w:color="auto" w:fill="auto"/>
          </w:tcPr>
          <w:p w:rsidR="008664CD" w:rsidRPr="00E27A73" w:rsidRDefault="008664CD" w:rsidP="00002B7B">
            <w:pPr>
              <w:spacing w:after="0" w:line="240" w:lineRule="auto"/>
              <w:rPr>
                <w:rFonts w:ascii="Times New Roman" w:hAnsi="Times New Roman"/>
                <w:bCs/>
                <w:i/>
                <w:sz w:val="24"/>
                <w:szCs w:val="24"/>
                <w:lang w:val="kk-KZ" w:eastAsia="ru-RU"/>
              </w:rPr>
            </w:pPr>
            <w:r w:rsidRPr="00E27A73">
              <w:rPr>
                <w:rFonts w:ascii="Times New Roman" w:hAnsi="Times New Roman"/>
                <w:bCs/>
                <w:i/>
                <w:sz w:val="24"/>
                <w:szCs w:val="24"/>
                <w:lang w:val="kk-KZ" w:eastAsia="ru-RU"/>
              </w:rPr>
              <w:t>Сюжеті-рөлдік ойын</w:t>
            </w:r>
          </w:p>
          <w:p w:rsidR="008664CD" w:rsidRPr="00E27A73" w:rsidRDefault="008664CD" w:rsidP="00002B7B">
            <w:pPr>
              <w:spacing w:after="0" w:line="240" w:lineRule="auto"/>
              <w:rPr>
                <w:rFonts w:ascii="Times New Roman" w:hAnsi="Times New Roman"/>
                <w:bCs/>
                <w:sz w:val="24"/>
                <w:szCs w:val="24"/>
                <w:lang w:val="kk-KZ" w:eastAsia="ru-RU"/>
              </w:rPr>
            </w:pPr>
            <w:r w:rsidRPr="00E27A73">
              <w:rPr>
                <w:rFonts w:ascii="Times New Roman" w:hAnsi="Times New Roman"/>
                <w:sz w:val="24"/>
                <w:szCs w:val="24"/>
                <w:shd w:val="clear" w:color="auto" w:fill="FFFFFF"/>
                <w:lang w:val="kk-KZ" w:eastAsia="ru-RU"/>
              </w:rPr>
              <w:t>Тақырыбы :</w:t>
            </w:r>
            <w:r w:rsidRPr="00E27A73">
              <w:rPr>
                <w:rFonts w:ascii="Times New Roman" w:hAnsi="Times New Roman"/>
                <w:bCs/>
                <w:sz w:val="24"/>
                <w:szCs w:val="24"/>
                <w:lang w:val="kk-KZ" w:eastAsia="ru-RU"/>
              </w:rPr>
              <w:t xml:space="preserve"> «Хайуанбақ » </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Мақсаты: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Ойын сюжетіне байланысты бірнеше топшаларға бөлініп,ойын аяқталған соң бір ұжымға жинала білу дағдысын қалыптастыру . Хайуанбақ жұмыскерлелерінің еңбектерін ,негізгі мамандықтарды түсініп: хайуанбақ директоры , мал дәрігері ,жол сілтеуші ,асхана жұмыскерлері ,топжорықшы аңдарға қызмет етудін негізгі жұмысымен таныстыру .</w:t>
            </w:r>
            <w:r w:rsidRPr="00E27A73">
              <w:rPr>
                <w:rFonts w:ascii="Times New Roman" w:hAnsi="Times New Roman"/>
                <w:bCs/>
                <w:sz w:val="24"/>
                <w:szCs w:val="24"/>
                <w:lang w:val="kk-KZ" w:eastAsia="ru-RU"/>
              </w:rPr>
              <w:t xml:space="preserve"> Жағдаят:</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Хауанбаққа билет алу;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Хайуанбақ жоспарымен танысу,жол жүру көлігін тандау ;</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Хауанбаққа топ жорық, жануарларды тамақтандыруды қадағалау, жинастыру;Дем алыс аланы. Орман тұрғындары сырқатанып қалды . Дәрігер Айболитқа хат жолдау, дәрігер Айболтын жолындағы кедергілер ,</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Аңлардын сауығуы.</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Тәрбиешінің іс-әрекеті:</w:t>
            </w:r>
            <w:r w:rsidRPr="00E27A73">
              <w:rPr>
                <w:rFonts w:ascii="Times New Roman" w:hAnsi="Times New Roman"/>
                <w:sz w:val="24"/>
                <w:szCs w:val="24"/>
                <w:lang w:val="kk-KZ" w:eastAsia="ru-RU"/>
              </w:rPr>
              <w:t xml:space="preserve"> Хайуанбақ директоры рөлінде аңдарға қорек керектігін,қамауды жөндеп,мал дәрігерін шақыруды ескереді, Балаларға дәрі-дәрмек жинап дәрігер Айболитқа хат жазуға көмектеседі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Балалардың іс-әректі:</w:t>
            </w:r>
            <w:r w:rsidRPr="00E27A73">
              <w:rPr>
                <w:rFonts w:ascii="Times New Roman" w:hAnsi="Times New Roman"/>
                <w:sz w:val="24"/>
                <w:szCs w:val="24"/>
                <w:lang w:val="kk-KZ" w:eastAsia="ru-RU"/>
              </w:rPr>
              <w:t xml:space="preserve">  хайуанбақ бойынша топжорық жүргізіп хайуанатар жайында әңгімелейді . Күзетші қамауларды тексеріп,келушілерге аңдарға қорек беруге болмайтындығын ескереді ,хайуанбақты күзетеді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Жұмыскерлер жұмыс күнінің аяғында аңдармен мейірімді сөйлесіп,дәрумендер береді ,Кассир билеттер мен жол сілтемелерді сатып хайуанбақта жана аңдар пайда болғаның ескереді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Дәрігер Айболит аңдар жаңбырдан кейін сырқатанып қалғанын естіп көмекке келеді,жолда кедергілер кездеседі жаңбырдан соң көл тасыпты ,айналып кліп көмек көрсетеді.Аңдар суығады .</w:t>
            </w: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shd w:val="clear" w:color="auto" w:fill="FFFFFF"/>
                <w:lang w:val="kk-KZ" w:eastAsia="ru-RU"/>
              </w:rPr>
            </w:pPr>
            <w:r w:rsidRPr="00E27A73">
              <w:rPr>
                <w:rFonts w:ascii="Times New Roman" w:hAnsi="Times New Roman"/>
                <w:noProof/>
                <w:sz w:val="24"/>
                <w:szCs w:val="24"/>
                <w:lang w:eastAsia="ru-RU"/>
              </w:rPr>
              <w:drawing>
                <wp:anchor distT="0" distB="0" distL="114300" distR="114300" simplePos="0" relativeHeight="251776000" behindDoc="0" locked="0" layoutInCell="1" allowOverlap="0">
                  <wp:simplePos x="0" y="0"/>
                  <wp:positionH relativeFrom="column">
                    <wp:posOffset>1094105</wp:posOffset>
                  </wp:positionH>
                  <wp:positionV relativeFrom="line">
                    <wp:posOffset>635</wp:posOffset>
                  </wp:positionV>
                  <wp:extent cx="1264920" cy="1546225"/>
                  <wp:effectExtent l="0" t="0" r="0" b="0"/>
                  <wp:wrapSquare wrapText="bothSides"/>
                  <wp:docPr id="1726558815" name="Рисунок 28" descr="hello_html_m31314ed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hello_html_m31314ed0.jpg"/>
                          <pic:cNvPicPr>
                            <a:picLocks/>
                          </pic:cNvPicPr>
                        </pic:nvPicPr>
                        <pic:blipFill>
                          <a:blip r:embed="rId2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4920" cy="1546225"/>
                          </a:xfrm>
                          <a:prstGeom prst="rect">
                            <a:avLst/>
                          </a:prstGeom>
                          <a:noFill/>
                          <a:ln>
                            <a:noFill/>
                          </a:ln>
                        </pic:spPr>
                      </pic:pic>
                    </a:graphicData>
                  </a:graphic>
                </wp:anchor>
              </w:drawing>
            </w:r>
            <w:r w:rsidRPr="00E27A73">
              <w:rPr>
                <w:rFonts w:ascii="Times New Roman" w:hAnsi="Times New Roman"/>
                <w:noProof/>
                <w:sz w:val="24"/>
                <w:szCs w:val="24"/>
                <w:lang w:eastAsia="ru-RU"/>
              </w:rPr>
              <w:drawing>
                <wp:inline distT="0" distB="0" distL="0" distR="0">
                  <wp:extent cx="948690" cy="1237615"/>
                  <wp:effectExtent l="0" t="0" r="0" b="0"/>
                  <wp:docPr id="1633265344" name="Рисунок 29" descr="hello_html_m5910bd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hello_html_m5910bd19.jpg"/>
                          <pic:cNvPicPr>
                            <a:picLocks/>
                          </pic:cNvPicPr>
                        </pic:nvPicPr>
                        <pic:blipFill>
                          <a:blip r:embed="rId2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8690" cy="1237615"/>
                          </a:xfrm>
                          <a:prstGeom prst="rect">
                            <a:avLst/>
                          </a:prstGeom>
                          <a:noFill/>
                          <a:ln>
                            <a:noFill/>
                          </a:ln>
                        </pic:spPr>
                      </pic:pic>
                    </a:graphicData>
                  </a:graphic>
                </wp:inline>
              </w:drawing>
            </w:r>
          </w:p>
          <w:p w:rsidR="008664CD" w:rsidRPr="00E27A73" w:rsidRDefault="008664CD" w:rsidP="00002B7B">
            <w:pPr>
              <w:spacing w:after="0" w:line="240" w:lineRule="auto"/>
              <w:rPr>
                <w:rFonts w:ascii="Times New Roman" w:hAnsi="Times New Roman"/>
                <w:sz w:val="24"/>
                <w:szCs w:val="24"/>
                <w:shd w:val="clear" w:color="auto" w:fill="FFFFFF"/>
                <w:lang w:val="kk-KZ" w:eastAsia="ru-RU"/>
              </w:rPr>
            </w:pPr>
          </w:p>
          <w:p w:rsidR="008664CD" w:rsidRPr="00E27A73" w:rsidRDefault="008664CD" w:rsidP="00002B7B">
            <w:pPr>
              <w:spacing w:after="0" w:line="240" w:lineRule="auto"/>
              <w:rPr>
                <w:rFonts w:ascii="Times New Roman" w:hAnsi="Times New Roman"/>
                <w:sz w:val="24"/>
                <w:szCs w:val="24"/>
                <w:shd w:val="clear" w:color="auto" w:fill="FFFFFF"/>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p w:rsidR="008664CD" w:rsidRPr="00E27A73" w:rsidRDefault="008664CD" w:rsidP="00002B7B">
            <w:pPr>
              <w:spacing w:after="0" w:line="240" w:lineRule="auto"/>
              <w:rPr>
                <w:rFonts w:ascii="Times New Roman" w:hAnsi="Times New Roman"/>
                <w:sz w:val="24"/>
                <w:szCs w:val="24"/>
                <w:lang w:val="kk-KZ" w:eastAsia="ru-RU"/>
              </w:rPr>
            </w:pPr>
          </w:p>
        </w:tc>
      </w:tr>
      <w:tr w:rsidR="008664CD" w:rsidRPr="00E27A73" w:rsidTr="00002B7B">
        <w:trPr>
          <w:trHeight w:val="58"/>
        </w:trPr>
        <w:tc>
          <w:tcPr>
            <w:tcW w:w="3238" w:type="dxa"/>
            <w:gridSpan w:val="4"/>
            <w:vMerge/>
            <w:shd w:val="clear" w:color="auto" w:fill="auto"/>
          </w:tcPr>
          <w:p w:rsidR="008664CD" w:rsidRPr="00E27A73" w:rsidRDefault="008664CD" w:rsidP="00002B7B">
            <w:pPr>
              <w:shd w:val="clear" w:color="auto" w:fill="FFFFFF"/>
              <w:spacing w:after="0" w:line="240" w:lineRule="auto"/>
              <w:rPr>
                <w:rFonts w:ascii="Times New Roman" w:eastAsia="Times New Roman" w:hAnsi="Times New Roman"/>
                <w:b/>
                <w:sz w:val="24"/>
                <w:szCs w:val="24"/>
                <w:lang w:val="kk-KZ" w:eastAsia="ru-RU"/>
              </w:rPr>
            </w:pPr>
          </w:p>
        </w:tc>
        <w:tc>
          <w:tcPr>
            <w:tcW w:w="3985" w:type="dxa"/>
            <w:gridSpan w:val="10"/>
            <w:vMerge/>
            <w:shd w:val="clear" w:color="auto" w:fill="auto"/>
          </w:tcPr>
          <w:p w:rsidR="008664CD" w:rsidRPr="00E27A73" w:rsidRDefault="008664CD" w:rsidP="00002B7B">
            <w:pPr>
              <w:spacing w:after="0" w:line="240" w:lineRule="auto"/>
              <w:rPr>
                <w:rFonts w:ascii="Times New Roman" w:hAnsi="Times New Roman"/>
                <w:sz w:val="24"/>
                <w:szCs w:val="24"/>
                <w:shd w:val="clear" w:color="auto" w:fill="FFFFFF"/>
                <w:lang w:val="kk-KZ" w:eastAsia="ru-RU"/>
              </w:rPr>
            </w:pPr>
          </w:p>
        </w:tc>
        <w:tc>
          <w:tcPr>
            <w:tcW w:w="7236" w:type="dxa"/>
            <w:gridSpan w:val="9"/>
            <w:tcBorders>
              <w:top w:val="nil"/>
              <w:right w:val="single" w:sz="4" w:space="0" w:color="auto"/>
            </w:tcBorders>
            <w:shd w:val="clear" w:color="auto" w:fill="auto"/>
          </w:tcPr>
          <w:p w:rsidR="008664CD" w:rsidRPr="00E27A73" w:rsidRDefault="008664CD" w:rsidP="00002B7B">
            <w:pPr>
              <w:shd w:val="clear" w:color="auto" w:fill="FFFFFF"/>
              <w:spacing w:after="0" w:line="240" w:lineRule="auto"/>
              <w:rPr>
                <w:rFonts w:ascii="Times New Roman" w:eastAsia="Times New Roman" w:hAnsi="Times New Roman"/>
                <w:i/>
                <w:sz w:val="24"/>
                <w:szCs w:val="24"/>
                <w:lang w:val="kk-KZ" w:eastAsia="ru-RU"/>
              </w:rPr>
            </w:pPr>
          </w:p>
        </w:tc>
      </w:tr>
      <w:tr w:rsidR="008664CD" w:rsidRPr="00E27A73" w:rsidTr="00002B7B">
        <w:trPr>
          <w:trHeight w:val="331"/>
        </w:trPr>
        <w:tc>
          <w:tcPr>
            <w:tcW w:w="14459" w:type="dxa"/>
            <w:gridSpan w:val="2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shd w:val="clear" w:color="auto" w:fill="FFFFFF"/>
                <w:lang w:eastAsia="ru-RU"/>
              </w:rPr>
            </w:pPr>
            <w:r w:rsidRPr="00E27A73">
              <w:rPr>
                <w:rFonts w:ascii="Times New Roman" w:eastAsia="Times New Roman" w:hAnsi="Times New Roman"/>
                <w:b/>
                <w:sz w:val="24"/>
                <w:szCs w:val="24"/>
                <w:lang w:eastAsia="ru-RU"/>
              </w:rPr>
              <w:t>3  - ұйымдастырылғаніс-әрекет</w:t>
            </w:r>
          </w:p>
        </w:tc>
      </w:tr>
      <w:tr w:rsidR="008664CD" w:rsidRPr="007B64D7" w:rsidTr="00002B7B">
        <w:tc>
          <w:tcPr>
            <w:tcW w:w="1541" w:type="dxa"/>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lang w:eastAsia="ru-RU" w:bidi="en-US"/>
              </w:rPr>
            </w:pPr>
          </w:p>
        </w:tc>
        <w:tc>
          <w:tcPr>
            <w:tcW w:w="2123" w:type="dxa"/>
            <w:gridSpan w:val="4"/>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8702E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Қоршаған орта</w:t>
            </w:r>
          </w:p>
          <w:p w:rsidR="008664CD" w:rsidRPr="00E27A73" w:rsidRDefault="008664CD" w:rsidP="008702E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Міндеті:</w:t>
            </w:r>
            <w:r w:rsidRPr="00E27A73">
              <w:rPr>
                <w:rFonts w:ascii="Times New Roman" w:hAnsi="Times New Roman"/>
                <w:sz w:val="24"/>
                <w:szCs w:val="24"/>
                <w:lang w:val="kk-KZ" w:eastAsia="ru-RU"/>
              </w:rPr>
              <w:t xml:space="preserve"> - </w:t>
            </w:r>
            <w:r w:rsidRPr="00E27A73">
              <w:rPr>
                <w:rStyle w:val="TableParagraphChar"/>
                <w:rFonts w:eastAsia="Calibri"/>
                <w:sz w:val="24"/>
                <w:szCs w:val="24"/>
              </w:rPr>
              <w:t>Өсімдіктердің тірі тіршілік иесі екендігін бақылау және себеп-салдарлық байланыстарды ажырату</w:t>
            </w:r>
          </w:p>
          <w:p w:rsidR="008664CD" w:rsidRPr="00E27A73" w:rsidRDefault="008664CD" w:rsidP="008702EB">
            <w:pPr>
              <w:widowControl w:val="0"/>
              <w:autoSpaceDE w:val="0"/>
              <w:autoSpaceDN w:val="0"/>
              <w:spacing w:after="0" w:line="240" w:lineRule="auto"/>
              <w:ind w:right="593"/>
              <w:jc w:val="both"/>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 xml:space="preserve">Мақсаты </w:t>
            </w:r>
            <w:r w:rsidRPr="00E27A73">
              <w:rPr>
                <w:rStyle w:val="TableParagraphChar"/>
                <w:rFonts w:eastAsia="Calibri"/>
                <w:sz w:val="24"/>
                <w:szCs w:val="24"/>
              </w:rPr>
              <w:t>Қылқанжапырақты ағаштар мен қарағай ормандарын мекендейтін жануарлар арасындағы байланыстар туралы түсінік қалыптастыру</w:t>
            </w:r>
          </w:p>
          <w:p w:rsidR="008664CD" w:rsidRPr="00E27A73" w:rsidRDefault="008664CD" w:rsidP="008702EB">
            <w:pPr>
              <w:pStyle w:val="TableParagraph"/>
              <w:rPr>
                <w:b/>
                <w:bCs/>
                <w:sz w:val="24"/>
                <w:szCs w:val="24"/>
              </w:rPr>
            </w:pPr>
            <w:r w:rsidRPr="00E27A73">
              <w:rPr>
                <w:b/>
                <w:bCs/>
                <w:sz w:val="24"/>
                <w:szCs w:val="24"/>
              </w:rPr>
              <w:t>Күтілетін нəтижелер:</w:t>
            </w:r>
          </w:p>
          <w:p w:rsidR="008664CD" w:rsidRPr="00E27A73" w:rsidRDefault="008664CD" w:rsidP="008702EB">
            <w:pPr>
              <w:pStyle w:val="TableParagraph"/>
              <w:rPr>
                <w:sz w:val="24"/>
                <w:szCs w:val="24"/>
              </w:rPr>
            </w:pPr>
            <w:r w:rsidRPr="00E27A73">
              <w:rPr>
                <w:b/>
                <w:bCs/>
                <w:sz w:val="24"/>
                <w:szCs w:val="24"/>
              </w:rPr>
              <w:t>жасайды</w:t>
            </w:r>
            <w:r w:rsidRPr="00E27A73">
              <w:rPr>
                <w:sz w:val="24"/>
                <w:szCs w:val="24"/>
              </w:rPr>
              <w:t>:орманды мекендейтін бірнеше жануарды атап береді.</w:t>
            </w:r>
          </w:p>
          <w:p w:rsidR="008664CD" w:rsidRPr="00E27A73" w:rsidRDefault="008664CD" w:rsidP="008702EB">
            <w:pPr>
              <w:pStyle w:val="TableParagraph"/>
              <w:rPr>
                <w:sz w:val="24"/>
                <w:szCs w:val="24"/>
              </w:rPr>
            </w:pPr>
            <w:r w:rsidRPr="00E27A73">
              <w:rPr>
                <w:b/>
                <w:bCs/>
                <w:sz w:val="24"/>
                <w:szCs w:val="24"/>
              </w:rPr>
              <w:t>түсінеді:</w:t>
            </w:r>
            <w:r w:rsidRPr="00E27A73">
              <w:rPr>
                <w:sz w:val="24"/>
                <w:szCs w:val="24"/>
              </w:rPr>
              <w:t>жануарлардың орманда орналасу қағидасын; өсімдіктер мен жануарлар әлемінің тіршілік ететін ормане байланысын.</w:t>
            </w:r>
          </w:p>
          <w:p w:rsidR="008664CD" w:rsidRPr="00E27A73" w:rsidRDefault="008664CD" w:rsidP="008702EB">
            <w:pPr>
              <w:pStyle w:val="TableParagraph"/>
              <w:rPr>
                <w:sz w:val="24"/>
                <w:szCs w:val="24"/>
              </w:rPr>
            </w:pPr>
            <w:r w:rsidRPr="00E27A73">
              <w:rPr>
                <w:b/>
                <w:bCs/>
                <w:sz w:val="24"/>
                <w:szCs w:val="24"/>
              </w:rPr>
              <w:t>қолданады:өз</w:t>
            </w:r>
            <w:r w:rsidRPr="00E27A73">
              <w:rPr>
                <w:sz w:val="24"/>
                <w:szCs w:val="24"/>
              </w:rPr>
              <w:t xml:space="preserve"> бетінше жұмыс істеу қабілеті, үлгілеу қабілеті</w:t>
            </w:r>
          </w:p>
          <w:p w:rsidR="008664CD" w:rsidRPr="00E27A73" w:rsidRDefault="008664CD" w:rsidP="008702EB">
            <w:pPr>
              <w:pStyle w:val="TableParagraph"/>
              <w:rPr>
                <w:sz w:val="24"/>
                <w:szCs w:val="24"/>
              </w:rPr>
            </w:pPr>
            <w:r w:rsidRPr="00E27A73">
              <w:rPr>
                <w:sz w:val="24"/>
                <w:szCs w:val="24"/>
              </w:rPr>
              <w:t>Суретте не бейнеленген? Ең биік ағаштарды ата (қарағай, шырша). Суретші мұнда қандай бұталардың суретін салыпты? (Бөртегүл). Суретте шөп бар ма?</w:t>
            </w:r>
          </w:p>
          <w:p w:rsidR="008664CD" w:rsidRPr="00E27A73" w:rsidRDefault="008664CD" w:rsidP="008702EB">
            <w:pPr>
              <w:pStyle w:val="TableParagraph"/>
              <w:rPr>
                <w:sz w:val="24"/>
                <w:szCs w:val="24"/>
              </w:rPr>
            </w:pPr>
            <w:r w:rsidRPr="00E27A73">
              <w:rPr>
                <w:sz w:val="24"/>
                <w:szCs w:val="24"/>
              </w:rPr>
              <w:t>Орманда нелер мекендейді?</w:t>
            </w:r>
          </w:p>
          <w:p w:rsidR="008664CD" w:rsidRPr="00E27A73" w:rsidRDefault="008664CD" w:rsidP="008702EB">
            <w:pPr>
              <w:pStyle w:val="TableParagraph"/>
              <w:rPr>
                <w:sz w:val="24"/>
                <w:szCs w:val="24"/>
              </w:rPr>
            </w:pPr>
            <w:r w:rsidRPr="00E27A73">
              <w:rPr>
                <w:sz w:val="24"/>
                <w:szCs w:val="24"/>
              </w:rPr>
              <w:t>Балалар суреттерді қарап шығады. Орманды қандай жануарлар мекендейтінін, онда қандай ағаштар өсетінін айтады. Суретте қайсы ағаштың биік, қайсысының аласа екенін, орманда қандай бұталар өсетінін анықтайды. Ормандағы өсімдіктерді көп қабатты үйдің қабаттарымен салыстыруға болады деген тұжырым жасайды.</w:t>
            </w:r>
          </w:p>
          <w:p w:rsidR="008664CD" w:rsidRPr="00E27A73" w:rsidRDefault="008664CD" w:rsidP="008702EB">
            <w:pPr>
              <w:pStyle w:val="TableParagraph"/>
              <w:rPr>
                <w:sz w:val="24"/>
                <w:szCs w:val="24"/>
              </w:rPr>
            </w:pPr>
            <w:r w:rsidRPr="00E27A73">
              <w:rPr>
                <w:sz w:val="24"/>
                <w:szCs w:val="24"/>
              </w:rPr>
              <w:t>Үлгілеумен айналысады.Топтарға бөлініп, педагогтің алдын ала дайындаған орман суретіне жануарларды орналастырады. Орман қабаттарын айтады. Жануарлардың көпшілігі төменгі қабаттарды тұрады. Жерде жауынқұрттар мен түрлі қоңыздар тұрады. Көртышқандар жер астын мекен етеді.</w:t>
            </w:r>
          </w:p>
        </w:tc>
        <w:tc>
          <w:tcPr>
            <w:tcW w:w="2690" w:type="dxa"/>
            <w:gridSpan w:val="7"/>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Қазақ тілі</w:t>
            </w:r>
          </w:p>
          <w:p w:rsidR="008664CD" w:rsidRPr="00E27A73" w:rsidRDefault="008664CD" w:rsidP="008702EB">
            <w:pPr>
              <w:widowControl w:val="0"/>
              <w:autoSpaceDE w:val="0"/>
              <w:autoSpaceDN w:val="0"/>
              <w:spacing w:after="0" w:line="274" w:lineRule="exact"/>
              <w:outlineLvl w:val="1"/>
              <w:rPr>
                <w:rFonts w:ascii="Times New Roman" w:eastAsia="Times New Roman" w:hAnsi="Times New Roman"/>
                <w:bCs/>
                <w:sz w:val="24"/>
                <w:szCs w:val="24"/>
                <w:lang w:val="kk-KZ" w:eastAsia="ru-RU"/>
              </w:rPr>
            </w:pPr>
            <w:r w:rsidRPr="00E27A73">
              <w:rPr>
                <w:rFonts w:ascii="Times New Roman" w:eastAsia="Times New Roman" w:hAnsi="Times New Roman"/>
                <w:b/>
                <w:bCs/>
                <w:sz w:val="24"/>
                <w:szCs w:val="24"/>
                <w:lang w:val="kk-KZ" w:eastAsia="ru-RU" w:bidi="en-US"/>
              </w:rPr>
              <w:t xml:space="preserve"> Міндеті:</w:t>
            </w:r>
            <w:r w:rsidRPr="00E27A73">
              <w:rPr>
                <w:rFonts w:ascii="Times New Roman" w:eastAsia="Times New Roman" w:hAnsi="Times New Roman"/>
                <w:bCs/>
                <w:sz w:val="24"/>
                <w:szCs w:val="24"/>
                <w:lang w:val="kk-KZ" w:eastAsia="ru-RU"/>
              </w:rPr>
              <w:t xml:space="preserve">   --  Сұрақтарды дұрыс қоюға, оған қысқа және толық нақты жауап беруге баулу</w:t>
            </w:r>
          </w:p>
          <w:p w:rsidR="008664CD" w:rsidRPr="00E27A73" w:rsidRDefault="008664CD" w:rsidP="008702E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val="kk-KZ" w:eastAsia="ru-RU" w:bidi="en-US"/>
              </w:rPr>
              <w:t xml:space="preserve"> Мақсаты </w:t>
            </w:r>
            <w:r w:rsidRPr="00E27A73">
              <w:rPr>
                <w:rFonts w:ascii="Times New Roman" w:eastAsia="Times New Roman" w:hAnsi="Times New Roman"/>
                <w:sz w:val="24"/>
                <w:szCs w:val="24"/>
                <w:lang w:val="kk-KZ" w:eastAsia="ru-RU" w:bidi="en-US"/>
              </w:rPr>
              <w:t xml:space="preserve">  дене мүшелерінің атқаратын қызметін айта алуға үйрету.</w:t>
            </w:r>
            <w:r w:rsidRPr="00E27A73">
              <w:rPr>
                <w:rFonts w:ascii="Times New Roman" w:eastAsia="Times New Roman" w:hAnsi="Times New Roman"/>
                <w:b/>
                <w:sz w:val="24"/>
                <w:szCs w:val="24"/>
                <w:lang w:val="kk-KZ" w:eastAsia="ru-RU" w:bidi="en-US"/>
              </w:rPr>
              <w:t>.</w:t>
            </w:r>
          </w:p>
          <w:p w:rsidR="008664CD" w:rsidRPr="00E27A73" w:rsidRDefault="008664CD" w:rsidP="008702EB">
            <w:pPr>
              <w:spacing w:after="0" w:line="240" w:lineRule="auto"/>
              <w:rPr>
                <w:rFonts w:ascii="Times New Roman" w:eastAsia="Times New Roman" w:hAnsi="Times New Roman"/>
                <w:b/>
                <w:sz w:val="24"/>
                <w:szCs w:val="24"/>
                <w:lang w:val="kk-KZ" w:eastAsia="ru-RU" w:bidi="en-US"/>
              </w:rPr>
            </w:pP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b/>
                <w:sz w:val="24"/>
                <w:szCs w:val="24"/>
                <w:lang w:val="kk-KZ" w:eastAsia="ru-RU" w:bidi="en-US"/>
              </w:rPr>
              <w:t xml:space="preserve">Дидактикалық ойын: </w:t>
            </w:r>
            <w:r w:rsidRPr="00E27A73">
              <w:rPr>
                <w:rFonts w:ascii="Times New Roman" w:eastAsia="Times New Roman" w:hAnsi="Times New Roman"/>
                <w:sz w:val="24"/>
                <w:szCs w:val="24"/>
                <w:lang w:val="kk-KZ" w:eastAsia="ru-RU" w:bidi="en-US"/>
              </w:rPr>
              <w:t>«Не көріп тұрсың?»</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Қуыршақтың дене мүшелерін атаймыз.</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Мынау – басы. Мынау – қолы. Мынау – аяғы. Бұлар – дене мүшелері.</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Жаңа сөздермен таныстыру.</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Көз көру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Көз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Көз көру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Құлақ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Құлақ есту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Мұрын дем алу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Мұрын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Мұрын дем алу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ұстау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ұстау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жазу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жазу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сурет салу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Қол сурет салу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Аяқ жүру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Аяқ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Аяқ жүру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Аяқ жүгіру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Аяқ не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Аяқ жүгіру үшін керек.</w:t>
            </w:r>
          </w:p>
          <w:p w:rsidR="008664CD" w:rsidRPr="00E27A73" w:rsidRDefault="008664CD" w:rsidP="008702EB">
            <w:pPr>
              <w:spacing w:after="0" w:line="240" w:lineRule="auto"/>
              <w:rPr>
                <w:rFonts w:ascii="Times New Roman" w:eastAsia="Times New Roman" w:hAnsi="Times New Roman"/>
                <w:sz w:val="24"/>
                <w:szCs w:val="24"/>
                <w:lang w:val="kk-KZ" w:eastAsia="ru-RU" w:bidi="en-US"/>
              </w:rPr>
            </w:pPr>
            <w:r w:rsidRPr="00E27A73">
              <w:rPr>
                <w:rFonts w:ascii="Times New Roman" w:eastAsia="Times New Roman" w:hAnsi="Times New Roman"/>
                <w:sz w:val="24"/>
                <w:szCs w:val="24"/>
                <w:lang w:val="kk-KZ" w:eastAsia="ru-RU" w:bidi="en-US"/>
              </w:rPr>
              <w:t>– Көз, құлақ, мұрын, қол – бұлар сезім мүшелері.</w:t>
            </w:r>
          </w:p>
          <w:p w:rsidR="008664CD" w:rsidRPr="00E27A73" w:rsidRDefault="008664CD" w:rsidP="008702EB">
            <w:pPr>
              <w:spacing w:after="0" w:line="240" w:lineRule="auto"/>
              <w:rPr>
                <w:rFonts w:ascii="Times New Roman" w:eastAsia="Times New Roman" w:hAnsi="Times New Roman"/>
                <w:b/>
                <w:sz w:val="24"/>
                <w:szCs w:val="24"/>
                <w:lang w:val="kk-KZ" w:eastAsia="ru-RU" w:bidi="en-US"/>
              </w:rPr>
            </w:pPr>
          </w:p>
        </w:tc>
        <w:tc>
          <w:tcPr>
            <w:tcW w:w="2551" w:type="dxa"/>
            <w:gridSpan w:val="6"/>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8702EB">
            <w:pPr>
              <w:pStyle w:val="TableParagraph"/>
              <w:rPr>
                <w:b/>
                <w:sz w:val="24"/>
                <w:szCs w:val="24"/>
              </w:rPr>
            </w:pPr>
            <w:r w:rsidRPr="00431EB8">
              <w:rPr>
                <w:b/>
                <w:sz w:val="24"/>
                <w:szCs w:val="24"/>
              </w:rPr>
              <w:t xml:space="preserve">Көркем әдебиет </w:t>
            </w:r>
          </w:p>
          <w:p w:rsidR="008664CD" w:rsidRPr="00431EB8" w:rsidRDefault="008664CD" w:rsidP="008702EB">
            <w:pPr>
              <w:pStyle w:val="TableParagraph"/>
              <w:rPr>
                <w:b/>
                <w:sz w:val="24"/>
                <w:szCs w:val="24"/>
              </w:rPr>
            </w:pPr>
            <w:r w:rsidRPr="00431EB8">
              <w:rPr>
                <w:b/>
                <w:sz w:val="24"/>
                <w:szCs w:val="24"/>
              </w:rPr>
              <w:t>Міндеті</w:t>
            </w:r>
            <w:r w:rsidRPr="00431EB8">
              <w:rPr>
                <w:sz w:val="24"/>
                <w:szCs w:val="24"/>
              </w:rPr>
              <w:t>:  Белгілі образды сомдауда эксперимент жасауға, түрлендіруге мүмкіндік беру</w:t>
            </w:r>
            <w:r w:rsidRPr="00431EB8">
              <w:rPr>
                <w:b/>
                <w:sz w:val="24"/>
                <w:szCs w:val="24"/>
              </w:rPr>
              <w:t xml:space="preserve">.  </w:t>
            </w:r>
          </w:p>
          <w:p w:rsidR="008664CD" w:rsidRPr="00431EB8" w:rsidRDefault="008664CD" w:rsidP="008702EB">
            <w:pPr>
              <w:pStyle w:val="TableParagraph"/>
              <w:rPr>
                <w:b/>
                <w:sz w:val="24"/>
                <w:szCs w:val="24"/>
              </w:rPr>
            </w:pPr>
            <w:r w:rsidRPr="00431EB8">
              <w:rPr>
                <w:b/>
                <w:sz w:val="24"/>
                <w:szCs w:val="24"/>
              </w:rPr>
              <w:t>Мақсаты ертегіні мазмұндау арқылы театр мəдениетіне</w:t>
            </w:r>
          </w:p>
          <w:p w:rsidR="008664CD" w:rsidRPr="00431EB8" w:rsidRDefault="008664CD" w:rsidP="008702EB">
            <w:pPr>
              <w:pStyle w:val="TableParagraph"/>
              <w:rPr>
                <w:b/>
                <w:sz w:val="24"/>
                <w:szCs w:val="24"/>
              </w:rPr>
            </w:pPr>
            <w:r w:rsidRPr="00431EB8">
              <w:rPr>
                <w:b/>
                <w:sz w:val="24"/>
                <w:szCs w:val="24"/>
              </w:rPr>
              <w:t>баулу.</w:t>
            </w:r>
          </w:p>
          <w:p w:rsidR="008664CD" w:rsidRPr="00431EB8" w:rsidRDefault="008664CD" w:rsidP="008702EB">
            <w:pPr>
              <w:pStyle w:val="TableParagraph"/>
              <w:rPr>
                <w:b/>
                <w:sz w:val="24"/>
                <w:szCs w:val="24"/>
              </w:rPr>
            </w:pPr>
          </w:p>
          <w:p w:rsidR="008664CD" w:rsidRPr="00431EB8" w:rsidRDefault="008664CD" w:rsidP="008702EB">
            <w:pPr>
              <w:pStyle w:val="TableParagraph"/>
              <w:rPr>
                <w:sz w:val="24"/>
                <w:szCs w:val="24"/>
              </w:rPr>
            </w:pPr>
            <w:r w:rsidRPr="00431EB8">
              <w:rPr>
                <w:sz w:val="24"/>
                <w:szCs w:val="24"/>
              </w:rPr>
              <w:t>Суретте жиналған аңдарды ата.</w:t>
            </w:r>
          </w:p>
          <w:p w:rsidR="008664CD" w:rsidRPr="00431EB8" w:rsidRDefault="008664CD" w:rsidP="008702EB">
            <w:pPr>
              <w:pStyle w:val="TableParagraph"/>
              <w:rPr>
                <w:sz w:val="24"/>
                <w:szCs w:val="24"/>
              </w:rPr>
            </w:pPr>
            <w:r w:rsidRPr="00431EB8">
              <w:rPr>
                <w:sz w:val="24"/>
                <w:szCs w:val="24"/>
              </w:rPr>
              <w:t>Арыстан аңдарды не үшін жинады?</w:t>
            </w:r>
          </w:p>
          <w:p w:rsidR="008664CD" w:rsidRPr="00431EB8" w:rsidRDefault="008664CD" w:rsidP="008702EB">
            <w:pPr>
              <w:pStyle w:val="TableParagraph"/>
              <w:rPr>
                <w:sz w:val="24"/>
                <w:szCs w:val="24"/>
              </w:rPr>
            </w:pPr>
            <w:r w:rsidRPr="00431EB8">
              <w:rPr>
                <w:sz w:val="24"/>
                <w:szCs w:val="24"/>
              </w:rPr>
              <w:t>Аңдар арыстанның сұрағына қалай жауап берді?</w:t>
            </w:r>
          </w:p>
          <w:p w:rsidR="008664CD" w:rsidRPr="00431EB8" w:rsidRDefault="008664CD" w:rsidP="008702EB">
            <w:pPr>
              <w:pStyle w:val="TableParagraph"/>
              <w:rPr>
                <w:sz w:val="24"/>
                <w:szCs w:val="24"/>
              </w:rPr>
            </w:pPr>
            <w:r w:rsidRPr="00431EB8">
              <w:rPr>
                <w:sz w:val="24"/>
                <w:szCs w:val="24"/>
              </w:rPr>
              <w:t>Көктемнің сəні не? Ойыңды ортаға сал.</w:t>
            </w:r>
          </w:p>
          <w:p w:rsidR="008664CD" w:rsidRPr="00431EB8" w:rsidRDefault="008664CD" w:rsidP="008702EB">
            <w:pPr>
              <w:pStyle w:val="TableParagraph"/>
              <w:rPr>
                <w:sz w:val="24"/>
                <w:szCs w:val="24"/>
              </w:rPr>
            </w:pPr>
            <w:r w:rsidRPr="00431EB8">
              <w:rPr>
                <w:sz w:val="24"/>
                <w:szCs w:val="24"/>
              </w:rPr>
              <w:t>2. Қай суреттер көктемнің сəні дегенге сəйкес келеді? Белгіле.</w:t>
            </w:r>
          </w:p>
          <w:p w:rsidR="008664CD" w:rsidRPr="00431EB8" w:rsidRDefault="008664CD" w:rsidP="008702EB">
            <w:pPr>
              <w:pStyle w:val="TableParagraph"/>
              <w:rPr>
                <w:sz w:val="24"/>
                <w:szCs w:val="24"/>
              </w:rPr>
            </w:pPr>
            <w:r w:rsidRPr="00431EB8">
              <w:rPr>
                <w:sz w:val="24"/>
                <w:szCs w:val="24"/>
              </w:rPr>
              <w:t>Педагог ертегіні сахналауды ұсынады. Бала сиқырлы қоржыннан қай аңның суретін алса,</w:t>
            </w:r>
          </w:p>
          <w:p w:rsidR="008664CD" w:rsidRPr="00431EB8" w:rsidRDefault="008664CD" w:rsidP="008702EB">
            <w:pPr>
              <w:pStyle w:val="TableParagraph"/>
              <w:rPr>
                <w:sz w:val="24"/>
                <w:szCs w:val="24"/>
              </w:rPr>
            </w:pPr>
            <w:r w:rsidRPr="00431EB8">
              <w:rPr>
                <w:sz w:val="24"/>
                <w:szCs w:val="24"/>
              </w:rPr>
              <w:t>сол аңның қимылын көрсетіп, сөзін айтады. Басқа балалар көрермен болады</w:t>
            </w:r>
          </w:p>
          <w:p w:rsidR="008664CD" w:rsidRPr="00431EB8" w:rsidRDefault="008664CD" w:rsidP="008702EB">
            <w:pPr>
              <w:pStyle w:val="TableParagraph"/>
              <w:rPr>
                <w:b/>
                <w:sz w:val="24"/>
                <w:szCs w:val="24"/>
              </w:rPr>
            </w:pP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25" w:line="256" w:lineRule="auto"/>
              <w:ind w:left="3"/>
              <w:rPr>
                <w:rFonts w:ascii="Times New Roman" w:eastAsia="Times New Roman" w:hAnsi="Times New Roman"/>
                <w:sz w:val="24"/>
                <w:szCs w:val="24"/>
                <w:lang w:val="kk-KZ" w:eastAsia="ru-RU"/>
              </w:rPr>
            </w:pPr>
          </w:p>
        </w:tc>
        <w:tc>
          <w:tcPr>
            <w:tcW w:w="2721" w:type="dxa"/>
            <w:gridSpan w:val="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p>
        </w:tc>
      </w:tr>
      <w:tr w:rsidR="008664CD" w:rsidRPr="00E27A73" w:rsidTr="00002B7B">
        <w:trPr>
          <w:trHeight w:val="181"/>
        </w:trPr>
        <w:tc>
          <w:tcPr>
            <w:tcW w:w="14459" w:type="dxa"/>
            <w:gridSpan w:val="2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ind w:firstLineChars="400" w:firstLine="964"/>
              <w:rPr>
                <w:rFonts w:ascii="Times New Roman" w:eastAsia="Times New Roman" w:hAnsi="Times New Roman"/>
                <w:sz w:val="24"/>
                <w:szCs w:val="24"/>
                <w:lang w:val="kk-KZ" w:eastAsia="ru-RU"/>
              </w:rPr>
            </w:pPr>
            <w:r w:rsidRPr="00E27A73">
              <w:rPr>
                <w:rFonts w:ascii="Times New Roman" w:eastAsia="Times New Roman" w:hAnsi="Times New Roman"/>
                <w:b/>
                <w:sz w:val="24"/>
                <w:szCs w:val="24"/>
                <w:shd w:val="clear" w:color="auto" w:fill="FFFFFF"/>
                <w:lang w:val="kk-KZ" w:eastAsia="ru-RU"/>
              </w:rPr>
              <w:t xml:space="preserve">                                                                         Үзіліс:  </w:t>
            </w:r>
          </w:p>
        </w:tc>
      </w:tr>
      <w:tr w:rsidR="008664CD" w:rsidRPr="00BF6CF8" w:rsidTr="00002B7B">
        <w:trPr>
          <w:trHeight w:val="2400"/>
        </w:trPr>
        <w:tc>
          <w:tcPr>
            <w:tcW w:w="4381" w:type="dxa"/>
            <w:gridSpan w:val="6"/>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bCs/>
                <w:sz w:val="24"/>
                <w:szCs w:val="24"/>
                <w:lang w:val="kk-KZ" w:eastAsia="ru-RU"/>
              </w:rPr>
              <w:t>Саусақтарға арналған гимнастика</w:t>
            </w:r>
            <w:r w:rsidRPr="00E27A73">
              <w:rPr>
                <w:rFonts w:ascii="Times New Roman" w:hAnsi="Times New Roman"/>
                <w:b/>
                <w:sz w:val="24"/>
                <w:szCs w:val="24"/>
                <w:lang w:val="kk-KZ" w:eastAsia="ru-RU"/>
              </w:rPr>
              <w:t>лық жаттығулар:</w:t>
            </w:r>
          </w:p>
          <w:p w:rsidR="008664CD" w:rsidRPr="00E27A73" w:rsidRDefault="008664CD"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Қысқыштармен ойналатын ойын</w:t>
            </w:r>
          </w:p>
          <w:p w:rsidR="008664CD" w:rsidRPr="00E27A73" w:rsidRDefault="008664CD"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Ойын шарты:</w:t>
            </w:r>
            <w:r w:rsidRPr="00E27A73">
              <w:rPr>
                <w:rFonts w:ascii="Times New Roman" w:eastAsia="Times New Roman" w:hAnsi="Times New Roman"/>
                <w:sz w:val="24"/>
                <w:szCs w:val="24"/>
                <w:lang w:val="kk-KZ" w:eastAsia="ru-RU"/>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rsidR="008664CD" w:rsidRPr="00E27A73" w:rsidRDefault="008664CD"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«Жаңғақтармен ойын »</w:t>
            </w:r>
          </w:p>
          <w:p w:rsidR="008664CD" w:rsidRPr="00E27A73" w:rsidRDefault="008664CD" w:rsidP="00002B7B">
            <w:pPr>
              <w:shd w:val="clear" w:color="auto" w:fill="FFFFFF"/>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Ойын шарты: </w:t>
            </w:r>
            <w:r w:rsidRPr="00E27A73">
              <w:rPr>
                <w:rFonts w:ascii="Times New Roman" w:eastAsia="Times New Roman" w:hAnsi="Times New Roman"/>
                <w:sz w:val="24"/>
                <w:szCs w:val="24"/>
                <w:lang w:val="kk-KZ" w:eastAsia="ru-RU"/>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p w:rsidR="008664CD" w:rsidRPr="00E27A73" w:rsidRDefault="008664CD" w:rsidP="00002B7B">
            <w:pPr>
              <w:spacing w:after="0" w:line="240" w:lineRule="auto"/>
              <w:textAlignment w:val="baseline"/>
              <w:rPr>
                <w:rFonts w:ascii="Times New Roman" w:eastAsia="Times New Roman" w:hAnsi="Times New Roman"/>
                <w:sz w:val="24"/>
                <w:szCs w:val="24"/>
                <w:lang w:val="kk-KZ" w:eastAsia="ru-RU"/>
              </w:rPr>
            </w:pPr>
          </w:p>
        </w:tc>
        <w:tc>
          <w:tcPr>
            <w:tcW w:w="4260" w:type="dxa"/>
            <w:gridSpan w:val="10"/>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noProof/>
                <w:sz w:val="24"/>
                <w:szCs w:val="24"/>
                <w:lang w:eastAsia="ru-RU"/>
              </w:rPr>
              <w:drawing>
                <wp:inline distT="0" distB="0" distL="0" distR="0">
                  <wp:extent cx="2783205" cy="963295"/>
                  <wp:effectExtent l="0" t="0" r="0" b="0"/>
                  <wp:docPr id="1633265351" name="Рисунок 30" descr="https://thumbs.dreamstime.com/z/active-kids-playing-outdoor-scene-illustration-1546006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https://thumbs.dreamstime.com/z/active-kids-playing-outdoor-scene-illustration-154600643.jpg"/>
                          <pic:cNvPicPr>
                            <a:picLocks/>
                          </pic:cNvPicPr>
                        </pic:nvPicPr>
                        <pic:blipFill>
                          <a:blip r:embed="rId2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454"/>
                          <a:stretch>
                            <a:fillRect/>
                          </a:stretch>
                        </pic:blipFill>
                        <pic:spPr bwMode="auto">
                          <a:xfrm>
                            <a:off x="0" y="0"/>
                            <a:ext cx="2783205" cy="963295"/>
                          </a:xfrm>
                          <a:prstGeom prst="rect">
                            <a:avLst/>
                          </a:prstGeom>
                          <a:noFill/>
                          <a:ln>
                            <a:noFill/>
                          </a:ln>
                        </pic:spPr>
                      </pic:pic>
                    </a:graphicData>
                  </a:graphic>
                </wp:inline>
              </w:drawing>
            </w:r>
          </w:p>
          <w:p w:rsidR="008664CD" w:rsidRPr="00E27A73" w:rsidRDefault="008664CD" w:rsidP="00002B7B">
            <w:pPr>
              <w:spacing w:after="0" w:line="240" w:lineRule="auto"/>
              <w:rPr>
                <w:rFonts w:ascii="Times New Roman" w:hAnsi="Times New Roman"/>
                <w:b/>
                <w:sz w:val="24"/>
                <w:szCs w:val="24"/>
                <w:lang w:val="kk-KZ" w:eastAsia="ru-RU"/>
              </w:rPr>
            </w:pP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noProof/>
                <w:sz w:val="24"/>
                <w:szCs w:val="24"/>
                <w:lang w:eastAsia="ru-RU"/>
              </w:rPr>
              <w:drawing>
                <wp:inline distT="0" distB="0" distL="0" distR="0">
                  <wp:extent cx="2783205" cy="708660"/>
                  <wp:effectExtent l="0" t="0" r="0" b="0"/>
                  <wp:docPr id="1633265352" name="Рисунок 31" descr="https://www.wallpaperup.com/uploads/wallpapers/2015/06/15/723324/0b5d286b2c4f107da4e385bacc3a5e94-14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https://www.wallpaperup.com/uploads/wallpapers/2015/06/15/723324/0b5d286b2c4f107da4e385bacc3a5e94-1400.jpg"/>
                          <pic:cNvPicPr>
                            <a:picLocks/>
                          </pic:cNvPicPr>
                        </pic:nvPicPr>
                        <pic:blipFill>
                          <a:blip r:embed="rId2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205" cy="708660"/>
                          </a:xfrm>
                          <a:prstGeom prst="rect">
                            <a:avLst/>
                          </a:prstGeom>
                          <a:noFill/>
                          <a:ln>
                            <a:noFill/>
                          </a:ln>
                        </pic:spPr>
                      </pic:pic>
                    </a:graphicData>
                  </a:graphic>
                </wp:inline>
              </w:drawing>
            </w:r>
          </w:p>
        </w:tc>
        <w:tc>
          <w:tcPr>
            <w:tcW w:w="5818" w:type="dxa"/>
            <w:gridSpan w:val="7"/>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hAnsi="Times New Roman"/>
                <w:b/>
                <w:i/>
                <w:sz w:val="24"/>
                <w:szCs w:val="24"/>
                <w:lang w:val="kk-KZ" w:eastAsia="ru-RU"/>
              </w:rPr>
            </w:pPr>
            <w:r w:rsidRPr="00E27A73">
              <w:rPr>
                <w:rFonts w:ascii="Times New Roman" w:hAnsi="Times New Roman"/>
                <w:b/>
                <w:sz w:val="24"/>
                <w:szCs w:val="24"/>
                <w:lang w:val="kk-KZ" w:eastAsia="ru-RU"/>
              </w:rPr>
              <w:t>Ойын:  «Тығылыспақ»</w:t>
            </w: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Мақсаты: кеңістікті бағдарлауға дағдыландыру, сөздік қорларын молайту</w:t>
            </w: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Жасы: 5-6 жас аралығы</w:t>
            </w: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Қажетті заттар: </w:t>
            </w: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Ойын барысы: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8664CD" w:rsidRPr="00E27A73" w:rsidTr="00002B7B">
        <w:trPr>
          <w:trHeight w:val="264"/>
        </w:trPr>
        <w:tc>
          <w:tcPr>
            <w:tcW w:w="14459" w:type="dxa"/>
            <w:gridSpan w:val="2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lang w:eastAsia="ru-RU" w:bidi="en-US"/>
              </w:rPr>
            </w:pPr>
            <w:r w:rsidRPr="00E27A73">
              <w:rPr>
                <w:rFonts w:ascii="Times New Roman" w:eastAsia="Times New Roman" w:hAnsi="Times New Roman"/>
                <w:b/>
                <w:sz w:val="24"/>
                <w:szCs w:val="24"/>
                <w:lang w:eastAsia="ru-RU"/>
              </w:rPr>
              <w:t>4  - ұйымдастырылғаніс-әрекет</w:t>
            </w:r>
          </w:p>
        </w:tc>
      </w:tr>
      <w:tr w:rsidR="008664CD" w:rsidRPr="00BF6CF8" w:rsidTr="00F261B1">
        <w:trPr>
          <w:trHeight w:val="271"/>
        </w:trPr>
        <w:tc>
          <w:tcPr>
            <w:tcW w:w="1799" w:type="dxa"/>
            <w:gridSpan w:val="2"/>
            <w:vMerge w:val="restart"/>
            <w:tcBorders>
              <w:top w:val="single" w:sz="4" w:space="0" w:color="auto"/>
              <w:left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lang w:eastAsia="ru-RU" w:bidi="en-US"/>
              </w:rPr>
            </w:pPr>
          </w:p>
        </w:tc>
        <w:tc>
          <w:tcPr>
            <w:tcW w:w="2582" w:type="dxa"/>
            <w:gridSpan w:val="4"/>
            <w:vMerge w:val="restart"/>
            <w:tcBorders>
              <w:top w:val="single" w:sz="4" w:space="0" w:color="auto"/>
              <w:left w:val="single" w:sz="4" w:space="0" w:color="auto"/>
              <w:right w:val="single" w:sz="4" w:space="0" w:color="auto"/>
            </w:tcBorders>
            <w:shd w:val="clear" w:color="auto" w:fill="auto"/>
          </w:tcPr>
          <w:p w:rsidR="008664CD" w:rsidRPr="00E27A73" w:rsidRDefault="008664CD" w:rsidP="00002B7B">
            <w:pPr>
              <w:rPr>
                <w:rFonts w:ascii="Times New Roman" w:eastAsia="Times New Roman" w:hAnsi="Times New Roman"/>
                <w:b/>
                <w:sz w:val="24"/>
                <w:szCs w:val="24"/>
                <w:lang w:val="kk-KZ" w:bidi="en-US"/>
              </w:rPr>
            </w:pPr>
            <w:r w:rsidRPr="00E27A73">
              <w:rPr>
                <w:rFonts w:ascii="Times New Roman" w:eastAsia="Times New Roman" w:hAnsi="Times New Roman"/>
                <w:b/>
                <w:sz w:val="24"/>
                <w:szCs w:val="24"/>
                <w:lang w:val="kk-KZ" w:bidi="en-US"/>
              </w:rPr>
              <w:t>Дене шынықтыру</w:t>
            </w:r>
          </w:p>
          <w:p w:rsidR="008664CD" w:rsidRPr="00E27A73" w:rsidRDefault="008664CD" w:rsidP="00002B7B">
            <w:pPr>
              <w:rPr>
                <w:rFonts w:ascii="Times New Roman" w:hAnsi="Times New Roman"/>
                <w:b/>
                <w:sz w:val="24"/>
                <w:szCs w:val="24"/>
                <w:lang w:val="kk-KZ"/>
              </w:rPr>
            </w:pPr>
            <w:r w:rsidRPr="00E27A73">
              <w:rPr>
                <w:rFonts w:ascii="Times New Roman" w:hAnsi="Times New Roman"/>
                <w:b/>
                <w:sz w:val="24"/>
                <w:szCs w:val="24"/>
                <w:lang w:val="kk-KZ" w:bidi="en-US"/>
              </w:rPr>
              <w:t>Міндеті:</w:t>
            </w:r>
            <w:r w:rsidRPr="00E27A73">
              <w:rPr>
                <w:rFonts w:ascii="Times New Roman" w:hAnsi="Times New Roman"/>
                <w:sz w:val="24"/>
                <w:szCs w:val="24"/>
                <w:lang w:val="kk-KZ" w:bidi="en-US"/>
              </w:rPr>
              <w:t>. бір орында тұрып биіктікке секіру (6-8 метр)</w:t>
            </w:r>
          </w:p>
          <w:p w:rsidR="008664CD" w:rsidRPr="00E27A73" w:rsidRDefault="008664CD" w:rsidP="00002B7B">
            <w:pPr>
              <w:rPr>
                <w:rFonts w:ascii="Times New Roman" w:eastAsia="Times New Roman" w:hAnsi="Times New Roman"/>
                <w:sz w:val="24"/>
                <w:szCs w:val="24"/>
                <w:lang w:val="kk-KZ" w:bidi="en-US"/>
              </w:rPr>
            </w:pPr>
            <w:r w:rsidRPr="00E27A73">
              <w:rPr>
                <w:rFonts w:ascii="Times New Roman" w:eastAsia="Times New Roman" w:hAnsi="Times New Roman"/>
                <w:b/>
                <w:sz w:val="24"/>
                <w:szCs w:val="24"/>
                <w:lang w:val="kk-KZ" w:bidi="en-US"/>
              </w:rPr>
              <w:t>Мақсаты -</w:t>
            </w:r>
            <w:r w:rsidRPr="00E27A73">
              <w:rPr>
                <w:rFonts w:ascii="Times New Roman" w:eastAsia="Times New Roman" w:hAnsi="Times New Roman"/>
                <w:sz w:val="24"/>
                <w:szCs w:val="24"/>
                <w:lang w:val="kk-KZ" w:bidi="en-US"/>
              </w:rPr>
              <w:t xml:space="preserve">  Жүгіріп келіп биіктікке секіруді дұрыс орындауға үйрету, екпін алып жүгіру мен белгіленген орыннан итеріліп секіруді үйлестіруге үйрену</w:t>
            </w:r>
          </w:p>
          <w:p w:rsidR="008664CD" w:rsidRPr="00E27A73" w:rsidRDefault="008664CD" w:rsidP="00002B7B">
            <w:pPr>
              <w:rPr>
                <w:rFonts w:ascii="Times New Roman" w:eastAsia="Times New Roman" w:hAnsi="Times New Roman"/>
                <w:sz w:val="24"/>
                <w:szCs w:val="24"/>
                <w:lang w:val="kk-KZ" w:bidi="en-US"/>
              </w:rPr>
            </w:pPr>
            <w:r w:rsidRPr="00E27A73">
              <w:rPr>
                <w:rFonts w:ascii="Times New Roman" w:eastAsia="Times New Roman" w:hAnsi="Times New Roman"/>
                <w:sz w:val="24"/>
                <w:szCs w:val="24"/>
                <w:lang w:val="kk-KZ" w:bidi="en-US"/>
              </w:rPr>
              <w:t>Биіктікке секіру.</w:t>
            </w:r>
          </w:p>
          <w:p w:rsidR="008664CD" w:rsidRPr="00E27A73" w:rsidRDefault="008664CD" w:rsidP="00002B7B">
            <w:pPr>
              <w:rPr>
                <w:rFonts w:ascii="Times New Roman" w:eastAsia="Times New Roman" w:hAnsi="Times New Roman"/>
                <w:sz w:val="24"/>
                <w:szCs w:val="24"/>
                <w:lang w:val="kk-KZ" w:bidi="en-US"/>
              </w:rPr>
            </w:pPr>
            <w:r w:rsidRPr="00E27A73">
              <w:rPr>
                <w:rFonts w:ascii="Times New Roman" w:eastAsia="Times New Roman" w:hAnsi="Times New Roman"/>
                <w:sz w:val="24"/>
                <w:szCs w:val="24"/>
                <w:lang w:val="kk-KZ" w:bidi="en-US"/>
              </w:rPr>
              <w:t>Жүгіріп келіп, биіктікке (20 см) секіреді. Белгіленген жерге келгенде жүгіріс пен аяқпен итерілуді ұйлестіре білу керекЕкі аяқты бірдей созып барып екпінмен шапшаң итерілуге тырысады. Қолмен сермеп көмектеседі.</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bidi="en-US"/>
              </w:rPr>
              <w:t>Жүгіріп екпін алған соң кідірмей кедергіге келгенде екі аяқты бүгіп барып қайта жазып итеріліп секіреді</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bidi="en-US"/>
              </w:rPr>
            </w:pPr>
          </w:p>
        </w:tc>
        <w:tc>
          <w:tcPr>
            <w:tcW w:w="2836" w:type="dxa"/>
            <w:gridSpan w:val="7"/>
            <w:vMerge w:val="restart"/>
            <w:tcBorders>
              <w:top w:val="single" w:sz="4" w:space="0" w:color="auto"/>
              <w:left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Музыка</w:t>
            </w:r>
          </w:p>
          <w:p w:rsidR="008664CD" w:rsidRPr="00E27A73" w:rsidRDefault="008664CD" w:rsidP="00002B7B">
            <w:pPr>
              <w:pStyle w:val="TableParagraph"/>
              <w:rPr>
                <w:sz w:val="24"/>
                <w:szCs w:val="24"/>
              </w:rPr>
            </w:pPr>
            <w:r w:rsidRPr="00E27A73">
              <w:rPr>
                <w:b/>
                <w:sz w:val="24"/>
                <w:szCs w:val="24"/>
                <w:lang w:eastAsia="ru-RU"/>
              </w:rPr>
              <w:t>Міндеті:</w:t>
            </w:r>
            <w:r w:rsidRPr="00E27A73">
              <w:rPr>
                <w:sz w:val="24"/>
                <w:szCs w:val="24"/>
                <w:lang w:eastAsia="ru-RU"/>
              </w:rPr>
              <w:t xml:space="preserve">  -  </w:t>
            </w:r>
            <w:r w:rsidRPr="00E27A73">
              <w:rPr>
                <w:sz w:val="24"/>
                <w:szCs w:val="24"/>
              </w:rPr>
              <w:t>Домбыраның дыбысталуы бейнеленген пьесаларды әсерлі реңкі мен</w:t>
            </w:r>
          </w:p>
          <w:p w:rsidR="008664CD" w:rsidRPr="00E27A73" w:rsidRDefault="008664CD" w:rsidP="00002B7B">
            <w:pPr>
              <w:pStyle w:val="TableParagraph"/>
              <w:rPr>
                <w:b/>
                <w:sz w:val="24"/>
                <w:szCs w:val="24"/>
                <w:lang w:eastAsia="ru-RU"/>
              </w:rPr>
            </w:pPr>
            <w:r w:rsidRPr="00E27A73">
              <w:rPr>
                <w:rFonts w:eastAsia="SimSun"/>
                <w:sz w:val="24"/>
                <w:szCs w:val="24"/>
              </w:rPr>
              <w:t>музыкалық мәнерлілік құралдарын белгілей отырып тыңдау</w:t>
            </w:r>
          </w:p>
          <w:p w:rsidR="008664CD" w:rsidRPr="00E27A73" w:rsidRDefault="008664CD" w:rsidP="00002B7B">
            <w:pPr>
              <w:pStyle w:val="TableParagraph"/>
              <w:rPr>
                <w:sz w:val="24"/>
                <w:szCs w:val="24"/>
              </w:rPr>
            </w:pPr>
            <w:r w:rsidRPr="00E27A73">
              <w:rPr>
                <w:b/>
                <w:sz w:val="24"/>
                <w:szCs w:val="24"/>
                <w:lang w:eastAsia="ru-RU"/>
              </w:rPr>
              <w:t>Мақсаты</w:t>
            </w:r>
            <w:r w:rsidRPr="00E27A73">
              <w:rPr>
                <w:sz w:val="24"/>
                <w:szCs w:val="24"/>
              </w:rPr>
              <w:t>Домбыраның дыбысталуы бейнеленген пьесаларды әсерлі реңкі мен</w:t>
            </w:r>
          </w:p>
          <w:p w:rsidR="008664CD" w:rsidRPr="00E27A73" w:rsidRDefault="008664CD" w:rsidP="00002B7B">
            <w:pPr>
              <w:pStyle w:val="TableParagraph"/>
              <w:rPr>
                <w:sz w:val="24"/>
                <w:szCs w:val="24"/>
                <w:lang w:eastAsia="ru-RU"/>
              </w:rPr>
            </w:pPr>
            <w:r w:rsidRPr="00E27A73">
              <w:rPr>
                <w:rFonts w:eastAsia="SimSun"/>
                <w:sz w:val="24"/>
                <w:szCs w:val="24"/>
              </w:rPr>
              <w:t>музыкалық мәнерлілік құралдарын белгілей отырып тыңдау</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Музыка тыңдау</w:t>
            </w:r>
            <w:r w:rsidRPr="00E27A73">
              <w:rPr>
                <w:rFonts w:ascii="Times New Roman" w:eastAsia="Times New Roman" w:hAnsi="Times New Roman"/>
                <w:sz w:val="24"/>
                <w:szCs w:val="24"/>
                <w:lang w:val="kk-KZ" w:eastAsia="ru-RU"/>
              </w:rPr>
              <w:t>: «Қараторғай» (Ақан сері, өңд. Б. Ерзакович) Ән айту:</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«Көктем» (Д. Гусинцев)</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«Домбыра сазы» (И. Нүсіпбаев)</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Музыкалық-ырғақтық қимылдар:</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«Ленталармен жаттығу» (В. Моцарт)</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Билер: «Апатайым-ай» биі («Билеп үйренейік» жинағынан) Ойындар, хороводтар:</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«Балақан да алақан» (Ө. Байділдаев)</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Музыкалық аспапта ойнау:</w:t>
            </w:r>
          </w:p>
          <w:p w:rsidR="008664CD" w:rsidRPr="00E27A73" w:rsidRDefault="008664CD" w:rsidP="00002B7B">
            <w:pPr>
              <w:widowControl w:val="0"/>
              <w:autoSpaceDE w:val="0"/>
              <w:autoSpaceDN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«Латыш полькасы» (М. Раухвергер)</w:t>
            </w:r>
          </w:p>
        </w:tc>
        <w:tc>
          <w:tcPr>
            <w:tcW w:w="3160" w:type="dxa"/>
            <w:gridSpan w:val="6"/>
            <w:vMerge w:val="restart"/>
            <w:tcBorders>
              <w:top w:val="single" w:sz="4" w:space="0" w:color="auto"/>
              <w:left w:val="single" w:sz="4" w:space="0" w:color="auto"/>
              <w:right w:val="single" w:sz="4" w:space="0" w:color="auto"/>
            </w:tcBorders>
            <w:shd w:val="clear" w:color="auto" w:fill="auto"/>
          </w:tcPr>
          <w:p w:rsidR="008664CD" w:rsidRPr="00E27A73" w:rsidRDefault="008664CD" w:rsidP="00002B7B">
            <w:pPr>
              <w:rPr>
                <w:rFonts w:ascii="Times New Roman" w:eastAsia="Times New Roman" w:hAnsi="Times New Roman"/>
                <w:b/>
                <w:sz w:val="24"/>
                <w:szCs w:val="24"/>
                <w:lang w:val="kk-KZ" w:bidi="en-US"/>
              </w:rPr>
            </w:pPr>
            <w:r w:rsidRPr="00E27A73">
              <w:rPr>
                <w:rFonts w:ascii="Times New Roman" w:eastAsia="Times New Roman" w:hAnsi="Times New Roman"/>
                <w:b/>
                <w:sz w:val="24"/>
                <w:szCs w:val="24"/>
                <w:lang w:val="kk-KZ" w:bidi="en-US"/>
              </w:rPr>
              <w:t>Дене шынықтыру</w:t>
            </w:r>
          </w:p>
          <w:p w:rsidR="008664CD" w:rsidRPr="00E27A73" w:rsidRDefault="008664CD" w:rsidP="00002B7B">
            <w:pPr>
              <w:rPr>
                <w:rFonts w:ascii="Times New Roman" w:hAnsi="Times New Roman"/>
                <w:sz w:val="24"/>
                <w:szCs w:val="24"/>
                <w:lang w:val="kk-KZ" w:bidi="en-US"/>
              </w:rPr>
            </w:pPr>
            <w:r w:rsidRPr="00E27A73">
              <w:rPr>
                <w:rFonts w:ascii="Times New Roman" w:hAnsi="Times New Roman"/>
                <w:b/>
                <w:sz w:val="24"/>
                <w:szCs w:val="24"/>
                <w:lang w:val="kk-KZ" w:bidi="en-US"/>
              </w:rPr>
              <w:t>Міндеті</w:t>
            </w:r>
            <w:r w:rsidRPr="00E27A73">
              <w:rPr>
                <w:rFonts w:ascii="Times New Roman" w:hAnsi="Times New Roman"/>
                <w:sz w:val="24"/>
                <w:szCs w:val="24"/>
                <w:lang w:val="kk-KZ" w:bidi="en-US"/>
              </w:rPr>
              <w:t xml:space="preserve">: -бір орында тұрып биіктікке секіру (6-8 метр)  </w:t>
            </w:r>
          </w:p>
          <w:p w:rsidR="008664CD" w:rsidRPr="00E27A73" w:rsidRDefault="008664CD" w:rsidP="00002B7B">
            <w:pPr>
              <w:rPr>
                <w:rFonts w:ascii="Times New Roman" w:eastAsia="Times New Roman" w:hAnsi="Times New Roman"/>
                <w:sz w:val="24"/>
                <w:szCs w:val="24"/>
                <w:lang w:val="kk-KZ" w:bidi="en-US"/>
              </w:rPr>
            </w:pPr>
            <w:r w:rsidRPr="00E27A73">
              <w:rPr>
                <w:rFonts w:ascii="Times New Roman" w:eastAsia="Times New Roman" w:hAnsi="Times New Roman"/>
                <w:b/>
                <w:sz w:val="24"/>
                <w:szCs w:val="24"/>
                <w:lang w:val="kk-KZ" w:bidi="en-US"/>
              </w:rPr>
              <w:t>Мақсаты</w:t>
            </w:r>
            <w:r w:rsidRPr="00E27A73">
              <w:rPr>
                <w:rFonts w:ascii="Times New Roman" w:eastAsia="Times New Roman" w:hAnsi="Times New Roman"/>
                <w:sz w:val="24"/>
                <w:szCs w:val="24"/>
                <w:lang w:val="kk-KZ" w:bidi="en-US"/>
              </w:rPr>
              <w:t xml:space="preserve"> Жүгіріп келіп биіктікке секіруді дұрыс орындауға үйрету, екпін алып жүгіру мен белгіленген орыннан итеріліп секіруді үйлестіруге үйрену</w:t>
            </w:r>
          </w:p>
          <w:p w:rsidR="008664CD" w:rsidRPr="00E27A73" w:rsidRDefault="008664CD" w:rsidP="00002B7B">
            <w:pPr>
              <w:rPr>
                <w:rFonts w:ascii="Times New Roman" w:eastAsia="Times New Roman" w:hAnsi="Times New Roman"/>
                <w:b/>
                <w:sz w:val="24"/>
                <w:szCs w:val="24"/>
                <w:lang w:val="kk-KZ" w:bidi="en-US"/>
              </w:rPr>
            </w:pPr>
            <w:r w:rsidRPr="00E27A73">
              <w:rPr>
                <w:rFonts w:ascii="Times New Roman" w:eastAsia="Times New Roman" w:hAnsi="Times New Roman"/>
                <w:b/>
                <w:sz w:val="24"/>
                <w:szCs w:val="24"/>
                <w:lang w:val="kk-KZ" w:bidi="en-US"/>
              </w:rPr>
              <w:t>«Тақиятастау»</w:t>
            </w:r>
          </w:p>
          <w:p w:rsidR="008664CD" w:rsidRPr="00E27A73" w:rsidRDefault="008664CD" w:rsidP="00002B7B">
            <w:pPr>
              <w:rPr>
                <w:rFonts w:ascii="Times New Roman" w:eastAsia="Times New Roman" w:hAnsi="Times New Roman"/>
                <w:sz w:val="24"/>
                <w:szCs w:val="24"/>
                <w:lang w:val="kk-KZ" w:bidi="en-US"/>
              </w:rPr>
            </w:pPr>
            <w:r w:rsidRPr="00E27A73">
              <w:rPr>
                <w:rFonts w:ascii="Times New Roman" w:eastAsia="Times New Roman" w:hAnsi="Times New Roman"/>
                <w:sz w:val="24"/>
                <w:szCs w:val="24"/>
                <w:lang w:val="kk-KZ" w:bidi="en-US"/>
              </w:rPr>
              <w:t>Көлденең нысанаға асықты 3 м қашықтықтан лақтыру. «Қолын түзеп жазып барып, төменнен лақтыру» тәсілін қолданады.</w:t>
            </w:r>
          </w:p>
          <w:p w:rsidR="008664CD" w:rsidRPr="00E27A73" w:rsidRDefault="008664CD"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sz w:val="24"/>
                <w:szCs w:val="24"/>
                <w:lang w:val="kk-KZ" w:bidi="en-US"/>
              </w:rPr>
              <w:t>Бастапқы қалыпта аяқтарын иықтан шығыңқы деңгейге қойып, оң аяқты артқа қалдырып, оң қолды кеуде тұсында шынтақтан бүгіп, артқа төмен сермеп барып, жоғары қарай алдыға лақтырады</w:t>
            </w:r>
          </w:p>
          <w:p w:rsidR="008664CD" w:rsidRPr="00E27A73" w:rsidRDefault="008664CD"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sz w:val="24"/>
                <w:szCs w:val="24"/>
                <w:lang w:val="kk-KZ" w:bidi="en-US"/>
              </w:rPr>
              <w:t>Көлденең нысанаға асықты бір қолмен лақтырады. Бастапқы қалыпқа нұсқау бойынша тұрады. Иықтан жоғары алға қарай шұғыл шығарып, қолды айналдыра сермеп күшін мөлшерлеп лақтырады. Нысанаға тура тигізуге тырысады. Алдымен оң қолмен, сосын сол қолмен орындалады</w:t>
            </w:r>
          </w:p>
        </w:tc>
        <w:tc>
          <w:tcPr>
            <w:tcW w:w="1957" w:type="dxa"/>
            <w:gridSpan w:val="3"/>
            <w:vMerge w:val="restart"/>
            <w:tcBorders>
              <w:top w:val="single" w:sz="4" w:space="0" w:color="auto"/>
              <w:left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p>
        </w:tc>
        <w:tc>
          <w:tcPr>
            <w:tcW w:w="2125" w:type="dxa"/>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sz w:val="24"/>
                <w:szCs w:val="24"/>
                <w:lang w:val="kk-KZ" w:eastAsia="ru-RU" w:bidi="en-US"/>
              </w:rPr>
            </w:pPr>
          </w:p>
        </w:tc>
      </w:tr>
      <w:tr w:rsidR="008664CD" w:rsidRPr="00BF6CF8" w:rsidTr="00F261B1">
        <w:trPr>
          <w:trHeight w:val="276"/>
        </w:trPr>
        <w:tc>
          <w:tcPr>
            <w:tcW w:w="1799" w:type="dxa"/>
            <w:gridSpan w:val="2"/>
            <w:vMerge/>
            <w:tcBorders>
              <w:left w:val="single" w:sz="4" w:space="0" w:color="auto"/>
              <w:bottom w:val="nil"/>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582" w:type="dxa"/>
            <w:gridSpan w:val="4"/>
            <w:vMerge/>
            <w:tcBorders>
              <w:left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836" w:type="dxa"/>
            <w:gridSpan w:val="7"/>
            <w:vMerge/>
            <w:tcBorders>
              <w:left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3160" w:type="dxa"/>
            <w:gridSpan w:val="6"/>
            <w:vMerge/>
            <w:tcBorders>
              <w:left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1957" w:type="dxa"/>
            <w:gridSpan w:val="3"/>
            <w:vMerge/>
            <w:tcBorders>
              <w:left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shd w:val="clear" w:color="auto" w:fill="FFFFFF"/>
                <w:lang w:val="kk-KZ" w:eastAsia="ru-RU"/>
              </w:rPr>
            </w:pPr>
          </w:p>
        </w:tc>
        <w:tc>
          <w:tcPr>
            <w:tcW w:w="2125" w:type="dxa"/>
            <w:vMerge w:val="restart"/>
            <w:tcBorders>
              <w:top w:val="nil"/>
              <w:left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sz w:val="24"/>
                <w:szCs w:val="24"/>
                <w:shd w:val="clear" w:color="auto" w:fill="FFFFFF"/>
                <w:lang w:val="kk-KZ" w:eastAsia="ru-RU"/>
              </w:rPr>
            </w:pPr>
          </w:p>
        </w:tc>
      </w:tr>
      <w:tr w:rsidR="008664CD" w:rsidRPr="00BF6CF8" w:rsidTr="00F261B1">
        <w:trPr>
          <w:trHeight w:val="80"/>
        </w:trPr>
        <w:tc>
          <w:tcPr>
            <w:tcW w:w="1799" w:type="dxa"/>
            <w:gridSpan w:val="2"/>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i/>
                <w:sz w:val="24"/>
                <w:szCs w:val="24"/>
                <w:lang w:val="kk-KZ" w:eastAsia="ru-RU"/>
              </w:rPr>
            </w:pPr>
          </w:p>
        </w:tc>
        <w:tc>
          <w:tcPr>
            <w:tcW w:w="2582" w:type="dxa"/>
            <w:gridSpan w:val="4"/>
            <w:vMerge/>
            <w:tcBorders>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i/>
                <w:sz w:val="24"/>
                <w:szCs w:val="24"/>
                <w:lang w:val="kk-KZ" w:eastAsia="ru-RU"/>
              </w:rPr>
            </w:pPr>
          </w:p>
        </w:tc>
        <w:tc>
          <w:tcPr>
            <w:tcW w:w="2836" w:type="dxa"/>
            <w:gridSpan w:val="7"/>
            <w:vMerge/>
            <w:tcBorders>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i/>
                <w:sz w:val="24"/>
                <w:szCs w:val="24"/>
                <w:lang w:val="kk-KZ" w:eastAsia="ru-RU"/>
              </w:rPr>
            </w:pPr>
          </w:p>
        </w:tc>
        <w:tc>
          <w:tcPr>
            <w:tcW w:w="3160" w:type="dxa"/>
            <w:gridSpan w:val="6"/>
            <w:vMerge/>
            <w:tcBorders>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i/>
                <w:sz w:val="24"/>
                <w:szCs w:val="24"/>
                <w:lang w:val="kk-KZ" w:eastAsia="ru-RU"/>
              </w:rPr>
            </w:pPr>
          </w:p>
        </w:tc>
        <w:tc>
          <w:tcPr>
            <w:tcW w:w="1957" w:type="dxa"/>
            <w:gridSpan w:val="3"/>
            <w:vMerge/>
            <w:tcBorders>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i/>
                <w:sz w:val="24"/>
                <w:szCs w:val="24"/>
                <w:lang w:val="kk-KZ" w:eastAsia="ru-RU"/>
              </w:rPr>
            </w:pPr>
          </w:p>
        </w:tc>
        <w:tc>
          <w:tcPr>
            <w:tcW w:w="2125" w:type="dxa"/>
            <w:vMerge/>
            <w:tcBorders>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i/>
                <w:sz w:val="24"/>
                <w:szCs w:val="24"/>
                <w:lang w:val="kk-KZ" w:eastAsia="ru-RU"/>
              </w:rPr>
            </w:pPr>
          </w:p>
        </w:tc>
      </w:tr>
      <w:tr w:rsidR="008664CD" w:rsidRPr="00E27A73" w:rsidTr="00F261B1">
        <w:trPr>
          <w:trHeight w:val="815"/>
        </w:trPr>
        <w:tc>
          <w:tcPr>
            <w:tcW w:w="1799" w:type="dxa"/>
            <w:gridSpan w:val="2"/>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Серуенгедайындық</w:t>
            </w:r>
          </w:p>
        </w:tc>
        <w:tc>
          <w:tcPr>
            <w:tcW w:w="2582" w:type="dxa"/>
            <w:gridSpan w:val="4"/>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2836" w:type="dxa"/>
            <w:gridSpan w:val="7"/>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hd w:val="clear" w:color="auto" w:fill="FFFFFF"/>
              <w:spacing w:after="0" w:line="240" w:lineRule="auto"/>
              <w:ind w:right="163"/>
              <w:rPr>
                <w:rFonts w:ascii="Times New Roman" w:eastAsia="Times New Roman" w:hAnsi="Times New Roman"/>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3160" w:type="dxa"/>
            <w:gridSpan w:val="6"/>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hd w:val="clear" w:color="auto" w:fill="FFFFFF"/>
              <w:spacing w:after="0" w:line="240" w:lineRule="auto"/>
              <w:ind w:right="163"/>
              <w:rPr>
                <w:rFonts w:ascii="Times New Roman" w:eastAsia="Times New Roman" w:hAnsi="Times New Roman"/>
                <w:b/>
                <w:i/>
                <w:sz w:val="24"/>
                <w:szCs w:val="24"/>
                <w:lang w:eastAsia="ru-RU"/>
              </w:rPr>
            </w:pPr>
            <w:r w:rsidRPr="00E27A73">
              <w:rPr>
                <w:rFonts w:ascii="Times New Roman" w:eastAsia="Times New Roman" w:hAnsi="Times New Roman"/>
                <w:sz w:val="24"/>
                <w:szCs w:val="24"/>
                <w:lang w:eastAsia="ru-RU"/>
              </w:rPr>
              <w:t>Киімдердіреттіліктісақтапдұрыскиінугеүйрету.</w:t>
            </w:r>
          </w:p>
        </w:tc>
        <w:tc>
          <w:tcPr>
            <w:tcW w:w="1957" w:type="dxa"/>
            <w:gridSpan w:val="3"/>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i/>
                <w:sz w:val="24"/>
                <w:szCs w:val="24"/>
                <w:lang w:eastAsia="ru-RU"/>
              </w:rPr>
            </w:pPr>
          </w:p>
        </w:tc>
        <w:tc>
          <w:tcPr>
            <w:tcW w:w="2125" w:type="dxa"/>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i/>
                <w:sz w:val="24"/>
                <w:szCs w:val="24"/>
                <w:lang w:eastAsia="ru-RU"/>
              </w:rPr>
            </w:pPr>
          </w:p>
        </w:tc>
      </w:tr>
      <w:tr w:rsidR="008664CD" w:rsidRPr="00E27A73" w:rsidTr="00F261B1">
        <w:trPr>
          <w:trHeight w:val="345"/>
        </w:trPr>
        <w:tc>
          <w:tcPr>
            <w:tcW w:w="1799" w:type="dxa"/>
            <w:gridSpan w:val="2"/>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sz w:val="24"/>
                <w:szCs w:val="24"/>
                <w:lang w:val="kk-KZ" w:eastAsia="ru-RU"/>
              </w:rPr>
            </w:pPr>
          </w:p>
        </w:tc>
        <w:tc>
          <w:tcPr>
            <w:tcW w:w="2582" w:type="dxa"/>
            <w:gridSpan w:val="4"/>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sz w:val="24"/>
                <w:szCs w:val="24"/>
                <w:lang w:val="kk-KZ" w:eastAsia="ru-RU"/>
              </w:rPr>
            </w:pPr>
          </w:p>
        </w:tc>
        <w:tc>
          <w:tcPr>
            <w:tcW w:w="2836" w:type="dxa"/>
            <w:gridSpan w:val="7"/>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sz w:val="24"/>
                <w:szCs w:val="24"/>
                <w:lang w:val="kk-KZ" w:eastAsia="ru-RU"/>
              </w:rPr>
            </w:pPr>
          </w:p>
        </w:tc>
        <w:tc>
          <w:tcPr>
            <w:tcW w:w="3160" w:type="dxa"/>
            <w:gridSpan w:val="6"/>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sz w:val="24"/>
                <w:szCs w:val="24"/>
                <w:lang w:val="kk-KZ" w:eastAsia="ru-RU"/>
              </w:rPr>
            </w:pPr>
          </w:p>
        </w:tc>
        <w:tc>
          <w:tcPr>
            <w:tcW w:w="1957" w:type="dxa"/>
            <w:gridSpan w:val="3"/>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sz w:val="24"/>
                <w:szCs w:val="24"/>
                <w:lang w:val="kk-KZ" w:eastAsia="ru-RU"/>
              </w:rPr>
            </w:pPr>
          </w:p>
        </w:tc>
        <w:tc>
          <w:tcPr>
            <w:tcW w:w="2125" w:type="dxa"/>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sz w:val="24"/>
                <w:szCs w:val="24"/>
                <w:lang w:val="kk-KZ" w:eastAsia="ru-RU"/>
              </w:rPr>
            </w:pPr>
          </w:p>
        </w:tc>
      </w:tr>
      <w:tr w:rsidR="008664CD" w:rsidRPr="00BF6CF8" w:rsidTr="00F261B1">
        <w:trPr>
          <w:trHeight w:val="633"/>
        </w:trPr>
        <w:tc>
          <w:tcPr>
            <w:tcW w:w="1833" w:type="dxa"/>
            <w:gridSpan w:val="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tabs>
                <w:tab w:val="left" w:pos="4133"/>
              </w:tabs>
              <w:spacing w:after="0" w:line="240" w:lineRule="auto"/>
              <w:rPr>
                <w:rFonts w:ascii="Times New Roman" w:eastAsia="Times New Roman" w:hAnsi="Times New Roman"/>
                <w:b/>
                <w:sz w:val="24"/>
                <w:szCs w:val="24"/>
                <w:lang w:val="en-US" w:eastAsia="ru-RU"/>
              </w:rPr>
            </w:pPr>
            <w:r w:rsidRPr="00E27A73">
              <w:rPr>
                <w:rFonts w:ascii="Times New Roman" w:eastAsia="Times New Roman" w:hAnsi="Times New Roman"/>
                <w:b/>
                <w:sz w:val="24"/>
                <w:szCs w:val="24"/>
                <w:lang w:eastAsia="ru-RU"/>
              </w:rPr>
              <w:t>Серуен</w:t>
            </w:r>
          </w:p>
          <w:p w:rsidR="008664CD" w:rsidRPr="00E27A73" w:rsidRDefault="008664CD" w:rsidP="00002B7B">
            <w:pPr>
              <w:tabs>
                <w:tab w:val="left" w:pos="4133"/>
              </w:tabs>
              <w:spacing w:after="0" w:line="240" w:lineRule="auto"/>
              <w:rPr>
                <w:rFonts w:ascii="Times New Roman" w:eastAsia="Times New Roman" w:hAnsi="Times New Roman"/>
                <w:b/>
                <w:sz w:val="24"/>
                <w:szCs w:val="24"/>
                <w:lang w:val="en-US" w:eastAsia="ru-RU"/>
              </w:rPr>
            </w:pPr>
          </w:p>
          <w:p w:rsidR="008664CD" w:rsidRPr="00E27A73" w:rsidRDefault="008664CD" w:rsidP="00002B7B">
            <w:pPr>
              <w:tabs>
                <w:tab w:val="left" w:pos="4133"/>
              </w:tabs>
              <w:spacing w:after="0" w:line="240" w:lineRule="auto"/>
              <w:rPr>
                <w:rFonts w:ascii="Times New Roman" w:eastAsia="Times New Roman" w:hAnsi="Times New Roman"/>
                <w:b/>
                <w:sz w:val="24"/>
                <w:szCs w:val="24"/>
                <w:lang w:val="en-US" w:eastAsia="ru-RU"/>
              </w:rPr>
            </w:pPr>
          </w:p>
        </w:tc>
        <w:tc>
          <w:tcPr>
            <w:tcW w:w="2554" w:type="dxa"/>
            <w:gridSpan w:val="4"/>
            <w:tcBorders>
              <w:top w:val="single" w:sz="4" w:space="0" w:color="000000"/>
              <w:left w:val="single" w:sz="4" w:space="0" w:color="000000"/>
              <w:bottom w:val="single" w:sz="4" w:space="0" w:color="auto"/>
              <w:right w:val="single" w:sz="4" w:space="0" w:color="auto"/>
            </w:tcBorders>
            <w:shd w:val="clear" w:color="auto" w:fill="FFFFFF"/>
          </w:tcPr>
          <w:p w:rsidR="008664CD" w:rsidRPr="00E27A73" w:rsidRDefault="008664CD"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 xml:space="preserve"> Наурыз</w:t>
            </w:r>
          </w:p>
          <w:p w:rsidR="008664CD" w:rsidRPr="00E27A73" w:rsidRDefault="008664CD" w:rsidP="00002B7B">
            <w:pPr>
              <w:autoSpaceDE w:val="0"/>
              <w:autoSpaceDN w:val="0"/>
              <w:adjustRightInd w:val="0"/>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Серуен-Бақылау №6</w:t>
            </w:r>
          </w:p>
          <w:p w:rsidR="008664CD" w:rsidRPr="00E27A73" w:rsidRDefault="008664CD" w:rsidP="00002B7B">
            <w:pPr>
              <w:tabs>
                <w:tab w:val="left" w:pos="0"/>
              </w:tabs>
              <w:autoSpaceDE w:val="0"/>
              <w:autoSpaceDN w:val="0"/>
              <w:adjustRightInd w:val="0"/>
              <w:spacing w:after="0" w:line="240" w:lineRule="auto"/>
              <w:rPr>
                <w:rFonts w:ascii="Times New Roman" w:eastAsia="Times New Roman" w:hAnsi="Times New Roman"/>
                <w:i/>
                <w:iCs/>
                <w:position w:val="-8"/>
                <w:sz w:val="24"/>
                <w:szCs w:val="24"/>
                <w:lang w:val="kk-KZ" w:eastAsia="ru-RU"/>
              </w:rPr>
            </w:pPr>
            <w:r w:rsidRPr="00E27A73">
              <w:rPr>
                <w:rFonts w:ascii="Times New Roman" w:eastAsia="Times New Roman" w:hAnsi="Times New Roman"/>
                <w:b/>
                <w:sz w:val="24"/>
                <w:szCs w:val="24"/>
                <w:lang w:val="kk-KZ" w:eastAsia="ru-RU"/>
              </w:rPr>
              <w:t>Серуен бақылу:</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Қарды бақылау</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i/>
                <w:iCs/>
                <w:sz w:val="24"/>
                <w:szCs w:val="24"/>
                <w:lang w:val="kk-KZ" w:eastAsia="ru-RU"/>
              </w:rPr>
              <w:t>Мақсаты:</w:t>
            </w:r>
          </w:p>
          <w:p w:rsidR="008664CD" w:rsidRPr="00E27A73" w:rsidRDefault="008664CD"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Табиғаттағы маусымдық өзгерістерге бақылауды жүргізуге үйрету</w:t>
            </w:r>
          </w:p>
          <w:p w:rsidR="008664CD" w:rsidRPr="00E27A73" w:rsidRDefault="008664CD"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 Өлі табиғаттағы (күн – қар) болатын өзара байланыстар туралы білімін тиянақтау</w:t>
            </w:r>
          </w:p>
          <w:p w:rsidR="008664CD" w:rsidRPr="00E27A73" w:rsidRDefault="008664CD"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8664CD" w:rsidRPr="00E27A73" w:rsidRDefault="008664CD" w:rsidP="00002B7B">
            <w:pPr>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Көркем сөз  «Бұл қай кезде болады»                                            Ш. Ахметов</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Ақ қар еріп,</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Су көбейіп,</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Сай-салаға ағады.</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Бүршік шашып,</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Жапырақ ашап,</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Гүл, бәйшешек басады.</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Бөбектерім, айтыңдаршы,</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Бұл қай кезде болады?</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Балаларға сұрақтар</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*Қазір жылдың қай мезгілі?</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*Көктемде табиғатта қандай өзгерістер болады?</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*Аулада қар еріп жатқан жер байқала ма?</w:t>
            </w:r>
          </w:p>
          <w:p w:rsidR="008664CD" w:rsidRPr="00E27A73" w:rsidRDefault="008664CD" w:rsidP="00002B7B">
            <w:pPr>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*Неге бұл жердің қары еріп жатыр?</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Халық болжамдары бар: қар ұлпалары іріленсе — күннің жылынуын күт; қараторғай келсе көктемді қарсы ал. Көктемнің алғашқы күндерінен бастап күннің шуағы молаяды. Күннің көзі көбірек түсетін жерлердегі қарлар еріп, жер бусана бастайды. Аяққа басқан қар тапталып, кешкі аязбен қатқақ пайда болады. Бірақ, бұл ұзаққа созылмайды. Күннен күнге күннің жылуы молайып,  жердегі қар еріп, суға айналады. </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Зерттеу жұмыстары</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 астындағы және көлеңкеде жатқан қардың тереңдігін өлшеу. Күннің көзі көп түсетін жердегі қар неге аласа, көлеңкедегі қар неге биік?</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Еңбек  Жолдарды қоқыстан тазалау.</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w:t>
            </w:r>
            <w:r w:rsidRPr="00E27A73">
              <w:rPr>
                <w:rFonts w:ascii="Times New Roman" w:eastAsia="Times New Roman" w:hAnsi="Times New Roman"/>
                <w:sz w:val="24"/>
                <w:szCs w:val="24"/>
                <w:lang w:val="kk-KZ" w:eastAsia="ru-RU"/>
              </w:rPr>
              <w:t xml:space="preserve">бірлесе жұмыс істеуді үйрету.  </w:t>
            </w:r>
          </w:p>
          <w:p w:rsidR="008664CD" w:rsidRPr="00E27A73" w:rsidRDefault="008664CD" w:rsidP="00002B7B">
            <w:pPr>
              <w:autoSpaceDE w:val="0"/>
              <w:autoSpaceDN w:val="0"/>
              <w:adjustRightInd w:val="0"/>
              <w:spacing w:after="0" w:line="200" w:lineRule="exact"/>
              <w:jc w:val="both"/>
              <w:rPr>
                <w:rFonts w:ascii="Times New Roman" w:eastAsia="Times New Roman" w:hAnsi="Times New Roman"/>
                <w:sz w:val="24"/>
                <w:szCs w:val="24"/>
                <w:lang w:val="kk-KZ" w:eastAsia="ru-RU"/>
              </w:rPr>
            </w:pPr>
          </w:p>
        </w:tc>
        <w:tc>
          <w:tcPr>
            <w:tcW w:w="2830" w:type="dxa"/>
            <w:gridSpan w:val="6"/>
            <w:tcBorders>
              <w:top w:val="single" w:sz="4" w:space="0" w:color="000000"/>
              <w:left w:val="single" w:sz="4" w:space="0" w:color="auto"/>
              <w:bottom w:val="single" w:sz="4" w:space="0" w:color="auto"/>
              <w:right w:val="single" w:sz="4" w:space="0" w:color="auto"/>
            </w:tcBorders>
            <w:shd w:val="clear" w:color="auto" w:fill="FFFFFF"/>
          </w:tcPr>
          <w:p w:rsidR="008664CD" w:rsidRPr="00E27A73" w:rsidRDefault="008664CD"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Наурыз</w:t>
            </w:r>
          </w:p>
          <w:p w:rsidR="008664CD" w:rsidRPr="00E27A73" w:rsidRDefault="008664CD"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Серуен</w:t>
            </w:r>
            <w:r w:rsidRPr="00E27A73">
              <w:rPr>
                <w:rFonts w:ascii="Times New Roman" w:eastAsia="Times New Roman" w:hAnsi="Times New Roman"/>
                <w:sz w:val="24"/>
                <w:szCs w:val="24"/>
                <w:lang w:val="kk-KZ" w:eastAsia="ru-RU"/>
              </w:rPr>
              <w:t>-Бақылау</w:t>
            </w:r>
            <w:r w:rsidRPr="00E27A73">
              <w:rPr>
                <w:rFonts w:ascii="Times New Roman" w:eastAsia="Times New Roman" w:hAnsi="Times New Roman"/>
                <w:b/>
                <w:bCs/>
                <w:sz w:val="24"/>
                <w:szCs w:val="24"/>
                <w:lang w:val="kk-KZ" w:eastAsia="ru-RU"/>
              </w:rPr>
              <w:t xml:space="preserve"> №7</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sz w:val="24"/>
                <w:szCs w:val="24"/>
                <w:lang w:val="kk-KZ" w:eastAsia="ru-RU"/>
              </w:rPr>
              <w:t>Серуен бақылу:</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Шырша ағашын бақылау </w:t>
            </w:r>
          </w:p>
          <w:p w:rsidR="008664CD" w:rsidRPr="00E27A73" w:rsidRDefault="008664CD"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Мақсаты:</w:t>
            </w:r>
          </w:p>
          <w:p w:rsidR="008664CD" w:rsidRPr="00E27A73" w:rsidRDefault="008664CD"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Қаламызда өсетін ағаштармен таныстыруды жалғастыру;; </w:t>
            </w:r>
          </w:p>
          <w:p w:rsidR="008664CD" w:rsidRPr="00E27A73" w:rsidRDefault="008664CD"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Шырша  ағашын басқа ағаштармен салыстыру; </w:t>
            </w:r>
          </w:p>
          <w:p w:rsidR="008664CD" w:rsidRPr="00E27A73" w:rsidRDefault="008664CD" w:rsidP="00A1134D">
            <w:pPr>
              <w:numPr>
                <w:ilvl w:val="0"/>
                <w:numId w:val="6"/>
              </w:numPr>
              <w:tabs>
                <w:tab w:val="left" w:pos="562"/>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Ағаштардың көктемгі өзгерістері туралы білімдерін молайту. </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Көркем сөз «Жасыл шырша» К. Әзірбаев</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Қанша заман өткенімен,</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Ескірмейтін асыл шырша.</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Алатаудың көктемімен,</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Доссың ғой сен, жасыл шырша.</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Өзгермейсің қыс келсе де,</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Бояыңды оңдырмайсың.</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Аяз шымшып, тістесе де,</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Жапырағыңды тоңдырмайсың.</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Балаларға сұрақтар:</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*Шырша ағашының басқа ағаштардан айырмашылығы неде?</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*Балалар шырша ағашын неге жақсы көреді?</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*Шырша ағашы туралы қандай жұмбақтар білесіңдер?</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xml:space="preserve">Тәрбиеші әңгімесі: Шырша ағашы адамға өте ұнамды, қуаныш сыйлайтын ағаш. Шыршаны ойыншықтармен безендіріп, жаңа жылды қарсы аламыз. Өкінішке орай, біздің осындай қиянаттарымыздан шырша орманы сиреп барады. Қазір шыршаны кесіп, бүлдірмес үшін, жасанды шыршалар шығарылды. Қаламызда шырша ағаштары отырғызылып, қала көшелеріне сән беруде. </w:t>
            </w:r>
          </w:p>
          <w:p w:rsidR="008664CD" w:rsidRPr="00E27A73" w:rsidRDefault="008664CD" w:rsidP="00002B7B">
            <w:pPr>
              <w:tabs>
                <w:tab w:val="left" w:pos="586"/>
              </w:tabs>
              <w:autoSpaceDE w:val="0"/>
              <w:autoSpaceDN w:val="0"/>
              <w:adjustRightInd w:val="0"/>
              <w:spacing w:after="0" w:line="240" w:lineRule="auto"/>
              <w:rPr>
                <w:rFonts w:ascii="Times New Roman" w:eastAsia="Times New Roman" w:hAnsi="Times New Roman"/>
                <w:iCs/>
                <w:sz w:val="24"/>
                <w:szCs w:val="24"/>
                <w:lang w:val="kk-KZ" w:eastAsia="ru-RU"/>
              </w:rPr>
            </w:pPr>
            <w:r w:rsidRPr="00E27A73">
              <w:rPr>
                <w:rFonts w:ascii="Times New Roman" w:eastAsia="Times New Roman" w:hAnsi="Times New Roman"/>
                <w:i/>
                <w:iCs/>
                <w:sz w:val="24"/>
                <w:szCs w:val="24"/>
                <w:lang w:val="kk-KZ" w:eastAsia="ru-RU"/>
              </w:rPr>
              <w:t xml:space="preserve">Шыршаны тек қана адамдар емес, жан-жануарлар мен құстар да жақсы көреді. Қалың шырша орманында аюлар апанын, тиіндер індерін, құстар ұяларын салады. </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Зерттеу жұмысы: шырша ағашын маңайдағы басқа ағаштармен салыстыру , ерекшеліктерін атау.</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Еңбек: шырша ағашының айналасын тазалау.</w:t>
            </w:r>
          </w:p>
          <w:p w:rsidR="008664CD" w:rsidRPr="00E27A73" w:rsidRDefault="008664CD"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 xml:space="preserve">Мақсаты:ұжыммен бірлесе жұмыс істеуге деген құлшыныстарын арттыру. </w:t>
            </w:r>
          </w:p>
          <w:p w:rsidR="008664CD" w:rsidRPr="00E27A73" w:rsidRDefault="008664CD" w:rsidP="00002B7B">
            <w:pPr>
              <w:autoSpaceDE w:val="0"/>
              <w:autoSpaceDN w:val="0"/>
              <w:adjustRightInd w:val="0"/>
              <w:spacing w:after="0" w:line="240" w:lineRule="auto"/>
              <w:rPr>
                <w:rFonts w:ascii="Times New Roman" w:eastAsia="Times New Roman" w:hAnsi="Times New Roman"/>
                <w:b/>
                <w:i/>
                <w:sz w:val="24"/>
                <w:szCs w:val="24"/>
                <w:lang w:val="kk-KZ" w:eastAsia="ru-RU"/>
              </w:rPr>
            </w:pPr>
          </w:p>
        </w:tc>
        <w:tc>
          <w:tcPr>
            <w:tcW w:w="3160" w:type="dxa"/>
            <w:gridSpan w:val="6"/>
            <w:tcBorders>
              <w:top w:val="single" w:sz="4" w:space="0" w:color="000000"/>
              <w:left w:val="single" w:sz="4" w:space="0" w:color="auto"/>
              <w:bottom w:val="single" w:sz="4" w:space="0" w:color="auto"/>
              <w:right w:val="single" w:sz="4" w:space="0" w:color="auto"/>
            </w:tcBorders>
            <w:shd w:val="clear" w:color="auto" w:fill="FFFFFF"/>
          </w:tcPr>
          <w:p w:rsidR="008664CD" w:rsidRPr="00E27A73" w:rsidRDefault="008664CD" w:rsidP="00002B7B">
            <w:pPr>
              <w:autoSpaceDE w:val="0"/>
              <w:autoSpaceDN w:val="0"/>
              <w:adjustRightInd w:val="0"/>
              <w:spacing w:after="0" w:line="240" w:lineRule="auto"/>
              <w:jc w:val="center"/>
              <w:rPr>
                <w:rFonts w:ascii="Times New Roman" w:eastAsia="Times New Roman" w:hAnsi="Times New Roman"/>
                <w:b/>
                <w:bCs/>
                <w:sz w:val="24"/>
                <w:szCs w:val="24"/>
                <w:lang w:val="kk-KZ" w:eastAsia="ru-RU"/>
              </w:rPr>
            </w:pPr>
            <w:r w:rsidRPr="00E27A73">
              <w:rPr>
                <w:rFonts w:ascii="Times New Roman" w:eastAsia="Times New Roman" w:hAnsi="Times New Roman"/>
                <w:b/>
                <w:bCs/>
                <w:sz w:val="24"/>
                <w:szCs w:val="24"/>
                <w:lang w:val="kk-KZ" w:eastAsia="ru-RU"/>
              </w:rPr>
              <w:t>Наурыз</w:t>
            </w:r>
          </w:p>
          <w:p w:rsidR="008664CD" w:rsidRPr="00E27A73" w:rsidRDefault="008664CD" w:rsidP="00002B7B">
            <w:pPr>
              <w:autoSpaceDE w:val="0"/>
              <w:autoSpaceDN w:val="0"/>
              <w:adjustRightInd w:val="0"/>
              <w:spacing w:after="0" w:line="240" w:lineRule="auto"/>
              <w:jc w:val="center"/>
              <w:rPr>
                <w:rFonts w:ascii="Times New Roman" w:eastAsia="Times New Roman" w:hAnsi="Times New Roman"/>
                <w:sz w:val="24"/>
                <w:szCs w:val="24"/>
                <w:lang w:val="kk-KZ" w:eastAsia="ru-RU"/>
              </w:rPr>
            </w:pPr>
            <w:r w:rsidRPr="00E27A73">
              <w:rPr>
                <w:rFonts w:ascii="Times New Roman" w:eastAsia="Times New Roman" w:hAnsi="Times New Roman"/>
                <w:b/>
                <w:bCs/>
                <w:sz w:val="24"/>
                <w:szCs w:val="24"/>
                <w:lang w:val="kk-KZ" w:eastAsia="ru-RU"/>
              </w:rPr>
              <w:t>Серуен</w:t>
            </w:r>
            <w:r w:rsidRPr="00E27A73">
              <w:rPr>
                <w:rFonts w:ascii="Times New Roman" w:eastAsia="Times New Roman" w:hAnsi="Times New Roman"/>
                <w:sz w:val="24"/>
                <w:szCs w:val="24"/>
                <w:lang w:val="kk-KZ" w:eastAsia="ru-RU"/>
              </w:rPr>
              <w:t>-Бақылау</w:t>
            </w:r>
            <w:r w:rsidRPr="00E27A73">
              <w:rPr>
                <w:rFonts w:ascii="Times New Roman" w:eastAsia="Times New Roman" w:hAnsi="Times New Roman"/>
                <w:b/>
                <w:bCs/>
                <w:sz w:val="24"/>
                <w:szCs w:val="24"/>
                <w:lang w:val="kk-KZ" w:eastAsia="ru-RU"/>
              </w:rPr>
              <w:t xml:space="preserve">  №</w:t>
            </w:r>
            <w:r w:rsidRPr="00E27A73">
              <w:rPr>
                <w:rFonts w:ascii="Times New Roman" w:eastAsia="Times New Roman" w:hAnsi="Times New Roman"/>
                <w:sz w:val="24"/>
                <w:szCs w:val="24"/>
                <w:lang w:val="kk-KZ" w:eastAsia="ru-RU"/>
              </w:rPr>
              <w:t>8</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sz w:val="24"/>
                <w:szCs w:val="24"/>
                <w:lang w:val="kk-KZ" w:eastAsia="ru-RU"/>
              </w:rPr>
              <w:t>Серуен бақылу:</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Су тамшыларын бақылау</w:t>
            </w:r>
          </w:p>
          <w:p w:rsidR="008664CD" w:rsidRPr="00E27A73" w:rsidRDefault="008664CD" w:rsidP="00002B7B">
            <w:pPr>
              <w:autoSpaceDE w:val="0"/>
              <w:autoSpaceDN w:val="0"/>
              <w:adjustRightInd w:val="0"/>
              <w:spacing w:after="0" w:line="240" w:lineRule="auto"/>
              <w:rPr>
                <w:rFonts w:ascii="Times New Roman" w:eastAsia="Times New Roman" w:hAnsi="Times New Roman"/>
                <w:i/>
                <w:iCs/>
                <w:sz w:val="24"/>
                <w:szCs w:val="24"/>
                <w:lang w:val="kk-KZ" w:eastAsia="ru-RU"/>
              </w:rPr>
            </w:pPr>
            <w:r w:rsidRPr="00E27A73">
              <w:rPr>
                <w:rFonts w:ascii="Times New Roman" w:eastAsia="Times New Roman" w:hAnsi="Times New Roman"/>
                <w:i/>
                <w:iCs/>
                <w:sz w:val="24"/>
                <w:szCs w:val="24"/>
                <w:lang w:val="kk-KZ" w:eastAsia="ru-RU"/>
              </w:rPr>
              <w:t>Мақсаты:</w:t>
            </w:r>
          </w:p>
          <w:p w:rsidR="008664CD" w:rsidRPr="00E27A73" w:rsidRDefault="008664CD" w:rsidP="00002B7B">
            <w:pPr>
              <w:tabs>
                <w:tab w:val="left" w:pos="499"/>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—температураға байланысты су күйінің өзгеруі туралы білімдерін тиянақтау; </w:t>
            </w:r>
          </w:p>
          <w:p w:rsidR="008664CD" w:rsidRPr="00E27A73" w:rsidRDefault="008664CD" w:rsidP="00002B7B">
            <w:pPr>
              <w:tabs>
                <w:tab w:val="left" w:pos="494"/>
              </w:tabs>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—зерттеу қызметін өздігінен орындай білу дағдыларын жетілдіру. </w:t>
            </w:r>
          </w:p>
          <w:p w:rsidR="008664CD" w:rsidRPr="00E27A73" w:rsidRDefault="008664CD" w:rsidP="00002B7B">
            <w:pPr>
              <w:tabs>
                <w:tab w:val="left" w:pos="494"/>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Бақылау барысы</w:t>
            </w:r>
          </w:p>
          <w:p w:rsidR="008664CD" w:rsidRPr="00E27A73" w:rsidRDefault="008664CD" w:rsidP="00002B7B">
            <w:pPr>
              <w:tabs>
                <w:tab w:val="left" w:pos="494"/>
              </w:tabs>
              <w:autoSpaceDE w:val="0"/>
              <w:autoSpaceDN w:val="0"/>
              <w:adjustRightInd w:val="0"/>
              <w:spacing w:after="0" w:line="240" w:lineRule="auto"/>
              <w:rPr>
                <w:rFonts w:ascii="Times New Roman" w:eastAsia="Times New Roman" w:hAnsi="Times New Roman"/>
                <w:b/>
                <w:iCs/>
                <w:sz w:val="24"/>
                <w:szCs w:val="24"/>
                <w:lang w:val="kk-KZ" w:eastAsia="ru-RU"/>
              </w:rPr>
            </w:pPr>
            <w:r w:rsidRPr="00E27A73">
              <w:rPr>
                <w:rFonts w:ascii="Times New Roman" w:eastAsia="Times New Roman" w:hAnsi="Times New Roman"/>
                <w:i/>
                <w:iCs/>
                <w:sz w:val="24"/>
                <w:szCs w:val="24"/>
                <w:lang w:val="kk-KZ" w:eastAsia="ru-RU"/>
              </w:rPr>
              <w:t>Көркем сөз. «Сүңгілер» А. Меңдібай</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Күн сәулесін төкті кеп,</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Қар да ери бастады.</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Шатырынан әр үйдің,</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Төмен қарап салбырап,</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Мұз сүңгілер аспалы,</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Пайда бола бастады.</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Тырс </w:t>
            </w:r>
            <w:r w:rsidRPr="00E27A73">
              <w:rPr>
                <w:rFonts w:ascii="Times New Roman" w:eastAsia="Times New Roman" w:hAnsi="Times New Roman"/>
                <w:sz w:val="24"/>
                <w:szCs w:val="24"/>
                <w:lang w:eastAsia="ru-RU"/>
              </w:rPr>
              <w:t xml:space="preserve">- </w:t>
            </w:r>
            <w:r w:rsidRPr="00E27A73">
              <w:rPr>
                <w:rFonts w:ascii="Times New Roman" w:eastAsia="Times New Roman" w:hAnsi="Times New Roman"/>
                <w:sz w:val="24"/>
                <w:szCs w:val="24"/>
                <w:lang w:val="kk-KZ" w:eastAsia="ru-RU"/>
              </w:rPr>
              <w:t>тырс тамып тамшылар,</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Тынымсыз жерге тамады.</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Қардың суы еріген,</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Сай қуалай ағады.</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Балаларға сұрақтар</w:t>
            </w:r>
          </w:p>
          <w:p w:rsidR="008664CD" w:rsidRPr="00E27A73" w:rsidRDefault="008664CD"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 xml:space="preserve">Мұз сүңгілер қай бетте ұзын болады – көлеңке бетте ме, әлде күн бетте ме?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күн бетте</w:t>
            </w:r>
            <w:r w:rsidRPr="00E27A73">
              <w:rPr>
                <w:rFonts w:ascii="Times New Roman" w:eastAsia="Times New Roman" w:hAnsi="Times New Roman"/>
                <w:i/>
                <w:iCs/>
                <w:sz w:val="24"/>
                <w:szCs w:val="24"/>
                <w:lang w:eastAsia="ru-RU"/>
              </w:rPr>
              <w:t>)</w:t>
            </w:r>
          </w:p>
          <w:p w:rsidR="008664CD" w:rsidRPr="00E27A73" w:rsidRDefault="008664CD"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Неге</w:t>
            </w:r>
            <w:r w:rsidRPr="00E27A73">
              <w:rPr>
                <w:rFonts w:ascii="Times New Roman" w:eastAsia="Times New Roman" w:hAnsi="Times New Roman"/>
                <w:sz w:val="24"/>
                <w:szCs w:val="24"/>
                <w:lang w:eastAsia="ru-RU"/>
              </w:rPr>
              <w:t xml:space="preserve">?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күн бетте күн қатты қыздырады да, сондықтан сүңгілер ұзын болады</w:t>
            </w:r>
            <w:r w:rsidRPr="00E27A73">
              <w:rPr>
                <w:rFonts w:ascii="Times New Roman" w:eastAsia="Times New Roman" w:hAnsi="Times New Roman"/>
                <w:i/>
                <w:iCs/>
                <w:sz w:val="24"/>
                <w:szCs w:val="24"/>
                <w:lang w:eastAsia="ru-RU"/>
              </w:rPr>
              <w:t>)</w:t>
            </w:r>
          </w:p>
          <w:p w:rsidR="008664CD" w:rsidRPr="00E27A73" w:rsidRDefault="008664CD"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 xml:space="preserve">Аязды күндері сүңгілер өсе ме, әлде қысқара ма?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қысқарады, аяз бен желден олар сынады</w:t>
            </w:r>
            <w:r w:rsidRPr="00E27A73">
              <w:rPr>
                <w:rFonts w:ascii="Times New Roman" w:eastAsia="Times New Roman" w:hAnsi="Times New Roman"/>
                <w:i/>
                <w:iCs/>
                <w:sz w:val="24"/>
                <w:szCs w:val="24"/>
                <w:lang w:eastAsia="ru-RU"/>
              </w:rPr>
              <w:t>)</w:t>
            </w:r>
          </w:p>
          <w:p w:rsidR="008664CD" w:rsidRPr="00E27A73" w:rsidRDefault="008664CD"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Шуақты күні ше</w:t>
            </w:r>
            <w:r w:rsidRPr="00E27A73">
              <w:rPr>
                <w:rFonts w:ascii="Times New Roman" w:eastAsia="Times New Roman" w:hAnsi="Times New Roman"/>
                <w:sz w:val="24"/>
                <w:szCs w:val="24"/>
                <w:lang w:eastAsia="ru-RU"/>
              </w:rPr>
              <w:t xml:space="preserve">? </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өседі</w:t>
            </w:r>
            <w:r w:rsidRPr="00E27A73">
              <w:rPr>
                <w:rFonts w:ascii="Times New Roman" w:eastAsia="Times New Roman" w:hAnsi="Times New Roman"/>
                <w:i/>
                <w:iCs/>
                <w:sz w:val="24"/>
                <w:szCs w:val="24"/>
                <w:lang w:eastAsia="ru-RU"/>
              </w:rPr>
              <w:t>)</w:t>
            </w:r>
          </w:p>
          <w:p w:rsidR="008664CD" w:rsidRPr="00E27A73" w:rsidRDefault="008664CD" w:rsidP="00A1134D">
            <w:pPr>
              <w:numPr>
                <w:ilvl w:val="0"/>
                <w:numId w:val="5"/>
              </w:numPr>
              <w:tabs>
                <w:tab w:val="left" w:pos="480"/>
              </w:tabs>
              <w:autoSpaceDE w:val="0"/>
              <w:autoSpaceDN w:val="0"/>
              <w:adjustRightInd w:val="0"/>
              <w:spacing w:after="0" w:line="240" w:lineRule="auto"/>
              <w:rPr>
                <w:rFonts w:ascii="Times New Roman" w:eastAsia="Times New Roman" w:hAnsi="Times New Roman"/>
                <w:sz w:val="24"/>
                <w:szCs w:val="24"/>
                <w:lang w:eastAsia="ru-RU"/>
              </w:rPr>
            </w:pPr>
            <w:r w:rsidRPr="00E27A73">
              <w:rPr>
                <w:rFonts w:ascii="Times New Roman" w:eastAsia="Times New Roman" w:hAnsi="Times New Roman"/>
                <w:sz w:val="24"/>
                <w:szCs w:val="24"/>
                <w:lang w:val="kk-KZ" w:eastAsia="ru-RU"/>
              </w:rPr>
              <w:t>Қай беттегі сүңгілер тез ериді?</w:t>
            </w:r>
            <w:r w:rsidRPr="00E27A73">
              <w:rPr>
                <w:rFonts w:ascii="Times New Roman" w:eastAsia="Times New Roman" w:hAnsi="Times New Roman"/>
                <w:i/>
                <w:iCs/>
                <w:sz w:val="24"/>
                <w:szCs w:val="24"/>
                <w:lang w:eastAsia="ru-RU"/>
              </w:rPr>
              <w:t>(</w:t>
            </w:r>
            <w:r w:rsidRPr="00E27A73">
              <w:rPr>
                <w:rFonts w:ascii="Times New Roman" w:eastAsia="Times New Roman" w:hAnsi="Times New Roman"/>
                <w:i/>
                <w:iCs/>
                <w:sz w:val="24"/>
                <w:szCs w:val="24"/>
                <w:lang w:val="kk-KZ" w:eastAsia="ru-RU"/>
              </w:rPr>
              <w:t>күн беттегі, себебі күн мқзды қыздырады да, ол суға айналады</w:t>
            </w:r>
            <w:r w:rsidRPr="00E27A73">
              <w:rPr>
                <w:rFonts w:ascii="Times New Roman" w:eastAsia="Times New Roman" w:hAnsi="Times New Roman"/>
                <w:i/>
                <w:iCs/>
                <w:sz w:val="24"/>
                <w:szCs w:val="24"/>
                <w:lang w:eastAsia="ru-RU"/>
              </w:rPr>
              <w:t>)</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Қанекей, тексеріп көрейік: бір ыдысты көлеңке беттегі сүңгінің астына, екінші ыдысты күн беттегі сүңгінің астына қояйық. Қай ыдысқа су көп жиналады екен. Келесі күні серуенге шыққанда ыдыстарды қарайды, қай ыдыста су көп, қай ыдыста аз жиналған.</w:t>
            </w:r>
          </w:p>
          <w:p w:rsidR="008664CD" w:rsidRPr="00E27A73" w:rsidRDefault="008664CD" w:rsidP="00002B7B">
            <w:pPr>
              <w:autoSpaceDE w:val="0"/>
              <w:autoSpaceDN w:val="0"/>
              <w:adjustRightInd w:val="0"/>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sz w:val="24"/>
                <w:szCs w:val="24"/>
                <w:lang w:val="kk-KZ" w:eastAsia="ru-RU"/>
              </w:rPr>
              <w:t xml:space="preserve">Еңбек </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Кішкентайлардың ойын алаңына баратын жолға құм шашуға тәрбиешіге көмектесу. </w:t>
            </w:r>
          </w:p>
          <w:p w:rsidR="008664CD" w:rsidRPr="00E27A73" w:rsidRDefault="008664CD" w:rsidP="00002B7B">
            <w:pPr>
              <w:autoSpaceDE w:val="0"/>
              <w:autoSpaceDN w:val="0"/>
              <w:adjustRightInd w:val="0"/>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i/>
                <w:iCs/>
                <w:sz w:val="24"/>
                <w:szCs w:val="24"/>
                <w:lang w:val="kk-KZ" w:eastAsia="ru-RU"/>
              </w:rPr>
              <w:t xml:space="preserve">Мақсаты: кішкентайлар мен олардың тәрбиешілеріне көмектесу, өзара көмек қолын беруге тәрбиелеу. </w:t>
            </w:r>
          </w:p>
          <w:p w:rsidR="008664CD" w:rsidRPr="00E27A73" w:rsidRDefault="008664CD" w:rsidP="00002B7B">
            <w:pPr>
              <w:autoSpaceDE w:val="0"/>
              <w:autoSpaceDN w:val="0"/>
              <w:adjustRightInd w:val="0"/>
              <w:spacing w:after="0" w:line="240" w:lineRule="auto"/>
              <w:rPr>
                <w:rFonts w:ascii="Times New Roman" w:eastAsia="Times New Roman" w:hAnsi="Times New Roman"/>
                <w:b/>
                <w:bCs/>
                <w:sz w:val="24"/>
                <w:szCs w:val="24"/>
                <w:lang w:val="kk-KZ" w:eastAsia="ru-RU"/>
              </w:rPr>
            </w:pPr>
          </w:p>
        </w:tc>
        <w:tc>
          <w:tcPr>
            <w:tcW w:w="1957" w:type="dxa"/>
            <w:gridSpan w:val="3"/>
            <w:tcBorders>
              <w:top w:val="single" w:sz="4" w:space="0" w:color="000000"/>
              <w:left w:val="single" w:sz="4" w:space="0" w:color="auto"/>
              <w:bottom w:val="single" w:sz="4" w:space="0" w:color="auto"/>
              <w:right w:val="single" w:sz="4" w:space="0" w:color="auto"/>
            </w:tcBorders>
            <w:shd w:val="clear" w:color="auto" w:fill="FFFFFF"/>
          </w:tcPr>
          <w:p w:rsidR="008664CD" w:rsidRPr="00E27A73" w:rsidRDefault="008664CD" w:rsidP="00002B7B">
            <w:pPr>
              <w:autoSpaceDE w:val="0"/>
              <w:autoSpaceDN w:val="0"/>
              <w:adjustRightInd w:val="0"/>
              <w:spacing w:after="0" w:line="240" w:lineRule="auto"/>
              <w:rPr>
                <w:rFonts w:ascii="Times New Roman" w:eastAsia="Times New Roman" w:hAnsi="Times New Roman"/>
                <w:i/>
                <w:sz w:val="24"/>
                <w:szCs w:val="24"/>
                <w:lang w:val="kk-KZ" w:eastAsia="ru-RU"/>
              </w:rPr>
            </w:pPr>
          </w:p>
        </w:tc>
        <w:tc>
          <w:tcPr>
            <w:tcW w:w="2125" w:type="dxa"/>
            <w:tcBorders>
              <w:top w:val="single" w:sz="4" w:space="0" w:color="000000"/>
              <w:left w:val="single" w:sz="4" w:space="0" w:color="auto"/>
              <w:bottom w:val="single" w:sz="4" w:space="0" w:color="auto"/>
              <w:right w:val="single" w:sz="4" w:space="0" w:color="000000"/>
            </w:tcBorders>
            <w:shd w:val="clear" w:color="auto" w:fill="FFFFFF"/>
          </w:tcPr>
          <w:p w:rsidR="008664CD" w:rsidRPr="00E27A73" w:rsidRDefault="008664CD" w:rsidP="00002B7B">
            <w:pPr>
              <w:autoSpaceDE w:val="0"/>
              <w:autoSpaceDN w:val="0"/>
              <w:adjustRightInd w:val="0"/>
              <w:spacing w:after="0" w:line="240" w:lineRule="auto"/>
              <w:rPr>
                <w:rFonts w:ascii="Times New Roman" w:eastAsia="Times New Roman" w:hAnsi="Times New Roman"/>
                <w:i/>
                <w:sz w:val="24"/>
                <w:szCs w:val="24"/>
                <w:lang w:val="kk-KZ" w:eastAsia="ru-RU"/>
              </w:rPr>
            </w:pPr>
          </w:p>
        </w:tc>
      </w:tr>
      <w:tr w:rsidR="008664CD" w:rsidRPr="00BF6CF8" w:rsidTr="00F261B1">
        <w:trPr>
          <w:trHeight w:val="474"/>
        </w:trPr>
        <w:tc>
          <w:tcPr>
            <w:tcW w:w="1833" w:type="dxa"/>
            <w:gridSpan w:val="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Серуеннен оралу</w:t>
            </w:r>
          </w:p>
        </w:tc>
        <w:tc>
          <w:tcPr>
            <w:tcW w:w="2554" w:type="dxa"/>
            <w:gridSpan w:val="4"/>
            <w:tcBorders>
              <w:top w:val="single" w:sz="4" w:space="0" w:color="auto"/>
              <w:left w:val="single" w:sz="4" w:space="0" w:color="000000"/>
              <w:bottom w:val="single" w:sz="4" w:space="0" w:color="auto"/>
              <w:right w:val="single" w:sz="4" w:space="0" w:color="auto"/>
            </w:tcBorders>
            <w:shd w:val="clear" w:color="auto" w:fill="FFFFFF"/>
          </w:tcPr>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ұйымшылдықпен топқа оралуы киімдерін шешіп шкафтарына орналастыру</w:t>
            </w:r>
          </w:p>
        </w:tc>
        <w:tc>
          <w:tcPr>
            <w:tcW w:w="2830" w:type="dxa"/>
            <w:gridSpan w:val="6"/>
            <w:tcBorders>
              <w:top w:val="single" w:sz="4" w:space="0" w:color="auto"/>
              <w:left w:val="single" w:sz="4" w:space="0" w:color="auto"/>
              <w:bottom w:val="single" w:sz="4" w:space="0" w:color="auto"/>
              <w:right w:val="single" w:sz="4" w:space="0" w:color="auto"/>
            </w:tcBorders>
            <w:shd w:val="clear" w:color="auto" w:fill="FFFFFF"/>
          </w:tcPr>
          <w:p w:rsidR="008664CD" w:rsidRPr="00E27A73" w:rsidRDefault="008664CD" w:rsidP="00002B7B">
            <w:pPr>
              <w:widowControl w:val="0"/>
              <w:autoSpaceDE w:val="0"/>
              <w:autoSpaceDN w:val="0"/>
              <w:adjustRightInd w:val="0"/>
              <w:spacing w:after="0" w:line="200" w:lineRule="exact"/>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Балалардың ұйымшылдықпен топқа оралуы киімдерін шешіп шкафтарына орналастыру</w:t>
            </w:r>
          </w:p>
        </w:tc>
        <w:tc>
          <w:tcPr>
            <w:tcW w:w="3160" w:type="dxa"/>
            <w:gridSpan w:val="6"/>
            <w:tcBorders>
              <w:top w:val="single" w:sz="4" w:space="0" w:color="auto"/>
              <w:left w:val="single" w:sz="4" w:space="0" w:color="auto"/>
              <w:bottom w:val="single" w:sz="4" w:space="0" w:color="auto"/>
              <w:right w:val="single" w:sz="4" w:space="0" w:color="auto"/>
            </w:tcBorders>
            <w:shd w:val="clear" w:color="auto" w:fill="FFFFFF"/>
          </w:tcPr>
          <w:p w:rsidR="008664CD" w:rsidRPr="00E27A73" w:rsidRDefault="008664CD"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Балалардың ұйымшылдықпен топқа оралуы киімдерін шешіп шкафтарына орналастыру</w:t>
            </w:r>
          </w:p>
        </w:tc>
        <w:tc>
          <w:tcPr>
            <w:tcW w:w="1957" w:type="dxa"/>
            <w:gridSpan w:val="3"/>
            <w:tcBorders>
              <w:top w:val="single" w:sz="4" w:space="0" w:color="auto"/>
              <w:left w:val="single" w:sz="4" w:space="0" w:color="auto"/>
              <w:bottom w:val="single" w:sz="4" w:space="0" w:color="auto"/>
              <w:right w:val="single" w:sz="4" w:space="0" w:color="auto"/>
            </w:tcBorders>
            <w:shd w:val="clear" w:color="auto" w:fill="FFFFFF"/>
          </w:tcPr>
          <w:p w:rsidR="008664CD" w:rsidRPr="00E27A73" w:rsidRDefault="008664CD" w:rsidP="00002B7B">
            <w:pPr>
              <w:widowControl w:val="0"/>
              <w:autoSpaceDE w:val="0"/>
              <w:autoSpaceDN w:val="0"/>
              <w:adjustRightInd w:val="0"/>
              <w:spacing w:after="0" w:line="200" w:lineRule="exact"/>
              <w:rPr>
                <w:rFonts w:ascii="Times New Roman" w:eastAsia="Times New Roman" w:hAnsi="Times New Roman"/>
                <w:bCs/>
                <w:sz w:val="24"/>
                <w:szCs w:val="24"/>
                <w:lang w:val="kk-KZ" w:eastAsia="ru-RU"/>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8664CD" w:rsidRPr="00E27A73" w:rsidRDefault="008664CD" w:rsidP="00002B7B">
            <w:pPr>
              <w:shd w:val="clear" w:color="auto" w:fill="FFFFFF"/>
              <w:spacing w:after="0" w:line="240" w:lineRule="auto"/>
              <w:rPr>
                <w:rFonts w:ascii="Times New Roman" w:hAnsi="Times New Roman"/>
                <w:b/>
                <w:sz w:val="24"/>
                <w:szCs w:val="24"/>
                <w:lang w:val="kk-KZ" w:eastAsia="ru-RU" w:bidi="en-US"/>
              </w:rPr>
            </w:pPr>
          </w:p>
        </w:tc>
      </w:tr>
      <w:tr w:rsidR="008664CD" w:rsidRPr="00E27A73" w:rsidTr="00F261B1">
        <w:trPr>
          <w:trHeight w:val="597"/>
        </w:trPr>
        <w:tc>
          <w:tcPr>
            <w:tcW w:w="1833" w:type="dxa"/>
            <w:gridSpan w:val="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Балаларменжекежұмыс</w:t>
            </w:r>
          </w:p>
        </w:tc>
        <w:tc>
          <w:tcPr>
            <w:tcW w:w="2554" w:type="dxa"/>
            <w:gridSpan w:val="4"/>
            <w:tcBorders>
              <w:top w:val="single" w:sz="4" w:space="0" w:color="auto"/>
              <w:left w:val="single" w:sz="4" w:space="0" w:color="000000"/>
              <w:bottom w:val="single" w:sz="4" w:space="0" w:color="auto"/>
              <w:right w:val="single" w:sz="4" w:space="0" w:color="auto"/>
            </w:tcBorders>
            <w:shd w:val="clear" w:color="auto" w:fill="FFFFFF"/>
          </w:tcPr>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p>
          <w:p w:rsidR="008664CD" w:rsidRPr="00E27A73" w:rsidRDefault="008664CD" w:rsidP="00002B7B">
            <w:pPr>
              <w:spacing w:after="0" w:line="240" w:lineRule="auto"/>
              <w:jc w:val="both"/>
              <w:rPr>
                <w:rFonts w:ascii="Times New Roman" w:hAnsi="Times New Roman"/>
                <w:sz w:val="24"/>
                <w:szCs w:val="24"/>
                <w:lang w:val="kk-KZ" w:eastAsia="ru-RU"/>
              </w:rPr>
            </w:pPr>
            <w:r w:rsidRPr="00E27A73">
              <w:rPr>
                <w:rFonts w:ascii="Times New Roman" w:hAnsi="Times New Roman"/>
                <w:sz w:val="24"/>
                <w:szCs w:val="24"/>
                <w:lang w:val="kk-KZ" w:eastAsia="ru-RU"/>
              </w:rPr>
              <w:t>«Қоржынды сәндейміз»</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Мақсаты: </w:t>
            </w:r>
            <w:r w:rsidRPr="00E27A73">
              <w:rPr>
                <w:rFonts w:ascii="Times New Roman" w:hAnsi="Times New Roman"/>
                <w:sz w:val="24"/>
                <w:szCs w:val="24"/>
                <w:lang w:val="kk-KZ" w:eastAsia="ru-RU"/>
              </w:rPr>
              <w:t>Қазақтың үй бұйымы – қоржынмен таныстыру, қоржын туралы білімдерін одан әрі жетілдіру.  Эстетикалық талғамдарын дамыту, тиянақтылық пен ұқыптылыққа тәрбиелеу.</w:t>
            </w: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Сурет салу</w:t>
            </w:r>
          </w:p>
          <w:p w:rsidR="008664CD" w:rsidRPr="00E27A73" w:rsidRDefault="008664CD" w:rsidP="00242B12">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Шығармашылық іс әрекет, бейнелеу  іс-әрекеті</w:t>
            </w:r>
          </w:p>
        </w:tc>
        <w:tc>
          <w:tcPr>
            <w:tcW w:w="2830" w:type="dxa"/>
            <w:gridSpan w:val="6"/>
            <w:tcBorders>
              <w:top w:val="single" w:sz="4" w:space="0" w:color="auto"/>
              <w:left w:val="single" w:sz="4" w:space="0" w:color="auto"/>
              <w:bottom w:val="single" w:sz="4" w:space="0" w:color="auto"/>
              <w:right w:val="single" w:sz="4" w:space="0" w:color="auto"/>
            </w:tcBorders>
            <w:shd w:val="clear" w:color="auto" w:fill="FFFFFF"/>
          </w:tcPr>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Pr="00E27A73">
              <w:rPr>
                <w:rFonts w:ascii="Times New Roman" w:hAnsi="Times New Roman"/>
                <w:sz w:val="24"/>
                <w:szCs w:val="24"/>
                <w:lang w:val="kk-KZ" w:eastAsia="ru-RU"/>
              </w:rPr>
              <w:t>«Отбасының күзгі еңбегі»</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Мақсаты:</w:t>
            </w:r>
            <w:r w:rsidRPr="00E27A73">
              <w:rPr>
                <w:rFonts w:ascii="Times New Roman" w:hAnsi="Times New Roman"/>
                <w:sz w:val="24"/>
                <w:szCs w:val="24"/>
                <w:lang w:val="kk-KZ" w:eastAsia="ru-RU"/>
              </w:rPr>
              <w:t xml:space="preserve">             Отбасымен бірге күзгі еңбекке баулу.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Суреттер бойынша әңгімелеу. Сөздік қорларын дамыту.                     </w:t>
            </w: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Сөйлеуді дамыту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Қарым- қатынас</w:t>
            </w:r>
          </w:p>
          <w:p w:rsidR="008664CD" w:rsidRPr="00E27A73" w:rsidRDefault="008664CD" w:rsidP="00242B12">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 іс –әрекеті</w:t>
            </w:r>
          </w:p>
        </w:tc>
        <w:tc>
          <w:tcPr>
            <w:tcW w:w="3160" w:type="dxa"/>
            <w:gridSpan w:val="6"/>
            <w:tcBorders>
              <w:top w:val="single" w:sz="4" w:space="0" w:color="auto"/>
              <w:left w:val="single" w:sz="4" w:space="0" w:color="auto"/>
              <w:bottom w:val="single" w:sz="4" w:space="0" w:color="auto"/>
              <w:right w:val="single" w:sz="4" w:space="0" w:color="auto"/>
            </w:tcBorders>
            <w:shd w:val="clear" w:color="auto" w:fill="FFFFFF"/>
          </w:tcPr>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b/>
                <w:sz w:val="24"/>
                <w:szCs w:val="24"/>
                <w:lang w:val="kk-KZ" w:eastAsia="ru-RU"/>
              </w:rPr>
              <w:t xml:space="preserve">Жеке баламен жұмыс:                    </w:t>
            </w:r>
            <w:r w:rsidRPr="00E27A73">
              <w:rPr>
                <w:rFonts w:ascii="Times New Roman" w:hAnsi="Times New Roman"/>
                <w:sz w:val="24"/>
                <w:szCs w:val="24"/>
                <w:lang w:val="kk-KZ" w:eastAsia="ru-RU"/>
              </w:rPr>
              <w:t>Інжудің  құрастыруға деген қызығушылығын арттыру.</w:t>
            </w:r>
          </w:p>
          <w:p w:rsidR="008664CD" w:rsidRPr="00E27A73" w:rsidRDefault="008664CD" w:rsidP="00002B7B">
            <w:pPr>
              <w:spacing w:after="0" w:line="240" w:lineRule="auto"/>
              <w:rPr>
                <w:rFonts w:ascii="Times New Roman" w:hAnsi="Times New Roman"/>
                <w:b/>
                <w:sz w:val="24"/>
                <w:szCs w:val="24"/>
                <w:lang w:val="kk-KZ" w:eastAsia="ru-RU"/>
              </w:rPr>
            </w:pPr>
            <w:r w:rsidRPr="00E27A73">
              <w:rPr>
                <w:rFonts w:ascii="Times New Roman" w:hAnsi="Times New Roman"/>
                <w:b/>
                <w:sz w:val="24"/>
                <w:szCs w:val="24"/>
                <w:lang w:val="kk-KZ" w:eastAsia="ru-RU"/>
              </w:rPr>
              <w:t>Құрастыру</w:t>
            </w:r>
          </w:p>
          <w:p w:rsidR="008664CD" w:rsidRPr="00E27A73" w:rsidRDefault="008664CD" w:rsidP="00242B12">
            <w:pPr>
              <w:spacing w:after="0" w:line="240" w:lineRule="auto"/>
              <w:rPr>
                <w:rFonts w:ascii="Times New Roman" w:hAnsi="Times New Roman"/>
                <w:sz w:val="24"/>
                <w:szCs w:val="24"/>
                <w:lang w:val="kk-KZ" w:eastAsia="ru-RU"/>
              </w:rPr>
            </w:pPr>
            <w:r w:rsidRPr="00E27A73">
              <w:rPr>
                <w:rFonts w:ascii="Times New Roman" w:hAnsi="Times New Roman"/>
                <w:bCs/>
                <w:sz w:val="24"/>
                <w:szCs w:val="24"/>
                <w:lang w:val="kk-KZ" w:eastAsia="ru-RU"/>
              </w:rPr>
              <w:t>Шығармашылық іс әрекет, бейнелеу  іс-әрекеті</w:t>
            </w:r>
          </w:p>
        </w:tc>
        <w:tc>
          <w:tcPr>
            <w:tcW w:w="1957" w:type="dxa"/>
            <w:gridSpan w:val="3"/>
            <w:tcBorders>
              <w:top w:val="single" w:sz="4" w:space="0" w:color="auto"/>
              <w:left w:val="single" w:sz="4" w:space="0" w:color="auto"/>
              <w:bottom w:val="single" w:sz="4" w:space="0" w:color="auto"/>
              <w:right w:val="single" w:sz="4" w:space="0" w:color="auto"/>
            </w:tcBorders>
            <w:shd w:val="clear" w:color="auto" w:fill="FFFFFF"/>
          </w:tcPr>
          <w:p w:rsidR="008664CD" w:rsidRPr="00E27A73" w:rsidRDefault="008664CD" w:rsidP="00002B7B">
            <w:pPr>
              <w:spacing w:after="0" w:line="240" w:lineRule="auto"/>
              <w:rPr>
                <w:rFonts w:ascii="Times New Roman" w:hAnsi="Times New Roman"/>
                <w:sz w:val="24"/>
                <w:szCs w:val="24"/>
                <w:lang w:val="kk-KZ" w:eastAsia="ru-RU"/>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8664CD" w:rsidRPr="00E27A73" w:rsidRDefault="008664CD" w:rsidP="00002B7B">
            <w:pPr>
              <w:spacing w:after="0" w:line="240" w:lineRule="auto"/>
              <w:rPr>
                <w:rFonts w:ascii="Times New Roman" w:hAnsi="Times New Roman"/>
                <w:sz w:val="24"/>
                <w:szCs w:val="24"/>
                <w:lang w:val="kk-KZ" w:eastAsia="ru-RU"/>
              </w:rPr>
            </w:pPr>
          </w:p>
        </w:tc>
      </w:tr>
      <w:tr w:rsidR="008664CD" w:rsidRPr="00BF6CF8" w:rsidTr="00F261B1">
        <w:trPr>
          <w:trHeight w:val="790"/>
        </w:trPr>
        <w:tc>
          <w:tcPr>
            <w:tcW w:w="1833" w:type="dxa"/>
            <w:gridSpan w:val="3"/>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Балалардыңдербесәрекеті (аз қимылды, үстелүстіойындары, бейнелеуәрекеті, кітап-</w:t>
            </w:r>
          </w:p>
          <w:p w:rsidR="008664CD" w:rsidRPr="00E27A73" w:rsidRDefault="008664CD" w:rsidP="00002B7B">
            <w:pPr>
              <w:tabs>
                <w:tab w:val="left" w:pos="4133"/>
              </w:tabs>
              <w:spacing w:after="0" w:line="240" w:lineRule="auto"/>
              <w:rPr>
                <w:rFonts w:ascii="Times New Roman" w:eastAsia="Times New Roman" w:hAnsi="Times New Roman"/>
                <w:b/>
                <w:sz w:val="24"/>
                <w:szCs w:val="24"/>
                <w:lang w:eastAsia="ru-RU"/>
              </w:rPr>
            </w:pPr>
            <w:r w:rsidRPr="00E27A73">
              <w:rPr>
                <w:rFonts w:ascii="Times New Roman" w:eastAsia="Times New Roman" w:hAnsi="Times New Roman"/>
                <w:b/>
                <w:sz w:val="24"/>
                <w:szCs w:val="24"/>
                <w:lang w:eastAsia="ru-RU"/>
              </w:rPr>
              <w:t>тардықараужәнебасқалар)</w:t>
            </w:r>
          </w:p>
        </w:tc>
        <w:tc>
          <w:tcPr>
            <w:tcW w:w="2554" w:type="dxa"/>
            <w:gridSpan w:val="4"/>
            <w:tcBorders>
              <w:top w:val="single" w:sz="4" w:space="0" w:color="auto"/>
              <w:left w:val="single" w:sz="4" w:space="0" w:color="000000"/>
              <w:bottom w:val="single" w:sz="4" w:space="0" w:color="000000"/>
              <w:right w:val="single" w:sz="4" w:space="0" w:color="auto"/>
            </w:tcBorders>
            <w:shd w:val="clear" w:color="auto" w:fill="FFFFFF"/>
          </w:tcPr>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Қимылды ойын «Қояндар мен аңшылар».</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 қуушыдан қашып құтылуларын, тез жүкіре білулерін дамыту. </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Жаттығу ойыны Қозғалыстарын дамыту</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 лақтырған затты нысанаға түсіруге жаттығу. </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Халық болжамы: Жыл құстары тобымен келсе, көктем бірден болып, жаз ерте шығады.</w:t>
            </w:r>
          </w:p>
        </w:tc>
        <w:tc>
          <w:tcPr>
            <w:tcW w:w="2830" w:type="dxa"/>
            <w:gridSpan w:val="6"/>
            <w:tcBorders>
              <w:top w:val="single" w:sz="4" w:space="0" w:color="auto"/>
              <w:left w:val="single" w:sz="4" w:space="0" w:color="auto"/>
              <w:bottom w:val="single" w:sz="4" w:space="0" w:color="000000"/>
              <w:right w:val="single" w:sz="4" w:space="0" w:color="auto"/>
            </w:tcBorders>
            <w:shd w:val="clear" w:color="auto" w:fill="FFFFFF"/>
          </w:tcPr>
          <w:p w:rsidR="008664CD" w:rsidRPr="00E27A73" w:rsidRDefault="008664CD"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Қимылды ойын: Доппен ойын.</w:t>
            </w:r>
          </w:p>
          <w:p w:rsidR="008664CD" w:rsidRPr="00E27A73" w:rsidRDefault="008664CD" w:rsidP="00002B7B">
            <w:pPr>
              <w:widowControl w:val="0"/>
              <w:autoSpaceDE w:val="0"/>
              <w:autoSpaceDN w:val="0"/>
              <w:adjustRightInd w:val="0"/>
              <w:spacing w:after="0" w:line="200" w:lineRule="exact"/>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Мақсаты :Қозғалыс координацияларын дамыту.. </w:t>
            </w:r>
          </w:p>
          <w:p w:rsidR="008664CD" w:rsidRPr="00E27A73" w:rsidRDefault="008664CD"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Жаттығу ойыны</w:t>
            </w:r>
          </w:p>
          <w:p w:rsidR="008664CD" w:rsidRPr="00E27A73" w:rsidRDefault="008664CD"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Доппен жаттығу.</w:t>
            </w:r>
          </w:p>
          <w:p w:rsidR="008664CD" w:rsidRPr="00E27A73" w:rsidRDefault="008664CD"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Мақсаты: допты жоғары лақтырып, екі қолмен қағып алуға жаттықтыру.</w:t>
            </w:r>
          </w:p>
          <w:p w:rsidR="008664CD" w:rsidRPr="00E27A73" w:rsidRDefault="008664CD" w:rsidP="00002B7B">
            <w:pPr>
              <w:widowControl w:val="0"/>
              <w:autoSpaceDE w:val="0"/>
              <w:autoSpaceDN w:val="0"/>
              <w:adjustRightInd w:val="0"/>
              <w:spacing w:after="0" w:line="200" w:lineRule="exact"/>
              <w:ind w:firstLine="278"/>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 xml:space="preserve">Мақал-мәтел: </w:t>
            </w:r>
          </w:p>
          <w:p w:rsidR="008664CD" w:rsidRPr="00E27A73" w:rsidRDefault="008664CD" w:rsidP="00002B7B">
            <w:pPr>
              <w:widowControl w:val="0"/>
              <w:autoSpaceDE w:val="0"/>
              <w:autoSpaceDN w:val="0"/>
              <w:adjustRightInd w:val="0"/>
              <w:spacing w:after="0" w:line="200" w:lineRule="exact"/>
              <w:jc w:val="both"/>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-Орман ел дәулеті, жер сәулеті.</w:t>
            </w:r>
          </w:p>
          <w:p w:rsidR="008664CD" w:rsidRPr="00E27A73" w:rsidRDefault="008664CD" w:rsidP="00002B7B">
            <w:pPr>
              <w:widowControl w:val="0"/>
              <w:autoSpaceDE w:val="0"/>
              <w:autoSpaceDN w:val="0"/>
              <w:adjustRightInd w:val="0"/>
              <w:spacing w:after="0" w:line="200" w:lineRule="exact"/>
              <w:rPr>
                <w:rFonts w:ascii="Times New Roman" w:eastAsia="Times New Roman" w:hAnsi="Times New Roman"/>
                <w:sz w:val="24"/>
                <w:szCs w:val="24"/>
                <w:lang w:val="kk-KZ" w:eastAsia="ru-RU"/>
              </w:rPr>
            </w:pPr>
            <w:r w:rsidRPr="00E27A73">
              <w:rPr>
                <w:rFonts w:ascii="Times New Roman" w:eastAsia="Times New Roman" w:hAnsi="Times New Roman"/>
                <w:sz w:val="24"/>
                <w:szCs w:val="24"/>
                <w:lang w:val="kk-KZ" w:eastAsia="ru-RU"/>
              </w:rPr>
              <w:t>-Аяламасаң ағаш та, аспандап өспес.</w:t>
            </w:r>
          </w:p>
        </w:tc>
        <w:tc>
          <w:tcPr>
            <w:tcW w:w="3160" w:type="dxa"/>
            <w:gridSpan w:val="6"/>
            <w:tcBorders>
              <w:top w:val="single" w:sz="4" w:space="0" w:color="auto"/>
              <w:left w:val="single" w:sz="4" w:space="0" w:color="auto"/>
              <w:bottom w:val="single" w:sz="4" w:space="0" w:color="000000"/>
              <w:right w:val="single" w:sz="4" w:space="0" w:color="auto"/>
            </w:tcBorders>
            <w:shd w:val="clear" w:color="auto" w:fill="FFFFFF"/>
          </w:tcPr>
          <w:p w:rsidR="008664CD" w:rsidRPr="00E27A73" w:rsidRDefault="008664CD"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Қимылды ойын</w:t>
            </w:r>
          </w:p>
          <w:p w:rsidR="008664CD" w:rsidRPr="00E27A73" w:rsidRDefault="008664CD"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«Аяғыңды сулама» </w:t>
            </w:r>
          </w:p>
          <w:p w:rsidR="008664CD" w:rsidRPr="00E27A73" w:rsidRDefault="008664CD"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Мақсаты:</w:t>
            </w:r>
          </w:p>
          <w:p w:rsidR="008664CD" w:rsidRPr="00E27A73" w:rsidRDefault="008664CD"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—Кедергіден секіріп өте білу және шашыраңқы жүкіре білу дағдыларын бекіту. </w:t>
            </w:r>
          </w:p>
          <w:p w:rsidR="008664CD" w:rsidRPr="00E27A73" w:rsidRDefault="008664CD"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Жаттығу ойыны. Қозғалыстарын дамыту</w:t>
            </w:r>
          </w:p>
          <w:p w:rsidR="008664CD" w:rsidRPr="00E27A73" w:rsidRDefault="008664CD" w:rsidP="00002B7B">
            <w:pPr>
              <w:shd w:val="clear" w:color="auto" w:fill="FFFFFF"/>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xml:space="preserve">Мақсаты: қозғалыс уақытында өздерін сақтандыра білуге оқыту. </w:t>
            </w:r>
          </w:p>
          <w:p w:rsidR="008664CD" w:rsidRPr="00E27A73" w:rsidRDefault="008664CD" w:rsidP="00002B7B">
            <w:pPr>
              <w:shd w:val="clear" w:color="auto" w:fill="FFFFFF"/>
              <w:spacing w:after="0" w:line="240" w:lineRule="auto"/>
              <w:rPr>
                <w:rFonts w:ascii="Times New Roman" w:hAnsi="Times New Roman"/>
                <w:b/>
                <w:sz w:val="24"/>
                <w:szCs w:val="24"/>
                <w:lang w:val="kk-KZ" w:eastAsia="ru-RU"/>
              </w:rPr>
            </w:pPr>
            <w:r w:rsidRPr="00E27A73">
              <w:rPr>
                <w:rFonts w:ascii="Times New Roman" w:hAnsi="Times New Roman"/>
                <w:sz w:val="24"/>
                <w:szCs w:val="24"/>
                <w:lang w:val="kk-KZ" w:eastAsia="ru-RU"/>
              </w:rPr>
              <w:t>Халық болжамы: Мұз сүңгі ұзын және жиі болса, көктем ұзақ, ас мол болады.</w:t>
            </w:r>
          </w:p>
        </w:tc>
        <w:tc>
          <w:tcPr>
            <w:tcW w:w="1957" w:type="dxa"/>
            <w:gridSpan w:val="3"/>
            <w:tcBorders>
              <w:top w:val="single" w:sz="4" w:space="0" w:color="auto"/>
              <w:left w:val="single" w:sz="4" w:space="0" w:color="auto"/>
              <w:bottom w:val="single" w:sz="4" w:space="0" w:color="000000"/>
              <w:right w:val="single" w:sz="4" w:space="0" w:color="auto"/>
            </w:tcBorders>
            <w:shd w:val="clear" w:color="auto" w:fill="FFFFFF"/>
          </w:tcPr>
          <w:p w:rsidR="008664CD" w:rsidRPr="00E27A73" w:rsidRDefault="008664CD" w:rsidP="00002B7B">
            <w:pPr>
              <w:widowControl w:val="0"/>
              <w:autoSpaceDE w:val="0"/>
              <w:autoSpaceDN w:val="0"/>
              <w:adjustRightInd w:val="0"/>
              <w:spacing w:after="0" w:line="200" w:lineRule="exact"/>
              <w:rPr>
                <w:rFonts w:ascii="Times New Roman" w:eastAsia="Times New Roman" w:hAnsi="Times New Roman"/>
                <w:bCs/>
                <w:sz w:val="24"/>
                <w:szCs w:val="24"/>
                <w:lang w:val="kk-KZ" w:eastAsia="ru-RU"/>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rsidR="008664CD" w:rsidRPr="00E27A73" w:rsidRDefault="008664CD" w:rsidP="00002B7B">
            <w:pPr>
              <w:shd w:val="clear" w:color="auto" w:fill="FFFFFF"/>
              <w:spacing w:after="0" w:line="240" w:lineRule="auto"/>
              <w:rPr>
                <w:rFonts w:ascii="Times New Roman" w:hAnsi="Times New Roman"/>
                <w:b/>
                <w:sz w:val="24"/>
                <w:szCs w:val="24"/>
                <w:lang w:val="kk-KZ" w:eastAsia="ru-RU" w:bidi="en-US"/>
              </w:rPr>
            </w:pPr>
          </w:p>
        </w:tc>
      </w:tr>
      <w:tr w:rsidR="008664CD" w:rsidRPr="00BF6CF8" w:rsidTr="00F261B1">
        <w:tc>
          <w:tcPr>
            <w:tcW w:w="1833"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r w:rsidRPr="00E27A73">
              <w:rPr>
                <w:rFonts w:ascii="Times New Roman" w:eastAsia="Times New Roman" w:hAnsi="Times New Roman"/>
                <w:b/>
                <w:sz w:val="24"/>
                <w:szCs w:val="24"/>
                <w:lang w:eastAsia="ru-RU"/>
              </w:rPr>
              <w:t>Балаларды</w:t>
            </w:r>
            <w:r w:rsidRPr="00E27A73">
              <w:rPr>
                <w:rFonts w:ascii="Times New Roman" w:eastAsia="Times New Roman" w:hAnsi="Times New Roman"/>
                <w:b/>
                <w:sz w:val="24"/>
                <w:szCs w:val="24"/>
                <w:lang w:val="kk-KZ" w:eastAsia="ru-RU"/>
              </w:rPr>
              <w:t>ң</w:t>
            </w:r>
            <w:r w:rsidRPr="00E27A73">
              <w:rPr>
                <w:rFonts w:ascii="Times New Roman" w:eastAsia="Times New Roman" w:hAnsi="Times New Roman"/>
                <w:b/>
                <w:sz w:val="24"/>
                <w:szCs w:val="24"/>
                <w:lang w:eastAsia="ru-RU"/>
              </w:rPr>
              <w:t>үйгеқайт</w:t>
            </w:r>
            <w:r w:rsidRPr="00E27A73">
              <w:rPr>
                <w:rFonts w:ascii="Times New Roman" w:eastAsia="Times New Roman" w:hAnsi="Times New Roman"/>
                <w:b/>
                <w:sz w:val="24"/>
                <w:szCs w:val="24"/>
                <w:lang w:val="kk-KZ" w:eastAsia="ru-RU"/>
              </w:rPr>
              <w:t>уы</w:t>
            </w:r>
          </w:p>
        </w:tc>
        <w:tc>
          <w:tcPr>
            <w:tcW w:w="2659" w:type="dxa"/>
            <w:gridSpan w:val="7"/>
            <w:vMerge w:val="restart"/>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i/>
                <w:sz w:val="24"/>
                <w:szCs w:val="24"/>
                <w:lang w:val="kk-KZ" w:eastAsia="ru-RU"/>
              </w:rPr>
            </w:pPr>
            <w:r w:rsidRPr="00E27A73">
              <w:rPr>
                <w:rFonts w:ascii="Times New Roman" w:eastAsia="Times New Roman" w:hAnsi="Times New Roman"/>
                <w:b/>
                <w:bCs/>
                <w:i/>
                <w:sz w:val="24"/>
                <w:szCs w:val="24"/>
                <w:lang w:val="kk-KZ" w:eastAsia="ru-RU"/>
              </w:rPr>
              <w:t xml:space="preserve"> Ата –аналарға кеңес</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hAnsi="Times New Roman"/>
                <w:sz w:val="24"/>
                <w:szCs w:val="24"/>
                <w:lang w:val="kk-KZ" w:eastAsia="ru-RU"/>
              </w:rPr>
              <w:br/>
            </w:r>
          </w:p>
        </w:tc>
        <w:tc>
          <w:tcPr>
            <w:tcW w:w="2879" w:type="dxa"/>
            <w:gridSpan w:val="5"/>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sz w:val="24"/>
                <w:szCs w:val="24"/>
                <w:lang w:val="kk-KZ" w:eastAsia="ru-RU"/>
              </w:rPr>
            </w:pPr>
            <w:r w:rsidRPr="00E27A73">
              <w:rPr>
                <w:rFonts w:ascii="Times New Roman" w:eastAsia="Times New Roman" w:hAnsi="Times New Roman"/>
                <w:b/>
                <w:bCs/>
                <w:i/>
                <w:sz w:val="24"/>
                <w:szCs w:val="24"/>
                <w:lang w:val="kk-KZ" w:eastAsia="ru-RU"/>
              </w:rPr>
              <w:t xml:space="preserve">  Ата –аналарға кеңес</w:t>
            </w:r>
          </w:p>
          <w:p w:rsidR="008664CD" w:rsidRPr="00E27A73" w:rsidRDefault="008664CD" w:rsidP="00002B7B">
            <w:pPr>
              <w:spacing w:after="0" w:line="240" w:lineRule="auto"/>
              <w:rPr>
                <w:rFonts w:ascii="Times New Roman" w:eastAsia="Times New Roman" w:hAnsi="Times New Roman"/>
                <w:b/>
                <w:bCs/>
                <w:sz w:val="24"/>
                <w:szCs w:val="24"/>
                <w:lang w:val="kk-KZ" w:eastAsia="ru-RU"/>
              </w:rPr>
            </w:pPr>
            <w:r w:rsidRPr="00E27A73">
              <w:rPr>
                <w:rFonts w:ascii="Times New Roman" w:eastAsia="Times New Roman" w:hAnsi="Times New Roman"/>
                <w:sz w:val="24"/>
                <w:szCs w:val="24"/>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27A73">
              <w:rPr>
                <w:rFonts w:ascii="Times New Roman" w:eastAsia="Times New Roman" w:hAnsi="Times New Roman"/>
                <w:sz w:val="24"/>
                <w:szCs w:val="24"/>
                <w:lang w:val="kk-KZ" w:eastAsia="ru-RU"/>
              </w:rPr>
              <w:br/>
            </w:r>
          </w:p>
        </w:tc>
        <w:tc>
          <w:tcPr>
            <w:tcW w:w="3006" w:type="dxa"/>
            <w:gridSpan w:val="4"/>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sz w:val="24"/>
                <w:szCs w:val="24"/>
                <w:lang w:val="kk-KZ" w:eastAsia="ru-RU"/>
              </w:rPr>
            </w:pPr>
            <w:r w:rsidRPr="00E27A73">
              <w:rPr>
                <w:rFonts w:ascii="Times New Roman" w:eastAsia="Times New Roman" w:hAnsi="Times New Roman"/>
                <w:b/>
                <w:bCs/>
                <w:i/>
                <w:sz w:val="24"/>
                <w:szCs w:val="24"/>
                <w:lang w:val="kk-KZ" w:eastAsia="ru-RU"/>
              </w:rPr>
              <w:t>Ата –аналарға кеңес</w:t>
            </w:r>
          </w:p>
          <w:p w:rsidR="008664CD" w:rsidRPr="00E27A73" w:rsidRDefault="008664CD" w:rsidP="00002B7B">
            <w:pPr>
              <w:spacing w:after="0" w:line="240" w:lineRule="auto"/>
              <w:rPr>
                <w:rFonts w:ascii="Times New Roman" w:hAnsi="Times New Roman"/>
                <w:sz w:val="24"/>
                <w:szCs w:val="24"/>
                <w:lang w:val="kk-KZ" w:eastAsia="ru-RU"/>
              </w:rPr>
            </w:pPr>
            <w:r w:rsidRPr="00E27A73">
              <w:rPr>
                <w:rFonts w:ascii="Times New Roman" w:hAnsi="Times New Roman"/>
                <w:sz w:val="24"/>
                <w:szCs w:val="24"/>
                <w:lang w:val="kk-KZ"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8664CD" w:rsidRPr="00E27A73" w:rsidRDefault="008664CD" w:rsidP="00002B7B">
            <w:pPr>
              <w:spacing w:after="0" w:line="240" w:lineRule="auto"/>
              <w:rPr>
                <w:rFonts w:ascii="Times New Roman" w:hAnsi="Times New Roman"/>
                <w:sz w:val="24"/>
                <w:szCs w:val="24"/>
                <w:lang w:val="kk-KZ" w:eastAsia="ru-RU"/>
              </w:rPr>
            </w:pPr>
          </w:p>
        </w:tc>
        <w:tc>
          <w:tcPr>
            <w:tcW w:w="1957" w:type="dxa"/>
            <w:gridSpan w:val="3"/>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hAnsi="Times New Roman"/>
                <w:b/>
                <w:sz w:val="24"/>
                <w:szCs w:val="24"/>
                <w:lang w:val="kk-KZ" w:eastAsia="ru-RU"/>
              </w:rPr>
            </w:pPr>
          </w:p>
        </w:tc>
        <w:tc>
          <w:tcPr>
            <w:tcW w:w="2125" w:type="dxa"/>
            <w:tcBorders>
              <w:top w:val="single" w:sz="4" w:space="0" w:color="auto"/>
              <w:left w:val="single" w:sz="4" w:space="0" w:color="auto"/>
              <w:bottom w:val="nil"/>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p>
        </w:tc>
      </w:tr>
      <w:tr w:rsidR="008664CD" w:rsidRPr="00BF6CF8" w:rsidTr="00F261B1">
        <w:trPr>
          <w:trHeight w:val="80"/>
        </w:trPr>
        <w:tc>
          <w:tcPr>
            <w:tcW w:w="1833"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p>
        </w:tc>
        <w:tc>
          <w:tcPr>
            <w:tcW w:w="2659" w:type="dxa"/>
            <w:gridSpan w:val="7"/>
            <w:vMerge/>
            <w:tcBorders>
              <w:top w:val="single" w:sz="4" w:space="0" w:color="auto"/>
              <w:left w:val="single" w:sz="4" w:space="0" w:color="auto"/>
              <w:bottom w:val="nil"/>
              <w:right w:val="single" w:sz="4" w:space="0" w:color="auto"/>
            </w:tcBorders>
            <w:shd w:val="clear" w:color="auto" w:fill="auto"/>
            <w:vAlign w:val="center"/>
          </w:tcPr>
          <w:p w:rsidR="008664CD" w:rsidRPr="00E27A73" w:rsidRDefault="008664CD" w:rsidP="00002B7B">
            <w:pPr>
              <w:spacing w:after="0" w:line="240" w:lineRule="auto"/>
              <w:rPr>
                <w:rFonts w:ascii="Times New Roman" w:hAnsi="Times New Roman"/>
                <w:sz w:val="24"/>
                <w:szCs w:val="24"/>
                <w:lang w:val="kk-KZ" w:eastAsia="ru-RU"/>
              </w:rPr>
            </w:pPr>
          </w:p>
        </w:tc>
        <w:tc>
          <w:tcPr>
            <w:tcW w:w="2879" w:type="dxa"/>
            <w:gridSpan w:val="5"/>
            <w:tcBorders>
              <w:top w:val="nil"/>
              <w:left w:val="single" w:sz="4" w:space="0" w:color="auto"/>
              <w:bottom w:val="nil"/>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lang w:val="kk-KZ" w:eastAsia="ru-RU" w:bidi="en-US"/>
              </w:rPr>
            </w:pPr>
          </w:p>
        </w:tc>
        <w:tc>
          <w:tcPr>
            <w:tcW w:w="3006" w:type="dxa"/>
            <w:gridSpan w:val="4"/>
            <w:tcBorders>
              <w:top w:val="nil"/>
              <w:left w:val="single" w:sz="4" w:space="0" w:color="auto"/>
              <w:bottom w:val="nil"/>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lang w:val="kk-KZ" w:eastAsia="ru-RU" w:bidi="en-US"/>
              </w:rPr>
            </w:pPr>
          </w:p>
        </w:tc>
        <w:tc>
          <w:tcPr>
            <w:tcW w:w="1957" w:type="dxa"/>
            <w:gridSpan w:val="3"/>
            <w:tcBorders>
              <w:top w:val="nil"/>
              <w:left w:val="single" w:sz="4" w:space="0" w:color="auto"/>
              <w:bottom w:val="nil"/>
              <w:right w:val="single" w:sz="4" w:space="0" w:color="auto"/>
            </w:tcBorders>
            <w:shd w:val="clear" w:color="auto" w:fill="auto"/>
          </w:tcPr>
          <w:p w:rsidR="008664CD" w:rsidRPr="00E27A73" w:rsidRDefault="008664CD" w:rsidP="00002B7B">
            <w:pPr>
              <w:spacing w:after="0" w:line="240" w:lineRule="auto"/>
              <w:jc w:val="center"/>
              <w:rPr>
                <w:rFonts w:ascii="Times New Roman" w:eastAsia="Times New Roman" w:hAnsi="Times New Roman"/>
                <w:b/>
                <w:sz w:val="24"/>
                <w:szCs w:val="24"/>
                <w:lang w:val="kk-KZ" w:eastAsia="ru-RU" w:bidi="en-US"/>
              </w:rPr>
            </w:pPr>
          </w:p>
        </w:tc>
        <w:tc>
          <w:tcPr>
            <w:tcW w:w="2125" w:type="dxa"/>
            <w:tcBorders>
              <w:top w:val="nil"/>
              <w:left w:val="single" w:sz="4" w:space="0" w:color="auto"/>
              <w:bottom w:val="nil"/>
              <w:right w:val="single" w:sz="4" w:space="0" w:color="auto"/>
            </w:tcBorders>
            <w:shd w:val="clear" w:color="auto" w:fill="auto"/>
            <w:vAlign w:val="center"/>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p>
        </w:tc>
      </w:tr>
      <w:tr w:rsidR="008664CD" w:rsidRPr="00BF6CF8" w:rsidTr="00F261B1">
        <w:trPr>
          <w:trHeight w:val="70"/>
        </w:trPr>
        <w:tc>
          <w:tcPr>
            <w:tcW w:w="1833"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p>
        </w:tc>
        <w:tc>
          <w:tcPr>
            <w:tcW w:w="2659" w:type="dxa"/>
            <w:gridSpan w:val="7"/>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hAnsi="Times New Roman"/>
                <w:sz w:val="24"/>
                <w:szCs w:val="24"/>
                <w:lang w:val="kk-KZ" w:eastAsia="ru-RU"/>
              </w:rPr>
            </w:pPr>
          </w:p>
        </w:tc>
        <w:tc>
          <w:tcPr>
            <w:tcW w:w="2879" w:type="dxa"/>
            <w:gridSpan w:val="5"/>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bCs/>
                <w:sz w:val="24"/>
                <w:szCs w:val="24"/>
                <w:lang w:val="kk-KZ" w:eastAsia="ru-RU"/>
              </w:rPr>
            </w:pPr>
          </w:p>
        </w:tc>
        <w:tc>
          <w:tcPr>
            <w:tcW w:w="3006" w:type="dxa"/>
            <w:gridSpan w:val="4"/>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hAnsi="Times New Roman"/>
                <w:sz w:val="24"/>
                <w:szCs w:val="24"/>
                <w:lang w:val="kk-KZ" w:eastAsia="ru-RU"/>
              </w:rPr>
            </w:pPr>
          </w:p>
        </w:tc>
        <w:tc>
          <w:tcPr>
            <w:tcW w:w="1957" w:type="dxa"/>
            <w:gridSpan w:val="3"/>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hAnsi="Times New Roman"/>
                <w:b/>
                <w:sz w:val="24"/>
                <w:szCs w:val="24"/>
                <w:lang w:val="kk-KZ" w:eastAsia="ru-RU"/>
              </w:rPr>
            </w:pPr>
          </w:p>
        </w:tc>
        <w:tc>
          <w:tcPr>
            <w:tcW w:w="2125" w:type="dxa"/>
            <w:tcBorders>
              <w:top w:val="nil"/>
              <w:left w:val="single" w:sz="4" w:space="0" w:color="auto"/>
              <w:bottom w:val="single" w:sz="4" w:space="0" w:color="auto"/>
              <w:right w:val="single" w:sz="4" w:space="0" w:color="auto"/>
            </w:tcBorders>
            <w:shd w:val="clear" w:color="auto" w:fill="auto"/>
          </w:tcPr>
          <w:p w:rsidR="008664CD" w:rsidRPr="00E27A73" w:rsidRDefault="008664CD" w:rsidP="00002B7B">
            <w:pPr>
              <w:spacing w:after="0" w:line="240" w:lineRule="auto"/>
              <w:rPr>
                <w:rFonts w:ascii="Times New Roman" w:eastAsia="Times New Roman" w:hAnsi="Times New Roman"/>
                <w:b/>
                <w:sz w:val="24"/>
                <w:szCs w:val="24"/>
                <w:lang w:val="kk-KZ" w:eastAsia="ru-RU" w:bidi="en-US"/>
              </w:rPr>
            </w:pPr>
          </w:p>
        </w:tc>
      </w:tr>
    </w:tbl>
    <w:p w:rsidR="008664CD" w:rsidRPr="00BF6CF8" w:rsidRDefault="008664CD" w:rsidP="00F261B1">
      <w:pPr>
        <w:pStyle w:val="TableParagraph"/>
        <w:rPr>
          <w:b/>
          <w:bCs/>
          <w:sz w:val="24"/>
          <w:szCs w:val="24"/>
        </w:rPr>
      </w:pPr>
    </w:p>
    <w:p w:rsidR="008664CD" w:rsidRPr="00BF6CF8" w:rsidRDefault="008664CD" w:rsidP="00F261B1">
      <w:pPr>
        <w:pStyle w:val="TableParagraph"/>
        <w:rPr>
          <w:b/>
          <w:bCs/>
          <w:sz w:val="24"/>
          <w:szCs w:val="24"/>
        </w:rPr>
      </w:pPr>
    </w:p>
    <w:p w:rsidR="00F31CF4" w:rsidRPr="00431EB8" w:rsidRDefault="00F31CF4" w:rsidP="00726613">
      <w:pPr>
        <w:pStyle w:val="TableParagraph"/>
        <w:jc w:val="center"/>
        <w:rPr>
          <w:b/>
          <w:bCs/>
          <w:sz w:val="24"/>
          <w:szCs w:val="24"/>
        </w:rPr>
      </w:pPr>
      <w:r w:rsidRPr="00431EB8">
        <w:rPr>
          <w:b/>
          <w:bCs/>
          <w:sz w:val="24"/>
          <w:szCs w:val="24"/>
        </w:rPr>
        <w:t>Тәрбиелеу-білім беру процесінің циклограммасы</w:t>
      </w:r>
    </w:p>
    <w:p w:rsidR="00F31CF4" w:rsidRPr="00BF6CF8" w:rsidRDefault="00F31CF4" w:rsidP="008664CD">
      <w:pPr>
        <w:pStyle w:val="TableParagraph"/>
        <w:rPr>
          <w:b/>
          <w:bCs/>
          <w:sz w:val="24"/>
          <w:szCs w:val="24"/>
          <w:u w:val="single"/>
        </w:rPr>
      </w:pPr>
      <w:r w:rsidRPr="00431EB8">
        <w:rPr>
          <w:b/>
          <w:bCs/>
          <w:sz w:val="24"/>
          <w:szCs w:val="24"/>
        </w:rPr>
        <w:t xml:space="preserve">Білім беру ұйымы  </w:t>
      </w:r>
      <w:r w:rsidR="008664CD" w:rsidRPr="00BF6CF8">
        <w:rPr>
          <w:sz w:val="24"/>
          <w:szCs w:val="24"/>
        </w:rPr>
        <w:t>Дарья ЖББМ</w:t>
      </w:r>
    </w:p>
    <w:p w:rsidR="00F31CF4" w:rsidRPr="00431EB8" w:rsidRDefault="00F31CF4" w:rsidP="00F31CF4">
      <w:pPr>
        <w:pStyle w:val="TableParagraph"/>
        <w:rPr>
          <w:b/>
          <w:bCs/>
          <w:sz w:val="24"/>
          <w:szCs w:val="24"/>
          <w:u w:val="single"/>
        </w:rPr>
      </w:pPr>
      <w:r w:rsidRPr="00431EB8">
        <w:rPr>
          <w:b/>
          <w:bCs/>
          <w:sz w:val="24"/>
          <w:szCs w:val="24"/>
        </w:rPr>
        <w:t xml:space="preserve">Мектепалды  </w:t>
      </w:r>
      <w:r w:rsidRPr="00431EB8">
        <w:rPr>
          <w:b/>
          <w:bCs/>
          <w:sz w:val="24"/>
          <w:szCs w:val="24"/>
          <w:u w:val="single"/>
        </w:rPr>
        <w:t>О «</w:t>
      </w:r>
      <w:r w:rsidR="008664CD">
        <w:rPr>
          <w:b/>
          <w:bCs/>
          <w:sz w:val="24"/>
          <w:szCs w:val="24"/>
          <w:u w:val="single"/>
          <w:lang w:val="ru-RU"/>
        </w:rPr>
        <w:t>А</w:t>
      </w:r>
      <w:r w:rsidRPr="00431EB8">
        <w:rPr>
          <w:b/>
          <w:bCs/>
          <w:sz w:val="24"/>
          <w:szCs w:val="24"/>
          <w:u w:val="single"/>
        </w:rPr>
        <w:t>» сыныбы</w:t>
      </w:r>
    </w:p>
    <w:p w:rsidR="00F31CF4" w:rsidRPr="00431EB8" w:rsidRDefault="00F31CF4" w:rsidP="00F31CF4">
      <w:pPr>
        <w:pStyle w:val="TableParagraph"/>
        <w:tabs>
          <w:tab w:val="left" w:pos="3140"/>
        </w:tabs>
        <w:rPr>
          <w:b/>
          <w:bCs/>
          <w:sz w:val="24"/>
          <w:szCs w:val="24"/>
          <w:u w:val="single"/>
        </w:rPr>
      </w:pPr>
      <w:r w:rsidRPr="00431EB8">
        <w:rPr>
          <w:b/>
          <w:bCs/>
          <w:sz w:val="24"/>
          <w:szCs w:val="24"/>
        </w:rPr>
        <w:t xml:space="preserve">Балалардың жасы   </w:t>
      </w:r>
      <w:r w:rsidRPr="00431EB8">
        <w:rPr>
          <w:b/>
          <w:bCs/>
          <w:sz w:val="24"/>
          <w:szCs w:val="24"/>
          <w:u w:val="single"/>
        </w:rPr>
        <w:t>5 жас</w:t>
      </w:r>
      <w:r w:rsidRPr="00431EB8">
        <w:rPr>
          <w:b/>
          <w:bCs/>
          <w:sz w:val="24"/>
          <w:szCs w:val="24"/>
          <w:u w:val="single"/>
        </w:rPr>
        <w:tab/>
      </w:r>
    </w:p>
    <w:p w:rsidR="00F31CF4" w:rsidRPr="00431EB8" w:rsidRDefault="00F31CF4" w:rsidP="00F31CF4">
      <w:pPr>
        <w:pStyle w:val="TableParagraph"/>
        <w:rPr>
          <w:b/>
          <w:bCs/>
          <w:sz w:val="24"/>
          <w:szCs w:val="24"/>
          <w:u w:val="single"/>
        </w:rPr>
      </w:pPr>
      <w:r w:rsidRPr="00431EB8">
        <w:rPr>
          <w:b/>
          <w:bCs/>
          <w:sz w:val="24"/>
          <w:szCs w:val="24"/>
        </w:rPr>
        <w:t xml:space="preserve">Жоспардың құрылу кезеңі   </w:t>
      </w:r>
      <w:r w:rsidRPr="00431EB8">
        <w:rPr>
          <w:b/>
          <w:bCs/>
          <w:sz w:val="24"/>
          <w:szCs w:val="24"/>
          <w:u w:val="single"/>
        </w:rPr>
        <w:t>1-апта      1 – 5   сәуір    2023-2024 оқу жылы</w:t>
      </w:r>
    </w:p>
    <w:p w:rsidR="00F31CF4" w:rsidRPr="00431EB8" w:rsidRDefault="00F31CF4" w:rsidP="00F31CF4">
      <w:pPr>
        <w:rPr>
          <w:rFonts w:ascii="Times New Roman" w:hAnsi="Times New Roman" w:cs="Times New Roman"/>
          <w:sz w:val="24"/>
          <w:szCs w:val="24"/>
          <w:lang w:val="kk-KZ"/>
        </w:rPr>
      </w:pPr>
    </w:p>
    <w:tbl>
      <w:tblPr>
        <w:tblW w:w="2070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8"/>
        <w:gridCol w:w="258"/>
        <w:gridCol w:w="34"/>
        <w:gridCol w:w="1405"/>
        <w:gridCol w:w="159"/>
        <w:gridCol w:w="267"/>
        <w:gridCol w:w="447"/>
        <w:gridCol w:w="246"/>
        <w:gridCol w:w="24"/>
        <w:gridCol w:w="6"/>
        <w:gridCol w:w="90"/>
        <w:gridCol w:w="15"/>
        <w:gridCol w:w="550"/>
        <w:gridCol w:w="912"/>
        <w:gridCol w:w="1083"/>
        <w:gridCol w:w="9"/>
        <w:gridCol w:w="171"/>
        <w:gridCol w:w="6"/>
        <w:gridCol w:w="291"/>
        <w:gridCol w:w="1269"/>
        <w:gridCol w:w="812"/>
        <w:gridCol w:w="41"/>
        <w:gridCol w:w="428"/>
        <w:gridCol w:w="286"/>
        <w:gridCol w:w="1843"/>
        <w:gridCol w:w="141"/>
        <w:gridCol w:w="2128"/>
        <w:gridCol w:w="5536"/>
      </w:tblGrid>
      <w:tr w:rsidR="00F31CF4" w:rsidRPr="00431EB8" w:rsidTr="00002B7B">
        <w:trPr>
          <w:gridAfter w:val="1"/>
          <w:wAfter w:w="5536" w:type="dxa"/>
          <w:trHeight w:val="70"/>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Күнтәртібі</w:t>
            </w:r>
          </w:p>
        </w:tc>
        <w:tc>
          <w:tcPr>
            <w:tcW w:w="2678" w:type="dxa"/>
            <w:gridSpan w:val="9"/>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Дүйсенбі</w:t>
            </w:r>
          </w:p>
        </w:tc>
        <w:tc>
          <w:tcPr>
            <w:tcW w:w="2560"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Сейсенбі</w:t>
            </w:r>
          </w:p>
        </w:tc>
        <w:tc>
          <w:tcPr>
            <w:tcW w:w="2558"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bCs/>
                <w:sz w:val="24"/>
                <w:szCs w:val="24"/>
              </w:rPr>
            </w:pPr>
            <w:r w:rsidRPr="00431EB8">
              <w:rPr>
                <w:rFonts w:ascii="Times New Roman" w:hAnsi="Times New Roman" w:cs="Times New Roman"/>
                <w:b/>
                <w:bCs/>
                <w:sz w:val="24"/>
                <w:szCs w:val="24"/>
              </w:rPr>
              <w:t>Сәрсенбі</w:t>
            </w:r>
          </w:p>
          <w:p w:rsidR="00F31CF4" w:rsidRPr="00431EB8" w:rsidRDefault="00F31CF4" w:rsidP="00002B7B">
            <w:pPr>
              <w:rPr>
                <w:rFonts w:ascii="Times New Roman" w:hAnsi="Times New Roman" w:cs="Times New Roman"/>
                <w:b/>
                <w:sz w:val="24"/>
                <w:szCs w:val="24"/>
              </w:rPr>
            </w:pPr>
          </w:p>
        </w:tc>
        <w:tc>
          <w:tcPr>
            <w:tcW w:w="2598"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Бейсенбі</w:t>
            </w:r>
          </w:p>
        </w:tc>
        <w:tc>
          <w:tcPr>
            <w:tcW w:w="2269"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Жұма</w:t>
            </w:r>
          </w:p>
        </w:tc>
      </w:tr>
      <w:tr w:rsidR="00F31CF4" w:rsidRPr="00BF6CF8" w:rsidTr="00002B7B">
        <w:trPr>
          <w:gridAfter w:val="1"/>
          <w:wAfter w:w="5536" w:type="dxa"/>
          <w:trHeight w:val="1033"/>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pStyle w:val="TableParagraph"/>
              <w:rPr>
                <w:b/>
                <w:i/>
                <w:sz w:val="24"/>
                <w:szCs w:val="24"/>
              </w:rPr>
            </w:pPr>
            <w:r w:rsidRPr="00431EB8">
              <w:rPr>
                <w:b/>
                <w:sz w:val="24"/>
                <w:szCs w:val="24"/>
              </w:rPr>
              <w:t>Балаларды қабылдау</w:t>
            </w:r>
          </w:p>
        </w:tc>
        <w:tc>
          <w:tcPr>
            <w:tcW w:w="12663" w:type="dxa"/>
            <w:gridSpan w:val="25"/>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F31CF4" w:rsidRPr="00BF6CF8" w:rsidTr="00002B7B">
        <w:trPr>
          <w:gridAfter w:val="1"/>
          <w:wAfter w:w="5536" w:type="dxa"/>
          <w:trHeight w:val="1035"/>
        </w:trPr>
        <w:tc>
          <w:tcPr>
            <w:tcW w:w="2506"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Ата-аналармен немесе баланың басқа заңды өкілдерімен  кеңес , әңгімелесу</w:t>
            </w:r>
          </w:p>
          <w:p w:rsidR="00F31CF4" w:rsidRPr="00431EB8" w:rsidRDefault="00F31CF4" w:rsidP="00002B7B">
            <w:pPr>
              <w:pStyle w:val="TableParagraph"/>
              <w:rPr>
                <w:b/>
                <w:sz w:val="24"/>
                <w:szCs w:val="24"/>
              </w:rPr>
            </w:pPr>
          </w:p>
        </w:tc>
        <w:tc>
          <w:tcPr>
            <w:tcW w:w="2678" w:type="dxa"/>
            <w:gridSpan w:val="9"/>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Ата-аналармен әңгіме:</w:t>
            </w:r>
          </w:p>
          <w:p w:rsidR="00F31CF4" w:rsidRPr="00431EB8" w:rsidRDefault="00F31CF4" w:rsidP="00002B7B">
            <w:pPr>
              <w:pStyle w:val="TableParagraph"/>
              <w:rPr>
                <w:b/>
                <w:sz w:val="24"/>
                <w:szCs w:val="24"/>
              </w:rPr>
            </w:pPr>
            <w:r w:rsidRPr="00431EB8">
              <w:rPr>
                <w:b/>
                <w:sz w:val="24"/>
                <w:szCs w:val="24"/>
              </w:rPr>
              <w:t>Балалардың тазалығы жөнінде кеңес беру</w:t>
            </w:r>
          </w:p>
          <w:p w:rsidR="00F31CF4" w:rsidRPr="00431EB8" w:rsidRDefault="00F31CF4" w:rsidP="00002B7B">
            <w:pPr>
              <w:pStyle w:val="TableParagraph"/>
              <w:rPr>
                <w:b/>
                <w:sz w:val="24"/>
                <w:szCs w:val="24"/>
              </w:rPr>
            </w:pPr>
          </w:p>
        </w:tc>
        <w:tc>
          <w:tcPr>
            <w:tcW w:w="2560" w:type="dxa"/>
            <w:gridSpan w:val="4"/>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Ата-аналармен әңгіме: Ата- аналарға балаларын ертеңгілік жаттығуға үлгертіп алып келулерін ескерту.</w:t>
            </w:r>
          </w:p>
          <w:p w:rsidR="00F31CF4" w:rsidRPr="00431EB8" w:rsidRDefault="00F31CF4" w:rsidP="00002B7B">
            <w:pPr>
              <w:pStyle w:val="TableParagraph"/>
              <w:rPr>
                <w:b/>
                <w:sz w:val="24"/>
                <w:szCs w:val="24"/>
              </w:rPr>
            </w:pPr>
          </w:p>
        </w:tc>
        <w:tc>
          <w:tcPr>
            <w:tcW w:w="2558" w:type="dxa"/>
            <w:gridSpan w:val="6"/>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Ата-аналармен әңгіме:</w:t>
            </w:r>
          </w:p>
          <w:p w:rsidR="00F31CF4" w:rsidRPr="00431EB8" w:rsidRDefault="00F31CF4" w:rsidP="00002B7B">
            <w:pPr>
              <w:pStyle w:val="TableParagraph"/>
              <w:rPr>
                <w:b/>
                <w:sz w:val="24"/>
                <w:szCs w:val="24"/>
              </w:rPr>
            </w:pPr>
            <w:r w:rsidRPr="00431EB8">
              <w:rPr>
                <w:b/>
                <w:sz w:val="24"/>
                <w:szCs w:val="24"/>
              </w:rPr>
              <w:t>Балалардың жетістік пен дәрежесі үшін емес, сол қалпында сөзсіз қабылдап жақсы көретініңізді сездіріңіз.</w:t>
            </w:r>
          </w:p>
        </w:tc>
        <w:tc>
          <w:tcPr>
            <w:tcW w:w="2598" w:type="dxa"/>
            <w:gridSpan w:val="4"/>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Ата-аналармен әңгіме:</w:t>
            </w:r>
          </w:p>
          <w:p w:rsidR="00F31CF4" w:rsidRPr="00431EB8" w:rsidRDefault="00F31CF4" w:rsidP="00002B7B">
            <w:pPr>
              <w:pStyle w:val="TableParagraph"/>
              <w:rPr>
                <w:b/>
                <w:sz w:val="24"/>
                <w:szCs w:val="24"/>
              </w:rPr>
            </w:pPr>
            <w:r w:rsidRPr="00431EB8">
              <w:rPr>
                <w:b/>
                <w:sz w:val="24"/>
                <w:szCs w:val="24"/>
              </w:rPr>
              <w:t>Ата-аналарға балаларды тамақтарын тауысып жеуге үйретулерін ескерту.</w:t>
            </w:r>
          </w:p>
        </w:tc>
        <w:tc>
          <w:tcPr>
            <w:tcW w:w="2269"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Ата-аналармен әңгіме:</w:t>
            </w:r>
          </w:p>
          <w:p w:rsidR="00F31CF4" w:rsidRPr="00431EB8" w:rsidRDefault="00F31CF4" w:rsidP="00002B7B">
            <w:pPr>
              <w:pStyle w:val="TableParagraph"/>
              <w:rPr>
                <w:b/>
                <w:sz w:val="24"/>
                <w:szCs w:val="24"/>
              </w:rPr>
            </w:pPr>
            <w:r w:rsidRPr="00431EB8">
              <w:rPr>
                <w:b/>
                <w:sz w:val="24"/>
                <w:szCs w:val="24"/>
              </w:rPr>
              <w:t>Ата-аналарға балаларды тамақтарын тауысып жеуге үйретулерін ескерту</w:t>
            </w:r>
          </w:p>
        </w:tc>
      </w:tr>
      <w:tr w:rsidR="00F31CF4" w:rsidRPr="00431EB8" w:rsidTr="00002B7B">
        <w:trPr>
          <w:gridAfter w:val="1"/>
          <w:wAfter w:w="5536" w:type="dxa"/>
          <w:trHeight w:val="1414"/>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9"/>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i/>
                <w:sz w:val="24"/>
                <w:szCs w:val="24"/>
                <w:lang w:eastAsia="ru-RU"/>
              </w:rPr>
            </w:pPr>
            <w:r w:rsidRPr="00431EB8">
              <w:rPr>
                <w:b/>
                <w:bCs/>
                <w:i/>
                <w:iCs/>
                <w:sz w:val="24"/>
                <w:szCs w:val="24"/>
                <w:lang w:eastAsia="ru-RU"/>
              </w:rPr>
              <w:t>«Құрымдалған ойын»</w:t>
            </w:r>
          </w:p>
          <w:p w:rsidR="00F31CF4" w:rsidRPr="00431EB8" w:rsidRDefault="00F31CF4" w:rsidP="00002B7B">
            <w:pPr>
              <w:pStyle w:val="TableParagraph"/>
              <w:rPr>
                <w:b/>
                <w:i/>
                <w:sz w:val="24"/>
                <w:szCs w:val="24"/>
                <w:lang w:eastAsia="ru-RU"/>
              </w:rPr>
            </w:pPr>
            <w:r w:rsidRPr="00431EB8">
              <w:rPr>
                <w:b/>
                <w:bCs/>
                <w:i/>
                <w:iCs/>
                <w:sz w:val="24"/>
                <w:szCs w:val="24"/>
                <w:lang w:eastAsia="ru-RU"/>
              </w:rPr>
              <w:t>«Дұрыс көрсет, ажырат»</w:t>
            </w:r>
          </w:p>
          <w:p w:rsidR="00F31CF4" w:rsidRPr="00431EB8" w:rsidRDefault="00F31CF4" w:rsidP="00002B7B">
            <w:pPr>
              <w:pStyle w:val="TableParagraph"/>
              <w:rPr>
                <w:b/>
                <w:i/>
                <w:sz w:val="24"/>
                <w:szCs w:val="24"/>
                <w:lang w:eastAsia="ru-RU"/>
              </w:rPr>
            </w:pPr>
            <w:r w:rsidRPr="00431EB8">
              <w:rPr>
                <w:b/>
                <w:bCs/>
                <w:i/>
                <w:iCs/>
                <w:sz w:val="24"/>
                <w:szCs w:val="24"/>
                <w:lang w:eastAsia="ru-RU"/>
              </w:rPr>
              <w:t xml:space="preserve">Мақсаты: Балалардың тағамдар мен ыдыстар туралы біледі, олардың атауларын айта алады. </w:t>
            </w:r>
          </w:p>
          <w:p w:rsidR="00F31CF4" w:rsidRPr="00431EB8" w:rsidRDefault="00F31CF4" w:rsidP="00002B7B">
            <w:pPr>
              <w:pStyle w:val="TableParagraph"/>
              <w:rPr>
                <w:b/>
                <w:i/>
                <w:sz w:val="24"/>
                <w:szCs w:val="24"/>
                <w:lang w:eastAsia="ru-RU"/>
              </w:rPr>
            </w:pP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i/>
                <w:sz w:val="24"/>
                <w:szCs w:val="24"/>
                <w:lang w:eastAsia="ru-RU"/>
              </w:rPr>
            </w:pPr>
            <w:r w:rsidRPr="00431EB8">
              <w:rPr>
                <w:b/>
                <w:bCs/>
                <w:i/>
                <w:iCs/>
                <w:sz w:val="24"/>
                <w:szCs w:val="24"/>
                <w:lang w:eastAsia="ru-RU"/>
              </w:rPr>
              <w:t>«Құрымдалған ойын»</w:t>
            </w:r>
          </w:p>
          <w:p w:rsidR="00F31CF4" w:rsidRPr="00431EB8" w:rsidRDefault="00F31CF4" w:rsidP="00002B7B">
            <w:pPr>
              <w:pStyle w:val="TableParagraph"/>
              <w:rPr>
                <w:b/>
                <w:i/>
                <w:sz w:val="24"/>
                <w:szCs w:val="24"/>
                <w:lang w:eastAsia="ru-RU"/>
              </w:rPr>
            </w:pPr>
            <w:r w:rsidRPr="00431EB8">
              <w:rPr>
                <w:b/>
                <w:bCs/>
                <w:i/>
                <w:iCs/>
                <w:sz w:val="24"/>
                <w:szCs w:val="24"/>
                <w:lang w:eastAsia="ru-RU"/>
              </w:rPr>
              <w:t>«Өзім және отбасым»</w:t>
            </w:r>
          </w:p>
          <w:p w:rsidR="00F31CF4" w:rsidRPr="00431EB8" w:rsidRDefault="00F31CF4" w:rsidP="00002B7B">
            <w:pPr>
              <w:pStyle w:val="TableParagraph"/>
              <w:rPr>
                <w:b/>
                <w:bCs/>
                <w:i/>
                <w:iCs/>
                <w:sz w:val="24"/>
                <w:szCs w:val="24"/>
                <w:lang w:eastAsia="ru-RU"/>
              </w:rPr>
            </w:pPr>
            <w:r w:rsidRPr="00431EB8">
              <w:rPr>
                <w:b/>
                <w:bCs/>
                <w:i/>
                <w:iCs/>
                <w:sz w:val="24"/>
                <w:szCs w:val="24"/>
                <w:lang w:eastAsia="ru-RU"/>
              </w:rPr>
              <w:t>Мақсаты: Отбасындағы қарым - қатынас мәдениеті туралы айта алады бақытты жанұяның қандай болу керектігін кеңінен түсінеді.</w:t>
            </w:r>
          </w:p>
          <w:p w:rsidR="00F31CF4" w:rsidRPr="00431EB8" w:rsidRDefault="00F31CF4" w:rsidP="00002B7B">
            <w:pPr>
              <w:pStyle w:val="TableParagraph"/>
              <w:rPr>
                <w:b/>
                <w:i/>
                <w:sz w:val="24"/>
                <w:szCs w:val="24"/>
                <w:lang w:eastAsia="ru-RU"/>
              </w:rPr>
            </w:pP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i/>
                <w:sz w:val="24"/>
                <w:szCs w:val="24"/>
                <w:lang w:eastAsia="ru-RU"/>
              </w:rPr>
            </w:pPr>
            <w:r w:rsidRPr="00431EB8">
              <w:rPr>
                <w:b/>
                <w:bCs/>
                <w:i/>
                <w:iCs/>
                <w:sz w:val="24"/>
                <w:szCs w:val="24"/>
                <w:lang w:eastAsia="ru-RU"/>
              </w:rPr>
              <w:t>«Құрымдалған ойын»</w:t>
            </w:r>
          </w:p>
          <w:p w:rsidR="00F31CF4" w:rsidRPr="00431EB8" w:rsidRDefault="00F31CF4" w:rsidP="00002B7B">
            <w:pPr>
              <w:pStyle w:val="TableParagraph"/>
              <w:rPr>
                <w:b/>
                <w:i/>
                <w:sz w:val="24"/>
                <w:szCs w:val="24"/>
                <w:lang w:eastAsia="ru-RU"/>
              </w:rPr>
            </w:pPr>
            <w:r w:rsidRPr="00431EB8">
              <w:rPr>
                <w:b/>
                <w:bCs/>
                <w:i/>
                <w:iCs/>
                <w:sz w:val="24"/>
                <w:szCs w:val="24"/>
                <w:lang w:eastAsia="ru-RU"/>
              </w:rPr>
              <w:t xml:space="preserve"> «Мамандықтың  бәрі  жақсы»</w:t>
            </w:r>
          </w:p>
          <w:p w:rsidR="00F31CF4" w:rsidRPr="00431EB8" w:rsidRDefault="00F31CF4" w:rsidP="00002B7B">
            <w:pPr>
              <w:pStyle w:val="TableParagraph"/>
              <w:rPr>
                <w:b/>
                <w:bCs/>
                <w:i/>
                <w:iCs/>
                <w:sz w:val="24"/>
                <w:szCs w:val="24"/>
                <w:lang w:eastAsia="ru-RU"/>
              </w:rPr>
            </w:pPr>
            <w:r w:rsidRPr="00431EB8">
              <w:rPr>
                <w:b/>
                <w:bCs/>
                <w:i/>
                <w:iCs/>
                <w:sz w:val="24"/>
                <w:szCs w:val="24"/>
                <w:lang w:eastAsia="ru-RU"/>
              </w:rPr>
              <w:t>Мақсаты:  балалар әр  түрлі  мамандық иелерін біледі.</w:t>
            </w:r>
          </w:p>
          <w:p w:rsidR="00F31CF4" w:rsidRPr="00431EB8" w:rsidRDefault="00F31CF4" w:rsidP="00002B7B">
            <w:pPr>
              <w:pStyle w:val="TableParagraph"/>
              <w:rPr>
                <w:b/>
                <w:i/>
                <w:sz w:val="24"/>
                <w:szCs w:val="24"/>
                <w:lang w:eastAsia="ru-RU"/>
              </w:rPr>
            </w:pPr>
          </w:p>
        </w:tc>
        <w:tc>
          <w:tcPr>
            <w:tcW w:w="2598"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i/>
                <w:sz w:val="24"/>
                <w:szCs w:val="24"/>
                <w:lang w:eastAsia="ru-RU"/>
              </w:rPr>
            </w:pPr>
            <w:r w:rsidRPr="00431EB8">
              <w:rPr>
                <w:b/>
                <w:bCs/>
                <w:i/>
                <w:iCs/>
                <w:sz w:val="24"/>
                <w:szCs w:val="24"/>
                <w:lang w:eastAsia="ru-RU"/>
              </w:rPr>
              <w:t>«Құрымдалған ойын»</w:t>
            </w:r>
          </w:p>
          <w:p w:rsidR="00F31CF4" w:rsidRPr="00431EB8" w:rsidRDefault="00F31CF4" w:rsidP="00002B7B">
            <w:pPr>
              <w:pStyle w:val="TableParagraph"/>
              <w:rPr>
                <w:b/>
                <w:i/>
                <w:sz w:val="24"/>
                <w:szCs w:val="24"/>
                <w:lang w:eastAsia="ru-RU"/>
              </w:rPr>
            </w:pPr>
            <w:r w:rsidRPr="00431EB8">
              <w:rPr>
                <w:b/>
                <w:bCs/>
                <w:i/>
                <w:iCs/>
                <w:sz w:val="24"/>
                <w:szCs w:val="24"/>
                <w:lang w:eastAsia="ru-RU"/>
              </w:rPr>
              <w:t>«Бұны қай кезде киеді?»</w:t>
            </w:r>
          </w:p>
          <w:p w:rsidR="00F31CF4" w:rsidRPr="00431EB8" w:rsidRDefault="00F31CF4" w:rsidP="00002B7B">
            <w:pPr>
              <w:pStyle w:val="TableParagraph"/>
              <w:rPr>
                <w:b/>
                <w:bCs/>
                <w:i/>
                <w:iCs/>
                <w:sz w:val="24"/>
                <w:szCs w:val="24"/>
                <w:lang w:eastAsia="ru-RU"/>
              </w:rPr>
            </w:pPr>
            <w:r w:rsidRPr="00431EB8">
              <w:rPr>
                <w:b/>
                <w:bCs/>
                <w:i/>
                <w:iCs/>
                <w:sz w:val="24"/>
                <w:szCs w:val="24"/>
                <w:lang w:eastAsia="ru-RU"/>
              </w:rPr>
              <w:t>Мақсаты:  әр жыл мезгілінде қандай киімдер киетінін баяндай алады.</w:t>
            </w:r>
          </w:p>
          <w:p w:rsidR="00F31CF4" w:rsidRPr="00431EB8" w:rsidRDefault="00F31CF4" w:rsidP="00002B7B">
            <w:pPr>
              <w:pStyle w:val="TableParagraph"/>
              <w:rPr>
                <w:b/>
                <w:i/>
                <w:sz w:val="24"/>
                <w:szCs w:val="24"/>
                <w:lang w:eastAsia="ru-RU"/>
              </w:rPr>
            </w:pP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i/>
                <w:sz w:val="24"/>
                <w:szCs w:val="24"/>
                <w:lang w:eastAsia="ru-RU"/>
              </w:rPr>
            </w:pPr>
            <w:r w:rsidRPr="00431EB8">
              <w:rPr>
                <w:b/>
                <w:bCs/>
                <w:i/>
                <w:iCs/>
                <w:sz w:val="24"/>
                <w:szCs w:val="24"/>
                <w:lang w:eastAsia="ru-RU"/>
              </w:rPr>
              <w:t>«Құрымдалған ойын»</w:t>
            </w:r>
          </w:p>
          <w:p w:rsidR="00F31CF4" w:rsidRPr="00431EB8" w:rsidRDefault="00F31CF4" w:rsidP="00002B7B">
            <w:pPr>
              <w:pStyle w:val="TableParagraph"/>
              <w:rPr>
                <w:b/>
                <w:i/>
                <w:sz w:val="24"/>
                <w:szCs w:val="24"/>
                <w:lang w:eastAsia="ru-RU"/>
              </w:rPr>
            </w:pPr>
            <w:r w:rsidRPr="00431EB8">
              <w:rPr>
                <w:b/>
                <w:bCs/>
                <w:i/>
                <w:iCs/>
                <w:sz w:val="24"/>
                <w:szCs w:val="24"/>
                <w:lang w:eastAsia="ru-RU"/>
              </w:rPr>
              <w:t>Бақша да ма,бау да ма?</w:t>
            </w:r>
          </w:p>
          <w:p w:rsidR="00F31CF4" w:rsidRPr="00431EB8" w:rsidRDefault="00F31CF4" w:rsidP="00002B7B">
            <w:pPr>
              <w:pStyle w:val="TableParagraph"/>
              <w:rPr>
                <w:b/>
                <w:bCs/>
                <w:i/>
                <w:iCs/>
                <w:sz w:val="24"/>
                <w:szCs w:val="24"/>
                <w:lang w:eastAsia="ru-RU"/>
              </w:rPr>
            </w:pPr>
            <w:r w:rsidRPr="00431EB8">
              <w:rPr>
                <w:b/>
                <w:bCs/>
                <w:i/>
                <w:iCs/>
                <w:sz w:val="24"/>
                <w:szCs w:val="24"/>
                <w:lang w:eastAsia="ru-RU"/>
              </w:rPr>
              <w:t>Мақсаты: Жемістер мен көкөністерді ажырата алады.</w:t>
            </w:r>
          </w:p>
          <w:p w:rsidR="00F31CF4" w:rsidRPr="00431EB8" w:rsidRDefault="00F31CF4" w:rsidP="00002B7B">
            <w:pPr>
              <w:pStyle w:val="TableParagraph"/>
              <w:rPr>
                <w:b/>
                <w:i/>
                <w:sz w:val="24"/>
                <w:szCs w:val="24"/>
                <w:lang w:eastAsia="ru-RU"/>
              </w:rPr>
            </w:pPr>
          </w:p>
        </w:tc>
      </w:tr>
      <w:tr w:rsidR="00F31CF4" w:rsidRPr="00431EB8" w:rsidTr="00002B7B">
        <w:trPr>
          <w:gridAfter w:val="1"/>
          <w:wAfter w:w="5536" w:type="dxa"/>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Ертеңгілік жаттығу</w:t>
            </w:r>
          </w:p>
          <w:p w:rsidR="00F31CF4" w:rsidRPr="00431EB8" w:rsidRDefault="00F31CF4" w:rsidP="00002B7B">
            <w:pPr>
              <w:pStyle w:val="TableParagraph"/>
              <w:rPr>
                <w:b/>
                <w:sz w:val="24"/>
                <w:szCs w:val="24"/>
              </w:rPr>
            </w:pPr>
          </w:p>
        </w:tc>
        <w:tc>
          <w:tcPr>
            <w:tcW w:w="12663" w:type="dxa"/>
            <w:gridSpan w:val="2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 xml:space="preserve">                 Таңғы жаттығу кешені № 11</w:t>
            </w:r>
          </w:p>
        </w:tc>
      </w:tr>
      <w:tr w:rsidR="00F31CF4" w:rsidRPr="00BF6CF8" w:rsidTr="00002B7B">
        <w:trPr>
          <w:gridAfter w:val="1"/>
          <w:wAfter w:w="5536" w:type="dxa"/>
          <w:trHeight w:val="1836"/>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pStyle w:val="TableParagraph"/>
              <w:rPr>
                <w:b/>
                <w:i/>
                <w:sz w:val="24"/>
                <w:szCs w:val="24"/>
              </w:rPr>
            </w:pPr>
            <w:r w:rsidRPr="00431EB8">
              <w:rPr>
                <w:b/>
                <w:sz w:val="24"/>
                <w:szCs w:val="24"/>
              </w:rPr>
              <w:t xml:space="preserve"> Ұйымдастырылған іс-әрекетке дайындық (бұдан әрі-ҰІӘ)</w:t>
            </w:r>
          </w:p>
        </w:tc>
        <w:tc>
          <w:tcPr>
            <w:tcW w:w="2678" w:type="dxa"/>
            <w:gridSpan w:val="9"/>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sz w:val="24"/>
                <w:szCs w:val="24"/>
              </w:rPr>
            </w:pPr>
            <w:r w:rsidRPr="00431EB8">
              <w:rPr>
                <w:b/>
                <w:sz w:val="24"/>
                <w:szCs w:val="24"/>
                <w:shd w:val="clear" w:color="auto" w:fill="F8F8F8"/>
              </w:rPr>
              <w:t>«Психомоторлық жаттығу»</w:t>
            </w:r>
          </w:p>
          <w:p w:rsidR="00F31CF4" w:rsidRPr="00431EB8" w:rsidRDefault="00F31CF4" w:rsidP="00002B7B">
            <w:pPr>
              <w:pStyle w:val="TableParagraph"/>
              <w:rPr>
                <w:b/>
                <w:i/>
                <w:sz w:val="24"/>
                <w:szCs w:val="24"/>
              </w:rPr>
            </w:pPr>
            <w:r w:rsidRPr="00431EB8">
              <w:rPr>
                <w:b/>
                <w:sz w:val="24"/>
                <w:szCs w:val="24"/>
              </w:rPr>
              <w:t>Көздеріңді ашыңдар,</w:t>
            </w:r>
            <w:r w:rsidRPr="00431EB8">
              <w:rPr>
                <w:b/>
                <w:sz w:val="24"/>
                <w:szCs w:val="24"/>
              </w:rPr>
              <w:br/>
              <w:t>Кірпіктеріңді көтеріңдер.</w:t>
            </w:r>
            <w:r w:rsidRPr="00431EB8">
              <w:rPr>
                <w:b/>
                <w:sz w:val="24"/>
                <w:szCs w:val="24"/>
              </w:rPr>
              <w:br/>
              <w:t>Беттеріңді жеңіл қимылмен сипаңдар,</w:t>
            </w:r>
            <w:r w:rsidRPr="00431EB8">
              <w:rPr>
                <w:b/>
                <w:sz w:val="24"/>
                <w:szCs w:val="24"/>
              </w:rPr>
              <w:br/>
              <w:t>Бір - біріңе жымиыңдар,</w:t>
            </w:r>
            <w:r w:rsidRPr="00431EB8">
              <w:rPr>
                <w:b/>
                <w:sz w:val="24"/>
                <w:szCs w:val="24"/>
              </w:rPr>
              <w:br/>
              <w:t>Бастарыңды оңға, солға бұрылыңдар,</w:t>
            </w:r>
            <w:r w:rsidRPr="00431EB8">
              <w:rPr>
                <w:b/>
                <w:sz w:val="24"/>
                <w:szCs w:val="24"/>
              </w:rPr>
              <w:br/>
              <w:t>Ауаны жұтыңдар, содан соң жіберіңдер.  </w:t>
            </w:r>
          </w:p>
        </w:tc>
        <w:tc>
          <w:tcPr>
            <w:tcW w:w="2560" w:type="dxa"/>
            <w:gridSpan w:val="4"/>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TableParagraph"/>
              <w:rPr>
                <w:b/>
                <w:sz w:val="24"/>
                <w:szCs w:val="24"/>
              </w:rPr>
            </w:pPr>
            <w:r w:rsidRPr="00431EB8">
              <w:rPr>
                <w:b/>
                <w:sz w:val="24"/>
                <w:szCs w:val="24"/>
                <w:shd w:val="clear" w:color="auto" w:fill="F8F8F8"/>
              </w:rPr>
              <w:t>«Психомоторлық жаттығу»</w:t>
            </w:r>
          </w:p>
          <w:p w:rsidR="00F31CF4" w:rsidRPr="00431EB8" w:rsidRDefault="00F31CF4" w:rsidP="00002B7B">
            <w:pPr>
              <w:pStyle w:val="TableParagraph"/>
              <w:rPr>
                <w:b/>
                <w:sz w:val="24"/>
                <w:szCs w:val="24"/>
              </w:rPr>
            </w:pPr>
            <w:r w:rsidRPr="00431EB8">
              <w:rPr>
                <w:b/>
                <w:sz w:val="24"/>
                <w:szCs w:val="24"/>
              </w:rPr>
              <w:t>«Күлімдеген күн»</w:t>
            </w:r>
          </w:p>
          <w:p w:rsidR="00F31CF4" w:rsidRPr="00431EB8" w:rsidRDefault="00F31CF4" w:rsidP="00002B7B">
            <w:pPr>
              <w:pStyle w:val="TableParagraph"/>
              <w:rPr>
                <w:b/>
                <w:sz w:val="24"/>
                <w:szCs w:val="24"/>
              </w:rPr>
            </w:pPr>
            <w:r w:rsidRPr="00431EB8">
              <w:rPr>
                <w:b/>
                <w:sz w:val="24"/>
                <w:szCs w:val="24"/>
              </w:rPr>
              <w:t xml:space="preserve">Күн күлімдеп нұр төкті, </w:t>
            </w:r>
          </w:p>
          <w:p w:rsidR="00F31CF4" w:rsidRPr="00431EB8" w:rsidRDefault="00F31CF4" w:rsidP="00002B7B">
            <w:pPr>
              <w:pStyle w:val="TableParagraph"/>
              <w:rPr>
                <w:b/>
                <w:sz w:val="24"/>
                <w:szCs w:val="24"/>
              </w:rPr>
            </w:pPr>
            <w:r w:rsidRPr="00431EB8">
              <w:rPr>
                <w:b/>
                <w:sz w:val="24"/>
                <w:szCs w:val="24"/>
              </w:rPr>
              <w:t xml:space="preserve">Жақсы сөздер нұр септі, </w:t>
            </w:r>
          </w:p>
          <w:p w:rsidR="00F31CF4" w:rsidRPr="00431EB8" w:rsidRDefault="00F31CF4" w:rsidP="00002B7B">
            <w:pPr>
              <w:pStyle w:val="TableParagraph"/>
              <w:rPr>
                <w:b/>
                <w:sz w:val="24"/>
                <w:szCs w:val="24"/>
              </w:rPr>
            </w:pPr>
            <w:r w:rsidRPr="00431EB8">
              <w:rPr>
                <w:b/>
                <w:sz w:val="24"/>
                <w:szCs w:val="24"/>
              </w:rPr>
              <w:t xml:space="preserve">Еске сақтап кеңесті, </w:t>
            </w:r>
          </w:p>
          <w:p w:rsidR="00F31CF4" w:rsidRPr="00431EB8" w:rsidRDefault="00F31CF4" w:rsidP="00002B7B">
            <w:pPr>
              <w:pStyle w:val="TableParagraph"/>
              <w:rPr>
                <w:b/>
                <w:sz w:val="24"/>
                <w:szCs w:val="24"/>
              </w:rPr>
            </w:pPr>
            <w:r w:rsidRPr="00431EB8">
              <w:rPr>
                <w:b/>
                <w:sz w:val="24"/>
                <w:szCs w:val="24"/>
              </w:rPr>
              <w:t>Кел,қосылып айтайық  бір-бірімізге..</w:t>
            </w:r>
          </w:p>
          <w:p w:rsidR="00F31CF4" w:rsidRPr="00431EB8" w:rsidRDefault="00F31CF4" w:rsidP="00002B7B">
            <w:pPr>
              <w:pStyle w:val="TableParagraph"/>
              <w:rPr>
                <w:b/>
                <w:i/>
                <w:sz w:val="24"/>
                <w:szCs w:val="24"/>
              </w:rPr>
            </w:pPr>
          </w:p>
        </w:tc>
        <w:tc>
          <w:tcPr>
            <w:tcW w:w="3313" w:type="dxa"/>
            <w:gridSpan w:val="9"/>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TableParagraph"/>
              <w:rPr>
                <w:b/>
                <w:sz w:val="24"/>
                <w:szCs w:val="24"/>
              </w:rPr>
            </w:pPr>
            <w:r w:rsidRPr="00431EB8">
              <w:rPr>
                <w:b/>
                <w:sz w:val="24"/>
                <w:szCs w:val="24"/>
                <w:shd w:val="clear" w:color="auto" w:fill="F8F8F8"/>
              </w:rPr>
              <w:t>«Психомоторлық жаттығу»</w:t>
            </w:r>
          </w:p>
          <w:p w:rsidR="00F31CF4" w:rsidRPr="00431EB8" w:rsidRDefault="00F31CF4" w:rsidP="00002B7B">
            <w:pPr>
              <w:pStyle w:val="TableParagraph"/>
              <w:rPr>
                <w:b/>
                <w:sz w:val="24"/>
                <w:szCs w:val="24"/>
              </w:rPr>
            </w:pPr>
            <w:r w:rsidRPr="00431EB8">
              <w:rPr>
                <w:b/>
                <w:sz w:val="24"/>
                <w:szCs w:val="24"/>
              </w:rPr>
              <w:t xml:space="preserve">«Табиғатпен үндестік» </w:t>
            </w:r>
          </w:p>
          <w:p w:rsidR="00F31CF4" w:rsidRPr="00431EB8" w:rsidRDefault="00F31CF4" w:rsidP="00002B7B">
            <w:pPr>
              <w:pStyle w:val="TableParagraph"/>
              <w:rPr>
                <w:b/>
                <w:sz w:val="24"/>
                <w:szCs w:val="24"/>
              </w:rPr>
            </w:pPr>
            <w:r w:rsidRPr="00431EB8">
              <w:rPr>
                <w:b/>
                <w:sz w:val="24"/>
                <w:szCs w:val="24"/>
              </w:rPr>
              <w:t>Шеңбер бойлап жүремiз,</w:t>
            </w:r>
          </w:p>
          <w:p w:rsidR="00F31CF4" w:rsidRPr="00431EB8" w:rsidRDefault="00F31CF4" w:rsidP="00002B7B">
            <w:pPr>
              <w:pStyle w:val="TableParagraph"/>
              <w:rPr>
                <w:b/>
                <w:sz w:val="24"/>
                <w:szCs w:val="24"/>
              </w:rPr>
            </w:pPr>
            <w:r w:rsidRPr="00431EB8">
              <w:rPr>
                <w:b/>
                <w:sz w:val="24"/>
                <w:szCs w:val="24"/>
              </w:rPr>
              <w:t>Әр гүлге көңiл бөлемiз.</w:t>
            </w:r>
          </w:p>
          <w:p w:rsidR="00F31CF4" w:rsidRPr="00431EB8" w:rsidRDefault="00F31CF4" w:rsidP="00002B7B">
            <w:pPr>
              <w:pStyle w:val="TableParagraph"/>
              <w:rPr>
                <w:b/>
                <w:sz w:val="24"/>
                <w:szCs w:val="24"/>
              </w:rPr>
            </w:pPr>
            <w:r w:rsidRPr="00431EB8">
              <w:rPr>
                <w:b/>
                <w:sz w:val="24"/>
                <w:szCs w:val="24"/>
              </w:rPr>
              <w:t>Сұлулық пеп махаббатты</w:t>
            </w:r>
          </w:p>
          <w:p w:rsidR="00F31CF4" w:rsidRPr="00431EB8" w:rsidRDefault="00F31CF4" w:rsidP="00002B7B">
            <w:pPr>
              <w:pStyle w:val="TableParagraph"/>
              <w:rPr>
                <w:b/>
                <w:i/>
                <w:sz w:val="24"/>
                <w:szCs w:val="24"/>
              </w:rPr>
            </w:pPr>
            <w:r w:rsidRPr="00431EB8">
              <w:rPr>
                <w:b/>
                <w:sz w:val="24"/>
                <w:szCs w:val="24"/>
              </w:rPr>
              <w:t>Сезiнiп өмiр сүремiз.</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sz w:val="24"/>
                <w:szCs w:val="24"/>
              </w:rPr>
            </w:pPr>
            <w:r w:rsidRPr="00431EB8">
              <w:rPr>
                <w:b/>
                <w:sz w:val="24"/>
                <w:szCs w:val="24"/>
                <w:shd w:val="clear" w:color="auto" w:fill="F8F8F8"/>
              </w:rPr>
              <w:t>«Психомоторлық жаттығу»</w:t>
            </w:r>
          </w:p>
          <w:p w:rsidR="00F31CF4" w:rsidRPr="00431EB8" w:rsidRDefault="00F31CF4" w:rsidP="00002B7B">
            <w:pPr>
              <w:pStyle w:val="TableParagraph"/>
              <w:rPr>
                <w:b/>
                <w:i/>
                <w:sz w:val="24"/>
                <w:szCs w:val="24"/>
              </w:rPr>
            </w:pPr>
            <w:r w:rsidRPr="00431EB8">
              <w:rPr>
                <w:b/>
                <w:i/>
                <w:sz w:val="24"/>
                <w:szCs w:val="24"/>
              </w:rPr>
              <w:t xml:space="preserve"> «Біз әдепті баламыз»</w:t>
            </w:r>
          </w:p>
          <w:p w:rsidR="00F31CF4" w:rsidRPr="00431EB8" w:rsidRDefault="00F31CF4" w:rsidP="00002B7B">
            <w:pPr>
              <w:pStyle w:val="TableParagraph"/>
              <w:rPr>
                <w:rFonts w:eastAsia="Calibri"/>
                <w:b/>
                <w:sz w:val="24"/>
                <w:szCs w:val="24"/>
              </w:rPr>
            </w:pPr>
            <w:r w:rsidRPr="00431EB8">
              <w:rPr>
                <w:rFonts w:eastAsia="Calibri"/>
                <w:b/>
                <w:sz w:val="24"/>
                <w:szCs w:val="24"/>
              </w:rPr>
              <w:t>Әдеп сақтап әманда,</w:t>
            </w:r>
          </w:p>
          <w:p w:rsidR="00F31CF4" w:rsidRPr="00431EB8" w:rsidRDefault="00F31CF4" w:rsidP="00002B7B">
            <w:pPr>
              <w:pStyle w:val="TableParagraph"/>
              <w:rPr>
                <w:rFonts w:eastAsia="Calibri"/>
                <w:b/>
                <w:sz w:val="24"/>
                <w:szCs w:val="24"/>
              </w:rPr>
            </w:pPr>
            <w:r w:rsidRPr="00431EB8">
              <w:rPr>
                <w:rFonts w:eastAsia="Calibri"/>
                <w:b/>
                <w:sz w:val="24"/>
                <w:szCs w:val="24"/>
              </w:rPr>
              <w:t>Әрбiр адал адамға.</w:t>
            </w:r>
          </w:p>
          <w:p w:rsidR="00F31CF4" w:rsidRPr="00431EB8" w:rsidRDefault="00F31CF4" w:rsidP="00002B7B">
            <w:pPr>
              <w:pStyle w:val="TableParagraph"/>
              <w:rPr>
                <w:rFonts w:eastAsia="Calibri"/>
                <w:b/>
                <w:sz w:val="24"/>
                <w:szCs w:val="24"/>
              </w:rPr>
            </w:pPr>
            <w:r w:rsidRPr="00431EB8">
              <w:rPr>
                <w:rFonts w:eastAsia="Calibri"/>
                <w:b/>
                <w:sz w:val="24"/>
                <w:szCs w:val="24"/>
              </w:rPr>
              <w:t>Жасасаң бiр қамқорлық,</w:t>
            </w:r>
          </w:p>
          <w:p w:rsidR="00F31CF4" w:rsidRPr="00431EB8" w:rsidRDefault="00F31CF4" w:rsidP="00002B7B">
            <w:pPr>
              <w:pStyle w:val="TableParagraph"/>
              <w:rPr>
                <w:b/>
                <w:i/>
                <w:sz w:val="24"/>
                <w:szCs w:val="24"/>
              </w:rPr>
            </w:pPr>
            <w:r w:rsidRPr="00431EB8">
              <w:rPr>
                <w:rFonts w:eastAsia="Calibri"/>
                <w:b/>
                <w:sz w:val="24"/>
                <w:szCs w:val="24"/>
              </w:rPr>
              <w:t>Қайтарады саған да.</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b/>
                <w:sz w:val="24"/>
                <w:szCs w:val="24"/>
              </w:rPr>
            </w:pPr>
            <w:r w:rsidRPr="00431EB8">
              <w:rPr>
                <w:b/>
                <w:sz w:val="24"/>
                <w:szCs w:val="24"/>
                <w:shd w:val="clear" w:color="auto" w:fill="F8F8F8"/>
              </w:rPr>
              <w:t>«Психомоторлық жаттығу»</w:t>
            </w:r>
          </w:p>
          <w:p w:rsidR="00F31CF4" w:rsidRPr="00431EB8" w:rsidRDefault="00F31CF4" w:rsidP="00002B7B">
            <w:pPr>
              <w:pStyle w:val="TableParagraph"/>
              <w:rPr>
                <w:rFonts w:eastAsia="Calibri"/>
                <w:b/>
                <w:sz w:val="24"/>
                <w:szCs w:val="24"/>
              </w:rPr>
            </w:pPr>
            <w:r w:rsidRPr="00431EB8">
              <w:rPr>
                <w:b/>
                <w:sz w:val="24"/>
                <w:szCs w:val="24"/>
              </w:rPr>
              <w:t>Көңілденіп күленіп,</w:t>
            </w:r>
            <w:r w:rsidRPr="00431EB8">
              <w:rPr>
                <w:b/>
                <w:sz w:val="24"/>
                <w:szCs w:val="24"/>
              </w:rPr>
              <w:br/>
              <w:t>Бақытты боп жүремін.</w:t>
            </w:r>
            <w:r w:rsidRPr="00431EB8">
              <w:rPr>
                <w:b/>
                <w:sz w:val="24"/>
                <w:szCs w:val="24"/>
              </w:rPr>
              <w:br/>
              <w:t>Бәрін біліп алатын,</w:t>
            </w:r>
            <w:r w:rsidRPr="00431EB8">
              <w:rPr>
                <w:b/>
                <w:sz w:val="24"/>
                <w:szCs w:val="24"/>
              </w:rPr>
              <w:br/>
              <w:t>Мен ақылды баламын.</w:t>
            </w:r>
          </w:p>
        </w:tc>
      </w:tr>
      <w:tr w:rsidR="00F31CF4" w:rsidRPr="00431EB8" w:rsidTr="00002B7B">
        <w:trPr>
          <w:gridAfter w:val="1"/>
          <w:wAfter w:w="5536" w:type="dxa"/>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Мектепке дейінгі ұйым кестесі бойынша  ҰІӘ</w:t>
            </w:r>
          </w:p>
          <w:p w:rsidR="00F31CF4" w:rsidRPr="00431EB8" w:rsidRDefault="00F31CF4" w:rsidP="00002B7B">
            <w:pPr>
              <w:pStyle w:val="TableParagraph"/>
              <w:rPr>
                <w:b/>
                <w:sz w:val="24"/>
                <w:szCs w:val="24"/>
              </w:rPr>
            </w:pPr>
          </w:p>
        </w:tc>
        <w:tc>
          <w:tcPr>
            <w:tcW w:w="12663" w:type="dxa"/>
            <w:gridSpan w:val="2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pStyle w:val="TableParagraph"/>
              <w:rPr>
                <w:b/>
                <w:sz w:val="24"/>
                <w:szCs w:val="24"/>
              </w:rPr>
            </w:pPr>
            <w:r w:rsidRPr="00431EB8">
              <w:rPr>
                <w:b/>
                <w:sz w:val="24"/>
                <w:szCs w:val="24"/>
              </w:rPr>
              <w:t xml:space="preserve">                                                                   1 - ұйымдастырылған іс-әрекет</w:t>
            </w:r>
          </w:p>
        </w:tc>
      </w:tr>
      <w:tr w:rsidR="008664CD" w:rsidRPr="00431EB8" w:rsidTr="00002B7B">
        <w:trPr>
          <w:gridAfter w:val="1"/>
          <w:wAfter w:w="5536" w:type="dxa"/>
          <w:trHeight w:val="561"/>
        </w:trPr>
        <w:tc>
          <w:tcPr>
            <w:tcW w:w="2506"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8664CD" w:rsidRPr="00431EB8" w:rsidRDefault="008664CD" w:rsidP="00002B7B">
            <w:pPr>
              <w:pStyle w:val="TableParagraph"/>
              <w:rPr>
                <w:b/>
                <w:sz w:val="24"/>
                <w:szCs w:val="24"/>
              </w:rPr>
            </w:pPr>
          </w:p>
        </w:tc>
        <w:tc>
          <w:tcPr>
            <w:tcW w:w="2558" w:type="dxa"/>
            <w:gridSpan w:val="6"/>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002B7B">
            <w:pPr>
              <w:pStyle w:val="TableParagraph"/>
              <w:rPr>
                <w:b/>
                <w:sz w:val="24"/>
                <w:szCs w:val="24"/>
              </w:rPr>
            </w:pPr>
            <w:r w:rsidRPr="00431EB8">
              <w:rPr>
                <w:b/>
                <w:sz w:val="24"/>
                <w:szCs w:val="24"/>
              </w:rPr>
              <w:t xml:space="preserve">Сөйлеуді дамыту  </w:t>
            </w:r>
          </w:p>
          <w:p w:rsidR="008664CD" w:rsidRPr="00431EB8" w:rsidRDefault="008664CD" w:rsidP="00002B7B">
            <w:pPr>
              <w:pStyle w:val="TableParagraph"/>
              <w:rPr>
                <w:sz w:val="24"/>
                <w:szCs w:val="24"/>
              </w:rPr>
            </w:pPr>
            <w:r w:rsidRPr="00431EB8">
              <w:rPr>
                <w:b/>
                <w:sz w:val="24"/>
                <w:szCs w:val="24"/>
              </w:rPr>
              <w:t xml:space="preserve">Міндеті   </w:t>
            </w:r>
            <w:r w:rsidRPr="00431EB8">
              <w:rPr>
                <w:sz w:val="24"/>
                <w:szCs w:val="24"/>
              </w:rPr>
              <w:t>Негізгі ойды дұрыс жеткізе білу, монологты байланыстырып құра білу, әңгімені бірізді айту</w:t>
            </w:r>
          </w:p>
          <w:p w:rsidR="008664CD" w:rsidRPr="00431EB8" w:rsidRDefault="008664CD" w:rsidP="00002B7B">
            <w:pPr>
              <w:pStyle w:val="TableParagraph"/>
              <w:rPr>
                <w:sz w:val="24"/>
                <w:szCs w:val="24"/>
              </w:rPr>
            </w:pPr>
            <w:r w:rsidRPr="00431EB8">
              <w:rPr>
                <w:sz w:val="24"/>
                <w:szCs w:val="24"/>
              </w:rPr>
              <w:t xml:space="preserve">Мақсаты Балаларды ертегіні рөлдерге бөліп сахналату арқылы әртістік қабілеттерін дамыту. </w:t>
            </w:r>
          </w:p>
          <w:p w:rsidR="008664CD" w:rsidRPr="00431EB8" w:rsidRDefault="008664CD" w:rsidP="00002B7B">
            <w:pPr>
              <w:pStyle w:val="TableParagraph"/>
              <w:rPr>
                <w:sz w:val="24"/>
                <w:szCs w:val="24"/>
              </w:rPr>
            </w:pPr>
          </w:p>
          <w:p w:rsidR="008664CD" w:rsidRPr="00431EB8" w:rsidRDefault="008664CD" w:rsidP="00002B7B">
            <w:pPr>
              <w:pStyle w:val="TableParagraph"/>
              <w:rPr>
                <w:sz w:val="24"/>
                <w:szCs w:val="24"/>
              </w:rPr>
            </w:pPr>
            <w:r w:rsidRPr="00431EB8">
              <w:rPr>
                <w:sz w:val="24"/>
                <w:szCs w:val="24"/>
              </w:rPr>
              <w:t>-Күшік пен мысық ертегісін есімізге түсірейік.</w:t>
            </w:r>
          </w:p>
          <w:p w:rsidR="008664CD" w:rsidRPr="00431EB8" w:rsidRDefault="008664CD" w:rsidP="00002B7B">
            <w:pPr>
              <w:pStyle w:val="TableParagraph"/>
              <w:rPr>
                <w:sz w:val="24"/>
                <w:szCs w:val="24"/>
              </w:rPr>
            </w:pPr>
            <w:r w:rsidRPr="00431EB8">
              <w:rPr>
                <w:sz w:val="24"/>
                <w:szCs w:val="24"/>
              </w:rPr>
              <w:t>–Енді осы ертегіні рөлдерге бөліп сахналайық (атрибуттарын кигізу).</w:t>
            </w:r>
          </w:p>
          <w:p w:rsidR="008664CD" w:rsidRPr="00431EB8" w:rsidRDefault="008664CD" w:rsidP="00002B7B">
            <w:pPr>
              <w:pStyle w:val="TableParagraph"/>
              <w:rPr>
                <w:sz w:val="24"/>
                <w:szCs w:val="24"/>
              </w:rPr>
            </w:pPr>
            <w:r w:rsidRPr="00431EB8">
              <w:rPr>
                <w:sz w:val="24"/>
                <w:szCs w:val="24"/>
              </w:rPr>
              <w:t>Марғау мысықтың баласы екенін түсіндіреді.</w:t>
            </w:r>
          </w:p>
          <w:p w:rsidR="008664CD" w:rsidRPr="00431EB8" w:rsidRDefault="008664CD" w:rsidP="00002B7B">
            <w:pPr>
              <w:pStyle w:val="TableParagraph"/>
              <w:rPr>
                <w:sz w:val="24"/>
                <w:szCs w:val="24"/>
              </w:rPr>
            </w:pPr>
            <w:r w:rsidRPr="00431EB8">
              <w:rPr>
                <w:sz w:val="24"/>
                <w:szCs w:val="24"/>
              </w:rPr>
              <w:t>Дидактикалық ойын: «Ертегі кейіпкерлерін тауып жүрісін сал». Ойын шарты: Ертегі кейіпкерлерінің жүрісін салады.</w:t>
            </w: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p w:rsidR="008664CD" w:rsidRPr="00431EB8" w:rsidRDefault="008664CD" w:rsidP="00002B7B">
            <w:pPr>
              <w:pStyle w:val="TableParagraph"/>
              <w:rPr>
                <w:b/>
                <w:sz w:val="24"/>
                <w:szCs w:val="24"/>
              </w:rPr>
            </w:pPr>
          </w:p>
        </w:tc>
        <w:tc>
          <w:tcPr>
            <w:tcW w:w="2680" w:type="dxa"/>
            <w:gridSpan w:val="7"/>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002B7B">
            <w:pPr>
              <w:pStyle w:val="TableParagraph"/>
              <w:rPr>
                <w:b/>
                <w:sz w:val="24"/>
                <w:szCs w:val="24"/>
              </w:rPr>
            </w:pPr>
            <w:r w:rsidRPr="00431EB8">
              <w:rPr>
                <w:b/>
                <w:sz w:val="24"/>
                <w:szCs w:val="24"/>
              </w:rPr>
              <w:t xml:space="preserve">Сауат ашу негіздері </w:t>
            </w:r>
          </w:p>
          <w:p w:rsidR="008664CD" w:rsidRPr="00431EB8" w:rsidRDefault="008664CD" w:rsidP="00002B7B">
            <w:pPr>
              <w:pStyle w:val="TableParagraph"/>
              <w:rPr>
                <w:b/>
                <w:sz w:val="24"/>
                <w:szCs w:val="24"/>
              </w:rPr>
            </w:pPr>
            <w:r w:rsidRPr="00431EB8">
              <w:rPr>
                <w:b/>
                <w:sz w:val="24"/>
                <w:szCs w:val="24"/>
              </w:rPr>
              <w:t xml:space="preserve"> Міндеті:  </w:t>
            </w:r>
            <w:r w:rsidRPr="00431EB8">
              <w:rPr>
                <w:rFonts w:eastAsia="SimSun"/>
                <w:sz w:val="24"/>
                <w:szCs w:val="24"/>
              </w:rPr>
              <w:t>-Сөйлем туралы бастапқы түсініктерді қалыптастыру (грамматикалық анықтамасыз), сөйлем сөздерден тұратынын түсіну</w:t>
            </w:r>
          </w:p>
          <w:p w:rsidR="008664CD" w:rsidRPr="00431EB8" w:rsidRDefault="008664CD" w:rsidP="00002B7B">
            <w:pPr>
              <w:pStyle w:val="TableParagraph"/>
              <w:rPr>
                <w:sz w:val="24"/>
                <w:szCs w:val="24"/>
              </w:rPr>
            </w:pPr>
            <w:r w:rsidRPr="00431EB8">
              <w:rPr>
                <w:b/>
                <w:sz w:val="24"/>
                <w:szCs w:val="24"/>
              </w:rPr>
              <w:t xml:space="preserve">Мақсаты   </w:t>
            </w:r>
            <w:r w:rsidRPr="00431EB8">
              <w:rPr>
                <w:sz w:val="24"/>
                <w:szCs w:val="24"/>
              </w:rPr>
              <w:t>сөйлем туралы бастапқы түсініктерін қалыптастыру.</w:t>
            </w:r>
          </w:p>
          <w:p w:rsidR="008664CD" w:rsidRPr="00431EB8" w:rsidRDefault="008664CD" w:rsidP="00002B7B">
            <w:pPr>
              <w:pStyle w:val="TableParagraph"/>
              <w:rPr>
                <w:b/>
                <w:bCs/>
                <w:sz w:val="24"/>
                <w:szCs w:val="24"/>
              </w:rPr>
            </w:pPr>
            <w:r w:rsidRPr="00431EB8">
              <w:rPr>
                <w:b/>
                <w:bCs/>
                <w:sz w:val="24"/>
                <w:szCs w:val="24"/>
              </w:rPr>
              <w:t xml:space="preserve">Күтілетін нəтиже: </w:t>
            </w:r>
          </w:p>
          <w:p w:rsidR="008664CD" w:rsidRPr="00431EB8" w:rsidRDefault="008664CD" w:rsidP="00002B7B">
            <w:pPr>
              <w:pStyle w:val="TableParagraph"/>
              <w:rPr>
                <w:sz w:val="24"/>
                <w:szCs w:val="24"/>
              </w:rPr>
            </w:pPr>
            <w:r w:rsidRPr="00431EB8">
              <w:rPr>
                <w:b/>
                <w:bCs/>
                <w:sz w:val="24"/>
                <w:szCs w:val="24"/>
              </w:rPr>
              <w:t>Жасайды</w:t>
            </w:r>
            <w:r w:rsidRPr="00431EB8">
              <w:rPr>
                <w:sz w:val="24"/>
                <w:szCs w:val="24"/>
              </w:rPr>
              <w:t xml:space="preserve">: сөйлемді дұрыс құрайды. </w:t>
            </w:r>
          </w:p>
          <w:p w:rsidR="008664CD" w:rsidRPr="00431EB8" w:rsidRDefault="008664CD" w:rsidP="00002B7B">
            <w:pPr>
              <w:pStyle w:val="TableParagraph"/>
              <w:rPr>
                <w:b/>
                <w:sz w:val="24"/>
                <w:szCs w:val="24"/>
              </w:rPr>
            </w:pPr>
            <w:r w:rsidRPr="00431EB8">
              <w:rPr>
                <w:b/>
                <w:bCs/>
                <w:sz w:val="24"/>
                <w:szCs w:val="24"/>
              </w:rPr>
              <w:t>Түсінеді</w:t>
            </w:r>
            <w:r w:rsidRPr="00431EB8">
              <w:rPr>
                <w:sz w:val="24"/>
                <w:szCs w:val="24"/>
              </w:rPr>
              <w:t xml:space="preserve">: қарама-қарсы сөздерді, сөйлем нені білдіретінін түсінеді. </w:t>
            </w:r>
            <w:r w:rsidRPr="00431EB8">
              <w:rPr>
                <w:b/>
                <w:bCs/>
                <w:sz w:val="24"/>
                <w:szCs w:val="24"/>
              </w:rPr>
              <w:t>Қолданады</w:t>
            </w:r>
            <w:r w:rsidRPr="00431EB8">
              <w:rPr>
                <w:sz w:val="24"/>
                <w:szCs w:val="24"/>
              </w:rPr>
              <w:t>: берілген буындарды қолданып сөз құрайды</w:t>
            </w:r>
          </w:p>
          <w:p w:rsidR="008664CD" w:rsidRPr="00431EB8" w:rsidRDefault="008664CD" w:rsidP="00002B7B">
            <w:pPr>
              <w:pStyle w:val="TableParagraph"/>
              <w:rPr>
                <w:b/>
                <w:sz w:val="24"/>
                <w:szCs w:val="24"/>
              </w:rPr>
            </w:pPr>
            <w:r w:rsidRPr="00431EB8">
              <w:rPr>
                <w:sz w:val="24"/>
                <w:szCs w:val="24"/>
              </w:rPr>
              <w:t>«</w:t>
            </w:r>
            <w:r w:rsidRPr="00431EB8">
              <w:rPr>
                <w:b/>
                <w:bCs/>
                <w:sz w:val="24"/>
                <w:szCs w:val="24"/>
              </w:rPr>
              <w:t>Кім шапшаң сөйлем құрайды?» дидактикалық ойыны</w:t>
            </w:r>
            <w:r w:rsidRPr="00431EB8">
              <w:rPr>
                <w:sz w:val="24"/>
                <w:szCs w:val="24"/>
              </w:rPr>
              <w:t xml:space="preserve"> Педагог суреттері көрсетеді (көбелек, көлік, тарақ, кітап, қоян т.б.). Балалар суретке байланысты 2–3 сөзден тұратын сөйлем құрайды. Сөйлемдегі бірінші, екінші, үшінші сөздерді ретімен атауға тапсырма береді. Ғажайып сəт. Балалар қуыршақ Айсұлу бізге ішіне тапсырмалар салынған хатқалта беріп жіберіпті, хатқалтаны ашып, тапсырмаларын орындайық. «Сөз ойла» дидактикалық жаттығуы Əр дұрыс жауапқа педагог балаларға жұлдызша беріп отырады. – -та буынынан басталатын сөздер ойлаңдар. – Тарақ, тамыз, тал, табыс, тап, тапқыр, таңкы, тау, тауық, таутеке, тазы,тамызық, таға, тақылдақ, таң т.б. – -ба буынынан басталатын сөздер ойлаңдар. – Балық, батпақ, бақа, бағдат, бақ, бақбақ, бақыр, Бағжан, байғазы, байлық, базар, Базаргүл, балшық т.б. – -са буынынан басталатын сөздер ойлаңдар. – Сағыз, сабын, салт, Самал, сарай, сары, сай, самал, сал, сауық, сауыншы, сатушы, сауап, сауықшыл, сан т.б.</w:t>
            </w:r>
          </w:p>
        </w:tc>
        <w:tc>
          <w:tcPr>
            <w:tcW w:w="3313" w:type="dxa"/>
            <w:gridSpan w:val="9"/>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8702EB">
            <w:pPr>
              <w:pStyle w:val="TableParagraph"/>
              <w:rPr>
                <w:b/>
                <w:sz w:val="24"/>
                <w:szCs w:val="24"/>
              </w:rPr>
            </w:pPr>
            <w:r w:rsidRPr="00431EB8">
              <w:rPr>
                <w:b/>
                <w:sz w:val="24"/>
                <w:szCs w:val="24"/>
              </w:rPr>
              <w:t>Математика негіздері</w:t>
            </w:r>
          </w:p>
          <w:p w:rsidR="008664CD" w:rsidRPr="00431EB8" w:rsidRDefault="008664CD" w:rsidP="008702EB">
            <w:pPr>
              <w:pStyle w:val="TableParagraph"/>
              <w:rPr>
                <w:b/>
                <w:bCs/>
                <w:sz w:val="24"/>
                <w:szCs w:val="24"/>
              </w:rPr>
            </w:pPr>
            <w:r w:rsidRPr="00431EB8">
              <w:rPr>
                <w:b/>
                <w:bCs/>
                <w:sz w:val="24"/>
                <w:szCs w:val="24"/>
              </w:rPr>
              <w:t xml:space="preserve"> Міндеті: </w:t>
            </w:r>
            <w:r w:rsidRPr="00431EB8">
              <w:rPr>
                <w:sz w:val="24"/>
                <w:szCs w:val="24"/>
              </w:rPr>
              <w:t>Нүктелерді, өрнектерді салуға үйрету</w:t>
            </w:r>
          </w:p>
          <w:p w:rsidR="008664CD" w:rsidRPr="00431EB8" w:rsidRDefault="008664CD" w:rsidP="008702EB">
            <w:pPr>
              <w:pStyle w:val="TableParagraph"/>
              <w:rPr>
                <w:b/>
                <w:bCs/>
                <w:sz w:val="24"/>
                <w:szCs w:val="24"/>
              </w:rPr>
            </w:pPr>
            <w:r w:rsidRPr="00431EB8">
              <w:rPr>
                <w:b/>
                <w:sz w:val="24"/>
                <w:szCs w:val="24"/>
              </w:rPr>
              <w:t xml:space="preserve">Мақсаты  </w:t>
            </w:r>
            <w:r w:rsidRPr="00431EB8">
              <w:rPr>
                <w:sz w:val="24"/>
                <w:szCs w:val="24"/>
              </w:rPr>
              <w:t xml:space="preserve"> Нүктелерді, өрнектерді салуға үйрету</w:t>
            </w:r>
          </w:p>
          <w:p w:rsidR="008664CD" w:rsidRPr="00431EB8" w:rsidRDefault="008664CD" w:rsidP="008702EB">
            <w:pPr>
              <w:pStyle w:val="TableParagraph"/>
              <w:rPr>
                <w:sz w:val="24"/>
                <w:szCs w:val="24"/>
              </w:rPr>
            </w:pPr>
            <w:r w:rsidRPr="00431EB8">
              <w:rPr>
                <w:sz w:val="24"/>
                <w:szCs w:val="24"/>
              </w:rPr>
              <w:t>Аз қимылдайтын ойын «Сиқырлы қозғалыстар» Ойынды бөлмеде де, далада да өткізуге болады. Еденге ұяшықтарды сызады немесе оларды арқаннан салады (сызықтарды түрлі-түсті жұқа изолентамен желімдейді және т.б.). 1-2 баланы белгілі бір ұяшықтарға қояды. Жоғарғы және төменгі жағын шартты түрде белгілейді. Тапсырманы осы балалардың қолына береді және қалған балалар тексере алатындай етіп тақтаға іліп қояды. Бала маршрутта көрсетілгендей қадамдар жасайды. Егер бала дұрыс қозғалса, бүкіл топ қолын шапалақтайды.</w:t>
            </w:r>
          </w:p>
          <w:p w:rsidR="008664CD" w:rsidRPr="00431EB8" w:rsidRDefault="008664CD" w:rsidP="008702EB">
            <w:pPr>
              <w:pStyle w:val="TableParagraph"/>
              <w:rPr>
                <w:b/>
                <w:sz w:val="24"/>
                <w:szCs w:val="24"/>
                <w:lang w:val="ru-RU"/>
              </w:rPr>
            </w:pPr>
            <w:r w:rsidRPr="00431EB8">
              <w:rPr>
                <w:sz w:val="24"/>
                <w:szCs w:val="24"/>
              </w:rPr>
              <w:t>Нүктелерді, өрнектерді сал</w:t>
            </w:r>
            <w:r w:rsidRPr="00431EB8">
              <w:rPr>
                <w:sz w:val="24"/>
                <w:szCs w:val="24"/>
                <w:lang w:val="ru-RU"/>
              </w:rPr>
              <w:t>дырту</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8702EB">
            <w:pPr>
              <w:pStyle w:val="TableParagraph"/>
              <w:rPr>
                <w:b/>
                <w:sz w:val="24"/>
                <w:szCs w:val="24"/>
              </w:rPr>
            </w:pPr>
            <w:r w:rsidRPr="00431EB8">
              <w:rPr>
                <w:b/>
                <w:sz w:val="24"/>
                <w:szCs w:val="24"/>
              </w:rPr>
              <w:t xml:space="preserve">Сауат ашу негіздері </w:t>
            </w:r>
          </w:p>
          <w:p w:rsidR="008664CD" w:rsidRPr="00431EB8" w:rsidRDefault="008664CD" w:rsidP="008702EB">
            <w:pPr>
              <w:pStyle w:val="TableParagraph"/>
              <w:rPr>
                <w:b/>
                <w:sz w:val="24"/>
                <w:szCs w:val="24"/>
              </w:rPr>
            </w:pPr>
            <w:r w:rsidRPr="00431EB8">
              <w:rPr>
                <w:b/>
                <w:sz w:val="24"/>
                <w:szCs w:val="24"/>
              </w:rPr>
              <w:t xml:space="preserve"> Міндеті: </w:t>
            </w:r>
            <w:r w:rsidRPr="00431EB8">
              <w:rPr>
                <w:rFonts w:eastAsia="SimSun"/>
                <w:sz w:val="24"/>
                <w:szCs w:val="24"/>
              </w:rPr>
              <w:t>Сөйлемді ауызша талдау: жай сөйлемдерді сөздерге бөлу</w:t>
            </w:r>
          </w:p>
          <w:p w:rsidR="008664CD" w:rsidRPr="00431EB8" w:rsidRDefault="008664CD" w:rsidP="008702EB">
            <w:pPr>
              <w:pStyle w:val="TableParagraph"/>
              <w:rPr>
                <w:b/>
                <w:sz w:val="24"/>
                <w:szCs w:val="24"/>
              </w:rPr>
            </w:pPr>
            <w:r w:rsidRPr="00431EB8">
              <w:rPr>
                <w:b/>
                <w:sz w:val="24"/>
                <w:szCs w:val="24"/>
              </w:rPr>
              <w:t xml:space="preserve">Мақсаты  </w:t>
            </w:r>
            <w:r w:rsidRPr="00431EB8">
              <w:rPr>
                <w:sz w:val="24"/>
                <w:szCs w:val="24"/>
              </w:rPr>
              <w:t>сөйлем сызба туралы түсіндіру</w:t>
            </w:r>
          </w:p>
          <w:p w:rsidR="008664CD" w:rsidRPr="00431EB8" w:rsidRDefault="008664CD" w:rsidP="008702EB">
            <w:pPr>
              <w:pStyle w:val="TableParagraph"/>
              <w:rPr>
                <w:b/>
                <w:bCs/>
                <w:sz w:val="24"/>
                <w:szCs w:val="24"/>
              </w:rPr>
            </w:pPr>
            <w:r w:rsidRPr="00431EB8">
              <w:rPr>
                <w:b/>
                <w:bCs/>
                <w:sz w:val="24"/>
                <w:szCs w:val="24"/>
              </w:rPr>
              <w:t>Күтілетін нəтиже: Жасайды</w:t>
            </w:r>
          </w:p>
          <w:p w:rsidR="008664CD" w:rsidRPr="00431EB8" w:rsidRDefault="008664CD" w:rsidP="008702EB">
            <w:pPr>
              <w:pStyle w:val="TableParagraph"/>
              <w:rPr>
                <w:sz w:val="24"/>
                <w:szCs w:val="24"/>
              </w:rPr>
            </w:pPr>
            <w:r w:rsidRPr="00431EB8">
              <w:rPr>
                <w:sz w:val="24"/>
                <w:szCs w:val="24"/>
              </w:rPr>
              <w:t xml:space="preserve">: сөйлем сызбасын анықтайды, сызады. </w:t>
            </w:r>
            <w:r w:rsidRPr="00431EB8">
              <w:rPr>
                <w:b/>
                <w:bCs/>
                <w:sz w:val="24"/>
                <w:szCs w:val="24"/>
              </w:rPr>
              <w:t>Түсінед</w:t>
            </w:r>
            <w:r w:rsidRPr="00431EB8">
              <w:rPr>
                <w:sz w:val="24"/>
                <w:szCs w:val="24"/>
              </w:rPr>
              <w:t xml:space="preserve">і: сөз дыбыстан, сөзден сөйлем құралатынын түсінеді. </w:t>
            </w:r>
            <w:r w:rsidRPr="00431EB8">
              <w:rPr>
                <w:b/>
                <w:bCs/>
                <w:sz w:val="24"/>
                <w:szCs w:val="24"/>
              </w:rPr>
              <w:t>Қолданад</w:t>
            </w:r>
            <w:r w:rsidRPr="00431EB8">
              <w:rPr>
                <w:sz w:val="24"/>
                <w:szCs w:val="24"/>
              </w:rPr>
              <w:t>ы: сөйлем құрады</w:t>
            </w:r>
          </w:p>
          <w:p w:rsidR="008664CD" w:rsidRPr="00431EB8" w:rsidRDefault="008664CD" w:rsidP="008702EB">
            <w:pPr>
              <w:pStyle w:val="TableParagraph"/>
              <w:rPr>
                <w:b/>
                <w:sz w:val="24"/>
                <w:szCs w:val="24"/>
              </w:rPr>
            </w:pPr>
            <w:r w:rsidRPr="00431EB8">
              <w:rPr>
                <w:sz w:val="24"/>
                <w:szCs w:val="24"/>
              </w:rPr>
              <w:t>Сызбамен жұмыс Сөйлемдегі сөздерді тіктөртбұрыштармен белгілейміз. Əр сөздің арасына арақашықтық қалдырамыз. Сөйлемнің сызбасының басындағы тіктөртбұрыштың бірінші сызығы биігірек болады. Педагог тақтаға сызып көрсетеді. Сөйлемде қанша сөз болса, сонша тіктөртбұрыштың арасына бірдей арақашықтық қалдырылады. Соңынан нүкте қойылады. Балалардан түсінгендерін сұрау. 1. Сөз неден жасалады? 2. Сөздің сызбасы немен белгіленеді? 3. Сөйлем сызбасы қалай сызылады? 5. Дыбыс сызбасы немен белгіленеді? «Сөйлемді толықтыр» дидактикалық ойыны Ойын шарты: балалар педагогтің бастаған сөйлемін өз ойларымен жалғастыру керек. Бəрін жасап қоятын (ол кім?) – (пысық). Тышқанның жауы – (мысық). Əжем иірді – (ұршық). Шəуілдеп үрді – (күшік). Ең қу аң – (түлкі).</w:t>
            </w:r>
          </w:p>
        </w:tc>
        <w:tc>
          <w:tcPr>
            <w:tcW w:w="2269" w:type="dxa"/>
            <w:gridSpan w:val="2"/>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8702EB">
            <w:pPr>
              <w:pStyle w:val="TableParagraph"/>
              <w:rPr>
                <w:b/>
                <w:sz w:val="24"/>
                <w:szCs w:val="24"/>
              </w:rPr>
            </w:pPr>
            <w:r w:rsidRPr="00431EB8">
              <w:rPr>
                <w:b/>
                <w:sz w:val="24"/>
                <w:szCs w:val="24"/>
              </w:rPr>
              <w:t xml:space="preserve">Сауат ашу негіздері </w:t>
            </w:r>
          </w:p>
          <w:p w:rsidR="008664CD" w:rsidRPr="00431EB8" w:rsidRDefault="008664CD" w:rsidP="008702EB">
            <w:pPr>
              <w:pStyle w:val="TableParagraph"/>
              <w:rPr>
                <w:b/>
                <w:sz w:val="24"/>
                <w:szCs w:val="24"/>
              </w:rPr>
            </w:pPr>
            <w:r w:rsidRPr="00431EB8">
              <w:rPr>
                <w:b/>
                <w:sz w:val="24"/>
                <w:szCs w:val="24"/>
              </w:rPr>
              <w:t xml:space="preserve"> Міндеті</w:t>
            </w:r>
            <w:r w:rsidRPr="00431EB8">
              <w:rPr>
                <w:sz w:val="24"/>
                <w:szCs w:val="24"/>
              </w:rPr>
              <w:t xml:space="preserve">:   </w:t>
            </w:r>
            <w:r w:rsidRPr="00431EB8">
              <w:rPr>
                <w:rFonts w:eastAsia="SimSun"/>
                <w:sz w:val="24"/>
                <w:szCs w:val="24"/>
              </w:rPr>
              <w:t>сөйлемдегі сөздердің ретін, санын анықтау. берілген сөзге сөйлем құрастыру</w:t>
            </w:r>
          </w:p>
          <w:p w:rsidR="008664CD" w:rsidRPr="00431EB8" w:rsidRDefault="008664CD" w:rsidP="008702EB">
            <w:pPr>
              <w:pStyle w:val="TableParagraph"/>
              <w:rPr>
                <w:b/>
                <w:sz w:val="24"/>
                <w:szCs w:val="24"/>
              </w:rPr>
            </w:pPr>
            <w:r w:rsidRPr="00431EB8">
              <w:rPr>
                <w:b/>
                <w:sz w:val="24"/>
                <w:szCs w:val="24"/>
              </w:rPr>
              <w:t xml:space="preserve">Мақсаты  </w:t>
            </w:r>
            <w:r w:rsidRPr="00431EB8">
              <w:rPr>
                <w:sz w:val="24"/>
                <w:szCs w:val="24"/>
              </w:rPr>
              <w:t>«Сөйлем», «Сөйлемнің сызбасы» деген ұғымдарды бекіту</w:t>
            </w:r>
          </w:p>
          <w:p w:rsidR="008664CD" w:rsidRPr="00431EB8" w:rsidRDefault="008664CD" w:rsidP="008702EB">
            <w:pPr>
              <w:pStyle w:val="TableParagraph"/>
              <w:rPr>
                <w:b/>
                <w:bCs/>
                <w:sz w:val="24"/>
                <w:szCs w:val="24"/>
              </w:rPr>
            </w:pPr>
            <w:r w:rsidRPr="00431EB8">
              <w:rPr>
                <w:b/>
                <w:bCs/>
                <w:sz w:val="24"/>
                <w:szCs w:val="24"/>
              </w:rPr>
              <w:t xml:space="preserve">Күтілетін нəтиже: </w:t>
            </w:r>
          </w:p>
          <w:p w:rsidR="008664CD" w:rsidRPr="00431EB8" w:rsidRDefault="008664CD" w:rsidP="008702EB">
            <w:pPr>
              <w:pStyle w:val="TableParagraph"/>
              <w:rPr>
                <w:sz w:val="24"/>
                <w:szCs w:val="24"/>
              </w:rPr>
            </w:pPr>
            <w:r w:rsidRPr="00431EB8">
              <w:rPr>
                <w:b/>
                <w:bCs/>
                <w:sz w:val="24"/>
                <w:szCs w:val="24"/>
              </w:rPr>
              <w:t>Жасайды</w:t>
            </w:r>
            <w:r w:rsidRPr="00431EB8">
              <w:rPr>
                <w:sz w:val="24"/>
                <w:szCs w:val="24"/>
              </w:rPr>
              <w:t xml:space="preserve">: сөйлемді жалғастырады, сурет мазмұнына байланысты сөйлем құрайды. </w:t>
            </w:r>
          </w:p>
          <w:p w:rsidR="008664CD" w:rsidRPr="00431EB8" w:rsidRDefault="008664CD" w:rsidP="008702EB">
            <w:pPr>
              <w:pStyle w:val="TableParagraph"/>
              <w:rPr>
                <w:sz w:val="24"/>
                <w:szCs w:val="24"/>
              </w:rPr>
            </w:pPr>
            <w:r w:rsidRPr="00431EB8">
              <w:rPr>
                <w:b/>
                <w:bCs/>
                <w:sz w:val="24"/>
                <w:szCs w:val="24"/>
              </w:rPr>
              <w:t>Түсінеді:</w:t>
            </w:r>
            <w:r w:rsidRPr="00431EB8">
              <w:rPr>
                <w:sz w:val="24"/>
                <w:szCs w:val="24"/>
              </w:rPr>
              <w:t xml:space="preserve"> сөйлемнің аяқталған ойды білдіретінін түсінеді. </w:t>
            </w:r>
          </w:p>
          <w:p w:rsidR="008664CD" w:rsidRPr="00431EB8" w:rsidRDefault="008664CD" w:rsidP="008702EB">
            <w:pPr>
              <w:pStyle w:val="TableParagraph"/>
              <w:rPr>
                <w:sz w:val="24"/>
                <w:szCs w:val="24"/>
              </w:rPr>
            </w:pPr>
            <w:r w:rsidRPr="00431EB8">
              <w:rPr>
                <w:b/>
                <w:bCs/>
                <w:sz w:val="24"/>
                <w:szCs w:val="24"/>
              </w:rPr>
              <w:t>Қолданады</w:t>
            </w:r>
            <w:r w:rsidRPr="00431EB8">
              <w:rPr>
                <w:sz w:val="24"/>
                <w:szCs w:val="24"/>
              </w:rPr>
              <w:t>: сөздердің жалпы атауын атайды.</w:t>
            </w:r>
          </w:p>
          <w:p w:rsidR="008664CD" w:rsidRPr="00431EB8" w:rsidRDefault="008664CD" w:rsidP="008702EB">
            <w:pPr>
              <w:pStyle w:val="TableParagraph"/>
              <w:rPr>
                <w:b/>
                <w:sz w:val="24"/>
                <w:szCs w:val="24"/>
              </w:rPr>
            </w:pPr>
            <w:r w:rsidRPr="00431EB8">
              <w:rPr>
                <w:b/>
                <w:bCs/>
                <w:sz w:val="24"/>
                <w:szCs w:val="24"/>
              </w:rPr>
              <w:t>«Сөйлемді жалғастыр» дидактикалық ойыны</w:t>
            </w:r>
            <w:r w:rsidRPr="00431EB8">
              <w:rPr>
                <w:sz w:val="24"/>
                <w:szCs w:val="24"/>
              </w:rPr>
              <w:t xml:space="preserve"> – Балалар, мен сөйлемнің басын бастап айтамын, сендер мағынасына қарай аяқтайсыңдар. Ойын шарты: педагог сөйлемнің басын айтады, сөйлемді балалар аяқтау керек. Мысалы: Педагог: Балалар: Балалар бақта жүгірді. Атам шалғымен шөп шапты. Анам сиыр сауды. Ағаштың түбі – қалың қар. Аю қыста ұйықтайды. Малдар жайлауда жайылды. Балалар доп ойнады. Үсен мəшинені жуды</w:t>
            </w:r>
          </w:p>
        </w:tc>
      </w:tr>
      <w:tr w:rsidR="008664CD" w:rsidRPr="00431EB8" w:rsidTr="00002B7B">
        <w:trPr>
          <w:gridAfter w:val="1"/>
          <w:wAfter w:w="5536" w:type="dxa"/>
          <w:trHeight w:val="244"/>
        </w:trPr>
        <w:tc>
          <w:tcPr>
            <w:tcW w:w="15169" w:type="dxa"/>
            <w:gridSpan w:val="27"/>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Үзіліс:</w:t>
            </w:r>
            <w:r w:rsidRPr="00431EB8">
              <w:rPr>
                <w:rFonts w:ascii="Times New Roman" w:hAnsi="Times New Roman" w:cs="Times New Roman"/>
                <w:sz w:val="24"/>
                <w:szCs w:val="24"/>
                <w:lang w:val="kk-KZ"/>
              </w:rPr>
              <w:t xml:space="preserve"> Жүгіруге арналған ойындар «Торғайларп мен мысық»</w:t>
            </w:r>
          </w:p>
        </w:tc>
      </w:tr>
      <w:tr w:rsidR="008664CD" w:rsidRPr="00431EB8" w:rsidTr="00002B7B">
        <w:trPr>
          <w:gridAfter w:val="1"/>
          <w:wAfter w:w="5536" w:type="dxa"/>
          <w:trHeight w:val="2545"/>
        </w:trPr>
        <w:tc>
          <w:tcPr>
            <w:tcW w:w="4104" w:type="dxa"/>
            <w:gridSpan w:val="5"/>
            <w:tcBorders>
              <w:top w:val="single" w:sz="4" w:space="0" w:color="auto"/>
              <w:left w:val="single" w:sz="4" w:space="0" w:color="auto"/>
              <w:bottom w:val="nil"/>
              <w:right w:val="single" w:sz="4" w:space="0" w:color="auto"/>
            </w:tcBorders>
            <w:shd w:val="clear" w:color="auto" w:fill="auto"/>
          </w:tcPr>
          <w:p w:rsidR="008664CD" w:rsidRPr="00431EB8" w:rsidRDefault="008664CD" w:rsidP="00002B7B">
            <w:pPr>
              <w:pStyle w:val="11"/>
              <w:rPr>
                <w:rFonts w:ascii="Times New Roman" w:hAnsi="Times New Roman" w:cs="Times New Roman"/>
                <w:bCs/>
                <w:i/>
                <w:sz w:val="24"/>
                <w:szCs w:val="24"/>
                <w:lang w:val="kk-KZ"/>
              </w:rPr>
            </w:pPr>
            <w:r w:rsidRPr="00431EB8">
              <w:rPr>
                <w:rFonts w:ascii="Times New Roman" w:hAnsi="Times New Roman" w:cs="Times New Roman"/>
                <w:bCs/>
                <w:i/>
                <w:sz w:val="24"/>
                <w:szCs w:val="24"/>
                <w:lang w:val="kk-KZ"/>
              </w:rPr>
              <w:t>Сюжеті-рөлдік ойын</w:t>
            </w:r>
          </w:p>
          <w:p w:rsidR="008664CD" w:rsidRPr="00431EB8" w:rsidRDefault="008664CD" w:rsidP="00002B7B">
            <w:pPr>
              <w:pStyle w:val="11"/>
              <w:rPr>
                <w:rFonts w:ascii="Times New Roman" w:hAnsi="Times New Roman" w:cs="Times New Roman"/>
                <w:bCs/>
                <w:sz w:val="24"/>
                <w:szCs w:val="24"/>
                <w:lang w:val="kk-KZ"/>
              </w:rPr>
            </w:pPr>
            <w:r w:rsidRPr="00431EB8">
              <w:rPr>
                <w:rFonts w:ascii="Times New Roman" w:hAnsi="Times New Roman" w:cs="Times New Roman"/>
                <w:sz w:val="24"/>
                <w:szCs w:val="24"/>
                <w:shd w:val="clear" w:color="auto" w:fill="FFFFFF"/>
                <w:lang w:val="kk-KZ"/>
              </w:rPr>
              <w:t>Тақырыбы :</w:t>
            </w:r>
            <w:r w:rsidRPr="00431EB8">
              <w:rPr>
                <w:rFonts w:ascii="Times New Roman" w:hAnsi="Times New Roman" w:cs="Times New Roman"/>
                <w:bCs/>
                <w:sz w:val="24"/>
                <w:szCs w:val="24"/>
                <w:lang w:val="kk-KZ"/>
              </w:rPr>
              <w:t xml:space="preserve"> «Хайуанбақ »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Мақсаты:</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Ойын сюжетіне байланысты бірнеше топшаларға бөлініп,ойын аяқталған соң бір ұжымға жинала білу дағдысын қалыптастыру . Хайуанбақ жұмыскерлелерінің еңбектерін ,негізгі мамандықтарды түсініп: хайуанбақ директоры , мал дәрігері ,жол сілтеуші ,асхана жұмыскерлері ,топжорықшы аңдарға қызмет етудін негізгі жұмысымен таныстыру .</w:t>
            </w:r>
            <w:r w:rsidRPr="00431EB8">
              <w:rPr>
                <w:rFonts w:ascii="Times New Roman" w:hAnsi="Times New Roman" w:cs="Times New Roman"/>
                <w:bCs/>
                <w:sz w:val="24"/>
                <w:szCs w:val="24"/>
                <w:lang w:val="kk-KZ"/>
              </w:rPr>
              <w:t xml:space="preserve"> Жағдаят:</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Хауанбаққа билет алу;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Хайуанбақ жоспарымен танысу,жол жүру көлігін тандау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Хауанбаққа топ жорық, жануарларды тамақтандыруды қадағалау, жинастыру;Дем алыс аланы. Орман тұрғындары сырқатанып қалды . Дәрігер Айболитқа хат жолдау, дәрігер Айболтын жолындағы кедергілер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Аңлардын сауығуы.</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Тәрбиешінің іс-әрекеті:</w:t>
            </w:r>
            <w:r w:rsidRPr="00431EB8">
              <w:rPr>
                <w:rFonts w:ascii="Times New Roman" w:hAnsi="Times New Roman" w:cs="Times New Roman"/>
                <w:sz w:val="24"/>
                <w:szCs w:val="24"/>
                <w:lang w:val="kk-KZ"/>
              </w:rPr>
              <w:t xml:space="preserve"> Хайуанбақ директоры рөлінде аңдарға қорек керектігін,қамауды жөндеп,мал дәрігерін шақыруды ескереді, Балаларға дәрі-дәрмек жинап дәрігер Айболитқа хат жазуға көмектеседі</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Балалардың іс-әректі:</w:t>
            </w:r>
            <w:r w:rsidRPr="00431EB8">
              <w:rPr>
                <w:rFonts w:ascii="Times New Roman" w:hAnsi="Times New Roman" w:cs="Times New Roman"/>
                <w:sz w:val="24"/>
                <w:szCs w:val="24"/>
                <w:lang w:val="kk-KZ"/>
              </w:rPr>
              <w:t xml:space="preserve">  хайуанбақ бойынша топжорық жүргізіп хайуанатар жайында әңгімелейді . Күзетші қамауларды тексеріп,келушілерге аңдарға қорек беруге болмайтындығын ескереді ,хайуанбақты күзетеді</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Жұмыскерлер жұмыс күнінің аяғында аңдармен мейірімді сөйлесіп,дәрумендер береді ,Кассир билеттер мен жол сілтемелерді сатып хайуанбақта жана аңдар пайда болғаның ескереді</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Дәрігер Айболит аңдар жаңбырдан кейін сырқатанып қалғанын естіп көмекке келеді,жолда кедергілер кездеседі жаңбырдан соң көл тасыпты ,айналып кліп көмек көрсетеді.Аңдар суығады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anchor distT="0" distB="0" distL="114300" distR="114300" simplePos="0" relativeHeight="251782144" behindDoc="0" locked="0" layoutInCell="1" allowOverlap="0">
                  <wp:simplePos x="0" y="0"/>
                  <wp:positionH relativeFrom="column">
                    <wp:posOffset>1091565</wp:posOffset>
                  </wp:positionH>
                  <wp:positionV relativeFrom="line">
                    <wp:posOffset>114300</wp:posOffset>
                  </wp:positionV>
                  <wp:extent cx="756920" cy="925195"/>
                  <wp:effectExtent l="0" t="0" r="5080" b="8255"/>
                  <wp:wrapSquare wrapText="bothSides"/>
                  <wp:docPr id="1065059933" name="Рисунок 139" descr="hello_html_m31314e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ello_html_m31314ed0.jpg"/>
                          <pic:cNvPicPr>
                            <a:picLocks noChangeAspect="1" noChangeArrowheads="1"/>
                          </pic:cNvPicPr>
                        </pic:nvPicPr>
                        <pic:blipFill>
                          <a:blip r:embed="rId2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6920" cy="925195"/>
                          </a:xfrm>
                          <a:prstGeom prst="rect">
                            <a:avLst/>
                          </a:prstGeom>
                          <a:noFill/>
                          <a:ln>
                            <a:noFill/>
                          </a:ln>
                        </pic:spPr>
                      </pic:pic>
                    </a:graphicData>
                  </a:graphic>
                </wp:anchor>
              </w:drawing>
            </w:r>
          </w:p>
          <w:p w:rsidR="008664CD" w:rsidRPr="00431EB8" w:rsidRDefault="008664CD" w:rsidP="00002B7B">
            <w:pPr>
              <w:pStyle w:val="11"/>
              <w:rPr>
                <w:rFonts w:ascii="Times New Roman" w:hAnsi="Times New Roman" w:cs="Times New Roman"/>
                <w:sz w:val="24"/>
                <w:szCs w:val="24"/>
                <w:shd w:val="clear" w:color="auto" w:fill="FFFFFF"/>
                <w:lang w:val="kk-KZ"/>
              </w:rPr>
            </w:pPr>
            <w:r w:rsidRPr="00431EB8">
              <w:rPr>
                <w:rFonts w:ascii="Times New Roman" w:hAnsi="Times New Roman" w:cs="Times New Roman"/>
                <w:noProof/>
                <w:sz w:val="24"/>
                <w:szCs w:val="24"/>
                <w:lang w:eastAsia="ru-RU"/>
              </w:rPr>
              <w:drawing>
                <wp:inline distT="0" distB="0" distL="0" distR="0">
                  <wp:extent cx="662940" cy="861060"/>
                  <wp:effectExtent l="0" t="0" r="3810" b="0"/>
                  <wp:docPr id="1065059934" name="Рисунок 135" descr="hello_html_m5910b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ello_html_m5910bd19.jpg"/>
                          <pic:cNvPicPr>
                            <a:picLocks noChangeAspect="1" noChangeArrowheads="1"/>
                          </pic:cNvPicPr>
                        </pic:nvPicPr>
                        <pic:blipFill>
                          <a:blip r:embed="rId2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940" cy="861060"/>
                          </a:xfrm>
                          <a:prstGeom prst="rect">
                            <a:avLst/>
                          </a:prstGeom>
                          <a:noFill/>
                          <a:ln>
                            <a:noFill/>
                          </a:ln>
                        </pic:spPr>
                      </pic:pic>
                    </a:graphicData>
                  </a:graphic>
                </wp:inline>
              </w:drawing>
            </w:r>
          </w:p>
          <w:p w:rsidR="008664CD" w:rsidRPr="00431EB8" w:rsidRDefault="008664CD" w:rsidP="00002B7B">
            <w:pPr>
              <w:pStyle w:val="11"/>
              <w:rPr>
                <w:rFonts w:ascii="Times New Roman" w:hAnsi="Times New Roman" w:cs="Times New Roman"/>
                <w:sz w:val="24"/>
                <w:szCs w:val="24"/>
                <w:shd w:val="clear" w:color="auto" w:fill="FFFFFF"/>
                <w:lang w:val="kk-KZ"/>
              </w:rPr>
            </w:pPr>
          </w:p>
          <w:p w:rsidR="008664CD" w:rsidRPr="00431EB8" w:rsidRDefault="008664CD" w:rsidP="00002B7B">
            <w:pPr>
              <w:pStyle w:val="a6"/>
              <w:rPr>
                <w:rFonts w:ascii="Times New Roman" w:hAnsi="Times New Roman" w:cs="Times New Roman"/>
                <w:sz w:val="24"/>
                <w:szCs w:val="24"/>
                <w:lang w:val="kk-KZ"/>
              </w:rPr>
            </w:pPr>
          </w:p>
        </w:tc>
        <w:tc>
          <w:tcPr>
            <w:tcW w:w="5386" w:type="dxa"/>
            <w:gridSpan w:val="15"/>
            <w:tcBorders>
              <w:top w:val="single" w:sz="4" w:space="0" w:color="auto"/>
              <w:left w:val="single" w:sz="4" w:space="0" w:color="auto"/>
              <w:bottom w:val="nil"/>
              <w:right w:val="single" w:sz="4" w:space="0" w:color="auto"/>
            </w:tcBorders>
            <w:shd w:val="clear" w:color="auto" w:fill="auto"/>
          </w:tcPr>
          <w:p w:rsidR="008664CD" w:rsidRPr="00431EB8" w:rsidRDefault="008664CD" w:rsidP="00002B7B">
            <w:pPr>
              <w:pStyle w:val="11"/>
              <w:rPr>
                <w:rFonts w:ascii="Times New Roman" w:hAnsi="Times New Roman" w:cs="Times New Roman"/>
                <w:bCs/>
                <w:i/>
                <w:iCs/>
                <w:sz w:val="24"/>
                <w:szCs w:val="24"/>
                <w:shd w:val="clear" w:color="auto" w:fill="FFFFFF"/>
                <w:lang w:val="kk-KZ"/>
              </w:rPr>
            </w:pPr>
            <w:r w:rsidRPr="00431EB8">
              <w:rPr>
                <w:rFonts w:ascii="Times New Roman" w:hAnsi="Times New Roman" w:cs="Times New Roman"/>
                <w:bCs/>
                <w:i/>
                <w:sz w:val="24"/>
                <w:szCs w:val="24"/>
                <w:lang w:val="kk-KZ"/>
              </w:rPr>
              <w:t>Сюжеті-рөлдік ойын</w:t>
            </w:r>
          </w:p>
          <w:p w:rsidR="008664CD" w:rsidRPr="00431EB8" w:rsidRDefault="008664CD" w:rsidP="00002B7B">
            <w:pPr>
              <w:pStyle w:val="11"/>
              <w:rPr>
                <w:rFonts w:ascii="Times New Roman" w:hAnsi="Times New Roman" w:cs="Times New Roman"/>
                <w:bCs/>
                <w:sz w:val="24"/>
                <w:szCs w:val="24"/>
                <w:lang w:val="kk-KZ"/>
              </w:rPr>
            </w:pPr>
            <w:r w:rsidRPr="00431EB8">
              <w:rPr>
                <w:rFonts w:ascii="Times New Roman" w:hAnsi="Times New Roman" w:cs="Times New Roman"/>
                <w:sz w:val="24"/>
                <w:szCs w:val="24"/>
                <w:shd w:val="clear" w:color="auto" w:fill="FFFFFF"/>
                <w:lang w:val="kk-KZ"/>
              </w:rPr>
              <w:t>Тақырыбы :</w:t>
            </w:r>
            <w:r w:rsidRPr="00431EB8">
              <w:rPr>
                <w:rFonts w:ascii="Times New Roman" w:hAnsi="Times New Roman" w:cs="Times New Roman"/>
                <w:bCs/>
                <w:sz w:val="24"/>
                <w:szCs w:val="24"/>
                <w:lang w:val="kk-KZ"/>
              </w:rPr>
              <w:t xml:space="preserve"> «Сақтау қызметі»</w:t>
            </w:r>
            <w:r w:rsidRPr="00431EB8">
              <w:rPr>
                <w:rFonts w:ascii="Times New Roman" w:hAnsi="Times New Roman" w:cs="Times New Roman"/>
                <w:bCs/>
                <w:i/>
                <w:sz w:val="24"/>
                <w:szCs w:val="24"/>
                <w:lang w:val="kk-KZ"/>
              </w:rPr>
              <w:t xml:space="preserve"> (қайталау)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Мақсаты :</w:t>
            </w:r>
            <w:r w:rsidRPr="00431EB8">
              <w:rPr>
                <w:rFonts w:ascii="Times New Roman" w:hAnsi="Times New Roman" w:cs="Times New Roman"/>
                <w:sz w:val="24"/>
                <w:szCs w:val="24"/>
                <w:lang w:val="kk-KZ"/>
              </w:rPr>
              <w:t xml:space="preserve"> Әлуметтік шығармашылық орта қалыптастыру ,ойынын сюжетіне байланысты топтарға бөлініп,ойын аяқталған соң бір ұжымға жинала білу әдетін қалыптастыру .Сақтау қызметкерлерінің жұмыстары,олардың күтпеген жағдай туғанда қажетілігі жайында түсінігін молайту .Балалардың сөйлеу тілін дамыту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Жағдаят:</w:t>
            </w:r>
            <w:r w:rsidRPr="00431EB8">
              <w:rPr>
                <w:rFonts w:ascii="Times New Roman" w:hAnsi="Times New Roman" w:cs="Times New Roman"/>
                <w:sz w:val="24"/>
                <w:szCs w:val="24"/>
                <w:lang w:val="kk-KZ"/>
              </w:rPr>
              <w:t xml:space="preserve"> Дабыл бойынша шақыру;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Жағдай болған жерді қарап,сақтау қызметкерлерін бірнеше топтарға бөлу;</w:t>
            </w:r>
          </w:p>
          <w:p w:rsidR="008664CD" w:rsidRPr="00002B7B" w:rsidRDefault="008664CD" w:rsidP="00002B7B">
            <w:pPr>
              <w:pStyle w:val="11"/>
              <w:rPr>
                <w:rFonts w:ascii="Times New Roman" w:hAnsi="Times New Roman" w:cs="Times New Roman"/>
                <w:sz w:val="24"/>
                <w:szCs w:val="24"/>
                <w:lang w:val="kk-KZ"/>
              </w:rPr>
            </w:pPr>
            <w:r w:rsidRPr="00002B7B">
              <w:rPr>
                <w:rFonts w:ascii="Times New Roman" w:hAnsi="Times New Roman" w:cs="Times New Roman"/>
                <w:sz w:val="24"/>
                <w:szCs w:val="24"/>
                <w:lang w:val="kk-KZ"/>
              </w:rPr>
              <w:t>Арнайытехникалыққұралжабдықтыпайдалану;</w:t>
            </w:r>
          </w:p>
          <w:p w:rsidR="008664CD" w:rsidRPr="00002B7B" w:rsidRDefault="008664CD" w:rsidP="00002B7B">
            <w:pPr>
              <w:pStyle w:val="11"/>
              <w:rPr>
                <w:rFonts w:ascii="Times New Roman" w:hAnsi="Times New Roman" w:cs="Times New Roman"/>
                <w:sz w:val="24"/>
                <w:szCs w:val="24"/>
                <w:lang w:val="kk-KZ"/>
              </w:rPr>
            </w:pPr>
            <w:r w:rsidRPr="00002B7B">
              <w:rPr>
                <w:rFonts w:ascii="Times New Roman" w:hAnsi="Times New Roman" w:cs="Times New Roman"/>
                <w:sz w:val="24"/>
                <w:szCs w:val="24"/>
                <w:lang w:val="kk-KZ"/>
              </w:rPr>
              <w:t>ЖазғырылғандардықұтқаруАлғашымедециналықкөмеккөрсету ;</w:t>
            </w:r>
          </w:p>
          <w:p w:rsidR="008664CD" w:rsidRPr="00431EB8" w:rsidRDefault="008664CD" w:rsidP="00002B7B">
            <w:pPr>
              <w:pStyle w:val="11"/>
              <w:rPr>
                <w:rFonts w:ascii="Times New Roman" w:hAnsi="Times New Roman" w:cs="Times New Roman"/>
                <w:bCs/>
                <w:sz w:val="24"/>
                <w:szCs w:val="24"/>
                <w:lang w:val="kk-KZ"/>
              </w:rPr>
            </w:pPr>
            <w:r w:rsidRPr="00002B7B">
              <w:rPr>
                <w:rFonts w:ascii="Times New Roman" w:hAnsi="Times New Roman" w:cs="Times New Roman"/>
                <w:sz w:val="24"/>
                <w:szCs w:val="24"/>
                <w:lang w:val="kk-KZ"/>
              </w:rPr>
              <w:t>Жағдайболғанжергекеректіжабдықтардыжеткізу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Тәрбиешінің іс-әрекеті:</w:t>
            </w:r>
            <w:r w:rsidRPr="00431EB8">
              <w:rPr>
                <w:rFonts w:ascii="Times New Roman" w:hAnsi="Times New Roman" w:cs="Times New Roman"/>
                <w:sz w:val="24"/>
                <w:szCs w:val="24"/>
                <w:lang w:val="kk-KZ"/>
              </w:rPr>
              <w:t xml:space="preserve"> ТЖМ басшысы рөлінде жағдай болған жерге шығар алдында арнайы құрал-жабдықты естеріне түсіртіп,арнайы үйретілген иттермен бағыттаушыларды,жедел жәрдемді шақырады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Балалардың іс-әректі:</w:t>
            </w:r>
            <w:r w:rsidRPr="00431EB8">
              <w:rPr>
                <w:rFonts w:ascii="Times New Roman" w:hAnsi="Times New Roman" w:cs="Times New Roman"/>
                <w:sz w:val="24"/>
                <w:szCs w:val="24"/>
                <w:lang w:val="kk-KZ"/>
              </w:rPr>
              <w:t xml:space="preserve"> Сақтау қызметі диспетчер сызба бойынша жағдай боған жерде жанатын қызыл оттшаларды бақылап ,желі бойынша , қандай сақтау қыдметінін жұмыс атқаратынын қадағалайды</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ТЖМ әр түрлі жағдайдада ,әр уақыта ауа райы болжамына да қарамай қызмет көрсетеді,адамдарды табу үшін иттермен жұмыс істейді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Арнайы техника жүргізушісі зардап шекендері тамақ .киімен қамтамасыз етеді .Өртен сақтандыру қызметі өртті болдырмайды .Жедел жәрдем науқасттын шақыру бойынша қызмет көрсетеді</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Фотоға түсірушілер ТЖМ мен жағдай болған жерді фотаға түсіреді.</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inline distT="0" distB="0" distL="0" distR="0">
                  <wp:extent cx="1973580" cy="845820"/>
                  <wp:effectExtent l="0" t="0" r="7620" b="0"/>
                  <wp:docPr id="1065059935" name="Рисунок 134" descr="https://ds04.infourok.ru/uploads/ex/0ca8/00179fcf-13912def/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ds04.infourok.ru/uploads/ex/0ca8/00179fcf-13912def/img5.jpg"/>
                          <pic:cNvPicPr>
                            <a:picLocks noChangeAspect="1" noChangeArrowheads="1"/>
                          </pic:cNvPicPr>
                        </pic:nvPicPr>
                        <pic:blipFill>
                          <a:blip r:embed="rId2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12" t="5894" r="7957" b="3368"/>
                          <a:stretch>
                            <a:fillRect/>
                          </a:stretch>
                        </pic:blipFill>
                        <pic:spPr bwMode="auto">
                          <a:xfrm>
                            <a:off x="0" y="0"/>
                            <a:ext cx="1973580" cy="845820"/>
                          </a:xfrm>
                          <a:prstGeom prst="rect">
                            <a:avLst/>
                          </a:prstGeom>
                          <a:noFill/>
                          <a:ln>
                            <a:noFill/>
                          </a:ln>
                        </pic:spPr>
                      </pic:pic>
                    </a:graphicData>
                  </a:graphic>
                </wp:inline>
              </w:drawing>
            </w:r>
          </w:p>
        </w:tc>
        <w:tc>
          <w:tcPr>
            <w:tcW w:w="5679" w:type="dxa"/>
            <w:gridSpan w:val="7"/>
            <w:tcBorders>
              <w:top w:val="single" w:sz="4" w:space="0" w:color="auto"/>
              <w:left w:val="single" w:sz="4" w:space="0" w:color="auto"/>
              <w:bottom w:val="nil"/>
              <w:right w:val="single" w:sz="4" w:space="0" w:color="auto"/>
            </w:tcBorders>
            <w:shd w:val="clear" w:color="auto" w:fill="auto"/>
          </w:tcPr>
          <w:p w:rsidR="008664CD" w:rsidRPr="00431EB8" w:rsidRDefault="008664CD" w:rsidP="00002B7B">
            <w:pPr>
              <w:pStyle w:val="11"/>
              <w:rPr>
                <w:rFonts w:ascii="Times New Roman" w:hAnsi="Times New Roman" w:cs="Times New Roman"/>
                <w:bCs/>
                <w:i/>
                <w:iCs/>
                <w:sz w:val="24"/>
                <w:szCs w:val="24"/>
                <w:shd w:val="clear" w:color="auto" w:fill="FFFFFF"/>
                <w:lang w:val="kk-KZ"/>
              </w:rPr>
            </w:pPr>
            <w:r w:rsidRPr="00431EB8">
              <w:rPr>
                <w:rFonts w:ascii="Times New Roman" w:hAnsi="Times New Roman" w:cs="Times New Roman"/>
                <w:bCs/>
                <w:i/>
                <w:sz w:val="24"/>
                <w:szCs w:val="24"/>
                <w:lang w:val="kk-KZ"/>
              </w:rPr>
              <w:t>Сюжеті-рөлдік ойын</w:t>
            </w:r>
          </w:p>
          <w:p w:rsidR="008664CD" w:rsidRPr="00431EB8" w:rsidRDefault="008664CD" w:rsidP="00002B7B">
            <w:pPr>
              <w:pStyle w:val="11"/>
              <w:rPr>
                <w:rFonts w:ascii="Times New Roman" w:hAnsi="Times New Roman" w:cs="Times New Roman"/>
                <w:bCs/>
                <w:sz w:val="24"/>
                <w:szCs w:val="24"/>
                <w:lang w:val="kk-KZ"/>
              </w:rPr>
            </w:pPr>
            <w:r w:rsidRPr="00431EB8">
              <w:rPr>
                <w:rFonts w:ascii="Times New Roman" w:hAnsi="Times New Roman" w:cs="Times New Roman"/>
                <w:sz w:val="24"/>
                <w:szCs w:val="24"/>
                <w:shd w:val="clear" w:color="auto" w:fill="FFFFFF"/>
                <w:lang w:val="kk-KZ"/>
              </w:rPr>
              <w:t>Тақырыбы :</w:t>
            </w:r>
            <w:r w:rsidRPr="00431EB8">
              <w:rPr>
                <w:rFonts w:ascii="Times New Roman" w:hAnsi="Times New Roman" w:cs="Times New Roman"/>
                <w:bCs/>
                <w:sz w:val="24"/>
                <w:szCs w:val="24"/>
                <w:lang w:val="kk-KZ"/>
              </w:rPr>
              <w:t xml:space="preserve"> «Мұражай»</w:t>
            </w:r>
            <w:r w:rsidRPr="00431EB8">
              <w:rPr>
                <w:rFonts w:ascii="Times New Roman" w:hAnsi="Times New Roman" w:cs="Times New Roman"/>
                <w:bCs/>
                <w:i/>
                <w:sz w:val="24"/>
                <w:szCs w:val="24"/>
                <w:lang w:val="kk-KZ"/>
              </w:rPr>
              <w:t xml:space="preserve"> (қайталау)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Мақсаты :</w:t>
            </w:r>
            <w:r w:rsidRPr="00431EB8">
              <w:rPr>
                <w:rFonts w:ascii="Times New Roman" w:hAnsi="Times New Roman" w:cs="Times New Roman"/>
                <w:sz w:val="24"/>
                <w:szCs w:val="24"/>
                <w:lang w:val="kk-KZ"/>
              </w:rPr>
              <w:t xml:space="preserve"> Балаларды өз бетерінше рөлдерге бөлініп әрекет ету әдетін қалыптастыру.Ойында қоғамдық өмірдін көріністерін, мәдениеті ортада ұстамдылықты көрсете білу ,бір-біріне мейрімен қарауға үйретіп . Ойын барысында әңгімелесіп,сұрақ қоя білуге ,өз іс-әрекетерін көрсете білуге үйрету.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Жағдаят:</w:t>
            </w:r>
            <w:r w:rsidRPr="00431EB8">
              <w:rPr>
                <w:rFonts w:ascii="Times New Roman" w:hAnsi="Times New Roman" w:cs="Times New Roman"/>
                <w:sz w:val="24"/>
                <w:szCs w:val="24"/>
                <w:lang w:val="kk-KZ"/>
              </w:rPr>
              <w:t xml:space="preserve"> Мұражайға баруға дайындалу ;</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Жол сілтемелерді қарау;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Мұражайды таңдау;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Экспозицияларды хаттау;</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Топ жорық ;</w:t>
            </w:r>
          </w:p>
          <w:p w:rsidR="008664CD" w:rsidRPr="00431EB8" w:rsidRDefault="008664CD" w:rsidP="00002B7B">
            <w:pPr>
              <w:pStyle w:val="11"/>
              <w:rPr>
                <w:rFonts w:ascii="Times New Roman" w:hAnsi="Times New Roman" w:cs="Times New Roman"/>
                <w:bCs/>
                <w:sz w:val="24"/>
                <w:szCs w:val="24"/>
                <w:lang w:val="kk-KZ"/>
              </w:rPr>
            </w:pPr>
            <w:r w:rsidRPr="00431EB8">
              <w:rPr>
                <w:rFonts w:ascii="Times New Roman" w:hAnsi="Times New Roman" w:cs="Times New Roman"/>
                <w:sz w:val="24"/>
                <w:szCs w:val="24"/>
                <w:lang w:val="kk-KZ"/>
              </w:rPr>
              <w:t>Жаңалау шеберханасы.</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Тәрбиешінің іс-әрекеті:</w:t>
            </w:r>
            <w:r w:rsidRPr="00431EB8">
              <w:rPr>
                <w:rFonts w:ascii="Times New Roman" w:hAnsi="Times New Roman" w:cs="Times New Roman"/>
                <w:sz w:val="24"/>
                <w:szCs w:val="24"/>
                <w:lang w:val="kk-KZ"/>
              </w:rPr>
              <w:t xml:space="preserve"> Мұражай директоры рөлінде мұражай мен жұмыскерлерді басқарады.</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lang w:val="kk-KZ"/>
              </w:rPr>
              <w:t>Балалардың іс-әректі:</w:t>
            </w:r>
            <w:r w:rsidRPr="00431EB8">
              <w:rPr>
                <w:rFonts w:ascii="Times New Roman" w:hAnsi="Times New Roman" w:cs="Times New Roman"/>
                <w:sz w:val="24"/>
                <w:szCs w:val="24"/>
                <w:lang w:val="kk-KZ"/>
              </w:rPr>
              <w:t xml:space="preserve"> Кассир билетерді сатады жолсілтемелерді үлестіреді , Мұражай жұмыскерлері экспонатарды тандап паспортар жасайды , экспозицияны хаттайды ю</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Суретшілер мұражайдын ашылу жарнамасын жасап,</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Өңдеушілер ескі экспонатарды жөндейді</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Топ жорықшы мұражай бойынша келушілерді сүймелдеп экспонатар жайында әңгімелейді</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Келушілер билеттер сатып алып,бағдарламамен танысып ,экспонатарды қарап сұрақ</w:t>
            </w: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Дүнгіршек жұмысшысы фотосуреттер,открыткалармен өнер альбомдарын сатады .Жүргізушілер экспонатарды әеліп ,көлікті қадағалайды.</w:t>
            </w:r>
          </w:p>
          <w:p w:rsidR="008664CD" w:rsidRPr="00431EB8" w:rsidRDefault="008664CD" w:rsidP="00002B7B">
            <w:pPr>
              <w:pStyle w:val="11"/>
              <w:rPr>
                <w:rFonts w:ascii="Times New Roman" w:hAnsi="Times New Roman" w:cs="Times New Roman"/>
                <w:sz w:val="24"/>
                <w:szCs w:val="24"/>
                <w:u w:val="single"/>
                <w:lang w:val="kk-KZ" w:eastAsia="zh-CN"/>
              </w:rPr>
            </w:pPr>
          </w:p>
          <w:p w:rsidR="008664CD" w:rsidRPr="00431EB8" w:rsidRDefault="008664CD" w:rsidP="00002B7B">
            <w:pPr>
              <w:pStyle w:val="11"/>
              <w:rPr>
                <w:rFonts w:ascii="Times New Roman" w:hAnsi="Times New Roman" w:cs="Times New Roman"/>
                <w:i/>
                <w:sz w:val="24"/>
                <w:szCs w:val="24"/>
                <w:lang w:val="kk-KZ"/>
              </w:rPr>
            </w:pPr>
            <w:r w:rsidRPr="00431EB8">
              <w:rPr>
                <w:rFonts w:ascii="Times New Roman" w:hAnsi="Times New Roman" w:cs="Times New Roman"/>
                <w:i/>
                <w:noProof/>
                <w:sz w:val="24"/>
                <w:szCs w:val="24"/>
                <w:lang w:eastAsia="ru-RU"/>
              </w:rPr>
              <w:drawing>
                <wp:inline distT="0" distB="0" distL="0" distR="0">
                  <wp:extent cx="1165860" cy="518160"/>
                  <wp:effectExtent l="0" t="0" r="0" b="0"/>
                  <wp:docPr id="2107824416" name="Рисунок 133" descr="https://img.tourister.ru/files/8/9/0/9/5/6/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img.tourister.ru/files/8/9/0/9/5/6/2/original.jpg"/>
                          <pic:cNvPicPr>
                            <a:picLocks noChangeAspect="1" noChangeArrowheads="1"/>
                          </pic:cNvPicPr>
                        </pic:nvPicPr>
                        <pic:blipFill>
                          <a:blip r:embed="rId2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5860" cy="51816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1242060" cy="533400"/>
                  <wp:effectExtent l="0" t="0" r="0" b="0"/>
                  <wp:docPr id="2107824417" name="Рисунок 132" descr="http://arshaly.akmo.gov.kz/sites/arshaly.akmo.gov.kz/uploads/news/2016/09/19/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arshaly.akmo.gov.kz/sites/arshaly.akmo.gov.kz/uploads/news/2016/09/19/11111.jpg"/>
                          <pic:cNvPicPr>
                            <a:picLocks noChangeAspect="1" noChangeArrowheads="1"/>
                          </pic:cNvPicPr>
                        </pic:nvPicPr>
                        <pic:blipFill>
                          <a:blip r:embed="rId2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2060" cy="533400"/>
                          </a:xfrm>
                          <a:prstGeom prst="rect">
                            <a:avLst/>
                          </a:prstGeom>
                          <a:noFill/>
                          <a:ln>
                            <a:noFill/>
                          </a:ln>
                        </pic:spPr>
                      </pic:pic>
                    </a:graphicData>
                  </a:graphic>
                </wp:inline>
              </w:drawing>
            </w:r>
          </w:p>
          <w:p w:rsidR="008664CD" w:rsidRPr="00431EB8" w:rsidRDefault="008664CD" w:rsidP="00002B7B">
            <w:pPr>
              <w:pStyle w:val="11"/>
              <w:rPr>
                <w:rFonts w:ascii="Times New Roman" w:hAnsi="Times New Roman" w:cs="Times New Roman"/>
                <w:i/>
                <w:sz w:val="24"/>
                <w:szCs w:val="24"/>
                <w:lang w:val="kk-KZ"/>
              </w:rPr>
            </w:pPr>
          </w:p>
          <w:p w:rsidR="008664CD" w:rsidRPr="00431EB8" w:rsidRDefault="008664CD" w:rsidP="00002B7B">
            <w:pPr>
              <w:pStyle w:val="11"/>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inline distT="0" distB="0" distL="0" distR="0">
                  <wp:extent cx="1508760" cy="716280"/>
                  <wp:effectExtent l="0" t="0" r="0" b="7620"/>
                  <wp:docPr id="2107824418" name="Рисунок 131" descr="https://thumbs.dreamstime.com/z/vector-illustration-original-paintings-drawing-young-men-shopping-cash-register-15351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thumbs.dreamstime.com/z/vector-illustration-original-paintings-drawing-young-men-shopping-cash-register-153512220.jpg"/>
                          <pic:cNvPicPr>
                            <a:picLocks noChangeAspect="1" noChangeArrowheads="1"/>
                          </pic:cNvPicPr>
                        </pic:nvPicPr>
                        <pic:blipFill>
                          <a:blip r:embed="rId2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97" t="11984" r="3960" b="20628"/>
                          <a:stretch>
                            <a:fillRect/>
                          </a:stretch>
                        </pic:blipFill>
                        <pic:spPr bwMode="auto">
                          <a:xfrm>
                            <a:off x="0" y="0"/>
                            <a:ext cx="1508760" cy="716280"/>
                          </a:xfrm>
                          <a:prstGeom prst="rect">
                            <a:avLst/>
                          </a:prstGeom>
                          <a:noFill/>
                          <a:ln>
                            <a:noFill/>
                          </a:ln>
                        </pic:spPr>
                      </pic:pic>
                    </a:graphicData>
                  </a:graphic>
                </wp:inline>
              </w:drawing>
            </w:r>
          </w:p>
        </w:tc>
      </w:tr>
      <w:tr w:rsidR="008664CD" w:rsidRPr="00431EB8" w:rsidTr="00002B7B">
        <w:trPr>
          <w:gridAfter w:val="1"/>
          <w:wAfter w:w="5536" w:type="dxa"/>
          <w:trHeight w:val="89"/>
        </w:trPr>
        <w:tc>
          <w:tcPr>
            <w:tcW w:w="4104" w:type="dxa"/>
            <w:gridSpan w:val="5"/>
            <w:tcBorders>
              <w:top w:val="nil"/>
              <w:left w:val="single" w:sz="4" w:space="0" w:color="auto"/>
              <w:right w:val="single" w:sz="4" w:space="0" w:color="auto"/>
            </w:tcBorders>
            <w:shd w:val="clear" w:color="auto" w:fill="auto"/>
          </w:tcPr>
          <w:p w:rsidR="008664CD" w:rsidRPr="00431EB8" w:rsidRDefault="008664CD" w:rsidP="00002B7B">
            <w:pPr>
              <w:rPr>
                <w:rFonts w:ascii="Times New Roman" w:hAnsi="Times New Roman" w:cs="Times New Roman"/>
                <w:b/>
                <w:sz w:val="24"/>
                <w:szCs w:val="24"/>
                <w:lang w:val="kk-KZ"/>
              </w:rPr>
            </w:pPr>
          </w:p>
        </w:tc>
        <w:tc>
          <w:tcPr>
            <w:tcW w:w="5386" w:type="dxa"/>
            <w:gridSpan w:val="15"/>
            <w:tcBorders>
              <w:top w:val="nil"/>
              <w:left w:val="single" w:sz="4" w:space="0" w:color="auto"/>
              <w:right w:val="single" w:sz="4" w:space="0" w:color="auto"/>
            </w:tcBorders>
            <w:shd w:val="clear" w:color="auto" w:fill="auto"/>
          </w:tcPr>
          <w:p w:rsidR="008664CD" w:rsidRPr="00431EB8" w:rsidRDefault="008664CD" w:rsidP="00002B7B">
            <w:pPr>
              <w:rPr>
                <w:rFonts w:ascii="Times New Roman" w:hAnsi="Times New Roman" w:cs="Times New Roman"/>
                <w:b/>
                <w:sz w:val="24"/>
                <w:szCs w:val="24"/>
                <w:lang w:val="kk-KZ"/>
              </w:rPr>
            </w:pPr>
          </w:p>
        </w:tc>
        <w:tc>
          <w:tcPr>
            <w:tcW w:w="5679" w:type="dxa"/>
            <w:gridSpan w:val="7"/>
            <w:tcBorders>
              <w:top w:val="nil"/>
              <w:left w:val="single" w:sz="4" w:space="0" w:color="auto"/>
              <w:right w:val="single" w:sz="4" w:space="0" w:color="auto"/>
            </w:tcBorders>
            <w:shd w:val="clear" w:color="auto" w:fill="auto"/>
          </w:tcPr>
          <w:p w:rsidR="008664CD" w:rsidRPr="00431EB8" w:rsidRDefault="008664CD" w:rsidP="00002B7B">
            <w:pPr>
              <w:rPr>
                <w:rFonts w:ascii="Times New Roman" w:hAnsi="Times New Roman" w:cs="Times New Roman"/>
                <w:b/>
                <w:sz w:val="24"/>
                <w:szCs w:val="24"/>
                <w:lang w:val="kk-KZ"/>
              </w:rPr>
            </w:pPr>
          </w:p>
        </w:tc>
      </w:tr>
      <w:tr w:rsidR="008664CD" w:rsidRPr="00431EB8" w:rsidTr="00002B7B">
        <w:trPr>
          <w:gridAfter w:val="1"/>
          <w:wAfter w:w="5536" w:type="dxa"/>
        </w:trPr>
        <w:tc>
          <w:tcPr>
            <w:tcW w:w="15169" w:type="dxa"/>
            <w:gridSpan w:val="27"/>
            <w:tcBorders>
              <w:top w:val="single" w:sz="4" w:space="0" w:color="auto"/>
              <w:left w:val="single" w:sz="4" w:space="0" w:color="auto"/>
              <w:bottom w:val="single" w:sz="4" w:space="0" w:color="auto"/>
              <w:right w:val="single" w:sz="4" w:space="0" w:color="auto"/>
            </w:tcBorders>
            <w:shd w:val="clear" w:color="auto" w:fill="auto"/>
          </w:tcPr>
          <w:p w:rsidR="008664CD" w:rsidRPr="00431EB8" w:rsidRDefault="008664CD" w:rsidP="008664CD">
            <w:pPr>
              <w:pStyle w:val="TableParagraph"/>
              <w:jc w:val="center"/>
              <w:rPr>
                <w:b/>
                <w:bCs/>
                <w:sz w:val="24"/>
                <w:szCs w:val="24"/>
              </w:rPr>
            </w:pPr>
            <w:r w:rsidRPr="00431EB8">
              <w:rPr>
                <w:b/>
                <w:bCs/>
                <w:sz w:val="24"/>
                <w:szCs w:val="24"/>
              </w:rPr>
              <w:t>2 - ұйымдастырылған іс-әрекет</w:t>
            </w:r>
          </w:p>
        </w:tc>
      </w:tr>
      <w:tr w:rsidR="006C2204" w:rsidRPr="00431EB8" w:rsidTr="00002B7B">
        <w:trPr>
          <w:gridAfter w:val="1"/>
          <w:wAfter w:w="5536" w:type="dxa"/>
          <w:trHeight w:val="419"/>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p>
        </w:tc>
        <w:tc>
          <w:tcPr>
            <w:tcW w:w="2678" w:type="dxa"/>
            <w:gridSpan w:val="9"/>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Математика негіздері</w:t>
            </w:r>
          </w:p>
          <w:p w:rsidR="006C2204" w:rsidRPr="00431EB8" w:rsidRDefault="006C2204" w:rsidP="008702EB">
            <w:pPr>
              <w:pStyle w:val="TableParagraph"/>
              <w:rPr>
                <w:b/>
                <w:bCs/>
                <w:sz w:val="24"/>
                <w:szCs w:val="24"/>
              </w:rPr>
            </w:pPr>
            <w:r w:rsidRPr="00431EB8">
              <w:rPr>
                <w:b/>
                <w:bCs/>
                <w:sz w:val="24"/>
                <w:szCs w:val="24"/>
              </w:rPr>
              <w:t xml:space="preserve"> Міндеті: </w:t>
            </w:r>
            <w:r w:rsidRPr="00431EB8">
              <w:rPr>
                <w:sz w:val="24"/>
                <w:szCs w:val="24"/>
              </w:rPr>
              <w:t>Заттарды әртүрлі белгілері бойынша (түсі, пішіні, өлшемі, материалы, қолданылуы) салыстыра білуге үйрету</w:t>
            </w:r>
          </w:p>
          <w:p w:rsidR="006C2204" w:rsidRPr="00431EB8" w:rsidRDefault="006C2204" w:rsidP="008702EB">
            <w:pPr>
              <w:pStyle w:val="TableParagraph"/>
              <w:rPr>
                <w:sz w:val="24"/>
                <w:szCs w:val="24"/>
              </w:rPr>
            </w:pPr>
            <w:r w:rsidRPr="00431EB8">
              <w:rPr>
                <w:b/>
                <w:sz w:val="24"/>
                <w:szCs w:val="24"/>
              </w:rPr>
              <w:t xml:space="preserve">Мақсаты  </w:t>
            </w:r>
            <w:r w:rsidRPr="00431EB8">
              <w:rPr>
                <w:sz w:val="24"/>
                <w:szCs w:val="24"/>
              </w:rPr>
              <w:t xml:space="preserve">қоршаған ортадан геометриялық пішіндегі заттарды табуды қалыптсатыру. .  </w:t>
            </w:r>
          </w:p>
          <w:p w:rsidR="006C2204" w:rsidRPr="00431EB8" w:rsidRDefault="006C2204" w:rsidP="008702EB">
            <w:pPr>
              <w:pStyle w:val="TableParagraph"/>
              <w:rPr>
                <w:sz w:val="24"/>
                <w:szCs w:val="24"/>
              </w:rPr>
            </w:pPr>
            <w:r w:rsidRPr="00431EB8">
              <w:rPr>
                <w:b/>
                <w:bCs/>
                <w:sz w:val="24"/>
                <w:szCs w:val="24"/>
              </w:rPr>
              <w:t>Күтілетін нәтижелер: меңгереді</w:t>
            </w:r>
            <w:r w:rsidRPr="00431EB8">
              <w:rPr>
                <w:sz w:val="24"/>
                <w:szCs w:val="24"/>
              </w:rPr>
              <w:t xml:space="preserve">: геометриялық денелердің: текше, шар, цилиндр атауларын; </w:t>
            </w:r>
          </w:p>
          <w:p w:rsidR="006C2204" w:rsidRPr="00431EB8" w:rsidRDefault="006C2204" w:rsidP="008702EB">
            <w:pPr>
              <w:pStyle w:val="TableParagraph"/>
              <w:rPr>
                <w:sz w:val="24"/>
                <w:szCs w:val="24"/>
              </w:rPr>
            </w:pPr>
            <w:r w:rsidRPr="00431EB8">
              <w:rPr>
                <w:b/>
                <w:bCs/>
                <w:sz w:val="24"/>
                <w:szCs w:val="24"/>
              </w:rPr>
              <w:t>түсінеді</w:t>
            </w:r>
            <w:r w:rsidRPr="00431EB8">
              <w:rPr>
                <w:sz w:val="24"/>
                <w:szCs w:val="24"/>
              </w:rPr>
              <w:t xml:space="preserve">: геометриялық пішіндер мен денелердің айырмашылығын; </w:t>
            </w:r>
          </w:p>
          <w:p w:rsidR="006C2204" w:rsidRPr="00431EB8" w:rsidRDefault="006C2204" w:rsidP="008702EB">
            <w:pPr>
              <w:pStyle w:val="TableParagraph"/>
              <w:rPr>
                <w:b/>
                <w:sz w:val="24"/>
                <w:szCs w:val="24"/>
              </w:rPr>
            </w:pPr>
            <w:r w:rsidRPr="00431EB8">
              <w:rPr>
                <w:sz w:val="24"/>
                <w:szCs w:val="24"/>
              </w:rPr>
              <w:t>қ</w:t>
            </w:r>
            <w:r w:rsidRPr="00431EB8">
              <w:rPr>
                <w:b/>
                <w:bCs/>
                <w:sz w:val="24"/>
                <w:szCs w:val="24"/>
              </w:rPr>
              <w:t>олданады</w:t>
            </w:r>
            <w:r w:rsidRPr="00431EB8">
              <w:rPr>
                <w:sz w:val="24"/>
                <w:szCs w:val="24"/>
              </w:rPr>
              <w:t>: геометриялық пішіндерді қоршаған ортадан таба алуды; санауды, кеңістікте бағдарлауды</w:t>
            </w:r>
          </w:p>
          <w:p w:rsidR="006C2204" w:rsidRPr="00431EB8" w:rsidRDefault="006C2204" w:rsidP="008702EB">
            <w:pPr>
              <w:pStyle w:val="TableParagraph"/>
              <w:rPr>
                <w:sz w:val="24"/>
                <w:szCs w:val="24"/>
              </w:rPr>
            </w:pPr>
            <w:r w:rsidRPr="00431EB8">
              <w:rPr>
                <w:b/>
                <w:bCs/>
                <w:sz w:val="24"/>
                <w:szCs w:val="24"/>
              </w:rPr>
              <w:t>Ортаны модельдеу</w:t>
            </w:r>
            <w:r w:rsidRPr="00431EB8">
              <w:rPr>
                <w:sz w:val="24"/>
                <w:szCs w:val="24"/>
              </w:rPr>
              <w:t xml:space="preserve"> Тақтада геометриялық фигуралардан бейнеленген ағаштар суреті ілінген, педагогтің үстелінде көлемді фигуралардан ғимараттар салынған. Геометриялық пішіндер елінде ағаштар да ерекше пішінге ие.</w:t>
            </w:r>
          </w:p>
          <w:p w:rsidR="006C2204" w:rsidRPr="00431EB8" w:rsidRDefault="006C2204" w:rsidP="008702EB">
            <w:pPr>
              <w:pStyle w:val="TableParagraph"/>
              <w:rPr>
                <w:b/>
                <w:sz w:val="24"/>
                <w:szCs w:val="24"/>
              </w:rPr>
            </w:pPr>
            <w:r w:rsidRPr="00431EB8">
              <w:rPr>
                <w:sz w:val="24"/>
                <w:szCs w:val="24"/>
              </w:rPr>
              <w:t>– Ағаштардың суреттеріне қараңдар. Қандай геометриялық пішіндерді көріп тұрсыңдар? Суреттерге қарап, өздеріне белгілі пішіндерді атайды. – Балалар, мына бұйымдарға қараңдар (көлемді фигуралардың мұнаралары). Олар қандай пішіндерден жасалған? Балалар үлестірмелі материалдармен жұмыс жасайды. бұйымдарға қарайды, фигураларды атайды. Өз бұйымдарыңды құрастырыңдар. Бүгінгі оқу қызметінде қандай пішіндермен жұмыс істейміз? (геометриялық денелер) Балалар өз бұйымдарын құрастырады.</w:t>
            </w:r>
          </w:p>
        </w:tc>
        <w:tc>
          <w:tcPr>
            <w:tcW w:w="2560" w:type="dxa"/>
            <w:gridSpan w:val="4"/>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Математика негіздері</w:t>
            </w:r>
          </w:p>
          <w:p w:rsidR="006C2204" w:rsidRPr="00431EB8" w:rsidRDefault="006C2204" w:rsidP="008702EB">
            <w:pPr>
              <w:pStyle w:val="TableParagraph"/>
              <w:rPr>
                <w:b/>
                <w:bCs/>
                <w:sz w:val="24"/>
                <w:szCs w:val="24"/>
              </w:rPr>
            </w:pPr>
            <w:r w:rsidRPr="00431EB8">
              <w:rPr>
                <w:b/>
                <w:bCs/>
                <w:sz w:val="24"/>
                <w:szCs w:val="24"/>
              </w:rPr>
              <w:t xml:space="preserve"> Міндеті: </w:t>
            </w:r>
            <w:r w:rsidRPr="00431EB8">
              <w:rPr>
                <w:sz w:val="24"/>
                <w:szCs w:val="24"/>
              </w:rPr>
              <w:t>Заттарды әртүрлі белгілері бойынша (түсі, пішіні, өлшемі, материалы, қолданылуы) салыстыра білуге үйрету</w:t>
            </w:r>
          </w:p>
          <w:p w:rsidR="006C2204" w:rsidRPr="00431EB8" w:rsidRDefault="006C2204" w:rsidP="008702EB">
            <w:pPr>
              <w:pStyle w:val="TableParagraph"/>
              <w:rPr>
                <w:sz w:val="24"/>
                <w:szCs w:val="24"/>
              </w:rPr>
            </w:pPr>
            <w:r w:rsidRPr="00431EB8">
              <w:rPr>
                <w:b/>
                <w:sz w:val="24"/>
                <w:szCs w:val="24"/>
              </w:rPr>
              <w:t xml:space="preserve">Мақсаты  </w:t>
            </w:r>
            <w:r w:rsidRPr="00431EB8">
              <w:rPr>
                <w:sz w:val="24"/>
                <w:szCs w:val="24"/>
              </w:rPr>
              <w:t xml:space="preserve">қоршаған ортадан геометриялық пішіндегі заттарды табуды қалыптсатыру.  </w:t>
            </w:r>
          </w:p>
          <w:p w:rsidR="006C2204" w:rsidRPr="00431EB8" w:rsidRDefault="006C2204" w:rsidP="008702EB">
            <w:pPr>
              <w:pStyle w:val="TableParagraph"/>
              <w:rPr>
                <w:sz w:val="24"/>
                <w:szCs w:val="24"/>
              </w:rPr>
            </w:pPr>
            <w:r w:rsidRPr="00431EB8">
              <w:rPr>
                <w:b/>
                <w:bCs/>
                <w:sz w:val="24"/>
                <w:szCs w:val="24"/>
              </w:rPr>
              <w:t>Күтілетін нәтижелер: меңгереді</w:t>
            </w:r>
            <w:r w:rsidRPr="00431EB8">
              <w:rPr>
                <w:sz w:val="24"/>
                <w:szCs w:val="24"/>
              </w:rPr>
              <w:t xml:space="preserve">: геометриялық денелердің: текше, шар, цилиндр атауларын; </w:t>
            </w:r>
          </w:p>
          <w:p w:rsidR="006C2204" w:rsidRPr="00431EB8" w:rsidRDefault="006C2204" w:rsidP="008702EB">
            <w:pPr>
              <w:pStyle w:val="TableParagraph"/>
              <w:rPr>
                <w:sz w:val="24"/>
                <w:szCs w:val="24"/>
              </w:rPr>
            </w:pPr>
            <w:r w:rsidRPr="00431EB8">
              <w:rPr>
                <w:b/>
                <w:bCs/>
                <w:sz w:val="24"/>
                <w:szCs w:val="24"/>
              </w:rPr>
              <w:t>түсінеді</w:t>
            </w:r>
            <w:r w:rsidRPr="00431EB8">
              <w:rPr>
                <w:sz w:val="24"/>
                <w:szCs w:val="24"/>
              </w:rPr>
              <w:t xml:space="preserve">: геометриялық пішіндер мен денелердің айырмашылығын; </w:t>
            </w:r>
          </w:p>
          <w:p w:rsidR="006C2204" w:rsidRPr="00431EB8" w:rsidRDefault="006C2204" w:rsidP="008702EB">
            <w:pPr>
              <w:pStyle w:val="TableParagraph"/>
              <w:rPr>
                <w:sz w:val="24"/>
                <w:szCs w:val="24"/>
              </w:rPr>
            </w:pPr>
            <w:r w:rsidRPr="00431EB8">
              <w:rPr>
                <w:sz w:val="24"/>
                <w:szCs w:val="24"/>
              </w:rPr>
              <w:t>қ</w:t>
            </w:r>
            <w:r w:rsidRPr="00431EB8">
              <w:rPr>
                <w:b/>
                <w:bCs/>
                <w:sz w:val="24"/>
                <w:szCs w:val="24"/>
              </w:rPr>
              <w:t>олданады</w:t>
            </w:r>
            <w:r w:rsidRPr="00431EB8">
              <w:rPr>
                <w:sz w:val="24"/>
                <w:szCs w:val="24"/>
              </w:rPr>
              <w:t>: геометриялық пішіндерді қоршаған ортадан таба алуды; санауды, кеңістікте бағдарлауды</w:t>
            </w:r>
          </w:p>
          <w:p w:rsidR="006C2204" w:rsidRPr="00431EB8" w:rsidRDefault="006C2204" w:rsidP="008702EB">
            <w:pPr>
              <w:pStyle w:val="TableParagraph"/>
              <w:rPr>
                <w:b/>
                <w:sz w:val="24"/>
                <w:szCs w:val="24"/>
              </w:rPr>
            </w:pPr>
            <w:r w:rsidRPr="00431EB8">
              <w:rPr>
                <w:b/>
                <w:bCs/>
                <w:sz w:val="24"/>
                <w:szCs w:val="24"/>
              </w:rPr>
              <w:t>Шағын топпен жұмыс</w:t>
            </w:r>
            <w:r w:rsidRPr="00431EB8">
              <w:rPr>
                <w:sz w:val="24"/>
                <w:szCs w:val="24"/>
              </w:rPr>
              <w:t xml:space="preserve"> 5-кестені пайдаланып «Затты тап» ойынын ойнайды. Балалар санамақ арқылы топтарға бөлінеді, топтарда талқылап, геометриялық денелерге ұқсайтын заттарды атайды. Әрбір дұрыс жауап үшін фишка алады. Жинақтағы геометриялық денелерді кезек-кезек көрсетіп, қандай заттардың оларға ұқсайтыны (осындай пішінге ие) туралы сұрайды. Фишкаларды ең көп жинаған топ жеңімпаз атанады. Жұмыс дәптері Педагог дәптердегі 1-тапсырманы қарап, оны өздігінен орындауды ұсынады. - Бұл заттар қандай геометриялық денелерге ұқсайды? Әр топтан бір «артық» затты табады, қоршап сызады. Оның пішінін атайды. Қалған топтағы заттардың пішінін анықтайды.</w:t>
            </w:r>
          </w:p>
        </w:tc>
        <w:tc>
          <w:tcPr>
            <w:tcW w:w="3313" w:type="dxa"/>
            <w:gridSpan w:val="9"/>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Сөйлеуді дамыту</w:t>
            </w:r>
          </w:p>
          <w:p w:rsidR="006C2204" w:rsidRPr="00431EB8" w:rsidRDefault="006C2204" w:rsidP="008702EB">
            <w:pPr>
              <w:pStyle w:val="TableParagraph"/>
              <w:rPr>
                <w:b/>
                <w:sz w:val="24"/>
                <w:szCs w:val="24"/>
              </w:rPr>
            </w:pPr>
            <w:r w:rsidRPr="00431EB8">
              <w:rPr>
                <w:b/>
                <w:sz w:val="24"/>
                <w:szCs w:val="24"/>
              </w:rPr>
              <w:t xml:space="preserve"> Міндеті:  </w:t>
            </w:r>
            <w:r w:rsidRPr="00431EB8">
              <w:rPr>
                <w:sz w:val="24"/>
                <w:szCs w:val="24"/>
              </w:rPr>
              <w:t>- Бақылаулар мен суреттер бойынша сипаттау және хабарлау әңгімелерін құрастыру</w:t>
            </w:r>
          </w:p>
          <w:p w:rsidR="006C2204" w:rsidRPr="00431EB8" w:rsidRDefault="006C2204" w:rsidP="008702EB">
            <w:pPr>
              <w:pStyle w:val="TableParagraph"/>
              <w:rPr>
                <w:b/>
                <w:sz w:val="24"/>
                <w:szCs w:val="24"/>
              </w:rPr>
            </w:pPr>
            <w:r w:rsidRPr="00431EB8">
              <w:rPr>
                <w:b/>
                <w:sz w:val="24"/>
                <w:szCs w:val="24"/>
              </w:rPr>
              <w:t xml:space="preserve"> Мақсаты    . </w:t>
            </w:r>
            <w:r w:rsidRPr="00431EB8">
              <w:rPr>
                <w:sz w:val="24"/>
                <w:szCs w:val="24"/>
              </w:rPr>
              <w:t>Ертегіні мазмұны бойынша әңгімелету</w:t>
            </w:r>
            <w:r w:rsidRPr="00431EB8">
              <w:rPr>
                <w:b/>
                <w:sz w:val="24"/>
                <w:szCs w:val="24"/>
              </w:rPr>
              <w:t>.</w:t>
            </w:r>
          </w:p>
          <w:p w:rsidR="006C2204" w:rsidRPr="00431EB8" w:rsidRDefault="006C2204" w:rsidP="008702EB">
            <w:pPr>
              <w:pStyle w:val="TableParagraph"/>
              <w:rPr>
                <w:b/>
                <w:sz w:val="24"/>
                <w:szCs w:val="24"/>
              </w:rPr>
            </w:pPr>
          </w:p>
          <w:p w:rsidR="006C2204" w:rsidRPr="00431EB8" w:rsidRDefault="006C2204" w:rsidP="008702EB">
            <w:pPr>
              <w:pStyle w:val="TableParagraph"/>
              <w:rPr>
                <w:sz w:val="24"/>
                <w:szCs w:val="24"/>
              </w:rPr>
            </w:pPr>
            <w:r w:rsidRPr="00431EB8">
              <w:rPr>
                <w:b/>
                <w:sz w:val="24"/>
                <w:szCs w:val="24"/>
              </w:rPr>
              <w:t>Ертегі</w:t>
            </w:r>
            <w:r w:rsidRPr="00431EB8">
              <w:rPr>
                <w:sz w:val="24"/>
                <w:szCs w:val="24"/>
              </w:rPr>
              <w:t>: «Қасқыр мен түлкі»</w:t>
            </w:r>
          </w:p>
          <w:p w:rsidR="006C2204" w:rsidRPr="00431EB8" w:rsidRDefault="006C2204" w:rsidP="008702EB">
            <w:pPr>
              <w:pStyle w:val="TableParagraph"/>
              <w:rPr>
                <w:sz w:val="24"/>
                <w:szCs w:val="24"/>
              </w:rPr>
            </w:pPr>
            <w:r w:rsidRPr="00431EB8">
              <w:rPr>
                <w:sz w:val="24"/>
                <w:szCs w:val="24"/>
              </w:rPr>
              <w:t>(Педагог «Қасқыр мен түлкі» ертегісін оқып береді. Мазмұнын айтып түсіндіреді. Сонан соң ұл балаларға қасқырдың, қыздарға түлкінің сөзін қайталауды ұсынады).</w:t>
            </w:r>
          </w:p>
          <w:p w:rsidR="006C2204" w:rsidRPr="00431EB8" w:rsidRDefault="006C2204" w:rsidP="008702EB">
            <w:pPr>
              <w:pStyle w:val="TableParagraph"/>
              <w:rPr>
                <w:sz w:val="24"/>
                <w:szCs w:val="24"/>
              </w:rPr>
            </w:pPr>
            <w:r w:rsidRPr="00431EB8">
              <w:rPr>
                <w:sz w:val="24"/>
                <w:szCs w:val="24"/>
              </w:rPr>
              <w:t>Ертеде бір Қасқыр мен Түлкі дос болыпты. Екеуі келе жатып жол үстінен бір кесек ет көреді. Екеуінің де жегісі келіпті.</w:t>
            </w:r>
          </w:p>
          <w:p w:rsidR="006C2204" w:rsidRPr="00431EB8" w:rsidRDefault="006C2204" w:rsidP="008702EB">
            <w:pPr>
              <w:pStyle w:val="TableParagraph"/>
              <w:rPr>
                <w:sz w:val="24"/>
                <w:szCs w:val="24"/>
              </w:rPr>
            </w:pPr>
            <w:r w:rsidRPr="00431EB8">
              <w:rPr>
                <w:sz w:val="24"/>
                <w:szCs w:val="24"/>
              </w:rPr>
              <w:t>Қасқыр Түлкіге:</w:t>
            </w:r>
          </w:p>
          <w:p w:rsidR="006C2204" w:rsidRPr="00431EB8" w:rsidRDefault="006C2204" w:rsidP="008702EB">
            <w:pPr>
              <w:pStyle w:val="TableParagraph"/>
              <w:rPr>
                <w:sz w:val="24"/>
                <w:szCs w:val="24"/>
              </w:rPr>
            </w:pPr>
            <w:r w:rsidRPr="00431EB8">
              <w:rPr>
                <w:sz w:val="24"/>
                <w:szCs w:val="24"/>
              </w:rPr>
              <w:t>–Сен жей ғой, досым, – депті. Түлкі арсалаңдап:</w:t>
            </w:r>
          </w:p>
          <w:p w:rsidR="006C2204" w:rsidRPr="00431EB8" w:rsidRDefault="006C2204" w:rsidP="008702EB">
            <w:pPr>
              <w:pStyle w:val="TableParagraph"/>
              <w:rPr>
                <w:sz w:val="24"/>
                <w:szCs w:val="24"/>
              </w:rPr>
            </w:pPr>
            <w:r w:rsidRPr="00431EB8">
              <w:rPr>
                <w:sz w:val="24"/>
                <w:szCs w:val="24"/>
              </w:rPr>
              <w:t>–Менің аузым ораза ғой, сен-ақ жей ғой, – депті.</w:t>
            </w:r>
          </w:p>
          <w:p w:rsidR="006C2204" w:rsidRPr="00431EB8" w:rsidRDefault="006C2204" w:rsidP="008702EB">
            <w:pPr>
              <w:pStyle w:val="TableParagraph"/>
              <w:rPr>
                <w:sz w:val="24"/>
                <w:szCs w:val="24"/>
              </w:rPr>
            </w:pPr>
            <w:r w:rsidRPr="00431EB8">
              <w:rPr>
                <w:sz w:val="24"/>
                <w:szCs w:val="24"/>
              </w:rPr>
              <w:t>Қасқыр етті жейін деп тұмсығын соза бергенде мойнын қақпан қауып алып, ет ұшып кетіпті. Түлкі етті қағып алып жеп қойыпты.</w:t>
            </w:r>
          </w:p>
          <w:p w:rsidR="006C2204" w:rsidRPr="00431EB8" w:rsidRDefault="006C2204" w:rsidP="008702EB">
            <w:pPr>
              <w:pStyle w:val="TableParagraph"/>
              <w:rPr>
                <w:sz w:val="24"/>
                <w:szCs w:val="24"/>
              </w:rPr>
            </w:pPr>
            <w:r w:rsidRPr="00431EB8">
              <w:rPr>
                <w:sz w:val="24"/>
                <w:szCs w:val="24"/>
              </w:rPr>
              <w:t>Қасқыр:</w:t>
            </w:r>
          </w:p>
          <w:p w:rsidR="006C2204" w:rsidRPr="00431EB8" w:rsidRDefault="006C2204" w:rsidP="008702EB">
            <w:pPr>
              <w:pStyle w:val="TableParagraph"/>
              <w:rPr>
                <w:sz w:val="24"/>
                <w:szCs w:val="24"/>
              </w:rPr>
            </w:pPr>
            <w:r w:rsidRPr="00431EB8">
              <w:rPr>
                <w:sz w:val="24"/>
                <w:szCs w:val="24"/>
              </w:rPr>
              <w:t>–Ей, досым-ау, сенің аузың ораза емес пе еді? – десе, Түлкі:</w:t>
            </w:r>
          </w:p>
          <w:p w:rsidR="006C2204" w:rsidRPr="00431EB8" w:rsidRDefault="006C2204" w:rsidP="008702EB">
            <w:pPr>
              <w:pStyle w:val="TableParagraph"/>
              <w:rPr>
                <w:b/>
                <w:sz w:val="24"/>
                <w:szCs w:val="24"/>
              </w:rPr>
            </w:pPr>
            <w:r w:rsidRPr="00431EB8">
              <w:rPr>
                <w:sz w:val="24"/>
                <w:szCs w:val="24"/>
              </w:rPr>
              <w:t>–Оразам сенің мойныңа түсті ғой, – деп зыта жөнеліпті</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Қазақ тілі</w:t>
            </w:r>
          </w:p>
          <w:p w:rsidR="006C2204" w:rsidRPr="00431EB8" w:rsidRDefault="006C2204" w:rsidP="008702EB">
            <w:pPr>
              <w:pStyle w:val="TableParagraph"/>
              <w:rPr>
                <w:b/>
                <w:sz w:val="24"/>
                <w:szCs w:val="24"/>
              </w:rPr>
            </w:pPr>
            <w:r w:rsidRPr="00431EB8">
              <w:rPr>
                <w:b/>
                <w:sz w:val="24"/>
                <w:szCs w:val="24"/>
              </w:rPr>
              <w:t xml:space="preserve"> Міндеті </w:t>
            </w:r>
            <w:r w:rsidRPr="00431EB8">
              <w:rPr>
                <w:sz w:val="24"/>
                <w:szCs w:val="24"/>
              </w:rPr>
              <w:t>-  Қазақ халқының тұрмыстық заттарымен таныстыру</w:t>
            </w:r>
          </w:p>
          <w:p w:rsidR="006C2204" w:rsidRPr="00431EB8" w:rsidRDefault="006C2204" w:rsidP="008702EB">
            <w:pPr>
              <w:pStyle w:val="TableParagraph"/>
              <w:rPr>
                <w:b/>
                <w:sz w:val="24"/>
                <w:szCs w:val="24"/>
              </w:rPr>
            </w:pPr>
            <w:r w:rsidRPr="00431EB8">
              <w:rPr>
                <w:b/>
                <w:sz w:val="24"/>
                <w:szCs w:val="24"/>
              </w:rPr>
              <w:t xml:space="preserve"> Мақсаты   </w:t>
            </w:r>
            <w:r w:rsidRPr="00431EB8">
              <w:rPr>
                <w:sz w:val="24"/>
                <w:szCs w:val="24"/>
              </w:rPr>
              <w:t>сөздік қорларын жаңа сөздермен толықтыру, ұлттық ыдыстардың атауымен таныстыру</w:t>
            </w:r>
          </w:p>
          <w:p w:rsidR="006C2204" w:rsidRPr="00431EB8" w:rsidRDefault="006C2204" w:rsidP="008702EB">
            <w:pPr>
              <w:pStyle w:val="TableParagraph"/>
              <w:rPr>
                <w:b/>
                <w:sz w:val="24"/>
                <w:szCs w:val="24"/>
              </w:rPr>
            </w:pPr>
          </w:p>
          <w:p w:rsidR="006C2204" w:rsidRPr="00431EB8" w:rsidRDefault="006C2204" w:rsidP="008702EB">
            <w:pPr>
              <w:pStyle w:val="TableParagraph"/>
              <w:rPr>
                <w:sz w:val="24"/>
                <w:szCs w:val="24"/>
              </w:rPr>
            </w:pPr>
            <w:r w:rsidRPr="00431EB8">
              <w:rPr>
                <w:b/>
                <w:sz w:val="24"/>
                <w:szCs w:val="24"/>
              </w:rPr>
              <w:t xml:space="preserve"> Ойын: «Сиқырлы қоржын». ( </w:t>
            </w:r>
            <w:r w:rsidRPr="00431EB8">
              <w:rPr>
                <w:sz w:val="24"/>
                <w:szCs w:val="24"/>
              </w:rPr>
              <w:t>Ішінде кесе, қасық, тәрелке).</w:t>
            </w:r>
          </w:p>
          <w:p w:rsidR="006C2204" w:rsidRPr="00431EB8" w:rsidRDefault="006C2204" w:rsidP="008702EB">
            <w:pPr>
              <w:pStyle w:val="TableParagraph"/>
              <w:rPr>
                <w:sz w:val="24"/>
                <w:szCs w:val="24"/>
              </w:rPr>
            </w:pPr>
            <w:r w:rsidRPr="00431EB8">
              <w:rPr>
                <w:sz w:val="24"/>
                <w:szCs w:val="24"/>
              </w:rPr>
              <w:t>Балалар таныс заттарды атайды, сұрақтарға жауап береді.</w:t>
            </w:r>
          </w:p>
          <w:p w:rsidR="006C2204" w:rsidRPr="00431EB8" w:rsidRDefault="006C2204" w:rsidP="008702EB">
            <w:pPr>
              <w:pStyle w:val="TableParagraph"/>
              <w:rPr>
                <w:sz w:val="24"/>
                <w:szCs w:val="24"/>
              </w:rPr>
            </w:pPr>
            <w:r w:rsidRPr="00431EB8">
              <w:rPr>
                <w:sz w:val="24"/>
                <w:szCs w:val="24"/>
              </w:rPr>
              <w:t>Қандай кесе? Неше кесе? Түсі қандай? Қандай қасық? Қандай тәрелке? (Үлкен, кішкентай).</w:t>
            </w:r>
          </w:p>
          <w:p w:rsidR="006C2204" w:rsidRPr="00431EB8" w:rsidRDefault="006C2204" w:rsidP="008702EB">
            <w:pPr>
              <w:pStyle w:val="TableParagraph"/>
              <w:rPr>
                <w:sz w:val="24"/>
                <w:szCs w:val="24"/>
              </w:rPr>
            </w:pPr>
            <w:r w:rsidRPr="00431EB8">
              <w:rPr>
                <w:sz w:val="24"/>
                <w:szCs w:val="24"/>
              </w:rPr>
              <w:t>Қоржынның екінші жағынан ұлттық ыдыстарды алып, жаңа сөздермен таныстыру, ұлттық ыдыстар туралы қысқаша мағлұмат беру.</w:t>
            </w:r>
          </w:p>
          <w:p w:rsidR="006C2204" w:rsidRPr="00431EB8" w:rsidRDefault="006C2204" w:rsidP="008702EB">
            <w:pPr>
              <w:pStyle w:val="TableParagraph"/>
              <w:rPr>
                <w:sz w:val="24"/>
                <w:szCs w:val="24"/>
              </w:rPr>
            </w:pPr>
            <w:r w:rsidRPr="00431EB8">
              <w:rPr>
                <w:sz w:val="24"/>
                <w:szCs w:val="24"/>
              </w:rPr>
              <w:t>– Мынау – торсық.</w:t>
            </w:r>
          </w:p>
          <w:p w:rsidR="006C2204" w:rsidRPr="00431EB8" w:rsidRDefault="006C2204" w:rsidP="008702EB">
            <w:pPr>
              <w:pStyle w:val="TableParagraph"/>
              <w:rPr>
                <w:sz w:val="24"/>
                <w:szCs w:val="24"/>
              </w:rPr>
            </w:pPr>
            <w:r w:rsidRPr="00431EB8">
              <w:rPr>
                <w:sz w:val="24"/>
                <w:szCs w:val="24"/>
              </w:rPr>
              <w:t>– Мынау не? (Жеке-жеке «торсық» сөзін дұрыс айтып жаттығып, естеріне сақтайды).</w:t>
            </w:r>
          </w:p>
          <w:p w:rsidR="006C2204" w:rsidRPr="00431EB8" w:rsidRDefault="006C2204" w:rsidP="008702EB">
            <w:pPr>
              <w:pStyle w:val="TableParagraph"/>
              <w:rPr>
                <w:sz w:val="24"/>
                <w:szCs w:val="24"/>
              </w:rPr>
            </w:pPr>
            <w:r w:rsidRPr="00431EB8">
              <w:rPr>
                <w:sz w:val="24"/>
                <w:szCs w:val="24"/>
              </w:rPr>
              <w:t>– Торсық теріден жасалады.</w:t>
            </w:r>
          </w:p>
          <w:p w:rsidR="006C2204" w:rsidRPr="00431EB8" w:rsidRDefault="006C2204" w:rsidP="008702EB">
            <w:pPr>
              <w:pStyle w:val="TableParagraph"/>
              <w:rPr>
                <w:sz w:val="24"/>
                <w:szCs w:val="24"/>
              </w:rPr>
            </w:pPr>
            <w:r w:rsidRPr="00431EB8">
              <w:rPr>
                <w:sz w:val="24"/>
                <w:szCs w:val="24"/>
              </w:rPr>
              <w:t>– Торсық неден жасалады?</w:t>
            </w:r>
          </w:p>
          <w:p w:rsidR="006C2204" w:rsidRPr="00431EB8" w:rsidRDefault="006C2204" w:rsidP="008702EB">
            <w:pPr>
              <w:pStyle w:val="TableParagraph"/>
              <w:rPr>
                <w:sz w:val="24"/>
                <w:szCs w:val="24"/>
              </w:rPr>
            </w:pPr>
            <w:r w:rsidRPr="00431EB8">
              <w:rPr>
                <w:sz w:val="24"/>
                <w:szCs w:val="24"/>
              </w:rPr>
              <w:t>– Торсық теріден жасалады.</w:t>
            </w:r>
          </w:p>
          <w:p w:rsidR="006C2204" w:rsidRPr="00431EB8" w:rsidRDefault="006C2204" w:rsidP="008702EB">
            <w:pPr>
              <w:pStyle w:val="TableParagraph"/>
              <w:rPr>
                <w:sz w:val="24"/>
                <w:szCs w:val="24"/>
              </w:rPr>
            </w:pPr>
            <w:r w:rsidRPr="00431EB8">
              <w:rPr>
                <w:sz w:val="24"/>
                <w:szCs w:val="24"/>
              </w:rPr>
              <w:t>– Мынау – тостаған.</w:t>
            </w:r>
          </w:p>
          <w:p w:rsidR="006C2204" w:rsidRPr="00431EB8" w:rsidRDefault="006C2204" w:rsidP="008702EB">
            <w:pPr>
              <w:pStyle w:val="TableParagraph"/>
              <w:rPr>
                <w:sz w:val="24"/>
                <w:szCs w:val="24"/>
              </w:rPr>
            </w:pPr>
            <w:r w:rsidRPr="00431EB8">
              <w:rPr>
                <w:sz w:val="24"/>
                <w:szCs w:val="24"/>
              </w:rPr>
              <w:t>– Мынау не?</w:t>
            </w:r>
          </w:p>
          <w:p w:rsidR="006C2204" w:rsidRPr="00431EB8" w:rsidRDefault="006C2204" w:rsidP="008702EB">
            <w:pPr>
              <w:pStyle w:val="TableParagraph"/>
              <w:rPr>
                <w:sz w:val="24"/>
                <w:szCs w:val="24"/>
              </w:rPr>
            </w:pPr>
            <w:r w:rsidRPr="00431EB8">
              <w:rPr>
                <w:sz w:val="24"/>
                <w:szCs w:val="24"/>
              </w:rPr>
              <w:t>– Мынау – тостаған.</w:t>
            </w:r>
          </w:p>
          <w:p w:rsidR="006C2204" w:rsidRPr="00431EB8" w:rsidRDefault="006C2204" w:rsidP="008702EB">
            <w:pPr>
              <w:pStyle w:val="TableParagraph"/>
              <w:rPr>
                <w:sz w:val="24"/>
                <w:szCs w:val="24"/>
              </w:rPr>
            </w:pPr>
            <w:r w:rsidRPr="00431EB8">
              <w:rPr>
                <w:sz w:val="24"/>
                <w:szCs w:val="24"/>
              </w:rPr>
              <w:t>– Мынау қандай тостаған? (Үлкен, кішкентай).</w:t>
            </w:r>
          </w:p>
          <w:p w:rsidR="006C2204" w:rsidRPr="00431EB8" w:rsidRDefault="006C2204" w:rsidP="008702EB">
            <w:pPr>
              <w:pStyle w:val="TableParagraph"/>
              <w:rPr>
                <w:sz w:val="24"/>
                <w:szCs w:val="24"/>
              </w:rPr>
            </w:pPr>
            <w:r w:rsidRPr="00431EB8">
              <w:rPr>
                <w:sz w:val="24"/>
                <w:szCs w:val="24"/>
              </w:rPr>
              <w:t>– Тостағанмен қымыз, айран ішеді.</w:t>
            </w:r>
          </w:p>
          <w:p w:rsidR="006C2204" w:rsidRPr="00431EB8" w:rsidRDefault="006C2204" w:rsidP="008702EB">
            <w:pPr>
              <w:pStyle w:val="TableParagraph"/>
              <w:rPr>
                <w:sz w:val="24"/>
                <w:szCs w:val="24"/>
              </w:rPr>
            </w:pPr>
            <w:r w:rsidRPr="00431EB8">
              <w:rPr>
                <w:sz w:val="24"/>
                <w:szCs w:val="24"/>
              </w:rPr>
              <w:t>– Тостағанмен не ішеді?</w:t>
            </w:r>
          </w:p>
          <w:p w:rsidR="006C2204" w:rsidRPr="00431EB8" w:rsidRDefault="006C2204" w:rsidP="008702EB">
            <w:pPr>
              <w:pStyle w:val="TableParagraph"/>
              <w:rPr>
                <w:sz w:val="24"/>
                <w:szCs w:val="24"/>
              </w:rPr>
            </w:pPr>
            <w:r w:rsidRPr="00431EB8">
              <w:rPr>
                <w:sz w:val="24"/>
                <w:szCs w:val="24"/>
              </w:rPr>
              <w:t>– Тостағанмен қымыз, айран ішеді.</w:t>
            </w:r>
          </w:p>
          <w:p w:rsidR="006C2204" w:rsidRPr="00431EB8" w:rsidRDefault="006C2204" w:rsidP="008702EB">
            <w:pPr>
              <w:pStyle w:val="TableParagraph"/>
              <w:rPr>
                <w:sz w:val="24"/>
                <w:szCs w:val="24"/>
              </w:rPr>
            </w:pPr>
            <w:r w:rsidRPr="00431EB8">
              <w:rPr>
                <w:sz w:val="24"/>
                <w:szCs w:val="24"/>
              </w:rPr>
              <w:t>– Тостаған ағаштан жасалған.</w:t>
            </w:r>
          </w:p>
          <w:p w:rsidR="006C2204" w:rsidRPr="00431EB8" w:rsidRDefault="006C2204" w:rsidP="008702EB">
            <w:pPr>
              <w:pStyle w:val="TableParagraph"/>
              <w:rPr>
                <w:sz w:val="24"/>
                <w:szCs w:val="24"/>
              </w:rPr>
            </w:pPr>
            <w:r w:rsidRPr="00431EB8">
              <w:rPr>
                <w:sz w:val="24"/>
                <w:szCs w:val="24"/>
              </w:rPr>
              <w:t>– Тостаған неден жасалған?</w:t>
            </w:r>
          </w:p>
          <w:p w:rsidR="006C2204" w:rsidRPr="00431EB8" w:rsidRDefault="006C2204" w:rsidP="008702EB">
            <w:pPr>
              <w:pStyle w:val="TableParagraph"/>
              <w:rPr>
                <w:sz w:val="24"/>
                <w:szCs w:val="24"/>
              </w:rPr>
            </w:pPr>
            <w:r w:rsidRPr="00431EB8">
              <w:rPr>
                <w:sz w:val="24"/>
                <w:szCs w:val="24"/>
              </w:rPr>
              <w:t>– Тостаған ағаштан жасалған.</w:t>
            </w:r>
          </w:p>
          <w:p w:rsidR="006C2204" w:rsidRPr="00431EB8" w:rsidRDefault="006C2204" w:rsidP="008702EB">
            <w:pPr>
              <w:pStyle w:val="TableParagraph"/>
              <w:rPr>
                <w:sz w:val="24"/>
                <w:szCs w:val="24"/>
              </w:rPr>
            </w:pPr>
            <w:r w:rsidRPr="00431EB8">
              <w:rPr>
                <w:sz w:val="24"/>
                <w:szCs w:val="24"/>
              </w:rPr>
              <w:t>– Мынау – ожау.</w:t>
            </w:r>
          </w:p>
          <w:p w:rsidR="006C2204" w:rsidRPr="00431EB8" w:rsidRDefault="006C2204" w:rsidP="008702EB">
            <w:pPr>
              <w:pStyle w:val="TableParagraph"/>
              <w:rPr>
                <w:sz w:val="24"/>
                <w:szCs w:val="24"/>
              </w:rPr>
            </w:pPr>
            <w:r w:rsidRPr="00431EB8">
              <w:rPr>
                <w:sz w:val="24"/>
                <w:szCs w:val="24"/>
              </w:rPr>
              <w:t>– Мынау не?</w:t>
            </w:r>
          </w:p>
          <w:p w:rsidR="006C2204" w:rsidRPr="00431EB8" w:rsidRDefault="006C2204" w:rsidP="008702EB">
            <w:pPr>
              <w:pStyle w:val="TableParagraph"/>
              <w:rPr>
                <w:sz w:val="24"/>
                <w:szCs w:val="24"/>
              </w:rPr>
            </w:pPr>
            <w:r w:rsidRPr="00431EB8">
              <w:rPr>
                <w:sz w:val="24"/>
                <w:szCs w:val="24"/>
              </w:rPr>
              <w:t>– Мынау – ожау.</w:t>
            </w:r>
          </w:p>
          <w:p w:rsidR="006C2204" w:rsidRPr="00431EB8" w:rsidRDefault="006C2204" w:rsidP="008702EB">
            <w:pPr>
              <w:pStyle w:val="TableParagraph"/>
              <w:rPr>
                <w:sz w:val="24"/>
                <w:szCs w:val="24"/>
              </w:rPr>
            </w:pPr>
            <w:r w:rsidRPr="00431EB8">
              <w:rPr>
                <w:sz w:val="24"/>
                <w:szCs w:val="24"/>
              </w:rPr>
              <w:t>– Мынау – ұлттық ыдыстар.</w:t>
            </w:r>
          </w:p>
          <w:p w:rsidR="006C2204" w:rsidRPr="00431EB8" w:rsidRDefault="006C2204" w:rsidP="008702EB">
            <w:pPr>
              <w:pStyle w:val="TableParagraph"/>
              <w:rPr>
                <w:sz w:val="24"/>
                <w:szCs w:val="24"/>
              </w:rPr>
            </w:pPr>
            <w:r w:rsidRPr="00431EB8">
              <w:rPr>
                <w:sz w:val="24"/>
                <w:szCs w:val="24"/>
              </w:rPr>
              <w:t>– Мыналар – нелер?</w:t>
            </w:r>
          </w:p>
          <w:p w:rsidR="006C2204" w:rsidRPr="00431EB8" w:rsidRDefault="006C2204" w:rsidP="008702EB">
            <w:pPr>
              <w:pStyle w:val="TableParagraph"/>
              <w:rPr>
                <w:sz w:val="24"/>
                <w:szCs w:val="24"/>
              </w:rPr>
            </w:pPr>
            <w:r w:rsidRPr="00431EB8">
              <w:rPr>
                <w:sz w:val="24"/>
                <w:szCs w:val="24"/>
              </w:rPr>
              <w:t>– Мынау – ұлттық ыдыстар.</w:t>
            </w:r>
          </w:p>
          <w:p w:rsidR="006C2204" w:rsidRPr="00431EB8" w:rsidRDefault="006C2204" w:rsidP="008702EB">
            <w:pPr>
              <w:pStyle w:val="TableParagraph"/>
              <w:rPr>
                <w:sz w:val="24"/>
                <w:szCs w:val="24"/>
              </w:rPr>
            </w:pPr>
            <w:r w:rsidRPr="00431EB8">
              <w:rPr>
                <w:sz w:val="24"/>
                <w:szCs w:val="24"/>
              </w:rPr>
              <w:t>Балалар сөздерді және сөйлемдерді тыңдап, қайталайды.</w:t>
            </w:r>
          </w:p>
          <w:p w:rsidR="006C2204" w:rsidRPr="00431EB8" w:rsidRDefault="006C2204" w:rsidP="008702EB">
            <w:pPr>
              <w:pStyle w:val="TableParagraph"/>
              <w:rPr>
                <w:sz w:val="24"/>
                <w:szCs w:val="24"/>
              </w:rPr>
            </w:pPr>
            <w:r w:rsidRPr="00431EB8">
              <w:rPr>
                <w:sz w:val="24"/>
                <w:szCs w:val="24"/>
              </w:rPr>
              <w:t>– Тостаған, торсық сөздеріндегі бірінші дыбыс қандай?</w:t>
            </w:r>
          </w:p>
          <w:p w:rsidR="006C2204" w:rsidRPr="00431EB8" w:rsidRDefault="006C2204" w:rsidP="008702EB">
            <w:pPr>
              <w:pStyle w:val="TableParagraph"/>
              <w:rPr>
                <w:sz w:val="24"/>
                <w:szCs w:val="24"/>
              </w:rPr>
            </w:pPr>
            <w:r w:rsidRPr="00431EB8">
              <w:rPr>
                <w:sz w:val="24"/>
                <w:szCs w:val="24"/>
              </w:rPr>
              <w:t>«Т» дыбысынан басталатын сөздер айтыңдаршы. (Табақ, тауық, тәрелке, тышқан, түлкі,</w:t>
            </w:r>
          </w:p>
          <w:p w:rsidR="006C2204" w:rsidRPr="00431EB8" w:rsidRDefault="006C2204" w:rsidP="008702EB">
            <w:pPr>
              <w:pStyle w:val="TableParagraph"/>
              <w:rPr>
                <w:b/>
                <w:sz w:val="24"/>
                <w:szCs w:val="24"/>
              </w:rPr>
            </w:pPr>
            <w:r w:rsidRPr="00431EB8">
              <w:rPr>
                <w:sz w:val="24"/>
                <w:szCs w:val="24"/>
              </w:rPr>
              <w:t>Қима материалдармен жұмыс. Сөздерді бекітуге ойын: «Менде, сенде...». Балалар алдарындағы суреттерін атап, көршісінде ненің суреті екенін сұрайды. Мысалы</w:t>
            </w:r>
            <w:r w:rsidRPr="00431EB8">
              <w:rPr>
                <w:b/>
                <w:sz w:val="24"/>
                <w:szCs w:val="24"/>
              </w:rPr>
              <w:t>: Менде тостаған. Сенде не?</w:t>
            </w:r>
          </w:p>
        </w:tc>
        <w:tc>
          <w:tcPr>
            <w:tcW w:w="2269" w:type="dxa"/>
            <w:gridSpan w:val="2"/>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 xml:space="preserve">Көркем әдебиет </w:t>
            </w:r>
          </w:p>
          <w:p w:rsidR="006C2204" w:rsidRPr="00431EB8" w:rsidRDefault="006C2204" w:rsidP="008702EB">
            <w:pPr>
              <w:pStyle w:val="TableParagraph"/>
              <w:rPr>
                <w:b/>
                <w:sz w:val="24"/>
                <w:szCs w:val="24"/>
              </w:rPr>
            </w:pPr>
            <w:r w:rsidRPr="00431EB8">
              <w:rPr>
                <w:b/>
                <w:sz w:val="24"/>
                <w:szCs w:val="24"/>
              </w:rPr>
              <w:t>Міндеті</w:t>
            </w:r>
            <w:r w:rsidRPr="00431EB8">
              <w:rPr>
                <w:sz w:val="24"/>
                <w:szCs w:val="24"/>
              </w:rPr>
              <w:t>:  Белгілі образды сомдауда эксперимент жасауға, түрлендіруге мүмкіндік беру</w:t>
            </w:r>
            <w:r w:rsidRPr="00431EB8">
              <w:rPr>
                <w:b/>
                <w:sz w:val="24"/>
                <w:szCs w:val="24"/>
              </w:rPr>
              <w:t xml:space="preserve">.  </w:t>
            </w:r>
          </w:p>
          <w:p w:rsidR="006C2204" w:rsidRPr="00431EB8" w:rsidRDefault="006C2204" w:rsidP="008702EB">
            <w:pPr>
              <w:pStyle w:val="TableParagraph"/>
              <w:rPr>
                <w:b/>
                <w:sz w:val="24"/>
                <w:szCs w:val="24"/>
              </w:rPr>
            </w:pPr>
            <w:r w:rsidRPr="00431EB8">
              <w:rPr>
                <w:b/>
                <w:sz w:val="24"/>
                <w:szCs w:val="24"/>
              </w:rPr>
              <w:t>Мақсаты ертегіні мазмұндау арқылы театр мəдениетіне</w:t>
            </w:r>
          </w:p>
          <w:p w:rsidR="006C2204" w:rsidRPr="00431EB8" w:rsidRDefault="006C2204" w:rsidP="008702EB">
            <w:pPr>
              <w:pStyle w:val="TableParagraph"/>
              <w:rPr>
                <w:b/>
                <w:sz w:val="24"/>
                <w:szCs w:val="24"/>
              </w:rPr>
            </w:pPr>
            <w:r w:rsidRPr="00431EB8">
              <w:rPr>
                <w:b/>
                <w:sz w:val="24"/>
                <w:szCs w:val="24"/>
              </w:rPr>
              <w:t>баулу.</w:t>
            </w:r>
          </w:p>
          <w:p w:rsidR="006C2204" w:rsidRPr="00431EB8" w:rsidRDefault="006C2204" w:rsidP="008702EB">
            <w:pPr>
              <w:pStyle w:val="TableParagraph"/>
              <w:rPr>
                <w:b/>
                <w:sz w:val="24"/>
                <w:szCs w:val="24"/>
              </w:rPr>
            </w:pPr>
          </w:p>
          <w:p w:rsidR="006C2204" w:rsidRPr="00431EB8" w:rsidRDefault="006C2204" w:rsidP="008702EB">
            <w:pPr>
              <w:pStyle w:val="TableParagraph"/>
              <w:rPr>
                <w:sz w:val="24"/>
                <w:szCs w:val="24"/>
              </w:rPr>
            </w:pPr>
            <w:r w:rsidRPr="00431EB8">
              <w:rPr>
                <w:sz w:val="24"/>
                <w:szCs w:val="24"/>
              </w:rPr>
              <w:t>Суретте жиналған аңдарды ата.</w:t>
            </w:r>
          </w:p>
          <w:p w:rsidR="006C2204" w:rsidRPr="00431EB8" w:rsidRDefault="006C2204" w:rsidP="008702EB">
            <w:pPr>
              <w:pStyle w:val="TableParagraph"/>
              <w:rPr>
                <w:sz w:val="24"/>
                <w:szCs w:val="24"/>
              </w:rPr>
            </w:pPr>
            <w:r w:rsidRPr="00431EB8">
              <w:rPr>
                <w:sz w:val="24"/>
                <w:szCs w:val="24"/>
              </w:rPr>
              <w:t>Арыстан аңдарды не үшін жинады?</w:t>
            </w:r>
          </w:p>
          <w:p w:rsidR="006C2204" w:rsidRPr="00431EB8" w:rsidRDefault="006C2204" w:rsidP="008702EB">
            <w:pPr>
              <w:pStyle w:val="TableParagraph"/>
              <w:rPr>
                <w:sz w:val="24"/>
                <w:szCs w:val="24"/>
              </w:rPr>
            </w:pPr>
            <w:r w:rsidRPr="00431EB8">
              <w:rPr>
                <w:sz w:val="24"/>
                <w:szCs w:val="24"/>
              </w:rPr>
              <w:t>Аңдар арыстанның сұрағына қалай жауап берді?</w:t>
            </w:r>
          </w:p>
          <w:p w:rsidR="006C2204" w:rsidRPr="00431EB8" w:rsidRDefault="006C2204" w:rsidP="008702EB">
            <w:pPr>
              <w:pStyle w:val="TableParagraph"/>
              <w:rPr>
                <w:sz w:val="24"/>
                <w:szCs w:val="24"/>
              </w:rPr>
            </w:pPr>
            <w:r w:rsidRPr="00431EB8">
              <w:rPr>
                <w:sz w:val="24"/>
                <w:szCs w:val="24"/>
              </w:rPr>
              <w:t>Көктемнің сəні не? Ойыңды ортаға сал.</w:t>
            </w:r>
          </w:p>
          <w:p w:rsidR="006C2204" w:rsidRPr="00431EB8" w:rsidRDefault="006C2204" w:rsidP="008702EB">
            <w:pPr>
              <w:pStyle w:val="TableParagraph"/>
              <w:rPr>
                <w:sz w:val="24"/>
                <w:szCs w:val="24"/>
              </w:rPr>
            </w:pPr>
            <w:r w:rsidRPr="00431EB8">
              <w:rPr>
                <w:sz w:val="24"/>
                <w:szCs w:val="24"/>
              </w:rPr>
              <w:t>2. Қай суреттер көктемнің сəні дегенге сəйкес келеді? Белгіле.</w:t>
            </w:r>
          </w:p>
          <w:p w:rsidR="006C2204" w:rsidRPr="00431EB8" w:rsidRDefault="006C2204" w:rsidP="008702EB">
            <w:pPr>
              <w:pStyle w:val="TableParagraph"/>
              <w:rPr>
                <w:sz w:val="24"/>
                <w:szCs w:val="24"/>
              </w:rPr>
            </w:pPr>
            <w:r w:rsidRPr="00431EB8">
              <w:rPr>
                <w:sz w:val="24"/>
                <w:szCs w:val="24"/>
              </w:rPr>
              <w:t>Педагог ертегіні сахналауды ұсынады. Бала сиқырлы қоржыннан қай аңның суретін алса,</w:t>
            </w:r>
          </w:p>
          <w:p w:rsidR="006C2204" w:rsidRPr="00431EB8" w:rsidRDefault="006C2204" w:rsidP="008702EB">
            <w:pPr>
              <w:pStyle w:val="TableParagraph"/>
              <w:rPr>
                <w:sz w:val="24"/>
                <w:szCs w:val="24"/>
              </w:rPr>
            </w:pPr>
            <w:r w:rsidRPr="00431EB8">
              <w:rPr>
                <w:sz w:val="24"/>
                <w:szCs w:val="24"/>
              </w:rPr>
              <w:t>сол аңның қимылын көрсетіп, сөзін айтады. Басқа балалар көрермен болады</w:t>
            </w:r>
          </w:p>
          <w:p w:rsidR="006C2204" w:rsidRPr="00431EB8" w:rsidRDefault="006C2204" w:rsidP="008702EB">
            <w:pPr>
              <w:pStyle w:val="TableParagraph"/>
              <w:rPr>
                <w:b/>
                <w:sz w:val="24"/>
                <w:szCs w:val="24"/>
              </w:rPr>
            </w:pPr>
          </w:p>
        </w:tc>
      </w:tr>
      <w:tr w:rsidR="006C2204" w:rsidRPr="00431EB8" w:rsidTr="00002B7B">
        <w:trPr>
          <w:gridAfter w:val="1"/>
          <w:wAfter w:w="5536" w:type="dxa"/>
          <w:trHeight w:val="79"/>
        </w:trPr>
        <w:tc>
          <w:tcPr>
            <w:tcW w:w="15169"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Үзіліс:     </w:t>
            </w:r>
            <w:r w:rsidRPr="00431EB8">
              <w:rPr>
                <w:rFonts w:ascii="Times New Roman" w:hAnsi="Times New Roman" w:cs="Times New Roman"/>
                <w:sz w:val="24"/>
                <w:szCs w:val="24"/>
                <w:lang w:val="kk-KZ"/>
              </w:rPr>
              <w:t> </w:t>
            </w:r>
            <w:r w:rsidRPr="00431EB8">
              <w:rPr>
                <w:rFonts w:ascii="Times New Roman" w:hAnsi="Times New Roman" w:cs="Times New Roman"/>
                <w:b/>
                <w:sz w:val="24"/>
                <w:szCs w:val="24"/>
                <w:lang w:val="kk-KZ"/>
              </w:rPr>
              <w:t xml:space="preserve"> Жүгіруге арналған ойындар « Көбелектер бақалар»  </w:t>
            </w:r>
            <w:r w:rsidRPr="00431EB8">
              <w:rPr>
                <w:rFonts w:ascii="Times New Roman" w:hAnsi="Times New Roman" w:cs="Times New Roman"/>
                <w:sz w:val="24"/>
                <w:szCs w:val="24"/>
                <w:lang w:val="kk-KZ"/>
              </w:rPr>
              <w:t> </w:t>
            </w:r>
          </w:p>
        </w:tc>
      </w:tr>
      <w:tr w:rsidR="006C2204" w:rsidRPr="00BF6CF8" w:rsidTr="00002B7B">
        <w:trPr>
          <w:trHeight w:val="743"/>
        </w:trPr>
        <w:tc>
          <w:tcPr>
            <w:tcW w:w="3945" w:type="dxa"/>
            <w:gridSpan w:val="4"/>
            <w:vMerge w:val="restart"/>
            <w:tcBorders>
              <w:top w:val="nil"/>
            </w:tcBorders>
            <w:shd w:val="clear" w:color="auto" w:fill="auto"/>
          </w:tcPr>
          <w:p w:rsidR="006C2204" w:rsidRPr="00431EB8" w:rsidRDefault="006C2204" w:rsidP="00002B7B">
            <w:pPr>
              <w:pStyle w:val="a4"/>
              <w:shd w:val="clear" w:color="auto" w:fill="FFFFFF"/>
              <w:spacing w:before="0" w:beforeAutospacing="0" w:after="0" w:afterAutospacing="0"/>
              <w:rPr>
                <w:shd w:val="clear" w:color="auto" w:fill="FFFFFF"/>
                <w:lang w:val="kk-KZ"/>
              </w:rPr>
            </w:pPr>
            <w:r w:rsidRPr="00431EB8">
              <w:rPr>
                <w:b/>
                <w:bCs/>
                <w:lang w:val="kk-KZ"/>
              </w:rPr>
              <w:t xml:space="preserve">Ойын: </w:t>
            </w:r>
            <w:r w:rsidRPr="00431EB8">
              <w:rPr>
                <w:b/>
                <w:shd w:val="clear" w:color="auto" w:fill="FFFFFF"/>
                <w:lang w:val="kk-KZ"/>
              </w:rPr>
              <w:t>«Алыптар мен ергежейлілер»</w:t>
            </w:r>
          </w:p>
          <w:p w:rsidR="006C2204" w:rsidRPr="00431EB8" w:rsidRDefault="006C2204" w:rsidP="00002B7B">
            <w:pPr>
              <w:pStyle w:val="a4"/>
              <w:shd w:val="clear" w:color="auto" w:fill="FFFFFF"/>
              <w:spacing w:before="0" w:beforeAutospacing="0" w:after="0" w:afterAutospacing="0"/>
              <w:rPr>
                <w:shd w:val="clear" w:color="auto" w:fill="FFFFFF"/>
                <w:lang w:val="kk-KZ"/>
              </w:rPr>
            </w:pPr>
            <w:r w:rsidRPr="00431EB8">
              <w:rPr>
                <w:b/>
                <w:shd w:val="clear" w:color="auto" w:fill="FFFFFF"/>
                <w:lang w:val="kk-KZ"/>
              </w:rPr>
              <w:t>Мақсаты:</w:t>
            </w:r>
            <w:r w:rsidRPr="00431EB8">
              <w:rPr>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431EB8">
              <w:rPr>
                <w:b/>
                <w:shd w:val="clear" w:color="auto" w:fill="FFFFFF"/>
                <w:lang w:val="kk-KZ"/>
              </w:rPr>
              <w:t>Ойынның шарты:</w:t>
            </w:r>
            <w:r w:rsidRPr="00431EB8">
              <w:rPr>
                <w:shd w:val="clear" w:color="auto" w:fill="FFFFFF"/>
                <w:lang w:val="kk-KZ"/>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rsidR="006C2204" w:rsidRPr="00431EB8" w:rsidRDefault="006C2204" w:rsidP="00002B7B">
            <w:pPr>
              <w:pStyle w:val="a4"/>
              <w:shd w:val="clear" w:color="auto" w:fill="FFFFFF"/>
              <w:spacing w:before="0" w:beforeAutospacing="0" w:after="0" w:afterAutospacing="0"/>
              <w:rPr>
                <w:shd w:val="clear" w:color="auto" w:fill="FFFFFF"/>
                <w:lang w:val="kk-KZ"/>
              </w:rPr>
            </w:pPr>
            <w:r w:rsidRPr="00431EB8">
              <w:rPr>
                <w:b/>
                <w:bCs/>
                <w:lang w:val="kk-KZ"/>
              </w:rPr>
              <w:t>Ұсыныс: </w:t>
            </w:r>
            <w:r w:rsidRPr="00431EB8">
              <w:rPr>
                <w:shd w:val="clear" w:color="auto" w:fill="FFFFFF"/>
                <w:lang w:val="kk-KZ"/>
              </w:rPr>
              <w:t>Егер қуып жетсе, екеуі орын ауыстырып, жаңа қуғыншы, ойынды әрі қарай жалғастырады.</w:t>
            </w:r>
          </w:p>
          <w:p w:rsidR="006C2204" w:rsidRPr="00431EB8" w:rsidRDefault="006C2204" w:rsidP="00002B7B">
            <w:pPr>
              <w:pStyle w:val="a4"/>
              <w:shd w:val="clear" w:color="auto" w:fill="FFFFFF"/>
              <w:spacing w:before="0" w:beforeAutospacing="0" w:after="0" w:afterAutospacing="0"/>
              <w:rPr>
                <w:b/>
                <w:shd w:val="clear" w:color="auto" w:fill="FFFFFF"/>
                <w:lang w:val="kk-KZ"/>
              </w:rPr>
            </w:pPr>
            <w:r w:rsidRPr="00431EB8">
              <w:rPr>
                <w:noProof/>
                <w:shd w:val="clear" w:color="auto" w:fill="FFFFFF"/>
              </w:rPr>
              <w:drawing>
                <wp:inline distT="0" distB="0" distL="0" distR="0">
                  <wp:extent cx="1524000" cy="739140"/>
                  <wp:effectExtent l="0" t="0" r="0" b="3810"/>
                  <wp:docPr id="147955246" name="Рисунок 130"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pbs.twimg.com/media/EHRoPloUUAA6ZMo.jp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646"/>
                          <a:stretch>
                            <a:fillRect/>
                          </a:stretch>
                        </pic:blipFill>
                        <pic:spPr bwMode="auto">
                          <a:xfrm>
                            <a:off x="0" y="0"/>
                            <a:ext cx="1524000" cy="739140"/>
                          </a:xfrm>
                          <a:prstGeom prst="rect">
                            <a:avLst/>
                          </a:prstGeom>
                          <a:noFill/>
                          <a:ln>
                            <a:noFill/>
                          </a:ln>
                        </pic:spPr>
                      </pic:pic>
                    </a:graphicData>
                  </a:graphic>
                </wp:inline>
              </w:drawing>
            </w:r>
          </w:p>
        </w:tc>
        <w:tc>
          <w:tcPr>
            <w:tcW w:w="1804" w:type="dxa"/>
            <w:gridSpan w:val="9"/>
            <w:vMerge w:val="restart"/>
            <w:tcBorders>
              <w:top w:val="nil"/>
            </w:tcBorders>
            <w:shd w:val="clear" w:color="auto" w:fill="auto"/>
          </w:tcPr>
          <w:p w:rsidR="006C2204" w:rsidRPr="00431EB8" w:rsidRDefault="006C2204" w:rsidP="00002B7B">
            <w:pPr>
              <w:rPr>
                <w:rFonts w:ascii="Times New Roman" w:hAnsi="Times New Roman" w:cs="Times New Roman"/>
                <w:b/>
                <w:sz w:val="24"/>
                <w:szCs w:val="24"/>
                <w:shd w:val="clear" w:color="auto" w:fill="FFFFFF"/>
                <w:lang w:val="kk-KZ"/>
              </w:rPr>
            </w:pPr>
            <w:r w:rsidRPr="00431EB8">
              <w:rPr>
                <w:rFonts w:ascii="Times New Roman" w:hAnsi="Times New Roman" w:cs="Times New Roman"/>
                <w:b/>
                <w:noProof/>
                <w:sz w:val="24"/>
                <w:szCs w:val="24"/>
                <w:shd w:val="clear" w:color="auto" w:fill="FFFFFF"/>
                <w:lang w:eastAsia="ru-RU"/>
              </w:rPr>
              <w:drawing>
                <wp:inline distT="0" distB="0" distL="0" distR="0">
                  <wp:extent cx="1188720" cy="975360"/>
                  <wp:effectExtent l="0" t="0" r="0" b="0"/>
                  <wp:docPr id="147955247" name="Рисунок 129"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ds04.infourok.ru/uploads/ex/07db/0018fa92-b394d3a7/img1.jp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277" t="4321" r="19785" b="5556"/>
                          <a:stretch>
                            <a:fillRect/>
                          </a:stretch>
                        </pic:blipFill>
                        <pic:spPr bwMode="auto">
                          <a:xfrm>
                            <a:off x="0" y="0"/>
                            <a:ext cx="1188720" cy="975360"/>
                          </a:xfrm>
                          <a:prstGeom prst="rect">
                            <a:avLst/>
                          </a:prstGeom>
                          <a:noFill/>
                          <a:ln>
                            <a:noFill/>
                          </a:ln>
                        </pic:spPr>
                      </pic:pic>
                    </a:graphicData>
                  </a:graphic>
                </wp:inline>
              </w:drawing>
            </w:r>
          </w:p>
          <w:p w:rsidR="006C2204" w:rsidRPr="00431EB8" w:rsidRDefault="006C2204" w:rsidP="00002B7B">
            <w:pPr>
              <w:jc w:val="center"/>
              <w:rPr>
                <w:rFonts w:ascii="Times New Roman" w:hAnsi="Times New Roman" w:cs="Times New Roman"/>
                <w:b/>
                <w:sz w:val="24"/>
                <w:szCs w:val="24"/>
                <w:shd w:val="clear" w:color="auto" w:fill="FFFFFF"/>
                <w:lang w:val="kk-KZ"/>
              </w:rPr>
            </w:pPr>
            <w:r w:rsidRPr="00431EB8">
              <w:rPr>
                <w:rFonts w:ascii="Times New Roman" w:hAnsi="Times New Roman" w:cs="Times New Roman"/>
                <w:b/>
                <w:noProof/>
                <w:sz w:val="24"/>
                <w:szCs w:val="24"/>
                <w:shd w:val="clear" w:color="auto" w:fill="FFFFFF"/>
                <w:lang w:eastAsia="ru-RU"/>
              </w:rPr>
              <w:drawing>
                <wp:inline distT="0" distB="0" distL="0" distR="0">
                  <wp:extent cx="1196340" cy="952500"/>
                  <wp:effectExtent l="0" t="0" r="3810" b="0"/>
                  <wp:docPr id="147955248" name="Рисунок 128"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thumbs.dreamstime.com/b/%D0%B3%D0%B8%D0%B3%D0%B0%D0%BD%D1%82-%D0%B8-%D0%BA%D0%B0%D1%80-%D0%B8%D0%BA-98535186.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6340" cy="952500"/>
                          </a:xfrm>
                          <a:prstGeom prst="rect">
                            <a:avLst/>
                          </a:prstGeom>
                          <a:noFill/>
                          <a:ln>
                            <a:noFill/>
                          </a:ln>
                        </pic:spPr>
                      </pic:pic>
                    </a:graphicData>
                  </a:graphic>
                </wp:inline>
              </w:drawing>
            </w:r>
          </w:p>
        </w:tc>
        <w:tc>
          <w:tcPr>
            <w:tcW w:w="2181" w:type="dxa"/>
            <w:gridSpan w:val="5"/>
            <w:vMerge w:val="restart"/>
            <w:tcBorders>
              <w:top w:val="nil"/>
            </w:tcBorders>
            <w:shd w:val="clear" w:color="auto" w:fill="auto"/>
          </w:tcPr>
          <w:p w:rsidR="006C2204" w:rsidRPr="00431EB8" w:rsidRDefault="006C2204" w:rsidP="00002B7B">
            <w:pPr>
              <w:jc w:val="center"/>
              <w:rPr>
                <w:rFonts w:ascii="Times New Roman" w:hAnsi="Times New Roman" w:cs="Times New Roman"/>
                <w:b/>
                <w:sz w:val="24"/>
                <w:szCs w:val="24"/>
                <w:shd w:val="clear" w:color="auto" w:fill="FFFFFF"/>
                <w:lang w:val="kk-KZ"/>
              </w:rPr>
            </w:pPr>
            <w:r w:rsidRPr="00431EB8">
              <w:rPr>
                <w:rFonts w:ascii="Times New Roman" w:hAnsi="Times New Roman" w:cs="Times New Roman"/>
                <w:b/>
                <w:noProof/>
                <w:sz w:val="24"/>
                <w:szCs w:val="24"/>
                <w:shd w:val="clear" w:color="auto" w:fill="FFFFFF"/>
                <w:lang w:eastAsia="ru-RU"/>
              </w:rPr>
              <w:drawing>
                <wp:inline distT="0" distB="0" distL="0" distR="0">
                  <wp:extent cx="1714500" cy="975360"/>
                  <wp:effectExtent l="0" t="0" r="0" b="0"/>
                  <wp:docPr id="147955249" name="Рисунок 127"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i.pinimg.com/originals/59/f0/27/59f02795c2b8984e16301344842bc80c.pn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78" t="3999" r="1878" b="5499"/>
                          <a:stretch>
                            <a:fillRect/>
                          </a:stretch>
                        </pic:blipFill>
                        <pic:spPr bwMode="auto">
                          <a:xfrm>
                            <a:off x="0" y="0"/>
                            <a:ext cx="1714500" cy="975360"/>
                          </a:xfrm>
                          <a:prstGeom prst="rect">
                            <a:avLst/>
                          </a:prstGeom>
                          <a:noFill/>
                          <a:ln>
                            <a:noFill/>
                          </a:ln>
                        </pic:spPr>
                      </pic:pic>
                    </a:graphicData>
                  </a:graphic>
                </wp:inline>
              </w:drawing>
            </w:r>
          </w:p>
          <w:p w:rsidR="006C2204" w:rsidRPr="00431EB8" w:rsidRDefault="006C2204" w:rsidP="00002B7B">
            <w:pPr>
              <w:jc w:val="center"/>
              <w:rPr>
                <w:rFonts w:ascii="Times New Roman" w:hAnsi="Times New Roman" w:cs="Times New Roman"/>
                <w:b/>
                <w:sz w:val="24"/>
                <w:szCs w:val="24"/>
                <w:shd w:val="clear" w:color="auto" w:fill="FFFFFF"/>
                <w:lang w:val="kk-KZ"/>
              </w:rPr>
            </w:pPr>
            <w:r w:rsidRPr="00431EB8">
              <w:rPr>
                <w:rFonts w:ascii="Times New Roman" w:hAnsi="Times New Roman" w:cs="Times New Roman"/>
                <w:b/>
                <w:noProof/>
                <w:sz w:val="24"/>
                <w:szCs w:val="24"/>
                <w:shd w:val="clear" w:color="auto" w:fill="FFFFFF"/>
                <w:lang w:eastAsia="ru-RU"/>
              </w:rPr>
              <w:drawing>
                <wp:inline distT="0" distB="0" distL="0" distR="0">
                  <wp:extent cx="1546860" cy="883920"/>
                  <wp:effectExtent l="0" t="0" r="0" b="0"/>
                  <wp:docPr id="147955250" name="Рисунок 126"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cdn2.vectorstock.com/i/1000x1000/74/96/fairy-tale-fantastic-gnome-dwarf-elf-character-vector-18077496.jpg"/>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41" t="3947" r="5920" b="12427"/>
                          <a:stretch>
                            <a:fillRect/>
                          </a:stretch>
                        </pic:blipFill>
                        <pic:spPr bwMode="auto">
                          <a:xfrm>
                            <a:off x="0" y="0"/>
                            <a:ext cx="1546860" cy="883920"/>
                          </a:xfrm>
                          <a:prstGeom prst="rect">
                            <a:avLst/>
                          </a:prstGeom>
                          <a:noFill/>
                          <a:ln>
                            <a:noFill/>
                          </a:ln>
                        </pic:spPr>
                      </pic:pic>
                    </a:graphicData>
                  </a:graphic>
                </wp:inline>
              </w:drawing>
            </w:r>
          </w:p>
        </w:tc>
        <w:tc>
          <w:tcPr>
            <w:tcW w:w="7239" w:type="dxa"/>
            <w:gridSpan w:val="9"/>
            <w:tcBorders>
              <w:top w:val="nil"/>
              <w:bottom w:val="nil"/>
            </w:tcBorders>
            <w:shd w:val="clear" w:color="auto" w:fill="auto"/>
          </w:tcPr>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 xml:space="preserve">Ойын: « </w:t>
            </w:r>
            <w:r w:rsidRPr="00431EB8">
              <w:rPr>
                <w:b/>
                <w:shd w:val="clear" w:color="auto" w:fill="FFFFFF"/>
                <w:lang w:val="kk-KZ"/>
              </w:rPr>
              <w:t>Көбелектер бақалар»</w:t>
            </w:r>
          </w:p>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Мақсаты:</w:t>
            </w:r>
            <w:r w:rsidRPr="00431EB8">
              <w:rPr>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Ойын барысы:</w:t>
            </w:r>
            <w:r w:rsidRPr="00431EB8">
              <w:rPr>
                <w:lang w:val="kk-KZ"/>
              </w:rPr>
              <w:t> </w:t>
            </w:r>
            <w:r w:rsidRPr="00431EB8">
              <w:rPr>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431EB8">
              <w:rPr>
                <w:rStyle w:val="apple-converted-space"/>
                <w:rFonts w:eastAsia="SimSun"/>
                <w:shd w:val="clear" w:color="auto" w:fill="FFFFFF"/>
                <w:lang w:val="kk-KZ"/>
              </w:rPr>
              <w:t> </w:t>
            </w:r>
          </w:p>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Ұсыныс: </w:t>
            </w:r>
            <w:r w:rsidRPr="00431EB8">
              <w:rPr>
                <w:lang w:val="kk-KZ"/>
              </w:rPr>
              <w:t>ойында</w:t>
            </w:r>
            <w:r w:rsidRPr="00431EB8">
              <w:rPr>
                <w:shd w:val="clear" w:color="auto" w:fill="FFFFFF"/>
                <w:lang w:val="kk-KZ"/>
              </w:rPr>
              <w:t xml:space="preserve">  көбелектер,  бақалар болып балалар</w:t>
            </w:r>
            <w:r w:rsidRPr="00431EB8">
              <w:rPr>
                <w:lang w:val="kk-KZ"/>
              </w:rPr>
              <w:t xml:space="preserve"> ойынаушылар қатысады, тәрбиеші де қатысады. </w:t>
            </w:r>
            <w:r w:rsidRPr="00431EB8">
              <w:rPr>
                <w:noProof/>
              </w:rPr>
              <w:drawing>
                <wp:inline distT="0" distB="0" distL="0" distR="0">
                  <wp:extent cx="1440180" cy="777240"/>
                  <wp:effectExtent l="0" t="0" r="7620" b="3810"/>
                  <wp:docPr id="147955251" name="Рисунок 125"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cdn4.vectorstock.com/i/1000x1000/14/43/frog-in-the-pond-vector-16961443.jpg"/>
                          <pic:cNvPicPr>
                            <a:picLocks noChangeAspect="1" noChangeArrowheads="1"/>
                          </pic:cNvPicPr>
                        </pic:nvPicPr>
                        <pic:blipFill>
                          <a:blip r:embed="rId2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689" t="3607" r="9299" b="14830"/>
                          <a:stretch>
                            <a:fillRect/>
                          </a:stretch>
                        </pic:blipFill>
                        <pic:spPr bwMode="auto">
                          <a:xfrm>
                            <a:off x="0" y="0"/>
                            <a:ext cx="1440180" cy="777240"/>
                          </a:xfrm>
                          <a:prstGeom prst="rect">
                            <a:avLst/>
                          </a:prstGeom>
                          <a:noFill/>
                          <a:ln>
                            <a:noFill/>
                          </a:ln>
                        </pic:spPr>
                      </pic:pic>
                    </a:graphicData>
                  </a:graphic>
                </wp:inline>
              </w:drawing>
            </w:r>
            <w:r w:rsidRPr="00431EB8">
              <w:rPr>
                <w:noProof/>
              </w:rPr>
              <w:drawing>
                <wp:inline distT="0" distB="0" distL="0" distR="0">
                  <wp:extent cx="1508760" cy="777240"/>
                  <wp:effectExtent l="0" t="0" r="0" b="3810"/>
                  <wp:docPr id="147955253" name="Рисунок 124"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img0.liveinternet.ru/images/attach/d/2/152/460/152460984_2.jpg"/>
                          <pic:cNvPicPr>
                            <a:picLocks noChangeAspect="1" noChangeArrowheads="1"/>
                          </pic:cNvPicPr>
                        </pic:nvPicPr>
                        <pic:blipFill>
                          <a:blip r:embed="rId2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1508760" cy="777240"/>
                          </a:xfrm>
                          <a:prstGeom prst="rect">
                            <a:avLst/>
                          </a:prstGeom>
                          <a:noFill/>
                          <a:ln>
                            <a:noFill/>
                          </a:ln>
                        </pic:spPr>
                      </pic:pic>
                    </a:graphicData>
                  </a:graphic>
                </wp:inline>
              </w:drawing>
            </w:r>
          </w:p>
        </w:tc>
        <w:tc>
          <w:tcPr>
            <w:tcW w:w="5536" w:type="dxa"/>
            <w:tcBorders>
              <w:top w:val="nil"/>
            </w:tcBorders>
            <w:shd w:val="clear" w:color="auto" w:fill="auto"/>
          </w:tcPr>
          <w:p w:rsidR="006C2204" w:rsidRPr="00431EB8" w:rsidRDefault="006C2204" w:rsidP="00002B7B">
            <w:pPr>
              <w:pStyle w:val="a4"/>
              <w:shd w:val="clear" w:color="auto" w:fill="FFFFFF"/>
              <w:spacing w:before="0" w:beforeAutospacing="0" w:after="0" w:afterAutospacing="0"/>
              <w:rPr>
                <w:lang w:val="kk-KZ"/>
              </w:rPr>
            </w:pPr>
          </w:p>
        </w:tc>
      </w:tr>
      <w:tr w:rsidR="006C2204" w:rsidRPr="00BF6CF8" w:rsidTr="00002B7B">
        <w:trPr>
          <w:gridAfter w:val="1"/>
          <w:wAfter w:w="5536" w:type="dxa"/>
          <w:trHeight w:val="80"/>
        </w:trPr>
        <w:tc>
          <w:tcPr>
            <w:tcW w:w="3945" w:type="dxa"/>
            <w:gridSpan w:val="4"/>
            <w:vMerge/>
            <w:tcBorders>
              <w:top w:val="nil"/>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1804" w:type="dxa"/>
            <w:gridSpan w:val="9"/>
            <w:vMerge/>
            <w:tcBorders>
              <w:top w:val="nil"/>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181" w:type="dxa"/>
            <w:gridSpan w:val="5"/>
            <w:vMerge/>
            <w:tcBorders>
              <w:top w:val="nil"/>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7239" w:type="dxa"/>
            <w:gridSpan w:val="9"/>
            <w:tcBorders>
              <w:top w:val="nil"/>
              <w:right w:val="single" w:sz="4" w:space="0" w:color="auto"/>
            </w:tcBorders>
            <w:shd w:val="clear" w:color="auto" w:fill="auto"/>
          </w:tcPr>
          <w:p w:rsidR="006C2204" w:rsidRPr="00431EB8" w:rsidRDefault="006C2204" w:rsidP="00002B7B">
            <w:pPr>
              <w:rPr>
                <w:rFonts w:ascii="Times New Roman" w:hAnsi="Times New Roman" w:cs="Times New Roman"/>
                <w:i/>
                <w:sz w:val="24"/>
                <w:szCs w:val="24"/>
                <w:lang w:val="kk-KZ"/>
              </w:rPr>
            </w:pPr>
          </w:p>
        </w:tc>
      </w:tr>
      <w:tr w:rsidR="006C2204" w:rsidRPr="00431EB8" w:rsidTr="00002B7B">
        <w:trPr>
          <w:gridAfter w:val="1"/>
          <w:wAfter w:w="5536" w:type="dxa"/>
          <w:trHeight w:val="331"/>
        </w:trPr>
        <w:tc>
          <w:tcPr>
            <w:tcW w:w="15169"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r w:rsidRPr="00431EB8">
              <w:rPr>
                <w:rFonts w:ascii="Times New Roman" w:hAnsi="Times New Roman" w:cs="Times New Roman"/>
                <w:b/>
                <w:sz w:val="24"/>
                <w:szCs w:val="24"/>
              </w:rPr>
              <w:t>3  - ұйымдастырылғаніс-әрекет</w:t>
            </w:r>
          </w:p>
        </w:tc>
      </w:tr>
      <w:tr w:rsidR="006C2204" w:rsidRPr="00431EB8" w:rsidTr="00002B7B">
        <w:trPr>
          <w:gridAfter w:val="1"/>
          <w:wAfter w:w="5536" w:type="dxa"/>
        </w:trPr>
        <w:tc>
          <w:tcPr>
            <w:tcW w:w="2248" w:type="dxa"/>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p>
        </w:tc>
        <w:tc>
          <w:tcPr>
            <w:tcW w:w="2123" w:type="dxa"/>
            <w:gridSpan w:val="5"/>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Қоршаған орта</w:t>
            </w:r>
          </w:p>
          <w:p w:rsidR="006C2204" w:rsidRPr="00431EB8" w:rsidRDefault="006C2204" w:rsidP="008702EB">
            <w:pPr>
              <w:pStyle w:val="TableParagraph"/>
              <w:rPr>
                <w:b/>
                <w:sz w:val="24"/>
                <w:szCs w:val="24"/>
              </w:rPr>
            </w:pPr>
            <w:r w:rsidRPr="00431EB8">
              <w:rPr>
                <w:b/>
                <w:sz w:val="24"/>
                <w:szCs w:val="24"/>
              </w:rPr>
              <w:t>Міндеті: -</w:t>
            </w:r>
            <w:r w:rsidRPr="00431EB8">
              <w:rPr>
                <w:sz w:val="24"/>
                <w:szCs w:val="24"/>
              </w:rPr>
              <w:t xml:space="preserve"> Қазақ халқының салт-дәстүрлерін білу және құрметтеу, қазақ халқының құндылықтарына құрмет таныту</w:t>
            </w:r>
          </w:p>
          <w:p w:rsidR="006C2204" w:rsidRPr="00431EB8" w:rsidRDefault="006C2204" w:rsidP="008702EB">
            <w:pPr>
              <w:pStyle w:val="TableParagraph"/>
              <w:rPr>
                <w:b/>
                <w:sz w:val="24"/>
                <w:szCs w:val="24"/>
              </w:rPr>
            </w:pPr>
            <w:r w:rsidRPr="00431EB8">
              <w:rPr>
                <w:b/>
                <w:sz w:val="24"/>
                <w:szCs w:val="24"/>
              </w:rPr>
              <w:t xml:space="preserve">Мақсаты </w:t>
            </w:r>
            <w:r w:rsidRPr="00431EB8">
              <w:rPr>
                <w:sz w:val="24"/>
                <w:szCs w:val="24"/>
              </w:rPr>
              <w:t>: қазақ халқының салт-дəстүрлері туралы білімдерін кеңейту.</w:t>
            </w:r>
          </w:p>
          <w:p w:rsidR="006C2204" w:rsidRPr="00431EB8" w:rsidRDefault="006C2204" w:rsidP="008702EB">
            <w:pPr>
              <w:pStyle w:val="TableParagraph"/>
              <w:rPr>
                <w:sz w:val="24"/>
                <w:szCs w:val="24"/>
              </w:rPr>
            </w:pPr>
          </w:p>
          <w:p w:rsidR="006C2204" w:rsidRPr="00431EB8" w:rsidRDefault="006C2204" w:rsidP="008702EB">
            <w:pPr>
              <w:pStyle w:val="TableParagraph"/>
              <w:rPr>
                <w:b/>
                <w:bCs/>
                <w:sz w:val="24"/>
                <w:szCs w:val="24"/>
              </w:rPr>
            </w:pPr>
            <w:r w:rsidRPr="00431EB8">
              <w:rPr>
                <w:b/>
                <w:bCs/>
                <w:sz w:val="24"/>
                <w:szCs w:val="24"/>
              </w:rPr>
              <w:t>Күтілетін нəтиже:</w:t>
            </w:r>
          </w:p>
          <w:p w:rsidR="006C2204" w:rsidRPr="00431EB8" w:rsidRDefault="006C2204" w:rsidP="008702EB">
            <w:pPr>
              <w:pStyle w:val="TableParagraph"/>
              <w:rPr>
                <w:sz w:val="24"/>
                <w:szCs w:val="24"/>
              </w:rPr>
            </w:pPr>
            <w:r w:rsidRPr="00431EB8">
              <w:rPr>
                <w:sz w:val="24"/>
                <w:szCs w:val="24"/>
              </w:rPr>
              <w:t xml:space="preserve"> • мақалдардың мағынасын ашады, қазақ халқының салт-дəстүрлері туралы тапсырмаларды орындайды</w:t>
            </w:r>
            <w:r w:rsidRPr="00431EB8">
              <w:rPr>
                <w:b/>
                <w:bCs/>
                <w:sz w:val="24"/>
                <w:szCs w:val="24"/>
              </w:rPr>
              <w:t>/жасайды;</w:t>
            </w:r>
          </w:p>
          <w:p w:rsidR="006C2204" w:rsidRPr="00431EB8" w:rsidRDefault="006C2204" w:rsidP="008702EB">
            <w:pPr>
              <w:pStyle w:val="TableParagraph"/>
              <w:rPr>
                <w:sz w:val="24"/>
                <w:szCs w:val="24"/>
              </w:rPr>
            </w:pPr>
            <w:r w:rsidRPr="00431EB8">
              <w:rPr>
                <w:sz w:val="24"/>
                <w:szCs w:val="24"/>
              </w:rPr>
              <w:t xml:space="preserve">• салт-дəстүрлердің маңызын; ата-бабаларымыздан қалған салт-дəстүрді құрметтеуді </w:t>
            </w:r>
            <w:r w:rsidRPr="00431EB8">
              <w:rPr>
                <w:b/>
                <w:bCs/>
                <w:sz w:val="24"/>
                <w:szCs w:val="24"/>
              </w:rPr>
              <w:t>түсінеді;</w:t>
            </w:r>
          </w:p>
          <w:p w:rsidR="006C2204" w:rsidRPr="00431EB8" w:rsidRDefault="006C2204" w:rsidP="008702EB">
            <w:pPr>
              <w:pStyle w:val="TableParagraph"/>
              <w:rPr>
                <w:b/>
                <w:bCs/>
                <w:sz w:val="24"/>
                <w:szCs w:val="24"/>
              </w:rPr>
            </w:pPr>
            <w:r w:rsidRPr="00431EB8">
              <w:rPr>
                <w:sz w:val="24"/>
                <w:szCs w:val="24"/>
              </w:rPr>
              <w:t xml:space="preserve"> • салт-дəстүрлеріміз туралы алған білімін өзінің жас ерекшелігіне сай күнделікті өмірде қ</w:t>
            </w:r>
            <w:r w:rsidRPr="00431EB8">
              <w:rPr>
                <w:b/>
                <w:bCs/>
                <w:sz w:val="24"/>
                <w:szCs w:val="24"/>
              </w:rPr>
              <w:t>олданады</w:t>
            </w:r>
          </w:p>
          <w:p w:rsidR="006C2204" w:rsidRPr="00431EB8" w:rsidRDefault="006C2204" w:rsidP="008702EB">
            <w:pPr>
              <w:pStyle w:val="TableParagraph"/>
              <w:rPr>
                <w:sz w:val="24"/>
                <w:szCs w:val="24"/>
              </w:rPr>
            </w:pPr>
            <w:r w:rsidRPr="00431EB8">
              <w:rPr>
                <w:sz w:val="24"/>
                <w:szCs w:val="24"/>
              </w:rPr>
              <w:t>Суреттерге назар аудару. – Мына суретте жаңадан туған нəрестені бесікке бөлеп жатыр. Бұл – қазақ халқының ежелден келе жатқан «бесікке бөлеу» дəстүрі. Суреттен тағы нені байқауға болады? – Баланы анасы бесікке бөлеп жатыр, аналар «бесік жырын» айтып тұр. Анасы кішкентай баланы бесікке бөлеп, ұйықтату үшін, «бесік жырын» айтады. Сендердің аналарың ұйықтатар алдында қандай бесік жырын айтады? «Бесікке бөлеу» ойыны</w:t>
            </w:r>
          </w:p>
          <w:p w:rsidR="006C2204" w:rsidRPr="00431EB8" w:rsidRDefault="006C2204" w:rsidP="008702EB">
            <w:pPr>
              <w:pStyle w:val="TableParagraph"/>
              <w:rPr>
                <w:b/>
                <w:sz w:val="24"/>
                <w:szCs w:val="24"/>
              </w:rPr>
            </w:pPr>
            <w:r w:rsidRPr="00431EB8">
              <w:rPr>
                <w:sz w:val="24"/>
                <w:szCs w:val="24"/>
              </w:rPr>
              <w:t>Балалар өздері білетін «Бесік жырын» айтады. – «Бесікке бөлеу» кішкентай бала үшін өте маңызды. Баланың сымбатты, денесі түзу болып өсуі үшін, ата-бабаларымыз баланы бесікке бөлеген. – Келесі суретте не бейнеленген? «Тұсаукесер» дəстүрі бейнеленген. Ұлттық киімдегі кішкентай бала, апа оның тұсауын кесіп жатыр. Жасы үлкен əжей «шашу» шашып жатыр. Бесікте жатқан бала өсті, қаз-қаз басып жүре бастады. «Енді көп құламай тез жүріп кетсін», – деп, баланың тұсауын кеседі. «Адал, шыншыл бала болсын», – деп, тұсауын «ала жіппен» кеседі. Қазақ халқында «Біреудің ала жібін аттама» деген мəтел бар. Ол «Ешқашан өтірік айтпай, ұрлық жасамай, үлгілі, өнегелі азамат болып өссін» дегенді білдіреді.</w:t>
            </w:r>
          </w:p>
        </w:tc>
        <w:tc>
          <w:tcPr>
            <w:tcW w:w="3850" w:type="dxa"/>
            <w:gridSpan w:val="13"/>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Қазақ тілі</w:t>
            </w:r>
          </w:p>
          <w:p w:rsidR="006C2204" w:rsidRPr="00431EB8" w:rsidRDefault="006C2204" w:rsidP="008702EB">
            <w:pPr>
              <w:pStyle w:val="TableParagraph"/>
              <w:rPr>
                <w:b/>
                <w:bCs/>
                <w:sz w:val="24"/>
                <w:szCs w:val="24"/>
              </w:rPr>
            </w:pPr>
            <w:r w:rsidRPr="00431EB8">
              <w:rPr>
                <w:b/>
                <w:bCs/>
                <w:sz w:val="24"/>
                <w:szCs w:val="24"/>
              </w:rPr>
              <w:t xml:space="preserve"> Міндеті:</w:t>
            </w:r>
            <w:r w:rsidRPr="00431EB8">
              <w:rPr>
                <w:bCs/>
                <w:sz w:val="24"/>
                <w:szCs w:val="24"/>
              </w:rPr>
              <w:t xml:space="preserve">  Қазақ тіліндегі сөздер мен сөйлемдерді түсініп және  күнделікті өмірде қолдана білуге үйрету</w:t>
            </w:r>
          </w:p>
          <w:p w:rsidR="006C2204" w:rsidRPr="00431EB8" w:rsidRDefault="006C2204" w:rsidP="008702EB">
            <w:pPr>
              <w:pStyle w:val="TableParagraph"/>
              <w:rPr>
                <w:b/>
                <w:sz w:val="24"/>
                <w:szCs w:val="24"/>
              </w:rPr>
            </w:pPr>
            <w:r w:rsidRPr="00431EB8">
              <w:rPr>
                <w:b/>
                <w:sz w:val="24"/>
                <w:szCs w:val="24"/>
              </w:rPr>
              <w:t xml:space="preserve"> Мақсаты</w:t>
            </w:r>
            <w:r w:rsidRPr="00431EB8">
              <w:rPr>
                <w:sz w:val="24"/>
                <w:szCs w:val="24"/>
              </w:rPr>
              <w:t xml:space="preserve">   өз іс-әрекеттерін айта алуға үйрету</w:t>
            </w:r>
          </w:p>
          <w:p w:rsidR="006C2204" w:rsidRPr="00431EB8" w:rsidRDefault="006C2204" w:rsidP="008702EB">
            <w:pPr>
              <w:pStyle w:val="TableParagraph"/>
              <w:rPr>
                <w:b/>
                <w:sz w:val="24"/>
                <w:szCs w:val="24"/>
              </w:rPr>
            </w:pPr>
          </w:p>
          <w:p w:rsidR="006C2204" w:rsidRPr="00431EB8" w:rsidRDefault="006C2204" w:rsidP="008702EB">
            <w:pPr>
              <w:pStyle w:val="TableParagraph"/>
              <w:rPr>
                <w:sz w:val="24"/>
                <w:szCs w:val="24"/>
              </w:rPr>
            </w:pPr>
          </w:p>
          <w:p w:rsidR="006C2204" w:rsidRPr="00431EB8" w:rsidRDefault="006C2204" w:rsidP="008702EB">
            <w:pPr>
              <w:pStyle w:val="TableParagraph"/>
              <w:rPr>
                <w:sz w:val="24"/>
                <w:szCs w:val="24"/>
              </w:rPr>
            </w:pPr>
            <w:r w:rsidRPr="00431EB8">
              <w:rPr>
                <w:sz w:val="24"/>
                <w:szCs w:val="24"/>
              </w:rPr>
              <w:t xml:space="preserve"> Арман мен Сәуле диалог жүргізеді.</w:t>
            </w:r>
          </w:p>
          <w:p w:rsidR="006C2204" w:rsidRPr="00431EB8" w:rsidRDefault="006C2204" w:rsidP="008702EB">
            <w:pPr>
              <w:pStyle w:val="TableParagraph"/>
              <w:rPr>
                <w:sz w:val="24"/>
                <w:szCs w:val="24"/>
              </w:rPr>
            </w:pPr>
            <w:r w:rsidRPr="00431EB8">
              <w:rPr>
                <w:sz w:val="24"/>
                <w:szCs w:val="24"/>
              </w:rPr>
              <w:t>– Сәуле, сен таңертең не істейсің?</w:t>
            </w:r>
          </w:p>
          <w:p w:rsidR="006C2204" w:rsidRPr="00431EB8" w:rsidRDefault="006C2204" w:rsidP="008702EB">
            <w:pPr>
              <w:pStyle w:val="TableParagraph"/>
              <w:rPr>
                <w:sz w:val="24"/>
                <w:szCs w:val="24"/>
              </w:rPr>
            </w:pPr>
            <w:r w:rsidRPr="00431EB8">
              <w:rPr>
                <w:sz w:val="24"/>
                <w:szCs w:val="24"/>
              </w:rPr>
              <w:t>– Мен таңертең тұрамын.</w:t>
            </w:r>
          </w:p>
          <w:p w:rsidR="006C2204" w:rsidRPr="00431EB8" w:rsidRDefault="006C2204" w:rsidP="008702EB">
            <w:pPr>
              <w:pStyle w:val="TableParagraph"/>
              <w:rPr>
                <w:sz w:val="24"/>
                <w:szCs w:val="24"/>
              </w:rPr>
            </w:pPr>
            <w:r w:rsidRPr="00431EB8">
              <w:rPr>
                <w:sz w:val="24"/>
                <w:szCs w:val="24"/>
              </w:rPr>
              <w:t>– Таң-ер-тең- ң тұ-ұ-ұ-ра-мын. Таңертең тұрамын (айнамен жұмыс).</w:t>
            </w:r>
          </w:p>
          <w:p w:rsidR="006C2204" w:rsidRPr="00431EB8" w:rsidRDefault="006C2204" w:rsidP="008702EB">
            <w:pPr>
              <w:pStyle w:val="TableParagraph"/>
              <w:rPr>
                <w:sz w:val="24"/>
                <w:szCs w:val="24"/>
              </w:rPr>
            </w:pPr>
            <w:r w:rsidRPr="00431EB8">
              <w:rPr>
                <w:sz w:val="24"/>
                <w:szCs w:val="24"/>
              </w:rPr>
              <w:t>– Бе-ті-і-ім-ді-і-і жуа-мын – бетімді жуамын.</w:t>
            </w:r>
          </w:p>
          <w:p w:rsidR="006C2204" w:rsidRPr="00431EB8" w:rsidRDefault="006C2204" w:rsidP="008702EB">
            <w:pPr>
              <w:pStyle w:val="TableParagraph"/>
              <w:rPr>
                <w:sz w:val="24"/>
                <w:szCs w:val="24"/>
              </w:rPr>
            </w:pPr>
            <w:r w:rsidRPr="00431EB8">
              <w:rPr>
                <w:sz w:val="24"/>
                <w:szCs w:val="24"/>
              </w:rPr>
              <w:t>– Ті-с-і-і-ім-ді-і-і та-за-лай-мын – тісімді тазалаймын.</w:t>
            </w:r>
          </w:p>
          <w:p w:rsidR="006C2204" w:rsidRPr="00431EB8" w:rsidRDefault="006C2204" w:rsidP="008702EB">
            <w:pPr>
              <w:pStyle w:val="TableParagraph"/>
              <w:rPr>
                <w:sz w:val="24"/>
                <w:szCs w:val="24"/>
              </w:rPr>
            </w:pPr>
            <w:r w:rsidRPr="00431EB8">
              <w:rPr>
                <w:sz w:val="24"/>
                <w:szCs w:val="24"/>
              </w:rPr>
              <w:t>– Ша-шым-ды та-рай-мын – шашымды тараймын.</w:t>
            </w:r>
          </w:p>
          <w:p w:rsidR="006C2204" w:rsidRPr="00431EB8" w:rsidRDefault="006C2204" w:rsidP="008702EB">
            <w:pPr>
              <w:pStyle w:val="TableParagraph"/>
              <w:rPr>
                <w:sz w:val="24"/>
                <w:szCs w:val="24"/>
              </w:rPr>
            </w:pPr>
            <w:r w:rsidRPr="00431EB8">
              <w:rPr>
                <w:sz w:val="24"/>
                <w:szCs w:val="24"/>
              </w:rPr>
              <w:t>– Жат-ты- ғу жа-сай-мын - жаттығу жасаймын.</w:t>
            </w:r>
          </w:p>
          <w:p w:rsidR="006C2204" w:rsidRPr="00431EB8" w:rsidRDefault="006C2204" w:rsidP="008702EB">
            <w:pPr>
              <w:pStyle w:val="TableParagraph"/>
              <w:rPr>
                <w:sz w:val="24"/>
                <w:szCs w:val="24"/>
              </w:rPr>
            </w:pPr>
            <w:r w:rsidRPr="00431EB8">
              <w:rPr>
                <w:sz w:val="24"/>
                <w:szCs w:val="24"/>
              </w:rPr>
              <w:t>– Ки-і-м-і-і-м-д-і-і-і ки-е-мі-і-і-н – киімімді киемін.</w:t>
            </w:r>
          </w:p>
          <w:p w:rsidR="006C2204" w:rsidRPr="00431EB8" w:rsidRDefault="006C2204" w:rsidP="008702EB">
            <w:pPr>
              <w:pStyle w:val="TableParagraph"/>
              <w:rPr>
                <w:sz w:val="24"/>
                <w:szCs w:val="24"/>
              </w:rPr>
            </w:pPr>
            <w:r w:rsidRPr="00431EB8">
              <w:rPr>
                <w:sz w:val="24"/>
                <w:szCs w:val="24"/>
              </w:rPr>
              <w:t>– Содан кейін анаммен балабақшаға барамың.</w:t>
            </w:r>
          </w:p>
          <w:p w:rsidR="006C2204" w:rsidRPr="00431EB8" w:rsidRDefault="006C2204" w:rsidP="008702EB">
            <w:pPr>
              <w:pStyle w:val="TableParagraph"/>
              <w:rPr>
                <w:sz w:val="24"/>
                <w:szCs w:val="24"/>
              </w:rPr>
            </w:pPr>
            <w:r w:rsidRPr="00431EB8">
              <w:rPr>
                <w:sz w:val="24"/>
                <w:szCs w:val="24"/>
              </w:rPr>
              <w:t>Балалар қуыршақтардың (педагогтің) соңынан сөздер мен сөйлемдерді қайталайды.</w:t>
            </w:r>
          </w:p>
          <w:p w:rsidR="006C2204" w:rsidRPr="00431EB8" w:rsidRDefault="006C2204" w:rsidP="008702EB">
            <w:pPr>
              <w:pStyle w:val="TableParagraph"/>
              <w:rPr>
                <w:sz w:val="24"/>
                <w:szCs w:val="24"/>
              </w:rPr>
            </w:pPr>
            <w:r w:rsidRPr="00431EB8">
              <w:rPr>
                <w:sz w:val="24"/>
                <w:szCs w:val="24"/>
              </w:rPr>
              <w:t>Сөздік ойын: «Жалғасын тап». Үлестірмелі материалдардың көмегімен сөйлемді толықтырады.</w:t>
            </w:r>
          </w:p>
          <w:p w:rsidR="006C2204" w:rsidRPr="00431EB8" w:rsidRDefault="006C2204" w:rsidP="008702EB">
            <w:pPr>
              <w:pStyle w:val="TableParagraph"/>
              <w:rPr>
                <w:sz w:val="24"/>
                <w:szCs w:val="24"/>
              </w:rPr>
            </w:pPr>
            <w:r w:rsidRPr="00431EB8">
              <w:rPr>
                <w:sz w:val="24"/>
                <w:szCs w:val="24"/>
              </w:rPr>
              <w:t>Таңертең ... (тұрамын).</w:t>
            </w:r>
          </w:p>
          <w:p w:rsidR="006C2204" w:rsidRPr="00431EB8" w:rsidRDefault="006C2204" w:rsidP="008702EB">
            <w:pPr>
              <w:pStyle w:val="TableParagraph"/>
              <w:rPr>
                <w:sz w:val="24"/>
                <w:szCs w:val="24"/>
              </w:rPr>
            </w:pPr>
            <w:r w:rsidRPr="00431EB8">
              <w:rPr>
                <w:sz w:val="24"/>
                <w:szCs w:val="24"/>
              </w:rPr>
              <w:t>Бетімді ... (жуамын).</w:t>
            </w:r>
          </w:p>
          <w:p w:rsidR="006C2204" w:rsidRPr="00431EB8" w:rsidRDefault="006C2204" w:rsidP="008702EB">
            <w:pPr>
              <w:pStyle w:val="TableParagraph"/>
              <w:rPr>
                <w:b/>
                <w:sz w:val="24"/>
                <w:szCs w:val="24"/>
              </w:rPr>
            </w:pPr>
            <w:r w:rsidRPr="00431EB8">
              <w:rPr>
                <w:sz w:val="24"/>
                <w:szCs w:val="24"/>
              </w:rPr>
              <w:t>Тісімді ... (тазалаймын</w:t>
            </w:r>
            <w:r w:rsidRPr="00431EB8">
              <w:rPr>
                <w:b/>
                <w:sz w:val="24"/>
                <w:szCs w:val="24"/>
              </w:rPr>
              <w:t>).</w:t>
            </w:r>
          </w:p>
        </w:tc>
        <w:tc>
          <w:tcPr>
            <w:tcW w:w="2550" w:type="dxa"/>
            <w:gridSpan w:val="4"/>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Көркем әдебиет</w:t>
            </w:r>
          </w:p>
          <w:p w:rsidR="006C2204" w:rsidRPr="00431EB8" w:rsidRDefault="006C2204" w:rsidP="008702EB">
            <w:pPr>
              <w:pStyle w:val="TableParagraph"/>
              <w:rPr>
                <w:b/>
                <w:sz w:val="24"/>
                <w:szCs w:val="24"/>
              </w:rPr>
            </w:pPr>
            <w:r w:rsidRPr="00431EB8">
              <w:rPr>
                <w:b/>
                <w:sz w:val="24"/>
                <w:szCs w:val="24"/>
              </w:rPr>
              <w:t xml:space="preserve"> Міндеті: </w:t>
            </w:r>
            <w:r w:rsidRPr="00431EB8">
              <w:rPr>
                <w:sz w:val="24"/>
                <w:szCs w:val="24"/>
              </w:rPr>
              <w:t>Сахналық қойылымдарға қатысуға баулу</w:t>
            </w:r>
          </w:p>
          <w:p w:rsidR="006C2204" w:rsidRPr="00431EB8" w:rsidRDefault="006C2204" w:rsidP="008702EB">
            <w:pPr>
              <w:pStyle w:val="TableParagraph"/>
              <w:rPr>
                <w:b/>
                <w:sz w:val="24"/>
                <w:szCs w:val="24"/>
              </w:rPr>
            </w:pPr>
            <w:r w:rsidRPr="00431EB8">
              <w:rPr>
                <w:b/>
                <w:sz w:val="24"/>
                <w:szCs w:val="24"/>
              </w:rPr>
              <w:t>Мақсаты     ертегіні мазмұндау арқылы театр мəдениетіне</w:t>
            </w:r>
          </w:p>
          <w:p w:rsidR="006C2204" w:rsidRPr="00431EB8" w:rsidRDefault="006C2204" w:rsidP="008702EB">
            <w:pPr>
              <w:pStyle w:val="TableParagraph"/>
              <w:rPr>
                <w:b/>
                <w:sz w:val="24"/>
                <w:szCs w:val="24"/>
              </w:rPr>
            </w:pPr>
            <w:r w:rsidRPr="00431EB8">
              <w:rPr>
                <w:b/>
                <w:sz w:val="24"/>
                <w:szCs w:val="24"/>
              </w:rPr>
              <w:t>баулу.</w:t>
            </w:r>
          </w:p>
          <w:p w:rsidR="006C2204" w:rsidRPr="00431EB8" w:rsidRDefault="006C2204" w:rsidP="008702EB">
            <w:pPr>
              <w:pStyle w:val="TableParagraph"/>
              <w:rPr>
                <w:b/>
                <w:sz w:val="24"/>
                <w:szCs w:val="24"/>
              </w:rPr>
            </w:pPr>
          </w:p>
          <w:p w:rsidR="006C2204" w:rsidRPr="00431EB8" w:rsidRDefault="006C2204" w:rsidP="008702EB">
            <w:pPr>
              <w:pStyle w:val="TableParagraph"/>
              <w:rPr>
                <w:b/>
                <w:sz w:val="24"/>
                <w:szCs w:val="24"/>
              </w:rPr>
            </w:pPr>
            <w:r w:rsidRPr="00431EB8">
              <w:rPr>
                <w:b/>
                <w:sz w:val="24"/>
                <w:szCs w:val="24"/>
              </w:rPr>
              <w:t>Ол ертегі «Көктемнің сəні» деп аталады.</w:t>
            </w:r>
          </w:p>
          <w:p w:rsidR="006C2204" w:rsidRPr="00431EB8" w:rsidRDefault="006C2204" w:rsidP="008702EB">
            <w:pPr>
              <w:pStyle w:val="TableParagraph"/>
              <w:rPr>
                <w:sz w:val="24"/>
                <w:szCs w:val="24"/>
              </w:rPr>
            </w:pPr>
            <w:r w:rsidRPr="00431EB8">
              <w:rPr>
                <w:sz w:val="24"/>
                <w:szCs w:val="24"/>
              </w:rPr>
              <w:t>Ертегі – əдеби жанрдың бір түрі екенін естеріне түсіру. Ертегі кейіпкерлерін салыстырып</w:t>
            </w:r>
          </w:p>
          <w:p w:rsidR="006C2204" w:rsidRPr="00431EB8" w:rsidRDefault="006C2204" w:rsidP="008702EB">
            <w:pPr>
              <w:pStyle w:val="TableParagraph"/>
              <w:rPr>
                <w:sz w:val="24"/>
                <w:szCs w:val="24"/>
              </w:rPr>
            </w:pPr>
            <w:r w:rsidRPr="00431EB8">
              <w:rPr>
                <w:sz w:val="24"/>
                <w:szCs w:val="24"/>
              </w:rPr>
              <w:t>сипаттайды. Ертегінің өлеңнен айырмашылығы – ертегіні ойдан, қиялдан шығарады.</w:t>
            </w:r>
          </w:p>
          <w:p w:rsidR="006C2204" w:rsidRPr="00431EB8" w:rsidRDefault="006C2204" w:rsidP="008702EB">
            <w:pPr>
              <w:pStyle w:val="TableParagraph"/>
              <w:rPr>
                <w:sz w:val="24"/>
                <w:szCs w:val="24"/>
              </w:rPr>
            </w:pPr>
            <w:r w:rsidRPr="00431EB8">
              <w:rPr>
                <w:sz w:val="24"/>
                <w:szCs w:val="24"/>
              </w:rPr>
              <w:t>Балаларға ертегіні толық оқып беріп, мазмұнын түсіндіреді</w:t>
            </w:r>
          </w:p>
          <w:p w:rsidR="006C2204" w:rsidRPr="00431EB8" w:rsidRDefault="006C2204" w:rsidP="008702EB">
            <w:pPr>
              <w:pStyle w:val="TableParagraph"/>
              <w:rPr>
                <w:sz w:val="24"/>
                <w:szCs w:val="24"/>
              </w:rPr>
            </w:pPr>
          </w:p>
          <w:p w:rsidR="006C2204" w:rsidRPr="00431EB8" w:rsidRDefault="006C2204" w:rsidP="008702EB">
            <w:pPr>
              <w:pStyle w:val="TableParagraph"/>
              <w:rPr>
                <w:sz w:val="24"/>
                <w:szCs w:val="24"/>
              </w:rPr>
            </w:pPr>
            <w:r w:rsidRPr="00431EB8">
              <w:rPr>
                <w:sz w:val="24"/>
                <w:szCs w:val="24"/>
              </w:rPr>
              <w:t xml:space="preserve"> Ертегі мазмұны бойынша сұрақтар:</w:t>
            </w:r>
          </w:p>
          <w:p w:rsidR="006C2204" w:rsidRPr="00431EB8" w:rsidRDefault="006C2204" w:rsidP="008702EB">
            <w:pPr>
              <w:pStyle w:val="TableParagraph"/>
              <w:rPr>
                <w:sz w:val="24"/>
                <w:szCs w:val="24"/>
              </w:rPr>
            </w:pPr>
            <w:r w:rsidRPr="00431EB8">
              <w:rPr>
                <w:sz w:val="24"/>
                <w:szCs w:val="24"/>
              </w:rPr>
              <w:t>– Ертегі қалай аталады? Ертегі не туралы?</w:t>
            </w:r>
          </w:p>
          <w:p w:rsidR="006C2204" w:rsidRPr="00431EB8" w:rsidRDefault="006C2204" w:rsidP="008702EB">
            <w:pPr>
              <w:pStyle w:val="TableParagraph"/>
              <w:rPr>
                <w:sz w:val="24"/>
                <w:szCs w:val="24"/>
              </w:rPr>
            </w:pPr>
            <w:r w:rsidRPr="00431EB8">
              <w:rPr>
                <w:sz w:val="24"/>
                <w:szCs w:val="24"/>
              </w:rPr>
              <w:t>– Арыстан аңдарды не үшін шақырды?</w:t>
            </w:r>
          </w:p>
          <w:p w:rsidR="006C2204" w:rsidRPr="00431EB8" w:rsidRDefault="006C2204" w:rsidP="008702EB">
            <w:pPr>
              <w:pStyle w:val="TableParagraph"/>
              <w:rPr>
                <w:sz w:val="24"/>
                <w:szCs w:val="24"/>
              </w:rPr>
            </w:pPr>
            <w:r w:rsidRPr="00431EB8">
              <w:rPr>
                <w:sz w:val="24"/>
                <w:szCs w:val="24"/>
              </w:rPr>
              <w:t>– Қандай аңдар жиналды?</w:t>
            </w:r>
          </w:p>
          <w:p w:rsidR="006C2204" w:rsidRPr="00431EB8" w:rsidRDefault="006C2204" w:rsidP="008702EB">
            <w:pPr>
              <w:pStyle w:val="TableParagraph"/>
              <w:rPr>
                <w:sz w:val="24"/>
                <w:szCs w:val="24"/>
              </w:rPr>
            </w:pPr>
            <w:r w:rsidRPr="00431EB8">
              <w:rPr>
                <w:sz w:val="24"/>
                <w:szCs w:val="24"/>
              </w:rPr>
              <w:t>– Арыстан қандай сұрақ қойды?</w:t>
            </w:r>
          </w:p>
          <w:p w:rsidR="006C2204" w:rsidRPr="00431EB8" w:rsidRDefault="006C2204" w:rsidP="008702EB">
            <w:pPr>
              <w:pStyle w:val="TableParagraph"/>
              <w:rPr>
                <w:sz w:val="24"/>
                <w:szCs w:val="24"/>
              </w:rPr>
            </w:pPr>
            <w:r w:rsidRPr="00431EB8">
              <w:rPr>
                <w:sz w:val="24"/>
                <w:szCs w:val="24"/>
              </w:rPr>
              <w:t>– Аңдар не деп жауап берді?</w:t>
            </w:r>
          </w:p>
          <w:p w:rsidR="006C2204" w:rsidRPr="00431EB8" w:rsidRDefault="006C2204" w:rsidP="008702EB">
            <w:pPr>
              <w:pStyle w:val="TableParagraph"/>
              <w:rPr>
                <w:sz w:val="24"/>
                <w:szCs w:val="24"/>
              </w:rPr>
            </w:pPr>
            <w:r w:rsidRPr="00431EB8">
              <w:rPr>
                <w:sz w:val="24"/>
                <w:szCs w:val="24"/>
              </w:rPr>
              <w:t>– Елік дұрыс айтты ма?</w:t>
            </w:r>
          </w:p>
          <w:p w:rsidR="006C2204" w:rsidRPr="00431EB8" w:rsidRDefault="006C2204" w:rsidP="008702EB">
            <w:pPr>
              <w:pStyle w:val="TableParagraph"/>
              <w:rPr>
                <w:sz w:val="24"/>
                <w:szCs w:val="24"/>
              </w:rPr>
            </w:pPr>
            <w:r w:rsidRPr="00431EB8">
              <w:rPr>
                <w:sz w:val="24"/>
                <w:szCs w:val="24"/>
              </w:rPr>
              <w:t>Көктемнің сəні деген – гүлдер, көбелектер, алғашқы ұшып келген құстар, күннің</w:t>
            </w:r>
          </w:p>
          <w:p w:rsidR="006C2204" w:rsidRPr="00431EB8" w:rsidRDefault="006C2204" w:rsidP="008702EB">
            <w:pPr>
              <w:pStyle w:val="TableParagraph"/>
              <w:rPr>
                <w:b/>
                <w:sz w:val="24"/>
                <w:szCs w:val="24"/>
              </w:rPr>
            </w:pPr>
            <w:r w:rsidRPr="00431EB8">
              <w:rPr>
                <w:sz w:val="24"/>
                <w:szCs w:val="24"/>
              </w:rPr>
              <w:t>жылуы, мөлдір су, көкмайса шөп</w:t>
            </w:r>
            <w:r w:rsidRPr="00431EB8">
              <w:rPr>
                <w:b/>
                <w:sz w:val="24"/>
                <w:szCs w:val="24"/>
              </w:rPr>
              <w:t>.</w:t>
            </w:r>
          </w:p>
          <w:p w:rsidR="006C2204" w:rsidRPr="00431EB8" w:rsidRDefault="006C2204" w:rsidP="008702EB">
            <w:pPr>
              <w:pStyle w:val="TableParagraph"/>
              <w:rPr>
                <w:b/>
                <w:sz w:val="24"/>
                <w:szCs w:val="24"/>
              </w:rPr>
            </w:pPr>
          </w:p>
          <w:p w:rsidR="006C2204" w:rsidRPr="00431EB8" w:rsidRDefault="006C2204" w:rsidP="008702EB">
            <w:pPr>
              <w:pStyle w:val="TableParagraph"/>
              <w:rPr>
                <w:b/>
                <w:sz w:val="24"/>
                <w:szCs w:val="24"/>
              </w:rPr>
            </w:pPr>
          </w:p>
        </w:tc>
        <w:tc>
          <w:tcPr>
            <w:tcW w:w="2270" w:type="dxa"/>
            <w:gridSpan w:val="3"/>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Қоршаған орта</w:t>
            </w:r>
          </w:p>
          <w:p w:rsidR="006C2204" w:rsidRPr="00431EB8" w:rsidRDefault="006C2204" w:rsidP="008702EB">
            <w:pPr>
              <w:pStyle w:val="TableParagraph"/>
              <w:rPr>
                <w:b/>
                <w:sz w:val="24"/>
                <w:szCs w:val="24"/>
              </w:rPr>
            </w:pPr>
            <w:r w:rsidRPr="00431EB8">
              <w:rPr>
                <w:b/>
                <w:sz w:val="24"/>
                <w:szCs w:val="24"/>
              </w:rPr>
              <w:t>Міндеті: -</w:t>
            </w:r>
            <w:r w:rsidRPr="00431EB8">
              <w:rPr>
                <w:sz w:val="24"/>
                <w:szCs w:val="24"/>
              </w:rPr>
              <w:t xml:space="preserve"> Қазақ халқының киіз үйінің маңыздылығын, оның құрылысы мен ішкі жабдықтарын білу</w:t>
            </w:r>
          </w:p>
          <w:p w:rsidR="006C2204" w:rsidRPr="00431EB8" w:rsidRDefault="006C2204" w:rsidP="008702EB">
            <w:pPr>
              <w:pStyle w:val="TableParagraph"/>
              <w:rPr>
                <w:sz w:val="24"/>
                <w:szCs w:val="24"/>
              </w:rPr>
            </w:pPr>
            <w:r w:rsidRPr="00431EB8">
              <w:rPr>
                <w:b/>
                <w:sz w:val="24"/>
                <w:szCs w:val="24"/>
              </w:rPr>
              <w:t>Мақсаты</w:t>
            </w:r>
            <w:r w:rsidRPr="00431EB8">
              <w:rPr>
                <w:sz w:val="24"/>
                <w:szCs w:val="24"/>
              </w:rPr>
              <w:t>балаларға жайлау, киіз үйдің құрылысы жəне оның ішкі жиһаздары туралы мəлімет беру</w:t>
            </w:r>
          </w:p>
          <w:p w:rsidR="006C2204" w:rsidRPr="00431EB8" w:rsidRDefault="006C2204" w:rsidP="008702EB">
            <w:pPr>
              <w:pStyle w:val="TableParagraph"/>
              <w:rPr>
                <w:b/>
                <w:bCs/>
                <w:sz w:val="24"/>
                <w:szCs w:val="24"/>
              </w:rPr>
            </w:pPr>
            <w:r w:rsidRPr="00431EB8">
              <w:rPr>
                <w:b/>
                <w:bCs/>
                <w:sz w:val="24"/>
                <w:szCs w:val="24"/>
              </w:rPr>
              <w:t>Күтілетін нəтиже:</w:t>
            </w:r>
          </w:p>
          <w:p w:rsidR="006C2204" w:rsidRPr="00431EB8" w:rsidRDefault="006C2204" w:rsidP="008702EB">
            <w:pPr>
              <w:pStyle w:val="TableParagraph"/>
              <w:rPr>
                <w:sz w:val="24"/>
                <w:szCs w:val="24"/>
              </w:rPr>
            </w:pPr>
            <w:r w:rsidRPr="00431EB8">
              <w:rPr>
                <w:sz w:val="24"/>
                <w:szCs w:val="24"/>
              </w:rPr>
              <w:t xml:space="preserve"> • жайлау, қазақ киіз үйінің құрылысы жəне ішкі жиһаздары туралы тапсырмаларды орындайды/</w:t>
            </w:r>
            <w:r w:rsidRPr="00431EB8">
              <w:rPr>
                <w:b/>
                <w:bCs/>
                <w:sz w:val="24"/>
                <w:szCs w:val="24"/>
              </w:rPr>
              <w:t>жасайды;</w:t>
            </w:r>
          </w:p>
          <w:p w:rsidR="006C2204" w:rsidRPr="00431EB8" w:rsidRDefault="006C2204" w:rsidP="008702EB">
            <w:pPr>
              <w:pStyle w:val="TableParagraph"/>
              <w:rPr>
                <w:sz w:val="24"/>
                <w:szCs w:val="24"/>
              </w:rPr>
            </w:pPr>
            <w:r w:rsidRPr="00431EB8">
              <w:rPr>
                <w:sz w:val="24"/>
                <w:szCs w:val="24"/>
              </w:rPr>
              <w:t xml:space="preserve"> • киіз үй көшіп-қону үшін ыңғайлы болғандықтан, оны пайдаланғанын </w:t>
            </w:r>
            <w:r w:rsidRPr="00431EB8">
              <w:rPr>
                <w:b/>
                <w:bCs/>
                <w:sz w:val="24"/>
                <w:szCs w:val="24"/>
              </w:rPr>
              <w:t>түсінеді;</w:t>
            </w:r>
          </w:p>
          <w:p w:rsidR="006C2204" w:rsidRPr="00431EB8" w:rsidRDefault="006C2204" w:rsidP="008702EB">
            <w:pPr>
              <w:pStyle w:val="TableParagraph"/>
              <w:rPr>
                <w:b/>
                <w:bCs/>
                <w:sz w:val="24"/>
                <w:szCs w:val="24"/>
              </w:rPr>
            </w:pPr>
            <w:r w:rsidRPr="00431EB8">
              <w:rPr>
                <w:sz w:val="24"/>
                <w:szCs w:val="24"/>
              </w:rPr>
              <w:t xml:space="preserve">• сұрақтарға жауап беру, əңгімелей білу дағдыларын күнделікті өмірде </w:t>
            </w:r>
            <w:r w:rsidRPr="00431EB8">
              <w:rPr>
                <w:b/>
                <w:bCs/>
                <w:sz w:val="24"/>
                <w:szCs w:val="24"/>
              </w:rPr>
              <w:t>қолданады.</w:t>
            </w:r>
          </w:p>
          <w:p w:rsidR="006C2204" w:rsidRPr="00431EB8" w:rsidRDefault="006C2204" w:rsidP="008702EB">
            <w:pPr>
              <w:pStyle w:val="TableParagraph"/>
              <w:rPr>
                <w:b/>
                <w:sz w:val="24"/>
                <w:szCs w:val="24"/>
              </w:rPr>
            </w:pPr>
            <w:r w:rsidRPr="00431EB8">
              <w:rPr>
                <w:sz w:val="24"/>
                <w:szCs w:val="24"/>
              </w:rPr>
              <w:t>«Жайлау» тақырыбында демонстрациялық материалдардағы суретпен жұмыс. Жайлау – жазғы қоныс. Жайлауды суы мол, шөбі шүйгін, маса-сона, шыбын-шіркейі аз жерлерден таңдайды. Қазір де малшылар жазғы жайылымды жайлау ретінде пайдаланады, жайлауға көшеді. Қой, түйе, сиыр жайлауға шығарылады. Ата-бабаларымыз киіз үй көшіп-қону үшін ыңғайлы болғандықтан, оны пайдаланған. Қазір де малшылар киіз үйді пайдаланады. Енді киіз үй жəне оның бөлшектерімен танысайық. Киіз үй – тарихымыздағы ең алғашқы сəулеттік құрылыс. Көшіп қонуға ыңғайлы, жер сілкінісіне төтеп беретін ең қолайлы баспана. Киіз үйдің жалпы салмағы жиһаздарымен қосқанда 300–400 келіге жуық. Бұл салмақты бір түйе еркін көтере алады. Кереге, шаңырақ, уық, сырқырлауық – киіз үйдің негізгі бөлшектері. Соның ішінде кереге киіз үйдің негізгі қаңқасы болып есептеледі. Ол талдан, жіңішке қайыңнан жасалады. Қазақ халқы ерте кезден бастап мал бағып, өсірумен шұғылданған, сондықтан көшіп-қонып өмір сүрген. Əр жылдың ерекшелігіне қарай малды көбейтіп ұстауға жағдай жасаған. Жайлауды да таңдап, шөбі мен суы мол жерге барып қонған. Қысқы қыстауды өзен жағасына қамыс өскен, таулы қыраттар жəне орманды, мал боран соқққан кезде ылғал таба алатын, қар астындағы шөпті тұяғымен аршып жеуге ыңғайлы жерге орналастыратын. Қазақтар өздерінің көшіп-қонуына аса жауапкершілікпен қараған</w:t>
            </w:r>
          </w:p>
        </w:tc>
        <w:tc>
          <w:tcPr>
            <w:tcW w:w="2128" w:type="dxa"/>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pStyle w:val="TableParagraph"/>
              <w:rPr>
                <w:b/>
                <w:sz w:val="24"/>
                <w:szCs w:val="24"/>
              </w:rPr>
            </w:pPr>
            <w:r w:rsidRPr="00431EB8">
              <w:rPr>
                <w:b/>
                <w:sz w:val="24"/>
                <w:szCs w:val="24"/>
              </w:rPr>
              <w:t>Шығармашылық бейнелеу әрекеті</w:t>
            </w:r>
          </w:p>
          <w:p w:rsidR="006C2204" w:rsidRPr="00431EB8" w:rsidRDefault="006C2204" w:rsidP="00002B7B">
            <w:pPr>
              <w:pStyle w:val="TableParagraph"/>
              <w:rPr>
                <w:sz w:val="24"/>
                <w:szCs w:val="24"/>
              </w:rPr>
            </w:pPr>
            <w:r w:rsidRPr="00431EB8">
              <w:rPr>
                <w:b/>
                <w:sz w:val="24"/>
                <w:szCs w:val="24"/>
              </w:rPr>
              <w:t xml:space="preserve"> Міндеті:  </w:t>
            </w:r>
          </w:p>
          <w:p w:rsidR="006C2204" w:rsidRPr="00431EB8" w:rsidRDefault="006C2204" w:rsidP="00002B7B">
            <w:pPr>
              <w:pStyle w:val="TableParagraph"/>
              <w:rPr>
                <w:sz w:val="24"/>
                <w:szCs w:val="24"/>
              </w:rPr>
            </w:pPr>
            <w:r w:rsidRPr="00431EB8">
              <w:rPr>
                <w:b/>
                <w:sz w:val="24"/>
                <w:szCs w:val="24"/>
              </w:rPr>
              <w:t>--</w:t>
            </w:r>
            <w:r w:rsidRPr="00431EB8">
              <w:rPr>
                <w:sz w:val="24"/>
                <w:szCs w:val="24"/>
              </w:rPr>
              <w:t xml:space="preserve"> Ою-өрнек элементтерін дұрыс орналастыра білуге үйрету, сурет салу іс-әрекеті арқылы бас киімдерді әшекейлеу</w:t>
            </w:r>
          </w:p>
          <w:p w:rsidR="006C2204" w:rsidRPr="00431EB8" w:rsidRDefault="006C2204" w:rsidP="00002B7B">
            <w:pPr>
              <w:pStyle w:val="TableParagraph"/>
              <w:rPr>
                <w:sz w:val="24"/>
                <w:szCs w:val="24"/>
              </w:rPr>
            </w:pPr>
            <w:r w:rsidRPr="00431EB8">
              <w:rPr>
                <w:sz w:val="24"/>
                <w:szCs w:val="24"/>
              </w:rPr>
              <w:t>- Мүсіндеудің әртүрлі әдістерін қолдану: құрылымдық (жеке бөліктерден) және мүсіндік</w:t>
            </w:r>
          </w:p>
          <w:p w:rsidR="006C2204" w:rsidRPr="00431EB8" w:rsidRDefault="006C2204" w:rsidP="00002B7B">
            <w:pPr>
              <w:pStyle w:val="TableParagraph"/>
              <w:rPr>
                <w:sz w:val="24"/>
                <w:szCs w:val="24"/>
              </w:rPr>
            </w:pPr>
            <w:r w:rsidRPr="00431EB8">
              <w:rPr>
                <w:sz w:val="24"/>
                <w:szCs w:val="24"/>
              </w:rPr>
              <w:t>-</w:t>
            </w:r>
            <w:r w:rsidRPr="00431EB8">
              <w:rPr>
                <w:rFonts w:eastAsia="Calibri"/>
                <w:sz w:val="24"/>
                <w:szCs w:val="24"/>
              </w:rPr>
              <w:t>Жапсырудың</w:t>
            </w:r>
            <w:r w:rsidRPr="00431EB8">
              <w:rPr>
                <w:sz w:val="24"/>
                <w:szCs w:val="24"/>
              </w:rPr>
              <w:t xml:space="preserve"> түрлі әдістері (симметриялы, сыңарлы симметриялы, сұлбалы) мен тәсілдерін (тура, қисық қию, ою, флористика элементтерін және т.б.) қолдану, түрлі материалдардан (қағаз, мата, табиғи материалдар) жапсыру</w:t>
            </w:r>
          </w:p>
          <w:p w:rsidR="006C2204" w:rsidRPr="00431EB8" w:rsidRDefault="006C2204" w:rsidP="00002B7B">
            <w:pPr>
              <w:pStyle w:val="TableParagraph"/>
              <w:rPr>
                <w:sz w:val="24"/>
                <w:szCs w:val="24"/>
              </w:rPr>
            </w:pPr>
            <w:r w:rsidRPr="00431EB8">
              <w:rPr>
                <w:sz w:val="24"/>
                <w:szCs w:val="24"/>
              </w:rPr>
              <w:t>- Қағаздан құрастыру. Қағаз цилиндрлерден қазақ халқының ұлттық бас киімдерін (тақия, сәукеле, кимешек және т.б.) және ыдыстарын құрастыру, оларды жіппен, ою-өрнектермен және т.б. безендіру</w:t>
            </w:r>
          </w:p>
          <w:p w:rsidR="006C2204" w:rsidRPr="00431EB8" w:rsidRDefault="006C2204" w:rsidP="00002B7B">
            <w:pPr>
              <w:pStyle w:val="TableParagraph"/>
              <w:rPr>
                <w:sz w:val="24"/>
                <w:szCs w:val="24"/>
              </w:rPr>
            </w:pPr>
            <w:r w:rsidRPr="00431EB8">
              <w:rPr>
                <w:b/>
                <w:sz w:val="24"/>
                <w:szCs w:val="24"/>
                <w:lang w:bidi="en-US"/>
              </w:rPr>
              <w:t xml:space="preserve">Мақсаты </w:t>
            </w:r>
            <w:r w:rsidRPr="00431EB8">
              <w:rPr>
                <w:sz w:val="24"/>
                <w:szCs w:val="24"/>
                <w:lang w:bidi="en-US"/>
              </w:rPr>
              <w:t xml:space="preserve">сәукеленің суретінсалу,мүсіндеу,жапсыру,құрастыру </w:t>
            </w:r>
          </w:p>
          <w:p w:rsidR="006C2204" w:rsidRPr="00431EB8" w:rsidRDefault="006C2204" w:rsidP="00002B7B">
            <w:pPr>
              <w:pStyle w:val="TableParagraph"/>
              <w:rPr>
                <w:b/>
                <w:sz w:val="24"/>
                <w:szCs w:val="24"/>
              </w:rPr>
            </w:pPr>
            <w:r w:rsidRPr="00431EB8">
              <w:rPr>
                <w:b/>
                <w:sz w:val="24"/>
                <w:szCs w:val="24"/>
              </w:rPr>
              <w:t>Топтық жұмыс</w:t>
            </w: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tc>
      </w:tr>
      <w:tr w:rsidR="006C2204" w:rsidRPr="00EE5EED" w:rsidTr="00002B7B">
        <w:trPr>
          <w:gridAfter w:val="1"/>
          <w:wAfter w:w="5536" w:type="dxa"/>
          <w:trHeight w:val="181"/>
        </w:trPr>
        <w:tc>
          <w:tcPr>
            <w:tcW w:w="15169"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Үзіліс:  «.     Секіруге арналған ойындар  «Кесіртке»ойыны  </w:t>
            </w:r>
          </w:p>
        </w:tc>
      </w:tr>
      <w:tr w:rsidR="006C2204" w:rsidRPr="00431EB8" w:rsidTr="00002B7B">
        <w:trPr>
          <w:gridAfter w:val="1"/>
          <w:wAfter w:w="5536" w:type="dxa"/>
          <w:trHeight w:val="804"/>
        </w:trPr>
        <w:tc>
          <w:tcPr>
            <w:tcW w:w="4818" w:type="dxa"/>
            <w:gridSpan w:val="7"/>
            <w:vMerge w:val="restart"/>
            <w:tcBorders>
              <w:top w:val="single" w:sz="4" w:space="0" w:color="auto"/>
              <w:left w:val="single" w:sz="4" w:space="0" w:color="auto"/>
              <w:right w:val="single" w:sz="4" w:space="0" w:color="auto"/>
            </w:tcBorders>
            <w:shd w:val="clear" w:color="auto" w:fill="auto"/>
          </w:tcPr>
          <w:p w:rsidR="006C2204" w:rsidRPr="00431EB8" w:rsidRDefault="006C2204" w:rsidP="00002B7B">
            <w:pPr>
              <w:pStyle w:val="a6"/>
              <w:rPr>
                <w:rFonts w:ascii="Times New Roman" w:hAnsi="Times New Roman" w:cs="Times New Roman"/>
                <w:sz w:val="24"/>
                <w:szCs w:val="24"/>
                <w:shd w:val="clear" w:color="auto" w:fill="F8F8F8"/>
                <w:lang w:val="kk-KZ"/>
              </w:rPr>
            </w:pPr>
            <w:r w:rsidRPr="00431EB8">
              <w:rPr>
                <w:rFonts w:ascii="Times New Roman" w:hAnsi="Times New Roman" w:cs="Times New Roman"/>
                <w:sz w:val="24"/>
                <w:szCs w:val="24"/>
                <w:shd w:val="clear" w:color="auto" w:fill="F8F8F8"/>
                <w:lang w:val="kk-KZ"/>
              </w:rPr>
              <w:t>Артикулыциялық жаттығулар:</w:t>
            </w:r>
          </w:p>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bCs/>
                <w:sz w:val="24"/>
                <w:szCs w:val="24"/>
                <w:lang w:val="kk-KZ"/>
              </w:rPr>
              <w:t>Балықтар</w:t>
            </w:r>
          </w:p>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Кіп-кішкентай балықтар өзенде жүзеді,</w:t>
            </w:r>
          </w:p>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Үп-үлкен ағаш жағада жатты,</w:t>
            </w:r>
          </w:p>
          <w:p w:rsidR="006C2204" w:rsidRPr="00002B7B" w:rsidRDefault="006C2204"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Балық: «Мынажердесүңгуоңай»- деп</w:t>
            </w:r>
          </w:p>
          <w:p w:rsidR="006C2204" w:rsidRPr="00002B7B" w:rsidRDefault="006C2204"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Екіншісі «Жоқ, бұлжертерең»- деді,</w:t>
            </w:r>
          </w:p>
          <w:p w:rsidR="006C2204" w:rsidRPr="00002B7B" w:rsidRDefault="006C2204"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Ал үшіншісі «Меніңұйқымкеліптұр»- деп,</w:t>
            </w:r>
          </w:p>
          <w:p w:rsidR="006C2204" w:rsidRPr="00002B7B" w:rsidRDefault="006C2204"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Ал төртіншісітоңабастады,</w:t>
            </w:r>
          </w:p>
          <w:p w:rsidR="006C2204" w:rsidRPr="00002B7B" w:rsidRDefault="006C2204"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Ал бесіншісі «Мындақолтырауын»- депайғайлады,</w:t>
            </w:r>
          </w:p>
          <w:p w:rsidR="006C2204" w:rsidRPr="00002B7B" w:rsidRDefault="006C2204"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-Жүзіндермынажерден,</w:t>
            </w:r>
          </w:p>
          <w:p w:rsidR="006C2204" w:rsidRPr="00431EB8" w:rsidRDefault="006C2204" w:rsidP="00002B7B">
            <w:pPr>
              <w:pStyle w:val="a6"/>
              <w:rPr>
                <w:rFonts w:ascii="Times New Roman" w:hAnsi="Times New Roman" w:cs="Times New Roman"/>
                <w:sz w:val="24"/>
                <w:szCs w:val="24"/>
              </w:rPr>
            </w:pPr>
            <w:r w:rsidRPr="00431EB8">
              <w:rPr>
                <w:rFonts w:ascii="Times New Roman" w:hAnsi="Times New Roman" w:cs="Times New Roman"/>
                <w:sz w:val="24"/>
                <w:szCs w:val="24"/>
              </w:rPr>
              <w:t>Әйтпесежұтыпқояды!</w:t>
            </w:r>
          </w:p>
          <w:p w:rsidR="006C2204" w:rsidRPr="00431EB8" w:rsidRDefault="006C2204" w:rsidP="00002B7B">
            <w:pPr>
              <w:rPr>
                <w:rFonts w:ascii="Times New Roman" w:hAnsi="Times New Roman" w:cs="Times New Roman"/>
                <w:b/>
                <w:bCs/>
                <w:sz w:val="24"/>
                <w:szCs w:val="24"/>
                <w:lang w:val="kk-KZ"/>
              </w:rPr>
            </w:pPr>
            <w:r w:rsidRPr="00431EB8">
              <w:rPr>
                <w:rStyle w:val="apple-converted-space"/>
                <w:rFonts w:ascii="Times New Roman" w:hAnsi="Times New Roman" w:cs="Times New Roman"/>
                <w:b/>
                <w:noProof/>
                <w:sz w:val="24"/>
                <w:szCs w:val="24"/>
                <w:shd w:val="clear" w:color="auto" w:fill="FFFFFF"/>
                <w:lang w:eastAsia="ru-RU"/>
              </w:rPr>
              <w:drawing>
                <wp:inline distT="0" distB="0" distL="0" distR="0">
                  <wp:extent cx="1653540" cy="754380"/>
                  <wp:effectExtent l="0" t="0" r="3810" b="7620"/>
                  <wp:docPr id="147955254" name="Рисунок 123"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fsd.videouroki.net/html/2017/01/30/v_588f4a1570fcd/99679154_24.jpeg"/>
                          <pic:cNvPicPr>
                            <a:picLocks noChangeAspect="1" noChangeArrowheads="1"/>
                          </pic:cNvPicPr>
                        </pic:nvPicPr>
                        <pic:blipFill>
                          <a:blip r:embed="rId3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3540" cy="754380"/>
                          </a:xfrm>
                          <a:prstGeom prst="rect">
                            <a:avLst/>
                          </a:prstGeom>
                          <a:noFill/>
                          <a:ln>
                            <a:noFill/>
                          </a:ln>
                        </pic:spPr>
                      </pic:pic>
                    </a:graphicData>
                  </a:graphic>
                </wp:inline>
              </w:drawing>
            </w:r>
          </w:p>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b/>
                <w:bCs/>
                <w:sz w:val="24"/>
                <w:szCs w:val="24"/>
                <w:lang w:val="kk-KZ"/>
              </w:rPr>
              <w:t>«Тіс щеткасымен ойын» жаттығу.</w:t>
            </w:r>
          </w:p>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Ойын шарты:</w:t>
            </w:r>
            <w:r w:rsidRPr="00431EB8">
              <w:rPr>
                <w:lang w:val="kk-KZ"/>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1843" w:type="dxa"/>
            <w:gridSpan w:val="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jc w:val="center"/>
              <w:rPr>
                <w:rFonts w:ascii="Times New Roman" w:hAnsi="Times New Roman" w:cs="Times New Roman"/>
                <w:sz w:val="24"/>
                <w:szCs w:val="24"/>
                <w:shd w:val="clear" w:color="auto" w:fill="FFFFFF"/>
                <w:lang w:val="kk-KZ"/>
              </w:rPr>
            </w:pPr>
            <w:r w:rsidRPr="00431EB8">
              <w:rPr>
                <w:rStyle w:val="apple-converted-space"/>
                <w:rFonts w:ascii="Times New Roman" w:hAnsi="Times New Roman" w:cs="Times New Roman"/>
                <w:noProof/>
                <w:sz w:val="24"/>
                <w:szCs w:val="24"/>
                <w:shd w:val="clear" w:color="auto" w:fill="FFFFFF"/>
                <w:lang w:eastAsia="ru-RU"/>
              </w:rPr>
              <w:drawing>
                <wp:inline distT="0" distB="0" distL="0" distR="0">
                  <wp:extent cx="1211580" cy="1196340"/>
                  <wp:effectExtent l="0" t="0" r="7620" b="3810"/>
                  <wp:docPr id="147955255" name="Рисунок 122"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www.culture.ru/storage/images/5729c9a98c02f4c9141399bf27d01baf/7b796815cb5c70bd167ac6d9560ea7d8.jpeg"/>
                          <pic:cNvPicPr>
                            <a:picLocks noChangeAspect="1" noChangeArrowheads="1"/>
                          </pic:cNvPicPr>
                        </pic:nvPicPr>
                        <pic:blipFill>
                          <a:blip r:embed="rId3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3294"/>
                          <a:stretch>
                            <a:fillRect/>
                          </a:stretch>
                        </pic:blipFill>
                        <pic:spPr bwMode="auto">
                          <a:xfrm>
                            <a:off x="0" y="0"/>
                            <a:ext cx="1211580" cy="1196340"/>
                          </a:xfrm>
                          <a:prstGeom prst="rect">
                            <a:avLst/>
                          </a:prstGeom>
                          <a:noFill/>
                          <a:ln>
                            <a:noFill/>
                          </a:ln>
                        </pic:spPr>
                      </pic:pic>
                    </a:graphicData>
                  </a:graphic>
                </wp:inline>
              </w:drawing>
            </w:r>
          </w:p>
        </w:tc>
        <w:tc>
          <w:tcPr>
            <w:tcW w:w="1560" w:type="dxa"/>
            <w:gridSpan w:val="5"/>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jc w:val="center"/>
              <w:rPr>
                <w:rFonts w:ascii="Times New Roman" w:hAnsi="Times New Roman" w:cs="Times New Roman"/>
                <w:sz w:val="24"/>
                <w:szCs w:val="24"/>
                <w:shd w:val="clear" w:color="auto" w:fill="FFFFFF"/>
                <w:lang w:val="kk-KZ"/>
              </w:rPr>
            </w:pPr>
            <w:r w:rsidRPr="00431EB8">
              <w:rPr>
                <w:rStyle w:val="apple-converted-space"/>
                <w:rFonts w:ascii="Times New Roman" w:hAnsi="Times New Roman" w:cs="Times New Roman"/>
                <w:noProof/>
                <w:sz w:val="24"/>
                <w:szCs w:val="24"/>
                <w:shd w:val="clear" w:color="auto" w:fill="FFFFFF"/>
                <w:lang w:eastAsia="ru-RU"/>
              </w:rPr>
              <w:drawing>
                <wp:inline distT="0" distB="0" distL="0" distR="0">
                  <wp:extent cx="1059180" cy="1196340"/>
                  <wp:effectExtent l="0" t="0" r="7620" b="3810"/>
                  <wp:docPr id="147955256" name="Рисунок 12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cdn2.vectorstock.com/i/1000x1000/34/81/background-design-landscape-with-road-in-the-vector-26813481.jpg"/>
                          <pic:cNvPicPr>
                            <a:picLocks noChangeAspect="1" noChangeArrowheads="1"/>
                          </pic:cNvPicPr>
                        </pic:nvPicPr>
                        <pic:blipFill>
                          <a:blip r:embed="rId3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322"/>
                          <a:stretch>
                            <a:fillRect/>
                          </a:stretch>
                        </pic:blipFill>
                        <pic:spPr bwMode="auto">
                          <a:xfrm>
                            <a:off x="0" y="0"/>
                            <a:ext cx="1059180" cy="1196340"/>
                          </a:xfrm>
                          <a:prstGeom prst="rect">
                            <a:avLst/>
                          </a:prstGeom>
                          <a:noFill/>
                          <a:ln>
                            <a:noFill/>
                          </a:ln>
                        </pic:spPr>
                      </pic:pic>
                    </a:graphicData>
                  </a:graphic>
                </wp:inline>
              </w:drawing>
            </w:r>
          </w:p>
        </w:tc>
        <w:tc>
          <w:tcPr>
            <w:tcW w:w="2836" w:type="dxa"/>
            <w:gridSpan w:val="5"/>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lang w:val="kk-KZ"/>
              </w:rPr>
            </w:pPr>
            <w:r w:rsidRPr="00431EB8">
              <w:rPr>
                <w:rFonts w:ascii="Times New Roman" w:hAnsi="Times New Roman" w:cs="Times New Roman"/>
                <w:b/>
                <w:i/>
                <w:noProof/>
                <w:sz w:val="24"/>
                <w:szCs w:val="24"/>
                <w:lang w:eastAsia="ru-RU"/>
              </w:rPr>
              <w:drawing>
                <wp:inline distT="0" distB="0" distL="0" distR="0">
                  <wp:extent cx="1028700" cy="1196340"/>
                  <wp:effectExtent l="0" t="0" r="0" b="3810"/>
                  <wp:docPr id="147955257" name="Рисунок 120"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static.vecteezy.com/system/resources/previews/000/522/621/original/vector-a-beautiful-pic-of-nature.jpg"/>
                          <pic:cNvPicPr>
                            <a:picLocks noChangeAspect="1" noChangeArrowheads="1"/>
                          </pic:cNvPicPr>
                        </pic:nvPicPr>
                        <pic:blipFill>
                          <a:blip r:embed="rId3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1196340"/>
                          </a:xfrm>
                          <a:prstGeom prst="rect">
                            <a:avLst/>
                          </a:prstGeom>
                          <a:noFill/>
                          <a:ln>
                            <a:noFill/>
                          </a:ln>
                        </pic:spPr>
                      </pic:pic>
                    </a:graphicData>
                  </a:graphic>
                </wp:inline>
              </w:drawing>
            </w:r>
          </w:p>
        </w:tc>
        <w:tc>
          <w:tcPr>
            <w:tcW w:w="4112" w:type="dxa"/>
            <w:gridSpan w:val="3"/>
            <w:vMerge w:val="restart"/>
            <w:tcBorders>
              <w:top w:val="single" w:sz="4" w:space="0" w:color="auto"/>
              <w:left w:val="single" w:sz="4" w:space="0" w:color="auto"/>
              <w:right w:val="single" w:sz="4" w:space="0" w:color="auto"/>
            </w:tcBorders>
            <w:shd w:val="clear" w:color="auto" w:fill="auto"/>
          </w:tcPr>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Ойын: «Жоғарыда–төменде, биік-аласа»</w:t>
            </w:r>
          </w:p>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Мақсаты: кеңістікті бағдарлауға дағдыландыру</w:t>
            </w:r>
          </w:p>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Жасы: 5-6 жас аралығы</w:t>
            </w:r>
          </w:p>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Қажетті заттар: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rsidR="006C2204" w:rsidRPr="00431EB8" w:rsidRDefault="006C2204"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Ойын барысы: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сипаттап айту керек.</w:t>
            </w:r>
          </w:p>
          <w:p w:rsidR="006C2204" w:rsidRPr="00431EB8" w:rsidRDefault="006C2204" w:rsidP="00002B7B">
            <w:pPr>
              <w:rPr>
                <w:rFonts w:ascii="Times New Roman" w:hAnsi="Times New Roman" w:cs="Times New Roman"/>
                <w:b/>
                <w:i/>
                <w:sz w:val="24"/>
                <w:szCs w:val="24"/>
                <w:lang w:val="kk-KZ"/>
              </w:rPr>
            </w:pPr>
            <w:r w:rsidRPr="00431EB8">
              <w:rPr>
                <w:rFonts w:ascii="Times New Roman" w:hAnsi="Times New Roman" w:cs="Times New Roman"/>
                <w:b/>
                <w:i/>
                <w:noProof/>
                <w:sz w:val="24"/>
                <w:szCs w:val="24"/>
                <w:lang w:eastAsia="ru-RU"/>
              </w:rPr>
              <w:drawing>
                <wp:inline distT="0" distB="0" distL="0" distR="0">
                  <wp:extent cx="746760" cy="792480"/>
                  <wp:effectExtent l="0" t="0" r="0" b="7620"/>
                  <wp:docPr id="147955258" name="Рисунок 119"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img.favpng.com/20/19/12/military-helicopter-aircraft-airplane-clip-art-png-favpng-ABtQiCBAHpDgfLDLCcDW1WkgD.jpg"/>
                          <pic:cNvPicPr>
                            <a:picLocks noChangeAspect="1" noChangeArrowheads="1"/>
                          </pic:cNvPicPr>
                        </pic:nvPicPr>
                        <pic:blipFill>
                          <a:blip r:embed="rId3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27" t="5682" r="7353"/>
                          <a:stretch>
                            <a:fillRect/>
                          </a:stretch>
                        </pic:blipFill>
                        <pic:spPr bwMode="auto">
                          <a:xfrm>
                            <a:off x="0" y="0"/>
                            <a:ext cx="746760" cy="792480"/>
                          </a:xfrm>
                          <a:prstGeom prst="rect">
                            <a:avLst/>
                          </a:prstGeom>
                          <a:noFill/>
                          <a:ln>
                            <a:noFill/>
                          </a:ln>
                        </pic:spPr>
                      </pic:pic>
                    </a:graphicData>
                  </a:graphic>
                </wp:inline>
              </w:drawing>
            </w:r>
            <w:r w:rsidRPr="00431EB8">
              <w:rPr>
                <w:rFonts w:ascii="Times New Roman" w:hAnsi="Times New Roman" w:cs="Times New Roman"/>
                <w:b/>
                <w:i/>
                <w:noProof/>
                <w:sz w:val="24"/>
                <w:szCs w:val="24"/>
                <w:lang w:eastAsia="ru-RU"/>
              </w:rPr>
              <w:drawing>
                <wp:inline distT="0" distB="0" distL="0" distR="0">
                  <wp:extent cx="883920" cy="563880"/>
                  <wp:effectExtent l="0" t="0" r="0" b="7620"/>
                  <wp:docPr id="147955259" name="Рисунок 11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thumbs.dreamstime.com/z/flower-theme-image-5-28545148.jpg"/>
                          <pic:cNvPicPr>
                            <a:picLocks noChangeAspect="1" noChangeArrowheads="1"/>
                          </pic:cNvPicPr>
                        </pic:nvPicPr>
                        <pic:blipFill>
                          <a:blip r:embed="rId3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591" b="12775"/>
                          <a:stretch>
                            <a:fillRect/>
                          </a:stretch>
                        </pic:blipFill>
                        <pic:spPr bwMode="auto">
                          <a:xfrm>
                            <a:off x="0" y="0"/>
                            <a:ext cx="883920" cy="563880"/>
                          </a:xfrm>
                          <a:prstGeom prst="rect">
                            <a:avLst/>
                          </a:prstGeom>
                          <a:noFill/>
                          <a:ln>
                            <a:noFill/>
                          </a:ln>
                        </pic:spPr>
                      </pic:pic>
                    </a:graphicData>
                  </a:graphic>
                </wp:inline>
              </w:drawing>
            </w:r>
            <w:r w:rsidRPr="00431EB8">
              <w:rPr>
                <w:rFonts w:ascii="Times New Roman" w:hAnsi="Times New Roman" w:cs="Times New Roman"/>
                <w:b/>
                <w:i/>
                <w:noProof/>
                <w:sz w:val="24"/>
                <w:szCs w:val="24"/>
                <w:lang w:eastAsia="ru-RU"/>
              </w:rPr>
              <w:drawing>
                <wp:inline distT="0" distB="0" distL="0" distR="0">
                  <wp:extent cx="807720" cy="815340"/>
                  <wp:effectExtent l="0" t="0" r="0" b="3810"/>
                  <wp:docPr id="147955260" name="Рисунок 117"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static.vecteezy.com/system/resources/previews/000/360/455/original/vector-smiling-fishes.jpg"/>
                          <pic:cNvPicPr>
                            <a:picLocks noChangeAspect="1" noChangeArrowheads="1"/>
                          </pic:cNvPicPr>
                        </pic:nvPicPr>
                        <pic:blipFill>
                          <a:blip r:embed="rId3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7720" cy="815340"/>
                          </a:xfrm>
                          <a:prstGeom prst="rect">
                            <a:avLst/>
                          </a:prstGeom>
                          <a:noFill/>
                          <a:ln>
                            <a:noFill/>
                          </a:ln>
                        </pic:spPr>
                      </pic:pic>
                    </a:graphicData>
                  </a:graphic>
                </wp:inline>
              </w:drawing>
            </w:r>
          </w:p>
          <w:p w:rsidR="006C2204" w:rsidRPr="00431EB8" w:rsidRDefault="006C2204" w:rsidP="00002B7B">
            <w:pPr>
              <w:rPr>
                <w:rFonts w:ascii="Times New Roman" w:hAnsi="Times New Roman" w:cs="Times New Roman"/>
                <w:b/>
                <w:i/>
                <w:sz w:val="24"/>
                <w:szCs w:val="24"/>
                <w:lang w:val="kk-KZ"/>
              </w:rPr>
            </w:pPr>
          </w:p>
          <w:p w:rsidR="006C2204" w:rsidRPr="00431EB8" w:rsidRDefault="006C2204" w:rsidP="00002B7B">
            <w:pPr>
              <w:jc w:val="center"/>
              <w:rPr>
                <w:rFonts w:ascii="Times New Roman" w:hAnsi="Times New Roman" w:cs="Times New Roman"/>
                <w:b/>
                <w:i/>
                <w:sz w:val="24"/>
                <w:szCs w:val="24"/>
                <w:lang w:val="kk-KZ"/>
              </w:rPr>
            </w:pPr>
          </w:p>
        </w:tc>
      </w:tr>
      <w:tr w:rsidR="006C2204" w:rsidRPr="00431EB8" w:rsidTr="00002B7B">
        <w:trPr>
          <w:gridAfter w:val="1"/>
          <w:wAfter w:w="5536" w:type="dxa"/>
          <w:trHeight w:val="816"/>
        </w:trPr>
        <w:tc>
          <w:tcPr>
            <w:tcW w:w="4818" w:type="dxa"/>
            <w:gridSpan w:val="7"/>
            <w:vMerge/>
            <w:tcBorders>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1843" w:type="dxa"/>
            <w:gridSpan w:val="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845820" cy="891540"/>
                  <wp:effectExtent l="0" t="0" r="0" b="3810"/>
                  <wp:docPr id="147955261"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0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5820" cy="891540"/>
                          </a:xfrm>
                          <a:prstGeom prst="rect">
                            <a:avLst/>
                          </a:prstGeom>
                          <a:noFill/>
                          <a:ln>
                            <a:noFill/>
                          </a:ln>
                        </pic:spPr>
                      </pic:pic>
                    </a:graphicData>
                  </a:graphic>
                </wp:inline>
              </w:drawing>
            </w:r>
          </w:p>
        </w:tc>
        <w:tc>
          <w:tcPr>
            <w:tcW w:w="1560" w:type="dxa"/>
            <w:gridSpan w:val="5"/>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746760" cy="944880"/>
                  <wp:effectExtent l="0" t="0" r="0" b="7620"/>
                  <wp:docPr id="14795526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6760" cy="944880"/>
                          </a:xfrm>
                          <a:prstGeom prst="rect">
                            <a:avLst/>
                          </a:prstGeom>
                          <a:noFill/>
                          <a:ln>
                            <a:noFill/>
                          </a:ln>
                        </pic:spPr>
                      </pic:pic>
                    </a:graphicData>
                  </a:graphic>
                </wp:inline>
              </w:drawing>
            </w:r>
          </w:p>
        </w:tc>
        <w:tc>
          <w:tcPr>
            <w:tcW w:w="2836" w:type="dxa"/>
            <w:gridSpan w:val="5"/>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868680" cy="944880"/>
                  <wp:effectExtent l="0" t="0" r="7620" b="7620"/>
                  <wp:docPr id="14795526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0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8680" cy="944880"/>
                          </a:xfrm>
                          <a:prstGeom prst="rect">
                            <a:avLst/>
                          </a:prstGeom>
                          <a:noFill/>
                          <a:ln>
                            <a:noFill/>
                          </a:ln>
                        </pic:spPr>
                      </pic:pic>
                    </a:graphicData>
                  </a:graphic>
                </wp:inline>
              </w:drawing>
            </w:r>
          </w:p>
        </w:tc>
        <w:tc>
          <w:tcPr>
            <w:tcW w:w="4112" w:type="dxa"/>
            <w:gridSpan w:val="3"/>
            <w:vMerge/>
            <w:tcBorders>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bCs/>
                <w:sz w:val="24"/>
                <w:szCs w:val="24"/>
                <w:lang w:val="kk-KZ"/>
              </w:rPr>
            </w:pPr>
          </w:p>
        </w:tc>
      </w:tr>
      <w:tr w:rsidR="006C2204" w:rsidRPr="00431EB8" w:rsidTr="00002B7B">
        <w:trPr>
          <w:gridAfter w:val="1"/>
          <w:wAfter w:w="5536" w:type="dxa"/>
          <w:trHeight w:val="1388"/>
        </w:trPr>
        <w:tc>
          <w:tcPr>
            <w:tcW w:w="4818" w:type="dxa"/>
            <w:gridSpan w:val="7"/>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1843" w:type="dxa"/>
            <w:gridSpan w:val="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899160" cy="563880"/>
                  <wp:effectExtent l="0" t="0" r="0" b="7620"/>
                  <wp:docPr id="1301788800"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 cy="563880"/>
                          </a:xfrm>
                          <a:prstGeom prst="rect">
                            <a:avLst/>
                          </a:prstGeom>
                          <a:noFill/>
                          <a:ln>
                            <a:noFill/>
                          </a:ln>
                        </pic:spPr>
                      </pic:pic>
                    </a:graphicData>
                  </a:graphic>
                </wp:inline>
              </w:drawing>
            </w:r>
          </w:p>
        </w:tc>
        <w:tc>
          <w:tcPr>
            <w:tcW w:w="4396" w:type="dxa"/>
            <w:gridSpan w:val="10"/>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1676400" cy="739140"/>
                  <wp:effectExtent l="0" t="0" r="0" b="3810"/>
                  <wp:docPr id="130178880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400" cy="739140"/>
                          </a:xfrm>
                          <a:prstGeom prst="rect">
                            <a:avLst/>
                          </a:prstGeom>
                          <a:noFill/>
                          <a:ln>
                            <a:noFill/>
                          </a:ln>
                        </pic:spPr>
                      </pic:pic>
                    </a:graphicData>
                  </a:graphic>
                </wp:inline>
              </w:drawing>
            </w:r>
          </w:p>
        </w:tc>
        <w:tc>
          <w:tcPr>
            <w:tcW w:w="4112" w:type="dxa"/>
            <w:gridSpan w:val="3"/>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bCs/>
                <w:sz w:val="24"/>
                <w:szCs w:val="24"/>
                <w:lang w:val="kk-KZ"/>
              </w:rPr>
            </w:pPr>
          </w:p>
        </w:tc>
      </w:tr>
      <w:tr w:rsidR="006C2204" w:rsidRPr="00431EB8" w:rsidTr="00002B7B">
        <w:trPr>
          <w:gridAfter w:val="1"/>
          <w:wAfter w:w="5536" w:type="dxa"/>
          <w:trHeight w:val="264"/>
        </w:trPr>
        <w:tc>
          <w:tcPr>
            <w:tcW w:w="15169"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r w:rsidRPr="00431EB8">
              <w:rPr>
                <w:rFonts w:ascii="Times New Roman" w:hAnsi="Times New Roman" w:cs="Times New Roman"/>
                <w:b/>
                <w:sz w:val="24"/>
                <w:szCs w:val="24"/>
              </w:rPr>
              <w:t>4  - ұйымдастырылғаніс-әрекет</w:t>
            </w:r>
          </w:p>
        </w:tc>
      </w:tr>
      <w:tr w:rsidR="006C2204" w:rsidRPr="00431EB8" w:rsidTr="00002B7B">
        <w:trPr>
          <w:gridAfter w:val="1"/>
          <w:wAfter w:w="5536" w:type="dxa"/>
          <w:trHeight w:val="271"/>
        </w:trPr>
        <w:tc>
          <w:tcPr>
            <w:tcW w:w="2506" w:type="dxa"/>
            <w:gridSpan w:val="2"/>
            <w:vMerge w:val="restart"/>
            <w:tcBorders>
              <w:top w:val="single" w:sz="4" w:space="0" w:color="auto"/>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p>
        </w:tc>
        <w:tc>
          <w:tcPr>
            <w:tcW w:w="2582" w:type="dxa"/>
            <w:gridSpan w:val="7"/>
            <w:vMerge w:val="restart"/>
            <w:tcBorders>
              <w:top w:val="single" w:sz="4" w:space="0" w:color="auto"/>
              <w:left w:val="single" w:sz="4" w:space="0" w:color="auto"/>
              <w:right w:val="single" w:sz="4" w:space="0" w:color="auto"/>
            </w:tcBorders>
            <w:shd w:val="clear" w:color="auto" w:fill="auto"/>
          </w:tcPr>
          <w:p w:rsidR="006C2204" w:rsidRPr="00431EB8" w:rsidRDefault="006C2204" w:rsidP="00002B7B">
            <w:pPr>
              <w:pStyle w:val="TableParagraph"/>
              <w:rPr>
                <w:b/>
                <w:sz w:val="24"/>
                <w:szCs w:val="24"/>
              </w:rPr>
            </w:pPr>
            <w:r w:rsidRPr="00431EB8">
              <w:rPr>
                <w:b/>
                <w:sz w:val="24"/>
                <w:szCs w:val="24"/>
              </w:rPr>
              <w:t>Дене шынықтыру</w:t>
            </w:r>
          </w:p>
          <w:p w:rsidR="006C2204" w:rsidRPr="00431EB8" w:rsidRDefault="006C2204" w:rsidP="00002B7B">
            <w:pPr>
              <w:pStyle w:val="TableParagraph"/>
              <w:rPr>
                <w:b/>
                <w:sz w:val="24"/>
                <w:szCs w:val="24"/>
              </w:rPr>
            </w:pPr>
            <w:r w:rsidRPr="00431EB8">
              <w:rPr>
                <w:b/>
                <w:sz w:val="24"/>
                <w:szCs w:val="24"/>
              </w:rPr>
              <w:t xml:space="preserve">Міндеті: </w:t>
            </w:r>
            <w:r w:rsidRPr="00431EB8">
              <w:rPr>
                <w:sz w:val="24"/>
                <w:szCs w:val="24"/>
              </w:rPr>
              <w:t>-  Допты жоғары, жіптің үстінен лақтыру және екі қолымен, бір қолымен (оң және сол қолын алмастыру) қағып алу</w:t>
            </w:r>
          </w:p>
          <w:p w:rsidR="006C2204" w:rsidRPr="00431EB8" w:rsidRDefault="006C2204" w:rsidP="00002B7B">
            <w:pPr>
              <w:pStyle w:val="TableParagraph"/>
              <w:rPr>
                <w:b/>
                <w:sz w:val="24"/>
                <w:szCs w:val="24"/>
              </w:rPr>
            </w:pPr>
            <w:r w:rsidRPr="00431EB8">
              <w:rPr>
                <w:b/>
                <w:sz w:val="24"/>
                <w:szCs w:val="24"/>
              </w:rPr>
              <w:t xml:space="preserve">Мақсаты  </w:t>
            </w:r>
            <w:r w:rsidRPr="00431EB8">
              <w:rPr>
                <w:sz w:val="24"/>
                <w:szCs w:val="24"/>
              </w:rPr>
              <w:t>Көлбеу тақтайға жүгіріп шығу, түсу, биіктегі салмақ түсіру, тірелу нүктесінде тепе-теңдік сақтауға дағдыландыру</w:t>
            </w: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r w:rsidRPr="00431EB8">
              <w:rPr>
                <w:b/>
                <w:sz w:val="24"/>
                <w:szCs w:val="24"/>
              </w:rPr>
              <w:t>Қимыл-қозғалыс ойыны: «Аңшылар мен қояндар»</w:t>
            </w:r>
          </w:p>
          <w:p w:rsidR="006C2204" w:rsidRPr="00431EB8" w:rsidRDefault="006C2204" w:rsidP="00002B7B">
            <w:pPr>
              <w:pStyle w:val="TableParagraph"/>
              <w:rPr>
                <w:b/>
                <w:sz w:val="24"/>
                <w:szCs w:val="24"/>
              </w:rPr>
            </w:pPr>
            <w:r w:rsidRPr="00431EB8">
              <w:rPr>
                <w:b/>
                <w:sz w:val="24"/>
                <w:szCs w:val="24"/>
              </w:rPr>
              <w:t>Қозғалып бара жатқан нысананы «ату» кезіндегі қауіпсіздік ережелерін еске салады.</w:t>
            </w:r>
          </w:p>
          <w:p w:rsidR="006C2204" w:rsidRPr="00431EB8" w:rsidRDefault="006C2204" w:rsidP="00002B7B">
            <w:pPr>
              <w:pStyle w:val="TableParagraph"/>
              <w:rPr>
                <w:b/>
                <w:sz w:val="24"/>
                <w:szCs w:val="24"/>
              </w:rPr>
            </w:pPr>
            <w:r w:rsidRPr="00431EB8">
              <w:rPr>
                <w:b/>
                <w:sz w:val="24"/>
                <w:szCs w:val="24"/>
              </w:rPr>
              <w:t xml:space="preserve">Ойыншылар «аңшылар» мен «қояндарға» бөлінеді. «Аңшылар» сызықтың сыртына тұрады, ал «қояндар» сызықтардың ортасына тұрады. «Аңшылар» доппен «қояндарды» атып алуға тырысады. «Оқ тиген» қояндар ойыннан шығады. Барлық қояндарды атып алған соң командалар орнын ауыстырады </w:t>
            </w:r>
          </w:p>
        </w:tc>
        <w:tc>
          <w:tcPr>
            <w:tcW w:w="2836" w:type="dxa"/>
            <w:gridSpan w:val="8"/>
            <w:vMerge w:val="restart"/>
            <w:tcBorders>
              <w:top w:val="single" w:sz="4" w:space="0" w:color="auto"/>
              <w:left w:val="single" w:sz="4" w:space="0" w:color="auto"/>
              <w:right w:val="single" w:sz="4" w:space="0" w:color="auto"/>
            </w:tcBorders>
            <w:shd w:val="clear" w:color="auto" w:fill="auto"/>
          </w:tcPr>
          <w:p w:rsidR="006C2204" w:rsidRPr="00431EB8" w:rsidRDefault="006C2204" w:rsidP="00002B7B">
            <w:pPr>
              <w:pStyle w:val="TableParagraph"/>
              <w:rPr>
                <w:b/>
                <w:sz w:val="24"/>
                <w:szCs w:val="24"/>
              </w:rPr>
            </w:pPr>
            <w:r w:rsidRPr="00431EB8">
              <w:rPr>
                <w:b/>
                <w:sz w:val="24"/>
                <w:szCs w:val="24"/>
              </w:rPr>
              <w:t>Музыка</w:t>
            </w:r>
          </w:p>
          <w:p w:rsidR="006C2204" w:rsidRPr="00431EB8" w:rsidRDefault="006C2204" w:rsidP="00002B7B">
            <w:pPr>
              <w:pStyle w:val="TableParagraph"/>
              <w:rPr>
                <w:b/>
                <w:sz w:val="24"/>
                <w:szCs w:val="24"/>
              </w:rPr>
            </w:pPr>
            <w:r w:rsidRPr="00431EB8">
              <w:rPr>
                <w:b/>
                <w:sz w:val="24"/>
                <w:szCs w:val="24"/>
              </w:rPr>
              <w:t xml:space="preserve">Міндеті:  - </w:t>
            </w:r>
            <w:r w:rsidRPr="00431EB8">
              <w:rPr>
                <w:sz w:val="24"/>
                <w:szCs w:val="24"/>
              </w:rPr>
              <w:t>Музыкалық мәнерлілік құралдары мен сипатын егжей-тегжейлі ажырату қабілетін дамыт</w:t>
            </w:r>
          </w:p>
          <w:p w:rsidR="006C2204" w:rsidRPr="00431EB8" w:rsidRDefault="006C2204" w:rsidP="00002B7B">
            <w:pPr>
              <w:pStyle w:val="TableParagraph"/>
              <w:rPr>
                <w:b/>
                <w:sz w:val="24"/>
                <w:szCs w:val="24"/>
              </w:rPr>
            </w:pPr>
            <w:r w:rsidRPr="00431EB8">
              <w:rPr>
                <w:b/>
                <w:sz w:val="24"/>
                <w:szCs w:val="24"/>
              </w:rPr>
              <w:t xml:space="preserve">Мақсаты  </w:t>
            </w:r>
            <w:r w:rsidRPr="00431EB8">
              <w:rPr>
                <w:sz w:val="24"/>
                <w:szCs w:val="24"/>
              </w:rPr>
              <w:t>Балалардың қазақтың ұлттық ойынына деген қызығушылықтарын арттыру</w:t>
            </w:r>
          </w:p>
          <w:p w:rsidR="006C2204" w:rsidRPr="00431EB8" w:rsidRDefault="006C2204" w:rsidP="00002B7B">
            <w:pPr>
              <w:pStyle w:val="TableParagraph"/>
              <w:rPr>
                <w:b/>
                <w:sz w:val="24"/>
                <w:szCs w:val="24"/>
              </w:rPr>
            </w:pPr>
          </w:p>
          <w:p w:rsidR="006C2204" w:rsidRPr="00431EB8" w:rsidRDefault="006C2204" w:rsidP="00002B7B">
            <w:pPr>
              <w:pStyle w:val="TableParagraph"/>
              <w:rPr>
                <w:sz w:val="24"/>
                <w:szCs w:val="24"/>
              </w:rPr>
            </w:pPr>
            <w:r w:rsidRPr="00431EB8">
              <w:rPr>
                <w:sz w:val="24"/>
                <w:szCs w:val="24"/>
              </w:rPr>
              <w:t>: Музыка тыңдау:</w:t>
            </w:r>
          </w:p>
          <w:p w:rsidR="006C2204" w:rsidRPr="00431EB8" w:rsidRDefault="006C2204" w:rsidP="00002B7B">
            <w:pPr>
              <w:pStyle w:val="TableParagraph"/>
              <w:rPr>
                <w:sz w:val="24"/>
                <w:szCs w:val="24"/>
              </w:rPr>
            </w:pPr>
            <w:r w:rsidRPr="00431EB8">
              <w:rPr>
                <w:sz w:val="24"/>
                <w:szCs w:val="24"/>
              </w:rPr>
              <w:t>«Ақ сиса» (Жаяу Мұса)</w:t>
            </w:r>
          </w:p>
          <w:p w:rsidR="006C2204" w:rsidRPr="00431EB8" w:rsidRDefault="006C2204" w:rsidP="00002B7B">
            <w:pPr>
              <w:pStyle w:val="TableParagraph"/>
              <w:rPr>
                <w:sz w:val="24"/>
                <w:szCs w:val="24"/>
              </w:rPr>
            </w:pPr>
            <w:r w:rsidRPr="00431EB8">
              <w:rPr>
                <w:sz w:val="24"/>
                <w:szCs w:val="24"/>
              </w:rPr>
              <w:t>Ән айту:</w:t>
            </w:r>
          </w:p>
          <w:p w:rsidR="006C2204" w:rsidRPr="00431EB8" w:rsidRDefault="006C2204" w:rsidP="00002B7B">
            <w:pPr>
              <w:pStyle w:val="TableParagraph"/>
              <w:rPr>
                <w:sz w:val="24"/>
                <w:szCs w:val="24"/>
              </w:rPr>
            </w:pPr>
            <w:r w:rsidRPr="00431EB8">
              <w:rPr>
                <w:sz w:val="24"/>
                <w:szCs w:val="24"/>
              </w:rPr>
              <w:t>«Наурыз тойы» (Т. Мұратов)</w:t>
            </w:r>
          </w:p>
          <w:p w:rsidR="006C2204" w:rsidRPr="00431EB8" w:rsidRDefault="006C2204" w:rsidP="00002B7B">
            <w:pPr>
              <w:pStyle w:val="TableParagraph"/>
              <w:rPr>
                <w:sz w:val="24"/>
                <w:szCs w:val="24"/>
              </w:rPr>
            </w:pPr>
            <w:r w:rsidRPr="00431EB8">
              <w:rPr>
                <w:sz w:val="24"/>
                <w:szCs w:val="24"/>
              </w:rPr>
              <w:t>«Көктем» (Д. Гусинцев) Музыкалық-ырғақтық қимылдар:</w:t>
            </w:r>
          </w:p>
          <w:p w:rsidR="006C2204" w:rsidRPr="00431EB8" w:rsidRDefault="006C2204" w:rsidP="00002B7B">
            <w:pPr>
              <w:pStyle w:val="TableParagraph"/>
              <w:rPr>
                <w:sz w:val="24"/>
                <w:szCs w:val="24"/>
              </w:rPr>
            </w:pPr>
            <w:r w:rsidRPr="00431EB8">
              <w:rPr>
                <w:sz w:val="24"/>
                <w:szCs w:val="24"/>
              </w:rPr>
              <w:t>«Аюлар биі» (Е. Тиличеева) Билер: «Қамажай» х.ә. (өңдеген Н. Меңдіғалиев) Ойындар, хороводтар:</w:t>
            </w:r>
          </w:p>
          <w:p w:rsidR="006C2204" w:rsidRPr="00431EB8" w:rsidRDefault="006C2204" w:rsidP="00002B7B">
            <w:pPr>
              <w:pStyle w:val="TableParagraph"/>
              <w:rPr>
                <w:sz w:val="24"/>
                <w:szCs w:val="24"/>
              </w:rPr>
            </w:pPr>
            <w:r w:rsidRPr="00431EB8">
              <w:rPr>
                <w:sz w:val="24"/>
                <w:szCs w:val="24"/>
              </w:rPr>
              <w:t>«Үйшік» (В. Витлин)</w:t>
            </w:r>
          </w:p>
          <w:p w:rsidR="006C2204" w:rsidRPr="00431EB8" w:rsidRDefault="006C2204" w:rsidP="00002B7B">
            <w:pPr>
              <w:pStyle w:val="TableParagraph"/>
              <w:rPr>
                <w:sz w:val="24"/>
                <w:szCs w:val="24"/>
              </w:rPr>
            </w:pPr>
            <w:r w:rsidRPr="00431EB8">
              <w:rPr>
                <w:sz w:val="24"/>
                <w:szCs w:val="24"/>
              </w:rPr>
              <w:t>Музыкалық аспапта ойнау:</w:t>
            </w:r>
          </w:p>
          <w:p w:rsidR="006C2204" w:rsidRPr="00431EB8" w:rsidRDefault="006C2204" w:rsidP="00002B7B">
            <w:pPr>
              <w:pStyle w:val="TableParagraph"/>
              <w:rPr>
                <w:sz w:val="24"/>
                <w:szCs w:val="24"/>
              </w:rPr>
            </w:pPr>
            <w:r w:rsidRPr="00431EB8">
              <w:rPr>
                <w:sz w:val="24"/>
                <w:szCs w:val="24"/>
              </w:rPr>
              <w:t>«Сәулем-ай» қазақтың х.ә.</w:t>
            </w:r>
          </w:p>
          <w:p w:rsidR="006C2204" w:rsidRPr="00431EB8" w:rsidRDefault="006C2204" w:rsidP="00002B7B">
            <w:pPr>
              <w:pStyle w:val="TableParagraph"/>
              <w:rPr>
                <w:b/>
                <w:sz w:val="24"/>
                <w:szCs w:val="24"/>
              </w:rPr>
            </w:pPr>
            <w:r w:rsidRPr="00431EB8">
              <w:rPr>
                <w:sz w:val="24"/>
                <w:szCs w:val="24"/>
              </w:rPr>
              <w:t>(өңдеген Б. Дәлденбай</w:t>
            </w:r>
            <w:r w:rsidRPr="00431EB8">
              <w:rPr>
                <w:b/>
                <w:sz w:val="24"/>
                <w:szCs w:val="24"/>
              </w:rPr>
              <w:t>)</w:t>
            </w:r>
          </w:p>
          <w:p w:rsidR="006C2204" w:rsidRPr="00431EB8" w:rsidRDefault="006C2204" w:rsidP="00002B7B">
            <w:pPr>
              <w:pStyle w:val="TableParagraph"/>
              <w:rPr>
                <w:b/>
                <w:sz w:val="24"/>
                <w:szCs w:val="24"/>
              </w:rPr>
            </w:pPr>
          </w:p>
        </w:tc>
        <w:tc>
          <w:tcPr>
            <w:tcW w:w="2419" w:type="dxa"/>
            <w:gridSpan w:val="5"/>
            <w:vMerge w:val="restart"/>
            <w:tcBorders>
              <w:top w:val="single" w:sz="4" w:space="0" w:color="auto"/>
              <w:left w:val="single" w:sz="4" w:space="0" w:color="auto"/>
              <w:right w:val="single" w:sz="4" w:space="0" w:color="auto"/>
            </w:tcBorders>
            <w:shd w:val="clear" w:color="auto" w:fill="auto"/>
          </w:tcPr>
          <w:p w:rsidR="006C2204" w:rsidRPr="00431EB8" w:rsidRDefault="006C2204" w:rsidP="00002B7B">
            <w:pPr>
              <w:pStyle w:val="TableParagraph"/>
              <w:rPr>
                <w:b/>
                <w:sz w:val="24"/>
                <w:szCs w:val="24"/>
              </w:rPr>
            </w:pPr>
            <w:r w:rsidRPr="00431EB8">
              <w:rPr>
                <w:b/>
                <w:sz w:val="24"/>
                <w:szCs w:val="24"/>
              </w:rPr>
              <w:t>Дене шынықтыру</w:t>
            </w:r>
          </w:p>
          <w:p w:rsidR="006C2204" w:rsidRPr="00431EB8" w:rsidRDefault="006C2204" w:rsidP="00002B7B">
            <w:pPr>
              <w:pStyle w:val="TableParagraph"/>
              <w:rPr>
                <w:b/>
                <w:sz w:val="24"/>
                <w:szCs w:val="24"/>
              </w:rPr>
            </w:pPr>
            <w:r w:rsidRPr="00431EB8">
              <w:rPr>
                <w:b/>
                <w:sz w:val="24"/>
                <w:szCs w:val="24"/>
              </w:rPr>
              <w:t>Міндеті:.</w:t>
            </w:r>
            <w:r w:rsidRPr="00431EB8">
              <w:rPr>
                <w:sz w:val="24"/>
                <w:szCs w:val="24"/>
              </w:rPr>
              <w:t xml:space="preserve"> Допты бір қатарға қойылған заттардың арасымен домалату</w:t>
            </w:r>
          </w:p>
          <w:p w:rsidR="006C2204" w:rsidRPr="00431EB8" w:rsidRDefault="006C2204" w:rsidP="00002B7B">
            <w:pPr>
              <w:pStyle w:val="TableParagraph"/>
              <w:rPr>
                <w:b/>
                <w:sz w:val="24"/>
                <w:szCs w:val="24"/>
              </w:rPr>
            </w:pPr>
            <w:r w:rsidRPr="00431EB8">
              <w:rPr>
                <w:b/>
                <w:sz w:val="24"/>
                <w:szCs w:val="24"/>
              </w:rPr>
              <w:t xml:space="preserve">Мақсаты </w:t>
            </w:r>
            <w:r w:rsidRPr="00431EB8">
              <w:rPr>
                <w:sz w:val="24"/>
                <w:szCs w:val="24"/>
              </w:rPr>
              <w:t>-   Заттардың арасымен дұрыс жүгіруді жалғастыру. Өз денесін басқаруды, арқаннан ұстап салбырап тұруды, ептілік, өз бетімен әрекет ету, күштілікті дамыту.</w:t>
            </w: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r w:rsidRPr="00431EB8">
              <w:rPr>
                <w:b/>
                <w:sz w:val="24"/>
                <w:szCs w:val="24"/>
              </w:rPr>
              <w:t xml:space="preserve"> .</w:t>
            </w:r>
          </w:p>
          <w:p w:rsidR="006C2204" w:rsidRPr="00431EB8" w:rsidRDefault="006C2204" w:rsidP="00002B7B">
            <w:pPr>
              <w:pStyle w:val="TableParagraph"/>
              <w:rPr>
                <w:b/>
                <w:sz w:val="24"/>
                <w:szCs w:val="24"/>
              </w:rPr>
            </w:pPr>
            <w:r w:rsidRPr="00431EB8">
              <w:rPr>
                <w:b/>
                <w:sz w:val="24"/>
                <w:szCs w:val="24"/>
              </w:rPr>
              <w:t xml:space="preserve"> Текшелер мен сырық (ұзын ағаштармен) орындалатын негізгі қимылдарды орындау.</w:t>
            </w:r>
          </w:p>
          <w:p w:rsidR="006C2204" w:rsidRPr="00431EB8" w:rsidRDefault="006C2204" w:rsidP="00002B7B">
            <w:pPr>
              <w:pStyle w:val="TableParagraph"/>
              <w:rPr>
                <w:b/>
                <w:sz w:val="24"/>
                <w:szCs w:val="24"/>
              </w:rPr>
            </w:pPr>
            <w:r w:rsidRPr="00431EB8">
              <w:rPr>
                <w:b/>
                <w:sz w:val="24"/>
                <w:szCs w:val="24"/>
              </w:rPr>
              <w:t>Қауіпсіздік ережелерін еске саламыз: бір-біріне қарама-қарсы жүруге болмайды.</w:t>
            </w:r>
          </w:p>
          <w:p w:rsidR="006C2204" w:rsidRPr="00431EB8" w:rsidRDefault="006C2204" w:rsidP="00002B7B">
            <w:pPr>
              <w:pStyle w:val="TableParagraph"/>
              <w:rPr>
                <w:b/>
                <w:sz w:val="24"/>
                <w:szCs w:val="24"/>
              </w:rPr>
            </w:pPr>
            <w:r w:rsidRPr="00431EB8">
              <w:rPr>
                <w:b/>
                <w:sz w:val="24"/>
                <w:szCs w:val="24"/>
              </w:rPr>
              <w:t>Секірулер: сырықты жалғыз аяқпен секіріп, ілгері қарай айналып жүру. Секіргенде аяқтың басымен итеріліп, аяқтың басына қайта түсу.</w:t>
            </w:r>
          </w:p>
        </w:tc>
        <w:tc>
          <w:tcPr>
            <w:tcW w:w="2698" w:type="dxa"/>
            <w:gridSpan w:val="4"/>
            <w:vMerge w:val="restart"/>
            <w:tcBorders>
              <w:top w:val="single" w:sz="4" w:space="0" w:color="auto"/>
              <w:left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Музыка</w:t>
            </w:r>
          </w:p>
          <w:p w:rsidR="006C2204" w:rsidRPr="00431EB8" w:rsidRDefault="006C2204" w:rsidP="008702EB">
            <w:pPr>
              <w:pStyle w:val="TableParagraph"/>
              <w:rPr>
                <w:b/>
                <w:sz w:val="24"/>
                <w:szCs w:val="24"/>
              </w:rPr>
            </w:pPr>
            <w:r w:rsidRPr="00431EB8">
              <w:rPr>
                <w:b/>
                <w:sz w:val="24"/>
                <w:szCs w:val="24"/>
              </w:rPr>
              <w:t xml:space="preserve"> Міндеті   -  </w:t>
            </w:r>
            <w:r w:rsidRPr="00431EB8">
              <w:rPr>
                <w:sz w:val="24"/>
                <w:szCs w:val="24"/>
              </w:rPr>
              <w:t>Ұлттық билердің элементтерін орындау, музыка сипатын би қимылдарында беру.</w:t>
            </w:r>
          </w:p>
          <w:p w:rsidR="006C2204" w:rsidRPr="00431EB8" w:rsidRDefault="006C2204" w:rsidP="008702EB">
            <w:pPr>
              <w:pStyle w:val="TableParagraph"/>
              <w:rPr>
                <w:b/>
                <w:sz w:val="24"/>
                <w:szCs w:val="24"/>
              </w:rPr>
            </w:pPr>
            <w:r w:rsidRPr="00431EB8">
              <w:rPr>
                <w:b/>
                <w:sz w:val="24"/>
                <w:szCs w:val="24"/>
              </w:rPr>
              <w:t xml:space="preserve"> Мақсаты   </w:t>
            </w:r>
            <w:r w:rsidRPr="00431EB8">
              <w:rPr>
                <w:sz w:val="24"/>
                <w:szCs w:val="24"/>
              </w:rPr>
              <w:t>Балалардың қазақтың ұлттық ойынына деген қызығушылықтарын арттыру</w:t>
            </w:r>
          </w:p>
          <w:p w:rsidR="006C2204" w:rsidRPr="00431EB8" w:rsidRDefault="006C2204" w:rsidP="008702EB">
            <w:pPr>
              <w:pStyle w:val="TableParagraph"/>
              <w:rPr>
                <w:b/>
                <w:sz w:val="24"/>
                <w:szCs w:val="24"/>
              </w:rPr>
            </w:pPr>
          </w:p>
          <w:p w:rsidR="006C2204" w:rsidRPr="00431EB8" w:rsidRDefault="006C2204" w:rsidP="008702EB">
            <w:pPr>
              <w:pStyle w:val="TableParagraph"/>
              <w:rPr>
                <w:b/>
                <w:sz w:val="24"/>
                <w:szCs w:val="24"/>
              </w:rPr>
            </w:pPr>
            <w:r w:rsidRPr="00431EB8">
              <w:rPr>
                <w:b/>
                <w:sz w:val="24"/>
                <w:szCs w:val="24"/>
              </w:rPr>
              <w:t>: Музыка тыңдау:</w:t>
            </w:r>
          </w:p>
          <w:p w:rsidR="006C2204" w:rsidRPr="00431EB8" w:rsidRDefault="006C2204" w:rsidP="008702EB">
            <w:pPr>
              <w:pStyle w:val="TableParagraph"/>
              <w:rPr>
                <w:b/>
                <w:sz w:val="24"/>
                <w:szCs w:val="24"/>
              </w:rPr>
            </w:pPr>
            <w:r w:rsidRPr="00431EB8">
              <w:rPr>
                <w:b/>
                <w:sz w:val="24"/>
                <w:szCs w:val="24"/>
              </w:rPr>
              <w:t>«Ақ сиса» (Жаяу Мұса)</w:t>
            </w:r>
          </w:p>
          <w:p w:rsidR="006C2204" w:rsidRPr="00431EB8" w:rsidRDefault="006C2204" w:rsidP="008702EB">
            <w:pPr>
              <w:pStyle w:val="TableParagraph"/>
              <w:rPr>
                <w:b/>
                <w:sz w:val="24"/>
                <w:szCs w:val="24"/>
              </w:rPr>
            </w:pPr>
            <w:r w:rsidRPr="00431EB8">
              <w:rPr>
                <w:b/>
                <w:sz w:val="24"/>
                <w:szCs w:val="24"/>
              </w:rPr>
              <w:t>Ән айту:</w:t>
            </w:r>
          </w:p>
          <w:p w:rsidR="006C2204" w:rsidRPr="00431EB8" w:rsidRDefault="006C2204" w:rsidP="008702EB">
            <w:pPr>
              <w:pStyle w:val="TableParagraph"/>
              <w:rPr>
                <w:b/>
                <w:sz w:val="24"/>
                <w:szCs w:val="24"/>
              </w:rPr>
            </w:pPr>
            <w:r w:rsidRPr="00431EB8">
              <w:rPr>
                <w:b/>
                <w:sz w:val="24"/>
                <w:szCs w:val="24"/>
              </w:rPr>
              <w:t>«Наурыз тойы» (Т. Мұратов)</w:t>
            </w:r>
          </w:p>
          <w:p w:rsidR="006C2204" w:rsidRPr="00431EB8" w:rsidRDefault="006C2204" w:rsidP="008702EB">
            <w:pPr>
              <w:pStyle w:val="TableParagraph"/>
              <w:rPr>
                <w:b/>
                <w:sz w:val="24"/>
                <w:szCs w:val="24"/>
              </w:rPr>
            </w:pPr>
            <w:r w:rsidRPr="00431EB8">
              <w:rPr>
                <w:b/>
                <w:sz w:val="24"/>
                <w:szCs w:val="24"/>
              </w:rPr>
              <w:t>«Көктем» (Д. Гусинцев) Музыкалық-ырғақтық қимылдар:</w:t>
            </w:r>
          </w:p>
          <w:p w:rsidR="006C2204" w:rsidRPr="00431EB8" w:rsidRDefault="006C2204" w:rsidP="008702EB">
            <w:pPr>
              <w:pStyle w:val="TableParagraph"/>
              <w:rPr>
                <w:b/>
                <w:sz w:val="24"/>
                <w:szCs w:val="24"/>
              </w:rPr>
            </w:pPr>
            <w:r w:rsidRPr="00431EB8">
              <w:rPr>
                <w:b/>
                <w:sz w:val="24"/>
                <w:szCs w:val="24"/>
              </w:rPr>
              <w:t>«Аюлар биі» (Е. Тиличеева) Билер: «Қамажай» х.ә. (өңдеген Н. Меңдіғалиев) Ойындар, хороводтар:</w:t>
            </w:r>
          </w:p>
          <w:p w:rsidR="006C2204" w:rsidRPr="00431EB8" w:rsidRDefault="006C2204" w:rsidP="008702EB">
            <w:pPr>
              <w:pStyle w:val="TableParagraph"/>
              <w:rPr>
                <w:b/>
                <w:sz w:val="24"/>
                <w:szCs w:val="24"/>
              </w:rPr>
            </w:pPr>
            <w:r w:rsidRPr="00431EB8">
              <w:rPr>
                <w:b/>
                <w:sz w:val="24"/>
                <w:szCs w:val="24"/>
              </w:rPr>
              <w:t>«Үйшік» (В. Витлин)</w:t>
            </w:r>
          </w:p>
          <w:p w:rsidR="006C2204" w:rsidRPr="00431EB8" w:rsidRDefault="006C2204" w:rsidP="008702EB">
            <w:pPr>
              <w:pStyle w:val="TableParagraph"/>
              <w:rPr>
                <w:b/>
                <w:sz w:val="24"/>
                <w:szCs w:val="24"/>
              </w:rPr>
            </w:pPr>
            <w:r w:rsidRPr="00431EB8">
              <w:rPr>
                <w:b/>
                <w:sz w:val="24"/>
                <w:szCs w:val="24"/>
              </w:rPr>
              <w:t>Музыкалық аспапта ойнау:</w:t>
            </w:r>
          </w:p>
          <w:p w:rsidR="006C2204" w:rsidRPr="00431EB8" w:rsidRDefault="006C2204" w:rsidP="008702EB">
            <w:pPr>
              <w:pStyle w:val="TableParagraph"/>
              <w:rPr>
                <w:b/>
                <w:sz w:val="24"/>
                <w:szCs w:val="24"/>
              </w:rPr>
            </w:pPr>
            <w:r w:rsidRPr="00431EB8">
              <w:rPr>
                <w:b/>
                <w:sz w:val="24"/>
                <w:szCs w:val="24"/>
              </w:rPr>
              <w:t>«Сәулем-ай» қазақтың х.ә.</w:t>
            </w:r>
          </w:p>
          <w:p w:rsidR="006C2204" w:rsidRPr="00431EB8" w:rsidRDefault="006C2204" w:rsidP="008702EB">
            <w:pPr>
              <w:pStyle w:val="TableParagraph"/>
              <w:rPr>
                <w:b/>
                <w:sz w:val="24"/>
                <w:szCs w:val="24"/>
              </w:rPr>
            </w:pPr>
            <w:r w:rsidRPr="00431EB8">
              <w:rPr>
                <w:b/>
                <w:sz w:val="24"/>
                <w:szCs w:val="24"/>
              </w:rPr>
              <w:t>(өңдеген Б. Дәлденбай</w:t>
            </w:r>
          </w:p>
        </w:tc>
        <w:tc>
          <w:tcPr>
            <w:tcW w:w="2128" w:type="dxa"/>
            <w:tcBorders>
              <w:top w:val="single" w:sz="4" w:space="0" w:color="auto"/>
              <w:left w:val="single" w:sz="4" w:space="0" w:color="auto"/>
              <w:bottom w:val="nil"/>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Дене шынықтыру</w:t>
            </w:r>
          </w:p>
          <w:p w:rsidR="006C2204" w:rsidRPr="00431EB8" w:rsidRDefault="006C2204" w:rsidP="008702EB">
            <w:pPr>
              <w:pStyle w:val="TableParagraph"/>
              <w:rPr>
                <w:b/>
                <w:sz w:val="24"/>
                <w:szCs w:val="24"/>
              </w:rPr>
            </w:pPr>
            <w:r w:rsidRPr="00431EB8">
              <w:rPr>
                <w:b/>
                <w:sz w:val="24"/>
                <w:szCs w:val="24"/>
              </w:rPr>
              <w:t xml:space="preserve">Міндеті: </w:t>
            </w:r>
            <w:r w:rsidRPr="00431EB8">
              <w:rPr>
                <w:sz w:val="24"/>
                <w:szCs w:val="24"/>
              </w:rPr>
              <w:t>- Допты қабырғаға лақтыру және екі қолымен қағып алу</w:t>
            </w:r>
          </w:p>
          <w:p w:rsidR="006C2204" w:rsidRPr="00431EB8" w:rsidRDefault="006C2204" w:rsidP="008702EB">
            <w:pPr>
              <w:pStyle w:val="TableParagraph"/>
              <w:rPr>
                <w:b/>
                <w:sz w:val="24"/>
                <w:szCs w:val="24"/>
              </w:rPr>
            </w:pPr>
            <w:r w:rsidRPr="00431EB8">
              <w:rPr>
                <w:b/>
                <w:sz w:val="24"/>
                <w:szCs w:val="24"/>
              </w:rPr>
              <w:t xml:space="preserve">Мақсаты  </w:t>
            </w:r>
            <w:r w:rsidRPr="00431EB8">
              <w:rPr>
                <w:sz w:val="24"/>
                <w:szCs w:val="24"/>
              </w:rPr>
              <w:t>Заттардың арасымен дұрыс жүгіруді жалғастыру. Өз денесін басқаруды, арқаннан ұстап салбырап тұруды, ептілік, өз бетімен әрекет ету, күштілікті дамыту.</w:t>
            </w:r>
          </w:p>
          <w:p w:rsidR="006C2204" w:rsidRPr="00431EB8" w:rsidRDefault="006C2204" w:rsidP="008702EB">
            <w:pPr>
              <w:pStyle w:val="TableParagraph"/>
              <w:rPr>
                <w:b/>
                <w:sz w:val="24"/>
                <w:szCs w:val="24"/>
              </w:rPr>
            </w:pPr>
          </w:p>
          <w:p w:rsidR="006C2204" w:rsidRPr="00431EB8" w:rsidRDefault="006C2204" w:rsidP="008702EB">
            <w:pPr>
              <w:pStyle w:val="TableParagraph"/>
              <w:rPr>
                <w:b/>
                <w:sz w:val="24"/>
                <w:szCs w:val="24"/>
              </w:rPr>
            </w:pPr>
            <w:r w:rsidRPr="00431EB8">
              <w:rPr>
                <w:b/>
                <w:sz w:val="24"/>
                <w:szCs w:val="24"/>
              </w:rPr>
              <w:t xml:space="preserve"> «Ең сақ кім екен?»</w:t>
            </w:r>
          </w:p>
          <w:p w:rsidR="006C2204" w:rsidRPr="00431EB8" w:rsidRDefault="006C2204" w:rsidP="008702EB">
            <w:pPr>
              <w:pStyle w:val="TableParagraph"/>
              <w:rPr>
                <w:b/>
                <w:sz w:val="24"/>
                <w:szCs w:val="24"/>
              </w:rPr>
            </w:pPr>
            <w:r w:rsidRPr="00431EB8">
              <w:rPr>
                <w:b/>
                <w:sz w:val="24"/>
                <w:szCs w:val="24"/>
              </w:rPr>
              <w:t>Текшелерге   көтеріп   қойылған сырықтардың  астынан</w:t>
            </w:r>
            <w:r w:rsidRPr="00431EB8">
              <w:rPr>
                <w:b/>
                <w:sz w:val="24"/>
                <w:szCs w:val="24"/>
              </w:rPr>
              <w:tab/>
              <w:t>түрлі әдіспен (шынтақтап жорғалап, еңбектеп, шалқалап жатып) залдың бір жағынан екінші жағына дейін өту.</w:t>
            </w:r>
          </w:p>
          <w:p w:rsidR="006C2204" w:rsidRPr="00431EB8" w:rsidRDefault="006C2204" w:rsidP="008702EB">
            <w:pPr>
              <w:pStyle w:val="TableParagraph"/>
              <w:rPr>
                <w:b/>
                <w:sz w:val="24"/>
                <w:szCs w:val="24"/>
              </w:rPr>
            </w:pPr>
            <w:r w:rsidRPr="00431EB8">
              <w:rPr>
                <w:b/>
                <w:sz w:val="24"/>
                <w:szCs w:val="24"/>
              </w:rPr>
              <w:t>Түрлі әдіспен (шынтақтап жорғалап, еңбектеп, шалқалап жатып) залдың бір жағынан екінші жағына дейін өтеді. Сырықтың биіктігіне қарай тиімді әдісті таңдайды.</w:t>
            </w:r>
          </w:p>
        </w:tc>
      </w:tr>
      <w:tr w:rsidR="006C2204" w:rsidRPr="00431EB8" w:rsidTr="00002B7B">
        <w:trPr>
          <w:gridAfter w:val="1"/>
          <w:wAfter w:w="5536" w:type="dxa"/>
          <w:trHeight w:val="517"/>
        </w:trPr>
        <w:tc>
          <w:tcPr>
            <w:tcW w:w="2506" w:type="dxa"/>
            <w:gridSpan w:val="2"/>
            <w:vMerge/>
            <w:tcBorders>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582" w:type="dxa"/>
            <w:gridSpan w:val="7"/>
            <w:vMerge/>
            <w:tcBorders>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836" w:type="dxa"/>
            <w:gridSpan w:val="8"/>
            <w:vMerge/>
            <w:tcBorders>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419" w:type="dxa"/>
            <w:gridSpan w:val="5"/>
            <w:vMerge/>
            <w:tcBorders>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698" w:type="dxa"/>
            <w:gridSpan w:val="4"/>
            <w:vMerge/>
            <w:tcBorders>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128" w:type="dxa"/>
            <w:vMerge w:val="restart"/>
            <w:tcBorders>
              <w:top w:val="nil"/>
              <w:left w:val="single" w:sz="4" w:space="0" w:color="auto"/>
              <w:right w:val="single" w:sz="4" w:space="0" w:color="auto"/>
            </w:tcBorders>
            <w:shd w:val="clear" w:color="auto" w:fill="auto"/>
          </w:tcPr>
          <w:p w:rsidR="006C2204" w:rsidRPr="00431EB8" w:rsidRDefault="006C2204" w:rsidP="008702EB">
            <w:pPr>
              <w:pStyle w:val="TableParagraph"/>
              <w:rPr>
                <w:b/>
                <w:sz w:val="24"/>
                <w:szCs w:val="24"/>
              </w:rPr>
            </w:pPr>
          </w:p>
        </w:tc>
      </w:tr>
      <w:tr w:rsidR="006C2204" w:rsidRPr="00431EB8" w:rsidTr="00002B7B">
        <w:trPr>
          <w:gridAfter w:val="1"/>
          <w:wAfter w:w="5536" w:type="dxa"/>
          <w:trHeight w:val="58"/>
        </w:trPr>
        <w:tc>
          <w:tcPr>
            <w:tcW w:w="2506" w:type="dxa"/>
            <w:gridSpan w:val="2"/>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lang w:val="kk-KZ"/>
              </w:rPr>
            </w:pPr>
          </w:p>
        </w:tc>
        <w:tc>
          <w:tcPr>
            <w:tcW w:w="2582" w:type="dxa"/>
            <w:gridSpan w:val="7"/>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lang w:val="kk-KZ"/>
              </w:rPr>
            </w:pPr>
          </w:p>
        </w:tc>
        <w:tc>
          <w:tcPr>
            <w:tcW w:w="2836" w:type="dxa"/>
            <w:gridSpan w:val="8"/>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lang w:val="kk-KZ"/>
              </w:rPr>
            </w:pPr>
          </w:p>
        </w:tc>
        <w:tc>
          <w:tcPr>
            <w:tcW w:w="2419" w:type="dxa"/>
            <w:gridSpan w:val="5"/>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lang w:val="kk-KZ"/>
              </w:rPr>
            </w:pPr>
          </w:p>
        </w:tc>
        <w:tc>
          <w:tcPr>
            <w:tcW w:w="2698" w:type="dxa"/>
            <w:gridSpan w:val="4"/>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lang w:val="kk-KZ"/>
              </w:rPr>
            </w:pPr>
          </w:p>
        </w:tc>
        <w:tc>
          <w:tcPr>
            <w:tcW w:w="2128" w:type="dxa"/>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lang w:val="kk-KZ"/>
              </w:rPr>
            </w:pPr>
          </w:p>
        </w:tc>
      </w:tr>
      <w:tr w:rsidR="006C2204" w:rsidRPr="00431EB8" w:rsidTr="00002B7B">
        <w:trPr>
          <w:gridAfter w:val="1"/>
          <w:wAfter w:w="5536" w:type="dxa"/>
          <w:trHeight w:val="334"/>
        </w:trPr>
        <w:tc>
          <w:tcPr>
            <w:tcW w:w="2506" w:type="dxa"/>
            <w:gridSpan w:val="2"/>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r w:rsidRPr="00431EB8">
              <w:rPr>
                <w:rFonts w:ascii="Times New Roman" w:hAnsi="Times New Roman" w:cs="Times New Roman"/>
                <w:b/>
                <w:sz w:val="24"/>
                <w:szCs w:val="24"/>
              </w:rPr>
              <w:t>Серуенгедайындық</w:t>
            </w:r>
          </w:p>
        </w:tc>
        <w:tc>
          <w:tcPr>
            <w:tcW w:w="2582" w:type="dxa"/>
            <w:gridSpan w:val="7"/>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sz w:val="24"/>
                <w:szCs w:val="24"/>
              </w:rPr>
            </w:pPr>
            <w:r w:rsidRPr="00431EB8">
              <w:rPr>
                <w:rFonts w:ascii="Times New Roman" w:hAnsi="Times New Roman" w:cs="Times New Roman"/>
                <w:sz w:val="24"/>
                <w:szCs w:val="24"/>
              </w:rPr>
              <w:t>Киімдердіреттіліктісақтапдұрыскиінугеүйрету.</w:t>
            </w:r>
          </w:p>
        </w:tc>
        <w:tc>
          <w:tcPr>
            <w:tcW w:w="2836" w:type="dxa"/>
            <w:gridSpan w:val="8"/>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419" w:type="dxa"/>
            <w:gridSpan w:val="5"/>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698" w:type="dxa"/>
            <w:gridSpan w:val="4"/>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128" w:type="dxa"/>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r>
      <w:tr w:rsidR="006C2204" w:rsidRPr="00431EB8" w:rsidTr="00002B7B">
        <w:trPr>
          <w:gridAfter w:val="1"/>
          <w:wAfter w:w="5536" w:type="dxa"/>
          <w:trHeight w:val="89"/>
        </w:trPr>
        <w:tc>
          <w:tcPr>
            <w:tcW w:w="2506" w:type="dxa"/>
            <w:gridSpan w:val="2"/>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582" w:type="dxa"/>
            <w:gridSpan w:val="7"/>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836" w:type="dxa"/>
            <w:gridSpan w:val="8"/>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419" w:type="dxa"/>
            <w:gridSpan w:val="5"/>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698" w:type="dxa"/>
            <w:gridSpan w:val="4"/>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128" w:type="dxa"/>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r>
      <w:tr w:rsidR="006C2204" w:rsidRPr="00BF6CF8" w:rsidTr="00002B7B">
        <w:trPr>
          <w:gridAfter w:val="1"/>
          <w:wAfter w:w="5536" w:type="dxa"/>
          <w:trHeight w:val="633"/>
        </w:trPr>
        <w:tc>
          <w:tcPr>
            <w:tcW w:w="2540" w:type="dxa"/>
            <w:gridSpan w:val="3"/>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en-US"/>
              </w:rPr>
            </w:pPr>
            <w:r w:rsidRPr="00431EB8">
              <w:rPr>
                <w:rFonts w:ascii="Times New Roman" w:hAnsi="Times New Roman" w:cs="Times New Roman"/>
                <w:b/>
                <w:sz w:val="24"/>
                <w:szCs w:val="24"/>
              </w:rPr>
              <w:t>Серуен</w:t>
            </w:r>
          </w:p>
          <w:p w:rsidR="006C2204" w:rsidRPr="00431EB8" w:rsidRDefault="006C2204" w:rsidP="00002B7B">
            <w:pPr>
              <w:rPr>
                <w:rFonts w:ascii="Times New Roman" w:hAnsi="Times New Roman" w:cs="Times New Roman"/>
                <w:b/>
                <w:sz w:val="24"/>
                <w:szCs w:val="24"/>
                <w:lang w:val="en-US"/>
              </w:rPr>
            </w:pPr>
          </w:p>
          <w:p w:rsidR="006C2204" w:rsidRPr="00431EB8" w:rsidRDefault="006C2204" w:rsidP="00002B7B">
            <w:pPr>
              <w:rPr>
                <w:rFonts w:ascii="Times New Roman" w:hAnsi="Times New Roman" w:cs="Times New Roman"/>
                <w:b/>
                <w:sz w:val="24"/>
                <w:szCs w:val="24"/>
                <w:lang w:val="en-US"/>
              </w:rPr>
            </w:pPr>
          </w:p>
        </w:tc>
        <w:tc>
          <w:tcPr>
            <w:tcW w:w="2554" w:type="dxa"/>
            <w:gridSpan w:val="7"/>
            <w:tcBorders>
              <w:top w:val="single" w:sz="4" w:space="0" w:color="000000"/>
              <w:left w:val="single" w:sz="4" w:space="0" w:color="000000"/>
              <w:bottom w:val="single" w:sz="4" w:space="0" w:color="auto"/>
              <w:right w:val="single" w:sz="4" w:space="0" w:color="auto"/>
            </w:tcBorders>
            <w:shd w:val="clear" w:color="auto" w:fill="FFFFFF"/>
          </w:tcPr>
          <w:p w:rsidR="006C2204" w:rsidRPr="00431EB8" w:rsidRDefault="006C2204" w:rsidP="00002B7B">
            <w:pPr>
              <w:pStyle w:val="Style23"/>
              <w:widowControl/>
              <w:spacing w:line="240" w:lineRule="auto"/>
              <w:rPr>
                <w:rStyle w:val="FontStyle92"/>
                <w:rFonts w:ascii="Times New Roman" w:hAnsi="Times New Roman"/>
                <w:lang w:val="kk-KZ"/>
              </w:rPr>
            </w:pPr>
            <w:r w:rsidRPr="00431EB8">
              <w:rPr>
                <w:rStyle w:val="FontStyle92"/>
                <w:rFonts w:ascii="Times New Roman" w:hAnsi="Times New Roman"/>
                <w:lang w:val="kk-KZ"/>
              </w:rPr>
              <w:t>Сәуір</w:t>
            </w:r>
          </w:p>
          <w:p w:rsidR="006C2204" w:rsidRPr="00431EB8" w:rsidRDefault="006C220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№3</w:t>
            </w:r>
          </w:p>
          <w:p w:rsidR="006C2204" w:rsidRPr="00431EB8" w:rsidRDefault="006C2204" w:rsidP="00002B7B">
            <w:pPr>
              <w:pStyle w:val="Style70"/>
              <w:widowControl/>
              <w:jc w:val="left"/>
              <w:rPr>
                <w:rStyle w:val="FontStyle119"/>
                <w:rFonts w:ascii="Times New Roman" w:hAnsi="Times New Roman"/>
                <w:b/>
                <w:lang w:val="kk-KZ"/>
              </w:rPr>
            </w:pPr>
            <w:r w:rsidRPr="00431EB8">
              <w:rPr>
                <w:rFonts w:ascii="Times New Roman" w:hAnsi="Times New Roman"/>
                <w:b/>
                <w:bCs/>
                <w:lang w:val="kk-KZ"/>
              </w:rPr>
              <w:t xml:space="preserve">Бақылау: </w:t>
            </w:r>
            <w:r w:rsidRPr="00431EB8">
              <w:rPr>
                <w:rStyle w:val="FontStyle119"/>
                <w:rFonts w:ascii="Times New Roman" w:hAnsi="Times New Roman"/>
                <w:b/>
                <w:lang w:val="kk-KZ"/>
              </w:rPr>
              <w:t>Мойыл бұтасын бақылау</w:t>
            </w:r>
          </w:p>
          <w:p w:rsidR="006C2204" w:rsidRPr="00431EB8" w:rsidRDefault="006C220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lang w:val="kk-KZ"/>
              </w:rPr>
              <w:t>Мақсаты:</w:t>
            </w:r>
          </w:p>
          <w:p w:rsidR="006C2204" w:rsidRPr="00431EB8" w:rsidRDefault="006C2204" w:rsidP="00A1134D">
            <w:pPr>
              <w:pStyle w:val="Style56"/>
              <w:widowControl/>
              <w:numPr>
                <w:ilvl w:val="0"/>
                <w:numId w:val="11"/>
              </w:numPr>
              <w:tabs>
                <w:tab w:val="left" w:pos="504"/>
              </w:tabs>
              <w:spacing w:line="240" w:lineRule="auto"/>
              <w:rPr>
                <w:rStyle w:val="FontStyle119"/>
                <w:rFonts w:ascii="Times New Roman" w:hAnsi="Times New Roman"/>
              </w:rPr>
            </w:pPr>
            <w:r w:rsidRPr="00431EB8">
              <w:rPr>
                <w:rStyle w:val="FontStyle119"/>
                <w:rFonts w:ascii="Times New Roman" w:hAnsi="Times New Roman"/>
                <w:lang w:val="kk-KZ"/>
              </w:rPr>
              <w:t xml:space="preserve">Бұталар  туралы білімдерін молайту; </w:t>
            </w:r>
          </w:p>
          <w:p w:rsidR="006C2204" w:rsidRPr="00431EB8" w:rsidRDefault="006C2204" w:rsidP="00A1134D">
            <w:pPr>
              <w:pStyle w:val="Style22"/>
              <w:widowControl/>
              <w:numPr>
                <w:ilvl w:val="0"/>
                <w:numId w:val="11"/>
              </w:numPr>
              <w:tabs>
                <w:tab w:val="left" w:pos="504"/>
              </w:tabs>
              <w:spacing w:line="240" w:lineRule="auto"/>
              <w:jc w:val="left"/>
              <w:rPr>
                <w:rStyle w:val="FontStyle119"/>
                <w:rFonts w:ascii="Times New Roman" w:hAnsi="Times New Roman"/>
              </w:rPr>
            </w:pPr>
            <w:r w:rsidRPr="00431EB8">
              <w:rPr>
                <w:rStyle w:val="FontStyle119"/>
                <w:rFonts w:ascii="Times New Roman" w:hAnsi="Times New Roman"/>
                <w:lang w:val="kk-KZ"/>
              </w:rPr>
              <w:t>Бақылай, зерттей білу қабылеттерін дамыту;</w:t>
            </w:r>
          </w:p>
          <w:p w:rsidR="006C2204" w:rsidRPr="00431EB8" w:rsidRDefault="006C2204" w:rsidP="00A1134D">
            <w:pPr>
              <w:pStyle w:val="Style22"/>
              <w:widowControl/>
              <w:numPr>
                <w:ilvl w:val="0"/>
                <w:numId w:val="11"/>
              </w:numPr>
              <w:tabs>
                <w:tab w:val="left" w:pos="504"/>
              </w:tabs>
              <w:spacing w:line="240" w:lineRule="auto"/>
              <w:jc w:val="left"/>
              <w:rPr>
                <w:rStyle w:val="FontStyle119"/>
                <w:rFonts w:ascii="Times New Roman" w:hAnsi="Times New Roman"/>
              </w:rPr>
            </w:pPr>
            <w:r w:rsidRPr="00431EB8">
              <w:rPr>
                <w:rStyle w:val="FontStyle119"/>
                <w:rFonts w:ascii="Times New Roman" w:hAnsi="Times New Roman"/>
                <w:lang w:val="kk-KZ"/>
              </w:rPr>
              <w:t xml:space="preserve">Табиғатты аялауға, қорғауға тәрбиелеу. </w:t>
            </w:r>
          </w:p>
          <w:p w:rsidR="006C2204" w:rsidRPr="00431EB8" w:rsidRDefault="006C220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lang w:val="kk-KZ"/>
              </w:rPr>
              <w:t>Бақылау барысы</w:t>
            </w:r>
          </w:p>
          <w:p w:rsidR="006C2204" w:rsidRPr="00431EB8" w:rsidRDefault="006C220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Тәрбиеші әңгімесі:</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Мойыл әрі дәрілік, әрі сәндік өсімдік. Мойыл гүлдеген кезде әдемілігімен көздің жауын алып, хош иісі мұрыныңды  жарады. Мойыл мамыр, маусым айларында гүлдейді, ал, жемісі тамыз, қыркүйек айларында піседі. Қоңыр күзде мойылдың жемістері өте дәмді болады. Жаңа піскен жидектерінен қант қосып тәтті сусындар мен кисельдер жасайды. Сол сияқты мойыл жидектерінің емдік қасиеті де өте жоғары. Одан жасалған дәрілермен іш ауруларын, көз ауруларын, безгек ауруларын емдейді. Сондықтан да мойылды кеспей, сындырмай сақтаған жөн. Мойыл гүлдері өте әдемі болғанмен, оның гүл шоғын көп етіп алсаңыз басыңыз ауырады, егер өте қызықсаңыз, бұтасын сындырмай ғана, екі-үш гүлін пышақпен кесіп алып, суға салып қойсаңыз, сол да жеткілікті болады. Мойылды өзіңіз де сындырмаңыз, өзгеге де жол бермеңіз. </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Балаларға сұрақтар</w:t>
            </w:r>
          </w:p>
          <w:p w:rsidR="006C2204" w:rsidRPr="00431EB8" w:rsidRDefault="006C2204" w:rsidP="00A1134D">
            <w:pPr>
              <w:pStyle w:val="Style74"/>
              <w:widowControl/>
              <w:numPr>
                <w:ilvl w:val="0"/>
                <w:numId w:val="10"/>
              </w:numPr>
              <w:tabs>
                <w:tab w:val="left" w:pos="485"/>
              </w:tabs>
              <w:rPr>
                <w:rStyle w:val="FontStyle119"/>
                <w:rFonts w:ascii="Times New Roman" w:hAnsi="Times New Roman"/>
                <w:lang w:val="kk-KZ"/>
              </w:rPr>
            </w:pPr>
            <w:r w:rsidRPr="00431EB8">
              <w:rPr>
                <w:rStyle w:val="FontStyle119"/>
                <w:rFonts w:ascii="Times New Roman" w:hAnsi="Times New Roman"/>
                <w:lang w:val="kk-KZ"/>
              </w:rPr>
              <w:t xml:space="preserve">Мойыл ағашы қай уақытта гүлдейді? </w:t>
            </w:r>
          </w:p>
          <w:p w:rsidR="006C2204" w:rsidRPr="00431EB8" w:rsidRDefault="006C2204" w:rsidP="00A1134D">
            <w:pPr>
              <w:pStyle w:val="Style74"/>
              <w:widowControl/>
              <w:numPr>
                <w:ilvl w:val="0"/>
                <w:numId w:val="10"/>
              </w:numPr>
              <w:tabs>
                <w:tab w:val="left" w:pos="485"/>
              </w:tabs>
              <w:rPr>
                <w:rStyle w:val="FontStyle119"/>
                <w:rFonts w:ascii="Times New Roman" w:hAnsi="Times New Roman"/>
                <w:lang w:val="kk-KZ"/>
              </w:rPr>
            </w:pPr>
            <w:r w:rsidRPr="00431EB8">
              <w:rPr>
                <w:rStyle w:val="FontStyle119"/>
                <w:rFonts w:ascii="Times New Roman" w:hAnsi="Times New Roman"/>
                <w:lang w:val="kk-KZ"/>
              </w:rPr>
              <w:t>Мойылдың жемістері қай уақытта піседі?</w:t>
            </w:r>
          </w:p>
          <w:p w:rsidR="006C2204" w:rsidRPr="00431EB8" w:rsidRDefault="006C2204" w:rsidP="00A1134D">
            <w:pPr>
              <w:pStyle w:val="Style74"/>
              <w:widowControl/>
              <w:numPr>
                <w:ilvl w:val="0"/>
                <w:numId w:val="10"/>
              </w:numPr>
              <w:tabs>
                <w:tab w:val="left" w:pos="485"/>
              </w:tabs>
              <w:rPr>
                <w:rStyle w:val="FontStyle119"/>
                <w:rFonts w:ascii="Times New Roman" w:hAnsi="Times New Roman"/>
              </w:rPr>
            </w:pPr>
            <w:r w:rsidRPr="00431EB8">
              <w:rPr>
                <w:rStyle w:val="FontStyle119"/>
                <w:rFonts w:ascii="Times New Roman" w:hAnsi="Times New Roman"/>
                <w:lang w:val="kk-KZ"/>
              </w:rPr>
              <w:t>Мойыл жидектерінен не жасайды?</w:t>
            </w:r>
          </w:p>
          <w:p w:rsidR="006C2204" w:rsidRPr="00431EB8" w:rsidRDefault="006C2204" w:rsidP="00A1134D">
            <w:pPr>
              <w:pStyle w:val="Style83"/>
              <w:widowControl/>
              <w:numPr>
                <w:ilvl w:val="0"/>
                <w:numId w:val="10"/>
              </w:numPr>
              <w:tabs>
                <w:tab w:val="left" w:pos="485"/>
              </w:tabs>
              <w:spacing w:line="240" w:lineRule="auto"/>
              <w:jc w:val="left"/>
              <w:rPr>
                <w:rStyle w:val="FontStyle119"/>
                <w:rFonts w:ascii="Times New Roman" w:hAnsi="Times New Roman"/>
              </w:rPr>
            </w:pPr>
            <w:r w:rsidRPr="00431EB8">
              <w:rPr>
                <w:rStyle w:val="FontStyle119"/>
                <w:rFonts w:ascii="Times New Roman" w:hAnsi="Times New Roman"/>
                <w:lang w:val="kk-KZ"/>
              </w:rPr>
              <w:t xml:space="preserve">Мойылдың басқа қандай қасиеті бар? </w:t>
            </w:r>
          </w:p>
          <w:p w:rsidR="006C2204" w:rsidRPr="00431EB8" w:rsidRDefault="006C2204" w:rsidP="00A1134D">
            <w:pPr>
              <w:pStyle w:val="Style83"/>
              <w:widowControl/>
              <w:numPr>
                <w:ilvl w:val="0"/>
                <w:numId w:val="10"/>
              </w:numPr>
              <w:tabs>
                <w:tab w:val="left" w:pos="485"/>
              </w:tabs>
              <w:spacing w:line="240" w:lineRule="auto"/>
              <w:jc w:val="left"/>
              <w:rPr>
                <w:rStyle w:val="FontStyle119"/>
                <w:rFonts w:ascii="Times New Roman" w:hAnsi="Times New Roman"/>
              </w:rPr>
            </w:pPr>
            <w:r w:rsidRPr="00431EB8">
              <w:rPr>
                <w:rStyle w:val="FontStyle119"/>
                <w:rFonts w:ascii="Times New Roman" w:hAnsi="Times New Roman"/>
                <w:lang w:val="kk-KZ"/>
              </w:rPr>
              <w:t>Бұл ағашты не үшін сақтауымыз керек?</w:t>
            </w:r>
          </w:p>
          <w:p w:rsidR="006C2204" w:rsidRPr="00431EB8" w:rsidRDefault="006C2204" w:rsidP="00002B7B">
            <w:pPr>
              <w:pStyle w:val="Style83"/>
              <w:widowControl/>
              <w:tabs>
                <w:tab w:val="left" w:pos="485"/>
              </w:tabs>
              <w:spacing w:line="240" w:lineRule="auto"/>
              <w:ind w:firstLine="0"/>
              <w:jc w:val="left"/>
              <w:rPr>
                <w:rStyle w:val="FontStyle119"/>
                <w:rFonts w:ascii="Times New Roman" w:hAnsi="Times New Roman"/>
                <w:lang w:val="kk-KZ"/>
              </w:rPr>
            </w:pPr>
            <w:r w:rsidRPr="00431EB8">
              <w:rPr>
                <w:rStyle w:val="FontStyle119"/>
                <w:rFonts w:ascii="Times New Roman" w:hAnsi="Times New Roman"/>
                <w:b/>
                <w:lang w:val="kk-KZ"/>
              </w:rPr>
              <w:t xml:space="preserve">Еңбек </w:t>
            </w:r>
          </w:p>
          <w:p w:rsidR="006C2204" w:rsidRPr="00431EB8" w:rsidRDefault="006C2204" w:rsidP="00002B7B">
            <w:pPr>
              <w:pStyle w:val="Style83"/>
              <w:widowControl/>
              <w:tabs>
                <w:tab w:val="left" w:pos="485"/>
              </w:tabs>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Үлкендерге ағаш отырғызуға көмектесу.</w:t>
            </w:r>
          </w:p>
          <w:p w:rsidR="006C2204" w:rsidRPr="006C2204" w:rsidRDefault="006C2204" w:rsidP="006C2204">
            <w:pPr>
              <w:pStyle w:val="Style21"/>
              <w:widowControl/>
              <w:spacing w:line="240" w:lineRule="auto"/>
              <w:jc w:val="left"/>
              <w:rPr>
                <w:rFonts w:ascii="Times New Roman" w:hAnsi="Times New Roman" w:cs="Century Schoolbook"/>
                <w:sz w:val="18"/>
                <w:szCs w:val="18"/>
                <w:lang w:val="kk-KZ"/>
              </w:rPr>
            </w:pPr>
            <w:r w:rsidRPr="00431EB8">
              <w:rPr>
                <w:rStyle w:val="FontStyle116"/>
                <w:rFonts w:ascii="Times New Roman" w:eastAsia="Calibri" w:hAnsi="Times New Roman"/>
                <w:lang w:val="kk-KZ"/>
              </w:rPr>
              <w:t xml:space="preserve">Мақсаты: ағаш отырғызу және оны өсіруге деген ынталарын ояту, табиғатты көркейтуге тәрбиелеу. </w:t>
            </w:r>
          </w:p>
        </w:tc>
        <w:tc>
          <w:tcPr>
            <w:tcW w:w="2830" w:type="dxa"/>
            <w:gridSpan w:val="7"/>
            <w:tcBorders>
              <w:top w:val="single" w:sz="4" w:space="0" w:color="000000"/>
              <w:left w:val="single" w:sz="4" w:space="0" w:color="auto"/>
              <w:bottom w:val="single" w:sz="4" w:space="0" w:color="auto"/>
              <w:right w:val="single" w:sz="4" w:space="0" w:color="auto"/>
            </w:tcBorders>
            <w:shd w:val="clear" w:color="auto" w:fill="FFFFFF"/>
          </w:tcPr>
          <w:p w:rsidR="006C2204" w:rsidRPr="00431EB8" w:rsidRDefault="006C2204" w:rsidP="00002B7B">
            <w:pPr>
              <w:pStyle w:val="Style23"/>
              <w:widowControl/>
              <w:spacing w:line="240" w:lineRule="auto"/>
              <w:rPr>
                <w:rStyle w:val="FontStyle92"/>
                <w:rFonts w:ascii="Times New Roman" w:hAnsi="Times New Roman"/>
                <w:lang w:val="kk-KZ"/>
              </w:rPr>
            </w:pPr>
            <w:r w:rsidRPr="00431EB8">
              <w:rPr>
                <w:rStyle w:val="FontStyle92"/>
                <w:rFonts w:ascii="Times New Roman" w:hAnsi="Times New Roman"/>
                <w:lang w:val="kk-KZ"/>
              </w:rPr>
              <w:t>Сәуір</w:t>
            </w:r>
          </w:p>
          <w:p w:rsidR="006C2204" w:rsidRPr="00431EB8" w:rsidRDefault="006C220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№4</w:t>
            </w:r>
          </w:p>
          <w:p w:rsidR="006C2204" w:rsidRPr="00431EB8" w:rsidRDefault="006C2204" w:rsidP="00002B7B">
            <w:pPr>
              <w:pStyle w:val="Style57"/>
              <w:widowControl/>
              <w:spacing w:line="240" w:lineRule="auto"/>
              <w:rPr>
                <w:rStyle w:val="FontStyle119"/>
                <w:rFonts w:ascii="Times New Roman" w:hAnsi="Times New Roman"/>
                <w:b/>
                <w:lang w:val="kk-KZ"/>
              </w:rPr>
            </w:pPr>
            <w:r w:rsidRPr="00431EB8">
              <w:rPr>
                <w:rFonts w:ascii="Times New Roman" w:hAnsi="Times New Roman"/>
                <w:b/>
                <w:bCs/>
                <w:lang w:val="kk-KZ"/>
              </w:rPr>
              <w:t xml:space="preserve">Бақылау: </w:t>
            </w:r>
            <w:r w:rsidRPr="00431EB8">
              <w:rPr>
                <w:rStyle w:val="FontStyle119"/>
                <w:rFonts w:ascii="Times New Roman" w:hAnsi="Times New Roman"/>
                <w:b/>
                <w:lang w:val="kk-KZ"/>
              </w:rPr>
              <w:t>Тастарды бақылау</w:t>
            </w:r>
          </w:p>
          <w:p w:rsidR="006C2204" w:rsidRPr="00431EB8" w:rsidRDefault="006C2204"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тастардың әртүрлілігімен және олардың қасиеттерімен таныстыру. </w:t>
            </w:r>
          </w:p>
          <w:p w:rsidR="006C2204" w:rsidRPr="00431EB8" w:rsidRDefault="006C2204" w:rsidP="00002B7B">
            <w:pPr>
              <w:pStyle w:val="Style21"/>
              <w:widowControl/>
              <w:spacing w:line="240" w:lineRule="auto"/>
              <w:jc w:val="left"/>
              <w:rPr>
                <w:rStyle w:val="FontStyle116"/>
                <w:rFonts w:ascii="Times New Roman" w:eastAsia="Calibri" w:hAnsi="Times New Roman"/>
                <w:b/>
                <w:i w:val="0"/>
                <w:lang w:val="kk-KZ"/>
              </w:rPr>
            </w:pPr>
            <w:r w:rsidRPr="00431EB8">
              <w:rPr>
                <w:rStyle w:val="FontStyle116"/>
                <w:rFonts w:ascii="Times New Roman" w:eastAsia="Calibri" w:hAnsi="Times New Roman"/>
                <w:lang w:val="kk-KZ"/>
              </w:rPr>
              <w:t>Бақылау барысы</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Балабақша ауласындағы ойын алаңындағы бір ағаштың түбіне әртүрлі тастар салынған қапшықты тығу. Қапшық тығылған ағашты суреттеп айту. Қапшық табылғаннан кейін балалармен әңгіме өткізу.</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Тастар әртүрлі болады. Оларды жәй тас деп айтуға болмайды, себебі әр тастың өз ерекшелігі болады. Кейбір тастар бағалы, ал жәй тастардың да пайдасы өте көп.</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Сұрақтар:</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*Тастардың қандай түрлерін білесіңдер?</w:t>
            </w:r>
          </w:p>
          <w:p w:rsidR="006C2204" w:rsidRPr="00431EB8" w:rsidRDefault="006C2204" w:rsidP="00002B7B">
            <w:pPr>
              <w:pStyle w:val="Style50"/>
              <w:widowControl/>
              <w:spacing w:line="240" w:lineRule="auto"/>
              <w:ind w:firstLine="0"/>
              <w:jc w:val="left"/>
              <w:rPr>
                <w:rStyle w:val="FontStyle119"/>
                <w:rFonts w:ascii="Times New Roman" w:hAnsi="Times New Roman"/>
              </w:rPr>
            </w:pPr>
            <w:r w:rsidRPr="00431EB8">
              <w:rPr>
                <w:rStyle w:val="FontStyle119"/>
                <w:rFonts w:ascii="Times New Roman" w:hAnsi="Times New Roman"/>
                <w:lang w:val="kk-KZ"/>
              </w:rPr>
              <w:t>*Асыл тастарды не үшін пайдаланады?</w:t>
            </w:r>
          </w:p>
          <w:p w:rsidR="006C2204" w:rsidRPr="00431EB8" w:rsidRDefault="006C2204" w:rsidP="00002B7B">
            <w:pPr>
              <w:pStyle w:val="Style50"/>
              <w:widowControl/>
              <w:spacing w:line="240" w:lineRule="auto"/>
              <w:ind w:firstLine="0"/>
              <w:jc w:val="left"/>
              <w:rPr>
                <w:rStyle w:val="FontStyle119"/>
                <w:rFonts w:ascii="Times New Roman" w:hAnsi="Times New Roman"/>
              </w:rPr>
            </w:pPr>
            <w:r w:rsidRPr="00431EB8">
              <w:rPr>
                <w:rStyle w:val="FontStyle119"/>
                <w:rFonts w:ascii="Times New Roman" w:hAnsi="Times New Roman"/>
                <w:lang w:val="kk-KZ"/>
              </w:rPr>
              <w:t xml:space="preserve">*Жәй тастарды қай жерде, не үшін пайдаланады? </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*Гранит, мрамор тастарды көрген жерлерің бар ма, оларды не үшін пайдаланады? Тәрбиеші балалар жауабын толықтырып, түсіндіреді.</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*Балабақша ауласында, ғимарат құрлысында тастар бар ма?</w:t>
            </w:r>
          </w:p>
          <w:p w:rsidR="006C2204" w:rsidRPr="00431EB8" w:rsidRDefault="006C220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Зерттеу жұмысы</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Балабақша ауласынан түсі, көлемі әртүрлі тастарды тауып, жинау. </w:t>
            </w:r>
          </w:p>
          <w:p w:rsidR="006C2204" w:rsidRPr="00431EB8" w:rsidRDefault="006C220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Ұжымдық жұмыс, балабақша аумағын тазалау. </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Мақсаты:ұжыммен бірлесе жұмыс істеуге,бастаған істі аяқтауға, біткен іске қуануға тәрбиелеу. </w:t>
            </w:r>
          </w:p>
          <w:p w:rsidR="006C2204" w:rsidRPr="00431EB8" w:rsidRDefault="006C2204" w:rsidP="00002B7B">
            <w:pPr>
              <w:pStyle w:val="Style50"/>
              <w:widowControl/>
              <w:spacing w:line="240" w:lineRule="auto"/>
              <w:ind w:firstLine="0"/>
              <w:jc w:val="left"/>
              <w:rPr>
                <w:rStyle w:val="FontStyle116"/>
                <w:rFonts w:ascii="Times New Roman" w:eastAsia="Calibri" w:hAnsi="Times New Roman"/>
                <w:lang w:val="kk-KZ"/>
              </w:rPr>
            </w:pPr>
          </w:p>
          <w:p w:rsidR="006C2204" w:rsidRPr="00431EB8" w:rsidRDefault="006C2204" w:rsidP="00002B7B">
            <w:pPr>
              <w:pStyle w:val="Style1"/>
              <w:widowControl/>
              <w:spacing w:line="240" w:lineRule="auto"/>
              <w:rPr>
                <w:rStyle w:val="FontStyle119"/>
                <w:rFonts w:ascii="Times New Roman" w:hAnsi="Times New Roman"/>
                <w:b/>
                <w:lang w:val="kk-KZ"/>
              </w:rPr>
            </w:pPr>
          </w:p>
          <w:p w:rsidR="006C2204" w:rsidRPr="00431EB8" w:rsidRDefault="006C2204" w:rsidP="00002B7B">
            <w:pPr>
              <w:pStyle w:val="Style17"/>
              <w:widowControl/>
              <w:spacing w:line="240" w:lineRule="auto"/>
              <w:ind w:firstLine="0"/>
              <w:jc w:val="left"/>
              <w:rPr>
                <w:rFonts w:ascii="Times New Roman" w:hAnsi="Times New Roman"/>
                <w:lang w:val="kk-KZ"/>
              </w:rPr>
            </w:pPr>
          </w:p>
        </w:tc>
        <w:tc>
          <w:tcPr>
            <w:tcW w:w="2419" w:type="dxa"/>
            <w:gridSpan w:val="5"/>
            <w:tcBorders>
              <w:top w:val="single" w:sz="4" w:space="0" w:color="000000"/>
              <w:left w:val="single" w:sz="4" w:space="0" w:color="auto"/>
              <w:bottom w:val="single" w:sz="4" w:space="0" w:color="auto"/>
              <w:right w:val="single" w:sz="4" w:space="0" w:color="auto"/>
            </w:tcBorders>
            <w:shd w:val="clear" w:color="auto" w:fill="FFFFFF"/>
          </w:tcPr>
          <w:p w:rsidR="006C2204" w:rsidRPr="00431EB8" w:rsidRDefault="006C2204" w:rsidP="00002B7B">
            <w:pPr>
              <w:pStyle w:val="Style23"/>
              <w:widowControl/>
              <w:spacing w:line="240" w:lineRule="auto"/>
              <w:rPr>
                <w:rStyle w:val="FontStyle92"/>
                <w:rFonts w:ascii="Times New Roman" w:hAnsi="Times New Roman"/>
                <w:lang w:val="kk-KZ"/>
              </w:rPr>
            </w:pPr>
            <w:r w:rsidRPr="00431EB8">
              <w:rPr>
                <w:rStyle w:val="FontStyle92"/>
                <w:rFonts w:ascii="Times New Roman" w:hAnsi="Times New Roman"/>
                <w:lang w:val="kk-KZ"/>
              </w:rPr>
              <w:t>Сәуір</w:t>
            </w:r>
          </w:p>
          <w:p w:rsidR="006C2204" w:rsidRPr="00431EB8" w:rsidRDefault="006C220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№5</w:t>
            </w:r>
          </w:p>
          <w:p w:rsidR="006C2204" w:rsidRPr="00431EB8" w:rsidRDefault="006C2204" w:rsidP="00002B7B">
            <w:pPr>
              <w:pStyle w:val="Style75"/>
              <w:widowControl/>
              <w:spacing w:line="240" w:lineRule="auto"/>
              <w:ind w:firstLine="0"/>
              <w:rPr>
                <w:rStyle w:val="FontStyle119"/>
                <w:rFonts w:ascii="Times New Roman" w:hAnsi="Times New Roman"/>
                <w:b/>
                <w:lang w:val="kk-KZ"/>
              </w:rPr>
            </w:pPr>
            <w:r w:rsidRPr="00431EB8">
              <w:rPr>
                <w:rFonts w:ascii="Times New Roman" w:hAnsi="Times New Roman"/>
                <w:b/>
                <w:bCs/>
                <w:lang w:val="kk-KZ"/>
              </w:rPr>
              <w:t xml:space="preserve">Бақылау: </w:t>
            </w:r>
            <w:r w:rsidRPr="00431EB8">
              <w:rPr>
                <w:rStyle w:val="FontStyle119"/>
                <w:rFonts w:ascii="Times New Roman" w:hAnsi="Times New Roman"/>
                <w:b/>
                <w:lang w:val="kk-KZ"/>
              </w:rPr>
              <w:t>Бұлттарды бақылау</w:t>
            </w:r>
          </w:p>
          <w:p w:rsidR="006C2204" w:rsidRPr="00431EB8" w:rsidRDefault="006C2204" w:rsidP="00002B7B">
            <w:pPr>
              <w:pStyle w:val="Style75"/>
              <w:widowControl/>
              <w:spacing w:line="240" w:lineRule="auto"/>
              <w:ind w:firstLine="0"/>
              <w:rPr>
                <w:rStyle w:val="FontStyle119"/>
                <w:rFonts w:ascii="Times New Roman" w:hAnsi="Times New Roman"/>
                <w:lang w:val="kk-KZ"/>
              </w:rPr>
            </w:pPr>
            <w:r w:rsidRPr="00431EB8">
              <w:rPr>
                <w:rStyle w:val="FontStyle119"/>
                <w:rFonts w:ascii="Times New Roman" w:hAnsi="Times New Roman"/>
                <w:b/>
                <w:lang w:val="kk-KZ"/>
              </w:rPr>
              <w:t>Мақсаты</w:t>
            </w:r>
            <w:r w:rsidRPr="00431EB8">
              <w:rPr>
                <w:rStyle w:val="FontStyle116"/>
                <w:rFonts w:ascii="Times New Roman" w:eastAsia="Calibri" w:hAnsi="Times New Roman"/>
                <w:lang w:val="kk-KZ"/>
              </w:rPr>
              <w:t xml:space="preserve">: өлі табиғат құбылыстары туралы білімдерін тиянақтау, табиғатты бақылауға деген қызығушылықтарын арттыру. </w:t>
            </w:r>
          </w:p>
          <w:p w:rsidR="006C2204" w:rsidRPr="00431EB8" w:rsidRDefault="006C2204" w:rsidP="00002B7B">
            <w:pPr>
              <w:pStyle w:val="Style75"/>
              <w:widowControl/>
              <w:spacing w:line="240" w:lineRule="auto"/>
              <w:ind w:firstLine="0"/>
              <w:rPr>
                <w:rStyle w:val="FontStyle116"/>
                <w:rFonts w:ascii="Times New Roman" w:eastAsia="Calibri" w:hAnsi="Times New Roman"/>
                <w:b/>
                <w:i w:val="0"/>
                <w:lang w:val="kk-KZ"/>
              </w:rPr>
            </w:pPr>
            <w:r w:rsidRPr="00431EB8">
              <w:rPr>
                <w:rStyle w:val="FontStyle116"/>
                <w:rFonts w:ascii="Times New Roman" w:eastAsia="Calibri" w:hAnsi="Times New Roman"/>
                <w:lang w:val="kk-KZ"/>
              </w:rPr>
              <w:t>Бақылау барысы.</w:t>
            </w:r>
          </w:p>
          <w:p w:rsidR="006C2204" w:rsidRPr="00431EB8" w:rsidRDefault="006C2204" w:rsidP="00002B7B">
            <w:pPr>
              <w:pStyle w:val="Style75"/>
              <w:widowControl/>
              <w:spacing w:line="240" w:lineRule="auto"/>
              <w:ind w:firstLine="0"/>
              <w:rPr>
                <w:rStyle w:val="FontStyle116"/>
                <w:rFonts w:ascii="Times New Roman" w:eastAsia="Calibri" w:hAnsi="Times New Roman"/>
                <w:lang w:val="kk-KZ"/>
              </w:rPr>
            </w:pPr>
            <w:r w:rsidRPr="00431EB8">
              <w:rPr>
                <w:rStyle w:val="FontStyle116"/>
                <w:rFonts w:ascii="Times New Roman" w:eastAsia="Calibri" w:hAnsi="Times New Roman"/>
                <w:lang w:val="kk-KZ"/>
              </w:rPr>
              <w:t xml:space="preserve">Көркем сөз. «Бұлт» </w:t>
            </w:r>
          </w:p>
          <w:p w:rsidR="006C2204" w:rsidRPr="00431EB8" w:rsidRDefault="006C2204" w:rsidP="00002B7B">
            <w:pPr>
              <w:pStyle w:val="Style75"/>
              <w:widowControl/>
              <w:spacing w:line="240" w:lineRule="auto"/>
              <w:ind w:firstLine="0"/>
              <w:rPr>
                <w:rStyle w:val="FontStyle116"/>
                <w:rFonts w:ascii="Times New Roman" w:eastAsia="Calibri" w:hAnsi="Times New Roman"/>
                <w:i w:val="0"/>
                <w:lang w:val="kk-KZ"/>
              </w:rPr>
            </w:pPr>
            <w:r w:rsidRPr="00431EB8">
              <w:rPr>
                <w:rStyle w:val="FontStyle116"/>
                <w:rFonts w:ascii="Times New Roman" w:eastAsia="Calibri" w:hAnsi="Times New Roman"/>
                <w:lang w:val="kk-KZ"/>
              </w:rPr>
              <w:t>Ө. Ақыпбекұлы</w:t>
            </w:r>
          </w:p>
          <w:p w:rsidR="006C2204" w:rsidRPr="00431EB8" w:rsidRDefault="006C2204" w:rsidP="00002B7B">
            <w:pPr>
              <w:pStyle w:val="Style75"/>
              <w:widowControl/>
              <w:spacing w:line="240" w:lineRule="auto"/>
              <w:ind w:firstLine="0"/>
              <w:rPr>
                <w:rStyle w:val="FontStyle116"/>
                <w:rFonts w:ascii="Times New Roman" w:eastAsia="Calibri" w:hAnsi="Times New Roman"/>
                <w:i w:val="0"/>
                <w:lang w:val="kk-KZ"/>
              </w:rPr>
            </w:pPr>
            <w:r w:rsidRPr="00431EB8">
              <w:rPr>
                <w:rStyle w:val="FontStyle116"/>
                <w:rFonts w:ascii="Times New Roman" w:eastAsia="Calibri" w:hAnsi="Times New Roman"/>
                <w:lang w:val="kk-KZ"/>
              </w:rPr>
              <w:t>Бұлттың қайда тұрағы?</w:t>
            </w:r>
          </w:p>
          <w:p w:rsidR="006C2204" w:rsidRPr="00431EB8" w:rsidRDefault="006C2204" w:rsidP="00002B7B">
            <w:pPr>
              <w:pStyle w:val="Style75"/>
              <w:widowControl/>
              <w:spacing w:line="240" w:lineRule="auto"/>
              <w:ind w:firstLine="0"/>
              <w:rPr>
                <w:rStyle w:val="FontStyle116"/>
                <w:rFonts w:ascii="Times New Roman" w:eastAsia="Calibri" w:hAnsi="Times New Roman"/>
                <w:i w:val="0"/>
                <w:lang w:val="kk-KZ"/>
              </w:rPr>
            </w:pPr>
            <w:r w:rsidRPr="00431EB8">
              <w:rPr>
                <w:rStyle w:val="FontStyle116"/>
                <w:rFonts w:ascii="Times New Roman" w:eastAsia="Calibri" w:hAnsi="Times New Roman"/>
                <w:lang w:val="kk-KZ"/>
              </w:rPr>
              <w:t>Біле алмадым мұны әлі.</w:t>
            </w:r>
          </w:p>
          <w:p w:rsidR="006C2204" w:rsidRPr="00431EB8" w:rsidRDefault="006C2204" w:rsidP="00002B7B">
            <w:pPr>
              <w:pStyle w:val="Style75"/>
              <w:widowControl/>
              <w:spacing w:line="240" w:lineRule="auto"/>
              <w:ind w:firstLine="0"/>
              <w:rPr>
                <w:rStyle w:val="FontStyle116"/>
                <w:rFonts w:ascii="Times New Roman" w:eastAsia="Calibri" w:hAnsi="Times New Roman"/>
                <w:i w:val="0"/>
                <w:lang w:val="kk-KZ"/>
              </w:rPr>
            </w:pPr>
            <w:r w:rsidRPr="00431EB8">
              <w:rPr>
                <w:rStyle w:val="FontStyle116"/>
                <w:rFonts w:ascii="Times New Roman" w:eastAsia="Calibri" w:hAnsi="Times New Roman"/>
                <w:lang w:val="kk-KZ"/>
              </w:rPr>
              <w:t>Білерім көк аспанның,</w:t>
            </w:r>
          </w:p>
          <w:p w:rsidR="006C2204" w:rsidRPr="00431EB8" w:rsidRDefault="006C2204" w:rsidP="00002B7B">
            <w:pPr>
              <w:pStyle w:val="Style75"/>
              <w:widowControl/>
              <w:spacing w:line="240" w:lineRule="auto"/>
              <w:ind w:firstLine="0"/>
              <w:rPr>
                <w:rStyle w:val="FontStyle116"/>
                <w:rFonts w:ascii="Times New Roman" w:eastAsia="Calibri" w:hAnsi="Times New Roman"/>
                <w:i w:val="0"/>
                <w:lang w:val="kk-KZ"/>
              </w:rPr>
            </w:pPr>
            <w:r w:rsidRPr="00431EB8">
              <w:rPr>
                <w:rStyle w:val="FontStyle116"/>
                <w:rFonts w:ascii="Times New Roman" w:eastAsia="Calibri" w:hAnsi="Times New Roman"/>
                <w:lang w:val="kk-KZ"/>
              </w:rPr>
              <w:t>Бұлт-көшпелі бұлағы.</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Тәрбиеші сұрақтары.</w:t>
            </w:r>
          </w:p>
          <w:p w:rsidR="006C2204" w:rsidRPr="00431EB8" w:rsidRDefault="006C2204" w:rsidP="00002B7B">
            <w:pPr>
              <w:pStyle w:val="Style79"/>
              <w:widowControl/>
              <w:tabs>
                <w:tab w:val="left" w:pos="446"/>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♦Бұлт дегеніміз не?</w:t>
            </w:r>
          </w:p>
          <w:p w:rsidR="006C2204" w:rsidRPr="00431EB8" w:rsidRDefault="006C2204" w:rsidP="00002B7B">
            <w:pPr>
              <w:pStyle w:val="Style79"/>
              <w:widowControl/>
              <w:tabs>
                <w:tab w:val="left" w:pos="446"/>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♦Бұлттардың түсі қандай болады?</w:t>
            </w:r>
          </w:p>
          <w:p w:rsidR="006C2204" w:rsidRPr="00431EB8" w:rsidRDefault="006C2204" w:rsidP="00002B7B">
            <w:pPr>
              <w:pStyle w:val="Style82"/>
              <w:widowControl/>
              <w:tabs>
                <w:tab w:val="left" w:pos="398"/>
              </w:tabs>
              <w:spacing w:line="240" w:lineRule="auto"/>
              <w:ind w:firstLine="0"/>
              <w:jc w:val="left"/>
              <w:rPr>
                <w:rStyle w:val="FontStyle116"/>
                <w:rFonts w:ascii="Times New Roman" w:eastAsia="Calibri" w:hAnsi="Times New Roman"/>
                <w:lang w:val="kk-KZ"/>
              </w:rPr>
            </w:pPr>
            <w:r w:rsidRPr="00431EB8">
              <w:rPr>
                <w:rStyle w:val="FontStyle119"/>
                <w:rFonts w:ascii="Times New Roman" w:hAnsi="Times New Roman"/>
                <w:lang w:val="kk-KZ"/>
              </w:rPr>
              <w:t xml:space="preserve">♦Бұлттар неден тұрады? </w:t>
            </w:r>
            <w:r w:rsidRPr="00431EB8">
              <w:rPr>
                <w:rStyle w:val="FontStyle116"/>
                <w:rFonts w:ascii="Times New Roman" w:eastAsia="Calibri" w:hAnsi="Times New Roman"/>
                <w:lang w:val="kk-KZ"/>
              </w:rPr>
              <w:t>(сан жетпейтін су тамшыларынан немесе мұз түйіршіктерінен.)</w:t>
            </w:r>
          </w:p>
          <w:p w:rsidR="006C2204" w:rsidRPr="00431EB8" w:rsidRDefault="006C2204" w:rsidP="00002B7B">
            <w:pPr>
              <w:pStyle w:val="Style82"/>
              <w:widowControl/>
              <w:spacing w:line="240" w:lineRule="auto"/>
              <w:ind w:firstLine="0"/>
              <w:jc w:val="left"/>
              <w:rPr>
                <w:rStyle w:val="FontStyle116"/>
                <w:rFonts w:ascii="Times New Roman" w:eastAsia="Calibri" w:hAnsi="Times New Roman"/>
                <w:lang w:val="kk-KZ"/>
              </w:rPr>
            </w:pPr>
            <w:r w:rsidRPr="00431EB8">
              <w:rPr>
                <w:rStyle w:val="FontStyle119"/>
                <w:rFonts w:ascii="Times New Roman" w:hAnsi="Times New Roman"/>
                <w:lang w:val="kk-KZ"/>
              </w:rPr>
              <w:t xml:space="preserve">♦ бұлттардың қандай түрлерін білесіңдер? </w:t>
            </w:r>
            <w:r w:rsidRPr="00431EB8">
              <w:rPr>
                <w:rStyle w:val="FontStyle116"/>
                <w:rFonts w:ascii="Times New Roman" w:eastAsia="Calibri" w:hAnsi="Times New Roman"/>
                <w:lang w:val="kk-KZ"/>
              </w:rPr>
              <w:t>(түйдек бұлттар, шарбы бұлттар, қат-қабат бұлттар, түнерген найзағайлы бұлттар)</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  Неге түйдек бұлттар дейміз? (олар аспанда түйдек-түйдек болып тұрады) </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Шарбы бұлттар неге ұқсады? (ақ ұлпаға, мамыққа, жақсылап аңғарып қарасаң олардан таныс бейнелерді көруге болады)</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  Ең үлкен бұлттар қай бұлттар? (түнерген найзағайлы бұлттар) </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 Қандай бұлттар жаңбыр әкеледі? (түйдек бұлттар, түнерген бұлттар) </w:t>
            </w:r>
          </w:p>
          <w:p w:rsidR="006C2204" w:rsidRPr="00431EB8" w:rsidRDefault="006C2204" w:rsidP="00002B7B">
            <w:pPr>
              <w:pStyle w:val="Style79"/>
              <w:widowControl/>
              <w:tabs>
                <w:tab w:val="left" w:pos="437"/>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♦Бұлттар неліктен аспанда жүреді? (оларды жел қуады) </w:t>
            </w:r>
          </w:p>
          <w:p w:rsidR="006C2204" w:rsidRPr="00431EB8" w:rsidRDefault="006C2204" w:rsidP="00002B7B">
            <w:pPr>
              <w:pStyle w:val="Style79"/>
              <w:widowControl/>
              <w:tabs>
                <w:tab w:val="left" w:pos="437"/>
              </w:tabs>
              <w:spacing w:line="240" w:lineRule="auto"/>
              <w:jc w:val="left"/>
              <w:rPr>
                <w:rStyle w:val="FontStyle119"/>
                <w:rFonts w:ascii="Times New Roman" w:hAnsi="Times New Roman"/>
                <w:b/>
                <w:lang w:val="kk-KZ"/>
              </w:rPr>
            </w:pPr>
            <w:r w:rsidRPr="00431EB8">
              <w:rPr>
                <w:rStyle w:val="FontStyle119"/>
                <w:rFonts w:ascii="Times New Roman" w:hAnsi="Times New Roman"/>
                <w:b/>
                <w:lang w:val="kk-KZ"/>
              </w:rPr>
              <w:t>Зерттеу жұмысы</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Аспандағы  қандай бұлттар  екенін анықтау.</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 Бір нәрсеге (өлі және тірі табиғатқа жататын) ұқсайтын бұлттарды табу. </w:t>
            </w:r>
          </w:p>
          <w:p w:rsidR="006C2204" w:rsidRPr="00431EB8" w:rsidRDefault="006C220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6C2204" w:rsidRPr="00431EB8" w:rsidRDefault="006C2204"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Алаңды егу жұмыстарына дайындау; қоқыстарды жинау, сыпыру.  </w:t>
            </w:r>
          </w:p>
          <w:p w:rsidR="006C2204" w:rsidRPr="00431EB8" w:rsidRDefault="006C2204" w:rsidP="00002B7B">
            <w:pPr>
              <w:pStyle w:val="Style56"/>
              <w:widowControl/>
              <w:spacing w:line="240" w:lineRule="auto"/>
              <w:rPr>
                <w:rStyle w:val="FontStyle92"/>
                <w:rFonts w:ascii="Times New Roman" w:hAnsi="Times New Roman"/>
                <w:bCs w:val="0"/>
                <w:lang w:val="kk-KZ"/>
              </w:rPr>
            </w:pPr>
            <w:r w:rsidRPr="00431EB8">
              <w:rPr>
                <w:rStyle w:val="FontStyle116"/>
                <w:rFonts w:ascii="Times New Roman" w:eastAsia="Calibri" w:hAnsi="Times New Roman"/>
                <w:lang w:val="kk-KZ"/>
              </w:rPr>
              <w:t>Мақсаты: бірлесе жұмыс істеуге деген ынталарын қалыптастыру.</w:t>
            </w:r>
            <w:r w:rsidRPr="00431EB8">
              <w:rPr>
                <w:rStyle w:val="FontStyle119"/>
                <w:rFonts w:ascii="Times New Roman" w:hAnsi="Times New Roman"/>
                <w:lang w:val="kk-KZ"/>
              </w:rPr>
              <w:t xml:space="preserve">. </w:t>
            </w:r>
          </w:p>
        </w:tc>
        <w:tc>
          <w:tcPr>
            <w:tcW w:w="2698" w:type="dxa"/>
            <w:gridSpan w:val="4"/>
            <w:tcBorders>
              <w:top w:val="single" w:sz="4" w:space="0" w:color="000000"/>
              <w:left w:val="single" w:sz="4" w:space="0" w:color="auto"/>
              <w:bottom w:val="single" w:sz="4" w:space="0" w:color="auto"/>
              <w:right w:val="single" w:sz="4" w:space="0" w:color="auto"/>
            </w:tcBorders>
            <w:shd w:val="clear" w:color="auto" w:fill="FFFFFF"/>
          </w:tcPr>
          <w:p w:rsidR="006C2204" w:rsidRPr="00431EB8" w:rsidRDefault="006C2204" w:rsidP="00002B7B">
            <w:pPr>
              <w:pStyle w:val="Style23"/>
              <w:widowControl/>
              <w:spacing w:line="240" w:lineRule="auto"/>
              <w:rPr>
                <w:rStyle w:val="FontStyle92"/>
                <w:rFonts w:ascii="Times New Roman" w:hAnsi="Times New Roman"/>
                <w:lang w:val="kk-KZ"/>
              </w:rPr>
            </w:pPr>
            <w:r w:rsidRPr="00431EB8">
              <w:rPr>
                <w:rStyle w:val="FontStyle92"/>
                <w:rFonts w:ascii="Times New Roman" w:hAnsi="Times New Roman"/>
                <w:lang w:val="kk-KZ"/>
              </w:rPr>
              <w:t>Сәуір</w:t>
            </w:r>
          </w:p>
          <w:p w:rsidR="006C2204" w:rsidRPr="00431EB8" w:rsidRDefault="006C220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№6</w:t>
            </w:r>
          </w:p>
          <w:p w:rsidR="006C2204" w:rsidRPr="00431EB8" w:rsidRDefault="006C2204" w:rsidP="00002B7B">
            <w:pPr>
              <w:pStyle w:val="Style70"/>
              <w:widowControl/>
              <w:jc w:val="left"/>
              <w:rPr>
                <w:rStyle w:val="FontStyle119"/>
                <w:rFonts w:ascii="Times New Roman" w:hAnsi="Times New Roman"/>
                <w:b/>
                <w:lang w:val="kk-KZ"/>
              </w:rPr>
            </w:pPr>
            <w:r w:rsidRPr="00431EB8">
              <w:rPr>
                <w:rFonts w:ascii="Times New Roman" w:hAnsi="Times New Roman"/>
                <w:b/>
                <w:bCs/>
                <w:lang w:val="kk-KZ"/>
              </w:rPr>
              <w:t xml:space="preserve">Бақылау: </w:t>
            </w:r>
            <w:r w:rsidRPr="00431EB8">
              <w:rPr>
                <w:rStyle w:val="FontStyle119"/>
                <w:rFonts w:ascii="Times New Roman" w:hAnsi="Times New Roman"/>
                <w:b/>
                <w:lang w:val="kk-KZ"/>
              </w:rPr>
              <w:t xml:space="preserve">Желді бақылау </w:t>
            </w:r>
          </w:p>
          <w:p w:rsidR="006C2204" w:rsidRPr="00431EB8" w:rsidRDefault="006C2204"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 xml:space="preserve">Мақсаты: </w:t>
            </w:r>
          </w:p>
          <w:p w:rsidR="006C2204" w:rsidRPr="00431EB8" w:rsidRDefault="006C2204"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 жел туралы түсініктерін бекіту;</w:t>
            </w:r>
          </w:p>
          <w:p w:rsidR="006C2204" w:rsidRPr="00431EB8" w:rsidRDefault="006C2204"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 жел түрлерін есте сақтау.</w:t>
            </w:r>
          </w:p>
          <w:p w:rsidR="006C2204" w:rsidRPr="00431EB8" w:rsidRDefault="006C2204"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Бақылау барысы</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балаларға жұмбақ жасырады:</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Ағаштарды шайқайды, </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Көзге көрінбейді.</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Шарлағанда сай-сайды,</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 сәт ерінбейді. (жел)</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балаларға айналаны бақылауға, ағаш бұтақтары қалай шайқалып тұрғанын байқауға ұсынады. Сұрақтар қояды:</w:t>
            </w:r>
          </w:p>
          <w:p w:rsidR="006C2204" w:rsidRPr="00431EB8" w:rsidRDefault="006C2204" w:rsidP="00A1134D">
            <w:pPr>
              <w:pStyle w:val="Style74"/>
              <w:widowControl/>
              <w:numPr>
                <w:ilvl w:val="0"/>
                <w:numId w:val="5"/>
              </w:numPr>
              <w:tabs>
                <w:tab w:val="left" w:pos="504"/>
              </w:tabs>
              <w:rPr>
                <w:rStyle w:val="FontStyle119"/>
                <w:rFonts w:ascii="Times New Roman" w:hAnsi="Times New Roman"/>
              </w:rPr>
            </w:pPr>
            <w:r w:rsidRPr="00431EB8">
              <w:rPr>
                <w:rStyle w:val="FontStyle119"/>
                <w:rFonts w:ascii="Times New Roman" w:hAnsi="Times New Roman"/>
                <w:lang w:val="kk-KZ"/>
              </w:rPr>
              <w:t>Желдің қандай түрлері болады?</w:t>
            </w:r>
          </w:p>
          <w:p w:rsidR="006C2204" w:rsidRPr="00431EB8" w:rsidRDefault="006C2204" w:rsidP="00A1134D">
            <w:pPr>
              <w:pStyle w:val="Style74"/>
              <w:widowControl/>
              <w:numPr>
                <w:ilvl w:val="0"/>
                <w:numId w:val="5"/>
              </w:numPr>
              <w:tabs>
                <w:tab w:val="left" w:pos="504"/>
              </w:tabs>
              <w:rPr>
                <w:rStyle w:val="FontStyle119"/>
                <w:rFonts w:ascii="Times New Roman" w:hAnsi="Times New Roman"/>
              </w:rPr>
            </w:pPr>
            <w:r w:rsidRPr="00431EB8">
              <w:rPr>
                <w:rStyle w:val="FontStyle119"/>
                <w:rFonts w:ascii="Times New Roman" w:hAnsi="Times New Roman"/>
                <w:lang w:val="kk-KZ"/>
              </w:rPr>
              <w:t xml:space="preserve">Жел неге соғады? </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Атмосферада ауа әртүрлі қызады: жылы ауа жеңіл болады, сондықтан жоғары көтеріледі, ал, суық ауа ауыр болады, ол төмен тартылады. Осыдан ауада қозғалыс пайда болады. Желдің күші жылы және суық ауаның температурасының  айырмашылығына байланысты. Ауа массасы барынша тез қозғалған сайын, желдің күші де соншалықты қатты болады. Желдің бағытын анықтаумен айналысатын адамдарды метеорологтар және синоптиктер деп атайды.</w:t>
            </w:r>
          </w:p>
          <w:p w:rsidR="006C2204" w:rsidRPr="00431EB8" w:rsidRDefault="006C2204" w:rsidP="00002B7B">
            <w:pPr>
              <w:pStyle w:val="Style83"/>
              <w:widowControl/>
              <w:tabs>
                <w:tab w:val="left" w:pos="466"/>
              </w:tabs>
              <w:spacing w:line="240" w:lineRule="auto"/>
              <w:ind w:firstLine="0"/>
              <w:jc w:val="left"/>
              <w:rPr>
                <w:rStyle w:val="FontStyle116"/>
                <w:rFonts w:ascii="Times New Roman" w:eastAsia="Calibri" w:hAnsi="Times New Roman"/>
                <w:lang w:val="kk-KZ"/>
              </w:rPr>
            </w:pPr>
            <w:r w:rsidRPr="00431EB8">
              <w:rPr>
                <w:rStyle w:val="FontStyle119"/>
                <w:rFonts w:ascii="Times New Roman" w:hAnsi="Times New Roman"/>
                <w:lang w:val="kk-KZ"/>
              </w:rPr>
              <w:t xml:space="preserve">♦Барынша қатты желдердің атын ата? </w:t>
            </w:r>
            <w:r w:rsidRPr="00431EB8">
              <w:rPr>
                <w:rStyle w:val="FontStyle116"/>
                <w:rFonts w:ascii="Times New Roman" w:eastAsia="Calibri" w:hAnsi="Times New Roman"/>
                <w:lang w:val="kk-KZ"/>
              </w:rPr>
              <w:t>(дауыл, құйын, бұрқасын, боран.)</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 Әлсіз желді қалай атайды?(«самал жел» деп атайды) </w:t>
            </w:r>
          </w:p>
          <w:p w:rsidR="006C2204" w:rsidRPr="00431EB8" w:rsidRDefault="006C2204"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lang w:val="kk-KZ"/>
              </w:rPr>
              <w:t xml:space="preserve">♦Желдің ізін көруге болады ма? </w:t>
            </w:r>
          </w:p>
          <w:p w:rsidR="006C2204" w:rsidRPr="00431EB8" w:rsidRDefault="006C2204"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b/>
                <w:lang w:val="kk-KZ"/>
              </w:rPr>
              <w:t>Зерттеу жұмысы</w:t>
            </w:r>
          </w:p>
          <w:p w:rsidR="006C2204" w:rsidRPr="00431EB8" w:rsidRDefault="006C2204"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lang w:val="kk-KZ"/>
              </w:rPr>
              <w:t>Компас арқылы желдің бағытын анықтау.</w:t>
            </w:r>
          </w:p>
          <w:p w:rsidR="006C2204" w:rsidRPr="00431EB8" w:rsidRDefault="006C2204" w:rsidP="00002B7B">
            <w:pPr>
              <w:pStyle w:val="Style74"/>
              <w:widowControl/>
              <w:tabs>
                <w:tab w:val="left" w:pos="490"/>
              </w:tabs>
              <w:rPr>
                <w:rStyle w:val="FontStyle119"/>
                <w:rFonts w:ascii="Times New Roman" w:hAnsi="Times New Roman"/>
                <w:b/>
                <w:lang w:val="kk-KZ"/>
              </w:rPr>
            </w:pPr>
            <w:r w:rsidRPr="00431EB8">
              <w:rPr>
                <w:rStyle w:val="FontStyle119"/>
                <w:rFonts w:ascii="Times New Roman" w:hAnsi="Times New Roman"/>
                <w:lang w:val="kk-KZ"/>
              </w:rPr>
              <w:t>Флюгердің көмегімен желдің күшін анықтау.</w:t>
            </w:r>
            <w:r w:rsidRPr="00431EB8">
              <w:rPr>
                <w:rStyle w:val="FontStyle119"/>
                <w:rFonts w:ascii="Times New Roman" w:hAnsi="Times New Roman"/>
                <w:b/>
                <w:lang w:val="kk-KZ"/>
              </w:rPr>
              <w:t xml:space="preserve"> Еңбек </w:t>
            </w:r>
            <w:r w:rsidRPr="00431EB8">
              <w:rPr>
                <w:rStyle w:val="FontStyle119"/>
                <w:rFonts w:ascii="Times New Roman" w:hAnsi="Times New Roman"/>
                <w:lang w:val="kk-KZ"/>
              </w:rPr>
              <w:t>Гүл өсіретін (клумба) алаңды дайындау</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бірлесе жұмыс істей білу дағдыларын бекіту, жұмысты бар ынтасымен орындау. </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p>
          <w:p w:rsidR="006C2204" w:rsidRPr="00431EB8" w:rsidRDefault="006C2204" w:rsidP="00002B7B">
            <w:pPr>
              <w:pStyle w:val="Style23"/>
              <w:widowControl/>
              <w:spacing w:line="240" w:lineRule="auto"/>
              <w:jc w:val="left"/>
              <w:rPr>
                <w:rStyle w:val="FontStyle119"/>
                <w:rFonts w:ascii="Times New Roman" w:hAnsi="Times New Roman"/>
                <w:lang w:val="kk-KZ"/>
              </w:rPr>
            </w:pPr>
          </w:p>
          <w:p w:rsidR="006C2204" w:rsidRPr="00431EB8" w:rsidRDefault="006C2204" w:rsidP="00002B7B">
            <w:pPr>
              <w:pStyle w:val="Style14"/>
              <w:widowControl/>
              <w:spacing w:line="240" w:lineRule="auto"/>
              <w:ind w:firstLine="0"/>
              <w:rPr>
                <w:rFonts w:ascii="Times New Roman" w:hAnsi="Times New Roman"/>
                <w:b/>
                <w:bCs/>
                <w:lang w:val="kk-KZ"/>
              </w:rPr>
            </w:pPr>
          </w:p>
          <w:p w:rsidR="006C2204" w:rsidRPr="00431EB8" w:rsidRDefault="006C2204" w:rsidP="00002B7B">
            <w:pPr>
              <w:pStyle w:val="Style23"/>
              <w:widowControl/>
              <w:spacing w:line="200" w:lineRule="exact"/>
              <w:jc w:val="left"/>
              <w:rPr>
                <w:rStyle w:val="FontStyle92"/>
                <w:rFonts w:ascii="Times New Roman" w:hAnsi="Times New Roman"/>
                <w:lang w:val="kk-KZ"/>
              </w:rPr>
            </w:pPr>
          </w:p>
        </w:tc>
        <w:tc>
          <w:tcPr>
            <w:tcW w:w="2128" w:type="dxa"/>
            <w:tcBorders>
              <w:top w:val="single" w:sz="4" w:space="0" w:color="000000"/>
              <w:left w:val="single" w:sz="4" w:space="0" w:color="auto"/>
              <w:bottom w:val="single" w:sz="4" w:space="0" w:color="auto"/>
              <w:right w:val="single" w:sz="4" w:space="0" w:color="000000"/>
            </w:tcBorders>
            <w:shd w:val="clear" w:color="auto" w:fill="FFFFFF"/>
          </w:tcPr>
          <w:p w:rsidR="006C2204" w:rsidRPr="00431EB8" w:rsidRDefault="006C2204" w:rsidP="00002B7B">
            <w:pPr>
              <w:pStyle w:val="Style23"/>
              <w:widowControl/>
              <w:spacing w:line="240" w:lineRule="auto"/>
              <w:rPr>
                <w:rStyle w:val="FontStyle92"/>
                <w:rFonts w:ascii="Times New Roman" w:hAnsi="Times New Roman"/>
                <w:lang w:val="kk-KZ"/>
              </w:rPr>
            </w:pPr>
            <w:r w:rsidRPr="00431EB8">
              <w:rPr>
                <w:rStyle w:val="FontStyle92"/>
                <w:rFonts w:ascii="Times New Roman" w:hAnsi="Times New Roman"/>
                <w:lang w:val="kk-KZ"/>
              </w:rPr>
              <w:t>Сәуір</w:t>
            </w:r>
          </w:p>
          <w:p w:rsidR="006C2204" w:rsidRPr="00431EB8" w:rsidRDefault="006C220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№7</w:t>
            </w:r>
          </w:p>
          <w:p w:rsidR="006C2204" w:rsidRPr="00431EB8" w:rsidRDefault="006C2204" w:rsidP="00002B7B">
            <w:pPr>
              <w:pStyle w:val="Style70"/>
              <w:widowControl/>
              <w:jc w:val="left"/>
              <w:rPr>
                <w:rStyle w:val="FontStyle119"/>
                <w:rFonts w:ascii="Times New Roman" w:hAnsi="Times New Roman"/>
                <w:b/>
                <w:lang w:val="kk-KZ"/>
              </w:rPr>
            </w:pPr>
            <w:r w:rsidRPr="00431EB8">
              <w:rPr>
                <w:rFonts w:ascii="Times New Roman" w:hAnsi="Times New Roman"/>
                <w:b/>
                <w:bCs/>
                <w:lang w:val="kk-KZ"/>
              </w:rPr>
              <w:t xml:space="preserve">Бақылау: </w:t>
            </w:r>
            <w:r w:rsidRPr="00431EB8">
              <w:rPr>
                <w:rStyle w:val="FontStyle119"/>
                <w:rFonts w:ascii="Times New Roman" w:hAnsi="Times New Roman"/>
                <w:b/>
                <w:lang w:val="kk-KZ"/>
              </w:rPr>
              <w:t>Сутоғанды бақылау</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мұздың қасиеттері туралы білімдерін тиянақтау. </w:t>
            </w:r>
          </w:p>
          <w:p w:rsidR="006C2204" w:rsidRPr="00431EB8" w:rsidRDefault="006C2204" w:rsidP="00002B7B">
            <w:pPr>
              <w:pStyle w:val="Style56"/>
              <w:widowControl/>
              <w:spacing w:line="240" w:lineRule="auto"/>
              <w:rPr>
                <w:rStyle w:val="FontStyle116"/>
                <w:rFonts w:ascii="Times New Roman" w:eastAsia="Calibri" w:hAnsi="Times New Roman"/>
                <w:b/>
                <w:i w:val="0"/>
                <w:lang w:val="kk-KZ"/>
              </w:rPr>
            </w:pPr>
            <w:r w:rsidRPr="00431EB8">
              <w:rPr>
                <w:rStyle w:val="FontStyle116"/>
                <w:rFonts w:ascii="Times New Roman" w:eastAsia="Calibri" w:hAnsi="Times New Roman"/>
                <w:lang w:val="kk-KZ"/>
              </w:rPr>
              <w:t>Бақылау барысы</w:t>
            </w:r>
          </w:p>
          <w:p w:rsidR="006C2204" w:rsidRPr="00431EB8" w:rsidRDefault="006C220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Күн өткен сайын көктем қысты ысырып, өз жылуын алып келуде. Көктемнің ең бірінші жеңісі-жерді жібітеді. Алдымен қары еріген алаңқайлар пайда болады, өгей шөптер өсіп шығады. ал, екінші жеңісі-өзен-көлдердің ери бастауы. Жердегі, қар үйінділеріндегі қарлар еріп, сай-саланы қуалап, өзенге барып құяды. Өзен сулары көтеріліп, мұзды жарады. Жарылған мұздар ағыспен бір-біріне соқтығады. Мұздар жарылып, өзендер арнасынан асқан кезде ауа температурасы кенет төмендейді.  Ал, сутоғандардағы мұздар ұзақ уақыт тұрады. Себебі онда ағыс жоқ, су қозғалмайды. Бұл жерде мұздар жарылмайды, біртіндеп ериді.</w:t>
            </w:r>
          </w:p>
          <w:p w:rsidR="006C2204" w:rsidRPr="00431EB8" w:rsidRDefault="006C220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Зерттеу жұмысы. </w:t>
            </w:r>
            <w:r w:rsidRPr="00431EB8">
              <w:rPr>
                <w:rStyle w:val="FontStyle119"/>
                <w:rFonts w:ascii="Times New Roman" w:hAnsi="Times New Roman"/>
                <w:lang w:val="kk-KZ"/>
              </w:rPr>
              <w:t>Сутоғандағы мұздың қалыңдығын мұз өлшегіш құралмен өлшеу. Тоған бетіндегі мұздың еруін бақылау</w:t>
            </w:r>
          </w:p>
          <w:p w:rsidR="006C2204" w:rsidRPr="00431EB8" w:rsidRDefault="006C220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6C2204" w:rsidRPr="00431EB8" w:rsidRDefault="006C220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Ауланы қоқыстан, сынған бұталардан тазалау. </w:t>
            </w:r>
          </w:p>
          <w:p w:rsidR="006C2204" w:rsidRPr="00431EB8" w:rsidRDefault="006C2204"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lang w:val="kk-KZ"/>
              </w:rPr>
              <w:t>Мақсаты: үлкендерге көмектесуге деген ынталарын тәрбиелеу</w:t>
            </w:r>
            <w:r w:rsidRPr="00431EB8">
              <w:rPr>
                <w:rStyle w:val="FontStyle119"/>
                <w:rFonts w:ascii="Times New Roman" w:hAnsi="Times New Roman"/>
                <w:lang w:val="kk-KZ"/>
              </w:rPr>
              <w:t xml:space="preserve">. </w:t>
            </w:r>
          </w:p>
          <w:p w:rsidR="006C2204" w:rsidRPr="00431EB8" w:rsidRDefault="006C2204" w:rsidP="00002B7B">
            <w:pPr>
              <w:pStyle w:val="Style1"/>
              <w:widowControl/>
              <w:spacing w:line="240" w:lineRule="auto"/>
              <w:rPr>
                <w:rStyle w:val="FontStyle119"/>
                <w:rFonts w:ascii="Times New Roman" w:hAnsi="Times New Roman"/>
                <w:b/>
                <w:lang w:val="kk-KZ"/>
              </w:rPr>
            </w:pPr>
          </w:p>
          <w:p w:rsidR="006C2204" w:rsidRPr="00431EB8" w:rsidRDefault="006C2204" w:rsidP="00002B7B">
            <w:pPr>
              <w:pStyle w:val="Style1"/>
              <w:widowControl/>
              <w:spacing w:line="240" w:lineRule="auto"/>
              <w:rPr>
                <w:rFonts w:ascii="Times New Roman" w:hAnsi="Times New Roman"/>
                <w:b/>
                <w:lang w:val="kk-KZ"/>
              </w:rPr>
            </w:pPr>
          </w:p>
        </w:tc>
      </w:tr>
      <w:tr w:rsidR="006C2204" w:rsidRPr="00BF6CF8" w:rsidTr="006C2204">
        <w:trPr>
          <w:gridAfter w:val="1"/>
          <w:wAfter w:w="5536" w:type="dxa"/>
          <w:trHeight w:val="1667"/>
        </w:trPr>
        <w:tc>
          <w:tcPr>
            <w:tcW w:w="2540" w:type="dxa"/>
            <w:gridSpan w:val="3"/>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r w:rsidRPr="00431EB8">
              <w:rPr>
                <w:rFonts w:ascii="Times New Roman" w:hAnsi="Times New Roman" w:cs="Times New Roman"/>
                <w:b/>
                <w:sz w:val="24"/>
                <w:szCs w:val="24"/>
              </w:rPr>
              <w:t>Серуеннен оралу</w:t>
            </w:r>
          </w:p>
        </w:tc>
        <w:tc>
          <w:tcPr>
            <w:tcW w:w="2554" w:type="dxa"/>
            <w:gridSpan w:val="7"/>
            <w:tcBorders>
              <w:top w:val="single" w:sz="4" w:space="0" w:color="auto"/>
              <w:left w:val="single" w:sz="4" w:space="0" w:color="000000"/>
              <w:bottom w:val="single" w:sz="4" w:space="0" w:color="auto"/>
              <w:right w:val="single" w:sz="4" w:space="0" w:color="auto"/>
            </w:tcBorders>
            <w:shd w:val="clear" w:color="auto" w:fill="FFFFFF"/>
          </w:tcPr>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419" w:type="dxa"/>
            <w:gridSpan w:val="5"/>
            <w:tcBorders>
              <w:top w:val="single" w:sz="4" w:space="0" w:color="auto"/>
              <w:left w:val="single" w:sz="4" w:space="0" w:color="auto"/>
              <w:bottom w:val="single" w:sz="4" w:space="0" w:color="auto"/>
              <w:right w:val="single" w:sz="4" w:space="0" w:color="auto"/>
            </w:tcBorders>
            <w:shd w:val="clear" w:color="auto" w:fill="FFFFFF"/>
          </w:tcPr>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698" w:type="dxa"/>
            <w:gridSpan w:val="4"/>
            <w:tcBorders>
              <w:top w:val="single" w:sz="4" w:space="0" w:color="auto"/>
              <w:left w:val="single" w:sz="4" w:space="0" w:color="auto"/>
              <w:bottom w:val="single" w:sz="4" w:space="0" w:color="auto"/>
              <w:right w:val="single" w:sz="4" w:space="0" w:color="auto"/>
            </w:tcBorders>
            <w:shd w:val="clear" w:color="auto" w:fill="FFFFFF"/>
          </w:tcPr>
          <w:p w:rsidR="006C2204" w:rsidRPr="00431EB8" w:rsidRDefault="006C2204" w:rsidP="00002B7B">
            <w:pPr>
              <w:rPr>
                <w:rFonts w:ascii="Times New Roman" w:hAnsi="Times New Roman" w:cs="Times New Roman"/>
                <w:bCs/>
                <w:sz w:val="24"/>
                <w:szCs w:val="24"/>
                <w:lang w:val="kk-KZ"/>
              </w:rPr>
            </w:pPr>
            <w:r w:rsidRPr="00431EB8">
              <w:rPr>
                <w:rFonts w:ascii="Times New Roman" w:hAnsi="Times New Roman" w:cs="Times New Roman"/>
                <w:bCs/>
                <w:sz w:val="24"/>
                <w:szCs w:val="24"/>
                <w:lang w:val="kk-KZ"/>
              </w:rPr>
              <w:t>Балалардың ұйымшылдықпен топқа оралуы киімдерін шешіп шкафтарына орналастыру</w:t>
            </w:r>
          </w:p>
        </w:tc>
        <w:tc>
          <w:tcPr>
            <w:tcW w:w="2128" w:type="dxa"/>
            <w:tcBorders>
              <w:top w:val="single" w:sz="4" w:space="0" w:color="auto"/>
              <w:left w:val="single" w:sz="4" w:space="0" w:color="auto"/>
              <w:bottom w:val="single" w:sz="4" w:space="0" w:color="auto"/>
              <w:right w:val="single" w:sz="4" w:space="0" w:color="000000"/>
            </w:tcBorders>
            <w:shd w:val="clear" w:color="auto" w:fill="FFFFFF"/>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r>
      <w:tr w:rsidR="006C2204" w:rsidRPr="00BF6CF8" w:rsidTr="00002B7B">
        <w:trPr>
          <w:gridAfter w:val="1"/>
          <w:wAfter w:w="5536" w:type="dxa"/>
          <w:trHeight w:val="597"/>
        </w:trPr>
        <w:tc>
          <w:tcPr>
            <w:tcW w:w="2540" w:type="dxa"/>
            <w:gridSpan w:val="3"/>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r w:rsidRPr="00431EB8">
              <w:rPr>
                <w:rFonts w:ascii="Times New Roman" w:hAnsi="Times New Roman" w:cs="Times New Roman"/>
                <w:b/>
                <w:sz w:val="24"/>
                <w:szCs w:val="24"/>
              </w:rPr>
              <w:t>Балалармен</w:t>
            </w:r>
            <w:r>
              <w:rPr>
                <w:rFonts w:ascii="Times New Roman" w:hAnsi="Times New Roman" w:cs="Times New Roman"/>
                <w:b/>
                <w:sz w:val="24"/>
                <w:szCs w:val="24"/>
              </w:rPr>
              <w:t xml:space="preserve"> </w:t>
            </w:r>
            <w:r w:rsidRPr="00431EB8">
              <w:rPr>
                <w:rFonts w:ascii="Times New Roman" w:hAnsi="Times New Roman" w:cs="Times New Roman"/>
                <w:b/>
                <w:sz w:val="24"/>
                <w:szCs w:val="24"/>
              </w:rPr>
              <w:t>жеке</w:t>
            </w:r>
            <w:r>
              <w:rPr>
                <w:rFonts w:ascii="Times New Roman" w:hAnsi="Times New Roman" w:cs="Times New Roman"/>
                <w:b/>
                <w:sz w:val="24"/>
                <w:szCs w:val="24"/>
              </w:rPr>
              <w:t xml:space="preserve"> </w:t>
            </w:r>
            <w:r w:rsidRPr="00431EB8">
              <w:rPr>
                <w:rFonts w:ascii="Times New Roman" w:hAnsi="Times New Roman" w:cs="Times New Roman"/>
                <w:b/>
                <w:sz w:val="24"/>
                <w:szCs w:val="24"/>
              </w:rPr>
              <w:t>жұмыс</w:t>
            </w:r>
          </w:p>
        </w:tc>
        <w:tc>
          <w:tcPr>
            <w:tcW w:w="2554" w:type="dxa"/>
            <w:gridSpan w:val="7"/>
            <w:tcBorders>
              <w:top w:val="single" w:sz="4" w:space="0" w:color="auto"/>
              <w:left w:val="single" w:sz="4" w:space="0" w:color="000000"/>
              <w:bottom w:val="single" w:sz="4" w:space="0" w:color="auto"/>
              <w:right w:val="single" w:sz="4" w:space="0" w:color="auto"/>
            </w:tcBorders>
            <w:shd w:val="clear" w:color="auto" w:fill="FFFFFF"/>
          </w:tcPr>
          <w:p w:rsidR="006C2204" w:rsidRPr="00431EB8" w:rsidRDefault="006C2204" w:rsidP="00002B7B">
            <w:pPr>
              <w:pStyle w:val="TableParagraph"/>
              <w:rPr>
                <w:sz w:val="24"/>
                <w:szCs w:val="24"/>
                <w:lang w:eastAsia="ru-RU"/>
              </w:rPr>
            </w:pPr>
            <w:r w:rsidRPr="00431EB8">
              <w:rPr>
                <w:sz w:val="24"/>
                <w:szCs w:val="24"/>
                <w:lang w:eastAsia="ru-RU"/>
              </w:rPr>
              <w:t>Жеке баламен жұмыс:</w:t>
            </w:r>
          </w:p>
          <w:p w:rsidR="006C2204" w:rsidRPr="00431EB8" w:rsidRDefault="006C2204" w:rsidP="00002B7B">
            <w:pPr>
              <w:pStyle w:val="TableParagraph"/>
              <w:rPr>
                <w:sz w:val="24"/>
                <w:szCs w:val="24"/>
                <w:lang w:eastAsia="ru-RU"/>
              </w:rPr>
            </w:pPr>
            <w:r w:rsidRPr="00431EB8">
              <w:rPr>
                <w:sz w:val="24"/>
                <w:szCs w:val="24"/>
                <w:lang w:eastAsia="ru-RU"/>
              </w:rPr>
              <w:t>Мақсаты:  балаларға сурет оқу қызметі бойынша қарандашты  дұрыс  ұстауға  үйрету.</w:t>
            </w:r>
          </w:p>
          <w:p w:rsidR="006C2204" w:rsidRPr="00431EB8" w:rsidRDefault="006C2204" w:rsidP="00002B7B">
            <w:pPr>
              <w:pStyle w:val="TableParagraph"/>
              <w:rPr>
                <w:sz w:val="24"/>
                <w:szCs w:val="24"/>
              </w:rPr>
            </w:pP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rsidR="006C2204" w:rsidRPr="00431EB8" w:rsidRDefault="006C2204" w:rsidP="00002B7B">
            <w:pPr>
              <w:pStyle w:val="TableParagraph"/>
              <w:rPr>
                <w:sz w:val="24"/>
                <w:szCs w:val="24"/>
                <w:lang w:eastAsia="ru-RU"/>
              </w:rPr>
            </w:pPr>
            <w:r w:rsidRPr="00431EB8">
              <w:rPr>
                <w:sz w:val="24"/>
                <w:szCs w:val="24"/>
                <w:lang w:eastAsia="ru-RU"/>
              </w:rPr>
              <w:t>Жеке баламен жұмыс:</w:t>
            </w:r>
          </w:p>
          <w:p w:rsidR="006C2204" w:rsidRPr="00431EB8" w:rsidRDefault="006C2204" w:rsidP="00002B7B">
            <w:pPr>
              <w:pStyle w:val="TableParagraph"/>
              <w:rPr>
                <w:sz w:val="24"/>
                <w:szCs w:val="24"/>
              </w:rPr>
            </w:pPr>
            <w:r w:rsidRPr="00431EB8">
              <w:rPr>
                <w:sz w:val="24"/>
                <w:szCs w:val="24"/>
                <w:lang w:eastAsia="ru-RU"/>
              </w:rPr>
              <w:t>Мақсаты:сөздерді дұрыс айтуды үйрету</w:t>
            </w:r>
          </w:p>
        </w:tc>
        <w:tc>
          <w:tcPr>
            <w:tcW w:w="2419" w:type="dxa"/>
            <w:gridSpan w:val="5"/>
            <w:tcBorders>
              <w:top w:val="single" w:sz="4" w:space="0" w:color="auto"/>
              <w:left w:val="single" w:sz="4" w:space="0" w:color="auto"/>
              <w:bottom w:val="single" w:sz="4" w:space="0" w:color="auto"/>
              <w:right w:val="single" w:sz="4" w:space="0" w:color="auto"/>
            </w:tcBorders>
            <w:shd w:val="clear" w:color="auto" w:fill="FFFFFF"/>
          </w:tcPr>
          <w:p w:rsidR="006C2204" w:rsidRPr="00431EB8" w:rsidRDefault="006C2204" w:rsidP="00002B7B">
            <w:pPr>
              <w:pStyle w:val="TableParagraph"/>
              <w:rPr>
                <w:sz w:val="24"/>
                <w:szCs w:val="24"/>
                <w:lang w:eastAsia="ru-RU"/>
              </w:rPr>
            </w:pPr>
            <w:r w:rsidRPr="00431EB8">
              <w:rPr>
                <w:sz w:val="24"/>
                <w:szCs w:val="24"/>
                <w:lang w:eastAsia="ru-RU"/>
              </w:rPr>
              <w:t>Жеке баламен жұмыс:</w:t>
            </w:r>
          </w:p>
          <w:p w:rsidR="006C2204" w:rsidRPr="00431EB8" w:rsidRDefault="006C2204" w:rsidP="00002B7B">
            <w:pPr>
              <w:pStyle w:val="TableParagraph"/>
              <w:rPr>
                <w:sz w:val="24"/>
                <w:szCs w:val="24"/>
              </w:rPr>
            </w:pPr>
            <w:r w:rsidRPr="00431EB8">
              <w:rPr>
                <w:sz w:val="24"/>
                <w:szCs w:val="24"/>
                <w:lang w:eastAsia="ru-RU"/>
              </w:rPr>
              <w:t>Мақсаты:  Өлең, тақпақтар жаттату</w:t>
            </w:r>
          </w:p>
        </w:tc>
        <w:tc>
          <w:tcPr>
            <w:tcW w:w="2698" w:type="dxa"/>
            <w:gridSpan w:val="4"/>
            <w:tcBorders>
              <w:top w:val="single" w:sz="4" w:space="0" w:color="auto"/>
              <w:left w:val="single" w:sz="4" w:space="0" w:color="auto"/>
              <w:bottom w:val="single" w:sz="4" w:space="0" w:color="auto"/>
              <w:right w:val="single" w:sz="4" w:space="0" w:color="auto"/>
            </w:tcBorders>
            <w:shd w:val="clear" w:color="auto" w:fill="FFFFFF"/>
          </w:tcPr>
          <w:p w:rsidR="006C2204" w:rsidRPr="00431EB8" w:rsidRDefault="006C2204" w:rsidP="00002B7B">
            <w:pPr>
              <w:pStyle w:val="TableParagraph"/>
              <w:rPr>
                <w:sz w:val="24"/>
                <w:szCs w:val="24"/>
                <w:lang w:eastAsia="ru-RU"/>
              </w:rPr>
            </w:pPr>
            <w:r w:rsidRPr="00431EB8">
              <w:rPr>
                <w:sz w:val="24"/>
                <w:szCs w:val="24"/>
                <w:lang w:eastAsia="ru-RU"/>
              </w:rPr>
              <w:t>Жеке баламен жұмыс:</w:t>
            </w:r>
          </w:p>
          <w:p w:rsidR="006C2204" w:rsidRPr="00431EB8" w:rsidRDefault="006C2204" w:rsidP="00002B7B">
            <w:pPr>
              <w:pStyle w:val="TableParagraph"/>
              <w:rPr>
                <w:sz w:val="24"/>
                <w:szCs w:val="24"/>
              </w:rPr>
            </w:pPr>
            <w:r w:rsidRPr="00431EB8">
              <w:rPr>
                <w:sz w:val="24"/>
                <w:szCs w:val="24"/>
                <w:lang w:eastAsia="ru-RU"/>
              </w:rPr>
              <w:t>Мақсаты:  Балалармен қарым -қатынаста болуын дағдыландыру</w:t>
            </w:r>
          </w:p>
        </w:tc>
        <w:tc>
          <w:tcPr>
            <w:tcW w:w="2128" w:type="dxa"/>
            <w:tcBorders>
              <w:top w:val="single" w:sz="4" w:space="0" w:color="auto"/>
              <w:left w:val="single" w:sz="4" w:space="0" w:color="auto"/>
              <w:bottom w:val="single" w:sz="4" w:space="0" w:color="auto"/>
              <w:right w:val="single" w:sz="4" w:space="0" w:color="000000"/>
            </w:tcBorders>
            <w:shd w:val="clear" w:color="auto" w:fill="FFFFFF"/>
          </w:tcPr>
          <w:p w:rsidR="006C2204" w:rsidRPr="00431EB8" w:rsidRDefault="006C2204" w:rsidP="00002B7B">
            <w:pPr>
              <w:pStyle w:val="TableParagraph"/>
              <w:rPr>
                <w:sz w:val="24"/>
                <w:szCs w:val="24"/>
                <w:lang w:eastAsia="ru-RU"/>
              </w:rPr>
            </w:pPr>
            <w:r w:rsidRPr="00431EB8">
              <w:rPr>
                <w:sz w:val="24"/>
                <w:szCs w:val="24"/>
                <w:lang w:eastAsia="ru-RU"/>
              </w:rPr>
              <w:t>Жеке баламен жұмыс:</w:t>
            </w:r>
          </w:p>
          <w:p w:rsidR="006C2204" w:rsidRPr="00431EB8" w:rsidRDefault="006C2204" w:rsidP="00002B7B">
            <w:pPr>
              <w:pStyle w:val="TableParagraph"/>
              <w:rPr>
                <w:sz w:val="24"/>
                <w:szCs w:val="24"/>
              </w:rPr>
            </w:pPr>
            <w:r w:rsidRPr="00431EB8">
              <w:rPr>
                <w:sz w:val="24"/>
                <w:szCs w:val="24"/>
                <w:lang w:eastAsia="ru-RU"/>
              </w:rPr>
              <w:t xml:space="preserve">Мақсаты: Балалардың есте сақтау қасиеттерін арттыру үшін, балаларға тақпақ жаттату </w:t>
            </w:r>
          </w:p>
        </w:tc>
      </w:tr>
      <w:tr w:rsidR="006C2204" w:rsidRPr="00BF6CF8" w:rsidTr="00002B7B">
        <w:trPr>
          <w:gridAfter w:val="1"/>
          <w:wAfter w:w="5536" w:type="dxa"/>
          <w:trHeight w:val="1978"/>
        </w:trPr>
        <w:tc>
          <w:tcPr>
            <w:tcW w:w="2540" w:type="dxa"/>
            <w:gridSpan w:val="3"/>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Балалардың дербес әрекеті (аз қимылды, үстел үсті ойындары, бейнелеу әрекеті, кітап-</w:t>
            </w:r>
          </w:p>
          <w:p w:rsidR="006C2204" w:rsidRPr="00431EB8" w:rsidRDefault="006C2204" w:rsidP="00002B7B">
            <w:pPr>
              <w:rPr>
                <w:rFonts w:ascii="Times New Roman" w:hAnsi="Times New Roman" w:cs="Times New Roman"/>
                <w:b/>
                <w:sz w:val="24"/>
                <w:szCs w:val="24"/>
              </w:rPr>
            </w:pPr>
            <w:r w:rsidRPr="00431EB8">
              <w:rPr>
                <w:rFonts w:ascii="Times New Roman" w:hAnsi="Times New Roman" w:cs="Times New Roman"/>
                <w:b/>
                <w:sz w:val="24"/>
                <w:szCs w:val="24"/>
              </w:rPr>
              <w:t>тардықараужәнебасқалар)</w:t>
            </w:r>
          </w:p>
        </w:tc>
        <w:tc>
          <w:tcPr>
            <w:tcW w:w="2554" w:type="dxa"/>
            <w:gridSpan w:val="7"/>
            <w:tcBorders>
              <w:top w:val="single" w:sz="4" w:space="0" w:color="auto"/>
              <w:left w:val="single" w:sz="4" w:space="0" w:color="000000"/>
              <w:bottom w:val="single" w:sz="4" w:space="0" w:color="000000"/>
              <w:right w:val="single" w:sz="4" w:space="0" w:color="auto"/>
            </w:tcBorders>
            <w:shd w:val="clear" w:color="auto" w:fill="FFFFFF"/>
          </w:tcPr>
          <w:p w:rsidR="006C2204" w:rsidRPr="00431EB8" w:rsidRDefault="006C2204" w:rsidP="00002B7B">
            <w:pPr>
              <w:pStyle w:val="TableParagraph"/>
              <w:rPr>
                <w:sz w:val="24"/>
                <w:szCs w:val="24"/>
              </w:rPr>
            </w:pPr>
            <w:r w:rsidRPr="00431EB8">
              <w:rPr>
                <w:sz w:val="24"/>
                <w:szCs w:val="24"/>
              </w:rPr>
              <w:t>Қимылды ойын</w:t>
            </w:r>
          </w:p>
          <w:p w:rsidR="006C2204" w:rsidRPr="00431EB8" w:rsidRDefault="006C2204" w:rsidP="00002B7B">
            <w:pPr>
              <w:pStyle w:val="TableParagraph"/>
              <w:rPr>
                <w:sz w:val="24"/>
                <w:szCs w:val="24"/>
              </w:rPr>
            </w:pPr>
            <w:r w:rsidRPr="00431EB8">
              <w:rPr>
                <w:sz w:val="24"/>
                <w:szCs w:val="24"/>
              </w:rPr>
              <w:t>«Біздің аулада не өседі?».</w:t>
            </w:r>
          </w:p>
          <w:p w:rsidR="006C2204" w:rsidRPr="00431EB8" w:rsidRDefault="006C2204" w:rsidP="00002B7B">
            <w:pPr>
              <w:pStyle w:val="TableParagraph"/>
              <w:rPr>
                <w:sz w:val="24"/>
                <w:szCs w:val="24"/>
              </w:rPr>
            </w:pPr>
            <w:r w:rsidRPr="00431EB8">
              <w:rPr>
                <w:sz w:val="24"/>
                <w:szCs w:val="24"/>
              </w:rPr>
              <w:t xml:space="preserve">Мақсаты: ағаштар аттарын есте сақтауларын тиянақтау, аталған жерге тез жетуге, тез ойлауға, тез шешім қабылдауға баулу. </w:t>
            </w:r>
          </w:p>
          <w:p w:rsidR="006C2204" w:rsidRPr="00431EB8" w:rsidRDefault="006C2204" w:rsidP="00002B7B">
            <w:pPr>
              <w:pStyle w:val="TableParagraph"/>
              <w:rPr>
                <w:sz w:val="24"/>
                <w:szCs w:val="24"/>
              </w:rPr>
            </w:pPr>
            <w:r w:rsidRPr="00431EB8">
              <w:rPr>
                <w:sz w:val="24"/>
                <w:szCs w:val="24"/>
              </w:rPr>
              <w:t>Жаттығу ойыны  Қимылдарын дамыту</w:t>
            </w:r>
          </w:p>
          <w:p w:rsidR="006C2204" w:rsidRPr="00431EB8" w:rsidRDefault="006C2204" w:rsidP="00002B7B">
            <w:pPr>
              <w:pStyle w:val="TableParagraph"/>
              <w:rPr>
                <w:sz w:val="24"/>
                <w:szCs w:val="24"/>
              </w:rPr>
            </w:pPr>
            <w:r w:rsidRPr="00431EB8">
              <w:rPr>
                <w:sz w:val="24"/>
                <w:szCs w:val="24"/>
              </w:rPr>
              <w:t>Мақсаты: доп лақтыруға жаттықтыру.</w:t>
            </w:r>
          </w:p>
          <w:p w:rsidR="006C2204" w:rsidRPr="00431EB8" w:rsidRDefault="006C2204" w:rsidP="00002B7B">
            <w:pPr>
              <w:pStyle w:val="TableParagraph"/>
              <w:rPr>
                <w:sz w:val="24"/>
                <w:szCs w:val="24"/>
              </w:rPr>
            </w:pPr>
            <w:r w:rsidRPr="00431EB8">
              <w:rPr>
                <w:sz w:val="24"/>
                <w:szCs w:val="24"/>
              </w:rPr>
              <w:t>Мақал-мәтел:</w:t>
            </w:r>
          </w:p>
          <w:p w:rsidR="006C2204" w:rsidRPr="00431EB8" w:rsidRDefault="006C2204" w:rsidP="00002B7B">
            <w:pPr>
              <w:pStyle w:val="TableParagraph"/>
              <w:rPr>
                <w:sz w:val="24"/>
                <w:szCs w:val="24"/>
              </w:rPr>
            </w:pPr>
            <w:r w:rsidRPr="00431EB8">
              <w:rPr>
                <w:sz w:val="24"/>
                <w:szCs w:val="24"/>
              </w:rPr>
              <w:t>-Бір тал кессең, он тал ек.</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rsidR="006C2204" w:rsidRPr="00431EB8" w:rsidRDefault="006C2204" w:rsidP="00002B7B">
            <w:pPr>
              <w:pStyle w:val="TableParagraph"/>
              <w:rPr>
                <w:sz w:val="24"/>
                <w:szCs w:val="24"/>
              </w:rPr>
            </w:pPr>
            <w:r w:rsidRPr="00431EB8">
              <w:rPr>
                <w:sz w:val="24"/>
                <w:szCs w:val="24"/>
              </w:rPr>
              <w:t xml:space="preserve">Қимылды ойын. </w:t>
            </w:r>
          </w:p>
          <w:p w:rsidR="006C2204" w:rsidRPr="00431EB8" w:rsidRDefault="006C2204" w:rsidP="00002B7B">
            <w:pPr>
              <w:pStyle w:val="TableParagraph"/>
              <w:rPr>
                <w:sz w:val="24"/>
                <w:szCs w:val="24"/>
              </w:rPr>
            </w:pPr>
            <w:r w:rsidRPr="00431EB8">
              <w:rPr>
                <w:sz w:val="24"/>
                <w:szCs w:val="24"/>
              </w:rPr>
              <w:t>«Бәйге».</w:t>
            </w:r>
          </w:p>
          <w:p w:rsidR="006C2204" w:rsidRPr="00431EB8" w:rsidRDefault="006C2204" w:rsidP="00002B7B">
            <w:pPr>
              <w:pStyle w:val="TableParagraph"/>
              <w:rPr>
                <w:sz w:val="24"/>
                <w:szCs w:val="24"/>
              </w:rPr>
            </w:pPr>
            <w:r w:rsidRPr="00431EB8">
              <w:rPr>
                <w:sz w:val="24"/>
                <w:szCs w:val="24"/>
              </w:rPr>
              <w:t xml:space="preserve">Мақсаты: нысанаға тез жетуге деген құлшыныстарын, жеңіске деген құштарлықтарын арттыру. </w:t>
            </w:r>
          </w:p>
          <w:p w:rsidR="006C2204" w:rsidRPr="00431EB8" w:rsidRDefault="006C2204" w:rsidP="00002B7B">
            <w:pPr>
              <w:pStyle w:val="TableParagraph"/>
              <w:rPr>
                <w:sz w:val="24"/>
                <w:szCs w:val="24"/>
              </w:rPr>
            </w:pPr>
            <w:r w:rsidRPr="00431EB8">
              <w:rPr>
                <w:sz w:val="24"/>
                <w:szCs w:val="24"/>
              </w:rPr>
              <w:t>Жаттығу ойыны.  Қозғалыстарын дамыту</w:t>
            </w:r>
          </w:p>
          <w:p w:rsidR="006C2204" w:rsidRPr="00431EB8" w:rsidRDefault="006C2204" w:rsidP="00002B7B">
            <w:pPr>
              <w:pStyle w:val="TableParagraph"/>
              <w:rPr>
                <w:sz w:val="24"/>
                <w:szCs w:val="24"/>
              </w:rPr>
            </w:pPr>
            <w:r w:rsidRPr="00431EB8">
              <w:rPr>
                <w:sz w:val="24"/>
                <w:szCs w:val="24"/>
              </w:rPr>
              <w:t>Мақсаты:                                                                 секіргіш жіппен секіруге жаттықтыру.</w:t>
            </w:r>
          </w:p>
        </w:tc>
        <w:tc>
          <w:tcPr>
            <w:tcW w:w="2419" w:type="dxa"/>
            <w:gridSpan w:val="5"/>
            <w:tcBorders>
              <w:top w:val="single" w:sz="4" w:space="0" w:color="auto"/>
              <w:left w:val="single" w:sz="4" w:space="0" w:color="auto"/>
              <w:bottom w:val="single" w:sz="4" w:space="0" w:color="000000"/>
              <w:right w:val="single" w:sz="4" w:space="0" w:color="auto"/>
            </w:tcBorders>
            <w:shd w:val="clear" w:color="auto" w:fill="FFFFFF"/>
          </w:tcPr>
          <w:p w:rsidR="006C2204" w:rsidRPr="00431EB8" w:rsidRDefault="006C2204" w:rsidP="00002B7B">
            <w:pPr>
              <w:pStyle w:val="TableParagraph"/>
              <w:rPr>
                <w:b/>
                <w:sz w:val="24"/>
                <w:szCs w:val="24"/>
              </w:rPr>
            </w:pPr>
            <w:r w:rsidRPr="00431EB8">
              <w:rPr>
                <w:b/>
                <w:sz w:val="24"/>
                <w:szCs w:val="24"/>
              </w:rPr>
              <w:t>Қимылды ойын  «Қасқыр қақпан».</w:t>
            </w:r>
          </w:p>
          <w:p w:rsidR="006C2204" w:rsidRPr="00431EB8" w:rsidRDefault="006C2204" w:rsidP="00002B7B">
            <w:pPr>
              <w:pStyle w:val="TableParagraph"/>
              <w:rPr>
                <w:b/>
                <w:sz w:val="24"/>
                <w:szCs w:val="24"/>
              </w:rPr>
            </w:pPr>
            <w:r w:rsidRPr="00431EB8">
              <w:rPr>
                <w:b/>
                <w:sz w:val="24"/>
                <w:szCs w:val="24"/>
              </w:rPr>
              <w:t xml:space="preserve">Мақсаты: ойын ережесін түсініп, шартын сақтап ойнауға, ептілікке, алғырлыққа баулу. </w:t>
            </w:r>
          </w:p>
          <w:p w:rsidR="006C2204" w:rsidRPr="00431EB8" w:rsidRDefault="006C2204" w:rsidP="00002B7B">
            <w:pPr>
              <w:pStyle w:val="TableParagraph"/>
              <w:rPr>
                <w:b/>
                <w:sz w:val="24"/>
                <w:szCs w:val="24"/>
              </w:rPr>
            </w:pPr>
            <w:r w:rsidRPr="00431EB8">
              <w:rPr>
                <w:b/>
                <w:sz w:val="24"/>
                <w:szCs w:val="24"/>
              </w:rPr>
              <w:t xml:space="preserve">Жеке жұмыс </w:t>
            </w:r>
          </w:p>
          <w:p w:rsidR="006C2204" w:rsidRPr="00431EB8" w:rsidRDefault="006C2204" w:rsidP="00002B7B">
            <w:pPr>
              <w:pStyle w:val="TableParagraph"/>
              <w:rPr>
                <w:b/>
                <w:sz w:val="24"/>
                <w:szCs w:val="24"/>
              </w:rPr>
            </w:pPr>
            <w:r w:rsidRPr="00431EB8">
              <w:rPr>
                <w:b/>
                <w:sz w:val="24"/>
                <w:szCs w:val="24"/>
              </w:rPr>
              <w:t>Математикалық жаттығулар.</w:t>
            </w:r>
          </w:p>
          <w:p w:rsidR="006C2204" w:rsidRPr="00431EB8" w:rsidRDefault="006C2204" w:rsidP="00002B7B">
            <w:pPr>
              <w:pStyle w:val="TableParagraph"/>
              <w:rPr>
                <w:b/>
                <w:sz w:val="24"/>
                <w:szCs w:val="24"/>
              </w:rPr>
            </w:pPr>
            <w:r w:rsidRPr="00431EB8">
              <w:rPr>
                <w:b/>
                <w:sz w:val="24"/>
                <w:szCs w:val="24"/>
              </w:rPr>
              <w:t>Мақсаты: тақ және жұп сандарды санай білу дағдыларын жетілдіру.</w:t>
            </w:r>
          </w:p>
          <w:p w:rsidR="006C2204" w:rsidRPr="00431EB8" w:rsidRDefault="006C2204" w:rsidP="00002B7B">
            <w:pPr>
              <w:pStyle w:val="TableParagraph"/>
              <w:rPr>
                <w:b/>
                <w:sz w:val="24"/>
                <w:szCs w:val="24"/>
              </w:rPr>
            </w:pPr>
            <w:r w:rsidRPr="00431EB8">
              <w:rPr>
                <w:b/>
                <w:sz w:val="24"/>
                <w:szCs w:val="24"/>
              </w:rPr>
              <w:t>Халық болжамы. Ерте көктемде найзағай ойнап, күн күркіремесе, жаз құрғақ болады.</w:t>
            </w:r>
          </w:p>
        </w:tc>
        <w:tc>
          <w:tcPr>
            <w:tcW w:w="2698" w:type="dxa"/>
            <w:gridSpan w:val="4"/>
            <w:tcBorders>
              <w:top w:val="single" w:sz="4" w:space="0" w:color="auto"/>
              <w:left w:val="single" w:sz="4" w:space="0" w:color="auto"/>
              <w:bottom w:val="single" w:sz="4" w:space="0" w:color="000000"/>
              <w:right w:val="single" w:sz="4" w:space="0" w:color="auto"/>
            </w:tcBorders>
            <w:shd w:val="clear" w:color="auto" w:fill="FFFFFF"/>
          </w:tcPr>
          <w:p w:rsidR="006C2204" w:rsidRPr="00431EB8" w:rsidRDefault="006C2204" w:rsidP="00002B7B">
            <w:pPr>
              <w:pStyle w:val="TableParagraph"/>
              <w:rPr>
                <w:bCs/>
                <w:sz w:val="24"/>
                <w:szCs w:val="24"/>
              </w:rPr>
            </w:pPr>
            <w:r w:rsidRPr="00431EB8">
              <w:rPr>
                <w:bCs/>
                <w:sz w:val="24"/>
                <w:szCs w:val="24"/>
              </w:rPr>
              <w:t>Қимылды ойын «Кім жылдам?».</w:t>
            </w:r>
          </w:p>
          <w:p w:rsidR="006C2204" w:rsidRPr="00431EB8" w:rsidRDefault="006C2204" w:rsidP="00002B7B">
            <w:pPr>
              <w:pStyle w:val="TableParagraph"/>
              <w:rPr>
                <w:bCs/>
                <w:sz w:val="24"/>
                <w:szCs w:val="24"/>
              </w:rPr>
            </w:pPr>
            <w:r w:rsidRPr="00431EB8">
              <w:rPr>
                <w:bCs/>
                <w:sz w:val="24"/>
                <w:szCs w:val="24"/>
              </w:rPr>
              <w:t xml:space="preserve">Мақсаты: жүкіруге жаттықтыру, жылдамдықтарын дамыту. </w:t>
            </w:r>
          </w:p>
          <w:p w:rsidR="006C2204" w:rsidRPr="00431EB8" w:rsidRDefault="006C2204" w:rsidP="00002B7B">
            <w:pPr>
              <w:pStyle w:val="TableParagraph"/>
              <w:rPr>
                <w:bCs/>
                <w:sz w:val="24"/>
                <w:szCs w:val="24"/>
              </w:rPr>
            </w:pPr>
            <w:r w:rsidRPr="00431EB8">
              <w:rPr>
                <w:bCs/>
                <w:sz w:val="24"/>
                <w:szCs w:val="24"/>
              </w:rPr>
              <w:t xml:space="preserve">Жаттығу ойыны  Бір-біріне доп лақтыру. </w:t>
            </w:r>
          </w:p>
          <w:p w:rsidR="006C2204" w:rsidRPr="00431EB8" w:rsidRDefault="006C2204" w:rsidP="00002B7B">
            <w:pPr>
              <w:pStyle w:val="TableParagraph"/>
              <w:rPr>
                <w:bCs/>
                <w:sz w:val="24"/>
                <w:szCs w:val="24"/>
              </w:rPr>
            </w:pPr>
            <w:r w:rsidRPr="00431EB8">
              <w:rPr>
                <w:bCs/>
                <w:sz w:val="24"/>
                <w:szCs w:val="24"/>
              </w:rPr>
              <w:t xml:space="preserve">Мақсаты: қозғалыс координацияларын дамыту. </w:t>
            </w:r>
          </w:p>
          <w:p w:rsidR="006C2204" w:rsidRPr="00431EB8" w:rsidRDefault="006C2204" w:rsidP="00002B7B">
            <w:pPr>
              <w:pStyle w:val="TableParagraph"/>
              <w:rPr>
                <w:bCs/>
                <w:sz w:val="24"/>
                <w:szCs w:val="24"/>
              </w:rPr>
            </w:pPr>
            <w:r w:rsidRPr="00431EB8">
              <w:rPr>
                <w:bCs/>
                <w:sz w:val="24"/>
                <w:szCs w:val="24"/>
              </w:rPr>
              <w:t>Халық болжамы. Өрмекші бұрышқа тығылса, жел болады.</w:t>
            </w:r>
          </w:p>
        </w:tc>
        <w:tc>
          <w:tcPr>
            <w:tcW w:w="2128" w:type="dxa"/>
            <w:tcBorders>
              <w:top w:val="single" w:sz="4" w:space="0" w:color="auto"/>
              <w:left w:val="single" w:sz="4" w:space="0" w:color="auto"/>
              <w:bottom w:val="single" w:sz="4" w:space="0" w:color="000000"/>
              <w:right w:val="single" w:sz="4" w:space="0" w:color="000000"/>
            </w:tcBorders>
            <w:shd w:val="clear" w:color="auto" w:fill="FFFFFF"/>
          </w:tcPr>
          <w:p w:rsidR="006C2204" w:rsidRPr="00431EB8" w:rsidRDefault="006C2204" w:rsidP="00002B7B">
            <w:pPr>
              <w:pStyle w:val="TableParagraph"/>
              <w:rPr>
                <w:b/>
                <w:sz w:val="24"/>
                <w:szCs w:val="24"/>
              </w:rPr>
            </w:pPr>
            <w:r w:rsidRPr="00431EB8">
              <w:rPr>
                <w:b/>
                <w:sz w:val="24"/>
                <w:szCs w:val="24"/>
              </w:rPr>
              <w:t>Қимылды ойын «Қасқыр қақпан»</w:t>
            </w:r>
          </w:p>
          <w:p w:rsidR="006C2204" w:rsidRPr="00431EB8" w:rsidRDefault="006C2204" w:rsidP="00002B7B">
            <w:pPr>
              <w:pStyle w:val="TableParagraph"/>
              <w:rPr>
                <w:b/>
                <w:sz w:val="24"/>
                <w:szCs w:val="24"/>
              </w:rPr>
            </w:pPr>
            <w:r w:rsidRPr="00431EB8">
              <w:rPr>
                <w:b/>
                <w:sz w:val="24"/>
                <w:szCs w:val="24"/>
              </w:rPr>
              <w:t xml:space="preserve"> Мақсаты:</w:t>
            </w:r>
          </w:p>
          <w:p w:rsidR="006C2204" w:rsidRPr="00431EB8" w:rsidRDefault="006C2204" w:rsidP="00002B7B">
            <w:pPr>
              <w:pStyle w:val="TableParagraph"/>
              <w:rPr>
                <w:b/>
                <w:sz w:val="24"/>
                <w:szCs w:val="24"/>
              </w:rPr>
            </w:pPr>
            <w:r w:rsidRPr="00431EB8">
              <w:rPr>
                <w:b/>
                <w:sz w:val="24"/>
                <w:szCs w:val="24"/>
              </w:rPr>
              <w:t>—</w:t>
            </w:r>
            <w:r w:rsidRPr="00431EB8">
              <w:rPr>
                <w:b/>
                <w:sz w:val="24"/>
                <w:szCs w:val="24"/>
              </w:rPr>
              <w:tab/>
              <w:t>белгі бойынша әрекет етуге үйрету;</w:t>
            </w:r>
          </w:p>
          <w:p w:rsidR="006C2204" w:rsidRPr="00431EB8" w:rsidRDefault="006C2204" w:rsidP="00002B7B">
            <w:pPr>
              <w:pStyle w:val="TableParagraph"/>
              <w:rPr>
                <w:b/>
                <w:sz w:val="24"/>
                <w:szCs w:val="24"/>
              </w:rPr>
            </w:pPr>
            <w:r w:rsidRPr="00431EB8">
              <w:rPr>
                <w:b/>
                <w:sz w:val="24"/>
                <w:szCs w:val="24"/>
              </w:rPr>
              <w:t>—</w:t>
            </w:r>
            <w:r w:rsidRPr="00431EB8">
              <w:rPr>
                <w:b/>
                <w:sz w:val="24"/>
                <w:szCs w:val="24"/>
              </w:rPr>
              <w:tab/>
              <w:t>ойын шартын сақтап ойнауға баулу;</w:t>
            </w:r>
          </w:p>
          <w:p w:rsidR="006C2204" w:rsidRPr="00431EB8" w:rsidRDefault="006C2204" w:rsidP="00002B7B">
            <w:pPr>
              <w:pStyle w:val="TableParagraph"/>
              <w:rPr>
                <w:b/>
                <w:sz w:val="24"/>
                <w:szCs w:val="24"/>
              </w:rPr>
            </w:pPr>
            <w:r w:rsidRPr="00431EB8">
              <w:rPr>
                <w:b/>
                <w:sz w:val="24"/>
                <w:szCs w:val="24"/>
              </w:rPr>
              <w:t>Жаттығу ойыны</w:t>
            </w:r>
          </w:p>
          <w:p w:rsidR="006C2204" w:rsidRPr="00431EB8" w:rsidRDefault="006C2204" w:rsidP="00002B7B">
            <w:pPr>
              <w:pStyle w:val="TableParagraph"/>
              <w:rPr>
                <w:b/>
                <w:sz w:val="24"/>
                <w:szCs w:val="24"/>
              </w:rPr>
            </w:pPr>
            <w:r w:rsidRPr="00431EB8">
              <w:rPr>
                <w:b/>
                <w:sz w:val="24"/>
                <w:szCs w:val="24"/>
              </w:rPr>
              <w:t>Ұзындыққа секіру.</w:t>
            </w:r>
          </w:p>
          <w:p w:rsidR="006C2204" w:rsidRPr="00431EB8" w:rsidRDefault="006C2204" w:rsidP="00002B7B">
            <w:pPr>
              <w:pStyle w:val="TableParagraph"/>
              <w:rPr>
                <w:b/>
                <w:sz w:val="24"/>
                <w:szCs w:val="24"/>
              </w:rPr>
            </w:pPr>
            <w:r w:rsidRPr="00431EB8">
              <w:rPr>
                <w:b/>
                <w:sz w:val="24"/>
                <w:szCs w:val="24"/>
              </w:rPr>
              <w:t>Мақсаты: ұзындыққа секіруге жаттықтыру.</w:t>
            </w:r>
          </w:p>
          <w:p w:rsidR="006C2204" w:rsidRPr="00431EB8" w:rsidRDefault="006C2204" w:rsidP="00002B7B">
            <w:pPr>
              <w:pStyle w:val="TableParagraph"/>
              <w:rPr>
                <w:b/>
                <w:sz w:val="24"/>
                <w:szCs w:val="24"/>
              </w:rPr>
            </w:pPr>
          </w:p>
        </w:tc>
      </w:tr>
      <w:tr w:rsidR="006C2204" w:rsidRPr="00BF6CF8" w:rsidTr="008702EB">
        <w:trPr>
          <w:gridAfter w:val="1"/>
          <w:wAfter w:w="5536" w:type="dxa"/>
        </w:trPr>
        <w:tc>
          <w:tcPr>
            <w:tcW w:w="2540"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sz w:val="24"/>
                <w:szCs w:val="24"/>
              </w:rPr>
              <w:t>Балаларды</w:t>
            </w:r>
            <w:r w:rsidRPr="00431EB8">
              <w:rPr>
                <w:rFonts w:ascii="Times New Roman" w:hAnsi="Times New Roman" w:cs="Times New Roman"/>
                <w:b/>
                <w:sz w:val="24"/>
                <w:szCs w:val="24"/>
                <w:lang w:val="kk-KZ"/>
              </w:rPr>
              <w:t>ң</w:t>
            </w:r>
            <w:r w:rsidRPr="00431EB8">
              <w:rPr>
                <w:rFonts w:ascii="Times New Roman" w:hAnsi="Times New Roman" w:cs="Times New Roman"/>
                <w:b/>
                <w:sz w:val="24"/>
                <w:szCs w:val="24"/>
              </w:rPr>
              <w:t>үйгеқайт</w:t>
            </w:r>
            <w:r w:rsidRPr="00431EB8">
              <w:rPr>
                <w:rFonts w:ascii="Times New Roman" w:hAnsi="Times New Roman" w:cs="Times New Roman"/>
                <w:b/>
                <w:sz w:val="24"/>
                <w:szCs w:val="24"/>
                <w:lang w:val="kk-KZ"/>
              </w:rPr>
              <w:t>уы</w:t>
            </w:r>
          </w:p>
        </w:tc>
        <w:tc>
          <w:tcPr>
            <w:tcW w:w="2659" w:type="dxa"/>
            <w:gridSpan w:val="9"/>
            <w:vMerge w:val="restart"/>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 xml:space="preserve"> Ата –аналарға кеңес</w:t>
            </w:r>
          </w:p>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545" w:type="dxa"/>
            <w:gridSpan w:val="3"/>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 xml:space="preserve">  Ата –аналарға кеңес</w:t>
            </w:r>
          </w:p>
          <w:p w:rsidR="006C2204" w:rsidRPr="00431EB8" w:rsidRDefault="006C2204" w:rsidP="00002B7B">
            <w:pPr>
              <w:rPr>
                <w:rFonts w:ascii="Times New Roman" w:hAnsi="Times New Roman" w:cs="Times New Roman"/>
                <w:b/>
                <w:bCs/>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599" w:type="dxa"/>
            <w:gridSpan w:val="7"/>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b/>
                <w:bCs/>
                <w:i/>
                <w:sz w:val="24"/>
                <w:szCs w:val="24"/>
                <w:lang w:val="kk-KZ"/>
              </w:rPr>
              <w:t>Ата –аналарға кеңес</w:t>
            </w:r>
          </w:p>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6C2204" w:rsidRPr="00431EB8" w:rsidRDefault="006C2204" w:rsidP="00002B7B">
            <w:pPr>
              <w:rPr>
                <w:rFonts w:ascii="Times New Roman" w:hAnsi="Times New Roman" w:cs="Times New Roman"/>
                <w:sz w:val="24"/>
                <w:szCs w:val="24"/>
                <w:lang w:val="kk-KZ"/>
              </w:rPr>
            </w:pPr>
          </w:p>
        </w:tc>
        <w:tc>
          <w:tcPr>
            <w:tcW w:w="2698" w:type="dxa"/>
            <w:gridSpan w:val="4"/>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Ата –аналарға кеңес</w:t>
            </w:r>
          </w:p>
          <w:p w:rsidR="006C2204" w:rsidRPr="00431EB8" w:rsidRDefault="006C220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r w:rsidRPr="00431EB8">
              <w:rPr>
                <w:rFonts w:ascii="Times New Roman" w:hAnsi="Times New Roman" w:cs="Times New Roman"/>
                <w:sz w:val="24"/>
                <w:szCs w:val="24"/>
                <w:lang w:val="kk-KZ"/>
              </w:rPr>
              <w:br/>
            </w:r>
          </w:p>
          <w:p w:rsidR="006C2204" w:rsidRPr="00431EB8" w:rsidRDefault="006C2204" w:rsidP="00002B7B">
            <w:pPr>
              <w:rPr>
                <w:rFonts w:ascii="Times New Roman" w:hAnsi="Times New Roman" w:cs="Times New Roman"/>
                <w:b/>
                <w:sz w:val="24"/>
                <w:szCs w:val="24"/>
                <w:lang w:val="kk-KZ"/>
              </w:rPr>
            </w:pPr>
          </w:p>
        </w:tc>
        <w:tc>
          <w:tcPr>
            <w:tcW w:w="2128" w:type="dxa"/>
            <w:vMerge w:val="restart"/>
            <w:tcBorders>
              <w:top w:val="single" w:sz="4" w:space="0" w:color="auto"/>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Ата –аналарға кеңес</w:t>
            </w:r>
          </w:p>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C2204" w:rsidRPr="00BF6CF8" w:rsidTr="008702EB">
        <w:trPr>
          <w:gridAfter w:val="1"/>
          <w:wAfter w:w="5536" w:type="dxa"/>
          <w:trHeight w:val="80"/>
        </w:trPr>
        <w:tc>
          <w:tcPr>
            <w:tcW w:w="254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6C2204" w:rsidRPr="00431EB8" w:rsidRDefault="006C2204" w:rsidP="00002B7B">
            <w:pPr>
              <w:rPr>
                <w:rFonts w:ascii="Times New Roman" w:hAnsi="Times New Roman" w:cs="Times New Roman"/>
                <w:b/>
                <w:sz w:val="24"/>
                <w:szCs w:val="24"/>
                <w:lang w:val="kk-KZ"/>
              </w:rPr>
            </w:pPr>
          </w:p>
        </w:tc>
        <w:tc>
          <w:tcPr>
            <w:tcW w:w="2659" w:type="dxa"/>
            <w:gridSpan w:val="9"/>
            <w:vMerge/>
            <w:tcBorders>
              <w:top w:val="single" w:sz="4" w:space="0" w:color="auto"/>
              <w:left w:val="single" w:sz="4" w:space="0" w:color="auto"/>
              <w:bottom w:val="nil"/>
              <w:right w:val="single" w:sz="4" w:space="0" w:color="auto"/>
            </w:tcBorders>
            <w:shd w:val="clear" w:color="auto" w:fill="auto"/>
            <w:vAlign w:val="center"/>
          </w:tcPr>
          <w:p w:rsidR="006C2204" w:rsidRPr="00431EB8" w:rsidRDefault="006C2204" w:rsidP="00002B7B">
            <w:pPr>
              <w:rPr>
                <w:rFonts w:ascii="Times New Roman" w:hAnsi="Times New Roman" w:cs="Times New Roman"/>
                <w:sz w:val="24"/>
                <w:szCs w:val="24"/>
                <w:lang w:val="kk-KZ"/>
              </w:rPr>
            </w:pPr>
          </w:p>
        </w:tc>
        <w:tc>
          <w:tcPr>
            <w:tcW w:w="2554" w:type="dxa"/>
            <w:gridSpan w:val="4"/>
            <w:tcBorders>
              <w:top w:val="nil"/>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590" w:type="dxa"/>
            <w:gridSpan w:val="6"/>
            <w:tcBorders>
              <w:top w:val="nil"/>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698" w:type="dxa"/>
            <w:gridSpan w:val="4"/>
            <w:tcBorders>
              <w:top w:val="nil"/>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128" w:type="dxa"/>
            <w:vMerge/>
            <w:tcBorders>
              <w:left w:val="single" w:sz="4" w:space="0" w:color="auto"/>
              <w:right w:val="single" w:sz="4" w:space="0" w:color="auto"/>
            </w:tcBorders>
            <w:shd w:val="clear" w:color="auto" w:fill="auto"/>
            <w:vAlign w:val="center"/>
          </w:tcPr>
          <w:p w:rsidR="006C2204" w:rsidRPr="00431EB8" w:rsidRDefault="006C2204" w:rsidP="00002B7B">
            <w:pPr>
              <w:rPr>
                <w:rFonts w:ascii="Times New Roman" w:hAnsi="Times New Roman" w:cs="Times New Roman"/>
                <w:b/>
                <w:sz w:val="24"/>
                <w:szCs w:val="24"/>
                <w:lang w:val="kk-KZ"/>
              </w:rPr>
            </w:pPr>
          </w:p>
        </w:tc>
      </w:tr>
      <w:tr w:rsidR="006C2204" w:rsidRPr="00BF6CF8" w:rsidTr="008702EB">
        <w:trPr>
          <w:gridAfter w:val="1"/>
          <w:wAfter w:w="5536" w:type="dxa"/>
          <w:trHeight w:val="58"/>
        </w:trPr>
        <w:tc>
          <w:tcPr>
            <w:tcW w:w="254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6C2204" w:rsidRPr="00431EB8" w:rsidRDefault="006C2204" w:rsidP="00002B7B">
            <w:pPr>
              <w:rPr>
                <w:rFonts w:ascii="Times New Roman" w:hAnsi="Times New Roman" w:cs="Times New Roman"/>
                <w:b/>
                <w:sz w:val="24"/>
                <w:szCs w:val="24"/>
                <w:lang w:val="kk-KZ"/>
              </w:rPr>
            </w:pPr>
          </w:p>
        </w:tc>
        <w:tc>
          <w:tcPr>
            <w:tcW w:w="2659" w:type="dxa"/>
            <w:gridSpan w:val="9"/>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545" w:type="dxa"/>
            <w:gridSpan w:val="3"/>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bCs/>
                <w:sz w:val="24"/>
                <w:szCs w:val="24"/>
                <w:lang w:val="kk-KZ"/>
              </w:rPr>
            </w:pPr>
          </w:p>
        </w:tc>
        <w:tc>
          <w:tcPr>
            <w:tcW w:w="2599" w:type="dxa"/>
            <w:gridSpan w:val="7"/>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sz w:val="24"/>
                <w:szCs w:val="24"/>
                <w:lang w:val="kk-KZ"/>
              </w:rPr>
            </w:pPr>
          </w:p>
        </w:tc>
        <w:tc>
          <w:tcPr>
            <w:tcW w:w="2698" w:type="dxa"/>
            <w:gridSpan w:val="4"/>
            <w:tcBorders>
              <w:top w:val="nil"/>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2128" w:type="dxa"/>
            <w:vMerge/>
            <w:tcBorders>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r>
    </w:tbl>
    <w:p w:rsidR="00F31CF4" w:rsidRPr="00431EB8" w:rsidRDefault="00F31CF4" w:rsidP="00F31CF4">
      <w:pPr>
        <w:rPr>
          <w:rFonts w:ascii="Times New Roman" w:hAnsi="Times New Roman" w:cs="Times New Roman"/>
          <w:sz w:val="24"/>
          <w:szCs w:val="24"/>
          <w:lang w:val="kk-KZ"/>
        </w:rPr>
      </w:pPr>
    </w:p>
    <w:p w:rsidR="00F31CF4" w:rsidRPr="00431EB8" w:rsidRDefault="00F31CF4" w:rsidP="00F31CF4">
      <w:pPr>
        <w:rPr>
          <w:rFonts w:ascii="Times New Roman" w:hAnsi="Times New Roman" w:cs="Times New Roman"/>
          <w:sz w:val="24"/>
          <w:szCs w:val="24"/>
          <w:lang w:val="kk-KZ"/>
        </w:rPr>
      </w:pPr>
    </w:p>
    <w:p w:rsidR="00F31CF4" w:rsidRPr="00431EB8" w:rsidRDefault="00F31CF4" w:rsidP="00F31CF4">
      <w:pPr>
        <w:rPr>
          <w:rFonts w:ascii="Times New Roman" w:hAnsi="Times New Roman" w:cs="Times New Roman"/>
          <w:sz w:val="24"/>
          <w:szCs w:val="24"/>
          <w:lang w:val="kk-KZ"/>
        </w:rPr>
      </w:pPr>
    </w:p>
    <w:p w:rsidR="00F261B1" w:rsidRDefault="00F261B1" w:rsidP="00F261B1">
      <w:pPr>
        <w:pStyle w:val="TableParagraph"/>
        <w:rPr>
          <w:sz w:val="24"/>
          <w:szCs w:val="24"/>
        </w:rPr>
      </w:pPr>
    </w:p>
    <w:p w:rsidR="00F31CF4" w:rsidRPr="004E5973" w:rsidRDefault="00F31CF4" w:rsidP="00F261B1">
      <w:pPr>
        <w:pStyle w:val="TableParagraph"/>
        <w:jc w:val="center"/>
        <w:rPr>
          <w:sz w:val="24"/>
          <w:szCs w:val="24"/>
        </w:rPr>
      </w:pPr>
      <w:r w:rsidRPr="00431EB8">
        <w:rPr>
          <w:b/>
          <w:bCs/>
          <w:sz w:val="24"/>
          <w:szCs w:val="24"/>
        </w:rPr>
        <w:t>Тәрбиелеу-білім беру процесінің циклограммасы</w:t>
      </w:r>
    </w:p>
    <w:p w:rsidR="00F31CF4" w:rsidRPr="006C2204" w:rsidRDefault="00F31CF4" w:rsidP="006C2204">
      <w:pPr>
        <w:pStyle w:val="TableParagraph"/>
        <w:rPr>
          <w:b/>
          <w:bCs/>
          <w:sz w:val="24"/>
          <w:szCs w:val="24"/>
          <w:u w:val="single"/>
        </w:rPr>
      </w:pPr>
      <w:r w:rsidRPr="00431EB8">
        <w:rPr>
          <w:b/>
          <w:bCs/>
          <w:sz w:val="24"/>
          <w:szCs w:val="24"/>
        </w:rPr>
        <w:t xml:space="preserve">Білім беру ұйымы  </w:t>
      </w:r>
      <w:r w:rsidR="006C2204" w:rsidRPr="006C2204">
        <w:rPr>
          <w:sz w:val="24"/>
          <w:szCs w:val="24"/>
        </w:rPr>
        <w:t>Дарья ЖББМ</w:t>
      </w:r>
    </w:p>
    <w:p w:rsidR="00F31CF4" w:rsidRPr="00431EB8" w:rsidRDefault="00F31CF4" w:rsidP="00F31CF4">
      <w:pPr>
        <w:pStyle w:val="TableParagraph"/>
        <w:rPr>
          <w:b/>
          <w:bCs/>
          <w:sz w:val="24"/>
          <w:szCs w:val="24"/>
          <w:u w:val="single"/>
        </w:rPr>
      </w:pPr>
      <w:r w:rsidRPr="00431EB8">
        <w:rPr>
          <w:b/>
          <w:bCs/>
          <w:sz w:val="24"/>
          <w:szCs w:val="24"/>
        </w:rPr>
        <w:t xml:space="preserve">Мектепалды  </w:t>
      </w:r>
      <w:r w:rsidRPr="00431EB8">
        <w:rPr>
          <w:b/>
          <w:bCs/>
          <w:sz w:val="24"/>
          <w:szCs w:val="24"/>
          <w:u w:val="single"/>
        </w:rPr>
        <w:t>О «</w:t>
      </w:r>
      <w:r w:rsidR="006C2204">
        <w:rPr>
          <w:b/>
          <w:bCs/>
          <w:sz w:val="24"/>
          <w:szCs w:val="24"/>
          <w:u w:val="single"/>
          <w:lang w:val="ru-RU"/>
        </w:rPr>
        <w:t>А</w:t>
      </w:r>
      <w:r w:rsidRPr="00431EB8">
        <w:rPr>
          <w:b/>
          <w:bCs/>
          <w:sz w:val="24"/>
          <w:szCs w:val="24"/>
          <w:u w:val="single"/>
        </w:rPr>
        <w:t>» сыныбы</w:t>
      </w:r>
    </w:p>
    <w:p w:rsidR="00F31CF4" w:rsidRPr="00431EB8" w:rsidRDefault="00F31CF4" w:rsidP="00F31CF4">
      <w:pPr>
        <w:pStyle w:val="TableParagraph"/>
        <w:rPr>
          <w:b/>
          <w:bCs/>
          <w:sz w:val="24"/>
          <w:szCs w:val="24"/>
          <w:u w:val="single"/>
        </w:rPr>
      </w:pPr>
      <w:r w:rsidRPr="00431EB8">
        <w:rPr>
          <w:b/>
          <w:bCs/>
          <w:sz w:val="24"/>
          <w:szCs w:val="24"/>
        </w:rPr>
        <w:t xml:space="preserve">Балалардың жасы   </w:t>
      </w:r>
      <w:r w:rsidRPr="00431EB8">
        <w:rPr>
          <w:b/>
          <w:bCs/>
          <w:sz w:val="24"/>
          <w:szCs w:val="24"/>
          <w:u w:val="single"/>
        </w:rPr>
        <w:t>5 жас</w:t>
      </w:r>
    </w:p>
    <w:p w:rsidR="00F31CF4" w:rsidRPr="006C2204" w:rsidRDefault="00F31CF4" w:rsidP="006C2204">
      <w:pPr>
        <w:pStyle w:val="TableParagraph"/>
        <w:rPr>
          <w:b/>
          <w:bCs/>
          <w:sz w:val="24"/>
          <w:szCs w:val="24"/>
          <w:u w:val="single"/>
        </w:rPr>
      </w:pPr>
      <w:r w:rsidRPr="00431EB8">
        <w:rPr>
          <w:b/>
          <w:bCs/>
          <w:sz w:val="24"/>
          <w:szCs w:val="24"/>
        </w:rPr>
        <w:t xml:space="preserve">Жоспардың құрылу кезеңі   </w:t>
      </w:r>
      <w:r w:rsidR="006C2204" w:rsidRPr="006C2204">
        <w:rPr>
          <w:b/>
          <w:bCs/>
          <w:sz w:val="24"/>
          <w:szCs w:val="24"/>
          <w:u w:val="single"/>
        </w:rPr>
        <w:t>2</w:t>
      </w:r>
      <w:r w:rsidRPr="00431EB8">
        <w:rPr>
          <w:b/>
          <w:bCs/>
          <w:sz w:val="24"/>
          <w:szCs w:val="24"/>
          <w:u w:val="single"/>
        </w:rPr>
        <w:t>-апта    08  –12   сәуір    2023-2024 оқу жылы</w:t>
      </w:r>
    </w:p>
    <w:p w:rsidR="006C2204" w:rsidRPr="006C2204" w:rsidRDefault="006C2204" w:rsidP="006C2204">
      <w:pPr>
        <w:pStyle w:val="TableParagraph"/>
        <w:rPr>
          <w:b/>
          <w:bCs/>
          <w:sz w:val="24"/>
          <w:szCs w:val="24"/>
          <w:u w:val="single"/>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8"/>
        <w:gridCol w:w="256"/>
        <w:gridCol w:w="32"/>
        <w:gridCol w:w="1831"/>
        <w:gridCol w:w="693"/>
        <w:gridCol w:w="24"/>
        <w:gridCol w:w="6"/>
        <w:gridCol w:w="90"/>
        <w:gridCol w:w="15"/>
        <w:gridCol w:w="50"/>
        <w:gridCol w:w="989"/>
        <w:gridCol w:w="823"/>
        <w:gridCol w:w="456"/>
        <w:gridCol w:w="227"/>
        <w:gridCol w:w="9"/>
        <w:gridCol w:w="1859"/>
        <w:gridCol w:w="315"/>
        <w:gridCol w:w="280"/>
        <w:gridCol w:w="95"/>
        <w:gridCol w:w="44"/>
        <w:gridCol w:w="148"/>
        <w:gridCol w:w="1128"/>
        <w:gridCol w:w="289"/>
        <w:gridCol w:w="534"/>
        <w:gridCol w:w="317"/>
        <w:gridCol w:w="142"/>
        <w:gridCol w:w="2268"/>
      </w:tblGrid>
      <w:tr w:rsidR="00F31CF4" w:rsidRPr="00431EB8" w:rsidTr="00002B7B">
        <w:trPr>
          <w:trHeight w:val="70"/>
        </w:trPr>
        <w:tc>
          <w:tcPr>
            <w:tcW w:w="2504"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Күнтәртібі</w:t>
            </w:r>
          </w:p>
        </w:tc>
        <w:tc>
          <w:tcPr>
            <w:tcW w:w="2676"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Дүйсенбі</w:t>
            </w:r>
          </w:p>
        </w:tc>
        <w:tc>
          <w:tcPr>
            <w:tcW w:w="2560"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Сейсенбі</w:t>
            </w:r>
          </w:p>
        </w:tc>
        <w:tc>
          <w:tcPr>
            <w:tcW w:w="2558"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bCs/>
                <w:sz w:val="24"/>
                <w:szCs w:val="24"/>
              </w:rPr>
            </w:pPr>
            <w:r w:rsidRPr="00431EB8">
              <w:rPr>
                <w:rFonts w:ascii="Times New Roman" w:hAnsi="Times New Roman" w:cs="Times New Roman"/>
                <w:b/>
                <w:bCs/>
                <w:sz w:val="24"/>
                <w:szCs w:val="24"/>
              </w:rPr>
              <w:t>Сәрсенбі</w:t>
            </w:r>
          </w:p>
          <w:p w:rsidR="00F31CF4" w:rsidRPr="00431EB8" w:rsidRDefault="00F31CF4" w:rsidP="00002B7B">
            <w:pPr>
              <w:rPr>
                <w:rFonts w:ascii="Times New Roman" w:hAnsi="Times New Roman" w:cs="Times New Roman"/>
                <w:b/>
                <w:sz w:val="24"/>
                <w:szCs w:val="24"/>
              </w:rPr>
            </w:pPr>
          </w:p>
        </w:tc>
        <w:tc>
          <w:tcPr>
            <w:tcW w:w="2602" w:type="dxa"/>
            <w:gridSpan w:val="7"/>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Бейсенбі</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Жұма</w:t>
            </w:r>
          </w:p>
        </w:tc>
      </w:tr>
      <w:tr w:rsidR="00F31CF4" w:rsidRPr="00431EB8" w:rsidTr="00002B7B">
        <w:trPr>
          <w:trHeight w:val="1033"/>
        </w:trPr>
        <w:tc>
          <w:tcPr>
            <w:tcW w:w="2504"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i/>
                <w:sz w:val="24"/>
                <w:szCs w:val="24"/>
              </w:rPr>
            </w:pPr>
            <w:r w:rsidRPr="00431EB8">
              <w:rPr>
                <w:rFonts w:ascii="Times New Roman" w:hAnsi="Times New Roman" w:cs="Times New Roman"/>
                <w:b/>
                <w:sz w:val="24"/>
                <w:szCs w:val="24"/>
              </w:rPr>
              <w:t>Балалардықабылдау</w:t>
            </w:r>
          </w:p>
        </w:tc>
        <w:tc>
          <w:tcPr>
            <w:tcW w:w="12664" w:type="dxa"/>
            <w:gridSpan w:val="25"/>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F31CF4" w:rsidRPr="00BF6CF8" w:rsidTr="00002B7B">
        <w:trPr>
          <w:trHeight w:val="1035"/>
        </w:trPr>
        <w:tc>
          <w:tcPr>
            <w:tcW w:w="2504"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rPr>
              <w:t>Ата-аналармен</w:t>
            </w:r>
            <w:r w:rsidRPr="00431EB8">
              <w:rPr>
                <w:rFonts w:ascii="Times New Roman" w:hAnsi="Times New Roman" w:cs="Times New Roman"/>
                <w:b/>
                <w:sz w:val="24"/>
                <w:szCs w:val="24"/>
                <w:lang w:val="kk-KZ"/>
              </w:rPr>
              <w:t xml:space="preserve"> немесе баланың басқа заңды өкілдерімен</w:t>
            </w:r>
            <w:r w:rsidRPr="00431EB8">
              <w:rPr>
                <w:rFonts w:ascii="Times New Roman" w:hAnsi="Times New Roman" w:cs="Times New Roman"/>
                <w:b/>
                <w:sz w:val="24"/>
                <w:szCs w:val="24"/>
              </w:rPr>
              <w:t>кеңес</w:t>
            </w:r>
            <w:r w:rsidRPr="00431EB8">
              <w:rPr>
                <w:rFonts w:ascii="Times New Roman" w:hAnsi="Times New Roman" w:cs="Times New Roman"/>
                <w:b/>
                <w:sz w:val="24"/>
                <w:szCs w:val="24"/>
                <w:lang w:val="kk-KZ"/>
              </w:rPr>
              <w:t>,әңгімелесу</w:t>
            </w:r>
          </w:p>
          <w:p w:rsidR="00F31CF4" w:rsidRPr="00431EB8" w:rsidRDefault="00F31CF4" w:rsidP="00002B7B">
            <w:pPr>
              <w:rPr>
                <w:rFonts w:ascii="Times New Roman" w:hAnsi="Times New Roman" w:cs="Times New Roman"/>
                <w:b/>
                <w:sz w:val="24"/>
                <w:szCs w:val="24"/>
              </w:rPr>
            </w:pPr>
          </w:p>
        </w:tc>
        <w:tc>
          <w:tcPr>
            <w:tcW w:w="2676" w:type="dxa"/>
            <w:gridSpan w:val="6"/>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Ата-аналармен әңгіме:</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тазалығы жөнінде кеңес беру</w:t>
            </w:r>
          </w:p>
          <w:p w:rsidR="00F31CF4" w:rsidRPr="00431EB8" w:rsidRDefault="00F31CF4" w:rsidP="00002B7B">
            <w:pPr>
              <w:rPr>
                <w:rFonts w:ascii="Times New Roman" w:hAnsi="Times New Roman" w:cs="Times New Roman"/>
                <w:sz w:val="24"/>
                <w:szCs w:val="24"/>
                <w:lang w:val="kk-KZ"/>
              </w:rPr>
            </w:pPr>
          </w:p>
        </w:tc>
        <w:tc>
          <w:tcPr>
            <w:tcW w:w="2560" w:type="dxa"/>
            <w:gridSpan w:val="6"/>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Ата-аналармен әңгіме:</w:t>
            </w:r>
            <w:r w:rsidRPr="00431EB8">
              <w:rPr>
                <w:rFonts w:ascii="Times New Roman" w:hAnsi="Times New Roman" w:cs="Times New Roman"/>
                <w:sz w:val="24"/>
                <w:szCs w:val="24"/>
                <w:lang w:val="kk-KZ"/>
              </w:rPr>
              <w:t xml:space="preserve"> Ата- аналарға балаларын ертеңгілік жаттығуға үлгертіп алып келулерін ескерту.</w:t>
            </w:r>
          </w:p>
          <w:p w:rsidR="00F31CF4" w:rsidRPr="00431EB8" w:rsidRDefault="00F31CF4" w:rsidP="00002B7B">
            <w:pPr>
              <w:rPr>
                <w:rFonts w:ascii="Times New Roman" w:hAnsi="Times New Roman" w:cs="Times New Roman"/>
                <w:sz w:val="24"/>
                <w:szCs w:val="24"/>
                <w:lang w:val="kk-KZ"/>
              </w:rPr>
            </w:pPr>
          </w:p>
        </w:tc>
        <w:tc>
          <w:tcPr>
            <w:tcW w:w="2558" w:type="dxa"/>
            <w:gridSpan w:val="5"/>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Ата-аналармен әңгіме:</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жетістік пен дәрежесі үшін емес, сол қалпында сөзсіз қабылдап жақсы көретініңізді сездіріңіз.</w:t>
            </w:r>
          </w:p>
        </w:tc>
        <w:tc>
          <w:tcPr>
            <w:tcW w:w="2602" w:type="dxa"/>
            <w:gridSpan w:val="7"/>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Ата-аналармен әңгіме:</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Ата-аналарға балаларды тамақтарын тауысып жеуге үйретулерін ескерту.</w:t>
            </w:r>
          </w:p>
        </w:tc>
        <w:tc>
          <w:tcPr>
            <w:tcW w:w="2268" w:type="dxa"/>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Ата-аналармен әңгіме:</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Ата-аналарға балаларды тамақтарын тауысып жеуге үйретулерін ескерту</w:t>
            </w:r>
          </w:p>
        </w:tc>
      </w:tr>
      <w:tr w:rsidR="00F31CF4" w:rsidRPr="00BF6CF8" w:rsidTr="00002B7B">
        <w:trPr>
          <w:trHeight w:val="70"/>
        </w:trPr>
        <w:tc>
          <w:tcPr>
            <w:tcW w:w="2504"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6"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 xml:space="preserve"> Үстел үсті ойыны – пазл: </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«Әсем гүлдер бағы »</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Балалармен  әсем гүлдер туралы әңгімелесу.</w:t>
            </w:r>
          </w:p>
          <w:p w:rsidR="00F31CF4" w:rsidRPr="00431EB8" w:rsidRDefault="00F31CF4" w:rsidP="00002B7B">
            <w:pPr>
              <w:pStyle w:val="11"/>
              <w:rPr>
                <w:rFonts w:ascii="Times New Roman" w:eastAsia="Times New Roman" w:hAnsi="Times New Roman" w:cs="Times New Roman"/>
                <w:sz w:val="24"/>
                <w:szCs w:val="24"/>
                <w:lang w:val="kk-KZ"/>
              </w:rPr>
            </w:pPr>
          </w:p>
        </w:tc>
        <w:tc>
          <w:tcPr>
            <w:tcW w:w="2560"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Құрылыс ойындары:</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«Біздің аула гүлдері»</w:t>
            </w:r>
          </w:p>
          <w:p w:rsidR="00F31CF4" w:rsidRPr="00431EB8" w:rsidRDefault="00F31CF4" w:rsidP="00002B7B">
            <w:pPr>
              <w:pStyle w:val="11"/>
              <w:rPr>
                <w:rFonts w:ascii="Times New Roman" w:eastAsia="Times New Roman" w:hAnsi="Times New Roman" w:cs="Times New Roman"/>
                <w:sz w:val="24"/>
                <w:szCs w:val="24"/>
                <w:lang w:val="kk-KZ"/>
              </w:rPr>
            </w:pPr>
          </w:p>
        </w:tc>
        <w:tc>
          <w:tcPr>
            <w:tcW w:w="2558"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 xml:space="preserve"> Фотосуреттер қарастыру: «Гүлдер,гүлдер көп гүлдер»</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Фотосуретте бейнеленген ойын түрлерін атау.</w:t>
            </w:r>
          </w:p>
        </w:tc>
        <w:tc>
          <w:tcPr>
            <w:tcW w:w="2602" w:type="dxa"/>
            <w:gridSpan w:val="7"/>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Үстел үсті  театры:</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«Раушан гүлдер» және т.б. тақырыптар бойынша сюжетті картиналар қарастыру.</w:t>
            </w:r>
          </w:p>
          <w:p w:rsidR="00F31CF4" w:rsidRPr="00431EB8" w:rsidRDefault="00F31CF4" w:rsidP="00002B7B">
            <w:pPr>
              <w:pStyle w:val="11"/>
              <w:rPr>
                <w:rFonts w:ascii="Times New Roman" w:eastAsia="Times New Roman" w:hAnsi="Times New Roman" w:cs="Times New Roman"/>
                <w:sz w:val="24"/>
                <w:szCs w:val="24"/>
                <w:lang w:val="kk-KZ"/>
              </w:rPr>
            </w:pP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bCs/>
                <w:sz w:val="24"/>
                <w:szCs w:val="24"/>
                <w:lang w:val="kk-KZ"/>
              </w:rPr>
            </w:pPr>
            <w:r w:rsidRPr="00431EB8">
              <w:rPr>
                <w:rFonts w:ascii="Times New Roman" w:eastAsia="Times New Roman" w:hAnsi="Times New Roman" w:cs="Times New Roman"/>
                <w:sz w:val="24"/>
                <w:szCs w:val="24"/>
                <w:lang w:val="kk-KZ"/>
              </w:rPr>
              <w:t>Сюжеттік ойындар</w:t>
            </w:r>
            <w:r w:rsidRPr="00431EB8">
              <w:rPr>
                <w:rFonts w:ascii="Times New Roman" w:eastAsia="Times New Roman" w:hAnsi="Times New Roman" w:cs="Times New Roman"/>
                <w:bCs/>
                <w:sz w:val="24"/>
                <w:szCs w:val="24"/>
                <w:lang w:val="kk-KZ"/>
              </w:rPr>
              <w:t>:</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«Қош иісті гүлдер» еркін сурет салу.</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Д/ойын: «Менің сүйікті гүлім»</w:t>
            </w:r>
          </w:p>
          <w:p w:rsidR="00F31CF4" w:rsidRPr="00431EB8" w:rsidRDefault="00F31CF4" w:rsidP="00002B7B">
            <w:pPr>
              <w:pStyle w:val="11"/>
              <w:rPr>
                <w:rFonts w:ascii="Times New Roman" w:eastAsia="Times New Roman" w:hAnsi="Times New Roman" w:cs="Times New Roman"/>
                <w:sz w:val="24"/>
                <w:szCs w:val="24"/>
                <w:lang w:val="kk-KZ"/>
              </w:rPr>
            </w:pPr>
          </w:p>
        </w:tc>
      </w:tr>
      <w:tr w:rsidR="00F31CF4" w:rsidRPr="00431EB8" w:rsidTr="00002B7B">
        <w:tc>
          <w:tcPr>
            <w:tcW w:w="2504"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sz w:val="24"/>
                <w:szCs w:val="24"/>
                <w:lang w:val="kk-KZ"/>
              </w:rPr>
              <w:t xml:space="preserve">Ертеңгілік </w:t>
            </w:r>
            <w:r w:rsidRPr="00431EB8">
              <w:rPr>
                <w:rFonts w:ascii="Times New Roman" w:hAnsi="Times New Roman" w:cs="Times New Roman"/>
                <w:b/>
                <w:sz w:val="24"/>
                <w:szCs w:val="24"/>
              </w:rPr>
              <w:t>жаттығу</w:t>
            </w:r>
          </w:p>
          <w:p w:rsidR="00F31CF4" w:rsidRPr="00431EB8" w:rsidRDefault="00F31CF4" w:rsidP="00002B7B">
            <w:pPr>
              <w:rPr>
                <w:rFonts w:ascii="Times New Roman" w:hAnsi="Times New Roman" w:cs="Times New Roman"/>
                <w:b/>
                <w:sz w:val="24"/>
                <w:szCs w:val="24"/>
              </w:rPr>
            </w:pPr>
          </w:p>
        </w:tc>
        <w:tc>
          <w:tcPr>
            <w:tcW w:w="12664" w:type="dxa"/>
            <w:gridSpan w:val="2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rPr>
              <w:t xml:space="preserve">Таңғыжаттығукешені № </w:t>
            </w:r>
            <w:r w:rsidRPr="00431EB8">
              <w:rPr>
                <w:rFonts w:ascii="Times New Roman" w:hAnsi="Times New Roman" w:cs="Times New Roman"/>
                <w:sz w:val="24"/>
                <w:szCs w:val="24"/>
                <w:lang w:val="kk-KZ"/>
              </w:rPr>
              <w:t>11</w:t>
            </w:r>
          </w:p>
        </w:tc>
      </w:tr>
      <w:tr w:rsidR="00F31CF4" w:rsidRPr="00431EB8" w:rsidTr="00002B7B">
        <w:trPr>
          <w:trHeight w:val="2404"/>
        </w:trPr>
        <w:tc>
          <w:tcPr>
            <w:tcW w:w="2504"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i/>
                <w:sz w:val="24"/>
                <w:szCs w:val="24"/>
                <w:lang w:val="kk-KZ"/>
              </w:rPr>
            </w:pPr>
            <w:r w:rsidRPr="00431EB8">
              <w:rPr>
                <w:rFonts w:ascii="Times New Roman" w:hAnsi="Times New Roman" w:cs="Times New Roman"/>
                <w:b/>
                <w:sz w:val="24"/>
                <w:szCs w:val="24"/>
              </w:rPr>
              <w:t>Ұйымдастырылғаніс-әрекеткедайындық</w:t>
            </w:r>
            <w:r w:rsidRPr="00431EB8">
              <w:rPr>
                <w:rFonts w:ascii="Times New Roman" w:hAnsi="Times New Roman" w:cs="Times New Roman"/>
                <w:b/>
                <w:sz w:val="24"/>
                <w:szCs w:val="24"/>
                <w:lang w:val="kk-KZ"/>
              </w:rPr>
              <w:t xml:space="preserve"> (бұдан әрі-ҰІӘ)</w:t>
            </w:r>
          </w:p>
        </w:tc>
        <w:tc>
          <w:tcPr>
            <w:tcW w:w="2676"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«Табиғатым </w:t>
            </w:r>
          </w:p>
          <w:p w:rsidR="00F31CF4" w:rsidRPr="00431EB8" w:rsidRDefault="00F31CF4" w:rsidP="00002B7B">
            <w:pPr>
              <w:pStyle w:val="11"/>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тамаша»</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hAnsi="Times New Roman" w:cs="Times New Roman"/>
                <w:sz w:val="24"/>
                <w:szCs w:val="24"/>
                <w:shd w:val="clear" w:color="auto" w:fill="FFFFFF"/>
                <w:lang w:val="kk-KZ"/>
              </w:rPr>
              <w:t>Табиғатым  тамаша,</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Көз  тоймайды қараса.</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Табиғатты  аялап,</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Жүрейікші  жараса.</w:t>
            </w:r>
          </w:p>
          <w:p w:rsidR="00F31CF4" w:rsidRPr="00431EB8" w:rsidRDefault="00F31CF4" w:rsidP="00002B7B">
            <w:pPr>
              <w:pStyle w:val="11"/>
              <w:rPr>
                <w:rFonts w:ascii="Times New Roman" w:eastAsia="Times New Roman" w:hAnsi="Times New Roman" w:cs="Times New Roman"/>
                <w:sz w:val="24"/>
                <w:szCs w:val="24"/>
                <w:lang w:val="kk-KZ"/>
              </w:rPr>
            </w:pPr>
          </w:p>
        </w:tc>
        <w:tc>
          <w:tcPr>
            <w:tcW w:w="2560" w:type="dxa"/>
            <w:gridSpan w:val="6"/>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 xml:space="preserve"> «Дала қандай тамаша»</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Дала қандай тамаша,</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Ақ мамыққа оранған.</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Ақ дастарқан жайғандай,</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Көз тоймайды қараса.</w:t>
            </w:r>
          </w:p>
          <w:p w:rsidR="00F31CF4" w:rsidRPr="00431EB8" w:rsidRDefault="00F31CF4" w:rsidP="00002B7B">
            <w:pPr>
              <w:pStyle w:val="11"/>
              <w:rPr>
                <w:rFonts w:ascii="Times New Roman" w:eastAsia="Times New Roman" w:hAnsi="Times New Roman" w:cs="Times New Roman"/>
                <w:sz w:val="24"/>
                <w:szCs w:val="24"/>
                <w:lang w:val="kk-KZ"/>
              </w:rPr>
            </w:pPr>
          </w:p>
        </w:tc>
        <w:tc>
          <w:tcPr>
            <w:tcW w:w="2750" w:type="dxa"/>
            <w:gridSpan w:val="7"/>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 xml:space="preserve"> «Табиғатқа қамқор боп»</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Табиғатқа қамқор боп,</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Байлығын біз қорғайық,</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Әдепті да,тәртіпті боп,</w:t>
            </w:r>
          </w:p>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Жақсылығын қолдайық.</w:t>
            </w:r>
          </w:p>
        </w:tc>
        <w:tc>
          <w:tcPr>
            <w:tcW w:w="2410"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«Табиғат...»</w:t>
            </w:r>
          </w:p>
          <w:p w:rsidR="00F31CF4" w:rsidRPr="00431EB8" w:rsidRDefault="00F31CF4" w:rsidP="00002B7B">
            <w:pPr>
              <w:pStyle w:val="11"/>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Табиғат, сен тіршілік тұнып тұрған.</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Сен күнсің көтерілген күліп қырдан.</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Сен көлсің, сен ормансың.</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Сен - бұлбұлсың,</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Адамға сұлулықты шын ұқтырған!</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«Дала қандай тамаша»</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Дала қандай тамаша,</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Ақ мамыққа оранған.</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Ақ дастарқан жайғандай,</w:t>
            </w:r>
          </w:p>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Көз тоймайды қараса.</w:t>
            </w:r>
          </w:p>
        </w:tc>
      </w:tr>
      <w:tr w:rsidR="00F31CF4" w:rsidRPr="00431EB8" w:rsidTr="00002B7B">
        <w:trPr>
          <w:trHeight w:val="382"/>
        </w:trPr>
        <w:tc>
          <w:tcPr>
            <w:tcW w:w="2504"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Мектепке дейінгі ұйым кестесі бойынша  ҰІӘ</w:t>
            </w:r>
          </w:p>
          <w:p w:rsidR="00F31CF4" w:rsidRPr="00431EB8" w:rsidRDefault="00F31CF4" w:rsidP="00002B7B">
            <w:pPr>
              <w:rPr>
                <w:rFonts w:ascii="Times New Roman" w:hAnsi="Times New Roman" w:cs="Times New Roman"/>
                <w:b/>
                <w:sz w:val="24"/>
                <w:szCs w:val="24"/>
                <w:lang w:val="kk-KZ"/>
              </w:rPr>
            </w:pPr>
          </w:p>
        </w:tc>
        <w:tc>
          <w:tcPr>
            <w:tcW w:w="12664" w:type="dxa"/>
            <w:gridSpan w:val="2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1 </w:t>
            </w:r>
            <w:r w:rsidRPr="00431EB8">
              <w:rPr>
                <w:rFonts w:ascii="Times New Roman" w:hAnsi="Times New Roman" w:cs="Times New Roman"/>
                <w:b/>
                <w:sz w:val="24"/>
                <w:szCs w:val="24"/>
              </w:rPr>
              <w:t>- ұйымдастырылғаніс-әрекет</w:t>
            </w:r>
          </w:p>
        </w:tc>
      </w:tr>
      <w:tr w:rsidR="006C2204" w:rsidRPr="00BF6CF8" w:rsidTr="00002B7B">
        <w:trPr>
          <w:trHeight w:val="3392"/>
        </w:trPr>
        <w:tc>
          <w:tcPr>
            <w:tcW w:w="250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6C2204" w:rsidRPr="00431EB8" w:rsidRDefault="006C2204" w:rsidP="00002B7B">
            <w:pPr>
              <w:rPr>
                <w:rFonts w:ascii="Times New Roman" w:hAnsi="Times New Roman" w:cs="Times New Roman"/>
                <w:b/>
                <w:sz w:val="24"/>
                <w:szCs w:val="24"/>
              </w:rPr>
            </w:pPr>
          </w:p>
        </w:tc>
        <w:tc>
          <w:tcPr>
            <w:tcW w:w="2556" w:type="dxa"/>
            <w:gridSpan w:val="3"/>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pStyle w:val="TableParagraph"/>
              <w:rPr>
                <w:b/>
                <w:sz w:val="24"/>
                <w:szCs w:val="24"/>
              </w:rPr>
            </w:pPr>
            <w:r w:rsidRPr="00431EB8">
              <w:rPr>
                <w:b/>
                <w:sz w:val="24"/>
                <w:szCs w:val="24"/>
              </w:rPr>
              <w:t xml:space="preserve">Сөйлеуді дамыту  </w:t>
            </w:r>
          </w:p>
          <w:p w:rsidR="006C2204" w:rsidRPr="00431EB8" w:rsidRDefault="006C2204" w:rsidP="00002B7B">
            <w:pPr>
              <w:pStyle w:val="TableParagraph"/>
              <w:rPr>
                <w:b/>
                <w:sz w:val="24"/>
                <w:szCs w:val="24"/>
              </w:rPr>
            </w:pPr>
            <w:r w:rsidRPr="00431EB8">
              <w:rPr>
                <w:b/>
                <w:sz w:val="24"/>
                <w:szCs w:val="24"/>
              </w:rPr>
              <w:t xml:space="preserve">Міндеті </w:t>
            </w:r>
            <w:r w:rsidRPr="00431EB8">
              <w:rPr>
                <w:sz w:val="24"/>
                <w:szCs w:val="24"/>
              </w:rPr>
              <w:t>Өзара байланысты бірізді сюжет құрастыру, сөйлегенде бейнелі сөздерді, эпитеттерді, салыстыруларды қолдану</w:t>
            </w:r>
          </w:p>
          <w:p w:rsidR="006C2204" w:rsidRPr="00431EB8" w:rsidRDefault="006C2204" w:rsidP="00002B7B">
            <w:pPr>
              <w:pStyle w:val="TableParagraph"/>
              <w:rPr>
                <w:sz w:val="24"/>
                <w:szCs w:val="24"/>
              </w:rPr>
            </w:pPr>
            <w:r w:rsidRPr="00431EB8">
              <w:rPr>
                <w:b/>
                <w:sz w:val="24"/>
                <w:szCs w:val="24"/>
              </w:rPr>
              <w:t xml:space="preserve">Мақсаты  </w:t>
            </w:r>
            <w:r w:rsidRPr="00431EB8">
              <w:rPr>
                <w:sz w:val="24"/>
                <w:szCs w:val="24"/>
              </w:rPr>
              <w:t>Бала бойындағы шешендік қасиетті, сөздік қорларын дамыту.</w:t>
            </w:r>
          </w:p>
          <w:p w:rsidR="006C2204" w:rsidRPr="00431EB8" w:rsidRDefault="006C2204" w:rsidP="00002B7B">
            <w:pPr>
              <w:pStyle w:val="TableParagraph"/>
              <w:rPr>
                <w:sz w:val="24"/>
                <w:szCs w:val="24"/>
              </w:rPr>
            </w:pPr>
          </w:p>
          <w:p w:rsidR="006C2204" w:rsidRPr="00431EB8" w:rsidRDefault="006C2204" w:rsidP="00002B7B">
            <w:pPr>
              <w:pStyle w:val="TableParagraph"/>
              <w:rPr>
                <w:sz w:val="24"/>
                <w:szCs w:val="24"/>
              </w:rPr>
            </w:pPr>
            <w:r w:rsidRPr="00431EB8">
              <w:rPr>
                <w:sz w:val="24"/>
                <w:szCs w:val="24"/>
              </w:rPr>
              <w:t>Педагог балаларға сұрақ қою арқылы ертегі мазмұнын пысықтайды.</w:t>
            </w:r>
          </w:p>
          <w:p w:rsidR="006C2204" w:rsidRPr="00431EB8" w:rsidRDefault="006C2204" w:rsidP="00002B7B">
            <w:pPr>
              <w:pStyle w:val="TableParagraph"/>
              <w:rPr>
                <w:sz w:val="24"/>
                <w:szCs w:val="24"/>
              </w:rPr>
            </w:pPr>
            <w:r w:rsidRPr="00431EB8">
              <w:rPr>
                <w:sz w:val="24"/>
                <w:szCs w:val="24"/>
              </w:rPr>
              <w:t>–Ертегіде нелер жайлы айтылған?</w:t>
            </w:r>
          </w:p>
          <w:p w:rsidR="006C2204" w:rsidRPr="00431EB8" w:rsidRDefault="006C2204" w:rsidP="00002B7B">
            <w:pPr>
              <w:pStyle w:val="TableParagraph"/>
              <w:rPr>
                <w:sz w:val="24"/>
                <w:szCs w:val="24"/>
              </w:rPr>
            </w:pPr>
            <w:r w:rsidRPr="00431EB8">
              <w:rPr>
                <w:sz w:val="24"/>
                <w:szCs w:val="24"/>
              </w:rPr>
              <w:t>–Қасқыр мен Түлкі дос болған ба?</w:t>
            </w:r>
          </w:p>
          <w:p w:rsidR="006C2204" w:rsidRPr="00431EB8" w:rsidRDefault="006C2204" w:rsidP="00002B7B">
            <w:pPr>
              <w:pStyle w:val="TableParagraph"/>
              <w:rPr>
                <w:sz w:val="24"/>
                <w:szCs w:val="24"/>
                <w:lang w:val="ru-RU"/>
              </w:rPr>
            </w:pPr>
            <w:r w:rsidRPr="00431EB8">
              <w:rPr>
                <w:sz w:val="24"/>
                <w:szCs w:val="24"/>
                <w:lang w:val="ru-RU"/>
              </w:rPr>
              <w:t>–Екеуіжолдан не көрді?</w:t>
            </w:r>
          </w:p>
          <w:p w:rsidR="006C2204" w:rsidRPr="00431EB8" w:rsidRDefault="006C2204" w:rsidP="00002B7B">
            <w:pPr>
              <w:pStyle w:val="TableParagraph"/>
              <w:rPr>
                <w:sz w:val="24"/>
                <w:szCs w:val="24"/>
                <w:lang w:val="ru-RU"/>
              </w:rPr>
            </w:pPr>
            <w:r w:rsidRPr="00431EB8">
              <w:rPr>
                <w:sz w:val="24"/>
                <w:szCs w:val="24"/>
                <w:lang w:val="ru-RU"/>
              </w:rPr>
              <w:t>–ҚасқырТүлкіге не деді?</w:t>
            </w:r>
          </w:p>
          <w:p w:rsidR="006C2204" w:rsidRPr="00431EB8" w:rsidRDefault="006C2204" w:rsidP="00002B7B">
            <w:pPr>
              <w:pStyle w:val="TableParagraph"/>
              <w:rPr>
                <w:sz w:val="24"/>
                <w:szCs w:val="24"/>
                <w:lang w:val="ru-RU"/>
              </w:rPr>
            </w:pPr>
            <w:r w:rsidRPr="00431EB8">
              <w:rPr>
                <w:sz w:val="24"/>
                <w:szCs w:val="24"/>
                <w:lang w:val="ru-RU"/>
              </w:rPr>
              <w:t>–Сонда Түлкі не дейді?</w:t>
            </w:r>
          </w:p>
          <w:p w:rsidR="006C2204" w:rsidRPr="00431EB8" w:rsidRDefault="006C2204" w:rsidP="00002B7B">
            <w:pPr>
              <w:pStyle w:val="TableParagraph"/>
              <w:rPr>
                <w:sz w:val="24"/>
                <w:szCs w:val="24"/>
                <w:lang w:val="ru-RU"/>
              </w:rPr>
            </w:pPr>
            <w:r w:rsidRPr="00431EB8">
              <w:rPr>
                <w:sz w:val="24"/>
                <w:szCs w:val="24"/>
                <w:lang w:val="ru-RU"/>
              </w:rPr>
              <w:t>–Еттегіқақпанғақайсысытүседі?</w:t>
            </w:r>
          </w:p>
          <w:p w:rsidR="006C2204" w:rsidRPr="00431EB8" w:rsidRDefault="006C2204" w:rsidP="00002B7B">
            <w:pPr>
              <w:pStyle w:val="TableParagraph"/>
              <w:rPr>
                <w:sz w:val="24"/>
                <w:szCs w:val="24"/>
                <w:lang w:val="ru-RU"/>
              </w:rPr>
            </w:pPr>
            <w:r w:rsidRPr="00431EB8">
              <w:rPr>
                <w:sz w:val="24"/>
                <w:szCs w:val="24"/>
                <w:lang w:val="ru-RU"/>
              </w:rPr>
              <w:t>–Түлкісияқтыайлакер, қу болу керек пе?</w:t>
            </w:r>
          </w:p>
          <w:p w:rsidR="006C2204" w:rsidRPr="00431EB8" w:rsidRDefault="006C2204" w:rsidP="00002B7B">
            <w:pPr>
              <w:pStyle w:val="TableParagraph"/>
              <w:rPr>
                <w:sz w:val="24"/>
                <w:szCs w:val="24"/>
                <w:lang w:val="ru-RU"/>
              </w:rPr>
            </w:pPr>
            <w:r w:rsidRPr="00431EB8">
              <w:rPr>
                <w:sz w:val="24"/>
                <w:szCs w:val="24"/>
                <w:lang w:val="ru-RU"/>
              </w:rPr>
              <w:t>–Ертегіқызықбекен, сендергеұнадыма? Жалғастырта 3– 4 баладансұрапшығады. Дидактикалықойын:</w:t>
            </w:r>
          </w:p>
          <w:p w:rsidR="006C2204" w:rsidRPr="00431EB8" w:rsidRDefault="006C2204" w:rsidP="00002B7B">
            <w:pPr>
              <w:pStyle w:val="TableParagraph"/>
              <w:rPr>
                <w:sz w:val="24"/>
                <w:szCs w:val="24"/>
                <w:lang w:val="ru-RU"/>
              </w:rPr>
            </w:pPr>
            <w:r w:rsidRPr="00431EB8">
              <w:rPr>
                <w:sz w:val="24"/>
                <w:szCs w:val="24"/>
                <w:lang w:val="ru-RU"/>
              </w:rPr>
              <w:t>«Түлкініңқұйрығын тап».</w:t>
            </w:r>
          </w:p>
          <w:p w:rsidR="006C2204" w:rsidRPr="00431EB8" w:rsidRDefault="006C2204" w:rsidP="00002B7B">
            <w:pPr>
              <w:pStyle w:val="TableParagraph"/>
              <w:rPr>
                <w:sz w:val="24"/>
                <w:szCs w:val="24"/>
                <w:lang w:val="ru-RU"/>
              </w:rPr>
            </w:pPr>
            <w:r w:rsidRPr="00431EB8">
              <w:rPr>
                <w:sz w:val="24"/>
                <w:szCs w:val="24"/>
                <w:lang w:val="ru-RU"/>
              </w:rPr>
              <w:t>Ойыншарты: балаларқимасуретерденТүлкініңқұйрығынтауыпкөрсетеді.</w:t>
            </w:r>
          </w:p>
          <w:p w:rsidR="006C2204" w:rsidRPr="00431EB8" w:rsidRDefault="006C2204" w:rsidP="00002B7B">
            <w:pPr>
              <w:pStyle w:val="TableParagraph"/>
              <w:rPr>
                <w:sz w:val="24"/>
                <w:szCs w:val="24"/>
              </w:rPr>
            </w:pPr>
          </w:p>
          <w:p w:rsidR="006C2204" w:rsidRPr="00431EB8" w:rsidRDefault="006C2204" w:rsidP="00002B7B">
            <w:pPr>
              <w:pStyle w:val="TableParagraph"/>
              <w:rPr>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p>
        </w:tc>
        <w:tc>
          <w:tcPr>
            <w:tcW w:w="2680" w:type="dxa"/>
            <w:gridSpan w:val="9"/>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pStyle w:val="TableParagraph"/>
              <w:rPr>
                <w:b/>
                <w:sz w:val="24"/>
                <w:szCs w:val="24"/>
              </w:rPr>
            </w:pPr>
            <w:r w:rsidRPr="00431EB8">
              <w:rPr>
                <w:b/>
                <w:sz w:val="24"/>
                <w:szCs w:val="24"/>
              </w:rPr>
              <w:t xml:space="preserve">Сауат ашу негіздері </w:t>
            </w:r>
          </w:p>
          <w:p w:rsidR="006C2204" w:rsidRPr="00431EB8" w:rsidRDefault="006C2204" w:rsidP="00002B7B">
            <w:pPr>
              <w:pStyle w:val="TableParagraph"/>
              <w:rPr>
                <w:b/>
                <w:sz w:val="24"/>
                <w:szCs w:val="24"/>
              </w:rPr>
            </w:pPr>
            <w:r w:rsidRPr="00431EB8">
              <w:rPr>
                <w:b/>
                <w:sz w:val="24"/>
                <w:szCs w:val="24"/>
              </w:rPr>
              <w:t xml:space="preserve"> Міндеті: </w:t>
            </w:r>
            <w:r w:rsidRPr="00431EB8">
              <w:rPr>
                <w:rFonts w:eastAsia="SimSun"/>
                <w:sz w:val="24"/>
                <w:szCs w:val="24"/>
              </w:rPr>
              <w:t>сөйлемдегі сөздердің ретін, санын анықтау. берілген сөзге сөйлем құрастыру</w:t>
            </w:r>
          </w:p>
          <w:p w:rsidR="006C2204" w:rsidRPr="00431EB8" w:rsidRDefault="006C2204" w:rsidP="00002B7B">
            <w:pPr>
              <w:pStyle w:val="TableParagraph"/>
              <w:rPr>
                <w:b/>
                <w:sz w:val="24"/>
                <w:szCs w:val="24"/>
              </w:rPr>
            </w:pPr>
            <w:r w:rsidRPr="00431EB8">
              <w:rPr>
                <w:b/>
                <w:sz w:val="24"/>
                <w:szCs w:val="24"/>
              </w:rPr>
              <w:t xml:space="preserve">Мақсаты  </w:t>
            </w:r>
            <w:r w:rsidRPr="00431EB8">
              <w:rPr>
                <w:sz w:val="24"/>
                <w:szCs w:val="24"/>
              </w:rPr>
              <w:t>сөйлем құру жəне құрылған сөйлемнің сызбасын құрай алу дағдыларын бекіту.</w:t>
            </w:r>
          </w:p>
          <w:p w:rsidR="006C2204" w:rsidRPr="00431EB8" w:rsidRDefault="006C2204" w:rsidP="00002B7B">
            <w:pPr>
              <w:pStyle w:val="TableParagraph"/>
              <w:rPr>
                <w:b/>
                <w:bCs/>
                <w:sz w:val="24"/>
                <w:szCs w:val="24"/>
              </w:rPr>
            </w:pPr>
            <w:r w:rsidRPr="00431EB8">
              <w:rPr>
                <w:b/>
                <w:bCs/>
                <w:sz w:val="24"/>
                <w:szCs w:val="24"/>
              </w:rPr>
              <w:t>Күтілетін нəтиже:</w:t>
            </w:r>
          </w:p>
          <w:p w:rsidR="006C2204" w:rsidRPr="00431EB8" w:rsidRDefault="006C2204" w:rsidP="00002B7B">
            <w:pPr>
              <w:pStyle w:val="TableParagraph"/>
              <w:rPr>
                <w:sz w:val="24"/>
                <w:szCs w:val="24"/>
              </w:rPr>
            </w:pPr>
            <w:r w:rsidRPr="00431EB8">
              <w:rPr>
                <w:b/>
                <w:bCs/>
                <w:sz w:val="24"/>
                <w:szCs w:val="24"/>
              </w:rPr>
              <w:t xml:space="preserve"> Жасайды</w:t>
            </w:r>
            <w:r w:rsidRPr="00431EB8">
              <w:rPr>
                <w:sz w:val="24"/>
                <w:szCs w:val="24"/>
              </w:rPr>
              <w:t xml:space="preserve">: сөйлем құрайды, сызбасын сызады, сөздерге дыбыстық талдау жасайды. </w:t>
            </w:r>
            <w:r w:rsidRPr="00431EB8">
              <w:rPr>
                <w:b/>
                <w:bCs/>
                <w:sz w:val="24"/>
                <w:szCs w:val="24"/>
              </w:rPr>
              <w:t>Түсінеді</w:t>
            </w:r>
            <w:r w:rsidRPr="00431EB8">
              <w:rPr>
                <w:sz w:val="24"/>
                <w:szCs w:val="24"/>
              </w:rPr>
              <w:t xml:space="preserve">: сөйлемнің сөзден тұратынын түсінеді. </w:t>
            </w:r>
            <w:r w:rsidRPr="00431EB8">
              <w:rPr>
                <w:b/>
                <w:bCs/>
                <w:sz w:val="24"/>
                <w:szCs w:val="24"/>
              </w:rPr>
              <w:t>Қолданады:</w:t>
            </w:r>
            <w:r w:rsidRPr="00431EB8">
              <w:rPr>
                <w:sz w:val="24"/>
                <w:szCs w:val="24"/>
              </w:rPr>
              <w:t xml:space="preserve"> тақырыпқа байланысты сөздерді дұрыс қолданады </w:t>
            </w:r>
          </w:p>
          <w:p w:rsidR="006C2204" w:rsidRPr="00431EB8" w:rsidRDefault="006C2204" w:rsidP="00002B7B">
            <w:pPr>
              <w:pStyle w:val="TableParagraph"/>
              <w:rPr>
                <w:b/>
                <w:sz w:val="24"/>
                <w:szCs w:val="24"/>
              </w:rPr>
            </w:pPr>
          </w:p>
          <w:p w:rsidR="006C2204" w:rsidRPr="00431EB8" w:rsidRDefault="006C2204" w:rsidP="00002B7B">
            <w:pPr>
              <w:pStyle w:val="TableParagraph"/>
              <w:rPr>
                <w:b/>
                <w:sz w:val="24"/>
                <w:szCs w:val="24"/>
              </w:rPr>
            </w:pPr>
            <w:r w:rsidRPr="00431EB8">
              <w:rPr>
                <w:sz w:val="24"/>
                <w:szCs w:val="24"/>
              </w:rPr>
              <w:t>«</w:t>
            </w:r>
            <w:r w:rsidRPr="00431EB8">
              <w:rPr>
                <w:b/>
                <w:bCs/>
                <w:sz w:val="24"/>
                <w:szCs w:val="24"/>
              </w:rPr>
              <w:t>Берілген дыбысқа сөз ойла» ойын-жаттығуы</w:t>
            </w:r>
            <w:r w:rsidRPr="00431EB8">
              <w:rPr>
                <w:sz w:val="24"/>
                <w:szCs w:val="24"/>
              </w:rPr>
              <w:t xml:space="preserve"> – Мен сендерге қандай да бір дыбысты айтамын, сендер сол дыбыс кездесетін сөздерге мысал келтіресіңдер. Мысылы: -ы- дыбысы сөз басында: ыдыс, ымырт, ынта, Ықылас, ыстық, ырыс, ылғи, ырылдады т.б. -ы- сөз ортасында: маймыл, мамық, жастық, қатық, қымыз, қылыш, қытық, қырғыз, қылқалам, қалжын, қақтығыс, құдық, құйрық, мың, жылқы, жалбыз, қарбыз, қауын, қоңыз т.б. -у- дыбысы кездесетін сөз: тауық, қауын, жауын, бау, тау, уық, уыз, бу, қу, сау т.б.) -ү- дыбысы кездесетін сөз: үтік, үміт, күл, күшік, түтік, күнделік, күн, күш, күнбағыс, күміс, үміт, үзеңгі, күз, түз, түс, үзінді т.б. «Сөзді өлшейміз» дидактикалық жаттығуы – Алақандарыңды үстелге қойыңдар. Сөз айта бастағанда алақанды бір-бірінен алшақтата беріңдер. Егер алақандардың арасы жақын болса, онда сөздің қысқа болғаны, егер алыс болса, онда сөз ұзын болғаны. Мына сөздерді өлшейік: дос, бейбітшілік</w:t>
            </w:r>
          </w:p>
        </w:tc>
        <w:tc>
          <w:tcPr>
            <w:tcW w:w="2750" w:type="dxa"/>
            <w:gridSpan w:val="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Математика негіздері</w:t>
            </w:r>
          </w:p>
          <w:p w:rsidR="006C2204" w:rsidRPr="00431EB8" w:rsidRDefault="006C2204" w:rsidP="008702EB">
            <w:pPr>
              <w:pStyle w:val="TableParagraph"/>
              <w:rPr>
                <w:sz w:val="24"/>
                <w:szCs w:val="24"/>
              </w:rPr>
            </w:pPr>
            <w:r w:rsidRPr="00431EB8">
              <w:rPr>
                <w:b/>
                <w:bCs/>
                <w:sz w:val="24"/>
                <w:szCs w:val="24"/>
              </w:rPr>
              <w:t xml:space="preserve"> Міндеті: </w:t>
            </w:r>
            <w:r w:rsidRPr="00431EB8">
              <w:rPr>
                <w:sz w:val="24"/>
                <w:szCs w:val="24"/>
              </w:rPr>
              <w:t xml:space="preserve">тік және көлбеу таяқшаларды, қисық және қиғаш сызықтарды дәптердің тор көзінде сызуға үйрету </w:t>
            </w:r>
          </w:p>
          <w:p w:rsidR="006C2204" w:rsidRPr="00431EB8" w:rsidRDefault="006C2204" w:rsidP="008702EB">
            <w:pPr>
              <w:pStyle w:val="TableParagraph"/>
              <w:rPr>
                <w:sz w:val="24"/>
                <w:szCs w:val="24"/>
              </w:rPr>
            </w:pPr>
            <w:r w:rsidRPr="00431EB8">
              <w:rPr>
                <w:b/>
                <w:sz w:val="24"/>
                <w:szCs w:val="24"/>
              </w:rPr>
              <w:t xml:space="preserve">Мақсаты </w:t>
            </w:r>
            <w:r w:rsidRPr="00431EB8">
              <w:rPr>
                <w:sz w:val="24"/>
                <w:szCs w:val="24"/>
              </w:rPr>
              <w:t xml:space="preserve"> кеңістікте орналасуы туралы білімін қалыптастыру</w:t>
            </w:r>
          </w:p>
          <w:p w:rsidR="006C2204" w:rsidRPr="00431EB8" w:rsidRDefault="006C2204" w:rsidP="008702EB">
            <w:pPr>
              <w:pStyle w:val="TableParagraph"/>
              <w:rPr>
                <w:b/>
                <w:bCs/>
                <w:sz w:val="24"/>
                <w:szCs w:val="24"/>
              </w:rPr>
            </w:pPr>
            <w:r w:rsidRPr="00431EB8">
              <w:rPr>
                <w:b/>
                <w:bCs/>
                <w:sz w:val="24"/>
                <w:szCs w:val="24"/>
              </w:rPr>
              <w:t>Күтілетін нәтижелер</w:t>
            </w:r>
          </w:p>
          <w:p w:rsidR="006C2204" w:rsidRPr="00431EB8" w:rsidRDefault="006C2204" w:rsidP="008702EB">
            <w:pPr>
              <w:pStyle w:val="TableParagraph"/>
              <w:rPr>
                <w:sz w:val="24"/>
                <w:szCs w:val="24"/>
              </w:rPr>
            </w:pPr>
            <w:r w:rsidRPr="00431EB8">
              <w:rPr>
                <w:b/>
                <w:bCs/>
                <w:sz w:val="24"/>
                <w:szCs w:val="24"/>
              </w:rPr>
              <w:t>меңгереді</w:t>
            </w:r>
            <w:r w:rsidRPr="00431EB8">
              <w:rPr>
                <w:sz w:val="24"/>
                <w:szCs w:val="24"/>
              </w:rPr>
              <w:t xml:space="preserve">: заттың орналасуын атауды: жоғары, төмен, оң жақ, сол жақ, орта; графикалық диктантты орындауды; қарапайым мысалдар шығаруды; </w:t>
            </w:r>
          </w:p>
          <w:p w:rsidR="006C2204" w:rsidRPr="00431EB8" w:rsidRDefault="006C2204" w:rsidP="008702EB">
            <w:pPr>
              <w:pStyle w:val="TableParagraph"/>
              <w:rPr>
                <w:sz w:val="24"/>
                <w:szCs w:val="24"/>
              </w:rPr>
            </w:pPr>
            <w:r w:rsidRPr="00431EB8">
              <w:rPr>
                <w:b/>
                <w:bCs/>
                <w:sz w:val="24"/>
                <w:szCs w:val="24"/>
              </w:rPr>
              <w:t>түсінеді</w:t>
            </w:r>
            <w:r w:rsidRPr="00431EB8">
              <w:rPr>
                <w:sz w:val="24"/>
                <w:szCs w:val="24"/>
              </w:rPr>
              <w:t xml:space="preserve">: термин мағынасын; заттардың орналасуын; </w:t>
            </w:r>
            <w:r w:rsidRPr="00431EB8">
              <w:rPr>
                <w:b/>
                <w:bCs/>
                <w:sz w:val="24"/>
                <w:szCs w:val="24"/>
              </w:rPr>
              <w:t>қолданады</w:t>
            </w:r>
            <w:r w:rsidRPr="00431EB8">
              <w:rPr>
                <w:sz w:val="24"/>
                <w:szCs w:val="24"/>
              </w:rPr>
              <w:t>: қоршаған ортада бағдарлана алуды; орналасуының сипаттамасы бойынша белгілі бір затты таба алуды; санауды, санды цифрмен белгілеуді</w:t>
            </w:r>
          </w:p>
          <w:p w:rsidR="006C2204" w:rsidRPr="00431EB8" w:rsidRDefault="006C2204" w:rsidP="008702EB">
            <w:pPr>
              <w:pStyle w:val="TableParagraph"/>
              <w:rPr>
                <w:sz w:val="24"/>
                <w:szCs w:val="24"/>
              </w:rPr>
            </w:pPr>
          </w:p>
          <w:p w:rsidR="006C2204" w:rsidRPr="00431EB8" w:rsidRDefault="006C2204" w:rsidP="008702EB">
            <w:pPr>
              <w:pStyle w:val="TableParagraph"/>
              <w:rPr>
                <w:sz w:val="24"/>
                <w:szCs w:val="24"/>
              </w:rPr>
            </w:pPr>
            <w:r w:rsidRPr="00431EB8">
              <w:rPr>
                <w:sz w:val="24"/>
                <w:szCs w:val="24"/>
              </w:rPr>
              <w:t xml:space="preserve">Педагог өткен оқу қызметіндегі </w:t>
            </w:r>
            <w:r w:rsidRPr="00431EB8">
              <w:rPr>
                <w:b/>
                <w:bCs/>
                <w:sz w:val="24"/>
                <w:szCs w:val="24"/>
              </w:rPr>
              <w:t>«Сиқырлы қозғалыстар» ойынын қайталауды ұсынады</w:t>
            </w:r>
            <w:r w:rsidRPr="00431EB8">
              <w:rPr>
                <w:sz w:val="24"/>
                <w:szCs w:val="24"/>
              </w:rPr>
              <w:t>. Ойынды бөлмеде де, далада да өткізуге болады. Еденге ұяшықтарды сызады немесе оларды арқаннан салады (сызықтарды түрлі-түсті жұқа изолентамен желімдейді және т.б.). 1-2 баланы белгілі бір ұяшықтарға қояды. Жоғарғы және төменгі жағын шартты түрде белгілейді. Тапсырманы осы балалардың қолына береді және қалған балалар тексере алатындай етіп тақтаға іліп қояды. Бала маршрутта көрсетілгендей қадамдар жасайды. Егер бала дұрыс қозғалса, бүкіл топ қолын шапалақтайды.</w:t>
            </w:r>
          </w:p>
        </w:tc>
        <w:tc>
          <w:tcPr>
            <w:tcW w:w="2410" w:type="dxa"/>
            <w:gridSpan w:val="5"/>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 xml:space="preserve">Сауат ашу негіздері </w:t>
            </w:r>
          </w:p>
          <w:p w:rsidR="006C2204" w:rsidRPr="00431EB8" w:rsidRDefault="006C2204" w:rsidP="008702EB">
            <w:pPr>
              <w:pStyle w:val="TableParagraph"/>
              <w:rPr>
                <w:sz w:val="24"/>
                <w:szCs w:val="24"/>
              </w:rPr>
            </w:pPr>
            <w:r w:rsidRPr="00431EB8">
              <w:rPr>
                <w:b/>
                <w:sz w:val="24"/>
                <w:szCs w:val="24"/>
              </w:rPr>
              <w:t xml:space="preserve"> Міндеті: </w:t>
            </w:r>
            <w:r w:rsidRPr="00431EB8">
              <w:rPr>
                <w:rFonts w:eastAsia="SimSun"/>
                <w:sz w:val="24"/>
                <w:szCs w:val="24"/>
              </w:rPr>
              <w:t>Сөздерді дыбыстық талдау: сөздегі дыбыстардың ретін, дауысты және дауыссыз дыбыстарды анықтау.</w:t>
            </w:r>
          </w:p>
          <w:p w:rsidR="006C2204" w:rsidRPr="00431EB8" w:rsidRDefault="006C2204" w:rsidP="008702EB">
            <w:pPr>
              <w:pStyle w:val="TableParagraph"/>
              <w:rPr>
                <w:sz w:val="24"/>
                <w:szCs w:val="24"/>
              </w:rPr>
            </w:pPr>
            <w:r w:rsidRPr="00431EB8">
              <w:rPr>
                <w:b/>
                <w:sz w:val="24"/>
                <w:szCs w:val="24"/>
              </w:rPr>
              <w:t xml:space="preserve">Мақсаты  </w:t>
            </w:r>
            <w:r w:rsidRPr="00431EB8">
              <w:rPr>
                <w:sz w:val="24"/>
                <w:szCs w:val="24"/>
              </w:rPr>
              <w:t>дыбыстық талдау туралы алған білімдерін пысықтау</w:t>
            </w:r>
          </w:p>
          <w:p w:rsidR="006C2204" w:rsidRPr="00431EB8" w:rsidRDefault="006C2204" w:rsidP="008702EB">
            <w:pPr>
              <w:pStyle w:val="TableParagraph"/>
              <w:rPr>
                <w:sz w:val="24"/>
                <w:szCs w:val="24"/>
              </w:rPr>
            </w:pPr>
          </w:p>
          <w:p w:rsidR="006C2204" w:rsidRPr="00431EB8" w:rsidRDefault="006C2204" w:rsidP="008702EB">
            <w:pPr>
              <w:pStyle w:val="TableParagraph"/>
              <w:rPr>
                <w:sz w:val="24"/>
                <w:szCs w:val="24"/>
              </w:rPr>
            </w:pPr>
            <w:r w:rsidRPr="00431EB8">
              <w:rPr>
                <w:b/>
                <w:bCs/>
                <w:sz w:val="24"/>
                <w:szCs w:val="24"/>
              </w:rPr>
              <w:t>Күтілетін нəтиже: Жасайды</w:t>
            </w:r>
            <w:r w:rsidRPr="00431EB8">
              <w:rPr>
                <w:sz w:val="24"/>
                <w:szCs w:val="24"/>
              </w:rPr>
              <w:t xml:space="preserve">: Дыбыстық талдау жасайды, сөйлем құрайды. </w:t>
            </w:r>
          </w:p>
          <w:p w:rsidR="006C2204" w:rsidRPr="00431EB8" w:rsidRDefault="006C2204" w:rsidP="008702EB">
            <w:pPr>
              <w:pStyle w:val="TableParagraph"/>
              <w:rPr>
                <w:sz w:val="24"/>
                <w:szCs w:val="24"/>
              </w:rPr>
            </w:pPr>
            <w:r w:rsidRPr="00431EB8">
              <w:rPr>
                <w:b/>
                <w:bCs/>
                <w:sz w:val="24"/>
                <w:szCs w:val="24"/>
              </w:rPr>
              <w:t>Түсінеді:</w:t>
            </w:r>
            <w:r w:rsidRPr="00431EB8">
              <w:rPr>
                <w:sz w:val="24"/>
                <w:szCs w:val="24"/>
              </w:rPr>
              <w:t xml:space="preserve"> дыбыстық талдау тəсілін. </w:t>
            </w:r>
          </w:p>
          <w:p w:rsidR="006C2204" w:rsidRPr="00431EB8" w:rsidRDefault="006C2204" w:rsidP="008702EB">
            <w:pPr>
              <w:pStyle w:val="TableParagraph"/>
              <w:rPr>
                <w:sz w:val="24"/>
                <w:szCs w:val="24"/>
              </w:rPr>
            </w:pPr>
            <w:r w:rsidRPr="00431EB8">
              <w:rPr>
                <w:b/>
                <w:bCs/>
                <w:sz w:val="24"/>
                <w:szCs w:val="24"/>
              </w:rPr>
              <w:t>Қолданады:</w:t>
            </w:r>
            <w:r w:rsidRPr="00431EB8">
              <w:rPr>
                <w:sz w:val="24"/>
                <w:szCs w:val="24"/>
              </w:rPr>
              <w:t xml:space="preserve"> дыбыстарды ажыратады</w:t>
            </w:r>
          </w:p>
          <w:p w:rsidR="006C2204" w:rsidRPr="00431EB8" w:rsidRDefault="006C2204" w:rsidP="008702EB">
            <w:pPr>
              <w:pStyle w:val="TableParagraph"/>
              <w:rPr>
                <w:sz w:val="24"/>
                <w:szCs w:val="24"/>
              </w:rPr>
            </w:pPr>
          </w:p>
          <w:p w:rsidR="006C2204" w:rsidRPr="00431EB8" w:rsidRDefault="006C2204" w:rsidP="008702EB">
            <w:pPr>
              <w:pStyle w:val="TableParagraph"/>
              <w:rPr>
                <w:sz w:val="24"/>
                <w:szCs w:val="24"/>
              </w:rPr>
            </w:pPr>
            <w:r w:rsidRPr="00431EB8">
              <w:rPr>
                <w:sz w:val="24"/>
                <w:szCs w:val="24"/>
              </w:rPr>
              <w:t>«</w:t>
            </w:r>
            <w:r w:rsidRPr="00431EB8">
              <w:rPr>
                <w:b/>
                <w:bCs/>
                <w:sz w:val="24"/>
                <w:szCs w:val="24"/>
              </w:rPr>
              <w:t>Сөздегі дыбыстың орнын дұрыс анықта» дидактикалық жаттығуы</w:t>
            </w:r>
            <w:r w:rsidRPr="00431EB8">
              <w:rPr>
                <w:sz w:val="24"/>
                <w:szCs w:val="24"/>
              </w:rPr>
              <w:t xml:space="preserve"> – Балалар мен сендерге сөздер айтамын, мен айтқан дыбыс сөздің басында болса, қызыл жалаушаны желбіретесіңдер, соңында болса, көк жалаушаны, ортасында болса, екі жалаушаны да желбіретесіңдер. -р- (ара, арман, арық, рақмет, қарбыз, қырық, рахат, рауғаш, ару, Ардақ, көзілдірік, көрік, көмір, күрес, күрек, рухани, қару, қарыз, қорық, қар, қарақат, қора, сиыр, сырмақ, қоңыр, қарға, қарлығаш, қарт, қырғыз, қырыққабат т.б.); -ə- ( əтеш, əткеншек, əңгіме, кəрі, əтір, күнə, Күлəш, бəтеңке, бəліш, əріп, Мəлік, Əлімжан, Əмір, тəтті, тəкəпар, тəрелке т.б.); -м- (мақта, мал, мамық, қамыр, монша, моншақ, Əмина, қамзол, қаймақ, тамыр, тамыз, көмір, комбайн, мата, мысық, том, əмір, темір, жемір т.б.). Дидактикалық ойын: «Сиқырлы сандық» Педагог əдемі сиқырлы сандықтан неше түрлі ойыншықтарды шығарады (бота, құлыншақ, аю, мысық, мəшине). Балалар ойыншықтар арқылы бір-бірімен байланысқан сөйлемдер құрап береді. Педагог балалардан сөйлемдегі сөздерді ретімен айтуға тапсырма береді. Мысалы, бірінші сөз – Мəлік, екінші сөз – ботамен, үшінші сөз – ойнады. Сөйлемнің сызбасын сызады</w:t>
            </w:r>
          </w:p>
          <w:p w:rsidR="006C2204" w:rsidRPr="00431EB8" w:rsidRDefault="006C2204" w:rsidP="008702EB">
            <w:pPr>
              <w:pStyle w:val="TableParagraph"/>
              <w:rPr>
                <w:b/>
                <w:sz w:val="24"/>
                <w:szCs w:val="24"/>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 xml:space="preserve">Сауат ашу негіздері </w:t>
            </w:r>
          </w:p>
          <w:p w:rsidR="006C2204" w:rsidRPr="00431EB8" w:rsidRDefault="006C2204" w:rsidP="008702EB">
            <w:pPr>
              <w:pStyle w:val="TableParagraph"/>
              <w:rPr>
                <w:b/>
                <w:sz w:val="24"/>
                <w:szCs w:val="24"/>
              </w:rPr>
            </w:pPr>
            <w:r w:rsidRPr="00431EB8">
              <w:rPr>
                <w:b/>
                <w:sz w:val="24"/>
                <w:szCs w:val="24"/>
              </w:rPr>
              <w:t xml:space="preserve"> Міндеті: </w:t>
            </w:r>
            <w:r w:rsidRPr="00431EB8">
              <w:rPr>
                <w:rFonts w:eastAsia="SimSun"/>
                <w:sz w:val="24"/>
                <w:szCs w:val="24"/>
              </w:rPr>
              <w:t>сөздерді буындарға бөлу, олардың саны мен ретін анықтау</w:t>
            </w:r>
          </w:p>
          <w:p w:rsidR="006C2204" w:rsidRPr="00431EB8" w:rsidRDefault="006C2204" w:rsidP="008702EB">
            <w:pPr>
              <w:pStyle w:val="TableParagraph"/>
              <w:rPr>
                <w:sz w:val="24"/>
                <w:szCs w:val="24"/>
              </w:rPr>
            </w:pPr>
            <w:r w:rsidRPr="00431EB8">
              <w:rPr>
                <w:b/>
                <w:sz w:val="24"/>
                <w:szCs w:val="24"/>
              </w:rPr>
              <w:t xml:space="preserve">Мақсаты  </w:t>
            </w:r>
            <w:r w:rsidRPr="00431EB8">
              <w:rPr>
                <w:sz w:val="24"/>
                <w:szCs w:val="24"/>
              </w:rPr>
              <w:t>буын, дыбыстық талдау туралы алған білімдерін пысықтау.</w:t>
            </w:r>
          </w:p>
          <w:p w:rsidR="006C2204" w:rsidRPr="00431EB8" w:rsidRDefault="006C2204" w:rsidP="008702EB">
            <w:pPr>
              <w:pStyle w:val="TableParagraph"/>
              <w:rPr>
                <w:b/>
                <w:bCs/>
                <w:sz w:val="24"/>
                <w:szCs w:val="24"/>
              </w:rPr>
            </w:pPr>
            <w:r w:rsidRPr="00431EB8">
              <w:rPr>
                <w:b/>
                <w:bCs/>
                <w:sz w:val="24"/>
                <w:szCs w:val="24"/>
              </w:rPr>
              <w:t xml:space="preserve">Күтілетін нəтиже: </w:t>
            </w:r>
          </w:p>
          <w:p w:rsidR="006C2204" w:rsidRPr="00431EB8" w:rsidRDefault="006C2204" w:rsidP="008702EB">
            <w:pPr>
              <w:pStyle w:val="TableParagraph"/>
              <w:rPr>
                <w:sz w:val="24"/>
                <w:szCs w:val="24"/>
              </w:rPr>
            </w:pPr>
            <w:r w:rsidRPr="00431EB8">
              <w:rPr>
                <w:b/>
                <w:bCs/>
                <w:sz w:val="24"/>
                <w:szCs w:val="24"/>
              </w:rPr>
              <w:t>Жасайды</w:t>
            </w:r>
            <w:r w:rsidRPr="00431EB8">
              <w:rPr>
                <w:sz w:val="24"/>
                <w:szCs w:val="24"/>
              </w:rPr>
              <w:t xml:space="preserve">: дыбыстық талдау жасайды, сөздерді буынға бөледі. </w:t>
            </w:r>
          </w:p>
          <w:p w:rsidR="006C2204" w:rsidRPr="00431EB8" w:rsidRDefault="006C2204" w:rsidP="008702EB">
            <w:pPr>
              <w:pStyle w:val="TableParagraph"/>
              <w:rPr>
                <w:sz w:val="24"/>
                <w:szCs w:val="24"/>
              </w:rPr>
            </w:pPr>
            <w:r w:rsidRPr="00431EB8">
              <w:rPr>
                <w:b/>
                <w:bCs/>
                <w:sz w:val="24"/>
                <w:szCs w:val="24"/>
              </w:rPr>
              <w:t>Түсінеді:</w:t>
            </w:r>
            <w:r w:rsidRPr="00431EB8">
              <w:rPr>
                <w:sz w:val="24"/>
                <w:szCs w:val="24"/>
              </w:rPr>
              <w:t xml:space="preserve"> сөзде қанша дауысты дыбыс болса, сонша буын болатынын. Қ</w:t>
            </w:r>
            <w:r w:rsidRPr="00431EB8">
              <w:rPr>
                <w:b/>
                <w:bCs/>
                <w:sz w:val="24"/>
                <w:szCs w:val="24"/>
              </w:rPr>
              <w:t>олданад</w:t>
            </w:r>
            <w:r w:rsidRPr="00431EB8">
              <w:rPr>
                <w:sz w:val="24"/>
                <w:szCs w:val="24"/>
              </w:rPr>
              <w:t>ы: дыбыстарды ажыратады</w:t>
            </w:r>
          </w:p>
          <w:p w:rsidR="006C2204" w:rsidRPr="00431EB8" w:rsidRDefault="006C2204" w:rsidP="008702EB">
            <w:pPr>
              <w:pStyle w:val="TableParagraph"/>
              <w:rPr>
                <w:sz w:val="24"/>
                <w:szCs w:val="24"/>
              </w:rPr>
            </w:pPr>
          </w:p>
          <w:p w:rsidR="006C2204" w:rsidRPr="00431EB8" w:rsidRDefault="006C2204" w:rsidP="008702EB">
            <w:pPr>
              <w:pStyle w:val="TableParagraph"/>
              <w:rPr>
                <w:b/>
                <w:sz w:val="24"/>
                <w:szCs w:val="24"/>
              </w:rPr>
            </w:pPr>
            <w:r w:rsidRPr="00431EB8">
              <w:rPr>
                <w:b/>
                <w:bCs/>
                <w:sz w:val="24"/>
                <w:szCs w:val="24"/>
              </w:rPr>
              <w:t>Дидактикалық жаттығуы: «Жуан дауысты сөзден баста</w:t>
            </w:r>
            <w:r w:rsidRPr="00431EB8">
              <w:rPr>
                <w:sz w:val="24"/>
                <w:szCs w:val="24"/>
              </w:rPr>
              <w:t xml:space="preserve">» Педагог қойған сұрақтарға балалар жуан дауысты дыбыстан басталатын сөздердермен жауап беру керек. 1. Қандай көлікпен бардың? (Ұшақпен ұштым т.б.) 2. Сүйікті сусының? (Айран т.б.) 3. Достарыңның аты? (Орал, Ұлпан, Омар, Асқар, Ынтымақ, Олжас.) 4. Сүйікті ойыныңның аты қандай? («Асық», «Арқан тартыс» т.б.) </w:t>
            </w:r>
            <w:r w:rsidRPr="00431EB8">
              <w:rPr>
                <w:b/>
                <w:bCs/>
                <w:sz w:val="24"/>
                <w:szCs w:val="24"/>
              </w:rPr>
              <w:t>Ойын: «Дұрыс қос»</w:t>
            </w:r>
            <w:r w:rsidRPr="00431EB8">
              <w:rPr>
                <w:sz w:val="24"/>
                <w:szCs w:val="24"/>
              </w:rPr>
              <w:t xml:space="preserve"> Педагог тақтаға екі қатарға суреттер іледі. Балаларға əр қайсысын атап айтқызады. Балаларды бір-бірден тақтаға шақырып, тапсырманы орындатады. 1. Бір буыннан тұрып, тамақты білдіретін екі суретті қос (нан-қант). 2. Екі буыннан тұрып, төсек-орынды білдіретін екі суретті қос (жастық, көрпе). 3. Үш буыннан тұрып, көгөністі білдіретін екі суретті қос ( асқабақ, қызанақ). Педагог суреттерді дұрыс қосқан балаларды мақтап, оларға жетістікке жету үшін еңбектену керектігін айтады.</w:t>
            </w:r>
          </w:p>
        </w:tc>
      </w:tr>
      <w:tr w:rsidR="006C2204" w:rsidRPr="00BF6CF8" w:rsidTr="00002B7B">
        <w:trPr>
          <w:trHeight w:val="244"/>
        </w:trPr>
        <w:tc>
          <w:tcPr>
            <w:tcW w:w="15168"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Үзіліс:</w:t>
            </w:r>
            <w:r w:rsidRPr="00431EB8">
              <w:rPr>
                <w:rFonts w:ascii="Times New Roman" w:hAnsi="Times New Roman" w:cs="Times New Roman"/>
                <w:sz w:val="24"/>
                <w:szCs w:val="24"/>
                <w:lang w:val="kk-KZ"/>
              </w:rPr>
              <w:t xml:space="preserve"> Затты лақтыру мен қағып алуға арналған ойындар    «Мысықтар мен балалар»</w:t>
            </w:r>
          </w:p>
        </w:tc>
      </w:tr>
      <w:tr w:rsidR="006C2204" w:rsidRPr="00431EB8" w:rsidTr="00002B7B">
        <w:trPr>
          <w:trHeight w:val="1269"/>
        </w:trPr>
        <w:tc>
          <w:tcPr>
            <w:tcW w:w="7513" w:type="dxa"/>
            <w:gridSpan w:val="13"/>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pStyle w:val="western"/>
              <w:shd w:val="clear" w:color="auto" w:fill="FFFFFF"/>
              <w:spacing w:before="0" w:beforeAutospacing="0" w:after="0" w:afterAutospacing="0" w:line="232" w:lineRule="atLeast"/>
              <w:rPr>
                <w:lang w:val="kk-KZ"/>
              </w:rPr>
            </w:pPr>
            <w:r w:rsidRPr="00431EB8">
              <w:rPr>
                <w:b/>
                <w:bCs/>
                <w:lang w:val="kk-KZ"/>
              </w:rPr>
              <w:t>БАЛАНЫҢ  ТІЛІН ДАМЫТУҒА АРНАЛҒАН  ОЙЫНДАР</w:t>
            </w:r>
          </w:p>
          <w:p w:rsidR="006C2204" w:rsidRPr="00431EB8" w:rsidRDefault="006C2204" w:rsidP="00002B7B">
            <w:pPr>
              <w:pStyle w:val="a4"/>
              <w:spacing w:before="0" w:beforeAutospacing="0" w:after="0" w:afterAutospacing="0"/>
              <w:rPr>
                <w:lang w:val="kk-KZ"/>
              </w:rPr>
            </w:pPr>
            <w:r w:rsidRPr="00431EB8">
              <w:rPr>
                <w:lang w:val="kk-KZ"/>
              </w:rPr>
              <w:t>Дауыстарын қайтала.</w:t>
            </w:r>
          </w:p>
          <w:p w:rsidR="006C2204" w:rsidRPr="00431EB8" w:rsidRDefault="006C2204" w:rsidP="00002B7B">
            <w:pPr>
              <w:pStyle w:val="a4"/>
              <w:spacing w:before="0" w:beforeAutospacing="0" w:after="0" w:afterAutospacing="0"/>
              <w:rPr>
                <w:lang w:val="kk-KZ"/>
              </w:rPr>
            </w:pPr>
            <w:r w:rsidRPr="00431EB8">
              <w:rPr>
                <w:lang w:val="kk-KZ"/>
              </w:rPr>
              <w:t>Аң біткенмен алысқан</w:t>
            </w:r>
          </w:p>
          <w:p w:rsidR="006C2204" w:rsidRPr="00431EB8" w:rsidRDefault="006C2204" w:rsidP="00002B7B">
            <w:pPr>
              <w:pStyle w:val="a4"/>
              <w:spacing w:before="0" w:beforeAutospacing="0" w:after="0" w:afterAutospacing="0"/>
              <w:rPr>
                <w:b/>
                <w:lang w:val="kk-KZ"/>
              </w:rPr>
            </w:pPr>
            <w:r w:rsidRPr="00431EB8">
              <w:rPr>
                <w:lang w:val="kk-KZ"/>
              </w:rPr>
              <w:t xml:space="preserve">Ақырады </w:t>
            </w:r>
            <w:r w:rsidRPr="00431EB8">
              <w:rPr>
                <w:b/>
                <w:lang w:val="kk-KZ"/>
              </w:rPr>
              <w:t>арыстан:</w:t>
            </w:r>
          </w:p>
          <w:p w:rsidR="006C2204" w:rsidRPr="00431EB8" w:rsidRDefault="006C2204" w:rsidP="00002B7B">
            <w:pPr>
              <w:pStyle w:val="a4"/>
              <w:spacing w:before="0" w:beforeAutospacing="0" w:after="0" w:afterAutospacing="0"/>
              <w:rPr>
                <w:b/>
              </w:rPr>
            </w:pPr>
            <w:r w:rsidRPr="00431EB8">
              <w:rPr>
                <w:b/>
              </w:rPr>
              <w:t>А-а-а-а-а-а</w:t>
            </w:r>
          </w:p>
          <w:p w:rsidR="006C2204" w:rsidRPr="00431EB8" w:rsidRDefault="006C2204" w:rsidP="00002B7B">
            <w:pPr>
              <w:pStyle w:val="a4"/>
              <w:spacing w:before="0" w:beforeAutospacing="0" w:after="0" w:afterAutospacing="0"/>
            </w:pPr>
            <w:r w:rsidRPr="00431EB8">
              <w:t>Нәзікдауысықозының</w:t>
            </w:r>
          </w:p>
          <w:p w:rsidR="006C2204" w:rsidRPr="00431EB8" w:rsidRDefault="006C2204" w:rsidP="00002B7B">
            <w:pPr>
              <w:pStyle w:val="a4"/>
              <w:spacing w:before="0" w:beforeAutospacing="0" w:after="0" w:afterAutospacing="0"/>
            </w:pPr>
            <w:r w:rsidRPr="00431EB8">
              <w:t>Естіледіалыстан:</w:t>
            </w:r>
          </w:p>
          <w:p w:rsidR="006C2204" w:rsidRPr="00431EB8" w:rsidRDefault="006C2204" w:rsidP="00002B7B">
            <w:pPr>
              <w:pStyle w:val="a4"/>
              <w:spacing w:before="0" w:beforeAutospacing="0" w:after="0" w:afterAutospacing="0"/>
              <w:rPr>
                <w:b/>
              </w:rPr>
            </w:pPr>
            <w:r w:rsidRPr="00431EB8">
              <w:rPr>
                <w:b/>
              </w:rPr>
              <w:t>Мә-ә-ә-ә-ә</w:t>
            </w:r>
          </w:p>
          <w:p w:rsidR="006C2204" w:rsidRPr="00431EB8" w:rsidRDefault="006C2204" w:rsidP="00002B7B">
            <w:pPr>
              <w:pStyle w:val="a4"/>
              <w:spacing w:before="0" w:beforeAutospacing="0" w:after="0" w:afterAutospacing="0"/>
            </w:pPr>
            <w:r w:rsidRPr="00431EB8">
              <w:t>Дөңгелетіпаузыңды,</w:t>
            </w:r>
          </w:p>
          <w:p w:rsidR="006C2204" w:rsidRPr="00431EB8" w:rsidRDefault="006C2204" w:rsidP="00002B7B">
            <w:pPr>
              <w:pStyle w:val="a4"/>
              <w:spacing w:before="0" w:beforeAutospacing="0" w:after="0" w:afterAutospacing="0"/>
            </w:pPr>
            <w:r w:rsidRPr="00431EB8">
              <w:t>Жіңішкертіпдаусыңды,</w:t>
            </w:r>
          </w:p>
          <w:p w:rsidR="006C2204" w:rsidRPr="00431EB8" w:rsidRDefault="006C2204" w:rsidP="00002B7B">
            <w:pPr>
              <w:pStyle w:val="a4"/>
              <w:spacing w:before="0" w:beforeAutospacing="0" w:after="0" w:afterAutospacing="0"/>
            </w:pPr>
            <w:r w:rsidRPr="00431EB8">
              <w:t>Бұзаумындепойла да,</w:t>
            </w:r>
          </w:p>
          <w:p w:rsidR="006C2204" w:rsidRPr="00431EB8" w:rsidRDefault="006C2204" w:rsidP="00002B7B">
            <w:pPr>
              <w:pStyle w:val="a4"/>
              <w:spacing w:before="0" w:beforeAutospacing="0" w:after="0" w:afterAutospacing="0"/>
            </w:pPr>
            <w:r w:rsidRPr="00431EB8">
              <w:t>Дауысыноныңқайтала:</w:t>
            </w:r>
          </w:p>
          <w:p w:rsidR="006C2204" w:rsidRPr="00431EB8" w:rsidRDefault="006C2204" w:rsidP="00002B7B">
            <w:pPr>
              <w:pStyle w:val="a4"/>
              <w:spacing w:before="0" w:beforeAutospacing="0" w:after="0" w:afterAutospacing="0"/>
              <w:rPr>
                <w:b/>
              </w:rPr>
            </w:pPr>
            <w:r w:rsidRPr="00431EB8">
              <w:rPr>
                <w:b/>
              </w:rPr>
              <w:t>Мө—ө-ө-ө</w:t>
            </w:r>
          </w:p>
          <w:p w:rsidR="006C2204" w:rsidRPr="00431EB8" w:rsidRDefault="006C2204" w:rsidP="00002B7B">
            <w:pPr>
              <w:pStyle w:val="a4"/>
              <w:spacing w:before="0" w:beforeAutospacing="0" w:after="0" w:afterAutospacing="0"/>
            </w:pPr>
            <w:r w:rsidRPr="00431EB8">
              <w:t>(Балақай, жанжануарлардыңдауыстарые сала отырып, кейдыбыстардыңжуанкейдыбыстардыңжіңішкеайтылатыныназер сал )</w:t>
            </w:r>
          </w:p>
          <w:p w:rsidR="006C2204" w:rsidRPr="00431EB8" w:rsidRDefault="006C2204" w:rsidP="00002B7B">
            <w:pPr>
              <w:pStyle w:val="a4"/>
              <w:spacing w:before="0" w:beforeAutospacing="0" w:after="0" w:afterAutospacing="0"/>
              <w:rPr>
                <w:b/>
              </w:rPr>
            </w:pPr>
            <w:r w:rsidRPr="00431EB8">
              <w:rPr>
                <w:b/>
              </w:rPr>
              <w:t>Майлыаяқ.</w:t>
            </w:r>
          </w:p>
          <w:p w:rsidR="006C2204" w:rsidRPr="00431EB8" w:rsidRDefault="006C2204" w:rsidP="00002B7B">
            <w:pPr>
              <w:pStyle w:val="a4"/>
              <w:spacing w:before="0" w:beforeAutospacing="0" w:after="0" w:afterAutospacing="0"/>
            </w:pPr>
            <w:r w:rsidRPr="00431EB8">
              <w:t>Жайлау толы малдыаяп,</w:t>
            </w:r>
          </w:p>
          <w:p w:rsidR="006C2204" w:rsidRPr="00431EB8" w:rsidRDefault="006C2204" w:rsidP="00002B7B">
            <w:pPr>
              <w:pStyle w:val="a4"/>
              <w:spacing w:before="0" w:beforeAutospacing="0" w:after="0" w:afterAutospacing="0"/>
            </w:pPr>
            <w:r w:rsidRPr="00431EB8">
              <w:t>КүзетіпжүрМайлыаяқ.</w:t>
            </w:r>
          </w:p>
          <w:p w:rsidR="006C2204" w:rsidRPr="00431EB8" w:rsidRDefault="006C2204" w:rsidP="00002B7B">
            <w:pPr>
              <w:pStyle w:val="a4"/>
              <w:spacing w:before="0" w:beforeAutospacing="0" w:after="0" w:afterAutospacing="0"/>
            </w:pPr>
            <w:r w:rsidRPr="00431EB8">
              <w:t>Жолатпайтынешкімді,</w:t>
            </w:r>
          </w:p>
          <w:p w:rsidR="006C2204" w:rsidRPr="00431EB8" w:rsidRDefault="006C2204" w:rsidP="00002B7B">
            <w:pPr>
              <w:pStyle w:val="a4"/>
              <w:spacing w:before="0" w:beforeAutospacing="0" w:after="0" w:afterAutospacing="0"/>
            </w:pPr>
            <w:r w:rsidRPr="00431EB8">
              <w:t>Дауысыалыстанестілді:</w:t>
            </w:r>
          </w:p>
          <w:p w:rsidR="006C2204" w:rsidRPr="00431EB8" w:rsidRDefault="006C2204" w:rsidP="00002B7B">
            <w:pPr>
              <w:pStyle w:val="a4"/>
              <w:spacing w:before="0" w:beforeAutospacing="0" w:after="0" w:afterAutospacing="0"/>
              <w:rPr>
                <w:b/>
              </w:rPr>
            </w:pPr>
            <w:r w:rsidRPr="00431EB8">
              <w:rPr>
                <w:b/>
              </w:rPr>
              <w:t>(ақырындауыспен) –р-р-р-р-р-р</w:t>
            </w:r>
          </w:p>
          <w:p w:rsidR="006C2204" w:rsidRPr="00431EB8" w:rsidRDefault="006C2204" w:rsidP="00002B7B">
            <w:pPr>
              <w:pStyle w:val="a4"/>
              <w:spacing w:before="0" w:beforeAutospacing="0" w:after="0" w:afterAutospacing="0"/>
            </w:pPr>
            <w:r w:rsidRPr="00431EB8">
              <w:t>«Тамақжеймінашпын д»,-деп,</w:t>
            </w:r>
          </w:p>
          <w:p w:rsidR="006C2204" w:rsidRPr="00431EB8" w:rsidRDefault="006C2204" w:rsidP="00002B7B">
            <w:pPr>
              <w:pStyle w:val="a4"/>
              <w:spacing w:before="0" w:beforeAutospacing="0" w:after="0" w:afterAutospacing="0"/>
            </w:pPr>
            <w:r w:rsidRPr="00431EB8">
              <w:t>«Қорқыпиттерқашсын», -еп,</w:t>
            </w:r>
          </w:p>
          <w:p w:rsidR="006C2204" w:rsidRPr="00431EB8" w:rsidRDefault="006C2204" w:rsidP="00002B7B">
            <w:pPr>
              <w:pStyle w:val="a4"/>
              <w:spacing w:before="0" w:beforeAutospacing="0" w:after="0" w:afterAutospacing="0"/>
            </w:pPr>
            <w:r w:rsidRPr="00431EB8">
              <w:t>Күжірейтіпжелкесін</w:t>
            </w:r>
          </w:p>
          <w:p w:rsidR="006C2204" w:rsidRPr="00431EB8" w:rsidRDefault="006C2204" w:rsidP="00002B7B">
            <w:pPr>
              <w:pStyle w:val="a4"/>
              <w:spacing w:before="0" w:beforeAutospacing="0" w:after="0" w:afterAutospacing="0"/>
            </w:pPr>
            <w:r w:rsidRPr="00431EB8">
              <w:t>Ырылдадықасқыркеп:</w:t>
            </w:r>
          </w:p>
          <w:p w:rsidR="006C2204" w:rsidRPr="00431EB8" w:rsidRDefault="006C2204" w:rsidP="00002B7B">
            <w:pPr>
              <w:pStyle w:val="a4"/>
              <w:spacing w:before="0" w:beforeAutospacing="0" w:after="0" w:afterAutospacing="0"/>
              <w:rPr>
                <w:b/>
              </w:rPr>
            </w:pPr>
            <w:r w:rsidRPr="00431EB8">
              <w:rPr>
                <w:b/>
              </w:rPr>
              <w:t>(орташадауыспен)-р-р-р-р-р-р</w:t>
            </w:r>
          </w:p>
          <w:p w:rsidR="006C2204" w:rsidRPr="00431EB8" w:rsidRDefault="006C2204" w:rsidP="00002B7B">
            <w:pPr>
              <w:pStyle w:val="a4"/>
              <w:spacing w:before="0" w:beforeAutospacing="0" w:after="0" w:afterAutospacing="0"/>
            </w:pPr>
            <w:r w:rsidRPr="00431EB8">
              <w:t>«Қорықпаймынсенен»,-деп,</w:t>
            </w:r>
          </w:p>
          <w:p w:rsidR="006C2204" w:rsidRPr="00431EB8" w:rsidRDefault="006C2204" w:rsidP="00002B7B">
            <w:pPr>
              <w:pStyle w:val="a4"/>
              <w:spacing w:before="0" w:beforeAutospacing="0" w:after="0" w:afterAutospacing="0"/>
            </w:pPr>
            <w:r w:rsidRPr="00431EB8">
              <w:t>«Сазайыңды берем»,-деп,</w:t>
            </w:r>
          </w:p>
          <w:p w:rsidR="006C2204" w:rsidRPr="00431EB8" w:rsidRDefault="006C2204" w:rsidP="00002B7B">
            <w:pPr>
              <w:pStyle w:val="a4"/>
              <w:spacing w:before="0" w:beforeAutospacing="0" w:after="0" w:afterAutospacing="0"/>
            </w:pPr>
            <w:r w:rsidRPr="00431EB8">
              <w:t>Дірілдетіпқасқырды</w:t>
            </w:r>
          </w:p>
          <w:p w:rsidR="006C2204" w:rsidRPr="00431EB8" w:rsidRDefault="006C2204" w:rsidP="00002B7B">
            <w:pPr>
              <w:pStyle w:val="a4"/>
              <w:spacing w:before="0" w:beforeAutospacing="0" w:after="0" w:afterAutospacing="0"/>
            </w:pPr>
            <w:r w:rsidRPr="00431EB8">
              <w:t>Айбатынитасырды:</w:t>
            </w:r>
          </w:p>
          <w:p w:rsidR="006C2204" w:rsidRPr="00431EB8" w:rsidRDefault="006C2204" w:rsidP="00002B7B">
            <w:pPr>
              <w:pStyle w:val="a4"/>
              <w:spacing w:before="0" w:beforeAutospacing="0" w:after="0" w:afterAutospacing="0"/>
              <w:rPr>
                <w:b/>
              </w:rPr>
            </w:pPr>
            <w:r w:rsidRPr="00431EB8">
              <w:rPr>
                <w:b/>
              </w:rPr>
              <w:t>(қаттыдауыспен) –р-р-р-р-р</w:t>
            </w:r>
          </w:p>
          <w:p w:rsidR="006C2204" w:rsidRPr="00431EB8" w:rsidRDefault="006C2204" w:rsidP="00002B7B">
            <w:pPr>
              <w:pStyle w:val="a4"/>
              <w:spacing w:before="0" w:beforeAutospacing="0" w:after="0" w:afterAutospacing="0"/>
            </w:pPr>
            <w:r w:rsidRPr="00431EB8">
              <w:t>«Мынаубәлеекен» деп,</w:t>
            </w:r>
          </w:p>
          <w:p w:rsidR="006C2204" w:rsidRPr="00431EB8" w:rsidRDefault="006C2204" w:rsidP="00002B7B">
            <w:pPr>
              <w:pStyle w:val="a4"/>
              <w:spacing w:before="0" w:beforeAutospacing="0" w:after="0" w:afterAutospacing="0"/>
            </w:pPr>
            <w:r w:rsidRPr="00431EB8">
              <w:t>«Түбімебұлжетер» деп,</w:t>
            </w:r>
          </w:p>
          <w:p w:rsidR="006C2204" w:rsidRPr="00431EB8" w:rsidRDefault="006C2204" w:rsidP="00002B7B">
            <w:pPr>
              <w:pStyle w:val="a4"/>
              <w:spacing w:before="0" w:beforeAutospacing="0" w:after="0" w:afterAutospacing="0"/>
            </w:pPr>
            <w:r w:rsidRPr="00431EB8">
              <w:t>Қорқыпқасқыржөнелді,</w:t>
            </w:r>
          </w:p>
          <w:p w:rsidR="006C2204" w:rsidRPr="00431EB8" w:rsidRDefault="006C2204" w:rsidP="00002B7B">
            <w:pPr>
              <w:pStyle w:val="a4"/>
              <w:spacing w:before="0" w:beforeAutospacing="0" w:after="0" w:afterAutospacing="0"/>
            </w:pPr>
            <w:r w:rsidRPr="00431EB8">
              <w:t>Қайтыпкелмесоленді.</w:t>
            </w:r>
          </w:p>
          <w:p w:rsidR="006C2204" w:rsidRPr="00431EB8" w:rsidRDefault="006C2204" w:rsidP="00002B7B">
            <w:pPr>
              <w:pStyle w:val="a4"/>
              <w:spacing w:before="0" w:beforeAutospacing="0" w:after="0" w:afterAutospacing="0"/>
            </w:pPr>
            <w:r w:rsidRPr="00431EB8">
              <w:t>(Балақай, қасқырдан да қорықпайтынтөбетиттердіңболатынын сен білесің бе?</w:t>
            </w:r>
          </w:p>
          <w:p w:rsidR="006C2204" w:rsidRPr="00431EB8" w:rsidRDefault="006C2204" w:rsidP="00002B7B">
            <w:pPr>
              <w:pStyle w:val="a4"/>
              <w:spacing w:before="0" w:beforeAutospacing="0" w:after="0" w:afterAutospacing="0"/>
              <w:rPr>
                <w:b/>
                <w:shd w:val="clear" w:color="auto" w:fill="FFFFFF"/>
              </w:rPr>
            </w:pPr>
            <w:r w:rsidRPr="00431EB8">
              <w:t xml:space="preserve">Өзараекітопқабөлініңдер де, </w:t>
            </w:r>
            <w:r w:rsidRPr="00431EB8">
              <w:rPr>
                <w:b/>
              </w:rPr>
              <w:t>қасқыр мен иттер</w:t>
            </w:r>
            <w:r w:rsidRPr="00431EB8">
              <w:t>болыпалдыменақырын, сосынорташа, еңсоңындақаттыдауыспен «р» дыбысын созып айтыдар.)</w:t>
            </w:r>
          </w:p>
        </w:tc>
        <w:tc>
          <w:tcPr>
            <w:tcW w:w="4105" w:type="dxa"/>
            <w:gridSpan w:val="9"/>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Style w:val="apple-converted-space"/>
                <w:rFonts w:ascii="Times New Roman" w:hAnsi="Times New Roman" w:cs="Times New Roman"/>
                <w:sz w:val="24"/>
                <w:szCs w:val="24"/>
                <w:shd w:val="clear" w:color="auto" w:fill="FFFFFF"/>
                <w:lang w:val="kk-KZ"/>
              </w:rPr>
            </w:pPr>
            <w:r w:rsidRPr="00431EB8">
              <w:rPr>
                <w:rStyle w:val="apple-converted-space"/>
                <w:rFonts w:ascii="Times New Roman" w:hAnsi="Times New Roman" w:cs="Times New Roman"/>
                <w:noProof/>
                <w:sz w:val="24"/>
                <w:szCs w:val="24"/>
                <w:shd w:val="clear" w:color="auto" w:fill="FFFFFF"/>
                <w:lang w:eastAsia="ru-RU"/>
              </w:rPr>
              <w:drawing>
                <wp:inline distT="0" distB="0" distL="0" distR="0">
                  <wp:extent cx="1249680" cy="701040"/>
                  <wp:effectExtent l="0" t="0" r="7620" b="3810"/>
                  <wp:docPr id="1046294828" name="Рисунок 111" descr="https://i.pinimg.com/originals/28/1c/b3/281cb3bd4ccd33030ec4dce6a88e0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i.pinimg.com/originals/28/1c/b3/281cb3bd4ccd33030ec4dce6a88e071a.jpg"/>
                          <pic:cNvPicPr>
                            <a:picLocks noChangeAspect="1" noChangeArrowheads="1"/>
                          </pic:cNvPicPr>
                        </pic:nvPicPr>
                        <pic:blipFill>
                          <a:blip r:embed="rId3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9680" cy="701040"/>
                          </a:xfrm>
                          <a:prstGeom prst="rect">
                            <a:avLst/>
                          </a:prstGeom>
                          <a:noFill/>
                          <a:ln>
                            <a:noFill/>
                          </a:ln>
                        </pic:spPr>
                      </pic:pic>
                    </a:graphicData>
                  </a:graphic>
                </wp:inline>
              </w:drawing>
            </w:r>
            <w:r w:rsidRPr="00431EB8">
              <w:rPr>
                <w:rFonts w:ascii="Times New Roman" w:hAnsi="Times New Roman" w:cs="Times New Roman"/>
                <w:b/>
                <w:noProof/>
                <w:sz w:val="24"/>
                <w:szCs w:val="24"/>
                <w:lang w:eastAsia="ru-RU"/>
              </w:rPr>
              <w:drawing>
                <wp:inline distT="0" distB="0" distL="0" distR="0">
                  <wp:extent cx="822960" cy="952500"/>
                  <wp:effectExtent l="0" t="0" r="0" b="0"/>
                  <wp:docPr id="1046294830" name="Рисунок 110" descr="https://fsd.multiurok.ru/html/2019/11/02/s_5dbdb4ab5fbb3/124166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fsd.multiurok.ru/html/2019/11/02/s_5dbdb4ab5fbb3/1241666_14.jpeg"/>
                          <pic:cNvPicPr>
                            <a:picLocks noChangeAspect="1" noChangeArrowheads="1"/>
                          </pic:cNvPicPr>
                        </pic:nvPicPr>
                        <pic:blipFill>
                          <a:blip r:embed="rId3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03" t="4829" r="7800"/>
                          <a:stretch>
                            <a:fillRect/>
                          </a:stretch>
                        </pic:blipFill>
                        <pic:spPr bwMode="auto">
                          <a:xfrm>
                            <a:off x="0" y="0"/>
                            <a:ext cx="822960" cy="952500"/>
                          </a:xfrm>
                          <a:prstGeom prst="rect">
                            <a:avLst/>
                          </a:prstGeom>
                          <a:noFill/>
                          <a:ln>
                            <a:noFill/>
                          </a:ln>
                        </pic:spPr>
                      </pic:pic>
                    </a:graphicData>
                  </a:graphic>
                </wp:inline>
              </w:drawing>
            </w:r>
            <w:r w:rsidRPr="00431EB8">
              <w:rPr>
                <w:rFonts w:ascii="Times New Roman" w:hAnsi="Times New Roman" w:cs="Times New Roman"/>
                <w:b/>
                <w:noProof/>
                <w:sz w:val="24"/>
                <w:szCs w:val="24"/>
                <w:lang w:eastAsia="ru-RU"/>
              </w:rPr>
              <w:drawing>
                <wp:inline distT="0" distB="0" distL="0" distR="0">
                  <wp:extent cx="990600" cy="800100"/>
                  <wp:effectExtent l="0" t="0" r="0" b="0"/>
                  <wp:docPr id="1046294831" name="Рисунок 109" descr="https://iknigi.net/books_files/online_html/117694/i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iknigi.net/books_files/online_html/117694/i_018.png"/>
                          <pic:cNvPicPr>
                            <a:picLocks noChangeAspect="1" noChangeArrowheads="1"/>
                          </pic:cNvPicPr>
                        </pic:nvPicPr>
                        <pic:blipFill>
                          <a:blip r:embed="rId3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800100"/>
                          </a:xfrm>
                          <a:prstGeom prst="rect">
                            <a:avLst/>
                          </a:prstGeom>
                          <a:noFill/>
                          <a:ln>
                            <a:noFill/>
                          </a:ln>
                        </pic:spPr>
                      </pic:pic>
                    </a:graphicData>
                  </a:graphic>
                </wp:inline>
              </w:drawing>
            </w:r>
          </w:p>
          <w:p w:rsidR="006C2204" w:rsidRPr="00431EB8" w:rsidRDefault="006C2204" w:rsidP="00002B7B">
            <w:pPr>
              <w:rPr>
                <w:rFonts w:ascii="Times New Roman" w:hAnsi="Times New Roman" w:cs="Times New Roman"/>
                <w:b/>
                <w:sz w:val="24"/>
                <w:szCs w:val="24"/>
                <w:lang w:val="en-US"/>
              </w:rPr>
            </w:pPr>
            <w:r w:rsidRPr="00431EB8">
              <w:rPr>
                <w:rFonts w:ascii="Times New Roman" w:hAnsi="Times New Roman" w:cs="Times New Roman"/>
                <w:b/>
                <w:noProof/>
                <w:sz w:val="24"/>
                <w:szCs w:val="24"/>
                <w:lang w:eastAsia="ru-RU"/>
              </w:rPr>
              <w:drawing>
                <wp:inline distT="0" distB="0" distL="0" distR="0">
                  <wp:extent cx="1325880" cy="762000"/>
                  <wp:effectExtent l="0" t="0" r="7620" b="0"/>
                  <wp:docPr id="1046294832" name="Рисунок 108" descr="https://i.imgur.com/NkIQy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i.imgur.com/NkIQyPp.png"/>
                          <pic:cNvPicPr>
                            <a:picLocks noChangeAspect="1" noChangeArrowheads="1"/>
                          </pic:cNvPicPr>
                        </pic:nvPicPr>
                        <pic:blipFill>
                          <a:blip r:embed="rId3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5880" cy="762000"/>
                          </a:xfrm>
                          <a:prstGeom prst="rect">
                            <a:avLst/>
                          </a:prstGeom>
                          <a:noFill/>
                          <a:ln>
                            <a:noFill/>
                          </a:ln>
                        </pic:spPr>
                      </pic:pic>
                    </a:graphicData>
                  </a:graphic>
                </wp:inline>
              </w:drawing>
            </w:r>
          </w:p>
          <w:p w:rsidR="006C2204" w:rsidRPr="00431EB8" w:rsidRDefault="006C2204" w:rsidP="00002B7B">
            <w:pPr>
              <w:rPr>
                <w:rFonts w:ascii="Times New Roman" w:hAnsi="Times New Roman" w:cs="Times New Roman"/>
                <w:b/>
                <w:sz w:val="24"/>
                <w:szCs w:val="24"/>
                <w:lang w:val="kk-KZ"/>
              </w:rPr>
            </w:pPr>
          </w:p>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2316480" cy="868680"/>
                  <wp:effectExtent l="0" t="0" r="7620" b="7620"/>
                  <wp:docPr id="1046294833" name="Рисунок 107" descr="https://i.ytimg.com/vi/qwt04K3Bt9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s://i.ytimg.com/vi/qwt04K3Bt9Q/maxresdefault.jpg"/>
                          <pic:cNvPicPr>
                            <a:picLocks noChangeAspect="1" noChangeArrowheads="1"/>
                          </pic:cNvPicPr>
                        </pic:nvPicPr>
                        <pic:blipFill>
                          <a:blip r:embed="rId3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310" t="7222" r="19958" b="7661"/>
                          <a:stretch>
                            <a:fillRect/>
                          </a:stretch>
                        </pic:blipFill>
                        <pic:spPr bwMode="auto">
                          <a:xfrm>
                            <a:off x="0" y="0"/>
                            <a:ext cx="2316480" cy="868680"/>
                          </a:xfrm>
                          <a:prstGeom prst="rect">
                            <a:avLst/>
                          </a:prstGeom>
                          <a:noFill/>
                          <a:ln>
                            <a:noFill/>
                          </a:ln>
                        </pic:spPr>
                      </pic:pic>
                    </a:graphicData>
                  </a:graphic>
                </wp:inline>
              </w:drawing>
            </w:r>
          </w:p>
          <w:p w:rsidR="006C2204" w:rsidRPr="00431EB8" w:rsidRDefault="006C2204" w:rsidP="00002B7B">
            <w:pPr>
              <w:rPr>
                <w:rFonts w:ascii="Times New Roman" w:hAnsi="Times New Roman" w:cs="Times New Roman"/>
                <w:b/>
                <w:sz w:val="24"/>
                <w:szCs w:val="24"/>
                <w:lang w:val="kk-KZ"/>
              </w:rPr>
            </w:pPr>
          </w:p>
          <w:p w:rsidR="006C2204" w:rsidRPr="00431EB8" w:rsidRDefault="006C2204" w:rsidP="00002B7B">
            <w:pPr>
              <w:rPr>
                <w:rFonts w:ascii="Times New Roman" w:hAnsi="Times New Roman" w:cs="Times New Roman"/>
                <w:b/>
                <w:sz w:val="24"/>
                <w:szCs w:val="24"/>
                <w:lang w:val="kk-KZ"/>
              </w:rPr>
            </w:pPr>
          </w:p>
        </w:tc>
        <w:tc>
          <w:tcPr>
            <w:tcW w:w="3550" w:type="dxa"/>
            <w:gridSpan w:val="5"/>
            <w:tcBorders>
              <w:top w:val="single" w:sz="4" w:space="0" w:color="auto"/>
              <w:left w:val="single" w:sz="4" w:space="0" w:color="auto"/>
              <w:bottom w:val="nil"/>
              <w:right w:val="single" w:sz="4" w:space="0" w:color="auto"/>
            </w:tcBorders>
            <w:shd w:val="clear" w:color="auto" w:fill="auto"/>
          </w:tcPr>
          <w:p w:rsidR="006C2204" w:rsidRPr="00431EB8" w:rsidRDefault="006C2204" w:rsidP="00002B7B">
            <w:pPr>
              <w:rPr>
                <w:rFonts w:ascii="Times New Roman" w:hAnsi="Times New Roman" w:cs="Times New Roman"/>
                <w:b/>
                <w:bCs/>
                <w:sz w:val="24"/>
                <w:szCs w:val="24"/>
                <w:lang w:val="kk-KZ"/>
              </w:rPr>
            </w:pPr>
            <w:r w:rsidRPr="00431EB8">
              <w:rPr>
                <w:rFonts w:ascii="Times New Roman" w:hAnsi="Times New Roman" w:cs="Times New Roman"/>
                <w:b/>
                <w:sz w:val="24"/>
                <w:szCs w:val="24"/>
                <w:lang w:val="kk-KZ"/>
              </w:rPr>
              <w:t>Ойын:</w:t>
            </w:r>
            <w:r w:rsidRPr="00431EB8">
              <w:rPr>
                <w:rFonts w:ascii="Times New Roman" w:hAnsi="Times New Roman" w:cs="Times New Roman"/>
                <w:b/>
                <w:i/>
                <w:sz w:val="24"/>
                <w:szCs w:val="24"/>
                <w:shd w:val="clear" w:color="auto" w:fill="FFFFFF"/>
                <w:lang w:val="kk-KZ"/>
              </w:rPr>
              <w:t xml:space="preserve"> «</w:t>
            </w:r>
            <w:r w:rsidRPr="00431EB8">
              <w:rPr>
                <w:rFonts w:ascii="Times New Roman" w:hAnsi="Times New Roman" w:cs="Times New Roman"/>
                <w:b/>
                <w:bCs/>
                <w:i/>
                <w:iCs/>
                <w:sz w:val="24"/>
                <w:szCs w:val="24"/>
                <w:lang w:val="kk-KZ"/>
              </w:rPr>
              <w:t>Мысықтар мен балалар</w:t>
            </w:r>
            <w:r w:rsidRPr="00431EB8">
              <w:rPr>
                <w:rFonts w:ascii="Times New Roman" w:hAnsi="Times New Roman" w:cs="Times New Roman"/>
                <w:b/>
                <w:i/>
                <w:sz w:val="24"/>
                <w:szCs w:val="24"/>
                <w:shd w:val="clear" w:color="auto" w:fill="FFFFFF"/>
                <w:lang w:val="kk-KZ"/>
              </w:rPr>
              <w:t>»</w:t>
            </w:r>
            <w:r w:rsidRPr="00431EB8">
              <w:rPr>
                <w:rStyle w:val="apple-converted-space"/>
                <w:rFonts w:ascii="Times New Roman" w:hAnsi="Times New Roman" w:cs="Times New Roman"/>
                <w:sz w:val="24"/>
                <w:szCs w:val="24"/>
                <w:shd w:val="clear" w:color="auto" w:fill="FFFFFF"/>
                <w:lang w:val="kk-KZ"/>
              </w:rPr>
              <w:t> </w:t>
            </w:r>
          </w:p>
          <w:p w:rsidR="006C2204" w:rsidRPr="00431EB8" w:rsidRDefault="006C2204" w:rsidP="00002B7B">
            <w:pPr>
              <w:rPr>
                <w:rFonts w:ascii="Times New Roman" w:hAnsi="Times New Roman" w:cs="Times New Roman"/>
                <w:b/>
                <w:sz w:val="24"/>
                <w:szCs w:val="24"/>
                <w:shd w:val="clear" w:color="auto" w:fill="FFFFFF"/>
                <w:lang w:val="kk-KZ"/>
              </w:rPr>
            </w:pPr>
            <w:r w:rsidRPr="00431EB8">
              <w:rPr>
                <w:rFonts w:ascii="Times New Roman" w:hAnsi="Times New Roman" w:cs="Times New Roman"/>
                <w:b/>
                <w:bCs/>
                <w:sz w:val="24"/>
                <w:szCs w:val="24"/>
                <w:lang w:val="kk-KZ"/>
              </w:rPr>
              <w:t>Мақсаты:</w:t>
            </w:r>
            <w:r w:rsidRPr="00431EB8">
              <w:rPr>
                <w:rFonts w:ascii="Times New Roman" w:hAnsi="Times New Roman" w:cs="Times New Roman"/>
                <w:sz w:val="24"/>
                <w:szCs w:val="24"/>
                <w:lang w:val="kk-KZ"/>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431EB8">
              <w:rPr>
                <w:rFonts w:ascii="Times New Roman" w:hAnsi="Times New Roman" w:cs="Times New Roman"/>
                <w:sz w:val="24"/>
                <w:szCs w:val="24"/>
                <w:lang w:val="kk-KZ"/>
              </w:rPr>
              <w:br/>
            </w:r>
            <w:r w:rsidRPr="00431EB8">
              <w:rPr>
                <w:rFonts w:ascii="Times New Roman" w:hAnsi="Times New Roman" w:cs="Times New Roman"/>
                <w:b/>
                <w:bCs/>
                <w:sz w:val="24"/>
                <w:szCs w:val="24"/>
                <w:lang w:val="kk-KZ"/>
              </w:rPr>
              <w:t>Ойынның шарты:</w:t>
            </w:r>
            <w:r w:rsidRPr="00431EB8">
              <w:rPr>
                <w:rFonts w:ascii="Times New Roman" w:hAnsi="Times New Roman" w:cs="Times New Roman"/>
                <w:sz w:val="24"/>
                <w:szCs w:val="24"/>
                <w:lang w:val="kk-KZ"/>
              </w:rPr>
              <w:t> 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431EB8">
              <w:rPr>
                <w:rFonts w:ascii="Times New Roman" w:hAnsi="Times New Roman" w:cs="Times New Roman"/>
                <w:sz w:val="24"/>
                <w:szCs w:val="24"/>
                <w:lang w:val="kk-KZ"/>
              </w:rPr>
              <w:br/>
              <w:t>Тәрбиеші сүт кімге керек деп сүт құйғандай болады.Балалар «кис-кис», деп шақырады.Мысықтар жақындаған да балалар алаңның екінші жағына қашып шығады. Ойын 2-3 рет қайталанады. </w:t>
            </w:r>
          </w:p>
        </w:tc>
      </w:tr>
      <w:tr w:rsidR="006C2204" w:rsidRPr="00431EB8" w:rsidTr="00002B7B">
        <w:trPr>
          <w:trHeight w:val="89"/>
        </w:trPr>
        <w:tc>
          <w:tcPr>
            <w:tcW w:w="7513" w:type="dxa"/>
            <w:gridSpan w:val="13"/>
            <w:tcBorders>
              <w:top w:val="nil"/>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4105" w:type="dxa"/>
            <w:gridSpan w:val="9"/>
            <w:tcBorders>
              <w:top w:val="nil"/>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c>
          <w:tcPr>
            <w:tcW w:w="3550" w:type="dxa"/>
            <w:gridSpan w:val="5"/>
            <w:tcBorders>
              <w:top w:val="nil"/>
              <w:left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p>
        </w:tc>
      </w:tr>
      <w:tr w:rsidR="006C2204" w:rsidRPr="00431EB8" w:rsidTr="00002B7B">
        <w:tc>
          <w:tcPr>
            <w:tcW w:w="15168"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rPr>
            </w:pPr>
            <w:r w:rsidRPr="00431EB8">
              <w:rPr>
                <w:rFonts w:ascii="Times New Roman" w:hAnsi="Times New Roman" w:cs="Times New Roman"/>
                <w:b/>
                <w:sz w:val="24"/>
                <w:szCs w:val="24"/>
              </w:rPr>
              <w:t xml:space="preserve">                                                                                   2 - ұйымдастырылғаніс-әрекет</w:t>
            </w:r>
          </w:p>
        </w:tc>
      </w:tr>
      <w:tr w:rsidR="006C2204" w:rsidRPr="00431EB8" w:rsidTr="00002B7B">
        <w:trPr>
          <w:trHeight w:val="4668"/>
        </w:trPr>
        <w:tc>
          <w:tcPr>
            <w:tcW w:w="2504" w:type="dxa"/>
            <w:gridSpan w:val="2"/>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p>
        </w:tc>
        <w:tc>
          <w:tcPr>
            <w:tcW w:w="2741" w:type="dxa"/>
            <w:gridSpan w:val="8"/>
            <w:tcBorders>
              <w:top w:val="single" w:sz="4" w:space="0" w:color="auto"/>
              <w:left w:val="single" w:sz="4" w:space="0" w:color="auto"/>
              <w:bottom w:val="single" w:sz="4" w:space="0" w:color="auto"/>
              <w:right w:val="single" w:sz="4" w:space="0" w:color="auto"/>
            </w:tcBorders>
            <w:shd w:val="clear" w:color="auto" w:fill="auto"/>
          </w:tcPr>
          <w:p w:rsidR="006C2204" w:rsidRPr="00BF6CF8" w:rsidRDefault="006C2204" w:rsidP="008702EB">
            <w:pPr>
              <w:pStyle w:val="TableParagraph"/>
              <w:rPr>
                <w:b/>
                <w:sz w:val="24"/>
                <w:szCs w:val="24"/>
              </w:rPr>
            </w:pPr>
            <w:r>
              <w:rPr>
                <w:b/>
                <w:sz w:val="24"/>
                <w:szCs w:val="24"/>
              </w:rPr>
              <w:t>Математика негіздері</w:t>
            </w:r>
          </w:p>
          <w:p w:rsidR="006C2204" w:rsidRPr="00431EB8" w:rsidRDefault="006C2204" w:rsidP="008702EB">
            <w:pPr>
              <w:pStyle w:val="TableParagraph"/>
              <w:rPr>
                <w:b/>
                <w:bCs/>
                <w:sz w:val="24"/>
                <w:szCs w:val="24"/>
              </w:rPr>
            </w:pPr>
            <w:r w:rsidRPr="00431EB8">
              <w:rPr>
                <w:b/>
                <w:bCs/>
                <w:sz w:val="24"/>
                <w:szCs w:val="24"/>
              </w:rPr>
              <w:t>Күтілетін нәтижелер</w:t>
            </w:r>
          </w:p>
          <w:p w:rsidR="006C2204" w:rsidRPr="00431EB8" w:rsidRDefault="006C2204" w:rsidP="008702EB">
            <w:pPr>
              <w:pStyle w:val="TableParagraph"/>
              <w:rPr>
                <w:sz w:val="24"/>
                <w:szCs w:val="24"/>
              </w:rPr>
            </w:pPr>
            <w:r w:rsidRPr="00431EB8">
              <w:rPr>
                <w:b/>
                <w:bCs/>
                <w:sz w:val="24"/>
                <w:szCs w:val="24"/>
              </w:rPr>
              <w:t>меңгереді</w:t>
            </w:r>
            <w:r w:rsidRPr="00431EB8">
              <w:rPr>
                <w:sz w:val="24"/>
                <w:szCs w:val="24"/>
              </w:rPr>
              <w:t xml:space="preserve">: заттың орналасуын атауды: жоғары, төмен, оң жақ, сол жақ, орта; графикалық диктантты орындауды; қарапайым мысалдар шығаруды; </w:t>
            </w:r>
            <w:r w:rsidRPr="00431EB8">
              <w:rPr>
                <w:b/>
                <w:bCs/>
                <w:sz w:val="24"/>
                <w:szCs w:val="24"/>
              </w:rPr>
              <w:t>түсінеді</w:t>
            </w:r>
            <w:r w:rsidRPr="00431EB8">
              <w:rPr>
                <w:sz w:val="24"/>
                <w:szCs w:val="24"/>
              </w:rPr>
              <w:t xml:space="preserve">: термин мағынасын; заттардың орналасуын; </w:t>
            </w:r>
            <w:r w:rsidRPr="00431EB8">
              <w:rPr>
                <w:b/>
                <w:bCs/>
                <w:sz w:val="24"/>
                <w:szCs w:val="24"/>
              </w:rPr>
              <w:t>қолданады</w:t>
            </w:r>
            <w:r w:rsidRPr="00431EB8">
              <w:rPr>
                <w:sz w:val="24"/>
                <w:szCs w:val="24"/>
              </w:rPr>
              <w:t>: қоршаған ортада бағдарлана алуды; орналасуының сипаттамасы бойынша белгілі бір затты таба алуды; санауды, санды цифрмен белгілеуді.</w:t>
            </w:r>
          </w:p>
          <w:p w:rsidR="006C2204" w:rsidRPr="00431EB8" w:rsidRDefault="006C2204" w:rsidP="008702EB">
            <w:pPr>
              <w:pStyle w:val="TableParagraph"/>
              <w:rPr>
                <w:sz w:val="24"/>
                <w:szCs w:val="24"/>
              </w:rPr>
            </w:pPr>
          </w:p>
          <w:p w:rsidR="006C2204" w:rsidRPr="00431EB8" w:rsidRDefault="006C2204" w:rsidP="008702EB">
            <w:pPr>
              <w:pStyle w:val="TableParagraph"/>
              <w:rPr>
                <w:b/>
                <w:sz w:val="24"/>
                <w:szCs w:val="24"/>
              </w:rPr>
            </w:pPr>
            <w:r w:rsidRPr="00431EB8">
              <w:rPr>
                <w:b/>
                <w:bCs/>
                <w:sz w:val="24"/>
                <w:szCs w:val="24"/>
              </w:rPr>
              <w:t>«Қарама-қарсы бағдарды ата» дидактикалық ойыны</w:t>
            </w:r>
            <w:r w:rsidRPr="00431EB8">
              <w:rPr>
                <w:sz w:val="24"/>
                <w:szCs w:val="24"/>
              </w:rPr>
              <w:t xml:space="preserve"> Педагог ұйымдастырады. Педагог кеңістіктік бағдарларды атайды, ал белгі (доп, көрсеткіш, фишка және т.с.с.) алған бала мағынасы бойынша қарама-қарсы бағдарды атайды. Мысалы, оң жақ – сол жақ, жоғары – төмен және т.б. Балаларға мағынасы бойынша қарама-қарсы сөздерді айтады. Топтық жұмыс. «Не өзгерді?» ойыны Педагогтың үстелінде бірнеше зат жатыр. Балалар бір-біріне қатысты заттардың қалай орналасқанын есте сақтайды. Содан кейін олар көзін жұмады, осы кезде педагог бір немесе екі заттың орындарын ауыстырады. Балалар көзін ашып, қандай өзгерістер болғанын, заттар бұрын қайда тұрғанын және қазіргі тұрған жерін айтады. Педагог балаларды заттардың бір-біріне қатысты орналасуын сипаттайтын сөздерді пайдалануға ынталандырады. Мысалы, қоян мысықтың оң жағында тұрды, ал қазір оның оң жағында тұр</w:t>
            </w:r>
          </w:p>
        </w:tc>
        <w:tc>
          <w:tcPr>
            <w:tcW w:w="2495" w:type="dxa"/>
            <w:gridSpan w:val="4"/>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Математика негіздері</w:t>
            </w:r>
          </w:p>
          <w:p w:rsidR="006C2204" w:rsidRPr="00431EB8" w:rsidRDefault="006C2204" w:rsidP="008702EB">
            <w:pPr>
              <w:pStyle w:val="TableParagraph"/>
              <w:rPr>
                <w:b/>
                <w:bCs/>
                <w:sz w:val="24"/>
                <w:szCs w:val="24"/>
              </w:rPr>
            </w:pPr>
            <w:r w:rsidRPr="00431EB8">
              <w:rPr>
                <w:b/>
                <w:bCs/>
                <w:sz w:val="24"/>
                <w:szCs w:val="24"/>
              </w:rPr>
              <w:t xml:space="preserve"> Міндеті: </w:t>
            </w:r>
            <w:r w:rsidRPr="00431EB8">
              <w:rPr>
                <w:sz w:val="24"/>
                <w:szCs w:val="24"/>
              </w:rPr>
              <w:t>-қозғалыс бағыттары: сол жақтан оң жаққа, оң жақтан сол жаққа, жоғарыдан төменге, алға, артқа</w:t>
            </w:r>
          </w:p>
          <w:p w:rsidR="006C2204" w:rsidRPr="00431EB8" w:rsidRDefault="006C2204" w:rsidP="008702EB">
            <w:pPr>
              <w:pStyle w:val="TableParagraph"/>
              <w:rPr>
                <w:sz w:val="24"/>
                <w:szCs w:val="24"/>
              </w:rPr>
            </w:pPr>
            <w:r w:rsidRPr="00431EB8">
              <w:rPr>
                <w:b/>
                <w:sz w:val="24"/>
                <w:szCs w:val="24"/>
              </w:rPr>
              <w:t xml:space="preserve">Мақсаты </w:t>
            </w:r>
            <w:r w:rsidRPr="00431EB8">
              <w:rPr>
                <w:sz w:val="24"/>
                <w:szCs w:val="24"/>
              </w:rPr>
              <w:t xml:space="preserve"> кеңістікте орналасуы туралы білімін қалыптастыру</w:t>
            </w:r>
          </w:p>
          <w:p w:rsidR="006C2204" w:rsidRPr="00431EB8" w:rsidRDefault="006C2204" w:rsidP="008702EB">
            <w:pPr>
              <w:pStyle w:val="TableParagraph"/>
              <w:rPr>
                <w:b/>
                <w:bCs/>
                <w:sz w:val="24"/>
                <w:szCs w:val="24"/>
              </w:rPr>
            </w:pPr>
            <w:r w:rsidRPr="00431EB8">
              <w:rPr>
                <w:b/>
                <w:bCs/>
                <w:sz w:val="24"/>
                <w:szCs w:val="24"/>
              </w:rPr>
              <w:t>Күтілетін нәтижелер</w:t>
            </w:r>
          </w:p>
          <w:p w:rsidR="006C2204" w:rsidRPr="00431EB8" w:rsidRDefault="006C2204" w:rsidP="008702EB">
            <w:pPr>
              <w:pStyle w:val="TableParagraph"/>
              <w:rPr>
                <w:sz w:val="24"/>
                <w:szCs w:val="24"/>
              </w:rPr>
            </w:pPr>
            <w:r w:rsidRPr="00431EB8">
              <w:rPr>
                <w:b/>
                <w:bCs/>
                <w:sz w:val="24"/>
                <w:szCs w:val="24"/>
              </w:rPr>
              <w:t>меңгереді</w:t>
            </w:r>
            <w:r w:rsidRPr="00431EB8">
              <w:rPr>
                <w:sz w:val="24"/>
                <w:szCs w:val="24"/>
              </w:rPr>
              <w:t>: заттың орналасуын атауды: жоғары, төмен, оң жақ, сол жақ, орта; графикалық диктантты орындауды; қарапайым мысалдар шығаруды;</w:t>
            </w:r>
          </w:p>
          <w:p w:rsidR="006C2204" w:rsidRPr="00431EB8" w:rsidRDefault="006C2204" w:rsidP="008702EB">
            <w:pPr>
              <w:pStyle w:val="TableParagraph"/>
              <w:rPr>
                <w:sz w:val="24"/>
                <w:szCs w:val="24"/>
              </w:rPr>
            </w:pPr>
            <w:r w:rsidRPr="00431EB8">
              <w:rPr>
                <w:b/>
                <w:bCs/>
                <w:sz w:val="24"/>
                <w:szCs w:val="24"/>
              </w:rPr>
              <w:t>түсінеді</w:t>
            </w:r>
            <w:r w:rsidRPr="00431EB8">
              <w:rPr>
                <w:sz w:val="24"/>
                <w:szCs w:val="24"/>
              </w:rPr>
              <w:t xml:space="preserve">: термин мағынасын; заттардың орналасуын; </w:t>
            </w:r>
            <w:r w:rsidRPr="00431EB8">
              <w:rPr>
                <w:b/>
                <w:bCs/>
                <w:sz w:val="24"/>
                <w:szCs w:val="24"/>
              </w:rPr>
              <w:t>қолданады</w:t>
            </w:r>
            <w:r w:rsidRPr="00431EB8">
              <w:rPr>
                <w:sz w:val="24"/>
                <w:szCs w:val="24"/>
              </w:rPr>
              <w:t>: қоршаған ортада бағдарлана алуды; орналасуының сипаттамасы бойынша белгілі бір затты таба алуды; санауды, санды цифрмен белгілеуді</w:t>
            </w:r>
          </w:p>
          <w:p w:rsidR="006C2204" w:rsidRPr="00431EB8" w:rsidRDefault="006C2204" w:rsidP="008702EB">
            <w:pPr>
              <w:pStyle w:val="TableParagraph"/>
              <w:rPr>
                <w:sz w:val="24"/>
                <w:szCs w:val="24"/>
              </w:rPr>
            </w:pPr>
          </w:p>
          <w:p w:rsidR="006C2204" w:rsidRPr="00431EB8" w:rsidRDefault="006C2204" w:rsidP="008702EB">
            <w:pPr>
              <w:pStyle w:val="TableParagraph"/>
              <w:rPr>
                <w:b/>
                <w:sz w:val="24"/>
                <w:szCs w:val="24"/>
              </w:rPr>
            </w:pPr>
            <w:r w:rsidRPr="00431EB8">
              <w:rPr>
                <w:b/>
                <w:bCs/>
                <w:sz w:val="24"/>
                <w:szCs w:val="24"/>
              </w:rPr>
              <w:t>Топпен жұмыс</w:t>
            </w:r>
            <w:r w:rsidRPr="00431EB8">
              <w:rPr>
                <w:sz w:val="24"/>
                <w:szCs w:val="24"/>
              </w:rPr>
              <w:t xml:space="preserve">: Санамақ арқылы балалар топқа бөлінеді. Балалардың әрқайсысында өрнекті сурет (алаша) бар. </w:t>
            </w:r>
            <w:r w:rsidRPr="00431EB8">
              <w:rPr>
                <w:b/>
                <w:bCs/>
                <w:sz w:val="24"/>
                <w:szCs w:val="24"/>
              </w:rPr>
              <w:t>Ойын жаттығуы. «Өз өрнегің туралы айтып бер».</w:t>
            </w:r>
            <w:r w:rsidRPr="00431EB8">
              <w:rPr>
                <w:sz w:val="24"/>
                <w:szCs w:val="24"/>
              </w:rPr>
              <w:t xml:space="preserve"> Балалар пішіндерді қарап, олардың орналасуын атауы тиіс. Балалар топтасып жұмыс істейді. Өрнектің элементтері қалай орналасқаны туралы айтады: оң жақтағы жоғарғы бұрышта – дөңгелек, сол жақтағы жоғарғы бұрышта шаршы, сол жақтағы төменгі бұрышта –сопақша, оң жақтағы төменгі бұрышта – тіктөртбұрыш, ал ортада үшбұрыш орналасқан.  </w:t>
            </w:r>
          </w:p>
        </w:tc>
        <w:tc>
          <w:tcPr>
            <w:tcW w:w="2750" w:type="dxa"/>
            <w:gridSpan w:val="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Сөйлеуді дамыту</w:t>
            </w:r>
          </w:p>
          <w:p w:rsidR="006C2204" w:rsidRPr="00431EB8" w:rsidRDefault="006C2204" w:rsidP="008702EB">
            <w:pPr>
              <w:pStyle w:val="TableParagraph"/>
              <w:rPr>
                <w:b/>
                <w:sz w:val="24"/>
                <w:szCs w:val="24"/>
              </w:rPr>
            </w:pPr>
            <w:r w:rsidRPr="00431EB8">
              <w:rPr>
                <w:b/>
                <w:sz w:val="24"/>
                <w:szCs w:val="24"/>
              </w:rPr>
              <w:t xml:space="preserve"> Міндеті:  - -</w:t>
            </w:r>
            <w:r w:rsidRPr="00431EB8">
              <w:rPr>
                <w:bCs/>
                <w:sz w:val="24"/>
                <w:szCs w:val="24"/>
              </w:rPr>
              <w:t>Негізгі ойды дұрыс жеткізе білу</w:t>
            </w:r>
          </w:p>
          <w:p w:rsidR="006C2204" w:rsidRPr="00431EB8" w:rsidRDefault="006C2204" w:rsidP="008702EB">
            <w:pPr>
              <w:pStyle w:val="TableParagraph"/>
              <w:rPr>
                <w:b/>
                <w:sz w:val="24"/>
                <w:szCs w:val="24"/>
              </w:rPr>
            </w:pPr>
            <w:r w:rsidRPr="00431EB8">
              <w:rPr>
                <w:b/>
                <w:sz w:val="24"/>
                <w:szCs w:val="24"/>
              </w:rPr>
              <w:t xml:space="preserve"> Мақсаты  </w:t>
            </w:r>
            <w:r w:rsidRPr="00431EB8">
              <w:rPr>
                <w:sz w:val="24"/>
                <w:szCs w:val="24"/>
              </w:rPr>
              <w:t>Ғарышкер мамандығы туралы түсінік беру, тілдерін дамыту.</w:t>
            </w:r>
          </w:p>
          <w:p w:rsidR="006C2204" w:rsidRPr="00431EB8" w:rsidRDefault="006C2204" w:rsidP="008702EB">
            <w:pPr>
              <w:pStyle w:val="TableParagraph"/>
              <w:rPr>
                <w:b/>
                <w:sz w:val="24"/>
                <w:szCs w:val="24"/>
              </w:rPr>
            </w:pPr>
          </w:p>
          <w:p w:rsidR="006C2204" w:rsidRPr="00431EB8" w:rsidRDefault="006C2204" w:rsidP="008702EB">
            <w:pPr>
              <w:pStyle w:val="TableParagraph"/>
              <w:rPr>
                <w:sz w:val="24"/>
                <w:szCs w:val="24"/>
              </w:rPr>
            </w:pPr>
            <w:r w:rsidRPr="00431EB8">
              <w:rPr>
                <w:b/>
                <w:sz w:val="24"/>
                <w:szCs w:val="24"/>
              </w:rPr>
              <w:t xml:space="preserve"> –</w:t>
            </w:r>
            <w:r w:rsidRPr="00431EB8">
              <w:rPr>
                <w:sz w:val="24"/>
                <w:szCs w:val="24"/>
              </w:rPr>
              <w:t>Ай мен жұлдыздар әлемін ғарышкерлер зерттейді. Сендер қазақтың ғарышкерлерін білесіңдер ме?</w:t>
            </w:r>
          </w:p>
          <w:p w:rsidR="006C2204" w:rsidRPr="00431EB8" w:rsidRDefault="006C2204" w:rsidP="008702EB">
            <w:pPr>
              <w:pStyle w:val="TableParagraph"/>
              <w:rPr>
                <w:sz w:val="24"/>
                <w:szCs w:val="24"/>
              </w:rPr>
            </w:pPr>
            <w:r w:rsidRPr="00431EB8">
              <w:rPr>
                <w:sz w:val="24"/>
                <w:szCs w:val="24"/>
              </w:rPr>
              <w:t>–Ғарышкер немен ұшады?</w:t>
            </w:r>
          </w:p>
          <w:p w:rsidR="006C2204" w:rsidRPr="00431EB8" w:rsidRDefault="006C2204" w:rsidP="008702EB">
            <w:pPr>
              <w:pStyle w:val="TableParagraph"/>
              <w:rPr>
                <w:sz w:val="24"/>
                <w:szCs w:val="24"/>
              </w:rPr>
            </w:pPr>
            <w:r w:rsidRPr="00431EB8">
              <w:rPr>
                <w:sz w:val="24"/>
                <w:szCs w:val="24"/>
              </w:rPr>
              <w:t>–Ғарышкер қандай болу қажет?</w:t>
            </w:r>
          </w:p>
          <w:p w:rsidR="006C2204" w:rsidRPr="00431EB8" w:rsidRDefault="006C2204" w:rsidP="008702EB">
            <w:pPr>
              <w:pStyle w:val="TableParagraph"/>
              <w:rPr>
                <w:sz w:val="24"/>
                <w:szCs w:val="24"/>
              </w:rPr>
            </w:pPr>
            <w:r w:rsidRPr="00431EB8">
              <w:rPr>
                <w:sz w:val="24"/>
                <w:szCs w:val="24"/>
              </w:rPr>
              <w:t>Педагог Ж.Смақовтың «Мен ғарышкер боламын» өлеңін мәнерлеп оқып береді.</w:t>
            </w:r>
          </w:p>
          <w:p w:rsidR="006C2204" w:rsidRPr="00431EB8" w:rsidRDefault="006C2204" w:rsidP="008702EB">
            <w:pPr>
              <w:pStyle w:val="TableParagraph"/>
              <w:rPr>
                <w:sz w:val="24"/>
                <w:szCs w:val="24"/>
              </w:rPr>
            </w:pPr>
          </w:p>
          <w:p w:rsidR="006C2204" w:rsidRPr="00431EB8" w:rsidRDefault="006C2204" w:rsidP="008702EB">
            <w:pPr>
              <w:pStyle w:val="TableParagraph"/>
              <w:rPr>
                <w:sz w:val="24"/>
                <w:szCs w:val="24"/>
              </w:rPr>
            </w:pPr>
            <w:r w:rsidRPr="00431EB8">
              <w:rPr>
                <w:sz w:val="24"/>
                <w:szCs w:val="24"/>
              </w:rPr>
              <w:t>Аспан, аспан арайлым, Саған жиі қараймын. Сені көзбен шоламын, Мен ғарышкер боламын!</w:t>
            </w:r>
          </w:p>
          <w:p w:rsidR="006C2204" w:rsidRPr="00431EB8" w:rsidRDefault="006C2204" w:rsidP="008702EB">
            <w:pPr>
              <w:pStyle w:val="TableParagraph"/>
              <w:rPr>
                <w:sz w:val="24"/>
                <w:szCs w:val="24"/>
              </w:rPr>
            </w:pPr>
            <w:r w:rsidRPr="00431EB8">
              <w:rPr>
                <w:sz w:val="24"/>
                <w:szCs w:val="24"/>
              </w:rPr>
              <w:t>Ғарышкер мен де боламын, Боламын десем, боламын. Таудай үлкен талабым, Мен бармақтай баламын.</w:t>
            </w:r>
          </w:p>
          <w:p w:rsidR="006C2204" w:rsidRPr="00431EB8" w:rsidRDefault="006C2204" w:rsidP="008702EB">
            <w:pPr>
              <w:pStyle w:val="TableParagraph"/>
              <w:rPr>
                <w:sz w:val="24"/>
                <w:szCs w:val="24"/>
              </w:rPr>
            </w:pPr>
            <w:r w:rsidRPr="00431EB8">
              <w:rPr>
                <w:sz w:val="24"/>
                <w:szCs w:val="24"/>
              </w:rPr>
              <w:t>Көктің жүзін барлаймын, Үлкен ғалым боламын, Боламын десем, боламын.</w:t>
            </w:r>
          </w:p>
          <w:p w:rsidR="006C2204" w:rsidRPr="00431EB8" w:rsidRDefault="006C2204" w:rsidP="008702EB">
            <w:pPr>
              <w:pStyle w:val="TableParagraph"/>
              <w:rPr>
                <w:b/>
                <w:sz w:val="24"/>
                <w:szCs w:val="24"/>
              </w:rPr>
            </w:pPr>
            <w:r w:rsidRPr="00431EB8">
              <w:rPr>
                <w:sz w:val="24"/>
                <w:szCs w:val="24"/>
              </w:rPr>
              <w:t>(Ж.Смақо</w:t>
            </w:r>
            <w:r w:rsidRPr="00431EB8">
              <w:rPr>
                <w:b/>
                <w:sz w:val="24"/>
                <w:szCs w:val="24"/>
              </w:rPr>
              <w:t>в)</w:t>
            </w:r>
          </w:p>
          <w:p w:rsidR="006C2204" w:rsidRPr="00431EB8" w:rsidRDefault="006C2204" w:rsidP="008702EB">
            <w:pPr>
              <w:pStyle w:val="TableParagraph"/>
              <w:rPr>
                <w:sz w:val="24"/>
                <w:szCs w:val="24"/>
              </w:rPr>
            </w:pPr>
            <w:r w:rsidRPr="00431EB8">
              <w:rPr>
                <w:b/>
                <w:sz w:val="24"/>
                <w:szCs w:val="24"/>
              </w:rPr>
              <w:t>–</w:t>
            </w:r>
            <w:r w:rsidRPr="00431EB8">
              <w:rPr>
                <w:sz w:val="24"/>
                <w:szCs w:val="24"/>
              </w:rPr>
              <w:t>Өлеңдегі бала кім болуды армандайды?</w:t>
            </w:r>
          </w:p>
          <w:p w:rsidR="006C2204" w:rsidRPr="00002B7B" w:rsidRDefault="006C2204" w:rsidP="008702EB">
            <w:pPr>
              <w:pStyle w:val="TableParagraph"/>
              <w:rPr>
                <w:sz w:val="24"/>
                <w:szCs w:val="24"/>
              </w:rPr>
            </w:pPr>
            <w:r w:rsidRPr="00002B7B">
              <w:rPr>
                <w:sz w:val="24"/>
                <w:szCs w:val="24"/>
              </w:rPr>
              <w:t>–Өзарманынажетедідепойлайсыңдарма?</w:t>
            </w:r>
          </w:p>
          <w:p w:rsidR="006C2204" w:rsidRPr="00002B7B" w:rsidRDefault="006C2204" w:rsidP="008702EB">
            <w:pPr>
              <w:pStyle w:val="TableParagraph"/>
              <w:rPr>
                <w:sz w:val="24"/>
                <w:szCs w:val="24"/>
              </w:rPr>
            </w:pPr>
            <w:r w:rsidRPr="00002B7B">
              <w:rPr>
                <w:sz w:val="24"/>
                <w:szCs w:val="24"/>
              </w:rPr>
              <w:t>–Арманғажетуүшінжақсыоқып, спортпенайналысу керек. Яғникөпеңбектенгенадамарманынажетеді.</w:t>
            </w:r>
          </w:p>
          <w:p w:rsidR="006C2204" w:rsidRPr="00002B7B" w:rsidRDefault="006C2204" w:rsidP="008702EB">
            <w:pPr>
              <w:pStyle w:val="TableParagraph"/>
              <w:rPr>
                <w:sz w:val="24"/>
                <w:szCs w:val="24"/>
              </w:rPr>
            </w:pPr>
            <w:r w:rsidRPr="00002B7B">
              <w:rPr>
                <w:sz w:val="24"/>
                <w:szCs w:val="24"/>
              </w:rPr>
              <w:t>–Ал сендерөскендекімболудыармандайсыңдар?</w:t>
            </w:r>
          </w:p>
          <w:p w:rsidR="006C2204" w:rsidRPr="00002B7B" w:rsidRDefault="006C2204" w:rsidP="008702EB">
            <w:pPr>
              <w:pStyle w:val="TableParagraph"/>
              <w:rPr>
                <w:sz w:val="24"/>
                <w:szCs w:val="24"/>
              </w:rPr>
            </w:pPr>
            <w:r w:rsidRPr="00002B7B">
              <w:rPr>
                <w:sz w:val="24"/>
                <w:szCs w:val="24"/>
              </w:rPr>
              <w:t>–Ол үшінсендеркөпбілімалып, оқуларың керек.</w:t>
            </w:r>
          </w:p>
          <w:p w:rsidR="006C2204" w:rsidRPr="00002B7B" w:rsidRDefault="006C2204" w:rsidP="008702EB">
            <w:pPr>
              <w:pStyle w:val="TableParagraph"/>
              <w:rPr>
                <w:b/>
                <w:sz w:val="24"/>
                <w:szCs w:val="24"/>
              </w:rPr>
            </w:pPr>
            <w:r w:rsidRPr="00002B7B">
              <w:rPr>
                <w:sz w:val="24"/>
                <w:szCs w:val="24"/>
              </w:rPr>
              <w:t>–Ал «Оқу – инеменқұдыққазғандай». Педагог мақалдыжаттапалудыұсынады.</w:t>
            </w:r>
          </w:p>
        </w:tc>
        <w:tc>
          <w:tcPr>
            <w:tcW w:w="2268" w:type="dxa"/>
            <w:gridSpan w:val="4"/>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8702EB">
            <w:pPr>
              <w:pStyle w:val="TableParagraph"/>
              <w:rPr>
                <w:b/>
                <w:sz w:val="24"/>
                <w:szCs w:val="24"/>
              </w:rPr>
            </w:pPr>
            <w:r w:rsidRPr="00431EB8">
              <w:rPr>
                <w:b/>
                <w:sz w:val="24"/>
                <w:szCs w:val="24"/>
              </w:rPr>
              <w:t>Қазақ тілі</w:t>
            </w:r>
          </w:p>
          <w:p w:rsidR="006C2204" w:rsidRPr="00431EB8" w:rsidRDefault="006C2204" w:rsidP="008702EB">
            <w:pPr>
              <w:pStyle w:val="TableParagraph"/>
              <w:rPr>
                <w:b/>
                <w:sz w:val="24"/>
                <w:szCs w:val="24"/>
              </w:rPr>
            </w:pPr>
            <w:r w:rsidRPr="00431EB8">
              <w:rPr>
                <w:b/>
                <w:sz w:val="24"/>
                <w:szCs w:val="24"/>
              </w:rPr>
              <w:t xml:space="preserve"> Міндеті -  -</w:t>
            </w:r>
            <w:r w:rsidRPr="00431EB8">
              <w:rPr>
                <w:sz w:val="24"/>
                <w:szCs w:val="24"/>
              </w:rPr>
              <w:t>Ауызекі сөйлеуді қарым-қатынас құралы ретінде дамыту</w:t>
            </w:r>
          </w:p>
          <w:p w:rsidR="006C2204" w:rsidRPr="00431EB8" w:rsidRDefault="006C2204" w:rsidP="008702EB">
            <w:pPr>
              <w:pStyle w:val="TableParagraph"/>
              <w:rPr>
                <w:b/>
                <w:sz w:val="24"/>
                <w:szCs w:val="24"/>
              </w:rPr>
            </w:pPr>
            <w:r w:rsidRPr="00431EB8">
              <w:rPr>
                <w:b/>
                <w:sz w:val="24"/>
                <w:szCs w:val="24"/>
              </w:rPr>
              <w:t xml:space="preserve"> Мақсаты </w:t>
            </w:r>
            <w:r w:rsidRPr="00431EB8">
              <w:rPr>
                <w:sz w:val="24"/>
                <w:szCs w:val="24"/>
              </w:rPr>
              <w:t>азық-түліктің қазақша атауларымен таныстыру</w:t>
            </w:r>
            <w:r w:rsidRPr="00431EB8">
              <w:rPr>
                <w:b/>
                <w:sz w:val="24"/>
                <w:szCs w:val="24"/>
              </w:rPr>
              <w:t xml:space="preserve">.  </w:t>
            </w:r>
          </w:p>
          <w:p w:rsidR="006C2204" w:rsidRPr="00431EB8" w:rsidRDefault="006C2204" w:rsidP="008702EB">
            <w:pPr>
              <w:pStyle w:val="TableParagraph"/>
              <w:rPr>
                <w:b/>
                <w:sz w:val="24"/>
                <w:szCs w:val="24"/>
              </w:rPr>
            </w:pPr>
          </w:p>
          <w:p w:rsidR="006C2204" w:rsidRPr="00431EB8" w:rsidRDefault="006C2204" w:rsidP="008702EB">
            <w:pPr>
              <w:pStyle w:val="TableParagraph"/>
              <w:rPr>
                <w:sz w:val="24"/>
                <w:szCs w:val="24"/>
              </w:rPr>
            </w:pPr>
            <w:r w:rsidRPr="00431EB8">
              <w:rPr>
                <w:b/>
                <w:sz w:val="24"/>
                <w:szCs w:val="24"/>
              </w:rPr>
              <w:t xml:space="preserve"> Дидактикалық ойын: «Сиқырлы дорба», ішінде </w:t>
            </w:r>
            <w:r w:rsidRPr="00431EB8">
              <w:rPr>
                <w:sz w:val="24"/>
                <w:szCs w:val="24"/>
              </w:rPr>
              <w:t>азық түлік (суреттер нан, сүт, май) бар.</w:t>
            </w:r>
          </w:p>
          <w:p w:rsidR="006C2204" w:rsidRPr="00431EB8" w:rsidRDefault="006C2204" w:rsidP="008702EB">
            <w:pPr>
              <w:pStyle w:val="TableParagraph"/>
              <w:rPr>
                <w:sz w:val="24"/>
                <w:szCs w:val="24"/>
              </w:rPr>
            </w:pPr>
            <w:r w:rsidRPr="00431EB8">
              <w:rPr>
                <w:sz w:val="24"/>
                <w:szCs w:val="24"/>
              </w:rPr>
              <w:t>Сиқырлы дорбада не бар?</w:t>
            </w:r>
          </w:p>
          <w:p w:rsidR="006C2204" w:rsidRPr="00431EB8" w:rsidRDefault="006C2204" w:rsidP="008702EB">
            <w:pPr>
              <w:pStyle w:val="TableParagraph"/>
              <w:rPr>
                <w:sz w:val="24"/>
                <w:szCs w:val="24"/>
              </w:rPr>
            </w:pPr>
            <w:r w:rsidRPr="00431EB8">
              <w:rPr>
                <w:sz w:val="24"/>
                <w:szCs w:val="24"/>
              </w:rPr>
              <w:t>Балалар дорбадан таныс азық түлікті (нан, сүт, май) алады, атайды.</w:t>
            </w:r>
          </w:p>
          <w:p w:rsidR="006C2204" w:rsidRPr="00431EB8" w:rsidRDefault="006C2204" w:rsidP="008702EB">
            <w:pPr>
              <w:pStyle w:val="TableParagraph"/>
              <w:rPr>
                <w:sz w:val="24"/>
                <w:szCs w:val="24"/>
              </w:rPr>
            </w:pPr>
            <w:r w:rsidRPr="00431EB8">
              <w:rPr>
                <w:sz w:val="24"/>
                <w:szCs w:val="24"/>
              </w:rPr>
              <w:t>– Сиқырлы дорбаны көрейік, тағы не бар екен. Ол үшін дорбамызды сиқырлайық, дорба туралы жақсы сөздер айтыңдар:</w:t>
            </w:r>
          </w:p>
          <w:p w:rsidR="006C2204" w:rsidRPr="00431EB8" w:rsidRDefault="006C2204" w:rsidP="008702EB">
            <w:pPr>
              <w:pStyle w:val="TableParagraph"/>
              <w:rPr>
                <w:sz w:val="24"/>
                <w:szCs w:val="24"/>
              </w:rPr>
            </w:pPr>
            <w:r w:rsidRPr="00431EB8">
              <w:rPr>
                <w:sz w:val="24"/>
                <w:szCs w:val="24"/>
              </w:rPr>
              <w:t>Дорба әдемі, дорба жақсы.</w:t>
            </w:r>
          </w:p>
          <w:p w:rsidR="006C2204" w:rsidRPr="00431EB8" w:rsidRDefault="006C2204" w:rsidP="008702EB">
            <w:pPr>
              <w:pStyle w:val="TableParagraph"/>
              <w:rPr>
                <w:sz w:val="24"/>
                <w:szCs w:val="24"/>
              </w:rPr>
            </w:pPr>
            <w:r w:rsidRPr="00431EB8">
              <w:rPr>
                <w:sz w:val="24"/>
                <w:szCs w:val="24"/>
              </w:rPr>
              <w:t>1, 2, 3, 4, 5</w:t>
            </w:r>
          </w:p>
          <w:p w:rsidR="006C2204" w:rsidRPr="00431EB8" w:rsidRDefault="006C2204" w:rsidP="008702EB">
            <w:pPr>
              <w:pStyle w:val="TableParagraph"/>
              <w:rPr>
                <w:sz w:val="24"/>
                <w:szCs w:val="24"/>
              </w:rPr>
            </w:pPr>
            <w:r w:rsidRPr="00431EB8">
              <w:rPr>
                <w:sz w:val="24"/>
                <w:szCs w:val="24"/>
              </w:rPr>
              <w:t>5, 4, 3, 2, 1</w:t>
            </w:r>
          </w:p>
          <w:p w:rsidR="006C2204" w:rsidRPr="00431EB8" w:rsidRDefault="006C2204" w:rsidP="008702EB">
            <w:pPr>
              <w:pStyle w:val="TableParagraph"/>
              <w:rPr>
                <w:sz w:val="24"/>
                <w:szCs w:val="24"/>
              </w:rPr>
            </w:pPr>
            <w:r w:rsidRPr="00431EB8">
              <w:rPr>
                <w:sz w:val="24"/>
                <w:szCs w:val="24"/>
              </w:rPr>
              <w:t>Міне, дорба ашылды!</w:t>
            </w:r>
          </w:p>
          <w:p w:rsidR="006C2204" w:rsidRPr="00431EB8" w:rsidRDefault="006C2204" w:rsidP="008702EB">
            <w:pPr>
              <w:pStyle w:val="TableParagraph"/>
              <w:rPr>
                <w:sz w:val="24"/>
                <w:szCs w:val="24"/>
              </w:rPr>
            </w:pPr>
            <w:r w:rsidRPr="00431EB8">
              <w:rPr>
                <w:sz w:val="24"/>
                <w:szCs w:val="24"/>
              </w:rPr>
              <w:t>Педагог дорбаның екінші түбінен тағамдарды (суреттерді) алып, жаңа сөздермен таныстырады.</w:t>
            </w:r>
          </w:p>
          <w:p w:rsidR="006C2204" w:rsidRPr="00431EB8" w:rsidRDefault="006C2204" w:rsidP="008702EB">
            <w:pPr>
              <w:pStyle w:val="TableParagraph"/>
              <w:rPr>
                <w:sz w:val="24"/>
                <w:szCs w:val="24"/>
              </w:rPr>
            </w:pPr>
            <w:r w:rsidRPr="00431EB8">
              <w:rPr>
                <w:sz w:val="24"/>
                <w:szCs w:val="24"/>
              </w:rPr>
              <w:t>Мынау – ет.</w:t>
            </w:r>
          </w:p>
          <w:p w:rsidR="006C2204" w:rsidRPr="00431EB8" w:rsidRDefault="006C2204" w:rsidP="008702EB">
            <w:pPr>
              <w:pStyle w:val="TableParagraph"/>
              <w:rPr>
                <w:sz w:val="24"/>
                <w:szCs w:val="24"/>
              </w:rPr>
            </w:pPr>
            <w:r w:rsidRPr="00431EB8">
              <w:rPr>
                <w:sz w:val="24"/>
                <w:szCs w:val="24"/>
              </w:rPr>
              <w:t>– Мынау не?</w:t>
            </w:r>
          </w:p>
          <w:p w:rsidR="006C2204" w:rsidRPr="00431EB8" w:rsidRDefault="006C2204" w:rsidP="008702EB">
            <w:pPr>
              <w:pStyle w:val="TableParagraph"/>
              <w:rPr>
                <w:sz w:val="24"/>
                <w:szCs w:val="24"/>
              </w:rPr>
            </w:pPr>
            <w:r w:rsidRPr="00431EB8">
              <w:rPr>
                <w:sz w:val="24"/>
                <w:szCs w:val="24"/>
              </w:rPr>
              <w:t>– Мынау – ет.</w:t>
            </w:r>
          </w:p>
          <w:p w:rsidR="006C2204" w:rsidRPr="00431EB8" w:rsidRDefault="006C2204" w:rsidP="008702EB">
            <w:pPr>
              <w:pStyle w:val="TableParagraph"/>
              <w:rPr>
                <w:sz w:val="24"/>
                <w:szCs w:val="24"/>
              </w:rPr>
            </w:pPr>
            <w:r w:rsidRPr="00431EB8">
              <w:rPr>
                <w:sz w:val="24"/>
                <w:szCs w:val="24"/>
              </w:rPr>
              <w:t>– Мынау – жұмыртқа. Жұ-мырт-қа.</w:t>
            </w:r>
          </w:p>
          <w:p w:rsidR="006C2204" w:rsidRPr="00431EB8" w:rsidRDefault="006C2204" w:rsidP="008702EB">
            <w:pPr>
              <w:pStyle w:val="TableParagraph"/>
              <w:rPr>
                <w:sz w:val="24"/>
                <w:szCs w:val="24"/>
              </w:rPr>
            </w:pPr>
            <w:r w:rsidRPr="00431EB8">
              <w:rPr>
                <w:sz w:val="24"/>
                <w:szCs w:val="24"/>
              </w:rPr>
              <w:t>– Мынау не?</w:t>
            </w:r>
          </w:p>
          <w:p w:rsidR="006C2204" w:rsidRPr="00431EB8" w:rsidRDefault="006C2204" w:rsidP="008702EB">
            <w:pPr>
              <w:pStyle w:val="TableParagraph"/>
              <w:rPr>
                <w:sz w:val="24"/>
                <w:szCs w:val="24"/>
              </w:rPr>
            </w:pPr>
            <w:r w:rsidRPr="00431EB8">
              <w:rPr>
                <w:sz w:val="24"/>
                <w:szCs w:val="24"/>
              </w:rPr>
              <w:t>– Мынау – жұмыртқа.</w:t>
            </w:r>
          </w:p>
          <w:p w:rsidR="006C2204" w:rsidRPr="00431EB8" w:rsidRDefault="006C2204" w:rsidP="008702EB">
            <w:pPr>
              <w:pStyle w:val="TableParagraph"/>
              <w:rPr>
                <w:sz w:val="24"/>
                <w:szCs w:val="24"/>
              </w:rPr>
            </w:pPr>
            <w:r w:rsidRPr="00431EB8">
              <w:rPr>
                <w:sz w:val="24"/>
                <w:szCs w:val="24"/>
              </w:rPr>
              <w:t>– Жұмыртқа – тағам.</w:t>
            </w:r>
          </w:p>
          <w:p w:rsidR="006C2204" w:rsidRPr="00431EB8" w:rsidRDefault="006C2204" w:rsidP="008702EB">
            <w:pPr>
              <w:pStyle w:val="TableParagraph"/>
              <w:rPr>
                <w:sz w:val="24"/>
                <w:szCs w:val="24"/>
              </w:rPr>
            </w:pPr>
            <w:r w:rsidRPr="00431EB8">
              <w:rPr>
                <w:sz w:val="24"/>
                <w:szCs w:val="24"/>
              </w:rPr>
              <w:t>– Жұмыртқа – ... (тағам)</w:t>
            </w:r>
          </w:p>
          <w:p w:rsidR="006C2204" w:rsidRPr="00431EB8" w:rsidRDefault="006C2204" w:rsidP="008702EB">
            <w:pPr>
              <w:pStyle w:val="TableParagraph"/>
              <w:rPr>
                <w:sz w:val="24"/>
                <w:szCs w:val="24"/>
              </w:rPr>
            </w:pPr>
            <w:r w:rsidRPr="00431EB8">
              <w:rPr>
                <w:sz w:val="24"/>
                <w:szCs w:val="24"/>
              </w:rPr>
              <w:t>– Мынау – ірімшік. І-рім-шік.</w:t>
            </w:r>
          </w:p>
          <w:p w:rsidR="006C2204" w:rsidRPr="00431EB8" w:rsidRDefault="006C2204" w:rsidP="008702EB">
            <w:pPr>
              <w:pStyle w:val="TableParagraph"/>
              <w:rPr>
                <w:sz w:val="24"/>
                <w:szCs w:val="24"/>
              </w:rPr>
            </w:pPr>
            <w:r w:rsidRPr="00431EB8">
              <w:rPr>
                <w:sz w:val="24"/>
                <w:szCs w:val="24"/>
              </w:rPr>
              <w:t>– Мынау не?</w:t>
            </w:r>
          </w:p>
          <w:p w:rsidR="006C2204" w:rsidRPr="00431EB8" w:rsidRDefault="006C2204" w:rsidP="008702EB">
            <w:pPr>
              <w:pStyle w:val="TableParagraph"/>
              <w:rPr>
                <w:sz w:val="24"/>
                <w:szCs w:val="24"/>
              </w:rPr>
            </w:pPr>
            <w:r w:rsidRPr="00431EB8">
              <w:rPr>
                <w:sz w:val="24"/>
                <w:szCs w:val="24"/>
              </w:rPr>
              <w:t>– Мынау – ірімшік.</w:t>
            </w:r>
          </w:p>
          <w:p w:rsidR="006C2204" w:rsidRPr="00431EB8" w:rsidRDefault="006C2204" w:rsidP="008702EB">
            <w:pPr>
              <w:pStyle w:val="TableParagraph"/>
              <w:rPr>
                <w:sz w:val="24"/>
                <w:szCs w:val="24"/>
              </w:rPr>
            </w:pPr>
            <w:r w:rsidRPr="00431EB8">
              <w:rPr>
                <w:sz w:val="24"/>
                <w:szCs w:val="24"/>
              </w:rPr>
              <w:t>– Ірімшік дәмді.</w:t>
            </w:r>
          </w:p>
          <w:p w:rsidR="006C2204" w:rsidRPr="00431EB8" w:rsidRDefault="006C2204" w:rsidP="008702EB">
            <w:pPr>
              <w:pStyle w:val="TableParagraph"/>
              <w:rPr>
                <w:sz w:val="24"/>
                <w:szCs w:val="24"/>
              </w:rPr>
            </w:pPr>
            <w:r w:rsidRPr="00431EB8">
              <w:rPr>
                <w:sz w:val="24"/>
                <w:szCs w:val="24"/>
              </w:rPr>
              <w:t>– Ірімшік дәмді ме?</w:t>
            </w:r>
          </w:p>
          <w:p w:rsidR="006C2204" w:rsidRPr="00431EB8" w:rsidRDefault="006C2204" w:rsidP="008702EB">
            <w:pPr>
              <w:pStyle w:val="TableParagraph"/>
              <w:rPr>
                <w:sz w:val="24"/>
                <w:szCs w:val="24"/>
              </w:rPr>
            </w:pPr>
            <w:r w:rsidRPr="00431EB8">
              <w:rPr>
                <w:sz w:val="24"/>
                <w:szCs w:val="24"/>
              </w:rPr>
              <w:t>– Ірімшік дәмді.</w:t>
            </w:r>
          </w:p>
          <w:p w:rsidR="006C2204" w:rsidRPr="00431EB8" w:rsidRDefault="006C2204" w:rsidP="008702EB">
            <w:pPr>
              <w:pStyle w:val="TableParagraph"/>
              <w:rPr>
                <w:sz w:val="24"/>
                <w:szCs w:val="24"/>
              </w:rPr>
            </w:pPr>
            <w:r w:rsidRPr="00431EB8">
              <w:rPr>
                <w:sz w:val="24"/>
                <w:szCs w:val="24"/>
              </w:rPr>
              <w:t>– Ірімшік – тағам.</w:t>
            </w:r>
          </w:p>
          <w:p w:rsidR="006C2204" w:rsidRPr="00431EB8" w:rsidRDefault="006C2204" w:rsidP="008702EB">
            <w:pPr>
              <w:pStyle w:val="TableParagraph"/>
              <w:rPr>
                <w:sz w:val="24"/>
                <w:szCs w:val="24"/>
              </w:rPr>
            </w:pPr>
            <w:r w:rsidRPr="00431EB8">
              <w:rPr>
                <w:sz w:val="24"/>
                <w:szCs w:val="24"/>
              </w:rPr>
              <w:t>– Ірімшік не?</w:t>
            </w:r>
          </w:p>
          <w:p w:rsidR="006C2204" w:rsidRPr="00431EB8" w:rsidRDefault="006C2204" w:rsidP="008702EB">
            <w:pPr>
              <w:pStyle w:val="TableParagraph"/>
              <w:rPr>
                <w:sz w:val="24"/>
                <w:szCs w:val="24"/>
              </w:rPr>
            </w:pPr>
            <w:r w:rsidRPr="00431EB8">
              <w:rPr>
                <w:sz w:val="24"/>
                <w:szCs w:val="24"/>
              </w:rPr>
              <w:t>– Ірімшік – тағам.</w:t>
            </w:r>
          </w:p>
          <w:p w:rsidR="006C2204" w:rsidRPr="00431EB8" w:rsidRDefault="006C2204" w:rsidP="008702EB">
            <w:pPr>
              <w:pStyle w:val="TableParagraph"/>
              <w:rPr>
                <w:sz w:val="24"/>
                <w:szCs w:val="24"/>
              </w:rPr>
            </w:pPr>
            <w:r w:rsidRPr="00431EB8">
              <w:rPr>
                <w:sz w:val="24"/>
                <w:szCs w:val="24"/>
              </w:rPr>
              <w:t>– Мынау – қант.</w:t>
            </w:r>
          </w:p>
          <w:p w:rsidR="006C2204" w:rsidRPr="00431EB8" w:rsidRDefault="006C2204" w:rsidP="008702EB">
            <w:pPr>
              <w:pStyle w:val="TableParagraph"/>
              <w:rPr>
                <w:sz w:val="24"/>
                <w:szCs w:val="24"/>
              </w:rPr>
            </w:pPr>
            <w:r w:rsidRPr="00431EB8">
              <w:rPr>
                <w:sz w:val="24"/>
                <w:szCs w:val="24"/>
              </w:rPr>
              <w:t>– Мынау не?</w:t>
            </w:r>
          </w:p>
          <w:p w:rsidR="006C2204" w:rsidRPr="00431EB8" w:rsidRDefault="006C2204" w:rsidP="008702EB">
            <w:pPr>
              <w:pStyle w:val="TableParagraph"/>
              <w:rPr>
                <w:b/>
                <w:sz w:val="24"/>
                <w:szCs w:val="24"/>
              </w:rPr>
            </w:pPr>
            <w:r w:rsidRPr="00431EB8">
              <w:rPr>
                <w:sz w:val="24"/>
                <w:szCs w:val="24"/>
              </w:rPr>
              <w:t>– Мынау – қант.</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pStyle w:val="TableParagraph"/>
              <w:rPr>
                <w:b/>
                <w:sz w:val="24"/>
                <w:szCs w:val="24"/>
              </w:rPr>
            </w:pPr>
            <w:r w:rsidRPr="00431EB8">
              <w:rPr>
                <w:b/>
                <w:sz w:val="24"/>
                <w:szCs w:val="24"/>
              </w:rPr>
              <w:t>Қоршаған орта</w:t>
            </w:r>
          </w:p>
          <w:p w:rsidR="006C2204" w:rsidRPr="00431EB8" w:rsidRDefault="006C2204" w:rsidP="00002B7B">
            <w:pPr>
              <w:pStyle w:val="TableParagraph"/>
              <w:rPr>
                <w:b/>
                <w:sz w:val="24"/>
                <w:szCs w:val="24"/>
              </w:rPr>
            </w:pPr>
            <w:r w:rsidRPr="00431EB8">
              <w:rPr>
                <w:b/>
                <w:sz w:val="24"/>
                <w:szCs w:val="24"/>
              </w:rPr>
              <w:t xml:space="preserve">Міндеті  </w:t>
            </w:r>
            <w:r w:rsidRPr="00431EB8">
              <w:rPr>
                <w:sz w:val="24"/>
                <w:szCs w:val="24"/>
              </w:rPr>
              <w:t>Өсімдіктерге қажеттіліктеріне сәйкес күтім жасау әдістерін білу: оларды суару, түбін қопсыту, жапырақтың шаңын сүрту</w:t>
            </w:r>
          </w:p>
          <w:p w:rsidR="006C2204" w:rsidRPr="00431EB8" w:rsidRDefault="006C2204" w:rsidP="00002B7B">
            <w:pPr>
              <w:pStyle w:val="TableParagraph"/>
              <w:rPr>
                <w:b/>
                <w:sz w:val="24"/>
                <w:szCs w:val="24"/>
              </w:rPr>
            </w:pPr>
            <w:r w:rsidRPr="00431EB8">
              <w:rPr>
                <w:b/>
                <w:sz w:val="24"/>
                <w:szCs w:val="24"/>
              </w:rPr>
              <w:t xml:space="preserve">Мақсаты </w:t>
            </w:r>
            <w:r w:rsidRPr="00431EB8">
              <w:rPr>
                <w:sz w:val="24"/>
                <w:szCs w:val="24"/>
              </w:rPr>
              <w:t xml:space="preserve"> Балалардың балықтар, бақалар мен су жәндіктері және олардың тіршілігі жайлы түсініктерін кеңейту</w:t>
            </w:r>
          </w:p>
          <w:p w:rsidR="006C2204" w:rsidRPr="00431EB8" w:rsidRDefault="006C2204" w:rsidP="00002B7B">
            <w:pPr>
              <w:pStyle w:val="TableParagraph"/>
              <w:rPr>
                <w:sz w:val="24"/>
                <w:szCs w:val="24"/>
              </w:rPr>
            </w:pPr>
          </w:p>
          <w:p w:rsidR="006C2204" w:rsidRPr="00431EB8" w:rsidRDefault="006C2204" w:rsidP="00002B7B">
            <w:pPr>
              <w:pStyle w:val="TableParagraph"/>
              <w:rPr>
                <w:b/>
                <w:bCs/>
                <w:sz w:val="24"/>
                <w:szCs w:val="24"/>
              </w:rPr>
            </w:pPr>
            <w:r w:rsidRPr="00431EB8">
              <w:rPr>
                <w:b/>
                <w:bCs/>
                <w:sz w:val="24"/>
                <w:szCs w:val="24"/>
              </w:rPr>
              <w:t>Күтілетін нəтижелер:</w:t>
            </w:r>
          </w:p>
          <w:p w:rsidR="006C2204" w:rsidRPr="00431EB8" w:rsidRDefault="006C2204" w:rsidP="00002B7B">
            <w:pPr>
              <w:pStyle w:val="TableParagraph"/>
              <w:rPr>
                <w:sz w:val="24"/>
                <w:szCs w:val="24"/>
              </w:rPr>
            </w:pPr>
            <w:r w:rsidRPr="00431EB8">
              <w:rPr>
                <w:b/>
                <w:bCs/>
                <w:sz w:val="24"/>
                <w:szCs w:val="24"/>
              </w:rPr>
              <w:t>жасайды</w:t>
            </w:r>
            <w:r w:rsidRPr="00431EB8">
              <w:rPr>
                <w:sz w:val="24"/>
                <w:szCs w:val="24"/>
              </w:rPr>
              <w:t>: балықтардың бірнеше түрін атап береді.</w:t>
            </w:r>
          </w:p>
          <w:p w:rsidR="006C2204" w:rsidRPr="00431EB8" w:rsidRDefault="006C2204" w:rsidP="00002B7B">
            <w:pPr>
              <w:pStyle w:val="TableParagraph"/>
              <w:rPr>
                <w:sz w:val="24"/>
                <w:szCs w:val="24"/>
              </w:rPr>
            </w:pPr>
            <w:r w:rsidRPr="00431EB8">
              <w:rPr>
                <w:b/>
                <w:bCs/>
                <w:sz w:val="24"/>
                <w:szCs w:val="24"/>
              </w:rPr>
              <w:t>түсінеді</w:t>
            </w:r>
            <w:r w:rsidRPr="00431EB8">
              <w:rPr>
                <w:sz w:val="24"/>
                <w:szCs w:val="24"/>
              </w:rPr>
              <w:t>: балықтардың мінез-құлқының тіршілік ету ортасына тәуелділігін біледі.</w:t>
            </w:r>
          </w:p>
          <w:p w:rsidR="006C2204" w:rsidRPr="00431EB8" w:rsidRDefault="006C2204" w:rsidP="00002B7B">
            <w:pPr>
              <w:pStyle w:val="TableParagraph"/>
              <w:rPr>
                <w:sz w:val="24"/>
                <w:szCs w:val="24"/>
              </w:rPr>
            </w:pPr>
            <w:r w:rsidRPr="00431EB8">
              <w:rPr>
                <w:b/>
                <w:bCs/>
                <w:sz w:val="24"/>
                <w:szCs w:val="24"/>
              </w:rPr>
              <w:t>қолданады:</w:t>
            </w:r>
            <w:r w:rsidRPr="00431EB8">
              <w:rPr>
                <w:sz w:val="24"/>
                <w:szCs w:val="24"/>
              </w:rPr>
              <w:t xml:space="preserve"> коммуникативтік дағды </w:t>
            </w:r>
          </w:p>
          <w:p w:rsidR="006C2204" w:rsidRPr="00431EB8" w:rsidRDefault="006C2204" w:rsidP="00002B7B">
            <w:pPr>
              <w:pStyle w:val="TableParagraph"/>
              <w:rPr>
                <w:sz w:val="24"/>
                <w:szCs w:val="24"/>
              </w:rPr>
            </w:pPr>
          </w:p>
          <w:p w:rsidR="006C2204" w:rsidRPr="00431EB8" w:rsidRDefault="006C2204" w:rsidP="00002B7B">
            <w:pPr>
              <w:pStyle w:val="TableParagraph"/>
              <w:rPr>
                <w:sz w:val="24"/>
                <w:szCs w:val="24"/>
              </w:rPr>
            </w:pPr>
            <w:r w:rsidRPr="00431EB8">
              <w:rPr>
                <w:sz w:val="24"/>
                <w:szCs w:val="24"/>
              </w:rPr>
              <w:t xml:space="preserve"> Балалардан суқоймаларында тіршілік ететін балықтар, бақалар мен жәндіктер туралы қызықты фактілер айтып берулерін өтінеді.</w:t>
            </w:r>
          </w:p>
          <w:p w:rsidR="006C2204" w:rsidRPr="00431EB8" w:rsidRDefault="006C2204" w:rsidP="00002B7B">
            <w:pPr>
              <w:pStyle w:val="TableParagraph"/>
              <w:rPr>
                <w:sz w:val="24"/>
                <w:szCs w:val="24"/>
              </w:rPr>
            </w:pPr>
            <w:r w:rsidRPr="00431EB8">
              <w:rPr>
                <w:sz w:val="24"/>
                <w:szCs w:val="24"/>
              </w:rPr>
              <w:t>Балалар педагогтің жетекші сұрақтарының көмегімен суда балықтар, бақалар мен жәндіктер тұратынын айтады. Балық – суда тіршілік ететін жануар. Оның денесі қабыршақпен қапталған. Олар тек қана суда тіршілік етеді. Балықтар су астында желбезегінің көмегімен тыныстайды. Судағы ауа да ерекше. Суда тіршілік ететін бақалар да, жәндіктер де ондағы ауаны «аулауға» әбден үйренген. Ал, мысалы, жүзгіш қоңыз ауа көбіршіктерін кеуде қуысына салып алып, суға сүңгиді. Суқоймаларын мекендейтіндердің де пайдасы көп. Олар суды тазартады, оның мөлдір болуына ықпал етеді, қурап қалған өсімдіктерді жейді, судың түбін тазалайды.</w:t>
            </w:r>
          </w:p>
          <w:p w:rsidR="006C2204" w:rsidRPr="00431EB8" w:rsidRDefault="006C2204" w:rsidP="00002B7B">
            <w:pPr>
              <w:pStyle w:val="ac"/>
              <w:spacing w:line="256" w:lineRule="auto"/>
              <w:ind w:right="214"/>
            </w:pPr>
            <w:r w:rsidRPr="00431EB8">
              <w:t>.</w:t>
            </w:r>
          </w:p>
          <w:p w:rsidR="006C2204" w:rsidRPr="00431EB8" w:rsidRDefault="006C2204" w:rsidP="00002B7B">
            <w:pPr>
              <w:pStyle w:val="TableParagraph"/>
              <w:rPr>
                <w:sz w:val="24"/>
                <w:szCs w:val="24"/>
              </w:rPr>
            </w:pPr>
          </w:p>
        </w:tc>
      </w:tr>
      <w:tr w:rsidR="006C2204" w:rsidRPr="00431EB8" w:rsidTr="00002B7B">
        <w:trPr>
          <w:trHeight w:val="272"/>
        </w:trPr>
        <w:tc>
          <w:tcPr>
            <w:tcW w:w="15168"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Үзіліс:  Жүгіруге арналған ойындар «Сылдырмақпен сылдырлат»</w:t>
            </w:r>
          </w:p>
        </w:tc>
      </w:tr>
      <w:tr w:rsidR="006C2204" w:rsidRPr="00BF6CF8" w:rsidTr="00002B7B">
        <w:trPr>
          <w:trHeight w:val="307"/>
        </w:trPr>
        <w:tc>
          <w:tcPr>
            <w:tcW w:w="6234" w:type="dxa"/>
            <w:gridSpan w:val="11"/>
            <w:vMerge w:val="restart"/>
            <w:shd w:val="clear" w:color="auto" w:fill="auto"/>
          </w:tcPr>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Дәстүрлі емес технологиясын пайдалана отырып жасалған балаға арналған саусақ ойындары</w:t>
            </w:r>
          </w:p>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«Жасыру» саусақ ойыны.</w:t>
            </w:r>
          </w:p>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Ойын шарты</w:t>
            </w:r>
            <w:r w:rsidRPr="00431EB8">
              <w:rPr>
                <w:lang w:val="kk-KZ"/>
              </w:rPr>
              <w:t>: Қатысушылар алақанға қысқа қарындашты салады, жұдырықты жұмады және ашады.</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Қысқа қарандаш аламыз, жұдырыққа қысып, жасырамыз.</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Ал енді, келесі қолға жасырамыз.</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Қарандашты қыса отырып,</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Алақанды ауыстырамыз.</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 xml:space="preserve">Бұл ойында баланың қол икемділігі, танымдық деңгейі артады. </w:t>
            </w:r>
          </w:p>
          <w:p w:rsidR="006C2204" w:rsidRPr="00431EB8" w:rsidRDefault="006C2204" w:rsidP="00002B7B">
            <w:pPr>
              <w:pStyle w:val="a4"/>
              <w:shd w:val="clear" w:color="auto" w:fill="FFFFFF"/>
              <w:spacing w:before="0" w:beforeAutospacing="0" w:after="0" w:afterAutospacing="0"/>
              <w:rPr>
                <w:b/>
                <w:lang w:val="kk-KZ"/>
              </w:rPr>
            </w:pPr>
            <w:r w:rsidRPr="00431EB8">
              <w:rPr>
                <w:b/>
                <w:lang w:val="kk-KZ"/>
              </w:rPr>
              <w:t>«Салат» саусақ ойыны.</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Сәбізді алып тазалаймыз, (оң қолды жұдырыққа түйіп, сол қолдың алақанына ысқылайды)</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Үккішпен үгіп майдалаймыз, (екі қолды жұдырыққа түйіп кеудеге ұстап, жоғары-төмен қозғайды)</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Қанттан сеуіп дәмдейміз, (саусақтардың ұшымен қант себеді)</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Міне дайын нәр тағам (екі қолын алдына жайып көрсетеді)</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 xml:space="preserve">Дәруменге байыған. (алақанымен іштерін сипалап, </w:t>
            </w:r>
          </w:p>
          <w:p w:rsidR="006C2204" w:rsidRPr="00431EB8" w:rsidRDefault="006C2204" w:rsidP="00002B7B">
            <w:pPr>
              <w:pStyle w:val="a4"/>
              <w:shd w:val="clear" w:color="auto" w:fill="FFFFFF"/>
              <w:spacing w:before="0" w:beforeAutospacing="0" w:after="0" w:afterAutospacing="0"/>
              <w:rPr>
                <w:lang w:val="kk-KZ"/>
              </w:rPr>
            </w:pPr>
            <w:r w:rsidRPr="00431EB8">
              <w:rPr>
                <w:lang w:val="kk-KZ"/>
              </w:rPr>
              <w:t>тойғандықтарын көрсетеді)</w:t>
            </w:r>
          </w:p>
          <w:p w:rsidR="006C2204" w:rsidRPr="00431EB8" w:rsidRDefault="006C2204" w:rsidP="00002B7B">
            <w:pPr>
              <w:shd w:val="clear" w:color="auto" w:fill="FFFFFF"/>
              <w:rPr>
                <w:rFonts w:ascii="Times New Roman" w:eastAsia="Times New Roman" w:hAnsi="Times New Roman" w:cs="Times New Roman"/>
                <w:sz w:val="24"/>
                <w:szCs w:val="24"/>
                <w:lang w:val="kk-KZ"/>
              </w:rPr>
            </w:pPr>
            <w:r w:rsidRPr="00431EB8">
              <w:rPr>
                <w:rFonts w:ascii="Times New Roman" w:eastAsia="Times New Roman" w:hAnsi="Times New Roman" w:cs="Times New Roman"/>
                <w:noProof/>
                <w:sz w:val="24"/>
                <w:szCs w:val="24"/>
                <w:lang w:eastAsia="ru-RU"/>
              </w:rPr>
              <w:drawing>
                <wp:inline distT="0" distB="0" distL="0" distR="0">
                  <wp:extent cx="2971800" cy="1059180"/>
                  <wp:effectExtent l="0" t="0" r="0" b="7620"/>
                  <wp:docPr id="1221261110" name="Рисунок 106" descr="http://bigslide.ru/images/28/2706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bigslide.ru/images/28/27064/960/img4.jpg"/>
                          <pic:cNvPicPr>
                            <a:picLocks noChangeAspect="1" noChangeArrowheads="1"/>
                          </pic:cNvPicPr>
                        </pic:nvPicPr>
                        <pic:blipFill>
                          <a:blip r:embed="rId3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1059180"/>
                          </a:xfrm>
                          <a:prstGeom prst="rect">
                            <a:avLst/>
                          </a:prstGeom>
                          <a:noFill/>
                          <a:ln>
                            <a:noFill/>
                          </a:ln>
                        </pic:spPr>
                      </pic:pic>
                    </a:graphicData>
                  </a:graphic>
                </wp:inline>
              </w:drawing>
            </w:r>
          </w:p>
        </w:tc>
        <w:tc>
          <w:tcPr>
            <w:tcW w:w="3969" w:type="dxa"/>
            <w:gridSpan w:val="7"/>
            <w:vMerge w:val="restart"/>
            <w:shd w:val="clear" w:color="auto" w:fill="auto"/>
          </w:tcPr>
          <w:p w:rsidR="006C2204" w:rsidRPr="00431EB8" w:rsidRDefault="006C2204" w:rsidP="00002B7B">
            <w:pPr>
              <w:rPr>
                <w:rFonts w:ascii="Times New Roman" w:hAnsi="Times New Roman" w:cs="Times New Roman"/>
                <w:b/>
                <w:sz w:val="24"/>
                <w:szCs w:val="24"/>
                <w:shd w:val="clear" w:color="auto" w:fill="FFFFFF"/>
                <w:lang w:val="kk-KZ"/>
              </w:rPr>
            </w:pPr>
            <w:r w:rsidRPr="00431EB8">
              <w:rPr>
                <w:rFonts w:ascii="Times New Roman" w:hAnsi="Times New Roman" w:cs="Times New Roman"/>
                <w:b/>
                <w:noProof/>
                <w:sz w:val="24"/>
                <w:szCs w:val="24"/>
                <w:shd w:val="clear" w:color="auto" w:fill="FFFFFF"/>
                <w:lang w:eastAsia="ru-RU"/>
              </w:rPr>
              <w:drawing>
                <wp:inline distT="0" distB="0" distL="0" distR="0">
                  <wp:extent cx="944880" cy="647700"/>
                  <wp:effectExtent l="0" t="0" r="7620" b="0"/>
                  <wp:docPr id="1221261111" name="Рисунок 105" descr="https://content-4.foto.my.mail.ru/community/mir/_groupsphoto/h-1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s://content-4.foto.my.mail.ru/community/mir/_groupsphoto/h-19016.jpg"/>
                          <pic:cNvPicPr>
                            <a:picLocks noChangeAspect="1" noChangeArrowheads="1"/>
                          </pic:cNvPicPr>
                        </pic:nvPicPr>
                        <pic:blipFill>
                          <a:blip r:embed="rId3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880" cy="647700"/>
                          </a:xfrm>
                          <a:prstGeom prst="rect">
                            <a:avLst/>
                          </a:prstGeom>
                          <a:noFill/>
                          <a:ln>
                            <a:noFill/>
                          </a:ln>
                        </pic:spPr>
                      </pic:pic>
                    </a:graphicData>
                  </a:graphic>
                </wp:inline>
              </w:drawing>
            </w:r>
            <w:r w:rsidRPr="00431EB8">
              <w:rPr>
                <w:rFonts w:ascii="Times New Roman" w:hAnsi="Times New Roman" w:cs="Times New Roman"/>
                <w:b/>
                <w:noProof/>
                <w:sz w:val="24"/>
                <w:szCs w:val="24"/>
                <w:shd w:val="clear" w:color="auto" w:fill="FFFFFF"/>
                <w:lang w:eastAsia="ru-RU"/>
              </w:rPr>
              <w:drawing>
                <wp:inline distT="0" distB="0" distL="0" distR="0">
                  <wp:extent cx="815340" cy="815340"/>
                  <wp:effectExtent l="0" t="0" r="3810" b="3810"/>
                  <wp:docPr id="1221261112" name="Рисунок 104" descr="https://stom.tilimen.org/tarfil-misi-oyandi-jatpajdi-ol-erinip/97043_html_m74c4c3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stom.tilimen.org/tarfil-misi-oyandi-jatpajdi-ol-erinip/97043_html_m74c4c33d.jpg"/>
                          <pic:cNvPicPr>
                            <a:picLocks noChangeAspect="1" noChangeArrowheads="1"/>
                          </pic:cNvPicPr>
                        </pic:nvPicPr>
                        <pic:blipFill>
                          <a:blip r:embed="rId3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5340" cy="815340"/>
                          </a:xfrm>
                          <a:prstGeom prst="rect">
                            <a:avLst/>
                          </a:prstGeom>
                          <a:noFill/>
                          <a:ln>
                            <a:noFill/>
                          </a:ln>
                        </pic:spPr>
                      </pic:pic>
                    </a:graphicData>
                  </a:graphic>
                </wp:inline>
              </w:drawing>
            </w:r>
          </w:p>
          <w:p w:rsidR="006C2204" w:rsidRPr="00431EB8" w:rsidRDefault="006C2204" w:rsidP="00002B7B">
            <w:pPr>
              <w:rPr>
                <w:rFonts w:ascii="Times New Roman" w:hAnsi="Times New Roman" w:cs="Times New Roman"/>
                <w:b/>
                <w:sz w:val="24"/>
                <w:szCs w:val="24"/>
                <w:shd w:val="clear" w:color="auto" w:fill="FFFFFF"/>
                <w:lang w:val="kk-KZ"/>
              </w:rPr>
            </w:pPr>
          </w:p>
          <w:p w:rsidR="006C2204" w:rsidRPr="00431EB8" w:rsidRDefault="006C2204" w:rsidP="00002B7B">
            <w:pPr>
              <w:rPr>
                <w:rFonts w:ascii="Times New Roman" w:hAnsi="Times New Roman" w:cs="Times New Roman"/>
                <w:b/>
                <w:sz w:val="24"/>
                <w:szCs w:val="24"/>
                <w:shd w:val="clear" w:color="auto" w:fill="FFFFFF"/>
                <w:lang w:val="kk-KZ"/>
              </w:rPr>
            </w:pPr>
            <w:r w:rsidRPr="00431EB8">
              <w:rPr>
                <w:rFonts w:ascii="Times New Roman" w:hAnsi="Times New Roman" w:cs="Times New Roman"/>
                <w:b/>
                <w:noProof/>
                <w:sz w:val="24"/>
                <w:szCs w:val="24"/>
                <w:shd w:val="clear" w:color="auto" w:fill="FFFFFF"/>
                <w:lang w:eastAsia="ru-RU"/>
              </w:rPr>
              <w:drawing>
                <wp:inline distT="0" distB="0" distL="0" distR="0">
                  <wp:extent cx="739140" cy="1082040"/>
                  <wp:effectExtent l="0" t="0" r="3810" b="3810"/>
                  <wp:docPr id="1221261113" name="Рисунок 103" descr="https://images.kz.prom.st/80875952_w640_h640_asataya-syldyr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s://images.kz.prom.st/80875952_w640_h640_asataya-syldyrmaty.jpg"/>
                          <pic:cNvPicPr>
                            <a:picLocks noChangeAspect="1" noChangeArrowheads="1"/>
                          </pic:cNvPicPr>
                        </pic:nvPicPr>
                        <pic:blipFill>
                          <a:blip r:embed="rId3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010"/>
                          <a:stretch>
                            <a:fillRect/>
                          </a:stretch>
                        </pic:blipFill>
                        <pic:spPr bwMode="auto">
                          <a:xfrm>
                            <a:off x="0" y="0"/>
                            <a:ext cx="739140" cy="1082040"/>
                          </a:xfrm>
                          <a:prstGeom prst="rect">
                            <a:avLst/>
                          </a:prstGeom>
                          <a:noFill/>
                          <a:ln>
                            <a:noFill/>
                          </a:ln>
                        </pic:spPr>
                      </pic:pic>
                    </a:graphicData>
                  </a:graphic>
                </wp:inline>
              </w:drawing>
            </w:r>
            <w:r w:rsidRPr="00431EB8">
              <w:rPr>
                <w:rFonts w:ascii="Times New Roman" w:hAnsi="Times New Roman" w:cs="Times New Roman"/>
                <w:b/>
                <w:noProof/>
                <w:sz w:val="24"/>
                <w:szCs w:val="24"/>
                <w:shd w:val="clear" w:color="auto" w:fill="FFFFFF"/>
                <w:lang w:eastAsia="ru-RU"/>
              </w:rPr>
              <w:drawing>
                <wp:inline distT="0" distB="0" distL="0" distR="0">
                  <wp:extent cx="1257300" cy="723900"/>
                  <wp:effectExtent l="0" t="0" r="0" b="0"/>
                  <wp:docPr id="1221261115" name="Рисунок 102" descr="https://cdn3.vectorstock.com/i/1000x1000/25/12/cute-and-little-kids-group-vector-215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s://cdn3.vectorstock.com/i/1000x1000/25/12/cute-and-little-kids-group-vector-21532512.jpg"/>
                          <pic:cNvPicPr>
                            <a:picLocks noChangeAspect="1" noChangeArrowheads="1"/>
                          </pic:cNvPicPr>
                        </pic:nvPicPr>
                        <pic:blipFill>
                          <a:blip r:embed="rId3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99" t="11194" b="20522"/>
                          <a:stretch>
                            <a:fillRect/>
                          </a:stretch>
                        </pic:blipFill>
                        <pic:spPr bwMode="auto">
                          <a:xfrm>
                            <a:off x="0" y="0"/>
                            <a:ext cx="1257300" cy="723900"/>
                          </a:xfrm>
                          <a:prstGeom prst="rect">
                            <a:avLst/>
                          </a:prstGeom>
                          <a:noFill/>
                          <a:ln>
                            <a:noFill/>
                          </a:ln>
                        </pic:spPr>
                      </pic:pic>
                    </a:graphicData>
                  </a:graphic>
                </wp:inline>
              </w:drawing>
            </w:r>
          </w:p>
          <w:p w:rsidR="006C2204" w:rsidRPr="00431EB8" w:rsidRDefault="006C2204" w:rsidP="00002B7B">
            <w:pPr>
              <w:rPr>
                <w:rFonts w:ascii="Times New Roman" w:hAnsi="Times New Roman" w:cs="Times New Roman"/>
                <w:b/>
                <w:sz w:val="24"/>
                <w:szCs w:val="24"/>
                <w:shd w:val="clear" w:color="auto" w:fill="FFFFFF"/>
                <w:lang w:val="kk-KZ"/>
              </w:rPr>
            </w:pPr>
          </w:p>
        </w:tc>
        <w:tc>
          <w:tcPr>
            <w:tcW w:w="4965" w:type="dxa"/>
            <w:gridSpan w:val="9"/>
            <w:tcBorders>
              <w:bottom w:val="nil"/>
            </w:tcBorders>
            <w:shd w:val="clear" w:color="auto" w:fill="auto"/>
          </w:tcPr>
          <w:p w:rsidR="006C2204" w:rsidRPr="00431EB8" w:rsidRDefault="006C2204" w:rsidP="00002B7B">
            <w:pPr>
              <w:pStyle w:val="a4"/>
              <w:shd w:val="clear" w:color="auto" w:fill="FFFFFF"/>
              <w:spacing w:before="0" w:beforeAutospacing="0" w:after="0" w:afterAutospacing="0"/>
              <w:rPr>
                <w:lang w:val="kk-KZ"/>
              </w:rPr>
            </w:pPr>
            <w:r w:rsidRPr="00431EB8">
              <w:rPr>
                <w:b/>
                <w:bCs/>
                <w:lang w:val="kk-KZ"/>
              </w:rPr>
              <w:t>Ойын: «Сылдырмақпен сылдырлат</w:t>
            </w:r>
            <w:r w:rsidRPr="00431EB8">
              <w:rPr>
                <w:lang w:val="kk-KZ"/>
              </w:rPr>
              <w:t> </w:t>
            </w:r>
            <w:r w:rsidRPr="00431EB8">
              <w:rPr>
                <w:b/>
                <w:bCs/>
                <w:lang w:val="kk-KZ"/>
              </w:rPr>
              <w:t>»</w:t>
            </w:r>
            <w:r w:rsidRPr="00431EB8">
              <w:rPr>
                <w:lang w:val="kk-KZ"/>
              </w:rPr>
              <w:t> </w:t>
            </w:r>
            <w:r w:rsidRPr="00431EB8">
              <w:rPr>
                <w:lang w:val="kk-KZ"/>
              </w:rPr>
              <w:br/>
            </w:r>
            <w:r w:rsidRPr="00431EB8">
              <w:rPr>
                <w:b/>
                <w:lang w:val="kk-KZ"/>
              </w:rPr>
              <w:t>Мақсаты:</w:t>
            </w:r>
            <w:r w:rsidRPr="00431EB8">
              <w:rPr>
                <w:lang w:val="kk-KZ"/>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r w:rsidRPr="00431EB8">
              <w:rPr>
                <w:lang w:val="kk-KZ"/>
              </w:rPr>
              <w:br/>
            </w:r>
            <w:r w:rsidRPr="00431EB8">
              <w:rPr>
                <w:b/>
                <w:bCs/>
                <w:lang w:val="kk-KZ"/>
              </w:rPr>
              <w:t>Ойынның шарты:</w:t>
            </w:r>
            <w:r w:rsidRPr="00431EB8">
              <w:rPr>
                <w:lang w:val="kk-KZ"/>
              </w:rPr>
              <w:t xml:space="preserve"> 5-6 балалар аланның бір жағында сызықтың ар жағында тұрады. Қарама-қарсы жақта орындықтарда бір бірінен арақашықтығы бірдей болып сылдырмақтар /бал-ң санына сай/ жатады. «1-2-3, жүгіріңдер»- деген белгі бойынша балалар сылдырмақтарға қарай жүгіреді, жоғарыға көтереді де сылдырлатады. Бірінші жетіп, сылдырлатқан бала жеңіске жетеді. Сол балалар орындарына барады, басқа ойнаушылар қатысады. </w:t>
            </w:r>
            <w:r w:rsidRPr="00431EB8">
              <w:rPr>
                <w:lang w:val="kk-KZ"/>
              </w:rPr>
              <w:br/>
            </w:r>
            <w:r w:rsidRPr="00431EB8">
              <w:rPr>
                <w:b/>
                <w:bCs/>
                <w:lang w:val="kk-KZ"/>
              </w:rPr>
              <w:t>Ұсыныс</w:t>
            </w:r>
            <w:r w:rsidRPr="00431EB8">
              <w:rPr>
                <w:lang w:val="kk-KZ"/>
              </w:rPr>
              <w:t>: Ойынды қиындатуға болады: кедергілерден секіртіп /жіптен, текшелерден, шеңберден өту, т.б./ </w:t>
            </w:r>
          </w:p>
          <w:p w:rsidR="006C2204" w:rsidRPr="00431EB8" w:rsidRDefault="006C2204" w:rsidP="00002B7B">
            <w:pPr>
              <w:pStyle w:val="a4"/>
              <w:shd w:val="clear" w:color="auto" w:fill="FFFFFF"/>
              <w:spacing w:before="0" w:beforeAutospacing="0" w:after="0" w:afterAutospacing="0"/>
              <w:rPr>
                <w:lang w:val="kk-KZ"/>
              </w:rPr>
            </w:pPr>
          </w:p>
          <w:p w:rsidR="006C2204" w:rsidRPr="00431EB8" w:rsidRDefault="006C2204" w:rsidP="00002B7B">
            <w:pPr>
              <w:pStyle w:val="a4"/>
              <w:shd w:val="clear" w:color="auto" w:fill="FFFFFF"/>
              <w:spacing w:before="0" w:beforeAutospacing="0" w:after="0" w:afterAutospacing="0"/>
              <w:rPr>
                <w:b/>
                <w:shd w:val="clear" w:color="auto" w:fill="FFFFFF"/>
                <w:lang w:val="kk-KZ"/>
              </w:rPr>
            </w:pPr>
          </w:p>
          <w:p w:rsidR="006C2204" w:rsidRPr="00431EB8" w:rsidRDefault="006C2204" w:rsidP="00002B7B">
            <w:pPr>
              <w:pStyle w:val="a4"/>
              <w:shd w:val="clear" w:color="auto" w:fill="FFFFFF"/>
              <w:spacing w:before="0" w:beforeAutospacing="0" w:after="0" w:afterAutospacing="0"/>
              <w:rPr>
                <w:b/>
                <w:shd w:val="clear" w:color="auto" w:fill="FFFFFF"/>
                <w:lang w:val="kk-KZ"/>
              </w:rPr>
            </w:pPr>
          </w:p>
          <w:p w:rsidR="006C2204" w:rsidRPr="00431EB8" w:rsidRDefault="006C2204" w:rsidP="00002B7B">
            <w:pPr>
              <w:pStyle w:val="a4"/>
              <w:shd w:val="clear" w:color="auto" w:fill="FFFFFF"/>
              <w:spacing w:before="0" w:beforeAutospacing="0" w:after="0" w:afterAutospacing="0"/>
              <w:rPr>
                <w:b/>
                <w:shd w:val="clear" w:color="auto" w:fill="FFFFFF"/>
                <w:lang w:val="kk-KZ"/>
              </w:rPr>
            </w:pPr>
          </w:p>
          <w:p w:rsidR="006C2204" w:rsidRPr="00431EB8" w:rsidRDefault="006C2204" w:rsidP="00002B7B">
            <w:pPr>
              <w:pStyle w:val="a4"/>
              <w:shd w:val="clear" w:color="auto" w:fill="FFFFFF"/>
              <w:spacing w:before="0" w:beforeAutospacing="0" w:after="0" w:afterAutospacing="0"/>
              <w:rPr>
                <w:b/>
                <w:shd w:val="clear" w:color="auto" w:fill="FFFFFF"/>
                <w:lang w:val="kk-KZ"/>
              </w:rPr>
            </w:pPr>
          </w:p>
          <w:p w:rsidR="006C2204" w:rsidRPr="00431EB8" w:rsidRDefault="006C2204" w:rsidP="00002B7B">
            <w:pPr>
              <w:pStyle w:val="a4"/>
              <w:shd w:val="clear" w:color="auto" w:fill="FFFFFF"/>
              <w:spacing w:before="0" w:beforeAutospacing="0" w:after="0" w:afterAutospacing="0"/>
              <w:rPr>
                <w:b/>
                <w:shd w:val="clear" w:color="auto" w:fill="FFFFFF"/>
                <w:lang w:val="kk-KZ"/>
              </w:rPr>
            </w:pPr>
          </w:p>
          <w:p w:rsidR="006C2204" w:rsidRPr="00431EB8" w:rsidRDefault="006C2204" w:rsidP="00002B7B">
            <w:pPr>
              <w:pStyle w:val="a4"/>
              <w:shd w:val="clear" w:color="auto" w:fill="FFFFFF"/>
              <w:spacing w:before="0" w:beforeAutospacing="0" w:after="0" w:afterAutospacing="0"/>
              <w:rPr>
                <w:b/>
                <w:shd w:val="clear" w:color="auto" w:fill="FFFFFF"/>
                <w:lang w:val="kk-KZ"/>
              </w:rPr>
            </w:pPr>
          </w:p>
        </w:tc>
      </w:tr>
      <w:tr w:rsidR="006C2204" w:rsidRPr="00BF6CF8" w:rsidTr="00002B7B">
        <w:trPr>
          <w:trHeight w:val="80"/>
        </w:trPr>
        <w:tc>
          <w:tcPr>
            <w:tcW w:w="6234" w:type="dxa"/>
            <w:gridSpan w:val="11"/>
            <w:vMerge/>
            <w:shd w:val="clear" w:color="auto" w:fill="auto"/>
          </w:tcPr>
          <w:p w:rsidR="006C2204" w:rsidRPr="00431EB8" w:rsidRDefault="006C2204" w:rsidP="00002B7B">
            <w:pPr>
              <w:rPr>
                <w:rFonts w:ascii="Times New Roman" w:hAnsi="Times New Roman" w:cs="Times New Roman"/>
                <w:b/>
                <w:sz w:val="24"/>
                <w:szCs w:val="24"/>
                <w:lang w:val="kk-KZ"/>
              </w:rPr>
            </w:pPr>
          </w:p>
        </w:tc>
        <w:tc>
          <w:tcPr>
            <w:tcW w:w="3969" w:type="dxa"/>
            <w:gridSpan w:val="7"/>
            <w:vMerge/>
            <w:shd w:val="clear" w:color="auto" w:fill="auto"/>
          </w:tcPr>
          <w:p w:rsidR="006C2204" w:rsidRPr="00431EB8" w:rsidRDefault="006C2204" w:rsidP="00002B7B">
            <w:pPr>
              <w:rPr>
                <w:rFonts w:ascii="Times New Roman" w:hAnsi="Times New Roman" w:cs="Times New Roman"/>
                <w:sz w:val="24"/>
                <w:szCs w:val="24"/>
                <w:lang w:val="kk-KZ"/>
              </w:rPr>
            </w:pPr>
          </w:p>
        </w:tc>
        <w:tc>
          <w:tcPr>
            <w:tcW w:w="4965" w:type="dxa"/>
            <w:gridSpan w:val="9"/>
            <w:tcBorders>
              <w:top w:val="nil"/>
              <w:right w:val="single" w:sz="4" w:space="0" w:color="auto"/>
            </w:tcBorders>
            <w:shd w:val="clear" w:color="auto" w:fill="auto"/>
          </w:tcPr>
          <w:p w:rsidR="006C2204" w:rsidRPr="00431EB8" w:rsidRDefault="006C2204" w:rsidP="00002B7B">
            <w:pPr>
              <w:rPr>
                <w:rFonts w:ascii="Times New Roman" w:hAnsi="Times New Roman" w:cs="Times New Roman"/>
                <w:i/>
                <w:sz w:val="24"/>
                <w:szCs w:val="24"/>
                <w:lang w:val="kk-KZ"/>
              </w:rPr>
            </w:pPr>
          </w:p>
        </w:tc>
      </w:tr>
      <w:tr w:rsidR="006C2204" w:rsidRPr="00431EB8" w:rsidTr="00002B7B">
        <w:trPr>
          <w:trHeight w:val="331"/>
        </w:trPr>
        <w:tc>
          <w:tcPr>
            <w:tcW w:w="15168" w:type="dxa"/>
            <w:gridSpan w:val="27"/>
            <w:tcBorders>
              <w:top w:val="single" w:sz="4" w:space="0" w:color="auto"/>
              <w:left w:val="single" w:sz="4" w:space="0" w:color="auto"/>
              <w:bottom w:val="single" w:sz="4" w:space="0" w:color="auto"/>
              <w:right w:val="single" w:sz="4" w:space="0" w:color="auto"/>
            </w:tcBorders>
            <w:shd w:val="clear" w:color="auto" w:fill="auto"/>
          </w:tcPr>
          <w:p w:rsidR="006C2204" w:rsidRPr="00431EB8" w:rsidRDefault="006C2204" w:rsidP="006C2204">
            <w:pPr>
              <w:jc w:val="center"/>
              <w:rPr>
                <w:rFonts w:ascii="Times New Roman" w:hAnsi="Times New Roman" w:cs="Times New Roman"/>
                <w:b/>
                <w:sz w:val="24"/>
                <w:szCs w:val="24"/>
              </w:rPr>
            </w:pPr>
            <w:r w:rsidRPr="00431EB8">
              <w:rPr>
                <w:rFonts w:ascii="Times New Roman" w:hAnsi="Times New Roman" w:cs="Times New Roman"/>
                <w:b/>
                <w:sz w:val="24"/>
                <w:szCs w:val="24"/>
              </w:rPr>
              <w:t>3  - ұйымдастырылған</w:t>
            </w:r>
            <w:r>
              <w:rPr>
                <w:rFonts w:ascii="Times New Roman" w:hAnsi="Times New Roman" w:cs="Times New Roman"/>
                <w:b/>
                <w:sz w:val="24"/>
                <w:szCs w:val="24"/>
              </w:rPr>
              <w:t xml:space="preserve"> </w:t>
            </w:r>
            <w:r w:rsidRPr="00431EB8">
              <w:rPr>
                <w:rFonts w:ascii="Times New Roman" w:hAnsi="Times New Roman" w:cs="Times New Roman"/>
                <w:b/>
                <w:sz w:val="24"/>
                <w:szCs w:val="24"/>
              </w:rPr>
              <w:t>іс-әрекет</w:t>
            </w:r>
          </w:p>
        </w:tc>
      </w:tr>
      <w:tr w:rsidR="008702EB" w:rsidRPr="00431EB8" w:rsidTr="00002B7B">
        <w:tc>
          <w:tcPr>
            <w:tcW w:w="2248" w:type="dxa"/>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p>
        </w:tc>
        <w:tc>
          <w:tcPr>
            <w:tcW w:w="2119"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Қоршаған орта</w:t>
            </w:r>
          </w:p>
          <w:p w:rsidR="008702EB" w:rsidRPr="00431EB8" w:rsidRDefault="008702EB" w:rsidP="008702EB">
            <w:pPr>
              <w:pStyle w:val="TableParagraph"/>
              <w:rPr>
                <w:b/>
                <w:sz w:val="24"/>
                <w:szCs w:val="24"/>
              </w:rPr>
            </w:pPr>
            <w:r w:rsidRPr="00431EB8">
              <w:rPr>
                <w:b/>
                <w:sz w:val="24"/>
                <w:szCs w:val="24"/>
              </w:rPr>
              <w:t xml:space="preserve">Міндеті  </w:t>
            </w:r>
            <w:r w:rsidRPr="00431EB8">
              <w:rPr>
                <w:sz w:val="24"/>
                <w:szCs w:val="24"/>
              </w:rPr>
              <w:t>белгілі бір жұмыс түрін орындау үшін олардың жабдықталуын түсіну, ұялы телефон, смартфон, компьютер, ғаламтор, теледидардың қолданылуын білу</w:t>
            </w:r>
          </w:p>
          <w:p w:rsidR="008702EB" w:rsidRPr="00431EB8" w:rsidRDefault="008702EB" w:rsidP="008702EB">
            <w:pPr>
              <w:pStyle w:val="TableParagraph"/>
              <w:rPr>
                <w:b/>
                <w:sz w:val="24"/>
                <w:szCs w:val="24"/>
              </w:rPr>
            </w:pPr>
            <w:r w:rsidRPr="00431EB8">
              <w:rPr>
                <w:b/>
                <w:sz w:val="24"/>
                <w:szCs w:val="24"/>
              </w:rPr>
              <w:t xml:space="preserve">Мақсаты </w:t>
            </w:r>
            <w:r w:rsidRPr="00431EB8">
              <w:rPr>
                <w:sz w:val="24"/>
                <w:szCs w:val="24"/>
              </w:rPr>
              <w:t>байланыс құралдарының қызметтері туралы түсініктерін кеңейту.</w:t>
            </w:r>
          </w:p>
          <w:p w:rsidR="008702EB" w:rsidRPr="00431EB8" w:rsidRDefault="008702EB" w:rsidP="008702EB">
            <w:pPr>
              <w:pStyle w:val="TableParagraph"/>
              <w:rPr>
                <w:sz w:val="24"/>
                <w:szCs w:val="24"/>
              </w:rPr>
            </w:pPr>
          </w:p>
          <w:p w:rsidR="008702EB" w:rsidRPr="00431EB8" w:rsidRDefault="008702EB" w:rsidP="008702EB">
            <w:pPr>
              <w:pStyle w:val="TableParagraph"/>
              <w:rPr>
                <w:b/>
                <w:bCs/>
                <w:sz w:val="24"/>
                <w:szCs w:val="24"/>
              </w:rPr>
            </w:pPr>
            <w:r w:rsidRPr="00431EB8">
              <w:rPr>
                <w:b/>
                <w:bCs/>
                <w:sz w:val="24"/>
                <w:szCs w:val="24"/>
              </w:rPr>
              <w:t>Күтілетін нəтиже</w:t>
            </w:r>
          </w:p>
          <w:p w:rsidR="008702EB" w:rsidRPr="00431EB8" w:rsidRDefault="008702EB" w:rsidP="008702EB">
            <w:pPr>
              <w:pStyle w:val="TableParagraph"/>
              <w:rPr>
                <w:b/>
                <w:bCs/>
                <w:sz w:val="24"/>
                <w:szCs w:val="24"/>
              </w:rPr>
            </w:pPr>
            <w:r w:rsidRPr="00431EB8">
              <w:rPr>
                <w:sz w:val="24"/>
                <w:szCs w:val="24"/>
              </w:rPr>
              <w:t>: • байланыс құралдарын қызметін, оларды ажырата алуға арналған тапсырмаларды орындайды/</w:t>
            </w:r>
            <w:r w:rsidRPr="00431EB8">
              <w:rPr>
                <w:b/>
                <w:bCs/>
                <w:sz w:val="24"/>
                <w:szCs w:val="24"/>
              </w:rPr>
              <w:t>жасайды;</w:t>
            </w:r>
          </w:p>
          <w:p w:rsidR="008702EB" w:rsidRPr="00431EB8" w:rsidRDefault="008702EB" w:rsidP="008702EB">
            <w:pPr>
              <w:pStyle w:val="TableParagraph"/>
              <w:rPr>
                <w:b/>
                <w:bCs/>
                <w:sz w:val="24"/>
                <w:szCs w:val="24"/>
              </w:rPr>
            </w:pPr>
            <w:r w:rsidRPr="00431EB8">
              <w:rPr>
                <w:sz w:val="24"/>
                <w:szCs w:val="24"/>
              </w:rPr>
              <w:t xml:space="preserve"> • байланыс құралдарының жұмыс істеу ерекшеліктері мен маңызын; компьютердің пайдалы, зиянды жақтары туралы мəліметтерді </w:t>
            </w:r>
            <w:r w:rsidRPr="00431EB8">
              <w:rPr>
                <w:b/>
                <w:bCs/>
                <w:sz w:val="24"/>
                <w:szCs w:val="24"/>
              </w:rPr>
              <w:t>түсінеді;</w:t>
            </w:r>
          </w:p>
          <w:p w:rsidR="008702EB" w:rsidRPr="00431EB8" w:rsidRDefault="008702EB" w:rsidP="008702EB">
            <w:pPr>
              <w:pStyle w:val="TableParagraph"/>
              <w:rPr>
                <w:b/>
                <w:bCs/>
                <w:sz w:val="24"/>
                <w:szCs w:val="24"/>
              </w:rPr>
            </w:pPr>
            <w:r w:rsidRPr="00431EB8">
              <w:rPr>
                <w:sz w:val="24"/>
                <w:szCs w:val="24"/>
              </w:rPr>
              <w:t xml:space="preserve"> • қазіргі заман технологиясына байланыс қолданыстағы байланыс құралдарын күнделікті өмірде </w:t>
            </w:r>
            <w:r w:rsidRPr="00431EB8">
              <w:rPr>
                <w:b/>
                <w:bCs/>
                <w:sz w:val="24"/>
                <w:szCs w:val="24"/>
              </w:rPr>
              <w:t>қолданады.</w:t>
            </w:r>
          </w:p>
          <w:p w:rsidR="008702EB" w:rsidRPr="00431EB8" w:rsidRDefault="008702EB" w:rsidP="008702EB">
            <w:pPr>
              <w:pStyle w:val="TableParagraph"/>
              <w:rPr>
                <w:b/>
                <w:bCs/>
                <w:sz w:val="24"/>
                <w:szCs w:val="24"/>
              </w:rPr>
            </w:pPr>
          </w:p>
          <w:p w:rsidR="008702EB" w:rsidRPr="00431EB8" w:rsidRDefault="008702EB" w:rsidP="008702EB">
            <w:pPr>
              <w:pStyle w:val="TableParagraph"/>
              <w:rPr>
                <w:b/>
                <w:bCs/>
                <w:sz w:val="24"/>
                <w:szCs w:val="24"/>
              </w:rPr>
            </w:pPr>
            <w:r w:rsidRPr="00431EB8">
              <w:rPr>
                <w:b/>
                <w:bCs/>
                <w:sz w:val="24"/>
                <w:szCs w:val="24"/>
              </w:rPr>
              <w:t>Педагог жұмбақтар жасырады</w:t>
            </w:r>
          </w:p>
          <w:p w:rsidR="008702EB" w:rsidRPr="00431EB8" w:rsidRDefault="008702EB" w:rsidP="008702EB">
            <w:pPr>
              <w:pStyle w:val="TableParagraph"/>
              <w:rPr>
                <w:sz w:val="24"/>
                <w:szCs w:val="24"/>
              </w:rPr>
            </w:pPr>
            <w:r w:rsidRPr="00431EB8">
              <w:rPr>
                <w:sz w:val="24"/>
                <w:szCs w:val="24"/>
              </w:rPr>
              <w:t xml:space="preserve">. 1. Бар екен бір терезе ғажап үйде </w:t>
            </w:r>
          </w:p>
          <w:p w:rsidR="008702EB" w:rsidRPr="00431EB8" w:rsidRDefault="008702EB" w:rsidP="008702EB">
            <w:pPr>
              <w:pStyle w:val="TableParagraph"/>
              <w:rPr>
                <w:sz w:val="24"/>
                <w:szCs w:val="24"/>
              </w:rPr>
            </w:pPr>
            <w:r w:rsidRPr="00431EB8">
              <w:rPr>
                <w:sz w:val="24"/>
                <w:szCs w:val="24"/>
              </w:rPr>
              <w:t xml:space="preserve">Кино болар терезеден күнде-күнде. </w:t>
            </w:r>
          </w:p>
          <w:p w:rsidR="008702EB" w:rsidRPr="00431EB8" w:rsidRDefault="008702EB" w:rsidP="008702EB">
            <w:pPr>
              <w:pStyle w:val="TableParagraph"/>
              <w:rPr>
                <w:sz w:val="24"/>
                <w:szCs w:val="24"/>
              </w:rPr>
            </w:pPr>
            <w:r w:rsidRPr="00431EB8">
              <w:rPr>
                <w:sz w:val="24"/>
                <w:szCs w:val="24"/>
              </w:rPr>
              <w:t>2. Айтқан сөзді сыбырлап осы жерде</w:t>
            </w:r>
          </w:p>
          <w:p w:rsidR="008702EB" w:rsidRPr="00431EB8" w:rsidRDefault="008702EB" w:rsidP="008702EB">
            <w:pPr>
              <w:pStyle w:val="TableParagraph"/>
              <w:rPr>
                <w:sz w:val="24"/>
                <w:szCs w:val="24"/>
              </w:rPr>
            </w:pPr>
            <w:r w:rsidRPr="00431EB8">
              <w:rPr>
                <w:sz w:val="24"/>
                <w:szCs w:val="24"/>
              </w:rPr>
              <w:t xml:space="preserve"> Естіп алар бір құлақ алыс елде .</w:t>
            </w:r>
          </w:p>
          <w:p w:rsidR="008702EB" w:rsidRPr="00431EB8" w:rsidRDefault="008702EB" w:rsidP="008702EB">
            <w:pPr>
              <w:pStyle w:val="TableParagraph"/>
              <w:rPr>
                <w:sz w:val="24"/>
                <w:szCs w:val="24"/>
              </w:rPr>
            </w:pPr>
            <w:r w:rsidRPr="00431EB8">
              <w:rPr>
                <w:sz w:val="24"/>
                <w:szCs w:val="24"/>
              </w:rPr>
              <w:t xml:space="preserve"> 3. Жазуы бар ақ парақ қанат қақты, </w:t>
            </w:r>
          </w:p>
          <w:p w:rsidR="008702EB" w:rsidRPr="00431EB8" w:rsidRDefault="008702EB" w:rsidP="008702EB">
            <w:pPr>
              <w:pStyle w:val="TableParagraph"/>
              <w:rPr>
                <w:b/>
                <w:sz w:val="24"/>
                <w:szCs w:val="24"/>
              </w:rPr>
            </w:pPr>
            <w:r w:rsidRPr="00431EB8">
              <w:rPr>
                <w:sz w:val="24"/>
                <w:szCs w:val="24"/>
              </w:rPr>
              <w:t>Жеткізеді əлемдегі жаңалықты. Жұмбақтың жауаптары: теледидар, телефон, газет. – Теледидар, телефон, газет байланыс құралдарына жатады. Əлемнің алысжақын елдерінен жеткізілетін жаңалық, хабарларды тарататын құралдар ақпарат құралдары деп аталады. Балалар, қалай ойлансыңдар, алыс жердегі адамдар бірбірімен қалай хабарласады? – Алыс жердегі адамдар бір-бір-біріне хат жазады, телеграмма жібереді, телефонмен сөйлеседі. – Хатты қалай жібереді? (Педагогпен бірге талқылап, қортынды жасайды). – Пошта арқылы. – Əлемде болып жатқан оқиғаларды қалай білеміз? – Теледидар, радио, газет жəне интернет арқылы білеміз. –Теледидар, радио, газет, интер</w:t>
            </w:r>
          </w:p>
        </w:tc>
        <w:tc>
          <w:tcPr>
            <w:tcW w:w="2690" w:type="dxa"/>
            <w:gridSpan w:val="8"/>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Қазақ тілі</w:t>
            </w:r>
          </w:p>
          <w:p w:rsidR="008702EB" w:rsidRPr="00AD0B9F" w:rsidRDefault="008702EB" w:rsidP="008702EB">
            <w:pPr>
              <w:pStyle w:val="TableParagraph"/>
              <w:rPr>
                <w:b/>
                <w:bCs/>
                <w:sz w:val="24"/>
                <w:szCs w:val="24"/>
              </w:rPr>
            </w:pPr>
            <w:r w:rsidRPr="00431EB8">
              <w:rPr>
                <w:b/>
                <w:bCs/>
                <w:sz w:val="24"/>
                <w:szCs w:val="24"/>
              </w:rPr>
              <w:t xml:space="preserve"> Міндеті: </w:t>
            </w:r>
            <w:r w:rsidRPr="00431EB8">
              <w:rPr>
                <w:bCs/>
                <w:sz w:val="24"/>
                <w:szCs w:val="24"/>
              </w:rPr>
              <w:t>-Ауызекі сөйлеуді қарым-қатынас құралы ретінде дамыту</w:t>
            </w:r>
          </w:p>
          <w:p w:rsidR="008702EB" w:rsidRPr="00431EB8" w:rsidRDefault="008702EB" w:rsidP="008702EB">
            <w:pPr>
              <w:pStyle w:val="TableParagraph"/>
              <w:rPr>
                <w:sz w:val="24"/>
                <w:szCs w:val="24"/>
              </w:rPr>
            </w:pPr>
            <w:r w:rsidRPr="00431EB8">
              <w:rPr>
                <w:b/>
                <w:sz w:val="24"/>
                <w:szCs w:val="24"/>
              </w:rPr>
              <w:t xml:space="preserve"> Мақсаты  </w:t>
            </w:r>
            <w:r w:rsidRPr="00431EB8">
              <w:rPr>
                <w:sz w:val="24"/>
                <w:szCs w:val="24"/>
              </w:rPr>
              <w:t xml:space="preserve">мәдениетті, сыпайы сөйлеуге тәрбиелеу. </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sz w:val="24"/>
                <w:szCs w:val="24"/>
              </w:rPr>
              <w:t>Сюжеттік ойын: «Дүкен»</w:t>
            </w:r>
          </w:p>
          <w:p w:rsidR="008702EB" w:rsidRPr="00431EB8" w:rsidRDefault="008702EB" w:rsidP="008702EB">
            <w:pPr>
              <w:pStyle w:val="TableParagraph"/>
              <w:rPr>
                <w:sz w:val="24"/>
                <w:szCs w:val="24"/>
              </w:rPr>
            </w:pPr>
            <w:r w:rsidRPr="00431EB8">
              <w:rPr>
                <w:sz w:val="24"/>
                <w:szCs w:val="24"/>
              </w:rPr>
              <w:t>Балалар кезекпен дүкенге келеді. Педагог – сатушы.</w:t>
            </w:r>
          </w:p>
          <w:p w:rsidR="008702EB" w:rsidRPr="00431EB8" w:rsidRDefault="008702EB" w:rsidP="008702EB">
            <w:pPr>
              <w:pStyle w:val="TableParagraph"/>
              <w:rPr>
                <w:sz w:val="24"/>
                <w:szCs w:val="24"/>
              </w:rPr>
            </w:pPr>
            <w:r w:rsidRPr="00431EB8">
              <w:rPr>
                <w:sz w:val="24"/>
                <w:szCs w:val="24"/>
              </w:rPr>
              <w:t>Диалог үлгісі:</w:t>
            </w:r>
          </w:p>
          <w:p w:rsidR="008702EB" w:rsidRPr="00431EB8" w:rsidRDefault="008702EB" w:rsidP="008702EB">
            <w:pPr>
              <w:pStyle w:val="TableParagraph"/>
              <w:rPr>
                <w:sz w:val="24"/>
                <w:szCs w:val="24"/>
              </w:rPr>
            </w:pPr>
            <w:r w:rsidRPr="00431EB8">
              <w:rPr>
                <w:sz w:val="24"/>
                <w:szCs w:val="24"/>
              </w:rPr>
              <w:t>– Сәлеметсіз бе!</w:t>
            </w:r>
          </w:p>
          <w:p w:rsidR="008702EB" w:rsidRPr="00431EB8" w:rsidRDefault="008702EB" w:rsidP="008702EB">
            <w:pPr>
              <w:pStyle w:val="TableParagraph"/>
              <w:rPr>
                <w:sz w:val="24"/>
                <w:szCs w:val="24"/>
              </w:rPr>
            </w:pPr>
            <w:r w:rsidRPr="00431EB8">
              <w:rPr>
                <w:sz w:val="24"/>
                <w:szCs w:val="24"/>
              </w:rPr>
              <w:t>– Сәлеметсіз бе!</w:t>
            </w:r>
          </w:p>
          <w:p w:rsidR="008702EB" w:rsidRPr="00431EB8" w:rsidRDefault="008702EB" w:rsidP="008702EB">
            <w:pPr>
              <w:pStyle w:val="TableParagraph"/>
              <w:rPr>
                <w:sz w:val="24"/>
                <w:szCs w:val="24"/>
              </w:rPr>
            </w:pPr>
            <w:r w:rsidRPr="00431EB8">
              <w:rPr>
                <w:sz w:val="24"/>
                <w:szCs w:val="24"/>
              </w:rPr>
              <w:t>– Кесе беріңізші.</w:t>
            </w:r>
          </w:p>
          <w:p w:rsidR="008702EB" w:rsidRPr="00431EB8" w:rsidRDefault="008702EB" w:rsidP="008702EB">
            <w:pPr>
              <w:pStyle w:val="TableParagraph"/>
              <w:rPr>
                <w:sz w:val="24"/>
                <w:szCs w:val="24"/>
              </w:rPr>
            </w:pPr>
            <w:r w:rsidRPr="00431EB8">
              <w:rPr>
                <w:sz w:val="24"/>
                <w:szCs w:val="24"/>
              </w:rPr>
              <w:t>– Қандай кесе?</w:t>
            </w:r>
          </w:p>
          <w:p w:rsidR="008702EB" w:rsidRPr="00431EB8" w:rsidRDefault="008702EB" w:rsidP="008702EB">
            <w:pPr>
              <w:pStyle w:val="TableParagraph"/>
              <w:rPr>
                <w:sz w:val="24"/>
                <w:szCs w:val="24"/>
              </w:rPr>
            </w:pPr>
            <w:r w:rsidRPr="00431EB8">
              <w:rPr>
                <w:sz w:val="24"/>
                <w:szCs w:val="24"/>
              </w:rPr>
              <w:t>– Үлкен, екі жасыл кесе.</w:t>
            </w:r>
          </w:p>
          <w:p w:rsidR="008702EB" w:rsidRPr="00431EB8" w:rsidRDefault="008702EB" w:rsidP="008702EB">
            <w:pPr>
              <w:pStyle w:val="TableParagraph"/>
              <w:rPr>
                <w:sz w:val="24"/>
                <w:szCs w:val="24"/>
              </w:rPr>
            </w:pPr>
            <w:r w:rsidRPr="00431EB8">
              <w:rPr>
                <w:sz w:val="24"/>
                <w:szCs w:val="24"/>
              </w:rPr>
              <w:t>– Міне, кесе алыңыз.</w:t>
            </w:r>
          </w:p>
          <w:p w:rsidR="008702EB" w:rsidRPr="00431EB8" w:rsidRDefault="008702EB" w:rsidP="008702EB">
            <w:pPr>
              <w:pStyle w:val="TableParagraph"/>
              <w:rPr>
                <w:sz w:val="24"/>
                <w:szCs w:val="24"/>
                <w:lang w:val="ru-RU"/>
              </w:rPr>
            </w:pPr>
            <w:r w:rsidRPr="00431EB8">
              <w:rPr>
                <w:sz w:val="24"/>
                <w:szCs w:val="24"/>
                <w:lang w:val="ru-RU"/>
              </w:rPr>
              <w:t>– Рақмет. Сауболыңыз.</w:t>
            </w:r>
          </w:p>
          <w:p w:rsidR="008702EB" w:rsidRPr="00431EB8" w:rsidRDefault="008702EB" w:rsidP="008702EB">
            <w:pPr>
              <w:pStyle w:val="TableParagraph"/>
              <w:rPr>
                <w:sz w:val="24"/>
                <w:szCs w:val="24"/>
                <w:lang w:val="ru-RU"/>
              </w:rPr>
            </w:pPr>
            <w:r w:rsidRPr="00431EB8">
              <w:rPr>
                <w:sz w:val="24"/>
                <w:szCs w:val="24"/>
                <w:lang w:val="ru-RU"/>
              </w:rPr>
              <w:t>– Сауболыңыз.</w:t>
            </w:r>
          </w:p>
          <w:p w:rsidR="008702EB" w:rsidRPr="00431EB8" w:rsidRDefault="008702EB" w:rsidP="008702EB">
            <w:pPr>
              <w:pStyle w:val="TableParagraph"/>
              <w:rPr>
                <w:sz w:val="24"/>
                <w:szCs w:val="24"/>
                <w:lang w:val="ru-RU"/>
              </w:rPr>
            </w:pPr>
            <w:r w:rsidRPr="00431EB8">
              <w:rPr>
                <w:sz w:val="24"/>
                <w:szCs w:val="24"/>
                <w:lang w:val="ru-RU"/>
              </w:rPr>
              <w:t>Үлгібойыншабалаларкезекпенойнайды</w:t>
            </w:r>
          </w:p>
          <w:p w:rsidR="008702EB" w:rsidRPr="00431EB8" w:rsidRDefault="008702EB" w:rsidP="008702EB">
            <w:pPr>
              <w:pStyle w:val="TableParagraph"/>
              <w:rPr>
                <w:b/>
                <w:sz w:val="24"/>
                <w:szCs w:val="24"/>
              </w:rPr>
            </w:pPr>
          </w:p>
        </w:tc>
        <w:tc>
          <w:tcPr>
            <w:tcW w:w="2551" w:type="dxa"/>
            <w:gridSpan w:val="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Көркем әдебиет</w:t>
            </w:r>
          </w:p>
          <w:p w:rsidR="008702EB" w:rsidRPr="00431EB8" w:rsidRDefault="008702EB" w:rsidP="008702EB">
            <w:pPr>
              <w:pStyle w:val="TableParagraph"/>
              <w:rPr>
                <w:b/>
                <w:sz w:val="24"/>
                <w:szCs w:val="24"/>
              </w:rPr>
            </w:pPr>
            <w:r w:rsidRPr="00431EB8">
              <w:rPr>
                <w:b/>
                <w:sz w:val="24"/>
                <w:szCs w:val="24"/>
              </w:rPr>
              <w:t xml:space="preserve"> Міндеті:  </w:t>
            </w:r>
            <w:r w:rsidRPr="00431EB8">
              <w:rPr>
                <w:sz w:val="24"/>
                <w:szCs w:val="24"/>
              </w:rPr>
              <w:t>Өлеңді жатқа, мәнерлеп, интонациямен айту</w:t>
            </w:r>
          </w:p>
          <w:p w:rsidR="008702EB" w:rsidRPr="00431EB8" w:rsidRDefault="008702EB" w:rsidP="008702EB">
            <w:pPr>
              <w:pStyle w:val="TableParagraph"/>
              <w:rPr>
                <w:sz w:val="24"/>
                <w:szCs w:val="24"/>
              </w:rPr>
            </w:pPr>
            <w:r w:rsidRPr="00431EB8">
              <w:rPr>
                <w:b/>
                <w:sz w:val="24"/>
                <w:szCs w:val="24"/>
              </w:rPr>
              <w:t xml:space="preserve">Мақсаты   </w:t>
            </w:r>
            <w:r w:rsidRPr="00431EB8">
              <w:rPr>
                <w:sz w:val="24"/>
                <w:szCs w:val="24"/>
              </w:rPr>
              <w:t>əдеби шығармадағы қоғамдық өмір оқиғалары</w:t>
            </w:r>
          </w:p>
          <w:p w:rsidR="008702EB" w:rsidRPr="00431EB8" w:rsidRDefault="008702EB" w:rsidP="008702EB">
            <w:pPr>
              <w:pStyle w:val="TableParagraph"/>
              <w:rPr>
                <w:sz w:val="24"/>
                <w:szCs w:val="24"/>
              </w:rPr>
            </w:pPr>
            <w:r w:rsidRPr="00431EB8">
              <w:rPr>
                <w:sz w:val="24"/>
                <w:szCs w:val="24"/>
              </w:rPr>
              <w:t xml:space="preserve">туралы түсінігін қалыптастыру  </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sz w:val="24"/>
                <w:szCs w:val="24"/>
              </w:rPr>
              <w:t>Ғарышкер – аспан əлеміне ұшатын адамдар.</w:t>
            </w:r>
          </w:p>
          <w:p w:rsidR="008702EB" w:rsidRPr="00431EB8" w:rsidRDefault="008702EB" w:rsidP="008702EB">
            <w:pPr>
              <w:pStyle w:val="TableParagraph"/>
              <w:rPr>
                <w:sz w:val="24"/>
                <w:szCs w:val="24"/>
              </w:rPr>
            </w:pPr>
            <w:r w:rsidRPr="00431EB8">
              <w:rPr>
                <w:sz w:val="24"/>
                <w:szCs w:val="24"/>
              </w:rPr>
              <w:t>Ғарышкер ғарышқа зымыранмен ұшады. Оны ғарышкеме деп атайды. Олар ғарышқа</w:t>
            </w:r>
          </w:p>
          <w:p w:rsidR="008702EB" w:rsidRPr="00431EB8" w:rsidRDefault="008702EB" w:rsidP="008702EB">
            <w:pPr>
              <w:pStyle w:val="TableParagraph"/>
              <w:rPr>
                <w:sz w:val="24"/>
                <w:szCs w:val="24"/>
              </w:rPr>
            </w:pPr>
            <w:r w:rsidRPr="00431EB8">
              <w:rPr>
                <w:sz w:val="24"/>
                <w:szCs w:val="24"/>
              </w:rPr>
              <w:t>ұшып барып, аспан əлемін зерттейді.</w:t>
            </w:r>
          </w:p>
          <w:p w:rsidR="008702EB" w:rsidRPr="00431EB8" w:rsidRDefault="008702EB" w:rsidP="008702EB">
            <w:pPr>
              <w:pStyle w:val="TableParagraph"/>
              <w:rPr>
                <w:sz w:val="24"/>
                <w:szCs w:val="24"/>
              </w:rPr>
            </w:pPr>
            <w:r w:rsidRPr="00431EB8">
              <w:rPr>
                <w:sz w:val="24"/>
                <w:szCs w:val="24"/>
              </w:rPr>
              <w:t>– Кім ғарышкер болғысы келеді?</w:t>
            </w:r>
          </w:p>
          <w:p w:rsidR="008702EB" w:rsidRPr="00431EB8" w:rsidRDefault="008702EB" w:rsidP="008702EB">
            <w:pPr>
              <w:pStyle w:val="TableParagraph"/>
              <w:rPr>
                <w:sz w:val="24"/>
                <w:szCs w:val="24"/>
              </w:rPr>
            </w:pPr>
            <w:r w:rsidRPr="00431EB8">
              <w:rPr>
                <w:sz w:val="24"/>
                <w:szCs w:val="24"/>
              </w:rPr>
              <w:t>– Қандай ғарышкерлерді білесіңдер?</w:t>
            </w:r>
          </w:p>
          <w:p w:rsidR="008702EB" w:rsidRPr="00431EB8" w:rsidRDefault="008702EB" w:rsidP="008702EB">
            <w:pPr>
              <w:pStyle w:val="TableParagraph"/>
              <w:rPr>
                <w:sz w:val="24"/>
                <w:szCs w:val="24"/>
              </w:rPr>
            </w:pPr>
            <w:r w:rsidRPr="00431EB8">
              <w:rPr>
                <w:sz w:val="24"/>
                <w:szCs w:val="24"/>
              </w:rPr>
              <w:t>Слайдтан қазақстандық ғарышкерлерді көрсетеді, атайды.</w:t>
            </w:r>
          </w:p>
          <w:p w:rsidR="008702EB" w:rsidRPr="00431EB8" w:rsidRDefault="008702EB" w:rsidP="008702EB">
            <w:pPr>
              <w:pStyle w:val="TableParagraph"/>
              <w:rPr>
                <w:sz w:val="24"/>
                <w:szCs w:val="24"/>
              </w:rPr>
            </w:pPr>
            <w:r w:rsidRPr="00431EB8">
              <w:rPr>
                <w:sz w:val="24"/>
                <w:szCs w:val="24"/>
              </w:rPr>
              <w:t>– Бүгін біз ақын Жақан Смақовтың «Мен ғарышкер боламын» өлеңімен танысамыз.</w:t>
            </w:r>
          </w:p>
          <w:p w:rsidR="008702EB" w:rsidRPr="00431EB8" w:rsidRDefault="008702EB" w:rsidP="008702EB">
            <w:pPr>
              <w:pStyle w:val="TableParagraph"/>
              <w:rPr>
                <w:sz w:val="24"/>
                <w:szCs w:val="24"/>
              </w:rPr>
            </w:pPr>
            <w:r w:rsidRPr="00431EB8">
              <w:rPr>
                <w:sz w:val="24"/>
                <w:szCs w:val="24"/>
              </w:rPr>
              <w:t>Өлең – əдеби жанрдың бір түрі екенін естеріне түсіру. Өлең сөз адамның жан тебіренісін</w:t>
            </w:r>
          </w:p>
          <w:p w:rsidR="008702EB" w:rsidRPr="00431EB8" w:rsidRDefault="008702EB" w:rsidP="008702EB">
            <w:pPr>
              <w:pStyle w:val="TableParagraph"/>
              <w:rPr>
                <w:sz w:val="24"/>
                <w:szCs w:val="24"/>
              </w:rPr>
            </w:pPr>
            <w:r w:rsidRPr="00431EB8">
              <w:rPr>
                <w:sz w:val="24"/>
                <w:szCs w:val="24"/>
              </w:rPr>
              <w:t>əсерлі етіп жеткізеді. Айрықша сезімдерді ұйқас сөздермен суреттейді.</w:t>
            </w:r>
          </w:p>
          <w:p w:rsidR="008702EB" w:rsidRPr="00431EB8" w:rsidRDefault="008702EB" w:rsidP="008702EB">
            <w:pPr>
              <w:pStyle w:val="TableParagraph"/>
              <w:rPr>
                <w:sz w:val="24"/>
                <w:szCs w:val="24"/>
              </w:rPr>
            </w:pPr>
            <w:r w:rsidRPr="00431EB8">
              <w:rPr>
                <w:sz w:val="24"/>
                <w:szCs w:val="24"/>
              </w:rPr>
              <w:t>Педагог өлеңді оқып, мазмұнын түсіндіреді, жаттатады.</w:t>
            </w:r>
          </w:p>
          <w:p w:rsidR="008702EB" w:rsidRPr="00431EB8" w:rsidRDefault="008702EB" w:rsidP="008702EB">
            <w:pPr>
              <w:pStyle w:val="TableParagraph"/>
              <w:rPr>
                <w:sz w:val="24"/>
                <w:szCs w:val="24"/>
                <w:lang w:val="ru-RU"/>
              </w:rPr>
            </w:pPr>
            <w:r w:rsidRPr="00431EB8">
              <w:rPr>
                <w:sz w:val="24"/>
                <w:szCs w:val="24"/>
                <w:lang w:val="ru-RU"/>
              </w:rPr>
              <w:t>Мен ғарышкерболамын</w:t>
            </w:r>
          </w:p>
          <w:p w:rsidR="008702EB" w:rsidRPr="00431EB8" w:rsidRDefault="008702EB" w:rsidP="008702EB">
            <w:pPr>
              <w:pStyle w:val="TableParagraph"/>
              <w:rPr>
                <w:sz w:val="24"/>
                <w:szCs w:val="24"/>
                <w:lang w:val="ru-RU"/>
              </w:rPr>
            </w:pPr>
            <w:r w:rsidRPr="00431EB8">
              <w:rPr>
                <w:sz w:val="24"/>
                <w:szCs w:val="24"/>
                <w:lang w:val="ru-RU"/>
              </w:rPr>
              <w:t>Аспан, аспан, арайлым,</w:t>
            </w:r>
          </w:p>
          <w:p w:rsidR="008702EB" w:rsidRPr="00431EB8" w:rsidRDefault="008702EB" w:rsidP="008702EB">
            <w:pPr>
              <w:pStyle w:val="TableParagraph"/>
              <w:rPr>
                <w:sz w:val="24"/>
                <w:szCs w:val="24"/>
                <w:lang w:val="ru-RU"/>
              </w:rPr>
            </w:pPr>
            <w:r w:rsidRPr="00431EB8">
              <w:rPr>
                <w:sz w:val="24"/>
                <w:szCs w:val="24"/>
                <w:lang w:val="ru-RU"/>
              </w:rPr>
              <w:t>Сағанжиіқараймын.</w:t>
            </w:r>
          </w:p>
          <w:p w:rsidR="008702EB" w:rsidRPr="00431EB8" w:rsidRDefault="008702EB" w:rsidP="008702EB">
            <w:pPr>
              <w:pStyle w:val="TableParagraph"/>
              <w:rPr>
                <w:sz w:val="24"/>
                <w:szCs w:val="24"/>
                <w:lang w:val="ru-RU"/>
              </w:rPr>
            </w:pPr>
            <w:r w:rsidRPr="00431EB8">
              <w:rPr>
                <w:sz w:val="24"/>
                <w:szCs w:val="24"/>
                <w:lang w:val="ru-RU"/>
              </w:rPr>
              <w:t>Сенікөзбеншоламын,</w:t>
            </w:r>
          </w:p>
          <w:p w:rsidR="008702EB" w:rsidRPr="00431EB8" w:rsidRDefault="008702EB" w:rsidP="008702EB">
            <w:pPr>
              <w:pStyle w:val="TableParagraph"/>
              <w:rPr>
                <w:sz w:val="24"/>
                <w:szCs w:val="24"/>
                <w:lang w:val="ru-RU"/>
              </w:rPr>
            </w:pPr>
            <w:r w:rsidRPr="00431EB8">
              <w:rPr>
                <w:sz w:val="24"/>
                <w:szCs w:val="24"/>
                <w:lang w:val="ru-RU"/>
              </w:rPr>
              <w:t>Мен ғарышкерболамын</w:t>
            </w:r>
          </w:p>
          <w:p w:rsidR="008702EB" w:rsidRPr="00431EB8" w:rsidRDefault="008702EB" w:rsidP="008702EB">
            <w:pPr>
              <w:pStyle w:val="TableParagraph"/>
              <w:rPr>
                <w:sz w:val="24"/>
                <w:szCs w:val="24"/>
                <w:lang w:val="ru-RU"/>
              </w:rPr>
            </w:pPr>
          </w:p>
          <w:p w:rsidR="008702EB" w:rsidRPr="00431EB8" w:rsidRDefault="008702EB" w:rsidP="008702EB">
            <w:pPr>
              <w:pStyle w:val="TableParagraph"/>
              <w:rPr>
                <w:b/>
                <w:sz w:val="24"/>
                <w:szCs w:val="24"/>
              </w:rPr>
            </w:pPr>
          </w:p>
          <w:p w:rsidR="008702EB" w:rsidRPr="00431EB8" w:rsidRDefault="008702EB" w:rsidP="008702EB">
            <w:pPr>
              <w:pStyle w:val="TableParagraph"/>
              <w:rPr>
                <w:b/>
                <w:sz w:val="24"/>
                <w:szCs w:val="24"/>
              </w:rPr>
            </w:pPr>
          </w:p>
          <w:p w:rsidR="008702EB" w:rsidRPr="00431EB8" w:rsidRDefault="008702EB" w:rsidP="008702EB">
            <w:pPr>
              <w:pStyle w:val="TableParagraph"/>
              <w:rPr>
                <w:b/>
                <w:sz w:val="24"/>
                <w:szCs w:val="24"/>
              </w:rPr>
            </w:pPr>
            <w:r w:rsidRPr="00431EB8">
              <w:rPr>
                <w:b/>
                <w:sz w:val="24"/>
                <w:szCs w:val="24"/>
              </w:rPr>
              <w:t xml:space="preserve"> !</w:t>
            </w:r>
          </w:p>
          <w:p w:rsidR="008702EB" w:rsidRPr="00431EB8" w:rsidRDefault="008702EB" w:rsidP="008702EB">
            <w:pPr>
              <w:pStyle w:val="TableParagraph"/>
              <w:rPr>
                <w:b/>
                <w:sz w:val="24"/>
                <w:szCs w:val="24"/>
              </w:rPr>
            </w:pPr>
          </w:p>
        </w:tc>
        <w:tc>
          <w:tcPr>
            <w:tcW w:w="2833" w:type="dxa"/>
            <w:gridSpan w:val="8"/>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Қоршаған орта</w:t>
            </w:r>
          </w:p>
          <w:p w:rsidR="008702EB" w:rsidRPr="00431EB8" w:rsidRDefault="008702EB" w:rsidP="008702EB">
            <w:pPr>
              <w:pStyle w:val="TableParagraph"/>
              <w:rPr>
                <w:b/>
                <w:sz w:val="24"/>
                <w:szCs w:val="24"/>
              </w:rPr>
            </w:pPr>
            <w:r w:rsidRPr="00431EB8">
              <w:rPr>
                <w:b/>
                <w:sz w:val="24"/>
                <w:szCs w:val="24"/>
              </w:rPr>
              <w:t xml:space="preserve">Міндеті  </w:t>
            </w:r>
            <w:r w:rsidRPr="00431EB8">
              <w:rPr>
                <w:sz w:val="24"/>
                <w:szCs w:val="24"/>
              </w:rPr>
              <w:t>Өсімдіктерге қажеттіліктеріне сәйкес күтім жасау әдістерін білу: оларды суару, түбін қопсыту, жапырақтың шаңын сүрту</w:t>
            </w:r>
          </w:p>
          <w:p w:rsidR="008702EB" w:rsidRPr="00431EB8" w:rsidRDefault="008702EB" w:rsidP="008702EB">
            <w:pPr>
              <w:pStyle w:val="TableParagraph"/>
              <w:rPr>
                <w:b/>
                <w:sz w:val="24"/>
                <w:szCs w:val="24"/>
              </w:rPr>
            </w:pPr>
            <w:r w:rsidRPr="00431EB8">
              <w:rPr>
                <w:b/>
                <w:sz w:val="24"/>
                <w:szCs w:val="24"/>
              </w:rPr>
              <w:t xml:space="preserve">Мақсаты </w:t>
            </w:r>
            <w:r w:rsidRPr="00431EB8">
              <w:rPr>
                <w:sz w:val="24"/>
                <w:szCs w:val="24"/>
              </w:rPr>
              <w:t xml:space="preserve"> Балалардың балықтар, бақалар мен су жәндіктері және олардың тіршілігі жайлы түсініктерін кеңейту</w:t>
            </w:r>
          </w:p>
          <w:p w:rsidR="008702EB" w:rsidRPr="00431EB8" w:rsidRDefault="008702EB" w:rsidP="008702EB">
            <w:pPr>
              <w:pStyle w:val="TableParagraph"/>
              <w:rPr>
                <w:sz w:val="24"/>
                <w:szCs w:val="24"/>
              </w:rPr>
            </w:pPr>
          </w:p>
          <w:p w:rsidR="008702EB" w:rsidRPr="00431EB8" w:rsidRDefault="008702EB" w:rsidP="008702EB">
            <w:pPr>
              <w:pStyle w:val="TableParagraph"/>
              <w:rPr>
                <w:b/>
                <w:bCs/>
                <w:sz w:val="24"/>
                <w:szCs w:val="24"/>
              </w:rPr>
            </w:pPr>
            <w:r w:rsidRPr="00431EB8">
              <w:rPr>
                <w:b/>
                <w:bCs/>
                <w:sz w:val="24"/>
                <w:szCs w:val="24"/>
              </w:rPr>
              <w:t>Күтілетін нəтижелер:</w:t>
            </w:r>
          </w:p>
          <w:p w:rsidR="008702EB" w:rsidRPr="00431EB8" w:rsidRDefault="008702EB" w:rsidP="008702EB">
            <w:pPr>
              <w:pStyle w:val="TableParagraph"/>
              <w:rPr>
                <w:sz w:val="24"/>
                <w:szCs w:val="24"/>
              </w:rPr>
            </w:pPr>
            <w:r w:rsidRPr="00431EB8">
              <w:rPr>
                <w:b/>
                <w:bCs/>
                <w:sz w:val="24"/>
                <w:szCs w:val="24"/>
              </w:rPr>
              <w:t>жасайды</w:t>
            </w:r>
            <w:r w:rsidRPr="00431EB8">
              <w:rPr>
                <w:sz w:val="24"/>
                <w:szCs w:val="24"/>
              </w:rPr>
              <w:t>: балықтардың бірнеше түрін атап береді.</w:t>
            </w:r>
          </w:p>
          <w:p w:rsidR="008702EB" w:rsidRPr="00431EB8" w:rsidRDefault="008702EB" w:rsidP="008702EB">
            <w:pPr>
              <w:pStyle w:val="TableParagraph"/>
              <w:rPr>
                <w:sz w:val="24"/>
                <w:szCs w:val="24"/>
              </w:rPr>
            </w:pPr>
            <w:r w:rsidRPr="00431EB8">
              <w:rPr>
                <w:b/>
                <w:bCs/>
                <w:sz w:val="24"/>
                <w:szCs w:val="24"/>
              </w:rPr>
              <w:t>түсінеді</w:t>
            </w:r>
            <w:r w:rsidRPr="00431EB8">
              <w:rPr>
                <w:sz w:val="24"/>
                <w:szCs w:val="24"/>
              </w:rPr>
              <w:t>: балықтардың мінез-құлқының тіршілік ету ортасына тәуелділігін біледі.</w:t>
            </w:r>
          </w:p>
          <w:p w:rsidR="008702EB" w:rsidRPr="00431EB8" w:rsidRDefault="008702EB" w:rsidP="008702EB">
            <w:pPr>
              <w:pStyle w:val="TableParagraph"/>
              <w:rPr>
                <w:sz w:val="24"/>
                <w:szCs w:val="24"/>
              </w:rPr>
            </w:pPr>
            <w:r w:rsidRPr="00431EB8">
              <w:rPr>
                <w:b/>
                <w:bCs/>
                <w:sz w:val="24"/>
                <w:szCs w:val="24"/>
              </w:rPr>
              <w:t>қолданады:</w:t>
            </w:r>
            <w:r w:rsidRPr="00431EB8">
              <w:rPr>
                <w:sz w:val="24"/>
                <w:szCs w:val="24"/>
              </w:rPr>
              <w:t xml:space="preserve"> коммуникативтік дағды </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sz w:val="24"/>
                <w:szCs w:val="24"/>
              </w:rPr>
              <w:t xml:space="preserve"> Балалардан суқоймаларында тіршілік ететін балықтар, бақалар мен жәндіктер туралы қызықты фактілер айтып берулерін өтінеді.</w:t>
            </w:r>
          </w:p>
          <w:p w:rsidR="008702EB" w:rsidRPr="00431EB8" w:rsidRDefault="008702EB" w:rsidP="008702EB">
            <w:pPr>
              <w:pStyle w:val="TableParagraph"/>
              <w:rPr>
                <w:sz w:val="24"/>
                <w:szCs w:val="24"/>
              </w:rPr>
            </w:pPr>
            <w:r w:rsidRPr="00431EB8">
              <w:rPr>
                <w:sz w:val="24"/>
                <w:szCs w:val="24"/>
              </w:rPr>
              <w:t>Балалар педагогтің жетекші сұрақтарының көмегімен суда балықтар, бақалар мен жәндіктер тұратынын айтады. Балық – суда тіршілік ететін жануар. Оның денесі қабыршақпен қапталған. Олар тек қана суда тіршілік етеді. Балықтар су астында желбезегінің көмегімен тыныстайды. Судағы ауа да ерекше. Суда тіршілік ететін бақалар да, жәндіктер де ондағы ауаны «аулауға» әбден үйренген. Ал, мысалы, жүзгіш қоңыз ауа көбіршіктерін кеуде қуысына салып алып, суға сүңгиді. Суқоймаларын мекендейтіндердің де пайдасы көп. Олар суды тазартады, оның мөлдір болуына ықпал етеді, қурап қалған өсімдіктерді жейді, судың түбін тазалайды.</w:t>
            </w:r>
          </w:p>
          <w:p w:rsidR="008702EB" w:rsidRPr="00431EB8" w:rsidRDefault="008702EB" w:rsidP="008702EB">
            <w:pPr>
              <w:pStyle w:val="ac"/>
              <w:spacing w:line="256" w:lineRule="auto"/>
              <w:ind w:right="214"/>
            </w:pPr>
            <w:r w:rsidRPr="00431EB8">
              <w:t>.</w:t>
            </w:r>
          </w:p>
          <w:p w:rsidR="008702EB" w:rsidRPr="00431EB8" w:rsidRDefault="008702EB" w:rsidP="008702EB">
            <w:pPr>
              <w:pStyle w:val="TableParagraph"/>
              <w:rPr>
                <w:sz w:val="24"/>
                <w:szCs w:val="24"/>
              </w:rPr>
            </w:pPr>
          </w:p>
        </w:tc>
        <w:tc>
          <w:tcPr>
            <w:tcW w:w="2727"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 xml:space="preserve"> Шығармашылық бейнелеу әрекеті</w:t>
            </w:r>
          </w:p>
          <w:p w:rsidR="008702EB" w:rsidRPr="00431EB8" w:rsidRDefault="008702EB" w:rsidP="00002B7B">
            <w:pPr>
              <w:pStyle w:val="TableParagraph"/>
              <w:rPr>
                <w:sz w:val="24"/>
                <w:szCs w:val="24"/>
              </w:rPr>
            </w:pPr>
            <w:r w:rsidRPr="00431EB8">
              <w:rPr>
                <w:b/>
                <w:sz w:val="24"/>
                <w:szCs w:val="24"/>
              </w:rPr>
              <w:t xml:space="preserve"> Міндеті:  </w:t>
            </w:r>
            <w:r w:rsidRPr="00431EB8">
              <w:rPr>
                <w:sz w:val="24"/>
                <w:szCs w:val="24"/>
              </w:rPr>
              <w:t>- балалардың ұлу туралы білімдерін жетілдіру</w:t>
            </w:r>
          </w:p>
          <w:p w:rsidR="008702EB" w:rsidRPr="00431EB8" w:rsidRDefault="008702EB" w:rsidP="00002B7B">
            <w:pPr>
              <w:pStyle w:val="TableParagraph"/>
              <w:rPr>
                <w:sz w:val="24"/>
                <w:szCs w:val="24"/>
              </w:rPr>
            </w:pPr>
            <w:r w:rsidRPr="00431EB8">
              <w:rPr>
                <w:sz w:val="24"/>
                <w:szCs w:val="24"/>
              </w:rPr>
              <w:t>-- Мүсіндеудің әртүрлі әдістерін қолдану: құрылымдық (жеке бөліктерден) және мүсіндік</w:t>
            </w:r>
          </w:p>
          <w:p w:rsidR="008702EB" w:rsidRPr="00431EB8" w:rsidRDefault="008702EB" w:rsidP="00002B7B">
            <w:pPr>
              <w:pStyle w:val="TableParagraph"/>
              <w:rPr>
                <w:sz w:val="24"/>
                <w:szCs w:val="24"/>
              </w:rPr>
            </w:pPr>
            <w:r w:rsidRPr="00431EB8">
              <w:rPr>
                <w:sz w:val="24"/>
                <w:szCs w:val="24"/>
              </w:rPr>
              <w:t>- қатпарланып бүктелген қағаздан бірдей бірнеше пішіндерді және екіге бүктелген қағаздан симметриялы пішіндегі заттарды қию</w:t>
            </w:r>
          </w:p>
          <w:p w:rsidR="008702EB" w:rsidRPr="00431EB8" w:rsidRDefault="008702EB" w:rsidP="00002B7B">
            <w:pPr>
              <w:pStyle w:val="TableParagraph"/>
              <w:rPr>
                <w:sz w:val="24"/>
                <w:szCs w:val="24"/>
              </w:rPr>
            </w:pPr>
            <w:r w:rsidRPr="00431EB8">
              <w:rPr>
                <w:sz w:val="24"/>
                <w:szCs w:val="24"/>
              </w:rPr>
              <w:t>- Шығармашылық қиялды дамыту, көрнекілікке сүйене отырып, елестетуі, ойлауы бойынша қолдан бұйымдар жасай білу</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b/>
                <w:sz w:val="24"/>
                <w:szCs w:val="24"/>
              </w:rPr>
              <w:t>Мақсаты</w:t>
            </w:r>
            <w:r w:rsidRPr="00431EB8">
              <w:rPr>
                <w:sz w:val="24"/>
                <w:szCs w:val="24"/>
              </w:rPr>
              <w:t>-ұлудың суретін салу,мүсіндеуүжапсыру,құрастыру</w:t>
            </w: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r w:rsidRPr="00431EB8">
              <w:rPr>
                <w:b/>
                <w:sz w:val="24"/>
                <w:szCs w:val="24"/>
              </w:rPr>
              <w:t>Топтық жұмыс</w:t>
            </w: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lang w:val="ru-RU"/>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tc>
      </w:tr>
      <w:tr w:rsidR="008702EB" w:rsidRPr="00431EB8" w:rsidTr="00002B7B">
        <w:trPr>
          <w:trHeight w:val="181"/>
        </w:trPr>
        <w:tc>
          <w:tcPr>
            <w:tcW w:w="15168" w:type="dxa"/>
            <w:gridSpan w:val="27"/>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rPr>
            </w:pPr>
            <w:r w:rsidRPr="00431EB8">
              <w:rPr>
                <w:rFonts w:ascii="Times New Roman" w:hAnsi="Times New Roman" w:cs="Times New Roman"/>
                <w:b/>
                <w:sz w:val="24"/>
                <w:szCs w:val="24"/>
                <w:lang w:val="kk-KZ"/>
              </w:rPr>
              <w:t xml:space="preserve">                                                                         Үзіліс:  Секіруге арналған ойындар  «Көжектер» ойыны.</w:t>
            </w:r>
          </w:p>
        </w:tc>
      </w:tr>
      <w:tr w:rsidR="008702EB" w:rsidRPr="00431EB8" w:rsidTr="00002B7B">
        <w:trPr>
          <w:trHeight w:val="79"/>
        </w:trPr>
        <w:tc>
          <w:tcPr>
            <w:tcW w:w="6234" w:type="dxa"/>
            <w:gridSpan w:val="11"/>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a4"/>
              <w:shd w:val="clear" w:color="auto" w:fill="FFFFFF"/>
              <w:spacing w:before="0" w:beforeAutospacing="0" w:after="0" w:afterAutospacing="0"/>
              <w:rPr>
                <w:lang w:val="kk-KZ"/>
              </w:rPr>
            </w:pPr>
            <w:r w:rsidRPr="00431EB8">
              <w:rPr>
                <w:b/>
                <w:bCs/>
                <w:lang w:val="kk-KZ"/>
              </w:rPr>
              <w:t>Дәстүрлі емес технологиясын пайдалана отырып жасалған балаға арналған саусақ ойындары</w:t>
            </w:r>
          </w:p>
          <w:p w:rsidR="008702EB" w:rsidRPr="00431EB8" w:rsidRDefault="008702EB" w:rsidP="00002B7B">
            <w:pPr>
              <w:pStyle w:val="a4"/>
              <w:shd w:val="clear" w:color="auto" w:fill="FFFFFF"/>
              <w:spacing w:before="0" w:beforeAutospacing="0" w:after="0" w:afterAutospacing="0"/>
              <w:jc w:val="both"/>
              <w:rPr>
                <w:lang w:val="kk-KZ"/>
              </w:rPr>
            </w:pPr>
            <w:r w:rsidRPr="00431EB8">
              <w:rPr>
                <w:b/>
                <w:lang w:val="kk-KZ"/>
              </w:rPr>
              <w:t>«Кірпі»</w:t>
            </w:r>
            <w:r w:rsidRPr="00431EB8">
              <w:rPr>
                <w:lang w:val="kk-KZ"/>
              </w:rPr>
              <w:t xml:space="preserve"> жаттығуы</w:t>
            </w:r>
          </w:p>
          <w:p w:rsidR="008702EB" w:rsidRPr="00431EB8" w:rsidRDefault="008702EB" w:rsidP="00002B7B">
            <w:pPr>
              <w:pStyle w:val="a4"/>
              <w:shd w:val="clear" w:color="auto" w:fill="FFFFFF"/>
              <w:spacing w:before="0" w:beforeAutospacing="0" w:after="0" w:afterAutospacing="0"/>
              <w:jc w:val="both"/>
              <w:rPr>
                <w:lang w:val="kk-KZ"/>
              </w:rPr>
            </w:pPr>
            <w:r w:rsidRPr="00431EB8">
              <w:rPr>
                <w:lang w:val="kk-KZ"/>
              </w:rPr>
              <w:t>Момақанмын алайда, (үш саусақтарын түйістіріп, кірпінің жүрісін салады)</w:t>
            </w:r>
          </w:p>
          <w:p w:rsidR="008702EB" w:rsidRPr="00431EB8" w:rsidRDefault="008702EB" w:rsidP="00002B7B">
            <w:pPr>
              <w:pStyle w:val="a4"/>
              <w:shd w:val="clear" w:color="auto" w:fill="FFFFFF"/>
              <w:spacing w:before="0" w:beforeAutospacing="0" w:after="0" w:afterAutospacing="0"/>
              <w:jc w:val="both"/>
              <w:rPr>
                <w:lang w:val="kk-KZ"/>
              </w:rPr>
            </w:pPr>
            <w:r w:rsidRPr="00431EB8">
              <w:rPr>
                <w:lang w:val="kk-KZ"/>
              </w:rPr>
              <w:t>Тікенім көп абайла, (екі қолының саусақтарын айқастырып, кірпінің тікенектері жасайды).</w:t>
            </w:r>
          </w:p>
          <w:p w:rsidR="008702EB" w:rsidRPr="00431EB8" w:rsidRDefault="008702EB" w:rsidP="00002B7B">
            <w:pPr>
              <w:pStyle w:val="a4"/>
              <w:shd w:val="clear" w:color="auto" w:fill="FFFFFF"/>
              <w:spacing w:before="0" w:beforeAutospacing="0" w:after="0" w:afterAutospacing="0"/>
              <w:jc w:val="both"/>
              <w:rPr>
                <w:lang w:val="kk-KZ"/>
              </w:rPr>
            </w:pPr>
            <w:r w:rsidRPr="00431EB8">
              <w:rPr>
                <w:lang w:val="kk-KZ"/>
              </w:rPr>
              <w:t>Кіріп кетсе қолыңа,</w:t>
            </w:r>
          </w:p>
          <w:p w:rsidR="008702EB" w:rsidRPr="00431EB8" w:rsidRDefault="008702EB" w:rsidP="00002B7B">
            <w:pPr>
              <w:pStyle w:val="a4"/>
              <w:shd w:val="clear" w:color="auto" w:fill="FFFFFF"/>
              <w:spacing w:before="0" w:beforeAutospacing="0" w:after="0" w:afterAutospacing="0"/>
              <w:jc w:val="both"/>
              <w:rPr>
                <w:lang w:val="kk-KZ"/>
              </w:rPr>
            </w:pPr>
            <w:r w:rsidRPr="00431EB8">
              <w:rPr>
                <w:lang w:val="kk-KZ"/>
              </w:rPr>
              <w:t>Өкпелеме жарайма!</w:t>
            </w:r>
          </w:p>
          <w:p w:rsidR="008702EB" w:rsidRPr="00431EB8" w:rsidRDefault="008702EB" w:rsidP="00002B7B">
            <w:pPr>
              <w:pStyle w:val="a4"/>
              <w:shd w:val="clear" w:color="auto" w:fill="FFFFFF"/>
              <w:spacing w:before="0" w:beforeAutospacing="0" w:after="0" w:afterAutospacing="0"/>
              <w:rPr>
                <w:b/>
                <w:lang w:val="kk-KZ"/>
              </w:rPr>
            </w:pPr>
            <w:r w:rsidRPr="00431EB8">
              <w:rPr>
                <w:b/>
                <w:lang w:val="kk-KZ"/>
              </w:rPr>
              <w:t>Қолдың саусақтарын дамытуға арналған жаттығу.</w:t>
            </w:r>
          </w:p>
          <w:p w:rsidR="008702EB" w:rsidRPr="00431EB8" w:rsidRDefault="008702EB" w:rsidP="00002B7B">
            <w:pPr>
              <w:pStyle w:val="a4"/>
              <w:shd w:val="clear" w:color="auto" w:fill="FFFFFF"/>
              <w:spacing w:before="0" w:beforeAutospacing="0" w:after="0" w:afterAutospacing="0"/>
              <w:rPr>
                <w:lang w:val="kk-KZ"/>
              </w:rPr>
            </w:pPr>
            <w:r w:rsidRPr="00431EB8">
              <w:rPr>
                <w:b/>
                <w:lang w:val="kk-KZ"/>
              </w:rPr>
              <w:t>Мақсаты :</w:t>
            </w:r>
            <w:r w:rsidRPr="00431EB8">
              <w:rPr>
                <w:lang w:val="kk-KZ"/>
              </w:rPr>
              <w:t xml:space="preserve"> қол саусақтарының күрделі үйлесімді қимылдарын дамыту.</w:t>
            </w:r>
          </w:p>
          <w:p w:rsidR="008702EB" w:rsidRPr="00431EB8" w:rsidRDefault="008702EB" w:rsidP="00002B7B">
            <w:pPr>
              <w:pStyle w:val="a4"/>
              <w:shd w:val="clear" w:color="auto" w:fill="FFFFFF"/>
              <w:spacing w:before="0" w:beforeAutospacing="0" w:after="0" w:afterAutospacing="0"/>
              <w:rPr>
                <w:lang w:val="kk-KZ"/>
              </w:rPr>
            </w:pPr>
            <w:r w:rsidRPr="00431EB8">
              <w:rPr>
                <w:lang w:val="kk-KZ"/>
              </w:rPr>
              <w:t>А) Алақанды үстелдің үстіне қоямыз. Балалар бірінші оң, содан кейін сол қолдың саусақтарын бір-бірден көтереді. Осы жаттығуды кері жасап, қайталайды.</w:t>
            </w:r>
          </w:p>
          <w:p w:rsidR="008702EB" w:rsidRPr="00431EB8" w:rsidRDefault="008702EB" w:rsidP="00002B7B">
            <w:pPr>
              <w:pStyle w:val="a4"/>
              <w:shd w:val="clear" w:color="auto" w:fill="FFFFFF"/>
              <w:spacing w:before="0" w:beforeAutospacing="0" w:after="0" w:afterAutospacing="0"/>
              <w:rPr>
                <w:lang w:val="kk-KZ"/>
              </w:rPr>
            </w:pPr>
            <w:r w:rsidRPr="00431EB8">
              <w:rPr>
                <w:lang w:val="kk-KZ"/>
              </w:rPr>
              <w:t>Б) Алақандар үстелдің үстінде, балалар кезекпен екі қолдың саусақтарын шынашақтан бастап көтереді.</w:t>
            </w:r>
          </w:p>
          <w:p w:rsidR="008702EB" w:rsidRPr="00431EB8" w:rsidRDefault="008702EB" w:rsidP="00002B7B">
            <w:pPr>
              <w:pStyle w:val="a4"/>
              <w:shd w:val="clear" w:color="auto" w:fill="FFFFFF"/>
              <w:spacing w:before="0" w:beforeAutospacing="0" w:after="0" w:afterAutospacing="0"/>
              <w:rPr>
                <w:lang w:val="kk-KZ"/>
              </w:rPr>
            </w:pPr>
            <w:r w:rsidRPr="00431EB8">
              <w:rPr>
                <w:lang w:val="kk-KZ"/>
              </w:rPr>
              <w:t>В) Балалар сұқ және ортаңғы саусақтарымен қаламды немесе қарындашты ұстайды. Осы саусақтарын бүгіп, қайтадан қалпына келтіреді., бұл жерде қаламды үлкен саусақтан төмен түсіп кетпеуін қадағалау керек.</w:t>
            </w:r>
          </w:p>
          <w:p w:rsidR="008702EB" w:rsidRPr="00431EB8" w:rsidRDefault="008702EB" w:rsidP="00002B7B">
            <w:pPr>
              <w:pStyle w:val="a4"/>
              <w:shd w:val="clear" w:color="auto" w:fill="FFFFFF"/>
              <w:spacing w:before="0" w:beforeAutospacing="0" w:after="0" w:afterAutospacing="0"/>
            </w:pPr>
            <w:r w:rsidRPr="00431EB8">
              <w:rPr>
                <w:lang w:val="kk-KZ"/>
              </w:rPr>
              <w:t xml:space="preserve">Г) Үстелдің үстінде 10-15 қарындаш немесе есептік таяқшалар жатыр. Оларды бір-бірден алып қолға жинау керек. Содан кейін тура солай қайтадан үстелге қою керек. </w:t>
            </w:r>
            <w:r w:rsidRPr="00431EB8">
              <w:t>Екіншіқолменкөмектесугеболмайды.</w:t>
            </w:r>
          </w:p>
          <w:p w:rsidR="008702EB" w:rsidRPr="00431EB8" w:rsidRDefault="008702EB" w:rsidP="00002B7B">
            <w:pPr>
              <w:ind w:firstLineChars="400" w:firstLine="964"/>
              <w:jc w:val="center"/>
              <w:rPr>
                <w:rFonts w:ascii="Times New Roman" w:hAnsi="Times New Roman" w:cs="Times New Roman"/>
                <w:b/>
                <w:sz w:val="24"/>
                <w:szCs w:val="24"/>
                <w:lang w:val="kk-KZ"/>
              </w:rPr>
            </w:pPr>
          </w:p>
          <w:p w:rsidR="008702EB" w:rsidRPr="00431EB8" w:rsidRDefault="008702EB" w:rsidP="00002B7B">
            <w:pPr>
              <w:pStyle w:val="a4"/>
              <w:spacing w:before="0" w:beforeAutospacing="0" w:after="0" w:afterAutospacing="0"/>
              <w:textAlignment w:val="baseline"/>
              <w:rPr>
                <w:b/>
                <w:i/>
                <w:lang w:val="kk-KZ"/>
              </w:rPr>
            </w:pPr>
          </w:p>
        </w:tc>
        <w:tc>
          <w:tcPr>
            <w:tcW w:w="4108" w:type="dxa"/>
            <w:gridSpan w:val="9"/>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2392680" cy="800100"/>
                  <wp:effectExtent l="0" t="0" r="7620" b="0"/>
                  <wp:docPr id="962659564" name="Рисунок 101"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s://i.ytimg.com/vi/fyUrAJssfBw/hqdefault.jpg"/>
                          <pic:cNvPicPr>
                            <a:picLocks noChangeAspect="1" noChangeArrowheads="1"/>
                          </pic:cNvPicPr>
                        </pic:nvPicPr>
                        <pic:blipFill>
                          <a:blip r:embed="rId2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19" t="15208" r="5734" b="13202"/>
                          <a:stretch>
                            <a:fillRect/>
                          </a:stretch>
                        </pic:blipFill>
                        <pic:spPr bwMode="auto">
                          <a:xfrm>
                            <a:off x="0" y="0"/>
                            <a:ext cx="2392680" cy="800100"/>
                          </a:xfrm>
                          <a:prstGeom prst="rect">
                            <a:avLst/>
                          </a:prstGeom>
                          <a:noFill/>
                          <a:ln>
                            <a:noFill/>
                          </a:ln>
                        </pic:spPr>
                      </pic:pic>
                    </a:graphicData>
                  </a:graphic>
                </wp:inline>
              </w:drawing>
            </w:r>
          </w:p>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2278380" cy="937260"/>
                  <wp:effectExtent l="0" t="0" r="7620" b="0"/>
                  <wp:docPr id="962659565" name="Рисунок 100"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co8tula.ru/upload/iblock/39a/39a89c7b9044f521388c73dd134a126f.jpg"/>
                          <pic:cNvPicPr>
                            <a:picLocks noChangeAspect="1" noChangeArrowheads="1"/>
                          </pic:cNvPicPr>
                        </pic:nvPicPr>
                        <pic:blipFill>
                          <a:blip r:embed="rId3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849" t="7039" r="3816"/>
                          <a:stretch>
                            <a:fillRect/>
                          </a:stretch>
                        </pic:blipFill>
                        <pic:spPr bwMode="auto">
                          <a:xfrm>
                            <a:off x="0" y="0"/>
                            <a:ext cx="2278380" cy="937260"/>
                          </a:xfrm>
                          <a:prstGeom prst="rect">
                            <a:avLst/>
                          </a:prstGeom>
                          <a:noFill/>
                          <a:ln>
                            <a:noFill/>
                          </a:ln>
                        </pic:spPr>
                      </pic:pic>
                    </a:graphicData>
                  </a:graphic>
                </wp:inline>
              </w:drawing>
            </w:r>
          </w:p>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noProof/>
                <w:sz w:val="24"/>
                <w:szCs w:val="24"/>
                <w:lang w:eastAsia="ru-RU"/>
              </w:rPr>
              <w:drawing>
                <wp:inline distT="0" distB="0" distL="0" distR="0">
                  <wp:extent cx="2072640" cy="937260"/>
                  <wp:effectExtent l="0" t="0" r="3810" b="0"/>
                  <wp:docPr id="962659566" name="Рисунок 99"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s://avatars.mds.yandex.net/get-zen_doc/1628837/pub_5f7f1bfdd39fce58eefeb2b8_5f7f1d23b4802f1c4a823e17/scale_1200"/>
                          <pic:cNvPicPr>
                            <a:picLocks noChangeAspect="1" noChangeArrowheads="1"/>
                          </pic:cNvPicPr>
                        </pic:nvPicPr>
                        <pic:blipFill>
                          <a:blip r:embed="rId3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2640" cy="937260"/>
                          </a:xfrm>
                          <a:prstGeom prst="rect">
                            <a:avLst/>
                          </a:prstGeom>
                          <a:noFill/>
                          <a:ln>
                            <a:noFill/>
                          </a:ln>
                        </pic:spPr>
                      </pic:pic>
                    </a:graphicData>
                  </a:graphic>
                </wp:inline>
              </w:drawing>
            </w:r>
          </w:p>
          <w:p w:rsidR="008702EB" w:rsidRPr="00431EB8" w:rsidRDefault="008702EB" w:rsidP="00002B7B">
            <w:pPr>
              <w:rPr>
                <w:rFonts w:ascii="Times New Roman" w:hAnsi="Times New Roman" w:cs="Times New Roman"/>
                <w:b/>
                <w:i/>
                <w:sz w:val="24"/>
                <w:szCs w:val="24"/>
                <w:lang w:val="kk-KZ"/>
              </w:rPr>
            </w:pPr>
          </w:p>
        </w:tc>
        <w:tc>
          <w:tcPr>
            <w:tcW w:w="4826" w:type="dxa"/>
            <w:gridSpan w:val="7"/>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a4"/>
              <w:shd w:val="clear" w:color="auto" w:fill="FFFFFF"/>
              <w:spacing w:before="0" w:beforeAutospacing="0" w:after="0" w:afterAutospacing="0"/>
              <w:rPr>
                <w:lang w:val="kk-KZ"/>
              </w:rPr>
            </w:pPr>
            <w:r w:rsidRPr="00431EB8">
              <w:rPr>
                <w:b/>
                <w:bCs/>
                <w:i/>
                <w:iCs/>
                <w:lang w:val="kk-KZ"/>
              </w:rPr>
              <w:t>Ойын: «Көжектер»</w:t>
            </w:r>
          </w:p>
          <w:p w:rsidR="008702EB" w:rsidRPr="00431EB8" w:rsidRDefault="008702EB" w:rsidP="00002B7B">
            <w:pPr>
              <w:pStyle w:val="a4"/>
              <w:shd w:val="clear" w:color="auto" w:fill="FFFFFF"/>
              <w:spacing w:before="0" w:beforeAutospacing="0" w:after="0" w:afterAutospacing="0"/>
              <w:rPr>
                <w:lang w:val="kk-KZ"/>
              </w:rPr>
            </w:pPr>
            <w:r w:rsidRPr="00431EB8">
              <w:rPr>
                <w:b/>
                <w:bCs/>
                <w:lang w:val="kk-KZ"/>
              </w:rPr>
              <w:t>Мақсаты:</w:t>
            </w:r>
            <w:r w:rsidRPr="00431EB8">
              <w:rPr>
                <w:lang w:val="kk-KZ"/>
              </w:rPr>
              <w:t xml:space="preserve">  </w:t>
            </w:r>
            <w:r w:rsidRPr="00431EB8">
              <w:rPr>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431EB8">
              <w:rPr>
                <w:lang w:val="kk-KZ"/>
              </w:rPr>
              <w:br/>
            </w:r>
            <w:r w:rsidRPr="00431EB8">
              <w:rPr>
                <w:b/>
                <w:bCs/>
                <w:lang w:val="kk-KZ"/>
              </w:rPr>
              <w:t>Шарты: </w:t>
            </w:r>
            <w:r w:rsidRPr="00431EB8">
              <w:rPr>
                <w:shd w:val="clear" w:color="auto" w:fill="FFFFFF"/>
                <w:lang w:val="kk-KZ"/>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rsidR="008702EB" w:rsidRPr="00431EB8" w:rsidRDefault="008702EB" w:rsidP="00002B7B">
            <w:pPr>
              <w:rPr>
                <w:rFonts w:ascii="Times New Roman" w:hAnsi="Times New Roman" w:cs="Times New Roman"/>
                <w:b/>
                <w:i/>
                <w:sz w:val="24"/>
                <w:szCs w:val="24"/>
                <w:lang w:val="kk-KZ"/>
              </w:rPr>
            </w:pPr>
            <w:r w:rsidRPr="00431EB8">
              <w:rPr>
                <w:rFonts w:ascii="Times New Roman" w:hAnsi="Times New Roman" w:cs="Times New Roman"/>
                <w:b/>
                <w:i/>
                <w:noProof/>
                <w:sz w:val="24"/>
                <w:szCs w:val="24"/>
                <w:lang w:eastAsia="ru-RU"/>
              </w:rPr>
              <w:drawing>
                <wp:inline distT="0" distB="0" distL="0" distR="0">
                  <wp:extent cx="2674620" cy="990600"/>
                  <wp:effectExtent l="0" t="0" r="0" b="0"/>
                  <wp:docPr id="962659567" name="Рисунок 98" descr="https://pbs.twimg.com/media/EZhrbM8XgAMS_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pbs.twimg.com/media/EZhrbM8XgAMS_SN.png"/>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4620" cy="990600"/>
                          </a:xfrm>
                          <a:prstGeom prst="rect">
                            <a:avLst/>
                          </a:prstGeom>
                          <a:noFill/>
                          <a:ln>
                            <a:noFill/>
                          </a:ln>
                        </pic:spPr>
                      </pic:pic>
                    </a:graphicData>
                  </a:graphic>
                </wp:inline>
              </w:drawing>
            </w:r>
          </w:p>
          <w:p w:rsidR="008702EB" w:rsidRPr="00431EB8" w:rsidRDefault="008702EB" w:rsidP="00002B7B">
            <w:pPr>
              <w:rPr>
                <w:rFonts w:ascii="Times New Roman" w:hAnsi="Times New Roman" w:cs="Times New Roman"/>
                <w:b/>
                <w:i/>
                <w:sz w:val="24"/>
                <w:szCs w:val="24"/>
                <w:lang w:val="kk-KZ"/>
              </w:rPr>
            </w:pPr>
          </w:p>
          <w:p w:rsidR="008702EB" w:rsidRPr="00431EB8" w:rsidRDefault="008702EB" w:rsidP="00002B7B">
            <w:pPr>
              <w:rPr>
                <w:rFonts w:ascii="Times New Roman" w:hAnsi="Times New Roman" w:cs="Times New Roman"/>
                <w:b/>
                <w:i/>
                <w:sz w:val="24"/>
                <w:szCs w:val="24"/>
                <w:lang w:val="kk-KZ"/>
              </w:rPr>
            </w:pPr>
          </w:p>
        </w:tc>
      </w:tr>
      <w:tr w:rsidR="008702EB" w:rsidRPr="00431EB8" w:rsidTr="00002B7B">
        <w:trPr>
          <w:trHeight w:val="264"/>
        </w:trPr>
        <w:tc>
          <w:tcPr>
            <w:tcW w:w="15168" w:type="dxa"/>
            <w:gridSpan w:val="27"/>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4  - ұйымдастырылғаніс-әрекет</w:t>
            </w:r>
          </w:p>
        </w:tc>
      </w:tr>
      <w:tr w:rsidR="008702EB" w:rsidRPr="00BF6CF8" w:rsidTr="00002B7B">
        <w:trPr>
          <w:trHeight w:val="271"/>
        </w:trPr>
        <w:tc>
          <w:tcPr>
            <w:tcW w:w="2504" w:type="dxa"/>
            <w:gridSpan w:val="2"/>
            <w:vMerge w:val="restart"/>
            <w:tcBorders>
              <w:top w:val="single" w:sz="4" w:space="0" w:color="auto"/>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p>
        </w:tc>
        <w:tc>
          <w:tcPr>
            <w:tcW w:w="2580" w:type="dxa"/>
            <w:gridSpan w:val="4"/>
            <w:vMerge w:val="restart"/>
            <w:tcBorders>
              <w:top w:val="single" w:sz="4" w:space="0" w:color="auto"/>
              <w:left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Дене шынықтыру</w:t>
            </w:r>
          </w:p>
          <w:p w:rsidR="008702EB" w:rsidRPr="00431EB8" w:rsidRDefault="008702EB" w:rsidP="00002B7B">
            <w:pPr>
              <w:pStyle w:val="TableParagraph"/>
              <w:rPr>
                <w:sz w:val="24"/>
                <w:szCs w:val="24"/>
              </w:rPr>
            </w:pPr>
            <w:r w:rsidRPr="00431EB8">
              <w:rPr>
                <w:b/>
                <w:sz w:val="24"/>
                <w:szCs w:val="24"/>
              </w:rPr>
              <w:t>Міндеті</w:t>
            </w:r>
            <w:r w:rsidRPr="00431EB8">
              <w:rPr>
                <w:sz w:val="24"/>
                <w:szCs w:val="24"/>
              </w:rPr>
              <w:t xml:space="preserve">: - 2–2,5 метр арақашықтықтағы нысанаға құм салынған қапшықты, асықты лақтыру  </w:t>
            </w:r>
          </w:p>
          <w:p w:rsidR="008702EB" w:rsidRPr="00431EB8" w:rsidRDefault="008702EB" w:rsidP="00002B7B">
            <w:pPr>
              <w:pStyle w:val="TableParagraph"/>
              <w:rPr>
                <w:sz w:val="24"/>
                <w:szCs w:val="24"/>
              </w:rPr>
            </w:pPr>
            <w:r w:rsidRPr="00431EB8">
              <w:rPr>
                <w:sz w:val="24"/>
                <w:szCs w:val="24"/>
              </w:rPr>
              <w:t>Мақсаты Керілген баудың биіктігіне байланысты денені жинақтап жұмырлаудың түрлі тактикаларын қолдана білуін қалыптастыру</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sz w:val="24"/>
                <w:szCs w:val="24"/>
              </w:rPr>
              <w:t>«Желпуіш саламыз»</w:t>
            </w:r>
          </w:p>
          <w:p w:rsidR="008702EB" w:rsidRPr="00431EB8" w:rsidRDefault="008702EB" w:rsidP="00002B7B">
            <w:pPr>
              <w:pStyle w:val="TableParagraph"/>
              <w:rPr>
                <w:sz w:val="24"/>
                <w:szCs w:val="24"/>
              </w:rPr>
            </w:pPr>
            <w:r w:rsidRPr="00431EB8">
              <w:rPr>
                <w:sz w:val="24"/>
                <w:szCs w:val="24"/>
              </w:rPr>
              <w:t>Шаңғының ұшын 180</w:t>
            </w:r>
            <w:r w:rsidRPr="00431EB8">
              <w:rPr>
                <w:sz w:val="24"/>
                <w:szCs w:val="24"/>
              </w:rPr>
              <w:t>айнала қозғалып, бұрылады.</w:t>
            </w:r>
          </w:p>
          <w:p w:rsidR="008702EB" w:rsidRPr="00431EB8" w:rsidRDefault="008702EB" w:rsidP="00002B7B">
            <w:pPr>
              <w:pStyle w:val="TableParagraph"/>
              <w:rPr>
                <w:sz w:val="24"/>
                <w:szCs w:val="24"/>
              </w:rPr>
            </w:pPr>
            <w:r w:rsidRPr="00431EB8">
              <w:rPr>
                <w:sz w:val="24"/>
                <w:szCs w:val="24"/>
              </w:rPr>
              <w:t>«Тоннель».</w:t>
            </w:r>
          </w:p>
          <w:p w:rsidR="008702EB" w:rsidRPr="00431EB8" w:rsidRDefault="008702EB" w:rsidP="00002B7B">
            <w:pPr>
              <w:pStyle w:val="TableParagraph"/>
              <w:rPr>
                <w:sz w:val="24"/>
                <w:szCs w:val="24"/>
              </w:rPr>
            </w:pPr>
            <w:r w:rsidRPr="00431EB8">
              <w:rPr>
                <w:sz w:val="24"/>
                <w:szCs w:val="24"/>
              </w:rPr>
              <w:t>Алаң бойымен бағандарға байланған бауларды түрлі биіктікте тартып қою. Осы баулардың астымен өткенде биіктігіне байланысты әртүрлі әдісті пайдаланатынын ескеру керек.</w:t>
            </w:r>
          </w:p>
          <w:p w:rsidR="008702EB" w:rsidRPr="00431EB8" w:rsidRDefault="008702EB" w:rsidP="00002B7B">
            <w:pPr>
              <w:pStyle w:val="TableParagraph"/>
              <w:rPr>
                <w:sz w:val="24"/>
                <w:szCs w:val="24"/>
              </w:rPr>
            </w:pPr>
            <w:r w:rsidRPr="00431EB8">
              <w:rPr>
                <w:sz w:val="24"/>
                <w:szCs w:val="24"/>
              </w:rPr>
              <w:t xml:space="preserve"> Балалардың қажетті арақашықтықты, қауіпсіздік ережелерін қатаң сақтауын қадағалау</w:t>
            </w:r>
          </w:p>
          <w:p w:rsidR="008702EB" w:rsidRPr="00431EB8" w:rsidRDefault="008702EB" w:rsidP="00002B7B">
            <w:pPr>
              <w:pStyle w:val="TableParagraph"/>
              <w:rPr>
                <w:sz w:val="24"/>
                <w:szCs w:val="24"/>
              </w:rPr>
            </w:pPr>
            <w:r w:rsidRPr="00431EB8">
              <w:rPr>
                <w:sz w:val="24"/>
                <w:szCs w:val="24"/>
              </w:rPr>
              <w:t xml:space="preserve"> керек</w:t>
            </w:r>
          </w:p>
          <w:p w:rsidR="008702EB" w:rsidRPr="00431EB8" w:rsidRDefault="008702EB" w:rsidP="00002B7B">
            <w:pPr>
              <w:pStyle w:val="TableParagraph"/>
              <w:rPr>
                <w:sz w:val="24"/>
                <w:szCs w:val="24"/>
              </w:rPr>
            </w:pPr>
          </w:p>
        </w:tc>
        <w:tc>
          <w:tcPr>
            <w:tcW w:w="2429" w:type="dxa"/>
            <w:gridSpan w:val="7"/>
            <w:vMerge w:val="restart"/>
            <w:tcBorders>
              <w:top w:val="single" w:sz="4" w:space="0" w:color="auto"/>
              <w:left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Музыка</w:t>
            </w:r>
          </w:p>
          <w:p w:rsidR="008702EB" w:rsidRPr="00431EB8" w:rsidRDefault="008702EB" w:rsidP="00002B7B">
            <w:pPr>
              <w:pStyle w:val="TableParagraph"/>
              <w:rPr>
                <w:b/>
                <w:sz w:val="24"/>
                <w:szCs w:val="24"/>
              </w:rPr>
            </w:pPr>
            <w:r w:rsidRPr="00431EB8">
              <w:rPr>
                <w:b/>
                <w:sz w:val="24"/>
                <w:szCs w:val="24"/>
              </w:rPr>
              <w:t xml:space="preserve">Міндеті:  - </w:t>
            </w:r>
            <w:r w:rsidRPr="00431EB8">
              <w:rPr>
                <w:bCs/>
                <w:sz w:val="24"/>
                <w:szCs w:val="24"/>
              </w:rPr>
              <w:t>Жаңалықты, жақсылықты музыка тілімен сезінуді үйрету</w:t>
            </w:r>
          </w:p>
          <w:p w:rsidR="008702EB" w:rsidRPr="00431EB8" w:rsidRDefault="008702EB" w:rsidP="00002B7B">
            <w:pPr>
              <w:pStyle w:val="TableParagraph"/>
              <w:rPr>
                <w:sz w:val="24"/>
                <w:szCs w:val="24"/>
              </w:rPr>
            </w:pPr>
            <w:r w:rsidRPr="00431EB8">
              <w:rPr>
                <w:b/>
                <w:sz w:val="24"/>
                <w:szCs w:val="24"/>
              </w:rPr>
              <w:t>Мақсаты</w:t>
            </w:r>
            <w:r w:rsidRPr="00431EB8">
              <w:rPr>
                <w:sz w:val="24"/>
                <w:szCs w:val="24"/>
              </w:rPr>
              <w:t xml:space="preserve">     : Жаңалықты, жақсылықты музыка тілімен сезінуді үйрету.</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sz w:val="24"/>
                <w:szCs w:val="24"/>
              </w:rPr>
              <w:t>Музыка тыңдау:</w:t>
            </w:r>
          </w:p>
          <w:p w:rsidR="008702EB" w:rsidRPr="00431EB8" w:rsidRDefault="008702EB" w:rsidP="00002B7B">
            <w:pPr>
              <w:pStyle w:val="TableParagraph"/>
              <w:rPr>
                <w:sz w:val="24"/>
                <w:szCs w:val="24"/>
              </w:rPr>
            </w:pPr>
            <w:r w:rsidRPr="00431EB8">
              <w:rPr>
                <w:sz w:val="24"/>
                <w:szCs w:val="24"/>
              </w:rPr>
              <w:t>«Бұлбұл» (Д. Нұрпейісова)</w:t>
            </w:r>
          </w:p>
          <w:p w:rsidR="008702EB" w:rsidRPr="00431EB8" w:rsidRDefault="008702EB" w:rsidP="00002B7B">
            <w:pPr>
              <w:pStyle w:val="TableParagraph"/>
              <w:rPr>
                <w:sz w:val="24"/>
                <w:szCs w:val="24"/>
              </w:rPr>
            </w:pPr>
            <w:r w:rsidRPr="00431EB8">
              <w:rPr>
                <w:sz w:val="24"/>
                <w:szCs w:val="24"/>
              </w:rPr>
              <w:t>Ән айту:</w:t>
            </w:r>
          </w:p>
          <w:p w:rsidR="008702EB" w:rsidRPr="00431EB8" w:rsidRDefault="008702EB" w:rsidP="00002B7B">
            <w:pPr>
              <w:pStyle w:val="TableParagraph"/>
              <w:rPr>
                <w:sz w:val="24"/>
                <w:szCs w:val="24"/>
              </w:rPr>
            </w:pPr>
            <w:r w:rsidRPr="00431EB8">
              <w:rPr>
                <w:sz w:val="24"/>
                <w:szCs w:val="24"/>
              </w:rPr>
              <w:t>«Қайырлы таң» (Е. Өміров)</w:t>
            </w:r>
          </w:p>
          <w:p w:rsidR="008702EB" w:rsidRPr="00431EB8" w:rsidRDefault="008702EB" w:rsidP="00002B7B">
            <w:pPr>
              <w:pStyle w:val="TableParagraph"/>
              <w:rPr>
                <w:sz w:val="24"/>
                <w:szCs w:val="24"/>
              </w:rPr>
            </w:pPr>
            <w:r w:rsidRPr="00431EB8">
              <w:rPr>
                <w:sz w:val="24"/>
                <w:szCs w:val="24"/>
              </w:rPr>
              <w:t>«Наурыз тойы» (Т. Мұратов)</w:t>
            </w:r>
          </w:p>
          <w:p w:rsidR="008702EB" w:rsidRPr="00431EB8" w:rsidRDefault="008702EB" w:rsidP="00002B7B">
            <w:pPr>
              <w:pStyle w:val="TableParagraph"/>
              <w:rPr>
                <w:sz w:val="24"/>
                <w:szCs w:val="24"/>
              </w:rPr>
            </w:pPr>
            <w:r w:rsidRPr="00431EB8">
              <w:rPr>
                <w:sz w:val="24"/>
                <w:szCs w:val="24"/>
              </w:rPr>
              <w:t>Музыкалық-ырғақтық қимылдар:</w:t>
            </w:r>
          </w:p>
          <w:p w:rsidR="008702EB" w:rsidRPr="00431EB8" w:rsidRDefault="008702EB" w:rsidP="00002B7B">
            <w:pPr>
              <w:pStyle w:val="TableParagraph"/>
              <w:rPr>
                <w:sz w:val="24"/>
                <w:szCs w:val="24"/>
              </w:rPr>
            </w:pPr>
            <w:r w:rsidRPr="00431EB8">
              <w:rPr>
                <w:sz w:val="24"/>
                <w:szCs w:val="24"/>
              </w:rPr>
              <w:t>«Жеңіл би» (Т. Ломова)</w:t>
            </w:r>
          </w:p>
          <w:p w:rsidR="008702EB" w:rsidRPr="00431EB8" w:rsidRDefault="008702EB" w:rsidP="00002B7B">
            <w:pPr>
              <w:pStyle w:val="TableParagraph"/>
              <w:rPr>
                <w:sz w:val="24"/>
                <w:szCs w:val="24"/>
              </w:rPr>
            </w:pPr>
            <w:r w:rsidRPr="00431EB8">
              <w:rPr>
                <w:sz w:val="24"/>
                <w:szCs w:val="24"/>
              </w:rPr>
              <w:t>Билер:</w:t>
            </w:r>
          </w:p>
          <w:p w:rsidR="008702EB" w:rsidRPr="00431EB8" w:rsidRDefault="008702EB" w:rsidP="00002B7B">
            <w:pPr>
              <w:pStyle w:val="TableParagraph"/>
              <w:rPr>
                <w:sz w:val="24"/>
                <w:szCs w:val="24"/>
              </w:rPr>
            </w:pPr>
            <w:r w:rsidRPr="00431EB8">
              <w:rPr>
                <w:sz w:val="24"/>
                <w:szCs w:val="24"/>
              </w:rPr>
              <w:t>«Қоян биі» (В. Питерцев)</w:t>
            </w:r>
          </w:p>
          <w:p w:rsidR="008702EB" w:rsidRPr="00431EB8" w:rsidRDefault="008702EB" w:rsidP="00002B7B">
            <w:pPr>
              <w:pStyle w:val="TableParagraph"/>
              <w:rPr>
                <w:sz w:val="24"/>
                <w:szCs w:val="24"/>
              </w:rPr>
            </w:pPr>
            <w:r w:rsidRPr="00431EB8">
              <w:rPr>
                <w:sz w:val="24"/>
                <w:szCs w:val="24"/>
              </w:rPr>
              <w:t>Ойындар, хороводтар:</w:t>
            </w:r>
          </w:p>
          <w:p w:rsidR="008702EB" w:rsidRPr="00431EB8" w:rsidRDefault="008702EB" w:rsidP="00002B7B">
            <w:pPr>
              <w:pStyle w:val="TableParagraph"/>
              <w:rPr>
                <w:sz w:val="24"/>
                <w:szCs w:val="24"/>
              </w:rPr>
            </w:pPr>
            <w:r w:rsidRPr="00431EB8">
              <w:rPr>
                <w:sz w:val="24"/>
                <w:szCs w:val="24"/>
              </w:rPr>
              <w:t>«Төлдер» (Д. Ботбаев)</w:t>
            </w:r>
          </w:p>
          <w:p w:rsidR="008702EB" w:rsidRPr="00431EB8" w:rsidRDefault="008702EB" w:rsidP="00002B7B">
            <w:pPr>
              <w:pStyle w:val="TableParagraph"/>
              <w:rPr>
                <w:sz w:val="24"/>
                <w:szCs w:val="24"/>
              </w:rPr>
            </w:pPr>
            <w:r w:rsidRPr="00431EB8">
              <w:rPr>
                <w:sz w:val="24"/>
                <w:szCs w:val="24"/>
              </w:rPr>
              <w:t>Музыкалық аспапта ойнау:</w:t>
            </w:r>
          </w:p>
          <w:p w:rsidR="008702EB" w:rsidRPr="00431EB8" w:rsidRDefault="008702EB" w:rsidP="00002B7B">
            <w:pPr>
              <w:pStyle w:val="TableParagraph"/>
              <w:rPr>
                <w:sz w:val="24"/>
                <w:szCs w:val="24"/>
              </w:rPr>
            </w:pPr>
            <w:r w:rsidRPr="00431EB8">
              <w:rPr>
                <w:sz w:val="24"/>
                <w:szCs w:val="24"/>
              </w:rPr>
              <w:t>«Латыш полькасы» (М. Раухвергер)</w:t>
            </w:r>
          </w:p>
          <w:p w:rsidR="008702EB" w:rsidRPr="00431EB8" w:rsidRDefault="008702EB" w:rsidP="00002B7B">
            <w:pPr>
              <w:pStyle w:val="TableParagraph"/>
              <w:rPr>
                <w:sz w:val="24"/>
                <w:szCs w:val="24"/>
              </w:rPr>
            </w:pPr>
          </w:p>
        </w:tc>
        <w:tc>
          <w:tcPr>
            <w:tcW w:w="2410" w:type="dxa"/>
            <w:gridSpan w:val="4"/>
            <w:vMerge w:val="restart"/>
            <w:tcBorders>
              <w:top w:val="single" w:sz="4" w:space="0" w:color="auto"/>
              <w:left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Дене шынықтыру</w:t>
            </w:r>
          </w:p>
          <w:p w:rsidR="008702EB" w:rsidRPr="00431EB8" w:rsidRDefault="008702EB" w:rsidP="00002B7B">
            <w:pPr>
              <w:pStyle w:val="TableParagraph"/>
              <w:rPr>
                <w:sz w:val="24"/>
                <w:szCs w:val="24"/>
              </w:rPr>
            </w:pPr>
            <w:r w:rsidRPr="00431EB8">
              <w:rPr>
                <w:b/>
                <w:sz w:val="24"/>
                <w:szCs w:val="24"/>
              </w:rPr>
              <w:t>Міндеті</w:t>
            </w:r>
            <w:r w:rsidRPr="00431EB8">
              <w:rPr>
                <w:sz w:val="24"/>
                <w:szCs w:val="24"/>
              </w:rPr>
              <w:t xml:space="preserve">:. Допты екі қолымен бір-біріне (арақашықтығы 1,5–2 метр) басынан асыра лақтыру  </w:t>
            </w:r>
          </w:p>
          <w:p w:rsidR="008702EB" w:rsidRPr="00431EB8" w:rsidRDefault="008702EB" w:rsidP="00002B7B">
            <w:pPr>
              <w:pStyle w:val="TableParagraph"/>
              <w:rPr>
                <w:sz w:val="24"/>
                <w:szCs w:val="24"/>
              </w:rPr>
            </w:pPr>
            <w:r w:rsidRPr="00431EB8">
              <w:rPr>
                <w:sz w:val="24"/>
                <w:szCs w:val="24"/>
              </w:rPr>
              <w:t>Мақсаты -   40-30-20 см биіктіктегі арқандардың астынан өту, 20-30 см биіктіктегі арқанның үстінен секіріп өтудегі жоғары нәтижеге жету үшін ең тиімді жолдарын таңдай білуге үйрету.</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sz w:val="24"/>
                <w:szCs w:val="24"/>
              </w:rPr>
              <w:t xml:space="preserve"> Балалар залда бытырап жүреді. Бастаушының нұсқауларын бұлжытпай орындайды. Егер</w:t>
            </w:r>
          </w:p>
          <w:p w:rsidR="008702EB" w:rsidRPr="00431EB8" w:rsidRDefault="008702EB" w:rsidP="00002B7B">
            <w:pPr>
              <w:pStyle w:val="TableParagraph"/>
              <w:rPr>
                <w:sz w:val="24"/>
                <w:szCs w:val="24"/>
              </w:rPr>
            </w:pPr>
            <w:r w:rsidRPr="00431EB8">
              <w:rPr>
                <w:sz w:val="24"/>
                <w:szCs w:val="24"/>
              </w:rPr>
              <w:t xml:space="preserve">«жер» - десе қолдарын төмен түсіреді, егер «су» - десе қолдарын алға созып, суда малтаған сыңай көрсетеді, «ауа» - десе құстай ұшып бара жатқандай болады, «от» десе қолдарын созып, алға, артқа айналдыра бастайды. </w:t>
            </w:r>
          </w:p>
        </w:tc>
        <w:tc>
          <w:tcPr>
            <w:tcW w:w="1984" w:type="dxa"/>
            <w:gridSpan w:val="6"/>
            <w:vMerge w:val="restart"/>
            <w:tcBorders>
              <w:top w:val="single" w:sz="4" w:space="0" w:color="auto"/>
              <w:left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Музыка</w:t>
            </w:r>
          </w:p>
          <w:p w:rsidR="008702EB" w:rsidRPr="00431EB8" w:rsidRDefault="008702EB" w:rsidP="008702EB">
            <w:pPr>
              <w:pStyle w:val="TableParagraph"/>
              <w:rPr>
                <w:bCs/>
                <w:sz w:val="24"/>
                <w:szCs w:val="24"/>
              </w:rPr>
            </w:pPr>
            <w:r w:rsidRPr="00431EB8">
              <w:rPr>
                <w:b/>
                <w:sz w:val="24"/>
                <w:szCs w:val="24"/>
              </w:rPr>
              <w:t xml:space="preserve"> Міндеті   -- </w:t>
            </w:r>
            <w:r w:rsidRPr="00431EB8">
              <w:rPr>
                <w:bCs/>
                <w:sz w:val="24"/>
                <w:szCs w:val="24"/>
              </w:rPr>
              <w:t xml:space="preserve">Музыкалық дыбысталуының сипаттамасына сүйене отырып, бейненің мазмұнын элементтерімен байланыстыру  </w:t>
            </w:r>
          </w:p>
          <w:p w:rsidR="008702EB" w:rsidRPr="00431EB8" w:rsidRDefault="008702EB" w:rsidP="008702EB">
            <w:pPr>
              <w:pStyle w:val="TableParagraph"/>
              <w:rPr>
                <w:sz w:val="24"/>
                <w:szCs w:val="24"/>
              </w:rPr>
            </w:pPr>
            <w:r w:rsidRPr="00431EB8">
              <w:rPr>
                <w:b/>
                <w:sz w:val="24"/>
                <w:szCs w:val="24"/>
              </w:rPr>
              <w:t xml:space="preserve"> Мақсаты</w:t>
            </w:r>
            <w:r w:rsidRPr="00431EB8">
              <w:rPr>
                <w:sz w:val="24"/>
                <w:szCs w:val="24"/>
              </w:rPr>
              <w:t xml:space="preserve">   Жаңалықты, жақсылықты музыка тілімен сезінуді үйрету..</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sz w:val="24"/>
                <w:szCs w:val="24"/>
              </w:rPr>
              <w:t xml:space="preserve"> Музыка тыңдау:</w:t>
            </w:r>
          </w:p>
          <w:p w:rsidR="008702EB" w:rsidRPr="00431EB8" w:rsidRDefault="008702EB" w:rsidP="008702EB">
            <w:pPr>
              <w:pStyle w:val="TableParagraph"/>
              <w:rPr>
                <w:sz w:val="24"/>
                <w:szCs w:val="24"/>
              </w:rPr>
            </w:pPr>
            <w:r w:rsidRPr="00431EB8">
              <w:rPr>
                <w:sz w:val="24"/>
                <w:szCs w:val="24"/>
              </w:rPr>
              <w:t>«Бұлбұл» (Д. Нұрпейісова)</w:t>
            </w:r>
          </w:p>
          <w:p w:rsidR="008702EB" w:rsidRPr="00431EB8" w:rsidRDefault="008702EB" w:rsidP="008702EB">
            <w:pPr>
              <w:pStyle w:val="TableParagraph"/>
              <w:rPr>
                <w:sz w:val="24"/>
                <w:szCs w:val="24"/>
              </w:rPr>
            </w:pPr>
            <w:r w:rsidRPr="00431EB8">
              <w:rPr>
                <w:sz w:val="24"/>
                <w:szCs w:val="24"/>
              </w:rPr>
              <w:t>Ән айту:</w:t>
            </w:r>
          </w:p>
          <w:p w:rsidR="008702EB" w:rsidRPr="00431EB8" w:rsidRDefault="008702EB" w:rsidP="008702EB">
            <w:pPr>
              <w:pStyle w:val="TableParagraph"/>
              <w:rPr>
                <w:sz w:val="24"/>
                <w:szCs w:val="24"/>
              </w:rPr>
            </w:pPr>
            <w:r w:rsidRPr="00431EB8">
              <w:rPr>
                <w:sz w:val="24"/>
                <w:szCs w:val="24"/>
              </w:rPr>
              <w:t>«Қайырлы таң» (Е. Өміров)</w:t>
            </w:r>
          </w:p>
          <w:p w:rsidR="008702EB" w:rsidRPr="00431EB8" w:rsidRDefault="008702EB" w:rsidP="008702EB">
            <w:pPr>
              <w:pStyle w:val="TableParagraph"/>
              <w:rPr>
                <w:sz w:val="24"/>
                <w:szCs w:val="24"/>
              </w:rPr>
            </w:pPr>
            <w:r w:rsidRPr="00431EB8">
              <w:rPr>
                <w:sz w:val="24"/>
                <w:szCs w:val="24"/>
              </w:rPr>
              <w:t>«Наурыз тойы» (Т. Мұратов)</w:t>
            </w:r>
          </w:p>
          <w:p w:rsidR="008702EB" w:rsidRPr="00431EB8" w:rsidRDefault="008702EB" w:rsidP="008702EB">
            <w:pPr>
              <w:pStyle w:val="TableParagraph"/>
              <w:rPr>
                <w:sz w:val="24"/>
                <w:szCs w:val="24"/>
              </w:rPr>
            </w:pPr>
            <w:r w:rsidRPr="00431EB8">
              <w:rPr>
                <w:sz w:val="24"/>
                <w:szCs w:val="24"/>
              </w:rPr>
              <w:t>Музыкалық-ырғақтық қимылдар:</w:t>
            </w:r>
          </w:p>
          <w:p w:rsidR="008702EB" w:rsidRPr="00431EB8" w:rsidRDefault="008702EB" w:rsidP="008702EB">
            <w:pPr>
              <w:pStyle w:val="TableParagraph"/>
              <w:rPr>
                <w:sz w:val="24"/>
                <w:szCs w:val="24"/>
              </w:rPr>
            </w:pPr>
            <w:r w:rsidRPr="00431EB8">
              <w:rPr>
                <w:sz w:val="24"/>
                <w:szCs w:val="24"/>
              </w:rPr>
              <w:t>«Жеңіл би» (Т. Ломова)</w:t>
            </w:r>
          </w:p>
          <w:p w:rsidR="008702EB" w:rsidRPr="00431EB8" w:rsidRDefault="008702EB" w:rsidP="008702EB">
            <w:pPr>
              <w:pStyle w:val="TableParagraph"/>
              <w:rPr>
                <w:sz w:val="24"/>
                <w:szCs w:val="24"/>
              </w:rPr>
            </w:pPr>
            <w:r w:rsidRPr="00431EB8">
              <w:rPr>
                <w:sz w:val="24"/>
                <w:szCs w:val="24"/>
              </w:rPr>
              <w:t>Билер:</w:t>
            </w:r>
          </w:p>
          <w:p w:rsidR="008702EB" w:rsidRPr="00431EB8" w:rsidRDefault="008702EB" w:rsidP="008702EB">
            <w:pPr>
              <w:pStyle w:val="TableParagraph"/>
              <w:rPr>
                <w:sz w:val="24"/>
                <w:szCs w:val="24"/>
              </w:rPr>
            </w:pPr>
            <w:r w:rsidRPr="00431EB8">
              <w:rPr>
                <w:sz w:val="24"/>
                <w:szCs w:val="24"/>
              </w:rPr>
              <w:t>«Қоян биі» (В. Питерцев)</w:t>
            </w:r>
          </w:p>
          <w:p w:rsidR="008702EB" w:rsidRPr="00431EB8" w:rsidRDefault="008702EB" w:rsidP="008702EB">
            <w:pPr>
              <w:pStyle w:val="TableParagraph"/>
              <w:rPr>
                <w:sz w:val="24"/>
                <w:szCs w:val="24"/>
              </w:rPr>
            </w:pPr>
            <w:r w:rsidRPr="00431EB8">
              <w:rPr>
                <w:sz w:val="24"/>
                <w:szCs w:val="24"/>
              </w:rPr>
              <w:t>Ойындар, хороводтар:</w:t>
            </w:r>
          </w:p>
          <w:p w:rsidR="008702EB" w:rsidRPr="00431EB8" w:rsidRDefault="008702EB" w:rsidP="008702EB">
            <w:pPr>
              <w:pStyle w:val="TableParagraph"/>
              <w:rPr>
                <w:sz w:val="24"/>
                <w:szCs w:val="24"/>
              </w:rPr>
            </w:pPr>
            <w:r w:rsidRPr="00431EB8">
              <w:rPr>
                <w:sz w:val="24"/>
                <w:szCs w:val="24"/>
              </w:rPr>
              <w:t>«Төлдер» (Д. Ботбаев)</w:t>
            </w:r>
          </w:p>
          <w:p w:rsidR="008702EB" w:rsidRPr="00431EB8" w:rsidRDefault="008702EB" w:rsidP="008702EB">
            <w:pPr>
              <w:pStyle w:val="TableParagraph"/>
              <w:rPr>
                <w:sz w:val="24"/>
                <w:szCs w:val="24"/>
              </w:rPr>
            </w:pPr>
            <w:r w:rsidRPr="00431EB8">
              <w:rPr>
                <w:sz w:val="24"/>
                <w:szCs w:val="24"/>
              </w:rPr>
              <w:t>Музыкалық аспапта ойнау:</w:t>
            </w:r>
          </w:p>
          <w:p w:rsidR="008702EB" w:rsidRPr="00431EB8" w:rsidRDefault="008702EB" w:rsidP="008702EB">
            <w:pPr>
              <w:pStyle w:val="TableParagraph"/>
              <w:rPr>
                <w:sz w:val="24"/>
                <w:szCs w:val="24"/>
              </w:rPr>
            </w:pPr>
            <w:r w:rsidRPr="00431EB8">
              <w:rPr>
                <w:sz w:val="24"/>
                <w:szCs w:val="24"/>
              </w:rPr>
              <w:t>«Латыш полькасы» (М. Раухвергер)</w:t>
            </w:r>
          </w:p>
        </w:tc>
        <w:tc>
          <w:tcPr>
            <w:tcW w:w="3261" w:type="dxa"/>
            <w:gridSpan w:val="4"/>
            <w:tcBorders>
              <w:top w:val="single" w:sz="4" w:space="0" w:color="auto"/>
              <w:left w:val="single" w:sz="4" w:space="0" w:color="auto"/>
              <w:bottom w:val="nil"/>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Дене шынықтыру</w:t>
            </w:r>
          </w:p>
          <w:p w:rsidR="008702EB" w:rsidRPr="00431EB8" w:rsidRDefault="008702EB" w:rsidP="008702EB">
            <w:pPr>
              <w:pStyle w:val="TableParagraph"/>
              <w:rPr>
                <w:sz w:val="24"/>
                <w:szCs w:val="24"/>
              </w:rPr>
            </w:pPr>
            <w:r w:rsidRPr="00431EB8">
              <w:rPr>
                <w:b/>
                <w:sz w:val="24"/>
                <w:szCs w:val="24"/>
              </w:rPr>
              <w:t>Міндеті</w:t>
            </w:r>
            <w:r w:rsidRPr="00431EB8">
              <w:rPr>
                <w:sz w:val="24"/>
                <w:szCs w:val="24"/>
              </w:rPr>
              <w:t>: -  Допты екі қолымен заттардың арасымен (арақашықтығы 4 метр) жүргізу</w:t>
            </w:r>
          </w:p>
          <w:p w:rsidR="008702EB" w:rsidRPr="00431EB8" w:rsidRDefault="008702EB" w:rsidP="008702EB">
            <w:pPr>
              <w:pStyle w:val="TableParagraph"/>
              <w:rPr>
                <w:sz w:val="24"/>
                <w:szCs w:val="24"/>
              </w:rPr>
            </w:pPr>
            <w:r w:rsidRPr="00431EB8">
              <w:rPr>
                <w:sz w:val="24"/>
                <w:szCs w:val="24"/>
              </w:rPr>
              <w:t>Мақсаты  40-30-20 см биіктіктегі арқандардың астынан өту, 20-30 см биіктіктегі арқанның үстінен секіріп өтудегі жоғары нәтижеге жету үшін ең тиімді жолдарын таңдай білуге үйрету.</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sz w:val="24"/>
                <w:szCs w:val="24"/>
              </w:rPr>
              <w:t xml:space="preserve"> 40-30-20 см биіктіктегі арқанның астынан өту.</w:t>
            </w:r>
          </w:p>
          <w:p w:rsidR="008702EB" w:rsidRPr="00431EB8" w:rsidRDefault="008702EB" w:rsidP="008702EB">
            <w:pPr>
              <w:pStyle w:val="TableParagraph"/>
              <w:rPr>
                <w:sz w:val="24"/>
                <w:szCs w:val="24"/>
              </w:rPr>
            </w:pPr>
            <w:r w:rsidRPr="00431EB8">
              <w:rPr>
                <w:sz w:val="24"/>
                <w:szCs w:val="24"/>
              </w:rPr>
              <w:t>Кедергінің биіктігіне қарай одан өту тәсілі таңдалады.</w:t>
            </w:r>
          </w:p>
          <w:p w:rsidR="008702EB" w:rsidRPr="00431EB8" w:rsidRDefault="008702EB" w:rsidP="008702EB">
            <w:pPr>
              <w:pStyle w:val="TableParagraph"/>
              <w:rPr>
                <w:sz w:val="24"/>
                <w:szCs w:val="24"/>
              </w:rPr>
            </w:pPr>
            <w:r w:rsidRPr="00431EB8">
              <w:rPr>
                <w:sz w:val="24"/>
                <w:szCs w:val="24"/>
              </w:rPr>
              <w:t>Кедергінің биіктігіне қарай одан өту тәсілін таңдай отырып, барлық білім-біліктерін қолдануға тырысады. Арқанды іліп кетпес үшін өз қимылын қадағалап, мүмкіндігінше жұмырланады. (3 рет).</w:t>
            </w:r>
          </w:p>
        </w:tc>
      </w:tr>
      <w:tr w:rsidR="008702EB" w:rsidRPr="00BF6CF8" w:rsidTr="00002B7B">
        <w:trPr>
          <w:trHeight w:val="517"/>
        </w:trPr>
        <w:tc>
          <w:tcPr>
            <w:tcW w:w="2504" w:type="dxa"/>
            <w:gridSpan w:val="2"/>
            <w:vMerge/>
            <w:tcBorders>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2580" w:type="dxa"/>
            <w:gridSpan w:val="4"/>
            <w:vMerge/>
            <w:tcBorders>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2429" w:type="dxa"/>
            <w:gridSpan w:val="7"/>
            <w:vMerge/>
            <w:tcBorders>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2410" w:type="dxa"/>
            <w:gridSpan w:val="4"/>
            <w:vMerge/>
            <w:tcBorders>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1984" w:type="dxa"/>
            <w:gridSpan w:val="6"/>
            <w:vMerge/>
            <w:tcBorders>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3261" w:type="dxa"/>
            <w:gridSpan w:val="4"/>
            <w:vMerge w:val="restart"/>
            <w:tcBorders>
              <w:top w:val="nil"/>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r>
      <w:tr w:rsidR="008702EB" w:rsidRPr="00BF6CF8" w:rsidTr="00002B7B">
        <w:trPr>
          <w:trHeight w:val="79"/>
        </w:trPr>
        <w:tc>
          <w:tcPr>
            <w:tcW w:w="2504" w:type="dxa"/>
            <w:gridSpan w:val="2"/>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580" w:type="dxa"/>
            <w:gridSpan w:val="4"/>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429" w:type="dxa"/>
            <w:gridSpan w:val="7"/>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410" w:type="dxa"/>
            <w:gridSpan w:val="4"/>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1984" w:type="dxa"/>
            <w:gridSpan w:val="6"/>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3261" w:type="dxa"/>
            <w:gridSpan w:val="4"/>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r>
      <w:tr w:rsidR="008702EB" w:rsidRPr="00431EB8" w:rsidTr="00002B7B">
        <w:trPr>
          <w:trHeight w:val="815"/>
        </w:trPr>
        <w:tc>
          <w:tcPr>
            <w:tcW w:w="2504" w:type="dxa"/>
            <w:gridSpan w:val="2"/>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Серуенгедайындық</w:t>
            </w:r>
          </w:p>
        </w:tc>
        <w:tc>
          <w:tcPr>
            <w:tcW w:w="2580" w:type="dxa"/>
            <w:gridSpan w:val="4"/>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sz w:val="24"/>
                <w:szCs w:val="24"/>
              </w:rPr>
            </w:pPr>
            <w:r w:rsidRPr="00431EB8">
              <w:rPr>
                <w:rFonts w:ascii="Times New Roman" w:hAnsi="Times New Roman" w:cs="Times New Roman"/>
                <w:sz w:val="24"/>
                <w:szCs w:val="24"/>
              </w:rPr>
              <w:t>Киімдердіреттіліктісақтапдұрыскиінугеүйрету.</w:t>
            </w:r>
          </w:p>
        </w:tc>
        <w:tc>
          <w:tcPr>
            <w:tcW w:w="2429" w:type="dxa"/>
            <w:gridSpan w:val="7"/>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410" w:type="dxa"/>
            <w:gridSpan w:val="4"/>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1984" w:type="dxa"/>
            <w:gridSpan w:val="6"/>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3261" w:type="dxa"/>
            <w:gridSpan w:val="4"/>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r>
      <w:tr w:rsidR="008702EB" w:rsidRPr="00431EB8" w:rsidTr="00002B7B">
        <w:trPr>
          <w:trHeight w:val="345"/>
        </w:trPr>
        <w:tc>
          <w:tcPr>
            <w:tcW w:w="2504" w:type="dxa"/>
            <w:gridSpan w:val="2"/>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580" w:type="dxa"/>
            <w:gridSpan w:val="4"/>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429" w:type="dxa"/>
            <w:gridSpan w:val="7"/>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410" w:type="dxa"/>
            <w:gridSpan w:val="4"/>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1984" w:type="dxa"/>
            <w:gridSpan w:val="6"/>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3261" w:type="dxa"/>
            <w:gridSpan w:val="4"/>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r>
      <w:tr w:rsidR="008702EB" w:rsidRPr="00BF6CF8" w:rsidTr="00002B7B">
        <w:trPr>
          <w:trHeight w:val="633"/>
        </w:trPr>
        <w:tc>
          <w:tcPr>
            <w:tcW w:w="2536"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en-US"/>
              </w:rPr>
            </w:pPr>
            <w:r w:rsidRPr="00431EB8">
              <w:rPr>
                <w:rFonts w:ascii="Times New Roman" w:hAnsi="Times New Roman" w:cs="Times New Roman"/>
                <w:b/>
                <w:sz w:val="24"/>
                <w:szCs w:val="24"/>
              </w:rPr>
              <w:t>Серуен</w:t>
            </w:r>
          </w:p>
          <w:p w:rsidR="008702EB" w:rsidRPr="00431EB8" w:rsidRDefault="008702EB" w:rsidP="00002B7B">
            <w:pPr>
              <w:rPr>
                <w:rFonts w:ascii="Times New Roman" w:hAnsi="Times New Roman" w:cs="Times New Roman"/>
                <w:b/>
                <w:sz w:val="24"/>
                <w:szCs w:val="24"/>
                <w:lang w:val="en-US"/>
              </w:rPr>
            </w:pPr>
          </w:p>
          <w:p w:rsidR="008702EB" w:rsidRPr="00431EB8" w:rsidRDefault="008702EB" w:rsidP="00002B7B">
            <w:pPr>
              <w:rPr>
                <w:rFonts w:ascii="Times New Roman" w:hAnsi="Times New Roman" w:cs="Times New Roman"/>
                <w:b/>
                <w:sz w:val="24"/>
                <w:szCs w:val="24"/>
                <w:lang w:val="en-US"/>
              </w:rPr>
            </w:pPr>
          </w:p>
        </w:tc>
        <w:tc>
          <w:tcPr>
            <w:tcW w:w="2554" w:type="dxa"/>
            <w:gridSpan w:val="4"/>
            <w:tcBorders>
              <w:top w:val="single" w:sz="4" w:space="0" w:color="000000"/>
              <w:left w:val="single" w:sz="4" w:space="0" w:color="000000"/>
              <w:bottom w:val="single" w:sz="4" w:space="0" w:color="auto"/>
              <w:right w:val="single" w:sz="4" w:space="0" w:color="auto"/>
            </w:tcBorders>
            <w:shd w:val="clear" w:color="auto" w:fill="FFFFFF"/>
          </w:tcPr>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Сәуір</w:t>
            </w:r>
          </w:p>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№8</w:t>
            </w:r>
          </w:p>
          <w:p w:rsidR="008702EB" w:rsidRPr="00431EB8" w:rsidRDefault="008702EB" w:rsidP="00002B7B">
            <w:pPr>
              <w:pStyle w:val="Style70"/>
              <w:widowControl/>
              <w:jc w:val="left"/>
              <w:rPr>
                <w:rStyle w:val="FontStyle119"/>
                <w:rFonts w:ascii="Times New Roman" w:hAnsi="Times New Roman"/>
                <w:b/>
                <w:lang w:val="kk-KZ"/>
              </w:rPr>
            </w:pPr>
            <w:r w:rsidRPr="00431EB8">
              <w:rPr>
                <w:rFonts w:ascii="Times New Roman" w:hAnsi="Times New Roman"/>
                <w:b/>
                <w:lang w:val="kk-KZ"/>
              </w:rPr>
              <w:t>Бақылау</w:t>
            </w:r>
            <w:r w:rsidRPr="00431EB8">
              <w:rPr>
                <w:rFonts w:ascii="Times New Roman" w:hAnsi="Times New Roman"/>
                <w:lang w:val="kk-KZ"/>
              </w:rPr>
              <w:t xml:space="preserve">: </w:t>
            </w:r>
            <w:r w:rsidRPr="00431EB8">
              <w:rPr>
                <w:rStyle w:val="FontStyle119"/>
                <w:rFonts w:ascii="Times New Roman" w:hAnsi="Times New Roman"/>
                <w:b/>
                <w:lang w:val="kk-KZ"/>
              </w:rPr>
              <w:t>Топырақты бақылау</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 торф топырағының қыртысымен таныстыру  </w:t>
            </w:r>
            <w:r w:rsidRPr="00431EB8">
              <w:rPr>
                <w:rStyle w:val="FontStyle119"/>
                <w:rFonts w:ascii="Times New Roman" w:hAnsi="Times New Roman"/>
                <w:lang w:val="kk-KZ"/>
              </w:rPr>
              <w:t xml:space="preserve">. </w:t>
            </w:r>
          </w:p>
          <w:p w:rsidR="008702EB" w:rsidRPr="00431EB8" w:rsidRDefault="008702EB" w:rsidP="00002B7B">
            <w:pPr>
              <w:pStyle w:val="Style21"/>
              <w:widowControl/>
              <w:spacing w:line="240" w:lineRule="auto"/>
              <w:jc w:val="left"/>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Біздің айналамызда шалшық көп. Ал, шалшықтар торфқа (шымтезек) бай болады. Торф-бұл әрі тыңайтқыш, әрі отын.ол қатты қызған кезде тез тұтанады. Торф дымқыл, жабысқақ, көктемде ылғал кезінде ол ауыр. Ол суды нашар өткізеді, егер ылғал торф үстімен өтсең, ол аяқкиіміңе жабысып қалады. Сондықтан да бұндай соқпақпен (жолмен( жүрмеген дұрыс. Торфты атызға (жүйек) және ағаш түптеріне тыңайтқыш ретінде қосады..</w:t>
            </w:r>
          </w:p>
          <w:p w:rsidR="008702EB" w:rsidRPr="00431EB8" w:rsidRDefault="008702EB" w:rsidP="00002B7B">
            <w:pPr>
              <w:pStyle w:val="Style21"/>
              <w:widowControl/>
              <w:spacing w:line="240" w:lineRule="auto"/>
              <w:jc w:val="left"/>
              <w:rPr>
                <w:rStyle w:val="FontStyle119"/>
                <w:rFonts w:ascii="Times New Roman" w:hAnsi="Times New Roman"/>
                <w:b/>
                <w:lang w:val="kk-KZ"/>
              </w:rPr>
            </w:pPr>
            <w:r w:rsidRPr="00431EB8">
              <w:rPr>
                <w:rStyle w:val="FontStyle119"/>
                <w:rFonts w:ascii="Times New Roman" w:hAnsi="Times New Roman"/>
                <w:b/>
                <w:lang w:val="kk-KZ"/>
              </w:rPr>
              <w:t>Зерттеу жұмысы</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9"/>
                <w:rFonts w:ascii="Times New Roman" w:hAnsi="Times New Roman"/>
                <w:lang w:val="kk-KZ"/>
              </w:rPr>
              <w:t>Торфтың құрғақ және ылғал  кесектерін салыстыру.</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Құммен торфты салыстыру;</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Жер қыртысы қай жерде тез кебеді.</w:t>
            </w:r>
          </w:p>
          <w:p w:rsidR="008702EB" w:rsidRPr="00431EB8" w:rsidRDefault="008702EB" w:rsidP="00002B7B">
            <w:pPr>
              <w:pStyle w:val="Style30"/>
              <w:widowControl/>
              <w:spacing w:line="240" w:lineRule="auto"/>
              <w:ind w:firstLine="0"/>
              <w:jc w:val="left"/>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Ағаш түптері мен атызға торф тасу. </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торфтың пайдалы қасиеттері туралы білімдерін тиянақтау. </w:t>
            </w:r>
          </w:p>
          <w:p w:rsidR="008702EB" w:rsidRPr="00431EB8" w:rsidRDefault="008702EB" w:rsidP="00002B7B">
            <w:pPr>
              <w:rPr>
                <w:rFonts w:ascii="Times New Roman" w:hAnsi="Times New Roman" w:cs="Times New Roman"/>
                <w:sz w:val="24"/>
                <w:szCs w:val="24"/>
                <w:lang w:val="kk-KZ"/>
              </w:rPr>
            </w:pPr>
          </w:p>
          <w:p w:rsidR="008702EB" w:rsidRPr="00431EB8" w:rsidRDefault="008702EB" w:rsidP="00002B7B">
            <w:pPr>
              <w:rPr>
                <w:rFonts w:ascii="Times New Roman" w:hAnsi="Times New Roman" w:cs="Times New Roman"/>
                <w:sz w:val="24"/>
                <w:szCs w:val="24"/>
                <w:lang w:val="kk-KZ"/>
              </w:rPr>
            </w:pPr>
          </w:p>
        </w:tc>
        <w:tc>
          <w:tcPr>
            <w:tcW w:w="2423" w:type="dxa"/>
            <w:gridSpan w:val="6"/>
            <w:tcBorders>
              <w:top w:val="single" w:sz="4" w:space="0" w:color="000000"/>
              <w:left w:val="single" w:sz="4" w:space="0" w:color="auto"/>
              <w:bottom w:val="single" w:sz="4" w:space="0" w:color="auto"/>
              <w:right w:val="single" w:sz="4" w:space="0" w:color="auto"/>
            </w:tcBorders>
            <w:shd w:val="clear" w:color="auto" w:fill="FFFFFF"/>
          </w:tcPr>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Сәуір</w:t>
            </w:r>
          </w:p>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№9</w:t>
            </w:r>
          </w:p>
          <w:p w:rsidR="008702EB" w:rsidRPr="00431EB8" w:rsidRDefault="008702EB" w:rsidP="00002B7B">
            <w:pPr>
              <w:pStyle w:val="Style70"/>
              <w:widowControl/>
              <w:jc w:val="left"/>
              <w:rPr>
                <w:rStyle w:val="FontStyle119"/>
                <w:rFonts w:ascii="Times New Roman" w:hAnsi="Times New Roman"/>
                <w:b/>
                <w:lang w:val="kk-KZ"/>
              </w:rPr>
            </w:pPr>
            <w:r w:rsidRPr="00431EB8">
              <w:rPr>
                <w:rFonts w:ascii="Times New Roman" w:hAnsi="Times New Roman"/>
                <w:b/>
                <w:lang w:val="kk-KZ"/>
              </w:rPr>
              <w:t>Бақылау:</w:t>
            </w:r>
            <w:r w:rsidRPr="00431EB8">
              <w:rPr>
                <w:rStyle w:val="FontStyle119"/>
                <w:rFonts w:ascii="Times New Roman" w:hAnsi="Times New Roman"/>
                <w:b/>
                <w:lang w:val="kk-KZ"/>
              </w:rPr>
              <w:t>Сутоғанды бақылау</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 мұздың қасиеттері туралы білімдерін тиянақтау. </w:t>
            </w:r>
          </w:p>
          <w:p w:rsidR="008702EB" w:rsidRPr="00431EB8" w:rsidRDefault="008702EB" w:rsidP="00002B7B">
            <w:pPr>
              <w:pStyle w:val="Style56"/>
              <w:widowControl/>
              <w:spacing w:line="240" w:lineRule="auto"/>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Күн өткен сайын көктем қысты ысырып, өз жылуын алып келуде. Көктемнің ең бірінші жеңісі-жерді жібітеді. Алдымен қары еріген алаңқайлар пайда болады, өгей шөптер өсіп шығады. ал, екінші жеңісі-өзен-көлдердің ери бастауы. Жердегі, қар үйінділеріндегі қарлар еріп, сай-саланы қуалап, өзенге барып құяды. Өзен сулары көтеріліп, мұзды жарады. Жарылған мұздар ағыспен бір-біріне соқтығады. Мұздар жарылып, өзендер арнасынан асқан кезде ауа температурасы кенет төмендейді.  Ал, сутоғандардағы мұздар ұзақ уақыт тұрады. Себебі онда ағыс жоқ, су қозғалмайды. Бұл жерде мұздар жарылмайды, біртіндеп ериді.</w:t>
            </w:r>
          </w:p>
          <w:p w:rsidR="008702EB" w:rsidRPr="00431EB8" w:rsidRDefault="008702EB"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Зерттеу жұмысы. </w:t>
            </w:r>
            <w:r w:rsidRPr="00431EB8">
              <w:rPr>
                <w:rStyle w:val="FontStyle119"/>
                <w:rFonts w:ascii="Times New Roman" w:hAnsi="Times New Roman"/>
                <w:lang w:val="kk-KZ"/>
              </w:rPr>
              <w:t>Сутоғандағы мұздың қалыңдығын мұз өлшегіш құралмен өлшеу. Тоған бетіндегі мұздың еруін бақылау</w:t>
            </w:r>
          </w:p>
          <w:p w:rsidR="008702EB" w:rsidRPr="00431EB8" w:rsidRDefault="008702EB"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Ауланы қоқыстан, сынған бұталардан тазалау. </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lang w:val="kk-KZ"/>
              </w:rPr>
              <w:t>Мақсаты: үлкендерге көмектесуге деген ынталарын тәрбиелеу</w:t>
            </w:r>
            <w:r w:rsidRPr="00431EB8">
              <w:rPr>
                <w:rStyle w:val="FontStyle119"/>
                <w:rFonts w:ascii="Times New Roman" w:hAnsi="Times New Roman"/>
                <w:lang w:val="kk-KZ"/>
              </w:rPr>
              <w:t xml:space="preserve">. </w:t>
            </w:r>
          </w:p>
          <w:p w:rsidR="008702EB" w:rsidRPr="00431EB8" w:rsidRDefault="008702EB" w:rsidP="00002B7B">
            <w:pPr>
              <w:pStyle w:val="Style56"/>
              <w:widowControl/>
              <w:spacing w:line="240" w:lineRule="auto"/>
              <w:rPr>
                <w:rStyle w:val="FontStyle119"/>
                <w:rFonts w:ascii="Times New Roman" w:hAnsi="Times New Roman"/>
                <w:lang w:val="kk-KZ"/>
              </w:rPr>
            </w:pPr>
          </w:p>
          <w:p w:rsidR="008702EB" w:rsidRPr="00431EB8" w:rsidRDefault="008702EB" w:rsidP="00002B7B">
            <w:pPr>
              <w:rPr>
                <w:rFonts w:ascii="Times New Roman" w:hAnsi="Times New Roman" w:cs="Times New Roman"/>
                <w:sz w:val="24"/>
                <w:szCs w:val="24"/>
                <w:lang w:val="kk-KZ"/>
              </w:rPr>
            </w:pPr>
          </w:p>
        </w:tc>
        <w:tc>
          <w:tcPr>
            <w:tcW w:w="2410" w:type="dxa"/>
            <w:gridSpan w:val="4"/>
            <w:tcBorders>
              <w:top w:val="single" w:sz="4" w:space="0" w:color="000000"/>
              <w:left w:val="single" w:sz="4" w:space="0" w:color="auto"/>
              <w:bottom w:val="single" w:sz="4" w:space="0" w:color="auto"/>
              <w:right w:val="single" w:sz="4" w:space="0" w:color="auto"/>
            </w:tcBorders>
            <w:shd w:val="clear" w:color="auto" w:fill="FFFFFF"/>
          </w:tcPr>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Сәуір</w:t>
            </w:r>
          </w:p>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№10</w:t>
            </w:r>
          </w:p>
          <w:p w:rsidR="008702EB" w:rsidRPr="00431EB8" w:rsidRDefault="008702EB" w:rsidP="00002B7B">
            <w:pPr>
              <w:pStyle w:val="Style70"/>
              <w:widowControl/>
              <w:jc w:val="left"/>
              <w:rPr>
                <w:rStyle w:val="FontStyle119"/>
                <w:rFonts w:ascii="Times New Roman" w:hAnsi="Times New Roman"/>
                <w:b/>
                <w:lang w:val="kk-KZ"/>
              </w:rPr>
            </w:pPr>
            <w:r w:rsidRPr="00431EB8">
              <w:rPr>
                <w:rFonts w:ascii="Times New Roman" w:hAnsi="Times New Roman"/>
                <w:b/>
                <w:bCs/>
                <w:lang w:val="kk-KZ"/>
              </w:rPr>
              <w:t>Бақылау:</w:t>
            </w:r>
            <w:r w:rsidRPr="00431EB8">
              <w:rPr>
                <w:rStyle w:val="FontStyle119"/>
                <w:rFonts w:ascii="Times New Roman" w:hAnsi="Times New Roman"/>
                <w:b/>
                <w:lang w:val="kk-KZ"/>
              </w:rPr>
              <w:t xml:space="preserve"> Желді бақылау </w:t>
            </w:r>
          </w:p>
          <w:p w:rsidR="008702EB" w:rsidRPr="00431EB8" w:rsidRDefault="008702EB"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b/>
                <w:lang w:val="kk-KZ"/>
              </w:rPr>
              <w:t>Мақсаты:</w:t>
            </w:r>
          </w:p>
          <w:p w:rsidR="008702EB" w:rsidRPr="00431EB8" w:rsidRDefault="008702EB"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 жел туралы түсініктерін бекіту;</w:t>
            </w:r>
          </w:p>
          <w:p w:rsidR="008702EB" w:rsidRPr="00431EB8" w:rsidRDefault="008702EB"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 жел түрлерін есте сақтау.</w:t>
            </w:r>
          </w:p>
          <w:p w:rsidR="008702EB" w:rsidRPr="00431EB8" w:rsidRDefault="008702EB"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b/>
                <w:lang w:val="kk-KZ"/>
              </w:rPr>
              <w:t>Бақылау барысы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балаларға жұмбақ жасырады: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Ағаштарды шайқайды,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Көзге көрінбейді.</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Шарлағанда сай-сайды,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 сәт ерінбейді. (жел)</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балаларға айналаны бақылауға, ағаш бұтақтары қалай шайқалып тұрғанын байқауға ұсынады. Сұрақтар қояды:</w:t>
            </w:r>
          </w:p>
          <w:p w:rsidR="008702EB" w:rsidRPr="00431EB8" w:rsidRDefault="008702EB" w:rsidP="00A1134D">
            <w:pPr>
              <w:pStyle w:val="Style74"/>
              <w:widowControl/>
              <w:numPr>
                <w:ilvl w:val="0"/>
                <w:numId w:val="5"/>
              </w:numPr>
              <w:tabs>
                <w:tab w:val="left" w:pos="504"/>
              </w:tabs>
              <w:rPr>
                <w:rStyle w:val="FontStyle119"/>
                <w:rFonts w:ascii="Times New Roman" w:hAnsi="Times New Roman"/>
              </w:rPr>
            </w:pPr>
            <w:r w:rsidRPr="00431EB8">
              <w:rPr>
                <w:rStyle w:val="FontStyle119"/>
                <w:rFonts w:ascii="Times New Roman" w:hAnsi="Times New Roman"/>
                <w:lang w:val="kk-KZ"/>
              </w:rPr>
              <w:t>Желдің қандай түрлері болады?</w:t>
            </w:r>
          </w:p>
          <w:p w:rsidR="008702EB" w:rsidRPr="00431EB8" w:rsidRDefault="008702EB" w:rsidP="00A1134D">
            <w:pPr>
              <w:pStyle w:val="Style74"/>
              <w:widowControl/>
              <w:numPr>
                <w:ilvl w:val="0"/>
                <w:numId w:val="5"/>
              </w:numPr>
              <w:tabs>
                <w:tab w:val="left" w:pos="504"/>
              </w:tabs>
              <w:rPr>
                <w:rStyle w:val="FontStyle119"/>
                <w:rFonts w:ascii="Times New Roman" w:hAnsi="Times New Roman"/>
              </w:rPr>
            </w:pPr>
            <w:r w:rsidRPr="00431EB8">
              <w:rPr>
                <w:rStyle w:val="FontStyle119"/>
                <w:rFonts w:ascii="Times New Roman" w:hAnsi="Times New Roman"/>
                <w:lang w:val="kk-KZ"/>
              </w:rPr>
              <w:t xml:space="preserve">Жел неге соғады?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Атмосферада ауа әртүрлі қызады: жылы ауа жеңіл болады, сондықтан жоғары көтеріледі, ал, суық ауа ауыр болады, ол төмен тартылады. Осыдан ауада қозғалыс пайда болады. Желдің күші жылы және суық ауаның температурасының  айырмашылығына байланысты. Ауа массасы барынша тез қозғалған сайын, желдің күші де соншалықты қатты болады. Желдің бағытын анықтаумен айналысатын адамдарды метеорологтар және синоптиктер деп атайды.</w:t>
            </w:r>
          </w:p>
          <w:p w:rsidR="008702EB" w:rsidRPr="00431EB8" w:rsidRDefault="008702EB" w:rsidP="00002B7B">
            <w:pPr>
              <w:pStyle w:val="Style83"/>
              <w:widowControl/>
              <w:tabs>
                <w:tab w:val="left" w:pos="466"/>
              </w:tabs>
              <w:spacing w:line="240" w:lineRule="auto"/>
              <w:ind w:firstLine="0"/>
              <w:jc w:val="left"/>
              <w:rPr>
                <w:rStyle w:val="FontStyle116"/>
                <w:rFonts w:ascii="Times New Roman" w:eastAsia="Calibri" w:hAnsi="Times New Roman"/>
                <w:lang w:val="kk-KZ"/>
              </w:rPr>
            </w:pPr>
            <w:r w:rsidRPr="00431EB8">
              <w:rPr>
                <w:rStyle w:val="FontStyle119"/>
                <w:rFonts w:ascii="Times New Roman" w:hAnsi="Times New Roman"/>
                <w:lang w:val="kk-KZ"/>
              </w:rPr>
              <w:t xml:space="preserve">♦Барынша қатты желдердің атын ата? </w:t>
            </w:r>
            <w:r w:rsidRPr="00431EB8">
              <w:rPr>
                <w:rStyle w:val="FontStyle116"/>
                <w:rFonts w:ascii="Times New Roman" w:eastAsia="Calibri" w:hAnsi="Times New Roman"/>
                <w:lang w:val="kk-KZ"/>
              </w:rPr>
              <w:t>(дауыл, құйын, бұрқасын, боран.)</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 Әлсіз желді қалай атайды?(«самал жел» деп атайды) </w:t>
            </w:r>
          </w:p>
          <w:p w:rsidR="008702EB" w:rsidRPr="00431EB8" w:rsidRDefault="008702EB"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lang w:val="kk-KZ"/>
              </w:rPr>
              <w:t xml:space="preserve">♦Желдің ізін көруге болады ма? </w:t>
            </w:r>
          </w:p>
          <w:p w:rsidR="008702EB" w:rsidRPr="00431EB8" w:rsidRDefault="008702EB"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b/>
                <w:lang w:val="kk-KZ"/>
              </w:rPr>
              <w:t>Зерттеу жұмысы</w:t>
            </w:r>
          </w:p>
          <w:p w:rsidR="008702EB" w:rsidRPr="00431EB8" w:rsidRDefault="008702EB"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lang w:val="kk-KZ"/>
              </w:rPr>
              <w:t>Компас арқылы желдің бағытын анықтау.</w:t>
            </w:r>
          </w:p>
          <w:p w:rsidR="008702EB" w:rsidRPr="00431EB8" w:rsidRDefault="008702EB" w:rsidP="00002B7B">
            <w:pPr>
              <w:pStyle w:val="Style74"/>
              <w:widowControl/>
              <w:tabs>
                <w:tab w:val="left" w:pos="490"/>
              </w:tabs>
              <w:rPr>
                <w:rStyle w:val="FontStyle119"/>
                <w:rFonts w:ascii="Times New Roman" w:hAnsi="Times New Roman"/>
                <w:b/>
                <w:lang w:val="kk-KZ"/>
              </w:rPr>
            </w:pPr>
            <w:r w:rsidRPr="00431EB8">
              <w:rPr>
                <w:rStyle w:val="FontStyle119"/>
                <w:rFonts w:ascii="Times New Roman" w:hAnsi="Times New Roman"/>
                <w:lang w:val="kk-KZ"/>
              </w:rPr>
              <w:t>Флюгердің көмегімен желдің күшін анықтау.</w:t>
            </w:r>
            <w:r w:rsidRPr="00431EB8">
              <w:rPr>
                <w:rStyle w:val="FontStyle119"/>
                <w:rFonts w:ascii="Times New Roman" w:hAnsi="Times New Roman"/>
                <w:b/>
                <w:lang w:val="kk-KZ"/>
              </w:rPr>
              <w:t xml:space="preserve"> Еңбек </w:t>
            </w:r>
            <w:r w:rsidRPr="00431EB8">
              <w:rPr>
                <w:rStyle w:val="FontStyle119"/>
                <w:rFonts w:ascii="Times New Roman" w:hAnsi="Times New Roman"/>
                <w:lang w:val="kk-KZ"/>
              </w:rPr>
              <w:t>Гүл өсіретін (клумба) алаңды дайындау</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бірлесе жұмыс істей білу дағдыларын бекіту, жұмысты бар ынтасымен орындау. </w:t>
            </w:r>
          </w:p>
          <w:p w:rsidR="008702EB" w:rsidRPr="00431EB8" w:rsidRDefault="008702EB" w:rsidP="00002B7B">
            <w:pPr>
              <w:pStyle w:val="Style30"/>
              <w:widowControl/>
              <w:spacing w:line="240" w:lineRule="auto"/>
              <w:ind w:firstLine="0"/>
              <w:jc w:val="left"/>
              <w:rPr>
                <w:rStyle w:val="FontStyle92"/>
                <w:rFonts w:ascii="Times New Roman" w:hAnsi="Times New Roman"/>
                <w:b w:val="0"/>
                <w:bCs w:val="0"/>
                <w:lang w:val="kk-KZ"/>
              </w:rPr>
            </w:pPr>
          </w:p>
        </w:tc>
        <w:tc>
          <w:tcPr>
            <w:tcW w:w="1984" w:type="dxa"/>
            <w:gridSpan w:val="6"/>
            <w:tcBorders>
              <w:top w:val="single" w:sz="4" w:space="0" w:color="000000"/>
              <w:left w:val="single" w:sz="4" w:space="0" w:color="auto"/>
              <w:bottom w:val="single" w:sz="4" w:space="0" w:color="auto"/>
              <w:right w:val="single" w:sz="4" w:space="0" w:color="auto"/>
            </w:tcBorders>
            <w:shd w:val="clear" w:color="auto" w:fill="FFFFFF"/>
          </w:tcPr>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Сәуір</w:t>
            </w:r>
          </w:p>
          <w:p w:rsidR="008702EB" w:rsidRPr="00431EB8" w:rsidRDefault="008702EB" w:rsidP="00002B7B">
            <w:pPr>
              <w:pStyle w:val="Style28"/>
              <w:widowControl/>
              <w:spacing w:line="240" w:lineRule="exact"/>
              <w:rPr>
                <w:rFonts w:ascii="Times New Roman" w:hAnsi="Times New Roman"/>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№11</w:t>
            </w:r>
          </w:p>
          <w:p w:rsidR="008702EB" w:rsidRPr="00431EB8" w:rsidRDefault="008702EB" w:rsidP="00002B7B">
            <w:pPr>
              <w:pStyle w:val="Style70"/>
              <w:widowControl/>
              <w:jc w:val="left"/>
              <w:rPr>
                <w:rStyle w:val="FontStyle119"/>
                <w:rFonts w:ascii="Times New Roman" w:hAnsi="Times New Roman"/>
                <w:b/>
                <w:lang w:val="kk-KZ"/>
              </w:rPr>
            </w:pPr>
            <w:r w:rsidRPr="00431EB8">
              <w:rPr>
                <w:rFonts w:ascii="Times New Roman" w:hAnsi="Times New Roman"/>
                <w:b/>
                <w:lang w:val="kk-KZ"/>
              </w:rPr>
              <w:t xml:space="preserve">Бақылау: </w:t>
            </w:r>
            <w:r w:rsidRPr="00431EB8">
              <w:rPr>
                <w:rStyle w:val="FontStyle119"/>
                <w:rFonts w:ascii="Times New Roman" w:hAnsi="Times New Roman"/>
                <w:b/>
                <w:lang w:val="kk-KZ"/>
              </w:rPr>
              <w:t>Тастарды бақылау</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 тастардың әртүрлілігімен және олардың қасиеттерімен таныстыру. </w:t>
            </w:r>
          </w:p>
          <w:p w:rsidR="008702EB" w:rsidRPr="00431EB8" w:rsidRDefault="008702EB" w:rsidP="00002B7B">
            <w:pPr>
              <w:pStyle w:val="Style21"/>
              <w:widowControl/>
              <w:spacing w:line="240" w:lineRule="auto"/>
              <w:jc w:val="left"/>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Балабақша ауласындағы ойын алаңындағы бір ағаштың түбіне әртүрлі тастар салынған қапшықты тығу. Қапшық тығылған ағашты суреттеп айту. Қапшық табылғаннан кейін балалармен әңгіме өткізу.</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Тастар әртүрлі болады. Оларды жәй тас деп айтуға болмайды, себебі әр тастың өз ерекшелігі болады. Кейбір тастар бағалы, ал жәй тастардың да пайдасы өте көп.</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Сұрақтар:</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*Тастардың қандай түрлерін білесіңдер?</w:t>
            </w:r>
          </w:p>
          <w:p w:rsidR="008702EB" w:rsidRPr="00431EB8" w:rsidRDefault="008702EB" w:rsidP="00002B7B">
            <w:pPr>
              <w:pStyle w:val="Style50"/>
              <w:widowControl/>
              <w:spacing w:line="240" w:lineRule="auto"/>
              <w:ind w:firstLine="0"/>
              <w:jc w:val="left"/>
              <w:rPr>
                <w:rStyle w:val="FontStyle119"/>
                <w:rFonts w:ascii="Times New Roman" w:hAnsi="Times New Roman"/>
              </w:rPr>
            </w:pPr>
            <w:r w:rsidRPr="00431EB8">
              <w:rPr>
                <w:rStyle w:val="FontStyle119"/>
                <w:rFonts w:ascii="Times New Roman" w:hAnsi="Times New Roman"/>
                <w:lang w:val="kk-KZ"/>
              </w:rPr>
              <w:t>*Асыл тастарды не үшін пайдаланады?</w:t>
            </w:r>
          </w:p>
          <w:p w:rsidR="008702EB" w:rsidRPr="00431EB8" w:rsidRDefault="008702EB" w:rsidP="00002B7B">
            <w:pPr>
              <w:pStyle w:val="Style50"/>
              <w:widowControl/>
              <w:spacing w:line="240" w:lineRule="auto"/>
              <w:ind w:firstLine="0"/>
              <w:jc w:val="left"/>
              <w:rPr>
                <w:rStyle w:val="FontStyle119"/>
                <w:rFonts w:ascii="Times New Roman" w:hAnsi="Times New Roman"/>
              </w:rPr>
            </w:pPr>
            <w:r w:rsidRPr="00431EB8">
              <w:rPr>
                <w:rStyle w:val="FontStyle119"/>
                <w:rFonts w:ascii="Times New Roman" w:hAnsi="Times New Roman"/>
                <w:lang w:val="kk-KZ"/>
              </w:rPr>
              <w:t xml:space="preserve">*Жәй тастарды қай жерде, не үшін пайдаланады? </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*Гранит, мрамор тастарды көрген жерлерің бар ма, оларды не үшін пайдаланады? Тәрбиеші балалар жауабын толықтырып, түсіндіреді.</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*Балабақша ауласында, ғимарат құрлысында тастар бар ма?</w:t>
            </w:r>
          </w:p>
          <w:p w:rsidR="008702EB" w:rsidRPr="00431EB8" w:rsidRDefault="008702EB"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Зерттеу жұмысы</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Балабақша ауласынан түсі, көлемі әртүрлі тастарды тауып, жинау. </w:t>
            </w:r>
          </w:p>
          <w:p w:rsidR="008702EB" w:rsidRPr="00431EB8" w:rsidRDefault="008702EB"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Ұжымдық жұмыс, балабақша аумағын тазалау. </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Мақсаты:ұжыммен бірлесе жұмыс істеуге,бастаған істі аяқтауға, біткен іске қуануға тәрбиелеу. </w:t>
            </w:r>
          </w:p>
          <w:p w:rsidR="008702EB" w:rsidRPr="00431EB8" w:rsidRDefault="008702EB" w:rsidP="00002B7B">
            <w:pPr>
              <w:pStyle w:val="Style50"/>
              <w:widowControl/>
              <w:spacing w:line="240" w:lineRule="auto"/>
              <w:ind w:firstLine="0"/>
              <w:jc w:val="left"/>
              <w:rPr>
                <w:rStyle w:val="FontStyle119"/>
                <w:rFonts w:ascii="Times New Roman" w:hAnsi="Times New Roman"/>
                <w:lang w:val="kk-KZ"/>
              </w:rPr>
            </w:pPr>
          </w:p>
          <w:p w:rsidR="008702EB" w:rsidRPr="00431EB8" w:rsidRDefault="008702EB" w:rsidP="00002B7B">
            <w:pPr>
              <w:rPr>
                <w:rFonts w:ascii="Times New Roman" w:hAnsi="Times New Roman" w:cs="Times New Roman"/>
                <w:sz w:val="24"/>
                <w:szCs w:val="24"/>
                <w:lang w:val="kk-KZ"/>
              </w:rPr>
            </w:pPr>
          </w:p>
          <w:p w:rsidR="008702EB" w:rsidRPr="00431EB8" w:rsidRDefault="008702EB" w:rsidP="00002B7B">
            <w:pPr>
              <w:rPr>
                <w:rStyle w:val="FontStyle92"/>
                <w:rFonts w:ascii="Times New Roman" w:hAnsi="Times New Roman" w:cs="Times New Roman"/>
                <w:b w:val="0"/>
                <w:sz w:val="24"/>
                <w:szCs w:val="24"/>
                <w:lang w:val="kk-KZ"/>
              </w:rPr>
            </w:pPr>
          </w:p>
        </w:tc>
        <w:tc>
          <w:tcPr>
            <w:tcW w:w="3261" w:type="dxa"/>
            <w:gridSpan w:val="4"/>
            <w:tcBorders>
              <w:top w:val="single" w:sz="4" w:space="0" w:color="000000"/>
              <w:left w:val="single" w:sz="4" w:space="0" w:color="auto"/>
              <w:bottom w:val="single" w:sz="4" w:space="0" w:color="auto"/>
              <w:right w:val="single" w:sz="4" w:space="0" w:color="000000"/>
            </w:tcBorders>
            <w:shd w:val="clear" w:color="auto" w:fill="FFFFFF"/>
          </w:tcPr>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Сәуір</w:t>
            </w:r>
          </w:p>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№12</w:t>
            </w:r>
          </w:p>
          <w:p w:rsidR="008702EB" w:rsidRPr="00431EB8" w:rsidRDefault="008702EB" w:rsidP="00002B7B">
            <w:pPr>
              <w:pStyle w:val="Style56"/>
              <w:widowControl/>
              <w:spacing w:line="240" w:lineRule="auto"/>
              <w:jc w:val="center"/>
              <w:rPr>
                <w:rStyle w:val="FontStyle119"/>
                <w:rFonts w:ascii="Times New Roman" w:hAnsi="Times New Roman"/>
                <w:b/>
                <w:lang w:val="kk-KZ"/>
              </w:rPr>
            </w:pPr>
            <w:r w:rsidRPr="00431EB8">
              <w:rPr>
                <w:rFonts w:ascii="Times New Roman" w:hAnsi="Times New Roman"/>
                <w:b/>
                <w:lang w:val="kk-KZ"/>
              </w:rPr>
              <w:t xml:space="preserve">Бақылау: </w:t>
            </w:r>
            <w:r w:rsidRPr="00431EB8">
              <w:rPr>
                <w:rStyle w:val="FontStyle119"/>
                <w:rFonts w:ascii="Times New Roman" w:hAnsi="Times New Roman"/>
                <w:b/>
                <w:lang w:val="kk-KZ"/>
              </w:rPr>
              <w:t>Ұшып келген құстарды бақылау</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көктем құстары жайлы білімдерін бекіту. Құстарға деген қамқорлыққа тәрбиелеу.</w:t>
            </w:r>
          </w:p>
          <w:p w:rsidR="008702EB" w:rsidRPr="00431EB8" w:rsidRDefault="008702EB" w:rsidP="00002B7B">
            <w:pPr>
              <w:pStyle w:val="Style56"/>
              <w:widowControl/>
              <w:spacing w:line="240" w:lineRule="auto"/>
              <w:jc w:val="center"/>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8702EB" w:rsidRPr="00431EB8" w:rsidRDefault="008702EB" w:rsidP="00002B7B">
            <w:pPr>
              <w:pStyle w:val="Style56"/>
              <w:widowControl/>
              <w:spacing w:line="240" w:lineRule="auto"/>
              <w:jc w:val="center"/>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Көркем сөз «Ұя» Қ.Баянбаев</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Ұяжасап тақтайдан,</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Талға апарып байладым.</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Жыл құсының шаттанған,</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Күттім қашан сайрауын.</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Сол ұяны талдағы,</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Қараторғай мекендеп,</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Күні бойы сайрады,</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Жылы пәтер екен деп.</w:t>
            </w:r>
          </w:p>
          <w:p w:rsidR="008702EB" w:rsidRPr="00431EB8" w:rsidRDefault="008702EB" w:rsidP="00002B7B">
            <w:pPr>
              <w:pStyle w:val="Style56"/>
              <w:widowControl/>
              <w:spacing w:line="240" w:lineRule="auto"/>
              <w:jc w:val="both"/>
              <w:rPr>
                <w:rStyle w:val="FontStyle119"/>
                <w:rFonts w:ascii="Times New Roman" w:hAnsi="Times New Roman"/>
                <w:lang w:val="kk-KZ"/>
              </w:rPr>
            </w:pPr>
            <w:r w:rsidRPr="00431EB8">
              <w:rPr>
                <w:rStyle w:val="FontStyle119"/>
                <w:rFonts w:ascii="Times New Roman" w:hAnsi="Times New Roman"/>
                <w:lang w:val="kk-KZ"/>
              </w:rPr>
              <w:t>Балаларға сұрақтар:</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*Балалар сендер қандай құстарды білесіңдер? </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*Жыл құстары деп неге айтамыз?</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*Құстар неге жылы жаққа ұшып кетеді?</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*Құстар туған жеріне қай уақытта ұшып келеді?</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*Ауламызға ұшып келген құстарға қандай қамқорлық жасау керек деп ойлайсыңдар?</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b/>
                <w:lang w:val="kk-KZ"/>
              </w:rPr>
              <w:t xml:space="preserve">Дидактикалық тапсырма: </w:t>
            </w:r>
            <w:r w:rsidRPr="00431EB8">
              <w:rPr>
                <w:rStyle w:val="FontStyle119"/>
                <w:rFonts w:ascii="Times New Roman" w:hAnsi="Times New Roman"/>
                <w:lang w:val="kk-KZ"/>
              </w:rPr>
              <w:t>Құстарды топқа бөл.</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Мақсаты: құстар суреттерін қыстап қалатын құстар және жыл құстары тобына бөліп, ұяларға орналастыру. </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b/>
                <w:lang w:val="kk-KZ"/>
              </w:rPr>
              <w:t xml:space="preserve">Еңбек: </w:t>
            </w:r>
            <w:r w:rsidRPr="00431EB8">
              <w:rPr>
                <w:rStyle w:val="FontStyle119"/>
                <w:rFonts w:ascii="Times New Roman" w:hAnsi="Times New Roman"/>
                <w:lang w:val="kk-KZ"/>
              </w:rPr>
              <w:t xml:space="preserve">Гүл егетін орынды тазалап, гүл отырғызуға дайындау. </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бірлесе жұмыс істеуге деген құпшыныстарын арттыру. </w:t>
            </w:r>
          </w:p>
          <w:p w:rsidR="008702EB" w:rsidRPr="00431EB8" w:rsidRDefault="008702EB" w:rsidP="00002B7B">
            <w:pPr>
              <w:pStyle w:val="Style56"/>
              <w:widowControl/>
              <w:spacing w:line="240" w:lineRule="auto"/>
              <w:rPr>
                <w:rFonts w:ascii="Times New Roman" w:hAnsi="Times New Roman"/>
                <w:b/>
                <w:i/>
                <w:lang w:val="kk-KZ"/>
              </w:rPr>
            </w:pPr>
          </w:p>
          <w:p w:rsidR="008702EB" w:rsidRPr="00431EB8" w:rsidRDefault="008702EB" w:rsidP="00002B7B">
            <w:pPr>
              <w:tabs>
                <w:tab w:val="left" w:pos="1900"/>
              </w:tabs>
              <w:rPr>
                <w:rFonts w:ascii="Times New Roman" w:hAnsi="Times New Roman" w:cs="Times New Roman"/>
                <w:sz w:val="24"/>
                <w:szCs w:val="24"/>
                <w:lang w:val="kk-KZ" w:bidi="en-US"/>
              </w:rPr>
            </w:pPr>
          </w:p>
        </w:tc>
      </w:tr>
      <w:tr w:rsidR="008702EB" w:rsidRPr="00BF6CF8" w:rsidTr="00002B7B">
        <w:trPr>
          <w:trHeight w:val="474"/>
        </w:trPr>
        <w:tc>
          <w:tcPr>
            <w:tcW w:w="2536"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Серуеннен оралу</w:t>
            </w:r>
          </w:p>
        </w:tc>
        <w:tc>
          <w:tcPr>
            <w:tcW w:w="2554" w:type="dxa"/>
            <w:gridSpan w:val="4"/>
            <w:tcBorders>
              <w:top w:val="single" w:sz="4" w:space="0" w:color="auto"/>
              <w:left w:val="single" w:sz="4" w:space="0" w:color="000000"/>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423" w:type="dxa"/>
            <w:gridSpan w:val="6"/>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410" w:type="dxa"/>
            <w:gridSpan w:val="4"/>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1984" w:type="dxa"/>
            <w:gridSpan w:val="6"/>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bCs/>
                <w:sz w:val="24"/>
                <w:szCs w:val="24"/>
                <w:lang w:val="kk-KZ"/>
              </w:rPr>
            </w:pPr>
            <w:r w:rsidRPr="00431EB8">
              <w:rPr>
                <w:rFonts w:ascii="Times New Roman" w:hAnsi="Times New Roman" w:cs="Times New Roman"/>
                <w:bCs/>
                <w:sz w:val="24"/>
                <w:szCs w:val="24"/>
                <w:lang w:val="kk-KZ"/>
              </w:rPr>
              <w:t>Балалардың ұйымшылдықпен топқа оралуы киімдерін шешіп шкафтарына орналастыру</w:t>
            </w:r>
          </w:p>
        </w:tc>
        <w:tc>
          <w:tcPr>
            <w:tcW w:w="3261" w:type="dxa"/>
            <w:gridSpan w:val="4"/>
            <w:tcBorders>
              <w:top w:val="single" w:sz="4" w:space="0" w:color="auto"/>
              <w:left w:val="single" w:sz="4" w:space="0" w:color="auto"/>
              <w:bottom w:val="single" w:sz="4" w:space="0" w:color="auto"/>
              <w:right w:val="single" w:sz="4" w:space="0" w:color="000000"/>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p w:rsidR="008702EB" w:rsidRPr="00431EB8" w:rsidRDefault="008702EB" w:rsidP="00002B7B">
            <w:pPr>
              <w:rPr>
                <w:rFonts w:ascii="Times New Roman" w:hAnsi="Times New Roman" w:cs="Times New Roman"/>
                <w:b/>
                <w:sz w:val="24"/>
                <w:szCs w:val="24"/>
                <w:lang w:val="kk-KZ"/>
              </w:rPr>
            </w:pPr>
          </w:p>
        </w:tc>
      </w:tr>
      <w:tr w:rsidR="008702EB" w:rsidRPr="00BF6CF8" w:rsidTr="00002B7B">
        <w:trPr>
          <w:trHeight w:val="597"/>
        </w:trPr>
        <w:tc>
          <w:tcPr>
            <w:tcW w:w="2536"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Балаларменжекежұмыс</w:t>
            </w:r>
          </w:p>
        </w:tc>
        <w:tc>
          <w:tcPr>
            <w:tcW w:w="2554" w:type="dxa"/>
            <w:gridSpan w:val="4"/>
            <w:tcBorders>
              <w:top w:val="single" w:sz="4" w:space="0" w:color="auto"/>
              <w:left w:val="single" w:sz="4" w:space="0" w:color="000000"/>
              <w:bottom w:val="single" w:sz="4" w:space="0" w:color="auto"/>
              <w:right w:val="single" w:sz="4" w:space="0" w:color="auto"/>
            </w:tcBorders>
            <w:shd w:val="clear" w:color="auto" w:fill="FFFFFF"/>
          </w:tcPr>
          <w:p w:rsidR="008702EB" w:rsidRPr="00431EB8" w:rsidRDefault="008702EB" w:rsidP="00002B7B">
            <w:pPr>
              <w:pStyle w:val="TableParagraph"/>
              <w:rPr>
                <w:sz w:val="24"/>
                <w:szCs w:val="24"/>
              </w:rPr>
            </w:pPr>
            <w:r w:rsidRPr="00431EB8">
              <w:rPr>
                <w:b/>
                <w:sz w:val="24"/>
                <w:szCs w:val="24"/>
              </w:rPr>
              <w:t>Жеке баламен жұмыс:</w:t>
            </w:r>
            <w:r w:rsidRPr="00431EB8">
              <w:rPr>
                <w:sz w:val="24"/>
                <w:szCs w:val="24"/>
              </w:rPr>
              <w:t xml:space="preserve"> Сөйлеуді  дамытудан </w:t>
            </w:r>
          </w:p>
          <w:p w:rsidR="008702EB" w:rsidRPr="00431EB8" w:rsidRDefault="008702EB" w:rsidP="00002B7B">
            <w:pPr>
              <w:pStyle w:val="TableParagraph"/>
              <w:rPr>
                <w:sz w:val="24"/>
                <w:szCs w:val="24"/>
                <w:lang w:eastAsia="ru-RU"/>
              </w:rPr>
            </w:pPr>
            <w:r w:rsidRPr="00431EB8">
              <w:rPr>
                <w:b/>
                <w:sz w:val="24"/>
                <w:szCs w:val="24"/>
                <w:lang w:eastAsia="ru-RU"/>
              </w:rPr>
              <w:t>Мақсаты:</w:t>
            </w:r>
            <w:r w:rsidRPr="00431EB8">
              <w:rPr>
                <w:sz w:val="24"/>
                <w:szCs w:val="24"/>
                <w:lang w:eastAsia="ru-RU"/>
              </w:rPr>
              <w:t xml:space="preserve">  тілдің  грамматикалық  құрылымы бойынша   қарапайым  сұрақтарға  жауап беруге үйрету.</w:t>
            </w:r>
          </w:p>
        </w:tc>
        <w:tc>
          <w:tcPr>
            <w:tcW w:w="2423" w:type="dxa"/>
            <w:gridSpan w:val="6"/>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pStyle w:val="TableParagraph"/>
              <w:rPr>
                <w:b/>
                <w:sz w:val="24"/>
                <w:szCs w:val="24"/>
                <w:lang w:eastAsia="ru-RU"/>
              </w:rPr>
            </w:pPr>
            <w:r w:rsidRPr="00431EB8">
              <w:rPr>
                <w:b/>
                <w:sz w:val="24"/>
                <w:szCs w:val="24"/>
                <w:lang w:eastAsia="ru-RU"/>
              </w:rPr>
              <w:t>Жаттығуы:</w:t>
            </w:r>
            <w:r w:rsidRPr="00431EB8">
              <w:rPr>
                <w:sz w:val="24"/>
                <w:szCs w:val="24"/>
                <w:lang w:eastAsia="ru-RU"/>
              </w:rPr>
              <w:t xml:space="preserve"> «Дұрыс,  бұрыс»</w:t>
            </w:r>
          </w:p>
          <w:p w:rsidR="008702EB" w:rsidRPr="00431EB8" w:rsidRDefault="008702EB" w:rsidP="00002B7B">
            <w:pPr>
              <w:pStyle w:val="TableParagraph"/>
              <w:rPr>
                <w:sz w:val="24"/>
                <w:szCs w:val="24"/>
                <w:lang w:eastAsia="ru-RU"/>
              </w:rPr>
            </w:pPr>
            <w:r w:rsidRPr="00431EB8">
              <w:rPr>
                <w:b/>
                <w:sz w:val="24"/>
                <w:szCs w:val="24"/>
                <w:lang w:eastAsia="ru-RU"/>
              </w:rPr>
              <w:t>Мақсаты:</w:t>
            </w:r>
            <w:r w:rsidRPr="00431EB8">
              <w:rPr>
                <w:sz w:val="24"/>
                <w:szCs w:val="24"/>
                <w:lang w:eastAsia="ru-RU"/>
              </w:rPr>
              <w:t xml:space="preserve">  Тәрбиеші . сөйлемдер айтады. Балалар  дұрыс  болса </w:t>
            </w:r>
          </w:p>
          <w:p w:rsidR="008702EB" w:rsidRPr="00431EB8" w:rsidRDefault="008702EB" w:rsidP="00002B7B">
            <w:pPr>
              <w:pStyle w:val="TableParagraph"/>
              <w:rPr>
                <w:sz w:val="24"/>
                <w:szCs w:val="24"/>
                <w:lang w:eastAsia="ru-RU"/>
              </w:rPr>
            </w:pPr>
            <w:r w:rsidRPr="00431EB8">
              <w:rPr>
                <w:sz w:val="24"/>
                <w:szCs w:val="24"/>
                <w:lang w:eastAsia="ru-RU"/>
              </w:rPr>
              <w:t>«дұрыс» деп, дұрыс емес  болса «дұрыс емес» деп жауап  береді.</w:t>
            </w:r>
          </w:p>
          <w:p w:rsidR="008702EB" w:rsidRPr="00431EB8" w:rsidRDefault="008702EB" w:rsidP="00002B7B">
            <w:pPr>
              <w:pStyle w:val="TableParagraph"/>
              <w:rPr>
                <w:b/>
                <w:sz w:val="24"/>
                <w:szCs w:val="24"/>
                <w:lang w:eastAsia="ru-RU"/>
              </w:rPr>
            </w:pPr>
          </w:p>
        </w:tc>
        <w:tc>
          <w:tcPr>
            <w:tcW w:w="2410" w:type="dxa"/>
            <w:gridSpan w:val="4"/>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pStyle w:val="TableParagraph"/>
              <w:rPr>
                <w:sz w:val="24"/>
                <w:szCs w:val="24"/>
                <w:lang w:eastAsia="ru-RU"/>
              </w:rPr>
            </w:pPr>
            <w:r w:rsidRPr="00431EB8">
              <w:rPr>
                <w:b/>
                <w:sz w:val="24"/>
                <w:szCs w:val="24"/>
                <w:lang w:eastAsia="ru-RU"/>
              </w:rPr>
              <w:t>Музыкалық -ырғақтық  жаттығулар</w:t>
            </w:r>
            <w:r w:rsidRPr="00431EB8">
              <w:rPr>
                <w:sz w:val="24"/>
                <w:szCs w:val="24"/>
                <w:lang w:eastAsia="ru-RU"/>
              </w:rPr>
              <w:t xml:space="preserve">. </w:t>
            </w:r>
          </w:p>
          <w:p w:rsidR="008702EB" w:rsidRPr="00431EB8" w:rsidRDefault="008702EB" w:rsidP="00002B7B">
            <w:pPr>
              <w:pStyle w:val="TableParagraph"/>
              <w:rPr>
                <w:sz w:val="24"/>
                <w:szCs w:val="24"/>
                <w:lang w:eastAsia="ru-RU"/>
              </w:rPr>
            </w:pPr>
            <w:r w:rsidRPr="00431EB8">
              <w:rPr>
                <w:sz w:val="24"/>
                <w:szCs w:val="24"/>
                <w:lang w:eastAsia="ru-RU"/>
              </w:rPr>
              <w:t>Биік музыкалық сүйемелдеуге  сәйкес түрлі  қарқынды  таныс  дене жаттығуларын    орындату.</w:t>
            </w:r>
          </w:p>
        </w:tc>
        <w:tc>
          <w:tcPr>
            <w:tcW w:w="1984" w:type="dxa"/>
            <w:gridSpan w:val="6"/>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pStyle w:val="TableParagraph"/>
              <w:rPr>
                <w:sz w:val="24"/>
                <w:szCs w:val="24"/>
              </w:rPr>
            </w:pPr>
            <w:r w:rsidRPr="00431EB8">
              <w:rPr>
                <w:b/>
                <w:sz w:val="24"/>
                <w:szCs w:val="24"/>
                <w:lang w:eastAsia="ru-RU"/>
              </w:rPr>
              <w:t>ойын:</w:t>
            </w:r>
            <w:r w:rsidRPr="00431EB8">
              <w:rPr>
                <w:sz w:val="24"/>
                <w:szCs w:val="24"/>
              </w:rPr>
              <w:t>Көктем мезгілі туралы әңгімелесу.</w:t>
            </w:r>
          </w:p>
          <w:p w:rsidR="008702EB" w:rsidRPr="00431EB8" w:rsidRDefault="008702EB" w:rsidP="00002B7B">
            <w:pPr>
              <w:pStyle w:val="TableParagraph"/>
              <w:rPr>
                <w:sz w:val="24"/>
                <w:szCs w:val="24"/>
                <w:lang w:eastAsia="ru-RU"/>
              </w:rPr>
            </w:pPr>
            <w:r w:rsidRPr="00431EB8">
              <w:rPr>
                <w:b/>
                <w:sz w:val="24"/>
                <w:szCs w:val="24"/>
              </w:rPr>
              <w:t>Мақсаты:</w:t>
            </w:r>
            <w:r w:rsidRPr="00431EB8">
              <w:rPr>
                <w:sz w:val="24"/>
                <w:szCs w:val="24"/>
              </w:rPr>
              <w:t xml:space="preserve"> Қарапайым сұрақтарға жауап береді.</w:t>
            </w:r>
          </w:p>
        </w:tc>
        <w:tc>
          <w:tcPr>
            <w:tcW w:w="3261" w:type="dxa"/>
            <w:gridSpan w:val="4"/>
            <w:tcBorders>
              <w:top w:val="single" w:sz="4" w:space="0" w:color="auto"/>
              <w:left w:val="single" w:sz="4" w:space="0" w:color="auto"/>
              <w:bottom w:val="single" w:sz="4" w:space="0" w:color="auto"/>
              <w:right w:val="single" w:sz="4" w:space="0" w:color="000000"/>
            </w:tcBorders>
            <w:shd w:val="clear" w:color="auto" w:fill="FFFFFF"/>
          </w:tcPr>
          <w:p w:rsidR="008702EB" w:rsidRPr="00431EB8" w:rsidRDefault="008702EB" w:rsidP="00002B7B">
            <w:pPr>
              <w:pStyle w:val="TableParagraph"/>
              <w:rPr>
                <w:b/>
                <w:sz w:val="24"/>
                <w:szCs w:val="24"/>
                <w:lang w:eastAsia="ru-RU"/>
              </w:rPr>
            </w:pPr>
            <w:r w:rsidRPr="00431EB8">
              <w:rPr>
                <w:b/>
                <w:sz w:val="24"/>
                <w:szCs w:val="24"/>
                <w:lang w:eastAsia="ru-RU"/>
              </w:rPr>
              <w:t>Жеке баламен жұмыс:</w:t>
            </w:r>
          </w:p>
          <w:p w:rsidR="008702EB" w:rsidRPr="00431EB8" w:rsidRDefault="008702EB" w:rsidP="00002B7B">
            <w:pPr>
              <w:pStyle w:val="TableParagraph"/>
              <w:rPr>
                <w:sz w:val="24"/>
                <w:szCs w:val="24"/>
                <w:lang w:eastAsia="ru-RU"/>
              </w:rPr>
            </w:pPr>
            <w:r w:rsidRPr="00431EB8">
              <w:rPr>
                <w:sz w:val="24"/>
                <w:szCs w:val="24"/>
                <w:lang w:eastAsia="ru-RU"/>
              </w:rPr>
              <w:t xml:space="preserve">Сөйлеуді дамытудан  </w:t>
            </w:r>
          </w:p>
          <w:p w:rsidR="008702EB" w:rsidRPr="00431EB8" w:rsidRDefault="008702EB" w:rsidP="00002B7B">
            <w:pPr>
              <w:pStyle w:val="TableParagraph"/>
              <w:rPr>
                <w:sz w:val="24"/>
                <w:szCs w:val="24"/>
                <w:lang w:eastAsia="ru-RU"/>
              </w:rPr>
            </w:pPr>
            <w:r w:rsidRPr="00431EB8">
              <w:rPr>
                <w:sz w:val="24"/>
                <w:szCs w:val="24"/>
                <w:lang w:eastAsia="ru-RU"/>
              </w:rPr>
              <w:t>Дәрумендер сөзін  дұрыс  айтуға үйрету.</w:t>
            </w:r>
          </w:p>
        </w:tc>
      </w:tr>
      <w:tr w:rsidR="008702EB" w:rsidRPr="00BF6CF8" w:rsidTr="00002B7B">
        <w:trPr>
          <w:trHeight w:val="790"/>
        </w:trPr>
        <w:tc>
          <w:tcPr>
            <w:tcW w:w="2536"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Балалардың дербес әрекеті (аз қимылды, үстел үсті ойындары, бейнелеу әрекеті, кітап-</w:t>
            </w:r>
          </w:p>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тардықараужәнебасқалар)</w:t>
            </w:r>
          </w:p>
        </w:tc>
        <w:tc>
          <w:tcPr>
            <w:tcW w:w="2554" w:type="dxa"/>
            <w:gridSpan w:val="4"/>
            <w:tcBorders>
              <w:top w:val="single" w:sz="4" w:space="0" w:color="auto"/>
              <w:left w:val="single" w:sz="4" w:space="0" w:color="000000"/>
              <w:bottom w:val="single" w:sz="4" w:space="0" w:color="000000"/>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Қимылды ойын</w:t>
            </w:r>
          </w:p>
          <w:p w:rsidR="008702EB" w:rsidRPr="00431EB8" w:rsidRDefault="008702EB" w:rsidP="00002B7B">
            <w:pPr>
              <w:pStyle w:val="TableParagraph"/>
              <w:rPr>
                <w:sz w:val="24"/>
                <w:szCs w:val="24"/>
              </w:rPr>
            </w:pPr>
            <w:r w:rsidRPr="00431EB8">
              <w:rPr>
                <w:sz w:val="24"/>
                <w:szCs w:val="24"/>
              </w:rPr>
              <w:t>«Аққу-қаздар».</w:t>
            </w:r>
          </w:p>
          <w:p w:rsidR="008702EB" w:rsidRPr="00431EB8" w:rsidRDefault="008702EB" w:rsidP="00002B7B">
            <w:pPr>
              <w:pStyle w:val="TableParagraph"/>
              <w:rPr>
                <w:sz w:val="24"/>
                <w:szCs w:val="24"/>
              </w:rPr>
            </w:pPr>
            <w:r w:rsidRPr="00431EB8">
              <w:rPr>
                <w:sz w:val="24"/>
                <w:szCs w:val="24"/>
              </w:rPr>
              <w:t xml:space="preserve">Мақсаты: берілген кеңістікте белгі бойынша қашқандарды қуып жету, ойын шартын сақтау. </w:t>
            </w:r>
          </w:p>
          <w:p w:rsidR="008702EB" w:rsidRPr="00431EB8" w:rsidRDefault="008702EB" w:rsidP="00002B7B">
            <w:pPr>
              <w:pStyle w:val="TableParagraph"/>
              <w:rPr>
                <w:sz w:val="24"/>
                <w:szCs w:val="24"/>
              </w:rPr>
            </w:pPr>
            <w:r w:rsidRPr="00431EB8">
              <w:rPr>
                <w:sz w:val="24"/>
                <w:szCs w:val="24"/>
              </w:rPr>
              <w:t>Жаттығу ойыны</w:t>
            </w:r>
          </w:p>
          <w:p w:rsidR="008702EB" w:rsidRPr="00431EB8" w:rsidRDefault="008702EB" w:rsidP="00002B7B">
            <w:pPr>
              <w:pStyle w:val="TableParagraph"/>
              <w:rPr>
                <w:sz w:val="24"/>
                <w:szCs w:val="24"/>
              </w:rPr>
            </w:pPr>
            <w:r w:rsidRPr="00431EB8">
              <w:rPr>
                <w:sz w:val="24"/>
                <w:szCs w:val="24"/>
              </w:rPr>
              <w:t>Секіргіш жіппен жаттығу ойындары.</w:t>
            </w:r>
          </w:p>
          <w:p w:rsidR="008702EB" w:rsidRPr="00431EB8" w:rsidRDefault="008702EB" w:rsidP="00002B7B">
            <w:pPr>
              <w:pStyle w:val="TableParagraph"/>
              <w:rPr>
                <w:sz w:val="24"/>
                <w:szCs w:val="24"/>
              </w:rPr>
            </w:pPr>
            <w:r w:rsidRPr="00431EB8">
              <w:rPr>
                <w:sz w:val="24"/>
                <w:szCs w:val="24"/>
              </w:rPr>
              <w:t xml:space="preserve">Мақсаты: секіргіш жіпті алға, кері айналдыра отырып секіруге үйрету. </w:t>
            </w:r>
          </w:p>
          <w:p w:rsidR="008702EB" w:rsidRPr="00431EB8" w:rsidRDefault="008702EB" w:rsidP="00002B7B">
            <w:pPr>
              <w:pStyle w:val="TableParagraph"/>
              <w:rPr>
                <w:sz w:val="24"/>
                <w:szCs w:val="24"/>
              </w:rPr>
            </w:pPr>
            <w:r w:rsidRPr="00431EB8">
              <w:rPr>
                <w:sz w:val="24"/>
                <w:szCs w:val="24"/>
              </w:rPr>
              <w:t>Мақал-мәтел: Жері байдың-елі бай.</w:t>
            </w:r>
          </w:p>
          <w:p w:rsidR="008702EB" w:rsidRPr="00431EB8" w:rsidRDefault="008702EB" w:rsidP="00002B7B">
            <w:pPr>
              <w:pStyle w:val="TableParagraph"/>
              <w:rPr>
                <w:sz w:val="24"/>
                <w:szCs w:val="24"/>
              </w:rPr>
            </w:pPr>
            <w:r w:rsidRPr="00431EB8">
              <w:rPr>
                <w:sz w:val="24"/>
                <w:szCs w:val="24"/>
              </w:rPr>
              <w:t>Қара жерге де, қамқорлық керек.</w:t>
            </w:r>
          </w:p>
        </w:tc>
        <w:tc>
          <w:tcPr>
            <w:tcW w:w="2423" w:type="dxa"/>
            <w:gridSpan w:val="6"/>
            <w:tcBorders>
              <w:top w:val="single" w:sz="4" w:space="0" w:color="auto"/>
              <w:left w:val="single" w:sz="4" w:space="0" w:color="auto"/>
              <w:bottom w:val="single" w:sz="4" w:space="0" w:color="000000"/>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Қимылды ойын «Қасқыр қақпан»</w:t>
            </w:r>
          </w:p>
          <w:p w:rsidR="008702EB" w:rsidRPr="00431EB8" w:rsidRDefault="008702EB" w:rsidP="00002B7B">
            <w:pPr>
              <w:pStyle w:val="TableParagraph"/>
              <w:rPr>
                <w:sz w:val="24"/>
                <w:szCs w:val="24"/>
              </w:rPr>
            </w:pPr>
            <w:r w:rsidRPr="00431EB8">
              <w:rPr>
                <w:sz w:val="24"/>
                <w:szCs w:val="24"/>
              </w:rPr>
              <w:t xml:space="preserve"> Мақсаты:</w:t>
            </w:r>
          </w:p>
          <w:p w:rsidR="008702EB" w:rsidRPr="00431EB8" w:rsidRDefault="008702EB" w:rsidP="00002B7B">
            <w:pPr>
              <w:pStyle w:val="TableParagraph"/>
              <w:rPr>
                <w:sz w:val="24"/>
                <w:szCs w:val="24"/>
              </w:rPr>
            </w:pPr>
            <w:r w:rsidRPr="00431EB8">
              <w:rPr>
                <w:sz w:val="24"/>
                <w:szCs w:val="24"/>
              </w:rPr>
              <w:t>—</w:t>
            </w:r>
            <w:r w:rsidRPr="00431EB8">
              <w:rPr>
                <w:sz w:val="24"/>
                <w:szCs w:val="24"/>
              </w:rPr>
              <w:tab/>
              <w:t>белгі бойынша әрекет етуге үйрету;</w:t>
            </w:r>
          </w:p>
          <w:p w:rsidR="008702EB" w:rsidRPr="00431EB8" w:rsidRDefault="008702EB" w:rsidP="00002B7B">
            <w:pPr>
              <w:pStyle w:val="TableParagraph"/>
              <w:rPr>
                <w:sz w:val="24"/>
                <w:szCs w:val="24"/>
              </w:rPr>
            </w:pPr>
            <w:r w:rsidRPr="00431EB8">
              <w:rPr>
                <w:sz w:val="24"/>
                <w:szCs w:val="24"/>
              </w:rPr>
              <w:t>—</w:t>
            </w:r>
            <w:r w:rsidRPr="00431EB8">
              <w:rPr>
                <w:sz w:val="24"/>
                <w:szCs w:val="24"/>
              </w:rPr>
              <w:tab/>
              <w:t>ойын шартын сақтап ойнауға баулу;</w:t>
            </w:r>
          </w:p>
          <w:p w:rsidR="008702EB" w:rsidRPr="00431EB8" w:rsidRDefault="008702EB" w:rsidP="00002B7B">
            <w:pPr>
              <w:pStyle w:val="TableParagraph"/>
              <w:rPr>
                <w:sz w:val="24"/>
                <w:szCs w:val="24"/>
              </w:rPr>
            </w:pPr>
            <w:r w:rsidRPr="00431EB8">
              <w:rPr>
                <w:sz w:val="24"/>
                <w:szCs w:val="24"/>
              </w:rPr>
              <w:t>Жаттығу ойыны</w:t>
            </w:r>
          </w:p>
          <w:p w:rsidR="008702EB" w:rsidRPr="00431EB8" w:rsidRDefault="008702EB" w:rsidP="00002B7B">
            <w:pPr>
              <w:pStyle w:val="TableParagraph"/>
              <w:rPr>
                <w:sz w:val="24"/>
                <w:szCs w:val="24"/>
              </w:rPr>
            </w:pPr>
            <w:r w:rsidRPr="00431EB8">
              <w:rPr>
                <w:sz w:val="24"/>
                <w:szCs w:val="24"/>
              </w:rPr>
              <w:t>Ұзындыққа секіру.</w:t>
            </w:r>
          </w:p>
          <w:p w:rsidR="008702EB" w:rsidRPr="00431EB8" w:rsidRDefault="008702EB" w:rsidP="00002B7B">
            <w:pPr>
              <w:pStyle w:val="TableParagraph"/>
              <w:rPr>
                <w:sz w:val="24"/>
                <w:szCs w:val="24"/>
              </w:rPr>
            </w:pPr>
            <w:r w:rsidRPr="00431EB8">
              <w:rPr>
                <w:sz w:val="24"/>
                <w:szCs w:val="24"/>
              </w:rPr>
              <w:t>Мақсаты: ұзындыққа секіруге жаттықтыру.</w:t>
            </w:r>
          </w:p>
        </w:tc>
        <w:tc>
          <w:tcPr>
            <w:tcW w:w="2410" w:type="dxa"/>
            <w:gridSpan w:val="4"/>
            <w:tcBorders>
              <w:top w:val="single" w:sz="4" w:space="0" w:color="auto"/>
              <w:left w:val="single" w:sz="4" w:space="0" w:color="auto"/>
              <w:bottom w:val="single" w:sz="4" w:space="0" w:color="000000"/>
              <w:right w:val="single" w:sz="4" w:space="0" w:color="auto"/>
            </w:tcBorders>
            <w:shd w:val="clear" w:color="auto" w:fill="FFFFFF"/>
          </w:tcPr>
          <w:p w:rsidR="008702EB" w:rsidRPr="00431EB8" w:rsidRDefault="008702EB" w:rsidP="00002B7B">
            <w:pPr>
              <w:pStyle w:val="TableParagraph"/>
              <w:rPr>
                <w:b/>
                <w:sz w:val="24"/>
                <w:szCs w:val="24"/>
              </w:rPr>
            </w:pPr>
            <w:r w:rsidRPr="00431EB8">
              <w:rPr>
                <w:b/>
                <w:sz w:val="24"/>
                <w:szCs w:val="24"/>
              </w:rPr>
              <w:t>Қимылды ойын «Кім жылдам?».</w:t>
            </w:r>
          </w:p>
          <w:p w:rsidR="008702EB" w:rsidRPr="00431EB8" w:rsidRDefault="008702EB" w:rsidP="00002B7B">
            <w:pPr>
              <w:pStyle w:val="TableParagraph"/>
              <w:rPr>
                <w:b/>
                <w:sz w:val="24"/>
                <w:szCs w:val="24"/>
              </w:rPr>
            </w:pPr>
            <w:r w:rsidRPr="00431EB8">
              <w:rPr>
                <w:b/>
                <w:sz w:val="24"/>
                <w:szCs w:val="24"/>
              </w:rPr>
              <w:t xml:space="preserve">Мақсаты: жүкіруге жаттықтыру, жылдамдықтарын дамыту. </w:t>
            </w:r>
          </w:p>
          <w:p w:rsidR="008702EB" w:rsidRPr="00431EB8" w:rsidRDefault="008702EB" w:rsidP="00002B7B">
            <w:pPr>
              <w:pStyle w:val="TableParagraph"/>
              <w:rPr>
                <w:b/>
                <w:sz w:val="24"/>
                <w:szCs w:val="24"/>
              </w:rPr>
            </w:pPr>
            <w:r w:rsidRPr="00431EB8">
              <w:rPr>
                <w:b/>
                <w:sz w:val="24"/>
                <w:szCs w:val="24"/>
              </w:rPr>
              <w:t xml:space="preserve">Жаттығу ойыны  Бір-біріне доп лақтыру. </w:t>
            </w:r>
          </w:p>
          <w:p w:rsidR="008702EB" w:rsidRPr="00431EB8" w:rsidRDefault="008702EB" w:rsidP="00002B7B">
            <w:pPr>
              <w:pStyle w:val="TableParagraph"/>
              <w:rPr>
                <w:b/>
                <w:sz w:val="24"/>
                <w:szCs w:val="24"/>
              </w:rPr>
            </w:pPr>
            <w:r w:rsidRPr="00431EB8">
              <w:rPr>
                <w:b/>
                <w:sz w:val="24"/>
                <w:szCs w:val="24"/>
              </w:rPr>
              <w:t xml:space="preserve">Мақсаты: қозғалыс координацияларын дамыту. </w:t>
            </w:r>
          </w:p>
          <w:p w:rsidR="008702EB" w:rsidRPr="00431EB8" w:rsidRDefault="008702EB" w:rsidP="00002B7B">
            <w:pPr>
              <w:pStyle w:val="TableParagraph"/>
              <w:rPr>
                <w:b/>
                <w:sz w:val="24"/>
                <w:szCs w:val="24"/>
              </w:rPr>
            </w:pPr>
            <w:r w:rsidRPr="00431EB8">
              <w:rPr>
                <w:b/>
                <w:sz w:val="24"/>
                <w:szCs w:val="24"/>
              </w:rPr>
              <w:t>Халық болжамы. Өрмекші бұрышқа тығылса, жел болады.</w:t>
            </w:r>
          </w:p>
        </w:tc>
        <w:tc>
          <w:tcPr>
            <w:tcW w:w="1984" w:type="dxa"/>
            <w:gridSpan w:val="6"/>
            <w:tcBorders>
              <w:top w:val="single" w:sz="4" w:space="0" w:color="auto"/>
              <w:left w:val="single" w:sz="4" w:space="0" w:color="auto"/>
              <w:bottom w:val="single" w:sz="4" w:space="0" w:color="000000"/>
              <w:right w:val="single" w:sz="4" w:space="0" w:color="auto"/>
            </w:tcBorders>
            <w:shd w:val="clear" w:color="auto" w:fill="FFFFFF"/>
          </w:tcPr>
          <w:p w:rsidR="008702EB" w:rsidRPr="00431EB8" w:rsidRDefault="008702EB" w:rsidP="00002B7B">
            <w:pPr>
              <w:pStyle w:val="TableParagraph"/>
              <w:rPr>
                <w:bCs/>
                <w:sz w:val="24"/>
                <w:szCs w:val="24"/>
              </w:rPr>
            </w:pPr>
            <w:r w:rsidRPr="00431EB8">
              <w:rPr>
                <w:bCs/>
                <w:sz w:val="24"/>
                <w:szCs w:val="24"/>
              </w:rPr>
              <w:t xml:space="preserve">Қимылды ойын. </w:t>
            </w:r>
          </w:p>
          <w:p w:rsidR="008702EB" w:rsidRPr="00431EB8" w:rsidRDefault="008702EB" w:rsidP="00002B7B">
            <w:pPr>
              <w:pStyle w:val="TableParagraph"/>
              <w:rPr>
                <w:bCs/>
                <w:sz w:val="24"/>
                <w:szCs w:val="24"/>
              </w:rPr>
            </w:pPr>
            <w:r w:rsidRPr="00431EB8">
              <w:rPr>
                <w:bCs/>
                <w:sz w:val="24"/>
                <w:szCs w:val="24"/>
              </w:rPr>
              <w:t>«Бәйге».</w:t>
            </w:r>
          </w:p>
          <w:p w:rsidR="008702EB" w:rsidRPr="00431EB8" w:rsidRDefault="008702EB" w:rsidP="00002B7B">
            <w:pPr>
              <w:pStyle w:val="TableParagraph"/>
              <w:rPr>
                <w:bCs/>
                <w:sz w:val="24"/>
                <w:szCs w:val="24"/>
              </w:rPr>
            </w:pPr>
            <w:r w:rsidRPr="00431EB8">
              <w:rPr>
                <w:bCs/>
                <w:sz w:val="24"/>
                <w:szCs w:val="24"/>
              </w:rPr>
              <w:t xml:space="preserve">Мақсаты: нысанаға тез жетуге деген құлшыныстарын, жеңіске деген құштарлықтарын арттыру. </w:t>
            </w:r>
          </w:p>
          <w:p w:rsidR="008702EB" w:rsidRPr="00431EB8" w:rsidRDefault="008702EB" w:rsidP="00002B7B">
            <w:pPr>
              <w:pStyle w:val="TableParagraph"/>
              <w:rPr>
                <w:bCs/>
                <w:sz w:val="24"/>
                <w:szCs w:val="24"/>
              </w:rPr>
            </w:pPr>
            <w:r w:rsidRPr="00431EB8">
              <w:rPr>
                <w:bCs/>
                <w:sz w:val="24"/>
                <w:szCs w:val="24"/>
              </w:rPr>
              <w:t>Жаттығу ойыны.  Қозғалыстарын дамыту</w:t>
            </w:r>
          </w:p>
          <w:p w:rsidR="008702EB" w:rsidRPr="00431EB8" w:rsidRDefault="008702EB" w:rsidP="00002B7B">
            <w:pPr>
              <w:pStyle w:val="TableParagraph"/>
              <w:rPr>
                <w:bCs/>
                <w:sz w:val="24"/>
                <w:szCs w:val="24"/>
              </w:rPr>
            </w:pPr>
            <w:r w:rsidRPr="00431EB8">
              <w:rPr>
                <w:bCs/>
                <w:sz w:val="24"/>
                <w:szCs w:val="24"/>
              </w:rPr>
              <w:t xml:space="preserve">Мақсаты:                                                                 секіргіш жіппен секіруге жаттықтыру. </w:t>
            </w:r>
          </w:p>
          <w:p w:rsidR="008702EB" w:rsidRPr="00431EB8" w:rsidRDefault="008702EB" w:rsidP="00002B7B">
            <w:pPr>
              <w:pStyle w:val="TableParagraph"/>
              <w:rPr>
                <w:bCs/>
                <w:sz w:val="24"/>
                <w:szCs w:val="24"/>
              </w:rPr>
            </w:pPr>
          </w:p>
        </w:tc>
        <w:tc>
          <w:tcPr>
            <w:tcW w:w="3261" w:type="dxa"/>
            <w:gridSpan w:val="4"/>
            <w:tcBorders>
              <w:top w:val="single" w:sz="4" w:space="0" w:color="auto"/>
              <w:left w:val="single" w:sz="4" w:space="0" w:color="auto"/>
              <w:bottom w:val="single" w:sz="4" w:space="0" w:color="000000"/>
              <w:right w:val="single" w:sz="4" w:space="0" w:color="000000"/>
            </w:tcBorders>
            <w:shd w:val="clear" w:color="auto" w:fill="FFFFFF"/>
          </w:tcPr>
          <w:p w:rsidR="008702EB" w:rsidRPr="00431EB8" w:rsidRDefault="008702EB" w:rsidP="00002B7B">
            <w:pPr>
              <w:pStyle w:val="TableParagraph"/>
              <w:rPr>
                <w:b/>
                <w:sz w:val="24"/>
                <w:szCs w:val="24"/>
              </w:rPr>
            </w:pPr>
            <w:r w:rsidRPr="00431EB8">
              <w:rPr>
                <w:b/>
                <w:sz w:val="24"/>
                <w:szCs w:val="24"/>
              </w:rPr>
              <w:t xml:space="preserve">Қимылды ойын: «Ұшты ұшты». </w:t>
            </w:r>
          </w:p>
          <w:p w:rsidR="008702EB" w:rsidRPr="00431EB8" w:rsidRDefault="008702EB" w:rsidP="00002B7B">
            <w:pPr>
              <w:pStyle w:val="TableParagraph"/>
              <w:rPr>
                <w:b/>
                <w:sz w:val="24"/>
                <w:szCs w:val="24"/>
              </w:rPr>
            </w:pPr>
            <w:r w:rsidRPr="00431EB8">
              <w:rPr>
                <w:b/>
                <w:sz w:val="24"/>
                <w:szCs w:val="24"/>
              </w:rPr>
              <w:t xml:space="preserve">Мақсаты: зейіндерін дамыту, байқампаздыққа, тез ойлап, тез шешім қабылдауға үйрету. </w:t>
            </w:r>
          </w:p>
          <w:p w:rsidR="008702EB" w:rsidRPr="00431EB8" w:rsidRDefault="008702EB" w:rsidP="00002B7B">
            <w:pPr>
              <w:pStyle w:val="TableParagraph"/>
              <w:rPr>
                <w:b/>
                <w:sz w:val="24"/>
                <w:szCs w:val="24"/>
              </w:rPr>
            </w:pPr>
            <w:r w:rsidRPr="00431EB8">
              <w:rPr>
                <w:b/>
                <w:sz w:val="24"/>
                <w:szCs w:val="24"/>
              </w:rPr>
              <w:t xml:space="preserve"> Жеке жұмыс </w:t>
            </w:r>
          </w:p>
          <w:p w:rsidR="008702EB" w:rsidRPr="00431EB8" w:rsidRDefault="008702EB" w:rsidP="00002B7B">
            <w:pPr>
              <w:pStyle w:val="TableParagraph"/>
              <w:rPr>
                <w:b/>
                <w:sz w:val="24"/>
                <w:szCs w:val="24"/>
              </w:rPr>
            </w:pPr>
            <w:r w:rsidRPr="00431EB8">
              <w:rPr>
                <w:b/>
                <w:sz w:val="24"/>
                <w:szCs w:val="24"/>
              </w:rPr>
              <w:t>Жаңылтпаштар жаттау:</w:t>
            </w:r>
          </w:p>
          <w:p w:rsidR="008702EB" w:rsidRPr="00431EB8" w:rsidRDefault="008702EB" w:rsidP="00002B7B">
            <w:pPr>
              <w:pStyle w:val="TableParagraph"/>
              <w:rPr>
                <w:b/>
                <w:sz w:val="24"/>
                <w:szCs w:val="24"/>
              </w:rPr>
            </w:pPr>
            <w:r w:rsidRPr="00431EB8">
              <w:rPr>
                <w:b/>
                <w:sz w:val="24"/>
                <w:szCs w:val="24"/>
              </w:rPr>
              <w:t>Үйір, үйір үйректі,</w:t>
            </w:r>
          </w:p>
          <w:p w:rsidR="008702EB" w:rsidRPr="00431EB8" w:rsidRDefault="008702EB" w:rsidP="00002B7B">
            <w:pPr>
              <w:pStyle w:val="TableParagraph"/>
              <w:rPr>
                <w:b/>
                <w:sz w:val="24"/>
                <w:szCs w:val="24"/>
              </w:rPr>
            </w:pPr>
            <w:r w:rsidRPr="00431EB8">
              <w:rPr>
                <w:b/>
                <w:sz w:val="24"/>
                <w:szCs w:val="24"/>
              </w:rPr>
              <w:t xml:space="preserve"> Қаз маңғаз,</w:t>
            </w:r>
          </w:p>
          <w:p w:rsidR="008702EB" w:rsidRPr="00431EB8" w:rsidRDefault="008702EB" w:rsidP="00002B7B">
            <w:pPr>
              <w:pStyle w:val="TableParagraph"/>
              <w:rPr>
                <w:b/>
                <w:sz w:val="24"/>
                <w:szCs w:val="24"/>
              </w:rPr>
            </w:pPr>
            <w:r w:rsidRPr="00431EB8">
              <w:rPr>
                <w:b/>
                <w:sz w:val="24"/>
                <w:szCs w:val="24"/>
              </w:rPr>
              <w:t>Үйірге кім үйретті?             Маңғаз қаз.</w:t>
            </w:r>
          </w:p>
          <w:p w:rsidR="008702EB" w:rsidRPr="00431EB8" w:rsidRDefault="008702EB" w:rsidP="00002B7B">
            <w:pPr>
              <w:pStyle w:val="TableParagraph"/>
              <w:rPr>
                <w:b/>
                <w:sz w:val="24"/>
                <w:szCs w:val="24"/>
              </w:rPr>
            </w:pPr>
            <w:r w:rsidRPr="00431EB8">
              <w:rPr>
                <w:b/>
                <w:sz w:val="24"/>
                <w:szCs w:val="24"/>
              </w:rPr>
              <w:t>Үйір, үйір үйректі,</w:t>
            </w:r>
          </w:p>
          <w:p w:rsidR="008702EB" w:rsidRPr="00431EB8" w:rsidRDefault="008702EB" w:rsidP="00002B7B">
            <w:pPr>
              <w:pStyle w:val="TableParagraph"/>
              <w:rPr>
                <w:b/>
                <w:sz w:val="24"/>
                <w:szCs w:val="24"/>
              </w:rPr>
            </w:pPr>
            <w:r w:rsidRPr="00431EB8">
              <w:rPr>
                <w:b/>
                <w:sz w:val="24"/>
                <w:szCs w:val="24"/>
              </w:rPr>
              <w:t xml:space="preserve"> Әр кез маңғаз,</w:t>
            </w:r>
          </w:p>
          <w:p w:rsidR="008702EB" w:rsidRPr="00431EB8" w:rsidRDefault="008702EB" w:rsidP="00002B7B">
            <w:pPr>
              <w:pStyle w:val="TableParagraph"/>
              <w:rPr>
                <w:b/>
                <w:sz w:val="24"/>
                <w:szCs w:val="24"/>
              </w:rPr>
            </w:pPr>
            <w:r w:rsidRPr="00431EB8">
              <w:rPr>
                <w:b/>
                <w:sz w:val="24"/>
                <w:szCs w:val="24"/>
              </w:rPr>
              <w:t xml:space="preserve">Үйірге өзім үйреттім.          </w:t>
            </w:r>
          </w:p>
          <w:p w:rsidR="008702EB" w:rsidRPr="00431EB8" w:rsidRDefault="008702EB" w:rsidP="00002B7B">
            <w:pPr>
              <w:pStyle w:val="TableParagraph"/>
              <w:rPr>
                <w:b/>
                <w:sz w:val="24"/>
                <w:szCs w:val="24"/>
              </w:rPr>
            </w:pPr>
            <w:r w:rsidRPr="00431EB8">
              <w:rPr>
                <w:b/>
                <w:sz w:val="24"/>
                <w:szCs w:val="24"/>
              </w:rPr>
              <w:t>Қаз маңғаз.</w:t>
            </w:r>
          </w:p>
          <w:p w:rsidR="008702EB" w:rsidRPr="00431EB8" w:rsidRDefault="008702EB" w:rsidP="00002B7B">
            <w:pPr>
              <w:pStyle w:val="TableParagraph"/>
              <w:rPr>
                <w:b/>
                <w:sz w:val="24"/>
                <w:szCs w:val="24"/>
              </w:rPr>
            </w:pPr>
            <w:r w:rsidRPr="00431EB8">
              <w:rPr>
                <w:b/>
                <w:sz w:val="24"/>
                <w:szCs w:val="24"/>
              </w:rPr>
              <w:t xml:space="preserve">Мақсаты: сөздік қорларын байыту. </w:t>
            </w:r>
          </w:p>
          <w:p w:rsidR="008702EB" w:rsidRPr="00431EB8" w:rsidRDefault="008702EB" w:rsidP="00002B7B">
            <w:pPr>
              <w:pStyle w:val="TableParagraph"/>
              <w:rPr>
                <w:b/>
                <w:sz w:val="24"/>
                <w:szCs w:val="24"/>
              </w:rPr>
            </w:pPr>
            <w:r w:rsidRPr="00431EB8">
              <w:rPr>
                <w:b/>
                <w:sz w:val="24"/>
                <w:szCs w:val="24"/>
              </w:rPr>
              <w:t xml:space="preserve">Тыйым сөздер: </w:t>
            </w:r>
          </w:p>
          <w:p w:rsidR="008702EB" w:rsidRPr="00431EB8" w:rsidRDefault="008702EB" w:rsidP="00002B7B">
            <w:pPr>
              <w:pStyle w:val="TableParagraph"/>
              <w:rPr>
                <w:b/>
                <w:sz w:val="24"/>
                <w:szCs w:val="24"/>
              </w:rPr>
            </w:pPr>
            <w:r w:rsidRPr="00431EB8">
              <w:rPr>
                <w:b/>
                <w:sz w:val="24"/>
                <w:szCs w:val="24"/>
              </w:rPr>
              <w:t xml:space="preserve">Құс ұясын бұзба.                        </w:t>
            </w:r>
          </w:p>
          <w:p w:rsidR="008702EB" w:rsidRPr="00431EB8" w:rsidRDefault="008702EB" w:rsidP="00002B7B">
            <w:pPr>
              <w:pStyle w:val="TableParagraph"/>
              <w:rPr>
                <w:b/>
                <w:sz w:val="24"/>
                <w:szCs w:val="24"/>
              </w:rPr>
            </w:pPr>
            <w:r w:rsidRPr="00431EB8">
              <w:rPr>
                <w:b/>
                <w:sz w:val="24"/>
                <w:szCs w:val="24"/>
              </w:rPr>
              <w:t xml:space="preserve">Құсқа тас атпа.                       </w:t>
            </w:r>
          </w:p>
          <w:p w:rsidR="008702EB" w:rsidRPr="00431EB8" w:rsidRDefault="008702EB" w:rsidP="00002B7B">
            <w:pPr>
              <w:pStyle w:val="TableParagraph"/>
              <w:rPr>
                <w:b/>
                <w:sz w:val="24"/>
                <w:szCs w:val="24"/>
              </w:rPr>
            </w:pPr>
            <w:r w:rsidRPr="00431EB8">
              <w:rPr>
                <w:b/>
                <w:sz w:val="24"/>
                <w:szCs w:val="24"/>
              </w:rPr>
              <w:t>Құс жұмыртқасын сындырма.</w:t>
            </w:r>
          </w:p>
        </w:tc>
      </w:tr>
      <w:tr w:rsidR="008702EB" w:rsidRPr="00BF6CF8" w:rsidTr="008702EB">
        <w:tc>
          <w:tcPr>
            <w:tcW w:w="2536"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sz w:val="24"/>
                <w:szCs w:val="24"/>
              </w:rPr>
              <w:t>Балаларды</w:t>
            </w:r>
            <w:r w:rsidRPr="00431EB8">
              <w:rPr>
                <w:rFonts w:ascii="Times New Roman" w:hAnsi="Times New Roman" w:cs="Times New Roman"/>
                <w:b/>
                <w:sz w:val="24"/>
                <w:szCs w:val="24"/>
                <w:lang w:val="kk-KZ"/>
              </w:rPr>
              <w:t>ң</w:t>
            </w:r>
            <w:r w:rsidRPr="00431EB8">
              <w:rPr>
                <w:rFonts w:ascii="Times New Roman" w:hAnsi="Times New Roman" w:cs="Times New Roman"/>
                <w:b/>
                <w:sz w:val="24"/>
                <w:szCs w:val="24"/>
              </w:rPr>
              <w:t>үйгеқайт</w:t>
            </w:r>
            <w:r w:rsidRPr="00431EB8">
              <w:rPr>
                <w:rFonts w:ascii="Times New Roman" w:hAnsi="Times New Roman" w:cs="Times New Roman"/>
                <w:b/>
                <w:sz w:val="24"/>
                <w:szCs w:val="24"/>
                <w:lang w:val="kk-KZ"/>
              </w:rPr>
              <w:t>уы</w:t>
            </w:r>
          </w:p>
        </w:tc>
        <w:tc>
          <w:tcPr>
            <w:tcW w:w="2659" w:type="dxa"/>
            <w:gridSpan w:val="6"/>
            <w:vMerge w:val="restart"/>
            <w:tcBorders>
              <w:top w:val="single" w:sz="4" w:space="0" w:color="auto"/>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 xml:space="preserve"> Ата –аналарға кеңес</w:t>
            </w:r>
          </w:p>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545" w:type="dxa"/>
            <w:gridSpan w:val="5"/>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 xml:space="preserve">  Ата –аналарға кеңес</w:t>
            </w:r>
          </w:p>
          <w:p w:rsidR="008702EB" w:rsidRPr="00431EB8" w:rsidRDefault="008702EB" w:rsidP="00002B7B">
            <w:pPr>
              <w:rPr>
                <w:rFonts w:ascii="Times New Roman" w:hAnsi="Times New Roman" w:cs="Times New Roman"/>
                <w:b/>
                <w:bCs/>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183" w:type="dxa"/>
            <w:gridSpan w:val="3"/>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b/>
                <w:bCs/>
                <w:i/>
                <w:sz w:val="24"/>
                <w:szCs w:val="24"/>
                <w:lang w:val="kk-KZ"/>
              </w:rPr>
              <w:t>Ата –аналарға кеңес</w:t>
            </w:r>
          </w:p>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1984" w:type="dxa"/>
            <w:gridSpan w:val="6"/>
            <w:vMerge w:val="restart"/>
            <w:tcBorders>
              <w:top w:val="single" w:sz="4" w:space="0" w:color="auto"/>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Ата –аналарға кеңес</w:t>
            </w:r>
          </w:p>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3261" w:type="dxa"/>
            <w:gridSpan w:val="4"/>
            <w:vMerge w:val="restart"/>
            <w:tcBorders>
              <w:top w:val="single" w:sz="4" w:space="0" w:color="auto"/>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Ата –аналарға кеңес</w:t>
            </w:r>
          </w:p>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8702EB" w:rsidRPr="00BF6CF8" w:rsidTr="008702EB">
        <w:trPr>
          <w:trHeight w:val="100"/>
        </w:trPr>
        <w:tc>
          <w:tcPr>
            <w:tcW w:w="2536"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8702EB" w:rsidRPr="00431EB8" w:rsidRDefault="008702EB" w:rsidP="00002B7B">
            <w:pPr>
              <w:rPr>
                <w:rFonts w:ascii="Times New Roman" w:hAnsi="Times New Roman" w:cs="Times New Roman"/>
                <w:b/>
                <w:sz w:val="24"/>
                <w:szCs w:val="24"/>
                <w:lang w:val="kk-KZ"/>
              </w:rPr>
            </w:pPr>
          </w:p>
        </w:tc>
        <w:tc>
          <w:tcPr>
            <w:tcW w:w="2659" w:type="dxa"/>
            <w:gridSpan w:val="6"/>
            <w:vMerge/>
            <w:tcBorders>
              <w:left w:val="single" w:sz="4" w:space="0" w:color="auto"/>
              <w:right w:val="single" w:sz="4" w:space="0" w:color="auto"/>
            </w:tcBorders>
            <w:shd w:val="clear" w:color="auto" w:fill="auto"/>
            <w:vAlign w:val="center"/>
          </w:tcPr>
          <w:p w:rsidR="008702EB" w:rsidRPr="00431EB8" w:rsidRDefault="008702EB" w:rsidP="00002B7B">
            <w:pPr>
              <w:rPr>
                <w:rFonts w:ascii="Times New Roman" w:hAnsi="Times New Roman" w:cs="Times New Roman"/>
                <w:sz w:val="24"/>
                <w:szCs w:val="24"/>
                <w:lang w:val="kk-KZ"/>
              </w:rPr>
            </w:pPr>
          </w:p>
        </w:tc>
        <w:tc>
          <w:tcPr>
            <w:tcW w:w="2554" w:type="dxa"/>
            <w:gridSpan w:val="6"/>
            <w:tcBorders>
              <w:top w:val="nil"/>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2174" w:type="dxa"/>
            <w:gridSpan w:val="2"/>
            <w:tcBorders>
              <w:top w:val="nil"/>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1984" w:type="dxa"/>
            <w:gridSpan w:val="6"/>
            <w:vMerge/>
            <w:tcBorders>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3261" w:type="dxa"/>
            <w:gridSpan w:val="4"/>
            <w:vMerge/>
            <w:tcBorders>
              <w:left w:val="single" w:sz="4" w:space="0" w:color="auto"/>
              <w:right w:val="single" w:sz="4" w:space="0" w:color="auto"/>
            </w:tcBorders>
            <w:shd w:val="clear" w:color="auto" w:fill="auto"/>
            <w:vAlign w:val="center"/>
          </w:tcPr>
          <w:p w:rsidR="008702EB" w:rsidRPr="00431EB8" w:rsidRDefault="008702EB" w:rsidP="00002B7B">
            <w:pPr>
              <w:rPr>
                <w:rFonts w:ascii="Times New Roman" w:hAnsi="Times New Roman" w:cs="Times New Roman"/>
                <w:b/>
                <w:sz w:val="24"/>
                <w:szCs w:val="24"/>
                <w:lang w:val="kk-KZ"/>
              </w:rPr>
            </w:pPr>
          </w:p>
        </w:tc>
      </w:tr>
      <w:tr w:rsidR="008702EB" w:rsidRPr="00BF6CF8" w:rsidTr="008702EB">
        <w:trPr>
          <w:trHeight w:val="100"/>
        </w:trPr>
        <w:tc>
          <w:tcPr>
            <w:tcW w:w="2536"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8702EB" w:rsidRPr="00431EB8" w:rsidRDefault="008702EB" w:rsidP="00002B7B">
            <w:pPr>
              <w:rPr>
                <w:rFonts w:ascii="Times New Roman" w:hAnsi="Times New Roman" w:cs="Times New Roman"/>
                <w:b/>
                <w:sz w:val="24"/>
                <w:szCs w:val="24"/>
                <w:lang w:val="kk-KZ"/>
              </w:rPr>
            </w:pPr>
          </w:p>
        </w:tc>
        <w:tc>
          <w:tcPr>
            <w:tcW w:w="2659" w:type="dxa"/>
            <w:gridSpan w:val="6"/>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545" w:type="dxa"/>
            <w:gridSpan w:val="5"/>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bCs/>
                <w:sz w:val="24"/>
                <w:szCs w:val="24"/>
                <w:lang w:val="kk-KZ"/>
              </w:rPr>
            </w:pPr>
          </w:p>
        </w:tc>
        <w:tc>
          <w:tcPr>
            <w:tcW w:w="2183" w:type="dxa"/>
            <w:gridSpan w:val="3"/>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1984" w:type="dxa"/>
            <w:gridSpan w:val="6"/>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3261" w:type="dxa"/>
            <w:gridSpan w:val="4"/>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r>
    </w:tbl>
    <w:p w:rsidR="00F31CF4" w:rsidRPr="004E5973" w:rsidRDefault="00F31CF4" w:rsidP="00F31CF4">
      <w:pPr>
        <w:pStyle w:val="TableParagraph"/>
        <w:jc w:val="center"/>
        <w:rPr>
          <w:b/>
          <w:bCs/>
          <w:sz w:val="24"/>
          <w:szCs w:val="24"/>
        </w:rPr>
      </w:pPr>
      <w:r w:rsidRPr="004E5973">
        <w:rPr>
          <w:b/>
          <w:bCs/>
          <w:sz w:val="24"/>
          <w:szCs w:val="24"/>
        </w:rPr>
        <w:t>Тәрбиелеу-білім беру процесінің циклограммасы</w:t>
      </w:r>
    </w:p>
    <w:p w:rsidR="00F31CF4" w:rsidRPr="008702EB" w:rsidRDefault="00F31CF4" w:rsidP="008702EB">
      <w:pPr>
        <w:pStyle w:val="TableParagraph"/>
        <w:rPr>
          <w:b/>
          <w:bCs/>
          <w:sz w:val="24"/>
          <w:szCs w:val="24"/>
          <w:u w:val="single"/>
        </w:rPr>
      </w:pPr>
      <w:r w:rsidRPr="004E5973">
        <w:rPr>
          <w:b/>
          <w:bCs/>
          <w:sz w:val="24"/>
          <w:szCs w:val="24"/>
        </w:rPr>
        <w:t xml:space="preserve">Білім беру ұйымы  </w:t>
      </w:r>
      <w:r w:rsidR="008702EB" w:rsidRPr="008702EB">
        <w:rPr>
          <w:sz w:val="24"/>
          <w:szCs w:val="24"/>
        </w:rPr>
        <w:t>Дарья ЖББМ</w:t>
      </w:r>
    </w:p>
    <w:p w:rsidR="00F31CF4" w:rsidRPr="004E5973" w:rsidRDefault="00F31CF4" w:rsidP="00F31CF4">
      <w:pPr>
        <w:pStyle w:val="TableParagraph"/>
        <w:rPr>
          <w:b/>
          <w:bCs/>
          <w:sz w:val="24"/>
          <w:szCs w:val="24"/>
          <w:u w:val="single"/>
        </w:rPr>
      </w:pPr>
      <w:r w:rsidRPr="004E5973">
        <w:rPr>
          <w:b/>
          <w:bCs/>
          <w:sz w:val="24"/>
          <w:szCs w:val="24"/>
        </w:rPr>
        <w:t xml:space="preserve">Мектепалды  </w:t>
      </w:r>
      <w:r w:rsidRPr="004E5973">
        <w:rPr>
          <w:b/>
          <w:bCs/>
          <w:sz w:val="24"/>
          <w:szCs w:val="24"/>
          <w:u w:val="single"/>
        </w:rPr>
        <w:t>О «</w:t>
      </w:r>
      <w:r w:rsidR="008702EB">
        <w:rPr>
          <w:b/>
          <w:bCs/>
          <w:sz w:val="24"/>
          <w:szCs w:val="24"/>
          <w:u w:val="single"/>
          <w:lang w:val="ru-RU"/>
        </w:rPr>
        <w:t>А</w:t>
      </w:r>
      <w:r w:rsidRPr="004E5973">
        <w:rPr>
          <w:b/>
          <w:bCs/>
          <w:sz w:val="24"/>
          <w:szCs w:val="24"/>
          <w:u w:val="single"/>
        </w:rPr>
        <w:t>» сыныбы</w:t>
      </w:r>
    </w:p>
    <w:p w:rsidR="00F31CF4" w:rsidRPr="004E5973" w:rsidRDefault="00F31CF4" w:rsidP="00F31CF4">
      <w:pPr>
        <w:pStyle w:val="TableParagraph"/>
        <w:rPr>
          <w:b/>
          <w:bCs/>
          <w:sz w:val="24"/>
          <w:szCs w:val="24"/>
          <w:u w:val="single"/>
        </w:rPr>
      </w:pPr>
      <w:r w:rsidRPr="004E5973">
        <w:rPr>
          <w:b/>
          <w:bCs/>
          <w:sz w:val="24"/>
          <w:szCs w:val="24"/>
        </w:rPr>
        <w:t xml:space="preserve">Балалардың жасы   </w:t>
      </w:r>
      <w:r w:rsidRPr="004E5973">
        <w:rPr>
          <w:b/>
          <w:bCs/>
          <w:sz w:val="24"/>
          <w:szCs w:val="24"/>
          <w:u w:val="single"/>
        </w:rPr>
        <w:t>5 жас</w:t>
      </w:r>
    </w:p>
    <w:p w:rsidR="00F31CF4" w:rsidRPr="004E5973" w:rsidRDefault="00F31CF4" w:rsidP="00F31CF4">
      <w:pPr>
        <w:pStyle w:val="TableParagraph"/>
        <w:rPr>
          <w:b/>
          <w:bCs/>
          <w:sz w:val="24"/>
          <w:szCs w:val="24"/>
          <w:u w:val="single"/>
        </w:rPr>
      </w:pPr>
      <w:r w:rsidRPr="004E5973">
        <w:rPr>
          <w:b/>
          <w:bCs/>
          <w:sz w:val="24"/>
          <w:szCs w:val="24"/>
        </w:rPr>
        <w:t xml:space="preserve">Жоспардың құрылу кезеңі   </w:t>
      </w:r>
      <w:r w:rsidR="008702EB" w:rsidRPr="008702EB">
        <w:rPr>
          <w:b/>
          <w:bCs/>
          <w:sz w:val="24"/>
          <w:szCs w:val="24"/>
          <w:u w:val="single"/>
        </w:rPr>
        <w:t>3</w:t>
      </w:r>
      <w:r w:rsidRPr="004E5973">
        <w:rPr>
          <w:b/>
          <w:bCs/>
          <w:sz w:val="24"/>
          <w:szCs w:val="24"/>
          <w:u w:val="single"/>
        </w:rPr>
        <w:t>-апта      15 –19   сәуір    2023-2024 оқу жылы</w:t>
      </w:r>
    </w:p>
    <w:p w:rsidR="00F31CF4" w:rsidRPr="00431EB8" w:rsidRDefault="00F31CF4" w:rsidP="00F31CF4">
      <w:pPr>
        <w:rPr>
          <w:rFonts w:ascii="Times New Roman" w:hAnsi="Times New Roman" w:cs="Times New Roman"/>
          <w:sz w:val="24"/>
          <w:szCs w:val="24"/>
          <w:lang w:val="kk-KZ"/>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9"/>
        <w:gridCol w:w="257"/>
        <w:gridCol w:w="33"/>
        <w:gridCol w:w="1405"/>
        <w:gridCol w:w="426"/>
        <w:gridCol w:w="693"/>
        <w:gridCol w:w="24"/>
        <w:gridCol w:w="6"/>
        <w:gridCol w:w="90"/>
        <w:gridCol w:w="15"/>
        <w:gridCol w:w="1862"/>
        <w:gridCol w:w="311"/>
        <w:gridCol w:w="142"/>
        <w:gridCol w:w="410"/>
        <w:gridCol w:w="441"/>
        <w:gridCol w:w="1247"/>
        <w:gridCol w:w="690"/>
        <w:gridCol w:w="44"/>
        <w:gridCol w:w="145"/>
        <w:gridCol w:w="422"/>
        <w:gridCol w:w="1532"/>
        <w:gridCol w:w="125"/>
        <w:gridCol w:w="474"/>
        <w:gridCol w:w="2125"/>
      </w:tblGrid>
      <w:tr w:rsidR="00F31CF4" w:rsidRPr="00431EB8" w:rsidTr="00002B7B">
        <w:trPr>
          <w:trHeight w:val="70"/>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Күнтәртібі</w:t>
            </w:r>
          </w:p>
        </w:tc>
        <w:tc>
          <w:tcPr>
            <w:tcW w:w="2677" w:type="dxa"/>
            <w:gridSpan w:val="7"/>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Дүйсенбі</w:t>
            </w:r>
          </w:p>
        </w:tc>
        <w:tc>
          <w:tcPr>
            <w:tcW w:w="2330"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Сейсенбі</w:t>
            </w:r>
          </w:p>
        </w:tc>
        <w:tc>
          <w:tcPr>
            <w:tcW w:w="2788"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bCs/>
                <w:sz w:val="24"/>
                <w:szCs w:val="24"/>
              </w:rPr>
            </w:pPr>
            <w:r w:rsidRPr="00431EB8">
              <w:rPr>
                <w:rFonts w:ascii="Times New Roman" w:hAnsi="Times New Roman" w:cs="Times New Roman"/>
                <w:b/>
                <w:bCs/>
                <w:sz w:val="24"/>
                <w:szCs w:val="24"/>
              </w:rPr>
              <w:t>Сәрсенбі</w:t>
            </w:r>
          </w:p>
          <w:p w:rsidR="00F31CF4" w:rsidRPr="00431EB8" w:rsidRDefault="00F31CF4" w:rsidP="00002B7B">
            <w:pPr>
              <w:rPr>
                <w:rFonts w:ascii="Times New Roman" w:hAnsi="Times New Roman" w:cs="Times New Roman"/>
                <w:b/>
                <w:sz w:val="24"/>
                <w:szCs w:val="24"/>
              </w:rPr>
            </w:pPr>
          </w:p>
        </w:tc>
        <w:tc>
          <w:tcPr>
            <w:tcW w:w="2268"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Бейсенбі</w:t>
            </w:r>
          </w:p>
        </w:tc>
        <w:tc>
          <w:tcPr>
            <w:tcW w:w="2599"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Жұма</w:t>
            </w:r>
          </w:p>
        </w:tc>
      </w:tr>
      <w:tr w:rsidR="00F31CF4" w:rsidRPr="00431EB8" w:rsidTr="00002B7B">
        <w:trPr>
          <w:trHeight w:val="1033"/>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i/>
                <w:sz w:val="24"/>
                <w:szCs w:val="24"/>
              </w:rPr>
            </w:pPr>
            <w:r w:rsidRPr="00431EB8">
              <w:rPr>
                <w:rFonts w:ascii="Times New Roman" w:hAnsi="Times New Roman" w:cs="Times New Roman"/>
                <w:b/>
                <w:sz w:val="24"/>
                <w:szCs w:val="24"/>
              </w:rPr>
              <w:t>Балалардықабылдау</w:t>
            </w:r>
          </w:p>
        </w:tc>
        <w:tc>
          <w:tcPr>
            <w:tcW w:w="12662" w:type="dxa"/>
            <w:gridSpan w:val="22"/>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F31CF4" w:rsidRPr="00BF6CF8" w:rsidTr="00002B7B">
        <w:trPr>
          <w:trHeight w:val="1035"/>
        </w:trPr>
        <w:tc>
          <w:tcPr>
            <w:tcW w:w="2506"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немесе баланың басқа заңды өкілдерімен  кеңес , әңгімелесу</w:t>
            </w:r>
          </w:p>
          <w:p w:rsidR="00F31CF4" w:rsidRPr="00431EB8" w:rsidRDefault="00F31CF4" w:rsidP="00002B7B">
            <w:pPr>
              <w:pStyle w:val="TableParagraph"/>
              <w:rPr>
                <w:sz w:val="24"/>
                <w:szCs w:val="24"/>
              </w:rPr>
            </w:pPr>
          </w:p>
        </w:tc>
        <w:tc>
          <w:tcPr>
            <w:tcW w:w="2677" w:type="dxa"/>
            <w:gridSpan w:val="7"/>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Балалардың тазалығы жөнінде кеңес беру</w:t>
            </w:r>
          </w:p>
          <w:p w:rsidR="00F31CF4" w:rsidRPr="00431EB8" w:rsidRDefault="00F31CF4" w:rsidP="00002B7B">
            <w:pPr>
              <w:pStyle w:val="TableParagraph"/>
              <w:rPr>
                <w:sz w:val="24"/>
                <w:szCs w:val="24"/>
              </w:rPr>
            </w:pPr>
          </w:p>
        </w:tc>
        <w:tc>
          <w:tcPr>
            <w:tcW w:w="2330" w:type="dxa"/>
            <w:gridSpan w:val="4"/>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 Ата- аналарға балаларын ертеңгілік жаттығуға үлгертіп алып келулерін ескерту.</w:t>
            </w:r>
          </w:p>
          <w:p w:rsidR="00F31CF4" w:rsidRPr="00431EB8" w:rsidRDefault="00F31CF4" w:rsidP="00002B7B">
            <w:pPr>
              <w:pStyle w:val="TableParagraph"/>
              <w:rPr>
                <w:sz w:val="24"/>
                <w:szCs w:val="24"/>
              </w:rPr>
            </w:pPr>
          </w:p>
        </w:tc>
        <w:tc>
          <w:tcPr>
            <w:tcW w:w="2788" w:type="dxa"/>
            <w:gridSpan w:val="4"/>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Балалардың жетістік пен дәрежесі үшін емес, сол қалпында сөзсіз қабылдап жақсы көретініңізді сездіріңіз.</w:t>
            </w:r>
          </w:p>
        </w:tc>
        <w:tc>
          <w:tcPr>
            <w:tcW w:w="2268" w:type="dxa"/>
            <w:gridSpan w:val="5"/>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Ата-аналарға балаларды тамақтарын тауысып жеуге үйретулерін ескерту.</w:t>
            </w:r>
          </w:p>
        </w:tc>
        <w:tc>
          <w:tcPr>
            <w:tcW w:w="2599"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Ата-аналарға балаларды тамақтарын тауысып жеуге үйретулерін ескерту</w:t>
            </w:r>
          </w:p>
        </w:tc>
      </w:tr>
      <w:tr w:rsidR="00F31CF4" w:rsidRPr="00431EB8" w:rsidTr="00002B7B">
        <w:trPr>
          <w:trHeight w:val="70"/>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7" w:type="dxa"/>
            <w:gridSpan w:val="7"/>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b/>
                <w:sz w:val="24"/>
                <w:szCs w:val="24"/>
                <w:lang w:val="kk-KZ" w:eastAsia="ru-RU"/>
              </w:rPr>
            </w:pPr>
            <w:r w:rsidRPr="00431EB8">
              <w:rPr>
                <w:rFonts w:ascii="Times New Roman" w:hAnsi="Times New Roman" w:cs="Times New Roman"/>
                <w:b/>
                <w:sz w:val="24"/>
                <w:szCs w:val="24"/>
                <w:lang w:val="kk-KZ" w:eastAsia="ru-RU"/>
              </w:rPr>
              <w:t>Үстел үсті, саусақ және т.б. ойындар.</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b/>
                <w:sz w:val="24"/>
                <w:szCs w:val="24"/>
                <w:lang w:val="kk-KZ" w:eastAsia="ru-RU"/>
              </w:rPr>
              <w:t xml:space="preserve"> «Суреттерді орналастыр»</w:t>
            </w:r>
            <w:r w:rsidRPr="00431EB8">
              <w:rPr>
                <w:rFonts w:ascii="Times New Roman" w:hAnsi="Times New Roman" w:cs="Times New Roman"/>
                <w:sz w:val="24"/>
                <w:szCs w:val="24"/>
                <w:lang w:val="kk-KZ" w:eastAsia="ru-RU"/>
              </w:rPr>
              <w:t> </w:t>
            </w:r>
            <w:r w:rsidRPr="00431EB8">
              <w:rPr>
                <w:rFonts w:ascii="Times New Roman" w:hAnsi="Times New Roman" w:cs="Times New Roman"/>
                <w:sz w:val="24"/>
                <w:szCs w:val="24"/>
                <w:lang w:val="kk-KZ" w:eastAsia="ru-RU"/>
              </w:rPr>
              <w:br/>
            </w:r>
            <w:r w:rsidRPr="00431EB8">
              <w:rPr>
                <w:rFonts w:ascii="Times New Roman" w:hAnsi="Times New Roman" w:cs="Times New Roman"/>
                <w:b/>
                <w:sz w:val="24"/>
                <w:szCs w:val="24"/>
                <w:lang w:val="kk-KZ" w:eastAsia="ru-RU"/>
              </w:rPr>
              <w:t>Ойынның мақсаты</w:t>
            </w:r>
            <w:r w:rsidRPr="00431EB8">
              <w:rPr>
                <w:rFonts w:ascii="Times New Roman" w:hAnsi="Times New Roman" w:cs="Times New Roman"/>
                <w:sz w:val="24"/>
                <w:szCs w:val="24"/>
                <w:lang w:val="kk-KZ" w:eastAsia="ru-RU"/>
              </w:rPr>
              <w:t>: заттарды топтастыруға жаттықтыру, өз бетінше тапсырманы орындауға дағдыландыру, ойлау қабілетін дамыту. </w:t>
            </w:r>
          </w:p>
        </w:tc>
        <w:tc>
          <w:tcPr>
            <w:tcW w:w="2330"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b/>
                <w:sz w:val="24"/>
                <w:szCs w:val="24"/>
                <w:lang w:val="kk-KZ" w:eastAsia="ru-RU"/>
              </w:rPr>
              <w:t>Құрылыс ойындары</w:t>
            </w:r>
            <w:r w:rsidRPr="00431EB8">
              <w:rPr>
                <w:rFonts w:ascii="Times New Roman" w:hAnsi="Times New Roman" w:cs="Times New Roman"/>
                <w:sz w:val="24"/>
                <w:szCs w:val="24"/>
                <w:lang w:val="kk-KZ" w:eastAsia="ru-RU"/>
              </w:rPr>
              <w:t>:</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 xml:space="preserve">  «Еңбек құралдары»,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 xml:space="preserve">  «Наубайхана   </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 xml:space="preserve">   құрастырамыз».</w:t>
            </w:r>
          </w:p>
        </w:tc>
        <w:tc>
          <w:tcPr>
            <w:tcW w:w="2788"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b/>
                <w:sz w:val="24"/>
                <w:szCs w:val="24"/>
                <w:lang w:val="kk-KZ" w:eastAsia="ru-RU"/>
              </w:rPr>
              <w:t>Фотосуреттер қарастыру</w:t>
            </w:r>
            <w:r w:rsidRPr="00431EB8">
              <w:rPr>
                <w:rFonts w:ascii="Times New Roman" w:hAnsi="Times New Roman" w:cs="Times New Roman"/>
                <w:sz w:val="24"/>
                <w:szCs w:val="24"/>
                <w:lang w:val="kk-KZ" w:eastAsia="ru-RU"/>
              </w:rPr>
              <w:t>:</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«Бидай мен қаңбақ»</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 xml:space="preserve">Фотосуретте бейнеленген ертегі желісі бойыншасурет арқылы орналастыру. </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bCs/>
                <w:sz w:val="24"/>
                <w:szCs w:val="24"/>
                <w:lang w:val="kk-KZ" w:eastAsia="ru-RU"/>
              </w:rPr>
              <w:t>«Бидай мен қаңбақ»</w:t>
            </w:r>
            <w:r w:rsidRPr="00431EB8">
              <w:rPr>
                <w:rFonts w:ascii="Times New Roman" w:hAnsi="Times New Roman" w:cs="Times New Roman"/>
                <w:sz w:val="24"/>
                <w:szCs w:val="24"/>
                <w:lang w:val="kk-KZ" w:eastAsia="ru-RU"/>
              </w:rPr>
              <w:t> суреті бойынша, әңгіме құрастырып айтып беруге үйрету.</w:t>
            </w:r>
          </w:p>
        </w:tc>
        <w:tc>
          <w:tcPr>
            <w:tcW w:w="2268"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 xml:space="preserve"> «Біз дәнбіз» диқан жерге дән екті (дән сепкен қимылды көрсетеді)Сіркіреп, жаңбыр жауды (қолдарын шапалақтайды) Жер бетіне көгеріп, бидай шықты (қолдарын жоғары көтереді)Жайлап самал жел есті (қолдарын ырғайды)</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b/>
                <w:sz w:val="24"/>
                <w:szCs w:val="24"/>
                <w:lang w:val="kk-KZ" w:eastAsia="ru-RU"/>
              </w:rPr>
            </w:pPr>
            <w:r w:rsidRPr="00431EB8">
              <w:rPr>
                <w:rFonts w:ascii="Times New Roman" w:hAnsi="Times New Roman" w:cs="Times New Roman"/>
                <w:b/>
                <w:sz w:val="24"/>
                <w:szCs w:val="24"/>
                <w:lang w:val="kk-KZ" w:eastAsia="ru-RU"/>
              </w:rPr>
              <w:t xml:space="preserve">Үстел үсті ойыны – пазл: </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b/>
                <w:sz w:val="24"/>
                <w:szCs w:val="24"/>
                <w:lang w:val="kk-KZ" w:eastAsia="ru-RU"/>
              </w:rPr>
              <w:t xml:space="preserve"> «Бидай</w:t>
            </w:r>
            <w:r w:rsidRPr="00431EB8">
              <w:rPr>
                <w:rFonts w:ascii="Times New Roman" w:hAnsi="Times New Roman" w:cs="Times New Roman"/>
                <w:sz w:val="24"/>
                <w:szCs w:val="24"/>
                <w:lang w:val="kk-KZ" w:eastAsia="ru-RU"/>
              </w:rPr>
              <w:t>»</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Комбайынмен бидайды,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Былай, былай жинайды.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Қаптап ұшқан торғайдан,</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Оны қалай қорғайды?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Қаптап ұшқан торғайдан,</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Оны былай қорғайды.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Кіш, кіш, кіш...</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Қорғап қалған бидайды,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Қамбаға әкеп жинайды.</w:t>
            </w:r>
          </w:p>
        </w:tc>
      </w:tr>
      <w:tr w:rsidR="00F31CF4" w:rsidRPr="00431EB8" w:rsidTr="00002B7B">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sz w:val="24"/>
                <w:szCs w:val="24"/>
                <w:lang w:val="kk-KZ"/>
              </w:rPr>
              <w:t xml:space="preserve">Ертеңгілік </w:t>
            </w:r>
            <w:r w:rsidRPr="00431EB8">
              <w:rPr>
                <w:rFonts w:ascii="Times New Roman" w:hAnsi="Times New Roman" w:cs="Times New Roman"/>
                <w:b/>
                <w:sz w:val="24"/>
                <w:szCs w:val="24"/>
              </w:rPr>
              <w:t>жаттығу</w:t>
            </w:r>
          </w:p>
          <w:p w:rsidR="00F31CF4" w:rsidRPr="00431EB8" w:rsidRDefault="00F31CF4" w:rsidP="00002B7B">
            <w:pPr>
              <w:rPr>
                <w:rFonts w:ascii="Times New Roman" w:hAnsi="Times New Roman" w:cs="Times New Roman"/>
                <w:b/>
                <w:sz w:val="24"/>
                <w:szCs w:val="24"/>
              </w:rPr>
            </w:pPr>
          </w:p>
        </w:tc>
        <w:tc>
          <w:tcPr>
            <w:tcW w:w="12662" w:type="dxa"/>
            <w:gridSpan w:val="2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rPr>
              <w:t>Таңғыжаттығукешені №</w:t>
            </w:r>
            <w:r w:rsidRPr="00431EB8">
              <w:rPr>
                <w:rFonts w:ascii="Times New Roman" w:hAnsi="Times New Roman" w:cs="Times New Roman"/>
                <w:sz w:val="24"/>
                <w:szCs w:val="24"/>
                <w:lang w:val="kk-KZ"/>
              </w:rPr>
              <w:t>12</w:t>
            </w:r>
          </w:p>
        </w:tc>
      </w:tr>
      <w:tr w:rsidR="00F31CF4" w:rsidRPr="00BF6CF8" w:rsidTr="008702EB">
        <w:trPr>
          <w:trHeight w:val="690"/>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i/>
                <w:sz w:val="24"/>
                <w:szCs w:val="24"/>
                <w:lang w:val="kk-KZ"/>
              </w:rPr>
            </w:pPr>
            <w:r w:rsidRPr="00431EB8">
              <w:rPr>
                <w:rFonts w:ascii="Times New Roman" w:hAnsi="Times New Roman" w:cs="Times New Roman"/>
                <w:b/>
                <w:sz w:val="24"/>
                <w:szCs w:val="24"/>
              </w:rPr>
              <w:t>Ұйымдастырылғаніс-әрекеткедайындық</w:t>
            </w:r>
            <w:r w:rsidRPr="00431EB8">
              <w:rPr>
                <w:rFonts w:ascii="Times New Roman" w:hAnsi="Times New Roman" w:cs="Times New Roman"/>
                <w:b/>
                <w:sz w:val="24"/>
                <w:szCs w:val="24"/>
                <w:lang w:val="kk-KZ"/>
              </w:rPr>
              <w:t xml:space="preserve"> (бұдан әрі-ҰІӘ)</w:t>
            </w:r>
          </w:p>
        </w:tc>
        <w:tc>
          <w:tcPr>
            <w:tcW w:w="2677" w:type="dxa"/>
            <w:gridSpan w:val="7"/>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«Бидай»</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Комбайынмен бидайды,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Былай, былай жинайды.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Қаптап ұшқан торғайдан,</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Оны қалай қорғайды?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Қаптап ұшқан торғайдан,</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Оны былай қорғайды.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Кіш, кіш, кіш...</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Қорғап қалған бидайды,</w:t>
            </w:r>
          </w:p>
          <w:p w:rsidR="00F31CF4" w:rsidRPr="00431EB8" w:rsidRDefault="00F31CF4" w:rsidP="00002B7B">
            <w:pPr>
              <w:pStyle w:val="11"/>
              <w:rPr>
                <w:rFonts w:ascii="Times New Roman" w:hAnsi="Times New Roman" w:cs="Times New Roman"/>
                <w:sz w:val="24"/>
                <w:szCs w:val="24"/>
                <w:lang w:eastAsia="ru-RU"/>
              </w:rPr>
            </w:pPr>
            <w:r w:rsidRPr="00431EB8">
              <w:rPr>
                <w:rFonts w:ascii="Times New Roman" w:hAnsi="Times New Roman" w:cs="Times New Roman"/>
                <w:sz w:val="24"/>
                <w:szCs w:val="24"/>
                <w:lang w:val="kk-KZ" w:eastAsia="ru-RU"/>
              </w:rPr>
              <w:t>Қамбаға әкеп жинайды.</w:t>
            </w:r>
          </w:p>
          <w:p w:rsidR="00F31CF4" w:rsidRPr="00431EB8" w:rsidRDefault="00F31CF4" w:rsidP="00002B7B">
            <w:pPr>
              <w:pStyle w:val="11"/>
              <w:rPr>
                <w:rFonts w:ascii="Times New Roman" w:hAnsi="Times New Roman" w:cs="Times New Roman"/>
                <w:sz w:val="24"/>
                <w:szCs w:val="24"/>
                <w:lang w:val="kk-KZ" w:eastAsia="ru-RU"/>
              </w:rPr>
            </w:pPr>
          </w:p>
        </w:tc>
        <w:tc>
          <w:tcPr>
            <w:tcW w:w="2330" w:type="dxa"/>
            <w:gridSpan w:val="4"/>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«Ақ тілек»</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Адал жақсы ниетпен</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Бар адамға бақ тiлеп.</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Жарып шыққан жүректен,</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Сөздiң бәрi – Ақ тiлек!</w:t>
            </w:r>
          </w:p>
          <w:p w:rsidR="00F31CF4" w:rsidRPr="00431EB8" w:rsidRDefault="00F31CF4" w:rsidP="00002B7B">
            <w:pPr>
              <w:pStyle w:val="11"/>
              <w:rPr>
                <w:rFonts w:ascii="Times New Roman" w:hAnsi="Times New Roman" w:cs="Times New Roman"/>
                <w:sz w:val="24"/>
                <w:szCs w:val="24"/>
                <w:lang w:val="kk-KZ" w:eastAsia="ru-RU"/>
              </w:rPr>
            </w:pPr>
          </w:p>
        </w:tc>
        <w:tc>
          <w:tcPr>
            <w:tcW w:w="2977" w:type="dxa"/>
            <w:gridSpan w:val="6"/>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«Нанға біз тоямыз»</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Көктемде жерді жыртамыз,</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Тегістейміз тырмалап.</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Дәндерді оған егеміз,</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Жайқалып көктеп шықсын деп.</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Күз болғанда орамыз,</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Нанға біздер тоямыз.</w:t>
            </w:r>
          </w:p>
          <w:p w:rsidR="00F31CF4" w:rsidRPr="00431EB8" w:rsidRDefault="00F31CF4" w:rsidP="00002B7B">
            <w:pPr>
              <w:pStyle w:val="11"/>
              <w:rPr>
                <w:rFonts w:ascii="Times New Roman" w:hAnsi="Times New Roman" w:cs="Times New Roman"/>
                <w:sz w:val="24"/>
                <w:szCs w:val="24"/>
                <w:lang w:val="kk-KZ" w:eastAsia="ru-RU"/>
              </w:rPr>
            </w:pPr>
          </w:p>
        </w:tc>
        <w:tc>
          <w:tcPr>
            <w:tcW w:w="2079"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«Көктем қандай тамаша!»</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Көркемдеген жер-көкті,</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Көктем қандай тамаша!</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Жерге әкеліп төсепті</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Алуан гүлді алаша.</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«Көлбең, көлбең, көлеңкем»</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Көлбең, көлбең, көлеңкем,</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Көлбеңдеген көлеңкем.</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Тасып піскен бидайды.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Айтшы қалай жинайды?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Комбайынмен бидайды,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Былай, былай жинайды.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Қаптап ұшқан торғайдан,</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Оны қалай қорғайды?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Қаптап ұшқан торғайдан,</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Оны былай қорғайды.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Кіш, кіш, кіш...</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Қорғап қалған бидайды,</w:t>
            </w:r>
          </w:p>
          <w:p w:rsidR="00F31CF4" w:rsidRPr="00431EB8" w:rsidRDefault="00F31CF4" w:rsidP="00002B7B">
            <w:pPr>
              <w:pStyle w:val="11"/>
              <w:rPr>
                <w:rFonts w:ascii="Times New Roman" w:hAnsi="Times New Roman" w:cs="Times New Roman"/>
                <w:sz w:val="24"/>
                <w:szCs w:val="24"/>
                <w:lang w:val="kk-KZ" w:eastAsia="ru-RU"/>
              </w:rPr>
            </w:pPr>
            <w:r w:rsidRPr="00431EB8">
              <w:rPr>
                <w:rFonts w:ascii="Times New Roman" w:hAnsi="Times New Roman" w:cs="Times New Roman"/>
                <w:sz w:val="24"/>
                <w:szCs w:val="24"/>
                <w:lang w:val="kk-KZ" w:eastAsia="ru-RU"/>
              </w:rPr>
              <w:t>Қамбаға әкеп жинайды.</w:t>
            </w:r>
          </w:p>
        </w:tc>
      </w:tr>
      <w:tr w:rsidR="00F31CF4" w:rsidRPr="00431EB8" w:rsidTr="00002B7B">
        <w:trPr>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Мектепке дейінгі ұйым кестесі бойынша  ҰІӘ</w:t>
            </w:r>
          </w:p>
          <w:p w:rsidR="00F31CF4" w:rsidRPr="00431EB8" w:rsidRDefault="00F31CF4" w:rsidP="00002B7B">
            <w:pPr>
              <w:rPr>
                <w:rFonts w:ascii="Times New Roman" w:hAnsi="Times New Roman" w:cs="Times New Roman"/>
                <w:b/>
                <w:sz w:val="24"/>
                <w:szCs w:val="24"/>
                <w:lang w:val="kk-KZ"/>
              </w:rPr>
            </w:pPr>
          </w:p>
        </w:tc>
        <w:tc>
          <w:tcPr>
            <w:tcW w:w="12662" w:type="dxa"/>
            <w:gridSpan w:val="2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1 </w:t>
            </w:r>
            <w:r w:rsidRPr="00431EB8">
              <w:rPr>
                <w:rFonts w:ascii="Times New Roman" w:hAnsi="Times New Roman" w:cs="Times New Roman"/>
                <w:b/>
                <w:sz w:val="24"/>
                <w:szCs w:val="24"/>
              </w:rPr>
              <w:t>- ұйымдастырылғаніс-әрекет</w:t>
            </w:r>
          </w:p>
        </w:tc>
      </w:tr>
      <w:tr w:rsidR="008702EB" w:rsidRPr="00431EB8" w:rsidTr="00002B7B">
        <w:trPr>
          <w:trHeight w:val="1691"/>
        </w:trPr>
        <w:tc>
          <w:tcPr>
            <w:tcW w:w="2506"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8702EB" w:rsidRPr="00431EB8" w:rsidRDefault="008702EB" w:rsidP="00002B7B">
            <w:pPr>
              <w:rPr>
                <w:rFonts w:ascii="Times New Roman" w:hAnsi="Times New Roman" w:cs="Times New Roman"/>
                <w:b/>
                <w:sz w:val="24"/>
                <w:szCs w:val="24"/>
              </w:rPr>
            </w:pPr>
          </w:p>
        </w:tc>
        <w:tc>
          <w:tcPr>
            <w:tcW w:w="2557" w:type="dxa"/>
            <w:gridSpan w:val="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 xml:space="preserve">Сөйлеуді дамыту  </w:t>
            </w:r>
          </w:p>
          <w:p w:rsidR="008702EB" w:rsidRPr="00431EB8" w:rsidRDefault="008702EB" w:rsidP="00002B7B">
            <w:pPr>
              <w:pStyle w:val="TableParagraph"/>
              <w:rPr>
                <w:b/>
                <w:sz w:val="24"/>
                <w:szCs w:val="24"/>
              </w:rPr>
            </w:pPr>
            <w:r w:rsidRPr="00431EB8">
              <w:rPr>
                <w:b/>
                <w:sz w:val="24"/>
                <w:szCs w:val="24"/>
              </w:rPr>
              <w:t xml:space="preserve">Міндеті  </w:t>
            </w:r>
            <w:r w:rsidRPr="00431EB8">
              <w:rPr>
                <w:sz w:val="24"/>
                <w:szCs w:val="24"/>
              </w:rPr>
              <w:t>Монологты байланыстырып құра білу, әңгімені бірізді айту</w:t>
            </w:r>
          </w:p>
          <w:p w:rsidR="008702EB" w:rsidRPr="00431EB8" w:rsidRDefault="008702EB" w:rsidP="00002B7B">
            <w:pPr>
              <w:pStyle w:val="TableParagraph"/>
              <w:rPr>
                <w:b/>
                <w:sz w:val="24"/>
                <w:szCs w:val="24"/>
              </w:rPr>
            </w:pPr>
            <w:r w:rsidRPr="00431EB8">
              <w:rPr>
                <w:b/>
                <w:sz w:val="24"/>
                <w:szCs w:val="24"/>
              </w:rPr>
              <w:t xml:space="preserve">  Мақсаты </w:t>
            </w:r>
            <w:r w:rsidRPr="00431EB8">
              <w:rPr>
                <w:sz w:val="24"/>
                <w:szCs w:val="24"/>
              </w:rPr>
              <w:t>Ғарышкер мамандығы туралы түсінік беру, тілдерін дамыту</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sz w:val="24"/>
                <w:szCs w:val="24"/>
              </w:rPr>
              <w:t>Ғ» дыбысын буын ішінде келтіріп қайталату:</w:t>
            </w:r>
          </w:p>
          <w:p w:rsidR="008702EB" w:rsidRPr="00431EB8" w:rsidRDefault="008702EB" w:rsidP="00002B7B">
            <w:pPr>
              <w:pStyle w:val="TableParagraph"/>
              <w:rPr>
                <w:sz w:val="24"/>
                <w:szCs w:val="24"/>
              </w:rPr>
            </w:pPr>
            <w:r w:rsidRPr="00431EB8">
              <w:rPr>
                <w:sz w:val="24"/>
                <w:szCs w:val="24"/>
              </w:rPr>
              <w:t>Ға-ға-ға – жаға. Ғи-ғи-ғи – Сағи. Ғу-ғу-ғу – бұғу. Ғы-ғы-ғы – бұғы.</w:t>
            </w:r>
          </w:p>
          <w:p w:rsidR="008702EB" w:rsidRPr="00431EB8" w:rsidRDefault="008702EB" w:rsidP="00002B7B">
            <w:pPr>
              <w:pStyle w:val="TableParagraph"/>
              <w:rPr>
                <w:sz w:val="24"/>
                <w:szCs w:val="24"/>
              </w:rPr>
            </w:pPr>
            <w:r w:rsidRPr="00431EB8">
              <w:rPr>
                <w:sz w:val="24"/>
                <w:szCs w:val="24"/>
              </w:rPr>
              <w:t>«Ғ» дыбысын сөз ішінде келтіріп қайталату:</w:t>
            </w:r>
          </w:p>
          <w:p w:rsidR="008702EB" w:rsidRPr="00431EB8" w:rsidRDefault="008702EB" w:rsidP="00002B7B">
            <w:pPr>
              <w:pStyle w:val="TableParagraph"/>
              <w:rPr>
                <w:sz w:val="24"/>
                <w:szCs w:val="24"/>
              </w:rPr>
            </w:pPr>
            <w:r w:rsidRPr="00431EB8">
              <w:rPr>
                <w:sz w:val="24"/>
                <w:szCs w:val="24"/>
              </w:rPr>
              <w:t>Ғалым – қолғап. Тоғай – шаңғы. Сағыз – торғай. Сағат – қағаз.</w:t>
            </w:r>
          </w:p>
          <w:p w:rsidR="008702EB" w:rsidRPr="00431EB8" w:rsidRDefault="008702EB" w:rsidP="00002B7B">
            <w:pPr>
              <w:pStyle w:val="TableParagraph"/>
              <w:rPr>
                <w:sz w:val="24"/>
                <w:szCs w:val="24"/>
              </w:rPr>
            </w:pPr>
            <w:r w:rsidRPr="00431EB8">
              <w:rPr>
                <w:sz w:val="24"/>
                <w:szCs w:val="24"/>
              </w:rPr>
              <w:t>«Қ» – «Ғ» дыбыстарын тақпақ, жұмбақ, жаңылтпаш ішінде бекіту</w:t>
            </w:r>
          </w:p>
          <w:p w:rsidR="008702EB" w:rsidRPr="00431EB8" w:rsidRDefault="008702EB" w:rsidP="00002B7B">
            <w:pPr>
              <w:pStyle w:val="TableParagraph"/>
              <w:rPr>
                <w:sz w:val="24"/>
                <w:szCs w:val="24"/>
              </w:rPr>
            </w:pPr>
            <w:r w:rsidRPr="00431EB8">
              <w:rPr>
                <w:sz w:val="24"/>
                <w:szCs w:val="24"/>
              </w:rPr>
              <w:t>Дидактикалық ойын: «Мамандықты анықта». Шарты: суреттер бойынша мамандық түрлерін анықтап айтады</w:t>
            </w: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tc>
        <w:tc>
          <w:tcPr>
            <w:tcW w:w="2450" w:type="dxa"/>
            <w:gridSpan w:val="7"/>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 xml:space="preserve">Сауат ашу негіздері </w:t>
            </w:r>
          </w:p>
          <w:p w:rsidR="008702EB" w:rsidRPr="00431EB8" w:rsidRDefault="008702EB" w:rsidP="00002B7B">
            <w:pPr>
              <w:pStyle w:val="TableParagraph"/>
              <w:rPr>
                <w:b/>
                <w:sz w:val="24"/>
                <w:szCs w:val="24"/>
              </w:rPr>
            </w:pPr>
            <w:r w:rsidRPr="00431EB8">
              <w:rPr>
                <w:b/>
                <w:sz w:val="24"/>
                <w:szCs w:val="24"/>
              </w:rPr>
              <w:t xml:space="preserve"> Міндеті </w:t>
            </w:r>
            <w:r w:rsidRPr="00431EB8">
              <w:rPr>
                <w:rFonts w:eastAsia="SimSun"/>
                <w:sz w:val="24"/>
                <w:szCs w:val="24"/>
              </w:rPr>
              <w:t>- Буындардан сөздер құрастыруға (ауызша) үйрету</w:t>
            </w:r>
          </w:p>
          <w:p w:rsidR="008702EB" w:rsidRPr="00431EB8" w:rsidRDefault="008702EB" w:rsidP="00002B7B">
            <w:pPr>
              <w:pStyle w:val="TableParagraph"/>
              <w:rPr>
                <w:b/>
                <w:sz w:val="24"/>
                <w:szCs w:val="24"/>
              </w:rPr>
            </w:pPr>
            <w:r w:rsidRPr="00431EB8">
              <w:rPr>
                <w:b/>
                <w:sz w:val="24"/>
                <w:szCs w:val="24"/>
              </w:rPr>
              <w:t xml:space="preserve">Мақсаты   </w:t>
            </w:r>
            <w:r w:rsidRPr="00431EB8">
              <w:rPr>
                <w:sz w:val="24"/>
                <w:szCs w:val="24"/>
              </w:rPr>
              <w:t>буын, дыбыстық талдау туралы алған білімдерін пысықтау.</w:t>
            </w:r>
          </w:p>
          <w:p w:rsidR="008702EB" w:rsidRPr="00431EB8" w:rsidRDefault="008702EB" w:rsidP="00002B7B">
            <w:pPr>
              <w:pStyle w:val="TableParagraph"/>
              <w:rPr>
                <w:b/>
                <w:bCs/>
                <w:sz w:val="24"/>
                <w:szCs w:val="24"/>
              </w:rPr>
            </w:pPr>
            <w:r w:rsidRPr="00431EB8">
              <w:rPr>
                <w:b/>
                <w:bCs/>
                <w:sz w:val="24"/>
                <w:szCs w:val="24"/>
              </w:rPr>
              <w:t xml:space="preserve">Күтілетін нəтиже: </w:t>
            </w:r>
          </w:p>
          <w:p w:rsidR="008702EB" w:rsidRPr="00431EB8" w:rsidRDefault="008702EB" w:rsidP="00002B7B">
            <w:pPr>
              <w:pStyle w:val="TableParagraph"/>
              <w:rPr>
                <w:sz w:val="24"/>
                <w:szCs w:val="24"/>
              </w:rPr>
            </w:pPr>
            <w:r w:rsidRPr="00431EB8">
              <w:rPr>
                <w:b/>
                <w:bCs/>
                <w:sz w:val="24"/>
                <w:szCs w:val="24"/>
              </w:rPr>
              <w:t>Жасайды</w:t>
            </w:r>
            <w:r w:rsidRPr="00431EB8">
              <w:rPr>
                <w:sz w:val="24"/>
                <w:szCs w:val="24"/>
              </w:rPr>
              <w:t xml:space="preserve">: дыбыстық талдау жасайды, сөздерді буынға бөледі. </w:t>
            </w:r>
          </w:p>
          <w:p w:rsidR="008702EB" w:rsidRPr="00431EB8" w:rsidRDefault="008702EB" w:rsidP="00002B7B">
            <w:pPr>
              <w:pStyle w:val="TableParagraph"/>
              <w:rPr>
                <w:sz w:val="24"/>
                <w:szCs w:val="24"/>
              </w:rPr>
            </w:pPr>
            <w:r w:rsidRPr="00431EB8">
              <w:rPr>
                <w:b/>
                <w:bCs/>
                <w:sz w:val="24"/>
                <w:szCs w:val="24"/>
              </w:rPr>
              <w:t>Түсінеді:</w:t>
            </w:r>
            <w:r w:rsidRPr="00431EB8">
              <w:rPr>
                <w:sz w:val="24"/>
                <w:szCs w:val="24"/>
              </w:rPr>
              <w:t xml:space="preserve"> сөзде қанша дауысты дыбыс болса, сонша буын болатынын. </w:t>
            </w:r>
          </w:p>
          <w:p w:rsidR="008702EB" w:rsidRPr="00431EB8" w:rsidRDefault="008702EB" w:rsidP="00002B7B">
            <w:pPr>
              <w:pStyle w:val="TableParagraph"/>
              <w:rPr>
                <w:b/>
                <w:sz w:val="24"/>
                <w:szCs w:val="24"/>
              </w:rPr>
            </w:pPr>
            <w:r w:rsidRPr="00431EB8">
              <w:rPr>
                <w:b/>
                <w:bCs/>
                <w:sz w:val="24"/>
                <w:szCs w:val="24"/>
              </w:rPr>
              <w:t>Қолданады</w:t>
            </w:r>
            <w:r w:rsidRPr="00431EB8">
              <w:rPr>
                <w:sz w:val="24"/>
                <w:szCs w:val="24"/>
              </w:rPr>
              <w:t>: дыбыстарды ажыратады</w:t>
            </w:r>
          </w:p>
          <w:p w:rsidR="008702EB" w:rsidRPr="00431EB8" w:rsidRDefault="008702EB" w:rsidP="00002B7B">
            <w:pPr>
              <w:pStyle w:val="TableParagraph"/>
              <w:rPr>
                <w:sz w:val="24"/>
                <w:szCs w:val="24"/>
              </w:rPr>
            </w:pPr>
            <w:r w:rsidRPr="00431EB8">
              <w:rPr>
                <w:b/>
                <w:bCs/>
                <w:sz w:val="24"/>
                <w:szCs w:val="24"/>
              </w:rPr>
              <w:t xml:space="preserve">Дидактикалық ойын: «Буынға бөл» </w:t>
            </w:r>
          </w:p>
          <w:p w:rsidR="008702EB" w:rsidRPr="00431EB8" w:rsidRDefault="008702EB" w:rsidP="00002B7B">
            <w:pPr>
              <w:pStyle w:val="TableParagraph"/>
              <w:rPr>
                <w:b/>
                <w:sz w:val="24"/>
                <w:szCs w:val="24"/>
              </w:rPr>
            </w:pPr>
            <w:r w:rsidRPr="00431EB8">
              <w:rPr>
                <w:sz w:val="24"/>
                <w:szCs w:val="24"/>
              </w:rPr>
              <w:t>–Мен сендерге суреттер көрсетем, сендер суретті атап, атуын шапалақпен буынға бөліңдер. Мысалы: жа-пы-рақ, жү-зім, ке-ру-ет, тү-йе, та-бақ, ке-рік, пи-яз, ө-рік, жыл-қы, шие, мы-сық, а-ғаш, ал-ша, қа-ла, үс-тел, шал- ма, тек-ше, те-ре-зе, са-ғат, са-ғыз, қой, қо-ян, түл-кі, піл, ке-се, ша-ныш-қы, ти-ін, и-не, пи-ма, ли-мон, ал-мұрт, қар-быз, қа-лам, ше-лек, қы-за-нақ, а-рыс-тан, жол-ба-рыс, тас-ба-қа, ба-қа, қай-мақ, кө-бе-лек т.б.</w:t>
            </w:r>
          </w:p>
        </w:tc>
        <w:tc>
          <w:tcPr>
            <w:tcW w:w="2977" w:type="dxa"/>
            <w:gridSpan w:val="6"/>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Математика негіздері</w:t>
            </w:r>
          </w:p>
          <w:p w:rsidR="008702EB" w:rsidRPr="00431EB8" w:rsidRDefault="008702EB" w:rsidP="008702EB">
            <w:pPr>
              <w:pStyle w:val="TableParagraph"/>
              <w:rPr>
                <w:b/>
                <w:bCs/>
                <w:sz w:val="24"/>
                <w:szCs w:val="24"/>
              </w:rPr>
            </w:pPr>
            <w:r w:rsidRPr="00431EB8">
              <w:rPr>
                <w:b/>
                <w:bCs/>
                <w:sz w:val="24"/>
                <w:szCs w:val="24"/>
              </w:rPr>
              <w:t xml:space="preserve"> Міндеті: </w:t>
            </w:r>
            <w:r w:rsidRPr="00431EB8">
              <w:rPr>
                <w:sz w:val="24"/>
                <w:szCs w:val="24"/>
              </w:rPr>
              <w:t>Кеңістік туралы түсініктерді бекіту: заттарды кеңістікте орналастыру (сол жақта, оң жақта, жоғарыда, төменде)</w:t>
            </w:r>
          </w:p>
          <w:p w:rsidR="008702EB" w:rsidRPr="00431EB8" w:rsidRDefault="008702EB" w:rsidP="008702EB">
            <w:pPr>
              <w:pStyle w:val="TableParagraph"/>
              <w:rPr>
                <w:sz w:val="24"/>
                <w:szCs w:val="24"/>
              </w:rPr>
            </w:pPr>
            <w:r w:rsidRPr="00431EB8">
              <w:rPr>
                <w:b/>
                <w:sz w:val="24"/>
                <w:szCs w:val="24"/>
              </w:rPr>
              <w:t xml:space="preserve">Мақсаты   </w:t>
            </w:r>
            <w:r w:rsidRPr="00431EB8">
              <w:rPr>
                <w:sz w:val="24"/>
                <w:szCs w:val="24"/>
              </w:rPr>
              <w:t xml:space="preserve">кеңістікте және қағаз бетінде бағдарлау білімін кеңістікте орналасуы туралы білімін қалыптсатыру </w:t>
            </w:r>
          </w:p>
          <w:p w:rsidR="008702EB" w:rsidRPr="00431EB8" w:rsidRDefault="008702EB" w:rsidP="008702EB">
            <w:pPr>
              <w:pStyle w:val="TableParagraph"/>
              <w:rPr>
                <w:sz w:val="24"/>
                <w:szCs w:val="24"/>
              </w:rPr>
            </w:pPr>
            <w:r w:rsidRPr="00431EB8">
              <w:rPr>
                <w:b/>
                <w:bCs/>
                <w:sz w:val="24"/>
                <w:szCs w:val="24"/>
              </w:rPr>
              <w:t>Күтілетін нәтижелер: меңгереді</w:t>
            </w:r>
            <w:r w:rsidRPr="00431EB8">
              <w:rPr>
                <w:sz w:val="24"/>
                <w:szCs w:val="24"/>
              </w:rPr>
              <w:t xml:space="preserve">: «жоғарыда, төменде, оң жақта, сол жақта, ортада» сөздерін айтуды; </w:t>
            </w:r>
          </w:p>
          <w:p w:rsidR="008702EB" w:rsidRPr="00431EB8" w:rsidRDefault="008702EB" w:rsidP="008702EB">
            <w:pPr>
              <w:pStyle w:val="TableParagraph"/>
              <w:rPr>
                <w:sz w:val="24"/>
                <w:szCs w:val="24"/>
              </w:rPr>
            </w:pPr>
            <w:r w:rsidRPr="00431EB8">
              <w:rPr>
                <w:b/>
                <w:bCs/>
                <w:sz w:val="24"/>
                <w:szCs w:val="24"/>
              </w:rPr>
              <w:t>түсінеді</w:t>
            </w:r>
            <w:r w:rsidRPr="00431EB8">
              <w:rPr>
                <w:sz w:val="24"/>
                <w:szCs w:val="24"/>
              </w:rPr>
              <w:t xml:space="preserve">: қағаз бетінде бағдарлауды; </w:t>
            </w:r>
          </w:p>
          <w:p w:rsidR="008702EB" w:rsidRPr="00431EB8" w:rsidRDefault="008702EB" w:rsidP="008702EB">
            <w:pPr>
              <w:pStyle w:val="TableParagraph"/>
              <w:rPr>
                <w:sz w:val="24"/>
                <w:szCs w:val="24"/>
              </w:rPr>
            </w:pPr>
            <w:r w:rsidRPr="00431EB8">
              <w:rPr>
                <w:b/>
                <w:bCs/>
                <w:sz w:val="24"/>
                <w:szCs w:val="24"/>
              </w:rPr>
              <w:t>қолданады:</w:t>
            </w:r>
            <w:r w:rsidRPr="00431EB8">
              <w:rPr>
                <w:sz w:val="24"/>
                <w:szCs w:val="24"/>
              </w:rPr>
              <w:t xml:space="preserve"> «жоғарыда, төменде, оң жақта, сол жақта, ортада» ұғымдарын қолдана алуды, белгілі бір затты оның орналасқан орнын сипаттау бойынша таба алуды</w:t>
            </w:r>
          </w:p>
          <w:p w:rsidR="008702EB" w:rsidRPr="00431EB8" w:rsidRDefault="008702EB" w:rsidP="008702EB">
            <w:pPr>
              <w:pStyle w:val="TableParagraph"/>
              <w:rPr>
                <w:sz w:val="24"/>
                <w:szCs w:val="24"/>
              </w:rPr>
            </w:pPr>
          </w:p>
          <w:p w:rsidR="008702EB" w:rsidRPr="00431EB8" w:rsidRDefault="008702EB" w:rsidP="008702EB">
            <w:pPr>
              <w:pStyle w:val="TableParagraph"/>
              <w:rPr>
                <w:b/>
                <w:sz w:val="24"/>
                <w:szCs w:val="24"/>
              </w:rPr>
            </w:pPr>
            <w:r w:rsidRPr="00431EB8">
              <w:rPr>
                <w:b/>
                <w:bCs/>
                <w:sz w:val="24"/>
                <w:szCs w:val="24"/>
              </w:rPr>
              <w:t>Шағын топпен жұмыс. Педагог «Суретті жұмбақта» ойынын</w:t>
            </w:r>
            <w:r w:rsidRPr="00431EB8">
              <w:rPr>
                <w:sz w:val="24"/>
                <w:szCs w:val="24"/>
              </w:rPr>
              <w:t xml:space="preserve"> ұйымдастырады. Сөздерді жұмбақтап бастуға ұсынады: ол парақтың төменгі сол жағында. Балалар карточкаларды қарайды, заттарды ойластырады, орналасуын сипаттайды.</w:t>
            </w:r>
          </w:p>
        </w:tc>
        <w:tc>
          <w:tcPr>
            <w:tcW w:w="2079"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 xml:space="preserve">Сауат ашу негіздері </w:t>
            </w:r>
          </w:p>
          <w:p w:rsidR="008702EB" w:rsidRPr="00431EB8" w:rsidRDefault="008702EB" w:rsidP="008702EB">
            <w:pPr>
              <w:pStyle w:val="TableParagraph"/>
              <w:rPr>
                <w:b/>
                <w:sz w:val="24"/>
                <w:szCs w:val="24"/>
              </w:rPr>
            </w:pPr>
            <w:r w:rsidRPr="00431EB8">
              <w:rPr>
                <w:b/>
                <w:sz w:val="24"/>
                <w:szCs w:val="24"/>
              </w:rPr>
              <w:t xml:space="preserve"> Міндеті </w:t>
            </w:r>
            <w:r w:rsidRPr="00431EB8">
              <w:rPr>
                <w:rFonts w:eastAsia="SimSun"/>
                <w:sz w:val="24"/>
                <w:szCs w:val="24"/>
              </w:rPr>
              <w:t>сөйлемдегі сөздердің ретін, санын анықтау. берілген сөзге сөйлем құрастыру</w:t>
            </w:r>
          </w:p>
          <w:p w:rsidR="008702EB" w:rsidRPr="00431EB8" w:rsidRDefault="008702EB" w:rsidP="008702EB">
            <w:pPr>
              <w:pStyle w:val="TableParagraph"/>
              <w:rPr>
                <w:b/>
                <w:sz w:val="24"/>
                <w:szCs w:val="24"/>
              </w:rPr>
            </w:pPr>
            <w:r w:rsidRPr="00431EB8">
              <w:rPr>
                <w:b/>
                <w:sz w:val="24"/>
                <w:szCs w:val="24"/>
              </w:rPr>
              <w:t xml:space="preserve">Мақсаты   </w:t>
            </w:r>
            <w:r w:rsidRPr="00431EB8">
              <w:rPr>
                <w:sz w:val="24"/>
                <w:szCs w:val="24"/>
              </w:rPr>
              <w:t>сөйлем туралы алған білімдерін пысықтау.</w:t>
            </w:r>
          </w:p>
          <w:p w:rsidR="008702EB" w:rsidRPr="00431EB8" w:rsidRDefault="008702EB" w:rsidP="008702EB">
            <w:pPr>
              <w:pStyle w:val="TableParagraph"/>
              <w:rPr>
                <w:sz w:val="24"/>
                <w:szCs w:val="24"/>
              </w:rPr>
            </w:pPr>
            <w:r w:rsidRPr="00431EB8">
              <w:rPr>
                <w:b/>
                <w:bCs/>
                <w:sz w:val="24"/>
                <w:szCs w:val="24"/>
              </w:rPr>
              <w:t>Күтілетін нəтиже: Жасайды</w:t>
            </w:r>
            <w:r w:rsidRPr="00431EB8">
              <w:rPr>
                <w:sz w:val="24"/>
                <w:szCs w:val="24"/>
              </w:rPr>
              <w:t xml:space="preserve">: суретке қарап сөйлем құрайды, сызбасын сызады, суреттегі заттың атауына сызба құрайды. </w:t>
            </w:r>
            <w:r w:rsidRPr="00431EB8">
              <w:rPr>
                <w:b/>
                <w:bCs/>
                <w:sz w:val="24"/>
                <w:szCs w:val="24"/>
              </w:rPr>
              <w:t>Түсінеді:</w:t>
            </w:r>
            <w:r w:rsidRPr="00431EB8">
              <w:rPr>
                <w:sz w:val="24"/>
                <w:szCs w:val="24"/>
              </w:rPr>
              <w:t xml:space="preserve"> сөйлем неден құралатынын түсінеді. </w:t>
            </w:r>
            <w:r w:rsidRPr="00431EB8">
              <w:rPr>
                <w:b/>
                <w:bCs/>
                <w:sz w:val="24"/>
                <w:szCs w:val="24"/>
              </w:rPr>
              <w:t>Қолданады:</w:t>
            </w:r>
            <w:r w:rsidRPr="00431EB8">
              <w:rPr>
                <w:sz w:val="24"/>
                <w:szCs w:val="24"/>
              </w:rPr>
              <w:t xml:space="preserve"> сөйлем сызбасын дұрыс қолдана алады</w:t>
            </w:r>
          </w:p>
          <w:p w:rsidR="008702EB" w:rsidRPr="00431EB8" w:rsidRDefault="008702EB" w:rsidP="008702EB">
            <w:pPr>
              <w:pStyle w:val="TableParagraph"/>
              <w:rPr>
                <w:sz w:val="24"/>
                <w:szCs w:val="24"/>
              </w:rPr>
            </w:pPr>
          </w:p>
          <w:p w:rsidR="008702EB" w:rsidRPr="00431EB8" w:rsidRDefault="008702EB" w:rsidP="008702EB">
            <w:pPr>
              <w:pStyle w:val="TableParagraph"/>
              <w:rPr>
                <w:b/>
                <w:sz w:val="24"/>
                <w:szCs w:val="24"/>
              </w:rPr>
            </w:pPr>
            <w:r w:rsidRPr="00431EB8">
              <w:rPr>
                <w:b/>
                <w:bCs/>
                <w:sz w:val="24"/>
                <w:szCs w:val="24"/>
              </w:rPr>
              <w:t>Дидактикалық ойын «Үйшігін дұрыс тап» –</w:t>
            </w:r>
            <w:r w:rsidRPr="00431EB8">
              <w:rPr>
                <w:sz w:val="24"/>
                <w:szCs w:val="24"/>
              </w:rPr>
              <w:t>Балалар, мен сендерге суретті карточкалар таратып беремін, сендер карточкадағы суретті атайсыңдар. Сол сөз дауысты дыбыстан басталса, тақтада тұрған қызыл үйшікке, ал дауыссыз дыбыстан басталса, көк үйшікке саласыңдар. Балалар жеке-жеке түсіндіріп, суреттерді өз үйшіктеріне салады. Дидактикалық ойын: «Кері сөзді ата»(доппен) –Балалар мен сендерге допты лақтырып сөз айтамын, сендер сол сөзге кері сөзді тауып айтасыңдар да, допты кері лақтырасыңдар. Мысалы: жаман-жақсы, ақ-қара, ақылды-ақымақ, білімді-білімсіз, қайырымдықайырымсыз, биік-аласа, жылады-күлді, отырды-тұрды, ашты- тəтті, жапты-ашты, кіршық, таза-лас, ыстық-суық, көрікті-көріксіз, жұмды-ашты, қатты-жұмсақ, ұзын-қысқа, жалпақ-жіңішке т.б</w:t>
            </w:r>
          </w:p>
        </w:tc>
        <w:tc>
          <w:tcPr>
            <w:tcW w:w="2599" w:type="dxa"/>
            <w:gridSpan w:val="2"/>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 xml:space="preserve">Сауат ашу негіздері </w:t>
            </w:r>
          </w:p>
          <w:p w:rsidR="008702EB" w:rsidRPr="00431EB8" w:rsidRDefault="008702EB" w:rsidP="008702EB">
            <w:pPr>
              <w:pStyle w:val="TableParagraph"/>
              <w:rPr>
                <w:sz w:val="24"/>
                <w:szCs w:val="24"/>
              </w:rPr>
            </w:pPr>
            <w:r w:rsidRPr="00431EB8">
              <w:rPr>
                <w:b/>
                <w:sz w:val="24"/>
                <w:szCs w:val="24"/>
              </w:rPr>
              <w:t xml:space="preserve"> Міндеті </w:t>
            </w:r>
            <w:r w:rsidRPr="00431EB8">
              <w:rPr>
                <w:rFonts w:eastAsia="SimSun"/>
                <w:sz w:val="24"/>
                <w:szCs w:val="24"/>
              </w:rPr>
              <w:t>Буындардан сөздер құрастыруға (ауызша) үйрету</w:t>
            </w:r>
          </w:p>
          <w:p w:rsidR="008702EB" w:rsidRPr="00431EB8" w:rsidRDefault="008702EB" w:rsidP="008702EB">
            <w:pPr>
              <w:pStyle w:val="TableParagraph"/>
              <w:rPr>
                <w:b/>
                <w:sz w:val="24"/>
                <w:szCs w:val="24"/>
              </w:rPr>
            </w:pPr>
            <w:r w:rsidRPr="00431EB8">
              <w:rPr>
                <w:b/>
                <w:sz w:val="24"/>
                <w:szCs w:val="24"/>
              </w:rPr>
              <w:t xml:space="preserve">Мақсаты    </w:t>
            </w:r>
            <w:r w:rsidRPr="00431EB8">
              <w:rPr>
                <w:sz w:val="24"/>
                <w:szCs w:val="24"/>
              </w:rPr>
              <w:t>буын, дыбыстық талдау туралы алған білімдерін пысықтау</w:t>
            </w:r>
          </w:p>
          <w:p w:rsidR="008702EB" w:rsidRPr="00431EB8" w:rsidRDefault="008702EB" w:rsidP="008702EB">
            <w:pPr>
              <w:pStyle w:val="TableParagraph"/>
              <w:rPr>
                <w:b/>
                <w:bCs/>
                <w:sz w:val="24"/>
                <w:szCs w:val="24"/>
              </w:rPr>
            </w:pPr>
            <w:r w:rsidRPr="00431EB8">
              <w:rPr>
                <w:b/>
                <w:bCs/>
                <w:sz w:val="24"/>
                <w:szCs w:val="24"/>
              </w:rPr>
              <w:t xml:space="preserve">Күтілетін нəтиже: </w:t>
            </w:r>
          </w:p>
          <w:p w:rsidR="008702EB" w:rsidRPr="00431EB8" w:rsidRDefault="008702EB" w:rsidP="008702EB">
            <w:pPr>
              <w:pStyle w:val="TableParagraph"/>
              <w:rPr>
                <w:sz w:val="24"/>
                <w:szCs w:val="24"/>
              </w:rPr>
            </w:pPr>
            <w:r w:rsidRPr="00431EB8">
              <w:rPr>
                <w:b/>
                <w:bCs/>
                <w:sz w:val="24"/>
                <w:szCs w:val="24"/>
              </w:rPr>
              <w:t>Жасайды</w:t>
            </w:r>
            <w:r w:rsidRPr="00431EB8">
              <w:rPr>
                <w:sz w:val="24"/>
                <w:szCs w:val="24"/>
              </w:rPr>
              <w:t xml:space="preserve">: дыбыстық талдау жасайды, сөздерді буынға бөледі. </w:t>
            </w:r>
          </w:p>
          <w:p w:rsidR="008702EB" w:rsidRPr="00431EB8" w:rsidRDefault="008702EB" w:rsidP="008702EB">
            <w:pPr>
              <w:pStyle w:val="TableParagraph"/>
              <w:rPr>
                <w:sz w:val="24"/>
                <w:szCs w:val="24"/>
              </w:rPr>
            </w:pPr>
            <w:r w:rsidRPr="00431EB8">
              <w:rPr>
                <w:b/>
                <w:bCs/>
                <w:sz w:val="24"/>
                <w:szCs w:val="24"/>
              </w:rPr>
              <w:t>Түсінеді:</w:t>
            </w:r>
            <w:r w:rsidRPr="00431EB8">
              <w:rPr>
                <w:sz w:val="24"/>
                <w:szCs w:val="24"/>
              </w:rPr>
              <w:t xml:space="preserve"> сөзде қанша дауысты дыбыс болса, сонша буын болатынын. </w:t>
            </w:r>
          </w:p>
          <w:p w:rsidR="008702EB" w:rsidRPr="00431EB8" w:rsidRDefault="008702EB" w:rsidP="008702EB">
            <w:pPr>
              <w:pStyle w:val="TableParagraph"/>
              <w:rPr>
                <w:sz w:val="24"/>
                <w:szCs w:val="24"/>
              </w:rPr>
            </w:pPr>
            <w:r w:rsidRPr="00431EB8">
              <w:rPr>
                <w:b/>
                <w:bCs/>
                <w:sz w:val="24"/>
                <w:szCs w:val="24"/>
              </w:rPr>
              <w:t>Қолданады</w:t>
            </w:r>
            <w:r w:rsidRPr="00431EB8">
              <w:rPr>
                <w:sz w:val="24"/>
                <w:szCs w:val="24"/>
              </w:rPr>
              <w:t>: дыбыстарды ажыратады</w:t>
            </w:r>
          </w:p>
          <w:p w:rsidR="008702EB" w:rsidRPr="00431EB8" w:rsidRDefault="008702EB" w:rsidP="008702EB">
            <w:pPr>
              <w:pStyle w:val="TableParagraph"/>
              <w:rPr>
                <w:sz w:val="24"/>
                <w:szCs w:val="24"/>
              </w:rPr>
            </w:pPr>
            <w:r w:rsidRPr="00431EB8">
              <w:rPr>
                <w:b/>
                <w:bCs/>
                <w:sz w:val="24"/>
                <w:szCs w:val="24"/>
              </w:rPr>
              <w:t>Ойын-жаттығу: «Сөз таңда»</w:t>
            </w:r>
          </w:p>
          <w:p w:rsidR="008702EB" w:rsidRPr="00431EB8" w:rsidRDefault="008702EB" w:rsidP="008702EB">
            <w:pPr>
              <w:pStyle w:val="TableParagraph"/>
              <w:rPr>
                <w:b/>
                <w:sz w:val="24"/>
                <w:szCs w:val="24"/>
              </w:rPr>
            </w:pPr>
            <w:r w:rsidRPr="00431EB8">
              <w:rPr>
                <w:sz w:val="24"/>
                <w:szCs w:val="24"/>
              </w:rPr>
              <w:t>Педагог мақалды оқиды, мақалдың мазмұнын балаларға түсіндіреді. Балалар суретттегі заттардың тиістісін айтып, мақалды толықтырады. Суреттегі заттардың атын буынға бөледі. Мақал – сөздің мəйегі. 1) Оқу ... құдық қазғандай. и-не, кү-рек, қа-сық. 2) Ата көрген ... жонар оқ, оқ-тау, ер. 3) Ана көрген ... пішер. жей-де, тон, көй-лек. 4) Асықпаған арбамен . . . алады. түл-кі, қо-ян, а-ю</w:t>
            </w:r>
          </w:p>
        </w:tc>
      </w:tr>
      <w:tr w:rsidR="008702EB" w:rsidRPr="00431EB8" w:rsidTr="00002B7B">
        <w:trPr>
          <w:trHeight w:val="244"/>
        </w:trPr>
        <w:tc>
          <w:tcPr>
            <w:tcW w:w="15168" w:type="dxa"/>
            <w:gridSpan w:val="2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Үзіліс:</w:t>
            </w:r>
            <w:r w:rsidRPr="00431EB8">
              <w:rPr>
                <w:rFonts w:ascii="Times New Roman" w:hAnsi="Times New Roman" w:cs="Times New Roman"/>
                <w:sz w:val="24"/>
                <w:szCs w:val="24"/>
                <w:lang w:val="kk-KZ"/>
              </w:rPr>
              <w:t xml:space="preserve"> Кеңістікті бағдарлауға арналған ойындар «Көршілеріңді ата»</w:t>
            </w:r>
          </w:p>
        </w:tc>
      </w:tr>
      <w:tr w:rsidR="008702EB" w:rsidRPr="00BF6CF8" w:rsidTr="00002B7B">
        <w:trPr>
          <w:trHeight w:val="1890"/>
        </w:trPr>
        <w:tc>
          <w:tcPr>
            <w:tcW w:w="7371" w:type="dxa"/>
            <w:gridSpan w:val="12"/>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Саусақ гимнастика жаттығулары: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1.Шынжыр. Оң және сол қолдағы басбармақпен баланүйрек саусақтары түйісіп, жүзіктер секілді айқасып, шынжыр жасайды.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2. Піл: оң қол алақаны жайылып тұрады. Сол қол саусақтары бас бармақ пен кішкене бөбек артқы аяғы болса, баланүйрек саусақ пен шылдыр шүмек саусақ алдыңғы аяқтар, ал ортаңғы саусақ пілдің тұмсығы.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3. Доп: алақандар бір-бірімен жабысады. ( доп пішінін жасайды).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4. Гүл: қолдар, саусақтар жоғары қарайды. Алақандар айшанақпен қосыла түптері өзара жанасады. Саусақтар ашылады. Осы жаттығуларды орындай отырып, мына өлең жолдарын айтады.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Саусақтар шынжыр болады,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Үзілмейді тартсаң да,</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Ал, піл келіп шынжырды,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Үзіп кетті басқанда.</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Тұмсығымен доп іздеп,</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Ойнағысы келіп тұр.</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Достық үшін пілге мен,</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Гүл сыйлағым келіп тұр.</w:t>
            </w:r>
          </w:p>
          <w:p w:rsidR="008702EB" w:rsidRPr="00431EB8" w:rsidRDefault="008702EB" w:rsidP="00002B7B">
            <w:pPr>
              <w:shd w:val="clear" w:color="auto" w:fill="FFFFFF"/>
              <w:rPr>
                <w:rFonts w:ascii="Times New Roman" w:hAnsi="Times New Roman" w:cs="Times New Roman"/>
                <w:b/>
                <w:i/>
                <w:sz w:val="24"/>
                <w:szCs w:val="24"/>
                <w:lang w:val="kk-KZ"/>
              </w:rPr>
            </w:pPr>
            <w:r w:rsidRPr="00431EB8">
              <w:rPr>
                <w:rFonts w:ascii="Times New Roman" w:hAnsi="Times New Roman" w:cs="Times New Roman"/>
                <w:b/>
                <w:i/>
                <w:noProof/>
                <w:sz w:val="24"/>
                <w:szCs w:val="24"/>
                <w:lang w:eastAsia="ru-RU"/>
              </w:rPr>
              <w:drawing>
                <wp:inline distT="0" distB="0" distL="0" distR="0">
                  <wp:extent cx="708660" cy="419100"/>
                  <wp:effectExtent l="0" t="0" r="0" b="0"/>
                  <wp:docPr id="95042124" name="Рисунок 97"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Сергіту мен саусақ жаттығулары"/>
                          <pic:cNvPicPr>
                            <a:picLocks noChangeAspect="1" noChangeArrowheads="1"/>
                          </pic:cNvPicPr>
                        </pic:nvPicPr>
                        <pic:blipFill>
                          <a:blip r:embed="rId3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8660" cy="419100"/>
                          </a:xfrm>
                          <a:prstGeom prst="rect">
                            <a:avLst/>
                          </a:prstGeom>
                          <a:noFill/>
                          <a:ln>
                            <a:noFill/>
                          </a:ln>
                        </pic:spPr>
                      </pic:pic>
                    </a:graphicData>
                  </a:graphic>
                </wp:inline>
              </w:drawing>
            </w:r>
            <w:r w:rsidRPr="00431EB8">
              <w:rPr>
                <w:rFonts w:ascii="Times New Roman" w:hAnsi="Times New Roman" w:cs="Times New Roman"/>
                <w:b/>
                <w:i/>
                <w:noProof/>
                <w:sz w:val="24"/>
                <w:szCs w:val="24"/>
                <w:lang w:eastAsia="ru-RU"/>
              </w:rPr>
              <w:drawing>
                <wp:inline distT="0" distB="0" distL="0" distR="0">
                  <wp:extent cx="746760" cy="426720"/>
                  <wp:effectExtent l="0" t="0" r="0" b="0"/>
                  <wp:docPr id="95042125" name="Рисунок 96"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Сергіту мен саусақ жаттығулары"/>
                          <pic:cNvPicPr>
                            <a:picLocks noChangeAspect="1" noChangeArrowheads="1"/>
                          </pic:cNvPicPr>
                        </pic:nvPicPr>
                        <pic:blipFill>
                          <a:blip r:embed="rId3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6760" cy="426720"/>
                          </a:xfrm>
                          <a:prstGeom prst="rect">
                            <a:avLst/>
                          </a:prstGeom>
                          <a:noFill/>
                          <a:ln>
                            <a:noFill/>
                          </a:ln>
                        </pic:spPr>
                      </pic:pic>
                    </a:graphicData>
                  </a:graphic>
                </wp:inline>
              </w:drawing>
            </w:r>
            <w:r w:rsidRPr="00431EB8">
              <w:rPr>
                <w:rFonts w:ascii="Times New Roman" w:hAnsi="Times New Roman" w:cs="Times New Roman"/>
                <w:b/>
                <w:i/>
                <w:noProof/>
                <w:sz w:val="24"/>
                <w:szCs w:val="24"/>
                <w:lang w:eastAsia="ru-RU"/>
              </w:rPr>
              <w:drawing>
                <wp:inline distT="0" distB="0" distL="0" distR="0">
                  <wp:extent cx="731520" cy="419100"/>
                  <wp:effectExtent l="0" t="0" r="0" b="0"/>
                  <wp:docPr id="95042126" name="Рисунок 95"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Сергіту мен саусақ жаттығулары"/>
                          <pic:cNvPicPr>
                            <a:picLocks noChangeAspect="1" noChangeArrowheads="1"/>
                          </pic:cNvPicPr>
                        </pic:nvPicPr>
                        <pic:blipFill>
                          <a:blip r:embed="rId3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520" cy="419100"/>
                          </a:xfrm>
                          <a:prstGeom prst="rect">
                            <a:avLst/>
                          </a:prstGeom>
                          <a:noFill/>
                          <a:ln>
                            <a:noFill/>
                          </a:ln>
                        </pic:spPr>
                      </pic:pic>
                    </a:graphicData>
                  </a:graphic>
                </wp:inline>
              </w:drawing>
            </w:r>
            <w:r w:rsidRPr="00431EB8">
              <w:rPr>
                <w:rFonts w:ascii="Times New Roman" w:hAnsi="Times New Roman" w:cs="Times New Roman"/>
                <w:b/>
                <w:i/>
                <w:noProof/>
                <w:sz w:val="24"/>
                <w:szCs w:val="24"/>
                <w:lang w:eastAsia="ru-RU"/>
              </w:rPr>
              <w:drawing>
                <wp:inline distT="0" distB="0" distL="0" distR="0">
                  <wp:extent cx="784860" cy="441960"/>
                  <wp:effectExtent l="0" t="0" r="0" b="0"/>
                  <wp:docPr id="95042127" name="Рисунок 94"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Сергіту мен саусақ жаттығулары"/>
                          <pic:cNvPicPr>
                            <a:picLocks noChangeAspect="1" noChangeArrowheads="1"/>
                          </pic:cNvPicPr>
                        </pic:nvPicPr>
                        <pic:blipFill>
                          <a:blip r:embed="rId3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4860" cy="441960"/>
                          </a:xfrm>
                          <a:prstGeom prst="rect">
                            <a:avLst/>
                          </a:prstGeom>
                          <a:noFill/>
                          <a:ln>
                            <a:noFill/>
                          </a:ln>
                        </pic:spPr>
                      </pic:pic>
                    </a:graphicData>
                  </a:graphic>
                </wp:inline>
              </w:drawing>
            </w:r>
          </w:p>
          <w:p w:rsidR="008702EB" w:rsidRPr="00431EB8" w:rsidRDefault="008702EB" w:rsidP="00002B7B">
            <w:pPr>
              <w:shd w:val="clear" w:color="auto" w:fill="FFFFFF"/>
              <w:rPr>
                <w:rFonts w:ascii="Times New Roman" w:hAnsi="Times New Roman" w:cs="Times New Roman"/>
                <w:b/>
                <w:i/>
                <w:sz w:val="24"/>
                <w:szCs w:val="24"/>
                <w:lang w:val="kk-KZ"/>
              </w:rPr>
            </w:pPr>
          </w:p>
        </w:tc>
        <w:tc>
          <w:tcPr>
            <w:tcW w:w="3541" w:type="dxa"/>
            <w:gridSpan w:val="8"/>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Style w:val="apple-converted-space"/>
                <w:rFonts w:ascii="Times New Roman" w:hAnsi="Times New Roman" w:cs="Times New Roman"/>
                <w:b/>
                <w:sz w:val="24"/>
                <w:szCs w:val="24"/>
                <w:shd w:val="clear" w:color="auto" w:fill="FFFFFF"/>
                <w:lang w:val="kk-KZ"/>
              </w:rPr>
            </w:pPr>
            <w:r w:rsidRPr="00431EB8">
              <w:rPr>
                <w:rStyle w:val="apple-converted-space"/>
                <w:rFonts w:ascii="Times New Roman" w:hAnsi="Times New Roman" w:cs="Times New Roman"/>
                <w:b/>
                <w:noProof/>
                <w:sz w:val="24"/>
                <w:szCs w:val="24"/>
                <w:shd w:val="clear" w:color="auto" w:fill="FFFFFF"/>
                <w:lang w:eastAsia="ru-RU"/>
              </w:rPr>
              <w:drawing>
                <wp:inline distT="0" distB="0" distL="0" distR="0">
                  <wp:extent cx="1432560" cy="769620"/>
                  <wp:effectExtent l="0" t="0" r="0" b="0"/>
                  <wp:docPr id="95042128" name="Рисунок 93" descr="https://pbs.twimg.com/media/D3MBMRnW0AEW25C.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s://pbs.twimg.com/media/D3MBMRnW0AEW25C.jpg:large"/>
                          <pic:cNvPicPr>
                            <a:picLocks noChangeAspect="1" noChangeArrowheads="1"/>
                          </pic:cNvPicPr>
                        </pic:nvPicPr>
                        <pic:blipFill>
                          <a:blip r:embed="rId3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2560" cy="769620"/>
                          </a:xfrm>
                          <a:prstGeom prst="rect">
                            <a:avLst/>
                          </a:prstGeom>
                          <a:noFill/>
                          <a:ln>
                            <a:noFill/>
                          </a:ln>
                        </pic:spPr>
                      </pic:pic>
                    </a:graphicData>
                  </a:graphic>
                </wp:inline>
              </w:drawing>
            </w:r>
          </w:p>
          <w:p w:rsidR="008702EB" w:rsidRPr="00431EB8" w:rsidRDefault="008702EB" w:rsidP="00002B7B">
            <w:pPr>
              <w:rPr>
                <w:rStyle w:val="apple-converted-space"/>
                <w:rFonts w:ascii="Times New Roman" w:hAnsi="Times New Roman" w:cs="Times New Roman"/>
                <w:b/>
                <w:sz w:val="24"/>
                <w:szCs w:val="24"/>
                <w:shd w:val="clear" w:color="auto" w:fill="FFFFFF"/>
                <w:lang w:val="kk-KZ"/>
              </w:rPr>
            </w:pPr>
          </w:p>
          <w:p w:rsidR="008702EB" w:rsidRPr="00431EB8" w:rsidRDefault="008702EB" w:rsidP="00002B7B">
            <w:pPr>
              <w:rPr>
                <w:rStyle w:val="apple-converted-space"/>
                <w:rFonts w:ascii="Times New Roman" w:hAnsi="Times New Roman" w:cs="Times New Roman"/>
                <w:b/>
                <w:sz w:val="24"/>
                <w:szCs w:val="24"/>
                <w:shd w:val="clear" w:color="auto" w:fill="FFFFFF"/>
                <w:lang w:val="kk-KZ"/>
              </w:rPr>
            </w:pPr>
            <w:r w:rsidRPr="00431EB8">
              <w:rPr>
                <w:rStyle w:val="apple-converted-space"/>
                <w:rFonts w:ascii="Times New Roman" w:hAnsi="Times New Roman" w:cs="Times New Roman"/>
                <w:b/>
                <w:noProof/>
                <w:sz w:val="24"/>
                <w:szCs w:val="24"/>
                <w:shd w:val="clear" w:color="auto" w:fill="FFFFFF"/>
                <w:lang w:eastAsia="ru-RU"/>
              </w:rPr>
              <w:drawing>
                <wp:inline distT="0" distB="0" distL="0" distR="0">
                  <wp:extent cx="1303020" cy="541020"/>
                  <wp:effectExtent l="0" t="0" r="0" b="0"/>
                  <wp:docPr id="95042129" name="Рисунок 92" descr="https://static.tildacdn.com/tild3733-3936-4433-a433-663761666262/__2018-11-14__81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s://static.tildacdn.com/tild3733-3936-4433-a433-663761666262/__2018-11-14__81930.png"/>
                          <pic:cNvPicPr>
                            <a:picLocks noChangeAspect="1" noChangeArrowheads="1"/>
                          </pic:cNvPicPr>
                        </pic:nvPicPr>
                        <pic:blipFill>
                          <a:blip r:embed="rId3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3020" cy="541020"/>
                          </a:xfrm>
                          <a:prstGeom prst="rect">
                            <a:avLst/>
                          </a:prstGeom>
                          <a:noFill/>
                          <a:ln>
                            <a:noFill/>
                          </a:ln>
                        </pic:spPr>
                      </pic:pic>
                    </a:graphicData>
                  </a:graphic>
                </wp:inline>
              </w:drawing>
            </w:r>
          </w:p>
          <w:p w:rsidR="008702EB" w:rsidRPr="00431EB8" w:rsidRDefault="008702EB" w:rsidP="00002B7B">
            <w:pPr>
              <w:shd w:val="clear" w:color="auto" w:fill="FFFFFF"/>
              <w:rPr>
                <w:rFonts w:ascii="Times New Roman" w:hAnsi="Times New Roman" w:cs="Times New Roman"/>
                <w:i/>
                <w:sz w:val="24"/>
                <w:szCs w:val="24"/>
                <w:lang w:val="kk-KZ"/>
              </w:rPr>
            </w:pPr>
            <w:r w:rsidRPr="00431EB8">
              <w:rPr>
                <w:rFonts w:ascii="Times New Roman" w:hAnsi="Times New Roman" w:cs="Times New Roman"/>
                <w:i/>
                <w:noProof/>
                <w:sz w:val="24"/>
                <w:szCs w:val="24"/>
                <w:lang w:eastAsia="ru-RU"/>
              </w:rPr>
              <w:drawing>
                <wp:inline distT="0" distB="0" distL="0" distR="0">
                  <wp:extent cx="1531620" cy="784860"/>
                  <wp:effectExtent l="0" t="0" r="0" b="0"/>
                  <wp:docPr id="95042130" name="Рисунок 91" descr="https://ds05.infourok.ru/uploads/ex/1216/000cf6dd-9b05a7d7/hello_html_6108e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https://ds05.infourok.ru/uploads/ex/1216/000cf6dd-9b05a7d7/hello_html_6108e46c.jpg"/>
                          <pic:cNvPicPr>
                            <a:picLocks noChangeAspect="1" noChangeArrowheads="1"/>
                          </pic:cNvPicPr>
                        </pic:nvPicPr>
                        <pic:blipFill>
                          <a:blip r:embed="rId3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620" cy="784860"/>
                          </a:xfrm>
                          <a:prstGeom prst="rect">
                            <a:avLst/>
                          </a:prstGeom>
                          <a:noFill/>
                          <a:ln>
                            <a:noFill/>
                          </a:ln>
                        </pic:spPr>
                      </pic:pic>
                    </a:graphicData>
                  </a:graphic>
                </wp:inline>
              </w:drawing>
            </w:r>
          </w:p>
          <w:p w:rsidR="008702EB" w:rsidRPr="00431EB8" w:rsidRDefault="008702EB" w:rsidP="00002B7B">
            <w:pPr>
              <w:shd w:val="clear" w:color="auto" w:fill="FFFFFF"/>
              <w:rPr>
                <w:rFonts w:ascii="Times New Roman" w:hAnsi="Times New Roman" w:cs="Times New Roman"/>
                <w:i/>
                <w:sz w:val="24"/>
                <w:szCs w:val="24"/>
                <w:lang w:val="kk-KZ"/>
              </w:rPr>
            </w:pPr>
          </w:p>
        </w:tc>
        <w:tc>
          <w:tcPr>
            <w:tcW w:w="4256" w:type="dxa"/>
            <w:gridSpan w:val="4"/>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b/>
                <w:bCs/>
                <w:i/>
                <w:iCs/>
                <w:sz w:val="24"/>
                <w:szCs w:val="24"/>
                <w:lang w:val="kk-KZ"/>
              </w:rPr>
              <w:t>Ойын: «</w:t>
            </w:r>
            <w:r w:rsidRPr="00431EB8">
              <w:rPr>
                <w:rFonts w:ascii="Times New Roman" w:hAnsi="Times New Roman" w:cs="Times New Roman"/>
                <w:b/>
                <w:bCs/>
                <w:sz w:val="24"/>
                <w:szCs w:val="24"/>
                <w:lang w:val="kk-KZ"/>
              </w:rPr>
              <w:t>Көршілеріңді ата</w:t>
            </w:r>
            <w:r w:rsidRPr="00431EB8">
              <w:rPr>
                <w:rFonts w:ascii="Times New Roman" w:hAnsi="Times New Roman" w:cs="Times New Roman"/>
                <w:b/>
                <w:bCs/>
                <w:i/>
                <w:iCs/>
                <w:sz w:val="24"/>
                <w:szCs w:val="24"/>
                <w:lang w:val="kk-KZ"/>
              </w:rPr>
              <w:t>»</w:t>
            </w:r>
            <w:r w:rsidRPr="00431EB8">
              <w:rPr>
                <w:rFonts w:ascii="Times New Roman" w:hAnsi="Times New Roman" w:cs="Times New Roman"/>
                <w:i/>
                <w:iCs/>
                <w:sz w:val="24"/>
                <w:szCs w:val="24"/>
                <w:lang w:val="kk-KZ"/>
              </w:rPr>
              <w:t> </w:t>
            </w:r>
            <w:r w:rsidRPr="00431EB8">
              <w:rPr>
                <w:rFonts w:ascii="Times New Roman" w:hAnsi="Times New Roman" w:cs="Times New Roman"/>
                <w:i/>
                <w:iCs/>
                <w:sz w:val="24"/>
                <w:szCs w:val="24"/>
                <w:lang w:val="kk-KZ"/>
              </w:rPr>
              <w:br/>
            </w:r>
            <w:r w:rsidRPr="00431EB8">
              <w:rPr>
                <w:rFonts w:ascii="Times New Roman" w:hAnsi="Times New Roman" w:cs="Times New Roman"/>
                <w:b/>
                <w:bCs/>
                <w:sz w:val="24"/>
                <w:szCs w:val="24"/>
                <w:lang w:val="kk-KZ"/>
              </w:rPr>
              <w:t>Мақсаты:</w:t>
            </w:r>
            <w:r w:rsidRPr="00431EB8">
              <w:rPr>
                <w:rFonts w:ascii="Times New Roman" w:hAnsi="Times New Roman" w:cs="Times New Roman"/>
                <w:sz w:val="24"/>
                <w:szCs w:val="24"/>
                <w:lang w:val="kk-KZ"/>
              </w:rPr>
              <w:t xml:space="preserve"> кеңістікті бағдарлауға дағдыландыру, сөздік қорларын молайту.</w:t>
            </w:r>
            <w:r w:rsidRPr="00431EB8">
              <w:rPr>
                <w:rFonts w:ascii="Times New Roman" w:hAnsi="Times New Roman" w:cs="Times New Roman"/>
                <w:sz w:val="24"/>
                <w:szCs w:val="24"/>
                <w:lang w:val="kk-KZ"/>
              </w:rPr>
              <w:br/>
            </w:r>
            <w:r w:rsidRPr="00431EB8">
              <w:rPr>
                <w:rFonts w:ascii="Times New Roman" w:hAnsi="Times New Roman" w:cs="Times New Roman"/>
                <w:b/>
                <w:bCs/>
                <w:sz w:val="24"/>
                <w:szCs w:val="24"/>
                <w:lang w:val="kk-KZ"/>
              </w:rPr>
              <w:t>Жасы:</w:t>
            </w:r>
            <w:r w:rsidRPr="00431EB8">
              <w:rPr>
                <w:rFonts w:ascii="Times New Roman" w:hAnsi="Times New Roman" w:cs="Times New Roman"/>
                <w:sz w:val="24"/>
                <w:szCs w:val="24"/>
                <w:lang w:val="kk-KZ"/>
              </w:rPr>
              <w:t> 5-6 жас аралығы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b/>
                <w:bCs/>
                <w:sz w:val="24"/>
                <w:szCs w:val="24"/>
                <w:lang w:val="kk-KZ"/>
              </w:rPr>
              <w:t>Қажетті заттар:</w:t>
            </w:r>
            <w:r w:rsidRPr="00431EB8">
              <w:rPr>
                <w:rFonts w:ascii="Times New Roman" w:hAnsi="Times New Roman" w:cs="Times New Roman"/>
                <w:sz w:val="24"/>
                <w:szCs w:val="24"/>
                <w:lang w:val="kk-KZ"/>
              </w:rPr>
              <w:t> түрлі суреттер салынған қағаз беті.</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b/>
                <w:bCs/>
                <w:sz w:val="24"/>
                <w:szCs w:val="24"/>
                <w:lang w:val="kk-KZ"/>
              </w:rPr>
              <w:t>Ойын барысы:</w:t>
            </w:r>
            <w:r w:rsidRPr="00431EB8">
              <w:rPr>
                <w:rFonts w:ascii="Times New Roman" w:hAnsi="Times New Roman" w:cs="Times New Roman"/>
                <w:sz w:val="24"/>
                <w:szCs w:val="24"/>
                <w:lang w:val="kk-KZ"/>
              </w:rPr>
              <w:t> бұл үшін әр түрлі суреттер салынған қағаз беті пайдаланылады.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b/>
                <w:bCs/>
                <w:sz w:val="24"/>
                <w:szCs w:val="24"/>
                <w:lang w:val="kk-KZ"/>
              </w:rPr>
              <w:t>1 нұсқа:</w:t>
            </w:r>
            <w:r w:rsidRPr="00431EB8">
              <w:rPr>
                <w:rFonts w:ascii="Times New Roman" w:hAnsi="Times New Roman" w:cs="Times New Roman"/>
                <w:sz w:val="24"/>
                <w:szCs w:val="24"/>
                <w:lang w:val="kk-KZ"/>
              </w:rPr>
              <w:t> пеадгог баладан қандай да бір затты атап, оның оң жағында, сал жағында, үстінде, астында не барын атауын сұрайды.</w:t>
            </w:r>
          </w:p>
          <w:p w:rsidR="008702EB" w:rsidRPr="00431EB8" w:rsidRDefault="008702EB" w:rsidP="00002B7B">
            <w:pPr>
              <w:pStyle w:val="a6"/>
              <w:rPr>
                <w:rFonts w:ascii="Times New Roman" w:hAnsi="Times New Roman" w:cs="Times New Roman"/>
                <w:sz w:val="24"/>
                <w:szCs w:val="24"/>
                <w:lang w:val="kk-KZ"/>
              </w:rPr>
            </w:pPr>
            <w:r w:rsidRPr="00431EB8">
              <w:rPr>
                <w:rFonts w:ascii="Times New Roman" w:hAnsi="Times New Roman" w:cs="Times New Roman"/>
                <w:b/>
                <w:bCs/>
                <w:sz w:val="24"/>
                <w:szCs w:val="24"/>
                <w:lang w:val="kk-KZ"/>
              </w:rPr>
              <w:t>2</w:t>
            </w:r>
            <w:r w:rsidRPr="00431EB8">
              <w:rPr>
                <w:rFonts w:ascii="Times New Roman" w:hAnsi="Times New Roman" w:cs="Times New Roman"/>
                <w:sz w:val="24"/>
                <w:szCs w:val="24"/>
                <w:lang w:val="kk-KZ"/>
              </w:rPr>
              <w:t> </w:t>
            </w:r>
            <w:r w:rsidRPr="00431EB8">
              <w:rPr>
                <w:rFonts w:ascii="Times New Roman" w:hAnsi="Times New Roman" w:cs="Times New Roman"/>
                <w:b/>
                <w:bCs/>
                <w:sz w:val="24"/>
                <w:szCs w:val="24"/>
                <w:lang w:val="kk-KZ"/>
              </w:rPr>
              <w:t>нұсқа:</w:t>
            </w:r>
            <w:r w:rsidRPr="00431EB8">
              <w:rPr>
                <w:rFonts w:ascii="Times New Roman" w:hAnsi="Times New Roman" w:cs="Times New Roman"/>
                <w:sz w:val="24"/>
                <w:szCs w:val="24"/>
                <w:lang w:val="kk-KZ"/>
              </w:rPr>
              <w:t> педагог баладан қағаздың оң жақ жоғары бұрышында ненің суреті барын, беттің ортасында ненің суреті бары, т.с.с. сұрайды.</w:t>
            </w:r>
          </w:p>
          <w:p w:rsidR="008702EB" w:rsidRPr="00431EB8" w:rsidRDefault="008702EB" w:rsidP="00002B7B">
            <w:pPr>
              <w:pStyle w:val="a6"/>
              <w:rPr>
                <w:rFonts w:ascii="Times New Roman" w:hAnsi="Times New Roman" w:cs="Times New Roman"/>
                <w:sz w:val="24"/>
                <w:szCs w:val="24"/>
                <w:lang w:val="kk-KZ"/>
              </w:rPr>
            </w:pPr>
          </w:p>
          <w:p w:rsidR="008702EB" w:rsidRPr="00431EB8" w:rsidRDefault="008702EB" w:rsidP="00002B7B">
            <w:pPr>
              <w:shd w:val="clear" w:color="auto" w:fill="FFFFFF"/>
              <w:spacing w:line="232" w:lineRule="atLeast"/>
              <w:rPr>
                <w:rFonts w:ascii="Times New Roman" w:eastAsia="Times New Roman" w:hAnsi="Times New Roman" w:cs="Times New Roman"/>
                <w:sz w:val="24"/>
                <w:szCs w:val="24"/>
                <w:lang w:val="kk-KZ"/>
              </w:rPr>
            </w:pPr>
          </w:p>
        </w:tc>
      </w:tr>
      <w:tr w:rsidR="008702EB" w:rsidRPr="00BF6CF8" w:rsidTr="00002B7B">
        <w:trPr>
          <w:trHeight w:val="68"/>
        </w:trPr>
        <w:tc>
          <w:tcPr>
            <w:tcW w:w="7371" w:type="dxa"/>
            <w:gridSpan w:val="12"/>
            <w:tcBorders>
              <w:top w:val="nil"/>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3541" w:type="dxa"/>
            <w:gridSpan w:val="8"/>
            <w:tcBorders>
              <w:top w:val="nil"/>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c>
          <w:tcPr>
            <w:tcW w:w="4256" w:type="dxa"/>
            <w:gridSpan w:val="4"/>
            <w:tcBorders>
              <w:top w:val="nil"/>
              <w:left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p>
        </w:tc>
      </w:tr>
      <w:tr w:rsidR="008702EB" w:rsidRPr="00431EB8" w:rsidTr="00002B7B">
        <w:tc>
          <w:tcPr>
            <w:tcW w:w="15168" w:type="dxa"/>
            <w:gridSpan w:val="2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2 - ұйымдастырылғаніс-әрекет</w:t>
            </w:r>
          </w:p>
        </w:tc>
      </w:tr>
      <w:tr w:rsidR="008702EB" w:rsidRPr="00431EB8" w:rsidTr="00002B7B">
        <w:trPr>
          <w:trHeight w:val="1553"/>
        </w:trPr>
        <w:tc>
          <w:tcPr>
            <w:tcW w:w="2506" w:type="dxa"/>
            <w:gridSpan w:val="2"/>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 xml:space="preserve">Көркем әдебиет </w:t>
            </w:r>
          </w:p>
          <w:p w:rsidR="008702EB" w:rsidRPr="00431EB8" w:rsidRDefault="008702EB" w:rsidP="008702EB">
            <w:pPr>
              <w:pStyle w:val="TableParagraph"/>
              <w:rPr>
                <w:b/>
                <w:sz w:val="24"/>
                <w:szCs w:val="24"/>
              </w:rPr>
            </w:pPr>
            <w:r w:rsidRPr="00431EB8">
              <w:rPr>
                <w:b/>
                <w:sz w:val="24"/>
                <w:szCs w:val="24"/>
              </w:rPr>
              <w:t xml:space="preserve">Міндеті:  </w:t>
            </w:r>
            <w:r w:rsidRPr="00431EB8">
              <w:rPr>
                <w:sz w:val="24"/>
                <w:szCs w:val="24"/>
              </w:rPr>
              <w:t>Диалогтік сөйлеуді дамыту, кейіпкерлерге және олардың әрекеттеріне өз көзқарасын білдіру</w:t>
            </w:r>
          </w:p>
          <w:p w:rsidR="008702EB" w:rsidRPr="00431EB8" w:rsidRDefault="008702EB" w:rsidP="008702EB">
            <w:pPr>
              <w:pStyle w:val="TableParagraph"/>
              <w:rPr>
                <w:sz w:val="24"/>
                <w:szCs w:val="24"/>
              </w:rPr>
            </w:pPr>
            <w:r w:rsidRPr="00431EB8">
              <w:rPr>
                <w:b/>
                <w:sz w:val="24"/>
                <w:szCs w:val="24"/>
              </w:rPr>
              <w:t xml:space="preserve">Мақсаты </w:t>
            </w:r>
            <w:r w:rsidRPr="00431EB8">
              <w:rPr>
                <w:sz w:val="24"/>
                <w:szCs w:val="24"/>
              </w:rPr>
              <w:t>əдеби кейіпкерді адамгершілік ережелері</w:t>
            </w:r>
          </w:p>
          <w:p w:rsidR="008702EB" w:rsidRPr="00431EB8" w:rsidRDefault="008702EB" w:rsidP="008702EB">
            <w:pPr>
              <w:pStyle w:val="TableParagraph"/>
              <w:rPr>
                <w:sz w:val="24"/>
                <w:szCs w:val="24"/>
              </w:rPr>
            </w:pPr>
            <w:r w:rsidRPr="00431EB8">
              <w:rPr>
                <w:sz w:val="24"/>
                <w:szCs w:val="24"/>
              </w:rPr>
              <w:t>тұрғысынан бағалауға дағдыландыру</w:t>
            </w:r>
          </w:p>
          <w:p w:rsidR="008702EB" w:rsidRPr="00431EB8" w:rsidRDefault="008702EB" w:rsidP="008702EB">
            <w:pPr>
              <w:pStyle w:val="TableParagraph"/>
              <w:rPr>
                <w:b/>
                <w:sz w:val="24"/>
                <w:szCs w:val="24"/>
              </w:rPr>
            </w:pPr>
          </w:p>
          <w:p w:rsidR="008702EB" w:rsidRPr="00431EB8" w:rsidRDefault="008702EB" w:rsidP="008702EB">
            <w:pPr>
              <w:pStyle w:val="TableParagraph"/>
              <w:rPr>
                <w:sz w:val="24"/>
                <w:szCs w:val="24"/>
              </w:rPr>
            </w:pPr>
            <w:r w:rsidRPr="00431EB8">
              <w:rPr>
                <w:sz w:val="24"/>
                <w:szCs w:val="24"/>
              </w:rPr>
              <w:t>Суретке қарап, əңгімеле.</w:t>
            </w:r>
          </w:p>
          <w:p w:rsidR="008702EB" w:rsidRPr="00431EB8" w:rsidRDefault="008702EB" w:rsidP="008702EB">
            <w:pPr>
              <w:pStyle w:val="TableParagraph"/>
              <w:rPr>
                <w:sz w:val="24"/>
                <w:szCs w:val="24"/>
              </w:rPr>
            </w:pPr>
            <w:r w:rsidRPr="00431EB8">
              <w:rPr>
                <w:sz w:val="24"/>
                <w:szCs w:val="24"/>
              </w:rPr>
              <w:t>Суреттегі төлдердің көңіл күйі қандай?</w:t>
            </w:r>
          </w:p>
          <w:p w:rsidR="008702EB" w:rsidRPr="00431EB8" w:rsidRDefault="008702EB" w:rsidP="008702EB">
            <w:pPr>
              <w:pStyle w:val="TableParagraph"/>
              <w:rPr>
                <w:sz w:val="24"/>
                <w:szCs w:val="24"/>
              </w:rPr>
            </w:pPr>
            <w:r w:rsidRPr="00431EB8">
              <w:rPr>
                <w:sz w:val="24"/>
                <w:szCs w:val="24"/>
              </w:rPr>
              <w:t>Көжекті қандай төлдер құттықтады?</w:t>
            </w:r>
          </w:p>
          <w:p w:rsidR="008702EB" w:rsidRPr="00431EB8" w:rsidRDefault="008702EB" w:rsidP="008702EB">
            <w:pPr>
              <w:pStyle w:val="TableParagraph"/>
              <w:rPr>
                <w:sz w:val="24"/>
                <w:szCs w:val="24"/>
              </w:rPr>
            </w:pPr>
            <w:r w:rsidRPr="00431EB8">
              <w:rPr>
                <w:sz w:val="24"/>
                <w:szCs w:val="24"/>
              </w:rPr>
              <w:t>2. Ұйқасын тап.</w:t>
            </w:r>
          </w:p>
          <w:p w:rsidR="008702EB" w:rsidRPr="00431EB8" w:rsidRDefault="008702EB" w:rsidP="008702EB">
            <w:pPr>
              <w:pStyle w:val="TableParagraph"/>
              <w:rPr>
                <w:sz w:val="24"/>
                <w:szCs w:val="24"/>
              </w:rPr>
            </w:pPr>
            <w:r w:rsidRPr="00431EB8">
              <w:rPr>
                <w:sz w:val="24"/>
                <w:szCs w:val="24"/>
              </w:rPr>
              <w:t>Дамыл таппай бір мезет,</w:t>
            </w:r>
          </w:p>
          <w:p w:rsidR="008702EB" w:rsidRPr="00431EB8" w:rsidRDefault="008702EB" w:rsidP="008702EB">
            <w:pPr>
              <w:pStyle w:val="TableParagraph"/>
              <w:rPr>
                <w:sz w:val="24"/>
                <w:szCs w:val="24"/>
              </w:rPr>
            </w:pPr>
            <w:r w:rsidRPr="00431EB8">
              <w:rPr>
                <w:sz w:val="24"/>
                <w:szCs w:val="24"/>
              </w:rPr>
              <w:t>Жортумен жүр ақ ... . (көжек)</w:t>
            </w:r>
          </w:p>
          <w:p w:rsidR="008702EB" w:rsidRPr="00431EB8" w:rsidRDefault="008702EB" w:rsidP="008702EB">
            <w:pPr>
              <w:pStyle w:val="TableParagraph"/>
              <w:rPr>
                <w:sz w:val="24"/>
                <w:szCs w:val="24"/>
              </w:rPr>
            </w:pPr>
            <w:r w:rsidRPr="00431EB8">
              <w:rPr>
                <w:sz w:val="24"/>
                <w:szCs w:val="24"/>
              </w:rPr>
              <w:t>3. Сен досыңның туған күніне не сыйлағың келеді? Суретін сал.</w:t>
            </w:r>
          </w:p>
          <w:p w:rsidR="008702EB" w:rsidRPr="00431EB8" w:rsidRDefault="008702EB" w:rsidP="008702EB">
            <w:pPr>
              <w:pStyle w:val="TableParagraph"/>
              <w:rPr>
                <w:sz w:val="24"/>
                <w:szCs w:val="24"/>
                <w:lang w:val="ru-RU"/>
              </w:rPr>
            </w:pPr>
            <w:r w:rsidRPr="00431EB8">
              <w:rPr>
                <w:sz w:val="24"/>
                <w:szCs w:val="24"/>
              </w:rPr>
              <w:t xml:space="preserve">4. «Туған күніңмен құттықтаймын!» деген сөйлемді түрлі екпінде айт. </w:t>
            </w:r>
            <w:r w:rsidRPr="00431EB8">
              <w:rPr>
                <w:sz w:val="24"/>
                <w:szCs w:val="24"/>
                <w:lang w:val="ru-RU"/>
              </w:rPr>
              <w:t>Қалай айтқан</w:t>
            </w:r>
          </w:p>
          <w:p w:rsidR="008702EB" w:rsidRPr="00431EB8" w:rsidRDefault="008702EB" w:rsidP="008702EB">
            <w:pPr>
              <w:pStyle w:val="TableParagraph"/>
              <w:rPr>
                <w:b/>
                <w:sz w:val="24"/>
                <w:szCs w:val="24"/>
                <w:lang w:val="ru-RU"/>
              </w:rPr>
            </w:pPr>
            <w:r w:rsidRPr="00431EB8">
              <w:rPr>
                <w:sz w:val="24"/>
                <w:szCs w:val="24"/>
                <w:lang w:val="ru-RU"/>
              </w:rPr>
              <w:t>дұрыс?</w:t>
            </w:r>
          </w:p>
        </w:tc>
        <w:tc>
          <w:tcPr>
            <w:tcW w:w="2677" w:type="dxa"/>
            <w:gridSpan w:val="7"/>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Математика негіздері</w:t>
            </w:r>
          </w:p>
          <w:p w:rsidR="008702EB" w:rsidRPr="00431EB8" w:rsidRDefault="008702EB" w:rsidP="008702EB">
            <w:pPr>
              <w:pStyle w:val="TableParagraph"/>
              <w:rPr>
                <w:b/>
                <w:bCs/>
                <w:sz w:val="24"/>
                <w:szCs w:val="24"/>
              </w:rPr>
            </w:pPr>
            <w:r w:rsidRPr="00431EB8">
              <w:rPr>
                <w:b/>
                <w:bCs/>
                <w:sz w:val="24"/>
                <w:szCs w:val="24"/>
              </w:rPr>
              <w:t xml:space="preserve"> Міндеті: </w:t>
            </w:r>
            <w:r w:rsidRPr="00431EB8">
              <w:rPr>
                <w:sz w:val="24"/>
                <w:szCs w:val="24"/>
              </w:rPr>
              <w:t>Кеңістік туралы түсініктерді бекіту: заттарды кеңістікте орналастыру (сол жақта, оң жақта, жоғарыда, төменде)</w:t>
            </w:r>
          </w:p>
          <w:p w:rsidR="008702EB" w:rsidRPr="00431EB8" w:rsidRDefault="008702EB" w:rsidP="008702EB">
            <w:pPr>
              <w:pStyle w:val="TableParagraph"/>
              <w:rPr>
                <w:sz w:val="24"/>
                <w:szCs w:val="24"/>
              </w:rPr>
            </w:pPr>
            <w:r w:rsidRPr="00431EB8">
              <w:rPr>
                <w:b/>
                <w:sz w:val="24"/>
                <w:szCs w:val="24"/>
              </w:rPr>
              <w:t xml:space="preserve">Мақсаты   </w:t>
            </w:r>
            <w:r w:rsidRPr="00431EB8">
              <w:rPr>
                <w:sz w:val="24"/>
                <w:szCs w:val="24"/>
              </w:rPr>
              <w:t xml:space="preserve"> кеңістікте және қағаз бетінде бағдарлау білімін кеңістікте орналасуы туралы білімін қалыптсатыру</w:t>
            </w:r>
          </w:p>
          <w:p w:rsidR="008702EB" w:rsidRPr="00431EB8" w:rsidRDefault="008702EB" w:rsidP="008702EB">
            <w:pPr>
              <w:pStyle w:val="TableParagraph"/>
              <w:rPr>
                <w:sz w:val="24"/>
                <w:szCs w:val="24"/>
              </w:rPr>
            </w:pPr>
            <w:r w:rsidRPr="00431EB8">
              <w:rPr>
                <w:b/>
                <w:bCs/>
                <w:sz w:val="24"/>
                <w:szCs w:val="24"/>
              </w:rPr>
              <w:t>Күтілетін нәтижелер: меңгереді</w:t>
            </w:r>
            <w:r w:rsidRPr="00431EB8">
              <w:rPr>
                <w:sz w:val="24"/>
                <w:szCs w:val="24"/>
              </w:rPr>
              <w:t xml:space="preserve">: «жоғарыда, төменде, оң жақта, сол жақта, ортада» сөздерін айтуды; </w:t>
            </w:r>
          </w:p>
          <w:p w:rsidR="008702EB" w:rsidRPr="00431EB8" w:rsidRDefault="008702EB" w:rsidP="008702EB">
            <w:pPr>
              <w:pStyle w:val="TableParagraph"/>
              <w:rPr>
                <w:sz w:val="24"/>
                <w:szCs w:val="24"/>
              </w:rPr>
            </w:pPr>
            <w:r w:rsidRPr="00431EB8">
              <w:rPr>
                <w:b/>
                <w:bCs/>
                <w:sz w:val="24"/>
                <w:szCs w:val="24"/>
              </w:rPr>
              <w:t>түсінеді</w:t>
            </w:r>
            <w:r w:rsidRPr="00431EB8">
              <w:rPr>
                <w:sz w:val="24"/>
                <w:szCs w:val="24"/>
              </w:rPr>
              <w:t xml:space="preserve">: қағаз бетінде бағдарлауды; </w:t>
            </w:r>
          </w:p>
          <w:p w:rsidR="008702EB" w:rsidRPr="00431EB8" w:rsidRDefault="008702EB" w:rsidP="008702EB">
            <w:pPr>
              <w:pStyle w:val="TableParagraph"/>
              <w:rPr>
                <w:sz w:val="24"/>
                <w:szCs w:val="24"/>
              </w:rPr>
            </w:pPr>
            <w:r w:rsidRPr="00431EB8">
              <w:rPr>
                <w:b/>
                <w:bCs/>
                <w:sz w:val="24"/>
                <w:szCs w:val="24"/>
              </w:rPr>
              <w:t>қолданады:</w:t>
            </w:r>
            <w:r w:rsidRPr="00431EB8">
              <w:rPr>
                <w:sz w:val="24"/>
                <w:szCs w:val="24"/>
              </w:rPr>
              <w:t xml:space="preserve"> «жоғарыда, төменде, оң жақта, сол жақта, ортада» ұғымдарын қолдана алуды, белгілі бір затты оның орналасқан орнын сипаттау бойынша таба алуды.</w:t>
            </w:r>
          </w:p>
          <w:p w:rsidR="008702EB" w:rsidRPr="00431EB8" w:rsidRDefault="008702EB" w:rsidP="008702EB">
            <w:pPr>
              <w:pStyle w:val="TableParagraph"/>
              <w:rPr>
                <w:sz w:val="24"/>
                <w:szCs w:val="24"/>
              </w:rPr>
            </w:pPr>
            <w:r w:rsidRPr="00431EB8">
              <w:rPr>
                <w:b/>
                <w:bCs/>
                <w:sz w:val="24"/>
                <w:szCs w:val="24"/>
              </w:rPr>
              <w:t>Суретпен жұмыс</w:t>
            </w:r>
            <w:r w:rsidRPr="00431EB8">
              <w:rPr>
                <w:sz w:val="24"/>
                <w:szCs w:val="24"/>
              </w:rPr>
              <w:t xml:space="preserve"> Педагог қандай да бір заттың суретін тауып, анықтауды сұрайды: – оның оң жағында не орналасқан, – оның астында ненің суреті бейнеленген, – берілген заттың үстінде оң жақта не орналасқан және т.с.с. Тапсырманы өзгертуге болады, педагог: – оң жақтағы жоғарғы бұрышта; – парақтың төменгі жиегінің бойында; –парақтың ортасында және т.с.с. орналасқан мына заттарды атауды немесе көрсетуді сұрайды.</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p>
          <w:p w:rsidR="008702EB" w:rsidRPr="00431EB8" w:rsidRDefault="008702EB" w:rsidP="008702EB">
            <w:pPr>
              <w:pStyle w:val="TableParagraph"/>
              <w:rPr>
                <w:b/>
                <w:sz w:val="24"/>
                <w:szCs w:val="24"/>
              </w:rPr>
            </w:pPr>
          </w:p>
        </w:tc>
        <w:tc>
          <w:tcPr>
            <w:tcW w:w="2330" w:type="dxa"/>
            <w:gridSpan w:val="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Математика негіздері</w:t>
            </w:r>
          </w:p>
          <w:p w:rsidR="008702EB" w:rsidRPr="00431EB8" w:rsidRDefault="008702EB" w:rsidP="008702EB">
            <w:pPr>
              <w:pStyle w:val="TableParagraph"/>
              <w:rPr>
                <w:b/>
                <w:bCs/>
                <w:sz w:val="24"/>
                <w:szCs w:val="24"/>
              </w:rPr>
            </w:pPr>
            <w:r w:rsidRPr="00431EB8">
              <w:rPr>
                <w:b/>
                <w:bCs/>
                <w:sz w:val="24"/>
                <w:szCs w:val="24"/>
              </w:rPr>
              <w:t xml:space="preserve"> Міндеті: </w:t>
            </w:r>
            <w:r w:rsidRPr="00431EB8">
              <w:rPr>
                <w:sz w:val="24"/>
                <w:szCs w:val="24"/>
              </w:rPr>
              <w:t>Кеңістік туралы түсініктерді бекіту: заттарды кеңістікте орналастыру (сол жақта, оң жақта, жоғарыда, төменде)</w:t>
            </w:r>
          </w:p>
          <w:p w:rsidR="008702EB" w:rsidRPr="00431EB8" w:rsidRDefault="008702EB" w:rsidP="008702EB">
            <w:pPr>
              <w:pStyle w:val="TableParagraph"/>
              <w:rPr>
                <w:sz w:val="24"/>
                <w:szCs w:val="24"/>
              </w:rPr>
            </w:pPr>
            <w:r w:rsidRPr="00431EB8">
              <w:rPr>
                <w:b/>
                <w:sz w:val="24"/>
                <w:szCs w:val="24"/>
              </w:rPr>
              <w:t xml:space="preserve">Мақсаты   </w:t>
            </w:r>
            <w:r w:rsidRPr="00431EB8">
              <w:rPr>
                <w:sz w:val="24"/>
                <w:szCs w:val="24"/>
              </w:rPr>
              <w:t xml:space="preserve"> кеңістікте және қағаз бетінде бағдарлау білімін кеңістікте орналасуы туралы білімін қалыптсатыру</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b/>
                <w:bCs/>
                <w:sz w:val="24"/>
                <w:szCs w:val="24"/>
              </w:rPr>
              <w:t>Күтілетін нәтижелер: меңгереді</w:t>
            </w:r>
            <w:r w:rsidRPr="00431EB8">
              <w:rPr>
                <w:sz w:val="24"/>
                <w:szCs w:val="24"/>
              </w:rPr>
              <w:t xml:space="preserve">: «жоғарыда, төменде, оң жақта, сол жақта, ортада» сөздерін айтуды; </w:t>
            </w:r>
          </w:p>
          <w:p w:rsidR="008702EB" w:rsidRPr="00431EB8" w:rsidRDefault="008702EB" w:rsidP="008702EB">
            <w:pPr>
              <w:pStyle w:val="TableParagraph"/>
              <w:rPr>
                <w:sz w:val="24"/>
                <w:szCs w:val="24"/>
              </w:rPr>
            </w:pPr>
            <w:r w:rsidRPr="00431EB8">
              <w:rPr>
                <w:b/>
                <w:bCs/>
                <w:sz w:val="24"/>
                <w:szCs w:val="24"/>
              </w:rPr>
              <w:t>түсінеді</w:t>
            </w:r>
            <w:r w:rsidRPr="00431EB8">
              <w:rPr>
                <w:sz w:val="24"/>
                <w:szCs w:val="24"/>
              </w:rPr>
              <w:t xml:space="preserve">: қағаз бетінде бағдарлауды; </w:t>
            </w:r>
          </w:p>
          <w:p w:rsidR="008702EB" w:rsidRPr="00431EB8" w:rsidRDefault="008702EB" w:rsidP="008702EB">
            <w:pPr>
              <w:pStyle w:val="TableParagraph"/>
              <w:rPr>
                <w:sz w:val="24"/>
                <w:szCs w:val="24"/>
              </w:rPr>
            </w:pPr>
            <w:r w:rsidRPr="00431EB8">
              <w:rPr>
                <w:b/>
                <w:bCs/>
                <w:sz w:val="24"/>
                <w:szCs w:val="24"/>
              </w:rPr>
              <w:t>қолданады:</w:t>
            </w:r>
            <w:r w:rsidRPr="00431EB8">
              <w:rPr>
                <w:sz w:val="24"/>
                <w:szCs w:val="24"/>
              </w:rPr>
              <w:t xml:space="preserve"> «жоғарыда, төменде, оң жақта, сол жақта, ортада» ұғымдарын қолдана алуды, белгілі бір затты оның орналасқан орнын сипаттау бойынша таба алуды</w:t>
            </w:r>
          </w:p>
          <w:p w:rsidR="008702EB" w:rsidRPr="00431EB8" w:rsidRDefault="008702EB" w:rsidP="008702EB">
            <w:pPr>
              <w:pStyle w:val="TableParagraph"/>
              <w:rPr>
                <w:b/>
                <w:bCs/>
                <w:sz w:val="24"/>
                <w:szCs w:val="24"/>
              </w:rPr>
            </w:pPr>
            <w:r w:rsidRPr="00431EB8">
              <w:rPr>
                <w:b/>
                <w:bCs/>
                <w:sz w:val="24"/>
                <w:szCs w:val="24"/>
              </w:rPr>
              <w:t>Шағын топтармен жұмыс. «Суретті тап» дидактикалық ойыны</w:t>
            </w:r>
          </w:p>
          <w:p w:rsidR="008702EB" w:rsidRPr="00431EB8" w:rsidRDefault="008702EB" w:rsidP="008702EB">
            <w:pPr>
              <w:pStyle w:val="TableParagraph"/>
              <w:rPr>
                <w:b/>
                <w:bCs/>
                <w:sz w:val="24"/>
                <w:szCs w:val="24"/>
              </w:rPr>
            </w:pPr>
            <w:r w:rsidRPr="00431EB8">
              <w:rPr>
                <w:sz w:val="24"/>
                <w:szCs w:val="24"/>
              </w:rPr>
              <w:t>Карточкалармен жұмыс ұсынады: Әрбір топта суреттері бар карточкаларды қараңдар. Одан кейін, мысалы, оң жақтағы жоғарғы бұрышта орналасқан суретті көрсетуді (фишкамен жабуды) ұсынады. Жаттығу бірнеше рет қайталанады. Мұқият тыңдап, заттардың орналасуын атайды. Карточкаларды қарайды. Педагогтің нұсқауы бойынша ісқимыл жасайды</w:t>
            </w:r>
          </w:p>
        </w:tc>
        <w:tc>
          <w:tcPr>
            <w:tcW w:w="2977" w:type="dxa"/>
            <w:gridSpan w:val="6"/>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Сөйлеуді дамыту</w:t>
            </w:r>
          </w:p>
          <w:p w:rsidR="008702EB" w:rsidRPr="00431EB8" w:rsidRDefault="008702EB" w:rsidP="008702EB">
            <w:pPr>
              <w:pStyle w:val="TableParagraph"/>
              <w:rPr>
                <w:b/>
                <w:sz w:val="24"/>
                <w:szCs w:val="24"/>
              </w:rPr>
            </w:pPr>
            <w:r w:rsidRPr="00431EB8">
              <w:rPr>
                <w:b/>
                <w:sz w:val="24"/>
                <w:szCs w:val="24"/>
              </w:rPr>
              <w:t xml:space="preserve"> Міндеті:  - </w:t>
            </w:r>
            <w:r w:rsidRPr="00431EB8">
              <w:rPr>
                <w:sz w:val="24"/>
                <w:szCs w:val="24"/>
              </w:rPr>
              <w:t>Түбірлес сөздерді жасау және қолдана білу</w:t>
            </w:r>
          </w:p>
          <w:p w:rsidR="008702EB" w:rsidRPr="00431EB8" w:rsidRDefault="008702EB" w:rsidP="008702EB">
            <w:pPr>
              <w:pStyle w:val="TableParagraph"/>
              <w:rPr>
                <w:b/>
                <w:sz w:val="24"/>
                <w:szCs w:val="24"/>
              </w:rPr>
            </w:pPr>
            <w:r w:rsidRPr="00431EB8">
              <w:rPr>
                <w:b/>
                <w:sz w:val="24"/>
                <w:szCs w:val="24"/>
              </w:rPr>
              <w:t xml:space="preserve"> Мақсаты   </w:t>
            </w:r>
            <w:r w:rsidRPr="00431EB8">
              <w:rPr>
                <w:sz w:val="24"/>
                <w:szCs w:val="24"/>
              </w:rPr>
              <w:t>Балаларға жайлау өлеңінің мазмұнын түсіндіру</w:t>
            </w:r>
          </w:p>
          <w:p w:rsidR="008702EB" w:rsidRPr="00431EB8" w:rsidRDefault="008702EB" w:rsidP="008702EB">
            <w:pPr>
              <w:pStyle w:val="TableParagraph"/>
              <w:rPr>
                <w:b/>
                <w:sz w:val="24"/>
                <w:szCs w:val="24"/>
              </w:rPr>
            </w:pPr>
          </w:p>
          <w:p w:rsidR="008702EB" w:rsidRPr="00431EB8" w:rsidRDefault="008702EB" w:rsidP="008702EB">
            <w:pPr>
              <w:pStyle w:val="TableParagraph"/>
              <w:rPr>
                <w:sz w:val="24"/>
                <w:szCs w:val="24"/>
              </w:rPr>
            </w:pPr>
            <w:r w:rsidRPr="00431EB8">
              <w:rPr>
                <w:b/>
                <w:sz w:val="24"/>
                <w:szCs w:val="24"/>
              </w:rPr>
              <w:t>–</w:t>
            </w:r>
            <w:r w:rsidRPr="00431EB8">
              <w:rPr>
                <w:sz w:val="24"/>
                <w:szCs w:val="24"/>
              </w:rPr>
              <w:t>Қандай үй жануарларын білесіңдер?</w:t>
            </w:r>
          </w:p>
          <w:p w:rsidR="008702EB" w:rsidRPr="00431EB8" w:rsidRDefault="008702EB" w:rsidP="008702EB">
            <w:pPr>
              <w:pStyle w:val="TableParagraph"/>
              <w:rPr>
                <w:sz w:val="24"/>
                <w:szCs w:val="24"/>
              </w:rPr>
            </w:pPr>
            <w:r w:rsidRPr="00431EB8">
              <w:rPr>
                <w:sz w:val="24"/>
                <w:szCs w:val="24"/>
              </w:rPr>
              <w:t>–Оларды неге үй жануарлары деп атаймыз?</w:t>
            </w:r>
          </w:p>
          <w:p w:rsidR="008702EB" w:rsidRPr="00431EB8" w:rsidRDefault="008702EB" w:rsidP="008702EB">
            <w:pPr>
              <w:pStyle w:val="TableParagraph"/>
              <w:rPr>
                <w:sz w:val="24"/>
                <w:szCs w:val="24"/>
              </w:rPr>
            </w:pPr>
            <w:r w:rsidRPr="00431EB8">
              <w:rPr>
                <w:sz w:val="24"/>
                <w:szCs w:val="24"/>
              </w:rPr>
              <w:t>–Үй жануарларының адамдарға пайдасы бар ма?</w:t>
            </w:r>
          </w:p>
          <w:p w:rsidR="008702EB" w:rsidRPr="00431EB8" w:rsidRDefault="008702EB" w:rsidP="008702EB">
            <w:pPr>
              <w:pStyle w:val="TableParagraph"/>
              <w:rPr>
                <w:sz w:val="24"/>
                <w:szCs w:val="24"/>
              </w:rPr>
            </w:pPr>
            <w:r w:rsidRPr="00431EB8">
              <w:rPr>
                <w:sz w:val="24"/>
                <w:szCs w:val="24"/>
              </w:rPr>
              <w:t>–Ал осы жануарлардың төлдерін қалай атаймыз?</w:t>
            </w:r>
          </w:p>
          <w:p w:rsidR="008702EB" w:rsidRPr="00002B7B" w:rsidRDefault="008702EB" w:rsidP="008702EB">
            <w:pPr>
              <w:pStyle w:val="TableParagraph"/>
              <w:rPr>
                <w:sz w:val="24"/>
                <w:szCs w:val="24"/>
              </w:rPr>
            </w:pPr>
            <w:r w:rsidRPr="00002B7B">
              <w:rPr>
                <w:sz w:val="24"/>
                <w:szCs w:val="24"/>
              </w:rPr>
              <w:t>–Төлдереңалғашынданеменқоректенеді?</w:t>
            </w:r>
          </w:p>
          <w:p w:rsidR="008702EB" w:rsidRPr="00002B7B" w:rsidRDefault="008702EB" w:rsidP="008702EB">
            <w:pPr>
              <w:pStyle w:val="TableParagraph"/>
              <w:rPr>
                <w:sz w:val="24"/>
                <w:szCs w:val="24"/>
              </w:rPr>
            </w:pPr>
            <w:r w:rsidRPr="00002B7B">
              <w:rPr>
                <w:sz w:val="24"/>
                <w:szCs w:val="24"/>
              </w:rPr>
              <w:t>–Иә, дұрысайтасыңдар, өзенелерініңсүтіменқоректенеді</w:t>
            </w:r>
          </w:p>
          <w:p w:rsidR="008702EB" w:rsidRPr="00002B7B" w:rsidRDefault="008702EB" w:rsidP="008702EB">
            <w:pPr>
              <w:pStyle w:val="TableParagraph"/>
              <w:rPr>
                <w:sz w:val="24"/>
                <w:szCs w:val="24"/>
              </w:rPr>
            </w:pPr>
            <w:r w:rsidRPr="00002B7B">
              <w:rPr>
                <w:sz w:val="24"/>
                <w:szCs w:val="24"/>
              </w:rPr>
              <w:t>–Осы төрттүлікмалдыңбәріжаздажайлаудаболады.</w:t>
            </w:r>
          </w:p>
          <w:p w:rsidR="008702EB" w:rsidRPr="00002B7B" w:rsidRDefault="008702EB" w:rsidP="008702EB">
            <w:pPr>
              <w:pStyle w:val="TableParagraph"/>
              <w:rPr>
                <w:sz w:val="24"/>
                <w:szCs w:val="24"/>
              </w:rPr>
            </w:pPr>
            <w:r w:rsidRPr="00002B7B">
              <w:rPr>
                <w:sz w:val="24"/>
                <w:szCs w:val="24"/>
              </w:rPr>
              <w:t>–Үйжануарларыжаздақайдаболады?</w:t>
            </w:r>
          </w:p>
          <w:p w:rsidR="008702EB" w:rsidRPr="00002B7B" w:rsidRDefault="008702EB" w:rsidP="008702EB">
            <w:pPr>
              <w:pStyle w:val="TableParagraph"/>
              <w:rPr>
                <w:sz w:val="24"/>
                <w:szCs w:val="24"/>
              </w:rPr>
            </w:pPr>
            <w:r w:rsidRPr="00002B7B">
              <w:rPr>
                <w:sz w:val="24"/>
                <w:szCs w:val="24"/>
              </w:rPr>
              <w:t>–Дұрысайтасыңдар, жайлау – малғажайлымекен.</w:t>
            </w:r>
          </w:p>
          <w:p w:rsidR="008702EB" w:rsidRPr="00002B7B" w:rsidRDefault="008702EB" w:rsidP="008702EB">
            <w:pPr>
              <w:pStyle w:val="TableParagraph"/>
              <w:rPr>
                <w:sz w:val="24"/>
                <w:szCs w:val="24"/>
              </w:rPr>
            </w:pPr>
            <w:r w:rsidRPr="00002B7B">
              <w:rPr>
                <w:sz w:val="24"/>
                <w:szCs w:val="24"/>
              </w:rPr>
              <w:t>Жаздыңкүніжайлауда, Қандайжақсыойнауға. Жүйрікжелменжарысып, Қозы, лақпентабысып, Көлбойындатынығып, Күнгекүйіп, шынығып, Жүресің сен жайраңдап, Кеңдаланысайрандап,</w:t>
            </w:r>
          </w:p>
          <w:p w:rsidR="008702EB" w:rsidRPr="00002B7B" w:rsidRDefault="008702EB" w:rsidP="008702EB">
            <w:pPr>
              <w:pStyle w:val="TableParagraph"/>
              <w:rPr>
                <w:sz w:val="24"/>
                <w:szCs w:val="24"/>
              </w:rPr>
            </w:pPr>
            <w:r w:rsidRPr="00002B7B">
              <w:rPr>
                <w:sz w:val="24"/>
                <w:szCs w:val="24"/>
              </w:rPr>
              <w:t>Жайлау, жайлау – жасылбақ, Мәзболамызасыр сап.</w:t>
            </w:r>
          </w:p>
          <w:p w:rsidR="008702EB" w:rsidRPr="00431EB8" w:rsidRDefault="008702EB" w:rsidP="008702EB">
            <w:pPr>
              <w:pStyle w:val="TableParagraph"/>
              <w:rPr>
                <w:sz w:val="24"/>
                <w:szCs w:val="24"/>
                <w:lang w:val="ru-RU"/>
              </w:rPr>
            </w:pPr>
            <w:r w:rsidRPr="00431EB8">
              <w:rPr>
                <w:sz w:val="24"/>
                <w:szCs w:val="24"/>
                <w:lang w:val="ru-RU"/>
              </w:rPr>
              <w:t>–Балалар, жайлауқандайекен?</w:t>
            </w:r>
          </w:p>
          <w:p w:rsidR="008702EB" w:rsidRPr="00431EB8" w:rsidRDefault="008702EB" w:rsidP="008702EB">
            <w:pPr>
              <w:pStyle w:val="TableParagraph"/>
              <w:rPr>
                <w:b/>
                <w:sz w:val="24"/>
                <w:szCs w:val="24"/>
                <w:lang w:val="ru-RU"/>
              </w:rPr>
            </w:pPr>
            <w:r w:rsidRPr="00431EB8">
              <w:rPr>
                <w:sz w:val="24"/>
                <w:szCs w:val="24"/>
                <w:lang w:val="ru-RU"/>
              </w:rPr>
              <w:t>–Суғашомылып, күнгекүйіпшынығуғаболадымаекен?</w:t>
            </w:r>
          </w:p>
        </w:tc>
        <w:tc>
          <w:tcPr>
            <w:tcW w:w="2079"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Қазақ тілі</w:t>
            </w:r>
          </w:p>
          <w:p w:rsidR="008702EB" w:rsidRPr="00431EB8" w:rsidRDefault="008702EB" w:rsidP="008702EB">
            <w:pPr>
              <w:pStyle w:val="TableParagraph"/>
              <w:rPr>
                <w:b/>
                <w:sz w:val="24"/>
                <w:szCs w:val="24"/>
              </w:rPr>
            </w:pPr>
            <w:r w:rsidRPr="00431EB8">
              <w:rPr>
                <w:b/>
                <w:sz w:val="24"/>
                <w:szCs w:val="24"/>
              </w:rPr>
              <w:t xml:space="preserve"> Міндеті </w:t>
            </w:r>
            <w:r w:rsidRPr="00431EB8">
              <w:rPr>
                <w:sz w:val="24"/>
                <w:szCs w:val="24"/>
              </w:rPr>
              <w:t>-  Туыстық қарым-қатынасты («бауыр», «немере», «шөбере», «ағайын», «туысқан», «жеті ата») білдіретін сөздерді үйрету</w:t>
            </w:r>
          </w:p>
          <w:p w:rsidR="008702EB" w:rsidRPr="00431EB8" w:rsidRDefault="008702EB" w:rsidP="008702EB">
            <w:pPr>
              <w:pStyle w:val="TableParagraph"/>
              <w:rPr>
                <w:b/>
                <w:sz w:val="24"/>
                <w:szCs w:val="24"/>
              </w:rPr>
            </w:pPr>
            <w:r w:rsidRPr="00431EB8">
              <w:rPr>
                <w:b/>
                <w:sz w:val="24"/>
                <w:szCs w:val="24"/>
              </w:rPr>
              <w:t xml:space="preserve"> Мақсаты  </w:t>
            </w:r>
            <w:r w:rsidRPr="00431EB8">
              <w:rPr>
                <w:sz w:val="24"/>
                <w:szCs w:val="24"/>
              </w:rPr>
              <w:t>ұлттық тағам түрлерімен таныстыру</w:t>
            </w:r>
          </w:p>
          <w:p w:rsidR="008702EB" w:rsidRPr="00431EB8" w:rsidRDefault="008702EB" w:rsidP="008702EB">
            <w:pPr>
              <w:pStyle w:val="TableParagraph"/>
              <w:rPr>
                <w:b/>
                <w:sz w:val="24"/>
                <w:szCs w:val="24"/>
              </w:rPr>
            </w:pPr>
          </w:p>
          <w:p w:rsidR="008702EB" w:rsidRPr="00431EB8" w:rsidRDefault="008702EB" w:rsidP="008702EB">
            <w:pPr>
              <w:pStyle w:val="TableParagraph"/>
              <w:rPr>
                <w:sz w:val="24"/>
                <w:szCs w:val="24"/>
              </w:rPr>
            </w:pPr>
            <w:r w:rsidRPr="00431EB8">
              <w:rPr>
                <w:sz w:val="24"/>
                <w:szCs w:val="24"/>
              </w:rPr>
              <w:t>Балалар, әже бізге мына қоржынды беріп жіберіпті. Онда не бар екен?</w:t>
            </w:r>
          </w:p>
          <w:p w:rsidR="008702EB" w:rsidRPr="00431EB8" w:rsidRDefault="008702EB" w:rsidP="008702EB">
            <w:pPr>
              <w:pStyle w:val="TableParagraph"/>
              <w:rPr>
                <w:sz w:val="24"/>
                <w:szCs w:val="24"/>
              </w:rPr>
            </w:pPr>
            <w:r w:rsidRPr="00431EB8">
              <w:rPr>
                <w:sz w:val="24"/>
                <w:szCs w:val="24"/>
              </w:rPr>
              <w:t>Дидактикалық ойын:«Ғажайып қоржын». Суреттермен жұмыс. Жаңа сөздермен таныстыру.</w:t>
            </w:r>
          </w:p>
          <w:p w:rsidR="008702EB" w:rsidRPr="00431EB8" w:rsidRDefault="008702EB" w:rsidP="008702EB">
            <w:pPr>
              <w:pStyle w:val="TableParagraph"/>
              <w:rPr>
                <w:sz w:val="24"/>
                <w:szCs w:val="24"/>
              </w:rPr>
            </w:pPr>
            <w:r w:rsidRPr="00431EB8">
              <w:rPr>
                <w:sz w:val="24"/>
                <w:szCs w:val="24"/>
              </w:rPr>
              <w:t>Мынау – бауырсақ.</w:t>
            </w:r>
          </w:p>
          <w:p w:rsidR="008702EB" w:rsidRPr="00431EB8" w:rsidRDefault="008702EB" w:rsidP="008702EB">
            <w:pPr>
              <w:pStyle w:val="TableParagraph"/>
              <w:rPr>
                <w:sz w:val="24"/>
                <w:szCs w:val="24"/>
              </w:rPr>
            </w:pPr>
            <w:r w:rsidRPr="00431EB8">
              <w:rPr>
                <w:sz w:val="24"/>
                <w:szCs w:val="24"/>
              </w:rPr>
              <w:t>– Мынау не?</w:t>
            </w:r>
          </w:p>
          <w:p w:rsidR="008702EB" w:rsidRPr="00431EB8" w:rsidRDefault="008702EB" w:rsidP="008702EB">
            <w:pPr>
              <w:pStyle w:val="TableParagraph"/>
              <w:rPr>
                <w:sz w:val="24"/>
                <w:szCs w:val="24"/>
              </w:rPr>
            </w:pPr>
            <w:r w:rsidRPr="00431EB8">
              <w:rPr>
                <w:sz w:val="24"/>
                <w:szCs w:val="24"/>
              </w:rPr>
              <w:t>– Мынау – бауырсақ (балалар жеке, хормен, жай, жылдам айтады).</w:t>
            </w:r>
          </w:p>
          <w:p w:rsidR="008702EB" w:rsidRPr="00431EB8" w:rsidRDefault="008702EB" w:rsidP="008702EB">
            <w:pPr>
              <w:pStyle w:val="TableParagraph"/>
              <w:rPr>
                <w:sz w:val="24"/>
                <w:szCs w:val="24"/>
              </w:rPr>
            </w:pPr>
            <w:r w:rsidRPr="00431EB8">
              <w:rPr>
                <w:sz w:val="24"/>
                <w:szCs w:val="24"/>
              </w:rPr>
              <w:t>– Бауырсақтың дәмі қандай?</w:t>
            </w:r>
          </w:p>
          <w:p w:rsidR="008702EB" w:rsidRPr="00431EB8" w:rsidRDefault="008702EB" w:rsidP="008702EB">
            <w:pPr>
              <w:pStyle w:val="TableParagraph"/>
              <w:rPr>
                <w:sz w:val="24"/>
                <w:szCs w:val="24"/>
              </w:rPr>
            </w:pPr>
            <w:r w:rsidRPr="00431EB8">
              <w:rPr>
                <w:sz w:val="24"/>
                <w:szCs w:val="24"/>
              </w:rPr>
              <w:t>Сақ-сақ – дәмді бауырсақ.</w:t>
            </w:r>
          </w:p>
          <w:p w:rsidR="008702EB" w:rsidRPr="00431EB8" w:rsidRDefault="008702EB" w:rsidP="008702EB">
            <w:pPr>
              <w:pStyle w:val="TableParagraph"/>
              <w:rPr>
                <w:sz w:val="24"/>
                <w:szCs w:val="24"/>
              </w:rPr>
            </w:pPr>
            <w:r w:rsidRPr="00431EB8">
              <w:rPr>
                <w:sz w:val="24"/>
                <w:szCs w:val="24"/>
              </w:rPr>
              <w:t>Сақ-сақ – жеймін бауырсақ</w:t>
            </w:r>
          </w:p>
          <w:p w:rsidR="008702EB" w:rsidRPr="00431EB8" w:rsidRDefault="008702EB" w:rsidP="008702EB">
            <w:pPr>
              <w:pStyle w:val="TableParagraph"/>
              <w:rPr>
                <w:sz w:val="24"/>
                <w:szCs w:val="24"/>
              </w:rPr>
            </w:pPr>
            <w:r w:rsidRPr="00431EB8">
              <w:rPr>
                <w:sz w:val="24"/>
                <w:szCs w:val="24"/>
              </w:rPr>
              <w:t>Мынау – құрт. Құ-ұ-ұрт, құрт. «Құрт» сөзін жеке-жеке айтып жаттығады.</w:t>
            </w:r>
          </w:p>
          <w:p w:rsidR="008702EB" w:rsidRPr="00431EB8" w:rsidRDefault="008702EB" w:rsidP="008702EB">
            <w:pPr>
              <w:pStyle w:val="TableParagraph"/>
              <w:rPr>
                <w:sz w:val="24"/>
                <w:szCs w:val="24"/>
                <w:lang w:val="ru-RU"/>
              </w:rPr>
            </w:pPr>
            <w:r w:rsidRPr="00431EB8">
              <w:rPr>
                <w:sz w:val="24"/>
                <w:szCs w:val="24"/>
                <w:lang w:val="ru-RU"/>
              </w:rPr>
              <w:t>– Мынау не?</w:t>
            </w:r>
          </w:p>
          <w:p w:rsidR="008702EB" w:rsidRPr="00431EB8" w:rsidRDefault="008702EB" w:rsidP="008702EB">
            <w:pPr>
              <w:pStyle w:val="TableParagraph"/>
              <w:rPr>
                <w:sz w:val="24"/>
                <w:szCs w:val="24"/>
                <w:lang w:val="ru-RU"/>
              </w:rPr>
            </w:pPr>
            <w:r w:rsidRPr="00431EB8">
              <w:rPr>
                <w:sz w:val="24"/>
                <w:szCs w:val="24"/>
                <w:lang w:val="ru-RU"/>
              </w:rPr>
              <w:t>– Мынау – құрт.</w:t>
            </w:r>
          </w:p>
          <w:p w:rsidR="008702EB" w:rsidRPr="00431EB8" w:rsidRDefault="008702EB" w:rsidP="008702EB">
            <w:pPr>
              <w:pStyle w:val="TableParagraph"/>
              <w:rPr>
                <w:sz w:val="24"/>
                <w:szCs w:val="24"/>
                <w:lang w:val="ru-RU"/>
              </w:rPr>
            </w:pPr>
            <w:r w:rsidRPr="00431EB8">
              <w:rPr>
                <w:sz w:val="24"/>
                <w:szCs w:val="24"/>
                <w:lang w:val="ru-RU"/>
              </w:rPr>
              <w:t>– Мынау – қымыз. Мынау не?</w:t>
            </w:r>
          </w:p>
          <w:p w:rsidR="008702EB" w:rsidRPr="00431EB8" w:rsidRDefault="008702EB" w:rsidP="008702EB">
            <w:pPr>
              <w:pStyle w:val="TableParagraph"/>
              <w:rPr>
                <w:sz w:val="24"/>
                <w:szCs w:val="24"/>
                <w:lang w:val="ru-RU"/>
              </w:rPr>
            </w:pPr>
            <w:r w:rsidRPr="00431EB8">
              <w:rPr>
                <w:sz w:val="24"/>
                <w:szCs w:val="24"/>
                <w:lang w:val="ru-RU"/>
              </w:rPr>
              <w:t>– Мынау – қымыз.</w:t>
            </w:r>
          </w:p>
          <w:p w:rsidR="008702EB" w:rsidRPr="00431EB8" w:rsidRDefault="008702EB" w:rsidP="008702EB">
            <w:pPr>
              <w:pStyle w:val="TableParagraph"/>
              <w:rPr>
                <w:sz w:val="24"/>
                <w:szCs w:val="24"/>
                <w:lang w:val="ru-RU"/>
              </w:rPr>
            </w:pPr>
            <w:r w:rsidRPr="00431EB8">
              <w:rPr>
                <w:sz w:val="24"/>
                <w:szCs w:val="24"/>
                <w:lang w:val="ru-RU"/>
              </w:rPr>
              <w:t>– Қымызөтедәмді.</w:t>
            </w:r>
          </w:p>
          <w:p w:rsidR="008702EB" w:rsidRPr="00431EB8" w:rsidRDefault="008702EB" w:rsidP="008702EB">
            <w:pPr>
              <w:pStyle w:val="TableParagraph"/>
              <w:rPr>
                <w:sz w:val="24"/>
                <w:szCs w:val="24"/>
                <w:lang w:val="ru-RU"/>
              </w:rPr>
            </w:pPr>
            <w:r w:rsidRPr="00431EB8">
              <w:rPr>
                <w:sz w:val="24"/>
                <w:szCs w:val="24"/>
                <w:lang w:val="ru-RU"/>
              </w:rPr>
              <w:t>– Қымыздыңдәміқандай?</w:t>
            </w:r>
          </w:p>
          <w:p w:rsidR="008702EB" w:rsidRPr="00431EB8" w:rsidRDefault="008702EB" w:rsidP="008702EB">
            <w:pPr>
              <w:pStyle w:val="TableParagraph"/>
              <w:rPr>
                <w:sz w:val="24"/>
                <w:szCs w:val="24"/>
                <w:lang w:val="ru-RU"/>
              </w:rPr>
            </w:pPr>
            <w:r w:rsidRPr="00431EB8">
              <w:rPr>
                <w:sz w:val="24"/>
                <w:szCs w:val="24"/>
                <w:lang w:val="ru-RU"/>
              </w:rPr>
              <w:t>– Қымызөтедәмді.</w:t>
            </w:r>
          </w:p>
          <w:p w:rsidR="008702EB" w:rsidRPr="00431EB8" w:rsidRDefault="008702EB" w:rsidP="008702EB">
            <w:pPr>
              <w:pStyle w:val="TableParagraph"/>
              <w:rPr>
                <w:sz w:val="24"/>
                <w:szCs w:val="24"/>
                <w:lang w:val="ru-RU"/>
              </w:rPr>
            </w:pPr>
            <w:r w:rsidRPr="00431EB8">
              <w:rPr>
                <w:sz w:val="24"/>
                <w:szCs w:val="24"/>
                <w:lang w:val="ru-RU"/>
              </w:rPr>
              <w:t>– Мен қымызішемін.</w:t>
            </w:r>
          </w:p>
          <w:p w:rsidR="008702EB" w:rsidRPr="00431EB8" w:rsidRDefault="008702EB" w:rsidP="008702EB">
            <w:pPr>
              <w:pStyle w:val="TableParagraph"/>
              <w:rPr>
                <w:sz w:val="24"/>
                <w:szCs w:val="24"/>
                <w:lang w:val="ru-RU"/>
              </w:rPr>
            </w:pPr>
            <w:r w:rsidRPr="00431EB8">
              <w:rPr>
                <w:sz w:val="24"/>
                <w:szCs w:val="24"/>
                <w:lang w:val="ru-RU"/>
              </w:rPr>
              <w:t>– Сен не ішесін?</w:t>
            </w:r>
          </w:p>
          <w:p w:rsidR="008702EB" w:rsidRPr="00431EB8" w:rsidRDefault="008702EB" w:rsidP="008702EB">
            <w:pPr>
              <w:pStyle w:val="TableParagraph"/>
              <w:rPr>
                <w:sz w:val="24"/>
                <w:szCs w:val="24"/>
                <w:lang w:val="ru-RU"/>
              </w:rPr>
            </w:pPr>
            <w:r w:rsidRPr="00431EB8">
              <w:rPr>
                <w:sz w:val="24"/>
                <w:szCs w:val="24"/>
                <w:lang w:val="ru-RU"/>
              </w:rPr>
              <w:t>– Мен қымызішемін.</w:t>
            </w:r>
          </w:p>
          <w:p w:rsidR="008702EB" w:rsidRPr="00431EB8" w:rsidRDefault="008702EB" w:rsidP="008702EB">
            <w:pPr>
              <w:pStyle w:val="TableParagraph"/>
              <w:rPr>
                <w:sz w:val="24"/>
                <w:szCs w:val="24"/>
                <w:lang w:val="ru-RU"/>
              </w:rPr>
            </w:pPr>
            <w:r w:rsidRPr="00431EB8">
              <w:rPr>
                <w:sz w:val="24"/>
                <w:szCs w:val="24"/>
                <w:lang w:val="ru-RU"/>
              </w:rPr>
              <w:t>– Мынау – шұбат. Шұ-ұ-ұ-бат.</w:t>
            </w:r>
          </w:p>
          <w:p w:rsidR="008702EB" w:rsidRPr="00431EB8" w:rsidRDefault="008702EB" w:rsidP="008702EB">
            <w:pPr>
              <w:pStyle w:val="TableParagraph"/>
              <w:rPr>
                <w:sz w:val="24"/>
                <w:szCs w:val="24"/>
                <w:lang w:val="ru-RU"/>
              </w:rPr>
            </w:pPr>
            <w:r w:rsidRPr="00431EB8">
              <w:rPr>
                <w:sz w:val="24"/>
                <w:szCs w:val="24"/>
                <w:lang w:val="ru-RU"/>
              </w:rPr>
              <w:t>– Мынау не?</w:t>
            </w:r>
          </w:p>
          <w:p w:rsidR="008702EB" w:rsidRPr="00431EB8" w:rsidRDefault="008702EB" w:rsidP="008702EB">
            <w:pPr>
              <w:pStyle w:val="TableParagraph"/>
              <w:rPr>
                <w:sz w:val="24"/>
                <w:szCs w:val="24"/>
                <w:lang w:val="ru-RU"/>
              </w:rPr>
            </w:pPr>
            <w:r w:rsidRPr="00431EB8">
              <w:rPr>
                <w:sz w:val="24"/>
                <w:szCs w:val="24"/>
                <w:lang w:val="ru-RU"/>
              </w:rPr>
              <w:t>– Мынау – шұбат.</w:t>
            </w:r>
          </w:p>
          <w:p w:rsidR="008702EB" w:rsidRPr="00431EB8" w:rsidRDefault="008702EB" w:rsidP="008702EB">
            <w:pPr>
              <w:pStyle w:val="TableParagraph"/>
              <w:rPr>
                <w:sz w:val="24"/>
                <w:szCs w:val="24"/>
                <w:lang w:val="ru-RU"/>
              </w:rPr>
            </w:pPr>
            <w:r w:rsidRPr="00431EB8">
              <w:rPr>
                <w:sz w:val="24"/>
                <w:szCs w:val="24"/>
                <w:lang w:val="ru-RU"/>
              </w:rPr>
              <w:t>– Шұбатөтедәмді.</w:t>
            </w:r>
          </w:p>
          <w:p w:rsidR="008702EB" w:rsidRPr="00431EB8" w:rsidRDefault="008702EB" w:rsidP="008702EB">
            <w:pPr>
              <w:pStyle w:val="TableParagraph"/>
              <w:rPr>
                <w:sz w:val="24"/>
                <w:szCs w:val="24"/>
                <w:lang w:val="ru-RU"/>
              </w:rPr>
            </w:pPr>
            <w:r w:rsidRPr="00431EB8">
              <w:rPr>
                <w:sz w:val="24"/>
                <w:szCs w:val="24"/>
                <w:lang w:val="ru-RU"/>
              </w:rPr>
              <w:t>– Шұбаттыңдәміқандай?</w:t>
            </w:r>
          </w:p>
          <w:p w:rsidR="008702EB" w:rsidRPr="00431EB8" w:rsidRDefault="008702EB" w:rsidP="008702EB">
            <w:pPr>
              <w:pStyle w:val="TableParagraph"/>
              <w:rPr>
                <w:sz w:val="24"/>
                <w:szCs w:val="24"/>
                <w:lang w:val="ru-RU"/>
              </w:rPr>
            </w:pPr>
            <w:r w:rsidRPr="00431EB8">
              <w:rPr>
                <w:sz w:val="24"/>
                <w:szCs w:val="24"/>
                <w:lang w:val="ru-RU"/>
              </w:rPr>
              <w:t>– Шұбатөтедәмді.</w:t>
            </w:r>
          </w:p>
          <w:p w:rsidR="008702EB" w:rsidRPr="00431EB8" w:rsidRDefault="008702EB" w:rsidP="008702EB">
            <w:pPr>
              <w:pStyle w:val="TableParagraph"/>
              <w:rPr>
                <w:sz w:val="24"/>
                <w:szCs w:val="24"/>
                <w:lang w:val="ru-RU"/>
              </w:rPr>
            </w:pPr>
            <w:r w:rsidRPr="00431EB8">
              <w:rPr>
                <w:sz w:val="24"/>
                <w:szCs w:val="24"/>
                <w:lang w:val="ru-RU"/>
              </w:rPr>
              <w:t>Балаларсөздердіжәнесөйлемдердіқайталайды.</w:t>
            </w:r>
          </w:p>
          <w:p w:rsidR="008702EB" w:rsidRPr="00431EB8" w:rsidRDefault="008702EB" w:rsidP="008702EB">
            <w:pPr>
              <w:pStyle w:val="TableParagraph"/>
              <w:rPr>
                <w:sz w:val="24"/>
                <w:szCs w:val="24"/>
                <w:lang w:val="ru-RU"/>
              </w:rPr>
            </w:pPr>
            <w:r w:rsidRPr="00431EB8">
              <w:rPr>
                <w:sz w:val="24"/>
                <w:szCs w:val="24"/>
                <w:lang w:val="ru-RU"/>
              </w:rPr>
              <w:t>– Құрт, қымызсөздеріндебіріншідыбысқандай?</w:t>
            </w:r>
          </w:p>
          <w:p w:rsidR="008702EB" w:rsidRPr="00431EB8" w:rsidRDefault="008702EB" w:rsidP="008702EB">
            <w:pPr>
              <w:pStyle w:val="TableParagraph"/>
              <w:rPr>
                <w:b/>
                <w:sz w:val="24"/>
                <w:szCs w:val="24"/>
                <w:lang w:val="ru-RU"/>
              </w:rPr>
            </w:pPr>
            <w:r w:rsidRPr="00431EB8">
              <w:rPr>
                <w:sz w:val="24"/>
                <w:szCs w:val="24"/>
                <w:lang w:val="ru-RU"/>
              </w:rPr>
              <w:t>– «Қ» дыбысы</w:t>
            </w:r>
          </w:p>
        </w:tc>
        <w:tc>
          <w:tcPr>
            <w:tcW w:w="2599" w:type="dxa"/>
            <w:gridSpan w:val="2"/>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sz w:val="24"/>
                <w:szCs w:val="24"/>
              </w:rPr>
            </w:pPr>
          </w:p>
        </w:tc>
      </w:tr>
      <w:tr w:rsidR="008702EB" w:rsidRPr="00431EB8" w:rsidTr="00002B7B">
        <w:trPr>
          <w:trHeight w:val="112"/>
        </w:trPr>
        <w:tc>
          <w:tcPr>
            <w:tcW w:w="15168" w:type="dxa"/>
            <w:gridSpan w:val="2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Үзіліс:     Қимылды ойындар «Әуедегі атыс»</w:t>
            </w:r>
            <w:r w:rsidRPr="00431EB8">
              <w:rPr>
                <w:rFonts w:ascii="Times New Roman" w:hAnsi="Times New Roman" w:cs="Times New Roman"/>
                <w:sz w:val="24"/>
                <w:szCs w:val="24"/>
                <w:lang w:val="kk-KZ"/>
              </w:rPr>
              <w:t>  </w:t>
            </w:r>
          </w:p>
        </w:tc>
      </w:tr>
      <w:tr w:rsidR="008702EB" w:rsidRPr="00431EB8" w:rsidTr="00002B7B">
        <w:trPr>
          <w:trHeight w:val="307"/>
        </w:trPr>
        <w:tc>
          <w:tcPr>
            <w:tcW w:w="3944" w:type="dxa"/>
            <w:gridSpan w:val="4"/>
            <w:vMerge w:val="restart"/>
            <w:shd w:val="clear" w:color="auto" w:fill="auto"/>
          </w:tcPr>
          <w:p w:rsidR="008702EB" w:rsidRPr="00161081" w:rsidRDefault="008702EB" w:rsidP="00002B7B">
            <w:pPr>
              <w:pStyle w:val="TableParagraph"/>
              <w:rPr>
                <w:sz w:val="24"/>
                <w:szCs w:val="24"/>
              </w:rPr>
            </w:pPr>
            <w:r w:rsidRPr="00161081">
              <w:rPr>
                <w:sz w:val="24"/>
                <w:szCs w:val="24"/>
              </w:rPr>
              <w:t>ПСИХОЛОГИЯЛЫҚ ОЙЫНДАР</w:t>
            </w:r>
          </w:p>
          <w:p w:rsidR="008702EB" w:rsidRPr="00431EB8" w:rsidRDefault="008702EB" w:rsidP="00002B7B">
            <w:pPr>
              <w:pStyle w:val="TableParagraph"/>
              <w:rPr>
                <w:sz w:val="24"/>
                <w:szCs w:val="24"/>
              </w:rPr>
            </w:pPr>
            <w:r w:rsidRPr="00161081">
              <w:rPr>
                <w:sz w:val="24"/>
                <w:szCs w:val="24"/>
              </w:rPr>
              <w:t>Мен қандайадаммын ?</w:t>
            </w:r>
            <w:r w:rsidRPr="00431EB8">
              <w:rPr>
                <w:sz w:val="24"/>
                <w:szCs w:val="24"/>
              </w:rPr>
              <w:t> </w:t>
            </w:r>
            <w:r w:rsidRPr="00161081">
              <w:rPr>
                <w:sz w:val="24"/>
                <w:szCs w:val="24"/>
              </w:rPr>
              <w:br/>
              <w:t>Мақсаты: Топтажұмысжүргізуүшінжағымдыахуалорнату, қарым - қатынастыңбелсендістилінжәнекерібайланыснемесеалутәсілдерінмеңгеру;</w:t>
            </w:r>
          </w:p>
          <w:p w:rsidR="008702EB" w:rsidRPr="00431EB8" w:rsidRDefault="008702EB" w:rsidP="00002B7B">
            <w:pPr>
              <w:pStyle w:val="TableParagraph"/>
              <w:rPr>
                <w:b/>
                <w:sz w:val="24"/>
                <w:szCs w:val="24"/>
                <w:shd w:val="clear" w:color="auto" w:fill="FFFFFF"/>
              </w:rPr>
            </w:pPr>
            <w:r w:rsidRPr="00431EB8">
              <w:rPr>
                <w:sz w:val="24"/>
                <w:szCs w:val="24"/>
              </w:rPr>
              <w:t xml:space="preserve">Әр қатысушы өзінің жағымды , </w:t>
            </w:r>
            <w:r w:rsidRPr="00431EB8">
              <w:rPr>
                <w:noProof/>
                <w:sz w:val="24"/>
                <w:szCs w:val="24"/>
                <w:lang w:val="ru-RU" w:eastAsia="ru-RU"/>
              </w:rPr>
              <w:drawing>
                <wp:anchor distT="0" distB="0" distL="114300" distR="114300" simplePos="0" relativeHeight="251798528" behindDoc="0" locked="0" layoutInCell="1" allowOverlap="0">
                  <wp:simplePos x="0" y="0"/>
                  <wp:positionH relativeFrom="column">
                    <wp:posOffset>1653540</wp:posOffset>
                  </wp:positionH>
                  <wp:positionV relativeFrom="line">
                    <wp:posOffset>-1859280</wp:posOffset>
                  </wp:positionV>
                  <wp:extent cx="495300" cy="541655"/>
                  <wp:effectExtent l="0" t="0" r="0" b="0"/>
                  <wp:wrapSquare wrapText="bothSides"/>
                  <wp:docPr id="27684519" name="Рисунок 138"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ello_html_41fc5d88.jpg"/>
                          <pic:cNvPicPr>
                            <a:picLocks noChangeAspect="1" noChangeArrowheads="1"/>
                          </pic:cNvPicPr>
                        </pic:nvPicPr>
                        <pic:blipFill>
                          <a:blip r:embed="rId1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300" cy="541655"/>
                          </a:xfrm>
                          <a:prstGeom prst="rect">
                            <a:avLst/>
                          </a:prstGeom>
                          <a:noFill/>
                          <a:ln>
                            <a:noFill/>
                          </a:ln>
                        </pic:spPr>
                      </pic:pic>
                    </a:graphicData>
                  </a:graphic>
                </wp:anchor>
              </w:drawing>
            </w:r>
            <w:r w:rsidRPr="00431EB8">
              <w:rPr>
                <w:sz w:val="24"/>
                <w:szCs w:val="24"/>
              </w:rPr>
              <w:t>жағымсыз қасиеттерін айтады . Сол бойынша қорытынды жүргізіледі . </w:t>
            </w:r>
          </w:p>
        </w:tc>
        <w:tc>
          <w:tcPr>
            <w:tcW w:w="6401" w:type="dxa"/>
            <w:gridSpan w:val="14"/>
            <w:vMerge w:val="restart"/>
            <w:shd w:val="clear" w:color="auto" w:fill="auto"/>
          </w:tcPr>
          <w:p w:rsidR="008702EB" w:rsidRPr="00431EB8" w:rsidRDefault="008702EB" w:rsidP="00002B7B">
            <w:pPr>
              <w:pStyle w:val="TableParagraph"/>
              <w:rPr>
                <w:sz w:val="24"/>
                <w:szCs w:val="24"/>
                <w:shd w:val="clear" w:color="auto" w:fill="FFFFFF"/>
              </w:rPr>
            </w:pPr>
            <w:r w:rsidRPr="00431EB8">
              <w:rPr>
                <w:noProof/>
                <w:sz w:val="24"/>
                <w:szCs w:val="24"/>
                <w:shd w:val="clear" w:color="auto" w:fill="FFFFFF"/>
                <w:lang w:val="ru-RU" w:eastAsia="ru-RU"/>
              </w:rPr>
              <w:drawing>
                <wp:inline distT="0" distB="0" distL="0" distR="0">
                  <wp:extent cx="1737360" cy="434340"/>
                  <wp:effectExtent l="0" t="0" r="0" b="3810"/>
                  <wp:docPr id="27684520" name="Рисунок 90"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s://cf2.ppt-online.org/files2/slide/a/A8wsJen3RP4IVthGTfDBqyvKX705uQEUMoHz9x1SN/slide-10.jpg"/>
                          <pic:cNvPicPr>
                            <a:picLocks noChangeAspect="1" noChangeArrowheads="1"/>
                          </pic:cNvPicPr>
                        </pic:nvPicPr>
                        <pic:blipFill>
                          <a:blip r:embed="rId3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75" t="15041" r="11809" b="14249"/>
                          <a:stretch>
                            <a:fillRect/>
                          </a:stretch>
                        </pic:blipFill>
                        <pic:spPr bwMode="auto">
                          <a:xfrm>
                            <a:off x="0" y="0"/>
                            <a:ext cx="1737360" cy="434340"/>
                          </a:xfrm>
                          <a:prstGeom prst="rect">
                            <a:avLst/>
                          </a:prstGeom>
                          <a:noFill/>
                          <a:ln>
                            <a:noFill/>
                          </a:ln>
                        </pic:spPr>
                      </pic:pic>
                    </a:graphicData>
                  </a:graphic>
                </wp:inline>
              </w:drawing>
            </w:r>
            <w:r w:rsidRPr="00431EB8">
              <w:rPr>
                <w:noProof/>
                <w:sz w:val="24"/>
                <w:szCs w:val="24"/>
                <w:shd w:val="clear" w:color="auto" w:fill="FFFFFF"/>
                <w:lang w:val="ru-RU" w:eastAsia="ru-RU"/>
              </w:rPr>
              <w:drawing>
                <wp:inline distT="0" distB="0" distL="0" distR="0">
                  <wp:extent cx="807720" cy="563880"/>
                  <wp:effectExtent l="0" t="0" r="0" b="7620"/>
                  <wp:docPr id="27684521" name="Рисунок 89"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s://ds04.infourok.ru/uploads/ex/1310/0014d38f-dbb3beba/img1.jpg"/>
                          <pic:cNvPicPr>
                            <a:picLocks noChangeAspect="1" noChangeArrowheads="1"/>
                          </pic:cNvPicPr>
                        </pic:nvPicPr>
                        <pic:blipFill>
                          <a:blip r:embed="rId3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60" t="25214" r="23093" b="5128"/>
                          <a:stretch>
                            <a:fillRect/>
                          </a:stretch>
                        </pic:blipFill>
                        <pic:spPr bwMode="auto">
                          <a:xfrm>
                            <a:off x="0" y="0"/>
                            <a:ext cx="807720" cy="563880"/>
                          </a:xfrm>
                          <a:prstGeom prst="rect">
                            <a:avLst/>
                          </a:prstGeom>
                          <a:noFill/>
                          <a:ln>
                            <a:noFill/>
                          </a:ln>
                        </pic:spPr>
                      </pic:pic>
                    </a:graphicData>
                  </a:graphic>
                </wp:inline>
              </w:drawing>
            </w:r>
            <w:r w:rsidRPr="00431EB8">
              <w:rPr>
                <w:noProof/>
                <w:sz w:val="24"/>
                <w:szCs w:val="24"/>
                <w:shd w:val="clear" w:color="auto" w:fill="FFFFFF"/>
                <w:lang w:val="ru-RU" w:eastAsia="ru-RU"/>
              </w:rPr>
              <w:drawing>
                <wp:inline distT="0" distB="0" distL="0" distR="0">
                  <wp:extent cx="990600" cy="441960"/>
                  <wp:effectExtent l="0" t="0" r="0" b="0"/>
                  <wp:docPr id="27684523" name="Рисунок 88"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media.rawg.io/media/resize/1280/-/screenshots/9d0/9d0c4af344b46160fe5f1f9f643fd198.jpg"/>
                          <pic:cNvPicPr>
                            <a:picLocks noChangeAspect="1" noChangeArrowheads="1"/>
                          </pic:cNvPicPr>
                        </pic:nvPicPr>
                        <pic:blipFill>
                          <a:blip r:embed="rId3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82" t="13867" r="15091"/>
                          <a:stretch>
                            <a:fillRect/>
                          </a:stretch>
                        </pic:blipFill>
                        <pic:spPr bwMode="auto">
                          <a:xfrm>
                            <a:off x="0" y="0"/>
                            <a:ext cx="990600" cy="441960"/>
                          </a:xfrm>
                          <a:prstGeom prst="rect">
                            <a:avLst/>
                          </a:prstGeom>
                          <a:noFill/>
                          <a:ln>
                            <a:noFill/>
                          </a:ln>
                        </pic:spPr>
                      </pic:pic>
                    </a:graphicData>
                  </a:graphic>
                </wp:inline>
              </w:drawing>
            </w:r>
          </w:p>
          <w:p w:rsidR="008702EB" w:rsidRPr="00431EB8" w:rsidRDefault="008702EB" w:rsidP="00002B7B">
            <w:pPr>
              <w:pStyle w:val="TableParagraph"/>
              <w:rPr>
                <w:sz w:val="24"/>
                <w:szCs w:val="24"/>
                <w:shd w:val="clear" w:color="auto" w:fill="FFFFFF"/>
              </w:rPr>
            </w:pPr>
          </w:p>
          <w:p w:rsidR="008702EB" w:rsidRPr="00431EB8" w:rsidRDefault="008702EB" w:rsidP="00002B7B">
            <w:pPr>
              <w:pStyle w:val="TableParagraph"/>
              <w:rPr>
                <w:sz w:val="24"/>
                <w:szCs w:val="24"/>
                <w:shd w:val="clear" w:color="auto" w:fill="FFFFFF"/>
              </w:rPr>
            </w:pPr>
          </w:p>
        </w:tc>
        <w:tc>
          <w:tcPr>
            <w:tcW w:w="4823" w:type="dxa"/>
            <w:gridSpan w:val="6"/>
            <w:tcBorders>
              <w:bottom w:val="nil"/>
            </w:tcBorders>
            <w:shd w:val="clear" w:color="auto" w:fill="auto"/>
          </w:tcPr>
          <w:p w:rsidR="008702EB" w:rsidRPr="00431EB8" w:rsidRDefault="008702EB" w:rsidP="00002B7B">
            <w:pPr>
              <w:pStyle w:val="TableParagraph"/>
              <w:rPr>
                <w:sz w:val="24"/>
                <w:szCs w:val="24"/>
              </w:rPr>
            </w:pPr>
            <w:r w:rsidRPr="00431EB8">
              <w:rPr>
                <w:sz w:val="24"/>
                <w:szCs w:val="24"/>
              </w:rPr>
              <w:t>Ойын: «Әуедегі атыс» қимылды ойыны</w:t>
            </w:r>
          </w:p>
          <w:p w:rsidR="008702EB" w:rsidRPr="00431EB8" w:rsidRDefault="008702EB" w:rsidP="00002B7B">
            <w:pPr>
              <w:pStyle w:val="TableParagraph"/>
              <w:rPr>
                <w:sz w:val="24"/>
                <w:szCs w:val="24"/>
              </w:rPr>
            </w:pPr>
            <w:r w:rsidRPr="00431EB8">
              <w:rPr>
                <w:sz w:val="24"/>
                <w:szCs w:val="24"/>
              </w:rPr>
              <w:t>Мақсаты:  Топпен қарым-қатынасты  нығайту, тез  қимылдау.</w:t>
            </w:r>
          </w:p>
          <w:p w:rsidR="008702EB" w:rsidRPr="00431EB8" w:rsidRDefault="008702EB" w:rsidP="00002B7B">
            <w:pPr>
              <w:pStyle w:val="TableParagraph"/>
              <w:rPr>
                <w:sz w:val="24"/>
                <w:szCs w:val="24"/>
                <w:shd w:val="clear" w:color="auto" w:fill="FFFFFF"/>
              </w:rPr>
            </w:pPr>
            <w:r w:rsidRPr="00431EB8">
              <w:rPr>
                <w:sz w:val="24"/>
                <w:szCs w:val="24"/>
              </w:rPr>
              <w:t>Ойынның шарты: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Қай топ жылдам сол жеңіске жетеді.</w:t>
            </w:r>
          </w:p>
          <w:p w:rsidR="008702EB" w:rsidRPr="00431EB8" w:rsidRDefault="008702EB" w:rsidP="00002B7B">
            <w:pPr>
              <w:pStyle w:val="TableParagraph"/>
              <w:rPr>
                <w:sz w:val="24"/>
                <w:szCs w:val="24"/>
                <w:shd w:val="clear" w:color="auto" w:fill="FFFFFF"/>
              </w:rPr>
            </w:pPr>
          </w:p>
          <w:p w:rsidR="008702EB" w:rsidRPr="00431EB8" w:rsidRDefault="008702EB" w:rsidP="00002B7B">
            <w:pPr>
              <w:pStyle w:val="TableParagraph"/>
              <w:rPr>
                <w:sz w:val="24"/>
                <w:szCs w:val="24"/>
                <w:shd w:val="clear" w:color="auto" w:fill="FFFFFF"/>
              </w:rPr>
            </w:pPr>
          </w:p>
          <w:p w:rsidR="008702EB" w:rsidRPr="00431EB8" w:rsidRDefault="008702EB" w:rsidP="00002B7B">
            <w:pPr>
              <w:pStyle w:val="TableParagraph"/>
              <w:rPr>
                <w:sz w:val="24"/>
                <w:szCs w:val="24"/>
                <w:shd w:val="clear" w:color="auto" w:fill="FFFFFF"/>
              </w:rPr>
            </w:pPr>
          </w:p>
        </w:tc>
      </w:tr>
      <w:tr w:rsidR="008702EB" w:rsidRPr="00431EB8" w:rsidTr="00002B7B">
        <w:trPr>
          <w:trHeight w:val="58"/>
        </w:trPr>
        <w:tc>
          <w:tcPr>
            <w:tcW w:w="3944" w:type="dxa"/>
            <w:gridSpan w:val="4"/>
            <w:vMerge/>
            <w:shd w:val="clear" w:color="auto" w:fill="auto"/>
          </w:tcPr>
          <w:p w:rsidR="008702EB" w:rsidRPr="00431EB8" w:rsidRDefault="008702EB" w:rsidP="00002B7B">
            <w:pPr>
              <w:rPr>
                <w:rFonts w:ascii="Times New Roman" w:hAnsi="Times New Roman" w:cs="Times New Roman"/>
                <w:b/>
                <w:sz w:val="24"/>
                <w:szCs w:val="24"/>
                <w:lang w:val="kk-KZ"/>
              </w:rPr>
            </w:pPr>
          </w:p>
        </w:tc>
        <w:tc>
          <w:tcPr>
            <w:tcW w:w="6401" w:type="dxa"/>
            <w:gridSpan w:val="14"/>
            <w:vMerge/>
            <w:shd w:val="clear" w:color="auto" w:fill="auto"/>
          </w:tcPr>
          <w:p w:rsidR="008702EB" w:rsidRPr="00431EB8" w:rsidRDefault="008702EB" w:rsidP="00002B7B">
            <w:pPr>
              <w:rPr>
                <w:rFonts w:ascii="Times New Roman" w:hAnsi="Times New Roman" w:cs="Times New Roman"/>
                <w:sz w:val="24"/>
                <w:szCs w:val="24"/>
                <w:lang w:val="kk-KZ"/>
              </w:rPr>
            </w:pPr>
          </w:p>
        </w:tc>
        <w:tc>
          <w:tcPr>
            <w:tcW w:w="4823" w:type="dxa"/>
            <w:gridSpan w:val="6"/>
            <w:tcBorders>
              <w:top w:val="nil"/>
              <w:right w:val="single" w:sz="4" w:space="0" w:color="auto"/>
            </w:tcBorders>
            <w:shd w:val="clear" w:color="auto" w:fill="auto"/>
          </w:tcPr>
          <w:p w:rsidR="008702EB" w:rsidRPr="00431EB8" w:rsidRDefault="008702EB" w:rsidP="00002B7B">
            <w:pPr>
              <w:rPr>
                <w:rFonts w:ascii="Times New Roman" w:hAnsi="Times New Roman" w:cs="Times New Roman"/>
                <w:i/>
                <w:sz w:val="24"/>
                <w:szCs w:val="24"/>
                <w:lang w:val="kk-KZ"/>
              </w:rPr>
            </w:pPr>
          </w:p>
        </w:tc>
      </w:tr>
      <w:tr w:rsidR="008702EB" w:rsidRPr="00431EB8" w:rsidTr="00002B7B">
        <w:trPr>
          <w:trHeight w:val="331"/>
        </w:trPr>
        <w:tc>
          <w:tcPr>
            <w:tcW w:w="15168" w:type="dxa"/>
            <w:gridSpan w:val="2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3  - ұйымдастырылғаніс-әрекет</w:t>
            </w:r>
          </w:p>
        </w:tc>
      </w:tr>
      <w:tr w:rsidR="008702EB" w:rsidRPr="00431EB8" w:rsidTr="00002B7B">
        <w:tc>
          <w:tcPr>
            <w:tcW w:w="2249" w:type="dxa"/>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p>
        </w:tc>
        <w:tc>
          <w:tcPr>
            <w:tcW w:w="2121" w:type="dxa"/>
            <w:gridSpan w:val="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Қоршаған орта</w:t>
            </w:r>
          </w:p>
          <w:p w:rsidR="008702EB" w:rsidRPr="00431EB8" w:rsidRDefault="008702EB" w:rsidP="008702EB">
            <w:pPr>
              <w:pStyle w:val="TableParagraph"/>
              <w:rPr>
                <w:b/>
                <w:sz w:val="24"/>
                <w:szCs w:val="24"/>
              </w:rPr>
            </w:pPr>
            <w:r w:rsidRPr="00431EB8">
              <w:rPr>
                <w:b/>
                <w:sz w:val="24"/>
                <w:szCs w:val="24"/>
              </w:rPr>
              <w:t xml:space="preserve">Міндеті </w:t>
            </w:r>
            <w:r w:rsidRPr="00431EB8">
              <w:rPr>
                <w:sz w:val="24"/>
                <w:szCs w:val="24"/>
              </w:rPr>
              <w:t>Жануарларды әртүрлі белгілері бойынша:балықтар топтастыру</w:t>
            </w:r>
          </w:p>
          <w:p w:rsidR="008702EB" w:rsidRPr="00431EB8" w:rsidRDefault="008702EB" w:rsidP="008702EB">
            <w:pPr>
              <w:pStyle w:val="TableParagraph"/>
              <w:rPr>
                <w:b/>
                <w:sz w:val="24"/>
                <w:szCs w:val="24"/>
              </w:rPr>
            </w:pPr>
            <w:r w:rsidRPr="00431EB8">
              <w:rPr>
                <w:b/>
                <w:sz w:val="24"/>
                <w:szCs w:val="24"/>
              </w:rPr>
              <w:t xml:space="preserve">Мақсаты   </w:t>
            </w:r>
            <w:r w:rsidRPr="00431EB8">
              <w:rPr>
                <w:sz w:val="24"/>
                <w:szCs w:val="24"/>
              </w:rPr>
              <w:t>Балалардың балықтар, бақалар мен су жәндіктері және олардың тіршілігі жайлы түсініктерін кеңейту</w:t>
            </w:r>
          </w:p>
          <w:p w:rsidR="008702EB" w:rsidRPr="00431EB8" w:rsidRDefault="008702EB" w:rsidP="008702EB">
            <w:pPr>
              <w:pStyle w:val="TableParagraph"/>
              <w:rPr>
                <w:b/>
                <w:bCs/>
                <w:sz w:val="24"/>
                <w:szCs w:val="24"/>
              </w:rPr>
            </w:pPr>
            <w:r w:rsidRPr="00431EB8">
              <w:rPr>
                <w:b/>
                <w:bCs/>
                <w:sz w:val="24"/>
                <w:szCs w:val="24"/>
              </w:rPr>
              <w:t xml:space="preserve">  Күтілетін нəтижелер:</w:t>
            </w:r>
          </w:p>
          <w:p w:rsidR="008702EB" w:rsidRPr="00431EB8" w:rsidRDefault="008702EB" w:rsidP="008702EB">
            <w:pPr>
              <w:pStyle w:val="TableParagraph"/>
              <w:rPr>
                <w:sz w:val="24"/>
                <w:szCs w:val="24"/>
              </w:rPr>
            </w:pPr>
            <w:r w:rsidRPr="00431EB8">
              <w:rPr>
                <w:b/>
                <w:bCs/>
                <w:sz w:val="24"/>
                <w:szCs w:val="24"/>
              </w:rPr>
              <w:t>жасайды</w:t>
            </w:r>
            <w:r w:rsidRPr="00431EB8">
              <w:rPr>
                <w:sz w:val="24"/>
                <w:szCs w:val="24"/>
              </w:rPr>
              <w:t>: балықтардың бірнеше түрін атап береді.</w:t>
            </w:r>
          </w:p>
          <w:p w:rsidR="008702EB" w:rsidRPr="00431EB8" w:rsidRDefault="008702EB" w:rsidP="008702EB">
            <w:pPr>
              <w:pStyle w:val="TableParagraph"/>
              <w:rPr>
                <w:sz w:val="24"/>
                <w:szCs w:val="24"/>
              </w:rPr>
            </w:pPr>
            <w:r w:rsidRPr="00431EB8">
              <w:rPr>
                <w:b/>
                <w:bCs/>
                <w:sz w:val="24"/>
                <w:szCs w:val="24"/>
              </w:rPr>
              <w:t>түсінеді:</w:t>
            </w:r>
            <w:r w:rsidRPr="00431EB8">
              <w:rPr>
                <w:sz w:val="24"/>
                <w:szCs w:val="24"/>
              </w:rPr>
              <w:t xml:space="preserve"> балықтардың мінез-құлқының тіршілік ету ортасына тәуелділігін біледі.</w:t>
            </w:r>
          </w:p>
          <w:p w:rsidR="008702EB" w:rsidRPr="00431EB8" w:rsidRDefault="008702EB" w:rsidP="008702EB">
            <w:pPr>
              <w:pStyle w:val="TableParagraph"/>
              <w:rPr>
                <w:sz w:val="24"/>
                <w:szCs w:val="24"/>
              </w:rPr>
            </w:pPr>
            <w:r w:rsidRPr="00431EB8">
              <w:rPr>
                <w:b/>
                <w:bCs/>
                <w:sz w:val="24"/>
                <w:szCs w:val="24"/>
              </w:rPr>
              <w:t>қолданады</w:t>
            </w:r>
            <w:r w:rsidRPr="00431EB8">
              <w:rPr>
                <w:sz w:val="24"/>
                <w:szCs w:val="24"/>
              </w:rPr>
              <w:t xml:space="preserve">: коммуникативтік дағды </w:t>
            </w:r>
          </w:p>
          <w:p w:rsidR="008702EB" w:rsidRPr="00431EB8" w:rsidRDefault="008702EB" w:rsidP="008702EB">
            <w:pPr>
              <w:pStyle w:val="TableParagraph"/>
              <w:rPr>
                <w:sz w:val="24"/>
                <w:szCs w:val="24"/>
              </w:rPr>
            </w:pPr>
          </w:p>
          <w:p w:rsidR="008702EB" w:rsidRPr="00431EB8" w:rsidRDefault="008702EB" w:rsidP="008702EB">
            <w:pPr>
              <w:pStyle w:val="ac"/>
              <w:spacing w:line="256" w:lineRule="auto"/>
              <w:ind w:left="0" w:right="162"/>
            </w:pPr>
            <w:r w:rsidRPr="00431EB8">
              <w:rPr>
                <w:rStyle w:val="TableParagraphChar"/>
              </w:rPr>
              <w:t>Балалар педагогтің жетекші сұрақтарының көмегімен суда балықтар, бақалар мен жәндіктер тұратынын айтады. Балық – суда тіршілік ететін жануар. Оның денесі қабыршақпен қапталған. Олар тек қана суда тіршілік етеді</w:t>
            </w:r>
            <w:r w:rsidRPr="00431EB8">
              <w:t>. Балықтар су астында желбезегінің көмегімен тыныстайды. Судағы ауа да ерекше. Суда тіршілік ететін бақалар да, жәндіктер де ондағы ауаны «аулауға» әбден үйренген. Ал, мысалы, жүзгіш қоңыз ауа көбіршіктерін кеуде қуысына салып алып, суға сүңгиді. Суқоймаларын мекендейтіндердің де пайдасы көп. Олар суды тазартады, оның мөлдір болуына ықпал етеді, қурап қалған өсімдіктерді жейді, судың түбін тазалайды.</w:t>
            </w:r>
          </w:p>
          <w:p w:rsidR="008702EB" w:rsidRPr="00431EB8" w:rsidRDefault="008702EB" w:rsidP="008702EB">
            <w:pPr>
              <w:pStyle w:val="TableParagraph"/>
              <w:rPr>
                <w:sz w:val="24"/>
                <w:szCs w:val="24"/>
              </w:rPr>
            </w:pPr>
          </w:p>
          <w:p w:rsidR="008702EB" w:rsidRPr="00431EB8" w:rsidRDefault="008702EB" w:rsidP="008702EB">
            <w:pPr>
              <w:pStyle w:val="TableParagraph"/>
              <w:rPr>
                <w:b/>
                <w:sz w:val="24"/>
                <w:szCs w:val="24"/>
              </w:rPr>
            </w:pPr>
            <w:r w:rsidRPr="00431EB8">
              <w:rPr>
                <w:b/>
                <w:sz w:val="24"/>
                <w:szCs w:val="24"/>
              </w:rPr>
              <w:t xml:space="preserve">  .</w:t>
            </w:r>
          </w:p>
        </w:tc>
        <w:tc>
          <w:tcPr>
            <w:tcW w:w="2690" w:type="dxa"/>
            <w:gridSpan w:val="6"/>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Қазақ тілі</w:t>
            </w:r>
          </w:p>
          <w:p w:rsidR="008702EB" w:rsidRPr="00AD0B9F" w:rsidRDefault="008702EB" w:rsidP="008702EB">
            <w:pPr>
              <w:pStyle w:val="TableParagraph"/>
              <w:rPr>
                <w:b/>
                <w:bCs/>
                <w:sz w:val="24"/>
                <w:szCs w:val="24"/>
              </w:rPr>
            </w:pPr>
            <w:r w:rsidRPr="00431EB8">
              <w:rPr>
                <w:b/>
                <w:bCs/>
                <w:sz w:val="24"/>
                <w:szCs w:val="24"/>
              </w:rPr>
              <w:t xml:space="preserve"> Міндеті:   </w:t>
            </w:r>
            <w:r w:rsidRPr="00431EB8">
              <w:rPr>
                <w:bCs/>
                <w:sz w:val="24"/>
                <w:szCs w:val="24"/>
              </w:rPr>
              <w:t>-Азық-түлік өндірудегі тұрмыстық кәсібімен жабдықтау</w:t>
            </w:r>
          </w:p>
          <w:p w:rsidR="008702EB" w:rsidRPr="00431EB8" w:rsidRDefault="008702EB" w:rsidP="008702EB">
            <w:pPr>
              <w:pStyle w:val="TableParagraph"/>
              <w:rPr>
                <w:b/>
                <w:sz w:val="24"/>
                <w:szCs w:val="24"/>
              </w:rPr>
            </w:pPr>
            <w:r w:rsidRPr="00431EB8">
              <w:rPr>
                <w:b/>
                <w:sz w:val="24"/>
                <w:szCs w:val="24"/>
              </w:rPr>
              <w:t xml:space="preserve"> Мақсаты  </w:t>
            </w:r>
            <w:r w:rsidRPr="00431EB8">
              <w:rPr>
                <w:sz w:val="24"/>
                <w:szCs w:val="24"/>
              </w:rPr>
              <w:t>тақпақты зейін қойып тыңдауға, оның ішінен таныс сөздерді табуға жаттықтыру</w:t>
            </w:r>
          </w:p>
          <w:p w:rsidR="008702EB" w:rsidRPr="00431EB8" w:rsidRDefault="008702EB" w:rsidP="008702EB">
            <w:pPr>
              <w:pStyle w:val="TableParagraph"/>
              <w:rPr>
                <w:b/>
                <w:sz w:val="24"/>
                <w:szCs w:val="24"/>
              </w:rPr>
            </w:pPr>
          </w:p>
          <w:p w:rsidR="008702EB" w:rsidRPr="00431EB8" w:rsidRDefault="008702EB" w:rsidP="008702EB">
            <w:pPr>
              <w:pStyle w:val="TableParagraph"/>
              <w:rPr>
                <w:sz w:val="24"/>
                <w:szCs w:val="24"/>
              </w:rPr>
            </w:pPr>
            <w:r w:rsidRPr="00431EB8">
              <w:rPr>
                <w:b/>
                <w:sz w:val="24"/>
                <w:szCs w:val="24"/>
              </w:rPr>
              <w:t xml:space="preserve">Ойын «Асханада». </w:t>
            </w:r>
            <w:r w:rsidRPr="00431EB8">
              <w:rPr>
                <w:sz w:val="24"/>
                <w:szCs w:val="24"/>
              </w:rPr>
              <w:t>Педагог асхана туралы түсініктеме береді: Асханада аспаз жұмыс істейді. Аспаз тамақ пісіреді. Асханада адамдар тамақ ішеді.</w:t>
            </w:r>
          </w:p>
          <w:p w:rsidR="008702EB" w:rsidRPr="00431EB8" w:rsidRDefault="008702EB" w:rsidP="008702EB">
            <w:pPr>
              <w:pStyle w:val="TableParagraph"/>
              <w:rPr>
                <w:sz w:val="24"/>
                <w:szCs w:val="24"/>
              </w:rPr>
            </w:pPr>
            <w:r w:rsidRPr="00431EB8">
              <w:rPr>
                <w:sz w:val="24"/>
                <w:szCs w:val="24"/>
              </w:rPr>
              <w:t>Балалар кезекпен аспаз болады. Балалар тағамға (өздеріне таныс күнделікті тағамдар) тапсырыс береді. Аспаз ол тағамға қажетті азық түлікті таңдап алып атайды.</w:t>
            </w:r>
          </w:p>
          <w:p w:rsidR="008702EB" w:rsidRPr="00431EB8" w:rsidRDefault="008702EB" w:rsidP="008702EB">
            <w:pPr>
              <w:pStyle w:val="TableParagraph"/>
              <w:rPr>
                <w:sz w:val="24"/>
                <w:szCs w:val="24"/>
              </w:rPr>
            </w:pPr>
            <w:r w:rsidRPr="00431EB8">
              <w:rPr>
                <w:sz w:val="24"/>
                <w:szCs w:val="24"/>
              </w:rPr>
              <w:t>Мысалы:</w:t>
            </w:r>
          </w:p>
          <w:p w:rsidR="008702EB" w:rsidRPr="00002B7B" w:rsidRDefault="008702EB" w:rsidP="008702EB">
            <w:pPr>
              <w:pStyle w:val="TableParagraph"/>
              <w:rPr>
                <w:sz w:val="24"/>
                <w:szCs w:val="24"/>
              </w:rPr>
            </w:pPr>
            <w:r w:rsidRPr="00002B7B">
              <w:rPr>
                <w:sz w:val="24"/>
                <w:szCs w:val="24"/>
              </w:rPr>
              <w:t>– Мен палаужеймін. Палау беріңізші. (Аспазет, сәбіз, пияз, күрішсуреттерінтауыпатайды).</w:t>
            </w:r>
          </w:p>
          <w:p w:rsidR="008702EB" w:rsidRPr="00431EB8" w:rsidRDefault="008702EB" w:rsidP="008702EB">
            <w:pPr>
              <w:pStyle w:val="TableParagraph"/>
              <w:rPr>
                <w:b/>
                <w:sz w:val="24"/>
                <w:szCs w:val="24"/>
                <w:lang w:val="ru-RU"/>
              </w:rPr>
            </w:pPr>
            <w:r w:rsidRPr="00431EB8">
              <w:rPr>
                <w:sz w:val="24"/>
                <w:szCs w:val="24"/>
                <w:lang w:val="ru-RU"/>
              </w:rPr>
              <w:t>– Рақмет. Палау дәмдіболды</w:t>
            </w:r>
          </w:p>
        </w:tc>
        <w:tc>
          <w:tcPr>
            <w:tcW w:w="2551" w:type="dxa"/>
            <w:gridSpan w:val="5"/>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Көркем әдебиет</w:t>
            </w:r>
          </w:p>
          <w:p w:rsidR="008702EB" w:rsidRPr="00431EB8" w:rsidRDefault="008702EB" w:rsidP="008702EB">
            <w:pPr>
              <w:pStyle w:val="TableParagraph"/>
              <w:rPr>
                <w:b/>
                <w:sz w:val="24"/>
                <w:szCs w:val="24"/>
              </w:rPr>
            </w:pPr>
            <w:r w:rsidRPr="00431EB8">
              <w:rPr>
                <w:b/>
                <w:sz w:val="24"/>
                <w:szCs w:val="24"/>
              </w:rPr>
              <w:t xml:space="preserve"> Міндеті: </w:t>
            </w:r>
            <w:r w:rsidRPr="00431EB8">
              <w:rPr>
                <w:sz w:val="24"/>
                <w:szCs w:val="24"/>
              </w:rPr>
              <w:t>Диалогтік сөйлеуді дамыту, кейіпкерлерге және олардың әрекеттеріне өз көзқарасын білдіру</w:t>
            </w:r>
          </w:p>
          <w:p w:rsidR="008702EB" w:rsidRPr="00431EB8" w:rsidRDefault="008702EB" w:rsidP="008702EB">
            <w:pPr>
              <w:pStyle w:val="TableParagraph"/>
              <w:rPr>
                <w:sz w:val="24"/>
                <w:szCs w:val="24"/>
              </w:rPr>
            </w:pPr>
            <w:r w:rsidRPr="00431EB8">
              <w:rPr>
                <w:b/>
                <w:sz w:val="24"/>
                <w:szCs w:val="24"/>
              </w:rPr>
              <w:t xml:space="preserve">Мақсаты   </w:t>
            </w:r>
            <w:r w:rsidRPr="00431EB8">
              <w:rPr>
                <w:sz w:val="24"/>
                <w:szCs w:val="24"/>
              </w:rPr>
              <w:t>əдеби кейіпкерді адамгершілік ережелері</w:t>
            </w:r>
          </w:p>
          <w:p w:rsidR="008702EB" w:rsidRPr="00431EB8" w:rsidRDefault="008702EB" w:rsidP="008702EB">
            <w:pPr>
              <w:pStyle w:val="TableParagraph"/>
              <w:rPr>
                <w:sz w:val="24"/>
                <w:szCs w:val="24"/>
              </w:rPr>
            </w:pPr>
            <w:r w:rsidRPr="00431EB8">
              <w:rPr>
                <w:sz w:val="24"/>
                <w:szCs w:val="24"/>
              </w:rPr>
              <w:t xml:space="preserve">тұрғысынан бағалауға дағдыландыру  </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sz w:val="24"/>
                <w:szCs w:val="24"/>
              </w:rPr>
              <w:t>Педагог балаларға жұмбақ жасырады.</w:t>
            </w:r>
          </w:p>
          <w:p w:rsidR="008702EB" w:rsidRPr="00431EB8" w:rsidRDefault="008702EB" w:rsidP="008702EB">
            <w:pPr>
              <w:pStyle w:val="TableParagraph"/>
              <w:rPr>
                <w:sz w:val="24"/>
                <w:szCs w:val="24"/>
              </w:rPr>
            </w:pPr>
            <w:r w:rsidRPr="00431EB8">
              <w:rPr>
                <w:sz w:val="24"/>
                <w:szCs w:val="24"/>
              </w:rPr>
              <w:t>Көлеңкесінен қорқып, безектейді,</w:t>
            </w:r>
          </w:p>
          <w:p w:rsidR="008702EB" w:rsidRPr="00431EB8" w:rsidRDefault="008702EB" w:rsidP="008702EB">
            <w:pPr>
              <w:pStyle w:val="TableParagraph"/>
              <w:rPr>
                <w:sz w:val="24"/>
                <w:szCs w:val="24"/>
              </w:rPr>
            </w:pPr>
            <w:r w:rsidRPr="00431EB8">
              <w:rPr>
                <w:sz w:val="24"/>
                <w:szCs w:val="24"/>
              </w:rPr>
              <w:t>Ал оның баласын көжек дейді. Ол не? (Қоян)</w:t>
            </w:r>
          </w:p>
          <w:p w:rsidR="008702EB" w:rsidRPr="00431EB8" w:rsidRDefault="008702EB" w:rsidP="008702EB">
            <w:pPr>
              <w:pStyle w:val="TableParagraph"/>
              <w:rPr>
                <w:sz w:val="24"/>
                <w:szCs w:val="24"/>
              </w:rPr>
            </w:pPr>
            <w:r w:rsidRPr="00431EB8">
              <w:rPr>
                <w:sz w:val="24"/>
                <w:szCs w:val="24"/>
              </w:rPr>
              <w:t>– Балалар, көжек деген не? (Қоянның төлі)</w:t>
            </w:r>
          </w:p>
          <w:p w:rsidR="008702EB" w:rsidRPr="00431EB8" w:rsidRDefault="008702EB" w:rsidP="008702EB">
            <w:pPr>
              <w:pStyle w:val="TableParagraph"/>
              <w:rPr>
                <w:sz w:val="24"/>
                <w:szCs w:val="24"/>
              </w:rPr>
            </w:pPr>
            <w:r w:rsidRPr="00431EB8">
              <w:rPr>
                <w:sz w:val="24"/>
                <w:szCs w:val="24"/>
              </w:rPr>
              <w:t>– Көжек қандай болады? (Көжек кішкентай, жүні жұп-жұмсақ, сүйкімді болады)</w:t>
            </w:r>
          </w:p>
          <w:p w:rsidR="008702EB" w:rsidRPr="00431EB8" w:rsidRDefault="008702EB" w:rsidP="008702EB">
            <w:pPr>
              <w:pStyle w:val="TableParagraph"/>
              <w:rPr>
                <w:sz w:val="24"/>
                <w:szCs w:val="24"/>
              </w:rPr>
            </w:pPr>
            <w:r w:rsidRPr="00431EB8">
              <w:rPr>
                <w:sz w:val="24"/>
                <w:szCs w:val="24"/>
              </w:rPr>
              <w:t>– Бүгін Ботан Қошымовтың «Ақкөжектің достары» ертегісімен танысамыз.</w:t>
            </w:r>
          </w:p>
          <w:p w:rsidR="008702EB" w:rsidRPr="00431EB8" w:rsidRDefault="008702EB" w:rsidP="008702EB">
            <w:pPr>
              <w:pStyle w:val="TableParagraph"/>
              <w:rPr>
                <w:sz w:val="24"/>
                <w:szCs w:val="24"/>
              </w:rPr>
            </w:pPr>
            <w:r w:rsidRPr="00431EB8">
              <w:rPr>
                <w:sz w:val="24"/>
                <w:szCs w:val="24"/>
              </w:rPr>
              <w:t>Ертегі – əдеби жанрдың бір түрі екенін түсіндіру. Ертегіні ойдан, қиялдан шығарады.</w:t>
            </w:r>
          </w:p>
          <w:p w:rsidR="008702EB" w:rsidRPr="00431EB8" w:rsidRDefault="008702EB" w:rsidP="008702EB">
            <w:pPr>
              <w:pStyle w:val="TableParagraph"/>
              <w:rPr>
                <w:sz w:val="24"/>
                <w:szCs w:val="24"/>
              </w:rPr>
            </w:pPr>
            <w:r w:rsidRPr="00431EB8">
              <w:rPr>
                <w:sz w:val="24"/>
                <w:szCs w:val="24"/>
              </w:rPr>
              <w:t>Педагог ертегіні оқып, мазмұнын ашады</w:t>
            </w:r>
          </w:p>
          <w:p w:rsidR="008702EB" w:rsidRPr="00431EB8" w:rsidRDefault="008702EB" w:rsidP="008702EB">
            <w:pPr>
              <w:pStyle w:val="TableParagraph"/>
              <w:rPr>
                <w:sz w:val="24"/>
                <w:szCs w:val="24"/>
              </w:rPr>
            </w:pPr>
          </w:p>
          <w:p w:rsidR="008702EB" w:rsidRPr="00431EB8" w:rsidRDefault="008702EB" w:rsidP="008702EB">
            <w:pPr>
              <w:pStyle w:val="TableParagraph"/>
              <w:rPr>
                <w:sz w:val="24"/>
                <w:szCs w:val="24"/>
              </w:rPr>
            </w:pPr>
            <w:r w:rsidRPr="00431EB8">
              <w:rPr>
                <w:sz w:val="24"/>
                <w:szCs w:val="24"/>
              </w:rPr>
              <w:t>Ертегі мазмұны бойынша сұрақтар:</w:t>
            </w:r>
          </w:p>
          <w:p w:rsidR="008702EB" w:rsidRPr="00431EB8" w:rsidRDefault="008702EB" w:rsidP="008702EB">
            <w:pPr>
              <w:pStyle w:val="TableParagraph"/>
              <w:rPr>
                <w:sz w:val="24"/>
                <w:szCs w:val="24"/>
              </w:rPr>
            </w:pPr>
            <w:r w:rsidRPr="00431EB8">
              <w:rPr>
                <w:sz w:val="24"/>
                <w:szCs w:val="24"/>
              </w:rPr>
              <w:t>– Ертегі ұнады ма?</w:t>
            </w:r>
          </w:p>
          <w:p w:rsidR="008702EB" w:rsidRPr="00431EB8" w:rsidRDefault="008702EB" w:rsidP="008702EB">
            <w:pPr>
              <w:pStyle w:val="TableParagraph"/>
              <w:rPr>
                <w:sz w:val="24"/>
                <w:szCs w:val="24"/>
              </w:rPr>
            </w:pPr>
            <w:r w:rsidRPr="00431EB8">
              <w:rPr>
                <w:sz w:val="24"/>
                <w:szCs w:val="24"/>
              </w:rPr>
              <w:t>– Ертегі не туралы?</w:t>
            </w:r>
          </w:p>
          <w:p w:rsidR="008702EB" w:rsidRPr="00431EB8" w:rsidRDefault="008702EB" w:rsidP="008702EB">
            <w:pPr>
              <w:pStyle w:val="TableParagraph"/>
              <w:rPr>
                <w:sz w:val="24"/>
                <w:szCs w:val="24"/>
              </w:rPr>
            </w:pPr>
            <w:r w:rsidRPr="00431EB8">
              <w:rPr>
                <w:sz w:val="24"/>
                <w:szCs w:val="24"/>
              </w:rPr>
              <w:t>– Ертегі қалай аталады?</w:t>
            </w:r>
          </w:p>
          <w:p w:rsidR="008702EB" w:rsidRPr="00431EB8" w:rsidRDefault="008702EB" w:rsidP="008702EB">
            <w:pPr>
              <w:pStyle w:val="TableParagraph"/>
              <w:rPr>
                <w:sz w:val="24"/>
                <w:szCs w:val="24"/>
              </w:rPr>
            </w:pPr>
            <w:r w:rsidRPr="00431EB8">
              <w:rPr>
                <w:sz w:val="24"/>
                <w:szCs w:val="24"/>
              </w:rPr>
              <w:t>– Авторы кім?</w:t>
            </w:r>
          </w:p>
          <w:p w:rsidR="008702EB" w:rsidRPr="00431EB8" w:rsidRDefault="008702EB" w:rsidP="008702EB">
            <w:pPr>
              <w:pStyle w:val="TableParagraph"/>
              <w:rPr>
                <w:sz w:val="24"/>
                <w:szCs w:val="24"/>
              </w:rPr>
            </w:pPr>
            <w:r w:rsidRPr="00431EB8">
              <w:rPr>
                <w:sz w:val="24"/>
                <w:szCs w:val="24"/>
              </w:rPr>
              <w:t>– Ақкөжекті туған күнімен нелер құттықтап келді?</w:t>
            </w:r>
          </w:p>
          <w:p w:rsidR="008702EB" w:rsidRPr="00431EB8" w:rsidRDefault="008702EB" w:rsidP="008702EB">
            <w:pPr>
              <w:pStyle w:val="TableParagraph"/>
              <w:rPr>
                <w:sz w:val="24"/>
                <w:szCs w:val="24"/>
              </w:rPr>
            </w:pPr>
            <w:r w:rsidRPr="00431EB8">
              <w:rPr>
                <w:sz w:val="24"/>
                <w:szCs w:val="24"/>
              </w:rPr>
              <w:t>– Ақкөжектің көңіл күйі қандай болды?</w:t>
            </w:r>
          </w:p>
          <w:p w:rsidR="008702EB" w:rsidRPr="00431EB8" w:rsidRDefault="008702EB" w:rsidP="008702EB">
            <w:pPr>
              <w:pStyle w:val="TableParagraph"/>
              <w:rPr>
                <w:sz w:val="24"/>
                <w:szCs w:val="24"/>
              </w:rPr>
            </w:pPr>
            <w:r w:rsidRPr="00431EB8">
              <w:rPr>
                <w:sz w:val="24"/>
                <w:szCs w:val="24"/>
              </w:rPr>
              <w:t>– Достар не істеді?</w:t>
            </w:r>
          </w:p>
          <w:p w:rsidR="008702EB" w:rsidRPr="00431EB8" w:rsidRDefault="008702EB" w:rsidP="008702EB">
            <w:pPr>
              <w:pStyle w:val="TableParagraph"/>
              <w:rPr>
                <w:b/>
                <w:sz w:val="24"/>
                <w:szCs w:val="24"/>
              </w:rPr>
            </w:pPr>
            <w:r w:rsidRPr="00431EB8">
              <w:rPr>
                <w:sz w:val="24"/>
                <w:szCs w:val="24"/>
              </w:rPr>
              <w:t>– Жайлаудан Ақкөжекті құттықтауға тағы қандай төлдер келді?</w:t>
            </w:r>
            <w:r w:rsidRPr="00431EB8">
              <w:rPr>
                <w:b/>
                <w:sz w:val="24"/>
                <w:szCs w:val="24"/>
              </w:rPr>
              <w:t xml:space="preserve"> !</w:t>
            </w:r>
          </w:p>
          <w:p w:rsidR="008702EB" w:rsidRPr="00431EB8" w:rsidRDefault="008702EB" w:rsidP="008702EB">
            <w:pPr>
              <w:pStyle w:val="TableParagraph"/>
              <w:rPr>
                <w:b/>
                <w:sz w:val="24"/>
                <w:szCs w:val="24"/>
              </w:rPr>
            </w:pPr>
          </w:p>
        </w:tc>
        <w:tc>
          <w:tcPr>
            <w:tcW w:w="2833" w:type="dxa"/>
            <w:gridSpan w:val="5"/>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Қоршаған орта</w:t>
            </w:r>
          </w:p>
          <w:p w:rsidR="008702EB" w:rsidRPr="00431EB8" w:rsidRDefault="008702EB" w:rsidP="008702EB">
            <w:pPr>
              <w:pStyle w:val="TableParagraph"/>
              <w:rPr>
                <w:b/>
                <w:sz w:val="24"/>
                <w:szCs w:val="24"/>
              </w:rPr>
            </w:pPr>
            <w:r w:rsidRPr="00431EB8">
              <w:rPr>
                <w:b/>
                <w:sz w:val="24"/>
                <w:szCs w:val="24"/>
              </w:rPr>
              <w:t xml:space="preserve">Міндеті </w:t>
            </w:r>
            <w:r w:rsidRPr="00431EB8">
              <w:rPr>
                <w:sz w:val="24"/>
                <w:szCs w:val="24"/>
              </w:rPr>
              <w:t>Тірі және өлі табиғат құбылыстары туралы білімдерін кеңейту. «Өлі табиғат» ұғымымен таныстыру (су, ауа, мұз сүңгілері, күн, бұлт, қар, тастар, жел, жаңбыр);</w:t>
            </w:r>
          </w:p>
          <w:p w:rsidR="008702EB" w:rsidRPr="00431EB8" w:rsidRDefault="008702EB" w:rsidP="008702EB">
            <w:pPr>
              <w:pStyle w:val="TableParagraph"/>
              <w:rPr>
                <w:b/>
                <w:sz w:val="24"/>
                <w:szCs w:val="24"/>
              </w:rPr>
            </w:pPr>
            <w:r w:rsidRPr="00431EB8">
              <w:rPr>
                <w:b/>
                <w:sz w:val="24"/>
                <w:szCs w:val="24"/>
              </w:rPr>
              <w:t xml:space="preserve">Мақсаты     </w:t>
            </w:r>
            <w:r w:rsidRPr="00431EB8">
              <w:rPr>
                <w:sz w:val="24"/>
                <w:szCs w:val="24"/>
              </w:rPr>
              <w:t>Балалардың табиғаттағы маусымдық өзгерістер жайлы; сүңгі, тамшы сынды құбылыстар туралы түсініктерін кеңейту</w:t>
            </w:r>
          </w:p>
          <w:p w:rsidR="008702EB" w:rsidRPr="00431EB8" w:rsidRDefault="008702EB" w:rsidP="008702EB">
            <w:pPr>
              <w:pStyle w:val="TableParagraph"/>
              <w:rPr>
                <w:b/>
                <w:bCs/>
                <w:sz w:val="24"/>
                <w:szCs w:val="24"/>
              </w:rPr>
            </w:pPr>
            <w:r w:rsidRPr="00431EB8">
              <w:rPr>
                <w:b/>
                <w:bCs/>
                <w:sz w:val="24"/>
                <w:szCs w:val="24"/>
              </w:rPr>
              <w:t>Күтілетін нəтижелер:</w:t>
            </w:r>
          </w:p>
          <w:p w:rsidR="008702EB" w:rsidRPr="00431EB8" w:rsidRDefault="008702EB" w:rsidP="008702EB">
            <w:pPr>
              <w:pStyle w:val="TableParagraph"/>
              <w:rPr>
                <w:sz w:val="24"/>
                <w:szCs w:val="24"/>
              </w:rPr>
            </w:pPr>
            <w:r w:rsidRPr="00431EB8">
              <w:rPr>
                <w:b/>
                <w:bCs/>
                <w:sz w:val="24"/>
                <w:szCs w:val="24"/>
              </w:rPr>
              <w:t>жасайды</w:t>
            </w:r>
            <w:r w:rsidRPr="00431EB8">
              <w:rPr>
                <w:sz w:val="24"/>
                <w:szCs w:val="24"/>
              </w:rPr>
              <w:t>: табиғат құбылыстарын атап береді.</w:t>
            </w:r>
          </w:p>
          <w:p w:rsidR="008702EB" w:rsidRPr="00431EB8" w:rsidRDefault="008702EB" w:rsidP="008702EB">
            <w:pPr>
              <w:pStyle w:val="TableParagraph"/>
              <w:rPr>
                <w:sz w:val="24"/>
                <w:szCs w:val="24"/>
              </w:rPr>
            </w:pPr>
            <w:r w:rsidRPr="00431EB8">
              <w:rPr>
                <w:b/>
                <w:bCs/>
                <w:sz w:val="24"/>
                <w:szCs w:val="24"/>
              </w:rPr>
              <w:t>түсінеді:</w:t>
            </w:r>
            <w:r w:rsidRPr="00431EB8">
              <w:rPr>
                <w:sz w:val="24"/>
                <w:szCs w:val="24"/>
              </w:rPr>
              <w:t xml:space="preserve"> көктемде табиғатта болатын өзгерістерді біледі.</w:t>
            </w:r>
          </w:p>
          <w:p w:rsidR="008702EB" w:rsidRPr="00431EB8" w:rsidRDefault="008702EB" w:rsidP="008702EB">
            <w:pPr>
              <w:pStyle w:val="TableParagraph"/>
              <w:rPr>
                <w:sz w:val="24"/>
                <w:szCs w:val="24"/>
              </w:rPr>
            </w:pPr>
            <w:r w:rsidRPr="00431EB8">
              <w:rPr>
                <w:b/>
                <w:bCs/>
                <w:sz w:val="24"/>
                <w:szCs w:val="24"/>
              </w:rPr>
              <w:t>қолданады:</w:t>
            </w:r>
            <w:r w:rsidRPr="00431EB8">
              <w:rPr>
                <w:sz w:val="24"/>
                <w:szCs w:val="24"/>
              </w:rPr>
              <w:t xml:space="preserve"> құрбыларымен бірлесіп зерттеу жұмыстарын жүргізе алады</w:t>
            </w:r>
          </w:p>
          <w:p w:rsidR="008702EB" w:rsidRPr="00431EB8" w:rsidRDefault="008702EB" w:rsidP="008702EB">
            <w:pPr>
              <w:pStyle w:val="TableParagraph"/>
              <w:rPr>
                <w:sz w:val="24"/>
                <w:szCs w:val="24"/>
              </w:rPr>
            </w:pPr>
          </w:p>
          <w:p w:rsidR="008702EB" w:rsidRPr="00431EB8" w:rsidRDefault="008702EB" w:rsidP="008702EB">
            <w:pPr>
              <w:pStyle w:val="TableParagraph"/>
              <w:rPr>
                <w:b/>
                <w:sz w:val="24"/>
                <w:szCs w:val="24"/>
              </w:rPr>
            </w:pPr>
            <w:r w:rsidRPr="00431EB8">
              <w:rPr>
                <w:rStyle w:val="TableParagraphChar"/>
                <w:sz w:val="24"/>
                <w:szCs w:val="24"/>
              </w:rPr>
              <w:t>Суретші жылдың қай мезгілін суреттеген? Көктемде табиғаттың қандай құбылыстарын байқауға болады? Суретті мұқият қарап шығып, табиғатта қандай өзгерістер болғанын айтады. Неліктен көктем келді деуге</w:t>
            </w:r>
            <w:r w:rsidRPr="00431EB8">
              <w:rPr>
                <w:sz w:val="24"/>
                <w:szCs w:val="24"/>
              </w:rPr>
              <w:t xml:space="preserve"> болады? Көктем қалай басталады? Көктемнің барлық белгілерін еске түсіреді. </w:t>
            </w:r>
            <w:r w:rsidRPr="00431EB8">
              <w:rPr>
                <w:b/>
                <w:sz w:val="24"/>
                <w:szCs w:val="24"/>
              </w:rPr>
              <w:t>Ойын түріндегі жаттығу. «Күнмен ойнайық».</w:t>
            </w:r>
          </w:p>
          <w:p w:rsidR="008702EB" w:rsidRPr="00431EB8" w:rsidRDefault="008702EB" w:rsidP="008702EB">
            <w:pPr>
              <w:pStyle w:val="TableParagraph"/>
              <w:rPr>
                <w:sz w:val="24"/>
                <w:szCs w:val="24"/>
              </w:rPr>
            </w:pPr>
            <w:r w:rsidRPr="00431EB8">
              <w:rPr>
                <w:sz w:val="24"/>
                <w:szCs w:val="24"/>
              </w:rPr>
              <w:t>Тақтада сары түсті дөңгелектің суреті ілінеді. Педагог үстел үстін жатқан сары түсті</w:t>
            </w:r>
          </w:p>
          <w:p w:rsidR="008702EB" w:rsidRPr="00431EB8" w:rsidRDefault="008702EB" w:rsidP="008702EB">
            <w:pPr>
              <w:pStyle w:val="TableParagraph"/>
              <w:rPr>
                <w:sz w:val="24"/>
                <w:szCs w:val="24"/>
              </w:rPr>
            </w:pPr>
            <w:r w:rsidRPr="00431EB8">
              <w:rPr>
                <w:sz w:val="24"/>
                <w:szCs w:val="24"/>
              </w:rPr>
              <w:t>жолақ қағаздарды дөңгелектің айналасына ілу керектігін айтады.</w:t>
            </w:r>
          </w:p>
          <w:p w:rsidR="008702EB" w:rsidRPr="00431EB8" w:rsidRDefault="008702EB" w:rsidP="008702EB">
            <w:pPr>
              <w:pStyle w:val="TableParagraph"/>
              <w:rPr>
                <w:sz w:val="24"/>
                <w:szCs w:val="24"/>
              </w:rPr>
            </w:pPr>
            <w:r w:rsidRPr="00431EB8">
              <w:rPr>
                <w:sz w:val="24"/>
                <w:szCs w:val="24"/>
              </w:rPr>
              <w:t>Күн сәулесі қандайболады?</w:t>
            </w:r>
          </w:p>
          <w:p w:rsidR="008702EB" w:rsidRPr="00431EB8" w:rsidRDefault="008702EB" w:rsidP="008702EB">
            <w:pPr>
              <w:pStyle w:val="TableParagraph"/>
              <w:rPr>
                <w:sz w:val="24"/>
                <w:szCs w:val="24"/>
              </w:rPr>
            </w:pPr>
            <w:r w:rsidRPr="00431EB8">
              <w:rPr>
                <w:sz w:val="24"/>
                <w:szCs w:val="24"/>
              </w:rPr>
              <w:t>Жылы, – деп, бір жолақты шеңбердің айналасынажапсырады.</w:t>
            </w:r>
          </w:p>
          <w:p w:rsidR="008702EB" w:rsidRPr="00431EB8" w:rsidRDefault="008702EB" w:rsidP="008702EB">
            <w:pPr>
              <w:pStyle w:val="TableParagraph"/>
              <w:rPr>
                <w:sz w:val="24"/>
                <w:szCs w:val="24"/>
              </w:rPr>
            </w:pPr>
            <w:r w:rsidRPr="00431EB8">
              <w:rPr>
                <w:sz w:val="24"/>
                <w:szCs w:val="24"/>
              </w:rPr>
              <w:t>Жарық.</w:t>
            </w:r>
          </w:p>
          <w:p w:rsidR="008702EB" w:rsidRPr="00431EB8" w:rsidRDefault="008702EB" w:rsidP="008702EB">
            <w:pPr>
              <w:pStyle w:val="TableParagraph"/>
              <w:rPr>
                <w:sz w:val="24"/>
                <w:szCs w:val="24"/>
              </w:rPr>
            </w:pPr>
          </w:p>
        </w:tc>
        <w:tc>
          <w:tcPr>
            <w:tcW w:w="2724"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Шығармашылық бейнелеу әрекеті</w:t>
            </w:r>
          </w:p>
          <w:p w:rsidR="008702EB" w:rsidRPr="00431EB8" w:rsidRDefault="008702EB" w:rsidP="00002B7B">
            <w:pPr>
              <w:pStyle w:val="TableParagraph"/>
              <w:rPr>
                <w:sz w:val="24"/>
                <w:szCs w:val="24"/>
              </w:rPr>
            </w:pPr>
            <w:r w:rsidRPr="00431EB8">
              <w:rPr>
                <w:b/>
                <w:sz w:val="24"/>
                <w:szCs w:val="24"/>
              </w:rPr>
              <w:t xml:space="preserve"> Міндеті:  - - к</w:t>
            </w:r>
            <w:r w:rsidRPr="00431EB8">
              <w:rPr>
                <w:sz w:val="24"/>
                <w:szCs w:val="24"/>
              </w:rPr>
              <w:t>өктем  мезгілі  жайлы түсініктерін жетілдіру,көргендерін бейнелеу іс-әрекеті арқылы қағаз бетіне түсіре білуге дағдыландыру</w:t>
            </w:r>
          </w:p>
          <w:p w:rsidR="008702EB" w:rsidRPr="00431EB8" w:rsidRDefault="008702EB" w:rsidP="00002B7B">
            <w:pPr>
              <w:pStyle w:val="TableParagraph"/>
              <w:rPr>
                <w:sz w:val="24"/>
                <w:szCs w:val="24"/>
              </w:rPr>
            </w:pPr>
            <w:r w:rsidRPr="00431EB8">
              <w:rPr>
                <w:sz w:val="24"/>
                <w:szCs w:val="24"/>
              </w:rPr>
              <w:t>-- Заттардың ұзын және қысқа, жуан және жіңішке белгілерін көрсете білу, бөліктердің салыстырмалы көлемдерін сақтау</w:t>
            </w:r>
          </w:p>
          <w:p w:rsidR="008702EB" w:rsidRPr="00431EB8" w:rsidRDefault="008702EB" w:rsidP="00002B7B">
            <w:pPr>
              <w:pStyle w:val="TableParagraph"/>
              <w:rPr>
                <w:sz w:val="24"/>
                <w:szCs w:val="24"/>
              </w:rPr>
            </w:pPr>
            <w:r w:rsidRPr="00431EB8">
              <w:rPr>
                <w:sz w:val="24"/>
                <w:szCs w:val="24"/>
              </w:rPr>
              <w:t>- Қағаздан таныс немесе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rsidR="008702EB" w:rsidRPr="00431EB8" w:rsidRDefault="008702EB" w:rsidP="00002B7B">
            <w:pPr>
              <w:pStyle w:val="TableParagraph"/>
              <w:rPr>
                <w:sz w:val="24"/>
                <w:szCs w:val="24"/>
              </w:rPr>
            </w:pPr>
            <w:r w:rsidRPr="00431EB8">
              <w:rPr>
                <w:sz w:val="24"/>
                <w:szCs w:val="24"/>
              </w:rPr>
              <w:t>- Шығармашылық қиялды дамыту, көрнекілікке сүйене отырып, елестетуі, ойлауы бойынша қолдан бұйымдар жасай білу</w:t>
            </w:r>
          </w:p>
          <w:p w:rsidR="008702EB" w:rsidRPr="00431EB8" w:rsidRDefault="008702EB" w:rsidP="00002B7B">
            <w:pPr>
              <w:pStyle w:val="TableParagraph"/>
              <w:rPr>
                <w:sz w:val="24"/>
                <w:szCs w:val="24"/>
              </w:rPr>
            </w:pPr>
            <w:r w:rsidRPr="00431EB8">
              <w:rPr>
                <w:b/>
                <w:sz w:val="24"/>
                <w:szCs w:val="24"/>
              </w:rPr>
              <w:t xml:space="preserve"> Мақсаты- </w:t>
            </w:r>
            <w:r w:rsidRPr="00431EB8">
              <w:rPr>
                <w:sz w:val="24"/>
                <w:szCs w:val="24"/>
              </w:rPr>
              <w:t>көктем мезгіілінің суретін салу,мүсіндеу ,жапсыру, құрастыру.</w:t>
            </w:r>
          </w:p>
          <w:p w:rsidR="008702EB" w:rsidRPr="00431EB8" w:rsidRDefault="008702EB" w:rsidP="00002B7B">
            <w:pPr>
              <w:pStyle w:val="TableParagraph"/>
              <w:rPr>
                <w:sz w:val="24"/>
                <w:szCs w:val="24"/>
              </w:rPr>
            </w:pPr>
          </w:p>
          <w:p w:rsidR="008702EB" w:rsidRPr="00431EB8" w:rsidRDefault="008702EB" w:rsidP="00002B7B">
            <w:pPr>
              <w:pStyle w:val="TableParagraph"/>
              <w:rPr>
                <w:b/>
                <w:sz w:val="24"/>
                <w:szCs w:val="24"/>
                <w:lang w:val="ru-RU"/>
              </w:rPr>
            </w:pPr>
            <w:r w:rsidRPr="00431EB8">
              <w:rPr>
                <w:b/>
                <w:sz w:val="24"/>
                <w:szCs w:val="24"/>
                <w:lang w:val="ru-RU"/>
              </w:rPr>
              <w:t>Топтық жұмыс</w:t>
            </w:r>
          </w:p>
          <w:p w:rsidR="008702EB" w:rsidRPr="00431EB8" w:rsidRDefault="008702EB" w:rsidP="00002B7B">
            <w:pPr>
              <w:pStyle w:val="TableParagraph"/>
              <w:rPr>
                <w:b/>
                <w:sz w:val="24"/>
                <w:szCs w:val="24"/>
              </w:rPr>
            </w:pPr>
          </w:p>
        </w:tc>
      </w:tr>
      <w:tr w:rsidR="008702EB" w:rsidRPr="00431EB8" w:rsidTr="00002B7B">
        <w:trPr>
          <w:trHeight w:val="181"/>
        </w:trPr>
        <w:tc>
          <w:tcPr>
            <w:tcW w:w="15168" w:type="dxa"/>
            <w:gridSpan w:val="2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Үзіліс: Аз қимылды ойындар «Жалауша» </w:t>
            </w:r>
          </w:p>
        </w:tc>
      </w:tr>
      <w:tr w:rsidR="008702EB" w:rsidRPr="00BF6CF8" w:rsidTr="00002B7B">
        <w:trPr>
          <w:trHeight w:val="841"/>
        </w:trPr>
        <w:tc>
          <w:tcPr>
            <w:tcW w:w="5087" w:type="dxa"/>
            <w:gridSpan w:val="7"/>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shd w:val="clear" w:color="auto" w:fill="FFFFFF"/>
              <w:tabs>
                <w:tab w:val="left" w:pos="2646"/>
              </w:tabs>
              <w:spacing w:line="357" w:lineRule="atLeast"/>
              <w:rPr>
                <w:rFonts w:ascii="Times New Roman" w:eastAsia="Times New Roman" w:hAnsi="Times New Roman" w:cs="Times New Roman"/>
                <w:sz w:val="24"/>
                <w:szCs w:val="24"/>
                <w:lang w:val="kk-KZ"/>
              </w:rPr>
            </w:pPr>
            <w:r w:rsidRPr="00431EB8">
              <w:rPr>
                <w:rFonts w:ascii="Times New Roman" w:eastAsia="Times New Roman" w:hAnsi="Times New Roman" w:cs="Times New Roman"/>
                <w:b/>
                <w:bCs/>
                <w:sz w:val="24"/>
                <w:szCs w:val="24"/>
                <w:lang w:val="kk-KZ"/>
              </w:rPr>
              <w:t>« Өкпені еріту » жаттығуы</w:t>
            </w:r>
            <w:r w:rsidRPr="00431EB8">
              <w:rPr>
                <w:rFonts w:ascii="Times New Roman" w:eastAsia="Times New Roman" w:hAnsi="Times New Roman" w:cs="Times New Roman"/>
                <w:b/>
                <w:bCs/>
                <w:sz w:val="24"/>
                <w:szCs w:val="24"/>
                <w:lang w:val="kk-KZ"/>
              </w:rPr>
              <w:tab/>
            </w:r>
          </w:p>
          <w:p w:rsidR="008702EB" w:rsidRPr="00431EB8" w:rsidRDefault="008702EB" w:rsidP="00002B7B">
            <w:pPr>
              <w:rPr>
                <w:rFonts w:ascii="Times New Roman" w:hAnsi="Times New Roman" w:cs="Times New Roman"/>
                <w:b/>
                <w:i/>
                <w:sz w:val="24"/>
                <w:szCs w:val="24"/>
                <w:lang w:val="kk-KZ"/>
              </w:rPr>
            </w:pPr>
            <w:r w:rsidRPr="00431EB8">
              <w:rPr>
                <w:rFonts w:ascii="Times New Roman" w:eastAsia="Times New Roman" w:hAnsi="Times New Roman" w:cs="Times New Roman"/>
                <w:sz w:val="24"/>
                <w:szCs w:val="24"/>
                <w:lang w:val="kk-KZ"/>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431EB8">
              <w:rPr>
                <w:rFonts w:ascii="Times New Roman" w:eastAsia="Times New Roman" w:hAnsi="Times New Roman" w:cs="Times New Roman"/>
                <w:sz w:val="24"/>
                <w:szCs w:val="24"/>
              </w:rPr>
              <w:t>Бұләлемдегіжақсылықбарлығыңызға да теңжететінінұғыңыз . </w:t>
            </w:r>
          </w:p>
        </w:tc>
        <w:tc>
          <w:tcPr>
            <w:tcW w:w="3277" w:type="dxa"/>
            <w:gridSpan w:val="8"/>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r w:rsidRPr="00431EB8">
              <w:rPr>
                <w:rFonts w:ascii="Times New Roman" w:hAnsi="Times New Roman" w:cs="Times New Roman"/>
                <w:b/>
                <w:i/>
                <w:noProof/>
                <w:sz w:val="24"/>
                <w:szCs w:val="24"/>
                <w:lang w:eastAsia="ru-RU"/>
              </w:rPr>
              <w:drawing>
                <wp:inline distT="0" distB="0" distL="0" distR="0">
                  <wp:extent cx="1036320" cy="784860"/>
                  <wp:effectExtent l="0" t="0" r="0" b="0"/>
                  <wp:docPr id="27684540" name="Рисунок 87"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static.vecteezy.com/system/resources/previews/000/361/620/original/kids-running-on-white-background-vector.jpg"/>
                          <pic:cNvPicPr>
                            <a:picLocks noChangeAspect="1" noChangeArrowheads="1"/>
                          </pic:cNvPicPr>
                        </pic:nvPicPr>
                        <pic:blipFill>
                          <a:blip r:embed="rId3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6320" cy="784860"/>
                          </a:xfrm>
                          <a:prstGeom prst="rect">
                            <a:avLst/>
                          </a:prstGeom>
                          <a:noFill/>
                          <a:ln>
                            <a:noFill/>
                          </a:ln>
                        </pic:spPr>
                      </pic:pic>
                    </a:graphicData>
                  </a:graphic>
                </wp:inline>
              </w:drawing>
            </w:r>
            <w:r w:rsidRPr="00431EB8">
              <w:rPr>
                <w:rFonts w:ascii="Times New Roman" w:hAnsi="Times New Roman" w:cs="Times New Roman"/>
                <w:b/>
                <w:i/>
                <w:noProof/>
                <w:sz w:val="24"/>
                <w:szCs w:val="24"/>
                <w:lang w:eastAsia="ru-RU"/>
              </w:rPr>
              <w:drawing>
                <wp:inline distT="0" distB="0" distL="0" distR="0">
                  <wp:extent cx="1028700" cy="594360"/>
                  <wp:effectExtent l="0" t="0" r="0" b="0"/>
                  <wp:docPr id="27684541" name="Рисунок 86"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s://fs.znanio.ru/8c0997/9b/da/ff4bb61a1888d15f536d8f9a3131918093.png"/>
                          <pic:cNvPicPr>
                            <a:picLocks noChangeAspect="1" noChangeArrowheads="1"/>
                          </pic:cNvPicPr>
                        </pic:nvPicPr>
                        <pic:blipFill>
                          <a:blip r:embed="rId3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36" t="11111" r="5466" b="6061"/>
                          <a:stretch>
                            <a:fillRect/>
                          </a:stretch>
                        </pic:blipFill>
                        <pic:spPr bwMode="auto">
                          <a:xfrm>
                            <a:off x="0" y="0"/>
                            <a:ext cx="1028700" cy="594360"/>
                          </a:xfrm>
                          <a:prstGeom prst="rect">
                            <a:avLst/>
                          </a:prstGeom>
                          <a:noFill/>
                          <a:ln>
                            <a:noFill/>
                          </a:ln>
                        </pic:spPr>
                      </pic:pic>
                    </a:graphicData>
                  </a:graphic>
                </wp:inline>
              </w:drawing>
            </w:r>
          </w:p>
          <w:p w:rsidR="008702EB" w:rsidRPr="00431EB8" w:rsidRDefault="008702EB" w:rsidP="00002B7B">
            <w:pPr>
              <w:rPr>
                <w:rFonts w:ascii="Times New Roman" w:hAnsi="Times New Roman" w:cs="Times New Roman"/>
                <w:b/>
                <w:i/>
                <w:sz w:val="24"/>
                <w:szCs w:val="24"/>
                <w:lang w:val="kk-KZ"/>
              </w:rPr>
            </w:pPr>
            <w:r w:rsidRPr="00431EB8">
              <w:rPr>
                <w:rFonts w:ascii="Times New Roman" w:hAnsi="Times New Roman" w:cs="Times New Roman"/>
                <w:b/>
                <w:i/>
                <w:noProof/>
                <w:sz w:val="24"/>
                <w:szCs w:val="24"/>
                <w:lang w:eastAsia="ru-RU"/>
              </w:rPr>
              <w:drawing>
                <wp:inline distT="0" distB="0" distL="0" distR="0">
                  <wp:extent cx="1371600" cy="624840"/>
                  <wp:effectExtent l="0" t="0" r="0" b="3810"/>
                  <wp:docPr id="27684542" name="Рисунок 85"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s://img.7ya.ru/pub/img/22148/1.jpg"/>
                          <pic:cNvPicPr>
                            <a:picLocks noChangeAspect="1" noChangeArrowheads="1"/>
                          </pic:cNvPicPr>
                        </pic:nvPicPr>
                        <pic:blipFill>
                          <a:blip r:embed="rId3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624840"/>
                          </a:xfrm>
                          <a:prstGeom prst="rect">
                            <a:avLst/>
                          </a:prstGeom>
                          <a:noFill/>
                          <a:ln>
                            <a:noFill/>
                          </a:ln>
                        </pic:spPr>
                      </pic:pic>
                    </a:graphicData>
                  </a:graphic>
                </wp:inline>
              </w:drawing>
            </w:r>
          </w:p>
          <w:p w:rsidR="008702EB" w:rsidRPr="00431EB8" w:rsidRDefault="008702EB" w:rsidP="00002B7B">
            <w:pPr>
              <w:rPr>
                <w:rFonts w:ascii="Times New Roman" w:hAnsi="Times New Roman" w:cs="Times New Roman"/>
                <w:b/>
                <w:i/>
                <w:sz w:val="24"/>
                <w:szCs w:val="24"/>
                <w:lang w:val="kk-KZ"/>
              </w:rPr>
            </w:pPr>
            <w:r w:rsidRPr="00431EB8">
              <w:rPr>
                <w:rFonts w:ascii="Times New Roman" w:hAnsi="Times New Roman" w:cs="Times New Roman"/>
                <w:b/>
                <w:i/>
                <w:noProof/>
                <w:sz w:val="24"/>
                <w:szCs w:val="24"/>
                <w:lang w:eastAsia="ru-RU"/>
              </w:rPr>
              <w:drawing>
                <wp:inline distT="0" distB="0" distL="0" distR="0">
                  <wp:extent cx="1303020" cy="640080"/>
                  <wp:effectExtent l="0" t="0" r="0" b="7620"/>
                  <wp:docPr id="27684543" name="Рисунок 84"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s://cloud.prezentacii.org/18/11/101215/images/screen23.jpg"/>
                          <pic:cNvPicPr>
                            <a:picLocks noChangeAspect="1" noChangeArrowheads="1"/>
                          </pic:cNvPicPr>
                        </pic:nvPicPr>
                        <pic:blipFill>
                          <a:blip r:embed="rId3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25" t="13287" r="6793" b="8392"/>
                          <a:stretch>
                            <a:fillRect/>
                          </a:stretch>
                        </pic:blipFill>
                        <pic:spPr bwMode="auto">
                          <a:xfrm>
                            <a:off x="0" y="0"/>
                            <a:ext cx="1303020" cy="640080"/>
                          </a:xfrm>
                          <a:prstGeom prst="rect">
                            <a:avLst/>
                          </a:prstGeom>
                          <a:noFill/>
                          <a:ln>
                            <a:noFill/>
                          </a:ln>
                        </pic:spPr>
                      </pic:pic>
                    </a:graphicData>
                  </a:graphic>
                </wp:inline>
              </w:drawing>
            </w:r>
          </w:p>
          <w:p w:rsidR="008702EB" w:rsidRPr="00431EB8" w:rsidRDefault="008702EB" w:rsidP="00002B7B">
            <w:pPr>
              <w:rPr>
                <w:rFonts w:ascii="Times New Roman" w:hAnsi="Times New Roman" w:cs="Times New Roman"/>
                <w:b/>
                <w:i/>
                <w:sz w:val="24"/>
                <w:szCs w:val="24"/>
                <w:lang w:val="kk-KZ"/>
              </w:rPr>
            </w:pPr>
          </w:p>
          <w:p w:rsidR="008702EB" w:rsidRPr="00431EB8" w:rsidRDefault="008702EB" w:rsidP="00002B7B">
            <w:pPr>
              <w:rPr>
                <w:rFonts w:ascii="Times New Roman" w:hAnsi="Times New Roman" w:cs="Times New Roman"/>
                <w:b/>
                <w:i/>
                <w:sz w:val="24"/>
                <w:szCs w:val="24"/>
                <w:lang w:val="kk-KZ"/>
              </w:rPr>
            </w:pPr>
          </w:p>
          <w:p w:rsidR="008702EB" w:rsidRPr="00431EB8" w:rsidRDefault="008702EB" w:rsidP="00002B7B">
            <w:pPr>
              <w:rPr>
                <w:rFonts w:ascii="Times New Roman" w:hAnsi="Times New Roman" w:cs="Times New Roman"/>
                <w:b/>
                <w:i/>
                <w:sz w:val="24"/>
                <w:szCs w:val="24"/>
                <w:lang w:val="kk-KZ"/>
              </w:rPr>
            </w:pPr>
          </w:p>
        </w:tc>
        <w:tc>
          <w:tcPr>
            <w:tcW w:w="6804" w:type="dxa"/>
            <w:gridSpan w:val="9"/>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r w:rsidRPr="00431EB8">
              <w:rPr>
                <w:rFonts w:ascii="Times New Roman" w:eastAsia="Times New Roman" w:hAnsi="Times New Roman" w:cs="Times New Roman"/>
                <w:b/>
                <w:bCs/>
                <w:sz w:val="24"/>
                <w:szCs w:val="24"/>
                <w:shd w:val="clear" w:color="auto" w:fill="FFFFFF"/>
                <w:lang w:val="kk-KZ"/>
              </w:rPr>
              <w:t>Ойын: «Жалауша»</w:t>
            </w:r>
            <w:r w:rsidRPr="00431EB8">
              <w:rPr>
                <w:rFonts w:ascii="Times New Roman" w:eastAsia="Times New Roman" w:hAnsi="Times New Roman" w:cs="Times New Roman"/>
                <w:sz w:val="24"/>
                <w:szCs w:val="24"/>
                <w:shd w:val="clear" w:color="auto" w:fill="FFFFFF"/>
                <w:lang w:val="kk-KZ"/>
              </w:rPr>
              <w:br/>
            </w:r>
            <w:r w:rsidRPr="00431EB8">
              <w:rPr>
                <w:rFonts w:ascii="Times New Roman" w:eastAsia="Times New Roman" w:hAnsi="Times New Roman" w:cs="Times New Roman"/>
                <w:b/>
                <w:sz w:val="24"/>
                <w:szCs w:val="24"/>
                <w:shd w:val="clear" w:color="auto" w:fill="FFFFFF"/>
                <w:lang w:val="kk-KZ"/>
              </w:rPr>
              <w:t>Ойынның мақсаты:</w:t>
            </w:r>
            <w:r w:rsidRPr="00431EB8">
              <w:rPr>
                <w:rFonts w:ascii="Times New Roman" w:eastAsia="Times New Roman" w:hAnsi="Times New Roman" w:cs="Times New Roman"/>
                <w:sz w:val="24"/>
                <w:szCs w:val="24"/>
                <w:shd w:val="clear" w:color="auto" w:fill="FFFFFF"/>
                <w:lang w:val="kk-KZ"/>
              </w:rPr>
              <w:t xml:space="preserve"> жарысып тез жүгіруге,қарсыласынан бұрын жалаушаны алуға жаттықтыру. </w:t>
            </w:r>
            <w:r w:rsidRPr="00431EB8">
              <w:rPr>
                <w:rFonts w:ascii="Times New Roman" w:eastAsia="Times New Roman" w:hAnsi="Times New Roman" w:cs="Times New Roman"/>
                <w:sz w:val="24"/>
                <w:szCs w:val="24"/>
                <w:shd w:val="clear" w:color="auto" w:fill="FFFFFF"/>
                <w:lang w:val="kk-KZ"/>
              </w:rPr>
              <w:br/>
              <w:t>Керекті құралдар: ысқырық,жалауша,бор,таяқша. </w:t>
            </w:r>
            <w:r w:rsidRPr="00431EB8">
              <w:rPr>
                <w:rFonts w:ascii="Times New Roman" w:eastAsia="Times New Roman" w:hAnsi="Times New Roman" w:cs="Times New Roman"/>
                <w:sz w:val="24"/>
                <w:szCs w:val="24"/>
                <w:shd w:val="clear" w:color="auto" w:fill="FFFFFF"/>
                <w:lang w:val="kk-KZ"/>
              </w:rPr>
              <w:br/>
            </w:r>
            <w:r w:rsidRPr="00431EB8">
              <w:rPr>
                <w:rFonts w:ascii="Times New Roman" w:eastAsia="Times New Roman" w:hAnsi="Times New Roman" w:cs="Times New Roman"/>
                <w:b/>
                <w:sz w:val="24"/>
                <w:szCs w:val="24"/>
                <w:shd w:val="clear" w:color="auto" w:fill="FFFFFF"/>
                <w:lang w:val="kk-KZ"/>
              </w:rPr>
              <w:t>Мазмұны.</w:t>
            </w:r>
            <w:r w:rsidRPr="00431EB8">
              <w:rPr>
                <w:rFonts w:ascii="Times New Roman" w:eastAsia="Times New Roman" w:hAnsi="Times New Roman" w:cs="Times New Roman"/>
                <w:sz w:val="24"/>
                <w:szCs w:val="24"/>
                <w:shd w:val="clear" w:color="auto" w:fill="FFFFFF"/>
                <w:lang w:val="kk-KZ"/>
              </w:rPr>
              <w:t> </w:t>
            </w:r>
            <w:r w:rsidRPr="00431EB8">
              <w:rPr>
                <w:rFonts w:ascii="Times New Roman" w:eastAsia="Times New Roman" w:hAnsi="Times New Roman" w:cs="Times New Roman"/>
                <w:sz w:val="24"/>
                <w:szCs w:val="24"/>
                <w:shd w:val="clear" w:color="auto" w:fill="FFFFFF"/>
                <w:lang w:val="kk-KZ"/>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431EB8">
              <w:rPr>
                <w:rFonts w:ascii="Times New Roman" w:eastAsia="Times New Roman" w:hAnsi="Times New Roman" w:cs="Times New Roman"/>
                <w:sz w:val="24"/>
                <w:szCs w:val="24"/>
                <w:shd w:val="clear" w:color="auto" w:fill="FFFFFF"/>
                <w:lang w:val="kk-KZ"/>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431EB8">
              <w:rPr>
                <w:rFonts w:ascii="Times New Roman" w:eastAsia="Times New Roman" w:hAnsi="Times New Roman" w:cs="Times New Roman"/>
                <w:sz w:val="24"/>
                <w:szCs w:val="24"/>
                <w:shd w:val="clear" w:color="auto" w:fill="FFFFFF"/>
                <w:lang w:val="kk-KZ"/>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431EB8">
              <w:rPr>
                <w:rFonts w:ascii="Times New Roman" w:eastAsia="Times New Roman" w:hAnsi="Times New Roman" w:cs="Times New Roman"/>
                <w:sz w:val="24"/>
                <w:szCs w:val="24"/>
                <w:shd w:val="clear" w:color="auto" w:fill="FFFFFF"/>
                <w:lang w:val="kk-KZ"/>
              </w:rPr>
              <w:br/>
              <w:t>Ойын осылай бірнеше рет жүріп,жеңіске жеткен команда анықталады. </w:t>
            </w:r>
            <w:r w:rsidRPr="00431EB8">
              <w:rPr>
                <w:rFonts w:ascii="Times New Roman" w:eastAsia="Times New Roman" w:hAnsi="Times New Roman" w:cs="Times New Roman"/>
                <w:sz w:val="24"/>
                <w:szCs w:val="24"/>
                <w:shd w:val="clear" w:color="auto" w:fill="FFFFFF"/>
                <w:lang w:val="kk-KZ"/>
              </w:rPr>
              <w:br/>
            </w:r>
            <w:r w:rsidRPr="00431EB8">
              <w:rPr>
                <w:rFonts w:ascii="Times New Roman" w:eastAsia="Times New Roman" w:hAnsi="Times New Roman" w:cs="Times New Roman"/>
                <w:b/>
                <w:sz w:val="24"/>
                <w:szCs w:val="24"/>
                <w:shd w:val="clear" w:color="auto" w:fill="FFFFFF"/>
                <w:lang w:val="kk-KZ"/>
              </w:rPr>
              <w:t>Ойынның ережесі.</w:t>
            </w:r>
            <w:r w:rsidRPr="00431EB8">
              <w:rPr>
                <w:rFonts w:ascii="Times New Roman" w:eastAsia="Times New Roman" w:hAnsi="Times New Roman" w:cs="Times New Roman"/>
                <w:sz w:val="24"/>
                <w:szCs w:val="24"/>
                <w:shd w:val="clear" w:color="auto" w:fill="FFFFFF"/>
                <w:lang w:val="kk-KZ"/>
              </w:rPr>
              <w:t> </w:t>
            </w:r>
            <w:r w:rsidRPr="00431EB8">
              <w:rPr>
                <w:rFonts w:ascii="Times New Roman" w:eastAsia="Times New Roman" w:hAnsi="Times New Roman" w:cs="Times New Roman"/>
                <w:sz w:val="24"/>
                <w:szCs w:val="24"/>
                <w:shd w:val="clear" w:color="auto" w:fill="FFFFFF"/>
                <w:lang w:val="kk-KZ"/>
              </w:rPr>
              <w:br/>
              <w:t>1.Ойыншылар тұрған қатарларынан бір мезетте шығуын мұқият қадағалау қажет. </w:t>
            </w:r>
            <w:r w:rsidRPr="00431EB8">
              <w:rPr>
                <w:rFonts w:ascii="Times New Roman" w:eastAsia="Times New Roman" w:hAnsi="Times New Roman" w:cs="Times New Roman"/>
                <w:sz w:val="24"/>
                <w:szCs w:val="24"/>
                <w:shd w:val="clear" w:color="auto" w:fill="FFFFFF"/>
                <w:lang w:val="kk-KZ"/>
              </w:rPr>
              <w:br/>
              <w:t>2. Шеңбердің сызығын басуға болмайды. </w:t>
            </w:r>
            <w:r w:rsidRPr="00431EB8">
              <w:rPr>
                <w:rFonts w:ascii="Times New Roman" w:eastAsia="Times New Roman" w:hAnsi="Times New Roman" w:cs="Times New Roman"/>
                <w:sz w:val="24"/>
                <w:szCs w:val="24"/>
                <w:shd w:val="clear" w:color="auto" w:fill="FFFFFF"/>
                <w:lang w:val="kk-KZ"/>
              </w:rPr>
              <w:br/>
              <w:t>3. Шеңбер ішінен алған жалаушаны ойын жүргізушіге беріп, ойыншылар қайтадан тұрған орындарына жүгіріп кетеді. </w:t>
            </w:r>
            <w:r w:rsidRPr="00431EB8">
              <w:rPr>
                <w:rFonts w:ascii="Times New Roman" w:eastAsia="Times New Roman" w:hAnsi="Times New Roman" w:cs="Times New Roman"/>
                <w:sz w:val="24"/>
                <w:szCs w:val="24"/>
                <w:shd w:val="clear" w:color="auto" w:fill="FFFFFF"/>
                <w:lang w:val="kk-KZ"/>
              </w:rPr>
              <w:br/>
            </w:r>
            <w:r w:rsidRPr="00431EB8">
              <w:rPr>
                <w:rFonts w:ascii="Times New Roman" w:eastAsia="Times New Roman" w:hAnsi="Times New Roman" w:cs="Times New Roman"/>
                <w:b/>
                <w:sz w:val="24"/>
                <w:szCs w:val="24"/>
                <w:shd w:val="clear" w:color="auto" w:fill="FFFFFF"/>
                <w:lang w:val="kk-KZ"/>
              </w:rPr>
              <w:t>Әдістемелік нұсқаулар.</w:t>
            </w:r>
            <w:r w:rsidRPr="00431EB8">
              <w:rPr>
                <w:rFonts w:ascii="Times New Roman" w:eastAsia="Times New Roman" w:hAnsi="Times New Roman" w:cs="Times New Roman"/>
                <w:sz w:val="24"/>
                <w:szCs w:val="24"/>
                <w:shd w:val="clear" w:color="auto" w:fill="FFFFFF"/>
                <w:lang w:val="kk-KZ"/>
              </w:rPr>
              <w:t> </w:t>
            </w:r>
            <w:r w:rsidRPr="00431EB8">
              <w:rPr>
                <w:rFonts w:ascii="Times New Roman" w:eastAsia="Times New Roman" w:hAnsi="Times New Roman" w:cs="Times New Roman"/>
                <w:sz w:val="24"/>
                <w:szCs w:val="24"/>
                <w:shd w:val="clear" w:color="auto" w:fill="FFFFFF"/>
                <w:lang w:val="kk-KZ"/>
              </w:rPr>
              <w:br/>
              <w:t>Ойын қызықты өту үшін командаларды бір түзудің бойына тұрғызу керек. Ойын жүргізуші етіп сабаққа қатыса алмайтын оқушыларды немесе арнаулы тө</w:t>
            </w:r>
            <w:r>
              <w:rPr>
                <w:rFonts w:ascii="Times New Roman" w:eastAsia="Times New Roman" w:hAnsi="Times New Roman" w:cs="Times New Roman"/>
                <w:sz w:val="24"/>
                <w:szCs w:val="24"/>
                <w:shd w:val="clear" w:color="auto" w:fill="FFFFFF"/>
                <w:lang w:val="kk-KZ"/>
              </w:rPr>
              <w:t>решілерді тағайындауға болады. </w:t>
            </w:r>
          </w:p>
        </w:tc>
      </w:tr>
      <w:tr w:rsidR="008702EB" w:rsidRPr="00431EB8" w:rsidTr="00002B7B">
        <w:trPr>
          <w:trHeight w:val="264"/>
        </w:trPr>
        <w:tc>
          <w:tcPr>
            <w:tcW w:w="15168" w:type="dxa"/>
            <w:gridSpan w:val="24"/>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4  - ұйымдастырылғаніс-әрекет</w:t>
            </w:r>
          </w:p>
        </w:tc>
      </w:tr>
      <w:tr w:rsidR="008702EB" w:rsidRPr="00BF6CF8" w:rsidTr="008702EB">
        <w:trPr>
          <w:trHeight w:val="798"/>
        </w:trPr>
        <w:tc>
          <w:tcPr>
            <w:tcW w:w="2506" w:type="dxa"/>
            <w:gridSpan w:val="2"/>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p>
        </w:tc>
        <w:tc>
          <w:tcPr>
            <w:tcW w:w="2581" w:type="dxa"/>
            <w:gridSpan w:val="5"/>
            <w:vMerge w:val="restart"/>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Дене шынықтыру</w:t>
            </w:r>
          </w:p>
          <w:p w:rsidR="008702EB" w:rsidRPr="00431EB8" w:rsidRDefault="008702EB" w:rsidP="00002B7B">
            <w:pPr>
              <w:pStyle w:val="TableParagraph"/>
              <w:rPr>
                <w:b/>
                <w:sz w:val="24"/>
                <w:szCs w:val="24"/>
              </w:rPr>
            </w:pPr>
            <w:r w:rsidRPr="00431EB8">
              <w:rPr>
                <w:b/>
                <w:sz w:val="24"/>
                <w:szCs w:val="24"/>
              </w:rPr>
              <w:t xml:space="preserve">Міндеті: - </w:t>
            </w:r>
            <w:r w:rsidRPr="00431EB8">
              <w:rPr>
                <w:sz w:val="24"/>
                <w:szCs w:val="24"/>
              </w:rPr>
              <w:t>Допты лақтыру және алға қарай жылжып, екі қолымен қағып алу (арақашықтығы 4–5 метр</w:t>
            </w:r>
          </w:p>
          <w:p w:rsidR="008702EB" w:rsidRPr="00431EB8" w:rsidRDefault="008702EB" w:rsidP="00002B7B">
            <w:pPr>
              <w:pStyle w:val="TableParagraph"/>
              <w:rPr>
                <w:b/>
                <w:sz w:val="24"/>
                <w:szCs w:val="24"/>
              </w:rPr>
            </w:pPr>
            <w:r w:rsidRPr="00431EB8">
              <w:rPr>
                <w:b/>
                <w:sz w:val="24"/>
                <w:szCs w:val="24"/>
              </w:rPr>
              <w:t xml:space="preserve">Мақсаты  </w:t>
            </w:r>
            <w:r w:rsidRPr="00431EB8">
              <w:rPr>
                <w:sz w:val="24"/>
                <w:szCs w:val="24"/>
              </w:rPr>
              <w:t>Бала ағзасының кинестикалық (қимылды сезу) және кеңістіктік (ағзаның бөліктерін сезіну) факторларын, ұсақ моториканы қалыптастыру</w:t>
            </w:r>
          </w:p>
          <w:p w:rsidR="008702EB" w:rsidRPr="00431EB8" w:rsidRDefault="008702EB" w:rsidP="00002B7B">
            <w:pPr>
              <w:pStyle w:val="TableParagraph"/>
              <w:rPr>
                <w:b/>
                <w:sz w:val="24"/>
                <w:szCs w:val="24"/>
              </w:rPr>
            </w:pPr>
          </w:p>
          <w:p w:rsidR="008702EB" w:rsidRPr="00431EB8" w:rsidRDefault="008702EB" w:rsidP="00002B7B">
            <w:pPr>
              <w:pStyle w:val="TableParagraph"/>
              <w:rPr>
                <w:sz w:val="24"/>
                <w:szCs w:val="24"/>
              </w:rPr>
            </w:pPr>
            <w:r w:rsidRPr="00431EB8">
              <w:rPr>
                <w:b/>
                <w:sz w:val="24"/>
                <w:szCs w:val="24"/>
              </w:rPr>
              <w:t>«</w:t>
            </w:r>
            <w:r w:rsidRPr="00431EB8">
              <w:rPr>
                <w:sz w:val="24"/>
                <w:szCs w:val="24"/>
              </w:rPr>
              <w:t>Жаңылысқан ұтылады»</w:t>
            </w:r>
          </w:p>
          <w:p w:rsidR="008702EB" w:rsidRPr="00431EB8" w:rsidRDefault="008702EB" w:rsidP="00002B7B">
            <w:pPr>
              <w:pStyle w:val="TableParagraph"/>
              <w:rPr>
                <w:sz w:val="24"/>
                <w:szCs w:val="24"/>
              </w:rPr>
            </w:pPr>
            <w:r w:rsidRPr="00431EB8">
              <w:rPr>
                <w:sz w:val="24"/>
                <w:szCs w:val="24"/>
              </w:rPr>
              <w:t>«Доп» тақтайшасын көрсеткенде секіре жөнеледі, «тас» тақтайшасын көрсеткенде арқасын дөңгелетіп отыра қалады, «тырна» тақтайшасын көрсеткенде бір аяқпен тұра қалады.</w:t>
            </w:r>
          </w:p>
          <w:p w:rsidR="008702EB" w:rsidRPr="00431EB8" w:rsidRDefault="008702EB" w:rsidP="00002B7B">
            <w:pPr>
              <w:pStyle w:val="TableParagraph"/>
              <w:rPr>
                <w:sz w:val="24"/>
                <w:szCs w:val="24"/>
              </w:rPr>
            </w:pPr>
            <w:r w:rsidRPr="00431EB8">
              <w:rPr>
                <w:sz w:val="24"/>
                <w:szCs w:val="24"/>
              </w:rPr>
              <w:t>Топтарға бөлініп, негізгі жаттығуларды орындау.</w:t>
            </w:r>
          </w:p>
          <w:p w:rsidR="008702EB" w:rsidRPr="00431EB8" w:rsidRDefault="008702EB" w:rsidP="00002B7B">
            <w:pPr>
              <w:pStyle w:val="TableParagraph"/>
              <w:rPr>
                <w:sz w:val="24"/>
                <w:szCs w:val="24"/>
              </w:rPr>
            </w:pPr>
            <w:r w:rsidRPr="00431EB8">
              <w:rPr>
                <w:sz w:val="24"/>
                <w:szCs w:val="24"/>
              </w:rPr>
              <w:t>Қауіпсіздік ережелерін үнемі еске салып отыру керек. Топтардағы бастаушылардың дұрыс ауысып тұруын қадағалау.</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sz w:val="24"/>
                <w:szCs w:val="24"/>
              </w:rPr>
              <w:t>Арқанмен айналмалы жаттығуалар</w:t>
            </w:r>
          </w:p>
          <w:p w:rsidR="008702EB" w:rsidRPr="00431EB8" w:rsidRDefault="008702EB" w:rsidP="00002B7B">
            <w:pPr>
              <w:pStyle w:val="TableParagraph"/>
              <w:rPr>
                <w:sz w:val="24"/>
                <w:szCs w:val="24"/>
              </w:rPr>
            </w:pPr>
            <w:r w:rsidRPr="00431EB8">
              <w:rPr>
                <w:sz w:val="24"/>
                <w:szCs w:val="24"/>
              </w:rPr>
              <w:t>1.Қайтпас қайсарлар» Арқандармен қырындап жүру.</w:t>
            </w:r>
          </w:p>
          <w:p w:rsidR="008702EB" w:rsidRPr="00431EB8" w:rsidRDefault="008702EB" w:rsidP="00002B7B">
            <w:pPr>
              <w:pStyle w:val="TableParagraph"/>
              <w:rPr>
                <w:sz w:val="24"/>
                <w:szCs w:val="24"/>
              </w:rPr>
            </w:pPr>
            <w:r w:rsidRPr="00431EB8">
              <w:rPr>
                <w:sz w:val="24"/>
                <w:szCs w:val="24"/>
              </w:rPr>
              <w:t>Аяқ басы еденде, өкшелерін арқан үстіне басып, қырындап жүру.</w:t>
            </w:r>
          </w:p>
          <w:p w:rsidR="008702EB" w:rsidRPr="00431EB8" w:rsidRDefault="008702EB" w:rsidP="00002B7B">
            <w:pPr>
              <w:pStyle w:val="TableParagraph"/>
              <w:rPr>
                <w:b/>
                <w:sz w:val="24"/>
                <w:szCs w:val="24"/>
              </w:rPr>
            </w:pPr>
            <w:r w:rsidRPr="00431EB8">
              <w:rPr>
                <w:sz w:val="24"/>
                <w:szCs w:val="24"/>
              </w:rPr>
              <w:t>Арқан үстіне аяғының өкшелерін қойып, аяғының басын жерге қойып, дұрыс жүруін қадағалау.</w:t>
            </w:r>
          </w:p>
        </w:tc>
        <w:tc>
          <w:tcPr>
            <w:tcW w:w="2836" w:type="dxa"/>
            <w:gridSpan w:val="7"/>
            <w:vMerge w:val="restart"/>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Музыка</w:t>
            </w:r>
          </w:p>
          <w:p w:rsidR="008702EB" w:rsidRPr="00431EB8" w:rsidRDefault="008702EB" w:rsidP="00002B7B">
            <w:pPr>
              <w:pStyle w:val="TableParagraph"/>
              <w:rPr>
                <w:b/>
                <w:sz w:val="24"/>
                <w:szCs w:val="24"/>
              </w:rPr>
            </w:pPr>
            <w:r w:rsidRPr="00431EB8">
              <w:rPr>
                <w:b/>
                <w:sz w:val="24"/>
                <w:szCs w:val="24"/>
              </w:rPr>
              <w:t xml:space="preserve">Міндеті:  </w:t>
            </w:r>
            <w:r w:rsidRPr="00431EB8">
              <w:rPr>
                <w:sz w:val="24"/>
                <w:szCs w:val="24"/>
              </w:rPr>
              <w:t>- Дидактикалық</w:t>
            </w:r>
            <w:r w:rsidRPr="00431EB8">
              <w:rPr>
                <w:sz w:val="24"/>
                <w:szCs w:val="24"/>
              </w:rPr>
              <w:tab/>
              <w:t>ойындар</w:t>
            </w:r>
            <w:r w:rsidRPr="00431EB8">
              <w:rPr>
                <w:sz w:val="24"/>
                <w:szCs w:val="24"/>
              </w:rPr>
              <w:tab/>
              <w:t>арқылы балалардың есту қабілеттерін арттыру</w:t>
            </w:r>
          </w:p>
          <w:p w:rsidR="008702EB" w:rsidRPr="00431EB8" w:rsidRDefault="008702EB" w:rsidP="00002B7B">
            <w:pPr>
              <w:pStyle w:val="TableParagraph"/>
              <w:rPr>
                <w:b/>
                <w:sz w:val="24"/>
                <w:szCs w:val="24"/>
              </w:rPr>
            </w:pPr>
            <w:r w:rsidRPr="00431EB8">
              <w:rPr>
                <w:b/>
                <w:sz w:val="24"/>
                <w:szCs w:val="24"/>
              </w:rPr>
              <w:t xml:space="preserve">Мақсаты   </w:t>
            </w:r>
            <w:r w:rsidRPr="00431EB8">
              <w:rPr>
                <w:sz w:val="24"/>
                <w:szCs w:val="24"/>
              </w:rPr>
              <w:t>Дидактикалық ойындарарқылы балалардың есту қабілеттерін арттыру</w:t>
            </w:r>
            <w:r w:rsidRPr="00431EB8">
              <w:rPr>
                <w:b/>
                <w:sz w:val="24"/>
                <w:szCs w:val="24"/>
              </w:rPr>
              <w:t xml:space="preserve">  :</w:t>
            </w:r>
          </w:p>
          <w:p w:rsidR="008702EB" w:rsidRPr="00431EB8" w:rsidRDefault="008702EB" w:rsidP="00002B7B">
            <w:pPr>
              <w:pStyle w:val="TableParagraph"/>
              <w:rPr>
                <w:b/>
                <w:sz w:val="24"/>
                <w:szCs w:val="24"/>
              </w:rPr>
            </w:pPr>
          </w:p>
          <w:p w:rsidR="008702EB" w:rsidRPr="00431EB8" w:rsidRDefault="008702EB" w:rsidP="00002B7B">
            <w:pPr>
              <w:pStyle w:val="TableParagraph"/>
              <w:rPr>
                <w:sz w:val="24"/>
                <w:szCs w:val="24"/>
              </w:rPr>
            </w:pPr>
            <w:r w:rsidRPr="00431EB8">
              <w:rPr>
                <w:sz w:val="24"/>
                <w:szCs w:val="24"/>
              </w:rPr>
              <w:t>Музыка тыңдау:</w:t>
            </w:r>
          </w:p>
          <w:p w:rsidR="008702EB" w:rsidRPr="00431EB8" w:rsidRDefault="008702EB" w:rsidP="00002B7B">
            <w:pPr>
              <w:pStyle w:val="TableParagraph"/>
              <w:rPr>
                <w:sz w:val="24"/>
                <w:szCs w:val="24"/>
              </w:rPr>
            </w:pPr>
            <w:r w:rsidRPr="00431EB8">
              <w:rPr>
                <w:sz w:val="24"/>
                <w:szCs w:val="24"/>
              </w:rPr>
              <w:t>«Айды әперші, апатай» (Е. Өміров)</w:t>
            </w:r>
          </w:p>
          <w:p w:rsidR="008702EB" w:rsidRPr="00431EB8" w:rsidRDefault="008702EB" w:rsidP="00002B7B">
            <w:pPr>
              <w:pStyle w:val="TableParagraph"/>
              <w:rPr>
                <w:sz w:val="24"/>
                <w:szCs w:val="24"/>
              </w:rPr>
            </w:pPr>
            <w:r w:rsidRPr="00431EB8">
              <w:rPr>
                <w:sz w:val="24"/>
                <w:szCs w:val="24"/>
              </w:rPr>
              <w:t>Ән айту: «Ғарышкер боламыз»</w:t>
            </w:r>
          </w:p>
          <w:p w:rsidR="008702EB" w:rsidRPr="00431EB8" w:rsidRDefault="008702EB" w:rsidP="00002B7B">
            <w:pPr>
              <w:pStyle w:val="TableParagraph"/>
              <w:rPr>
                <w:sz w:val="24"/>
                <w:szCs w:val="24"/>
              </w:rPr>
            </w:pPr>
            <w:r w:rsidRPr="00431EB8">
              <w:rPr>
                <w:sz w:val="24"/>
                <w:szCs w:val="24"/>
              </w:rPr>
              <w:t>(Ш. Мұхамеджанов)</w:t>
            </w:r>
          </w:p>
          <w:p w:rsidR="008702EB" w:rsidRPr="00431EB8" w:rsidRDefault="008702EB" w:rsidP="00002B7B">
            <w:pPr>
              <w:pStyle w:val="TableParagraph"/>
              <w:rPr>
                <w:sz w:val="24"/>
                <w:szCs w:val="24"/>
              </w:rPr>
            </w:pPr>
            <w:r w:rsidRPr="00431EB8">
              <w:rPr>
                <w:sz w:val="24"/>
                <w:szCs w:val="24"/>
              </w:rPr>
              <w:t>«Қайырлы таң» (Е. Өміров)</w:t>
            </w:r>
          </w:p>
          <w:p w:rsidR="008702EB" w:rsidRPr="00431EB8" w:rsidRDefault="008702EB" w:rsidP="00002B7B">
            <w:pPr>
              <w:pStyle w:val="TableParagraph"/>
              <w:rPr>
                <w:sz w:val="24"/>
                <w:szCs w:val="24"/>
              </w:rPr>
            </w:pPr>
            <w:r w:rsidRPr="00431EB8">
              <w:rPr>
                <w:sz w:val="24"/>
                <w:szCs w:val="24"/>
              </w:rPr>
              <w:t>Музыкалық-ырғақтық қимылдар:</w:t>
            </w:r>
          </w:p>
          <w:p w:rsidR="008702EB" w:rsidRPr="00431EB8" w:rsidRDefault="008702EB" w:rsidP="00002B7B">
            <w:pPr>
              <w:pStyle w:val="TableParagraph"/>
              <w:rPr>
                <w:sz w:val="24"/>
                <w:szCs w:val="24"/>
              </w:rPr>
            </w:pPr>
            <w:r w:rsidRPr="00431EB8">
              <w:rPr>
                <w:sz w:val="24"/>
                <w:szCs w:val="24"/>
              </w:rPr>
              <w:t>«Көңілді би» (И. Штраус)</w:t>
            </w:r>
          </w:p>
          <w:p w:rsidR="008702EB" w:rsidRPr="00431EB8" w:rsidRDefault="008702EB" w:rsidP="00002B7B">
            <w:pPr>
              <w:pStyle w:val="TableParagraph"/>
              <w:rPr>
                <w:sz w:val="24"/>
                <w:szCs w:val="24"/>
              </w:rPr>
            </w:pPr>
            <w:r w:rsidRPr="00431EB8">
              <w:rPr>
                <w:sz w:val="24"/>
                <w:szCs w:val="24"/>
              </w:rPr>
              <w:t>Би шығармашылығы:</w:t>
            </w:r>
          </w:p>
          <w:p w:rsidR="008702EB" w:rsidRPr="00431EB8" w:rsidRDefault="008702EB" w:rsidP="00002B7B">
            <w:pPr>
              <w:pStyle w:val="TableParagraph"/>
              <w:rPr>
                <w:sz w:val="24"/>
                <w:szCs w:val="24"/>
              </w:rPr>
            </w:pPr>
            <w:r w:rsidRPr="00431EB8">
              <w:rPr>
                <w:sz w:val="24"/>
                <w:szCs w:val="24"/>
              </w:rPr>
              <w:t>Өз беттерінше би ойлап шығару.</w:t>
            </w:r>
          </w:p>
          <w:p w:rsidR="008702EB" w:rsidRPr="00431EB8" w:rsidRDefault="008702EB" w:rsidP="00002B7B">
            <w:pPr>
              <w:pStyle w:val="TableParagraph"/>
              <w:rPr>
                <w:sz w:val="24"/>
                <w:szCs w:val="24"/>
              </w:rPr>
            </w:pPr>
            <w:r w:rsidRPr="00431EB8">
              <w:rPr>
                <w:sz w:val="24"/>
                <w:szCs w:val="24"/>
              </w:rPr>
              <w:t>Ойындар, хороводтар:</w:t>
            </w:r>
          </w:p>
          <w:p w:rsidR="008702EB" w:rsidRPr="00431EB8" w:rsidRDefault="008702EB" w:rsidP="00002B7B">
            <w:pPr>
              <w:pStyle w:val="TableParagraph"/>
              <w:rPr>
                <w:sz w:val="24"/>
                <w:szCs w:val="24"/>
              </w:rPr>
            </w:pPr>
            <w:r w:rsidRPr="00431EB8">
              <w:rPr>
                <w:sz w:val="24"/>
                <w:szCs w:val="24"/>
              </w:rPr>
              <w:t>«Қанша дыбыс» ойыны (Дидактикалық ойындар жинағынан) Музыкалық аспапта ойнау:</w:t>
            </w:r>
          </w:p>
          <w:p w:rsidR="008702EB" w:rsidRPr="00431EB8" w:rsidRDefault="008702EB" w:rsidP="00002B7B">
            <w:pPr>
              <w:pStyle w:val="TableParagraph"/>
              <w:rPr>
                <w:b/>
                <w:sz w:val="24"/>
                <w:szCs w:val="24"/>
              </w:rPr>
            </w:pPr>
            <w:r w:rsidRPr="00431EB8">
              <w:rPr>
                <w:sz w:val="24"/>
                <w:szCs w:val="24"/>
              </w:rPr>
              <w:t>«Тамшылар» румын х.ә. (өңдеген Т. Попатенко)</w:t>
            </w:r>
          </w:p>
        </w:tc>
        <w:tc>
          <w:tcPr>
            <w:tcW w:w="2422"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pStyle w:val="TableParagraph"/>
              <w:rPr>
                <w:b/>
                <w:sz w:val="24"/>
                <w:szCs w:val="24"/>
              </w:rPr>
            </w:pPr>
            <w:r w:rsidRPr="00431EB8">
              <w:rPr>
                <w:b/>
                <w:sz w:val="24"/>
                <w:szCs w:val="24"/>
              </w:rPr>
              <w:t>Дене шынықтыру</w:t>
            </w:r>
          </w:p>
          <w:p w:rsidR="008702EB" w:rsidRPr="00431EB8" w:rsidRDefault="008702EB" w:rsidP="00002B7B">
            <w:pPr>
              <w:pStyle w:val="TableParagraph"/>
              <w:rPr>
                <w:b/>
                <w:sz w:val="24"/>
                <w:szCs w:val="24"/>
              </w:rPr>
            </w:pPr>
            <w:r w:rsidRPr="00431EB8">
              <w:rPr>
                <w:b/>
                <w:sz w:val="24"/>
                <w:szCs w:val="24"/>
              </w:rPr>
              <w:t xml:space="preserve">Міндеті:. </w:t>
            </w:r>
            <w:r w:rsidRPr="00431EB8">
              <w:rPr>
                <w:sz w:val="24"/>
                <w:szCs w:val="24"/>
              </w:rPr>
              <w:t>Допты жоғарыдан (алға және артқа) бір-біріне беру</w:t>
            </w:r>
          </w:p>
          <w:p w:rsidR="008702EB" w:rsidRPr="00431EB8" w:rsidRDefault="008702EB" w:rsidP="00002B7B">
            <w:pPr>
              <w:pStyle w:val="TableParagraph"/>
              <w:rPr>
                <w:sz w:val="24"/>
                <w:szCs w:val="24"/>
              </w:rPr>
            </w:pPr>
            <w:r w:rsidRPr="00431EB8">
              <w:rPr>
                <w:b/>
                <w:sz w:val="24"/>
                <w:szCs w:val="24"/>
              </w:rPr>
              <w:t xml:space="preserve">Мақсаты -   </w:t>
            </w:r>
            <w:r w:rsidRPr="00431EB8">
              <w:rPr>
                <w:sz w:val="24"/>
                <w:szCs w:val="24"/>
              </w:rPr>
              <w:t>Бала ағзасының кинестикалық (қимылды сезу) және кеңістіктік (ағзаның бөліктерін сезіну) факторларын, ұсақ моториканы қалыптастыру</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sz w:val="24"/>
                <w:szCs w:val="24"/>
              </w:rPr>
              <w:t>3.«Мың бұралып майысқан» – арқан төмендеген сайын, арқасын артқа шалқайтып тартылған арқаннан өтіп кетуде күш сынасады.</w:t>
            </w:r>
          </w:p>
          <w:p w:rsidR="008702EB" w:rsidRPr="00431EB8" w:rsidRDefault="008702EB" w:rsidP="00002B7B">
            <w:pPr>
              <w:pStyle w:val="TableParagraph"/>
              <w:rPr>
                <w:sz w:val="24"/>
                <w:szCs w:val="24"/>
              </w:rPr>
            </w:pPr>
            <w:r w:rsidRPr="00431EB8">
              <w:rPr>
                <w:sz w:val="24"/>
                <w:szCs w:val="24"/>
              </w:rPr>
              <w:t>Топтарға бөлініп, ең аласа бойы бар баламен өлшеп тартылған арқанның астынан өтеді.</w:t>
            </w:r>
          </w:p>
          <w:p w:rsidR="008702EB" w:rsidRPr="00431EB8" w:rsidRDefault="008702EB" w:rsidP="00002B7B">
            <w:pPr>
              <w:pStyle w:val="TableParagraph"/>
              <w:rPr>
                <w:sz w:val="24"/>
                <w:szCs w:val="24"/>
              </w:rPr>
            </w:pPr>
            <w:r w:rsidRPr="00431EB8">
              <w:rPr>
                <w:sz w:val="24"/>
                <w:szCs w:val="24"/>
              </w:rPr>
              <w:t>Тепе-теңдікті сақтап, артқа қарай тек қана арқанның тұсына келгенде қайырылып өтуге машықтанады.</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r w:rsidRPr="00431EB8">
              <w:rPr>
                <w:sz w:val="24"/>
                <w:szCs w:val="24"/>
              </w:rPr>
              <w:t>Қимыл-қозғалыс ойыны: «Арқаннан секіру»</w:t>
            </w:r>
          </w:p>
          <w:p w:rsidR="008702EB" w:rsidRPr="00431EB8" w:rsidRDefault="008702EB" w:rsidP="00002B7B">
            <w:pPr>
              <w:pStyle w:val="TableParagraph"/>
              <w:rPr>
                <w:sz w:val="24"/>
                <w:szCs w:val="24"/>
              </w:rPr>
            </w:pPr>
            <w:r w:rsidRPr="00431EB8">
              <w:rPr>
                <w:sz w:val="24"/>
                <w:szCs w:val="24"/>
              </w:rPr>
              <w:t>Ойыншылар шеңбер құрып тұрады. Шеңбердің ортасында бастаушы тұрып алып, арқанның бір ұшынан ұстап екінші ұшын жерге домалата отырып, айналдырады. Айналдыруды баяулап, тездетіп тұрады.</w:t>
            </w:r>
          </w:p>
          <w:p w:rsidR="008702EB" w:rsidRPr="00431EB8" w:rsidRDefault="008702EB" w:rsidP="00002B7B">
            <w:pPr>
              <w:pStyle w:val="TableParagraph"/>
              <w:rPr>
                <w:sz w:val="24"/>
                <w:szCs w:val="24"/>
              </w:rPr>
            </w:pPr>
            <w:r w:rsidRPr="00431EB8">
              <w:rPr>
                <w:sz w:val="24"/>
                <w:szCs w:val="24"/>
              </w:rPr>
              <w:t>Айналдырып тұрып, ойыншыларғы тигізуге тырысады. Ойыншылар аяғының дәл астына келген сәтте арқаннан секіріп, аяғын алып қашып үлгереді</w:t>
            </w:r>
          </w:p>
          <w:p w:rsidR="008702EB" w:rsidRPr="00431EB8" w:rsidRDefault="008702EB" w:rsidP="00002B7B">
            <w:pPr>
              <w:pStyle w:val="TableParagraph"/>
              <w:rPr>
                <w:sz w:val="24"/>
                <w:szCs w:val="24"/>
              </w:rPr>
            </w:pPr>
          </w:p>
          <w:p w:rsidR="008702EB" w:rsidRPr="00431EB8" w:rsidRDefault="008702EB" w:rsidP="00002B7B">
            <w:pPr>
              <w:pStyle w:val="TableParagraph"/>
              <w:rPr>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p>
          <w:p w:rsidR="008702EB" w:rsidRPr="00431EB8" w:rsidRDefault="008702EB" w:rsidP="00002B7B">
            <w:pPr>
              <w:pStyle w:val="TableParagraph"/>
              <w:rPr>
                <w:b/>
                <w:sz w:val="24"/>
                <w:szCs w:val="24"/>
              </w:rPr>
            </w:pPr>
            <w:r w:rsidRPr="00431EB8">
              <w:rPr>
                <w:b/>
                <w:sz w:val="24"/>
                <w:szCs w:val="24"/>
              </w:rPr>
              <w:t xml:space="preserve"> .</w:t>
            </w:r>
          </w:p>
          <w:p w:rsidR="008702EB" w:rsidRPr="00431EB8" w:rsidRDefault="008702EB" w:rsidP="00002B7B">
            <w:pPr>
              <w:pStyle w:val="TableParagraph"/>
              <w:rPr>
                <w:b/>
                <w:sz w:val="24"/>
                <w:szCs w:val="24"/>
              </w:rPr>
            </w:pPr>
          </w:p>
        </w:tc>
        <w:tc>
          <w:tcPr>
            <w:tcW w:w="2698" w:type="dxa"/>
            <w:gridSpan w:val="5"/>
            <w:vMerge w:val="restart"/>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Музыка</w:t>
            </w:r>
          </w:p>
          <w:p w:rsidR="008702EB" w:rsidRPr="00431EB8" w:rsidRDefault="008702EB" w:rsidP="008702EB">
            <w:pPr>
              <w:pStyle w:val="TableParagraph"/>
              <w:rPr>
                <w:b/>
                <w:sz w:val="24"/>
                <w:szCs w:val="24"/>
              </w:rPr>
            </w:pPr>
            <w:r w:rsidRPr="00431EB8">
              <w:rPr>
                <w:b/>
                <w:sz w:val="24"/>
                <w:szCs w:val="24"/>
              </w:rPr>
              <w:t xml:space="preserve"> Міндеті   -  </w:t>
            </w:r>
            <w:r w:rsidRPr="00431EB8">
              <w:rPr>
                <w:sz w:val="24"/>
                <w:szCs w:val="24"/>
              </w:rPr>
              <w:t>Динамикалық ерекшелікті көрсете отырып, эмоционалды түрде ән айту, тынысты дұрыс алу</w:t>
            </w:r>
          </w:p>
          <w:p w:rsidR="008702EB" w:rsidRPr="00431EB8" w:rsidRDefault="008702EB" w:rsidP="008702EB">
            <w:pPr>
              <w:pStyle w:val="TableParagraph"/>
              <w:rPr>
                <w:b/>
                <w:sz w:val="24"/>
                <w:szCs w:val="24"/>
              </w:rPr>
            </w:pPr>
            <w:r w:rsidRPr="00431EB8">
              <w:rPr>
                <w:b/>
                <w:sz w:val="24"/>
                <w:szCs w:val="24"/>
              </w:rPr>
              <w:t xml:space="preserve"> Мақсаты   </w:t>
            </w:r>
            <w:r w:rsidRPr="00431EB8">
              <w:rPr>
                <w:sz w:val="24"/>
                <w:szCs w:val="24"/>
              </w:rPr>
              <w:t>Дидактикалық ойындар арқылы балалардың есту қабілеттерін арттыру</w:t>
            </w:r>
            <w:r w:rsidRPr="00431EB8">
              <w:rPr>
                <w:b/>
                <w:sz w:val="24"/>
                <w:szCs w:val="24"/>
              </w:rPr>
              <w:t>.</w:t>
            </w:r>
          </w:p>
          <w:p w:rsidR="008702EB" w:rsidRPr="00431EB8" w:rsidRDefault="008702EB" w:rsidP="008702EB">
            <w:pPr>
              <w:pStyle w:val="TableParagraph"/>
              <w:rPr>
                <w:b/>
                <w:sz w:val="24"/>
                <w:szCs w:val="24"/>
              </w:rPr>
            </w:pPr>
          </w:p>
          <w:p w:rsidR="008702EB" w:rsidRPr="00431EB8" w:rsidRDefault="008702EB" w:rsidP="008702EB">
            <w:pPr>
              <w:pStyle w:val="TableParagraph"/>
              <w:rPr>
                <w:b/>
                <w:sz w:val="24"/>
                <w:szCs w:val="24"/>
              </w:rPr>
            </w:pPr>
            <w:r w:rsidRPr="00431EB8">
              <w:rPr>
                <w:b/>
                <w:sz w:val="24"/>
                <w:szCs w:val="24"/>
              </w:rPr>
              <w:t xml:space="preserve"> Музыка тыңдау:</w:t>
            </w:r>
          </w:p>
          <w:p w:rsidR="008702EB" w:rsidRPr="00431EB8" w:rsidRDefault="008702EB" w:rsidP="008702EB">
            <w:pPr>
              <w:pStyle w:val="TableParagraph"/>
              <w:rPr>
                <w:sz w:val="24"/>
                <w:szCs w:val="24"/>
              </w:rPr>
            </w:pPr>
            <w:r w:rsidRPr="00431EB8">
              <w:rPr>
                <w:sz w:val="24"/>
                <w:szCs w:val="24"/>
              </w:rPr>
              <w:t>«Айды әперші, апатай» (Е. Өміров)</w:t>
            </w:r>
          </w:p>
          <w:p w:rsidR="008702EB" w:rsidRPr="00431EB8" w:rsidRDefault="008702EB" w:rsidP="008702EB">
            <w:pPr>
              <w:pStyle w:val="TableParagraph"/>
              <w:rPr>
                <w:sz w:val="24"/>
                <w:szCs w:val="24"/>
              </w:rPr>
            </w:pPr>
            <w:r w:rsidRPr="00431EB8">
              <w:rPr>
                <w:sz w:val="24"/>
                <w:szCs w:val="24"/>
              </w:rPr>
              <w:t>Ән айту: «Ғарышкер боламыз»</w:t>
            </w:r>
          </w:p>
          <w:p w:rsidR="008702EB" w:rsidRPr="00431EB8" w:rsidRDefault="008702EB" w:rsidP="008702EB">
            <w:pPr>
              <w:pStyle w:val="TableParagraph"/>
              <w:rPr>
                <w:sz w:val="24"/>
                <w:szCs w:val="24"/>
              </w:rPr>
            </w:pPr>
            <w:r w:rsidRPr="00431EB8">
              <w:rPr>
                <w:sz w:val="24"/>
                <w:szCs w:val="24"/>
              </w:rPr>
              <w:t>(Ш. Мұхамеджанов)</w:t>
            </w:r>
          </w:p>
          <w:p w:rsidR="008702EB" w:rsidRPr="00431EB8" w:rsidRDefault="008702EB" w:rsidP="008702EB">
            <w:pPr>
              <w:pStyle w:val="TableParagraph"/>
              <w:rPr>
                <w:sz w:val="24"/>
                <w:szCs w:val="24"/>
              </w:rPr>
            </w:pPr>
            <w:r w:rsidRPr="00431EB8">
              <w:rPr>
                <w:sz w:val="24"/>
                <w:szCs w:val="24"/>
              </w:rPr>
              <w:t>«Қайырлы таң» (Е. Өміров)</w:t>
            </w:r>
          </w:p>
          <w:p w:rsidR="008702EB" w:rsidRPr="00431EB8" w:rsidRDefault="008702EB" w:rsidP="008702EB">
            <w:pPr>
              <w:pStyle w:val="TableParagraph"/>
              <w:rPr>
                <w:sz w:val="24"/>
                <w:szCs w:val="24"/>
              </w:rPr>
            </w:pPr>
            <w:r w:rsidRPr="00431EB8">
              <w:rPr>
                <w:sz w:val="24"/>
                <w:szCs w:val="24"/>
              </w:rPr>
              <w:t>Музыкалық-ырғақтық қимылдар:</w:t>
            </w:r>
          </w:p>
          <w:p w:rsidR="008702EB" w:rsidRPr="00431EB8" w:rsidRDefault="008702EB" w:rsidP="008702EB">
            <w:pPr>
              <w:pStyle w:val="TableParagraph"/>
              <w:rPr>
                <w:sz w:val="24"/>
                <w:szCs w:val="24"/>
              </w:rPr>
            </w:pPr>
            <w:r w:rsidRPr="00431EB8">
              <w:rPr>
                <w:sz w:val="24"/>
                <w:szCs w:val="24"/>
              </w:rPr>
              <w:t>«Көңілді би» (И. Штраус)</w:t>
            </w:r>
          </w:p>
          <w:p w:rsidR="008702EB" w:rsidRPr="00431EB8" w:rsidRDefault="008702EB" w:rsidP="008702EB">
            <w:pPr>
              <w:pStyle w:val="TableParagraph"/>
              <w:rPr>
                <w:sz w:val="24"/>
                <w:szCs w:val="24"/>
              </w:rPr>
            </w:pPr>
            <w:r w:rsidRPr="00431EB8">
              <w:rPr>
                <w:sz w:val="24"/>
                <w:szCs w:val="24"/>
              </w:rPr>
              <w:t>Би шығармашылығы:</w:t>
            </w:r>
          </w:p>
          <w:p w:rsidR="008702EB" w:rsidRPr="00431EB8" w:rsidRDefault="008702EB" w:rsidP="008702EB">
            <w:pPr>
              <w:pStyle w:val="TableParagraph"/>
              <w:rPr>
                <w:sz w:val="24"/>
                <w:szCs w:val="24"/>
              </w:rPr>
            </w:pPr>
            <w:r w:rsidRPr="00431EB8">
              <w:rPr>
                <w:sz w:val="24"/>
                <w:szCs w:val="24"/>
              </w:rPr>
              <w:t>Өз беттерінше би ойлап шығару.</w:t>
            </w:r>
          </w:p>
          <w:p w:rsidR="008702EB" w:rsidRPr="00431EB8" w:rsidRDefault="008702EB" w:rsidP="008702EB">
            <w:pPr>
              <w:pStyle w:val="TableParagraph"/>
              <w:rPr>
                <w:sz w:val="24"/>
                <w:szCs w:val="24"/>
              </w:rPr>
            </w:pPr>
            <w:r w:rsidRPr="00431EB8">
              <w:rPr>
                <w:sz w:val="24"/>
                <w:szCs w:val="24"/>
              </w:rPr>
              <w:t>Ойындар, хороводтар:</w:t>
            </w:r>
          </w:p>
          <w:p w:rsidR="008702EB" w:rsidRPr="00431EB8" w:rsidRDefault="008702EB" w:rsidP="008702EB">
            <w:pPr>
              <w:pStyle w:val="TableParagraph"/>
              <w:rPr>
                <w:sz w:val="24"/>
                <w:szCs w:val="24"/>
              </w:rPr>
            </w:pPr>
            <w:r w:rsidRPr="00431EB8">
              <w:rPr>
                <w:sz w:val="24"/>
                <w:szCs w:val="24"/>
              </w:rPr>
              <w:t>«Қанша дыбыс» ойыны (Дидактикалық ойындар жинағынан) Музыкалық аспапта ойнау:</w:t>
            </w:r>
          </w:p>
          <w:p w:rsidR="008702EB" w:rsidRPr="00431EB8" w:rsidRDefault="008702EB" w:rsidP="008702EB">
            <w:pPr>
              <w:pStyle w:val="TableParagraph"/>
              <w:rPr>
                <w:sz w:val="24"/>
                <w:szCs w:val="24"/>
              </w:rPr>
            </w:pPr>
            <w:r w:rsidRPr="00431EB8">
              <w:rPr>
                <w:sz w:val="24"/>
                <w:szCs w:val="24"/>
              </w:rPr>
              <w:t>«Тамшылар» румын х.ә. (өңдеген Т. Попатенко)</w:t>
            </w:r>
          </w:p>
          <w:p w:rsidR="008702EB" w:rsidRPr="00431EB8" w:rsidRDefault="008702EB" w:rsidP="008702EB">
            <w:pPr>
              <w:pStyle w:val="TableParagraph"/>
              <w:rPr>
                <w:b/>
                <w:sz w:val="24"/>
                <w:szCs w:val="24"/>
              </w:rPr>
            </w:pPr>
          </w:p>
        </w:tc>
        <w:tc>
          <w:tcPr>
            <w:tcW w:w="2125" w:type="dxa"/>
            <w:vMerge w:val="restart"/>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8702EB">
            <w:pPr>
              <w:pStyle w:val="TableParagraph"/>
              <w:rPr>
                <w:b/>
                <w:sz w:val="24"/>
                <w:szCs w:val="24"/>
              </w:rPr>
            </w:pPr>
            <w:r w:rsidRPr="00431EB8">
              <w:rPr>
                <w:b/>
                <w:sz w:val="24"/>
                <w:szCs w:val="24"/>
              </w:rPr>
              <w:t>Дене шынықтыру</w:t>
            </w:r>
          </w:p>
          <w:p w:rsidR="008702EB" w:rsidRPr="00431EB8" w:rsidRDefault="008702EB" w:rsidP="008702EB">
            <w:pPr>
              <w:pStyle w:val="TableParagraph"/>
              <w:rPr>
                <w:b/>
                <w:sz w:val="24"/>
                <w:szCs w:val="24"/>
              </w:rPr>
            </w:pPr>
            <w:r w:rsidRPr="00431EB8">
              <w:rPr>
                <w:b/>
                <w:sz w:val="24"/>
                <w:szCs w:val="24"/>
              </w:rPr>
              <w:t xml:space="preserve">Міндеті: </w:t>
            </w:r>
            <w:r w:rsidRPr="00431EB8">
              <w:rPr>
                <w:sz w:val="24"/>
                <w:szCs w:val="24"/>
              </w:rPr>
              <w:t>-  Гимнастикалық қабырғаға қарап тұрып, белінің тұсындағы тақтайшаны ұстап, алға еңкею</w:t>
            </w:r>
          </w:p>
          <w:p w:rsidR="008702EB" w:rsidRPr="00431EB8" w:rsidRDefault="008702EB" w:rsidP="008702EB">
            <w:pPr>
              <w:pStyle w:val="TableParagraph"/>
              <w:rPr>
                <w:b/>
                <w:sz w:val="24"/>
                <w:szCs w:val="24"/>
              </w:rPr>
            </w:pPr>
            <w:r w:rsidRPr="00431EB8">
              <w:rPr>
                <w:b/>
                <w:sz w:val="24"/>
                <w:szCs w:val="24"/>
              </w:rPr>
              <w:t xml:space="preserve">Мақсаты  </w:t>
            </w:r>
            <w:r w:rsidRPr="00431EB8">
              <w:rPr>
                <w:sz w:val="24"/>
                <w:szCs w:val="24"/>
              </w:rPr>
              <w:t>Допты себетке дұрыс лақтыруға, бастапқы қалыпқа тұруға, аяқты жазып барып доп лақтыруға дағдыландыру</w:t>
            </w:r>
          </w:p>
          <w:p w:rsidR="008702EB" w:rsidRPr="00431EB8" w:rsidRDefault="008702EB" w:rsidP="008702EB">
            <w:pPr>
              <w:pStyle w:val="TableParagraph"/>
              <w:rPr>
                <w:b/>
                <w:sz w:val="24"/>
                <w:szCs w:val="24"/>
              </w:rPr>
            </w:pPr>
          </w:p>
          <w:p w:rsidR="008702EB" w:rsidRPr="00431EB8" w:rsidRDefault="008702EB" w:rsidP="008702EB">
            <w:pPr>
              <w:pStyle w:val="TableParagraph"/>
              <w:rPr>
                <w:sz w:val="24"/>
                <w:szCs w:val="24"/>
              </w:rPr>
            </w:pPr>
            <w:r w:rsidRPr="00431EB8">
              <w:rPr>
                <w:sz w:val="24"/>
                <w:szCs w:val="24"/>
              </w:rPr>
              <w:t>Себетке доп лақтыру.</w:t>
            </w:r>
          </w:p>
          <w:p w:rsidR="008702EB" w:rsidRPr="00431EB8" w:rsidRDefault="008702EB" w:rsidP="008702EB">
            <w:pPr>
              <w:pStyle w:val="TableParagraph"/>
              <w:rPr>
                <w:sz w:val="24"/>
                <w:szCs w:val="24"/>
              </w:rPr>
            </w:pPr>
            <w:r w:rsidRPr="00431EB8">
              <w:rPr>
                <w:sz w:val="24"/>
                <w:szCs w:val="24"/>
              </w:rPr>
              <w:t>Допты кеуде тұсында ұстап, төменнен доға сызады. Саусақтары жазылып, сермейді.</w:t>
            </w:r>
          </w:p>
          <w:p w:rsidR="008702EB" w:rsidRPr="00431EB8" w:rsidRDefault="008702EB" w:rsidP="008702EB">
            <w:pPr>
              <w:pStyle w:val="TableParagraph"/>
              <w:rPr>
                <w:sz w:val="24"/>
                <w:szCs w:val="24"/>
              </w:rPr>
            </w:pPr>
            <w:r w:rsidRPr="00431EB8">
              <w:rPr>
                <w:sz w:val="24"/>
                <w:szCs w:val="24"/>
              </w:rPr>
              <w:t>Баскетбол қалқанынан 2 метр қашықтықта тізбектерге тұрады. Бастапқы қалыпқа</w:t>
            </w:r>
          </w:p>
          <w:p w:rsidR="008702EB" w:rsidRPr="00431EB8" w:rsidRDefault="008702EB" w:rsidP="008702EB">
            <w:pPr>
              <w:pStyle w:val="TableParagraph"/>
              <w:rPr>
                <w:sz w:val="24"/>
                <w:szCs w:val="24"/>
              </w:rPr>
            </w:pPr>
            <w:r w:rsidRPr="00431EB8">
              <w:rPr>
                <w:sz w:val="24"/>
                <w:szCs w:val="24"/>
              </w:rPr>
              <w:t>дұрыстап тұрады. Аяқтарын тізеден аздап бүгеді. Аяқтарын иық деңгейіне қойып, бір аяғын аздап алдыға шығарады.</w:t>
            </w:r>
          </w:p>
          <w:p w:rsidR="008702EB" w:rsidRPr="00431EB8" w:rsidRDefault="008702EB" w:rsidP="008702EB">
            <w:pPr>
              <w:pStyle w:val="TableParagraph"/>
              <w:rPr>
                <w:sz w:val="24"/>
                <w:szCs w:val="24"/>
              </w:rPr>
            </w:pPr>
            <w:r w:rsidRPr="00431EB8">
              <w:rPr>
                <w:sz w:val="24"/>
                <w:szCs w:val="24"/>
              </w:rPr>
              <w:t>Денесі алдыға итеріліп, бар салмақ екі аяққа бөлінеді.</w:t>
            </w:r>
          </w:p>
          <w:p w:rsidR="008702EB" w:rsidRPr="00431EB8" w:rsidRDefault="008702EB" w:rsidP="008702EB">
            <w:pPr>
              <w:pStyle w:val="TableParagraph"/>
              <w:rPr>
                <w:sz w:val="24"/>
                <w:szCs w:val="24"/>
              </w:rPr>
            </w:pPr>
            <w:r w:rsidRPr="00431EB8">
              <w:rPr>
                <w:sz w:val="24"/>
                <w:szCs w:val="24"/>
              </w:rPr>
              <w:t>Қолдар шынтақтан аздап бүгіліп, кеуденің тұсында тұруы керек.</w:t>
            </w:r>
          </w:p>
          <w:p w:rsidR="008702EB" w:rsidRPr="00431EB8" w:rsidRDefault="008702EB" w:rsidP="008702EB">
            <w:pPr>
              <w:pStyle w:val="TableParagraph"/>
              <w:rPr>
                <w:b/>
                <w:sz w:val="24"/>
                <w:szCs w:val="24"/>
              </w:rPr>
            </w:pPr>
            <w:r w:rsidRPr="00431EB8">
              <w:rPr>
                <w:sz w:val="24"/>
                <w:szCs w:val="24"/>
              </w:rPr>
              <w:t>Допты бір орында тұрып, екі қолмен кеудеден себетке лақтырады.</w:t>
            </w:r>
          </w:p>
        </w:tc>
      </w:tr>
      <w:tr w:rsidR="008702EB" w:rsidRPr="00BF6CF8" w:rsidTr="00002B7B">
        <w:trPr>
          <w:trHeight w:val="80"/>
        </w:trPr>
        <w:tc>
          <w:tcPr>
            <w:tcW w:w="2506" w:type="dxa"/>
            <w:gridSpan w:val="2"/>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581" w:type="dxa"/>
            <w:gridSpan w:val="5"/>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836" w:type="dxa"/>
            <w:gridSpan w:val="7"/>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422" w:type="dxa"/>
            <w:gridSpan w:val="4"/>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698" w:type="dxa"/>
            <w:gridSpan w:val="5"/>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c>
          <w:tcPr>
            <w:tcW w:w="2125" w:type="dxa"/>
            <w:vMerge/>
            <w:tcBorders>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lang w:val="kk-KZ"/>
              </w:rPr>
            </w:pPr>
          </w:p>
        </w:tc>
      </w:tr>
      <w:tr w:rsidR="008702EB" w:rsidRPr="00431EB8" w:rsidTr="00002B7B">
        <w:trPr>
          <w:trHeight w:val="276"/>
        </w:trPr>
        <w:tc>
          <w:tcPr>
            <w:tcW w:w="2506" w:type="dxa"/>
            <w:gridSpan w:val="2"/>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Серуенгедайындық</w:t>
            </w:r>
          </w:p>
        </w:tc>
        <w:tc>
          <w:tcPr>
            <w:tcW w:w="2581" w:type="dxa"/>
            <w:gridSpan w:val="5"/>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sz w:val="24"/>
                <w:szCs w:val="24"/>
              </w:rPr>
            </w:pPr>
            <w:r w:rsidRPr="00431EB8">
              <w:rPr>
                <w:rFonts w:ascii="Times New Roman" w:hAnsi="Times New Roman" w:cs="Times New Roman"/>
                <w:sz w:val="24"/>
                <w:szCs w:val="24"/>
              </w:rPr>
              <w:t>Киімдердіреттіліктісақтапдұрыскиінугеүйрету.</w:t>
            </w:r>
          </w:p>
        </w:tc>
        <w:tc>
          <w:tcPr>
            <w:tcW w:w="2836" w:type="dxa"/>
            <w:gridSpan w:val="7"/>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422" w:type="dxa"/>
            <w:gridSpan w:val="4"/>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698" w:type="dxa"/>
            <w:gridSpan w:val="5"/>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b/>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125" w:type="dxa"/>
            <w:tcBorders>
              <w:top w:val="single" w:sz="4" w:space="0" w:color="auto"/>
              <w:left w:val="single" w:sz="4" w:space="0" w:color="auto"/>
              <w:bottom w:val="nil"/>
              <w:right w:val="single" w:sz="4" w:space="0" w:color="auto"/>
            </w:tcBorders>
            <w:shd w:val="clear" w:color="auto" w:fill="auto"/>
          </w:tcPr>
          <w:p w:rsidR="008702EB" w:rsidRPr="00431EB8" w:rsidRDefault="008702EB"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r>
      <w:tr w:rsidR="008702EB" w:rsidRPr="00431EB8" w:rsidTr="00002B7B">
        <w:trPr>
          <w:trHeight w:val="89"/>
        </w:trPr>
        <w:tc>
          <w:tcPr>
            <w:tcW w:w="2506" w:type="dxa"/>
            <w:gridSpan w:val="2"/>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581" w:type="dxa"/>
            <w:gridSpan w:val="5"/>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836" w:type="dxa"/>
            <w:gridSpan w:val="7"/>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422" w:type="dxa"/>
            <w:gridSpan w:val="4"/>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698" w:type="dxa"/>
            <w:gridSpan w:val="5"/>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c>
          <w:tcPr>
            <w:tcW w:w="2125" w:type="dxa"/>
            <w:tcBorders>
              <w:top w:val="nil"/>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sz w:val="24"/>
                <w:szCs w:val="24"/>
                <w:lang w:val="kk-KZ"/>
              </w:rPr>
            </w:pPr>
          </w:p>
        </w:tc>
      </w:tr>
      <w:tr w:rsidR="008702EB" w:rsidRPr="00BF6CF8" w:rsidTr="00002B7B">
        <w:trPr>
          <w:trHeight w:val="633"/>
        </w:trPr>
        <w:tc>
          <w:tcPr>
            <w:tcW w:w="2539"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lang w:val="en-US"/>
              </w:rPr>
            </w:pPr>
            <w:r w:rsidRPr="00431EB8">
              <w:rPr>
                <w:rFonts w:ascii="Times New Roman" w:hAnsi="Times New Roman" w:cs="Times New Roman"/>
                <w:b/>
                <w:sz w:val="24"/>
                <w:szCs w:val="24"/>
              </w:rPr>
              <w:t>Серуен</w:t>
            </w:r>
          </w:p>
          <w:p w:rsidR="008702EB" w:rsidRPr="00431EB8" w:rsidRDefault="008702EB" w:rsidP="00002B7B">
            <w:pPr>
              <w:rPr>
                <w:rFonts w:ascii="Times New Roman" w:hAnsi="Times New Roman" w:cs="Times New Roman"/>
                <w:b/>
                <w:sz w:val="24"/>
                <w:szCs w:val="24"/>
                <w:lang w:val="en-US"/>
              </w:rPr>
            </w:pPr>
          </w:p>
          <w:p w:rsidR="008702EB" w:rsidRPr="00431EB8" w:rsidRDefault="008702EB" w:rsidP="00002B7B">
            <w:pPr>
              <w:rPr>
                <w:rFonts w:ascii="Times New Roman" w:hAnsi="Times New Roman" w:cs="Times New Roman"/>
                <w:b/>
                <w:sz w:val="24"/>
                <w:szCs w:val="24"/>
                <w:lang w:val="en-US"/>
              </w:rPr>
            </w:pPr>
          </w:p>
        </w:tc>
        <w:tc>
          <w:tcPr>
            <w:tcW w:w="2554" w:type="dxa"/>
            <w:gridSpan w:val="5"/>
            <w:tcBorders>
              <w:top w:val="single" w:sz="4" w:space="0" w:color="000000"/>
              <w:left w:val="single" w:sz="4" w:space="0" w:color="000000"/>
              <w:bottom w:val="single" w:sz="4" w:space="0" w:color="auto"/>
              <w:right w:val="single" w:sz="4" w:space="0" w:color="auto"/>
            </w:tcBorders>
            <w:shd w:val="clear" w:color="auto" w:fill="FFFFFF"/>
          </w:tcPr>
          <w:p w:rsidR="008702EB" w:rsidRPr="00431EB8" w:rsidRDefault="008702EB"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Сәуір</w:t>
            </w:r>
          </w:p>
          <w:p w:rsidR="008702EB" w:rsidRPr="00431EB8" w:rsidRDefault="008702EB"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Серуен-Бақылау  №13</w:t>
            </w:r>
          </w:p>
          <w:p w:rsidR="008702EB" w:rsidRPr="00431EB8" w:rsidRDefault="008702EB" w:rsidP="00002B7B">
            <w:pPr>
              <w:pStyle w:val="Style70"/>
              <w:widowControl/>
              <w:jc w:val="left"/>
              <w:rPr>
                <w:rStyle w:val="FontStyle93"/>
                <w:rFonts w:ascii="Times New Roman" w:hAnsi="Times New Roman" w:cs="Times New Roman"/>
                <w:sz w:val="24"/>
                <w:szCs w:val="24"/>
                <w:lang w:val="kk-KZ"/>
              </w:rPr>
            </w:pPr>
            <w:r w:rsidRPr="00431EB8">
              <w:rPr>
                <w:rStyle w:val="FontStyle119"/>
                <w:rFonts w:ascii="Times New Roman" w:hAnsi="Times New Roman"/>
                <w:b/>
                <w:lang w:val="kk-KZ"/>
              </w:rPr>
              <w:t>Бақылау: Бұлттарды бақылау</w:t>
            </w:r>
          </w:p>
          <w:p w:rsidR="008702EB" w:rsidRPr="00431EB8" w:rsidRDefault="008702EB" w:rsidP="00002B7B">
            <w:pPr>
              <w:pStyle w:val="Style17"/>
              <w:widowControl/>
              <w:spacing w:line="240" w:lineRule="auto"/>
              <w:ind w:firstLine="0"/>
              <w:jc w:val="left"/>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 әлемді жалпы түсінудің негізі ретінде жер мен аспанды біртұтас деп ұғынуды қалыптастыруды жалғастыру</w:t>
            </w:r>
          </w:p>
          <w:p w:rsidR="008702EB" w:rsidRPr="00431EB8" w:rsidRDefault="008702EB" w:rsidP="00002B7B">
            <w:pPr>
              <w:pStyle w:val="Style17"/>
              <w:widowControl/>
              <w:spacing w:line="240" w:lineRule="auto"/>
              <w:ind w:firstLine="0"/>
              <w:jc w:val="left"/>
              <w:rPr>
                <w:rStyle w:val="FontStyle119"/>
                <w:rFonts w:ascii="Times New Roman" w:hAnsi="Times New Roman"/>
                <w:b/>
                <w:lang w:val="kk-KZ"/>
              </w:rPr>
            </w:pPr>
            <w:r w:rsidRPr="00431EB8">
              <w:rPr>
                <w:rStyle w:val="FontStyle119"/>
                <w:rFonts w:ascii="Times New Roman" w:hAnsi="Times New Roman"/>
                <w:b/>
                <w:lang w:val="kk-KZ"/>
              </w:rPr>
              <w:t>Бақылау барысы</w:t>
            </w:r>
          </w:p>
          <w:p w:rsidR="008702EB" w:rsidRPr="00431EB8" w:rsidRDefault="008702EB"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Көркем сөз «Бұлт» </w:t>
            </w:r>
          </w:p>
          <w:p w:rsidR="008702EB" w:rsidRPr="00431EB8" w:rsidRDefault="008702EB"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Ә. Ақыпбекұлы</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Бұлттың қайда тұрағы,</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Біле алмадым мұны әлі.</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Білерім көк аспанның</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Бұлт көшпелі бұлағы.</w:t>
            </w:r>
          </w:p>
          <w:p w:rsidR="008702EB" w:rsidRPr="00431EB8" w:rsidRDefault="008702EB"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Тәрбиеші балаларға сұрақ береді.</w:t>
            </w:r>
          </w:p>
          <w:p w:rsidR="008702EB" w:rsidRPr="00431EB8" w:rsidRDefault="008702EB" w:rsidP="00F31CF4">
            <w:pPr>
              <w:pStyle w:val="Style79"/>
              <w:widowControl/>
              <w:numPr>
                <w:ilvl w:val="0"/>
                <w:numId w:val="3"/>
              </w:numPr>
              <w:tabs>
                <w:tab w:val="left" w:pos="394"/>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Аспанға қараңдар, не көріп тұрсыңдар?</w:t>
            </w:r>
          </w:p>
          <w:p w:rsidR="008702EB" w:rsidRPr="00431EB8" w:rsidRDefault="008702EB" w:rsidP="00F31CF4">
            <w:pPr>
              <w:pStyle w:val="Style79"/>
              <w:widowControl/>
              <w:numPr>
                <w:ilvl w:val="0"/>
                <w:numId w:val="3"/>
              </w:numPr>
              <w:tabs>
                <w:tab w:val="left" w:pos="394"/>
              </w:tabs>
              <w:spacing w:line="240" w:lineRule="auto"/>
              <w:jc w:val="left"/>
              <w:rPr>
                <w:rStyle w:val="FontStyle119"/>
                <w:rFonts w:ascii="Times New Roman" w:hAnsi="Times New Roman"/>
              </w:rPr>
            </w:pPr>
            <w:r w:rsidRPr="00431EB8">
              <w:rPr>
                <w:rStyle w:val="FontStyle119"/>
                <w:rFonts w:ascii="Times New Roman" w:hAnsi="Times New Roman"/>
                <w:lang w:val="kk-KZ"/>
              </w:rPr>
              <w:t>Бүгінгі бұлттар қандай</w:t>
            </w:r>
            <w:r w:rsidRPr="00431EB8">
              <w:rPr>
                <w:rStyle w:val="FontStyle119"/>
                <w:rFonts w:ascii="Times New Roman" w:hAnsi="Times New Roman"/>
              </w:rPr>
              <w:t>?</w:t>
            </w:r>
          </w:p>
          <w:p w:rsidR="008702EB" w:rsidRPr="00431EB8" w:rsidRDefault="008702EB" w:rsidP="00F31CF4">
            <w:pPr>
              <w:pStyle w:val="Style79"/>
              <w:widowControl/>
              <w:numPr>
                <w:ilvl w:val="0"/>
                <w:numId w:val="3"/>
              </w:numPr>
              <w:tabs>
                <w:tab w:val="left" w:pos="394"/>
              </w:tabs>
              <w:spacing w:line="240" w:lineRule="auto"/>
              <w:jc w:val="left"/>
              <w:rPr>
                <w:rStyle w:val="FontStyle119"/>
                <w:rFonts w:ascii="Times New Roman" w:hAnsi="Times New Roman"/>
              </w:rPr>
            </w:pPr>
            <w:r w:rsidRPr="00431EB8">
              <w:rPr>
                <w:rStyle w:val="FontStyle119"/>
                <w:rFonts w:ascii="Times New Roman" w:hAnsi="Times New Roman"/>
                <w:lang w:val="kk-KZ"/>
              </w:rPr>
              <w:t>Қалай ойлайсыңдар, бүгін қар немесе жаңбыр жауады ма</w:t>
            </w:r>
            <w:r w:rsidRPr="00431EB8">
              <w:rPr>
                <w:rStyle w:val="FontStyle119"/>
                <w:rFonts w:ascii="Times New Roman" w:hAnsi="Times New Roman"/>
              </w:rPr>
              <w:t>?</w:t>
            </w:r>
          </w:p>
          <w:p w:rsidR="008702EB" w:rsidRPr="00431EB8" w:rsidRDefault="008702EB" w:rsidP="00F31CF4">
            <w:pPr>
              <w:pStyle w:val="Style79"/>
              <w:widowControl/>
              <w:numPr>
                <w:ilvl w:val="0"/>
                <w:numId w:val="3"/>
              </w:numPr>
              <w:tabs>
                <w:tab w:val="left" w:pos="394"/>
              </w:tabs>
              <w:spacing w:line="240" w:lineRule="auto"/>
              <w:jc w:val="left"/>
              <w:rPr>
                <w:rStyle w:val="FontStyle119"/>
                <w:rFonts w:ascii="Times New Roman" w:hAnsi="Times New Roman"/>
              </w:rPr>
            </w:pPr>
            <w:r w:rsidRPr="00431EB8">
              <w:rPr>
                <w:rStyle w:val="FontStyle119"/>
                <w:rFonts w:ascii="Times New Roman" w:hAnsi="Times New Roman"/>
                <w:lang w:val="kk-KZ"/>
              </w:rPr>
              <w:t>Бұлт қай бағытқа жүзіп барады</w:t>
            </w:r>
            <w:r w:rsidRPr="00431EB8">
              <w:rPr>
                <w:rStyle w:val="FontStyle119"/>
                <w:rFonts w:ascii="Times New Roman" w:hAnsi="Times New Roman"/>
              </w:rPr>
              <w:t xml:space="preserve">? </w:t>
            </w:r>
          </w:p>
          <w:p w:rsidR="008702EB" w:rsidRPr="00431EB8" w:rsidRDefault="008702EB" w:rsidP="00002B7B">
            <w:pPr>
              <w:pStyle w:val="Style79"/>
              <w:widowControl/>
              <w:tabs>
                <w:tab w:val="left" w:pos="394"/>
              </w:tabs>
              <w:spacing w:line="240" w:lineRule="auto"/>
              <w:jc w:val="left"/>
              <w:rPr>
                <w:rStyle w:val="FontStyle119"/>
                <w:rFonts w:ascii="Times New Roman" w:hAnsi="Times New Roman"/>
              </w:rPr>
            </w:pPr>
          </w:p>
          <w:p w:rsidR="008702EB" w:rsidRPr="00431EB8" w:rsidRDefault="008702EB" w:rsidP="00002B7B">
            <w:pPr>
              <w:pStyle w:val="Style79"/>
              <w:widowControl/>
              <w:tabs>
                <w:tab w:val="left" w:pos="394"/>
              </w:tabs>
              <w:spacing w:line="240" w:lineRule="auto"/>
              <w:jc w:val="left"/>
              <w:rPr>
                <w:rStyle w:val="FontStyle119"/>
                <w:rFonts w:ascii="Times New Roman" w:hAnsi="Times New Roman"/>
                <w:b/>
                <w:lang w:val="kk-KZ"/>
              </w:rPr>
            </w:pPr>
            <w:r w:rsidRPr="00431EB8">
              <w:rPr>
                <w:rStyle w:val="FontStyle119"/>
                <w:rFonts w:ascii="Times New Roman" w:hAnsi="Times New Roman"/>
                <w:b/>
                <w:lang w:val="kk-KZ"/>
              </w:rPr>
              <w:t>Еңбек</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Бүлдіршіндердің  алаңындағы сырғанақ құрылысының орнын тазалауға көмектесу</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w:t>
            </w:r>
            <w:r w:rsidRPr="00431EB8">
              <w:rPr>
                <w:rStyle w:val="FontStyle119"/>
                <w:rFonts w:ascii="Times New Roman" w:hAnsi="Times New Roman"/>
                <w:lang w:val="kk-KZ"/>
              </w:rPr>
              <w:t>бірлесіп жұмыс істеуді, жасалған жұмыстан рахат алуды үйрету. Кішкентайларға көмектесуге дайын болуға тәрбиелеу.</w:t>
            </w:r>
          </w:p>
          <w:p w:rsidR="008702EB" w:rsidRPr="00431EB8" w:rsidRDefault="008702EB" w:rsidP="00002B7B">
            <w:pPr>
              <w:rPr>
                <w:rFonts w:ascii="Times New Roman" w:hAnsi="Times New Roman" w:cs="Times New Roman"/>
                <w:sz w:val="24"/>
                <w:szCs w:val="24"/>
                <w:lang w:val="kk-KZ"/>
              </w:rPr>
            </w:pPr>
          </w:p>
        </w:tc>
        <w:tc>
          <w:tcPr>
            <w:tcW w:w="2830" w:type="dxa"/>
            <w:gridSpan w:val="6"/>
            <w:tcBorders>
              <w:top w:val="single" w:sz="4" w:space="0" w:color="000000"/>
              <w:left w:val="single" w:sz="4" w:space="0" w:color="auto"/>
              <w:bottom w:val="single" w:sz="4" w:space="0" w:color="auto"/>
              <w:right w:val="single" w:sz="4" w:space="0" w:color="auto"/>
            </w:tcBorders>
            <w:shd w:val="clear" w:color="auto" w:fill="FFFFFF"/>
          </w:tcPr>
          <w:p w:rsidR="008702EB" w:rsidRPr="00431EB8" w:rsidRDefault="008702EB"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Сәуір</w:t>
            </w:r>
          </w:p>
          <w:p w:rsidR="008702EB" w:rsidRPr="00431EB8" w:rsidRDefault="008702EB" w:rsidP="00002B7B">
            <w:pPr>
              <w:pStyle w:val="Style23"/>
              <w:widowControl/>
              <w:spacing w:line="240" w:lineRule="auto"/>
              <w:rPr>
                <w:rStyle w:val="FontStyle119"/>
                <w:rFonts w:ascii="Times New Roman" w:hAnsi="Times New Roman"/>
                <w:lang w:val="kk-KZ"/>
              </w:rPr>
            </w:pPr>
            <w:r w:rsidRPr="00431EB8">
              <w:rPr>
                <w:rStyle w:val="FontStyle119"/>
                <w:rFonts w:ascii="Times New Roman" w:hAnsi="Times New Roman"/>
                <w:b/>
                <w:lang w:val="kk-KZ"/>
              </w:rPr>
              <w:t>Серуен-Бақылау  №14</w:t>
            </w:r>
          </w:p>
          <w:p w:rsidR="008702EB" w:rsidRPr="00431EB8" w:rsidRDefault="008702EB" w:rsidP="00002B7B">
            <w:pPr>
              <w:pStyle w:val="Style70"/>
              <w:widowControl/>
              <w:jc w:val="left"/>
              <w:rPr>
                <w:rStyle w:val="FontStyle119"/>
                <w:rFonts w:ascii="Times New Roman" w:hAnsi="Times New Roman"/>
                <w:b/>
                <w:lang w:val="kk-KZ"/>
              </w:rPr>
            </w:pPr>
            <w:r w:rsidRPr="00431EB8">
              <w:rPr>
                <w:rStyle w:val="FontStyle119"/>
                <w:rFonts w:ascii="Times New Roman" w:hAnsi="Times New Roman"/>
                <w:b/>
                <w:lang w:val="kk-KZ"/>
              </w:rPr>
              <w:t>Бақылау: Күнді бақылау</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 күн энергиясының адамдар, өсімдіктер және жануарлар өміріне  әсері туралы білімдерін бекіту.  </w:t>
            </w:r>
          </w:p>
          <w:p w:rsidR="008702EB" w:rsidRPr="00431EB8" w:rsidRDefault="008702EB"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lang w:val="kk-KZ"/>
              </w:rPr>
              <w:t>Бақылау барысы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жұмбақтар жасырады: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Үлкен алтын табақтан,</w:t>
            </w:r>
          </w:p>
          <w:p w:rsidR="008702EB" w:rsidRPr="00431EB8" w:rsidRDefault="008702EB" w:rsidP="00002B7B">
            <w:pPr>
              <w:pStyle w:val="Style30"/>
              <w:widowControl/>
              <w:spacing w:line="240" w:lineRule="auto"/>
              <w:ind w:firstLine="0"/>
              <w:jc w:val="left"/>
              <w:rPr>
                <w:rStyle w:val="FontStyle116"/>
                <w:rFonts w:ascii="Times New Roman" w:eastAsia="Calibri" w:hAnsi="Times New Roman"/>
                <w:lang w:val="kk-KZ"/>
              </w:rPr>
            </w:pPr>
            <w:r w:rsidRPr="00431EB8">
              <w:rPr>
                <w:rStyle w:val="FontStyle119"/>
                <w:rFonts w:ascii="Times New Roman" w:hAnsi="Times New Roman"/>
                <w:lang w:val="kk-KZ"/>
              </w:rPr>
              <w:t xml:space="preserve">Әлемге нұр таратқан.       </w:t>
            </w:r>
            <w:r w:rsidRPr="00431EB8">
              <w:rPr>
                <w:rStyle w:val="FontStyle116"/>
                <w:rFonts w:ascii="Times New Roman" w:eastAsia="Calibri" w:hAnsi="Times New Roman"/>
                <w:lang w:val="kk-KZ"/>
              </w:rPr>
              <w:t>(күн)</w:t>
            </w:r>
          </w:p>
          <w:p w:rsidR="008702EB" w:rsidRPr="00431EB8" w:rsidRDefault="008702EB" w:rsidP="00002B7B">
            <w:pPr>
              <w:pStyle w:val="Style30"/>
              <w:widowControl/>
              <w:spacing w:line="240" w:lineRule="auto"/>
              <w:ind w:firstLine="0"/>
              <w:jc w:val="left"/>
              <w:rPr>
                <w:rStyle w:val="FontStyle116"/>
                <w:rFonts w:ascii="Times New Roman" w:eastAsia="Calibri" w:hAnsi="Times New Roman"/>
                <w:i w:val="0"/>
                <w:lang w:val="kk-KZ"/>
              </w:rPr>
            </w:pPr>
            <w:r w:rsidRPr="00431EB8">
              <w:rPr>
                <w:rStyle w:val="FontStyle116"/>
                <w:rFonts w:ascii="Times New Roman" w:eastAsia="Calibri" w:hAnsi="Times New Roman"/>
                <w:lang w:val="kk-KZ"/>
              </w:rPr>
              <w:t>Алауға оранып,</w:t>
            </w:r>
          </w:p>
          <w:p w:rsidR="008702EB" w:rsidRPr="00431EB8" w:rsidRDefault="008702EB" w:rsidP="00002B7B">
            <w:pPr>
              <w:pStyle w:val="Style30"/>
              <w:widowControl/>
              <w:spacing w:line="240" w:lineRule="auto"/>
              <w:ind w:firstLine="0"/>
              <w:jc w:val="left"/>
              <w:rPr>
                <w:rStyle w:val="FontStyle116"/>
                <w:rFonts w:ascii="Times New Roman" w:eastAsia="Calibri" w:hAnsi="Times New Roman"/>
                <w:i w:val="0"/>
                <w:lang w:val="kk-KZ"/>
              </w:rPr>
            </w:pPr>
            <w:r w:rsidRPr="00431EB8">
              <w:rPr>
                <w:rStyle w:val="FontStyle116"/>
                <w:rFonts w:ascii="Times New Roman" w:eastAsia="Calibri" w:hAnsi="Times New Roman"/>
                <w:lang w:val="kk-KZ"/>
              </w:rPr>
              <w:t>Көкке өрлеп шығады.</w:t>
            </w:r>
          </w:p>
          <w:p w:rsidR="008702EB" w:rsidRPr="00431EB8" w:rsidRDefault="008702EB" w:rsidP="00002B7B">
            <w:pPr>
              <w:pStyle w:val="Style30"/>
              <w:widowControl/>
              <w:spacing w:line="240" w:lineRule="auto"/>
              <w:ind w:firstLine="0"/>
              <w:jc w:val="left"/>
              <w:rPr>
                <w:rStyle w:val="FontStyle116"/>
                <w:rFonts w:ascii="Times New Roman" w:eastAsia="Calibri" w:hAnsi="Times New Roman"/>
                <w:i w:val="0"/>
                <w:lang w:val="kk-KZ"/>
              </w:rPr>
            </w:pPr>
            <w:r w:rsidRPr="00431EB8">
              <w:rPr>
                <w:rStyle w:val="FontStyle116"/>
                <w:rFonts w:ascii="Times New Roman" w:eastAsia="Calibri" w:hAnsi="Times New Roman"/>
                <w:lang w:val="kk-KZ"/>
              </w:rPr>
              <w:t>Бір айналып оралып,</w:t>
            </w:r>
          </w:p>
          <w:p w:rsidR="008702EB" w:rsidRPr="00431EB8" w:rsidRDefault="008702EB" w:rsidP="00002B7B">
            <w:pPr>
              <w:pStyle w:val="Style30"/>
              <w:widowControl/>
              <w:spacing w:line="240" w:lineRule="auto"/>
              <w:ind w:firstLine="0"/>
              <w:jc w:val="left"/>
              <w:rPr>
                <w:rStyle w:val="FontStyle116"/>
                <w:rFonts w:ascii="Times New Roman" w:eastAsia="Calibri" w:hAnsi="Times New Roman"/>
                <w:i w:val="0"/>
                <w:iCs w:val="0"/>
                <w:lang w:val="kk-KZ"/>
              </w:rPr>
            </w:pPr>
            <w:r w:rsidRPr="00431EB8">
              <w:rPr>
                <w:rStyle w:val="FontStyle116"/>
                <w:rFonts w:ascii="Times New Roman" w:eastAsia="Calibri" w:hAnsi="Times New Roman"/>
                <w:lang w:val="kk-KZ"/>
              </w:rPr>
              <w:t>Көкжиекке бұғады.       (күн)</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Күн биікке көтерілген сайын, күн жылы әрі ұзақ болады. Күннің жылуынан қар ериді, жер жылиды. Шөптер өсе бастайды. Ағаштар бүршік жарады.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*Табиғатта тағы қандай өзгерістер болады?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*Күн қай жақтан шығады?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*Қай жаққа батады?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*Жарқырап тұрған күнге тура қарауға бола ма?</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*Неге?</w:t>
            </w:r>
          </w:p>
          <w:p w:rsidR="008702EB" w:rsidRPr="00431EB8" w:rsidRDefault="008702EB" w:rsidP="00002B7B">
            <w:pPr>
              <w:pStyle w:val="Style30"/>
              <w:widowControl/>
              <w:spacing w:line="240" w:lineRule="auto"/>
              <w:ind w:firstLine="0"/>
              <w:jc w:val="left"/>
              <w:rPr>
                <w:rStyle w:val="FontStyle119"/>
                <w:rFonts w:ascii="Times New Roman" w:hAnsi="Times New Roman"/>
                <w:b/>
                <w:lang w:val="kk-KZ"/>
              </w:rPr>
            </w:pPr>
            <w:r w:rsidRPr="00431EB8">
              <w:rPr>
                <w:rStyle w:val="FontStyle119"/>
                <w:rFonts w:ascii="Times New Roman" w:hAnsi="Times New Roman"/>
                <w:b/>
                <w:lang w:val="kk-KZ"/>
              </w:rPr>
              <w:t>Зерттеу қызметі</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Ағаш, пластмасса, металл заттарға қол тигізіп қарау, қайсысын күн көп қыздырады?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Қандай заттар тез қызады, қоңыр түсті ме, әлде ашық түсті ме? </w:t>
            </w:r>
          </w:p>
          <w:p w:rsidR="008702EB" w:rsidRPr="00431EB8" w:rsidRDefault="008702EB" w:rsidP="00002B7B">
            <w:pPr>
              <w:pStyle w:val="Style30"/>
              <w:widowControl/>
              <w:spacing w:line="240" w:lineRule="auto"/>
              <w:ind w:firstLine="0"/>
              <w:jc w:val="left"/>
              <w:rPr>
                <w:rStyle w:val="FontStyle116"/>
                <w:rFonts w:ascii="Times New Roman" w:eastAsia="Calibri" w:hAnsi="Times New Roman"/>
                <w:lang w:val="kk-KZ"/>
              </w:rPr>
            </w:pPr>
            <w:r w:rsidRPr="00431EB8">
              <w:rPr>
                <w:rStyle w:val="FontStyle119"/>
                <w:rFonts w:ascii="Times New Roman" w:hAnsi="Times New Roman"/>
                <w:lang w:val="kk-KZ"/>
              </w:rPr>
              <w:t xml:space="preserve">Күннің көзіне ұзақ уақыт қандай заттың көмегімен қарауға болады? </w:t>
            </w:r>
            <w:r w:rsidRPr="00431EB8">
              <w:rPr>
                <w:rStyle w:val="FontStyle116"/>
                <w:rFonts w:ascii="Times New Roman" w:eastAsia="Calibri" w:hAnsi="Times New Roman"/>
                <w:lang w:val="kk-KZ"/>
              </w:rPr>
              <w:t>(қоңыр түсті әйнекпен)</w:t>
            </w:r>
          </w:p>
          <w:p w:rsidR="008702EB" w:rsidRPr="00431EB8" w:rsidRDefault="008702EB" w:rsidP="00002B7B">
            <w:pPr>
              <w:pStyle w:val="Style30"/>
              <w:widowControl/>
              <w:spacing w:line="240" w:lineRule="auto"/>
              <w:ind w:firstLine="0"/>
              <w:jc w:val="left"/>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Ойын алаңы айналасындағы жолдарды тазалауға аула тазалаушыға көмектесу..</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6"/>
                <w:rFonts w:ascii="Times New Roman" w:eastAsia="Calibri" w:hAnsi="Times New Roman"/>
                <w:lang w:val="kk-KZ"/>
              </w:rPr>
              <w:t>Мақсаты: үлкендерге көмектесуге деген  ынталарын дамыту.</w:t>
            </w:r>
          </w:p>
          <w:p w:rsidR="008702EB" w:rsidRPr="00431EB8" w:rsidRDefault="008702EB" w:rsidP="00002B7B">
            <w:pPr>
              <w:pStyle w:val="Style21"/>
              <w:widowControl/>
              <w:spacing w:line="240" w:lineRule="auto"/>
              <w:jc w:val="left"/>
              <w:rPr>
                <w:rStyle w:val="FontStyle119"/>
                <w:rFonts w:ascii="Times New Roman" w:hAnsi="Times New Roman"/>
                <w:lang w:val="kk-KZ"/>
              </w:rPr>
            </w:pPr>
          </w:p>
          <w:p w:rsidR="008702EB" w:rsidRPr="00431EB8" w:rsidRDefault="008702EB" w:rsidP="00002B7B">
            <w:pPr>
              <w:pStyle w:val="Style21"/>
              <w:widowControl/>
              <w:spacing w:line="240" w:lineRule="auto"/>
              <w:jc w:val="left"/>
              <w:rPr>
                <w:rStyle w:val="FontStyle119"/>
                <w:rFonts w:ascii="Times New Roman" w:hAnsi="Times New Roman"/>
                <w:lang w:val="kk-KZ"/>
              </w:rPr>
            </w:pPr>
          </w:p>
          <w:p w:rsidR="008702EB" w:rsidRPr="00431EB8" w:rsidRDefault="008702EB" w:rsidP="00002B7B">
            <w:pPr>
              <w:pStyle w:val="Style1"/>
              <w:widowControl/>
              <w:tabs>
                <w:tab w:val="left" w:pos="293"/>
              </w:tabs>
              <w:spacing w:line="200" w:lineRule="exact"/>
              <w:rPr>
                <w:rFonts w:ascii="Times New Roman" w:hAnsi="Times New Roman"/>
                <w:lang w:val="kk-KZ"/>
              </w:rPr>
            </w:pPr>
          </w:p>
        </w:tc>
        <w:tc>
          <w:tcPr>
            <w:tcW w:w="2422" w:type="dxa"/>
            <w:gridSpan w:val="4"/>
            <w:tcBorders>
              <w:top w:val="single" w:sz="4" w:space="0" w:color="000000"/>
              <w:left w:val="single" w:sz="4" w:space="0" w:color="auto"/>
              <w:bottom w:val="single" w:sz="4" w:space="0" w:color="auto"/>
              <w:right w:val="single" w:sz="4" w:space="0" w:color="auto"/>
            </w:tcBorders>
            <w:shd w:val="clear" w:color="auto" w:fill="FFFFFF"/>
          </w:tcPr>
          <w:p w:rsidR="008702EB" w:rsidRPr="00431EB8" w:rsidRDefault="008702EB"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Сәуір</w:t>
            </w:r>
          </w:p>
          <w:p w:rsidR="008702EB" w:rsidRPr="00431EB8" w:rsidRDefault="008702EB" w:rsidP="00002B7B">
            <w:pPr>
              <w:pStyle w:val="Style28"/>
              <w:widowControl/>
              <w:spacing w:line="240" w:lineRule="exact"/>
              <w:rPr>
                <w:rStyle w:val="FontStyle119"/>
                <w:rFonts w:ascii="Times New Roman" w:hAnsi="Times New Roman"/>
                <w:b/>
                <w:bCs/>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№15</w:t>
            </w:r>
          </w:p>
          <w:p w:rsidR="008702EB" w:rsidRPr="00431EB8" w:rsidRDefault="008702EB" w:rsidP="00002B7B">
            <w:pPr>
              <w:pStyle w:val="Style70"/>
              <w:widowControl/>
              <w:jc w:val="left"/>
              <w:rPr>
                <w:rStyle w:val="FontStyle119"/>
                <w:rFonts w:ascii="Times New Roman" w:hAnsi="Times New Roman"/>
                <w:b/>
                <w:lang w:val="kk-KZ"/>
              </w:rPr>
            </w:pPr>
            <w:r w:rsidRPr="00431EB8">
              <w:rPr>
                <w:rStyle w:val="FontStyle119"/>
                <w:rFonts w:ascii="Times New Roman" w:hAnsi="Times New Roman"/>
                <w:b/>
                <w:lang w:val="kk-KZ"/>
              </w:rPr>
              <w:t xml:space="preserve">Бақылау: Желді бақылау </w:t>
            </w:r>
          </w:p>
          <w:p w:rsidR="008702EB" w:rsidRPr="00431EB8" w:rsidRDefault="008702EB" w:rsidP="00002B7B">
            <w:pPr>
              <w:pStyle w:val="Style56"/>
              <w:widowControl/>
              <w:spacing w:line="240" w:lineRule="auto"/>
              <w:rPr>
                <w:rStyle w:val="FontStyle116"/>
                <w:rFonts w:ascii="Times New Roman" w:eastAsia="Calibri" w:hAnsi="Times New Roman"/>
                <w:b/>
                <w:lang w:val="kk-KZ"/>
              </w:rPr>
            </w:pPr>
            <w:r w:rsidRPr="00431EB8">
              <w:rPr>
                <w:rStyle w:val="FontStyle116"/>
                <w:rFonts w:ascii="Times New Roman" w:eastAsia="Calibri" w:hAnsi="Times New Roman"/>
                <w:b/>
                <w:lang w:val="kk-KZ"/>
              </w:rPr>
              <w:t xml:space="preserve">Мақсаты: </w:t>
            </w:r>
          </w:p>
          <w:p w:rsidR="008702EB" w:rsidRPr="00431EB8" w:rsidRDefault="008702EB"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 жел туралы түсініктерін бекіту;</w:t>
            </w:r>
          </w:p>
          <w:p w:rsidR="008702EB" w:rsidRPr="00431EB8" w:rsidRDefault="008702EB"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 жел түрлерін есте сақтау.</w:t>
            </w:r>
          </w:p>
          <w:p w:rsidR="008702EB" w:rsidRPr="00431EB8" w:rsidRDefault="008702EB"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Бақылау барысы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балаларға жұмбақ жасырады: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Ағаштарды шайқайды,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Көзге көрінбейді.</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Шарлағанда сай-сайды,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 сәт ерінбейді. (жел)</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балаларға айналаны бақылауға, ағаш бұтақтары қалай шайқалып тұрғанын байқауға ұсынады. Сұрақтар қояды:</w:t>
            </w:r>
          </w:p>
          <w:p w:rsidR="008702EB" w:rsidRPr="00431EB8" w:rsidRDefault="008702EB" w:rsidP="00A1134D">
            <w:pPr>
              <w:pStyle w:val="Style74"/>
              <w:widowControl/>
              <w:numPr>
                <w:ilvl w:val="0"/>
                <w:numId w:val="5"/>
              </w:numPr>
              <w:tabs>
                <w:tab w:val="left" w:pos="504"/>
              </w:tabs>
              <w:rPr>
                <w:rStyle w:val="FontStyle119"/>
                <w:rFonts w:ascii="Times New Roman" w:hAnsi="Times New Roman"/>
              </w:rPr>
            </w:pPr>
            <w:r w:rsidRPr="00431EB8">
              <w:rPr>
                <w:rStyle w:val="FontStyle119"/>
                <w:rFonts w:ascii="Times New Roman" w:hAnsi="Times New Roman"/>
                <w:lang w:val="kk-KZ"/>
              </w:rPr>
              <w:t>Желдің қандай түрлері болады?</w:t>
            </w:r>
          </w:p>
          <w:p w:rsidR="008702EB" w:rsidRPr="00431EB8" w:rsidRDefault="008702EB" w:rsidP="00A1134D">
            <w:pPr>
              <w:pStyle w:val="Style74"/>
              <w:widowControl/>
              <w:numPr>
                <w:ilvl w:val="0"/>
                <w:numId w:val="5"/>
              </w:numPr>
              <w:tabs>
                <w:tab w:val="left" w:pos="504"/>
              </w:tabs>
              <w:rPr>
                <w:rStyle w:val="FontStyle119"/>
                <w:rFonts w:ascii="Times New Roman" w:hAnsi="Times New Roman"/>
              </w:rPr>
            </w:pPr>
            <w:r w:rsidRPr="00431EB8">
              <w:rPr>
                <w:rStyle w:val="FontStyle119"/>
                <w:rFonts w:ascii="Times New Roman" w:hAnsi="Times New Roman"/>
                <w:lang w:val="kk-KZ"/>
              </w:rPr>
              <w:t xml:space="preserve">Жел неге соғады?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Атмосферада ауа әртүрлі қызады: жылы ауа жеңіл болады, сондықтан жоғары көтеріледі, ал, суық ауа ауыр болады, ол төмен тартылады. Осыдан ауада қозғалыс пайда болады. Желдің күші жылы және суық ауаның температурасының  айырмашылығына байланысты. Ауа массасы барынша тез қозғалған сайын, желдің күші де соншалықты қатты болады. Желдің бағытын анықтаумен айналысатын адамдарды метеорологтар және синоптиктер деп атайды.</w:t>
            </w:r>
          </w:p>
          <w:p w:rsidR="008702EB" w:rsidRPr="00431EB8" w:rsidRDefault="008702EB" w:rsidP="00002B7B">
            <w:pPr>
              <w:pStyle w:val="Style83"/>
              <w:widowControl/>
              <w:tabs>
                <w:tab w:val="left" w:pos="466"/>
              </w:tabs>
              <w:spacing w:line="240" w:lineRule="auto"/>
              <w:ind w:firstLine="0"/>
              <w:jc w:val="left"/>
              <w:rPr>
                <w:rStyle w:val="FontStyle116"/>
                <w:rFonts w:ascii="Times New Roman" w:eastAsia="Calibri" w:hAnsi="Times New Roman"/>
                <w:lang w:val="kk-KZ"/>
              </w:rPr>
            </w:pPr>
            <w:r w:rsidRPr="00431EB8">
              <w:rPr>
                <w:rStyle w:val="FontStyle119"/>
                <w:rFonts w:ascii="Times New Roman" w:hAnsi="Times New Roman"/>
                <w:lang w:val="kk-KZ"/>
              </w:rPr>
              <w:t xml:space="preserve">♦Барынша қатты желдердің атын ата? </w:t>
            </w:r>
            <w:r w:rsidRPr="00431EB8">
              <w:rPr>
                <w:rStyle w:val="FontStyle116"/>
                <w:rFonts w:ascii="Times New Roman" w:eastAsia="Calibri" w:hAnsi="Times New Roman"/>
                <w:lang w:val="kk-KZ"/>
              </w:rPr>
              <w:t>(дауыл, құйын, бұрқасын, боран.)</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 Әлсіз желді қалай атайды?(«самал жел» деп атайды) </w:t>
            </w:r>
          </w:p>
          <w:p w:rsidR="008702EB" w:rsidRPr="00431EB8" w:rsidRDefault="008702EB"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lang w:val="kk-KZ"/>
              </w:rPr>
              <w:t xml:space="preserve">♦Желдің ізін көруге болады ма? </w:t>
            </w:r>
          </w:p>
          <w:p w:rsidR="008702EB" w:rsidRPr="00431EB8" w:rsidRDefault="008702EB"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b/>
                <w:lang w:val="kk-KZ"/>
              </w:rPr>
              <w:t>Зерттеу жұмысы</w:t>
            </w:r>
          </w:p>
          <w:p w:rsidR="008702EB" w:rsidRPr="00431EB8" w:rsidRDefault="008702EB" w:rsidP="00002B7B">
            <w:pPr>
              <w:pStyle w:val="Style74"/>
              <w:widowControl/>
              <w:tabs>
                <w:tab w:val="left" w:pos="490"/>
              </w:tabs>
              <w:rPr>
                <w:rStyle w:val="FontStyle119"/>
                <w:rFonts w:ascii="Times New Roman" w:hAnsi="Times New Roman"/>
                <w:lang w:val="kk-KZ"/>
              </w:rPr>
            </w:pPr>
            <w:r w:rsidRPr="00431EB8">
              <w:rPr>
                <w:rStyle w:val="FontStyle119"/>
                <w:rFonts w:ascii="Times New Roman" w:hAnsi="Times New Roman"/>
                <w:lang w:val="kk-KZ"/>
              </w:rPr>
              <w:t>Компас арқылы желдің бағытын анықтау.</w:t>
            </w:r>
          </w:p>
          <w:p w:rsidR="008702EB" w:rsidRPr="00431EB8" w:rsidRDefault="008702EB" w:rsidP="00002B7B">
            <w:pPr>
              <w:pStyle w:val="Style74"/>
              <w:widowControl/>
              <w:tabs>
                <w:tab w:val="left" w:pos="490"/>
              </w:tabs>
              <w:rPr>
                <w:rStyle w:val="FontStyle119"/>
                <w:rFonts w:ascii="Times New Roman" w:hAnsi="Times New Roman"/>
                <w:b/>
                <w:lang w:val="kk-KZ"/>
              </w:rPr>
            </w:pPr>
            <w:r w:rsidRPr="00431EB8">
              <w:rPr>
                <w:rStyle w:val="FontStyle119"/>
                <w:rFonts w:ascii="Times New Roman" w:hAnsi="Times New Roman"/>
                <w:lang w:val="kk-KZ"/>
              </w:rPr>
              <w:t>Флюгердің көмегімен желдің күшін анықтау.</w:t>
            </w:r>
            <w:r w:rsidRPr="00431EB8">
              <w:rPr>
                <w:rStyle w:val="FontStyle119"/>
                <w:rFonts w:ascii="Times New Roman" w:hAnsi="Times New Roman"/>
                <w:b/>
                <w:lang w:val="kk-KZ"/>
              </w:rPr>
              <w:t xml:space="preserve"> Еңбек </w:t>
            </w:r>
            <w:r w:rsidRPr="00431EB8">
              <w:rPr>
                <w:rStyle w:val="FontStyle119"/>
                <w:rFonts w:ascii="Times New Roman" w:hAnsi="Times New Roman"/>
                <w:lang w:val="kk-KZ"/>
              </w:rPr>
              <w:t>Гүл өсіретін (клумба) алаңды дайындау</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бірлесе жұмыс істей білу дағдыларын бекіту, жұмысты бар ынтасымен орындау. </w:t>
            </w:r>
          </w:p>
          <w:p w:rsidR="008702EB" w:rsidRPr="00431EB8" w:rsidRDefault="008702EB" w:rsidP="00002B7B">
            <w:pPr>
              <w:pStyle w:val="Style30"/>
              <w:widowControl/>
              <w:spacing w:line="240" w:lineRule="auto"/>
              <w:ind w:firstLine="0"/>
              <w:jc w:val="left"/>
              <w:rPr>
                <w:rStyle w:val="FontStyle92"/>
                <w:rFonts w:ascii="Times New Roman" w:hAnsi="Times New Roman"/>
                <w:lang w:val="kk-KZ"/>
              </w:rPr>
            </w:pPr>
          </w:p>
          <w:p w:rsidR="008702EB" w:rsidRPr="00431EB8" w:rsidRDefault="008702EB" w:rsidP="00002B7B">
            <w:pPr>
              <w:pStyle w:val="Style1"/>
              <w:widowControl/>
              <w:spacing w:line="240" w:lineRule="auto"/>
              <w:rPr>
                <w:rStyle w:val="FontStyle92"/>
                <w:rFonts w:ascii="Times New Roman" w:hAnsi="Times New Roman"/>
                <w:bCs w:val="0"/>
                <w:lang w:val="kk-KZ"/>
              </w:rPr>
            </w:pPr>
          </w:p>
        </w:tc>
        <w:tc>
          <w:tcPr>
            <w:tcW w:w="2698" w:type="dxa"/>
            <w:gridSpan w:val="5"/>
            <w:tcBorders>
              <w:top w:val="single" w:sz="4" w:space="0" w:color="000000"/>
              <w:left w:val="single" w:sz="4" w:space="0" w:color="auto"/>
              <w:bottom w:val="single" w:sz="4" w:space="0" w:color="auto"/>
              <w:right w:val="single" w:sz="4" w:space="0" w:color="auto"/>
            </w:tcBorders>
            <w:shd w:val="clear" w:color="auto" w:fill="FFFFFF"/>
          </w:tcPr>
          <w:p w:rsidR="008702EB" w:rsidRPr="00431EB8" w:rsidRDefault="008702EB" w:rsidP="00002B7B">
            <w:pPr>
              <w:pStyle w:val="Style23"/>
              <w:widowControl/>
              <w:spacing w:line="200" w:lineRule="exact"/>
              <w:rPr>
                <w:rStyle w:val="FontStyle92"/>
                <w:rFonts w:ascii="Times New Roman" w:hAnsi="Times New Roman"/>
                <w:lang w:val="kk-KZ"/>
              </w:rPr>
            </w:pPr>
            <w:r w:rsidRPr="00431EB8">
              <w:rPr>
                <w:rStyle w:val="FontStyle92"/>
                <w:rFonts w:ascii="Times New Roman" w:hAnsi="Times New Roman"/>
                <w:lang w:val="kk-KZ"/>
              </w:rPr>
              <w:t>Сәуір</w:t>
            </w:r>
          </w:p>
          <w:p w:rsidR="008702EB" w:rsidRPr="00431EB8" w:rsidRDefault="008702EB" w:rsidP="00002B7B">
            <w:pPr>
              <w:pStyle w:val="Style29"/>
              <w:widowControl/>
              <w:spacing w:line="200" w:lineRule="exact"/>
              <w:ind w:firstLine="0"/>
              <w:jc w:val="center"/>
              <w:rPr>
                <w:rStyle w:val="FontStyle119"/>
                <w:rFonts w:ascii="Times New Roman" w:hAnsi="Times New Roman"/>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№16</w:t>
            </w:r>
          </w:p>
          <w:p w:rsidR="008702EB" w:rsidRPr="00431EB8" w:rsidRDefault="008702EB" w:rsidP="00002B7B">
            <w:pPr>
              <w:pStyle w:val="Style70"/>
              <w:widowControl/>
              <w:jc w:val="left"/>
              <w:rPr>
                <w:rStyle w:val="FontStyle119"/>
                <w:rFonts w:ascii="Times New Roman" w:hAnsi="Times New Roman"/>
                <w:b/>
                <w:lang w:val="kk-KZ"/>
              </w:rPr>
            </w:pPr>
            <w:r w:rsidRPr="00431EB8">
              <w:rPr>
                <w:rStyle w:val="FontStyle119"/>
                <w:rFonts w:ascii="Times New Roman" w:hAnsi="Times New Roman"/>
                <w:b/>
                <w:lang w:val="kk-KZ"/>
              </w:rPr>
              <w:t>Бақылау: Топырақты бақылау</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 торф топырағының қыртысымен таныстыру  </w:t>
            </w:r>
            <w:r w:rsidRPr="00431EB8">
              <w:rPr>
                <w:rStyle w:val="FontStyle119"/>
                <w:rFonts w:ascii="Times New Roman" w:hAnsi="Times New Roman"/>
                <w:lang w:val="kk-KZ"/>
              </w:rPr>
              <w:t xml:space="preserve">. </w:t>
            </w:r>
          </w:p>
          <w:p w:rsidR="008702EB" w:rsidRPr="00431EB8" w:rsidRDefault="008702EB" w:rsidP="00002B7B">
            <w:pPr>
              <w:pStyle w:val="Style21"/>
              <w:widowControl/>
              <w:spacing w:line="240" w:lineRule="auto"/>
              <w:jc w:val="left"/>
              <w:rPr>
                <w:rStyle w:val="FontStyle116"/>
                <w:rFonts w:ascii="Times New Roman" w:eastAsia="Calibri" w:hAnsi="Times New Roman"/>
                <w:b/>
                <w:i w:val="0"/>
                <w:lang w:val="kk-KZ"/>
              </w:rPr>
            </w:pPr>
            <w:r w:rsidRPr="00431EB8">
              <w:rPr>
                <w:rStyle w:val="FontStyle116"/>
                <w:rFonts w:ascii="Times New Roman" w:eastAsia="Calibri" w:hAnsi="Times New Roman"/>
                <w:lang w:val="kk-KZ"/>
              </w:rPr>
              <w:t>Бақылау барысы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Біздің айналамызда шалшық көп. Ал, шалшықтар торфқа (шымтезек) бай болады. Торф-бұл әрі тыңайтқыш, әрі отын.ол қатты қызған кезде тез тұтанады. Торф дымқыл, жабысқақ, көктемде ылғал кезінде ол ауыр. Ол суды нашар өткізеді, егер ылғал торф үстімен өтсең, ол аяқкиіміңе жабысып қалады. Сондықтан да бұндай соқпақпен (жолмен( жүрмеген дұрыс. Торфты атызға (жүйек) және ағаш түптеріне тыңайтқыш ретінде қосады..</w:t>
            </w:r>
          </w:p>
          <w:p w:rsidR="008702EB" w:rsidRPr="00431EB8" w:rsidRDefault="008702EB" w:rsidP="00002B7B">
            <w:pPr>
              <w:pStyle w:val="Style21"/>
              <w:widowControl/>
              <w:spacing w:line="240" w:lineRule="auto"/>
              <w:jc w:val="left"/>
              <w:rPr>
                <w:rStyle w:val="FontStyle119"/>
                <w:rFonts w:ascii="Times New Roman" w:hAnsi="Times New Roman"/>
                <w:b/>
                <w:lang w:val="kk-KZ"/>
              </w:rPr>
            </w:pPr>
            <w:r w:rsidRPr="00431EB8">
              <w:rPr>
                <w:rStyle w:val="FontStyle119"/>
                <w:rFonts w:ascii="Times New Roman" w:hAnsi="Times New Roman"/>
                <w:b/>
                <w:lang w:val="kk-KZ"/>
              </w:rPr>
              <w:t>Зерттеу жұмысы</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9"/>
                <w:rFonts w:ascii="Times New Roman" w:hAnsi="Times New Roman"/>
                <w:lang w:val="kk-KZ"/>
              </w:rPr>
              <w:t>Торфтың құрғақ және ылғал  кесектерін салыстыру.</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Құммен торфты салыстыру;</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Жер қыртысы қай жерде тез кебеді.</w:t>
            </w:r>
          </w:p>
          <w:p w:rsidR="008702EB" w:rsidRPr="00431EB8" w:rsidRDefault="008702EB" w:rsidP="00002B7B">
            <w:pPr>
              <w:pStyle w:val="Style30"/>
              <w:widowControl/>
              <w:spacing w:line="240" w:lineRule="auto"/>
              <w:ind w:firstLine="0"/>
              <w:jc w:val="left"/>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Ағаш түптері мен атызға торф тасу. </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торфтың пайдалы қасиеттері туралы білімдерін тиянақтау. </w:t>
            </w:r>
          </w:p>
          <w:p w:rsidR="008702EB" w:rsidRPr="00431EB8" w:rsidRDefault="008702EB" w:rsidP="00002B7B">
            <w:pPr>
              <w:pStyle w:val="Style21"/>
              <w:widowControl/>
              <w:spacing w:line="240" w:lineRule="auto"/>
              <w:jc w:val="left"/>
              <w:rPr>
                <w:rStyle w:val="FontStyle119"/>
                <w:rFonts w:ascii="Times New Roman" w:hAnsi="Times New Roman"/>
                <w:b/>
                <w:lang w:val="kk-KZ"/>
              </w:rPr>
            </w:pPr>
            <w:r w:rsidRPr="00431EB8">
              <w:rPr>
                <w:rStyle w:val="FontStyle119"/>
                <w:rFonts w:ascii="Times New Roman" w:hAnsi="Times New Roman"/>
                <w:b/>
                <w:lang w:val="kk-KZ"/>
              </w:rPr>
              <w:t>Қимылды ойын</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9"/>
                <w:rFonts w:ascii="Times New Roman" w:hAnsi="Times New Roman"/>
                <w:lang w:val="kk-KZ"/>
              </w:rPr>
              <w:t>«Аққу-қаздар».</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берілген кеңістікте белгі бойынша қашқандарды қуып жету, ойын шартын сақтау. </w:t>
            </w:r>
          </w:p>
          <w:p w:rsidR="008702EB" w:rsidRPr="00431EB8" w:rsidRDefault="008702EB" w:rsidP="00002B7B">
            <w:pPr>
              <w:pStyle w:val="Style21"/>
              <w:widowControl/>
              <w:spacing w:line="240" w:lineRule="auto"/>
              <w:jc w:val="left"/>
              <w:rPr>
                <w:rStyle w:val="FontStyle119"/>
                <w:rFonts w:ascii="Times New Roman" w:hAnsi="Times New Roman"/>
                <w:b/>
                <w:lang w:val="kk-KZ"/>
              </w:rPr>
            </w:pPr>
            <w:r w:rsidRPr="00431EB8">
              <w:rPr>
                <w:rStyle w:val="FontStyle119"/>
                <w:rFonts w:ascii="Times New Roman" w:hAnsi="Times New Roman"/>
                <w:b/>
                <w:lang w:val="kk-KZ"/>
              </w:rPr>
              <w:t>Жаттығу ойыны</w:t>
            </w:r>
          </w:p>
          <w:p w:rsidR="008702EB" w:rsidRPr="00431EB8" w:rsidRDefault="008702EB" w:rsidP="00002B7B">
            <w:pPr>
              <w:pStyle w:val="Style21"/>
              <w:widowControl/>
              <w:spacing w:line="240" w:lineRule="auto"/>
              <w:jc w:val="left"/>
              <w:rPr>
                <w:rStyle w:val="FontStyle119"/>
                <w:rFonts w:ascii="Times New Roman" w:hAnsi="Times New Roman"/>
                <w:lang w:val="kk-KZ"/>
              </w:rPr>
            </w:pPr>
            <w:r w:rsidRPr="00431EB8">
              <w:rPr>
                <w:rStyle w:val="FontStyle119"/>
                <w:rFonts w:ascii="Times New Roman" w:hAnsi="Times New Roman"/>
                <w:lang w:val="kk-KZ"/>
              </w:rPr>
              <w:t>Секіргіш жіппен жаттығу ойындары.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секіргіш жіпті алға, кері айналдыра отырып секіруге үйрету. </w:t>
            </w:r>
          </w:p>
          <w:p w:rsidR="008702EB" w:rsidRPr="00431EB8" w:rsidRDefault="008702EB" w:rsidP="00002B7B">
            <w:pPr>
              <w:pStyle w:val="Style23"/>
              <w:widowControl/>
              <w:spacing w:line="240" w:lineRule="auto"/>
              <w:jc w:val="left"/>
              <w:rPr>
                <w:rStyle w:val="FontStyle119"/>
                <w:rFonts w:ascii="Times New Roman" w:hAnsi="Times New Roman"/>
                <w:lang w:val="kk-KZ"/>
              </w:rPr>
            </w:pPr>
          </w:p>
          <w:p w:rsidR="008702EB" w:rsidRPr="00431EB8" w:rsidRDefault="008702EB" w:rsidP="00002B7B">
            <w:pPr>
              <w:pStyle w:val="Style1"/>
              <w:widowControl/>
              <w:spacing w:line="200" w:lineRule="exact"/>
              <w:rPr>
                <w:rStyle w:val="FontStyle92"/>
                <w:rFonts w:ascii="Times New Roman" w:hAnsi="Times New Roman"/>
                <w:lang w:val="kk-KZ"/>
              </w:rPr>
            </w:pPr>
            <w:r w:rsidRPr="00431EB8">
              <w:rPr>
                <w:rStyle w:val="FontStyle119"/>
                <w:rFonts w:ascii="Times New Roman" w:hAnsi="Times New Roman"/>
                <w:b/>
                <w:lang w:val="kk-KZ"/>
              </w:rPr>
              <w:t xml:space="preserve"> .</w:t>
            </w:r>
          </w:p>
        </w:tc>
        <w:tc>
          <w:tcPr>
            <w:tcW w:w="2125" w:type="dxa"/>
            <w:tcBorders>
              <w:top w:val="single" w:sz="4" w:space="0" w:color="000000"/>
              <w:left w:val="single" w:sz="4" w:space="0" w:color="auto"/>
              <w:bottom w:val="single" w:sz="4" w:space="0" w:color="auto"/>
              <w:right w:val="single" w:sz="4" w:space="0" w:color="000000"/>
            </w:tcBorders>
            <w:shd w:val="clear" w:color="auto" w:fill="FFFFFF"/>
          </w:tcPr>
          <w:p w:rsidR="008702EB" w:rsidRPr="00431EB8" w:rsidRDefault="008702EB" w:rsidP="00002B7B">
            <w:pPr>
              <w:pStyle w:val="Style23"/>
              <w:widowControl/>
              <w:spacing w:line="240" w:lineRule="auto"/>
              <w:rPr>
                <w:rStyle w:val="FontStyle92"/>
                <w:rFonts w:ascii="Times New Roman" w:hAnsi="Times New Roman"/>
                <w:lang w:val="kk-KZ"/>
              </w:rPr>
            </w:pPr>
            <w:r w:rsidRPr="00431EB8">
              <w:rPr>
                <w:rStyle w:val="FontStyle92"/>
                <w:rFonts w:ascii="Times New Roman" w:hAnsi="Times New Roman"/>
                <w:lang w:val="kk-KZ"/>
              </w:rPr>
              <w:t>Сәуір</w:t>
            </w:r>
          </w:p>
          <w:p w:rsidR="008702EB" w:rsidRPr="00431EB8" w:rsidRDefault="008702EB" w:rsidP="00002B7B">
            <w:pPr>
              <w:pStyle w:val="Style23"/>
              <w:widowControl/>
              <w:spacing w:line="240" w:lineRule="auto"/>
              <w:rPr>
                <w:rStyle w:val="FontStyle119"/>
                <w:rFonts w:ascii="Times New Roman" w:hAnsi="Times New Roman"/>
                <w:lang w:val="kk-KZ"/>
              </w:rPr>
            </w:pPr>
            <w:r w:rsidRPr="00431EB8">
              <w:rPr>
                <w:rStyle w:val="FontStyle119"/>
                <w:rFonts w:ascii="Times New Roman" w:hAnsi="Times New Roman"/>
                <w:b/>
                <w:lang w:val="kk-KZ"/>
              </w:rPr>
              <w:t>Серуен-Бақылау  №17</w:t>
            </w:r>
          </w:p>
          <w:p w:rsidR="008702EB" w:rsidRPr="00431EB8" w:rsidRDefault="008702EB" w:rsidP="00002B7B">
            <w:pPr>
              <w:pStyle w:val="Style73"/>
              <w:widowControl/>
              <w:spacing w:line="240" w:lineRule="auto"/>
              <w:ind w:firstLine="0"/>
              <w:jc w:val="center"/>
              <w:rPr>
                <w:rStyle w:val="FontStyle119"/>
                <w:rFonts w:ascii="Times New Roman" w:hAnsi="Times New Roman"/>
                <w:b/>
                <w:lang w:val="kk-KZ"/>
              </w:rPr>
            </w:pPr>
            <w:r w:rsidRPr="00431EB8">
              <w:rPr>
                <w:rStyle w:val="FontStyle119"/>
                <w:rFonts w:ascii="Times New Roman" w:hAnsi="Times New Roman"/>
                <w:b/>
                <w:lang w:val="kk-KZ"/>
              </w:rPr>
              <w:t xml:space="preserve"> Бақылау: Жәндіктерді бақылау</w:t>
            </w:r>
          </w:p>
          <w:p w:rsidR="008702EB" w:rsidRPr="00431EB8" w:rsidRDefault="008702EB" w:rsidP="00002B7B">
            <w:pPr>
              <w:pStyle w:val="Style49"/>
              <w:widowControl/>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 «Жәндіктер» сөзінің мағынасы туралы түсініктерін тиянақтау; </w:t>
            </w:r>
          </w:p>
          <w:p w:rsidR="008702EB" w:rsidRPr="00431EB8" w:rsidRDefault="008702EB" w:rsidP="00A1134D">
            <w:pPr>
              <w:pStyle w:val="Style22"/>
              <w:widowControl/>
              <w:numPr>
                <w:ilvl w:val="0"/>
                <w:numId w:val="4"/>
              </w:numPr>
              <w:tabs>
                <w:tab w:val="left" w:pos="566"/>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Оларды тіршілік ету ерекшеліктеріне қарай салыстыра білуге үйрету. </w:t>
            </w:r>
          </w:p>
          <w:p w:rsidR="008702EB" w:rsidRPr="00431EB8" w:rsidRDefault="008702EB"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lang w:val="kk-KZ"/>
              </w:rPr>
              <w:t>Бақылау барысы</w:t>
            </w:r>
          </w:p>
          <w:p w:rsidR="008702EB" w:rsidRPr="00431EB8" w:rsidRDefault="008702EB"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lang w:val="kk-KZ"/>
              </w:rPr>
              <w:t>Тәрбиеші жұмбақтар жасырады: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-Гүлдің нәрін жинайды,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Адамға бал сыйлайды.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Еңбекқорды аялайды,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Еріншекті аямайды. Бұл не? (ара)</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-Қанды сорып сүліктей,</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Ызыңдап кеп шағады.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Бұл қандай бүлік дой?     (маса)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-Ызыңдап ән салып,</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Жұп-жұқа қанаты.</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Тәттіге тамсанып,</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Қоқысқа қонады. </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Бұл не?  (шыбын)</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-Құжынаған жұмыскер,</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Бірлескенде тым іскер.     (құмырсқа)</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-Тор тоқуға шебер-ақ,</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Бірақ киім тікпейді.</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Өнері де өнер-ақ,</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Бірақ ісі бітпейді.  (өрмекші)</w:t>
            </w:r>
          </w:p>
          <w:p w:rsidR="008702EB" w:rsidRPr="00431EB8" w:rsidRDefault="008702EB"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b/>
                <w:lang w:val="kk-KZ"/>
              </w:rPr>
              <w:t>Тәрбиеші сұрақтары.</w:t>
            </w:r>
          </w:p>
          <w:p w:rsidR="008702EB" w:rsidRPr="00431EB8" w:rsidRDefault="008702EB" w:rsidP="00002B7B">
            <w:pPr>
              <w:pStyle w:val="Style70"/>
              <w:widowControl/>
              <w:jc w:val="left"/>
              <w:rPr>
                <w:rStyle w:val="FontStyle116"/>
                <w:rFonts w:ascii="Times New Roman" w:eastAsia="Calibri" w:hAnsi="Times New Roman"/>
                <w:lang w:val="kk-KZ"/>
              </w:rPr>
            </w:pPr>
            <w:r w:rsidRPr="00431EB8">
              <w:rPr>
                <w:rStyle w:val="FontStyle119"/>
                <w:rFonts w:ascii="Times New Roman" w:hAnsi="Times New Roman"/>
                <w:lang w:val="kk-KZ"/>
              </w:rPr>
              <w:t>♦ Жұмбақ жауаптарының шешуінде айтылғандарды бір сөзбен нелер деп атаймыз? (жәндіктер)</w:t>
            </w:r>
          </w:p>
          <w:p w:rsidR="008702EB" w:rsidRPr="00431EB8" w:rsidRDefault="008702EB" w:rsidP="00002B7B">
            <w:pPr>
              <w:pStyle w:val="Style79"/>
              <w:widowControl/>
              <w:tabs>
                <w:tab w:val="left" w:pos="446"/>
              </w:tabs>
              <w:spacing w:line="240" w:lineRule="auto"/>
              <w:jc w:val="left"/>
              <w:rPr>
                <w:rStyle w:val="FontStyle116"/>
                <w:rFonts w:ascii="Times New Roman" w:eastAsia="Calibri" w:hAnsi="Times New Roman"/>
              </w:rPr>
            </w:pPr>
            <w:r w:rsidRPr="00431EB8">
              <w:rPr>
                <w:rStyle w:val="FontStyle119"/>
                <w:rFonts w:ascii="Times New Roman" w:hAnsi="Times New Roman"/>
              </w:rPr>
              <w:t>♦</w:t>
            </w:r>
            <w:r w:rsidRPr="00431EB8">
              <w:rPr>
                <w:rStyle w:val="FontStyle119"/>
                <w:rFonts w:ascii="Times New Roman" w:hAnsi="Times New Roman"/>
                <w:lang w:val="kk-KZ"/>
              </w:rPr>
              <w:t>Тағы қандай жәндіктерді білесіңдер</w:t>
            </w:r>
            <w:r w:rsidRPr="00431EB8">
              <w:rPr>
                <w:rStyle w:val="FontStyle119"/>
                <w:rFonts w:ascii="Times New Roman" w:hAnsi="Times New Roman"/>
              </w:rPr>
              <w:t xml:space="preserve">? </w:t>
            </w:r>
            <w:r w:rsidRPr="00431EB8">
              <w:rPr>
                <w:rStyle w:val="FontStyle116"/>
                <w:rFonts w:ascii="Times New Roman" w:eastAsia="Calibri" w:hAnsi="Times New Roman"/>
              </w:rPr>
              <w:t>(</w:t>
            </w:r>
            <w:r w:rsidRPr="00431EB8">
              <w:rPr>
                <w:rStyle w:val="FontStyle116"/>
                <w:rFonts w:ascii="Times New Roman" w:eastAsia="Calibri" w:hAnsi="Times New Roman"/>
                <w:lang w:val="kk-KZ"/>
              </w:rPr>
              <w:t>көбелек, құрт т.б</w:t>
            </w:r>
            <w:r w:rsidRPr="00431EB8">
              <w:rPr>
                <w:rStyle w:val="FontStyle116"/>
                <w:rFonts w:ascii="Times New Roman" w:eastAsia="Calibri" w:hAnsi="Times New Roman"/>
              </w:rPr>
              <w:t>)</w:t>
            </w:r>
          </w:p>
          <w:p w:rsidR="008702EB" w:rsidRPr="00431EB8" w:rsidRDefault="008702EB" w:rsidP="00A1134D">
            <w:pPr>
              <w:pStyle w:val="Style79"/>
              <w:widowControl/>
              <w:numPr>
                <w:ilvl w:val="0"/>
                <w:numId w:val="10"/>
              </w:numPr>
              <w:tabs>
                <w:tab w:val="left" w:pos="446"/>
              </w:tabs>
              <w:spacing w:line="240" w:lineRule="auto"/>
              <w:jc w:val="left"/>
              <w:rPr>
                <w:rStyle w:val="FontStyle119"/>
                <w:rFonts w:ascii="Times New Roman" w:hAnsi="Times New Roman"/>
                <w:b/>
              </w:rPr>
            </w:pPr>
            <w:r w:rsidRPr="00431EB8">
              <w:rPr>
                <w:rStyle w:val="FontStyle119"/>
                <w:rFonts w:ascii="Times New Roman" w:hAnsi="Times New Roman"/>
                <w:lang w:val="kk-KZ"/>
              </w:rPr>
              <w:t xml:space="preserve">Қандай жәндік гүлдерді тозаңдандырады? (аралар) </w:t>
            </w:r>
          </w:p>
          <w:p w:rsidR="008702EB" w:rsidRPr="00431EB8" w:rsidRDefault="008702EB" w:rsidP="00A1134D">
            <w:pPr>
              <w:pStyle w:val="Style79"/>
              <w:widowControl/>
              <w:numPr>
                <w:ilvl w:val="0"/>
                <w:numId w:val="10"/>
              </w:numPr>
              <w:tabs>
                <w:tab w:val="left" w:pos="446"/>
              </w:tabs>
              <w:spacing w:line="240" w:lineRule="auto"/>
              <w:jc w:val="left"/>
              <w:rPr>
                <w:rStyle w:val="FontStyle119"/>
                <w:rFonts w:ascii="Times New Roman" w:hAnsi="Times New Roman"/>
                <w:b/>
                <w:lang w:val="kk-KZ"/>
              </w:rPr>
            </w:pPr>
            <w:r w:rsidRPr="00431EB8">
              <w:rPr>
                <w:rStyle w:val="FontStyle119"/>
                <w:rFonts w:ascii="Times New Roman" w:hAnsi="Times New Roman"/>
                <w:lang w:val="kk-KZ"/>
              </w:rPr>
              <w:t>Көктемде жәндіктер өмірінде қандай өзгерістер болады? (көктемде жұмыртқалардан личинкалар өсіп шығады)</w:t>
            </w:r>
          </w:p>
          <w:p w:rsidR="008702EB" w:rsidRPr="00431EB8" w:rsidRDefault="008702EB" w:rsidP="00A1134D">
            <w:pPr>
              <w:pStyle w:val="Style83"/>
              <w:widowControl/>
              <w:numPr>
                <w:ilvl w:val="0"/>
                <w:numId w:val="10"/>
              </w:numPr>
              <w:tabs>
                <w:tab w:val="left" w:pos="446"/>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Жәндіктер қайда тіршілік етеді? </w:t>
            </w:r>
            <w:r w:rsidRPr="00431EB8">
              <w:rPr>
                <w:rStyle w:val="FontStyle116"/>
                <w:rFonts w:ascii="Times New Roman" w:eastAsia="Calibri" w:hAnsi="Times New Roman"/>
                <w:lang w:val="kk-KZ"/>
              </w:rPr>
              <w:t>(бақтарда, ағаштарда, су тоғандарда т.б.)</w:t>
            </w:r>
          </w:p>
          <w:p w:rsidR="008702EB" w:rsidRPr="00431EB8" w:rsidRDefault="008702EB" w:rsidP="00A1134D">
            <w:pPr>
              <w:pStyle w:val="Style83"/>
              <w:widowControl/>
              <w:numPr>
                <w:ilvl w:val="0"/>
                <w:numId w:val="10"/>
              </w:numPr>
              <w:tabs>
                <w:tab w:val="left" w:pos="485"/>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Қандай жәндіктердің пайдасы бар? </w:t>
            </w:r>
            <w:r w:rsidRPr="00431EB8">
              <w:rPr>
                <w:rStyle w:val="FontStyle116"/>
                <w:rFonts w:ascii="Times New Roman" w:eastAsia="Calibri" w:hAnsi="Times New Roman"/>
                <w:lang w:val="kk-KZ"/>
              </w:rPr>
              <w:t>(ара, жібек құрты, құмырсқа).</w:t>
            </w:r>
          </w:p>
          <w:p w:rsidR="008702EB" w:rsidRPr="00431EB8" w:rsidRDefault="008702EB" w:rsidP="00A1134D">
            <w:pPr>
              <w:pStyle w:val="Style81"/>
              <w:widowControl/>
              <w:numPr>
                <w:ilvl w:val="0"/>
                <w:numId w:val="10"/>
              </w:numPr>
              <w:tabs>
                <w:tab w:val="left" w:pos="485"/>
              </w:tabs>
              <w:spacing w:line="240" w:lineRule="auto"/>
              <w:jc w:val="left"/>
              <w:rPr>
                <w:rStyle w:val="FontStyle119"/>
                <w:rFonts w:ascii="Times New Roman" w:hAnsi="Times New Roman"/>
              </w:rPr>
            </w:pPr>
            <w:r w:rsidRPr="00431EB8">
              <w:rPr>
                <w:rStyle w:val="FontStyle119"/>
                <w:rFonts w:ascii="Times New Roman" w:hAnsi="Times New Roman"/>
                <w:lang w:val="kk-KZ"/>
              </w:rPr>
              <w:t>Қандай пайдалы жәндік орман, тоғайларды зиянды жәндіктерден қорғайды? (құмырсқа)</w:t>
            </w:r>
          </w:p>
          <w:p w:rsidR="008702EB" w:rsidRPr="00431EB8" w:rsidRDefault="008702EB" w:rsidP="00A1134D">
            <w:pPr>
              <w:pStyle w:val="Style81"/>
              <w:widowControl/>
              <w:numPr>
                <w:ilvl w:val="0"/>
                <w:numId w:val="10"/>
              </w:numPr>
              <w:tabs>
                <w:tab w:val="left" w:pos="485"/>
              </w:tabs>
              <w:spacing w:line="240" w:lineRule="auto"/>
              <w:jc w:val="left"/>
              <w:rPr>
                <w:rStyle w:val="FontStyle119"/>
                <w:rFonts w:ascii="Times New Roman" w:hAnsi="Times New Roman"/>
                <w:b/>
              </w:rPr>
            </w:pPr>
            <w:r w:rsidRPr="00431EB8">
              <w:rPr>
                <w:rStyle w:val="FontStyle119"/>
                <w:rFonts w:ascii="Times New Roman" w:hAnsi="Times New Roman"/>
                <w:lang w:val="kk-KZ"/>
              </w:rPr>
              <w:t xml:space="preserve">Масаларды неге зиянды жәндік деп атайды? (олар әртүрлі ауруларды тасиды) </w:t>
            </w:r>
          </w:p>
          <w:p w:rsidR="008702EB" w:rsidRPr="00431EB8" w:rsidRDefault="008702EB" w:rsidP="00A1134D">
            <w:pPr>
              <w:pStyle w:val="Style81"/>
              <w:widowControl/>
              <w:numPr>
                <w:ilvl w:val="0"/>
                <w:numId w:val="10"/>
              </w:numPr>
              <w:tabs>
                <w:tab w:val="left" w:pos="485"/>
              </w:tabs>
              <w:spacing w:line="240" w:lineRule="auto"/>
              <w:jc w:val="left"/>
              <w:rPr>
                <w:rStyle w:val="FontStyle119"/>
                <w:rFonts w:ascii="Times New Roman" w:hAnsi="Times New Roman"/>
                <w:b/>
              </w:rPr>
            </w:pPr>
            <w:r w:rsidRPr="00431EB8">
              <w:rPr>
                <w:rStyle w:val="FontStyle119"/>
                <w:rFonts w:ascii="Times New Roman" w:hAnsi="Times New Roman"/>
                <w:b/>
                <w:lang w:val="kk-KZ"/>
              </w:rPr>
              <w:t>Зерттеу жұмысы</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Қанқызын тауып, оның атын атау.</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Құмырсқалар «соқпағын» табу, бақылау.</w:t>
            </w:r>
          </w:p>
          <w:p w:rsidR="008702EB" w:rsidRPr="00431EB8" w:rsidRDefault="008702EB"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b/>
                <w:lang w:val="kk-KZ"/>
              </w:rPr>
              <w:t xml:space="preserve">Еңбек: </w:t>
            </w:r>
            <w:r w:rsidRPr="00431EB8">
              <w:rPr>
                <w:rStyle w:val="FontStyle119"/>
                <w:rFonts w:ascii="Times New Roman" w:hAnsi="Times New Roman"/>
                <w:lang w:val="kk-KZ"/>
              </w:rPr>
              <w:t>Алаңды қоқыстардан тазалау.</w:t>
            </w:r>
          </w:p>
          <w:p w:rsidR="008702EB" w:rsidRPr="00A715D4" w:rsidRDefault="008702EB" w:rsidP="00A715D4">
            <w:pPr>
              <w:pStyle w:val="Style56"/>
              <w:widowControl/>
              <w:spacing w:line="240" w:lineRule="auto"/>
              <w:rPr>
                <w:rFonts w:ascii="Times New Roman" w:hAnsi="Times New Roman" w:cs="Century Schoolbook"/>
                <w:sz w:val="18"/>
                <w:szCs w:val="18"/>
                <w:lang w:val="kk-KZ"/>
              </w:rPr>
            </w:pPr>
            <w:r w:rsidRPr="00431EB8">
              <w:rPr>
                <w:rStyle w:val="FontStyle116"/>
                <w:rFonts w:ascii="Times New Roman" w:eastAsia="Calibri" w:hAnsi="Times New Roman"/>
                <w:lang w:val="kk-KZ"/>
              </w:rPr>
              <w:t xml:space="preserve">Мақсаты: үлкендерге көмек беруге, үлкендер еңбегін қадірлеуге тәрбиелеу. </w:t>
            </w:r>
          </w:p>
        </w:tc>
      </w:tr>
      <w:tr w:rsidR="008702EB" w:rsidRPr="00BF6CF8" w:rsidTr="00002B7B">
        <w:trPr>
          <w:trHeight w:val="474"/>
        </w:trPr>
        <w:tc>
          <w:tcPr>
            <w:tcW w:w="2539"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Серуеннен оралу</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830" w:type="dxa"/>
            <w:gridSpan w:val="6"/>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422" w:type="dxa"/>
            <w:gridSpan w:val="4"/>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698" w:type="dxa"/>
            <w:gridSpan w:val="5"/>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rPr>
                <w:rFonts w:ascii="Times New Roman" w:hAnsi="Times New Roman" w:cs="Times New Roman"/>
                <w:bCs/>
                <w:sz w:val="24"/>
                <w:szCs w:val="24"/>
                <w:lang w:val="kk-KZ"/>
              </w:rPr>
            </w:pPr>
            <w:r w:rsidRPr="00431EB8">
              <w:rPr>
                <w:rFonts w:ascii="Times New Roman" w:hAnsi="Times New Roman" w:cs="Times New Roman"/>
                <w:bCs/>
                <w:sz w:val="24"/>
                <w:szCs w:val="24"/>
                <w:lang w:val="kk-KZ"/>
              </w:rPr>
              <w:t>Балалардың ұйымшылдықпен топқа оралуы киімдерін шешіп шкафтарына орналастыру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8702EB" w:rsidRPr="00431EB8" w:rsidRDefault="008702EB"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p w:rsidR="008702EB" w:rsidRPr="00431EB8" w:rsidRDefault="008702EB" w:rsidP="00002B7B">
            <w:pPr>
              <w:rPr>
                <w:rFonts w:ascii="Times New Roman" w:hAnsi="Times New Roman" w:cs="Times New Roman"/>
                <w:b/>
                <w:sz w:val="24"/>
                <w:szCs w:val="24"/>
                <w:lang w:val="kk-KZ"/>
              </w:rPr>
            </w:pPr>
          </w:p>
        </w:tc>
      </w:tr>
      <w:tr w:rsidR="008702EB" w:rsidRPr="00431EB8" w:rsidTr="00002B7B">
        <w:trPr>
          <w:trHeight w:val="597"/>
        </w:trPr>
        <w:tc>
          <w:tcPr>
            <w:tcW w:w="2539"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Балаларменжекежұмыс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Жеке жұмыс</w:t>
            </w:r>
          </w:p>
          <w:p w:rsidR="008702EB" w:rsidRPr="00431EB8" w:rsidRDefault="008702EB" w:rsidP="00002B7B">
            <w:pPr>
              <w:pStyle w:val="TableParagraph"/>
              <w:rPr>
                <w:sz w:val="24"/>
                <w:szCs w:val="24"/>
              </w:rPr>
            </w:pPr>
            <w:r w:rsidRPr="00431EB8">
              <w:rPr>
                <w:sz w:val="24"/>
                <w:szCs w:val="24"/>
              </w:rPr>
              <w:t xml:space="preserve">Жаңылтпаш айту:  </w:t>
            </w:r>
          </w:p>
          <w:p w:rsidR="008702EB" w:rsidRPr="00431EB8" w:rsidRDefault="008702EB" w:rsidP="00002B7B">
            <w:pPr>
              <w:pStyle w:val="TableParagraph"/>
              <w:rPr>
                <w:sz w:val="24"/>
                <w:szCs w:val="24"/>
              </w:rPr>
            </w:pPr>
            <w:r w:rsidRPr="00431EB8">
              <w:rPr>
                <w:sz w:val="24"/>
                <w:szCs w:val="24"/>
              </w:rPr>
              <w:t>«Ала бұлт ақ па,</w:t>
            </w:r>
          </w:p>
          <w:p w:rsidR="008702EB" w:rsidRPr="00431EB8" w:rsidRDefault="008702EB" w:rsidP="00002B7B">
            <w:pPr>
              <w:pStyle w:val="TableParagraph"/>
              <w:rPr>
                <w:sz w:val="24"/>
                <w:szCs w:val="24"/>
              </w:rPr>
            </w:pPr>
            <w:r w:rsidRPr="00431EB8">
              <w:rPr>
                <w:sz w:val="24"/>
                <w:szCs w:val="24"/>
              </w:rPr>
              <w:t>Ақ бұлт ақ па?</w:t>
            </w:r>
          </w:p>
          <w:p w:rsidR="008702EB" w:rsidRPr="00431EB8" w:rsidRDefault="008702EB" w:rsidP="00002B7B">
            <w:pPr>
              <w:pStyle w:val="TableParagraph"/>
              <w:rPr>
                <w:sz w:val="24"/>
                <w:szCs w:val="24"/>
              </w:rPr>
            </w:pPr>
            <w:r w:rsidRPr="00431EB8">
              <w:rPr>
                <w:sz w:val="24"/>
                <w:szCs w:val="24"/>
              </w:rPr>
              <w:t>Ала бұлт ақ емес,</w:t>
            </w:r>
          </w:p>
          <w:p w:rsidR="008702EB" w:rsidRPr="00431EB8" w:rsidRDefault="008702EB" w:rsidP="00002B7B">
            <w:pPr>
              <w:pStyle w:val="TableParagraph"/>
              <w:rPr>
                <w:sz w:val="24"/>
                <w:szCs w:val="24"/>
              </w:rPr>
            </w:pPr>
            <w:r w:rsidRPr="00431EB8">
              <w:rPr>
                <w:sz w:val="24"/>
                <w:szCs w:val="24"/>
              </w:rPr>
              <w:t>Ақ бұлт ақ»</w:t>
            </w:r>
          </w:p>
          <w:p w:rsidR="008702EB" w:rsidRPr="00431EB8" w:rsidRDefault="008702EB" w:rsidP="00002B7B">
            <w:pPr>
              <w:pStyle w:val="TableParagraph"/>
              <w:rPr>
                <w:sz w:val="24"/>
                <w:szCs w:val="24"/>
              </w:rPr>
            </w:pPr>
            <w:r w:rsidRPr="00431EB8">
              <w:rPr>
                <w:sz w:val="24"/>
                <w:szCs w:val="24"/>
              </w:rPr>
              <w:t>«Анау арал қай арал,</w:t>
            </w:r>
          </w:p>
          <w:p w:rsidR="008702EB" w:rsidRPr="00431EB8" w:rsidRDefault="008702EB" w:rsidP="00002B7B">
            <w:pPr>
              <w:pStyle w:val="TableParagraph"/>
              <w:rPr>
                <w:sz w:val="24"/>
                <w:szCs w:val="24"/>
              </w:rPr>
            </w:pPr>
            <w:r w:rsidRPr="00431EB8">
              <w:rPr>
                <w:sz w:val="24"/>
                <w:szCs w:val="24"/>
              </w:rPr>
              <w:t>Қайыңды арал, талды арал»</w:t>
            </w:r>
          </w:p>
          <w:p w:rsidR="008702EB" w:rsidRPr="00431EB8" w:rsidRDefault="008702EB" w:rsidP="00002B7B">
            <w:pPr>
              <w:pStyle w:val="TableParagraph"/>
              <w:rPr>
                <w:sz w:val="24"/>
                <w:szCs w:val="24"/>
              </w:rPr>
            </w:pPr>
            <w:r w:rsidRPr="00431EB8">
              <w:rPr>
                <w:sz w:val="24"/>
                <w:szCs w:val="24"/>
              </w:rPr>
              <w:t xml:space="preserve">Жұмбақ: </w:t>
            </w:r>
          </w:p>
          <w:p w:rsidR="008702EB" w:rsidRPr="00431EB8" w:rsidRDefault="008702EB" w:rsidP="00002B7B">
            <w:pPr>
              <w:pStyle w:val="TableParagraph"/>
              <w:rPr>
                <w:sz w:val="24"/>
                <w:szCs w:val="24"/>
              </w:rPr>
            </w:pPr>
            <w:r w:rsidRPr="00431EB8">
              <w:rPr>
                <w:sz w:val="24"/>
                <w:szCs w:val="24"/>
              </w:rPr>
              <w:t>Етек-жеңі жиналмай,</w:t>
            </w:r>
          </w:p>
          <w:p w:rsidR="008702EB" w:rsidRPr="00431EB8" w:rsidRDefault="008702EB" w:rsidP="00002B7B">
            <w:pPr>
              <w:pStyle w:val="TableParagraph"/>
              <w:rPr>
                <w:sz w:val="24"/>
                <w:szCs w:val="24"/>
              </w:rPr>
            </w:pPr>
            <w:r w:rsidRPr="00431EB8">
              <w:rPr>
                <w:sz w:val="24"/>
                <w:szCs w:val="24"/>
              </w:rPr>
              <w:t>Дауыл тұрса дым қалмай,</w:t>
            </w:r>
          </w:p>
          <w:p w:rsidR="008702EB" w:rsidRPr="00431EB8" w:rsidRDefault="008702EB" w:rsidP="00002B7B">
            <w:pPr>
              <w:pStyle w:val="TableParagraph"/>
              <w:rPr>
                <w:sz w:val="24"/>
                <w:szCs w:val="24"/>
              </w:rPr>
            </w:pPr>
            <w:r w:rsidRPr="00431EB8">
              <w:rPr>
                <w:sz w:val="24"/>
                <w:szCs w:val="24"/>
              </w:rPr>
              <w:t>Түйдектеліп көшеді,</w:t>
            </w:r>
          </w:p>
          <w:p w:rsidR="008702EB" w:rsidRPr="00431EB8" w:rsidRDefault="008702EB" w:rsidP="00002B7B">
            <w:pPr>
              <w:pStyle w:val="TableParagraph"/>
              <w:rPr>
                <w:sz w:val="24"/>
                <w:szCs w:val="24"/>
              </w:rPr>
            </w:pPr>
            <w:r w:rsidRPr="00431EB8">
              <w:rPr>
                <w:sz w:val="24"/>
                <w:szCs w:val="24"/>
              </w:rPr>
              <w:t>Тоз-тоз болып өшеді.   (бұлт)</w:t>
            </w:r>
          </w:p>
        </w:tc>
        <w:tc>
          <w:tcPr>
            <w:tcW w:w="2830" w:type="dxa"/>
            <w:gridSpan w:val="6"/>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Мақал-мәтел:</w:t>
            </w:r>
          </w:p>
          <w:p w:rsidR="008702EB" w:rsidRPr="00431EB8" w:rsidRDefault="008702EB" w:rsidP="00002B7B">
            <w:pPr>
              <w:pStyle w:val="TableParagraph"/>
              <w:rPr>
                <w:sz w:val="24"/>
                <w:szCs w:val="24"/>
              </w:rPr>
            </w:pPr>
            <w:r w:rsidRPr="00431EB8">
              <w:rPr>
                <w:sz w:val="24"/>
                <w:szCs w:val="24"/>
              </w:rPr>
              <w:t xml:space="preserve"> Сәуір болса күн күркірер,</w:t>
            </w:r>
          </w:p>
          <w:p w:rsidR="008702EB" w:rsidRPr="00431EB8" w:rsidRDefault="008702EB" w:rsidP="00002B7B">
            <w:pPr>
              <w:pStyle w:val="TableParagraph"/>
              <w:rPr>
                <w:sz w:val="24"/>
                <w:szCs w:val="24"/>
              </w:rPr>
            </w:pPr>
            <w:r w:rsidRPr="00431EB8">
              <w:rPr>
                <w:sz w:val="24"/>
                <w:szCs w:val="24"/>
              </w:rPr>
              <w:t>Күн күркіресе, көк дүркірер.</w:t>
            </w:r>
          </w:p>
          <w:p w:rsidR="008702EB" w:rsidRPr="00431EB8" w:rsidRDefault="008702EB" w:rsidP="00002B7B">
            <w:pPr>
              <w:pStyle w:val="TableParagraph"/>
              <w:rPr>
                <w:sz w:val="24"/>
                <w:szCs w:val="24"/>
              </w:rPr>
            </w:pPr>
            <w:r w:rsidRPr="00431EB8">
              <w:rPr>
                <w:sz w:val="24"/>
                <w:szCs w:val="24"/>
              </w:rPr>
              <w:t>Сәуірдегі жауын-сауып тұрған  сауын</w:t>
            </w:r>
          </w:p>
        </w:tc>
        <w:tc>
          <w:tcPr>
            <w:tcW w:w="2422" w:type="dxa"/>
            <w:gridSpan w:val="4"/>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Қауіпсіздік ержелеріне үйрету</w:t>
            </w:r>
          </w:p>
        </w:tc>
        <w:tc>
          <w:tcPr>
            <w:tcW w:w="2698" w:type="dxa"/>
            <w:gridSpan w:val="5"/>
            <w:tcBorders>
              <w:top w:val="single" w:sz="4" w:space="0" w:color="auto"/>
              <w:left w:val="single" w:sz="4" w:space="0" w:color="auto"/>
              <w:bottom w:val="single" w:sz="4" w:space="0" w:color="auto"/>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Мақал-мәтел: Жері байдың-елі бай.</w:t>
            </w:r>
          </w:p>
          <w:p w:rsidR="008702EB" w:rsidRPr="00431EB8" w:rsidRDefault="008702EB" w:rsidP="00002B7B">
            <w:pPr>
              <w:pStyle w:val="TableParagraph"/>
              <w:rPr>
                <w:sz w:val="24"/>
                <w:szCs w:val="24"/>
              </w:rPr>
            </w:pPr>
            <w:r w:rsidRPr="00431EB8">
              <w:rPr>
                <w:sz w:val="24"/>
                <w:szCs w:val="24"/>
              </w:rPr>
              <w:t>Қара жерге де, қамқорлық керек</w:t>
            </w:r>
          </w:p>
          <w:p w:rsidR="008702EB" w:rsidRPr="00431EB8" w:rsidRDefault="008702EB" w:rsidP="00002B7B">
            <w:pPr>
              <w:pStyle w:val="TableParagraph"/>
              <w:rPr>
                <w:sz w:val="24"/>
                <w:szCs w:val="24"/>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8702EB" w:rsidRPr="00431EB8" w:rsidRDefault="008702EB" w:rsidP="00002B7B">
            <w:pPr>
              <w:pStyle w:val="TableParagraph"/>
              <w:rPr>
                <w:sz w:val="24"/>
                <w:szCs w:val="24"/>
              </w:rPr>
            </w:pPr>
            <w:r w:rsidRPr="00431EB8">
              <w:rPr>
                <w:sz w:val="24"/>
                <w:szCs w:val="24"/>
              </w:rPr>
              <w:t>Бағдаршамнын нақты қызметін үйрету</w:t>
            </w:r>
          </w:p>
        </w:tc>
      </w:tr>
      <w:tr w:rsidR="008702EB" w:rsidRPr="00BF6CF8" w:rsidTr="00002B7B">
        <w:trPr>
          <w:trHeight w:val="790"/>
        </w:trPr>
        <w:tc>
          <w:tcPr>
            <w:tcW w:w="2539" w:type="dxa"/>
            <w:gridSpan w:val="3"/>
            <w:tcBorders>
              <w:top w:val="single" w:sz="4" w:space="0" w:color="auto"/>
              <w:left w:val="single" w:sz="4" w:space="0" w:color="auto"/>
              <w:bottom w:val="single" w:sz="4" w:space="0" w:color="auto"/>
              <w:right w:val="single" w:sz="4" w:space="0" w:color="auto"/>
            </w:tcBorders>
            <w:shd w:val="clear" w:color="auto" w:fill="auto"/>
          </w:tcPr>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Балалардыңдербесәрекеті (аз қимылды, үстелүстіойындары, бейнелеуәрекеті, кітап-</w:t>
            </w:r>
          </w:p>
          <w:p w:rsidR="008702EB" w:rsidRPr="00431EB8" w:rsidRDefault="008702EB" w:rsidP="00002B7B">
            <w:pPr>
              <w:rPr>
                <w:rFonts w:ascii="Times New Roman" w:hAnsi="Times New Roman" w:cs="Times New Roman"/>
                <w:b/>
                <w:sz w:val="24"/>
                <w:szCs w:val="24"/>
              </w:rPr>
            </w:pPr>
            <w:r w:rsidRPr="00431EB8">
              <w:rPr>
                <w:rFonts w:ascii="Times New Roman" w:hAnsi="Times New Roman" w:cs="Times New Roman"/>
                <w:b/>
                <w:sz w:val="24"/>
                <w:szCs w:val="24"/>
              </w:rPr>
              <w:t>тардықараужәнебасқалар)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 xml:space="preserve">Қимылды ойын «Үйсіз қоян». </w:t>
            </w:r>
          </w:p>
          <w:p w:rsidR="008702EB" w:rsidRPr="00431EB8" w:rsidRDefault="008702EB" w:rsidP="00002B7B">
            <w:pPr>
              <w:pStyle w:val="TableParagraph"/>
              <w:rPr>
                <w:sz w:val="24"/>
                <w:szCs w:val="24"/>
              </w:rPr>
            </w:pPr>
            <w:r w:rsidRPr="00431EB8">
              <w:rPr>
                <w:sz w:val="24"/>
                <w:szCs w:val="24"/>
              </w:rPr>
              <w:t>Мақсаты:</w:t>
            </w:r>
          </w:p>
          <w:p w:rsidR="008702EB" w:rsidRPr="00431EB8" w:rsidRDefault="008702EB" w:rsidP="00002B7B">
            <w:pPr>
              <w:pStyle w:val="TableParagraph"/>
              <w:rPr>
                <w:sz w:val="24"/>
                <w:szCs w:val="24"/>
              </w:rPr>
            </w:pPr>
            <w:r w:rsidRPr="00431EB8">
              <w:rPr>
                <w:sz w:val="24"/>
                <w:szCs w:val="24"/>
              </w:rPr>
              <w:t>—бір-біріне соқтықпай жүгіре білуді үйрету;</w:t>
            </w:r>
          </w:p>
          <w:p w:rsidR="008702EB" w:rsidRPr="00431EB8" w:rsidRDefault="008702EB" w:rsidP="00002B7B">
            <w:pPr>
              <w:pStyle w:val="TableParagraph"/>
              <w:rPr>
                <w:sz w:val="24"/>
                <w:szCs w:val="24"/>
              </w:rPr>
            </w:pPr>
            <w:r w:rsidRPr="00431EB8">
              <w:rPr>
                <w:sz w:val="24"/>
                <w:szCs w:val="24"/>
              </w:rPr>
              <w:t xml:space="preserve">— жылдамдыққа және шыдамдылыққа </w:t>
            </w:r>
          </w:p>
          <w:p w:rsidR="008702EB" w:rsidRPr="00431EB8" w:rsidRDefault="008702EB" w:rsidP="00002B7B">
            <w:pPr>
              <w:pStyle w:val="TableParagraph"/>
              <w:rPr>
                <w:sz w:val="24"/>
                <w:szCs w:val="24"/>
              </w:rPr>
            </w:pPr>
            <w:r w:rsidRPr="00431EB8">
              <w:rPr>
                <w:sz w:val="24"/>
                <w:szCs w:val="24"/>
              </w:rPr>
              <w:t>тәрбиелеу.</w:t>
            </w:r>
          </w:p>
        </w:tc>
        <w:tc>
          <w:tcPr>
            <w:tcW w:w="2830" w:type="dxa"/>
            <w:gridSpan w:val="6"/>
            <w:tcBorders>
              <w:top w:val="single" w:sz="4" w:space="0" w:color="auto"/>
              <w:left w:val="single" w:sz="4" w:space="0" w:color="auto"/>
              <w:bottom w:val="single" w:sz="4" w:space="0" w:color="000000"/>
              <w:right w:val="single" w:sz="4" w:space="0" w:color="auto"/>
            </w:tcBorders>
            <w:shd w:val="clear" w:color="auto" w:fill="FFFFFF"/>
          </w:tcPr>
          <w:p w:rsidR="008702EB" w:rsidRPr="00431EB8" w:rsidRDefault="008702EB" w:rsidP="00002B7B">
            <w:pPr>
              <w:pStyle w:val="TableParagraph"/>
              <w:rPr>
                <w:sz w:val="24"/>
                <w:szCs w:val="24"/>
              </w:rPr>
            </w:pPr>
            <w:r w:rsidRPr="00431EB8">
              <w:rPr>
                <w:sz w:val="24"/>
                <w:szCs w:val="24"/>
              </w:rPr>
              <w:t>Қимылды ойын «Күн мен түн».</w:t>
            </w:r>
          </w:p>
          <w:p w:rsidR="008702EB" w:rsidRPr="00431EB8" w:rsidRDefault="008702EB" w:rsidP="00002B7B">
            <w:pPr>
              <w:pStyle w:val="TableParagraph"/>
              <w:rPr>
                <w:sz w:val="24"/>
                <w:szCs w:val="24"/>
              </w:rPr>
            </w:pPr>
            <w:r w:rsidRPr="00431EB8">
              <w:rPr>
                <w:sz w:val="24"/>
                <w:szCs w:val="24"/>
              </w:rPr>
              <w:t xml:space="preserve">Мақсаты:күн мен түннің айырмашылығы жайлы білімдерін тиянақтау, берілген белгі бойынша әрекет етуге баулу.  </w:t>
            </w:r>
          </w:p>
          <w:p w:rsidR="008702EB" w:rsidRPr="00431EB8" w:rsidRDefault="008702EB" w:rsidP="00002B7B">
            <w:pPr>
              <w:pStyle w:val="TableParagraph"/>
              <w:rPr>
                <w:sz w:val="24"/>
                <w:szCs w:val="24"/>
              </w:rPr>
            </w:pPr>
            <w:r w:rsidRPr="00431EB8">
              <w:rPr>
                <w:sz w:val="24"/>
                <w:szCs w:val="24"/>
              </w:rPr>
              <w:t xml:space="preserve">Жаттығу ойыны Орнында тұрып ұзындыққа секіру. </w:t>
            </w:r>
          </w:p>
          <w:p w:rsidR="008702EB" w:rsidRPr="00431EB8" w:rsidRDefault="008702EB" w:rsidP="00002B7B">
            <w:pPr>
              <w:pStyle w:val="TableParagraph"/>
              <w:rPr>
                <w:sz w:val="24"/>
                <w:szCs w:val="24"/>
              </w:rPr>
            </w:pPr>
            <w:r w:rsidRPr="00431EB8">
              <w:rPr>
                <w:sz w:val="24"/>
                <w:szCs w:val="24"/>
              </w:rPr>
              <w:t>Мақсаты:секіре білулерін, күштері мен көз өлшемдерін дамыту.</w:t>
            </w:r>
          </w:p>
        </w:tc>
        <w:tc>
          <w:tcPr>
            <w:tcW w:w="2422" w:type="dxa"/>
            <w:gridSpan w:val="4"/>
            <w:tcBorders>
              <w:top w:val="single" w:sz="4" w:space="0" w:color="auto"/>
              <w:left w:val="single" w:sz="4" w:space="0" w:color="auto"/>
              <w:bottom w:val="single" w:sz="4" w:space="0" w:color="000000"/>
              <w:right w:val="single" w:sz="4" w:space="0" w:color="auto"/>
            </w:tcBorders>
            <w:shd w:val="clear" w:color="auto" w:fill="FFFFFF"/>
          </w:tcPr>
          <w:p w:rsidR="008702EB" w:rsidRPr="00431EB8" w:rsidRDefault="008702EB" w:rsidP="00002B7B">
            <w:pPr>
              <w:pStyle w:val="TableParagraph"/>
              <w:rPr>
                <w:b/>
                <w:sz w:val="24"/>
                <w:szCs w:val="24"/>
              </w:rPr>
            </w:pPr>
            <w:r w:rsidRPr="00431EB8">
              <w:rPr>
                <w:b/>
                <w:sz w:val="24"/>
                <w:szCs w:val="24"/>
              </w:rPr>
              <w:t>Қимылды ойын «Кім жылдам?».</w:t>
            </w:r>
          </w:p>
          <w:p w:rsidR="008702EB" w:rsidRPr="00431EB8" w:rsidRDefault="008702EB" w:rsidP="00002B7B">
            <w:pPr>
              <w:pStyle w:val="TableParagraph"/>
              <w:rPr>
                <w:b/>
                <w:sz w:val="24"/>
                <w:szCs w:val="24"/>
              </w:rPr>
            </w:pPr>
            <w:r w:rsidRPr="00431EB8">
              <w:rPr>
                <w:b/>
                <w:sz w:val="24"/>
                <w:szCs w:val="24"/>
              </w:rPr>
              <w:t xml:space="preserve">Мақсаты: жүкіруге жаттықтыру, жылдамдықтарын дамыту. </w:t>
            </w:r>
          </w:p>
          <w:p w:rsidR="008702EB" w:rsidRPr="00431EB8" w:rsidRDefault="008702EB" w:rsidP="00002B7B">
            <w:pPr>
              <w:pStyle w:val="TableParagraph"/>
              <w:rPr>
                <w:b/>
                <w:sz w:val="24"/>
                <w:szCs w:val="24"/>
              </w:rPr>
            </w:pPr>
            <w:r w:rsidRPr="00431EB8">
              <w:rPr>
                <w:b/>
                <w:sz w:val="24"/>
                <w:szCs w:val="24"/>
              </w:rPr>
              <w:t xml:space="preserve">Жаттығу ойыны  Бір-біріне доп лақтыру. </w:t>
            </w:r>
          </w:p>
          <w:p w:rsidR="008702EB" w:rsidRPr="00431EB8" w:rsidRDefault="008702EB" w:rsidP="00002B7B">
            <w:pPr>
              <w:pStyle w:val="TableParagraph"/>
              <w:rPr>
                <w:b/>
                <w:sz w:val="24"/>
                <w:szCs w:val="24"/>
              </w:rPr>
            </w:pPr>
            <w:r w:rsidRPr="00431EB8">
              <w:rPr>
                <w:b/>
                <w:sz w:val="24"/>
                <w:szCs w:val="24"/>
              </w:rPr>
              <w:t xml:space="preserve">Мақсаты: қозғалыс координацияларын дамыту. </w:t>
            </w:r>
          </w:p>
          <w:p w:rsidR="008702EB" w:rsidRPr="00431EB8" w:rsidRDefault="008702EB" w:rsidP="00002B7B">
            <w:pPr>
              <w:pStyle w:val="TableParagraph"/>
              <w:rPr>
                <w:b/>
                <w:sz w:val="24"/>
                <w:szCs w:val="24"/>
              </w:rPr>
            </w:pPr>
            <w:r w:rsidRPr="00431EB8">
              <w:rPr>
                <w:b/>
                <w:sz w:val="24"/>
                <w:szCs w:val="24"/>
              </w:rPr>
              <w:t>Халық болжамы. Өрмекші бұрышқа тығылса, жел болады.</w:t>
            </w:r>
          </w:p>
        </w:tc>
        <w:tc>
          <w:tcPr>
            <w:tcW w:w="2698" w:type="dxa"/>
            <w:gridSpan w:val="5"/>
            <w:tcBorders>
              <w:top w:val="single" w:sz="4" w:space="0" w:color="auto"/>
              <w:left w:val="single" w:sz="4" w:space="0" w:color="auto"/>
              <w:bottom w:val="single" w:sz="4" w:space="0" w:color="000000"/>
              <w:right w:val="single" w:sz="4" w:space="0" w:color="auto"/>
            </w:tcBorders>
            <w:shd w:val="clear" w:color="auto" w:fill="FFFFFF"/>
          </w:tcPr>
          <w:p w:rsidR="008702EB" w:rsidRPr="00431EB8" w:rsidRDefault="008702EB" w:rsidP="00002B7B">
            <w:pPr>
              <w:pStyle w:val="TableParagraph"/>
              <w:rPr>
                <w:bCs/>
                <w:sz w:val="24"/>
                <w:szCs w:val="24"/>
              </w:rPr>
            </w:pPr>
            <w:r w:rsidRPr="00431EB8">
              <w:rPr>
                <w:bCs/>
                <w:sz w:val="24"/>
                <w:szCs w:val="24"/>
              </w:rPr>
              <w:t>Қимылды ойын</w:t>
            </w:r>
          </w:p>
          <w:p w:rsidR="008702EB" w:rsidRPr="00431EB8" w:rsidRDefault="008702EB" w:rsidP="00002B7B">
            <w:pPr>
              <w:pStyle w:val="TableParagraph"/>
              <w:rPr>
                <w:bCs/>
                <w:sz w:val="24"/>
                <w:szCs w:val="24"/>
              </w:rPr>
            </w:pPr>
            <w:r w:rsidRPr="00431EB8">
              <w:rPr>
                <w:bCs/>
                <w:sz w:val="24"/>
                <w:szCs w:val="24"/>
              </w:rPr>
              <w:t>«Аққу-қаздар».</w:t>
            </w:r>
          </w:p>
          <w:p w:rsidR="008702EB" w:rsidRPr="00431EB8" w:rsidRDefault="008702EB" w:rsidP="00002B7B">
            <w:pPr>
              <w:pStyle w:val="TableParagraph"/>
              <w:rPr>
                <w:bCs/>
                <w:sz w:val="24"/>
                <w:szCs w:val="24"/>
              </w:rPr>
            </w:pPr>
            <w:r w:rsidRPr="00431EB8">
              <w:rPr>
                <w:bCs/>
                <w:sz w:val="24"/>
                <w:szCs w:val="24"/>
              </w:rPr>
              <w:t xml:space="preserve">Мақсаты: берілген кеңістікте белгі бойынша қашқандарды қуып жету, ойын шартын сақтау. </w:t>
            </w:r>
          </w:p>
          <w:p w:rsidR="008702EB" w:rsidRPr="00431EB8" w:rsidRDefault="008702EB" w:rsidP="00002B7B">
            <w:pPr>
              <w:pStyle w:val="TableParagraph"/>
              <w:rPr>
                <w:bCs/>
                <w:sz w:val="24"/>
                <w:szCs w:val="24"/>
              </w:rPr>
            </w:pPr>
            <w:r w:rsidRPr="00431EB8">
              <w:rPr>
                <w:bCs/>
                <w:sz w:val="24"/>
                <w:szCs w:val="24"/>
              </w:rPr>
              <w:t>Жаттығу ойыны</w:t>
            </w:r>
          </w:p>
          <w:p w:rsidR="008702EB" w:rsidRPr="00431EB8" w:rsidRDefault="008702EB" w:rsidP="00002B7B">
            <w:pPr>
              <w:pStyle w:val="TableParagraph"/>
              <w:rPr>
                <w:bCs/>
                <w:sz w:val="24"/>
                <w:szCs w:val="24"/>
              </w:rPr>
            </w:pPr>
            <w:r w:rsidRPr="00431EB8">
              <w:rPr>
                <w:bCs/>
                <w:sz w:val="24"/>
                <w:szCs w:val="24"/>
              </w:rPr>
              <w:t>Секіргіш жіппен жаттығу ойындары.</w:t>
            </w:r>
          </w:p>
          <w:p w:rsidR="008702EB" w:rsidRPr="00431EB8" w:rsidRDefault="008702EB" w:rsidP="00002B7B">
            <w:pPr>
              <w:pStyle w:val="TableParagraph"/>
              <w:rPr>
                <w:bCs/>
                <w:sz w:val="24"/>
                <w:szCs w:val="24"/>
              </w:rPr>
            </w:pPr>
            <w:r w:rsidRPr="00431EB8">
              <w:rPr>
                <w:bCs/>
                <w:sz w:val="24"/>
                <w:szCs w:val="24"/>
              </w:rPr>
              <w:t>Мақсаты: секіргіш жіпті алға, кері айналдыра отырып секіруге үйрету</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rsidR="008702EB" w:rsidRPr="00431EB8" w:rsidRDefault="008702EB" w:rsidP="00002B7B">
            <w:pPr>
              <w:pStyle w:val="TableParagraph"/>
              <w:rPr>
                <w:b/>
                <w:sz w:val="24"/>
                <w:szCs w:val="24"/>
              </w:rPr>
            </w:pPr>
            <w:r w:rsidRPr="00431EB8">
              <w:rPr>
                <w:b/>
                <w:sz w:val="24"/>
                <w:szCs w:val="24"/>
              </w:rPr>
              <w:t>Қимылды ойын «Аюлар мен аралар».</w:t>
            </w:r>
          </w:p>
          <w:p w:rsidR="008702EB" w:rsidRPr="00431EB8" w:rsidRDefault="008702EB" w:rsidP="00002B7B">
            <w:pPr>
              <w:pStyle w:val="TableParagraph"/>
              <w:rPr>
                <w:b/>
                <w:sz w:val="24"/>
                <w:szCs w:val="24"/>
              </w:rPr>
            </w:pPr>
            <w:r w:rsidRPr="00431EB8">
              <w:rPr>
                <w:b/>
                <w:sz w:val="24"/>
                <w:szCs w:val="24"/>
              </w:rPr>
              <w:t xml:space="preserve"> Мақсаты: кеңістікте жүкіру, ұстап алуға, ұстатпауға тырысу. Ептілікке, жылдамдыққа баулу. </w:t>
            </w:r>
          </w:p>
          <w:p w:rsidR="008702EB" w:rsidRPr="00431EB8" w:rsidRDefault="008702EB" w:rsidP="00002B7B">
            <w:pPr>
              <w:pStyle w:val="TableParagraph"/>
              <w:rPr>
                <w:b/>
                <w:sz w:val="24"/>
                <w:szCs w:val="24"/>
              </w:rPr>
            </w:pPr>
            <w:r w:rsidRPr="00431EB8">
              <w:rPr>
                <w:b/>
                <w:sz w:val="24"/>
                <w:szCs w:val="24"/>
              </w:rPr>
              <w:t xml:space="preserve">Жаттығу ойыны:  Қимылдарын дамыту. </w:t>
            </w:r>
          </w:p>
          <w:p w:rsidR="008702EB" w:rsidRPr="00431EB8" w:rsidRDefault="008702EB" w:rsidP="00002B7B">
            <w:pPr>
              <w:pStyle w:val="TableParagraph"/>
              <w:rPr>
                <w:b/>
                <w:sz w:val="24"/>
                <w:szCs w:val="24"/>
              </w:rPr>
            </w:pPr>
            <w:r w:rsidRPr="00431EB8">
              <w:rPr>
                <w:b/>
                <w:sz w:val="24"/>
                <w:szCs w:val="24"/>
              </w:rPr>
              <w:t xml:space="preserve">Мақсаты: жүкіру техникаларын жақсарту. </w:t>
            </w:r>
          </w:p>
          <w:p w:rsidR="008702EB" w:rsidRPr="00431EB8" w:rsidRDefault="008702EB" w:rsidP="00002B7B">
            <w:pPr>
              <w:pStyle w:val="TableParagraph"/>
              <w:rPr>
                <w:b/>
                <w:sz w:val="24"/>
                <w:szCs w:val="24"/>
              </w:rPr>
            </w:pPr>
            <w:r w:rsidRPr="00431EB8">
              <w:rPr>
                <w:b/>
                <w:sz w:val="24"/>
                <w:szCs w:val="24"/>
              </w:rPr>
              <w:t>Халық болжамы: күзде құмырсқа илеуі биік болса, қыс ұзақ әрі қатты болады.</w:t>
            </w:r>
          </w:p>
        </w:tc>
      </w:tr>
      <w:tr w:rsidR="00A715D4" w:rsidRPr="00BF6CF8" w:rsidTr="00BF6CF8">
        <w:tc>
          <w:tcPr>
            <w:tcW w:w="2539"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rPr>
              <w:t>Балаларды</w:t>
            </w:r>
            <w:r w:rsidRPr="00431EB8">
              <w:rPr>
                <w:rFonts w:ascii="Times New Roman" w:hAnsi="Times New Roman" w:cs="Times New Roman"/>
                <w:b/>
                <w:sz w:val="24"/>
                <w:szCs w:val="24"/>
                <w:lang w:val="kk-KZ"/>
              </w:rPr>
              <w:t>ң</w:t>
            </w:r>
            <w:r w:rsidRPr="00431EB8">
              <w:rPr>
                <w:rFonts w:ascii="Times New Roman" w:hAnsi="Times New Roman" w:cs="Times New Roman"/>
                <w:b/>
                <w:sz w:val="24"/>
                <w:szCs w:val="24"/>
              </w:rPr>
              <w:t>үйгеқайт</w:t>
            </w:r>
            <w:r w:rsidRPr="00431EB8">
              <w:rPr>
                <w:rFonts w:ascii="Times New Roman" w:hAnsi="Times New Roman" w:cs="Times New Roman"/>
                <w:b/>
                <w:sz w:val="24"/>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 xml:space="preserve"> Ата –аналарға кеңес</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315" w:type="dxa"/>
            <w:gridSpan w:val="3"/>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 xml:space="preserve">  Ата –аналарға кеңес</w:t>
            </w:r>
          </w:p>
          <w:p w:rsidR="00A715D4" w:rsidRPr="00431EB8" w:rsidRDefault="00A715D4" w:rsidP="00002B7B">
            <w:pPr>
              <w:rPr>
                <w:rFonts w:ascii="Times New Roman" w:hAnsi="Times New Roman" w:cs="Times New Roman"/>
                <w:b/>
                <w:bCs/>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832" w:type="dxa"/>
            <w:gridSpan w:val="5"/>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b/>
                <w:bCs/>
                <w:i/>
                <w:sz w:val="24"/>
                <w:szCs w:val="24"/>
                <w:lang w:val="kk-KZ"/>
              </w:rPr>
              <w:t>Ата –аналарға кеңес</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A715D4" w:rsidRPr="00431EB8" w:rsidRDefault="00A715D4" w:rsidP="00002B7B">
            <w:pPr>
              <w:rPr>
                <w:rFonts w:ascii="Times New Roman" w:hAnsi="Times New Roman" w:cs="Times New Roman"/>
                <w:sz w:val="24"/>
                <w:szCs w:val="24"/>
                <w:lang w:val="kk-KZ"/>
              </w:rPr>
            </w:pPr>
          </w:p>
        </w:tc>
        <w:tc>
          <w:tcPr>
            <w:tcW w:w="2698" w:type="dxa"/>
            <w:gridSpan w:val="5"/>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Ата –аналарға кеңес</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r w:rsidRPr="00431EB8">
              <w:rPr>
                <w:rFonts w:ascii="Times New Roman" w:hAnsi="Times New Roman" w:cs="Times New Roman"/>
                <w:sz w:val="24"/>
                <w:szCs w:val="24"/>
                <w:lang w:val="kk-KZ"/>
              </w:rPr>
              <w:br/>
            </w:r>
          </w:p>
          <w:p w:rsidR="00A715D4" w:rsidRPr="00431EB8" w:rsidRDefault="00A715D4" w:rsidP="00002B7B">
            <w:pPr>
              <w:rPr>
                <w:rFonts w:ascii="Times New Roman" w:hAnsi="Times New Roman" w:cs="Times New Roman"/>
                <w:b/>
                <w:sz w:val="24"/>
                <w:szCs w:val="24"/>
                <w:lang w:val="kk-KZ"/>
              </w:rPr>
            </w:pPr>
          </w:p>
        </w:tc>
        <w:tc>
          <w:tcPr>
            <w:tcW w:w="2125" w:type="dxa"/>
            <w:vMerge w:val="restart"/>
            <w:tcBorders>
              <w:top w:val="single" w:sz="4" w:space="0" w:color="auto"/>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Ата –аналарға кеңес</w:t>
            </w:r>
          </w:p>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A715D4" w:rsidRPr="00BF6CF8" w:rsidTr="00BF6CF8">
        <w:trPr>
          <w:trHeight w:val="80"/>
        </w:trPr>
        <w:tc>
          <w:tcPr>
            <w:tcW w:w="2539"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A715D4" w:rsidRPr="00431EB8" w:rsidRDefault="00A715D4" w:rsidP="00002B7B">
            <w:pPr>
              <w:rPr>
                <w:rFonts w:ascii="Times New Roman" w:hAnsi="Times New Roman" w:cs="Times New Roman"/>
                <w:b/>
                <w:sz w:val="24"/>
                <w:szCs w:val="24"/>
                <w:lang w:val="kk-KZ"/>
              </w:rPr>
            </w:pPr>
          </w:p>
        </w:tc>
        <w:tc>
          <w:tcPr>
            <w:tcW w:w="2659" w:type="dxa"/>
            <w:gridSpan w:val="7"/>
            <w:vMerge/>
            <w:tcBorders>
              <w:top w:val="single" w:sz="4" w:space="0" w:color="auto"/>
              <w:left w:val="single" w:sz="4" w:space="0" w:color="auto"/>
              <w:bottom w:val="nil"/>
              <w:right w:val="single" w:sz="4" w:space="0" w:color="auto"/>
            </w:tcBorders>
            <w:shd w:val="clear" w:color="auto" w:fill="auto"/>
            <w:vAlign w:val="center"/>
          </w:tcPr>
          <w:p w:rsidR="00A715D4" w:rsidRPr="00431EB8" w:rsidRDefault="00A715D4" w:rsidP="00002B7B">
            <w:pPr>
              <w:rPr>
                <w:rFonts w:ascii="Times New Roman" w:hAnsi="Times New Roman" w:cs="Times New Roman"/>
                <w:sz w:val="24"/>
                <w:szCs w:val="24"/>
                <w:lang w:val="kk-KZ"/>
              </w:rPr>
            </w:pPr>
          </w:p>
        </w:tc>
        <w:tc>
          <w:tcPr>
            <w:tcW w:w="2315" w:type="dxa"/>
            <w:gridSpan w:val="3"/>
            <w:tcBorders>
              <w:top w:val="nil"/>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832" w:type="dxa"/>
            <w:gridSpan w:val="5"/>
            <w:tcBorders>
              <w:top w:val="nil"/>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698" w:type="dxa"/>
            <w:gridSpan w:val="5"/>
            <w:tcBorders>
              <w:top w:val="nil"/>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125" w:type="dxa"/>
            <w:vMerge/>
            <w:tcBorders>
              <w:left w:val="single" w:sz="4" w:space="0" w:color="auto"/>
              <w:right w:val="single" w:sz="4" w:space="0" w:color="auto"/>
            </w:tcBorders>
            <w:shd w:val="clear" w:color="auto" w:fill="auto"/>
            <w:vAlign w:val="center"/>
          </w:tcPr>
          <w:p w:rsidR="00A715D4" w:rsidRPr="00431EB8" w:rsidRDefault="00A715D4" w:rsidP="00002B7B">
            <w:pPr>
              <w:rPr>
                <w:rFonts w:ascii="Times New Roman" w:hAnsi="Times New Roman" w:cs="Times New Roman"/>
                <w:b/>
                <w:sz w:val="24"/>
                <w:szCs w:val="24"/>
                <w:lang w:val="kk-KZ"/>
              </w:rPr>
            </w:pPr>
          </w:p>
        </w:tc>
      </w:tr>
      <w:tr w:rsidR="00A715D4" w:rsidRPr="00BF6CF8" w:rsidTr="00BF6CF8">
        <w:trPr>
          <w:trHeight w:val="70"/>
        </w:trPr>
        <w:tc>
          <w:tcPr>
            <w:tcW w:w="2539"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A715D4" w:rsidRPr="00431EB8" w:rsidRDefault="00A715D4" w:rsidP="00002B7B">
            <w:pPr>
              <w:rPr>
                <w:rFonts w:ascii="Times New Roman" w:hAnsi="Times New Roman" w:cs="Times New Roman"/>
                <w:b/>
                <w:sz w:val="24"/>
                <w:szCs w:val="24"/>
                <w:lang w:val="kk-KZ"/>
              </w:rPr>
            </w:pPr>
          </w:p>
        </w:tc>
        <w:tc>
          <w:tcPr>
            <w:tcW w:w="2659" w:type="dxa"/>
            <w:gridSpan w:val="7"/>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315" w:type="dxa"/>
            <w:gridSpan w:val="3"/>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bCs/>
                <w:sz w:val="24"/>
                <w:szCs w:val="24"/>
                <w:lang w:val="kk-KZ"/>
              </w:rPr>
            </w:pPr>
          </w:p>
        </w:tc>
        <w:tc>
          <w:tcPr>
            <w:tcW w:w="2832" w:type="dxa"/>
            <w:gridSpan w:val="5"/>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698" w:type="dxa"/>
            <w:gridSpan w:val="5"/>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125" w:type="dxa"/>
            <w:vMerge/>
            <w:tcBorders>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r>
    </w:tbl>
    <w:p w:rsidR="00F31CF4" w:rsidRPr="00431EB8" w:rsidRDefault="00F31CF4" w:rsidP="00F31CF4">
      <w:pPr>
        <w:rPr>
          <w:rFonts w:ascii="Times New Roman" w:hAnsi="Times New Roman" w:cs="Times New Roman"/>
          <w:sz w:val="24"/>
          <w:szCs w:val="24"/>
          <w:lang w:val="kk-KZ"/>
        </w:rPr>
      </w:pPr>
    </w:p>
    <w:p w:rsidR="00F31CF4" w:rsidRPr="00431EB8" w:rsidRDefault="00F31CF4" w:rsidP="00F31CF4">
      <w:pPr>
        <w:rPr>
          <w:rFonts w:ascii="Times New Roman" w:hAnsi="Times New Roman" w:cs="Times New Roman"/>
          <w:sz w:val="24"/>
          <w:szCs w:val="24"/>
          <w:lang w:val="kk-KZ"/>
        </w:rPr>
      </w:pPr>
    </w:p>
    <w:p w:rsidR="00A715D4" w:rsidRDefault="00A715D4" w:rsidP="00F31CF4">
      <w:pPr>
        <w:jc w:val="center"/>
        <w:rPr>
          <w:rFonts w:ascii="Times New Roman" w:hAnsi="Times New Roman" w:cs="Times New Roman"/>
          <w:sz w:val="24"/>
          <w:szCs w:val="24"/>
          <w:lang w:val="kk-KZ"/>
        </w:rPr>
      </w:pPr>
    </w:p>
    <w:p w:rsidR="00F31CF4" w:rsidRPr="004E5973" w:rsidRDefault="00F31CF4" w:rsidP="00F31CF4">
      <w:pPr>
        <w:jc w:val="center"/>
        <w:rPr>
          <w:rFonts w:ascii="Times New Roman" w:hAnsi="Times New Roman" w:cs="Times New Roman"/>
          <w:b/>
          <w:bCs/>
          <w:sz w:val="24"/>
          <w:szCs w:val="24"/>
          <w:lang w:val="kk-KZ"/>
        </w:rPr>
      </w:pPr>
      <w:r w:rsidRPr="00002B7B">
        <w:rPr>
          <w:rFonts w:ascii="Times New Roman" w:hAnsi="Times New Roman" w:cs="Times New Roman"/>
          <w:b/>
          <w:bCs/>
          <w:sz w:val="24"/>
          <w:szCs w:val="24"/>
          <w:lang w:val="kk-KZ"/>
        </w:rPr>
        <w:t>Тәрбиелеу-білім беру процесініңциклограммасы</w:t>
      </w:r>
    </w:p>
    <w:p w:rsidR="00F31CF4" w:rsidRPr="00A715D4" w:rsidRDefault="00F31CF4" w:rsidP="00A715D4">
      <w:pPr>
        <w:pStyle w:val="TableParagraph"/>
        <w:rPr>
          <w:b/>
          <w:bCs/>
          <w:sz w:val="24"/>
          <w:szCs w:val="24"/>
          <w:u w:val="single"/>
        </w:rPr>
      </w:pPr>
      <w:r w:rsidRPr="00431EB8">
        <w:rPr>
          <w:b/>
          <w:bCs/>
          <w:sz w:val="24"/>
          <w:szCs w:val="24"/>
        </w:rPr>
        <w:t xml:space="preserve">Білім беру ұйымы  </w:t>
      </w:r>
      <w:r w:rsidR="00A715D4" w:rsidRPr="00A715D4">
        <w:rPr>
          <w:sz w:val="24"/>
          <w:szCs w:val="24"/>
        </w:rPr>
        <w:t>Дарья ЖББМ</w:t>
      </w:r>
    </w:p>
    <w:p w:rsidR="00F31CF4" w:rsidRPr="00431EB8" w:rsidRDefault="00F31CF4" w:rsidP="00F31CF4">
      <w:pPr>
        <w:pStyle w:val="TableParagraph"/>
        <w:rPr>
          <w:b/>
          <w:bCs/>
          <w:sz w:val="24"/>
          <w:szCs w:val="24"/>
          <w:u w:val="single"/>
        </w:rPr>
      </w:pPr>
      <w:r w:rsidRPr="00431EB8">
        <w:rPr>
          <w:b/>
          <w:bCs/>
          <w:sz w:val="24"/>
          <w:szCs w:val="24"/>
        </w:rPr>
        <w:t xml:space="preserve">Мектепалды </w:t>
      </w:r>
      <w:r w:rsidRPr="00431EB8">
        <w:rPr>
          <w:b/>
          <w:bCs/>
          <w:sz w:val="24"/>
          <w:szCs w:val="24"/>
          <w:u w:val="single"/>
        </w:rPr>
        <w:t>О «</w:t>
      </w:r>
      <w:r w:rsidR="00A715D4">
        <w:rPr>
          <w:b/>
          <w:bCs/>
          <w:sz w:val="24"/>
          <w:szCs w:val="24"/>
          <w:u w:val="single"/>
          <w:lang w:val="ru-RU"/>
        </w:rPr>
        <w:t>А</w:t>
      </w:r>
      <w:r w:rsidRPr="00431EB8">
        <w:rPr>
          <w:b/>
          <w:bCs/>
          <w:sz w:val="24"/>
          <w:szCs w:val="24"/>
          <w:u w:val="single"/>
        </w:rPr>
        <w:t>» сыныбы</w:t>
      </w:r>
    </w:p>
    <w:p w:rsidR="00F31CF4" w:rsidRPr="00431EB8" w:rsidRDefault="00F31CF4" w:rsidP="00F31CF4">
      <w:pPr>
        <w:pStyle w:val="TableParagraph"/>
        <w:rPr>
          <w:b/>
          <w:bCs/>
          <w:sz w:val="24"/>
          <w:szCs w:val="24"/>
          <w:u w:val="single"/>
        </w:rPr>
      </w:pPr>
      <w:r w:rsidRPr="00431EB8">
        <w:rPr>
          <w:b/>
          <w:bCs/>
          <w:sz w:val="24"/>
          <w:szCs w:val="24"/>
        </w:rPr>
        <w:t xml:space="preserve">Балалардың жасы   </w:t>
      </w:r>
      <w:r w:rsidRPr="00431EB8">
        <w:rPr>
          <w:b/>
          <w:bCs/>
          <w:sz w:val="24"/>
          <w:szCs w:val="24"/>
          <w:u w:val="single"/>
        </w:rPr>
        <w:t>5 жас</w:t>
      </w:r>
    </w:p>
    <w:p w:rsidR="00F31CF4" w:rsidRPr="00431EB8" w:rsidRDefault="00F31CF4" w:rsidP="00F31CF4">
      <w:pPr>
        <w:pStyle w:val="TableParagraph"/>
        <w:rPr>
          <w:b/>
          <w:bCs/>
          <w:sz w:val="24"/>
          <w:szCs w:val="24"/>
          <w:u w:val="single"/>
        </w:rPr>
      </w:pPr>
      <w:r w:rsidRPr="00431EB8">
        <w:rPr>
          <w:b/>
          <w:bCs/>
          <w:sz w:val="24"/>
          <w:szCs w:val="24"/>
        </w:rPr>
        <w:t xml:space="preserve">Жоспардың құрылу кезеңі   </w:t>
      </w:r>
      <w:r w:rsidR="00A715D4" w:rsidRPr="00A715D4">
        <w:rPr>
          <w:b/>
          <w:bCs/>
          <w:sz w:val="24"/>
          <w:szCs w:val="24"/>
          <w:u w:val="single"/>
        </w:rPr>
        <w:t>4</w:t>
      </w:r>
      <w:r w:rsidRPr="00431EB8">
        <w:rPr>
          <w:b/>
          <w:bCs/>
          <w:sz w:val="24"/>
          <w:szCs w:val="24"/>
          <w:u w:val="single"/>
        </w:rPr>
        <w:t>-апта      22 – 26   сәуір    2023-2024 оқу жылы</w:t>
      </w:r>
    </w:p>
    <w:p w:rsidR="00F31CF4" w:rsidRPr="00431EB8" w:rsidRDefault="00F31CF4" w:rsidP="00F31CF4">
      <w:pPr>
        <w:rPr>
          <w:rFonts w:ascii="Times New Roman" w:hAnsi="Times New Roman" w:cs="Times New Roman"/>
          <w:b/>
          <w:bCs/>
          <w:sz w:val="24"/>
          <w:szCs w:val="24"/>
          <w:lang w:val="kk-KZ"/>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0"/>
        <w:gridCol w:w="258"/>
        <w:gridCol w:w="34"/>
        <w:gridCol w:w="2278"/>
        <w:gridCol w:w="246"/>
        <w:gridCol w:w="24"/>
        <w:gridCol w:w="96"/>
        <w:gridCol w:w="15"/>
        <w:gridCol w:w="44"/>
        <w:gridCol w:w="1559"/>
        <w:gridCol w:w="259"/>
        <w:gridCol w:w="683"/>
        <w:gridCol w:w="9"/>
        <w:gridCol w:w="183"/>
        <w:gridCol w:w="709"/>
        <w:gridCol w:w="967"/>
        <w:gridCol w:w="167"/>
        <w:gridCol w:w="142"/>
        <w:gridCol w:w="126"/>
        <w:gridCol w:w="16"/>
        <w:gridCol w:w="239"/>
        <w:gridCol w:w="2143"/>
        <w:gridCol w:w="125"/>
        <w:gridCol w:w="471"/>
        <w:gridCol w:w="2125"/>
      </w:tblGrid>
      <w:tr w:rsidR="00F31CF4" w:rsidRPr="00431EB8" w:rsidTr="00002B7B">
        <w:trPr>
          <w:trHeight w:val="70"/>
        </w:trPr>
        <w:tc>
          <w:tcPr>
            <w:tcW w:w="250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Күнтәртібі</w:t>
            </w:r>
          </w:p>
        </w:tc>
        <w:tc>
          <w:tcPr>
            <w:tcW w:w="2678"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Сейсенбі</w:t>
            </w:r>
          </w:p>
        </w:tc>
        <w:tc>
          <w:tcPr>
            <w:tcW w:w="2558" w:type="dxa"/>
            <w:gridSpan w:val="9"/>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bCs/>
                <w:sz w:val="24"/>
                <w:szCs w:val="24"/>
              </w:rPr>
            </w:pPr>
            <w:r w:rsidRPr="00431EB8">
              <w:rPr>
                <w:rFonts w:ascii="Times New Roman" w:hAnsi="Times New Roman" w:cs="Times New Roman"/>
                <w:b/>
                <w:bCs/>
                <w:sz w:val="24"/>
                <w:szCs w:val="24"/>
              </w:rPr>
              <w:t>Сәрсенбі</w:t>
            </w:r>
          </w:p>
          <w:p w:rsidR="00F31CF4" w:rsidRPr="00431EB8" w:rsidRDefault="00F31CF4" w:rsidP="00002B7B">
            <w:pPr>
              <w:rPr>
                <w:rFonts w:ascii="Times New Roman" w:hAnsi="Times New Roman" w:cs="Times New Roman"/>
                <w:b/>
                <w:sz w:val="24"/>
                <w:szCs w:val="24"/>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bCs/>
                <w:sz w:val="24"/>
                <w:szCs w:val="24"/>
              </w:rPr>
              <w:t>Жұма</w:t>
            </w:r>
          </w:p>
        </w:tc>
      </w:tr>
      <w:tr w:rsidR="00F31CF4" w:rsidRPr="00431EB8" w:rsidTr="00002B7B">
        <w:trPr>
          <w:trHeight w:val="1033"/>
        </w:trPr>
        <w:tc>
          <w:tcPr>
            <w:tcW w:w="250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i/>
                <w:sz w:val="24"/>
                <w:szCs w:val="24"/>
              </w:rPr>
            </w:pPr>
            <w:r w:rsidRPr="00431EB8">
              <w:rPr>
                <w:rFonts w:ascii="Times New Roman" w:hAnsi="Times New Roman" w:cs="Times New Roman"/>
                <w:b/>
                <w:sz w:val="24"/>
                <w:szCs w:val="24"/>
              </w:rPr>
              <w:t>Балалардықабылдау</w:t>
            </w:r>
          </w:p>
        </w:tc>
        <w:tc>
          <w:tcPr>
            <w:tcW w:w="12660" w:type="dxa"/>
            <w:gridSpan w:val="23"/>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F31CF4" w:rsidRPr="00BF6CF8" w:rsidTr="00002B7B">
        <w:trPr>
          <w:trHeight w:val="1035"/>
        </w:trPr>
        <w:tc>
          <w:tcPr>
            <w:tcW w:w="2508"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rPr>
              <w:t>Ата-аналармен</w:t>
            </w:r>
            <w:r w:rsidRPr="00431EB8">
              <w:rPr>
                <w:rFonts w:ascii="Times New Roman" w:hAnsi="Times New Roman" w:cs="Times New Roman"/>
                <w:b/>
                <w:sz w:val="24"/>
                <w:szCs w:val="24"/>
                <w:lang w:val="kk-KZ"/>
              </w:rPr>
              <w:t xml:space="preserve"> немесе баланың басқа заңды өкілдерімен</w:t>
            </w:r>
            <w:r w:rsidRPr="00431EB8">
              <w:rPr>
                <w:rFonts w:ascii="Times New Roman" w:hAnsi="Times New Roman" w:cs="Times New Roman"/>
                <w:b/>
                <w:sz w:val="24"/>
                <w:szCs w:val="24"/>
              </w:rPr>
              <w:t>кеңес</w:t>
            </w:r>
            <w:r w:rsidRPr="00431EB8">
              <w:rPr>
                <w:rFonts w:ascii="Times New Roman" w:hAnsi="Times New Roman" w:cs="Times New Roman"/>
                <w:b/>
                <w:sz w:val="24"/>
                <w:szCs w:val="24"/>
                <w:lang w:val="kk-KZ"/>
              </w:rPr>
              <w:t>,әңгімелесу</w:t>
            </w:r>
          </w:p>
          <w:p w:rsidR="00F31CF4" w:rsidRPr="00431EB8" w:rsidRDefault="00F31CF4" w:rsidP="00002B7B">
            <w:pPr>
              <w:rPr>
                <w:rFonts w:ascii="Times New Roman" w:hAnsi="Times New Roman" w:cs="Times New Roman"/>
                <w:b/>
                <w:sz w:val="24"/>
                <w:szCs w:val="24"/>
              </w:rPr>
            </w:pPr>
          </w:p>
        </w:tc>
        <w:tc>
          <w:tcPr>
            <w:tcW w:w="2678" w:type="dxa"/>
            <w:gridSpan w:val="5"/>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Балалардың тазалығы жөнінде кеңес беру</w:t>
            </w:r>
          </w:p>
          <w:p w:rsidR="00F31CF4" w:rsidRPr="00431EB8" w:rsidRDefault="00F31CF4" w:rsidP="00002B7B">
            <w:pPr>
              <w:pStyle w:val="TableParagraph"/>
              <w:rPr>
                <w:sz w:val="24"/>
                <w:szCs w:val="24"/>
              </w:rPr>
            </w:pPr>
          </w:p>
        </w:tc>
        <w:tc>
          <w:tcPr>
            <w:tcW w:w="2560" w:type="dxa"/>
            <w:gridSpan w:val="5"/>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 Ата- аналарға балаларын ертеңгілік жаттығуға үлгертіп алып келулерін ескерту.</w:t>
            </w:r>
          </w:p>
          <w:p w:rsidR="00F31CF4" w:rsidRPr="00431EB8" w:rsidRDefault="00F31CF4" w:rsidP="00002B7B">
            <w:pPr>
              <w:pStyle w:val="TableParagraph"/>
              <w:rPr>
                <w:sz w:val="24"/>
                <w:szCs w:val="24"/>
              </w:rPr>
            </w:pPr>
          </w:p>
        </w:tc>
        <w:tc>
          <w:tcPr>
            <w:tcW w:w="2558" w:type="dxa"/>
            <w:gridSpan w:val="9"/>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Балалардың жетістік пен дәрежесі үшін емес, сол қалпында сөзсіз қабылдап жақсы көретініңізді сездіріңіз.</w:t>
            </w:r>
          </w:p>
        </w:tc>
        <w:tc>
          <w:tcPr>
            <w:tcW w:w="2268"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shd w:val="clear" w:color="auto" w:fill="auto"/>
          </w:tcPr>
          <w:p w:rsidR="00F31CF4" w:rsidRPr="00431EB8" w:rsidRDefault="00F31CF4" w:rsidP="00002B7B">
            <w:pPr>
              <w:pStyle w:val="TableParagraph"/>
              <w:rPr>
                <w:sz w:val="24"/>
                <w:szCs w:val="24"/>
              </w:rPr>
            </w:pPr>
            <w:r w:rsidRPr="00431EB8">
              <w:rPr>
                <w:sz w:val="24"/>
                <w:szCs w:val="24"/>
              </w:rPr>
              <w:t>Ата-аналармен әңгіме:</w:t>
            </w:r>
          </w:p>
          <w:p w:rsidR="00F31CF4" w:rsidRPr="00431EB8" w:rsidRDefault="00F31CF4" w:rsidP="00002B7B">
            <w:pPr>
              <w:pStyle w:val="TableParagraph"/>
              <w:rPr>
                <w:sz w:val="24"/>
                <w:szCs w:val="24"/>
              </w:rPr>
            </w:pPr>
            <w:r w:rsidRPr="00431EB8">
              <w:rPr>
                <w:sz w:val="24"/>
                <w:szCs w:val="24"/>
              </w:rPr>
              <w:t>Ата-аналарға балаларды тамақтарын тауысып жеуге үйретулерін ескерту</w:t>
            </w:r>
          </w:p>
        </w:tc>
      </w:tr>
      <w:tr w:rsidR="00F31CF4" w:rsidRPr="00BF6CF8" w:rsidTr="00002B7B">
        <w:trPr>
          <w:trHeight w:val="70"/>
        </w:trPr>
        <w:tc>
          <w:tcPr>
            <w:tcW w:w="250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b/>
                <w:sz w:val="24"/>
                <w:szCs w:val="24"/>
                <w:lang w:val="kk-KZ" w:eastAsia="ru-RU"/>
              </w:rPr>
            </w:pPr>
            <w:r w:rsidRPr="00431EB8">
              <w:rPr>
                <w:rFonts w:ascii="Times New Roman" w:eastAsia="Times New Roman" w:hAnsi="Times New Roman" w:cs="Times New Roman"/>
                <w:bCs/>
                <w:sz w:val="24"/>
                <w:szCs w:val="24"/>
                <w:lang w:val="kk-KZ" w:eastAsia="ru-RU"/>
              </w:rPr>
              <w:t>«</w:t>
            </w:r>
            <w:r w:rsidRPr="00431EB8">
              <w:rPr>
                <w:rFonts w:ascii="Times New Roman" w:eastAsia="Times New Roman" w:hAnsi="Times New Roman" w:cs="Times New Roman"/>
                <w:b/>
                <w:bCs/>
                <w:sz w:val="24"/>
                <w:szCs w:val="24"/>
                <w:lang w:val="kk-KZ" w:eastAsia="ru-RU"/>
              </w:rPr>
              <w:t>Әдебиет орталығы»</w:t>
            </w:r>
            <w:r w:rsidRPr="00431EB8">
              <w:rPr>
                <w:rFonts w:ascii="Times New Roman" w:eastAsia="Times New Roman" w:hAnsi="Times New Roman" w:cs="Times New Roman"/>
                <w:b/>
                <w:sz w:val="24"/>
                <w:szCs w:val="24"/>
                <w:lang w:val="kk-KZ" w:eastAsia="ru-RU"/>
              </w:rPr>
              <w:t> </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b/>
                <w:sz w:val="24"/>
                <w:szCs w:val="24"/>
                <w:lang w:val="kk-KZ" w:eastAsia="ru-RU"/>
              </w:rPr>
              <w:t>«Тату доспыз бәріміз</w:t>
            </w:r>
            <w:r w:rsidRPr="00431EB8">
              <w:rPr>
                <w:rFonts w:ascii="Times New Roman" w:eastAsia="Times New Roman" w:hAnsi="Times New Roman" w:cs="Times New Roman"/>
                <w:sz w:val="24"/>
                <w:szCs w:val="24"/>
                <w:lang w:val="kk-KZ" w:eastAsia="ru-RU"/>
              </w:rPr>
              <w:t>» тақырыбында сурет арқылы жұмыс жүргізу. </w:t>
            </w:r>
            <w:r w:rsidRPr="00431EB8">
              <w:rPr>
                <w:rFonts w:ascii="Times New Roman" w:eastAsia="Times New Roman" w:hAnsi="Times New Roman" w:cs="Times New Roman"/>
                <w:sz w:val="24"/>
                <w:szCs w:val="24"/>
                <w:shd w:val="clear" w:color="auto" w:fill="FFFFFF"/>
                <w:lang w:val="kk-KZ" w:eastAsia="ru-RU"/>
              </w:rPr>
              <w:t>Суретке қарап, әңгімелер құрайды.</w:t>
            </w:r>
            <w:r w:rsidRPr="00431EB8">
              <w:rPr>
                <w:rFonts w:ascii="Times New Roman" w:eastAsia="Times New Roman" w:hAnsi="Times New Roman" w:cs="Times New Roman"/>
                <w:sz w:val="24"/>
                <w:szCs w:val="24"/>
                <w:lang w:val="kk-KZ" w:eastAsia="ru-RU"/>
              </w:rPr>
              <w:t> </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bCs/>
                <w:sz w:val="24"/>
                <w:szCs w:val="24"/>
                <w:lang w:val="kk-KZ" w:eastAsia="ru-RU"/>
              </w:rPr>
              <w:t>Туыспыз біз бәріміз,</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bCs/>
                <w:sz w:val="24"/>
                <w:szCs w:val="24"/>
                <w:lang w:val="kk-KZ" w:eastAsia="ru-RU"/>
              </w:rPr>
              <w:t>Бір Отанды сүйеміз.</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bCs/>
                <w:sz w:val="24"/>
                <w:szCs w:val="24"/>
                <w:lang w:val="kk-KZ" w:eastAsia="ru-RU"/>
              </w:rPr>
              <w:t>Бақытты елде туған соң,</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bCs/>
                <w:sz w:val="24"/>
                <w:szCs w:val="24"/>
                <w:lang w:val="kk-KZ" w:eastAsia="ru-RU"/>
              </w:rPr>
              <w:t>Бақытты өмір сүреміз!</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bCs/>
                <w:sz w:val="24"/>
                <w:szCs w:val="24"/>
                <w:lang w:val="kk-KZ" w:eastAsia="ru-RU"/>
              </w:rPr>
              <w:t>Өнер орталығы:</w:t>
            </w:r>
            <w:r w:rsidRPr="00431EB8">
              <w:rPr>
                <w:rFonts w:ascii="Times New Roman" w:eastAsia="Times New Roman" w:hAnsi="Times New Roman" w:cs="Times New Roman"/>
                <w:sz w:val="24"/>
                <w:szCs w:val="24"/>
                <w:lang w:val="kk-KZ" w:eastAsia="ru-RU"/>
              </w:rPr>
              <w:t> әр ұлт өкілдерінің суретін салады.</w:t>
            </w:r>
          </w:p>
          <w:p w:rsidR="00F31CF4" w:rsidRPr="00431EB8" w:rsidRDefault="00F31CF4" w:rsidP="00002B7B">
            <w:pPr>
              <w:pStyle w:val="11"/>
              <w:rPr>
                <w:rFonts w:ascii="Times New Roman" w:eastAsia="Times New Roman" w:hAnsi="Times New Roman" w:cs="Times New Roman"/>
                <w:sz w:val="24"/>
                <w:szCs w:val="24"/>
                <w:lang w:val="kk-KZ" w:eastAsia="ru-RU"/>
              </w:rPr>
            </w:pPr>
          </w:p>
          <w:p w:rsidR="00F31CF4" w:rsidRPr="00431EB8" w:rsidRDefault="00F31CF4" w:rsidP="00002B7B">
            <w:pPr>
              <w:pStyle w:val="11"/>
              <w:rPr>
                <w:rFonts w:ascii="Times New Roman" w:eastAsia="Times New Roman" w:hAnsi="Times New Roman" w:cs="Times New Roman"/>
                <w:sz w:val="24"/>
                <w:szCs w:val="24"/>
                <w:lang w:val="kk-KZ" w:eastAsia="ru-RU"/>
              </w:rPr>
            </w:pP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 xml:space="preserve"> Д/ойын: </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bCs/>
                <w:sz w:val="24"/>
                <w:szCs w:val="24"/>
                <w:lang w:val="kk-KZ" w:eastAsia="ru-RU"/>
              </w:rPr>
              <w:t>«Керісінше айт»</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eastAsia="Times New Roman" w:hAnsi="Times New Roman" w:cs="Times New Roman"/>
                <w:sz w:val="24"/>
                <w:szCs w:val="24"/>
                <w:lang w:val="kk-KZ" w:eastAsia="ru-RU"/>
              </w:rPr>
              <w:t>Мақсаты:</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Балалардың сөздік қорына антоним сөздерін енгізу (жылы- суық, ыстық- суық, жарық -қараңғы және т.б.); айналаны қоршаған ортаны терең түсіне білу.</w:t>
            </w:r>
          </w:p>
          <w:p w:rsidR="00F31CF4" w:rsidRPr="00431EB8" w:rsidRDefault="00F31CF4" w:rsidP="00002B7B">
            <w:pPr>
              <w:pStyle w:val="11"/>
              <w:rPr>
                <w:rFonts w:ascii="Times New Roman" w:eastAsia="Times New Roman" w:hAnsi="Times New Roman" w:cs="Times New Roman"/>
                <w:sz w:val="24"/>
                <w:szCs w:val="24"/>
                <w:lang w:val="kk-KZ"/>
              </w:rPr>
            </w:pPr>
          </w:p>
          <w:p w:rsidR="00F31CF4" w:rsidRPr="00431EB8" w:rsidRDefault="00F31CF4" w:rsidP="00002B7B">
            <w:pPr>
              <w:pStyle w:val="11"/>
              <w:rPr>
                <w:rFonts w:ascii="Times New Roman" w:eastAsia="Times New Roman" w:hAnsi="Times New Roman" w:cs="Times New Roman"/>
                <w:sz w:val="24"/>
                <w:szCs w:val="24"/>
                <w:lang w:val="kk-KZ" w:eastAsia="ru-RU"/>
              </w:rPr>
            </w:pPr>
          </w:p>
        </w:tc>
        <w:tc>
          <w:tcPr>
            <w:tcW w:w="2558" w:type="dxa"/>
            <w:gridSpan w:val="9"/>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hAnsi="Times New Roman" w:cs="Times New Roman"/>
                <w:sz w:val="24"/>
                <w:szCs w:val="24"/>
                <w:lang w:val="kk-KZ"/>
              </w:rPr>
              <w:t>«</w:t>
            </w:r>
            <w:r w:rsidRPr="00431EB8">
              <w:rPr>
                <w:rFonts w:ascii="Times New Roman" w:hAnsi="Times New Roman" w:cs="Times New Roman"/>
                <w:b/>
                <w:sz w:val="24"/>
                <w:szCs w:val="24"/>
                <w:lang w:val="kk-KZ"/>
              </w:rPr>
              <w:t>Бауырмал халық»</w:t>
            </w:r>
            <w:r w:rsidRPr="00431EB8">
              <w:rPr>
                <w:rFonts w:ascii="Times New Roman" w:eastAsia="Times New Roman" w:hAnsi="Times New Roman" w:cs="Times New Roman"/>
                <w:b/>
                <w:sz w:val="24"/>
                <w:szCs w:val="24"/>
                <w:lang w:val="kk-KZ" w:eastAsia="ru-RU"/>
              </w:rPr>
              <w:t xml:space="preserve"> Боямақпен жұмыс.</w:t>
            </w:r>
            <w:r w:rsidRPr="00431EB8">
              <w:rPr>
                <w:rFonts w:ascii="Times New Roman" w:hAnsi="Times New Roman" w:cs="Times New Roman"/>
                <w:b/>
                <w:sz w:val="24"/>
                <w:szCs w:val="24"/>
                <w:lang w:val="kk-KZ"/>
              </w:rPr>
              <w:br/>
              <w:t>Мақсаты</w:t>
            </w:r>
            <w:r w:rsidRPr="00431EB8">
              <w:rPr>
                <w:rFonts w:ascii="Times New Roman" w:hAnsi="Times New Roman" w:cs="Times New Roman"/>
                <w:sz w:val="24"/>
                <w:szCs w:val="24"/>
                <w:lang w:val="kk-KZ"/>
              </w:rPr>
              <w:t xml:space="preserve">: </w:t>
            </w:r>
            <w:r w:rsidRPr="00431EB8">
              <w:rPr>
                <w:rFonts w:ascii="Times New Roman" w:eastAsia="Times New Roman" w:hAnsi="Times New Roman" w:cs="Times New Roman"/>
                <w:sz w:val="24"/>
                <w:szCs w:val="24"/>
                <w:lang w:val="kk-KZ" w:eastAsia="ru-RU"/>
              </w:rPr>
              <w:t>Қазақ халқы бауырмал халық. Біздің елімізде тұрып жатқан орыс, корей, түрі т.б. халықтар біздің жерімізден жер беріп, жылы құшақпен қарсы алған.</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Суретте берілген қазақ, орыс, өзбек, татар халқының ұлттық киімінің ерекшелігін айтып, сәйкес түспен бастырып, бояуды ұсынамын.</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Бақытты елде туған соң,</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Бақытты өмір сүреміз.</w:t>
            </w:r>
          </w:p>
          <w:p w:rsidR="00F31CF4" w:rsidRPr="00431EB8" w:rsidRDefault="00F31CF4" w:rsidP="00002B7B">
            <w:pPr>
              <w:pStyle w:val="11"/>
              <w:rPr>
                <w:rFonts w:ascii="Times New Roman" w:eastAsia="Times New Roman" w:hAnsi="Times New Roman" w:cs="Times New Roman"/>
                <w:sz w:val="24"/>
                <w:szCs w:val="24"/>
                <w:lang w:val="kk-KZ" w:eastAsia="ru-RU"/>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b/>
                <w:sz w:val="24"/>
                <w:szCs w:val="24"/>
                <w:lang w:val="kk-KZ" w:eastAsia="ru-RU"/>
              </w:rPr>
            </w:pPr>
            <w:r w:rsidRPr="00431EB8">
              <w:rPr>
                <w:rFonts w:ascii="Times New Roman" w:eastAsia="Times New Roman" w:hAnsi="Times New Roman" w:cs="Times New Roman"/>
                <w:b/>
                <w:sz w:val="24"/>
                <w:szCs w:val="24"/>
                <w:lang w:val="kk-KZ" w:eastAsia="ru-RU"/>
              </w:rPr>
              <w:t>Үстел- үсті ойын: «Пазлдарды құрастырамыз»</w:t>
            </w:r>
            <w:r w:rsidRPr="00431EB8">
              <w:rPr>
                <w:rFonts w:ascii="Times New Roman" w:hAnsi="Times New Roman" w:cs="Times New Roman"/>
                <w:b/>
                <w:bCs/>
                <w:sz w:val="24"/>
                <w:szCs w:val="24"/>
                <w:lang w:val="kk-KZ"/>
              </w:rPr>
              <w:t xml:space="preserve"> «Әрқашан күн сөнбесін!»</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eastAsia="Times New Roman" w:hAnsi="Times New Roman" w:cs="Times New Roman"/>
                <w:b/>
                <w:sz w:val="24"/>
                <w:szCs w:val="24"/>
                <w:lang w:val="kk-KZ" w:eastAsia="ru-RU"/>
              </w:rPr>
              <w:t>Мақсаты</w:t>
            </w:r>
            <w:r w:rsidRPr="00431EB8">
              <w:rPr>
                <w:rFonts w:ascii="Times New Roman" w:eastAsia="Times New Roman" w:hAnsi="Times New Roman" w:cs="Times New Roman"/>
                <w:sz w:val="24"/>
                <w:szCs w:val="24"/>
                <w:lang w:val="kk-KZ" w:eastAsia="ru-RU"/>
              </w:rPr>
              <w:t>:конструктормен,есептеу таяқшалармен өз еркімен құрастыру. Логикалық ойлау қабілетін дамыту.</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Көліктер жайлы әңгімелесу.</w:t>
            </w:r>
          </w:p>
          <w:p w:rsidR="00F31CF4" w:rsidRPr="00431EB8" w:rsidRDefault="00F31CF4" w:rsidP="00002B7B">
            <w:pPr>
              <w:pStyle w:val="11"/>
              <w:rPr>
                <w:rFonts w:ascii="Times New Roman" w:hAnsi="Times New Roman" w:cs="Times New Roman"/>
                <w:sz w:val="24"/>
                <w:szCs w:val="24"/>
                <w:lang w:val="kk-KZ"/>
              </w:rPr>
            </w:pPr>
          </w:p>
          <w:p w:rsidR="00F31CF4" w:rsidRPr="00431EB8" w:rsidRDefault="00F31CF4" w:rsidP="00002B7B">
            <w:pPr>
              <w:pStyle w:val="11"/>
              <w:rPr>
                <w:rFonts w:ascii="Times New Roman" w:eastAsia="Times New Roman" w:hAnsi="Times New Roman" w:cs="Times New Roman"/>
                <w:sz w:val="24"/>
                <w:szCs w:val="24"/>
                <w:lang w:val="kk-KZ" w:eastAsia="ru-RU"/>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Д/ойын: </w:t>
            </w:r>
            <w:r w:rsidRPr="00431EB8">
              <w:rPr>
                <w:rFonts w:ascii="Times New Roman" w:hAnsi="Times New Roman" w:cs="Times New Roman"/>
                <w:b/>
                <w:spacing w:val="3"/>
                <w:sz w:val="24"/>
                <w:szCs w:val="24"/>
                <w:shd w:val="clear" w:color="auto" w:fill="FFFFFF"/>
                <w:lang w:val="kk-KZ"/>
              </w:rPr>
              <w:t>«Достық»</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hAnsi="Times New Roman" w:cs="Times New Roman"/>
                <w:b/>
                <w:sz w:val="24"/>
                <w:szCs w:val="24"/>
                <w:lang w:val="kk-KZ"/>
              </w:rPr>
              <w:t>Мақсаты</w:t>
            </w:r>
            <w:r w:rsidRPr="00431EB8">
              <w:rPr>
                <w:rFonts w:ascii="Times New Roman" w:hAnsi="Times New Roman" w:cs="Times New Roman"/>
                <w:sz w:val="24"/>
                <w:szCs w:val="24"/>
                <w:lang w:val="kk-KZ"/>
              </w:rPr>
              <w:t xml:space="preserve">: </w:t>
            </w:r>
          </w:p>
          <w:p w:rsidR="00F31CF4" w:rsidRPr="00431EB8" w:rsidRDefault="00F31CF4" w:rsidP="00002B7B">
            <w:pPr>
              <w:pStyle w:val="11"/>
              <w:rPr>
                <w:rFonts w:ascii="Times New Roman" w:hAnsi="Times New Roman" w:cs="Times New Roman"/>
                <w:spacing w:val="3"/>
                <w:sz w:val="24"/>
                <w:szCs w:val="24"/>
                <w:shd w:val="clear" w:color="auto" w:fill="FFFFFF"/>
                <w:lang w:val="kk-KZ"/>
              </w:rPr>
            </w:pPr>
            <w:r w:rsidRPr="00431EB8">
              <w:rPr>
                <w:rFonts w:ascii="Times New Roman" w:hAnsi="Times New Roman" w:cs="Times New Roman"/>
                <w:spacing w:val="3"/>
                <w:sz w:val="24"/>
                <w:szCs w:val="24"/>
                <w:shd w:val="clear" w:color="auto" w:fill="FFFFFF"/>
                <w:lang w:val="kk-KZ"/>
              </w:rPr>
              <w:t>1 мамыр- Қазақстан халықтар бірлігі күні екенін оқушыларға жеткізу; </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Style w:val="af5"/>
                <w:rFonts w:ascii="Times New Roman" w:hAnsi="Times New Roman" w:cs="Times New Roman"/>
                <w:spacing w:val="3"/>
                <w:sz w:val="24"/>
                <w:szCs w:val="24"/>
                <w:bdr w:val="none" w:sz="0" w:space="0" w:color="auto" w:frame="1"/>
                <w:shd w:val="clear" w:color="auto" w:fill="FFFFFF"/>
                <w:lang w:val="kk-KZ"/>
              </w:rPr>
              <w:t>Ынтымақ</w:t>
            </w:r>
            <w:r w:rsidRPr="00431EB8">
              <w:rPr>
                <w:rFonts w:ascii="Times New Roman" w:hAnsi="Times New Roman" w:cs="Times New Roman"/>
                <w:spacing w:val="3"/>
                <w:sz w:val="24"/>
                <w:szCs w:val="24"/>
                <w:shd w:val="clear" w:color="auto" w:fill="FFFFFF"/>
                <w:lang w:val="kk-KZ"/>
              </w:rPr>
              <w:t>тыққа, достыққа, өз Отанын сүюге, қорғауға тәрбиелеу.</w:t>
            </w:r>
          </w:p>
        </w:tc>
      </w:tr>
      <w:tr w:rsidR="00F31CF4" w:rsidRPr="00431EB8" w:rsidTr="00002B7B">
        <w:tc>
          <w:tcPr>
            <w:tcW w:w="250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rPr>
            </w:pPr>
            <w:r w:rsidRPr="00431EB8">
              <w:rPr>
                <w:rFonts w:ascii="Times New Roman" w:hAnsi="Times New Roman" w:cs="Times New Roman"/>
                <w:b/>
                <w:sz w:val="24"/>
                <w:szCs w:val="24"/>
                <w:lang w:val="kk-KZ"/>
              </w:rPr>
              <w:t xml:space="preserve">Ертеңгілік </w:t>
            </w:r>
            <w:r w:rsidRPr="00431EB8">
              <w:rPr>
                <w:rFonts w:ascii="Times New Roman" w:hAnsi="Times New Roman" w:cs="Times New Roman"/>
                <w:b/>
                <w:sz w:val="24"/>
                <w:szCs w:val="24"/>
              </w:rPr>
              <w:t>жаттығу</w:t>
            </w:r>
          </w:p>
        </w:tc>
        <w:tc>
          <w:tcPr>
            <w:tcW w:w="12660" w:type="dxa"/>
            <w:gridSpan w:val="23"/>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sz w:val="24"/>
                <w:szCs w:val="24"/>
              </w:rPr>
              <w:t>Таңғы</w:t>
            </w:r>
            <w:r w:rsidR="00A715D4">
              <w:rPr>
                <w:rFonts w:ascii="Times New Roman" w:hAnsi="Times New Roman" w:cs="Times New Roman"/>
                <w:sz w:val="24"/>
                <w:szCs w:val="24"/>
              </w:rPr>
              <w:t xml:space="preserve"> </w:t>
            </w:r>
            <w:r w:rsidRPr="00431EB8">
              <w:rPr>
                <w:rFonts w:ascii="Times New Roman" w:hAnsi="Times New Roman" w:cs="Times New Roman"/>
                <w:sz w:val="24"/>
                <w:szCs w:val="24"/>
              </w:rPr>
              <w:t>жаттығу</w:t>
            </w:r>
            <w:r w:rsidR="00A715D4">
              <w:rPr>
                <w:rFonts w:ascii="Times New Roman" w:hAnsi="Times New Roman" w:cs="Times New Roman"/>
                <w:sz w:val="24"/>
                <w:szCs w:val="24"/>
              </w:rPr>
              <w:t xml:space="preserve"> </w:t>
            </w:r>
            <w:r w:rsidRPr="00431EB8">
              <w:rPr>
                <w:rFonts w:ascii="Times New Roman" w:hAnsi="Times New Roman" w:cs="Times New Roman"/>
                <w:sz w:val="24"/>
                <w:szCs w:val="24"/>
              </w:rPr>
              <w:t xml:space="preserve">кешені № </w:t>
            </w:r>
            <w:r w:rsidRPr="00431EB8">
              <w:rPr>
                <w:rFonts w:ascii="Times New Roman" w:hAnsi="Times New Roman" w:cs="Times New Roman"/>
                <w:sz w:val="24"/>
                <w:szCs w:val="24"/>
                <w:lang w:val="kk-KZ"/>
              </w:rPr>
              <w:t>12</w:t>
            </w:r>
          </w:p>
        </w:tc>
      </w:tr>
      <w:tr w:rsidR="00F31CF4" w:rsidRPr="00BF6CF8" w:rsidTr="00002B7B">
        <w:trPr>
          <w:trHeight w:val="2404"/>
        </w:trPr>
        <w:tc>
          <w:tcPr>
            <w:tcW w:w="2508" w:type="dxa"/>
            <w:gridSpan w:val="2"/>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i/>
                <w:sz w:val="24"/>
                <w:szCs w:val="24"/>
                <w:lang w:val="kk-KZ"/>
              </w:rPr>
            </w:pPr>
            <w:r w:rsidRPr="00431EB8">
              <w:rPr>
                <w:rFonts w:ascii="Times New Roman" w:hAnsi="Times New Roman" w:cs="Times New Roman"/>
                <w:b/>
                <w:sz w:val="24"/>
                <w:szCs w:val="24"/>
              </w:rPr>
              <w:t>Ұйымдастырылғаніс-әрекеткедайындық</w:t>
            </w:r>
            <w:r w:rsidRPr="00431EB8">
              <w:rPr>
                <w:rFonts w:ascii="Times New Roman" w:hAnsi="Times New Roman" w:cs="Times New Roman"/>
                <w:b/>
                <w:sz w:val="24"/>
                <w:szCs w:val="24"/>
                <w:lang w:val="kk-KZ"/>
              </w:rPr>
              <w:t xml:space="preserve"> (бұдан әрі-ҰІӘ)</w:t>
            </w:r>
          </w:p>
        </w:tc>
        <w:tc>
          <w:tcPr>
            <w:tcW w:w="2678" w:type="dxa"/>
            <w:gridSpan w:val="5"/>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 xml:space="preserve">Мнемосхемамен </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bCs/>
                <w:sz w:val="24"/>
                <w:szCs w:val="24"/>
                <w:shd w:val="clear" w:color="auto" w:fill="FFFFFF"/>
                <w:lang w:val="kk-KZ"/>
              </w:rPr>
              <w:t>«Дос»туралы</w:t>
            </w:r>
            <w:r w:rsidRPr="00431EB8">
              <w:rPr>
                <w:rFonts w:ascii="Times New Roman" w:hAnsi="Times New Roman" w:cs="Times New Roman"/>
                <w:sz w:val="24"/>
                <w:szCs w:val="24"/>
                <w:lang w:val="kk-KZ"/>
              </w:rPr>
              <w:t> </w:t>
            </w:r>
            <w:r w:rsidRPr="00431EB8">
              <w:rPr>
                <w:rFonts w:ascii="Times New Roman" w:hAnsi="Times New Roman" w:cs="Times New Roman"/>
                <w:bCs/>
                <w:sz w:val="24"/>
                <w:szCs w:val="24"/>
                <w:shd w:val="clear" w:color="auto" w:fill="FFFFFF"/>
                <w:lang w:val="kk-KZ"/>
              </w:rPr>
              <w:t>мақал-мәтелдер</w:t>
            </w:r>
            <w:r w:rsidRPr="00431EB8">
              <w:rPr>
                <w:rFonts w:ascii="Times New Roman" w:hAnsi="Times New Roman" w:cs="Times New Roman"/>
                <w:sz w:val="24"/>
                <w:szCs w:val="24"/>
                <w:lang w:val="kk-KZ"/>
              </w:rPr>
              <w:t> </w:t>
            </w:r>
          </w:p>
          <w:p w:rsidR="00F31CF4" w:rsidRPr="00431EB8" w:rsidRDefault="00F31CF4" w:rsidP="00002B7B">
            <w:pPr>
              <w:pStyle w:val="11"/>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Доссыз өмір-бос.</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shd w:val="clear" w:color="auto" w:fill="FFFFFF"/>
                <w:lang w:val="kk-KZ"/>
              </w:rPr>
              <w:t>Жүз сомың болғанша, Жүз досың болсын.</w:t>
            </w:r>
          </w:p>
          <w:p w:rsidR="00F31CF4" w:rsidRPr="00431EB8" w:rsidRDefault="00F31CF4" w:rsidP="00002B7B">
            <w:pPr>
              <w:pStyle w:val="11"/>
              <w:rPr>
                <w:rFonts w:ascii="Times New Roman" w:hAnsi="Times New Roman" w:cs="Times New Roman"/>
                <w:sz w:val="24"/>
                <w:szCs w:val="24"/>
                <w:lang w:val="kk-KZ"/>
              </w:rPr>
            </w:pPr>
          </w:p>
        </w:tc>
        <w:tc>
          <w:tcPr>
            <w:tcW w:w="2560" w:type="dxa"/>
            <w:gridSpan w:val="5"/>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«Достық үйін құрамыз»</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Дөңгелене тұрамыз,     </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Керегені құрамыз.</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Уықтар боп иіліп,</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Шаңыраққа киіліп,</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z w:val="24"/>
                <w:szCs w:val="24"/>
                <w:lang w:val="kk-KZ"/>
              </w:rPr>
              <w:t>Достық үйін құрамыз.</w:t>
            </w:r>
          </w:p>
          <w:p w:rsidR="00F31CF4" w:rsidRPr="00431EB8" w:rsidRDefault="00F31CF4" w:rsidP="00002B7B">
            <w:pPr>
              <w:pStyle w:val="11"/>
              <w:rPr>
                <w:rFonts w:ascii="Times New Roman" w:eastAsia="Times New Roman" w:hAnsi="Times New Roman" w:cs="Times New Roman"/>
                <w:sz w:val="24"/>
                <w:szCs w:val="24"/>
                <w:lang w:val="kk-KZ"/>
              </w:rPr>
            </w:pPr>
          </w:p>
        </w:tc>
        <w:tc>
          <w:tcPr>
            <w:tcW w:w="2303" w:type="dxa"/>
            <w:gridSpan w:val="7"/>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«Болмасын еш тосқауыл»</w:t>
            </w:r>
            <w:r w:rsidRPr="00431EB8">
              <w:rPr>
                <w:rFonts w:ascii="Times New Roman" w:hAnsi="Times New Roman" w:cs="Times New Roman"/>
                <w:spacing w:val="3"/>
                <w:sz w:val="24"/>
                <w:szCs w:val="24"/>
                <w:lang w:val="kk-KZ"/>
              </w:rPr>
              <w:br/>
            </w:r>
            <w:r w:rsidRPr="00431EB8">
              <w:rPr>
                <w:rFonts w:ascii="Times New Roman" w:eastAsia="Times New Roman" w:hAnsi="Times New Roman" w:cs="Times New Roman"/>
                <w:sz w:val="24"/>
                <w:szCs w:val="24"/>
                <w:lang w:val="kk-KZ" w:eastAsia="ru-RU"/>
              </w:rPr>
              <w:t>Жақсылыққа, бақытқа,</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Талпынған әр уақытта.</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Бала біткен дос, бауыр,</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Болмасын еш тосқауыл.</w:t>
            </w:r>
          </w:p>
          <w:p w:rsidR="00F31CF4" w:rsidRPr="00431EB8" w:rsidRDefault="00F31CF4" w:rsidP="00002B7B">
            <w:pPr>
              <w:pStyle w:val="11"/>
              <w:rPr>
                <w:rFonts w:ascii="Times New Roman" w:eastAsia="Times New Roman" w:hAnsi="Times New Roman" w:cs="Times New Roman"/>
                <w:sz w:val="24"/>
                <w:szCs w:val="24"/>
                <w:lang w:val="kk-KZ"/>
              </w:rPr>
            </w:pPr>
          </w:p>
        </w:tc>
        <w:tc>
          <w:tcPr>
            <w:tcW w:w="2523" w:type="dxa"/>
            <w:gridSpan w:val="4"/>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«Күлімде, Күн,</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күлімде»</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Күлімде, Күн, күлімде,</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Күлсін барлық бала шат!</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Берекелі бүгіндей</w:t>
            </w:r>
          </w:p>
          <w:p w:rsidR="00F31CF4" w:rsidRPr="00431EB8" w:rsidRDefault="00F31CF4" w:rsidP="00002B7B">
            <w:pPr>
              <w:pStyle w:val="11"/>
              <w:rPr>
                <w:rFonts w:ascii="Times New Roman" w:eastAsia="Times New Roman" w:hAnsi="Times New Roman" w:cs="Times New Roman"/>
                <w:sz w:val="24"/>
                <w:szCs w:val="24"/>
                <w:lang w:val="kk-KZ" w:eastAsia="ru-RU"/>
              </w:rPr>
            </w:pPr>
            <w:r w:rsidRPr="00431EB8">
              <w:rPr>
                <w:rFonts w:ascii="Times New Roman" w:eastAsia="Times New Roman" w:hAnsi="Times New Roman" w:cs="Times New Roman"/>
                <w:sz w:val="24"/>
                <w:szCs w:val="24"/>
                <w:lang w:val="kk-KZ" w:eastAsia="ru-RU"/>
              </w:rPr>
              <w:t>Бейбіт болсын болашақ.</w:t>
            </w:r>
          </w:p>
          <w:p w:rsidR="00F31CF4" w:rsidRPr="00431EB8" w:rsidRDefault="00F31CF4" w:rsidP="00002B7B">
            <w:pPr>
              <w:pStyle w:val="11"/>
              <w:rPr>
                <w:rFonts w:ascii="Times New Roman" w:eastAsia="Times New Roman" w:hAnsi="Times New Roman" w:cs="Times New Roman"/>
                <w:sz w:val="24"/>
                <w:szCs w:val="24"/>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11"/>
              <w:rPr>
                <w:rFonts w:ascii="Times New Roman" w:hAnsi="Times New Roman" w:cs="Times New Roman"/>
                <w:spacing w:val="3"/>
                <w:sz w:val="24"/>
                <w:szCs w:val="24"/>
                <w:shd w:val="clear" w:color="auto" w:fill="FFFFFF"/>
                <w:lang w:val="kk-KZ"/>
              </w:rPr>
            </w:pPr>
            <w:r w:rsidRPr="00431EB8">
              <w:rPr>
                <w:rFonts w:ascii="Times New Roman" w:hAnsi="Times New Roman" w:cs="Times New Roman"/>
                <w:spacing w:val="3"/>
                <w:sz w:val="24"/>
                <w:szCs w:val="24"/>
                <w:shd w:val="clear" w:color="auto" w:fill="FFFFFF"/>
                <w:lang w:val="kk-KZ"/>
              </w:rPr>
              <w:t>«Ағайынбыз бәріміз!»</w:t>
            </w:r>
          </w:p>
          <w:p w:rsidR="00F31CF4" w:rsidRPr="00431EB8" w:rsidRDefault="00F31CF4" w:rsidP="00002B7B">
            <w:pPr>
              <w:pStyle w:val="11"/>
              <w:rPr>
                <w:rFonts w:ascii="Times New Roman" w:hAnsi="Times New Roman" w:cs="Times New Roman"/>
                <w:sz w:val="24"/>
                <w:szCs w:val="24"/>
                <w:lang w:val="kk-KZ"/>
              </w:rPr>
            </w:pPr>
            <w:r w:rsidRPr="00431EB8">
              <w:rPr>
                <w:rFonts w:ascii="Times New Roman" w:hAnsi="Times New Roman" w:cs="Times New Roman"/>
                <w:spacing w:val="3"/>
                <w:sz w:val="24"/>
                <w:szCs w:val="24"/>
                <w:shd w:val="clear" w:color="auto" w:fill="FFFFFF"/>
                <w:lang w:val="kk-KZ"/>
              </w:rPr>
              <w:t>Ақпыз, қара, сарымыз,</w:t>
            </w:r>
            <w:r w:rsidRPr="00431EB8">
              <w:rPr>
                <w:rFonts w:ascii="Times New Roman" w:hAnsi="Times New Roman" w:cs="Times New Roman"/>
                <w:spacing w:val="3"/>
                <w:sz w:val="24"/>
                <w:szCs w:val="24"/>
                <w:lang w:val="kk-KZ"/>
              </w:rPr>
              <w:br/>
            </w:r>
            <w:r w:rsidRPr="00431EB8">
              <w:rPr>
                <w:rFonts w:ascii="Times New Roman" w:hAnsi="Times New Roman" w:cs="Times New Roman"/>
                <w:spacing w:val="3"/>
                <w:sz w:val="24"/>
                <w:szCs w:val="24"/>
                <w:shd w:val="clear" w:color="auto" w:fill="FFFFFF"/>
                <w:lang w:val="kk-KZ"/>
              </w:rPr>
              <w:t>Ағайынбыз бәріміз.</w:t>
            </w:r>
            <w:r w:rsidRPr="00431EB8">
              <w:rPr>
                <w:rFonts w:ascii="Times New Roman" w:hAnsi="Times New Roman" w:cs="Times New Roman"/>
                <w:spacing w:val="3"/>
                <w:sz w:val="24"/>
                <w:szCs w:val="24"/>
                <w:lang w:val="kk-KZ"/>
              </w:rPr>
              <w:br/>
            </w:r>
            <w:r w:rsidRPr="00431EB8">
              <w:rPr>
                <w:rFonts w:ascii="Times New Roman" w:hAnsi="Times New Roman" w:cs="Times New Roman"/>
                <w:spacing w:val="3"/>
                <w:sz w:val="24"/>
                <w:szCs w:val="24"/>
                <w:shd w:val="clear" w:color="auto" w:fill="FFFFFF"/>
                <w:lang w:val="kk-KZ"/>
              </w:rPr>
              <w:t>Ортақ болсын асар тау,</w:t>
            </w:r>
            <w:r w:rsidRPr="00431EB8">
              <w:rPr>
                <w:rFonts w:ascii="Times New Roman" w:hAnsi="Times New Roman" w:cs="Times New Roman"/>
                <w:spacing w:val="3"/>
                <w:sz w:val="24"/>
                <w:szCs w:val="24"/>
                <w:lang w:val="kk-KZ"/>
              </w:rPr>
              <w:br/>
            </w:r>
            <w:r w:rsidRPr="00431EB8">
              <w:rPr>
                <w:rFonts w:ascii="Times New Roman" w:hAnsi="Times New Roman" w:cs="Times New Roman"/>
                <w:spacing w:val="3"/>
                <w:sz w:val="24"/>
                <w:szCs w:val="24"/>
                <w:shd w:val="clear" w:color="auto" w:fill="FFFFFF"/>
                <w:lang w:val="kk-KZ"/>
              </w:rPr>
              <w:t>Жеміс толы бақша- бау.</w:t>
            </w:r>
            <w:r w:rsidRPr="00431EB8">
              <w:rPr>
                <w:rFonts w:ascii="Times New Roman" w:hAnsi="Times New Roman" w:cs="Times New Roman"/>
                <w:spacing w:val="3"/>
                <w:sz w:val="24"/>
                <w:szCs w:val="24"/>
                <w:lang w:val="kk-KZ"/>
              </w:rPr>
              <w:br/>
            </w:r>
            <w:r w:rsidRPr="00431EB8">
              <w:rPr>
                <w:rFonts w:ascii="Times New Roman" w:hAnsi="Times New Roman" w:cs="Times New Roman"/>
                <w:spacing w:val="3"/>
                <w:sz w:val="24"/>
                <w:szCs w:val="24"/>
                <w:shd w:val="clear" w:color="auto" w:fill="FFFFFF"/>
                <w:lang w:val="kk-KZ"/>
              </w:rPr>
              <w:t>Болсын жер мен су ортақ,</w:t>
            </w:r>
            <w:r w:rsidRPr="00431EB8">
              <w:rPr>
                <w:rFonts w:ascii="Times New Roman" w:hAnsi="Times New Roman" w:cs="Times New Roman"/>
                <w:spacing w:val="3"/>
                <w:sz w:val="24"/>
                <w:szCs w:val="24"/>
                <w:lang w:val="kk-KZ"/>
              </w:rPr>
              <w:br/>
            </w:r>
            <w:r w:rsidRPr="00431EB8">
              <w:rPr>
                <w:rFonts w:ascii="Times New Roman" w:hAnsi="Times New Roman" w:cs="Times New Roman"/>
                <w:spacing w:val="3"/>
                <w:sz w:val="24"/>
                <w:szCs w:val="24"/>
                <w:shd w:val="clear" w:color="auto" w:fill="FFFFFF"/>
                <w:lang w:val="kk-KZ"/>
              </w:rPr>
              <w:t>Болсын бізге ну ортақ.</w:t>
            </w:r>
            <w:r w:rsidRPr="00431EB8">
              <w:rPr>
                <w:rFonts w:ascii="Times New Roman" w:hAnsi="Times New Roman" w:cs="Times New Roman"/>
                <w:spacing w:val="3"/>
                <w:sz w:val="24"/>
                <w:szCs w:val="24"/>
                <w:lang w:val="kk-KZ"/>
              </w:rPr>
              <w:br/>
            </w:r>
            <w:r w:rsidRPr="00431EB8">
              <w:rPr>
                <w:rFonts w:ascii="Times New Roman" w:hAnsi="Times New Roman" w:cs="Times New Roman"/>
                <w:spacing w:val="3"/>
                <w:sz w:val="24"/>
                <w:szCs w:val="24"/>
                <w:shd w:val="clear" w:color="auto" w:fill="FFFFFF"/>
                <w:lang w:val="kk-KZ"/>
              </w:rPr>
              <w:t>Ақпыз, қара, сарымыз,</w:t>
            </w:r>
            <w:r w:rsidRPr="00431EB8">
              <w:rPr>
                <w:rFonts w:ascii="Times New Roman" w:hAnsi="Times New Roman" w:cs="Times New Roman"/>
                <w:spacing w:val="3"/>
                <w:sz w:val="24"/>
                <w:szCs w:val="24"/>
                <w:lang w:val="kk-KZ"/>
              </w:rPr>
              <w:br/>
            </w:r>
            <w:r w:rsidRPr="00431EB8">
              <w:rPr>
                <w:rFonts w:ascii="Times New Roman" w:hAnsi="Times New Roman" w:cs="Times New Roman"/>
                <w:spacing w:val="3"/>
                <w:sz w:val="24"/>
                <w:szCs w:val="24"/>
                <w:shd w:val="clear" w:color="auto" w:fill="FFFFFF"/>
                <w:lang w:val="kk-KZ"/>
              </w:rPr>
              <w:t>Ағайынбыз бәріміз!</w:t>
            </w:r>
          </w:p>
        </w:tc>
      </w:tr>
      <w:tr w:rsidR="00F31CF4" w:rsidRPr="00431EB8" w:rsidTr="00002B7B">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Мектепке дейінгі ұйым кестесі бойынша  ҰІӘ</w:t>
            </w:r>
          </w:p>
          <w:p w:rsidR="00F31CF4" w:rsidRPr="00431EB8" w:rsidRDefault="00F31CF4" w:rsidP="00002B7B">
            <w:pPr>
              <w:rPr>
                <w:rFonts w:ascii="Times New Roman" w:hAnsi="Times New Roman" w:cs="Times New Roman"/>
                <w:b/>
                <w:sz w:val="24"/>
                <w:szCs w:val="24"/>
                <w:lang w:val="kk-KZ"/>
              </w:rPr>
            </w:pPr>
          </w:p>
        </w:tc>
        <w:tc>
          <w:tcPr>
            <w:tcW w:w="12660" w:type="dxa"/>
            <w:gridSpan w:val="23"/>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1 </w:t>
            </w:r>
            <w:r w:rsidRPr="00431EB8">
              <w:rPr>
                <w:rFonts w:ascii="Times New Roman" w:hAnsi="Times New Roman" w:cs="Times New Roman"/>
                <w:b/>
                <w:sz w:val="24"/>
                <w:szCs w:val="24"/>
              </w:rPr>
              <w:t>- ұйымдастырылғаніс-әрекет</w:t>
            </w:r>
          </w:p>
        </w:tc>
      </w:tr>
      <w:tr w:rsidR="00A715D4" w:rsidRPr="00BF6CF8" w:rsidTr="00002B7B">
        <w:trPr>
          <w:trHeight w:val="3392"/>
        </w:trPr>
        <w:tc>
          <w:tcPr>
            <w:tcW w:w="2508"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A715D4" w:rsidRPr="00431EB8" w:rsidRDefault="00A715D4" w:rsidP="00002B7B">
            <w:pPr>
              <w:rPr>
                <w:rFonts w:ascii="Times New Roman" w:hAnsi="Times New Roman" w:cs="Times New Roman"/>
                <w:b/>
                <w:sz w:val="24"/>
                <w:szCs w:val="24"/>
              </w:rPr>
            </w:pPr>
          </w:p>
        </w:tc>
        <w:tc>
          <w:tcPr>
            <w:tcW w:w="2558"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rPr>
                <w:b/>
                <w:sz w:val="24"/>
                <w:szCs w:val="24"/>
              </w:rPr>
            </w:pPr>
            <w:r w:rsidRPr="00431EB8">
              <w:rPr>
                <w:b/>
                <w:sz w:val="24"/>
                <w:szCs w:val="24"/>
              </w:rPr>
              <w:t xml:space="preserve">Сөйлеуді дамыту  </w:t>
            </w:r>
          </w:p>
          <w:p w:rsidR="00A715D4" w:rsidRPr="00431EB8" w:rsidRDefault="00A715D4" w:rsidP="00002B7B">
            <w:pPr>
              <w:pStyle w:val="TableParagraph"/>
              <w:rPr>
                <w:bCs/>
                <w:sz w:val="24"/>
                <w:szCs w:val="24"/>
              </w:rPr>
            </w:pPr>
            <w:r w:rsidRPr="00431EB8">
              <w:rPr>
                <w:b/>
                <w:sz w:val="24"/>
                <w:szCs w:val="24"/>
              </w:rPr>
              <w:t>Міндеті</w:t>
            </w:r>
            <w:r w:rsidRPr="00A715D4">
              <w:rPr>
                <w:b/>
                <w:sz w:val="24"/>
                <w:szCs w:val="24"/>
              </w:rPr>
              <w:t xml:space="preserve"> </w:t>
            </w:r>
            <w:r w:rsidRPr="00431EB8">
              <w:rPr>
                <w:bCs/>
                <w:sz w:val="24"/>
                <w:szCs w:val="24"/>
              </w:rPr>
              <w:t xml:space="preserve">Сөйлеу әдебін, жай және жайылма сөйлемдерді қолдану дағдыларын қалыптастыру  </w:t>
            </w:r>
          </w:p>
          <w:p w:rsidR="00A715D4" w:rsidRPr="00431EB8" w:rsidRDefault="00A715D4" w:rsidP="00002B7B">
            <w:pPr>
              <w:pStyle w:val="TableParagraph"/>
              <w:rPr>
                <w:sz w:val="24"/>
                <w:szCs w:val="24"/>
              </w:rPr>
            </w:pPr>
            <w:r w:rsidRPr="00431EB8">
              <w:rPr>
                <w:b/>
                <w:sz w:val="24"/>
                <w:szCs w:val="24"/>
              </w:rPr>
              <w:t>Мақсаты</w:t>
            </w:r>
            <w:r w:rsidRPr="00431EB8">
              <w:rPr>
                <w:sz w:val="24"/>
                <w:szCs w:val="24"/>
              </w:rPr>
              <w:t xml:space="preserve"> Балаларды үй жануарларына қамқор болуға тәрбиелеу</w:t>
            </w: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lang w:val="ru-RU"/>
              </w:rPr>
            </w:pPr>
            <w:r w:rsidRPr="00431EB8">
              <w:rPr>
                <w:sz w:val="24"/>
                <w:szCs w:val="24"/>
                <w:lang w:val="ru-RU"/>
              </w:rPr>
              <w:t>Дидактикалықойын:</w:t>
            </w:r>
          </w:p>
          <w:p w:rsidR="00A715D4" w:rsidRPr="00431EB8" w:rsidRDefault="00A715D4" w:rsidP="00002B7B">
            <w:pPr>
              <w:pStyle w:val="TableParagraph"/>
              <w:rPr>
                <w:sz w:val="24"/>
                <w:szCs w:val="24"/>
                <w:lang w:val="ru-RU"/>
              </w:rPr>
            </w:pPr>
            <w:r w:rsidRPr="00431EB8">
              <w:rPr>
                <w:sz w:val="24"/>
                <w:szCs w:val="24"/>
                <w:lang w:val="ru-RU"/>
              </w:rPr>
              <w:t>«Таңдап ал да, дауысын сал».</w:t>
            </w:r>
          </w:p>
          <w:p w:rsidR="00A715D4" w:rsidRPr="00431EB8" w:rsidRDefault="00A715D4" w:rsidP="00002B7B">
            <w:pPr>
              <w:pStyle w:val="TableParagraph"/>
              <w:rPr>
                <w:sz w:val="24"/>
                <w:szCs w:val="24"/>
                <w:lang w:val="ru-RU"/>
              </w:rPr>
            </w:pPr>
            <w:r w:rsidRPr="00431EB8">
              <w:rPr>
                <w:sz w:val="24"/>
                <w:szCs w:val="24"/>
                <w:lang w:val="ru-RU"/>
              </w:rPr>
              <w:t>Ойыншарты: Дәптербойыншаорындалады. Дәптердегітапсырмаорындалады.Үйжануарларыныңсуретінтаңдапалып, дауысынсалып береді</w:t>
            </w: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tc>
        <w:tc>
          <w:tcPr>
            <w:tcW w:w="2680" w:type="dxa"/>
            <w:gridSpan w:val="7"/>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tabs>
                <w:tab w:val="right" w:pos="2464"/>
              </w:tabs>
              <w:rPr>
                <w:b/>
                <w:sz w:val="24"/>
                <w:szCs w:val="24"/>
              </w:rPr>
            </w:pPr>
            <w:r w:rsidRPr="00431EB8">
              <w:rPr>
                <w:b/>
                <w:sz w:val="24"/>
                <w:szCs w:val="24"/>
              </w:rPr>
              <w:t xml:space="preserve">Сауат ашу негіздері </w:t>
            </w:r>
            <w:r w:rsidRPr="00431EB8">
              <w:rPr>
                <w:b/>
                <w:sz w:val="24"/>
                <w:szCs w:val="24"/>
              </w:rPr>
              <w:tab/>
            </w:r>
          </w:p>
          <w:p w:rsidR="00A715D4" w:rsidRPr="00431EB8" w:rsidRDefault="00A715D4" w:rsidP="00002B7B">
            <w:pPr>
              <w:pStyle w:val="TableParagraph"/>
              <w:rPr>
                <w:sz w:val="24"/>
                <w:szCs w:val="24"/>
              </w:rPr>
            </w:pPr>
            <w:r w:rsidRPr="00431EB8">
              <w:rPr>
                <w:b/>
                <w:sz w:val="24"/>
                <w:szCs w:val="24"/>
              </w:rPr>
              <w:t xml:space="preserve"> Міндеті: -</w:t>
            </w:r>
            <w:r w:rsidRPr="00431EB8">
              <w:rPr>
                <w:rFonts w:eastAsia="SimSun"/>
                <w:sz w:val="24"/>
                <w:szCs w:val="24"/>
              </w:rPr>
              <w:t>Сөздерді дыбыстық талдау: сөздегі дыбыстардың ретін, дауысты және дауыссыз дыбыстарды анықтау</w:t>
            </w:r>
          </w:p>
          <w:p w:rsidR="00A715D4" w:rsidRPr="00431EB8" w:rsidRDefault="00A715D4" w:rsidP="00002B7B">
            <w:pPr>
              <w:pStyle w:val="TableParagraph"/>
              <w:rPr>
                <w:b/>
                <w:sz w:val="24"/>
                <w:szCs w:val="24"/>
              </w:rPr>
            </w:pPr>
            <w:r w:rsidRPr="00431EB8">
              <w:rPr>
                <w:b/>
                <w:sz w:val="24"/>
                <w:szCs w:val="24"/>
              </w:rPr>
              <w:t xml:space="preserve">Мақсаты  </w:t>
            </w:r>
            <w:r w:rsidRPr="00431EB8">
              <w:rPr>
                <w:sz w:val="24"/>
                <w:szCs w:val="24"/>
              </w:rPr>
              <w:t>төрт дыбыстан тұратын сөздерге дыбыстық талдау жасауды дамыту</w:t>
            </w:r>
          </w:p>
          <w:p w:rsidR="00A715D4" w:rsidRPr="00431EB8" w:rsidRDefault="00A715D4" w:rsidP="00002B7B">
            <w:pPr>
              <w:pStyle w:val="TableParagraph"/>
              <w:rPr>
                <w:b/>
                <w:bCs/>
                <w:sz w:val="24"/>
                <w:szCs w:val="24"/>
              </w:rPr>
            </w:pPr>
            <w:r w:rsidRPr="00431EB8">
              <w:rPr>
                <w:b/>
                <w:bCs/>
                <w:sz w:val="24"/>
                <w:szCs w:val="24"/>
              </w:rPr>
              <w:t xml:space="preserve">Күтілетін нəтиже: </w:t>
            </w:r>
          </w:p>
          <w:p w:rsidR="00A715D4" w:rsidRPr="00431EB8" w:rsidRDefault="00A715D4" w:rsidP="00002B7B">
            <w:pPr>
              <w:pStyle w:val="TableParagraph"/>
              <w:rPr>
                <w:sz w:val="24"/>
                <w:szCs w:val="24"/>
              </w:rPr>
            </w:pPr>
            <w:r w:rsidRPr="00431EB8">
              <w:rPr>
                <w:b/>
                <w:bCs/>
                <w:sz w:val="24"/>
                <w:szCs w:val="24"/>
              </w:rPr>
              <w:t>Жасайды</w:t>
            </w:r>
            <w:r w:rsidRPr="00431EB8">
              <w:rPr>
                <w:sz w:val="24"/>
                <w:szCs w:val="24"/>
              </w:rPr>
              <w:t xml:space="preserve">: суретке қарап сөйлем құрайды, ауызша буынға бөледі, жасырын аңдарды іздейді. </w:t>
            </w:r>
          </w:p>
          <w:p w:rsidR="00A715D4" w:rsidRPr="00431EB8" w:rsidRDefault="00A715D4" w:rsidP="00002B7B">
            <w:pPr>
              <w:pStyle w:val="TableParagraph"/>
              <w:rPr>
                <w:sz w:val="24"/>
                <w:szCs w:val="24"/>
              </w:rPr>
            </w:pPr>
            <w:r w:rsidRPr="00431EB8">
              <w:rPr>
                <w:b/>
                <w:bCs/>
                <w:sz w:val="24"/>
                <w:szCs w:val="24"/>
              </w:rPr>
              <w:t>Түсінеді</w:t>
            </w:r>
            <w:r w:rsidRPr="00431EB8">
              <w:rPr>
                <w:sz w:val="24"/>
                <w:szCs w:val="24"/>
              </w:rPr>
              <w:t xml:space="preserve">: сөйлемнің аяқталған ойды білдіретінін түсінеді. </w:t>
            </w:r>
            <w:r w:rsidRPr="00431EB8">
              <w:rPr>
                <w:b/>
                <w:bCs/>
                <w:sz w:val="24"/>
                <w:szCs w:val="24"/>
              </w:rPr>
              <w:t>Қолданады:</w:t>
            </w:r>
            <w:r w:rsidRPr="00431EB8">
              <w:rPr>
                <w:sz w:val="24"/>
                <w:szCs w:val="24"/>
              </w:rPr>
              <w:t xml:space="preserve"> сөйлемнін сызбаны, дыбыстарды ажыратады</w:t>
            </w:r>
          </w:p>
          <w:p w:rsidR="00A715D4" w:rsidRPr="00431EB8" w:rsidRDefault="00A715D4" w:rsidP="00002B7B">
            <w:pPr>
              <w:pStyle w:val="TableParagraph"/>
              <w:rPr>
                <w:sz w:val="24"/>
                <w:szCs w:val="24"/>
              </w:rPr>
            </w:pPr>
          </w:p>
          <w:p w:rsidR="00A715D4" w:rsidRPr="00431EB8" w:rsidRDefault="00A715D4" w:rsidP="00002B7B">
            <w:pPr>
              <w:pStyle w:val="TableParagraph"/>
              <w:rPr>
                <w:b/>
                <w:sz w:val="24"/>
                <w:szCs w:val="24"/>
              </w:rPr>
            </w:pPr>
            <w:r w:rsidRPr="00431EB8">
              <w:rPr>
                <w:b/>
                <w:bCs/>
                <w:sz w:val="24"/>
                <w:szCs w:val="24"/>
              </w:rPr>
              <w:t>Дидактикалық жаттығу: «Берілген дыбысқа сөз ойла»</w:t>
            </w:r>
            <w:r w:rsidRPr="00431EB8">
              <w:rPr>
                <w:sz w:val="24"/>
                <w:szCs w:val="24"/>
              </w:rPr>
              <w:t xml:space="preserve"> Дұрыс жауапқа педагог жұлдызша таратады. 1-тапсырма Педагог балаларға «л» дыбысынан басталатын сөздер айтуға тапсырма береді. Мысалы: лақ, лақтыр, лағыл, лимон, лайк. 2-тапсырма Педагог балаларға «м» дыбысынан басталатын сөздер айтуға тапсырма береді. Мысалы: маймыл, манты, мақта, махаббат, мал, ми, мысық, мылтық, мықты, маржан, Меруерт, минут, мейіз. 3-тапсырма Педагог балаларға «к» дыбысынан басталатын сөздер айтуға тапсырма береді. Мысалы: күрек, күшік, күлкі, кесе, кеше, кеме, көлеңке, көтер, көңіл, көл, көмір, көмбе, көбелек, көлшік, кір, кілем, кілт, күміс. Ойын соңында кім көп жұлдызша жинаса, сол жеңіске жетеді</w:t>
            </w:r>
          </w:p>
        </w:tc>
        <w:tc>
          <w:tcPr>
            <w:tcW w:w="2303" w:type="dxa"/>
            <w:gridSpan w:val="7"/>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Математика негіздері</w:t>
            </w:r>
          </w:p>
          <w:p w:rsidR="00A715D4" w:rsidRPr="00431EB8" w:rsidRDefault="00A715D4" w:rsidP="00BF6CF8">
            <w:pPr>
              <w:pStyle w:val="TableParagraph"/>
              <w:rPr>
                <w:b/>
                <w:bCs/>
                <w:sz w:val="24"/>
                <w:szCs w:val="24"/>
              </w:rPr>
            </w:pPr>
            <w:r w:rsidRPr="00431EB8">
              <w:rPr>
                <w:b/>
                <w:bCs/>
                <w:sz w:val="24"/>
                <w:szCs w:val="24"/>
              </w:rPr>
              <w:t xml:space="preserve"> Міндеті:  </w:t>
            </w:r>
            <w:r w:rsidRPr="00431EB8">
              <w:rPr>
                <w:sz w:val="24"/>
                <w:szCs w:val="24"/>
              </w:rPr>
              <w:t>Айлар, жыл мезгілдері туралы түсініктерді қалыптастыру, олардың ретін білу және атау</w:t>
            </w:r>
          </w:p>
          <w:p w:rsidR="00A715D4" w:rsidRPr="00431EB8" w:rsidRDefault="00A715D4" w:rsidP="00BF6CF8">
            <w:pPr>
              <w:pStyle w:val="TableParagraph"/>
              <w:rPr>
                <w:sz w:val="24"/>
                <w:szCs w:val="24"/>
              </w:rPr>
            </w:pPr>
            <w:r w:rsidRPr="00431EB8">
              <w:rPr>
                <w:b/>
                <w:bCs/>
                <w:sz w:val="24"/>
                <w:szCs w:val="24"/>
              </w:rPr>
              <w:t xml:space="preserve">Мақсаты    </w:t>
            </w:r>
            <w:r w:rsidRPr="00431EB8">
              <w:rPr>
                <w:sz w:val="24"/>
                <w:szCs w:val="24"/>
              </w:rPr>
              <w:t>уақытты бағдарлау дағдыларын қалыптастыру</w:t>
            </w:r>
          </w:p>
          <w:p w:rsidR="00A715D4" w:rsidRPr="00431EB8" w:rsidRDefault="00A715D4" w:rsidP="00BF6CF8">
            <w:pPr>
              <w:pStyle w:val="TableParagraph"/>
              <w:rPr>
                <w:sz w:val="24"/>
                <w:szCs w:val="24"/>
              </w:rPr>
            </w:pPr>
            <w:r w:rsidRPr="00431EB8">
              <w:rPr>
                <w:b/>
                <w:bCs/>
                <w:sz w:val="24"/>
                <w:szCs w:val="24"/>
              </w:rPr>
              <w:t>Күтілетін нәтижелер: меңгереді</w:t>
            </w:r>
            <w:r w:rsidRPr="00431EB8">
              <w:rPr>
                <w:sz w:val="24"/>
                <w:szCs w:val="24"/>
              </w:rPr>
              <w:t xml:space="preserve">: жыл мезгілдерінің атауларын, реттілігін, айлардың атауларын жыл мезгілдеріне қарай атау туралы білімін қалыптастыру. </w:t>
            </w:r>
          </w:p>
          <w:p w:rsidR="00A715D4" w:rsidRPr="00431EB8" w:rsidRDefault="00A715D4" w:rsidP="00BF6CF8">
            <w:pPr>
              <w:pStyle w:val="TableParagraph"/>
              <w:rPr>
                <w:sz w:val="24"/>
                <w:szCs w:val="24"/>
              </w:rPr>
            </w:pPr>
            <w:r w:rsidRPr="00431EB8">
              <w:rPr>
                <w:b/>
                <w:bCs/>
                <w:sz w:val="24"/>
                <w:szCs w:val="24"/>
              </w:rPr>
              <w:t>түсінеді:</w:t>
            </w:r>
            <w:r w:rsidRPr="00431EB8">
              <w:rPr>
                <w:sz w:val="24"/>
                <w:szCs w:val="24"/>
              </w:rPr>
              <w:t xml:space="preserve"> оқиғалардың уақыт бойынша реттілігін; </w:t>
            </w:r>
            <w:r w:rsidRPr="00431EB8">
              <w:rPr>
                <w:b/>
                <w:bCs/>
                <w:sz w:val="24"/>
                <w:szCs w:val="24"/>
              </w:rPr>
              <w:t>қолданады</w:t>
            </w:r>
            <w:r w:rsidRPr="00431EB8">
              <w:rPr>
                <w:sz w:val="24"/>
                <w:szCs w:val="24"/>
              </w:rPr>
              <w:t>: жыл мезгілінің ай атауларын ретімен атау дағдыларын, санды цифрмен белгілеуді</w:t>
            </w:r>
          </w:p>
          <w:p w:rsidR="00A715D4" w:rsidRPr="00431EB8" w:rsidRDefault="00A715D4" w:rsidP="00BF6CF8">
            <w:pPr>
              <w:pStyle w:val="TableParagraph"/>
              <w:rPr>
                <w:sz w:val="24"/>
                <w:szCs w:val="24"/>
              </w:rPr>
            </w:pPr>
          </w:p>
          <w:p w:rsidR="00A715D4" w:rsidRPr="00431EB8" w:rsidRDefault="00A715D4" w:rsidP="00BF6CF8">
            <w:pPr>
              <w:pStyle w:val="TableParagraph"/>
              <w:rPr>
                <w:sz w:val="24"/>
                <w:szCs w:val="24"/>
              </w:rPr>
            </w:pPr>
            <w:r w:rsidRPr="00431EB8">
              <w:rPr>
                <w:b/>
                <w:bCs/>
                <w:sz w:val="24"/>
                <w:szCs w:val="24"/>
              </w:rPr>
              <w:t>Ойын жаттығуы: «Мен бастаймын, сен жалғастыр</w:t>
            </w:r>
            <w:r w:rsidRPr="00431EB8">
              <w:rPr>
                <w:sz w:val="24"/>
                <w:szCs w:val="24"/>
              </w:rPr>
              <w:t>» Педагог бастайды, балалар жалғастырады. Алдымен көктем, содан кейін ... жаз Алдымен бүгін, содан кейін ... ертең Алдымен қаңтар, содан кейін ... ақпан. Олар педагогті мұқият тыңдайды, сөйлемді мағынасы бойынша жалғастырады. Мұндай тапсырмаларды балаларды өздері құрастыруға шақыра аласыз. Дәптермен жұмыс 2-тапсырма. Балалар шеңберді қарайды – Жыл айларын есіңе сақтаңдар. Жыл мезгілдерінің айларын атайды. Балалар хормен қайталайды. Жыл мезгілдерінің аттарын есте сақтаңыз. Жыл мезгілдері мен айларын атайды. Балалар хормен қайталайды. – Жылдың әр мезгілінде неше ай бар? (4) – Барлық айларды өздеріңіз қайталауға тырысыңыздар. – Педагог балаларды жылдың айларын дұрыс ретімен атауды ұсынады. Жарыстар ұйымдастырады - айларды дұрыс атаған балаларды фишкамен мадақтайд</w:t>
            </w:r>
          </w:p>
        </w:tc>
        <w:tc>
          <w:tcPr>
            <w:tcW w:w="2523" w:type="dxa"/>
            <w:gridSpan w:val="4"/>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tabs>
                <w:tab w:val="right" w:pos="2464"/>
              </w:tabs>
              <w:rPr>
                <w:b/>
                <w:sz w:val="24"/>
                <w:szCs w:val="24"/>
              </w:rPr>
            </w:pPr>
            <w:r w:rsidRPr="00431EB8">
              <w:rPr>
                <w:b/>
                <w:sz w:val="24"/>
                <w:szCs w:val="24"/>
              </w:rPr>
              <w:t xml:space="preserve">Сауат ашу негіздері </w:t>
            </w:r>
            <w:r w:rsidRPr="00431EB8">
              <w:rPr>
                <w:b/>
                <w:sz w:val="24"/>
                <w:szCs w:val="24"/>
              </w:rPr>
              <w:tab/>
            </w:r>
          </w:p>
          <w:p w:rsidR="00A715D4" w:rsidRPr="00431EB8" w:rsidRDefault="00A715D4" w:rsidP="00BF6CF8">
            <w:pPr>
              <w:pStyle w:val="TableParagraph"/>
              <w:rPr>
                <w:sz w:val="24"/>
                <w:szCs w:val="24"/>
              </w:rPr>
            </w:pPr>
            <w:r w:rsidRPr="00431EB8">
              <w:rPr>
                <w:b/>
                <w:sz w:val="24"/>
                <w:szCs w:val="24"/>
              </w:rPr>
              <w:t xml:space="preserve"> Міндеті: -</w:t>
            </w:r>
            <w:r w:rsidRPr="00431EB8">
              <w:rPr>
                <w:rFonts w:eastAsia="SimSun"/>
                <w:sz w:val="24"/>
                <w:szCs w:val="24"/>
              </w:rPr>
              <w:t>Сөздерді дыбыстық талдау: сөздегі дыбыстардың ретін, дауысты және дауыссыз дыбыстарды анықтау</w:t>
            </w:r>
          </w:p>
          <w:p w:rsidR="00A715D4" w:rsidRPr="00431EB8" w:rsidRDefault="00A715D4" w:rsidP="00BF6CF8">
            <w:pPr>
              <w:pStyle w:val="TableParagraph"/>
              <w:rPr>
                <w:b/>
                <w:sz w:val="24"/>
                <w:szCs w:val="24"/>
              </w:rPr>
            </w:pPr>
          </w:p>
          <w:p w:rsidR="00A715D4" w:rsidRPr="00431EB8" w:rsidRDefault="00A715D4" w:rsidP="00BF6CF8">
            <w:pPr>
              <w:pStyle w:val="TableParagraph"/>
              <w:rPr>
                <w:b/>
                <w:sz w:val="24"/>
                <w:szCs w:val="24"/>
              </w:rPr>
            </w:pPr>
            <w:r w:rsidRPr="00431EB8">
              <w:rPr>
                <w:b/>
                <w:sz w:val="24"/>
                <w:szCs w:val="24"/>
              </w:rPr>
              <w:t xml:space="preserve">Мақсаты  </w:t>
            </w:r>
            <w:r w:rsidRPr="00431EB8">
              <w:rPr>
                <w:sz w:val="24"/>
                <w:szCs w:val="24"/>
              </w:rPr>
              <w:t>төрт дыбыстан тұратын сөздерге дыбыстық талдау жасауды дамыту</w:t>
            </w:r>
          </w:p>
          <w:p w:rsidR="00A715D4" w:rsidRPr="00431EB8" w:rsidRDefault="00A715D4" w:rsidP="00BF6CF8">
            <w:pPr>
              <w:pStyle w:val="TableParagraph"/>
              <w:rPr>
                <w:b/>
                <w:sz w:val="24"/>
                <w:szCs w:val="24"/>
              </w:rPr>
            </w:pPr>
          </w:p>
          <w:p w:rsidR="00A715D4" w:rsidRPr="00431EB8" w:rsidRDefault="00A715D4" w:rsidP="00BF6CF8">
            <w:pPr>
              <w:pStyle w:val="TableParagraph"/>
              <w:rPr>
                <w:b/>
                <w:bCs/>
                <w:sz w:val="24"/>
                <w:szCs w:val="24"/>
              </w:rPr>
            </w:pPr>
            <w:r w:rsidRPr="00431EB8">
              <w:rPr>
                <w:b/>
                <w:bCs/>
                <w:sz w:val="24"/>
                <w:szCs w:val="24"/>
              </w:rPr>
              <w:t xml:space="preserve">Күтілетін нəтиже: </w:t>
            </w:r>
          </w:p>
          <w:p w:rsidR="00A715D4" w:rsidRPr="00431EB8" w:rsidRDefault="00A715D4" w:rsidP="00BF6CF8">
            <w:pPr>
              <w:pStyle w:val="TableParagraph"/>
              <w:rPr>
                <w:sz w:val="24"/>
                <w:szCs w:val="24"/>
              </w:rPr>
            </w:pPr>
            <w:r w:rsidRPr="00431EB8">
              <w:rPr>
                <w:b/>
                <w:bCs/>
                <w:sz w:val="24"/>
                <w:szCs w:val="24"/>
              </w:rPr>
              <w:t>Жасайды</w:t>
            </w:r>
            <w:r w:rsidRPr="00431EB8">
              <w:rPr>
                <w:sz w:val="24"/>
                <w:szCs w:val="24"/>
              </w:rPr>
              <w:t xml:space="preserve">: суретке қарап сөйлем құрайды, ауызша буынға бөледі, жасырын аңдарды іздейді. </w:t>
            </w:r>
          </w:p>
          <w:p w:rsidR="00A715D4" w:rsidRPr="00431EB8" w:rsidRDefault="00A715D4" w:rsidP="00BF6CF8">
            <w:pPr>
              <w:pStyle w:val="TableParagraph"/>
              <w:rPr>
                <w:b/>
                <w:sz w:val="24"/>
                <w:szCs w:val="24"/>
              </w:rPr>
            </w:pPr>
            <w:r w:rsidRPr="00431EB8">
              <w:rPr>
                <w:b/>
                <w:bCs/>
                <w:sz w:val="24"/>
                <w:szCs w:val="24"/>
              </w:rPr>
              <w:t>Түсінеді</w:t>
            </w:r>
            <w:r w:rsidRPr="00431EB8">
              <w:rPr>
                <w:sz w:val="24"/>
                <w:szCs w:val="24"/>
              </w:rPr>
              <w:t xml:space="preserve">: сөйлемнің аяқталған ойды білдіретінін түсінеді. </w:t>
            </w:r>
            <w:r w:rsidRPr="00431EB8">
              <w:rPr>
                <w:b/>
                <w:bCs/>
                <w:sz w:val="24"/>
                <w:szCs w:val="24"/>
              </w:rPr>
              <w:t>Қолданады:</w:t>
            </w:r>
            <w:r w:rsidRPr="00431EB8">
              <w:rPr>
                <w:sz w:val="24"/>
                <w:szCs w:val="24"/>
              </w:rPr>
              <w:t xml:space="preserve"> сөйлемнін сызбаны, дыбыстарды ажыратады</w:t>
            </w:r>
          </w:p>
          <w:p w:rsidR="00A715D4" w:rsidRPr="00431EB8" w:rsidRDefault="00A715D4" w:rsidP="00BF6CF8">
            <w:pPr>
              <w:pStyle w:val="TableParagraph"/>
              <w:rPr>
                <w:b/>
                <w:sz w:val="24"/>
                <w:szCs w:val="24"/>
              </w:rPr>
            </w:pPr>
          </w:p>
          <w:p w:rsidR="00A715D4" w:rsidRPr="00431EB8" w:rsidRDefault="00A715D4" w:rsidP="00BF6CF8">
            <w:pPr>
              <w:pStyle w:val="TableParagraph"/>
              <w:rPr>
                <w:b/>
                <w:sz w:val="24"/>
                <w:szCs w:val="24"/>
              </w:rPr>
            </w:pPr>
            <w:r w:rsidRPr="00431EB8">
              <w:rPr>
                <w:b/>
                <w:bCs/>
                <w:sz w:val="24"/>
                <w:szCs w:val="24"/>
              </w:rPr>
              <w:t>Дидактикалық жаттығуы: «Дауыссыз дыбыстан басталатын сөз қос»</w:t>
            </w:r>
            <w:r w:rsidRPr="00431EB8">
              <w:rPr>
                <w:sz w:val="24"/>
                <w:szCs w:val="24"/>
              </w:rPr>
              <w:t xml:space="preserve"> – Мен сендерге сөздер айтамын сендер сол сөзге мағынасымен байланысты дауыссыз дыбыстардан басталатын сөздер айтасыңдар. Мысалы: жылы... (шұлық), тəтті ...(банан), қатты...( көмір), жасыл.... (шөп), қар..., (пима), дəмді ... (жүзім), сұйық ... (тамақ), қара... (тон), қорқақ ... (қоян), қу ... (түлкі), сүйкімді ... (мысық), пысық ...( қыз), ұзын ... (бала), ақылды ... (қыз), момын ... (қой), ұзын ... (моншақ), сары ...(шаш), дəмді...( шай), тəтті... (торт), жасыл...( қияр), ұзын.... (бантик) т.</w:t>
            </w:r>
          </w:p>
        </w:tc>
        <w:tc>
          <w:tcPr>
            <w:tcW w:w="2596" w:type="dxa"/>
            <w:gridSpan w:val="2"/>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tabs>
                <w:tab w:val="right" w:pos="2464"/>
              </w:tabs>
              <w:rPr>
                <w:b/>
                <w:sz w:val="24"/>
                <w:szCs w:val="24"/>
              </w:rPr>
            </w:pPr>
            <w:r w:rsidRPr="00431EB8">
              <w:rPr>
                <w:b/>
                <w:sz w:val="24"/>
                <w:szCs w:val="24"/>
              </w:rPr>
              <w:t xml:space="preserve">Сауат ашу негіздері </w:t>
            </w:r>
            <w:r w:rsidRPr="00431EB8">
              <w:rPr>
                <w:b/>
                <w:sz w:val="24"/>
                <w:szCs w:val="24"/>
              </w:rPr>
              <w:tab/>
            </w:r>
          </w:p>
          <w:p w:rsidR="00A715D4" w:rsidRPr="00431EB8" w:rsidRDefault="00A715D4" w:rsidP="00BF6CF8">
            <w:pPr>
              <w:pStyle w:val="TableParagraph"/>
              <w:rPr>
                <w:sz w:val="24"/>
                <w:szCs w:val="24"/>
              </w:rPr>
            </w:pPr>
            <w:r w:rsidRPr="00431EB8">
              <w:rPr>
                <w:b/>
                <w:sz w:val="24"/>
                <w:szCs w:val="24"/>
              </w:rPr>
              <w:t xml:space="preserve"> Міндеті: -</w:t>
            </w:r>
            <w:r w:rsidRPr="00431EB8">
              <w:rPr>
                <w:rFonts w:eastAsia="SimSun"/>
                <w:sz w:val="24"/>
                <w:szCs w:val="24"/>
              </w:rPr>
              <w:t>Сөздерді дыбыстық талдау: сөздегі дыбыстардың ретін, дауысты және дауыссыз дыбыстарды анықтау</w:t>
            </w:r>
          </w:p>
          <w:p w:rsidR="00A715D4" w:rsidRPr="00431EB8" w:rsidRDefault="00A715D4" w:rsidP="00BF6CF8">
            <w:pPr>
              <w:pStyle w:val="TableParagraph"/>
              <w:rPr>
                <w:b/>
                <w:sz w:val="24"/>
                <w:szCs w:val="24"/>
              </w:rPr>
            </w:pPr>
          </w:p>
          <w:p w:rsidR="00A715D4" w:rsidRPr="00431EB8" w:rsidRDefault="00A715D4" w:rsidP="00BF6CF8">
            <w:pPr>
              <w:pStyle w:val="TableParagraph"/>
              <w:rPr>
                <w:b/>
                <w:sz w:val="24"/>
                <w:szCs w:val="24"/>
              </w:rPr>
            </w:pPr>
            <w:r w:rsidRPr="00431EB8">
              <w:rPr>
                <w:b/>
                <w:sz w:val="24"/>
                <w:szCs w:val="24"/>
              </w:rPr>
              <w:t xml:space="preserve">Мақсаты   </w:t>
            </w:r>
            <w:r w:rsidRPr="00431EB8">
              <w:rPr>
                <w:sz w:val="24"/>
                <w:szCs w:val="24"/>
              </w:rPr>
              <w:t>төрт дыбыстан тұратын сөздерге дыбыстық талдау жасауды дамыту</w:t>
            </w:r>
          </w:p>
          <w:p w:rsidR="00A715D4" w:rsidRPr="00431EB8" w:rsidRDefault="00A715D4" w:rsidP="00BF6CF8">
            <w:pPr>
              <w:pStyle w:val="TableParagraph"/>
              <w:rPr>
                <w:b/>
                <w:sz w:val="24"/>
                <w:szCs w:val="24"/>
              </w:rPr>
            </w:pPr>
          </w:p>
          <w:p w:rsidR="00A715D4" w:rsidRPr="00431EB8" w:rsidRDefault="00A715D4" w:rsidP="00BF6CF8">
            <w:pPr>
              <w:pStyle w:val="TableParagraph"/>
              <w:rPr>
                <w:b/>
                <w:bCs/>
                <w:sz w:val="24"/>
                <w:szCs w:val="24"/>
              </w:rPr>
            </w:pPr>
            <w:r w:rsidRPr="00431EB8">
              <w:rPr>
                <w:b/>
                <w:bCs/>
                <w:sz w:val="24"/>
                <w:szCs w:val="24"/>
              </w:rPr>
              <w:t xml:space="preserve">Күтілетін нəтиже: </w:t>
            </w:r>
          </w:p>
          <w:p w:rsidR="00A715D4" w:rsidRPr="00431EB8" w:rsidRDefault="00A715D4" w:rsidP="00BF6CF8">
            <w:pPr>
              <w:pStyle w:val="TableParagraph"/>
              <w:rPr>
                <w:sz w:val="24"/>
                <w:szCs w:val="24"/>
              </w:rPr>
            </w:pPr>
            <w:r w:rsidRPr="00431EB8">
              <w:rPr>
                <w:b/>
                <w:bCs/>
                <w:sz w:val="24"/>
                <w:szCs w:val="24"/>
              </w:rPr>
              <w:t>Жасайды</w:t>
            </w:r>
            <w:r w:rsidRPr="00431EB8">
              <w:rPr>
                <w:sz w:val="24"/>
                <w:szCs w:val="24"/>
              </w:rPr>
              <w:t xml:space="preserve">: суретке қарап сөйлем құрайды, ауызша буынға бөледі, жасырын аңдарды іздейді. </w:t>
            </w:r>
          </w:p>
          <w:p w:rsidR="00A715D4" w:rsidRPr="00431EB8" w:rsidRDefault="00A715D4" w:rsidP="00BF6CF8">
            <w:pPr>
              <w:pStyle w:val="TableParagraph"/>
              <w:rPr>
                <w:sz w:val="24"/>
                <w:szCs w:val="24"/>
              </w:rPr>
            </w:pPr>
            <w:r w:rsidRPr="00431EB8">
              <w:rPr>
                <w:b/>
                <w:bCs/>
                <w:sz w:val="24"/>
                <w:szCs w:val="24"/>
              </w:rPr>
              <w:t>Түсінеді</w:t>
            </w:r>
            <w:r w:rsidRPr="00431EB8">
              <w:rPr>
                <w:sz w:val="24"/>
                <w:szCs w:val="24"/>
              </w:rPr>
              <w:t xml:space="preserve">: сөйлемнің аяқталған ойды білдіретінін түсінеді. </w:t>
            </w:r>
            <w:r w:rsidRPr="00431EB8">
              <w:rPr>
                <w:b/>
                <w:bCs/>
                <w:sz w:val="24"/>
                <w:szCs w:val="24"/>
              </w:rPr>
              <w:t>Қолданады:</w:t>
            </w:r>
            <w:r w:rsidRPr="00431EB8">
              <w:rPr>
                <w:sz w:val="24"/>
                <w:szCs w:val="24"/>
              </w:rPr>
              <w:t xml:space="preserve"> сөйлемнін сызбаны, дыбыстарды ажыратады</w:t>
            </w:r>
          </w:p>
          <w:p w:rsidR="00A715D4" w:rsidRPr="00431EB8" w:rsidRDefault="00A715D4" w:rsidP="00BF6CF8">
            <w:pPr>
              <w:pStyle w:val="TableParagraph"/>
              <w:rPr>
                <w:sz w:val="24"/>
                <w:szCs w:val="24"/>
              </w:rPr>
            </w:pPr>
          </w:p>
          <w:p w:rsidR="00A715D4" w:rsidRPr="00431EB8" w:rsidRDefault="00A715D4" w:rsidP="00BF6CF8">
            <w:pPr>
              <w:pStyle w:val="TableParagraph"/>
              <w:rPr>
                <w:b/>
                <w:sz w:val="24"/>
                <w:szCs w:val="24"/>
              </w:rPr>
            </w:pPr>
            <w:r w:rsidRPr="00431EB8">
              <w:rPr>
                <w:sz w:val="24"/>
                <w:szCs w:val="24"/>
              </w:rPr>
              <w:t>Дидактикалық жаттығуы: «Сөз жина, тез жина» – Мен сендерге дыбыстарды айтамын, сендер алақандарыңды біріктіріп, кесе жасап дыбыстарды жинап отырыңдар. Дыбыстар қалай айтылды, солай жиналуы керек, олардың орнын ауыстыруға бір дыбысты түсіріп алуға болмайды. Сендер сөзді дұрыс жинасаңдар, сол сөздің суреті тақтадан ашылады. Мысалы: - «к.ү.й.», - «б.ү.р.», - «ə.н.ш.і.», - «м.а.л.», -«ж.е.л.», - «б.а.қ.а.», - «б.а.л.а.п.а.н.», - «с.ə.б.і.з.», - «а.л.м.а.», - «а.р.б.а.», - «ж.ү.р.е.к.», - «д.ə.р.і.».</w:t>
            </w:r>
          </w:p>
        </w:tc>
      </w:tr>
      <w:tr w:rsidR="00A715D4" w:rsidRPr="00431EB8" w:rsidTr="00002B7B">
        <w:trPr>
          <w:trHeight w:val="244"/>
        </w:trPr>
        <w:tc>
          <w:tcPr>
            <w:tcW w:w="15168" w:type="dxa"/>
            <w:gridSpan w:val="2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Үзіліс:</w:t>
            </w:r>
          </w:p>
        </w:tc>
      </w:tr>
      <w:tr w:rsidR="00A715D4" w:rsidRPr="00BF6CF8" w:rsidTr="00002B7B">
        <w:trPr>
          <w:trHeight w:val="1890"/>
        </w:trPr>
        <w:tc>
          <w:tcPr>
            <w:tcW w:w="6804" w:type="dxa"/>
            <w:gridSpan w:val="10"/>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pStyle w:val="TableParagraph"/>
              <w:rPr>
                <w:sz w:val="24"/>
                <w:szCs w:val="24"/>
                <w:lang w:val="ru-RU"/>
              </w:rPr>
            </w:pPr>
            <w:r w:rsidRPr="00431EB8">
              <w:rPr>
                <w:rStyle w:val="af5"/>
                <w:rFonts w:eastAsia="SimSun"/>
                <w:sz w:val="24"/>
                <w:szCs w:val="24"/>
                <w:bdr w:val="none" w:sz="0" w:space="0" w:color="auto" w:frame="1"/>
              </w:rPr>
              <w:t>Дидактикалық ойын:</w:t>
            </w:r>
            <w:r w:rsidRPr="00431EB8">
              <w:rPr>
                <w:sz w:val="24"/>
                <w:szCs w:val="24"/>
                <w:lang w:val="ru-RU"/>
              </w:rPr>
              <w:t xml:space="preserve"> «Кімболғымкеледі?»</w:t>
            </w:r>
          </w:p>
          <w:p w:rsidR="00A715D4" w:rsidRPr="00431EB8" w:rsidRDefault="00A715D4" w:rsidP="00002B7B">
            <w:pPr>
              <w:pStyle w:val="TableParagraph"/>
              <w:rPr>
                <w:sz w:val="24"/>
                <w:szCs w:val="24"/>
                <w:lang w:val="ru-RU"/>
              </w:rPr>
            </w:pPr>
            <w:r w:rsidRPr="00431EB8">
              <w:rPr>
                <w:sz w:val="24"/>
                <w:szCs w:val="24"/>
                <w:lang w:val="ru-RU"/>
              </w:rPr>
              <w:t>Мақсаты: Мамандықтартуралыбілімдерінтолықтыру. Сурет бойыншақойылғансұрақтарғатолықжауапберугедағдыландыруарқылызейіндеріндамыту.Оларқандайзаттарменқолданатыныжайлытүсінік беру.</w:t>
            </w:r>
          </w:p>
          <w:p w:rsidR="00A715D4" w:rsidRPr="00431EB8" w:rsidRDefault="00A715D4" w:rsidP="00002B7B">
            <w:pPr>
              <w:pStyle w:val="TableParagraph"/>
              <w:rPr>
                <w:sz w:val="24"/>
                <w:szCs w:val="24"/>
                <w:lang w:val="ru-RU"/>
              </w:rPr>
            </w:pPr>
            <w:r w:rsidRPr="00431EB8">
              <w:rPr>
                <w:sz w:val="24"/>
                <w:szCs w:val="24"/>
                <w:lang w:val="ru-RU"/>
              </w:rPr>
              <w:t>Ойынныңшарты:Тәрбиешікартиналардыкөрсетеотырып,былайдепсұрайды, «Дәрігер не істейді? Жүргізуші не істейді? Мұғалім не істейді? Тігінші не істейді?» Балаларқаймамандықиесіекенінқандайқұралдарменжұмысістейтінжайлыайтады.</w:t>
            </w:r>
          </w:p>
          <w:p w:rsidR="00A715D4" w:rsidRPr="00431EB8" w:rsidRDefault="00A715D4" w:rsidP="00002B7B">
            <w:pPr>
              <w:pStyle w:val="TableParagraph"/>
              <w:rPr>
                <w:sz w:val="24"/>
                <w:szCs w:val="24"/>
                <w:lang w:val="ru-RU"/>
              </w:rPr>
            </w:pPr>
            <w:r w:rsidRPr="00431EB8">
              <w:rPr>
                <w:sz w:val="24"/>
                <w:szCs w:val="24"/>
                <w:lang w:val="ru-RU"/>
              </w:rPr>
              <w:t>Ықтималкүрделендіру:тезойла</w:t>
            </w:r>
          </w:p>
          <w:p w:rsidR="00A715D4" w:rsidRPr="00431EB8" w:rsidRDefault="00A715D4" w:rsidP="00002B7B">
            <w:pPr>
              <w:pStyle w:val="TableParagraph"/>
              <w:rPr>
                <w:sz w:val="24"/>
                <w:szCs w:val="24"/>
                <w:lang w:val="ru-RU"/>
              </w:rPr>
            </w:pPr>
            <w:r w:rsidRPr="00431EB8">
              <w:rPr>
                <w:sz w:val="24"/>
                <w:szCs w:val="24"/>
                <w:lang w:val="ru-RU"/>
              </w:rPr>
              <w:t>Ойынныңнұсқаулары:Балаларғамамандықиелерініңсуреттерітаратылыпберіледі.</w:t>
            </w:r>
          </w:p>
          <w:p w:rsidR="00A715D4" w:rsidRPr="00431EB8" w:rsidRDefault="00A715D4" w:rsidP="00002B7B">
            <w:pPr>
              <w:pStyle w:val="a4"/>
              <w:shd w:val="clear" w:color="auto" w:fill="FFFFFF"/>
              <w:spacing w:before="0" w:beforeAutospacing="0" w:after="0" w:afterAutospacing="0"/>
              <w:textAlignment w:val="baseline"/>
              <w:rPr>
                <w:lang w:val="kk-KZ"/>
              </w:rPr>
            </w:pPr>
            <w:r w:rsidRPr="00431EB8">
              <w:rPr>
                <w:noProof/>
              </w:rPr>
              <w:drawing>
                <wp:inline distT="0" distB="0" distL="0" distR="0">
                  <wp:extent cx="1722120" cy="990600"/>
                  <wp:effectExtent l="0" t="0" r="0" b="0"/>
                  <wp:docPr id="1427552070" name="Рисунок 83" descr="http://st.depositphotos.com/1526816/5109/v/950/depositphotos_51098359-stock-illustration-kitchen-utens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st.depositphotos.com/1526816/5109/v/950/depositphotos_51098359-stock-illustration-kitchen-utensils.jpg"/>
                          <pic:cNvPicPr>
                            <a:picLocks noChangeAspect="1" noChangeArrowheads="1"/>
                          </pic:cNvPicPr>
                        </pic:nvPicPr>
                        <pic:blipFill>
                          <a:blip r:embed="rId3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2120" cy="990600"/>
                          </a:xfrm>
                          <a:prstGeom prst="rect">
                            <a:avLst/>
                          </a:prstGeom>
                          <a:noFill/>
                          <a:ln>
                            <a:noFill/>
                          </a:ln>
                        </pic:spPr>
                      </pic:pic>
                    </a:graphicData>
                  </a:graphic>
                </wp:inline>
              </w:drawing>
            </w:r>
            <w:r w:rsidRPr="00431EB8">
              <w:rPr>
                <w:noProof/>
              </w:rPr>
              <w:drawing>
                <wp:inline distT="0" distB="0" distL="0" distR="0">
                  <wp:extent cx="1805940" cy="1143000"/>
                  <wp:effectExtent l="0" t="0" r="3810" b="0"/>
                  <wp:docPr id="1427552071" name="Рисунок 82" descr="http://static5.depositphotos.com/1011327/405/v/950/depositphotos_4055651-stock-illustration-doctor-equipment-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tatic5.depositphotos.com/1011327/405/v/950/depositphotos_4055651-stock-illustration-doctor-equipment-icons.jpg"/>
                          <pic:cNvPicPr>
                            <a:picLocks noChangeAspect="1" noChangeArrowheads="1"/>
                          </pic:cNvPicPr>
                        </pic:nvPicPr>
                        <pic:blipFill>
                          <a:blip r:embed="rId3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908"/>
                          <a:stretch>
                            <a:fillRect/>
                          </a:stretch>
                        </pic:blipFill>
                        <pic:spPr bwMode="auto">
                          <a:xfrm>
                            <a:off x="0" y="0"/>
                            <a:ext cx="1805940" cy="1143000"/>
                          </a:xfrm>
                          <a:prstGeom prst="rect">
                            <a:avLst/>
                          </a:prstGeom>
                          <a:noFill/>
                          <a:ln>
                            <a:noFill/>
                          </a:ln>
                        </pic:spPr>
                      </pic:pic>
                    </a:graphicData>
                  </a:graphic>
                </wp:inline>
              </w:drawing>
            </w:r>
          </w:p>
          <w:p w:rsidR="00A715D4" w:rsidRPr="00431EB8" w:rsidRDefault="00A715D4" w:rsidP="00002B7B">
            <w:pPr>
              <w:pStyle w:val="a4"/>
              <w:shd w:val="clear" w:color="auto" w:fill="FFFFFF"/>
              <w:spacing w:before="0" w:beforeAutospacing="0" w:after="0" w:afterAutospacing="0"/>
              <w:textAlignment w:val="baseline"/>
              <w:rPr>
                <w:lang w:val="kk-KZ"/>
              </w:rPr>
            </w:pPr>
          </w:p>
          <w:p w:rsidR="00A715D4" w:rsidRPr="00431EB8" w:rsidRDefault="00A715D4" w:rsidP="00002B7B">
            <w:pPr>
              <w:pStyle w:val="a4"/>
              <w:shd w:val="clear" w:color="auto" w:fill="FFFFFF"/>
              <w:spacing w:before="0" w:beforeAutospacing="0" w:after="0" w:afterAutospacing="0"/>
              <w:textAlignment w:val="baseline"/>
              <w:rPr>
                <w:lang w:val="kk-KZ"/>
              </w:rPr>
            </w:pPr>
          </w:p>
        </w:tc>
        <w:tc>
          <w:tcPr>
            <w:tcW w:w="3119" w:type="dxa"/>
            <w:gridSpan w:val="8"/>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eastAsia="Times New Roman" w:hAnsi="Times New Roman" w:cs="Times New Roman"/>
                <w:sz w:val="24"/>
                <w:szCs w:val="24"/>
                <w:lang w:val="kk-KZ"/>
              </w:rPr>
            </w:pPr>
          </w:p>
          <w:p w:rsidR="00A715D4" w:rsidRPr="00431EB8" w:rsidRDefault="00A715D4" w:rsidP="00002B7B">
            <w:pPr>
              <w:rPr>
                <w:rFonts w:ascii="Times New Roman" w:eastAsia="Times New Roman" w:hAnsi="Times New Roman" w:cs="Times New Roman"/>
                <w:sz w:val="24"/>
                <w:szCs w:val="24"/>
                <w:lang w:val="kk-KZ"/>
              </w:rPr>
            </w:pPr>
            <w:r w:rsidRPr="00431EB8">
              <w:rPr>
                <w:rFonts w:ascii="Times New Roman" w:eastAsia="Times New Roman" w:hAnsi="Times New Roman" w:cs="Times New Roman"/>
                <w:noProof/>
                <w:sz w:val="24"/>
                <w:szCs w:val="24"/>
                <w:lang w:eastAsia="ru-RU"/>
              </w:rPr>
              <w:drawing>
                <wp:inline distT="0" distB="0" distL="0" distR="0">
                  <wp:extent cx="571500" cy="563880"/>
                  <wp:effectExtent l="0" t="0" r="0" b="7620"/>
                  <wp:docPr id="1427552072" name="Рисунок 81" descr="https://avatars.mds.yandex.net/get-pdb/2062405/aeba4590-ca1b-41c1-b75a-ac242769a4d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s://avatars.mds.yandex.net/get-pdb/2062405/aeba4590-ca1b-41c1-b75a-ac242769a4df/s1200?webp=false"/>
                          <pic:cNvPicPr>
                            <a:picLocks noChangeAspect="1" noChangeArrowheads="1"/>
                          </pic:cNvPicPr>
                        </pic:nvPicPr>
                        <pic:blipFill>
                          <a:blip r:embed="rId3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563880"/>
                          </a:xfrm>
                          <a:prstGeom prst="rect">
                            <a:avLst/>
                          </a:prstGeom>
                          <a:noFill/>
                          <a:ln>
                            <a:noFill/>
                          </a:ln>
                        </pic:spPr>
                      </pic:pic>
                    </a:graphicData>
                  </a:graphic>
                </wp:inline>
              </w:drawing>
            </w:r>
            <w:r w:rsidRPr="00431EB8">
              <w:rPr>
                <w:rFonts w:ascii="Times New Roman" w:eastAsia="Times New Roman" w:hAnsi="Times New Roman" w:cs="Times New Roman"/>
                <w:noProof/>
                <w:sz w:val="24"/>
                <w:szCs w:val="24"/>
                <w:lang w:eastAsia="ru-RU"/>
              </w:rPr>
              <w:drawing>
                <wp:inline distT="0" distB="0" distL="0" distR="0">
                  <wp:extent cx="617220" cy="708660"/>
                  <wp:effectExtent l="0" t="0" r="0" b="0"/>
                  <wp:docPr id="1427552073" name="Рисунок 80" descr="https://www.uwca.org/wp-content/uploads/Fleur-de-lis-blue-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www.uwca.org/wp-content/uploads/Fleur-de-lis-blue-2017.jpg"/>
                          <pic:cNvPicPr>
                            <a:picLocks noChangeAspect="1" noChangeArrowheads="1"/>
                          </pic:cNvPicPr>
                        </pic:nvPicPr>
                        <pic:blipFill>
                          <a:blip r:embed="rId3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220" cy="708660"/>
                          </a:xfrm>
                          <a:prstGeom prst="rect">
                            <a:avLst/>
                          </a:prstGeom>
                          <a:noFill/>
                          <a:ln>
                            <a:noFill/>
                          </a:ln>
                        </pic:spPr>
                      </pic:pic>
                    </a:graphicData>
                  </a:graphic>
                </wp:inline>
              </w:drawing>
            </w:r>
            <w:r w:rsidRPr="00431EB8">
              <w:rPr>
                <w:rFonts w:ascii="Times New Roman" w:eastAsia="Times New Roman" w:hAnsi="Times New Roman" w:cs="Times New Roman"/>
                <w:noProof/>
                <w:sz w:val="24"/>
                <w:szCs w:val="24"/>
                <w:lang w:eastAsia="ru-RU"/>
              </w:rPr>
              <w:drawing>
                <wp:inline distT="0" distB="0" distL="0" distR="0">
                  <wp:extent cx="655320" cy="518160"/>
                  <wp:effectExtent l="0" t="0" r="0" b="0"/>
                  <wp:docPr id="1427552074" name="Рисунок 79" descr="http://vishivka-uralsk.kz/uploads/product/1000/1068/ornament9_2019-09-06_18-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vishivka-uralsk.kz/uploads/product/1000/1068/ornament9_2019-09-06_18-28-36.jpg"/>
                          <pic:cNvPicPr>
                            <a:picLocks noChangeAspect="1" noChangeArrowheads="1"/>
                          </pic:cNvPicPr>
                        </pic:nvPicPr>
                        <pic:blipFill>
                          <a:blip r:embed="rId3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63" t="9505" r="4799"/>
                          <a:stretch>
                            <a:fillRect/>
                          </a:stretch>
                        </pic:blipFill>
                        <pic:spPr bwMode="auto">
                          <a:xfrm>
                            <a:off x="0" y="0"/>
                            <a:ext cx="655320" cy="518160"/>
                          </a:xfrm>
                          <a:prstGeom prst="rect">
                            <a:avLst/>
                          </a:prstGeom>
                          <a:noFill/>
                          <a:ln>
                            <a:noFill/>
                          </a:ln>
                        </pic:spPr>
                      </pic:pic>
                    </a:graphicData>
                  </a:graphic>
                </wp:inline>
              </w:drawing>
            </w:r>
          </w:p>
          <w:p w:rsidR="00A715D4" w:rsidRPr="00431EB8" w:rsidRDefault="00A715D4" w:rsidP="00002B7B">
            <w:pPr>
              <w:rPr>
                <w:rFonts w:ascii="Times New Roman" w:eastAsia="Times New Roman" w:hAnsi="Times New Roman" w:cs="Times New Roman"/>
                <w:sz w:val="24"/>
                <w:szCs w:val="24"/>
                <w:lang w:val="kk-KZ"/>
              </w:rPr>
            </w:pPr>
          </w:p>
          <w:p w:rsidR="00A715D4" w:rsidRPr="00431EB8" w:rsidRDefault="00A715D4" w:rsidP="00002B7B">
            <w:pPr>
              <w:rPr>
                <w:rFonts w:ascii="Times New Roman" w:eastAsia="Times New Roman" w:hAnsi="Times New Roman" w:cs="Times New Roman"/>
                <w:sz w:val="24"/>
                <w:szCs w:val="24"/>
                <w:lang w:val="kk-KZ"/>
              </w:rPr>
            </w:pPr>
          </w:p>
          <w:p w:rsidR="00A715D4" w:rsidRPr="00431EB8" w:rsidRDefault="00A715D4" w:rsidP="00002B7B">
            <w:pPr>
              <w:rPr>
                <w:rFonts w:ascii="Times New Roman" w:eastAsia="Times New Roman" w:hAnsi="Times New Roman" w:cs="Times New Roman"/>
                <w:sz w:val="24"/>
                <w:szCs w:val="24"/>
                <w:lang w:val="kk-KZ"/>
              </w:rPr>
            </w:pPr>
          </w:p>
          <w:p w:rsidR="00A715D4" w:rsidRPr="00431EB8" w:rsidRDefault="00A715D4" w:rsidP="00002B7B">
            <w:pPr>
              <w:rPr>
                <w:rFonts w:ascii="Times New Roman" w:eastAsia="Times New Roman" w:hAnsi="Times New Roman" w:cs="Times New Roman"/>
                <w:sz w:val="24"/>
                <w:szCs w:val="24"/>
                <w:lang w:val="kk-KZ"/>
              </w:rPr>
            </w:pPr>
          </w:p>
        </w:tc>
        <w:tc>
          <w:tcPr>
            <w:tcW w:w="5245" w:type="dxa"/>
            <w:gridSpan w:val="7"/>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Ойын: </w:t>
            </w:r>
            <w:r w:rsidRPr="00431EB8">
              <w:rPr>
                <w:rFonts w:ascii="Times New Roman" w:eastAsia="Times New Roman" w:hAnsi="Times New Roman" w:cs="Times New Roman"/>
                <w:b/>
                <w:sz w:val="24"/>
                <w:szCs w:val="24"/>
                <w:lang w:val="kk-KZ"/>
              </w:rPr>
              <w:t>«Оюларды құрастыр»</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Мақсаты:</w:t>
            </w:r>
            <w:r w:rsidRPr="00431EB8">
              <w:rPr>
                <w:rFonts w:ascii="Times New Roman" w:eastAsia="Times New Roman" w:hAnsi="Times New Roman" w:cs="Times New Roman"/>
                <w:sz w:val="24"/>
                <w:szCs w:val="24"/>
                <w:lang w:val="kk-KZ"/>
              </w:rPr>
              <w:t>Қазақ халқының қолданбалы сәндік өнері туралы балаларға түсінік беру. Ою-өрнектің түрлерімен таныстыру, ою-өрнектерді құрастыра білуге, түстердің үйлесілімділігін үйрету.Танымдық қабілеттерін арттыруБалалар өз елін, халқын сүюге қазақ өнерін құрметтеуге тәрбиелеу.Ұлттық мақтаныш сезіміз ояту.Эстетикалық талғамын ұштау.</w:t>
            </w:r>
          </w:p>
          <w:p w:rsidR="00A715D4" w:rsidRPr="00431EB8" w:rsidRDefault="00A715D4" w:rsidP="00002B7B">
            <w:pPr>
              <w:pStyle w:val="a4"/>
              <w:shd w:val="clear" w:color="auto" w:fill="FFFFFF"/>
              <w:spacing w:before="0" w:beforeAutospacing="0" w:after="0" w:afterAutospacing="0"/>
              <w:rPr>
                <w:lang w:val="kk-KZ"/>
              </w:rPr>
            </w:pPr>
            <w:r w:rsidRPr="00431EB8">
              <w:rPr>
                <w:b/>
                <w:bCs/>
                <w:lang w:val="kk-KZ"/>
              </w:rPr>
              <w:t>Қолданатын көрнекіліктер:</w:t>
            </w:r>
            <w:r w:rsidRPr="00431EB8">
              <w:rPr>
                <w:lang w:val="kk-KZ"/>
              </w:rPr>
              <w:t> Оюлардың қиылған суреттері</w:t>
            </w:r>
          </w:p>
          <w:p w:rsidR="00A715D4" w:rsidRPr="00431EB8" w:rsidRDefault="00A715D4" w:rsidP="00002B7B">
            <w:pPr>
              <w:pStyle w:val="a4"/>
              <w:shd w:val="clear" w:color="auto" w:fill="FFFFFF"/>
              <w:spacing w:before="0" w:beforeAutospacing="0" w:after="0" w:afterAutospacing="0"/>
              <w:rPr>
                <w:i/>
                <w:iCs/>
                <w:lang w:val="kk-KZ"/>
              </w:rPr>
            </w:pPr>
            <w:r w:rsidRPr="00431EB8">
              <w:rPr>
                <w:b/>
                <w:lang w:val="kk-KZ"/>
              </w:rPr>
              <w:t>Ойын шарты:</w:t>
            </w:r>
            <w:r w:rsidRPr="00431EB8">
              <w:rPr>
                <w:shd w:val="clear" w:color="auto" w:fill="FFFFFF"/>
                <w:lang w:val="kk-KZ"/>
              </w:rPr>
              <w:t>Қазақтың ұлтық әр түрлі оюлармен сәндей білу,оюларды құрастырып аттарын атау</w:t>
            </w:r>
          </w:p>
        </w:tc>
      </w:tr>
      <w:tr w:rsidR="00A715D4" w:rsidRPr="00BF6CF8" w:rsidTr="00002B7B">
        <w:trPr>
          <w:trHeight w:val="68"/>
        </w:trPr>
        <w:tc>
          <w:tcPr>
            <w:tcW w:w="6804" w:type="dxa"/>
            <w:gridSpan w:val="10"/>
            <w:tcBorders>
              <w:top w:val="nil"/>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3119" w:type="dxa"/>
            <w:gridSpan w:val="8"/>
            <w:tcBorders>
              <w:top w:val="nil"/>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5245" w:type="dxa"/>
            <w:gridSpan w:val="7"/>
            <w:tcBorders>
              <w:top w:val="nil"/>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r>
      <w:tr w:rsidR="00A715D4" w:rsidRPr="00431EB8" w:rsidTr="00002B7B">
        <w:tc>
          <w:tcPr>
            <w:tcW w:w="15168" w:type="dxa"/>
            <w:gridSpan w:val="2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rPr>
            </w:pPr>
            <w:r w:rsidRPr="00431EB8">
              <w:rPr>
                <w:rFonts w:ascii="Times New Roman" w:hAnsi="Times New Roman" w:cs="Times New Roman"/>
                <w:b/>
                <w:sz w:val="24"/>
                <w:szCs w:val="24"/>
              </w:rPr>
              <w:t>2 - ұйымдастырылғаніс-әрекет</w:t>
            </w:r>
          </w:p>
        </w:tc>
      </w:tr>
      <w:tr w:rsidR="00A715D4" w:rsidRPr="00431EB8" w:rsidTr="00002B7B">
        <w:trPr>
          <w:trHeight w:val="844"/>
        </w:trPr>
        <w:tc>
          <w:tcPr>
            <w:tcW w:w="2508" w:type="dxa"/>
            <w:gridSpan w:val="2"/>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sz w:val="24"/>
                <w:szCs w:val="24"/>
              </w:rPr>
            </w:pPr>
          </w:p>
        </w:tc>
        <w:tc>
          <w:tcPr>
            <w:tcW w:w="2678" w:type="dxa"/>
            <w:gridSpan w:val="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Математика негіздері</w:t>
            </w:r>
          </w:p>
          <w:p w:rsidR="00A715D4" w:rsidRPr="00431EB8" w:rsidRDefault="00A715D4" w:rsidP="00BF6CF8">
            <w:pPr>
              <w:pStyle w:val="TableParagraph"/>
              <w:rPr>
                <w:b/>
                <w:bCs/>
                <w:sz w:val="24"/>
                <w:szCs w:val="24"/>
              </w:rPr>
            </w:pPr>
            <w:r w:rsidRPr="00431EB8">
              <w:rPr>
                <w:b/>
                <w:bCs/>
                <w:sz w:val="24"/>
                <w:szCs w:val="24"/>
              </w:rPr>
              <w:t xml:space="preserve"> Міндеті:  </w:t>
            </w:r>
            <w:r w:rsidRPr="00431EB8">
              <w:rPr>
                <w:sz w:val="24"/>
                <w:szCs w:val="24"/>
              </w:rPr>
              <w:t>Айлар, жыл мезгілдері туралы түсініктерді қалыптастыру, олардың ретін білу және атау</w:t>
            </w:r>
          </w:p>
          <w:p w:rsidR="00A715D4" w:rsidRPr="00431EB8" w:rsidRDefault="00A715D4" w:rsidP="00BF6CF8">
            <w:pPr>
              <w:pStyle w:val="TableParagraph"/>
              <w:rPr>
                <w:b/>
                <w:bCs/>
                <w:sz w:val="24"/>
                <w:szCs w:val="24"/>
              </w:rPr>
            </w:pPr>
            <w:r w:rsidRPr="00431EB8">
              <w:rPr>
                <w:b/>
                <w:bCs/>
                <w:sz w:val="24"/>
                <w:szCs w:val="24"/>
              </w:rPr>
              <w:t xml:space="preserve">Мақсаты    </w:t>
            </w:r>
            <w:r w:rsidRPr="00431EB8">
              <w:rPr>
                <w:sz w:val="24"/>
                <w:szCs w:val="24"/>
              </w:rPr>
              <w:t>уақытты бағдарлау дағдыларын қалыптастыру.</w:t>
            </w:r>
          </w:p>
          <w:p w:rsidR="00A715D4" w:rsidRPr="00431EB8" w:rsidRDefault="00A715D4" w:rsidP="00BF6CF8">
            <w:pPr>
              <w:pStyle w:val="TableParagraph"/>
              <w:rPr>
                <w:b/>
                <w:bCs/>
                <w:sz w:val="24"/>
                <w:szCs w:val="24"/>
              </w:rPr>
            </w:pPr>
          </w:p>
          <w:p w:rsidR="00A715D4" w:rsidRPr="00431EB8" w:rsidRDefault="00A715D4" w:rsidP="00BF6CF8">
            <w:pPr>
              <w:pStyle w:val="TableParagraph"/>
              <w:rPr>
                <w:sz w:val="24"/>
                <w:szCs w:val="24"/>
              </w:rPr>
            </w:pPr>
            <w:r w:rsidRPr="00431EB8">
              <w:rPr>
                <w:b/>
                <w:bCs/>
                <w:sz w:val="24"/>
                <w:szCs w:val="24"/>
              </w:rPr>
              <w:t>Күтілетін нәтижелер: меңгереді</w:t>
            </w:r>
            <w:r w:rsidRPr="00431EB8">
              <w:rPr>
                <w:sz w:val="24"/>
                <w:szCs w:val="24"/>
              </w:rPr>
              <w:t xml:space="preserve">: жыл мезгілдерінің атауларын, реттілігін, айлардың атауларын жыл мезгілдеріне қарай атау туралы білімін қалыптастыру. </w:t>
            </w:r>
            <w:r w:rsidRPr="00431EB8">
              <w:rPr>
                <w:b/>
                <w:bCs/>
                <w:sz w:val="24"/>
                <w:szCs w:val="24"/>
              </w:rPr>
              <w:t>түсінеді:</w:t>
            </w:r>
            <w:r w:rsidRPr="00431EB8">
              <w:rPr>
                <w:sz w:val="24"/>
                <w:szCs w:val="24"/>
              </w:rPr>
              <w:t xml:space="preserve"> оқиғалардың уақыт бойынша реттілігін; </w:t>
            </w:r>
            <w:r w:rsidRPr="00431EB8">
              <w:rPr>
                <w:b/>
                <w:bCs/>
                <w:sz w:val="24"/>
                <w:szCs w:val="24"/>
              </w:rPr>
              <w:t>қолданады</w:t>
            </w:r>
            <w:r w:rsidRPr="00431EB8">
              <w:rPr>
                <w:sz w:val="24"/>
                <w:szCs w:val="24"/>
              </w:rPr>
              <w:t>: жыл мезгілінің ай атауларын ретімен атау дағдыларын, санды цифрмен белгілеуді.</w:t>
            </w:r>
          </w:p>
          <w:p w:rsidR="00A715D4" w:rsidRPr="00431EB8" w:rsidRDefault="00A715D4" w:rsidP="00BF6CF8">
            <w:pPr>
              <w:pStyle w:val="TableParagraph"/>
              <w:rPr>
                <w:b/>
                <w:bCs/>
                <w:sz w:val="24"/>
                <w:szCs w:val="24"/>
              </w:rPr>
            </w:pPr>
          </w:p>
          <w:p w:rsidR="00A715D4" w:rsidRPr="00431EB8" w:rsidRDefault="00A715D4" w:rsidP="00BF6CF8">
            <w:pPr>
              <w:pStyle w:val="TableParagraph"/>
              <w:rPr>
                <w:sz w:val="24"/>
                <w:szCs w:val="24"/>
              </w:rPr>
            </w:pPr>
            <w:r w:rsidRPr="00431EB8">
              <w:rPr>
                <w:b/>
                <w:bCs/>
                <w:sz w:val="24"/>
                <w:szCs w:val="24"/>
              </w:rPr>
              <w:t>демонстрациялық материалмен жұмыс.</w:t>
            </w:r>
            <w:r w:rsidRPr="00431EB8">
              <w:rPr>
                <w:sz w:val="24"/>
                <w:szCs w:val="24"/>
              </w:rPr>
              <w:t xml:space="preserve"> Педагог жылдың әр мезгілі мен киімнің белгілерін атауды ұсынады, қуыршаққа маусымдық киім бейнеленген карталарды таңдайды. Дәптермен жұмыс Педагог 1-тапсырманы орындауға ұсынады. Суреттерді қарайды. Әр жыл мезгілінің айларын атайды</w:t>
            </w:r>
          </w:p>
          <w:p w:rsidR="00A715D4" w:rsidRPr="00431EB8" w:rsidRDefault="00A715D4" w:rsidP="00BF6CF8">
            <w:pPr>
              <w:pStyle w:val="TableParagraph"/>
              <w:rPr>
                <w:b/>
                <w:bCs/>
                <w:sz w:val="24"/>
                <w:szCs w:val="24"/>
              </w:rPr>
            </w:pPr>
            <w:r w:rsidRPr="00431EB8">
              <w:rPr>
                <w:sz w:val="24"/>
                <w:szCs w:val="24"/>
              </w:rPr>
              <w:t>Жұмыс дәптеріндегі 1-тапсырманы қарайды. Барлық суреттер араласып кеткенін айтады. Жұмбақты оқиды. Жұмбақтың шешуіне байланысты заттарды қоршап сызады: қыс, көктем, жаз, күз</w:t>
            </w:r>
          </w:p>
          <w:p w:rsidR="00A715D4" w:rsidRPr="00431EB8" w:rsidRDefault="00A715D4" w:rsidP="00BF6CF8">
            <w:pPr>
              <w:pStyle w:val="TableParagraph"/>
              <w:rPr>
                <w:b/>
                <w:bCs/>
                <w:sz w:val="24"/>
                <w:szCs w:val="24"/>
              </w:rPr>
            </w:pPr>
          </w:p>
          <w:p w:rsidR="00A715D4" w:rsidRPr="00431EB8" w:rsidRDefault="00A715D4" w:rsidP="00BF6CF8">
            <w:pPr>
              <w:pStyle w:val="TableParagraph"/>
              <w:rPr>
                <w:b/>
                <w:bCs/>
                <w:sz w:val="24"/>
                <w:szCs w:val="24"/>
              </w:rPr>
            </w:pPr>
          </w:p>
        </w:tc>
        <w:tc>
          <w:tcPr>
            <w:tcW w:w="2560" w:type="dxa"/>
            <w:gridSpan w:val="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Математика негіздері</w:t>
            </w:r>
          </w:p>
          <w:p w:rsidR="00A715D4" w:rsidRPr="00431EB8" w:rsidRDefault="00A715D4" w:rsidP="00BF6CF8">
            <w:pPr>
              <w:pStyle w:val="TableParagraph"/>
              <w:rPr>
                <w:b/>
                <w:bCs/>
                <w:sz w:val="24"/>
                <w:szCs w:val="24"/>
              </w:rPr>
            </w:pPr>
            <w:r w:rsidRPr="00431EB8">
              <w:rPr>
                <w:b/>
                <w:bCs/>
                <w:sz w:val="24"/>
                <w:szCs w:val="24"/>
              </w:rPr>
              <w:t xml:space="preserve"> Міндеті:  </w:t>
            </w:r>
            <w:r w:rsidRPr="00431EB8">
              <w:rPr>
                <w:sz w:val="24"/>
                <w:szCs w:val="24"/>
              </w:rPr>
              <w:t>Айлар, жыл мезгілдері туралы түсініктерді қалыптастыру, олардың ретін білу және атау</w:t>
            </w:r>
          </w:p>
          <w:p w:rsidR="00A715D4" w:rsidRPr="00431EB8" w:rsidRDefault="00A715D4" w:rsidP="00BF6CF8">
            <w:pPr>
              <w:pStyle w:val="TableParagraph"/>
              <w:rPr>
                <w:b/>
                <w:bCs/>
                <w:sz w:val="24"/>
                <w:szCs w:val="24"/>
              </w:rPr>
            </w:pPr>
            <w:r w:rsidRPr="00431EB8">
              <w:rPr>
                <w:b/>
                <w:bCs/>
                <w:sz w:val="24"/>
                <w:szCs w:val="24"/>
              </w:rPr>
              <w:t xml:space="preserve">Мақсаты  </w:t>
            </w:r>
            <w:r w:rsidRPr="00431EB8">
              <w:rPr>
                <w:sz w:val="24"/>
                <w:szCs w:val="24"/>
              </w:rPr>
              <w:t>уақытты бағдарлау дағдыларын қалыптастыру</w:t>
            </w:r>
          </w:p>
          <w:p w:rsidR="00A715D4" w:rsidRPr="00431EB8" w:rsidRDefault="00A715D4" w:rsidP="00BF6CF8">
            <w:pPr>
              <w:pStyle w:val="TableParagraph"/>
              <w:rPr>
                <w:sz w:val="24"/>
                <w:szCs w:val="24"/>
              </w:rPr>
            </w:pPr>
            <w:r w:rsidRPr="00431EB8">
              <w:rPr>
                <w:b/>
                <w:bCs/>
                <w:sz w:val="24"/>
                <w:szCs w:val="24"/>
              </w:rPr>
              <w:t>Күтілетін нәтижелер: меңгереді</w:t>
            </w:r>
            <w:r w:rsidRPr="00431EB8">
              <w:rPr>
                <w:sz w:val="24"/>
                <w:szCs w:val="24"/>
              </w:rPr>
              <w:t xml:space="preserve">: жыл мезгілдерінің атауларын, реттілігін, айлардың атауларын жыл мезгілдеріне қарай атау туралы білімін қалыптастыру. </w:t>
            </w:r>
          </w:p>
          <w:p w:rsidR="00A715D4" w:rsidRPr="00431EB8" w:rsidRDefault="00A715D4" w:rsidP="00BF6CF8">
            <w:pPr>
              <w:pStyle w:val="TableParagraph"/>
              <w:rPr>
                <w:sz w:val="24"/>
                <w:szCs w:val="24"/>
              </w:rPr>
            </w:pPr>
            <w:r w:rsidRPr="00431EB8">
              <w:rPr>
                <w:b/>
                <w:bCs/>
                <w:sz w:val="24"/>
                <w:szCs w:val="24"/>
              </w:rPr>
              <w:t>түсінеді:</w:t>
            </w:r>
            <w:r w:rsidRPr="00431EB8">
              <w:rPr>
                <w:sz w:val="24"/>
                <w:szCs w:val="24"/>
              </w:rPr>
              <w:t xml:space="preserve"> оқиғалардың уақыт бойынша реттілігін; </w:t>
            </w:r>
            <w:r w:rsidRPr="00431EB8">
              <w:rPr>
                <w:b/>
                <w:bCs/>
                <w:sz w:val="24"/>
                <w:szCs w:val="24"/>
              </w:rPr>
              <w:t>қолданады</w:t>
            </w:r>
            <w:r w:rsidRPr="00431EB8">
              <w:rPr>
                <w:sz w:val="24"/>
                <w:szCs w:val="24"/>
              </w:rPr>
              <w:t>: жыл мезгілінің ай атауларын ретімен атау дағдыларын, санды цифрмен белгілеуді</w:t>
            </w:r>
          </w:p>
          <w:p w:rsidR="00A715D4" w:rsidRPr="00431EB8" w:rsidRDefault="00A715D4" w:rsidP="00BF6CF8">
            <w:pPr>
              <w:pStyle w:val="TableParagraph"/>
              <w:rPr>
                <w:sz w:val="24"/>
                <w:szCs w:val="24"/>
              </w:rPr>
            </w:pPr>
          </w:p>
          <w:p w:rsidR="00A715D4" w:rsidRPr="00431EB8" w:rsidRDefault="00A715D4" w:rsidP="00BF6CF8">
            <w:pPr>
              <w:pStyle w:val="TableParagraph"/>
              <w:rPr>
                <w:sz w:val="24"/>
                <w:szCs w:val="24"/>
              </w:rPr>
            </w:pPr>
            <w:r w:rsidRPr="00431EB8">
              <w:rPr>
                <w:sz w:val="24"/>
                <w:szCs w:val="24"/>
              </w:rPr>
              <w:t>«</w:t>
            </w:r>
            <w:r w:rsidRPr="00431EB8">
              <w:rPr>
                <w:b/>
                <w:bCs/>
                <w:sz w:val="24"/>
                <w:szCs w:val="24"/>
              </w:rPr>
              <w:t>Жыл бойы» (доппен) дидактикалық ойыны</w:t>
            </w:r>
            <w:r w:rsidRPr="00431EB8">
              <w:rPr>
                <w:sz w:val="24"/>
                <w:szCs w:val="24"/>
              </w:rPr>
              <w:t xml:space="preserve"> Педагог допты лақтырып, сұрақ қояды: Ақпан жыл ішінде нешінші ай? Жылдың соңғы айы қандай? Қазаннан кейінгі қандай ай? Жаз айларын ата және т.б. «Жыл мезгілі»</w:t>
            </w:r>
          </w:p>
        </w:tc>
        <w:tc>
          <w:tcPr>
            <w:tcW w:w="2303" w:type="dxa"/>
            <w:gridSpan w:val="7"/>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Сөйлеуді дамыту</w:t>
            </w:r>
          </w:p>
          <w:p w:rsidR="00A715D4" w:rsidRPr="00431EB8" w:rsidRDefault="00A715D4" w:rsidP="00BF6CF8">
            <w:pPr>
              <w:pStyle w:val="TableParagraph"/>
              <w:rPr>
                <w:sz w:val="24"/>
                <w:szCs w:val="24"/>
              </w:rPr>
            </w:pPr>
            <w:r w:rsidRPr="00431EB8">
              <w:rPr>
                <w:b/>
                <w:bCs/>
                <w:sz w:val="24"/>
                <w:szCs w:val="24"/>
              </w:rPr>
              <w:t xml:space="preserve"> Міндеті</w:t>
            </w:r>
            <w:r w:rsidRPr="00431EB8">
              <w:rPr>
                <w:sz w:val="24"/>
                <w:szCs w:val="24"/>
              </w:rPr>
              <w:t>:  - Интонациясы бойынша сөйлемдерді (хабарлы, сұраулы, лепті) ажыратып, сөйлегенде қолдана білуді дамыту</w:t>
            </w:r>
          </w:p>
          <w:p w:rsidR="00A715D4" w:rsidRPr="00431EB8" w:rsidRDefault="00A715D4" w:rsidP="00BF6CF8">
            <w:pPr>
              <w:pStyle w:val="TableParagraph"/>
              <w:rPr>
                <w:sz w:val="24"/>
                <w:szCs w:val="24"/>
              </w:rPr>
            </w:pPr>
            <w:r w:rsidRPr="00431EB8">
              <w:rPr>
                <w:b/>
                <w:bCs/>
                <w:sz w:val="24"/>
                <w:szCs w:val="24"/>
              </w:rPr>
              <w:t xml:space="preserve">Мақсаты  </w:t>
            </w:r>
            <w:r w:rsidRPr="00431EB8">
              <w:rPr>
                <w:sz w:val="24"/>
                <w:szCs w:val="24"/>
              </w:rPr>
              <w:t xml:space="preserve"> алған білімдерін пысықтау</w:t>
            </w:r>
          </w:p>
          <w:p w:rsidR="00A715D4" w:rsidRPr="00431EB8" w:rsidRDefault="00A715D4" w:rsidP="00BF6CF8">
            <w:pPr>
              <w:pStyle w:val="TableParagraph"/>
              <w:rPr>
                <w:sz w:val="24"/>
                <w:szCs w:val="24"/>
              </w:rPr>
            </w:pPr>
          </w:p>
          <w:p w:rsidR="00A715D4" w:rsidRPr="00431EB8" w:rsidRDefault="00A715D4" w:rsidP="00BF6CF8">
            <w:pPr>
              <w:pStyle w:val="TableParagraph"/>
              <w:rPr>
                <w:sz w:val="24"/>
                <w:szCs w:val="24"/>
              </w:rPr>
            </w:pPr>
            <w:r w:rsidRPr="00431EB8">
              <w:rPr>
                <w:sz w:val="24"/>
                <w:szCs w:val="24"/>
              </w:rPr>
              <w:t xml:space="preserve"> Таңдаған ертегіні сахналау </w:t>
            </w:r>
          </w:p>
        </w:tc>
        <w:tc>
          <w:tcPr>
            <w:tcW w:w="2523" w:type="dxa"/>
            <w:gridSpan w:val="4"/>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Қазақ тілі</w:t>
            </w:r>
          </w:p>
          <w:p w:rsidR="00A715D4" w:rsidRPr="00431EB8" w:rsidRDefault="00A715D4" w:rsidP="00BF6CF8">
            <w:pPr>
              <w:pStyle w:val="TableParagraph"/>
              <w:rPr>
                <w:sz w:val="24"/>
                <w:szCs w:val="24"/>
              </w:rPr>
            </w:pPr>
            <w:r w:rsidRPr="00431EB8">
              <w:rPr>
                <w:b/>
                <w:bCs/>
                <w:sz w:val="24"/>
                <w:szCs w:val="24"/>
              </w:rPr>
              <w:t xml:space="preserve"> Міндеті</w:t>
            </w:r>
            <w:r w:rsidRPr="00431EB8">
              <w:rPr>
                <w:sz w:val="24"/>
                <w:szCs w:val="24"/>
              </w:rPr>
              <w:t xml:space="preserve"> -  Өзінің тәжірибесіне сүйеніп, суреттер бойынша әңгіме құрастыр </w:t>
            </w:r>
          </w:p>
          <w:p w:rsidR="00A715D4" w:rsidRPr="00431EB8" w:rsidRDefault="00A715D4" w:rsidP="00BF6CF8">
            <w:pPr>
              <w:pStyle w:val="TableParagraph"/>
              <w:rPr>
                <w:sz w:val="24"/>
                <w:szCs w:val="24"/>
              </w:rPr>
            </w:pPr>
            <w:r w:rsidRPr="00431EB8">
              <w:rPr>
                <w:b/>
                <w:bCs/>
                <w:sz w:val="24"/>
                <w:szCs w:val="24"/>
              </w:rPr>
              <w:t xml:space="preserve">Мақсаты  </w:t>
            </w:r>
            <w:r w:rsidRPr="00431EB8">
              <w:rPr>
                <w:sz w:val="24"/>
                <w:szCs w:val="24"/>
              </w:rPr>
              <w:t xml:space="preserve"> сөздік қорларын жаңа сөздермен толықтыру, үй жануарлары мен төлдерін топтай алуға жаттықтыру,</w:t>
            </w:r>
          </w:p>
          <w:p w:rsidR="00A715D4" w:rsidRPr="00431EB8" w:rsidRDefault="00A715D4" w:rsidP="00BF6CF8">
            <w:pPr>
              <w:pStyle w:val="TableParagraph"/>
              <w:rPr>
                <w:sz w:val="24"/>
                <w:szCs w:val="24"/>
              </w:rPr>
            </w:pPr>
          </w:p>
          <w:p w:rsidR="00A715D4" w:rsidRPr="00431EB8" w:rsidRDefault="00A715D4" w:rsidP="00BF6CF8">
            <w:pPr>
              <w:pStyle w:val="TableParagraph"/>
              <w:rPr>
                <w:sz w:val="24"/>
                <w:szCs w:val="24"/>
              </w:rPr>
            </w:pPr>
            <w:r w:rsidRPr="00431EB8">
              <w:rPr>
                <w:sz w:val="24"/>
                <w:szCs w:val="24"/>
              </w:rPr>
              <w:t xml:space="preserve"> Үнтаспадан жануарлардың дауыстары естіледі.</w:t>
            </w:r>
          </w:p>
          <w:p w:rsidR="00A715D4" w:rsidRPr="00431EB8" w:rsidRDefault="00A715D4" w:rsidP="00BF6CF8">
            <w:pPr>
              <w:pStyle w:val="TableParagraph"/>
              <w:rPr>
                <w:sz w:val="24"/>
                <w:szCs w:val="24"/>
              </w:rPr>
            </w:pPr>
            <w:r w:rsidRPr="00431EB8">
              <w:rPr>
                <w:sz w:val="24"/>
                <w:szCs w:val="24"/>
              </w:rPr>
              <w:t>– Балалар бұл ненің даусы? Мәтін оқу. «Адам жылқы, түйе, сиыр, қой, ешкі, ит, мысықты күтіп-баптап өсіреді. Сол үшін үй жануарлары деп аталады. Үй жануарлары адамға көп пайда келтіреді. Жылқы –</w:t>
            </w:r>
          </w:p>
          <w:p w:rsidR="00A715D4" w:rsidRPr="00431EB8" w:rsidRDefault="00A715D4" w:rsidP="00BF6CF8">
            <w:pPr>
              <w:pStyle w:val="TableParagraph"/>
              <w:rPr>
                <w:sz w:val="24"/>
                <w:szCs w:val="24"/>
              </w:rPr>
            </w:pPr>
            <w:r w:rsidRPr="00431EB8">
              <w:rPr>
                <w:sz w:val="24"/>
                <w:szCs w:val="24"/>
              </w:rPr>
              <w:t>көлік, оны арба мен шанаға жегеді. Жылқының сүтін ашытып, қымыз жасайды. Қымыз – сусын. Сиыр, қой, түйе, ешкінің сүті мен еті – тамақ. Қой, түйе, ешкі жүнінен киім және тағы да басқа тұрмыстық заттар жасалады». – Мәтінде қандай таныс сөздер бар? – Қой, түйе, сиыр, ешкі, жылқы. – Үй жануарларының пайдасы қандай? – Үй жануарларының еті мен сүті бізге тамақ болады. Жүнінен киім т.б. заттар жасалады. – Адамдар үй жануарларын қалай күтеді? – Адамдар қойға, түйеге, сиырға, ешкіге, жылқыға шөп, су береді</w:t>
            </w:r>
          </w:p>
        </w:tc>
        <w:tc>
          <w:tcPr>
            <w:tcW w:w="2596" w:type="dxa"/>
            <w:gridSpan w:val="2"/>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sz w:val="24"/>
                <w:szCs w:val="24"/>
              </w:rPr>
            </w:pPr>
            <w:r w:rsidRPr="00431EB8">
              <w:rPr>
                <w:b/>
                <w:sz w:val="24"/>
                <w:szCs w:val="24"/>
              </w:rPr>
              <w:t xml:space="preserve">Көркем әдебиет </w:t>
            </w:r>
          </w:p>
          <w:p w:rsidR="00A715D4" w:rsidRPr="00431EB8" w:rsidRDefault="00A715D4" w:rsidP="00BF6CF8">
            <w:pPr>
              <w:pStyle w:val="TableParagraph"/>
              <w:rPr>
                <w:b/>
                <w:sz w:val="24"/>
                <w:szCs w:val="24"/>
              </w:rPr>
            </w:pPr>
            <w:r w:rsidRPr="00431EB8">
              <w:rPr>
                <w:b/>
                <w:sz w:val="24"/>
                <w:szCs w:val="24"/>
              </w:rPr>
              <w:t xml:space="preserve">Міндеті: </w:t>
            </w:r>
            <w:r w:rsidRPr="00431EB8">
              <w:rPr>
                <w:sz w:val="24"/>
                <w:szCs w:val="24"/>
              </w:rPr>
              <w:t xml:space="preserve">Өлеңді жатқа, мәнерлеп, интонациямен айту   </w:t>
            </w:r>
          </w:p>
          <w:p w:rsidR="00A715D4" w:rsidRPr="00431EB8" w:rsidRDefault="00A715D4" w:rsidP="00BF6CF8">
            <w:pPr>
              <w:pStyle w:val="TableParagraph"/>
              <w:rPr>
                <w:sz w:val="24"/>
                <w:szCs w:val="24"/>
              </w:rPr>
            </w:pPr>
            <w:r w:rsidRPr="00431EB8">
              <w:rPr>
                <w:b/>
                <w:sz w:val="24"/>
                <w:szCs w:val="24"/>
              </w:rPr>
              <w:t xml:space="preserve">Мақсаты </w:t>
            </w:r>
            <w:r w:rsidRPr="00431EB8">
              <w:rPr>
                <w:sz w:val="24"/>
                <w:szCs w:val="24"/>
              </w:rPr>
              <w:t>қазақ халқының тұрмыс-тіршілігі туралы</w:t>
            </w:r>
          </w:p>
          <w:p w:rsidR="00A715D4" w:rsidRPr="00431EB8" w:rsidRDefault="00A715D4" w:rsidP="00BF6CF8">
            <w:pPr>
              <w:pStyle w:val="TableParagraph"/>
              <w:rPr>
                <w:sz w:val="24"/>
                <w:szCs w:val="24"/>
              </w:rPr>
            </w:pPr>
            <w:r w:rsidRPr="00431EB8">
              <w:rPr>
                <w:sz w:val="24"/>
                <w:szCs w:val="24"/>
              </w:rPr>
              <w:t>түсінігін қалыптастыру</w:t>
            </w:r>
          </w:p>
          <w:p w:rsidR="00A715D4" w:rsidRPr="00431EB8" w:rsidRDefault="00A715D4" w:rsidP="00BF6CF8">
            <w:pPr>
              <w:pStyle w:val="TableParagraph"/>
              <w:rPr>
                <w:sz w:val="24"/>
                <w:szCs w:val="24"/>
              </w:rPr>
            </w:pPr>
          </w:p>
          <w:p w:rsidR="00A715D4" w:rsidRPr="00431EB8" w:rsidRDefault="00A715D4" w:rsidP="00BF6CF8">
            <w:pPr>
              <w:pStyle w:val="TableParagraph"/>
              <w:rPr>
                <w:sz w:val="24"/>
                <w:szCs w:val="24"/>
              </w:rPr>
            </w:pPr>
            <w:r w:rsidRPr="00431EB8">
              <w:rPr>
                <w:sz w:val="24"/>
                <w:szCs w:val="24"/>
              </w:rPr>
              <w:t>Суретте жылдың қай мезгілі бейнеленген?</w:t>
            </w:r>
          </w:p>
          <w:p w:rsidR="00A715D4" w:rsidRPr="00431EB8" w:rsidRDefault="00A715D4" w:rsidP="00BF6CF8">
            <w:pPr>
              <w:pStyle w:val="TableParagraph"/>
              <w:rPr>
                <w:sz w:val="24"/>
                <w:szCs w:val="24"/>
              </w:rPr>
            </w:pPr>
            <w:r w:rsidRPr="00431EB8">
              <w:rPr>
                <w:sz w:val="24"/>
                <w:szCs w:val="24"/>
              </w:rPr>
              <w:t>Атасы мен немересі не туралы сөйлесіп отыр?</w:t>
            </w:r>
          </w:p>
          <w:p w:rsidR="00A715D4" w:rsidRPr="00431EB8" w:rsidRDefault="00A715D4" w:rsidP="00BF6CF8">
            <w:pPr>
              <w:pStyle w:val="TableParagraph"/>
              <w:rPr>
                <w:sz w:val="24"/>
                <w:szCs w:val="24"/>
              </w:rPr>
            </w:pPr>
            <w:r w:rsidRPr="00431EB8">
              <w:rPr>
                <w:sz w:val="24"/>
                <w:szCs w:val="24"/>
              </w:rPr>
              <w:t>Жайлаудан қандай жануарларды көріп тұрсың? Ата.</w:t>
            </w:r>
          </w:p>
          <w:p w:rsidR="00A715D4" w:rsidRPr="00431EB8" w:rsidRDefault="00A715D4" w:rsidP="00BF6CF8">
            <w:pPr>
              <w:pStyle w:val="TableParagraph"/>
              <w:rPr>
                <w:sz w:val="24"/>
                <w:szCs w:val="24"/>
              </w:rPr>
            </w:pPr>
            <w:r w:rsidRPr="00431EB8">
              <w:rPr>
                <w:sz w:val="24"/>
                <w:szCs w:val="24"/>
              </w:rPr>
              <w:t>2. Не артық? Қоршап сыз.</w:t>
            </w:r>
          </w:p>
          <w:p w:rsidR="00A715D4" w:rsidRPr="00431EB8" w:rsidRDefault="00A715D4" w:rsidP="00BF6CF8">
            <w:pPr>
              <w:pStyle w:val="TableParagraph"/>
              <w:rPr>
                <w:sz w:val="24"/>
                <w:szCs w:val="24"/>
              </w:rPr>
            </w:pPr>
            <w:r w:rsidRPr="00431EB8">
              <w:rPr>
                <w:sz w:val="24"/>
                <w:szCs w:val="24"/>
              </w:rPr>
              <w:t>3. Киіз үйдің суретін сал.</w:t>
            </w:r>
          </w:p>
          <w:p w:rsidR="00A715D4" w:rsidRPr="00431EB8" w:rsidRDefault="00A715D4" w:rsidP="00BF6CF8">
            <w:pPr>
              <w:pStyle w:val="TableParagraph"/>
              <w:rPr>
                <w:sz w:val="24"/>
                <w:szCs w:val="24"/>
              </w:rPr>
            </w:pPr>
            <w:r w:rsidRPr="00431EB8">
              <w:rPr>
                <w:sz w:val="24"/>
                <w:szCs w:val="24"/>
              </w:rPr>
              <w:t>4. Жұмбақты шеш.</w:t>
            </w:r>
          </w:p>
          <w:p w:rsidR="00A715D4" w:rsidRPr="00431EB8" w:rsidRDefault="00A715D4" w:rsidP="00BF6CF8">
            <w:pPr>
              <w:pStyle w:val="TableParagraph"/>
              <w:rPr>
                <w:sz w:val="24"/>
                <w:szCs w:val="24"/>
              </w:rPr>
            </w:pPr>
            <w:r w:rsidRPr="00431EB8">
              <w:rPr>
                <w:sz w:val="24"/>
                <w:szCs w:val="24"/>
              </w:rPr>
              <w:t>Ұқсайтын шеңберге</w:t>
            </w:r>
          </w:p>
          <w:p w:rsidR="00A715D4" w:rsidRPr="00431EB8" w:rsidRDefault="00A715D4" w:rsidP="00BF6CF8">
            <w:pPr>
              <w:pStyle w:val="TableParagraph"/>
              <w:rPr>
                <w:sz w:val="24"/>
                <w:szCs w:val="24"/>
              </w:rPr>
            </w:pPr>
            <w:r w:rsidRPr="00431EB8">
              <w:rPr>
                <w:sz w:val="24"/>
                <w:szCs w:val="24"/>
              </w:rPr>
              <w:t>Қабырғасы жиылып, керіледі.</w:t>
            </w:r>
          </w:p>
          <w:p w:rsidR="00A715D4" w:rsidRPr="00431EB8" w:rsidRDefault="00A715D4" w:rsidP="00BF6CF8">
            <w:pPr>
              <w:pStyle w:val="TableParagraph"/>
              <w:rPr>
                <w:sz w:val="24"/>
                <w:szCs w:val="24"/>
              </w:rPr>
            </w:pPr>
            <w:r w:rsidRPr="00431EB8">
              <w:rPr>
                <w:sz w:val="24"/>
                <w:szCs w:val="24"/>
              </w:rPr>
              <w:t>Жиhазы мол кең бөлме,</w:t>
            </w:r>
          </w:p>
          <w:p w:rsidR="00A715D4" w:rsidRPr="00431EB8" w:rsidRDefault="00A715D4" w:rsidP="00BF6CF8">
            <w:pPr>
              <w:pStyle w:val="TableParagraph"/>
              <w:rPr>
                <w:b/>
                <w:sz w:val="24"/>
                <w:szCs w:val="24"/>
              </w:rPr>
            </w:pPr>
            <w:r w:rsidRPr="00431EB8">
              <w:rPr>
                <w:sz w:val="24"/>
                <w:szCs w:val="24"/>
              </w:rPr>
              <w:t>Төбесінен жұлдыздар көрінеді. (Киіз үй)</w:t>
            </w:r>
          </w:p>
        </w:tc>
      </w:tr>
      <w:tr w:rsidR="00A715D4" w:rsidRPr="00431EB8" w:rsidTr="00002B7B">
        <w:trPr>
          <w:trHeight w:val="272"/>
        </w:trPr>
        <w:tc>
          <w:tcPr>
            <w:tcW w:w="15168" w:type="dxa"/>
            <w:gridSpan w:val="2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Үзіліс:     </w:t>
            </w:r>
            <w:r w:rsidRPr="00431EB8">
              <w:rPr>
                <w:rFonts w:ascii="Times New Roman" w:hAnsi="Times New Roman" w:cs="Times New Roman"/>
                <w:sz w:val="24"/>
                <w:szCs w:val="24"/>
                <w:lang w:val="kk-KZ"/>
              </w:rPr>
              <w:t>  </w:t>
            </w:r>
          </w:p>
        </w:tc>
      </w:tr>
      <w:tr w:rsidR="00A715D4" w:rsidRPr="00431EB8" w:rsidTr="00002B7B">
        <w:trPr>
          <w:trHeight w:val="307"/>
        </w:trPr>
        <w:tc>
          <w:tcPr>
            <w:tcW w:w="5245" w:type="dxa"/>
            <w:gridSpan w:val="9"/>
            <w:vMerge w:val="restart"/>
            <w:shd w:val="clear" w:color="auto" w:fill="auto"/>
          </w:tcPr>
          <w:p w:rsidR="00A715D4" w:rsidRPr="00431EB8" w:rsidRDefault="00A715D4" w:rsidP="00002B7B">
            <w:pPr>
              <w:pStyle w:val="a4"/>
              <w:shd w:val="clear" w:color="auto" w:fill="FFFFFF"/>
              <w:spacing w:before="0" w:beforeAutospacing="0" w:after="0" w:afterAutospacing="0"/>
              <w:rPr>
                <w:lang w:val="kk-KZ"/>
              </w:rPr>
            </w:pPr>
            <w:r w:rsidRPr="00431EB8">
              <w:rPr>
                <w:b/>
                <w:i/>
                <w:lang w:val="kk-KZ"/>
              </w:rPr>
              <w:t>Саусақ ойыны:</w:t>
            </w:r>
            <w:r w:rsidRPr="00431EB8">
              <w:rPr>
                <w:noProof/>
              </w:rPr>
              <w:drawing>
                <wp:anchor distT="0" distB="0" distL="0" distR="0" simplePos="0" relativeHeight="251816960" behindDoc="0" locked="0" layoutInCell="1" allowOverlap="0">
                  <wp:simplePos x="0" y="0"/>
                  <wp:positionH relativeFrom="column">
                    <wp:align>left</wp:align>
                  </wp:positionH>
                  <wp:positionV relativeFrom="line">
                    <wp:posOffset>0</wp:posOffset>
                  </wp:positionV>
                  <wp:extent cx="9525" cy="2628900"/>
                  <wp:effectExtent l="0" t="0" r="0" b="0"/>
                  <wp:wrapSquare wrapText="bothSides"/>
                  <wp:docPr id="1797816660" name="Рисунок 137"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https://fsd.kopilkaurokov.ru/up/html/2018/01/25/k_5a69e6b118b26/452513_5.png"/>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 cy="2628900"/>
                          </a:xfrm>
                          <a:prstGeom prst="rect">
                            <a:avLst/>
                          </a:prstGeom>
                          <a:noFill/>
                          <a:ln>
                            <a:noFill/>
                          </a:ln>
                        </pic:spPr>
                      </pic:pic>
                    </a:graphicData>
                  </a:graphic>
                </wp:anchor>
              </w:drawing>
            </w:r>
            <w:r w:rsidRPr="00431EB8">
              <w:rPr>
                <w:noProof/>
                <w:lang w:val="kk-KZ"/>
              </w:rPr>
              <w:t>«</w:t>
            </w:r>
            <w:r w:rsidRPr="00431EB8">
              <w:rPr>
                <w:b/>
                <w:bCs/>
                <w:lang w:val="kk-KZ"/>
              </w:rPr>
              <w:t xml:space="preserve"> Тасбақа»</w:t>
            </w:r>
          </w:p>
          <w:p w:rsidR="00A715D4" w:rsidRPr="00431EB8" w:rsidRDefault="00A715D4" w:rsidP="00002B7B">
            <w:pPr>
              <w:pStyle w:val="a4"/>
              <w:shd w:val="clear" w:color="auto" w:fill="FFFFFF"/>
              <w:spacing w:before="0" w:beforeAutospacing="0" w:after="0" w:afterAutospacing="0"/>
              <w:rPr>
                <w:lang w:val="kk-KZ"/>
              </w:rPr>
            </w:pPr>
            <w:r w:rsidRPr="00431EB8">
              <w:rPr>
                <w:b/>
                <w:bCs/>
                <w:i/>
                <w:iCs/>
                <w:lang w:val="kk-KZ"/>
              </w:rPr>
              <w:t>Мақсаты:</w:t>
            </w:r>
            <w:r w:rsidRPr="00431EB8">
              <w:rPr>
                <w:shd w:val="clear" w:color="auto" w:fill="FFFFFF"/>
                <w:lang w:val="kk-KZ"/>
              </w:rPr>
              <w:t>Ұсақ моториканың қимылдары мен қолдың икемдігі бас миының құрылымының даму деңгейін көрсетеді.</w:t>
            </w:r>
          </w:p>
          <w:p w:rsidR="00A715D4" w:rsidRPr="00431EB8" w:rsidRDefault="00A715D4" w:rsidP="00002B7B">
            <w:pPr>
              <w:pStyle w:val="a4"/>
              <w:shd w:val="clear" w:color="auto" w:fill="FFFFFF"/>
              <w:spacing w:before="0" w:beforeAutospacing="0" w:after="0" w:afterAutospacing="0"/>
              <w:rPr>
                <w:lang w:val="kk-KZ"/>
              </w:rPr>
            </w:pPr>
            <w:r w:rsidRPr="00431EB8">
              <w:rPr>
                <w:lang w:val="kk-KZ"/>
              </w:rPr>
              <w:t>саусақтардың көмегі арқылы қандай да бір ұйқастырылған тарихты, тақпақтарды, ертегілерді сахналау, қолмен орындау.</w:t>
            </w:r>
          </w:p>
          <w:p w:rsidR="00A715D4" w:rsidRPr="00431EB8" w:rsidRDefault="00A715D4" w:rsidP="00002B7B">
            <w:pPr>
              <w:rPr>
                <w:rFonts w:ascii="Times New Roman" w:eastAsia="Times New Roman" w:hAnsi="Times New Roman" w:cs="Times New Roman"/>
                <w:sz w:val="24"/>
                <w:szCs w:val="24"/>
                <w:lang w:val="kk-KZ"/>
              </w:rPr>
            </w:pPr>
            <w:r w:rsidRPr="00431EB8">
              <w:rPr>
                <w:rFonts w:ascii="Times New Roman" w:eastAsia="Times New Roman" w:hAnsi="Times New Roman" w:cs="Times New Roman"/>
                <w:b/>
                <w:bCs/>
                <w:sz w:val="24"/>
                <w:szCs w:val="24"/>
                <w:shd w:val="clear" w:color="auto" w:fill="FFFFFF"/>
                <w:lang w:val="kk-KZ"/>
              </w:rPr>
              <w:t>1.Тасбақа</w:t>
            </w:r>
          </w:p>
          <w:p w:rsidR="00A715D4" w:rsidRPr="00431EB8" w:rsidRDefault="00A715D4" w:rsidP="00002B7B">
            <w:pPr>
              <w:shd w:val="clear" w:color="auto" w:fill="FFFFFF"/>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Тасбақа, тасбақа,</w:t>
            </w:r>
          </w:p>
          <w:p w:rsidR="00A715D4" w:rsidRPr="00431EB8" w:rsidRDefault="00A715D4" w:rsidP="00002B7B">
            <w:pPr>
              <w:shd w:val="clear" w:color="auto" w:fill="FFFFFF"/>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Тас астында тұрады.</w:t>
            </w:r>
          </w:p>
          <w:p w:rsidR="00A715D4" w:rsidRPr="00431EB8" w:rsidRDefault="00A715D4" w:rsidP="00002B7B">
            <w:pPr>
              <w:shd w:val="clear" w:color="auto" w:fill="FFFFFF"/>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Басын баяу шығарып,</w:t>
            </w:r>
          </w:p>
          <w:p w:rsidR="00A715D4" w:rsidRPr="00431EB8" w:rsidRDefault="00A715D4" w:rsidP="00002B7B">
            <w:pPr>
              <w:shd w:val="clear" w:color="auto" w:fill="FFFFFF"/>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Тиіссең кері тығады.</w:t>
            </w:r>
          </w:p>
          <w:p w:rsidR="00A715D4" w:rsidRPr="00431EB8" w:rsidRDefault="00A715D4" w:rsidP="00002B7B">
            <w:pPr>
              <w:shd w:val="clear" w:color="auto" w:fill="FFFFFF"/>
              <w:rPr>
                <w:rFonts w:ascii="Times New Roman" w:eastAsia="Times New Roman" w:hAnsi="Times New Roman" w:cs="Times New Roman"/>
                <w:sz w:val="24"/>
                <w:szCs w:val="24"/>
                <w:lang w:val="kk-KZ"/>
              </w:rPr>
            </w:pPr>
          </w:p>
          <w:p w:rsidR="00A715D4" w:rsidRPr="00431EB8" w:rsidRDefault="00A715D4" w:rsidP="00002B7B">
            <w:pPr>
              <w:shd w:val="clear" w:color="auto" w:fill="FFFFFF"/>
              <w:rPr>
                <w:rFonts w:ascii="Times New Roman" w:eastAsia="Times New Roman" w:hAnsi="Times New Roman" w:cs="Times New Roman"/>
                <w:sz w:val="24"/>
                <w:szCs w:val="24"/>
              </w:rPr>
            </w:pPr>
            <w:r w:rsidRPr="00431EB8">
              <w:rPr>
                <w:rFonts w:ascii="Times New Roman" w:eastAsia="Times New Roman" w:hAnsi="Times New Roman" w:cs="Times New Roman"/>
                <w:noProof/>
                <w:sz w:val="24"/>
                <w:szCs w:val="24"/>
                <w:lang w:eastAsia="ru-RU"/>
              </w:rPr>
              <w:drawing>
                <wp:inline distT="0" distB="0" distL="0" distR="0">
                  <wp:extent cx="1577340" cy="784860"/>
                  <wp:effectExtent l="0" t="0" r="3810" b="0"/>
                  <wp:docPr id="1797816661" name="Рисунок 78"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ello_html_m562c0419.jpg"/>
                          <pic:cNvPicPr>
                            <a:picLocks noChangeAspect="1" noChangeArrowheads="1"/>
                          </pic:cNvPicPr>
                        </pic:nvPicPr>
                        <pic:blipFill>
                          <a:blip r:embed="rId3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7340" cy="784860"/>
                          </a:xfrm>
                          <a:prstGeom prst="rect">
                            <a:avLst/>
                          </a:prstGeom>
                          <a:noFill/>
                          <a:ln>
                            <a:noFill/>
                          </a:ln>
                        </pic:spPr>
                      </pic:pic>
                    </a:graphicData>
                  </a:graphic>
                </wp:inline>
              </w:drawing>
            </w:r>
          </w:p>
          <w:p w:rsidR="00A715D4" w:rsidRPr="00431EB8" w:rsidRDefault="00A715D4" w:rsidP="00002B7B">
            <w:pPr>
              <w:shd w:val="clear" w:color="auto" w:fill="FFFFFF"/>
              <w:rPr>
                <w:rFonts w:ascii="Times New Roman" w:eastAsia="Times New Roman" w:hAnsi="Times New Roman" w:cs="Times New Roman"/>
                <w:sz w:val="24"/>
                <w:szCs w:val="24"/>
              </w:rPr>
            </w:pPr>
            <w:r w:rsidRPr="00431EB8">
              <w:rPr>
                <w:rFonts w:ascii="Times New Roman" w:eastAsia="Times New Roman" w:hAnsi="Times New Roman" w:cs="Times New Roman"/>
                <w:sz w:val="24"/>
                <w:szCs w:val="24"/>
              </w:rPr>
              <w:t>Жұдырықтытүйіп, бас бармақтышығарады да, тасбақаныбейнелейді.. Өлеңмазмұнынақарайсаусақтыкеріжасырады. Осы тектескелесіөлеңдерге де қимылжасауғаболады.</w:t>
            </w:r>
          </w:p>
          <w:p w:rsidR="00A715D4" w:rsidRPr="00431EB8" w:rsidRDefault="00A715D4" w:rsidP="00002B7B">
            <w:pPr>
              <w:pStyle w:val="a6"/>
              <w:rPr>
                <w:rFonts w:ascii="Times New Roman" w:eastAsia="Times New Roman" w:hAnsi="Times New Roman" w:cs="Times New Roman"/>
                <w:b/>
                <w:bCs/>
                <w:sz w:val="24"/>
                <w:szCs w:val="24"/>
                <w:lang w:val="kk-KZ"/>
              </w:rPr>
            </w:pPr>
            <w:r w:rsidRPr="00431EB8">
              <w:rPr>
                <w:rFonts w:ascii="Times New Roman" w:eastAsia="Times New Roman" w:hAnsi="Times New Roman" w:cs="Times New Roman"/>
                <w:b/>
                <w:bCs/>
                <w:sz w:val="24"/>
                <w:szCs w:val="24"/>
                <w:lang w:val="kk-KZ"/>
              </w:rPr>
              <w:t>Ф</w:t>
            </w:r>
            <w:r w:rsidRPr="00AD0B9F">
              <w:rPr>
                <w:rFonts w:ascii="Times New Roman" w:eastAsia="Times New Roman" w:hAnsi="Times New Roman" w:cs="Times New Roman"/>
                <w:b/>
                <w:bCs/>
                <w:sz w:val="24"/>
                <w:szCs w:val="24"/>
              </w:rPr>
              <w:t>онетикалықжаттығулар </w:t>
            </w:r>
          </w:p>
          <w:p w:rsidR="00A715D4" w:rsidRPr="00431EB8" w:rsidRDefault="00A715D4" w:rsidP="00002B7B">
            <w:pPr>
              <w:pStyle w:val="a6"/>
              <w:rPr>
                <w:rFonts w:ascii="Times New Roman" w:eastAsia="Times New Roman" w:hAnsi="Times New Roman" w:cs="Times New Roman"/>
                <w:sz w:val="24"/>
                <w:szCs w:val="24"/>
                <w:lang w:val="kk-KZ"/>
              </w:rPr>
            </w:pPr>
            <w:r w:rsidRPr="00431EB8">
              <w:rPr>
                <w:rFonts w:ascii="Times New Roman" w:eastAsia="Times New Roman" w:hAnsi="Times New Roman" w:cs="Times New Roman"/>
                <w:b/>
                <w:bCs/>
                <w:sz w:val="24"/>
                <w:szCs w:val="24"/>
                <w:lang w:val="kk-KZ"/>
              </w:rPr>
              <w:t>Мақсаты:</w:t>
            </w:r>
            <w:r w:rsidRPr="00431EB8">
              <w:rPr>
                <w:rFonts w:ascii="Times New Roman" w:eastAsia="Times New Roman" w:hAnsi="Times New Roman" w:cs="Times New Roman"/>
                <w:sz w:val="24"/>
                <w:szCs w:val="24"/>
                <w:lang w:val="kk-KZ"/>
              </w:rPr>
              <w:t xml:space="preserve"> Фонетикалық жаттығуды орындау барысындағы басты міндетіміз баланың нақты дыбыстарды дыбыстауы барысында дұрыс тыныс алуын және артикуляциясын қадағалау болып табылады.</w:t>
            </w:r>
          </w:p>
          <w:p w:rsidR="00A715D4" w:rsidRPr="00431EB8" w:rsidRDefault="00A715D4" w:rsidP="00002B7B">
            <w:pPr>
              <w:pStyle w:val="TableParagraph"/>
              <w:rPr>
                <w:sz w:val="24"/>
                <w:szCs w:val="24"/>
              </w:rPr>
            </w:pPr>
            <w:r w:rsidRPr="00431EB8">
              <w:rPr>
                <w:sz w:val="24"/>
                <w:szCs w:val="24"/>
                <w:shd w:val="clear" w:color="auto" w:fill="FFFFFF"/>
              </w:rPr>
              <w:t>1.Баудағы кім?</w:t>
            </w:r>
          </w:p>
          <w:p w:rsidR="00A715D4" w:rsidRPr="00431EB8" w:rsidRDefault="00A715D4" w:rsidP="00002B7B">
            <w:pPr>
              <w:pStyle w:val="TableParagraph"/>
              <w:rPr>
                <w:sz w:val="24"/>
                <w:szCs w:val="24"/>
              </w:rPr>
            </w:pPr>
            <w:r w:rsidRPr="00431EB8">
              <w:rPr>
                <w:sz w:val="24"/>
                <w:szCs w:val="24"/>
              </w:rPr>
              <w:t>Ара болсаң, ызыңда</w:t>
            </w:r>
          </w:p>
          <w:p w:rsidR="00A715D4" w:rsidRPr="00431EB8" w:rsidRDefault="00A715D4" w:rsidP="00002B7B">
            <w:pPr>
              <w:pStyle w:val="TableParagraph"/>
              <w:rPr>
                <w:sz w:val="24"/>
                <w:szCs w:val="24"/>
              </w:rPr>
            </w:pPr>
            <w:r w:rsidRPr="00431EB8">
              <w:rPr>
                <w:sz w:val="24"/>
                <w:szCs w:val="24"/>
              </w:rPr>
              <w:t>З-з-з, ж-ж-ж, з- з-з, ж-ж-ж</w:t>
            </w:r>
          </w:p>
          <w:p w:rsidR="00A715D4" w:rsidRPr="00431EB8" w:rsidRDefault="00A715D4" w:rsidP="00002B7B">
            <w:pPr>
              <w:pStyle w:val="TableParagraph"/>
              <w:rPr>
                <w:sz w:val="24"/>
                <w:szCs w:val="24"/>
              </w:rPr>
            </w:pPr>
            <w:r w:rsidRPr="00431EB8">
              <w:rPr>
                <w:sz w:val="24"/>
                <w:szCs w:val="24"/>
              </w:rPr>
              <w:t>Жұмыс істе, тығылма.</w:t>
            </w:r>
          </w:p>
          <w:p w:rsidR="00A715D4" w:rsidRPr="00431EB8" w:rsidRDefault="00A715D4" w:rsidP="00002B7B">
            <w:pPr>
              <w:pStyle w:val="TableParagraph"/>
              <w:rPr>
                <w:sz w:val="24"/>
                <w:szCs w:val="24"/>
              </w:rPr>
            </w:pPr>
            <w:r w:rsidRPr="00431EB8">
              <w:rPr>
                <w:sz w:val="24"/>
                <w:szCs w:val="24"/>
              </w:rPr>
              <w:t>- Ара қалай дыбыстайды?</w:t>
            </w:r>
          </w:p>
          <w:p w:rsidR="00A715D4" w:rsidRPr="00431EB8" w:rsidRDefault="00A715D4" w:rsidP="00002B7B">
            <w:pPr>
              <w:pStyle w:val="TableParagraph"/>
              <w:rPr>
                <w:sz w:val="24"/>
                <w:szCs w:val="24"/>
              </w:rPr>
            </w:pPr>
            <w:r w:rsidRPr="00431EB8">
              <w:rPr>
                <w:sz w:val="24"/>
                <w:szCs w:val="24"/>
              </w:rPr>
              <w:t>(з- з-з) - қатты\жай</w:t>
            </w:r>
          </w:p>
          <w:p w:rsidR="00A715D4" w:rsidRPr="00431EB8" w:rsidRDefault="00A715D4" w:rsidP="00002B7B">
            <w:pPr>
              <w:pStyle w:val="TableParagraph"/>
              <w:rPr>
                <w:noProof/>
                <w:sz w:val="24"/>
                <w:szCs w:val="24"/>
              </w:rPr>
            </w:pPr>
          </w:p>
          <w:p w:rsidR="00A715D4" w:rsidRPr="00431EB8" w:rsidRDefault="00A715D4" w:rsidP="00002B7B">
            <w:pPr>
              <w:pStyle w:val="TableParagraph"/>
              <w:rPr>
                <w:sz w:val="24"/>
                <w:szCs w:val="24"/>
                <w:shd w:val="clear" w:color="auto" w:fill="FFFFFF"/>
              </w:rPr>
            </w:pPr>
            <w:r w:rsidRPr="00431EB8">
              <w:rPr>
                <w:noProof/>
                <w:sz w:val="24"/>
                <w:szCs w:val="24"/>
                <w:lang w:val="ru-RU" w:eastAsia="ru-RU"/>
              </w:rPr>
              <w:drawing>
                <wp:inline distT="0" distB="0" distL="0" distR="0">
                  <wp:extent cx="861060" cy="594360"/>
                  <wp:effectExtent l="0" t="0" r="0" b="0"/>
                  <wp:docPr id="1797816662" name="Рисунок 77" descr="hello_html_m5bca44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ello_html_m5bca44ea.jpg"/>
                          <pic:cNvPicPr>
                            <a:picLocks noChangeAspect="1" noChangeArrowheads="1"/>
                          </pic:cNvPicPr>
                        </pic:nvPicPr>
                        <pic:blipFill>
                          <a:blip r:embed="rId3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060" cy="594360"/>
                          </a:xfrm>
                          <a:prstGeom prst="rect">
                            <a:avLst/>
                          </a:prstGeom>
                          <a:noFill/>
                          <a:ln>
                            <a:noFill/>
                          </a:ln>
                        </pic:spPr>
                      </pic:pic>
                    </a:graphicData>
                  </a:graphic>
                </wp:inline>
              </w:drawing>
            </w:r>
          </w:p>
          <w:p w:rsidR="00A715D4" w:rsidRPr="00431EB8" w:rsidRDefault="00A715D4" w:rsidP="00002B7B">
            <w:pPr>
              <w:pStyle w:val="TableParagraph"/>
              <w:rPr>
                <w:sz w:val="24"/>
                <w:szCs w:val="24"/>
              </w:rPr>
            </w:pPr>
            <w:r w:rsidRPr="00431EB8">
              <w:rPr>
                <w:sz w:val="24"/>
                <w:szCs w:val="24"/>
                <w:shd w:val="clear" w:color="auto" w:fill="FFFFFF"/>
              </w:rPr>
              <w:t xml:space="preserve"> 2.Жыланның ысылы.</w:t>
            </w:r>
          </w:p>
          <w:p w:rsidR="00A715D4" w:rsidRPr="00431EB8" w:rsidRDefault="00A715D4" w:rsidP="00002B7B">
            <w:pPr>
              <w:pStyle w:val="TableParagraph"/>
              <w:rPr>
                <w:sz w:val="24"/>
                <w:szCs w:val="24"/>
              </w:rPr>
            </w:pPr>
            <w:r w:rsidRPr="00431EB8">
              <w:rPr>
                <w:sz w:val="24"/>
                <w:szCs w:val="24"/>
              </w:rPr>
              <w:t>Жылан қалай дыбыстайды?</w:t>
            </w:r>
          </w:p>
          <w:p w:rsidR="00A715D4" w:rsidRPr="00431EB8" w:rsidRDefault="00A715D4" w:rsidP="00002B7B">
            <w:pPr>
              <w:pStyle w:val="TableParagraph"/>
              <w:rPr>
                <w:sz w:val="24"/>
                <w:szCs w:val="24"/>
              </w:rPr>
            </w:pPr>
            <w:r w:rsidRPr="00431EB8">
              <w:rPr>
                <w:sz w:val="24"/>
                <w:szCs w:val="24"/>
              </w:rPr>
              <w:t>Ыс-с—ыс-сссс....</w:t>
            </w:r>
          </w:p>
          <w:p w:rsidR="00A715D4" w:rsidRPr="00431EB8" w:rsidRDefault="00A715D4" w:rsidP="00002B7B">
            <w:pPr>
              <w:shd w:val="clear" w:color="auto" w:fill="FFFFFF"/>
              <w:rPr>
                <w:rFonts w:ascii="Times New Roman" w:eastAsia="Times New Roman" w:hAnsi="Times New Roman" w:cs="Times New Roman"/>
                <w:sz w:val="24"/>
                <w:szCs w:val="24"/>
              </w:rPr>
            </w:pPr>
          </w:p>
          <w:p w:rsidR="00A715D4" w:rsidRPr="00431EB8" w:rsidRDefault="00A715D4" w:rsidP="00002B7B">
            <w:pPr>
              <w:shd w:val="clear" w:color="auto" w:fill="FFFFFF"/>
              <w:jc w:val="center"/>
              <w:rPr>
                <w:rFonts w:ascii="Times New Roman" w:eastAsia="Times New Roman" w:hAnsi="Times New Roman" w:cs="Times New Roman"/>
                <w:sz w:val="24"/>
                <w:szCs w:val="24"/>
              </w:rPr>
            </w:pPr>
            <w:r w:rsidRPr="00431EB8">
              <w:rPr>
                <w:rFonts w:ascii="Times New Roman" w:eastAsia="Times New Roman" w:hAnsi="Times New Roman" w:cs="Times New Roman"/>
                <w:noProof/>
                <w:sz w:val="24"/>
                <w:szCs w:val="24"/>
                <w:lang w:eastAsia="ru-RU"/>
              </w:rPr>
              <w:drawing>
                <wp:inline distT="0" distB="0" distL="0" distR="0">
                  <wp:extent cx="1188720" cy="365760"/>
                  <wp:effectExtent l="0" t="0" r="0" b="0"/>
                  <wp:docPr id="1797816663" name="Рисунок 76" descr="hello_html_m1285c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hello_html_m1285c24e.jpg"/>
                          <pic:cNvPicPr>
                            <a:picLocks noChangeAspect="1" noChangeArrowheads="1"/>
                          </pic:cNvPicPr>
                        </pic:nvPicPr>
                        <pic:blipFill>
                          <a:blip r:embed="rId3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8720" cy="365760"/>
                          </a:xfrm>
                          <a:prstGeom prst="rect">
                            <a:avLst/>
                          </a:prstGeom>
                          <a:noFill/>
                          <a:ln>
                            <a:noFill/>
                          </a:ln>
                        </pic:spPr>
                      </pic:pic>
                    </a:graphicData>
                  </a:graphic>
                </wp:inline>
              </w:drawing>
            </w:r>
          </w:p>
          <w:p w:rsidR="00A715D4" w:rsidRPr="00431EB8" w:rsidRDefault="00A715D4" w:rsidP="00002B7B">
            <w:pPr>
              <w:shd w:val="clear" w:color="auto" w:fill="FFFFFF"/>
              <w:rPr>
                <w:rFonts w:ascii="Times New Roman" w:eastAsia="Times New Roman" w:hAnsi="Times New Roman" w:cs="Times New Roman"/>
                <w:sz w:val="24"/>
                <w:szCs w:val="24"/>
              </w:rPr>
            </w:pPr>
            <w:r w:rsidRPr="00431EB8">
              <w:rPr>
                <w:rFonts w:ascii="Times New Roman" w:eastAsia="Times New Roman" w:hAnsi="Times New Roman" w:cs="Times New Roman"/>
                <w:b/>
                <w:bCs/>
                <w:sz w:val="24"/>
                <w:szCs w:val="24"/>
                <w:lang w:val="kk-KZ"/>
              </w:rPr>
              <w:t>3.</w:t>
            </w:r>
            <w:r w:rsidRPr="00431EB8">
              <w:rPr>
                <w:rFonts w:ascii="Times New Roman" w:eastAsia="Times New Roman" w:hAnsi="Times New Roman" w:cs="Times New Roman"/>
                <w:b/>
                <w:bCs/>
                <w:sz w:val="24"/>
                <w:szCs w:val="24"/>
              </w:rPr>
              <w:t>Шалқан</w:t>
            </w:r>
            <w:r w:rsidRPr="00431EB8">
              <w:rPr>
                <w:rFonts w:ascii="Times New Roman" w:eastAsia="Times New Roman" w:hAnsi="Times New Roman" w:cs="Times New Roman"/>
                <w:sz w:val="24"/>
                <w:szCs w:val="24"/>
              </w:rPr>
              <w:t>. Шалқанүлкенболыпөсіпқалғанекен. Оны көргенатай: «</w:t>
            </w:r>
            <w:r w:rsidRPr="00431EB8">
              <w:rPr>
                <w:rFonts w:ascii="Times New Roman" w:eastAsia="Times New Roman" w:hAnsi="Times New Roman" w:cs="Times New Roman"/>
                <w:b/>
                <w:bCs/>
                <w:sz w:val="24"/>
                <w:szCs w:val="24"/>
              </w:rPr>
              <w:t>О...о...о</w:t>
            </w:r>
            <w:r w:rsidRPr="00431EB8">
              <w:rPr>
                <w:rFonts w:ascii="Times New Roman" w:eastAsia="Times New Roman" w:hAnsi="Times New Roman" w:cs="Times New Roman"/>
                <w:sz w:val="24"/>
                <w:szCs w:val="24"/>
              </w:rPr>
              <w:t>!» деп таң қалды.</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inline distT="0" distB="0" distL="0" distR="0">
                  <wp:extent cx="1135380" cy="670560"/>
                  <wp:effectExtent l="0" t="0" r="7620" b="0"/>
                  <wp:docPr id="1797816664" name="Рисунок 75" descr="https://static.tildacdn.com/tild3033-6537-4761-b364-613833363634/WhatsApp_Image_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static.tildacdn.com/tild3033-6537-4761-b364-613833363634/WhatsApp_Image_2020-.jpeg"/>
                          <pic:cNvPicPr>
                            <a:picLocks noChangeAspect="1" noChangeArrowheads="1"/>
                          </pic:cNvPicPr>
                        </pic:nvPicPr>
                        <pic:blipFill>
                          <a:blip r:embed="rId3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5380" cy="67056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815340" cy="883920"/>
                  <wp:effectExtent l="0" t="0" r="3810" b="0"/>
                  <wp:docPr id="1797816665" name="Рисунок 74" descr="https://cdn5.vectorstock.com/i/1000x1000/39/74/beautiful-turnip-on-a-white-background-vector-719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s://cdn5.vectorstock.com/i/1000x1000/39/74/beautiful-turnip-on-a-white-background-vector-7193974.jpg"/>
                          <pic:cNvPicPr>
                            <a:picLocks noChangeAspect="1" noChangeArrowheads="1"/>
                          </pic:cNvPicPr>
                        </pic:nvPicPr>
                        <pic:blipFill>
                          <a:blip r:embed="rId3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034"/>
                          <a:stretch>
                            <a:fillRect/>
                          </a:stretch>
                        </pic:blipFill>
                        <pic:spPr bwMode="auto">
                          <a:xfrm>
                            <a:off x="0" y="0"/>
                            <a:ext cx="815340" cy="883920"/>
                          </a:xfrm>
                          <a:prstGeom prst="rect">
                            <a:avLst/>
                          </a:prstGeom>
                          <a:noFill/>
                          <a:ln>
                            <a:noFill/>
                          </a:ln>
                        </pic:spPr>
                      </pic:pic>
                    </a:graphicData>
                  </a:graphic>
                </wp:inline>
              </w:drawing>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inline distT="0" distB="0" distL="0" distR="0">
                  <wp:extent cx="1135380" cy="762000"/>
                  <wp:effectExtent l="0" t="0" r="7620" b="0"/>
                  <wp:docPr id="1797816666" name="Рисунок 73" descr="https://avatars.mds.yandex.net/get-zen_doc/3940836/pub_5f913a126ca69c78026a4e87_5f913b94c2b29d2294d51e7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avatars.mds.yandex.net/get-zen_doc/3940836/pub_5f913a126ca69c78026a4e87_5f913b94c2b29d2294d51e78/scale_1200"/>
                          <pic:cNvPicPr>
                            <a:picLocks noChangeAspect="1" noChangeArrowheads="1"/>
                          </pic:cNvPicPr>
                        </pic:nvPicPr>
                        <pic:blipFill>
                          <a:blip r:embed="rId3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5380" cy="762000"/>
                          </a:xfrm>
                          <a:prstGeom prst="rect">
                            <a:avLst/>
                          </a:prstGeom>
                          <a:noFill/>
                          <a:ln>
                            <a:noFill/>
                          </a:ln>
                        </pic:spPr>
                      </pic:pic>
                    </a:graphicData>
                  </a:graphic>
                </wp:inline>
              </w:drawing>
            </w: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pStyle w:val="a6"/>
              <w:rPr>
                <w:rFonts w:ascii="Times New Roman" w:hAnsi="Times New Roman" w:cs="Times New Roman"/>
                <w:i/>
                <w:sz w:val="24"/>
                <w:szCs w:val="24"/>
                <w:shd w:val="clear" w:color="auto" w:fill="FFFFFF"/>
              </w:rPr>
            </w:pPr>
          </w:p>
        </w:tc>
        <w:tc>
          <w:tcPr>
            <w:tcW w:w="4536" w:type="dxa"/>
            <w:gridSpan w:val="8"/>
            <w:vMerge w:val="restart"/>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Психологиялық ойын:</w:t>
            </w:r>
          </w:p>
          <w:p w:rsidR="00A715D4" w:rsidRPr="00431EB8" w:rsidRDefault="00A715D4" w:rsidP="00002B7B">
            <w:pPr>
              <w:rPr>
                <w:rFonts w:ascii="Times New Roman" w:hAnsi="Times New Roman" w:cs="Times New Roman"/>
                <w:b/>
                <w:bCs/>
                <w:iCs/>
                <w:sz w:val="24"/>
                <w:szCs w:val="24"/>
                <w:lang w:val="kk-KZ"/>
              </w:rPr>
            </w:pPr>
            <w:r w:rsidRPr="00431EB8">
              <w:rPr>
                <w:rFonts w:ascii="Times New Roman" w:hAnsi="Times New Roman" w:cs="Times New Roman"/>
                <w:b/>
                <w:sz w:val="24"/>
                <w:szCs w:val="24"/>
                <w:lang w:val="kk-KZ"/>
              </w:rPr>
              <w:t>Ойын:</w:t>
            </w:r>
            <w:r w:rsidRPr="00431EB8">
              <w:rPr>
                <w:rFonts w:ascii="Times New Roman" w:hAnsi="Times New Roman" w:cs="Times New Roman"/>
                <w:b/>
                <w:bCs/>
                <w:sz w:val="24"/>
                <w:szCs w:val="24"/>
                <w:bdr w:val="none" w:sz="0" w:space="0" w:color="auto" w:frame="1"/>
                <w:shd w:val="clear" w:color="auto" w:fill="FFFFFF"/>
                <w:lang w:val="kk-KZ"/>
              </w:rPr>
              <w:t xml:space="preserve"> «Тыныштықты жақсы көретін патша»</w:t>
            </w:r>
            <w:r w:rsidRPr="00431EB8">
              <w:rPr>
                <w:rFonts w:ascii="Times New Roman" w:hAnsi="Times New Roman" w:cs="Times New Roman"/>
                <w:sz w:val="24"/>
                <w:szCs w:val="24"/>
                <w:shd w:val="clear" w:color="auto" w:fill="FFFFFF"/>
                <w:lang w:val="kk-KZ"/>
              </w:rPr>
              <w:t> </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b/>
                <w:i/>
                <w:sz w:val="24"/>
                <w:szCs w:val="24"/>
                <w:lang w:val="kk-KZ"/>
              </w:rPr>
              <w:t>Мақсаты:</w:t>
            </w:r>
            <w:r w:rsidRPr="00431EB8">
              <w:rPr>
                <w:rFonts w:ascii="Times New Roman" w:hAnsi="Times New Roman" w:cs="Times New Roman"/>
                <w:sz w:val="24"/>
                <w:szCs w:val="24"/>
                <w:shd w:val="clear" w:color="auto" w:fill="FFFFFF"/>
                <w:lang w:val="kk-KZ"/>
              </w:rPr>
              <w:t>Өзін - өзі одан әрі ашу, өзін - өзі тану, өзінің және айналасындағылардың психологиялық мінездемесін анықтау және талдау іскерлігін дамыту.</w:t>
            </w:r>
          </w:p>
          <w:p w:rsidR="00A715D4" w:rsidRPr="00431EB8" w:rsidRDefault="00A715D4" w:rsidP="00002B7B">
            <w:pPr>
              <w:rPr>
                <w:rFonts w:ascii="Times New Roman" w:hAnsi="Times New Roman" w:cs="Times New Roman"/>
                <w:iCs/>
                <w:sz w:val="24"/>
                <w:szCs w:val="24"/>
                <w:lang w:val="kk-KZ"/>
              </w:rPr>
            </w:pPr>
            <w:r w:rsidRPr="00431EB8">
              <w:rPr>
                <w:rFonts w:ascii="Times New Roman" w:eastAsia="Times New Roman" w:hAnsi="Times New Roman" w:cs="Times New Roman"/>
                <w:b/>
                <w:i/>
                <w:sz w:val="24"/>
                <w:szCs w:val="24"/>
                <w:lang w:val="kk-KZ"/>
              </w:rPr>
              <w:t>Ойын шарты:</w:t>
            </w:r>
          </w:p>
          <w:p w:rsidR="00A715D4" w:rsidRPr="00431EB8" w:rsidRDefault="00A715D4" w:rsidP="00002B7B">
            <w:pPr>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Патша шуды жек көреді, сондықтан ханзаданың көңіл - күйін бұзбау үшін барлығымыз шуламай тыныш қозғаламыз. Патша аяқтың ұшымен жүреді, оның жүрісі жеңіл, баяу. Бұл ролді бір бала атқарады.</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Жүргізуші келесі сөзді айтады: «Барлық балалар, патшадан басқа бөлменің әр жеріне тұра қалады. Патша саусағын ауызына тигізіп, «Ш - ш - ш, ханзада келе жатыр!» деп, бөлмені аралай бастайды. Барлығы «қатып» қалу керек, ал патша әрқайсысын айналып шығады. Кез келген баланың қасына келіп, саусағын баланың мұрнына тигізеді. Сол бала аяқтың ұшымен патшаның артынан жүре бастайды. Келесі балаға жақындаған патша саусағын баланың мұрнына тигізеді, ол бірінші баланың соңына тұрып, аяқтың ұшымен патшаның артынан жүре бастайды. Сол тәртіппен ойын жалғаса береді. Барлық балалар патшаның артына жиналғаннан кейін, патша кез келген артындағы балаға қарап, «Ш - ш - ш» дейді, сонда сол бала өз орнына тыныш, аяқ ұшымен оралады. Барлығы орнына тұрғаннан кейін ойын аяқталады.</w:t>
            </w:r>
            <w:r w:rsidRPr="00431EB8">
              <w:rPr>
                <w:rFonts w:ascii="Times New Roman" w:hAnsi="Times New Roman" w:cs="Times New Roman"/>
                <w:sz w:val="24"/>
                <w:szCs w:val="24"/>
                <w:lang w:val="kk-KZ"/>
              </w:rPr>
              <w:br/>
            </w:r>
            <w:r w:rsidRPr="00431EB8">
              <w:rPr>
                <w:rFonts w:ascii="Times New Roman" w:hAnsi="Times New Roman" w:cs="Times New Roman"/>
                <w:sz w:val="24"/>
                <w:szCs w:val="24"/>
                <w:shd w:val="clear" w:color="auto" w:fill="FFFFFF"/>
                <w:lang w:val="kk-KZ"/>
              </w:rPr>
              <w:t>"Қисық сурет" атты суретті жаттығу өткізіліп, оң және сол жарты шарлар басымдылығын анықтауға арналған қысқаша тест, сонымен қатар оптимистік бағдарды анықтауға арналған сауалнама алынды.</w:t>
            </w:r>
          </w:p>
          <w:p w:rsidR="00A715D4" w:rsidRPr="00431EB8" w:rsidRDefault="00A715D4" w:rsidP="00002B7B">
            <w:pPr>
              <w:rPr>
                <w:rFonts w:ascii="Times New Roman" w:hAnsi="Times New Roman" w:cs="Times New Roman"/>
                <w:sz w:val="24"/>
                <w:szCs w:val="24"/>
                <w:shd w:val="clear" w:color="auto" w:fill="FFFFFF"/>
                <w:lang w:val="kk-KZ"/>
              </w:rPr>
            </w:pPr>
            <w:r w:rsidRPr="00431EB8">
              <w:rPr>
                <w:rFonts w:ascii="Times New Roman" w:hAnsi="Times New Roman" w:cs="Times New Roman"/>
                <w:noProof/>
                <w:sz w:val="24"/>
                <w:szCs w:val="24"/>
                <w:lang w:eastAsia="ru-RU"/>
              </w:rPr>
              <w:drawing>
                <wp:inline distT="0" distB="0" distL="0" distR="0">
                  <wp:extent cx="739140" cy="746760"/>
                  <wp:effectExtent l="0" t="0" r="3810" b="0"/>
                  <wp:docPr id="1797816667" name="Рисунок 72" descr="https://img-fotki.yandex.ru/get/107473/129574434.c8a/0_21280d_971951d9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s://img-fotki.yandex.ru/get/107473/129574434.c8a/0_21280d_971951d9_XL.png"/>
                          <pic:cNvPicPr>
                            <a:picLocks noChangeAspect="1" noChangeArrowheads="1"/>
                          </pic:cNvPicPr>
                        </pic:nvPicPr>
                        <pic:blipFill>
                          <a:blip r:embed="rId3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9140" cy="74676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716280" cy="708660"/>
                  <wp:effectExtent l="0" t="0" r="7620" b="0"/>
                  <wp:docPr id="1797816668" name="Рисунок 71" descr="https://cdn1.vectorstock.com/i/1000x1000/96/40/king-vector-364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cdn1.vectorstock.com/i/1000x1000/96/40/king-vector-3649640.jpg"/>
                          <pic:cNvPicPr>
                            <a:picLocks noChangeAspect="1" noChangeArrowheads="1"/>
                          </pic:cNvPicPr>
                        </pic:nvPicPr>
                        <pic:blipFill>
                          <a:blip r:embed="rId3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001"/>
                          <a:stretch>
                            <a:fillRect/>
                          </a:stretch>
                        </pic:blipFill>
                        <pic:spPr bwMode="auto">
                          <a:xfrm>
                            <a:off x="0" y="0"/>
                            <a:ext cx="716280" cy="708660"/>
                          </a:xfrm>
                          <a:prstGeom prst="rect">
                            <a:avLst/>
                          </a:prstGeom>
                          <a:noFill/>
                          <a:ln>
                            <a:noFill/>
                          </a:ln>
                        </pic:spPr>
                      </pic:pic>
                    </a:graphicData>
                  </a:graphic>
                </wp:inline>
              </w:drawing>
            </w: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noProof/>
                <w:sz w:val="24"/>
                <w:szCs w:val="24"/>
                <w:shd w:val="clear" w:color="auto" w:fill="FFFFFF"/>
                <w:lang w:eastAsia="ru-RU"/>
              </w:rPr>
              <w:drawing>
                <wp:inline distT="0" distB="0" distL="0" distR="0">
                  <wp:extent cx="792480" cy="1036320"/>
                  <wp:effectExtent l="0" t="0" r="7620" b="0"/>
                  <wp:docPr id="1797816669" name="Рисунок 70" descr="https://thumbs.dreamstime.com/b/cartoon-king-walking-beautiful-colorful-illustration-children-6656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https://thumbs.dreamstime.com/b/cartoon-king-walking-beautiful-colorful-illustration-children-66566315.jpg"/>
                          <pic:cNvPicPr>
                            <a:picLocks noChangeAspect="1" noChangeArrowheads="1"/>
                          </pic:cNvPicPr>
                        </pic:nvPicPr>
                        <pic:blipFill>
                          <a:blip r:embed="rId3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2480" cy="1036320"/>
                          </a:xfrm>
                          <a:prstGeom prst="rect">
                            <a:avLst/>
                          </a:prstGeom>
                          <a:noFill/>
                          <a:ln>
                            <a:noFill/>
                          </a:ln>
                        </pic:spPr>
                      </pic:pic>
                    </a:graphicData>
                  </a:graphic>
                </wp:inline>
              </w:drawing>
            </w:r>
          </w:p>
          <w:p w:rsidR="00A715D4" w:rsidRPr="00431EB8" w:rsidRDefault="00A715D4" w:rsidP="00002B7B">
            <w:pPr>
              <w:rPr>
                <w:rFonts w:ascii="Times New Roman" w:hAnsi="Times New Roman" w:cs="Times New Roman"/>
                <w:sz w:val="24"/>
                <w:szCs w:val="24"/>
                <w:shd w:val="clear" w:color="auto" w:fill="FFFFFF"/>
                <w:lang w:val="kk-KZ"/>
              </w:rPr>
            </w:pPr>
          </w:p>
        </w:tc>
        <w:tc>
          <w:tcPr>
            <w:tcW w:w="5387" w:type="dxa"/>
            <w:gridSpan w:val="8"/>
            <w:tcBorders>
              <w:bottom w:val="nil"/>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Аз қимылды ойын:</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Ойын: «</w:t>
            </w:r>
            <w:r w:rsidRPr="00431EB8">
              <w:rPr>
                <w:rFonts w:ascii="Times New Roman" w:eastAsia="Times New Roman" w:hAnsi="Times New Roman" w:cs="Times New Roman"/>
                <w:b/>
                <w:bCs/>
                <w:sz w:val="24"/>
                <w:szCs w:val="24"/>
                <w:shd w:val="clear" w:color="auto" w:fill="FFFFFF"/>
                <w:lang w:val="kk-KZ"/>
              </w:rPr>
              <w:t>Қуғыншыдан құтқару»</w:t>
            </w:r>
            <w:r w:rsidRPr="00431EB8">
              <w:rPr>
                <w:rFonts w:ascii="Times New Roman" w:eastAsia="Times New Roman" w:hAnsi="Times New Roman" w:cs="Times New Roman"/>
                <w:sz w:val="24"/>
                <w:szCs w:val="24"/>
                <w:shd w:val="clear" w:color="auto" w:fill="FFFFFF"/>
                <w:lang w:val="kk-KZ"/>
              </w:rPr>
              <w:t> </w:t>
            </w:r>
          </w:p>
          <w:p w:rsidR="00A715D4" w:rsidRPr="00431EB8" w:rsidRDefault="00A715D4" w:rsidP="00002B7B">
            <w:pPr>
              <w:pStyle w:val="western"/>
              <w:shd w:val="clear" w:color="auto" w:fill="FFFFFF"/>
              <w:spacing w:before="0" w:beforeAutospacing="0" w:after="0" w:afterAutospacing="0" w:line="262" w:lineRule="atLeast"/>
              <w:rPr>
                <w:lang w:val="kk-KZ"/>
              </w:rPr>
            </w:pPr>
            <w:r w:rsidRPr="00431EB8">
              <w:rPr>
                <w:b/>
                <w:bCs/>
                <w:lang w:val="kk-KZ"/>
              </w:rPr>
              <w:t>Мақсаты:</w:t>
            </w:r>
            <w:r w:rsidRPr="00431EB8">
              <w:rPr>
                <w:lang w:val="kk-KZ"/>
              </w:rPr>
              <w:t> </w:t>
            </w:r>
            <w:r w:rsidRPr="00431EB8">
              <w:rPr>
                <w:shd w:val="clear" w:color="auto" w:fill="FFFFFF"/>
                <w:lang w:val="kk-KZ"/>
              </w:rPr>
              <w:t>балаларға тез бұлтарып жүгіру тәсілдерін меңгерту. </w:t>
            </w:r>
          </w:p>
          <w:p w:rsidR="00A715D4" w:rsidRPr="00431EB8" w:rsidRDefault="00A715D4" w:rsidP="00002B7B">
            <w:pPr>
              <w:pStyle w:val="western"/>
              <w:shd w:val="clear" w:color="auto" w:fill="FFFFFF"/>
              <w:spacing w:before="0" w:beforeAutospacing="0" w:after="0" w:afterAutospacing="0" w:line="262" w:lineRule="atLeast"/>
              <w:rPr>
                <w:lang w:val="kk-KZ"/>
              </w:rPr>
            </w:pPr>
            <w:r w:rsidRPr="00431EB8">
              <w:rPr>
                <w:b/>
                <w:bCs/>
                <w:lang w:val="kk-KZ"/>
              </w:rPr>
              <w:t xml:space="preserve">Ойын шарты: </w:t>
            </w:r>
            <w:r w:rsidRPr="00431EB8">
              <w:rPr>
                <w:shd w:val="clear" w:color="auto" w:fill="FFFFFF"/>
                <w:lang w:val="kk-KZ"/>
              </w:rPr>
              <w:br/>
            </w:r>
            <w:r w:rsidRPr="00431EB8">
              <w:rPr>
                <w:b/>
                <w:shd w:val="clear" w:color="auto" w:fill="FFFFFF"/>
                <w:lang w:val="kk-KZ"/>
              </w:rPr>
              <w:t>Мазмұны:</w:t>
            </w:r>
            <w:r w:rsidRPr="00431EB8">
              <w:rPr>
                <w:shd w:val="clear" w:color="auto" w:fill="FFFFFF"/>
                <w:lang w:val="kk-KZ"/>
              </w:rPr>
              <w:t xml:space="preserve"> Алаңда үлкен шеңбер немесе төртбұрыш сызылып, ойнайтын жер алдын ала дайындалады. Ойыншылардың арасынан санамақ арқылы бір «қуғыншы» сайланады. Ойын алаңнан шықпай, ішінде жүріп ойналады. </w:t>
            </w:r>
            <w:r w:rsidRPr="00431EB8">
              <w:rPr>
                <w:shd w:val="clear" w:color="auto" w:fill="FFFFFF"/>
                <w:lang w:val="kk-KZ"/>
              </w:rPr>
              <w:br/>
              <w:t>Мұғалімнің «Қуғыншы табылды!» деген белгісінен кейін сайланған бала қолын жоғары көтеріп: «Мен қуңыншы»! – деп айқайлайды да, балаларды қуа жөнеледі. </w:t>
            </w:r>
            <w:r w:rsidRPr="00431EB8">
              <w:rPr>
                <w:shd w:val="clear" w:color="auto" w:fill="FFFFFF"/>
                <w:lang w:val="kk-KZ"/>
              </w:rPr>
              <w:br/>
              <w:t>Қуғыншының қолы тиген ойыншы қолын жоғары көтеріп , қуғыншы болғанын білдіреді де, ойынды әрі қарай жалғастырады. </w:t>
            </w:r>
            <w:r w:rsidRPr="00431EB8">
              <w:rPr>
                <w:shd w:val="clear" w:color="auto" w:fill="FFFFFF"/>
                <w:lang w:val="kk-KZ"/>
              </w:rPr>
              <w:br/>
              <w:t>Бірақ ойыншылар қуғыншыдан бір-бірін құтқаруларына болады. Ол үшін : қашып келе жатқан ойыншы мен қуғыншы екеуінің арасынан кесіп жүгіріп өтсе; </w:t>
            </w:r>
            <w:r w:rsidRPr="00431EB8">
              <w:rPr>
                <w:shd w:val="clear" w:color="auto" w:fill="FFFFFF"/>
                <w:lang w:val="kk-KZ"/>
              </w:rPr>
              <w:br/>
              <w:t>Қашып келе жатқан ойыншыға қол тигізсе; </w:t>
            </w:r>
            <w:r w:rsidRPr="00431EB8">
              <w:rPr>
                <w:shd w:val="clear" w:color="auto" w:fill="FFFFFF"/>
                <w:lang w:val="kk-KZ"/>
              </w:rPr>
              <w:br/>
              <w:t>Қашып келе жатқан ойыншымен қол алысса, онда қуғыншы сол ойыншыны қуады. </w:t>
            </w:r>
            <w:r w:rsidRPr="00431EB8">
              <w:rPr>
                <w:shd w:val="clear" w:color="auto" w:fill="FFFFFF"/>
                <w:lang w:val="kk-KZ"/>
              </w:rPr>
              <w:br/>
            </w:r>
            <w:r w:rsidRPr="00431EB8">
              <w:rPr>
                <w:b/>
                <w:shd w:val="clear" w:color="auto" w:fill="FFFFFF"/>
                <w:lang w:val="kk-KZ"/>
              </w:rPr>
              <w:t>Ойынның ережесі:</w:t>
            </w:r>
            <w:r w:rsidRPr="00431EB8">
              <w:rPr>
                <w:shd w:val="clear" w:color="auto" w:fill="FFFFFF"/>
                <w:lang w:val="kk-KZ"/>
              </w:rPr>
              <w:br/>
              <w:t>1. Қуғыншы қолын көтеріп: «Мен қуғыншы» деп басқаларға ескерткеннен кейін ғана ойыншыларды ұстауына болады. </w:t>
            </w:r>
            <w:r w:rsidRPr="00431EB8">
              <w:rPr>
                <w:shd w:val="clear" w:color="auto" w:fill="FFFFFF"/>
                <w:lang w:val="kk-KZ"/>
              </w:rPr>
              <w:br/>
              <w:t>2. Ойын алаңынан шығып кеткен ойыншы ойыннан шығады. </w:t>
            </w:r>
            <w:r w:rsidRPr="00431EB8">
              <w:rPr>
                <w:shd w:val="clear" w:color="auto" w:fill="FFFFFF"/>
                <w:lang w:val="kk-KZ"/>
              </w:rPr>
              <w:br/>
              <w:t>Әдістемелік нұсқаулар. </w:t>
            </w:r>
            <w:r w:rsidRPr="00431EB8">
              <w:rPr>
                <w:shd w:val="clear" w:color="auto" w:fill="FFFFFF"/>
                <w:lang w:val="kk-KZ"/>
              </w:rPr>
              <w:br/>
              <w:t>Бүл ойынды ұйымдастыру үшін алаңды дұрыс таңдаған жөн. Ойыншылар жүгірген кезде бір-біріне немесе басқа заттарға соғылып қалмау үшін қадағалау керек. </w:t>
            </w:r>
            <w:r w:rsidRPr="00431EB8">
              <w:rPr>
                <w:shd w:val="clear" w:color="auto" w:fill="FFFFFF"/>
                <w:lang w:val="kk-KZ"/>
              </w:rPr>
              <w:br/>
              <w:t>Ойын қызықты өтуі үшін ойынныі мазмұнына әртүрлі қосымша тапсырмалар енгізуге болады. </w:t>
            </w:r>
            <w:r w:rsidRPr="00431EB8">
              <w:rPr>
                <w:shd w:val="clear" w:color="auto" w:fill="FFFFFF"/>
                <w:lang w:val="kk-KZ"/>
              </w:rPr>
              <w:br/>
              <w:t>Бір ойында бір қуғыншы ғана емес, бірнеше қуғыншы сайлауға болады. </w:t>
            </w:r>
            <w:r w:rsidRPr="00431EB8">
              <w:rPr>
                <w:shd w:val="clear" w:color="auto" w:fill="FFFFFF"/>
                <w:lang w:val="kk-KZ"/>
              </w:rPr>
              <w:br/>
              <w:t>Ойынның педагогикалық маңызы. </w:t>
            </w:r>
            <w:r w:rsidRPr="00431EB8">
              <w:rPr>
                <w:shd w:val="clear" w:color="auto" w:fill="FFFFFF"/>
                <w:lang w:val="kk-KZ"/>
              </w:rPr>
              <w:br/>
              <w:t>Ойынның педагогикалық маңызы өте зор. Ойыншылар жолдастықты іс жүзінде көрсете алады. Достары көп болғанның пайдасын көреді.Қауіптен қорықпай, қиыншылыққа қарсы тұруға дағдыланады. </w:t>
            </w:r>
            <w:r w:rsidRPr="00431EB8">
              <w:rPr>
                <w:shd w:val="clear" w:color="auto" w:fill="FFFFFF"/>
                <w:lang w:val="kk-KZ"/>
              </w:rPr>
              <w:br/>
              <w:t>Ойын барысында ойыншылар жүгіру жаттығуларын орындау тәсілдерін жетілдіреді. Өз қимыл –қозғалысын өзгелермен үйлестіруге үіренеді. Шапшаң, епті қимылдауға жаттығады. </w:t>
            </w:r>
            <w:r w:rsidRPr="00431EB8">
              <w:rPr>
                <w:shd w:val="clear" w:color="auto" w:fill="FFFFFF"/>
                <w:lang w:val="kk-KZ"/>
              </w:rPr>
              <w:br/>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inline distT="0" distB="0" distL="0" distR="0">
                  <wp:extent cx="922020" cy="693420"/>
                  <wp:effectExtent l="0" t="0" r="0" b="0"/>
                  <wp:docPr id="1797816670" name="Рисунок 69"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img.7ya.ru/pub/img/22148/1.jpg"/>
                          <pic:cNvPicPr>
                            <a:picLocks noChangeAspect="1" noChangeArrowheads="1"/>
                          </pic:cNvPicPr>
                        </pic:nvPicPr>
                        <pic:blipFill>
                          <a:blip r:embed="rId3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2020" cy="69342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1303020" cy="815340"/>
                  <wp:effectExtent l="0" t="0" r="0" b="3810"/>
                  <wp:docPr id="1797816671" name="Рисунок 68" descr="https://static.vecteezy.com/system/resources/previews/000/369/722/original/boys-and-girls-holding-hand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https://static.vecteezy.com/system/resources/previews/000/369/722/original/boys-and-girls-holding-hands-vector.jpg"/>
                          <pic:cNvPicPr>
                            <a:picLocks noChangeAspect="1" noChangeArrowheads="1"/>
                          </pic:cNvPicPr>
                        </pic:nvPicPr>
                        <pic:blipFill>
                          <a:blip r:embed="rId3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00" t="3494" r="6725" b="4791"/>
                          <a:stretch>
                            <a:fillRect/>
                          </a:stretch>
                        </pic:blipFill>
                        <pic:spPr bwMode="auto">
                          <a:xfrm>
                            <a:off x="0" y="0"/>
                            <a:ext cx="1303020" cy="815340"/>
                          </a:xfrm>
                          <a:prstGeom prst="rect">
                            <a:avLst/>
                          </a:prstGeom>
                          <a:noFill/>
                          <a:ln>
                            <a:noFill/>
                          </a:ln>
                        </pic:spPr>
                      </pic:pic>
                    </a:graphicData>
                  </a:graphic>
                </wp:inline>
              </w:drawing>
            </w: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eastAsia="Times New Roman" w:hAnsi="Times New Roman" w:cs="Times New Roman"/>
                <w:b/>
                <w:sz w:val="24"/>
                <w:szCs w:val="24"/>
                <w:lang w:val="kk-KZ"/>
              </w:rPr>
            </w:pPr>
          </w:p>
        </w:tc>
      </w:tr>
      <w:tr w:rsidR="00A715D4" w:rsidRPr="00431EB8" w:rsidTr="00002B7B">
        <w:trPr>
          <w:trHeight w:val="80"/>
        </w:trPr>
        <w:tc>
          <w:tcPr>
            <w:tcW w:w="5245" w:type="dxa"/>
            <w:gridSpan w:val="9"/>
            <w:vMerge/>
            <w:shd w:val="clear" w:color="auto" w:fill="auto"/>
          </w:tcPr>
          <w:p w:rsidR="00A715D4" w:rsidRPr="00431EB8" w:rsidRDefault="00A715D4" w:rsidP="00002B7B">
            <w:pPr>
              <w:rPr>
                <w:rFonts w:ascii="Times New Roman" w:hAnsi="Times New Roman" w:cs="Times New Roman"/>
                <w:b/>
                <w:sz w:val="24"/>
                <w:szCs w:val="24"/>
                <w:lang w:val="kk-KZ"/>
              </w:rPr>
            </w:pPr>
          </w:p>
        </w:tc>
        <w:tc>
          <w:tcPr>
            <w:tcW w:w="4536" w:type="dxa"/>
            <w:gridSpan w:val="8"/>
            <w:vMerge/>
            <w:shd w:val="clear" w:color="auto" w:fill="auto"/>
          </w:tcPr>
          <w:p w:rsidR="00A715D4" w:rsidRPr="00431EB8" w:rsidRDefault="00A715D4" w:rsidP="00002B7B">
            <w:pPr>
              <w:rPr>
                <w:rFonts w:ascii="Times New Roman" w:hAnsi="Times New Roman" w:cs="Times New Roman"/>
                <w:sz w:val="24"/>
                <w:szCs w:val="24"/>
                <w:lang w:val="kk-KZ"/>
              </w:rPr>
            </w:pPr>
          </w:p>
        </w:tc>
        <w:tc>
          <w:tcPr>
            <w:tcW w:w="5387" w:type="dxa"/>
            <w:gridSpan w:val="8"/>
            <w:tcBorders>
              <w:top w:val="nil"/>
              <w:right w:val="single" w:sz="4" w:space="0" w:color="auto"/>
            </w:tcBorders>
            <w:shd w:val="clear" w:color="auto" w:fill="auto"/>
          </w:tcPr>
          <w:p w:rsidR="00A715D4" w:rsidRPr="00431EB8" w:rsidRDefault="00A715D4" w:rsidP="00002B7B">
            <w:pPr>
              <w:rPr>
                <w:rFonts w:ascii="Times New Roman" w:hAnsi="Times New Roman" w:cs="Times New Roman"/>
                <w:i/>
                <w:sz w:val="24"/>
                <w:szCs w:val="24"/>
                <w:lang w:val="kk-KZ"/>
              </w:rPr>
            </w:pPr>
          </w:p>
        </w:tc>
      </w:tr>
      <w:tr w:rsidR="00A715D4" w:rsidRPr="00431EB8" w:rsidTr="00002B7B">
        <w:trPr>
          <w:trHeight w:val="331"/>
        </w:trPr>
        <w:tc>
          <w:tcPr>
            <w:tcW w:w="15168" w:type="dxa"/>
            <w:gridSpan w:val="2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rPr>
            </w:pPr>
            <w:r w:rsidRPr="00431EB8">
              <w:rPr>
                <w:rFonts w:ascii="Times New Roman" w:hAnsi="Times New Roman" w:cs="Times New Roman"/>
                <w:b/>
                <w:sz w:val="24"/>
                <w:szCs w:val="24"/>
              </w:rPr>
              <w:t>3  - ұйымдастырылғаніс-әрекет</w:t>
            </w:r>
          </w:p>
        </w:tc>
      </w:tr>
      <w:tr w:rsidR="00A715D4" w:rsidRPr="00431EB8" w:rsidTr="00002B7B">
        <w:tc>
          <w:tcPr>
            <w:tcW w:w="2250" w:type="dxa"/>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p>
        </w:tc>
        <w:tc>
          <w:tcPr>
            <w:tcW w:w="2570"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Қоршаған орта</w:t>
            </w:r>
          </w:p>
          <w:p w:rsidR="00A715D4" w:rsidRPr="00431EB8" w:rsidRDefault="00A715D4" w:rsidP="00BF6CF8">
            <w:pPr>
              <w:pStyle w:val="TableParagraph"/>
              <w:rPr>
                <w:b/>
                <w:bCs/>
                <w:sz w:val="24"/>
                <w:szCs w:val="24"/>
              </w:rPr>
            </w:pPr>
            <w:r w:rsidRPr="00431EB8">
              <w:rPr>
                <w:b/>
                <w:bCs/>
                <w:sz w:val="24"/>
                <w:szCs w:val="24"/>
              </w:rPr>
              <w:t xml:space="preserve">Міндеті:  </w:t>
            </w:r>
            <w:r w:rsidRPr="00431EB8">
              <w:rPr>
                <w:sz w:val="24"/>
                <w:szCs w:val="24"/>
              </w:rPr>
              <w:t>тамырдың суды сорып, сабағы арқылы су өткізіп, басқа бөліктерін қоректендіруі, өсімдіктердің өсуі үшін ылғалдың, жарықтың, жылу мен тыңайтқыштың қажеттігін білу</w:t>
            </w:r>
          </w:p>
          <w:p w:rsidR="00A715D4" w:rsidRPr="00431EB8" w:rsidRDefault="00A715D4" w:rsidP="00BF6CF8">
            <w:pPr>
              <w:pStyle w:val="TableParagraph"/>
              <w:rPr>
                <w:sz w:val="24"/>
                <w:szCs w:val="24"/>
              </w:rPr>
            </w:pPr>
            <w:r w:rsidRPr="00431EB8">
              <w:rPr>
                <w:b/>
                <w:bCs/>
                <w:sz w:val="24"/>
                <w:szCs w:val="24"/>
              </w:rPr>
              <w:t xml:space="preserve">Мақсаты   </w:t>
            </w:r>
            <w:r w:rsidRPr="00431EB8">
              <w:rPr>
                <w:sz w:val="24"/>
                <w:szCs w:val="24"/>
              </w:rPr>
              <w:t>Балалардың бойында түрлі өсімдіктердің өсетін жері (далалық, шабындық, орман, егіс алқабы, бақша және т.б.), аймақтың ерекшелігіне қарай өсетін: жантақ, сексеуіл, бетеге, құм акациясы, ебелек (қаңбақ), жүзгін  сынды өсімдіктер туралы түсінік қалыптастыру</w:t>
            </w:r>
          </w:p>
          <w:p w:rsidR="00A715D4" w:rsidRPr="00431EB8" w:rsidRDefault="00A715D4" w:rsidP="00BF6CF8">
            <w:pPr>
              <w:pStyle w:val="TableParagraph"/>
              <w:rPr>
                <w:sz w:val="24"/>
                <w:szCs w:val="24"/>
              </w:rPr>
            </w:pPr>
            <w:r w:rsidRPr="00431EB8">
              <w:rPr>
                <w:b/>
                <w:bCs/>
                <w:sz w:val="24"/>
                <w:szCs w:val="24"/>
              </w:rPr>
              <w:t>Күтілетін нәтиже</w:t>
            </w:r>
            <w:r w:rsidRPr="00431EB8">
              <w:rPr>
                <w:sz w:val="24"/>
                <w:szCs w:val="24"/>
              </w:rPr>
              <w:t>:</w:t>
            </w:r>
          </w:p>
          <w:p w:rsidR="00A715D4" w:rsidRPr="00431EB8" w:rsidRDefault="00A715D4" w:rsidP="00BF6CF8">
            <w:pPr>
              <w:pStyle w:val="TableParagraph"/>
              <w:rPr>
                <w:sz w:val="24"/>
                <w:szCs w:val="24"/>
              </w:rPr>
            </w:pPr>
            <w:r w:rsidRPr="00431EB8">
              <w:rPr>
                <w:rStyle w:val="TableParagraphChar"/>
                <w:sz w:val="24"/>
                <w:szCs w:val="24"/>
              </w:rPr>
              <w:t>К</w:t>
            </w:r>
            <w:r w:rsidRPr="00431EB8">
              <w:rPr>
                <w:b/>
                <w:sz w:val="24"/>
                <w:szCs w:val="24"/>
              </w:rPr>
              <w:t xml:space="preserve">жасайды: </w:t>
            </w:r>
            <w:r w:rsidRPr="00431EB8">
              <w:rPr>
                <w:sz w:val="24"/>
                <w:szCs w:val="24"/>
              </w:rPr>
              <w:t xml:space="preserve">экоаймақтарды, онда тұратын жануарлардың атауларын атап береді; Қазақстандағы өсімдіктер мен жануарлар әлемінің ерекшеліктері туралы түсінігі бар. </w:t>
            </w:r>
            <w:r w:rsidRPr="00431EB8">
              <w:rPr>
                <w:b/>
                <w:sz w:val="24"/>
                <w:szCs w:val="24"/>
              </w:rPr>
              <w:t xml:space="preserve">түсінеді: </w:t>
            </w:r>
            <w:r w:rsidRPr="00431EB8">
              <w:rPr>
                <w:sz w:val="24"/>
                <w:szCs w:val="24"/>
              </w:rPr>
              <w:t>белгілі бір өсімдіктің неліктен белгілі жерлерде ғана өсетінін түсіндіріп бере алады.</w:t>
            </w:r>
          </w:p>
          <w:p w:rsidR="00A715D4" w:rsidRPr="00431EB8" w:rsidRDefault="00A715D4" w:rsidP="00BF6CF8">
            <w:pPr>
              <w:pStyle w:val="TableParagraph"/>
              <w:rPr>
                <w:b/>
                <w:sz w:val="24"/>
                <w:szCs w:val="24"/>
              </w:rPr>
            </w:pPr>
            <w:r w:rsidRPr="00431EB8">
              <w:rPr>
                <w:b/>
                <w:sz w:val="24"/>
                <w:szCs w:val="24"/>
              </w:rPr>
              <w:t>қолданады</w:t>
            </w:r>
            <w:r w:rsidRPr="00431EB8">
              <w:rPr>
                <w:sz w:val="24"/>
                <w:szCs w:val="24"/>
              </w:rPr>
              <w:t>: экологиялық мінез-құлықпен таныс; зерттеушілік қабілеті бар, бақылау арқылы себеп-салдар байланысын анықтай алады</w:t>
            </w:r>
          </w:p>
          <w:p w:rsidR="00A715D4" w:rsidRPr="00431EB8" w:rsidRDefault="00A715D4" w:rsidP="00BF6CF8">
            <w:pPr>
              <w:pStyle w:val="TableParagraph"/>
              <w:rPr>
                <w:sz w:val="24"/>
                <w:szCs w:val="24"/>
              </w:rPr>
            </w:pPr>
            <w:r w:rsidRPr="00431EB8">
              <w:rPr>
                <w:sz w:val="24"/>
                <w:szCs w:val="24"/>
              </w:rPr>
              <w:t xml:space="preserve">. </w:t>
            </w:r>
            <w:r w:rsidRPr="00431EB8">
              <w:rPr>
                <w:b/>
                <w:bCs/>
                <w:sz w:val="24"/>
                <w:szCs w:val="24"/>
              </w:rPr>
              <w:t>«Үйшік» ойынын ұйымдастырады</w:t>
            </w:r>
            <w:r w:rsidRPr="00431EB8">
              <w:rPr>
                <w:sz w:val="24"/>
                <w:szCs w:val="24"/>
              </w:rPr>
              <w:t>: балаларға ҰОҚ-ға қатысты суреттерді үлестіреді. Педагог «үйшікте» отыр. Оған кіргісі келген адам өз қолындағы зат пен педагогтің қолындағы заттың ұқсастығы мен айырмашылығын айтып беруі тиіс. Ойынды балалар да жүргізе алады. Ойынға кіріседі.</w:t>
            </w:r>
          </w:p>
          <w:p w:rsidR="00A715D4" w:rsidRPr="00431EB8" w:rsidRDefault="00A715D4" w:rsidP="00BF6CF8">
            <w:pPr>
              <w:pStyle w:val="TableParagraph"/>
              <w:rPr>
                <w:sz w:val="24"/>
                <w:szCs w:val="24"/>
              </w:rPr>
            </w:pPr>
            <w:r w:rsidRPr="00431EB8">
              <w:rPr>
                <w:sz w:val="24"/>
                <w:szCs w:val="24"/>
              </w:rPr>
              <w:t>Б: Үйшікте кім тұрады? П: Бұл мен – көгал.</w:t>
            </w:r>
          </w:p>
          <w:p w:rsidR="00A715D4" w:rsidRPr="00431EB8" w:rsidRDefault="00A715D4" w:rsidP="00BF6CF8">
            <w:pPr>
              <w:pStyle w:val="TableParagraph"/>
              <w:rPr>
                <w:sz w:val="24"/>
                <w:szCs w:val="24"/>
              </w:rPr>
            </w:pPr>
            <w:r w:rsidRPr="00431EB8">
              <w:rPr>
                <w:sz w:val="24"/>
                <w:szCs w:val="24"/>
              </w:rPr>
              <w:t>Б: Ал мен – орманмын. Мені үйшікке кіргізші. П:Маған қай жерің ұқсайды? Соны айтсаң кіргізейін.</w:t>
            </w:r>
          </w:p>
          <w:p w:rsidR="00A715D4" w:rsidRPr="00431EB8" w:rsidRDefault="00A715D4" w:rsidP="00BF6CF8">
            <w:pPr>
              <w:pStyle w:val="TableParagraph"/>
              <w:rPr>
                <w:sz w:val="24"/>
                <w:szCs w:val="24"/>
              </w:rPr>
            </w:pPr>
            <w:r w:rsidRPr="00431EB8">
              <w:rPr>
                <w:sz w:val="24"/>
                <w:szCs w:val="24"/>
              </w:rPr>
              <w:t>Б: Менде де, сенде де шөптер мен гүлдер, саңырауқұлақ өседі, жәндіктер, ұсақ жануарлар тіршілік етеді. Көгалда да, орманда да серуендеуге болады. Жел соққан кезде сен де шулайсың, мен де шулаймын.</w:t>
            </w:r>
          </w:p>
          <w:p w:rsidR="00A715D4" w:rsidRPr="00431EB8" w:rsidRDefault="00A715D4" w:rsidP="00BF6CF8">
            <w:pPr>
              <w:pStyle w:val="TableParagraph"/>
              <w:rPr>
                <w:sz w:val="24"/>
                <w:szCs w:val="24"/>
              </w:rPr>
            </w:pPr>
            <w:r w:rsidRPr="00431EB8">
              <w:rPr>
                <w:sz w:val="24"/>
                <w:szCs w:val="24"/>
              </w:rPr>
              <w:t>Б: Түк, түк. Мен – көлмін. Мені де үйшікке кіргізіңізші. П: Егер көгалдан айырмашылығыңды айтсаң кіргіземіз.</w:t>
            </w:r>
          </w:p>
          <w:p w:rsidR="00A715D4" w:rsidRPr="00431EB8" w:rsidRDefault="00A715D4" w:rsidP="00BF6CF8">
            <w:pPr>
              <w:pStyle w:val="TableParagraph"/>
              <w:rPr>
                <w:b/>
                <w:sz w:val="24"/>
                <w:szCs w:val="24"/>
              </w:rPr>
            </w:pPr>
            <w:r w:rsidRPr="00431EB8">
              <w:rPr>
                <w:sz w:val="24"/>
                <w:szCs w:val="24"/>
              </w:rPr>
              <w:t>Б: Мен судан тұрамын. Ал, көгалда су жоқ деуге болады. Менде тіршілік ететін жануарларды көгалда кездестіру мүмкін емес. Адамдар маған қыдыруға емес, суға түсуге келеді</w:t>
            </w:r>
          </w:p>
          <w:p w:rsidR="00A715D4" w:rsidRPr="00431EB8" w:rsidRDefault="00A715D4" w:rsidP="00BF6CF8">
            <w:pPr>
              <w:pStyle w:val="TableParagraph"/>
              <w:rPr>
                <w:b/>
                <w:bCs/>
                <w:sz w:val="24"/>
                <w:szCs w:val="24"/>
              </w:rPr>
            </w:pPr>
          </w:p>
        </w:tc>
        <w:tc>
          <w:tcPr>
            <w:tcW w:w="2243" w:type="dxa"/>
            <w:gridSpan w:val="7"/>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Қазақ тілі</w:t>
            </w:r>
          </w:p>
          <w:p w:rsidR="00A715D4" w:rsidRPr="00431EB8" w:rsidRDefault="00A715D4" w:rsidP="00BF6CF8">
            <w:pPr>
              <w:pStyle w:val="TableParagraph"/>
              <w:rPr>
                <w:bCs/>
                <w:sz w:val="24"/>
                <w:szCs w:val="24"/>
              </w:rPr>
            </w:pPr>
            <w:r w:rsidRPr="00431EB8">
              <w:rPr>
                <w:b/>
                <w:bCs/>
                <w:sz w:val="24"/>
                <w:szCs w:val="24"/>
              </w:rPr>
              <w:t xml:space="preserve"> Міндеті:</w:t>
            </w:r>
            <w:r w:rsidRPr="00431EB8">
              <w:rPr>
                <w:bCs/>
                <w:sz w:val="24"/>
                <w:szCs w:val="24"/>
              </w:rPr>
              <w:t xml:space="preserve">   Балалардың түрлі әрекеттерінде бір-бірімен еркін диалог құруға мүмкіндік беру,-</w:t>
            </w:r>
          </w:p>
          <w:p w:rsidR="00A715D4" w:rsidRPr="00431EB8" w:rsidRDefault="00A715D4" w:rsidP="00BF6CF8">
            <w:pPr>
              <w:pStyle w:val="TableParagraph"/>
              <w:rPr>
                <w:sz w:val="24"/>
                <w:szCs w:val="24"/>
              </w:rPr>
            </w:pPr>
            <w:r w:rsidRPr="00431EB8">
              <w:rPr>
                <w:b/>
                <w:bCs/>
                <w:sz w:val="24"/>
                <w:szCs w:val="24"/>
              </w:rPr>
              <w:t>Мақсаты</w:t>
            </w:r>
            <w:r w:rsidRPr="00431EB8">
              <w:rPr>
                <w:sz w:val="24"/>
                <w:szCs w:val="24"/>
              </w:rPr>
              <w:t xml:space="preserve">   ертегі кейіпкерлерінің іс-әрекеттерін, сөздерін мәнерлеп жеткізе білуге үйрету</w:t>
            </w:r>
          </w:p>
          <w:p w:rsidR="00A715D4" w:rsidRPr="00431EB8" w:rsidRDefault="00A715D4" w:rsidP="00BF6CF8">
            <w:pPr>
              <w:pStyle w:val="TableParagraph"/>
              <w:rPr>
                <w:sz w:val="24"/>
                <w:szCs w:val="24"/>
              </w:rPr>
            </w:pPr>
          </w:p>
          <w:p w:rsidR="00A715D4" w:rsidRPr="00431EB8" w:rsidRDefault="00A715D4" w:rsidP="00BF6CF8">
            <w:pPr>
              <w:pStyle w:val="TableParagraph"/>
              <w:rPr>
                <w:sz w:val="24"/>
                <w:szCs w:val="24"/>
              </w:rPr>
            </w:pPr>
            <w:r w:rsidRPr="00431EB8">
              <w:rPr>
                <w:sz w:val="24"/>
                <w:szCs w:val="24"/>
              </w:rPr>
              <w:t>Балалар, аналарың нанды қайдан алады? Дүкенге нан қайдан келеді білесіңдер ме?</w:t>
            </w:r>
          </w:p>
          <w:p w:rsidR="00A715D4" w:rsidRPr="00431EB8" w:rsidRDefault="00A715D4" w:rsidP="00BF6CF8">
            <w:pPr>
              <w:pStyle w:val="TableParagraph"/>
              <w:rPr>
                <w:sz w:val="24"/>
                <w:szCs w:val="24"/>
              </w:rPr>
            </w:pPr>
            <w:r w:rsidRPr="00431EB8">
              <w:rPr>
                <w:sz w:val="24"/>
                <w:szCs w:val="24"/>
              </w:rPr>
              <w:t>Педагог «Нан қайдан шығады?» (М. Етекбаев) ертегісін балаларға ұсынады.</w:t>
            </w:r>
          </w:p>
          <w:p w:rsidR="00A715D4" w:rsidRPr="00431EB8" w:rsidRDefault="00A715D4" w:rsidP="00BF6CF8">
            <w:pPr>
              <w:pStyle w:val="TableParagraph"/>
              <w:rPr>
                <w:sz w:val="24"/>
                <w:szCs w:val="24"/>
              </w:rPr>
            </w:pPr>
            <w:r w:rsidRPr="00431EB8">
              <w:rPr>
                <w:sz w:val="24"/>
                <w:szCs w:val="24"/>
              </w:rPr>
              <w:t>Иллюстрациялар көрсетіле отырып, ертегі оқылады.</w:t>
            </w:r>
          </w:p>
          <w:p w:rsidR="00A715D4" w:rsidRPr="00431EB8" w:rsidRDefault="00A715D4" w:rsidP="00BF6CF8">
            <w:pPr>
              <w:pStyle w:val="TableParagraph"/>
              <w:rPr>
                <w:sz w:val="24"/>
                <w:szCs w:val="24"/>
              </w:rPr>
            </w:pPr>
            <w:r w:rsidRPr="00431EB8">
              <w:rPr>
                <w:sz w:val="24"/>
                <w:szCs w:val="24"/>
              </w:rPr>
              <w:t>Ертегі не туралы?</w:t>
            </w:r>
          </w:p>
          <w:p w:rsidR="00A715D4" w:rsidRPr="00431EB8" w:rsidRDefault="00A715D4" w:rsidP="00BF6CF8">
            <w:pPr>
              <w:pStyle w:val="TableParagraph"/>
              <w:rPr>
                <w:sz w:val="24"/>
                <w:szCs w:val="24"/>
              </w:rPr>
            </w:pPr>
            <w:r w:rsidRPr="00431EB8">
              <w:rPr>
                <w:sz w:val="24"/>
                <w:szCs w:val="24"/>
              </w:rPr>
              <w:t>Жаңа сөздермен таныстыру.</w:t>
            </w:r>
          </w:p>
          <w:p w:rsidR="00A715D4" w:rsidRPr="00431EB8" w:rsidRDefault="00A715D4" w:rsidP="00BF6CF8">
            <w:pPr>
              <w:pStyle w:val="TableParagraph"/>
              <w:rPr>
                <w:sz w:val="24"/>
                <w:szCs w:val="24"/>
              </w:rPr>
            </w:pPr>
            <w:r w:rsidRPr="00431EB8">
              <w:rPr>
                <w:sz w:val="24"/>
                <w:szCs w:val="24"/>
              </w:rPr>
              <w:t>– Мынау – сатушы. Са-ту-шы.</w:t>
            </w:r>
          </w:p>
          <w:p w:rsidR="00A715D4" w:rsidRPr="00431EB8" w:rsidRDefault="00A715D4" w:rsidP="00BF6CF8">
            <w:pPr>
              <w:pStyle w:val="TableParagraph"/>
              <w:rPr>
                <w:sz w:val="24"/>
                <w:szCs w:val="24"/>
              </w:rPr>
            </w:pPr>
            <w:r w:rsidRPr="00431EB8">
              <w:rPr>
                <w:sz w:val="24"/>
                <w:szCs w:val="24"/>
              </w:rPr>
              <w:t>– Мынау кім?</w:t>
            </w:r>
          </w:p>
          <w:p w:rsidR="00A715D4" w:rsidRPr="00431EB8" w:rsidRDefault="00A715D4" w:rsidP="00BF6CF8">
            <w:pPr>
              <w:pStyle w:val="TableParagraph"/>
              <w:rPr>
                <w:sz w:val="24"/>
                <w:szCs w:val="24"/>
              </w:rPr>
            </w:pPr>
            <w:r w:rsidRPr="00431EB8">
              <w:rPr>
                <w:sz w:val="24"/>
                <w:szCs w:val="24"/>
              </w:rPr>
              <w:t>– Мынау – сатушы.</w:t>
            </w:r>
          </w:p>
          <w:p w:rsidR="00A715D4" w:rsidRPr="00431EB8" w:rsidRDefault="00A715D4" w:rsidP="00BF6CF8">
            <w:pPr>
              <w:pStyle w:val="TableParagraph"/>
              <w:rPr>
                <w:sz w:val="24"/>
                <w:szCs w:val="24"/>
              </w:rPr>
            </w:pPr>
            <w:r w:rsidRPr="00431EB8">
              <w:rPr>
                <w:sz w:val="24"/>
                <w:szCs w:val="24"/>
              </w:rPr>
              <w:t>– Сатушы нан сатады.</w:t>
            </w:r>
          </w:p>
          <w:p w:rsidR="00A715D4" w:rsidRPr="00431EB8" w:rsidRDefault="00A715D4" w:rsidP="00BF6CF8">
            <w:pPr>
              <w:pStyle w:val="TableParagraph"/>
              <w:rPr>
                <w:sz w:val="24"/>
                <w:szCs w:val="24"/>
              </w:rPr>
            </w:pPr>
            <w:r w:rsidRPr="00431EB8">
              <w:rPr>
                <w:sz w:val="24"/>
                <w:szCs w:val="24"/>
              </w:rPr>
              <w:t>– Сатушы не істейді?</w:t>
            </w:r>
          </w:p>
          <w:p w:rsidR="00A715D4" w:rsidRPr="00431EB8" w:rsidRDefault="00A715D4" w:rsidP="00BF6CF8">
            <w:pPr>
              <w:pStyle w:val="TableParagraph"/>
              <w:rPr>
                <w:sz w:val="24"/>
                <w:szCs w:val="24"/>
              </w:rPr>
            </w:pPr>
            <w:r w:rsidRPr="00431EB8">
              <w:rPr>
                <w:sz w:val="24"/>
                <w:szCs w:val="24"/>
              </w:rPr>
              <w:t>– Сатушы нан сатады.</w:t>
            </w:r>
          </w:p>
          <w:p w:rsidR="00A715D4" w:rsidRPr="00431EB8" w:rsidRDefault="00A715D4" w:rsidP="00BF6CF8">
            <w:pPr>
              <w:pStyle w:val="TableParagraph"/>
              <w:rPr>
                <w:sz w:val="24"/>
                <w:szCs w:val="24"/>
              </w:rPr>
            </w:pPr>
            <w:r w:rsidRPr="00431EB8">
              <w:rPr>
                <w:sz w:val="24"/>
                <w:szCs w:val="24"/>
              </w:rPr>
              <w:t>– Мынау наубайшы. Нау – бай - шы.</w:t>
            </w:r>
          </w:p>
          <w:p w:rsidR="00A715D4" w:rsidRPr="00431EB8" w:rsidRDefault="00A715D4" w:rsidP="00BF6CF8">
            <w:pPr>
              <w:pStyle w:val="TableParagraph"/>
              <w:rPr>
                <w:sz w:val="24"/>
                <w:szCs w:val="24"/>
              </w:rPr>
            </w:pPr>
            <w:r w:rsidRPr="00431EB8">
              <w:rPr>
                <w:sz w:val="24"/>
                <w:szCs w:val="24"/>
              </w:rPr>
              <w:t>– Мынау кім?</w:t>
            </w:r>
          </w:p>
          <w:p w:rsidR="00A715D4" w:rsidRPr="00431EB8" w:rsidRDefault="00A715D4" w:rsidP="00BF6CF8">
            <w:pPr>
              <w:pStyle w:val="TableParagraph"/>
              <w:rPr>
                <w:sz w:val="24"/>
                <w:szCs w:val="24"/>
              </w:rPr>
            </w:pPr>
            <w:r w:rsidRPr="00431EB8">
              <w:rPr>
                <w:sz w:val="24"/>
                <w:szCs w:val="24"/>
              </w:rPr>
              <w:t>– Мынау – наубайшы.</w:t>
            </w:r>
          </w:p>
          <w:p w:rsidR="00A715D4" w:rsidRPr="00431EB8" w:rsidRDefault="00A715D4" w:rsidP="00BF6CF8">
            <w:pPr>
              <w:pStyle w:val="TableParagraph"/>
              <w:rPr>
                <w:sz w:val="24"/>
                <w:szCs w:val="24"/>
              </w:rPr>
            </w:pPr>
            <w:r w:rsidRPr="00431EB8">
              <w:rPr>
                <w:sz w:val="24"/>
                <w:szCs w:val="24"/>
              </w:rPr>
              <w:t>– Наубайшы нан пісіреді.</w:t>
            </w:r>
          </w:p>
          <w:p w:rsidR="00A715D4" w:rsidRPr="00431EB8" w:rsidRDefault="00A715D4" w:rsidP="00BF6CF8">
            <w:pPr>
              <w:pStyle w:val="TableParagraph"/>
              <w:rPr>
                <w:sz w:val="24"/>
                <w:szCs w:val="24"/>
              </w:rPr>
            </w:pPr>
            <w:r w:rsidRPr="00431EB8">
              <w:rPr>
                <w:sz w:val="24"/>
                <w:szCs w:val="24"/>
              </w:rPr>
              <w:t>– Наубайшы не пісіреді?</w:t>
            </w:r>
          </w:p>
          <w:p w:rsidR="00A715D4" w:rsidRPr="00431EB8" w:rsidRDefault="00A715D4" w:rsidP="00BF6CF8">
            <w:pPr>
              <w:pStyle w:val="TableParagraph"/>
              <w:rPr>
                <w:sz w:val="24"/>
                <w:szCs w:val="24"/>
              </w:rPr>
            </w:pPr>
            <w:r w:rsidRPr="00431EB8">
              <w:rPr>
                <w:sz w:val="24"/>
                <w:szCs w:val="24"/>
              </w:rPr>
              <w:t>– Наубайшы нан пісіреді.</w:t>
            </w:r>
          </w:p>
          <w:p w:rsidR="00A715D4" w:rsidRPr="00431EB8" w:rsidRDefault="00A715D4" w:rsidP="00BF6CF8">
            <w:pPr>
              <w:pStyle w:val="TableParagraph"/>
              <w:rPr>
                <w:sz w:val="24"/>
                <w:szCs w:val="24"/>
              </w:rPr>
            </w:pPr>
            <w:r w:rsidRPr="00431EB8">
              <w:rPr>
                <w:sz w:val="24"/>
                <w:szCs w:val="24"/>
              </w:rPr>
              <w:t>– Мынау – бидай.</w:t>
            </w:r>
          </w:p>
          <w:p w:rsidR="00A715D4" w:rsidRPr="00431EB8" w:rsidRDefault="00A715D4" w:rsidP="00BF6CF8">
            <w:pPr>
              <w:pStyle w:val="TableParagraph"/>
              <w:rPr>
                <w:sz w:val="24"/>
                <w:szCs w:val="24"/>
              </w:rPr>
            </w:pPr>
            <w:r w:rsidRPr="00431EB8">
              <w:rPr>
                <w:sz w:val="24"/>
                <w:szCs w:val="24"/>
              </w:rPr>
              <w:t>– Мынау не?</w:t>
            </w:r>
          </w:p>
          <w:p w:rsidR="00A715D4" w:rsidRPr="00431EB8" w:rsidRDefault="00A715D4" w:rsidP="00BF6CF8">
            <w:pPr>
              <w:pStyle w:val="TableParagraph"/>
              <w:rPr>
                <w:sz w:val="24"/>
                <w:szCs w:val="24"/>
              </w:rPr>
            </w:pPr>
            <w:r w:rsidRPr="00431EB8">
              <w:rPr>
                <w:sz w:val="24"/>
                <w:szCs w:val="24"/>
              </w:rPr>
              <w:t>– Мынау – бидай.</w:t>
            </w:r>
          </w:p>
          <w:p w:rsidR="00A715D4" w:rsidRPr="00431EB8" w:rsidRDefault="00A715D4" w:rsidP="00BF6CF8">
            <w:pPr>
              <w:pStyle w:val="TableParagraph"/>
              <w:rPr>
                <w:sz w:val="24"/>
                <w:szCs w:val="24"/>
              </w:rPr>
            </w:pPr>
            <w:r w:rsidRPr="00431EB8">
              <w:rPr>
                <w:sz w:val="24"/>
                <w:szCs w:val="24"/>
              </w:rPr>
              <w:t>– Мынау – диірменші.</w:t>
            </w:r>
          </w:p>
          <w:p w:rsidR="00A715D4" w:rsidRPr="00431EB8" w:rsidRDefault="00A715D4" w:rsidP="00BF6CF8">
            <w:pPr>
              <w:pStyle w:val="TableParagraph"/>
              <w:rPr>
                <w:sz w:val="24"/>
                <w:szCs w:val="24"/>
              </w:rPr>
            </w:pPr>
            <w:r w:rsidRPr="00431EB8">
              <w:rPr>
                <w:sz w:val="24"/>
                <w:szCs w:val="24"/>
              </w:rPr>
              <w:t>– Мынау кім?</w:t>
            </w:r>
          </w:p>
          <w:p w:rsidR="00A715D4" w:rsidRPr="00431EB8" w:rsidRDefault="00A715D4" w:rsidP="00BF6CF8">
            <w:pPr>
              <w:pStyle w:val="TableParagraph"/>
              <w:rPr>
                <w:sz w:val="24"/>
                <w:szCs w:val="24"/>
              </w:rPr>
            </w:pPr>
            <w:r w:rsidRPr="00431EB8">
              <w:rPr>
                <w:sz w:val="24"/>
                <w:szCs w:val="24"/>
              </w:rPr>
              <w:t>– Мынау – диірменші.</w:t>
            </w:r>
          </w:p>
          <w:p w:rsidR="00A715D4" w:rsidRPr="00431EB8" w:rsidRDefault="00A715D4" w:rsidP="00BF6CF8">
            <w:pPr>
              <w:pStyle w:val="TableParagraph"/>
              <w:rPr>
                <w:sz w:val="24"/>
                <w:szCs w:val="24"/>
              </w:rPr>
            </w:pPr>
            <w:r w:rsidRPr="00431EB8">
              <w:rPr>
                <w:sz w:val="24"/>
                <w:szCs w:val="24"/>
              </w:rPr>
              <w:t>– Диірменші бидайдан ұн жасайды.</w:t>
            </w:r>
          </w:p>
          <w:p w:rsidR="00A715D4" w:rsidRPr="00431EB8" w:rsidRDefault="00A715D4" w:rsidP="00BF6CF8">
            <w:pPr>
              <w:pStyle w:val="TableParagraph"/>
              <w:rPr>
                <w:sz w:val="24"/>
                <w:szCs w:val="24"/>
              </w:rPr>
            </w:pPr>
            <w:r w:rsidRPr="00431EB8">
              <w:rPr>
                <w:sz w:val="24"/>
                <w:szCs w:val="24"/>
              </w:rPr>
              <w:t>– Диірменші бидайдан не жасайды?</w:t>
            </w:r>
          </w:p>
          <w:p w:rsidR="00A715D4" w:rsidRPr="00431EB8" w:rsidRDefault="00A715D4" w:rsidP="00BF6CF8">
            <w:pPr>
              <w:pStyle w:val="TableParagraph"/>
              <w:rPr>
                <w:sz w:val="24"/>
                <w:szCs w:val="24"/>
              </w:rPr>
            </w:pPr>
            <w:r w:rsidRPr="00431EB8">
              <w:rPr>
                <w:sz w:val="24"/>
                <w:szCs w:val="24"/>
              </w:rPr>
              <w:t>– Диірменші бидайдан ұн жасайды.</w:t>
            </w:r>
          </w:p>
          <w:p w:rsidR="00A715D4" w:rsidRPr="00431EB8" w:rsidRDefault="00A715D4" w:rsidP="00BF6CF8">
            <w:pPr>
              <w:pStyle w:val="TableParagraph"/>
              <w:rPr>
                <w:sz w:val="24"/>
                <w:szCs w:val="24"/>
              </w:rPr>
            </w:pPr>
            <w:r w:rsidRPr="00431EB8">
              <w:rPr>
                <w:sz w:val="24"/>
                <w:szCs w:val="24"/>
              </w:rPr>
              <w:t>– Мынау – ұн.</w:t>
            </w:r>
          </w:p>
          <w:p w:rsidR="00A715D4" w:rsidRPr="00431EB8" w:rsidRDefault="00A715D4" w:rsidP="00BF6CF8">
            <w:pPr>
              <w:pStyle w:val="TableParagraph"/>
              <w:rPr>
                <w:sz w:val="24"/>
                <w:szCs w:val="24"/>
              </w:rPr>
            </w:pPr>
          </w:p>
        </w:tc>
        <w:tc>
          <w:tcPr>
            <w:tcW w:w="2551" w:type="dxa"/>
            <w:gridSpan w:val="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Көркем әдебиет</w:t>
            </w:r>
          </w:p>
          <w:p w:rsidR="00A715D4" w:rsidRPr="00431EB8" w:rsidRDefault="00A715D4" w:rsidP="00BF6CF8">
            <w:pPr>
              <w:pStyle w:val="TableParagraph"/>
              <w:rPr>
                <w:sz w:val="24"/>
                <w:szCs w:val="24"/>
              </w:rPr>
            </w:pPr>
            <w:r w:rsidRPr="00431EB8">
              <w:rPr>
                <w:b/>
                <w:bCs/>
                <w:sz w:val="24"/>
                <w:szCs w:val="24"/>
              </w:rPr>
              <w:t xml:space="preserve"> Міндеті</w:t>
            </w:r>
            <w:r w:rsidRPr="00431EB8">
              <w:rPr>
                <w:sz w:val="24"/>
                <w:szCs w:val="24"/>
              </w:rPr>
              <w:t>:  Өлеңді жатқа, мәнерлеп, интонациямен айту</w:t>
            </w:r>
          </w:p>
          <w:p w:rsidR="00A715D4" w:rsidRPr="00431EB8" w:rsidRDefault="00A715D4" w:rsidP="00BF6CF8">
            <w:pPr>
              <w:pStyle w:val="TableParagraph"/>
              <w:rPr>
                <w:sz w:val="24"/>
                <w:szCs w:val="24"/>
              </w:rPr>
            </w:pPr>
            <w:r w:rsidRPr="00431EB8">
              <w:rPr>
                <w:b/>
                <w:bCs/>
                <w:sz w:val="24"/>
                <w:szCs w:val="24"/>
              </w:rPr>
              <w:t>Мақсаты</w:t>
            </w:r>
            <w:r w:rsidRPr="00431EB8">
              <w:rPr>
                <w:sz w:val="24"/>
                <w:szCs w:val="24"/>
              </w:rPr>
              <w:t xml:space="preserve"> қазақ халқының тұрмыс-тіршілігі туралы</w:t>
            </w:r>
          </w:p>
          <w:p w:rsidR="00A715D4" w:rsidRPr="00431EB8" w:rsidRDefault="00A715D4" w:rsidP="00BF6CF8">
            <w:pPr>
              <w:pStyle w:val="TableParagraph"/>
              <w:rPr>
                <w:sz w:val="24"/>
                <w:szCs w:val="24"/>
              </w:rPr>
            </w:pPr>
            <w:r w:rsidRPr="00431EB8">
              <w:rPr>
                <w:sz w:val="24"/>
                <w:szCs w:val="24"/>
              </w:rPr>
              <w:t xml:space="preserve">түсінігін қалыптастыру      </w:t>
            </w:r>
          </w:p>
          <w:p w:rsidR="00A715D4" w:rsidRPr="00431EB8" w:rsidRDefault="00A715D4" w:rsidP="00BF6CF8">
            <w:pPr>
              <w:pStyle w:val="TableParagraph"/>
              <w:rPr>
                <w:sz w:val="24"/>
                <w:szCs w:val="24"/>
              </w:rPr>
            </w:pPr>
          </w:p>
          <w:p w:rsidR="00A715D4" w:rsidRPr="00431EB8" w:rsidRDefault="00A715D4" w:rsidP="00BF6CF8">
            <w:pPr>
              <w:pStyle w:val="TableParagraph"/>
              <w:rPr>
                <w:sz w:val="24"/>
                <w:szCs w:val="24"/>
              </w:rPr>
            </w:pPr>
            <w:r w:rsidRPr="00431EB8">
              <w:rPr>
                <w:sz w:val="24"/>
                <w:szCs w:val="24"/>
              </w:rPr>
              <w:t>Киіз үйді, киіз үй ішіндегі жиһаздардың, киіз, текемет суреттерін көрсету.</w:t>
            </w:r>
          </w:p>
          <w:p w:rsidR="00A715D4" w:rsidRPr="00431EB8" w:rsidRDefault="00A715D4" w:rsidP="00BF6CF8">
            <w:pPr>
              <w:pStyle w:val="TableParagraph"/>
              <w:rPr>
                <w:sz w:val="24"/>
                <w:szCs w:val="24"/>
              </w:rPr>
            </w:pPr>
            <w:r w:rsidRPr="00431EB8">
              <w:rPr>
                <w:sz w:val="24"/>
                <w:szCs w:val="24"/>
              </w:rPr>
              <w:t>– Суреттен не көріп тұрсыңдар?</w:t>
            </w:r>
          </w:p>
          <w:p w:rsidR="00A715D4" w:rsidRPr="00431EB8" w:rsidRDefault="00A715D4" w:rsidP="00BF6CF8">
            <w:pPr>
              <w:pStyle w:val="TableParagraph"/>
              <w:rPr>
                <w:sz w:val="24"/>
                <w:szCs w:val="24"/>
              </w:rPr>
            </w:pPr>
            <w:r w:rsidRPr="00431EB8">
              <w:rPr>
                <w:sz w:val="24"/>
                <w:szCs w:val="24"/>
              </w:rPr>
              <w:t>– Бүгін қазақ халқының ежелгі баспанасы – киіз үй туралы əңгімелейміз. Киіз үй –</w:t>
            </w:r>
          </w:p>
          <w:p w:rsidR="00A715D4" w:rsidRPr="00431EB8" w:rsidRDefault="00A715D4" w:rsidP="00BF6CF8">
            <w:pPr>
              <w:pStyle w:val="TableParagraph"/>
              <w:rPr>
                <w:sz w:val="24"/>
                <w:szCs w:val="24"/>
              </w:rPr>
            </w:pPr>
            <w:r w:rsidRPr="00431EB8">
              <w:rPr>
                <w:sz w:val="24"/>
                <w:szCs w:val="24"/>
              </w:rPr>
              <w:t>ата-бабамыздан келе жатқан асыл мұра. Киіз үй көшіп-қонып жүргенге өте қолайлы.</w:t>
            </w:r>
          </w:p>
          <w:p w:rsidR="00A715D4" w:rsidRPr="00431EB8" w:rsidRDefault="00A715D4" w:rsidP="00BF6CF8">
            <w:pPr>
              <w:pStyle w:val="TableParagraph"/>
              <w:rPr>
                <w:sz w:val="24"/>
                <w:szCs w:val="24"/>
              </w:rPr>
            </w:pPr>
            <w:r w:rsidRPr="00431EB8">
              <w:rPr>
                <w:sz w:val="24"/>
                <w:szCs w:val="24"/>
              </w:rPr>
              <w:t>Киіз үй тегіс, су баспайтын құрғақ жерге тігіледі. Қыста жылы, жазда салқын. Үйдің</w:t>
            </w:r>
          </w:p>
          <w:p w:rsidR="00A715D4" w:rsidRPr="00431EB8" w:rsidRDefault="00A715D4" w:rsidP="00BF6CF8">
            <w:pPr>
              <w:pStyle w:val="TableParagraph"/>
              <w:rPr>
                <w:sz w:val="24"/>
                <w:szCs w:val="24"/>
              </w:rPr>
            </w:pPr>
            <w:r w:rsidRPr="00431EB8">
              <w:rPr>
                <w:sz w:val="24"/>
                <w:szCs w:val="24"/>
              </w:rPr>
              <w:t>жабулары киізден жасалғандықтан, «киіз үй» деп атаған.</w:t>
            </w:r>
          </w:p>
          <w:p w:rsidR="00A715D4" w:rsidRPr="00431EB8" w:rsidRDefault="00A715D4" w:rsidP="00BF6CF8">
            <w:pPr>
              <w:pStyle w:val="TableParagraph"/>
              <w:rPr>
                <w:sz w:val="24"/>
                <w:szCs w:val="24"/>
              </w:rPr>
            </w:pPr>
            <w:r w:rsidRPr="00431EB8">
              <w:rPr>
                <w:sz w:val="24"/>
                <w:szCs w:val="24"/>
              </w:rPr>
              <w:t>– Бүгін біз ақын Қастек Баянбайдың «Киіз үй» өлеңімен танысамыз.</w:t>
            </w:r>
          </w:p>
          <w:p w:rsidR="00A715D4" w:rsidRPr="00431EB8" w:rsidRDefault="00A715D4" w:rsidP="00BF6CF8">
            <w:pPr>
              <w:pStyle w:val="TableParagraph"/>
              <w:rPr>
                <w:sz w:val="24"/>
                <w:szCs w:val="24"/>
              </w:rPr>
            </w:pPr>
            <w:r w:rsidRPr="00431EB8">
              <w:rPr>
                <w:sz w:val="24"/>
                <w:szCs w:val="24"/>
              </w:rPr>
              <w:t>Өлең – əдеби жанрдың бір түрі. Айырықша сезімдерді ұйқас сөздермен суреттейді.</w:t>
            </w:r>
          </w:p>
          <w:p w:rsidR="00A715D4" w:rsidRPr="00431EB8" w:rsidRDefault="00A715D4" w:rsidP="00BF6CF8">
            <w:pPr>
              <w:pStyle w:val="TableParagraph"/>
              <w:rPr>
                <w:sz w:val="24"/>
                <w:szCs w:val="24"/>
              </w:rPr>
            </w:pPr>
            <w:r w:rsidRPr="00431EB8">
              <w:rPr>
                <w:sz w:val="24"/>
                <w:szCs w:val="24"/>
              </w:rPr>
              <w:t>Педагог өлеңді мəнерлеп оқып береді</w:t>
            </w:r>
          </w:p>
          <w:p w:rsidR="00A715D4" w:rsidRPr="00431EB8" w:rsidRDefault="00A715D4" w:rsidP="00BF6CF8">
            <w:pPr>
              <w:pStyle w:val="TableParagraph"/>
              <w:rPr>
                <w:sz w:val="24"/>
                <w:szCs w:val="24"/>
              </w:rPr>
            </w:pPr>
            <w:r w:rsidRPr="00431EB8">
              <w:rPr>
                <w:sz w:val="24"/>
                <w:szCs w:val="24"/>
              </w:rPr>
              <w:t>Өлең мазмұны бойынша сұрақтар:</w:t>
            </w:r>
          </w:p>
          <w:p w:rsidR="00A715D4" w:rsidRPr="00431EB8" w:rsidRDefault="00A715D4" w:rsidP="00BF6CF8">
            <w:pPr>
              <w:pStyle w:val="TableParagraph"/>
              <w:rPr>
                <w:sz w:val="24"/>
                <w:szCs w:val="24"/>
              </w:rPr>
            </w:pPr>
            <w:r w:rsidRPr="00431EB8">
              <w:rPr>
                <w:sz w:val="24"/>
                <w:szCs w:val="24"/>
              </w:rPr>
              <w:t>– Өлең саған ұнады ма?</w:t>
            </w:r>
          </w:p>
          <w:p w:rsidR="00A715D4" w:rsidRPr="00431EB8" w:rsidRDefault="00A715D4" w:rsidP="00BF6CF8">
            <w:pPr>
              <w:pStyle w:val="TableParagraph"/>
              <w:rPr>
                <w:sz w:val="24"/>
                <w:szCs w:val="24"/>
              </w:rPr>
            </w:pPr>
            <w:r w:rsidRPr="00431EB8">
              <w:rPr>
                <w:sz w:val="24"/>
                <w:szCs w:val="24"/>
              </w:rPr>
              <w:t>– Авторы кім?</w:t>
            </w:r>
          </w:p>
          <w:p w:rsidR="00A715D4" w:rsidRPr="00431EB8" w:rsidRDefault="00A715D4" w:rsidP="00BF6CF8">
            <w:pPr>
              <w:pStyle w:val="TableParagraph"/>
              <w:rPr>
                <w:sz w:val="24"/>
                <w:szCs w:val="24"/>
              </w:rPr>
            </w:pPr>
            <w:r w:rsidRPr="00431EB8">
              <w:rPr>
                <w:sz w:val="24"/>
                <w:szCs w:val="24"/>
              </w:rPr>
              <w:t>– Өлең қалай аталады?</w:t>
            </w:r>
          </w:p>
          <w:p w:rsidR="00A715D4" w:rsidRPr="00431EB8" w:rsidRDefault="00A715D4" w:rsidP="00BF6CF8">
            <w:pPr>
              <w:pStyle w:val="TableParagraph"/>
              <w:rPr>
                <w:sz w:val="24"/>
                <w:szCs w:val="24"/>
              </w:rPr>
            </w:pPr>
            <w:r w:rsidRPr="00431EB8">
              <w:rPr>
                <w:sz w:val="24"/>
                <w:szCs w:val="24"/>
              </w:rPr>
              <w:t>– Өлеңде не туралы айтылған?</w:t>
            </w:r>
          </w:p>
          <w:p w:rsidR="00A715D4" w:rsidRPr="00431EB8" w:rsidRDefault="00A715D4" w:rsidP="00BF6CF8">
            <w:pPr>
              <w:pStyle w:val="TableParagraph"/>
              <w:rPr>
                <w:sz w:val="24"/>
                <w:szCs w:val="24"/>
              </w:rPr>
            </w:pPr>
            <w:r w:rsidRPr="00431EB8">
              <w:rPr>
                <w:sz w:val="24"/>
                <w:szCs w:val="24"/>
              </w:rPr>
              <w:t>– Киіз үйдің пішіні қандай?</w:t>
            </w:r>
          </w:p>
          <w:p w:rsidR="00A715D4" w:rsidRPr="00431EB8" w:rsidRDefault="00A715D4" w:rsidP="00BF6CF8">
            <w:pPr>
              <w:pStyle w:val="TableParagraph"/>
              <w:rPr>
                <w:sz w:val="24"/>
                <w:szCs w:val="24"/>
              </w:rPr>
            </w:pPr>
            <w:r w:rsidRPr="00431EB8">
              <w:rPr>
                <w:sz w:val="24"/>
                <w:szCs w:val="24"/>
              </w:rPr>
              <w:t>Өлең мазмұны бойынша сұрақтар:</w:t>
            </w:r>
          </w:p>
          <w:p w:rsidR="00A715D4" w:rsidRPr="00431EB8" w:rsidRDefault="00A715D4" w:rsidP="00BF6CF8">
            <w:pPr>
              <w:pStyle w:val="TableParagraph"/>
              <w:rPr>
                <w:sz w:val="24"/>
                <w:szCs w:val="24"/>
              </w:rPr>
            </w:pPr>
            <w:r w:rsidRPr="00431EB8">
              <w:rPr>
                <w:sz w:val="24"/>
                <w:szCs w:val="24"/>
              </w:rPr>
              <w:t>– Өлең саған ұнады ма?</w:t>
            </w:r>
          </w:p>
          <w:p w:rsidR="00A715D4" w:rsidRPr="00431EB8" w:rsidRDefault="00A715D4" w:rsidP="00BF6CF8">
            <w:pPr>
              <w:pStyle w:val="TableParagraph"/>
              <w:rPr>
                <w:sz w:val="24"/>
                <w:szCs w:val="24"/>
              </w:rPr>
            </w:pPr>
            <w:r w:rsidRPr="00431EB8">
              <w:rPr>
                <w:sz w:val="24"/>
                <w:szCs w:val="24"/>
              </w:rPr>
              <w:t>– Авторы кім?</w:t>
            </w:r>
          </w:p>
          <w:p w:rsidR="00A715D4" w:rsidRPr="00431EB8" w:rsidRDefault="00A715D4" w:rsidP="00BF6CF8">
            <w:pPr>
              <w:pStyle w:val="TableParagraph"/>
              <w:rPr>
                <w:sz w:val="24"/>
                <w:szCs w:val="24"/>
              </w:rPr>
            </w:pPr>
            <w:r w:rsidRPr="00431EB8">
              <w:rPr>
                <w:sz w:val="24"/>
                <w:szCs w:val="24"/>
              </w:rPr>
              <w:t>– Өлең қалай аталады?</w:t>
            </w:r>
          </w:p>
          <w:p w:rsidR="00A715D4" w:rsidRPr="00431EB8" w:rsidRDefault="00A715D4" w:rsidP="00BF6CF8">
            <w:pPr>
              <w:pStyle w:val="TableParagraph"/>
              <w:rPr>
                <w:sz w:val="24"/>
                <w:szCs w:val="24"/>
              </w:rPr>
            </w:pPr>
            <w:r w:rsidRPr="00431EB8">
              <w:rPr>
                <w:sz w:val="24"/>
                <w:szCs w:val="24"/>
              </w:rPr>
              <w:t>– Өлеңде не туралы айтылған?</w:t>
            </w:r>
          </w:p>
          <w:p w:rsidR="00A715D4" w:rsidRPr="00431EB8" w:rsidRDefault="00A715D4" w:rsidP="00BF6CF8">
            <w:pPr>
              <w:pStyle w:val="TableParagraph"/>
              <w:rPr>
                <w:sz w:val="24"/>
                <w:szCs w:val="24"/>
              </w:rPr>
            </w:pPr>
            <w:r w:rsidRPr="00431EB8">
              <w:rPr>
                <w:sz w:val="24"/>
                <w:szCs w:val="24"/>
              </w:rPr>
              <w:t xml:space="preserve">– Киіз үйдің пішіні қандай? </w:t>
            </w:r>
          </w:p>
          <w:p w:rsidR="00A715D4" w:rsidRPr="00431EB8" w:rsidRDefault="00A715D4" w:rsidP="00BF6CF8">
            <w:pPr>
              <w:pStyle w:val="TableParagraph"/>
              <w:rPr>
                <w:sz w:val="24"/>
                <w:szCs w:val="24"/>
              </w:rPr>
            </w:pPr>
            <w:r w:rsidRPr="00431EB8">
              <w:rPr>
                <w:sz w:val="24"/>
                <w:szCs w:val="24"/>
              </w:rPr>
              <w:t xml:space="preserve"> !</w:t>
            </w:r>
          </w:p>
          <w:p w:rsidR="00A715D4" w:rsidRPr="00431EB8" w:rsidRDefault="00A715D4" w:rsidP="00BF6CF8">
            <w:pPr>
              <w:pStyle w:val="TableParagraph"/>
              <w:rPr>
                <w:sz w:val="24"/>
                <w:szCs w:val="24"/>
              </w:rPr>
            </w:pPr>
          </w:p>
        </w:tc>
        <w:tc>
          <w:tcPr>
            <w:tcW w:w="2833" w:type="dxa"/>
            <w:gridSpan w:val="6"/>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bCs/>
                <w:sz w:val="24"/>
                <w:szCs w:val="24"/>
              </w:rPr>
            </w:pPr>
            <w:r w:rsidRPr="00431EB8">
              <w:rPr>
                <w:b/>
                <w:bCs/>
                <w:sz w:val="24"/>
                <w:szCs w:val="24"/>
              </w:rPr>
              <w:t>Қоршаған орта</w:t>
            </w:r>
          </w:p>
          <w:p w:rsidR="00A715D4" w:rsidRPr="00431EB8" w:rsidRDefault="00A715D4" w:rsidP="00BF6CF8">
            <w:pPr>
              <w:pStyle w:val="TableParagraph"/>
              <w:rPr>
                <w:sz w:val="24"/>
                <w:szCs w:val="24"/>
              </w:rPr>
            </w:pPr>
            <w:r w:rsidRPr="00431EB8">
              <w:rPr>
                <w:b/>
                <w:bCs/>
                <w:sz w:val="24"/>
                <w:szCs w:val="24"/>
              </w:rPr>
              <w:t xml:space="preserve">Міндеті:  </w:t>
            </w:r>
            <w:r w:rsidRPr="00431EB8">
              <w:rPr>
                <w:sz w:val="24"/>
                <w:szCs w:val="24"/>
              </w:rPr>
              <w:t>емдік қасиеті бар өсімдіктерді білу</w:t>
            </w:r>
          </w:p>
          <w:p w:rsidR="00A715D4" w:rsidRPr="00431EB8" w:rsidRDefault="00A715D4" w:rsidP="00BF6CF8">
            <w:pPr>
              <w:pStyle w:val="TableParagraph"/>
              <w:rPr>
                <w:b/>
                <w:bCs/>
                <w:sz w:val="24"/>
                <w:szCs w:val="24"/>
              </w:rPr>
            </w:pPr>
            <w:r w:rsidRPr="00431EB8">
              <w:rPr>
                <w:b/>
                <w:bCs/>
                <w:sz w:val="24"/>
                <w:szCs w:val="24"/>
              </w:rPr>
              <w:t xml:space="preserve">Мақсаты   </w:t>
            </w:r>
            <w:r w:rsidRPr="00431EB8">
              <w:rPr>
                <w:sz w:val="24"/>
                <w:szCs w:val="24"/>
              </w:rPr>
              <w:t>Балалардың бойында дәрілік өсімдіктердің кейбір түрлері және олардың емдік қасиеттері туралы түсінік қалыптастыру; гүлдейтін шөптесін өсімдіктердің өздеріне тән белгілеріне қарай атын атап, тану қабілетін дамыту</w:t>
            </w:r>
          </w:p>
          <w:p w:rsidR="00A715D4" w:rsidRPr="00431EB8" w:rsidRDefault="00A715D4" w:rsidP="00BF6CF8">
            <w:pPr>
              <w:pStyle w:val="TableParagraph"/>
              <w:rPr>
                <w:b/>
                <w:bCs/>
                <w:sz w:val="24"/>
                <w:szCs w:val="24"/>
              </w:rPr>
            </w:pPr>
            <w:r w:rsidRPr="00431EB8">
              <w:rPr>
                <w:b/>
                <w:bCs/>
                <w:sz w:val="24"/>
                <w:szCs w:val="24"/>
              </w:rPr>
              <w:t>Күтілетін нәтиже:</w:t>
            </w:r>
          </w:p>
          <w:p w:rsidR="00A715D4" w:rsidRPr="00431EB8" w:rsidRDefault="00A715D4" w:rsidP="00BF6CF8">
            <w:pPr>
              <w:pStyle w:val="TableParagraph"/>
              <w:rPr>
                <w:sz w:val="24"/>
                <w:szCs w:val="24"/>
              </w:rPr>
            </w:pPr>
            <w:r w:rsidRPr="00431EB8">
              <w:rPr>
                <w:b/>
                <w:sz w:val="24"/>
                <w:szCs w:val="24"/>
              </w:rPr>
              <w:t xml:space="preserve">жасайды: </w:t>
            </w:r>
            <w:r w:rsidRPr="00431EB8">
              <w:rPr>
                <w:sz w:val="24"/>
                <w:szCs w:val="24"/>
              </w:rPr>
              <w:t>дәрілік өсімдіктер жайлы түсінік қалыптастырған; өз өлкесінде өсетін өсімдіктердің кейбір түрлерінің аттарын атап береді.</w:t>
            </w:r>
          </w:p>
          <w:p w:rsidR="00A715D4" w:rsidRPr="00431EB8" w:rsidRDefault="00A715D4" w:rsidP="00BF6CF8">
            <w:pPr>
              <w:pStyle w:val="TableParagraph"/>
              <w:rPr>
                <w:sz w:val="24"/>
                <w:szCs w:val="24"/>
              </w:rPr>
            </w:pPr>
            <w:r w:rsidRPr="00431EB8">
              <w:rPr>
                <w:b/>
                <w:sz w:val="24"/>
                <w:szCs w:val="24"/>
              </w:rPr>
              <w:t>түсінеді</w:t>
            </w:r>
            <w:r w:rsidRPr="00431EB8">
              <w:rPr>
                <w:sz w:val="24"/>
                <w:szCs w:val="24"/>
              </w:rPr>
              <w:t>: олардың емдік қасиеттерін.</w:t>
            </w:r>
          </w:p>
          <w:p w:rsidR="00A715D4" w:rsidRPr="00431EB8" w:rsidRDefault="00A715D4" w:rsidP="00BF6CF8">
            <w:pPr>
              <w:pStyle w:val="TableParagraph"/>
              <w:rPr>
                <w:sz w:val="24"/>
                <w:szCs w:val="24"/>
              </w:rPr>
            </w:pPr>
            <w:r w:rsidRPr="00431EB8">
              <w:rPr>
                <w:b/>
                <w:sz w:val="24"/>
                <w:szCs w:val="24"/>
              </w:rPr>
              <w:t>қолданады:</w:t>
            </w:r>
            <w:r w:rsidRPr="00431EB8">
              <w:rPr>
                <w:sz w:val="24"/>
                <w:szCs w:val="24"/>
              </w:rPr>
              <w:t>дәрілік шөптерді жинау дағдысын</w:t>
            </w:r>
          </w:p>
          <w:p w:rsidR="00A715D4" w:rsidRPr="00431EB8" w:rsidRDefault="00A715D4" w:rsidP="00BF6CF8">
            <w:pPr>
              <w:pStyle w:val="TableParagraph"/>
              <w:rPr>
                <w:sz w:val="24"/>
                <w:szCs w:val="24"/>
              </w:rPr>
            </w:pPr>
          </w:p>
          <w:p w:rsidR="00A715D4" w:rsidRPr="00431EB8" w:rsidRDefault="00A715D4" w:rsidP="00BF6CF8">
            <w:pPr>
              <w:pStyle w:val="ac"/>
              <w:spacing w:before="15" w:line="256" w:lineRule="auto"/>
              <w:ind w:left="0" w:right="260"/>
            </w:pPr>
            <w:r w:rsidRPr="00431EB8">
              <w:t>Табиғаттың адамдарға жасаған сыйы көп. Көптеген ауруларды емдеуге көмектесетін дәрілер бар. Тек оларды тани білуіміз және қолдана білуіміз керек. Адамдар аңдардың бәрінің шөптермен емделетінін ерте замандарда байқаған. Әртүрлі өсімдіктерәртүрлі ауруларға ем.</w:t>
            </w:r>
          </w:p>
          <w:p w:rsidR="00A715D4" w:rsidRPr="00431EB8" w:rsidRDefault="00A715D4" w:rsidP="00BF6CF8">
            <w:pPr>
              <w:pStyle w:val="TableParagraph"/>
              <w:rPr>
                <w:sz w:val="24"/>
                <w:szCs w:val="24"/>
              </w:rPr>
            </w:pPr>
            <w:r w:rsidRPr="00431EB8">
              <w:rPr>
                <w:sz w:val="24"/>
                <w:szCs w:val="24"/>
              </w:rPr>
              <w:t>Сендер қандай дәрілік өсімдіктерді білесіңдер? Дәріханадан дәрілік шөптерді көргендерің бар ма? Сендер ересектермен бірге дәрілік шөптерді жинап көрдіңдер ма? Дәрілік өсімдіктерден демделген шайды кім ішіп көрді? Тәрбиеленушілерге Қазақстандның дәрілік шөптері туралы әңгімелеп береді: Қалақайдың адамдар үшін пайдасы көп. Одан салат пен щи дайындауға болады. Қалақайдың құрамында микробтарды өлтіретін заттар бар. Сонымен қатар қалақай қанды тоқтатады және шаштың түбін нығайтады. Адамдар жолжелкенді ерте замандардан бері пайдаланған. Ол жараны жазуға, асқазан ауырғанда және суық тигенде жақсы көмектеседі. Дәрілік өсімдіктердің көбі орманда, далада, көгалдарда, су жағасында кездеседі</w:t>
            </w:r>
          </w:p>
        </w:tc>
        <w:tc>
          <w:tcPr>
            <w:tcW w:w="2721"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rPr>
                <w:b/>
                <w:sz w:val="24"/>
                <w:szCs w:val="24"/>
              </w:rPr>
            </w:pPr>
            <w:r w:rsidRPr="00431EB8">
              <w:rPr>
                <w:b/>
                <w:sz w:val="24"/>
                <w:szCs w:val="24"/>
              </w:rPr>
              <w:t xml:space="preserve"> Шығармашылық бейнелеу әрекеті</w:t>
            </w:r>
          </w:p>
          <w:p w:rsidR="00A715D4" w:rsidRPr="00431EB8" w:rsidRDefault="00A715D4" w:rsidP="00002B7B">
            <w:pPr>
              <w:pStyle w:val="TableParagraph"/>
              <w:rPr>
                <w:sz w:val="24"/>
                <w:szCs w:val="24"/>
              </w:rPr>
            </w:pPr>
            <w:r w:rsidRPr="00431EB8">
              <w:rPr>
                <w:b/>
                <w:sz w:val="24"/>
                <w:szCs w:val="24"/>
              </w:rPr>
              <w:t xml:space="preserve"> Міндеті:  </w:t>
            </w:r>
            <w:r w:rsidRPr="00431EB8">
              <w:rPr>
                <w:sz w:val="24"/>
                <w:szCs w:val="24"/>
              </w:rPr>
              <w:t>- Қазақ халқының сәндік өнері бойынша сурет салу,   көлемді пішіндерді безендеруге үйрету</w:t>
            </w:r>
          </w:p>
          <w:p w:rsidR="00A715D4" w:rsidRPr="00431EB8" w:rsidRDefault="00A715D4" w:rsidP="00002B7B">
            <w:pPr>
              <w:pStyle w:val="TableParagraph"/>
              <w:rPr>
                <w:sz w:val="24"/>
                <w:szCs w:val="24"/>
              </w:rPr>
            </w:pPr>
            <w:r w:rsidRPr="00431EB8">
              <w:rPr>
                <w:sz w:val="24"/>
                <w:szCs w:val="24"/>
              </w:rPr>
              <w:t>- Заттардың ұзын және қысқа, жуан және жіңішке белгілерін көрсете білу, бөліктердің салыстырмалы көлемдерін сақтау</w:t>
            </w:r>
          </w:p>
          <w:p w:rsidR="00A715D4" w:rsidRPr="00431EB8" w:rsidRDefault="00A715D4" w:rsidP="00002B7B">
            <w:pPr>
              <w:pStyle w:val="TableParagraph"/>
              <w:rPr>
                <w:sz w:val="24"/>
                <w:szCs w:val="24"/>
              </w:rPr>
            </w:pPr>
            <w:r w:rsidRPr="00431EB8">
              <w:rPr>
                <w:sz w:val="24"/>
                <w:szCs w:val="24"/>
              </w:rPr>
              <w:t>--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rsidR="00A715D4" w:rsidRPr="00431EB8" w:rsidRDefault="00A715D4" w:rsidP="00002B7B">
            <w:pPr>
              <w:pStyle w:val="TableParagraph"/>
              <w:rPr>
                <w:sz w:val="24"/>
                <w:szCs w:val="24"/>
              </w:rPr>
            </w:pPr>
            <w:r w:rsidRPr="00431EB8">
              <w:rPr>
                <w:sz w:val="24"/>
                <w:szCs w:val="24"/>
              </w:rPr>
              <w:t>- Шығармашылық қиялды дамыту, көрнекілікке сүйене отырып, елестетуі, ойлауы бойынша қолдан бұйымдар жасай білу</w:t>
            </w:r>
          </w:p>
          <w:p w:rsidR="00A715D4" w:rsidRPr="00431EB8" w:rsidRDefault="00A715D4" w:rsidP="00002B7B">
            <w:pPr>
              <w:pStyle w:val="TableParagraph"/>
              <w:rPr>
                <w:b/>
                <w:sz w:val="24"/>
                <w:szCs w:val="24"/>
              </w:rPr>
            </w:pPr>
            <w:r w:rsidRPr="00431EB8">
              <w:rPr>
                <w:b/>
                <w:sz w:val="24"/>
                <w:szCs w:val="24"/>
              </w:rPr>
              <w:t xml:space="preserve"> Мақсаты</w:t>
            </w:r>
            <w:r w:rsidRPr="00431EB8">
              <w:rPr>
                <w:sz w:val="24"/>
                <w:szCs w:val="24"/>
              </w:rPr>
              <w:t>-сырмақтың суретін салуүмүсіндеу,жапсыру,құрастыру</w:t>
            </w: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r w:rsidRPr="00431EB8">
              <w:rPr>
                <w:b/>
                <w:sz w:val="24"/>
                <w:szCs w:val="24"/>
              </w:rPr>
              <w:t>Топтық жұмыс</w:t>
            </w: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p w:rsidR="00A715D4" w:rsidRPr="00431EB8" w:rsidRDefault="00A715D4" w:rsidP="00002B7B">
            <w:pPr>
              <w:pStyle w:val="TableParagraph"/>
              <w:rPr>
                <w:sz w:val="24"/>
                <w:szCs w:val="24"/>
              </w:rPr>
            </w:pPr>
          </w:p>
        </w:tc>
      </w:tr>
      <w:tr w:rsidR="00A715D4" w:rsidRPr="00431EB8" w:rsidTr="00002B7B">
        <w:trPr>
          <w:trHeight w:val="181"/>
        </w:trPr>
        <w:tc>
          <w:tcPr>
            <w:tcW w:w="15168" w:type="dxa"/>
            <w:gridSpan w:val="2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Үзіліс: </w:t>
            </w:r>
          </w:p>
        </w:tc>
      </w:tr>
      <w:tr w:rsidR="00A715D4" w:rsidRPr="00431EB8" w:rsidTr="00002B7B">
        <w:trPr>
          <w:trHeight w:val="2400"/>
        </w:trPr>
        <w:tc>
          <w:tcPr>
            <w:tcW w:w="8647" w:type="dxa"/>
            <w:gridSpan w:val="1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a6"/>
              <w:rPr>
                <w:rFonts w:ascii="Times New Roman" w:hAnsi="Times New Roman" w:cs="Times New Roman"/>
                <w:i/>
                <w:sz w:val="24"/>
                <w:szCs w:val="24"/>
                <w:shd w:val="clear" w:color="auto" w:fill="FFFFFF"/>
                <w:lang w:val="kk-KZ"/>
              </w:rPr>
            </w:pPr>
            <w:r w:rsidRPr="00431EB8">
              <w:rPr>
                <w:rFonts w:ascii="Times New Roman" w:hAnsi="Times New Roman" w:cs="Times New Roman"/>
                <w:b/>
                <w:i/>
                <w:sz w:val="24"/>
                <w:szCs w:val="24"/>
                <w:shd w:val="clear" w:color="auto" w:fill="FFFFFF"/>
                <w:lang w:val="kk-KZ"/>
              </w:rPr>
              <w:t>Сюжетті - рөлді ойын:</w:t>
            </w:r>
            <w:r w:rsidRPr="00431EB8">
              <w:rPr>
                <w:rFonts w:ascii="Times New Roman" w:eastAsia="Times New Roman" w:hAnsi="Times New Roman" w:cs="Times New Roman"/>
                <w:b/>
                <w:kern w:val="36"/>
                <w:sz w:val="24"/>
                <w:szCs w:val="24"/>
                <w:bdr w:val="none" w:sz="0" w:space="0" w:color="auto" w:frame="1"/>
                <w:lang w:val="kk-KZ"/>
              </w:rPr>
              <w:t>«Тігінші»</w:t>
            </w:r>
          </w:p>
          <w:p w:rsidR="00A715D4" w:rsidRPr="00AD0B9F" w:rsidRDefault="00A715D4" w:rsidP="00002B7B">
            <w:pPr>
              <w:pStyle w:val="TableParagraph"/>
              <w:rPr>
                <w:sz w:val="24"/>
                <w:szCs w:val="24"/>
              </w:rPr>
            </w:pPr>
            <w:r w:rsidRPr="00AD0B9F">
              <w:rPr>
                <w:b/>
                <w:bCs/>
                <w:i/>
                <w:iCs/>
                <w:sz w:val="24"/>
                <w:szCs w:val="24"/>
              </w:rPr>
              <w:t>Мақсаты:</w:t>
            </w:r>
            <w:r w:rsidRPr="00431EB8">
              <w:rPr>
                <w:i/>
                <w:iCs/>
                <w:sz w:val="24"/>
                <w:szCs w:val="24"/>
              </w:rPr>
              <w:t> </w:t>
            </w:r>
            <w:r w:rsidRPr="00AD0B9F">
              <w:rPr>
                <w:sz w:val="24"/>
                <w:szCs w:val="24"/>
              </w:rPr>
              <w:t>Балалардыңтілбайлығындамыту, суретбойыншаәңгімелейбілугедағдыландыру. Балалардыңкоммунактивтідағдыларынарттыру, бір - бірімен диалог арқылысөйлесугеүйрету, естесақтауқабілеттеріндамыту, өзінесенімдіболуға, үлкендердіңеңбегінқұрметтейбілугетәрбиелеу.</w:t>
            </w:r>
            <w:r w:rsidRPr="00AD0B9F">
              <w:rPr>
                <w:sz w:val="24"/>
                <w:szCs w:val="24"/>
              </w:rPr>
              <w:br/>
            </w:r>
            <w:r w:rsidRPr="00AD0B9F">
              <w:rPr>
                <w:b/>
                <w:i/>
                <w:sz w:val="24"/>
                <w:szCs w:val="24"/>
              </w:rPr>
              <w:t>Көрнекіліктер:</w:t>
            </w:r>
            <w:r w:rsidRPr="00AD0B9F">
              <w:rPr>
                <w:sz w:val="24"/>
                <w:szCs w:val="24"/>
              </w:rPr>
              <w:t>Киімдер, бас киімдер, тігіншіге керек заттар(ине, метр, қайшы, жіп), ісмашинасы, киімүлгілері, маталар.</w:t>
            </w:r>
            <w:r w:rsidRPr="00AD0B9F">
              <w:rPr>
                <w:sz w:val="24"/>
                <w:szCs w:val="24"/>
              </w:rPr>
              <w:br/>
            </w:r>
            <w:r w:rsidRPr="00AD0B9F">
              <w:rPr>
                <w:sz w:val="24"/>
                <w:szCs w:val="24"/>
              </w:rPr>
              <w:br/>
            </w:r>
            <w:r w:rsidRPr="00AD0B9F">
              <w:rPr>
                <w:b/>
                <w:i/>
                <w:sz w:val="24"/>
                <w:szCs w:val="24"/>
              </w:rPr>
              <w:t>Ойынбарысы:</w:t>
            </w:r>
            <w:r w:rsidRPr="00AD0B9F">
              <w:rPr>
                <w:sz w:val="24"/>
                <w:szCs w:val="24"/>
              </w:rPr>
              <w:br/>
              <w:t>Ұйымдастырукезеңі.</w:t>
            </w:r>
            <w:r w:rsidRPr="00AD0B9F">
              <w:rPr>
                <w:sz w:val="24"/>
                <w:szCs w:val="24"/>
              </w:rPr>
              <w:br/>
              <w:t>Өнерімқолұшында,</w:t>
            </w:r>
            <w:r w:rsidRPr="00AD0B9F">
              <w:rPr>
                <w:sz w:val="24"/>
                <w:szCs w:val="24"/>
              </w:rPr>
              <w:br/>
              <w:t>Боламын мен тігінші</w:t>
            </w:r>
            <w:r w:rsidRPr="00AD0B9F">
              <w:rPr>
                <w:sz w:val="24"/>
                <w:szCs w:val="24"/>
              </w:rPr>
              <w:br/>
              <w:t>Тігіншініңішінде,</w:t>
            </w:r>
            <w:r w:rsidRPr="00AD0B9F">
              <w:rPr>
                <w:sz w:val="24"/>
                <w:szCs w:val="24"/>
              </w:rPr>
              <w:br/>
              <w:t>Бас бармақтайбірінші.</w:t>
            </w:r>
            <w:r w:rsidRPr="00AD0B9F">
              <w:rPr>
                <w:sz w:val="24"/>
                <w:szCs w:val="24"/>
              </w:rPr>
              <w:br/>
            </w:r>
            <w:r w:rsidRPr="00AD0B9F">
              <w:rPr>
                <w:b/>
                <w:i/>
                <w:sz w:val="24"/>
                <w:szCs w:val="24"/>
              </w:rPr>
              <w:t>Ойын:«Дұрысын тап»</w:t>
            </w:r>
            <w:r w:rsidRPr="00AD0B9F">
              <w:rPr>
                <w:sz w:val="24"/>
                <w:szCs w:val="24"/>
              </w:rPr>
              <w:br/>
            </w:r>
            <w:r w:rsidRPr="00AD0B9F">
              <w:rPr>
                <w:b/>
                <w:sz w:val="24"/>
                <w:szCs w:val="24"/>
              </w:rPr>
              <w:t>Мақсаты:</w:t>
            </w:r>
            <w:r w:rsidRPr="00AD0B9F">
              <w:rPr>
                <w:sz w:val="24"/>
                <w:szCs w:val="24"/>
              </w:rPr>
              <w:t>Мамандықтарғабайланыстыкиімүлгілерінбір - бірінеүйлестіру.</w:t>
            </w:r>
            <w:r w:rsidRPr="00AD0B9F">
              <w:rPr>
                <w:sz w:val="24"/>
                <w:szCs w:val="24"/>
              </w:rPr>
              <w:br/>
            </w:r>
            <w:r w:rsidRPr="00AD0B9F">
              <w:rPr>
                <w:b/>
                <w:i/>
                <w:sz w:val="24"/>
                <w:szCs w:val="24"/>
              </w:rPr>
              <w:t>Тәрбиеші:</w:t>
            </w:r>
            <w:r w:rsidRPr="00AD0B9F">
              <w:rPr>
                <w:sz w:val="24"/>
                <w:szCs w:val="24"/>
              </w:rPr>
              <w:t>Балаларәрмамандықиелеріөздеріне сай киімкиеді. Дәрігерлераққалпақ пен халат кисе, ал құрылысшылар каска мен үстерінеарнайы халат киеді. Суреттегікиімүлгісікімгелайықтыекенінтабыңдар.</w:t>
            </w:r>
            <w:r w:rsidRPr="00AD0B9F">
              <w:rPr>
                <w:sz w:val="24"/>
                <w:szCs w:val="24"/>
              </w:rPr>
              <w:br/>
              <w:t>Балаларөздеріойлап, белгілейбастайды, сызады.</w:t>
            </w:r>
            <w:r w:rsidRPr="00AD0B9F">
              <w:rPr>
                <w:sz w:val="24"/>
                <w:szCs w:val="24"/>
              </w:rPr>
              <w:br/>
              <w:t>Тәрбиеші: Балалараспазшы не киеді?</w:t>
            </w:r>
            <w:r w:rsidRPr="00AD0B9F">
              <w:rPr>
                <w:sz w:val="24"/>
                <w:szCs w:val="24"/>
              </w:rPr>
              <w:br/>
              <w:t>Шаштараз не киеді?</w:t>
            </w:r>
            <w:r w:rsidRPr="00AD0B9F">
              <w:rPr>
                <w:sz w:val="24"/>
                <w:szCs w:val="24"/>
              </w:rPr>
              <w:br/>
              <w:t>Балаларбелгілепбереді.</w:t>
            </w:r>
            <w:r w:rsidRPr="00AD0B9F">
              <w:rPr>
                <w:sz w:val="24"/>
                <w:szCs w:val="24"/>
              </w:rPr>
              <w:br/>
              <w:t>- Ендеше, сендертүсінгенболарсыңдар. Бұл - ойындыбіз не үшінойнағанымыздытүсіндіріңдер. Бүгінбізқандайойынойнайтынымыздыбілдіңдер.</w:t>
            </w:r>
            <w:r w:rsidRPr="00AD0B9F">
              <w:rPr>
                <w:sz w:val="24"/>
                <w:szCs w:val="24"/>
              </w:rPr>
              <w:br/>
            </w:r>
            <w:r w:rsidRPr="00AD0B9F">
              <w:rPr>
                <w:b/>
                <w:i/>
                <w:sz w:val="24"/>
                <w:szCs w:val="24"/>
              </w:rPr>
              <w:t>Ойын:«Тігінші»</w:t>
            </w:r>
            <w:r w:rsidRPr="00AD0B9F">
              <w:rPr>
                <w:sz w:val="24"/>
                <w:szCs w:val="24"/>
              </w:rPr>
              <w:br/>
            </w:r>
            <w:r w:rsidRPr="00AD0B9F">
              <w:rPr>
                <w:b/>
                <w:i/>
                <w:sz w:val="24"/>
                <w:szCs w:val="24"/>
              </w:rPr>
              <w:t>Тәрбиеші:</w:t>
            </w:r>
            <w:r w:rsidRPr="00AD0B9F">
              <w:rPr>
                <w:sz w:val="24"/>
                <w:szCs w:val="24"/>
              </w:rPr>
              <w:t>Балалартігіншілер не істейді? (киімтігеді)</w:t>
            </w:r>
            <w:r w:rsidRPr="00AD0B9F">
              <w:rPr>
                <w:sz w:val="24"/>
                <w:szCs w:val="24"/>
              </w:rPr>
              <w:br/>
              <w:t>Біріншікиімтігуүшінкиініпалуымыз керек.</w:t>
            </w:r>
            <w:r w:rsidRPr="00AD0B9F">
              <w:rPr>
                <w:sz w:val="24"/>
                <w:szCs w:val="24"/>
              </w:rPr>
              <w:br/>
              <w:t>Балаларрөлдердіөздерібөліпалады. Бірітігінші, бірікиімөлшеуші, біріүтіктеушіболыпбөлінеді. Айсараөзініңкөйлегінқысқартыпберуінсұрайды. Диляра қайшысыналыпқиып, тігіпбереді. Ал Сәнияболсакөйлектіүтіктепбереді. Келесі бала шалбарәкеледі. Оданқуыршаққажелеткетігеді. Ұшыжоққайшыболуы керек. Ойындыбалаларөзқиялдары мен қалауларыбойыншаәріқарайжалғастырады. Бір - біріменрөлдердібөлісіп, ұйымшылдықпенойнайды. Тәрбиешіәруақыттабалаларғакөмеккөрсетуітиіс.</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inline distT="0" distB="0" distL="0" distR="0">
                  <wp:extent cx="670560" cy="960120"/>
                  <wp:effectExtent l="0" t="0" r="0" b="0"/>
                  <wp:docPr id="788313476" name="Рисунок 67" descr="https://i.pinimg.com/originals/10/67/26/1067263135bc93b11f5ccdda0f3e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s://i.pinimg.com/originals/10/67/26/1067263135bc93b11f5ccdda0f3e8478.jpg"/>
                          <pic:cNvPicPr>
                            <a:picLocks noChangeAspect="1" noChangeArrowheads="1"/>
                          </pic:cNvPicPr>
                        </pic:nvPicPr>
                        <pic:blipFill>
                          <a:blip r:embed="rId3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0560" cy="96012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624840" cy="624840"/>
                  <wp:effectExtent l="0" t="0" r="3810" b="3810"/>
                  <wp:docPr id="788313477" name="Рисунок 66" descr="https://i.mycdn.me/i?r=AyH4iRPQ2q0otWIFepML2LxROQynh4AecJDxHUS95FQL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https://i.mycdn.me/i?r=AyH4iRPQ2q0otWIFepML2LxROQynh4AecJDxHUS95FQLLQ"/>
                          <pic:cNvPicPr>
                            <a:picLocks noChangeAspect="1" noChangeArrowheads="1"/>
                          </pic:cNvPicPr>
                        </pic:nvPicPr>
                        <pic:blipFill>
                          <a:blip r:embed="rId3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647700" cy="739140"/>
                  <wp:effectExtent l="0" t="0" r="0" b="3810"/>
                  <wp:docPr id="788313478" name="Рисунок 65" descr="https://346130.selcdn.ru/storage1/include/site_243/section_4/thumbs/jR6So3h1_Khl_1200x0_AybP2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https://346130.selcdn.ru/storage1/include/site_243/section_4/thumbs/jR6So3h1_Khl_1200x0_AybP2us9.png"/>
                          <pic:cNvPicPr>
                            <a:picLocks noChangeAspect="1" noChangeArrowheads="1"/>
                          </pic:cNvPicPr>
                        </pic:nvPicPr>
                        <pic:blipFill>
                          <a:blip r:embed="rId3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 cy="739140"/>
                          </a:xfrm>
                          <a:prstGeom prst="rect">
                            <a:avLst/>
                          </a:prstGeom>
                          <a:noFill/>
                          <a:ln>
                            <a:noFill/>
                          </a:ln>
                        </pic:spPr>
                      </pic:pic>
                    </a:graphicData>
                  </a:graphic>
                </wp:inline>
              </w:drawing>
            </w: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p>
        </w:tc>
        <w:tc>
          <w:tcPr>
            <w:tcW w:w="6521" w:type="dxa"/>
            <w:gridSpan w:val="10"/>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a6"/>
              <w:rPr>
                <w:rFonts w:ascii="Times New Roman" w:hAnsi="Times New Roman" w:cs="Times New Roman"/>
                <w:b/>
                <w:i/>
                <w:sz w:val="24"/>
                <w:szCs w:val="24"/>
                <w:lang w:val="kk-KZ"/>
              </w:rPr>
            </w:pPr>
            <w:r w:rsidRPr="00431EB8">
              <w:rPr>
                <w:rFonts w:ascii="Times New Roman" w:eastAsia="Times New Roman" w:hAnsi="Times New Roman" w:cs="Times New Roman"/>
                <w:b/>
                <w:i/>
                <w:sz w:val="24"/>
                <w:szCs w:val="24"/>
                <w:lang w:val="kk-KZ"/>
              </w:rPr>
              <w:t>Артикуляциялық жаттығулар:</w:t>
            </w:r>
          </w:p>
          <w:p w:rsidR="00A715D4" w:rsidRPr="00431EB8" w:rsidRDefault="00A715D4" w:rsidP="00002B7B">
            <w:pPr>
              <w:pStyle w:val="a4"/>
              <w:shd w:val="clear" w:color="auto" w:fill="FFFFFF"/>
              <w:spacing w:before="0" w:beforeAutospacing="0" w:after="0" w:afterAutospacing="0"/>
              <w:rPr>
                <w:i/>
                <w:lang w:val="kk-KZ"/>
              </w:rPr>
            </w:pPr>
            <w:r w:rsidRPr="00431EB8">
              <w:rPr>
                <w:rFonts w:eastAsia="Calibri"/>
                <w:b/>
                <w:i/>
                <w:lang w:val="kk-KZ"/>
              </w:rPr>
              <w:t>Ойын:</w:t>
            </w:r>
            <w:r w:rsidRPr="00431EB8">
              <w:rPr>
                <w:b/>
                <w:lang w:val="kk-KZ"/>
              </w:rPr>
              <w:t>«</w:t>
            </w:r>
            <w:r w:rsidRPr="00431EB8">
              <w:rPr>
                <w:b/>
                <w:shd w:val="clear" w:color="auto" w:fill="FFFFFF"/>
                <w:lang w:val="kk-KZ"/>
              </w:rPr>
              <w:t xml:space="preserve"> Часы» «Сағат</w:t>
            </w:r>
            <w:r w:rsidRPr="00431EB8">
              <w:rPr>
                <w:b/>
                <w:bCs/>
                <w:lang w:val="kk-KZ"/>
              </w:rPr>
              <w:t>»</w:t>
            </w:r>
          </w:p>
          <w:p w:rsidR="00A715D4" w:rsidRPr="00431EB8" w:rsidRDefault="00A715D4" w:rsidP="00002B7B">
            <w:pPr>
              <w:pStyle w:val="a4"/>
              <w:shd w:val="clear" w:color="auto" w:fill="FFFFFF"/>
              <w:spacing w:before="0" w:beforeAutospacing="0" w:after="0" w:afterAutospacing="0"/>
              <w:rPr>
                <w:lang w:val="kk-KZ"/>
              </w:rPr>
            </w:pPr>
            <w:r w:rsidRPr="00431EB8">
              <w:rPr>
                <w:b/>
                <w:bCs/>
                <w:i/>
                <w:iCs/>
                <w:lang w:val="kk-KZ"/>
              </w:rPr>
              <w:t>Мақсаты:</w:t>
            </w:r>
            <w:r w:rsidRPr="00431EB8">
              <w:rPr>
                <w:lang w:val="kk-KZ"/>
              </w:rPr>
              <w:t xml:space="preserve"> Тілдерінде артикуляциялық кемістігі бар балалармен үзбей күнделікті жасау арқылы біз алдымызға қойған мақсатымызға жетеміз. Сабақ үстінде, ойын кезінде қадағалап балалардың тілін дұрыс дамуына бағыт беру.</w:t>
            </w:r>
          </w:p>
          <w:p w:rsidR="00A715D4" w:rsidRPr="00431EB8" w:rsidRDefault="00A715D4" w:rsidP="00002B7B">
            <w:pPr>
              <w:shd w:val="clear" w:color="auto" w:fill="FFFFFF"/>
              <w:rPr>
                <w:rFonts w:ascii="Times New Roman" w:hAnsi="Times New Roman" w:cs="Times New Roman"/>
                <w:sz w:val="24"/>
                <w:szCs w:val="24"/>
                <w:shd w:val="clear" w:color="auto" w:fill="FFFFFF"/>
                <w:lang w:val="kk-KZ"/>
              </w:rPr>
            </w:pPr>
            <w:r w:rsidRPr="00431EB8">
              <w:rPr>
                <w:rFonts w:ascii="Times New Roman" w:eastAsia="Times New Roman" w:hAnsi="Times New Roman" w:cs="Times New Roman"/>
                <w:sz w:val="24"/>
                <w:szCs w:val="24"/>
                <w:lang w:val="kk-KZ"/>
              </w:rPr>
              <w:t>Ата – аналармен бірлесе қарым – қатынас жасай отырып ортақ мақсатымызға жетеміз.</w:t>
            </w:r>
            <w:r w:rsidRPr="00431EB8">
              <w:rPr>
                <w:rFonts w:ascii="Times New Roman" w:hAnsi="Times New Roman" w:cs="Times New Roman"/>
                <w:sz w:val="24"/>
                <w:szCs w:val="24"/>
                <w:lang w:val="kk-KZ"/>
              </w:rPr>
              <w:br/>
            </w:r>
            <w:r w:rsidRPr="00431EB8">
              <w:rPr>
                <w:rFonts w:ascii="Times New Roman" w:hAnsi="Times New Roman" w:cs="Times New Roman"/>
                <w:b/>
                <w:i/>
                <w:sz w:val="24"/>
                <w:szCs w:val="24"/>
                <w:shd w:val="clear" w:color="auto" w:fill="FFFFFF"/>
                <w:lang w:val="kk-KZ"/>
              </w:rPr>
              <w:t>• «Сағат»</w:t>
            </w:r>
            <w:r w:rsidRPr="00431EB8">
              <w:rPr>
                <w:rFonts w:ascii="Times New Roman" w:hAnsi="Times New Roman" w:cs="Times New Roman"/>
                <w:sz w:val="24"/>
                <w:szCs w:val="24"/>
                <w:shd w:val="clear" w:color="auto" w:fill="FFFFFF"/>
                <w:lang w:val="kk-KZ"/>
              </w:rPr>
              <w:t xml:space="preserve"> – тілді жіңішкертіп ұстап оңға, солға жайлап қозғау керек. Осылай санап отырып 15 - 20 рет қайталау керек.</w:t>
            </w:r>
            <w:r w:rsidRPr="00431EB8">
              <w:rPr>
                <w:rFonts w:ascii="Times New Roman" w:hAnsi="Times New Roman" w:cs="Times New Roman"/>
                <w:sz w:val="24"/>
                <w:szCs w:val="24"/>
                <w:lang w:val="kk-KZ"/>
              </w:rPr>
              <w:br/>
            </w:r>
            <w:r w:rsidRPr="00431EB8">
              <w:rPr>
                <w:rFonts w:ascii="Times New Roman" w:hAnsi="Times New Roman" w:cs="Times New Roman"/>
                <w:b/>
                <w:i/>
                <w:sz w:val="24"/>
                <w:szCs w:val="24"/>
                <w:shd w:val="clear" w:color="auto" w:fill="FFFFFF"/>
                <w:lang w:val="kk-KZ"/>
              </w:rPr>
              <w:t>• «Саңырауқұлақ»</w:t>
            </w:r>
            <w:r w:rsidRPr="00431EB8">
              <w:rPr>
                <w:rFonts w:ascii="Times New Roman" w:hAnsi="Times New Roman" w:cs="Times New Roman"/>
                <w:sz w:val="24"/>
                <w:szCs w:val="24"/>
                <w:shd w:val="clear" w:color="auto" w:fill="FFFFFF"/>
                <w:lang w:val="kk-KZ"/>
              </w:rPr>
              <w:t xml:space="preserve"> - ауызды кең ашып, тілді таңдайға жапсыра ұстап тұрып төменгі жақты басып ауызды кең ашып ұстау.</w:t>
            </w:r>
            <w:r w:rsidRPr="00431EB8">
              <w:rPr>
                <w:rFonts w:ascii="Times New Roman" w:hAnsi="Times New Roman" w:cs="Times New Roman"/>
                <w:sz w:val="24"/>
                <w:szCs w:val="24"/>
                <w:lang w:val="kk-KZ"/>
              </w:rPr>
              <w:br/>
            </w:r>
            <w:r w:rsidRPr="00431EB8">
              <w:rPr>
                <w:rFonts w:ascii="Times New Roman" w:hAnsi="Times New Roman" w:cs="Times New Roman"/>
                <w:b/>
                <w:i/>
                <w:sz w:val="24"/>
                <w:szCs w:val="24"/>
                <w:shd w:val="clear" w:color="auto" w:fill="FFFFFF"/>
                <w:lang w:val="kk-KZ"/>
              </w:rPr>
              <w:t>«Дәмді тосап»</w:t>
            </w:r>
            <w:r w:rsidRPr="00431EB8">
              <w:rPr>
                <w:rFonts w:ascii="Times New Roman" w:hAnsi="Times New Roman" w:cs="Times New Roman"/>
                <w:sz w:val="24"/>
                <w:szCs w:val="24"/>
                <w:lang w:val="kk-KZ"/>
              </w:rPr>
              <w:br/>
            </w:r>
            <w:r w:rsidRPr="00431EB8">
              <w:rPr>
                <w:rFonts w:ascii="Times New Roman" w:hAnsi="Times New Roman" w:cs="Times New Roman"/>
                <w:b/>
                <w:i/>
                <w:sz w:val="24"/>
                <w:szCs w:val="24"/>
                <w:shd w:val="clear" w:color="auto" w:fill="FFFFFF"/>
                <w:lang w:val="kk-KZ"/>
              </w:rPr>
              <w:t>Мақсаты:</w:t>
            </w:r>
            <w:r w:rsidRPr="00431EB8">
              <w:rPr>
                <w:rFonts w:ascii="Times New Roman" w:hAnsi="Times New Roman" w:cs="Times New Roman"/>
                <w:sz w:val="24"/>
                <w:szCs w:val="24"/>
                <w:shd w:val="clear" w:color="auto" w:fill="FFFFFF"/>
                <w:lang w:val="kk-KZ"/>
              </w:rPr>
              <w:t xml:space="preserve"> жалпақ тілдің ұшының жоғары көтеруін және тілді кесе (ожау) тәрізді қалыпта ұстауын үйрету.</w:t>
            </w:r>
            <w:r w:rsidRPr="00431EB8">
              <w:rPr>
                <w:rFonts w:ascii="Times New Roman" w:hAnsi="Times New Roman" w:cs="Times New Roman"/>
                <w:sz w:val="24"/>
                <w:szCs w:val="24"/>
                <w:lang w:val="kk-KZ"/>
              </w:rPr>
              <w:br/>
            </w:r>
            <w:r w:rsidRPr="00431EB8">
              <w:rPr>
                <w:rFonts w:ascii="Times New Roman" w:hAnsi="Times New Roman" w:cs="Times New Roman"/>
                <w:b/>
                <w:i/>
                <w:sz w:val="24"/>
                <w:szCs w:val="24"/>
                <w:shd w:val="clear" w:color="auto" w:fill="FFFFFF"/>
                <w:lang w:val="kk-KZ"/>
              </w:rPr>
              <w:t>Қысқаша сипаттамасы:</w:t>
            </w:r>
            <w:r w:rsidRPr="00431EB8">
              <w:rPr>
                <w:rFonts w:ascii="Times New Roman" w:hAnsi="Times New Roman" w:cs="Times New Roman"/>
                <w:sz w:val="24"/>
                <w:szCs w:val="24"/>
                <w:shd w:val="clear" w:color="auto" w:fill="FFFFFF"/>
                <w:lang w:val="kk-KZ"/>
              </w:rPr>
              <w:t xml:space="preserve"> Жалпақ тілмен жоғары ерінді жалап, ауыз қуысына кіргізу.</w:t>
            </w:r>
            <w:r w:rsidRPr="00431EB8">
              <w:rPr>
                <w:rFonts w:ascii="Times New Roman" w:hAnsi="Times New Roman" w:cs="Times New Roman"/>
                <w:sz w:val="24"/>
                <w:szCs w:val="24"/>
                <w:lang w:val="kk-KZ"/>
              </w:rPr>
              <w:br/>
            </w:r>
            <w:r w:rsidRPr="00431EB8">
              <w:rPr>
                <w:rFonts w:ascii="Times New Roman" w:hAnsi="Times New Roman" w:cs="Times New Roman"/>
                <w:b/>
                <w:i/>
                <w:sz w:val="24"/>
                <w:szCs w:val="24"/>
                <w:shd w:val="clear" w:color="auto" w:fill="FFFFFF"/>
                <w:lang w:val="kk-KZ"/>
              </w:rPr>
              <w:t>Әдістемелік нұсқау.</w:t>
            </w:r>
          </w:p>
          <w:p w:rsidR="00A715D4" w:rsidRPr="00431EB8" w:rsidRDefault="00A715D4" w:rsidP="00002B7B">
            <w:pPr>
              <w:shd w:val="clear" w:color="auto" w:fill="FFFFFF"/>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 xml:space="preserve">1. Жаттығуда орындаған кезде тек тіл жұмыс істеуін, иектің қимылдамауын қадағалау кере. </w:t>
            </w:r>
          </w:p>
          <w:p w:rsidR="00A715D4" w:rsidRPr="00431EB8" w:rsidRDefault="00A715D4" w:rsidP="00002B7B">
            <w:pPr>
              <w:shd w:val="clear" w:color="auto" w:fill="FFFFFF"/>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2. Тіл жалпақ болып бүйірлер ауыз бұрыштарына тиіп тұруы керек.</w:t>
            </w:r>
          </w:p>
          <w:p w:rsidR="00A715D4" w:rsidRPr="00431EB8" w:rsidRDefault="00A715D4" w:rsidP="00002B7B">
            <w:pPr>
              <w:shd w:val="clear" w:color="auto" w:fill="FFFFFF"/>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 xml:space="preserve"> 3. Тіл оңға - солға емес, тек төмен және жоғары қозғалу керек.</w:t>
            </w:r>
          </w:p>
          <w:p w:rsidR="00A715D4" w:rsidRPr="00431EB8" w:rsidRDefault="00A715D4" w:rsidP="00002B7B">
            <w:pPr>
              <w:shd w:val="clear" w:color="auto" w:fill="FFFFFF"/>
              <w:rPr>
                <w:rFonts w:ascii="Times New Roman" w:hAnsi="Times New Roman" w:cs="Times New Roman"/>
                <w:sz w:val="24"/>
                <w:szCs w:val="24"/>
                <w:shd w:val="clear" w:color="auto" w:fill="FFFFFF"/>
                <w:lang w:val="kk-KZ"/>
              </w:rPr>
            </w:pPr>
            <w:r w:rsidRPr="00431EB8">
              <w:rPr>
                <w:rFonts w:ascii="Times New Roman" w:hAnsi="Times New Roman" w:cs="Times New Roman"/>
                <w:sz w:val="24"/>
                <w:szCs w:val="24"/>
                <w:shd w:val="clear" w:color="auto" w:fill="FFFFFF"/>
                <w:lang w:val="kk-KZ"/>
              </w:rPr>
              <w:t xml:space="preserve"> 4. Егер бала жаттығуды жасай алмай жатса, «пя - пя - пя» жаттығуына оралу қажет. Бала тілін жалпақ қалпына келтірген сон шпательмен тілді жоғары ерінің үстіне қайыру керек.</w:t>
            </w:r>
          </w:p>
          <w:p w:rsidR="00A715D4" w:rsidRPr="00431EB8" w:rsidRDefault="00A715D4" w:rsidP="00002B7B">
            <w:pPr>
              <w:shd w:val="clear" w:color="auto" w:fill="FFFFFF"/>
              <w:rPr>
                <w:rFonts w:ascii="Times New Roman" w:eastAsia="Times New Roman" w:hAnsi="Times New Roman" w:cs="Times New Roman"/>
                <w:sz w:val="24"/>
                <w:szCs w:val="24"/>
                <w:lang w:val="kk-KZ"/>
              </w:rPr>
            </w:pPr>
            <w:r w:rsidRPr="00431EB8">
              <w:rPr>
                <w:rFonts w:ascii="Times New Roman" w:hAnsi="Times New Roman" w:cs="Times New Roman"/>
                <w:noProof/>
                <w:sz w:val="24"/>
                <w:szCs w:val="24"/>
                <w:shd w:val="clear" w:color="auto" w:fill="FFFFFF"/>
                <w:lang w:eastAsia="ru-RU"/>
              </w:rPr>
              <w:drawing>
                <wp:inline distT="0" distB="0" distL="0" distR="0">
                  <wp:extent cx="640080" cy="662940"/>
                  <wp:effectExtent l="0" t="0" r="7620" b="3810"/>
                  <wp:docPr id="788313479" name="Рисунок 64" descr="https://img.fruugo.com/product/1/83/138447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https://img.fruugo.com/product/1/83/138447831_max.jpg"/>
                          <pic:cNvPicPr>
                            <a:picLocks noChangeAspect="1" noChangeArrowheads="1"/>
                          </pic:cNvPicPr>
                        </pic:nvPicPr>
                        <pic:blipFill>
                          <a:blip r:embed="rId3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58" t="5154" r="4807"/>
                          <a:stretch>
                            <a:fillRect/>
                          </a:stretch>
                        </pic:blipFill>
                        <pic:spPr bwMode="auto">
                          <a:xfrm>
                            <a:off x="0" y="0"/>
                            <a:ext cx="640080" cy="66294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1036320" cy="518160"/>
                  <wp:effectExtent l="0" t="0" r="0" b="0"/>
                  <wp:docPr id="788313480" name="Рисунок 63" descr="https://ds04.infourok.ru/uploads/ex/10a4/000f184b-6a2d8467/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https://ds04.infourok.ru/uploads/ex/10a4/000f184b-6a2d8467/img7.jpg"/>
                          <pic:cNvPicPr>
                            <a:picLocks noChangeAspect="1" noChangeArrowheads="1"/>
                          </pic:cNvPicPr>
                        </pic:nvPicPr>
                        <pic:blipFill>
                          <a:blip r:embed="rId3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79" t="29187" b="6699"/>
                          <a:stretch>
                            <a:fillRect/>
                          </a:stretch>
                        </pic:blipFill>
                        <pic:spPr bwMode="auto">
                          <a:xfrm>
                            <a:off x="0" y="0"/>
                            <a:ext cx="1036320" cy="518160"/>
                          </a:xfrm>
                          <a:prstGeom prst="rect">
                            <a:avLst/>
                          </a:prstGeom>
                          <a:noFill/>
                          <a:ln>
                            <a:noFill/>
                          </a:ln>
                        </pic:spPr>
                      </pic:pic>
                    </a:graphicData>
                  </a:graphic>
                </wp:inline>
              </w:drawing>
            </w:r>
          </w:p>
          <w:p w:rsidR="00A715D4" w:rsidRPr="00431EB8" w:rsidRDefault="00A715D4" w:rsidP="00002B7B">
            <w:pPr>
              <w:shd w:val="clear" w:color="auto" w:fill="FFFFFF"/>
              <w:rPr>
                <w:rFonts w:ascii="Times New Roman" w:eastAsia="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noProof/>
                <w:sz w:val="24"/>
                <w:szCs w:val="24"/>
                <w:lang w:eastAsia="ru-RU"/>
              </w:rPr>
              <w:drawing>
                <wp:inline distT="0" distB="0" distL="0" distR="0">
                  <wp:extent cx="1135380" cy="678180"/>
                  <wp:effectExtent l="0" t="0" r="7620" b="7620"/>
                  <wp:docPr id="788313481" name="Рисунок 62" descr="https://fsd.multiurok.ru/html/2019/02/01/s_5c5445cbdb6c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ttps://fsd.multiurok.ru/html/2019/02/01/s_5c5445cbdb6c1/img4.jpg"/>
                          <pic:cNvPicPr>
                            <a:picLocks noChangeAspect="1" noChangeArrowheads="1"/>
                          </pic:cNvPicPr>
                        </pic:nvPicPr>
                        <pic:blipFill>
                          <a:blip r:embed="rId3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80" t="24138" r="8093" b="7832"/>
                          <a:stretch>
                            <a:fillRect/>
                          </a:stretch>
                        </pic:blipFill>
                        <pic:spPr bwMode="auto">
                          <a:xfrm>
                            <a:off x="0" y="0"/>
                            <a:ext cx="1135380" cy="678180"/>
                          </a:xfrm>
                          <a:prstGeom prst="rect">
                            <a:avLst/>
                          </a:prstGeom>
                          <a:noFill/>
                          <a:ln>
                            <a:noFill/>
                          </a:ln>
                        </pic:spPr>
                      </pic:pic>
                    </a:graphicData>
                  </a:graphic>
                </wp:inline>
              </w:drawing>
            </w:r>
            <w:r w:rsidRPr="00431EB8">
              <w:rPr>
                <w:rFonts w:ascii="Times New Roman" w:hAnsi="Times New Roman" w:cs="Times New Roman"/>
                <w:noProof/>
                <w:sz w:val="24"/>
                <w:szCs w:val="24"/>
                <w:lang w:eastAsia="ru-RU"/>
              </w:rPr>
              <w:drawing>
                <wp:inline distT="0" distB="0" distL="0" distR="0">
                  <wp:extent cx="990600" cy="548640"/>
                  <wp:effectExtent l="0" t="0" r="0" b="3810"/>
                  <wp:docPr id="788313482" name="Рисунок 61" descr="https://cf.ppt-online.org/files/slide/e/eFDldpvmsZoLqjh9WEXaGBbA8HyiY53Q2UfSNV/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s://cf.ppt-online.org/files/slide/e/eFDldpvmsZoLqjh9WEXaGBbA8HyiY53Q2UfSNV/slide-1.jpg"/>
                          <pic:cNvPicPr>
                            <a:picLocks noChangeAspect="1" noChangeArrowheads="1"/>
                          </pic:cNvPicPr>
                        </pic:nvPicPr>
                        <pic:blipFill>
                          <a:blip r:embed="rId3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873" t="36159" r="14433" b="9485"/>
                          <a:stretch>
                            <a:fillRect/>
                          </a:stretch>
                        </pic:blipFill>
                        <pic:spPr bwMode="auto">
                          <a:xfrm>
                            <a:off x="0" y="0"/>
                            <a:ext cx="990600" cy="548640"/>
                          </a:xfrm>
                          <a:prstGeom prst="rect">
                            <a:avLst/>
                          </a:prstGeom>
                          <a:noFill/>
                          <a:ln>
                            <a:noFill/>
                          </a:ln>
                        </pic:spPr>
                      </pic:pic>
                    </a:graphicData>
                  </a:graphic>
                </wp:inline>
              </w:drawing>
            </w:r>
          </w:p>
        </w:tc>
      </w:tr>
      <w:tr w:rsidR="00A715D4" w:rsidRPr="00431EB8" w:rsidTr="00002B7B">
        <w:trPr>
          <w:trHeight w:val="264"/>
        </w:trPr>
        <w:tc>
          <w:tcPr>
            <w:tcW w:w="15168" w:type="dxa"/>
            <w:gridSpan w:val="25"/>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rPr>
            </w:pPr>
            <w:r w:rsidRPr="00431EB8">
              <w:rPr>
                <w:rFonts w:ascii="Times New Roman" w:hAnsi="Times New Roman" w:cs="Times New Roman"/>
                <w:b/>
                <w:sz w:val="24"/>
                <w:szCs w:val="24"/>
              </w:rPr>
              <w:t>4  - ұйымдастырылғаніс-әрекет</w:t>
            </w:r>
          </w:p>
        </w:tc>
      </w:tr>
      <w:tr w:rsidR="00A715D4" w:rsidRPr="00431EB8" w:rsidTr="00BF6CF8">
        <w:trPr>
          <w:trHeight w:val="798"/>
        </w:trPr>
        <w:tc>
          <w:tcPr>
            <w:tcW w:w="2508" w:type="dxa"/>
            <w:gridSpan w:val="2"/>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rPr>
            </w:pPr>
          </w:p>
        </w:tc>
        <w:tc>
          <w:tcPr>
            <w:tcW w:w="2582"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rPr>
                <w:b/>
                <w:sz w:val="24"/>
                <w:szCs w:val="24"/>
              </w:rPr>
            </w:pPr>
            <w:r w:rsidRPr="00431EB8">
              <w:rPr>
                <w:b/>
                <w:sz w:val="24"/>
                <w:szCs w:val="24"/>
              </w:rPr>
              <w:t>Дене шынықтыру</w:t>
            </w:r>
          </w:p>
          <w:p w:rsidR="00A715D4" w:rsidRPr="00431EB8" w:rsidRDefault="00A715D4" w:rsidP="00002B7B">
            <w:pPr>
              <w:pStyle w:val="TableParagraph"/>
              <w:rPr>
                <w:b/>
                <w:sz w:val="24"/>
                <w:szCs w:val="24"/>
              </w:rPr>
            </w:pPr>
            <w:r w:rsidRPr="00431EB8">
              <w:rPr>
                <w:b/>
                <w:sz w:val="24"/>
                <w:szCs w:val="24"/>
              </w:rPr>
              <w:t xml:space="preserve">Міндеті: -   </w:t>
            </w:r>
            <w:r w:rsidRPr="00431EB8">
              <w:rPr>
                <w:sz w:val="24"/>
                <w:szCs w:val="24"/>
              </w:rPr>
              <w:t>-Гимнастикалық қабырғаға арқасымен сүйеніп тұрып, белінің деңгейіндегі рейкадан ұстап, аяқты кезектестіре бүгу және тік көтеру</w:t>
            </w:r>
          </w:p>
          <w:p w:rsidR="00A715D4" w:rsidRPr="00431EB8" w:rsidRDefault="00A715D4" w:rsidP="00002B7B">
            <w:pPr>
              <w:pStyle w:val="TableParagraph"/>
              <w:rPr>
                <w:b/>
                <w:sz w:val="24"/>
                <w:szCs w:val="24"/>
              </w:rPr>
            </w:pPr>
            <w:r w:rsidRPr="00431EB8">
              <w:rPr>
                <w:b/>
                <w:sz w:val="24"/>
                <w:szCs w:val="24"/>
              </w:rPr>
              <w:t xml:space="preserve">Мақсаты    </w:t>
            </w:r>
            <w:r w:rsidRPr="00431EB8">
              <w:rPr>
                <w:sz w:val="24"/>
                <w:szCs w:val="24"/>
              </w:rPr>
              <w:t>Гимнастикалық баспалдаққа өрмелеп, сатыдан-сатыға ауысу дағдыларын дамыту</w:t>
            </w:r>
          </w:p>
          <w:p w:rsidR="00A715D4" w:rsidRPr="00431EB8" w:rsidRDefault="00A715D4" w:rsidP="00002B7B">
            <w:pPr>
              <w:pStyle w:val="TableParagraph"/>
              <w:rPr>
                <w:b/>
                <w:sz w:val="24"/>
                <w:szCs w:val="24"/>
              </w:rPr>
            </w:pPr>
          </w:p>
          <w:p w:rsidR="00A715D4" w:rsidRPr="00431EB8" w:rsidRDefault="00A715D4" w:rsidP="00002B7B">
            <w:pPr>
              <w:pStyle w:val="TableParagraph"/>
              <w:rPr>
                <w:sz w:val="24"/>
                <w:szCs w:val="24"/>
              </w:rPr>
            </w:pPr>
            <w:r w:rsidRPr="00431EB8">
              <w:rPr>
                <w:sz w:val="24"/>
                <w:szCs w:val="24"/>
              </w:rPr>
              <w:t>Гимнастикалық қабырғаға қиғаш өрмелеу. Қол мен аяқтың қимылын үйлестіру. Гимнастикалық қабырғамен жоғары өрмелеп, төмен қарай қиғаш түсу.</w:t>
            </w:r>
          </w:p>
          <w:p w:rsidR="00A715D4" w:rsidRPr="00431EB8" w:rsidRDefault="00A715D4" w:rsidP="00002B7B">
            <w:pPr>
              <w:pStyle w:val="TableParagraph"/>
              <w:rPr>
                <w:sz w:val="24"/>
                <w:szCs w:val="24"/>
              </w:rPr>
            </w:pPr>
            <w:r w:rsidRPr="00431EB8">
              <w:rPr>
                <w:sz w:val="24"/>
                <w:szCs w:val="24"/>
              </w:rPr>
              <w:t>Қолмен сатылардан ұстап алып отырады. Сосын аяқтарын сатыларға қояды.</w:t>
            </w:r>
          </w:p>
          <w:p w:rsidR="00A715D4" w:rsidRPr="00431EB8" w:rsidRDefault="00A715D4" w:rsidP="00002B7B">
            <w:pPr>
              <w:pStyle w:val="TableParagraph"/>
              <w:rPr>
                <w:b/>
                <w:sz w:val="24"/>
                <w:szCs w:val="24"/>
              </w:rPr>
            </w:pPr>
            <w:r w:rsidRPr="00431EB8">
              <w:rPr>
                <w:sz w:val="24"/>
                <w:szCs w:val="24"/>
              </w:rPr>
              <w:t>Қолды дұрыс қойып ұстау. Төрт саусақты үстінен, бас бармақты астынан қойып ұстайды</w:t>
            </w:r>
            <w:r w:rsidRPr="00431EB8">
              <w:rPr>
                <w:b/>
                <w:sz w:val="24"/>
                <w:szCs w:val="24"/>
              </w:rPr>
              <w:t>.</w:t>
            </w:r>
          </w:p>
          <w:p w:rsidR="00A715D4" w:rsidRPr="00431EB8" w:rsidRDefault="00A715D4" w:rsidP="00002B7B">
            <w:pPr>
              <w:pStyle w:val="TableParagraph"/>
              <w:rPr>
                <w:b/>
                <w:sz w:val="24"/>
                <w:szCs w:val="24"/>
              </w:rPr>
            </w:pPr>
          </w:p>
        </w:tc>
        <w:tc>
          <w:tcPr>
            <w:tcW w:w="2848" w:type="dxa"/>
            <w:gridSpan w:val="8"/>
            <w:vMerge w:val="restart"/>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rPr>
                <w:b/>
                <w:sz w:val="24"/>
                <w:szCs w:val="24"/>
              </w:rPr>
            </w:pPr>
            <w:r w:rsidRPr="00431EB8">
              <w:rPr>
                <w:b/>
                <w:sz w:val="24"/>
                <w:szCs w:val="24"/>
              </w:rPr>
              <w:t xml:space="preserve"> Музыка</w:t>
            </w:r>
          </w:p>
          <w:p w:rsidR="00A715D4" w:rsidRPr="00431EB8" w:rsidRDefault="00A715D4" w:rsidP="00002B7B">
            <w:pPr>
              <w:pStyle w:val="TableParagraph"/>
              <w:rPr>
                <w:b/>
                <w:sz w:val="24"/>
                <w:szCs w:val="24"/>
              </w:rPr>
            </w:pPr>
            <w:r w:rsidRPr="00431EB8">
              <w:rPr>
                <w:b/>
                <w:sz w:val="24"/>
                <w:szCs w:val="24"/>
              </w:rPr>
              <w:t xml:space="preserve"> Міндеті   -  </w:t>
            </w:r>
            <w:r w:rsidRPr="00431EB8">
              <w:rPr>
                <w:bCs/>
                <w:sz w:val="24"/>
                <w:szCs w:val="24"/>
              </w:rPr>
              <w:t>Музыкалық мәнерлілік құралдары мен сипатын егжей-тегжейлі ажырату қабілетін дамыту</w:t>
            </w:r>
          </w:p>
          <w:p w:rsidR="00A715D4" w:rsidRPr="00431EB8" w:rsidRDefault="00A715D4" w:rsidP="00002B7B">
            <w:pPr>
              <w:pStyle w:val="TableParagraph"/>
              <w:rPr>
                <w:b/>
                <w:sz w:val="24"/>
                <w:szCs w:val="24"/>
              </w:rPr>
            </w:pPr>
            <w:r w:rsidRPr="00431EB8">
              <w:rPr>
                <w:b/>
                <w:sz w:val="24"/>
                <w:szCs w:val="24"/>
              </w:rPr>
              <w:t xml:space="preserve"> Мақсаты   .</w:t>
            </w:r>
            <w:r w:rsidRPr="00431EB8">
              <w:rPr>
                <w:sz w:val="24"/>
                <w:szCs w:val="24"/>
              </w:rPr>
              <w:t xml:space="preserve"> Музыкалық мәнерлілік құралдары мен сипатын егжей-тегжейлі ажырату қабілетін дамыту.</w:t>
            </w: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r w:rsidRPr="00431EB8">
              <w:rPr>
                <w:b/>
                <w:sz w:val="24"/>
                <w:szCs w:val="24"/>
              </w:rPr>
              <w:t xml:space="preserve"> Музыка тыңдау:</w:t>
            </w:r>
          </w:p>
          <w:p w:rsidR="00A715D4" w:rsidRPr="00431EB8" w:rsidRDefault="00A715D4" w:rsidP="00002B7B">
            <w:pPr>
              <w:pStyle w:val="TableParagraph"/>
              <w:rPr>
                <w:b/>
                <w:sz w:val="24"/>
                <w:szCs w:val="24"/>
              </w:rPr>
            </w:pPr>
            <w:r w:rsidRPr="00431EB8">
              <w:rPr>
                <w:b/>
                <w:sz w:val="24"/>
                <w:szCs w:val="24"/>
              </w:rPr>
              <w:t>«Көкек» (Х. Мұхамедова)</w:t>
            </w:r>
          </w:p>
          <w:p w:rsidR="00A715D4" w:rsidRPr="00431EB8" w:rsidRDefault="00A715D4" w:rsidP="00002B7B">
            <w:pPr>
              <w:pStyle w:val="TableParagraph"/>
              <w:rPr>
                <w:b/>
                <w:sz w:val="24"/>
                <w:szCs w:val="24"/>
              </w:rPr>
            </w:pPr>
            <w:r w:rsidRPr="00431EB8">
              <w:rPr>
                <w:b/>
                <w:sz w:val="24"/>
                <w:szCs w:val="24"/>
              </w:rPr>
              <w:t>Ән айту:</w:t>
            </w:r>
          </w:p>
          <w:p w:rsidR="00A715D4" w:rsidRPr="00431EB8" w:rsidRDefault="00A715D4" w:rsidP="00002B7B">
            <w:pPr>
              <w:pStyle w:val="TableParagraph"/>
              <w:rPr>
                <w:b/>
                <w:sz w:val="24"/>
                <w:szCs w:val="24"/>
              </w:rPr>
            </w:pPr>
            <w:r w:rsidRPr="00431EB8">
              <w:rPr>
                <w:b/>
                <w:sz w:val="24"/>
                <w:szCs w:val="24"/>
              </w:rPr>
              <w:t>«Көктем» (А. Жайымов)</w:t>
            </w:r>
          </w:p>
          <w:p w:rsidR="00A715D4" w:rsidRPr="00431EB8" w:rsidRDefault="00A715D4" w:rsidP="00002B7B">
            <w:pPr>
              <w:pStyle w:val="TableParagraph"/>
              <w:rPr>
                <w:b/>
                <w:sz w:val="24"/>
                <w:szCs w:val="24"/>
              </w:rPr>
            </w:pPr>
            <w:r w:rsidRPr="00431EB8">
              <w:rPr>
                <w:b/>
                <w:sz w:val="24"/>
                <w:szCs w:val="24"/>
              </w:rPr>
              <w:t>«Ғарышкер боламыз»</w:t>
            </w:r>
          </w:p>
          <w:p w:rsidR="00A715D4" w:rsidRPr="00431EB8" w:rsidRDefault="00A715D4" w:rsidP="00002B7B">
            <w:pPr>
              <w:pStyle w:val="TableParagraph"/>
              <w:rPr>
                <w:b/>
                <w:sz w:val="24"/>
                <w:szCs w:val="24"/>
              </w:rPr>
            </w:pPr>
            <w:r w:rsidRPr="00431EB8">
              <w:rPr>
                <w:b/>
                <w:sz w:val="24"/>
                <w:szCs w:val="24"/>
              </w:rPr>
              <w:t>(Ш. Мұхамеджанов)</w:t>
            </w:r>
          </w:p>
          <w:p w:rsidR="00A715D4" w:rsidRPr="00431EB8" w:rsidRDefault="00A715D4" w:rsidP="00002B7B">
            <w:pPr>
              <w:pStyle w:val="TableParagraph"/>
              <w:rPr>
                <w:b/>
                <w:sz w:val="24"/>
                <w:szCs w:val="24"/>
              </w:rPr>
            </w:pPr>
            <w:r w:rsidRPr="00431EB8">
              <w:rPr>
                <w:b/>
                <w:sz w:val="24"/>
                <w:szCs w:val="24"/>
              </w:rPr>
              <w:t>Музыкалық-ырғақтық қимылдар:</w:t>
            </w:r>
          </w:p>
          <w:p w:rsidR="00A715D4" w:rsidRPr="00431EB8" w:rsidRDefault="00A715D4" w:rsidP="00002B7B">
            <w:pPr>
              <w:pStyle w:val="TableParagraph"/>
              <w:rPr>
                <w:b/>
                <w:sz w:val="24"/>
                <w:szCs w:val="24"/>
              </w:rPr>
            </w:pPr>
            <w:r w:rsidRPr="00431EB8">
              <w:rPr>
                <w:b/>
                <w:sz w:val="24"/>
                <w:szCs w:val="24"/>
              </w:rPr>
              <w:t>«Құстар» (Т. Ломова)</w:t>
            </w:r>
          </w:p>
          <w:p w:rsidR="00A715D4" w:rsidRPr="00431EB8" w:rsidRDefault="00A715D4" w:rsidP="00002B7B">
            <w:pPr>
              <w:pStyle w:val="TableParagraph"/>
              <w:rPr>
                <w:b/>
                <w:sz w:val="24"/>
                <w:szCs w:val="24"/>
              </w:rPr>
            </w:pPr>
            <w:r w:rsidRPr="00431EB8">
              <w:rPr>
                <w:b/>
                <w:sz w:val="24"/>
                <w:szCs w:val="24"/>
              </w:rPr>
              <w:t>Билер: «Көкпар» биі</w:t>
            </w:r>
          </w:p>
          <w:p w:rsidR="00A715D4" w:rsidRPr="00431EB8" w:rsidRDefault="00A715D4" w:rsidP="00002B7B">
            <w:pPr>
              <w:pStyle w:val="TableParagraph"/>
              <w:rPr>
                <w:b/>
                <w:sz w:val="24"/>
                <w:szCs w:val="24"/>
              </w:rPr>
            </w:pPr>
            <w:r w:rsidRPr="00431EB8">
              <w:rPr>
                <w:b/>
                <w:sz w:val="24"/>
                <w:szCs w:val="24"/>
              </w:rPr>
              <w:t>(«Билеп үйренейік» жинағынан)</w:t>
            </w:r>
          </w:p>
          <w:p w:rsidR="00A715D4" w:rsidRPr="00431EB8" w:rsidRDefault="00A715D4" w:rsidP="00002B7B">
            <w:pPr>
              <w:pStyle w:val="TableParagraph"/>
              <w:rPr>
                <w:b/>
                <w:sz w:val="24"/>
                <w:szCs w:val="24"/>
              </w:rPr>
            </w:pPr>
            <w:r w:rsidRPr="00431EB8">
              <w:rPr>
                <w:b/>
                <w:sz w:val="24"/>
                <w:szCs w:val="24"/>
              </w:rPr>
              <w:t>Ойындар, хороводтар:</w:t>
            </w:r>
          </w:p>
          <w:p w:rsidR="00A715D4" w:rsidRPr="00431EB8" w:rsidRDefault="00A715D4" w:rsidP="00002B7B">
            <w:pPr>
              <w:pStyle w:val="TableParagraph"/>
              <w:rPr>
                <w:b/>
                <w:sz w:val="24"/>
                <w:szCs w:val="24"/>
              </w:rPr>
            </w:pPr>
            <w:r w:rsidRPr="00431EB8">
              <w:rPr>
                <w:b/>
                <w:sz w:val="24"/>
                <w:szCs w:val="24"/>
              </w:rPr>
              <w:t>«Не қалай шақырады?» (Музыкалық-дидактикалық ойын)</w:t>
            </w:r>
          </w:p>
          <w:p w:rsidR="00A715D4" w:rsidRPr="00431EB8" w:rsidRDefault="00A715D4" w:rsidP="00002B7B">
            <w:pPr>
              <w:pStyle w:val="TableParagraph"/>
              <w:rPr>
                <w:b/>
                <w:sz w:val="24"/>
                <w:szCs w:val="24"/>
              </w:rPr>
            </w:pPr>
            <w:r w:rsidRPr="00431EB8">
              <w:rPr>
                <w:b/>
                <w:sz w:val="24"/>
                <w:szCs w:val="24"/>
              </w:rPr>
              <w:t>Музыкалық аспапта ойнау:</w:t>
            </w:r>
          </w:p>
          <w:p w:rsidR="00A715D4" w:rsidRPr="00431EB8" w:rsidRDefault="00A715D4" w:rsidP="00002B7B">
            <w:pPr>
              <w:pStyle w:val="TableParagraph"/>
              <w:rPr>
                <w:b/>
                <w:sz w:val="24"/>
                <w:szCs w:val="24"/>
              </w:rPr>
            </w:pPr>
            <w:r w:rsidRPr="00431EB8">
              <w:rPr>
                <w:b/>
                <w:sz w:val="24"/>
                <w:szCs w:val="24"/>
              </w:rPr>
              <w:t>«Ұйықташы, бөпешім»</w:t>
            </w:r>
          </w:p>
          <w:p w:rsidR="00A715D4" w:rsidRPr="00431EB8" w:rsidRDefault="00A715D4" w:rsidP="00002B7B">
            <w:pPr>
              <w:pStyle w:val="TableParagraph"/>
              <w:rPr>
                <w:b/>
                <w:sz w:val="24"/>
                <w:szCs w:val="24"/>
              </w:rPr>
            </w:pPr>
            <w:r w:rsidRPr="00431EB8">
              <w:rPr>
                <w:b/>
                <w:sz w:val="24"/>
                <w:szCs w:val="24"/>
              </w:rPr>
              <w:t>(В. Агафонников)</w:t>
            </w:r>
          </w:p>
        </w:tc>
        <w:tc>
          <w:tcPr>
            <w:tcW w:w="2127" w:type="dxa"/>
            <w:gridSpan w:val="6"/>
            <w:vMerge w:val="restart"/>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rPr>
                <w:b/>
                <w:sz w:val="24"/>
                <w:szCs w:val="24"/>
              </w:rPr>
            </w:pPr>
            <w:r w:rsidRPr="00431EB8">
              <w:rPr>
                <w:b/>
                <w:sz w:val="24"/>
                <w:szCs w:val="24"/>
              </w:rPr>
              <w:t>Дене шынықтыру</w:t>
            </w:r>
          </w:p>
          <w:p w:rsidR="00A715D4" w:rsidRPr="00431EB8" w:rsidRDefault="00A715D4" w:rsidP="00002B7B">
            <w:pPr>
              <w:pStyle w:val="TableParagraph"/>
              <w:rPr>
                <w:b/>
                <w:sz w:val="24"/>
                <w:szCs w:val="24"/>
              </w:rPr>
            </w:pPr>
            <w:r w:rsidRPr="00431EB8">
              <w:rPr>
                <w:b/>
                <w:sz w:val="24"/>
                <w:szCs w:val="24"/>
              </w:rPr>
              <w:t>Міндеті</w:t>
            </w:r>
            <w:r w:rsidRPr="00431EB8">
              <w:rPr>
                <w:sz w:val="24"/>
                <w:szCs w:val="24"/>
              </w:rPr>
              <w:t>:.  -3-5 метр қашықтықта екі қолын жерге қойып, жүру (бір бала екінші баланы аяғынан ұстайды).</w:t>
            </w:r>
          </w:p>
          <w:p w:rsidR="00A715D4" w:rsidRPr="00431EB8" w:rsidRDefault="00A715D4" w:rsidP="00002B7B">
            <w:pPr>
              <w:pStyle w:val="TableParagraph"/>
              <w:rPr>
                <w:b/>
                <w:sz w:val="24"/>
                <w:szCs w:val="24"/>
              </w:rPr>
            </w:pPr>
            <w:r w:rsidRPr="00431EB8">
              <w:rPr>
                <w:b/>
                <w:sz w:val="24"/>
                <w:szCs w:val="24"/>
              </w:rPr>
              <w:t xml:space="preserve">Мақсаты -   </w:t>
            </w:r>
            <w:r w:rsidRPr="00431EB8">
              <w:rPr>
                <w:sz w:val="24"/>
                <w:szCs w:val="24"/>
              </w:rPr>
              <w:t>Қимыл әрекеттердің еркін орындалуын, себетке допты аяқты бүгіп, жаза келе дәлдеп лақтыруды, бастапқы қалыпқа дұрыс келе білуді үйрету</w:t>
            </w: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r w:rsidRPr="00431EB8">
              <w:rPr>
                <w:b/>
                <w:sz w:val="24"/>
                <w:szCs w:val="24"/>
              </w:rPr>
              <w:t xml:space="preserve"> Баскетбол себетіне доп лақтыру.</w:t>
            </w:r>
          </w:p>
          <w:p w:rsidR="00A715D4" w:rsidRPr="00431EB8" w:rsidRDefault="00A715D4" w:rsidP="00002B7B">
            <w:pPr>
              <w:pStyle w:val="TableParagraph"/>
              <w:rPr>
                <w:sz w:val="24"/>
                <w:szCs w:val="24"/>
              </w:rPr>
            </w:pPr>
            <w:r w:rsidRPr="00431EB8">
              <w:rPr>
                <w:sz w:val="24"/>
                <w:szCs w:val="24"/>
              </w:rPr>
              <w:t>Допты кеуде деңгейінде ұстап, балалар қолдарын өзіне қарай төмен айналдырып, сосын түзете жазып жоғары көтереді де, қолының басы мен саусақтарын ашып, итерген қимыл жасайды. Доптан көзін алмай, шынтақтарын екі жаққа жібермей, жинап ұстайды.</w:t>
            </w:r>
          </w:p>
          <w:p w:rsidR="00A715D4" w:rsidRPr="00431EB8" w:rsidRDefault="00A715D4" w:rsidP="00002B7B">
            <w:pPr>
              <w:pStyle w:val="TableParagraph"/>
              <w:rPr>
                <w:sz w:val="24"/>
                <w:szCs w:val="24"/>
              </w:rPr>
            </w:pPr>
            <w:r w:rsidRPr="00431EB8">
              <w:rPr>
                <w:sz w:val="24"/>
                <w:szCs w:val="24"/>
              </w:rPr>
              <w:t>Баскетбол қалқанынан 2,5 метр қашықтықта тізбектерге тұрады. Бастапқы қалыпқа</w:t>
            </w:r>
          </w:p>
          <w:p w:rsidR="00A715D4" w:rsidRPr="00431EB8" w:rsidRDefault="00A715D4" w:rsidP="00002B7B">
            <w:pPr>
              <w:pStyle w:val="TableParagraph"/>
              <w:rPr>
                <w:sz w:val="24"/>
                <w:szCs w:val="24"/>
              </w:rPr>
            </w:pPr>
            <w:r w:rsidRPr="00431EB8">
              <w:rPr>
                <w:sz w:val="24"/>
                <w:szCs w:val="24"/>
              </w:rPr>
              <w:t>дұрыстап тұрады. Аяқтарын тізеден аздап бүгеді. Аяқтарын иық деңгейіне қойып, бір аяғын аздап алдыға шығарады.</w:t>
            </w:r>
          </w:p>
          <w:p w:rsidR="00A715D4" w:rsidRPr="00431EB8" w:rsidRDefault="00A715D4" w:rsidP="00002B7B">
            <w:pPr>
              <w:pStyle w:val="TableParagraph"/>
              <w:rPr>
                <w:sz w:val="24"/>
                <w:szCs w:val="24"/>
              </w:rPr>
            </w:pPr>
            <w:r w:rsidRPr="00431EB8">
              <w:rPr>
                <w:sz w:val="24"/>
                <w:szCs w:val="24"/>
              </w:rPr>
              <w:t>Денесі алдыға итеріліп, бар салмақ екі аяққа бөлінеді.</w:t>
            </w:r>
          </w:p>
          <w:p w:rsidR="00A715D4" w:rsidRPr="00431EB8" w:rsidRDefault="00A715D4" w:rsidP="00002B7B">
            <w:pPr>
              <w:pStyle w:val="TableParagraph"/>
              <w:rPr>
                <w:b/>
                <w:sz w:val="24"/>
                <w:szCs w:val="24"/>
              </w:rPr>
            </w:pPr>
            <w:r w:rsidRPr="00431EB8">
              <w:rPr>
                <w:sz w:val="24"/>
                <w:szCs w:val="24"/>
              </w:rPr>
              <w:t>Қолдар шынтақтан аздап бүгіліп, кеуденің тұсында тұруы керек. Допты бір орында тұрып, екі қолмен кеудеден себетке лақтырады</w:t>
            </w:r>
            <w:r w:rsidRPr="00431EB8">
              <w:rPr>
                <w:b/>
                <w:sz w:val="24"/>
                <w:szCs w:val="24"/>
              </w:rPr>
              <w:t>.</w:t>
            </w:r>
          </w:p>
        </w:tc>
        <w:tc>
          <w:tcPr>
            <w:tcW w:w="2978"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sz w:val="24"/>
                <w:szCs w:val="24"/>
              </w:rPr>
            </w:pPr>
            <w:r w:rsidRPr="00431EB8">
              <w:rPr>
                <w:b/>
                <w:sz w:val="24"/>
                <w:szCs w:val="24"/>
              </w:rPr>
              <w:t xml:space="preserve">  Музыка</w:t>
            </w:r>
          </w:p>
          <w:p w:rsidR="00A715D4" w:rsidRPr="00431EB8" w:rsidRDefault="00A715D4" w:rsidP="00BF6CF8">
            <w:pPr>
              <w:pStyle w:val="TableParagraph"/>
              <w:rPr>
                <w:b/>
                <w:sz w:val="24"/>
                <w:szCs w:val="24"/>
              </w:rPr>
            </w:pPr>
            <w:r w:rsidRPr="00431EB8">
              <w:rPr>
                <w:b/>
                <w:sz w:val="24"/>
                <w:szCs w:val="24"/>
              </w:rPr>
              <w:t xml:space="preserve"> Міндеті   -  </w:t>
            </w:r>
            <w:r w:rsidRPr="00431EB8">
              <w:rPr>
                <w:sz w:val="24"/>
                <w:szCs w:val="24"/>
              </w:rPr>
              <w:t>Музыкалық дыбысталуының сипаттамасына сүйене отырып, бейненің мазмұны мен музыкалық мәнерлілік элементтерімен байланыстыру</w:t>
            </w:r>
          </w:p>
          <w:p w:rsidR="00A715D4" w:rsidRPr="00431EB8" w:rsidRDefault="00A715D4" w:rsidP="00BF6CF8">
            <w:pPr>
              <w:pStyle w:val="TableParagraph"/>
              <w:rPr>
                <w:b/>
                <w:sz w:val="24"/>
                <w:szCs w:val="24"/>
              </w:rPr>
            </w:pPr>
            <w:r w:rsidRPr="00431EB8">
              <w:rPr>
                <w:b/>
                <w:sz w:val="24"/>
                <w:szCs w:val="24"/>
              </w:rPr>
              <w:t xml:space="preserve"> Мақсаты   .</w:t>
            </w:r>
            <w:r w:rsidRPr="00431EB8">
              <w:rPr>
                <w:sz w:val="24"/>
                <w:szCs w:val="24"/>
              </w:rPr>
              <w:t xml:space="preserve"> Музыкалық мәнерлілік құралдары мен сипатын егжей-тегжейлі ажырату қабілетін дамыту.</w:t>
            </w:r>
          </w:p>
          <w:p w:rsidR="00A715D4" w:rsidRPr="00431EB8" w:rsidRDefault="00A715D4" w:rsidP="00BF6CF8">
            <w:pPr>
              <w:pStyle w:val="TableParagraph"/>
              <w:rPr>
                <w:b/>
                <w:sz w:val="24"/>
                <w:szCs w:val="24"/>
              </w:rPr>
            </w:pPr>
          </w:p>
          <w:p w:rsidR="00A715D4" w:rsidRPr="00431EB8" w:rsidRDefault="00A715D4" w:rsidP="00BF6CF8">
            <w:pPr>
              <w:pStyle w:val="TableParagraph"/>
              <w:rPr>
                <w:b/>
                <w:sz w:val="24"/>
                <w:szCs w:val="24"/>
              </w:rPr>
            </w:pPr>
            <w:r w:rsidRPr="00431EB8">
              <w:rPr>
                <w:b/>
                <w:sz w:val="24"/>
                <w:szCs w:val="24"/>
              </w:rPr>
              <w:t xml:space="preserve"> Музыка тыңдау:</w:t>
            </w:r>
          </w:p>
          <w:p w:rsidR="00A715D4" w:rsidRPr="00431EB8" w:rsidRDefault="00A715D4" w:rsidP="00BF6CF8">
            <w:pPr>
              <w:pStyle w:val="TableParagraph"/>
              <w:rPr>
                <w:b/>
                <w:sz w:val="24"/>
                <w:szCs w:val="24"/>
              </w:rPr>
            </w:pPr>
            <w:r w:rsidRPr="00431EB8">
              <w:rPr>
                <w:b/>
                <w:sz w:val="24"/>
                <w:szCs w:val="24"/>
              </w:rPr>
              <w:t>«Көкек» (Х. Мұхамедова)</w:t>
            </w:r>
          </w:p>
          <w:p w:rsidR="00A715D4" w:rsidRPr="00431EB8" w:rsidRDefault="00A715D4" w:rsidP="00BF6CF8">
            <w:pPr>
              <w:pStyle w:val="TableParagraph"/>
              <w:rPr>
                <w:b/>
                <w:sz w:val="24"/>
                <w:szCs w:val="24"/>
              </w:rPr>
            </w:pPr>
            <w:r w:rsidRPr="00431EB8">
              <w:rPr>
                <w:b/>
                <w:sz w:val="24"/>
                <w:szCs w:val="24"/>
              </w:rPr>
              <w:t>Ән айту:</w:t>
            </w:r>
          </w:p>
          <w:p w:rsidR="00A715D4" w:rsidRPr="00431EB8" w:rsidRDefault="00A715D4" w:rsidP="00BF6CF8">
            <w:pPr>
              <w:pStyle w:val="TableParagraph"/>
              <w:rPr>
                <w:b/>
                <w:sz w:val="24"/>
                <w:szCs w:val="24"/>
              </w:rPr>
            </w:pPr>
            <w:r w:rsidRPr="00431EB8">
              <w:rPr>
                <w:b/>
                <w:sz w:val="24"/>
                <w:szCs w:val="24"/>
              </w:rPr>
              <w:t>«Көктем» (А. Жайымов)</w:t>
            </w:r>
          </w:p>
          <w:p w:rsidR="00A715D4" w:rsidRPr="00431EB8" w:rsidRDefault="00A715D4" w:rsidP="00BF6CF8">
            <w:pPr>
              <w:pStyle w:val="TableParagraph"/>
              <w:rPr>
                <w:b/>
                <w:sz w:val="24"/>
                <w:szCs w:val="24"/>
              </w:rPr>
            </w:pPr>
            <w:r w:rsidRPr="00431EB8">
              <w:rPr>
                <w:b/>
                <w:sz w:val="24"/>
                <w:szCs w:val="24"/>
              </w:rPr>
              <w:t>«Ғарышкер боламыз»</w:t>
            </w:r>
          </w:p>
          <w:p w:rsidR="00A715D4" w:rsidRPr="00431EB8" w:rsidRDefault="00A715D4" w:rsidP="00BF6CF8">
            <w:pPr>
              <w:pStyle w:val="TableParagraph"/>
              <w:rPr>
                <w:b/>
                <w:sz w:val="24"/>
                <w:szCs w:val="24"/>
              </w:rPr>
            </w:pPr>
            <w:r w:rsidRPr="00431EB8">
              <w:rPr>
                <w:b/>
                <w:sz w:val="24"/>
                <w:szCs w:val="24"/>
              </w:rPr>
              <w:t>(Ш. Мұхамеджанов)</w:t>
            </w:r>
          </w:p>
          <w:p w:rsidR="00A715D4" w:rsidRPr="00431EB8" w:rsidRDefault="00A715D4" w:rsidP="00BF6CF8">
            <w:pPr>
              <w:pStyle w:val="TableParagraph"/>
              <w:rPr>
                <w:b/>
                <w:sz w:val="24"/>
                <w:szCs w:val="24"/>
              </w:rPr>
            </w:pPr>
            <w:r w:rsidRPr="00431EB8">
              <w:rPr>
                <w:b/>
                <w:sz w:val="24"/>
                <w:szCs w:val="24"/>
              </w:rPr>
              <w:t>Музыкалық-ырғақтық қимылдар:</w:t>
            </w:r>
          </w:p>
          <w:p w:rsidR="00A715D4" w:rsidRPr="00431EB8" w:rsidRDefault="00A715D4" w:rsidP="00BF6CF8">
            <w:pPr>
              <w:pStyle w:val="TableParagraph"/>
              <w:rPr>
                <w:b/>
                <w:sz w:val="24"/>
                <w:szCs w:val="24"/>
              </w:rPr>
            </w:pPr>
            <w:r w:rsidRPr="00431EB8">
              <w:rPr>
                <w:b/>
                <w:sz w:val="24"/>
                <w:szCs w:val="24"/>
              </w:rPr>
              <w:t>«Құстар» (Т. Ломова)</w:t>
            </w:r>
          </w:p>
          <w:p w:rsidR="00A715D4" w:rsidRPr="00431EB8" w:rsidRDefault="00A715D4" w:rsidP="00BF6CF8">
            <w:pPr>
              <w:pStyle w:val="TableParagraph"/>
              <w:rPr>
                <w:b/>
                <w:sz w:val="24"/>
                <w:szCs w:val="24"/>
              </w:rPr>
            </w:pPr>
            <w:r w:rsidRPr="00431EB8">
              <w:rPr>
                <w:b/>
                <w:sz w:val="24"/>
                <w:szCs w:val="24"/>
              </w:rPr>
              <w:t>Билер: «Көкпар» биі</w:t>
            </w:r>
          </w:p>
          <w:p w:rsidR="00A715D4" w:rsidRPr="00431EB8" w:rsidRDefault="00A715D4" w:rsidP="00BF6CF8">
            <w:pPr>
              <w:pStyle w:val="TableParagraph"/>
              <w:rPr>
                <w:b/>
                <w:sz w:val="24"/>
                <w:szCs w:val="24"/>
              </w:rPr>
            </w:pPr>
            <w:r w:rsidRPr="00431EB8">
              <w:rPr>
                <w:b/>
                <w:sz w:val="24"/>
                <w:szCs w:val="24"/>
              </w:rPr>
              <w:t>(«Билеп үйренейік» жинағынан)</w:t>
            </w:r>
          </w:p>
          <w:p w:rsidR="00A715D4" w:rsidRPr="00431EB8" w:rsidRDefault="00A715D4" w:rsidP="00BF6CF8">
            <w:pPr>
              <w:pStyle w:val="TableParagraph"/>
              <w:rPr>
                <w:b/>
                <w:sz w:val="24"/>
                <w:szCs w:val="24"/>
              </w:rPr>
            </w:pPr>
            <w:r w:rsidRPr="00431EB8">
              <w:rPr>
                <w:b/>
                <w:sz w:val="24"/>
                <w:szCs w:val="24"/>
              </w:rPr>
              <w:t>Ойындар, хороводтар:</w:t>
            </w:r>
          </w:p>
          <w:p w:rsidR="00A715D4" w:rsidRPr="00431EB8" w:rsidRDefault="00A715D4" w:rsidP="00BF6CF8">
            <w:pPr>
              <w:pStyle w:val="TableParagraph"/>
              <w:rPr>
                <w:b/>
                <w:sz w:val="24"/>
                <w:szCs w:val="24"/>
              </w:rPr>
            </w:pPr>
            <w:r w:rsidRPr="00431EB8">
              <w:rPr>
                <w:b/>
                <w:sz w:val="24"/>
                <w:szCs w:val="24"/>
              </w:rPr>
              <w:t>«Не қалай шақырады?» (Музыкалық-дидактикалық ойын)</w:t>
            </w:r>
          </w:p>
          <w:p w:rsidR="00A715D4" w:rsidRPr="00431EB8" w:rsidRDefault="00A715D4" w:rsidP="00BF6CF8">
            <w:pPr>
              <w:pStyle w:val="TableParagraph"/>
              <w:rPr>
                <w:b/>
                <w:sz w:val="24"/>
                <w:szCs w:val="24"/>
              </w:rPr>
            </w:pPr>
            <w:r w:rsidRPr="00431EB8">
              <w:rPr>
                <w:b/>
                <w:sz w:val="24"/>
                <w:szCs w:val="24"/>
              </w:rPr>
              <w:t>Музыкалық аспапта ойнау:</w:t>
            </w:r>
          </w:p>
          <w:p w:rsidR="00A715D4" w:rsidRPr="00431EB8" w:rsidRDefault="00A715D4" w:rsidP="00BF6CF8">
            <w:pPr>
              <w:pStyle w:val="TableParagraph"/>
              <w:rPr>
                <w:b/>
                <w:sz w:val="24"/>
                <w:szCs w:val="24"/>
              </w:rPr>
            </w:pPr>
            <w:r w:rsidRPr="00431EB8">
              <w:rPr>
                <w:b/>
                <w:sz w:val="24"/>
                <w:szCs w:val="24"/>
              </w:rPr>
              <w:t>«Ұйықташы, бөпешім»</w:t>
            </w:r>
          </w:p>
          <w:p w:rsidR="00A715D4" w:rsidRPr="00431EB8" w:rsidRDefault="00A715D4" w:rsidP="00BF6CF8">
            <w:pPr>
              <w:pStyle w:val="TableParagraph"/>
              <w:rPr>
                <w:b/>
                <w:sz w:val="24"/>
                <w:szCs w:val="24"/>
              </w:rPr>
            </w:pPr>
            <w:r w:rsidRPr="00431EB8">
              <w:rPr>
                <w:b/>
                <w:sz w:val="24"/>
                <w:szCs w:val="24"/>
              </w:rPr>
              <w:t>(В. Агафонников</w:t>
            </w:r>
            <w:r w:rsidRPr="00431EB8">
              <w:rPr>
                <w:sz w:val="24"/>
                <w:szCs w:val="24"/>
              </w:rPr>
              <w:t>)</w:t>
            </w:r>
          </w:p>
        </w:tc>
        <w:tc>
          <w:tcPr>
            <w:tcW w:w="2125" w:type="dxa"/>
            <w:vMerge w:val="restart"/>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sz w:val="24"/>
                <w:szCs w:val="24"/>
              </w:rPr>
            </w:pPr>
            <w:r w:rsidRPr="00431EB8">
              <w:rPr>
                <w:b/>
                <w:sz w:val="24"/>
                <w:szCs w:val="24"/>
              </w:rPr>
              <w:t>Дене шынықтыру</w:t>
            </w:r>
          </w:p>
          <w:p w:rsidR="00A715D4" w:rsidRPr="00431EB8" w:rsidRDefault="00A715D4" w:rsidP="00BF6CF8">
            <w:pPr>
              <w:pStyle w:val="TableParagraph"/>
              <w:rPr>
                <w:b/>
                <w:sz w:val="24"/>
                <w:szCs w:val="24"/>
              </w:rPr>
            </w:pPr>
            <w:r w:rsidRPr="00431EB8">
              <w:rPr>
                <w:b/>
                <w:sz w:val="24"/>
                <w:szCs w:val="24"/>
              </w:rPr>
              <w:t xml:space="preserve">Міндеті: </w:t>
            </w:r>
            <w:r w:rsidRPr="00431EB8">
              <w:rPr>
                <w:sz w:val="24"/>
                <w:szCs w:val="24"/>
              </w:rPr>
              <w:t>-  Екі бала жұптасып жасайды: бірінші бала қолын желкесіне қойып, шалқасынан жатып, денесін көтереді, екінші бала оның аяғына отырады (5-6 рет);</w:t>
            </w:r>
          </w:p>
          <w:p w:rsidR="00A715D4" w:rsidRPr="00431EB8" w:rsidRDefault="00A715D4" w:rsidP="00BF6CF8">
            <w:pPr>
              <w:pStyle w:val="TableParagraph"/>
              <w:rPr>
                <w:b/>
                <w:sz w:val="24"/>
                <w:szCs w:val="24"/>
              </w:rPr>
            </w:pPr>
            <w:r w:rsidRPr="00431EB8">
              <w:rPr>
                <w:b/>
                <w:sz w:val="24"/>
                <w:szCs w:val="24"/>
              </w:rPr>
              <w:t xml:space="preserve">Мақсаты  </w:t>
            </w:r>
            <w:r w:rsidRPr="00431EB8">
              <w:rPr>
                <w:sz w:val="24"/>
                <w:szCs w:val="24"/>
              </w:rPr>
              <w:t>Қимыл әрекеттердің еркін орындалуын, себетке допты аяқты бүгіп, жаза келе дәлдеп лақтыруды, бастапқы қалыпқа дұрыс келе білуді үйрету</w:t>
            </w:r>
          </w:p>
          <w:p w:rsidR="00A715D4" w:rsidRPr="00431EB8" w:rsidRDefault="00A715D4" w:rsidP="00BF6CF8">
            <w:pPr>
              <w:pStyle w:val="TableParagraph"/>
              <w:rPr>
                <w:b/>
                <w:sz w:val="24"/>
                <w:szCs w:val="24"/>
              </w:rPr>
            </w:pPr>
          </w:p>
          <w:p w:rsidR="00A715D4" w:rsidRPr="00431EB8" w:rsidRDefault="00A715D4" w:rsidP="00BF6CF8">
            <w:pPr>
              <w:pStyle w:val="TableParagraph"/>
              <w:rPr>
                <w:sz w:val="24"/>
                <w:szCs w:val="24"/>
              </w:rPr>
            </w:pPr>
            <w:r w:rsidRPr="00431EB8">
              <w:rPr>
                <w:sz w:val="24"/>
                <w:szCs w:val="24"/>
              </w:rPr>
              <w:t>Қимыл-қозғалыс ойыны: «Тұзақ»</w:t>
            </w:r>
          </w:p>
          <w:p w:rsidR="00A715D4" w:rsidRPr="00431EB8" w:rsidRDefault="00A715D4" w:rsidP="00BF6CF8">
            <w:pPr>
              <w:pStyle w:val="TableParagraph"/>
              <w:rPr>
                <w:sz w:val="24"/>
                <w:szCs w:val="24"/>
              </w:rPr>
            </w:pPr>
            <w:r w:rsidRPr="00431EB8">
              <w:rPr>
                <w:sz w:val="24"/>
                <w:szCs w:val="24"/>
              </w:rPr>
              <w:t>Ойыншылар бірінің ішінде бірі орналасқан екі шеңберге тұрады. Екі шеңбер екі бағытта қозғалады. Бастаушының белгісімен екі шеңбер бір уақытта тоқтап, ішкі шеңбердегі балалар   қолдарын   жоғары   көтеріп,   «қақпа»   жасайды.   Сыртқы   шеңбердегі   балалар</w:t>
            </w:r>
          </w:p>
          <w:p w:rsidR="00A715D4" w:rsidRPr="00431EB8" w:rsidRDefault="00A715D4" w:rsidP="00BF6CF8">
            <w:pPr>
              <w:pStyle w:val="TableParagraph"/>
              <w:rPr>
                <w:sz w:val="24"/>
                <w:szCs w:val="24"/>
              </w:rPr>
            </w:pPr>
            <w:r w:rsidRPr="00431EB8">
              <w:rPr>
                <w:sz w:val="24"/>
                <w:szCs w:val="24"/>
              </w:rPr>
              <w:t>«қақпадан»  бір  кіріп,  бір  шығып  жүреді.  Бастаушы  тағы  белгі  бергенде  ішкі  шеңбер</w:t>
            </w:r>
          </w:p>
          <w:p w:rsidR="00A715D4" w:rsidRPr="00431EB8" w:rsidRDefault="00A715D4" w:rsidP="00BF6CF8">
            <w:pPr>
              <w:pStyle w:val="TableParagraph"/>
              <w:rPr>
                <w:sz w:val="24"/>
                <w:szCs w:val="24"/>
              </w:rPr>
            </w:pPr>
            <w:r w:rsidRPr="00431EB8">
              <w:rPr>
                <w:sz w:val="24"/>
                <w:szCs w:val="24"/>
              </w:rPr>
              <w:t>«қақпаны» күрт жабады да, шеңбер ішінде қалып қойған балалар тұзаққа түседі. Олар енді ішкі шеңберге қосылады. Ойын осылайша жалғаса береді.</w:t>
            </w:r>
          </w:p>
          <w:p w:rsidR="00A715D4" w:rsidRPr="00431EB8" w:rsidRDefault="00A715D4" w:rsidP="00BF6CF8">
            <w:pPr>
              <w:pStyle w:val="TableParagraph"/>
              <w:rPr>
                <w:sz w:val="24"/>
                <w:szCs w:val="24"/>
              </w:rPr>
            </w:pPr>
            <w:r w:rsidRPr="00431EB8">
              <w:rPr>
                <w:sz w:val="24"/>
                <w:szCs w:val="24"/>
              </w:rPr>
              <w:t>Өзін-өзі уқалау:</w:t>
            </w:r>
          </w:p>
          <w:p w:rsidR="00A715D4" w:rsidRPr="00431EB8" w:rsidRDefault="00A715D4" w:rsidP="00BF6CF8">
            <w:pPr>
              <w:pStyle w:val="TableParagraph"/>
              <w:rPr>
                <w:b/>
                <w:sz w:val="24"/>
                <w:szCs w:val="24"/>
              </w:rPr>
            </w:pPr>
            <w:r w:rsidRPr="00431EB8">
              <w:rPr>
                <w:sz w:val="24"/>
                <w:szCs w:val="24"/>
              </w:rPr>
              <w:t>«Балақан, қандай жақсы алақан!»</w:t>
            </w:r>
          </w:p>
        </w:tc>
      </w:tr>
      <w:tr w:rsidR="00A715D4" w:rsidRPr="00431EB8" w:rsidTr="00002B7B">
        <w:trPr>
          <w:trHeight w:val="58"/>
        </w:trPr>
        <w:tc>
          <w:tcPr>
            <w:tcW w:w="2508" w:type="dxa"/>
            <w:gridSpan w:val="2"/>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i/>
                <w:sz w:val="24"/>
                <w:szCs w:val="24"/>
                <w:lang w:val="kk-KZ"/>
              </w:rPr>
            </w:pPr>
          </w:p>
        </w:tc>
        <w:tc>
          <w:tcPr>
            <w:tcW w:w="2582" w:type="dxa"/>
            <w:gridSpan w:val="4"/>
            <w:vMerge/>
            <w:tcBorders>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i/>
                <w:sz w:val="24"/>
                <w:szCs w:val="24"/>
                <w:lang w:val="kk-KZ"/>
              </w:rPr>
            </w:pPr>
          </w:p>
        </w:tc>
        <w:tc>
          <w:tcPr>
            <w:tcW w:w="2848" w:type="dxa"/>
            <w:gridSpan w:val="8"/>
            <w:vMerge/>
            <w:tcBorders>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i/>
                <w:sz w:val="24"/>
                <w:szCs w:val="24"/>
                <w:lang w:val="kk-KZ"/>
              </w:rPr>
            </w:pPr>
          </w:p>
        </w:tc>
        <w:tc>
          <w:tcPr>
            <w:tcW w:w="2127" w:type="dxa"/>
            <w:gridSpan w:val="6"/>
            <w:vMerge/>
            <w:tcBorders>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i/>
                <w:sz w:val="24"/>
                <w:szCs w:val="24"/>
                <w:lang w:val="kk-KZ"/>
              </w:rPr>
            </w:pPr>
          </w:p>
        </w:tc>
        <w:tc>
          <w:tcPr>
            <w:tcW w:w="2978" w:type="dxa"/>
            <w:gridSpan w:val="4"/>
            <w:vMerge/>
            <w:tcBorders>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i/>
                <w:sz w:val="24"/>
                <w:szCs w:val="24"/>
                <w:lang w:val="kk-KZ"/>
              </w:rPr>
            </w:pPr>
          </w:p>
        </w:tc>
        <w:tc>
          <w:tcPr>
            <w:tcW w:w="2125" w:type="dxa"/>
            <w:vMerge/>
            <w:tcBorders>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i/>
                <w:sz w:val="24"/>
                <w:szCs w:val="24"/>
                <w:lang w:val="kk-KZ"/>
              </w:rPr>
            </w:pPr>
          </w:p>
        </w:tc>
      </w:tr>
      <w:tr w:rsidR="00A715D4" w:rsidRPr="00431EB8" w:rsidTr="00002B7B">
        <w:trPr>
          <w:trHeight w:val="815"/>
        </w:trPr>
        <w:tc>
          <w:tcPr>
            <w:tcW w:w="2508" w:type="dxa"/>
            <w:gridSpan w:val="2"/>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rPr>
            </w:pPr>
            <w:r w:rsidRPr="00431EB8">
              <w:rPr>
                <w:rFonts w:ascii="Times New Roman" w:hAnsi="Times New Roman" w:cs="Times New Roman"/>
                <w:b/>
                <w:sz w:val="24"/>
                <w:szCs w:val="24"/>
              </w:rPr>
              <w:t>Серуенгедайындық</w:t>
            </w:r>
          </w:p>
        </w:tc>
        <w:tc>
          <w:tcPr>
            <w:tcW w:w="2582" w:type="dxa"/>
            <w:gridSpan w:val="4"/>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sz w:val="24"/>
                <w:szCs w:val="24"/>
              </w:rPr>
            </w:pPr>
            <w:r w:rsidRPr="00431EB8">
              <w:rPr>
                <w:rFonts w:ascii="Times New Roman" w:hAnsi="Times New Roman" w:cs="Times New Roman"/>
                <w:sz w:val="24"/>
                <w:szCs w:val="24"/>
              </w:rPr>
              <w:t>Киімдердіреттіліктісақтапдұрыскиінугеүйрету.</w:t>
            </w:r>
          </w:p>
        </w:tc>
        <w:tc>
          <w:tcPr>
            <w:tcW w:w="2848" w:type="dxa"/>
            <w:gridSpan w:val="8"/>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127" w:type="dxa"/>
            <w:gridSpan w:val="6"/>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c>
          <w:tcPr>
            <w:tcW w:w="2978" w:type="dxa"/>
            <w:gridSpan w:val="4"/>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p w:rsidR="00A715D4" w:rsidRPr="00431EB8" w:rsidRDefault="00A715D4" w:rsidP="00002B7B">
            <w:pPr>
              <w:rPr>
                <w:rFonts w:ascii="Times New Roman" w:hAnsi="Times New Roman" w:cs="Times New Roman"/>
                <w:i/>
                <w:sz w:val="24"/>
                <w:szCs w:val="24"/>
              </w:rPr>
            </w:pPr>
          </w:p>
          <w:p w:rsidR="00A715D4" w:rsidRPr="00431EB8" w:rsidRDefault="00A715D4" w:rsidP="00002B7B">
            <w:pPr>
              <w:rPr>
                <w:rFonts w:ascii="Times New Roman" w:hAnsi="Times New Roman" w:cs="Times New Roman"/>
                <w:i/>
                <w:sz w:val="24"/>
                <w:szCs w:val="24"/>
              </w:rPr>
            </w:pPr>
          </w:p>
        </w:tc>
        <w:tc>
          <w:tcPr>
            <w:tcW w:w="2125" w:type="dxa"/>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i/>
                <w:sz w:val="24"/>
                <w:szCs w:val="24"/>
              </w:rPr>
            </w:pPr>
            <w:r w:rsidRPr="00431EB8">
              <w:rPr>
                <w:rFonts w:ascii="Times New Roman" w:hAnsi="Times New Roman" w:cs="Times New Roman"/>
                <w:sz w:val="24"/>
                <w:szCs w:val="24"/>
              </w:rPr>
              <w:t>Киімдердіреттіліктісақтапдұрыскиінугеүйрету.</w:t>
            </w:r>
          </w:p>
        </w:tc>
      </w:tr>
      <w:tr w:rsidR="00A715D4" w:rsidRPr="00431EB8" w:rsidTr="00002B7B">
        <w:trPr>
          <w:trHeight w:val="345"/>
        </w:trPr>
        <w:tc>
          <w:tcPr>
            <w:tcW w:w="2508" w:type="dxa"/>
            <w:gridSpan w:val="2"/>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582" w:type="dxa"/>
            <w:gridSpan w:val="4"/>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848" w:type="dxa"/>
            <w:gridSpan w:val="8"/>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127" w:type="dxa"/>
            <w:gridSpan w:val="6"/>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978" w:type="dxa"/>
            <w:gridSpan w:val="4"/>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125" w:type="dxa"/>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r>
      <w:tr w:rsidR="00A715D4" w:rsidRPr="00BF6CF8" w:rsidTr="00002B7B">
        <w:trPr>
          <w:trHeight w:val="844"/>
        </w:trPr>
        <w:tc>
          <w:tcPr>
            <w:tcW w:w="2542"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en-US"/>
              </w:rPr>
            </w:pPr>
            <w:r w:rsidRPr="00431EB8">
              <w:rPr>
                <w:rFonts w:ascii="Times New Roman" w:hAnsi="Times New Roman" w:cs="Times New Roman"/>
                <w:b/>
                <w:sz w:val="24"/>
                <w:szCs w:val="24"/>
              </w:rPr>
              <w:t>Серуен</w:t>
            </w:r>
          </w:p>
          <w:p w:rsidR="00A715D4" w:rsidRPr="00431EB8" w:rsidRDefault="00A715D4" w:rsidP="00002B7B">
            <w:pPr>
              <w:rPr>
                <w:rFonts w:ascii="Times New Roman" w:hAnsi="Times New Roman" w:cs="Times New Roman"/>
                <w:b/>
                <w:sz w:val="24"/>
                <w:szCs w:val="24"/>
                <w:lang w:val="en-US"/>
              </w:rPr>
            </w:pPr>
          </w:p>
          <w:p w:rsidR="00A715D4" w:rsidRPr="00431EB8" w:rsidRDefault="00A715D4" w:rsidP="00002B7B">
            <w:pPr>
              <w:rPr>
                <w:rFonts w:ascii="Times New Roman" w:hAnsi="Times New Roman" w:cs="Times New Roman"/>
                <w:b/>
                <w:sz w:val="24"/>
                <w:szCs w:val="24"/>
                <w:lang w:val="en-US"/>
              </w:rPr>
            </w:pPr>
          </w:p>
        </w:tc>
        <w:tc>
          <w:tcPr>
            <w:tcW w:w="2278" w:type="dxa"/>
            <w:tcBorders>
              <w:top w:val="single" w:sz="4" w:space="0" w:color="000000"/>
              <w:left w:val="single" w:sz="4" w:space="0" w:color="000000"/>
              <w:bottom w:val="single" w:sz="4" w:space="0" w:color="auto"/>
              <w:right w:val="single" w:sz="4" w:space="0" w:color="auto"/>
            </w:tcBorders>
            <w:shd w:val="clear" w:color="auto" w:fill="FFFFFF"/>
          </w:tcPr>
          <w:p w:rsidR="00A715D4" w:rsidRPr="00431EB8" w:rsidRDefault="00A715D4"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Сәуір</w:t>
            </w:r>
          </w:p>
          <w:p w:rsidR="00A715D4" w:rsidRPr="00431EB8" w:rsidRDefault="00A715D4" w:rsidP="00002B7B">
            <w:pPr>
              <w:pStyle w:val="Style23"/>
              <w:widowControl/>
              <w:spacing w:line="240" w:lineRule="auto"/>
              <w:rPr>
                <w:rStyle w:val="FontStyle119"/>
                <w:rFonts w:ascii="Times New Roman" w:hAnsi="Times New Roman"/>
                <w:lang w:val="kk-KZ"/>
              </w:rPr>
            </w:pPr>
            <w:r w:rsidRPr="00431EB8">
              <w:rPr>
                <w:rStyle w:val="FontStyle119"/>
                <w:rFonts w:ascii="Times New Roman" w:hAnsi="Times New Roman"/>
                <w:b/>
                <w:lang w:val="kk-KZ"/>
              </w:rPr>
              <w:t>Серуен-Бақылау  №18</w:t>
            </w:r>
          </w:p>
          <w:p w:rsidR="00A715D4" w:rsidRPr="00431EB8" w:rsidRDefault="00A715D4" w:rsidP="00002B7B">
            <w:pPr>
              <w:pStyle w:val="Style23"/>
              <w:widowControl/>
              <w:spacing w:line="240" w:lineRule="auto"/>
              <w:jc w:val="left"/>
              <w:rPr>
                <w:rStyle w:val="FontStyle119"/>
                <w:rFonts w:ascii="Times New Roman" w:hAnsi="Times New Roman"/>
                <w:b/>
                <w:lang w:val="kk-KZ"/>
              </w:rPr>
            </w:pPr>
            <w:r w:rsidRPr="00431EB8">
              <w:rPr>
                <w:rFonts w:ascii="Times New Roman" w:hAnsi="Times New Roman"/>
                <w:b/>
                <w:bCs/>
                <w:lang w:val="kk-KZ"/>
              </w:rPr>
              <w:t>Бақылау:</w:t>
            </w:r>
            <w:r w:rsidRPr="00431EB8">
              <w:rPr>
                <w:rStyle w:val="FontStyle119"/>
                <w:rFonts w:ascii="Times New Roman" w:hAnsi="Times New Roman"/>
                <w:b/>
                <w:lang w:val="kk-KZ"/>
              </w:rPr>
              <w:t xml:space="preserve"> Бақбақ гүлін бақылау</w:t>
            </w:r>
          </w:p>
          <w:p w:rsidR="00A715D4" w:rsidRPr="00431EB8" w:rsidRDefault="00A715D4" w:rsidP="00002B7B">
            <w:pPr>
              <w:pStyle w:val="Style49"/>
              <w:widowControl/>
              <w:rPr>
                <w:rStyle w:val="FontStyle119"/>
                <w:rFonts w:ascii="Times New Roman" w:hAnsi="Times New Roman"/>
                <w:lang w:val="kk-KZ"/>
              </w:rPr>
            </w:pPr>
            <w:r w:rsidRPr="00431EB8">
              <w:rPr>
                <w:rStyle w:val="FontStyle116"/>
                <w:rFonts w:ascii="Times New Roman" w:eastAsia="Calibri" w:hAnsi="Times New Roman"/>
                <w:b/>
                <w:lang w:val="kk-KZ"/>
              </w:rPr>
              <w:t xml:space="preserve">Мақсаты:  </w:t>
            </w:r>
            <w:r w:rsidRPr="00431EB8">
              <w:rPr>
                <w:rStyle w:val="FontStyle116"/>
                <w:rFonts w:ascii="Times New Roman" w:eastAsia="Calibri" w:hAnsi="Times New Roman"/>
                <w:lang w:val="kk-KZ"/>
              </w:rPr>
              <w:t>бақбақ гүлі туралы білімдерін тиянақтау</w:t>
            </w:r>
            <w:r w:rsidRPr="00431EB8">
              <w:rPr>
                <w:rStyle w:val="FontStyle119"/>
                <w:rFonts w:ascii="Times New Roman" w:hAnsi="Times New Roman"/>
                <w:lang w:val="kk-KZ"/>
              </w:rPr>
              <w:t>(гүлдеудің алғашқы кезеңіне көңіл аудару );</w:t>
            </w:r>
          </w:p>
          <w:p w:rsidR="00A715D4" w:rsidRPr="00431EB8" w:rsidRDefault="00A715D4" w:rsidP="00A1134D">
            <w:pPr>
              <w:pStyle w:val="Style22"/>
              <w:widowControl/>
              <w:numPr>
                <w:ilvl w:val="0"/>
                <w:numId w:val="4"/>
              </w:numPr>
              <w:tabs>
                <w:tab w:val="left" w:pos="605"/>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табиғатты қорғау және сақтауға деген ынталары мен іскерліктерін қалыптастыру; </w:t>
            </w:r>
          </w:p>
          <w:p w:rsidR="00A715D4" w:rsidRPr="00431EB8" w:rsidRDefault="00A715D4" w:rsidP="00A1134D">
            <w:pPr>
              <w:pStyle w:val="Style21"/>
              <w:widowControl/>
              <w:numPr>
                <w:ilvl w:val="0"/>
                <w:numId w:val="4"/>
              </w:numPr>
              <w:tabs>
                <w:tab w:val="left" w:pos="605"/>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емдік өсімдіктер туралы білімдерін тиянақтау.</w:t>
            </w:r>
            <w:r w:rsidRPr="00431EB8">
              <w:rPr>
                <w:rStyle w:val="FontStyle119"/>
                <w:rFonts w:ascii="Times New Roman" w:hAnsi="Times New Roman"/>
                <w:lang w:val="kk-KZ"/>
              </w:rPr>
              <w:tab/>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Көркем сөз.</w:t>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i w:val="0"/>
                <w:lang w:val="kk-KZ"/>
              </w:rPr>
            </w:pPr>
            <w:r w:rsidRPr="00431EB8">
              <w:rPr>
                <w:rStyle w:val="FontStyle116"/>
                <w:rFonts w:ascii="Times New Roman" w:eastAsia="Calibri" w:hAnsi="Times New Roman"/>
                <w:lang w:val="kk-KZ"/>
              </w:rPr>
              <w:t xml:space="preserve">Аппақ, аппақ бақбақтар,    Үлбіреген бақбақтар, </w:t>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i w:val="0"/>
                <w:lang w:val="kk-KZ"/>
              </w:rPr>
            </w:pPr>
            <w:r w:rsidRPr="00431EB8">
              <w:rPr>
                <w:rStyle w:val="FontStyle116"/>
                <w:rFonts w:ascii="Times New Roman" w:eastAsia="Calibri" w:hAnsi="Times New Roman"/>
                <w:lang w:val="kk-KZ"/>
              </w:rPr>
              <w:t xml:space="preserve">Құдды киіз ақ үйлер.          Парашюттен аумайды. </w:t>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lang w:val="kk-KZ"/>
              </w:rPr>
            </w:pPr>
            <w:r w:rsidRPr="00431EB8">
              <w:rPr>
                <w:rStyle w:val="FontStyle116"/>
                <w:rFonts w:ascii="Times New Roman" w:eastAsia="Calibri" w:hAnsi="Times New Roman"/>
                <w:lang w:val="kk-KZ"/>
              </w:rPr>
              <w:t>Төнеді кеп жан-жақтан,     Сәл-пәл самал жел                                                                                        соқса,</w:t>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lang w:val="kk-KZ"/>
              </w:rPr>
            </w:pPr>
            <w:r w:rsidRPr="00431EB8">
              <w:rPr>
                <w:rStyle w:val="FontStyle116"/>
                <w:rFonts w:ascii="Times New Roman" w:eastAsia="Calibri" w:hAnsi="Times New Roman"/>
                <w:lang w:val="kk-KZ"/>
              </w:rPr>
              <w:t xml:space="preserve">Тамашалап сәбилер.            </w:t>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i w:val="0"/>
                <w:lang w:val="kk-KZ"/>
              </w:rPr>
            </w:pPr>
            <w:r w:rsidRPr="00431EB8">
              <w:rPr>
                <w:rStyle w:val="FontStyle116"/>
                <w:rFonts w:ascii="Times New Roman" w:eastAsia="Calibri" w:hAnsi="Times New Roman"/>
                <w:lang w:val="kk-KZ"/>
              </w:rPr>
              <w:t xml:space="preserve">Ақ ұлпалар заулайды. </w:t>
            </w:r>
          </w:p>
          <w:p w:rsidR="00A715D4" w:rsidRPr="00431EB8" w:rsidRDefault="00A715D4" w:rsidP="00002B7B">
            <w:pPr>
              <w:pStyle w:val="Style21"/>
              <w:widowControl/>
              <w:tabs>
                <w:tab w:val="left" w:pos="605"/>
              </w:tabs>
              <w:spacing w:line="240" w:lineRule="auto"/>
              <w:jc w:val="left"/>
              <w:rPr>
                <w:rStyle w:val="FontStyle116"/>
                <w:rFonts w:ascii="Times New Roman" w:eastAsia="Calibri" w:hAnsi="Times New Roman"/>
                <w:lang w:val="kk-KZ"/>
              </w:rPr>
            </w:pPr>
            <w:r w:rsidRPr="00431EB8">
              <w:rPr>
                <w:rStyle w:val="FontStyle116"/>
                <w:rFonts w:ascii="Times New Roman" w:eastAsia="Calibri" w:hAnsi="Times New Roman"/>
                <w:lang w:val="kk-KZ"/>
              </w:rPr>
              <w:t xml:space="preserve">Кәдімгі бақбақ көктемнің тұңғышы. </w:t>
            </w:r>
          </w:p>
          <w:p w:rsidR="00A715D4" w:rsidRPr="00431EB8" w:rsidRDefault="00A715D4" w:rsidP="00002B7B">
            <w:pPr>
              <w:pStyle w:val="Style21"/>
              <w:widowControl/>
              <w:tabs>
                <w:tab w:val="left" w:pos="605"/>
              </w:tabs>
              <w:spacing w:line="240" w:lineRule="auto"/>
              <w:jc w:val="left"/>
              <w:rPr>
                <w:rStyle w:val="FontStyle119"/>
                <w:rFonts w:ascii="Times New Roman" w:hAnsi="Times New Roman"/>
                <w:iCs/>
                <w:lang w:val="kk-KZ"/>
              </w:rPr>
            </w:pPr>
            <w:r w:rsidRPr="00431EB8">
              <w:rPr>
                <w:rStyle w:val="FontStyle116"/>
                <w:rFonts w:ascii="Times New Roman" w:eastAsia="Calibri" w:hAnsi="Times New Roman"/>
                <w:lang w:val="kk-KZ"/>
              </w:rPr>
              <w:t xml:space="preserve">Халық оны «Жер күні», «денсаулық эликсирі» деп атайды. Бақбақ көп жылдық шөптес өсімдік. Олар көбінесе үлкен жүргінші жол бойында, егістікте, шабындықта, жаңа тыңая бастаған жерлерде өседі. </w:t>
            </w:r>
            <w:r w:rsidRPr="00431EB8">
              <w:rPr>
                <w:rStyle w:val="FontStyle119"/>
                <w:rFonts w:ascii="Times New Roman" w:hAnsi="Times New Roman"/>
                <w:lang w:val="kk-KZ"/>
              </w:rPr>
              <w:t xml:space="preserve">Бақбақтың гүлді сабақтары жапырақсыз, ең ұшында бір ірі гүл табақшасы болады. Бақбақ басын күн қызуына қарай бұрады. Күн батқан кезде гүл жапырақтары жабылып қалады, ал, таңертең күн сәулесімен бірге ашылады. Бақбақ-тың гүл оралғысы екі қабат. Сәуір айынан қыр-күйек айына дейін гүлдейді. Гүл жарып болған кезде гүлдері ұлпа үлпілдек «парашюттерге» ай-налады. Бақбақтың барлық бөлігі, әсіресе сабағы сүт сымаққа бай. </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Бақбақ дәрілік өсімдік. Дәрі жасау үшін бақбақтың тамырын, гүлін, жапырағын пайдаланады. Бақбақтан жасалған дәрілер тәбетті ашуға, ас қорытуға, қан қысымын түсіруге, қатты ісіктерді басуға, ыстықты түсіруге тағы басқа көптеген ауруларды емдеуге пайдаланады. Бақбақты ең қажет дәрілік өсімдік ретінде сақтап, қорғау керек.</w:t>
            </w:r>
          </w:p>
          <w:p w:rsidR="00A715D4" w:rsidRPr="00431EB8" w:rsidRDefault="00A715D4" w:rsidP="00002B7B">
            <w:pPr>
              <w:pStyle w:val="Style22"/>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Балаларға сұрақтар.</w:t>
            </w:r>
          </w:p>
          <w:p w:rsidR="00A715D4" w:rsidRPr="00431EB8" w:rsidRDefault="00A715D4" w:rsidP="00F31CF4">
            <w:pPr>
              <w:pStyle w:val="Style79"/>
              <w:widowControl/>
              <w:numPr>
                <w:ilvl w:val="0"/>
                <w:numId w:val="1"/>
              </w:numPr>
              <w:tabs>
                <w:tab w:val="left" w:pos="418"/>
              </w:tabs>
              <w:spacing w:line="240" w:lineRule="auto"/>
              <w:jc w:val="left"/>
              <w:rPr>
                <w:rStyle w:val="FontStyle119"/>
                <w:rFonts w:ascii="Times New Roman" w:hAnsi="Times New Roman"/>
              </w:rPr>
            </w:pPr>
            <w:r w:rsidRPr="00431EB8">
              <w:rPr>
                <w:rStyle w:val="FontStyle119"/>
                <w:rFonts w:ascii="Times New Roman" w:hAnsi="Times New Roman"/>
                <w:lang w:val="kk-KZ"/>
              </w:rPr>
              <w:t>Бақбақ гүлінің түрі қандай?</w:t>
            </w:r>
            <w:r w:rsidRPr="00431EB8">
              <w:rPr>
                <w:rStyle w:val="FontStyle119"/>
                <w:rFonts w:ascii="Times New Roman" w:hAnsi="Times New Roman"/>
              </w:rPr>
              <w:t>?</w:t>
            </w:r>
          </w:p>
          <w:p w:rsidR="00A715D4" w:rsidRPr="00431EB8" w:rsidRDefault="00A715D4" w:rsidP="00F31CF4">
            <w:pPr>
              <w:pStyle w:val="Style79"/>
              <w:widowControl/>
              <w:numPr>
                <w:ilvl w:val="0"/>
                <w:numId w:val="1"/>
              </w:numPr>
              <w:tabs>
                <w:tab w:val="left" w:pos="418"/>
              </w:tabs>
              <w:spacing w:line="240" w:lineRule="auto"/>
              <w:jc w:val="left"/>
              <w:rPr>
                <w:rStyle w:val="FontStyle119"/>
                <w:rFonts w:ascii="Times New Roman" w:hAnsi="Times New Roman"/>
              </w:rPr>
            </w:pPr>
            <w:r w:rsidRPr="00431EB8">
              <w:rPr>
                <w:rStyle w:val="FontStyle119"/>
                <w:rFonts w:ascii="Times New Roman" w:hAnsi="Times New Roman"/>
                <w:lang w:val="kk-KZ"/>
              </w:rPr>
              <w:t>Ол жылдың қай мезгілінде әдемі болып көрінеді</w:t>
            </w:r>
            <w:r w:rsidRPr="00431EB8">
              <w:rPr>
                <w:rStyle w:val="FontStyle119"/>
                <w:rFonts w:ascii="Times New Roman" w:hAnsi="Times New Roman"/>
              </w:rPr>
              <w:t>?</w:t>
            </w:r>
          </w:p>
          <w:p w:rsidR="00A715D4" w:rsidRPr="00431EB8" w:rsidRDefault="00A715D4" w:rsidP="00F31CF4">
            <w:pPr>
              <w:pStyle w:val="Style79"/>
              <w:widowControl/>
              <w:numPr>
                <w:ilvl w:val="0"/>
                <w:numId w:val="1"/>
              </w:numPr>
              <w:tabs>
                <w:tab w:val="left" w:pos="418"/>
              </w:tabs>
              <w:spacing w:line="240" w:lineRule="auto"/>
              <w:jc w:val="left"/>
              <w:rPr>
                <w:rStyle w:val="FontStyle119"/>
                <w:rFonts w:ascii="Times New Roman" w:hAnsi="Times New Roman"/>
              </w:rPr>
            </w:pPr>
            <w:r w:rsidRPr="00431EB8">
              <w:rPr>
                <w:rStyle w:val="FontStyle119"/>
                <w:rFonts w:ascii="Times New Roman" w:hAnsi="Times New Roman"/>
                <w:lang w:val="kk-KZ"/>
              </w:rPr>
              <w:t>Бақбақтың қандай лақап аттары бар</w:t>
            </w:r>
            <w:r w:rsidRPr="00431EB8">
              <w:rPr>
                <w:rStyle w:val="FontStyle119"/>
                <w:rFonts w:ascii="Times New Roman" w:hAnsi="Times New Roman"/>
              </w:rPr>
              <w:t>?</w:t>
            </w:r>
          </w:p>
          <w:p w:rsidR="00A715D4" w:rsidRPr="00431EB8" w:rsidRDefault="00A715D4" w:rsidP="00F31CF4">
            <w:pPr>
              <w:pStyle w:val="Style79"/>
              <w:widowControl/>
              <w:numPr>
                <w:ilvl w:val="0"/>
                <w:numId w:val="1"/>
              </w:numPr>
              <w:tabs>
                <w:tab w:val="left" w:pos="418"/>
              </w:tabs>
              <w:spacing w:line="240" w:lineRule="auto"/>
              <w:jc w:val="left"/>
              <w:rPr>
                <w:rStyle w:val="FontStyle119"/>
                <w:rFonts w:ascii="Times New Roman" w:hAnsi="Times New Roman"/>
              </w:rPr>
            </w:pPr>
            <w:r w:rsidRPr="00431EB8">
              <w:rPr>
                <w:rStyle w:val="FontStyle119"/>
                <w:rFonts w:ascii="Times New Roman" w:hAnsi="Times New Roman"/>
                <w:lang w:val="kk-KZ"/>
              </w:rPr>
              <w:t>Бақбақты неге дәрілік өсімдік дейміз</w:t>
            </w:r>
            <w:r w:rsidRPr="00431EB8">
              <w:rPr>
                <w:rStyle w:val="FontStyle119"/>
                <w:rFonts w:ascii="Times New Roman" w:hAnsi="Times New Roman"/>
              </w:rPr>
              <w:t xml:space="preserve">? </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b/>
                <w:lang w:val="kk-KZ"/>
              </w:rPr>
              <w:t>Зерттеу жұмыс:</w:t>
            </w:r>
            <w:r w:rsidRPr="00431EB8">
              <w:rPr>
                <w:rStyle w:val="FontStyle119"/>
                <w:rFonts w:ascii="Times New Roman" w:hAnsi="Times New Roman"/>
                <w:lang w:val="kk-KZ"/>
              </w:rPr>
              <w:t xml:space="preserve"> Бақбақтың сабағын кесіп, сүт сияқты сұйықты қарау.</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b/>
                <w:lang w:val="kk-KZ"/>
              </w:rPr>
              <w:t xml:space="preserve">Еңбек. </w:t>
            </w:r>
            <w:r w:rsidRPr="00431EB8">
              <w:rPr>
                <w:rStyle w:val="FontStyle119"/>
                <w:rFonts w:ascii="Times New Roman" w:hAnsi="Times New Roman"/>
                <w:lang w:val="kk-KZ"/>
              </w:rPr>
              <w:t>Гүл егілген алаң айналасын тазалау.</w:t>
            </w:r>
          </w:p>
          <w:p w:rsidR="00A715D4" w:rsidRPr="00431EB8" w:rsidRDefault="00A715D4" w:rsidP="00002B7B">
            <w:pPr>
              <w:pStyle w:val="Style30"/>
              <w:widowControl/>
              <w:spacing w:line="240" w:lineRule="auto"/>
              <w:ind w:firstLine="0"/>
              <w:jc w:val="left"/>
              <w:rPr>
                <w:rFonts w:ascii="Times New Roman" w:hAnsi="Times New Roman"/>
                <w:b/>
                <w:lang w:val="kk-KZ"/>
              </w:rPr>
            </w:pPr>
            <w:r w:rsidRPr="00431EB8">
              <w:rPr>
                <w:rStyle w:val="FontStyle119"/>
                <w:rFonts w:ascii="Times New Roman" w:hAnsi="Times New Roman"/>
                <w:lang w:val="kk-KZ"/>
              </w:rPr>
              <w:t xml:space="preserve">Мақсаты:Үлкендерге көмек беруге, үлкендер еңбегін бағалауға тәрбиелеу. </w:t>
            </w:r>
          </w:p>
        </w:tc>
        <w:tc>
          <w:tcPr>
            <w:tcW w:w="3118" w:type="dxa"/>
            <w:gridSpan w:val="10"/>
            <w:tcBorders>
              <w:top w:val="single" w:sz="4" w:space="0" w:color="000000"/>
              <w:left w:val="single" w:sz="4" w:space="0" w:color="auto"/>
              <w:bottom w:val="single" w:sz="4" w:space="0" w:color="auto"/>
              <w:right w:val="single" w:sz="4" w:space="0" w:color="auto"/>
            </w:tcBorders>
            <w:shd w:val="clear" w:color="auto" w:fill="FFFFFF"/>
          </w:tcPr>
          <w:p w:rsidR="00A715D4" w:rsidRPr="00431EB8" w:rsidRDefault="00A715D4"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Сәуір</w:t>
            </w:r>
          </w:p>
          <w:p w:rsidR="00A715D4" w:rsidRPr="00431EB8" w:rsidRDefault="00A715D4" w:rsidP="00002B7B">
            <w:pPr>
              <w:pStyle w:val="Style23"/>
              <w:widowControl/>
              <w:spacing w:line="240" w:lineRule="auto"/>
              <w:rPr>
                <w:rStyle w:val="FontStyle92"/>
                <w:rFonts w:ascii="Times New Roman" w:hAnsi="Times New Roman"/>
                <w:lang w:val="kk-KZ"/>
              </w:rPr>
            </w:pPr>
            <w:r w:rsidRPr="00431EB8">
              <w:rPr>
                <w:rStyle w:val="FontStyle119"/>
                <w:rFonts w:ascii="Times New Roman" w:hAnsi="Times New Roman"/>
                <w:b/>
                <w:lang w:val="kk-KZ"/>
              </w:rPr>
              <w:t>Серуен-Бақылау  №19</w:t>
            </w:r>
          </w:p>
          <w:p w:rsidR="00A715D4" w:rsidRPr="00431EB8" w:rsidRDefault="00A715D4" w:rsidP="00002B7B">
            <w:pPr>
              <w:pStyle w:val="Style70"/>
              <w:widowControl/>
              <w:jc w:val="left"/>
              <w:rPr>
                <w:rStyle w:val="FontStyle119"/>
                <w:rFonts w:ascii="Times New Roman" w:hAnsi="Times New Roman"/>
                <w:b/>
                <w:lang w:val="kk-KZ"/>
              </w:rPr>
            </w:pPr>
            <w:r w:rsidRPr="00431EB8">
              <w:rPr>
                <w:rFonts w:ascii="Times New Roman" w:hAnsi="Times New Roman"/>
                <w:b/>
                <w:bCs/>
                <w:lang w:val="kk-KZ"/>
              </w:rPr>
              <w:t xml:space="preserve">Бақылау: </w:t>
            </w:r>
            <w:r w:rsidRPr="00431EB8">
              <w:rPr>
                <w:rStyle w:val="FontStyle119"/>
                <w:rFonts w:ascii="Times New Roman" w:hAnsi="Times New Roman"/>
                <w:b/>
                <w:lang w:val="kk-KZ"/>
              </w:rPr>
              <w:t>Жолжелкенді бақылау</w:t>
            </w:r>
          </w:p>
          <w:p w:rsidR="00A715D4" w:rsidRPr="00431EB8" w:rsidRDefault="00A715D4" w:rsidP="00002B7B">
            <w:pPr>
              <w:pStyle w:val="Style69"/>
              <w:widowControl/>
              <w:spacing w:line="240" w:lineRule="auto"/>
              <w:ind w:firstLine="0"/>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:емдік өсімдіктер туралы түсініктерін қалыптастыруда танымдық белсенділіктерін дамытуды жалғастыру. Жолжелкеннің ерекшелігі мен емдік қасиеті туралы білімдерін молайту.  </w:t>
            </w:r>
          </w:p>
          <w:p w:rsidR="00A715D4" w:rsidRPr="00431EB8" w:rsidRDefault="00A715D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A715D4" w:rsidRPr="00431EB8" w:rsidRDefault="00A715D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Тәрбиеші әңгімесі</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 xml:space="preserve">-Жолжелкен қазақстанның барлық жерінде өседі. Көше бойлап келе жатсаң жол жиегінде, өзен бойы, шалғындық алқаптарда көптеп кездеседі. Сондықтан да болар бұл өсімдікті «жолжелкен» деп атайтыны. Адам аяғы баспайтын жерлерде жолжелкенді кездестірмейсің. Күзде жолжелкеннің гүлдері тұқым шашқан кезде, ол аяқкиімге жабысып барып, басқа жерлерге дәннің түсуіне байланысты, кез келген жерде өсіп шығады. Жолжелкен  маусымнан қыркүйек аралығында гүлдейді. Оның жапырақтарын маусым, шілде айларында жинайды. Жолжелкеннің жапыраған сабағымен қоса бүлдірмей алып, көлеңке жерде кептіреді. Жолжелкеннің жапырақтары дене сыртындағы аққан қанды тоқтатуға, күйген жараға, іріңді ісікке, шиқанға қолданылады. Жолжелкеннің шырынын жәндіктер шаққан жерге, асқазан ауруына, шаншуға, мұрыннан қан аққанда және дизентерияға пайдаланады. </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 xml:space="preserve">Балаларға сұрақтар:  </w:t>
            </w:r>
          </w:p>
          <w:p w:rsidR="00A715D4" w:rsidRPr="00431EB8" w:rsidRDefault="00A715D4" w:rsidP="00F31CF4">
            <w:pPr>
              <w:pStyle w:val="Style81"/>
              <w:widowControl/>
              <w:numPr>
                <w:ilvl w:val="0"/>
                <w:numId w:val="1"/>
              </w:numPr>
              <w:tabs>
                <w:tab w:val="left" w:pos="470"/>
              </w:tabs>
              <w:spacing w:line="240" w:lineRule="auto"/>
              <w:jc w:val="left"/>
              <w:rPr>
                <w:rStyle w:val="FontStyle119"/>
                <w:rFonts w:ascii="Times New Roman" w:hAnsi="Times New Roman"/>
              </w:rPr>
            </w:pPr>
            <w:r w:rsidRPr="00431EB8">
              <w:rPr>
                <w:rStyle w:val="FontStyle119"/>
                <w:rFonts w:ascii="Times New Roman" w:hAnsi="Times New Roman"/>
                <w:lang w:val="kk-KZ"/>
              </w:rPr>
              <w:t xml:space="preserve">Мамыр айын халықта қалай атайды? </w:t>
            </w:r>
            <w:r w:rsidRPr="00431EB8">
              <w:rPr>
                <w:rStyle w:val="FontStyle116"/>
                <w:rFonts w:ascii="Times New Roman" w:eastAsia="Calibri" w:hAnsi="Times New Roman"/>
              </w:rPr>
              <w:t>(</w:t>
            </w:r>
            <w:r w:rsidRPr="00431EB8">
              <w:rPr>
                <w:rStyle w:val="FontStyle116"/>
                <w:rFonts w:ascii="Times New Roman" w:eastAsia="Calibri" w:hAnsi="Times New Roman"/>
                <w:lang w:val="kk-KZ"/>
              </w:rPr>
              <w:t>шешек айы</w:t>
            </w:r>
            <w:r w:rsidRPr="00431EB8">
              <w:rPr>
                <w:rStyle w:val="FontStyle116"/>
                <w:rFonts w:ascii="Times New Roman" w:eastAsia="Calibri" w:hAnsi="Times New Roman"/>
              </w:rPr>
              <w:t>)</w:t>
            </w:r>
          </w:p>
          <w:p w:rsidR="00A715D4" w:rsidRPr="00431EB8" w:rsidRDefault="00A715D4" w:rsidP="00F31CF4">
            <w:pPr>
              <w:pStyle w:val="Style81"/>
              <w:widowControl/>
              <w:numPr>
                <w:ilvl w:val="0"/>
                <w:numId w:val="1"/>
              </w:numPr>
              <w:tabs>
                <w:tab w:val="left" w:pos="470"/>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Өсімдіктер қай жерде бар да, қай жерде жоқ? </w:t>
            </w:r>
            <w:r w:rsidRPr="00431EB8">
              <w:rPr>
                <w:rStyle w:val="FontStyle116"/>
                <w:rFonts w:ascii="Times New Roman" w:eastAsia="Calibri" w:hAnsi="Times New Roman"/>
                <w:lang w:val="kk-KZ"/>
              </w:rPr>
              <w:t>(күннің көзі көп түскен жерде бар)</w:t>
            </w:r>
          </w:p>
          <w:p w:rsidR="00A715D4" w:rsidRPr="00431EB8" w:rsidRDefault="00A715D4" w:rsidP="00F31CF4">
            <w:pPr>
              <w:pStyle w:val="Style81"/>
              <w:widowControl/>
              <w:numPr>
                <w:ilvl w:val="0"/>
                <w:numId w:val="1"/>
              </w:numPr>
              <w:tabs>
                <w:tab w:val="left" w:pos="470"/>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Көлеңке, ылғал жерлерге әлі шөп шықпаған, неге? (өйткені ло жер әлі салқын)</w:t>
            </w:r>
          </w:p>
          <w:p w:rsidR="00A715D4" w:rsidRPr="00431EB8" w:rsidRDefault="00A715D4" w:rsidP="00F31CF4">
            <w:pPr>
              <w:pStyle w:val="Style81"/>
              <w:widowControl/>
              <w:numPr>
                <w:ilvl w:val="0"/>
                <w:numId w:val="1"/>
              </w:numPr>
              <w:tabs>
                <w:tab w:val="left" w:pos="470"/>
              </w:tabs>
              <w:spacing w:line="240" w:lineRule="auto"/>
              <w:jc w:val="left"/>
              <w:rPr>
                <w:rStyle w:val="FontStyle119"/>
                <w:rFonts w:ascii="Times New Roman" w:hAnsi="Times New Roman"/>
              </w:rPr>
            </w:pPr>
            <w:r w:rsidRPr="00431EB8">
              <w:rPr>
                <w:rStyle w:val="FontStyle119"/>
                <w:rFonts w:ascii="Times New Roman" w:hAnsi="Times New Roman"/>
                <w:lang w:val="kk-KZ"/>
              </w:rPr>
              <w:t xml:space="preserve">Мамыр айындағы жаңбырдан соң шөптерде қандай өзгерістер болады? </w:t>
            </w:r>
            <w:r w:rsidRPr="00431EB8">
              <w:rPr>
                <w:rStyle w:val="FontStyle116"/>
                <w:rFonts w:ascii="Times New Roman" w:eastAsia="Calibri" w:hAnsi="Times New Roman"/>
              </w:rPr>
              <w:t>(</w:t>
            </w:r>
            <w:r w:rsidRPr="00431EB8">
              <w:rPr>
                <w:rStyle w:val="FontStyle116"/>
                <w:rFonts w:ascii="Times New Roman" w:eastAsia="Calibri" w:hAnsi="Times New Roman"/>
                <w:lang w:val="kk-KZ"/>
              </w:rPr>
              <w:t>олар бұрынғыдан да жасылдана түседі</w:t>
            </w:r>
            <w:r w:rsidRPr="00431EB8">
              <w:rPr>
                <w:rStyle w:val="FontStyle116"/>
                <w:rFonts w:ascii="Times New Roman" w:eastAsia="Calibri" w:hAnsi="Times New Roman"/>
              </w:rPr>
              <w:t>)</w:t>
            </w:r>
          </w:p>
          <w:p w:rsidR="00A715D4" w:rsidRPr="00431EB8" w:rsidRDefault="00A715D4" w:rsidP="00F31CF4">
            <w:pPr>
              <w:pStyle w:val="Style81"/>
              <w:widowControl/>
              <w:numPr>
                <w:ilvl w:val="0"/>
                <w:numId w:val="1"/>
              </w:numPr>
              <w:tabs>
                <w:tab w:val="left" w:pos="470"/>
              </w:tabs>
              <w:spacing w:line="240" w:lineRule="auto"/>
              <w:jc w:val="left"/>
              <w:rPr>
                <w:rStyle w:val="FontStyle119"/>
                <w:rFonts w:ascii="Times New Roman" w:hAnsi="Times New Roman"/>
              </w:rPr>
            </w:pPr>
            <w:r w:rsidRPr="00431EB8">
              <w:rPr>
                <w:rStyle w:val="FontStyle119"/>
                <w:rFonts w:ascii="Times New Roman" w:hAnsi="Times New Roman"/>
                <w:lang w:val="kk-KZ"/>
              </w:rPr>
              <w:t>Мына өсіп тұрған өсімдік қалай аталады</w:t>
            </w:r>
            <w:r w:rsidRPr="00431EB8">
              <w:rPr>
                <w:rStyle w:val="FontStyle119"/>
                <w:rFonts w:ascii="Times New Roman" w:hAnsi="Times New Roman"/>
              </w:rPr>
              <w:t xml:space="preserve">? </w:t>
            </w:r>
            <w:r w:rsidRPr="00431EB8">
              <w:rPr>
                <w:rStyle w:val="FontStyle116"/>
                <w:rFonts w:ascii="Times New Roman" w:eastAsia="Calibri" w:hAnsi="Times New Roman"/>
              </w:rPr>
              <w:t>(</w:t>
            </w:r>
            <w:r w:rsidRPr="00431EB8">
              <w:rPr>
                <w:rStyle w:val="FontStyle116"/>
                <w:rFonts w:ascii="Times New Roman" w:eastAsia="Calibri" w:hAnsi="Times New Roman"/>
                <w:lang w:val="kk-KZ"/>
              </w:rPr>
              <w:t>жолжелкен</w:t>
            </w:r>
            <w:r w:rsidRPr="00431EB8">
              <w:rPr>
                <w:rStyle w:val="FontStyle116"/>
                <w:rFonts w:ascii="Times New Roman" w:eastAsia="Calibri" w:hAnsi="Times New Roman"/>
              </w:rPr>
              <w:t>)</w:t>
            </w:r>
          </w:p>
          <w:p w:rsidR="00A715D4" w:rsidRPr="00431EB8" w:rsidRDefault="00A715D4" w:rsidP="00F31CF4">
            <w:pPr>
              <w:pStyle w:val="Style81"/>
              <w:widowControl/>
              <w:numPr>
                <w:ilvl w:val="0"/>
                <w:numId w:val="1"/>
              </w:numPr>
              <w:tabs>
                <w:tab w:val="left" w:pos="470"/>
              </w:tabs>
              <w:spacing w:line="240" w:lineRule="auto"/>
              <w:jc w:val="left"/>
              <w:rPr>
                <w:rStyle w:val="FontStyle119"/>
                <w:rFonts w:ascii="Times New Roman" w:hAnsi="Times New Roman"/>
              </w:rPr>
            </w:pPr>
            <w:r w:rsidRPr="00431EB8">
              <w:rPr>
                <w:rStyle w:val="FontStyle119"/>
                <w:rFonts w:ascii="Times New Roman" w:hAnsi="Times New Roman"/>
                <w:lang w:val="kk-KZ"/>
              </w:rPr>
              <w:t>Оны неге олай атаған</w:t>
            </w:r>
            <w:r w:rsidRPr="00431EB8">
              <w:rPr>
                <w:rStyle w:val="FontStyle119"/>
                <w:rFonts w:ascii="Times New Roman" w:hAnsi="Times New Roman"/>
              </w:rPr>
              <w:t>?</w:t>
            </w:r>
          </w:p>
          <w:p w:rsidR="00A715D4" w:rsidRPr="00431EB8" w:rsidRDefault="00A715D4" w:rsidP="00002B7B">
            <w:pPr>
              <w:pStyle w:val="Style79"/>
              <w:widowControl/>
              <w:tabs>
                <w:tab w:val="left" w:pos="466"/>
              </w:tabs>
              <w:spacing w:line="240" w:lineRule="auto"/>
              <w:jc w:val="left"/>
              <w:rPr>
                <w:rStyle w:val="FontStyle119"/>
                <w:rFonts w:ascii="Times New Roman" w:hAnsi="Times New Roman"/>
              </w:rPr>
            </w:pPr>
            <w:r w:rsidRPr="00431EB8">
              <w:rPr>
                <w:rStyle w:val="FontStyle119"/>
                <w:rFonts w:ascii="Times New Roman" w:hAnsi="Times New Roman"/>
              </w:rPr>
              <w:t>♦</w:t>
            </w:r>
            <w:r w:rsidRPr="00431EB8">
              <w:rPr>
                <w:rStyle w:val="FontStyle119"/>
                <w:rFonts w:ascii="Times New Roman" w:hAnsi="Times New Roman"/>
                <w:lang w:val="kk-KZ"/>
              </w:rPr>
              <w:t>Жолжелкеннің қандай көмегі бар, кім біледі</w:t>
            </w:r>
            <w:r w:rsidRPr="00431EB8">
              <w:rPr>
                <w:rStyle w:val="FontStyle119"/>
                <w:rFonts w:ascii="Times New Roman" w:hAnsi="Times New Roman"/>
              </w:rPr>
              <w:t xml:space="preserve">? </w:t>
            </w:r>
          </w:p>
          <w:p w:rsidR="00A715D4" w:rsidRPr="00431EB8" w:rsidRDefault="00A715D4" w:rsidP="00002B7B">
            <w:pPr>
              <w:pStyle w:val="Style79"/>
              <w:widowControl/>
              <w:tabs>
                <w:tab w:val="left" w:pos="466"/>
              </w:tabs>
              <w:spacing w:line="240" w:lineRule="auto"/>
              <w:jc w:val="left"/>
              <w:rPr>
                <w:rStyle w:val="FontStyle119"/>
                <w:rFonts w:ascii="Times New Roman" w:hAnsi="Times New Roman"/>
                <w:b/>
                <w:lang w:val="kk-KZ"/>
              </w:rPr>
            </w:pPr>
            <w:r w:rsidRPr="00431EB8">
              <w:rPr>
                <w:rStyle w:val="FontStyle119"/>
                <w:rFonts w:ascii="Times New Roman" w:hAnsi="Times New Roman"/>
                <w:b/>
                <w:lang w:val="kk-KZ"/>
              </w:rPr>
              <w:t>Зерттеу жұмысы</w:t>
            </w:r>
          </w:p>
          <w:p w:rsidR="00A715D4" w:rsidRPr="00431EB8" w:rsidRDefault="00A715D4" w:rsidP="00002B7B">
            <w:pPr>
              <w:pStyle w:val="Style30"/>
              <w:widowControl/>
              <w:spacing w:line="240" w:lineRule="auto"/>
              <w:ind w:firstLine="0"/>
              <w:jc w:val="left"/>
              <w:rPr>
                <w:rStyle w:val="FontStyle119"/>
                <w:rFonts w:ascii="Times New Roman" w:hAnsi="Times New Roman"/>
              </w:rPr>
            </w:pPr>
            <w:r w:rsidRPr="00431EB8">
              <w:rPr>
                <w:rStyle w:val="FontStyle119"/>
                <w:rFonts w:ascii="Times New Roman" w:hAnsi="Times New Roman"/>
                <w:lang w:val="kk-KZ"/>
              </w:rPr>
              <w:t>Лупа арқылы жолжелкен жапырақтарын қарау, ерекшеліктерін табу.</w:t>
            </w:r>
          </w:p>
          <w:p w:rsidR="00A715D4" w:rsidRPr="00431EB8" w:rsidRDefault="00A715D4" w:rsidP="00002B7B">
            <w:pPr>
              <w:pStyle w:val="Style30"/>
              <w:widowControl/>
              <w:spacing w:line="240" w:lineRule="auto"/>
              <w:ind w:firstLine="0"/>
              <w:jc w:val="left"/>
              <w:rPr>
                <w:rStyle w:val="FontStyle119"/>
                <w:rFonts w:ascii="Times New Roman" w:hAnsi="Times New Roman"/>
              </w:rPr>
            </w:pPr>
            <w:r w:rsidRPr="00431EB8">
              <w:rPr>
                <w:rStyle w:val="FontStyle119"/>
                <w:rFonts w:ascii="Times New Roman" w:hAnsi="Times New Roman"/>
                <w:lang w:val="kk-KZ"/>
              </w:rPr>
              <w:t xml:space="preserve">Өгейшөппен жолжелкеннің айырмашылық-тары мен ұқсастықтарын айыру. </w:t>
            </w:r>
          </w:p>
          <w:p w:rsidR="00A715D4" w:rsidRPr="00431EB8" w:rsidRDefault="00A715D4" w:rsidP="00002B7B">
            <w:pPr>
              <w:pStyle w:val="Style30"/>
              <w:widowControl/>
              <w:spacing w:line="240" w:lineRule="auto"/>
              <w:ind w:firstLine="0"/>
              <w:jc w:val="left"/>
              <w:rPr>
                <w:rStyle w:val="FontStyle119"/>
                <w:rFonts w:ascii="Times New Roman" w:hAnsi="Times New Roman"/>
              </w:rPr>
            </w:pPr>
            <w:r w:rsidRPr="00431EB8">
              <w:rPr>
                <w:rStyle w:val="FontStyle119"/>
                <w:rFonts w:ascii="Times New Roman" w:hAnsi="Times New Roman"/>
                <w:b/>
                <w:lang w:val="kk-KZ"/>
              </w:rPr>
              <w:t>Еңбек</w:t>
            </w:r>
            <w:r w:rsidRPr="00431EB8">
              <w:rPr>
                <w:rStyle w:val="FontStyle119"/>
                <w:rFonts w:ascii="Times New Roman" w:hAnsi="Times New Roman"/>
                <w:b/>
              </w:rPr>
              <w:t xml:space="preserve">:  </w:t>
            </w:r>
            <w:r w:rsidRPr="00431EB8">
              <w:rPr>
                <w:rStyle w:val="FontStyle119"/>
                <w:rFonts w:ascii="Times New Roman" w:hAnsi="Times New Roman"/>
                <w:lang w:val="kk-KZ"/>
              </w:rPr>
              <w:t>Ойын алаңын тазалау</w:t>
            </w:r>
            <w:r w:rsidRPr="00431EB8">
              <w:rPr>
                <w:rStyle w:val="FontStyle119"/>
                <w:rFonts w:ascii="Times New Roman" w:hAnsi="Times New Roman"/>
              </w:rPr>
              <w:t>.</w:t>
            </w:r>
          </w:p>
          <w:p w:rsidR="00A715D4" w:rsidRPr="00431EB8" w:rsidRDefault="00A715D4" w:rsidP="00002B7B">
            <w:pPr>
              <w:pStyle w:val="Style30"/>
              <w:widowControl/>
              <w:spacing w:line="240" w:lineRule="auto"/>
              <w:ind w:firstLine="0"/>
              <w:jc w:val="left"/>
              <w:rPr>
                <w:rFonts w:ascii="Times New Roman" w:hAnsi="Times New Roman"/>
                <w:lang w:val="kk-KZ"/>
              </w:rPr>
            </w:pPr>
            <w:r w:rsidRPr="00431EB8">
              <w:rPr>
                <w:rStyle w:val="FontStyle116"/>
                <w:rFonts w:ascii="Times New Roman" w:eastAsia="Calibri" w:hAnsi="Times New Roman"/>
                <w:lang w:val="kk-KZ"/>
              </w:rPr>
              <w:t>Мақсаты</w:t>
            </w:r>
            <w:r w:rsidRPr="00431EB8">
              <w:rPr>
                <w:rStyle w:val="FontStyle116"/>
                <w:rFonts w:ascii="Times New Roman" w:eastAsia="Calibri" w:hAnsi="Times New Roman"/>
              </w:rPr>
              <w:t xml:space="preserve">: </w:t>
            </w:r>
            <w:r w:rsidRPr="00431EB8">
              <w:rPr>
                <w:rStyle w:val="FontStyle119"/>
                <w:rFonts w:ascii="Times New Roman" w:hAnsi="Times New Roman"/>
                <w:lang w:val="kk-KZ"/>
              </w:rPr>
              <w:t>бірлесе еңбек етуге, еңбексүйгіштікке тәрбиелеу.</w:t>
            </w:r>
            <w:r w:rsidRPr="00431EB8">
              <w:rPr>
                <w:rStyle w:val="FontStyle119"/>
                <w:rFonts w:ascii="Times New Roman" w:hAnsi="Times New Roman"/>
                <w:b/>
                <w:lang w:val="kk-KZ"/>
              </w:rPr>
              <w:t xml:space="preserve"> .</w:t>
            </w:r>
          </w:p>
        </w:tc>
        <w:tc>
          <w:tcPr>
            <w:tcW w:w="2127" w:type="dxa"/>
            <w:gridSpan w:val="6"/>
            <w:tcBorders>
              <w:top w:val="single" w:sz="4" w:space="0" w:color="000000"/>
              <w:left w:val="single" w:sz="4" w:space="0" w:color="auto"/>
              <w:bottom w:val="single" w:sz="4" w:space="0" w:color="auto"/>
              <w:right w:val="single" w:sz="4" w:space="0" w:color="auto"/>
            </w:tcBorders>
            <w:shd w:val="clear" w:color="auto" w:fill="FFFFFF"/>
          </w:tcPr>
          <w:p w:rsidR="00A715D4" w:rsidRPr="00431EB8" w:rsidRDefault="00A715D4"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Сәуір</w:t>
            </w:r>
          </w:p>
          <w:p w:rsidR="00A715D4" w:rsidRPr="00431EB8" w:rsidRDefault="00A715D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№20</w:t>
            </w:r>
          </w:p>
          <w:p w:rsidR="00A715D4" w:rsidRPr="00431EB8" w:rsidRDefault="00A715D4" w:rsidP="00002B7B">
            <w:pPr>
              <w:pStyle w:val="Style73"/>
              <w:widowControl/>
              <w:spacing w:line="240" w:lineRule="auto"/>
              <w:ind w:firstLine="0"/>
              <w:rPr>
                <w:rStyle w:val="FontStyle119"/>
                <w:rFonts w:ascii="Times New Roman" w:hAnsi="Times New Roman"/>
                <w:b/>
                <w:lang w:val="kk-KZ"/>
              </w:rPr>
            </w:pPr>
            <w:r w:rsidRPr="00431EB8">
              <w:rPr>
                <w:rFonts w:ascii="Times New Roman" w:hAnsi="Times New Roman"/>
                <w:b/>
                <w:bCs/>
                <w:lang w:val="kk-KZ"/>
              </w:rPr>
              <w:t xml:space="preserve"> Бақылау: </w:t>
            </w:r>
            <w:r w:rsidRPr="00431EB8">
              <w:rPr>
                <w:rStyle w:val="FontStyle119"/>
                <w:rFonts w:ascii="Times New Roman" w:hAnsi="Times New Roman"/>
                <w:b/>
                <w:lang w:val="kk-KZ"/>
              </w:rPr>
              <w:t>Жәндіктерді бақылау</w:t>
            </w:r>
          </w:p>
          <w:p w:rsidR="00A715D4" w:rsidRPr="00431EB8" w:rsidRDefault="00A715D4" w:rsidP="00002B7B">
            <w:pPr>
              <w:pStyle w:val="Style49"/>
              <w:widowControl/>
              <w:rPr>
                <w:rStyle w:val="FontStyle119"/>
                <w:rFonts w:ascii="Times New Roman" w:hAnsi="Times New Roman"/>
                <w:lang w:val="kk-KZ"/>
              </w:rPr>
            </w:pPr>
            <w:r w:rsidRPr="00431EB8">
              <w:rPr>
                <w:rStyle w:val="FontStyle116"/>
                <w:rFonts w:ascii="Times New Roman" w:eastAsia="Calibri" w:hAnsi="Times New Roman"/>
                <w:b/>
                <w:lang w:val="kk-KZ"/>
              </w:rPr>
              <w:t xml:space="preserve">Мақсаты: </w:t>
            </w:r>
            <w:r w:rsidRPr="00431EB8">
              <w:rPr>
                <w:rStyle w:val="FontStyle116"/>
                <w:rFonts w:ascii="Times New Roman" w:eastAsia="Calibri" w:hAnsi="Times New Roman"/>
                <w:lang w:val="kk-KZ"/>
              </w:rPr>
              <w:t>«Жәндіктер» сөзінің мағынасы туралы түсініктерін тиянақтау;</w:t>
            </w:r>
          </w:p>
          <w:p w:rsidR="00A715D4" w:rsidRPr="00431EB8" w:rsidRDefault="00A715D4" w:rsidP="00A1134D">
            <w:pPr>
              <w:pStyle w:val="Style22"/>
              <w:widowControl/>
              <w:numPr>
                <w:ilvl w:val="0"/>
                <w:numId w:val="4"/>
              </w:numPr>
              <w:tabs>
                <w:tab w:val="left" w:pos="566"/>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Оларды тіршілік ету ерекшеліктеріне қарай салыстыра білуге үйрету. </w:t>
            </w:r>
          </w:p>
          <w:p w:rsidR="00A715D4" w:rsidRPr="00431EB8" w:rsidRDefault="00A715D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A715D4" w:rsidRPr="00431EB8" w:rsidRDefault="00A715D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Тәрбиеші жұмбақтар жасырады:</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*Гүлдің нәрін жинайды,</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Адамға бал сыйлайды.</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Еңбекқорды аялайды,</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Еріншекті аямайды. Бұл не? (ара)</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*Қанды сорып сүліктей,</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Ызыңдап кеп шағады.</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 xml:space="preserve">Бұл қандай бүлік дой?     (маса) </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*Ызыңдап ән салып,</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Жұп-жұқа қанаты.</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Тәттіге тамсанып,</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Қоқысқа қонады. Бұл не?  (шыбын)</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*Құжынаған жұмыскер,</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Бірлескенде тым іскер.     (құмырсқа)</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*Тор тоқуға шебер-ақ,</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Бірақ киім тікпейді.</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Өнері де өнер-ақ,</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Бірақ ісі бітпейді.  (өрмекші)</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b/>
                <w:lang w:val="kk-KZ"/>
              </w:rPr>
              <w:t>Тәрбиеші сұрақтары.</w:t>
            </w:r>
          </w:p>
          <w:p w:rsidR="00A715D4" w:rsidRPr="00431EB8" w:rsidRDefault="00A715D4" w:rsidP="00002B7B">
            <w:pPr>
              <w:pStyle w:val="Style70"/>
              <w:widowControl/>
              <w:jc w:val="left"/>
              <w:rPr>
                <w:rStyle w:val="FontStyle116"/>
                <w:rFonts w:ascii="Times New Roman" w:eastAsia="Calibri" w:hAnsi="Times New Roman"/>
                <w:lang w:val="kk-KZ"/>
              </w:rPr>
            </w:pPr>
            <w:r w:rsidRPr="00431EB8">
              <w:rPr>
                <w:rStyle w:val="FontStyle119"/>
                <w:rFonts w:ascii="Times New Roman" w:hAnsi="Times New Roman"/>
                <w:lang w:val="kk-KZ"/>
              </w:rPr>
              <w:t>♦ Жұмбақ жауаптарының шешуінде айтылғандарды бір сөзбен нелер деп атаймыз? (жәндіктер)</w:t>
            </w:r>
          </w:p>
          <w:p w:rsidR="00A715D4" w:rsidRPr="00431EB8" w:rsidRDefault="00A715D4" w:rsidP="00002B7B">
            <w:pPr>
              <w:pStyle w:val="Style79"/>
              <w:widowControl/>
              <w:tabs>
                <w:tab w:val="left" w:pos="446"/>
              </w:tabs>
              <w:spacing w:line="240" w:lineRule="auto"/>
              <w:jc w:val="left"/>
              <w:rPr>
                <w:rStyle w:val="FontStyle116"/>
                <w:rFonts w:ascii="Times New Roman" w:eastAsia="Calibri" w:hAnsi="Times New Roman"/>
              </w:rPr>
            </w:pPr>
            <w:r w:rsidRPr="00431EB8">
              <w:rPr>
                <w:rStyle w:val="FontStyle119"/>
                <w:rFonts w:ascii="Times New Roman" w:hAnsi="Times New Roman"/>
              </w:rPr>
              <w:t>♦</w:t>
            </w:r>
            <w:r w:rsidRPr="00431EB8">
              <w:rPr>
                <w:rStyle w:val="FontStyle119"/>
                <w:rFonts w:ascii="Times New Roman" w:hAnsi="Times New Roman"/>
              </w:rPr>
              <w:tab/>
            </w:r>
            <w:r w:rsidRPr="00431EB8">
              <w:rPr>
                <w:rStyle w:val="FontStyle119"/>
                <w:rFonts w:ascii="Times New Roman" w:hAnsi="Times New Roman"/>
                <w:lang w:val="kk-KZ"/>
              </w:rPr>
              <w:t>Тағы қандай жәндіктерді білесіңдер</w:t>
            </w:r>
            <w:r w:rsidRPr="00431EB8">
              <w:rPr>
                <w:rStyle w:val="FontStyle119"/>
                <w:rFonts w:ascii="Times New Roman" w:hAnsi="Times New Roman"/>
              </w:rPr>
              <w:t xml:space="preserve">? </w:t>
            </w:r>
            <w:r w:rsidRPr="00431EB8">
              <w:rPr>
                <w:rStyle w:val="FontStyle116"/>
                <w:rFonts w:ascii="Times New Roman" w:eastAsia="Calibri" w:hAnsi="Times New Roman"/>
              </w:rPr>
              <w:t>(</w:t>
            </w:r>
            <w:r w:rsidRPr="00431EB8">
              <w:rPr>
                <w:rStyle w:val="FontStyle116"/>
                <w:rFonts w:ascii="Times New Roman" w:eastAsia="Calibri" w:hAnsi="Times New Roman"/>
                <w:lang w:val="kk-KZ"/>
              </w:rPr>
              <w:t>көбелек, құрт т.б</w:t>
            </w:r>
            <w:r w:rsidRPr="00431EB8">
              <w:rPr>
                <w:rStyle w:val="FontStyle116"/>
                <w:rFonts w:ascii="Times New Roman" w:eastAsia="Calibri" w:hAnsi="Times New Roman"/>
              </w:rPr>
              <w:t>)</w:t>
            </w:r>
          </w:p>
          <w:p w:rsidR="00A715D4" w:rsidRPr="00431EB8" w:rsidRDefault="00A715D4" w:rsidP="00A1134D">
            <w:pPr>
              <w:pStyle w:val="Style79"/>
              <w:widowControl/>
              <w:numPr>
                <w:ilvl w:val="0"/>
                <w:numId w:val="10"/>
              </w:numPr>
              <w:tabs>
                <w:tab w:val="left" w:pos="446"/>
              </w:tabs>
              <w:spacing w:line="240" w:lineRule="auto"/>
              <w:jc w:val="left"/>
              <w:rPr>
                <w:rStyle w:val="FontStyle119"/>
                <w:rFonts w:ascii="Times New Roman" w:hAnsi="Times New Roman"/>
                <w:b/>
              </w:rPr>
            </w:pPr>
            <w:r w:rsidRPr="00431EB8">
              <w:rPr>
                <w:rStyle w:val="FontStyle119"/>
                <w:rFonts w:ascii="Times New Roman" w:hAnsi="Times New Roman"/>
                <w:lang w:val="kk-KZ"/>
              </w:rPr>
              <w:t xml:space="preserve">Қандай жәндік гүлдерді тозаңдандырады? (аралар) </w:t>
            </w:r>
          </w:p>
          <w:p w:rsidR="00A715D4" w:rsidRPr="00431EB8" w:rsidRDefault="00A715D4" w:rsidP="00A1134D">
            <w:pPr>
              <w:pStyle w:val="Style79"/>
              <w:widowControl/>
              <w:numPr>
                <w:ilvl w:val="0"/>
                <w:numId w:val="10"/>
              </w:numPr>
              <w:tabs>
                <w:tab w:val="left" w:pos="446"/>
              </w:tabs>
              <w:spacing w:line="240" w:lineRule="auto"/>
              <w:jc w:val="left"/>
              <w:rPr>
                <w:rStyle w:val="FontStyle119"/>
                <w:rFonts w:ascii="Times New Roman" w:hAnsi="Times New Roman"/>
                <w:b/>
                <w:lang w:val="kk-KZ"/>
              </w:rPr>
            </w:pPr>
            <w:r w:rsidRPr="00431EB8">
              <w:rPr>
                <w:rStyle w:val="FontStyle119"/>
                <w:rFonts w:ascii="Times New Roman" w:hAnsi="Times New Roman"/>
                <w:lang w:val="kk-KZ"/>
              </w:rPr>
              <w:t>Көктемде жәндіктер өмірінде қандай өзгерістер болады? (көктемде жұмыртқалардан личинкалар өсіп шығады)</w:t>
            </w:r>
          </w:p>
          <w:p w:rsidR="00A715D4" w:rsidRPr="00431EB8" w:rsidRDefault="00A715D4" w:rsidP="00A1134D">
            <w:pPr>
              <w:pStyle w:val="Style83"/>
              <w:widowControl/>
              <w:numPr>
                <w:ilvl w:val="0"/>
                <w:numId w:val="10"/>
              </w:numPr>
              <w:tabs>
                <w:tab w:val="left" w:pos="446"/>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Жәндіктер қайда тіршілік етеді? </w:t>
            </w:r>
            <w:r w:rsidRPr="00431EB8">
              <w:rPr>
                <w:rStyle w:val="FontStyle116"/>
                <w:rFonts w:ascii="Times New Roman" w:eastAsia="Calibri" w:hAnsi="Times New Roman"/>
                <w:lang w:val="kk-KZ"/>
              </w:rPr>
              <w:t>(бақтарда, ағаштарда, су тоғандарда т.б.)</w:t>
            </w:r>
          </w:p>
          <w:p w:rsidR="00A715D4" w:rsidRPr="00431EB8" w:rsidRDefault="00A715D4" w:rsidP="00A1134D">
            <w:pPr>
              <w:pStyle w:val="Style83"/>
              <w:widowControl/>
              <w:numPr>
                <w:ilvl w:val="0"/>
                <w:numId w:val="10"/>
              </w:numPr>
              <w:tabs>
                <w:tab w:val="left" w:pos="485"/>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 xml:space="preserve">Қандай жәндіктердің пайдасы бар? </w:t>
            </w:r>
            <w:r w:rsidRPr="00431EB8">
              <w:rPr>
                <w:rStyle w:val="FontStyle116"/>
                <w:rFonts w:ascii="Times New Roman" w:eastAsia="Calibri" w:hAnsi="Times New Roman"/>
                <w:lang w:val="kk-KZ"/>
              </w:rPr>
              <w:t>(ара, жібек құрты, құмырсқа).</w:t>
            </w:r>
          </w:p>
          <w:p w:rsidR="00A715D4" w:rsidRPr="00431EB8" w:rsidRDefault="00A715D4" w:rsidP="00A1134D">
            <w:pPr>
              <w:pStyle w:val="Style81"/>
              <w:widowControl/>
              <w:numPr>
                <w:ilvl w:val="0"/>
                <w:numId w:val="10"/>
              </w:numPr>
              <w:tabs>
                <w:tab w:val="left" w:pos="485"/>
              </w:tabs>
              <w:spacing w:line="240" w:lineRule="auto"/>
              <w:jc w:val="left"/>
              <w:rPr>
                <w:rStyle w:val="FontStyle119"/>
                <w:rFonts w:ascii="Times New Roman" w:hAnsi="Times New Roman"/>
              </w:rPr>
            </w:pPr>
            <w:r w:rsidRPr="00431EB8">
              <w:rPr>
                <w:rStyle w:val="FontStyle119"/>
                <w:rFonts w:ascii="Times New Roman" w:hAnsi="Times New Roman"/>
                <w:lang w:val="kk-KZ"/>
              </w:rPr>
              <w:t>Қандай пайдалы жәндік орман, тоғайларды зиянды жәндіктерден қорғайды? (құмырсқа)</w:t>
            </w:r>
          </w:p>
          <w:p w:rsidR="00A715D4" w:rsidRPr="00431EB8" w:rsidRDefault="00A715D4" w:rsidP="00A1134D">
            <w:pPr>
              <w:pStyle w:val="Style81"/>
              <w:widowControl/>
              <w:numPr>
                <w:ilvl w:val="0"/>
                <w:numId w:val="10"/>
              </w:numPr>
              <w:tabs>
                <w:tab w:val="left" w:pos="485"/>
              </w:tabs>
              <w:spacing w:line="240" w:lineRule="auto"/>
              <w:jc w:val="left"/>
              <w:rPr>
                <w:rStyle w:val="FontStyle119"/>
                <w:rFonts w:ascii="Times New Roman" w:hAnsi="Times New Roman"/>
                <w:b/>
              </w:rPr>
            </w:pPr>
            <w:r w:rsidRPr="00431EB8">
              <w:rPr>
                <w:rStyle w:val="FontStyle119"/>
                <w:rFonts w:ascii="Times New Roman" w:hAnsi="Times New Roman"/>
                <w:lang w:val="kk-KZ"/>
              </w:rPr>
              <w:t xml:space="preserve">Масаларды неге зиянды жәндік деп атайды? (олар әртүрлі ауруларды тасиды) </w:t>
            </w:r>
          </w:p>
          <w:p w:rsidR="00A715D4" w:rsidRPr="00431EB8" w:rsidRDefault="00A715D4" w:rsidP="00A1134D">
            <w:pPr>
              <w:pStyle w:val="Style81"/>
              <w:widowControl/>
              <w:numPr>
                <w:ilvl w:val="0"/>
                <w:numId w:val="10"/>
              </w:numPr>
              <w:tabs>
                <w:tab w:val="left" w:pos="485"/>
              </w:tabs>
              <w:spacing w:line="240" w:lineRule="auto"/>
              <w:jc w:val="left"/>
              <w:rPr>
                <w:rStyle w:val="FontStyle119"/>
                <w:rFonts w:ascii="Times New Roman" w:hAnsi="Times New Roman"/>
                <w:b/>
              </w:rPr>
            </w:pPr>
            <w:r w:rsidRPr="00431EB8">
              <w:rPr>
                <w:rStyle w:val="FontStyle119"/>
                <w:rFonts w:ascii="Times New Roman" w:hAnsi="Times New Roman"/>
                <w:b/>
                <w:lang w:val="kk-KZ"/>
              </w:rPr>
              <w:t>Зерттеу жұмысы</w:t>
            </w:r>
          </w:p>
          <w:p w:rsidR="00A715D4" w:rsidRPr="00431EB8" w:rsidRDefault="00A715D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Қанқызын тауып, оның атын атау.</w:t>
            </w:r>
          </w:p>
          <w:p w:rsidR="00A715D4" w:rsidRPr="00431EB8" w:rsidRDefault="00A715D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Құмырсқалар «соқпағын» табу, бақылау.</w:t>
            </w:r>
          </w:p>
          <w:p w:rsidR="00A715D4" w:rsidRPr="00431EB8" w:rsidRDefault="00A715D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b/>
                <w:lang w:val="kk-KZ"/>
              </w:rPr>
              <w:t xml:space="preserve">Еңбек: </w:t>
            </w:r>
            <w:r w:rsidRPr="00431EB8">
              <w:rPr>
                <w:rStyle w:val="FontStyle119"/>
                <w:rFonts w:ascii="Times New Roman" w:hAnsi="Times New Roman"/>
                <w:lang w:val="kk-KZ"/>
              </w:rPr>
              <w:t>Алаңды қоқыстардан тазалау.</w:t>
            </w:r>
          </w:p>
          <w:p w:rsidR="00A715D4" w:rsidRPr="00431EB8" w:rsidRDefault="00A715D4" w:rsidP="00002B7B">
            <w:pPr>
              <w:pStyle w:val="Style56"/>
              <w:widowControl/>
              <w:spacing w:line="240" w:lineRule="auto"/>
              <w:rPr>
                <w:rStyle w:val="FontStyle119"/>
                <w:rFonts w:ascii="Times New Roman" w:hAnsi="Times New Roman"/>
                <w:lang w:val="kk-KZ"/>
              </w:rPr>
            </w:pPr>
            <w:r w:rsidRPr="00431EB8">
              <w:rPr>
                <w:rStyle w:val="FontStyle116"/>
                <w:rFonts w:ascii="Times New Roman" w:eastAsia="Calibri" w:hAnsi="Times New Roman"/>
                <w:lang w:val="kk-KZ"/>
              </w:rPr>
              <w:t xml:space="preserve">Мақсаты: үлкендерге көмек беруге, үлкендер еңбегін қадірлеуге тәрбиелеу. </w:t>
            </w:r>
          </w:p>
          <w:p w:rsidR="00A715D4" w:rsidRPr="00431EB8" w:rsidRDefault="00A715D4" w:rsidP="00002B7B">
            <w:pPr>
              <w:pStyle w:val="Style36"/>
              <w:widowControl/>
              <w:spacing w:line="240" w:lineRule="auto"/>
              <w:ind w:firstLine="0"/>
              <w:rPr>
                <w:rStyle w:val="FontStyle92"/>
                <w:rFonts w:ascii="Times New Roman" w:hAnsi="Times New Roman"/>
                <w:bCs w:val="0"/>
                <w:lang w:val="kk-KZ"/>
              </w:rPr>
            </w:pPr>
            <w:r w:rsidRPr="00431EB8">
              <w:rPr>
                <w:rStyle w:val="FontStyle119"/>
                <w:rFonts w:ascii="Times New Roman" w:hAnsi="Times New Roman"/>
                <w:b/>
                <w:lang w:val="kk-KZ"/>
              </w:rPr>
              <w:t xml:space="preserve"> .</w:t>
            </w:r>
          </w:p>
        </w:tc>
        <w:tc>
          <w:tcPr>
            <w:tcW w:w="2978" w:type="dxa"/>
            <w:gridSpan w:val="4"/>
            <w:tcBorders>
              <w:top w:val="single" w:sz="4" w:space="0" w:color="000000"/>
              <w:left w:val="single" w:sz="4" w:space="0" w:color="auto"/>
              <w:bottom w:val="single" w:sz="4" w:space="0" w:color="auto"/>
              <w:right w:val="single" w:sz="4" w:space="0" w:color="auto"/>
            </w:tcBorders>
            <w:shd w:val="clear" w:color="auto" w:fill="FFFFFF"/>
          </w:tcPr>
          <w:p w:rsidR="00A715D4" w:rsidRPr="00431EB8" w:rsidRDefault="00A715D4"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Сәуір</w:t>
            </w:r>
          </w:p>
          <w:p w:rsidR="00A715D4" w:rsidRPr="00431EB8" w:rsidRDefault="00A715D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№21</w:t>
            </w:r>
          </w:p>
          <w:p w:rsidR="00A715D4" w:rsidRPr="00431EB8" w:rsidRDefault="00A715D4" w:rsidP="00002B7B">
            <w:pPr>
              <w:pStyle w:val="Style70"/>
              <w:widowControl/>
              <w:jc w:val="left"/>
              <w:rPr>
                <w:rStyle w:val="FontStyle119"/>
                <w:rFonts w:ascii="Times New Roman" w:hAnsi="Times New Roman"/>
                <w:b/>
                <w:lang w:val="kk-KZ"/>
              </w:rPr>
            </w:pPr>
            <w:r w:rsidRPr="00431EB8">
              <w:rPr>
                <w:rFonts w:ascii="Times New Roman" w:hAnsi="Times New Roman"/>
                <w:b/>
                <w:bCs/>
                <w:lang w:val="kk-KZ"/>
              </w:rPr>
              <w:t>Бақылау:</w:t>
            </w:r>
            <w:r w:rsidRPr="00431EB8">
              <w:rPr>
                <w:rStyle w:val="FontStyle119"/>
                <w:rFonts w:ascii="Times New Roman" w:hAnsi="Times New Roman"/>
                <w:b/>
                <w:lang w:val="kk-KZ"/>
              </w:rPr>
              <w:t>Ауа-райын бақылау</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6"/>
                <w:rFonts w:ascii="Times New Roman" w:eastAsia="Calibri" w:hAnsi="Times New Roman"/>
                <w:b/>
                <w:lang w:val="kk-KZ"/>
              </w:rPr>
              <w:t>Мақсаты:</w:t>
            </w:r>
            <w:r w:rsidRPr="00431EB8">
              <w:rPr>
                <w:rStyle w:val="FontStyle116"/>
                <w:rFonts w:ascii="Times New Roman" w:eastAsia="Calibri" w:hAnsi="Times New Roman"/>
                <w:lang w:val="kk-KZ"/>
              </w:rPr>
              <w:t xml:space="preserve">Көктем мезгілінің аяғына қарай өлі табиғаттағы болатын құбылыстар туралы түсініктерін қалыптастыруды жалғастыру. </w:t>
            </w:r>
          </w:p>
          <w:p w:rsidR="00A715D4" w:rsidRPr="00431EB8" w:rsidRDefault="00A715D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Бақылау барысы</w:t>
            </w:r>
          </w:p>
          <w:p w:rsidR="00A715D4" w:rsidRPr="00431EB8" w:rsidRDefault="00A715D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 xml:space="preserve">Көркем сөз. </w:t>
            </w:r>
            <w:r w:rsidRPr="00431EB8">
              <w:rPr>
                <w:rStyle w:val="FontStyle116"/>
                <w:rFonts w:ascii="Times New Roman" w:eastAsia="Calibri" w:hAnsi="Times New Roman"/>
                <w:lang w:val="kk-KZ"/>
              </w:rPr>
              <w:t>А.Меңдібай</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Мамыр айы келгенде,</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Дала гүлге толады.</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Жайнап барлық атырап,</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Қызық-думан болады.</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Бақшамызда біз еккен,</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Гүл шоқтары гүлдейді.</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 xml:space="preserve">Жапырақтар сыбдырлап, </w:t>
            </w:r>
          </w:p>
          <w:p w:rsidR="00A715D4" w:rsidRPr="00431EB8" w:rsidRDefault="00A715D4" w:rsidP="00002B7B">
            <w:pPr>
              <w:pStyle w:val="Style49"/>
              <w:widowControl/>
              <w:rPr>
                <w:rStyle w:val="FontStyle116"/>
                <w:rFonts w:ascii="Times New Roman" w:eastAsia="Calibri" w:hAnsi="Times New Roman"/>
                <w:i w:val="0"/>
                <w:lang w:val="kk-KZ"/>
              </w:rPr>
            </w:pPr>
            <w:r w:rsidRPr="00431EB8">
              <w:rPr>
                <w:rStyle w:val="FontStyle116"/>
                <w:rFonts w:ascii="Times New Roman" w:eastAsia="Calibri" w:hAnsi="Times New Roman"/>
                <w:lang w:val="kk-KZ"/>
              </w:rPr>
              <w:t>«Қандай көркем, көр»-дейді.</w:t>
            </w:r>
          </w:p>
          <w:p w:rsidR="00A715D4" w:rsidRPr="00431EB8" w:rsidRDefault="00A715D4" w:rsidP="00002B7B">
            <w:pPr>
              <w:pStyle w:val="Style30"/>
              <w:widowControl/>
              <w:spacing w:line="240" w:lineRule="auto"/>
              <w:ind w:firstLine="0"/>
              <w:jc w:val="left"/>
              <w:rPr>
                <w:rStyle w:val="FontStyle119"/>
                <w:rFonts w:ascii="Times New Roman" w:hAnsi="Times New Roman"/>
                <w:lang w:val="kk-KZ"/>
              </w:rPr>
            </w:pPr>
            <w:r w:rsidRPr="00431EB8">
              <w:rPr>
                <w:rStyle w:val="FontStyle119"/>
                <w:rFonts w:ascii="Times New Roman" w:hAnsi="Times New Roman"/>
                <w:lang w:val="kk-KZ"/>
              </w:rPr>
              <w:t>Тәрбиеші аулаға ерте көктем көрнісі бейнеленген сурет алып шығып, балалармен әңгіме өткізеді.</w:t>
            </w:r>
          </w:p>
          <w:p w:rsidR="00A715D4" w:rsidRPr="00431EB8" w:rsidRDefault="00A715D4" w:rsidP="00A1134D">
            <w:pPr>
              <w:pStyle w:val="Style81"/>
              <w:widowControl/>
              <w:numPr>
                <w:ilvl w:val="0"/>
                <w:numId w:val="10"/>
              </w:numPr>
              <w:tabs>
                <w:tab w:val="left" w:pos="432"/>
              </w:tabs>
              <w:spacing w:line="240" w:lineRule="auto"/>
              <w:jc w:val="left"/>
              <w:rPr>
                <w:rStyle w:val="FontStyle116"/>
                <w:rFonts w:ascii="Times New Roman" w:eastAsia="Calibri" w:hAnsi="Times New Roman"/>
                <w:i w:val="0"/>
                <w:iCs w:val="0"/>
                <w:lang w:val="kk-KZ"/>
              </w:rPr>
            </w:pPr>
            <w:r w:rsidRPr="00431EB8">
              <w:rPr>
                <w:rStyle w:val="FontStyle119"/>
                <w:rFonts w:ascii="Times New Roman" w:hAnsi="Times New Roman"/>
                <w:lang w:val="kk-KZ"/>
              </w:rPr>
              <w:t xml:space="preserve">Балалар, қараңдаршы, мына суретте жылдың қай мезгілі суреттелген?(көктем). </w:t>
            </w:r>
          </w:p>
          <w:p w:rsidR="00A715D4" w:rsidRPr="00431EB8" w:rsidRDefault="00A715D4" w:rsidP="00A1134D">
            <w:pPr>
              <w:pStyle w:val="Style81"/>
              <w:widowControl/>
              <w:numPr>
                <w:ilvl w:val="0"/>
                <w:numId w:val="10"/>
              </w:numPr>
              <w:tabs>
                <w:tab w:val="left" w:pos="432"/>
              </w:tabs>
              <w:spacing w:line="240" w:lineRule="auto"/>
              <w:jc w:val="left"/>
              <w:rPr>
                <w:rStyle w:val="FontStyle116"/>
                <w:rFonts w:ascii="Times New Roman" w:eastAsia="Calibri" w:hAnsi="Times New Roman"/>
                <w:i w:val="0"/>
                <w:iCs w:val="0"/>
                <w:lang w:val="kk-KZ"/>
              </w:rPr>
            </w:pPr>
            <w:r w:rsidRPr="00431EB8">
              <w:rPr>
                <w:rStyle w:val="FontStyle116"/>
                <w:rFonts w:ascii="Times New Roman" w:eastAsia="Calibri" w:hAnsi="Times New Roman"/>
                <w:lang w:val="kk-KZ"/>
              </w:rPr>
              <w:t>Ал, сендер суреттен не көріп тұрсыңдар? (қар еріп жатыр,жер су болып жатыр, балалар құстарға ұя жасап жатыр)</w:t>
            </w:r>
          </w:p>
          <w:p w:rsidR="00A715D4" w:rsidRPr="00431EB8" w:rsidRDefault="00A715D4" w:rsidP="00A1134D">
            <w:pPr>
              <w:pStyle w:val="Style81"/>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 xml:space="preserve">Қар неліктен ериді, адамдар неліктен жеңіл киінеді? </w:t>
            </w:r>
            <w:r w:rsidRPr="00431EB8">
              <w:rPr>
                <w:rStyle w:val="FontStyle116"/>
                <w:rFonts w:ascii="Times New Roman" w:eastAsia="Calibri" w:hAnsi="Times New Roman"/>
              </w:rPr>
              <w:t>(</w:t>
            </w:r>
            <w:r w:rsidRPr="00431EB8">
              <w:rPr>
                <w:rStyle w:val="FontStyle116"/>
                <w:rFonts w:ascii="Times New Roman" w:eastAsia="Calibri" w:hAnsi="Times New Roman"/>
                <w:lang w:val="kk-KZ"/>
              </w:rPr>
              <w:t>күн жылығандықтан</w:t>
            </w:r>
            <w:r w:rsidRPr="00431EB8">
              <w:rPr>
                <w:rStyle w:val="FontStyle116"/>
                <w:rFonts w:ascii="Times New Roman" w:eastAsia="Calibri" w:hAnsi="Times New Roman"/>
              </w:rPr>
              <w:t>)</w:t>
            </w:r>
          </w:p>
          <w:p w:rsidR="00A715D4" w:rsidRPr="00431EB8" w:rsidRDefault="00A715D4" w:rsidP="00A1134D">
            <w:pPr>
              <w:pStyle w:val="Style81"/>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Ал, көктемнің бұл мезгілін қалай атаймыз? (ерте көктем)</w:t>
            </w:r>
          </w:p>
          <w:p w:rsidR="00A715D4" w:rsidRPr="00431EB8" w:rsidRDefault="00A715D4" w:rsidP="00A1134D">
            <w:pPr>
              <w:pStyle w:val="Style81"/>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Ерте көктем мен қазіргі мамыр айындағы табиғат көнісінде, ауа-райында өзгешелік бар ма? Қандай? (балалар жауабы тыңдалады)</w:t>
            </w:r>
          </w:p>
          <w:p w:rsidR="00A715D4" w:rsidRPr="00431EB8" w:rsidRDefault="00A715D4" w:rsidP="00A1134D">
            <w:pPr>
              <w:pStyle w:val="Style81"/>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Қазір аспан көрнісі қандай? (ашық көк)</w:t>
            </w:r>
          </w:p>
          <w:p w:rsidR="00A715D4" w:rsidRPr="00431EB8" w:rsidRDefault="00A715D4" w:rsidP="00A1134D">
            <w:pPr>
              <w:pStyle w:val="Style83"/>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 xml:space="preserve">Ағаштар бейнесі қандай болды? (барлық ағаштар жапырағы жайқалып, жап-жасыл болып тұр). </w:t>
            </w:r>
          </w:p>
          <w:p w:rsidR="00A715D4" w:rsidRPr="00431EB8" w:rsidRDefault="00A715D4" w:rsidP="00A1134D">
            <w:pPr>
              <w:pStyle w:val="Style81"/>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 xml:space="preserve">Қыста қар жауған кезде ауа температурасы қандай еді? </w:t>
            </w:r>
          </w:p>
          <w:p w:rsidR="00A715D4" w:rsidRPr="00431EB8" w:rsidRDefault="00A715D4" w:rsidP="00A1134D">
            <w:pPr>
              <w:pStyle w:val="Style81"/>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Жаңбыр қандай температурада жауады?</w:t>
            </w:r>
          </w:p>
          <w:p w:rsidR="00A715D4" w:rsidRPr="00431EB8" w:rsidRDefault="00A715D4" w:rsidP="00A1134D">
            <w:pPr>
              <w:pStyle w:val="Style81"/>
              <w:widowControl/>
              <w:numPr>
                <w:ilvl w:val="0"/>
                <w:numId w:val="10"/>
              </w:numPr>
              <w:tabs>
                <w:tab w:val="left" w:pos="432"/>
              </w:tabs>
              <w:spacing w:line="240" w:lineRule="auto"/>
              <w:jc w:val="left"/>
              <w:rPr>
                <w:rStyle w:val="FontStyle119"/>
                <w:rFonts w:ascii="Times New Roman" w:hAnsi="Times New Roman"/>
              </w:rPr>
            </w:pPr>
            <w:r w:rsidRPr="00431EB8">
              <w:rPr>
                <w:rStyle w:val="FontStyle119"/>
                <w:rFonts w:ascii="Times New Roman" w:hAnsi="Times New Roman"/>
                <w:lang w:val="kk-KZ"/>
              </w:rPr>
              <w:t>Көктемнің соңғы айында табиғатта қандай өзгерістер болды?(күн шуағы молайды, гүлдер шықты, шөптер өсті, ағаштар жасыл жапыраққа малынды).</w:t>
            </w:r>
          </w:p>
          <w:p w:rsidR="00A715D4" w:rsidRPr="00431EB8" w:rsidRDefault="00A715D4" w:rsidP="00002B7B">
            <w:pPr>
              <w:pStyle w:val="Style81"/>
              <w:widowControl/>
              <w:tabs>
                <w:tab w:val="left" w:pos="432"/>
              </w:tabs>
              <w:spacing w:line="240" w:lineRule="auto"/>
              <w:ind w:firstLine="0"/>
              <w:jc w:val="left"/>
              <w:rPr>
                <w:rStyle w:val="FontStyle119"/>
                <w:rFonts w:ascii="Times New Roman" w:hAnsi="Times New Roman"/>
                <w:b/>
              </w:rPr>
            </w:pPr>
            <w:r w:rsidRPr="00431EB8">
              <w:rPr>
                <w:rStyle w:val="FontStyle119"/>
                <w:rFonts w:ascii="Times New Roman" w:hAnsi="Times New Roman"/>
                <w:b/>
                <w:lang w:val="kk-KZ"/>
              </w:rPr>
              <w:t xml:space="preserve">Еңбек </w:t>
            </w:r>
          </w:p>
          <w:p w:rsidR="00A715D4" w:rsidRPr="00431EB8" w:rsidRDefault="00A715D4" w:rsidP="00002B7B">
            <w:pPr>
              <w:pStyle w:val="Style30"/>
              <w:widowControl/>
              <w:spacing w:line="240" w:lineRule="auto"/>
              <w:ind w:firstLine="0"/>
              <w:jc w:val="left"/>
              <w:rPr>
                <w:rStyle w:val="FontStyle119"/>
                <w:rFonts w:ascii="Times New Roman" w:hAnsi="Times New Roman"/>
              </w:rPr>
            </w:pPr>
            <w:r w:rsidRPr="00431EB8">
              <w:rPr>
                <w:rStyle w:val="FontStyle119"/>
                <w:rFonts w:ascii="Times New Roman" w:hAnsi="Times New Roman"/>
                <w:lang w:val="kk-KZ"/>
              </w:rPr>
              <w:t>Кішкентайлар алаңын қоқыстардан тазалауға көмектесу</w:t>
            </w:r>
            <w:r w:rsidRPr="00431EB8">
              <w:rPr>
                <w:rStyle w:val="FontStyle119"/>
                <w:rFonts w:ascii="Times New Roman" w:hAnsi="Times New Roman"/>
              </w:rPr>
              <w:t>.</w:t>
            </w:r>
          </w:p>
          <w:p w:rsidR="00A715D4" w:rsidRPr="00431EB8" w:rsidRDefault="00A715D4" w:rsidP="00002B7B">
            <w:pPr>
              <w:pStyle w:val="Style30"/>
              <w:widowControl/>
              <w:spacing w:line="240" w:lineRule="auto"/>
              <w:ind w:firstLine="0"/>
              <w:jc w:val="left"/>
              <w:rPr>
                <w:rStyle w:val="FontStyle92"/>
                <w:rFonts w:ascii="Times New Roman" w:hAnsi="Times New Roman"/>
                <w:lang w:val="kk-KZ"/>
              </w:rPr>
            </w:pPr>
            <w:r w:rsidRPr="00431EB8">
              <w:rPr>
                <w:rStyle w:val="FontStyle116"/>
                <w:rFonts w:ascii="Times New Roman" w:eastAsia="Calibri" w:hAnsi="Times New Roman"/>
                <w:lang w:val="kk-KZ"/>
              </w:rPr>
              <w:t>Мақсаты</w:t>
            </w:r>
            <w:r w:rsidRPr="00431EB8">
              <w:rPr>
                <w:rStyle w:val="FontStyle116"/>
                <w:rFonts w:ascii="Times New Roman" w:eastAsia="Calibri" w:hAnsi="Times New Roman"/>
              </w:rPr>
              <w:t xml:space="preserve">: </w:t>
            </w:r>
            <w:r w:rsidRPr="00431EB8">
              <w:rPr>
                <w:rStyle w:val="FontStyle116"/>
                <w:rFonts w:ascii="Times New Roman" w:eastAsia="Calibri" w:hAnsi="Times New Roman"/>
                <w:lang w:val="kk-KZ"/>
              </w:rPr>
              <w:t>кішкентайларға көмектесу, еңбекке деген құлшыныстарын арттыру.</w:t>
            </w:r>
          </w:p>
        </w:tc>
        <w:tc>
          <w:tcPr>
            <w:tcW w:w="2125" w:type="dxa"/>
            <w:tcBorders>
              <w:top w:val="single" w:sz="4" w:space="0" w:color="000000"/>
              <w:left w:val="single" w:sz="4" w:space="0" w:color="auto"/>
              <w:bottom w:val="single" w:sz="4" w:space="0" w:color="auto"/>
              <w:right w:val="single" w:sz="4" w:space="0" w:color="000000"/>
            </w:tcBorders>
            <w:shd w:val="clear" w:color="auto" w:fill="FFFFFF"/>
          </w:tcPr>
          <w:p w:rsidR="00A715D4" w:rsidRPr="00431EB8" w:rsidRDefault="00A715D4" w:rsidP="00002B7B">
            <w:pPr>
              <w:pStyle w:val="Style23"/>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Сәуір</w:t>
            </w:r>
          </w:p>
          <w:p w:rsidR="00A715D4" w:rsidRPr="00431EB8" w:rsidRDefault="00A715D4" w:rsidP="00002B7B">
            <w:pPr>
              <w:pStyle w:val="Style28"/>
              <w:widowControl/>
              <w:spacing w:line="240" w:lineRule="exact"/>
              <w:rPr>
                <w:rStyle w:val="FontStyle93"/>
                <w:rFonts w:ascii="Times New Roman" w:hAnsi="Times New Roman" w:cs="Times New Roman"/>
                <w:sz w:val="24"/>
                <w:szCs w:val="24"/>
                <w:lang w:val="kk-KZ"/>
              </w:rPr>
            </w:pPr>
            <w:r w:rsidRPr="00431EB8">
              <w:rPr>
                <w:rStyle w:val="FontStyle93"/>
                <w:rFonts w:ascii="Times New Roman" w:hAnsi="Times New Roman" w:cs="Times New Roman"/>
                <w:sz w:val="24"/>
                <w:szCs w:val="24"/>
                <w:lang w:val="kk-KZ"/>
              </w:rPr>
              <w:t>Серуен</w:t>
            </w:r>
            <w:r w:rsidRPr="00431EB8">
              <w:rPr>
                <w:rStyle w:val="FontStyle119"/>
                <w:rFonts w:ascii="Times New Roman" w:hAnsi="Times New Roman"/>
                <w:b/>
                <w:lang w:val="kk-KZ"/>
              </w:rPr>
              <w:t xml:space="preserve">-Бақылау </w:t>
            </w:r>
            <w:r w:rsidRPr="00431EB8">
              <w:rPr>
                <w:rStyle w:val="FontStyle93"/>
                <w:rFonts w:ascii="Times New Roman" w:hAnsi="Times New Roman" w:cs="Times New Roman"/>
                <w:sz w:val="24"/>
                <w:szCs w:val="24"/>
                <w:lang w:val="kk-KZ"/>
              </w:rPr>
              <w:t xml:space="preserve"> №22</w:t>
            </w:r>
          </w:p>
          <w:p w:rsidR="00A715D4" w:rsidRPr="00431EB8" w:rsidRDefault="00A715D4" w:rsidP="00002B7B">
            <w:pPr>
              <w:pStyle w:val="Style45"/>
              <w:widowControl/>
              <w:jc w:val="left"/>
              <w:rPr>
                <w:rStyle w:val="FontStyle119"/>
                <w:rFonts w:ascii="Times New Roman" w:hAnsi="Times New Roman"/>
                <w:b/>
                <w:lang w:val="kk-KZ"/>
              </w:rPr>
            </w:pPr>
            <w:r w:rsidRPr="00431EB8">
              <w:rPr>
                <w:rFonts w:ascii="Times New Roman" w:hAnsi="Times New Roman"/>
                <w:b/>
                <w:bCs/>
                <w:lang w:val="kk-KZ"/>
              </w:rPr>
              <w:t>Бақылау:</w:t>
            </w:r>
            <w:r w:rsidRPr="00431EB8">
              <w:rPr>
                <w:rStyle w:val="FontStyle119"/>
                <w:rFonts w:ascii="Times New Roman" w:hAnsi="Times New Roman"/>
                <w:b/>
                <w:lang w:val="kk-KZ"/>
              </w:rPr>
              <w:t>Гүлзарды бақылау</w:t>
            </w:r>
          </w:p>
          <w:p w:rsidR="00A715D4" w:rsidRPr="00431EB8" w:rsidRDefault="00A715D4" w:rsidP="00002B7B">
            <w:pPr>
              <w:pStyle w:val="Style49"/>
              <w:widowControl/>
              <w:rPr>
                <w:rStyle w:val="FontStyle116"/>
                <w:rFonts w:ascii="Times New Roman" w:eastAsia="Calibri" w:hAnsi="Times New Roman"/>
                <w:b/>
                <w:i w:val="0"/>
                <w:lang w:val="kk-KZ"/>
              </w:rPr>
            </w:pPr>
            <w:r w:rsidRPr="00431EB8">
              <w:rPr>
                <w:rStyle w:val="FontStyle116"/>
                <w:rFonts w:ascii="Times New Roman" w:eastAsia="Calibri" w:hAnsi="Times New Roman"/>
                <w:b/>
                <w:lang w:val="kk-KZ"/>
              </w:rPr>
              <w:t>Мақсаты:</w:t>
            </w:r>
          </w:p>
          <w:p w:rsidR="00A715D4" w:rsidRPr="00431EB8" w:rsidRDefault="00A715D4" w:rsidP="00A1134D">
            <w:pPr>
              <w:pStyle w:val="Style56"/>
              <w:widowControl/>
              <w:numPr>
                <w:ilvl w:val="0"/>
                <w:numId w:val="11"/>
              </w:numPr>
              <w:tabs>
                <w:tab w:val="left" w:pos="624"/>
              </w:tabs>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Көктемгі гүлзар туралы түсініктерін кеңейту; </w:t>
            </w:r>
          </w:p>
          <w:p w:rsidR="00A715D4" w:rsidRPr="00431EB8" w:rsidRDefault="00A715D4" w:rsidP="00A1134D">
            <w:pPr>
              <w:pStyle w:val="Style22"/>
              <w:widowControl/>
              <w:numPr>
                <w:ilvl w:val="0"/>
                <w:numId w:val="11"/>
              </w:numPr>
              <w:tabs>
                <w:tab w:val="left" w:pos="624"/>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Өсімдіктерді күту, суғару іскерліктерін тиянақтау;</w:t>
            </w:r>
          </w:p>
          <w:p w:rsidR="00A715D4" w:rsidRPr="00431EB8" w:rsidRDefault="00A715D4" w:rsidP="00A1134D">
            <w:pPr>
              <w:pStyle w:val="Style22"/>
              <w:widowControl/>
              <w:numPr>
                <w:ilvl w:val="0"/>
                <w:numId w:val="11"/>
              </w:numPr>
              <w:tabs>
                <w:tab w:val="left" w:pos="624"/>
              </w:tabs>
              <w:spacing w:line="240" w:lineRule="auto"/>
              <w:jc w:val="left"/>
              <w:rPr>
                <w:rStyle w:val="FontStyle119"/>
                <w:rFonts w:ascii="Times New Roman" w:hAnsi="Times New Roman"/>
                <w:lang w:val="kk-KZ"/>
              </w:rPr>
            </w:pPr>
            <w:r w:rsidRPr="00431EB8">
              <w:rPr>
                <w:rStyle w:val="FontStyle119"/>
                <w:rFonts w:ascii="Times New Roman" w:hAnsi="Times New Roman"/>
                <w:lang w:val="kk-KZ"/>
              </w:rPr>
              <w:t>Табиғатты сүюге, әсемдігін сезінуге тәрбиелеу.</w:t>
            </w:r>
          </w:p>
          <w:p w:rsidR="00A715D4" w:rsidRPr="00431EB8" w:rsidRDefault="00A715D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Бақылау барысы</w:t>
            </w:r>
          </w:p>
          <w:p w:rsidR="00A715D4" w:rsidRPr="00431EB8" w:rsidRDefault="00A715D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Тәрбиеші сұрақтар қойып, әңгімелесу жүргізеді</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Қандай үй гүлдерін білесіңдер?</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Қандай дала гүлдерін білесіңдер?</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Олардың қандай айырмашылығы бар</w:t>
            </w:r>
            <w:r w:rsidRPr="00431EB8">
              <w:rPr>
                <w:rStyle w:val="FontStyle119"/>
                <w:rFonts w:ascii="Times New Roman" w:hAnsi="Times New Roman"/>
              </w:rPr>
              <w:t>?</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Сендерге қандай гүлдер ұнайды? Неге</w:t>
            </w:r>
            <w:r w:rsidRPr="00431EB8">
              <w:rPr>
                <w:rStyle w:val="FontStyle119"/>
                <w:rFonts w:ascii="Times New Roman" w:hAnsi="Times New Roman"/>
              </w:rPr>
              <w:t>?</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Сендердің үйлеріңде гүл бар ма</w:t>
            </w:r>
            <w:r w:rsidRPr="00431EB8">
              <w:rPr>
                <w:rStyle w:val="FontStyle119"/>
                <w:rFonts w:ascii="Times New Roman" w:hAnsi="Times New Roman"/>
              </w:rPr>
              <w:t>?</w:t>
            </w:r>
            <w:r w:rsidRPr="00431EB8">
              <w:rPr>
                <w:rStyle w:val="FontStyle119"/>
                <w:rFonts w:ascii="Times New Roman" w:hAnsi="Times New Roman"/>
                <w:lang w:val="kk-KZ"/>
              </w:rPr>
              <w:t xml:space="preserve"> Қандай?</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Оларды қалай күтесіңдер</w:t>
            </w:r>
            <w:r w:rsidRPr="00431EB8">
              <w:rPr>
                <w:rStyle w:val="FontStyle119"/>
                <w:rFonts w:ascii="Times New Roman" w:hAnsi="Times New Roman"/>
              </w:rPr>
              <w:t>?</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Гүлді отырғызбас бұрын не істеу керек</w:t>
            </w:r>
            <w:r w:rsidRPr="00431EB8">
              <w:rPr>
                <w:rStyle w:val="FontStyle119"/>
                <w:rFonts w:ascii="Times New Roman" w:hAnsi="Times New Roman"/>
              </w:rPr>
              <w:t>?</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Біздің гүлзарға отырғызуға арнап топта өсіріп жатырған гүлдеріміз қалай аталады</w:t>
            </w:r>
            <w:r w:rsidRPr="00431EB8">
              <w:rPr>
                <w:rStyle w:val="FontStyle119"/>
                <w:rFonts w:ascii="Times New Roman" w:hAnsi="Times New Roman"/>
              </w:rPr>
              <w:t>?</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Гүлдер жақсы өсіп, гүлдеуі үшін не істеуіміз керек</w:t>
            </w:r>
            <w:r w:rsidRPr="00431EB8">
              <w:rPr>
                <w:rStyle w:val="FontStyle119"/>
                <w:rFonts w:ascii="Times New Roman" w:hAnsi="Times New Roman"/>
              </w:rPr>
              <w:t>?</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Осы кезде бізге гүлді неге аулаға отырғызуға болмайды</w:t>
            </w:r>
            <w:r w:rsidRPr="00431EB8">
              <w:rPr>
                <w:rStyle w:val="FontStyle119"/>
                <w:rFonts w:ascii="Times New Roman" w:hAnsi="Times New Roman"/>
              </w:rPr>
              <w:t>?</w:t>
            </w:r>
          </w:p>
          <w:p w:rsidR="00A715D4" w:rsidRPr="00431EB8" w:rsidRDefault="00A715D4" w:rsidP="00F31CF4">
            <w:pPr>
              <w:pStyle w:val="Style81"/>
              <w:widowControl/>
              <w:numPr>
                <w:ilvl w:val="0"/>
                <w:numId w:val="3"/>
              </w:numPr>
              <w:tabs>
                <w:tab w:val="left" w:pos="466"/>
              </w:tabs>
              <w:spacing w:line="240" w:lineRule="auto"/>
              <w:jc w:val="left"/>
              <w:rPr>
                <w:rStyle w:val="FontStyle119"/>
                <w:rFonts w:ascii="Times New Roman" w:hAnsi="Times New Roman"/>
              </w:rPr>
            </w:pPr>
            <w:r w:rsidRPr="00431EB8">
              <w:rPr>
                <w:rStyle w:val="FontStyle119"/>
                <w:rFonts w:ascii="Times New Roman" w:hAnsi="Times New Roman"/>
                <w:lang w:val="kk-KZ"/>
              </w:rPr>
              <w:t>Неге кейбір гүлдер көпжылдық, кейбіл гүлдер бір жылдық деп аталады</w:t>
            </w:r>
            <w:r w:rsidRPr="00431EB8">
              <w:rPr>
                <w:rStyle w:val="FontStyle119"/>
                <w:rFonts w:ascii="Times New Roman" w:hAnsi="Times New Roman"/>
              </w:rPr>
              <w:t>?</w:t>
            </w:r>
          </w:p>
          <w:p w:rsidR="00A715D4" w:rsidRPr="00431EB8" w:rsidRDefault="00A715D4" w:rsidP="00002B7B">
            <w:pPr>
              <w:pStyle w:val="Style56"/>
              <w:widowControl/>
              <w:spacing w:line="240" w:lineRule="auto"/>
              <w:rPr>
                <w:rStyle w:val="FontStyle119"/>
                <w:rFonts w:ascii="Times New Roman" w:hAnsi="Times New Roman"/>
                <w:b/>
                <w:lang w:val="kk-KZ"/>
              </w:rPr>
            </w:pPr>
            <w:r w:rsidRPr="00431EB8">
              <w:rPr>
                <w:rStyle w:val="FontStyle119"/>
                <w:rFonts w:ascii="Times New Roman" w:hAnsi="Times New Roman"/>
                <w:b/>
                <w:lang w:val="kk-KZ"/>
              </w:rPr>
              <w:t xml:space="preserve">Еңбек </w:t>
            </w:r>
          </w:p>
          <w:p w:rsidR="00A715D4" w:rsidRPr="00431EB8" w:rsidRDefault="00A715D4" w:rsidP="00002B7B">
            <w:pPr>
              <w:pStyle w:val="Style56"/>
              <w:widowControl/>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 Гүл егетін алаңда жұмыс (тазалау, қопсыту). </w:t>
            </w:r>
          </w:p>
          <w:p w:rsidR="00A715D4" w:rsidRPr="00431EB8" w:rsidRDefault="00A715D4" w:rsidP="00002B7B">
            <w:pPr>
              <w:pStyle w:val="Style56"/>
              <w:widowControl/>
              <w:spacing w:line="240" w:lineRule="auto"/>
              <w:rPr>
                <w:rStyle w:val="FontStyle116"/>
                <w:rFonts w:ascii="Times New Roman" w:eastAsia="Calibri" w:hAnsi="Times New Roman"/>
                <w:lang w:val="kk-KZ"/>
              </w:rPr>
            </w:pPr>
            <w:r w:rsidRPr="00431EB8">
              <w:rPr>
                <w:rStyle w:val="FontStyle116"/>
                <w:rFonts w:ascii="Times New Roman" w:eastAsia="Calibri" w:hAnsi="Times New Roman"/>
                <w:lang w:val="kk-KZ"/>
              </w:rPr>
              <w:t>Мақсаты:</w:t>
            </w:r>
          </w:p>
          <w:p w:rsidR="00A715D4" w:rsidRPr="00431EB8" w:rsidRDefault="00A715D4" w:rsidP="00A1134D">
            <w:pPr>
              <w:pStyle w:val="Style56"/>
              <w:widowControl/>
              <w:numPr>
                <w:ilvl w:val="0"/>
                <w:numId w:val="12"/>
              </w:numPr>
              <w:tabs>
                <w:tab w:val="left" w:pos="566"/>
              </w:tabs>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Бірлесе жұмыс істей білу іскерліктерін тиянақтау; </w:t>
            </w:r>
          </w:p>
          <w:p w:rsidR="00A715D4" w:rsidRPr="00431EB8" w:rsidRDefault="00A715D4" w:rsidP="00A1134D">
            <w:pPr>
              <w:pStyle w:val="Style56"/>
              <w:widowControl/>
              <w:numPr>
                <w:ilvl w:val="0"/>
                <w:numId w:val="12"/>
              </w:numPr>
              <w:tabs>
                <w:tab w:val="left" w:pos="566"/>
              </w:tabs>
              <w:spacing w:line="240" w:lineRule="auto"/>
              <w:rPr>
                <w:rStyle w:val="FontStyle119"/>
                <w:rFonts w:ascii="Times New Roman" w:hAnsi="Times New Roman"/>
                <w:lang w:val="kk-KZ"/>
              </w:rPr>
            </w:pPr>
            <w:r w:rsidRPr="00431EB8">
              <w:rPr>
                <w:rStyle w:val="FontStyle119"/>
                <w:rFonts w:ascii="Times New Roman" w:hAnsi="Times New Roman"/>
                <w:lang w:val="kk-KZ"/>
              </w:rPr>
              <w:t xml:space="preserve">Гүлдердің өсуі туралы білімдерін қалыптастыру. </w:t>
            </w:r>
          </w:p>
          <w:p w:rsidR="00A715D4" w:rsidRPr="00431EB8" w:rsidRDefault="00A715D4" w:rsidP="00002B7B">
            <w:pPr>
              <w:pStyle w:val="Style17"/>
              <w:widowControl/>
              <w:spacing w:line="240" w:lineRule="auto"/>
              <w:ind w:firstLine="0"/>
              <w:jc w:val="left"/>
              <w:rPr>
                <w:rFonts w:ascii="Times New Roman" w:hAnsi="Times New Roman"/>
                <w:i/>
                <w:lang w:val="kk-KZ"/>
              </w:rPr>
            </w:pPr>
          </w:p>
        </w:tc>
      </w:tr>
      <w:tr w:rsidR="00A715D4" w:rsidRPr="00BF6CF8" w:rsidTr="00002B7B">
        <w:trPr>
          <w:trHeight w:val="474"/>
        </w:trPr>
        <w:tc>
          <w:tcPr>
            <w:tcW w:w="2542"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rPr>
            </w:pPr>
            <w:r w:rsidRPr="00431EB8">
              <w:rPr>
                <w:rFonts w:ascii="Times New Roman" w:hAnsi="Times New Roman" w:cs="Times New Roman"/>
                <w:b/>
                <w:sz w:val="24"/>
                <w:szCs w:val="24"/>
              </w:rPr>
              <w:t>Серуеннен оралу</w:t>
            </w:r>
          </w:p>
        </w:tc>
        <w:tc>
          <w:tcPr>
            <w:tcW w:w="2278" w:type="dxa"/>
            <w:tcBorders>
              <w:top w:val="single" w:sz="4" w:space="0" w:color="auto"/>
              <w:left w:val="single" w:sz="4" w:space="0" w:color="000000"/>
              <w:bottom w:val="single" w:sz="4" w:space="0" w:color="auto"/>
              <w:right w:val="single" w:sz="4" w:space="0" w:color="auto"/>
            </w:tcBorders>
            <w:shd w:val="clear" w:color="auto" w:fill="FFFFFF"/>
          </w:tcPr>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3118" w:type="dxa"/>
            <w:gridSpan w:val="10"/>
            <w:tcBorders>
              <w:top w:val="single" w:sz="4" w:space="0" w:color="auto"/>
              <w:left w:val="single" w:sz="4" w:space="0" w:color="auto"/>
              <w:bottom w:val="single" w:sz="4" w:space="0" w:color="auto"/>
              <w:right w:val="single" w:sz="4" w:space="0" w:color="auto"/>
            </w:tcBorders>
            <w:shd w:val="clear" w:color="auto" w:fill="FFFFFF"/>
          </w:tcPr>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127" w:type="dxa"/>
            <w:gridSpan w:val="6"/>
            <w:tcBorders>
              <w:top w:val="single" w:sz="4" w:space="0" w:color="auto"/>
              <w:left w:val="single" w:sz="4" w:space="0" w:color="auto"/>
              <w:bottom w:val="single" w:sz="4" w:space="0" w:color="auto"/>
              <w:right w:val="single" w:sz="4" w:space="0" w:color="auto"/>
            </w:tcBorders>
            <w:shd w:val="clear" w:color="auto" w:fill="FFFFFF"/>
          </w:tcPr>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978" w:type="dxa"/>
            <w:gridSpan w:val="4"/>
            <w:tcBorders>
              <w:top w:val="single" w:sz="4" w:space="0" w:color="auto"/>
              <w:left w:val="single" w:sz="4" w:space="0" w:color="auto"/>
              <w:bottom w:val="single" w:sz="4" w:space="0" w:color="auto"/>
              <w:right w:val="single" w:sz="4" w:space="0" w:color="auto"/>
            </w:tcBorders>
            <w:shd w:val="clear" w:color="auto" w:fill="FFFFFF"/>
          </w:tcPr>
          <w:p w:rsidR="00A715D4" w:rsidRPr="00431EB8" w:rsidRDefault="00A715D4" w:rsidP="00002B7B">
            <w:pPr>
              <w:rPr>
                <w:rFonts w:ascii="Times New Roman" w:hAnsi="Times New Roman" w:cs="Times New Roman"/>
                <w:bCs/>
                <w:sz w:val="24"/>
                <w:szCs w:val="24"/>
                <w:lang w:val="kk-KZ"/>
              </w:rPr>
            </w:pPr>
            <w:r w:rsidRPr="00431EB8">
              <w:rPr>
                <w:rFonts w:ascii="Times New Roman" w:hAnsi="Times New Roman" w:cs="Times New Roman"/>
                <w:bCs/>
                <w:sz w:val="24"/>
                <w:szCs w:val="24"/>
                <w:lang w:val="kk-KZ"/>
              </w:rPr>
              <w:t>Балалардың ұйымшылдықпен топқа оралуы киімдерін шешіп шкафтарына орналастыру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sz w:val="24"/>
                <w:szCs w:val="24"/>
                <w:lang w:val="kk-KZ"/>
              </w:rPr>
              <w:t>Балалардың ұйымшылдықпен топқа оралуы киімдерін шешіп шкафтарына орналастыру</w:t>
            </w:r>
          </w:p>
        </w:tc>
      </w:tr>
      <w:tr w:rsidR="00A715D4" w:rsidRPr="00BF6CF8" w:rsidTr="00002B7B">
        <w:trPr>
          <w:trHeight w:val="597"/>
        </w:trPr>
        <w:tc>
          <w:tcPr>
            <w:tcW w:w="2542"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rPr>
            </w:pPr>
            <w:r w:rsidRPr="00431EB8">
              <w:rPr>
                <w:rFonts w:ascii="Times New Roman" w:hAnsi="Times New Roman" w:cs="Times New Roman"/>
                <w:b/>
                <w:sz w:val="24"/>
                <w:szCs w:val="24"/>
              </w:rPr>
              <w:t>Балаларменжекежұмыс</w:t>
            </w:r>
          </w:p>
        </w:tc>
        <w:tc>
          <w:tcPr>
            <w:tcW w:w="2278" w:type="dxa"/>
            <w:tcBorders>
              <w:top w:val="single" w:sz="4" w:space="0" w:color="auto"/>
              <w:left w:val="single" w:sz="4" w:space="0" w:color="000000"/>
              <w:bottom w:val="single" w:sz="4" w:space="0" w:color="auto"/>
              <w:right w:val="single" w:sz="4" w:space="0" w:color="auto"/>
            </w:tcBorders>
            <w:shd w:val="clear" w:color="auto" w:fill="FFFFFF"/>
          </w:tcPr>
          <w:p w:rsidR="00A715D4" w:rsidRPr="00431EB8" w:rsidRDefault="00A715D4" w:rsidP="00002B7B">
            <w:pPr>
              <w:pStyle w:val="TableParagraph"/>
              <w:rPr>
                <w:sz w:val="24"/>
                <w:szCs w:val="24"/>
              </w:rPr>
            </w:pPr>
            <w:r w:rsidRPr="00431EB8">
              <w:rPr>
                <w:sz w:val="24"/>
                <w:szCs w:val="24"/>
              </w:rPr>
              <w:t>Көктем мезгілінің белгілерін үйрету</w:t>
            </w:r>
          </w:p>
        </w:tc>
        <w:tc>
          <w:tcPr>
            <w:tcW w:w="3118" w:type="dxa"/>
            <w:gridSpan w:val="10"/>
            <w:tcBorders>
              <w:top w:val="single" w:sz="4" w:space="0" w:color="auto"/>
              <w:left w:val="single" w:sz="4" w:space="0" w:color="auto"/>
              <w:bottom w:val="single" w:sz="4" w:space="0" w:color="auto"/>
              <w:right w:val="single" w:sz="4" w:space="0" w:color="auto"/>
            </w:tcBorders>
            <w:shd w:val="clear" w:color="auto" w:fill="FFFFFF"/>
          </w:tcPr>
          <w:p w:rsidR="00A715D4" w:rsidRPr="00431EB8" w:rsidRDefault="00A715D4" w:rsidP="00002B7B">
            <w:pPr>
              <w:pStyle w:val="TableParagraph"/>
              <w:rPr>
                <w:sz w:val="24"/>
                <w:szCs w:val="24"/>
              </w:rPr>
            </w:pPr>
            <w:r w:rsidRPr="00431EB8">
              <w:rPr>
                <w:sz w:val="24"/>
                <w:szCs w:val="24"/>
              </w:rPr>
              <w:t xml:space="preserve">Мақал-мәтел: </w:t>
            </w:r>
          </w:p>
          <w:p w:rsidR="00A715D4" w:rsidRPr="00431EB8" w:rsidRDefault="00A715D4" w:rsidP="00002B7B">
            <w:pPr>
              <w:pStyle w:val="TableParagraph"/>
              <w:rPr>
                <w:sz w:val="24"/>
                <w:szCs w:val="24"/>
              </w:rPr>
            </w:pPr>
            <w:r w:rsidRPr="00431EB8">
              <w:rPr>
                <w:sz w:val="24"/>
                <w:szCs w:val="24"/>
              </w:rPr>
              <w:t>Дана көптен, дәрі шөптен.</w:t>
            </w:r>
          </w:p>
          <w:p w:rsidR="00A715D4" w:rsidRPr="00431EB8" w:rsidRDefault="00A715D4" w:rsidP="00002B7B">
            <w:pPr>
              <w:pStyle w:val="TableParagraph"/>
              <w:rPr>
                <w:sz w:val="24"/>
                <w:szCs w:val="24"/>
              </w:rPr>
            </w:pPr>
            <w:r w:rsidRPr="00431EB8">
              <w:rPr>
                <w:sz w:val="24"/>
                <w:szCs w:val="24"/>
              </w:rPr>
              <w:t>Құнарлы шөп, қосымша сүт</w:t>
            </w:r>
          </w:p>
        </w:tc>
        <w:tc>
          <w:tcPr>
            <w:tcW w:w="2127" w:type="dxa"/>
            <w:gridSpan w:val="6"/>
            <w:tcBorders>
              <w:top w:val="single" w:sz="4" w:space="0" w:color="auto"/>
              <w:left w:val="single" w:sz="4" w:space="0" w:color="auto"/>
              <w:bottom w:val="single" w:sz="4" w:space="0" w:color="auto"/>
              <w:right w:val="single" w:sz="4" w:space="0" w:color="auto"/>
            </w:tcBorders>
            <w:shd w:val="clear" w:color="auto" w:fill="FFFFFF"/>
          </w:tcPr>
          <w:p w:rsidR="00A715D4" w:rsidRPr="00431EB8" w:rsidRDefault="00A715D4" w:rsidP="00002B7B">
            <w:pPr>
              <w:pStyle w:val="TableParagraph"/>
              <w:rPr>
                <w:sz w:val="24"/>
                <w:szCs w:val="24"/>
                <w:lang w:eastAsia="ru-RU"/>
              </w:rPr>
            </w:pPr>
            <w:r w:rsidRPr="00431EB8">
              <w:rPr>
                <w:sz w:val="24"/>
                <w:szCs w:val="24"/>
                <w:lang w:eastAsia="ru-RU"/>
              </w:rPr>
              <w:t>Кһутем  киім үлгілерін білуге үйрету</w:t>
            </w:r>
          </w:p>
        </w:tc>
        <w:tc>
          <w:tcPr>
            <w:tcW w:w="2978" w:type="dxa"/>
            <w:gridSpan w:val="4"/>
            <w:tcBorders>
              <w:top w:val="single" w:sz="4" w:space="0" w:color="auto"/>
              <w:left w:val="single" w:sz="4" w:space="0" w:color="auto"/>
              <w:bottom w:val="single" w:sz="4" w:space="0" w:color="auto"/>
              <w:right w:val="single" w:sz="4" w:space="0" w:color="auto"/>
            </w:tcBorders>
            <w:shd w:val="clear" w:color="auto" w:fill="FFFFFF"/>
          </w:tcPr>
          <w:p w:rsidR="00A715D4" w:rsidRPr="00431EB8" w:rsidRDefault="00A715D4" w:rsidP="00002B7B">
            <w:pPr>
              <w:pStyle w:val="TableParagraph"/>
              <w:rPr>
                <w:sz w:val="24"/>
                <w:szCs w:val="24"/>
                <w:lang w:eastAsia="ru-RU"/>
              </w:rPr>
            </w:pPr>
            <w:r w:rsidRPr="00431EB8">
              <w:rPr>
                <w:sz w:val="24"/>
                <w:szCs w:val="24"/>
                <w:lang w:eastAsia="ru-RU"/>
              </w:rPr>
              <w:t>Көктем мезгіліндегі адам еңбегімен таныстыру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A715D4" w:rsidRPr="00431EB8" w:rsidRDefault="00A715D4" w:rsidP="00002B7B">
            <w:pPr>
              <w:pStyle w:val="TableParagraph"/>
              <w:rPr>
                <w:sz w:val="24"/>
                <w:szCs w:val="24"/>
                <w:lang w:eastAsia="ru-RU"/>
              </w:rPr>
            </w:pPr>
            <w:r w:rsidRPr="00431EB8">
              <w:rPr>
                <w:sz w:val="24"/>
                <w:szCs w:val="24"/>
                <w:lang w:eastAsia="ru-RU"/>
              </w:rPr>
              <w:t>Көктем мезгіліндегі ауа райы құбылыстары жайлы бачндауға үйрету</w:t>
            </w:r>
          </w:p>
        </w:tc>
      </w:tr>
      <w:tr w:rsidR="00A715D4" w:rsidRPr="00BF6CF8" w:rsidTr="00002B7B">
        <w:trPr>
          <w:trHeight w:val="790"/>
        </w:trPr>
        <w:tc>
          <w:tcPr>
            <w:tcW w:w="2542"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Балалардың дербес әрекеті (аз қимылды, үстел үсті ойындары, бейнелеу әрекеті, кітап-</w:t>
            </w:r>
          </w:p>
          <w:p w:rsidR="00A715D4" w:rsidRPr="00431EB8" w:rsidRDefault="00A715D4" w:rsidP="00002B7B">
            <w:pPr>
              <w:rPr>
                <w:rFonts w:ascii="Times New Roman" w:hAnsi="Times New Roman" w:cs="Times New Roman"/>
                <w:b/>
                <w:sz w:val="24"/>
                <w:szCs w:val="24"/>
              </w:rPr>
            </w:pPr>
            <w:r w:rsidRPr="00431EB8">
              <w:rPr>
                <w:rFonts w:ascii="Times New Roman" w:hAnsi="Times New Roman" w:cs="Times New Roman"/>
                <w:b/>
                <w:sz w:val="24"/>
                <w:szCs w:val="24"/>
              </w:rPr>
              <w:t>тардықараужәнебасқалар)</w:t>
            </w:r>
          </w:p>
        </w:tc>
        <w:tc>
          <w:tcPr>
            <w:tcW w:w="2278" w:type="dxa"/>
            <w:tcBorders>
              <w:top w:val="single" w:sz="4" w:space="0" w:color="auto"/>
              <w:left w:val="single" w:sz="4" w:space="0" w:color="000000"/>
              <w:bottom w:val="single" w:sz="4" w:space="0" w:color="000000"/>
              <w:right w:val="single" w:sz="4" w:space="0" w:color="auto"/>
            </w:tcBorders>
            <w:shd w:val="clear" w:color="auto" w:fill="FFFFFF"/>
          </w:tcPr>
          <w:p w:rsidR="00A715D4" w:rsidRPr="00431EB8" w:rsidRDefault="00A715D4" w:rsidP="00002B7B">
            <w:pPr>
              <w:pStyle w:val="TableParagraph"/>
              <w:rPr>
                <w:sz w:val="24"/>
                <w:szCs w:val="24"/>
              </w:rPr>
            </w:pPr>
            <w:r w:rsidRPr="00431EB8">
              <w:rPr>
                <w:sz w:val="24"/>
                <w:szCs w:val="24"/>
              </w:rPr>
              <w:t xml:space="preserve">Қимылды ойын «Өз гүліңді тап». </w:t>
            </w:r>
          </w:p>
          <w:p w:rsidR="00A715D4" w:rsidRPr="00431EB8" w:rsidRDefault="00A715D4" w:rsidP="00002B7B">
            <w:pPr>
              <w:pStyle w:val="TableParagraph"/>
              <w:rPr>
                <w:sz w:val="24"/>
                <w:szCs w:val="24"/>
              </w:rPr>
            </w:pPr>
            <w:r w:rsidRPr="00431EB8">
              <w:rPr>
                <w:sz w:val="24"/>
                <w:szCs w:val="24"/>
              </w:rPr>
              <w:t>Мақсаты:</w:t>
            </w:r>
          </w:p>
          <w:p w:rsidR="00A715D4" w:rsidRPr="00431EB8" w:rsidRDefault="00A715D4" w:rsidP="00002B7B">
            <w:pPr>
              <w:pStyle w:val="TableParagraph"/>
              <w:rPr>
                <w:sz w:val="24"/>
                <w:szCs w:val="24"/>
              </w:rPr>
            </w:pPr>
            <w:r w:rsidRPr="00431EB8">
              <w:rPr>
                <w:sz w:val="24"/>
                <w:szCs w:val="24"/>
              </w:rPr>
              <w:t>—</w:t>
            </w:r>
            <w:r w:rsidRPr="00431EB8">
              <w:rPr>
                <w:sz w:val="24"/>
                <w:szCs w:val="24"/>
              </w:rPr>
              <w:tab/>
              <w:t xml:space="preserve">түстерді айыра білуге, белгі бойынша әрекет етуге үйрету. </w:t>
            </w:r>
          </w:p>
          <w:p w:rsidR="00A715D4" w:rsidRPr="00431EB8" w:rsidRDefault="00A715D4" w:rsidP="00002B7B">
            <w:pPr>
              <w:pStyle w:val="TableParagraph"/>
              <w:rPr>
                <w:sz w:val="24"/>
                <w:szCs w:val="24"/>
              </w:rPr>
            </w:pPr>
            <w:r w:rsidRPr="00431EB8">
              <w:rPr>
                <w:sz w:val="24"/>
                <w:szCs w:val="24"/>
              </w:rPr>
              <w:t>Жаттығу ойыны. Қимылдарын дамыту</w:t>
            </w:r>
          </w:p>
          <w:p w:rsidR="00A715D4" w:rsidRPr="00431EB8" w:rsidRDefault="00A715D4" w:rsidP="00002B7B">
            <w:pPr>
              <w:pStyle w:val="TableParagraph"/>
              <w:rPr>
                <w:sz w:val="24"/>
                <w:szCs w:val="24"/>
              </w:rPr>
            </w:pPr>
            <w:r w:rsidRPr="00431EB8">
              <w:rPr>
                <w:sz w:val="24"/>
                <w:szCs w:val="24"/>
              </w:rPr>
              <w:t>Мақсаты:</w:t>
            </w:r>
          </w:p>
          <w:p w:rsidR="00A715D4" w:rsidRPr="00431EB8" w:rsidRDefault="00A715D4" w:rsidP="00002B7B">
            <w:pPr>
              <w:pStyle w:val="TableParagraph"/>
              <w:rPr>
                <w:sz w:val="24"/>
                <w:szCs w:val="24"/>
              </w:rPr>
            </w:pPr>
            <w:r w:rsidRPr="00431EB8">
              <w:rPr>
                <w:sz w:val="24"/>
                <w:szCs w:val="24"/>
              </w:rPr>
              <w:t xml:space="preserve">- Қимыл белсенділіктерін арттыру;  </w:t>
            </w:r>
          </w:p>
          <w:p w:rsidR="00A715D4" w:rsidRPr="00431EB8" w:rsidRDefault="00A715D4" w:rsidP="00002B7B">
            <w:pPr>
              <w:pStyle w:val="TableParagraph"/>
              <w:rPr>
                <w:sz w:val="24"/>
                <w:szCs w:val="24"/>
              </w:rPr>
            </w:pPr>
            <w:r w:rsidRPr="00431EB8">
              <w:rPr>
                <w:sz w:val="24"/>
                <w:szCs w:val="24"/>
              </w:rPr>
              <w:t>Ұзындыққа секіруге жаттықтыру.</w:t>
            </w:r>
          </w:p>
        </w:tc>
        <w:tc>
          <w:tcPr>
            <w:tcW w:w="3118" w:type="dxa"/>
            <w:gridSpan w:val="10"/>
            <w:tcBorders>
              <w:top w:val="single" w:sz="4" w:space="0" w:color="auto"/>
              <w:left w:val="single" w:sz="4" w:space="0" w:color="auto"/>
              <w:bottom w:val="single" w:sz="4" w:space="0" w:color="000000"/>
              <w:right w:val="single" w:sz="4" w:space="0" w:color="auto"/>
            </w:tcBorders>
            <w:shd w:val="clear" w:color="auto" w:fill="FFFFFF"/>
          </w:tcPr>
          <w:p w:rsidR="00A715D4" w:rsidRPr="00431EB8" w:rsidRDefault="00A715D4" w:rsidP="00002B7B">
            <w:pPr>
              <w:pStyle w:val="TableParagraph"/>
              <w:rPr>
                <w:sz w:val="24"/>
                <w:szCs w:val="24"/>
              </w:rPr>
            </w:pPr>
            <w:r w:rsidRPr="00431EB8">
              <w:rPr>
                <w:sz w:val="24"/>
                <w:szCs w:val="24"/>
              </w:rPr>
              <w:t>Қимылды ойын:  «Бәйге».</w:t>
            </w:r>
          </w:p>
          <w:p w:rsidR="00A715D4" w:rsidRPr="00431EB8" w:rsidRDefault="00A715D4" w:rsidP="00002B7B">
            <w:pPr>
              <w:pStyle w:val="TableParagraph"/>
              <w:rPr>
                <w:sz w:val="24"/>
                <w:szCs w:val="24"/>
              </w:rPr>
            </w:pPr>
            <w:r w:rsidRPr="00431EB8">
              <w:rPr>
                <w:sz w:val="24"/>
                <w:szCs w:val="24"/>
              </w:rPr>
              <w:t xml:space="preserve">Мақсаты: жеңіске деген құштарлықтарын арттыру, жылдамдықтарын дамыту. </w:t>
            </w:r>
          </w:p>
          <w:p w:rsidR="00A715D4" w:rsidRPr="00431EB8" w:rsidRDefault="00A715D4" w:rsidP="00002B7B">
            <w:pPr>
              <w:pStyle w:val="TableParagraph"/>
              <w:rPr>
                <w:sz w:val="24"/>
                <w:szCs w:val="24"/>
              </w:rPr>
            </w:pPr>
            <w:r w:rsidRPr="00431EB8">
              <w:rPr>
                <w:sz w:val="24"/>
                <w:szCs w:val="24"/>
              </w:rPr>
              <w:t xml:space="preserve"> Жаттығу ойыны: Дыбыстар арқылы жүру   </w:t>
            </w:r>
          </w:p>
          <w:p w:rsidR="00A715D4" w:rsidRPr="00431EB8" w:rsidRDefault="00A715D4" w:rsidP="00002B7B">
            <w:pPr>
              <w:pStyle w:val="TableParagraph"/>
              <w:rPr>
                <w:sz w:val="24"/>
                <w:szCs w:val="24"/>
              </w:rPr>
            </w:pPr>
            <w:r w:rsidRPr="00431EB8">
              <w:rPr>
                <w:sz w:val="24"/>
                <w:szCs w:val="24"/>
              </w:rPr>
              <w:t xml:space="preserve"> Мақсаты: тепе-теңдікті сақтау, берілген дыбыс ырғағына қарай қимыл жасау.</w:t>
            </w:r>
          </w:p>
        </w:tc>
        <w:tc>
          <w:tcPr>
            <w:tcW w:w="2127" w:type="dxa"/>
            <w:gridSpan w:val="6"/>
            <w:tcBorders>
              <w:top w:val="single" w:sz="4" w:space="0" w:color="auto"/>
              <w:left w:val="single" w:sz="4" w:space="0" w:color="auto"/>
              <w:bottom w:val="single" w:sz="4" w:space="0" w:color="000000"/>
              <w:right w:val="single" w:sz="4" w:space="0" w:color="auto"/>
            </w:tcBorders>
            <w:shd w:val="clear" w:color="auto" w:fill="FFFFFF"/>
          </w:tcPr>
          <w:p w:rsidR="00A715D4" w:rsidRPr="00431EB8" w:rsidRDefault="00A715D4" w:rsidP="00002B7B">
            <w:pPr>
              <w:pStyle w:val="TableParagraph"/>
              <w:rPr>
                <w:sz w:val="24"/>
                <w:szCs w:val="24"/>
              </w:rPr>
            </w:pPr>
            <w:r w:rsidRPr="00431EB8">
              <w:rPr>
                <w:sz w:val="24"/>
                <w:szCs w:val="24"/>
              </w:rPr>
              <w:t>Қимылды ойын «Аюлар мен аралар».</w:t>
            </w:r>
          </w:p>
          <w:p w:rsidR="00A715D4" w:rsidRPr="00431EB8" w:rsidRDefault="00A715D4" w:rsidP="00002B7B">
            <w:pPr>
              <w:pStyle w:val="TableParagraph"/>
              <w:rPr>
                <w:sz w:val="24"/>
                <w:szCs w:val="24"/>
              </w:rPr>
            </w:pPr>
            <w:r w:rsidRPr="00431EB8">
              <w:rPr>
                <w:sz w:val="24"/>
                <w:szCs w:val="24"/>
              </w:rPr>
              <w:t xml:space="preserve"> Мақсаты: кеңістікте жүкіру, ұстап алуға, ұстатпауға тырысу. Ептілікке, жылдамдыққа баулу. </w:t>
            </w:r>
          </w:p>
          <w:p w:rsidR="00A715D4" w:rsidRPr="00431EB8" w:rsidRDefault="00A715D4" w:rsidP="00002B7B">
            <w:pPr>
              <w:pStyle w:val="TableParagraph"/>
              <w:rPr>
                <w:sz w:val="24"/>
                <w:szCs w:val="24"/>
              </w:rPr>
            </w:pPr>
            <w:r w:rsidRPr="00431EB8">
              <w:rPr>
                <w:sz w:val="24"/>
                <w:szCs w:val="24"/>
              </w:rPr>
              <w:t xml:space="preserve">Жаттығу ойыны:  Қимылдарын дамыту. </w:t>
            </w:r>
          </w:p>
          <w:p w:rsidR="00A715D4" w:rsidRPr="00431EB8" w:rsidRDefault="00A715D4" w:rsidP="00002B7B">
            <w:pPr>
              <w:pStyle w:val="TableParagraph"/>
              <w:rPr>
                <w:sz w:val="24"/>
                <w:szCs w:val="24"/>
              </w:rPr>
            </w:pPr>
            <w:r w:rsidRPr="00431EB8">
              <w:rPr>
                <w:sz w:val="24"/>
                <w:szCs w:val="24"/>
              </w:rPr>
              <w:t xml:space="preserve">Мақсаты: жүкіру техникаларын жақсарту. </w:t>
            </w:r>
          </w:p>
          <w:p w:rsidR="00A715D4" w:rsidRPr="00431EB8" w:rsidRDefault="00A715D4" w:rsidP="00002B7B">
            <w:pPr>
              <w:pStyle w:val="TableParagraph"/>
              <w:rPr>
                <w:b/>
                <w:sz w:val="24"/>
                <w:szCs w:val="24"/>
              </w:rPr>
            </w:pPr>
            <w:r w:rsidRPr="00431EB8">
              <w:rPr>
                <w:sz w:val="24"/>
                <w:szCs w:val="24"/>
              </w:rPr>
              <w:t>Халық болжамы: күзде құмырсқа илеуі биік болса, қыс ұзақ әрі қатты болады</w:t>
            </w:r>
          </w:p>
        </w:tc>
        <w:tc>
          <w:tcPr>
            <w:tcW w:w="2978" w:type="dxa"/>
            <w:gridSpan w:val="4"/>
            <w:tcBorders>
              <w:top w:val="single" w:sz="4" w:space="0" w:color="auto"/>
              <w:left w:val="single" w:sz="4" w:space="0" w:color="auto"/>
              <w:bottom w:val="single" w:sz="4" w:space="0" w:color="000000"/>
              <w:right w:val="single" w:sz="4" w:space="0" w:color="auto"/>
            </w:tcBorders>
            <w:shd w:val="clear" w:color="auto" w:fill="FFFFFF"/>
          </w:tcPr>
          <w:p w:rsidR="00A715D4" w:rsidRPr="00431EB8" w:rsidRDefault="00A715D4" w:rsidP="00002B7B">
            <w:pPr>
              <w:pStyle w:val="TableParagraph"/>
              <w:rPr>
                <w:bCs/>
                <w:sz w:val="24"/>
                <w:szCs w:val="24"/>
              </w:rPr>
            </w:pPr>
            <w:r w:rsidRPr="00431EB8">
              <w:rPr>
                <w:bCs/>
                <w:sz w:val="24"/>
                <w:szCs w:val="24"/>
              </w:rPr>
              <w:t xml:space="preserve">Қимылды ойын </w:t>
            </w:r>
          </w:p>
          <w:p w:rsidR="00A715D4" w:rsidRPr="00431EB8" w:rsidRDefault="00A715D4" w:rsidP="00002B7B">
            <w:pPr>
              <w:pStyle w:val="TableParagraph"/>
              <w:rPr>
                <w:bCs/>
                <w:sz w:val="24"/>
                <w:szCs w:val="24"/>
              </w:rPr>
            </w:pPr>
            <w:r w:rsidRPr="00431EB8">
              <w:rPr>
                <w:bCs/>
                <w:sz w:val="24"/>
                <w:szCs w:val="24"/>
              </w:rPr>
              <w:t>«Үшінші артық».</w:t>
            </w:r>
          </w:p>
          <w:p w:rsidR="00A715D4" w:rsidRPr="00431EB8" w:rsidRDefault="00A715D4" w:rsidP="00002B7B">
            <w:pPr>
              <w:pStyle w:val="TableParagraph"/>
              <w:rPr>
                <w:bCs/>
                <w:sz w:val="24"/>
                <w:szCs w:val="24"/>
              </w:rPr>
            </w:pPr>
            <w:r w:rsidRPr="00431EB8">
              <w:rPr>
                <w:bCs/>
                <w:sz w:val="24"/>
                <w:szCs w:val="24"/>
              </w:rPr>
              <w:t xml:space="preserve">Мақсаты: ойын ережесін сақтап ойнауға, аңғарымпаздыққа баулу. Ұлттық ойындарға деген қызығушылықтарын арттыру. </w:t>
            </w:r>
          </w:p>
          <w:p w:rsidR="00A715D4" w:rsidRPr="00431EB8" w:rsidRDefault="00A715D4" w:rsidP="00002B7B">
            <w:pPr>
              <w:pStyle w:val="TableParagraph"/>
              <w:rPr>
                <w:bCs/>
                <w:sz w:val="24"/>
                <w:szCs w:val="24"/>
              </w:rPr>
            </w:pPr>
            <w:r w:rsidRPr="00431EB8">
              <w:rPr>
                <w:bCs/>
                <w:sz w:val="24"/>
                <w:szCs w:val="24"/>
              </w:rPr>
              <w:t>Жаттығу ойыны</w:t>
            </w:r>
          </w:p>
          <w:p w:rsidR="00A715D4" w:rsidRPr="00431EB8" w:rsidRDefault="00A715D4" w:rsidP="00002B7B">
            <w:pPr>
              <w:pStyle w:val="TableParagraph"/>
              <w:rPr>
                <w:bCs/>
                <w:sz w:val="24"/>
                <w:szCs w:val="24"/>
              </w:rPr>
            </w:pPr>
            <w:r w:rsidRPr="00431EB8">
              <w:rPr>
                <w:bCs/>
                <w:sz w:val="24"/>
                <w:szCs w:val="24"/>
              </w:rPr>
              <w:t xml:space="preserve">Қимылдарын дамыту. </w:t>
            </w:r>
          </w:p>
          <w:p w:rsidR="00A715D4" w:rsidRPr="00431EB8" w:rsidRDefault="00A715D4" w:rsidP="00002B7B">
            <w:pPr>
              <w:pStyle w:val="TableParagraph"/>
              <w:rPr>
                <w:bCs/>
                <w:sz w:val="24"/>
                <w:szCs w:val="24"/>
              </w:rPr>
            </w:pPr>
            <w:r w:rsidRPr="00431EB8">
              <w:rPr>
                <w:bCs/>
                <w:sz w:val="24"/>
                <w:szCs w:val="24"/>
              </w:rPr>
              <w:t>Мақсаты:</w:t>
            </w:r>
          </w:p>
          <w:p w:rsidR="00A715D4" w:rsidRPr="00431EB8" w:rsidRDefault="00A715D4" w:rsidP="00002B7B">
            <w:pPr>
              <w:pStyle w:val="TableParagraph"/>
              <w:rPr>
                <w:bCs/>
                <w:sz w:val="24"/>
                <w:szCs w:val="24"/>
              </w:rPr>
            </w:pPr>
            <w:r w:rsidRPr="00431EB8">
              <w:rPr>
                <w:bCs/>
                <w:sz w:val="24"/>
                <w:szCs w:val="24"/>
              </w:rPr>
              <w:t>—Допты берілген бағытқа қарай оң және сол қолмен лақтыруға жаттықтыру;</w:t>
            </w:r>
          </w:p>
          <w:p w:rsidR="00A715D4" w:rsidRPr="00431EB8" w:rsidRDefault="00A715D4" w:rsidP="00002B7B">
            <w:pPr>
              <w:pStyle w:val="TableParagraph"/>
              <w:rPr>
                <w:bCs/>
                <w:sz w:val="24"/>
                <w:szCs w:val="24"/>
              </w:rPr>
            </w:pPr>
            <w:r w:rsidRPr="00431EB8">
              <w:rPr>
                <w:bCs/>
                <w:sz w:val="24"/>
                <w:szCs w:val="24"/>
              </w:rPr>
              <w:t>—Қозғалыс координацияларын сақтау;</w:t>
            </w:r>
          </w:p>
          <w:p w:rsidR="00A715D4" w:rsidRPr="00431EB8" w:rsidRDefault="00A715D4" w:rsidP="00002B7B">
            <w:pPr>
              <w:pStyle w:val="TableParagraph"/>
              <w:rPr>
                <w:bCs/>
                <w:sz w:val="24"/>
                <w:szCs w:val="24"/>
              </w:rPr>
            </w:pPr>
            <w:r w:rsidRPr="00431EB8">
              <w:rPr>
                <w:bCs/>
                <w:sz w:val="24"/>
                <w:szCs w:val="24"/>
              </w:rPr>
              <w:t xml:space="preserve">Мақал-мәтел  </w:t>
            </w:r>
          </w:p>
          <w:p w:rsidR="00A715D4" w:rsidRPr="00431EB8" w:rsidRDefault="00A715D4" w:rsidP="00002B7B">
            <w:pPr>
              <w:pStyle w:val="TableParagraph"/>
              <w:rPr>
                <w:bCs/>
                <w:sz w:val="24"/>
                <w:szCs w:val="24"/>
              </w:rPr>
            </w:pPr>
            <w:r w:rsidRPr="00431EB8">
              <w:rPr>
                <w:bCs/>
                <w:sz w:val="24"/>
                <w:szCs w:val="24"/>
              </w:rPr>
              <w:t>-Сәуір айы-су айы,</w:t>
            </w:r>
          </w:p>
          <w:p w:rsidR="00A715D4" w:rsidRPr="00431EB8" w:rsidRDefault="00A715D4" w:rsidP="00002B7B">
            <w:pPr>
              <w:pStyle w:val="TableParagraph"/>
              <w:rPr>
                <w:bCs/>
                <w:sz w:val="24"/>
                <w:szCs w:val="24"/>
              </w:rPr>
            </w:pPr>
            <w:r w:rsidRPr="00431EB8">
              <w:rPr>
                <w:bCs/>
                <w:sz w:val="24"/>
                <w:szCs w:val="24"/>
              </w:rPr>
              <w:t>Мамыр айы- гүл айы.</w:t>
            </w:r>
          </w:p>
          <w:p w:rsidR="00A715D4" w:rsidRPr="00431EB8" w:rsidRDefault="00A715D4" w:rsidP="00002B7B">
            <w:pPr>
              <w:pStyle w:val="TableParagraph"/>
              <w:rPr>
                <w:bCs/>
                <w:sz w:val="24"/>
                <w:szCs w:val="24"/>
              </w:rPr>
            </w:pPr>
            <w:r w:rsidRPr="00431EB8">
              <w:rPr>
                <w:bCs/>
                <w:sz w:val="24"/>
                <w:szCs w:val="24"/>
              </w:rPr>
              <w:t>-Көктемгі жауын артық болмас.</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rsidR="00A715D4" w:rsidRPr="00431EB8" w:rsidRDefault="00A715D4" w:rsidP="00002B7B">
            <w:pPr>
              <w:pStyle w:val="TableParagraph"/>
              <w:rPr>
                <w:b/>
                <w:sz w:val="24"/>
                <w:szCs w:val="24"/>
              </w:rPr>
            </w:pPr>
            <w:r w:rsidRPr="00431EB8">
              <w:rPr>
                <w:b/>
                <w:sz w:val="24"/>
                <w:szCs w:val="24"/>
              </w:rPr>
              <w:t>Қимылды ойын</w:t>
            </w:r>
          </w:p>
          <w:p w:rsidR="00A715D4" w:rsidRPr="00431EB8" w:rsidRDefault="00A715D4" w:rsidP="00002B7B">
            <w:pPr>
              <w:pStyle w:val="TableParagraph"/>
              <w:rPr>
                <w:b/>
                <w:sz w:val="24"/>
                <w:szCs w:val="24"/>
              </w:rPr>
            </w:pPr>
            <w:r w:rsidRPr="00431EB8">
              <w:rPr>
                <w:b/>
                <w:sz w:val="24"/>
                <w:szCs w:val="24"/>
              </w:rPr>
              <w:t xml:space="preserve">«Қай топ тез жиналады?». </w:t>
            </w:r>
          </w:p>
          <w:p w:rsidR="00A715D4" w:rsidRPr="00431EB8" w:rsidRDefault="00A715D4" w:rsidP="00002B7B">
            <w:pPr>
              <w:pStyle w:val="TableParagraph"/>
              <w:rPr>
                <w:b/>
                <w:sz w:val="24"/>
                <w:szCs w:val="24"/>
              </w:rPr>
            </w:pPr>
            <w:r w:rsidRPr="00431EB8">
              <w:rPr>
                <w:b/>
                <w:sz w:val="24"/>
                <w:szCs w:val="24"/>
              </w:rPr>
              <w:t xml:space="preserve">Мақсаты: жүкіруге жаттықтыру. </w:t>
            </w:r>
          </w:p>
          <w:p w:rsidR="00A715D4" w:rsidRPr="00431EB8" w:rsidRDefault="00A715D4" w:rsidP="00002B7B">
            <w:pPr>
              <w:pStyle w:val="TableParagraph"/>
              <w:rPr>
                <w:b/>
                <w:sz w:val="24"/>
                <w:szCs w:val="24"/>
              </w:rPr>
            </w:pPr>
            <w:r w:rsidRPr="00431EB8">
              <w:rPr>
                <w:b/>
                <w:sz w:val="24"/>
                <w:szCs w:val="24"/>
              </w:rPr>
              <w:t>Жаттығу ойыны «Құлап қалма».</w:t>
            </w:r>
          </w:p>
          <w:p w:rsidR="00A715D4" w:rsidRPr="00431EB8" w:rsidRDefault="00A715D4" w:rsidP="00002B7B">
            <w:pPr>
              <w:pStyle w:val="TableParagraph"/>
              <w:rPr>
                <w:b/>
                <w:sz w:val="24"/>
                <w:szCs w:val="24"/>
              </w:rPr>
            </w:pPr>
            <w:r w:rsidRPr="00431EB8">
              <w:rPr>
                <w:b/>
                <w:sz w:val="24"/>
                <w:szCs w:val="24"/>
              </w:rPr>
              <w:t>Мақсаты: бөрене үстімен жүруге жаттықтыру.</w:t>
            </w:r>
          </w:p>
          <w:p w:rsidR="00A715D4" w:rsidRPr="00431EB8" w:rsidRDefault="00A715D4" w:rsidP="00002B7B">
            <w:pPr>
              <w:pStyle w:val="TableParagraph"/>
              <w:rPr>
                <w:b/>
                <w:sz w:val="24"/>
                <w:szCs w:val="24"/>
              </w:rPr>
            </w:pPr>
            <w:r w:rsidRPr="00431EB8">
              <w:rPr>
                <w:b/>
                <w:sz w:val="24"/>
                <w:szCs w:val="24"/>
              </w:rPr>
              <w:t xml:space="preserve">Мақал-мәтел: </w:t>
            </w:r>
          </w:p>
          <w:p w:rsidR="00A715D4" w:rsidRPr="00431EB8" w:rsidRDefault="00A715D4" w:rsidP="00002B7B">
            <w:pPr>
              <w:pStyle w:val="TableParagraph"/>
              <w:rPr>
                <w:b/>
                <w:sz w:val="24"/>
                <w:szCs w:val="24"/>
              </w:rPr>
            </w:pPr>
            <w:r w:rsidRPr="00431EB8">
              <w:rPr>
                <w:b/>
                <w:sz w:val="24"/>
                <w:szCs w:val="24"/>
              </w:rPr>
              <w:t>- Әр гүлдің иісі әр басқа.</w:t>
            </w:r>
          </w:p>
          <w:p w:rsidR="00A715D4" w:rsidRPr="00431EB8" w:rsidRDefault="00A715D4" w:rsidP="00002B7B">
            <w:pPr>
              <w:pStyle w:val="TableParagraph"/>
              <w:rPr>
                <w:b/>
                <w:sz w:val="24"/>
                <w:szCs w:val="24"/>
              </w:rPr>
            </w:pPr>
            <w:r w:rsidRPr="00431EB8">
              <w:rPr>
                <w:b/>
                <w:sz w:val="24"/>
                <w:szCs w:val="24"/>
              </w:rPr>
              <w:t>-Гүл-араға, бал-балаға.</w:t>
            </w:r>
          </w:p>
          <w:p w:rsidR="00A715D4" w:rsidRPr="00431EB8" w:rsidRDefault="00A715D4" w:rsidP="00002B7B">
            <w:pPr>
              <w:pStyle w:val="TableParagraph"/>
              <w:rPr>
                <w:b/>
                <w:sz w:val="24"/>
                <w:szCs w:val="24"/>
              </w:rPr>
            </w:pPr>
            <w:r w:rsidRPr="00431EB8">
              <w:rPr>
                <w:b/>
                <w:sz w:val="24"/>
                <w:szCs w:val="24"/>
              </w:rPr>
              <w:t>Қызыл гүл көзге алыстан шалынар.</w:t>
            </w:r>
          </w:p>
          <w:p w:rsidR="00A715D4" w:rsidRPr="00431EB8" w:rsidRDefault="00A715D4" w:rsidP="00002B7B">
            <w:pPr>
              <w:pStyle w:val="TableParagraph"/>
              <w:rPr>
                <w:b/>
                <w:sz w:val="24"/>
                <w:szCs w:val="24"/>
              </w:rPr>
            </w:pPr>
          </w:p>
        </w:tc>
      </w:tr>
      <w:tr w:rsidR="00A715D4" w:rsidRPr="00BF6CF8" w:rsidTr="00A715D4">
        <w:trPr>
          <w:trHeight w:val="561"/>
        </w:trPr>
        <w:tc>
          <w:tcPr>
            <w:tcW w:w="2542"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sz w:val="24"/>
                <w:szCs w:val="24"/>
              </w:rPr>
              <w:t>Балаларды</w:t>
            </w:r>
            <w:r w:rsidRPr="00431EB8">
              <w:rPr>
                <w:rFonts w:ascii="Times New Roman" w:hAnsi="Times New Roman" w:cs="Times New Roman"/>
                <w:b/>
                <w:sz w:val="24"/>
                <w:szCs w:val="24"/>
                <w:lang w:val="kk-KZ"/>
              </w:rPr>
              <w:t>ң</w:t>
            </w:r>
            <w:r w:rsidRPr="00431EB8">
              <w:rPr>
                <w:rFonts w:ascii="Times New Roman" w:hAnsi="Times New Roman" w:cs="Times New Roman"/>
                <w:b/>
                <w:sz w:val="24"/>
                <w:szCs w:val="24"/>
              </w:rPr>
              <w:t>үйгеқайт</w:t>
            </w:r>
            <w:r w:rsidRPr="00431EB8">
              <w:rPr>
                <w:rFonts w:ascii="Times New Roman" w:hAnsi="Times New Roman" w:cs="Times New Roman"/>
                <w:b/>
                <w:sz w:val="24"/>
                <w:szCs w:val="24"/>
                <w:lang w:val="kk-KZ"/>
              </w:rPr>
              <w:t>уы</w:t>
            </w:r>
          </w:p>
        </w:tc>
        <w:tc>
          <w:tcPr>
            <w:tcW w:w="2659" w:type="dxa"/>
            <w:gridSpan w:val="5"/>
            <w:vMerge w:val="restart"/>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 xml:space="preserve"> Ата –аналарға кеңес</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545" w:type="dxa"/>
            <w:gridSpan w:val="4"/>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 xml:space="preserve">  Ата –аналарға кеңес</w:t>
            </w:r>
          </w:p>
          <w:p w:rsidR="00A715D4" w:rsidRPr="00431EB8" w:rsidRDefault="00A715D4" w:rsidP="00002B7B">
            <w:pPr>
              <w:rPr>
                <w:rFonts w:ascii="Times New Roman" w:hAnsi="Times New Roman" w:cs="Times New Roman"/>
                <w:b/>
                <w:bCs/>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p>
        </w:tc>
        <w:tc>
          <w:tcPr>
            <w:tcW w:w="2319" w:type="dxa"/>
            <w:gridSpan w:val="8"/>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b/>
                <w:bCs/>
                <w:i/>
                <w:sz w:val="24"/>
                <w:szCs w:val="24"/>
                <w:lang w:val="kk-KZ"/>
              </w:rPr>
              <w:t>Ата –аналарға кеңес</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A715D4" w:rsidRPr="00431EB8" w:rsidRDefault="00A715D4" w:rsidP="00002B7B">
            <w:pPr>
              <w:rPr>
                <w:rFonts w:ascii="Times New Roman" w:hAnsi="Times New Roman" w:cs="Times New Roman"/>
                <w:sz w:val="24"/>
                <w:szCs w:val="24"/>
                <w:lang w:val="kk-KZ"/>
              </w:rPr>
            </w:pPr>
          </w:p>
        </w:tc>
        <w:tc>
          <w:tcPr>
            <w:tcW w:w="2978" w:type="dxa"/>
            <w:gridSpan w:val="4"/>
            <w:vMerge w:val="restart"/>
            <w:tcBorders>
              <w:top w:val="single" w:sz="4" w:space="0" w:color="auto"/>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b/>
                <w:bCs/>
                <w:i/>
                <w:sz w:val="24"/>
                <w:szCs w:val="24"/>
                <w:lang w:val="kk-KZ"/>
              </w:rPr>
              <w:t>Ата –аналарға кеңес</w:t>
            </w:r>
          </w:p>
          <w:p w:rsidR="00A715D4" w:rsidRPr="00431EB8" w:rsidRDefault="00A715D4" w:rsidP="00002B7B">
            <w:pPr>
              <w:rPr>
                <w:rFonts w:ascii="Times New Roman" w:hAnsi="Times New Roman" w:cs="Times New Roman"/>
                <w:sz w:val="24"/>
                <w:szCs w:val="24"/>
                <w:lang w:val="kk-KZ"/>
              </w:rPr>
            </w:pPr>
            <w:r w:rsidRPr="00431EB8">
              <w:rPr>
                <w:rFonts w:ascii="Times New Roman"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31EB8">
              <w:rPr>
                <w:rFonts w:ascii="Times New Roman" w:hAnsi="Times New Roman" w:cs="Times New Roman"/>
                <w:sz w:val="24"/>
                <w:szCs w:val="24"/>
                <w:lang w:val="kk-KZ"/>
              </w:rPr>
              <w:br/>
            </w:r>
            <w:r w:rsidRPr="00431EB8">
              <w:rPr>
                <w:rFonts w:ascii="Times New Roman" w:hAnsi="Times New Roman" w:cs="Times New Roman"/>
                <w:sz w:val="24"/>
                <w:szCs w:val="24"/>
                <w:lang w:val="kk-KZ"/>
              </w:rPr>
              <w:br/>
            </w:r>
          </w:p>
          <w:p w:rsidR="00A715D4" w:rsidRPr="00431EB8" w:rsidRDefault="00A715D4" w:rsidP="00002B7B">
            <w:pPr>
              <w:rPr>
                <w:rFonts w:ascii="Times New Roman" w:hAnsi="Times New Roman" w:cs="Times New Roman"/>
                <w:b/>
                <w:sz w:val="24"/>
                <w:szCs w:val="24"/>
                <w:lang w:val="kk-KZ"/>
              </w:rPr>
            </w:pPr>
          </w:p>
        </w:tc>
        <w:tc>
          <w:tcPr>
            <w:tcW w:w="2125" w:type="dxa"/>
            <w:vMerge w:val="restart"/>
            <w:tcBorders>
              <w:top w:val="single" w:sz="4" w:space="0" w:color="auto"/>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i/>
                <w:sz w:val="24"/>
                <w:szCs w:val="24"/>
                <w:lang w:val="kk-KZ"/>
              </w:rPr>
            </w:pPr>
            <w:r w:rsidRPr="00431EB8">
              <w:rPr>
                <w:rFonts w:ascii="Times New Roman" w:hAnsi="Times New Roman" w:cs="Times New Roman"/>
                <w:b/>
                <w:bCs/>
                <w:i/>
                <w:sz w:val="24"/>
                <w:szCs w:val="24"/>
                <w:lang w:val="kk-KZ"/>
              </w:rPr>
              <w:t>Ата –аналарға кеңес</w:t>
            </w:r>
          </w:p>
          <w:p w:rsidR="00A715D4" w:rsidRPr="00431EB8" w:rsidRDefault="00A715D4" w:rsidP="00002B7B">
            <w:pPr>
              <w:rPr>
                <w:rFonts w:ascii="Times New Roman" w:hAnsi="Times New Roman" w:cs="Times New Roman"/>
                <w:b/>
                <w:sz w:val="24"/>
                <w:szCs w:val="24"/>
                <w:lang w:val="kk-KZ"/>
              </w:rPr>
            </w:pPr>
            <w:r w:rsidRPr="00431EB8">
              <w:rPr>
                <w:rFonts w:ascii="Times New Roman" w:hAnsi="Times New Roman" w:cs="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A715D4" w:rsidRPr="00BF6CF8" w:rsidTr="00A715D4">
        <w:trPr>
          <w:trHeight w:val="88"/>
        </w:trPr>
        <w:tc>
          <w:tcPr>
            <w:tcW w:w="2542"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A715D4" w:rsidRPr="00431EB8" w:rsidRDefault="00A715D4" w:rsidP="00002B7B">
            <w:pPr>
              <w:rPr>
                <w:rFonts w:ascii="Times New Roman" w:hAnsi="Times New Roman" w:cs="Times New Roman"/>
                <w:b/>
                <w:sz w:val="24"/>
                <w:szCs w:val="24"/>
                <w:lang w:val="kk-KZ"/>
              </w:rPr>
            </w:pPr>
          </w:p>
        </w:tc>
        <w:tc>
          <w:tcPr>
            <w:tcW w:w="2659" w:type="dxa"/>
            <w:gridSpan w:val="5"/>
            <w:vMerge/>
            <w:tcBorders>
              <w:top w:val="single" w:sz="4" w:space="0" w:color="auto"/>
              <w:left w:val="single" w:sz="4" w:space="0" w:color="auto"/>
              <w:bottom w:val="nil"/>
              <w:right w:val="single" w:sz="4" w:space="0" w:color="auto"/>
            </w:tcBorders>
            <w:shd w:val="clear" w:color="auto" w:fill="auto"/>
            <w:vAlign w:val="center"/>
          </w:tcPr>
          <w:p w:rsidR="00A715D4" w:rsidRPr="00431EB8" w:rsidRDefault="00A715D4" w:rsidP="00002B7B">
            <w:pPr>
              <w:rPr>
                <w:rFonts w:ascii="Times New Roman" w:hAnsi="Times New Roman" w:cs="Times New Roman"/>
                <w:sz w:val="24"/>
                <w:szCs w:val="24"/>
                <w:lang w:val="kk-KZ"/>
              </w:rPr>
            </w:pPr>
          </w:p>
        </w:tc>
        <w:tc>
          <w:tcPr>
            <w:tcW w:w="2554" w:type="dxa"/>
            <w:gridSpan w:val="5"/>
            <w:tcBorders>
              <w:top w:val="nil"/>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310" w:type="dxa"/>
            <w:gridSpan w:val="7"/>
            <w:tcBorders>
              <w:top w:val="nil"/>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978" w:type="dxa"/>
            <w:gridSpan w:val="4"/>
            <w:vMerge/>
            <w:tcBorders>
              <w:left w:val="single" w:sz="4" w:space="0" w:color="auto"/>
              <w:bottom w:val="nil"/>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125" w:type="dxa"/>
            <w:vMerge/>
            <w:tcBorders>
              <w:left w:val="single" w:sz="4" w:space="0" w:color="auto"/>
              <w:right w:val="single" w:sz="4" w:space="0" w:color="auto"/>
            </w:tcBorders>
            <w:shd w:val="clear" w:color="auto" w:fill="auto"/>
            <w:vAlign w:val="center"/>
          </w:tcPr>
          <w:p w:rsidR="00A715D4" w:rsidRPr="00431EB8" w:rsidRDefault="00A715D4" w:rsidP="00002B7B">
            <w:pPr>
              <w:rPr>
                <w:rFonts w:ascii="Times New Roman" w:hAnsi="Times New Roman" w:cs="Times New Roman"/>
                <w:b/>
                <w:sz w:val="24"/>
                <w:szCs w:val="24"/>
                <w:lang w:val="kk-KZ"/>
              </w:rPr>
            </w:pPr>
          </w:p>
        </w:tc>
      </w:tr>
      <w:tr w:rsidR="00A715D4" w:rsidRPr="00BF6CF8" w:rsidTr="00A715D4">
        <w:trPr>
          <w:trHeight w:val="88"/>
        </w:trPr>
        <w:tc>
          <w:tcPr>
            <w:tcW w:w="2542"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A715D4" w:rsidRPr="00431EB8" w:rsidRDefault="00A715D4" w:rsidP="00002B7B">
            <w:pPr>
              <w:rPr>
                <w:rFonts w:ascii="Times New Roman" w:hAnsi="Times New Roman" w:cs="Times New Roman"/>
                <w:b/>
                <w:sz w:val="24"/>
                <w:szCs w:val="24"/>
                <w:lang w:val="kk-KZ"/>
              </w:rPr>
            </w:pPr>
          </w:p>
        </w:tc>
        <w:tc>
          <w:tcPr>
            <w:tcW w:w="2659" w:type="dxa"/>
            <w:gridSpan w:val="5"/>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545" w:type="dxa"/>
            <w:gridSpan w:val="4"/>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bCs/>
                <w:sz w:val="24"/>
                <w:szCs w:val="24"/>
                <w:lang w:val="kk-KZ"/>
              </w:rPr>
            </w:pPr>
          </w:p>
        </w:tc>
        <w:tc>
          <w:tcPr>
            <w:tcW w:w="2319" w:type="dxa"/>
            <w:gridSpan w:val="8"/>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sz w:val="24"/>
                <w:szCs w:val="24"/>
                <w:lang w:val="kk-KZ"/>
              </w:rPr>
            </w:pPr>
          </w:p>
        </w:tc>
        <w:tc>
          <w:tcPr>
            <w:tcW w:w="2978" w:type="dxa"/>
            <w:gridSpan w:val="4"/>
            <w:tcBorders>
              <w:top w:val="nil"/>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2125" w:type="dxa"/>
            <w:vMerge/>
            <w:tcBorders>
              <w:left w:val="single" w:sz="4" w:space="0" w:color="auto"/>
              <w:bottom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r>
    </w:tbl>
    <w:p w:rsidR="00726613" w:rsidRDefault="00726613" w:rsidP="00F31CF4">
      <w:pPr>
        <w:widowControl w:val="0"/>
        <w:autoSpaceDE w:val="0"/>
        <w:autoSpaceDN w:val="0"/>
        <w:spacing w:before="1" w:after="0" w:line="319" w:lineRule="exact"/>
        <w:ind w:right="535"/>
        <w:outlineLvl w:val="0"/>
        <w:rPr>
          <w:rFonts w:ascii="Times New Roman" w:hAnsi="Times New Roman" w:cs="Times New Roman"/>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242B12" w:rsidRDefault="00242B12"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p>
    <w:p w:rsidR="00F31CF4" w:rsidRPr="00431EB8" w:rsidRDefault="00F31CF4" w:rsidP="00F31CF4">
      <w:pPr>
        <w:widowControl w:val="0"/>
        <w:autoSpaceDE w:val="0"/>
        <w:autoSpaceDN w:val="0"/>
        <w:spacing w:before="1" w:after="0" w:line="319" w:lineRule="exact"/>
        <w:ind w:right="535"/>
        <w:jc w:val="center"/>
        <w:outlineLvl w:val="0"/>
        <w:rPr>
          <w:rFonts w:ascii="Times New Roman" w:eastAsia="Times New Roman" w:hAnsi="Times New Roman" w:cs="Times New Roman"/>
          <w:b/>
          <w:bCs/>
          <w:sz w:val="24"/>
          <w:szCs w:val="24"/>
          <w:lang w:val="kk-KZ"/>
        </w:rPr>
      </w:pPr>
      <w:r w:rsidRPr="00431EB8">
        <w:rPr>
          <w:rFonts w:ascii="Times New Roman" w:eastAsia="Times New Roman" w:hAnsi="Times New Roman" w:cs="Times New Roman"/>
          <w:b/>
          <w:bCs/>
          <w:sz w:val="24"/>
          <w:szCs w:val="24"/>
          <w:lang w:val="kk-KZ"/>
        </w:rPr>
        <w:t>Тәрбиелеу-білім беру процесінің циклограммасы</w:t>
      </w:r>
    </w:p>
    <w:p w:rsidR="00F31CF4" w:rsidRPr="00A715D4" w:rsidRDefault="00F31CF4" w:rsidP="00A715D4">
      <w:pPr>
        <w:pStyle w:val="TableParagraph"/>
        <w:rPr>
          <w:b/>
          <w:sz w:val="24"/>
          <w:szCs w:val="24"/>
        </w:rPr>
      </w:pPr>
      <w:r w:rsidRPr="00431EB8">
        <w:rPr>
          <w:b/>
          <w:sz w:val="24"/>
          <w:szCs w:val="24"/>
        </w:rPr>
        <w:t xml:space="preserve">Білім беру ұйымы  </w:t>
      </w:r>
      <w:r w:rsidR="00A715D4" w:rsidRPr="00A715D4">
        <w:rPr>
          <w:sz w:val="24"/>
          <w:szCs w:val="24"/>
        </w:rPr>
        <w:t>Дарья ЖББМ</w:t>
      </w:r>
    </w:p>
    <w:p w:rsidR="00F31CF4" w:rsidRPr="00431EB8"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431EB8">
        <w:rPr>
          <w:rFonts w:ascii="Times New Roman" w:eastAsia="Times New Roman" w:hAnsi="Times New Roman" w:cs="Times New Roman"/>
          <w:b/>
          <w:sz w:val="24"/>
          <w:szCs w:val="24"/>
          <w:lang w:val="kk-KZ"/>
        </w:rPr>
        <w:t>Мектепалды  О «</w:t>
      </w:r>
      <w:r w:rsidR="00A715D4">
        <w:rPr>
          <w:rFonts w:ascii="Times New Roman" w:eastAsia="Times New Roman" w:hAnsi="Times New Roman" w:cs="Times New Roman"/>
          <w:b/>
          <w:sz w:val="24"/>
          <w:szCs w:val="24"/>
        </w:rPr>
        <w:t>А</w:t>
      </w:r>
      <w:r w:rsidRPr="00431EB8">
        <w:rPr>
          <w:rFonts w:ascii="Times New Roman" w:eastAsia="Times New Roman" w:hAnsi="Times New Roman" w:cs="Times New Roman"/>
          <w:b/>
          <w:sz w:val="24"/>
          <w:szCs w:val="24"/>
          <w:lang w:val="kk-KZ"/>
        </w:rPr>
        <w:t>» сыныбы</w:t>
      </w:r>
    </w:p>
    <w:p w:rsidR="00F31CF4" w:rsidRPr="00431EB8"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431EB8">
        <w:rPr>
          <w:rFonts w:ascii="Times New Roman" w:eastAsia="Times New Roman" w:hAnsi="Times New Roman" w:cs="Times New Roman"/>
          <w:b/>
          <w:sz w:val="24"/>
          <w:szCs w:val="24"/>
          <w:lang w:val="kk-KZ"/>
        </w:rPr>
        <w:t>Балалардың жасы   5 жас</w:t>
      </w:r>
      <w:r w:rsidRPr="00431EB8">
        <w:rPr>
          <w:rFonts w:ascii="Times New Roman" w:eastAsia="Times New Roman" w:hAnsi="Times New Roman" w:cs="Times New Roman"/>
          <w:b/>
          <w:sz w:val="24"/>
          <w:szCs w:val="24"/>
          <w:lang w:val="kk-KZ"/>
        </w:rPr>
        <w:tab/>
      </w:r>
    </w:p>
    <w:p w:rsidR="00F31CF4" w:rsidRPr="00431EB8" w:rsidRDefault="00F31CF4" w:rsidP="00F31CF4">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sidRPr="00431EB8">
        <w:rPr>
          <w:rFonts w:ascii="Times New Roman" w:eastAsia="Times New Roman" w:hAnsi="Times New Roman" w:cs="Times New Roman"/>
          <w:b/>
          <w:sz w:val="24"/>
          <w:szCs w:val="24"/>
          <w:lang w:val="kk-KZ"/>
        </w:rPr>
        <w:t xml:space="preserve">Жоспардың құрылу кезеңі   1-апта  29-30 сәуір,    1– 3   мамыр    2023-2024 оқу жылы </w:t>
      </w:r>
    </w:p>
    <w:p w:rsidR="00F31CF4" w:rsidRPr="00431EB8" w:rsidRDefault="00F31CF4" w:rsidP="00F31CF4">
      <w:pPr>
        <w:widowControl w:val="0"/>
        <w:autoSpaceDE w:val="0"/>
        <w:autoSpaceDN w:val="0"/>
        <w:spacing w:before="4" w:after="0" w:line="240" w:lineRule="auto"/>
        <w:rPr>
          <w:rFonts w:ascii="Times New Roman" w:eastAsia="Times New Roman" w:hAnsi="Times New Roman" w:cs="Times New Roman"/>
          <w:sz w:val="24"/>
          <w:szCs w:val="24"/>
          <w:lang w:val="kk-KZ"/>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0"/>
        <w:gridCol w:w="258"/>
        <w:gridCol w:w="44"/>
        <w:gridCol w:w="567"/>
        <w:gridCol w:w="987"/>
        <w:gridCol w:w="267"/>
        <w:gridCol w:w="22"/>
        <w:gridCol w:w="695"/>
        <w:gridCol w:w="6"/>
        <w:gridCol w:w="433"/>
        <w:gridCol w:w="1534"/>
        <w:gridCol w:w="592"/>
        <w:gridCol w:w="29"/>
        <w:gridCol w:w="1105"/>
        <w:gridCol w:w="825"/>
        <w:gridCol w:w="167"/>
        <w:gridCol w:w="284"/>
        <w:gridCol w:w="2382"/>
        <w:gridCol w:w="125"/>
        <w:gridCol w:w="44"/>
        <w:gridCol w:w="142"/>
        <w:gridCol w:w="2410"/>
      </w:tblGrid>
      <w:tr w:rsidR="00F31CF4" w:rsidRPr="00431EB8" w:rsidTr="00394947">
        <w:trPr>
          <w:trHeight w:val="70"/>
        </w:trPr>
        <w:tc>
          <w:tcPr>
            <w:tcW w:w="3119"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adjustRightInd w:val="0"/>
              <w:rPr>
                <w:rFonts w:ascii="Times New Roman" w:eastAsia="Times New Roman" w:hAnsi="Times New Roman" w:cs="Times New Roman"/>
                <w:b/>
                <w:sz w:val="24"/>
                <w:szCs w:val="24"/>
                <w:lang w:bidi="en-US"/>
              </w:rPr>
            </w:pPr>
            <w:r w:rsidRPr="00431EB8">
              <w:rPr>
                <w:rFonts w:ascii="Times New Roman" w:eastAsia="Times New Roman" w:hAnsi="Times New Roman" w:cs="Times New Roman"/>
                <w:b/>
                <w:bCs/>
                <w:sz w:val="24"/>
                <w:szCs w:val="24"/>
              </w:rPr>
              <w:t>Күнтәртібі</w:t>
            </w:r>
          </w:p>
        </w:tc>
        <w:tc>
          <w:tcPr>
            <w:tcW w:w="2410" w:type="dxa"/>
            <w:gridSpan w:val="6"/>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adjustRightInd w:val="0"/>
              <w:rPr>
                <w:rFonts w:ascii="Times New Roman" w:eastAsia="Times New Roman" w:hAnsi="Times New Roman" w:cs="Times New Roman"/>
                <w:b/>
                <w:sz w:val="24"/>
                <w:szCs w:val="24"/>
                <w:lang w:bidi="en-US"/>
              </w:rPr>
            </w:pPr>
            <w:r w:rsidRPr="00431EB8">
              <w:rPr>
                <w:rFonts w:ascii="Times New Roman" w:eastAsia="Times New Roman" w:hAnsi="Times New Roman" w:cs="Times New Roman"/>
                <w:b/>
                <w:bCs/>
                <w:sz w:val="24"/>
                <w:szCs w:val="24"/>
              </w:rPr>
              <w:t>Дүйсенбі</w:t>
            </w:r>
          </w:p>
        </w:tc>
        <w:tc>
          <w:tcPr>
            <w:tcW w:w="2155"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adjustRightInd w:val="0"/>
              <w:rPr>
                <w:rFonts w:ascii="Times New Roman" w:eastAsia="Times New Roman" w:hAnsi="Times New Roman" w:cs="Times New Roman"/>
                <w:b/>
                <w:sz w:val="24"/>
                <w:szCs w:val="24"/>
                <w:lang w:bidi="en-US"/>
              </w:rPr>
            </w:pPr>
            <w:r w:rsidRPr="00431EB8">
              <w:rPr>
                <w:rFonts w:ascii="Times New Roman" w:eastAsia="Times New Roman" w:hAnsi="Times New Roman" w:cs="Times New Roman"/>
                <w:b/>
                <w:bCs/>
                <w:sz w:val="24"/>
                <w:szCs w:val="24"/>
              </w:rPr>
              <w:t>Сейсенбі</w:t>
            </w:r>
          </w:p>
        </w:tc>
        <w:tc>
          <w:tcPr>
            <w:tcW w:w="2097"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adjustRightInd w:val="0"/>
              <w:rPr>
                <w:rFonts w:ascii="Times New Roman" w:eastAsia="Times New Roman" w:hAnsi="Times New Roman" w:cs="Times New Roman"/>
                <w:b/>
                <w:bCs/>
                <w:sz w:val="24"/>
                <w:szCs w:val="24"/>
              </w:rPr>
            </w:pPr>
            <w:r w:rsidRPr="00431EB8">
              <w:rPr>
                <w:rFonts w:ascii="Times New Roman" w:eastAsia="Times New Roman" w:hAnsi="Times New Roman" w:cs="Times New Roman"/>
                <w:b/>
                <w:bCs/>
                <w:sz w:val="24"/>
                <w:szCs w:val="24"/>
              </w:rPr>
              <w:t>Сәрсенбі</w:t>
            </w:r>
          </w:p>
          <w:p w:rsidR="00F31CF4" w:rsidRPr="00431EB8" w:rsidRDefault="00F31CF4" w:rsidP="00002B7B">
            <w:pPr>
              <w:adjustRightInd w:val="0"/>
              <w:rPr>
                <w:rFonts w:ascii="Times New Roman" w:eastAsia="Times New Roman" w:hAnsi="Times New Roman" w:cs="Times New Roman"/>
                <w:b/>
                <w:sz w:val="24"/>
                <w:szCs w:val="24"/>
                <w:lang w:bidi="en-US"/>
              </w:rPr>
            </w:pPr>
          </w:p>
        </w:tc>
        <w:tc>
          <w:tcPr>
            <w:tcW w:w="2791"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adjustRightInd w:val="0"/>
              <w:rPr>
                <w:rFonts w:ascii="Times New Roman" w:eastAsia="Times New Roman" w:hAnsi="Times New Roman" w:cs="Times New Roman"/>
                <w:b/>
                <w:sz w:val="24"/>
                <w:szCs w:val="24"/>
                <w:lang w:bidi="en-US"/>
              </w:rPr>
            </w:pPr>
            <w:r w:rsidRPr="00431EB8">
              <w:rPr>
                <w:rFonts w:ascii="Times New Roman" w:eastAsia="Times New Roman" w:hAnsi="Times New Roman" w:cs="Times New Roman"/>
                <w:b/>
                <w:bCs/>
                <w:sz w:val="24"/>
                <w:szCs w:val="24"/>
              </w:rPr>
              <w:t>Бейсенбі</w:t>
            </w:r>
          </w:p>
        </w:tc>
        <w:tc>
          <w:tcPr>
            <w:tcW w:w="2596" w:type="dxa"/>
            <w:gridSpan w:val="3"/>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adjustRightInd w:val="0"/>
              <w:rPr>
                <w:rFonts w:ascii="Times New Roman" w:eastAsia="Times New Roman" w:hAnsi="Times New Roman" w:cs="Times New Roman"/>
                <w:b/>
                <w:sz w:val="24"/>
                <w:szCs w:val="24"/>
                <w:lang w:bidi="en-US"/>
              </w:rPr>
            </w:pPr>
            <w:r w:rsidRPr="00431EB8">
              <w:rPr>
                <w:rFonts w:ascii="Times New Roman" w:eastAsia="Times New Roman" w:hAnsi="Times New Roman" w:cs="Times New Roman"/>
                <w:b/>
                <w:bCs/>
                <w:sz w:val="24"/>
                <w:szCs w:val="24"/>
              </w:rPr>
              <w:t>Жұма</w:t>
            </w:r>
          </w:p>
        </w:tc>
      </w:tr>
      <w:tr w:rsidR="00F31CF4" w:rsidRPr="00431EB8" w:rsidTr="00002B7B">
        <w:trPr>
          <w:trHeight w:val="1033"/>
        </w:trPr>
        <w:tc>
          <w:tcPr>
            <w:tcW w:w="3119"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eastAsia="Times New Roman" w:hAnsi="Times New Roman" w:cs="Times New Roman"/>
                <w:b/>
                <w:i/>
                <w:sz w:val="24"/>
                <w:szCs w:val="24"/>
              </w:rPr>
            </w:pPr>
            <w:r w:rsidRPr="00431EB8">
              <w:rPr>
                <w:rFonts w:ascii="Times New Roman" w:eastAsia="Times New Roman" w:hAnsi="Times New Roman" w:cs="Times New Roman"/>
                <w:b/>
                <w:sz w:val="24"/>
                <w:szCs w:val="24"/>
              </w:rPr>
              <w:t>Балалардықабылдау</w:t>
            </w:r>
          </w:p>
        </w:tc>
        <w:tc>
          <w:tcPr>
            <w:tcW w:w="12049" w:type="dxa"/>
            <w:gridSpan w:val="18"/>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eastAsia="Times New Roman" w:hAnsi="Times New Roman" w:cs="Times New Roman"/>
                <w:sz w:val="24"/>
                <w:szCs w:val="24"/>
                <w:lang w:val="kk-KZ"/>
              </w:rPr>
            </w:pPr>
            <w:r w:rsidRPr="00431EB8">
              <w:rPr>
                <w:rFonts w:ascii="Times New Roman"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F31CF4" w:rsidRPr="00BF6CF8" w:rsidTr="00394947">
        <w:trPr>
          <w:trHeight w:val="1035"/>
        </w:trPr>
        <w:tc>
          <w:tcPr>
            <w:tcW w:w="3119" w:type="dxa"/>
            <w:gridSpan w:val="4"/>
            <w:tcBorders>
              <w:top w:val="single" w:sz="4" w:space="0" w:color="auto"/>
              <w:left w:val="single" w:sz="4" w:space="0" w:color="auto"/>
              <w:right w:val="single" w:sz="4" w:space="0" w:color="auto"/>
            </w:tcBorders>
            <w:shd w:val="clear" w:color="auto" w:fill="auto"/>
          </w:tcPr>
          <w:p w:rsidR="00F31CF4" w:rsidRPr="00431EB8" w:rsidRDefault="00F31CF4" w:rsidP="00002B7B">
            <w:pPr>
              <w:rPr>
                <w:rFonts w:ascii="Times New Roman" w:eastAsia="Times New Roman" w:hAnsi="Times New Roman" w:cs="Times New Roman"/>
                <w:b/>
                <w:sz w:val="24"/>
                <w:szCs w:val="24"/>
                <w:lang w:val="kk-KZ" w:bidi="en-US"/>
              </w:rPr>
            </w:pPr>
            <w:r w:rsidRPr="00431EB8">
              <w:rPr>
                <w:rFonts w:ascii="Times New Roman" w:eastAsia="Times New Roman" w:hAnsi="Times New Roman" w:cs="Times New Roman"/>
                <w:b/>
                <w:sz w:val="24"/>
                <w:szCs w:val="24"/>
              </w:rPr>
              <w:t>Ата-аналармен</w:t>
            </w:r>
            <w:r w:rsidRPr="00431EB8">
              <w:rPr>
                <w:rFonts w:ascii="Times New Roman" w:eastAsia="Times New Roman" w:hAnsi="Times New Roman" w:cs="Times New Roman"/>
                <w:b/>
                <w:sz w:val="24"/>
                <w:szCs w:val="24"/>
                <w:lang w:val="kk-KZ"/>
              </w:rPr>
              <w:t xml:space="preserve"> немесе баланың басқа заңды өкілдерімен</w:t>
            </w:r>
            <w:r w:rsidRPr="00431EB8">
              <w:rPr>
                <w:rFonts w:ascii="Times New Roman" w:eastAsia="Times New Roman" w:hAnsi="Times New Roman" w:cs="Times New Roman"/>
                <w:b/>
                <w:sz w:val="24"/>
                <w:szCs w:val="24"/>
              </w:rPr>
              <w:t>кеңес</w:t>
            </w:r>
            <w:r w:rsidRPr="00431EB8">
              <w:rPr>
                <w:rFonts w:ascii="Times New Roman" w:eastAsia="Times New Roman" w:hAnsi="Times New Roman" w:cs="Times New Roman"/>
                <w:b/>
                <w:sz w:val="24"/>
                <w:szCs w:val="24"/>
                <w:lang w:val="kk-KZ"/>
              </w:rPr>
              <w:t>,әңгімелесу</w:t>
            </w:r>
          </w:p>
          <w:p w:rsidR="00F31CF4" w:rsidRPr="00431EB8" w:rsidRDefault="00F31CF4" w:rsidP="00002B7B">
            <w:pPr>
              <w:jc w:val="center"/>
              <w:rPr>
                <w:rFonts w:ascii="Times New Roman" w:eastAsia="Times New Roman" w:hAnsi="Times New Roman" w:cs="Times New Roman"/>
                <w:b/>
                <w:sz w:val="24"/>
                <w:szCs w:val="24"/>
                <w:lang w:bidi="en-US"/>
              </w:rPr>
            </w:pPr>
          </w:p>
        </w:tc>
        <w:tc>
          <w:tcPr>
            <w:tcW w:w="2410" w:type="dxa"/>
            <w:gridSpan w:val="6"/>
            <w:tcBorders>
              <w:top w:val="single" w:sz="4" w:space="0" w:color="auto"/>
              <w:left w:val="single" w:sz="4" w:space="0" w:color="auto"/>
              <w:right w:val="single" w:sz="4" w:space="0" w:color="auto"/>
            </w:tcBorders>
            <w:shd w:val="clear" w:color="auto" w:fill="auto"/>
          </w:tcPr>
          <w:p w:rsidR="00F31CF4" w:rsidRPr="00431EB8" w:rsidRDefault="00F31CF4" w:rsidP="00002B7B">
            <w:pPr>
              <w:autoSpaceDE w:val="0"/>
              <w:autoSpaceDN w:val="0"/>
              <w:adjustRightInd w:val="0"/>
              <w:rPr>
                <w:rFonts w:ascii="Times New Roman" w:hAnsi="Times New Roman" w:cs="Times New Roman"/>
                <w:b/>
                <w:sz w:val="24"/>
                <w:szCs w:val="24"/>
                <w:lang w:val="kk-KZ"/>
              </w:rPr>
            </w:pPr>
            <w:r w:rsidRPr="00431EB8">
              <w:rPr>
                <w:rFonts w:ascii="Times New Roman" w:hAnsi="Times New Roman" w:cs="Times New Roman"/>
                <w:b/>
                <w:sz w:val="24"/>
                <w:szCs w:val="24"/>
                <w:lang w:val="kk-KZ"/>
              </w:rPr>
              <w:t xml:space="preserve"> Ата-аналармен әңгіме:</w:t>
            </w:r>
          </w:p>
          <w:p w:rsidR="00F31CF4" w:rsidRPr="00431EB8" w:rsidRDefault="00F31CF4" w:rsidP="00002B7B">
            <w:pPr>
              <w:autoSpaceDE w:val="0"/>
              <w:autoSpaceDN w:val="0"/>
              <w:adjustRightInd w:val="0"/>
              <w:rPr>
                <w:rFonts w:ascii="Times New Roman" w:hAnsi="Times New Roman" w:cs="Times New Roman"/>
                <w:sz w:val="24"/>
                <w:szCs w:val="24"/>
                <w:lang w:val="kk-KZ"/>
              </w:rPr>
            </w:pPr>
            <w:r w:rsidRPr="00431EB8">
              <w:rPr>
                <w:rFonts w:ascii="Times New Roman" w:hAnsi="Times New Roman" w:cs="Times New Roman"/>
                <w:sz w:val="24"/>
                <w:szCs w:val="24"/>
                <w:lang w:val="kk-KZ"/>
              </w:rPr>
              <w:t>Балалардың жетістік пен дәрежесі үшін емес, сол қалпында сөзсіз қабылдап жақсы көретініңізді сездіріңіз</w:t>
            </w:r>
          </w:p>
          <w:p w:rsidR="00F31CF4" w:rsidRPr="00431EB8" w:rsidRDefault="00F31CF4" w:rsidP="00002B7B">
            <w:pPr>
              <w:autoSpaceDE w:val="0"/>
              <w:autoSpaceDN w:val="0"/>
              <w:adjustRightInd w:val="0"/>
              <w:rPr>
                <w:rFonts w:ascii="Times New Roman" w:hAnsi="Times New Roman" w:cs="Times New Roman"/>
                <w:sz w:val="24"/>
                <w:szCs w:val="24"/>
                <w:lang w:val="kk-KZ"/>
              </w:rPr>
            </w:pPr>
          </w:p>
        </w:tc>
        <w:tc>
          <w:tcPr>
            <w:tcW w:w="2155" w:type="dxa"/>
            <w:gridSpan w:val="3"/>
            <w:tcBorders>
              <w:top w:val="single" w:sz="4" w:space="0" w:color="auto"/>
              <w:left w:val="single" w:sz="4" w:space="0" w:color="auto"/>
              <w:right w:val="single" w:sz="4" w:space="0" w:color="auto"/>
            </w:tcBorders>
            <w:shd w:val="clear" w:color="auto" w:fill="auto"/>
          </w:tcPr>
          <w:p w:rsidR="00F31CF4" w:rsidRPr="00431EB8" w:rsidRDefault="00F31CF4" w:rsidP="00002B7B">
            <w:pPr>
              <w:autoSpaceDE w:val="0"/>
              <w:autoSpaceDN w:val="0"/>
              <w:adjustRightInd w:val="0"/>
              <w:rPr>
                <w:rFonts w:ascii="Times New Roman" w:hAnsi="Times New Roman" w:cs="Times New Roman"/>
                <w:sz w:val="24"/>
                <w:szCs w:val="24"/>
                <w:lang w:val="kk-KZ"/>
              </w:rPr>
            </w:pPr>
            <w:r w:rsidRPr="00431EB8">
              <w:rPr>
                <w:rFonts w:ascii="Times New Roman" w:hAnsi="Times New Roman" w:cs="Times New Roman"/>
                <w:b/>
                <w:sz w:val="24"/>
                <w:szCs w:val="24"/>
                <w:lang w:val="kk-KZ"/>
              </w:rPr>
              <w:t>Ата-аналармен әңгіме:</w:t>
            </w:r>
            <w:r w:rsidRPr="00431EB8">
              <w:rPr>
                <w:rFonts w:ascii="Times New Roman" w:hAnsi="Times New Roman" w:cs="Times New Roman"/>
                <w:sz w:val="24"/>
                <w:szCs w:val="24"/>
                <w:lang w:val="kk-KZ"/>
              </w:rPr>
              <w:t xml:space="preserve"> Ата- аналарға балаларын ертеңгілік жаттығуға үлгертіп алып келулерін ескерту.</w:t>
            </w:r>
          </w:p>
          <w:p w:rsidR="00F31CF4" w:rsidRPr="00431EB8" w:rsidRDefault="00F31CF4" w:rsidP="00002B7B">
            <w:pPr>
              <w:autoSpaceDE w:val="0"/>
              <w:autoSpaceDN w:val="0"/>
              <w:adjustRightInd w:val="0"/>
              <w:ind w:firstLine="708"/>
              <w:rPr>
                <w:rFonts w:ascii="Times New Roman" w:hAnsi="Times New Roman" w:cs="Times New Roman"/>
                <w:sz w:val="24"/>
                <w:szCs w:val="24"/>
                <w:lang w:val="kk-KZ"/>
              </w:rPr>
            </w:pPr>
          </w:p>
        </w:tc>
        <w:tc>
          <w:tcPr>
            <w:tcW w:w="2097" w:type="dxa"/>
            <w:gridSpan w:val="3"/>
            <w:tcBorders>
              <w:top w:val="single" w:sz="4" w:space="0" w:color="auto"/>
              <w:left w:val="single" w:sz="4" w:space="0" w:color="auto"/>
              <w:right w:val="single" w:sz="4" w:space="0" w:color="auto"/>
            </w:tcBorders>
            <w:shd w:val="clear" w:color="auto" w:fill="auto"/>
          </w:tcPr>
          <w:p w:rsidR="00F31CF4" w:rsidRPr="00431EB8" w:rsidRDefault="00F31CF4" w:rsidP="00002B7B">
            <w:pPr>
              <w:autoSpaceDE w:val="0"/>
              <w:autoSpaceDN w:val="0"/>
              <w:adjustRightInd w:val="0"/>
              <w:rPr>
                <w:rFonts w:ascii="Times New Roman" w:hAnsi="Times New Roman" w:cs="Times New Roman"/>
                <w:sz w:val="24"/>
                <w:szCs w:val="24"/>
                <w:lang w:val="kk-KZ"/>
              </w:rPr>
            </w:pPr>
            <w:r w:rsidRPr="00431EB8">
              <w:rPr>
                <w:rFonts w:ascii="Times New Roman" w:hAnsi="Times New Roman" w:cs="Times New Roman"/>
                <w:sz w:val="24"/>
                <w:szCs w:val="24"/>
                <w:lang w:val="kk-KZ"/>
              </w:rPr>
              <w:t>.</w:t>
            </w:r>
          </w:p>
        </w:tc>
        <w:tc>
          <w:tcPr>
            <w:tcW w:w="2791" w:type="dxa"/>
            <w:gridSpan w:val="3"/>
            <w:tcBorders>
              <w:top w:val="single" w:sz="4" w:space="0" w:color="auto"/>
              <w:left w:val="single" w:sz="4" w:space="0" w:color="auto"/>
              <w:right w:val="single" w:sz="4" w:space="0" w:color="auto"/>
            </w:tcBorders>
            <w:shd w:val="clear" w:color="auto" w:fill="auto"/>
          </w:tcPr>
          <w:p w:rsidR="00F31CF4" w:rsidRPr="00431EB8" w:rsidRDefault="00F31CF4" w:rsidP="00002B7B">
            <w:pPr>
              <w:autoSpaceDE w:val="0"/>
              <w:autoSpaceDN w:val="0"/>
              <w:adjustRightInd w:val="0"/>
              <w:rPr>
                <w:rFonts w:ascii="Times New Roman" w:hAnsi="Times New Roman" w:cs="Times New Roman"/>
                <w:b/>
                <w:sz w:val="24"/>
                <w:szCs w:val="24"/>
                <w:lang w:val="kk-KZ"/>
              </w:rPr>
            </w:pPr>
            <w:r w:rsidRPr="00431EB8">
              <w:rPr>
                <w:rFonts w:ascii="Times New Roman" w:hAnsi="Times New Roman" w:cs="Times New Roman"/>
                <w:b/>
                <w:sz w:val="24"/>
                <w:szCs w:val="24"/>
                <w:lang w:val="kk-KZ"/>
              </w:rPr>
              <w:t>Ата-аналармен әңгіме:</w:t>
            </w:r>
          </w:p>
          <w:p w:rsidR="00F31CF4" w:rsidRPr="00431EB8" w:rsidRDefault="00F31CF4" w:rsidP="00002B7B">
            <w:pPr>
              <w:autoSpaceDE w:val="0"/>
              <w:autoSpaceDN w:val="0"/>
              <w:adjustRightInd w:val="0"/>
              <w:rPr>
                <w:rFonts w:ascii="Times New Roman" w:hAnsi="Times New Roman" w:cs="Times New Roman"/>
                <w:sz w:val="24"/>
                <w:szCs w:val="24"/>
                <w:lang w:val="kk-KZ"/>
              </w:rPr>
            </w:pPr>
            <w:r w:rsidRPr="00431EB8">
              <w:rPr>
                <w:rFonts w:ascii="Times New Roman" w:hAnsi="Times New Roman" w:cs="Times New Roman"/>
                <w:sz w:val="24"/>
                <w:szCs w:val="24"/>
                <w:lang w:val="kk-KZ"/>
              </w:rPr>
              <w:t>Ата-аналарға балаларды тамақтарын тауысып жеуге үйретулерін ескерту.</w:t>
            </w:r>
          </w:p>
        </w:tc>
        <w:tc>
          <w:tcPr>
            <w:tcW w:w="2596" w:type="dxa"/>
            <w:gridSpan w:val="3"/>
            <w:tcBorders>
              <w:top w:val="single" w:sz="4" w:space="0" w:color="auto"/>
              <w:left w:val="single" w:sz="4" w:space="0" w:color="auto"/>
              <w:right w:val="single" w:sz="4" w:space="0" w:color="auto"/>
            </w:tcBorders>
            <w:shd w:val="clear" w:color="auto" w:fill="auto"/>
          </w:tcPr>
          <w:p w:rsidR="00F31CF4" w:rsidRPr="00431EB8" w:rsidRDefault="00F31CF4" w:rsidP="00002B7B">
            <w:pPr>
              <w:adjustRightInd w:val="0"/>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Ата-аналармен әңгіме:</w:t>
            </w:r>
          </w:p>
          <w:p w:rsidR="00F31CF4" w:rsidRPr="00431EB8" w:rsidRDefault="00F31CF4" w:rsidP="00002B7B">
            <w:pPr>
              <w:adjustRightInd w:val="0"/>
              <w:rPr>
                <w:rFonts w:ascii="Times New Roman" w:eastAsia="Times New Roman" w:hAnsi="Times New Roman" w:cs="Times New Roman"/>
                <w:sz w:val="24"/>
                <w:szCs w:val="24"/>
                <w:lang w:val="kk-KZ"/>
              </w:rPr>
            </w:pPr>
            <w:r w:rsidRPr="00431EB8">
              <w:rPr>
                <w:rFonts w:ascii="Times New Roman" w:eastAsia="Times New Roman" w:hAnsi="Times New Roman" w:cs="Times New Roman"/>
                <w:sz w:val="24"/>
                <w:szCs w:val="24"/>
                <w:lang w:val="kk-KZ"/>
              </w:rPr>
              <w:t>Ата-аналарға балаларды тамақтарын тауысып жеуге үйретулерін ескерту</w:t>
            </w:r>
          </w:p>
        </w:tc>
      </w:tr>
      <w:tr w:rsidR="00F31CF4" w:rsidRPr="00431EB8" w:rsidTr="00394947">
        <w:trPr>
          <w:trHeight w:val="70"/>
        </w:trPr>
        <w:tc>
          <w:tcPr>
            <w:tcW w:w="3119"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eastAsia="Times New Roman" w:hAnsi="Times New Roman" w:cs="Times New Roman"/>
                <w:b/>
                <w:sz w:val="24"/>
                <w:szCs w:val="24"/>
                <w:lang w:val="kk-KZ"/>
              </w:rPr>
            </w:pPr>
            <w:r w:rsidRPr="00431EB8">
              <w:rPr>
                <w:rFonts w:ascii="Times New Roman" w:eastAsia="Times New Roman"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410"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r w:rsidRPr="00431EB8">
              <w:rPr>
                <w:sz w:val="24"/>
                <w:szCs w:val="24"/>
              </w:rPr>
              <w:t xml:space="preserve">Ойын – жаттығу: «Мен батырмын»; </w:t>
            </w:r>
          </w:p>
          <w:p w:rsidR="00F31CF4" w:rsidRPr="00431EB8" w:rsidRDefault="00F31CF4" w:rsidP="00002B7B">
            <w:pPr>
              <w:pStyle w:val="TableParagraph"/>
              <w:rPr>
                <w:sz w:val="24"/>
                <w:szCs w:val="24"/>
              </w:rPr>
            </w:pPr>
            <w:r w:rsidRPr="00431EB8">
              <w:rPr>
                <w:sz w:val="24"/>
                <w:szCs w:val="24"/>
              </w:rPr>
              <w:t xml:space="preserve">Альбомдар,сюжетті картиналар қарастыру, </w:t>
            </w:r>
          </w:p>
          <w:p w:rsidR="00F31CF4" w:rsidRPr="00431EB8" w:rsidRDefault="00F31CF4" w:rsidP="00002B7B">
            <w:pPr>
              <w:pStyle w:val="TableParagraph"/>
              <w:rPr>
                <w:sz w:val="24"/>
                <w:szCs w:val="24"/>
              </w:rPr>
            </w:pPr>
            <w:r w:rsidRPr="00431EB8">
              <w:rPr>
                <w:sz w:val="24"/>
                <w:szCs w:val="24"/>
              </w:rPr>
              <w:t>Ірі құрылыс материалдарымен ойындар.</w:t>
            </w:r>
          </w:p>
          <w:p w:rsidR="00F31CF4" w:rsidRPr="00431EB8" w:rsidRDefault="00F31CF4" w:rsidP="00002B7B">
            <w:pPr>
              <w:rPr>
                <w:rFonts w:ascii="Times New Roman" w:hAnsi="Times New Roman" w:cs="Times New Roman"/>
                <w:b/>
                <w:sz w:val="24"/>
                <w:szCs w:val="24"/>
                <w:lang w:val="kk-KZ"/>
              </w:rPr>
            </w:pPr>
          </w:p>
        </w:tc>
        <w:tc>
          <w:tcPr>
            <w:tcW w:w="2155"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r w:rsidRPr="00431EB8">
              <w:rPr>
                <w:sz w:val="24"/>
                <w:szCs w:val="24"/>
              </w:rPr>
              <w:t xml:space="preserve"> Сюжетті-рөлдік ойын:</w:t>
            </w:r>
          </w:p>
          <w:p w:rsidR="00F31CF4" w:rsidRPr="00431EB8" w:rsidRDefault="00F31CF4" w:rsidP="00002B7B">
            <w:pPr>
              <w:pStyle w:val="TableParagraph"/>
              <w:rPr>
                <w:sz w:val="24"/>
                <w:szCs w:val="24"/>
              </w:rPr>
            </w:pPr>
            <w:r w:rsidRPr="00431EB8">
              <w:rPr>
                <w:sz w:val="24"/>
                <w:szCs w:val="24"/>
              </w:rPr>
              <w:t xml:space="preserve"> «Ел қорғауға әзірмін»;</w:t>
            </w:r>
          </w:p>
          <w:p w:rsidR="00F31CF4" w:rsidRPr="00431EB8" w:rsidRDefault="00F31CF4" w:rsidP="00002B7B">
            <w:pPr>
              <w:pStyle w:val="TableParagraph"/>
              <w:rPr>
                <w:sz w:val="24"/>
                <w:szCs w:val="24"/>
              </w:rPr>
            </w:pPr>
            <w:r w:rsidRPr="00431EB8">
              <w:rPr>
                <w:sz w:val="24"/>
                <w:szCs w:val="24"/>
              </w:rPr>
              <w:t xml:space="preserve">  Ірі құрылыс   </w:t>
            </w:r>
          </w:p>
          <w:p w:rsidR="00F31CF4" w:rsidRPr="00431EB8" w:rsidRDefault="00F31CF4" w:rsidP="00002B7B">
            <w:pPr>
              <w:pStyle w:val="TableParagraph"/>
              <w:rPr>
                <w:sz w:val="24"/>
                <w:szCs w:val="24"/>
              </w:rPr>
            </w:pPr>
            <w:r w:rsidRPr="00431EB8">
              <w:rPr>
                <w:sz w:val="24"/>
                <w:szCs w:val="24"/>
              </w:rPr>
              <w:t xml:space="preserve">  материалдарымен және   </w:t>
            </w:r>
          </w:p>
          <w:p w:rsidR="00F31CF4" w:rsidRPr="00431EB8" w:rsidRDefault="00F31CF4" w:rsidP="00002B7B">
            <w:pPr>
              <w:pStyle w:val="TableParagraph"/>
              <w:rPr>
                <w:sz w:val="24"/>
                <w:szCs w:val="24"/>
              </w:rPr>
            </w:pPr>
            <w:r w:rsidRPr="00431EB8">
              <w:rPr>
                <w:sz w:val="24"/>
                <w:szCs w:val="24"/>
              </w:rPr>
              <w:t xml:space="preserve">  конструкторлармен   </w:t>
            </w:r>
          </w:p>
          <w:p w:rsidR="00F31CF4" w:rsidRPr="00431EB8" w:rsidRDefault="00F31CF4" w:rsidP="00002B7B">
            <w:pPr>
              <w:pStyle w:val="TableParagraph"/>
              <w:rPr>
                <w:sz w:val="24"/>
                <w:szCs w:val="24"/>
              </w:rPr>
            </w:pPr>
            <w:r w:rsidRPr="00431EB8">
              <w:rPr>
                <w:sz w:val="24"/>
                <w:szCs w:val="24"/>
              </w:rPr>
              <w:t xml:space="preserve">  ойындар.</w:t>
            </w:r>
          </w:p>
          <w:p w:rsidR="00F31CF4" w:rsidRPr="00431EB8" w:rsidRDefault="00F31CF4" w:rsidP="00002B7B">
            <w:pPr>
              <w:pStyle w:val="TableParagraph"/>
              <w:rPr>
                <w:sz w:val="24"/>
                <w:szCs w:val="24"/>
              </w:rPr>
            </w:pPr>
          </w:p>
        </w:tc>
        <w:tc>
          <w:tcPr>
            <w:tcW w:w="2097"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p>
          <w:p w:rsidR="00F31CF4" w:rsidRPr="00431EB8" w:rsidRDefault="00F31CF4" w:rsidP="00002B7B">
            <w:pPr>
              <w:pStyle w:val="TableParagraph"/>
              <w:rPr>
                <w:sz w:val="24"/>
                <w:szCs w:val="24"/>
              </w:rPr>
            </w:pPr>
          </w:p>
        </w:tc>
        <w:tc>
          <w:tcPr>
            <w:tcW w:w="2791"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r w:rsidRPr="00431EB8">
              <w:rPr>
                <w:sz w:val="24"/>
                <w:szCs w:val="24"/>
              </w:rPr>
              <w:t>Ойын «Кімнің үйі?» Суретті кітапшаларды бояу, пазлдар, мозаика және т.б.</w:t>
            </w:r>
          </w:p>
          <w:p w:rsidR="00F31CF4" w:rsidRPr="00431EB8" w:rsidRDefault="00F31CF4" w:rsidP="00002B7B">
            <w:pPr>
              <w:pStyle w:val="TableParagraph"/>
              <w:rPr>
                <w:sz w:val="24"/>
                <w:szCs w:val="24"/>
              </w:rPr>
            </w:pPr>
          </w:p>
        </w:tc>
        <w:tc>
          <w:tcPr>
            <w:tcW w:w="2596"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rStyle w:val="af6"/>
                <w:rFonts w:eastAsiaTheme="minorEastAsia"/>
                <w:b/>
                <w:i w:val="0"/>
              </w:rPr>
            </w:pPr>
            <w:r w:rsidRPr="00431EB8">
              <w:rPr>
                <w:rStyle w:val="af6"/>
                <w:rFonts w:eastAsiaTheme="minorEastAsia"/>
                <w:b/>
              </w:rPr>
              <w:t>Үстел үсті ойындары</w:t>
            </w:r>
          </w:p>
          <w:p w:rsidR="00F31CF4" w:rsidRPr="00431EB8" w:rsidRDefault="00F31CF4" w:rsidP="00002B7B">
            <w:pPr>
              <w:pStyle w:val="TableParagraph"/>
              <w:rPr>
                <w:iCs/>
                <w:sz w:val="24"/>
                <w:szCs w:val="24"/>
              </w:rPr>
            </w:pPr>
            <w:r w:rsidRPr="00431EB8">
              <w:rPr>
                <w:rStyle w:val="af6"/>
                <w:rFonts w:eastAsiaTheme="minorEastAsia"/>
                <w:b/>
              </w:rPr>
              <w:t>Мозайка құрастыру</w:t>
            </w:r>
          </w:p>
          <w:p w:rsidR="00F31CF4" w:rsidRPr="00431EB8" w:rsidRDefault="00F31CF4" w:rsidP="00002B7B">
            <w:pPr>
              <w:pStyle w:val="TableParagraph"/>
              <w:rPr>
                <w:rFonts w:eastAsia="Calibri"/>
                <w:sz w:val="24"/>
                <w:szCs w:val="24"/>
              </w:rPr>
            </w:pPr>
            <w:r w:rsidRPr="00431EB8">
              <w:rPr>
                <w:rFonts w:eastAsia="Calibri"/>
                <w:sz w:val="24"/>
                <w:szCs w:val="24"/>
              </w:rPr>
              <w:t>Әскери техника туралы суреттер топтамасын қарастыру.</w:t>
            </w:r>
          </w:p>
          <w:p w:rsidR="00F31CF4" w:rsidRPr="00431EB8" w:rsidRDefault="00F31CF4" w:rsidP="00002B7B">
            <w:pPr>
              <w:pStyle w:val="TableParagraph"/>
              <w:rPr>
                <w:rStyle w:val="af6"/>
                <w:rFonts w:eastAsiaTheme="minorEastAsia"/>
                <w:i w:val="0"/>
              </w:rPr>
            </w:pPr>
            <w:r w:rsidRPr="00431EB8">
              <w:rPr>
                <w:rFonts w:eastAsia="Calibri"/>
                <w:sz w:val="24"/>
                <w:szCs w:val="24"/>
              </w:rPr>
              <w:t>«Батылдық пен қорқақтық дегеніміз не» тақырыбында әңгімелесу</w:t>
            </w:r>
          </w:p>
          <w:p w:rsidR="00F31CF4" w:rsidRPr="00431EB8" w:rsidRDefault="00F31CF4" w:rsidP="00002B7B">
            <w:pPr>
              <w:pStyle w:val="TableParagraph"/>
              <w:rPr>
                <w:rStyle w:val="af6"/>
                <w:rFonts w:eastAsiaTheme="minorEastAsia"/>
                <w:i w:val="0"/>
              </w:rPr>
            </w:pPr>
            <w:r w:rsidRPr="00431EB8">
              <w:rPr>
                <w:rStyle w:val="af6"/>
                <w:rFonts w:eastAsiaTheme="minorEastAsia"/>
              </w:rPr>
              <w:t>Ұқсай ма, ұқсамай ма</w:t>
            </w:r>
          </w:p>
          <w:p w:rsidR="00F31CF4" w:rsidRPr="00431EB8" w:rsidRDefault="00F31CF4" w:rsidP="00002B7B">
            <w:pPr>
              <w:pStyle w:val="TableParagraph"/>
              <w:rPr>
                <w:rStyle w:val="af6"/>
                <w:rFonts w:eastAsiaTheme="minorEastAsia"/>
                <w:i w:val="0"/>
              </w:rPr>
            </w:pPr>
            <w:r w:rsidRPr="00431EB8">
              <w:rPr>
                <w:rStyle w:val="af6"/>
                <w:rFonts w:eastAsiaTheme="minorEastAsia"/>
              </w:rPr>
              <w:t>Балаларды заттарды салыстыруға, түс, түр, көлем, материалының ұқсастығын атауға үйрету; байқампаздық, ойлау, сөйлеу қабілеттерін дамыту.</w:t>
            </w:r>
          </w:p>
          <w:p w:rsidR="00F31CF4" w:rsidRPr="00431EB8" w:rsidRDefault="00F31CF4" w:rsidP="00002B7B">
            <w:pPr>
              <w:pStyle w:val="TableParagraph"/>
              <w:rPr>
                <w:rStyle w:val="af6"/>
                <w:rFonts w:eastAsiaTheme="minorEastAsia"/>
                <w:i w:val="0"/>
              </w:rPr>
            </w:pPr>
            <w:r w:rsidRPr="00431EB8">
              <w:rPr>
                <w:rStyle w:val="af6"/>
                <w:rFonts w:eastAsiaTheme="minorEastAsia"/>
              </w:rPr>
              <w:t>Табиғат бұрышында  еңбек</w:t>
            </w:r>
          </w:p>
          <w:p w:rsidR="00F31CF4" w:rsidRPr="00431EB8" w:rsidRDefault="00F31CF4" w:rsidP="00002B7B">
            <w:pPr>
              <w:pStyle w:val="TableParagraph"/>
              <w:rPr>
                <w:sz w:val="24"/>
                <w:szCs w:val="24"/>
              </w:rPr>
            </w:pPr>
          </w:p>
        </w:tc>
      </w:tr>
      <w:tr w:rsidR="00F31CF4" w:rsidRPr="00431EB8" w:rsidTr="00002B7B">
        <w:tc>
          <w:tcPr>
            <w:tcW w:w="3119"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jc w:val="center"/>
              <w:rPr>
                <w:rFonts w:ascii="Times New Roman" w:eastAsia="Times New Roman" w:hAnsi="Times New Roman" w:cs="Times New Roman"/>
                <w:b/>
                <w:sz w:val="24"/>
                <w:szCs w:val="24"/>
              </w:rPr>
            </w:pPr>
            <w:r w:rsidRPr="00431EB8">
              <w:rPr>
                <w:rFonts w:ascii="Times New Roman" w:eastAsia="Times New Roman" w:hAnsi="Times New Roman" w:cs="Times New Roman"/>
                <w:b/>
                <w:sz w:val="24"/>
                <w:szCs w:val="24"/>
                <w:lang w:val="kk-KZ"/>
              </w:rPr>
              <w:t xml:space="preserve">Ертеңгілік </w:t>
            </w:r>
            <w:r w:rsidRPr="00431EB8">
              <w:rPr>
                <w:rFonts w:ascii="Times New Roman" w:eastAsia="Times New Roman" w:hAnsi="Times New Roman" w:cs="Times New Roman"/>
                <w:b/>
                <w:sz w:val="24"/>
                <w:szCs w:val="24"/>
              </w:rPr>
              <w:t>жаттығу</w:t>
            </w:r>
          </w:p>
          <w:p w:rsidR="00F31CF4" w:rsidRPr="00431EB8" w:rsidRDefault="00F31CF4" w:rsidP="00002B7B">
            <w:pPr>
              <w:jc w:val="center"/>
              <w:rPr>
                <w:rFonts w:ascii="Times New Roman" w:eastAsia="Times New Roman" w:hAnsi="Times New Roman" w:cs="Times New Roman"/>
                <w:b/>
                <w:sz w:val="24"/>
                <w:szCs w:val="24"/>
                <w:lang w:bidi="en-US"/>
              </w:rPr>
            </w:pPr>
          </w:p>
        </w:tc>
        <w:tc>
          <w:tcPr>
            <w:tcW w:w="12049" w:type="dxa"/>
            <w:gridSpan w:val="18"/>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bidi="en-US"/>
              </w:rPr>
            </w:pPr>
            <w:r w:rsidRPr="00431EB8">
              <w:rPr>
                <w:rFonts w:ascii="Times New Roman" w:hAnsi="Times New Roman" w:cs="Times New Roman"/>
                <w:sz w:val="24"/>
                <w:szCs w:val="24"/>
              </w:rPr>
              <w:t xml:space="preserve">Таңғыжаттығукешені № </w:t>
            </w:r>
            <w:r w:rsidRPr="00431EB8">
              <w:rPr>
                <w:rFonts w:ascii="Times New Roman" w:hAnsi="Times New Roman" w:cs="Times New Roman"/>
                <w:sz w:val="24"/>
                <w:szCs w:val="24"/>
                <w:lang w:val="kk-KZ"/>
              </w:rPr>
              <w:t>13</w:t>
            </w:r>
          </w:p>
        </w:tc>
      </w:tr>
      <w:tr w:rsidR="00F31CF4" w:rsidRPr="00BF6CF8" w:rsidTr="00394947">
        <w:trPr>
          <w:trHeight w:val="2404"/>
        </w:trPr>
        <w:tc>
          <w:tcPr>
            <w:tcW w:w="3119" w:type="dxa"/>
            <w:gridSpan w:val="4"/>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eastAsia="Times New Roman" w:hAnsi="Times New Roman" w:cs="Times New Roman"/>
                <w:b/>
                <w:i/>
                <w:sz w:val="24"/>
                <w:szCs w:val="24"/>
                <w:lang w:val="kk-KZ"/>
              </w:rPr>
            </w:pPr>
            <w:r w:rsidRPr="00431EB8">
              <w:rPr>
                <w:rFonts w:ascii="Times New Roman" w:eastAsia="Times New Roman" w:hAnsi="Times New Roman" w:cs="Times New Roman"/>
                <w:b/>
                <w:sz w:val="24"/>
                <w:szCs w:val="24"/>
              </w:rPr>
              <w:t>Ұйымдастырылғаніс-әрекеткедайындық</w:t>
            </w:r>
            <w:r w:rsidRPr="00431EB8">
              <w:rPr>
                <w:rFonts w:ascii="Times New Roman" w:eastAsia="Times New Roman" w:hAnsi="Times New Roman" w:cs="Times New Roman"/>
                <w:b/>
                <w:sz w:val="24"/>
                <w:szCs w:val="24"/>
                <w:lang w:val="kk-KZ"/>
              </w:rPr>
              <w:t xml:space="preserve"> (бұдан әрі-ҰІӘ)</w:t>
            </w:r>
          </w:p>
        </w:tc>
        <w:tc>
          <w:tcPr>
            <w:tcW w:w="2410" w:type="dxa"/>
            <w:gridSpan w:val="6"/>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r w:rsidRPr="00431EB8">
              <w:rPr>
                <w:sz w:val="24"/>
                <w:szCs w:val="24"/>
              </w:rPr>
              <w:t>«Ел қорғайтын, ер ағалар»</w:t>
            </w:r>
          </w:p>
          <w:p w:rsidR="00F31CF4" w:rsidRPr="00431EB8" w:rsidRDefault="00F31CF4" w:rsidP="00002B7B">
            <w:pPr>
              <w:pStyle w:val="TableParagraph"/>
              <w:rPr>
                <w:sz w:val="24"/>
                <w:szCs w:val="24"/>
              </w:rPr>
            </w:pPr>
            <w:r w:rsidRPr="00431EB8">
              <w:rPr>
                <w:sz w:val="24"/>
                <w:szCs w:val="24"/>
              </w:rPr>
              <w:t>Ел қорғайтын, ер ағалар,</w:t>
            </w:r>
          </w:p>
          <w:p w:rsidR="00F31CF4" w:rsidRPr="00431EB8" w:rsidRDefault="00F31CF4" w:rsidP="00002B7B">
            <w:pPr>
              <w:pStyle w:val="TableParagraph"/>
              <w:rPr>
                <w:sz w:val="24"/>
                <w:szCs w:val="24"/>
              </w:rPr>
            </w:pPr>
            <w:r w:rsidRPr="00431EB8">
              <w:rPr>
                <w:sz w:val="24"/>
                <w:szCs w:val="24"/>
              </w:rPr>
              <w:t>Ардағымыз, арымыз.</w:t>
            </w:r>
          </w:p>
          <w:p w:rsidR="00F31CF4" w:rsidRPr="00431EB8" w:rsidRDefault="00F31CF4" w:rsidP="00002B7B">
            <w:pPr>
              <w:pStyle w:val="TableParagraph"/>
              <w:rPr>
                <w:sz w:val="24"/>
                <w:szCs w:val="24"/>
              </w:rPr>
            </w:pPr>
            <w:r w:rsidRPr="00431EB8">
              <w:rPr>
                <w:sz w:val="24"/>
                <w:szCs w:val="24"/>
              </w:rPr>
              <w:t>Ерлер тойын, елдің тойын,</w:t>
            </w:r>
          </w:p>
          <w:p w:rsidR="00F31CF4" w:rsidRPr="00431EB8" w:rsidRDefault="00F31CF4" w:rsidP="00002B7B">
            <w:pPr>
              <w:pStyle w:val="TableParagraph"/>
              <w:rPr>
                <w:sz w:val="24"/>
                <w:szCs w:val="24"/>
              </w:rPr>
            </w:pPr>
            <w:r w:rsidRPr="00431EB8">
              <w:rPr>
                <w:sz w:val="24"/>
                <w:szCs w:val="24"/>
              </w:rPr>
              <w:t>Қарсы аламыз бәріміз!</w:t>
            </w:r>
          </w:p>
          <w:p w:rsidR="00F31CF4" w:rsidRPr="00431EB8" w:rsidRDefault="00F31CF4" w:rsidP="00002B7B">
            <w:pPr>
              <w:rPr>
                <w:rFonts w:ascii="Times New Roman" w:hAnsi="Times New Roman" w:cs="Times New Roman"/>
                <w:b/>
                <w:sz w:val="24"/>
                <w:szCs w:val="24"/>
                <w:lang w:val="kk-KZ"/>
              </w:rPr>
            </w:pPr>
          </w:p>
        </w:tc>
        <w:tc>
          <w:tcPr>
            <w:tcW w:w="2155" w:type="dxa"/>
            <w:gridSpan w:val="3"/>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r w:rsidRPr="00431EB8">
              <w:rPr>
                <w:sz w:val="24"/>
                <w:szCs w:val="24"/>
              </w:rPr>
              <w:t xml:space="preserve"> «Отан»</w:t>
            </w:r>
          </w:p>
          <w:p w:rsidR="00F31CF4" w:rsidRPr="00431EB8" w:rsidRDefault="00F31CF4" w:rsidP="00002B7B">
            <w:pPr>
              <w:pStyle w:val="TableParagraph"/>
              <w:rPr>
                <w:spacing w:val="3"/>
                <w:sz w:val="24"/>
                <w:szCs w:val="24"/>
                <w:shd w:val="clear" w:color="auto" w:fill="FFFFFF"/>
              </w:rPr>
            </w:pPr>
            <w:r w:rsidRPr="00431EB8">
              <w:rPr>
                <w:rStyle w:val="af5"/>
                <w:rFonts w:eastAsia="SimSun"/>
                <w:spacing w:val="3"/>
                <w:sz w:val="24"/>
                <w:szCs w:val="24"/>
                <w:bdr w:val="none" w:sz="0" w:space="0" w:color="auto" w:frame="1"/>
                <w:shd w:val="clear" w:color="auto" w:fill="FFFFFF"/>
              </w:rPr>
              <w:t>Отан</w:t>
            </w:r>
            <w:r w:rsidRPr="00431EB8">
              <w:rPr>
                <w:spacing w:val="3"/>
                <w:sz w:val="24"/>
                <w:szCs w:val="24"/>
                <w:shd w:val="clear" w:color="auto" w:fill="FFFFFF"/>
              </w:rPr>
              <w:t> - тарих, </w:t>
            </w:r>
            <w:r w:rsidRPr="00431EB8">
              <w:rPr>
                <w:rStyle w:val="af5"/>
                <w:rFonts w:eastAsia="SimSun"/>
                <w:spacing w:val="3"/>
                <w:sz w:val="24"/>
                <w:szCs w:val="24"/>
                <w:bdr w:val="none" w:sz="0" w:space="0" w:color="auto" w:frame="1"/>
                <w:shd w:val="clear" w:color="auto" w:fill="FFFFFF"/>
              </w:rPr>
              <w:t>Отан</w:t>
            </w:r>
            <w:r w:rsidRPr="00431EB8">
              <w:rPr>
                <w:spacing w:val="3"/>
                <w:sz w:val="24"/>
                <w:szCs w:val="24"/>
                <w:shd w:val="clear" w:color="auto" w:fill="FFFFFF"/>
              </w:rPr>
              <w:t> - тіл,</w:t>
            </w:r>
            <w:r w:rsidRPr="00431EB8">
              <w:rPr>
                <w:spacing w:val="3"/>
                <w:sz w:val="24"/>
                <w:szCs w:val="24"/>
              </w:rPr>
              <w:br/>
            </w:r>
            <w:r w:rsidRPr="00431EB8">
              <w:rPr>
                <w:spacing w:val="3"/>
                <w:sz w:val="24"/>
                <w:szCs w:val="24"/>
                <w:shd w:val="clear" w:color="auto" w:fill="FFFFFF"/>
              </w:rPr>
              <w:t>Жасаған елің, ер халқың.</w:t>
            </w:r>
            <w:r w:rsidRPr="00431EB8">
              <w:rPr>
                <w:spacing w:val="3"/>
                <w:sz w:val="24"/>
                <w:szCs w:val="24"/>
              </w:rPr>
              <w:br/>
            </w:r>
            <w:r w:rsidRPr="00431EB8">
              <w:rPr>
                <w:rStyle w:val="af5"/>
                <w:rFonts w:eastAsia="SimSun"/>
                <w:spacing w:val="3"/>
                <w:sz w:val="24"/>
                <w:szCs w:val="24"/>
                <w:bdr w:val="none" w:sz="0" w:space="0" w:color="auto" w:frame="1"/>
                <w:shd w:val="clear" w:color="auto" w:fill="FFFFFF"/>
              </w:rPr>
              <w:t>Отан</w:t>
            </w:r>
            <w:r w:rsidRPr="00431EB8">
              <w:rPr>
                <w:spacing w:val="3"/>
                <w:sz w:val="24"/>
                <w:szCs w:val="24"/>
                <w:shd w:val="clear" w:color="auto" w:fill="FFFFFF"/>
              </w:rPr>
              <w:t> - өлең, </w:t>
            </w:r>
            <w:r w:rsidRPr="00431EB8">
              <w:rPr>
                <w:rStyle w:val="af5"/>
                <w:rFonts w:eastAsia="SimSun"/>
                <w:spacing w:val="3"/>
                <w:sz w:val="24"/>
                <w:szCs w:val="24"/>
                <w:bdr w:val="none" w:sz="0" w:space="0" w:color="auto" w:frame="1"/>
                <w:shd w:val="clear" w:color="auto" w:fill="FFFFFF"/>
              </w:rPr>
              <w:t>Отан</w:t>
            </w:r>
            <w:r w:rsidRPr="00431EB8">
              <w:rPr>
                <w:spacing w:val="3"/>
                <w:sz w:val="24"/>
                <w:szCs w:val="24"/>
                <w:shd w:val="clear" w:color="auto" w:fill="FFFFFF"/>
              </w:rPr>
              <w:t> - жыр,</w:t>
            </w:r>
            <w:r w:rsidRPr="00431EB8">
              <w:rPr>
                <w:spacing w:val="3"/>
                <w:sz w:val="24"/>
                <w:szCs w:val="24"/>
              </w:rPr>
              <w:br/>
            </w:r>
            <w:r w:rsidRPr="00431EB8">
              <w:rPr>
                <w:spacing w:val="3"/>
                <w:sz w:val="24"/>
                <w:szCs w:val="24"/>
                <w:shd w:val="clear" w:color="auto" w:fill="FFFFFF"/>
              </w:rPr>
              <w:t>Көтерген көкке ел даңқын...</w:t>
            </w:r>
            <w:r w:rsidRPr="00431EB8">
              <w:rPr>
                <w:spacing w:val="3"/>
                <w:sz w:val="24"/>
                <w:szCs w:val="24"/>
              </w:rPr>
              <w:br/>
            </w:r>
            <w:r w:rsidRPr="00431EB8">
              <w:rPr>
                <w:rStyle w:val="af5"/>
                <w:rFonts w:eastAsia="SimSun"/>
                <w:spacing w:val="3"/>
                <w:sz w:val="24"/>
                <w:szCs w:val="24"/>
                <w:bdr w:val="none" w:sz="0" w:space="0" w:color="auto" w:frame="1"/>
                <w:shd w:val="clear" w:color="auto" w:fill="FFFFFF"/>
              </w:rPr>
              <w:t>Отан</w:t>
            </w:r>
            <w:r w:rsidRPr="00431EB8">
              <w:rPr>
                <w:spacing w:val="3"/>
                <w:sz w:val="24"/>
                <w:szCs w:val="24"/>
                <w:shd w:val="clear" w:color="auto" w:fill="FFFFFF"/>
              </w:rPr>
              <w:t> осы, достарым,</w:t>
            </w:r>
            <w:r w:rsidRPr="00431EB8">
              <w:rPr>
                <w:spacing w:val="3"/>
                <w:sz w:val="24"/>
                <w:szCs w:val="24"/>
              </w:rPr>
              <w:br/>
            </w:r>
            <w:r w:rsidRPr="00431EB8">
              <w:rPr>
                <w:spacing w:val="3"/>
                <w:sz w:val="24"/>
                <w:szCs w:val="24"/>
                <w:shd w:val="clear" w:color="auto" w:fill="FFFFFF"/>
              </w:rPr>
              <w:t>Көңілге мұны түйе біл.</w:t>
            </w:r>
            <w:r w:rsidRPr="00431EB8">
              <w:rPr>
                <w:spacing w:val="3"/>
                <w:sz w:val="24"/>
                <w:szCs w:val="24"/>
              </w:rPr>
              <w:br/>
            </w:r>
            <w:r w:rsidRPr="00431EB8">
              <w:rPr>
                <w:spacing w:val="3"/>
                <w:sz w:val="24"/>
                <w:szCs w:val="24"/>
                <w:shd w:val="clear" w:color="auto" w:fill="FFFFFF"/>
              </w:rPr>
              <w:t>«</w:t>
            </w:r>
            <w:r w:rsidRPr="00431EB8">
              <w:rPr>
                <w:rStyle w:val="af5"/>
                <w:rFonts w:eastAsia="SimSun"/>
                <w:spacing w:val="3"/>
                <w:sz w:val="24"/>
                <w:szCs w:val="24"/>
                <w:bdr w:val="none" w:sz="0" w:space="0" w:color="auto" w:frame="1"/>
                <w:shd w:val="clear" w:color="auto" w:fill="FFFFFF"/>
              </w:rPr>
              <w:t>Отан</w:t>
            </w:r>
            <w:r w:rsidRPr="00431EB8">
              <w:rPr>
                <w:spacing w:val="3"/>
                <w:sz w:val="24"/>
                <w:szCs w:val="24"/>
                <w:shd w:val="clear" w:color="auto" w:fill="FFFFFF"/>
              </w:rPr>
              <w:t>» деп өс, жас қауым,</w:t>
            </w:r>
            <w:r w:rsidRPr="00431EB8">
              <w:rPr>
                <w:spacing w:val="3"/>
                <w:sz w:val="24"/>
                <w:szCs w:val="24"/>
              </w:rPr>
              <w:br/>
            </w:r>
            <w:r w:rsidRPr="00431EB8">
              <w:rPr>
                <w:spacing w:val="3"/>
                <w:sz w:val="24"/>
                <w:szCs w:val="24"/>
                <w:shd w:val="clear" w:color="auto" w:fill="FFFFFF"/>
              </w:rPr>
              <w:t>Оны ардақтап, сүйе біл.</w:t>
            </w:r>
          </w:p>
        </w:tc>
        <w:tc>
          <w:tcPr>
            <w:tcW w:w="2097" w:type="dxa"/>
            <w:gridSpan w:val="3"/>
            <w:tcBorders>
              <w:top w:val="single" w:sz="4" w:space="0" w:color="000000"/>
              <w:left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p>
          <w:p w:rsidR="00F31CF4" w:rsidRPr="00431EB8" w:rsidRDefault="00F31CF4" w:rsidP="00002B7B">
            <w:pPr>
              <w:pStyle w:val="TableParagraph"/>
              <w:rPr>
                <w:sz w:val="24"/>
                <w:szCs w:val="24"/>
              </w:rPr>
            </w:pPr>
          </w:p>
        </w:tc>
        <w:tc>
          <w:tcPr>
            <w:tcW w:w="2791"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sz w:val="24"/>
                <w:szCs w:val="24"/>
              </w:rPr>
            </w:pPr>
            <w:r w:rsidRPr="00431EB8">
              <w:rPr>
                <w:sz w:val="24"/>
                <w:szCs w:val="24"/>
              </w:rPr>
              <w:t>«Ертеңгі ел қорғаны – мен болам!»</w:t>
            </w:r>
          </w:p>
          <w:p w:rsidR="00F31CF4" w:rsidRPr="00431EB8" w:rsidRDefault="00F31CF4" w:rsidP="00002B7B">
            <w:pPr>
              <w:pStyle w:val="TableParagraph"/>
              <w:rPr>
                <w:sz w:val="24"/>
                <w:szCs w:val="24"/>
              </w:rPr>
            </w:pPr>
            <w:r w:rsidRPr="00431EB8">
              <w:rPr>
                <w:sz w:val="24"/>
                <w:szCs w:val="24"/>
              </w:rPr>
              <w:t>Жүреміз даңқты жолдармен,</w:t>
            </w:r>
          </w:p>
          <w:p w:rsidR="00F31CF4" w:rsidRPr="00431EB8" w:rsidRDefault="00F31CF4" w:rsidP="00002B7B">
            <w:pPr>
              <w:pStyle w:val="TableParagraph"/>
              <w:rPr>
                <w:sz w:val="24"/>
                <w:szCs w:val="24"/>
              </w:rPr>
            </w:pPr>
            <w:r w:rsidRPr="00431EB8">
              <w:rPr>
                <w:sz w:val="24"/>
                <w:szCs w:val="24"/>
              </w:rPr>
              <w:t>Қырандар бірге самғаған.</w:t>
            </w:r>
          </w:p>
          <w:p w:rsidR="00F31CF4" w:rsidRPr="00431EB8" w:rsidRDefault="00F31CF4" w:rsidP="00002B7B">
            <w:pPr>
              <w:pStyle w:val="TableParagraph"/>
              <w:rPr>
                <w:sz w:val="24"/>
                <w:szCs w:val="24"/>
              </w:rPr>
            </w:pPr>
            <w:r w:rsidRPr="00431EB8">
              <w:rPr>
                <w:sz w:val="24"/>
                <w:szCs w:val="24"/>
              </w:rPr>
              <w:t>Әзірге титтай болғанмен</w:t>
            </w:r>
          </w:p>
          <w:p w:rsidR="00F31CF4" w:rsidRPr="00431EB8" w:rsidRDefault="00F31CF4" w:rsidP="00002B7B">
            <w:pPr>
              <w:pStyle w:val="TableParagraph"/>
              <w:rPr>
                <w:sz w:val="24"/>
                <w:szCs w:val="24"/>
              </w:rPr>
            </w:pPr>
            <w:r w:rsidRPr="00431EB8">
              <w:rPr>
                <w:sz w:val="24"/>
                <w:szCs w:val="24"/>
              </w:rPr>
              <w:t>Ертеңгі ел қорғаны – мен болам!</w:t>
            </w:r>
          </w:p>
          <w:p w:rsidR="00F31CF4" w:rsidRPr="00431EB8" w:rsidRDefault="00F31CF4" w:rsidP="00002B7B">
            <w:pPr>
              <w:pStyle w:val="TableParagraph"/>
              <w:rPr>
                <w:sz w:val="24"/>
                <w:szCs w:val="24"/>
              </w:rPr>
            </w:pPr>
          </w:p>
        </w:tc>
        <w:tc>
          <w:tcPr>
            <w:tcW w:w="2596" w:type="dxa"/>
            <w:gridSpan w:val="3"/>
            <w:tcBorders>
              <w:top w:val="single" w:sz="4" w:space="0" w:color="000000"/>
              <w:left w:val="single" w:sz="4" w:space="0" w:color="000000"/>
              <w:bottom w:val="single" w:sz="4" w:space="0" w:color="000000"/>
              <w:right w:val="single" w:sz="4" w:space="0" w:color="000000"/>
            </w:tcBorders>
            <w:shd w:val="clear" w:color="auto" w:fill="FFFFFF"/>
          </w:tcPr>
          <w:p w:rsidR="00F31CF4" w:rsidRPr="00431EB8" w:rsidRDefault="00F31CF4" w:rsidP="00002B7B">
            <w:pPr>
              <w:pStyle w:val="TableParagraph"/>
              <w:rPr>
                <w:rFonts w:eastAsia="Calibri"/>
                <w:sz w:val="24"/>
                <w:szCs w:val="24"/>
              </w:rPr>
            </w:pPr>
            <w:r w:rsidRPr="00431EB8">
              <w:rPr>
                <w:rFonts w:eastAsia="Calibri"/>
                <w:sz w:val="24"/>
                <w:szCs w:val="24"/>
              </w:rPr>
              <w:t>«Отан қорғаушылар дегеніміз кімдер?»</w:t>
            </w:r>
          </w:p>
          <w:p w:rsidR="00F31CF4" w:rsidRPr="00431EB8" w:rsidRDefault="00F31CF4" w:rsidP="00002B7B">
            <w:pPr>
              <w:pStyle w:val="TableParagraph"/>
              <w:rPr>
                <w:rFonts w:eastAsia="Calibri"/>
                <w:sz w:val="24"/>
                <w:szCs w:val="24"/>
              </w:rPr>
            </w:pPr>
            <w:r w:rsidRPr="00431EB8">
              <w:rPr>
                <w:rFonts w:eastAsia="Calibri"/>
                <w:sz w:val="24"/>
                <w:szCs w:val="24"/>
              </w:rPr>
              <w:t>Балаларға 7 – мамыр  Отан қорғаушылар күні мерекесін сезіндіру.</w:t>
            </w:r>
          </w:p>
          <w:p w:rsidR="00F31CF4" w:rsidRPr="00431EB8" w:rsidRDefault="00F31CF4" w:rsidP="00002B7B">
            <w:pPr>
              <w:pStyle w:val="TableParagraph"/>
              <w:rPr>
                <w:rStyle w:val="af6"/>
                <w:rFonts w:eastAsiaTheme="minorEastAsia"/>
                <w:i w:val="0"/>
              </w:rPr>
            </w:pPr>
            <w:r w:rsidRPr="00431EB8">
              <w:rPr>
                <w:rStyle w:val="af6"/>
                <w:rFonts w:eastAsiaTheme="minorEastAsia"/>
              </w:rPr>
              <w:t>Қаламыздағы полиция қызметкерлері жайлы сөйлесу олардың суреттерін тамашалау</w:t>
            </w:r>
          </w:p>
          <w:p w:rsidR="00F31CF4" w:rsidRPr="00431EB8" w:rsidRDefault="00F31CF4" w:rsidP="00002B7B">
            <w:pPr>
              <w:pStyle w:val="TableParagraph"/>
              <w:rPr>
                <w:sz w:val="24"/>
                <w:szCs w:val="24"/>
              </w:rPr>
            </w:pPr>
          </w:p>
          <w:p w:rsidR="00F31CF4" w:rsidRPr="00431EB8" w:rsidRDefault="00F31CF4" w:rsidP="00002B7B">
            <w:pPr>
              <w:pStyle w:val="TableParagraph"/>
              <w:rPr>
                <w:sz w:val="24"/>
                <w:szCs w:val="24"/>
              </w:rPr>
            </w:pPr>
          </w:p>
        </w:tc>
      </w:tr>
      <w:tr w:rsidR="00F31CF4" w:rsidRPr="00431EB8" w:rsidTr="00002B7B">
        <w:trPr>
          <w:trHeight w:val="382"/>
        </w:trPr>
        <w:tc>
          <w:tcPr>
            <w:tcW w:w="3119"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Мектепке дейінгі ұйым кестесі бойынша  ҰІӘ</w:t>
            </w:r>
          </w:p>
          <w:p w:rsidR="00F31CF4" w:rsidRPr="00431EB8" w:rsidRDefault="00F31CF4" w:rsidP="00002B7B">
            <w:pPr>
              <w:jc w:val="center"/>
              <w:rPr>
                <w:rFonts w:ascii="Times New Roman" w:eastAsia="Times New Roman" w:hAnsi="Times New Roman" w:cs="Times New Roman"/>
                <w:b/>
                <w:sz w:val="24"/>
                <w:szCs w:val="24"/>
                <w:lang w:val="kk-KZ" w:bidi="en-US"/>
              </w:rPr>
            </w:pPr>
          </w:p>
        </w:tc>
        <w:tc>
          <w:tcPr>
            <w:tcW w:w="12049" w:type="dxa"/>
            <w:gridSpan w:val="18"/>
            <w:tcBorders>
              <w:top w:val="single" w:sz="4" w:space="0" w:color="auto"/>
              <w:left w:val="single" w:sz="4" w:space="0" w:color="auto"/>
              <w:bottom w:val="single" w:sz="4" w:space="0" w:color="auto"/>
              <w:right w:val="single" w:sz="4" w:space="0" w:color="auto"/>
            </w:tcBorders>
            <w:shd w:val="clear" w:color="auto" w:fill="auto"/>
          </w:tcPr>
          <w:p w:rsidR="00F31CF4" w:rsidRPr="00431EB8" w:rsidRDefault="00F31CF4" w:rsidP="00002B7B">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1 </w:t>
            </w:r>
            <w:r w:rsidRPr="00431EB8">
              <w:rPr>
                <w:rFonts w:ascii="Times New Roman" w:hAnsi="Times New Roman" w:cs="Times New Roman"/>
                <w:b/>
                <w:sz w:val="24"/>
                <w:szCs w:val="24"/>
              </w:rPr>
              <w:t>- ұйымдастырылғаніс-әрекет</w:t>
            </w:r>
          </w:p>
        </w:tc>
      </w:tr>
      <w:tr w:rsidR="00A715D4" w:rsidRPr="007B64D7" w:rsidTr="00394947">
        <w:trPr>
          <w:trHeight w:val="80"/>
        </w:trPr>
        <w:tc>
          <w:tcPr>
            <w:tcW w:w="3119" w:type="dxa"/>
            <w:gridSpan w:val="4"/>
            <w:vMerge/>
            <w:tcBorders>
              <w:top w:val="single" w:sz="4" w:space="0" w:color="auto"/>
              <w:left w:val="single" w:sz="4" w:space="0" w:color="auto"/>
              <w:bottom w:val="single" w:sz="4" w:space="0" w:color="auto"/>
              <w:right w:val="single" w:sz="4" w:space="0" w:color="auto"/>
            </w:tcBorders>
            <w:shd w:val="clear" w:color="auto" w:fill="auto"/>
            <w:vAlign w:val="center"/>
          </w:tcPr>
          <w:p w:rsidR="00A715D4" w:rsidRPr="00431EB8" w:rsidRDefault="00A715D4" w:rsidP="00002B7B">
            <w:pPr>
              <w:rPr>
                <w:rFonts w:ascii="Times New Roman" w:eastAsia="Times New Roman" w:hAnsi="Times New Roman" w:cs="Times New Roman"/>
                <w:b/>
                <w:sz w:val="24"/>
                <w:szCs w:val="24"/>
                <w:lang w:bidi="en-US"/>
              </w:rPr>
            </w:pPr>
          </w:p>
        </w:tc>
        <w:tc>
          <w:tcPr>
            <w:tcW w:w="2410" w:type="dxa"/>
            <w:gridSpan w:val="6"/>
            <w:tcBorders>
              <w:top w:val="single" w:sz="4" w:space="0" w:color="auto"/>
              <w:left w:val="single" w:sz="4" w:space="0" w:color="auto"/>
              <w:bottom w:val="single" w:sz="4" w:space="0" w:color="auto"/>
              <w:right w:val="single" w:sz="4" w:space="0" w:color="auto"/>
            </w:tcBorders>
            <w:shd w:val="clear" w:color="auto" w:fill="auto"/>
          </w:tcPr>
          <w:p w:rsidR="00A715D4" w:rsidRPr="00AD0B9F" w:rsidRDefault="00A715D4" w:rsidP="00002B7B">
            <w:pPr>
              <w:pStyle w:val="TableParagraph"/>
              <w:rPr>
                <w:b/>
                <w:sz w:val="24"/>
                <w:szCs w:val="24"/>
              </w:rPr>
            </w:pPr>
            <w:r w:rsidRPr="00AD0B9F">
              <w:rPr>
                <w:b/>
                <w:sz w:val="24"/>
                <w:szCs w:val="24"/>
              </w:rPr>
              <w:t>Сөйлеудідамыту</w:t>
            </w:r>
          </w:p>
          <w:p w:rsidR="00A715D4" w:rsidRPr="00431EB8" w:rsidRDefault="00A715D4" w:rsidP="00002B7B">
            <w:pPr>
              <w:pStyle w:val="TableParagraph"/>
              <w:rPr>
                <w:sz w:val="24"/>
                <w:szCs w:val="24"/>
              </w:rPr>
            </w:pPr>
            <w:r w:rsidRPr="00AD0B9F">
              <w:rPr>
                <w:b/>
                <w:sz w:val="24"/>
                <w:szCs w:val="24"/>
              </w:rPr>
              <w:t>Міндеті:</w:t>
            </w:r>
            <w:r w:rsidRPr="00431EB8">
              <w:rPr>
                <w:sz w:val="24"/>
                <w:szCs w:val="24"/>
              </w:rPr>
              <w:t xml:space="preserve"> -Интонациясы бойынша сөйлемдерді (хабарлы, сұраулы, лепті) ажыратып, сөйлегенде қолдана білуді дамыту</w:t>
            </w:r>
          </w:p>
          <w:p w:rsidR="00A715D4" w:rsidRPr="00431EB8" w:rsidRDefault="00A715D4" w:rsidP="00002B7B">
            <w:pPr>
              <w:pStyle w:val="TableParagraph"/>
              <w:rPr>
                <w:sz w:val="24"/>
                <w:szCs w:val="24"/>
              </w:rPr>
            </w:pPr>
            <w:r w:rsidRPr="00431EB8">
              <w:rPr>
                <w:b/>
                <w:bCs/>
                <w:sz w:val="24"/>
                <w:szCs w:val="24"/>
              </w:rPr>
              <w:t xml:space="preserve">Мақсаты  </w:t>
            </w:r>
            <w:r w:rsidRPr="00431EB8">
              <w:rPr>
                <w:sz w:val="24"/>
                <w:szCs w:val="24"/>
              </w:rPr>
              <w:t xml:space="preserve"> алған білімдерін пысықтау</w:t>
            </w:r>
          </w:p>
          <w:p w:rsidR="00A715D4" w:rsidRPr="00431EB8" w:rsidRDefault="00A715D4" w:rsidP="00002B7B">
            <w:pPr>
              <w:pStyle w:val="TableParagraph"/>
              <w:rPr>
                <w:sz w:val="24"/>
                <w:szCs w:val="24"/>
              </w:rPr>
            </w:pPr>
          </w:p>
          <w:p w:rsidR="00A715D4" w:rsidRPr="00431EB8" w:rsidRDefault="00A715D4" w:rsidP="00002B7B">
            <w:pPr>
              <w:pStyle w:val="TableParagraph"/>
              <w:rPr>
                <w:b/>
                <w:sz w:val="24"/>
                <w:szCs w:val="24"/>
              </w:rPr>
            </w:pPr>
            <w:r w:rsidRPr="00431EB8">
              <w:rPr>
                <w:sz w:val="24"/>
                <w:szCs w:val="24"/>
              </w:rPr>
              <w:t xml:space="preserve"> Таңдаған ертегіні сахналау</w:t>
            </w: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p w:rsidR="00A715D4" w:rsidRPr="00431EB8" w:rsidRDefault="00A715D4" w:rsidP="00002B7B">
            <w:pPr>
              <w:pStyle w:val="TableParagraph"/>
              <w:rPr>
                <w:b/>
                <w:sz w:val="24"/>
                <w:szCs w:val="24"/>
              </w:rPr>
            </w:pPr>
          </w:p>
        </w:tc>
        <w:tc>
          <w:tcPr>
            <w:tcW w:w="2155"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rPr>
                <w:b/>
                <w:sz w:val="24"/>
                <w:szCs w:val="24"/>
              </w:rPr>
            </w:pPr>
            <w:r w:rsidRPr="00431EB8">
              <w:rPr>
                <w:b/>
                <w:sz w:val="24"/>
                <w:szCs w:val="24"/>
              </w:rPr>
              <w:t xml:space="preserve">Сауат ашу негіздері </w:t>
            </w:r>
          </w:p>
          <w:p w:rsidR="00A715D4" w:rsidRPr="00431EB8" w:rsidRDefault="00A715D4" w:rsidP="00002B7B">
            <w:pPr>
              <w:pStyle w:val="TableParagraph"/>
              <w:rPr>
                <w:b/>
                <w:sz w:val="24"/>
                <w:szCs w:val="24"/>
              </w:rPr>
            </w:pPr>
            <w:r w:rsidRPr="00431EB8">
              <w:rPr>
                <w:b/>
                <w:sz w:val="24"/>
                <w:szCs w:val="24"/>
              </w:rPr>
              <w:t xml:space="preserve"> Міндеті:  </w:t>
            </w:r>
            <w:r w:rsidRPr="00431EB8">
              <w:rPr>
                <w:rFonts w:eastAsia="SimSun"/>
                <w:sz w:val="24"/>
                <w:szCs w:val="24"/>
              </w:rPr>
              <w:t>Сөздерді дыбыстық талдау: сөздегі дыбыстардың ретін, дауысты және дауыссыз дыбыстарды анықтау</w:t>
            </w:r>
          </w:p>
          <w:p w:rsidR="00A715D4" w:rsidRPr="00431EB8" w:rsidRDefault="00A715D4" w:rsidP="00002B7B">
            <w:pPr>
              <w:pStyle w:val="TableParagraph"/>
              <w:rPr>
                <w:b/>
                <w:sz w:val="24"/>
                <w:szCs w:val="24"/>
              </w:rPr>
            </w:pPr>
            <w:r w:rsidRPr="00431EB8">
              <w:rPr>
                <w:b/>
                <w:sz w:val="24"/>
                <w:szCs w:val="24"/>
              </w:rPr>
              <w:t xml:space="preserve">Мақсаты  </w:t>
            </w:r>
            <w:r w:rsidRPr="00431EB8">
              <w:rPr>
                <w:sz w:val="24"/>
                <w:szCs w:val="24"/>
              </w:rPr>
              <w:t>дыбыстық талдауды меңгертуді жалғастыру.</w:t>
            </w:r>
          </w:p>
          <w:p w:rsidR="00A715D4" w:rsidRPr="00431EB8" w:rsidRDefault="00A715D4" w:rsidP="00002B7B">
            <w:pPr>
              <w:pStyle w:val="TableParagraph"/>
              <w:rPr>
                <w:b/>
                <w:sz w:val="24"/>
                <w:szCs w:val="24"/>
              </w:rPr>
            </w:pPr>
            <w:r w:rsidRPr="00431EB8">
              <w:rPr>
                <w:b/>
                <w:sz w:val="24"/>
                <w:szCs w:val="24"/>
              </w:rPr>
              <w:t>Күтілетін нәтиже</w:t>
            </w:r>
          </w:p>
          <w:p w:rsidR="00A715D4" w:rsidRPr="00431EB8" w:rsidRDefault="00A715D4" w:rsidP="00002B7B">
            <w:pPr>
              <w:pStyle w:val="TableParagraph"/>
              <w:rPr>
                <w:sz w:val="24"/>
                <w:szCs w:val="24"/>
              </w:rPr>
            </w:pPr>
            <w:r w:rsidRPr="00431EB8">
              <w:rPr>
                <w:b/>
                <w:bCs/>
                <w:sz w:val="24"/>
                <w:szCs w:val="24"/>
              </w:rPr>
              <w:t>Жасайды</w:t>
            </w:r>
            <w:r w:rsidRPr="00431EB8">
              <w:rPr>
                <w:sz w:val="24"/>
                <w:szCs w:val="24"/>
              </w:rPr>
              <w:t xml:space="preserve">: суреттегі дауыссыз дыбыстан басталатын сөздерді тауып, буынға бөледі; дауыссыз, дауысты дыбыстарды екі топқа бөліп ажыратады, дыбыстық талдау жасайды. </w:t>
            </w:r>
          </w:p>
          <w:p w:rsidR="00A715D4" w:rsidRPr="00431EB8" w:rsidRDefault="00A715D4" w:rsidP="00002B7B">
            <w:pPr>
              <w:pStyle w:val="TableParagraph"/>
              <w:rPr>
                <w:sz w:val="24"/>
                <w:szCs w:val="24"/>
              </w:rPr>
            </w:pPr>
            <w:r w:rsidRPr="00431EB8">
              <w:rPr>
                <w:b/>
                <w:bCs/>
                <w:sz w:val="24"/>
                <w:szCs w:val="24"/>
              </w:rPr>
              <w:t>Түсінеді:</w:t>
            </w:r>
            <w:r w:rsidRPr="00431EB8">
              <w:rPr>
                <w:sz w:val="24"/>
                <w:szCs w:val="24"/>
              </w:rPr>
              <w:t xml:space="preserve"> салт дəстүрлердің мағынасын түсінеді</w:t>
            </w:r>
          </w:p>
          <w:p w:rsidR="00A715D4" w:rsidRPr="00431EB8" w:rsidRDefault="00A715D4" w:rsidP="00002B7B">
            <w:pPr>
              <w:pStyle w:val="TableParagraph"/>
              <w:rPr>
                <w:sz w:val="24"/>
                <w:szCs w:val="24"/>
              </w:rPr>
            </w:pPr>
            <w:r w:rsidRPr="00431EB8">
              <w:rPr>
                <w:b/>
                <w:bCs/>
                <w:sz w:val="24"/>
                <w:szCs w:val="24"/>
              </w:rPr>
              <w:t>Қолданады:</w:t>
            </w:r>
            <w:r w:rsidRPr="00431EB8">
              <w:rPr>
                <w:sz w:val="24"/>
                <w:szCs w:val="24"/>
              </w:rPr>
              <w:t xml:space="preserve"> дыбыстарды ажыратады</w:t>
            </w:r>
          </w:p>
          <w:p w:rsidR="00A715D4" w:rsidRPr="00431EB8" w:rsidRDefault="00A715D4" w:rsidP="00002B7B">
            <w:pPr>
              <w:pStyle w:val="TableParagraph"/>
              <w:rPr>
                <w:b/>
                <w:sz w:val="24"/>
                <w:szCs w:val="24"/>
              </w:rPr>
            </w:pPr>
            <w:r w:rsidRPr="00431EB8">
              <w:rPr>
                <w:b/>
                <w:bCs/>
                <w:sz w:val="24"/>
                <w:szCs w:val="24"/>
              </w:rPr>
              <w:t xml:space="preserve">    Дидактикалық жаттығу: «Тиісті белгіні көтер</w:t>
            </w:r>
            <w:r w:rsidRPr="00431EB8">
              <w:rPr>
                <w:sz w:val="24"/>
                <w:szCs w:val="24"/>
              </w:rPr>
              <w:t>» Педагог жуан, жіңішке дауысты дыбыстарды араластырып айтады, балалар жуан дауысты дыбысты айтқанда қара түсті дөңгелекті, жіңішке дауысты дыбыстарды айтқанда қызыл түсті дөңгелекті көтереді. Мысалы: (а, ө, о , і, и, ұ, ы, ə, е, у, э, ү). Дидактикалық жаттығуы: «Белгі бер» Педагог балаларға ұяң (д) дыбысын басқа дыбыстармен араластырып айтады, балалар (д) дыбысын естігенде, қол шапалақтап, дыбыс берулері керек. [А, Б, Д, Т, Р, Б, Л, Д, Ш, Г, Д, Б, К, Д У, Д, С, Д, Ч, Б, Д, Я, Ы, Ф, Д, Б, З, Д, Й, Д, Ц, Д, Б.] Сол сияқты басқа да дыбыстармен ойнатса болады</w:t>
            </w:r>
          </w:p>
        </w:tc>
        <w:tc>
          <w:tcPr>
            <w:tcW w:w="2097"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pStyle w:val="TableParagraph"/>
              <w:rPr>
                <w:b/>
                <w:sz w:val="24"/>
                <w:szCs w:val="24"/>
              </w:rPr>
            </w:pPr>
          </w:p>
        </w:tc>
        <w:tc>
          <w:tcPr>
            <w:tcW w:w="2791"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sz w:val="24"/>
                <w:szCs w:val="24"/>
              </w:rPr>
            </w:pPr>
            <w:r w:rsidRPr="00431EB8">
              <w:rPr>
                <w:b/>
                <w:sz w:val="24"/>
                <w:szCs w:val="24"/>
              </w:rPr>
              <w:t>Математика негіздері</w:t>
            </w:r>
          </w:p>
          <w:p w:rsidR="00A715D4" w:rsidRPr="00431EB8" w:rsidRDefault="00A715D4" w:rsidP="00BF6CF8">
            <w:pPr>
              <w:pStyle w:val="TableParagraph"/>
              <w:rPr>
                <w:rFonts w:eastAsia="SimSun"/>
                <w:sz w:val="24"/>
                <w:szCs w:val="24"/>
              </w:rPr>
            </w:pPr>
            <w:r w:rsidRPr="00431EB8">
              <w:rPr>
                <w:b/>
                <w:bCs/>
                <w:sz w:val="24"/>
                <w:szCs w:val="24"/>
              </w:rPr>
              <w:t xml:space="preserve"> Міндеті: </w:t>
            </w:r>
            <w:r w:rsidRPr="00431EB8">
              <w:rPr>
                <w:bCs/>
                <w:sz w:val="24"/>
                <w:szCs w:val="24"/>
              </w:rPr>
              <w:t xml:space="preserve"> -  </w:t>
            </w:r>
            <w:r w:rsidRPr="00431EB8">
              <w:rPr>
                <w:rFonts w:eastAsia="SimSun"/>
                <w:sz w:val="24"/>
                <w:szCs w:val="24"/>
              </w:rPr>
              <w:t xml:space="preserve">Әртүрлі оқиғалардың, апта күндерінің, тәулік бөліктерінің реті туралы білімді бекіту. </w:t>
            </w:r>
          </w:p>
          <w:p w:rsidR="00A715D4" w:rsidRPr="00431EB8" w:rsidRDefault="00A715D4" w:rsidP="00BF6CF8">
            <w:pPr>
              <w:pStyle w:val="TableParagraph"/>
              <w:rPr>
                <w:b/>
                <w:bCs/>
                <w:sz w:val="24"/>
                <w:szCs w:val="24"/>
              </w:rPr>
            </w:pPr>
            <w:r w:rsidRPr="00431EB8">
              <w:rPr>
                <w:rFonts w:eastAsia="SimSun"/>
                <w:sz w:val="24"/>
                <w:szCs w:val="24"/>
              </w:rPr>
              <w:t xml:space="preserve">-Тәулік бөліктерінің ауысуын («кеше», «бүгін», «ертең»), оқиғалардың ретін («алдымен – содан кейін», «бұрын – кейінірек») анықтау </w:t>
            </w:r>
            <w:r w:rsidRPr="00431EB8">
              <w:rPr>
                <w:rFonts w:eastAsia="SimSun"/>
                <w:b/>
                <w:bCs/>
                <w:sz w:val="24"/>
                <w:szCs w:val="24"/>
              </w:rPr>
              <w:t>(кір.01.05)</w:t>
            </w:r>
          </w:p>
          <w:p w:rsidR="00A715D4" w:rsidRPr="00431EB8" w:rsidRDefault="00A715D4" w:rsidP="00BF6CF8">
            <w:pPr>
              <w:pStyle w:val="TableParagraph"/>
              <w:rPr>
                <w:sz w:val="24"/>
                <w:szCs w:val="24"/>
              </w:rPr>
            </w:pPr>
            <w:r w:rsidRPr="00431EB8">
              <w:rPr>
                <w:b/>
                <w:sz w:val="24"/>
                <w:szCs w:val="24"/>
              </w:rPr>
              <w:t xml:space="preserve">Мақсаты  </w:t>
            </w:r>
            <w:r w:rsidRPr="00431EB8">
              <w:rPr>
                <w:sz w:val="24"/>
                <w:szCs w:val="24"/>
              </w:rPr>
              <w:t xml:space="preserve"> уақытты бағдарлау дағдыларың қалыптастыру .  </w:t>
            </w:r>
          </w:p>
          <w:p w:rsidR="00A715D4" w:rsidRPr="00431EB8" w:rsidRDefault="00A715D4" w:rsidP="00BF6CF8">
            <w:pPr>
              <w:pStyle w:val="TableParagraph"/>
              <w:rPr>
                <w:b/>
                <w:bCs/>
                <w:sz w:val="24"/>
                <w:szCs w:val="24"/>
              </w:rPr>
            </w:pPr>
            <w:r w:rsidRPr="00431EB8">
              <w:rPr>
                <w:b/>
                <w:bCs/>
                <w:sz w:val="24"/>
                <w:szCs w:val="24"/>
              </w:rPr>
              <w:t>Күтілетін нәтижелер:</w:t>
            </w:r>
          </w:p>
          <w:p w:rsidR="00A715D4" w:rsidRPr="00431EB8" w:rsidRDefault="00A715D4" w:rsidP="00BF6CF8">
            <w:pPr>
              <w:pStyle w:val="TableParagraph"/>
              <w:rPr>
                <w:sz w:val="24"/>
                <w:szCs w:val="24"/>
              </w:rPr>
            </w:pPr>
            <w:r w:rsidRPr="00431EB8">
              <w:rPr>
                <w:b/>
                <w:bCs/>
                <w:sz w:val="24"/>
                <w:szCs w:val="24"/>
              </w:rPr>
              <w:t xml:space="preserve"> меңгереді</w:t>
            </w:r>
            <w:r w:rsidRPr="00431EB8">
              <w:rPr>
                <w:sz w:val="24"/>
                <w:szCs w:val="24"/>
              </w:rPr>
              <w:t>: «кеше, бүгін, ертең» сөздерін, апта күндерін, тәулік мезгілдерін атауды;</w:t>
            </w:r>
          </w:p>
          <w:p w:rsidR="00A715D4" w:rsidRPr="00431EB8" w:rsidRDefault="00A715D4" w:rsidP="00BF6CF8">
            <w:pPr>
              <w:pStyle w:val="TableParagraph"/>
              <w:rPr>
                <w:sz w:val="24"/>
                <w:szCs w:val="24"/>
              </w:rPr>
            </w:pPr>
            <w:r w:rsidRPr="00431EB8">
              <w:rPr>
                <w:b/>
                <w:bCs/>
                <w:sz w:val="24"/>
                <w:szCs w:val="24"/>
              </w:rPr>
              <w:t>түсінеді:</w:t>
            </w:r>
            <w:r w:rsidRPr="00431EB8">
              <w:rPr>
                <w:sz w:val="24"/>
                <w:szCs w:val="24"/>
              </w:rPr>
              <w:t xml:space="preserve"> оқиғалардың уақыт бойынша реттілігін; </w:t>
            </w:r>
          </w:p>
          <w:p w:rsidR="00A715D4" w:rsidRPr="00431EB8" w:rsidRDefault="00A715D4" w:rsidP="00BF6CF8">
            <w:pPr>
              <w:pStyle w:val="TableParagraph"/>
              <w:rPr>
                <w:sz w:val="24"/>
                <w:szCs w:val="24"/>
              </w:rPr>
            </w:pPr>
            <w:r w:rsidRPr="00431EB8">
              <w:rPr>
                <w:b/>
                <w:bCs/>
                <w:sz w:val="24"/>
                <w:szCs w:val="24"/>
              </w:rPr>
              <w:t>қолданады</w:t>
            </w:r>
            <w:r w:rsidRPr="00431EB8">
              <w:rPr>
                <w:sz w:val="24"/>
                <w:szCs w:val="24"/>
              </w:rPr>
              <w:t>: жұмбақты шешу білігін, тәулік мезгілдерін, апта күндерін білуді.</w:t>
            </w:r>
          </w:p>
          <w:p w:rsidR="00A715D4" w:rsidRPr="00431EB8" w:rsidRDefault="00A715D4" w:rsidP="00BF6CF8">
            <w:pPr>
              <w:pStyle w:val="TableParagraph"/>
              <w:rPr>
                <w:sz w:val="24"/>
                <w:szCs w:val="24"/>
              </w:rPr>
            </w:pPr>
          </w:p>
          <w:p w:rsidR="00A715D4" w:rsidRPr="00431EB8" w:rsidRDefault="00A715D4" w:rsidP="00BF6CF8">
            <w:pPr>
              <w:pStyle w:val="TableParagraph"/>
              <w:rPr>
                <w:b/>
                <w:sz w:val="24"/>
                <w:szCs w:val="24"/>
              </w:rPr>
            </w:pPr>
            <w:r w:rsidRPr="00431EB8">
              <w:rPr>
                <w:b/>
                <w:bCs/>
                <w:sz w:val="24"/>
                <w:szCs w:val="24"/>
              </w:rPr>
              <w:t>Ойын жаттығуы: Мен сөйлемді бастаймын, ал сендер жалғастырыңдар</w:t>
            </w:r>
            <w:r w:rsidRPr="00431EB8">
              <w:rPr>
                <w:sz w:val="24"/>
                <w:szCs w:val="24"/>
              </w:rPr>
              <w:t>. Алдымен көктем, одан кейін ... Алдымен күн..., одан кейін... Алдымен дүйсенбі, одан кейін ... Алдымен бүгін, одан кейін ... Алдымен қаңтар, одан кейін ... Мұқият тыңдап, сөйлемді мағынасына сәйкес жалғастырады: Демонстрациялық материалмен жұмыс 13-кесте. Апта күндерін естеріне түсіреді. Аптаның бірінші, бесінші, жетінші күндерін атауды сұрайды</w:t>
            </w:r>
          </w:p>
        </w:tc>
        <w:tc>
          <w:tcPr>
            <w:tcW w:w="2596" w:type="dxa"/>
            <w:gridSpan w:val="3"/>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BF6CF8">
            <w:pPr>
              <w:pStyle w:val="TableParagraph"/>
              <w:rPr>
                <w:b/>
                <w:sz w:val="24"/>
                <w:szCs w:val="24"/>
              </w:rPr>
            </w:pPr>
            <w:r w:rsidRPr="00431EB8">
              <w:rPr>
                <w:b/>
                <w:sz w:val="24"/>
                <w:szCs w:val="24"/>
              </w:rPr>
              <w:t xml:space="preserve">Сауат ашу негіздері </w:t>
            </w:r>
          </w:p>
          <w:p w:rsidR="00A715D4" w:rsidRPr="00431EB8" w:rsidRDefault="00A715D4" w:rsidP="00BF6CF8">
            <w:pPr>
              <w:rPr>
                <w:rFonts w:ascii="Times New Roman" w:hAnsi="Times New Roman" w:cs="Times New Roman"/>
                <w:sz w:val="24"/>
                <w:szCs w:val="24"/>
                <w:lang w:val="kk-KZ"/>
              </w:rPr>
            </w:pPr>
            <w:r w:rsidRPr="00431EB8">
              <w:rPr>
                <w:rFonts w:ascii="Times New Roman" w:hAnsi="Times New Roman" w:cs="Times New Roman"/>
                <w:b/>
                <w:sz w:val="24"/>
                <w:szCs w:val="24"/>
                <w:lang w:val="kk-KZ"/>
              </w:rPr>
              <w:t xml:space="preserve"> Міндеті:   </w:t>
            </w:r>
            <w:r w:rsidRPr="00431EB8">
              <w:rPr>
                <w:rFonts w:ascii="Times New Roman" w:hAnsi="Times New Roman" w:cs="Times New Roman"/>
                <w:sz w:val="24"/>
                <w:szCs w:val="24"/>
                <w:lang w:val="kk-KZ"/>
              </w:rPr>
              <w:t>Сөздерді дыбыстық талдау: сөздегі дыбыстардың ретін, дауысты және дауыссыз дыбыстарды анықтау</w:t>
            </w:r>
          </w:p>
          <w:p w:rsidR="00A715D4" w:rsidRPr="00EE5EED" w:rsidRDefault="00A715D4" w:rsidP="00BF6CF8">
            <w:pPr>
              <w:rPr>
                <w:rFonts w:ascii="Times New Roman" w:hAnsi="Times New Roman" w:cs="Times New Roman"/>
                <w:b/>
                <w:sz w:val="24"/>
                <w:szCs w:val="24"/>
                <w:lang w:val="kk-KZ"/>
              </w:rPr>
            </w:pPr>
            <w:r w:rsidRPr="00431EB8">
              <w:rPr>
                <w:rFonts w:ascii="Times New Roman" w:hAnsi="Times New Roman" w:cs="Times New Roman"/>
                <w:sz w:val="24"/>
                <w:szCs w:val="24"/>
                <w:lang w:val="kk-KZ"/>
              </w:rPr>
              <w:t>-Сөздерді дыбыстық талдау: сөздегі дыбыстардың ретін, дауысты және дауыссыз дыбыстарды анықтау</w:t>
            </w:r>
          </w:p>
          <w:p w:rsidR="00A715D4" w:rsidRPr="00431EB8" w:rsidRDefault="00A715D4" w:rsidP="00BF6CF8">
            <w:pPr>
              <w:rPr>
                <w:rFonts w:ascii="Times New Roman" w:hAnsi="Times New Roman" w:cs="Times New Roman"/>
                <w:b/>
                <w:sz w:val="24"/>
                <w:szCs w:val="24"/>
                <w:lang w:val="kk-KZ"/>
              </w:rPr>
            </w:pPr>
            <w:r w:rsidRPr="00431EB8">
              <w:rPr>
                <w:rFonts w:ascii="Times New Roman" w:hAnsi="Times New Roman" w:cs="Times New Roman"/>
                <w:b/>
                <w:sz w:val="24"/>
                <w:szCs w:val="24"/>
                <w:lang w:val="kk-KZ"/>
              </w:rPr>
              <w:t>(кір. 01.05.)</w:t>
            </w:r>
          </w:p>
          <w:p w:rsidR="00A715D4" w:rsidRPr="00431EB8" w:rsidRDefault="00A715D4" w:rsidP="00BF6CF8">
            <w:pPr>
              <w:pStyle w:val="TableParagraph"/>
              <w:rPr>
                <w:b/>
                <w:sz w:val="24"/>
                <w:szCs w:val="24"/>
              </w:rPr>
            </w:pPr>
            <w:r w:rsidRPr="00431EB8">
              <w:rPr>
                <w:b/>
                <w:sz w:val="24"/>
                <w:szCs w:val="24"/>
              </w:rPr>
              <w:t xml:space="preserve">Мақсаты   </w:t>
            </w:r>
            <w:r w:rsidRPr="00431EB8">
              <w:rPr>
                <w:sz w:val="24"/>
                <w:szCs w:val="24"/>
              </w:rPr>
              <w:t xml:space="preserve"> дыбыстық талдауды меңгертуді жалғастыру.</w:t>
            </w:r>
          </w:p>
          <w:p w:rsidR="00A715D4" w:rsidRPr="00431EB8" w:rsidRDefault="00A715D4" w:rsidP="00BF6CF8">
            <w:pPr>
              <w:pStyle w:val="TableParagraph"/>
              <w:rPr>
                <w:b/>
                <w:sz w:val="24"/>
                <w:szCs w:val="24"/>
              </w:rPr>
            </w:pPr>
            <w:r w:rsidRPr="00431EB8">
              <w:rPr>
                <w:b/>
                <w:sz w:val="24"/>
                <w:szCs w:val="24"/>
              </w:rPr>
              <w:t>Күтілетін нәтиже</w:t>
            </w:r>
          </w:p>
          <w:p w:rsidR="00A715D4" w:rsidRPr="00431EB8" w:rsidRDefault="00A715D4" w:rsidP="00BF6CF8">
            <w:pPr>
              <w:pStyle w:val="TableParagraph"/>
              <w:rPr>
                <w:sz w:val="24"/>
                <w:szCs w:val="24"/>
              </w:rPr>
            </w:pPr>
            <w:r w:rsidRPr="00431EB8">
              <w:rPr>
                <w:b/>
                <w:bCs/>
                <w:sz w:val="24"/>
                <w:szCs w:val="24"/>
              </w:rPr>
              <w:t>Жасайды</w:t>
            </w:r>
            <w:r w:rsidRPr="00431EB8">
              <w:rPr>
                <w:sz w:val="24"/>
                <w:szCs w:val="24"/>
              </w:rPr>
              <w:t xml:space="preserve">: суреттегі дауыссыз дыбыстан басталатын сөздерді тауып, буынға бөледі; дауыссыз, дауысты дыбыстарды екі топқа бөліп ажыратады, дыбыстық талдау жасайды. </w:t>
            </w:r>
            <w:r w:rsidRPr="00431EB8">
              <w:rPr>
                <w:b/>
                <w:bCs/>
                <w:sz w:val="24"/>
                <w:szCs w:val="24"/>
              </w:rPr>
              <w:t>Түсінеді:</w:t>
            </w:r>
            <w:r w:rsidRPr="00431EB8">
              <w:rPr>
                <w:sz w:val="24"/>
                <w:szCs w:val="24"/>
              </w:rPr>
              <w:t xml:space="preserve"> салт дəстүрлердің мағынасын түсінеді</w:t>
            </w:r>
          </w:p>
          <w:p w:rsidR="00A715D4" w:rsidRPr="00431EB8" w:rsidRDefault="00A715D4" w:rsidP="00BF6CF8">
            <w:pPr>
              <w:pStyle w:val="TableParagraph"/>
              <w:rPr>
                <w:sz w:val="24"/>
                <w:szCs w:val="24"/>
              </w:rPr>
            </w:pPr>
            <w:r w:rsidRPr="00431EB8">
              <w:rPr>
                <w:b/>
                <w:bCs/>
                <w:sz w:val="24"/>
                <w:szCs w:val="24"/>
              </w:rPr>
              <w:t>Қолданады</w:t>
            </w:r>
            <w:r w:rsidRPr="00431EB8">
              <w:rPr>
                <w:sz w:val="24"/>
                <w:szCs w:val="24"/>
              </w:rPr>
              <w:t>: дыбыстарды ажыратады</w:t>
            </w:r>
          </w:p>
          <w:p w:rsidR="00A715D4" w:rsidRPr="00431EB8" w:rsidRDefault="00A715D4" w:rsidP="00BF6CF8">
            <w:pPr>
              <w:pStyle w:val="TableParagraph"/>
              <w:rPr>
                <w:b/>
                <w:bCs/>
                <w:sz w:val="24"/>
                <w:szCs w:val="24"/>
              </w:rPr>
            </w:pPr>
            <w:r w:rsidRPr="00431EB8">
              <w:rPr>
                <w:b/>
                <w:bCs/>
                <w:sz w:val="24"/>
                <w:szCs w:val="24"/>
              </w:rPr>
              <w:t>Дидактикалық жаттығу: «Кім зейінді?»</w:t>
            </w:r>
          </w:p>
          <w:p w:rsidR="00A715D4" w:rsidRPr="00431EB8" w:rsidRDefault="00A715D4" w:rsidP="00BF6CF8">
            <w:pPr>
              <w:pStyle w:val="TableParagraph"/>
              <w:rPr>
                <w:b/>
                <w:sz w:val="24"/>
                <w:szCs w:val="24"/>
              </w:rPr>
            </w:pPr>
            <w:r w:rsidRPr="00431EB8">
              <w:rPr>
                <w:sz w:val="24"/>
                <w:szCs w:val="24"/>
              </w:rPr>
              <w:t xml:space="preserve"> –Балалар, алдарыңа көк түсті төртбұрыш, үшбұрыш, көк, сары жəне қызыл дөңгелектерді алыңдар. Мен сендерге қатаң дауыссыз дыбысты айтсам, көк төртбұрыштыны, үнді дауыссыз дыбысты айтсам, көк үшбұрышты, ұяң дауыссыз дыбысты айтсам, көк, жуан дауысты дыбысты айтсам, сары, жіңішке дауысты дыбысты айтсам, қызыл дөңгелекті көтересіңдер. Мысалы: « а-, -й-,-ц-,-у-,-к-,-е-,-н-,-г-,-ш-,-щ-,-з-,-х-,-ф-,-ы-,-в-,-а-,-п-,-р-,-о-,-л-,-д-,-ж-,-э- ,-я-,-ч-,-с-,-м-,-и-,-т-,-б-,-ю т.б.» Дəптермен жұмыс 1. Салт дəстүрлердің қандай түрі бейнеленген? Дауыссыз дыбыстан басталатын сөздерді ата. Буынға бөл. 2. Дыбыстық талдау жаса. Балалар біз «шашу» сөзіне дыбыстық талдау жасайық. Педагог тақтады дыбыстық талдау жасау үшін бір балаланы тақтаға шақырады. Қалғандары орындарында тапсырманы орындайды.</w:t>
            </w:r>
          </w:p>
        </w:tc>
      </w:tr>
      <w:tr w:rsidR="00A715D4" w:rsidRPr="00431EB8" w:rsidTr="00002B7B">
        <w:trPr>
          <w:trHeight w:val="244"/>
        </w:trPr>
        <w:tc>
          <w:tcPr>
            <w:tcW w:w="15168" w:type="dxa"/>
            <w:gridSpan w:val="22"/>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rPr>
                <w:rStyle w:val="apple-converted-space"/>
                <w:rFonts w:ascii="Times New Roman" w:hAnsi="Times New Roman" w:cs="Times New Roman"/>
                <w:sz w:val="24"/>
                <w:szCs w:val="24"/>
                <w:shd w:val="clear" w:color="auto" w:fill="FFFFFF"/>
              </w:rPr>
            </w:pPr>
            <w:r w:rsidRPr="00431EB8">
              <w:rPr>
                <w:rFonts w:ascii="Times New Roman" w:hAnsi="Times New Roman" w:cs="Times New Roman"/>
                <w:b/>
                <w:sz w:val="24"/>
                <w:szCs w:val="24"/>
                <w:shd w:val="clear" w:color="auto" w:fill="FFFFFF"/>
                <w:lang w:val="kk-KZ"/>
              </w:rPr>
              <w:t xml:space="preserve">                                                                                Үзіліс:</w:t>
            </w:r>
          </w:p>
          <w:p w:rsidR="00A715D4" w:rsidRPr="00431EB8" w:rsidRDefault="00A715D4" w:rsidP="00002B7B">
            <w:pPr>
              <w:rPr>
                <w:rFonts w:ascii="Times New Roman" w:eastAsia="Times New Roman" w:hAnsi="Times New Roman" w:cs="Times New Roman"/>
                <w:b/>
                <w:sz w:val="24"/>
                <w:szCs w:val="24"/>
                <w:lang w:val="kk-KZ" w:bidi="en-US"/>
              </w:rPr>
            </w:pPr>
          </w:p>
        </w:tc>
      </w:tr>
      <w:tr w:rsidR="00A715D4" w:rsidRPr="00431EB8" w:rsidTr="00002B7B">
        <w:trPr>
          <w:trHeight w:val="1890"/>
        </w:trPr>
        <w:tc>
          <w:tcPr>
            <w:tcW w:w="4106" w:type="dxa"/>
            <w:gridSpan w:val="5"/>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pStyle w:val="TableParagraph"/>
              <w:rPr>
                <w:sz w:val="24"/>
                <w:szCs w:val="24"/>
              </w:rPr>
            </w:pPr>
            <w:r w:rsidRPr="00431EB8">
              <w:rPr>
                <w:sz w:val="24"/>
                <w:szCs w:val="24"/>
              </w:rPr>
              <w:t>Қол  маторикасын  дамытуға  арналған  санамақ</w:t>
            </w:r>
          </w:p>
          <w:p w:rsidR="00A715D4" w:rsidRPr="00431EB8" w:rsidRDefault="00A715D4" w:rsidP="00002B7B">
            <w:pPr>
              <w:pStyle w:val="TableParagraph"/>
              <w:rPr>
                <w:i/>
                <w:sz w:val="24"/>
                <w:szCs w:val="24"/>
              </w:rPr>
            </w:pPr>
            <w:r w:rsidRPr="00431EB8">
              <w:rPr>
                <w:sz w:val="24"/>
                <w:szCs w:val="24"/>
              </w:rPr>
              <w:t>Ойын:</w:t>
            </w:r>
            <w:r w:rsidRPr="00431EB8">
              <w:rPr>
                <w:i/>
                <w:sz w:val="24"/>
                <w:szCs w:val="24"/>
              </w:rPr>
              <w:t>Жүретін саусақтар.</w:t>
            </w:r>
          </w:p>
          <w:p w:rsidR="00A715D4" w:rsidRPr="00431EB8" w:rsidRDefault="00A715D4" w:rsidP="00002B7B">
            <w:pPr>
              <w:pStyle w:val="TableParagraph"/>
              <w:rPr>
                <w:sz w:val="24"/>
                <w:szCs w:val="24"/>
              </w:rPr>
            </w:pPr>
            <w:r w:rsidRPr="00431EB8">
              <w:rPr>
                <w:sz w:val="24"/>
                <w:szCs w:val="24"/>
              </w:rPr>
              <w:t>Мақсаты:Саусақтарын жүргізе отырып,саусақты шынықтыру және заттарды атау үшін логикалық есін ұлғайту.</w:t>
            </w:r>
          </w:p>
          <w:p w:rsidR="00A715D4" w:rsidRPr="00431EB8" w:rsidRDefault="00A715D4" w:rsidP="00002B7B">
            <w:pPr>
              <w:pStyle w:val="TableParagraph"/>
              <w:rPr>
                <w:sz w:val="24"/>
                <w:szCs w:val="24"/>
              </w:rPr>
            </w:pPr>
            <w:r w:rsidRPr="00431EB8">
              <w:rPr>
                <w:sz w:val="24"/>
                <w:szCs w:val="24"/>
              </w:rPr>
              <w:t>Керекті құралдар: Суреттері бар кітапшалар.</w:t>
            </w:r>
          </w:p>
          <w:p w:rsidR="00A715D4" w:rsidRPr="00431EB8" w:rsidRDefault="00A715D4" w:rsidP="00002B7B">
            <w:pPr>
              <w:pStyle w:val="TableParagraph"/>
              <w:rPr>
                <w:sz w:val="24"/>
                <w:szCs w:val="24"/>
              </w:rPr>
            </w:pPr>
            <w:r w:rsidRPr="00431EB8">
              <w:rPr>
                <w:sz w:val="24"/>
                <w:szCs w:val="24"/>
              </w:rPr>
              <w:t>Шарты: 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959" w:type="dxa"/>
            <w:gridSpan w:val="12"/>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pStyle w:val="TableParagraph"/>
              <w:rPr>
                <w:sz w:val="24"/>
                <w:szCs w:val="24"/>
              </w:rPr>
            </w:pPr>
            <w:r w:rsidRPr="00431EB8">
              <w:rPr>
                <w:noProof/>
                <w:sz w:val="24"/>
                <w:szCs w:val="24"/>
                <w:lang w:val="ru-RU" w:eastAsia="ru-RU"/>
              </w:rPr>
              <w:drawing>
                <wp:inline distT="0" distB="0" distL="0" distR="0">
                  <wp:extent cx="1584960" cy="1577340"/>
                  <wp:effectExtent l="0" t="0" r="0" b="3810"/>
                  <wp:docPr id="1352722823" name="Рисунок 60"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xn--80azees4a.xn--p1ai/upload/iblock/f79/f79c86638ce7d04117c11922e6dd7451.jpg"/>
                          <pic:cNvPicPr>
                            <a:picLocks noChangeAspect="1" noChangeArrowheads="1"/>
                          </pic:cNvPicPr>
                        </pic:nvPicPr>
                        <pic:blipFill>
                          <a:blip r:embed="rId3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28" t="4167"/>
                          <a:stretch>
                            <a:fillRect/>
                          </a:stretch>
                        </pic:blipFill>
                        <pic:spPr bwMode="auto">
                          <a:xfrm>
                            <a:off x="0" y="0"/>
                            <a:ext cx="1584960" cy="1577340"/>
                          </a:xfrm>
                          <a:prstGeom prst="rect">
                            <a:avLst/>
                          </a:prstGeom>
                          <a:noFill/>
                          <a:ln>
                            <a:noFill/>
                          </a:ln>
                        </pic:spPr>
                      </pic:pic>
                    </a:graphicData>
                  </a:graphic>
                </wp:inline>
              </w:drawing>
            </w:r>
          </w:p>
        </w:tc>
        <w:tc>
          <w:tcPr>
            <w:tcW w:w="5103" w:type="dxa"/>
            <w:gridSpan w:val="5"/>
            <w:tcBorders>
              <w:top w:val="single" w:sz="4" w:space="0" w:color="auto"/>
              <w:left w:val="single" w:sz="4" w:space="0" w:color="auto"/>
              <w:bottom w:val="nil"/>
              <w:right w:val="single" w:sz="4" w:space="0" w:color="auto"/>
            </w:tcBorders>
            <w:shd w:val="clear" w:color="auto" w:fill="auto"/>
          </w:tcPr>
          <w:p w:rsidR="00A715D4" w:rsidRPr="00431EB8" w:rsidRDefault="00A715D4" w:rsidP="00002B7B">
            <w:pPr>
              <w:pStyle w:val="TableParagraph"/>
              <w:rPr>
                <w:sz w:val="24"/>
                <w:szCs w:val="24"/>
              </w:rPr>
            </w:pPr>
            <w:r w:rsidRPr="00431EB8">
              <w:rPr>
                <w:sz w:val="24"/>
                <w:szCs w:val="24"/>
              </w:rPr>
              <w:t>Үстел үстінде ойналатын ойындар.</w:t>
            </w:r>
          </w:p>
          <w:p w:rsidR="00A715D4" w:rsidRPr="00431EB8" w:rsidRDefault="00A715D4" w:rsidP="00002B7B">
            <w:pPr>
              <w:pStyle w:val="TableParagraph"/>
              <w:rPr>
                <w:sz w:val="24"/>
                <w:szCs w:val="24"/>
              </w:rPr>
            </w:pPr>
            <w:r w:rsidRPr="00431EB8">
              <w:rPr>
                <w:sz w:val="24"/>
                <w:szCs w:val="24"/>
              </w:rPr>
              <w:t>Ойын: «Сарбаздарға не керек?»(5-10 мин)</w:t>
            </w:r>
          </w:p>
          <w:p w:rsidR="00A715D4" w:rsidRPr="00431EB8" w:rsidRDefault="00A715D4" w:rsidP="00002B7B">
            <w:pPr>
              <w:pStyle w:val="TableParagraph"/>
              <w:rPr>
                <w:sz w:val="24"/>
                <w:szCs w:val="24"/>
              </w:rPr>
            </w:pPr>
            <w:r w:rsidRPr="00431EB8">
              <w:rPr>
                <w:sz w:val="24"/>
                <w:szCs w:val="24"/>
              </w:rPr>
              <w:t>Мақсаты:</w:t>
            </w:r>
            <w:r w:rsidRPr="00431EB8">
              <w:rPr>
                <w:sz w:val="24"/>
                <w:szCs w:val="24"/>
                <w:shd w:val="clear" w:color="auto" w:fill="F5F5F5"/>
              </w:rPr>
              <w:t xml:space="preserve"> Елін, жерін жаудан қорғай білуге, елінің патриоты болуға тәрбиелеу.</w:t>
            </w:r>
          </w:p>
          <w:p w:rsidR="00A715D4" w:rsidRPr="00431EB8" w:rsidRDefault="00A715D4" w:rsidP="00002B7B">
            <w:pPr>
              <w:pStyle w:val="TableParagraph"/>
              <w:rPr>
                <w:sz w:val="24"/>
                <w:szCs w:val="24"/>
              </w:rPr>
            </w:pPr>
            <w:r w:rsidRPr="00431EB8">
              <w:rPr>
                <w:sz w:val="24"/>
                <w:szCs w:val="24"/>
              </w:rPr>
              <w:t>Керекті құралдар:ойынға керек ресурстар.</w:t>
            </w:r>
          </w:p>
          <w:p w:rsidR="00A715D4" w:rsidRPr="00431EB8" w:rsidRDefault="00A715D4" w:rsidP="00002B7B">
            <w:pPr>
              <w:pStyle w:val="TableParagraph"/>
              <w:rPr>
                <w:sz w:val="24"/>
                <w:szCs w:val="24"/>
              </w:rPr>
            </w:pPr>
            <w:r w:rsidRPr="00431EB8">
              <w:rPr>
                <w:sz w:val="24"/>
                <w:szCs w:val="24"/>
              </w:rPr>
              <w:t xml:space="preserve">Мазмұны: </w:t>
            </w:r>
            <w:r w:rsidRPr="00431EB8">
              <w:rPr>
                <w:sz w:val="24"/>
                <w:szCs w:val="24"/>
                <w:shd w:val="clear" w:color="auto" w:fill="F5F5F5"/>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A715D4" w:rsidRPr="00431EB8" w:rsidTr="00002B7B">
        <w:trPr>
          <w:trHeight w:val="90"/>
        </w:trPr>
        <w:tc>
          <w:tcPr>
            <w:tcW w:w="4106" w:type="dxa"/>
            <w:gridSpan w:val="5"/>
            <w:tcBorders>
              <w:top w:val="nil"/>
              <w:left w:val="single" w:sz="4" w:space="0" w:color="auto"/>
              <w:right w:val="single" w:sz="4" w:space="0" w:color="auto"/>
            </w:tcBorders>
            <w:shd w:val="clear" w:color="auto" w:fill="auto"/>
          </w:tcPr>
          <w:p w:rsidR="00A715D4" w:rsidRPr="00431EB8" w:rsidRDefault="00A715D4" w:rsidP="00002B7B">
            <w:pPr>
              <w:pStyle w:val="western"/>
              <w:shd w:val="clear" w:color="auto" w:fill="FFFFFF"/>
              <w:spacing w:before="0" w:beforeAutospacing="0" w:after="0" w:afterAutospacing="0"/>
              <w:rPr>
                <w:b/>
                <w:shd w:val="clear" w:color="auto" w:fill="FFFFFF"/>
                <w:lang w:val="kk-KZ"/>
              </w:rPr>
            </w:pPr>
          </w:p>
        </w:tc>
        <w:tc>
          <w:tcPr>
            <w:tcW w:w="5959" w:type="dxa"/>
            <w:gridSpan w:val="12"/>
            <w:tcBorders>
              <w:top w:val="nil"/>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lang w:val="kk-KZ"/>
              </w:rPr>
            </w:pPr>
          </w:p>
        </w:tc>
        <w:tc>
          <w:tcPr>
            <w:tcW w:w="5103" w:type="dxa"/>
            <w:gridSpan w:val="5"/>
            <w:tcBorders>
              <w:top w:val="nil"/>
              <w:left w:val="single" w:sz="4" w:space="0" w:color="auto"/>
              <w:right w:val="single" w:sz="4" w:space="0" w:color="auto"/>
            </w:tcBorders>
            <w:shd w:val="clear" w:color="auto" w:fill="auto"/>
          </w:tcPr>
          <w:p w:rsidR="00A715D4" w:rsidRPr="00431EB8" w:rsidRDefault="00A715D4" w:rsidP="00002B7B">
            <w:pPr>
              <w:rPr>
                <w:rFonts w:ascii="Times New Roman" w:hAnsi="Times New Roman" w:cs="Times New Roman"/>
                <w:b/>
                <w:sz w:val="24"/>
                <w:szCs w:val="24"/>
                <w:shd w:val="clear" w:color="auto" w:fill="FFFFFF"/>
                <w:lang w:val="kk-KZ"/>
              </w:rPr>
            </w:pPr>
          </w:p>
        </w:tc>
      </w:tr>
      <w:tr w:rsidR="00A715D4" w:rsidRPr="00431EB8" w:rsidTr="00002B7B">
        <w:tc>
          <w:tcPr>
            <w:tcW w:w="15168" w:type="dxa"/>
            <w:gridSpan w:val="22"/>
            <w:tcBorders>
              <w:top w:val="single" w:sz="4" w:space="0" w:color="auto"/>
              <w:left w:val="single" w:sz="4" w:space="0" w:color="auto"/>
              <w:bottom w:val="single" w:sz="4" w:space="0" w:color="auto"/>
              <w:right w:val="single" w:sz="4" w:space="0" w:color="auto"/>
            </w:tcBorders>
            <w:shd w:val="clear" w:color="auto" w:fill="auto"/>
          </w:tcPr>
          <w:p w:rsidR="00A715D4" w:rsidRPr="00431EB8" w:rsidRDefault="00A715D4" w:rsidP="00002B7B">
            <w:pPr>
              <w:jc w:val="center"/>
              <w:rPr>
                <w:rFonts w:ascii="Times New Roman" w:eastAsia="Times New Roman" w:hAnsi="Times New Roman" w:cs="Times New Roman"/>
                <w:b/>
                <w:sz w:val="24"/>
                <w:szCs w:val="24"/>
                <w:lang w:bidi="en-US"/>
              </w:rPr>
            </w:pPr>
            <w:r w:rsidRPr="00431EB8">
              <w:rPr>
                <w:rFonts w:ascii="Times New Roman" w:eastAsia="Times New Roman" w:hAnsi="Times New Roman" w:cs="Times New Roman"/>
                <w:b/>
                <w:sz w:val="24"/>
                <w:szCs w:val="24"/>
              </w:rPr>
              <w:t>2 - ұйымдастырылғаніс-әрекет</w:t>
            </w:r>
          </w:p>
        </w:tc>
      </w:tr>
      <w:tr w:rsidR="00C07CAB" w:rsidRPr="00BF6CF8" w:rsidTr="00394947">
        <w:trPr>
          <w:trHeight w:val="4668"/>
        </w:trPr>
        <w:tc>
          <w:tcPr>
            <w:tcW w:w="2508" w:type="dxa"/>
            <w:gridSpan w:val="2"/>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p>
        </w:tc>
        <w:tc>
          <w:tcPr>
            <w:tcW w:w="3021" w:type="dxa"/>
            <w:gridSpan w:val="8"/>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Математика негіздері</w:t>
            </w:r>
          </w:p>
          <w:p w:rsidR="00C07CAB" w:rsidRPr="00431EB8" w:rsidRDefault="00C07CAB" w:rsidP="00BF6CF8">
            <w:pPr>
              <w:pStyle w:val="TableParagraph"/>
              <w:rPr>
                <w:sz w:val="24"/>
                <w:szCs w:val="24"/>
              </w:rPr>
            </w:pPr>
            <w:r w:rsidRPr="00431EB8">
              <w:rPr>
                <w:b/>
                <w:bCs/>
                <w:sz w:val="24"/>
                <w:szCs w:val="24"/>
              </w:rPr>
              <w:t xml:space="preserve"> Міндеті: </w:t>
            </w:r>
            <w:r w:rsidRPr="00431EB8">
              <w:rPr>
                <w:bCs/>
                <w:sz w:val="24"/>
                <w:szCs w:val="24"/>
              </w:rPr>
              <w:t xml:space="preserve"> -  </w:t>
            </w:r>
            <w:r w:rsidRPr="00431EB8">
              <w:rPr>
                <w:sz w:val="24"/>
                <w:szCs w:val="24"/>
              </w:rPr>
              <w:t>Айлар, жыл мезгілдері туралы түсініктерді қалыптастыру, олардың ретін білу және атау</w:t>
            </w:r>
          </w:p>
          <w:p w:rsidR="00C07CAB" w:rsidRPr="00431EB8" w:rsidRDefault="00C07CAB" w:rsidP="00BF6CF8">
            <w:pPr>
              <w:pStyle w:val="TableParagraph"/>
              <w:rPr>
                <w:sz w:val="24"/>
                <w:szCs w:val="24"/>
              </w:rPr>
            </w:pPr>
            <w:r w:rsidRPr="00431EB8">
              <w:rPr>
                <w:b/>
                <w:sz w:val="24"/>
                <w:szCs w:val="24"/>
              </w:rPr>
              <w:t xml:space="preserve">Мақсаты  </w:t>
            </w:r>
            <w:r w:rsidRPr="00431EB8">
              <w:rPr>
                <w:sz w:val="24"/>
                <w:szCs w:val="24"/>
              </w:rPr>
              <w:t xml:space="preserve">  . уақытты бағдарлау дағдыларын қалыптастыру</w:t>
            </w:r>
          </w:p>
          <w:p w:rsidR="00C07CAB" w:rsidRPr="00431EB8" w:rsidRDefault="00C07CAB" w:rsidP="00BF6CF8">
            <w:pPr>
              <w:pStyle w:val="TableParagraph"/>
              <w:rPr>
                <w:sz w:val="24"/>
                <w:szCs w:val="24"/>
              </w:rPr>
            </w:pPr>
            <w:r w:rsidRPr="00431EB8">
              <w:rPr>
                <w:b/>
                <w:bCs/>
                <w:sz w:val="24"/>
                <w:szCs w:val="24"/>
              </w:rPr>
              <w:t>Күтілетін нәтижелер: меңгереді</w:t>
            </w:r>
            <w:r w:rsidRPr="00431EB8">
              <w:rPr>
                <w:sz w:val="24"/>
                <w:szCs w:val="24"/>
              </w:rPr>
              <w:t xml:space="preserve">: жыл мезгілдерінің атауларын, реттілігін, айлардың атауларын жыл мезгілдеріне қарай атау туралы білімін қалыптастыру. </w:t>
            </w:r>
          </w:p>
          <w:p w:rsidR="00C07CAB" w:rsidRPr="00431EB8" w:rsidRDefault="00C07CAB" w:rsidP="00BF6CF8">
            <w:pPr>
              <w:pStyle w:val="TableParagraph"/>
              <w:rPr>
                <w:sz w:val="24"/>
                <w:szCs w:val="24"/>
              </w:rPr>
            </w:pPr>
            <w:r w:rsidRPr="00431EB8">
              <w:rPr>
                <w:b/>
                <w:bCs/>
                <w:sz w:val="24"/>
                <w:szCs w:val="24"/>
              </w:rPr>
              <w:t>түсінеді:</w:t>
            </w:r>
            <w:r w:rsidRPr="00431EB8">
              <w:rPr>
                <w:sz w:val="24"/>
                <w:szCs w:val="24"/>
              </w:rPr>
              <w:t xml:space="preserve"> оқиғалардың уақыт бойынша реттілігін; </w:t>
            </w:r>
            <w:r w:rsidRPr="00431EB8">
              <w:rPr>
                <w:b/>
                <w:bCs/>
                <w:sz w:val="24"/>
                <w:szCs w:val="24"/>
              </w:rPr>
              <w:t>қолданады</w:t>
            </w:r>
            <w:r w:rsidRPr="00431EB8">
              <w:rPr>
                <w:sz w:val="24"/>
                <w:szCs w:val="24"/>
              </w:rPr>
              <w:t>: жыл мезгілінің ай атауларын ретімен атау дағдыларын, санды цифрмен белгілеуді</w:t>
            </w:r>
          </w:p>
          <w:p w:rsidR="00C07CAB" w:rsidRPr="00431EB8" w:rsidRDefault="00C07CAB" w:rsidP="00BF6CF8">
            <w:pPr>
              <w:pStyle w:val="TableParagraph"/>
              <w:rPr>
                <w:sz w:val="24"/>
                <w:szCs w:val="24"/>
              </w:rPr>
            </w:pPr>
          </w:p>
          <w:p w:rsidR="00C07CAB" w:rsidRPr="00431EB8" w:rsidRDefault="00C07CAB" w:rsidP="00BF6CF8">
            <w:pPr>
              <w:pStyle w:val="TableParagraph"/>
              <w:rPr>
                <w:sz w:val="24"/>
                <w:szCs w:val="24"/>
              </w:rPr>
            </w:pPr>
            <w:r w:rsidRPr="00431EB8">
              <w:rPr>
                <w:b/>
                <w:bCs/>
                <w:sz w:val="24"/>
                <w:szCs w:val="24"/>
              </w:rPr>
              <w:t>Ойын жаттығуы: «Мен бастаймын, сен жалғастыр</w:t>
            </w:r>
            <w:r w:rsidRPr="00431EB8">
              <w:rPr>
                <w:sz w:val="24"/>
                <w:szCs w:val="24"/>
              </w:rPr>
              <w:t>» Педагог бастайды, балалар жалғастырады. Алдымен көктем, содан кейін ... жаз Алдымен бүгін, содан кейін ... ертең Алдымен қаңтар, содан кейін ... ақпан. Олар педагогті мұқият тыңдайды, сөйлемді мағынасы бойынша жалғастырады. Мұндай тапсырмаларды балаларды өздері құрастыруға шақыра аласыз. Дәптермен жұмыс 2-тапсырма. Балалар шеңберді қарайды – Жыл айларын есіңе сақтаңдар. Жыл мезгілдерінің айларын  атайды. Балалар хормен қайталайды. Жыл мезгілдерінің аттарын есте сақтаңыз. Жыл мезгілдері мен айларын атайды. Балалар хормен қайталайды. – Жылдың әр мезгілінде неше ай бар? (4) – Барлық айларды өздеріңіз қайталауға тырысыңыздар. – Педагог балаларды жылдың айларын дұрыс ретімен атауды ұсынады. Жарыстар ұйымдастырады - айларды дұрыс атаған балаларды фишкамен мадақтайд</w:t>
            </w:r>
          </w:p>
          <w:p w:rsidR="00C07CAB" w:rsidRPr="00431EB8" w:rsidRDefault="00C07CAB" w:rsidP="00BF6CF8">
            <w:pPr>
              <w:pStyle w:val="TableParagraph"/>
              <w:rPr>
                <w:b/>
                <w:sz w:val="24"/>
                <w:szCs w:val="24"/>
              </w:rPr>
            </w:pPr>
          </w:p>
          <w:p w:rsidR="00C07CAB" w:rsidRPr="00431EB8" w:rsidRDefault="00C07CAB" w:rsidP="00BF6CF8">
            <w:pPr>
              <w:pStyle w:val="TableParagraph"/>
              <w:rPr>
                <w:b/>
                <w:sz w:val="24"/>
                <w:szCs w:val="24"/>
              </w:rPr>
            </w:pPr>
          </w:p>
        </w:tc>
        <w:tc>
          <w:tcPr>
            <w:tcW w:w="2155"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Математика негіздері</w:t>
            </w:r>
          </w:p>
          <w:p w:rsidR="00C07CAB" w:rsidRPr="00431EB8" w:rsidRDefault="00C07CAB" w:rsidP="00BF6CF8">
            <w:pPr>
              <w:pStyle w:val="TableParagraph"/>
              <w:rPr>
                <w:sz w:val="24"/>
                <w:szCs w:val="24"/>
              </w:rPr>
            </w:pPr>
            <w:r w:rsidRPr="00431EB8">
              <w:rPr>
                <w:b/>
                <w:bCs/>
                <w:sz w:val="24"/>
                <w:szCs w:val="24"/>
              </w:rPr>
              <w:t xml:space="preserve"> Міндеті: </w:t>
            </w:r>
            <w:r w:rsidRPr="00431EB8">
              <w:rPr>
                <w:bCs/>
                <w:sz w:val="24"/>
                <w:szCs w:val="24"/>
              </w:rPr>
              <w:t xml:space="preserve"> -  </w:t>
            </w:r>
            <w:r w:rsidRPr="00431EB8">
              <w:rPr>
                <w:sz w:val="24"/>
                <w:szCs w:val="24"/>
              </w:rPr>
              <w:t>Айлар, жыл мезгілдері туралы түсініктерді қалыптастыру, олардың ретін білу және атау</w:t>
            </w:r>
          </w:p>
          <w:p w:rsidR="00C07CAB" w:rsidRPr="00431EB8" w:rsidRDefault="00C07CAB" w:rsidP="00BF6CF8">
            <w:pPr>
              <w:pStyle w:val="TableParagraph"/>
              <w:rPr>
                <w:sz w:val="24"/>
                <w:szCs w:val="24"/>
              </w:rPr>
            </w:pPr>
            <w:r w:rsidRPr="00431EB8">
              <w:rPr>
                <w:b/>
                <w:sz w:val="24"/>
                <w:szCs w:val="24"/>
              </w:rPr>
              <w:t xml:space="preserve">Мақсаты  </w:t>
            </w:r>
            <w:r w:rsidRPr="00431EB8">
              <w:rPr>
                <w:sz w:val="24"/>
                <w:szCs w:val="24"/>
              </w:rPr>
              <w:t xml:space="preserve">  . уақытты бағдарлау дағдыларын қалыптастыру</w:t>
            </w:r>
          </w:p>
          <w:p w:rsidR="00C07CAB" w:rsidRPr="00431EB8" w:rsidRDefault="00C07CAB" w:rsidP="00BF6CF8">
            <w:pPr>
              <w:pStyle w:val="TableParagraph"/>
              <w:rPr>
                <w:sz w:val="24"/>
                <w:szCs w:val="24"/>
              </w:rPr>
            </w:pPr>
            <w:r w:rsidRPr="00431EB8">
              <w:rPr>
                <w:b/>
                <w:bCs/>
                <w:sz w:val="24"/>
                <w:szCs w:val="24"/>
              </w:rPr>
              <w:t>Күтілетін нәтижелер: меңгереді</w:t>
            </w:r>
            <w:r w:rsidRPr="00431EB8">
              <w:rPr>
                <w:sz w:val="24"/>
                <w:szCs w:val="24"/>
              </w:rPr>
              <w:t xml:space="preserve">: жыл мезгілдерінің атауларын, реттілігін, айлардың атауларын жыл мезгілдеріне қарай атау туралы білімін қалыптастыру. </w:t>
            </w:r>
          </w:p>
          <w:p w:rsidR="00C07CAB" w:rsidRPr="00431EB8" w:rsidRDefault="00C07CAB" w:rsidP="00BF6CF8">
            <w:pPr>
              <w:pStyle w:val="TableParagraph"/>
              <w:rPr>
                <w:sz w:val="24"/>
                <w:szCs w:val="24"/>
              </w:rPr>
            </w:pPr>
            <w:r w:rsidRPr="00431EB8">
              <w:rPr>
                <w:b/>
                <w:bCs/>
                <w:sz w:val="24"/>
                <w:szCs w:val="24"/>
              </w:rPr>
              <w:t>түсінеді:</w:t>
            </w:r>
            <w:r w:rsidRPr="00431EB8">
              <w:rPr>
                <w:sz w:val="24"/>
                <w:szCs w:val="24"/>
              </w:rPr>
              <w:t xml:space="preserve"> оқиғалардың уақыт бойынша реттілігін; </w:t>
            </w:r>
            <w:r w:rsidRPr="00431EB8">
              <w:rPr>
                <w:b/>
                <w:bCs/>
                <w:sz w:val="24"/>
                <w:szCs w:val="24"/>
              </w:rPr>
              <w:t>қолданады</w:t>
            </w:r>
            <w:r w:rsidRPr="00431EB8">
              <w:rPr>
                <w:sz w:val="24"/>
                <w:szCs w:val="24"/>
              </w:rPr>
              <w:t>: жыл мезгілінің ай атауларын ретімен атау дағдыларын, санды цифрмен белгілеуді</w:t>
            </w:r>
          </w:p>
          <w:p w:rsidR="00C07CAB" w:rsidRPr="00431EB8" w:rsidRDefault="00C07CAB" w:rsidP="00BF6CF8">
            <w:pPr>
              <w:pStyle w:val="TableParagraph"/>
              <w:rPr>
                <w:sz w:val="24"/>
                <w:szCs w:val="24"/>
              </w:rPr>
            </w:pPr>
          </w:p>
          <w:p w:rsidR="00C07CAB" w:rsidRPr="00431EB8" w:rsidRDefault="00C07CAB" w:rsidP="00BF6CF8">
            <w:pPr>
              <w:pStyle w:val="TableParagraph"/>
              <w:rPr>
                <w:sz w:val="24"/>
                <w:szCs w:val="24"/>
              </w:rPr>
            </w:pPr>
            <w:r w:rsidRPr="00431EB8">
              <w:rPr>
                <w:b/>
                <w:bCs/>
                <w:sz w:val="24"/>
                <w:szCs w:val="24"/>
              </w:rPr>
              <w:t>Ойын жаттығуы: «Мен бастаймын, сен жалғастыр</w:t>
            </w:r>
            <w:r w:rsidRPr="00431EB8">
              <w:rPr>
                <w:sz w:val="24"/>
                <w:szCs w:val="24"/>
              </w:rPr>
              <w:t>» Педагог бастайды, балалар жалғастырады. Алдымен көктем, содан кейін ... жаз Алдымен бүгін, содан кейін ... ертең Алдымен қаңтар, содан кейін ... ақпан. Олар педагогті мұқият тыңдайды, сөйлемді мағынасы бойынша жалғастырады. Мұндай тапсырмаларды балаларды өздері құрастыруға шақыра аласыз. Дәптермен жұмыс 2-тапсырма. Балалар шеңберді қарайды – Жыл айларын есіңе сақтаңдар. Жыл мезгілдерінің айларын  атайды. Балалар хормен қайталайды. Жыл мезгілдерінің аттарын есте сақтаңыз. Жыл мезгілдері мен айларын атайды. Балалар хормен қайталайды. – Жылдың әр мезгілінде неше ай бар? (4) – Барлық айларды өздеріңіз қайталауға тырысыңыздар. – Педагог балаларды жылдың айларын дұрыс ретімен атауды ұсынады. Жарыстар ұйымдастырады - айларды дұрыс атаған балаларды фишкамен мадақтайд</w:t>
            </w:r>
          </w:p>
          <w:p w:rsidR="00C07CAB" w:rsidRPr="00431EB8" w:rsidRDefault="00C07CAB" w:rsidP="00BF6CF8">
            <w:pPr>
              <w:pStyle w:val="TableParagraph"/>
              <w:rPr>
                <w:b/>
                <w:sz w:val="24"/>
                <w:szCs w:val="24"/>
              </w:rPr>
            </w:pPr>
          </w:p>
          <w:p w:rsidR="00C07CAB" w:rsidRPr="00431EB8" w:rsidRDefault="00C07CAB" w:rsidP="00BF6CF8">
            <w:pPr>
              <w:pStyle w:val="TableParagraph"/>
              <w:rPr>
                <w:b/>
                <w:sz w:val="24"/>
                <w:szCs w:val="24"/>
              </w:rPr>
            </w:pPr>
          </w:p>
        </w:tc>
        <w:tc>
          <w:tcPr>
            <w:tcW w:w="2097"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pStyle w:val="TableParagraph"/>
              <w:rPr>
                <w:sz w:val="24"/>
                <w:szCs w:val="24"/>
              </w:rPr>
            </w:pPr>
            <w:r w:rsidRPr="00431EB8">
              <w:rPr>
                <w:sz w:val="24"/>
                <w:szCs w:val="24"/>
              </w:rPr>
              <w:t xml:space="preserve">  .  </w:t>
            </w:r>
          </w:p>
          <w:p w:rsidR="00C07CAB" w:rsidRPr="00431EB8" w:rsidRDefault="00C07CAB" w:rsidP="00002B7B">
            <w:pPr>
              <w:pStyle w:val="TableParagraph"/>
              <w:rPr>
                <w:b/>
                <w:sz w:val="24"/>
                <w:szCs w:val="24"/>
                <w:lang w:val="ru-RU"/>
              </w:rPr>
            </w:pPr>
          </w:p>
        </w:tc>
        <w:tc>
          <w:tcPr>
            <w:tcW w:w="2791"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Қазақ тілі</w:t>
            </w:r>
          </w:p>
          <w:p w:rsidR="00C07CAB" w:rsidRPr="00431EB8" w:rsidRDefault="00C07CAB" w:rsidP="00BF6CF8">
            <w:pPr>
              <w:pStyle w:val="TableParagraph"/>
              <w:rPr>
                <w:b/>
                <w:sz w:val="24"/>
                <w:szCs w:val="24"/>
              </w:rPr>
            </w:pPr>
            <w:r w:rsidRPr="00431EB8">
              <w:rPr>
                <w:b/>
                <w:sz w:val="24"/>
                <w:szCs w:val="24"/>
              </w:rPr>
              <w:t>Міндеті:</w:t>
            </w:r>
            <w:r w:rsidRPr="00431EB8">
              <w:rPr>
                <w:sz w:val="24"/>
                <w:szCs w:val="24"/>
              </w:rPr>
              <w:t xml:space="preserve"> Балалардың түрлі әрекеттерінде бір-бірімен еркін диалог құруға мүмкіндік беру,</w:t>
            </w:r>
          </w:p>
          <w:p w:rsidR="00C07CAB" w:rsidRPr="00431EB8" w:rsidRDefault="00C07CAB" w:rsidP="00BF6CF8">
            <w:pPr>
              <w:pStyle w:val="TableParagraph"/>
              <w:rPr>
                <w:sz w:val="24"/>
                <w:szCs w:val="24"/>
              </w:rPr>
            </w:pPr>
            <w:r w:rsidRPr="00431EB8">
              <w:rPr>
                <w:b/>
                <w:sz w:val="24"/>
                <w:szCs w:val="24"/>
              </w:rPr>
              <w:t>Мақсаты:</w:t>
            </w:r>
            <w:r w:rsidRPr="00431EB8">
              <w:rPr>
                <w:sz w:val="24"/>
                <w:szCs w:val="24"/>
              </w:rPr>
              <w:t xml:space="preserve"> Сөздік қорларындағы сөздерді белсенді қолдана білуге жаттықтыру, қарапайым сұрақ қойып, оларға жай сөйлеммен жауап беруді дағдыландыру</w:t>
            </w:r>
          </w:p>
          <w:p w:rsidR="00C07CAB" w:rsidRPr="00431EB8" w:rsidRDefault="00C07CAB" w:rsidP="00BF6CF8">
            <w:pPr>
              <w:pStyle w:val="TableParagraph"/>
              <w:rPr>
                <w:b/>
                <w:bCs/>
                <w:sz w:val="24"/>
                <w:szCs w:val="24"/>
              </w:rPr>
            </w:pPr>
            <w:r w:rsidRPr="00431EB8">
              <w:rPr>
                <w:b/>
                <w:bCs/>
                <w:sz w:val="24"/>
                <w:szCs w:val="24"/>
              </w:rPr>
              <w:t xml:space="preserve"> Күтілетін нәтижелер:</w:t>
            </w:r>
          </w:p>
          <w:p w:rsidR="00C07CAB" w:rsidRPr="00431EB8" w:rsidRDefault="00C07CAB" w:rsidP="00BF6CF8">
            <w:pPr>
              <w:pStyle w:val="TableParagraph"/>
              <w:rPr>
                <w:sz w:val="24"/>
                <w:szCs w:val="24"/>
              </w:rPr>
            </w:pPr>
            <w:r w:rsidRPr="00431EB8">
              <w:rPr>
                <w:b/>
                <w:bCs/>
                <w:sz w:val="24"/>
                <w:szCs w:val="24"/>
              </w:rPr>
              <w:t>Жасайды</w:t>
            </w:r>
            <w:r w:rsidRPr="00431EB8">
              <w:rPr>
                <w:sz w:val="24"/>
                <w:szCs w:val="24"/>
              </w:rPr>
              <w:t xml:space="preserve">: жабайы жануарлардың қазақша атауын айтады, жай сөйлеммен жауап береді. </w:t>
            </w:r>
          </w:p>
          <w:p w:rsidR="00C07CAB" w:rsidRPr="00431EB8" w:rsidRDefault="00C07CAB" w:rsidP="00BF6CF8">
            <w:pPr>
              <w:pStyle w:val="TableParagraph"/>
              <w:rPr>
                <w:sz w:val="24"/>
                <w:szCs w:val="24"/>
              </w:rPr>
            </w:pPr>
            <w:r w:rsidRPr="00431EB8">
              <w:rPr>
                <w:b/>
                <w:bCs/>
                <w:sz w:val="24"/>
                <w:szCs w:val="24"/>
              </w:rPr>
              <w:t>Түсінед</w:t>
            </w:r>
            <w:r w:rsidRPr="00431EB8">
              <w:rPr>
                <w:sz w:val="24"/>
                <w:szCs w:val="24"/>
              </w:rPr>
              <w:t xml:space="preserve">і: ертегі мазмұнын және қарапайым сұрақтарды түсінеді. </w:t>
            </w:r>
          </w:p>
          <w:p w:rsidR="00C07CAB" w:rsidRPr="00431EB8" w:rsidRDefault="00C07CAB" w:rsidP="00BF6CF8">
            <w:pPr>
              <w:pStyle w:val="TableParagraph"/>
              <w:rPr>
                <w:sz w:val="24"/>
                <w:szCs w:val="24"/>
              </w:rPr>
            </w:pPr>
            <w:r w:rsidRPr="00431EB8">
              <w:rPr>
                <w:b/>
                <w:bCs/>
                <w:sz w:val="24"/>
                <w:szCs w:val="24"/>
              </w:rPr>
              <w:t>Қолданады:</w:t>
            </w:r>
            <w:r w:rsidRPr="00431EB8">
              <w:rPr>
                <w:sz w:val="24"/>
                <w:szCs w:val="24"/>
              </w:rPr>
              <w:t xml:space="preserve"> тыңдайды, сұрақтарға жауап береді.</w:t>
            </w:r>
          </w:p>
          <w:p w:rsidR="00C07CAB" w:rsidRPr="00431EB8" w:rsidRDefault="00C07CAB" w:rsidP="00BF6CF8">
            <w:pPr>
              <w:pStyle w:val="TableParagraph"/>
              <w:rPr>
                <w:sz w:val="24"/>
                <w:szCs w:val="24"/>
              </w:rPr>
            </w:pPr>
          </w:p>
          <w:p w:rsidR="00C07CAB" w:rsidRPr="00431EB8" w:rsidRDefault="00C07CAB" w:rsidP="00BF6CF8">
            <w:pPr>
              <w:pStyle w:val="TableParagraph"/>
              <w:rPr>
                <w:sz w:val="24"/>
                <w:szCs w:val="24"/>
              </w:rPr>
            </w:pPr>
            <w:r w:rsidRPr="00431EB8">
              <w:rPr>
                <w:sz w:val="24"/>
                <w:szCs w:val="24"/>
              </w:rPr>
              <w:t>Мынау – барыс. Мынау не? – Мынау – барыс. – Барыс жаттығулар жасады. – Барыс не істейді? – Барыс жаттығулар жасады. – Мынау – борсық. Мынау не? – Мынау – борсық. – Борсық жаттығулар жасады. – Борсық не істеді? – Борсық жаттығулар жасады. – Қар барысы мен борсық жарысқа қатысты. Балалар жаңа сөздерді қайталайды.</w:t>
            </w:r>
          </w:p>
          <w:p w:rsidR="00C07CAB" w:rsidRPr="00431EB8" w:rsidRDefault="00C07CAB" w:rsidP="00BF6CF8">
            <w:pPr>
              <w:pStyle w:val="TableParagraph"/>
              <w:rPr>
                <w:b/>
                <w:sz w:val="24"/>
                <w:szCs w:val="24"/>
              </w:rPr>
            </w:pPr>
          </w:p>
        </w:tc>
        <w:tc>
          <w:tcPr>
            <w:tcW w:w="2596"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 xml:space="preserve">Көркем әдебиет </w:t>
            </w:r>
          </w:p>
          <w:p w:rsidR="00C07CAB" w:rsidRPr="00431EB8" w:rsidRDefault="00C07CAB" w:rsidP="00BF6CF8">
            <w:pPr>
              <w:pStyle w:val="TableParagraph"/>
              <w:rPr>
                <w:b/>
                <w:sz w:val="24"/>
                <w:szCs w:val="24"/>
              </w:rPr>
            </w:pPr>
            <w:r w:rsidRPr="00431EB8">
              <w:rPr>
                <w:b/>
                <w:sz w:val="24"/>
                <w:szCs w:val="24"/>
              </w:rPr>
              <w:t xml:space="preserve">Міндеті.   </w:t>
            </w:r>
            <w:r w:rsidRPr="00431EB8">
              <w:rPr>
                <w:sz w:val="24"/>
                <w:szCs w:val="24"/>
              </w:rPr>
              <w:t>Өлеңді жатқа, мәнерлеп, интонациямен айту</w:t>
            </w:r>
          </w:p>
          <w:p w:rsidR="00C07CAB" w:rsidRPr="00431EB8" w:rsidRDefault="00C07CAB" w:rsidP="00BF6CF8">
            <w:pPr>
              <w:pStyle w:val="TableParagraph"/>
              <w:rPr>
                <w:sz w:val="24"/>
                <w:szCs w:val="24"/>
              </w:rPr>
            </w:pPr>
            <w:r w:rsidRPr="00431EB8">
              <w:rPr>
                <w:b/>
                <w:sz w:val="24"/>
                <w:szCs w:val="24"/>
              </w:rPr>
              <w:t xml:space="preserve">Мақсаты  </w:t>
            </w:r>
            <w:r w:rsidRPr="00431EB8">
              <w:rPr>
                <w:sz w:val="24"/>
                <w:szCs w:val="24"/>
              </w:rPr>
              <w:t>еліміздегі ұлт өкілдерінің мəдениеті туралы</w:t>
            </w:r>
          </w:p>
          <w:p w:rsidR="00C07CAB" w:rsidRPr="00431EB8" w:rsidRDefault="00C07CAB" w:rsidP="00BF6CF8">
            <w:pPr>
              <w:pStyle w:val="TableParagraph"/>
              <w:rPr>
                <w:sz w:val="24"/>
                <w:szCs w:val="24"/>
              </w:rPr>
            </w:pPr>
            <w:r w:rsidRPr="00431EB8">
              <w:rPr>
                <w:sz w:val="24"/>
                <w:szCs w:val="24"/>
              </w:rPr>
              <w:t>түсінігін қалыптастыру</w:t>
            </w:r>
          </w:p>
          <w:p w:rsidR="00C07CAB" w:rsidRPr="00431EB8" w:rsidRDefault="00C07CAB" w:rsidP="00BF6CF8">
            <w:pPr>
              <w:pStyle w:val="TableParagraph"/>
              <w:rPr>
                <w:b/>
                <w:sz w:val="24"/>
                <w:szCs w:val="24"/>
              </w:rPr>
            </w:pPr>
          </w:p>
          <w:p w:rsidR="00C07CAB" w:rsidRPr="00431EB8" w:rsidRDefault="00C07CAB" w:rsidP="00BF6CF8">
            <w:pPr>
              <w:pStyle w:val="TableParagraph"/>
              <w:rPr>
                <w:sz w:val="24"/>
                <w:szCs w:val="24"/>
              </w:rPr>
            </w:pPr>
            <w:r w:rsidRPr="00431EB8">
              <w:rPr>
                <w:sz w:val="24"/>
                <w:szCs w:val="24"/>
              </w:rPr>
              <w:t>Жаттап ал.</w:t>
            </w:r>
          </w:p>
          <w:p w:rsidR="00C07CAB" w:rsidRPr="00431EB8" w:rsidRDefault="00C07CAB" w:rsidP="00BF6CF8">
            <w:pPr>
              <w:pStyle w:val="TableParagraph"/>
              <w:rPr>
                <w:sz w:val="24"/>
                <w:szCs w:val="24"/>
              </w:rPr>
            </w:pPr>
            <w:r w:rsidRPr="00431EB8">
              <w:rPr>
                <w:sz w:val="24"/>
                <w:szCs w:val="24"/>
              </w:rPr>
              <w:t>Бақытты елде туғанбыз,</w:t>
            </w:r>
          </w:p>
          <w:p w:rsidR="00C07CAB" w:rsidRPr="00431EB8" w:rsidRDefault="00C07CAB" w:rsidP="00BF6CF8">
            <w:pPr>
              <w:pStyle w:val="TableParagraph"/>
              <w:rPr>
                <w:sz w:val="24"/>
                <w:szCs w:val="24"/>
              </w:rPr>
            </w:pPr>
            <w:r w:rsidRPr="00431EB8">
              <w:rPr>
                <w:sz w:val="24"/>
                <w:szCs w:val="24"/>
              </w:rPr>
              <w:t>Бақытты өмір сүреміз.</w:t>
            </w:r>
          </w:p>
          <w:p w:rsidR="00C07CAB" w:rsidRPr="00431EB8" w:rsidRDefault="00C07CAB" w:rsidP="00BF6CF8">
            <w:pPr>
              <w:pStyle w:val="TableParagraph"/>
              <w:rPr>
                <w:sz w:val="24"/>
                <w:szCs w:val="24"/>
              </w:rPr>
            </w:pPr>
            <w:r w:rsidRPr="00431EB8">
              <w:rPr>
                <w:sz w:val="24"/>
                <w:szCs w:val="24"/>
              </w:rPr>
              <w:t>Педагог сөздің мазмұнын түсіндіреді.</w:t>
            </w:r>
          </w:p>
          <w:p w:rsidR="00C07CAB" w:rsidRPr="00431EB8" w:rsidRDefault="00C07CAB" w:rsidP="00BF6CF8">
            <w:pPr>
              <w:pStyle w:val="TableParagraph"/>
              <w:rPr>
                <w:sz w:val="24"/>
                <w:szCs w:val="24"/>
              </w:rPr>
            </w:pPr>
            <w:r w:rsidRPr="00431EB8">
              <w:rPr>
                <w:sz w:val="24"/>
                <w:szCs w:val="24"/>
              </w:rPr>
              <w:t>– Сендер Тəуелсіз Қазақстанның бақытты баласысыңдар. Елімізде бейбітшілік,</w:t>
            </w:r>
          </w:p>
          <w:p w:rsidR="00C07CAB" w:rsidRPr="00431EB8" w:rsidRDefault="00C07CAB" w:rsidP="00BF6CF8">
            <w:pPr>
              <w:pStyle w:val="TableParagraph"/>
              <w:rPr>
                <w:sz w:val="24"/>
                <w:szCs w:val="24"/>
              </w:rPr>
            </w:pPr>
            <w:r w:rsidRPr="00431EB8">
              <w:rPr>
                <w:sz w:val="24"/>
                <w:szCs w:val="24"/>
              </w:rPr>
              <w:t>сендердің ұйқыларың тыныш, отбасыларың аман, көршілермен тату тұрасыңдар.</w:t>
            </w:r>
          </w:p>
          <w:p w:rsidR="00C07CAB" w:rsidRPr="00431EB8" w:rsidRDefault="00C07CAB" w:rsidP="00BF6CF8">
            <w:pPr>
              <w:pStyle w:val="TableParagraph"/>
              <w:rPr>
                <w:b/>
                <w:sz w:val="24"/>
                <w:szCs w:val="24"/>
              </w:rPr>
            </w:pPr>
            <w:r w:rsidRPr="00431EB8">
              <w:rPr>
                <w:sz w:val="24"/>
                <w:szCs w:val="24"/>
              </w:rPr>
              <w:t>Бақытты өмір сүру деген – осы</w:t>
            </w:r>
          </w:p>
        </w:tc>
      </w:tr>
      <w:tr w:rsidR="00C07CAB" w:rsidRPr="00431EB8" w:rsidTr="00002B7B">
        <w:trPr>
          <w:trHeight w:val="272"/>
        </w:trPr>
        <w:tc>
          <w:tcPr>
            <w:tcW w:w="15168" w:type="dxa"/>
            <w:gridSpan w:val="22"/>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lang w:val="kk-KZ" w:bidi="en-US"/>
              </w:rPr>
            </w:pPr>
            <w:r w:rsidRPr="00431EB8">
              <w:rPr>
                <w:rFonts w:ascii="Times New Roman" w:eastAsia="Times New Roman" w:hAnsi="Times New Roman" w:cs="Times New Roman"/>
                <w:b/>
                <w:sz w:val="24"/>
                <w:szCs w:val="24"/>
                <w:shd w:val="clear" w:color="auto" w:fill="FFFFFF"/>
                <w:lang w:val="kk-KZ"/>
              </w:rPr>
              <w:t xml:space="preserve">Үзіліс:   </w:t>
            </w:r>
            <w:r w:rsidRPr="00431EB8">
              <w:rPr>
                <w:rFonts w:ascii="Times New Roman" w:eastAsia="Times New Roman" w:hAnsi="Times New Roman" w:cs="Times New Roman"/>
                <w:sz w:val="24"/>
                <w:szCs w:val="24"/>
                <w:shd w:val="clear" w:color="auto" w:fill="FFFFFF"/>
                <w:lang w:val="kk-KZ"/>
              </w:rPr>
              <w:t>   </w:t>
            </w:r>
          </w:p>
        </w:tc>
      </w:tr>
      <w:tr w:rsidR="00C07CAB" w:rsidRPr="00431EB8" w:rsidTr="00002B7B">
        <w:trPr>
          <w:trHeight w:val="307"/>
        </w:trPr>
        <w:tc>
          <w:tcPr>
            <w:tcW w:w="5529" w:type="dxa"/>
            <w:gridSpan w:val="10"/>
            <w:vMerge w:val="restart"/>
            <w:shd w:val="clear" w:color="auto" w:fill="auto"/>
          </w:tcPr>
          <w:p w:rsidR="00C07CAB" w:rsidRPr="00431EB8" w:rsidRDefault="00C07CAB" w:rsidP="00002B7B">
            <w:pPr>
              <w:pStyle w:val="TableParagraph"/>
              <w:rPr>
                <w:sz w:val="24"/>
                <w:szCs w:val="24"/>
              </w:rPr>
            </w:pPr>
            <w:r w:rsidRPr="00431EB8">
              <w:rPr>
                <w:sz w:val="24"/>
                <w:szCs w:val="24"/>
              </w:rPr>
              <w:t>Қабылдауды дамыту және қалыптастыру жаттығулары</w:t>
            </w:r>
          </w:p>
          <w:p w:rsidR="00C07CAB" w:rsidRPr="00431EB8" w:rsidRDefault="00C07CAB" w:rsidP="00002B7B">
            <w:pPr>
              <w:pStyle w:val="TableParagraph"/>
              <w:rPr>
                <w:sz w:val="24"/>
                <w:szCs w:val="24"/>
              </w:rPr>
            </w:pPr>
            <w:r w:rsidRPr="00431EB8">
              <w:rPr>
                <w:sz w:val="24"/>
                <w:szCs w:val="24"/>
              </w:rPr>
              <w:t xml:space="preserve">Ойын: </w:t>
            </w:r>
            <w:r w:rsidRPr="00431EB8">
              <w:rPr>
                <w:i/>
                <w:iCs/>
                <w:sz w:val="24"/>
                <w:szCs w:val="24"/>
              </w:rPr>
              <w:t>«Дыбыстарды анықта» жаттығуы</w:t>
            </w:r>
          </w:p>
          <w:p w:rsidR="00C07CAB" w:rsidRPr="00431EB8" w:rsidRDefault="00C07CAB" w:rsidP="00002B7B">
            <w:pPr>
              <w:pStyle w:val="TableParagraph"/>
              <w:rPr>
                <w:i/>
                <w:sz w:val="24"/>
                <w:szCs w:val="24"/>
              </w:rPr>
            </w:pPr>
            <w:r w:rsidRPr="00431EB8">
              <w:rPr>
                <w:i/>
                <w:sz w:val="24"/>
                <w:szCs w:val="24"/>
              </w:rPr>
              <w:t xml:space="preserve">Мақсаты: </w:t>
            </w:r>
            <w:r w:rsidRPr="00431EB8">
              <w:rPr>
                <w:sz w:val="24"/>
                <w:szCs w:val="24"/>
                <w:shd w:val="clear" w:color="auto" w:fill="FFFFFF"/>
              </w:rPr>
              <w:t>Балалардың фонетикалық дыбыстарды менгерту, ойынға деген құштарлықтарын дамыту, ойын арқылы көңіл-күйлерін көтеру.</w:t>
            </w:r>
          </w:p>
          <w:p w:rsidR="00C07CAB" w:rsidRPr="00431EB8" w:rsidRDefault="00C07CAB" w:rsidP="00002B7B">
            <w:pPr>
              <w:pStyle w:val="TableParagraph"/>
              <w:rPr>
                <w:sz w:val="24"/>
                <w:szCs w:val="24"/>
              </w:rPr>
            </w:pPr>
            <w:r w:rsidRPr="00431EB8">
              <w:rPr>
                <w:i/>
                <w:sz w:val="24"/>
                <w:szCs w:val="24"/>
              </w:rPr>
              <w:t>Ойын шарты:</w:t>
            </w:r>
          </w:p>
          <w:p w:rsidR="00C07CAB" w:rsidRPr="00431EB8" w:rsidRDefault="00C07CAB" w:rsidP="00002B7B">
            <w:pPr>
              <w:pStyle w:val="TableParagraph"/>
              <w:rPr>
                <w:sz w:val="24"/>
                <w:szCs w:val="24"/>
              </w:rPr>
            </w:pPr>
            <w:r w:rsidRPr="00431EB8">
              <w:rPr>
                <w:sz w:val="24"/>
                <w:szCs w:val="24"/>
              </w:rPr>
              <w:t>Фонематикалық айыруға қабілетін дамытуға арналған. Бұл қабілеттер оқуға, жазуға, шетел тілдеріне табысты оқытудың негізінде жатыр.</w:t>
            </w:r>
          </w:p>
          <w:p w:rsidR="00C07CAB" w:rsidRPr="00431EB8" w:rsidRDefault="00C07CAB" w:rsidP="00002B7B">
            <w:pPr>
              <w:pStyle w:val="TableParagraph"/>
              <w:rPr>
                <w:sz w:val="24"/>
                <w:szCs w:val="24"/>
              </w:rPr>
            </w:pPr>
            <w:r w:rsidRPr="00431EB8">
              <w:rPr>
                <w:sz w:val="24"/>
                <w:szCs w:val="24"/>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r w:rsidRPr="00431EB8">
              <w:rPr>
                <w:sz w:val="24"/>
                <w:szCs w:val="24"/>
              </w:rPr>
              <w:t>«Достық» жаттығуы</w:t>
            </w:r>
          </w:p>
          <w:p w:rsidR="00C07CAB" w:rsidRPr="00431EB8" w:rsidRDefault="00C07CAB" w:rsidP="00002B7B">
            <w:pPr>
              <w:pStyle w:val="TableParagraph"/>
              <w:rPr>
                <w:sz w:val="24"/>
                <w:szCs w:val="24"/>
              </w:rPr>
            </w:pPr>
            <w:r w:rsidRPr="00431EB8">
              <w:rPr>
                <w:sz w:val="24"/>
                <w:szCs w:val="24"/>
              </w:rPr>
              <w:t>Біздің топта ұлдар мен қыздар өзара дос. (қолдың саусақтары өзара бірігеді)</w:t>
            </w:r>
          </w:p>
          <w:p w:rsidR="00C07CAB" w:rsidRPr="00431EB8" w:rsidRDefault="00C07CAB" w:rsidP="00002B7B">
            <w:pPr>
              <w:pStyle w:val="TableParagraph"/>
              <w:rPr>
                <w:sz w:val="24"/>
                <w:szCs w:val="24"/>
              </w:rPr>
            </w:pPr>
            <w:r w:rsidRPr="00431EB8">
              <w:rPr>
                <w:noProof/>
                <w:sz w:val="24"/>
                <w:szCs w:val="24"/>
                <w:lang w:val="ru-RU" w:eastAsia="ru-RU"/>
              </w:rPr>
              <w:drawing>
                <wp:anchor distT="0" distB="0" distL="0" distR="0" simplePos="0" relativeHeight="251833344" behindDoc="0" locked="0" layoutInCell="1" allowOverlap="0">
                  <wp:simplePos x="0" y="0"/>
                  <wp:positionH relativeFrom="column">
                    <wp:align>left</wp:align>
                  </wp:positionH>
                  <wp:positionV relativeFrom="line">
                    <wp:posOffset>213360</wp:posOffset>
                  </wp:positionV>
                  <wp:extent cx="1314450" cy="697865"/>
                  <wp:effectExtent l="0" t="0" r="0" b="6985"/>
                  <wp:wrapSquare wrapText="bothSides"/>
                  <wp:docPr id="1207893306" name="Рисунок 136"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hd.multiurok.ru/7/9/f/79ff385ff292ed829d2b8ecace89b6ff071b6933/balalardy-damytug-a-arnalg-an-psikhologhiialyk-oiy_4.jpeg"/>
                          <pic:cNvPicPr>
                            <a:picLocks noChangeAspect="1" noChangeArrowheads="1"/>
                          </pic:cNvPicPr>
                        </pic:nvPicPr>
                        <pic:blipFill>
                          <a:blip r:embed="rId3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39" r="3139" b="12344"/>
                          <a:stretch>
                            <a:fillRect/>
                          </a:stretch>
                        </pic:blipFill>
                        <pic:spPr bwMode="auto">
                          <a:xfrm>
                            <a:off x="0" y="0"/>
                            <a:ext cx="1314450" cy="697865"/>
                          </a:xfrm>
                          <a:prstGeom prst="rect">
                            <a:avLst/>
                          </a:prstGeom>
                          <a:noFill/>
                          <a:ln>
                            <a:noFill/>
                          </a:ln>
                        </pic:spPr>
                      </pic:pic>
                    </a:graphicData>
                  </a:graphic>
                </wp:anchor>
              </w:drawing>
            </w:r>
            <w:r w:rsidRPr="00431EB8">
              <w:rPr>
                <w:sz w:val="24"/>
                <w:szCs w:val="24"/>
              </w:rPr>
              <w:t>Кішкентай саусақтар біз сенімен достасамыз, (екі қолдың саусақтарын бір-біріне тигізу)</w:t>
            </w:r>
          </w:p>
          <w:p w:rsidR="00C07CAB" w:rsidRPr="00431EB8" w:rsidRDefault="00C07CAB" w:rsidP="00002B7B">
            <w:pPr>
              <w:pStyle w:val="TableParagraph"/>
              <w:rPr>
                <w:sz w:val="24"/>
                <w:szCs w:val="24"/>
              </w:rPr>
            </w:pPr>
            <w:r w:rsidRPr="00431EB8">
              <w:rPr>
                <w:sz w:val="24"/>
                <w:szCs w:val="24"/>
              </w:rPr>
              <w:t>Бір, екі, үш, төрт, бес, (шынашақтан бастап, саусақтарды кезекпен бір-біріне тигізу)</w:t>
            </w:r>
          </w:p>
          <w:p w:rsidR="00C07CAB" w:rsidRPr="00431EB8" w:rsidRDefault="00C07CAB" w:rsidP="00002B7B">
            <w:pPr>
              <w:pStyle w:val="TableParagraph"/>
              <w:rPr>
                <w:sz w:val="24"/>
                <w:szCs w:val="24"/>
              </w:rPr>
            </w:pPr>
            <w:r w:rsidRPr="00431EB8">
              <w:rPr>
                <w:sz w:val="24"/>
                <w:szCs w:val="24"/>
              </w:rPr>
              <w:t>Қайтадан санауды бастаймыз.</w:t>
            </w:r>
          </w:p>
          <w:p w:rsidR="00C07CAB" w:rsidRPr="00431EB8" w:rsidRDefault="00C07CAB" w:rsidP="00002B7B">
            <w:pPr>
              <w:pStyle w:val="TableParagraph"/>
              <w:rPr>
                <w:sz w:val="24"/>
                <w:szCs w:val="24"/>
              </w:rPr>
            </w:pPr>
            <w:r w:rsidRPr="00431EB8">
              <w:rPr>
                <w:sz w:val="24"/>
                <w:szCs w:val="24"/>
              </w:rPr>
              <w:t>Бір, екі, үш, төрт, бес,</w:t>
            </w:r>
          </w:p>
          <w:p w:rsidR="00C07CAB" w:rsidRPr="00431EB8" w:rsidRDefault="00C07CAB" w:rsidP="00002B7B">
            <w:pPr>
              <w:pStyle w:val="TableParagraph"/>
              <w:rPr>
                <w:sz w:val="24"/>
                <w:szCs w:val="24"/>
              </w:rPr>
            </w:pPr>
            <w:r w:rsidRPr="00431EB8">
              <w:rPr>
                <w:sz w:val="24"/>
                <w:szCs w:val="24"/>
              </w:rPr>
              <w:t>Енді санауды аяқтадық. (қолды төмен түсіреміз, демалтамыз).</w:t>
            </w:r>
          </w:p>
          <w:p w:rsidR="00C07CAB" w:rsidRPr="00431EB8" w:rsidRDefault="00C07CAB" w:rsidP="00002B7B">
            <w:pPr>
              <w:pStyle w:val="TableParagraph"/>
              <w:rPr>
                <w:sz w:val="24"/>
                <w:szCs w:val="24"/>
              </w:rPr>
            </w:pPr>
            <w:r w:rsidRPr="00431EB8">
              <w:rPr>
                <w:sz w:val="24"/>
                <w:szCs w:val="24"/>
              </w:rPr>
              <w:t>Сергіту сәті</w:t>
            </w:r>
          </w:p>
          <w:p w:rsidR="00C07CAB" w:rsidRPr="00431EB8" w:rsidRDefault="00C07CAB" w:rsidP="00002B7B">
            <w:pPr>
              <w:pStyle w:val="TableParagraph"/>
              <w:rPr>
                <w:sz w:val="24"/>
                <w:szCs w:val="24"/>
              </w:rPr>
            </w:pPr>
            <w:r w:rsidRPr="00431EB8">
              <w:rPr>
                <w:sz w:val="24"/>
                <w:szCs w:val="24"/>
              </w:rPr>
              <w:t>Санайық жаңаша</w:t>
            </w:r>
          </w:p>
          <w:p w:rsidR="00C07CAB" w:rsidRPr="00431EB8" w:rsidRDefault="00C07CAB" w:rsidP="00002B7B">
            <w:pPr>
              <w:pStyle w:val="TableParagraph"/>
              <w:rPr>
                <w:sz w:val="24"/>
                <w:szCs w:val="24"/>
              </w:rPr>
            </w:pPr>
            <w:r w:rsidRPr="00431EB8">
              <w:rPr>
                <w:sz w:val="24"/>
                <w:szCs w:val="24"/>
              </w:rPr>
              <w:t>Бір, екі, үш!</w:t>
            </w:r>
          </w:p>
          <w:p w:rsidR="00C07CAB" w:rsidRPr="00431EB8" w:rsidRDefault="00C07CAB" w:rsidP="00002B7B">
            <w:pPr>
              <w:pStyle w:val="TableParagraph"/>
              <w:rPr>
                <w:sz w:val="24"/>
                <w:szCs w:val="24"/>
              </w:rPr>
            </w:pPr>
            <w:r w:rsidRPr="00431EB8">
              <w:rPr>
                <w:sz w:val="24"/>
                <w:szCs w:val="24"/>
              </w:rPr>
              <w:t>Желбіре жалауша,</w:t>
            </w:r>
          </w:p>
          <w:p w:rsidR="00C07CAB" w:rsidRPr="00431EB8" w:rsidRDefault="00C07CAB" w:rsidP="00002B7B">
            <w:pPr>
              <w:pStyle w:val="TableParagraph"/>
              <w:rPr>
                <w:sz w:val="24"/>
                <w:szCs w:val="24"/>
              </w:rPr>
            </w:pPr>
            <w:r w:rsidRPr="00431EB8">
              <w:rPr>
                <w:sz w:val="24"/>
                <w:szCs w:val="24"/>
              </w:rPr>
              <w:t>Достықта біздің күш.</w:t>
            </w:r>
          </w:p>
          <w:p w:rsidR="00C07CAB" w:rsidRPr="00431EB8" w:rsidRDefault="00C07CAB" w:rsidP="00002B7B">
            <w:pPr>
              <w:pStyle w:val="TableParagraph"/>
              <w:rPr>
                <w:sz w:val="24"/>
                <w:szCs w:val="24"/>
              </w:rPr>
            </w:pPr>
            <w:r w:rsidRPr="00431EB8">
              <w:rPr>
                <w:sz w:val="24"/>
                <w:szCs w:val="24"/>
              </w:rPr>
              <w:t>Оң қолымда бес саусақ,</w:t>
            </w:r>
          </w:p>
          <w:p w:rsidR="00C07CAB" w:rsidRPr="00431EB8" w:rsidRDefault="00C07CAB" w:rsidP="00002B7B">
            <w:pPr>
              <w:pStyle w:val="TableParagraph"/>
              <w:rPr>
                <w:sz w:val="24"/>
                <w:szCs w:val="24"/>
              </w:rPr>
            </w:pPr>
            <w:r w:rsidRPr="00431EB8">
              <w:rPr>
                <w:sz w:val="24"/>
                <w:szCs w:val="24"/>
              </w:rPr>
              <w:t>Сол қолымда бес саусақ.</w:t>
            </w:r>
          </w:p>
          <w:p w:rsidR="00C07CAB" w:rsidRPr="00431EB8" w:rsidRDefault="00C07CAB" w:rsidP="00002B7B">
            <w:pPr>
              <w:pStyle w:val="TableParagraph"/>
              <w:rPr>
                <w:sz w:val="24"/>
                <w:szCs w:val="24"/>
              </w:rPr>
            </w:pPr>
            <w:r w:rsidRPr="00431EB8">
              <w:rPr>
                <w:sz w:val="24"/>
                <w:szCs w:val="24"/>
              </w:rPr>
              <w:t>Оларды атап шақырар,</w:t>
            </w:r>
          </w:p>
          <w:p w:rsidR="00C07CAB" w:rsidRPr="00431EB8" w:rsidRDefault="00C07CAB" w:rsidP="00002B7B">
            <w:pPr>
              <w:pStyle w:val="TableParagraph"/>
              <w:rPr>
                <w:sz w:val="24"/>
                <w:szCs w:val="24"/>
              </w:rPr>
            </w:pPr>
            <w:r w:rsidRPr="00431EB8">
              <w:rPr>
                <w:sz w:val="24"/>
                <w:szCs w:val="24"/>
              </w:rPr>
              <w:t>Әрқайсысының аты бар.</w:t>
            </w:r>
          </w:p>
          <w:p w:rsidR="00C07CAB" w:rsidRPr="00431EB8" w:rsidRDefault="00C07CAB" w:rsidP="00002B7B">
            <w:pPr>
              <w:pStyle w:val="TableParagraph"/>
              <w:rPr>
                <w:sz w:val="24"/>
                <w:szCs w:val="24"/>
              </w:rPr>
            </w:pPr>
            <w:r w:rsidRPr="00431EB8">
              <w:rPr>
                <w:sz w:val="24"/>
                <w:szCs w:val="24"/>
              </w:rPr>
              <w:t>Бас бармақ,</w:t>
            </w:r>
          </w:p>
          <w:p w:rsidR="00C07CAB" w:rsidRPr="00431EB8" w:rsidRDefault="00C07CAB" w:rsidP="00002B7B">
            <w:pPr>
              <w:pStyle w:val="TableParagraph"/>
              <w:rPr>
                <w:sz w:val="24"/>
                <w:szCs w:val="24"/>
              </w:rPr>
            </w:pPr>
            <w:r w:rsidRPr="00431EB8">
              <w:rPr>
                <w:sz w:val="24"/>
                <w:szCs w:val="24"/>
              </w:rPr>
              <w:t>Балаң үйрек,</w:t>
            </w:r>
          </w:p>
          <w:p w:rsidR="00C07CAB" w:rsidRPr="00431EB8" w:rsidRDefault="00C07CAB" w:rsidP="00002B7B">
            <w:pPr>
              <w:pStyle w:val="TableParagraph"/>
              <w:rPr>
                <w:sz w:val="24"/>
                <w:szCs w:val="24"/>
              </w:rPr>
            </w:pPr>
            <w:r w:rsidRPr="00431EB8">
              <w:rPr>
                <w:sz w:val="24"/>
                <w:szCs w:val="24"/>
              </w:rPr>
              <w:t>Ортан терек,</w:t>
            </w:r>
          </w:p>
          <w:p w:rsidR="00C07CAB" w:rsidRPr="00431EB8" w:rsidRDefault="00C07CAB" w:rsidP="00002B7B">
            <w:pPr>
              <w:pStyle w:val="TableParagraph"/>
              <w:rPr>
                <w:sz w:val="24"/>
                <w:szCs w:val="24"/>
              </w:rPr>
            </w:pPr>
            <w:r w:rsidRPr="00431EB8">
              <w:rPr>
                <w:sz w:val="24"/>
                <w:szCs w:val="24"/>
              </w:rPr>
              <w:t>Шылдыр шүмек,</w:t>
            </w:r>
          </w:p>
          <w:p w:rsidR="00C07CAB" w:rsidRPr="00431EB8" w:rsidRDefault="00C07CAB" w:rsidP="00002B7B">
            <w:pPr>
              <w:pStyle w:val="TableParagraph"/>
              <w:rPr>
                <w:sz w:val="24"/>
                <w:szCs w:val="24"/>
              </w:rPr>
            </w:pPr>
            <w:r w:rsidRPr="00431EB8">
              <w:rPr>
                <w:sz w:val="24"/>
                <w:szCs w:val="24"/>
              </w:rPr>
              <w:t>Кішкене бөбек.</w:t>
            </w:r>
          </w:p>
          <w:p w:rsidR="00C07CAB" w:rsidRPr="00431EB8" w:rsidRDefault="00C07CAB" w:rsidP="00002B7B">
            <w:pPr>
              <w:pStyle w:val="TableParagraph"/>
              <w:rPr>
                <w:sz w:val="24"/>
                <w:szCs w:val="24"/>
              </w:rPr>
            </w:pPr>
            <w:r w:rsidRPr="00431EB8">
              <w:rPr>
                <w:sz w:val="24"/>
                <w:szCs w:val="24"/>
              </w:rPr>
              <w:t>«Қимылды қайтала» жаттығуы</w:t>
            </w:r>
          </w:p>
          <w:p w:rsidR="00C07CAB" w:rsidRPr="00431EB8" w:rsidRDefault="00C07CAB" w:rsidP="00002B7B">
            <w:pPr>
              <w:pStyle w:val="TableParagraph"/>
              <w:rPr>
                <w:sz w:val="24"/>
                <w:szCs w:val="24"/>
              </w:rPr>
            </w:pPr>
            <w:r w:rsidRPr="00431EB8">
              <w:rPr>
                <w:sz w:val="24"/>
                <w:szCs w:val="24"/>
              </w:rPr>
              <w:t>Мақсаты: қолдың, саусақтың қимылдарының үйлесімділігін дамыту.</w:t>
            </w:r>
          </w:p>
          <w:p w:rsidR="00C07CAB" w:rsidRPr="00431EB8" w:rsidRDefault="00C07CAB" w:rsidP="00002B7B">
            <w:pPr>
              <w:pStyle w:val="TableParagraph"/>
              <w:rPr>
                <w:sz w:val="24"/>
                <w:szCs w:val="24"/>
              </w:rPr>
            </w:pPr>
            <w:r w:rsidRPr="00431EB8">
              <w:rPr>
                <w:sz w:val="24"/>
                <w:szCs w:val="24"/>
              </w:rPr>
              <w:t>Жаттығу барысы:</w:t>
            </w:r>
          </w:p>
          <w:p w:rsidR="00C07CAB" w:rsidRPr="00431EB8" w:rsidRDefault="00C07CAB" w:rsidP="00002B7B">
            <w:pPr>
              <w:pStyle w:val="TableParagraph"/>
              <w:rPr>
                <w:sz w:val="24"/>
                <w:szCs w:val="24"/>
              </w:rPr>
            </w:pPr>
            <w:r w:rsidRPr="00431EB8">
              <w:rPr>
                <w:sz w:val="24"/>
                <w:szCs w:val="24"/>
              </w:rPr>
              <w:t>Жүргізуші балаларға қарама-қарсы отырып, саусақтарымен кез-келген «фигураны» көрсетеді. (кейбір саусақтар бүгулі, ал кейбіреуі түзу, әртүрлі қимылдар). Балалар сол қимылды тура солай қайталау керек.</w:t>
            </w: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p>
        </w:tc>
        <w:tc>
          <w:tcPr>
            <w:tcW w:w="4536" w:type="dxa"/>
            <w:gridSpan w:val="7"/>
            <w:vMerge w:val="restart"/>
            <w:shd w:val="clear" w:color="auto" w:fill="auto"/>
          </w:tcPr>
          <w:p w:rsidR="00C07CAB" w:rsidRPr="00431EB8" w:rsidRDefault="00C07CAB" w:rsidP="00002B7B">
            <w:pPr>
              <w:pStyle w:val="TableParagraph"/>
              <w:rPr>
                <w:sz w:val="24"/>
                <w:szCs w:val="24"/>
              </w:rPr>
            </w:pPr>
            <w:r w:rsidRPr="00431EB8">
              <w:rPr>
                <w:sz w:val="24"/>
                <w:szCs w:val="24"/>
              </w:rPr>
              <w:t>Сюжеттік-рөлдік ойын: «Әскери»</w:t>
            </w:r>
          </w:p>
          <w:p w:rsidR="00C07CAB" w:rsidRPr="00431EB8" w:rsidRDefault="00C07CAB" w:rsidP="00002B7B">
            <w:pPr>
              <w:pStyle w:val="TableParagraph"/>
              <w:rPr>
                <w:sz w:val="24"/>
                <w:szCs w:val="24"/>
              </w:rPr>
            </w:pPr>
            <w:r w:rsidRPr="00431EB8">
              <w:rPr>
                <w:sz w:val="24"/>
                <w:szCs w:val="24"/>
              </w:rPr>
              <w:t xml:space="preserve">Мақсаты: ойын сюжетін шығармашылық түрде дамыту қабілетін қалыптастыру. Мектеп жасына дейінгі балаларда соғыстағы батырлар туралы нақты идеяларды, олардың Отан үшін жасаған ерліктерінің моральдық мәнін қалыптастыру. Балалардың бойында патриоттық сезімді, өз Отанына деген мақтаныш сезімін, адамдардың ерлігіне таңдануды тәрбиелеу. </w:t>
            </w:r>
          </w:p>
          <w:p w:rsidR="00C07CAB" w:rsidRPr="00431EB8" w:rsidRDefault="00C07CAB" w:rsidP="00002B7B">
            <w:pPr>
              <w:pStyle w:val="TableParagraph"/>
              <w:rPr>
                <w:sz w:val="24"/>
                <w:szCs w:val="24"/>
              </w:rPr>
            </w:pPr>
            <w:r w:rsidRPr="00431EB8">
              <w:rPr>
                <w:sz w:val="24"/>
                <w:szCs w:val="24"/>
              </w:rPr>
              <w:t xml:space="preserve">Материал: сарбаздар мен әскери техникалар жиынтығы, медбикелерге арналған орамалдар. </w:t>
            </w:r>
          </w:p>
          <w:p w:rsidR="00C07CAB" w:rsidRPr="00431EB8" w:rsidRDefault="00C07CAB" w:rsidP="00002B7B">
            <w:pPr>
              <w:pStyle w:val="TableParagraph"/>
              <w:rPr>
                <w:sz w:val="24"/>
                <w:szCs w:val="24"/>
              </w:rPr>
            </w:pPr>
            <w:r w:rsidRPr="00431EB8">
              <w:rPr>
                <w:sz w:val="24"/>
                <w:szCs w:val="24"/>
              </w:rPr>
              <w:t>Ойынға дайындық: әскери тақырыптағы суреттерді қарау, шығармаларды оқу: Л. Кассиль " бас Армия»,</w:t>
            </w:r>
          </w:p>
          <w:p w:rsidR="00C07CAB" w:rsidRPr="00431EB8" w:rsidRDefault="00C07CAB" w:rsidP="00002B7B">
            <w:pPr>
              <w:pStyle w:val="TableParagraph"/>
              <w:rPr>
                <w:sz w:val="24"/>
                <w:szCs w:val="24"/>
              </w:rPr>
            </w:pPr>
            <w:r w:rsidRPr="00431EB8">
              <w:rPr>
                <w:sz w:val="24"/>
                <w:szCs w:val="24"/>
              </w:rPr>
              <w:t xml:space="preserve">"Кеңес сарбазына ескерткіш", Я.Друганский"сарбаздар не істей алады". </w:t>
            </w:r>
          </w:p>
          <w:p w:rsidR="00C07CAB" w:rsidRPr="00431EB8" w:rsidRDefault="00C07CAB" w:rsidP="00002B7B">
            <w:pPr>
              <w:pStyle w:val="TableParagraph"/>
              <w:rPr>
                <w:sz w:val="24"/>
                <w:szCs w:val="24"/>
              </w:rPr>
            </w:pPr>
            <w:r w:rsidRPr="00431EB8">
              <w:rPr>
                <w:sz w:val="24"/>
                <w:szCs w:val="24"/>
              </w:rPr>
              <w:t>Ойынға атрибуттар жасау.</w:t>
            </w:r>
          </w:p>
          <w:p w:rsidR="00C07CAB" w:rsidRPr="00431EB8" w:rsidRDefault="00C07CAB" w:rsidP="00002B7B">
            <w:pPr>
              <w:pStyle w:val="TableParagraph"/>
              <w:rPr>
                <w:sz w:val="24"/>
                <w:szCs w:val="24"/>
              </w:rPr>
            </w:pPr>
            <w:r w:rsidRPr="00431EB8">
              <w:rPr>
                <w:sz w:val="24"/>
                <w:szCs w:val="24"/>
              </w:rPr>
              <w:t>Барысы: Қарау иллюстрациялар ҰОС туралы.</w:t>
            </w:r>
          </w:p>
          <w:p w:rsidR="00C07CAB" w:rsidRPr="00431EB8" w:rsidRDefault="00C07CAB" w:rsidP="00002B7B">
            <w:pPr>
              <w:pStyle w:val="TableParagraph"/>
              <w:rPr>
                <w:sz w:val="24"/>
                <w:szCs w:val="24"/>
              </w:rPr>
            </w:pPr>
            <w:r w:rsidRPr="00431EB8">
              <w:rPr>
                <w:sz w:val="24"/>
                <w:szCs w:val="24"/>
              </w:rPr>
              <w:t>– Бүгін біз бұл суреттерді оңай қарастырмаймыз. Бір салтанатты күні біздің еліміз өте маңызды және есте қаларлық мерекені атап өтеді. Бұл қандай мереке екенін кім біледі? (Жеңіс күні). Бұл төрт жылға созылған және халқымыздың жеңісімен аяқталған Ұлы Отан соғысындағы Жеңіс күні. Бұл өте қорқынышты соғыс болды. Фашистер біздің елімізді басып алып, халқымызды құлдыққа алғысы келді, бірақ олар жетістікке жете алмады.Төрт жыл бойы, күн сайын, ай сайын, жыл сайын біздің халқымыз фашистік армиямен шайқасты. Және, ақырында, жеңіске жетті. Себебі әділеттілік үшін күресіп, соя Отанын, халқын қорғаған адам әрқашан жеңіске жетеді. Бүгін біз "әскери" ойынын ойнаймыз. Ол үшін рөлдерді бөлу керек. Біздің ойынның негізгі қатысушылары кім екенін айтыңыз (әскери, сарбаздар, командирлер, ұшқыштар).</w:t>
            </w:r>
          </w:p>
          <w:p w:rsidR="00C07CAB" w:rsidRPr="00431EB8" w:rsidRDefault="00C07CAB" w:rsidP="00002B7B">
            <w:pPr>
              <w:pStyle w:val="TableParagraph"/>
              <w:rPr>
                <w:sz w:val="24"/>
                <w:szCs w:val="24"/>
              </w:rPr>
            </w:pPr>
            <w:r w:rsidRPr="00431EB8">
              <w:rPr>
                <w:sz w:val="24"/>
                <w:szCs w:val="24"/>
              </w:rPr>
              <w:t>Топтың орталығындағы әскери әрекеттер. Біз екі командаға бөлініп, өз орындарымызды аламыз.</w:t>
            </w:r>
          </w:p>
          <w:p w:rsidR="00C07CAB" w:rsidRPr="00431EB8" w:rsidRDefault="00C07CAB" w:rsidP="00002B7B">
            <w:pPr>
              <w:pStyle w:val="TableParagraph"/>
              <w:rPr>
                <w:sz w:val="24"/>
                <w:szCs w:val="24"/>
              </w:rPr>
            </w:pPr>
            <w:r w:rsidRPr="00431EB8">
              <w:rPr>
                <w:sz w:val="24"/>
                <w:szCs w:val="24"/>
              </w:rPr>
              <w:t>Ұрыс кезінде жараланғандар болады, сондықтан бізге медсанбат керек.  Медсанбате болады еңбек етіп, дәрігер және медбике. Жауынгерлерімізді жеңуге көмектесу үшін тылда жұмыс жасау керек. Ол үшін снарядтар мен әскери техника шығаратын әскери зауыт ұйымдастырамыз. (Әскери зауытқа жұмысқа тағайындаймыз). Ұрыс кезінде кейде тыныштық болады, содан кейін дала асханасы пайда болады, олар сарбаздарға тамақ әкеледі. Бірақ алдымен оны дайындау керек. Мұны аспаз жасайды. Ал қыздар үй мен балалармен айналысады.</w:t>
            </w:r>
          </w:p>
          <w:p w:rsidR="00C07CAB" w:rsidRPr="00431EB8" w:rsidRDefault="00C07CAB" w:rsidP="00002B7B">
            <w:pPr>
              <w:pStyle w:val="TableParagraph"/>
              <w:rPr>
                <w:sz w:val="24"/>
                <w:szCs w:val="24"/>
              </w:rPr>
            </w:pPr>
            <w:r w:rsidRPr="00431EB8">
              <w:rPr>
                <w:sz w:val="24"/>
                <w:szCs w:val="24"/>
              </w:rPr>
              <w:t>Барлық рөлдер таратылды, енді ойынды бастаймыз.</w:t>
            </w:r>
          </w:p>
          <w:p w:rsidR="00C07CAB" w:rsidRPr="00431EB8" w:rsidRDefault="00C07CAB" w:rsidP="00002B7B">
            <w:pPr>
              <w:pStyle w:val="TableParagraph"/>
              <w:rPr>
                <w:sz w:val="24"/>
                <w:szCs w:val="24"/>
              </w:rPr>
            </w:pPr>
            <w:r w:rsidRPr="00431EB8">
              <w:rPr>
                <w:sz w:val="24"/>
                <w:szCs w:val="24"/>
              </w:rPr>
              <w:t>Соғыста орыс сарбаздары жеңіске жетті, ал бізде Достық бар. Мобильді ойын " Кім жылдам?»</w:t>
            </w:r>
          </w:p>
          <w:p w:rsidR="00C07CAB" w:rsidRPr="00431EB8" w:rsidRDefault="00C07CAB" w:rsidP="00002B7B">
            <w:pPr>
              <w:pStyle w:val="TableParagraph"/>
              <w:rPr>
                <w:sz w:val="24"/>
                <w:szCs w:val="24"/>
              </w:rPr>
            </w:pPr>
            <w:r w:rsidRPr="00431EB8">
              <w:rPr>
                <w:sz w:val="24"/>
                <w:szCs w:val="24"/>
              </w:rPr>
              <w:t>Армиядағыдай бірнеше қатарға орналастырылған орындықтарда гимнаст, комбинезон, жадағай, буденовка, бескозырка бар. Команда бойынша балалар мүмкіндігінше тез киінуі немесе қуыршақтар киюі керек. Барлық әрекеттерді басқаларға қарағанда тезірек және дұрыс жасайтын адам жеңеді. Жеңімпаз тағайындалады</w:t>
            </w:r>
          </w:p>
          <w:p w:rsidR="00C07CAB" w:rsidRPr="00431EB8" w:rsidRDefault="00C07CAB" w:rsidP="00002B7B">
            <w:pPr>
              <w:pStyle w:val="TableParagraph"/>
              <w:rPr>
                <w:sz w:val="24"/>
                <w:szCs w:val="24"/>
              </w:rPr>
            </w:pPr>
            <w:r w:rsidRPr="00431EB8">
              <w:rPr>
                <w:sz w:val="24"/>
                <w:szCs w:val="24"/>
              </w:rPr>
              <w:t>командир. Ол конвертті басып шығарады және балалардың келесі жолы қандай әскери бөлімге баратынын хабарлайды.</w:t>
            </w:r>
          </w:p>
        </w:tc>
        <w:tc>
          <w:tcPr>
            <w:tcW w:w="2693" w:type="dxa"/>
            <w:gridSpan w:val="4"/>
            <w:tcBorders>
              <w:bottom w:val="nil"/>
            </w:tcBorders>
            <w:shd w:val="clear" w:color="auto" w:fill="auto"/>
          </w:tcPr>
          <w:p w:rsidR="00C07CAB" w:rsidRPr="00431EB8" w:rsidRDefault="00C07CAB" w:rsidP="00002B7B">
            <w:pPr>
              <w:pStyle w:val="TableParagraph"/>
              <w:rPr>
                <w:sz w:val="24"/>
                <w:szCs w:val="24"/>
              </w:rPr>
            </w:pPr>
            <w:r w:rsidRPr="00431EB8">
              <w:rPr>
                <w:sz w:val="24"/>
                <w:szCs w:val="24"/>
              </w:rPr>
              <w:t>Психологиялық ойын:</w:t>
            </w:r>
          </w:p>
          <w:p w:rsidR="00C07CAB" w:rsidRPr="00431EB8" w:rsidRDefault="00C07CAB" w:rsidP="00002B7B">
            <w:pPr>
              <w:pStyle w:val="TableParagraph"/>
              <w:rPr>
                <w:i/>
                <w:sz w:val="24"/>
                <w:szCs w:val="24"/>
              </w:rPr>
            </w:pPr>
            <w:r w:rsidRPr="00431EB8">
              <w:rPr>
                <w:sz w:val="24"/>
                <w:szCs w:val="24"/>
              </w:rPr>
              <w:t xml:space="preserve">Ойын: «Атомдар мен молекулалар» </w:t>
            </w:r>
          </w:p>
          <w:p w:rsidR="00C07CAB" w:rsidRPr="00431EB8" w:rsidRDefault="00C07CAB" w:rsidP="00002B7B">
            <w:pPr>
              <w:pStyle w:val="TableParagraph"/>
              <w:rPr>
                <w:sz w:val="24"/>
                <w:szCs w:val="24"/>
              </w:rPr>
            </w:pPr>
            <w:r w:rsidRPr="00431EB8">
              <w:rPr>
                <w:sz w:val="24"/>
                <w:szCs w:val="24"/>
              </w:rPr>
              <w:t>Мақсаты: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rsidR="00C07CAB" w:rsidRPr="00431EB8" w:rsidRDefault="00C07CAB" w:rsidP="00002B7B">
            <w:pPr>
              <w:pStyle w:val="TableParagraph"/>
              <w:rPr>
                <w:sz w:val="24"/>
                <w:szCs w:val="24"/>
              </w:rPr>
            </w:pPr>
            <w:r w:rsidRPr="00431EB8">
              <w:rPr>
                <w:i/>
                <w:sz w:val="24"/>
                <w:szCs w:val="24"/>
              </w:rPr>
              <w:t>Ойын шарты:</w:t>
            </w:r>
          </w:p>
          <w:p w:rsidR="00C07CAB" w:rsidRPr="00431EB8" w:rsidRDefault="00C07CAB" w:rsidP="00002B7B">
            <w:pPr>
              <w:pStyle w:val="TableParagraph"/>
              <w:rPr>
                <w:sz w:val="24"/>
                <w:szCs w:val="24"/>
              </w:rPr>
            </w:pPr>
            <w:r w:rsidRPr="00431EB8">
              <w:rPr>
                <w:sz w:val="24"/>
                <w:szCs w:val="24"/>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rsidR="00C07CAB" w:rsidRPr="00431EB8" w:rsidRDefault="00C07CAB" w:rsidP="00002B7B">
            <w:pPr>
              <w:pStyle w:val="TableParagraph"/>
              <w:rPr>
                <w:i/>
                <w:sz w:val="24"/>
                <w:szCs w:val="24"/>
              </w:rPr>
            </w:pPr>
            <w:r w:rsidRPr="00431EB8">
              <w:rPr>
                <w:i/>
                <w:noProof/>
                <w:sz w:val="24"/>
                <w:szCs w:val="24"/>
                <w:lang w:val="ru-RU" w:eastAsia="ru-RU"/>
              </w:rPr>
              <w:drawing>
                <wp:inline distT="0" distB="0" distL="0" distR="0">
                  <wp:extent cx="960120" cy="967740"/>
                  <wp:effectExtent l="0" t="0" r="0" b="3810"/>
                  <wp:docPr id="1207893307" name="Рисунок 59"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chemistry.abt252.com/assets/images/mix.png"/>
                          <pic:cNvPicPr>
                            <a:picLocks noChangeAspect="1" noChangeArrowheads="1"/>
                          </pic:cNvPicPr>
                        </pic:nvPicPr>
                        <pic:blipFill>
                          <a:blip r:embed="rId3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0120" cy="967740"/>
                          </a:xfrm>
                          <a:prstGeom prst="rect">
                            <a:avLst/>
                          </a:prstGeom>
                          <a:noFill/>
                          <a:ln>
                            <a:noFill/>
                          </a:ln>
                        </pic:spPr>
                      </pic:pic>
                    </a:graphicData>
                  </a:graphic>
                </wp:inline>
              </w:drawing>
            </w:r>
          </w:p>
        </w:tc>
        <w:tc>
          <w:tcPr>
            <w:tcW w:w="2410" w:type="dxa"/>
            <w:tcBorders>
              <w:bottom w:val="nil"/>
            </w:tcBorders>
            <w:shd w:val="clear" w:color="auto" w:fill="auto"/>
          </w:tcPr>
          <w:p w:rsidR="00C07CAB" w:rsidRPr="00431EB8" w:rsidRDefault="00C07CAB" w:rsidP="00002B7B">
            <w:pPr>
              <w:pStyle w:val="TableParagraph"/>
              <w:rPr>
                <w:sz w:val="24"/>
                <w:szCs w:val="24"/>
              </w:rPr>
            </w:pPr>
            <w:r w:rsidRPr="00431EB8">
              <w:rPr>
                <w:sz w:val="24"/>
                <w:szCs w:val="24"/>
              </w:rPr>
              <w:t>Сюжеттік-рөлдік ойын: «Әскери»</w:t>
            </w:r>
          </w:p>
          <w:p w:rsidR="00C07CAB" w:rsidRPr="00431EB8" w:rsidRDefault="00C07CAB" w:rsidP="00002B7B">
            <w:pPr>
              <w:pStyle w:val="TableParagraph"/>
              <w:rPr>
                <w:sz w:val="24"/>
                <w:szCs w:val="24"/>
              </w:rPr>
            </w:pPr>
            <w:r w:rsidRPr="00431EB8">
              <w:rPr>
                <w:noProof/>
                <w:sz w:val="24"/>
                <w:szCs w:val="24"/>
                <w:lang w:val="ru-RU" w:eastAsia="ru-RU"/>
              </w:rPr>
              <w:drawing>
                <wp:inline distT="0" distB="0" distL="0" distR="0">
                  <wp:extent cx="883920" cy="640080"/>
                  <wp:effectExtent l="0" t="0" r="0" b="7620"/>
                  <wp:docPr id="1207893308" name="Рисунок 58" descr="https://xn--80azees4a.xn--p1ai/upload/iblock/e66/e66cc03a294bcf5424a4831eba1928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xn--80azees4a.xn--p1ai/upload/iblock/e66/e66cc03a294bcf5424a4831eba19289e.png"/>
                          <pic:cNvPicPr>
                            <a:picLocks noChangeAspect="1" noChangeArrowheads="1"/>
                          </pic:cNvPicPr>
                        </pic:nvPicPr>
                        <pic:blipFill>
                          <a:blip r:embed="rId3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34" t="4269" r="18837" b="4045"/>
                          <a:stretch>
                            <a:fillRect/>
                          </a:stretch>
                        </pic:blipFill>
                        <pic:spPr bwMode="auto">
                          <a:xfrm>
                            <a:off x="0" y="0"/>
                            <a:ext cx="883920" cy="640080"/>
                          </a:xfrm>
                          <a:prstGeom prst="rect">
                            <a:avLst/>
                          </a:prstGeom>
                          <a:noFill/>
                          <a:ln>
                            <a:noFill/>
                          </a:ln>
                        </pic:spPr>
                      </pic:pic>
                    </a:graphicData>
                  </a:graphic>
                </wp:inline>
              </w:drawing>
            </w:r>
            <w:r w:rsidRPr="00431EB8">
              <w:rPr>
                <w:noProof/>
                <w:sz w:val="24"/>
                <w:szCs w:val="24"/>
                <w:lang w:val="ru-RU" w:eastAsia="ru-RU"/>
              </w:rPr>
              <w:drawing>
                <wp:inline distT="0" distB="0" distL="0" distR="0">
                  <wp:extent cx="822960" cy="495300"/>
                  <wp:effectExtent l="0" t="0" r="0" b="0"/>
                  <wp:docPr id="1207893309" name="Рисунок 57" descr="https://7960777a-2fd1-4b07-8bbb-896e98c4659c.selcdn.net/upload/prod_add5/904/product-46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7960777a-2fd1-4b07-8bbb-896e98c4659c.selcdn.net/upload/prod_add5/904/product-464904-4.jpg"/>
                          <pic:cNvPicPr>
                            <a:picLocks noChangeAspect="1" noChangeArrowheads="1"/>
                          </pic:cNvPicPr>
                        </pic:nvPicPr>
                        <pic:blipFill>
                          <a:blip r:embed="rId3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215" b="20354"/>
                          <a:stretch>
                            <a:fillRect/>
                          </a:stretch>
                        </pic:blipFill>
                        <pic:spPr bwMode="auto">
                          <a:xfrm>
                            <a:off x="0" y="0"/>
                            <a:ext cx="822960" cy="495300"/>
                          </a:xfrm>
                          <a:prstGeom prst="rect">
                            <a:avLst/>
                          </a:prstGeom>
                          <a:noFill/>
                          <a:ln>
                            <a:noFill/>
                          </a:ln>
                        </pic:spPr>
                      </pic:pic>
                    </a:graphicData>
                  </a:graphic>
                </wp:inline>
              </w:drawing>
            </w: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r w:rsidRPr="00431EB8">
              <w:rPr>
                <w:noProof/>
                <w:sz w:val="24"/>
                <w:szCs w:val="24"/>
                <w:lang w:val="ru-RU" w:eastAsia="ru-RU"/>
              </w:rPr>
              <w:drawing>
                <wp:inline distT="0" distB="0" distL="0" distR="0">
                  <wp:extent cx="1089660" cy="502920"/>
                  <wp:effectExtent l="0" t="0" r="0" b="0"/>
                  <wp:docPr id="1207893310" name="Рисунок 56" descr="https://topsto-crimea.ru/images/detailed/1144/157467504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topsto-crimea.ru/images/detailed/1144/1574675040.075.jpg"/>
                          <pic:cNvPicPr>
                            <a:picLocks noChangeAspect="1" noChangeArrowheads="1"/>
                          </pic:cNvPicPr>
                        </pic:nvPicPr>
                        <pic:blipFill>
                          <a:blip r:embed="rId3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43" t="13432" r="4048" b="14285"/>
                          <a:stretch>
                            <a:fillRect/>
                          </a:stretch>
                        </pic:blipFill>
                        <pic:spPr bwMode="auto">
                          <a:xfrm>
                            <a:off x="0" y="0"/>
                            <a:ext cx="1089660" cy="502920"/>
                          </a:xfrm>
                          <a:prstGeom prst="rect">
                            <a:avLst/>
                          </a:prstGeom>
                          <a:noFill/>
                          <a:ln>
                            <a:noFill/>
                          </a:ln>
                        </pic:spPr>
                      </pic:pic>
                    </a:graphicData>
                  </a:graphic>
                </wp:inline>
              </w:drawing>
            </w:r>
          </w:p>
          <w:p w:rsidR="00C07CAB" w:rsidRPr="00431EB8" w:rsidRDefault="00C07CAB" w:rsidP="00002B7B">
            <w:pPr>
              <w:pStyle w:val="TableParagraph"/>
              <w:rPr>
                <w:sz w:val="24"/>
                <w:szCs w:val="24"/>
              </w:rPr>
            </w:pPr>
          </w:p>
          <w:p w:rsidR="00C07CAB" w:rsidRPr="00431EB8" w:rsidRDefault="00C07CAB" w:rsidP="00002B7B">
            <w:pPr>
              <w:pStyle w:val="TableParagraph"/>
              <w:rPr>
                <w:sz w:val="24"/>
                <w:szCs w:val="24"/>
              </w:rPr>
            </w:pPr>
            <w:r w:rsidRPr="00431EB8">
              <w:rPr>
                <w:noProof/>
                <w:sz w:val="24"/>
                <w:szCs w:val="24"/>
                <w:lang w:val="ru-RU" w:eastAsia="ru-RU"/>
              </w:rPr>
              <w:drawing>
                <wp:inline distT="0" distB="0" distL="0" distR="0">
                  <wp:extent cx="906780" cy="487680"/>
                  <wp:effectExtent l="0" t="0" r="7620" b="7620"/>
                  <wp:docPr id="1207893311" name="Рисунок 55" descr="https://www.haertle.de/out/pictures/master/product/1/sluban-m38-b0307-nachschubkonvoi-baukas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www.haertle.de/out/pictures/master/product/1/sluban-m38-b0307-nachschubkonvoi-baukasten-1.jpg"/>
                          <pic:cNvPicPr>
                            <a:picLocks noChangeAspect="1" noChangeArrowheads="1"/>
                          </pic:cNvPicPr>
                        </pic:nvPicPr>
                        <pic:blipFill>
                          <a:blip r:embed="rId3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128" r="15945"/>
                          <a:stretch>
                            <a:fillRect/>
                          </a:stretch>
                        </pic:blipFill>
                        <pic:spPr bwMode="auto">
                          <a:xfrm>
                            <a:off x="0" y="0"/>
                            <a:ext cx="906780" cy="487680"/>
                          </a:xfrm>
                          <a:prstGeom prst="rect">
                            <a:avLst/>
                          </a:prstGeom>
                          <a:noFill/>
                          <a:ln>
                            <a:noFill/>
                          </a:ln>
                        </pic:spPr>
                      </pic:pic>
                    </a:graphicData>
                  </a:graphic>
                </wp:inline>
              </w:drawing>
            </w:r>
          </w:p>
        </w:tc>
      </w:tr>
      <w:tr w:rsidR="00C07CAB" w:rsidRPr="00431EB8" w:rsidTr="00002B7B">
        <w:trPr>
          <w:trHeight w:val="70"/>
        </w:trPr>
        <w:tc>
          <w:tcPr>
            <w:tcW w:w="5529" w:type="dxa"/>
            <w:gridSpan w:val="10"/>
            <w:vMerge/>
            <w:shd w:val="clear" w:color="auto" w:fill="auto"/>
          </w:tcPr>
          <w:p w:rsidR="00C07CAB" w:rsidRPr="00431EB8" w:rsidRDefault="00C07CAB" w:rsidP="00002B7B">
            <w:pPr>
              <w:shd w:val="clear" w:color="auto" w:fill="FFFFFF"/>
              <w:rPr>
                <w:rFonts w:ascii="Times New Roman" w:eastAsia="Times New Roman" w:hAnsi="Times New Roman" w:cs="Times New Roman"/>
                <w:b/>
                <w:sz w:val="24"/>
                <w:szCs w:val="24"/>
                <w:lang w:val="kk-KZ"/>
              </w:rPr>
            </w:pPr>
          </w:p>
        </w:tc>
        <w:tc>
          <w:tcPr>
            <w:tcW w:w="4536" w:type="dxa"/>
            <w:gridSpan w:val="7"/>
            <w:vMerge/>
            <w:shd w:val="clear" w:color="auto" w:fill="auto"/>
          </w:tcPr>
          <w:p w:rsidR="00C07CAB" w:rsidRPr="00431EB8" w:rsidRDefault="00C07CAB" w:rsidP="00002B7B">
            <w:pPr>
              <w:rPr>
                <w:rFonts w:ascii="Times New Roman" w:hAnsi="Times New Roman" w:cs="Times New Roman"/>
                <w:sz w:val="24"/>
                <w:szCs w:val="24"/>
                <w:shd w:val="clear" w:color="auto" w:fill="FFFFFF"/>
                <w:lang w:val="kk-KZ"/>
              </w:rPr>
            </w:pPr>
          </w:p>
        </w:tc>
        <w:tc>
          <w:tcPr>
            <w:tcW w:w="2693" w:type="dxa"/>
            <w:gridSpan w:val="4"/>
            <w:tcBorders>
              <w:top w:val="nil"/>
              <w:right w:val="single" w:sz="4" w:space="0" w:color="auto"/>
            </w:tcBorders>
            <w:shd w:val="clear" w:color="auto" w:fill="auto"/>
          </w:tcPr>
          <w:p w:rsidR="00C07CAB" w:rsidRPr="00431EB8" w:rsidRDefault="00C07CAB" w:rsidP="00002B7B">
            <w:pPr>
              <w:shd w:val="clear" w:color="auto" w:fill="FFFFFF"/>
              <w:rPr>
                <w:rFonts w:ascii="Times New Roman" w:eastAsia="Times New Roman" w:hAnsi="Times New Roman" w:cs="Times New Roman"/>
                <w:i/>
                <w:sz w:val="24"/>
                <w:szCs w:val="24"/>
                <w:lang w:val="kk-KZ"/>
              </w:rPr>
            </w:pPr>
          </w:p>
        </w:tc>
        <w:tc>
          <w:tcPr>
            <w:tcW w:w="2410" w:type="dxa"/>
            <w:tcBorders>
              <w:top w:val="nil"/>
              <w:right w:val="single" w:sz="4" w:space="0" w:color="auto"/>
            </w:tcBorders>
            <w:shd w:val="clear" w:color="auto" w:fill="auto"/>
          </w:tcPr>
          <w:p w:rsidR="00C07CAB" w:rsidRPr="00431EB8" w:rsidRDefault="00C07CAB" w:rsidP="00002B7B">
            <w:pPr>
              <w:shd w:val="clear" w:color="auto" w:fill="FFFFFF"/>
              <w:rPr>
                <w:rFonts w:ascii="Times New Roman" w:eastAsia="Times New Roman" w:hAnsi="Times New Roman" w:cs="Times New Roman"/>
                <w:i/>
                <w:sz w:val="24"/>
                <w:szCs w:val="24"/>
                <w:lang w:val="kk-KZ"/>
              </w:rPr>
            </w:pPr>
          </w:p>
        </w:tc>
      </w:tr>
      <w:tr w:rsidR="00C07CAB" w:rsidRPr="00431EB8" w:rsidTr="00002B7B">
        <w:trPr>
          <w:trHeight w:val="331"/>
        </w:trPr>
        <w:tc>
          <w:tcPr>
            <w:tcW w:w="15168" w:type="dxa"/>
            <w:gridSpan w:val="22"/>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shd w:val="clear" w:color="auto" w:fill="FFFFFF"/>
              </w:rPr>
            </w:pPr>
            <w:r w:rsidRPr="00431EB8">
              <w:rPr>
                <w:rFonts w:ascii="Times New Roman" w:eastAsia="Times New Roman" w:hAnsi="Times New Roman" w:cs="Times New Roman"/>
                <w:b/>
                <w:sz w:val="24"/>
                <w:szCs w:val="24"/>
              </w:rPr>
              <w:t>3  - ұйымдастырылғаніс-әрекет</w:t>
            </w:r>
          </w:p>
        </w:tc>
      </w:tr>
      <w:tr w:rsidR="00C07CAB" w:rsidRPr="00431EB8" w:rsidTr="00002B7B">
        <w:tc>
          <w:tcPr>
            <w:tcW w:w="2250" w:type="dxa"/>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p>
        </w:tc>
        <w:tc>
          <w:tcPr>
            <w:tcW w:w="2123" w:type="dxa"/>
            <w:gridSpan w:val="5"/>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Қоршаған орта</w:t>
            </w:r>
          </w:p>
          <w:p w:rsidR="00C07CAB" w:rsidRPr="00431EB8" w:rsidRDefault="00C07CAB" w:rsidP="00BF6CF8">
            <w:pPr>
              <w:pStyle w:val="TableParagraph"/>
              <w:rPr>
                <w:b/>
                <w:sz w:val="24"/>
                <w:szCs w:val="24"/>
              </w:rPr>
            </w:pPr>
            <w:r w:rsidRPr="00431EB8">
              <w:rPr>
                <w:b/>
                <w:sz w:val="24"/>
                <w:szCs w:val="24"/>
              </w:rPr>
              <w:t>Міндеті:</w:t>
            </w:r>
            <w:r w:rsidRPr="00431EB8">
              <w:rPr>
                <w:sz w:val="24"/>
                <w:szCs w:val="24"/>
              </w:rPr>
              <w:t xml:space="preserve">  - емдік қасиеті бар өсімдіктерді білу </w:t>
            </w:r>
          </w:p>
          <w:p w:rsidR="00C07CAB" w:rsidRPr="00431EB8" w:rsidRDefault="00C07CAB" w:rsidP="00BF6CF8">
            <w:pPr>
              <w:pStyle w:val="TableParagraph"/>
              <w:rPr>
                <w:b/>
                <w:bCs/>
                <w:sz w:val="24"/>
                <w:szCs w:val="24"/>
              </w:rPr>
            </w:pPr>
            <w:r w:rsidRPr="00431EB8">
              <w:rPr>
                <w:b/>
                <w:sz w:val="24"/>
                <w:szCs w:val="24"/>
              </w:rPr>
              <w:t xml:space="preserve"> Мақсаты  </w:t>
            </w:r>
            <w:r w:rsidRPr="00431EB8">
              <w:rPr>
                <w:sz w:val="24"/>
                <w:szCs w:val="24"/>
              </w:rPr>
              <w:t>Балалардың бойында дәрілік өсімдіктердің кейбір түрлері және олардың емдік қасиеттері туралы түсінік қалыптастыру; гүлдейтін шөптесін өсімдіктердің өздеріне тән белгілеріне қарай атын атап, тану қабілетін дамыту</w:t>
            </w:r>
          </w:p>
          <w:p w:rsidR="00C07CAB" w:rsidRPr="00431EB8" w:rsidRDefault="00C07CAB" w:rsidP="00BF6CF8">
            <w:pPr>
              <w:pStyle w:val="TableParagraph"/>
              <w:rPr>
                <w:b/>
                <w:bCs/>
                <w:sz w:val="24"/>
                <w:szCs w:val="24"/>
              </w:rPr>
            </w:pPr>
            <w:r w:rsidRPr="00431EB8">
              <w:rPr>
                <w:b/>
                <w:bCs/>
                <w:sz w:val="24"/>
                <w:szCs w:val="24"/>
              </w:rPr>
              <w:t>Күтілетін нәтиже:</w:t>
            </w:r>
          </w:p>
          <w:p w:rsidR="00C07CAB" w:rsidRPr="00431EB8" w:rsidRDefault="00C07CAB" w:rsidP="00BF6CF8">
            <w:pPr>
              <w:pStyle w:val="TableParagraph"/>
              <w:rPr>
                <w:sz w:val="24"/>
                <w:szCs w:val="24"/>
              </w:rPr>
            </w:pPr>
            <w:r w:rsidRPr="00431EB8">
              <w:rPr>
                <w:b/>
                <w:sz w:val="24"/>
                <w:szCs w:val="24"/>
              </w:rPr>
              <w:t xml:space="preserve">жасайды: </w:t>
            </w:r>
            <w:r w:rsidRPr="00431EB8">
              <w:rPr>
                <w:sz w:val="24"/>
                <w:szCs w:val="24"/>
              </w:rPr>
              <w:t>дәрілік өсімдіктер жайлы түсінік қалыптастырған; өз өлкесінде өсетін өсімдіктердің кейбір түрлерінің аттарын атап береді.</w:t>
            </w:r>
          </w:p>
          <w:p w:rsidR="00C07CAB" w:rsidRPr="00431EB8" w:rsidRDefault="00C07CAB" w:rsidP="00BF6CF8">
            <w:pPr>
              <w:pStyle w:val="TableParagraph"/>
              <w:rPr>
                <w:sz w:val="24"/>
                <w:szCs w:val="24"/>
              </w:rPr>
            </w:pPr>
            <w:r w:rsidRPr="00431EB8">
              <w:rPr>
                <w:b/>
                <w:sz w:val="24"/>
                <w:szCs w:val="24"/>
              </w:rPr>
              <w:t>түсінеді</w:t>
            </w:r>
            <w:r w:rsidRPr="00431EB8">
              <w:rPr>
                <w:sz w:val="24"/>
                <w:szCs w:val="24"/>
              </w:rPr>
              <w:t>: олардың емдік қасиеттерін.</w:t>
            </w:r>
          </w:p>
          <w:p w:rsidR="00C07CAB" w:rsidRPr="00431EB8" w:rsidRDefault="00C07CAB" w:rsidP="00BF6CF8">
            <w:pPr>
              <w:pStyle w:val="TableParagraph"/>
              <w:rPr>
                <w:sz w:val="24"/>
                <w:szCs w:val="24"/>
              </w:rPr>
            </w:pPr>
            <w:r w:rsidRPr="00431EB8">
              <w:rPr>
                <w:b/>
                <w:sz w:val="24"/>
                <w:szCs w:val="24"/>
              </w:rPr>
              <w:t>қолданады:</w:t>
            </w:r>
            <w:r w:rsidRPr="00431EB8">
              <w:rPr>
                <w:sz w:val="24"/>
                <w:szCs w:val="24"/>
              </w:rPr>
              <w:t>дәрілік шөптерді жинау дағдысын</w:t>
            </w:r>
          </w:p>
          <w:p w:rsidR="00C07CAB" w:rsidRPr="00431EB8" w:rsidRDefault="00C07CAB" w:rsidP="00BF6CF8">
            <w:pPr>
              <w:pStyle w:val="TableParagraph"/>
              <w:rPr>
                <w:sz w:val="24"/>
                <w:szCs w:val="24"/>
              </w:rPr>
            </w:pPr>
          </w:p>
          <w:p w:rsidR="00C07CAB" w:rsidRPr="00431EB8" w:rsidRDefault="00C07CAB" w:rsidP="00BF6CF8">
            <w:pPr>
              <w:pStyle w:val="TableParagraph"/>
              <w:rPr>
                <w:sz w:val="24"/>
                <w:szCs w:val="24"/>
              </w:rPr>
            </w:pPr>
            <w:r w:rsidRPr="00431EB8">
              <w:rPr>
                <w:sz w:val="24"/>
                <w:szCs w:val="24"/>
              </w:rPr>
              <w:t>Табиғаттың адамдарға жасаған сыйы көп. Көптеген ауруларды емдеуге көмектесетін дәрілер бар. Тек оларды тани білуіміз және қолдана білуіміз керек. Адамдар аңдардың бәрінің шөптермен емделетінін ерте замандарда байқаған. Әртүрлі өсімдіктерәртүрлі</w:t>
            </w:r>
          </w:p>
          <w:p w:rsidR="00C07CAB" w:rsidRPr="00431EB8" w:rsidRDefault="00C07CAB" w:rsidP="00BF6CF8">
            <w:pPr>
              <w:pStyle w:val="ac"/>
              <w:spacing w:before="15" w:line="256" w:lineRule="auto"/>
              <w:ind w:left="0" w:right="260"/>
            </w:pPr>
            <w:r w:rsidRPr="00431EB8">
              <w:t>ауруларға ем.</w:t>
            </w:r>
          </w:p>
          <w:p w:rsidR="00C07CAB" w:rsidRPr="00431EB8" w:rsidRDefault="00C07CAB" w:rsidP="00BF6CF8">
            <w:pPr>
              <w:pStyle w:val="TableParagraph"/>
              <w:rPr>
                <w:b/>
                <w:sz w:val="24"/>
                <w:szCs w:val="24"/>
                <w:lang w:val="ru-RU"/>
              </w:rPr>
            </w:pPr>
            <w:r w:rsidRPr="00431EB8">
              <w:rPr>
                <w:sz w:val="24"/>
                <w:szCs w:val="24"/>
              </w:rPr>
              <w:t xml:space="preserve">Сендер қандай дәрілік өсімдіктерді білесіңдер? Дәріханадан дәрілік шөптерді көргендерің бар ма? Сендер ересектермен бірге дәрілік шөптерді жинап көрдіңдер ма? Дәрілік өсімдіктерден демделген шайды кім ішіп көрді? Тәрбиеленушілерге Қазақстандның дәрілік шөптері туралы әңгімелеп береді: Қалақайдың адамдар үшін пайдасы көп. Одан салат пен щи дайындауға болады. Қалақайдың құрамында микробтарды өлтіретін заттар бар. Сонымен қатар қалақай қанды тоқтатады және шаштың түбін нығайтады. Адамдар жолжелкенді ерте замандардан бері пайдаланған. Ол жараны жазуға, асқазан ауырғанда және суық тигенде жақсы көмектеседі. Дәрілік өсімдіктердің көбі орманда, далада, көгалдарда, су жағасында кездеседі  </w:t>
            </w:r>
          </w:p>
          <w:p w:rsidR="00C07CAB" w:rsidRPr="00431EB8" w:rsidRDefault="00C07CAB" w:rsidP="00BF6CF8">
            <w:pPr>
              <w:pStyle w:val="TableParagraph"/>
              <w:rPr>
                <w:sz w:val="24"/>
                <w:szCs w:val="24"/>
              </w:rPr>
            </w:pPr>
          </w:p>
          <w:p w:rsidR="00C07CAB" w:rsidRPr="00431EB8" w:rsidRDefault="00C07CAB" w:rsidP="00BF6CF8">
            <w:pPr>
              <w:pStyle w:val="TableParagraph"/>
              <w:rPr>
                <w:b/>
                <w:sz w:val="24"/>
                <w:szCs w:val="24"/>
              </w:rPr>
            </w:pPr>
          </w:p>
        </w:tc>
        <w:tc>
          <w:tcPr>
            <w:tcW w:w="2690" w:type="dxa"/>
            <w:gridSpan w:val="5"/>
            <w:tcBorders>
              <w:top w:val="single" w:sz="4" w:space="0" w:color="auto"/>
              <w:left w:val="single" w:sz="4" w:space="0" w:color="auto"/>
              <w:bottom w:val="single" w:sz="4" w:space="0" w:color="auto"/>
              <w:right w:val="single" w:sz="4" w:space="0" w:color="auto"/>
            </w:tcBorders>
            <w:shd w:val="clear" w:color="auto" w:fill="auto"/>
          </w:tcPr>
          <w:p w:rsidR="00C07CAB" w:rsidRPr="00EE5EED" w:rsidRDefault="00C07CAB" w:rsidP="00BF6CF8">
            <w:pPr>
              <w:pStyle w:val="TableParagraph"/>
              <w:rPr>
                <w:b/>
                <w:sz w:val="24"/>
                <w:szCs w:val="24"/>
              </w:rPr>
            </w:pPr>
            <w:r w:rsidRPr="00EE5EED">
              <w:rPr>
                <w:b/>
                <w:sz w:val="24"/>
                <w:szCs w:val="24"/>
              </w:rPr>
              <w:t xml:space="preserve"> Қазақ тілі</w:t>
            </w:r>
          </w:p>
          <w:p w:rsidR="00C07CAB" w:rsidRPr="00EE5EED" w:rsidRDefault="00C07CAB" w:rsidP="00BF6CF8">
            <w:pPr>
              <w:pStyle w:val="TableParagraph"/>
              <w:rPr>
                <w:b/>
                <w:sz w:val="24"/>
                <w:szCs w:val="24"/>
              </w:rPr>
            </w:pPr>
            <w:r w:rsidRPr="00EE5EED">
              <w:rPr>
                <w:b/>
                <w:sz w:val="24"/>
                <w:szCs w:val="24"/>
              </w:rPr>
              <w:t>Міндеті:</w:t>
            </w:r>
            <w:r w:rsidRPr="00431EB8">
              <w:rPr>
                <w:sz w:val="24"/>
                <w:szCs w:val="24"/>
              </w:rPr>
              <w:t xml:space="preserve"> Балалардың түрлі әрекеттерінде бір-бірімен еркін диалог құруға мүмкіндік беру,</w:t>
            </w:r>
          </w:p>
          <w:p w:rsidR="00C07CAB" w:rsidRPr="00431EB8" w:rsidRDefault="00C07CAB" w:rsidP="00BF6CF8">
            <w:pPr>
              <w:pStyle w:val="TableParagraph"/>
              <w:rPr>
                <w:sz w:val="24"/>
                <w:szCs w:val="24"/>
              </w:rPr>
            </w:pPr>
            <w:r w:rsidRPr="00EE5EED">
              <w:rPr>
                <w:b/>
                <w:sz w:val="24"/>
                <w:szCs w:val="24"/>
              </w:rPr>
              <w:t>Мақсаты:</w:t>
            </w:r>
            <w:r w:rsidRPr="00431EB8">
              <w:rPr>
                <w:sz w:val="24"/>
                <w:szCs w:val="24"/>
              </w:rPr>
              <w:t xml:space="preserve"> Сөздік қорларындағы сөздерді белсенді қолдана білуге жаттықтыру, қарапайым сұрақ қойып, оларға жай сөйлеммен жауап беруді дағдыландыру</w:t>
            </w:r>
          </w:p>
          <w:p w:rsidR="00C07CAB" w:rsidRPr="00431EB8" w:rsidRDefault="00C07CAB" w:rsidP="00BF6CF8">
            <w:pPr>
              <w:pStyle w:val="TableParagraph"/>
              <w:rPr>
                <w:sz w:val="24"/>
                <w:szCs w:val="24"/>
              </w:rPr>
            </w:pPr>
            <w:r w:rsidRPr="00431EB8">
              <w:rPr>
                <w:b/>
                <w:bCs/>
                <w:sz w:val="24"/>
                <w:szCs w:val="24"/>
              </w:rPr>
              <w:t>Күтілетін нәтижелер: Жасайды</w:t>
            </w:r>
            <w:r w:rsidRPr="00431EB8">
              <w:rPr>
                <w:sz w:val="24"/>
                <w:szCs w:val="24"/>
              </w:rPr>
              <w:t xml:space="preserve">: жаңылтпаш, жабайы жануарларды қайталайды. </w:t>
            </w:r>
          </w:p>
          <w:p w:rsidR="00C07CAB" w:rsidRPr="00431EB8" w:rsidRDefault="00C07CAB" w:rsidP="00BF6CF8">
            <w:pPr>
              <w:pStyle w:val="TableParagraph"/>
              <w:rPr>
                <w:sz w:val="24"/>
                <w:szCs w:val="24"/>
              </w:rPr>
            </w:pPr>
            <w:r w:rsidRPr="00431EB8">
              <w:rPr>
                <w:b/>
                <w:bCs/>
                <w:sz w:val="24"/>
                <w:szCs w:val="24"/>
              </w:rPr>
              <w:t>Түсінеді:</w:t>
            </w:r>
            <w:r w:rsidRPr="00431EB8">
              <w:rPr>
                <w:sz w:val="24"/>
                <w:szCs w:val="24"/>
              </w:rPr>
              <w:t xml:space="preserve"> қарапайым сұрақтарды түсінеді. </w:t>
            </w:r>
            <w:r w:rsidRPr="00431EB8">
              <w:rPr>
                <w:b/>
                <w:bCs/>
                <w:sz w:val="24"/>
                <w:szCs w:val="24"/>
              </w:rPr>
              <w:t>Қолданады</w:t>
            </w:r>
            <w:r w:rsidRPr="00431EB8">
              <w:rPr>
                <w:sz w:val="24"/>
                <w:szCs w:val="24"/>
              </w:rPr>
              <w:t>: жабайы жануарлардың қазақша атауын айтады, жай сөйлеммен жауап береді.</w:t>
            </w:r>
          </w:p>
          <w:p w:rsidR="00C07CAB" w:rsidRPr="00431EB8" w:rsidRDefault="00C07CAB" w:rsidP="00BF6CF8">
            <w:pPr>
              <w:pStyle w:val="TableParagraph"/>
              <w:rPr>
                <w:sz w:val="24"/>
                <w:szCs w:val="24"/>
              </w:rPr>
            </w:pPr>
          </w:p>
          <w:p w:rsidR="00C07CAB" w:rsidRPr="00431EB8" w:rsidRDefault="00C07CAB" w:rsidP="00BF6CF8">
            <w:pPr>
              <w:pStyle w:val="TableParagraph"/>
              <w:rPr>
                <w:sz w:val="24"/>
                <w:szCs w:val="24"/>
              </w:rPr>
            </w:pPr>
            <w:r w:rsidRPr="00431EB8">
              <w:rPr>
                <w:b/>
                <w:bCs/>
                <w:sz w:val="24"/>
                <w:szCs w:val="24"/>
              </w:rPr>
              <w:t>ТТШТ/ТРИЗ: «Бұл қандай жабайы жануар?»</w:t>
            </w:r>
            <w:r w:rsidRPr="00431EB8">
              <w:rPr>
                <w:sz w:val="24"/>
                <w:szCs w:val="24"/>
              </w:rPr>
              <w:t xml:space="preserve"> берілген суреттерден білетін жабайы жануарларды сипаттап табу. – Мынау қандай жабайы жануар? – Мынау – қоян. Бұл қоянның құлағы. – Мынау – қасқыр. Бұл қасқырдың аяғы. – Мынау – аю. Аюға бал ұнайды. – Мынау – түлкі. Бұл – түлкінің құйрығы</w:t>
            </w:r>
          </w:p>
          <w:p w:rsidR="00C07CAB" w:rsidRPr="00431EB8" w:rsidRDefault="00C07CAB" w:rsidP="00BF6CF8">
            <w:pPr>
              <w:pStyle w:val="TableParagraph"/>
              <w:rPr>
                <w:b/>
                <w:sz w:val="24"/>
                <w:szCs w:val="24"/>
              </w:rPr>
            </w:pPr>
            <w:r w:rsidRPr="00431EB8">
              <w:rPr>
                <w:sz w:val="24"/>
                <w:szCs w:val="24"/>
              </w:rPr>
              <w:t>Дыбыстық жаттығу (айнамен орындалады). І-і-і-і- піл-піл- піл. І-і-і-і – керік – керік – керік. Дидактикалық ойын: «Аудармашы»: педагог орыс тілінде жануарларды атайды, балалар қазак тіліне аударады: лев, тигр, обезьяна, слон, жираф, медведь, дикие животные.</w:t>
            </w:r>
          </w:p>
        </w:tc>
        <w:tc>
          <w:tcPr>
            <w:tcW w:w="2551" w:type="dxa"/>
            <w:gridSpan w:val="4"/>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pStyle w:val="TableParagraph"/>
              <w:rPr>
                <w:b/>
                <w:sz w:val="24"/>
                <w:szCs w:val="24"/>
              </w:rPr>
            </w:pPr>
          </w:p>
        </w:tc>
        <w:tc>
          <w:tcPr>
            <w:tcW w:w="2833"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Қоршаған орта</w:t>
            </w:r>
          </w:p>
          <w:p w:rsidR="00C07CAB" w:rsidRPr="00431EB8" w:rsidRDefault="00C07CAB" w:rsidP="00BF6CF8">
            <w:pPr>
              <w:pStyle w:val="TableParagraph"/>
              <w:rPr>
                <w:b/>
                <w:sz w:val="24"/>
                <w:szCs w:val="24"/>
              </w:rPr>
            </w:pPr>
            <w:r w:rsidRPr="00431EB8">
              <w:rPr>
                <w:b/>
                <w:sz w:val="24"/>
                <w:szCs w:val="24"/>
              </w:rPr>
              <w:t>Міндеті:</w:t>
            </w:r>
            <w:r w:rsidRPr="00431EB8">
              <w:rPr>
                <w:rFonts w:eastAsia="SimSun"/>
                <w:sz w:val="24"/>
                <w:szCs w:val="24"/>
              </w:rPr>
              <w:t>Мемлекеттік мерекелердің (Жаңа жыл, Халықаралық әйелдер күні,  Наурыз мейрамы, Қазақстан халқының бірлігі мерекесі,маңыздылығын түсіну</w:t>
            </w:r>
          </w:p>
          <w:p w:rsidR="00C07CAB" w:rsidRPr="00431EB8" w:rsidRDefault="00C07CAB" w:rsidP="00BF6CF8">
            <w:pPr>
              <w:pStyle w:val="TableParagraph"/>
              <w:rPr>
                <w:sz w:val="24"/>
                <w:szCs w:val="24"/>
              </w:rPr>
            </w:pPr>
            <w:r w:rsidRPr="00431EB8">
              <w:rPr>
                <w:b/>
                <w:sz w:val="24"/>
                <w:szCs w:val="24"/>
              </w:rPr>
              <w:t xml:space="preserve"> Мақсаты   </w:t>
            </w:r>
            <w:r w:rsidRPr="00431EB8">
              <w:rPr>
                <w:sz w:val="24"/>
                <w:szCs w:val="24"/>
              </w:rPr>
              <w:t>біздің елімізде көптеген ұлт өкілдерінің тұратынын жəне қазақ халқының бауырмал халық екенін түсіндіру   ,</w:t>
            </w:r>
          </w:p>
          <w:p w:rsidR="00C07CAB" w:rsidRPr="00431EB8" w:rsidRDefault="00C07CAB" w:rsidP="00BF6CF8">
            <w:pPr>
              <w:pStyle w:val="TableParagraph"/>
              <w:rPr>
                <w:sz w:val="24"/>
                <w:szCs w:val="24"/>
              </w:rPr>
            </w:pPr>
            <w:r w:rsidRPr="00431EB8">
              <w:rPr>
                <w:sz w:val="24"/>
                <w:szCs w:val="24"/>
              </w:rPr>
              <w:t xml:space="preserve">  Күтілетін нəтиже: </w:t>
            </w:r>
          </w:p>
          <w:p w:rsidR="00C07CAB" w:rsidRPr="00431EB8" w:rsidRDefault="00C07CAB" w:rsidP="00BF6CF8">
            <w:pPr>
              <w:pStyle w:val="TableParagraph"/>
              <w:rPr>
                <w:sz w:val="24"/>
                <w:szCs w:val="24"/>
              </w:rPr>
            </w:pPr>
            <w:r w:rsidRPr="00431EB8">
              <w:rPr>
                <w:sz w:val="24"/>
                <w:szCs w:val="24"/>
              </w:rPr>
              <w:t>• əр ұлт балалары туралы əңгіме құрастыруға арналған тапсырмаларды орындайды/жасайды;</w:t>
            </w:r>
          </w:p>
          <w:p w:rsidR="00C07CAB" w:rsidRPr="00431EB8" w:rsidRDefault="00C07CAB" w:rsidP="00BF6CF8">
            <w:pPr>
              <w:pStyle w:val="TableParagraph"/>
              <w:rPr>
                <w:sz w:val="24"/>
                <w:szCs w:val="24"/>
              </w:rPr>
            </w:pPr>
            <w:r w:rsidRPr="00431EB8">
              <w:rPr>
                <w:sz w:val="24"/>
                <w:szCs w:val="24"/>
              </w:rPr>
              <w:t>• елімізде көптеген ұлт өкілдері тұратынын түсінеді; • алған білімін дəптердегі тапсырмаларды орындау кезінде қолданады</w:t>
            </w:r>
          </w:p>
          <w:p w:rsidR="00C07CAB" w:rsidRPr="00431EB8" w:rsidRDefault="00C07CAB" w:rsidP="00BF6CF8">
            <w:pPr>
              <w:pStyle w:val="TableParagraph"/>
              <w:rPr>
                <w:sz w:val="24"/>
                <w:szCs w:val="24"/>
              </w:rPr>
            </w:pPr>
            <w:r w:rsidRPr="00431EB8">
              <w:rPr>
                <w:b/>
                <w:bCs/>
                <w:sz w:val="24"/>
                <w:szCs w:val="24"/>
              </w:rPr>
              <w:t>Педагог Қ.Ыдырысовтың «Менің өлкем» өлеңінен үзінді</w:t>
            </w:r>
            <w:r w:rsidRPr="00431EB8">
              <w:rPr>
                <w:sz w:val="24"/>
                <w:szCs w:val="24"/>
              </w:rPr>
              <w:t xml:space="preserve"> оқиды. Қазақстан – шаттықтың елі шалқыған, Қарсы алған күліп, арайлы туған əр таңын. Қазақстан – батырлар елі, ер елі, Бауырмалдық, достықтың елі өрелі! – Өлең не туралы? – Қазақстан елі туралы. – Қазақстан қандай ел? – Қазақстан – батырлар елі, бауырмалдық, достық елі. «Сөздік жұмыс: бауырмалдық. – Бауырмалдық – мейірімділік, достық, ұлтына, түріне, түсіне қарамай адамдардың барлығын жақсы көру. Біздің бүгінгі əңгімеміз Қазақстан елінде тұрып жатқан ұлттар туралы болмақ. Балалар, сендер өздеріңнің қандай ұлт екендеріңді білесіңдер ме? </w:t>
            </w:r>
          </w:p>
          <w:p w:rsidR="00C07CAB" w:rsidRPr="00431EB8" w:rsidRDefault="00C07CAB" w:rsidP="00BF6CF8">
            <w:pPr>
              <w:pStyle w:val="TableParagraph"/>
              <w:rPr>
                <w:b/>
                <w:sz w:val="24"/>
                <w:szCs w:val="24"/>
              </w:rPr>
            </w:pPr>
            <w:r w:rsidRPr="00431EB8">
              <w:rPr>
                <w:sz w:val="24"/>
                <w:szCs w:val="24"/>
              </w:rPr>
              <w:t>–Біздің елімізде қандай ұлт өкілдері тұрады? Балалар білетін ұлт өкілдерін атайды. –Біздің ұлан-ғайыр өлкемізде өте көп ұлт өкілдері тұрады. Олар барлығы тату-тəтті, ынтымақта тұрып жатыр. Əр ұлт өз тілінде сөйлей алады, өздерінің салт-дəстүрлерін сақтап, білім алады, Қазақстан азаматтарының барлық құқығын пайдаланады. Біздің еліміздің жергілікті тұрғындары – қазақтар.</w:t>
            </w:r>
          </w:p>
        </w:tc>
        <w:tc>
          <w:tcPr>
            <w:tcW w:w="2721" w:type="dxa"/>
            <w:gridSpan w:val="4"/>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pStyle w:val="TableParagraph"/>
              <w:rPr>
                <w:b/>
                <w:sz w:val="24"/>
                <w:szCs w:val="24"/>
              </w:rPr>
            </w:pPr>
            <w:r w:rsidRPr="00431EB8">
              <w:rPr>
                <w:b/>
                <w:sz w:val="24"/>
                <w:szCs w:val="24"/>
              </w:rPr>
              <w:t>Шығармашылық бейнелеу әрекеті</w:t>
            </w:r>
          </w:p>
          <w:p w:rsidR="00C07CAB" w:rsidRPr="00431EB8" w:rsidRDefault="00C07CAB" w:rsidP="00002B7B">
            <w:pPr>
              <w:pStyle w:val="TableParagraph"/>
              <w:rPr>
                <w:sz w:val="24"/>
                <w:szCs w:val="24"/>
              </w:rPr>
            </w:pPr>
            <w:r w:rsidRPr="00431EB8">
              <w:rPr>
                <w:b/>
                <w:sz w:val="24"/>
                <w:szCs w:val="24"/>
              </w:rPr>
              <w:t xml:space="preserve"> Міндеті:  </w:t>
            </w:r>
            <w:r w:rsidRPr="00431EB8">
              <w:rPr>
                <w:sz w:val="24"/>
                <w:szCs w:val="24"/>
              </w:rPr>
              <w:t>-  - Табиғаттың күрделі емес бейнесін суретте көрсету, балалардың алма ағашы туралы білімдерін бекіту</w:t>
            </w:r>
          </w:p>
          <w:p w:rsidR="00C07CAB" w:rsidRPr="00431EB8" w:rsidRDefault="00C07CAB" w:rsidP="00002B7B">
            <w:pPr>
              <w:pStyle w:val="TableParagraph"/>
              <w:rPr>
                <w:sz w:val="24"/>
                <w:szCs w:val="24"/>
              </w:rPr>
            </w:pPr>
            <w:r w:rsidRPr="00431EB8">
              <w:rPr>
                <w:sz w:val="24"/>
                <w:szCs w:val="24"/>
              </w:rPr>
              <w:t>-- Заттардың ұзын және қысқа, жуан және жіңішке белгілерін көрсете білу, бөліктердің салыстырмалы көлемдерін сақтау, мүсінделген пішіндердің бөліктерін бір-біріне қосып, біріккен жерлерін тегістеу</w:t>
            </w:r>
          </w:p>
          <w:p w:rsidR="00C07CAB" w:rsidRPr="00431EB8" w:rsidRDefault="00C07CAB" w:rsidP="00002B7B">
            <w:pPr>
              <w:pStyle w:val="TableParagraph"/>
              <w:rPr>
                <w:sz w:val="24"/>
                <w:szCs w:val="24"/>
              </w:rPr>
            </w:pPr>
            <w:r w:rsidRPr="00431EB8">
              <w:rPr>
                <w:sz w:val="24"/>
                <w:szCs w:val="24"/>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rsidR="00C07CAB" w:rsidRPr="00431EB8" w:rsidRDefault="00C07CAB" w:rsidP="00002B7B">
            <w:pPr>
              <w:pStyle w:val="TableParagraph"/>
              <w:rPr>
                <w:sz w:val="24"/>
                <w:szCs w:val="24"/>
              </w:rPr>
            </w:pPr>
            <w:r w:rsidRPr="00431EB8">
              <w:rPr>
                <w:sz w:val="24"/>
                <w:szCs w:val="24"/>
              </w:rPr>
              <w:t>- Құрылыс материалдарынан, конструктор бөлшектерінен құрастыру: ауызша сипаттау бойынша ұсынылған тақырыпқа, өзбетінше ойдан құрастыруға, құрдастарымен бірлесіп, шығармашылықпен құрастыруға баулу</w:t>
            </w:r>
          </w:p>
          <w:p w:rsidR="00C07CAB" w:rsidRPr="00431EB8" w:rsidRDefault="00C07CAB" w:rsidP="00002B7B">
            <w:pPr>
              <w:pStyle w:val="TableParagraph"/>
              <w:rPr>
                <w:sz w:val="24"/>
                <w:szCs w:val="24"/>
              </w:rPr>
            </w:pPr>
            <w:r w:rsidRPr="00431EB8">
              <w:rPr>
                <w:b/>
                <w:sz w:val="24"/>
                <w:szCs w:val="24"/>
              </w:rPr>
              <w:t>Мақсаты</w:t>
            </w:r>
            <w:r w:rsidRPr="00431EB8">
              <w:rPr>
                <w:sz w:val="24"/>
                <w:szCs w:val="24"/>
              </w:rPr>
              <w:t>- көктем мезгілінің табиғат құбылыстарын, бере білу білігін бекіту</w:t>
            </w: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r w:rsidRPr="00431EB8">
              <w:rPr>
                <w:b/>
                <w:sz w:val="24"/>
                <w:szCs w:val="24"/>
              </w:rPr>
              <w:t>Топтық жұмыс</w:t>
            </w: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p>
        </w:tc>
      </w:tr>
      <w:tr w:rsidR="00C07CAB" w:rsidRPr="00431EB8" w:rsidTr="00002B7B">
        <w:trPr>
          <w:trHeight w:val="181"/>
        </w:trPr>
        <w:tc>
          <w:tcPr>
            <w:tcW w:w="15168" w:type="dxa"/>
            <w:gridSpan w:val="22"/>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ind w:firstLineChars="400" w:firstLine="964"/>
              <w:rPr>
                <w:rFonts w:ascii="Times New Roman" w:eastAsia="Times New Roman" w:hAnsi="Times New Roman" w:cs="Times New Roman"/>
                <w:sz w:val="24"/>
                <w:szCs w:val="24"/>
                <w:lang w:val="kk-KZ"/>
              </w:rPr>
            </w:pPr>
            <w:r w:rsidRPr="00431EB8">
              <w:rPr>
                <w:rFonts w:ascii="Times New Roman" w:eastAsia="Times New Roman" w:hAnsi="Times New Roman" w:cs="Times New Roman"/>
                <w:b/>
                <w:sz w:val="24"/>
                <w:szCs w:val="24"/>
                <w:shd w:val="clear" w:color="auto" w:fill="FFFFFF"/>
                <w:lang w:val="kk-KZ"/>
              </w:rPr>
              <w:t xml:space="preserve">                                                                         Үзіліс:  </w:t>
            </w:r>
          </w:p>
        </w:tc>
      </w:tr>
      <w:tr w:rsidR="00C07CAB" w:rsidRPr="00431EB8" w:rsidTr="00002B7B">
        <w:trPr>
          <w:trHeight w:val="2400"/>
        </w:trPr>
        <w:tc>
          <w:tcPr>
            <w:tcW w:w="4395" w:type="dxa"/>
            <w:gridSpan w:val="7"/>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pStyle w:val="a4"/>
              <w:shd w:val="clear" w:color="auto" w:fill="FFFFFF"/>
              <w:spacing w:before="0" w:beforeAutospacing="0" w:after="0" w:afterAutospacing="0"/>
              <w:rPr>
                <w:b/>
                <w:bCs/>
                <w:lang w:val="kk-KZ"/>
              </w:rPr>
            </w:pPr>
            <w:r w:rsidRPr="00431EB8">
              <w:rPr>
                <w:b/>
                <w:bCs/>
                <w:lang w:val="kk-KZ"/>
              </w:rPr>
              <w:t>Аз қимылды ойын:</w:t>
            </w:r>
            <w:r w:rsidRPr="00431EB8">
              <w:rPr>
                <w:b/>
                <w:shd w:val="clear" w:color="auto" w:fill="FFFFFF"/>
                <w:lang w:val="kk-KZ"/>
              </w:rPr>
              <w:t>«Кім алысқа»</w:t>
            </w:r>
          </w:p>
          <w:p w:rsidR="00C07CAB" w:rsidRPr="00431EB8" w:rsidRDefault="00C07CAB" w:rsidP="00002B7B">
            <w:pPr>
              <w:shd w:val="clear" w:color="auto" w:fill="FFFFFF"/>
              <w:rPr>
                <w:rFonts w:ascii="Times New Roman" w:eastAsia="Times New Roman" w:hAnsi="Times New Roman" w:cs="Times New Roman"/>
                <w:sz w:val="24"/>
                <w:szCs w:val="24"/>
                <w:lang w:val="kk-KZ"/>
              </w:rPr>
            </w:pPr>
            <w:r w:rsidRPr="00431EB8">
              <w:rPr>
                <w:rFonts w:ascii="Times New Roman" w:eastAsia="Times New Roman" w:hAnsi="Times New Roman" w:cs="Times New Roman"/>
                <w:b/>
                <w:bCs/>
                <w:sz w:val="24"/>
                <w:szCs w:val="24"/>
                <w:lang w:val="kk-KZ"/>
              </w:rPr>
              <w:t>Мақсаты :</w:t>
            </w:r>
            <w:r w:rsidRPr="00431EB8">
              <w:rPr>
                <w:rFonts w:ascii="Times New Roman" w:hAnsi="Times New Roman" w:cs="Times New Roman"/>
                <w:sz w:val="24"/>
                <w:szCs w:val="24"/>
                <w:shd w:val="clear" w:color="auto" w:fill="FFFFFF"/>
                <w:lang w:val="kk-KZ"/>
              </w:rPr>
              <w:t xml:space="preserve"> Жүгіру арқылы балалардың аяқ бұлшықеттерін дамытып, жетілдіру. Мәре ұғымын түсіндіру. Шапшаңдылыққа, жылдамдыққа тәрбиелеу.</w:t>
            </w:r>
          </w:p>
          <w:p w:rsidR="00C07CAB" w:rsidRPr="00431EB8" w:rsidRDefault="00C07CAB" w:rsidP="00002B7B">
            <w:pPr>
              <w:pStyle w:val="a4"/>
              <w:shd w:val="clear" w:color="auto" w:fill="FFFFFF"/>
              <w:spacing w:before="0" w:beforeAutospacing="0" w:after="0" w:afterAutospacing="0"/>
              <w:rPr>
                <w:shd w:val="clear" w:color="auto" w:fill="FFFFFF"/>
                <w:lang w:val="kk-KZ"/>
              </w:rPr>
            </w:pPr>
            <w:r w:rsidRPr="00431EB8">
              <w:rPr>
                <w:b/>
                <w:lang w:val="kk-KZ"/>
              </w:rPr>
              <w:t>Ойын шарты:</w:t>
            </w:r>
            <w:r w:rsidRPr="00431EB8">
              <w:rPr>
                <w:shd w:val="clear" w:color="auto" w:fill="FFFFFF"/>
                <w:lang w:val="kk-KZ"/>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p>
          <w:p w:rsidR="00C07CAB" w:rsidRPr="00431EB8" w:rsidRDefault="00C07CAB" w:rsidP="00002B7B">
            <w:pPr>
              <w:pStyle w:val="a4"/>
              <w:shd w:val="clear" w:color="auto" w:fill="FFFFFF"/>
              <w:spacing w:before="0" w:beforeAutospacing="0" w:after="0" w:afterAutospacing="0"/>
              <w:rPr>
                <w:lang w:val="kk-KZ"/>
              </w:rPr>
            </w:pPr>
            <w:r w:rsidRPr="00431EB8">
              <w:rPr>
                <w:noProof/>
              </w:rPr>
              <w:drawing>
                <wp:inline distT="0" distB="0" distL="0" distR="0">
                  <wp:extent cx="967740" cy="647700"/>
                  <wp:effectExtent l="0" t="0" r="3810" b="0"/>
                  <wp:docPr id="958046094" name="Рисунок 54" descr="https://www.nationalassembly.org/wp-content/uploads/2018/02/Start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www.nationalassembly.org/wp-content/uploads/2018/02/StartLine2.jpg"/>
                          <pic:cNvPicPr>
                            <a:picLocks noChangeAspect="1" noChangeArrowheads="1"/>
                          </pic:cNvPicPr>
                        </pic:nvPicPr>
                        <pic:blipFill>
                          <a:blip r:embed="rId3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89" t="3526" r="2946" b="3275"/>
                          <a:stretch>
                            <a:fillRect/>
                          </a:stretch>
                        </pic:blipFill>
                        <pic:spPr bwMode="auto">
                          <a:xfrm>
                            <a:off x="0" y="0"/>
                            <a:ext cx="967740" cy="647700"/>
                          </a:xfrm>
                          <a:prstGeom prst="rect">
                            <a:avLst/>
                          </a:prstGeom>
                          <a:noFill/>
                          <a:ln>
                            <a:noFill/>
                          </a:ln>
                        </pic:spPr>
                      </pic:pic>
                    </a:graphicData>
                  </a:graphic>
                </wp:inline>
              </w:drawing>
            </w:r>
            <w:r w:rsidRPr="00431EB8">
              <w:rPr>
                <w:noProof/>
              </w:rPr>
              <w:drawing>
                <wp:inline distT="0" distB="0" distL="0" distR="0">
                  <wp:extent cx="990600" cy="586740"/>
                  <wp:effectExtent l="0" t="0" r="0" b="3810"/>
                  <wp:docPr id="958046095" name="Рисунок 53"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c8.alamy.com/comp/HJAPMH/sport-sports-winner-aim-goal-rotor-competition-run-running-runs-HJAPMH.jpg"/>
                          <pic:cNvPicPr>
                            <a:picLocks noChangeAspect="1" noChangeArrowheads="1"/>
                          </pic:cNvPicPr>
                        </pic:nvPicPr>
                        <pic:blipFill>
                          <a:blip r:embed="rId3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82" b="14220"/>
                          <a:stretch>
                            <a:fillRect/>
                          </a:stretch>
                        </pic:blipFill>
                        <pic:spPr bwMode="auto">
                          <a:xfrm>
                            <a:off x="0" y="0"/>
                            <a:ext cx="990600" cy="586740"/>
                          </a:xfrm>
                          <a:prstGeom prst="rect">
                            <a:avLst/>
                          </a:prstGeom>
                          <a:noFill/>
                          <a:ln>
                            <a:noFill/>
                          </a:ln>
                        </pic:spPr>
                      </pic:pic>
                    </a:graphicData>
                  </a:graphic>
                </wp:inline>
              </w:drawing>
            </w:r>
          </w:p>
          <w:p w:rsidR="00C07CAB" w:rsidRPr="00431EB8" w:rsidRDefault="00C07CAB" w:rsidP="00002B7B">
            <w:pPr>
              <w:pStyle w:val="a4"/>
              <w:shd w:val="clear" w:color="auto" w:fill="FFFFFF"/>
              <w:spacing w:before="0" w:beforeAutospacing="0" w:after="0" w:afterAutospacing="0"/>
              <w:rPr>
                <w:lang w:val="kk-KZ"/>
              </w:rPr>
            </w:pPr>
          </w:p>
          <w:p w:rsidR="00C07CAB" w:rsidRPr="00431EB8" w:rsidRDefault="00C07CAB" w:rsidP="00002B7B">
            <w:pPr>
              <w:pStyle w:val="a4"/>
              <w:shd w:val="clear" w:color="auto" w:fill="FFFFFF"/>
              <w:spacing w:before="0" w:beforeAutospacing="0" w:after="0" w:afterAutospacing="0"/>
              <w:rPr>
                <w:lang w:val="kk-KZ"/>
              </w:rPr>
            </w:pPr>
            <w:r w:rsidRPr="00431EB8">
              <w:rPr>
                <w:noProof/>
              </w:rPr>
              <w:drawing>
                <wp:inline distT="0" distB="0" distL="0" distR="0">
                  <wp:extent cx="975360" cy="632460"/>
                  <wp:effectExtent l="0" t="0" r="0" b="0"/>
                  <wp:docPr id="958046096" name="Рисунок 52" descr="https://lh5.googleusercontent.com/proxy/e1i6TVAIOBZ8gHsGsD1nzrX3te9X3-0qUnZVwBcOJ8qDd2L06GCQNQ9PoQlSidVhksPPL4qrMrulzrKx-WtKD_haO_RNjcixv-Xypp8ZFX1oW9KgSrL2StuNo0Za=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lh5.googleusercontent.com/proxy/e1i6TVAIOBZ8gHsGsD1nzrX3te9X3-0qUnZVwBcOJ8qDd2L06GCQNQ9PoQlSidVhksPPL4qrMrulzrKx-WtKD_haO_RNjcixv-Xypp8ZFX1oW9KgSrL2StuNo0Za=s0-d"/>
                          <pic:cNvPicPr>
                            <a:picLocks noChangeAspect="1" noChangeArrowheads="1"/>
                          </pic:cNvPicPr>
                        </pic:nvPicPr>
                        <pic:blipFill>
                          <a:blip r:embed="rId3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360" cy="632460"/>
                          </a:xfrm>
                          <a:prstGeom prst="rect">
                            <a:avLst/>
                          </a:prstGeom>
                          <a:noFill/>
                          <a:ln>
                            <a:noFill/>
                          </a:ln>
                        </pic:spPr>
                      </pic:pic>
                    </a:graphicData>
                  </a:graphic>
                </wp:inline>
              </w:drawing>
            </w:r>
          </w:p>
          <w:p w:rsidR="00C07CAB" w:rsidRPr="00431EB8" w:rsidRDefault="00C07CAB" w:rsidP="00002B7B">
            <w:pPr>
              <w:pStyle w:val="a4"/>
              <w:shd w:val="clear" w:color="auto" w:fill="FFFFFF"/>
              <w:spacing w:before="0" w:beforeAutospacing="0" w:after="0" w:afterAutospacing="0"/>
              <w:rPr>
                <w:lang w:val="kk-KZ"/>
              </w:rPr>
            </w:pPr>
          </w:p>
          <w:p w:rsidR="00C07CAB" w:rsidRPr="00431EB8" w:rsidRDefault="00C07CAB" w:rsidP="00002B7B">
            <w:pPr>
              <w:pStyle w:val="a4"/>
              <w:shd w:val="clear" w:color="auto" w:fill="FFFFFF"/>
              <w:spacing w:before="0" w:beforeAutospacing="0" w:after="0" w:afterAutospacing="0"/>
              <w:rPr>
                <w:lang w:val="kk-KZ"/>
              </w:rPr>
            </w:pPr>
          </w:p>
          <w:p w:rsidR="00C07CAB" w:rsidRPr="00431EB8" w:rsidRDefault="00C07CAB" w:rsidP="00002B7B">
            <w:pPr>
              <w:rPr>
                <w:rFonts w:ascii="Times New Roman" w:hAnsi="Times New Roman" w:cs="Times New Roman"/>
                <w:b/>
                <w:sz w:val="24"/>
                <w:szCs w:val="24"/>
                <w:lang w:val="kk-KZ"/>
              </w:rPr>
            </w:pPr>
          </w:p>
          <w:p w:rsidR="00C07CAB" w:rsidRPr="00431EB8" w:rsidRDefault="00C07CAB" w:rsidP="00002B7B">
            <w:pPr>
              <w:rPr>
                <w:rFonts w:ascii="Times New Roman" w:hAnsi="Times New Roman" w:cs="Times New Roman"/>
                <w:i/>
                <w:sz w:val="24"/>
                <w:szCs w:val="24"/>
                <w:shd w:val="clear" w:color="auto" w:fill="FFFFFF"/>
                <w:lang w:val="kk-KZ"/>
              </w:rPr>
            </w:pPr>
          </w:p>
        </w:tc>
        <w:tc>
          <w:tcPr>
            <w:tcW w:w="4394" w:type="dxa"/>
            <w:gridSpan w:val="7"/>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pStyle w:val="a4"/>
              <w:shd w:val="clear" w:color="auto" w:fill="FFFFFF"/>
              <w:spacing w:before="0" w:beforeAutospacing="0" w:after="0" w:afterAutospacing="0"/>
              <w:rPr>
                <w:b/>
                <w:lang w:val="kk-KZ"/>
              </w:rPr>
            </w:pPr>
            <w:r w:rsidRPr="00431EB8">
              <w:rPr>
                <w:b/>
                <w:lang w:val="kk-KZ"/>
              </w:rPr>
              <w:t>Ойын: «Әскери мамандықтар»</w:t>
            </w:r>
          </w:p>
          <w:p w:rsidR="00C07CAB" w:rsidRPr="00431EB8" w:rsidRDefault="00C07CAB" w:rsidP="00002B7B">
            <w:pPr>
              <w:pStyle w:val="a4"/>
              <w:shd w:val="clear" w:color="auto" w:fill="FFFFFF"/>
              <w:spacing w:before="0" w:beforeAutospacing="0" w:after="0" w:afterAutospacing="0"/>
              <w:rPr>
                <w:lang w:val="kk-KZ"/>
              </w:rPr>
            </w:pPr>
            <w:r w:rsidRPr="00431EB8">
              <w:rPr>
                <w:b/>
                <w:lang w:val="kk-KZ"/>
              </w:rPr>
              <w:t>Мақсаты:</w:t>
            </w:r>
            <w:r w:rsidRPr="00431EB8">
              <w:rPr>
                <w:shd w:val="clear" w:color="auto" w:fill="F5F5F5"/>
                <w:lang w:val="kk-KZ"/>
              </w:rPr>
              <w:t xml:space="preserve"> Оқушыларға Ұлы Отанды сүюге, ерлік көрсеткен батырлардың бойындағы ержүректілік, отан сүйгіштік, ұлтжандылық қасиеттерін дәріптеу. Отанын , елін қорғай білуге тәрбиелеу.</w:t>
            </w:r>
            <w:r w:rsidRPr="00431EB8">
              <w:rPr>
                <w:lang w:val="kk-KZ"/>
              </w:rPr>
              <w:t xml:space="preserve"> Сөздік қорын молайту,іскерліктерін дамыту.</w:t>
            </w:r>
          </w:p>
          <w:p w:rsidR="00C07CAB" w:rsidRPr="00431EB8" w:rsidRDefault="00C07CAB" w:rsidP="00002B7B">
            <w:pPr>
              <w:pStyle w:val="a4"/>
              <w:shd w:val="clear" w:color="auto" w:fill="FFFFFF"/>
              <w:spacing w:before="0" w:beforeAutospacing="0" w:after="0" w:afterAutospacing="0"/>
              <w:rPr>
                <w:lang w:val="kk-KZ"/>
              </w:rPr>
            </w:pPr>
            <w:r w:rsidRPr="00431EB8">
              <w:rPr>
                <w:b/>
                <w:lang w:val="kk-KZ"/>
              </w:rPr>
              <w:t>Ойын барысы:</w:t>
            </w:r>
            <w:r w:rsidRPr="00431EB8">
              <w:rPr>
                <w:lang w:val="kk-KZ"/>
              </w:rPr>
              <w:t xml:space="preserve"> Мұғалім балаларға әскери мамандықтар туралы өлеңдер оқиды. Ол өлеңдерде айтылған мамандықтарды атауды және әскери кәсіптердің басқа атауларын еске түсіруді ұсынады.</w:t>
            </w:r>
          </w:p>
          <w:p w:rsidR="00C07CAB" w:rsidRPr="00431EB8" w:rsidRDefault="00C07CAB" w:rsidP="00002B7B">
            <w:pPr>
              <w:pStyle w:val="a4"/>
              <w:shd w:val="clear" w:color="auto" w:fill="FFFFFF"/>
              <w:spacing w:before="0" w:beforeAutospacing="0" w:after="0" w:afterAutospacing="0"/>
              <w:rPr>
                <w:b/>
                <w:lang w:val="kk-KZ"/>
              </w:rPr>
            </w:pPr>
            <w:r w:rsidRPr="00431EB8">
              <w:rPr>
                <w:b/>
                <w:lang w:val="kk-KZ"/>
              </w:rPr>
              <w:t>Шекарашы</w:t>
            </w:r>
          </w:p>
          <w:p w:rsidR="00C07CAB" w:rsidRPr="00002B7B" w:rsidRDefault="00C07CAB" w:rsidP="00002B7B">
            <w:pPr>
              <w:pStyle w:val="a4"/>
              <w:shd w:val="clear" w:color="auto" w:fill="FFFFFF"/>
              <w:spacing w:before="0" w:beforeAutospacing="0" w:after="0" w:afterAutospacing="0"/>
              <w:rPr>
                <w:lang w:val="kk-KZ"/>
              </w:rPr>
            </w:pPr>
            <w:r w:rsidRPr="00431EB8">
              <w:rPr>
                <w:lang w:val="kk-KZ"/>
              </w:rPr>
              <w:t xml:space="preserve">Шекараны қорғау маңызды! Шекарашылардың аты. </w:t>
            </w:r>
            <w:r w:rsidRPr="00002B7B">
              <w:rPr>
                <w:lang w:val="kk-KZ"/>
              </w:rPr>
              <w:t>АдалитпеноларОтанғабатылқызмететеді.</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С. Чертков</w:t>
            </w:r>
          </w:p>
          <w:p w:rsidR="00C07CAB" w:rsidRPr="00002B7B" w:rsidRDefault="00C07CAB" w:rsidP="00002B7B">
            <w:pPr>
              <w:pStyle w:val="a4"/>
              <w:shd w:val="clear" w:color="auto" w:fill="FFFFFF"/>
              <w:spacing w:before="0" w:beforeAutospacing="0" w:after="0" w:afterAutospacing="0"/>
              <w:rPr>
                <w:b/>
                <w:lang w:val="kk-KZ"/>
              </w:rPr>
            </w:pPr>
            <w:r w:rsidRPr="00002B7B">
              <w:rPr>
                <w:b/>
                <w:lang w:val="kk-KZ"/>
              </w:rPr>
              <w:t>Ұшқыш</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Ұшқышөзісінбіледі, аспандаұшақжүргізеді. Ол батылұшып, жерүстіненұшады.</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С. Чертков</w:t>
            </w:r>
          </w:p>
          <w:p w:rsidR="00C07CAB" w:rsidRPr="00002B7B" w:rsidRDefault="00C07CAB" w:rsidP="00002B7B">
            <w:pPr>
              <w:pStyle w:val="a4"/>
              <w:shd w:val="clear" w:color="auto" w:fill="FFFFFF"/>
              <w:spacing w:before="0" w:beforeAutospacing="0" w:after="0" w:afterAutospacing="0"/>
              <w:rPr>
                <w:b/>
                <w:lang w:val="kk-KZ"/>
              </w:rPr>
            </w:pPr>
            <w:r w:rsidRPr="00002B7B">
              <w:rPr>
                <w:b/>
                <w:lang w:val="kk-KZ"/>
              </w:rPr>
              <w:t>Теңізші</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Теңізшікемедежүзіпжүр, олжердіаңсамайды. Ол желменжәнетолқынмендос, өйткенітеңіз — оныңтуғанүйі.</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С. Чертков</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Әріқараймұғалімбалаларғасөздерді — кәсіптердіңаттарынбуындарғабөлудіұсынады.</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 xml:space="preserve">Мысалы: </w:t>
            </w:r>
            <w:r w:rsidRPr="00431EB8">
              <w:rPr>
                <w:lang w:val="kk-KZ"/>
              </w:rPr>
              <w:t>шекарашы,барлаушы,теңізші,сарбаз,</w:t>
            </w:r>
            <w:r w:rsidRPr="00002B7B">
              <w:rPr>
                <w:lang w:val="kk-KZ"/>
              </w:rPr>
              <w:t xml:space="preserve"> о-фи-цер.</w:t>
            </w:r>
          </w:p>
          <w:p w:rsidR="00C07CAB" w:rsidRPr="00431EB8" w:rsidRDefault="00C07CAB" w:rsidP="00002B7B">
            <w:pPr>
              <w:pStyle w:val="a4"/>
              <w:shd w:val="clear" w:color="auto" w:fill="FFFFFF"/>
              <w:spacing w:before="0" w:beforeAutospacing="0" w:after="0" w:afterAutospacing="0"/>
              <w:rPr>
                <w:lang w:val="kk-KZ"/>
              </w:rPr>
            </w:pPr>
          </w:p>
        </w:tc>
        <w:tc>
          <w:tcPr>
            <w:tcW w:w="3969" w:type="dxa"/>
            <w:gridSpan w:val="7"/>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pStyle w:val="a4"/>
              <w:shd w:val="clear" w:color="auto" w:fill="FFFFFF"/>
              <w:spacing w:before="0" w:beforeAutospacing="0" w:after="0" w:afterAutospacing="0"/>
              <w:rPr>
                <w:b/>
                <w:bCs/>
                <w:shd w:val="clear" w:color="auto" w:fill="FFFFFF"/>
                <w:lang w:val="kk-KZ"/>
              </w:rPr>
            </w:pPr>
            <w:r w:rsidRPr="00431EB8">
              <w:rPr>
                <w:b/>
                <w:i/>
                <w:shd w:val="clear" w:color="auto" w:fill="FFFFFF"/>
                <w:lang w:val="kk-KZ"/>
              </w:rPr>
              <w:t>Қимылды ,еңбек ойын:</w:t>
            </w:r>
          </w:p>
          <w:p w:rsidR="00C07CAB" w:rsidRPr="00431EB8" w:rsidRDefault="00C07CAB" w:rsidP="00002B7B">
            <w:pPr>
              <w:pStyle w:val="a4"/>
              <w:shd w:val="clear" w:color="auto" w:fill="FFFFFF"/>
              <w:spacing w:before="0" w:beforeAutospacing="0" w:after="0" w:afterAutospacing="0"/>
              <w:rPr>
                <w:b/>
                <w:lang w:val="kk-KZ"/>
              </w:rPr>
            </w:pPr>
            <w:r w:rsidRPr="00431EB8">
              <w:rPr>
                <w:b/>
                <w:lang w:val="kk-KZ"/>
              </w:rPr>
              <w:t>«Күзетшілер»</w:t>
            </w:r>
          </w:p>
          <w:p w:rsidR="00C07CAB" w:rsidRPr="00431EB8" w:rsidRDefault="00C07CAB" w:rsidP="00002B7B">
            <w:pPr>
              <w:rPr>
                <w:rFonts w:ascii="Times New Roman" w:hAnsi="Times New Roman" w:cs="Times New Roman"/>
                <w:sz w:val="24"/>
                <w:szCs w:val="24"/>
                <w:lang w:val="kk-KZ"/>
              </w:rPr>
            </w:pPr>
            <w:r w:rsidRPr="00431EB8">
              <w:rPr>
                <w:rFonts w:ascii="Times New Roman" w:hAnsi="Times New Roman" w:cs="Times New Roman"/>
                <w:b/>
                <w:bCs/>
                <w:sz w:val="24"/>
                <w:szCs w:val="24"/>
                <w:shd w:val="clear" w:color="auto" w:fill="FFFFFF"/>
                <w:lang w:val="kk-KZ"/>
              </w:rPr>
              <w:t>Мақсаты:</w:t>
            </w:r>
            <w:r w:rsidRPr="00431EB8">
              <w:rPr>
                <w:rFonts w:ascii="Times New Roman" w:eastAsia="Times New Roman" w:hAnsi="Times New Roman" w:cs="Times New Roman"/>
                <w:sz w:val="24"/>
                <w:szCs w:val="24"/>
                <w:lang w:val="kk-KZ"/>
              </w:rPr>
              <w:t>Балаларды білесіп жұмыс істеуге үйрету.</w:t>
            </w:r>
            <w:r w:rsidRPr="00431EB8">
              <w:rPr>
                <w:rFonts w:ascii="Times New Roman" w:hAnsi="Times New Roman" w:cs="Times New Roman"/>
                <w:sz w:val="24"/>
                <w:szCs w:val="24"/>
                <w:shd w:val="clear" w:color="auto" w:fill="FFFFFF"/>
                <w:lang w:val="kk-KZ"/>
              </w:rPr>
              <w:t>Шапшаңдылыққа, жылдамдыққа тәрбиелеу.</w:t>
            </w:r>
          </w:p>
          <w:p w:rsidR="00C07CAB" w:rsidRPr="00431EB8" w:rsidRDefault="00C07CAB" w:rsidP="00002B7B">
            <w:pPr>
              <w:pStyle w:val="western"/>
              <w:shd w:val="clear" w:color="auto" w:fill="FFFFFF"/>
              <w:spacing w:before="0" w:beforeAutospacing="0" w:after="0" w:afterAutospacing="0" w:line="237" w:lineRule="atLeast"/>
              <w:rPr>
                <w:lang w:val="kk-KZ"/>
              </w:rPr>
            </w:pPr>
            <w:r w:rsidRPr="00431EB8">
              <w:rPr>
                <w:b/>
                <w:lang w:val="kk-KZ"/>
              </w:rPr>
              <w:t>Ойын шарты:</w:t>
            </w:r>
            <w:r w:rsidRPr="00431EB8">
              <w:rPr>
                <w:lang w:val="kk-KZ"/>
              </w:rPr>
              <w:t>  Бұл ойынға қанша бала болса да қатыса алады.Екі ойыншы қақпаның күзетшілері боладыЕкеуінің де көзі орамалмен байланады да,аралары бір адымдай қашықтықта қолдарын айқастыра ұстап,қарама−қарсы «көпір» жасап тұрады.</w:t>
            </w:r>
          </w:p>
          <w:p w:rsidR="00C07CAB" w:rsidRPr="00431EB8" w:rsidRDefault="00C07CAB" w:rsidP="00002B7B">
            <w:pPr>
              <w:pStyle w:val="western"/>
              <w:shd w:val="clear" w:color="auto" w:fill="FFFFFF"/>
              <w:spacing w:before="0" w:beforeAutospacing="0" w:after="0" w:afterAutospacing="0" w:line="237" w:lineRule="atLeast"/>
              <w:rPr>
                <w:lang w:val="kk-KZ"/>
              </w:rPr>
            </w:pPr>
            <w:r w:rsidRPr="00431EB8">
              <w:rPr>
                <w:lang w:val="kk-KZ"/>
              </w:rPr>
              <w:t>Басқа балалар бір−бірлеп күзетшілер күзеткен қақпадан екеуінің ортасы арқылы білдірмей өтіп кетуге тиіс.Күзетшілердің сыртынан айналып өтуге болмайды.Егер күзетшілердің біреуі өтіп бара жатқанын сезіп қойса,оған қолын тигізеді,яғни ол ұсталып қалған болып есептеледі.Ұсталып қалған ойыншы өзін ұстаған ойыншымен орын ауыстырады.Қақпадан үш рет білдірмей ойыншыға жүлде беріледі.</w:t>
            </w:r>
          </w:p>
          <w:p w:rsidR="00C07CAB" w:rsidRPr="00431EB8" w:rsidRDefault="00C07CAB" w:rsidP="00002B7B">
            <w:pPr>
              <w:pStyle w:val="a4"/>
              <w:shd w:val="clear" w:color="auto" w:fill="FFFFFF"/>
              <w:spacing w:before="0" w:beforeAutospacing="0" w:after="0" w:afterAutospacing="0"/>
              <w:rPr>
                <w:lang w:val="kk-KZ"/>
              </w:rPr>
            </w:pPr>
            <w:r w:rsidRPr="00431EB8">
              <w:rPr>
                <w:b/>
                <w:bCs/>
                <w:lang w:val="kk-KZ"/>
              </w:rPr>
              <w:t>Тәрбиеші:</w:t>
            </w:r>
            <w:r w:rsidRPr="00431EB8">
              <w:rPr>
                <w:lang w:val="kk-KZ"/>
              </w:rPr>
              <w:t>Рақмет балалар. Отан алдындағы әскери борыштарыңды абыроймен атқарытыңдарыңа мен кәміл сенемін. Бәріңізге бақыт тілейміз! Отанымыз гүлдеп, егеменді еліміз көркейіп өсе берсін!</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pStyle w:val="a4"/>
              <w:shd w:val="clear" w:color="auto" w:fill="FFFFFF"/>
              <w:spacing w:before="0" w:beforeAutospacing="0" w:after="0" w:afterAutospacing="0"/>
              <w:rPr>
                <w:i/>
                <w:shd w:val="clear" w:color="auto" w:fill="FFFFFF"/>
                <w:lang w:val="kk-KZ"/>
              </w:rPr>
            </w:pPr>
            <w:r w:rsidRPr="00431EB8">
              <w:rPr>
                <w:i/>
                <w:noProof/>
                <w:shd w:val="clear" w:color="auto" w:fill="FFFFFF"/>
              </w:rPr>
              <w:drawing>
                <wp:inline distT="0" distB="0" distL="0" distR="0">
                  <wp:extent cx="411480" cy="647700"/>
                  <wp:effectExtent l="0" t="0" r="7620" b="0"/>
                  <wp:docPr id="958046097" name="Рисунок 51" descr="http://madou-29-41.ru/uploads/posts/2020-02/1582169435_15bc3f3388b6b267-2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madou-29-41.ru/uploads/posts/2020-02/1582169435_15bc3f3388b6b267-2052-1.jpg"/>
                          <pic:cNvPicPr>
                            <a:picLocks noChangeAspect="1" noChangeArrowheads="1"/>
                          </pic:cNvPicPr>
                        </pic:nvPicPr>
                        <pic:blipFill>
                          <a:blip r:embed="rId3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600" t="4349" r="19115" b="8151"/>
                          <a:stretch>
                            <a:fillRect/>
                          </a:stretch>
                        </pic:blipFill>
                        <pic:spPr bwMode="auto">
                          <a:xfrm>
                            <a:off x="0" y="0"/>
                            <a:ext cx="411480" cy="647700"/>
                          </a:xfrm>
                          <a:prstGeom prst="rect">
                            <a:avLst/>
                          </a:prstGeom>
                          <a:noFill/>
                          <a:ln>
                            <a:noFill/>
                          </a:ln>
                        </pic:spPr>
                      </pic:pic>
                    </a:graphicData>
                  </a:graphic>
                </wp:inline>
              </w:drawing>
            </w:r>
            <w:r w:rsidRPr="00431EB8">
              <w:rPr>
                <w:i/>
                <w:noProof/>
                <w:shd w:val="clear" w:color="auto" w:fill="FFFFFF"/>
              </w:rPr>
              <w:drawing>
                <wp:inline distT="0" distB="0" distL="0" distR="0">
                  <wp:extent cx="556260" cy="1021080"/>
                  <wp:effectExtent l="0" t="0" r="0" b="7620"/>
                  <wp:docPr id="958046098" name="Рисунок 50" descr="https://cdn3.vectorstock.com/i/1000x1000/32/92/police-officer-boy-checking-information-with-vector-2241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cdn3.vectorstock.com/i/1000x1000/32/92/police-officer-boy-checking-information-with-vector-22413292.jpg"/>
                          <pic:cNvPicPr>
                            <a:picLocks noChangeAspect="1" noChangeArrowheads="1"/>
                          </pic:cNvPicPr>
                        </pic:nvPicPr>
                        <pic:blipFill>
                          <a:blip r:embed="rId3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10" r="21902" b="8333"/>
                          <a:stretch>
                            <a:fillRect/>
                          </a:stretch>
                        </pic:blipFill>
                        <pic:spPr bwMode="auto">
                          <a:xfrm>
                            <a:off x="0" y="0"/>
                            <a:ext cx="556260" cy="1021080"/>
                          </a:xfrm>
                          <a:prstGeom prst="rect">
                            <a:avLst/>
                          </a:prstGeom>
                          <a:noFill/>
                          <a:ln>
                            <a:noFill/>
                          </a:ln>
                        </pic:spPr>
                      </pic:pic>
                    </a:graphicData>
                  </a:graphic>
                </wp:inline>
              </w:drawing>
            </w:r>
          </w:p>
          <w:p w:rsidR="00C07CAB" w:rsidRPr="00431EB8" w:rsidRDefault="00C07CAB" w:rsidP="00002B7B">
            <w:pPr>
              <w:pStyle w:val="a4"/>
              <w:shd w:val="clear" w:color="auto" w:fill="FFFFFF"/>
              <w:spacing w:before="0" w:beforeAutospacing="0" w:after="0" w:afterAutospacing="0"/>
              <w:rPr>
                <w:i/>
                <w:shd w:val="clear" w:color="auto" w:fill="FFFFFF"/>
                <w:lang w:val="kk-KZ"/>
              </w:rPr>
            </w:pPr>
          </w:p>
          <w:p w:rsidR="00C07CAB" w:rsidRPr="00431EB8" w:rsidRDefault="00C07CAB" w:rsidP="00002B7B">
            <w:pPr>
              <w:pStyle w:val="a4"/>
              <w:shd w:val="clear" w:color="auto" w:fill="FFFFFF"/>
              <w:spacing w:before="0" w:beforeAutospacing="0" w:after="0" w:afterAutospacing="0"/>
              <w:jc w:val="center"/>
              <w:rPr>
                <w:b/>
                <w:i/>
                <w:shd w:val="clear" w:color="auto" w:fill="FFFFFF"/>
                <w:lang w:val="kk-KZ"/>
              </w:rPr>
            </w:pPr>
            <w:r w:rsidRPr="00431EB8">
              <w:rPr>
                <w:b/>
              </w:rPr>
              <w:t>Лабиринт</w:t>
            </w:r>
          </w:p>
          <w:p w:rsidR="00C07CAB" w:rsidRPr="00431EB8" w:rsidRDefault="00C07CAB" w:rsidP="00002B7B">
            <w:pPr>
              <w:pStyle w:val="a4"/>
              <w:shd w:val="clear" w:color="auto" w:fill="FFFFFF"/>
              <w:spacing w:before="0" w:beforeAutospacing="0" w:after="0" w:afterAutospacing="0"/>
              <w:rPr>
                <w:i/>
                <w:shd w:val="clear" w:color="auto" w:fill="FFFFFF"/>
                <w:lang w:val="kk-KZ"/>
              </w:rPr>
            </w:pPr>
            <w:r w:rsidRPr="00431EB8">
              <w:rPr>
                <w:i/>
                <w:noProof/>
                <w:shd w:val="clear" w:color="auto" w:fill="FFFFFF"/>
              </w:rPr>
              <w:drawing>
                <wp:inline distT="0" distB="0" distL="0" distR="0">
                  <wp:extent cx="845820" cy="548640"/>
                  <wp:effectExtent l="0" t="0" r="0" b="3810"/>
                  <wp:docPr id="958046099" name="Рисунок 49" descr="hello_html_mbca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ello_html_mbca8889.jpg"/>
                          <pic:cNvPicPr>
                            <a:picLocks noChangeAspect="1" noChangeArrowheads="1"/>
                          </pic:cNvPicPr>
                        </pic:nvPicPr>
                        <pic:blipFill>
                          <a:blip r:embed="rId3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280"/>
                          <a:stretch>
                            <a:fillRect/>
                          </a:stretch>
                        </pic:blipFill>
                        <pic:spPr bwMode="auto">
                          <a:xfrm>
                            <a:off x="0" y="0"/>
                            <a:ext cx="845820" cy="548640"/>
                          </a:xfrm>
                          <a:prstGeom prst="rect">
                            <a:avLst/>
                          </a:prstGeom>
                          <a:noFill/>
                          <a:ln>
                            <a:noFill/>
                          </a:ln>
                        </pic:spPr>
                      </pic:pic>
                    </a:graphicData>
                  </a:graphic>
                </wp:inline>
              </w:drawing>
            </w:r>
          </w:p>
          <w:p w:rsidR="00C07CAB" w:rsidRPr="00431EB8" w:rsidRDefault="00C07CAB" w:rsidP="00002B7B">
            <w:pPr>
              <w:pStyle w:val="a4"/>
              <w:shd w:val="clear" w:color="auto" w:fill="FFFFFF"/>
              <w:spacing w:before="0" w:beforeAutospacing="0" w:after="0" w:afterAutospacing="0"/>
              <w:rPr>
                <w:i/>
                <w:shd w:val="clear" w:color="auto" w:fill="FFFFFF"/>
                <w:lang w:val="kk-KZ"/>
              </w:rPr>
            </w:pPr>
          </w:p>
          <w:p w:rsidR="00C07CAB" w:rsidRPr="00431EB8" w:rsidRDefault="00C07CAB" w:rsidP="00002B7B">
            <w:pPr>
              <w:pStyle w:val="a4"/>
              <w:shd w:val="clear" w:color="auto" w:fill="FFFFFF"/>
              <w:spacing w:before="0" w:beforeAutospacing="0" w:after="0" w:afterAutospacing="0"/>
              <w:rPr>
                <w:i/>
                <w:shd w:val="clear" w:color="auto" w:fill="FFFFFF"/>
                <w:lang w:val="kk-KZ"/>
              </w:rPr>
            </w:pPr>
            <w:r w:rsidRPr="00431EB8">
              <w:rPr>
                <w:i/>
                <w:noProof/>
                <w:shd w:val="clear" w:color="auto" w:fill="FFFFFF"/>
              </w:rPr>
              <w:drawing>
                <wp:inline distT="0" distB="0" distL="0" distR="0">
                  <wp:extent cx="739140" cy="579120"/>
                  <wp:effectExtent l="0" t="0" r="3810" b="0"/>
                  <wp:docPr id="958046100" name="Рисунок 48" descr="hello_html_1e91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ello_html_1e918367.jpg"/>
                          <pic:cNvPicPr>
                            <a:picLocks noChangeAspect="1" noChangeArrowheads="1"/>
                          </pic:cNvPicPr>
                        </pic:nvPicPr>
                        <pic:blipFill>
                          <a:blip r:embed="rId3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36" r="2686"/>
                          <a:stretch>
                            <a:fillRect/>
                          </a:stretch>
                        </pic:blipFill>
                        <pic:spPr bwMode="auto">
                          <a:xfrm>
                            <a:off x="0" y="0"/>
                            <a:ext cx="739140" cy="579120"/>
                          </a:xfrm>
                          <a:prstGeom prst="rect">
                            <a:avLst/>
                          </a:prstGeom>
                          <a:noFill/>
                          <a:ln>
                            <a:noFill/>
                          </a:ln>
                        </pic:spPr>
                      </pic:pic>
                    </a:graphicData>
                  </a:graphic>
                </wp:inline>
              </w:drawing>
            </w:r>
          </w:p>
        </w:tc>
      </w:tr>
      <w:tr w:rsidR="00C07CAB" w:rsidRPr="00431EB8" w:rsidTr="00002B7B">
        <w:trPr>
          <w:trHeight w:val="264"/>
        </w:trPr>
        <w:tc>
          <w:tcPr>
            <w:tcW w:w="15168" w:type="dxa"/>
            <w:gridSpan w:val="22"/>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lang w:bidi="en-US"/>
              </w:rPr>
            </w:pPr>
            <w:r w:rsidRPr="00431EB8">
              <w:rPr>
                <w:rFonts w:ascii="Times New Roman" w:eastAsia="Times New Roman" w:hAnsi="Times New Roman" w:cs="Times New Roman"/>
                <w:b/>
                <w:sz w:val="24"/>
                <w:szCs w:val="24"/>
              </w:rPr>
              <w:t>4  - ұйымдастырылғаніс-әрекет</w:t>
            </w:r>
          </w:p>
        </w:tc>
      </w:tr>
      <w:tr w:rsidR="00C07CAB" w:rsidRPr="00BF6CF8" w:rsidTr="00002B7B">
        <w:trPr>
          <w:trHeight w:val="271"/>
        </w:trPr>
        <w:tc>
          <w:tcPr>
            <w:tcW w:w="2552" w:type="dxa"/>
            <w:gridSpan w:val="3"/>
            <w:vMerge w:val="restart"/>
            <w:tcBorders>
              <w:top w:val="single" w:sz="4" w:space="0" w:color="auto"/>
              <w:left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lang w:bidi="en-US"/>
              </w:rPr>
            </w:pPr>
          </w:p>
        </w:tc>
        <w:tc>
          <w:tcPr>
            <w:tcW w:w="2538" w:type="dxa"/>
            <w:gridSpan w:val="5"/>
            <w:vMerge w:val="restart"/>
            <w:tcBorders>
              <w:top w:val="single" w:sz="4" w:space="0" w:color="auto"/>
              <w:left w:val="single" w:sz="4" w:space="0" w:color="auto"/>
              <w:right w:val="single" w:sz="4" w:space="0" w:color="auto"/>
            </w:tcBorders>
            <w:shd w:val="clear" w:color="auto" w:fill="auto"/>
          </w:tcPr>
          <w:p w:rsidR="00C07CAB" w:rsidRPr="00431EB8" w:rsidRDefault="00C07CAB" w:rsidP="00002B7B">
            <w:pPr>
              <w:pStyle w:val="TableParagraph"/>
              <w:rPr>
                <w:b/>
                <w:sz w:val="24"/>
                <w:szCs w:val="24"/>
              </w:rPr>
            </w:pPr>
            <w:r w:rsidRPr="00431EB8">
              <w:rPr>
                <w:b/>
                <w:sz w:val="24"/>
                <w:szCs w:val="24"/>
              </w:rPr>
              <w:t>Дене шынықтыру</w:t>
            </w:r>
          </w:p>
          <w:p w:rsidR="00C07CAB" w:rsidRPr="00431EB8" w:rsidRDefault="00C07CAB" w:rsidP="00002B7B">
            <w:pPr>
              <w:pStyle w:val="TableParagraph"/>
              <w:rPr>
                <w:b/>
                <w:sz w:val="24"/>
                <w:szCs w:val="24"/>
              </w:rPr>
            </w:pPr>
            <w:r w:rsidRPr="00431EB8">
              <w:rPr>
                <w:b/>
                <w:sz w:val="24"/>
                <w:szCs w:val="24"/>
              </w:rPr>
              <w:t xml:space="preserve">Міндеті: </w:t>
            </w:r>
            <w:r w:rsidRPr="00431EB8">
              <w:rPr>
                <w:sz w:val="24"/>
                <w:szCs w:val="24"/>
              </w:rPr>
              <w:t>-  Екі бала жұптасып жасайды: бірінші бала қолын желкесіне қойып, шалқасынан жатып, денесін көтереді, екінші бала оның аяғына отырады (5-6 рет);</w:t>
            </w:r>
          </w:p>
          <w:p w:rsidR="00C07CAB" w:rsidRPr="00431EB8" w:rsidRDefault="00C07CAB" w:rsidP="00002B7B">
            <w:pPr>
              <w:pStyle w:val="TableParagraph"/>
              <w:rPr>
                <w:b/>
                <w:sz w:val="24"/>
                <w:szCs w:val="24"/>
              </w:rPr>
            </w:pPr>
            <w:r w:rsidRPr="00431EB8">
              <w:rPr>
                <w:b/>
                <w:sz w:val="24"/>
                <w:szCs w:val="24"/>
              </w:rPr>
              <w:t xml:space="preserve">Мақсаты  </w:t>
            </w:r>
            <w:r w:rsidRPr="00431EB8">
              <w:rPr>
                <w:sz w:val="24"/>
                <w:szCs w:val="24"/>
              </w:rPr>
              <w:t>Қимыл әрекеттердің еркін орындалуын, себетке допты аяқты бүгіп, жаза келе дәлдеп лақтыруды, бастапқы қалыпқа дұрыс келе білуді үйрету</w:t>
            </w:r>
          </w:p>
          <w:p w:rsidR="00C07CAB" w:rsidRPr="00431EB8" w:rsidRDefault="00C07CAB" w:rsidP="00002B7B">
            <w:pPr>
              <w:pStyle w:val="TableParagraph"/>
              <w:rPr>
                <w:b/>
                <w:sz w:val="24"/>
                <w:szCs w:val="24"/>
              </w:rPr>
            </w:pPr>
          </w:p>
          <w:p w:rsidR="00C07CAB" w:rsidRPr="00431EB8" w:rsidRDefault="00C07CAB" w:rsidP="00002B7B">
            <w:pPr>
              <w:pStyle w:val="TableParagraph"/>
              <w:rPr>
                <w:sz w:val="24"/>
                <w:szCs w:val="24"/>
              </w:rPr>
            </w:pPr>
            <w:r w:rsidRPr="00431EB8">
              <w:rPr>
                <w:sz w:val="24"/>
                <w:szCs w:val="24"/>
              </w:rPr>
              <w:t>Қимыл-қозғалыс ойыны: «Тұзақ»</w:t>
            </w:r>
          </w:p>
          <w:p w:rsidR="00C07CAB" w:rsidRPr="00431EB8" w:rsidRDefault="00C07CAB" w:rsidP="00002B7B">
            <w:pPr>
              <w:pStyle w:val="TableParagraph"/>
              <w:rPr>
                <w:sz w:val="24"/>
                <w:szCs w:val="24"/>
              </w:rPr>
            </w:pPr>
            <w:r w:rsidRPr="00431EB8">
              <w:rPr>
                <w:sz w:val="24"/>
                <w:szCs w:val="24"/>
              </w:rPr>
              <w:t>Ойыншылар бірінің ішінде бірі орналасқан екі шеңберге тұрады. Екі шеңбер екі бағытта қозғалады. Бастаушының белгісімен екі шеңбер бір уақытта тоқтап, ішкі шеңбердегі балалар   қолдарын   жоғары   көтеріп,   «қақпа»   жасайды.   Сыртқы   шеңбердегі   балалар</w:t>
            </w:r>
          </w:p>
          <w:p w:rsidR="00C07CAB" w:rsidRPr="00431EB8" w:rsidRDefault="00C07CAB" w:rsidP="00002B7B">
            <w:pPr>
              <w:pStyle w:val="TableParagraph"/>
              <w:rPr>
                <w:sz w:val="24"/>
                <w:szCs w:val="24"/>
              </w:rPr>
            </w:pPr>
            <w:r w:rsidRPr="00431EB8">
              <w:rPr>
                <w:sz w:val="24"/>
                <w:szCs w:val="24"/>
              </w:rPr>
              <w:t>«қақпадан»  бір  кіріп,  бір  шығып  жүреді.  Бастаушы  тағы  белгі  бергенде  ішкі  шеңбер</w:t>
            </w:r>
          </w:p>
          <w:p w:rsidR="00C07CAB" w:rsidRPr="00431EB8" w:rsidRDefault="00C07CAB" w:rsidP="00002B7B">
            <w:pPr>
              <w:pStyle w:val="TableParagraph"/>
              <w:rPr>
                <w:sz w:val="24"/>
                <w:szCs w:val="24"/>
              </w:rPr>
            </w:pPr>
            <w:r w:rsidRPr="00431EB8">
              <w:rPr>
                <w:sz w:val="24"/>
                <w:szCs w:val="24"/>
              </w:rPr>
              <w:t>«қақпаны» күрт жабады да, шеңбер ішінде қалып қойған балалар тұзаққа түседі. Олар енді ішкі шеңберге қосылады. Ойын осылайша жалғаса береді.</w:t>
            </w:r>
          </w:p>
          <w:p w:rsidR="00C07CAB" w:rsidRPr="00431EB8" w:rsidRDefault="00C07CAB" w:rsidP="00002B7B">
            <w:pPr>
              <w:pStyle w:val="TableParagraph"/>
              <w:rPr>
                <w:sz w:val="24"/>
                <w:szCs w:val="24"/>
              </w:rPr>
            </w:pPr>
            <w:r w:rsidRPr="00431EB8">
              <w:rPr>
                <w:sz w:val="24"/>
                <w:szCs w:val="24"/>
              </w:rPr>
              <w:t>Өзін-өзі уқалау:</w:t>
            </w:r>
          </w:p>
          <w:p w:rsidR="00C07CAB" w:rsidRPr="00431EB8" w:rsidRDefault="00C07CAB" w:rsidP="00002B7B">
            <w:pPr>
              <w:pStyle w:val="TableParagraph"/>
              <w:rPr>
                <w:b/>
                <w:sz w:val="24"/>
                <w:szCs w:val="24"/>
              </w:rPr>
            </w:pPr>
            <w:r w:rsidRPr="00431EB8">
              <w:rPr>
                <w:sz w:val="24"/>
                <w:szCs w:val="24"/>
              </w:rPr>
              <w:t>«Балақан, қандай жақсы алақан!»</w:t>
            </w:r>
          </w:p>
        </w:tc>
        <w:tc>
          <w:tcPr>
            <w:tcW w:w="2565" w:type="dxa"/>
            <w:gridSpan w:val="4"/>
            <w:vMerge w:val="restart"/>
            <w:tcBorders>
              <w:top w:val="single" w:sz="4" w:space="0" w:color="auto"/>
              <w:left w:val="single" w:sz="4" w:space="0" w:color="auto"/>
              <w:right w:val="single" w:sz="4" w:space="0" w:color="auto"/>
            </w:tcBorders>
            <w:shd w:val="clear" w:color="auto" w:fill="auto"/>
          </w:tcPr>
          <w:p w:rsidR="00C07CAB" w:rsidRPr="00431EB8" w:rsidRDefault="00C07CAB" w:rsidP="00002B7B">
            <w:pPr>
              <w:pStyle w:val="TableParagraph"/>
              <w:rPr>
                <w:b/>
                <w:sz w:val="24"/>
                <w:szCs w:val="24"/>
              </w:rPr>
            </w:pPr>
            <w:r w:rsidRPr="00431EB8">
              <w:rPr>
                <w:b/>
                <w:sz w:val="24"/>
                <w:szCs w:val="24"/>
              </w:rPr>
              <w:t xml:space="preserve"> Музыка</w:t>
            </w:r>
          </w:p>
          <w:p w:rsidR="00C07CAB" w:rsidRPr="00431EB8" w:rsidRDefault="00C07CAB" w:rsidP="00002B7B">
            <w:pPr>
              <w:pStyle w:val="TableParagraph"/>
              <w:rPr>
                <w:b/>
                <w:sz w:val="24"/>
                <w:szCs w:val="24"/>
              </w:rPr>
            </w:pPr>
            <w:r w:rsidRPr="00431EB8">
              <w:rPr>
                <w:b/>
                <w:sz w:val="24"/>
                <w:szCs w:val="24"/>
              </w:rPr>
              <w:t xml:space="preserve"> Міндеті   -  </w:t>
            </w:r>
            <w:r w:rsidRPr="00431EB8">
              <w:rPr>
                <w:sz w:val="24"/>
                <w:szCs w:val="24"/>
              </w:rPr>
              <w:t>Музыкалық дыбысталуының сипаттамасына сүйене отырып, бейненің мазмұны мен музыкалық мәнерлілік элементтерімен байланыстыру</w:t>
            </w:r>
          </w:p>
          <w:p w:rsidR="00C07CAB" w:rsidRPr="00431EB8" w:rsidRDefault="00C07CAB" w:rsidP="00002B7B">
            <w:pPr>
              <w:pStyle w:val="TableParagraph"/>
              <w:rPr>
                <w:b/>
                <w:sz w:val="24"/>
                <w:szCs w:val="24"/>
              </w:rPr>
            </w:pPr>
            <w:r w:rsidRPr="00431EB8">
              <w:rPr>
                <w:b/>
                <w:sz w:val="24"/>
                <w:szCs w:val="24"/>
              </w:rPr>
              <w:t xml:space="preserve"> Мақсаты   .</w:t>
            </w:r>
            <w:r w:rsidRPr="00431EB8">
              <w:rPr>
                <w:sz w:val="24"/>
                <w:szCs w:val="24"/>
              </w:rPr>
              <w:t xml:space="preserve"> Музыкалық мәнерлілік құралдары мен сипатын егжей-тегжейлі ажырату қабілетін дамыту.</w:t>
            </w:r>
          </w:p>
          <w:p w:rsidR="00C07CAB" w:rsidRPr="00431EB8" w:rsidRDefault="00C07CAB" w:rsidP="00002B7B">
            <w:pPr>
              <w:pStyle w:val="TableParagraph"/>
              <w:rPr>
                <w:b/>
                <w:sz w:val="24"/>
                <w:szCs w:val="24"/>
              </w:rPr>
            </w:pPr>
          </w:p>
          <w:p w:rsidR="00C07CAB" w:rsidRPr="00431EB8" w:rsidRDefault="00C07CAB" w:rsidP="00002B7B">
            <w:pPr>
              <w:pStyle w:val="TableParagraph"/>
              <w:rPr>
                <w:b/>
                <w:sz w:val="24"/>
                <w:szCs w:val="24"/>
              </w:rPr>
            </w:pPr>
            <w:r w:rsidRPr="00431EB8">
              <w:rPr>
                <w:b/>
                <w:sz w:val="24"/>
                <w:szCs w:val="24"/>
              </w:rPr>
              <w:t xml:space="preserve"> Музыка тыңдау:</w:t>
            </w:r>
          </w:p>
          <w:p w:rsidR="00C07CAB" w:rsidRPr="00431EB8" w:rsidRDefault="00C07CAB" w:rsidP="00002B7B">
            <w:pPr>
              <w:pStyle w:val="TableParagraph"/>
              <w:rPr>
                <w:b/>
                <w:sz w:val="24"/>
                <w:szCs w:val="24"/>
              </w:rPr>
            </w:pPr>
            <w:r w:rsidRPr="00431EB8">
              <w:rPr>
                <w:b/>
                <w:sz w:val="24"/>
                <w:szCs w:val="24"/>
              </w:rPr>
              <w:t>«Көкек» (Х. Мұхамедова)</w:t>
            </w:r>
          </w:p>
          <w:p w:rsidR="00C07CAB" w:rsidRPr="00431EB8" w:rsidRDefault="00C07CAB" w:rsidP="00002B7B">
            <w:pPr>
              <w:pStyle w:val="TableParagraph"/>
              <w:rPr>
                <w:b/>
                <w:sz w:val="24"/>
                <w:szCs w:val="24"/>
              </w:rPr>
            </w:pPr>
            <w:r w:rsidRPr="00431EB8">
              <w:rPr>
                <w:b/>
                <w:sz w:val="24"/>
                <w:szCs w:val="24"/>
              </w:rPr>
              <w:t>Ән айту:</w:t>
            </w:r>
          </w:p>
          <w:p w:rsidR="00C07CAB" w:rsidRPr="00431EB8" w:rsidRDefault="00C07CAB" w:rsidP="00002B7B">
            <w:pPr>
              <w:pStyle w:val="TableParagraph"/>
              <w:rPr>
                <w:b/>
                <w:sz w:val="24"/>
                <w:szCs w:val="24"/>
              </w:rPr>
            </w:pPr>
            <w:r w:rsidRPr="00431EB8">
              <w:rPr>
                <w:b/>
                <w:sz w:val="24"/>
                <w:szCs w:val="24"/>
              </w:rPr>
              <w:t>«Көктем» (А. Жайымов)</w:t>
            </w:r>
          </w:p>
          <w:p w:rsidR="00C07CAB" w:rsidRPr="00431EB8" w:rsidRDefault="00C07CAB" w:rsidP="00002B7B">
            <w:pPr>
              <w:pStyle w:val="TableParagraph"/>
              <w:rPr>
                <w:b/>
                <w:sz w:val="24"/>
                <w:szCs w:val="24"/>
              </w:rPr>
            </w:pPr>
            <w:r w:rsidRPr="00431EB8">
              <w:rPr>
                <w:b/>
                <w:sz w:val="24"/>
                <w:szCs w:val="24"/>
              </w:rPr>
              <w:t>«Ғарышкер боламыз»</w:t>
            </w:r>
          </w:p>
          <w:p w:rsidR="00C07CAB" w:rsidRPr="00431EB8" w:rsidRDefault="00C07CAB" w:rsidP="00002B7B">
            <w:pPr>
              <w:pStyle w:val="TableParagraph"/>
              <w:rPr>
                <w:b/>
                <w:sz w:val="24"/>
                <w:szCs w:val="24"/>
              </w:rPr>
            </w:pPr>
            <w:r w:rsidRPr="00431EB8">
              <w:rPr>
                <w:b/>
                <w:sz w:val="24"/>
                <w:szCs w:val="24"/>
              </w:rPr>
              <w:t>(Ш. Мұхамеджанов)</w:t>
            </w:r>
          </w:p>
          <w:p w:rsidR="00C07CAB" w:rsidRPr="00431EB8" w:rsidRDefault="00C07CAB" w:rsidP="00002B7B">
            <w:pPr>
              <w:pStyle w:val="TableParagraph"/>
              <w:rPr>
                <w:b/>
                <w:sz w:val="24"/>
                <w:szCs w:val="24"/>
              </w:rPr>
            </w:pPr>
            <w:r w:rsidRPr="00431EB8">
              <w:rPr>
                <w:b/>
                <w:sz w:val="24"/>
                <w:szCs w:val="24"/>
              </w:rPr>
              <w:t>Музыкалық-ырғақтық қимылдар:</w:t>
            </w:r>
          </w:p>
          <w:p w:rsidR="00C07CAB" w:rsidRPr="00431EB8" w:rsidRDefault="00C07CAB" w:rsidP="00002B7B">
            <w:pPr>
              <w:pStyle w:val="TableParagraph"/>
              <w:rPr>
                <w:b/>
                <w:sz w:val="24"/>
                <w:szCs w:val="24"/>
              </w:rPr>
            </w:pPr>
            <w:r w:rsidRPr="00431EB8">
              <w:rPr>
                <w:b/>
                <w:sz w:val="24"/>
                <w:szCs w:val="24"/>
              </w:rPr>
              <w:t>«Құстар» (Т. Ломова)</w:t>
            </w:r>
          </w:p>
          <w:p w:rsidR="00C07CAB" w:rsidRPr="00431EB8" w:rsidRDefault="00C07CAB" w:rsidP="00002B7B">
            <w:pPr>
              <w:pStyle w:val="TableParagraph"/>
              <w:rPr>
                <w:b/>
                <w:sz w:val="24"/>
                <w:szCs w:val="24"/>
              </w:rPr>
            </w:pPr>
            <w:r w:rsidRPr="00431EB8">
              <w:rPr>
                <w:b/>
                <w:sz w:val="24"/>
                <w:szCs w:val="24"/>
              </w:rPr>
              <w:t>Билер: «Көкпар» биі</w:t>
            </w:r>
          </w:p>
          <w:p w:rsidR="00C07CAB" w:rsidRPr="00431EB8" w:rsidRDefault="00C07CAB" w:rsidP="00002B7B">
            <w:pPr>
              <w:pStyle w:val="TableParagraph"/>
              <w:rPr>
                <w:b/>
                <w:sz w:val="24"/>
                <w:szCs w:val="24"/>
              </w:rPr>
            </w:pPr>
            <w:r w:rsidRPr="00431EB8">
              <w:rPr>
                <w:b/>
                <w:sz w:val="24"/>
                <w:szCs w:val="24"/>
              </w:rPr>
              <w:t>(«Билеп үйренейік» жинағынан)</w:t>
            </w:r>
          </w:p>
          <w:p w:rsidR="00C07CAB" w:rsidRPr="00431EB8" w:rsidRDefault="00C07CAB" w:rsidP="00002B7B">
            <w:pPr>
              <w:pStyle w:val="TableParagraph"/>
              <w:rPr>
                <w:b/>
                <w:sz w:val="24"/>
                <w:szCs w:val="24"/>
              </w:rPr>
            </w:pPr>
            <w:r w:rsidRPr="00431EB8">
              <w:rPr>
                <w:b/>
                <w:sz w:val="24"/>
                <w:szCs w:val="24"/>
              </w:rPr>
              <w:t>Ойындар, хороводтар:</w:t>
            </w:r>
          </w:p>
          <w:p w:rsidR="00C07CAB" w:rsidRPr="00431EB8" w:rsidRDefault="00C07CAB" w:rsidP="00002B7B">
            <w:pPr>
              <w:pStyle w:val="TableParagraph"/>
              <w:rPr>
                <w:b/>
                <w:sz w:val="24"/>
                <w:szCs w:val="24"/>
              </w:rPr>
            </w:pPr>
            <w:r w:rsidRPr="00431EB8">
              <w:rPr>
                <w:b/>
                <w:sz w:val="24"/>
                <w:szCs w:val="24"/>
              </w:rPr>
              <w:t>«Не қалай шақырады?» (Музыкалық-дидактикалық ойын)</w:t>
            </w:r>
          </w:p>
          <w:p w:rsidR="00C07CAB" w:rsidRPr="00431EB8" w:rsidRDefault="00C07CAB" w:rsidP="00002B7B">
            <w:pPr>
              <w:pStyle w:val="TableParagraph"/>
              <w:rPr>
                <w:b/>
                <w:sz w:val="24"/>
                <w:szCs w:val="24"/>
              </w:rPr>
            </w:pPr>
          </w:p>
        </w:tc>
        <w:tc>
          <w:tcPr>
            <w:tcW w:w="2126" w:type="dxa"/>
            <w:gridSpan w:val="4"/>
            <w:vMerge w:val="restart"/>
            <w:tcBorders>
              <w:top w:val="single" w:sz="4" w:space="0" w:color="auto"/>
              <w:left w:val="single" w:sz="4" w:space="0" w:color="auto"/>
              <w:right w:val="single" w:sz="4" w:space="0" w:color="auto"/>
            </w:tcBorders>
            <w:shd w:val="clear" w:color="auto" w:fill="auto"/>
          </w:tcPr>
          <w:p w:rsidR="00C07CAB" w:rsidRPr="00431EB8" w:rsidRDefault="00C07CAB" w:rsidP="00002B7B">
            <w:pPr>
              <w:pStyle w:val="TableParagraph"/>
              <w:rPr>
                <w:sz w:val="24"/>
                <w:szCs w:val="24"/>
              </w:rPr>
            </w:pPr>
            <w:r w:rsidRPr="00431EB8">
              <w:rPr>
                <w:sz w:val="24"/>
                <w:szCs w:val="24"/>
              </w:rPr>
              <w:t>.</w:t>
            </w:r>
          </w:p>
          <w:p w:rsidR="00C07CAB" w:rsidRPr="00431EB8" w:rsidRDefault="00C07CAB" w:rsidP="00002B7B">
            <w:pPr>
              <w:pStyle w:val="TableParagraph"/>
              <w:rPr>
                <w:b/>
                <w:sz w:val="24"/>
                <w:szCs w:val="24"/>
              </w:rPr>
            </w:pPr>
          </w:p>
        </w:tc>
        <w:tc>
          <w:tcPr>
            <w:tcW w:w="2835" w:type="dxa"/>
            <w:gridSpan w:val="4"/>
            <w:vMerge w:val="restart"/>
            <w:tcBorders>
              <w:top w:val="single" w:sz="4" w:space="0" w:color="auto"/>
              <w:left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Музыка</w:t>
            </w:r>
          </w:p>
          <w:p w:rsidR="00C07CAB" w:rsidRPr="00431EB8" w:rsidRDefault="00C07CAB" w:rsidP="00BF6CF8">
            <w:pPr>
              <w:pStyle w:val="TableParagraph"/>
              <w:rPr>
                <w:b/>
                <w:sz w:val="24"/>
                <w:szCs w:val="24"/>
              </w:rPr>
            </w:pPr>
            <w:r w:rsidRPr="00431EB8">
              <w:rPr>
                <w:b/>
                <w:sz w:val="24"/>
                <w:szCs w:val="24"/>
              </w:rPr>
              <w:t xml:space="preserve">Міндеті:  - </w:t>
            </w:r>
            <w:r w:rsidRPr="00431EB8">
              <w:rPr>
                <w:sz w:val="24"/>
                <w:szCs w:val="24"/>
              </w:rPr>
              <w:t xml:space="preserve"> Қазақтың ұлттық ойындарының бірі«Көкпарды» би арқылы сипаттап, жеткізе білуге үйрету</w:t>
            </w:r>
          </w:p>
          <w:p w:rsidR="00C07CAB" w:rsidRPr="00431EB8" w:rsidRDefault="00C07CAB" w:rsidP="00BF6CF8">
            <w:pPr>
              <w:pStyle w:val="TableParagraph"/>
              <w:rPr>
                <w:sz w:val="24"/>
                <w:szCs w:val="24"/>
              </w:rPr>
            </w:pPr>
            <w:r w:rsidRPr="00431EB8">
              <w:rPr>
                <w:b/>
                <w:sz w:val="24"/>
                <w:szCs w:val="24"/>
              </w:rPr>
              <w:t xml:space="preserve">Мақсаты  </w:t>
            </w:r>
            <w:r w:rsidRPr="00431EB8">
              <w:rPr>
                <w:sz w:val="24"/>
                <w:szCs w:val="24"/>
              </w:rPr>
              <w:t xml:space="preserve"> Қазақтың ұлттық ойындарының бірі</w:t>
            </w:r>
          </w:p>
          <w:p w:rsidR="00C07CAB" w:rsidRPr="00431EB8" w:rsidRDefault="00C07CAB" w:rsidP="00BF6CF8">
            <w:pPr>
              <w:pStyle w:val="TableParagraph"/>
              <w:rPr>
                <w:b/>
                <w:sz w:val="24"/>
                <w:szCs w:val="24"/>
              </w:rPr>
            </w:pPr>
            <w:r w:rsidRPr="00431EB8">
              <w:rPr>
                <w:sz w:val="24"/>
                <w:szCs w:val="24"/>
              </w:rPr>
              <w:t>«Көкпарды» би арқылы сипаттап, жеткізе білуге үйрету.</w:t>
            </w:r>
          </w:p>
          <w:p w:rsidR="00C07CAB" w:rsidRPr="00431EB8" w:rsidRDefault="00C07CAB" w:rsidP="00BF6CF8">
            <w:pPr>
              <w:pStyle w:val="TableParagraph"/>
              <w:rPr>
                <w:b/>
                <w:sz w:val="24"/>
                <w:szCs w:val="24"/>
              </w:rPr>
            </w:pPr>
          </w:p>
          <w:p w:rsidR="00C07CAB" w:rsidRPr="00431EB8" w:rsidRDefault="00C07CAB" w:rsidP="00BF6CF8">
            <w:pPr>
              <w:pStyle w:val="TableParagraph"/>
              <w:rPr>
                <w:b/>
                <w:sz w:val="24"/>
                <w:szCs w:val="24"/>
              </w:rPr>
            </w:pPr>
            <w:r w:rsidRPr="00431EB8">
              <w:rPr>
                <w:b/>
                <w:sz w:val="24"/>
                <w:szCs w:val="24"/>
              </w:rPr>
              <w:t>Музыка тыңдау:</w:t>
            </w:r>
          </w:p>
          <w:p w:rsidR="00C07CAB" w:rsidRPr="00431EB8" w:rsidRDefault="00C07CAB" w:rsidP="00BF6CF8">
            <w:pPr>
              <w:pStyle w:val="TableParagraph"/>
              <w:rPr>
                <w:sz w:val="24"/>
                <w:szCs w:val="24"/>
              </w:rPr>
            </w:pPr>
            <w:r w:rsidRPr="00431EB8">
              <w:rPr>
                <w:sz w:val="24"/>
                <w:szCs w:val="24"/>
              </w:rPr>
              <w:t>«Жас дәуірдің түлегіміз»</w:t>
            </w:r>
          </w:p>
          <w:p w:rsidR="00C07CAB" w:rsidRPr="00431EB8" w:rsidRDefault="00C07CAB" w:rsidP="00BF6CF8">
            <w:pPr>
              <w:pStyle w:val="TableParagraph"/>
              <w:rPr>
                <w:sz w:val="24"/>
                <w:szCs w:val="24"/>
              </w:rPr>
            </w:pPr>
            <w:r w:rsidRPr="00431EB8">
              <w:rPr>
                <w:sz w:val="24"/>
                <w:szCs w:val="24"/>
              </w:rPr>
              <w:t>(Т. Жұмалиева)</w:t>
            </w:r>
          </w:p>
          <w:p w:rsidR="00C07CAB" w:rsidRPr="00431EB8" w:rsidRDefault="00C07CAB" w:rsidP="00BF6CF8">
            <w:pPr>
              <w:pStyle w:val="TableParagraph"/>
              <w:rPr>
                <w:sz w:val="24"/>
                <w:szCs w:val="24"/>
              </w:rPr>
            </w:pPr>
            <w:r w:rsidRPr="00431EB8">
              <w:rPr>
                <w:sz w:val="24"/>
                <w:szCs w:val="24"/>
              </w:rPr>
              <w:t>Ән айту:</w:t>
            </w:r>
          </w:p>
          <w:p w:rsidR="00C07CAB" w:rsidRPr="00431EB8" w:rsidRDefault="00C07CAB" w:rsidP="00BF6CF8">
            <w:pPr>
              <w:pStyle w:val="TableParagraph"/>
              <w:rPr>
                <w:sz w:val="24"/>
                <w:szCs w:val="24"/>
              </w:rPr>
            </w:pPr>
            <w:r w:rsidRPr="00431EB8">
              <w:rPr>
                <w:sz w:val="24"/>
                <w:szCs w:val="24"/>
              </w:rPr>
              <w:t>«Біз бақытты баламыз»</w:t>
            </w:r>
          </w:p>
          <w:p w:rsidR="00C07CAB" w:rsidRPr="00431EB8" w:rsidRDefault="00C07CAB" w:rsidP="00BF6CF8">
            <w:pPr>
              <w:pStyle w:val="TableParagraph"/>
              <w:rPr>
                <w:sz w:val="24"/>
                <w:szCs w:val="24"/>
              </w:rPr>
            </w:pPr>
            <w:r w:rsidRPr="00431EB8">
              <w:rPr>
                <w:sz w:val="24"/>
                <w:szCs w:val="24"/>
              </w:rPr>
              <w:t>(Ә. Қонысбеков)</w:t>
            </w:r>
          </w:p>
          <w:p w:rsidR="00C07CAB" w:rsidRPr="00431EB8" w:rsidRDefault="00C07CAB" w:rsidP="00BF6CF8">
            <w:pPr>
              <w:pStyle w:val="TableParagraph"/>
              <w:rPr>
                <w:sz w:val="24"/>
                <w:szCs w:val="24"/>
              </w:rPr>
            </w:pPr>
            <w:r w:rsidRPr="00431EB8">
              <w:rPr>
                <w:sz w:val="24"/>
                <w:szCs w:val="24"/>
              </w:rPr>
              <w:t>Көктем» (А. Жайымов)</w:t>
            </w:r>
          </w:p>
          <w:p w:rsidR="00C07CAB" w:rsidRPr="00431EB8" w:rsidRDefault="00C07CAB" w:rsidP="00BF6CF8">
            <w:pPr>
              <w:pStyle w:val="TableParagraph"/>
              <w:rPr>
                <w:sz w:val="24"/>
                <w:szCs w:val="24"/>
              </w:rPr>
            </w:pPr>
            <w:r w:rsidRPr="00431EB8">
              <w:rPr>
                <w:sz w:val="24"/>
                <w:szCs w:val="24"/>
              </w:rPr>
              <w:t>Музыкалық-ырғақтық қимылдар:</w:t>
            </w:r>
          </w:p>
          <w:p w:rsidR="00C07CAB" w:rsidRPr="00431EB8" w:rsidRDefault="00C07CAB" w:rsidP="00BF6CF8">
            <w:pPr>
              <w:pStyle w:val="TableParagraph"/>
              <w:rPr>
                <w:sz w:val="24"/>
                <w:szCs w:val="24"/>
              </w:rPr>
            </w:pPr>
            <w:r w:rsidRPr="00431EB8">
              <w:rPr>
                <w:sz w:val="24"/>
                <w:szCs w:val="24"/>
              </w:rPr>
              <w:t>«Мерекелік марш» (Б. Дәлденбай)</w:t>
            </w:r>
          </w:p>
          <w:p w:rsidR="00C07CAB" w:rsidRPr="00431EB8" w:rsidRDefault="00C07CAB" w:rsidP="00BF6CF8">
            <w:pPr>
              <w:pStyle w:val="TableParagraph"/>
              <w:rPr>
                <w:sz w:val="24"/>
                <w:szCs w:val="24"/>
              </w:rPr>
            </w:pPr>
            <w:r w:rsidRPr="00431EB8">
              <w:rPr>
                <w:sz w:val="24"/>
                <w:szCs w:val="24"/>
              </w:rPr>
              <w:t>Билер: «Көкпар» биі</w:t>
            </w:r>
          </w:p>
          <w:p w:rsidR="00C07CAB" w:rsidRPr="00431EB8" w:rsidRDefault="00C07CAB" w:rsidP="00BF6CF8">
            <w:pPr>
              <w:pStyle w:val="TableParagraph"/>
              <w:rPr>
                <w:sz w:val="24"/>
                <w:szCs w:val="24"/>
              </w:rPr>
            </w:pPr>
            <w:r w:rsidRPr="00431EB8">
              <w:rPr>
                <w:sz w:val="24"/>
                <w:szCs w:val="24"/>
              </w:rPr>
              <w:t>(«Билеп үйренейік» жинағынан)</w:t>
            </w:r>
          </w:p>
          <w:p w:rsidR="00C07CAB" w:rsidRPr="00431EB8" w:rsidRDefault="00C07CAB" w:rsidP="00BF6CF8">
            <w:pPr>
              <w:pStyle w:val="TableParagraph"/>
              <w:rPr>
                <w:sz w:val="24"/>
                <w:szCs w:val="24"/>
              </w:rPr>
            </w:pPr>
            <w:r w:rsidRPr="00431EB8">
              <w:rPr>
                <w:sz w:val="24"/>
                <w:szCs w:val="24"/>
              </w:rPr>
              <w:t>Ойындар, хороводтар:</w:t>
            </w:r>
          </w:p>
          <w:p w:rsidR="00C07CAB" w:rsidRPr="00431EB8" w:rsidRDefault="00C07CAB" w:rsidP="00BF6CF8">
            <w:pPr>
              <w:pStyle w:val="TableParagraph"/>
              <w:rPr>
                <w:sz w:val="24"/>
                <w:szCs w:val="24"/>
              </w:rPr>
            </w:pPr>
            <w:r w:rsidRPr="00431EB8">
              <w:rPr>
                <w:sz w:val="24"/>
                <w:szCs w:val="24"/>
              </w:rPr>
              <w:t>«Әуенді сағат» ойыны (Дидактикалық ойындар жинағынан). Музыкалық аспапта ойнау:</w:t>
            </w:r>
          </w:p>
          <w:p w:rsidR="00C07CAB" w:rsidRPr="00431EB8" w:rsidRDefault="00C07CAB" w:rsidP="00BF6CF8">
            <w:pPr>
              <w:pStyle w:val="TableParagraph"/>
              <w:rPr>
                <w:b/>
                <w:sz w:val="24"/>
                <w:szCs w:val="24"/>
              </w:rPr>
            </w:pPr>
            <w:r w:rsidRPr="00431EB8">
              <w:rPr>
                <w:sz w:val="24"/>
                <w:szCs w:val="24"/>
              </w:rPr>
              <w:t>«Күншуақ» (Е. Құсайынов)</w:t>
            </w:r>
          </w:p>
        </w:tc>
        <w:tc>
          <w:tcPr>
            <w:tcW w:w="2552" w:type="dxa"/>
            <w:gridSpan w:val="2"/>
            <w:tcBorders>
              <w:top w:val="single" w:sz="4" w:space="0" w:color="auto"/>
              <w:left w:val="single" w:sz="4" w:space="0" w:color="auto"/>
              <w:bottom w:val="nil"/>
              <w:right w:val="single" w:sz="4" w:space="0" w:color="auto"/>
            </w:tcBorders>
            <w:shd w:val="clear" w:color="auto" w:fill="auto"/>
          </w:tcPr>
          <w:p w:rsidR="00C07CAB" w:rsidRPr="00431EB8" w:rsidRDefault="00C07CAB" w:rsidP="00002B7B">
            <w:pPr>
              <w:pStyle w:val="TableParagraph"/>
              <w:rPr>
                <w:b/>
                <w:sz w:val="24"/>
                <w:szCs w:val="24"/>
              </w:rPr>
            </w:pPr>
          </w:p>
        </w:tc>
      </w:tr>
      <w:tr w:rsidR="00C07CAB" w:rsidRPr="00BF6CF8" w:rsidTr="00002B7B">
        <w:trPr>
          <w:trHeight w:val="517"/>
        </w:trPr>
        <w:tc>
          <w:tcPr>
            <w:tcW w:w="2552" w:type="dxa"/>
            <w:gridSpan w:val="3"/>
            <w:vMerge/>
            <w:tcBorders>
              <w:left w:val="single" w:sz="4" w:space="0" w:color="auto"/>
              <w:bottom w:val="nil"/>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shd w:val="clear" w:color="auto" w:fill="FFFFFF"/>
                <w:lang w:val="kk-KZ"/>
              </w:rPr>
            </w:pPr>
          </w:p>
        </w:tc>
        <w:tc>
          <w:tcPr>
            <w:tcW w:w="2538" w:type="dxa"/>
            <w:gridSpan w:val="5"/>
            <w:vMerge/>
            <w:tcBorders>
              <w:left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shd w:val="clear" w:color="auto" w:fill="FFFFFF"/>
                <w:lang w:val="kk-KZ"/>
              </w:rPr>
            </w:pPr>
          </w:p>
        </w:tc>
        <w:tc>
          <w:tcPr>
            <w:tcW w:w="2565" w:type="dxa"/>
            <w:gridSpan w:val="4"/>
            <w:vMerge/>
            <w:tcBorders>
              <w:left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shd w:val="clear" w:color="auto" w:fill="FFFFFF"/>
                <w:lang w:val="kk-KZ"/>
              </w:rPr>
            </w:pPr>
          </w:p>
        </w:tc>
        <w:tc>
          <w:tcPr>
            <w:tcW w:w="2126" w:type="dxa"/>
            <w:gridSpan w:val="4"/>
            <w:vMerge/>
            <w:tcBorders>
              <w:left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shd w:val="clear" w:color="auto" w:fill="FFFFFF"/>
                <w:lang w:val="kk-KZ"/>
              </w:rPr>
            </w:pPr>
          </w:p>
        </w:tc>
        <w:tc>
          <w:tcPr>
            <w:tcW w:w="2835" w:type="dxa"/>
            <w:gridSpan w:val="4"/>
            <w:vMerge/>
            <w:tcBorders>
              <w:left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shd w:val="clear" w:color="auto" w:fill="FFFFFF"/>
                <w:lang w:val="kk-KZ"/>
              </w:rPr>
            </w:pPr>
          </w:p>
        </w:tc>
        <w:tc>
          <w:tcPr>
            <w:tcW w:w="2552" w:type="dxa"/>
            <w:gridSpan w:val="2"/>
            <w:vMerge w:val="restart"/>
            <w:tcBorders>
              <w:top w:val="nil"/>
              <w:left w:val="single" w:sz="4" w:space="0" w:color="auto"/>
              <w:right w:val="single" w:sz="4" w:space="0" w:color="auto"/>
            </w:tcBorders>
            <w:shd w:val="clear" w:color="auto" w:fill="auto"/>
          </w:tcPr>
          <w:p w:rsidR="00C07CAB" w:rsidRPr="00431EB8" w:rsidRDefault="00C07CAB" w:rsidP="00BF6CF8">
            <w:pPr>
              <w:pStyle w:val="TableParagraph"/>
              <w:rPr>
                <w:b/>
                <w:sz w:val="24"/>
                <w:szCs w:val="24"/>
              </w:rPr>
            </w:pPr>
            <w:r w:rsidRPr="00431EB8">
              <w:rPr>
                <w:b/>
                <w:sz w:val="24"/>
                <w:szCs w:val="24"/>
              </w:rPr>
              <w:t>Дене шынықтыру</w:t>
            </w:r>
          </w:p>
          <w:p w:rsidR="00C07CAB" w:rsidRPr="00431EB8" w:rsidRDefault="00C07CAB" w:rsidP="00BF6CF8">
            <w:pPr>
              <w:pStyle w:val="TableParagraph"/>
              <w:rPr>
                <w:sz w:val="24"/>
                <w:szCs w:val="24"/>
              </w:rPr>
            </w:pPr>
            <w:r w:rsidRPr="00431EB8">
              <w:rPr>
                <w:b/>
                <w:sz w:val="24"/>
                <w:szCs w:val="24"/>
              </w:rPr>
              <w:t xml:space="preserve">Міндеті: </w:t>
            </w:r>
            <w:r w:rsidRPr="00431EB8">
              <w:rPr>
                <w:sz w:val="24"/>
                <w:szCs w:val="24"/>
              </w:rPr>
              <w:t>-- гимнастикалық қабырғада қолдарымен тартылып тұрып, аяқтарын көтеру (5-6 рет).</w:t>
            </w:r>
          </w:p>
          <w:p w:rsidR="00C07CAB" w:rsidRPr="00431EB8" w:rsidRDefault="00C07CAB" w:rsidP="00BF6CF8">
            <w:pPr>
              <w:pStyle w:val="TableParagraph"/>
              <w:rPr>
                <w:b/>
                <w:bCs/>
                <w:sz w:val="24"/>
                <w:szCs w:val="24"/>
              </w:rPr>
            </w:pPr>
            <w:r w:rsidRPr="00431EB8">
              <w:rPr>
                <w:sz w:val="24"/>
                <w:szCs w:val="24"/>
              </w:rPr>
              <w:t xml:space="preserve">  Отырып алға, артқа еңкею (5–6 рет), (</w:t>
            </w:r>
            <w:r w:rsidRPr="00431EB8">
              <w:rPr>
                <w:b/>
                <w:bCs/>
                <w:sz w:val="24"/>
                <w:szCs w:val="24"/>
              </w:rPr>
              <w:t>кірік. 01.05)</w:t>
            </w:r>
          </w:p>
          <w:p w:rsidR="00C07CAB" w:rsidRPr="00431EB8" w:rsidRDefault="00C07CAB" w:rsidP="00BF6CF8">
            <w:pPr>
              <w:pStyle w:val="TableParagraph"/>
              <w:rPr>
                <w:sz w:val="24"/>
                <w:szCs w:val="24"/>
              </w:rPr>
            </w:pPr>
            <w:r w:rsidRPr="00431EB8">
              <w:rPr>
                <w:b/>
                <w:sz w:val="24"/>
                <w:szCs w:val="24"/>
              </w:rPr>
              <w:t xml:space="preserve">Мақсаты  </w:t>
            </w:r>
            <w:r w:rsidRPr="00431EB8">
              <w:rPr>
                <w:sz w:val="24"/>
                <w:szCs w:val="24"/>
              </w:rPr>
              <w:t>Қимыл әрекеттерді еркін орындауға, қалашықты ұратын таяқтың жер бауырлап ұшуына екпін беруге үйрету. Допты бір-біріне басынан асырып лақтыру, бір-біріне жоғарыдан алдыға қарай шұғыл лақтыруды жалғастыру</w:t>
            </w:r>
          </w:p>
          <w:p w:rsidR="00C07CAB" w:rsidRPr="00431EB8" w:rsidRDefault="00C07CAB" w:rsidP="00BF6CF8">
            <w:pPr>
              <w:pStyle w:val="TableParagraph"/>
              <w:rPr>
                <w:b/>
                <w:sz w:val="24"/>
                <w:szCs w:val="24"/>
              </w:rPr>
            </w:pPr>
          </w:p>
          <w:p w:rsidR="00C07CAB" w:rsidRPr="00431EB8" w:rsidRDefault="00C07CAB" w:rsidP="00BF6CF8">
            <w:pPr>
              <w:pStyle w:val="TableParagraph"/>
              <w:rPr>
                <w:sz w:val="24"/>
                <w:szCs w:val="24"/>
              </w:rPr>
            </w:pPr>
            <w:r w:rsidRPr="00431EB8">
              <w:rPr>
                <w:b/>
                <w:sz w:val="24"/>
                <w:szCs w:val="24"/>
              </w:rPr>
              <w:t>.</w:t>
            </w:r>
            <w:r w:rsidRPr="00431EB8">
              <w:rPr>
                <w:sz w:val="24"/>
                <w:szCs w:val="24"/>
              </w:rPr>
              <w:t xml:space="preserve"> Қимыл әрекеттерді еркін орындау дағдыларын айналмалы</w:t>
            </w:r>
          </w:p>
          <w:p w:rsidR="00C07CAB" w:rsidRPr="00431EB8" w:rsidRDefault="00C07CAB" w:rsidP="00BF6CF8">
            <w:pPr>
              <w:pStyle w:val="TableParagraph"/>
              <w:rPr>
                <w:sz w:val="24"/>
                <w:szCs w:val="24"/>
              </w:rPr>
            </w:pPr>
            <w:r w:rsidRPr="00431EB8">
              <w:rPr>
                <w:sz w:val="24"/>
                <w:szCs w:val="24"/>
              </w:rPr>
              <w:t>жаттығулар арқылы дамыту. Түрлі бастапқы қалыптан (етпетінен жатып, малдас құрып отырып) жүгіріп кетуге үйрете түсу</w:t>
            </w:r>
          </w:p>
          <w:p w:rsidR="00C07CAB" w:rsidRPr="00431EB8" w:rsidRDefault="00C07CAB" w:rsidP="00BF6CF8">
            <w:pPr>
              <w:pStyle w:val="TableParagraph"/>
              <w:rPr>
                <w:sz w:val="24"/>
                <w:szCs w:val="24"/>
              </w:rPr>
            </w:pPr>
          </w:p>
          <w:p w:rsidR="00C07CAB" w:rsidRPr="00431EB8" w:rsidRDefault="00C07CAB" w:rsidP="00BF6CF8">
            <w:pPr>
              <w:pStyle w:val="TableParagraph"/>
              <w:rPr>
                <w:sz w:val="24"/>
                <w:szCs w:val="24"/>
              </w:rPr>
            </w:pPr>
            <w:r w:rsidRPr="00431EB8">
              <w:rPr>
                <w:sz w:val="24"/>
                <w:szCs w:val="24"/>
              </w:rPr>
              <w:t>Секіртпеден бір орында тұрып секіру.</w:t>
            </w:r>
          </w:p>
          <w:p w:rsidR="00C07CAB" w:rsidRPr="00431EB8" w:rsidRDefault="00C07CAB" w:rsidP="00BF6CF8">
            <w:pPr>
              <w:pStyle w:val="TableParagraph"/>
              <w:rPr>
                <w:sz w:val="24"/>
                <w:szCs w:val="24"/>
              </w:rPr>
            </w:pPr>
            <w:r w:rsidRPr="00431EB8">
              <w:rPr>
                <w:sz w:val="24"/>
                <w:szCs w:val="24"/>
              </w:rPr>
              <w:t>Бастапқы қалыпқа тұрады.</w:t>
            </w:r>
          </w:p>
          <w:p w:rsidR="00C07CAB" w:rsidRPr="00431EB8" w:rsidRDefault="00C07CAB" w:rsidP="00BF6CF8">
            <w:pPr>
              <w:pStyle w:val="TableParagraph"/>
              <w:rPr>
                <w:sz w:val="24"/>
                <w:szCs w:val="24"/>
              </w:rPr>
            </w:pPr>
            <w:r w:rsidRPr="00431EB8">
              <w:rPr>
                <w:sz w:val="24"/>
                <w:szCs w:val="24"/>
              </w:rPr>
              <w:t>Ырғақпен секіртпенің дәл табан астының тұсына келген сәтте секіріп үлгеруге тырысады.</w:t>
            </w:r>
          </w:p>
          <w:p w:rsidR="00C07CAB" w:rsidRPr="00431EB8" w:rsidRDefault="00C07CAB" w:rsidP="00BF6CF8">
            <w:pPr>
              <w:pStyle w:val="TableParagraph"/>
              <w:rPr>
                <w:sz w:val="24"/>
                <w:szCs w:val="24"/>
              </w:rPr>
            </w:pPr>
          </w:p>
          <w:p w:rsidR="00C07CAB" w:rsidRPr="00431EB8" w:rsidRDefault="00C07CAB" w:rsidP="00BF6CF8">
            <w:pPr>
              <w:pStyle w:val="TableParagraph"/>
              <w:rPr>
                <w:b/>
                <w:sz w:val="24"/>
                <w:szCs w:val="24"/>
              </w:rPr>
            </w:pPr>
            <w:r w:rsidRPr="00431EB8">
              <w:rPr>
                <w:sz w:val="24"/>
                <w:szCs w:val="24"/>
              </w:rPr>
              <w:t>Допты кегельдерге тигізбей бірқалыпты, оң және сол аяқпен кезек алып жүргізеді. Кегельдер  арасымен  допты алып жүреді.Допты аяқ басының ішкі жағымен итеріп, кегельдерге тигізбей бірқалыпты, оң және сол аяқпен кезек алып жүргізеді</w:t>
            </w:r>
          </w:p>
        </w:tc>
      </w:tr>
      <w:tr w:rsidR="00C07CAB" w:rsidRPr="00BF6CF8" w:rsidTr="00002B7B">
        <w:trPr>
          <w:trHeight w:val="80"/>
        </w:trPr>
        <w:tc>
          <w:tcPr>
            <w:tcW w:w="2552" w:type="dxa"/>
            <w:gridSpan w:val="3"/>
            <w:tcBorders>
              <w:top w:val="nil"/>
              <w:left w:val="single" w:sz="4" w:space="0" w:color="auto"/>
              <w:bottom w:val="single" w:sz="4" w:space="0" w:color="auto"/>
              <w:right w:val="single" w:sz="4" w:space="0" w:color="auto"/>
            </w:tcBorders>
            <w:shd w:val="clear" w:color="auto" w:fill="auto"/>
          </w:tcPr>
          <w:p w:rsidR="00C07CAB" w:rsidRPr="00431EB8" w:rsidRDefault="00C07CAB" w:rsidP="00002B7B">
            <w:pPr>
              <w:rPr>
                <w:rFonts w:ascii="Times New Roman" w:eastAsia="Times New Roman" w:hAnsi="Times New Roman" w:cs="Times New Roman"/>
                <w:b/>
                <w:i/>
                <w:sz w:val="24"/>
                <w:szCs w:val="24"/>
                <w:lang w:val="kk-KZ"/>
              </w:rPr>
            </w:pPr>
          </w:p>
        </w:tc>
        <w:tc>
          <w:tcPr>
            <w:tcW w:w="2538" w:type="dxa"/>
            <w:gridSpan w:val="5"/>
            <w:vMerge/>
            <w:tcBorders>
              <w:left w:val="single" w:sz="4" w:space="0" w:color="auto"/>
              <w:bottom w:val="single" w:sz="4" w:space="0" w:color="auto"/>
              <w:right w:val="single" w:sz="4" w:space="0" w:color="auto"/>
            </w:tcBorders>
            <w:shd w:val="clear" w:color="auto" w:fill="auto"/>
          </w:tcPr>
          <w:p w:rsidR="00C07CAB" w:rsidRPr="00431EB8" w:rsidRDefault="00C07CAB" w:rsidP="00002B7B">
            <w:pPr>
              <w:rPr>
                <w:rFonts w:ascii="Times New Roman" w:eastAsia="Times New Roman" w:hAnsi="Times New Roman" w:cs="Times New Roman"/>
                <w:b/>
                <w:i/>
                <w:sz w:val="24"/>
                <w:szCs w:val="24"/>
                <w:lang w:val="kk-KZ"/>
              </w:rPr>
            </w:pPr>
          </w:p>
        </w:tc>
        <w:tc>
          <w:tcPr>
            <w:tcW w:w="2565" w:type="dxa"/>
            <w:gridSpan w:val="4"/>
            <w:vMerge/>
            <w:tcBorders>
              <w:left w:val="single" w:sz="4" w:space="0" w:color="auto"/>
              <w:bottom w:val="single" w:sz="4" w:space="0" w:color="auto"/>
              <w:right w:val="single" w:sz="4" w:space="0" w:color="auto"/>
            </w:tcBorders>
            <w:shd w:val="clear" w:color="auto" w:fill="auto"/>
          </w:tcPr>
          <w:p w:rsidR="00C07CAB" w:rsidRPr="00431EB8" w:rsidRDefault="00C07CAB" w:rsidP="00002B7B">
            <w:pPr>
              <w:rPr>
                <w:rFonts w:ascii="Times New Roman" w:eastAsia="Times New Roman" w:hAnsi="Times New Roman" w:cs="Times New Roman"/>
                <w:b/>
                <w:i/>
                <w:sz w:val="24"/>
                <w:szCs w:val="24"/>
                <w:lang w:val="kk-KZ"/>
              </w:rPr>
            </w:pPr>
          </w:p>
        </w:tc>
        <w:tc>
          <w:tcPr>
            <w:tcW w:w="2126" w:type="dxa"/>
            <w:gridSpan w:val="4"/>
            <w:vMerge/>
            <w:tcBorders>
              <w:left w:val="single" w:sz="4" w:space="0" w:color="auto"/>
              <w:bottom w:val="single" w:sz="4" w:space="0" w:color="auto"/>
              <w:right w:val="single" w:sz="4" w:space="0" w:color="auto"/>
            </w:tcBorders>
            <w:shd w:val="clear" w:color="auto" w:fill="auto"/>
          </w:tcPr>
          <w:p w:rsidR="00C07CAB" w:rsidRPr="00431EB8" w:rsidRDefault="00C07CAB" w:rsidP="00002B7B">
            <w:pPr>
              <w:rPr>
                <w:rFonts w:ascii="Times New Roman" w:eastAsia="Times New Roman" w:hAnsi="Times New Roman" w:cs="Times New Roman"/>
                <w:b/>
                <w:i/>
                <w:sz w:val="24"/>
                <w:szCs w:val="24"/>
                <w:lang w:val="kk-KZ"/>
              </w:rPr>
            </w:pPr>
          </w:p>
        </w:tc>
        <w:tc>
          <w:tcPr>
            <w:tcW w:w="2835" w:type="dxa"/>
            <w:gridSpan w:val="4"/>
            <w:vMerge/>
            <w:tcBorders>
              <w:left w:val="single" w:sz="4" w:space="0" w:color="auto"/>
              <w:bottom w:val="single" w:sz="4" w:space="0" w:color="auto"/>
              <w:right w:val="single" w:sz="4" w:space="0" w:color="auto"/>
            </w:tcBorders>
            <w:shd w:val="clear" w:color="auto" w:fill="auto"/>
          </w:tcPr>
          <w:p w:rsidR="00C07CAB" w:rsidRPr="00431EB8" w:rsidRDefault="00C07CAB" w:rsidP="00002B7B">
            <w:pPr>
              <w:rPr>
                <w:rFonts w:ascii="Times New Roman" w:eastAsia="Times New Roman" w:hAnsi="Times New Roman" w:cs="Times New Roman"/>
                <w:b/>
                <w:i/>
                <w:sz w:val="24"/>
                <w:szCs w:val="24"/>
                <w:lang w:val="kk-KZ"/>
              </w:rPr>
            </w:pPr>
          </w:p>
        </w:tc>
        <w:tc>
          <w:tcPr>
            <w:tcW w:w="2552" w:type="dxa"/>
            <w:gridSpan w:val="2"/>
            <w:vMerge/>
            <w:tcBorders>
              <w:left w:val="single" w:sz="4" w:space="0" w:color="auto"/>
              <w:bottom w:val="single" w:sz="4" w:space="0" w:color="auto"/>
              <w:right w:val="single" w:sz="4" w:space="0" w:color="auto"/>
            </w:tcBorders>
            <w:shd w:val="clear" w:color="auto" w:fill="auto"/>
          </w:tcPr>
          <w:p w:rsidR="00C07CAB" w:rsidRPr="00431EB8" w:rsidRDefault="00C07CAB" w:rsidP="00002B7B">
            <w:pPr>
              <w:rPr>
                <w:rFonts w:ascii="Times New Roman" w:eastAsia="Times New Roman" w:hAnsi="Times New Roman" w:cs="Times New Roman"/>
                <w:b/>
                <w:i/>
                <w:sz w:val="24"/>
                <w:szCs w:val="24"/>
                <w:lang w:val="kk-KZ"/>
              </w:rPr>
            </w:pPr>
          </w:p>
        </w:tc>
      </w:tr>
      <w:tr w:rsidR="00C07CAB" w:rsidRPr="00BF6CF8" w:rsidTr="00002B7B">
        <w:trPr>
          <w:trHeight w:val="121"/>
        </w:trPr>
        <w:tc>
          <w:tcPr>
            <w:tcW w:w="2552" w:type="dxa"/>
            <w:gridSpan w:val="3"/>
            <w:tcBorders>
              <w:top w:val="single" w:sz="4" w:space="0" w:color="auto"/>
              <w:left w:val="single" w:sz="4" w:space="0" w:color="auto"/>
              <w:bottom w:val="nil"/>
              <w:right w:val="single" w:sz="4" w:space="0" w:color="auto"/>
            </w:tcBorders>
            <w:shd w:val="clear" w:color="auto" w:fill="auto"/>
          </w:tcPr>
          <w:p w:rsidR="00C07CAB" w:rsidRPr="00431EB8" w:rsidRDefault="00C07CAB" w:rsidP="00002B7B">
            <w:pPr>
              <w:tabs>
                <w:tab w:val="left" w:pos="4133"/>
              </w:tabs>
              <w:rPr>
                <w:rFonts w:ascii="Times New Roman" w:eastAsia="Times New Roman" w:hAnsi="Times New Roman" w:cs="Times New Roman"/>
                <w:b/>
                <w:sz w:val="24"/>
                <w:szCs w:val="24"/>
              </w:rPr>
            </w:pPr>
            <w:r w:rsidRPr="00431EB8">
              <w:rPr>
                <w:rFonts w:ascii="Times New Roman" w:eastAsia="Times New Roman" w:hAnsi="Times New Roman" w:cs="Times New Roman"/>
                <w:b/>
                <w:sz w:val="24"/>
                <w:szCs w:val="24"/>
              </w:rPr>
              <w:t>Серуенгедайындық</w:t>
            </w:r>
          </w:p>
        </w:tc>
        <w:tc>
          <w:tcPr>
            <w:tcW w:w="2538" w:type="dxa"/>
            <w:gridSpan w:val="5"/>
            <w:tcBorders>
              <w:top w:val="single" w:sz="4" w:space="0" w:color="auto"/>
              <w:left w:val="single" w:sz="4" w:space="0" w:color="auto"/>
              <w:bottom w:val="nil"/>
              <w:right w:val="single" w:sz="4" w:space="0" w:color="auto"/>
            </w:tcBorders>
            <w:shd w:val="clear" w:color="auto" w:fill="auto"/>
          </w:tcPr>
          <w:p w:rsidR="00C07CAB" w:rsidRPr="00431EB8" w:rsidRDefault="00C07CAB" w:rsidP="00002B7B">
            <w:pPr>
              <w:rPr>
                <w:rFonts w:ascii="Times New Roman" w:eastAsia="Times New Roman" w:hAnsi="Times New Roman" w:cs="Times New Roman"/>
                <w:sz w:val="24"/>
                <w:szCs w:val="24"/>
              </w:rPr>
            </w:pPr>
            <w:r w:rsidRPr="00431EB8">
              <w:rPr>
                <w:rFonts w:ascii="Times New Roman" w:eastAsia="Times New Roman" w:hAnsi="Times New Roman" w:cs="Times New Roman"/>
                <w:sz w:val="24"/>
                <w:szCs w:val="24"/>
              </w:rPr>
              <w:t>Киімдердіреттіліктісақтапдұрыскиінугеүйрету.</w:t>
            </w:r>
          </w:p>
        </w:tc>
        <w:tc>
          <w:tcPr>
            <w:tcW w:w="2565" w:type="dxa"/>
            <w:gridSpan w:val="4"/>
            <w:tcBorders>
              <w:top w:val="single" w:sz="4" w:space="0" w:color="auto"/>
              <w:left w:val="single" w:sz="4" w:space="0" w:color="auto"/>
              <w:bottom w:val="nil"/>
              <w:right w:val="single" w:sz="4" w:space="0" w:color="auto"/>
            </w:tcBorders>
            <w:shd w:val="clear" w:color="auto" w:fill="auto"/>
          </w:tcPr>
          <w:p w:rsidR="00C07CAB" w:rsidRPr="00431EB8" w:rsidRDefault="00C07CAB" w:rsidP="00002B7B">
            <w:pPr>
              <w:shd w:val="clear" w:color="auto" w:fill="FFFFFF"/>
              <w:ind w:right="163"/>
              <w:rPr>
                <w:rFonts w:ascii="Times New Roman" w:eastAsia="Times New Roman" w:hAnsi="Times New Roman" w:cs="Times New Roman"/>
                <w:i/>
                <w:sz w:val="24"/>
                <w:szCs w:val="24"/>
              </w:rPr>
            </w:pPr>
            <w:r w:rsidRPr="00431EB8">
              <w:rPr>
                <w:rFonts w:ascii="Times New Roman" w:eastAsia="Times New Roman" w:hAnsi="Times New Roman" w:cs="Times New Roman"/>
                <w:sz w:val="24"/>
                <w:szCs w:val="24"/>
              </w:rPr>
              <w:t>Киімдердіреттіліктісақтапдұрыскиінугеүйрету.</w:t>
            </w:r>
          </w:p>
        </w:tc>
        <w:tc>
          <w:tcPr>
            <w:tcW w:w="2126" w:type="dxa"/>
            <w:gridSpan w:val="4"/>
            <w:tcBorders>
              <w:top w:val="single" w:sz="4" w:space="0" w:color="auto"/>
              <w:left w:val="single" w:sz="4" w:space="0" w:color="auto"/>
              <w:bottom w:val="nil"/>
              <w:right w:val="single" w:sz="4" w:space="0" w:color="auto"/>
            </w:tcBorders>
            <w:shd w:val="clear" w:color="auto" w:fill="auto"/>
          </w:tcPr>
          <w:p w:rsidR="00C07CAB" w:rsidRPr="00431EB8" w:rsidRDefault="00C07CAB" w:rsidP="00002B7B">
            <w:pPr>
              <w:shd w:val="clear" w:color="auto" w:fill="FFFFFF"/>
              <w:ind w:right="163"/>
              <w:rPr>
                <w:rFonts w:ascii="Times New Roman" w:eastAsia="Times New Roman" w:hAnsi="Times New Roman" w:cs="Times New Roman"/>
                <w:b/>
                <w:i/>
                <w:sz w:val="24"/>
                <w:szCs w:val="24"/>
                <w:lang w:val="kk-KZ"/>
              </w:rPr>
            </w:pPr>
          </w:p>
        </w:tc>
        <w:tc>
          <w:tcPr>
            <w:tcW w:w="2835" w:type="dxa"/>
            <w:gridSpan w:val="4"/>
            <w:tcBorders>
              <w:top w:val="single" w:sz="4" w:space="0" w:color="auto"/>
              <w:left w:val="single" w:sz="4" w:space="0" w:color="auto"/>
              <w:bottom w:val="nil"/>
              <w:right w:val="single" w:sz="4" w:space="0" w:color="auto"/>
            </w:tcBorders>
            <w:shd w:val="clear" w:color="auto" w:fill="auto"/>
          </w:tcPr>
          <w:p w:rsidR="00C07CAB" w:rsidRPr="00EE5EED" w:rsidRDefault="00C07CAB" w:rsidP="00002B7B">
            <w:pPr>
              <w:ind w:right="-108"/>
              <w:rPr>
                <w:rFonts w:ascii="Times New Roman" w:eastAsia="Times New Roman" w:hAnsi="Times New Roman" w:cs="Times New Roman"/>
                <w:b/>
                <w:i/>
                <w:sz w:val="24"/>
                <w:szCs w:val="24"/>
                <w:lang w:val="kk-KZ"/>
              </w:rPr>
            </w:pPr>
            <w:r w:rsidRPr="00EE5EED">
              <w:rPr>
                <w:rFonts w:ascii="Times New Roman" w:eastAsia="Times New Roman" w:hAnsi="Times New Roman" w:cs="Times New Roman"/>
                <w:sz w:val="24"/>
                <w:szCs w:val="24"/>
                <w:lang w:val="kk-KZ"/>
              </w:rPr>
              <w:t>Киімдерді реттілікті сақтап дұрыс киінуге үйрету.</w:t>
            </w:r>
          </w:p>
          <w:p w:rsidR="00C07CAB" w:rsidRPr="00EE5EED" w:rsidRDefault="00C07CAB" w:rsidP="00002B7B">
            <w:pPr>
              <w:rPr>
                <w:rFonts w:ascii="Times New Roman" w:eastAsia="Times New Roman" w:hAnsi="Times New Roman" w:cs="Times New Roman"/>
                <w:b/>
                <w:i/>
                <w:sz w:val="24"/>
                <w:szCs w:val="24"/>
                <w:lang w:val="kk-KZ"/>
              </w:rPr>
            </w:pPr>
          </w:p>
        </w:tc>
        <w:tc>
          <w:tcPr>
            <w:tcW w:w="2552" w:type="dxa"/>
            <w:gridSpan w:val="2"/>
            <w:tcBorders>
              <w:top w:val="single" w:sz="4" w:space="0" w:color="auto"/>
              <w:left w:val="single" w:sz="4" w:space="0" w:color="auto"/>
              <w:bottom w:val="nil"/>
              <w:right w:val="single" w:sz="4" w:space="0" w:color="auto"/>
            </w:tcBorders>
            <w:shd w:val="clear" w:color="auto" w:fill="auto"/>
          </w:tcPr>
          <w:p w:rsidR="00C07CAB" w:rsidRPr="00EE5EED" w:rsidRDefault="00C07CAB" w:rsidP="00002B7B">
            <w:pPr>
              <w:rPr>
                <w:rFonts w:ascii="Times New Roman" w:eastAsia="Times New Roman" w:hAnsi="Times New Roman" w:cs="Times New Roman"/>
                <w:i/>
                <w:sz w:val="24"/>
                <w:szCs w:val="24"/>
                <w:lang w:val="kk-KZ"/>
              </w:rPr>
            </w:pPr>
            <w:r w:rsidRPr="00EE5EED">
              <w:rPr>
                <w:rFonts w:ascii="Times New Roman" w:eastAsia="Times New Roman" w:hAnsi="Times New Roman" w:cs="Times New Roman"/>
                <w:sz w:val="24"/>
                <w:szCs w:val="24"/>
                <w:lang w:val="kk-KZ"/>
              </w:rPr>
              <w:t>Киімдерді реттілікті сақтап дұрыс киінуге үйрету.</w:t>
            </w:r>
          </w:p>
        </w:tc>
      </w:tr>
      <w:tr w:rsidR="00C07CAB" w:rsidRPr="00BF6CF8" w:rsidTr="00002B7B">
        <w:trPr>
          <w:trHeight w:val="80"/>
        </w:trPr>
        <w:tc>
          <w:tcPr>
            <w:tcW w:w="2552" w:type="dxa"/>
            <w:gridSpan w:val="3"/>
            <w:tcBorders>
              <w:top w:val="nil"/>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sz w:val="24"/>
                <w:szCs w:val="24"/>
                <w:lang w:val="kk-KZ"/>
              </w:rPr>
            </w:pPr>
          </w:p>
        </w:tc>
        <w:tc>
          <w:tcPr>
            <w:tcW w:w="2538" w:type="dxa"/>
            <w:gridSpan w:val="5"/>
            <w:tcBorders>
              <w:top w:val="nil"/>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sz w:val="24"/>
                <w:szCs w:val="24"/>
                <w:lang w:val="kk-KZ"/>
              </w:rPr>
            </w:pPr>
          </w:p>
        </w:tc>
        <w:tc>
          <w:tcPr>
            <w:tcW w:w="2565" w:type="dxa"/>
            <w:gridSpan w:val="4"/>
            <w:tcBorders>
              <w:top w:val="nil"/>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sz w:val="24"/>
                <w:szCs w:val="24"/>
                <w:lang w:val="kk-KZ"/>
              </w:rPr>
            </w:pPr>
          </w:p>
        </w:tc>
        <w:tc>
          <w:tcPr>
            <w:tcW w:w="2126" w:type="dxa"/>
            <w:gridSpan w:val="4"/>
            <w:tcBorders>
              <w:top w:val="nil"/>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sz w:val="24"/>
                <w:szCs w:val="24"/>
                <w:lang w:val="kk-KZ"/>
              </w:rPr>
            </w:pPr>
          </w:p>
        </w:tc>
        <w:tc>
          <w:tcPr>
            <w:tcW w:w="2835" w:type="dxa"/>
            <w:gridSpan w:val="4"/>
            <w:tcBorders>
              <w:top w:val="nil"/>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sz w:val="24"/>
                <w:szCs w:val="24"/>
                <w:lang w:val="kk-KZ"/>
              </w:rPr>
            </w:pPr>
          </w:p>
        </w:tc>
        <w:tc>
          <w:tcPr>
            <w:tcW w:w="2552" w:type="dxa"/>
            <w:gridSpan w:val="2"/>
            <w:tcBorders>
              <w:top w:val="nil"/>
              <w:left w:val="single" w:sz="4" w:space="0" w:color="auto"/>
              <w:bottom w:val="single" w:sz="4" w:space="0" w:color="auto"/>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sz w:val="24"/>
                <w:szCs w:val="24"/>
                <w:lang w:val="kk-KZ"/>
              </w:rPr>
            </w:pPr>
          </w:p>
        </w:tc>
      </w:tr>
      <w:tr w:rsidR="00C07CAB" w:rsidRPr="00431EB8" w:rsidTr="00002B7B">
        <w:trPr>
          <w:trHeight w:val="633"/>
        </w:trPr>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tabs>
                <w:tab w:val="left" w:pos="4133"/>
              </w:tabs>
              <w:rPr>
                <w:rFonts w:ascii="Times New Roman" w:eastAsia="Times New Roman" w:hAnsi="Times New Roman" w:cs="Times New Roman"/>
                <w:b/>
                <w:sz w:val="24"/>
                <w:szCs w:val="24"/>
                <w:lang w:val="en-US"/>
              </w:rPr>
            </w:pPr>
            <w:r w:rsidRPr="00431EB8">
              <w:rPr>
                <w:rFonts w:ascii="Times New Roman" w:eastAsia="Times New Roman" w:hAnsi="Times New Roman" w:cs="Times New Roman"/>
                <w:b/>
                <w:sz w:val="24"/>
                <w:szCs w:val="24"/>
              </w:rPr>
              <w:t>Серуен</w:t>
            </w:r>
          </w:p>
          <w:p w:rsidR="00C07CAB" w:rsidRPr="00431EB8" w:rsidRDefault="00C07CAB" w:rsidP="00002B7B">
            <w:pPr>
              <w:tabs>
                <w:tab w:val="left" w:pos="4133"/>
              </w:tabs>
              <w:rPr>
                <w:rFonts w:ascii="Times New Roman" w:eastAsia="Times New Roman" w:hAnsi="Times New Roman" w:cs="Times New Roman"/>
                <w:b/>
                <w:sz w:val="24"/>
                <w:szCs w:val="24"/>
                <w:lang w:val="en-US"/>
              </w:rPr>
            </w:pPr>
          </w:p>
          <w:p w:rsidR="00C07CAB" w:rsidRPr="00431EB8" w:rsidRDefault="00C07CAB" w:rsidP="00002B7B">
            <w:pPr>
              <w:tabs>
                <w:tab w:val="left" w:pos="4133"/>
              </w:tabs>
              <w:rPr>
                <w:rFonts w:ascii="Times New Roman" w:eastAsia="Times New Roman" w:hAnsi="Times New Roman" w:cs="Times New Roman"/>
                <w:b/>
                <w:sz w:val="24"/>
                <w:szCs w:val="24"/>
                <w:lang w:val="en-US"/>
              </w:rPr>
            </w:pPr>
          </w:p>
        </w:tc>
        <w:tc>
          <w:tcPr>
            <w:tcW w:w="2544" w:type="dxa"/>
            <w:gridSpan w:val="6"/>
            <w:tcBorders>
              <w:top w:val="single" w:sz="4" w:space="0" w:color="000000"/>
              <w:left w:val="single" w:sz="4" w:space="0" w:color="000000"/>
              <w:bottom w:val="single" w:sz="4" w:space="0" w:color="auto"/>
              <w:right w:val="single" w:sz="4" w:space="0" w:color="auto"/>
            </w:tcBorders>
            <w:shd w:val="clear" w:color="auto" w:fill="FFFFFF"/>
          </w:tcPr>
          <w:p w:rsidR="00C07CAB" w:rsidRPr="00431EB8" w:rsidRDefault="00C07CAB" w:rsidP="00002B7B">
            <w:pPr>
              <w:pStyle w:val="TableParagraph"/>
              <w:rPr>
                <w:rStyle w:val="FontStyle119"/>
                <w:b/>
                <w:sz w:val="24"/>
                <w:szCs w:val="24"/>
              </w:rPr>
            </w:pPr>
            <w:r w:rsidRPr="00431EB8">
              <w:rPr>
                <w:rStyle w:val="FontStyle92"/>
                <w:sz w:val="24"/>
                <w:szCs w:val="24"/>
              </w:rPr>
              <w:t>Мамыр</w:t>
            </w:r>
          </w:p>
          <w:p w:rsidR="00C07CAB" w:rsidRPr="00431EB8" w:rsidRDefault="00C07CAB" w:rsidP="00002B7B">
            <w:pPr>
              <w:pStyle w:val="TableParagraph"/>
              <w:rPr>
                <w:rStyle w:val="FontStyle92"/>
                <w:bCs w:val="0"/>
                <w:sz w:val="24"/>
                <w:szCs w:val="24"/>
              </w:rPr>
            </w:pPr>
            <w:r w:rsidRPr="00431EB8">
              <w:rPr>
                <w:rStyle w:val="FontStyle119"/>
                <w:b/>
                <w:sz w:val="24"/>
                <w:szCs w:val="24"/>
              </w:rPr>
              <w:t>Серуен-Бақылау №1</w:t>
            </w:r>
          </w:p>
          <w:p w:rsidR="00C07CAB" w:rsidRPr="00431EB8" w:rsidRDefault="00C07CAB" w:rsidP="00002B7B">
            <w:pPr>
              <w:pStyle w:val="TableParagraph"/>
              <w:rPr>
                <w:rStyle w:val="FontStyle119"/>
                <w:b/>
                <w:sz w:val="24"/>
                <w:szCs w:val="24"/>
              </w:rPr>
            </w:pPr>
            <w:r w:rsidRPr="00431EB8">
              <w:rPr>
                <w:sz w:val="24"/>
                <w:szCs w:val="24"/>
              </w:rPr>
              <w:t xml:space="preserve">Бақылау: </w:t>
            </w:r>
            <w:r w:rsidRPr="00431EB8">
              <w:rPr>
                <w:rStyle w:val="FontStyle119"/>
                <w:b/>
                <w:sz w:val="24"/>
                <w:szCs w:val="24"/>
              </w:rPr>
              <w:t>Жәндіктерді бақылау</w:t>
            </w:r>
          </w:p>
          <w:p w:rsidR="00C07CAB" w:rsidRPr="00431EB8" w:rsidRDefault="00C07CAB" w:rsidP="00002B7B">
            <w:pPr>
              <w:pStyle w:val="TableParagraph"/>
              <w:rPr>
                <w:rStyle w:val="FontStyle119"/>
                <w:sz w:val="24"/>
                <w:szCs w:val="24"/>
              </w:rPr>
            </w:pPr>
            <w:r w:rsidRPr="00431EB8">
              <w:rPr>
                <w:rStyle w:val="FontStyle116"/>
                <w:rFonts w:eastAsia="SimSun"/>
                <w:b/>
                <w:sz w:val="24"/>
                <w:szCs w:val="24"/>
              </w:rPr>
              <w:t>Мақсаты</w:t>
            </w:r>
            <w:r w:rsidRPr="00431EB8">
              <w:rPr>
                <w:rStyle w:val="FontStyle116"/>
                <w:rFonts w:eastAsia="SimSun"/>
                <w:sz w:val="24"/>
                <w:szCs w:val="24"/>
              </w:rPr>
              <w:t xml:space="preserve">: «Жәндіктер» сөзінің мағынасы туралы түсініктерін тиянақтау; </w:t>
            </w:r>
          </w:p>
          <w:p w:rsidR="00C07CAB" w:rsidRPr="00431EB8" w:rsidRDefault="00C07CAB" w:rsidP="00002B7B">
            <w:pPr>
              <w:pStyle w:val="TableParagraph"/>
              <w:rPr>
                <w:rStyle w:val="FontStyle119"/>
                <w:sz w:val="24"/>
                <w:szCs w:val="24"/>
              </w:rPr>
            </w:pPr>
            <w:r w:rsidRPr="00431EB8">
              <w:rPr>
                <w:rStyle w:val="FontStyle119"/>
                <w:sz w:val="24"/>
                <w:szCs w:val="24"/>
              </w:rPr>
              <w:t xml:space="preserve">Оларды тіршілік ету ерекшеліктеріне қарай салыстыра білуге үйрету. </w:t>
            </w:r>
          </w:p>
          <w:p w:rsidR="00C07CAB" w:rsidRPr="00431EB8" w:rsidRDefault="00C07CAB" w:rsidP="00002B7B">
            <w:pPr>
              <w:pStyle w:val="TableParagraph"/>
              <w:rPr>
                <w:rStyle w:val="FontStyle116"/>
                <w:rFonts w:eastAsia="SimSun"/>
                <w:b/>
                <w:i w:val="0"/>
                <w:sz w:val="24"/>
                <w:szCs w:val="24"/>
              </w:rPr>
            </w:pPr>
            <w:r w:rsidRPr="00431EB8">
              <w:rPr>
                <w:rStyle w:val="FontStyle116"/>
                <w:rFonts w:eastAsia="SimSun"/>
                <w:sz w:val="24"/>
                <w:szCs w:val="24"/>
              </w:rPr>
              <w:t>Бақылау барысы</w:t>
            </w:r>
          </w:p>
          <w:p w:rsidR="00C07CAB" w:rsidRPr="00431EB8" w:rsidRDefault="00C07CAB" w:rsidP="00002B7B">
            <w:pPr>
              <w:pStyle w:val="TableParagraph"/>
              <w:rPr>
                <w:rStyle w:val="FontStyle116"/>
                <w:rFonts w:eastAsia="SimSun"/>
                <w:b/>
                <w:i w:val="0"/>
                <w:sz w:val="24"/>
                <w:szCs w:val="24"/>
              </w:rPr>
            </w:pPr>
            <w:r w:rsidRPr="00431EB8">
              <w:rPr>
                <w:rStyle w:val="FontStyle116"/>
                <w:rFonts w:eastAsia="SimSun"/>
                <w:sz w:val="24"/>
                <w:szCs w:val="24"/>
              </w:rPr>
              <w:t>Тәрбиеші жұмбақтар жасырады:</w:t>
            </w:r>
          </w:p>
          <w:p w:rsidR="00C07CAB" w:rsidRPr="00431EB8" w:rsidRDefault="00C07CAB" w:rsidP="00002B7B">
            <w:pPr>
              <w:pStyle w:val="TableParagraph"/>
              <w:rPr>
                <w:rStyle w:val="FontStyle119"/>
                <w:sz w:val="24"/>
                <w:szCs w:val="24"/>
              </w:rPr>
            </w:pPr>
            <w:r w:rsidRPr="00431EB8">
              <w:rPr>
                <w:rStyle w:val="FontStyle119"/>
                <w:sz w:val="24"/>
                <w:szCs w:val="24"/>
              </w:rPr>
              <w:t>-Гүлдің нәрін жинайды,</w:t>
            </w:r>
          </w:p>
          <w:p w:rsidR="00C07CAB" w:rsidRPr="00431EB8" w:rsidRDefault="00C07CAB" w:rsidP="00002B7B">
            <w:pPr>
              <w:pStyle w:val="TableParagraph"/>
              <w:rPr>
                <w:rStyle w:val="FontStyle119"/>
                <w:sz w:val="24"/>
                <w:szCs w:val="24"/>
              </w:rPr>
            </w:pPr>
            <w:r w:rsidRPr="00431EB8">
              <w:rPr>
                <w:rStyle w:val="FontStyle119"/>
                <w:sz w:val="24"/>
                <w:szCs w:val="24"/>
              </w:rPr>
              <w:t>Адамға бал сыйлайды.</w:t>
            </w:r>
          </w:p>
          <w:p w:rsidR="00C07CAB" w:rsidRPr="00431EB8" w:rsidRDefault="00C07CAB" w:rsidP="00002B7B">
            <w:pPr>
              <w:pStyle w:val="TableParagraph"/>
              <w:rPr>
                <w:rStyle w:val="FontStyle119"/>
                <w:sz w:val="24"/>
                <w:szCs w:val="24"/>
              </w:rPr>
            </w:pPr>
            <w:r w:rsidRPr="00431EB8">
              <w:rPr>
                <w:rStyle w:val="FontStyle119"/>
                <w:sz w:val="24"/>
                <w:szCs w:val="24"/>
              </w:rPr>
              <w:t>Еңбекқорды аялайды,</w:t>
            </w:r>
          </w:p>
          <w:p w:rsidR="00C07CAB" w:rsidRPr="00431EB8" w:rsidRDefault="00C07CAB" w:rsidP="00002B7B">
            <w:pPr>
              <w:pStyle w:val="TableParagraph"/>
              <w:rPr>
                <w:rStyle w:val="FontStyle119"/>
                <w:sz w:val="24"/>
                <w:szCs w:val="24"/>
              </w:rPr>
            </w:pPr>
            <w:r w:rsidRPr="00431EB8">
              <w:rPr>
                <w:rStyle w:val="FontStyle119"/>
                <w:sz w:val="24"/>
                <w:szCs w:val="24"/>
              </w:rPr>
              <w:t>Еріншекті аямайды. Бұл не? (ара)</w:t>
            </w:r>
          </w:p>
          <w:p w:rsidR="00C07CAB" w:rsidRPr="00431EB8" w:rsidRDefault="00C07CAB" w:rsidP="00002B7B">
            <w:pPr>
              <w:pStyle w:val="TableParagraph"/>
              <w:rPr>
                <w:rStyle w:val="FontStyle119"/>
                <w:sz w:val="24"/>
                <w:szCs w:val="24"/>
              </w:rPr>
            </w:pPr>
            <w:r w:rsidRPr="00431EB8">
              <w:rPr>
                <w:rStyle w:val="FontStyle119"/>
                <w:sz w:val="24"/>
                <w:szCs w:val="24"/>
              </w:rPr>
              <w:t>-Қанды сорып сүліктей,</w:t>
            </w:r>
          </w:p>
          <w:p w:rsidR="00C07CAB" w:rsidRPr="00431EB8" w:rsidRDefault="00C07CAB" w:rsidP="00002B7B">
            <w:pPr>
              <w:pStyle w:val="TableParagraph"/>
              <w:rPr>
                <w:rStyle w:val="FontStyle119"/>
                <w:sz w:val="24"/>
                <w:szCs w:val="24"/>
              </w:rPr>
            </w:pPr>
            <w:r w:rsidRPr="00431EB8">
              <w:rPr>
                <w:rStyle w:val="FontStyle119"/>
                <w:sz w:val="24"/>
                <w:szCs w:val="24"/>
              </w:rPr>
              <w:t>Ызыңдап кеп шағады.</w:t>
            </w:r>
          </w:p>
          <w:p w:rsidR="00C07CAB" w:rsidRPr="00431EB8" w:rsidRDefault="00C07CAB" w:rsidP="00002B7B">
            <w:pPr>
              <w:pStyle w:val="TableParagraph"/>
              <w:rPr>
                <w:rStyle w:val="FontStyle119"/>
                <w:sz w:val="24"/>
                <w:szCs w:val="24"/>
              </w:rPr>
            </w:pPr>
            <w:r w:rsidRPr="00431EB8">
              <w:rPr>
                <w:rStyle w:val="FontStyle119"/>
                <w:sz w:val="24"/>
                <w:szCs w:val="24"/>
              </w:rPr>
              <w:t xml:space="preserve">Бұл қандай бүлік дой?     (маса) </w:t>
            </w:r>
          </w:p>
          <w:p w:rsidR="00C07CAB" w:rsidRPr="00431EB8" w:rsidRDefault="00C07CAB" w:rsidP="00002B7B">
            <w:pPr>
              <w:pStyle w:val="TableParagraph"/>
              <w:rPr>
                <w:rStyle w:val="FontStyle119"/>
                <w:sz w:val="24"/>
                <w:szCs w:val="24"/>
              </w:rPr>
            </w:pPr>
            <w:r w:rsidRPr="00431EB8">
              <w:rPr>
                <w:rStyle w:val="FontStyle119"/>
                <w:sz w:val="24"/>
                <w:szCs w:val="24"/>
              </w:rPr>
              <w:t>-Ызыңдап ән салып,</w:t>
            </w:r>
          </w:p>
          <w:p w:rsidR="00C07CAB" w:rsidRPr="00431EB8" w:rsidRDefault="00C07CAB" w:rsidP="00002B7B">
            <w:pPr>
              <w:pStyle w:val="TableParagraph"/>
              <w:rPr>
                <w:rStyle w:val="FontStyle119"/>
                <w:sz w:val="24"/>
                <w:szCs w:val="24"/>
              </w:rPr>
            </w:pPr>
            <w:r w:rsidRPr="00431EB8">
              <w:rPr>
                <w:rStyle w:val="FontStyle119"/>
                <w:sz w:val="24"/>
                <w:szCs w:val="24"/>
              </w:rPr>
              <w:t>Жұп-жұқа қанаты.</w:t>
            </w:r>
          </w:p>
          <w:p w:rsidR="00C07CAB" w:rsidRPr="00431EB8" w:rsidRDefault="00C07CAB" w:rsidP="00002B7B">
            <w:pPr>
              <w:pStyle w:val="TableParagraph"/>
              <w:rPr>
                <w:rStyle w:val="FontStyle119"/>
                <w:sz w:val="24"/>
                <w:szCs w:val="24"/>
              </w:rPr>
            </w:pPr>
            <w:r w:rsidRPr="00431EB8">
              <w:rPr>
                <w:rStyle w:val="FontStyle119"/>
                <w:sz w:val="24"/>
                <w:szCs w:val="24"/>
              </w:rPr>
              <w:t>Тәттіге тамсанып,</w:t>
            </w:r>
          </w:p>
          <w:p w:rsidR="00C07CAB" w:rsidRPr="00431EB8" w:rsidRDefault="00C07CAB" w:rsidP="00002B7B">
            <w:pPr>
              <w:pStyle w:val="TableParagraph"/>
              <w:rPr>
                <w:rStyle w:val="FontStyle119"/>
                <w:sz w:val="24"/>
                <w:szCs w:val="24"/>
              </w:rPr>
            </w:pPr>
            <w:r w:rsidRPr="00431EB8">
              <w:rPr>
                <w:rStyle w:val="FontStyle119"/>
                <w:sz w:val="24"/>
                <w:szCs w:val="24"/>
              </w:rPr>
              <w:t>Қоқысқа қонады.</w:t>
            </w:r>
          </w:p>
          <w:p w:rsidR="00C07CAB" w:rsidRPr="00431EB8" w:rsidRDefault="00C07CAB" w:rsidP="00002B7B">
            <w:pPr>
              <w:pStyle w:val="TableParagraph"/>
              <w:rPr>
                <w:rStyle w:val="FontStyle119"/>
                <w:sz w:val="24"/>
                <w:szCs w:val="24"/>
              </w:rPr>
            </w:pPr>
            <w:r w:rsidRPr="00431EB8">
              <w:rPr>
                <w:rStyle w:val="FontStyle119"/>
                <w:sz w:val="24"/>
                <w:szCs w:val="24"/>
              </w:rPr>
              <w:t>Бұл не?  (шыбын)</w:t>
            </w:r>
          </w:p>
          <w:p w:rsidR="00C07CAB" w:rsidRPr="00431EB8" w:rsidRDefault="00C07CAB" w:rsidP="00002B7B">
            <w:pPr>
              <w:pStyle w:val="TableParagraph"/>
              <w:rPr>
                <w:rStyle w:val="FontStyle119"/>
                <w:sz w:val="24"/>
                <w:szCs w:val="24"/>
              </w:rPr>
            </w:pPr>
            <w:r w:rsidRPr="00431EB8">
              <w:rPr>
                <w:rStyle w:val="FontStyle119"/>
                <w:sz w:val="24"/>
                <w:szCs w:val="24"/>
              </w:rPr>
              <w:t>-Құжынаған жұмыскер,</w:t>
            </w:r>
          </w:p>
          <w:p w:rsidR="00C07CAB" w:rsidRPr="00431EB8" w:rsidRDefault="00C07CAB" w:rsidP="00002B7B">
            <w:pPr>
              <w:pStyle w:val="TableParagraph"/>
              <w:rPr>
                <w:rStyle w:val="FontStyle119"/>
                <w:sz w:val="24"/>
                <w:szCs w:val="24"/>
              </w:rPr>
            </w:pPr>
            <w:r w:rsidRPr="00431EB8">
              <w:rPr>
                <w:rStyle w:val="FontStyle119"/>
                <w:sz w:val="24"/>
                <w:szCs w:val="24"/>
              </w:rPr>
              <w:t>Бірлескенде тым іскер.     (құмырсқа)</w:t>
            </w:r>
          </w:p>
          <w:p w:rsidR="00C07CAB" w:rsidRPr="00431EB8" w:rsidRDefault="00C07CAB" w:rsidP="00002B7B">
            <w:pPr>
              <w:pStyle w:val="TableParagraph"/>
              <w:rPr>
                <w:rStyle w:val="FontStyle119"/>
                <w:sz w:val="24"/>
                <w:szCs w:val="24"/>
              </w:rPr>
            </w:pPr>
            <w:r w:rsidRPr="00431EB8">
              <w:rPr>
                <w:rStyle w:val="FontStyle119"/>
                <w:sz w:val="24"/>
                <w:szCs w:val="24"/>
              </w:rPr>
              <w:t>-Тор тоқуға шебер-ақ,</w:t>
            </w:r>
          </w:p>
          <w:p w:rsidR="00C07CAB" w:rsidRPr="00431EB8" w:rsidRDefault="00C07CAB" w:rsidP="00002B7B">
            <w:pPr>
              <w:pStyle w:val="TableParagraph"/>
              <w:rPr>
                <w:rStyle w:val="FontStyle119"/>
                <w:sz w:val="24"/>
                <w:szCs w:val="24"/>
              </w:rPr>
            </w:pPr>
            <w:r w:rsidRPr="00431EB8">
              <w:rPr>
                <w:rStyle w:val="FontStyle119"/>
                <w:sz w:val="24"/>
                <w:szCs w:val="24"/>
              </w:rPr>
              <w:t>Бірақ киім тікпейді.</w:t>
            </w:r>
          </w:p>
          <w:p w:rsidR="00C07CAB" w:rsidRPr="00431EB8" w:rsidRDefault="00C07CAB" w:rsidP="00002B7B">
            <w:pPr>
              <w:pStyle w:val="TableParagraph"/>
              <w:rPr>
                <w:rStyle w:val="FontStyle119"/>
                <w:sz w:val="24"/>
                <w:szCs w:val="24"/>
              </w:rPr>
            </w:pPr>
            <w:r w:rsidRPr="00431EB8">
              <w:rPr>
                <w:rStyle w:val="FontStyle119"/>
                <w:sz w:val="24"/>
                <w:szCs w:val="24"/>
              </w:rPr>
              <w:t>Өнері де өнер-ақ,</w:t>
            </w:r>
          </w:p>
          <w:p w:rsidR="00C07CAB" w:rsidRPr="00431EB8" w:rsidRDefault="00C07CAB" w:rsidP="00002B7B">
            <w:pPr>
              <w:pStyle w:val="TableParagraph"/>
              <w:rPr>
                <w:rStyle w:val="FontStyle119"/>
                <w:sz w:val="24"/>
                <w:szCs w:val="24"/>
              </w:rPr>
            </w:pPr>
            <w:r w:rsidRPr="00431EB8">
              <w:rPr>
                <w:rStyle w:val="FontStyle119"/>
                <w:sz w:val="24"/>
                <w:szCs w:val="24"/>
              </w:rPr>
              <w:t>Бірақ ісі бітпейді.  (өрмекші)</w:t>
            </w:r>
          </w:p>
          <w:p w:rsidR="00C07CAB" w:rsidRPr="00431EB8" w:rsidRDefault="00C07CAB" w:rsidP="00002B7B">
            <w:pPr>
              <w:pStyle w:val="TableParagraph"/>
              <w:rPr>
                <w:rStyle w:val="FontStyle119"/>
                <w:sz w:val="24"/>
                <w:szCs w:val="24"/>
              </w:rPr>
            </w:pPr>
            <w:r w:rsidRPr="00431EB8">
              <w:rPr>
                <w:rStyle w:val="FontStyle119"/>
                <w:b/>
                <w:sz w:val="24"/>
                <w:szCs w:val="24"/>
              </w:rPr>
              <w:t>Тәрбиеші сұрақтары.</w:t>
            </w:r>
          </w:p>
          <w:p w:rsidR="00C07CAB" w:rsidRPr="00431EB8" w:rsidRDefault="00C07CAB" w:rsidP="00002B7B">
            <w:pPr>
              <w:pStyle w:val="TableParagraph"/>
              <w:rPr>
                <w:rStyle w:val="FontStyle116"/>
                <w:rFonts w:eastAsia="SimSun"/>
                <w:sz w:val="24"/>
                <w:szCs w:val="24"/>
              </w:rPr>
            </w:pPr>
            <w:r w:rsidRPr="00431EB8">
              <w:rPr>
                <w:rStyle w:val="FontStyle119"/>
                <w:sz w:val="24"/>
                <w:szCs w:val="24"/>
              </w:rPr>
              <w:t>♦ Жұмбақ жауаптарының шешуінде айтылғандарды бір сөзбен нелер деп атаймыз? (жәндіктер)</w:t>
            </w:r>
          </w:p>
          <w:p w:rsidR="00C07CAB" w:rsidRPr="00431EB8" w:rsidRDefault="00C07CAB" w:rsidP="00002B7B">
            <w:pPr>
              <w:pStyle w:val="TableParagraph"/>
              <w:rPr>
                <w:rStyle w:val="FontStyle116"/>
                <w:rFonts w:eastAsia="SimSun"/>
                <w:sz w:val="24"/>
                <w:szCs w:val="24"/>
              </w:rPr>
            </w:pPr>
            <w:r w:rsidRPr="00431EB8">
              <w:rPr>
                <w:rStyle w:val="FontStyle119"/>
                <w:sz w:val="24"/>
                <w:szCs w:val="24"/>
              </w:rPr>
              <w:t xml:space="preserve">♦Тағы қандай жәндіктерді білесіңдер? </w:t>
            </w:r>
            <w:r w:rsidRPr="00431EB8">
              <w:rPr>
                <w:rStyle w:val="FontStyle116"/>
                <w:rFonts w:eastAsia="SimSun"/>
                <w:sz w:val="24"/>
                <w:szCs w:val="24"/>
              </w:rPr>
              <w:t>(көбелек, құрт т.б)</w:t>
            </w:r>
          </w:p>
          <w:p w:rsidR="00C07CAB" w:rsidRPr="00431EB8" w:rsidRDefault="00C07CAB" w:rsidP="00002B7B">
            <w:pPr>
              <w:pStyle w:val="TableParagraph"/>
              <w:rPr>
                <w:rStyle w:val="FontStyle119"/>
                <w:b/>
                <w:sz w:val="24"/>
                <w:szCs w:val="24"/>
              </w:rPr>
            </w:pPr>
            <w:r w:rsidRPr="00431EB8">
              <w:rPr>
                <w:rStyle w:val="FontStyle119"/>
                <w:sz w:val="24"/>
                <w:szCs w:val="24"/>
              </w:rPr>
              <w:t xml:space="preserve">Қандай жәндік гүлдерді тозаңдандырады? (аралар) </w:t>
            </w:r>
          </w:p>
          <w:p w:rsidR="00C07CAB" w:rsidRPr="00431EB8" w:rsidRDefault="00C07CAB" w:rsidP="00002B7B">
            <w:pPr>
              <w:pStyle w:val="TableParagraph"/>
              <w:rPr>
                <w:rStyle w:val="FontStyle119"/>
                <w:b/>
                <w:sz w:val="24"/>
                <w:szCs w:val="24"/>
              </w:rPr>
            </w:pPr>
            <w:r w:rsidRPr="00431EB8">
              <w:rPr>
                <w:rStyle w:val="FontStyle119"/>
                <w:sz w:val="24"/>
                <w:szCs w:val="24"/>
              </w:rPr>
              <w:t>Көктемде жәндіктер өмірінде қандай өзгерістер болады? (көктемде жұмыртқалардан личинкалар өсіп шығады)</w:t>
            </w:r>
          </w:p>
          <w:p w:rsidR="00C07CAB" w:rsidRPr="00431EB8" w:rsidRDefault="00C07CAB" w:rsidP="00002B7B">
            <w:pPr>
              <w:pStyle w:val="TableParagraph"/>
              <w:rPr>
                <w:rStyle w:val="FontStyle119"/>
                <w:sz w:val="24"/>
                <w:szCs w:val="24"/>
              </w:rPr>
            </w:pPr>
            <w:r w:rsidRPr="00431EB8">
              <w:rPr>
                <w:rStyle w:val="FontStyle119"/>
                <w:sz w:val="24"/>
                <w:szCs w:val="24"/>
              </w:rPr>
              <w:t xml:space="preserve">Жәндіктер қайда тіршілік етеді? </w:t>
            </w:r>
            <w:r w:rsidRPr="00431EB8">
              <w:rPr>
                <w:rStyle w:val="FontStyle116"/>
                <w:rFonts w:eastAsia="SimSun"/>
                <w:sz w:val="24"/>
                <w:szCs w:val="24"/>
              </w:rPr>
              <w:t>(бақтарда, ағаштарда, су тоғандарда т.б.)</w:t>
            </w:r>
          </w:p>
          <w:p w:rsidR="00C07CAB" w:rsidRPr="00431EB8" w:rsidRDefault="00C07CAB" w:rsidP="00002B7B">
            <w:pPr>
              <w:pStyle w:val="TableParagraph"/>
              <w:rPr>
                <w:rStyle w:val="FontStyle119"/>
                <w:sz w:val="24"/>
                <w:szCs w:val="24"/>
              </w:rPr>
            </w:pPr>
            <w:r w:rsidRPr="00431EB8">
              <w:rPr>
                <w:rStyle w:val="FontStyle119"/>
                <w:sz w:val="24"/>
                <w:szCs w:val="24"/>
              </w:rPr>
              <w:t xml:space="preserve">Қандай жәндіктердің пайдасы бар? </w:t>
            </w:r>
            <w:r w:rsidRPr="00431EB8">
              <w:rPr>
                <w:rStyle w:val="FontStyle116"/>
                <w:rFonts w:eastAsia="SimSun"/>
                <w:sz w:val="24"/>
                <w:szCs w:val="24"/>
              </w:rPr>
              <w:t>(ара, жібек құрты, құмырсқа).</w:t>
            </w:r>
          </w:p>
          <w:p w:rsidR="00C07CAB" w:rsidRPr="00431EB8" w:rsidRDefault="00C07CAB" w:rsidP="00002B7B">
            <w:pPr>
              <w:pStyle w:val="TableParagraph"/>
              <w:rPr>
                <w:rStyle w:val="FontStyle119"/>
                <w:sz w:val="24"/>
                <w:szCs w:val="24"/>
              </w:rPr>
            </w:pPr>
            <w:r w:rsidRPr="00431EB8">
              <w:rPr>
                <w:rStyle w:val="FontStyle119"/>
                <w:sz w:val="24"/>
                <w:szCs w:val="24"/>
              </w:rPr>
              <w:t>Қандай пайдалы жәндік орман, тоғайларды зиянды жәндіктерден қорғайды? (құмырсқа)</w:t>
            </w:r>
          </w:p>
          <w:p w:rsidR="00C07CAB" w:rsidRPr="00431EB8" w:rsidRDefault="00C07CAB" w:rsidP="00002B7B">
            <w:pPr>
              <w:pStyle w:val="TableParagraph"/>
              <w:rPr>
                <w:rStyle w:val="FontStyle119"/>
                <w:b/>
                <w:sz w:val="24"/>
                <w:szCs w:val="24"/>
              </w:rPr>
            </w:pPr>
            <w:r w:rsidRPr="00431EB8">
              <w:rPr>
                <w:rStyle w:val="FontStyle119"/>
                <w:sz w:val="24"/>
                <w:szCs w:val="24"/>
              </w:rPr>
              <w:t xml:space="preserve">Масаларды неге зиянды жәндік деп атайды? (олар әртүрлі ауруларды тасиды) </w:t>
            </w:r>
          </w:p>
          <w:p w:rsidR="00C07CAB" w:rsidRPr="00431EB8" w:rsidRDefault="00C07CAB" w:rsidP="00002B7B">
            <w:pPr>
              <w:pStyle w:val="TableParagraph"/>
              <w:rPr>
                <w:rStyle w:val="FontStyle119"/>
                <w:b/>
                <w:sz w:val="24"/>
                <w:szCs w:val="24"/>
              </w:rPr>
            </w:pPr>
            <w:r w:rsidRPr="00431EB8">
              <w:rPr>
                <w:rStyle w:val="FontStyle119"/>
                <w:b/>
                <w:sz w:val="24"/>
                <w:szCs w:val="24"/>
              </w:rPr>
              <w:t>Зерттеу жұмысы</w:t>
            </w:r>
          </w:p>
          <w:p w:rsidR="00C07CAB" w:rsidRPr="00431EB8" w:rsidRDefault="00C07CAB" w:rsidP="00002B7B">
            <w:pPr>
              <w:pStyle w:val="TableParagraph"/>
              <w:rPr>
                <w:rStyle w:val="FontStyle119"/>
                <w:sz w:val="24"/>
                <w:szCs w:val="24"/>
              </w:rPr>
            </w:pPr>
            <w:r w:rsidRPr="00431EB8">
              <w:rPr>
                <w:rStyle w:val="FontStyle119"/>
                <w:sz w:val="24"/>
                <w:szCs w:val="24"/>
              </w:rPr>
              <w:t>Қанқызын тауып, оның атын атау.</w:t>
            </w:r>
          </w:p>
          <w:p w:rsidR="00C07CAB" w:rsidRPr="00431EB8" w:rsidRDefault="00C07CAB" w:rsidP="00002B7B">
            <w:pPr>
              <w:pStyle w:val="TableParagraph"/>
              <w:rPr>
                <w:rStyle w:val="FontStyle119"/>
                <w:sz w:val="24"/>
                <w:szCs w:val="24"/>
              </w:rPr>
            </w:pPr>
            <w:r w:rsidRPr="00431EB8">
              <w:rPr>
                <w:rStyle w:val="FontStyle119"/>
                <w:sz w:val="24"/>
                <w:szCs w:val="24"/>
              </w:rPr>
              <w:t>Құмырсқалар «соқпағын» табу, бақылау.</w:t>
            </w:r>
          </w:p>
          <w:p w:rsidR="00C07CAB" w:rsidRPr="00431EB8" w:rsidRDefault="00C07CAB" w:rsidP="00002B7B">
            <w:pPr>
              <w:pStyle w:val="TableParagraph"/>
              <w:rPr>
                <w:rStyle w:val="FontStyle119"/>
                <w:sz w:val="24"/>
                <w:szCs w:val="24"/>
              </w:rPr>
            </w:pPr>
            <w:r w:rsidRPr="00431EB8">
              <w:rPr>
                <w:rStyle w:val="FontStyle119"/>
                <w:b/>
                <w:sz w:val="24"/>
                <w:szCs w:val="24"/>
              </w:rPr>
              <w:t xml:space="preserve">Еңбек: </w:t>
            </w:r>
            <w:r w:rsidRPr="00431EB8">
              <w:rPr>
                <w:rStyle w:val="FontStyle119"/>
                <w:sz w:val="24"/>
                <w:szCs w:val="24"/>
              </w:rPr>
              <w:t>Алаңды қоқыстардан тазалау.</w:t>
            </w:r>
          </w:p>
          <w:p w:rsidR="00C07CAB" w:rsidRPr="00431EB8" w:rsidRDefault="00C07CAB" w:rsidP="00002B7B">
            <w:pPr>
              <w:pStyle w:val="TableParagraph"/>
              <w:rPr>
                <w:rStyle w:val="FontStyle119"/>
                <w:sz w:val="24"/>
                <w:szCs w:val="24"/>
              </w:rPr>
            </w:pPr>
            <w:r w:rsidRPr="00431EB8">
              <w:rPr>
                <w:rStyle w:val="FontStyle116"/>
                <w:rFonts w:eastAsia="SimSun"/>
                <w:sz w:val="24"/>
                <w:szCs w:val="24"/>
              </w:rPr>
              <w:t xml:space="preserve">Мақсаты: үлкендерге көмек беруге, үлкендер еңбегін қадірлеуге тәрбиелеу. </w:t>
            </w:r>
          </w:p>
          <w:p w:rsidR="00C07CAB" w:rsidRPr="00431EB8" w:rsidRDefault="00C07CAB" w:rsidP="00002B7B">
            <w:pPr>
              <w:pStyle w:val="Style17"/>
              <w:widowControl/>
              <w:spacing w:line="200" w:lineRule="exact"/>
              <w:ind w:firstLine="0"/>
              <w:rPr>
                <w:rFonts w:ascii="Times New Roman" w:hAnsi="Times New Roman"/>
                <w:lang w:val="kk-KZ"/>
              </w:rPr>
            </w:pPr>
            <w:r w:rsidRPr="00431EB8">
              <w:rPr>
                <w:rStyle w:val="FontStyle119"/>
                <w:rFonts w:ascii="Times New Roman" w:hAnsi="Times New Roman"/>
                <w:b/>
                <w:i/>
              </w:rPr>
              <w:t>.</w:t>
            </w:r>
          </w:p>
        </w:tc>
        <w:tc>
          <w:tcPr>
            <w:tcW w:w="2559" w:type="dxa"/>
            <w:gridSpan w:val="3"/>
            <w:tcBorders>
              <w:top w:val="single" w:sz="4" w:space="0" w:color="000000"/>
              <w:left w:val="single" w:sz="4" w:space="0" w:color="auto"/>
              <w:bottom w:val="single" w:sz="4" w:space="0" w:color="auto"/>
              <w:right w:val="single" w:sz="4" w:space="0" w:color="auto"/>
            </w:tcBorders>
            <w:shd w:val="clear" w:color="auto" w:fill="FFFFFF"/>
          </w:tcPr>
          <w:p w:rsidR="00C07CAB" w:rsidRPr="00431EB8" w:rsidRDefault="00C07CAB" w:rsidP="00002B7B">
            <w:pPr>
              <w:pStyle w:val="TableParagraph"/>
              <w:rPr>
                <w:rStyle w:val="FontStyle93"/>
                <w:rFonts w:ascii="Times New Roman" w:hAnsi="Times New Roman" w:cs="Times New Roman"/>
                <w:sz w:val="24"/>
                <w:szCs w:val="24"/>
              </w:rPr>
            </w:pPr>
            <w:r w:rsidRPr="00431EB8">
              <w:rPr>
                <w:rStyle w:val="FontStyle92"/>
                <w:sz w:val="24"/>
                <w:szCs w:val="24"/>
              </w:rPr>
              <w:t xml:space="preserve"> Мамыр</w:t>
            </w:r>
          </w:p>
          <w:p w:rsidR="00C07CAB" w:rsidRPr="00431EB8" w:rsidRDefault="00C07CAB" w:rsidP="00002B7B">
            <w:pPr>
              <w:pStyle w:val="TableParagraph"/>
              <w:rPr>
                <w:rStyle w:val="FontStyle93"/>
                <w:rFonts w:ascii="Times New Roman" w:hAnsi="Times New Roman" w:cs="Times New Roman"/>
                <w:sz w:val="24"/>
                <w:szCs w:val="24"/>
              </w:rPr>
            </w:pPr>
            <w:r w:rsidRPr="00431EB8">
              <w:rPr>
                <w:rStyle w:val="FontStyle93"/>
                <w:rFonts w:ascii="Times New Roman" w:hAnsi="Times New Roman" w:cs="Times New Roman"/>
                <w:sz w:val="24"/>
                <w:szCs w:val="24"/>
              </w:rPr>
              <w:t>Серуен</w:t>
            </w:r>
            <w:r w:rsidRPr="00431EB8">
              <w:rPr>
                <w:rStyle w:val="FontStyle119"/>
                <w:b/>
                <w:sz w:val="24"/>
                <w:szCs w:val="24"/>
              </w:rPr>
              <w:t>-Бақылау</w:t>
            </w:r>
            <w:r w:rsidRPr="00431EB8">
              <w:rPr>
                <w:rStyle w:val="FontStyle93"/>
                <w:rFonts w:ascii="Times New Roman" w:hAnsi="Times New Roman" w:cs="Times New Roman"/>
                <w:sz w:val="24"/>
                <w:szCs w:val="24"/>
              </w:rPr>
              <w:t xml:space="preserve"> №2</w:t>
            </w:r>
          </w:p>
          <w:p w:rsidR="00C07CAB" w:rsidRPr="00431EB8" w:rsidRDefault="00C07CAB" w:rsidP="00002B7B">
            <w:pPr>
              <w:pStyle w:val="TableParagraph"/>
              <w:rPr>
                <w:rStyle w:val="FontStyle120"/>
                <w:rFonts w:ascii="Times New Roman" w:hAnsi="Times New Roman" w:cs="Times New Roman"/>
                <w:b/>
                <w:sz w:val="24"/>
                <w:szCs w:val="24"/>
              </w:rPr>
            </w:pPr>
            <w:r w:rsidRPr="00431EB8">
              <w:rPr>
                <w:sz w:val="24"/>
                <w:szCs w:val="24"/>
              </w:rPr>
              <w:t xml:space="preserve"> Бақылау: </w:t>
            </w:r>
            <w:r w:rsidRPr="00431EB8">
              <w:rPr>
                <w:rStyle w:val="FontStyle119"/>
                <w:b/>
                <w:sz w:val="24"/>
                <w:szCs w:val="24"/>
              </w:rPr>
              <w:t>Ауа-райын бақылау</w:t>
            </w:r>
          </w:p>
          <w:p w:rsidR="00C07CAB" w:rsidRPr="00431EB8" w:rsidRDefault="00C07CAB" w:rsidP="00002B7B">
            <w:pPr>
              <w:pStyle w:val="TableParagraph"/>
              <w:rPr>
                <w:rStyle w:val="FontStyle119"/>
                <w:sz w:val="24"/>
                <w:szCs w:val="24"/>
              </w:rPr>
            </w:pPr>
            <w:r w:rsidRPr="00431EB8">
              <w:rPr>
                <w:rStyle w:val="FontStyle116"/>
                <w:rFonts w:eastAsia="SimSun"/>
                <w:b/>
                <w:sz w:val="24"/>
                <w:szCs w:val="24"/>
              </w:rPr>
              <w:t xml:space="preserve">Мақсаты </w:t>
            </w:r>
            <w:r w:rsidRPr="00431EB8">
              <w:rPr>
                <w:rStyle w:val="FontStyle116"/>
                <w:rFonts w:eastAsia="SimSun"/>
                <w:sz w:val="24"/>
                <w:szCs w:val="24"/>
              </w:rPr>
              <w:t xml:space="preserve">: Көктем мезгілінің аяғына қарай өлі табиғаттағы болатын құбылыстар туралы түсініктерін қалыптастыруды жалғастыру. </w:t>
            </w:r>
          </w:p>
          <w:p w:rsidR="00C07CAB" w:rsidRPr="00431EB8" w:rsidRDefault="00C07CAB" w:rsidP="00002B7B">
            <w:pPr>
              <w:pStyle w:val="TableParagraph"/>
              <w:rPr>
                <w:rStyle w:val="FontStyle116"/>
                <w:rFonts w:eastAsia="SimSun"/>
                <w:b/>
                <w:i w:val="0"/>
                <w:sz w:val="24"/>
                <w:szCs w:val="24"/>
              </w:rPr>
            </w:pPr>
            <w:r w:rsidRPr="00431EB8">
              <w:rPr>
                <w:rStyle w:val="FontStyle116"/>
                <w:rFonts w:eastAsia="SimSun"/>
                <w:sz w:val="24"/>
                <w:szCs w:val="24"/>
              </w:rPr>
              <w:t>Бақылау барысы</w:t>
            </w:r>
          </w:p>
          <w:p w:rsidR="00C07CAB" w:rsidRPr="00431EB8" w:rsidRDefault="00C07CAB" w:rsidP="00002B7B">
            <w:pPr>
              <w:pStyle w:val="TableParagraph"/>
              <w:rPr>
                <w:rStyle w:val="FontStyle116"/>
                <w:rFonts w:eastAsia="SimSun"/>
                <w:b/>
                <w:i w:val="0"/>
                <w:sz w:val="24"/>
                <w:szCs w:val="24"/>
              </w:rPr>
            </w:pPr>
            <w:r w:rsidRPr="00431EB8">
              <w:rPr>
                <w:rStyle w:val="FontStyle116"/>
                <w:rFonts w:eastAsia="SimSun"/>
                <w:sz w:val="24"/>
                <w:szCs w:val="24"/>
              </w:rPr>
              <w:t>Көркем сөз. А.Меңдібай</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Мамыр айы келгенде,</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Дала гүлге толады.</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Жайнап барлық атырап,</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Қызық-думан болады.</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Бақшамызда біз еккен,</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Гүл шоқтары гүлдейді.</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 xml:space="preserve">Жапырақтар сыбдырлап, </w:t>
            </w:r>
          </w:p>
          <w:p w:rsidR="00C07CAB" w:rsidRPr="00431EB8" w:rsidRDefault="00C07CAB" w:rsidP="00002B7B">
            <w:pPr>
              <w:pStyle w:val="TableParagraph"/>
              <w:rPr>
                <w:rStyle w:val="FontStyle116"/>
                <w:rFonts w:eastAsia="SimSun"/>
                <w:i w:val="0"/>
                <w:sz w:val="24"/>
                <w:szCs w:val="24"/>
              </w:rPr>
            </w:pPr>
            <w:r w:rsidRPr="00431EB8">
              <w:rPr>
                <w:rStyle w:val="FontStyle116"/>
                <w:rFonts w:eastAsia="SimSun"/>
                <w:sz w:val="24"/>
                <w:szCs w:val="24"/>
              </w:rPr>
              <w:t>«Қандай көркем, көр»-дейді.</w:t>
            </w:r>
          </w:p>
          <w:p w:rsidR="00C07CAB" w:rsidRPr="00431EB8" w:rsidRDefault="00C07CAB" w:rsidP="00002B7B">
            <w:pPr>
              <w:pStyle w:val="TableParagraph"/>
              <w:rPr>
                <w:rStyle w:val="FontStyle119"/>
                <w:sz w:val="24"/>
                <w:szCs w:val="24"/>
              </w:rPr>
            </w:pPr>
            <w:r w:rsidRPr="00431EB8">
              <w:rPr>
                <w:rStyle w:val="FontStyle119"/>
                <w:sz w:val="24"/>
                <w:szCs w:val="24"/>
              </w:rPr>
              <w:t>Тәрбиеші аулаға ерте көктем көрнісі бейнеленген сурет алып шығып, балалармен әңгіме өткізеді.</w:t>
            </w:r>
          </w:p>
          <w:p w:rsidR="00C07CAB" w:rsidRPr="00431EB8" w:rsidRDefault="00C07CAB" w:rsidP="00002B7B">
            <w:pPr>
              <w:pStyle w:val="TableParagraph"/>
              <w:rPr>
                <w:rStyle w:val="FontStyle116"/>
                <w:rFonts w:eastAsia="SimSun"/>
                <w:i w:val="0"/>
                <w:iCs w:val="0"/>
                <w:sz w:val="24"/>
                <w:szCs w:val="24"/>
              </w:rPr>
            </w:pPr>
            <w:r w:rsidRPr="00431EB8">
              <w:rPr>
                <w:rStyle w:val="FontStyle119"/>
                <w:sz w:val="24"/>
                <w:szCs w:val="24"/>
              </w:rPr>
              <w:t xml:space="preserve">Балалар, қараңдаршы, мына суретте жылдың қай мезгілі суреттелген?(көктем). </w:t>
            </w:r>
          </w:p>
          <w:p w:rsidR="00C07CAB" w:rsidRPr="00431EB8" w:rsidRDefault="00C07CAB" w:rsidP="00002B7B">
            <w:pPr>
              <w:pStyle w:val="TableParagraph"/>
              <w:rPr>
                <w:rStyle w:val="FontStyle116"/>
                <w:rFonts w:eastAsia="SimSun"/>
                <w:i w:val="0"/>
                <w:iCs w:val="0"/>
                <w:sz w:val="24"/>
                <w:szCs w:val="24"/>
              </w:rPr>
            </w:pPr>
            <w:r w:rsidRPr="00431EB8">
              <w:rPr>
                <w:rStyle w:val="FontStyle116"/>
                <w:rFonts w:eastAsia="SimSun"/>
                <w:sz w:val="24"/>
                <w:szCs w:val="24"/>
              </w:rPr>
              <w:t>Ал, сендер суреттен не көріп тұрсыңдар? (қар еріп жатыр,жер су болып жатыр, балалар құстарға ұя жасап жатыр)</w:t>
            </w:r>
          </w:p>
          <w:p w:rsidR="00C07CAB" w:rsidRPr="00431EB8" w:rsidRDefault="00C07CAB" w:rsidP="00002B7B">
            <w:pPr>
              <w:pStyle w:val="TableParagraph"/>
              <w:rPr>
                <w:rStyle w:val="FontStyle119"/>
                <w:sz w:val="24"/>
                <w:szCs w:val="24"/>
              </w:rPr>
            </w:pPr>
            <w:r w:rsidRPr="00431EB8">
              <w:rPr>
                <w:rStyle w:val="FontStyle119"/>
                <w:sz w:val="24"/>
                <w:szCs w:val="24"/>
              </w:rPr>
              <w:t xml:space="preserve">Қар неліктен ериді, адамдар неліктен жеңіл киінеді? </w:t>
            </w:r>
            <w:r w:rsidRPr="00431EB8">
              <w:rPr>
                <w:rStyle w:val="FontStyle116"/>
                <w:rFonts w:eastAsia="SimSun"/>
                <w:sz w:val="24"/>
                <w:szCs w:val="24"/>
              </w:rPr>
              <w:t>(күн жылығандықтан)</w:t>
            </w:r>
          </w:p>
          <w:p w:rsidR="00C07CAB" w:rsidRPr="00431EB8" w:rsidRDefault="00C07CAB" w:rsidP="00002B7B">
            <w:pPr>
              <w:pStyle w:val="TableParagraph"/>
              <w:rPr>
                <w:rStyle w:val="FontStyle119"/>
                <w:sz w:val="24"/>
                <w:szCs w:val="24"/>
              </w:rPr>
            </w:pPr>
            <w:r w:rsidRPr="00431EB8">
              <w:rPr>
                <w:rStyle w:val="FontStyle119"/>
                <w:sz w:val="24"/>
                <w:szCs w:val="24"/>
              </w:rPr>
              <w:t>Ал, көктемнің бұл мезгілін қалай атаймыз? (ерте көктем)</w:t>
            </w:r>
          </w:p>
          <w:p w:rsidR="00C07CAB" w:rsidRPr="00431EB8" w:rsidRDefault="00C07CAB" w:rsidP="00002B7B">
            <w:pPr>
              <w:pStyle w:val="TableParagraph"/>
              <w:rPr>
                <w:rStyle w:val="FontStyle119"/>
                <w:sz w:val="24"/>
                <w:szCs w:val="24"/>
              </w:rPr>
            </w:pPr>
            <w:r w:rsidRPr="00431EB8">
              <w:rPr>
                <w:rStyle w:val="FontStyle119"/>
                <w:sz w:val="24"/>
                <w:szCs w:val="24"/>
              </w:rPr>
              <w:t>Ерте көктем мен қазіргі мамыр айындағы табиғат көнісінде, ауа-райында өзгешелік бар ма? Қандай? (балалар жауабы тыңдалады)</w:t>
            </w:r>
          </w:p>
          <w:p w:rsidR="00C07CAB" w:rsidRPr="00431EB8" w:rsidRDefault="00C07CAB" w:rsidP="00002B7B">
            <w:pPr>
              <w:pStyle w:val="TableParagraph"/>
              <w:rPr>
                <w:rStyle w:val="FontStyle119"/>
                <w:sz w:val="24"/>
                <w:szCs w:val="24"/>
              </w:rPr>
            </w:pPr>
            <w:r w:rsidRPr="00431EB8">
              <w:rPr>
                <w:rStyle w:val="FontStyle119"/>
                <w:sz w:val="24"/>
                <w:szCs w:val="24"/>
              </w:rPr>
              <w:t xml:space="preserve">Қазір аспан көрнісі қандай? (ашық көк) </w:t>
            </w:r>
          </w:p>
          <w:p w:rsidR="00C07CAB" w:rsidRPr="00431EB8" w:rsidRDefault="00C07CAB" w:rsidP="00002B7B">
            <w:pPr>
              <w:pStyle w:val="TableParagraph"/>
              <w:rPr>
                <w:rStyle w:val="FontStyle119"/>
                <w:sz w:val="24"/>
                <w:szCs w:val="24"/>
              </w:rPr>
            </w:pPr>
            <w:r w:rsidRPr="00431EB8">
              <w:rPr>
                <w:rStyle w:val="FontStyle119"/>
                <w:sz w:val="24"/>
                <w:szCs w:val="24"/>
              </w:rPr>
              <w:t xml:space="preserve">Ағаштар бейнесі қандай болды? (барлық ағаштар жапырағы жайқалып, жап-жасыл болып тұр). </w:t>
            </w:r>
          </w:p>
          <w:p w:rsidR="00C07CAB" w:rsidRPr="00431EB8" w:rsidRDefault="00C07CAB" w:rsidP="00002B7B">
            <w:pPr>
              <w:pStyle w:val="TableParagraph"/>
              <w:rPr>
                <w:rStyle w:val="FontStyle119"/>
                <w:sz w:val="24"/>
                <w:szCs w:val="24"/>
              </w:rPr>
            </w:pPr>
            <w:r w:rsidRPr="00431EB8">
              <w:rPr>
                <w:rStyle w:val="FontStyle119"/>
                <w:sz w:val="24"/>
                <w:szCs w:val="24"/>
              </w:rPr>
              <w:t xml:space="preserve">Қыста қар жауған кезде ауа температурасы қандай еді? </w:t>
            </w:r>
          </w:p>
          <w:p w:rsidR="00C07CAB" w:rsidRPr="00431EB8" w:rsidRDefault="00C07CAB" w:rsidP="00002B7B">
            <w:pPr>
              <w:pStyle w:val="TableParagraph"/>
              <w:rPr>
                <w:rStyle w:val="FontStyle119"/>
                <w:sz w:val="24"/>
                <w:szCs w:val="24"/>
              </w:rPr>
            </w:pPr>
            <w:r w:rsidRPr="00431EB8">
              <w:rPr>
                <w:rStyle w:val="FontStyle119"/>
                <w:sz w:val="24"/>
                <w:szCs w:val="24"/>
              </w:rPr>
              <w:t>Жаңбыр қандай температурада жауады?</w:t>
            </w:r>
          </w:p>
          <w:p w:rsidR="00C07CAB" w:rsidRPr="00431EB8" w:rsidRDefault="00C07CAB" w:rsidP="00002B7B">
            <w:pPr>
              <w:pStyle w:val="TableParagraph"/>
              <w:rPr>
                <w:rStyle w:val="FontStyle119"/>
                <w:sz w:val="24"/>
                <w:szCs w:val="24"/>
              </w:rPr>
            </w:pPr>
            <w:r w:rsidRPr="00431EB8">
              <w:rPr>
                <w:rStyle w:val="FontStyle119"/>
                <w:sz w:val="24"/>
                <w:szCs w:val="24"/>
              </w:rPr>
              <w:t>Көктемнің соңғы айында табиғатта қандай өзгерістер болды?(күн шуағы молайды, гүлдер шықты, шөптер өсті, ағаштар жасыл жапыраққа малынды).</w:t>
            </w:r>
          </w:p>
          <w:p w:rsidR="00C07CAB" w:rsidRPr="00431EB8" w:rsidRDefault="00C07CAB" w:rsidP="00002B7B">
            <w:pPr>
              <w:pStyle w:val="TableParagraph"/>
              <w:rPr>
                <w:rStyle w:val="FontStyle119"/>
                <w:b/>
                <w:sz w:val="24"/>
                <w:szCs w:val="24"/>
              </w:rPr>
            </w:pPr>
            <w:r w:rsidRPr="00431EB8">
              <w:rPr>
                <w:rStyle w:val="FontStyle119"/>
                <w:b/>
                <w:sz w:val="24"/>
                <w:szCs w:val="24"/>
              </w:rPr>
              <w:t xml:space="preserve">Еңбек </w:t>
            </w:r>
          </w:p>
          <w:p w:rsidR="00C07CAB" w:rsidRPr="00431EB8" w:rsidRDefault="00C07CAB" w:rsidP="00002B7B">
            <w:pPr>
              <w:pStyle w:val="TableParagraph"/>
              <w:rPr>
                <w:rStyle w:val="FontStyle119"/>
                <w:sz w:val="24"/>
                <w:szCs w:val="24"/>
              </w:rPr>
            </w:pPr>
            <w:r w:rsidRPr="00431EB8">
              <w:rPr>
                <w:rStyle w:val="FontStyle119"/>
                <w:sz w:val="24"/>
                <w:szCs w:val="24"/>
              </w:rPr>
              <w:t>Кішкентайлар алаңын қоқыстардан тазалауға көмектесу.</w:t>
            </w:r>
          </w:p>
          <w:p w:rsidR="00C07CAB" w:rsidRPr="00431EB8" w:rsidRDefault="00C07CAB" w:rsidP="00002B7B">
            <w:pPr>
              <w:pStyle w:val="TableParagraph"/>
              <w:rPr>
                <w:rStyle w:val="FontStyle116"/>
                <w:rFonts w:eastAsia="SimSun"/>
                <w:sz w:val="24"/>
                <w:szCs w:val="24"/>
              </w:rPr>
            </w:pPr>
            <w:r w:rsidRPr="00431EB8">
              <w:rPr>
                <w:rStyle w:val="FontStyle116"/>
                <w:rFonts w:eastAsia="SimSun"/>
                <w:sz w:val="24"/>
                <w:szCs w:val="24"/>
              </w:rPr>
              <w:t>Мақсаты: кішкентайларға көмектесу, еңбекке деген құлшыныстарын арттыру.</w:t>
            </w:r>
          </w:p>
          <w:p w:rsidR="00C07CAB" w:rsidRPr="00431EB8" w:rsidRDefault="00C07CAB" w:rsidP="00002B7B">
            <w:pPr>
              <w:pStyle w:val="TableParagraph"/>
              <w:rPr>
                <w:rStyle w:val="FontStyle119"/>
                <w:b/>
                <w:i/>
                <w:sz w:val="24"/>
                <w:szCs w:val="24"/>
              </w:rPr>
            </w:pPr>
          </w:p>
          <w:p w:rsidR="00C07CAB" w:rsidRPr="00431EB8" w:rsidRDefault="00C07CAB" w:rsidP="00002B7B">
            <w:pPr>
              <w:pStyle w:val="TableParagraph"/>
              <w:rPr>
                <w:rStyle w:val="FontStyle119"/>
                <w:b/>
                <w:sz w:val="24"/>
                <w:szCs w:val="24"/>
              </w:rPr>
            </w:pPr>
          </w:p>
          <w:p w:rsidR="00C07CAB" w:rsidRPr="00431EB8" w:rsidRDefault="00C07CAB" w:rsidP="00002B7B">
            <w:pPr>
              <w:pStyle w:val="TableParagraph"/>
              <w:rPr>
                <w:rStyle w:val="FontStyle119"/>
                <w:b/>
                <w:sz w:val="24"/>
                <w:szCs w:val="24"/>
              </w:rPr>
            </w:pPr>
          </w:p>
          <w:p w:rsidR="00C07CAB" w:rsidRPr="00431EB8" w:rsidRDefault="00C07CAB" w:rsidP="00002B7B">
            <w:pPr>
              <w:pStyle w:val="TableParagraph"/>
              <w:rPr>
                <w:i/>
                <w:iCs/>
                <w:sz w:val="24"/>
                <w:szCs w:val="24"/>
              </w:rPr>
            </w:pPr>
          </w:p>
        </w:tc>
        <w:tc>
          <w:tcPr>
            <w:tcW w:w="2126" w:type="dxa"/>
            <w:gridSpan w:val="4"/>
            <w:tcBorders>
              <w:top w:val="single" w:sz="4" w:space="0" w:color="000000"/>
              <w:left w:val="single" w:sz="4" w:space="0" w:color="auto"/>
              <w:bottom w:val="single" w:sz="4" w:space="0" w:color="auto"/>
              <w:right w:val="single" w:sz="4" w:space="0" w:color="auto"/>
            </w:tcBorders>
            <w:shd w:val="clear" w:color="auto" w:fill="FFFFFF"/>
          </w:tcPr>
          <w:p w:rsidR="00C07CAB" w:rsidRPr="00431EB8" w:rsidRDefault="00C07CAB" w:rsidP="00002B7B">
            <w:pPr>
              <w:pStyle w:val="TableParagraph"/>
              <w:rPr>
                <w:rStyle w:val="FontStyle119"/>
                <w:b/>
                <w:sz w:val="24"/>
                <w:szCs w:val="24"/>
              </w:rPr>
            </w:pPr>
          </w:p>
          <w:p w:rsidR="00C07CAB" w:rsidRPr="00431EB8" w:rsidRDefault="00C07CAB" w:rsidP="00002B7B">
            <w:pPr>
              <w:pStyle w:val="TableParagraph"/>
              <w:rPr>
                <w:rStyle w:val="FontStyle92"/>
                <w:b w:val="0"/>
                <w:bCs w:val="0"/>
                <w:iCs/>
                <w:sz w:val="24"/>
                <w:szCs w:val="24"/>
              </w:rPr>
            </w:pPr>
          </w:p>
        </w:tc>
        <w:tc>
          <w:tcPr>
            <w:tcW w:w="2835" w:type="dxa"/>
            <w:gridSpan w:val="4"/>
            <w:tcBorders>
              <w:top w:val="single" w:sz="4" w:space="0" w:color="000000"/>
              <w:left w:val="single" w:sz="4" w:space="0" w:color="auto"/>
              <w:bottom w:val="single" w:sz="4" w:space="0" w:color="auto"/>
              <w:right w:val="single" w:sz="4" w:space="0" w:color="auto"/>
            </w:tcBorders>
            <w:shd w:val="clear" w:color="auto" w:fill="FFFFFF"/>
          </w:tcPr>
          <w:p w:rsidR="00C07CAB" w:rsidRPr="00431EB8" w:rsidRDefault="00C07CAB" w:rsidP="00002B7B">
            <w:pPr>
              <w:pStyle w:val="TableParagraph"/>
              <w:rPr>
                <w:rStyle w:val="FontStyle93"/>
                <w:rFonts w:ascii="Times New Roman" w:hAnsi="Times New Roman" w:cs="Times New Roman"/>
                <w:sz w:val="24"/>
                <w:szCs w:val="24"/>
              </w:rPr>
            </w:pPr>
            <w:r w:rsidRPr="00431EB8">
              <w:rPr>
                <w:rStyle w:val="FontStyle92"/>
                <w:sz w:val="24"/>
                <w:szCs w:val="24"/>
              </w:rPr>
              <w:t>Мамыр</w:t>
            </w:r>
          </w:p>
          <w:p w:rsidR="00C07CAB" w:rsidRPr="00431EB8" w:rsidRDefault="00C07CAB" w:rsidP="00002B7B">
            <w:pPr>
              <w:pStyle w:val="TableParagraph"/>
              <w:rPr>
                <w:rStyle w:val="FontStyle93"/>
                <w:rFonts w:ascii="Times New Roman" w:hAnsi="Times New Roman" w:cs="Times New Roman"/>
                <w:sz w:val="24"/>
                <w:szCs w:val="24"/>
              </w:rPr>
            </w:pPr>
            <w:r w:rsidRPr="00431EB8">
              <w:rPr>
                <w:rStyle w:val="FontStyle93"/>
                <w:rFonts w:ascii="Times New Roman" w:hAnsi="Times New Roman" w:cs="Times New Roman"/>
                <w:sz w:val="24"/>
                <w:szCs w:val="24"/>
              </w:rPr>
              <w:t>Серуен</w:t>
            </w:r>
            <w:r w:rsidRPr="00431EB8">
              <w:rPr>
                <w:rStyle w:val="FontStyle119"/>
                <w:b/>
                <w:sz w:val="24"/>
                <w:szCs w:val="24"/>
              </w:rPr>
              <w:t>-Бақылау</w:t>
            </w:r>
            <w:r w:rsidRPr="00431EB8">
              <w:rPr>
                <w:rStyle w:val="FontStyle93"/>
                <w:rFonts w:ascii="Times New Roman" w:hAnsi="Times New Roman" w:cs="Times New Roman"/>
                <w:sz w:val="24"/>
                <w:szCs w:val="24"/>
              </w:rPr>
              <w:t xml:space="preserve"> №3</w:t>
            </w:r>
          </w:p>
          <w:p w:rsidR="00C07CAB" w:rsidRPr="00431EB8" w:rsidRDefault="00C07CAB" w:rsidP="00002B7B">
            <w:pPr>
              <w:pStyle w:val="TableParagraph"/>
              <w:rPr>
                <w:rStyle w:val="FontStyle119"/>
                <w:b/>
                <w:sz w:val="24"/>
                <w:szCs w:val="24"/>
              </w:rPr>
            </w:pPr>
            <w:r w:rsidRPr="00431EB8">
              <w:rPr>
                <w:sz w:val="24"/>
                <w:szCs w:val="24"/>
              </w:rPr>
              <w:t xml:space="preserve">Бақылау: </w:t>
            </w:r>
            <w:r w:rsidRPr="00431EB8">
              <w:rPr>
                <w:rStyle w:val="FontStyle119"/>
                <w:b/>
                <w:sz w:val="24"/>
                <w:szCs w:val="24"/>
              </w:rPr>
              <w:t>Гүлзарды бақылау</w:t>
            </w:r>
          </w:p>
          <w:p w:rsidR="00C07CAB" w:rsidRPr="00431EB8" w:rsidRDefault="00C07CAB" w:rsidP="00002B7B">
            <w:pPr>
              <w:pStyle w:val="TableParagraph"/>
              <w:rPr>
                <w:rStyle w:val="FontStyle119"/>
                <w:sz w:val="24"/>
                <w:szCs w:val="24"/>
              </w:rPr>
            </w:pPr>
            <w:r w:rsidRPr="00431EB8">
              <w:rPr>
                <w:rStyle w:val="FontStyle116"/>
                <w:rFonts w:eastAsia="SimSun"/>
                <w:b/>
                <w:sz w:val="24"/>
                <w:szCs w:val="24"/>
              </w:rPr>
              <w:t>Мақсаты</w:t>
            </w:r>
            <w:r w:rsidRPr="00431EB8">
              <w:rPr>
                <w:rStyle w:val="FontStyle116"/>
                <w:rFonts w:eastAsia="SimSun"/>
                <w:sz w:val="24"/>
                <w:szCs w:val="24"/>
              </w:rPr>
              <w:t>:</w:t>
            </w:r>
            <w:r w:rsidRPr="00431EB8">
              <w:rPr>
                <w:rStyle w:val="FontStyle119"/>
                <w:sz w:val="24"/>
                <w:szCs w:val="24"/>
              </w:rPr>
              <w:t xml:space="preserve"> Көктемгі гүлзар туралы түсініктерін кеңейту; </w:t>
            </w:r>
          </w:p>
          <w:p w:rsidR="00C07CAB" w:rsidRPr="00431EB8" w:rsidRDefault="00C07CAB" w:rsidP="00002B7B">
            <w:pPr>
              <w:pStyle w:val="TableParagraph"/>
              <w:rPr>
                <w:rStyle w:val="FontStyle119"/>
                <w:sz w:val="24"/>
                <w:szCs w:val="24"/>
              </w:rPr>
            </w:pPr>
            <w:r w:rsidRPr="00431EB8">
              <w:rPr>
                <w:rStyle w:val="FontStyle119"/>
                <w:sz w:val="24"/>
                <w:szCs w:val="24"/>
              </w:rPr>
              <w:t>Өсімдіктерді күту, суғару іскерліктерін тиянақтау;</w:t>
            </w:r>
          </w:p>
          <w:p w:rsidR="00C07CAB" w:rsidRPr="00431EB8" w:rsidRDefault="00C07CAB" w:rsidP="00002B7B">
            <w:pPr>
              <w:pStyle w:val="TableParagraph"/>
              <w:rPr>
                <w:rStyle w:val="FontStyle119"/>
                <w:sz w:val="24"/>
                <w:szCs w:val="24"/>
              </w:rPr>
            </w:pPr>
            <w:r w:rsidRPr="00431EB8">
              <w:rPr>
                <w:rStyle w:val="FontStyle119"/>
                <w:sz w:val="24"/>
                <w:szCs w:val="24"/>
              </w:rPr>
              <w:t>Табиғатты сүюге, әсемдігін сезінуге тәрбиелеу.</w:t>
            </w:r>
          </w:p>
          <w:p w:rsidR="00C07CAB" w:rsidRPr="00431EB8" w:rsidRDefault="00C07CAB" w:rsidP="00002B7B">
            <w:pPr>
              <w:pStyle w:val="TableParagraph"/>
              <w:rPr>
                <w:rStyle w:val="FontStyle119"/>
                <w:b/>
                <w:sz w:val="24"/>
                <w:szCs w:val="24"/>
              </w:rPr>
            </w:pPr>
            <w:r w:rsidRPr="00431EB8">
              <w:rPr>
                <w:rStyle w:val="FontStyle119"/>
                <w:b/>
                <w:sz w:val="24"/>
                <w:szCs w:val="24"/>
              </w:rPr>
              <w:t>Бақылау барысы</w:t>
            </w:r>
          </w:p>
          <w:p w:rsidR="00C07CAB" w:rsidRPr="00431EB8" w:rsidRDefault="00C07CAB" w:rsidP="00002B7B">
            <w:pPr>
              <w:pStyle w:val="TableParagraph"/>
              <w:rPr>
                <w:rStyle w:val="FontStyle119"/>
                <w:sz w:val="24"/>
                <w:szCs w:val="24"/>
              </w:rPr>
            </w:pPr>
            <w:r w:rsidRPr="00431EB8">
              <w:rPr>
                <w:rStyle w:val="FontStyle119"/>
                <w:sz w:val="24"/>
                <w:szCs w:val="24"/>
              </w:rPr>
              <w:t>Тәрбиеші сұрақтар қойып, әңгімелесу жүргізеді</w:t>
            </w:r>
          </w:p>
          <w:p w:rsidR="00C07CAB" w:rsidRPr="00431EB8" w:rsidRDefault="00C07CAB" w:rsidP="00002B7B">
            <w:pPr>
              <w:pStyle w:val="TableParagraph"/>
              <w:rPr>
                <w:rStyle w:val="FontStyle119"/>
                <w:sz w:val="24"/>
                <w:szCs w:val="24"/>
              </w:rPr>
            </w:pPr>
            <w:r w:rsidRPr="00431EB8">
              <w:rPr>
                <w:rStyle w:val="FontStyle119"/>
                <w:sz w:val="24"/>
                <w:szCs w:val="24"/>
              </w:rPr>
              <w:t>Қандай үй гүлдерін білесіңдер?</w:t>
            </w:r>
          </w:p>
          <w:p w:rsidR="00C07CAB" w:rsidRPr="00431EB8" w:rsidRDefault="00C07CAB" w:rsidP="00002B7B">
            <w:pPr>
              <w:pStyle w:val="TableParagraph"/>
              <w:rPr>
                <w:rStyle w:val="FontStyle119"/>
                <w:sz w:val="24"/>
                <w:szCs w:val="24"/>
              </w:rPr>
            </w:pPr>
            <w:r w:rsidRPr="00431EB8">
              <w:rPr>
                <w:rStyle w:val="FontStyle119"/>
                <w:sz w:val="24"/>
                <w:szCs w:val="24"/>
              </w:rPr>
              <w:t>Қандай дала гүлдерін білесіңдер?</w:t>
            </w:r>
          </w:p>
          <w:p w:rsidR="00C07CAB" w:rsidRPr="00431EB8" w:rsidRDefault="00C07CAB" w:rsidP="00002B7B">
            <w:pPr>
              <w:pStyle w:val="TableParagraph"/>
              <w:rPr>
                <w:rStyle w:val="FontStyle119"/>
                <w:sz w:val="24"/>
                <w:szCs w:val="24"/>
              </w:rPr>
            </w:pPr>
            <w:r w:rsidRPr="00431EB8">
              <w:rPr>
                <w:rStyle w:val="FontStyle119"/>
                <w:sz w:val="24"/>
                <w:szCs w:val="24"/>
              </w:rPr>
              <w:t>Олардың қандай айырмашылығы бар?</w:t>
            </w:r>
          </w:p>
          <w:p w:rsidR="00C07CAB" w:rsidRPr="00431EB8" w:rsidRDefault="00C07CAB" w:rsidP="00002B7B">
            <w:pPr>
              <w:pStyle w:val="TableParagraph"/>
              <w:rPr>
                <w:rStyle w:val="FontStyle119"/>
                <w:sz w:val="24"/>
                <w:szCs w:val="24"/>
              </w:rPr>
            </w:pPr>
            <w:r w:rsidRPr="00431EB8">
              <w:rPr>
                <w:rStyle w:val="FontStyle119"/>
                <w:sz w:val="24"/>
                <w:szCs w:val="24"/>
              </w:rPr>
              <w:t>Сендерге қандай гүлдер ұнайды? Неге?</w:t>
            </w:r>
          </w:p>
          <w:p w:rsidR="00C07CAB" w:rsidRPr="00431EB8" w:rsidRDefault="00C07CAB" w:rsidP="00002B7B">
            <w:pPr>
              <w:pStyle w:val="TableParagraph"/>
              <w:rPr>
                <w:rStyle w:val="FontStyle119"/>
                <w:sz w:val="24"/>
                <w:szCs w:val="24"/>
              </w:rPr>
            </w:pPr>
            <w:r w:rsidRPr="00431EB8">
              <w:rPr>
                <w:rStyle w:val="FontStyle119"/>
                <w:sz w:val="24"/>
                <w:szCs w:val="24"/>
              </w:rPr>
              <w:t>Сендердің үйлеріңде гүл бар ма? Қандай?</w:t>
            </w:r>
          </w:p>
          <w:p w:rsidR="00C07CAB" w:rsidRPr="00431EB8" w:rsidRDefault="00C07CAB" w:rsidP="00002B7B">
            <w:pPr>
              <w:pStyle w:val="TableParagraph"/>
              <w:rPr>
                <w:rStyle w:val="FontStyle119"/>
                <w:sz w:val="24"/>
                <w:szCs w:val="24"/>
              </w:rPr>
            </w:pPr>
            <w:r w:rsidRPr="00431EB8">
              <w:rPr>
                <w:rStyle w:val="FontStyle119"/>
                <w:sz w:val="24"/>
                <w:szCs w:val="24"/>
              </w:rPr>
              <w:t>Оларды қалай күтесіңдер?</w:t>
            </w:r>
          </w:p>
          <w:p w:rsidR="00C07CAB" w:rsidRPr="00431EB8" w:rsidRDefault="00C07CAB" w:rsidP="00002B7B">
            <w:pPr>
              <w:pStyle w:val="TableParagraph"/>
              <w:rPr>
                <w:rStyle w:val="FontStyle119"/>
                <w:sz w:val="24"/>
                <w:szCs w:val="24"/>
              </w:rPr>
            </w:pPr>
            <w:r w:rsidRPr="00431EB8">
              <w:rPr>
                <w:rStyle w:val="FontStyle119"/>
                <w:sz w:val="24"/>
                <w:szCs w:val="24"/>
              </w:rPr>
              <w:t>Гүлді отырғызбас бұрын не істеу керек?</w:t>
            </w:r>
          </w:p>
          <w:p w:rsidR="00C07CAB" w:rsidRPr="00431EB8" w:rsidRDefault="00C07CAB" w:rsidP="00002B7B">
            <w:pPr>
              <w:pStyle w:val="TableParagraph"/>
              <w:rPr>
                <w:rStyle w:val="FontStyle119"/>
                <w:sz w:val="24"/>
                <w:szCs w:val="24"/>
              </w:rPr>
            </w:pPr>
            <w:r w:rsidRPr="00431EB8">
              <w:rPr>
                <w:rStyle w:val="FontStyle119"/>
                <w:sz w:val="24"/>
                <w:szCs w:val="24"/>
              </w:rPr>
              <w:t>Біздің гүлзарға отырғызуға арнап топта өсіріп жатырған гүлдеріміз қалай аталады?</w:t>
            </w:r>
          </w:p>
          <w:p w:rsidR="00C07CAB" w:rsidRPr="00431EB8" w:rsidRDefault="00C07CAB" w:rsidP="00002B7B">
            <w:pPr>
              <w:pStyle w:val="TableParagraph"/>
              <w:rPr>
                <w:rStyle w:val="FontStyle119"/>
                <w:sz w:val="24"/>
                <w:szCs w:val="24"/>
              </w:rPr>
            </w:pPr>
            <w:r w:rsidRPr="00431EB8">
              <w:rPr>
                <w:rStyle w:val="FontStyle119"/>
                <w:sz w:val="24"/>
                <w:szCs w:val="24"/>
              </w:rPr>
              <w:t>Гүлдер жақсы өсіп, гүлдеуі үшін не істеуіміз керек?</w:t>
            </w:r>
          </w:p>
          <w:p w:rsidR="00C07CAB" w:rsidRPr="00431EB8" w:rsidRDefault="00C07CAB" w:rsidP="00002B7B">
            <w:pPr>
              <w:pStyle w:val="TableParagraph"/>
              <w:rPr>
                <w:rStyle w:val="FontStyle119"/>
                <w:sz w:val="24"/>
                <w:szCs w:val="24"/>
              </w:rPr>
            </w:pPr>
            <w:r w:rsidRPr="00431EB8">
              <w:rPr>
                <w:rStyle w:val="FontStyle119"/>
                <w:sz w:val="24"/>
                <w:szCs w:val="24"/>
              </w:rPr>
              <w:t>Осы кезде бізге гүлді неге аулаға отырғызуға болмайды?</w:t>
            </w:r>
          </w:p>
          <w:p w:rsidR="00C07CAB" w:rsidRPr="00431EB8" w:rsidRDefault="00C07CAB" w:rsidP="00002B7B">
            <w:pPr>
              <w:pStyle w:val="TableParagraph"/>
              <w:rPr>
                <w:rStyle w:val="FontStyle119"/>
                <w:sz w:val="24"/>
                <w:szCs w:val="24"/>
              </w:rPr>
            </w:pPr>
            <w:r w:rsidRPr="00431EB8">
              <w:rPr>
                <w:rStyle w:val="FontStyle119"/>
                <w:sz w:val="24"/>
                <w:szCs w:val="24"/>
              </w:rPr>
              <w:t>Неге кейбір гүлдер көпжылдық, кейбіл гүлдер бір жылдық деп аталады?</w:t>
            </w:r>
          </w:p>
          <w:p w:rsidR="00C07CAB" w:rsidRPr="00431EB8" w:rsidRDefault="00C07CAB" w:rsidP="00002B7B">
            <w:pPr>
              <w:pStyle w:val="TableParagraph"/>
              <w:rPr>
                <w:rStyle w:val="FontStyle119"/>
                <w:b/>
                <w:sz w:val="24"/>
                <w:szCs w:val="24"/>
              </w:rPr>
            </w:pPr>
            <w:r w:rsidRPr="00431EB8">
              <w:rPr>
                <w:rStyle w:val="FontStyle119"/>
                <w:b/>
                <w:sz w:val="24"/>
                <w:szCs w:val="24"/>
              </w:rPr>
              <w:t xml:space="preserve">Еңбек </w:t>
            </w:r>
          </w:p>
          <w:p w:rsidR="00C07CAB" w:rsidRPr="00431EB8" w:rsidRDefault="00C07CAB" w:rsidP="00002B7B">
            <w:pPr>
              <w:pStyle w:val="TableParagraph"/>
              <w:rPr>
                <w:rStyle w:val="FontStyle119"/>
                <w:sz w:val="24"/>
                <w:szCs w:val="24"/>
              </w:rPr>
            </w:pPr>
            <w:r w:rsidRPr="00431EB8">
              <w:rPr>
                <w:rStyle w:val="FontStyle119"/>
                <w:sz w:val="24"/>
                <w:szCs w:val="24"/>
              </w:rPr>
              <w:t xml:space="preserve"> Гүл егетін алаңда жұмыс (тазалау, қопсыту). </w:t>
            </w:r>
          </w:p>
          <w:p w:rsidR="00C07CAB" w:rsidRPr="00431EB8" w:rsidRDefault="00C07CAB" w:rsidP="00002B7B">
            <w:pPr>
              <w:pStyle w:val="TableParagraph"/>
              <w:rPr>
                <w:rStyle w:val="FontStyle116"/>
                <w:rFonts w:eastAsia="SimSun"/>
                <w:sz w:val="24"/>
                <w:szCs w:val="24"/>
              </w:rPr>
            </w:pPr>
            <w:r w:rsidRPr="00431EB8">
              <w:rPr>
                <w:rStyle w:val="FontStyle116"/>
                <w:rFonts w:eastAsia="SimSun"/>
                <w:sz w:val="24"/>
                <w:szCs w:val="24"/>
              </w:rPr>
              <w:t>Мақсаты:</w:t>
            </w:r>
          </w:p>
          <w:p w:rsidR="00C07CAB" w:rsidRPr="00431EB8" w:rsidRDefault="00C07CAB" w:rsidP="00002B7B">
            <w:pPr>
              <w:pStyle w:val="TableParagraph"/>
              <w:rPr>
                <w:rStyle w:val="FontStyle119"/>
                <w:sz w:val="24"/>
                <w:szCs w:val="24"/>
              </w:rPr>
            </w:pPr>
            <w:r w:rsidRPr="00431EB8">
              <w:rPr>
                <w:rStyle w:val="FontStyle119"/>
                <w:sz w:val="24"/>
                <w:szCs w:val="24"/>
              </w:rPr>
              <w:t xml:space="preserve">Бірлесе жұмыс істей білу іскерліктерін тиянақтау; </w:t>
            </w:r>
          </w:p>
          <w:p w:rsidR="00C07CAB" w:rsidRPr="00431EB8" w:rsidRDefault="00C07CAB" w:rsidP="00002B7B">
            <w:pPr>
              <w:pStyle w:val="TableParagraph"/>
              <w:rPr>
                <w:rStyle w:val="FontStyle119"/>
                <w:sz w:val="24"/>
                <w:szCs w:val="24"/>
              </w:rPr>
            </w:pPr>
            <w:r w:rsidRPr="00431EB8">
              <w:rPr>
                <w:rStyle w:val="FontStyle119"/>
                <w:sz w:val="24"/>
                <w:szCs w:val="24"/>
              </w:rPr>
              <w:t xml:space="preserve">Гүлдердің өсуі туралы білімдерін қалыптастыру. </w:t>
            </w:r>
          </w:p>
          <w:p w:rsidR="00C07CAB" w:rsidRPr="00431EB8" w:rsidRDefault="00C07CAB" w:rsidP="00002B7B">
            <w:pPr>
              <w:pStyle w:val="TableParagraph"/>
              <w:rPr>
                <w:rStyle w:val="FontStyle116"/>
                <w:rFonts w:eastAsia="SimSun"/>
                <w:sz w:val="24"/>
                <w:szCs w:val="24"/>
              </w:rPr>
            </w:pPr>
          </w:p>
          <w:p w:rsidR="00C07CAB" w:rsidRPr="00431EB8" w:rsidRDefault="00C07CAB" w:rsidP="00002B7B">
            <w:pPr>
              <w:pStyle w:val="TableParagraph"/>
              <w:rPr>
                <w:rStyle w:val="FontStyle92"/>
                <w:sz w:val="24"/>
                <w:szCs w:val="24"/>
              </w:rPr>
            </w:pPr>
          </w:p>
        </w:tc>
        <w:tc>
          <w:tcPr>
            <w:tcW w:w="2552" w:type="dxa"/>
            <w:gridSpan w:val="2"/>
            <w:tcBorders>
              <w:top w:val="single" w:sz="4" w:space="0" w:color="000000"/>
              <w:left w:val="single" w:sz="4" w:space="0" w:color="auto"/>
              <w:bottom w:val="single" w:sz="4" w:space="0" w:color="auto"/>
              <w:right w:val="single" w:sz="4" w:space="0" w:color="000000"/>
            </w:tcBorders>
            <w:shd w:val="clear" w:color="auto" w:fill="FFFFFF"/>
          </w:tcPr>
          <w:p w:rsidR="00C07CAB" w:rsidRPr="00431EB8" w:rsidRDefault="00C07CAB" w:rsidP="00002B7B">
            <w:pPr>
              <w:pStyle w:val="TableParagraph"/>
              <w:rPr>
                <w:rStyle w:val="FontStyle93"/>
                <w:rFonts w:ascii="Times New Roman" w:hAnsi="Times New Roman" w:cs="Times New Roman"/>
                <w:sz w:val="24"/>
                <w:szCs w:val="24"/>
              </w:rPr>
            </w:pPr>
            <w:r w:rsidRPr="00431EB8">
              <w:rPr>
                <w:rStyle w:val="FontStyle92"/>
                <w:sz w:val="24"/>
                <w:szCs w:val="24"/>
              </w:rPr>
              <w:t>Мамыр</w:t>
            </w:r>
          </w:p>
          <w:p w:rsidR="00C07CAB" w:rsidRPr="00431EB8" w:rsidRDefault="00C07CAB" w:rsidP="00002B7B">
            <w:pPr>
              <w:pStyle w:val="TableParagraph"/>
              <w:rPr>
                <w:rStyle w:val="FontStyle93"/>
                <w:rFonts w:ascii="Times New Roman" w:hAnsi="Times New Roman" w:cs="Times New Roman"/>
                <w:sz w:val="24"/>
                <w:szCs w:val="24"/>
              </w:rPr>
            </w:pPr>
            <w:r w:rsidRPr="00431EB8">
              <w:rPr>
                <w:rStyle w:val="FontStyle93"/>
                <w:rFonts w:ascii="Times New Roman" w:hAnsi="Times New Roman" w:cs="Times New Roman"/>
                <w:sz w:val="24"/>
                <w:szCs w:val="24"/>
              </w:rPr>
              <w:t>Серуен</w:t>
            </w:r>
            <w:r w:rsidRPr="00431EB8">
              <w:rPr>
                <w:rStyle w:val="FontStyle119"/>
                <w:b/>
                <w:sz w:val="24"/>
                <w:szCs w:val="24"/>
              </w:rPr>
              <w:t>-Бақылау</w:t>
            </w:r>
            <w:r w:rsidRPr="00431EB8">
              <w:rPr>
                <w:rStyle w:val="FontStyle93"/>
                <w:rFonts w:ascii="Times New Roman" w:hAnsi="Times New Roman" w:cs="Times New Roman"/>
                <w:sz w:val="24"/>
                <w:szCs w:val="24"/>
              </w:rPr>
              <w:t xml:space="preserve"> №4</w:t>
            </w:r>
          </w:p>
          <w:p w:rsidR="00C07CAB" w:rsidRPr="00431EB8" w:rsidRDefault="00C07CAB" w:rsidP="00002B7B">
            <w:pPr>
              <w:pStyle w:val="TableParagraph"/>
              <w:rPr>
                <w:rStyle w:val="FontStyle119"/>
                <w:b/>
                <w:sz w:val="24"/>
                <w:szCs w:val="24"/>
              </w:rPr>
            </w:pPr>
            <w:r w:rsidRPr="00431EB8">
              <w:rPr>
                <w:sz w:val="24"/>
                <w:szCs w:val="24"/>
              </w:rPr>
              <w:t xml:space="preserve">Бақылау: </w:t>
            </w:r>
            <w:r w:rsidRPr="00431EB8">
              <w:rPr>
                <w:rStyle w:val="FontStyle119"/>
                <w:b/>
                <w:sz w:val="24"/>
                <w:szCs w:val="24"/>
              </w:rPr>
              <w:t>Ауа-райын бақылау</w:t>
            </w:r>
          </w:p>
          <w:p w:rsidR="00C07CAB" w:rsidRPr="00431EB8" w:rsidRDefault="00C07CAB" w:rsidP="00002B7B">
            <w:pPr>
              <w:pStyle w:val="TableParagraph"/>
              <w:rPr>
                <w:rStyle w:val="FontStyle119"/>
                <w:sz w:val="24"/>
                <w:szCs w:val="24"/>
              </w:rPr>
            </w:pPr>
            <w:r w:rsidRPr="00431EB8">
              <w:rPr>
                <w:rStyle w:val="FontStyle116"/>
                <w:b/>
                <w:sz w:val="24"/>
                <w:szCs w:val="24"/>
              </w:rPr>
              <w:t>Мақсаты:</w:t>
            </w:r>
            <w:r w:rsidRPr="00431EB8">
              <w:rPr>
                <w:rStyle w:val="FontStyle116"/>
                <w:sz w:val="24"/>
                <w:szCs w:val="24"/>
              </w:rPr>
              <w:t xml:space="preserve">Көктем мезгілінің аяғына қарай өлі табиғаттағы болатын құбылыстар туралы түсініктерін қалыптастыруды жалғастыру. </w:t>
            </w:r>
          </w:p>
          <w:p w:rsidR="00C07CAB" w:rsidRPr="00431EB8" w:rsidRDefault="00C07CAB" w:rsidP="00002B7B">
            <w:pPr>
              <w:pStyle w:val="TableParagraph"/>
              <w:rPr>
                <w:rStyle w:val="FontStyle116"/>
                <w:b/>
                <w:i w:val="0"/>
                <w:sz w:val="24"/>
                <w:szCs w:val="24"/>
              </w:rPr>
            </w:pPr>
            <w:r w:rsidRPr="00431EB8">
              <w:rPr>
                <w:rStyle w:val="FontStyle116"/>
                <w:b/>
                <w:sz w:val="24"/>
                <w:szCs w:val="24"/>
              </w:rPr>
              <w:t>Бақылау барысы</w:t>
            </w:r>
          </w:p>
          <w:p w:rsidR="00C07CAB" w:rsidRPr="00431EB8" w:rsidRDefault="00C07CAB" w:rsidP="00002B7B">
            <w:pPr>
              <w:pStyle w:val="TableParagraph"/>
              <w:rPr>
                <w:rStyle w:val="FontStyle116"/>
                <w:b/>
                <w:i w:val="0"/>
                <w:sz w:val="24"/>
                <w:szCs w:val="24"/>
              </w:rPr>
            </w:pPr>
            <w:r w:rsidRPr="00431EB8">
              <w:rPr>
                <w:rStyle w:val="FontStyle116"/>
                <w:b/>
                <w:sz w:val="24"/>
                <w:szCs w:val="24"/>
              </w:rPr>
              <w:t xml:space="preserve">Көркем сөз. </w:t>
            </w:r>
            <w:r w:rsidRPr="00431EB8">
              <w:rPr>
                <w:rStyle w:val="FontStyle116"/>
                <w:sz w:val="24"/>
                <w:szCs w:val="24"/>
              </w:rPr>
              <w:t>А.Меңдібай</w:t>
            </w:r>
          </w:p>
          <w:p w:rsidR="00C07CAB" w:rsidRPr="00431EB8" w:rsidRDefault="00C07CAB" w:rsidP="00002B7B">
            <w:pPr>
              <w:pStyle w:val="TableParagraph"/>
              <w:rPr>
                <w:rStyle w:val="FontStyle116"/>
                <w:i w:val="0"/>
                <w:sz w:val="24"/>
                <w:szCs w:val="24"/>
              </w:rPr>
            </w:pPr>
            <w:r w:rsidRPr="00431EB8">
              <w:rPr>
                <w:rStyle w:val="FontStyle116"/>
                <w:sz w:val="24"/>
                <w:szCs w:val="24"/>
              </w:rPr>
              <w:t>Мамыр айы келгенде,</w:t>
            </w:r>
          </w:p>
          <w:p w:rsidR="00C07CAB" w:rsidRPr="00431EB8" w:rsidRDefault="00C07CAB" w:rsidP="00002B7B">
            <w:pPr>
              <w:pStyle w:val="TableParagraph"/>
              <w:rPr>
                <w:rStyle w:val="FontStyle116"/>
                <w:i w:val="0"/>
                <w:sz w:val="24"/>
                <w:szCs w:val="24"/>
              </w:rPr>
            </w:pPr>
            <w:r w:rsidRPr="00431EB8">
              <w:rPr>
                <w:rStyle w:val="FontStyle116"/>
                <w:sz w:val="24"/>
                <w:szCs w:val="24"/>
              </w:rPr>
              <w:t>Дала гүлге толады.</w:t>
            </w:r>
          </w:p>
          <w:p w:rsidR="00C07CAB" w:rsidRPr="00431EB8" w:rsidRDefault="00C07CAB" w:rsidP="00002B7B">
            <w:pPr>
              <w:pStyle w:val="TableParagraph"/>
              <w:rPr>
                <w:rStyle w:val="FontStyle116"/>
                <w:i w:val="0"/>
                <w:sz w:val="24"/>
                <w:szCs w:val="24"/>
              </w:rPr>
            </w:pPr>
            <w:r w:rsidRPr="00431EB8">
              <w:rPr>
                <w:rStyle w:val="FontStyle116"/>
                <w:sz w:val="24"/>
                <w:szCs w:val="24"/>
              </w:rPr>
              <w:t>Жайнап барлық атырап,</w:t>
            </w:r>
          </w:p>
          <w:p w:rsidR="00C07CAB" w:rsidRPr="00431EB8" w:rsidRDefault="00C07CAB" w:rsidP="00002B7B">
            <w:pPr>
              <w:pStyle w:val="TableParagraph"/>
              <w:rPr>
                <w:rStyle w:val="FontStyle116"/>
                <w:i w:val="0"/>
                <w:sz w:val="24"/>
                <w:szCs w:val="24"/>
              </w:rPr>
            </w:pPr>
            <w:r w:rsidRPr="00431EB8">
              <w:rPr>
                <w:rStyle w:val="FontStyle116"/>
                <w:sz w:val="24"/>
                <w:szCs w:val="24"/>
              </w:rPr>
              <w:t>Қызық-думан болады.</w:t>
            </w:r>
          </w:p>
          <w:p w:rsidR="00C07CAB" w:rsidRPr="00431EB8" w:rsidRDefault="00C07CAB" w:rsidP="00002B7B">
            <w:pPr>
              <w:pStyle w:val="TableParagraph"/>
              <w:rPr>
                <w:rStyle w:val="FontStyle116"/>
                <w:i w:val="0"/>
                <w:sz w:val="24"/>
                <w:szCs w:val="24"/>
              </w:rPr>
            </w:pPr>
            <w:r w:rsidRPr="00431EB8">
              <w:rPr>
                <w:rStyle w:val="FontStyle116"/>
                <w:sz w:val="24"/>
                <w:szCs w:val="24"/>
              </w:rPr>
              <w:t>Бақшамызда біз еккен,</w:t>
            </w:r>
          </w:p>
          <w:p w:rsidR="00C07CAB" w:rsidRPr="00431EB8" w:rsidRDefault="00C07CAB" w:rsidP="00002B7B">
            <w:pPr>
              <w:pStyle w:val="TableParagraph"/>
              <w:rPr>
                <w:rStyle w:val="FontStyle116"/>
                <w:i w:val="0"/>
                <w:sz w:val="24"/>
                <w:szCs w:val="24"/>
              </w:rPr>
            </w:pPr>
            <w:r w:rsidRPr="00431EB8">
              <w:rPr>
                <w:rStyle w:val="FontStyle116"/>
                <w:sz w:val="24"/>
                <w:szCs w:val="24"/>
              </w:rPr>
              <w:t>Гүл шоқтары гүлдейді.</w:t>
            </w:r>
          </w:p>
          <w:p w:rsidR="00C07CAB" w:rsidRPr="00431EB8" w:rsidRDefault="00C07CAB" w:rsidP="00002B7B">
            <w:pPr>
              <w:pStyle w:val="TableParagraph"/>
              <w:rPr>
                <w:rStyle w:val="FontStyle116"/>
                <w:i w:val="0"/>
                <w:sz w:val="24"/>
                <w:szCs w:val="24"/>
              </w:rPr>
            </w:pPr>
            <w:r w:rsidRPr="00431EB8">
              <w:rPr>
                <w:rStyle w:val="FontStyle116"/>
                <w:sz w:val="24"/>
                <w:szCs w:val="24"/>
              </w:rPr>
              <w:t xml:space="preserve">Жапырақтар сыбдырлап, </w:t>
            </w:r>
          </w:p>
          <w:p w:rsidR="00C07CAB" w:rsidRPr="00431EB8" w:rsidRDefault="00C07CAB" w:rsidP="00002B7B">
            <w:pPr>
              <w:pStyle w:val="TableParagraph"/>
              <w:rPr>
                <w:rStyle w:val="FontStyle116"/>
                <w:i w:val="0"/>
                <w:sz w:val="24"/>
                <w:szCs w:val="24"/>
              </w:rPr>
            </w:pPr>
            <w:r w:rsidRPr="00431EB8">
              <w:rPr>
                <w:rStyle w:val="FontStyle116"/>
                <w:sz w:val="24"/>
                <w:szCs w:val="24"/>
              </w:rPr>
              <w:t>«Қандай көркем, көр»-дейді.</w:t>
            </w:r>
          </w:p>
          <w:p w:rsidR="00C07CAB" w:rsidRPr="00431EB8" w:rsidRDefault="00C07CAB" w:rsidP="00002B7B">
            <w:pPr>
              <w:pStyle w:val="TableParagraph"/>
              <w:rPr>
                <w:rStyle w:val="FontStyle119"/>
                <w:sz w:val="24"/>
                <w:szCs w:val="24"/>
              </w:rPr>
            </w:pPr>
            <w:r w:rsidRPr="00431EB8">
              <w:rPr>
                <w:rStyle w:val="FontStyle119"/>
                <w:sz w:val="24"/>
                <w:szCs w:val="24"/>
              </w:rPr>
              <w:t>Тәрбиеші аулаға ерте көктем көрнісі бейнеленген сурет алып шығып, балалармен әңгіме өткізеді.</w:t>
            </w:r>
          </w:p>
          <w:p w:rsidR="00C07CAB" w:rsidRPr="00431EB8" w:rsidRDefault="00C07CAB" w:rsidP="00002B7B">
            <w:pPr>
              <w:pStyle w:val="TableParagraph"/>
              <w:rPr>
                <w:rStyle w:val="FontStyle116"/>
                <w:i w:val="0"/>
                <w:iCs w:val="0"/>
                <w:sz w:val="24"/>
                <w:szCs w:val="24"/>
              </w:rPr>
            </w:pPr>
            <w:r w:rsidRPr="00431EB8">
              <w:rPr>
                <w:rStyle w:val="FontStyle119"/>
                <w:sz w:val="24"/>
                <w:szCs w:val="24"/>
              </w:rPr>
              <w:t xml:space="preserve">Балалар, қараңдаршы, мына суретте жылдың қай мезгілі суреттелген?(көктем). </w:t>
            </w:r>
          </w:p>
          <w:p w:rsidR="00C07CAB" w:rsidRPr="00431EB8" w:rsidRDefault="00C07CAB" w:rsidP="00002B7B">
            <w:pPr>
              <w:pStyle w:val="TableParagraph"/>
              <w:rPr>
                <w:rStyle w:val="FontStyle116"/>
                <w:i w:val="0"/>
                <w:iCs w:val="0"/>
                <w:sz w:val="24"/>
                <w:szCs w:val="24"/>
              </w:rPr>
            </w:pPr>
            <w:r w:rsidRPr="00431EB8">
              <w:rPr>
                <w:rStyle w:val="FontStyle116"/>
                <w:sz w:val="24"/>
                <w:szCs w:val="24"/>
              </w:rPr>
              <w:t>Ал, сендер суреттен не көріп тұрсыңдар? (қар еріп жатыр,жер су болып жатыр, балалар құстарға ұя жасап жатыр)</w:t>
            </w:r>
          </w:p>
          <w:p w:rsidR="00C07CAB" w:rsidRPr="00431EB8" w:rsidRDefault="00C07CAB" w:rsidP="00002B7B">
            <w:pPr>
              <w:pStyle w:val="TableParagraph"/>
              <w:rPr>
                <w:rStyle w:val="FontStyle119"/>
                <w:sz w:val="24"/>
                <w:szCs w:val="24"/>
              </w:rPr>
            </w:pPr>
            <w:r w:rsidRPr="00431EB8">
              <w:rPr>
                <w:rStyle w:val="FontStyle119"/>
                <w:sz w:val="24"/>
                <w:szCs w:val="24"/>
              </w:rPr>
              <w:t xml:space="preserve">Қар неліктен ериді, адамдар неліктен жеңіл киінеді? </w:t>
            </w:r>
            <w:r w:rsidRPr="00431EB8">
              <w:rPr>
                <w:rStyle w:val="FontStyle116"/>
                <w:sz w:val="24"/>
                <w:szCs w:val="24"/>
              </w:rPr>
              <w:t>(күн жылығандықтан)</w:t>
            </w:r>
          </w:p>
          <w:p w:rsidR="00C07CAB" w:rsidRPr="00431EB8" w:rsidRDefault="00C07CAB" w:rsidP="00002B7B">
            <w:pPr>
              <w:pStyle w:val="TableParagraph"/>
              <w:rPr>
                <w:rStyle w:val="FontStyle119"/>
                <w:sz w:val="24"/>
                <w:szCs w:val="24"/>
              </w:rPr>
            </w:pPr>
            <w:r w:rsidRPr="00431EB8">
              <w:rPr>
                <w:rStyle w:val="FontStyle119"/>
                <w:sz w:val="24"/>
                <w:szCs w:val="24"/>
              </w:rPr>
              <w:t>Ал, көктемнің бұл мезгілін қалай атаймыз? (ерте көктем)</w:t>
            </w:r>
          </w:p>
          <w:p w:rsidR="00C07CAB" w:rsidRPr="00431EB8" w:rsidRDefault="00C07CAB" w:rsidP="00002B7B">
            <w:pPr>
              <w:pStyle w:val="TableParagraph"/>
              <w:rPr>
                <w:rStyle w:val="FontStyle119"/>
                <w:sz w:val="24"/>
                <w:szCs w:val="24"/>
              </w:rPr>
            </w:pPr>
            <w:r w:rsidRPr="00431EB8">
              <w:rPr>
                <w:rStyle w:val="FontStyle119"/>
                <w:sz w:val="24"/>
                <w:szCs w:val="24"/>
              </w:rPr>
              <w:t>Ерте көктем мен қазіргі мамыр айындағы табиғат көнісінде, ауа-райында өзгешелік бар ма? Қандай? (балалар жауабы тыңдалады)</w:t>
            </w:r>
          </w:p>
          <w:p w:rsidR="00C07CAB" w:rsidRPr="00431EB8" w:rsidRDefault="00C07CAB" w:rsidP="00002B7B">
            <w:pPr>
              <w:pStyle w:val="TableParagraph"/>
              <w:rPr>
                <w:rStyle w:val="FontStyle119"/>
                <w:sz w:val="24"/>
                <w:szCs w:val="24"/>
              </w:rPr>
            </w:pPr>
            <w:r w:rsidRPr="00431EB8">
              <w:rPr>
                <w:rStyle w:val="FontStyle119"/>
                <w:sz w:val="24"/>
                <w:szCs w:val="24"/>
              </w:rPr>
              <w:t xml:space="preserve">Қазір аспан көрнісі қандай? (ашық көк) </w:t>
            </w:r>
          </w:p>
          <w:p w:rsidR="00C07CAB" w:rsidRPr="00431EB8" w:rsidRDefault="00C07CAB" w:rsidP="00002B7B">
            <w:pPr>
              <w:pStyle w:val="TableParagraph"/>
              <w:rPr>
                <w:rStyle w:val="FontStyle119"/>
                <w:sz w:val="24"/>
                <w:szCs w:val="24"/>
              </w:rPr>
            </w:pPr>
            <w:r w:rsidRPr="00431EB8">
              <w:rPr>
                <w:rStyle w:val="FontStyle119"/>
                <w:sz w:val="24"/>
                <w:szCs w:val="24"/>
              </w:rPr>
              <w:t xml:space="preserve">Ағаштар бейнесі қандай болды? (барлық ағаштар жапырағы жайқалып, жап-жасыл болып тұр). </w:t>
            </w:r>
          </w:p>
          <w:p w:rsidR="00C07CAB" w:rsidRPr="00431EB8" w:rsidRDefault="00C07CAB" w:rsidP="00002B7B">
            <w:pPr>
              <w:pStyle w:val="TableParagraph"/>
              <w:rPr>
                <w:rStyle w:val="FontStyle119"/>
                <w:sz w:val="24"/>
                <w:szCs w:val="24"/>
              </w:rPr>
            </w:pPr>
            <w:r w:rsidRPr="00431EB8">
              <w:rPr>
                <w:rStyle w:val="FontStyle119"/>
                <w:sz w:val="24"/>
                <w:szCs w:val="24"/>
              </w:rPr>
              <w:t xml:space="preserve">Қыста қар жауған кезде ауа температурасы қандай еді? </w:t>
            </w:r>
          </w:p>
          <w:p w:rsidR="00C07CAB" w:rsidRPr="00431EB8" w:rsidRDefault="00C07CAB" w:rsidP="00002B7B">
            <w:pPr>
              <w:pStyle w:val="TableParagraph"/>
              <w:rPr>
                <w:rStyle w:val="FontStyle119"/>
                <w:sz w:val="24"/>
                <w:szCs w:val="24"/>
              </w:rPr>
            </w:pPr>
            <w:r w:rsidRPr="00431EB8">
              <w:rPr>
                <w:rStyle w:val="FontStyle119"/>
                <w:sz w:val="24"/>
                <w:szCs w:val="24"/>
              </w:rPr>
              <w:t>Жаңбыр қандай температурада жауады?</w:t>
            </w:r>
          </w:p>
          <w:p w:rsidR="00C07CAB" w:rsidRPr="00431EB8" w:rsidRDefault="00C07CAB" w:rsidP="00002B7B">
            <w:pPr>
              <w:pStyle w:val="TableParagraph"/>
              <w:rPr>
                <w:rStyle w:val="FontStyle119"/>
                <w:sz w:val="24"/>
                <w:szCs w:val="24"/>
              </w:rPr>
            </w:pPr>
            <w:r w:rsidRPr="00431EB8">
              <w:rPr>
                <w:rStyle w:val="FontStyle119"/>
                <w:sz w:val="24"/>
                <w:szCs w:val="24"/>
              </w:rPr>
              <w:t>Көктемнің соңғы айында табиғатта қандай өзгерістер болды?(күн шуағы молайды, гүлдер шықты, шөптер өсті, ағаштар жасыл жапыраққа малынды).</w:t>
            </w:r>
          </w:p>
          <w:p w:rsidR="00C07CAB" w:rsidRPr="00431EB8" w:rsidRDefault="00C07CAB" w:rsidP="00002B7B">
            <w:pPr>
              <w:pStyle w:val="TableParagraph"/>
              <w:rPr>
                <w:rStyle w:val="FontStyle119"/>
                <w:b/>
                <w:sz w:val="24"/>
                <w:szCs w:val="24"/>
              </w:rPr>
            </w:pPr>
            <w:r w:rsidRPr="00431EB8">
              <w:rPr>
                <w:rStyle w:val="FontStyle119"/>
                <w:sz w:val="24"/>
                <w:szCs w:val="24"/>
              </w:rPr>
              <w:t xml:space="preserve">Еңбек </w:t>
            </w:r>
          </w:p>
          <w:p w:rsidR="00C07CAB" w:rsidRPr="00431EB8" w:rsidRDefault="00C07CAB" w:rsidP="00002B7B">
            <w:pPr>
              <w:pStyle w:val="TableParagraph"/>
              <w:rPr>
                <w:rStyle w:val="FontStyle119"/>
                <w:sz w:val="24"/>
                <w:szCs w:val="24"/>
              </w:rPr>
            </w:pPr>
            <w:r w:rsidRPr="00431EB8">
              <w:rPr>
                <w:rStyle w:val="FontStyle119"/>
                <w:sz w:val="24"/>
                <w:szCs w:val="24"/>
              </w:rPr>
              <w:t>Кішкентайлар алаңын қоқыстардан тазалауға көмектесу.</w:t>
            </w:r>
          </w:p>
          <w:p w:rsidR="00C07CAB" w:rsidRPr="00431EB8" w:rsidRDefault="00C07CAB" w:rsidP="00002B7B">
            <w:pPr>
              <w:pStyle w:val="TableParagraph"/>
              <w:rPr>
                <w:rStyle w:val="FontStyle116"/>
                <w:sz w:val="24"/>
                <w:szCs w:val="24"/>
              </w:rPr>
            </w:pPr>
            <w:r w:rsidRPr="00431EB8">
              <w:rPr>
                <w:rStyle w:val="FontStyle116"/>
                <w:sz w:val="24"/>
                <w:szCs w:val="24"/>
              </w:rPr>
              <w:t>Мақсаты: кішкентайларға көмектесу, еңбекке деген құлшыныстарын арттыру.</w:t>
            </w:r>
          </w:p>
          <w:p w:rsidR="00C07CAB" w:rsidRPr="00431EB8" w:rsidRDefault="00C07CAB" w:rsidP="00002B7B">
            <w:pPr>
              <w:pStyle w:val="TableParagraph"/>
              <w:rPr>
                <w:i/>
                <w:sz w:val="24"/>
                <w:szCs w:val="24"/>
              </w:rPr>
            </w:pPr>
            <w:r w:rsidRPr="00431EB8">
              <w:rPr>
                <w:rStyle w:val="FontStyle119"/>
                <w:i/>
                <w:sz w:val="24"/>
                <w:szCs w:val="24"/>
              </w:rPr>
              <w:t>.</w:t>
            </w:r>
          </w:p>
        </w:tc>
      </w:tr>
      <w:tr w:rsidR="00C07CAB" w:rsidRPr="00BF6CF8" w:rsidTr="00002B7B">
        <w:trPr>
          <w:trHeight w:val="474"/>
        </w:trPr>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tabs>
                <w:tab w:val="left" w:pos="4133"/>
              </w:tabs>
              <w:rPr>
                <w:rFonts w:ascii="Times New Roman" w:eastAsia="Times New Roman" w:hAnsi="Times New Roman" w:cs="Times New Roman"/>
                <w:b/>
                <w:sz w:val="24"/>
                <w:szCs w:val="24"/>
              </w:rPr>
            </w:pPr>
            <w:r w:rsidRPr="00431EB8">
              <w:rPr>
                <w:rFonts w:ascii="Times New Roman" w:eastAsia="Times New Roman" w:hAnsi="Times New Roman" w:cs="Times New Roman"/>
                <w:b/>
                <w:sz w:val="24"/>
                <w:szCs w:val="24"/>
              </w:rPr>
              <w:t>Серуеннен оралу</w:t>
            </w:r>
          </w:p>
        </w:tc>
        <w:tc>
          <w:tcPr>
            <w:tcW w:w="2544" w:type="dxa"/>
            <w:gridSpan w:val="6"/>
            <w:tcBorders>
              <w:top w:val="single" w:sz="4" w:space="0" w:color="auto"/>
              <w:left w:val="single" w:sz="4" w:space="0" w:color="000000"/>
              <w:bottom w:val="single" w:sz="4" w:space="0" w:color="auto"/>
              <w:right w:val="single" w:sz="4" w:space="0" w:color="auto"/>
            </w:tcBorders>
            <w:shd w:val="clear" w:color="auto" w:fill="FFFFFF"/>
          </w:tcPr>
          <w:p w:rsidR="00C07CAB" w:rsidRPr="00431EB8" w:rsidRDefault="00C07CAB" w:rsidP="00002B7B">
            <w:pPr>
              <w:rPr>
                <w:rFonts w:ascii="Times New Roman" w:hAnsi="Times New Roman" w:cs="Times New Roman"/>
                <w:sz w:val="24"/>
                <w:szCs w:val="24"/>
                <w:lang w:val="kk-KZ"/>
              </w:rPr>
            </w:pPr>
            <w:r w:rsidRPr="00431EB8">
              <w:rPr>
                <w:rStyle w:val="FontStyle92"/>
                <w:rFonts w:ascii="Times New Roman" w:hAnsi="Times New Roman" w:cs="Times New Roman"/>
                <w:sz w:val="24"/>
                <w:szCs w:val="24"/>
                <w:lang w:val="kk-KZ"/>
              </w:rPr>
              <w:t>Балалардың ұйымшылдықпен топқа оралуы киімдерін шешіп шкафтарына орналастыру</w:t>
            </w:r>
          </w:p>
        </w:tc>
        <w:tc>
          <w:tcPr>
            <w:tcW w:w="2559" w:type="dxa"/>
            <w:gridSpan w:val="3"/>
            <w:tcBorders>
              <w:top w:val="single" w:sz="4" w:space="0" w:color="auto"/>
              <w:left w:val="single" w:sz="4" w:space="0" w:color="auto"/>
              <w:bottom w:val="single" w:sz="4" w:space="0" w:color="auto"/>
              <w:right w:val="single" w:sz="4" w:space="0" w:color="auto"/>
            </w:tcBorders>
            <w:shd w:val="clear" w:color="auto" w:fill="FFFFFF"/>
          </w:tcPr>
          <w:p w:rsidR="00C07CAB" w:rsidRPr="003A7F6A" w:rsidRDefault="00C07CAB" w:rsidP="00002B7B">
            <w:pPr>
              <w:pStyle w:val="Style17"/>
              <w:spacing w:line="200" w:lineRule="exact"/>
              <w:ind w:firstLine="0"/>
              <w:jc w:val="left"/>
              <w:rPr>
                <w:rFonts w:ascii="Times New Roman" w:hAnsi="Times New Roman"/>
                <w:lang w:val="kk-KZ"/>
              </w:rPr>
            </w:pPr>
            <w:r w:rsidRPr="003A7F6A">
              <w:rPr>
                <w:rFonts w:ascii="Times New Roman" w:hAnsi="Times New Roman"/>
                <w:lang w:val="kk-KZ"/>
              </w:rPr>
              <w:t>Балалардың ұйымшылдықпен топқа оралуы киімдерін шешіп шкафтарына орналастыру</w:t>
            </w:r>
          </w:p>
        </w:tc>
        <w:tc>
          <w:tcPr>
            <w:tcW w:w="2126" w:type="dxa"/>
            <w:gridSpan w:val="4"/>
            <w:tcBorders>
              <w:top w:val="single" w:sz="4" w:space="0" w:color="auto"/>
              <w:left w:val="single" w:sz="4" w:space="0" w:color="auto"/>
              <w:bottom w:val="single" w:sz="4" w:space="0" w:color="auto"/>
              <w:right w:val="single" w:sz="4" w:space="0" w:color="auto"/>
            </w:tcBorders>
            <w:shd w:val="clear" w:color="auto" w:fill="FFFFFF"/>
          </w:tcPr>
          <w:p w:rsidR="00C07CAB" w:rsidRPr="00431EB8" w:rsidRDefault="00C07CAB" w:rsidP="00002B7B">
            <w:pPr>
              <w:shd w:val="clear" w:color="auto" w:fill="FFFFFF"/>
              <w:rPr>
                <w:rStyle w:val="FontStyle92"/>
                <w:rFonts w:ascii="Times New Roman" w:hAnsi="Times New Roman" w:cs="Times New Roman"/>
                <w:b w:val="0"/>
                <w:bCs w:val="0"/>
                <w:sz w:val="24"/>
                <w:szCs w:val="24"/>
                <w:lang w:val="kk-KZ"/>
              </w:rPr>
            </w:pPr>
          </w:p>
        </w:tc>
        <w:tc>
          <w:tcPr>
            <w:tcW w:w="2835" w:type="dxa"/>
            <w:gridSpan w:val="4"/>
            <w:tcBorders>
              <w:top w:val="single" w:sz="4" w:space="0" w:color="auto"/>
              <w:left w:val="single" w:sz="4" w:space="0" w:color="auto"/>
              <w:bottom w:val="single" w:sz="4" w:space="0" w:color="auto"/>
              <w:right w:val="single" w:sz="4" w:space="0" w:color="auto"/>
            </w:tcBorders>
            <w:shd w:val="clear" w:color="auto" w:fill="FFFFFF"/>
          </w:tcPr>
          <w:p w:rsidR="00C07CAB" w:rsidRPr="00431EB8" w:rsidRDefault="00C07CAB" w:rsidP="00002B7B">
            <w:pPr>
              <w:pStyle w:val="Style17"/>
              <w:spacing w:line="200" w:lineRule="exact"/>
              <w:ind w:firstLine="0"/>
              <w:jc w:val="left"/>
              <w:rPr>
                <w:rStyle w:val="FontStyle92"/>
                <w:rFonts w:ascii="Times New Roman" w:hAnsi="Times New Roman"/>
                <w:b w:val="0"/>
                <w:lang w:val="kk-KZ"/>
              </w:rPr>
            </w:pPr>
            <w:r w:rsidRPr="00431EB8">
              <w:rPr>
                <w:rStyle w:val="FontStyle92"/>
                <w:rFonts w:ascii="Times New Roman" w:hAnsi="Times New Roman"/>
                <w:lang w:val="kk-KZ"/>
              </w:rPr>
              <w:t>Балалардың ұйымшылдықпен топқа оралуы киімдерін шешіп шкафтарына орналастыру</w:t>
            </w:r>
          </w:p>
        </w:tc>
        <w:tc>
          <w:tcPr>
            <w:tcW w:w="2552" w:type="dxa"/>
            <w:gridSpan w:val="2"/>
            <w:tcBorders>
              <w:top w:val="single" w:sz="4" w:space="0" w:color="auto"/>
              <w:left w:val="single" w:sz="4" w:space="0" w:color="auto"/>
              <w:bottom w:val="single" w:sz="4" w:space="0" w:color="auto"/>
              <w:right w:val="single" w:sz="4" w:space="0" w:color="000000"/>
            </w:tcBorders>
            <w:shd w:val="clear" w:color="auto" w:fill="FFFFFF"/>
          </w:tcPr>
          <w:p w:rsidR="00C07CAB" w:rsidRPr="00431EB8" w:rsidRDefault="00C07CAB" w:rsidP="00002B7B">
            <w:pPr>
              <w:shd w:val="clear" w:color="auto" w:fill="FFFFFF"/>
              <w:rPr>
                <w:rFonts w:ascii="Times New Roman" w:hAnsi="Times New Roman" w:cs="Times New Roman"/>
                <w:sz w:val="24"/>
                <w:szCs w:val="24"/>
                <w:lang w:val="kk-KZ" w:bidi="en-US"/>
              </w:rPr>
            </w:pPr>
            <w:r w:rsidRPr="00431EB8">
              <w:rPr>
                <w:rFonts w:ascii="Times New Roman" w:hAnsi="Times New Roman" w:cs="Times New Roman"/>
                <w:sz w:val="24"/>
                <w:szCs w:val="24"/>
                <w:lang w:val="kk-KZ" w:bidi="en-US"/>
              </w:rPr>
              <w:t>Балалардың ұйымшылдықпен топқа оралуы киімдерін шешіп шкафтарына орналастыру</w:t>
            </w:r>
          </w:p>
          <w:p w:rsidR="00C07CAB" w:rsidRPr="00431EB8" w:rsidRDefault="00C07CAB" w:rsidP="00002B7B">
            <w:pPr>
              <w:shd w:val="clear" w:color="auto" w:fill="FFFFFF"/>
              <w:rPr>
                <w:rFonts w:ascii="Times New Roman" w:hAnsi="Times New Roman" w:cs="Times New Roman"/>
                <w:b/>
                <w:sz w:val="24"/>
                <w:szCs w:val="24"/>
                <w:lang w:val="kk-KZ" w:bidi="en-US"/>
              </w:rPr>
            </w:pPr>
          </w:p>
        </w:tc>
      </w:tr>
      <w:tr w:rsidR="00C07CAB" w:rsidRPr="00431EB8" w:rsidTr="00002B7B">
        <w:trPr>
          <w:trHeight w:val="597"/>
        </w:trPr>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tabs>
                <w:tab w:val="left" w:pos="4133"/>
              </w:tabs>
              <w:rPr>
                <w:rFonts w:ascii="Times New Roman" w:eastAsia="Times New Roman" w:hAnsi="Times New Roman" w:cs="Times New Roman"/>
                <w:b/>
                <w:sz w:val="24"/>
                <w:szCs w:val="24"/>
              </w:rPr>
            </w:pPr>
            <w:r w:rsidRPr="00431EB8">
              <w:rPr>
                <w:rFonts w:ascii="Times New Roman" w:eastAsia="Times New Roman" w:hAnsi="Times New Roman" w:cs="Times New Roman"/>
                <w:b/>
                <w:sz w:val="24"/>
                <w:szCs w:val="24"/>
              </w:rPr>
              <w:t>Балаларменжекежұмыс</w:t>
            </w:r>
          </w:p>
        </w:tc>
        <w:tc>
          <w:tcPr>
            <w:tcW w:w="2544" w:type="dxa"/>
            <w:gridSpan w:val="6"/>
            <w:tcBorders>
              <w:top w:val="single" w:sz="4" w:space="0" w:color="auto"/>
              <w:left w:val="single" w:sz="4" w:space="0" w:color="000000"/>
              <w:bottom w:val="single" w:sz="4" w:space="0" w:color="auto"/>
              <w:right w:val="single" w:sz="4" w:space="0" w:color="auto"/>
            </w:tcBorders>
            <w:shd w:val="clear" w:color="auto" w:fill="FFFFFF"/>
          </w:tcPr>
          <w:p w:rsidR="00C07CAB" w:rsidRPr="00431EB8" w:rsidRDefault="00242B12" w:rsidP="00002B7B">
            <w:pPr>
              <w:pStyle w:val="a6"/>
              <w:rPr>
                <w:rFonts w:ascii="Times New Roman" w:hAnsi="Times New Roman" w:cs="Times New Roman"/>
                <w:b/>
                <w:sz w:val="24"/>
                <w:szCs w:val="24"/>
                <w:lang w:val="kk-KZ"/>
              </w:rPr>
            </w:pPr>
            <w:r>
              <w:rPr>
                <w:rFonts w:ascii="Times New Roman" w:hAnsi="Times New Roman" w:cs="Times New Roman"/>
                <w:sz w:val="24"/>
                <w:szCs w:val="24"/>
                <w:lang w:val="kk-KZ"/>
              </w:rPr>
              <w:t>Назарға</w:t>
            </w:r>
            <w:r w:rsidR="00C07CAB" w:rsidRPr="00431EB8">
              <w:rPr>
                <w:rFonts w:ascii="Times New Roman" w:hAnsi="Times New Roman" w:cs="Times New Roman"/>
                <w:sz w:val="24"/>
                <w:szCs w:val="24"/>
                <w:lang w:val="kk-KZ"/>
              </w:rPr>
              <w:t xml:space="preserve"> заттың ұзындық өлшем бірліктерін қайта сұрап естеріне түсірту</w:t>
            </w:r>
          </w:p>
        </w:tc>
        <w:tc>
          <w:tcPr>
            <w:tcW w:w="2559" w:type="dxa"/>
            <w:gridSpan w:val="3"/>
            <w:tcBorders>
              <w:top w:val="single" w:sz="4" w:space="0" w:color="auto"/>
              <w:left w:val="single" w:sz="4" w:space="0" w:color="auto"/>
              <w:bottom w:val="single" w:sz="4" w:space="0" w:color="auto"/>
              <w:right w:val="single" w:sz="4" w:space="0" w:color="auto"/>
            </w:tcBorders>
            <w:shd w:val="clear" w:color="auto" w:fill="FFFFFF"/>
          </w:tcPr>
          <w:p w:rsidR="00C07CAB" w:rsidRPr="00431EB8" w:rsidRDefault="00242B12" w:rsidP="00002B7B">
            <w:pPr>
              <w:pStyle w:val="a6"/>
              <w:rPr>
                <w:rFonts w:ascii="Times New Roman" w:hAnsi="Times New Roman" w:cs="Times New Roman"/>
                <w:sz w:val="24"/>
                <w:szCs w:val="24"/>
                <w:lang w:val="kk-KZ"/>
              </w:rPr>
            </w:pPr>
            <w:r>
              <w:rPr>
                <w:rFonts w:ascii="Times New Roman" w:hAnsi="Times New Roman" w:cs="Times New Roman"/>
                <w:sz w:val="24"/>
                <w:szCs w:val="24"/>
                <w:lang w:val="kk-KZ"/>
              </w:rPr>
              <w:t>Арунаға</w:t>
            </w:r>
            <w:r w:rsidR="00C07CAB" w:rsidRPr="00431EB8">
              <w:rPr>
                <w:rFonts w:ascii="Times New Roman" w:hAnsi="Times New Roman" w:cs="Times New Roman"/>
                <w:sz w:val="24"/>
                <w:szCs w:val="24"/>
                <w:lang w:val="kk-KZ"/>
              </w:rPr>
              <w:t xml:space="preserve"> Қ дыбысына сөздер айтқызу</w:t>
            </w:r>
          </w:p>
        </w:tc>
        <w:tc>
          <w:tcPr>
            <w:tcW w:w="2126" w:type="dxa"/>
            <w:gridSpan w:val="4"/>
            <w:tcBorders>
              <w:top w:val="single" w:sz="4" w:space="0" w:color="auto"/>
              <w:left w:val="single" w:sz="4" w:space="0" w:color="auto"/>
              <w:bottom w:val="single" w:sz="4" w:space="0" w:color="auto"/>
              <w:right w:val="single" w:sz="4" w:space="0" w:color="auto"/>
            </w:tcBorders>
            <w:shd w:val="clear" w:color="auto" w:fill="FFFFFF"/>
          </w:tcPr>
          <w:p w:rsidR="00C07CAB" w:rsidRPr="00431EB8" w:rsidRDefault="00C07CA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 xml:space="preserve"> .</w:t>
            </w:r>
          </w:p>
        </w:tc>
        <w:tc>
          <w:tcPr>
            <w:tcW w:w="2835" w:type="dxa"/>
            <w:gridSpan w:val="4"/>
            <w:tcBorders>
              <w:top w:val="single" w:sz="4" w:space="0" w:color="auto"/>
              <w:left w:val="single" w:sz="4" w:space="0" w:color="auto"/>
              <w:bottom w:val="single" w:sz="4" w:space="0" w:color="auto"/>
              <w:right w:val="single" w:sz="4" w:space="0" w:color="auto"/>
            </w:tcBorders>
            <w:shd w:val="clear" w:color="auto" w:fill="FFFFFF"/>
          </w:tcPr>
          <w:p w:rsidR="00C07CAB" w:rsidRPr="00431EB8" w:rsidRDefault="00242B12" w:rsidP="00002B7B">
            <w:pPr>
              <w:pStyle w:val="a6"/>
              <w:rPr>
                <w:rFonts w:ascii="Times New Roman" w:hAnsi="Times New Roman" w:cs="Times New Roman"/>
                <w:sz w:val="24"/>
                <w:szCs w:val="24"/>
                <w:lang w:val="kk-KZ"/>
              </w:rPr>
            </w:pPr>
            <w:r>
              <w:rPr>
                <w:rFonts w:ascii="Times New Roman" w:hAnsi="Times New Roman" w:cs="Times New Roman"/>
                <w:sz w:val="24"/>
                <w:szCs w:val="24"/>
                <w:lang w:val="kk-KZ"/>
              </w:rPr>
              <w:t>АЙару</w:t>
            </w:r>
            <w:r w:rsidR="00C07CAB" w:rsidRPr="00431EB8">
              <w:rPr>
                <w:rFonts w:ascii="Times New Roman" w:hAnsi="Times New Roman" w:cs="Times New Roman"/>
                <w:sz w:val="24"/>
                <w:szCs w:val="24"/>
                <w:lang w:val="kk-KZ"/>
              </w:rPr>
              <w:t>ға апта күндерін жаттату.</w:t>
            </w:r>
          </w:p>
        </w:tc>
        <w:tc>
          <w:tcPr>
            <w:tcW w:w="2552" w:type="dxa"/>
            <w:gridSpan w:val="2"/>
            <w:tcBorders>
              <w:top w:val="single" w:sz="4" w:space="0" w:color="auto"/>
              <w:left w:val="single" w:sz="4" w:space="0" w:color="auto"/>
              <w:bottom w:val="single" w:sz="4" w:space="0" w:color="auto"/>
              <w:right w:val="single" w:sz="4" w:space="0" w:color="000000"/>
            </w:tcBorders>
            <w:shd w:val="clear" w:color="auto" w:fill="FFFFFF"/>
          </w:tcPr>
          <w:p w:rsidR="00C07CAB" w:rsidRPr="00431EB8" w:rsidRDefault="00C07CAB" w:rsidP="00002B7B">
            <w:pPr>
              <w:pStyle w:val="a6"/>
              <w:rPr>
                <w:rFonts w:ascii="Times New Roman" w:hAnsi="Times New Roman" w:cs="Times New Roman"/>
                <w:sz w:val="24"/>
                <w:szCs w:val="24"/>
                <w:lang w:val="kk-KZ"/>
              </w:rPr>
            </w:pPr>
            <w:r w:rsidRPr="00431EB8">
              <w:rPr>
                <w:rFonts w:ascii="Times New Roman" w:hAnsi="Times New Roman" w:cs="Times New Roman"/>
                <w:sz w:val="24"/>
                <w:szCs w:val="24"/>
                <w:lang w:val="kk-KZ"/>
              </w:rPr>
              <w:t>Айзереге пішіндер түрін жаттату.</w:t>
            </w:r>
          </w:p>
        </w:tc>
      </w:tr>
      <w:tr w:rsidR="00C07CAB" w:rsidRPr="00BF6CF8" w:rsidTr="00002B7B">
        <w:trPr>
          <w:trHeight w:val="790"/>
        </w:trPr>
        <w:tc>
          <w:tcPr>
            <w:tcW w:w="2552" w:type="dxa"/>
            <w:gridSpan w:val="3"/>
            <w:tcBorders>
              <w:top w:val="single" w:sz="4" w:space="0" w:color="auto"/>
              <w:left w:val="single" w:sz="4" w:space="0" w:color="auto"/>
              <w:bottom w:val="single" w:sz="4" w:space="0" w:color="auto"/>
              <w:right w:val="single" w:sz="4" w:space="0" w:color="auto"/>
            </w:tcBorders>
            <w:shd w:val="clear" w:color="auto" w:fill="auto"/>
          </w:tcPr>
          <w:p w:rsidR="00C07CAB" w:rsidRPr="00431EB8" w:rsidRDefault="00C07CAB" w:rsidP="00002B7B">
            <w:pPr>
              <w:tabs>
                <w:tab w:val="left" w:pos="4133"/>
              </w:tabs>
              <w:rPr>
                <w:rFonts w:ascii="Times New Roman" w:eastAsia="Times New Roman" w:hAnsi="Times New Roman" w:cs="Times New Roman"/>
                <w:b/>
                <w:sz w:val="24"/>
                <w:szCs w:val="24"/>
              </w:rPr>
            </w:pPr>
            <w:r w:rsidRPr="00431EB8">
              <w:rPr>
                <w:rFonts w:ascii="Times New Roman" w:eastAsia="Times New Roman" w:hAnsi="Times New Roman" w:cs="Times New Roman"/>
                <w:b/>
                <w:sz w:val="24"/>
                <w:szCs w:val="24"/>
              </w:rPr>
              <w:t>Балалардыңдербесәрекеті (аз қимылды, үстелүстіойындары, бейнелеуәрекеті, кітап-</w:t>
            </w:r>
          </w:p>
          <w:p w:rsidR="00C07CAB" w:rsidRPr="00431EB8" w:rsidRDefault="00C07CAB" w:rsidP="00002B7B">
            <w:pPr>
              <w:tabs>
                <w:tab w:val="left" w:pos="4133"/>
              </w:tabs>
              <w:rPr>
                <w:rFonts w:ascii="Times New Roman" w:eastAsia="Times New Roman" w:hAnsi="Times New Roman" w:cs="Times New Roman"/>
                <w:b/>
                <w:sz w:val="24"/>
                <w:szCs w:val="24"/>
              </w:rPr>
            </w:pPr>
            <w:r w:rsidRPr="00431EB8">
              <w:rPr>
                <w:rFonts w:ascii="Times New Roman" w:eastAsia="Times New Roman" w:hAnsi="Times New Roman" w:cs="Times New Roman"/>
                <w:b/>
                <w:sz w:val="24"/>
                <w:szCs w:val="24"/>
              </w:rPr>
              <w:t>тардықараужәнебасқалар)</w:t>
            </w:r>
          </w:p>
        </w:tc>
        <w:tc>
          <w:tcPr>
            <w:tcW w:w="2544" w:type="dxa"/>
            <w:gridSpan w:val="6"/>
            <w:tcBorders>
              <w:top w:val="single" w:sz="4" w:space="0" w:color="auto"/>
              <w:left w:val="single" w:sz="4" w:space="0" w:color="000000"/>
              <w:bottom w:val="single" w:sz="4" w:space="0" w:color="000000"/>
              <w:right w:val="single" w:sz="4" w:space="0" w:color="auto"/>
            </w:tcBorders>
            <w:shd w:val="clear" w:color="auto" w:fill="FFFFFF"/>
          </w:tcPr>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Қимылды ойын </w:t>
            </w:r>
          </w:p>
          <w:p w:rsidR="00C07CAB" w:rsidRPr="00431EB8" w:rsidRDefault="00C07CAB" w:rsidP="00002B7B">
            <w:pPr>
              <w:pStyle w:val="TableParagraph"/>
              <w:rPr>
                <w:rStyle w:val="FontStyle92"/>
                <w:b w:val="0"/>
                <w:bCs w:val="0"/>
                <w:sz w:val="24"/>
                <w:szCs w:val="24"/>
              </w:rPr>
            </w:pPr>
            <w:r w:rsidRPr="00431EB8">
              <w:rPr>
                <w:rStyle w:val="FontStyle92"/>
                <w:sz w:val="24"/>
                <w:szCs w:val="24"/>
              </w:rPr>
              <w:t>«Үшінші артық».</w:t>
            </w:r>
          </w:p>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Мақсаты: ойын ережесін сақтап ойнауға, аңғарымпаздыққа баулу. Ұлттық ойындарға деген қызығушылықтарын арттыру. </w:t>
            </w:r>
          </w:p>
          <w:p w:rsidR="00C07CAB" w:rsidRPr="00431EB8" w:rsidRDefault="00C07CAB" w:rsidP="00002B7B">
            <w:pPr>
              <w:pStyle w:val="TableParagraph"/>
              <w:rPr>
                <w:rStyle w:val="FontStyle92"/>
                <w:b w:val="0"/>
                <w:bCs w:val="0"/>
                <w:sz w:val="24"/>
                <w:szCs w:val="24"/>
              </w:rPr>
            </w:pPr>
            <w:r w:rsidRPr="00431EB8">
              <w:rPr>
                <w:rStyle w:val="FontStyle92"/>
                <w:sz w:val="24"/>
                <w:szCs w:val="24"/>
              </w:rPr>
              <w:t>Жаттығу ойыны</w:t>
            </w:r>
          </w:p>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Қимылдарын дамыту. </w:t>
            </w:r>
          </w:p>
          <w:p w:rsidR="00C07CAB" w:rsidRPr="00431EB8" w:rsidRDefault="00C07CAB" w:rsidP="00002B7B">
            <w:pPr>
              <w:pStyle w:val="TableParagraph"/>
              <w:rPr>
                <w:rStyle w:val="FontStyle92"/>
                <w:b w:val="0"/>
                <w:bCs w:val="0"/>
                <w:sz w:val="24"/>
                <w:szCs w:val="24"/>
              </w:rPr>
            </w:pPr>
            <w:r w:rsidRPr="00431EB8">
              <w:rPr>
                <w:rStyle w:val="FontStyle92"/>
                <w:sz w:val="24"/>
                <w:szCs w:val="24"/>
              </w:rPr>
              <w:t>Мақсаты:</w:t>
            </w:r>
          </w:p>
          <w:p w:rsidR="00C07CAB" w:rsidRPr="00431EB8" w:rsidRDefault="00C07CAB" w:rsidP="00002B7B">
            <w:pPr>
              <w:pStyle w:val="TableParagraph"/>
              <w:rPr>
                <w:rStyle w:val="FontStyle92"/>
                <w:b w:val="0"/>
                <w:bCs w:val="0"/>
                <w:sz w:val="24"/>
                <w:szCs w:val="24"/>
              </w:rPr>
            </w:pPr>
            <w:r w:rsidRPr="00431EB8">
              <w:rPr>
                <w:rStyle w:val="FontStyle92"/>
                <w:sz w:val="24"/>
                <w:szCs w:val="24"/>
              </w:rPr>
              <w:t>Допты берілген бағытқа қарай оң және сол қолмен лақтыруға жаттықтыру;</w:t>
            </w:r>
          </w:p>
          <w:p w:rsidR="00C07CAB" w:rsidRPr="00431EB8" w:rsidRDefault="00C07CAB" w:rsidP="00002B7B">
            <w:pPr>
              <w:pStyle w:val="TableParagraph"/>
              <w:rPr>
                <w:rStyle w:val="FontStyle92"/>
                <w:b w:val="0"/>
                <w:bCs w:val="0"/>
                <w:sz w:val="24"/>
                <w:szCs w:val="24"/>
              </w:rPr>
            </w:pPr>
            <w:r w:rsidRPr="00431EB8">
              <w:rPr>
                <w:rStyle w:val="FontStyle92"/>
                <w:sz w:val="24"/>
                <w:szCs w:val="24"/>
              </w:rPr>
              <w:t>Қозғалыс координацияларын сақтау;</w:t>
            </w:r>
          </w:p>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Мақал-мәтел  </w:t>
            </w:r>
          </w:p>
          <w:p w:rsidR="00C07CAB" w:rsidRPr="00431EB8" w:rsidRDefault="00C07CAB" w:rsidP="00002B7B">
            <w:pPr>
              <w:pStyle w:val="TableParagraph"/>
              <w:rPr>
                <w:rStyle w:val="FontStyle92"/>
                <w:b w:val="0"/>
                <w:bCs w:val="0"/>
                <w:sz w:val="24"/>
                <w:szCs w:val="24"/>
              </w:rPr>
            </w:pPr>
            <w:r w:rsidRPr="00431EB8">
              <w:rPr>
                <w:rStyle w:val="FontStyle92"/>
                <w:sz w:val="24"/>
                <w:szCs w:val="24"/>
              </w:rPr>
              <w:t>-Сәуір айы-су айы,</w:t>
            </w:r>
          </w:p>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 Мамыр айы- гүл айы.</w:t>
            </w:r>
          </w:p>
          <w:p w:rsidR="00C07CAB" w:rsidRPr="00431EB8" w:rsidRDefault="00C07CAB" w:rsidP="00002B7B">
            <w:pPr>
              <w:pStyle w:val="TableParagraph"/>
              <w:rPr>
                <w:sz w:val="24"/>
                <w:szCs w:val="24"/>
              </w:rPr>
            </w:pPr>
            <w:r w:rsidRPr="00431EB8">
              <w:rPr>
                <w:rStyle w:val="FontStyle92"/>
                <w:sz w:val="24"/>
                <w:szCs w:val="24"/>
              </w:rPr>
              <w:t>-Көктемгі жауын артық болмас</w:t>
            </w:r>
          </w:p>
        </w:tc>
        <w:tc>
          <w:tcPr>
            <w:tcW w:w="2559" w:type="dxa"/>
            <w:gridSpan w:val="3"/>
            <w:tcBorders>
              <w:top w:val="single" w:sz="4" w:space="0" w:color="auto"/>
              <w:left w:val="single" w:sz="4" w:space="0" w:color="auto"/>
              <w:bottom w:val="single" w:sz="4" w:space="0" w:color="000000"/>
              <w:right w:val="single" w:sz="4" w:space="0" w:color="auto"/>
            </w:tcBorders>
            <w:shd w:val="clear" w:color="auto" w:fill="FFFFFF"/>
          </w:tcPr>
          <w:p w:rsidR="00C07CAB" w:rsidRPr="00431EB8" w:rsidRDefault="00C07CAB" w:rsidP="00002B7B">
            <w:pPr>
              <w:pStyle w:val="TableParagraph"/>
              <w:rPr>
                <w:sz w:val="24"/>
                <w:szCs w:val="24"/>
              </w:rPr>
            </w:pPr>
            <w:r w:rsidRPr="00431EB8">
              <w:rPr>
                <w:sz w:val="24"/>
                <w:szCs w:val="24"/>
              </w:rPr>
              <w:t>Қимылды ойын «Аюлар мен аралар».</w:t>
            </w:r>
          </w:p>
          <w:p w:rsidR="00C07CAB" w:rsidRPr="00431EB8" w:rsidRDefault="00C07CAB" w:rsidP="00002B7B">
            <w:pPr>
              <w:pStyle w:val="TableParagraph"/>
              <w:rPr>
                <w:sz w:val="24"/>
                <w:szCs w:val="24"/>
              </w:rPr>
            </w:pPr>
            <w:r w:rsidRPr="00431EB8">
              <w:rPr>
                <w:sz w:val="24"/>
                <w:szCs w:val="24"/>
              </w:rPr>
              <w:t xml:space="preserve"> Мақсаты: кеңістікте жүкіру, ұстап алуға, ұстатпауға тырысу. Ептілікке, жылдамдыққа баулу. </w:t>
            </w:r>
          </w:p>
          <w:p w:rsidR="00C07CAB" w:rsidRPr="00431EB8" w:rsidRDefault="00C07CAB" w:rsidP="00002B7B">
            <w:pPr>
              <w:pStyle w:val="TableParagraph"/>
              <w:rPr>
                <w:sz w:val="24"/>
                <w:szCs w:val="24"/>
              </w:rPr>
            </w:pPr>
            <w:r w:rsidRPr="00431EB8">
              <w:rPr>
                <w:sz w:val="24"/>
                <w:szCs w:val="24"/>
              </w:rPr>
              <w:t xml:space="preserve">Жаттығу ойыны:  Қимылдарын дамыту. </w:t>
            </w:r>
          </w:p>
          <w:p w:rsidR="00C07CAB" w:rsidRPr="00431EB8" w:rsidRDefault="00C07CAB" w:rsidP="00002B7B">
            <w:pPr>
              <w:pStyle w:val="TableParagraph"/>
              <w:rPr>
                <w:sz w:val="24"/>
                <w:szCs w:val="24"/>
              </w:rPr>
            </w:pPr>
            <w:r w:rsidRPr="00431EB8">
              <w:rPr>
                <w:sz w:val="24"/>
                <w:szCs w:val="24"/>
              </w:rPr>
              <w:t xml:space="preserve">Мақсаты: жүкіру техникаларын жақсарту. </w:t>
            </w:r>
          </w:p>
          <w:p w:rsidR="00C07CAB" w:rsidRPr="00431EB8" w:rsidRDefault="00C07CAB" w:rsidP="00002B7B">
            <w:pPr>
              <w:pStyle w:val="TableParagraph"/>
              <w:rPr>
                <w:sz w:val="24"/>
                <w:szCs w:val="24"/>
              </w:rPr>
            </w:pPr>
            <w:r w:rsidRPr="00431EB8">
              <w:rPr>
                <w:sz w:val="24"/>
                <w:szCs w:val="24"/>
              </w:rPr>
              <w:t>Халық болжамы: күзде құмырсқа илеуі биік болса, қыс ұзақ әрі қатты болады</w:t>
            </w:r>
          </w:p>
        </w:tc>
        <w:tc>
          <w:tcPr>
            <w:tcW w:w="2126" w:type="dxa"/>
            <w:gridSpan w:val="4"/>
            <w:tcBorders>
              <w:top w:val="single" w:sz="4" w:space="0" w:color="auto"/>
              <w:left w:val="single" w:sz="4" w:space="0" w:color="auto"/>
              <w:bottom w:val="single" w:sz="4" w:space="0" w:color="000000"/>
              <w:right w:val="single" w:sz="4" w:space="0" w:color="auto"/>
            </w:tcBorders>
            <w:shd w:val="clear" w:color="auto" w:fill="FFFFFF"/>
          </w:tcPr>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 .</w:t>
            </w:r>
          </w:p>
        </w:tc>
        <w:tc>
          <w:tcPr>
            <w:tcW w:w="2835" w:type="dxa"/>
            <w:gridSpan w:val="4"/>
            <w:tcBorders>
              <w:top w:val="single" w:sz="4" w:space="0" w:color="auto"/>
              <w:left w:val="single" w:sz="4" w:space="0" w:color="auto"/>
              <w:bottom w:val="single" w:sz="4" w:space="0" w:color="000000"/>
              <w:right w:val="single" w:sz="4" w:space="0" w:color="auto"/>
            </w:tcBorders>
            <w:shd w:val="clear" w:color="auto" w:fill="FFFFFF"/>
          </w:tcPr>
          <w:p w:rsidR="00C07CAB" w:rsidRPr="00431EB8" w:rsidRDefault="00C07CAB" w:rsidP="00002B7B">
            <w:pPr>
              <w:pStyle w:val="TableParagraph"/>
              <w:rPr>
                <w:rStyle w:val="FontStyle92"/>
                <w:b w:val="0"/>
                <w:bCs w:val="0"/>
                <w:sz w:val="24"/>
                <w:szCs w:val="24"/>
              </w:rPr>
            </w:pPr>
            <w:r w:rsidRPr="00431EB8">
              <w:rPr>
                <w:rStyle w:val="FontStyle92"/>
                <w:sz w:val="24"/>
                <w:szCs w:val="24"/>
              </w:rPr>
              <w:t>Қимылды ойын</w:t>
            </w:r>
          </w:p>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«Қай топ тез жиналады?». </w:t>
            </w:r>
          </w:p>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Мақсаты: жүкіруге жаттықтыру. </w:t>
            </w:r>
          </w:p>
          <w:p w:rsidR="00C07CAB" w:rsidRPr="00431EB8" w:rsidRDefault="00C07CAB" w:rsidP="00002B7B">
            <w:pPr>
              <w:pStyle w:val="TableParagraph"/>
              <w:rPr>
                <w:rStyle w:val="FontStyle92"/>
                <w:b w:val="0"/>
                <w:bCs w:val="0"/>
                <w:sz w:val="24"/>
                <w:szCs w:val="24"/>
              </w:rPr>
            </w:pPr>
            <w:r w:rsidRPr="00431EB8">
              <w:rPr>
                <w:rStyle w:val="FontStyle92"/>
                <w:sz w:val="24"/>
                <w:szCs w:val="24"/>
              </w:rPr>
              <w:t>Жаттығу ойыны «Құлап қалма».</w:t>
            </w:r>
          </w:p>
          <w:p w:rsidR="00C07CAB" w:rsidRPr="00431EB8" w:rsidRDefault="00C07CAB" w:rsidP="00002B7B">
            <w:pPr>
              <w:pStyle w:val="TableParagraph"/>
              <w:rPr>
                <w:rStyle w:val="FontStyle92"/>
                <w:b w:val="0"/>
                <w:bCs w:val="0"/>
                <w:sz w:val="24"/>
                <w:szCs w:val="24"/>
              </w:rPr>
            </w:pPr>
            <w:r w:rsidRPr="00431EB8">
              <w:rPr>
                <w:rStyle w:val="FontStyle92"/>
                <w:sz w:val="24"/>
                <w:szCs w:val="24"/>
              </w:rPr>
              <w:t>араға, бал-балаға.</w:t>
            </w:r>
          </w:p>
          <w:p w:rsidR="00C07CAB" w:rsidRPr="00431EB8" w:rsidRDefault="00C07CAB" w:rsidP="00002B7B">
            <w:pPr>
              <w:pStyle w:val="TableParagraph"/>
              <w:rPr>
                <w:rStyle w:val="FontStyle92"/>
                <w:b w:val="0"/>
                <w:bCs w:val="0"/>
                <w:sz w:val="24"/>
                <w:szCs w:val="24"/>
              </w:rPr>
            </w:pPr>
            <w:r w:rsidRPr="00431EB8">
              <w:rPr>
                <w:rStyle w:val="FontStyle92"/>
                <w:sz w:val="24"/>
                <w:szCs w:val="24"/>
              </w:rPr>
              <w:t>Қызыл гүл көзге алыстан шалынар.Мақсаты: бөрене үстімен жүруге жаттықтыру.</w:t>
            </w:r>
          </w:p>
          <w:p w:rsidR="00C07CAB" w:rsidRPr="00431EB8" w:rsidRDefault="00C07CAB" w:rsidP="00002B7B">
            <w:pPr>
              <w:pStyle w:val="TableParagraph"/>
              <w:rPr>
                <w:rStyle w:val="FontStyle92"/>
                <w:b w:val="0"/>
                <w:bCs w:val="0"/>
                <w:sz w:val="24"/>
                <w:szCs w:val="24"/>
              </w:rPr>
            </w:pPr>
            <w:r w:rsidRPr="00431EB8">
              <w:rPr>
                <w:rStyle w:val="FontStyle92"/>
                <w:sz w:val="24"/>
                <w:szCs w:val="24"/>
              </w:rPr>
              <w:t xml:space="preserve">Мақал-мәтел: </w:t>
            </w:r>
          </w:p>
          <w:p w:rsidR="00C07CAB" w:rsidRPr="00431EB8" w:rsidRDefault="00C07CAB" w:rsidP="00002B7B">
            <w:pPr>
              <w:pStyle w:val="TableParagraph"/>
              <w:rPr>
                <w:rStyle w:val="FontStyle92"/>
                <w:b w:val="0"/>
                <w:bCs w:val="0"/>
                <w:sz w:val="24"/>
                <w:szCs w:val="24"/>
              </w:rPr>
            </w:pPr>
            <w:r w:rsidRPr="00431EB8">
              <w:rPr>
                <w:rStyle w:val="FontStyle92"/>
                <w:sz w:val="24"/>
                <w:szCs w:val="24"/>
              </w:rPr>
              <w:t>- Әр гүлдің иісі әр басқа.</w:t>
            </w:r>
          </w:p>
          <w:p w:rsidR="00C07CAB" w:rsidRPr="00431EB8" w:rsidRDefault="00C07CAB" w:rsidP="00002B7B">
            <w:pPr>
              <w:pStyle w:val="TableParagraph"/>
              <w:rPr>
                <w:rStyle w:val="FontStyle92"/>
                <w:b w:val="0"/>
                <w:bCs w:val="0"/>
                <w:sz w:val="24"/>
                <w:szCs w:val="24"/>
              </w:rPr>
            </w:pPr>
            <w:r w:rsidRPr="00431EB8">
              <w:rPr>
                <w:rStyle w:val="FontStyle92"/>
                <w:sz w:val="24"/>
                <w:szCs w:val="24"/>
              </w:rPr>
              <w:t>-Гүл-</w:t>
            </w:r>
          </w:p>
          <w:p w:rsidR="00C07CAB" w:rsidRPr="00431EB8" w:rsidRDefault="00C07CAB" w:rsidP="00002B7B">
            <w:pPr>
              <w:pStyle w:val="TableParagraph"/>
              <w:rPr>
                <w:rStyle w:val="FontStyle92"/>
                <w:b w:val="0"/>
                <w:bCs w:val="0"/>
                <w:sz w:val="24"/>
                <w:szCs w:val="24"/>
              </w:rPr>
            </w:pPr>
          </w:p>
        </w:tc>
        <w:tc>
          <w:tcPr>
            <w:tcW w:w="2552" w:type="dxa"/>
            <w:gridSpan w:val="2"/>
            <w:tcBorders>
              <w:top w:val="single" w:sz="4" w:space="0" w:color="auto"/>
              <w:left w:val="single" w:sz="4" w:space="0" w:color="auto"/>
              <w:bottom w:val="single" w:sz="4" w:space="0" w:color="000000"/>
              <w:right w:val="single" w:sz="4" w:space="0" w:color="000000"/>
            </w:tcBorders>
            <w:shd w:val="clear" w:color="auto" w:fill="FFFFFF"/>
          </w:tcPr>
          <w:p w:rsidR="00C07CAB" w:rsidRPr="00431EB8" w:rsidRDefault="00C07CAB" w:rsidP="00002B7B">
            <w:pPr>
              <w:pStyle w:val="TableParagraph"/>
              <w:rPr>
                <w:sz w:val="24"/>
                <w:szCs w:val="24"/>
                <w:lang w:bidi="en-US"/>
              </w:rPr>
            </w:pPr>
            <w:r w:rsidRPr="00431EB8">
              <w:rPr>
                <w:sz w:val="24"/>
                <w:szCs w:val="24"/>
                <w:lang w:bidi="en-US"/>
              </w:rPr>
              <w:t xml:space="preserve">Қимылды ойын </w:t>
            </w:r>
          </w:p>
          <w:p w:rsidR="00C07CAB" w:rsidRPr="00431EB8" w:rsidRDefault="00C07CAB" w:rsidP="00002B7B">
            <w:pPr>
              <w:pStyle w:val="TableParagraph"/>
              <w:rPr>
                <w:sz w:val="24"/>
                <w:szCs w:val="24"/>
                <w:lang w:bidi="en-US"/>
              </w:rPr>
            </w:pPr>
            <w:r w:rsidRPr="00431EB8">
              <w:rPr>
                <w:sz w:val="24"/>
                <w:szCs w:val="24"/>
                <w:lang w:bidi="en-US"/>
              </w:rPr>
              <w:t>«Үшінші артық».</w:t>
            </w:r>
          </w:p>
          <w:p w:rsidR="00C07CAB" w:rsidRPr="00431EB8" w:rsidRDefault="00C07CAB" w:rsidP="00002B7B">
            <w:pPr>
              <w:pStyle w:val="TableParagraph"/>
              <w:rPr>
                <w:sz w:val="24"/>
                <w:szCs w:val="24"/>
                <w:lang w:bidi="en-US"/>
              </w:rPr>
            </w:pPr>
            <w:r w:rsidRPr="00431EB8">
              <w:rPr>
                <w:sz w:val="24"/>
                <w:szCs w:val="24"/>
                <w:lang w:bidi="en-US"/>
              </w:rPr>
              <w:t xml:space="preserve">Мақсаты: ойын ережесін сақтап ойнауға, аңғарымпаздыққа баулу. Ұлттық ойындарға деген қызығушылықтарын арттыру. </w:t>
            </w:r>
          </w:p>
          <w:p w:rsidR="00C07CAB" w:rsidRPr="00431EB8" w:rsidRDefault="00C07CAB" w:rsidP="00002B7B">
            <w:pPr>
              <w:pStyle w:val="TableParagraph"/>
              <w:rPr>
                <w:sz w:val="24"/>
                <w:szCs w:val="24"/>
                <w:lang w:bidi="en-US"/>
              </w:rPr>
            </w:pPr>
            <w:r w:rsidRPr="00431EB8">
              <w:rPr>
                <w:sz w:val="24"/>
                <w:szCs w:val="24"/>
                <w:lang w:bidi="en-US"/>
              </w:rPr>
              <w:t>Жаттығу ойыны</w:t>
            </w:r>
          </w:p>
          <w:p w:rsidR="00C07CAB" w:rsidRPr="00431EB8" w:rsidRDefault="00C07CAB" w:rsidP="00002B7B">
            <w:pPr>
              <w:pStyle w:val="TableParagraph"/>
              <w:rPr>
                <w:sz w:val="24"/>
                <w:szCs w:val="24"/>
                <w:lang w:bidi="en-US"/>
              </w:rPr>
            </w:pPr>
            <w:r w:rsidRPr="00431EB8">
              <w:rPr>
                <w:sz w:val="24"/>
                <w:szCs w:val="24"/>
                <w:lang w:bidi="en-US"/>
              </w:rPr>
              <w:t xml:space="preserve">Қимылдарын дамыту. </w:t>
            </w:r>
          </w:p>
          <w:p w:rsidR="00C07CAB" w:rsidRPr="00431EB8" w:rsidRDefault="00C07CAB" w:rsidP="00002B7B">
            <w:pPr>
              <w:pStyle w:val="TableParagraph"/>
              <w:rPr>
                <w:sz w:val="24"/>
                <w:szCs w:val="24"/>
                <w:lang w:bidi="en-US"/>
              </w:rPr>
            </w:pPr>
            <w:r w:rsidRPr="00431EB8">
              <w:rPr>
                <w:sz w:val="24"/>
                <w:szCs w:val="24"/>
                <w:lang w:bidi="en-US"/>
              </w:rPr>
              <w:t>Мақсаты:</w:t>
            </w:r>
          </w:p>
          <w:p w:rsidR="00C07CAB" w:rsidRPr="00431EB8" w:rsidRDefault="00C07CAB" w:rsidP="00002B7B">
            <w:pPr>
              <w:pStyle w:val="TableParagraph"/>
              <w:rPr>
                <w:sz w:val="24"/>
                <w:szCs w:val="24"/>
                <w:lang w:bidi="en-US"/>
              </w:rPr>
            </w:pPr>
            <w:r w:rsidRPr="00431EB8">
              <w:rPr>
                <w:sz w:val="24"/>
                <w:szCs w:val="24"/>
                <w:lang w:bidi="en-US"/>
              </w:rPr>
              <w:t>Допты берілген бағытқа қарай оң және сол қолмен лақтыруға жаттықтыру;</w:t>
            </w:r>
          </w:p>
          <w:p w:rsidR="00C07CAB" w:rsidRPr="00431EB8" w:rsidRDefault="00C07CAB" w:rsidP="00002B7B">
            <w:pPr>
              <w:pStyle w:val="TableParagraph"/>
              <w:rPr>
                <w:sz w:val="24"/>
                <w:szCs w:val="24"/>
                <w:lang w:bidi="en-US"/>
              </w:rPr>
            </w:pPr>
            <w:r w:rsidRPr="00431EB8">
              <w:rPr>
                <w:sz w:val="24"/>
                <w:szCs w:val="24"/>
                <w:lang w:bidi="en-US"/>
              </w:rPr>
              <w:t>Қозғалыс координацияларын сақтау;</w:t>
            </w:r>
          </w:p>
          <w:p w:rsidR="00C07CAB" w:rsidRPr="00431EB8" w:rsidRDefault="00C07CAB" w:rsidP="00002B7B">
            <w:pPr>
              <w:pStyle w:val="TableParagraph"/>
              <w:rPr>
                <w:sz w:val="24"/>
                <w:szCs w:val="24"/>
                <w:lang w:bidi="en-US"/>
              </w:rPr>
            </w:pPr>
            <w:r w:rsidRPr="00431EB8">
              <w:rPr>
                <w:sz w:val="24"/>
                <w:szCs w:val="24"/>
                <w:lang w:bidi="en-US"/>
              </w:rPr>
              <w:t xml:space="preserve">Мақал-мәтел </w:t>
            </w:r>
          </w:p>
          <w:p w:rsidR="00C07CAB" w:rsidRPr="00431EB8" w:rsidRDefault="00C07CAB" w:rsidP="00002B7B">
            <w:pPr>
              <w:pStyle w:val="TableParagraph"/>
              <w:rPr>
                <w:sz w:val="24"/>
                <w:szCs w:val="24"/>
                <w:lang w:bidi="en-US"/>
              </w:rPr>
            </w:pPr>
            <w:r w:rsidRPr="00431EB8">
              <w:rPr>
                <w:sz w:val="24"/>
                <w:szCs w:val="24"/>
                <w:lang w:bidi="en-US"/>
              </w:rPr>
              <w:t>-Сәуір айы-су айы,</w:t>
            </w:r>
          </w:p>
          <w:p w:rsidR="00C07CAB" w:rsidRPr="00431EB8" w:rsidRDefault="00C07CAB" w:rsidP="00002B7B">
            <w:pPr>
              <w:pStyle w:val="TableParagraph"/>
              <w:rPr>
                <w:sz w:val="24"/>
                <w:szCs w:val="24"/>
                <w:lang w:bidi="en-US"/>
              </w:rPr>
            </w:pPr>
            <w:r w:rsidRPr="00431EB8">
              <w:rPr>
                <w:sz w:val="24"/>
                <w:szCs w:val="24"/>
                <w:lang w:bidi="en-US"/>
              </w:rPr>
              <w:t>Мамыр айы- гүл айы.</w:t>
            </w:r>
          </w:p>
          <w:p w:rsidR="00C07CAB" w:rsidRPr="00431EB8" w:rsidRDefault="00C07CAB" w:rsidP="00002B7B">
            <w:pPr>
              <w:pStyle w:val="TableParagraph"/>
              <w:rPr>
                <w:sz w:val="24"/>
                <w:szCs w:val="24"/>
                <w:lang w:bidi="en-US"/>
              </w:rPr>
            </w:pPr>
            <w:r w:rsidRPr="00431EB8">
              <w:rPr>
                <w:sz w:val="24"/>
                <w:szCs w:val="24"/>
                <w:lang w:bidi="en-US"/>
              </w:rPr>
              <w:t>-Көктемгі жауын артық болмас</w:t>
            </w:r>
          </w:p>
        </w:tc>
      </w:tr>
      <w:tr w:rsidR="00C07CAB" w:rsidRPr="00BF6CF8" w:rsidTr="00394947">
        <w:tc>
          <w:tcPr>
            <w:tcW w:w="2552"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C07CAB" w:rsidRPr="00F261B1" w:rsidRDefault="00C07CAB" w:rsidP="00002B7B">
            <w:pPr>
              <w:rPr>
                <w:rFonts w:ascii="Times New Roman" w:eastAsia="Times New Roman" w:hAnsi="Times New Roman" w:cs="Times New Roman"/>
                <w:b/>
                <w:lang w:val="kk-KZ" w:bidi="en-US"/>
              </w:rPr>
            </w:pPr>
            <w:r w:rsidRPr="00F261B1">
              <w:rPr>
                <w:rFonts w:ascii="Times New Roman" w:eastAsia="Times New Roman" w:hAnsi="Times New Roman" w:cs="Times New Roman"/>
                <w:b/>
              </w:rPr>
              <w:t>Балаларды</w:t>
            </w:r>
            <w:r w:rsidRPr="00F261B1">
              <w:rPr>
                <w:rFonts w:ascii="Times New Roman" w:eastAsia="Times New Roman" w:hAnsi="Times New Roman" w:cs="Times New Roman"/>
                <w:b/>
                <w:lang w:val="kk-KZ"/>
              </w:rPr>
              <w:t>ң</w:t>
            </w:r>
            <w:r w:rsidRPr="00F261B1">
              <w:rPr>
                <w:rFonts w:ascii="Times New Roman" w:eastAsia="Times New Roman" w:hAnsi="Times New Roman" w:cs="Times New Roman"/>
                <w:b/>
              </w:rPr>
              <w:t>үйгеқайт</w:t>
            </w:r>
            <w:r w:rsidRPr="00F261B1">
              <w:rPr>
                <w:rFonts w:ascii="Times New Roman" w:eastAsia="Times New Roman" w:hAnsi="Times New Roman" w:cs="Times New Roman"/>
                <w:b/>
                <w:lang w:val="kk-KZ"/>
              </w:rPr>
              <w:t>уы</w:t>
            </w:r>
          </w:p>
        </w:tc>
        <w:tc>
          <w:tcPr>
            <w:tcW w:w="2977" w:type="dxa"/>
            <w:gridSpan w:val="7"/>
            <w:vMerge w:val="restart"/>
            <w:tcBorders>
              <w:top w:val="single" w:sz="4" w:space="0" w:color="auto"/>
              <w:left w:val="single" w:sz="4" w:space="0" w:color="auto"/>
              <w:bottom w:val="nil"/>
              <w:right w:val="single" w:sz="4" w:space="0" w:color="auto"/>
            </w:tcBorders>
            <w:shd w:val="clear" w:color="auto" w:fill="auto"/>
          </w:tcPr>
          <w:p w:rsidR="00C07CAB" w:rsidRPr="00F261B1" w:rsidRDefault="00C07CAB" w:rsidP="00002B7B">
            <w:pPr>
              <w:rPr>
                <w:rFonts w:ascii="Times New Roman" w:eastAsia="Times New Roman" w:hAnsi="Times New Roman" w:cs="Times New Roman"/>
                <w:i/>
                <w:lang w:val="kk-KZ"/>
              </w:rPr>
            </w:pPr>
            <w:r w:rsidRPr="00F261B1">
              <w:rPr>
                <w:rFonts w:ascii="Times New Roman" w:eastAsia="Times New Roman" w:hAnsi="Times New Roman" w:cs="Times New Roman"/>
                <w:b/>
                <w:bCs/>
                <w:i/>
                <w:lang w:val="kk-KZ"/>
              </w:rPr>
              <w:t xml:space="preserve"> Ата –аналарға кеңес</w:t>
            </w:r>
          </w:p>
          <w:p w:rsidR="00C07CAB" w:rsidRPr="00F261B1" w:rsidRDefault="00C07CAB" w:rsidP="00002B7B">
            <w:pPr>
              <w:rPr>
                <w:rFonts w:ascii="Times New Roman" w:hAnsi="Times New Roman" w:cs="Times New Roman"/>
                <w:lang w:val="kk-KZ"/>
              </w:rPr>
            </w:pPr>
            <w:r w:rsidRPr="00F261B1">
              <w:rPr>
                <w:rFonts w:ascii="Times New Roman" w:hAnsi="Times New Roman" w:cs="Times New Roman"/>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F261B1">
              <w:rPr>
                <w:rFonts w:ascii="Times New Roman" w:hAnsi="Times New Roman" w:cs="Times New Roman"/>
                <w:lang w:val="kk-KZ"/>
              </w:rPr>
              <w:br/>
            </w:r>
          </w:p>
        </w:tc>
        <w:tc>
          <w:tcPr>
            <w:tcW w:w="2155" w:type="dxa"/>
            <w:gridSpan w:val="3"/>
            <w:tcBorders>
              <w:top w:val="single" w:sz="4" w:space="0" w:color="auto"/>
              <w:left w:val="single" w:sz="4" w:space="0" w:color="auto"/>
              <w:bottom w:val="nil"/>
              <w:right w:val="single" w:sz="4" w:space="0" w:color="auto"/>
            </w:tcBorders>
            <w:shd w:val="clear" w:color="auto" w:fill="auto"/>
          </w:tcPr>
          <w:p w:rsidR="00C07CAB" w:rsidRPr="00F261B1" w:rsidRDefault="00C07CAB" w:rsidP="00F261B1">
            <w:pPr>
              <w:spacing w:after="0"/>
              <w:rPr>
                <w:rFonts w:ascii="Times New Roman" w:eastAsia="Times New Roman" w:hAnsi="Times New Roman" w:cs="Times New Roman"/>
                <w:b/>
                <w:lang w:val="kk-KZ"/>
              </w:rPr>
            </w:pPr>
            <w:r w:rsidRPr="00F261B1">
              <w:rPr>
                <w:rFonts w:ascii="Times New Roman" w:eastAsia="Times New Roman" w:hAnsi="Times New Roman" w:cs="Times New Roman"/>
                <w:b/>
                <w:bCs/>
                <w:i/>
                <w:lang w:val="kk-KZ"/>
              </w:rPr>
              <w:t xml:space="preserve">  Ата –аналарға кеңес</w:t>
            </w:r>
          </w:p>
          <w:p w:rsidR="00C07CAB" w:rsidRPr="00F261B1" w:rsidRDefault="00C07CAB" w:rsidP="00F261B1">
            <w:pPr>
              <w:spacing w:after="0"/>
              <w:rPr>
                <w:rFonts w:ascii="Times New Roman" w:eastAsia="Times New Roman" w:hAnsi="Times New Roman" w:cs="Times New Roman"/>
                <w:b/>
                <w:bCs/>
                <w:lang w:val="kk-KZ"/>
              </w:rPr>
            </w:pPr>
            <w:r w:rsidRPr="00F261B1">
              <w:rPr>
                <w:rFonts w:ascii="Times New Roman" w:eastAsia="Times New Roman" w:hAnsi="Times New Roman" w:cs="Times New Roman"/>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кететінесеніңіз.</w:t>
            </w:r>
            <w:r w:rsidRPr="00F261B1">
              <w:rPr>
                <w:rFonts w:ascii="Times New Roman" w:eastAsia="Times New Roman" w:hAnsi="Times New Roman" w:cs="Times New Roman"/>
                <w:lang w:val="kk-KZ"/>
              </w:rPr>
              <w:br/>
            </w:r>
          </w:p>
        </w:tc>
        <w:tc>
          <w:tcPr>
            <w:tcW w:w="2097" w:type="dxa"/>
            <w:gridSpan w:val="3"/>
            <w:tcBorders>
              <w:top w:val="single" w:sz="4" w:space="0" w:color="auto"/>
              <w:left w:val="single" w:sz="4" w:space="0" w:color="auto"/>
              <w:bottom w:val="nil"/>
              <w:right w:val="single" w:sz="4" w:space="0" w:color="auto"/>
            </w:tcBorders>
            <w:shd w:val="clear" w:color="auto" w:fill="auto"/>
          </w:tcPr>
          <w:p w:rsidR="00C07CAB" w:rsidRPr="00F261B1" w:rsidRDefault="00C07CAB" w:rsidP="00002B7B">
            <w:pPr>
              <w:rPr>
                <w:rFonts w:ascii="Times New Roman" w:hAnsi="Times New Roman" w:cs="Times New Roman"/>
                <w:lang w:val="kk-KZ"/>
              </w:rPr>
            </w:pPr>
            <w:r w:rsidRPr="00F261B1">
              <w:rPr>
                <w:rFonts w:ascii="Times New Roman" w:hAnsi="Times New Roman" w:cs="Times New Roman"/>
                <w:lang w:val="kk-KZ"/>
              </w:rPr>
              <w:t>.</w:t>
            </w:r>
          </w:p>
          <w:p w:rsidR="00C07CAB" w:rsidRPr="00F261B1" w:rsidRDefault="00C07CAB" w:rsidP="00002B7B">
            <w:pPr>
              <w:rPr>
                <w:rFonts w:ascii="Times New Roman" w:hAnsi="Times New Roman" w:cs="Times New Roman"/>
                <w:lang w:val="kk-KZ"/>
              </w:rPr>
            </w:pPr>
          </w:p>
        </w:tc>
        <w:tc>
          <w:tcPr>
            <w:tcW w:w="2835" w:type="dxa"/>
            <w:gridSpan w:val="4"/>
            <w:tcBorders>
              <w:top w:val="single" w:sz="4" w:space="0" w:color="auto"/>
              <w:left w:val="single" w:sz="4" w:space="0" w:color="auto"/>
              <w:bottom w:val="nil"/>
              <w:right w:val="single" w:sz="4" w:space="0" w:color="auto"/>
            </w:tcBorders>
            <w:shd w:val="clear" w:color="auto" w:fill="auto"/>
          </w:tcPr>
          <w:p w:rsidR="00C07CAB" w:rsidRPr="00F261B1" w:rsidRDefault="00C07CAB" w:rsidP="00002B7B">
            <w:pPr>
              <w:rPr>
                <w:rFonts w:ascii="Times New Roman" w:eastAsia="Times New Roman" w:hAnsi="Times New Roman" w:cs="Times New Roman"/>
                <w:b/>
                <w:lang w:val="kk-KZ"/>
              </w:rPr>
            </w:pPr>
            <w:r w:rsidRPr="00F261B1">
              <w:rPr>
                <w:rFonts w:ascii="Times New Roman" w:eastAsia="Times New Roman" w:hAnsi="Times New Roman" w:cs="Times New Roman"/>
                <w:b/>
                <w:bCs/>
                <w:i/>
                <w:lang w:val="kk-KZ"/>
              </w:rPr>
              <w:t>Ата –аналарға кеңес</w:t>
            </w:r>
          </w:p>
          <w:p w:rsidR="00C07CAB" w:rsidRPr="00F261B1" w:rsidRDefault="00C07CAB" w:rsidP="00002B7B">
            <w:pPr>
              <w:rPr>
                <w:rFonts w:ascii="Times New Roman" w:hAnsi="Times New Roman" w:cs="Times New Roman"/>
                <w:lang w:val="kk-KZ"/>
              </w:rPr>
            </w:pPr>
            <w:r w:rsidRPr="00F261B1">
              <w:rPr>
                <w:rFonts w:ascii="Times New Roman" w:hAnsi="Times New Roman" w:cs="Times New Roman"/>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F261B1">
              <w:rPr>
                <w:rFonts w:ascii="Times New Roman" w:hAnsi="Times New Roman" w:cs="Times New Roman"/>
                <w:lang w:val="kk-KZ"/>
              </w:rPr>
              <w:br/>
            </w:r>
            <w:r w:rsidRPr="00F261B1">
              <w:rPr>
                <w:rFonts w:ascii="Times New Roman" w:hAnsi="Times New Roman" w:cs="Times New Roman"/>
                <w:lang w:val="kk-KZ"/>
              </w:rPr>
              <w:br/>
            </w:r>
          </w:p>
          <w:p w:rsidR="00C07CAB" w:rsidRPr="00F261B1" w:rsidRDefault="00C07CAB" w:rsidP="00002B7B">
            <w:pPr>
              <w:rPr>
                <w:rFonts w:ascii="Times New Roman" w:hAnsi="Times New Roman" w:cs="Times New Roman"/>
                <w:b/>
                <w:lang w:val="kk-KZ"/>
              </w:rPr>
            </w:pPr>
          </w:p>
        </w:tc>
        <w:tc>
          <w:tcPr>
            <w:tcW w:w="2552" w:type="dxa"/>
            <w:gridSpan w:val="2"/>
            <w:tcBorders>
              <w:top w:val="single" w:sz="4" w:space="0" w:color="auto"/>
              <w:left w:val="single" w:sz="4" w:space="0" w:color="auto"/>
              <w:bottom w:val="nil"/>
              <w:right w:val="single" w:sz="4" w:space="0" w:color="auto"/>
            </w:tcBorders>
            <w:shd w:val="clear" w:color="auto" w:fill="auto"/>
          </w:tcPr>
          <w:p w:rsidR="00C07CAB" w:rsidRPr="00F261B1" w:rsidRDefault="00C07CAB" w:rsidP="00002B7B">
            <w:pPr>
              <w:rPr>
                <w:rFonts w:ascii="Times New Roman" w:hAnsi="Times New Roman" w:cs="Times New Roman"/>
                <w:i/>
                <w:lang w:val="kk-KZ"/>
              </w:rPr>
            </w:pPr>
            <w:r w:rsidRPr="00F261B1">
              <w:rPr>
                <w:rFonts w:ascii="Times New Roman" w:hAnsi="Times New Roman" w:cs="Times New Roman"/>
                <w:b/>
                <w:bCs/>
                <w:i/>
                <w:lang w:val="kk-KZ"/>
              </w:rPr>
              <w:t>Ата –аналарға кеңес</w:t>
            </w:r>
          </w:p>
          <w:p w:rsidR="00C07CAB" w:rsidRPr="00F261B1" w:rsidRDefault="00C07CAB" w:rsidP="00002B7B">
            <w:pPr>
              <w:rPr>
                <w:rFonts w:ascii="Times New Roman" w:eastAsia="Times New Roman" w:hAnsi="Times New Roman" w:cs="Times New Roman"/>
                <w:b/>
                <w:lang w:val="kk-KZ" w:bidi="en-US"/>
              </w:rPr>
            </w:pPr>
            <w:r w:rsidRPr="00F261B1">
              <w:rPr>
                <w:rFonts w:ascii="Times New Roman" w:hAnsi="Times New Roman" w:cs="Times New Roman"/>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C07CAB" w:rsidRPr="00BF6CF8" w:rsidTr="00394947">
        <w:trPr>
          <w:trHeight w:val="80"/>
        </w:trPr>
        <w:tc>
          <w:tcPr>
            <w:tcW w:w="2552"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rsidR="00C07CAB" w:rsidRPr="00431EB8" w:rsidRDefault="00C07CAB" w:rsidP="00002B7B">
            <w:pPr>
              <w:rPr>
                <w:rFonts w:ascii="Times New Roman" w:eastAsia="Times New Roman" w:hAnsi="Times New Roman" w:cs="Times New Roman"/>
                <w:b/>
                <w:sz w:val="24"/>
                <w:szCs w:val="24"/>
                <w:lang w:val="kk-KZ" w:bidi="en-US"/>
              </w:rPr>
            </w:pPr>
          </w:p>
        </w:tc>
        <w:tc>
          <w:tcPr>
            <w:tcW w:w="2977" w:type="dxa"/>
            <w:gridSpan w:val="7"/>
            <w:vMerge/>
            <w:tcBorders>
              <w:top w:val="single" w:sz="4" w:space="0" w:color="auto"/>
              <w:left w:val="single" w:sz="4" w:space="0" w:color="auto"/>
              <w:bottom w:val="nil"/>
              <w:right w:val="single" w:sz="4" w:space="0" w:color="auto"/>
            </w:tcBorders>
            <w:shd w:val="clear" w:color="auto" w:fill="auto"/>
            <w:vAlign w:val="center"/>
          </w:tcPr>
          <w:p w:rsidR="00C07CAB" w:rsidRPr="00431EB8" w:rsidRDefault="00C07CAB" w:rsidP="00002B7B">
            <w:pPr>
              <w:rPr>
                <w:rFonts w:ascii="Times New Roman" w:hAnsi="Times New Roman" w:cs="Times New Roman"/>
                <w:sz w:val="24"/>
                <w:szCs w:val="24"/>
                <w:lang w:val="kk-KZ"/>
              </w:rPr>
            </w:pPr>
          </w:p>
        </w:tc>
        <w:tc>
          <w:tcPr>
            <w:tcW w:w="2155" w:type="dxa"/>
            <w:gridSpan w:val="3"/>
            <w:tcBorders>
              <w:top w:val="nil"/>
              <w:left w:val="single" w:sz="4" w:space="0" w:color="auto"/>
              <w:bottom w:val="nil"/>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lang w:val="kk-KZ" w:bidi="en-US"/>
              </w:rPr>
            </w:pPr>
          </w:p>
        </w:tc>
        <w:tc>
          <w:tcPr>
            <w:tcW w:w="2097" w:type="dxa"/>
            <w:gridSpan w:val="3"/>
            <w:tcBorders>
              <w:top w:val="nil"/>
              <w:left w:val="single" w:sz="4" w:space="0" w:color="auto"/>
              <w:bottom w:val="nil"/>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lang w:val="kk-KZ" w:bidi="en-US"/>
              </w:rPr>
            </w:pPr>
          </w:p>
        </w:tc>
        <w:tc>
          <w:tcPr>
            <w:tcW w:w="2835" w:type="dxa"/>
            <w:gridSpan w:val="4"/>
            <w:tcBorders>
              <w:top w:val="nil"/>
              <w:left w:val="single" w:sz="4" w:space="0" w:color="auto"/>
              <w:bottom w:val="nil"/>
              <w:right w:val="single" w:sz="4" w:space="0" w:color="auto"/>
            </w:tcBorders>
            <w:shd w:val="clear" w:color="auto" w:fill="auto"/>
          </w:tcPr>
          <w:p w:rsidR="00C07CAB" w:rsidRPr="00431EB8" w:rsidRDefault="00C07CAB" w:rsidP="00002B7B">
            <w:pPr>
              <w:jc w:val="center"/>
              <w:rPr>
                <w:rFonts w:ascii="Times New Roman" w:eastAsia="Times New Roman" w:hAnsi="Times New Roman" w:cs="Times New Roman"/>
                <w:b/>
                <w:sz w:val="24"/>
                <w:szCs w:val="24"/>
                <w:lang w:val="kk-KZ" w:bidi="en-US"/>
              </w:rPr>
            </w:pPr>
          </w:p>
        </w:tc>
        <w:tc>
          <w:tcPr>
            <w:tcW w:w="2552" w:type="dxa"/>
            <w:gridSpan w:val="2"/>
            <w:tcBorders>
              <w:top w:val="nil"/>
              <w:left w:val="single" w:sz="4" w:space="0" w:color="auto"/>
              <w:bottom w:val="nil"/>
              <w:right w:val="single" w:sz="4" w:space="0" w:color="auto"/>
            </w:tcBorders>
            <w:shd w:val="clear" w:color="auto" w:fill="auto"/>
            <w:vAlign w:val="center"/>
          </w:tcPr>
          <w:p w:rsidR="00C07CAB" w:rsidRPr="00431EB8" w:rsidRDefault="00C07CAB" w:rsidP="00002B7B">
            <w:pPr>
              <w:rPr>
                <w:rFonts w:ascii="Times New Roman" w:eastAsia="Times New Roman" w:hAnsi="Times New Roman" w:cs="Times New Roman"/>
                <w:b/>
                <w:sz w:val="24"/>
                <w:szCs w:val="24"/>
                <w:lang w:val="kk-KZ" w:bidi="en-US"/>
              </w:rPr>
            </w:pPr>
          </w:p>
        </w:tc>
      </w:tr>
    </w:tbl>
    <w:p w:rsidR="00676FDF" w:rsidRDefault="00676FDF" w:rsidP="00F31CF4">
      <w:pPr>
        <w:jc w:val="center"/>
        <w:rPr>
          <w:rFonts w:ascii="Times New Roman" w:hAnsi="Times New Roman" w:cs="Times New Roman"/>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242B12" w:rsidRDefault="00242B12"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p>
    <w:p w:rsidR="00B25D6A" w:rsidRPr="003B0781" w:rsidRDefault="00B25D6A" w:rsidP="00B25D6A">
      <w:pPr>
        <w:widowControl w:val="0"/>
        <w:autoSpaceDE w:val="0"/>
        <w:autoSpaceDN w:val="0"/>
        <w:spacing w:after="0" w:line="319" w:lineRule="exact"/>
        <w:ind w:left="534" w:right="535"/>
        <w:jc w:val="center"/>
        <w:outlineLvl w:val="0"/>
        <w:rPr>
          <w:rFonts w:ascii="Times New Roman" w:eastAsia="Times New Roman" w:hAnsi="Times New Roman" w:cs="Times New Roman"/>
          <w:b/>
          <w:bCs/>
          <w:sz w:val="24"/>
          <w:szCs w:val="24"/>
          <w:lang w:val="kk-KZ"/>
        </w:rPr>
      </w:pPr>
      <w:r w:rsidRPr="003B0781">
        <w:rPr>
          <w:rFonts w:ascii="Times New Roman" w:eastAsia="Times New Roman" w:hAnsi="Times New Roman" w:cs="Times New Roman"/>
          <w:b/>
          <w:bCs/>
          <w:sz w:val="24"/>
          <w:szCs w:val="24"/>
          <w:lang w:val="kk-KZ"/>
        </w:rPr>
        <w:t>Тәрбиелеу-білім беру процесінің циклограммасы</w:t>
      </w:r>
    </w:p>
    <w:p w:rsidR="00B25D6A" w:rsidRPr="00C07CAB" w:rsidRDefault="00B25D6A" w:rsidP="00C07CAB">
      <w:pPr>
        <w:pStyle w:val="TableParagraph"/>
        <w:rPr>
          <w:b/>
          <w:sz w:val="24"/>
          <w:szCs w:val="24"/>
        </w:rPr>
      </w:pPr>
      <w:r w:rsidRPr="003B0781">
        <w:rPr>
          <w:b/>
          <w:sz w:val="24"/>
          <w:szCs w:val="24"/>
        </w:rPr>
        <w:t xml:space="preserve">Білім беру ұйымы  </w:t>
      </w:r>
      <w:r w:rsidR="00C07CAB" w:rsidRPr="00C07CAB">
        <w:rPr>
          <w:sz w:val="24"/>
          <w:szCs w:val="24"/>
        </w:rPr>
        <w:t>Дарья ЖББМ</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Мектепалды  О «</w:t>
      </w:r>
      <w:r w:rsidR="00C07CAB">
        <w:rPr>
          <w:rFonts w:ascii="Times New Roman" w:eastAsia="Times New Roman" w:hAnsi="Times New Roman" w:cs="Times New Roman"/>
          <w:b/>
          <w:sz w:val="24"/>
          <w:szCs w:val="24"/>
          <w:lang w:val="kk-KZ"/>
        </w:rPr>
        <w:t>А</w:t>
      </w:r>
      <w:r w:rsidRPr="003B0781">
        <w:rPr>
          <w:rFonts w:ascii="Times New Roman" w:eastAsia="Times New Roman" w:hAnsi="Times New Roman" w:cs="Times New Roman"/>
          <w:b/>
          <w:sz w:val="24"/>
          <w:szCs w:val="24"/>
          <w:lang w:val="kk-KZ"/>
        </w:rPr>
        <w:t>» сыныбы</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Балалардың жасы   5 жас</w:t>
      </w:r>
      <w:r w:rsidRPr="003B0781">
        <w:rPr>
          <w:rFonts w:ascii="Times New Roman" w:eastAsia="Times New Roman" w:hAnsi="Times New Roman" w:cs="Times New Roman"/>
          <w:b/>
          <w:sz w:val="24"/>
          <w:szCs w:val="24"/>
          <w:lang w:val="kk-KZ"/>
        </w:rPr>
        <w:tab/>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sidRPr="003B0781">
        <w:rPr>
          <w:rFonts w:ascii="Times New Roman" w:eastAsia="Times New Roman" w:hAnsi="Times New Roman" w:cs="Times New Roman"/>
          <w:b/>
          <w:sz w:val="24"/>
          <w:szCs w:val="24"/>
          <w:lang w:val="kk-KZ"/>
        </w:rPr>
        <w:t xml:space="preserve">Жоспардың құрылу кезеңі   1-апта      06 – 10   мамыр    2023-2024 оқу жылы </w:t>
      </w:r>
    </w:p>
    <w:p w:rsidR="00B25D6A" w:rsidRPr="003B0781" w:rsidRDefault="00B25D6A" w:rsidP="00B25D6A">
      <w:pPr>
        <w:widowControl w:val="0"/>
        <w:autoSpaceDE w:val="0"/>
        <w:autoSpaceDN w:val="0"/>
        <w:spacing w:after="0" w:line="240" w:lineRule="auto"/>
        <w:rPr>
          <w:rFonts w:ascii="Times New Roman" w:eastAsia="Times New Roman" w:hAnsi="Times New Roman" w:cs="Times New Roman"/>
          <w:sz w:val="24"/>
          <w:szCs w:val="24"/>
          <w:lang w:val="kk-KZ"/>
        </w:rPr>
      </w:pPr>
    </w:p>
    <w:tbl>
      <w:tblPr>
        <w:tblStyle w:val="a5"/>
        <w:tblW w:w="15168" w:type="dxa"/>
        <w:tblInd w:w="-459" w:type="dxa"/>
        <w:tblLayout w:type="fixed"/>
        <w:tblLook w:val="04A0"/>
      </w:tblPr>
      <w:tblGrid>
        <w:gridCol w:w="2155"/>
        <w:gridCol w:w="95"/>
        <w:gridCol w:w="302"/>
        <w:gridCol w:w="567"/>
        <w:gridCol w:w="987"/>
        <w:gridCol w:w="601"/>
        <w:gridCol w:w="567"/>
        <w:gridCol w:w="283"/>
        <w:gridCol w:w="113"/>
        <w:gridCol w:w="1393"/>
        <w:gridCol w:w="337"/>
        <w:gridCol w:w="1389"/>
        <w:gridCol w:w="703"/>
        <w:gridCol w:w="34"/>
        <w:gridCol w:w="88"/>
        <w:gridCol w:w="690"/>
        <w:gridCol w:w="41"/>
        <w:gridCol w:w="32"/>
        <w:gridCol w:w="1703"/>
        <w:gridCol w:w="140"/>
        <w:gridCol w:w="227"/>
        <w:gridCol w:w="198"/>
        <w:gridCol w:w="2523"/>
      </w:tblGrid>
      <w:tr w:rsidR="00B25D6A" w:rsidRPr="003B0781" w:rsidTr="00002B7B">
        <w:trPr>
          <w:trHeight w:val="70"/>
        </w:trPr>
        <w:tc>
          <w:tcPr>
            <w:tcW w:w="3119"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ascii="Times New Roman" w:eastAsiaTheme="minorEastAsia" w:hAnsi="Times New Roman" w:cs="Times New Roman"/>
                <w:b/>
                <w:sz w:val="24"/>
                <w:szCs w:val="24"/>
                <w:lang w:bidi="en-US"/>
              </w:rPr>
            </w:pPr>
            <w:r w:rsidRPr="003B0781">
              <w:rPr>
                <w:rFonts w:ascii="Times New Roman" w:eastAsiaTheme="minorEastAsia" w:hAnsi="Times New Roman" w:cs="Times New Roman"/>
                <w:b/>
                <w:bCs/>
                <w:sz w:val="24"/>
                <w:szCs w:val="24"/>
              </w:rPr>
              <w:t>Күнтәртібі</w:t>
            </w:r>
          </w:p>
        </w:tc>
        <w:tc>
          <w:tcPr>
            <w:tcW w:w="2155" w:type="dxa"/>
            <w:gridSpan w:val="3"/>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Дүйсенбі</w:t>
            </w:r>
          </w:p>
        </w:tc>
        <w:tc>
          <w:tcPr>
            <w:tcW w:w="2126"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Сейсенбі</w:t>
            </w:r>
          </w:p>
        </w:tc>
        <w:tc>
          <w:tcPr>
            <w:tcW w:w="2904" w:type="dxa"/>
            <w:gridSpan w:val="5"/>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bCs/>
                <w:sz w:val="24"/>
                <w:szCs w:val="24"/>
              </w:rPr>
            </w:pPr>
            <w:r w:rsidRPr="003B0781">
              <w:rPr>
                <w:rFonts w:eastAsiaTheme="minorEastAsia"/>
                <w:b/>
                <w:bCs/>
                <w:sz w:val="24"/>
                <w:szCs w:val="24"/>
              </w:rPr>
              <w:t>Сәрсенбі</w:t>
            </w:r>
          </w:p>
          <w:p w:rsidR="00B25D6A" w:rsidRPr="003B0781" w:rsidRDefault="00B25D6A" w:rsidP="00002B7B">
            <w:pPr>
              <w:adjustRightInd w:val="0"/>
              <w:rPr>
                <w:rFonts w:eastAsiaTheme="minorEastAsia"/>
                <w:b/>
                <w:sz w:val="24"/>
                <w:szCs w:val="24"/>
                <w:lang w:bidi="en-US"/>
              </w:rPr>
            </w:pPr>
          </w:p>
        </w:tc>
        <w:tc>
          <w:tcPr>
            <w:tcW w:w="1916"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Бейсенбі</w:t>
            </w:r>
          </w:p>
        </w:tc>
        <w:tc>
          <w:tcPr>
            <w:tcW w:w="2948" w:type="dxa"/>
            <w:gridSpan w:val="3"/>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Жұма</w:t>
            </w:r>
          </w:p>
        </w:tc>
      </w:tr>
      <w:tr w:rsidR="00B25D6A" w:rsidRPr="003B0781" w:rsidTr="00002B7B">
        <w:trPr>
          <w:trHeight w:val="1033"/>
        </w:trPr>
        <w:tc>
          <w:tcPr>
            <w:tcW w:w="3119"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rPr>
            </w:pPr>
            <w:r w:rsidRPr="003B0781">
              <w:rPr>
                <w:rFonts w:ascii="Times New Roman" w:eastAsiaTheme="minorEastAsia" w:hAnsi="Times New Roman" w:cs="Times New Roman"/>
                <w:b/>
                <w:sz w:val="24"/>
                <w:szCs w:val="24"/>
              </w:rPr>
              <w:t>Балалардықабылдау</w:t>
            </w:r>
          </w:p>
        </w:tc>
        <w:tc>
          <w:tcPr>
            <w:tcW w:w="12049" w:type="dxa"/>
            <w:gridSpan w:val="19"/>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rPr>
            </w:pPr>
            <w:r w:rsidRPr="003B0781">
              <w:rPr>
                <w:rFonts w:ascii="Times New Roman" w:eastAsia="Calibri"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B25D6A" w:rsidRPr="00BF6CF8" w:rsidTr="00002B7B">
        <w:trPr>
          <w:trHeight w:val="1035"/>
        </w:trPr>
        <w:tc>
          <w:tcPr>
            <w:tcW w:w="3119" w:type="dxa"/>
            <w:gridSpan w:val="4"/>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bidi="en-US"/>
              </w:rPr>
            </w:pPr>
            <w:r w:rsidRPr="00B25D6A">
              <w:rPr>
                <w:rFonts w:ascii="Times New Roman" w:eastAsiaTheme="minorEastAsia" w:hAnsi="Times New Roman" w:cs="Times New Roman"/>
                <w:b/>
                <w:sz w:val="24"/>
                <w:szCs w:val="24"/>
              </w:rPr>
              <w:t>Ата-аналармен</w:t>
            </w:r>
            <w:r w:rsidRPr="003B0781">
              <w:rPr>
                <w:rFonts w:ascii="Times New Roman" w:eastAsiaTheme="minorEastAsia" w:hAnsi="Times New Roman" w:cs="Times New Roman"/>
                <w:b/>
                <w:sz w:val="24"/>
                <w:szCs w:val="24"/>
                <w:lang w:val="kk-KZ"/>
              </w:rPr>
              <w:t xml:space="preserve"> немесе баланың басқа заңды өкілдерімен</w:t>
            </w:r>
            <w:r w:rsidRPr="00B25D6A">
              <w:rPr>
                <w:rFonts w:ascii="Times New Roman" w:eastAsiaTheme="minorEastAsia" w:hAnsi="Times New Roman" w:cs="Times New Roman"/>
                <w:b/>
                <w:sz w:val="24"/>
                <w:szCs w:val="24"/>
              </w:rPr>
              <w:t>кеңес</w:t>
            </w:r>
            <w:r w:rsidRPr="003B0781">
              <w:rPr>
                <w:rFonts w:ascii="Times New Roman" w:eastAsiaTheme="minorEastAsia" w:hAnsi="Times New Roman" w:cs="Times New Roman"/>
                <w:b/>
                <w:sz w:val="24"/>
                <w:szCs w:val="24"/>
                <w:lang w:val="kk-KZ"/>
              </w:rPr>
              <w:t>,әңгімелесу</w:t>
            </w:r>
          </w:p>
          <w:p w:rsidR="00B25D6A" w:rsidRPr="00B25D6A" w:rsidRDefault="00B25D6A" w:rsidP="00002B7B">
            <w:pPr>
              <w:jc w:val="center"/>
              <w:rPr>
                <w:rFonts w:ascii="Times New Roman" w:eastAsiaTheme="minorEastAsia" w:hAnsi="Times New Roman" w:cs="Times New Roman"/>
                <w:b/>
                <w:sz w:val="24"/>
                <w:szCs w:val="24"/>
                <w:lang w:bidi="en-US"/>
              </w:rPr>
            </w:pPr>
          </w:p>
        </w:tc>
        <w:tc>
          <w:tcPr>
            <w:tcW w:w="2155" w:type="dxa"/>
            <w:gridSpan w:val="3"/>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b/>
                <w:sz w:val="24"/>
                <w:szCs w:val="24"/>
              </w:rPr>
              <w:t>Ата-аналармен әңгіме:</w:t>
            </w:r>
            <w:r w:rsidRPr="003B0781">
              <w:rPr>
                <w:rFonts w:eastAsia="Calibri"/>
                <w:sz w:val="24"/>
                <w:szCs w:val="24"/>
              </w:rPr>
              <w:t>Ата- аналарға балаларын ертеңгілік жаттығуға үлгертіп алып келулерін ескерту</w:t>
            </w:r>
          </w:p>
          <w:p w:rsidR="00B25D6A" w:rsidRPr="003B0781" w:rsidRDefault="00B25D6A" w:rsidP="00002B7B">
            <w:pPr>
              <w:pStyle w:val="TableParagraph"/>
              <w:rPr>
                <w:sz w:val="24"/>
                <w:szCs w:val="24"/>
              </w:rPr>
            </w:pPr>
          </w:p>
        </w:tc>
        <w:tc>
          <w:tcPr>
            <w:tcW w:w="2126" w:type="dxa"/>
            <w:gridSpan w:val="4"/>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rFonts w:eastAsia="Calibri"/>
                <w:sz w:val="24"/>
                <w:szCs w:val="24"/>
              </w:rPr>
              <w:t>.</w:t>
            </w:r>
          </w:p>
          <w:p w:rsidR="00B25D6A" w:rsidRPr="003B0781" w:rsidRDefault="00B25D6A" w:rsidP="00002B7B">
            <w:pPr>
              <w:pStyle w:val="TableParagraph"/>
              <w:rPr>
                <w:sz w:val="24"/>
                <w:szCs w:val="24"/>
              </w:rPr>
            </w:pPr>
          </w:p>
        </w:tc>
        <w:tc>
          <w:tcPr>
            <w:tcW w:w="2904" w:type="dxa"/>
            <w:gridSpan w:val="5"/>
            <w:tcBorders>
              <w:top w:val="single" w:sz="4" w:space="0" w:color="auto"/>
              <w:left w:val="single" w:sz="4" w:space="0" w:color="auto"/>
              <w:right w:val="single" w:sz="4" w:space="0" w:color="auto"/>
            </w:tcBorders>
          </w:tcPr>
          <w:p w:rsidR="00B25D6A" w:rsidRPr="003B0781" w:rsidRDefault="00B25D6A" w:rsidP="00002B7B">
            <w:pPr>
              <w:pStyle w:val="TableParagraph"/>
              <w:rPr>
                <w:b/>
                <w:sz w:val="24"/>
                <w:szCs w:val="24"/>
              </w:rPr>
            </w:pPr>
            <w:r w:rsidRPr="003B0781">
              <w:rPr>
                <w:b/>
                <w:sz w:val="24"/>
                <w:szCs w:val="24"/>
              </w:rPr>
              <w:t>Ата-аналармен әңгіме:</w:t>
            </w:r>
          </w:p>
          <w:p w:rsidR="00B25D6A" w:rsidRPr="003B0781" w:rsidRDefault="00B25D6A" w:rsidP="00002B7B">
            <w:pPr>
              <w:pStyle w:val="TableParagraph"/>
              <w:rPr>
                <w:sz w:val="24"/>
                <w:szCs w:val="24"/>
              </w:rPr>
            </w:pPr>
            <w:r w:rsidRPr="003B0781">
              <w:rPr>
                <w:sz w:val="24"/>
                <w:szCs w:val="24"/>
              </w:rPr>
              <w:t>Балалардың жетістік пен дәрежесі үшін емес, сол қалпында сөзсіз қабылдап жақсы көретініңізді сездіріңіз.</w:t>
            </w:r>
          </w:p>
        </w:tc>
        <w:tc>
          <w:tcPr>
            <w:tcW w:w="1916" w:type="dxa"/>
            <w:gridSpan w:val="4"/>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p>
        </w:tc>
        <w:tc>
          <w:tcPr>
            <w:tcW w:w="2948" w:type="dxa"/>
            <w:gridSpan w:val="3"/>
            <w:tcBorders>
              <w:top w:val="single" w:sz="4" w:space="0" w:color="auto"/>
              <w:left w:val="single" w:sz="4" w:space="0" w:color="auto"/>
              <w:right w:val="single" w:sz="4" w:space="0" w:color="auto"/>
            </w:tcBorders>
          </w:tcPr>
          <w:p w:rsidR="00B25D6A" w:rsidRPr="003B0781" w:rsidRDefault="00B25D6A" w:rsidP="00002B7B">
            <w:pPr>
              <w:pStyle w:val="TableParagraph"/>
              <w:rPr>
                <w:rFonts w:eastAsiaTheme="minorEastAsia"/>
                <w:sz w:val="24"/>
                <w:szCs w:val="24"/>
              </w:rPr>
            </w:pPr>
            <w:r w:rsidRPr="003B0781">
              <w:rPr>
                <w:rFonts w:eastAsiaTheme="minorEastAsia"/>
                <w:sz w:val="24"/>
                <w:szCs w:val="24"/>
              </w:rPr>
              <w:t>Ата-аналармен әңгіме:</w:t>
            </w:r>
          </w:p>
          <w:p w:rsidR="00B25D6A" w:rsidRPr="003B0781" w:rsidRDefault="00B25D6A" w:rsidP="00002B7B">
            <w:pPr>
              <w:pStyle w:val="TableParagraph"/>
              <w:rPr>
                <w:rFonts w:eastAsiaTheme="minorEastAsia"/>
                <w:sz w:val="24"/>
                <w:szCs w:val="24"/>
              </w:rPr>
            </w:pPr>
            <w:r w:rsidRPr="003B0781">
              <w:rPr>
                <w:rFonts w:eastAsiaTheme="minorEastAsia"/>
                <w:sz w:val="24"/>
                <w:szCs w:val="24"/>
              </w:rPr>
              <w:t>Ата-аналарға балаларды тамақтарын тауысып жеуге үйретулерін ескерту</w:t>
            </w:r>
          </w:p>
        </w:tc>
      </w:tr>
      <w:tr w:rsidR="00B25D6A" w:rsidRPr="003B0781" w:rsidTr="00002B7B">
        <w:trPr>
          <w:trHeight w:val="70"/>
        </w:trPr>
        <w:tc>
          <w:tcPr>
            <w:tcW w:w="3119"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rPr>
            </w:pPr>
            <w:r w:rsidRPr="003B0781">
              <w:rPr>
                <w:rFonts w:ascii="Times New Roman" w:eastAsiaTheme="minorEastAsia"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155" w:type="dxa"/>
            <w:gridSpan w:val="3"/>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b/>
                <w:sz w:val="24"/>
                <w:szCs w:val="24"/>
              </w:rPr>
            </w:pPr>
            <w:r w:rsidRPr="003B0781">
              <w:rPr>
                <w:b/>
                <w:sz w:val="24"/>
                <w:szCs w:val="24"/>
              </w:rPr>
              <w:t>Сюжетті-рөлдік ойын:</w:t>
            </w:r>
          </w:p>
          <w:p w:rsidR="00B25D6A" w:rsidRPr="003B0781" w:rsidRDefault="00B25D6A" w:rsidP="00002B7B">
            <w:pPr>
              <w:pStyle w:val="TableParagraph"/>
              <w:rPr>
                <w:sz w:val="24"/>
                <w:szCs w:val="24"/>
              </w:rPr>
            </w:pPr>
            <w:r w:rsidRPr="003B0781">
              <w:rPr>
                <w:sz w:val="24"/>
                <w:szCs w:val="24"/>
              </w:rPr>
              <w:t xml:space="preserve"> «Ел қорғауға әзірмін»;</w:t>
            </w:r>
          </w:p>
          <w:p w:rsidR="00B25D6A" w:rsidRPr="003B0781" w:rsidRDefault="00B25D6A" w:rsidP="00002B7B">
            <w:pPr>
              <w:pStyle w:val="TableParagraph"/>
              <w:rPr>
                <w:sz w:val="24"/>
                <w:szCs w:val="24"/>
              </w:rPr>
            </w:pPr>
            <w:r w:rsidRPr="003B0781">
              <w:rPr>
                <w:sz w:val="24"/>
                <w:szCs w:val="24"/>
              </w:rPr>
              <w:t xml:space="preserve">  Ірі құрылыс   </w:t>
            </w:r>
          </w:p>
          <w:p w:rsidR="00B25D6A" w:rsidRPr="003B0781" w:rsidRDefault="00B25D6A" w:rsidP="00002B7B">
            <w:pPr>
              <w:pStyle w:val="TableParagraph"/>
              <w:rPr>
                <w:sz w:val="24"/>
                <w:szCs w:val="24"/>
              </w:rPr>
            </w:pPr>
            <w:r w:rsidRPr="003B0781">
              <w:rPr>
                <w:sz w:val="24"/>
                <w:szCs w:val="24"/>
              </w:rPr>
              <w:t xml:space="preserve">  материалдарымен және   </w:t>
            </w:r>
          </w:p>
          <w:p w:rsidR="00B25D6A" w:rsidRPr="003B0781" w:rsidRDefault="00B25D6A" w:rsidP="00002B7B">
            <w:pPr>
              <w:pStyle w:val="TableParagraph"/>
              <w:rPr>
                <w:sz w:val="24"/>
                <w:szCs w:val="24"/>
              </w:rPr>
            </w:pPr>
            <w:r w:rsidRPr="003B0781">
              <w:rPr>
                <w:sz w:val="24"/>
                <w:szCs w:val="24"/>
              </w:rPr>
              <w:t xml:space="preserve">  конструкторлармен   </w:t>
            </w:r>
          </w:p>
          <w:p w:rsidR="00B25D6A" w:rsidRPr="003B0781" w:rsidRDefault="00B25D6A" w:rsidP="00002B7B">
            <w:pPr>
              <w:pStyle w:val="TableParagraph"/>
              <w:rPr>
                <w:sz w:val="24"/>
                <w:szCs w:val="24"/>
              </w:rPr>
            </w:pPr>
            <w:r w:rsidRPr="003B0781">
              <w:rPr>
                <w:sz w:val="24"/>
                <w:szCs w:val="24"/>
              </w:rPr>
              <w:t xml:space="preserve">  ойындар.</w:t>
            </w:r>
          </w:p>
          <w:p w:rsidR="00B25D6A" w:rsidRPr="003B0781" w:rsidRDefault="00B25D6A" w:rsidP="00002B7B">
            <w:pPr>
              <w:rPr>
                <w:rFonts w:ascii="Times New Roman" w:hAnsi="Times New Roman" w:cs="Times New Roman"/>
                <w:b/>
                <w:sz w:val="24"/>
                <w:szCs w:val="24"/>
                <w:lang w:val="kk-KZ"/>
              </w:rPr>
            </w:pPr>
          </w:p>
        </w:tc>
        <w:tc>
          <w:tcPr>
            <w:tcW w:w="2126" w:type="dxa"/>
            <w:gridSpan w:val="4"/>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p>
          <w:p w:rsidR="00B25D6A" w:rsidRPr="003B0781" w:rsidRDefault="00B25D6A" w:rsidP="00002B7B">
            <w:pPr>
              <w:pStyle w:val="TableParagraph"/>
              <w:rPr>
                <w:sz w:val="24"/>
                <w:szCs w:val="24"/>
              </w:rPr>
            </w:pPr>
          </w:p>
        </w:tc>
        <w:tc>
          <w:tcPr>
            <w:tcW w:w="2904" w:type="dxa"/>
            <w:gridSpan w:val="5"/>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b/>
                <w:sz w:val="24"/>
                <w:szCs w:val="24"/>
              </w:rPr>
              <w:t>Ойын – жаттығу:</w:t>
            </w:r>
            <w:r w:rsidRPr="003B0781">
              <w:rPr>
                <w:sz w:val="24"/>
                <w:szCs w:val="24"/>
              </w:rPr>
              <w:t xml:space="preserve"> «Мен батырмын»; </w:t>
            </w:r>
          </w:p>
          <w:p w:rsidR="00B25D6A" w:rsidRPr="003B0781" w:rsidRDefault="00B25D6A" w:rsidP="00002B7B">
            <w:pPr>
              <w:pStyle w:val="TableParagraph"/>
              <w:rPr>
                <w:sz w:val="24"/>
                <w:szCs w:val="24"/>
              </w:rPr>
            </w:pPr>
            <w:r w:rsidRPr="003B0781">
              <w:rPr>
                <w:sz w:val="24"/>
                <w:szCs w:val="24"/>
              </w:rPr>
              <w:t xml:space="preserve">Альбомдар,сюжетті картиналар қарастыру, </w:t>
            </w:r>
          </w:p>
          <w:p w:rsidR="00B25D6A" w:rsidRPr="003B0781" w:rsidRDefault="00B25D6A" w:rsidP="00002B7B">
            <w:pPr>
              <w:pStyle w:val="TableParagraph"/>
              <w:rPr>
                <w:sz w:val="24"/>
                <w:szCs w:val="24"/>
              </w:rPr>
            </w:pPr>
            <w:r w:rsidRPr="003B0781">
              <w:rPr>
                <w:sz w:val="24"/>
                <w:szCs w:val="24"/>
              </w:rPr>
              <w:t>Ірі құрылыс материалдарымен ойындар.</w:t>
            </w:r>
          </w:p>
          <w:p w:rsidR="00B25D6A" w:rsidRPr="003B0781" w:rsidRDefault="00B25D6A" w:rsidP="00002B7B">
            <w:pPr>
              <w:pStyle w:val="TableParagraph"/>
              <w:rPr>
                <w:sz w:val="24"/>
                <w:szCs w:val="24"/>
              </w:rPr>
            </w:pPr>
          </w:p>
        </w:tc>
        <w:tc>
          <w:tcPr>
            <w:tcW w:w="1916" w:type="dxa"/>
            <w:gridSpan w:val="4"/>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p>
        </w:tc>
        <w:tc>
          <w:tcPr>
            <w:tcW w:w="2948" w:type="dxa"/>
            <w:gridSpan w:val="3"/>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Style w:val="af6"/>
                <w:b/>
                <w:i w:val="0"/>
                <w:sz w:val="24"/>
                <w:szCs w:val="24"/>
              </w:rPr>
            </w:pPr>
            <w:r w:rsidRPr="003B0781">
              <w:rPr>
                <w:rStyle w:val="af6"/>
                <w:b/>
                <w:sz w:val="24"/>
                <w:szCs w:val="24"/>
              </w:rPr>
              <w:t>Үстел үсті ойындары</w:t>
            </w:r>
          </w:p>
          <w:p w:rsidR="00B25D6A" w:rsidRPr="003B0781" w:rsidRDefault="00B25D6A" w:rsidP="00002B7B">
            <w:pPr>
              <w:pStyle w:val="TableParagraph"/>
              <w:rPr>
                <w:b/>
                <w:iCs/>
                <w:sz w:val="24"/>
                <w:szCs w:val="24"/>
              </w:rPr>
            </w:pPr>
            <w:r w:rsidRPr="003B0781">
              <w:rPr>
                <w:rStyle w:val="af6"/>
                <w:b/>
                <w:sz w:val="24"/>
                <w:szCs w:val="24"/>
              </w:rPr>
              <w:t>Мозайка құрастыру</w:t>
            </w:r>
          </w:p>
          <w:p w:rsidR="00B25D6A" w:rsidRPr="003B0781" w:rsidRDefault="00B25D6A" w:rsidP="00002B7B">
            <w:pPr>
              <w:pStyle w:val="TableParagraph"/>
              <w:rPr>
                <w:rFonts w:eastAsia="Calibri"/>
                <w:sz w:val="24"/>
                <w:szCs w:val="24"/>
              </w:rPr>
            </w:pPr>
            <w:r w:rsidRPr="003B0781">
              <w:rPr>
                <w:rFonts w:eastAsia="Calibri"/>
                <w:sz w:val="24"/>
                <w:szCs w:val="24"/>
              </w:rPr>
              <w:t>Әскери техника туралы суреттер топтамасын қарастыру.</w:t>
            </w:r>
          </w:p>
          <w:p w:rsidR="00B25D6A" w:rsidRPr="003B0781" w:rsidRDefault="00B25D6A" w:rsidP="00002B7B">
            <w:pPr>
              <w:pStyle w:val="TableParagraph"/>
              <w:rPr>
                <w:rStyle w:val="af6"/>
                <w:i w:val="0"/>
                <w:sz w:val="24"/>
                <w:szCs w:val="24"/>
              </w:rPr>
            </w:pPr>
            <w:r w:rsidRPr="003B0781">
              <w:rPr>
                <w:rFonts w:eastAsia="Calibri"/>
                <w:sz w:val="24"/>
                <w:szCs w:val="24"/>
              </w:rPr>
              <w:t>«Батылдық пен қорқақтық дегеніміз не» тақырыбында әңгімелесу</w:t>
            </w:r>
          </w:p>
          <w:p w:rsidR="00B25D6A" w:rsidRPr="003B0781" w:rsidRDefault="00B25D6A" w:rsidP="00002B7B">
            <w:pPr>
              <w:pStyle w:val="TableParagraph"/>
              <w:rPr>
                <w:rStyle w:val="af6"/>
                <w:i w:val="0"/>
                <w:sz w:val="24"/>
                <w:szCs w:val="24"/>
              </w:rPr>
            </w:pPr>
            <w:r w:rsidRPr="003B0781">
              <w:rPr>
                <w:rStyle w:val="af6"/>
                <w:sz w:val="24"/>
                <w:szCs w:val="24"/>
              </w:rPr>
              <w:t>Ұқсай ма, ұқсамай ма</w:t>
            </w:r>
          </w:p>
          <w:p w:rsidR="00B25D6A" w:rsidRPr="003B0781" w:rsidRDefault="00B25D6A" w:rsidP="00002B7B">
            <w:pPr>
              <w:pStyle w:val="TableParagraph"/>
              <w:rPr>
                <w:rStyle w:val="af6"/>
                <w:i w:val="0"/>
                <w:sz w:val="24"/>
                <w:szCs w:val="24"/>
              </w:rPr>
            </w:pPr>
            <w:r w:rsidRPr="003B0781">
              <w:rPr>
                <w:rStyle w:val="af6"/>
                <w:sz w:val="24"/>
                <w:szCs w:val="24"/>
              </w:rPr>
              <w:t>Балаларды заттарды салыстыруға, түс, түр, көлем, материалының ұқсастығын атауға үйрету; байқампаздық, ойлау, сөйлеу қабілеттерін дамыту.</w:t>
            </w:r>
          </w:p>
          <w:p w:rsidR="00B25D6A" w:rsidRPr="003B0781" w:rsidRDefault="00B25D6A" w:rsidP="00002B7B">
            <w:pPr>
              <w:pStyle w:val="TableParagraph"/>
              <w:rPr>
                <w:rStyle w:val="af6"/>
                <w:i w:val="0"/>
                <w:sz w:val="24"/>
                <w:szCs w:val="24"/>
              </w:rPr>
            </w:pPr>
            <w:r w:rsidRPr="003B0781">
              <w:rPr>
                <w:rStyle w:val="af6"/>
                <w:sz w:val="24"/>
                <w:szCs w:val="24"/>
              </w:rPr>
              <w:t>Табиғат бұрышында  еңбек</w:t>
            </w:r>
          </w:p>
          <w:p w:rsidR="00B25D6A" w:rsidRPr="003B0781" w:rsidRDefault="00B25D6A" w:rsidP="00002B7B">
            <w:pPr>
              <w:pStyle w:val="TableParagraph"/>
              <w:rPr>
                <w:sz w:val="24"/>
                <w:szCs w:val="24"/>
              </w:rPr>
            </w:pPr>
          </w:p>
        </w:tc>
      </w:tr>
      <w:tr w:rsidR="00B25D6A" w:rsidRPr="003B0781" w:rsidTr="00002B7B">
        <w:tc>
          <w:tcPr>
            <w:tcW w:w="3119"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jc w:val="center"/>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lang w:val="kk-KZ"/>
              </w:rPr>
              <w:t xml:space="preserve">Ертеңгілік </w:t>
            </w:r>
            <w:r w:rsidRPr="003B0781">
              <w:rPr>
                <w:rFonts w:ascii="Times New Roman" w:eastAsiaTheme="minorEastAsia" w:hAnsi="Times New Roman" w:cs="Times New Roman"/>
                <w:b/>
                <w:sz w:val="24"/>
                <w:szCs w:val="24"/>
              </w:rPr>
              <w:t>жаттығу</w:t>
            </w:r>
          </w:p>
          <w:p w:rsidR="00B25D6A" w:rsidRPr="003B0781" w:rsidRDefault="00B25D6A" w:rsidP="00002B7B">
            <w:pPr>
              <w:jc w:val="center"/>
              <w:rPr>
                <w:rFonts w:ascii="Times New Roman" w:eastAsiaTheme="minorEastAsia" w:hAnsi="Times New Roman" w:cs="Times New Roman"/>
                <w:b/>
                <w:sz w:val="24"/>
                <w:szCs w:val="24"/>
                <w:lang w:bidi="en-US"/>
              </w:rPr>
            </w:pPr>
          </w:p>
        </w:tc>
        <w:tc>
          <w:tcPr>
            <w:tcW w:w="12049" w:type="dxa"/>
            <w:gridSpan w:val="19"/>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bidi="en-US"/>
              </w:rPr>
            </w:pPr>
            <w:r w:rsidRPr="003B0781">
              <w:rPr>
                <w:rFonts w:ascii="Times New Roman" w:eastAsiaTheme="minorEastAsia" w:hAnsi="Times New Roman" w:cs="Times New Roman"/>
                <w:sz w:val="24"/>
                <w:szCs w:val="24"/>
              </w:rPr>
              <w:t xml:space="preserve">Таңғыжаттығукешені № </w:t>
            </w:r>
            <w:r w:rsidRPr="003B0781">
              <w:rPr>
                <w:rFonts w:ascii="Times New Roman" w:eastAsiaTheme="minorEastAsia" w:hAnsi="Times New Roman" w:cs="Times New Roman"/>
                <w:sz w:val="24"/>
                <w:szCs w:val="24"/>
                <w:lang w:val="kk-KZ"/>
              </w:rPr>
              <w:t>13</w:t>
            </w:r>
          </w:p>
        </w:tc>
      </w:tr>
      <w:tr w:rsidR="00B25D6A" w:rsidRPr="00BF6CF8" w:rsidTr="00002B7B">
        <w:trPr>
          <w:trHeight w:val="2404"/>
        </w:trPr>
        <w:tc>
          <w:tcPr>
            <w:tcW w:w="3119"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lang w:val="kk-KZ"/>
              </w:rPr>
            </w:pPr>
            <w:r w:rsidRPr="00B25D6A">
              <w:rPr>
                <w:rFonts w:ascii="Times New Roman" w:eastAsiaTheme="minorEastAsia" w:hAnsi="Times New Roman" w:cs="Times New Roman"/>
                <w:b/>
                <w:sz w:val="24"/>
                <w:szCs w:val="24"/>
              </w:rPr>
              <w:t>Ұйымдастырылғаніс-әрекеткедайындық</w:t>
            </w:r>
            <w:r w:rsidRPr="003B0781">
              <w:rPr>
                <w:rFonts w:ascii="Times New Roman" w:eastAsiaTheme="minorEastAsia" w:hAnsi="Times New Roman" w:cs="Times New Roman"/>
                <w:b/>
                <w:sz w:val="24"/>
                <w:szCs w:val="24"/>
                <w:lang w:val="kk-KZ"/>
              </w:rPr>
              <w:t xml:space="preserve"> (бұдан әрі-ҰІӘ)</w:t>
            </w:r>
          </w:p>
        </w:tc>
        <w:tc>
          <w:tcPr>
            <w:tcW w:w="2155" w:type="dxa"/>
            <w:gridSpan w:val="3"/>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«Отан»</w:t>
            </w:r>
          </w:p>
          <w:p w:rsidR="00B25D6A" w:rsidRPr="003B0781" w:rsidRDefault="00B25D6A" w:rsidP="00002B7B">
            <w:pPr>
              <w:rPr>
                <w:rFonts w:ascii="Times New Roman" w:eastAsia="Calibri" w:hAnsi="Times New Roman" w:cs="Times New Roman"/>
                <w:b/>
                <w:sz w:val="24"/>
                <w:szCs w:val="24"/>
                <w:lang w:val="kk-KZ"/>
              </w:rPr>
            </w:pPr>
            <w:r w:rsidRPr="003B0781">
              <w:rPr>
                <w:rStyle w:val="af5"/>
                <w:rFonts w:ascii="Times New Roman" w:hAnsi="Times New Roman" w:cs="Times New Roman"/>
                <w:sz w:val="24"/>
                <w:szCs w:val="24"/>
                <w:lang w:val="kk-KZ"/>
              </w:rPr>
              <w:t>Отан</w:t>
            </w:r>
            <w:r w:rsidRPr="003B0781">
              <w:rPr>
                <w:rFonts w:ascii="Times New Roman" w:hAnsi="Times New Roman" w:cs="Times New Roman"/>
                <w:sz w:val="24"/>
                <w:szCs w:val="24"/>
                <w:lang w:val="kk-KZ"/>
              </w:rPr>
              <w:t> - тарих, </w:t>
            </w:r>
            <w:r w:rsidRPr="003B0781">
              <w:rPr>
                <w:rStyle w:val="af5"/>
                <w:rFonts w:ascii="Times New Roman" w:hAnsi="Times New Roman" w:cs="Times New Roman"/>
                <w:sz w:val="24"/>
                <w:szCs w:val="24"/>
                <w:lang w:val="kk-KZ"/>
              </w:rPr>
              <w:t>Отан</w:t>
            </w:r>
            <w:r w:rsidRPr="003B0781">
              <w:rPr>
                <w:rFonts w:ascii="Times New Roman" w:hAnsi="Times New Roman" w:cs="Times New Roman"/>
                <w:sz w:val="24"/>
                <w:szCs w:val="24"/>
                <w:lang w:val="kk-KZ"/>
              </w:rPr>
              <w:t> - тіл,</w:t>
            </w:r>
            <w:r w:rsidRPr="003B0781">
              <w:rPr>
                <w:rFonts w:ascii="Times New Roman" w:hAnsi="Times New Roman" w:cs="Times New Roman"/>
                <w:sz w:val="24"/>
                <w:szCs w:val="24"/>
                <w:lang w:val="kk-KZ"/>
              </w:rPr>
              <w:br/>
              <w:t>Жасаған елің, ер халқың.</w:t>
            </w:r>
            <w:r w:rsidRPr="003B0781">
              <w:rPr>
                <w:rFonts w:ascii="Times New Roman" w:hAnsi="Times New Roman" w:cs="Times New Roman"/>
                <w:sz w:val="24"/>
                <w:szCs w:val="24"/>
                <w:lang w:val="kk-KZ"/>
              </w:rPr>
              <w:br/>
            </w:r>
            <w:r w:rsidRPr="003B0781">
              <w:rPr>
                <w:rStyle w:val="af5"/>
                <w:rFonts w:ascii="Times New Roman" w:hAnsi="Times New Roman" w:cs="Times New Roman"/>
                <w:sz w:val="24"/>
                <w:szCs w:val="24"/>
                <w:lang w:val="kk-KZ"/>
              </w:rPr>
              <w:t>Отан</w:t>
            </w:r>
            <w:r w:rsidRPr="003B0781">
              <w:rPr>
                <w:rFonts w:ascii="Times New Roman" w:hAnsi="Times New Roman" w:cs="Times New Roman"/>
                <w:sz w:val="24"/>
                <w:szCs w:val="24"/>
                <w:lang w:val="kk-KZ"/>
              </w:rPr>
              <w:t> - өлең, </w:t>
            </w:r>
            <w:r w:rsidRPr="003B0781">
              <w:rPr>
                <w:rStyle w:val="af5"/>
                <w:rFonts w:ascii="Times New Roman" w:hAnsi="Times New Roman" w:cs="Times New Roman"/>
                <w:sz w:val="24"/>
                <w:szCs w:val="24"/>
                <w:lang w:val="kk-KZ"/>
              </w:rPr>
              <w:t>Отан</w:t>
            </w:r>
            <w:r w:rsidRPr="003B0781">
              <w:rPr>
                <w:rFonts w:ascii="Times New Roman" w:hAnsi="Times New Roman" w:cs="Times New Roman"/>
                <w:sz w:val="24"/>
                <w:szCs w:val="24"/>
                <w:lang w:val="kk-KZ"/>
              </w:rPr>
              <w:t> - жыр,</w:t>
            </w:r>
            <w:r w:rsidRPr="003B0781">
              <w:rPr>
                <w:rFonts w:ascii="Times New Roman" w:hAnsi="Times New Roman" w:cs="Times New Roman"/>
                <w:sz w:val="24"/>
                <w:szCs w:val="24"/>
                <w:lang w:val="kk-KZ"/>
              </w:rPr>
              <w:br/>
              <w:t>Көтерген көкке ел даңқын...</w:t>
            </w:r>
            <w:r w:rsidRPr="003B0781">
              <w:rPr>
                <w:rFonts w:ascii="Times New Roman" w:hAnsi="Times New Roman" w:cs="Times New Roman"/>
                <w:sz w:val="24"/>
                <w:szCs w:val="24"/>
                <w:lang w:val="kk-KZ"/>
              </w:rPr>
              <w:br/>
            </w:r>
            <w:r w:rsidRPr="003B0781">
              <w:rPr>
                <w:rStyle w:val="af5"/>
                <w:rFonts w:ascii="Times New Roman" w:hAnsi="Times New Roman" w:cs="Times New Roman"/>
                <w:sz w:val="24"/>
                <w:szCs w:val="24"/>
                <w:lang w:val="kk-KZ"/>
              </w:rPr>
              <w:t>Отан</w:t>
            </w:r>
            <w:r w:rsidRPr="003B0781">
              <w:rPr>
                <w:rFonts w:ascii="Times New Roman" w:hAnsi="Times New Roman" w:cs="Times New Roman"/>
                <w:sz w:val="24"/>
                <w:szCs w:val="24"/>
                <w:lang w:val="kk-KZ"/>
              </w:rPr>
              <w:t> осы, достарым,</w:t>
            </w:r>
            <w:r w:rsidRPr="003B0781">
              <w:rPr>
                <w:rFonts w:ascii="Times New Roman" w:hAnsi="Times New Roman" w:cs="Times New Roman"/>
                <w:sz w:val="24"/>
                <w:szCs w:val="24"/>
                <w:lang w:val="kk-KZ"/>
              </w:rPr>
              <w:br/>
              <w:t>Көңілге мұны түйе біл.</w:t>
            </w:r>
            <w:r w:rsidRPr="003B0781">
              <w:rPr>
                <w:rFonts w:ascii="Times New Roman" w:hAnsi="Times New Roman" w:cs="Times New Roman"/>
                <w:sz w:val="24"/>
                <w:szCs w:val="24"/>
                <w:lang w:val="kk-KZ"/>
              </w:rPr>
              <w:br/>
              <w:t>«</w:t>
            </w:r>
            <w:r w:rsidRPr="003B0781">
              <w:rPr>
                <w:rStyle w:val="af5"/>
                <w:rFonts w:ascii="Times New Roman" w:hAnsi="Times New Roman" w:cs="Times New Roman"/>
                <w:sz w:val="24"/>
                <w:szCs w:val="24"/>
                <w:lang w:val="kk-KZ"/>
              </w:rPr>
              <w:t>Отан</w:t>
            </w:r>
            <w:r w:rsidRPr="003B0781">
              <w:rPr>
                <w:rFonts w:ascii="Times New Roman" w:hAnsi="Times New Roman" w:cs="Times New Roman"/>
                <w:sz w:val="24"/>
                <w:szCs w:val="24"/>
                <w:lang w:val="kk-KZ"/>
              </w:rPr>
              <w:t>» деп өс, жас қауым,</w:t>
            </w:r>
            <w:r w:rsidRPr="003B0781">
              <w:rPr>
                <w:rFonts w:ascii="Times New Roman" w:hAnsi="Times New Roman" w:cs="Times New Roman"/>
                <w:sz w:val="24"/>
                <w:szCs w:val="24"/>
                <w:lang w:val="kk-KZ"/>
              </w:rPr>
              <w:br/>
              <w:t>Оны ардақтап, сүйе біл</w:t>
            </w:r>
            <w:r w:rsidRPr="003B0781">
              <w:rPr>
                <w:spacing w:val="3"/>
                <w:sz w:val="24"/>
                <w:szCs w:val="24"/>
                <w:shd w:val="clear" w:color="auto" w:fill="FFFFFF"/>
                <w:lang w:val="kk-KZ"/>
              </w:rPr>
              <w:t>.</w:t>
            </w:r>
          </w:p>
        </w:tc>
        <w:tc>
          <w:tcPr>
            <w:tcW w:w="2126" w:type="dxa"/>
            <w:gridSpan w:val="4"/>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TableParagraph"/>
              <w:rPr>
                <w:spacing w:val="3"/>
                <w:sz w:val="24"/>
                <w:szCs w:val="24"/>
                <w:shd w:val="clear" w:color="auto" w:fill="FFFFFF"/>
              </w:rPr>
            </w:pPr>
          </w:p>
        </w:tc>
        <w:tc>
          <w:tcPr>
            <w:tcW w:w="2977" w:type="dxa"/>
            <w:gridSpan w:val="7"/>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«Ел қорғайтын, ер ағалар»</w:t>
            </w:r>
          </w:p>
          <w:p w:rsidR="00B25D6A" w:rsidRPr="003B0781" w:rsidRDefault="00B25D6A" w:rsidP="00002B7B">
            <w:pPr>
              <w:pStyle w:val="TableParagraph"/>
              <w:rPr>
                <w:sz w:val="24"/>
                <w:szCs w:val="24"/>
              </w:rPr>
            </w:pPr>
            <w:r w:rsidRPr="003B0781">
              <w:rPr>
                <w:sz w:val="24"/>
                <w:szCs w:val="24"/>
              </w:rPr>
              <w:t>Ел қорғайтын, ер ағалар,</w:t>
            </w:r>
          </w:p>
          <w:p w:rsidR="00B25D6A" w:rsidRPr="003B0781" w:rsidRDefault="00B25D6A" w:rsidP="00002B7B">
            <w:pPr>
              <w:pStyle w:val="TableParagraph"/>
              <w:rPr>
                <w:sz w:val="24"/>
                <w:szCs w:val="24"/>
              </w:rPr>
            </w:pPr>
            <w:r w:rsidRPr="003B0781">
              <w:rPr>
                <w:sz w:val="24"/>
                <w:szCs w:val="24"/>
              </w:rPr>
              <w:t>Ардағымыз, арымыз.</w:t>
            </w:r>
          </w:p>
          <w:p w:rsidR="00B25D6A" w:rsidRPr="003B0781" w:rsidRDefault="00B25D6A" w:rsidP="00002B7B">
            <w:pPr>
              <w:pStyle w:val="TableParagraph"/>
              <w:rPr>
                <w:sz w:val="24"/>
                <w:szCs w:val="24"/>
              </w:rPr>
            </w:pPr>
            <w:r w:rsidRPr="003B0781">
              <w:rPr>
                <w:sz w:val="24"/>
                <w:szCs w:val="24"/>
              </w:rPr>
              <w:t>Ерлер тойын, елдің тойын,</w:t>
            </w:r>
          </w:p>
          <w:p w:rsidR="00B25D6A" w:rsidRPr="003B0781" w:rsidRDefault="00B25D6A" w:rsidP="00002B7B">
            <w:pPr>
              <w:pStyle w:val="TableParagraph"/>
              <w:rPr>
                <w:sz w:val="24"/>
                <w:szCs w:val="24"/>
              </w:rPr>
            </w:pPr>
            <w:r w:rsidRPr="003B0781">
              <w:rPr>
                <w:sz w:val="24"/>
                <w:szCs w:val="24"/>
              </w:rPr>
              <w:t>Қарсы аламыз бәріміз!</w:t>
            </w:r>
          </w:p>
          <w:p w:rsidR="00B25D6A" w:rsidRPr="003B0781" w:rsidRDefault="00B25D6A" w:rsidP="00002B7B">
            <w:pPr>
              <w:pStyle w:val="TableParagraph"/>
              <w:rPr>
                <w:sz w:val="24"/>
                <w:szCs w:val="24"/>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p>
          <w:p w:rsidR="00B25D6A" w:rsidRPr="003B0781" w:rsidRDefault="00B25D6A" w:rsidP="00002B7B">
            <w:pPr>
              <w:pStyle w:val="TableParagraph"/>
              <w:rPr>
                <w:sz w:val="24"/>
                <w:szCs w:val="24"/>
              </w:rPr>
            </w:pPr>
          </w:p>
        </w:tc>
        <w:tc>
          <w:tcPr>
            <w:tcW w:w="2948" w:type="dxa"/>
            <w:gridSpan w:val="3"/>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eastAsia="Calibri"/>
                <w:sz w:val="24"/>
                <w:szCs w:val="24"/>
              </w:rPr>
            </w:pPr>
            <w:r w:rsidRPr="003B0781">
              <w:rPr>
                <w:rFonts w:eastAsia="Calibri"/>
                <w:sz w:val="24"/>
                <w:szCs w:val="24"/>
              </w:rPr>
              <w:t>«Отан қорғаушылар дегеніміз кімдер?»</w:t>
            </w:r>
          </w:p>
          <w:p w:rsidR="00B25D6A" w:rsidRPr="003B0781" w:rsidRDefault="00B25D6A" w:rsidP="00002B7B">
            <w:pPr>
              <w:pStyle w:val="TableParagraph"/>
              <w:rPr>
                <w:rFonts w:eastAsia="Calibri"/>
                <w:sz w:val="24"/>
                <w:szCs w:val="24"/>
              </w:rPr>
            </w:pPr>
            <w:r w:rsidRPr="003B0781">
              <w:rPr>
                <w:rFonts w:eastAsia="Calibri"/>
                <w:sz w:val="24"/>
                <w:szCs w:val="24"/>
              </w:rPr>
              <w:t>Балаларға 7 – мамыр  Отан қорғаушылар күні мерекесін сезіндіру.</w:t>
            </w:r>
          </w:p>
          <w:p w:rsidR="00B25D6A" w:rsidRPr="003B0781" w:rsidRDefault="00B25D6A" w:rsidP="00002B7B">
            <w:pPr>
              <w:pStyle w:val="TableParagraph"/>
              <w:rPr>
                <w:rStyle w:val="af6"/>
                <w:i w:val="0"/>
                <w:sz w:val="24"/>
                <w:szCs w:val="24"/>
              </w:rPr>
            </w:pPr>
            <w:r w:rsidRPr="003B0781">
              <w:rPr>
                <w:rStyle w:val="af6"/>
                <w:sz w:val="24"/>
                <w:szCs w:val="24"/>
              </w:rPr>
              <w:t>Қаламыздағы полиция қызметкерлері жайлы сөйлесу олардың суреттерін тамашалау</w:t>
            </w:r>
          </w:p>
          <w:p w:rsidR="00B25D6A" w:rsidRPr="003B0781" w:rsidRDefault="00B25D6A" w:rsidP="00002B7B">
            <w:pPr>
              <w:pStyle w:val="TableParagraph"/>
              <w:rPr>
                <w:sz w:val="24"/>
                <w:szCs w:val="24"/>
              </w:rPr>
            </w:pPr>
          </w:p>
          <w:p w:rsidR="00B25D6A" w:rsidRPr="003B0781" w:rsidRDefault="00B25D6A" w:rsidP="00002B7B">
            <w:pPr>
              <w:pStyle w:val="TableParagraph"/>
              <w:rPr>
                <w:sz w:val="24"/>
                <w:szCs w:val="24"/>
              </w:rPr>
            </w:pPr>
          </w:p>
        </w:tc>
      </w:tr>
      <w:tr w:rsidR="00B25D6A" w:rsidRPr="003B0781" w:rsidTr="00002B7B">
        <w:trPr>
          <w:trHeight w:val="382"/>
        </w:trPr>
        <w:tc>
          <w:tcPr>
            <w:tcW w:w="3119" w:type="dxa"/>
            <w:gridSpan w:val="4"/>
            <w:vMerge w:val="restart"/>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Calibri" w:hAnsi="Times New Roman" w:cs="Times New Roman"/>
                <w:b/>
                <w:sz w:val="24"/>
                <w:szCs w:val="24"/>
                <w:lang w:val="kk-KZ"/>
              </w:rPr>
            </w:pPr>
            <w:r w:rsidRPr="003B0781">
              <w:rPr>
                <w:rFonts w:ascii="Times New Roman" w:eastAsia="Calibri" w:hAnsi="Times New Roman" w:cs="Times New Roman"/>
                <w:b/>
                <w:sz w:val="24"/>
                <w:szCs w:val="24"/>
                <w:lang w:val="kk-KZ"/>
              </w:rPr>
              <w:t>Мектепке дейінгі ұйым кестесі бойынша  ҰІӘ</w:t>
            </w:r>
          </w:p>
          <w:p w:rsidR="00B25D6A" w:rsidRPr="003B0781" w:rsidRDefault="00B25D6A" w:rsidP="00002B7B">
            <w:pPr>
              <w:jc w:val="center"/>
              <w:rPr>
                <w:rFonts w:eastAsiaTheme="minorEastAsia"/>
                <w:b/>
                <w:sz w:val="24"/>
                <w:szCs w:val="24"/>
                <w:lang w:val="kk-KZ" w:bidi="en-US"/>
              </w:rPr>
            </w:pPr>
          </w:p>
        </w:tc>
        <w:tc>
          <w:tcPr>
            <w:tcW w:w="12049" w:type="dxa"/>
            <w:gridSpan w:val="19"/>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Calibri" w:hAnsi="Times New Roman" w:cs="Times New Roman"/>
                <w:sz w:val="24"/>
                <w:szCs w:val="24"/>
                <w:lang w:val="kk-KZ"/>
              </w:rPr>
            </w:pPr>
            <w:r w:rsidRPr="003B0781">
              <w:rPr>
                <w:rFonts w:ascii="Calibri" w:eastAsia="Calibri" w:hAnsi="Calibri" w:cs="Times New Roman"/>
                <w:b/>
                <w:sz w:val="24"/>
                <w:szCs w:val="24"/>
                <w:lang w:val="kk-KZ"/>
              </w:rPr>
              <w:t xml:space="preserve">                                                                   1 </w:t>
            </w:r>
            <w:r w:rsidRPr="003B0781">
              <w:rPr>
                <w:rFonts w:ascii="Calibri" w:eastAsia="Calibri" w:hAnsi="Calibri" w:cs="Times New Roman"/>
                <w:b/>
                <w:sz w:val="24"/>
                <w:szCs w:val="24"/>
              </w:rPr>
              <w:t>- ұйымдастырылғаніс-әрекет</w:t>
            </w:r>
          </w:p>
        </w:tc>
      </w:tr>
      <w:tr w:rsidR="00C07CAB" w:rsidRPr="00BF6CF8" w:rsidTr="00002B7B">
        <w:trPr>
          <w:trHeight w:val="80"/>
        </w:trPr>
        <w:tc>
          <w:tcPr>
            <w:tcW w:w="3119" w:type="dxa"/>
            <w:gridSpan w:val="4"/>
            <w:vMerge/>
            <w:tcBorders>
              <w:top w:val="single" w:sz="4" w:space="0" w:color="auto"/>
              <w:left w:val="single" w:sz="4" w:space="0" w:color="auto"/>
              <w:bottom w:val="single" w:sz="4" w:space="0" w:color="auto"/>
              <w:right w:val="single" w:sz="4" w:space="0" w:color="auto"/>
            </w:tcBorders>
            <w:vAlign w:val="center"/>
          </w:tcPr>
          <w:p w:rsidR="00C07CAB" w:rsidRPr="003B0781" w:rsidRDefault="00C07CAB" w:rsidP="00002B7B">
            <w:pPr>
              <w:rPr>
                <w:rFonts w:eastAsiaTheme="minorEastAsia"/>
                <w:b/>
                <w:sz w:val="24"/>
                <w:szCs w:val="24"/>
                <w:lang w:bidi="en-US"/>
              </w:rPr>
            </w:pPr>
          </w:p>
        </w:tc>
        <w:tc>
          <w:tcPr>
            <w:tcW w:w="2551" w:type="dxa"/>
            <w:gridSpan w:val="5"/>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lang w:val="ru-RU"/>
              </w:rPr>
            </w:pPr>
            <w:r w:rsidRPr="003B0781">
              <w:rPr>
                <w:b/>
                <w:sz w:val="24"/>
                <w:szCs w:val="24"/>
                <w:lang w:val="ru-RU"/>
              </w:rPr>
              <w:t>Сөйлеудідамыту</w:t>
            </w:r>
          </w:p>
          <w:p w:rsidR="00C07CAB" w:rsidRPr="003B0781" w:rsidRDefault="00C07CAB" w:rsidP="00002B7B">
            <w:pPr>
              <w:pStyle w:val="TableParagraph"/>
              <w:rPr>
                <w:sz w:val="24"/>
                <w:szCs w:val="24"/>
                <w:lang w:eastAsia="en-US"/>
              </w:rPr>
            </w:pPr>
            <w:r w:rsidRPr="003B0781">
              <w:rPr>
                <w:b/>
                <w:sz w:val="24"/>
                <w:szCs w:val="24"/>
                <w:lang w:val="ru-RU"/>
              </w:rPr>
              <w:t>Міндеті:</w:t>
            </w:r>
            <w:r w:rsidRPr="003B0781">
              <w:rPr>
                <w:sz w:val="24"/>
                <w:szCs w:val="24"/>
                <w:lang w:eastAsia="en-US"/>
              </w:rPr>
              <w:t xml:space="preserve"> - Шығармашылықпен әңгімелеп беруді жетілдіру</w:t>
            </w:r>
          </w:p>
          <w:p w:rsidR="00C07CAB" w:rsidRPr="003B0781" w:rsidRDefault="00C07CAB" w:rsidP="00002B7B">
            <w:pPr>
              <w:pStyle w:val="TableParagraph"/>
              <w:rPr>
                <w:b/>
                <w:bCs/>
                <w:sz w:val="24"/>
                <w:szCs w:val="24"/>
              </w:rPr>
            </w:pPr>
            <w:r w:rsidRPr="003B0781">
              <w:rPr>
                <w:sz w:val="24"/>
                <w:szCs w:val="24"/>
                <w:lang w:eastAsia="en-US"/>
              </w:rPr>
              <w:t xml:space="preserve">- Бақылаулар мен суреттер бойынша сипаттау және хабарлау әңгімелерін құрастыру </w:t>
            </w:r>
            <w:r w:rsidRPr="003B0781">
              <w:rPr>
                <w:b/>
                <w:bCs/>
                <w:sz w:val="24"/>
                <w:szCs w:val="24"/>
                <w:lang w:eastAsia="en-US"/>
              </w:rPr>
              <w:t>(кір.01.05)</w:t>
            </w:r>
          </w:p>
          <w:p w:rsidR="00C07CAB" w:rsidRPr="003B0781" w:rsidRDefault="00C07CAB" w:rsidP="00002B7B">
            <w:pPr>
              <w:pStyle w:val="TableParagraph"/>
              <w:rPr>
                <w:sz w:val="24"/>
                <w:szCs w:val="24"/>
              </w:rPr>
            </w:pPr>
            <w:r w:rsidRPr="003B0781">
              <w:rPr>
                <w:b/>
                <w:sz w:val="24"/>
                <w:szCs w:val="24"/>
              </w:rPr>
              <w:t xml:space="preserve">Мақсаты:   </w:t>
            </w:r>
            <w:r w:rsidRPr="003B0781">
              <w:rPr>
                <w:sz w:val="24"/>
                <w:szCs w:val="24"/>
              </w:rPr>
              <w:t>Өрмекші, құмырсқа және қарлығаш» әңгімесін мазмұны бойынша әңгімелеп айтуды үйрету</w:t>
            </w:r>
          </w:p>
          <w:p w:rsidR="00C07CAB" w:rsidRPr="003B0781" w:rsidRDefault="00C07CAB" w:rsidP="00002B7B">
            <w:pPr>
              <w:pStyle w:val="TableParagraph"/>
              <w:rPr>
                <w:sz w:val="24"/>
                <w:szCs w:val="24"/>
              </w:rPr>
            </w:pPr>
          </w:p>
          <w:p w:rsidR="00C07CAB" w:rsidRPr="003B0781" w:rsidRDefault="00C07CAB" w:rsidP="00002B7B">
            <w:pPr>
              <w:pStyle w:val="TableParagraph"/>
              <w:rPr>
                <w:sz w:val="24"/>
                <w:szCs w:val="24"/>
              </w:rPr>
            </w:pPr>
            <w:r w:rsidRPr="003B0781">
              <w:rPr>
                <w:sz w:val="24"/>
                <w:szCs w:val="24"/>
              </w:rPr>
              <w:t>Педагог: "Өрмекші, құмырсқа және қарлығаш" әңгімесін оқып береді.</w:t>
            </w:r>
          </w:p>
          <w:p w:rsidR="00C07CAB" w:rsidRPr="003B0781" w:rsidRDefault="00C07CAB" w:rsidP="00002B7B">
            <w:pPr>
              <w:pStyle w:val="TableParagraph"/>
              <w:rPr>
                <w:sz w:val="24"/>
                <w:szCs w:val="24"/>
              </w:rPr>
            </w:pPr>
            <w:r w:rsidRPr="003B0781">
              <w:rPr>
                <w:sz w:val="24"/>
                <w:szCs w:val="24"/>
              </w:rPr>
              <w:t>Атасы мен баласы далада келе жатып, атасы баласынан сұрайды:</w:t>
            </w:r>
          </w:p>
          <w:p w:rsidR="00C07CAB" w:rsidRPr="003B0781" w:rsidRDefault="00C07CAB" w:rsidP="00002B7B">
            <w:pPr>
              <w:pStyle w:val="TableParagraph"/>
              <w:rPr>
                <w:sz w:val="24"/>
                <w:szCs w:val="24"/>
              </w:rPr>
            </w:pPr>
            <w:r w:rsidRPr="003B0781">
              <w:rPr>
                <w:sz w:val="24"/>
                <w:szCs w:val="24"/>
              </w:rPr>
              <w:t>–Анау өрмекшіні көрдің бе? Бала:</w:t>
            </w:r>
          </w:p>
          <w:p w:rsidR="00C07CAB" w:rsidRPr="003B0781" w:rsidRDefault="00C07CAB" w:rsidP="00002B7B">
            <w:pPr>
              <w:pStyle w:val="TableParagraph"/>
              <w:rPr>
                <w:sz w:val="24"/>
                <w:szCs w:val="24"/>
              </w:rPr>
            </w:pPr>
            <w:r w:rsidRPr="003B0781">
              <w:rPr>
                <w:sz w:val="24"/>
                <w:szCs w:val="24"/>
              </w:rPr>
              <w:t>–Көрдім, өрмек тоқып жүр. Ата:</w:t>
            </w:r>
          </w:p>
          <w:p w:rsidR="00C07CAB" w:rsidRPr="003B0781" w:rsidRDefault="00C07CAB" w:rsidP="00002B7B">
            <w:pPr>
              <w:pStyle w:val="TableParagraph"/>
              <w:rPr>
                <w:sz w:val="24"/>
                <w:szCs w:val="24"/>
              </w:rPr>
            </w:pPr>
            <w:r w:rsidRPr="003B0781">
              <w:rPr>
                <w:sz w:val="24"/>
                <w:szCs w:val="24"/>
              </w:rPr>
              <w:t>–Анау құмырсқаны көрдің бе? Бала:</w:t>
            </w:r>
          </w:p>
          <w:p w:rsidR="00C07CAB" w:rsidRPr="003B0781" w:rsidRDefault="00C07CAB" w:rsidP="00002B7B">
            <w:pPr>
              <w:pStyle w:val="TableParagraph"/>
              <w:rPr>
                <w:sz w:val="24"/>
                <w:szCs w:val="24"/>
              </w:rPr>
            </w:pPr>
            <w:r w:rsidRPr="003B0781">
              <w:rPr>
                <w:sz w:val="24"/>
                <w:szCs w:val="24"/>
              </w:rPr>
              <w:t>–Көрдім, аузында наның ұнтағы бар, кетіп барады. Ата:</w:t>
            </w:r>
          </w:p>
          <w:p w:rsidR="00C07CAB" w:rsidRPr="003B0781" w:rsidRDefault="00C07CAB" w:rsidP="00002B7B">
            <w:pPr>
              <w:pStyle w:val="TableParagraph"/>
              <w:rPr>
                <w:sz w:val="24"/>
                <w:szCs w:val="24"/>
              </w:rPr>
            </w:pPr>
            <w:r w:rsidRPr="003B0781">
              <w:rPr>
                <w:sz w:val="24"/>
                <w:szCs w:val="24"/>
              </w:rPr>
              <w:t>–Жоғары қара, аспанда не көрінеді? Бала:</w:t>
            </w:r>
          </w:p>
          <w:p w:rsidR="00C07CAB" w:rsidRPr="003B0781" w:rsidRDefault="00C07CAB" w:rsidP="00002B7B">
            <w:pPr>
              <w:pStyle w:val="TableParagraph"/>
              <w:rPr>
                <w:sz w:val="24"/>
                <w:szCs w:val="24"/>
              </w:rPr>
            </w:pPr>
            <w:r w:rsidRPr="003B0781">
              <w:rPr>
                <w:sz w:val="24"/>
                <w:szCs w:val="24"/>
              </w:rPr>
              <w:t>–Жоғарыда қарлығаш ұшып жүр, аузында тістеген шөбі бар, – дейді. Сонда атасы былай дейді:</w:t>
            </w:r>
          </w:p>
          <w:p w:rsidR="00C07CAB" w:rsidRPr="003B0781" w:rsidRDefault="00C07CAB" w:rsidP="00002B7B">
            <w:pPr>
              <w:pStyle w:val="TableParagraph"/>
              <w:rPr>
                <w:sz w:val="24"/>
                <w:szCs w:val="24"/>
              </w:rPr>
            </w:pPr>
            <w:r w:rsidRPr="003B0781">
              <w:rPr>
                <w:sz w:val="24"/>
                <w:szCs w:val="24"/>
              </w:rPr>
              <w:t>–Олай болса, шырағым, ол кішкентай жәндіктер – саған үлгі. Өрмекші маса мен шыбынды тұзақ құрып ұстаған соң, өзіне азық етеді. Құмырсқа балаларына тамақ алып бара жатыр. Қарлығаш балапандарына ұя салу үшін шөп жинап жүр. Жұмыссыз жүрген бір жан жоқ. Сен де жұмыс істеуге әдеттенуің керек.</w:t>
            </w:r>
          </w:p>
          <w:p w:rsidR="00C07CAB" w:rsidRPr="003B0781" w:rsidRDefault="00C07CAB" w:rsidP="00002B7B">
            <w:pPr>
              <w:pStyle w:val="TableParagraph"/>
              <w:rPr>
                <w:sz w:val="24"/>
                <w:szCs w:val="24"/>
              </w:rPr>
            </w:pPr>
            <w:r w:rsidRPr="003B0781">
              <w:rPr>
                <w:sz w:val="24"/>
                <w:szCs w:val="24"/>
              </w:rPr>
              <w:t>–Балалар, әңгіме сендерге ұнады ма?</w:t>
            </w:r>
          </w:p>
          <w:p w:rsidR="00C07CAB" w:rsidRPr="003B0781" w:rsidRDefault="00C07CAB" w:rsidP="00002B7B">
            <w:pPr>
              <w:pStyle w:val="TableParagraph"/>
              <w:rPr>
                <w:sz w:val="24"/>
                <w:szCs w:val="24"/>
              </w:rPr>
            </w:pPr>
            <w:r w:rsidRPr="003B0781">
              <w:rPr>
                <w:sz w:val="24"/>
                <w:szCs w:val="24"/>
              </w:rPr>
              <w:t>–Әңгіме не туралы айтылған?</w:t>
            </w:r>
          </w:p>
          <w:p w:rsidR="00C07CAB" w:rsidRPr="003B0781" w:rsidRDefault="00C07CAB" w:rsidP="00002B7B">
            <w:pPr>
              <w:pStyle w:val="TableParagraph"/>
              <w:rPr>
                <w:sz w:val="24"/>
                <w:szCs w:val="24"/>
              </w:rPr>
            </w:pPr>
            <w:r w:rsidRPr="003B0781">
              <w:rPr>
                <w:sz w:val="24"/>
                <w:szCs w:val="24"/>
              </w:rPr>
              <w:t>–Әңгімедегі кейіпкерлер қандай екен?</w:t>
            </w:r>
          </w:p>
          <w:p w:rsidR="00C07CAB" w:rsidRPr="003B0781" w:rsidRDefault="00C07CAB" w:rsidP="00002B7B">
            <w:pPr>
              <w:pStyle w:val="TableParagraph"/>
              <w:rPr>
                <w:sz w:val="24"/>
                <w:szCs w:val="24"/>
              </w:rPr>
            </w:pPr>
            <w:r w:rsidRPr="003B0781">
              <w:rPr>
                <w:sz w:val="24"/>
                <w:szCs w:val="24"/>
              </w:rPr>
              <w:t>–Енді осы әңгімені келген қонақтар бізге сахналап берсін.( Қонақтар сахналап айтып береді).</w:t>
            </w:r>
          </w:p>
          <w:p w:rsidR="00C07CAB" w:rsidRPr="003B0781" w:rsidRDefault="00C07CAB" w:rsidP="00002B7B">
            <w:pPr>
              <w:pStyle w:val="TableParagraph"/>
              <w:rPr>
                <w:sz w:val="24"/>
                <w:szCs w:val="24"/>
              </w:rPr>
            </w:pPr>
            <w:r w:rsidRPr="003B0781">
              <w:rPr>
                <w:sz w:val="24"/>
                <w:szCs w:val="24"/>
              </w:rPr>
              <w:t>–Балалар сендер буынға бөле аласыңдар. Әңгімедегі өрмекші, құмырсқа, қарлығаш сөздерін буынға бөліңдерші?</w:t>
            </w:r>
          </w:p>
          <w:p w:rsidR="00C07CAB" w:rsidRPr="003B0781" w:rsidRDefault="00C07CAB" w:rsidP="00002B7B">
            <w:pPr>
              <w:pStyle w:val="TableParagraph"/>
              <w:rPr>
                <w:sz w:val="24"/>
                <w:szCs w:val="24"/>
              </w:rPr>
            </w:pPr>
            <w:r w:rsidRPr="003B0781">
              <w:rPr>
                <w:sz w:val="24"/>
                <w:szCs w:val="24"/>
              </w:rPr>
              <w:t>–Неше буыннан тұрады?</w:t>
            </w:r>
          </w:p>
          <w:p w:rsidR="00C07CAB" w:rsidRPr="003B0781" w:rsidRDefault="00C07CAB" w:rsidP="00002B7B">
            <w:pPr>
              <w:pStyle w:val="TableParagraph"/>
              <w:rPr>
                <w:sz w:val="24"/>
                <w:szCs w:val="24"/>
              </w:rPr>
            </w:pPr>
            <w:r w:rsidRPr="003B0781">
              <w:rPr>
                <w:sz w:val="24"/>
                <w:szCs w:val="24"/>
              </w:rPr>
              <w:t>–Иә, дұрыс айтасыңдар. Бір дауысты дыбыс бір буынды құрайды. Ата, бала, құмырсқа, өрмекші, қарлығаш дегеннің бәрі – сөздер. Сөз буыннан тұрады.</w:t>
            </w:r>
          </w:p>
          <w:p w:rsidR="00C07CAB" w:rsidRPr="003B0781" w:rsidRDefault="00C07CAB" w:rsidP="00002B7B">
            <w:pPr>
              <w:pStyle w:val="TableParagraph"/>
              <w:rPr>
                <w:b/>
                <w:sz w:val="24"/>
                <w:szCs w:val="24"/>
                <w:lang w:val="ru-RU"/>
              </w:rPr>
            </w:pPr>
            <w:r w:rsidRPr="003B0781">
              <w:rPr>
                <w:sz w:val="24"/>
                <w:szCs w:val="24"/>
              </w:rPr>
              <w:t>–Педагог әңгіме мазмұнын балалардан сұрайды.</w:t>
            </w: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tc>
        <w:tc>
          <w:tcPr>
            <w:tcW w:w="1730" w:type="dxa"/>
            <w:gridSpan w:val="2"/>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 xml:space="preserve"> </w:t>
            </w:r>
          </w:p>
        </w:tc>
        <w:tc>
          <w:tcPr>
            <w:tcW w:w="2977" w:type="dxa"/>
            <w:gridSpan w:val="7"/>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Математика негіздері</w:t>
            </w:r>
          </w:p>
          <w:p w:rsidR="00C07CAB" w:rsidRPr="003B0781" w:rsidRDefault="00C07CAB" w:rsidP="00BF6CF8">
            <w:pPr>
              <w:pStyle w:val="TableParagraph"/>
              <w:rPr>
                <w:rFonts w:eastAsia="SimSun"/>
                <w:sz w:val="24"/>
                <w:szCs w:val="24"/>
                <w:lang w:eastAsia="en-US"/>
              </w:rPr>
            </w:pPr>
            <w:r w:rsidRPr="003B0781">
              <w:rPr>
                <w:b/>
                <w:bCs/>
                <w:sz w:val="24"/>
                <w:szCs w:val="24"/>
              </w:rPr>
              <w:t xml:space="preserve"> Міндеті: </w:t>
            </w:r>
            <w:r w:rsidRPr="003B0781">
              <w:rPr>
                <w:bCs/>
                <w:sz w:val="24"/>
                <w:szCs w:val="24"/>
              </w:rPr>
              <w:t xml:space="preserve"> - </w:t>
            </w:r>
            <w:r w:rsidRPr="003B0781">
              <w:rPr>
                <w:rStyle w:val="TableParagraphChar"/>
                <w:rFonts w:eastAsia="SimSun"/>
                <w:sz w:val="24"/>
                <w:szCs w:val="24"/>
                <w:lang w:eastAsia="en-US"/>
              </w:rPr>
              <w:t>циферблат бойынша уақытты анықтау</w:t>
            </w:r>
            <w:r w:rsidRPr="003B0781">
              <w:rPr>
                <w:rFonts w:eastAsia="SimSun"/>
                <w:sz w:val="24"/>
                <w:szCs w:val="24"/>
                <w:lang w:eastAsia="en-US"/>
              </w:rPr>
              <w:t>.</w:t>
            </w:r>
          </w:p>
          <w:p w:rsidR="00C07CAB" w:rsidRPr="003B0781" w:rsidRDefault="00C07CAB" w:rsidP="00BF6CF8">
            <w:pPr>
              <w:pStyle w:val="TableParagraph"/>
              <w:rPr>
                <w:bCs/>
                <w:sz w:val="24"/>
                <w:szCs w:val="24"/>
              </w:rPr>
            </w:pPr>
            <w:r w:rsidRPr="003B0781">
              <w:rPr>
                <w:rFonts w:asciiTheme="minorHAnsi" w:eastAsia="SimSun" w:hAnsiTheme="minorHAnsi" w:cstheme="minorBidi"/>
                <w:sz w:val="24"/>
                <w:szCs w:val="24"/>
                <w:lang w:eastAsia="en-US"/>
              </w:rPr>
              <w:t>-</w:t>
            </w:r>
            <w:r w:rsidRPr="003B0781">
              <w:rPr>
                <w:rFonts w:eastAsia="SimSun"/>
                <w:sz w:val="24"/>
                <w:szCs w:val="24"/>
              </w:rPr>
              <w:t>Заттарды әртүрлі белгілері бойынша (түсі, пішіні, өлшемі, материалы, қолданылуы) салыстыра білуге үйрету</w:t>
            </w:r>
          </w:p>
          <w:p w:rsidR="00C07CAB" w:rsidRPr="003B0781" w:rsidRDefault="00C07CAB" w:rsidP="00BF6CF8">
            <w:pPr>
              <w:pStyle w:val="TableParagraph"/>
              <w:rPr>
                <w:b/>
                <w:sz w:val="24"/>
                <w:szCs w:val="24"/>
              </w:rPr>
            </w:pPr>
            <w:r w:rsidRPr="003B0781">
              <w:rPr>
                <w:b/>
                <w:sz w:val="24"/>
                <w:szCs w:val="24"/>
              </w:rPr>
              <w:t>(кір.07.05)</w:t>
            </w:r>
          </w:p>
          <w:p w:rsidR="00C07CAB" w:rsidRPr="003B0781" w:rsidRDefault="00C07CAB" w:rsidP="00BF6CF8">
            <w:pPr>
              <w:pStyle w:val="TableParagraph"/>
              <w:rPr>
                <w:sz w:val="24"/>
                <w:szCs w:val="24"/>
              </w:rPr>
            </w:pPr>
            <w:r w:rsidRPr="003B0781">
              <w:rPr>
                <w:b/>
                <w:sz w:val="24"/>
                <w:szCs w:val="24"/>
              </w:rPr>
              <w:t xml:space="preserve">Мақсаты  </w:t>
            </w:r>
            <w:r w:rsidRPr="003B0781">
              <w:rPr>
                <w:sz w:val="24"/>
                <w:szCs w:val="24"/>
              </w:rPr>
              <w:t xml:space="preserve">  Циферблат бойынша уақытты анықтау. Мақсаты: уақытты бағдарлау дағдыларың қалыптастыру.</w:t>
            </w:r>
          </w:p>
          <w:p w:rsidR="00C07CAB" w:rsidRPr="003B0781" w:rsidRDefault="00C07CAB" w:rsidP="00BF6CF8">
            <w:pPr>
              <w:pStyle w:val="TableParagraph"/>
              <w:rPr>
                <w:b/>
                <w:bCs/>
                <w:sz w:val="24"/>
                <w:szCs w:val="24"/>
              </w:rPr>
            </w:pPr>
          </w:p>
          <w:p w:rsidR="00C07CAB" w:rsidRPr="003B0781" w:rsidRDefault="00C07CAB"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«кеше, бүгін, ертең» сөздерін, апта күндерін, тәулік мезгілдерін атауды; </w:t>
            </w:r>
            <w:r w:rsidRPr="003B0781">
              <w:rPr>
                <w:b/>
                <w:bCs/>
                <w:sz w:val="24"/>
                <w:szCs w:val="24"/>
              </w:rPr>
              <w:t>түсінеді</w:t>
            </w:r>
            <w:r w:rsidRPr="003B0781">
              <w:rPr>
                <w:sz w:val="24"/>
                <w:szCs w:val="24"/>
              </w:rPr>
              <w:t xml:space="preserve">: оқиғалардың уақыт бойынша реттілігін; </w:t>
            </w:r>
            <w:r w:rsidRPr="003B0781">
              <w:rPr>
                <w:b/>
                <w:bCs/>
                <w:sz w:val="24"/>
                <w:szCs w:val="24"/>
              </w:rPr>
              <w:t>қолданады:</w:t>
            </w:r>
            <w:r w:rsidRPr="003B0781">
              <w:rPr>
                <w:sz w:val="24"/>
                <w:szCs w:val="24"/>
              </w:rPr>
              <w:t xml:space="preserve"> жұмбақты шешу білігін, тәулік мезгілдерін, апта күндерін білуді.</w:t>
            </w:r>
          </w:p>
          <w:p w:rsidR="00C07CAB" w:rsidRPr="003B0781" w:rsidRDefault="00C07CAB" w:rsidP="00BF6CF8">
            <w:pPr>
              <w:pStyle w:val="TableParagraph"/>
              <w:rPr>
                <w:sz w:val="24"/>
                <w:szCs w:val="24"/>
              </w:rPr>
            </w:pPr>
          </w:p>
          <w:p w:rsidR="00C07CAB" w:rsidRPr="003B0781" w:rsidRDefault="00C07CAB" w:rsidP="00BF6CF8">
            <w:pPr>
              <w:pStyle w:val="TableParagraph"/>
              <w:rPr>
                <w:b/>
                <w:sz w:val="24"/>
                <w:szCs w:val="24"/>
              </w:rPr>
            </w:pPr>
            <w:r w:rsidRPr="003B0781">
              <w:rPr>
                <w:sz w:val="24"/>
                <w:szCs w:val="24"/>
              </w:rPr>
              <w:t>Педагог уақытты циферблатпен айту қаншалықты маңызды екенін сұрайды. Суретте не бейнеленген? Сағат неше болғанын көрсетіп тұр? Циферблатта қандай сан жетіспейді? Жазуды ұсынады. 4-тапсырманы орындау Суреттегі айырмашылықтарын табады. Қанша айырмашылық тапса, сонша дөңгелек салады. Суреттерді бірдей етіп жасайды.</w:t>
            </w:r>
          </w:p>
        </w:tc>
        <w:tc>
          <w:tcPr>
            <w:tcW w:w="1843" w:type="dxa"/>
            <w:gridSpan w:val="2"/>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 xml:space="preserve"> </w:t>
            </w:r>
          </w:p>
        </w:tc>
        <w:tc>
          <w:tcPr>
            <w:tcW w:w="2948" w:type="dxa"/>
            <w:gridSpan w:val="3"/>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 xml:space="preserve">Сауат ашу негіздері </w:t>
            </w:r>
          </w:p>
          <w:p w:rsidR="00C07CAB" w:rsidRPr="003B0781" w:rsidRDefault="00C07CAB" w:rsidP="00BF6CF8">
            <w:pPr>
              <w:pStyle w:val="TableParagraph"/>
              <w:rPr>
                <w:sz w:val="24"/>
                <w:szCs w:val="24"/>
                <w:lang w:eastAsia="en-US"/>
              </w:rPr>
            </w:pPr>
            <w:r w:rsidRPr="003B0781">
              <w:rPr>
                <w:b/>
                <w:sz w:val="24"/>
                <w:szCs w:val="24"/>
              </w:rPr>
              <w:t xml:space="preserve"> Міндеті:    </w:t>
            </w:r>
            <w:r w:rsidRPr="003B0781">
              <w:rPr>
                <w:sz w:val="24"/>
                <w:szCs w:val="24"/>
                <w:lang w:eastAsia="en-US"/>
              </w:rPr>
              <w:t>Сөздерді дыбыстық талдау: сөздегі дыбыстардың ретін, дауысты және дауыссыз дыбыстарды анықтау</w:t>
            </w:r>
          </w:p>
          <w:p w:rsidR="00C07CAB" w:rsidRPr="003B0781" w:rsidRDefault="00C07CAB" w:rsidP="00BF6CF8">
            <w:pPr>
              <w:pStyle w:val="TableParagraph"/>
              <w:rPr>
                <w:sz w:val="24"/>
                <w:szCs w:val="24"/>
                <w:lang w:eastAsia="en-US"/>
              </w:rPr>
            </w:pPr>
            <w:r w:rsidRPr="003B0781">
              <w:rPr>
                <w:sz w:val="24"/>
                <w:szCs w:val="24"/>
                <w:lang w:eastAsia="en-US"/>
              </w:rPr>
              <w:t>-Сөздерді дыбыстық талдау: сөздегі дыбыстардың ретін, дауысты және дауыссыз дыбыстарды анықтау</w:t>
            </w:r>
          </w:p>
          <w:p w:rsidR="00C07CAB" w:rsidRPr="003B0781" w:rsidRDefault="00C07CAB" w:rsidP="00BF6CF8">
            <w:pPr>
              <w:pStyle w:val="TableParagraph"/>
              <w:rPr>
                <w:b/>
                <w:bCs/>
                <w:sz w:val="24"/>
                <w:szCs w:val="24"/>
              </w:rPr>
            </w:pPr>
            <w:r w:rsidRPr="003B0781">
              <w:rPr>
                <w:b/>
                <w:bCs/>
                <w:sz w:val="24"/>
                <w:szCs w:val="24"/>
                <w:lang w:eastAsia="en-US"/>
              </w:rPr>
              <w:t xml:space="preserve">                   (кір.07.05)</w:t>
            </w:r>
          </w:p>
          <w:p w:rsidR="00C07CAB" w:rsidRPr="003B0781" w:rsidRDefault="00C07CAB" w:rsidP="00BF6CF8">
            <w:pPr>
              <w:pStyle w:val="TableParagraph"/>
              <w:rPr>
                <w:b/>
                <w:sz w:val="24"/>
                <w:szCs w:val="24"/>
              </w:rPr>
            </w:pPr>
            <w:r w:rsidRPr="003B0781">
              <w:rPr>
                <w:b/>
                <w:sz w:val="24"/>
                <w:szCs w:val="24"/>
              </w:rPr>
              <w:t xml:space="preserve">Мақсаты   </w:t>
            </w:r>
            <w:r w:rsidRPr="003B0781">
              <w:rPr>
                <w:sz w:val="24"/>
                <w:szCs w:val="24"/>
              </w:rPr>
              <w:t xml:space="preserve">дыбыстық талдауды пысықтау  </w:t>
            </w:r>
          </w:p>
          <w:p w:rsidR="00C07CAB" w:rsidRPr="003B0781" w:rsidRDefault="00C07CAB" w:rsidP="00BF6CF8">
            <w:pPr>
              <w:pStyle w:val="TableParagraph"/>
              <w:rPr>
                <w:b/>
                <w:bCs/>
                <w:sz w:val="24"/>
                <w:szCs w:val="24"/>
              </w:rPr>
            </w:pPr>
          </w:p>
          <w:p w:rsidR="00C07CAB" w:rsidRPr="003B0781" w:rsidRDefault="00C07CAB" w:rsidP="00BF6CF8">
            <w:pPr>
              <w:pStyle w:val="TableParagraph"/>
              <w:rPr>
                <w:sz w:val="24"/>
                <w:szCs w:val="24"/>
              </w:rPr>
            </w:pPr>
            <w:r w:rsidRPr="003B0781">
              <w:rPr>
                <w:b/>
                <w:bCs/>
                <w:sz w:val="24"/>
                <w:szCs w:val="24"/>
              </w:rPr>
              <w:t>Күтілетін нəтиже: Жасайды</w:t>
            </w:r>
            <w:r w:rsidRPr="003B0781">
              <w:rPr>
                <w:sz w:val="24"/>
                <w:szCs w:val="24"/>
              </w:rPr>
              <w:t xml:space="preserve">: сөздерге дыбыстық талдау жасайды, буынға бөледі, сөйлем құрайды, сөйлем сызбасын сызады. </w:t>
            </w:r>
            <w:r w:rsidRPr="003B0781">
              <w:rPr>
                <w:b/>
                <w:bCs/>
                <w:sz w:val="24"/>
                <w:szCs w:val="24"/>
              </w:rPr>
              <w:t>Түсінеді</w:t>
            </w:r>
            <w:r w:rsidRPr="003B0781">
              <w:rPr>
                <w:sz w:val="24"/>
                <w:szCs w:val="24"/>
              </w:rPr>
              <w:t xml:space="preserve">: сөйлемнің сөзден, сөздің буыннан, буынның дыбыстан тұратынын. </w:t>
            </w:r>
          </w:p>
          <w:p w:rsidR="00C07CAB" w:rsidRPr="003B0781" w:rsidRDefault="00C07CAB" w:rsidP="00BF6CF8">
            <w:pPr>
              <w:pStyle w:val="TableParagraph"/>
              <w:rPr>
                <w:b/>
                <w:sz w:val="24"/>
                <w:szCs w:val="24"/>
              </w:rPr>
            </w:pPr>
            <w:r w:rsidRPr="003B0781">
              <w:rPr>
                <w:b/>
                <w:bCs/>
                <w:sz w:val="24"/>
                <w:szCs w:val="24"/>
              </w:rPr>
              <w:t>Қолданады:</w:t>
            </w:r>
            <w:r w:rsidRPr="003B0781">
              <w:rPr>
                <w:sz w:val="24"/>
                <w:szCs w:val="24"/>
              </w:rPr>
              <w:t xml:space="preserve"> сөйлемнің сызбасын сызады, дыбыстарды анықтайды, ажыратады</w:t>
            </w:r>
          </w:p>
          <w:p w:rsidR="00C07CAB" w:rsidRPr="003B0781" w:rsidRDefault="00C07CAB" w:rsidP="00BF6CF8">
            <w:pPr>
              <w:pStyle w:val="TableParagraph"/>
              <w:rPr>
                <w:sz w:val="24"/>
                <w:szCs w:val="24"/>
              </w:rPr>
            </w:pPr>
          </w:p>
          <w:p w:rsidR="00C07CAB" w:rsidRPr="003B0781" w:rsidRDefault="00C07CAB" w:rsidP="00BF6CF8">
            <w:pPr>
              <w:pStyle w:val="TableParagraph"/>
              <w:rPr>
                <w:sz w:val="24"/>
                <w:szCs w:val="24"/>
              </w:rPr>
            </w:pPr>
            <w:r w:rsidRPr="003B0781">
              <w:rPr>
                <w:b/>
                <w:bCs/>
                <w:sz w:val="24"/>
                <w:szCs w:val="24"/>
              </w:rPr>
              <w:t>Дидактикалық ойын: «Бірінші дыбысты қайтала»(доппен).</w:t>
            </w:r>
            <w:r w:rsidRPr="003B0781">
              <w:rPr>
                <w:sz w:val="24"/>
                <w:szCs w:val="24"/>
              </w:rPr>
              <w:t xml:space="preserve"> Педагог бірінші дыбысын аныығырақ етіп, қандай да бір сөзді айтып, допты балаларға лақтырады, балалар бірінші дыбысты қайталап допты, педагогке кері лақтырады. (Ойынға барлық бала қатысады.) Мысалы: рррадио(р), уууылдырық(у), ааалма(а), қққасқыр(қ), мммақта(м), қққияр(қ), сссағат(с), қққыс(қ), ааалжапқыш(а), тттышқан(т), сссазан(с), өөөшіргіш(ө), жжжұлдыз(ж), жжжастық(ж), дддиректор(д), жжжарық(ж), шшшұлық(ш), мммектеп(м), уууыз(у), тттиін(т), қққолшатыр(қ), бббақа(б), ииит(и), т.б </w:t>
            </w:r>
          </w:p>
          <w:p w:rsidR="00C07CAB" w:rsidRPr="003B0781" w:rsidRDefault="00C07CAB" w:rsidP="00BF6CF8">
            <w:pPr>
              <w:pStyle w:val="TableParagraph"/>
              <w:rPr>
                <w:b/>
                <w:sz w:val="24"/>
                <w:szCs w:val="24"/>
              </w:rPr>
            </w:pPr>
            <w:r w:rsidRPr="003B0781">
              <w:rPr>
                <w:b/>
                <w:bCs/>
                <w:sz w:val="24"/>
                <w:szCs w:val="24"/>
              </w:rPr>
              <w:t>Дидактикалық жаттығу: «Жуан дауысты дыбысты тап»</w:t>
            </w:r>
            <w:r w:rsidRPr="003B0781">
              <w:rPr>
                <w:sz w:val="24"/>
                <w:szCs w:val="24"/>
              </w:rPr>
              <w:t xml:space="preserve"> – Балалар, мен сендерге сөздерді айтамын, сендер жуан дауысты дыбыстан басталған сөзді естісеңдер, бір рет шапалақ ұрыңдар. Мысалы: гүл, жүзім, алма, қатық, апорт, от, пима, Ұлбала, қайшы, ұл, ыдыс, оқтау, аққу, əтеш, тауық, Ұлжан, көбелек, ымырт, Алпамыс, айна, етік, қарлығаш, ұлу, жүген, түйе, ұста, ожау, тамаша, алмұрт, ірімшік, сыпырғыш, Олжас, жылан, отын, алақан т.б.</w:t>
            </w:r>
          </w:p>
        </w:tc>
      </w:tr>
      <w:tr w:rsidR="00C07CAB" w:rsidRPr="003B0781" w:rsidTr="00002B7B">
        <w:trPr>
          <w:trHeight w:val="244"/>
        </w:trPr>
        <w:tc>
          <w:tcPr>
            <w:tcW w:w="15168" w:type="dxa"/>
            <w:gridSpan w:val="23"/>
            <w:tcBorders>
              <w:top w:val="single" w:sz="4" w:space="0" w:color="auto"/>
              <w:left w:val="single" w:sz="4" w:space="0" w:color="auto"/>
              <w:bottom w:val="single" w:sz="4" w:space="0" w:color="auto"/>
              <w:right w:val="single" w:sz="4" w:space="0" w:color="auto"/>
            </w:tcBorders>
          </w:tcPr>
          <w:p w:rsidR="00C07CAB" w:rsidRPr="003B0781" w:rsidRDefault="00C07CAB" w:rsidP="00002B7B">
            <w:pPr>
              <w:rPr>
                <w:rStyle w:val="apple-converted-space"/>
                <w:rFonts w:ascii="Times New Roman" w:hAnsi="Times New Roman"/>
                <w:sz w:val="24"/>
                <w:szCs w:val="24"/>
                <w:shd w:val="clear" w:color="auto" w:fill="FFFFFF"/>
                <w:lang w:val="kk-KZ"/>
              </w:rPr>
            </w:pPr>
            <w:r w:rsidRPr="003B0781">
              <w:rPr>
                <w:rFonts w:ascii="Times New Roman" w:hAnsi="Times New Roman" w:cs="Times New Roman"/>
                <w:b/>
                <w:sz w:val="24"/>
                <w:szCs w:val="24"/>
                <w:shd w:val="clear" w:color="auto" w:fill="FFFFFF"/>
                <w:lang w:val="kk-KZ"/>
              </w:rPr>
              <w:t xml:space="preserve">                                                                                Үзіліс:</w:t>
            </w:r>
          </w:p>
          <w:p w:rsidR="00C07CAB" w:rsidRPr="003B0781" w:rsidRDefault="00C07CAB" w:rsidP="00002B7B">
            <w:pPr>
              <w:rPr>
                <w:rFonts w:eastAsiaTheme="minorEastAsia"/>
                <w:b/>
                <w:sz w:val="24"/>
                <w:szCs w:val="24"/>
                <w:lang w:val="kk-KZ" w:bidi="en-US"/>
              </w:rPr>
            </w:pPr>
          </w:p>
        </w:tc>
      </w:tr>
      <w:tr w:rsidR="00C07CAB" w:rsidRPr="003B0781" w:rsidTr="00002B7B">
        <w:trPr>
          <w:trHeight w:val="1890"/>
        </w:trPr>
        <w:tc>
          <w:tcPr>
            <w:tcW w:w="4106" w:type="dxa"/>
            <w:gridSpan w:val="5"/>
            <w:tcBorders>
              <w:top w:val="single" w:sz="4" w:space="0" w:color="auto"/>
              <w:left w:val="single" w:sz="4" w:space="0" w:color="auto"/>
              <w:bottom w:val="nil"/>
              <w:right w:val="single" w:sz="4" w:space="0" w:color="auto"/>
            </w:tcBorders>
          </w:tcPr>
          <w:p w:rsidR="00C07CAB" w:rsidRPr="003B0781" w:rsidRDefault="00C07CAB" w:rsidP="00002B7B">
            <w:pPr>
              <w:pStyle w:val="TableParagraph"/>
              <w:rPr>
                <w:sz w:val="24"/>
                <w:szCs w:val="24"/>
              </w:rPr>
            </w:pPr>
            <w:r w:rsidRPr="003B0781">
              <w:rPr>
                <w:sz w:val="24"/>
                <w:szCs w:val="24"/>
              </w:rPr>
              <w:t>Қол  маторикасын  дамытуға  арналған  санамақ</w:t>
            </w:r>
          </w:p>
          <w:p w:rsidR="00C07CAB" w:rsidRPr="003B0781" w:rsidRDefault="00C07CAB" w:rsidP="00002B7B">
            <w:pPr>
              <w:pStyle w:val="TableParagraph"/>
              <w:rPr>
                <w:i/>
                <w:sz w:val="24"/>
                <w:szCs w:val="24"/>
              </w:rPr>
            </w:pPr>
            <w:r w:rsidRPr="003B0781">
              <w:rPr>
                <w:sz w:val="24"/>
                <w:szCs w:val="24"/>
              </w:rPr>
              <w:t>Ойын:</w:t>
            </w:r>
            <w:r w:rsidRPr="003B0781">
              <w:rPr>
                <w:i/>
                <w:sz w:val="24"/>
                <w:szCs w:val="24"/>
              </w:rPr>
              <w:t>Жүретін саусақтар.</w:t>
            </w:r>
          </w:p>
          <w:p w:rsidR="00C07CAB" w:rsidRPr="003B0781" w:rsidRDefault="00C07CAB" w:rsidP="00002B7B">
            <w:pPr>
              <w:pStyle w:val="TableParagraph"/>
              <w:rPr>
                <w:sz w:val="24"/>
                <w:szCs w:val="24"/>
              </w:rPr>
            </w:pPr>
            <w:r w:rsidRPr="003B0781">
              <w:rPr>
                <w:sz w:val="24"/>
                <w:szCs w:val="24"/>
              </w:rPr>
              <w:t>Мақсаты:Саусақтарын жүргізе отырып,саусақты шынықтыру және заттарды атау үшін логикалық есін ұлғайту.</w:t>
            </w:r>
          </w:p>
          <w:p w:rsidR="00C07CAB" w:rsidRPr="003B0781" w:rsidRDefault="00C07CAB" w:rsidP="00002B7B">
            <w:pPr>
              <w:pStyle w:val="TableParagraph"/>
              <w:rPr>
                <w:sz w:val="24"/>
                <w:szCs w:val="24"/>
              </w:rPr>
            </w:pPr>
            <w:r w:rsidRPr="003B0781">
              <w:rPr>
                <w:sz w:val="24"/>
                <w:szCs w:val="24"/>
              </w:rPr>
              <w:t>Керекті құралдар: Суреттері бар кітапшалар.</w:t>
            </w:r>
          </w:p>
          <w:p w:rsidR="00C07CAB" w:rsidRPr="003B0781" w:rsidRDefault="00C07CAB" w:rsidP="00002B7B">
            <w:pPr>
              <w:pStyle w:val="TableParagraph"/>
              <w:rPr>
                <w:sz w:val="24"/>
                <w:szCs w:val="24"/>
              </w:rPr>
            </w:pPr>
            <w:r w:rsidRPr="003B0781">
              <w:rPr>
                <w:sz w:val="24"/>
                <w:szCs w:val="24"/>
              </w:rPr>
              <w:t>Шарты: 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386" w:type="dxa"/>
            <w:gridSpan w:val="8"/>
            <w:tcBorders>
              <w:top w:val="single" w:sz="4" w:space="0" w:color="auto"/>
              <w:left w:val="single" w:sz="4" w:space="0" w:color="auto"/>
              <w:bottom w:val="nil"/>
              <w:right w:val="single" w:sz="4" w:space="0" w:color="auto"/>
            </w:tcBorders>
          </w:tcPr>
          <w:p w:rsidR="00C07CAB" w:rsidRPr="003B0781" w:rsidRDefault="00C07CAB" w:rsidP="00002B7B">
            <w:pPr>
              <w:pStyle w:val="TableParagraph"/>
              <w:rPr>
                <w:sz w:val="24"/>
                <w:szCs w:val="24"/>
              </w:rPr>
            </w:pPr>
            <w:r w:rsidRPr="003B0781">
              <w:rPr>
                <w:noProof/>
                <w:sz w:val="24"/>
                <w:szCs w:val="24"/>
                <w:lang w:val="ru-RU"/>
              </w:rPr>
              <w:drawing>
                <wp:inline distT="0" distB="0" distL="0" distR="0">
                  <wp:extent cx="2667000" cy="1624965"/>
                  <wp:effectExtent l="0" t="0" r="0" b="0"/>
                  <wp:docPr id="1640135442" name="Рисунок 1"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375" cstate="print"/>
                          <a:srcRect l="4029" t="4167"/>
                          <a:stretch>
                            <a:fillRect/>
                          </a:stretch>
                        </pic:blipFill>
                        <pic:spPr bwMode="auto">
                          <a:xfrm>
                            <a:off x="0" y="0"/>
                            <a:ext cx="2675569" cy="1630186"/>
                          </a:xfrm>
                          <a:prstGeom prst="rect">
                            <a:avLst/>
                          </a:prstGeom>
                          <a:noFill/>
                          <a:ln w="9525">
                            <a:noFill/>
                            <a:miter lim="800000"/>
                            <a:headEnd/>
                            <a:tailEnd/>
                          </a:ln>
                        </pic:spPr>
                      </pic:pic>
                    </a:graphicData>
                  </a:graphic>
                </wp:inline>
              </w:drawing>
            </w:r>
          </w:p>
        </w:tc>
        <w:tc>
          <w:tcPr>
            <w:tcW w:w="5676" w:type="dxa"/>
            <w:gridSpan w:val="10"/>
            <w:tcBorders>
              <w:top w:val="single" w:sz="4" w:space="0" w:color="auto"/>
              <w:left w:val="single" w:sz="4" w:space="0" w:color="auto"/>
              <w:bottom w:val="nil"/>
              <w:right w:val="single" w:sz="4" w:space="0" w:color="auto"/>
            </w:tcBorders>
          </w:tcPr>
          <w:p w:rsidR="00C07CAB" w:rsidRPr="003B0781" w:rsidRDefault="00C07CAB" w:rsidP="00002B7B">
            <w:pPr>
              <w:pStyle w:val="TableParagraph"/>
              <w:rPr>
                <w:sz w:val="24"/>
                <w:szCs w:val="24"/>
              </w:rPr>
            </w:pPr>
            <w:r w:rsidRPr="003B0781">
              <w:rPr>
                <w:sz w:val="24"/>
                <w:szCs w:val="24"/>
              </w:rPr>
              <w:t>Үстел үстінде ойналатын ойындар.</w:t>
            </w:r>
          </w:p>
          <w:p w:rsidR="00C07CAB" w:rsidRPr="003B0781" w:rsidRDefault="00C07CAB" w:rsidP="00002B7B">
            <w:pPr>
              <w:pStyle w:val="TableParagraph"/>
              <w:rPr>
                <w:sz w:val="24"/>
                <w:szCs w:val="24"/>
              </w:rPr>
            </w:pPr>
            <w:r w:rsidRPr="003B0781">
              <w:rPr>
                <w:sz w:val="24"/>
                <w:szCs w:val="24"/>
              </w:rPr>
              <w:t>Ойын: «Сарбаздарға не керек?»(5-10 мин)</w:t>
            </w:r>
          </w:p>
          <w:p w:rsidR="00C07CAB" w:rsidRPr="003B0781" w:rsidRDefault="00C07CAB" w:rsidP="00002B7B">
            <w:pPr>
              <w:pStyle w:val="TableParagraph"/>
              <w:rPr>
                <w:sz w:val="24"/>
                <w:szCs w:val="24"/>
              </w:rPr>
            </w:pPr>
            <w:r w:rsidRPr="003B0781">
              <w:rPr>
                <w:sz w:val="24"/>
                <w:szCs w:val="24"/>
              </w:rPr>
              <w:t>Мақсаты:</w:t>
            </w:r>
            <w:r w:rsidRPr="003B0781">
              <w:rPr>
                <w:sz w:val="24"/>
                <w:szCs w:val="24"/>
                <w:shd w:val="clear" w:color="auto" w:fill="F5F5F5"/>
              </w:rPr>
              <w:t xml:space="preserve"> Елін, жерін жаудан қорғай білуге, елінің патриоты болуға тәрбиелеу.</w:t>
            </w:r>
          </w:p>
          <w:p w:rsidR="00C07CAB" w:rsidRPr="003B0781" w:rsidRDefault="00C07CAB" w:rsidP="00002B7B">
            <w:pPr>
              <w:pStyle w:val="TableParagraph"/>
              <w:rPr>
                <w:sz w:val="24"/>
                <w:szCs w:val="24"/>
              </w:rPr>
            </w:pPr>
            <w:r w:rsidRPr="003B0781">
              <w:rPr>
                <w:sz w:val="24"/>
                <w:szCs w:val="24"/>
              </w:rPr>
              <w:t>Керекті құралдар:ойынға керек ресурстар.</w:t>
            </w:r>
          </w:p>
          <w:p w:rsidR="00C07CAB" w:rsidRPr="003B0781" w:rsidRDefault="00C07CAB" w:rsidP="00002B7B">
            <w:pPr>
              <w:pStyle w:val="TableParagraph"/>
              <w:rPr>
                <w:sz w:val="24"/>
                <w:szCs w:val="24"/>
              </w:rPr>
            </w:pPr>
            <w:r w:rsidRPr="003B0781">
              <w:rPr>
                <w:sz w:val="24"/>
                <w:szCs w:val="24"/>
              </w:rPr>
              <w:t xml:space="preserve">Мазмұны: </w:t>
            </w:r>
            <w:r w:rsidRPr="003B0781">
              <w:rPr>
                <w:sz w:val="24"/>
                <w:szCs w:val="24"/>
                <w:shd w:val="clear" w:color="auto" w:fill="F5F5F5"/>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C07CAB" w:rsidRPr="003B0781" w:rsidTr="00002B7B">
        <w:trPr>
          <w:trHeight w:val="90"/>
        </w:trPr>
        <w:tc>
          <w:tcPr>
            <w:tcW w:w="4106" w:type="dxa"/>
            <w:gridSpan w:val="5"/>
            <w:tcBorders>
              <w:top w:val="nil"/>
              <w:left w:val="single" w:sz="4" w:space="0" w:color="auto"/>
              <w:right w:val="single" w:sz="4" w:space="0" w:color="auto"/>
            </w:tcBorders>
          </w:tcPr>
          <w:p w:rsidR="00C07CAB" w:rsidRPr="003B0781" w:rsidRDefault="00C07CAB" w:rsidP="00002B7B">
            <w:pPr>
              <w:pStyle w:val="western"/>
              <w:shd w:val="clear" w:color="auto" w:fill="FFFFFF"/>
              <w:spacing w:before="0" w:beforeAutospacing="0" w:after="0" w:afterAutospacing="0"/>
              <w:rPr>
                <w:b/>
                <w:shd w:val="clear" w:color="auto" w:fill="FFFFFF"/>
                <w:lang w:val="kk-KZ"/>
              </w:rPr>
            </w:pPr>
          </w:p>
        </w:tc>
        <w:tc>
          <w:tcPr>
            <w:tcW w:w="5386" w:type="dxa"/>
            <w:gridSpan w:val="8"/>
            <w:tcBorders>
              <w:top w:val="nil"/>
              <w:left w:val="single" w:sz="4" w:space="0" w:color="auto"/>
              <w:right w:val="single" w:sz="4" w:space="0" w:color="auto"/>
            </w:tcBorders>
          </w:tcPr>
          <w:p w:rsidR="00C07CAB" w:rsidRPr="003B0781" w:rsidRDefault="00C07CAB" w:rsidP="00002B7B">
            <w:pPr>
              <w:rPr>
                <w:b/>
                <w:sz w:val="24"/>
                <w:szCs w:val="24"/>
                <w:lang w:val="kk-KZ"/>
              </w:rPr>
            </w:pPr>
          </w:p>
        </w:tc>
        <w:tc>
          <w:tcPr>
            <w:tcW w:w="5676" w:type="dxa"/>
            <w:gridSpan w:val="10"/>
            <w:tcBorders>
              <w:top w:val="nil"/>
              <w:left w:val="single" w:sz="4" w:space="0" w:color="auto"/>
              <w:right w:val="single" w:sz="4" w:space="0" w:color="auto"/>
            </w:tcBorders>
          </w:tcPr>
          <w:p w:rsidR="00C07CAB" w:rsidRPr="003B0781" w:rsidRDefault="00C07CAB" w:rsidP="00002B7B">
            <w:pPr>
              <w:rPr>
                <w:rFonts w:ascii="Times New Roman" w:hAnsi="Times New Roman" w:cs="Times New Roman"/>
                <w:b/>
                <w:sz w:val="24"/>
                <w:szCs w:val="24"/>
                <w:shd w:val="clear" w:color="auto" w:fill="FFFFFF"/>
                <w:lang w:val="kk-KZ"/>
              </w:rPr>
            </w:pPr>
          </w:p>
        </w:tc>
      </w:tr>
      <w:tr w:rsidR="00C07CAB" w:rsidRPr="003B0781" w:rsidTr="00002B7B">
        <w:tc>
          <w:tcPr>
            <w:tcW w:w="15168" w:type="dxa"/>
            <w:gridSpan w:val="23"/>
            <w:tcBorders>
              <w:top w:val="single" w:sz="4" w:space="0" w:color="auto"/>
              <w:left w:val="single" w:sz="4" w:space="0" w:color="auto"/>
              <w:bottom w:val="single" w:sz="4" w:space="0" w:color="auto"/>
              <w:right w:val="single" w:sz="4" w:space="0" w:color="auto"/>
            </w:tcBorders>
          </w:tcPr>
          <w:p w:rsidR="00C07CAB" w:rsidRPr="003B0781" w:rsidRDefault="00C07CAB" w:rsidP="00002B7B">
            <w:pPr>
              <w:jc w:val="center"/>
              <w:rPr>
                <w:rFonts w:eastAsiaTheme="minorEastAsia"/>
                <w:b/>
                <w:sz w:val="24"/>
                <w:szCs w:val="24"/>
                <w:lang w:bidi="en-US"/>
              </w:rPr>
            </w:pPr>
            <w:r w:rsidRPr="003B0781">
              <w:rPr>
                <w:rFonts w:eastAsiaTheme="minorEastAsia"/>
                <w:b/>
                <w:sz w:val="24"/>
                <w:szCs w:val="24"/>
              </w:rPr>
              <w:t>2 - ұйымдастырылғаніс-әрекет</w:t>
            </w:r>
          </w:p>
        </w:tc>
      </w:tr>
      <w:tr w:rsidR="00C07CAB" w:rsidRPr="003B0781" w:rsidTr="00002B7B">
        <w:trPr>
          <w:trHeight w:val="4668"/>
        </w:trPr>
        <w:tc>
          <w:tcPr>
            <w:tcW w:w="2155" w:type="dxa"/>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p>
        </w:tc>
        <w:tc>
          <w:tcPr>
            <w:tcW w:w="3119" w:type="dxa"/>
            <w:gridSpan w:val="6"/>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Математика негіздері</w:t>
            </w:r>
          </w:p>
          <w:p w:rsidR="00C07CAB" w:rsidRPr="003B0781" w:rsidRDefault="00C07CAB" w:rsidP="00BF6CF8">
            <w:pPr>
              <w:pStyle w:val="TableParagraph"/>
              <w:rPr>
                <w:rFonts w:eastAsia="SimSun"/>
                <w:sz w:val="24"/>
                <w:szCs w:val="24"/>
                <w:lang w:eastAsia="en-US"/>
              </w:rPr>
            </w:pPr>
            <w:r w:rsidRPr="003B0781">
              <w:rPr>
                <w:b/>
                <w:bCs/>
                <w:sz w:val="24"/>
                <w:szCs w:val="24"/>
              </w:rPr>
              <w:t xml:space="preserve"> Міндеті: </w:t>
            </w:r>
            <w:r w:rsidRPr="003B0781">
              <w:rPr>
                <w:bCs/>
                <w:sz w:val="24"/>
                <w:szCs w:val="24"/>
              </w:rPr>
              <w:t xml:space="preserve"> - </w:t>
            </w:r>
            <w:r w:rsidRPr="003B0781">
              <w:rPr>
                <w:rStyle w:val="TableParagraphChar"/>
                <w:rFonts w:eastAsia="SimSun"/>
                <w:sz w:val="24"/>
                <w:szCs w:val="24"/>
                <w:lang w:eastAsia="en-US"/>
              </w:rPr>
              <w:t>циферблат бойынша уақытты анықтау</w:t>
            </w:r>
            <w:r w:rsidRPr="003B0781">
              <w:rPr>
                <w:rFonts w:eastAsia="SimSun"/>
                <w:sz w:val="24"/>
                <w:szCs w:val="24"/>
                <w:lang w:eastAsia="en-US"/>
              </w:rPr>
              <w:t>.</w:t>
            </w:r>
          </w:p>
          <w:p w:rsidR="00C07CAB" w:rsidRPr="003B0781" w:rsidRDefault="00C07CAB" w:rsidP="00BF6CF8">
            <w:pPr>
              <w:pStyle w:val="TableParagraph"/>
              <w:rPr>
                <w:bCs/>
                <w:sz w:val="24"/>
                <w:szCs w:val="24"/>
              </w:rPr>
            </w:pPr>
            <w:r w:rsidRPr="003B0781">
              <w:rPr>
                <w:rFonts w:asciiTheme="minorHAnsi" w:eastAsia="SimSun" w:hAnsiTheme="minorHAnsi" w:cstheme="minorBidi"/>
                <w:sz w:val="24"/>
                <w:szCs w:val="24"/>
                <w:lang w:eastAsia="en-US"/>
              </w:rPr>
              <w:t>-</w:t>
            </w:r>
            <w:r w:rsidRPr="003B0781">
              <w:rPr>
                <w:rFonts w:eastAsia="SimSun"/>
                <w:sz w:val="24"/>
                <w:szCs w:val="24"/>
              </w:rPr>
              <w:t>Заттарды әртүрлі белгілері бойынша (түсі, пішіні, өлшемі, материалы, қолданылуы) салыстыра білуге үйрету</w:t>
            </w:r>
          </w:p>
          <w:p w:rsidR="00C07CAB" w:rsidRPr="003B0781" w:rsidRDefault="00C07CAB" w:rsidP="00BF6CF8">
            <w:pPr>
              <w:pStyle w:val="TableParagraph"/>
              <w:rPr>
                <w:b/>
                <w:sz w:val="24"/>
                <w:szCs w:val="24"/>
              </w:rPr>
            </w:pPr>
            <w:r w:rsidRPr="003B0781">
              <w:rPr>
                <w:b/>
                <w:sz w:val="24"/>
                <w:szCs w:val="24"/>
              </w:rPr>
              <w:t>(кір.07.05)</w:t>
            </w:r>
          </w:p>
          <w:p w:rsidR="00C07CAB" w:rsidRPr="003B0781" w:rsidRDefault="00C07CAB" w:rsidP="00BF6CF8">
            <w:pPr>
              <w:pStyle w:val="TableParagraph"/>
              <w:rPr>
                <w:sz w:val="24"/>
                <w:szCs w:val="24"/>
              </w:rPr>
            </w:pPr>
            <w:r w:rsidRPr="003B0781">
              <w:rPr>
                <w:b/>
                <w:sz w:val="24"/>
                <w:szCs w:val="24"/>
              </w:rPr>
              <w:t xml:space="preserve">Мақсаты  </w:t>
            </w:r>
            <w:r w:rsidRPr="003B0781">
              <w:rPr>
                <w:sz w:val="24"/>
                <w:szCs w:val="24"/>
              </w:rPr>
              <w:t xml:space="preserve">  Циферблат бойынша уақытты анықтау. Мақсаты: уақытты бағдарлау дағдыларың қалыптастыру.</w:t>
            </w:r>
          </w:p>
          <w:p w:rsidR="00C07CAB" w:rsidRPr="003B0781" w:rsidRDefault="00C07CAB" w:rsidP="00BF6CF8">
            <w:pPr>
              <w:pStyle w:val="TableParagraph"/>
              <w:rPr>
                <w:b/>
                <w:bCs/>
                <w:sz w:val="24"/>
                <w:szCs w:val="24"/>
              </w:rPr>
            </w:pPr>
          </w:p>
          <w:p w:rsidR="00C07CAB" w:rsidRPr="003B0781" w:rsidRDefault="00C07CAB"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«кеше, бүгін, ертең» сөздерін, апта күндерін, тәулік мезгілдерін атауды; </w:t>
            </w:r>
            <w:r w:rsidRPr="003B0781">
              <w:rPr>
                <w:b/>
                <w:bCs/>
                <w:sz w:val="24"/>
                <w:szCs w:val="24"/>
              </w:rPr>
              <w:t>түсінеді</w:t>
            </w:r>
            <w:r w:rsidRPr="003B0781">
              <w:rPr>
                <w:sz w:val="24"/>
                <w:szCs w:val="24"/>
              </w:rPr>
              <w:t xml:space="preserve">: оқиғалардың уақыт бойынша реттілігін; </w:t>
            </w:r>
            <w:r w:rsidRPr="003B0781">
              <w:rPr>
                <w:b/>
                <w:bCs/>
                <w:sz w:val="24"/>
                <w:szCs w:val="24"/>
              </w:rPr>
              <w:t>қолданады:</w:t>
            </w:r>
            <w:r w:rsidRPr="003B0781">
              <w:rPr>
                <w:sz w:val="24"/>
                <w:szCs w:val="24"/>
              </w:rPr>
              <w:t xml:space="preserve"> жұмбақты шешу білігін, тәулік мезгілдерін, апта күндерін білуді.</w:t>
            </w:r>
          </w:p>
          <w:p w:rsidR="00C07CAB" w:rsidRPr="003B0781" w:rsidRDefault="00C07CAB" w:rsidP="00BF6CF8">
            <w:pPr>
              <w:pStyle w:val="TableParagraph"/>
              <w:rPr>
                <w:sz w:val="24"/>
                <w:szCs w:val="24"/>
              </w:rPr>
            </w:pPr>
          </w:p>
          <w:p w:rsidR="00C07CAB" w:rsidRPr="003B0781" w:rsidRDefault="00C07CAB" w:rsidP="00BF6CF8">
            <w:pPr>
              <w:pStyle w:val="TableParagraph"/>
              <w:rPr>
                <w:b/>
                <w:sz w:val="24"/>
                <w:szCs w:val="24"/>
              </w:rPr>
            </w:pPr>
            <w:r w:rsidRPr="003B0781">
              <w:rPr>
                <w:sz w:val="24"/>
                <w:szCs w:val="24"/>
              </w:rPr>
              <w:t>Педагог уақытты циферблатпен айту қаншалықты маңызды екенін сұрайды. Суретте не бейнеленген? Сағат неше болғанын көрсетіп тұр? Циферблатта қандай сан жетіспейді? Жазуды ұсынады. 4-тапсырманы орындау Суреттегі айырмашылықтарын табады. Қанша айырмашылық тапса, сонша дөңгелек салады. Суреттерді бірдей етіп жасайды.</w:t>
            </w:r>
          </w:p>
        </w:tc>
        <w:tc>
          <w:tcPr>
            <w:tcW w:w="2126" w:type="dxa"/>
            <w:gridSpan w:val="4"/>
            <w:tcBorders>
              <w:top w:val="single" w:sz="4" w:space="0" w:color="auto"/>
              <w:left w:val="single" w:sz="4" w:space="0" w:color="auto"/>
              <w:bottom w:val="single" w:sz="4" w:space="0" w:color="auto"/>
              <w:right w:val="single" w:sz="4" w:space="0" w:color="auto"/>
            </w:tcBorders>
          </w:tcPr>
          <w:p w:rsidR="00C07CAB" w:rsidRPr="003B0781" w:rsidRDefault="00C07CAB" w:rsidP="00C07CAB">
            <w:pPr>
              <w:pStyle w:val="TableParagraph"/>
              <w:rPr>
                <w:b/>
                <w:sz w:val="24"/>
                <w:szCs w:val="24"/>
              </w:rPr>
            </w:pPr>
          </w:p>
        </w:tc>
        <w:tc>
          <w:tcPr>
            <w:tcW w:w="2977" w:type="dxa"/>
            <w:gridSpan w:val="7"/>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 xml:space="preserve"> Сөйлеуді дамыту</w:t>
            </w:r>
          </w:p>
          <w:p w:rsidR="00C07CAB" w:rsidRPr="003B0781" w:rsidRDefault="00C07CAB" w:rsidP="00BF6CF8">
            <w:pPr>
              <w:pStyle w:val="TableParagraph"/>
              <w:rPr>
                <w:sz w:val="24"/>
                <w:szCs w:val="24"/>
              </w:rPr>
            </w:pPr>
            <w:r w:rsidRPr="003B0781">
              <w:rPr>
                <w:b/>
                <w:sz w:val="24"/>
                <w:szCs w:val="24"/>
              </w:rPr>
              <w:t xml:space="preserve"> Міндеті:  </w:t>
            </w:r>
            <w:r w:rsidRPr="003B0781">
              <w:rPr>
                <w:sz w:val="24"/>
                <w:szCs w:val="24"/>
              </w:rPr>
              <w:t>-  Өзара байланысты бірізді сюжет құрастыру</w:t>
            </w:r>
          </w:p>
          <w:p w:rsidR="00C07CAB" w:rsidRPr="003B0781" w:rsidRDefault="00C07CAB" w:rsidP="00BF6CF8">
            <w:pPr>
              <w:pStyle w:val="TableParagraph"/>
              <w:rPr>
                <w:b/>
                <w:sz w:val="24"/>
                <w:szCs w:val="24"/>
              </w:rPr>
            </w:pPr>
            <w:r w:rsidRPr="003B0781">
              <w:rPr>
                <w:sz w:val="24"/>
                <w:szCs w:val="24"/>
              </w:rPr>
              <w:t xml:space="preserve">- Сөйлегенде бейнелі сөздерді, эпитеттерді, салыстыруларды қолдану  </w:t>
            </w:r>
            <w:r w:rsidRPr="003B0781">
              <w:rPr>
                <w:b/>
                <w:sz w:val="24"/>
                <w:szCs w:val="24"/>
              </w:rPr>
              <w:t>ё кірікт.08.05</w:t>
            </w:r>
          </w:p>
          <w:p w:rsidR="00C07CAB" w:rsidRPr="003B0781" w:rsidRDefault="00C07CAB" w:rsidP="00BF6CF8">
            <w:pPr>
              <w:pStyle w:val="TableParagraph"/>
              <w:rPr>
                <w:sz w:val="24"/>
                <w:szCs w:val="24"/>
              </w:rPr>
            </w:pPr>
            <w:r w:rsidRPr="003B0781">
              <w:rPr>
                <w:b/>
                <w:sz w:val="24"/>
                <w:szCs w:val="24"/>
              </w:rPr>
              <w:t xml:space="preserve"> Мақсаты    -</w:t>
            </w:r>
            <w:r w:rsidRPr="003B0781">
              <w:rPr>
                <w:sz w:val="24"/>
                <w:szCs w:val="24"/>
              </w:rPr>
              <w:t xml:space="preserve"> Сөйлем түрлері бойынша білімдерін дамыту.</w:t>
            </w:r>
          </w:p>
          <w:p w:rsidR="00C07CAB" w:rsidRPr="003B0781" w:rsidRDefault="00C07CAB" w:rsidP="00BF6CF8">
            <w:pPr>
              <w:pStyle w:val="TableParagraph"/>
              <w:rPr>
                <w:sz w:val="24"/>
                <w:szCs w:val="24"/>
              </w:rPr>
            </w:pPr>
          </w:p>
          <w:p w:rsidR="00C07CAB" w:rsidRPr="003B0781" w:rsidRDefault="00C07CAB" w:rsidP="00BF6CF8">
            <w:pPr>
              <w:pStyle w:val="TableParagraph"/>
              <w:rPr>
                <w:sz w:val="24"/>
                <w:szCs w:val="24"/>
              </w:rPr>
            </w:pPr>
            <w:r w:rsidRPr="003B0781">
              <w:rPr>
                <w:b/>
                <w:sz w:val="24"/>
                <w:szCs w:val="24"/>
              </w:rPr>
              <w:t>–</w:t>
            </w:r>
            <w:r w:rsidRPr="003B0781">
              <w:rPr>
                <w:sz w:val="24"/>
                <w:szCs w:val="24"/>
              </w:rPr>
              <w:t>Енді мен әңгімені оқиын, ал сендер мұқият тыңдаңдар:</w:t>
            </w:r>
          </w:p>
          <w:p w:rsidR="00C07CAB" w:rsidRPr="00002B7B" w:rsidRDefault="00C07CAB" w:rsidP="00BF6CF8">
            <w:pPr>
              <w:pStyle w:val="TableParagraph"/>
              <w:rPr>
                <w:sz w:val="24"/>
                <w:szCs w:val="24"/>
              </w:rPr>
            </w:pPr>
            <w:r w:rsidRPr="003B0781">
              <w:rPr>
                <w:sz w:val="24"/>
                <w:szCs w:val="24"/>
              </w:rPr>
              <w:t xml:space="preserve">Хамит атасымен әңгімелескенді ұнатады. Балабек қария көп жыл бойы сушы болған. Қазір құрметті демалыста. Сонда да үйде отырғанын көрмейсің. Хамитті ертіп, үй жанындағы бақ ішіне жеміс егіп жүргені. </w:t>
            </w:r>
            <w:r w:rsidRPr="00002B7B">
              <w:rPr>
                <w:sz w:val="24"/>
                <w:szCs w:val="24"/>
              </w:rPr>
              <w:t>Ешқашаншаршамайды.</w:t>
            </w:r>
          </w:p>
          <w:p w:rsidR="00C07CAB" w:rsidRPr="00002B7B" w:rsidRDefault="00C07CAB" w:rsidP="00BF6CF8">
            <w:pPr>
              <w:pStyle w:val="TableParagraph"/>
              <w:rPr>
                <w:sz w:val="24"/>
                <w:szCs w:val="24"/>
              </w:rPr>
            </w:pPr>
            <w:r w:rsidRPr="00002B7B">
              <w:rPr>
                <w:sz w:val="24"/>
                <w:szCs w:val="24"/>
              </w:rPr>
              <w:t>–Ата, «маңдай тер» деген не? – депсұрадыбірде Хамит. Атасыойғашомды. Көзінбірнүктегеқадады. СонансоңХамиттіжетектеп, өзікөшеталыпжүргентоғайғакелді.</w:t>
            </w:r>
          </w:p>
          <w:p w:rsidR="00C07CAB" w:rsidRPr="00002B7B" w:rsidRDefault="00C07CAB" w:rsidP="00BF6CF8">
            <w:pPr>
              <w:pStyle w:val="TableParagraph"/>
              <w:rPr>
                <w:sz w:val="24"/>
                <w:szCs w:val="24"/>
              </w:rPr>
            </w:pPr>
            <w:r w:rsidRPr="00002B7B">
              <w:rPr>
                <w:sz w:val="24"/>
                <w:szCs w:val="24"/>
              </w:rPr>
              <w:t>Қолынакүрекұстатты да:</w:t>
            </w:r>
          </w:p>
          <w:p w:rsidR="00C07CAB" w:rsidRPr="00002B7B" w:rsidRDefault="00C07CAB" w:rsidP="00BF6CF8">
            <w:pPr>
              <w:pStyle w:val="TableParagraph"/>
              <w:rPr>
                <w:sz w:val="24"/>
                <w:szCs w:val="24"/>
              </w:rPr>
            </w:pPr>
            <w:r w:rsidRPr="00002B7B">
              <w:rPr>
                <w:sz w:val="24"/>
                <w:szCs w:val="24"/>
              </w:rPr>
              <w:t>–Кәне, екі-үшкөшетқазып ал, – деді.</w:t>
            </w:r>
          </w:p>
          <w:p w:rsidR="00C07CAB" w:rsidRPr="003B0781" w:rsidRDefault="00C07CAB" w:rsidP="00BF6CF8">
            <w:pPr>
              <w:pStyle w:val="TableParagraph"/>
              <w:rPr>
                <w:sz w:val="24"/>
                <w:szCs w:val="24"/>
                <w:lang w:val="ru-RU"/>
              </w:rPr>
            </w:pPr>
            <w:r w:rsidRPr="00002B7B">
              <w:rPr>
                <w:sz w:val="24"/>
                <w:szCs w:val="24"/>
              </w:rPr>
              <w:t xml:space="preserve">Өзішеткерірекбарып, ағашкөлеңкесінежайғасты. </w:t>
            </w:r>
            <w:r w:rsidRPr="003B0781">
              <w:rPr>
                <w:sz w:val="24"/>
                <w:szCs w:val="24"/>
                <w:lang w:val="ru-RU"/>
              </w:rPr>
              <w:t>Хамит пора-пора боптерледі. Үйгекелгенсоң да атасыжақашпады.</w:t>
            </w:r>
          </w:p>
          <w:p w:rsidR="00C07CAB" w:rsidRPr="003B0781" w:rsidRDefault="00C07CAB" w:rsidP="00BF6CF8">
            <w:pPr>
              <w:pStyle w:val="TableParagraph"/>
              <w:rPr>
                <w:sz w:val="24"/>
                <w:szCs w:val="24"/>
                <w:lang w:val="ru-RU"/>
              </w:rPr>
            </w:pPr>
            <w:r w:rsidRPr="003B0781">
              <w:rPr>
                <w:sz w:val="24"/>
                <w:szCs w:val="24"/>
                <w:lang w:val="ru-RU"/>
              </w:rPr>
              <w:t>Жылдарөтіпжатты. Көшеттер</w:t>
            </w:r>
          </w:p>
          <w:p w:rsidR="00C07CAB" w:rsidRPr="003B0781" w:rsidRDefault="00C07CAB" w:rsidP="00BF6CF8">
            <w:pPr>
              <w:pStyle w:val="TableParagraph"/>
              <w:rPr>
                <w:sz w:val="24"/>
                <w:szCs w:val="24"/>
                <w:lang w:val="ru-RU"/>
              </w:rPr>
            </w:pPr>
            <w:r w:rsidRPr="003B0781">
              <w:rPr>
                <w:sz w:val="24"/>
                <w:szCs w:val="24"/>
                <w:lang w:val="ru-RU"/>
              </w:rPr>
              <w:t>үлкенағашқаайналды. Алма мен жүзім мол жеміссалды. ҚоңыркүздеатасыХамиттіертіпбақішінекелді. Қып-қызылалманыңбіреуінүзіп, қолынаұстатты.</w:t>
            </w:r>
          </w:p>
          <w:p w:rsidR="00C07CAB" w:rsidRPr="003B0781" w:rsidRDefault="00C07CAB" w:rsidP="00BF6CF8">
            <w:pPr>
              <w:pStyle w:val="TableParagraph"/>
              <w:rPr>
                <w:sz w:val="24"/>
                <w:szCs w:val="24"/>
                <w:lang w:val="ru-RU"/>
              </w:rPr>
            </w:pPr>
            <w:r w:rsidRPr="003B0781">
              <w:rPr>
                <w:sz w:val="24"/>
                <w:szCs w:val="24"/>
                <w:lang w:val="ru-RU"/>
              </w:rPr>
              <w:t>–Сондайдәмді! – деді Хамит.</w:t>
            </w:r>
          </w:p>
          <w:p w:rsidR="00C07CAB" w:rsidRPr="003B0781" w:rsidRDefault="00C07CAB" w:rsidP="00BF6CF8">
            <w:pPr>
              <w:pStyle w:val="TableParagraph"/>
              <w:rPr>
                <w:sz w:val="24"/>
                <w:szCs w:val="24"/>
                <w:lang w:val="ru-RU"/>
              </w:rPr>
            </w:pPr>
            <w:r w:rsidRPr="003B0781">
              <w:rPr>
                <w:sz w:val="24"/>
                <w:szCs w:val="24"/>
                <w:lang w:val="ru-RU"/>
              </w:rPr>
              <w:t>–Маңдай тер деген осы, Хамитжан. Өзіңніңмаңдайтеріңніңжемісі, – дедіатасы. Хамит атасынқұшақтапалды.</w:t>
            </w:r>
          </w:p>
          <w:p w:rsidR="00C07CAB" w:rsidRPr="003B0781" w:rsidRDefault="00C07CAB" w:rsidP="00BF6CF8">
            <w:pPr>
              <w:pStyle w:val="TableParagraph"/>
              <w:rPr>
                <w:sz w:val="24"/>
                <w:szCs w:val="24"/>
                <w:lang w:val="ru-RU"/>
              </w:rPr>
            </w:pPr>
            <w:r w:rsidRPr="003B0781">
              <w:rPr>
                <w:sz w:val="24"/>
                <w:szCs w:val="24"/>
                <w:lang w:val="ru-RU"/>
              </w:rPr>
              <w:t>1.Әңгімеде кімдертуралыайтылады?</w:t>
            </w:r>
          </w:p>
          <w:p w:rsidR="00C07CAB" w:rsidRPr="003B0781" w:rsidRDefault="00C07CAB" w:rsidP="00BF6CF8">
            <w:pPr>
              <w:pStyle w:val="TableParagraph"/>
              <w:rPr>
                <w:sz w:val="24"/>
                <w:szCs w:val="24"/>
                <w:lang w:val="ru-RU"/>
              </w:rPr>
            </w:pPr>
            <w:r w:rsidRPr="003B0781">
              <w:rPr>
                <w:sz w:val="24"/>
                <w:szCs w:val="24"/>
                <w:lang w:val="ru-RU"/>
              </w:rPr>
              <w:t>2.Хамит атасынан не туралысұрады?</w:t>
            </w:r>
          </w:p>
          <w:p w:rsidR="00C07CAB" w:rsidRPr="003B0781" w:rsidRDefault="00C07CAB" w:rsidP="00BF6CF8">
            <w:pPr>
              <w:pStyle w:val="TableParagraph"/>
              <w:rPr>
                <w:sz w:val="24"/>
                <w:szCs w:val="24"/>
                <w:lang w:val="ru-RU"/>
              </w:rPr>
            </w:pPr>
            <w:r w:rsidRPr="003B0781">
              <w:rPr>
                <w:sz w:val="24"/>
                <w:szCs w:val="24"/>
                <w:lang w:val="ru-RU"/>
              </w:rPr>
              <w:t>3.Атасы осы кезде не деді?</w:t>
            </w:r>
          </w:p>
          <w:p w:rsidR="00C07CAB" w:rsidRPr="003B0781" w:rsidRDefault="00C07CAB" w:rsidP="00BF6CF8">
            <w:pPr>
              <w:pStyle w:val="TableParagraph"/>
              <w:rPr>
                <w:sz w:val="24"/>
                <w:szCs w:val="24"/>
                <w:lang w:val="ru-RU"/>
              </w:rPr>
            </w:pPr>
            <w:r w:rsidRPr="003B0781">
              <w:rPr>
                <w:sz w:val="24"/>
                <w:szCs w:val="24"/>
                <w:lang w:val="ru-RU"/>
              </w:rPr>
              <w:t>4.Хамит тоғайдан не қазыпәкелді?</w:t>
            </w:r>
          </w:p>
          <w:p w:rsidR="00C07CAB" w:rsidRPr="003B0781" w:rsidRDefault="00C07CAB" w:rsidP="00BF6CF8">
            <w:pPr>
              <w:pStyle w:val="TableParagraph"/>
              <w:rPr>
                <w:sz w:val="24"/>
                <w:szCs w:val="24"/>
                <w:lang w:val="ru-RU"/>
              </w:rPr>
            </w:pPr>
            <w:r w:rsidRPr="003B0781">
              <w:rPr>
                <w:sz w:val="24"/>
                <w:szCs w:val="24"/>
                <w:lang w:val="ru-RU"/>
              </w:rPr>
              <w:t>5.Көп жылдарөткенсоң не болды</w:t>
            </w:r>
          </w:p>
          <w:p w:rsidR="00C07CAB" w:rsidRPr="003B0781" w:rsidRDefault="00C07CAB" w:rsidP="00BF6CF8">
            <w:pPr>
              <w:pStyle w:val="TableParagraph"/>
              <w:rPr>
                <w:sz w:val="24"/>
                <w:szCs w:val="24"/>
                <w:lang w:val="ru-RU"/>
              </w:rPr>
            </w:pPr>
            <w:r w:rsidRPr="003B0781">
              <w:rPr>
                <w:sz w:val="24"/>
                <w:szCs w:val="24"/>
                <w:lang w:val="ru-RU"/>
              </w:rPr>
              <w:t>6.Атасы Хамиттіқайдаәкелді?</w:t>
            </w:r>
          </w:p>
          <w:p w:rsidR="00C07CAB" w:rsidRPr="003B0781" w:rsidRDefault="00C07CAB" w:rsidP="00BF6CF8">
            <w:pPr>
              <w:pStyle w:val="TableParagraph"/>
              <w:rPr>
                <w:b/>
                <w:sz w:val="24"/>
                <w:szCs w:val="24"/>
              </w:rPr>
            </w:pPr>
            <w:r w:rsidRPr="003B0781">
              <w:rPr>
                <w:sz w:val="24"/>
                <w:szCs w:val="24"/>
                <w:lang w:val="ru-RU"/>
              </w:rPr>
              <w:t>7.Бақтағы атасы мен Хамиттіңіс-әрекеті?</w:t>
            </w:r>
          </w:p>
        </w:tc>
        <w:tc>
          <w:tcPr>
            <w:tcW w:w="1843" w:type="dxa"/>
            <w:gridSpan w:val="2"/>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 xml:space="preserve"> </w:t>
            </w:r>
          </w:p>
        </w:tc>
        <w:tc>
          <w:tcPr>
            <w:tcW w:w="2948" w:type="dxa"/>
            <w:gridSpan w:val="3"/>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 xml:space="preserve"> Көркем әдебиет</w:t>
            </w:r>
          </w:p>
          <w:p w:rsidR="00C07CAB" w:rsidRPr="003B0781" w:rsidRDefault="00C07CAB" w:rsidP="00BF6CF8">
            <w:pPr>
              <w:pStyle w:val="TableParagraph"/>
              <w:rPr>
                <w:sz w:val="24"/>
                <w:szCs w:val="24"/>
              </w:rPr>
            </w:pPr>
            <w:r w:rsidRPr="003B0781">
              <w:rPr>
                <w:b/>
                <w:sz w:val="24"/>
                <w:szCs w:val="24"/>
              </w:rPr>
              <w:t xml:space="preserve"> Міндеті: </w:t>
            </w:r>
            <w:r w:rsidRPr="003B0781">
              <w:rPr>
                <w:sz w:val="24"/>
                <w:szCs w:val="24"/>
              </w:rPr>
              <w:t xml:space="preserve"> Өлеңді жатқа, мәнерлеп, интонациямен айту</w:t>
            </w:r>
          </w:p>
          <w:p w:rsidR="00C07CAB" w:rsidRPr="003B0781" w:rsidRDefault="00C07CAB" w:rsidP="00BF6CF8">
            <w:pPr>
              <w:pStyle w:val="TableParagraph"/>
              <w:rPr>
                <w:b/>
                <w:bCs/>
                <w:sz w:val="24"/>
                <w:szCs w:val="24"/>
              </w:rPr>
            </w:pPr>
            <w:r w:rsidRPr="003B0781">
              <w:rPr>
                <w:sz w:val="24"/>
                <w:szCs w:val="24"/>
              </w:rPr>
              <w:t xml:space="preserve">-Өлеңді жатқа, мәнерлеп, интонациямен айту </w:t>
            </w:r>
            <w:r w:rsidRPr="003B0781">
              <w:rPr>
                <w:b/>
                <w:bCs/>
                <w:sz w:val="24"/>
                <w:szCs w:val="24"/>
              </w:rPr>
              <w:t>(кір.09.05)</w:t>
            </w:r>
          </w:p>
          <w:p w:rsidR="00C07CAB" w:rsidRPr="003B0781" w:rsidRDefault="00C07CAB" w:rsidP="00BF6CF8">
            <w:pPr>
              <w:pStyle w:val="TableParagraph"/>
              <w:rPr>
                <w:sz w:val="24"/>
                <w:szCs w:val="24"/>
              </w:rPr>
            </w:pPr>
            <w:r w:rsidRPr="003B0781">
              <w:rPr>
                <w:b/>
                <w:sz w:val="24"/>
                <w:szCs w:val="24"/>
              </w:rPr>
              <w:t xml:space="preserve">Мақсаты     </w:t>
            </w:r>
            <w:r w:rsidRPr="003B0781">
              <w:rPr>
                <w:sz w:val="24"/>
                <w:szCs w:val="24"/>
              </w:rPr>
              <w:t>өлең мазмұны арқылы əдеби шығарманы</w:t>
            </w:r>
          </w:p>
          <w:p w:rsidR="00C07CAB" w:rsidRPr="003B0781" w:rsidRDefault="00C07CAB" w:rsidP="00BF6CF8">
            <w:pPr>
              <w:pStyle w:val="TableParagraph"/>
              <w:rPr>
                <w:sz w:val="24"/>
                <w:szCs w:val="24"/>
              </w:rPr>
            </w:pPr>
            <w:r w:rsidRPr="003B0781">
              <w:rPr>
                <w:sz w:val="24"/>
                <w:szCs w:val="24"/>
              </w:rPr>
              <w:t xml:space="preserve">қабылдауға дағдыландыру </w:t>
            </w:r>
          </w:p>
          <w:p w:rsidR="00C07CAB" w:rsidRPr="003B0781" w:rsidRDefault="00C07CAB" w:rsidP="00BF6CF8">
            <w:pPr>
              <w:pStyle w:val="TableParagraph"/>
              <w:rPr>
                <w:sz w:val="24"/>
                <w:szCs w:val="24"/>
              </w:rPr>
            </w:pPr>
          </w:p>
          <w:p w:rsidR="00C07CAB" w:rsidRPr="003B0781" w:rsidRDefault="00C07CAB" w:rsidP="00BF6CF8">
            <w:pPr>
              <w:pStyle w:val="TableParagraph"/>
              <w:rPr>
                <w:sz w:val="24"/>
                <w:szCs w:val="24"/>
              </w:rPr>
            </w:pPr>
            <w:r w:rsidRPr="003B0781">
              <w:rPr>
                <w:sz w:val="24"/>
                <w:szCs w:val="24"/>
              </w:rPr>
              <w:t>9 Мамыр – Жеңіс күні! (Слайд көрсету, əңгімелеу.)</w:t>
            </w:r>
          </w:p>
          <w:p w:rsidR="00C07CAB" w:rsidRPr="003B0781" w:rsidRDefault="00C07CAB" w:rsidP="00BF6CF8">
            <w:pPr>
              <w:pStyle w:val="TableParagraph"/>
              <w:rPr>
                <w:sz w:val="24"/>
                <w:szCs w:val="24"/>
              </w:rPr>
            </w:pPr>
            <w:r w:rsidRPr="003B0781">
              <w:rPr>
                <w:sz w:val="24"/>
                <w:szCs w:val="24"/>
              </w:rPr>
              <w:t>– Біздің батыр ағаларымыз бен апаларымыз елімізді, жерімізді жаудан қорғап қалды.</w:t>
            </w:r>
          </w:p>
          <w:p w:rsidR="00C07CAB" w:rsidRPr="003B0781" w:rsidRDefault="00C07CAB" w:rsidP="00BF6CF8">
            <w:pPr>
              <w:pStyle w:val="TableParagraph"/>
              <w:rPr>
                <w:sz w:val="24"/>
                <w:szCs w:val="24"/>
              </w:rPr>
            </w:pPr>
            <w:r w:rsidRPr="003B0781">
              <w:rPr>
                <w:sz w:val="24"/>
                <w:szCs w:val="24"/>
              </w:rPr>
              <w:t>Ұлы Отан соғысы батырларының суреттерін көрсету.</w:t>
            </w:r>
          </w:p>
          <w:p w:rsidR="00C07CAB" w:rsidRPr="003B0781" w:rsidRDefault="00C07CAB" w:rsidP="00BF6CF8">
            <w:pPr>
              <w:pStyle w:val="TableParagraph"/>
              <w:rPr>
                <w:sz w:val="24"/>
                <w:szCs w:val="24"/>
              </w:rPr>
            </w:pPr>
            <w:r w:rsidRPr="003B0781">
              <w:rPr>
                <w:sz w:val="24"/>
                <w:szCs w:val="24"/>
              </w:rPr>
              <w:t>– Ұлы Отан соғысына қатысқан батыр аға-апаларымызды атайықшы.</w:t>
            </w:r>
          </w:p>
          <w:p w:rsidR="00C07CAB" w:rsidRPr="003B0781" w:rsidRDefault="00C07CAB" w:rsidP="00BF6CF8">
            <w:pPr>
              <w:pStyle w:val="TableParagraph"/>
              <w:rPr>
                <w:sz w:val="24"/>
                <w:szCs w:val="24"/>
              </w:rPr>
            </w:pPr>
            <w:r w:rsidRPr="003B0781">
              <w:rPr>
                <w:sz w:val="24"/>
                <w:szCs w:val="24"/>
              </w:rPr>
              <w:t>(Бауыржан Момышұлы, Əлия Молдағұлова, Мəншүк Мəметова, Рахымжан Қошқарбаев</w:t>
            </w:r>
          </w:p>
          <w:p w:rsidR="00C07CAB" w:rsidRPr="003B0781" w:rsidRDefault="00C07CAB" w:rsidP="00BF6CF8">
            <w:pPr>
              <w:pStyle w:val="TableParagraph"/>
              <w:rPr>
                <w:sz w:val="24"/>
                <w:szCs w:val="24"/>
              </w:rPr>
            </w:pPr>
            <w:r w:rsidRPr="003B0781">
              <w:rPr>
                <w:sz w:val="24"/>
                <w:szCs w:val="24"/>
              </w:rPr>
              <w:t>т.б.)</w:t>
            </w:r>
          </w:p>
          <w:p w:rsidR="00C07CAB" w:rsidRPr="003B0781" w:rsidRDefault="00C07CAB" w:rsidP="00BF6CF8">
            <w:pPr>
              <w:pStyle w:val="TableParagraph"/>
              <w:rPr>
                <w:sz w:val="24"/>
                <w:szCs w:val="24"/>
              </w:rPr>
            </w:pPr>
            <w:r w:rsidRPr="003B0781">
              <w:rPr>
                <w:sz w:val="24"/>
                <w:szCs w:val="24"/>
              </w:rPr>
              <w:t>– Жеңіс күні мəңгілік алауға гүл шоқтарын қойып, соғыс ардагерлеріне құрмет</w:t>
            </w:r>
          </w:p>
          <w:p w:rsidR="00C07CAB" w:rsidRPr="003B0781" w:rsidRDefault="00C07CAB" w:rsidP="00BF6CF8">
            <w:pPr>
              <w:pStyle w:val="TableParagraph"/>
              <w:rPr>
                <w:sz w:val="24"/>
                <w:szCs w:val="24"/>
              </w:rPr>
            </w:pPr>
            <w:r w:rsidRPr="003B0781">
              <w:rPr>
                <w:sz w:val="24"/>
                <w:szCs w:val="24"/>
              </w:rPr>
              <w:t>көрсетіледі.</w:t>
            </w:r>
          </w:p>
          <w:p w:rsidR="00C07CAB" w:rsidRPr="003B0781" w:rsidRDefault="00C07CAB" w:rsidP="00BF6CF8">
            <w:pPr>
              <w:pStyle w:val="TableParagraph"/>
              <w:rPr>
                <w:sz w:val="24"/>
                <w:szCs w:val="24"/>
              </w:rPr>
            </w:pPr>
            <w:r w:rsidRPr="003B0781">
              <w:rPr>
                <w:sz w:val="24"/>
                <w:szCs w:val="24"/>
              </w:rPr>
              <w:t>– Біз бүгін ақын Қайрат Жұмағалиевтің «Жеңіс күні» өлеңімен танысамыз.</w:t>
            </w:r>
          </w:p>
          <w:p w:rsidR="00C07CAB" w:rsidRPr="003B0781" w:rsidRDefault="00C07CAB" w:rsidP="00BF6CF8">
            <w:pPr>
              <w:pStyle w:val="TableParagraph"/>
              <w:rPr>
                <w:sz w:val="24"/>
                <w:szCs w:val="24"/>
              </w:rPr>
            </w:pPr>
            <w:r w:rsidRPr="003B0781">
              <w:rPr>
                <w:sz w:val="24"/>
                <w:szCs w:val="24"/>
              </w:rPr>
              <w:t>Өлең – əдеби жанрдың бір түрі. Өлең сөз адамның жан тебіренісін əсерлі етіп жеткізеді.</w:t>
            </w:r>
          </w:p>
          <w:p w:rsidR="00C07CAB" w:rsidRPr="003B0781" w:rsidRDefault="00C07CAB" w:rsidP="00BF6CF8">
            <w:pPr>
              <w:pStyle w:val="TableParagraph"/>
              <w:rPr>
                <w:sz w:val="24"/>
                <w:szCs w:val="24"/>
              </w:rPr>
            </w:pPr>
            <w:r w:rsidRPr="003B0781">
              <w:rPr>
                <w:sz w:val="24"/>
                <w:szCs w:val="24"/>
              </w:rPr>
              <w:t>Айрықша сезімдерді ұйқас сөздермен суреттейді.</w:t>
            </w:r>
          </w:p>
          <w:p w:rsidR="00C07CAB" w:rsidRPr="003B0781" w:rsidRDefault="00C07CAB" w:rsidP="00BF6CF8">
            <w:pPr>
              <w:pStyle w:val="TableParagraph"/>
              <w:rPr>
                <w:sz w:val="24"/>
                <w:szCs w:val="24"/>
              </w:rPr>
            </w:pPr>
            <w:r w:rsidRPr="003B0781">
              <w:rPr>
                <w:sz w:val="24"/>
                <w:szCs w:val="24"/>
              </w:rPr>
              <w:t>Өлең қалай аталады?</w:t>
            </w:r>
          </w:p>
          <w:p w:rsidR="00C07CAB" w:rsidRPr="003B0781" w:rsidRDefault="00C07CAB" w:rsidP="00BF6CF8">
            <w:pPr>
              <w:pStyle w:val="TableParagraph"/>
              <w:rPr>
                <w:sz w:val="24"/>
                <w:szCs w:val="24"/>
              </w:rPr>
            </w:pPr>
            <w:r w:rsidRPr="003B0781">
              <w:rPr>
                <w:sz w:val="24"/>
                <w:szCs w:val="24"/>
              </w:rPr>
              <w:t>– Өлең ұнады ма?</w:t>
            </w:r>
          </w:p>
          <w:p w:rsidR="00C07CAB" w:rsidRPr="003B0781" w:rsidRDefault="00C07CAB" w:rsidP="00BF6CF8">
            <w:pPr>
              <w:pStyle w:val="TableParagraph"/>
              <w:rPr>
                <w:sz w:val="24"/>
                <w:szCs w:val="24"/>
                <w:lang w:val="ru-RU"/>
              </w:rPr>
            </w:pPr>
            <w:r w:rsidRPr="003B0781">
              <w:rPr>
                <w:sz w:val="24"/>
                <w:szCs w:val="24"/>
                <w:lang w:val="ru-RU"/>
              </w:rPr>
              <w:t>– Авторы кім?</w:t>
            </w:r>
          </w:p>
          <w:p w:rsidR="00C07CAB" w:rsidRPr="003B0781" w:rsidRDefault="00C07CAB" w:rsidP="00BF6CF8">
            <w:pPr>
              <w:pStyle w:val="TableParagraph"/>
              <w:rPr>
                <w:sz w:val="24"/>
                <w:szCs w:val="24"/>
                <w:lang w:val="ru-RU"/>
              </w:rPr>
            </w:pPr>
            <w:r w:rsidRPr="003B0781">
              <w:rPr>
                <w:sz w:val="24"/>
                <w:szCs w:val="24"/>
                <w:lang w:val="ru-RU"/>
              </w:rPr>
              <w:t>– Өлеңде не туралыайтылған?</w:t>
            </w:r>
          </w:p>
          <w:p w:rsidR="00C07CAB" w:rsidRPr="003B0781" w:rsidRDefault="00C07CAB" w:rsidP="00BF6CF8">
            <w:pPr>
              <w:pStyle w:val="TableParagraph"/>
              <w:rPr>
                <w:sz w:val="24"/>
                <w:szCs w:val="24"/>
                <w:lang w:val="ru-RU"/>
              </w:rPr>
            </w:pPr>
            <w:r w:rsidRPr="003B0781">
              <w:rPr>
                <w:sz w:val="24"/>
                <w:szCs w:val="24"/>
                <w:lang w:val="ru-RU"/>
              </w:rPr>
              <w:t>Жеңісмерекесіқайкүніекен?</w:t>
            </w:r>
          </w:p>
          <w:p w:rsidR="00C07CAB" w:rsidRPr="003B0781" w:rsidRDefault="00C07CAB" w:rsidP="00BF6CF8">
            <w:pPr>
              <w:pStyle w:val="TableParagraph"/>
              <w:rPr>
                <w:b/>
                <w:sz w:val="24"/>
                <w:szCs w:val="24"/>
              </w:rPr>
            </w:pPr>
          </w:p>
          <w:p w:rsidR="00C07CAB" w:rsidRPr="003B0781" w:rsidRDefault="00C07CAB" w:rsidP="00BF6CF8">
            <w:pPr>
              <w:pStyle w:val="TableParagraph"/>
              <w:rPr>
                <w:b/>
                <w:sz w:val="24"/>
                <w:szCs w:val="24"/>
              </w:rPr>
            </w:pPr>
          </w:p>
          <w:p w:rsidR="00C07CAB" w:rsidRPr="003B0781" w:rsidRDefault="00C07CAB" w:rsidP="00BF6CF8">
            <w:pPr>
              <w:pStyle w:val="TableParagraph"/>
              <w:rPr>
                <w:b/>
                <w:sz w:val="24"/>
                <w:szCs w:val="24"/>
              </w:rPr>
            </w:pPr>
          </w:p>
        </w:tc>
      </w:tr>
      <w:tr w:rsidR="00C07CAB" w:rsidRPr="003B0781" w:rsidTr="00002B7B">
        <w:trPr>
          <w:trHeight w:val="272"/>
        </w:trPr>
        <w:tc>
          <w:tcPr>
            <w:tcW w:w="15168" w:type="dxa"/>
            <w:gridSpan w:val="23"/>
            <w:tcBorders>
              <w:top w:val="single" w:sz="4" w:space="0" w:color="auto"/>
              <w:left w:val="single" w:sz="4" w:space="0" w:color="auto"/>
              <w:bottom w:val="single" w:sz="4" w:space="0" w:color="auto"/>
              <w:right w:val="single" w:sz="4" w:space="0" w:color="auto"/>
            </w:tcBorders>
          </w:tcPr>
          <w:p w:rsidR="00C07CAB" w:rsidRPr="003B0781" w:rsidRDefault="00C07CAB" w:rsidP="00002B7B">
            <w:pPr>
              <w:jc w:val="center"/>
              <w:rPr>
                <w:rFonts w:eastAsiaTheme="minorEastAsia"/>
                <w:b/>
                <w:sz w:val="24"/>
                <w:szCs w:val="24"/>
                <w:lang w:val="kk-KZ" w:bidi="en-US"/>
              </w:rPr>
            </w:pPr>
            <w:r w:rsidRPr="003B0781">
              <w:rPr>
                <w:rFonts w:eastAsiaTheme="minorEastAsia"/>
                <w:b/>
                <w:sz w:val="24"/>
                <w:szCs w:val="24"/>
                <w:shd w:val="clear" w:color="auto" w:fill="FFFFFF"/>
                <w:lang w:val="kk-KZ"/>
              </w:rPr>
              <w:t xml:space="preserve">Үзіліс:   </w:t>
            </w:r>
            <w:r w:rsidRPr="003B0781">
              <w:rPr>
                <w:rFonts w:eastAsiaTheme="minorEastAsia"/>
                <w:sz w:val="24"/>
                <w:szCs w:val="24"/>
                <w:shd w:val="clear" w:color="auto" w:fill="FFFFFF"/>
                <w:lang w:val="kk-KZ"/>
              </w:rPr>
              <w:t> </w:t>
            </w:r>
            <w:r w:rsidRPr="003B0781">
              <w:rPr>
                <w:rFonts w:ascii="Times New Roman" w:eastAsiaTheme="minorEastAsia" w:hAnsi="Times New Roman" w:cs="Times New Roman"/>
                <w:sz w:val="24"/>
                <w:szCs w:val="24"/>
                <w:shd w:val="clear" w:color="auto" w:fill="FFFFFF"/>
                <w:lang w:val="kk-KZ"/>
              </w:rPr>
              <w:t> </w:t>
            </w:r>
            <w:r w:rsidRPr="003B0781">
              <w:rPr>
                <w:rFonts w:eastAsiaTheme="minorEastAsia"/>
                <w:sz w:val="24"/>
                <w:szCs w:val="24"/>
                <w:shd w:val="clear" w:color="auto" w:fill="FFFFFF"/>
                <w:lang w:val="kk-KZ"/>
              </w:rPr>
              <w:t> </w:t>
            </w:r>
          </w:p>
        </w:tc>
      </w:tr>
      <w:tr w:rsidR="00C07CAB" w:rsidRPr="003B0781" w:rsidTr="00002B7B">
        <w:trPr>
          <w:trHeight w:val="307"/>
        </w:trPr>
        <w:tc>
          <w:tcPr>
            <w:tcW w:w="5557" w:type="dxa"/>
            <w:gridSpan w:val="8"/>
            <w:vMerge w:val="restart"/>
          </w:tcPr>
          <w:p w:rsidR="00C07CAB" w:rsidRPr="003B0781" w:rsidRDefault="00C07CAB" w:rsidP="00002B7B">
            <w:pPr>
              <w:pStyle w:val="TableParagraph"/>
              <w:rPr>
                <w:sz w:val="24"/>
                <w:szCs w:val="24"/>
              </w:rPr>
            </w:pPr>
            <w:r w:rsidRPr="003B0781">
              <w:rPr>
                <w:sz w:val="24"/>
                <w:szCs w:val="24"/>
              </w:rPr>
              <w:t>Қабылдауды дамыту және қалыптастыру жаттығулары</w:t>
            </w:r>
          </w:p>
          <w:p w:rsidR="00C07CAB" w:rsidRPr="003B0781" w:rsidRDefault="00C07CAB" w:rsidP="00002B7B">
            <w:pPr>
              <w:pStyle w:val="TableParagraph"/>
              <w:rPr>
                <w:sz w:val="24"/>
                <w:szCs w:val="24"/>
              </w:rPr>
            </w:pPr>
            <w:r w:rsidRPr="003B0781">
              <w:rPr>
                <w:sz w:val="24"/>
                <w:szCs w:val="24"/>
              </w:rPr>
              <w:t xml:space="preserve">Ойын: </w:t>
            </w:r>
            <w:r w:rsidRPr="003B0781">
              <w:rPr>
                <w:i/>
                <w:iCs/>
                <w:sz w:val="24"/>
                <w:szCs w:val="24"/>
              </w:rPr>
              <w:t>«Дыбыстарды анықта» жаттығуы</w:t>
            </w:r>
          </w:p>
          <w:p w:rsidR="00C07CAB" w:rsidRPr="003B0781" w:rsidRDefault="00C07CAB" w:rsidP="00002B7B">
            <w:pPr>
              <w:pStyle w:val="TableParagraph"/>
              <w:rPr>
                <w:i/>
                <w:sz w:val="24"/>
                <w:szCs w:val="24"/>
              </w:rPr>
            </w:pPr>
            <w:r w:rsidRPr="003B0781">
              <w:rPr>
                <w:i/>
                <w:sz w:val="24"/>
                <w:szCs w:val="24"/>
              </w:rPr>
              <w:t xml:space="preserve">Мақсаты: </w:t>
            </w:r>
            <w:r w:rsidRPr="003B0781">
              <w:rPr>
                <w:sz w:val="24"/>
                <w:szCs w:val="24"/>
                <w:shd w:val="clear" w:color="auto" w:fill="FFFFFF"/>
              </w:rPr>
              <w:t>Балалардың фонетикалық дыбыстарды менгерту, ойынға деген құштарлықтарын дамыту, ойын арқылы көңіл-күйлерін көтеру.</w:t>
            </w:r>
          </w:p>
          <w:p w:rsidR="00C07CAB" w:rsidRPr="003B0781" w:rsidRDefault="00C07CAB" w:rsidP="00002B7B">
            <w:pPr>
              <w:pStyle w:val="TableParagraph"/>
              <w:rPr>
                <w:sz w:val="24"/>
                <w:szCs w:val="24"/>
              </w:rPr>
            </w:pPr>
            <w:r w:rsidRPr="003B0781">
              <w:rPr>
                <w:i/>
                <w:sz w:val="24"/>
                <w:szCs w:val="24"/>
              </w:rPr>
              <w:t>Ойын шарты:</w:t>
            </w:r>
          </w:p>
          <w:p w:rsidR="00C07CAB" w:rsidRPr="003B0781" w:rsidRDefault="00C07CAB" w:rsidP="00002B7B">
            <w:pPr>
              <w:pStyle w:val="TableParagraph"/>
              <w:rPr>
                <w:sz w:val="24"/>
                <w:szCs w:val="24"/>
              </w:rPr>
            </w:pPr>
            <w:r w:rsidRPr="003B0781">
              <w:rPr>
                <w:sz w:val="24"/>
                <w:szCs w:val="24"/>
              </w:rPr>
              <w:t>Фонематикалық айыруға қабілетін дамытуға арналған. Бұл қабілеттер оқуға, жазуға, шетел тілдеріне табысты оқытудың негізінде жатыр.</w:t>
            </w:r>
          </w:p>
          <w:p w:rsidR="00C07CAB" w:rsidRPr="003B0781" w:rsidRDefault="00C07CAB" w:rsidP="00002B7B">
            <w:pPr>
              <w:pStyle w:val="TableParagraph"/>
              <w:rPr>
                <w:sz w:val="24"/>
                <w:szCs w:val="24"/>
              </w:rPr>
            </w:pPr>
            <w:r w:rsidRPr="003B0781">
              <w:rPr>
                <w:sz w:val="24"/>
                <w:szCs w:val="24"/>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rsidR="00C07CAB" w:rsidRPr="003B0781" w:rsidRDefault="00C07CAB" w:rsidP="00002B7B">
            <w:pPr>
              <w:pStyle w:val="TableParagraph"/>
              <w:rPr>
                <w:sz w:val="24"/>
                <w:szCs w:val="24"/>
              </w:rPr>
            </w:pPr>
          </w:p>
          <w:p w:rsidR="00C07CAB" w:rsidRPr="003B0781" w:rsidRDefault="00C07CAB" w:rsidP="00002B7B">
            <w:pPr>
              <w:pStyle w:val="TableParagraph"/>
              <w:rPr>
                <w:sz w:val="24"/>
                <w:szCs w:val="24"/>
              </w:rPr>
            </w:pPr>
            <w:r w:rsidRPr="003B0781">
              <w:rPr>
                <w:sz w:val="24"/>
                <w:szCs w:val="24"/>
              </w:rPr>
              <w:t>«Достық» жаттығуы</w:t>
            </w:r>
          </w:p>
          <w:p w:rsidR="00C07CAB" w:rsidRPr="003B0781" w:rsidRDefault="00C07CAB" w:rsidP="00002B7B">
            <w:pPr>
              <w:pStyle w:val="TableParagraph"/>
              <w:rPr>
                <w:sz w:val="24"/>
                <w:szCs w:val="24"/>
              </w:rPr>
            </w:pPr>
            <w:r w:rsidRPr="003B0781">
              <w:rPr>
                <w:sz w:val="24"/>
                <w:szCs w:val="24"/>
              </w:rPr>
              <w:t>Біздің топта ұлдар мен қыздар өзара дос. (қолдың саусақтары өзара бірігеді)</w:t>
            </w:r>
          </w:p>
          <w:p w:rsidR="00C07CAB" w:rsidRPr="003B0781" w:rsidRDefault="00C07CAB" w:rsidP="00002B7B">
            <w:pPr>
              <w:pStyle w:val="TableParagraph"/>
              <w:rPr>
                <w:sz w:val="24"/>
                <w:szCs w:val="24"/>
              </w:rPr>
            </w:pPr>
            <w:r w:rsidRPr="003B0781">
              <w:rPr>
                <w:noProof/>
                <w:sz w:val="24"/>
                <w:szCs w:val="24"/>
                <w:lang w:val="ru-RU"/>
              </w:rPr>
              <w:drawing>
                <wp:anchor distT="0" distB="0" distL="0" distR="0" simplePos="0" relativeHeight="251845632" behindDoc="0" locked="0" layoutInCell="1" allowOverlap="0">
                  <wp:simplePos x="0" y="0"/>
                  <wp:positionH relativeFrom="column">
                    <wp:align>left</wp:align>
                  </wp:positionH>
                  <wp:positionV relativeFrom="line">
                    <wp:posOffset>213360</wp:posOffset>
                  </wp:positionV>
                  <wp:extent cx="1314450" cy="697865"/>
                  <wp:effectExtent l="0" t="0" r="0" b="6985"/>
                  <wp:wrapSquare wrapText="bothSides"/>
                  <wp:docPr id="645179918" name="Рисунок 2"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hd.multiurok.ru/7/9/f/79ff385ff292ed829d2b8ecace89b6ff071b6933/balalardy-damytug-a-arnalg-an-psikhologhiialyk-oiy_4.jpeg"/>
                          <pic:cNvPicPr>
                            <a:picLocks noChangeAspect="1" noChangeArrowheads="1"/>
                          </pic:cNvPicPr>
                        </pic:nvPicPr>
                        <pic:blipFill>
                          <a:blip r:embed="rId376" cstate="print"/>
                          <a:srcRect l="7539" r="3138" b="12344"/>
                          <a:stretch>
                            <a:fillRect/>
                          </a:stretch>
                        </pic:blipFill>
                        <pic:spPr bwMode="auto">
                          <a:xfrm>
                            <a:off x="0" y="0"/>
                            <a:ext cx="1312354" cy="696847"/>
                          </a:xfrm>
                          <a:prstGeom prst="rect">
                            <a:avLst/>
                          </a:prstGeom>
                          <a:noFill/>
                          <a:ln w="9525">
                            <a:noFill/>
                            <a:miter lim="800000"/>
                            <a:headEnd/>
                            <a:tailEnd/>
                          </a:ln>
                        </pic:spPr>
                      </pic:pic>
                    </a:graphicData>
                  </a:graphic>
                </wp:anchor>
              </w:drawing>
            </w:r>
            <w:r w:rsidRPr="003B0781">
              <w:rPr>
                <w:sz w:val="24"/>
                <w:szCs w:val="24"/>
              </w:rPr>
              <w:t>Кішкентай саусақтар біз сенімен достасамыз, (екі қолдың саусақтарын бір-біріне тигізу)</w:t>
            </w:r>
          </w:p>
          <w:p w:rsidR="00C07CAB" w:rsidRPr="003B0781" w:rsidRDefault="00C07CAB" w:rsidP="00002B7B">
            <w:pPr>
              <w:pStyle w:val="TableParagraph"/>
              <w:rPr>
                <w:sz w:val="24"/>
                <w:szCs w:val="24"/>
              </w:rPr>
            </w:pPr>
            <w:r w:rsidRPr="003B0781">
              <w:rPr>
                <w:sz w:val="24"/>
                <w:szCs w:val="24"/>
              </w:rPr>
              <w:t>Бір, екі, үш, төрт, бес, (шынашақтан бастап, саусақтарды кезекпен бір-біріне тигізу)</w:t>
            </w:r>
          </w:p>
          <w:p w:rsidR="00C07CAB" w:rsidRPr="003B0781" w:rsidRDefault="00C07CAB" w:rsidP="00002B7B">
            <w:pPr>
              <w:pStyle w:val="TableParagraph"/>
              <w:rPr>
                <w:sz w:val="24"/>
                <w:szCs w:val="24"/>
              </w:rPr>
            </w:pPr>
            <w:r w:rsidRPr="003B0781">
              <w:rPr>
                <w:sz w:val="24"/>
                <w:szCs w:val="24"/>
              </w:rPr>
              <w:t>Қайтадан санауды бастаймыз.</w:t>
            </w:r>
          </w:p>
          <w:p w:rsidR="00C07CAB" w:rsidRPr="003B0781" w:rsidRDefault="00C07CAB" w:rsidP="00002B7B">
            <w:pPr>
              <w:pStyle w:val="TableParagraph"/>
              <w:rPr>
                <w:sz w:val="24"/>
                <w:szCs w:val="24"/>
              </w:rPr>
            </w:pPr>
            <w:r w:rsidRPr="003B0781">
              <w:rPr>
                <w:sz w:val="24"/>
                <w:szCs w:val="24"/>
              </w:rPr>
              <w:t>Бір, екі, үш, төрт, бес,</w:t>
            </w:r>
          </w:p>
          <w:p w:rsidR="00C07CAB" w:rsidRPr="003B0781" w:rsidRDefault="00C07CAB" w:rsidP="00002B7B">
            <w:pPr>
              <w:pStyle w:val="TableParagraph"/>
              <w:rPr>
                <w:sz w:val="24"/>
                <w:szCs w:val="24"/>
              </w:rPr>
            </w:pPr>
            <w:r w:rsidRPr="003B0781">
              <w:rPr>
                <w:sz w:val="24"/>
                <w:szCs w:val="24"/>
              </w:rPr>
              <w:t>Енді санауды аяқтадық. (қолды төмен түсіреміз, демалтамыз).</w:t>
            </w:r>
          </w:p>
          <w:p w:rsidR="00C07CAB" w:rsidRPr="003B0781" w:rsidRDefault="00C07CAB" w:rsidP="00002B7B">
            <w:pPr>
              <w:pStyle w:val="TableParagraph"/>
              <w:rPr>
                <w:sz w:val="24"/>
                <w:szCs w:val="24"/>
              </w:rPr>
            </w:pPr>
            <w:r w:rsidRPr="003B0781">
              <w:rPr>
                <w:sz w:val="24"/>
                <w:szCs w:val="24"/>
              </w:rPr>
              <w:t>Сергіту сәті</w:t>
            </w:r>
          </w:p>
          <w:p w:rsidR="00C07CAB" w:rsidRPr="003B0781" w:rsidRDefault="00C07CAB" w:rsidP="00002B7B">
            <w:pPr>
              <w:pStyle w:val="TableParagraph"/>
              <w:rPr>
                <w:sz w:val="24"/>
                <w:szCs w:val="24"/>
              </w:rPr>
            </w:pPr>
            <w:r w:rsidRPr="003B0781">
              <w:rPr>
                <w:sz w:val="24"/>
                <w:szCs w:val="24"/>
              </w:rPr>
              <w:t>Санайық жаңаша</w:t>
            </w:r>
          </w:p>
          <w:p w:rsidR="00C07CAB" w:rsidRPr="003B0781" w:rsidRDefault="00C07CAB" w:rsidP="00002B7B">
            <w:pPr>
              <w:pStyle w:val="TableParagraph"/>
              <w:rPr>
                <w:sz w:val="24"/>
                <w:szCs w:val="24"/>
              </w:rPr>
            </w:pPr>
            <w:r w:rsidRPr="003B0781">
              <w:rPr>
                <w:sz w:val="24"/>
                <w:szCs w:val="24"/>
              </w:rPr>
              <w:t>Бір, екі, үш!</w:t>
            </w:r>
          </w:p>
          <w:p w:rsidR="00C07CAB" w:rsidRPr="003B0781" w:rsidRDefault="00C07CAB" w:rsidP="00002B7B">
            <w:pPr>
              <w:pStyle w:val="TableParagraph"/>
              <w:rPr>
                <w:sz w:val="24"/>
                <w:szCs w:val="24"/>
              </w:rPr>
            </w:pPr>
            <w:r w:rsidRPr="003B0781">
              <w:rPr>
                <w:sz w:val="24"/>
                <w:szCs w:val="24"/>
              </w:rPr>
              <w:t>Желбіре жалауша,</w:t>
            </w:r>
          </w:p>
          <w:p w:rsidR="00C07CAB" w:rsidRPr="003B0781" w:rsidRDefault="00C07CAB" w:rsidP="00002B7B">
            <w:pPr>
              <w:pStyle w:val="TableParagraph"/>
              <w:rPr>
                <w:sz w:val="24"/>
                <w:szCs w:val="24"/>
              </w:rPr>
            </w:pPr>
            <w:r w:rsidRPr="003B0781">
              <w:rPr>
                <w:sz w:val="24"/>
                <w:szCs w:val="24"/>
              </w:rPr>
              <w:t>Достықта біздің күш.</w:t>
            </w:r>
          </w:p>
          <w:p w:rsidR="00C07CAB" w:rsidRPr="003B0781" w:rsidRDefault="00C07CAB" w:rsidP="00002B7B">
            <w:pPr>
              <w:pStyle w:val="TableParagraph"/>
              <w:rPr>
                <w:sz w:val="24"/>
                <w:szCs w:val="24"/>
              </w:rPr>
            </w:pPr>
            <w:r w:rsidRPr="003B0781">
              <w:rPr>
                <w:sz w:val="24"/>
                <w:szCs w:val="24"/>
              </w:rPr>
              <w:t>Оң қолымда бес саусақ,</w:t>
            </w:r>
          </w:p>
          <w:p w:rsidR="00C07CAB" w:rsidRPr="003B0781" w:rsidRDefault="00C07CAB" w:rsidP="00002B7B">
            <w:pPr>
              <w:pStyle w:val="TableParagraph"/>
              <w:rPr>
                <w:sz w:val="24"/>
                <w:szCs w:val="24"/>
              </w:rPr>
            </w:pPr>
            <w:r w:rsidRPr="003B0781">
              <w:rPr>
                <w:sz w:val="24"/>
                <w:szCs w:val="24"/>
              </w:rPr>
              <w:t>Сол қолымда бес саусақ.</w:t>
            </w:r>
          </w:p>
          <w:p w:rsidR="00C07CAB" w:rsidRPr="003B0781" w:rsidRDefault="00C07CAB" w:rsidP="00002B7B">
            <w:pPr>
              <w:pStyle w:val="TableParagraph"/>
              <w:rPr>
                <w:sz w:val="24"/>
                <w:szCs w:val="24"/>
              </w:rPr>
            </w:pPr>
            <w:r w:rsidRPr="003B0781">
              <w:rPr>
                <w:sz w:val="24"/>
                <w:szCs w:val="24"/>
              </w:rPr>
              <w:t>Оларды атап шақырар,</w:t>
            </w:r>
          </w:p>
          <w:p w:rsidR="00C07CAB" w:rsidRPr="003B0781" w:rsidRDefault="00C07CAB" w:rsidP="00002B7B">
            <w:pPr>
              <w:pStyle w:val="TableParagraph"/>
              <w:rPr>
                <w:sz w:val="24"/>
                <w:szCs w:val="24"/>
              </w:rPr>
            </w:pPr>
            <w:r w:rsidRPr="003B0781">
              <w:rPr>
                <w:sz w:val="24"/>
                <w:szCs w:val="24"/>
              </w:rPr>
              <w:t>Әрқайсысының аты бар.</w:t>
            </w:r>
          </w:p>
          <w:p w:rsidR="00C07CAB" w:rsidRPr="003B0781" w:rsidRDefault="00C07CAB" w:rsidP="00002B7B">
            <w:pPr>
              <w:pStyle w:val="TableParagraph"/>
              <w:rPr>
                <w:sz w:val="24"/>
                <w:szCs w:val="24"/>
              </w:rPr>
            </w:pPr>
            <w:r w:rsidRPr="003B0781">
              <w:rPr>
                <w:sz w:val="24"/>
                <w:szCs w:val="24"/>
              </w:rPr>
              <w:t>Бас бармақ,</w:t>
            </w:r>
          </w:p>
          <w:p w:rsidR="00C07CAB" w:rsidRPr="003B0781" w:rsidRDefault="00C07CAB" w:rsidP="00002B7B">
            <w:pPr>
              <w:pStyle w:val="TableParagraph"/>
              <w:rPr>
                <w:sz w:val="24"/>
                <w:szCs w:val="24"/>
              </w:rPr>
            </w:pPr>
            <w:r w:rsidRPr="003B0781">
              <w:rPr>
                <w:sz w:val="24"/>
                <w:szCs w:val="24"/>
              </w:rPr>
              <w:t>Балаң үйрек,</w:t>
            </w:r>
          </w:p>
          <w:p w:rsidR="00C07CAB" w:rsidRPr="003B0781" w:rsidRDefault="00C07CAB" w:rsidP="00002B7B">
            <w:pPr>
              <w:pStyle w:val="TableParagraph"/>
              <w:rPr>
                <w:sz w:val="24"/>
                <w:szCs w:val="24"/>
              </w:rPr>
            </w:pPr>
            <w:r w:rsidRPr="003B0781">
              <w:rPr>
                <w:sz w:val="24"/>
                <w:szCs w:val="24"/>
              </w:rPr>
              <w:t>Ортан терек,</w:t>
            </w:r>
          </w:p>
          <w:p w:rsidR="00C07CAB" w:rsidRPr="003B0781" w:rsidRDefault="00C07CAB" w:rsidP="00002B7B">
            <w:pPr>
              <w:pStyle w:val="TableParagraph"/>
              <w:rPr>
                <w:sz w:val="24"/>
                <w:szCs w:val="24"/>
              </w:rPr>
            </w:pPr>
            <w:r w:rsidRPr="003B0781">
              <w:rPr>
                <w:sz w:val="24"/>
                <w:szCs w:val="24"/>
              </w:rPr>
              <w:t>Шылдыр шүмек,</w:t>
            </w:r>
          </w:p>
          <w:p w:rsidR="00C07CAB" w:rsidRPr="003B0781" w:rsidRDefault="00C07CAB" w:rsidP="00002B7B">
            <w:pPr>
              <w:pStyle w:val="TableParagraph"/>
              <w:rPr>
                <w:sz w:val="24"/>
                <w:szCs w:val="24"/>
              </w:rPr>
            </w:pPr>
            <w:r w:rsidRPr="003B0781">
              <w:rPr>
                <w:sz w:val="24"/>
                <w:szCs w:val="24"/>
              </w:rPr>
              <w:t>Кішкене бөбек.</w:t>
            </w:r>
          </w:p>
          <w:p w:rsidR="00C07CAB" w:rsidRPr="003B0781" w:rsidRDefault="00C07CAB" w:rsidP="00002B7B">
            <w:pPr>
              <w:pStyle w:val="TableParagraph"/>
              <w:rPr>
                <w:sz w:val="24"/>
                <w:szCs w:val="24"/>
              </w:rPr>
            </w:pPr>
            <w:r w:rsidRPr="003B0781">
              <w:rPr>
                <w:sz w:val="24"/>
                <w:szCs w:val="24"/>
              </w:rPr>
              <w:t>«Қимылды қайтала» жаттығуы</w:t>
            </w:r>
          </w:p>
          <w:p w:rsidR="00C07CAB" w:rsidRPr="003B0781" w:rsidRDefault="00C07CAB" w:rsidP="00002B7B">
            <w:pPr>
              <w:pStyle w:val="TableParagraph"/>
              <w:rPr>
                <w:sz w:val="24"/>
                <w:szCs w:val="24"/>
              </w:rPr>
            </w:pPr>
            <w:r w:rsidRPr="003B0781">
              <w:rPr>
                <w:sz w:val="24"/>
                <w:szCs w:val="24"/>
              </w:rPr>
              <w:t>Мақсаты: қолдың, саусақтың қимылдарының үйлесімділігін дамыту.</w:t>
            </w:r>
          </w:p>
          <w:p w:rsidR="00C07CAB" w:rsidRPr="003B0781" w:rsidRDefault="00C07CAB" w:rsidP="00002B7B">
            <w:pPr>
              <w:pStyle w:val="TableParagraph"/>
              <w:rPr>
                <w:sz w:val="24"/>
                <w:szCs w:val="24"/>
              </w:rPr>
            </w:pPr>
            <w:r w:rsidRPr="003B0781">
              <w:rPr>
                <w:sz w:val="24"/>
                <w:szCs w:val="24"/>
              </w:rPr>
              <w:t>Жаттығу барысы:</w:t>
            </w:r>
          </w:p>
          <w:p w:rsidR="00C07CAB" w:rsidRPr="003B0781" w:rsidRDefault="00C07CAB" w:rsidP="00002B7B">
            <w:pPr>
              <w:pStyle w:val="TableParagraph"/>
              <w:rPr>
                <w:sz w:val="24"/>
                <w:szCs w:val="24"/>
              </w:rPr>
            </w:pPr>
            <w:r w:rsidRPr="003B0781">
              <w:rPr>
                <w:sz w:val="24"/>
                <w:szCs w:val="24"/>
              </w:rPr>
              <w:t>Жүргізуші балаларға қарама-қарсы отырып, саусақтарымен кез-келген «фигураны» көрсетеді. (кейбір саусақтар бүгулі, ал кейбіреуі түзу, әртүрлі қимылдар). Балалар сол қимылды тура солай қайталау керек.</w:t>
            </w:r>
          </w:p>
          <w:p w:rsidR="00C07CAB" w:rsidRPr="003B0781" w:rsidRDefault="00C07CAB" w:rsidP="00002B7B">
            <w:pPr>
              <w:pStyle w:val="TableParagraph"/>
              <w:rPr>
                <w:sz w:val="24"/>
                <w:szCs w:val="24"/>
              </w:rPr>
            </w:pPr>
          </w:p>
        </w:tc>
        <w:tc>
          <w:tcPr>
            <w:tcW w:w="3969" w:type="dxa"/>
            <w:gridSpan w:val="6"/>
            <w:vMerge w:val="restart"/>
          </w:tcPr>
          <w:p w:rsidR="00C07CAB" w:rsidRPr="003B0781" w:rsidRDefault="00C07CAB" w:rsidP="00002B7B">
            <w:pPr>
              <w:pStyle w:val="TableParagraph"/>
              <w:rPr>
                <w:sz w:val="24"/>
                <w:szCs w:val="24"/>
              </w:rPr>
            </w:pPr>
            <w:r w:rsidRPr="003B0781">
              <w:rPr>
                <w:sz w:val="24"/>
                <w:szCs w:val="24"/>
              </w:rPr>
              <w:t>Сюжеттік-рөлдік ойын: «Әскери»</w:t>
            </w:r>
          </w:p>
          <w:p w:rsidR="00C07CAB" w:rsidRPr="003B0781" w:rsidRDefault="00C07CAB" w:rsidP="00002B7B">
            <w:pPr>
              <w:pStyle w:val="TableParagraph"/>
              <w:rPr>
                <w:sz w:val="24"/>
                <w:szCs w:val="24"/>
              </w:rPr>
            </w:pPr>
            <w:r w:rsidRPr="003B0781">
              <w:rPr>
                <w:sz w:val="24"/>
                <w:szCs w:val="24"/>
              </w:rPr>
              <w:t xml:space="preserve">Мақсаты: ойын сюжетін шығармашылық түрде дамыту қабілетін қалыптастыру. Мектеп жасына дейінгі балаларда соғыстағы батырлар туралы нақты идеяларды, олардың Отан үшін жасаған ерліктерінің моральдық мәнін қалыптастыру. Балалардың бойында патриоттық сезімді, өз Отанына деген мақтаныш сезімін, адамдардың ерлігіне таңдануды тәрбиелеу. </w:t>
            </w:r>
          </w:p>
          <w:p w:rsidR="00C07CAB" w:rsidRPr="003B0781" w:rsidRDefault="00C07CAB" w:rsidP="00002B7B">
            <w:pPr>
              <w:pStyle w:val="TableParagraph"/>
              <w:rPr>
                <w:sz w:val="24"/>
                <w:szCs w:val="24"/>
              </w:rPr>
            </w:pPr>
            <w:r w:rsidRPr="003B0781">
              <w:rPr>
                <w:sz w:val="24"/>
                <w:szCs w:val="24"/>
              </w:rPr>
              <w:t xml:space="preserve">Материал: сарбаздар мен әскери техникалар жиынтығы, медбикелерге арналған орамалдар. </w:t>
            </w:r>
          </w:p>
          <w:p w:rsidR="00C07CAB" w:rsidRPr="003B0781" w:rsidRDefault="00C07CAB" w:rsidP="00002B7B">
            <w:pPr>
              <w:pStyle w:val="TableParagraph"/>
              <w:rPr>
                <w:sz w:val="24"/>
                <w:szCs w:val="24"/>
              </w:rPr>
            </w:pPr>
            <w:r w:rsidRPr="003B0781">
              <w:rPr>
                <w:sz w:val="24"/>
                <w:szCs w:val="24"/>
              </w:rPr>
              <w:t>Ойынға дайындық: әскери тақырыптағы суреттерді қарау, шығармаларды оқу: Л. Кассиль " бас Армия»,</w:t>
            </w:r>
          </w:p>
          <w:p w:rsidR="00C07CAB" w:rsidRPr="003B0781" w:rsidRDefault="00C07CAB" w:rsidP="00002B7B">
            <w:pPr>
              <w:pStyle w:val="TableParagraph"/>
              <w:rPr>
                <w:sz w:val="24"/>
                <w:szCs w:val="24"/>
              </w:rPr>
            </w:pPr>
            <w:r w:rsidRPr="003B0781">
              <w:rPr>
                <w:sz w:val="24"/>
                <w:szCs w:val="24"/>
              </w:rPr>
              <w:t xml:space="preserve">"Кеңес сарбазына ескерткіш", Я.Друганский"сарбаздар не істей алады". </w:t>
            </w:r>
          </w:p>
          <w:p w:rsidR="00C07CAB" w:rsidRPr="003B0781" w:rsidRDefault="00C07CAB" w:rsidP="00002B7B">
            <w:pPr>
              <w:pStyle w:val="TableParagraph"/>
              <w:rPr>
                <w:sz w:val="24"/>
                <w:szCs w:val="24"/>
              </w:rPr>
            </w:pPr>
            <w:r w:rsidRPr="003B0781">
              <w:rPr>
                <w:sz w:val="24"/>
                <w:szCs w:val="24"/>
              </w:rPr>
              <w:t>Ойынға атрибуттар жасау.</w:t>
            </w:r>
          </w:p>
          <w:p w:rsidR="00C07CAB" w:rsidRPr="003B0781" w:rsidRDefault="00C07CAB" w:rsidP="00002B7B">
            <w:pPr>
              <w:pStyle w:val="TableParagraph"/>
              <w:rPr>
                <w:sz w:val="24"/>
                <w:szCs w:val="24"/>
              </w:rPr>
            </w:pPr>
            <w:r w:rsidRPr="003B0781">
              <w:rPr>
                <w:sz w:val="24"/>
                <w:szCs w:val="24"/>
              </w:rPr>
              <w:t>Барысы: Қарау иллюстрациялар ҰОС туралы.</w:t>
            </w:r>
          </w:p>
          <w:p w:rsidR="00C07CAB" w:rsidRPr="003B0781" w:rsidRDefault="00C07CAB" w:rsidP="00002B7B">
            <w:pPr>
              <w:pStyle w:val="TableParagraph"/>
              <w:rPr>
                <w:sz w:val="24"/>
                <w:szCs w:val="24"/>
              </w:rPr>
            </w:pPr>
            <w:r w:rsidRPr="003B0781">
              <w:rPr>
                <w:sz w:val="24"/>
                <w:szCs w:val="24"/>
              </w:rPr>
              <w:t>– Бүгін біз бұл суреттерді оңай қарастырмаймыз. Бір салтанатты күні біздің еліміз өте маңызды және есте қаларлық мерекені атап өтеді. Бұл қандай мереке екенін кім біледі? (Жеңіс күні). Бұл төрт жылға созылған және халқымыздың жеңісімен аяқталған Ұлы Отан соғысындағы Жеңіс күні. Бұл өте қорқынышты соғыс болды. Фашистер біздің елімізді басып алып, халқымызды құлдыққа алғысы келді, бірақ олар жетістікке жете алмады.Төрт жыл бойы, күн сайын, ай сайын, жыл сайын біздің халқымыз фашистік армиямен шайқасты. Және, ақырында, жеңіске жетті. Себебі әділеттілік үшін күресіп, соя Отанын, халқын қорғаған адам әрқашан жеңіске жетеді. Бүгін біз "әскери" ойынын ойнаймыз. Ол үшін рөлдерді бөлу керек. Біздің ойынның негізгі қатысушылары кім екенін айтыңыз (әскери, сарбаздар, командирлер, ұшқыштар).</w:t>
            </w:r>
          </w:p>
          <w:p w:rsidR="00C07CAB" w:rsidRPr="003B0781" w:rsidRDefault="00C07CAB" w:rsidP="00002B7B">
            <w:pPr>
              <w:pStyle w:val="TableParagraph"/>
              <w:rPr>
                <w:sz w:val="24"/>
                <w:szCs w:val="24"/>
              </w:rPr>
            </w:pPr>
            <w:r w:rsidRPr="003B0781">
              <w:rPr>
                <w:sz w:val="24"/>
                <w:szCs w:val="24"/>
              </w:rPr>
              <w:t>Топтың орталығындағы әскери әрекеттер. Біз екі командаға бөлініп, өз орындарымызды аламыз.</w:t>
            </w:r>
          </w:p>
          <w:p w:rsidR="00C07CAB" w:rsidRPr="003B0781" w:rsidRDefault="00C07CAB" w:rsidP="00002B7B">
            <w:pPr>
              <w:pStyle w:val="TableParagraph"/>
              <w:rPr>
                <w:sz w:val="24"/>
                <w:szCs w:val="24"/>
              </w:rPr>
            </w:pPr>
            <w:r w:rsidRPr="003B0781">
              <w:rPr>
                <w:sz w:val="24"/>
                <w:szCs w:val="24"/>
              </w:rPr>
              <w:t>Ұрыс кезінде жараланғандар болады, сондықтан бізге медсанбат керек.  Медсанбате болады еңбек етіп, дәрігер және медбике. Жауынгерлерімізді жеңуге көмектесу үшін тылда жұмыс жасау керек. Ол үшін снарядтар мен әскери техника шығаратын әскери зауыт ұйымдастырамыз. (Әскери зауытқа жұмысқа тағайындаймыз). Ұрыс кезінде кейде тыныштық болады, содан кейін дала асханасы пайда болады, олар сарбаздарға тамақ әкеледі. Бірақ алдымен оны дайындау керек. Мұны аспаз жасайды. Ал қыздар үй мен балалармен айналысады.</w:t>
            </w:r>
          </w:p>
          <w:p w:rsidR="00C07CAB" w:rsidRPr="003B0781" w:rsidRDefault="00C07CAB" w:rsidP="00002B7B">
            <w:pPr>
              <w:pStyle w:val="TableParagraph"/>
              <w:rPr>
                <w:sz w:val="24"/>
                <w:szCs w:val="24"/>
              </w:rPr>
            </w:pPr>
            <w:r w:rsidRPr="003B0781">
              <w:rPr>
                <w:sz w:val="24"/>
                <w:szCs w:val="24"/>
              </w:rPr>
              <w:t>Барлық рөлдер таратылды, енді ойынды бастаймыз.</w:t>
            </w:r>
          </w:p>
          <w:p w:rsidR="00C07CAB" w:rsidRPr="003B0781" w:rsidRDefault="00C07CAB" w:rsidP="00002B7B">
            <w:pPr>
              <w:pStyle w:val="TableParagraph"/>
              <w:rPr>
                <w:sz w:val="24"/>
                <w:szCs w:val="24"/>
              </w:rPr>
            </w:pPr>
            <w:r w:rsidRPr="003B0781">
              <w:rPr>
                <w:sz w:val="24"/>
                <w:szCs w:val="24"/>
              </w:rPr>
              <w:t>Соғыста орыс сарбаздары жеңіске жетті, ал бізде Достық бар. Мобильді ойын " Кім жылдам?»</w:t>
            </w:r>
          </w:p>
          <w:p w:rsidR="00C07CAB" w:rsidRPr="003B0781" w:rsidRDefault="00C07CAB" w:rsidP="00002B7B">
            <w:pPr>
              <w:pStyle w:val="TableParagraph"/>
              <w:rPr>
                <w:sz w:val="24"/>
                <w:szCs w:val="24"/>
              </w:rPr>
            </w:pPr>
            <w:r w:rsidRPr="003B0781">
              <w:rPr>
                <w:sz w:val="24"/>
                <w:szCs w:val="24"/>
              </w:rPr>
              <w:t>Армиядағыдай бірнеше қатарға орналастырылған орындықтарда гимнаст, комбинезон, жадағай, буденовка, бескозырка бар. Команда бойынша балалар мүмкіндігінше тез киінуі немесе қуыршақтар киюі керек. Барлық әрекеттерді басқаларға қарағанда тезірек және дұрыс жасайтын адам жеңеді. Жеңімпаз тағайындалады</w:t>
            </w:r>
          </w:p>
          <w:p w:rsidR="00C07CAB" w:rsidRPr="003B0781" w:rsidRDefault="00C07CAB" w:rsidP="00002B7B">
            <w:pPr>
              <w:pStyle w:val="TableParagraph"/>
              <w:rPr>
                <w:sz w:val="24"/>
                <w:szCs w:val="24"/>
              </w:rPr>
            </w:pPr>
            <w:r w:rsidRPr="003B0781">
              <w:rPr>
                <w:sz w:val="24"/>
                <w:szCs w:val="24"/>
              </w:rPr>
              <w:t>командир. Ол конвертті басып шығарады және балалардың келесі жолы қандай әскери бөлімге баратынын хабарлайды.</w:t>
            </w:r>
          </w:p>
        </w:tc>
        <w:tc>
          <w:tcPr>
            <w:tcW w:w="3119" w:type="dxa"/>
            <w:gridSpan w:val="8"/>
            <w:tcBorders>
              <w:bottom w:val="nil"/>
            </w:tcBorders>
          </w:tcPr>
          <w:p w:rsidR="00C07CAB" w:rsidRPr="003B0781" w:rsidRDefault="00C07CAB" w:rsidP="00002B7B">
            <w:pPr>
              <w:pStyle w:val="TableParagraph"/>
              <w:rPr>
                <w:sz w:val="24"/>
                <w:szCs w:val="24"/>
              </w:rPr>
            </w:pPr>
            <w:r w:rsidRPr="003B0781">
              <w:rPr>
                <w:sz w:val="24"/>
                <w:szCs w:val="24"/>
              </w:rPr>
              <w:t>Психологиялық ойын:</w:t>
            </w:r>
          </w:p>
          <w:p w:rsidR="00C07CAB" w:rsidRPr="003B0781" w:rsidRDefault="00C07CAB" w:rsidP="00002B7B">
            <w:pPr>
              <w:pStyle w:val="TableParagraph"/>
              <w:rPr>
                <w:i/>
                <w:sz w:val="24"/>
                <w:szCs w:val="24"/>
              </w:rPr>
            </w:pPr>
            <w:r w:rsidRPr="003B0781">
              <w:rPr>
                <w:sz w:val="24"/>
                <w:szCs w:val="24"/>
              </w:rPr>
              <w:t xml:space="preserve">Ойын: «Атомдар мен молекулалар» </w:t>
            </w:r>
          </w:p>
          <w:p w:rsidR="00C07CAB" w:rsidRPr="003B0781" w:rsidRDefault="00C07CAB" w:rsidP="00002B7B">
            <w:pPr>
              <w:pStyle w:val="TableParagraph"/>
              <w:rPr>
                <w:sz w:val="24"/>
                <w:szCs w:val="24"/>
              </w:rPr>
            </w:pPr>
            <w:r w:rsidRPr="003B0781">
              <w:rPr>
                <w:sz w:val="24"/>
                <w:szCs w:val="24"/>
              </w:rPr>
              <w:t>Мақсаты: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rsidR="00C07CAB" w:rsidRPr="003B0781" w:rsidRDefault="00C07CAB" w:rsidP="00002B7B">
            <w:pPr>
              <w:pStyle w:val="TableParagraph"/>
              <w:rPr>
                <w:sz w:val="24"/>
                <w:szCs w:val="24"/>
              </w:rPr>
            </w:pPr>
            <w:r w:rsidRPr="003B0781">
              <w:rPr>
                <w:i/>
                <w:sz w:val="24"/>
                <w:szCs w:val="24"/>
              </w:rPr>
              <w:t>Ойын шарты:</w:t>
            </w:r>
          </w:p>
          <w:p w:rsidR="00C07CAB" w:rsidRPr="003B0781" w:rsidRDefault="00C07CAB" w:rsidP="00002B7B">
            <w:pPr>
              <w:pStyle w:val="TableParagraph"/>
              <w:rPr>
                <w:sz w:val="24"/>
                <w:szCs w:val="24"/>
              </w:rPr>
            </w:pPr>
            <w:r w:rsidRPr="003B0781">
              <w:rPr>
                <w:sz w:val="24"/>
                <w:szCs w:val="24"/>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rsidR="00C07CAB" w:rsidRPr="003B0781" w:rsidRDefault="00C07CAB" w:rsidP="00002B7B">
            <w:pPr>
              <w:pStyle w:val="TableParagraph"/>
              <w:rPr>
                <w:i/>
                <w:sz w:val="24"/>
                <w:szCs w:val="24"/>
              </w:rPr>
            </w:pPr>
            <w:r w:rsidRPr="003B0781">
              <w:rPr>
                <w:i/>
                <w:noProof/>
                <w:sz w:val="24"/>
                <w:szCs w:val="24"/>
                <w:lang w:val="ru-RU"/>
              </w:rPr>
              <w:drawing>
                <wp:inline distT="0" distB="0" distL="0" distR="0">
                  <wp:extent cx="962025" cy="966236"/>
                  <wp:effectExtent l="0" t="0" r="0" b="5715"/>
                  <wp:docPr id="645179919" name="Рисунок 3"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mistry.abt252.com/assets/images/mix.png"/>
                          <pic:cNvPicPr>
                            <a:picLocks noChangeAspect="1" noChangeArrowheads="1"/>
                          </pic:cNvPicPr>
                        </pic:nvPicPr>
                        <pic:blipFill>
                          <a:blip r:embed="rId377" cstate="print"/>
                          <a:srcRect/>
                          <a:stretch>
                            <a:fillRect/>
                          </a:stretch>
                        </pic:blipFill>
                        <pic:spPr bwMode="auto">
                          <a:xfrm>
                            <a:off x="0" y="0"/>
                            <a:ext cx="964785" cy="969008"/>
                          </a:xfrm>
                          <a:prstGeom prst="rect">
                            <a:avLst/>
                          </a:prstGeom>
                          <a:noFill/>
                          <a:ln w="9525">
                            <a:noFill/>
                            <a:miter lim="800000"/>
                            <a:headEnd/>
                            <a:tailEnd/>
                          </a:ln>
                        </pic:spPr>
                      </pic:pic>
                    </a:graphicData>
                  </a:graphic>
                </wp:inline>
              </w:drawing>
            </w:r>
          </w:p>
        </w:tc>
        <w:tc>
          <w:tcPr>
            <w:tcW w:w="2523" w:type="dxa"/>
            <w:tcBorders>
              <w:bottom w:val="nil"/>
            </w:tcBorders>
          </w:tcPr>
          <w:p w:rsidR="00C07CAB" w:rsidRPr="003B0781" w:rsidRDefault="00C07CAB" w:rsidP="00002B7B">
            <w:pPr>
              <w:pStyle w:val="TableParagraph"/>
              <w:rPr>
                <w:sz w:val="24"/>
                <w:szCs w:val="24"/>
              </w:rPr>
            </w:pPr>
            <w:r w:rsidRPr="003B0781">
              <w:rPr>
                <w:sz w:val="24"/>
                <w:szCs w:val="24"/>
              </w:rPr>
              <w:t>Сюжеттік-рөлдік ойын: «Әскери»</w:t>
            </w:r>
          </w:p>
          <w:p w:rsidR="00C07CAB" w:rsidRPr="003B0781" w:rsidRDefault="00C07CAB" w:rsidP="00002B7B">
            <w:pPr>
              <w:pStyle w:val="TableParagraph"/>
              <w:rPr>
                <w:sz w:val="24"/>
                <w:szCs w:val="24"/>
              </w:rPr>
            </w:pPr>
            <w:r w:rsidRPr="003B0781">
              <w:rPr>
                <w:noProof/>
                <w:sz w:val="24"/>
                <w:szCs w:val="24"/>
                <w:lang w:val="ru-RU"/>
              </w:rPr>
              <w:drawing>
                <wp:inline distT="0" distB="0" distL="0" distR="0">
                  <wp:extent cx="883748" cy="638175"/>
                  <wp:effectExtent l="0" t="0" r="0" b="0"/>
                  <wp:docPr id="645179920" name="Рисунок 4" descr="https://xn--80azees4a.xn--p1ai/upload/iblock/e66/e66cc03a294bcf5424a4831eba1928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zees4a.xn--p1ai/upload/iblock/e66/e66cc03a294bcf5424a4831eba19289e.png"/>
                          <pic:cNvPicPr>
                            <a:picLocks noChangeAspect="1" noChangeArrowheads="1"/>
                          </pic:cNvPicPr>
                        </pic:nvPicPr>
                        <pic:blipFill>
                          <a:blip r:embed="rId378" cstate="print"/>
                          <a:srcRect l="9734" t="4270" r="18837" b="4045"/>
                          <a:stretch>
                            <a:fillRect/>
                          </a:stretch>
                        </pic:blipFill>
                        <pic:spPr bwMode="auto">
                          <a:xfrm>
                            <a:off x="0" y="0"/>
                            <a:ext cx="886694" cy="640303"/>
                          </a:xfrm>
                          <a:prstGeom prst="rect">
                            <a:avLst/>
                          </a:prstGeom>
                          <a:noFill/>
                          <a:ln w="9525">
                            <a:noFill/>
                            <a:miter lim="800000"/>
                            <a:headEnd/>
                            <a:tailEnd/>
                          </a:ln>
                        </pic:spPr>
                      </pic:pic>
                    </a:graphicData>
                  </a:graphic>
                </wp:inline>
              </w:drawing>
            </w:r>
            <w:r w:rsidRPr="003B0781">
              <w:rPr>
                <w:noProof/>
                <w:sz w:val="24"/>
                <w:szCs w:val="24"/>
                <w:lang w:val="ru-RU"/>
              </w:rPr>
              <w:drawing>
                <wp:inline distT="0" distB="0" distL="0" distR="0">
                  <wp:extent cx="819217" cy="495300"/>
                  <wp:effectExtent l="0" t="0" r="0" b="0"/>
                  <wp:docPr id="645179921" name="Рисунок 5" descr="https://7960777a-2fd1-4b07-8bbb-896e98c4659c.selcdn.net/upload/prod_add5/904/product-46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7960777a-2fd1-4b07-8bbb-896e98c4659c.selcdn.net/upload/prod_add5/904/product-464904-4.jpg"/>
                          <pic:cNvPicPr>
                            <a:picLocks noChangeAspect="1" noChangeArrowheads="1"/>
                          </pic:cNvPicPr>
                        </pic:nvPicPr>
                        <pic:blipFill>
                          <a:blip r:embed="rId379" cstate="print"/>
                          <a:srcRect t="19216" b="20354"/>
                          <a:stretch>
                            <a:fillRect/>
                          </a:stretch>
                        </pic:blipFill>
                        <pic:spPr bwMode="auto">
                          <a:xfrm>
                            <a:off x="0" y="0"/>
                            <a:ext cx="817244" cy="494107"/>
                          </a:xfrm>
                          <a:prstGeom prst="rect">
                            <a:avLst/>
                          </a:prstGeom>
                          <a:noFill/>
                          <a:ln w="9525">
                            <a:noFill/>
                            <a:miter lim="800000"/>
                            <a:headEnd/>
                            <a:tailEnd/>
                          </a:ln>
                        </pic:spPr>
                      </pic:pic>
                    </a:graphicData>
                  </a:graphic>
                </wp:inline>
              </w:drawing>
            </w:r>
          </w:p>
          <w:p w:rsidR="00C07CAB" w:rsidRPr="003B0781" w:rsidRDefault="00C07CAB" w:rsidP="00002B7B">
            <w:pPr>
              <w:pStyle w:val="TableParagraph"/>
              <w:rPr>
                <w:sz w:val="24"/>
                <w:szCs w:val="24"/>
              </w:rPr>
            </w:pPr>
          </w:p>
          <w:p w:rsidR="00C07CAB" w:rsidRPr="003B0781" w:rsidRDefault="00C07CAB" w:rsidP="00002B7B">
            <w:pPr>
              <w:pStyle w:val="TableParagraph"/>
              <w:rPr>
                <w:sz w:val="24"/>
                <w:szCs w:val="24"/>
              </w:rPr>
            </w:pPr>
          </w:p>
          <w:p w:rsidR="00C07CAB" w:rsidRPr="003B0781" w:rsidRDefault="00C07CAB" w:rsidP="00002B7B">
            <w:pPr>
              <w:pStyle w:val="TableParagraph"/>
              <w:rPr>
                <w:sz w:val="24"/>
                <w:szCs w:val="24"/>
              </w:rPr>
            </w:pPr>
          </w:p>
          <w:p w:rsidR="00C07CAB" w:rsidRPr="003B0781" w:rsidRDefault="00C07CAB" w:rsidP="00002B7B">
            <w:pPr>
              <w:pStyle w:val="TableParagraph"/>
              <w:rPr>
                <w:sz w:val="24"/>
                <w:szCs w:val="24"/>
              </w:rPr>
            </w:pPr>
            <w:r w:rsidRPr="003B0781">
              <w:rPr>
                <w:noProof/>
                <w:sz w:val="24"/>
                <w:szCs w:val="24"/>
                <w:lang w:val="ru-RU"/>
              </w:rPr>
              <w:drawing>
                <wp:inline distT="0" distB="0" distL="0" distR="0">
                  <wp:extent cx="1085897" cy="504825"/>
                  <wp:effectExtent l="0" t="0" r="0" b="0"/>
                  <wp:docPr id="645179922" name="Рисунок 6" descr="https://topsto-crimea.ru/images/detailed/1144/157467504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psto-crimea.ru/images/detailed/1144/1574675040.075.jpg"/>
                          <pic:cNvPicPr>
                            <a:picLocks noChangeAspect="1" noChangeArrowheads="1"/>
                          </pic:cNvPicPr>
                        </pic:nvPicPr>
                        <pic:blipFill>
                          <a:blip r:embed="rId380" cstate="print"/>
                          <a:srcRect l="3743" t="13433" r="4048" b="14286"/>
                          <a:stretch>
                            <a:fillRect/>
                          </a:stretch>
                        </pic:blipFill>
                        <pic:spPr bwMode="auto">
                          <a:xfrm>
                            <a:off x="0" y="0"/>
                            <a:ext cx="1098524" cy="510695"/>
                          </a:xfrm>
                          <a:prstGeom prst="rect">
                            <a:avLst/>
                          </a:prstGeom>
                          <a:noFill/>
                          <a:ln w="9525">
                            <a:noFill/>
                            <a:miter lim="800000"/>
                            <a:headEnd/>
                            <a:tailEnd/>
                          </a:ln>
                        </pic:spPr>
                      </pic:pic>
                    </a:graphicData>
                  </a:graphic>
                </wp:inline>
              </w:drawing>
            </w:r>
          </w:p>
          <w:p w:rsidR="00C07CAB" w:rsidRPr="003B0781" w:rsidRDefault="00C07CAB" w:rsidP="00002B7B">
            <w:pPr>
              <w:pStyle w:val="TableParagraph"/>
              <w:rPr>
                <w:sz w:val="24"/>
                <w:szCs w:val="24"/>
              </w:rPr>
            </w:pPr>
          </w:p>
          <w:p w:rsidR="00C07CAB" w:rsidRPr="003B0781" w:rsidRDefault="00C07CAB" w:rsidP="00002B7B">
            <w:pPr>
              <w:pStyle w:val="TableParagraph"/>
              <w:rPr>
                <w:sz w:val="24"/>
                <w:szCs w:val="24"/>
              </w:rPr>
            </w:pPr>
            <w:r w:rsidRPr="003B0781">
              <w:rPr>
                <w:noProof/>
                <w:sz w:val="24"/>
                <w:szCs w:val="24"/>
                <w:lang w:val="ru-RU"/>
              </w:rPr>
              <w:drawing>
                <wp:inline distT="0" distB="0" distL="0" distR="0">
                  <wp:extent cx="906670" cy="485775"/>
                  <wp:effectExtent l="0" t="0" r="8255" b="0"/>
                  <wp:docPr id="645179930" name="Рисунок 7" descr="https://www.haertle.de/out/pictures/master/product/1/sluban-m38-b0307-nachschubkonvoi-baukas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haertle.de/out/pictures/master/product/1/sluban-m38-b0307-nachschubkonvoi-baukasten-1.jpg"/>
                          <pic:cNvPicPr>
                            <a:picLocks noChangeAspect="1" noChangeArrowheads="1"/>
                          </pic:cNvPicPr>
                        </pic:nvPicPr>
                        <pic:blipFill>
                          <a:blip r:embed="rId381" cstate="print"/>
                          <a:srcRect l="15127" r="15945"/>
                          <a:stretch>
                            <a:fillRect/>
                          </a:stretch>
                        </pic:blipFill>
                        <pic:spPr bwMode="auto">
                          <a:xfrm>
                            <a:off x="0" y="0"/>
                            <a:ext cx="918183" cy="491943"/>
                          </a:xfrm>
                          <a:prstGeom prst="rect">
                            <a:avLst/>
                          </a:prstGeom>
                          <a:noFill/>
                          <a:ln w="9525">
                            <a:noFill/>
                            <a:miter lim="800000"/>
                            <a:headEnd/>
                            <a:tailEnd/>
                          </a:ln>
                        </pic:spPr>
                      </pic:pic>
                    </a:graphicData>
                  </a:graphic>
                </wp:inline>
              </w:drawing>
            </w:r>
          </w:p>
        </w:tc>
      </w:tr>
      <w:tr w:rsidR="00C07CAB" w:rsidRPr="003B0781" w:rsidTr="00002B7B">
        <w:trPr>
          <w:trHeight w:val="70"/>
        </w:trPr>
        <w:tc>
          <w:tcPr>
            <w:tcW w:w="5557" w:type="dxa"/>
            <w:gridSpan w:val="8"/>
            <w:vMerge/>
          </w:tcPr>
          <w:p w:rsidR="00C07CAB" w:rsidRPr="003B0781" w:rsidRDefault="00C07CAB" w:rsidP="00002B7B">
            <w:pPr>
              <w:shd w:val="clear" w:color="auto" w:fill="FFFFFF"/>
              <w:rPr>
                <w:rFonts w:ascii="Times New Roman" w:eastAsia="Times New Roman" w:hAnsi="Times New Roman" w:cs="Times New Roman"/>
                <w:b/>
                <w:sz w:val="24"/>
                <w:szCs w:val="24"/>
                <w:lang w:val="kk-KZ"/>
              </w:rPr>
            </w:pPr>
          </w:p>
        </w:tc>
        <w:tc>
          <w:tcPr>
            <w:tcW w:w="3969" w:type="dxa"/>
            <w:gridSpan w:val="6"/>
            <w:vMerge/>
          </w:tcPr>
          <w:p w:rsidR="00C07CAB" w:rsidRPr="003B0781" w:rsidRDefault="00C07CAB" w:rsidP="00002B7B">
            <w:pPr>
              <w:rPr>
                <w:rFonts w:asciiTheme="majorBidi" w:eastAsia="Calibri" w:hAnsiTheme="majorBidi" w:cstheme="majorBidi"/>
                <w:sz w:val="24"/>
                <w:szCs w:val="24"/>
                <w:shd w:val="clear" w:color="auto" w:fill="FFFFFF"/>
                <w:lang w:val="kk-KZ"/>
              </w:rPr>
            </w:pPr>
          </w:p>
        </w:tc>
        <w:tc>
          <w:tcPr>
            <w:tcW w:w="3119" w:type="dxa"/>
            <w:gridSpan w:val="8"/>
            <w:tcBorders>
              <w:top w:val="nil"/>
              <w:right w:val="single" w:sz="4" w:space="0" w:color="auto"/>
            </w:tcBorders>
          </w:tcPr>
          <w:p w:rsidR="00C07CAB" w:rsidRPr="003B0781" w:rsidRDefault="00C07CAB" w:rsidP="00002B7B">
            <w:pPr>
              <w:shd w:val="clear" w:color="auto" w:fill="FFFFFF"/>
              <w:rPr>
                <w:rFonts w:ascii="Times New Roman" w:eastAsia="Times New Roman" w:hAnsi="Times New Roman" w:cs="Times New Roman"/>
                <w:i/>
                <w:sz w:val="24"/>
                <w:szCs w:val="24"/>
                <w:lang w:val="kk-KZ"/>
              </w:rPr>
            </w:pPr>
          </w:p>
        </w:tc>
        <w:tc>
          <w:tcPr>
            <w:tcW w:w="2523" w:type="dxa"/>
            <w:tcBorders>
              <w:top w:val="nil"/>
              <w:right w:val="single" w:sz="4" w:space="0" w:color="auto"/>
            </w:tcBorders>
          </w:tcPr>
          <w:p w:rsidR="00C07CAB" w:rsidRPr="003B0781" w:rsidRDefault="00C07CAB" w:rsidP="00002B7B">
            <w:pPr>
              <w:shd w:val="clear" w:color="auto" w:fill="FFFFFF"/>
              <w:rPr>
                <w:rFonts w:ascii="Times New Roman" w:eastAsia="Times New Roman" w:hAnsi="Times New Roman" w:cs="Times New Roman"/>
                <w:i/>
                <w:sz w:val="24"/>
                <w:szCs w:val="24"/>
                <w:lang w:val="kk-KZ"/>
              </w:rPr>
            </w:pPr>
          </w:p>
        </w:tc>
      </w:tr>
      <w:tr w:rsidR="00C07CAB" w:rsidRPr="003B0781" w:rsidTr="00002B7B">
        <w:trPr>
          <w:trHeight w:val="331"/>
        </w:trPr>
        <w:tc>
          <w:tcPr>
            <w:tcW w:w="15168" w:type="dxa"/>
            <w:gridSpan w:val="23"/>
            <w:tcBorders>
              <w:top w:val="single" w:sz="4" w:space="0" w:color="auto"/>
              <w:left w:val="single" w:sz="4" w:space="0" w:color="auto"/>
              <w:bottom w:val="single" w:sz="4" w:space="0" w:color="auto"/>
              <w:right w:val="single" w:sz="4" w:space="0" w:color="auto"/>
            </w:tcBorders>
          </w:tcPr>
          <w:p w:rsidR="00C07CAB" w:rsidRPr="003B0781" w:rsidRDefault="00C07CAB" w:rsidP="00002B7B">
            <w:pPr>
              <w:jc w:val="center"/>
              <w:rPr>
                <w:rFonts w:eastAsiaTheme="minorEastAsia"/>
                <w:b/>
                <w:sz w:val="24"/>
                <w:szCs w:val="24"/>
                <w:shd w:val="clear" w:color="auto" w:fill="FFFFFF"/>
              </w:rPr>
            </w:pPr>
            <w:r w:rsidRPr="003B0781">
              <w:rPr>
                <w:rFonts w:eastAsiaTheme="minorEastAsia"/>
                <w:b/>
                <w:sz w:val="24"/>
                <w:szCs w:val="24"/>
              </w:rPr>
              <w:t>3  - ұйымдастырылғаніс-әрекет</w:t>
            </w:r>
          </w:p>
        </w:tc>
      </w:tr>
      <w:tr w:rsidR="00C07CAB" w:rsidRPr="003B0781" w:rsidTr="00002B7B">
        <w:tc>
          <w:tcPr>
            <w:tcW w:w="2250" w:type="dxa"/>
            <w:gridSpan w:val="2"/>
            <w:tcBorders>
              <w:top w:val="single" w:sz="4" w:space="0" w:color="auto"/>
              <w:left w:val="single" w:sz="4" w:space="0" w:color="auto"/>
              <w:bottom w:val="single" w:sz="4" w:space="0" w:color="auto"/>
              <w:right w:val="single" w:sz="4" w:space="0" w:color="auto"/>
            </w:tcBorders>
          </w:tcPr>
          <w:p w:rsidR="00C07CAB" w:rsidRPr="003B0781" w:rsidRDefault="00C07CAB" w:rsidP="00002B7B">
            <w:pPr>
              <w:jc w:val="center"/>
              <w:rPr>
                <w:rFonts w:eastAsiaTheme="minorEastAsia"/>
                <w:b/>
                <w:sz w:val="24"/>
                <w:szCs w:val="24"/>
                <w:lang w:bidi="en-US"/>
              </w:rPr>
            </w:pPr>
          </w:p>
        </w:tc>
        <w:tc>
          <w:tcPr>
            <w:tcW w:w="2457" w:type="dxa"/>
            <w:gridSpan w:val="4"/>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Қоршаған орта</w:t>
            </w:r>
          </w:p>
          <w:p w:rsidR="00C07CAB" w:rsidRPr="003B0781" w:rsidRDefault="00C07CAB" w:rsidP="00BF6CF8">
            <w:pPr>
              <w:pStyle w:val="TableParagraph"/>
              <w:rPr>
                <w:b/>
                <w:sz w:val="24"/>
                <w:szCs w:val="24"/>
              </w:rPr>
            </w:pPr>
            <w:r w:rsidRPr="003B0781">
              <w:rPr>
                <w:b/>
                <w:sz w:val="24"/>
                <w:szCs w:val="24"/>
              </w:rPr>
              <w:t>Міндеті:</w:t>
            </w:r>
            <w:r w:rsidRPr="003B0781">
              <w:rPr>
                <w:rFonts w:eastAsia="SimSun"/>
                <w:sz w:val="24"/>
                <w:szCs w:val="24"/>
              </w:rPr>
              <w:t>-Өз Отанын жақсы көру, оны қорғаудың, Қазақстан әскерінің маңыздылығын түсіну</w:t>
            </w:r>
          </w:p>
          <w:p w:rsidR="00C07CAB" w:rsidRPr="003B0781" w:rsidRDefault="00C07CAB" w:rsidP="00BF6CF8">
            <w:pPr>
              <w:pStyle w:val="TableParagraph"/>
              <w:rPr>
                <w:b/>
                <w:sz w:val="24"/>
                <w:szCs w:val="24"/>
              </w:rPr>
            </w:pPr>
            <w:r w:rsidRPr="003B0781">
              <w:rPr>
                <w:b/>
                <w:sz w:val="24"/>
                <w:szCs w:val="24"/>
              </w:rPr>
              <w:t xml:space="preserve"> Мақсаты   </w:t>
            </w:r>
            <w:r w:rsidRPr="003B0781">
              <w:rPr>
                <w:sz w:val="24"/>
                <w:szCs w:val="24"/>
              </w:rPr>
              <w:t xml:space="preserve"> балаларды əскери мамандық түрлерімен жəне Ұлы Отан соғысы ардагерлерімен таныстыру     </w:t>
            </w:r>
          </w:p>
          <w:p w:rsidR="00C07CAB" w:rsidRPr="003B0781" w:rsidRDefault="00C07CAB" w:rsidP="00BF6CF8">
            <w:pPr>
              <w:pStyle w:val="TableParagraph"/>
              <w:rPr>
                <w:b/>
                <w:sz w:val="24"/>
                <w:szCs w:val="24"/>
              </w:rPr>
            </w:pPr>
          </w:p>
          <w:p w:rsidR="00C07CAB" w:rsidRPr="003B0781" w:rsidRDefault="00C07CAB" w:rsidP="00BF6CF8">
            <w:pPr>
              <w:pStyle w:val="TableParagraph"/>
              <w:rPr>
                <w:b/>
                <w:bCs/>
                <w:sz w:val="24"/>
                <w:szCs w:val="24"/>
              </w:rPr>
            </w:pPr>
            <w:r w:rsidRPr="003B0781">
              <w:rPr>
                <w:b/>
                <w:bCs/>
                <w:sz w:val="24"/>
                <w:szCs w:val="24"/>
              </w:rPr>
              <w:t xml:space="preserve">Күтілетін нəтиже: </w:t>
            </w:r>
          </w:p>
          <w:p w:rsidR="00C07CAB" w:rsidRPr="003B0781" w:rsidRDefault="00C07CAB" w:rsidP="00BF6CF8">
            <w:pPr>
              <w:pStyle w:val="TableParagraph"/>
              <w:rPr>
                <w:b/>
                <w:bCs/>
                <w:sz w:val="24"/>
                <w:szCs w:val="24"/>
              </w:rPr>
            </w:pPr>
            <w:r w:rsidRPr="003B0781">
              <w:rPr>
                <w:sz w:val="24"/>
                <w:szCs w:val="24"/>
              </w:rPr>
              <w:t>• əскери қызметтерді ажырата білуге, батыр аталарымыз жайлы білімдерін кеңейтуге арналған жəне əскери мамандықтар туралы тапсырмаларды орындайды/</w:t>
            </w:r>
            <w:r w:rsidRPr="003B0781">
              <w:rPr>
                <w:b/>
                <w:bCs/>
                <w:sz w:val="24"/>
                <w:szCs w:val="24"/>
              </w:rPr>
              <w:t xml:space="preserve">жасайды; </w:t>
            </w:r>
          </w:p>
          <w:p w:rsidR="00C07CAB" w:rsidRPr="003B0781" w:rsidRDefault="00C07CAB" w:rsidP="00BF6CF8">
            <w:pPr>
              <w:pStyle w:val="TableParagraph"/>
              <w:rPr>
                <w:b/>
                <w:bCs/>
                <w:sz w:val="24"/>
                <w:szCs w:val="24"/>
              </w:rPr>
            </w:pPr>
            <w:r w:rsidRPr="003B0781">
              <w:rPr>
                <w:sz w:val="24"/>
                <w:szCs w:val="24"/>
              </w:rPr>
              <w:t xml:space="preserve">• Ұлы Отан соғысында ерлік көрсеткен қазақстандық батырлардың қалай ерлік жасағанын; • танкистер, ұшқыштар, теңізшілер туралы білетіндерін </w:t>
            </w:r>
            <w:r w:rsidRPr="003B0781">
              <w:rPr>
                <w:b/>
                <w:bCs/>
                <w:sz w:val="24"/>
                <w:szCs w:val="24"/>
              </w:rPr>
              <w:t xml:space="preserve">түсінеді; </w:t>
            </w:r>
          </w:p>
          <w:p w:rsidR="00C07CAB" w:rsidRPr="003B0781" w:rsidRDefault="00C07CAB" w:rsidP="00BF6CF8">
            <w:pPr>
              <w:pStyle w:val="TableParagraph"/>
              <w:rPr>
                <w:sz w:val="24"/>
                <w:szCs w:val="24"/>
              </w:rPr>
            </w:pPr>
            <w:r w:rsidRPr="003B0781">
              <w:rPr>
                <w:sz w:val="24"/>
                <w:szCs w:val="24"/>
              </w:rPr>
              <w:t xml:space="preserve">• Ұлы Отан соғысы туралы жəне осы соғысқа қатысқан қазақ батырлары туралы мағлұматтарды күнделікті өмірде </w:t>
            </w:r>
            <w:r w:rsidRPr="003B0781">
              <w:rPr>
                <w:b/>
                <w:bCs/>
                <w:sz w:val="24"/>
                <w:szCs w:val="24"/>
              </w:rPr>
              <w:t>қолданады.</w:t>
            </w:r>
          </w:p>
          <w:p w:rsidR="00C07CAB" w:rsidRPr="003B0781" w:rsidRDefault="00C07CAB" w:rsidP="00BF6CF8">
            <w:pPr>
              <w:pStyle w:val="TableParagraph"/>
              <w:rPr>
                <w:b/>
                <w:sz w:val="24"/>
                <w:szCs w:val="24"/>
              </w:rPr>
            </w:pPr>
            <w:r w:rsidRPr="003B0781">
              <w:rPr>
                <w:sz w:val="24"/>
                <w:szCs w:val="24"/>
              </w:rPr>
              <w:t xml:space="preserve">Тақтаға əртүрлі əскери киімдердегі адамдар бейнеленген суреттер ілінеді. Балалар суретке қарап, қайсысы ұшқыш, қайсысы танкист, қайсысы теңізші, қайсысы жаяу əскер екенін ажыратып айтады. Танкист, ұшқыш, шегарашы, теңізшілердің суреттерін көрсетіп, олардың немен айналысатындарын түсіндіру. – Əскери кемелерде қызмет ететін адамдар «əскери теңізшілер» деп аталады. Олар Отанымызды теңіз кеңістіктері арқылы қорғайды. Əскери кеменің басшысын капитан деп атайды. Отанымызды əуе кеңістіктерінде қорғайтын адамдарды «əскери ұшқыштар» деп атайды. Əскери ұшақты ұшқыштар экипажы басқарады. Əскери ұшқыш мамандығын алу үшін ұшқыштар академиясына түсіп, білім алу қажет. Танкті басқаратын адамды «танк командирі» деп атайды. Танкистер экипажы бірнеше əскери адамдардан тұрады. Олар Отанымызды құрлықта қорғайды. Басқа елдермен шектесіп жатқан еліміздің шегарасын ержүрек шегарашылар қорғайды. Олардың басты міндеті – елімізге қастық ойлайтын арам пиғылдағы адамдардан Отанымызды қорғау. Шегарашылардың өте жақсы көмекшілері бар. Олар – ізшіл, иісшіл иттер. </w:t>
            </w:r>
            <w:r w:rsidRPr="003B0781">
              <w:rPr>
                <w:b/>
                <w:bCs/>
                <w:sz w:val="24"/>
                <w:szCs w:val="24"/>
              </w:rPr>
              <w:t>«Жерде, əуеде, суда» ойыны. Шарты</w:t>
            </w:r>
            <w:r w:rsidRPr="003B0781">
              <w:rPr>
                <w:sz w:val="24"/>
                <w:szCs w:val="24"/>
              </w:rPr>
              <w:t>: жерде, əуеде, суда қызмет ететін сарбаздардың жəне шегара бағаны, танк т.б. суреттері көрсетіледі. Педагог «Жерде» деп танкистің суретін көрсетеді. Осы кезде балалар аяқтарымен адымдайды. «Əуеде» деп ұшқыштың суретін көрсеткенде, қолдарын жанжаққа жайып, ұшқан сияқты болады. «Суда» дегенде суда жүзген секілді қимылдар көрсетеді</w:t>
            </w:r>
          </w:p>
        </w:tc>
        <w:tc>
          <w:tcPr>
            <w:tcW w:w="2356" w:type="dxa"/>
            <w:gridSpan w:val="4"/>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p>
        </w:tc>
        <w:tc>
          <w:tcPr>
            <w:tcW w:w="2551" w:type="dxa"/>
            <w:gridSpan w:val="5"/>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 xml:space="preserve"> Көркем әдебиет</w:t>
            </w:r>
          </w:p>
          <w:p w:rsidR="00C07CAB" w:rsidRPr="003B0781" w:rsidRDefault="00C07CAB" w:rsidP="00BF6CF8">
            <w:pPr>
              <w:pStyle w:val="TableParagraph"/>
              <w:rPr>
                <w:sz w:val="24"/>
                <w:szCs w:val="24"/>
              </w:rPr>
            </w:pPr>
            <w:r w:rsidRPr="003B0781">
              <w:rPr>
                <w:b/>
                <w:sz w:val="24"/>
                <w:szCs w:val="24"/>
              </w:rPr>
              <w:t xml:space="preserve"> Міндеті: </w:t>
            </w:r>
            <w:r w:rsidRPr="003B0781">
              <w:rPr>
                <w:sz w:val="24"/>
                <w:szCs w:val="24"/>
              </w:rPr>
              <w:t xml:space="preserve"> Өлеңді жатқа, мәнерлеп, интонациямен айту</w:t>
            </w:r>
          </w:p>
          <w:p w:rsidR="00C07CAB" w:rsidRPr="003B0781" w:rsidRDefault="00C07CAB" w:rsidP="00BF6CF8">
            <w:pPr>
              <w:pStyle w:val="TableParagraph"/>
              <w:rPr>
                <w:b/>
                <w:bCs/>
                <w:sz w:val="24"/>
                <w:szCs w:val="24"/>
              </w:rPr>
            </w:pPr>
            <w:r w:rsidRPr="003B0781">
              <w:rPr>
                <w:sz w:val="24"/>
                <w:szCs w:val="24"/>
              </w:rPr>
              <w:t xml:space="preserve">-Өлеңді жатқа, мәнерлеп, интонациямен айту </w:t>
            </w:r>
            <w:r w:rsidRPr="003B0781">
              <w:rPr>
                <w:b/>
                <w:bCs/>
                <w:sz w:val="24"/>
                <w:szCs w:val="24"/>
              </w:rPr>
              <w:t>(кір.09.05)</w:t>
            </w:r>
          </w:p>
          <w:p w:rsidR="00C07CAB" w:rsidRPr="003B0781" w:rsidRDefault="00C07CAB" w:rsidP="00BF6CF8">
            <w:pPr>
              <w:pStyle w:val="TableParagraph"/>
              <w:rPr>
                <w:sz w:val="24"/>
                <w:szCs w:val="24"/>
              </w:rPr>
            </w:pPr>
            <w:r w:rsidRPr="003B0781">
              <w:rPr>
                <w:b/>
                <w:sz w:val="24"/>
                <w:szCs w:val="24"/>
              </w:rPr>
              <w:t xml:space="preserve">Мақсаты     </w:t>
            </w:r>
            <w:r w:rsidRPr="003B0781">
              <w:rPr>
                <w:sz w:val="24"/>
                <w:szCs w:val="24"/>
              </w:rPr>
              <w:t>өлең мазмұны арқылы əдеби шығарманы</w:t>
            </w:r>
          </w:p>
          <w:p w:rsidR="00C07CAB" w:rsidRPr="003B0781" w:rsidRDefault="00C07CAB" w:rsidP="00BF6CF8">
            <w:pPr>
              <w:pStyle w:val="TableParagraph"/>
              <w:rPr>
                <w:sz w:val="24"/>
                <w:szCs w:val="24"/>
              </w:rPr>
            </w:pPr>
            <w:r w:rsidRPr="003B0781">
              <w:rPr>
                <w:sz w:val="24"/>
                <w:szCs w:val="24"/>
              </w:rPr>
              <w:t xml:space="preserve">қабылдауға дағдыландыру </w:t>
            </w:r>
          </w:p>
          <w:p w:rsidR="00C07CAB" w:rsidRPr="003B0781" w:rsidRDefault="00C07CAB" w:rsidP="00BF6CF8">
            <w:pPr>
              <w:pStyle w:val="TableParagraph"/>
              <w:rPr>
                <w:sz w:val="24"/>
                <w:szCs w:val="24"/>
              </w:rPr>
            </w:pPr>
          </w:p>
          <w:p w:rsidR="00C07CAB" w:rsidRPr="003B0781" w:rsidRDefault="00C07CAB" w:rsidP="00BF6CF8">
            <w:pPr>
              <w:pStyle w:val="TableParagraph"/>
              <w:rPr>
                <w:sz w:val="24"/>
                <w:szCs w:val="24"/>
              </w:rPr>
            </w:pPr>
            <w:r w:rsidRPr="003B0781">
              <w:rPr>
                <w:sz w:val="24"/>
                <w:szCs w:val="24"/>
              </w:rPr>
              <w:t>9 Мамыр – Жеңіс күні! (Слайд көрсету, əңгімелеу.)</w:t>
            </w:r>
          </w:p>
          <w:p w:rsidR="00C07CAB" w:rsidRPr="003B0781" w:rsidRDefault="00C07CAB" w:rsidP="00BF6CF8">
            <w:pPr>
              <w:pStyle w:val="TableParagraph"/>
              <w:rPr>
                <w:sz w:val="24"/>
                <w:szCs w:val="24"/>
              </w:rPr>
            </w:pPr>
            <w:r w:rsidRPr="003B0781">
              <w:rPr>
                <w:sz w:val="24"/>
                <w:szCs w:val="24"/>
              </w:rPr>
              <w:t>– Біздің батыр ағаларымыз бен апаларымыз елімізді, жерімізді жаудан қорғап қалды.</w:t>
            </w:r>
          </w:p>
          <w:p w:rsidR="00C07CAB" w:rsidRPr="003B0781" w:rsidRDefault="00C07CAB" w:rsidP="00BF6CF8">
            <w:pPr>
              <w:pStyle w:val="TableParagraph"/>
              <w:rPr>
                <w:sz w:val="24"/>
                <w:szCs w:val="24"/>
              </w:rPr>
            </w:pPr>
            <w:r w:rsidRPr="003B0781">
              <w:rPr>
                <w:sz w:val="24"/>
                <w:szCs w:val="24"/>
              </w:rPr>
              <w:t>Ұлы Отан соғысы батырларының суреттерін көрсету.</w:t>
            </w:r>
          </w:p>
          <w:p w:rsidR="00C07CAB" w:rsidRPr="003B0781" w:rsidRDefault="00C07CAB" w:rsidP="00BF6CF8">
            <w:pPr>
              <w:pStyle w:val="TableParagraph"/>
              <w:rPr>
                <w:sz w:val="24"/>
                <w:szCs w:val="24"/>
              </w:rPr>
            </w:pPr>
            <w:r w:rsidRPr="003B0781">
              <w:rPr>
                <w:sz w:val="24"/>
                <w:szCs w:val="24"/>
              </w:rPr>
              <w:t>– Ұлы Отан соғысына қатысқан батыр аға-апаларымызды атайықшы.</w:t>
            </w:r>
          </w:p>
          <w:p w:rsidR="00C07CAB" w:rsidRPr="003B0781" w:rsidRDefault="00C07CAB" w:rsidP="00BF6CF8">
            <w:pPr>
              <w:pStyle w:val="TableParagraph"/>
              <w:rPr>
                <w:sz w:val="24"/>
                <w:szCs w:val="24"/>
              </w:rPr>
            </w:pPr>
            <w:r w:rsidRPr="003B0781">
              <w:rPr>
                <w:sz w:val="24"/>
                <w:szCs w:val="24"/>
              </w:rPr>
              <w:t>(Бауыржан Момышұлы, Əлия Молдағұлова, Мəншүк Мəметова, Рахымжан Қошқарбаев</w:t>
            </w:r>
          </w:p>
          <w:p w:rsidR="00C07CAB" w:rsidRPr="003B0781" w:rsidRDefault="00C07CAB" w:rsidP="00BF6CF8">
            <w:pPr>
              <w:pStyle w:val="TableParagraph"/>
              <w:rPr>
                <w:sz w:val="24"/>
                <w:szCs w:val="24"/>
              </w:rPr>
            </w:pPr>
            <w:r w:rsidRPr="003B0781">
              <w:rPr>
                <w:sz w:val="24"/>
                <w:szCs w:val="24"/>
              </w:rPr>
              <w:t>т.б.)</w:t>
            </w:r>
          </w:p>
          <w:p w:rsidR="00C07CAB" w:rsidRPr="003B0781" w:rsidRDefault="00C07CAB" w:rsidP="00BF6CF8">
            <w:pPr>
              <w:pStyle w:val="TableParagraph"/>
              <w:rPr>
                <w:sz w:val="24"/>
                <w:szCs w:val="24"/>
              </w:rPr>
            </w:pPr>
            <w:r w:rsidRPr="003B0781">
              <w:rPr>
                <w:sz w:val="24"/>
                <w:szCs w:val="24"/>
              </w:rPr>
              <w:t>– Жеңіс күні мəңгілік алауға гүл шоқтарын қойып, соғыс ардагерлеріне құрмет</w:t>
            </w:r>
          </w:p>
          <w:p w:rsidR="00C07CAB" w:rsidRPr="003B0781" w:rsidRDefault="00C07CAB" w:rsidP="00BF6CF8">
            <w:pPr>
              <w:pStyle w:val="TableParagraph"/>
              <w:rPr>
                <w:sz w:val="24"/>
                <w:szCs w:val="24"/>
              </w:rPr>
            </w:pPr>
            <w:r w:rsidRPr="003B0781">
              <w:rPr>
                <w:sz w:val="24"/>
                <w:szCs w:val="24"/>
              </w:rPr>
              <w:t>көрсетіледі.</w:t>
            </w:r>
          </w:p>
          <w:p w:rsidR="00C07CAB" w:rsidRPr="003B0781" w:rsidRDefault="00C07CAB" w:rsidP="00BF6CF8">
            <w:pPr>
              <w:pStyle w:val="TableParagraph"/>
              <w:rPr>
                <w:sz w:val="24"/>
                <w:szCs w:val="24"/>
              </w:rPr>
            </w:pPr>
            <w:r w:rsidRPr="003B0781">
              <w:rPr>
                <w:sz w:val="24"/>
                <w:szCs w:val="24"/>
              </w:rPr>
              <w:t>– Біз бүгін ақын Қайрат Жұмағалиевтің «Жеңіс күні» өлеңімен танысамыз.</w:t>
            </w:r>
          </w:p>
          <w:p w:rsidR="00C07CAB" w:rsidRPr="003B0781" w:rsidRDefault="00C07CAB" w:rsidP="00BF6CF8">
            <w:pPr>
              <w:pStyle w:val="TableParagraph"/>
              <w:rPr>
                <w:sz w:val="24"/>
                <w:szCs w:val="24"/>
              </w:rPr>
            </w:pPr>
            <w:r w:rsidRPr="003B0781">
              <w:rPr>
                <w:sz w:val="24"/>
                <w:szCs w:val="24"/>
              </w:rPr>
              <w:t>Өлең – əдеби жанрдың бір түрі. Өлең сөз адамның жан тебіренісін əсерлі етіп жеткізеді.</w:t>
            </w:r>
          </w:p>
          <w:p w:rsidR="00C07CAB" w:rsidRPr="003B0781" w:rsidRDefault="00C07CAB" w:rsidP="00BF6CF8">
            <w:pPr>
              <w:pStyle w:val="TableParagraph"/>
              <w:rPr>
                <w:sz w:val="24"/>
                <w:szCs w:val="24"/>
              </w:rPr>
            </w:pPr>
            <w:r w:rsidRPr="003B0781">
              <w:rPr>
                <w:sz w:val="24"/>
                <w:szCs w:val="24"/>
              </w:rPr>
              <w:t>Айрықша сезімдерді ұйқас сөздермен суреттейді.</w:t>
            </w:r>
          </w:p>
          <w:p w:rsidR="00C07CAB" w:rsidRPr="003B0781" w:rsidRDefault="00C07CAB" w:rsidP="00BF6CF8">
            <w:pPr>
              <w:pStyle w:val="TableParagraph"/>
              <w:rPr>
                <w:sz w:val="24"/>
                <w:szCs w:val="24"/>
              </w:rPr>
            </w:pPr>
            <w:r w:rsidRPr="003B0781">
              <w:rPr>
                <w:sz w:val="24"/>
                <w:szCs w:val="24"/>
              </w:rPr>
              <w:t>Өлең қалай аталады?</w:t>
            </w:r>
          </w:p>
          <w:p w:rsidR="00C07CAB" w:rsidRPr="003B0781" w:rsidRDefault="00C07CAB" w:rsidP="00BF6CF8">
            <w:pPr>
              <w:pStyle w:val="TableParagraph"/>
              <w:rPr>
                <w:sz w:val="24"/>
                <w:szCs w:val="24"/>
              </w:rPr>
            </w:pPr>
            <w:r w:rsidRPr="003B0781">
              <w:rPr>
                <w:sz w:val="24"/>
                <w:szCs w:val="24"/>
              </w:rPr>
              <w:t>– Өлең ұнады ма?</w:t>
            </w:r>
          </w:p>
          <w:p w:rsidR="00C07CAB" w:rsidRPr="003B0781" w:rsidRDefault="00C07CAB" w:rsidP="00BF6CF8">
            <w:pPr>
              <w:pStyle w:val="TableParagraph"/>
              <w:rPr>
                <w:sz w:val="24"/>
                <w:szCs w:val="24"/>
                <w:lang w:val="ru-RU"/>
              </w:rPr>
            </w:pPr>
            <w:r w:rsidRPr="003B0781">
              <w:rPr>
                <w:sz w:val="24"/>
                <w:szCs w:val="24"/>
                <w:lang w:val="ru-RU"/>
              </w:rPr>
              <w:t>– Авторы кім?</w:t>
            </w:r>
          </w:p>
          <w:p w:rsidR="00C07CAB" w:rsidRPr="003B0781" w:rsidRDefault="00C07CAB" w:rsidP="00BF6CF8">
            <w:pPr>
              <w:pStyle w:val="TableParagraph"/>
              <w:rPr>
                <w:sz w:val="24"/>
                <w:szCs w:val="24"/>
                <w:lang w:val="ru-RU"/>
              </w:rPr>
            </w:pPr>
            <w:r w:rsidRPr="003B0781">
              <w:rPr>
                <w:sz w:val="24"/>
                <w:szCs w:val="24"/>
                <w:lang w:val="ru-RU"/>
              </w:rPr>
              <w:t>– Өлеңде не туралыайтылған?</w:t>
            </w:r>
          </w:p>
          <w:p w:rsidR="00C07CAB" w:rsidRPr="003B0781" w:rsidRDefault="00C07CAB" w:rsidP="00BF6CF8">
            <w:pPr>
              <w:pStyle w:val="TableParagraph"/>
              <w:rPr>
                <w:sz w:val="24"/>
                <w:szCs w:val="24"/>
                <w:lang w:val="ru-RU"/>
              </w:rPr>
            </w:pPr>
            <w:r w:rsidRPr="003B0781">
              <w:rPr>
                <w:sz w:val="24"/>
                <w:szCs w:val="24"/>
                <w:lang w:val="ru-RU"/>
              </w:rPr>
              <w:t>Жеңісмерекесіқайкүніекен?</w:t>
            </w:r>
          </w:p>
          <w:p w:rsidR="00C07CAB" w:rsidRPr="003B0781" w:rsidRDefault="00C07CAB" w:rsidP="00BF6CF8">
            <w:pPr>
              <w:pStyle w:val="TableParagraph"/>
              <w:rPr>
                <w:b/>
                <w:sz w:val="24"/>
                <w:szCs w:val="24"/>
              </w:rPr>
            </w:pPr>
          </w:p>
          <w:p w:rsidR="00C07CAB" w:rsidRPr="003B0781" w:rsidRDefault="00C07CAB" w:rsidP="00BF6CF8">
            <w:pPr>
              <w:pStyle w:val="TableParagraph"/>
              <w:rPr>
                <w:b/>
                <w:sz w:val="24"/>
                <w:szCs w:val="24"/>
              </w:rPr>
            </w:pPr>
          </w:p>
          <w:p w:rsidR="00C07CAB" w:rsidRPr="003B0781" w:rsidRDefault="00C07CAB" w:rsidP="00BF6CF8">
            <w:pPr>
              <w:pStyle w:val="TableParagraph"/>
              <w:rPr>
                <w:b/>
                <w:sz w:val="24"/>
                <w:szCs w:val="24"/>
              </w:rPr>
            </w:pPr>
          </w:p>
        </w:tc>
        <w:tc>
          <w:tcPr>
            <w:tcW w:w="2833" w:type="dxa"/>
            <w:gridSpan w:val="6"/>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tc>
        <w:tc>
          <w:tcPr>
            <w:tcW w:w="2721" w:type="dxa"/>
            <w:gridSpan w:val="2"/>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 xml:space="preserve"> Шығармашылық бейнелеу әрекеті</w:t>
            </w:r>
          </w:p>
          <w:p w:rsidR="00C07CAB" w:rsidRPr="003B0781" w:rsidRDefault="00C07CAB" w:rsidP="00002B7B">
            <w:pPr>
              <w:pStyle w:val="TableParagraph"/>
              <w:rPr>
                <w:sz w:val="24"/>
                <w:szCs w:val="24"/>
              </w:rPr>
            </w:pPr>
            <w:r w:rsidRPr="003B0781">
              <w:rPr>
                <w:b/>
                <w:sz w:val="24"/>
                <w:szCs w:val="24"/>
              </w:rPr>
              <w:t xml:space="preserve"> Міндеті:  </w:t>
            </w:r>
            <w:r w:rsidRPr="003B0781">
              <w:rPr>
                <w:sz w:val="24"/>
                <w:szCs w:val="24"/>
              </w:rPr>
              <w:t>- ертегі желісі бойынша сурет салуға үйрету, бір мазмұнға біріктіре отырып, бірнеше заттардың суреттерін бейнелеуге жаттықтыру</w:t>
            </w:r>
          </w:p>
          <w:p w:rsidR="00C07CAB" w:rsidRPr="003B0781" w:rsidRDefault="00C07CAB" w:rsidP="00002B7B">
            <w:pPr>
              <w:pStyle w:val="TableParagraph"/>
              <w:rPr>
                <w:sz w:val="24"/>
                <w:szCs w:val="24"/>
              </w:rPr>
            </w:pPr>
            <w:r w:rsidRPr="003B0781">
              <w:rPr>
                <w:sz w:val="24"/>
                <w:szCs w:val="24"/>
              </w:rPr>
              <w:t>-  Заттардың ұзын және қысқа, жуан және жіңішке белгілерін көрсете білу, бөліктердің салыстырмалы көлемдерін сақтау, мүсінделген пішіндердің бөліктерін бір-біріне қосып, біріккен жерлерін тегістеу</w:t>
            </w:r>
          </w:p>
          <w:p w:rsidR="00C07CAB" w:rsidRPr="003B0781" w:rsidRDefault="00C07CAB" w:rsidP="00002B7B">
            <w:pPr>
              <w:pStyle w:val="TableParagraph"/>
              <w:rPr>
                <w:sz w:val="24"/>
                <w:szCs w:val="24"/>
              </w:rPr>
            </w:pPr>
            <w:r w:rsidRPr="003B0781">
              <w:rPr>
                <w:sz w:val="24"/>
                <w:szCs w:val="24"/>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rsidR="00C07CAB" w:rsidRPr="003B0781" w:rsidRDefault="00C07CAB" w:rsidP="00002B7B">
            <w:pPr>
              <w:pStyle w:val="TableParagraph"/>
              <w:rPr>
                <w:sz w:val="24"/>
                <w:szCs w:val="24"/>
              </w:rPr>
            </w:pPr>
            <w:r w:rsidRPr="003B0781">
              <w:rPr>
                <w:sz w:val="24"/>
                <w:szCs w:val="24"/>
              </w:rPr>
              <w:t>--Құрылыс материалдарынан, конструктор бөлшектерінен құрастыру: ауызша сипаттау бойынша ұсынылған тақырыпқа, өзбетінше ойдан құрастыруға, құрдастарымен бірлесіп, шығармашылықпен құрастыруға баулу</w:t>
            </w:r>
          </w:p>
          <w:p w:rsidR="00C07CAB" w:rsidRPr="003B0781" w:rsidRDefault="00C07CAB" w:rsidP="00002B7B">
            <w:pPr>
              <w:pStyle w:val="TableParagraph"/>
              <w:rPr>
                <w:sz w:val="24"/>
                <w:szCs w:val="24"/>
              </w:rPr>
            </w:pPr>
            <w:r w:rsidRPr="003B0781">
              <w:rPr>
                <w:b/>
                <w:sz w:val="24"/>
                <w:szCs w:val="24"/>
              </w:rPr>
              <w:t>Мақсаты</w:t>
            </w:r>
            <w:r w:rsidRPr="003B0781">
              <w:rPr>
                <w:sz w:val="24"/>
                <w:szCs w:val="24"/>
              </w:rPr>
              <w:t>- Қызыл телпекті қыздың суретін салу,мүсіндеу,жапсыру,құрастыру</w:t>
            </w: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r w:rsidRPr="003B0781">
              <w:rPr>
                <w:b/>
                <w:sz w:val="24"/>
                <w:szCs w:val="24"/>
              </w:rPr>
              <w:t>Топтық жұмыс</w:t>
            </w: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tc>
      </w:tr>
      <w:tr w:rsidR="00C07CAB" w:rsidRPr="003B0781" w:rsidTr="00002B7B">
        <w:trPr>
          <w:trHeight w:val="181"/>
        </w:trPr>
        <w:tc>
          <w:tcPr>
            <w:tcW w:w="15168" w:type="dxa"/>
            <w:gridSpan w:val="23"/>
            <w:tcBorders>
              <w:top w:val="single" w:sz="4" w:space="0" w:color="auto"/>
              <w:left w:val="single" w:sz="4" w:space="0" w:color="auto"/>
              <w:bottom w:val="single" w:sz="4" w:space="0" w:color="auto"/>
              <w:right w:val="single" w:sz="4" w:space="0" w:color="auto"/>
            </w:tcBorders>
          </w:tcPr>
          <w:p w:rsidR="00C07CAB" w:rsidRPr="003B0781" w:rsidRDefault="00C07CAB" w:rsidP="00002B7B">
            <w:pPr>
              <w:ind w:firstLineChars="400" w:firstLine="964"/>
              <w:rPr>
                <w:rFonts w:ascii="Times New Roman" w:eastAsiaTheme="minorEastAsia" w:hAnsi="Times New Roman" w:cs="Times New Roman"/>
                <w:sz w:val="24"/>
                <w:szCs w:val="24"/>
                <w:lang w:val="kk-KZ"/>
              </w:rPr>
            </w:pPr>
            <w:r w:rsidRPr="003B0781">
              <w:rPr>
                <w:rFonts w:ascii="Times New Roman" w:eastAsiaTheme="minorEastAsia" w:hAnsi="Times New Roman" w:cs="Times New Roman"/>
                <w:b/>
                <w:sz w:val="24"/>
                <w:szCs w:val="24"/>
                <w:shd w:val="clear" w:color="auto" w:fill="FFFFFF"/>
                <w:lang w:val="kk-KZ"/>
              </w:rPr>
              <w:t xml:space="preserve">                                                                         Үзіліс:  </w:t>
            </w:r>
          </w:p>
        </w:tc>
      </w:tr>
      <w:tr w:rsidR="00C07CAB" w:rsidRPr="003B0781" w:rsidTr="00002B7B">
        <w:trPr>
          <w:trHeight w:val="2400"/>
        </w:trPr>
        <w:tc>
          <w:tcPr>
            <w:tcW w:w="4707" w:type="dxa"/>
            <w:gridSpan w:val="6"/>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a4"/>
              <w:shd w:val="clear" w:color="auto" w:fill="FFFFFF"/>
              <w:spacing w:before="0" w:beforeAutospacing="0" w:after="0" w:afterAutospacing="0"/>
              <w:rPr>
                <w:b/>
                <w:bCs/>
                <w:lang w:val="kk-KZ"/>
              </w:rPr>
            </w:pPr>
            <w:r w:rsidRPr="003B0781">
              <w:rPr>
                <w:b/>
                <w:bCs/>
                <w:lang w:val="kk-KZ"/>
              </w:rPr>
              <w:t>Аз қимылды ойын:</w:t>
            </w:r>
            <w:r w:rsidRPr="003B0781">
              <w:rPr>
                <w:b/>
                <w:shd w:val="clear" w:color="auto" w:fill="FFFFFF"/>
                <w:lang w:val="kk-KZ"/>
              </w:rPr>
              <w:t>«Кім алысқа»</w:t>
            </w:r>
          </w:p>
          <w:p w:rsidR="00C07CAB" w:rsidRPr="003B0781" w:rsidRDefault="00C07CAB" w:rsidP="00002B7B">
            <w:pPr>
              <w:shd w:val="clear" w:color="auto" w:fill="FFFFFF"/>
              <w:rPr>
                <w:rFonts w:ascii="Times New Roman" w:eastAsia="Times New Roman" w:hAnsi="Times New Roman" w:cs="Times New Roman"/>
                <w:sz w:val="24"/>
                <w:szCs w:val="24"/>
                <w:lang w:val="kk-KZ"/>
              </w:rPr>
            </w:pPr>
            <w:r w:rsidRPr="003B0781">
              <w:rPr>
                <w:rFonts w:ascii="Times New Roman" w:eastAsia="Times New Roman" w:hAnsi="Times New Roman" w:cs="Times New Roman"/>
                <w:b/>
                <w:bCs/>
                <w:sz w:val="24"/>
                <w:szCs w:val="24"/>
                <w:lang w:val="kk-KZ"/>
              </w:rPr>
              <w:t>Мақсаты :</w:t>
            </w:r>
            <w:r w:rsidRPr="003B0781">
              <w:rPr>
                <w:rFonts w:ascii="Times New Roman" w:hAnsi="Times New Roman" w:cs="Times New Roman"/>
                <w:sz w:val="24"/>
                <w:szCs w:val="24"/>
                <w:shd w:val="clear" w:color="auto" w:fill="FFFFFF"/>
                <w:lang w:val="kk-KZ"/>
              </w:rPr>
              <w:t>Жүгіру арқылы балалардың аяқ бұлшықеттерін дамытып, жетілдіру. Мәре ұғымын түсіндіру.Шапшаңдылыққа, жылдамдыққа тәрбиелеу</w:t>
            </w:r>
            <w:r w:rsidRPr="003B0781">
              <w:rPr>
                <w:sz w:val="24"/>
                <w:szCs w:val="24"/>
                <w:shd w:val="clear" w:color="auto" w:fill="FFFFFF"/>
                <w:lang w:val="kk-KZ"/>
              </w:rPr>
              <w:t>.</w:t>
            </w:r>
          </w:p>
          <w:p w:rsidR="00C07CAB" w:rsidRPr="003B0781" w:rsidRDefault="00C07CAB" w:rsidP="00002B7B">
            <w:pPr>
              <w:pStyle w:val="a4"/>
              <w:shd w:val="clear" w:color="auto" w:fill="FFFFFF"/>
              <w:spacing w:before="0" w:beforeAutospacing="0" w:after="0" w:afterAutospacing="0"/>
              <w:rPr>
                <w:shd w:val="clear" w:color="auto" w:fill="FFFFFF"/>
                <w:lang w:val="kk-KZ"/>
              </w:rPr>
            </w:pPr>
            <w:r w:rsidRPr="003B0781">
              <w:rPr>
                <w:b/>
                <w:lang w:val="kk-KZ"/>
              </w:rPr>
              <w:t>Ойын шарты:</w:t>
            </w:r>
            <w:r w:rsidRPr="003B0781">
              <w:rPr>
                <w:shd w:val="clear" w:color="auto" w:fill="FFFFFF"/>
                <w:lang w:val="kk-KZ"/>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p>
          <w:p w:rsidR="00C07CAB" w:rsidRPr="003B0781" w:rsidRDefault="00C07CAB" w:rsidP="00002B7B">
            <w:pPr>
              <w:pStyle w:val="a4"/>
              <w:shd w:val="clear" w:color="auto" w:fill="FFFFFF"/>
              <w:spacing w:before="0" w:beforeAutospacing="0" w:after="0" w:afterAutospacing="0"/>
              <w:rPr>
                <w:lang w:val="kk-KZ"/>
              </w:rPr>
            </w:pPr>
            <w:r w:rsidRPr="003B0781">
              <w:rPr>
                <w:noProof/>
              </w:rPr>
              <w:drawing>
                <wp:inline distT="0" distB="0" distL="0" distR="0">
                  <wp:extent cx="968505" cy="647700"/>
                  <wp:effectExtent l="0" t="0" r="3175" b="0"/>
                  <wp:docPr id="2101774018" name="Рисунок 8" descr="https://www.nationalassembly.org/wp-content/uploads/2018/02/Start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tionalassembly.org/wp-content/uploads/2018/02/StartLine2.jpg"/>
                          <pic:cNvPicPr>
                            <a:picLocks noChangeAspect="1" noChangeArrowheads="1"/>
                          </pic:cNvPicPr>
                        </pic:nvPicPr>
                        <pic:blipFill>
                          <a:blip r:embed="rId382" cstate="print"/>
                          <a:srcRect l="2790" t="3526" r="2946" b="3275"/>
                          <a:stretch>
                            <a:fillRect/>
                          </a:stretch>
                        </pic:blipFill>
                        <pic:spPr bwMode="auto">
                          <a:xfrm>
                            <a:off x="0" y="0"/>
                            <a:ext cx="975270" cy="652224"/>
                          </a:xfrm>
                          <a:prstGeom prst="rect">
                            <a:avLst/>
                          </a:prstGeom>
                          <a:noFill/>
                          <a:ln w="9525">
                            <a:noFill/>
                            <a:miter lim="800000"/>
                            <a:headEnd/>
                            <a:tailEnd/>
                          </a:ln>
                        </pic:spPr>
                      </pic:pic>
                    </a:graphicData>
                  </a:graphic>
                </wp:inline>
              </w:drawing>
            </w:r>
            <w:r w:rsidRPr="003B0781">
              <w:rPr>
                <w:rFonts w:ascii="Arial" w:hAnsi="Arial" w:cs="Arial"/>
                <w:noProof/>
              </w:rPr>
              <w:drawing>
                <wp:inline distT="0" distB="0" distL="0" distR="0">
                  <wp:extent cx="990600" cy="585491"/>
                  <wp:effectExtent l="0" t="0" r="0" b="5080"/>
                  <wp:docPr id="2101774019" name="Рисунок 9"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8.alamy.com/comp/HJAPMH/sport-sports-winner-aim-goal-rotor-competition-run-running-runs-HJAPMH.jpg"/>
                          <pic:cNvPicPr>
                            <a:picLocks noChangeAspect="1" noChangeArrowheads="1"/>
                          </pic:cNvPicPr>
                        </pic:nvPicPr>
                        <pic:blipFill>
                          <a:blip r:embed="rId383" cstate="print"/>
                          <a:srcRect t="2982" b="14220"/>
                          <a:stretch>
                            <a:fillRect/>
                          </a:stretch>
                        </pic:blipFill>
                        <pic:spPr bwMode="auto">
                          <a:xfrm>
                            <a:off x="0" y="0"/>
                            <a:ext cx="993287" cy="587079"/>
                          </a:xfrm>
                          <a:prstGeom prst="rect">
                            <a:avLst/>
                          </a:prstGeom>
                          <a:noFill/>
                          <a:ln w="9525">
                            <a:noFill/>
                            <a:miter lim="800000"/>
                            <a:headEnd/>
                            <a:tailEnd/>
                          </a:ln>
                        </pic:spPr>
                      </pic:pic>
                    </a:graphicData>
                  </a:graphic>
                </wp:inline>
              </w:drawing>
            </w:r>
          </w:p>
          <w:p w:rsidR="00C07CAB" w:rsidRPr="003B0781" w:rsidRDefault="00C07CAB" w:rsidP="00002B7B">
            <w:pPr>
              <w:pStyle w:val="a4"/>
              <w:shd w:val="clear" w:color="auto" w:fill="FFFFFF"/>
              <w:spacing w:before="0" w:beforeAutospacing="0" w:after="0" w:afterAutospacing="0"/>
              <w:rPr>
                <w:lang w:val="kk-KZ"/>
              </w:rPr>
            </w:pPr>
          </w:p>
          <w:p w:rsidR="00C07CAB" w:rsidRPr="003B0781" w:rsidRDefault="00C07CAB" w:rsidP="00002B7B">
            <w:pPr>
              <w:pStyle w:val="a4"/>
              <w:shd w:val="clear" w:color="auto" w:fill="FFFFFF"/>
              <w:spacing w:before="0" w:beforeAutospacing="0" w:after="0" w:afterAutospacing="0"/>
              <w:rPr>
                <w:lang w:val="kk-KZ"/>
              </w:rPr>
            </w:pPr>
            <w:r w:rsidRPr="003B0781">
              <w:rPr>
                <w:noProof/>
              </w:rPr>
              <w:drawing>
                <wp:inline distT="0" distB="0" distL="0" distR="0">
                  <wp:extent cx="971550" cy="629875"/>
                  <wp:effectExtent l="0" t="0" r="0" b="0"/>
                  <wp:docPr id="2101774020" name="Рисунок 10" descr="https://lh5.googleusercontent.com/proxy/e1i6TVAIOBZ8gHsGsD1nzrX3te9X3-0qUnZVwBcOJ8qDd2L06GCQNQ9PoQlSidVhksPPL4qrMrulzrKx-WtKD_haO_RNjcixv-Xypp8ZFX1oW9KgSrL2StuNo0Za=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proxy/e1i6TVAIOBZ8gHsGsD1nzrX3te9X3-0qUnZVwBcOJ8qDd2L06GCQNQ9PoQlSidVhksPPL4qrMrulzrKx-WtKD_haO_RNjcixv-Xypp8ZFX1oW9KgSrL2StuNo0Za=s0-d"/>
                          <pic:cNvPicPr>
                            <a:picLocks noChangeAspect="1" noChangeArrowheads="1"/>
                          </pic:cNvPicPr>
                        </pic:nvPicPr>
                        <pic:blipFill>
                          <a:blip r:embed="rId384" cstate="print"/>
                          <a:srcRect/>
                          <a:stretch>
                            <a:fillRect/>
                          </a:stretch>
                        </pic:blipFill>
                        <pic:spPr bwMode="auto">
                          <a:xfrm>
                            <a:off x="0" y="0"/>
                            <a:ext cx="977046" cy="633438"/>
                          </a:xfrm>
                          <a:prstGeom prst="rect">
                            <a:avLst/>
                          </a:prstGeom>
                          <a:noFill/>
                          <a:ln w="9525">
                            <a:noFill/>
                            <a:miter lim="800000"/>
                            <a:headEnd/>
                            <a:tailEnd/>
                          </a:ln>
                        </pic:spPr>
                      </pic:pic>
                    </a:graphicData>
                  </a:graphic>
                </wp:inline>
              </w:drawing>
            </w:r>
          </w:p>
          <w:p w:rsidR="00C07CAB" w:rsidRPr="003B0781" w:rsidRDefault="00C07CAB" w:rsidP="00002B7B">
            <w:pPr>
              <w:pStyle w:val="a4"/>
              <w:shd w:val="clear" w:color="auto" w:fill="FFFFFF"/>
              <w:spacing w:before="0" w:beforeAutospacing="0" w:after="0" w:afterAutospacing="0"/>
              <w:rPr>
                <w:lang w:val="kk-KZ"/>
              </w:rPr>
            </w:pPr>
          </w:p>
          <w:p w:rsidR="00C07CAB" w:rsidRPr="003B0781" w:rsidRDefault="00C07CAB" w:rsidP="00002B7B">
            <w:pPr>
              <w:pStyle w:val="a4"/>
              <w:shd w:val="clear" w:color="auto" w:fill="FFFFFF"/>
              <w:spacing w:before="0" w:beforeAutospacing="0" w:after="0" w:afterAutospacing="0"/>
              <w:rPr>
                <w:rFonts w:ascii="Arial" w:hAnsi="Arial" w:cs="Arial"/>
                <w:lang w:val="kk-KZ"/>
              </w:rPr>
            </w:pPr>
          </w:p>
          <w:p w:rsidR="00C07CAB" w:rsidRPr="003B0781" w:rsidRDefault="00C07CAB" w:rsidP="00002B7B">
            <w:pPr>
              <w:rPr>
                <w:rFonts w:ascii="Times New Roman" w:hAnsi="Times New Roman" w:cs="Times New Roman"/>
                <w:b/>
                <w:sz w:val="24"/>
                <w:szCs w:val="24"/>
                <w:lang w:val="kk-KZ"/>
              </w:rPr>
            </w:pPr>
          </w:p>
          <w:p w:rsidR="00C07CAB" w:rsidRPr="003B0781" w:rsidRDefault="00C07CAB" w:rsidP="00002B7B">
            <w:pPr>
              <w:rPr>
                <w:rFonts w:ascii="Times New Roman" w:hAnsi="Times New Roman" w:cs="Times New Roman"/>
                <w:i/>
                <w:sz w:val="24"/>
                <w:szCs w:val="24"/>
                <w:shd w:val="clear" w:color="auto" w:fill="FFFFFF"/>
                <w:lang w:val="kk-KZ"/>
              </w:rPr>
            </w:pPr>
          </w:p>
        </w:tc>
        <w:tc>
          <w:tcPr>
            <w:tcW w:w="4082" w:type="dxa"/>
            <w:gridSpan w:val="6"/>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a4"/>
              <w:shd w:val="clear" w:color="auto" w:fill="FFFFFF"/>
              <w:spacing w:before="0" w:beforeAutospacing="0" w:after="0" w:afterAutospacing="0"/>
              <w:rPr>
                <w:b/>
                <w:lang w:val="kk-KZ"/>
              </w:rPr>
            </w:pPr>
            <w:r w:rsidRPr="003B0781">
              <w:rPr>
                <w:b/>
                <w:lang w:val="kk-KZ"/>
              </w:rPr>
              <w:t>Ойын: «Әскери мамандықтар»</w:t>
            </w:r>
          </w:p>
          <w:p w:rsidR="00C07CAB" w:rsidRPr="003B0781" w:rsidRDefault="00C07CAB" w:rsidP="00002B7B">
            <w:pPr>
              <w:pStyle w:val="a4"/>
              <w:shd w:val="clear" w:color="auto" w:fill="FFFFFF"/>
              <w:spacing w:before="0" w:beforeAutospacing="0" w:after="0" w:afterAutospacing="0"/>
              <w:rPr>
                <w:lang w:val="kk-KZ"/>
              </w:rPr>
            </w:pPr>
            <w:r w:rsidRPr="003B0781">
              <w:rPr>
                <w:b/>
                <w:lang w:val="kk-KZ"/>
              </w:rPr>
              <w:t>Мақсаты:</w:t>
            </w:r>
            <w:r w:rsidRPr="003B0781">
              <w:rPr>
                <w:shd w:val="clear" w:color="auto" w:fill="F5F5F5"/>
                <w:lang w:val="kk-KZ"/>
              </w:rPr>
              <w:t xml:space="preserve"> Оқушыларға Ұлы Отанды сүюге, ерлік көрсеткен батырлардың бойындағы ержүректілік, отан сүйгіштік, ұлтжандылық қасиеттерін дәріптеу. Отанын , елін қорғай білуге тәрбиелеу.</w:t>
            </w:r>
            <w:r w:rsidRPr="003B0781">
              <w:rPr>
                <w:lang w:val="kk-KZ"/>
              </w:rPr>
              <w:t xml:space="preserve"> Сөздік қорын молайту,іскерліктерін дамыту.</w:t>
            </w:r>
          </w:p>
          <w:p w:rsidR="00C07CAB" w:rsidRPr="003B0781" w:rsidRDefault="00C07CAB" w:rsidP="00002B7B">
            <w:pPr>
              <w:pStyle w:val="a4"/>
              <w:shd w:val="clear" w:color="auto" w:fill="FFFFFF"/>
              <w:spacing w:before="0" w:beforeAutospacing="0" w:after="0" w:afterAutospacing="0"/>
              <w:rPr>
                <w:lang w:val="kk-KZ"/>
              </w:rPr>
            </w:pPr>
            <w:r w:rsidRPr="003B0781">
              <w:rPr>
                <w:b/>
                <w:lang w:val="kk-KZ"/>
              </w:rPr>
              <w:t>Ойын барысы:</w:t>
            </w:r>
            <w:r w:rsidRPr="003B0781">
              <w:rPr>
                <w:lang w:val="kk-KZ"/>
              </w:rPr>
              <w:t xml:space="preserve"> Мұғалім балаларға әскери мамандықтар туралы өлеңдер оқиды. Ол өлеңдерде айтылған мамандықтарды атауды және әскери кәсіптердің басқа атауларын еске түсіруді ұсынады.</w:t>
            </w:r>
          </w:p>
          <w:p w:rsidR="00C07CAB" w:rsidRPr="003B0781" w:rsidRDefault="00C07CAB" w:rsidP="00002B7B">
            <w:pPr>
              <w:pStyle w:val="a4"/>
              <w:shd w:val="clear" w:color="auto" w:fill="FFFFFF"/>
              <w:spacing w:before="0" w:beforeAutospacing="0" w:after="0" w:afterAutospacing="0"/>
              <w:rPr>
                <w:b/>
                <w:lang w:val="kk-KZ"/>
              </w:rPr>
            </w:pPr>
            <w:r w:rsidRPr="003B0781">
              <w:rPr>
                <w:b/>
                <w:lang w:val="kk-KZ"/>
              </w:rPr>
              <w:t>Шекарашы</w:t>
            </w:r>
          </w:p>
          <w:p w:rsidR="00C07CAB" w:rsidRPr="00002B7B" w:rsidRDefault="00C07CAB" w:rsidP="00002B7B">
            <w:pPr>
              <w:pStyle w:val="a4"/>
              <w:shd w:val="clear" w:color="auto" w:fill="FFFFFF"/>
              <w:spacing w:before="0" w:beforeAutospacing="0" w:after="0" w:afterAutospacing="0"/>
              <w:rPr>
                <w:lang w:val="kk-KZ"/>
              </w:rPr>
            </w:pPr>
            <w:r w:rsidRPr="003B0781">
              <w:rPr>
                <w:lang w:val="kk-KZ"/>
              </w:rPr>
              <w:t xml:space="preserve">Шекараны қорғау маңызды! Шекарашылардың аты. </w:t>
            </w:r>
            <w:r w:rsidRPr="00002B7B">
              <w:rPr>
                <w:lang w:val="kk-KZ"/>
              </w:rPr>
              <w:t>АдалитпеноларОтанғабатылқызмететеді.</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С. Чертков</w:t>
            </w:r>
          </w:p>
          <w:p w:rsidR="00C07CAB" w:rsidRPr="00002B7B" w:rsidRDefault="00C07CAB" w:rsidP="00002B7B">
            <w:pPr>
              <w:pStyle w:val="a4"/>
              <w:shd w:val="clear" w:color="auto" w:fill="FFFFFF"/>
              <w:spacing w:before="0" w:beforeAutospacing="0" w:after="0" w:afterAutospacing="0"/>
              <w:rPr>
                <w:b/>
                <w:lang w:val="kk-KZ"/>
              </w:rPr>
            </w:pPr>
            <w:r w:rsidRPr="00002B7B">
              <w:rPr>
                <w:b/>
                <w:lang w:val="kk-KZ"/>
              </w:rPr>
              <w:t>Ұшқыш</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Ұшқышөзісінбіледі, аспандаұшақжүргізеді. Ол батылұшып, жерүстіненұшады.</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С. Чертков</w:t>
            </w:r>
          </w:p>
          <w:p w:rsidR="00C07CAB" w:rsidRPr="00002B7B" w:rsidRDefault="00C07CAB" w:rsidP="00002B7B">
            <w:pPr>
              <w:pStyle w:val="a4"/>
              <w:shd w:val="clear" w:color="auto" w:fill="FFFFFF"/>
              <w:spacing w:before="0" w:beforeAutospacing="0" w:after="0" w:afterAutospacing="0"/>
              <w:rPr>
                <w:b/>
                <w:lang w:val="kk-KZ"/>
              </w:rPr>
            </w:pPr>
            <w:r w:rsidRPr="00002B7B">
              <w:rPr>
                <w:b/>
                <w:lang w:val="kk-KZ"/>
              </w:rPr>
              <w:t>Теңізші</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Теңізшікемедежүзіпжүр, олжердіаңсамайды. Ол желменжәнетолқынмендос, өйткенітеңіз — оныңтуғанүйі.</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С. Чертков</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Әріқараймұғалімбалаларғасөздерді — кәсіптердіңаттарынбуындарғабөлудіұсынады.</w:t>
            </w:r>
          </w:p>
          <w:p w:rsidR="00C07CAB" w:rsidRPr="00002B7B" w:rsidRDefault="00C07CAB" w:rsidP="00002B7B">
            <w:pPr>
              <w:pStyle w:val="a4"/>
              <w:shd w:val="clear" w:color="auto" w:fill="FFFFFF"/>
              <w:spacing w:before="0" w:beforeAutospacing="0" w:after="0" w:afterAutospacing="0"/>
              <w:rPr>
                <w:lang w:val="kk-KZ"/>
              </w:rPr>
            </w:pPr>
            <w:r w:rsidRPr="00002B7B">
              <w:rPr>
                <w:lang w:val="kk-KZ"/>
              </w:rPr>
              <w:t xml:space="preserve">Мысалы: </w:t>
            </w:r>
            <w:r w:rsidRPr="003B0781">
              <w:rPr>
                <w:lang w:val="kk-KZ"/>
              </w:rPr>
              <w:t>шекарашы,барлаушы,теңізші,сарбаз,</w:t>
            </w:r>
            <w:r w:rsidRPr="00002B7B">
              <w:rPr>
                <w:lang w:val="kk-KZ"/>
              </w:rPr>
              <w:t xml:space="preserve"> о-фи-цер.</w:t>
            </w:r>
          </w:p>
          <w:p w:rsidR="00C07CAB" w:rsidRPr="003B0781" w:rsidRDefault="00C07CAB" w:rsidP="00002B7B">
            <w:pPr>
              <w:pStyle w:val="a4"/>
              <w:shd w:val="clear" w:color="auto" w:fill="FFFFFF"/>
              <w:spacing w:before="0" w:beforeAutospacing="0" w:after="0" w:afterAutospacing="0"/>
              <w:rPr>
                <w:lang w:val="kk-KZ"/>
              </w:rPr>
            </w:pPr>
          </w:p>
        </w:tc>
        <w:tc>
          <w:tcPr>
            <w:tcW w:w="3291" w:type="dxa"/>
            <w:gridSpan w:val="7"/>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a4"/>
              <w:shd w:val="clear" w:color="auto" w:fill="FFFFFF"/>
              <w:spacing w:before="0" w:beforeAutospacing="0" w:after="0" w:afterAutospacing="0"/>
              <w:rPr>
                <w:b/>
                <w:bCs/>
                <w:shd w:val="clear" w:color="auto" w:fill="FFFFFF"/>
                <w:lang w:val="kk-KZ"/>
              </w:rPr>
            </w:pPr>
            <w:r w:rsidRPr="003B0781">
              <w:rPr>
                <w:b/>
                <w:i/>
                <w:shd w:val="clear" w:color="auto" w:fill="FFFFFF"/>
                <w:lang w:val="kk-KZ"/>
              </w:rPr>
              <w:t>Қимылды ,еңбек ойын:</w:t>
            </w:r>
          </w:p>
          <w:p w:rsidR="00C07CAB" w:rsidRPr="003B0781" w:rsidRDefault="00C07CAB" w:rsidP="00002B7B">
            <w:pPr>
              <w:pStyle w:val="a4"/>
              <w:shd w:val="clear" w:color="auto" w:fill="FFFFFF"/>
              <w:spacing w:before="0" w:beforeAutospacing="0" w:after="0" w:afterAutospacing="0"/>
              <w:rPr>
                <w:b/>
                <w:lang w:val="kk-KZ"/>
              </w:rPr>
            </w:pPr>
            <w:r w:rsidRPr="003B0781">
              <w:rPr>
                <w:b/>
                <w:lang w:val="kk-KZ"/>
              </w:rPr>
              <w:t>«Күзетшілер»</w:t>
            </w:r>
          </w:p>
          <w:p w:rsidR="00C07CAB" w:rsidRPr="003B0781" w:rsidRDefault="00C07CAB" w:rsidP="00002B7B">
            <w:pPr>
              <w:rPr>
                <w:rFonts w:ascii="Times New Roman" w:hAnsi="Times New Roman" w:cs="Times New Roman"/>
                <w:sz w:val="24"/>
                <w:szCs w:val="24"/>
                <w:lang w:val="kk-KZ"/>
              </w:rPr>
            </w:pPr>
            <w:r w:rsidRPr="003B0781">
              <w:rPr>
                <w:rFonts w:ascii="Times New Roman" w:hAnsi="Times New Roman" w:cs="Times New Roman"/>
                <w:b/>
                <w:bCs/>
                <w:sz w:val="24"/>
                <w:szCs w:val="24"/>
                <w:shd w:val="clear" w:color="auto" w:fill="FFFFFF"/>
                <w:lang w:val="kk-KZ"/>
              </w:rPr>
              <w:t>Мақсаты:</w:t>
            </w:r>
            <w:r w:rsidRPr="003B0781">
              <w:rPr>
                <w:rFonts w:ascii="Times New Roman" w:eastAsia="Times New Roman" w:hAnsi="Times New Roman" w:cs="Times New Roman"/>
                <w:sz w:val="24"/>
                <w:szCs w:val="24"/>
                <w:lang w:val="kk-KZ"/>
              </w:rPr>
              <w:t>Балаларды білесіп жұмыс істеуге үйрету.</w:t>
            </w:r>
            <w:r w:rsidRPr="003B0781">
              <w:rPr>
                <w:rFonts w:ascii="Times New Roman" w:hAnsi="Times New Roman" w:cs="Times New Roman"/>
                <w:sz w:val="24"/>
                <w:szCs w:val="24"/>
                <w:shd w:val="clear" w:color="auto" w:fill="FFFFFF"/>
                <w:lang w:val="kk-KZ"/>
              </w:rPr>
              <w:t>Шапшаңдылыққа, жылдамдыққа тәрбиелеу</w:t>
            </w:r>
            <w:r w:rsidRPr="003B0781">
              <w:rPr>
                <w:sz w:val="24"/>
                <w:szCs w:val="24"/>
                <w:shd w:val="clear" w:color="auto" w:fill="FFFFFF"/>
                <w:lang w:val="kk-KZ"/>
              </w:rPr>
              <w:t>.</w:t>
            </w:r>
          </w:p>
          <w:p w:rsidR="00C07CAB" w:rsidRPr="003B0781" w:rsidRDefault="00C07CAB" w:rsidP="00002B7B">
            <w:pPr>
              <w:pStyle w:val="western"/>
              <w:shd w:val="clear" w:color="auto" w:fill="FFFFFF"/>
              <w:spacing w:before="0" w:beforeAutospacing="0" w:after="0" w:afterAutospacing="0" w:line="237" w:lineRule="atLeast"/>
              <w:rPr>
                <w:lang w:val="kk-KZ"/>
              </w:rPr>
            </w:pPr>
            <w:r w:rsidRPr="003B0781">
              <w:rPr>
                <w:b/>
                <w:lang w:val="kk-KZ"/>
              </w:rPr>
              <w:t>Ойын шарты:</w:t>
            </w:r>
            <w:r w:rsidRPr="003B0781">
              <w:rPr>
                <w:lang w:val="kk-KZ"/>
              </w:rPr>
              <w:t>  Бұл ойынға қанша бала болса да қатыса алады.Екі ойыншы қақпаның күзетшілері боладыЕкеуінің де көзі орамалмен байланады да,аралары бір адымдай қашықтықта қолдарын айқастыра ұстап,қарама−қарсы «көпір» жасап тұрады.</w:t>
            </w:r>
          </w:p>
          <w:p w:rsidR="00C07CAB" w:rsidRPr="003B0781" w:rsidRDefault="00C07CAB" w:rsidP="00002B7B">
            <w:pPr>
              <w:pStyle w:val="western"/>
              <w:shd w:val="clear" w:color="auto" w:fill="FFFFFF"/>
              <w:spacing w:before="0" w:beforeAutospacing="0" w:after="0" w:afterAutospacing="0" w:line="237" w:lineRule="atLeast"/>
              <w:rPr>
                <w:lang w:val="kk-KZ"/>
              </w:rPr>
            </w:pPr>
            <w:r w:rsidRPr="003B0781">
              <w:rPr>
                <w:lang w:val="kk-KZ"/>
              </w:rPr>
              <w:t>Басқа балалар бір−бірлеп күзетшілер күзеткен қақпадан екеуінің ортасы арқылы білдірмей өтіп кетуге тиіс.Күзетшілердің сыртынан айналып өтуге болмайды.Егер күзетшілердің біреуі өтіп бара жатқанын сезіп қойса,оған қолын тигізеді,яғни ол ұсталып қалған болып есептеледі.Ұсталып қалған ойыншы өзін ұстаған ойыншымен орын ауыстырады.Қақпадан үш рет білдірмей ойыншыға жүлде беріледі.</w:t>
            </w:r>
          </w:p>
          <w:p w:rsidR="00C07CAB" w:rsidRPr="00C07CAB" w:rsidRDefault="00C07CAB" w:rsidP="00C07CAB">
            <w:pPr>
              <w:pStyle w:val="a4"/>
              <w:shd w:val="clear" w:color="auto" w:fill="FFFFFF"/>
              <w:spacing w:before="0" w:beforeAutospacing="0" w:after="0" w:afterAutospacing="0"/>
              <w:rPr>
                <w:lang w:val="kk-KZ"/>
              </w:rPr>
            </w:pPr>
            <w:r w:rsidRPr="003B0781">
              <w:rPr>
                <w:b/>
                <w:bCs/>
                <w:lang w:val="kk-KZ"/>
              </w:rPr>
              <w:t>Тәрбиеші:</w:t>
            </w:r>
            <w:r w:rsidRPr="003B0781">
              <w:rPr>
                <w:lang w:val="kk-KZ"/>
              </w:rPr>
              <w:t>Рақмет балалар. Отан алдындағы әскери борыштарыңды абыроймен атқарытыңдарыңа мен кәміл сенемін. Бәріңізге бақыт тілейміз! Отанымыз гүлдеп, егеме</w:t>
            </w:r>
            <w:r>
              <w:rPr>
                <w:lang w:val="kk-KZ"/>
              </w:rPr>
              <w:t>нді еліміз көркейіп өсе берсін!</w:t>
            </w:r>
          </w:p>
        </w:tc>
        <w:tc>
          <w:tcPr>
            <w:tcW w:w="3088" w:type="dxa"/>
            <w:gridSpan w:val="4"/>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a4"/>
              <w:shd w:val="clear" w:color="auto" w:fill="FFFFFF"/>
              <w:spacing w:before="0" w:beforeAutospacing="0" w:after="0" w:afterAutospacing="0"/>
              <w:rPr>
                <w:i/>
                <w:shd w:val="clear" w:color="auto" w:fill="FFFFFF"/>
                <w:lang w:val="kk-KZ"/>
              </w:rPr>
            </w:pPr>
            <w:r w:rsidRPr="003B0781">
              <w:rPr>
                <w:i/>
                <w:noProof/>
                <w:shd w:val="clear" w:color="auto" w:fill="FFFFFF"/>
              </w:rPr>
              <w:drawing>
                <wp:inline distT="0" distB="0" distL="0" distR="0">
                  <wp:extent cx="742950" cy="1174295"/>
                  <wp:effectExtent l="0" t="0" r="0" b="6985"/>
                  <wp:docPr id="2101774021" name="Рисунок 11" descr="http://madou-29-41.ru/uploads/posts/2020-02/1582169435_15bc3f3388b6b267-2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dou-29-41.ru/uploads/posts/2020-02/1582169435_15bc3f3388b6b267-2052-1.jpg"/>
                          <pic:cNvPicPr>
                            <a:picLocks noChangeAspect="1" noChangeArrowheads="1"/>
                          </pic:cNvPicPr>
                        </pic:nvPicPr>
                        <pic:blipFill>
                          <a:blip r:embed="rId385" cstate="print"/>
                          <a:srcRect l="25599" t="4348" r="19114" b="8152"/>
                          <a:stretch>
                            <a:fillRect/>
                          </a:stretch>
                        </pic:blipFill>
                        <pic:spPr bwMode="auto">
                          <a:xfrm>
                            <a:off x="0" y="0"/>
                            <a:ext cx="745147" cy="1177768"/>
                          </a:xfrm>
                          <a:prstGeom prst="rect">
                            <a:avLst/>
                          </a:prstGeom>
                          <a:noFill/>
                          <a:ln w="9525">
                            <a:noFill/>
                            <a:miter lim="800000"/>
                            <a:headEnd/>
                            <a:tailEnd/>
                          </a:ln>
                        </pic:spPr>
                      </pic:pic>
                    </a:graphicData>
                  </a:graphic>
                </wp:inline>
              </w:drawing>
            </w:r>
            <w:r w:rsidRPr="003B0781">
              <w:rPr>
                <w:i/>
                <w:noProof/>
                <w:shd w:val="clear" w:color="auto" w:fill="FFFFFF"/>
              </w:rPr>
              <w:drawing>
                <wp:inline distT="0" distB="0" distL="0" distR="0">
                  <wp:extent cx="695325" cy="1270293"/>
                  <wp:effectExtent l="0" t="0" r="0" b="6350"/>
                  <wp:docPr id="2101774022" name="Рисунок 12" descr="https://cdn3.vectorstock.com/i/1000x1000/32/92/police-officer-boy-checking-information-with-vector-2241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3.vectorstock.com/i/1000x1000/32/92/police-officer-boy-checking-information-with-vector-22413292.jpg"/>
                          <pic:cNvPicPr>
                            <a:picLocks noChangeAspect="1" noChangeArrowheads="1"/>
                          </pic:cNvPicPr>
                        </pic:nvPicPr>
                        <pic:blipFill>
                          <a:blip r:embed="rId386" cstate="print"/>
                          <a:srcRect l="24111" r="21903" b="8333"/>
                          <a:stretch>
                            <a:fillRect/>
                          </a:stretch>
                        </pic:blipFill>
                        <pic:spPr bwMode="auto">
                          <a:xfrm>
                            <a:off x="0" y="0"/>
                            <a:ext cx="697132" cy="1273595"/>
                          </a:xfrm>
                          <a:prstGeom prst="rect">
                            <a:avLst/>
                          </a:prstGeom>
                          <a:noFill/>
                          <a:ln w="9525">
                            <a:noFill/>
                            <a:miter lim="800000"/>
                            <a:headEnd/>
                            <a:tailEnd/>
                          </a:ln>
                        </pic:spPr>
                      </pic:pic>
                    </a:graphicData>
                  </a:graphic>
                </wp:inline>
              </w:drawing>
            </w:r>
          </w:p>
          <w:p w:rsidR="00C07CAB" w:rsidRPr="003B0781" w:rsidRDefault="00C07CAB" w:rsidP="00002B7B">
            <w:pPr>
              <w:pStyle w:val="a4"/>
              <w:shd w:val="clear" w:color="auto" w:fill="FFFFFF"/>
              <w:spacing w:before="0" w:beforeAutospacing="0" w:after="0" w:afterAutospacing="0"/>
              <w:rPr>
                <w:i/>
                <w:shd w:val="clear" w:color="auto" w:fill="FFFFFF"/>
                <w:lang w:val="kk-KZ"/>
              </w:rPr>
            </w:pPr>
          </w:p>
          <w:p w:rsidR="00C07CAB" w:rsidRPr="003B0781" w:rsidRDefault="00C07CAB" w:rsidP="00002B7B">
            <w:pPr>
              <w:pStyle w:val="a4"/>
              <w:shd w:val="clear" w:color="auto" w:fill="FFFFFF"/>
              <w:spacing w:before="0" w:beforeAutospacing="0" w:after="0" w:afterAutospacing="0"/>
              <w:jc w:val="center"/>
              <w:rPr>
                <w:b/>
                <w:i/>
                <w:shd w:val="clear" w:color="auto" w:fill="FFFFFF"/>
                <w:lang w:val="kk-KZ"/>
              </w:rPr>
            </w:pPr>
            <w:r w:rsidRPr="003B0781">
              <w:rPr>
                <w:b/>
              </w:rPr>
              <w:t>Лабиринт</w:t>
            </w:r>
          </w:p>
          <w:p w:rsidR="00C07CAB" w:rsidRPr="003B0781" w:rsidRDefault="00C07CAB" w:rsidP="00002B7B">
            <w:pPr>
              <w:pStyle w:val="a4"/>
              <w:shd w:val="clear" w:color="auto" w:fill="FFFFFF"/>
              <w:spacing w:before="0" w:beforeAutospacing="0" w:after="0" w:afterAutospacing="0"/>
              <w:rPr>
                <w:i/>
                <w:shd w:val="clear" w:color="auto" w:fill="FFFFFF"/>
                <w:lang w:val="kk-KZ"/>
              </w:rPr>
            </w:pPr>
            <w:r w:rsidRPr="003B0781">
              <w:rPr>
                <w:i/>
                <w:noProof/>
                <w:shd w:val="clear" w:color="auto" w:fill="FFFFFF"/>
              </w:rPr>
              <w:drawing>
                <wp:inline distT="0" distB="0" distL="0" distR="0">
                  <wp:extent cx="1066800" cy="693114"/>
                  <wp:effectExtent l="0" t="0" r="0" b="0"/>
                  <wp:docPr id="2101774023" name="Рисунок 13" descr="hello_html_mbca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bca8889.jpg"/>
                          <pic:cNvPicPr>
                            <a:picLocks noChangeAspect="1" noChangeArrowheads="1"/>
                          </pic:cNvPicPr>
                        </pic:nvPicPr>
                        <pic:blipFill>
                          <a:blip r:embed="rId387" cstate="print"/>
                          <a:srcRect t="16279"/>
                          <a:stretch>
                            <a:fillRect/>
                          </a:stretch>
                        </pic:blipFill>
                        <pic:spPr bwMode="auto">
                          <a:xfrm>
                            <a:off x="0" y="0"/>
                            <a:ext cx="1068258" cy="694061"/>
                          </a:xfrm>
                          <a:prstGeom prst="rect">
                            <a:avLst/>
                          </a:prstGeom>
                          <a:noFill/>
                          <a:ln w="9525">
                            <a:noFill/>
                            <a:miter lim="800000"/>
                            <a:headEnd/>
                            <a:tailEnd/>
                          </a:ln>
                        </pic:spPr>
                      </pic:pic>
                    </a:graphicData>
                  </a:graphic>
                </wp:inline>
              </w:drawing>
            </w:r>
          </w:p>
          <w:p w:rsidR="00C07CAB" w:rsidRPr="003B0781" w:rsidRDefault="00C07CAB" w:rsidP="00002B7B">
            <w:pPr>
              <w:pStyle w:val="a4"/>
              <w:shd w:val="clear" w:color="auto" w:fill="FFFFFF"/>
              <w:spacing w:before="0" w:beforeAutospacing="0" w:after="0" w:afterAutospacing="0"/>
              <w:rPr>
                <w:i/>
                <w:shd w:val="clear" w:color="auto" w:fill="FFFFFF"/>
                <w:lang w:val="kk-KZ"/>
              </w:rPr>
            </w:pPr>
          </w:p>
          <w:p w:rsidR="00C07CAB" w:rsidRPr="003B0781" w:rsidRDefault="00C07CAB" w:rsidP="00002B7B">
            <w:pPr>
              <w:pStyle w:val="a4"/>
              <w:shd w:val="clear" w:color="auto" w:fill="FFFFFF"/>
              <w:spacing w:before="0" w:beforeAutospacing="0" w:after="0" w:afterAutospacing="0"/>
              <w:rPr>
                <w:i/>
                <w:shd w:val="clear" w:color="auto" w:fill="FFFFFF"/>
                <w:lang w:val="kk-KZ"/>
              </w:rPr>
            </w:pPr>
            <w:r w:rsidRPr="003B0781">
              <w:rPr>
                <w:i/>
                <w:noProof/>
                <w:shd w:val="clear" w:color="auto" w:fill="FFFFFF"/>
              </w:rPr>
              <w:drawing>
                <wp:inline distT="0" distB="0" distL="0" distR="0">
                  <wp:extent cx="945250" cy="742950"/>
                  <wp:effectExtent l="0" t="0" r="7620" b="0"/>
                  <wp:docPr id="2101774024" name="Рисунок 14" descr="hello_html_1e91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1e918367.jpg"/>
                          <pic:cNvPicPr>
                            <a:picLocks noChangeAspect="1" noChangeArrowheads="1"/>
                          </pic:cNvPicPr>
                        </pic:nvPicPr>
                        <pic:blipFill>
                          <a:blip r:embed="rId388" cstate="print"/>
                          <a:srcRect l="3037" r="2686"/>
                          <a:stretch>
                            <a:fillRect/>
                          </a:stretch>
                        </pic:blipFill>
                        <pic:spPr bwMode="auto">
                          <a:xfrm>
                            <a:off x="0" y="0"/>
                            <a:ext cx="944796" cy="742593"/>
                          </a:xfrm>
                          <a:prstGeom prst="rect">
                            <a:avLst/>
                          </a:prstGeom>
                          <a:noFill/>
                          <a:ln w="9525">
                            <a:noFill/>
                            <a:miter lim="800000"/>
                            <a:headEnd/>
                            <a:tailEnd/>
                          </a:ln>
                        </pic:spPr>
                      </pic:pic>
                    </a:graphicData>
                  </a:graphic>
                </wp:inline>
              </w:drawing>
            </w:r>
          </w:p>
        </w:tc>
      </w:tr>
      <w:tr w:rsidR="00C07CAB" w:rsidRPr="003B0781" w:rsidTr="00002B7B">
        <w:trPr>
          <w:trHeight w:val="264"/>
        </w:trPr>
        <w:tc>
          <w:tcPr>
            <w:tcW w:w="15168" w:type="dxa"/>
            <w:gridSpan w:val="23"/>
            <w:tcBorders>
              <w:top w:val="single" w:sz="4" w:space="0" w:color="auto"/>
              <w:left w:val="single" w:sz="4" w:space="0" w:color="auto"/>
              <w:bottom w:val="single" w:sz="4" w:space="0" w:color="auto"/>
              <w:right w:val="single" w:sz="4" w:space="0" w:color="auto"/>
            </w:tcBorders>
          </w:tcPr>
          <w:p w:rsidR="00C07CAB" w:rsidRPr="003B0781" w:rsidRDefault="00C07CAB" w:rsidP="00002B7B">
            <w:pPr>
              <w:jc w:val="center"/>
              <w:rPr>
                <w:rFonts w:eastAsiaTheme="minorEastAsia"/>
                <w:b/>
                <w:sz w:val="24"/>
                <w:szCs w:val="24"/>
                <w:lang w:bidi="en-US"/>
              </w:rPr>
            </w:pPr>
            <w:r w:rsidRPr="003B0781">
              <w:rPr>
                <w:rFonts w:eastAsiaTheme="minorEastAsia"/>
                <w:b/>
                <w:sz w:val="24"/>
                <w:szCs w:val="24"/>
              </w:rPr>
              <w:t>4  - ұйымдастырылғаніс-әрекет</w:t>
            </w:r>
          </w:p>
        </w:tc>
      </w:tr>
      <w:tr w:rsidR="00C07CAB" w:rsidRPr="00BF6CF8" w:rsidTr="00002B7B">
        <w:trPr>
          <w:trHeight w:val="271"/>
        </w:trPr>
        <w:tc>
          <w:tcPr>
            <w:tcW w:w="2552" w:type="dxa"/>
            <w:gridSpan w:val="3"/>
            <w:vMerge w:val="restart"/>
            <w:tcBorders>
              <w:top w:val="single" w:sz="4" w:space="0" w:color="auto"/>
              <w:left w:val="single" w:sz="4" w:space="0" w:color="auto"/>
              <w:right w:val="single" w:sz="4" w:space="0" w:color="auto"/>
            </w:tcBorders>
          </w:tcPr>
          <w:p w:rsidR="00C07CAB" w:rsidRPr="003B0781" w:rsidRDefault="00C07CAB" w:rsidP="00002B7B">
            <w:pPr>
              <w:jc w:val="center"/>
              <w:rPr>
                <w:rFonts w:eastAsiaTheme="minorEastAsia"/>
                <w:b/>
                <w:sz w:val="24"/>
                <w:szCs w:val="24"/>
                <w:lang w:bidi="en-US"/>
              </w:rPr>
            </w:pPr>
          </w:p>
        </w:tc>
        <w:tc>
          <w:tcPr>
            <w:tcW w:w="2722" w:type="dxa"/>
            <w:gridSpan w:val="4"/>
            <w:vMerge w:val="restart"/>
            <w:tcBorders>
              <w:top w:val="single" w:sz="4" w:space="0" w:color="auto"/>
              <w:left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Дене шынықтыру</w:t>
            </w:r>
          </w:p>
          <w:p w:rsidR="00C07CAB" w:rsidRPr="003B0781" w:rsidRDefault="00C07CAB" w:rsidP="00002B7B">
            <w:pPr>
              <w:pStyle w:val="TableParagraph"/>
              <w:rPr>
                <w:b/>
                <w:sz w:val="24"/>
                <w:szCs w:val="24"/>
              </w:rPr>
            </w:pPr>
            <w:r w:rsidRPr="003B0781">
              <w:rPr>
                <w:b/>
                <w:sz w:val="24"/>
                <w:szCs w:val="24"/>
              </w:rPr>
              <w:t xml:space="preserve">Міндеті: </w:t>
            </w:r>
            <w:r w:rsidRPr="003B0781">
              <w:rPr>
                <w:sz w:val="24"/>
                <w:szCs w:val="24"/>
              </w:rPr>
              <w:t>-  Отырып алға, артқа еңкею (5–6 рет),</w:t>
            </w:r>
          </w:p>
          <w:p w:rsidR="00C07CAB" w:rsidRPr="003B0781" w:rsidRDefault="00C07CAB" w:rsidP="00002B7B">
            <w:pPr>
              <w:pStyle w:val="TableParagraph"/>
              <w:rPr>
                <w:sz w:val="24"/>
                <w:szCs w:val="24"/>
              </w:rPr>
            </w:pPr>
            <w:r w:rsidRPr="003B0781">
              <w:rPr>
                <w:b/>
                <w:sz w:val="24"/>
                <w:szCs w:val="24"/>
              </w:rPr>
              <w:t>Мақсаты  .</w:t>
            </w:r>
            <w:r w:rsidRPr="003B0781">
              <w:rPr>
                <w:sz w:val="24"/>
                <w:szCs w:val="24"/>
              </w:rPr>
              <w:t xml:space="preserve"> Қимыл әрекеттерді еркін орындау дағдыларын айналмалы</w:t>
            </w:r>
          </w:p>
          <w:p w:rsidR="00C07CAB" w:rsidRPr="003B0781" w:rsidRDefault="00C07CAB" w:rsidP="00002B7B">
            <w:pPr>
              <w:pStyle w:val="TableParagraph"/>
              <w:rPr>
                <w:sz w:val="24"/>
                <w:szCs w:val="24"/>
              </w:rPr>
            </w:pPr>
            <w:r w:rsidRPr="003B0781">
              <w:rPr>
                <w:sz w:val="24"/>
                <w:szCs w:val="24"/>
              </w:rPr>
              <w:t>жаттығулар арқылы дамыту. Түрлі бастапқы қалыптан (етпетінен жатып, малдас құрып отырып) жүгіріп кетуге үйрете түсу</w:t>
            </w:r>
          </w:p>
          <w:p w:rsidR="00C07CAB" w:rsidRPr="003B0781" w:rsidRDefault="00C07CAB" w:rsidP="00002B7B">
            <w:pPr>
              <w:pStyle w:val="TableParagraph"/>
              <w:rPr>
                <w:sz w:val="24"/>
                <w:szCs w:val="24"/>
              </w:rPr>
            </w:pPr>
          </w:p>
          <w:p w:rsidR="00C07CAB" w:rsidRPr="003B0781" w:rsidRDefault="00C07CAB" w:rsidP="00002B7B">
            <w:pPr>
              <w:pStyle w:val="TableParagraph"/>
              <w:rPr>
                <w:sz w:val="24"/>
                <w:szCs w:val="24"/>
              </w:rPr>
            </w:pPr>
            <w:r w:rsidRPr="003B0781">
              <w:rPr>
                <w:sz w:val="24"/>
                <w:szCs w:val="24"/>
              </w:rPr>
              <w:t>Секіртпеден бір орында тұрып секіру.</w:t>
            </w:r>
          </w:p>
          <w:p w:rsidR="00C07CAB" w:rsidRPr="003B0781" w:rsidRDefault="00C07CAB" w:rsidP="00002B7B">
            <w:pPr>
              <w:pStyle w:val="TableParagraph"/>
              <w:rPr>
                <w:sz w:val="24"/>
                <w:szCs w:val="24"/>
              </w:rPr>
            </w:pPr>
            <w:r w:rsidRPr="003B0781">
              <w:rPr>
                <w:sz w:val="24"/>
                <w:szCs w:val="24"/>
              </w:rPr>
              <w:t>Бастапқы қалыпқа тұрады.</w:t>
            </w:r>
          </w:p>
          <w:p w:rsidR="00C07CAB" w:rsidRPr="003B0781" w:rsidRDefault="00C07CAB" w:rsidP="00002B7B">
            <w:pPr>
              <w:pStyle w:val="TableParagraph"/>
              <w:rPr>
                <w:sz w:val="24"/>
                <w:szCs w:val="24"/>
              </w:rPr>
            </w:pPr>
            <w:r w:rsidRPr="003B0781">
              <w:rPr>
                <w:sz w:val="24"/>
                <w:szCs w:val="24"/>
              </w:rPr>
              <w:t>Ырғақпен секіртпенің дәл табан астының тұсына келген сәтте секіріп үлгеруге тырысады.</w:t>
            </w:r>
          </w:p>
          <w:p w:rsidR="00C07CAB" w:rsidRPr="003B0781" w:rsidRDefault="00C07CAB" w:rsidP="00002B7B">
            <w:pPr>
              <w:pStyle w:val="TableParagraph"/>
              <w:rPr>
                <w:sz w:val="24"/>
                <w:szCs w:val="24"/>
              </w:rPr>
            </w:pPr>
          </w:p>
          <w:p w:rsidR="00C07CAB" w:rsidRPr="003B0781" w:rsidRDefault="00C07CAB" w:rsidP="00002B7B">
            <w:pPr>
              <w:pStyle w:val="TableParagraph"/>
              <w:rPr>
                <w:b/>
                <w:sz w:val="24"/>
                <w:szCs w:val="24"/>
              </w:rPr>
            </w:pPr>
            <w:r w:rsidRPr="003B0781">
              <w:rPr>
                <w:sz w:val="24"/>
                <w:szCs w:val="24"/>
              </w:rPr>
              <w:t>Допты кегельдерге тигізбей бірқалыпты, оң және сол аяқпен кезек алып жүргізеді. Кегельдер  арасымен  допты алып жүреді.Допты аяқ басының ішкі жағымен итеріп, кегельдерге тигізбей бірқалыпты, оң және сол аяқпен кезек алып жүргізеді</w:t>
            </w:r>
          </w:p>
          <w:p w:rsidR="00C07CAB" w:rsidRPr="003B0781" w:rsidRDefault="00C07CAB" w:rsidP="00002B7B">
            <w:pPr>
              <w:pStyle w:val="TableParagraph"/>
              <w:rPr>
                <w:b/>
                <w:sz w:val="24"/>
                <w:szCs w:val="24"/>
              </w:rPr>
            </w:pPr>
          </w:p>
        </w:tc>
        <w:tc>
          <w:tcPr>
            <w:tcW w:w="2126" w:type="dxa"/>
            <w:gridSpan w:val="4"/>
            <w:vMerge w:val="restart"/>
            <w:tcBorders>
              <w:top w:val="single" w:sz="4" w:space="0" w:color="auto"/>
              <w:left w:val="single" w:sz="4" w:space="0" w:color="auto"/>
              <w:right w:val="single" w:sz="4" w:space="0" w:color="auto"/>
            </w:tcBorders>
          </w:tcPr>
          <w:p w:rsidR="00C07CAB" w:rsidRPr="003B0781" w:rsidRDefault="00C07CAB" w:rsidP="00002B7B">
            <w:pPr>
              <w:pStyle w:val="TableParagraph"/>
              <w:rPr>
                <w:b/>
                <w:sz w:val="24"/>
                <w:szCs w:val="24"/>
              </w:rPr>
            </w:pPr>
          </w:p>
        </w:tc>
        <w:tc>
          <w:tcPr>
            <w:tcW w:w="2945" w:type="dxa"/>
            <w:gridSpan w:val="6"/>
            <w:vMerge w:val="restart"/>
            <w:tcBorders>
              <w:top w:val="single" w:sz="4" w:space="0" w:color="auto"/>
              <w:left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Дене шынықтыру</w:t>
            </w:r>
          </w:p>
          <w:p w:rsidR="00C07CAB" w:rsidRPr="003B0781" w:rsidRDefault="00C07CAB" w:rsidP="00002B7B">
            <w:pPr>
              <w:pStyle w:val="TableParagraph"/>
              <w:rPr>
                <w:sz w:val="24"/>
                <w:szCs w:val="24"/>
              </w:rPr>
            </w:pPr>
            <w:r w:rsidRPr="003B0781">
              <w:rPr>
                <w:b/>
                <w:sz w:val="24"/>
                <w:szCs w:val="24"/>
              </w:rPr>
              <w:t>Міндеті:.</w:t>
            </w:r>
            <w:r w:rsidRPr="003B0781">
              <w:rPr>
                <w:sz w:val="24"/>
                <w:szCs w:val="24"/>
              </w:rPr>
              <w:t xml:space="preserve">  Қолдың көмегімен етпетінен жатып еңбектеу (3 метр).</w:t>
            </w:r>
          </w:p>
          <w:p w:rsidR="00C07CAB" w:rsidRPr="003B0781" w:rsidRDefault="00C07CAB" w:rsidP="00002B7B">
            <w:pPr>
              <w:pStyle w:val="TableParagraph"/>
              <w:rPr>
                <w:b/>
                <w:sz w:val="24"/>
                <w:szCs w:val="24"/>
              </w:rPr>
            </w:pPr>
          </w:p>
          <w:p w:rsidR="00C07CAB" w:rsidRPr="003B0781" w:rsidRDefault="00C07CAB" w:rsidP="00002B7B">
            <w:pPr>
              <w:pStyle w:val="TableParagraph"/>
              <w:rPr>
                <w:sz w:val="24"/>
                <w:szCs w:val="24"/>
              </w:rPr>
            </w:pPr>
            <w:r w:rsidRPr="003B0781">
              <w:rPr>
                <w:b/>
                <w:sz w:val="24"/>
                <w:szCs w:val="24"/>
              </w:rPr>
              <w:t xml:space="preserve">Мақсаты </w:t>
            </w:r>
            <w:r w:rsidRPr="003B0781">
              <w:rPr>
                <w:sz w:val="24"/>
                <w:szCs w:val="24"/>
              </w:rPr>
              <w:t xml:space="preserve"> . Қимыл әрекеттерді еркін орындау дағдыларын айналмалы</w:t>
            </w:r>
          </w:p>
          <w:p w:rsidR="00C07CAB" w:rsidRPr="003B0781" w:rsidRDefault="00C07CAB" w:rsidP="00002B7B">
            <w:pPr>
              <w:pStyle w:val="TableParagraph"/>
              <w:rPr>
                <w:sz w:val="24"/>
                <w:szCs w:val="24"/>
              </w:rPr>
            </w:pPr>
            <w:r w:rsidRPr="003B0781">
              <w:rPr>
                <w:sz w:val="24"/>
                <w:szCs w:val="24"/>
              </w:rPr>
              <w:t>жаттығулар арқылы дамыту</w:t>
            </w:r>
          </w:p>
          <w:p w:rsidR="00C07CAB" w:rsidRPr="003B0781" w:rsidRDefault="00C07CAB" w:rsidP="00002B7B">
            <w:pPr>
              <w:pStyle w:val="TableParagraph"/>
              <w:rPr>
                <w:sz w:val="24"/>
                <w:szCs w:val="24"/>
              </w:rPr>
            </w:pPr>
          </w:p>
          <w:p w:rsidR="00C07CAB" w:rsidRPr="003B0781" w:rsidRDefault="00C07CAB" w:rsidP="00002B7B">
            <w:pPr>
              <w:pStyle w:val="TableParagraph"/>
              <w:rPr>
                <w:b/>
                <w:bCs/>
                <w:sz w:val="24"/>
                <w:szCs w:val="24"/>
              </w:rPr>
            </w:pPr>
            <w:r w:rsidRPr="003B0781">
              <w:rPr>
                <w:b/>
                <w:bCs/>
                <w:sz w:val="24"/>
                <w:szCs w:val="24"/>
              </w:rPr>
              <w:t>«Гимнастика»</w:t>
            </w:r>
          </w:p>
          <w:p w:rsidR="00C07CAB" w:rsidRPr="003B0781" w:rsidRDefault="00C07CAB" w:rsidP="00002B7B">
            <w:pPr>
              <w:pStyle w:val="TableParagraph"/>
              <w:rPr>
                <w:sz w:val="24"/>
                <w:szCs w:val="24"/>
              </w:rPr>
            </w:pPr>
            <w:r w:rsidRPr="003B0781">
              <w:rPr>
                <w:sz w:val="24"/>
                <w:szCs w:val="24"/>
              </w:rPr>
              <w:t>Ұзын орындықтың бетімен жүру.</w:t>
            </w:r>
          </w:p>
          <w:p w:rsidR="00C07CAB" w:rsidRPr="003B0781" w:rsidRDefault="00C07CAB" w:rsidP="00002B7B">
            <w:pPr>
              <w:pStyle w:val="TableParagraph"/>
              <w:rPr>
                <w:sz w:val="24"/>
                <w:szCs w:val="24"/>
              </w:rPr>
            </w:pPr>
            <w:r w:rsidRPr="003B0781">
              <w:rPr>
                <w:sz w:val="24"/>
                <w:szCs w:val="24"/>
              </w:rPr>
              <w:t>Шектеулі бетпен жаттығулар орындайды. Орындықтың жіңішке беті табанның ортасында болатындай етіп жүреді. Әр аттаған сайын аяғын жоғары көтеріп, аяқ астынан бір шапалақ ұрады.</w:t>
            </w:r>
          </w:p>
          <w:p w:rsidR="00C07CAB" w:rsidRPr="003B0781" w:rsidRDefault="00C07CAB" w:rsidP="00002B7B">
            <w:pPr>
              <w:pStyle w:val="TableParagraph"/>
              <w:rPr>
                <w:b/>
                <w:sz w:val="24"/>
                <w:szCs w:val="24"/>
              </w:rPr>
            </w:pPr>
            <w:r w:rsidRPr="003B0781">
              <w:rPr>
                <w:sz w:val="24"/>
                <w:szCs w:val="24"/>
              </w:rPr>
              <w:t>Арқасын түзу ұстап еркін қимылдап, нұсқауға сәйкес қозғалуға тырысады. Қажет болса, әрқашан қауіпсіз секіріп, жерге түсіп кетуге дайын болуы керек</w:t>
            </w:r>
          </w:p>
        </w:tc>
        <w:tc>
          <w:tcPr>
            <w:tcW w:w="2300" w:type="dxa"/>
            <w:gridSpan w:val="5"/>
            <w:vMerge w:val="restart"/>
            <w:tcBorders>
              <w:top w:val="single" w:sz="4" w:space="0" w:color="auto"/>
              <w:left w:val="single" w:sz="4" w:space="0" w:color="auto"/>
              <w:right w:val="single" w:sz="4" w:space="0" w:color="auto"/>
            </w:tcBorders>
          </w:tcPr>
          <w:p w:rsidR="00C07CAB" w:rsidRPr="003B0781" w:rsidRDefault="00C07CAB" w:rsidP="00002B7B">
            <w:pPr>
              <w:pStyle w:val="TableParagraph"/>
              <w:rPr>
                <w:b/>
                <w:sz w:val="24"/>
                <w:szCs w:val="24"/>
              </w:rPr>
            </w:pPr>
          </w:p>
        </w:tc>
        <w:tc>
          <w:tcPr>
            <w:tcW w:w="2523" w:type="dxa"/>
            <w:tcBorders>
              <w:top w:val="single" w:sz="4" w:space="0" w:color="auto"/>
              <w:left w:val="single" w:sz="4" w:space="0" w:color="auto"/>
              <w:bottom w:val="nil"/>
              <w:right w:val="single" w:sz="4" w:space="0" w:color="auto"/>
            </w:tcBorders>
          </w:tcPr>
          <w:p w:rsidR="00C07CAB" w:rsidRPr="003B0781" w:rsidRDefault="00C07CAB" w:rsidP="00BF6CF8">
            <w:pPr>
              <w:pStyle w:val="TableParagraph"/>
              <w:rPr>
                <w:b/>
                <w:sz w:val="24"/>
                <w:szCs w:val="24"/>
              </w:rPr>
            </w:pPr>
            <w:r w:rsidRPr="003B0781">
              <w:rPr>
                <w:b/>
                <w:sz w:val="24"/>
                <w:szCs w:val="24"/>
              </w:rPr>
              <w:t>Дене шынықтыру</w:t>
            </w:r>
          </w:p>
          <w:p w:rsidR="00C07CAB" w:rsidRPr="003B0781" w:rsidRDefault="00C07CAB" w:rsidP="00BF6CF8">
            <w:pPr>
              <w:pStyle w:val="TableParagraph"/>
              <w:rPr>
                <w:sz w:val="24"/>
                <w:szCs w:val="24"/>
              </w:rPr>
            </w:pPr>
            <w:r w:rsidRPr="003B0781">
              <w:rPr>
                <w:b/>
                <w:sz w:val="24"/>
                <w:szCs w:val="24"/>
              </w:rPr>
              <w:t>Міндеті:.</w:t>
            </w:r>
            <w:r w:rsidRPr="003B0781">
              <w:rPr>
                <w:sz w:val="24"/>
                <w:szCs w:val="24"/>
              </w:rPr>
              <w:t xml:space="preserve">  Қолдың көмегімен етпетінен жатып еңбектеу (3 метр).</w:t>
            </w:r>
          </w:p>
          <w:p w:rsidR="00C07CAB" w:rsidRPr="003B0781" w:rsidRDefault="00C07CAB" w:rsidP="00BF6CF8">
            <w:pPr>
              <w:pStyle w:val="TableParagraph"/>
              <w:rPr>
                <w:b/>
                <w:sz w:val="24"/>
                <w:szCs w:val="24"/>
              </w:rPr>
            </w:pPr>
          </w:p>
          <w:p w:rsidR="00C07CAB" w:rsidRPr="003B0781" w:rsidRDefault="00C07CAB" w:rsidP="00BF6CF8">
            <w:pPr>
              <w:pStyle w:val="TableParagraph"/>
              <w:rPr>
                <w:sz w:val="24"/>
                <w:szCs w:val="24"/>
              </w:rPr>
            </w:pPr>
            <w:r w:rsidRPr="003B0781">
              <w:rPr>
                <w:b/>
                <w:sz w:val="24"/>
                <w:szCs w:val="24"/>
              </w:rPr>
              <w:t xml:space="preserve">Мақсаты </w:t>
            </w:r>
            <w:r w:rsidRPr="003B0781">
              <w:rPr>
                <w:sz w:val="24"/>
                <w:szCs w:val="24"/>
              </w:rPr>
              <w:t xml:space="preserve"> . Қимыл әрекеттерді еркін орындау дағдыларын айналмалы</w:t>
            </w:r>
          </w:p>
          <w:p w:rsidR="00C07CAB" w:rsidRPr="003B0781" w:rsidRDefault="00C07CAB" w:rsidP="00BF6CF8">
            <w:pPr>
              <w:pStyle w:val="TableParagraph"/>
              <w:rPr>
                <w:sz w:val="24"/>
                <w:szCs w:val="24"/>
              </w:rPr>
            </w:pPr>
            <w:r w:rsidRPr="003B0781">
              <w:rPr>
                <w:sz w:val="24"/>
                <w:szCs w:val="24"/>
              </w:rPr>
              <w:t>жаттығулар арқылы дамыту</w:t>
            </w:r>
          </w:p>
          <w:p w:rsidR="00C07CAB" w:rsidRPr="003B0781" w:rsidRDefault="00C07CAB" w:rsidP="00BF6CF8">
            <w:pPr>
              <w:pStyle w:val="TableParagraph"/>
              <w:rPr>
                <w:sz w:val="24"/>
                <w:szCs w:val="24"/>
              </w:rPr>
            </w:pPr>
          </w:p>
          <w:p w:rsidR="00C07CAB" w:rsidRPr="003B0781" w:rsidRDefault="00C07CAB" w:rsidP="00BF6CF8">
            <w:pPr>
              <w:pStyle w:val="TableParagraph"/>
              <w:rPr>
                <w:b/>
                <w:bCs/>
                <w:sz w:val="24"/>
                <w:szCs w:val="24"/>
              </w:rPr>
            </w:pPr>
            <w:r w:rsidRPr="003B0781">
              <w:rPr>
                <w:b/>
                <w:bCs/>
                <w:sz w:val="24"/>
                <w:szCs w:val="24"/>
              </w:rPr>
              <w:t>«Гимнастика»</w:t>
            </w:r>
          </w:p>
          <w:p w:rsidR="00C07CAB" w:rsidRPr="003B0781" w:rsidRDefault="00C07CAB" w:rsidP="00BF6CF8">
            <w:pPr>
              <w:pStyle w:val="TableParagraph"/>
              <w:rPr>
                <w:sz w:val="24"/>
                <w:szCs w:val="24"/>
              </w:rPr>
            </w:pPr>
            <w:r w:rsidRPr="003B0781">
              <w:rPr>
                <w:sz w:val="24"/>
                <w:szCs w:val="24"/>
              </w:rPr>
              <w:t>Ұзын орындықтың бетімен жүру.</w:t>
            </w:r>
          </w:p>
          <w:p w:rsidR="00C07CAB" w:rsidRPr="003B0781" w:rsidRDefault="00C07CAB" w:rsidP="00BF6CF8">
            <w:pPr>
              <w:pStyle w:val="TableParagraph"/>
              <w:rPr>
                <w:sz w:val="24"/>
                <w:szCs w:val="24"/>
              </w:rPr>
            </w:pPr>
            <w:r w:rsidRPr="003B0781">
              <w:rPr>
                <w:sz w:val="24"/>
                <w:szCs w:val="24"/>
              </w:rPr>
              <w:t>Шектеулі бетпен жаттығулар орындайды. Орындықтың жіңішке беті табанның ортасында болатындай етіп жүреді. Әр аттаған сайын аяғын жоғары көтеріп, аяқ астынан бір шапалақ ұрады.</w:t>
            </w:r>
          </w:p>
          <w:p w:rsidR="00C07CAB" w:rsidRPr="003B0781" w:rsidRDefault="00C07CAB" w:rsidP="00BF6CF8">
            <w:pPr>
              <w:pStyle w:val="TableParagraph"/>
              <w:rPr>
                <w:b/>
                <w:sz w:val="24"/>
                <w:szCs w:val="24"/>
              </w:rPr>
            </w:pPr>
            <w:r w:rsidRPr="003B0781">
              <w:rPr>
                <w:sz w:val="24"/>
                <w:szCs w:val="24"/>
              </w:rPr>
              <w:t>Арқасын түзу ұстап еркін қимылдап, нұсқауға сәйкес қозғалуға тырысады. Қажет болса, әрқашан қауіпсіз секіріп, жерге түсіп кетуге дайын болуы керек</w:t>
            </w:r>
          </w:p>
        </w:tc>
      </w:tr>
      <w:tr w:rsidR="00C07CAB" w:rsidRPr="00BF6CF8" w:rsidTr="00002B7B">
        <w:trPr>
          <w:trHeight w:val="537"/>
        </w:trPr>
        <w:tc>
          <w:tcPr>
            <w:tcW w:w="2552" w:type="dxa"/>
            <w:gridSpan w:val="3"/>
            <w:vMerge/>
            <w:tcBorders>
              <w:left w:val="single" w:sz="4" w:space="0" w:color="auto"/>
              <w:bottom w:val="nil"/>
              <w:right w:val="single" w:sz="4" w:space="0" w:color="auto"/>
            </w:tcBorders>
          </w:tcPr>
          <w:p w:rsidR="00C07CAB" w:rsidRPr="003B0781" w:rsidRDefault="00C07CAB" w:rsidP="00002B7B">
            <w:pPr>
              <w:jc w:val="center"/>
              <w:rPr>
                <w:rFonts w:eastAsiaTheme="minorEastAsia"/>
                <w:b/>
                <w:sz w:val="24"/>
                <w:szCs w:val="24"/>
                <w:shd w:val="clear" w:color="auto" w:fill="FFFFFF"/>
                <w:lang w:val="kk-KZ"/>
              </w:rPr>
            </w:pPr>
          </w:p>
        </w:tc>
        <w:tc>
          <w:tcPr>
            <w:tcW w:w="2722" w:type="dxa"/>
            <w:gridSpan w:val="4"/>
            <w:vMerge/>
            <w:tcBorders>
              <w:left w:val="single" w:sz="4" w:space="0" w:color="auto"/>
              <w:right w:val="single" w:sz="4" w:space="0" w:color="auto"/>
            </w:tcBorders>
          </w:tcPr>
          <w:p w:rsidR="00C07CAB" w:rsidRPr="003B0781" w:rsidRDefault="00C07CAB" w:rsidP="00002B7B">
            <w:pPr>
              <w:jc w:val="center"/>
              <w:rPr>
                <w:rFonts w:eastAsiaTheme="minorEastAsia"/>
                <w:b/>
                <w:sz w:val="24"/>
                <w:szCs w:val="24"/>
                <w:shd w:val="clear" w:color="auto" w:fill="FFFFFF"/>
                <w:lang w:val="kk-KZ"/>
              </w:rPr>
            </w:pPr>
          </w:p>
        </w:tc>
        <w:tc>
          <w:tcPr>
            <w:tcW w:w="2126" w:type="dxa"/>
            <w:gridSpan w:val="4"/>
            <w:vMerge/>
            <w:tcBorders>
              <w:left w:val="single" w:sz="4" w:space="0" w:color="auto"/>
              <w:right w:val="single" w:sz="4" w:space="0" w:color="auto"/>
            </w:tcBorders>
          </w:tcPr>
          <w:p w:rsidR="00C07CAB" w:rsidRPr="003B0781" w:rsidRDefault="00C07CAB" w:rsidP="00002B7B">
            <w:pPr>
              <w:jc w:val="center"/>
              <w:rPr>
                <w:rFonts w:eastAsiaTheme="minorEastAsia"/>
                <w:b/>
                <w:sz w:val="24"/>
                <w:szCs w:val="24"/>
                <w:shd w:val="clear" w:color="auto" w:fill="FFFFFF"/>
                <w:lang w:val="kk-KZ"/>
              </w:rPr>
            </w:pPr>
          </w:p>
        </w:tc>
        <w:tc>
          <w:tcPr>
            <w:tcW w:w="2945" w:type="dxa"/>
            <w:gridSpan w:val="6"/>
            <w:vMerge/>
            <w:tcBorders>
              <w:left w:val="single" w:sz="4" w:space="0" w:color="auto"/>
              <w:right w:val="single" w:sz="4" w:space="0" w:color="auto"/>
            </w:tcBorders>
          </w:tcPr>
          <w:p w:rsidR="00C07CAB" w:rsidRPr="003B0781" w:rsidRDefault="00C07CAB" w:rsidP="00002B7B">
            <w:pPr>
              <w:jc w:val="center"/>
              <w:rPr>
                <w:rFonts w:eastAsiaTheme="minorEastAsia"/>
                <w:b/>
                <w:sz w:val="24"/>
                <w:szCs w:val="24"/>
                <w:shd w:val="clear" w:color="auto" w:fill="FFFFFF"/>
                <w:lang w:val="kk-KZ"/>
              </w:rPr>
            </w:pPr>
          </w:p>
        </w:tc>
        <w:tc>
          <w:tcPr>
            <w:tcW w:w="2300" w:type="dxa"/>
            <w:gridSpan w:val="5"/>
            <w:vMerge/>
            <w:tcBorders>
              <w:left w:val="single" w:sz="4" w:space="0" w:color="auto"/>
              <w:right w:val="single" w:sz="4" w:space="0" w:color="auto"/>
            </w:tcBorders>
          </w:tcPr>
          <w:p w:rsidR="00C07CAB" w:rsidRPr="003B0781" w:rsidRDefault="00C07CAB" w:rsidP="00002B7B">
            <w:pPr>
              <w:jc w:val="center"/>
              <w:rPr>
                <w:rFonts w:eastAsiaTheme="minorEastAsia"/>
                <w:b/>
                <w:sz w:val="24"/>
                <w:szCs w:val="24"/>
                <w:shd w:val="clear" w:color="auto" w:fill="FFFFFF"/>
                <w:lang w:val="kk-KZ"/>
              </w:rPr>
            </w:pPr>
          </w:p>
        </w:tc>
        <w:tc>
          <w:tcPr>
            <w:tcW w:w="2523" w:type="dxa"/>
            <w:vMerge w:val="restart"/>
            <w:tcBorders>
              <w:top w:val="nil"/>
              <w:left w:val="single" w:sz="4" w:space="0" w:color="auto"/>
              <w:right w:val="single" w:sz="4" w:space="0" w:color="auto"/>
            </w:tcBorders>
          </w:tcPr>
          <w:p w:rsidR="00C07CAB" w:rsidRPr="003B0781" w:rsidRDefault="00C07CAB" w:rsidP="00002B7B">
            <w:pPr>
              <w:pStyle w:val="TableParagraph"/>
              <w:rPr>
                <w:rFonts w:eastAsiaTheme="minorEastAsia"/>
                <w:sz w:val="24"/>
                <w:szCs w:val="24"/>
                <w:shd w:val="clear" w:color="auto" w:fill="FFFFFF"/>
              </w:rPr>
            </w:pPr>
          </w:p>
        </w:tc>
      </w:tr>
      <w:tr w:rsidR="00C07CAB" w:rsidRPr="00BF6CF8" w:rsidTr="00002B7B">
        <w:trPr>
          <w:trHeight w:val="80"/>
        </w:trPr>
        <w:tc>
          <w:tcPr>
            <w:tcW w:w="2552" w:type="dxa"/>
            <w:gridSpan w:val="3"/>
            <w:tcBorders>
              <w:top w:val="nil"/>
              <w:left w:val="single" w:sz="4" w:space="0" w:color="auto"/>
              <w:bottom w:val="single" w:sz="4" w:space="0" w:color="auto"/>
              <w:right w:val="single" w:sz="4" w:space="0" w:color="auto"/>
            </w:tcBorders>
          </w:tcPr>
          <w:p w:rsidR="00C07CAB" w:rsidRPr="003B0781" w:rsidRDefault="00C07CAB" w:rsidP="00002B7B">
            <w:pPr>
              <w:rPr>
                <w:rFonts w:eastAsiaTheme="minorEastAsia"/>
                <w:b/>
                <w:i/>
                <w:sz w:val="24"/>
                <w:szCs w:val="24"/>
                <w:lang w:val="kk-KZ"/>
              </w:rPr>
            </w:pPr>
          </w:p>
        </w:tc>
        <w:tc>
          <w:tcPr>
            <w:tcW w:w="2722" w:type="dxa"/>
            <w:gridSpan w:val="4"/>
            <w:vMerge/>
            <w:tcBorders>
              <w:left w:val="single" w:sz="4" w:space="0" w:color="auto"/>
              <w:bottom w:val="single" w:sz="4" w:space="0" w:color="auto"/>
              <w:right w:val="single" w:sz="4" w:space="0" w:color="auto"/>
            </w:tcBorders>
          </w:tcPr>
          <w:p w:rsidR="00C07CAB" w:rsidRPr="003B0781" w:rsidRDefault="00C07CAB" w:rsidP="00002B7B">
            <w:pPr>
              <w:rPr>
                <w:rFonts w:eastAsiaTheme="minorEastAsia"/>
                <w:b/>
                <w:i/>
                <w:sz w:val="24"/>
                <w:szCs w:val="24"/>
                <w:lang w:val="kk-KZ"/>
              </w:rPr>
            </w:pPr>
          </w:p>
        </w:tc>
        <w:tc>
          <w:tcPr>
            <w:tcW w:w="2126" w:type="dxa"/>
            <w:gridSpan w:val="4"/>
            <w:vMerge/>
            <w:tcBorders>
              <w:left w:val="single" w:sz="4" w:space="0" w:color="auto"/>
              <w:bottom w:val="single" w:sz="4" w:space="0" w:color="auto"/>
              <w:right w:val="single" w:sz="4" w:space="0" w:color="auto"/>
            </w:tcBorders>
          </w:tcPr>
          <w:p w:rsidR="00C07CAB" w:rsidRPr="003B0781" w:rsidRDefault="00C07CAB" w:rsidP="00002B7B">
            <w:pPr>
              <w:rPr>
                <w:rFonts w:eastAsiaTheme="minorEastAsia"/>
                <w:b/>
                <w:i/>
                <w:sz w:val="24"/>
                <w:szCs w:val="24"/>
                <w:lang w:val="kk-KZ"/>
              </w:rPr>
            </w:pPr>
          </w:p>
        </w:tc>
        <w:tc>
          <w:tcPr>
            <w:tcW w:w="2945" w:type="dxa"/>
            <w:gridSpan w:val="6"/>
            <w:vMerge/>
            <w:tcBorders>
              <w:left w:val="single" w:sz="4" w:space="0" w:color="auto"/>
              <w:bottom w:val="single" w:sz="4" w:space="0" w:color="auto"/>
              <w:right w:val="single" w:sz="4" w:space="0" w:color="auto"/>
            </w:tcBorders>
          </w:tcPr>
          <w:p w:rsidR="00C07CAB" w:rsidRPr="003B0781" w:rsidRDefault="00C07CAB" w:rsidP="00002B7B">
            <w:pPr>
              <w:rPr>
                <w:rFonts w:eastAsiaTheme="minorEastAsia"/>
                <w:b/>
                <w:i/>
                <w:sz w:val="24"/>
                <w:szCs w:val="24"/>
                <w:lang w:val="kk-KZ"/>
              </w:rPr>
            </w:pPr>
          </w:p>
        </w:tc>
        <w:tc>
          <w:tcPr>
            <w:tcW w:w="2300" w:type="dxa"/>
            <w:gridSpan w:val="5"/>
            <w:vMerge/>
            <w:tcBorders>
              <w:left w:val="single" w:sz="4" w:space="0" w:color="auto"/>
              <w:bottom w:val="single" w:sz="4" w:space="0" w:color="auto"/>
              <w:right w:val="single" w:sz="4" w:space="0" w:color="auto"/>
            </w:tcBorders>
          </w:tcPr>
          <w:p w:rsidR="00C07CAB" w:rsidRPr="003B0781" w:rsidRDefault="00C07CAB" w:rsidP="00002B7B">
            <w:pPr>
              <w:rPr>
                <w:rFonts w:eastAsiaTheme="minorEastAsia"/>
                <w:b/>
                <w:i/>
                <w:sz w:val="24"/>
                <w:szCs w:val="24"/>
                <w:lang w:val="kk-KZ"/>
              </w:rPr>
            </w:pPr>
          </w:p>
        </w:tc>
        <w:tc>
          <w:tcPr>
            <w:tcW w:w="2523" w:type="dxa"/>
            <w:vMerge/>
            <w:tcBorders>
              <w:left w:val="single" w:sz="4" w:space="0" w:color="auto"/>
              <w:bottom w:val="single" w:sz="4" w:space="0" w:color="auto"/>
              <w:right w:val="single" w:sz="4" w:space="0" w:color="auto"/>
            </w:tcBorders>
          </w:tcPr>
          <w:p w:rsidR="00C07CAB" w:rsidRPr="003B0781" w:rsidRDefault="00C07CAB" w:rsidP="00002B7B">
            <w:pPr>
              <w:rPr>
                <w:rFonts w:eastAsiaTheme="minorEastAsia"/>
                <w:b/>
                <w:i/>
                <w:sz w:val="24"/>
                <w:szCs w:val="24"/>
                <w:lang w:val="kk-KZ"/>
              </w:rPr>
            </w:pPr>
          </w:p>
        </w:tc>
      </w:tr>
      <w:tr w:rsidR="00C07CAB" w:rsidRPr="00BF6CF8" w:rsidTr="00002B7B">
        <w:trPr>
          <w:trHeight w:val="121"/>
        </w:trPr>
        <w:tc>
          <w:tcPr>
            <w:tcW w:w="2552" w:type="dxa"/>
            <w:gridSpan w:val="3"/>
            <w:tcBorders>
              <w:top w:val="single" w:sz="4" w:space="0" w:color="auto"/>
              <w:left w:val="single" w:sz="4" w:space="0" w:color="auto"/>
              <w:bottom w:val="nil"/>
              <w:right w:val="single" w:sz="4" w:space="0" w:color="auto"/>
            </w:tcBorders>
          </w:tcPr>
          <w:p w:rsidR="00C07CAB" w:rsidRPr="003B0781" w:rsidRDefault="00C07CAB"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Серуенгедайындық</w:t>
            </w:r>
          </w:p>
        </w:tc>
        <w:tc>
          <w:tcPr>
            <w:tcW w:w="2722" w:type="dxa"/>
            <w:gridSpan w:val="4"/>
            <w:tcBorders>
              <w:top w:val="single" w:sz="4" w:space="0" w:color="auto"/>
              <w:left w:val="single" w:sz="4" w:space="0" w:color="auto"/>
              <w:bottom w:val="nil"/>
              <w:right w:val="single" w:sz="4" w:space="0" w:color="auto"/>
            </w:tcBorders>
          </w:tcPr>
          <w:p w:rsidR="00C07CAB" w:rsidRPr="003B0781" w:rsidRDefault="00C07CAB" w:rsidP="00002B7B">
            <w:pPr>
              <w:rPr>
                <w:rFonts w:ascii="Times New Roman" w:eastAsiaTheme="minorEastAsia" w:hAnsi="Times New Roman" w:cs="Times New Roman"/>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126" w:type="dxa"/>
            <w:gridSpan w:val="4"/>
            <w:tcBorders>
              <w:top w:val="single" w:sz="4" w:space="0" w:color="auto"/>
              <w:left w:val="single" w:sz="4" w:space="0" w:color="auto"/>
              <w:bottom w:val="nil"/>
              <w:right w:val="single" w:sz="4" w:space="0" w:color="auto"/>
            </w:tcBorders>
          </w:tcPr>
          <w:p w:rsidR="00C07CAB" w:rsidRPr="003B0781" w:rsidRDefault="00C07CAB" w:rsidP="00002B7B">
            <w:pPr>
              <w:shd w:val="clear" w:color="auto" w:fill="FFFFFF"/>
              <w:ind w:right="163"/>
              <w:rPr>
                <w:rFonts w:ascii="Times New Roman" w:eastAsiaTheme="minorEastAsia" w:hAnsi="Times New Roman" w:cs="Times New Roman"/>
                <w:i/>
                <w:sz w:val="24"/>
                <w:szCs w:val="24"/>
                <w:lang w:val="kk-KZ"/>
              </w:rPr>
            </w:pPr>
          </w:p>
        </w:tc>
        <w:tc>
          <w:tcPr>
            <w:tcW w:w="2945" w:type="dxa"/>
            <w:gridSpan w:val="6"/>
            <w:tcBorders>
              <w:top w:val="single" w:sz="4" w:space="0" w:color="auto"/>
              <w:left w:val="single" w:sz="4" w:space="0" w:color="auto"/>
              <w:bottom w:val="nil"/>
              <w:right w:val="single" w:sz="4" w:space="0" w:color="auto"/>
            </w:tcBorders>
          </w:tcPr>
          <w:p w:rsidR="00C07CAB" w:rsidRPr="003B0781" w:rsidRDefault="00C07CAB" w:rsidP="00002B7B">
            <w:pPr>
              <w:shd w:val="clear" w:color="auto" w:fill="FFFFFF"/>
              <w:ind w:right="163"/>
              <w:rPr>
                <w:rFonts w:ascii="Times New Roman" w:eastAsiaTheme="minorEastAsia" w:hAnsi="Times New Roman" w:cs="Times New Roman"/>
                <w:b/>
                <w:i/>
                <w:sz w:val="24"/>
                <w:szCs w:val="24"/>
                <w:lang w:val="kk-KZ"/>
              </w:rPr>
            </w:pPr>
            <w:r w:rsidRPr="003B0781">
              <w:rPr>
                <w:rFonts w:ascii="Times New Roman" w:eastAsiaTheme="minorEastAsia" w:hAnsi="Times New Roman" w:cs="Times New Roman"/>
                <w:sz w:val="24"/>
                <w:szCs w:val="24"/>
                <w:lang w:val="kk-KZ"/>
              </w:rPr>
              <w:t>Киімдерді реттілікті сақтап дұрыс киінуге үйрету.</w:t>
            </w:r>
          </w:p>
        </w:tc>
        <w:tc>
          <w:tcPr>
            <w:tcW w:w="2300" w:type="dxa"/>
            <w:gridSpan w:val="5"/>
            <w:tcBorders>
              <w:top w:val="single" w:sz="4" w:space="0" w:color="auto"/>
              <w:left w:val="single" w:sz="4" w:space="0" w:color="auto"/>
              <w:bottom w:val="nil"/>
              <w:right w:val="single" w:sz="4" w:space="0" w:color="auto"/>
            </w:tcBorders>
          </w:tcPr>
          <w:p w:rsidR="00C07CAB" w:rsidRPr="003B0781" w:rsidRDefault="00C07CAB" w:rsidP="00002B7B">
            <w:pPr>
              <w:ind w:right="-108"/>
              <w:rPr>
                <w:rFonts w:ascii="Times New Roman" w:eastAsiaTheme="minorEastAsia" w:hAnsi="Times New Roman" w:cs="Times New Roman"/>
                <w:b/>
                <w:i/>
                <w:sz w:val="24"/>
                <w:szCs w:val="24"/>
                <w:lang w:val="kk-KZ"/>
              </w:rPr>
            </w:pPr>
          </w:p>
          <w:p w:rsidR="00C07CAB" w:rsidRPr="003B0781" w:rsidRDefault="00C07CAB" w:rsidP="00002B7B">
            <w:pPr>
              <w:rPr>
                <w:rFonts w:ascii="Times New Roman" w:eastAsiaTheme="minorEastAsia" w:hAnsi="Times New Roman" w:cs="Times New Roman"/>
                <w:b/>
                <w:i/>
                <w:sz w:val="24"/>
                <w:szCs w:val="24"/>
                <w:lang w:val="kk-KZ"/>
              </w:rPr>
            </w:pPr>
          </w:p>
        </w:tc>
        <w:tc>
          <w:tcPr>
            <w:tcW w:w="2523" w:type="dxa"/>
            <w:tcBorders>
              <w:top w:val="single" w:sz="4" w:space="0" w:color="auto"/>
              <w:left w:val="single" w:sz="4" w:space="0" w:color="auto"/>
              <w:bottom w:val="nil"/>
              <w:right w:val="single" w:sz="4" w:space="0" w:color="auto"/>
            </w:tcBorders>
          </w:tcPr>
          <w:p w:rsidR="00C07CAB" w:rsidRPr="003B0781" w:rsidRDefault="00C07CAB" w:rsidP="00002B7B">
            <w:pPr>
              <w:rPr>
                <w:rFonts w:ascii="Times New Roman" w:eastAsiaTheme="minorEastAsia" w:hAnsi="Times New Roman" w:cs="Times New Roman"/>
                <w:i/>
                <w:sz w:val="24"/>
                <w:szCs w:val="24"/>
                <w:lang w:val="kk-KZ"/>
              </w:rPr>
            </w:pPr>
            <w:r w:rsidRPr="003B0781">
              <w:rPr>
                <w:rFonts w:ascii="Times New Roman" w:eastAsiaTheme="minorEastAsia" w:hAnsi="Times New Roman" w:cs="Times New Roman"/>
                <w:sz w:val="24"/>
                <w:szCs w:val="24"/>
                <w:lang w:val="kk-KZ"/>
              </w:rPr>
              <w:t>Киімдерді реттілікті сақтап дұрыс киінуге үйрету.</w:t>
            </w:r>
          </w:p>
        </w:tc>
      </w:tr>
      <w:tr w:rsidR="00C07CAB" w:rsidRPr="00BF6CF8" w:rsidTr="00002B7B">
        <w:trPr>
          <w:trHeight w:val="68"/>
        </w:trPr>
        <w:tc>
          <w:tcPr>
            <w:tcW w:w="2552" w:type="dxa"/>
            <w:gridSpan w:val="3"/>
            <w:tcBorders>
              <w:top w:val="nil"/>
              <w:left w:val="single" w:sz="4" w:space="0" w:color="auto"/>
              <w:bottom w:val="single" w:sz="4" w:space="0" w:color="auto"/>
              <w:right w:val="single" w:sz="4" w:space="0" w:color="auto"/>
            </w:tcBorders>
          </w:tcPr>
          <w:p w:rsidR="00C07CAB" w:rsidRPr="003B0781" w:rsidRDefault="00C07CAB" w:rsidP="00002B7B">
            <w:pPr>
              <w:jc w:val="center"/>
              <w:rPr>
                <w:rFonts w:ascii="Times New Roman" w:eastAsiaTheme="minorEastAsia" w:hAnsi="Times New Roman" w:cs="Times New Roman"/>
                <w:sz w:val="24"/>
                <w:szCs w:val="24"/>
                <w:lang w:val="kk-KZ"/>
              </w:rPr>
            </w:pPr>
          </w:p>
        </w:tc>
        <w:tc>
          <w:tcPr>
            <w:tcW w:w="2722" w:type="dxa"/>
            <w:gridSpan w:val="4"/>
            <w:tcBorders>
              <w:top w:val="nil"/>
              <w:left w:val="single" w:sz="4" w:space="0" w:color="auto"/>
              <w:bottom w:val="single" w:sz="4" w:space="0" w:color="auto"/>
              <w:right w:val="single" w:sz="4" w:space="0" w:color="auto"/>
            </w:tcBorders>
          </w:tcPr>
          <w:p w:rsidR="00C07CAB" w:rsidRPr="003B0781" w:rsidRDefault="00C07CAB" w:rsidP="00002B7B">
            <w:pPr>
              <w:jc w:val="center"/>
              <w:rPr>
                <w:rFonts w:ascii="Times New Roman" w:eastAsiaTheme="minorEastAsia" w:hAnsi="Times New Roman" w:cs="Times New Roman"/>
                <w:sz w:val="24"/>
                <w:szCs w:val="24"/>
                <w:lang w:val="kk-KZ"/>
              </w:rPr>
            </w:pPr>
          </w:p>
        </w:tc>
        <w:tc>
          <w:tcPr>
            <w:tcW w:w="2126" w:type="dxa"/>
            <w:gridSpan w:val="4"/>
            <w:tcBorders>
              <w:top w:val="nil"/>
              <w:left w:val="single" w:sz="4" w:space="0" w:color="auto"/>
              <w:bottom w:val="single" w:sz="4" w:space="0" w:color="auto"/>
              <w:right w:val="single" w:sz="4" w:space="0" w:color="auto"/>
            </w:tcBorders>
          </w:tcPr>
          <w:p w:rsidR="00C07CAB" w:rsidRPr="003B0781" w:rsidRDefault="00C07CAB" w:rsidP="00002B7B">
            <w:pPr>
              <w:jc w:val="center"/>
              <w:rPr>
                <w:rFonts w:ascii="Times New Roman" w:eastAsiaTheme="minorEastAsia" w:hAnsi="Times New Roman" w:cs="Times New Roman"/>
                <w:sz w:val="24"/>
                <w:szCs w:val="24"/>
                <w:lang w:val="kk-KZ"/>
              </w:rPr>
            </w:pPr>
          </w:p>
        </w:tc>
        <w:tc>
          <w:tcPr>
            <w:tcW w:w="2945" w:type="dxa"/>
            <w:gridSpan w:val="6"/>
            <w:tcBorders>
              <w:top w:val="nil"/>
              <w:left w:val="single" w:sz="4" w:space="0" w:color="auto"/>
              <w:bottom w:val="single" w:sz="4" w:space="0" w:color="auto"/>
              <w:right w:val="single" w:sz="4" w:space="0" w:color="auto"/>
            </w:tcBorders>
          </w:tcPr>
          <w:p w:rsidR="00C07CAB" w:rsidRPr="003B0781" w:rsidRDefault="00C07CAB" w:rsidP="00002B7B">
            <w:pPr>
              <w:jc w:val="center"/>
              <w:rPr>
                <w:rFonts w:ascii="Times New Roman" w:eastAsiaTheme="minorEastAsia" w:hAnsi="Times New Roman" w:cs="Times New Roman"/>
                <w:sz w:val="24"/>
                <w:szCs w:val="24"/>
                <w:lang w:val="kk-KZ"/>
              </w:rPr>
            </w:pPr>
          </w:p>
        </w:tc>
        <w:tc>
          <w:tcPr>
            <w:tcW w:w="2300" w:type="dxa"/>
            <w:gridSpan w:val="5"/>
            <w:tcBorders>
              <w:top w:val="nil"/>
              <w:left w:val="single" w:sz="4" w:space="0" w:color="auto"/>
              <w:bottom w:val="single" w:sz="4" w:space="0" w:color="auto"/>
              <w:right w:val="single" w:sz="4" w:space="0" w:color="auto"/>
            </w:tcBorders>
          </w:tcPr>
          <w:p w:rsidR="00C07CAB" w:rsidRPr="003B0781" w:rsidRDefault="00C07CAB" w:rsidP="00002B7B">
            <w:pPr>
              <w:jc w:val="center"/>
              <w:rPr>
                <w:rFonts w:ascii="Times New Roman" w:eastAsiaTheme="minorEastAsia" w:hAnsi="Times New Roman" w:cs="Times New Roman"/>
                <w:sz w:val="24"/>
                <w:szCs w:val="24"/>
                <w:lang w:val="kk-KZ"/>
              </w:rPr>
            </w:pPr>
          </w:p>
        </w:tc>
        <w:tc>
          <w:tcPr>
            <w:tcW w:w="2523" w:type="dxa"/>
            <w:tcBorders>
              <w:top w:val="nil"/>
              <w:left w:val="single" w:sz="4" w:space="0" w:color="auto"/>
              <w:bottom w:val="single" w:sz="4" w:space="0" w:color="auto"/>
              <w:right w:val="single" w:sz="4" w:space="0" w:color="auto"/>
            </w:tcBorders>
          </w:tcPr>
          <w:p w:rsidR="00C07CAB" w:rsidRPr="003B0781" w:rsidRDefault="00C07CAB" w:rsidP="00002B7B">
            <w:pPr>
              <w:jc w:val="center"/>
              <w:rPr>
                <w:rFonts w:ascii="Times New Roman" w:eastAsiaTheme="minorEastAsia" w:hAnsi="Times New Roman" w:cs="Times New Roman"/>
                <w:sz w:val="24"/>
                <w:szCs w:val="24"/>
                <w:lang w:val="kk-KZ"/>
              </w:rPr>
            </w:pPr>
          </w:p>
        </w:tc>
      </w:tr>
      <w:tr w:rsidR="00C07CAB" w:rsidRPr="00BF6CF8" w:rsidTr="00002B7B">
        <w:trPr>
          <w:trHeight w:val="633"/>
        </w:trPr>
        <w:tc>
          <w:tcPr>
            <w:tcW w:w="2552" w:type="dxa"/>
            <w:gridSpan w:val="3"/>
            <w:tcBorders>
              <w:top w:val="single" w:sz="4" w:space="0" w:color="auto"/>
              <w:left w:val="single" w:sz="4" w:space="0" w:color="auto"/>
              <w:bottom w:val="single" w:sz="4" w:space="0" w:color="auto"/>
              <w:right w:val="single" w:sz="4" w:space="0" w:color="auto"/>
            </w:tcBorders>
          </w:tcPr>
          <w:p w:rsidR="00C07CAB" w:rsidRPr="003B0781" w:rsidRDefault="00C07CAB" w:rsidP="00002B7B">
            <w:pPr>
              <w:tabs>
                <w:tab w:val="left" w:pos="4133"/>
              </w:tabs>
              <w:rPr>
                <w:rFonts w:ascii="Times New Roman" w:eastAsiaTheme="minorEastAsia" w:hAnsi="Times New Roman" w:cs="Times New Roman"/>
                <w:b/>
                <w:sz w:val="24"/>
                <w:szCs w:val="24"/>
                <w:lang w:val="en-US"/>
              </w:rPr>
            </w:pPr>
            <w:r w:rsidRPr="003B0781">
              <w:rPr>
                <w:rFonts w:ascii="Times New Roman" w:eastAsiaTheme="minorEastAsia" w:hAnsi="Times New Roman" w:cs="Times New Roman"/>
                <w:b/>
                <w:sz w:val="24"/>
                <w:szCs w:val="24"/>
              </w:rPr>
              <w:t>Серуен</w:t>
            </w:r>
          </w:p>
          <w:p w:rsidR="00C07CAB" w:rsidRPr="003B0781" w:rsidRDefault="00C07CAB" w:rsidP="00002B7B">
            <w:pPr>
              <w:tabs>
                <w:tab w:val="left" w:pos="4133"/>
              </w:tabs>
              <w:rPr>
                <w:rFonts w:ascii="Times New Roman" w:eastAsiaTheme="minorEastAsia" w:hAnsi="Times New Roman" w:cs="Times New Roman"/>
                <w:b/>
                <w:sz w:val="24"/>
                <w:szCs w:val="24"/>
                <w:lang w:val="en-US"/>
              </w:rPr>
            </w:pPr>
          </w:p>
          <w:p w:rsidR="00C07CAB" w:rsidRPr="003B0781" w:rsidRDefault="00C07CAB" w:rsidP="00002B7B">
            <w:pPr>
              <w:tabs>
                <w:tab w:val="left" w:pos="4133"/>
              </w:tabs>
              <w:rPr>
                <w:rFonts w:ascii="Times New Roman" w:eastAsiaTheme="minorEastAsia" w:hAnsi="Times New Roman" w:cs="Times New Roman"/>
                <w:b/>
                <w:sz w:val="24"/>
                <w:szCs w:val="24"/>
                <w:lang w:val="en-US"/>
              </w:rPr>
            </w:pPr>
          </w:p>
        </w:tc>
        <w:tc>
          <w:tcPr>
            <w:tcW w:w="2722" w:type="dxa"/>
            <w:gridSpan w:val="4"/>
            <w:tcBorders>
              <w:top w:val="single" w:sz="4" w:space="0" w:color="000000"/>
              <w:left w:val="single" w:sz="4" w:space="0" w:color="000000"/>
              <w:bottom w:val="single" w:sz="4" w:space="0" w:color="auto"/>
              <w:right w:val="single" w:sz="4" w:space="0" w:color="auto"/>
            </w:tcBorders>
            <w:shd w:val="clear" w:color="auto" w:fill="FFFFFF"/>
          </w:tcPr>
          <w:p w:rsidR="00C07CAB" w:rsidRPr="003B0781" w:rsidRDefault="00C07CAB" w:rsidP="00002B7B">
            <w:pPr>
              <w:pStyle w:val="TableParagraph"/>
              <w:rPr>
                <w:rStyle w:val="FontStyle93"/>
                <w:sz w:val="24"/>
                <w:szCs w:val="24"/>
              </w:rPr>
            </w:pPr>
            <w:r w:rsidRPr="003B0781">
              <w:rPr>
                <w:rStyle w:val="FontStyle92"/>
                <w:sz w:val="24"/>
                <w:szCs w:val="24"/>
              </w:rPr>
              <w:t>Мамыр</w:t>
            </w:r>
          </w:p>
          <w:p w:rsidR="00C07CAB" w:rsidRPr="003B0781" w:rsidRDefault="00C07CAB"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-Бақылау</w:t>
            </w:r>
            <w:r w:rsidRPr="003B0781">
              <w:rPr>
                <w:rStyle w:val="FontStyle93"/>
                <w:sz w:val="24"/>
                <w:szCs w:val="24"/>
              </w:rPr>
              <w:t xml:space="preserve"> №6</w:t>
            </w:r>
          </w:p>
          <w:p w:rsidR="00C07CAB" w:rsidRPr="003B0781" w:rsidRDefault="00C07CAB" w:rsidP="00002B7B">
            <w:pPr>
              <w:pStyle w:val="TableParagraph"/>
              <w:rPr>
                <w:rStyle w:val="FontStyle120"/>
                <w:b/>
                <w:sz w:val="24"/>
                <w:szCs w:val="24"/>
              </w:rPr>
            </w:pPr>
            <w:r w:rsidRPr="003B0781">
              <w:rPr>
                <w:sz w:val="24"/>
                <w:szCs w:val="24"/>
              </w:rPr>
              <w:t> Бақылау: Жәндіктерді бақылау</w:t>
            </w:r>
          </w:p>
          <w:p w:rsidR="00C07CAB" w:rsidRPr="003B0781" w:rsidRDefault="00C07CAB" w:rsidP="00002B7B">
            <w:pPr>
              <w:pStyle w:val="TableParagraph"/>
              <w:rPr>
                <w:rFonts w:eastAsia="SimSun"/>
                <w:iCs/>
                <w:sz w:val="24"/>
                <w:szCs w:val="24"/>
              </w:rPr>
            </w:pPr>
            <w:r w:rsidRPr="003B0781">
              <w:rPr>
                <w:rStyle w:val="FontStyle116"/>
                <w:rFonts w:eastAsia="SimSun"/>
                <w:b/>
                <w:sz w:val="24"/>
                <w:szCs w:val="24"/>
              </w:rPr>
              <w:t>Ма</w:t>
            </w:r>
            <w:r w:rsidRPr="003B0781">
              <w:rPr>
                <w:rStyle w:val="FontStyle116"/>
                <w:rFonts w:ascii="Cambria" w:eastAsia="SimSun" w:hAnsi="Cambria" w:cs="Cambria"/>
                <w:b/>
                <w:sz w:val="24"/>
                <w:szCs w:val="24"/>
              </w:rPr>
              <w:t>қ</w:t>
            </w:r>
            <w:r w:rsidRPr="003B0781">
              <w:rPr>
                <w:rStyle w:val="FontStyle116"/>
                <w:rFonts w:eastAsia="SimSun"/>
                <w:b/>
                <w:sz w:val="24"/>
                <w:szCs w:val="24"/>
              </w:rPr>
              <w:t xml:space="preserve">саты </w:t>
            </w:r>
            <w:r w:rsidRPr="003B0781">
              <w:rPr>
                <w:rStyle w:val="FontStyle116"/>
                <w:rFonts w:eastAsia="SimSun"/>
                <w:sz w:val="24"/>
                <w:szCs w:val="24"/>
              </w:rPr>
              <w:t>:</w:t>
            </w:r>
            <w:r w:rsidRPr="003B0781">
              <w:rPr>
                <w:sz w:val="24"/>
                <w:szCs w:val="24"/>
              </w:rPr>
              <w:t xml:space="preserve"> «Жәндіктер» сөзінің мағынасы туралы түсініктерін тиянақтау;</w:t>
            </w:r>
          </w:p>
          <w:p w:rsidR="00C07CAB" w:rsidRPr="003B0781" w:rsidRDefault="00C07CAB" w:rsidP="00002B7B">
            <w:pPr>
              <w:pStyle w:val="TableParagraph"/>
              <w:rPr>
                <w:sz w:val="24"/>
                <w:szCs w:val="24"/>
              </w:rPr>
            </w:pPr>
            <w:r w:rsidRPr="003B0781">
              <w:rPr>
                <w:sz w:val="24"/>
                <w:szCs w:val="24"/>
              </w:rPr>
              <w:t>Оларды тіршілік ету ерекшеліктеріне қарай салыстыра білуге үйрету.</w:t>
            </w:r>
          </w:p>
          <w:p w:rsidR="00C07CAB" w:rsidRPr="003B0781" w:rsidRDefault="00C07CAB" w:rsidP="00002B7B">
            <w:pPr>
              <w:pStyle w:val="TableParagraph"/>
              <w:rPr>
                <w:sz w:val="24"/>
                <w:szCs w:val="24"/>
              </w:rPr>
            </w:pPr>
            <w:r w:rsidRPr="003B0781">
              <w:rPr>
                <w:sz w:val="24"/>
                <w:szCs w:val="24"/>
              </w:rPr>
              <w:t>Бақылау барысы</w:t>
            </w:r>
          </w:p>
          <w:p w:rsidR="00C07CAB" w:rsidRPr="003B0781" w:rsidRDefault="00C07CAB" w:rsidP="00002B7B">
            <w:pPr>
              <w:pStyle w:val="TableParagraph"/>
              <w:rPr>
                <w:sz w:val="24"/>
                <w:szCs w:val="24"/>
              </w:rPr>
            </w:pPr>
            <w:r w:rsidRPr="003B0781">
              <w:rPr>
                <w:sz w:val="24"/>
                <w:szCs w:val="24"/>
              </w:rPr>
              <w:t>Тәрбиеші жұмбақтар жасырады:</w:t>
            </w:r>
          </w:p>
          <w:p w:rsidR="00C07CAB" w:rsidRPr="003B0781" w:rsidRDefault="00C07CAB" w:rsidP="00002B7B">
            <w:pPr>
              <w:pStyle w:val="TableParagraph"/>
              <w:rPr>
                <w:sz w:val="24"/>
                <w:szCs w:val="24"/>
              </w:rPr>
            </w:pPr>
            <w:r w:rsidRPr="003B0781">
              <w:rPr>
                <w:sz w:val="24"/>
                <w:szCs w:val="24"/>
              </w:rPr>
              <w:t>Гүлдің нәрін жинайды,</w:t>
            </w:r>
          </w:p>
          <w:p w:rsidR="00C07CAB" w:rsidRPr="003B0781" w:rsidRDefault="00C07CAB" w:rsidP="00002B7B">
            <w:pPr>
              <w:pStyle w:val="TableParagraph"/>
              <w:rPr>
                <w:sz w:val="24"/>
                <w:szCs w:val="24"/>
              </w:rPr>
            </w:pPr>
            <w:r w:rsidRPr="003B0781">
              <w:rPr>
                <w:sz w:val="24"/>
                <w:szCs w:val="24"/>
              </w:rPr>
              <w:t>Адамға бал сыйлайды.</w:t>
            </w:r>
          </w:p>
          <w:p w:rsidR="00C07CAB" w:rsidRPr="003B0781" w:rsidRDefault="00C07CAB" w:rsidP="00002B7B">
            <w:pPr>
              <w:pStyle w:val="TableParagraph"/>
              <w:rPr>
                <w:sz w:val="24"/>
                <w:szCs w:val="24"/>
              </w:rPr>
            </w:pPr>
            <w:r w:rsidRPr="003B0781">
              <w:rPr>
                <w:sz w:val="24"/>
                <w:szCs w:val="24"/>
              </w:rPr>
              <w:t>Еңбекқорды аялайды,</w:t>
            </w:r>
          </w:p>
          <w:p w:rsidR="00C07CAB" w:rsidRPr="003B0781" w:rsidRDefault="00C07CAB" w:rsidP="00002B7B">
            <w:pPr>
              <w:pStyle w:val="TableParagraph"/>
              <w:rPr>
                <w:sz w:val="24"/>
                <w:szCs w:val="24"/>
              </w:rPr>
            </w:pPr>
            <w:r w:rsidRPr="003B0781">
              <w:rPr>
                <w:sz w:val="24"/>
                <w:szCs w:val="24"/>
              </w:rPr>
              <w:t>Еріншекті аямайды. Бұл не? (ара)</w:t>
            </w:r>
          </w:p>
          <w:p w:rsidR="00C07CAB" w:rsidRPr="003B0781" w:rsidRDefault="00C07CAB" w:rsidP="00002B7B">
            <w:pPr>
              <w:pStyle w:val="TableParagraph"/>
              <w:rPr>
                <w:sz w:val="24"/>
                <w:szCs w:val="24"/>
              </w:rPr>
            </w:pPr>
            <w:r w:rsidRPr="003B0781">
              <w:rPr>
                <w:sz w:val="24"/>
                <w:szCs w:val="24"/>
              </w:rPr>
              <w:t>- Қанды сорып сүліктей,</w:t>
            </w:r>
          </w:p>
          <w:p w:rsidR="00C07CAB" w:rsidRPr="003B0781" w:rsidRDefault="00C07CAB" w:rsidP="00002B7B">
            <w:pPr>
              <w:pStyle w:val="TableParagraph"/>
              <w:rPr>
                <w:sz w:val="24"/>
                <w:szCs w:val="24"/>
              </w:rPr>
            </w:pPr>
            <w:r w:rsidRPr="003B0781">
              <w:rPr>
                <w:sz w:val="24"/>
                <w:szCs w:val="24"/>
              </w:rPr>
              <w:t>Ызыңдап кеп шағады.</w:t>
            </w:r>
          </w:p>
          <w:p w:rsidR="00C07CAB" w:rsidRPr="003B0781" w:rsidRDefault="00C07CAB" w:rsidP="00002B7B">
            <w:pPr>
              <w:pStyle w:val="TableParagraph"/>
              <w:rPr>
                <w:sz w:val="24"/>
                <w:szCs w:val="24"/>
              </w:rPr>
            </w:pPr>
            <w:r w:rsidRPr="003B0781">
              <w:rPr>
                <w:sz w:val="24"/>
                <w:szCs w:val="24"/>
              </w:rPr>
              <w:t>Бұл қандай бүлік дой? (маса)</w:t>
            </w:r>
          </w:p>
          <w:p w:rsidR="00C07CAB" w:rsidRPr="003B0781" w:rsidRDefault="00C07CAB" w:rsidP="00002B7B">
            <w:pPr>
              <w:pStyle w:val="TableParagraph"/>
              <w:rPr>
                <w:sz w:val="24"/>
                <w:szCs w:val="24"/>
              </w:rPr>
            </w:pPr>
            <w:r w:rsidRPr="003B0781">
              <w:rPr>
                <w:sz w:val="24"/>
                <w:szCs w:val="24"/>
              </w:rPr>
              <w:t>- Ызыңдап ән салып,</w:t>
            </w:r>
          </w:p>
          <w:p w:rsidR="00C07CAB" w:rsidRPr="003B0781" w:rsidRDefault="00C07CAB" w:rsidP="00002B7B">
            <w:pPr>
              <w:pStyle w:val="TableParagraph"/>
              <w:rPr>
                <w:sz w:val="24"/>
                <w:szCs w:val="24"/>
              </w:rPr>
            </w:pPr>
            <w:r w:rsidRPr="003B0781">
              <w:rPr>
                <w:sz w:val="24"/>
                <w:szCs w:val="24"/>
              </w:rPr>
              <w:t>Жұп-жұқа қанаты.</w:t>
            </w:r>
          </w:p>
          <w:p w:rsidR="00C07CAB" w:rsidRPr="003B0781" w:rsidRDefault="00C07CAB" w:rsidP="00002B7B">
            <w:pPr>
              <w:pStyle w:val="TableParagraph"/>
              <w:rPr>
                <w:sz w:val="24"/>
                <w:szCs w:val="24"/>
              </w:rPr>
            </w:pPr>
            <w:r w:rsidRPr="003B0781">
              <w:rPr>
                <w:sz w:val="24"/>
                <w:szCs w:val="24"/>
              </w:rPr>
              <w:t>Тәттіге тамсанып,</w:t>
            </w:r>
          </w:p>
          <w:p w:rsidR="00C07CAB" w:rsidRPr="003B0781" w:rsidRDefault="00C07CAB" w:rsidP="00002B7B">
            <w:pPr>
              <w:pStyle w:val="TableParagraph"/>
              <w:rPr>
                <w:sz w:val="24"/>
                <w:szCs w:val="24"/>
              </w:rPr>
            </w:pPr>
            <w:r w:rsidRPr="003B0781">
              <w:rPr>
                <w:sz w:val="24"/>
                <w:szCs w:val="24"/>
              </w:rPr>
              <w:t>Қоқысқа қонады. Бұл не? (шыбын)</w:t>
            </w:r>
          </w:p>
          <w:p w:rsidR="00C07CAB" w:rsidRPr="003B0781" w:rsidRDefault="00C07CAB" w:rsidP="00002B7B">
            <w:pPr>
              <w:pStyle w:val="TableParagraph"/>
              <w:rPr>
                <w:sz w:val="24"/>
                <w:szCs w:val="24"/>
              </w:rPr>
            </w:pPr>
            <w:r w:rsidRPr="003B0781">
              <w:rPr>
                <w:sz w:val="24"/>
                <w:szCs w:val="24"/>
              </w:rPr>
              <w:t>Құжынаған жұмыскер,</w:t>
            </w:r>
          </w:p>
          <w:p w:rsidR="00C07CAB" w:rsidRPr="003B0781" w:rsidRDefault="00C07CAB" w:rsidP="00002B7B">
            <w:pPr>
              <w:pStyle w:val="TableParagraph"/>
              <w:rPr>
                <w:sz w:val="24"/>
                <w:szCs w:val="24"/>
              </w:rPr>
            </w:pPr>
            <w:r w:rsidRPr="003B0781">
              <w:rPr>
                <w:sz w:val="24"/>
                <w:szCs w:val="24"/>
              </w:rPr>
              <w:t>Бірлескенде тым іскер. (құмырсқа)</w:t>
            </w:r>
          </w:p>
          <w:p w:rsidR="00C07CAB" w:rsidRPr="003B0781" w:rsidRDefault="00C07CAB" w:rsidP="00002B7B">
            <w:pPr>
              <w:pStyle w:val="TableParagraph"/>
              <w:rPr>
                <w:sz w:val="24"/>
                <w:szCs w:val="24"/>
              </w:rPr>
            </w:pPr>
            <w:r w:rsidRPr="003B0781">
              <w:rPr>
                <w:sz w:val="24"/>
                <w:szCs w:val="24"/>
              </w:rPr>
              <w:t>Тор тоқуға шебер-ақ,</w:t>
            </w:r>
          </w:p>
          <w:p w:rsidR="00C07CAB" w:rsidRPr="003B0781" w:rsidRDefault="00C07CAB" w:rsidP="00002B7B">
            <w:pPr>
              <w:pStyle w:val="TableParagraph"/>
              <w:rPr>
                <w:sz w:val="24"/>
                <w:szCs w:val="24"/>
              </w:rPr>
            </w:pPr>
            <w:r w:rsidRPr="003B0781">
              <w:rPr>
                <w:sz w:val="24"/>
                <w:szCs w:val="24"/>
              </w:rPr>
              <w:t>Бірақ киім тікпейді.</w:t>
            </w:r>
          </w:p>
          <w:p w:rsidR="00C07CAB" w:rsidRPr="003B0781" w:rsidRDefault="00C07CAB" w:rsidP="00002B7B">
            <w:pPr>
              <w:pStyle w:val="TableParagraph"/>
              <w:rPr>
                <w:sz w:val="24"/>
                <w:szCs w:val="24"/>
              </w:rPr>
            </w:pPr>
            <w:r w:rsidRPr="003B0781">
              <w:rPr>
                <w:sz w:val="24"/>
                <w:szCs w:val="24"/>
              </w:rPr>
              <w:t>Өнері де өнер-ақ,</w:t>
            </w:r>
          </w:p>
          <w:p w:rsidR="00C07CAB" w:rsidRPr="003B0781" w:rsidRDefault="00C07CAB" w:rsidP="00002B7B">
            <w:pPr>
              <w:pStyle w:val="TableParagraph"/>
              <w:rPr>
                <w:sz w:val="24"/>
                <w:szCs w:val="24"/>
              </w:rPr>
            </w:pPr>
            <w:r w:rsidRPr="003B0781">
              <w:rPr>
                <w:sz w:val="24"/>
                <w:szCs w:val="24"/>
              </w:rPr>
              <w:t>Бірақ ісі бітпейді. (өрмекші)</w:t>
            </w:r>
          </w:p>
          <w:p w:rsidR="00C07CAB" w:rsidRPr="003B0781" w:rsidRDefault="00C07CAB" w:rsidP="00002B7B">
            <w:pPr>
              <w:pStyle w:val="TableParagraph"/>
              <w:rPr>
                <w:sz w:val="24"/>
                <w:szCs w:val="24"/>
              </w:rPr>
            </w:pPr>
            <w:r w:rsidRPr="003B0781">
              <w:rPr>
                <w:sz w:val="24"/>
                <w:szCs w:val="24"/>
              </w:rPr>
              <w:t>Тәрбиеші сұрақтары.</w:t>
            </w:r>
          </w:p>
          <w:p w:rsidR="00C07CAB" w:rsidRPr="003B0781" w:rsidRDefault="00C07CAB" w:rsidP="00002B7B">
            <w:pPr>
              <w:pStyle w:val="TableParagraph"/>
              <w:rPr>
                <w:sz w:val="24"/>
                <w:szCs w:val="24"/>
              </w:rPr>
            </w:pPr>
            <w:r w:rsidRPr="003B0781">
              <w:rPr>
                <w:sz w:val="24"/>
                <w:szCs w:val="24"/>
              </w:rPr>
              <w:t>♦ Жұмбақ жауаптарының шешуінде айтылғандарды бір сөзбен нелер деп атаймыз? (жәндіктер)</w:t>
            </w:r>
          </w:p>
          <w:p w:rsidR="00C07CAB" w:rsidRPr="003B0781" w:rsidRDefault="00C07CAB" w:rsidP="00002B7B">
            <w:pPr>
              <w:pStyle w:val="TableParagraph"/>
              <w:rPr>
                <w:sz w:val="24"/>
                <w:szCs w:val="24"/>
              </w:rPr>
            </w:pPr>
            <w:r w:rsidRPr="003B0781">
              <w:rPr>
                <w:sz w:val="24"/>
                <w:szCs w:val="24"/>
              </w:rPr>
              <w:t>♦ Тағы қандай жәндіктерді білесіңдер? </w:t>
            </w:r>
            <w:r w:rsidRPr="003B0781">
              <w:rPr>
                <w:i/>
                <w:iCs/>
                <w:sz w:val="24"/>
                <w:szCs w:val="24"/>
              </w:rPr>
              <w:t>(көбелек, құрт т.б)</w:t>
            </w:r>
          </w:p>
          <w:p w:rsidR="00C07CAB" w:rsidRPr="003B0781" w:rsidRDefault="00C07CAB" w:rsidP="00002B7B">
            <w:pPr>
              <w:pStyle w:val="TableParagraph"/>
              <w:rPr>
                <w:sz w:val="24"/>
                <w:szCs w:val="24"/>
              </w:rPr>
            </w:pPr>
            <w:r w:rsidRPr="003B0781">
              <w:rPr>
                <w:sz w:val="24"/>
                <w:szCs w:val="24"/>
              </w:rPr>
              <w:t>Қандай жәндік гүлдерді тозаңдандырады? (аралар)</w:t>
            </w:r>
          </w:p>
          <w:p w:rsidR="00C07CAB" w:rsidRPr="003B0781" w:rsidRDefault="00C07CAB" w:rsidP="00002B7B">
            <w:pPr>
              <w:pStyle w:val="TableParagraph"/>
              <w:rPr>
                <w:sz w:val="24"/>
                <w:szCs w:val="24"/>
              </w:rPr>
            </w:pPr>
            <w:r w:rsidRPr="003B0781">
              <w:rPr>
                <w:sz w:val="24"/>
                <w:szCs w:val="24"/>
              </w:rPr>
              <w:t>Көктемде жәндіктер өмірінде қандай өзгерістер болады? (көктемде жұмыртқалардан личинкалар өсіп шығады)</w:t>
            </w:r>
          </w:p>
          <w:p w:rsidR="00C07CAB" w:rsidRPr="003B0781" w:rsidRDefault="00C07CAB" w:rsidP="00002B7B">
            <w:pPr>
              <w:pStyle w:val="TableParagraph"/>
              <w:rPr>
                <w:sz w:val="24"/>
                <w:szCs w:val="24"/>
              </w:rPr>
            </w:pPr>
            <w:r w:rsidRPr="003B0781">
              <w:rPr>
                <w:sz w:val="24"/>
                <w:szCs w:val="24"/>
              </w:rPr>
              <w:t>Жәндіктер қайда тіршілік етеді? </w:t>
            </w:r>
            <w:r w:rsidRPr="003B0781">
              <w:rPr>
                <w:i/>
                <w:iCs/>
                <w:sz w:val="24"/>
                <w:szCs w:val="24"/>
              </w:rPr>
              <w:t>(бақтарда, ағаштарда, су тоғандарда т.б.)</w:t>
            </w:r>
          </w:p>
          <w:p w:rsidR="00C07CAB" w:rsidRPr="003B0781" w:rsidRDefault="00C07CAB" w:rsidP="00002B7B">
            <w:pPr>
              <w:pStyle w:val="TableParagraph"/>
              <w:rPr>
                <w:sz w:val="24"/>
                <w:szCs w:val="24"/>
              </w:rPr>
            </w:pPr>
            <w:r w:rsidRPr="003B0781">
              <w:rPr>
                <w:sz w:val="24"/>
                <w:szCs w:val="24"/>
              </w:rPr>
              <w:t>Қандай жәндіктердің пайдасы бар? </w:t>
            </w:r>
            <w:r w:rsidRPr="003B0781">
              <w:rPr>
                <w:i/>
                <w:iCs/>
                <w:sz w:val="24"/>
                <w:szCs w:val="24"/>
              </w:rPr>
              <w:t>(ара, жібек құрты, құмырсқа).</w:t>
            </w:r>
          </w:p>
          <w:p w:rsidR="00C07CAB" w:rsidRPr="003B0781" w:rsidRDefault="00C07CAB" w:rsidP="00002B7B">
            <w:pPr>
              <w:pStyle w:val="TableParagraph"/>
              <w:rPr>
                <w:sz w:val="24"/>
                <w:szCs w:val="24"/>
              </w:rPr>
            </w:pPr>
            <w:r w:rsidRPr="003B0781">
              <w:rPr>
                <w:sz w:val="24"/>
                <w:szCs w:val="24"/>
              </w:rPr>
              <w:t>Қандай пайдалы жәндік</w:t>
            </w:r>
          </w:p>
          <w:p w:rsidR="00C07CAB" w:rsidRPr="003B0781" w:rsidRDefault="00C07CAB" w:rsidP="00002B7B">
            <w:pPr>
              <w:pStyle w:val="TableParagraph"/>
              <w:rPr>
                <w:sz w:val="24"/>
                <w:szCs w:val="24"/>
              </w:rPr>
            </w:pPr>
            <w:r w:rsidRPr="003B0781">
              <w:rPr>
                <w:sz w:val="24"/>
                <w:szCs w:val="24"/>
              </w:rPr>
              <w:t>орман, тоғайларды зиянды жәндіктерден қорғайды? (құмырсқа)</w:t>
            </w:r>
          </w:p>
          <w:p w:rsidR="00C07CAB" w:rsidRPr="003B0781" w:rsidRDefault="00C07CAB" w:rsidP="00002B7B">
            <w:pPr>
              <w:pStyle w:val="TableParagraph"/>
              <w:rPr>
                <w:sz w:val="24"/>
                <w:szCs w:val="24"/>
              </w:rPr>
            </w:pPr>
            <w:r w:rsidRPr="003B0781">
              <w:rPr>
                <w:sz w:val="24"/>
                <w:szCs w:val="24"/>
              </w:rPr>
              <w:t>Масаларды неге зиянды жәндік деп атайды? (олар әртүрлі ауруларды тасиды)</w:t>
            </w:r>
          </w:p>
          <w:p w:rsidR="00C07CAB" w:rsidRPr="003B0781" w:rsidRDefault="00C07CAB" w:rsidP="00002B7B">
            <w:pPr>
              <w:pStyle w:val="TableParagraph"/>
              <w:rPr>
                <w:sz w:val="24"/>
                <w:szCs w:val="24"/>
              </w:rPr>
            </w:pPr>
            <w:r w:rsidRPr="003B0781">
              <w:rPr>
                <w:sz w:val="24"/>
                <w:szCs w:val="24"/>
              </w:rPr>
              <w:t>Зерттеу жұмысы</w:t>
            </w:r>
          </w:p>
          <w:p w:rsidR="00C07CAB" w:rsidRPr="003B0781" w:rsidRDefault="00C07CAB" w:rsidP="00002B7B">
            <w:pPr>
              <w:pStyle w:val="TableParagraph"/>
              <w:rPr>
                <w:sz w:val="24"/>
                <w:szCs w:val="24"/>
              </w:rPr>
            </w:pPr>
            <w:r w:rsidRPr="003B0781">
              <w:rPr>
                <w:sz w:val="24"/>
                <w:szCs w:val="24"/>
              </w:rPr>
              <w:t>Қанқызын тауып, оның атын атау.</w:t>
            </w:r>
          </w:p>
          <w:p w:rsidR="00C07CAB" w:rsidRPr="003B0781" w:rsidRDefault="00C07CAB" w:rsidP="00002B7B">
            <w:pPr>
              <w:pStyle w:val="TableParagraph"/>
              <w:rPr>
                <w:sz w:val="24"/>
                <w:szCs w:val="24"/>
              </w:rPr>
            </w:pPr>
            <w:r w:rsidRPr="003B0781">
              <w:rPr>
                <w:sz w:val="24"/>
                <w:szCs w:val="24"/>
              </w:rPr>
              <w:t>Құмырсқалар «соқпағын» табу, бақылау.</w:t>
            </w:r>
          </w:p>
          <w:p w:rsidR="00C07CAB" w:rsidRPr="003B0781" w:rsidRDefault="00C07CAB" w:rsidP="00002B7B">
            <w:pPr>
              <w:pStyle w:val="TableParagraph"/>
              <w:rPr>
                <w:sz w:val="24"/>
                <w:szCs w:val="24"/>
              </w:rPr>
            </w:pPr>
            <w:r w:rsidRPr="003B0781">
              <w:rPr>
                <w:sz w:val="24"/>
                <w:szCs w:val="24"/>
              </w:rPr>
              <w:t>Еңбек: Алаңды қоқыстардан тазалау.</w:t>
            </w:r>
          </w:p>
          <w:p w:rsidR="00C07CAB" w:rsidRPr="003B0781" w:rsidRDefault="00C07CAB" w:rsidP="00002B7B">
            <w:pPr>
              <w:pStyle w:val="TableParagraph"/>
              <w:rPr>
                <w:sz w:val="24"/>
                <w:szCs w:val="24"/>
              </w:rPr>
            </w:pPr>
            <w:r w:rsidRPr="003B0781">
              <w:rPr>
                <w:i/>
                <w:iCs/>
                <w:sz w:val="24"/>
                <w:szCs w:val="24"/>
              </w:rPr>
              <w:t>Мақсаты: </w:t>
            </w:r>
            <w:r w:rsidRPr="003B0781">
              <w:rPr>
                <w:sz w:val="24"/>
                <w:szCs w:val="24"/>
              </w:rPr>
              <w:t>үлкендерге көмек беруге, үлкендер еңбегін қадірлеуге тәрбиелеу</w:t>
            </w:r>
            <w:r w:rsidRPr="003B0781">
              <w:rPr>
                <w:i/>
                <w:iCs/>
                <w:sz w:val="24"/>
                <w:szCs w:val="24"/>
              </w:rPr>
              <w:t>.</w:t>
            </w:r>
          </w:p>
          <w:p w:rsidR="00C07CAB" w:rsidRPr="003B0781" w:rsidRDefault="00C07CAB" w:rsidP="00002B7B">
            <w:pPr>
              <w:pStyle w:val="TableParagraph"/>
              <w:rPr>
                <w:sz w:val="24"/>
                <w:szCs w:val="24"/>
              </w:rPr>
            </w:pPr>
          </w:p>
        </w:tc>
        <w:tc>
          <w:tcPr>
            <w:tcW w:w="2126" w:type="dxa"/>
            <w:gridSpan w:val="4"/>
            <w:tcBorders>
              <w:top w:val="single" w:sz="4" w:space="0" w:color="000000"/>
              <w:left w:val="single" w:sz="4" w:space="0" w:color="auto"/>
              <w:bottom w:val="single" w:sz="4" w:space="0" w:color="auto"/>
              <w:right w:val="single" w:sz="4" w:space="0" w:color="auto"/>
            </w:tcBorders>
            <w:shd w:val="clear" w:color="auto" w:fill="FFFFFF"/>
          </w:tcPr>
          <w:p w:rsidR="00C07CAB" w:rsidRPr="003B0781" w:rsidRDefault="00C07CAB" w:rsidP="00002B7B">
            <w:pPr>
              <w:pStyle w:val="TableParagraph"/>
              <w:rPr>
                <w:i/>
                <w:iCs/>
                <w:sz w:val="24"/>
                <w:szCs w:val="24"/>
              </w:rPr>
            </w:pPr>
          </w:p>
        </w:tc>
        <w:tc>
          <w:tcPr>
            <w:tcW w:w="2945" w:type="dxa"/>
            <w:gridSpan w:val="6"/>
            <w:tcBorders>
              <w:top w:val="single" w:sz="4" w:space="0" w:color="000000"/>
              <w:left w:val="single" w:sz="4" w:space="0" w:color="auto"/>
              <w:bottom w:val="single" w:sz="4" w:space="0" w:color="auto"/>
              <w:right w:val="single" w:sz="4" w:space="0" w:color="auto"/>
            </w:tcBorders>
            <w:shd w:val="clear" w:color="auto" w:fill="FFFFFF"/>
          </w:tcPr>
          <w:p w:rsidR="00C07CAB" w:rsidRPr="003B0781" w:rsidRDefault="00C07CAB" w:rsidP="00002B7B">
            <w:pPr>
              <w:pStyle w:val="TableParagraph"/>
              <w:rPr>
                <w:rStyle w:val="FontStyle93"/>
                <w:sz w:val="24"/>
                <w:szCs w:val="24"/>
              </w:rPr>
            </w:pPr>
            <w:r w:rsidRPr="003B0781">
              <w:rPr>
                <w:rStyle w:val="FontStyle92"/>
                <w:sz w:val="24"/>
                <w:szCs w:val="24"/>
              </w:rPr>
              <w:t>Мамыр</w:t>
            </w:r>
          </w:p>
          <w:p w:rsidR="00C07CAB" w:rsidRPr="003B0781" w:rsidRDefault="00C07CAB"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-Бақылау</w:t>
            </w:r>
            <w:r w:rsidRPr="003B0781">
              <w:rPr>
                <w:rStyle w:val="FontStyle93"/>
                <w:sz w:val="24"/>
                <w:szCs w:val="24"/>
              </w:rPr>
              <w:t xml:space="preserve"> №7</w:t>
            </w:r>
          </w:p>
          <w:p w:rsidR="00C07CAB" w:rsidRPr="003B0781" w:rsidRDefault="00C07CAB" w:rsidP="00002B7B">
            <w:pPr>
              <w:pStyle w:val="TableParagraph"/>
              <w:rPr>
                <w:sz w:val="24"/>
                <w:szCs w:val="24"/>
              </w:rPr>
            </w:pPr>
            <w:r w:rsidRPr="003B0781">
              <w:rPr>
                <w:sz w:val="24"/>
                <w:szCs w:val="24"/>
              </w:rPr>
              <w:t xml:space="preserve">Бақылау: </w:t>
            </w:r>
          </w:p>
          <w:p w:rsidR="00C07CAB" w:rsidRPr="003B0781" w:rsidRDefault="00C07CAB" w:rsidP="00002B7B">
            <w:pPr>
              <w:pStyle w:val="TableParagraph"/>
              <w:rPr>
                <w:sz w:val="24"/>
                <w:szCs w:val="24"/>
              </w:rPr>
            </w:pPr>
            <w:r w:rsidRPr="003B0781">
              <w:rPr>
                <w:sz w:val="24"/>
                <w:szCs w:val="24"/>
              </w:rPr>
              <w:t>Құмырсқаларды бақылау</w:t>
            </w:r>
          </w:p>
          <w:p w:rsidR="00C07CAB" w:rsidRPr="003B0781" w:rsidRDefault="00C07CAB" w:rsidP="00002B7B">
            <w:pPr>
              <w:pStyle w:val="TableParagraph"/>
              <w:rPr>
                <w:i/>
                <w:sz w:val="24"/>
                <w:szCs w:val="24"/>
              </w:rPr>
            </w:pPr>
            <w:r w:rsidRPr="003B0781">
              <w:rPr>
                <w:i/>
                <w:sz w:val="24"/>
                <w:szCs w:val="24"/>
              </w:rPr>
              <w:t>Мақсаты</w:t>
            </w:r>
            <w:r w:rsidRPr="003B0781">
              <w:rPr>
                <w:i/>
                <w:iCs/>
                <w:sz w:val="24"/>
                <w:szCs w:val="24"/>
              </w:rPr>
              <w:t>:</w:t>
            </w:r>
          </w:p>
          <w:p w:rsidR="00C07CAB" w:rsidRPr="003B0781" w:rsidRDefault="00C07CAB" w:rsidP="00002B7B">
            <w:pPr>
              <w:pStyle w:val="TableParagraph"/>
              <w:rPr>
                <w:sz w:val="24"/>
                <w:szCs w:val="24"/>
              </w:rPr>
            </w:pPr>
            <w:r w:rsidRPr="003B0781">
              <w:rPr>
                <w:sz w:val="24"/>
                <w:szCs w:val="24"/>
              </w:rPr>
              <w:t>Құмырсқалар туралы білімдерін тиянақтау;</w:t>
            </w:r>
          </w:p>
          <w:p w:rsidR="00C07CAB" w:rsidRPr="003B0781" w:rsidRDefault="00C07CAB" w:rsidP="00002B7B">
            <w:pPr>
              <w:pStyle w:val="TableParagraph"/>
              <w:rPr>
                <w:sz w:val="24"/>
                <w:szCs w:val="24"/>
              </w:rPr>
            </w:pPr>
            <w:r w:rsidRPr="003B0781">
              <w:rPr>
                <w:sz w:val="24"/>
                <w:szCs w:val="24"/>
              </w:rPr>
              <w:t>Зерттеу жұмысына деген қызығушылықтарын арттыру.</w:t>
            </w:r>
          </w:p>
          <w:p w:rsidR="00C07CAB" w:rsidRPr="003B0781" w:rsidRDefault="00C07CAB" w:rsidP="00002B7B">
            <w:pPr>
              <w:pStyle w:val="TableParagraph"/>
              <w:rPr>
                <w:sz w:val="24"/>
                <w:szCs w:val="24"/>
              </w:rPr>
            </w:pPr>
            <w:r w:rsidRPr="003B0781">
              <w:rPr>
                <w:sz w:val="24"/>
                <w:szCs w:val="24"/>
              </w:rPr>
              <w:t>Бақылау барысы</w:t>
            </w:r>
          </w:p>
          <w:p w:rsidR="00C07CAB" w:rsidRPr="003B0781" w:rsidRDefault="00C07CAB" w:rsidP="00002B7B">
            <w:pPr>
              <w:pStyle w:val="TableParagraph"/>
              <w:rPr>
                <w:sz w:val="24"/>
                <w:szCs w:val="24"/>
              </w:rPr>
            </w:pPr>
            <w:r w:rsidRPr="003B0781">
              <w:rPr>
                <w:sz w:val="24"/>
                <w:szCs w:val="24"/>
              </w:rPr>
              <w:t>Көркем сөз «Құмырсқа» Г. Өкеев</w:t>
            </w:r>
          </w:p>
          <w:p w:rsidR="00C07CAB" w:rsidRPr="003B0781" w:rsidRDefault="00C07CAB" w:rsidP="00002B7B">
            <w:pPr>
              <w:pStyle w:val="TableParagraph"/>
              <w:rPr>
                <w:sz w:val="24"/>
                <w:szCs w:val="24"/>
              </w:rPr>
            </w:pPr>
            <w:r w:rsidRPr="003B0781">
              <w:rPr>
                <w:sz w:val="24"/>
                <w:szCs w:val="24"/>
              </w:rPr>
              <w:t>Құжынаған құмырсқа, Ұйымшыл-ақ өздері.</w:t>
            </w:r>
          </w:p>
          <w:p w:rsidR="00C07CAB" w:rsidRPr="003B0781" w:rsidRDefault="00C07CAB" w:rsidP="00002B7B">
            <w:pPr>
              <w:pStyle w:val="TableParagraph"/>
              <w:rPr>
                <w:sz w:val="24"/>
                <w:szCs w:val="24"/>
              </w:rPr>
            </w:pPr>
            <w:r w:rsidRPr="003B0781">
              <w:rPr>
                <w:sz w:val="24"/>
                <w:szCs w:val="24"/>
              </w:rPr>
              <w:t>Шығады ерте жұмысқа. Жүкпен қайтып қашықтан,</w:t>
            </w:r>
          </w:p>
          <w:p w:rsidR="00C07CAB" w:rsidRPr="003B0781" w:rsidRDefault="00C07CAB" w:rsidP="00002B7B">
            <w:pPr>
              <w:pStyle w:val="TableParagraph"/>
              <w:rPr>
                <w:sz w:val="24"/>
                <w:szCs w:val="24"/>
              </w:rPr>
            </w:pPr>
            <w:r w:rsidRPr="003B0781">
              <w:rPr>
                <w:sz w:val="24"/>
                <w:szCs w:val="24"/>
              </w:rPr>
              <w:t>Нелер шебер табылып, Илеуіне асыққан.</w:t>
            </w:r>
          </w:p>
          <w:p w:rsidR="00C07CAB" w:rsidRPr="003B0781" w:rsidRDefault="00C07CAB" w:rsidP="00002B7B">
            <w:pPr>
              <w:pStyle w:val="TableParagraph"/>
              <w:rPr>
                <w:sz w:val="24"/>
                <w:szCs w:val="24"/>
              </w:rPr>
            </w:pPr>
            <w:r w:rsidRPr="003B0781">
              <w:rPr>
                <w:sz w:val="24"/>
                <w:szCs w:val="24"/>
              </w:rPr>
              <w:t>Жасайды илеу жабылып. Бәрі еңбекпен шынығар,</w:t>
            </w:r>
          </w:p>
          <w:p w:rsidR="00C07CAB" w:rsidRPr="003B0781" w:rsidRDefault="00C07CAB" w:rsidP="00002B7B">
            <w:pPr>
              <w:pStyle w:val="TableParagraph"/>
              <w:rPr>
                <w:sz w:val="24"/>
                <w:szCs w:val="24"/>
              </w:rPr>
            </w:pPr>
            <w:r w:rsidRPr="003B0781">
              <w:rPr>
                <w:sz w:val="24"/>
                <w:szCs w:val="24"/>
              </w:rPr>
              <w:t>Жылт-жылт етіп көздері, Ісін тындырып тынығар.</w:t>
            </w:r>
          </w:p>
          <w:p w:rsidR="00C07CAB" w:rsidRPr="003B0781" w:rsidRDefault="00C07CAB" w:rsidP="00002B7B">
            <w:pPr>
              <w:pStyle w:val="TableParagraph"/>
              <w:rPr>
                <w:sz w:val="24"/>
                <w:szCs w:val="24"/>
              </w:rPr>
            </w:pPr>
            <w:r w:rsidRPr="003B0781">
              <w:rPr>
                <w:sz w:val="24"/>
                <w:szCs w:val="24"/>
              </w:rPr>
              <w:t>Балаларға сұрақтар</w:t>
            </w:r>
          </w:p>
          <w:p w:rsidR="00C07CAB" w:rsidRPr="003B0781" w:rsidRDefault="00C07CAB" w:rsidP="00002B7B">
            <w:pPr>
              <w:pStyle w:val="TableParagraph"/>
              <w:rPr>
                <w:sz w:val="24"/>
                <w:szCs w:val="24"/>
              </w:rPr>
            </w:pPr>
            <w:r w:rsidRPr="003B0781">
              <w:rPr>
                <w:sz w:val="24"/>
                <w:szCs w:val="24"/>
              </w:rPr>
              <w:t>Құмырсқалардың адамдарға және орманға қандай пайдасы бар? </w:t>
            </w:r>
            <w:r w:rsidRPr="003B0781">
              <w:rPr>
                <w:i/>
                <w:iCs/>
                <w:sz w:val="24"/>
                <w:szCs w:val="24"/>
              </w:rPr>
              <w:t>(зиянда жәндіктерді құртады</w:t>
            </w:r>
          </w:p>
          <w:p w:rsidR="00C07CAB" w:rsidRPr="003B0781" w:rsidRDefault="00C07CAB" w:rsidP="00002B7B">
            <w:pPr>
              <w:pStyle w:val="TableParagraph"/>
              <w:rPr>
                <w:sz w:val="24"/>
                <w:szCs w:val="24"/>
              </w:rPr>
            </w:pPr>
            <w:r w:rsidRPr="003B0781">
              <w:rPr>
                <w:sz w:val="24"/>
                <w:szCs w:val="24"/>
              </w:rPr>
              <w:t>Орманның қандай тұрғыны құмырсқа мен оның көбелектерін (личинкаларын) жеуге құмар? (аю мен тоқылдақ)</w:t>
            </w:r>
          </w:p>
          <w:p w:rsidR="00C07CAB" w:rsidRPr="003B0781" w:rsidRDefault="00C07CAB" w:rsidP="00002B7B">
            <w:pPr>
              <w:pStyle w:val="TableParagraph"/>
              <w:rPr>
                <w:sz w:val="24"/>
                <w:szCs w:val="24"/>
              </w:rPr>
            </w:pPr>
            <w:r w:rsidRPr="003B0781">
              <w:rPr>
                <w:sz w:val="24"/>
                <w:szCs w:val="24"/>
              </w:rPr>
              <w:t>Құмырсқасыз жер болмайды. Құмырсқаларды «ағаш дәрігерлері» деп те атайды. Олар ағаштарды зиянды жәндіктерден қорғайды. Құмырсқалар өте еңбекқор, олар өздерінен бірнеше есе үлкен нәрселерді илеулеріне сүйретіп тасиды. Құмырсқалардың илеуінің тесігі төбесінде болады. Құмырсқалар өз илеуінен ешқашан адаспайды. Неліктен деп ойлайсыңдар. Құмырсқалар өз илеулерін иіскеп жүріп иісінен табады. Әр илеу өз құмырсқаларынан басқа құмырсқаларды жолатпайды. Егер басқа илеудің құмырсқасы бара қалса, оны жабылып шағып тастайды. Әр илеудің өз иісі болады. Құмырсқалар тек қана ағаштардағы құрттардықұртып қана қоймайды, олар құстарға да көмектеседі. Құстар құмырсқаның илеуінің үстіне қанатын жайып отырады, құмырсқалар оларды үстеріндегі биттер мен бүргелерден тазалайды. Құмырсқалардан бөлініп шыққан өткір қышқыл иістен көпке дейін құстарға бит, бүргелер жоламайды. Құмырсқаның қышқылынан дәрі-дәрмектер де жасайды. Құмырсқалар залалсыз, дәрменсіз жәндік болғандықтан оларға тиіспеуіміз керек.</w:t>
            </w:r>
          </w:p>
          <w:p w:rsidR="00C07CAB" w:rsidRPr="003B0781" w:rsidRDefault="00C07CAB" w:rsidP="00002B7B">
            <w:pPr>
              <w:pStyle w:val="TableParagraph"/>
              <w:rPr>
                <w:sz w:val="24"/>
                <w:szCs w:val="24"/>
              </w:rPr>
            </w:pPr>
            <w:r w:rsidRPr="003B0781">
              <w:rPr>
                <w:sz w:val="24"/>
                <w:szCs w:val="24"/>
              </w:rPr>
              <w:t>Құмырсқалардың қандай пайдасы бар?</w:t>
            </w:r>
          </w:p>
          <w:p w:rsidR="00C07CAB" w:rsidRPr="003B0781" w:rsidRDefault="00C07CAB" w:rsidP="00002B7B">
            <w:pPr>
              <w:pStyle w:val="TableParagraph"/>
              <w:rPr>
                <w:sz w:val="24"/>
                <w:szCs w:val="24"/>
              </w:rPr>
            </w:pPr>
            <w:r w:rsidRPr="003B0781">
              <w:rPr>
                <w:sz w:val="24"/>
                <w:szCs w:val="24"/>
              </w:rPr>
              <w:t>♦ Олар өз илеулерін қайда салады?</w:t>
            </w:r>
          </w:p>
          <w:p w:rsidR="00C07CAB" w:rsidRPr="003B0781" w:rsidRDefault="00C07CAB" w:rsidP="00002B7B">
            <w:pPr>
              <w:pStyle w:val="TableParagraph"/>
              <w:rPr>
                <w:sz w:val="24"/>
                <w:szCs w:val="24"/>
              </w:rPr>
            </w:pPr>
            <w:r w:rsidRPr="003B0781">
              <w:rPr>
                <w:sz w:val="24"/>
                <w:szCs w:val="24"/>
              </w:rPr>
              <w:t>♦қане біздің құмырсқалар қалай жұмыс істеп жүр екен, қарайықшы! (олар өздінің ізімен, бірінен соң бірі илеулеріне қарай ағылуда)</w:t>
            </w:r>
          </w:p>
          <w:p w:rsidR="00C07CAB" w:rsidRPr="003B0781" w:rsidRDefault="00C07CAB" w:rsidP="00002B7B">
            <w:pPr>
              <w:pStyle w:val="TableParagraph"/>
              <w:rPr>
                <w:sz w:val="24"/>
                <w:szCs w:val="24"/>
              </w:rPr>
            </w:pPr>
            <w:r w:rsidRPr="003B0781">
              <w:rPr>
                <w:sz w:val="24"/>
                <w:szCs w:val="24"/>
              </w:rPr>
              <w:t>Зерттеу қызметі</w:t>
            </w:r>
          </w:p>
          <w:p w:rsidR="00C07CAB" w:rsidRPr="003B0781" w:rsidRDefault="00C07CAB" w:rsidP="00002B7B">
            <w:pPr>
              <w:pStyle w:val="TableParagraph"/>
              <w:rPr>
                <w:sz w:val="24"/>
                <w:szCs w:val="24"/>
              </w:rPr>
            </w:pPr>
            <w:r w:rsidRPr="003B0781">
              <w:rPr>
                <w:sz w:val="24"/>
                <w:szCs w:val="24"/>
              </w:rPr>
              <w:t>Құмырсқалардың бір жолына құм, бір жолына қант себу. Олардың қалай әрекет ететінін бақылау.</w:t>
            </w:r>
          </w:p>
          <w:p w:rsidR="00C07CAB" w:rsidRPr="003B0781" w:rsidRDefault="00C07CAB" w:rsidP="00002B7B">
            <w:pPr>
              <w:pStyle w:val="TableParagraph"/>
              <w:rPr>
                <w:sz w:val="24"/>
                <w:szCs w:val="24"/>
              </w:rPr>
            </w:pPr>
            <w:r w:rsidRPr="003B0781">
              <w:rPr>
                <w:sz w:val="24"/>
                <w:szCs w:val="24"/>
              </w:rPr>
              <w:t>Еңбек</w:t>
            </w:r>
          </w:p>
          <w:p w:rsidR="00C07CAB" w:rsidRPr="003B0781" w:rsidRDefault="00C07CAB" w:rsidP="00002B7B">
            <w:pPr>
              <w:pStyle w:val="TableParagraph"/>
              <w:rPr>
                <w:sz w:val="24"/>
                <w:szCs w:val="24"/>
              </w:rPr>
            </w:pPr>
            <w:r w:rsidRPr="003B0781">
              <w:rPr>
                <w:sz w:val="24"/>
                <w:szCs w:val="24"/>
              </w:rPr>
              <w:t>Ойын алаңын тазалау.</w:t>
            </w:r>
          </w:p>
          <w:p w:rsidR="00C07CAB" w:rsidRPr="003B0781" w:rsidRDefault="00C07CAB" w:rsidP="00002B7B">
            <w:pPr>
              <w:pStyle w:val="TableParagraph"/>
              <w:rPr>
                <w:sz w:val="24"/>
                <w:szCs w:val="24"/>
              </w:rPr>
            </w:pPr>
            <w:r w:rsidRPr="003B0781">
              <w:rPr>
                <w:i/>
                <w:iCs/>
                <w:sz w:val="24"/>
                <w:szCs w:val="24"/>
              </w:rPr>
              <w:t>Мақсаты: бірлесе жұмыс істей білулерін жалғастыру.</w:t>
            </w:r>
          </w:p>
          <w:p w:rsidR="00C07CAB" w:rsidRPr="003B0781" w:rsidRDefault="00C07CAB" w:rsidP="00002B7B">
            <w:pPr>
              <w:pStyle w:val="TableParagraph"/>
              <w:rPr>
                <w:rStyle w:val="FontStyle92"/>
                <w:b w:val="0"/>
                <w:bCs w:val="0"/>
                <w:iCs/>
                <w:sz w:val="24"/>
                <w:szCs w:val="24"/>
              </w:rPr>
            </w:pPr>
          </w:p>
        </w:tc>
        <w:tc>
          <w:tcPr>
            <w:tcW w:w="2300" w:type="dxa"/>
            <w:gridSpan w:val="5"/>
            <w:tcBorders>
              <w:top w:val="single" w:sz="4" w:space="0" w:color="000000"/>
              <w:left w:val="single" w:sz="4" w:space="0" w:color="auto"/>
              <w:bottom w:val="single" w:sz="4" w:space="0" w:color="auto"/>
              <w:right w:val="single" w:sz="4" w:space="0" w:color="auto"/>
            </w:tcBorders>
            <w:shd w:val="clear" w:color="auto" w:fill="FFFFFF"/>
          </w:tcPr>
          <w:p w:rsidR="00C07CAB" w:rsidRPr="003B0781" w:rsidRDefault="00C07CAB" w:rsidP="00002B7B">
            <w:pPr>
              <w:pStyle w:val="TableParagraph"/>
              <w:rPr>
                <w:rStyle w:val="FontStyle92"/>
                <w:sz w:val="24"/>
                <w:szCs w:val="24"/>
              </w:rPr>
            </w:pPr>
          </w:p>
        </w:tc>
        <w:tc>
          <w:tcPr>
            <w:tcW w:w="2523" w:type="dxa"/>
            <w:tcBorders>
              <w:top w:val="single" w:sz="4" w:space="0" w:color="000000"/>
              <w:left w:val="single" w:sz="4" w:space="0" w:color="auto"/>
              <w:bottom w:val="single" w:sz="4" w:space="0" w:color="auto"/>
              <w:right w:val="single" w:sz="4" w:space="0" w:color="000000"/>
            </w:tcBorders>
            <w:shd w:val="clear" w:color="auto" w:fill="FFFFFF"/>
          </w:tcPr>
          <w:p w:rsidR="00C07CAB" w:rsidRPr="003B0781" w:rsidRDefault="00C07CAB" w:rsidP="00002B7B">
            <w:pPr>
              <w:pStyle w:val="TableParagraph"/>
              <w:rPr>
                <w:rStyle w:val="FontStyle93"/>
                <w:sz w:val="24"/>
                <w:szCs w:val="24"/>
              </w:rPr>
            </w:pPr>
            <w:r w:rsidRPr="003B0781">
              <w:rPr>
                <w:rStyle w:val="FontStyle92"/>
                <w:sz w:val="24"/>
                <w:szCs w:val="24"/>
              </w:rPr>
              <w:t>Мамыр</w:t>
            </w:r>
          </w:p>
          <w:p w:rsidR="00C07CAB" w:rsidRPr="003B0781" w:rsidRDefault="00C07CAB"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-Бақылау</w:t>
            </w:r>
            <w:r w:rsidRPr="003B0781">
              <w:rPr>
                <w:rStyle w:val="FontStyle93"/>
                <w:sz w:val="24"/>
                <w:szCs w:val="24"/>
              </w:rPr>
              <w:t xml:space="preserve"> №8</w:t>
            </w:r>
          </w:p>
          <w:p w:rsidR="00C07CAB" w:rsidRPr="003B0781" w:rsidRDefault="00C07CAB" w:rsidP="00002B7B">
            <w:pPr>
              <w:pStyle w:val="TableParagraph"/>
              <w:rPr>
                <w:sz w:val="24"/>
                <w:szCs w:val="24"/>
              </w:rPr>
            </w:pPr>
            <w:r w:rsidRPr="003B0781">
              <w:rPr>
                <w:sz w:val="24"/>
                <w:szCs w:val="24"/>
              </w:rPr>
              <w:t xml:space="preserve">Бақылау: </w:t>
            </w:r>
          </w:p>
          <w:p w:rsidR="00C07CAB" w:rsidRPr="003B0781" w:rsidRDefault="00C07CAB" w:rsidP="00002B7B">
            <w:pPr>
              <w:pStyle w:val="TableParagraph"/>
              <w:rPr>
                <w:sz w:val="24"/>
                <w:szCs w:val="24"/>
              </w:rPr>
            </w:pPr>
            <w:r w:rsidRPr="003B0781">
              <w:rPr>
                <w:sz w:val="24"/>
                <w:szCs w:val="24"/>
              </w:rPr>
              <w:t>Найзағайды бақылау</w:t>
            </w:r>
          </w:p>
          <w:p w:rsidR="00C07CAB" w:rsidRPr="003B0781" w:rsidRDefault="00C07CAB" w:rsidP="00002B7B">
            <w:pPr>
              <w:pStyle w:val="TableParagraph"/>
              <w:rPr>
                <w:i/>
                <w:sz w:val="24"/>
                <w:szCs w:val="24"/>
              </w:rPr>
            </w:pPr>
            <w:r w:rsidRPr="003B0781">
              <w:rPr>
                <w:i/>
                <w:sz w:val="24"/>
                <w:szCs w:val="24"/>
              </w:rPr>
              <w:t>Мақсаты</w:t>
            </w:r>
            <w:r w:rsidRPr="003B0781">
              <w:rPr>
                <w:i/>
                <w:iCs/>
                <w:sz w:val="24"/>
                <w:szCs w:val="24"/>
              </w:rPr>
              <w:t>:</w:t>
            </w:r>
          </w:p>
          <w:p w:rsidR="00C07CAB" w:rsidRPr="003B0781" w:rsidRDefault="00C07CAB" w:rsidP="00002B7B">
            <w:pPr>
              <w:pStyle w:val="TableParagraph"/>
              <w:rPr>
                <w:sz w:val="24"/>
                <w:szCs w:val="24"/>
              </w:rPr>
            </w:pPr>
            <w:r w:rsidRPr="003B0781">
              <w:rPr>
                <w:sz w:val="24"/>
                <w:szCs w:val="24"/>
              </w:rPr>
              <w:t>«Найзағай» ұғымымен таныстыру;</w:t>
            </w:r>
          </w:p>
          <w:p w:rsidR="00C07CAB" w:rsidRPr="003B0781" w:rsidRDefault="00C07CAB" w:rsidP="00002B7B">
            <w:pPr>
              <w:pStyle w:val="TableParagraph"/>
              <w:rPr>
                <w:sz w:val="24"/>
                <w:szCs w:val="24"/>
              </w:rPr>
            </w:pPr>
            <w:r w:rsidRPr="003B0781">
              <w:rPr>
                <w:sz w:val="24"/>
                <w:szCs w:val="24"/>
              </w:rPr>
              <w:t>Табиғат құбылыстары туралы шынайы түсініктерін қалыптастыру;</w:t>
            </w:r>
          </w:p>
          <w:p w:rsidR="00C07CAB" w:rsidRPr="003B0781" w:rsidRDefault="00C07CAB" w:rsidP="00002B7B">
            <w:pPr>
              <w:pStyle w:val="TableParagraph"/>
              <w:rPr>
                <w:sz w:val="24"/>
                <w:szCs w:val="24"/>
              </w:rPr>
            </w:pPr>
            <w:r w:rsidRPr="003B0781">
              <w:rPr>
                <w:sz w:val="24"/>
                <w:szCs w:val="24"/>
              </w:rPr>
              <w:t>Сөздік қорларын байыту;</w:t>
            </w:r>
          </w:p>
          <w:p w:rsidR="00C07CAB" w:rsidRPr="003B0781" w:rsidRDefault="00C07CAB" w:rsidP="00002B7B">
            <w:pPr>
              <w:pStyle w:val="TableParagraph"/>
              <w:rPr>
                <w:sz w:val="24"/>
                <w:szCs w:val="24"/>
              </w:rPr>
            </w:pPr>
            <w:r w:rsidRPr="003B0781">
              <w:rPr>
                <w:sz w:val="24"/>
                <w:szCs w:val="24"/>
              </w:rPr>
              <w:t>— Бақылағыштықтарын дамыту.</w:t>
            </w:r>
          </w:p>
          <w:p w:rsidR="00C07CAB" w:rsidRPr="003B0781" w:rsidRDefault="00C07CAB" w:rsidP="00002B7B">
            <w:pPr>
              <w:pStyle w:val="TableParagraph"/>
              <w:rPr>
                <w:sz w:val="24"/>
                <w:szCs w:val="24"/>
              </w:rPr>
            </w:pPr>
            <w:r w:rsidRPr="003B0781">
              <w:rPr>
                <w:sz w:val="24"/>
                <w:szCs w:val="24"/>
              </w:rPr>
              <w:t>Бақылау барысы</w:t>
            </w:r>
          </w:p>
          <w:p w:rsidR="00C07CAB" w:rsidRPr="003B0781" w:rsidRDefault="00C07CAB" w:rsidP="00002B7B">
            <w:pPr>
              <w:pStyle w:val="TableParagraph"/>
              <w:rPr>
                <w:sz w:val="24"/>
                <w:szCs w:val="24"/>
              </w:rPr>
            </w:pPr>
            <w:r w:rsidRPr="003B0781">
              <w:rPr>
                <w:sz w:val="24"/>
                <w:szCs w:val="24"/>
              </w:rPr>
              <w:t>Тәрбиеші балаларға жұмбақтар жасырады</w:t>
            </w:r>
          </w:p>
          <w:p w:rsidR="00C07CAB" w:rsidRPr="003B0781" w:rsidRDefault="00C07CAB" w:rsidP="00002B7B">
            <w:pPr>
              <w:pStyle w:val="TableParagraph"/>
              <w:rPr>
                <w:sz w:val="24"/>
                <w:szCs w:val="24"/>
              </w:rPr>
            </w:pPr>
            <w:r w:rsidRPr="003B0781">
              <w:rPr>
                <w:sz w:val="24"/>
                <w:szCs w:val="24"/>
              </w:rPr>
              <w:t>Аспанда от қамшы осады,</w:t>
            </w:r>
          </w:p>
          <w:p w:rsidR="00C07CAB" w:rsidRPr="003B0781" w:rsidRDefault="00C07CAB" w:rsidP="00002B7B">
            <w:pPr>
              <w:pStyle w:val="TableParagraph"/>
              <w:rPr>
                <w:sz w:val="24"/>
                <w:szCs w:val="24"/>
              </w:rPr>
            </w:pPr>
            <w:r w:rsidRPr="003B0781">
              <w:rPr>
                <w:sz w:val="24"/>
                <w:szCs w:val="24"/>
              </w:rPr>
              <w:t>Ащы үнін ышқынып қосады.</w:t>
            </w:r>
          </w:p>
          <w:p w:rsidR="00C07CAB" w:rsidRPr="003B0781" w:rsidRDefault="00C07CAB" w:rsidP="00002B7B">
            <w:pPr>
              <w:pStyle w:val="TableParagraph"/>
              <w:rPr>
                <w:sz w:val="24"/>
                <w:szCs w:val="24"/>
              </w:rPr>
            </w:pPr>
            <w:r w:rsidRPr="003B0781">
              <w:rPr>
                <w:sz w:val="24"/>
                <w:szCs w:val="24"/>
              </w:rPr>
              <w:t>Дүрліктіріп алапты,</w:t>
            </w:r>
          </w:p>
          <w:p w:rsidR="00C07CAB" w:rsidRPr="003B0781" w:rsidRDefault="00C07CAB" w:rsidP="00002B7B">
            <w:pPr>
              <w:pStyle w:val="TableParagraph"/>
              <w:rPr>
                <w:sz w:val="24"/>
                <w:szCs w:val="24"/>
              </w:rPr>
            </w:pPr>
            <w:r w:rsidRPr="003B0781">
              <w:rPr>
                <w:sz w:val="24"/>
                <w:szCs w:val="24"/>
              </w:rPr>
              <w:t>Шақпақ тастың жарқылы,</w:t>
            </w:r>
          </w:p>
          <w:p w:rsidR="00C07CAB" w:rsidRPr="003B0781" w:rsidRDefault="00C07CAB" w:rsidP="00002B7B">
            <w:pPr>
              <w:pStyle w:val="TableParagraph"/>
              <w:rPr>
                <w:sz w:val="24"/>
                <w:szCs w:val="24"/>
              </w:rPr>
            </w:pPr>
            <w:r w:rsidRPr="003B0781">
              <w:rPr>
                <w:sz w:val="24"/>
                <w:szCs w:val="24"/>
              </w:rPr>
              <w:t>Бұлт көрпесін жыртады.</w:t>
            </w:r>
          </w:p>
          <w:p w:rsidR="00C07CAB" w:rsidRPr="003B0781" w:rsidRDefault="00C07CAB" w:rsidP="00002B7B">
            <w:pPr>
              <w:pStyle w:val="TableParagraph"/>
              <w:rPr>
                <w:sz w:val="24"/>
                <w:szCs w:val="24"/>
              </w:rPr>
            </w:pPr>
            <w:r w:rsidRPr="003B0781">
              <w:rPr>
                <w:sz w:val="24"/>
                <w:szCs w:val="24"/>
              </w:rPr>
              <w:t>Балалар, бұл жұмбақтардың шешуі не екен?</w:t>
            </w:r>
          </w:p>
          <w:p w:rsidR="00C07CAB" w:rsidRPr="003B0781" w:rsidRDefault="00C07CAB" w:rsidP="00002B7B">
            <w:pPr>
              <w:pStyle w:val="TableParagraph"/>
              <w:rPr>
                <w:sz w:val="24"/>
                <w:szCs w:val="24"/>
              </w:rPr>
            </w:pPr>
            <w:r w:rsidRPr="003B0781">
              <w:rPr>
                <w:sz w:val="24"/>
                <w:szCs w:val="24"/>
              </w:rPr>
              <w:t>Найзағай қай кезде ойнайды?</w:t>
            </w:r>
          </w:p>
          <w:p w:rsidR="00C07CAB" w:rsidRPr="003B0781" w:rsidRDefault="00C07CAB" w:rsidP="00002B7B">
            <w:pPr>
              <w:pStyle w:val="TableParagraph"/>
              <w:rPr>
                <w:sz w:val="24"/>
                <w:szCs w:val="24"/>
              </w:rPr>
            </w:pPr>
            <w:r w:rsidRPr="003B0781">
              <w:rPr>
                <w:sz w:val="24"/>
                <w:szCs w:val="24"/>
              </w:rPr>
              <w:t>Аспан неге күркірейді?</w:t>
            </w:r>
          </w:p>
          <w:p w:rsidR="00C07CAB" w:rsidRPr="003B0781" w:rsidRDefault="00C07CAB" w:rsidP="00002B7B">
            <w:pPr>
              <w:pStyle w:val="TableParagraph"/>
              <w:rPr>
                <w:sz w:val="24"/>
                <w:szCs w:val="24"/>
              </w:rPr>
            </w:pPr>
            <w:r w:rsidRPr="003B0781">
              <w:rPr>
                <w:sz w:val="24"/>
                <w:szCs w:val="24"/>
              </w:rPr>
              <w:t>Күн күркіреп, найзағай ойнаған кезде табиғатта қандай құбылыс болады? (жаңбыр жауады)</w:t>
            </w:r>
          </w:p>
          <w:p w:rsidR="00C07CAB" w:rsidRPr="003B0781" w:rsidRDefault="00C07CAB" w:rsidP="00002B7B">
            <w:pPr>
              <w:pStyle w:val="TableParagraph"/>
              <w:rPr>
                <w:sz w:val="24"/>
                <w:szCs w:val="24"/>
              </w:rPr>
            </w:pPr>
            <w:r w:rsidRPr="003B0781">
              <w:rPr>
                <w:sz w:val="24"/>
                <w:szCs w:val="24"/>
              </w:rPr>
              <w:t>Найзағай ойнап, жаңбыр жауғанда құрт-құмырсқалар не істейді? (індері мен илеулеріне тығылады)</w:t>
            </w:r>
          </w:p>
          <w:p w:rsidR="00C07CAB" w:rsidRPr="003B0781" w:rsidRDefault="00C07CAB" w:rsidP="00002B7B">
            <w:pPr>
              <w:pStyle w:val="TableParagraph"/>
              <w:rPr>
                <w:sz w:val="24"/>
                <w:szCs w:val="24"/>
              </w:rPr>
            </w:pPr>
            <w:r w:rsidRPr="003B0781">
              <w:rPr>
                <w:sz w:val="24"/>
                <w:szCs w:val="24"/>
              </w:rPr>
              <w:t>Қалай ойлайсыңдар, найзағай неден пайда болады?</w:t>
            </w:r>
          </w:p>
          <w:p w:rsidR="00C07CAB" w:rsidRPr="003B0781" w:rsidRDefault="00C07CAB" w:rsidP="00002B7B">
            <w:pPr>
              <w:pStyle w:val="TableParagraph"/>
              <w:rPr>
                <w:sz w:val="24"/>
                <w:szCs w:val="24"/>
              </w:rPr>
            </w:pPr>
            <w:r w:rsidRPr="003B0781">
              <w:rPr>
                <w:sz w:val="24"/>
                <w:szCs w:val="24"/>
              </w:rPr>
              <w:t>Ауа-райы нашар болған кезде бұлттар арасында электр тогы жиналады. Найзағай-бұл үлкен электр тогының ұшқыны. Ұшқындар айналадағы ауаны қыздырады. Ыстық ауа салқын ауамен соқтығысады да, күннің күркіреуі пайда болады.күн күркіреген кездегі найзағай өте қауіпті. Найзағай жалғыз тұрған, биік заттарға жиі түседі. Сондықтан да найзағай ойнап тұрған кезде ағаштың астына тұруға болмайды.</w:t>
            </w:r>
          </w:p>
          <w:p w:rsidR="00C07CAB" w:rsidRPr="003B0781" w:rsidRDefault="00C07CAB" w:rsidP="00002B7B">
            <w:pPr>
              <w:pStyle w:val="TableParagraph"/>
              <w:rPr>
                <w:sz w:val="24"/>
                <w:szCs w:val="24"/>
              </w:rPr>
            </w:pPr>
            <w:r w:rsidRPr="003B0781">
              <w:rPr>
                <w:sz w:val="24"/>
                <w:szCs w:val="24"/>
              </w:rPr>
              <w:t>Зерттеу қызметі</w:t>
            </w:r>
          </w:p>
          <w:p w:rsidR="00C07CAB" w:rsidRPr="003B0781" w:rsidRDefault="00C07CAB" w:rsidP="00002B7B">
            <w:pPr>
              <w:pStyle w:val="TableParagraph"/>
              <w:rPr>
                <w:sz w:val="24"/>
                <w:szCs w:val="24"/>
              </w:rPr>
            </w:pPr>
            <w:r w:rsidRPr="003B0781">
              <w:rPr>
                <w:sz w:val="24"/>
                <w:szCs w:val="24"/>
              </w:rPr>
              <w:t>Жәй жаңбыр мен найзағайлы жаңбырды салыстыру, ұқсастықтыры мен айырмашылықтарын табу.</w:t>
            </w:r>
          </w:p>
          <w:p w:rsidR="00C07CAB" w:rsidRPr="003B0781" w:rsidRDefault="00C07CAB" w:rsidP="00002B7B">
            <w:pPr>
              <w:pStyle w:val="TableParagraph"/>
              <w:rPr>
                <w:sz w:val="24"/>
                <w:szCs w:val="24"/>
              </w:rPr>
            </w:pPr>
            <w:r w:rsidRPr="003B0781">
              <w:rPr>
                <w:sz w:val="24"/>
                <w:szCs w:val="24"/>
              </w:rPr>
              <w:t>«Найзағайлы жаңбыр» Ө. Ақыпбекұлы</w:t>
            </w:r>
          </w:p>
          <w:p w:rsidR="00C07CAB" w:rsidRPr="003B0781" w:rsidRDefault="00C07CAB" w:rsidP="00002B7B">
            <w:pPr>
              <w:pStyle w:val="TableParagraph"/>
              <w:rPr>
                <w:sz w:val="24"/>
                <w:szCs w:val="24"/>
              </w:rPr>
            </w:pPr>
            <w:r w:rsidRPr="003B0781">
              <w:rPr>
                <w:sz w:val="24"/>
                <w:szCs w:val="24"/>
              </w:rPr>
              <w:t>Нөсерлеп жаңбыр басталды,</w:t>
            </w:r>
          </w:p>
          <w:p w:rsidR="00C07CAB" w:rsidRPr="003B0781" w:rsidRDefault="00C07CAB" w:rsidP="00002B7B">
            <w:pPr>
              <w:pStyle w:val="TableParagraph"/>
              <w:rPr>
                <w:sz w:val="24"/>
                <w:szCs w:val="24"/>
              </w:rPr>
            </w:pPr>
            <w:r w:rsidRPr="003B0781">
              <w:rPr>
                <w:sz w:val="24"/>
                <w:szCs w:val="24"/>
              </w:rPr>
              <w:t>Науада қалқып қақ қалды.</w:t>
            </w:r>
          </w:p>
          <w:p w:rsidR="00C07CAB" w:rsidRPr="003B0781" w:rsidRDefault="00C07CAB" w:rsidP="00002B7B">
            <w:pPr>
              <w:pStyle w:val="TableParagraph"/>
              <w:rPr>
                <w:sz w:val="24"/>
                <w:szCs w:val="24"/>
              </w:rPr>
            </w:pPr>
            <w:r w:rsidRPr="003B0781">
              <w:rPr>
                <w:sz w:val="24"/>
                <w:szCs w:val="24"/>
              </w:rPr>
              <w:t>Найзағай тынбай жарқылдап,</w:t>
            </w:r>
          </w:p>
          <w:p w:rsidR="00C07CAB" w:rsidRPr="003B0781" w:rsidRDefault="00C07CAB" w:rsidP="00002B7B">
            <w:pPr>
              <w:pStyle w:val="TableParagraph"/>
              <w:rPr>
                <w:sz w:val="24"/>
                <w:szCs w:val="24"/>
              </w:rPr>
            </w:pPr>
            <w:r w:rsidRPr="003B0781">
              <w:rPr>
                <w:sz w:val="24"/>
                <w:szCs w:val="24"/>
              </w:rPr>
              <w:t>Нөсер тұр құйып сатырлап.</w:t>
            </w:r>
          </w:p>
          <w:p w:rsidR="00C07CAB" w:rsidRPr="003B0781" w:rsidRDefault="00C07CAB" w:rsidP="00002B7B">
            <w:pPr>
              <w:pStyle w:val="TableParagraph"/>
              <w:rPr>
                <w:sz w:val="24"/>
                <w:szCs w:val="24"/>
              </w:rPr>
            </w:pPr>
            <w:r w:rsidRPr="003B0781">
              <w:rPr>
                <w:sz w:val="24"/>
                <w:szCs w:val="24"/>
              </w:rPr>
              <w:t>Найзағайлы жаңбырды қалай атайды екен? (нөсер)</w:t>
            </w:r>
          </w:p>
          <w:p w:rsidR="00C07CAB" w:rsidRPr="003B0781" w:rsidRDefault="00C07CAB" w:rsidP="00002B7B">
            <w:pPr>
              <w:pStyle w:val="TableParagraph"/>
              <w:rPr>
                <w:sz w:val="24"/>
                <w:szCs w:val="24"/>
              </w:rPr>
            </w:pPr>
            <w:r w:rsidRPr="003B0781">
              <w:rPr>
                <w:sz w:val="24"/>
                <w:szCs w:val="24"/>
              </w:rPr>
              <w:t>Еңбек</w:t>
            </w:r>
          </w:p>
          <w:p w:rsidR="00C07CAB" w:rsidRPr="003B0781" w:rsidRDefault="00C07CAB" w:rsidP="00002B7B">
            <w:pPr>
              <w:pStyle w:val="TableParagraph"/>
              <w:rPr>
                <w:sz w:val="24"/>
                <w:szCs w:val="24"/>
              </w:rPr>
            </w:pPr>
            <w:r w:rsidRPr="003B0781">
              <w:rPr>
                <w:sz w:val="24"/>
                <w:szCs w:val="24"/>
              </w:rPr>
              <w:t>1 топ- ауланы тырмамен тазалау;</w:t>
            </w:r>
          </w:p>
          <w:p w:rsidR="00C07CAB" w:rsidRPr="003B0781" w:rsidRDefault="00C07CAB" w:rsidP="00002B7B">
            <w:pPr>
              <w:pStyle w:val="TableParagraph"/>
              <w:rPr>
                <w:sz w:val="24"/>
                <w:szCs w:val="24"/>
              </w:rPr>
            </w:pPr>
            <w:r w:rsidRPr="003B0781">
              <w:rPr>
                <w:sz w:val="24"/>
                <w:szCs w:val="24"/>
              </w:rPr>
              <w:t>2 топ-қоқыстарды шығару</w:t>
            </w:r>
            <w:r w:rsidRPr="003B0781">
              <w:rPr>
                <w:i/>
                <w:iCs/>
                <w:sz w:val="24"/>
                <w:szCs w:val="24"/>
              </w:rPr>
              <w:t xml:space="preserve"> Мақсаты:</w:t>
            </w:r>
          </w:p>
          <w:p w:rsidR="00C07CAB" w:rsidRPr="003B0781" w:rsidRDefault="00C07CAB" w:rsidP="00002B7B">
            <w:pPr>
              <w:pStyle w:val="TableParagraph"/>
              <w:rPr>
                <w:sz w:val="24"/>
                <w:szCs w:val="24"/>
              </w:rPr>
            </w:pPr>
            <w:r w:rsidRPr="003B0781">
              <w:rPr>
                <w:sz w:val="24"/>
                <w:szCs w:val="24"/>
              </w:rPr>
              <w:t>Шағын топтарға бөлініп жұмыс істеуге үйрету;</w:t>
            </w:r>
          </w:p>
          <w:p w:rsidR="00C07CAB" w:rsidRPr="003B0781" w:rsidRDefault="00C07CAB" w:rsidP="00002B7B">
            <w:pPr>
              <w:pStyle w:val="TableParagraph"/>
              <w:rPr>
                <w:sz w:val="24"/>
                <w:szCs w:val="24"/>
              </w:rPr>
            </w:pPr>
            <w:r w:rsidRPr="003B0781">
              <w:rPr>
                <w:sz w:val="24"/>
                <w:szCs w:val="24"/>
              </w:rPr>
              <w:t>Ұжыммен жұмыс істеуге, жұмыс нәтижесіне жетуге деген ынталарын арттыру</w:t>
            </w:r>
          </w:p>
          <w:p w:rsidR="00C07CAB" w:rsidRPr="003B0781" w:rsidRDefault="00C07CAB" w:rsidP="00002B7B">
            <w:pPr>
              <w:pStyle w:val="TableParagraph"/>
              <w:rPr>
                <w:i/>
                <w:sz w:val="24"/>
                <w:szCs w:val="24"/>
              </w:rPr>
            </w:pPr>
          </w:p>
        </w:tc>
      </w:tr>
      <w:tr w:rsidR="00C07CAB" w:rsidRPr="00BF6CF8" w:rsidTr="00002B7B">
        <w:trPr>
          <w:trHeight w:val="474"/>
        </w:trPr>
        <w:tc>
          <w:tcPr>
            <w:tcW w:w="2552" w:type="dxa"/>
            <w:gridSpan w:val="3"/>
            <w:tcBorders>
              <w:top w:val="single" w:sz="4" w:space="0" w:color="auto"/>
              <w:left w:val="single" w:sz="4" w:space="0" w:color="auto"/>
              <w:bottom w:val="single" w:sz="4" w:space="0" w:color="auto"/>
              <w:right w:val="single" w:sz="4" w:space="0" w:color="auto"/>
            </w:tcBorders>
          </w:tcPr>
          <w:p w:rsidR="00C07CAB" w:rsidRPr="003B0781" w:rsidRDefault="00C07CAB"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Серуеннен оралу</w:t>
            </w:r>
          </w:p>
        </w:tc>
        <w:tc>
          <w:tcPr>
            <w:tcW w:w="2722" w:type="dxa"/>
            <w:gridSpan w:val="4"/>
            <w:tcBorders>
              <w:top w:val="single" w:sz="4" w:space="0" w:color="auto"/>
              <w:left w:val="single" w:sz="4" w:space="0" w:color="000000"/>
              <w:bottom w:val="single" w:sz="4" w:space="0" w:color="auto"/>
              <w:right w:val="single" w:sz="4" w:space="0" w:color="auto"/>
            </w:tcBorders>
            <w:shd w:val="clear" w:color="auto" w:fill="FFFFFF"/>
          </w:tcPr>
          <w:p w:rsidR="00C07CAB" w:rsidRPr="003B0781" w:rsidRDefault="00C07CAB" w:rsidP="00002B7B">
            <w:pPr>
              <w:rPr>
                <w:rFonts w:ascii="Times New Roman" w:hAnsi="Times New Roman"/>
                <w:sz w:val="24"/>
                <w:szCs w:val="24"/>
                <w:lang w:val="kk-KZ"/>
              </w:rPr>
            </w:pPr>
            <w:r w:rsidRPr="003B0781">
              <w:rPr>
                <w:rFonts w:ascii="Times New Roman" w:hAnsi="Times New Roman"/>
                <w:sz w:val="24"/>
                <w:szCs w:val="24"/>
                <w:lang w:val="kk-KZ"/>
              </w:rPr>
              <w:t>Балалардың ұйымшылдықпен топқа оралуы киімдерін шешіп шкафтарына орналастыру</w:t>
            </w:r>
          </w:p>
        </w:tc>
        <w:tc>
          <w:tcPr>
            <w:tcW w:w="2126" w:type="dxa"/>
            <w:gridSpan w:val="4"/>
            <w:tcBorders>
              <w:top w:val="single" w:sz="4" w:space="0" w:color="auto"/>
              <w:left w:val="single" w:sz="4" w:space="0" w:color="auto"/>
              <w:bottom w:val="single" w:sz="4" w:space="0" w:color="auto"/>
              <w:right w:val="single" w:sz="4" w:space="0" w:color="auto"/>
            </w:tcBorders>
            <w:shd w:val="clear" w:color="auto" w:fill="FFFFFF"/>
          </w:tcPr>
          <w:p w:rsidR="00C07CAB" w:rsidRPr="003B0781" w:rsidRDefault="00C07CAB" w:rsidP="00002B7B">
            <w:pPr>
              <w:pStyle w:val="Style17"/>
              <w:spacing w:line="200" w:lineRule="exact"/>
              <w:ind w:firstLine="0"/>
              <w:jc w:val="left"/>
              <w:rPr>
                <w:rFonts w:ascii="Times New Roman" w:hAnsi="Times New Roman"/>
                <w:lang w:val="kk-KZ"/>
              </w:rPr>
            </w:pPr>
          </w:p>
        </w:tc>
        <w:tc>
          <w:tcPr>
            <w:tcW w:w="2945" w:type="dxa"/>
            <w:gridSpan w:val="6"/>
            <w:tcBorders>
              <w:top w:val="single" w:sz="4" w:space="0" w:color="auto"/>
              <w:left w:val="single" w:sz="4" w:space="0" w:color="auto"/>
              <w:bottom w:val="single" w:sz="4" w:space="0" w:color="auto"/>
              <w:right w:val="single" w:sz="4" w:space="0" w:color="auto"/>
            </w:tcBorders>
            <w:shd w:val="clear" w:color="auto" w:fill="FFFFFF"/>
          </w:tcPr>
          <w:p w:rsidR="00C07CAB" w:rsidRPr="003B0781" w:rsidRDefault="00C07CAB" w:rsidP="00002B7B">
            <w:pPr>
              <w:shd w:val="clear" w:color="auto" w:fill="FFFFFF"/>
              <w:rPr>
                <w:rStyle w:val="FontStyle92"/>
                <w:rFonts w:ascii="Times New Roman" w:hAnsi="Times New Roman"/>
                <w:b w:val="0"/>
                <w:bCs w:val="0"/>
                <w:sz w:val="24"/>
                <w:szCs w:val="24"/>
                <w:lang w:val="kk-KZ"/>
              </w:rPr>
            </w:pPr>
            <w:r w:rsidRPr="003B0781">
              <w:rPr>
                <w:rStyle w:val="FontStyle92"/>
                <w:rFonts w:ascii="Times New Roman" w:hAnsi="Times New Roman"/>
                <w:sz w:val="24"/>
                <w:szCs w:val="24"/>
                <w:lang w:val="kk-KZ"/>
              </w:rPr>
              <w:t>Балалардың ұйымшылдықпен топқа оралуы киімдерін шешіп шкафтарына орналастыру</w:t>
            </w:r>
          </w:p>
        </w:tc>
        <w:tc>
          <w:tcPr>
            <w:tcW w:w="2300" w:type="dxa"/>
            <w:gridSpan w:val="5"/>
            <w:tcBorders>
              <w:top w:val="single" w:sz="4" w:space="0" w:color="auto"/>
              <w:left w:val="single" w:sz="4" w:space="0" w:color="auto"/>
              <w:bottom w:val="single" w:sz="4" w:space="0" w:color="auto"/>
              <w:right w:val="single" w:sz="4" w:space="0" w:color="auto"/>
            </w:tcBorders>
            <w:shd w:val="clear" w:color="auto" w:fill="FFFFFF"/>
          </w:tcPr>
          <w:p w:rsidR="00C07CAB" w:rsidRPr="003B0781" w:rsidRDefault="00C07CAB" w:rsidP="00002B7B">
            <w:pPr>
              <w:pStyle w:val="Style17"/>
              <w:spacing w:line="200" w:lineRule="exact"/>
              <w:ind w:firstLine="0"/>
              <w:jc w:val="left"/>
              <w:rPr>
                <w:rStyle w:val="FontStyle92"/>
                <w:rFonts w:ascii="Times New Roman" w:hAnsi="Times New Roman"/>
                <w:b w:val="0"/>
                <w:sz w:val="24"/>
                <w:szCs w:val="24"/>
                <w:lang w:val="kk-KZ"/>
              </w:rPr>
            </w:pPr>
          </w:p>
        </w:tc>
        <w:tc>
          <w:tcPr>
            <w:tcW w:w="2523" w:type="dxa"/>
            <w:tcBorders>
              <w:top w:val="single" w:sz="4" w:space="0" w:color="auto"/>
              <w:left w:val="single" w:sz="4" w:space="0" w:color="auto"/>
              <w:bottom w:val="single" w:sz="4" w:space="0" w:color="auto"/>
              <w:right w:val="single" w:sz="4" w:space="0" w:color="000000"/>
            </w:tcBorders>
            <w:shd w:val="clear" w:color="auto" w:fill="FFFFFF"/>
          </w:tcPr>
          <w:p w:rsidR="00C07CAB" w:rsidRPr="003B0781" w:rsidRDefault="00C07CAB" w:rsidP="00002B7B">
            <w:pPr>
              <w:shd w:val="clear" w:color="auto" w:fill="FFFFFF"/>
              <w:rPr>
                <w:rFonts w:ascii="Times New Roman" w:hAnsi="Times New Roman"/>
                <w:sz w:val="24"/>
                <w:szCs w:val="24"/>
                <w:lang w:val="kk-KZ" w:bidi="en-US"/>
              </w:rPr>
            </w:pPr>
            <w:r w:rsidRPr="003B0781">
              <w:rPr>
                <w:rFonts w:ascii="Times New Roman" w:hAnsi="Times New Roman"/>
                <w:sz w:val="24"/>
                <w:szCs w:val="24"/>
                <w:lang w:val="kk-KZ" w:bidi="en-US"/>
              </w:rPr>
              <w:t>Балалардың ұйымшылдықпен топқа оралуы киімдерін шешіп шкафтарына орналастыру</w:t>
            </w:r>
          </w:p>
          <w:p w:rsidR="00C07CAB" w:rsidRPr="003B0781" w:rsidRDefault="00C07CAB" w:rsidP="00002B7B">
            <w:pPr>
              <w:shd w:val="clear" w:color="auto" w:fill="FFFFFF"/>
              <w:rPr>
                <w:rFonts w:ascii="Times New Roman" w:hAnsi="Times New Roman"/>
                <w:b/>
                <w:sz w:val="24"/>
                <w:szCs w:val="24"/>
                <w:lang w:val="kk-KZ" w:bidi="en-US"/>
              </w:rPr>
            </w:pPr>
          </w:p>
        </w:tc>
      </w:tr>
      <w:tr w:rsidR="00C07CAB" w:rsidRPr="003B0781" w:rsidTr="00002B7B">
        <w:trPr>
          <w:trHeight w:val="597"/>
        </w:trPr>
        <w:tc>
          <w:tcPr>
            <w:tcW w:w="2552" w:type="dxa"/>
            <w:gridSpan w:val="3"/>
            <w:tcBorders>
              <w:top w:val="single" w:sz="4" w:space="0" w:color="auto"/>
              <w:left w:val="single" w:sz="4" w:space="0" w:color="auto"/>
              <w:bottom w:val="single" w:sz="4" w:space="0" w:color="auto"/>
              <w:right w:val="single" w:sz="4" w:space="0" w:color="auto"/>
            </w:tcBorders>
          </w:tcPr>
          <w:p w:rsidR="00C07CAB" w:rsidRPr="003B0781" w:rsidRDefault="00C07CAB"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Балаларменжекежұмыс</w:t>
            </w:r>
          </w:p>
        </w:tc>
        <w:tc>
          <w:tcPr>
            <w:tcW w:w="2722" w:type="dxa"/>
            <w:gridSpan w:val="4"/>
            <w:tcBorders>
              <w:top w:val="single" w:sz="4" w:space="0" w:color="auto"/>
              <w:left w:val="single" w:sz="4" w:space="0" w:color="000000"/>
              <w:bottom w:val="single" w:sz="4" w:space="0" w:color="auto"/>
              <w:right w:val="single" w:sz="4" w:space="0" w:color="auto"/>
            </w:tcBorders>
            <w:shd w:val="clear" w:color="auto" w:fill="FFFFFF"/>
          </w:tcPr>
          <w:p w:rsidR="00C07CAB" w:rsidRPr="003B0781" w:rsidRDefault="00242B12" w:rsidP="00242B12">
            <w:pPr>
              <w:pStyle w:val="a6"/>
              <w:rPr>
                <w:rFonts w:ascii="Times New Roman" w:hAnsi="Times New Roman" w:cs="Times New Roman"/>
                <w:b/>
                <w:sz w:val="24"/>
                <w:szCs w:val="24"/>
                <w:lang w:val="kk-KZ"/>
              </w:rPr>
            </w:pPr>
            <w:r>
              <w:rPr>
                <w:rFonts w:ascii="Times New Roman" w:hAnsi="Times New Roman" w:cs="Times New Roman"/>
                <w:sz w:val="24"/>
                <w:szCs w:val="24"/>
                <w:lang w:val="kk-KZ"/>
              </w:rPr>
              <w:t>Айаруға</w:t>
            </w:r>
            <w:r w:rsidR="00C07CAB" w:rsidRPr="003B0781">
              <w:rPr>
                <w:rFonts w:ascii="Times New Roman" w:hAnsi="Times New Roman" w:cs="Times New Roman"/>
                <w:sz w:val="24"/>
                <w:szCs w:val="24"/>
                <w:lang w:val="kk-KZ"/>
              </w:rPr>
              <w:t xml:space="preserve"> Қ дыбысына сөздер айтқызу</w:t>
            </w:r>
          </w:p>
        </w:tc>
        <w:tc>
          <w:tcPr>
            <w:tcW w:w="2126" w:type="dxa"/>
            <w:gridSpan w:val="4"/>
            <w:tcBorders>
              <w:top w:val="single" w:sz="4" w:space="0" w:color="auto"/>
              <w:left w:val="single" w:sz="4" w:space="0" w:color="auto"/>
              <w:bottom w:val="single" w:sz="4" w:space="0" w:color="auto"/>
              <w:right w:val="single" w:sz="4" w:space="0" w:color="auto"/>
            </w:tcBorders>
            <w:shd w:val="clear" w:color="auto" w:fill="FFFFFF"/>
          </w:tcPr>
          <w:p w:rsidR="00C07CAB" w:rsidRPr="003B0781" w:rsidRDefault="00C07CAB" w:rsidP="00002B7B">
            <w:pPr>
              <w:pStyle w:val="a6"/>
              <w:rPr>
                <w:rFonts w:ascii="Times New Roman" w:hAnsi="Times New Roman" w:cs="Times New Roman"/>
                <w:sz w:val="24"/>
                <w:szCs w:val="24"/>
                <w:lang w:val="kk-KZ"/>
              </w:rPr>
            </w:pPr>
          </w:p>
        </w:tc>
        <w:tc>
          <w:tcPr>
            <w:tcW w:w="2945" w:type="dxa"/>
            <w:gridSpan w:val="6"/>
            <w:tcBorders>
              <w:top w:val="single" w:sz="4" w:space="0" w:color="auto"/>
              <w:left w:val="single" w:sz="4" w:space="0" w:color="auto"/>
              <w:bottom w:val="single" w:sz="4" w:space="0" w:color="auto"/>
              <w:right w:val="single" w:sz="4" w:space="0" w:color="auto"/>
            </w:tcBorders>
            <w:shd w:val="clear" w:color="auto" w:fill="FFFFFF"/>
          </w:tcPr>
          <w:p w:rsidR="00C07CAB" w:rsidRPr="003B0781" w:rsidRDefault="00242B12" w:rsidP="00002B7B">
            <w:pPr>
              <w:pStyle w:val="a6"/>
              <w:rPr>
                <w:rFonts w:ascii="Times New Roman" w:hAnsi="Times New Roman" w:cs="Times New Roman"/>
                <w:sz w:val="24"/>
                <w:szCs w:val="24"/>
                <w:lang w:val="kk-KZ"/>
              </w:rPr>
            </w:pPr>
            <w:r>
              <w:rPr>
                <w:rFonts w:ascii="Times New Roman" w:hAnsi="Times New Roman" w:cs="Times New Roman"/>
                <w:sz w:val="24"/>
                <w:szCs w:val="24"/>
                <w:lang w:val="kk-KZ"/>
              </w:rPr>
              <w:t>Аруна мен Назарға</w:t>
            </w:r>
            <w:r w:rsidR="00C07CAB" w:rsidRPr="003B0781">
              <w:rPr>
                <w:rFonts w:ascii="Times New Roman" w:hAnsi="Times New Roman" w:cs="Times New Roman"/>
                <w:sz w:val="24"/>
                <w:szCs w:val="24"/>
                <w:lang w:val="kk-KZ"/>
              </w:rPr>
              <w:t xml:space="preserve"> заттың ұзындық өлшем бірліктерін қайта сұрап естеріне түсірту.</w:t>
            </w:r>
          </w:p>
        </w:tc>
        <w:tc>
          <w:tcPr>
            <w:tcW w:w="2300" w:type="dxa"/>
            <w:gridSpan w:val="5"/>
            <w:tcBorders>
              <w:top w:val="single" w:sz="4" w:space="0" w:color="auto"/>
              <w:left w:val="single" w:sz="4" w:space="0" w:color="auto"/>
              <w:bottom w:val="single" w:sz="4" w:space="0" w:color="auto"/>
              <w:right w:val="single" w:sz="4" w:space="0" w:color="auto"/>
            </w:tcBorders>
            <w:shd w:val="clear" w:color="auto" w:fill="FFFFFF"/>
          </w:tcPr>
          <w:p w:rsidR="00C07CAB" w:rsidRPr="003B0781" w:rsidRDefault="00C07CAB" w:rsidP="00002B7B">
            <w:pPr>
              <w:pStyle w:val="a6"/>
              <w:rPr>
                <w:rFonts w:ascii="Times New Roman" w:hAnsi="Times New Roman" w:cs="Times New Roman"/>
                <w:sz w:val="24"/>
                <w:szCs w:val="24"/>
                <w:lang w:val="kk-KZ"/>
              </w:rPr>
            </w:pPr>
          </w:p>
        </w:tc>
        <w:tc>
          <w:tcPr>
            <w:tcW w:w="2523" w:type="dxa"/>
            <w:tcBorders>
              <w:top w:val="single" w:sz="4" w:space="0" w:color="auto"/>
              <w:left w:val="single" w:sz="4" w:space="0" w:color="auto"/>
              <w:bottom w:val="single" w:sz="4" w:space="0" w:color="auto"/>
              <w:right w:val="single" w:sz="4" w:space="0" w:color="000000"/>
            </w:tcBorders>
            <w:shd w:val="clear" w:color="auto" w:fill="FFFFFF"/>
          </w:tcPr>
          <w:p w:rsidR="00C07CAB" w:rsidRPr="003B0781" w:rsidRDefault="00C07CAB"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Айзереге пішіндер түрін жаттату.</w:t>
            </w:r>
          </w:p>
        </w:tc>
      </w:tr>
      <w:tr w:rsidR="00C07CAB" w:rsidRPr="00BF6CF8" w:rsidTr="00002B7B">
        <w:trPr>
          <w:trHeight w:val="790"/>
        </w:trPr>
        <w:tc>
          <w:tcPr>
            <w:tcW w:w="2552" w:type="dxa"/>
            <w:gridSpan w:val="3"/>
            <w:tcBorders>
              <w:top w:val="single" w:sz="4" w:space="0" w:color="auto"/>
              <w:left w:val="single" w:sz="4" w:space="0" w:color="auto"/>
              <w:bottom w:val="single" w:sz="4" w:space="0" w:color="auto"/>
              <w:right w:val="single" w:sz="4" w:space="0" w:color="auto"/>
            </w:tcBorders>
          </w:tcPr>
          <w:p w:rsidR="00C07CAB" w:rsidRPr="00B25D6A" w:rsidRDefault="00C07CAB" w:rsidP="00002B7B">
            <w:pPr>
              <w:tabs>
                <w:tab w:val="left" w:pos="4133"/>
              </w:tabs>
              <w:rPr>
                <w:rFonts w:ascii="Times New Roman" w:eastAsiaTheme="minorEastAsia" w:hAnsi="Times New Roman" w:cs="Times New Roman"/>
                <w:b/>
                <w:sz w:val="24"/>
                <w:szCs w:val="24"/>
              </w:rPr>
            </w:pPr>
            <w:r w:rsidRPr="00B25D6A">
              <w:rPr>
                <w:rFonts w:ascii="Times New Roman" w:eastAsiaTheme="minorEastAsia" w:hAnsi="Times New Roman" w:cs="Times New Roman"/>
                <w:b/>
                <w:sz w:val="24"/>
                <w:szCs w:val="24"/>
              </w:rPr>
              <w:t>Балалардыңдербесәрекеті (аз қимылды, үстелүстіойындары, бейнелеуәрекеті, кітап-</w:t>
            </w:r>
          </w:p>
          <w:p w:rsidR="00C07CAB" w:rsidRPr="003B0781" w:rsidRDefault="00C07CAB"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тардықараужәнебасқалар)</w:t>
            </w:r>
          </w:p>
        </w:tc>
        <w:tc>
          <w:tcPr>
            <w:tcW w:w="2722" w:type="dxa"/>
            <w:gridSpan w:val="4"/>
            <w:tcBorders>
              <w:top w:val="single" w:sz="4" w:space="0" w:color="auto"/>
              <w:left w:val="single" w:sz="4" w:space="0" w:color="000000"/>
              <w:bottom w:val="single" w:sz="4" w:space="0" w:color="000000"/>
              <w:right w:val="single" w:sz="4" w:space="0" w:color="auto"/>
            </w:tcBorders>
            <w:shd w:val="clear" w:color="auto" w:fill="FFFFFF"/>
          </w:tcPr>
          <w:p w:rsidR="00C07CAB" w:rsidRPr="003B0781" w:rsidRDefault="00C07CAB" w:rsidP="00002B7B">
            <w:pPr>
              <w:pStyle w:val="TableParagraph"/>
              <w:rPr>
                <w:sz w:val="24"/>
                <w:szCs w:val="24"/>
              </w:rPr>
            </w:pPr>
            <w:r w:rsidRPr="003B0781">
              <w:rPr>
                <w:sz w:val="24"/>
                <w:szCs w:val="24"/>
              </w:rPr>
              <w:t>Қимылды ойын «Аюлар мен аралар».</w:t>
            </w:r>
          </w:p>
          <w:p w:rsidR="00C07CAB" w:rsidRPr="003B0781" w:rsidRDefault="00C07CAB" w:rsidP="00002B7B">
            <w:pPr>
              <w:pStyle w:val="TableParagraph"/>
              <w:rPr>
                <w:sz w:val="24"/>
                <w:szCs w:val="24"/>
              </w:rPr>
            </w:pPr>
            <w:r w:rsidRPr="003B0781">
              <w:rPr>
                <w:sz w:val="24"/>
                <w:szCs w:val="24"/>
              </w:rPr>
              <w:t xml:space="preserve"> Мақсаты: кеңістікте жүкіру, ұстап алуға, ұстатпауға тырысу. Ептілікке, жылдамдыққа баулу. </w:t>
            </w:r>
          </w:p>
          <w:p w:rsidR="00C07CAB" w:rsidRPr="003B0781" w:rsidRDefault="00C07CAB" w:rsidP="00002B7B">
            <w:pPr>
              <w:pStyle w:val="TableParagraph"/>
              <w:rPr>
                <w:sz w:val="24"/>
                <w:szCs w:val="24"/>
              </w:rPr>
            </w:pPr>
            <w:r w:rsidRPr="003B0781">
              <w:rPr>
                <w:sz w:val="24"/>
                <w:szCs w:val="24"/>
              </w:rPr>
              <w:t xml:space="preserve">Жаттығу ойыны:  Қимылдарын дамыту. </w:t>
            </w:r>
          </w:p>
          <w:p w:rsidR="00C07CAB" w:rsidRPr="003B0781" w:rsidRDefault="00C07CAB" w:rsidP="00002B7B">
            <w:pPr>
              <w:pStyle w:val="TableParagraph"/>
              <w:rPr>
                <w:sz w:val="24"/>
                <w:szCs w:val="24"/>
              </w:rPr>
            </w:pPr>
            <w:r w:rsidRPr="003B0781">
              <w:rPr>
                <w:sz w:val="24"/>
                <w:szCs w:val="24"/>
              </w:rPr>
              <w:t xml:space="preserve">Мақсаты: жүкіру техникаларын жақсарту. </w:t>
            </w:r>
          </w:p>
          <w:p w:rsidR="00C07CAB" w:rsidRPr="003B0781" w:rsidRDefault="00C07CAB" w:rsidP="00002B7B">
            <w:pPr>
              <w:rPr>
                <w:rFonts w:ascii="Times New Roman" w:hAnsi="Times New Roman"/>
                <w:sz w:val="24"/>
                <w:szCs w:val="24"/>
                <w:lang w:val="kk-KZ"/>
              </w:rPr>
            </w:pPr>
            <w:r w:rsidRPr="003B0781">
              <w:rPr>
                <w:sz w:val="24"/>
                <w:szCs w:val="24"/>
                <w:lang w:val="kk-KZ"/>
              </w:rPr>
              <w:t>Халық болжамы: күзде құмырсқа илеуі биік болса, қыс ұзақ әрі қатты болады</w:t>
            </w:r>
          </w:p>
        </w:tc>
        <w:tc>
          <w:tcPr>
            <w:tcW w:w="2126" w:type="dxa"/>
            <w:gridSpan w:val="4"/>
            <w:tcBorders>
              <w:top w:val="single" w:sz="4" w:space="0" w:color="auto"/>
              <w:left w:val="single" w:sz="4" w:space="0" w:color="auto"/>
              <w:bottom w:val="single" w:sz="4" w:space="0" w:color="000000"/>
              <w:right w:val="single" w:sz="4" w:space="0" w:color="auto"/>
            </w:tcBorders>
            <w:shd w:val="clear" w:color="auto" w:fill="FFFFFF"/>
          </w:tcPr>
          <w:p w:rsidR="00C07CAB" w:rsidRPr="003B0781" w:rsidRDefault="00C07CAB" w:rsidP="00002B7B">
            <w:pPr>
              <w:pStyle w:val="TableParagraph"/>
              <w:rPr>
                <w:sz w:val="24"/>
                <w:szCs w:val="24"/>
              </w:rPr>
            </w:pPr>
          </w:p>
        </w:tc>
        <w:tc>
          <w:tcPr>
            <w:tcW w:w="2945" w:type="dxa"/>
            <w:gridSpan w:val="6"/>
            <w:tcBorders>
              <w:top w:val="single" w:sz="4" w:space="0" w:color="auto"/>
              <w:left w:val="single" w:sz="4" w:space="0" w:color="auto"/>
              <w:bottom w:val="single" w:sz="4" w:space="0" w:color="000000"/>
              <w:right w:val="single" w:sz="4" w:space="0" w:color="auto"/>
            </w:tcBorders>
            <w:shd w:val="clear" w:color="auto" w:fill="FFFFFF"/>
          </w:tcPr>
          <w:p w:rsidR="00C07CAB" w:rsidRPr="003B0781" w:rsidRDefault="00C07CAB" w:rsidP="00002B7B">
            <w:pPr>
              <w:pStyle w:val="TableParagraph"/>
              <w:rPr>
                <w:rStyle w:val="FontStyle92"/>
                <w:bCs w:val="0"/>
                <w:sz w:val="24"/>
                <w:szCs w:val="24"/>
              </w:rPr>
            </w:pPr>
            <w:r w:rsidRPr="003B0781">
              <w:rPr>
                <w:rStyle w:val="FontStyle92"/>
                <w:sz w:val="24"/>
                <w:szCs w:val="24"/>
              </w:rPr>
              <w:t xml:space="preserve">Қимылды ойын </w:t>
            </w:r>
          </w:p>
          <w:p w:rsidR="00C07CAB" w:rsidRPr="003B0781" w:rsidRDefault="00C07CAB" w:rsidP="00002B7B">
            <w:pPr>
              <w:pStyle w:val="TableParagraph"/>
              <w:rPr>
                <w:rStyle w:val="FontStyle92"/>
                <w:bCs w:val="0"/>
                <w:sz w:val="24"/>
                <w:szCs w:val="24"/>
              </w:rPr>
            </w:pPr>
            <w:r w:rsidRPr="003B0781">
              <w:rPr>
                <w:rStyle w:val="FontStyle92"/>
                <w:sz w:val="24"/>
                <w:szCs w:val="24"/>
              </w:rPr>
              <w:t>«Үшінші артық».</w:t>
            </w:r>
          </w:p>
          <w:p w:rsidR="00C07CAB" w:rsidRPr="003B0781" w:rsidRDefault="00C07CAB" w:rsidP="00002B7B">
            <w:pPr>
              <w:pStyle w:val="TableParagraph"/>
              <w:rPr>
                <w:rStyle w:val="FontStyle92"/>
                <w:bCs w:val="0"/>
                <w:sz w:val="24"/>
                <w:szCs w:val="24"/>
              </w:rPr>
            </w:pPr>
            <w:r w:rsidRPr="003B0781">
              <w:rPr>
                <w:rStyle w:val="FontStyle92"/>
                <w:sz w:val="24"/>
                <w:szCs w:val="24"/>
              </w:rPr>
              <w:t xml:space="preserve">Мақсаты: ойын ережесін сақтап ойнауға, аңғарымпаздыққа баулу. Ұлттық ойындарға деген қызығушылықтарын арттыру. </w:t>
            </w:r>
          </w:p>
          <w:p w:rsidR="00C07CAB" w:rsidRPr="003B0781" w:rsidRDefault="00C07CAB" w:rsidP="00002B7B">
            <w:pPr>
              <w:pStyle w:val="TableParagraph"/>
              <w:rPr>
                <w:rStyle w:val="FontStyle92"/>
                <w:bCs w:val="0"/>
                <w:sz w:val="24"/>
                <w:szCs w:val="24"/>
              </w:rPr>
            </w:pPr>
            <w:r w:rsidRPr="003B0781">
              <w:rPr>
                <w:rStyle w:val="FontStyle92"/>
                <w:sz w:val="24"/>
                <w:szCs w:val="24"/>
              </w:rPr>
              <w:t>Жаттығу ойыны</w:t>
            </w:r>
          </w:p>
          <w:p w:rsidR="00C07CAB" w:rsidRPr="003B0781" w:rsidRDefault="00C07CAB" w:rsidP="00002B7B">
            <w:pPr>
              <w:pStyle w:val="TableParagraph"/>
              <w:rPr>
                <w:rStyle w:val="FontStyle92"/>
                <w:bCs w:val="0"/>
                <w:sz w:val="24"/>
                <w:szCs w:val="24"/>
              </w:rPr>
            </w:pPr>
            <w:r w:rsidRPr="003B0781">
              <w:rPr>
                <w:rStyle w:val="FontStyle92"/>
                <w:sz w:val="24"/>
                <w:szCs w:val="24"/>
              </w:rPr>
              <w:t xml:space="preserve">Қимылдарын дамыту. </w:t>
            </w:r>
          </w:p>
          <w:p w:rsidR="00C07CAB" w:rsidRPr="003B0781" w:rsidRDefault="00C07CAB" w:rsidP="00002B7B">
            <w:pPr>
              <w:pStyle w:val="TableParagraph"/>
              <w:rPr>
                <w:rStyle w:val="FontStyle92"/>
                <w:bCs w:val="0"/>
                <w:sz w:val="24"/>
                <w:szCs w:val="24"/>
              </w:rPr>
            </w:pPr>
            <w:r w:rsidRPr="003B0781">
              <w:rPr>
                <w:rStyle w:val="FontStyle92"/>
                <w:sz w:val="24"/>
                <w:szCs w:val="24"/>
              </w:rPr>
              <w:t>Мақсаты:</w:t>
            </w:r>
          </w:p>
          <w:p w:rsidR="00C07CAB" w:rsidRPr="003B0781" w:rsidRDefault="00C07CAB" w:rsidP="00002B7B">
            <w:pPr>
              <w:pStyle w:val="TableParagraph"/>
              <w:rPr>
                <w:rStyle w:val="FontStyle92"/>
                <w:bCs w:val="0"/>
                <w:sz w:val="24"/>
                <w:szCs w:val="24"/>
              </w:rPr>
            </w:pPr>
            <w:r w:rsidRPr="003B0781">
              <w:rPr>
                <w:rStyle w:val="FontStyle92"/>
                <w:sz w:val="24"/>
                <w:szCs w:val="24"/>
              </w:rPr>
              <w:t>Допты берілген бағытқа қарай оң және сол қолмен лақтыруға жаттықтыру;</w:t>
            </w:r>
          </w:p>
          <w:p w:rsidR="00C07CAB" w:rsidRPr="003B0781" w:rsidRDefault="00C07CAB" w:rsidP="00002B7B">
            <w:pPr>
              <w:pStyle w:val="TableParagraph"/>
              <w:rPr>
                <w:rStyle w:val="FontStyle92"/>
                <w:bCs w:val="0"/>
                <w:sz w:val="24"/>
                <w:szCs w:val="24"/>
              </w:rPr>
            </w:pPr>
            <w:r w:rsidRPr="003B0781">
              <w:rPr>
                <w:rStyle w:val="FontStyle92"/>
                <w:sz w:val="24"/>
                <w:szCs w:val="24"/>
              </w:rPr>
              <w:t>Қозғалыс координацияларын сақтау;</w:t>
            </w:r>
          </w:p>
          <w:p w:rsidR="00C07CAB" w:rsidRPr="003B0781" w:rsidRDefault="00C07CAB" w:rsidP="00002B7B">
            <w:pPr>
              <w:pStyle w:val="TableParagraph"/>
              <w:rPr>
                <w:rStyle w:val="FontStyle92"/>
                <w:bCs w:val="0"/>
                <w:sz w:val="24"/>
                <w:szCs w:val="24"/>
              </w:rPr>
            </w:pPr>
            <w:r w:rsidRPr="003B0781">
              <w:rPr>
                <w:rStyle w:val="FontStyle92"/>
                <w:sz w:val="24"/>
                <w:szCs w:val="24"/>
              </w:rPr>
              <w:t xml:space="preserve">Мақал-мәтел  </w:t>
            </w:r>
          </w:p>
          <w:p w:rsidR="00C07CAB" w:rsidRPr="003B0781" w:rsidRDefault="00C07CAB" w:rsidP="00002B7B">
            <w:pPr>
              <w:pStyle w:val="TableParagraph"/>
              <w:rPr>
                <w:rStyle w:val="FontStyle92"/>
                <w:bCs w:val="0"/>
                <w:sz w:val="24"/>
                <w:szCs w:val="24"/>
              </w:rPr>
            </w:pPr>
            <w:r w:rsidRPr="003B0781">
              <w:rPr>
                <w:rStyle w:val="FontStyle92"/>
                <w:sz w:val="24"/>
                <w:szCs w:val="24"/>
              </w:rPr>
              <w:t>-Сәуір айы-су айы,</w:t>
            </w:r>
          </w:p>
          <w:p w:rsidR="00C07CAB" w:rsidRPr="003B0781" w:rsidRDefault="00C07CAB" w:rsidP="00002B7B">
            <w:pPr>
              <w:pStyle w:val="TableParagraph"/>
              <w:rPr>
                <w:rStyle w:val="FontStyle92"/>
                <w:bCs w:val="0"/>
                <w:sz w:val="24"/>
                <w:szCs w:val="24"/>
              </w:rPr>
            </w:pPr>
            <w:r w:rsidRPr="003B0781">
              <w:rPr>
                <w:rStyle w:val="FontStyle92"/>
                <w:sz w:val="24"/>
                <w:szCs w:val="24"/>
              </w:rPr>
              <w:t xml:space="preserve"> Мамыр айы- гүл айы.</w:t>
            </w:r>
          </w:p>
          <w:p w:rsidR="00C07CAB" w:rsidRPr="003B0781" w:rsidRDefault="00C07CAB" w:rsidP="00002B7B">
            <w:pPr>
              <w:pStyle w:val="TableParagraph"/>
              <w:rPr>
                <w:rStyle w:val="FontStyle92"/>
                <w:bCs w:val="0"/>
                <w:sz w:val="24"/>
                <w:szCs w:val="24"/>
              </w:rPr>
            </w:pPr>
            <w:r w:rsidRPr="003B0781">
              <w:rPr>
                <w:rStyle w:val="FontStyle92"/>
                <w:sz w:val="24"/>
                <w:szCs w:val="24"/>
              </w:rPr>
              <w:t>-Көктемгі жауын артық болмас.</w:t>
            </w:r>
          </w:p>
        </w:tc>
        <w:tc>
          <w:tcPr>
            <w:tcW w:w="2300" w:type="dxa"/>
            <w:gridSpan w:val="5"/>
            <w:tcBorders>
              <w:top w:val="single" w:sz="4" w:space="0" w:color="auto"/>
              <w:left w:val="single" w:sz="4" w:space="0" w:color="auto"/>
              <w:bottom w:val="single" w:sz="4" w:space="0" w:color="000000"/>
              <w:right w:val="single" w:sz="4" w:space="0" w:color="auto"/>
            </w:tcBorders>
            <w:shd w:val="clear" w:color="auto" w:fill="FFFFFF"/>
          </w:tcPr>
          <w:p w:rsidR="00C07CAB" w:rsidRPr="003B0781" w:rsidRDefault="00C07CAB" w:rsidP="00002B7B">
            <w:pPr>
              <w:pStyle w:val="TableParagraph"/>
              <w:rPr>
                <w:rStyle w:val="FontStyle92"/>
                <w:b w:val="0"/>
                <w:sz w:val="24"/>
                <w:szCs w:val="24"/>
              </w:rPr>
            </w:pPr>
          </w:p>
        </w:tc>
        <w:tc>
          <w:tcPr>
            <w:tcW w:w="2523" w:type="dxa"/>
            <w:tcBorders>
              <w:top w:val="single" w:sz="4" w:space="0" w:color="auto"/>
              <w:left w:val="single" w:sz="4" w:space="0" w:color="auto"/>
              <w:bottom w:val="single" w:sz="4" w:space="0" w:color="000000"/>
              <w:right w:val="single" w:sz="4" w:space="0" w:color="000000"/>
            </w:tcBorders>
            <w:shd w:val="clear" w:color="auto" w:fill="FFFFFF"/>
          </w:tcPr>
          <w:p w:rsidR="00C07CAB" w:rsidRPr="003B0781" w:rsidRDefault="00C07CAB" w:rsidP="00002B7B">
            <w:pPr>
              <w:pStyle w:val="TableParagraph"/>
              <w:rPr>
                <w:b/>
                <w:sz w:val="24"/>
                <w:szCs w:val="24"/>
                <w:lang w:bidi="en-US"/>
              </w:rPr>
            </w:pPr>
            <w:r w:rsidRPr="003B0781">
              <w:rPr>
                <w:b/>
                <w:sz w:val="24"/>
                <w:szCs w:val="24"/>
                <w:lang w:bidi="en-US"/>
              </w:rPr>
              <w:t xml:space="preserve">Қимылды ойын </w:t>
            </w:r>
          </w:p>
          <w:p w:rsidR="00C07CAB" w:rsidRPr="003B0781" w:rsidRDefault="00C07CAB" w:rsidP="00002B7B">
            <w:pPr>
              <w:pStyle w:val="TableParagraph"/>
              <w:rPr>
                <w:b/>
                <w:sz w:val="24"/>
                <w:szCs w:val="24"/>
                <w:lang w:bidi="en-US"/>
              </w:rPr>
            </w:pPr>
            <w:r w:rsidRPr="003B0781">
              <w:rPr>
                <w:b/>
                <w:sz w:val="24"/>
                <w:szCs w:val="24"/>
                <w:lang w:bidi="en-US"/>
              </w:rPr>
              <w:t>«Үшінші артық».</w:t>
            </w:r>
          </w:p>
          <w:p w:rsidR="00C07CAB" w:rsidRPr="003B0781" w:rsidRDefault="00C07CAB" w:rsidP="00002B7B">
            <w:pPr>
              <w:pStyle w:val="TableParagraph"/>
              <w:rPr>
                <w:b/>
                <w:sz w:val="24"/>
                <w:szCs w:val="24"/>
                <w:lang w:bidi="en-US"/>
              </w:rPr>
            </w:pPr>
            <w:r w:rsidRPr="003B0781">
              <w:rPr>
                <w:b/>
                <w:sz w:val="24"/>
                <w:szCs w:val="24"/>
                <w:lang w:bidi="en-US"/>
              </w:rPr>
              <w:t xml:space="preserve">Мақсаты: ойын ережесін сақтап ойнауға, аңғарымпаздыққа баулу. Ұлттық ойындарға деген қызығушылықтарын арттыру. </w:t>
            </w:r>
          </w:p>
          <w:p w:rsidR="00C07CAB" w:rsidRPr="003B0781" w:rsidRDefault="00C07CAB" w:rsidP="00002B7B">
            <w:pPr>
              <w:pStyle w:val="TableParagraph"/>
              <w:rPr>
                <w:b/>
                <w:sz w:val="24"/>
                <w:szCs w:val="24"/>
                <w:lang w:bidi="en-US"/>
              </w:rPr>
            </w:pPr>
            <w:r w:rsidRPr="003B0781">
              <w:rPr>
                <w:b/>
                <w:sz w:val="24"/>
                <w:szCs w:val="24"/>
                <w:lang w:bidi="en-US"/>
              </w:rPr>
              <w:t>Жаттығу ойыны</w:t>
            </w:r>
          </w:p>
          <w:p w:rsidR="00C07CAB" w:rsidRPr="003B0781" w:rsidRDefault="00C07CAB" w:rsidP="00002B7B">
            <w:pPr>
              <w:pStyle w:val="TableParagraph"/>
              <w:rPr>
                <w:b/>
                <w:sz w:val="24"/>
                <w:szCs w:val="24"/>
                <w:lang w:bidi="en-US"/>
              </w:rPr>
            </w:pPr>
            <w:r w:rsidRPr="003B0781">
              <w:rPr>
                <w:b/>
                <w:sz w:val="24"/>
                <w:szCs w:val="24"/>
                <w:lang w:bidi="en-US"/>
              </w:rPr>
              <w:t xml:space="preserve">Қимылдарын дамыту. </w:t>
            </w:r>
          </w:p>
          <w:p w:rsidR="00C07CAB" w:rsidRPr="003B0781" w:rsidRDefault="00C07CAB" w:rsidP="00002B7B">
            <w:pPr>
              <w:pStyle w:val="TableParagraph"/>
              <w:rPr>
                <w:b/>
                <w:sz w:val="24"/>
                <w:szCs w:val="24"/>
                <w:lang w:bidi="en-US"/>
              </w:rPr>
            </w:pPr>
            <w:r w:rsidRPr="003B0781">
              <w:rPr>
                <w:b/>
                <w:sz w:val="24"/>
                <w:szCs w:val="24"/>
                <w:lang w:bidi="en-US"/>
              </w:rPr>
              <w:t>Мақсаты:</w:t>
            </w:r>
          </w:p>
          <w:p w:rsidR="00C07CAB" w:rsidRPr="003B0781" w:rsidRDefault="00C07CAB" w:rsidP="00002B7B">
            <w:pPr>
              <w:pStyle w:val="TableParagraph"/>
              <w:rPr>
                <w:b/>
                <w:sz w:val="24"/>
                <w:szCs w:val="24"/>
                <w:lang w:bidi="en-US"/>
              </w:rPr>
            </w:pPr>
            <w:r w:rsidRPr="003B0781">
              <w:rPr>
                <w:b/>
                <w:sz w:val="24"/>
                <w:szCs w:val="24"/>
                <w:lang w:bidi="en-US"/>
              </w:rPr>
              <w:t>Допты берілген бағытқа қарай оң және сол қолмен лақтыруға жаттықтыру;</w:t>
            </w:r>
          </w:p>
          <w:p w:rsidR="00C07CAB" w:rsidRPr="003B0781" w:rsidRDefault="00C07CAB" w:rsidP="00002B7B">
            <w:pPr>
              <w:pStyle w:val="TableParagraph"/>
              <w:rPr>
                <w:b/>
                <w:sz w:val="24"/>
                <w:szCs w:val="24"/>
                <w:lang w:bidi="en-US"/>
              </w:rPr>
            </w:pPr>
            <w:r w:rsidRPr="003B0781">
              <w:rPr>
                <w:b/>
                <w:sz w:val="24"/>
                <w:szCs w:val="24"/>
                <w:lang w:bidi="en-US"/>
              </w:rPr>
              <w:t>Қозғалыс координацияларын сақтау;</w:t>
            </w:r>
          </w:p>
          <w:p w:rsidR="00C07CAB" w:rsidRPr="003B0781" w:rsidRDefault="00C07CAB" w:rsidP="00002B7B">
            <w:pPr>
              <w:pStyle w:val="TableParagraph"/>
              <w:rPr>
                <w:b/>
                <w:sz w:val="24"/>
                <w:szCs w:val="24"/>
                <w:lang w:bidi="en-US"/>
              </w:rPr>
            </w:pPr>
            <w:r w:rsidRPr="003B0781">
              <w:rPr>
                <w:b/>
                <w:sz w:val="24"/>
                <w:szCs w:val="24"/>
                <w:lang w:bidi="en-US"/>
              </w:rPr>
              <w:t xml:space="preserve">Мақал-мәтел </w:t>
            </w:r>
          </w:p>
          <w:p w:rsidR="00C07CAB" w:rsidRPr="003B0781" w:rsidRDefault="00C07CAB" w:rsidP="00002B7B">
            <w:pPr>
              <w:pStyle w:val="TableParagraph"/>
              <w:rPr>
                <w:b/>
                <w:sz w:val="24"/>
                <w:szCs w:val="24"/>
                <w:lang w:bidi="en-US"/>
              </w:rPr>
            </w:pPr>
            <w:r w:rsidRPr="003B0781">
              <w:rPr>
                <w:b/>
                <w:sz w:val="24"/>
                <w:szCs w:val="24"/>
                <w:lang w:bidi="en-US"/>
              </w:rPr>
              <w:t>-Сәуір айы-су айы,</w:t>
            </w:r>
          </w:p>
          <w:p w:rsidR="00C07CAB" w:rsidRPr="003B0781" w:rsidRDefault="00C07CAB" w:rsidP="00002B7B">
            <w:pPr>
              <w:pStyle w:val="TableParagraph"/>
              <w:rPr>
                <w:b/>
                <w:sz w:val="24"/>
                <w:szCs w:val="24"/>
                <w:lang w:bidi="en-US"/>
              </w:rPr>
            </w:pPr>
            <w:r w:rsidRPr="003B0781">
              <w:rPr>
                <w:b/>
                <w:sz w:val="24"/>
                <w:szCs w:val="24"/>
                <w:lang w:bidi="en-US"/>
              </w:rPr>
              <w:t>Мамыр айы- гүл айы.</w:t>
            </w:r>
          </w:p>
          <w:p w:rsidR="00C07CAB" w:rsidRPr="003B0781" w:rsidRDefault="00C07CAB" w:rsidP="00002B7B">
            <w:pPr>
              <w:pStyle w:val="TableParagraph"/>
              <w:rPr>
                <w:b/>
                <w:sz w:val="24"/>
                <w:szCs w:val="24"/>
                <w:lang w:bidi="en-US"/>
              </w:rPr>
            </w:pPr>
            <w:r w:rsidRPr="003B0781">
              <w:rPr>
                <w:b/>
                <w:sz w:val="24"/>
                <w:szCs w:val="24"/>
                <w:lang w:bidi="en-US"/>
              </w:rPr>
              <w:t>-Көктемгі жауын артық болмас</w:t>
            </w:r>
          </w:p>
        </w:tc>
      </w:tr>
      <w:tr w:rsidR="00C07CAB" w:rsidRPr="00BF6CF8" w:rsidTr="00002B7B">
        <w:tc>
          <w:tcPr>
            <w:tcW w:w="2552" w:type="dxa"/>
            <w:gridSpan w:val="3"/>
            <w:vMerge w:val="restart"/>
            <w:tcBorders>
              <w:top w:val="single" w:sz="4" w:space="0" w:color="auto"/>
              <w:left w:val="single" w:sz="4" w:space="0" w:color="auto"/>
              <w:bottom w:val="single" w:sz="4" w:space="0" w:color="auto"/>
              <w:right w:val="single" w:sz="4" w:space="0" w:color="auto"/>
            </w:tcBorders>
          </w:tcPr>
          <w:p w:rsidR="00C07CAB" w:rsidRPr="003B0781" w:rsidRDefault="00C07CAB" w:rsidP="00002B7B">
            <w:pPr>
              <w:rPr>
                <w:rFonts w:ascii="Times New Roman" w:eastAsiaTheme="minorEastAsia" w:hAnsi="Times New Roman" w:cs="Times New Roman"/>
                <w:b/>
                <w:sz w:val="24"/>
                <w:szCs w:val="24"/>
                <w:lang w:val="kk-KZ" w:bidi="en-US"/>
              </w:rPr>
            </w:pPr>
            <w:r w:rsidRPr="003B0781">
              <w:rPr>
                <w:rFonts w:ascii="Times New Roman" w:eastAsiaTheme="minorEastAsia" w:hAnsi="Times New Roman" w:cs="Times New Roman"/>
                <w:b/>
                <w:sz w:val="24"/>
                <w:szCs w:val="24"/>
              </w:rPr>
              <w:t>Балаларды</w:t>
            </w:r>
            <w:r w:rsidRPr="003B0781">
              <w:rPr>
                <w:rFonts w:ascii="Times New Roman" w:eastAsiaTheme="minorEastAsia" w:hAnsi="Times New Roman" w:cs="Times New Roman"/>
                <w:b/>
                <w:sz w:val="24"/>
                <w:szCs w:val="24"/>
                <w:lang w:val="kk-KZ"/>
              </w:rPr>
              <w:t>ң</w:t>
            </w:r>
            <w:r w:rsidRPr="003B0781">
              <w:rPr>
                <w:rFonts w:ascii="Times New Roman" w:eastAsiaTheme="minorEastAsia" w:hAnsi="Times New Roman" w:cs="Times New Roman"/>
                <w:b/>
                <w:sz w:val="24"/>
                <w:szCs w:val="24"/>
              </w:rPr>
              <w:t>үйгеқайт</w:t>
            </w:r>
            <w:r w:rsidRPr="003B0781">
              <w:rPr>
                <w:rFonts w:ascii="Times New Roman" w:eastAsiaTheme="minorEastAsia" w:hAnsi="Times New Roman" w:cs="Times New Roman"/>
                <w:b/>
                <w:sz w:val="24"/>
                <w:szCs w:val="24"/>
                <w:lang w:val="kk-KZ"/>
              </w:rPr>
              <w:t>уы</w:t>
            </w:r>
          </w:p>
        </w:tc>
        <w:tc>
          <w:tcPr>
            <w:tcW w:w="2722" w:type="dxa"/>
            <w:gridSpan w:val="4"/>
            <w:vMerge w:val="restart"/>
            <w:tcBorders>
              <w:top w:val="single" w:sz="4" w:space="0" w:color="auto"/>
              <w:left w:val="single" w:sz="4" w:space="0" w:color="auto"/>
              <w:bottom w:val="nil"/>
              <w:right w:val="single" w:sz="4" w:space="0" w:color="auto"/>
            </w:tcBorders>
          </w:tcPr>
          <w:p w:rsidR="00C07CAB" w:rsidRPr="003B0781" w:rsidRDefault="00C07CAB" w:rsidP="00002B7B">
            <w:pPr>
              <w:pStyle w:val="TableParagraph"/>
              <w:rPr>
                <w:rFonts w:eastAsiaTheme="minorEastAsia"/>
                <w:sz w:val="24"/>
                <w:szCs w:val="24"/>
              </w:rPr>
            </w:pPr>
            <w:r w:rsidRPr="003B0781">
              <w:rPr>
                <w:rFonts w:eastAsiaTheme="minorEastAsia"/>
                <w:sz w:val="24"/>
                <w:szCs w:val="24"/>
              </w:rPr>
              <w:t xml:space="preserve">  Ата –аналарға кеңес</w:t>
            </w:r>
          </w:p>
          <w:p w:rsidR="00C07CAB" w:rsidRPr="003B0781" w:rsidRDefault="00C07CAB" w:rsidP="00002B7B">
            <w:pPr>
              <w:pStyle w:val="TableParagraph"/>
              <w:rPr>
                <w:rFonts w:eastAsia="Calibri"/>
                <w:sz w:val="24"/>
                <w:szCs w:val="24"/>
              </w:rPr>
            </w:pPr>
            <w:r w:rsidRPr="003B0781">
              <w:rPr>
                <w:rFonts w:eastAsia="Calibri"/>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eastAsia="Calibri"/>
                <w:sz w:val="24"/>
                <w:szCs w:val="24"/>
              </w:rPr>
              <w:br/>
            </w:r>
          </w:p>
        </w:tc>
        <w:tc>
          <w:tcPr>
            <w:tcW w:w="2126" w:type="dxa"/>
            <w:gridSpan w:val="4"/>
            <w:tcBorders>
              <w:top w:val="single" w:sz="4" w:space="0" w:color="auto"/>
              <w:left w:val="single" w:sz="4" w:space="0" w:color="auto"/>
              <w:bottom w:val="nil"/>
              <w:right w:val="single" w:sz="4" w:space="0" w:color="auto"/>
            </w:tcBorders>
          </w:tcPr>
          <w:p w:rsidR="00C07CAB" w:rsidRPr="003B0781" w:rsidRDefault="00C07CAB" w:rsidP="00002B7B">
            <w:pPr>
              <w:pStyle w:val="TableParagraph"/>
              <w:rPr>
                <w:rFonts w:eastAsiaTheme="minorEastAsia"/>
                <w:sz w:val="24"/>
                <w:szCs w:val="24"/>
              </w:rPr>
            </w:pPr>
          </w:p>
        </w:tc>
        <w:tc>
          <w:tcPr>
            <w:tcW w:w="2945" w:type="dxa"/>
            <w:gridSpan w:val="6"/>
            <w:tcBorders>
              <w:top w:val="single" w:sz="4" w:space="0" w:color="auto"/>
              <w:left w:val="single" w:sz="4" w:space="0" w:color="auto"/>
              <w:bottom w:val="nil"/>
              <w:right w:val="single" w:sz="4" w:space="0" w:color="auto"/>
            </w:tcBorders>
          </w:tcPr>
          <w:p w:rsidR="00C07CAB" w:rsidRPr="003B0781" w:rsidRDefault="00C07CAB" w:rsidP="00002B7B">
            <w:pPr>
              <w:pStyle w:val="TableParagraph"/>
              <w:rPr>
                <w:rFonts w:eastAsiaTheme="minorEastAsia"/>
                <w:sz w:val="24"/>
                <w:szCs w:val="24"/>
              </w:rPr>
            </w:pPr>
            <w:r w:rsidRPr="003B0781">
              <w:rPr>
                <w:rFonts w:eastAsiaTheme="minorEastAsia"/>
                <w:sz w:val="24"/>
                <w:szCs w:val="24"/>
              </w:rPr>
              <w:t xml:space="preserve"> Ата –аналарға кеңес</w:t>
            </w:r>
          </w:p>
          <w:p w:rsidR="00C07CAB" w:rsidRPr="003B0781" w:rsidRDefault="00C07CAB" w:rsidP="00002B7B">
            <w:pPr>
              <w:pStyle w:val="TableParagraph"/>
              <w:rPr>
                <w:rFonts w:eastAsia="Calibri"/>
                <w:sz w:val="24"/>
                <w:szCs w:val="24"/>
              </w:rPr>
            </w:pPr>
            <w:r w:rsidRPr="003B0781">
              <w:rPr>
                <w:rFonts w:eastAsia="Calibri"/>
                <w:sz w:val="24"/>
                <w:szCs w:val="24"/>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C07CAB" w:rsidRPr="003B0781" w:rsidRDefault="00C07CAB" w:rsidP="00002B7B">
            <w:pPr>
              <w:pStyle w:val="TableParagraph"/>
              <w:rPr>
                <w:rFonts w:eastAsia="Calibri"/>
                <w:sz w:val="24"/>
                <w:szCs w:val="24"/>
              </w:rPr>
            </w:pPr>
          </w:p>
        </w:tc>
        <w:tc>
          <w:tcPr>
            <w:tcW w:w="2300" w:type="dxa"/>
            <w:gridSpan w:val="5"/>
            <w:tcBorders>
              <w:top w:val="single" w:sz="4" w:space="0" w:color="auto"/>
              <w:left w:val="single" w:sz="4" w:space="0" w:color="auto"/>
              <w:bottom w:val="nil"/>
              <w:right w:val="single" w:sz="4" w:space="0" w:color="auto"/>
            </w:tcBorders>
          </w:tcPr>
          <w:p w:rsidR="00C07CAB" w:rsidRPr="003B0781" w:rsidRDefault="00C07CAB" w:rsidP="00002B7B">
            <w:pPr>
              <w:pStyle w:val="TableParagraph"/>
              <w:rPr>
                <w:rFonts w:eastAsia="Calibri"/>
                <w:sz w:val="24"/>
                <w:szCs w:val="24"/>
              </w:rPr>
            </w:pPr>
            <w:r w:rsidRPr="003B0781">
              <w:rPr>
                <w:rFonts w:eastAsia="Calibri"/>
                <w:sz w:val="24"/>
                <w:szCs w:val="24"/>
              </w:rPr>
              <w:t>.</w:t>
            </w:r>
            <w:r w:rsidRPr="003B0781">
              <w:rPr>
                <w:rFonts w:eastAsia="Calibri"/>
                <w:sz w:val="24"/>
                <w:szCs w:val="24"/>
              </w:rPr>
              <w:br/>
            </w:r>
            <w:r w:rsidRPr="003B0781">
              <w:rPr>
                <w:rFonts w:eastAsia="Calibri"/>
                <w:sz w:val="24"/>
                <w:szCs w:val="24"/>
              </w:rPr>
              <w:br/>
            </w:r>
          </w:p>
          <w:p w:rsidR="00C07CAB" w:rsidRPr="003B0781" w:rsidRDefault="00C07CAB" w:rsidP="00002B7B">
            <w:pPr>
              <w:pStyle w:val="TableParagraph"/>
              <w:rPr>
                <w:rFonts w:eastAsia="Calibri"/>
                <w:sz w:val="24"/>
                <w:szCs w:val="24"/>
              </w:rPr>
            </w:pPr>
          </w:p>
        </w:tc>
        <w:tc>
          <w:tcPr>
            <w:tcW w:w="2523" w:type="dxa"/>
            <w:tcBorders>
              <w:top w:val="single" w:sz="4" w:space="0" w:color="auto"/>
              <w:left w:val="single" w:sz="4" w:space="0" w:color="auto"/>
              <w:bottom w:val="nil"/>
              <w:right w:val="single" w:sz="4" w:space="0" w:color="auto"/>
            </w:tcBorders>
          </w:tcPr>
          <w:p w:rsidR="00C07CAB" w:rsidRPr="003B0781" w:rsidRDefault="00C07CAB" w:rsidP="00002B7B">
            <w:pPr>
              <w:pStyle w:val="TableParagraph"/>
              <w:rPr>
                <w:rFonts w:eastAsia="Calibri"/>
                <w:sz w:val="24"/>
                <w:szCs w:val="24"/>
              </w:rPr>
            </w:pPr>
            <w:r w:rsidRPr="003B0781">
              <w:rPr>
                <w:rFonts w:eastAsia="Calibri"/>
                <w:sz w:val="24"/>
                <w:szCs w:val="24"/>
              </w:rPr>
              <w:t>Ата –аналарға кеңес</w:t>
            </w:r>
          </w:p>
          <w:p w:rsidR="00C07CAB" w:rsidRPr="003B0781" w:rsidRDefault="00C07CAB" w:rsidP="00002B7B">
            <w:pPr>
              <w:pStyle w:val="TableParagraph"/>
              <w:rPr>
                <w:sz w:val="24"/>
                <w:szCs w:val="24"/>
                <w:lang w:bidi="en-US"/>
              </w:rPr>
            </w:pPr>
            <w:r w:rsidRPr="003B0781">
              <w:rPr>
                <w:rFonts w:eastAsia="Calibri"/>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C07CAB" w:rsidRPr="00BF6CF8" w:rsidTr="00002B7B">
        <w:trPr>
          <w:trHeight w:val="80"/>
        </w:trPr>
        <w:tc>
          <w:tcPr>
            <w:tcW w:w="2552" w:type="dxa"/>
            <w:gridSpan w:val="3"/>
            <w:vMerge/>
            <w:tcBorders>
              <w:top w:val="single" w:sz="4" w:space="0" w:color="auto"/>
              <w:left w:val="single" w:sz="4" w:space="0" w:color="auto"/>
              <w:bottom w:val="single" w:sz="4" w:space="0" w:color="auto"/>
              <w:right w:val="single" w:sz="4" w:space="0" w:color="auto"/>
            </w:tcBorders>
            <w:vAlign w:val="center"/>
          </w:tcPr>
          <w:p w:rsidR="00C07CAB" w:rsidRPr="003B0781" w:rsidRDefault="00C07CAB" w:rsidP="00002B7B">
            <w:pPr>
              <w:rPr>
                <w:rFonts w:eastAsiaTheme="minorEastAsia"/>
                <w:b/>
                <w:sz w:val="24"/>
                <w:szCs w:val="24"/>
                <w:lang w:val="kk-KZ" w:bidi="en-US"/>
              </w:rPr>
            </w:pPr>
          </w:p>
        </w:tc>
        <w:tc>
          <w:tcPr>
            <w:tcW w:w="2722" w:type="dxa"/>
            <w:gridSpan w:val="4"/>
            <w:vMerge/>
            <w:tcBorders>
              <w:top w:val="single" w:sz="4" w:space="0" w:color="auto"/>
              <w:left w:val="single" w:sz="4" w:space="0" w:color="auto"/>
              <w:bottom w:val="nil"/>
              <w:right w:val="single" w:sz="4" w:space="0" w:color="auto"/>
            </w:tcBorders>
            <w:vAlign w:val="center"/>
          </w:tcPr>
          <w:p w:rsidR="00C07CAB" w:rsidRPr="003B0781" w:rsidRDefault="00C07CAB" w:rsidP="00002B7B">
            <w:pPr>
              <w:rPr>
                <w:rFonts w:ascii="Times New Roman" w:eastAsia="Calibri" w:hAnsi="Times New Roman" w:cs="Times New Roman"/>
                <w:sz w:val="24"/>
                <w:szCs w:val="24"/>
                <w:lang w:val="kk-KZ"/>
              </w:rPr>
            </w:pPr>
          </w:p>
        </w:tc>
        <w:tc>
          <w:tcPr>
            <w:tcW w:w="2126" w:type="dxa"/>
            <w:gridSpan w:val="4"/>
            <w:tcBorders>
              <w:top w:val="nil"/>
              <w:left w:val="single" w:sz="4" w:space="0" w:color="auto"/>
              <w:bottom w:val="nil"/>
              <w:right w:val="single" w:sz="4" w:space="0" w:color="auto"/>
            </w:tcBorders>
          </w:tcPr>
          <w:p w:rsidR="00C07CAB" w:rsidRPr="003B0781" w:rsidRDefault="00C07CAB" w:rsidP="00002B7B">
            <w:pPr>
              <w:jc w:val="center"/>
              <w:rPr>
                <w:rFonts w:eastAsiaTheme="minorEastAsia"/>
                <w:b/>
                <w:sz w:val="24"/>
                <w:szCs w:val="24"/>
                <w:lang w:val="kk-KZ" w:bidi="en-US"/>
              </w:rPr>
            </w:pPr>
          </w:p>
        </w:tc>
        <w:tc>
          <w:tcPr>
            <w:tcW w:w="2945" w:type="dxa"/>
            <w:gridSpan w:val="6"/>
            <w:tcBorders>
              <w:top w:val="nil"/>
              <w:left w:val="single" w:sz="4" w:space="0" w:color="auto"/>
              <w:bottom w:val="nil"/>
              <w:right w:val="single" w:sz="4" w:space="0" w:color="auto"/>
            </w:tcBorders>
          </w:tcPr>
          <w:p w:rsidR="00C07CAB" w:rsidRPr="003B0781" w:rsidRDefault="00C07CAB" w:rsidP="00002B7B">
            <w:pPr>
              <w:jc w:val="center"/>
              <w:rPr>
                <w:rFonts w:eastAsiaTheme="minorEastAsia"/>
                <w:b/>
                <w:sz w:val="24"/>
                <w:szCs w:val="24"/>
                <w:lang w:val="kk-KZ" w:bidi="en-US"/>
              </w:rPr>
            </w:pPr>
          </w:p>
        </w:tc>
        <w:tc>
          <w:tcPr>
            <w:tcW w:w="2300" w:type="dxa"/>
            <w:gridSpan w:val="5"/>
            <w:tcBorders>
              <w:top w:val="nil"/>
              <w:left w:val="single" w:sz="4" w:space="0" w:color="auto"/>
              <w:bottom w:val="nil"/>
              <w:right w:val="single" w:sz="4" w:space="0" w:color="auto"/>
            </w:tcBorders>
          </w:tcPr>
          <w:p w:rsidR="00C07CAB" w:rsidRPr="003B0781" w:rsidRDefault="00C07CAB" w:rsidP="00002B7B">
            <w:pPr>
              <w:jc w:val="center"/>
              <w:rPr>
                <w:rFonts w:eastAsiaTheme="minorEastAsia"/>
                <w:b/>
                <w:sz w:val="24"/>
                <w:szCs w:val="24"/>
                <w:lang w:val="kk-KZ" w:bidi="en-US"/>
              </w:rPr>
            </w:pPr>
          </w:p>
        </w:tc>
        <w:tc>
          <w:tcPr>
            <w:tcW w:w="2523" w:type="dxa"/>
            <w:tcBorders>
              <w:top w:val="nil"/>
              <w:left w:val="single" w:sz="4" w:space="0" w:color="auto"/>
              <w:bottom w:val="nil"/>
              <w:right w:val="single" w:sz="4" w:space="0" w:color="auto"/>
            </w:tcBorders>
            <w:vAlign w:val="center"/>
          </w:tcPr>
          <w:p w:rsidR="00C07CAB" w:rsidRPr="003B0781" w:rsidRDefault="00C07CAB" w:rsidP="00002B7B">
            <w:pPr>
              <w:rPr>
                <w:rFonts w:ascii="Times New Roman" w:eastAsia="Times New Roman" w:hAnsi="Times New Roman" w:cs="Times New Roman"/>
                <w:b/>
                <w:sz w:val="24"/>
                <w:szCs w:val="24"/>
                <w:lang w:val="kk-KZ" w:bidi="en-US"/>
              </w:rPr>
            </w:pPr>
          </w:p>
        </w:tc>
      </w:tr>
      <w:tr w:rsidR="00C07CAB" w:rsidRPr="00BF6CF8" w:rsidTr="00C07CAB">
        <w:trPr>
          <w:trHeight w:val="88"/>
        </w:trPr>
        <w:tc>
          <w:tcPr>
            <w:tcW w:w="2552" w:type="dxa"/>
            <w:gridSpan w:val="3"/>
            <w:vMerge/>
            <w:tcBorders>
              <w:top w:val="single" w:sz="4" w:space="0" w:color="auto"/>
              <w:left w:val="single" w:sz="4" w:space="0" w:color="auto"/>
              <w:bottom w:val="single" w:sz="4" w:space="0" w:color="auto"/>
              <w:right w:val="single" w:sz="4" w:space="0" w:color="auto"/>
            </w:tcBorders>
            <w:vAlign w:val="center"/>
          </w:tcPr>
          <w:p w:rsidR="00C07CAB" w:rsidRPr="003B0781" w:rsidRDefault="00C07CAB" w:rsidP="00002B7B">
            <w:pPr>
              <w:rPr>
                <w:rFonts w:eastAsiaTheme="minorEastAsia"/>
                <w:b/>
                <w:sz w:val="24"/>
                <w:szCs w:val="24"/>
                <w:lang w:val="kk-KZ" w:bidi="en-US"/>
              </w:rPr>
            </w:pPr>
          </w:p>
        </w:tc>
        <w:tc>
          <w:tcPr>
            <w:tcW w:w="2722" w:type="dxa"/>
            <w:gridSpan w:val="4"/>
            <w:tcBorders>
              <w:top w:val="nil"/>
              <w:left w:val="single" w:sz="4" w:space="0" w:color="auto"/>
              <w:bottom w:val="single" w:sz="4" w:space="0" w:color="auto"/>
              <w:right w:val="single" w:sz="4" w:space="0" w:color="auto"/>
            </w:tcBorders>
          </w:tcPr>
          <w:p w:rsidR="00C07CAB" w:rsidRPr="003B0781" w:rsidRDefault="00C07CAB" w:rsidP="00002B7B">
            <w:pPr>
              <w:rPr>
                <w:rFonts w:ascii="Times New Roman" w:eastAsia="Calibri" w:hAnsi="Times New Roman" w:cs="Times New Roman"/>
                <w:sz w:val="24"/>
                <w:szCs w:val="24"/>
                <w:lang w:val="kk-KZ"/>
              </w:rPr>
            </w:pPr>
          </w:p>
        </w:tc>
        <w:tc>
          <w:tcPr>
            <w:tcW w:w="2126" w:type="dxa"/>
            <w:gridSpan w:val="4"/>
            <w:tcBorders>
              <w:top w:val="nil"/>
              <w:left w:val="single" w:sz="4" w:space="0" w:color="auto"/>
              <w:bottom w:val="single" w:sz="4" w:space="0" w:color="auto"/>
              <w:right w:val="single" w:sz="4" w:space="0" w:color="auto"/>
            </w:tcBorders>
          </w:tcPr>
          <w:p w:rsidR="00C07CAB" w:rsidRPr="003B0781" w:rsidRDefault="00C07CAB" w:rsidP="00002B7B">
            <w:pPr>
              <w:rPr>
                <w:rFonts w:eastAsiaTheme="minorEastAsia"/>
                <w:b/>
                <w:bCs/>
                <w:sz w:val="24"/>
                <w:szCs w:val="24"/>
                <w:lang w:val="kk-KZ"/>
              </w:rPr>
            </w:pPr>
          </w:p>
        </w:tc>
        <w:tc>
          <w:tcPr>
            <w:tcW w:w="2945" w:type="dxa"/>
            <w:gridSpan w:val="6"/>
            <w:tcBorders>
              <w:top w:val="nil"/>
              <w:left w:val="single" w:sz="4" w:space="0" w:color="auto"/>
              <w:bottom w:val="single" w:sz="4" w:space="0" w:color="auto"/>
              <w:right w:val="single" w:sz="4" w:space="0" w:color="auto"/>
            </w:tcBorders>
          </w:tcPr>
          <w:p w:rsidR="00C07CAB" w:rsidRPr="003B0781" w:rsidRDefault="00C07CAB" w:rsidP="00002B7B">
            <w:pPr>
              <w:rPr>
                <w:rFonts w:ascii="Times New Roman" w:eastAsia="Calibri" w:hAnsi="Times New Roman" w:cs="Times New Roman"/>
                <w:sz w:val="24"/>
                <w:szCs w:val="24"/>
                <w:lang w:val="kk-KZ"/>
              </w:rPr>
            </w:pPr>
          </w:p>
        </w:tc>
        <w:tc>
          <w:tcPr>
            <w:tcW w:w="2300" w:type="dxa"/>
            <w:gridSpan w:val="5"/>
            <w:tcBorders>
              <w:top w:val="nil"/>
              <w:left w:val="single" w:sz="4" w:space="0" w:color="auto"/>
              <w:bottom w:val="single" w:sz="4" w:space="0" w:color="auto"/>
              <w:right w:val="single" w:sz="4" w:space="0" w:color="auto"/>
            </w:tcBorders>
          </w:tcPr>
          <w:p w:rsidR="00C07CAB" w:rsidRPr="003B0781" w:rsidRDefault="00C07CAB" w:rsidP="00002B7B">
            <w:pPr>
              <w:rPr>
                <w:rFonts w:ascii="Times New Roman" w:eastAsia="Calibri" w:hAnsi="Times New Roman" w:cs="Times New Roman"/>
                <w:b/>
                <w:sz w:val="24"/>
                <w:szCs w:val="24"/>
                <w:lang w:val="kk-KZ"/>
              </w:rPr>
            </w:pPr>
          </w:p>
        </w:tc>
        <w:tc>
          <w:tcPr>
            <w:tcW w:w="2523" w:type="dxa"/>
            <w:tcBorders>
              <w:top w:val="nil"/>
              <w:left w:val="single" w:sz="4" w:space="0" w:color="auto"/>
              <w:bottom w:val="single" w:sz="4" w:space="0" w:color="auto"/>
              <w:right w:val="single" w:sz="4" w:space="0" w:color="auto"/>
            </w:tcBorders>
          </w:tcPr>
          <w:p w:rsidR="00C07CAB" w:rsidRPr="003B0781" w:rsidRDefault="00C07CAB" w:rsidP="00002B7B">
            <w:pPr>
              <w:rPr>
                <w:rFonts w:ascii="Times New Roman" w:eastAsia="Times New Roman" w:hAnsi="Times New Roman" w:cs="Times New Roman"/>
                <w:b/>
                <w:sz w:val="24"/>
                <w:szCs w:val="24"/>
                <w:lang w:val="kk-KZ" w:bidi="en-US"/>
              </w:rPr>
            </w:pPr>
          </w:p>
        </w:tc>
      </w:tr>
    </w:tbl>
    <w:p w:rsidR="00B25D6A" w:rsidRPr="003B0781" w:rsidRDefault="00B25D6A" w:rsidP="00B25D6A">
      <w:pPr>
        <w:widowControl w:val="0"/>
        <w:autoSpaceDE w:val="0"/>
        <w:autoSpaceDN w:val="0"/>
        <w:spacing w:after="0" w:line="319" w:lineRule="exact"/>
        <w:ind w:right="535"/>
        <w:outlineLvl w:val="0"/>
        <w:rPr>
          <w:rFonts w:ascii="Times New Roman" w:eastAsia="Times New Roman" w:hAnsi="Times New Roman" w:cs="Times New Roman"/>
          <w:b/>
          <w:bCs/>
          <w:sz w:val="24"/>
          <w:szCs w:val="24"/>
          <w:lang w:val="kk-KZ"/>
        </w:rPr>
      </w:pPr>
    </w:p>
    <w:p w:rsidR="00B25D6A" w:rsidRPr="00407885" w:rsidRDefault="00B25D6A" w:rsidP="00C07CAB">
      <w:pPr>
        <w:widowControl w:val="0"/>
        <w:autoSpaceDE w:val="0"/>
        <w:autoSpaceDN w:val="0"/>
        <w:spacing w:after="0" w:line="319" w:lineRule="exact"/>
        <w:ind w:right="535"/>
        <w:jc w:val="center"/>
        <w:outlineLvl w:val="0"/>
        <w:rPr>
          <w:rFonts w:ascii="Times New Roman" w:eastAsia="Times New Roman" w:hAnsi="Times New Roman" w:cs="Times New Roman"/>
          <w:b/>
          <w:bCs/>
          <w:sz w:val="24"/>
          <w:szCs w:val="24"/>
          <w:lang w:val="kk-KZ"/>
        </w:rPr>
      </w:pPr>
      <w:r w:rsidRPr="003B0781">
        <w:rPr>
          <w:rFonts w:ascii="Times New Roman" w:eastAsia="Times New Roman" w:hAnsi="Times New Roman" w:cs="Times New Roman"/>
          <w:b/>
          <w:bCs/>
          <w:sz w:val="24"/>
          <w:szCs w:val="24"/>
          <w:lang w:val="kk-KZ"/>
        </w:rPr>
        <w:t>Тәрбиелеу-білім беру процесінің циклограммасы</w:t>
      </w:r>
    </w:p>
    <w:p w:rsidR="00B25D6A" w:rsidRPr="00BF6CF8" w:rsidRDefault="00B25D6A" w:rsidP="00C07CAB">
      <w:pPr>
        <w:pStyle w:val="TableParagraph"/>
        <w:rPr>
          <w:b/>
          <w:sz w:val="24"/>
          <w:szCs w:val="24"/>
        </w:rPr>
      </w:pPr>
      <w:r w:rsidRPr="003B0781">
        <w:rPr>
          <w:b/>
          <w:sz w:val="24"/>
          <w:szCs w:val="24"/>
        </w:rPr>
        <w:t xml:space="preserve">Білім беру ұйымы  </w:t>
      </w:r>
      <w:r w:rsidR="00C07CAB" w:rsidRPr="00BF6CF8">
        <w:rPr>
          <w:sz w:val="24"/>
          <w:szCs w:val="24"/>
        </w:rPr>
        <w:t>Дарья ЖББМ</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Мектепалды О «</w:t>
      </w:r>
      <w:r w:rsidR="00C07CAB">
        <w:rPr>
          <w:rFonts w:ascii="Times New Roman" w:eastAsia="Times New Roman" w:hAnsi="Times New Roman" w:cs="Times New Roman"/>
          <w:b/>
          <w:sz w:val="24"/>
          <w:szCs w:val="24"/>
          <w:lang w:val="kk-KZ"/>
        </w:rPr>
        <w:t>А</w:t>
      </w:r>
      <w:r w:rsidRPr="003B0781">
        <w:rPr>
          <w:rFonts w:ascii="Times New Roman" w:eastAsia="Times New Roman" w:hAnsi="Times New Roman" w:cs="Times New Roman"/>
          <w:b/>
          <w:sz w:val="24"/>
          <w:szCs w:val="24"/>
          <w:lang w:val="kk-KZ"/>
        </w:rPr>
        <w:t>» сыныбы</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Балалардың жасы   5 жас</w:t>
      </w:r>
      <w:r w:rsidRPr="003B0781">
        <w:rPr>
          <w:rFonts w:ascii="Times New Roman" w:eastAsia="Times New Roman" w:hAnsi="Times New Roman" w:cs="Times New Roman"/>
          <w:b/>
          <w:sz w:val="24"/>
          <w:szCs w:val="24"/>
          <w:lang w:val="kk-KZ"/>
        </w:rPr>
        <w:tab/>
      </w:r>
    </w:p>
    <w:p w:rsidR="00B25D6A" w:rsidRPr="003B0781" w:rsidRDefault="00C07CAB" w:rsidP="00B25D6A">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Pr>
          <w:rFonts w:ascii="Times New Roman" w:eastAsia="Times New Roman" w:hAnsi="Times New Roman" w:cs="Times New Roman"/>
          <w:b/>
          <w:sz w:val="24"/>
          <w:szCs w:val="24"/>
          <w:lang w:val="kk-KZ"/>
        </w:rPr>
        <w:t>Жоспардың құрылу кезеңі   3</w:t>
      </w:r>
      <w:r w:rsidR="00B25D6A" w:rsidRPr="003B0781">
        <w:rPr>
          <w:rFonts w:ascii="Times New Roman" w:eastAsia="Times New Roman" w:hAnsi="Times New Roman" w:cs="Times New Roman"/>
          <w:b/>
          <w:sz w:val="24"/>
          <w:szCs w:val="24"/>
          <w:lang w:val="kk-KZ"/>
        </w:rPr>
        <w:t xml:space="preserve">-апта      13 – 17 мамыр    2023-2024 оқу жылы </w:t>
      </w:r>
    </w:p>
    <w:p w:rsidR="00B25D6A" w:rsidRPr="003B0781" w:rsidRDefault="00B25D6A" w:rsidP="00B25D6A">
      <w:pPr>
        <w:widowControl w:val="0"/>
        <w:autoSpaceDE w:val="0"/>
        <w:autoSpaceDN w:val="0"/>
        <w:spacing w:after="0" w:line="240" w:lineRule="auto"/>
        <w:rPr>
          <w:rFonts w:ascii="Times New Roman" w:eastAsia="Times New Roman" w:hAnsi="Times New Roman" w:cs="Times New Roman"/>
          <w:sz w:val="24"/>
          <w:szCs w:val="24"/>
          <w:lang w:val="kk-KZ"/>
        </w:rPr>
      </w:pPr>
    </w:p>
    <w:tbl>
      <w:tblPr>
        <w:tblStyle w:val="a5"/>
        <w:tblW w:w="15168" w:type="dxa"/>
        <w:tblInd w:w="-459" w:type="dxa"/>
        <w:tblLayout w:type="fixed"/>
        <w:tblLook w:val="04A0"/>
      </w:tblPr>
      <w:tblGrid>
        <w:gridCol w:w="2250"/>
        <w:gridCol w:w="18"/>
        <w:gridCol w:w="240"/>
        <w:gridCol w:w="34"/>
        <w:gridCol w:w="1405"/>
        <w:gridCol w:w="159"/>
        <w:gridCol w:w="267"/>
        <w:gridCol w:w="334"/>
        <w:gridCol w:w="383"/>
        <w:gridCol w:w="6"/>
        <w:gridCol w:w="90"/>
        <w:gridCol w:w="15"/>
        <w:gridCol w:w="1862"/>
        <w:gridCol w:w="621"/>
        <w:gridCol w:w="62"/>
        <w:gridCol w:w="9"/>
        <w:gridCol w:w="171"/>
        <w:gridCol w:w="6"/>
        <w:gridCol w:w="290"/>
        <w:gridCol w:w="142"/>
        <w:gridCol w:w="986"/>
        <w:gridCol w:w="264"/>
        <w:gridCol w:w="435"/>
        <w:gridCol w:w="157"/>
        <w:gridCol w:w="98"/>
        <w:gridCol w:w="41"/>
        <w:gridCol w:w="2102"/>
        <w:gridCol w:w="125"/>
        <w:gridCol w:w="471"/>
        <w:gridCol w:w="2125"/>
      </w:tblGrid>
      <w:tr w:rsidR="00B25D6A" w:rsidRPr="003B0781" w:rsidTr="00002B7B">
        <w:trPr>
          <w:trHeight w:val="70"/>
        </w:trPr>
        <w:tc>
          <w:tcPr>
            <w:tcW w:w="226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ascii="Times New Roman" w:eastAsiaTheme="minorEastAsia" w:hAnsi="Times New Roman" w:cs="Times New Roman"/>
                <w:b/>
                <w:sz w:val="24"/>
                <w:szCs w:val="24"/>
                <w:lang w:bidi="en-US"/>
              </w:rPr>
            </w:pPr>
            <w:r w:rsidRPr="003B0781">
              <w:rPr>
                <w:rFonts w:ascii="Times New Roman" w:eastAsiaTheme="minorEastAsia" w:hAnsi="Times New Roman" w:cs="Times New Roman"/>
                <w:b/>
                <w:bCs/>
                <w:sz w:val="24"/>
                <w:szCs w:val="24"/>
              </w:rPr>
              <w:t>Күнтәртібі</w:t>
            </w:r>
          </w:p>
        </w:tc>
        <w:tc>
          <w:tcPr>
            <w:tcW w:w="2918" w:type="dxa"/>
            <w:gridSpan w:val="9"/>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Сейсенбі</w:t>
            </w:r>
          </w:p>
        </w:tc>
        <w:tc>
          <w:tcPr>
            <w:tcW w:w="2558" w:type="dxa"/>
            <w:gridSpan w:val="10"/>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bCs/>
                <w:sz w:val="24"/>
                <w:szCs w:val="24"/>
              </w:rPr>
            </w:pPr>
            <w:r w:rsidRPr="003B0781">
              <w:rPr>
                <w:rFonts w:eastAsiaTheme="minorEastAsia"/>
                <w:b/>
                <w:bCs/>
                <w:sz w:val="24"/>
                <w:szCs w:val="24"/>
              </w:rPr>
              <w:t>Сәрсенбі</w:t>
            </w:r>
          </w:p>
          <w:p w:rsidR="00B25D6A" w:rsidRPr="003B0781" w:rsidRDefault="00B25D6A" w:rsidP="00002B7B">
            <w:pPr>
              <w:adjustRightInd w:val="0"/>
              <w:rPr>
                <w:rFonts w:eastAsiaTheme="minorEastAsia"/>
                <w:b/>
                <w:sz w:val="24"/>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Жұма</w:t>
            </w:r>
          </w:p>
        </w:tc>
      </w:tr>
      <w:tr w:rsidR="00B25D6A" w:rsidRPr="003B0781" w:rsidTr="00002B7B">
        <w:trPr>
          <w:trHeight w:val="1033"/>
        </w:trPr>
        <w:tc>
          <w:tcPr>
            <w:tcW w:w="226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rPr>
            </w:pPr>
            <w:r w:rsidRPr="003B0781">
              <w:rPr>
                <w:rFonts w:ascii="Times New Roman" w:eastAsiaTheme="minorEastAsia" w:hAnsi="Times New Roman" w:cs="Times New Roman"/>
                <w:b/>
                <w:sz w:val="24"/>
                <w:szCs w:val="24"/>
              </w:rPr>
              <w:t>Балалардықабылдау</w:t>
            </w:r>
          </w:p>
        </w:tc>
        <w:tc>
          <w:tcPr>
            <w:tcW w:w="12900" w:type="dxa"/>
            <w:gridSpan w:val="28"/>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rPr>
            </w:pPr>
            <w:r w:rsidRPr="003B0781">
              <w:rPr>
                <w:rFonts w:ascii="Times New Roman" w:eastAsia="Calibri"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B25D6A" w:rsidRPr="00BF6CF8" w:rsidTr="00002B7B">
        <w:trPr>
          <w:trHeight w:val="1035"/>
        </w:trPr>
        <w:tc>
          <w:tcPr>
            <w:tcW w:w="2268" w:type="dxa"/>
            <w:gridSpan w:val="2"/>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bidi="en-US"/>
              </w:rPr>
            </w:pPr>
            <w:r w:rsidRPr="00B25D6A">
              <w:rPr>
                <w:rFonts w:ascii="Times New Roman" w:eastAsiaTheme="minorEastAsia" w:hAnsi="Times New Roman" w:cs="Times New Roman"/>
                <w:b/>
                <w:sz w:val="24"/>
                <w:szCs w:val="24"/>
              </w:rPr>
              <w:t>Ата-аналармен</w:t>
            </w:r>
            <w:r w:rsidRPr="003B0781">
              <w:rPr>
                <w:rFonts w:ascii="Times New Roman" w:eastAsiaTheme="minorEastAsia" w:hAnsi="Times New Roman" w:cs="Times New Roman"/>
                <w:b/>
                <w:sz w:val="24"/>
                <w:szCs w:val="24"/>
                <w:lang w:val="kk-KZ"/>
              </w:rPr>
              <w:t xml:space="preserve"> немесе баланың басқа заңды өкілдерімен</w:t>
            </w:r>
            <w:r w:rsidRPr="00B25D6A">
              <w:rPr>
                <w:rFonts w:ascii="Times New Roman" w:eastAsiaTheme="minorEastAsia" w:hAnsi="Times New Roman" w:cs="Times New Roman"/>
                <w:b/>
                <w:sz w:val="24"/>
                <w:szCs w:val="24"/>
              </w:rPr>
              <w:t>кеңес</w:t>
            </w:r>
            <w:r w:rsidRPr="003B0781">
              <w:rPr>
                <w:rFonts w:ascii="Times New Roman" w:eastAsiaTheme="minorEastAsia" w:hAnsi="Times New Roman" w:cs="Times New Roman"/>
                <w:b/>
                <w:sz w:val="24"/>
                <w:szCs w:val="24"/>
                <w:lang w:val="kk-KZ"/>
              </w:rPr>
              <w:t>,әңгімелесу</w:t>
            </w:r>
          </w:p>
          <w:p w:rsidR="00B25D6A" w:rsidRPr="00B25D6A" w:rsidRDefault="00B25D6A" w:rsidP="00002B7B">
            <w:pPr>
              <w:jc w:val="center"/>
              <w:rPr>
                <w:rFonts w:ascii="Times New Roman" w:eastAsiaTheme="minorEastAsia" w:hAnsi="Times New Roman" w:cs="Times New Roman"/>
                <w:b/>
                <w:sz w:val="24"/>
                <w:szCs w:val="24"/>
                <w:lang w:bidi="en-US"/>
              </w:rPr>
            </w:pPr>
          </w:p>
        </w:tc>
        <w:tc>
          <w:tcPr>
            <w:tcW w:w="2918" w:type="dxa"/>
            <w:gridSpan w:val="9"/>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 xml:space="preserve"> Ата-аналармен әңгіме: Ата- аналарға балаларын ертеңгілік жаттығуға үлгертіп алып келулерін ескерту</w:t>
            </w:r>
          </w:p>
          <w:p w:rsidR="00B25D6A" w:rsidRPr="003B0781" w:rsidRDefault="00B25D6A" w:rsidP="00002B7B">
            <w:pPr>
              <w:pStyle w:val="TableParagraph"/>
              <w:rPr>
                <w:sz w:val="24"/>
                <w:szCs w:val="24"/>
              </w:rPr>
            </w:pPr>
          </w:p>
        </w:tc>
        <w:tc>
          <w:tcPr>
            <w:tcW w:w="2560" w:type="dxa"/>
            <w:gridSpan w:val="4"/>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 xml:space="preserve">Ата-аналармен әңгіме: </w:t>
            </w:r>
            <w:r w:rsidRPr="003B0781">
              <w:rPr>
                <w:rFonts w:eastAsia="Calibri"/>
                <w:sz w:val="24"/>
                <w:szCs w:val="24"/>
              </w:rPr>
              <w:t>Ата- аналарға балаларын ертеңгілік жаттығуға үлгертіп алып келулерін ескерту.</w:t>
            </w:r>
          </w:p>
          <w:p w:rsidR="00B25D6A" w:rsidRPr="003B0781" w:rsidRDefault="00B25D6A" w:rsidP="00002B7B">
            <w:pPr>
              <w:pStyle w:val="TableParagraph"/>
              <w:rPr>
                <w:sz w:val="24"/>
                <w:szCs w:val="24"/>
              </w:rPr>
            </w:pPr>
          </w:p>
        </w:tc>
        <w:tc>
          <w:tcPr>
            <w:tcW w:w="2558" w:type="dxa"/>
            <w:gridSpan w:val="10"/>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Ата-аналармен әңгіме:</w:t>
            </w:r>
          </w:p>
          <w:p w:rsidR="00B25D6A" w:rsidRPr="003B0781" w:rsidRDefault="00B25D6A" w:rsidP="00002B7B">
            <w:pPr>
              <w:pStyle w:val="TableParagraph"/>
              <w:rPr>
                <w:sz w:val="24"/>
                <w:szCs w:val="24"/>
              </w:rPr>
            </w:pPr>
            <w:r w:rsidRPr="003B0781">
              <w:rPr>
                <w:sz w:val="24"/>
                <w:szCs w:val="24"/>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Ата-аналармен әңгіме:</w:t>
            </w:r>
          </w:p>
          <w:p w:rsidR="00B25D6A" w:rsidRPr="003B0781" w:rsidRDefault="00B25D6A" w:rsidP="00002B7B">
            <w:pPr>
              <w:pStyle w:val="TableParagraph"/>
              <w:rPr>
                <w:sz w:val="24"/>
                <w:szCs w:val="24"/>
              </w:rPr>
            </w:pPr>
            <w:r w:rsidRPr="003B0781">
              <w:rPr>
                <w:rFonts w:eastAsia="Calibri"/>
                <w:sz w:val="24"/>
                <w:szCs w:val="24"/>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rsidR="00B25D6A" w:rsidRPr="003B0781" w:rsidRDefault="00B25D6A" w:rsidP="00002B7B">
            <w:pPr>
              <w:pStyle w:val="TableParagraph"/>
              <w:rPr>
                <w:rFonts w:eastAsiaTheme="minorEastAsia"/>
                <w:sz w:val="24"/>
                <w:szCs w:val="24"/>
              </w:rPr>
            </w:pPr>
            <w:r w:rsidRPr="003B0781">
              <w:rPr>
                <w:rFonts w:eastAsiaTheme="minorEastAsia"/>
                <w:sz w:val="24"/>
                <w:szCs w:val="24"/>
              </w:rPr>
              <w:t>Ата-аналармен әңгіме:</w:t>
            </w:r>
          </w:p>
          <w:p w:rsidR="00B25D6A" w:rsidRPr="003B0781" w:rsidRDefault="00B25D6A" w:rsidP="00002B7B">
            <w:pPr>
              <w:pStyle w:val="TableParagraph"/>
              <w:rPr>
                <w:rFonts w:eastAsiaTheme="minorEastAsia"/>
                <w:sz w:val="24"/>
                <w:szCs w:val="24"/>
              </w:rPr>
            </w:pPr>
            <w:r w:rsidRPr="003B0781">
              <w:rPr>
                <w:rFonts w:eastAsiaTheme="minorEastAsia"/>
                <w:sz w:val="24"/>
                <w:szCs w:val="24"/>
              </w:rPr>
              <w:t>Ата-аналарға балаларды тамақтарын тауысып жеуге үйретулерін ескерту</w:t>
            </w:r>
          </w:p>
        </w:tc>
      </w:tr>
      <w:tr w:rsidR="00B25D6A" w:rsidRPr="003B0781" w:rsidTr="00002B7B">
        <w:trPr>
          <w:trHeight w:val="70"/>
        </w:trPr>
        <w:tc>
          <w:tcPr>
            <w:tcW w:w="226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rPr>
            </w:pPr>
            <w:r w:rsidRPr="003B0781">
              <w:rPr>
                <w:rFonts w:ascii="Times New Roman" w:eastAsiaTheme="minorEastAsia"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918" w:type="dxa"/>
            <w:gridSpan w:val="9"/>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Сөздік тренинг ойыны:</w:t>
            </w:r>
          </w:p>
          <w:p w:rsidR="00B25D6A" w:rsidRPr="003B0781" w:rsidRDefault="00B25D6A" w:rsidP="00002B7B">
            <w:pPr>
              <w:pStyle w:val="TableParagraph"/>
              <w:rPr>
                <w:sz w:val="24"/>
                <w:szCs w:val="24"/>
              </w:rPr>
            </w:pPr>
            <w:r w:rsidRPr="003B0781">
              <w:rPr>
                <w:sz w:val="24"/>
                <w:szCs w:val="24"/>
              </w:rPr>
              <w:t>«Болады-болмайды» </w:t>
            </w:r>
          </w:p>
          <w:p w:rsidR="00B25D6A" w:rsidRPr="003B0781" w:rsidRDefault="00B25D6A" w:rsidP="00002B7B">
            <w:pPr>
              <w:pStyle w:val="TableParagraph"/>
              <w:rPr>
                <w:sz w:val="24"/>
                <w:szCs w:val="24"/>
              </w:rPr>
            </w:pPr>
            <w:r w:rsidRPr="003B0781">
              <w:rPr>
                <w:sz w:val="24"/>
                <w:szCs w:val="24"/>
              </w:rPr>
              <w:t>тренингі(оқушылар шеңберге тұрады, мұғалім болатын нәрселерді айтқанда оқушылар қолдарын үш рет шапалақтайды, ал болмайтын нәрселерді айтқанда қолдарын бір рет шапалақтайды)-Мейірімді болуға .... (болады),  Кешірімді болуға .... (болады), Қатыгез  болуға .... (болмайды), Тәртіпті болуға .... (болады),</w:t>
            </w:r>
          </w:p>
          <w:p w:rsidR="00B25D6A" w:rsidRPr="003B0781" w:rsidRDefault="00B25D6A" w:rsidP="00002B7B">
            <w:pPr>
              <w:pStyle w:val="TableParagraph"/>
              <w:rPr>
                <w:sz w:val="24"/>
                <w:szCs w:val="24"/>
              </w:rPr>
            </w:pP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Үстел үсті ойындары: «Мейірімділік гүлін» құрастыру Балаларға  түрлі-түсті қағаздан әртүрлі гүлдерді қиып, жапсырмалайды. Фотосуреттер қарау.</w:t>
            </w:r>
          </w:p>
          <w:p w:rsidR="00B25D6A" w:rsidRPr="003B0781" w:rsidRDefault="00B25D6A" w:rsidP="00002B7B">
            <w:pPr>
              <w:pStyle w:val="TableParagraph"/>
              <w:rPr>
                <w:sz w:val="24"/>
                <w:szCs w:val="24"/>
              </w:rPr>
            </w:pPr>
            <w:r w:rsidRPr="003B0781">
              <w:rPr>
                <w:sz w:val="24"/>
                <w:szCs w:val="24"/>
              </w:rPr>
              <w:t>Еңбек тапсырмасы:Гүлдерге су құю,шаңдарын сүрту</w:t>
            </w:r>
          </w:p>
          <w:p w:rsidR="00B25D6A" w:rsidRPr="003B0781" w:rsidRDefault="00B25D6A" w:rsidP="00002B7B">
            <w:pPr>
              <w:pStyle w:val="TableParagraph"/>
              <w:rPr>
                <w:sz w:val="24"/>
                <w:szCs w:val="24"/>
              </w:rPr>
            </w:pPr>
          </w:p>
        </w:tc>
        <w:tc>
          <w:tcPr>
            <w:tcW w:w="2558" w:type="dxa"/>
            <w:gridSpan w:val="10"/>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 xml:space="preserve">Ойын: «Мейірімділік жібі» </w:t>
            </w:r>
          </w:p>
          <w:p w:rsidR="00B25D6A" w:rsidRPr="003B0781" w:rsidRDefault="00B25D6A" w:rsidP="00002B7B">
            <w:pPr>
              <w:pStyle w:val="TableParagraph"/>
              <w:rPr>
                <w:sz w:val="24"/>
                <w:szCs w:val="24"/>
              </w:rPr>
            </w:pPr>
            <w:r w:rsidRPr="003B0781">
              <w:rPr>
                <w:sz w:val="24"/>
                <w:szCs w:val="24"/>
              </w:rPr>
              <w:t>Шарты: Сендер дөңгелене жайғасып отырыңдар. Мен мына қолымдағы жіп орамын қасымда отырғанға беремін, жәй бермеймін, Кімнің немесе ненің мейірімді екендігін айтып беремін. Ал сендер болса, дәл осылай келесі балаға бересіңдер.</w:t>
            </w:r>
          </w:p>
          <w:p w:rsidR="00B25D6A" w:rsidRPr="003B0781" w:rsidRDefault="00B25D6A" w:rsidP="00002B7B">
            <w:pPr>
              <w:pStyle w:val="TableParagraph"/>
              <w:rPr>
                <w:sz w:val="24"/>
                <w:szCs w:val="24"/>
              </w:rPr>
            </w:pPr>
            <w:r w:rsidRPr="003B0781">
              <w:rPr>
                <w:sz w:val="24"/>
                <w:szCs w:val="24"/>
              </w:rPr>
              <w:t>Еңбек тапсырмасы:Балықтарға жем беру</w:t>
            </w:r>
          </w:p>
          <w:p w:rsidR="00B25D6A" w:rsidRPr="003B0781" w:rsidRDefault="00B25D6A" w:rsidP="00002B7B">
            <w:pPr>
              <w:pStyle w:val="TableParagraph"/>
              <w:rPr>
                <w:sz w:val="24"/>
                <w:szCs w:val="24"/>
              </w:rPr>
            </w:pP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asciiTheme="majorBidi" w:hAnsiTheme="majorBidi" w:cstheme="majorBidi"/>
                <w:sz w:val="24"/>
                <w:szCs w:val="24"/>
              </w:rPr>
            </w:pPr>
            <w:r w:rsidRPr="003B0781">
              <w:rPr>
                <w:rFonts w:asciiTheme="majorBidi" w:hAnsiTheme="majorBidi" w:cstheme="majorBidi"/>
                <w:sz w:val="24"/>
                <w:szCs w:val="24"/>
              </w:rPr>
              <w:t>Жануарларға мейірімді  болу туралы әңгімелесу</w:t>
            </w:r>
          </w:p>
          <w:p w:rsidR="00B25D6A" w:rsidRPr="003B0781" w:rsidRDefault="00B25D6A" w:rsidP="00002B7B">
            <w:pPr>
              <w:pStyle w:val="TableParagraph"/>
              <w:rPr>
                <w:rStyle w:val="af6"/>
                <w:i w:val="0"/>
                <w:sz w:val="24"/>
                <w:szCs w:val="24"/>
              </w:rPr>
            </w:pPr>
            <w:r w:rsidRPr="003B0781">
              <w:rPr>
                <w:rStyle w:val="af6"/>
                <w:sz w:val="24"/>
                <w:szCs w:val="24"/>
              </w:rPr>
              <w:t>Қайда барғынымызды айтпаймыз, не істегенімізді көрсетеміз</w:t>
            </w:r>
          </w:p>
          <w:p w:rsidR="00B25D6A" w:rsidRPr="003B0781" w:rsidRDefault="00B25D6A" w:rsidP="00002B7B">
            <w:pPr>
              <w:pStyle w:val="TableParagraph"/>
              <w:rPr>
                <w:rStyle w:val="af6"/>
                <w:i w:val="0"/>
                <w:sz w:val="24"/>
                <w:szCs w:val="24"/>
              </w:rPr>
            </w:pPr>
            <w:r w:rsidRPr="003B0781">
              <w:rPr>
                <w:rStyle w:val="af6"/>
                <w:sz w:val="24"/>
                <w:szCs w:val="24"/>
              </w:rPr>
              <w:t>Әрекетті сөзбен айтуға үйрету; етістік тұлғалы сөздерді дұрыс қолдану (шақ, жақ); шығармашылық қиялын, тапқырлығын дамыту.</w:t>
            </w:r>
          </w:p>
          <w:p w:rsidR="00B25D6A" w:rsidRPr="003B0781" w:rsidRDefault="00B25D6A" w:rsidP="00002B7B">
            <w:pPr>
              <w:pStyle w:val="TableParagraph"/>
              <w:rPr>
                <w:sz w:val="24"/>
                <w:szCs w:val="24"/>
              </w:rPr>
            </w:pPr>
            <w:r w:rsidRPr="003B0781">
              <w:rPr>
                <w:sz w:val="24"/>
                <w:szCs w:val="24"/>
              </w:rPr>
              <w:t>Еңбек тапсырмасы:</w:t>
            </w:r>
          </w:p>
          <w:p w:rsidR="00B25D6A" w:rsidRPr="003B0781" w:rsidRDefault="00B25D6A" w:rsidP="00002B7B">
            <w:pPr>
              <w:pStyle w:val="TableParagraph"/>
              <w:rPr>
                <w:rFonts w:asciiTheme="majorBidi" w:hAnsiTheme="majorBidi" w:cstheme="majorBidi"/>
                <w:sz w:val="24"/>
                <w:szCs w:val="24"/>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asciiTheme="majorBidi" w:hAnsiTheme="majorBidi" w:cstheme="majorBidi"/>
                <w:sz w:val="24"/>
                <w:szCs w:val="24"/>
              </w:rPr>
            </w:pPr>
            <w:r w:rsidRPr="003B0781">
              <w:rPr>
                <w:rFonts w:asciiTheme="majorBidi" w:hAnsiTheme="majorBidi" w:cstheme="majorBidi"/>
                <w:sz w:val="24"/>
                <w:szCs w:val="24"/>
              </w:rPr>
              <w:t>Қоршаған ортаны қорғау оған мейіріммен қарауға тәрбиелеу балалармен шағын әңгіме жүргізу</w:t>
            </w:r>
          </w:p>
          <w:p w:rsidR="00B25D6A" w:rsidRPr="003B0781" w:rsidRDefault="00B25D6A" w:rsidP="00002B7B">
            <w:pPr>
              <w:pStyle w:val="TableParagraph"/>
              <w:rPr>
                <w:rStyle w:val="af6"/>
                <w:i w:val="0"/>
                <w:sz w:val="24"/>
                <w:szCs w:val="24"/>
              </w:rPr>
            </w:pPr>
            <w:r w:rsidRPr="003B0781">
              <w:rPr>
                <w:rStyle w:val="af6"/>
                <w:sz w:val="24"/>
                <w:szCs w:val="24"/>
              </w:rPr>
              <w:t>Осылай бола ма?</w:t>
            </w:r>
          </w:p>
          <w:p w:rsidR="00B25D6A" w:rsidRPr="003B0781" w:rsidRDefault="00B25D6A" w:rsidP="00002B7B">
            <w:pPr>
              <w:pStyle w:val="TableParagraph"/>
              <w:rPr>
                <w:rStyle w:val="af6"/>
                <w:i w:val="0"/>
                <w:sz w:val="24"/>
                <w:szCs w:val="24"/>
              </w:rPr>
            </w:pPr>
            <w:r w:rsidRPr="003B0781">
              <w:rPr>
                <w:rStyle w:val="af6"/>
                <w:sz w:val="24"/>
                <w:szCs w:val="24"/>
              </w:rPr>
              <w:t>Логикалық ойлау қабілеттерін дамытуға, айнымалы пікірді байқауға тәрбиелеу.</w:t>
            </w:r>
          </w:p>
          <w:p w:rsidR="00B25D6A" w:rsidRPr="003B0781" w:rsidRDefault="00B25D6A" w:rsidP="00002B7B">
            <w:pPr>
              <w:pStyle w:val="TableParagraph"/>
              <w:rPr>
                <w:sz w:val="24"/>
                <w:szCs w:val="24"/>
              </w:rPr>
            </w:pPr>
            <w:r w:rsidRPr="003B0781">
              <w:rPr>
                <w:rStyle w:val="af6"/>
                <w:sz w:val="24"/>
                <w:szCs w:val="24"/>
              </w:rPr>
              <w:t>Ойын ережесі. Кім өтірік әңгімені байқаса, сол неге  бұлай</w:t>
            </w:r>
            <w:r w:rsidRPr="003B0781">
              <w:rPr>
                <w:sz w:val="24"/>
                <w:szCs w:val="24"/>
              </w:rPr>
              <w:t xml:space="preserve"> болмайтынын дәлелдеуі керек.</w:t>
            </w:r>
          </w:p>
          <w:p w:rsidR="00B25D6A" w:rsidRPr="003B0781" w:rsidRDefault="00B25D6A" w:rsidP="00002B7B">
            <w:pPr>
              <w:pStyle w:val="TableParagraph"/>
              <w:rPr>
                <w:sz w:val="24"/>
                <w:szCs w:val="24"/>
              </w:rPr>
            </w:pPr>
            <w:r w:rsidRPr="003B0781">
              <w:rPr>
                <w:sz w:val="24"/>
                <w:szCs w:val="24"/>
              </w:rPr>
              <w:t>Еңбек тапсырмасы:Гүлдерге су құю</w:t>
            </w:r>
          </w:p>
        </w:tc>
      </w:tr>
      <w:tr w:rsidR="00B25D6A" w:rsidRPr="003B0781" w:rsidTr="00002B7B">
        <w:tc>
          <w:tcPr>
            <w:tcW w:w="226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jc w:val="center"/>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lang w:val="kk-KZ"/>
              </w:rPr>
              <w:t xml:space="preserve">Ертеңгілік </w:t>
            </w:r>
            <w:r w:rsidRPr="003B0781">
              <w:rPr>
                <w:rFonts w:ascii="Times New Roman" w:eastAsiaTheme="minorEastAsia" w:hAnsi="Times New Roman" w:cs="Times New Roman"/>
                <w:b/>
                <w:sz w:val="24"/>
                <w:szCs w:val="24"/>
              </w:rPr>
              <w:t>жаттығу</w:t>
            </w:r>
          </w:p>
          <w:p w:rsidR="00B25D6A" w:rsidRPr="003B0781" w:rsidRDefault="00B25D6A" w:rsidP="00002B7B">
            <w:pPr>
              <w:jc w:val="center"/>
              <w:rPr>
                <w:rFonts w:ascii="Times New Roman" w:eastAsiaTheme="minorEastAsia" w:hAnsi="Times New Roman" w:cs="Times New Roman"/>
                <w:b/>
                <w:sz w:val="24"/>
                <w:szCs w:val="24"/>
                <w:lang w:bidi="en-US"/>
              </w:rPr>
            </w:pPr>
          </w:p>
        </w:tc>
        <w:tc>
          <w:tcPr>
            <w:tcW w:w="12900" w:type="dxa"/>
            <w:gridSpan w:val="28"/>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bidi="en-US"/>
              </w:rPr>
            </w:pPr>
            <w:r w:rsidRPr="003B0781">
              <w:rPr>
                <w:rFonts w:ascii="Times New Roman" w:eastAsiaTheme="minorEastAsia" w:hAnsi="Times New Roman" w:cs="Times New Roman"/>
                <w:sz w:val="24"/>
                <w:szCs w:val="24"/>
              </w:rPr>
              <w:t xml:space="preserve">Таңғыжаттығукешені № </w:t>
            </w:r>
            <w:r w:rsidRPr="003B0781">
              <w:rPr>
                <w:rFonts w:ascii="Times New Roman" w:eastAsiaTheme="minorEastAsia" w:hAnsi="Times New Roman" w:cs="Times New Roman"/>
                <w:sz w:val="24"/>
                <w:szCs w:val="24"/>
                <w:lang w:val="kk-KZ"/>
              </w:rPr>
              <w:t>14</w:t>
            </w:r>
          </w:p>
        </w:tc>
      </w:tr>
      <w:tr w:rsidR="00B25D6A" w:rsidRPr="003B0781" w:rsidTr="00002B7B">
        <w:trPr>
          <w:trHeight w:val="1255"/>
        </w:trPr>
        <w:tc>
          <w:tcPr>
            <w:tcW w:w="226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lang w:val="kk-KZ"/>
              </w:rPr>
            </w:pPr>
            <w:r w:rsidRPr="00B25D6A">
              <w:rPr>
                <w:rFonts w:ascii="Times New Roman" w:eastAsiaTheme="minorEastAsia" w:hAnsi="Times New Roman" w:cs="Times New Roman"/>
                <w:b/>
                <w:sz w:val="24"/>
                <w:szCs w:val="24"/>
              </w:rPr>
              <w:t>Ұйымдастырылғаніс-әрекеткедайындық</w:t>
            </w:r>
            <w:r w:rsidRPr="003B0781">
              <w:rPr>
                <w:rFonts w:ascii="Times New Roman" w:eastAsiaTheme="minorEastAsia" w:hAnsi="Times New Roman" w:cs="Times New Roman"/>
                <w:b/>
                <w:sz w:val="24"/>
                <w:szCs w:val="24"/>
                <w:lang w:val="kk-KZ"/>
              </w:rPr>
              <w:t xml:space="preserve"> (бұдан әрі-ҰІӘ)</w:t>
            </w:r>
          </w:p>
        </w:tc>
        <w:tc>
          <w:tcPr>
            <w:tcW w:w="2918" w:type="dxa"/>
            <w:gridSpan w:val="9"/>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«Біз бақытты баламыз»</w:t>
            </w:r>
          </w:p>
          <w:p w:rsidR="00B25D6A" w:rsidRPr="003B0781" w:rsidRDefault="00B25D6A" w:rsidP="00002B7B">
            <w:pPr>
              <w:pStyle w:val="TableParagraph"/>
              <w:rPr>
                <w:sz w:val="24"/>
                <w:szCs w:val="24"/>
              </w:rPr>
            </w:pPr>
            <w:r w:rsidRPr="003B0781">
              <w:rPr>
                <w:sz w:val="24"/>
                <w:szCs w:val="24"/>
              </w:rPr>
              <w:t>Кел,шеңберге тұрайық,</w:t>
            </w:r>
            <w:r w:rsidRPr="003B0781">
              <w:rPr>
                <w:sz w:val="24"/>
                <w:szCs w:val="24"/>
              </w:rPr>
              <w:br/>
              <w:t>Қолымызды ұстайық.</w:t>
            </w:r>
            <w:r w:rsidRPr="003B0781">
              <w:rPr>
                <w:sz w:val="24"/>
                <w:szCs w:val="24"/>
              </w:rPr>
              <w:br/>
              <w:t>Күлімдейік күлейік,</w:t>
            </w:r>
          </w:p>
          <w:p w:rsidR="00B25D6A" w:rsidRPr="003B0781" w:rsidRDefault="00B25D6A" w:rsidP="00002B7B">
            <w:pPr>
              <w:pStyle w:val="TableParagraph"/>
              <w:rPr>
                <w:sz w:val="24"/>
                <w:szCs w:val="24"/>
              </w:rPr>
            </w:pPr>
            <w:r w:rsidRPr="003B0781">
              <w:rPr>
                <w:sz w:val="24"/>
                <w:szCs w:val="24"/>
              </w:rPr>
              <w:t>Тату болып жүрейік.</w:t>
            </w:r>
          </w:p>
        </w:tc>
        <w:tc>
          <w:tcPr>
            <w:tcW w:w="2560" w:type="dxa"/>
            <w:gridSpan w:val="4"/>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Мейірімділік-асыл қасиетіміз,                                                                           Жүректегі таза ақ ниетіміз.                                                                                 Жан дүние кілті,                                                                                Шаттық пенен күлкі.                                                                                Биік ұстап соны,                                                                                Қадірлейік біз!</w:t>
            </w:r>
          </w:p>
          <w:p w:rsidR="00B25D6A" w:rsidRPr="003B0781" w:rsidRDefault="00B25D6A" w:rsidP="00002B7B">
            <w:pPr>
              <w:pStyle w:val="TableParagraph"/>
              <w:rPr>
                <w:sz w:val="24"/>
                <w:szCs w:val="24"/>
              </w:rPr>
            </w:pPr>
          </w:p>
        </w:tc>
        <w:tc>
          <w:tcPr>
            <w:tcW w:w="2303" w:type="dxa"/>
            <w:gridSpan w:val="8"/>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 xml:space="preserve"> «Нәр алып»</w:t>
            </w:r>
          </w:p>
          <w:p w:rsidR="00B25D6A" w:rsidRPr="003B0781" w:rsidRDefault="00B25D6A" w:rsidP="00002B7B">
            <w:pPr>
              <w:pStyle w:val="TableParagraph"/>
              <w:rPr>
                <w:sz w:val="24"/>
                <w:szCs w:val="24"/>
              </w:rPr>
            </w:pPr>
            <w:r w:rsidRPr="003B0781">
              <w:rPr>
                <w:sz w:val="24"/>
                <w:szCs w:val="24"/>
              </w:rPr>
              <w:t>Аман-есен болайық,</w:t>
            </w:r>
            <w:r w:rsidRPr="003B0781">
              <w:rPr>
                <w:sz w:val="24"/>
                <w:szCs w:val="24"/>
              </w:rPr>
              <w:br/>
              <w:t>Бейбітшілік қалайық!</w:t>
            </w:r>
            <w:r w:rsidRPr="003B0781">
              <w:rPr>
                <w:sz w:val="24"/>
                <w:szCs w:val="24"/>
              </w:rPr>
              <w:br/>
              <w:t>Күнге қарап шуақтанып,</w:t>
            </w:r>
            <w:r w:rsidRPr="003B0781">
              <w:rPr>
                <w:sz w:val="24"/>
                <w:szCs w:val="24"/>
              </w:rPr>
              <w:br/>
              <w:t>Суға қарап нәр алып,</w:t>
            </w:r>
            <w:r w:rsidRPr="003B0781">
              <w:rPr>
                <w:sz w:val="24"/>
                <w:szCs w:val="24"/>
              </w:rPr>
              <w:br/>
              <w:t>Табиғаттан шабыттанып,</w:t>
            </w:r>
            <w:r w:rsidRPr="003B0781">
              <w:rPr>
                <w:sz w:val="24"/>
                <w:szCs w:val="24"/>
              </w:rPr>
              <w:br/>
              <w:t>Денсаулықпен ойнап-күліп жүрейік.</w:t>
            </w: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«Қуан,шаттан!»</w:t>
            </w:r>
          </w:p>
          <w:p w:rsidR="00B25D6A" w:rsidRPr="003B0781" w:rsidRDefault="00B25D6A" w:rsidP="00002B7B">
            <w:pPr>
              <w:pStyle w:val="TableParagraph"/>
              <w:rPr>
                <w:sz w:val="24"/>
                <w:szCs w:val="24"/>
              </w:rPr>
            </w:pPr>
            <w:r w:rsidRPr="003B0781">
              <w:rPr>
                <w:sz w:val="24"/>
                <w:szCs w:val="24"/>
              </w:rPr>
              <w:t>Қуан, шаттан!</w:t>
            </w:r>
            <w:r w:rsidRPr="003B0781">
              <w:rPr>
                <w:sz w:val="24"/>
                <w:szCs w:val="24"/>
              </w:rPr>
              <w:br/>
              <w:t>Қуан, шаттан!</w:t>
            </w:r>
            <w:r w:rsidRPr="003B0781">
              <w:rPr>
                <w:sz w:val="24"/>
                <w:szCs w:val="24"/>
              </w:rPr>
              <w:br/>
              <w:t>Қуанатын күн бүгін.</w:t>
            </w:r>
            <w:r w:rsidRPr="003B0781">
              <w:rPr>
                <w:sz w:val="24"/>
                <w:szCs w:val="24"/>
              </w:rPr>
              <w:br/>
              <w:t>Қайырлы таң!</w:t>
            </w:r>
            <w:r w:rsidRPr="003B0781">
              <w:rPr>
                <w:sz w:val="24"/>
                <w:szCs w:val="24"/>
              </w:rPr>
              <w:br/>
              <w:t>Қайырлы күн!</w:t>
            </w:r>
            <w:r w:rsidRPr="003B0781">
              <w:rPr>
                <w:sz w:val="24"/>
                <w:szCs w:val="24"/>
              </w:rPr>
              <w:br/>
              <w:t>Күліп шықты күн бүгін.</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«Қайырлы таң!»</w:t>
            </w:r>
          </w:p>
          <w:p w:rsidR="00B25D6A" w:rsidRPr="003B0781" w:rsidRDefault="00B25D6A" w:rsidP="00002B7B">
            <w:pPr>
              <w:pStyle w:val="TableParagraph"/>
              <w:rPr>
                <w:sz w:val="24"/>
                <w:szCs w:val="24"/>
              </w:rPr>
            </w:pPr>
            <w:r w:rsidRPr="003B0781">
              <w:rPr>
                <w:sz w:val="24"/>
                <w:szCs w:val="24"/>
              </w:rPr>
              <w:t>Қайырлы таң!</w:t>
            </w:r>
            <w:r w:rsidRPr="003B0781">
              <w:rPr>
                <w:sz w:val="24"/>
                <w:szCs w:val="24"/>
              </w:rPr>
              <w:br/>
              <w:t>Ормандар мен далалар.</w:t>
            </w:r>
            <w:r w:rsidRPr="003B0781">
              <w:rPr>
                <w:sz w:val="24"/>
                <w:szCs w:val="24"/>
              </w:rPr>
              <w:br/>
              <w:t>Қайырлы таң!</w:t>
            </w:r>
            <w:r w:rsidRPr="003B0781">
              <w:rPr>
                <w:sz w:val="24"/>
                <w:szCs w:val="24"/>
              </w:rPr>
              <w:br/>
              <w:t xml:space="preserve">Достасқан бар </w:t>
            </w:r>
          </w:p>
          <w:p w:rsidR="00B25D6A" w:rsidRPr="003B0781" w:rsidRDefault="00B25D6A" w:rsidP="00002B7B">
            <w:pPr>
              <w:pStyle w:val="TableParagraph"/>
              <w:rPr>
                <w:sz w:val="24"/>
                <w:szCs w:val="24"/>
              </w:rPr>
            </w:pPr>
            <w:r w:rsidRPr="003B0781">
              <w:rPr>
                <w:sz w:val="24"/>
                <w:szCs w:val="24"/>
              </w:rPr>
              <w:t>Балалар,</w:t>
            </w:r>
            <w:r w:rsidRPr="003B0781">
              <w:rPr>
                <w:sz w:val="24"/>
                <w:szCs w:val="24"/>
              </w:rPr>
              <w:br/>
              <w:t>Қайырлы таң!</w:t>
            </w:r>
            <w:r w:rsidRPr="003B0781">
              <w:rPr>
                <w:sz w:val="24"/>
                <w:szCs w:val="24"/>
              </w:rPr>
              <w:br/>
              <w:t>Жора-жолдас,ұл мен қыз!</w:t>
            </w:r>
          </w:p>
        </w:tc>
      </w:tr>
      <w:tr w:rsidR="00B25D6A" w:rsidRPr="003B0781" w:rsidTr="00002B7B">
        <w:trPr>
          <w:trHeight w:val="382"/>
        </w:trPr>
        <w:tc>
          <w:tcPr>
            <w:tcW w:w="2268" w:type="dxa"/>
            <w:gridSpan w:val="2"/>
            <w:vMerge w:val="restart"/>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Calibri" w:hAnsi="Times New Roman" w:cs="Times New Roman"/>
                <w:b/>
                <w:sz w:val="24"/>
                <w:szCs w:val="24"/>
                <w:lang w:val="kk-KZ"/>
              </w:rPr>
            </w:pPr>
            <w:r w:rsidRPr="003B0781">
              <w:rPr>
                <w:rFonts w:ascii="Times New Roman" w:eastAsia="Calibri" w:hAnsi="Times New Roman" w:cs="Times New Roman"/>
                <w:b/>
                <w:sz w:val="24"/>
                <w:szCs w:val="24"/>
                <w:lang w:val="kk-KZ"/>
              </w:rPr>
              <w:t>Мектепке дейінгі ұйым кестесі бойынша  ҰІӘ</w:t>
            </w:r>
          </w:p>
          <w:p w:rsidR="00B25D6A" w:rsidRPr="003B0781" w:rsidRDefault="00B25D6A" w:rsidP="00002B7B">
            <w:pPr>
              <w:jc w:val="center"/>
              <w:rPr>
                <w:rFonts w:eastAsiaTheme="minorEastAsia"/>
                <w:b/>
                <w:sz w:val="24"/>
                <w:szCs w:val="24"/>
                <w:lang w:val="kk-KZ" w:bidi="en-US"/>
              </w:rPr>
            </w:pPr>
          </w:p>
        </w:tc>
        <w:tc>
          <w:tcPr>
            <w:tcW w:w="12900" w:type="dxa"/>
            <w:gridSpan w:val="28"/>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Calibri" w:hAnsi="Times New Roman" w:cs="Times New Roman"/>
                <w:sz w:val="24"/>
                <w:szCs w:val="24"/>
                <w:lang w:val="kk-KZ"/>
              </w:rPr>
            </w:pPr>
            <w:r w:rsidRPr="003B0781">
              <w:rPr>
                <w:rFonts w:ascii="Calibri" w:eastAsia="Calibri" w:hAnsi="Calibri" w:cs="Times New Roman"/>
                <w:b/>
                <w:sz w:val="24"/>
                <w:szCs w:val="24"/>
                <w:lang w:val="kk-KZ"/>
              </w:rPr>
              <w:t xml:space="preserve">                                                                   1 </w:t>
            </w:r>
            <w:r w:rsidRPr="003B0781">
              <w:rPr>
                <w:rFonts w:ascii="Calibri" w:eastAsia="Calibri" w:hAnsi="Calibri" w:cs="Times New Roman"/>
                <w:b/>
                <w:sz w:val="24"/>
                <w:szCs w:val="24"/>
              </w:rPr>
              <w:t>- ұйымдастырылғаніс-әрекет</w:t>
            </w:r>
          </w:p>
        </w:tc>
      </w:tr>
      <w:tr w:rsidR="00C07CAB" w:rsidRPr="003B0781" w:rsidTr="00002B7B">
        <w:trPr>
          <w:trHeight w:val="263"/>
        </w:trPr>
        <w:tc>
          <w:tcPr>
            <w:tcW w:w="2268" w:type="dxa"/>
            <w:gridSpan w:val="2"/>
            <w:vMerge/>
            <w:tcBorders>
              <w:top w:val="single" w:sz="4" w:space="0" w:color="auto"/>
              <w:left w:val="single" w:sz="4" w:space="0" w:color="auto"/>
              <w:bottom w:val="single" w:sz="4" w:space="0" w:color="auto"/>
              <w:right w:val="single" w:sz="4" w:space="0" w:color="auto"/>
            </w:tcBorders>
            <w:vAlign w:val="center"/>
          </w:tcPr>
          <w:p w:rsidR="00C07CAB" w:rsidRPr="003B0781" w:rsidRDefault="00C07CAB" w:rsidP="00002B7B">
            <w:pPr>
              <w:rPr>
                <w:rFonts w:eastAsiaTheme="minorEastAsia"/>
                <w:b/>
                <w:sz w:val="24"/>
                <w:szCs w:val="24"/>
                <w:lang w:bidi="en-US"/>
              </w:rPr>
            </w:pPr>
          </w:p>
        </w:tc>
        <w:tc>
          <w:tcPr>
            <w:tcW w:w="2439" w:type="dxa"/>
            <w:gridSpan w:val="6"/>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 xml:space="preserve">Сөйлеуді дамыту  </w:t>
            </w:r>
          </w:p>
          <w:p w:rsidR="00C07CAB" w:rsidRPr="003B0781" w:rsidRDefault="00C07CAB" w:rsidP="00002B7B">
            <w:pPr>
              <w:pStyle w:val="TableParagraph"/>
              <w:rPr>
                <w:sz w:val="24"/>
                <w:szCs w:val="24"/>
              </w:rPr>
            </w:pPr>
            <w:r w:rsidRPr="003B0781">
              <w:rPr>
                <w:b/>
                <w:sz w:val="24"/>
                <w:szCs w:val="24"/>
              </w:rPr>
              <w:t xml:space="preserve">Міндеті   </w:t>
            </w:r>
            <w:r w:rsidRPr="003B0781">
              <w:rPr>
                <w:sz w:val="24"/>
                <w:szCs w:val="24"/>
              </w:rPr>
              <w:t xml:space="preserve"> Негізгі ойды дұрыс жеткізе білу</w:t>
            </w:r>
          </w:p>
          <w:p w:rsidR="00C07CAB" w:rsidRPr="003B0781" w:rsidRDefault="00C07CAB" w:rsidP="00002B7B">
            <w:pPr>
              <w:pStyle w:val="TableParagraph"/>
              <w:rPr>
                <w:b/>
                <w:sz w:val="24"/>
                <w:szCs w:val="24"/>
              </w:rPr>
            </w:pPr>
            <w:r w:rsidRPr="003B0781">
              <w:rPr>
                <w:b/>
                <w:sz w:val="24"/>
                <w:szCs w:val="24"/>
              </w:rPr>
              <w:t xml:space="preserve">Мақсаты  . </w:t>
            </w:r>
            <w:r w:rsidRPr="003B0781">
              <w:rPr>
                <w:sz w:val="24"/>
                <w:szCs w:val="24"/>
              </w:rPr>
              <w:t>Ертегі мазмұнын түсінікті түрде мазмұндай білуге жаттықтыру</w:t>
            </w:r>
          </w:p>
          <w:p w:rsidR="00C07CAB" w:rsidRPr="003B0781" w:rsidRDefault="00C07CAB" w:rsidP="00002B7B">
            <w:pPr>
              <w:pStyle w:val="TableParagraph"/>
              <w:rPr>
                <w:b/>
                <w:sz w:val="24"/>
                <w:szCs w:val="24"/>
              </w:rPr>
            </w:pPr>
          </w:p>
          <w:p w:rsidR="00C07CAB" w:rsidRPr="003B0781" w:rsidRDefault="00C07CAB" w:rsidP="00002B7B">
            <w:pPr>
              <w:pStyle w:val="TableParagraph"/>
              <w:rPr>
                <w:sz w:val="24"/>
                <w:szCs w:val="24"/>
              </w:rPr>
            </w:pPr>
            <w:r w:rsidRPr="003B0781">
              <w:rPr>
                <w:b/>
                <w:sz w:val="24"/>
                <w:szCs w:val="24"/>
              </w:rPr>
              <w:t>–</w:t>
            </w:r>
            <w:r w:rsidRPr="003B0781">
              <w:rPr>
                <w:sz w:val="24"/>
                <w:szCs w:val="24"/>
              </w:rPr>
              <w:t>Балалар, мен сендерге «Ай, Күн және Қораз» туралы аңыз оқып берейін:</w:t>
            </w:r>
          </w:p>
          <w:p w:rsidR="00C07CAB" w:rsidRPr="003B0781" w:rsidRDefault="00C07CAB" w:rsidP="00002B7B">
            <w:pPr>
              <w:pStyle w:val="TableParagraph"/>
              <w:rPr>
                <w:sz w:val="24"/>
                <w:szCs w:val="24"/>
              </w:rPr>
            </w:pPr>
            <w:r w:rsidRPr="003B0781">
              <w:rPr>
                <w:sz w:val="24"/>
                <w:szCs w:val="24"/>
              </w:rPr>
              <w:t>Бұл өте ертеде болыпты, содан бері қанша жыл өткенін есептеп айтуға сан жетпейді екен. Аспанда ағайынды үшеу: Күн, Ай және Қораз тұрыпты.</w:t>
            </w:r>
          </w:p>
          <w:p w:rsidR="00C07CAB" w:rsidRPr="003B0781" w:rsidRDefault="00C07CAB" w:rsidP="00002B7B">
            <w:pPr>
              <w:pStyle w:val="TableParagraph"/>
              <w:rPr>
                <w:sz w:val="24"/>
                <w:szCs w:val="24"/>
              </w:rPr>
            </w:pPr>
            <w:r w:rsidRPr="003B0781">
              <w:rPr>
                <w:sz w:val="24"/>
                <w:szCs w:val="24"/>
              </w:rPr>
              <w:t>Бірде ең үлкені Күн адамдарға жарық сәуле шашуға кеткенде, үйде Ай мен Қораз</w:t>
            </w:r>
          </w:p>
          <w:p w:rsidR="00C07CAB" w:rsidRPr="003B0781" w:rsidRDefault="00C07CAB" w:rsidP="00002B7B">
            <w:pPr>
              <w:pStyle w:val="TableParagraph"/>
              <w:rPr>
                <w:sz w:val="24"/>
                <w:szCs w:val="24"/>
              </w:rPr>
            </w:pPr>
            <w:r w:rsidRPr="003B0781">
              <w:rPr>
                <w:sz w:val="24"/>
                <w:szCs w:val="24"/>
              </w:rPr>
              <w:t>қалыпты. Ай барып тұрған сотанақ екен. Қоразға тыным бермей, ақыры тәжінен ұстап алып, жерге тастап жіберіпті. Қайта оралған Күн болған оқиғаны біліпті.</w:t>
            </w:r>
          </w:p>
          <w:p w:rsidR="00C07CAB" w:rsidRPr="003B0781" w:rsidRDefault="00C07CAB" w:rsidP="00002B7B">
            <w:pPr>
              <w:pStyle w:val="TableParagraph"/>
              <w:rPr>
                <w:sz w:val="24"/>
                <w:szCs w:val="24"/>
              </w:rPr>
            </w:pPr>
            <w:r w:rsidRPr="003B0781">
              <w:rPr>
                <w:sz w:val="24"/>
                <w:szCs w:val="24"/>
              </w:rPr>
              <w:t>Ойланып отырып, былай депті: «Менің байқауымша, сенің ешкіммен сыйысып, тыныш отыра алатын түрің жоқ екен. Қайтып бетіңді көрмеймін. Бұдан былай мен аспанда күндіз ғана жүремін, ал сен тек түнде шығасың», – депті.</w:t>
            </w:r>
          </w:p>
          <w:p w:rsidR="00C07CAB" w:rsidRPr="003B0781" w:rsidRDefault="00C07CAB" w:rsidP="00002B7B">
            <w:pPr>
              <w:pStyle w:val="TableParagraph"/>
              <w:rPr>
                <w:sz w:val="24"/>
                <w:szCs w:val="24"/>
              </w:rPr>
            </w:pPr>
            <w:r w:rsidRPr="003B0781">
              <w:rPr>
                <w:sz w:val="24"/>
                <w:szCs w:val="24"/>
              </w:rPr>
              <w:t>Содан бері Қораз қызарып шығып келе жатқан Күн ағасын көргенде: «Қо-қо-қоқ!» –деп айғайлайтын болыпты. Онысы «Қайырлы таң, мейірімді аға!» – дегені екен.</w:t>
            </w:r>
          </w:p>
          <w:p w:rsidR="00C07CAB" w:rsidRPr="003B0781" w:rsidRDefault="00C07CAB" w:rsidP="00002B7B">
            <w:pPr>
              <w:pStyle w:val="TableParagraph"/>
              <w:rPr>
                <w:sz w:val="24"/>
                <w:szCs w:val="24"/>
              </w:rPr>
            </w:pPr>
            <w:r w:rsidRPr="003B0781">
              <w:rPr>
                <w:sz w:val="24"/>
                <w:szCs w:val="24"/>
              </w:rPr>
              <w:t>Ал Күн батып, Ай көріне бастағанда, Қораз үйшігіне тезірек кіріп алуға асығатын көрінеді.</w:t>
            </w:r>
          </w:p>
          <w:p w:rsidR="00C07CAB" w:rsidRPr="003B0781" w:rsidRDefault="00C07CAB" w:rsidP="00002B7B">
            <w:pPr>
              <w:pStyle w:val="TableParagraph"/>
              <w:rPr>
                <w:sz w:val="24"/>
                <w:szCs w:val="24"/>
              </w:rPr>
            </w:pPr>
            <w:r w:rsidRPr="003B0781">
              <w:rPr>
                <w:sz w:val="24"/>
                <w:szCs w:val="24"/>
              </w:rPr>
              <w:t>Педагог айтылған аңыз бойынша балаларға сұрақтар қояды.</w:t>
            </w:r>
          </w:p>
          <w:p w:rsidR="00C07CAB" w:rsidRPr="003B0781" w:rsidRDefault="00C07CAB" w:rsidP="00002B7B">
            <w:pPr>
              <w:pStyle w:val="TableParagraph"/>
              <w:rPr>
                <w:sz w:val="24"/>
                <w:szCs w:val="24"/>
              </w:rPr>
            </w:pPr>
            <w:r w:rsidRPr="003B0781">
              <w:rPr>
                <w:sz w:val="24"/>
                <w:szCs w:val="24"/>
              </w:rPr>
              <w:t>–Аңызда нелер туралы айтылған?</w:t>
            </w:r>
          </w:p>
          <w:p w:rsidR="00C07CAB" w:rsidRPr="003B0781" w:rsidRDefault="00C07CAB" w:rsidP="00002B7B">
            <w:pPr>
              <w:pStyle w:val="TableParagraph"/>
              <w:rPr>
                <w:sz w:val="24"/>
                <w:szCs w:val="24"/>
              </w:rPr>
            </w:pPr>
            <w:r w:rsidRPr="003B0781">
              <w:rPr>
                <w:sz w:val="24"/>
                <w:szCs w:val="24"/>
              </w:rPr>
              <w:t>–Күн жарық сәуле шашуға кеткенде ай не істейді?</w:t>
            </w:r>
          </w:p>
          <w:p w:rsidR="00C07CAB" w:rsidRPr="00002B7B" w:rsidRDefault="00C07CAB" w:rsidP="00002B7B">
            <w:pPr>
              <w:pStyle w:val="TableParagraph"/>
              <w:rPr>
                <w:sz w:val="24"/>
                <w:szCs w:val="24"/>
              </w:rPr>
            </w:pPr>
            <w:r w:rsidRPr="00002B7B">
              <w:rPr>
                <w:sz w:val="24"/>
                <w:szCs w:val="24"/>
              </w:rPr>
              <w:t>–МәнжайдытүсінгенКүнАйға не дейді?</w:t>
            </w:r>
          </w:p>
          <w:p w:rsidR="00C07CAB" w:rsidRPr="00002B7B" w:rsidRDefault="00C07CAB" w:rsidP="00002B7B">
            <w:pPr>
              <w:pStyle w:val="TableParagraph"/>
              <w:rPr>
                <w:sz w:val="24"/>
                <w:szCs w:val="24"/>
              </w:rPr>
            </w:pPr>
            <w:r w:rsidRPr="00002B7B">
              <w:rPr>
                <w:sz w:val="24"/>
                <w:szCs w:val="24"/>
              </w:rPr>
              <w:t>–Екеуіқалайкеліседі?</w:t>
            </w:r>
          </w:p>
          <w:p w:rsidR="00C07CAB" w:rsidRPr="00002B7B" w:rsidRDefault="00C07CAB" w:rsidP="00002B7B">
            <w:pPr>
              <w:pStyle w:val="TableParagraph"/>
              <w:rPr>
                <w:sz w:val="24"/>
                <w:szCs w:val="24"/>
              </w:rPr>
            </w:pPr>
            <w:r w:rsidRPr="00002B7B">
              <w:rPr>
                <w:sz w:val="24"/>
                <w:szCs w:val="24"/>
              </w:rPr>
              <w:t>–КүншығыпкележатқандаҚораз не істейді?</w:t>
            </w:r>
          </w:p>
          <w:p w:rsidR="00C07CAB" w:rsidRPr="003B0781" w:rsidRDefault="00C07CAB" w:rsidP="00002B7B">
            <w:pPr>
              <w:pStyle w:val="TableParagraph"/>
              <w:rPr>
                <w:b/>
                <w:sz w:val="24"/>
                <w:szCs w:val="24"/>
              </w:rPr>
            </w:pPr>
            <w:r w:rsidRPr="003B0781">
              <w:rPr>
                <w:sz w:val="24"/>
                <w:szCs w:val="24"/>
                <w:lang w:val="ru-RU"/>
              </w:rPr>
              <w:t>–Түнбатып ай шыққандаше?</w:t>
            </w:r>
          </w:p>
        </w:tc>
        <w:tc>
          <w:tcPr>
            <w:tcW w:w="2977" w:type="dxa"/>
            <w:gridSpan w:val="6"/>
            <w:tcBorders>
              <w:top w:val="single" w:sz="4" w:space="0" w:color="auto"/>
              <w:left w:val="single" w:sz="4" w:space="0" w:color="auto"/>
              <w:bottom w:val="single" w:sz="4" w:space="0" w:color="auto"/>
              <w:right w:val="single" w:sz="4" w:space="0" w:color="auto"/>
            </w:tcBorders>
          </w:tcPr>
          <w:p w:rsidR="00C07CAB" w:rsidRPr="003B0781" w:rsidRDefault="00C07CAB" w:rsidP="00002B7B">
            <w:pPr>
              <w:pStyle w:val="TableParagraph"/>
              <w:rPr>
                <w:b/>
                <w:sz w:val="24"/>
                <w:szCs w:val="24"/>
              </w:rPr>
            </w:pPr>
            <w:r w:rsidRPr="003B0781">
              <w:rPr>
                <w:b/>
                <w:sz w:val="24"/>
                <w:szCs w:val="24"/>
              </w:rPr>
              <w:t xml:space="preserve">Сауат ашу негіздері </w:t>
            </w:r>
          </w:p>
          <w:p w:rsidR="00C07CAB" w:rsidRPr="003B0781" w:rsidRDefault="00C07CAB" w:rsidP="00002B7B">
            <w:pPr>
              <w:pStyle w:val="TableParagraph"/>
              <w:rPr>
                <w:sz w:val="24"/>
                <w:szCs w:val="24"/>
                <w:lang w:eastAsia="en-US"/>
              </w:rPr>
            </w:pPr>
            <w:r w:rsidRPr="003B0781">
              <w:rPr>
                <w:b/>
                <w:sz w:val="24"/>
                <w:szCs w:val="24"/>
              </w:rPr>
              <w:t xml:space="preserve"> Міндеті:   -</w:t>
            </w:r>
            <w:r w:rsidRPr="003B0781">
              <w:rPr>
                <w:sz w:val="24"/>
                <w:szCs w:val="24"/>
                <w:lang w:eastAsia="en-US"/>
              </w:rPr>
              <w:t>Буын туралы ұғымдарды қалыптастыру, сөздерді буындарға бөлу</w:t>
            </w:r>
          </w:p>
          <w:p w:rsidR="00C07CAB" w:rsidRPr="003B0781" w:rsidRDefault="00C07CAB" w:rsidP="00002B7B">
            <w:pPr>
              <w:pStyle w:val="TableParagraph"/>
              <w:rPr>
                <w:b/>
                <w:bCs/>
                <w:sz w:val="24"/>
                <w:szCs w:val="24"/>
              </w:rPr>
            </w:pPr>
            <w:r w:rsidRPr="003B0781">
              <w:rPr>
                <w:sz w:val="24"/>
                <w:szCs w:val="24"/>
                <w:lang w:eastAsia="en-US"/>
              </w:rPr>
              <w:t xml:space="preserve">-Буын туралы ұғымдарды қалыптастыру, сөздерді буындарға бөлу     </w:t>
            </w:r>
          </w:p>
          <w:p w:rsidR="00C07CAB" w:rsidRPr="003B0781" w:rsidRDefault="00C07CAB" w:rsidP="00002B7B">
            <w:pPr>
              <w:pStyle w:val="TableParagraph"/>
              <w:rPr>
                <w:b/>
                <w:sz w:val="24"/>
                <w:szCs w:val="24"/>
              </w:rPr>
            </w:pPr>
            <w:r w:rsidRPr="003B0781">
              <w:rPr>
                <w:b/>
                <w:sz w:val="24"/>
                <w:szCs w:val="24"/>
              </w:rPr>
              <w:t xml:space="preserve">Мақсаты   </w:t>
            </w:r>
            <w:r w:rsidRPr="003B0781">
              <w:rPr>
                <w:sz w:val="24"/>
                <w:szCs w:val="24"/>
              </w:rPr>
              <w:t xml:space="preserve">Сөзді буынға бөлу, дыбыстық талдау жасау, сөйлем құрай алу дағдыларын бекіту  </w:t>
            </w:r>
          </w:p>
          <w:p w:rsidR="00C07CAB" w:rsidRPr="003B0781" w:rsidRDefault="00C07CAB" w:rsidP="00002B7B">
            <w:pPr>
              <w:pStyle w:val="TableParagraph"/>
              <w:rPr>
                <w:b/>
                <w:sz w:val="24"/>
                <w:szCs w:val="24"/>
              </w:rPr>
            </w:pPr>
          </w:p>
          <w:p w:rsidR="00C07CAB" w:rsidRPr="003B0781" w:rsidRDefault="00C07CAB" w:rsidP="00002B7B">
            <w:pPr>
              <w:pStyle w:val="TableParagraph"/>
              <w:rPr>
                <w:sz w:val="24"/>
                <w:szCs w:val="24"/>
              </w:rPr>
            </w:pPr>
            <w:r w:rsidRPr="003B0781">
              <w:rPr>
                <w:b/>
                <w:bCs/>
                <w:sz w:val="24"/>
                <w:szCs w:val="24"/>
              </w:rPr>
              <w:t>Күтілетін нəтиже: Жасайды</w:t>
            </w:r>
            <w:r w:rsidRPr="003B0781">
              <w:rPr>
                <w:sz w:val="24"/>
                <w:szCs w:val="24"/>
              </w:rPr>
              <w:t xml:space="preserve">: буындардан сөз құрайды, дыбыстық талдау жасайды. </w:t>
            </w:r>
          </w:p>
          <w:p w:rsidR="00C07CAB" w:rsidRPr="003B0781" w:rsidRDefault="00C07CAB" w:rsidP="00002B7B">
            <w:pPr>
              <w:pStyle w:val="TableParagraph"/>
              <w:rPr>
                <w:b/>
                <w:sz w:val="24"/>
                <w:szCs w:val="24"/>
              </w:rPr>
            </w:pPr>
            <w:r w:rsidRPr="003B0781">
              <w:rPr>
                <w:b/>
                <w:bCs/>
                <w:sz w:val="24"/>
                <w:szCs w:val="24"/>
              </w:rPr>
              <w:t>Түсінеді:</w:t>
            </w:r>
            <w:r w:rsidRPr="003B0781">
              <w:rPr>
                <w:sz w:val="24"/>
                <w:szCs w:val="24"/>
              </w:rPr>
              <w:t xml:space="preserve"> дыбыстан буын, буыннан сөз құралатынын. Қ</w:t>
            </w:r>
            <w:r w:rsidRPr="003B0781">
              <w:rPr>
                <w:b/>
                <w:bCs/>
                <w:sz w:val="24"/>
                <w:szCs w:val="24"/>
              </w:rPr>
              <w:t>олданады</w:t>
            </w:r>
            <w:r w:rsidRPr="003B0781">
              <w:rPr>
                <w:sz w:val="24"/>
                <w:szCs w:val="24"/>
              </w:rPr>
              <w:t>: дыбыстарды ажыратады</w:t>
            </w:r>
          </w:p>
          <w:p w:rsidR="00C07CAB" w:rsidRPr="003B0781" w:rsidRDefault="00C07CAB" w:rsidP="00002B7B">
            <w:pPr>
              <w:pStyle w:val="TableParagraph"/>
              <w:rPr>
                <w:b/>
                <w:sz w:val="24"/>
                <w:szCs w:val="24"/>
              </w:rPr>
            </w:pPr>
          </w:p>
          <w:p w:rsidR="00C07CAB" w:rsidRPr="003B0781" w:rsidRDefault="00C07CAB" w:rsidP="00002B7B">
            <w:pPr>
              <w:pStyle w:val="TableParagraph"/>
              <w:rPr>
                <w:sz w:val="24"/>
                <w:szCs w:val="24"/>
              </w:rPr>
            </w:pPr>
            <w:r w:rsidRPr="003B0781">
              <w:rPr>
                <w:sz w:val="24"/>
                <w:szCs w:val="24"/>
              </w:rPr>
              <w:t xml:space="preserve">Буындармен жаттығулар. </w:t>
            </w:r>
            <w:r w:rsidRPr="003B0781">
              <w:rPr>
                <w:b/>
                <w:bCs/>
                <w:sz w:val="24"/>
                <w:szCs w:val="24"/>
              </w:rPr>
              <w:t>Дидактикалық ойын: «Буынды қос»(доппен)</w:t>
            </w:r>
            <w:r w:rsidRPr="003B0781">
              <w:rPr>
                <w:sz w:val="24"/>
                <w:szCs w:val="24"/>
              </w:rPr>
              <w:t xml:space="preserve"> – Балалар, шеңберге тұрайық. Мен буынды айтып, бір балаға допты лақтырамын, бала допты ұстап алып, бір немесе бірнеше буынды қосып, сөзді жалғастырады. Кім дұрыс айта алмаса немесе тез буынды айтпаса, айыбын өтейді. Мысалы:( ас+паз, кі+тап, ба+лық, ба+ла). Ойынды өзгертуге болады.</w:t>
            </w:r>
          </w:p>
          <w:p w:rsidR="00C07CAB" w:rsidRPr="003B0781" w:rsidRDefault="00C07CAB" w:rsidP="00002B7B">
            <w:pPr>
              <w:pStyle w:val="TableParagraph"/>
              <w:rPr>
                <w:sz w:val="24"/>
                <w:szCs w:val="24"/>
              </w:rPr>
            </w:pPr>
            <w:r w:rsidRPr="003B0781">
              <w:rPr>
                <w:b/>
                <w:bCs/>
                <w:sz w:val="24"/>
                <w:szCs w:val="24"/>
              </w:rPr>
              <w:t>Дидактикалық ойын: «Бір буыннан басталатын бірнеше сөз»</w:t>
            </w:r>
            <w:r w:rsidRPr="003B0781">
              <w:rPr>
                <w:sz w:val="24"/>
                <w:szCs w:val="24"/>
              </w:rPr>
              <w:t xml:space="preserve">. Педагог балаларды екі топқа бөледі. Педагог бір буынды айтады, балалар жалғастырып, келесі буынды табады. Бір буыннан бірнеше сөз құрауға жарысады. Сөз айтқан балаларға жұлдызшы беріліп отырады. Мысалы: (те-) те -(геш) , те -(рек), те -(мір), те -(сік), те -(тік), көр -(пе), (ор-) ор -(та), ор -(ман), ор -(ақ), (өр-) өр -(мек), өр -(кеш), өр, -(ле), өр -(мек-ші), өр(т), (да-) да(мылда), да(был), да(қыл) , да(уыс), Да ( риға), Да (рия). </w:t>
            </w:r>
          </w:p>
          <w:p w:rsidR="00C07CAB" w:rsidRPr="003B0781" w:rsidRDefault="00C07CAB" w:rsidP="00002B7B">
            <w:pPr>
              <w:pStyle w:val="TableParagraph"/>
              <w:rPr>
                <w:b/>
                <w:sz w:val="24"/>
                <w:szCs w:val="24"/>
              </w:rPr>
            </w:pPr>
            <w:r w:rsidRPr="003B0781">
              <w:rPr>
                <w:b/>
                <w:bCs/>
                <w:sz w:val="24"/>
                <w:szCs w:val="24"/>
              </w:rPr>
              <w:t>Ойын: «Кəне, тауып көр»</w:t>
            </w:r>
            <w:r w:rsidRPr="003B0781">
              <w:rPr>
                <w:sz w:val="24"/>
                <w:szCs w:val="24"/>
              </w:rPr>
              <w:t xml:space="preserve"> – Балалар мен сендерге сөз, буын, дыбыс айтамын, сендер алдарыңдағы сызбадан мен не айтсам, соны дыбыс па, сөз ба, буын ба анықтап, сызбасын көтересіңдер. Педагог алдын ала балаларға дыбыс, сөз, буын сызбаларының үлгілері сызылған карточкалар таратып береді. Мысалы: [р], -ба-, аққала, ар-, ос- , қа-, [е], [т], [к], та-, ен-, ар-, алма, сабақ, жаңа, дə-, мы-, мон-, [г], [ш], сөз, көз, бала, жа-, үс-,ші-, то-, ки-, [з], [и], са-, ша- , ет, елік, блезік, күнбағыс, ұр-, ын-, лек-, діз-, тик-, қыш-, дол, қол, бол, сал, мал, тау, қы-, тық-, ем-, ек-,іс-, діз-, ік-.</w:t>
            </w: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p w:rsidR="00C07CAB" w:rsidRPr="003B0781" w:rsidRDefault="00C07CAB" w:rsidP="00002B7B">
            <w:pPr>
              <w:pStyle w:val="TableParagraph"/>
              <w:rPr>
                <w:b/>
                <w:sz w:val="24"/>
                <w:szCs w:val="24"/>
              </w:rPr>
            </w:pPr>
          </w:p>
        </w:tc>
        <w:tc>
          <w:tcPr>
            <w:tcW w:w="2522" w:type="dxa"/>
            <w:gridSpan w:val="10"/>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Математика негіздері</w:t>
            </w:r>
          </w:p>
          <w:p w:rsidR="00C07CAB" w:rsidRPr="003B0781" w:rsidRDefault="00C07CAB" w:rsidP="00BF6CF8">
            <w:pPr>
              <w:pStyle w:val="TableParagraph"/>
              <w:rPr>
                <w:sz w:val="24"/>
                <w:szCs w:val="24"/>
              </w:rPr>
            </w:pPr>
            <w:r w:rsidRPr="003B0781">
              <w:rPr>
                <w:b/>
                <w:bCs/>
                <w:sz w:val="24"/>
                <w:szCs w:val="24"/>
              </w:rPr>
              <w:t xml:space="preserve"> Міндеті: </w:t>
            </w:r>
            <w:r w:rsidRPr="003B0781">
              <w:rPr>
                <w:rFonts w:eastAsia="SimSun"/>
                <w:sz w:val="24"/>
                <w:szCs w:val="24"/>
              </w:rPr>
              <w:t>топтарды санау және салыстыру негізінде сандық мәндерді дұрыс жалпылау</w:t>
            </w:r>
          </w:p>
          <w:p w:rsidR="00C07CAB" w:rsidRPr="003B0781" w:rsidRDefault="00C07CAB" w:rsidP="00BF6CF8">
            <w:pPr>
              <w:pStyle w:val="TableParagraph"/>
              <w:rPr>
                <w:b/>
                <w:sz w:val="24"/>
                <w:szCs w:val="24"/>
              </w:rPr>
            </w:pPr>
            <w:r w:rsidRPr="003B0781">
              <w:rPr>
                <w:b/>
                <w:sz w:val="24"/>
                <w:szCs w:val="24"/>
              </w:rPr>
              <w:t xml:space="preserve">Мақсаты  </w:t>
            </w:r>
            <w:r w:rsidRPr="003B0781">
              <w:rPr>
                <w:sz w:val="24"/>
                <w:szCs w:val="24"/>
              </w:rPr>
              <w:t xml:space="preserve"> Заттарды таразыға салмағы бойынша салыстыруға болатындығы туралы түсінікті бекіту </w:t>
            </w:r>
          </w:p>
          <w:p w:rsidR="00C07CAB" w:rsidRPr="003B0781" w:rsidRDefault="00C07CAB" w:rsidP="00BF6CF8">
            <w:pPr>
              <w:pStyle w:val="TableParagraph"/>
              <w:rPr>
                <w:b/>
                <w:sz w:val="24"/>
                <w:szCs w:val="24"/>
              </w:rPr>
            </w:pPr>
          </w:p>
          <w:p w:rsidR="00C07CAB" w:rsidRPr="003B0781" w:rsidRDefault="00C07CAB" w:rsidP="00BF6CF8">
            <w:pPr>
              <w:pStyle w:val="TableParagraph"/>
              <w:rPr>
                <w:sz w:val="24"/>
                <w:szCs w:val="24"/>
              </w:rPr>
            </w:pPr>
            <w:r w:rsidRPr="003B0781">
              <w:rPr>
                <w:b/>
                <w:bCs/>
                <w:sz w:val="24"/>
                <w:szCs w:val="24"/>
              </w:rPr>
              <w:t>Күтілетін нәтижелер: меңгереді</w:t>
            </w:r>
            <w:r w:rsidRPr="003B0781">
              <w:rPr>
                <w:sz w:val="24"/>
                <w:szCs w:val="24"/>
              </w:rPr>
              <w:t>: иінді таразымен өлшеуді; санауды, санды жазуды;</w:t>
            </w:r>
          </w:p>
          <w:p w:rsidR="00C07CAB" w:rsidRPr="003B0781" w:rsidRDefault="00C07CAB" w:rsidP="00BF6CF8">
            <w:pPr>
              <w:pStyle w:val="TableParagraph"/>
              <w:rPr>
                <w:sz w:val="24"/>
                <w:szCs w:val="24"/>
              </w:rPr>
            </w:pPr>
            <w:r w:rsidRPr="003B0781">
              <w:rPr>
                <w:b/>
                <w:bCs/>
                <w:sz w:val="24"/>
                <w:szCs w:val="24"/>
              </w:rPr>
              <w:t xml:space="preserve"> түсінеді</w:t>
            </w:r>
            <w:r w:rsidRPr="003B0781">
              <w:rPr>
                <w:sz w:val="24"/>
                <w:szCs w:val="24"/>
              </w:rPr>
              <w:t xml:space="preserve">: таразыны теңестіру үшін тағы зат (заттар) салу керек немесе таразы табақшасынан заттарды алу керектігін; өлшеу техникасын; </w:t>
            </w:r>
          </w:p>
          <w:p w:rsidR="00C07CAB" w:rsidRPr="003B0781" w:rsidRDefault="00C07CAB" w:rsidP="00BF6CF8">
            <w:pPr>
              <w:pStyle w:val="TableParagraph"/>
              <w:rPr>
                <w:sz w:val="24"/>
                <w:szCs w:val="24"/>
              </w:rPr>
            </w:pPr>
            <w:r w:rsidRPr="003B0781">
              <w:rPr>
                <w:sz w:val="24"/>
                <w:szCs w:val="24"/>
              </w:rPr>
              <w:t>қ</w:t>
            </w:r>
            <w:r w:rsidRPr="003B0781">
              <w:rPr>
                <w:b/>
                <w:bCs/>
                <w:sz w:val="24"/>
                <w:szCs w:val="24"/>
              </w:rPr>
              <w:t>олданады</w:t>
            </w:r>
            <w:r w:rsidRPr="003B0781">
              <w:rPr>
                <w:sz w:val="24"/>
                <w:szCs w:val="24"/>
              </w:rPr>
              <w:t>: таразының қай табағында ауыр зат жатқанын анықтау білігін (төмен түскен табақта). Үзік сызықтармен сызуға, бояуға, графикалық диктантты орындауға үйретуді</w:t>
            </w:r>
          </w:p>
          <w:p w:rsidR="00C07CAB" w:rsidRPr="003B0781" w:rsidRDefault="00C07CAB" w:rsidP="00BF6CF8">
            <w:pPr>
              <w:pStyle w:val="TableParagraph"/>
              <w:rPr>
                <w:b/>
                <w:sz w:val="24"/>
                <w:szCs w:val="24"/>
              </w:rPr>
            </w:pPr>
            <w:r w:rsidRPr="003B0781">
              <w:rPr>
                <w:b/>
                <w:bCs/>
                <w:sz w:val="24"/>
                <w:szCs w:val="24"/>
              </w:rPr>
              <w:t>Топтық практикалық жұмыс.</w:t>
            </w:r>
            <w:r w:rsidRPr="003B0781">
              <w:rPr>
                <w:sz w:val="24"/>
                <w:szCs w:val="24"/>
              </w:rPr>
              <w:t xml:space="preserve"> Таразымен жұмыс. Заттарды салмағы бойынша салыстыру. Балаларға жұптарға бөлініп, үстелдерге өту ұсынылады. Жұптағы бір бала таразы табақшасына бір затты салады, екінші бала екінші затты салады, заттардың салмағы әртүрлі. Дәптермен жұмыс 1-тапсырманы жұмыс дәптерінде орындауды ұсынады. – Суреттерге қарайды. Қандай заттар жеңіл екенін атайды. Әр жұптағы ауыр затты атайды және бояйды. Бұл тапсырманы қолда бар материалдардан таразы жасап, орындауға болады. Мысалы, қорап, пенал т.б заттарды тірек ретінде алып үстіне сызғышты орнатады. Салмақтары жеңіл және ауыр екі ойыншықды ойластырған таразының екі жағына салады. Балаларға әртүрлі таразы үлгілерін көрсетеді. 3–5 баладан кезек-кезек шықырып, оларға әртүрлі заттардың жұптарын өлшеуді ұсынады. Тапсырманы орындайды. Балалар заттардың жұптарын өздігінен өлшейді. Балалар «жеңіл», «ауыр» сөздерін қолдана отырып, өздерінің іс-әрекетін түсіндіреді</w:t>
            </w:r>
          </w:p>
        </w:tc>
        <w:tc>
          <w:tcPr>
            <w:tcW w:w="2366" w:type="dxa"/>
            <w:gridSpan w:val="4"/>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 xml:space="preserve">Сауат ашу негіздері </w:t>
            </w:r>
          </w:p>
          <w:p w:rsidR="00C07CAB" w:rsidRPr="003B0781" w:rsidRDefault="00C07CAB" w:rsidP="00BF6CF8">
            <w:pPr>
              <w:pStyle w:val="TableParagraph"/>
              <w:rPr>
                <w:sz w:val="24"/>
                <w:szCs w:val="24"/>
              </w:rPr>
            </w:pPr>
            <w:r w:rsidRPr="003B0781">
              <w:rPr>
                <w:b/>
                <w:sz w:val="24"/>
                <w:szCs w:val="24"/>
              </w:rPr>
              <w:t xml:space="preserve"> Міндеті:  </w:t>
            </w:r>
            <w:r w:rsidRPr="003B0781">
              <w:rPr>
                <w:sz w:val="24"/>
                <w:szCs w:val="24"/>
              </w:rPr>
              <w:t xml:space="preserve">Сөздерді дыбыстық талдау: сөздегі дыбыстардың ретін, дауысты және дауыссыз дыбыстарды анықтау -  </w:t>
            </w:r>
          </w:p>
          <w:p w:rsidR="00C07CAB" w:rsidRPr="003B0781" w:rsidRDefault="00C07CAB" w:rsidP="00BF6CF8">
            <w:pPr>
              <w:pStyle w:val="TableParagraph"/>
              <w:rPr>
                <w:sz w:val="24"/>
                <w:szCs w:val="24"/>
              </w:rPr>
            </w:pPr>
            <w:r w:rsidRPr="003B0781">
              <w:rPr>
                <w:b/>
                <w:sz w:val="24"/>
                <w:szCs w:val="24"/>
              </w:rPr>
              <w:t xml:space="preserve">Мақсаты   </w:t>
            </w:r>
            <w:r w:rsidRPr="003B0781">
              <w:rPr>
                <w:sz w:val="24"/>
                <w:szCs w:val="24"/>
              </w:rPr>
              <w:t xml:space="preserve"> Сөздерге дыбыстық талдау жасай білу дағдыларын бекіту. </w:t>
            </w:r>
          </w:p>
          <w:p w:rsidR="00C07CAB" w:rsidRPr="003B0781" w:rsidRDefault="00C07CAB" w:rsidP="00BF6CF8">
            <w:pPr>
              <w:pStyle w:val="TableParagraph"/>
              <w:rPr>
                <w:b/>
                <w:bCs/>
                <w:sz w:val="24"/>
                <w:szCs w:val="24"/>
              </w:rPr>
            </w:pPr>
            <w:r w:rsidRPr="003B0781">
              <w:rPr>
                <w:b/>
                <w:bCs/>
                <w:sz w:val="24"/>
                <w:szCs w:val="24"/>
              </w:rPr>
              <w:t>Күтілетін нəтиже:</w:t>
            </w:r>
          </w:p>
          <w:p w:rsidR="00C07CAB" w:rsidRPr="003B0781" w:rsidRDefault="00C07CAB" w:rsidP="00BF6CF8">
            <w:pPr>
              <w:pStyle w:val="TableParagraph"/>
              <w:rPr>
                <w:sz w:val="24"/>
                <w:szCs w:val="24"/>
              </w:rPr>
            </w:pPr>
            <w:r w:rsidRPr="003B0781">
              <w:rPr>
                <w:b/>
                <w:bCs/>
                <w:sz w:val="24"/>
                <w:szCs w:val="24"/>
              </w:rPr>
              <w:t xml:space="preserve"> Жасайды:</w:t>
            </w:r>
            <w:r w:rsidRPr="003B0781">
              <w:rPr>
                <w:sz w:val="24"/>
                <w:szCs w:val="24"/>
              </w:rPr>
              <w:t xml:space="preserve"> суретке қарап сөйлем құрайды, ауызша буынға бөледі, жасырын аңдарды іздейді. </w:t>
            </w:r>
          </w:p>
          <w:p w:rsidR="00C07CAB" w:rsidRPr="003B0781" w:rsidRDefault="00C07CAB" w:rsidP="00BF6CF8">
            <w:pPr>
              <w:pStyle w:val="TableParagraph"/>
              <w:rPr>
                <w:sz w:val="24"/>
                <w:szCs w:val="24"/>
              </w:rPr>
            </w:pPr>
            <w:r w:rsidRPr="003B0781">
              <w:rPr>
                <w:b/>
                <w:bCs/>
                <w:sz w:val="24"/>
                <w:szCs w:val="24"/>
              </w:rPr>
              <w:t>Түсінеді:</w:t>
            </w:r>
            <w:r w:rsidRPr="003B0781">
              <w:rPr>
                <w:sz w:val="24"/>
                <w:szCs w:val="24"/>
              </w:rPr>
              <w:t xml:space="preserve"> сөйлемнің аяқталған ойды білдіретінін түсінеді. </w:t>
            </w:r>
            <w:r w:rsidRPr="003B0781">
              <w:rPr>
                <w:b/>
                <w:bCs/>
                <w:sz w:val="24"/>
                <w:szCs w:val="24"/>
              </w:rPr>
              <w:t>Қолданады:</w:t>
            </w:r>
            <w:r w:rsidRPr="003B0781">
              <w:rPr>
                <w:sz w:val="24"/>
                <w:szCs w:val="24"/>
              </w:rPr>
              <w:t xml:space="preserve"> сөйлемнін сызбаны, дыбыстарды ажыратады.</w:t>
            </w:r>
          </w:p>
          <w:p w:rsidR="00C07CAB" w:rsidRPr="003B0781" w:rsidRDefault="00C07CAB" w:rsidP="00BF6CF8">
            <w:pPr>
              <w:pStyle w:val="TableParagraph"/>
              <w:rPr>
                <w:sz w:val="24"/>
                <w:szCs w:val="24"/>
              </w:rPr>
            </w:pPr>
            <w:r w:rsidRPr="003B0781">
              <w:rPr>
                <w:b/>
                <w:bCs/>
                <w:sz w:val="24"/>
                <w:szCs w:val="24"/>
              </w:rPr>
              <w:t>Дидактикалық жаттығуы: «Дауыссыз дыбыстан басталатын сөз қос»</w:t>
            </w:r>
            <w:r w:rsidRPr="003B0781">
              <w:rPr>
                <w:sz w:val="24"/>
                <w:szCs w:val="24"/>
              </w:rPr>
              <w:t xml:space="preserve"> – Мен сендерге сөздер айтамын сендер сол сөзге мағынасымен байланысты дауыссыз дыбыстардан басталатын сөздер айтасыңдар. Мысалы: жылы... (шұлық), тəтті ...(банан), қатты...( көмір), жасыл.... (шөп), қар..., (пима), дəмді ... (жүзім), сұйық ... (тамақ), қара... (тон), қорқақ ... (қоян), қу ... (түлкі), сүйкімді ... (мысық), пысық ...( қыз), ұзын ... (бала), ақылды ... (қыз), момын ... (қой), ұзын ... (моншақ), сары ...(шаш), дəмді...( шай), тəтті... (торт), жасыл...( қияр), ұзын.... (бантик) т.б. </w:t>
            </w:r>
          </w:p>
          <w:p w:rsidR="00C07CAB" w:rsidRPr="003B0781" w:rsidRDefault="00C07CAB" w:rsidP="00BF6CF8">
            <w:pPr>
              <w:pStyle w:val="TableParagraph"/>
              <w:rPr>
                <w:b/>
                <w:sz w:val="24"/>
                <w:szCs w:val="24"/>
              </w:rPr>
            </w:pPr>
            <w:r w:rsidRPr="003B0781">
              <w:rPr>
                <w:b/>
                <w:bCs/>
                <w:sz w:val="24"/>
                <w:szCs w:val="24"/>
              </w:rPr>
              <w:t>Дидактикалық жаттығуы: «Сөз жина, тез жина</w:t>
            </w:r>
            <w:r w:rsidRPr="003B0781">
              <w:rPr>
                <w:sz w:val="24"/>
                <w:szCs w:val="24"/>
              </w:rPr>
              <w:t>» – Мен сендерге дыбыстарды айтамын, сендер алақандарыңды біріктіріп, кесе жасап дыбыстарды жинап отырыңдар. Дыбыстар қалай айтылды, солай жиналуы керек, олардың орнын ауыстыруға бір дыбысты түсіріп алуға болмайды. Сендер сөзді дұрыс жинасаңдар, сол сөздің суреті тақтадан ашылады. Мысалы: - «к.ү.й.», - «б.ү.р.», - «ə.н.ш.і.», - «м.а.л.», -«ж.е.л.», - «б.а.қ.а.», - «б.а.л.а.п.а.н.», - «с.ə.б.і.з.», - «а.л.м.а.», - «а.р.б.а.», - «ж.ү.р.е.к.», - «д.ə.р.і.».</w:t>
            </w:r>
          </w:p>
        </w:tc>
        <w:tc>
          <w:tcPr>
            <w:tcW w:w="2596" w:type="dxa"/>
            <w:gridSpan w:val="2"/>
            <w:tcBorders>
              <w:top w:val="single" w:sz="4" w:space="0" w:color="auto"/>
              <w:left w:val="single" w:sz="4" w:space="0" w:color="auto"/>
              <w:bottom w:val="single" w:sz="4" w:space="0" w:color="auto"/>
              <w:right w:val="single" w:sz="4" w:space="0" w:color="auto"/>
            </w:tcBorders>
          </w:tcPr>
          <w:p w:rsidR="00C07CAB" w:rsidRPr="003B0781" w:rsidRDefault="00C07CAB" w:rsidP="00BF6CF8">
            <w:pPr>
              <w:pStyle w:val="TableParagraph"/>
              <w:rPr>
                <w:b/>
                <w:sz w:val="24"/>
                <w:szCs w:val="24"/>
              </w:rPr>
            </w:pPr>
            <w:r w:rsidRPr="003B0781">
              <w:rPr>
                <w:b/>
                <w:sz w:val="24"/>
                <w:szCs w:val="24"/>
              </w:rPr>
              <w:t xml:space="preserve">Сауат ашу негіздері </w:t>
            </w:r>
          </w:p>
          <w:p w:rsidR="00C07CAB" w:rsidRPr="003B0781" w:rsidRDefault="00C07CAB" w:rsidP="00BF6CF8">
            <w:pPr>
              <w:pStyle w:val="TableParagraph"/>
              <w:rPr>
                <w:b/>
                <w:sz w:val="24"/>
                <w:szCs w:val="24"/>
              </w:rPr>
            </w:pPr>
            <w:r w:rsidRPr="003B0781">
              <w:rPr>
                <w:b/>
                <w:sz w:val="24"/>
                <w:szCs w:val="24"/>
              </w:rPr>
              <w:t xml:space="preserve"> Міндеті:   </w:t>
            </w:r>
            <w:r w:rsidRPr="003B0781">
              <w:rPr>
                <w:sz w:val="24"/>
                <w:szCs w:val="24"/>
              </w:rPr>
              <w:t>Сөйлемді ауызша талдау: жай сөйлемдерді сөздерге бөлу</w:t>
            </w:r>
            <w:r w:rsidRPr="003B0781">
              <w:rPr>
                <w:b/>
                <w:sz w:val="24"/>
                <w:szCs w:val="24"/>
              </w:rPr>
              <w:t xml:space="preserve"> -</w:t>
            </w:r>
          </w:p>
          <w:p w:rsidR="00C07CAB" w:rsidRPr="003B0781" w:rsidRDefault="00C07CAB" w:rsidP="00BF6CF8">
            <w:pPr>
              <w:pStyle w:val="TableParagraph"/>
              <w:rPr>
                <w:sz w:val="24"/>
                <w:szCs w:val="24"/>
              </w:rPr>
            </w:pPr>
            <w:r w:rsidRPr="003B0781">
              <w:rPr>
                <w:b/>
                <w:sz w:val="24"/>
                <w:szCs w:val="24"/>
              </w:rPr>
              <w:t xml:space="preserve">Мақсаты  </w:t>
            </w:r>
            <w:r w:rsidRPr="003B0781">
              <w:rPr>
                <w:sz w:val="24"/>
                <w:szCs w:val="24"/>
              </w:rPr>
              <w:t xml:space="preserve">Сөзді буынға бөлу, дыбыстық талдау жасау, сөйлем құрай алу дағдыларын бекіту  </w:t>
            </w:r>
          </w:p>
          <w:p w:rsidR="00C07CAB" w:rsidRPr="003B0781" w:rsidRDefault="00C07CAB" w:rsidP="00BF6CF8">
            <w:pPr>
              <w:pStyle w:val="TableParagraph"/>
              <w:rPr>
                <w:sz w:val="24"/>
                <w:szCs w:val="24"/>
              </w:rPr>
            </w:pPr>
            <w:r w:rsidRPr="003B0781">
              <w:rPr>
                <w:b/>
                <w:bCs/>
                <w:sz w:val="24"/>
                <w:szCs w:val="24"/>
              </w:rPr>
              <w:t>Күтілетін нəтиже: Жасайды</w:t>
            </w:r>
            <w:r w:rsidRPr="003B0781">
              <w:rPr>
                <w:sz w:val="24"/>
                <w:szCs w:val="24"/>
              </w:rPr>
              <w:t xml:space="preserve">: сөздерге дыбыстық талдау жасайды, буынға бөледі, сөйлем құрайды, сөйлем сызбасын сызады. </w:t>
            </w:r>
          </w:p>
          <w:p w:rsidR="00C07CAB" w:rsidRPr="003B0781" w:rsidRDefault="00C07CAB" w:rsidP="00BF6CF8">
            <w:pPr>
              <w:pStyle w:val="TableParagraph"/>
              <w:rPr>
                <w:sz w:val="24"/>
                <w:szCs w:val="24"/>
              </w:rPr>
            </w:pPr>
            <w:r w:rsidRPr="003B0781">
              <w:rPr>
                <w:b/>
                <w:bCs/>
                <w:sz w:val="24"/>
                <w:szCs w:val="24"/>
              </w:rPr>
              <w:t>Түсінеді:</w:t>
            </w:r>
            <w:r w:rsidRPr="003B0781">
              <w:rPr>
                <w:sz w:val="24"/>
                <w:szCs w:val="24"/>
              </w:rPr>
              <w:t xml:space="preserve"> сөйлемнің сөзден, сөздің буыннан, буынның дыбыстан тұратынын. </w:t>
            </w:r>
          </w:p>
          <w:p w:rsidR="00C07CAB" w:rsidRPr="003B0781" w:rsidRDefault="00C07CAB" w:rsidP="00BF6CF8">
            <w:pPr>
              <w:pStyle w:val="TableParagraph"/>
              <w:rPr>
                <w:sz w:val="24"/>
                <w:szCs w:val="24"/>
              </w:rPr>
            </w:pPr>
            <w:r w:rsidRPr="003B0781">
              <w:rPr>
                <w:b/>
                <w:bCs/>
                <w:sz w:val="24"/>
                <w:szCs w:val="24"/>
              </w:rPr>
              <w:t>Қолданады:</w:t>
            </w:r>
            <w:r w:rsidRPr="003B0781">
              <w:rPr>
                <w:sz w:val="24"/>
                <w:szCs w:val="24"/>
              </w:rPr>
              <w:t xml:space="preserve"> сөйлемнің сызбасын сызады, дыбыстарды анықтайды, ажыратады</w:t>
            </w:r>
          </w:p>
          <w:p w:rsidR="00C07CAB" w:rsidRPr="003B0781" w:rsidRDefault="00C07CAB" w:rsidP="00BF6CF8">
            <w:pPr>
              <w:pStyle w:val="TableParagraph"/>
              <w:rPr>
                <w:b/>
                <w:sz w:val="24"/>
                <w:szCs w:val="24"/>
              </w:rPr>
            </w:pPr>
            <w:r w:rsidRPr="003B0781">
              <w:rPr>
                <w:b/>
                <w:bCs/>
                <w:sz w:val="24"/>
                <w:szCs w:val="24"/>
              </w:rPr>
              <w:t>Дидактикалық ойын: «Сөйлемді жалғастыр»</w:t>
            </w:r>
            <w:r w:rsidRPr="003B0781">
              <w:rPr>
                <w:sz w:val="24"/>
                <w:szCs w:val="24"/>
              </w:rPr>
              <w:t xml:space="preserve"> – Балалар, мен айтқан сөйлемді сендер мағынасына қарай жалғастыруларың керек. Ойын шарты: педагог сөйлемнің басын айтады, сөйлемді балалар аяқтау керек. Мысалы: Педагог: Балалар: Анам үйге кірді. Інім картоп аршыды. Атам сиырды суғарды. Алма өте дəмді. Өзен қыста қатады. Лақтар өте сүйкімді. Достар шахмат ойнады. Медет – жақсы бала</w:t>
            </w:r>
          </w:p>
        </w:tc>
      </w:tr>
      <w:tr w:rsidR="00C07CAB" w:rsidRPr="003B0781" w:rsidTr="00002B7B">
        <w:trPr>
          <w:trHeight w:val="244"/>
        </w:trPr>
        <w:tc>
          <w:tcPr>
            <w:tcW w:w="15168" w:type="dxa"/>
            <w:gridSpan w:val="30"/>
            <w:tcBorders>
              <w:top w:val="single" w:sz="4" w:space="0" w:color="auto"/>
              <w:left w:val="single" w:sz="4" w:space="0" w:color="auto"/>
              <w:bottom w:val="single" w:sz="4" w:space="0" w:color="auto"/>
              <w:right w:val="single" w:sz="4" w:space="0" w:color="auto"/>
            </w:tcBorders>
          </w:tcPr>
          <w:p w:rsidR="00C07CAB" w:rsidRPr="003B0781" w:rsidRDefault="00C07CAB" w:rsidP="00002B7B">
            <w:pPr>
              <w:rPr>
                <w:rFonts w:eastAsiaTheme="minorEastAsia"/>
                <w:b/>
                <w:sz w:val="24"/>
                <w:szCs w:val="24"/>
                <w:lang w:val="kk-KZ" w:bidi="en-US"/>
              </w:rPr>
            </w:pPr>
            <w:r w:rsidRPr="003B0781">
              <w:rPr>
                <w:rFonts w:ascii="Times New Roman" w:hAnsi="Times New Roman" w:cs="Times New Roman"/>
                <w:b/>
                <w:sz w:val="24"/>
                <w:szCs w:val="24"/>
                <w:shd w:val="clear" w:color="auto" w:fill="FFFFFF"/>
                <w:lang w:val="kk-KZ"/>
              </w:rPr>
              <w:t xml:space="preserve">                                                                                Үзіліс:</w:t>
            </w:r>
          </w:p>
        </w:tc>
      </w:tr>
      <w:tr w:rsidR="00C07CAB" w:rsidRPr="00BF6CF8" w:rsidTr="00002B7B">
        <w:trPr>
          <w:trHeight w:val="3665"/>
        </w:trPr>
        <w:tc>
          <w:tcPr>
            <w:tcW w:w="4106" w:type="dxa"/>
            <w:gridSpan w:val="6"/>
            <w:tcBorders>
              <w:top w:val="single" w:sz="4" w:space="0" w:color="auto"/>
              <w:left w:val="single" w:sz="4" w:space="0" w:color="auto"/>
              <w:right w:val="single" w:sz="4" w:space="0" w:color="auto"/>
            </w:tcBorders>
          </w:tcPr>
          <w:p w:rsidR="00C07CAB" w:rsidRPr="003B0781" w:rsidRDefault="00C07CAB" w:rsidP="00002B7B">
            <w:pPr>
              <w:jc w:val="center"/>
              <w:rPr>
                <w:rFonts w:ascii="Times New Roman" w:hAnsi="Times New Roman" w:cs="Times New Roman"/>
                <w:b/>
                <w:sz w:val="24"/>
                <w:szCs w:val="24"/>
                <w:shd w:val="clear" w:color="auto" w:fill="FFFFFF"/>
                <w:lang w:val="kk-KZ"/>
              </w:rPr>
            </w:pPr>
            <w:r w:rsidRPr="003B0781">
              <w:rPr>
                <w:rFonts w:ascii="Times New Roman" w:hAnsi="Times New Roman" w:cs="Times New Roman"/>
                <w:b/>
                <w:noProof/>
                <w:sz w:val="24"/>
                <w:szCs w:val="24"/>
                <w:shd w:val="clear" w:color="auto" w:fill="FFFFFF"/>
              </w:rPr>
              <w:drawing>
                <wp:inline distT="0" distB="0" distL="0" distR="0">
                  <wp:extent cx="981075" cy="801211"/>
                  <wp:effectExtent l="0" t="0" r="0" b="0"/>
                  <wp:docPr id="247249358" name="Рисунок 24" descr="Комар смешной картинки, стоковые фото Комар смешной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мар смешной картинки, стоковые фото Комар смешной | Depositphotos"/>
                          <pic:cNvPicPr>
                            <a:picLocks noChangeAspect="1" noChangeArrowheads="1"/>
                          </pic:cNvPicPr>
                        </pic:nvPicPr>
                        <pic:blipFill>
                          <a:blip r:embed="rId389" cstate="print"/>
                          <a:srcRect/>
                          <a:stretch>
                            <a:fillRect/>
                          </a:stretch>
                        </pic:blipFill>
                        <pic:spPr bwMode="auto">
                          <a:xfrm>
                            <a:off x="0" y="0"/>
                            <a:ext cx="989985" cy="808487"/>
                          </a:xfrm>
                          <a:prstGeom prst="rect">
                            <a:avLst/>
                          </a:prstGeom>
                          <a:noFill/>
                          <a:ln w="9525">
                            <a:noFill/>
                            <a:miter lim="800000"/>
                            <a:headEnd/>
                            <a:tailEnd/>
                          </a:ln>
                        </pic:spPr>
                      </pic:pic>
                    </a:graphicData>
                  </a:graphic>
                </wp:inline>
              </w:drawing>
            </w:r>
            <w:r w:rsidRPr="003B0781">
              <w:rPr>
                <w:rFonts w:ascii="Times New Roman" w:hAnsi="Times New Roman" w:cs="Times New Roman"/>
                <w:b/>
                <w:noProof/>
                <w:sz w:val="24"/>
                <w:szCs w:val="24"/>
                <w:shd w:val="clear" w:color="auto" w:fill="FFFFFF"/>
              </w:rPr>
              <w:drawing>
                <wp:inline distT="0" distB="0" distL="0" distR="0">
                  <wp:extent cx="862780" cy="990600"/>
                  <wp:effectExtent l="0" t="0" r="0" b="0"/>
                  <wp:docPr id="2472493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5727" cy="993984"/>
                          </a:xfrm>
                          <a:prstGeom prst="rect">
                            <a:avLst/>
                          </a:prstGeom>
                          <a:noFill/>
                        </pic:spPr>
                      </pic:pic>
                    </a:graphicData>
                  </a:graphic>
                </wp:inline>
              </w:drawing>
            </w:r>
          </w:p>
        </w:tc>
        <w:tc>
          <w:tcPr>
            <w:tcW w:w="4258" w:type="dxa"/>
            <w:gridSpan w:val="14"/>
            <w:tcBorders>
              <w:top w:val="single" w:sz="4" w:space="0" w:color="auto"/>
              <w:left w:val="single" w:sz="4" w:space="0" w:color="auto"/>
              <w:right w:val="single" w:sz="4" w:space="0" w:color="auto"/>
            </w:tcBorders>
          </w:tcPr>
          <w:p w:rsidR="00C07CAB" w:rsidRPr="003B0781" w:rsidRDefault="00C07CAB" w:rsidP="00002B7B">
            <w:pPr>
              <w:jc w:val="center"/>
              <w:rPr>
                <w:rFonts w:ascii="Times New Roman" w:hAnsi="Times New Roman" w:cs="Times New Roman"/>
                <w:b/>
                <w:sz w:val="24"/>
                <w:szCs w:val="24"/>
                <w:shd w:val="clear" w:color="auto" w:fill="FFFFFF"/>
                <w:lang w:val="kk-KZ"/>
              </w:rPr>
            </w:pPr>
            <w:r w:rsidRPr="003B0781">
              <w:rPr>
                <w:rFonts w:ascii="Times New Roman" w:hAnsi="Times New Roman" w:cs="Times New Roman"/>
                <w:b/>
                <w:noProof/>
                <w:sz w:val="24"/>
                <w:szCs w:val="24"/>
                <w:shd w:val="clear" w:color="auto" w:fill="FFFFFF"/>
              </w:rPr>
              <w:drawing>
                <wp:inline distT="0" distB="0" distL="0" distR="0">
                  <wp:extent cx="715014" cy="666750"/>
                  <wp:effectExtent l="0" t="0" r="8890" b="0"/>
                  <wp:docPr id="247249360" name="Рисунок 26" descr="Сборник подвижных игр для детей младшего школьного возраста. 1-4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борник подвижных игр для детей младшего школьного возраста. 1-4 класс"/>
                          <pic:cNvPicPr>
                            <a:picLocks noChangeAspect="1" noChangeArrowheads="1"/>
                          </pic:cNvPicPr>
                        </pic:nvPicPr>
                        <pic:blipFill>
                          <a:blip r:embed="rId391" cstate="print"/>
                          <a:srcRect/>
                          <a:stretch>
                            <a:fillRect/>
                          </a:stretch>
                        </pic:blipFill>
                        <pic:spPr bwMode="auto">
                          <a:xfrm>
                            <a:off x="0" y="0"/>
                            <a:ext cx="719003" cy="670470"/>
                          </a:xfrm>
                          <a:prstGeom prst="rect">
                            <a:avLst/>
                          </a:prstGeom>
                          <a:noFill/>
                          <a:ln w="9525">
                            <a:noFill/>
                            <a:miter lim="800000"/>
                            <a:headEnd/>
                            <a:tailEnd/>
                          </a:ln>
                        </pic:spPr>
                      </pic:pic>
                    </a:graphicData>
                  </a:graphic>
                </wp:inline>
              </w:drawing>
            </w:r>
            <w:r w:rsidRPr="003B0781">
              <w:rPr>
                <w:rFonts w:ascii="Times New Roman" w:hAnsi="Times New Roman" w:cs="Times New Roman"/>
                <w:b/>
                <w:noProof/>
                <w:sz w:val="24"/>
                <w:szCs w:val="24"/>
                <w:shd w:val="clear" w:color="auto" w:fill="FFFFFF"/>
              </w:rPr>
              <w:drawing>
                <wp:inline distT="0" distB="0" distL="0" distR="0">
                  <wp:extent cx="995830" cy="781050"/>
                  <wp:effectExtent l="0" t="0" r="0" b="0"/>
                  <wp:docPr id="2472493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564" cy="781625"/>
                          </a:xfrm>
                          <a:prstGeom prst="rect">
                            <a:avLst/>
                          </a:prstGeom>
                          <a:noFill/>
                        </pic:spPr>
                      </pic:pic>
                    </a:graphicData>
                  </a:graphic>
                </wp:inline>
              </w:drawing>
            </w:r>
          </w:p>
          <w:p w:rsidR="00C07CAB" w:rsidRPr="003B0781" w:rsidRDefault="00C07CAB" w:rsidP="00002B7B">
            <w:pPr>
              <w:jc w:val="center"/>
              <w:rPr>
                <w:rFonts w:ascii="Times New Roman" w:hAnsi="Times New Roman" w:cs="Times New Roman"/>
                <w:b/>
                <w:sz w:val="24"/>
                <w:szCs w:val="24"/>
                <w:shd w:val="clear" w:color="auto" w:fill="FFFFFF"/>
                <w:lang w:val="kk-KZ"/>
              </w:rPr>
            </w:pPr>
          </w:p>
          <w:p w:rsidR="00C07CAB" w:rsidRPr="003B0781" w:rsidRDefault="00C07CAB" w:rsidP="00002B7B">
            <w:pPr>
              <w:jc w:val="center"/>
              <w:rPr>
                <w:rFonts w:ascii="Times New Roman" w:hAnsi="Times New Roman" w:cs="Times New Roman"/>
                <w:b/>
                <w:sz w:val="24"/>
                <w:szCs w:val="24"/>
                <w:shd w:val="clear" w:color="auto" w:fill="FFFFFF"/>
                <w:lang w:val="kk-KZ"/>
              </w:rPr>
            </w:pPr>
          </w:p>
          <w:p w:rsidR="00C07CAB" w:rsidRPr="003B0781" w:rsidRDefault="00C07CAB" w:rsidP="00002B7B">
            <w:pPr>
              <w:jc w:val="center"/>
              <w:rPr>
                <w:rFonts w:ascii="Times New Roman" w:hAnsi="Times New Roman" w:cs="Times New Roman"/>
                <w:b/>
                <w:sz w:val="24"/>
                <w:szCs w:val="24"/>
                <w:shd w:val="clear" w:color="auto" w:fill="FFFFFF"/>
                <w:lang w:val="kk-KZ"/>
              </w:rPr>
            </w:pPr>
          </w:p>
          <w:p w:rsidR="00C07CAB" w:rsidRPr="003B0781" w:rsidRDefault="00C07CAB" w:rsidP="00002B7B">
            <w:pPr>
              <w:jc w:val="center"/>
              <w:rPr>
                <w:rFonts w:ascii="Times New Roman" w:hAnsi="Times New Roman" w:cs="Times New Roman"/>
                <w:b/>
                <w:sz w:val="24"/>
                <w:szCs w:val="24"/>
                <w:shd w:val="clear" w:color="auto" w:fill="FFFFFF"/>
                <w:lang w:val="kk-KZ"/>
              </w:rPr>
            </w:pPr>
          </w:p>
          <w:p w:rsidR="00C07CAB" w:rsidRPr="003B0781" w:rsidRDefault="00C07CAB" w:rsidP="00002B7B">
            <w:pPr>
              <w:jc w:val="center"/>
              <w:rPr>
                <w:rFonts w:ascii="Times New Roman" w:hAnsi="Times New Roman" w:cs="Times New Roman"/>
                <w:b/>
                <w:sz w:val="24"/>
                <w:szCs w:val="24"/>
                <w:shd w:val="clear" w:color="auto" w:fill="FFFFFF"/>
                <w:lang w:val="kk-KZ"/>
              </w:rPr>
            </w:pPr>
          </w:p>
          <w:p w:rsidR="00C07CAB" w:rsidRPr="003B0781" w:rsidRDefault="00C07CAB" w:rsidP="00002B7B">
            <w:pPr>
              <w:jc w:val="center"/>
              <w:rPr>
                <w:rFonts w:ascii="Times New Roman" w:hAnsi="Times New Roman" w:cs="Times New Roman"/>
                <w:b/>
                <w:sz w:val="24"/>
                <w:szCs w:val="24"/>
                <w:shd w:val="clear" w:color="auto" w:fill="FFFFFF"/>
                <w:lang w:val="kk-KZ"/>
              </w:rPr>
            </w:pPr>
          </w:p>
          <w:p w:rsidR="00C07CAB" w:rsidRPr="003B0781" w:rsidRDefault="00C07CAB" w:rsidP="00002B7B">
            <w:pPr>
              <w:jc w:val="center"/>
              <w:rPr>
                <w:rFonts w:ascii="Times New Roman" w:hAnsi="Times New Roman" w:cs="Times New Roman"/>
                <w:b/>
                <w:sz w:val="24"/>
                <w:szCs w:val="24"/>
                <w:shd w:val="clear" w:color="auto" w:fill="FFFFFF"/>
                <w:lang w:val="kk-KZ"/>
              </w:rPr>
            </w:pPr>
          </w:p>
          <w:p w:rsidR="00C07CAB" w:rsidRPr="003B0781" w:rsidRDefault="00C07CAB" w:rsidP="00002B7B">
            <w:pPr>
              <w:jc w:val="center"/>
              <w:rPr>
                <w:rFonts w:ascii="Times New Roman" w:hAnsi="Times New Roman" w:cs="Times New Roman"/>
                <w:b/>
                <w:sz w:val="24"/>
                <w:szCs w:val="24"/>
                <w:shd w:val="clear" w:color="auto" w:fill="FFFFFF"/>
                <w:lang w:val="kk-KZ"/>
              </w:rPr>
            </w:pPr>
          </w:p>
        </w:tc>
        <w:tc>
          <w:tcPr>
            <w:tcW w:w="6804" w:type="dxa"/>
            <w:gridSpan w:val="10"/>
            <w:tcBorders>
              <w:top w:val="single" w:sz="4" w:space="0" w:color="auto"/>
              <w:left w:val="single" w:sz="4" w:space="0" w:color="auto"/>
              <w:right w:val="single" w:sz="4" w:space="0" w:color="auto"/>
            </w:tcBorders>
          </w:tcPr>
          <w:p w:rsidR="00C07CAB" w:rsidRPr="003B0781" w:rsidRDefault="00C07CAB" w:rsidP="00002B7B">
            <w:pPr>
              <w:pStyle w:val="a4"/>
              <w:shd w:val="clear" w:color="auto" w:fill="FFFFFF"/>
              <w:spacing w:before="0" w:beforeAutospacing="0" w:after="0" w:afterAutospacing="0"/>
              <w:rPr>
                <w:lang w:val="kk-KZ"/>
              </w:rPr>
            </w:pPr>
            <w:r w:rsidRPr="003B0781">
              <w:rPr>
                <w:b/>
                <w:bCs/>
                <w:lang w:val="kk-KZ"/>
              </w:rPr>
              <w:t xml:space="preserve">Ойын: « </w:t>
            </w:r>
            <w:r w:rsidRPr="003B0781">
              <w:rPr>
                <w:b/>
                <w:lang w:val="kk-KZ"/>
              </w:rPr>
              <w:t>Масаны ұста»</w:t>
            </w:r>
            <w:r w:rsidRPr="003B0781">
              <w:rPr>
                <w:b/>
                <w:bCs/>
                <w:lang w:val="kk-KZ"/>
              </w:rPr>
              <w:br/>
              <w:t>Мақсаты:</w:t>
            </w:r>
            <w:r w:rsidRPr="003B0781">
              <w:rPr>
                <w:lang w:val="kk-KZ"/>
              </w:rPr>
              <w:t> балаларды </w:t>
            </w:r>
            <w:hyperlink r:id="rId393" w:history="1">
              <w:r w:rsidRPr="003B0781">
                <w:rPr>
                  <w:rStyle w:val="aa"/>
                  <w:color w:val="auto"/>
                  <w:lang w:val="kk-KZ"/>
                </w:rPr>
                <w:t>ойынның шартын бұзбай ойнауға</w:t>
              </w:r>
            </w:hyperlink>
            <w:r w:rsidRPr="003B0781">
              <w:rPr>
                <w:lang w:val="kk-KZ"/>
              </w:rPr>
              <w:t>, белгі бойынша қимыл-қозғалыс </w:t>
            </w:r>
            <w:hyperlink r:id="rId394" w:history="1">
              <w:r w:rsidRPr="003B0781">
                <w:rPr>
                  <w:rStyle w:val="aa"/>
                  <w:color w:val="auto"/>
                  <w:lang w:val="kk-KZ"/>
                </w:rPr>
                <w:t>жасауға дағдыландыру</w:t>
              </w:r>
            </w:hyperlink>
            <w:r w:rsidRPr="003B0781">
              <w:rPr>
                <w:lang w:val="kk-KZ"/>
              </w:rPr>
              <w:t>, зейіндерін, </w:t>
            </w:r>
            <w:hyperlink r:id="rId395" w:history="1">
              <w:r w:rsidRPr="003B0781">
                <w:rPr>
                  <w:rStyle w:val="aa"/>
                  <w:color w:val="auto"/>
                  <w:lang w:val="kk-KZ"/>
                </w:rPr>
                <w:t>байқағыштықтарын</w:t>
              </w:r>
            </w:hyperlink>
            <w:r w:rsidRPr="003B0781">
              <w:rPr>
                <w:lang w:val="kk-KZ"/>
              </w:rPr>
              <w:t>, жүгіру дағдыларын дамыту. </w:t>
            </w:r>
            <w:r w:rsidRPr="003B0781">
              <w:rPr>
                <w:lang w:val="kk-KZ"/>
              </w:rPr>
              <w:br/>
            </w:r>
            <w:r w:rsidRPr="003B0781">
              <w:rPr>
                <w:b/>
                <w:bCs/>
                <w:lang w:val="kk-KZ"/>
              </w:rPr>
              <w:t>Шарты:</w:t>
            </w:r>
            <w:r w:rsidRPr="003B0781">
              <w:rPr>
                <w:lang w:val="kk-KZ"/>
              </w:rPr>
              <w:t xml:space="preserve"> Ойнаушылар бір-бірінен қол созымдай жерде дөңгеленіп, бетін ортаға беріп тұрады. Тәрбиеші ортада тұрады, оның қолында шыбық (ұзындығы 1-1,5 м) оған картон қағаздан жасап жіпке байланған маса ұзындығы 0,5м бар. Тәрбиеші масаны шыбықпен балалардан жоғарылау етіп айналдырып өтеді. Маса үстерінен ұшып бара жатқан кезде, балалар оны ұстауға тырысып, секіреді. Масаны кім ұстаса: «Мен ұстадым» , - дейді.</w:t>
            </w:r>
          </w:p>
          <w:p w:rsidR="00C07CAB" w:rsidRPr="003B0781" w:rsidRDefault="00C07CAB" w:rsidP="00002B7B">
            <w:pPr>
              <w:pStyle w:val="a4"/>
              <w:shd w:val="clear" w:color="auto" w:fill="FFFFFF"/>
              <w:spacing w:before="0" w:beforeAutospacing="0" w:after="0" w:afterAutospacing="0"/>
              <w:rPr>
                <w:lang w:val="kk-KZ"/>
              </w:rPr>
            </w:pPr>
            <w:r w:rsidRPr="003B0781">
              <w:rPr>
                <w:lang w:val="kk-KZ"/>
              </w:rPr>
              <w:t>Бұдан кейін тәрбиеші шыбықпен балалардың үстінен тағы да айналдырады. Ойынды қайталап бастар алдында тәрбиеші балаларға 1-2 қадам кейін шегіну керек екенін ескерту керек, өйткені балалар масаны ұстаймыз деп секірген кезде шеңберді аздап тарылтады.</w:t>
            </w:r>
          </w:p>
          <w:p w:rsidR="00C07CAB" w:rsidRPr="003B0781" w:rsidRDefault="00C07CAB" w:rsidP="00002B7B">
            <w:pPr>
              <w:pStyle w:val="a4"/>
              <w:shd w:val="clear" w:color="auto" w:fill="FFFFFF"/>
              <w:spacing w:before="0" w:beforeAutospacing="0" w:after="0" w:afterAutospacing="0"/>
              <w:rPr>
                <w:lang w:val="kk-KZ"/>
              </w:rPr>
            </w:pPr>
            <w:r w:rsidRPr="003B0781">
              <w:rPr>
                <w:lang w:val="kk-KZ"/>
              </w:rPr>
              <w:t>Шыбықпен масаны айналдырған кезде, тәрбиеші балалар масаны ұстап алатындай биіктікте, біресе жоғарлатып, біресе төмендетіп тұруы керек.</w:t>
            </w:r>
            <w:r w:rsidRPr="003B0781">
              <w:rPr>
                <w:lang w:val="kk-KZ"/>
              </w:rPr>
              <w:br/>
            </w:r>
            <w:r w:rsidRPr="003B0781">
              <w:rPr>
                <w:b/>
                <w:bCs/>
                <w:lang w:val="kk-KZ"/>
              </w:rPr>
              <w:t>Ұсыныс:</w:t>
            </w:r>
            <w:r w:rsidRPr="003B0781">
              <w:rPr>
                <w:lang w:val="kk-KZ"/>
              </w:rPr>
              <w:t> Егер ойнаушылар тобы шағындау болса, тәрбиеші картон маса байланған шыбықты ұстап алға қарай жүгіруіне болады, ал балалар оны қуып жетуге тырысады.</w:t>
            </w:r>
          </w:p>
        </w:tc>
      </w:tr>
      <w:tr w:rsidR="00C07CAB" w:rsidRPr="003B0781" w:rsidTr="00002B7B">
        <w:tc>
          <w:tcPr>
            <w:tcW w:w="15168" w:type="dxa"/>
            <w:gridSpan w:val="30"/>
            <w:tcBorders>
              <w:top w:val="single" w:sz="4" w:space="0" w:color="auto"/>
              <w:left w:val="single" w:sz="4" w:space="0" w:color="auto"/>
              <w:bottom w:val="single" w:sz="4" w:space="0" w:color="auto"/>
              <w:right w:val="single" w:sz="4" w:space="0" w:color="auto"/>
            </w:tcBorders>
          </w:tcPr>
          <w:p w:rsidR="00C07CAB" w:rsidRPr="003B0781" w:rsidRDefault="00C07CAB" w:rsidP="00002B7B">
            <w:pPr>
              <w:jc w:val="center"/>
              <w:rPr>
                <w:rFonts w:eastAsiaTheme="minorEastAsia"/>
                <w:b/>
                <w:sz w:val="24"/>
                <w:szCs w:val="24"/>
                <w:lang w:bidi="en-US"/>
              </w:rPr>
            </w:pPr>
            <w:r w:rsidRPr="003B0781">
              <w:rPr>
                <w:rFonts w:eastAsiaTheme="minorEastAsia"/>
                <w:b/>
                <w:sz w:val="24"/>
                <w:szCs w:val="24"/>
              </w:rPr>
              <w:t>2 - ұйымдастырылғаніс-әрекет</w:t>
            </w:r>
          </w:p>
        </w:tc>
      </w:tr>
      <w:tr w:rsidR="00A52868" w:rsidRPr="003B0781" w:rsidTr="00002B7B">
        <w:trPr>
          <w:trHeight w:val="4668"/>
        </w:trPr>
        <w:tc>
          <w:tcPr>
            <w:tcW w:w="2508"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lang w:val="ru-RU"/>
              </w:rPr>
            </w:pPr>
          </w:p>
        </w:tc>
        <w:tc>
          <w:tcPr>
            <w:tcW w:w="2678" w:type="dxa"/>
            <w:gridSpan w:val="8"/>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rFonts w:eastAsia="SimSun"/>
                <w:sz w:val="24"/>
                <w:szCs w:val="24"/>
              </w:rPr>
            </w:pPr>
            <w:r w:rsidRPr="003B0781">
              <w:rPr>
                <w:b/>
                <w:bCs/>
                <w:sz w:val="24"/>
                <w:szCs w:val="24"/>
              </w:rPr>
              <w:t xml:space="preserve"> Міндеті: </w:t>
            </w:r>
            <w:r w:rsidRPr="003B0781">
              <w:rPr>
                <w:rFonts w:eastAsia="SimSun"/>
                <w:sz w:val="24"/>
                <w:szCs w:val="24"/>
              </w:rPr>
              <w:t>Заттарды әртүрлі белгілері бойынша (түсі, пішіні, өлшемі, материалы, қолданылуы) салыстыра білуге үйрету.</w:t>
            </w:r>
          </w:p>
          <w:p w:rsidR="00A52868" w:rsidRPr="003B0781" w:rsidRDefault="00A52868" w:rsidP="00BF6CF8">
            <w:pPr>
              <w:pStyle w:val="TableParagraph"/>
              <w:rPr>
                <w:rFonts w:eastAsia="SimSun"/>
                <w:sz w:val="24"/>
                <w:szCs w:val="24"/>
              </w:rPr>
            </w:pPr>
            <w:r w:rsidRPr="003B0781">
              <w:rPr>
                <w:rFonts w:eastAsia="SimSun"/>
                <w:sz w:val="24"/>
                <w:szCs w:val="24"/>
              </w:rPr>
              <w:t xml:space="preserve">-Беттестіру, тұстастыру және жұппен салыстыру тәсілдерін қолдана отырып, заттарды салыстыру </w:t>
            </w:r>
          </w:p>
          <w:p w:rsidR="00A52868" w:rsidRPr="003B0781" w:rsidRDefault="00A52868" w:rsidP="00BF6CF8">
            <w:pPr>
              <w:pStyle w:val="TableParagraph"/>
              <w:rPr>
                <w:b/>
                <w:bCs/>
                <w:sz w:val="24"/>
                <w:szCs w:val="24"/>
              </w:rPr>
            </w:pPr>
            <w:r w:rsidRPr="003B0781">
              <w:rPr>
                <w:rFonts w:eastAsia="SimSun"/>
                <w:b/>
                <w:bCs/>
                <w:sz w:val="24"/>
                <w:szCs w:val="24"/>
              </w:rPr>
              <w:t>(кір.09.05)</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Талдау, салыстыру, қарапайым тұжырымдар жасау; зейін, жад, сөйлеу дағдысын, қолдың ұсақ моторикасын дамыту</w:t>
            </w:r>
          </w:p>
          <w:p w:rsidR="00A52868" w:rsidRPr="003B0781" w:rsidRDefault="00A52868"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«кеше, бүгін, ертең» сөздерін, апта күндерін, тәулік мезгілдерін атауды; </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оқиғалардың уақыт бойынша реттілігін; </w:t>
            </w:r>
            <w:r w:rsidRPr="003B0781">
              <w:rPr>
                <w:b/>
                <w:bCs/>
                <w:sz w:val="24"/>
                <w:szCs w:val="24"/>
              </w:rPr>
              <w:t>қолданады:</w:t>
            </w:r>
            <w:r w:rsidRPr="003B0781">
              <w:rPr>
                <w:sz w:val="24"/>
                <w:szCs w:val="24"/>
              </w:rPr>
              <w:t xml:space="preserve"> жұмбақты шешу білігін, тәулік мезгілдерін, апта күндерін білуді</w:t>
            </w:r>
          </w:p>
          <w:p w:rsidR="00A52868" w:rsidRPr="003B0781" w:rsidRDefault="00A52868" w:rsidP="00BF6CF8">
            <w:pPr>
              <w:pStyle w:val="TableParagraph"/>
              <w:rPr>
                <w:b/>
                <w:sz w:val="24"/>
                <w:szCs w:val="24"/>
              </w:rPr>
            </w:pPr>
            <w:r w:rsidRPr="003B0781">
              <w:rPr>
                <w:sz w:val="24"/>
                <w:szCs w:val="24"/>
              </w:rPr>
              <w:t xml:space="preserve">. </w:t>
            </w:r>
            <w:r w:rsidRPr="003B0781">
              <w:rPr>
                <w:b/>
                <w:bCs/>
                <w:sz w:val="24"/>
                <w:szCs w:val="24"/>
              </w:rPr>
              <w:t>«Жанды апта» дидактикалық ойыны</w:t>
            </w:r>
            <w:r w:rsidRPr="003B0781">
              <w:rPr>
                <w:sz w:val="24"/>
                <w:szCs w:val="24"/>
              </w:rPr>
              <w:t xml:space="preserve"> 1-ден 7-ге дейінгі цифрлар араласып, педагогтің үстелінде бетімен төмен қарап қойылады. Балалар таңдаған карточкасының цифріне қарай ретімен қатарға тұрады, олар аптаның күндеріне айналды. Сол жақтағы бірінші бала алға қарай шығып: «Мен Дүйсенбімін. Келесі қай күн?» т.с.с. Ойынға қатыспаған балалар «апта күндеріне» тапсырма береді. -Барлық демалыс күндерін атаңыз. -Аптаның екінші күнін атаңыз. 10 - кестедегі демонстрациялық материалмен жұмыс. - Суреттерді қараңдар. -Бірінші суретте не бейнеленген? - Екінші суретте не бейнеленген? (Үшінші, төртінші). Әр суреттің астына осы оқиғалардың қандай тәртіппен жүретіні туралы өз нөмірі бар карточка қойыңыз. Бұл қай кезге қатысты сөздер екенін атауды ұсынады. Таңертең, кеш, күн, түн сөздерін дұрыс ретпен қайталауды сұрайды.</w:t>
            </w:r>
          </w:p>
        </w:tc>
        <w:tc>
          <w:tcPr>
            <w:tcW w:w="2498"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b/>
                <w:bCs/>
                <w:sz w:val="24"/>
                <w:szCs w:val="24"/>
              </w:rPr>
            </w:pPr>
            <w:r w:rsidRPr="003B0781">
              <w:rPr>
                <w:b/>
                <w:bCs/>
                <w:sz w:val="24"/>
                <w:szCs w:val="24"/>
              </w:rPr>
              <w:t xml:space="preserve"> Міндеті: </w:t>
            </w:r>
            <w:r w:rsidRPr="003B0781">
              <w:rPr>
                <w:rFonts w:eastAsia="SimSun"/>
                <w:sz w:val="24"/>
                <w:szCs w:val="24"/>
              </w:rPr>
              <w:t>заттардың салмағын өлшеу</w:t>
            </w:r>
          </w:p>
          <w:p w:rsidR="00A52868" w:rsidRPr="003B0781" w:rsidRDefault="00A52868" w:rsidP="00BF6CF8">
            <w:pPr>
              <w:pStyle w:val="TableParagraph"/>
              <w:rPr>
                <w:b/>
                <w:sz w:val="24"/>
                <w:szCs w:val="24"/>
              </w:rPr>
            </w:pPr>
            <w:r w:rsidRPr="003B0781">
              <w:rPr>
                <w:b/>
                <w:sz w:val="24"/>
                <w:szCs w:val="24"/>
              </w:rPr>
              <w:t xml:space="preserve">Мақсаты  </w:t>
            </w:r>
            <w:r w:rsidRPr="003B0781">
              <w:rPr>
                <w:sz w:val="24"/>
                <w:szCs w:val="24"/>
              </w:rPr>
              <w:t xml:space="preserve"> Салмағына қарай заттарды салыстыруға үйрету, таразыда жатқан ауыр затты анықтауға үйрету;  </w:t>
            </w:r>
          </w:p>
          <w:p w:rsidR="00A52868" w:rsidRPr="003B0781" w:rsidRDefault="00A52868"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ауыр заттарды анықтау және атауды, мысалдар құрастыру және шешуді; </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таразы бастарын теңестіру үшін табақшаларға тағы да зат (заттар) салу керек немесе заттарды алып тастау керектігін; </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таразының қай табағында ауыр зат жатқанын анықтау білігін (төмен түскен табақта).</w:t>
            </w:r>
          </w:p>
          <w:p w:rsidR="00A52868" w:rsidRPr="003B0781" w:rsidRDefault="00A52868" w:rsidP="00BF6CF8">
            <w:pPr>
              <w:pStyle w:val="TableParagraph"/>
              <w:rPr>
                <w:b/>
                <w:sz w:val="24"/>
                <w:szCs w:val="24"/>
              </w:rPr>
            </w:pPr>
            <w:r w:rsidRPr="003B0781">
              <w:rPr>
                <w:sz w:val="24"/>
                <w:szCs w:val="24"/>
              </w:rPr>
              <w:t>– Заттардың айырмашылықтары пішіні және түсімен ғана шектелмейді, олардың салмағы да әртүрлі. Кейбір заттар ауыр, кейбір заттар жеңіл болады. Педагог ізденіс мақсатын ұсынады. Заттың сыртқы түрі бойынша қайсысы ауыр, қайсысы жеңіл екенін анықтауға бола ма? Салмақты қалай дәл анықтауға болады? Талқылау барысында таразыны пайдалану керек деген қорытынды жасалады. Салыстыруға арналған заттар: 2 ағаш текше – ( біреуі кішкентай, екіншісі үлкен). Педагог таразының үлгісін көрсетіп, қалай өлшеу керектігін көрсетеді. Бір табақшаға үлкен текше, ал екіншісіне кішкентайын қояды. Үлкен текше салынған табақша төмен түскенің байқайды. Қандай қорытынды жасаймыз? Үлкен текше кішкентайға қарағанда ауырлау. Басқаша қалай айтуға болады? -Кішкентай текше үлкенге қарағанда жеңіл. Болжамдар ұсынып, заттарды қолға алып, қайсысы ауыр, қайсысы жеңіл екенін анықтайды. Екі табақшаны теңестіру үшін не істейміз? Балалар сұхбатқа қатысады. Балалар ойланады, талқылап, қорытындыға келеді. Кішкентай текшесі бар табақшаға тағы бір кіші текше салу керек. Балалар, табақшаларды теңестіру үшін біздер не істедік? Кішкентай текше қостық. Суретті қарауды сұрайды. Таразылар неге төмен түскен</w:t>
            </w:r>
          </w:p>
        </w:tc>
        <w:tc>
          <w:tcPr>
            <w:tcW w:w="2365" w:type="dxa"/>
            <w:gridSpan w:val="9"/>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Сөйлеуді дамыту</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xml:space="preserve">- Монологты байланыстырып құра білу </w:t>
            </w:r>
          </w:p>
          <w:p w:rsidR="00A52868" w:rsidRPr="003B0781" w:rsidRDefault="00A52868" w:rsidP="00BF6CF8">
            <w:pPr>
              <w:pStyle w:val="TableParagraph"/>
              <w:rPr>
                <w:sz w:val="24"/>
                <w:szCs w:val="24"/>
              </w:rPr>
            </w:pPr>
            <w:r w:rsidRPr="003B0781">
              <w:rPr>
                <w:b/>
                <w:sz w:val="24"/>
                <w:szCs w:val="24"/>
              </w:rPr>
              <w:t xml:space="preserve"> Мақсаты    . . </w:t>
            </w:r>
            <w:r w:rsidRPr="003B0781">
              <w:rPr>
                <w:sz w:val="24"/>
                <w:szCs w:val="24"/>
              </w:rPr>
              <w:t xml:space="preserve">Ертегі мазмұнын түсінікті түрде мазмұндай білуге жаттықтыру </w:t>
            </w:r>
          </w:p>
          <w:p w:rsidR="00A52868" w:rsidRPr="003B0781" w:rsidRDefault="00A52868" w:rsidP="00BF6CF8">
            <w:pPr>
              <w:pStyle w:val="TableParagraph"/>
              <w:rPr>
                <w:sz w:val="24"/>
                <w:szCs w:val="24"/>
              </w:rPr>
            </w:pPr>
          </w:p>
          <w:p w:rsidR="00A52868" w:rsidRPr="003B0781" w:rsidRDefault="00A52868" w:rsidP="00BF6CF8">
            <w:pPr>
              <w:pStyle w:val="TableParagraph"/>
              <w:rPr>
                <w:b/>
                <w:sz w:val="24"/>
                <w:szCs w:val="24"/>
              </w:rPr>
            </w:pPr>
            <w:r w:rsidRPr="003B0781">
              <w:rPr>
                <w:b/>
                <w:sz w:val="24"/>
                <w:szCs w:val="24"/>
              </w:rPr>
              <w:t>Мақал-мәтел:</w:t>
            </w:r>
          </w:p>
          <w:p w:rsidR="00A52868" w:rsidRPr="003B0781" w:rsidRDefault="00A52868" w:rsidP="00BF6CF8">
            <w:pPr>
              <w:pStyle w:val="TableParagraph"/>
              <w:rPr>
                <w:b/>
                <w:sz w:val="24"/>
                <w:szCs w:val="24"/>
              </w:rPr>
            </w:pPr>
            <w:r w:rsidRPr="003B0781">
              <w:rPr>
                <w:b/>
                <w:sz w:val="24"/>
                <w:szCs w:val="24"/>
              </w:rPr>
              <w:t>Жақсы – ай мен күндей, әлемге бірдей.</w:t>
            </w:r>
          </w:p>
          <w:p w:rsidR="00A52868" w:rsidRPr="003B0781" w:rsidRDefault="00A52868" w:rsidP="00BF6CF8">
            <w:pPr>
              <w:pStyle w:val="TableParagraph"/>
              <w:rPr>
                <w:b/>
                <w:sz w:val="24"/>
                <w:szCs w:val="24"/>
              </w:rPr>
            </w:pPr>
            <w:r w:rsidRPr="003B0781">
              <w:rPr>
                <w:b/>
                <w:sz w:val="24"/>
                <w:szCs w:val="24"/>
              </w:rPr>
              <w:t>Дидактикалық ойын: «Дыбыстың орнын анықта» (ауызша орындалады).</w:t>
            </w:r>
          </w:p>
          <w:p w:rsidR="00A52868" w:rsidRPr="003B0781" w:rsidRDefault="00A52868" w:rsidP="00BF6CF8">
            <w:pPr>
              <w:pStyle w:val="TableParagraph"/>
              <w:rPr>
                <w:b/>
                <w:sz w:val="24"/>
                <w:szCs w:val="24"/>
              </w:rPr>
            </w:pPr>
            <w:r w:rsidRPr="003B0781">
              <w:rPr>
                <w:b/>
                <w:sz w:val="24"/>
                <w:szCs w:val="24"/>
              </w:rPr>
              <w:t>Ойын шарты: Педагог бір дыбысты айтады да, сол дыбыс кездесетін сөздерді айтады. Балалар «Қ» дыбысы сөздің басында тұрса бір рет қол шапалақтайды, егер дыбыс сөз ортасында тұрса, екі рет шапалақ ұрады, ал сөз соңында тұрса, үш рет шапалақ ұрулары керек.</w:t>
            </w:r>
          </w:p>
          <w:p w:rsidR="00A52868" w:rsidRPr="003B0781" w:rsidRDefault="00A52868" w:rsidP="00BF6CF8">
            <w:pPr>
              <w:pStyle w:val="TableParagraph"/>
              <w:rPr>
                <w:b/>
                <w:sz w:val="24"/>
                <w:szCs w:val="24"/>
              </w:rPr>
            </w:pPr>
            <w:r w:rsidRPr="003B0781">
              <w:rPr>
                <w:b/>
                <w:sz w:val="24"/>
                <w:szCs w:val="24"/>
              </w:rPr>
              <w:t>«Қ» – қала, аққала, сандық.</w:t>
            </w:r>
          </w:p>
          <w:p w:rsidR="00A52868" w:rsidRPr="003B0781" w:rsidRDefault="00A52868" w:rsidP="00BF6CF8">
            <w:pPr>
              <w:pStyle w:val="TableParagraph"/>
              <w:rPr>
                <w:b/>
                <w:sz w:val="24"/>
                <w:szCs w:val="24"/>
              </w:rPr>
            </w:pPr>
            <w:r w:rsidRPr="003B0781">
              <w:rPr>
                <w:b/>
                <w:sz w:val="24"/>
                <w:szCs w:val="24"/>
              </w:rPr>
              <w:t>«М» – моншақ, отырмын, өшірдім</w:t>
            </w:r>
          </w:p>
        </w:tc>
        <w:tc>
          <w:tcPr>
            <w:tcW w:w="2523" w:type="dxa"/>
            <w:gridSpan w:val="5"/>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Қазақ тілі</w:t>
            </w:r>
          </w:p>
          <w:p w:rsidR="00A52868" w:rsidRPr="003B0781" w:rsidRDefault="00A52868" w:rsidP="00BF6CF8">
            <w:pPr>
              <w:pStyle w:val="TableParagraph"/>
              <w:rPr>
                <w:sz w:val="24"/>
                <w:szCs w:val="24"/>
              </w:rPr>
            </w:pPr>
            <w:r w:rsidRPr="003B0781">
              <w:rPr>
                <w:b/>
                <w:sz w:val="24"/>
                <w:szCs w:val="24"/>
              </w:rPr>
              <w:t xml:space="preserve"> Міндеті </w:t>
            </w:r>
            <w:r w:rsidRPr="003B0781">
              <w:rPr>
                <w:sz w:val="24"/>
                <w:szCs w:val="24"/>
              </w:rPr>
              <w:t>- -5-6 сөйлеммен сипаттауға, берілген сурет бойынша оған дейінгі және одан кейінгі оқиғаны ойлап табу</w:t>
            </w:r>
          </w:p>
          <w:p w:rsidR="00A52868" w:rsidRPr="003B0781" w:rsidRDefault="00A52868" w:rsidP="00BF6CF8">
            <w:pPr>
              <w:pStyle w:val="TableParagraph"/>
              <w:rPr>
                <w:b/>
                <w:sz w:val="24"/>
                <w:szCs w:val="24"/>
              </w:rPr>
            </w:pPr>
          </w:p>
          <w:p w:rsidR="00A52868" w:rsidRPr="003B0781" w:rsidRDefault="00A52868" w:rsidP="00BF6CF8">
            <w:pPr>
              <w:pStyle w:val="TableParagraph"/>
              <w:rPr>
                <w:bCs/>
                <w:sz w:val="24"/>
                <w:szCs w:val="24"/>
              </w:rPr>
            </w:pPr>
            <w:r w:rsidRPr="003B0781">
              <w:rPr>
                <w:b/>
                <w:sz w:val="24"/>
                <w:szCs w:val="24"/>
              </w:rPr>
              <w:t xml:space="preserve">  Мақсаты </w:t>
            </w:r>
            <w:r w:rsidRPr="003B0781">
              <w:rPr>
                <w:bCs/>
                <w:sz w:val="24"/>
                <w:szCs w:val="24"/>
              </w:rPr>
              <w:t>жыл құстардың қазақша атауларымен таныстыру.</w:t>
            </w: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r w:rsidRPr="003B0781">
              <w:rPr>
                <w:b/>
                <w:sz w:val="24"/>
                <w:szCs w:val="24"/>
              </w:rPr>
              <w:t>Көктемде құстар келеді.</w:t>
            </w:r>
          </w:p>
          <w:p w:rsidR="00A52868" w:rsidRPr="003B0781" w:rsidRDefault="00A52868" w:rsidP="00BF6CF8">
            <w:pPr>
              <w:pStyle w:val="TableParagraph"/>
              <w:rPr>
                <w:b/>
                <w:sz w:val="24"/>
                <w:szCs w:val="24"/>
              </w:rPr>
            </w:pPr>
            <w:r w:rsidRPr="003B0781">
              <w:rPr>
                <w:b/>
                <w:sz w:val="24"/>
                <w:szCs w:val="24"/>
              </w:rPr>
              <w:t>– Көктемде не келеді?</w:t>
            </w:r>
          </w:p>
          <w:p w:rsidR="00A52868" w:rsidRPr="003B0781" w:rsidRDefault="00A52868" w:rsidP="00BF6CF8">
            <w:pPr>
              <w:pStyle w:val="TableParagraph"/>
              <w:rPr>
                <w:b/>
                <w:sz w:val="24"/>
                <w:szCs w:val="24"/>
              </w:rPr>
            </w:pPr>
            <w:r w:rsidRPr="003B0781">
              <w:rPr>
                <w:b/>
                <w:sz w:val="24"/>
                <w:szCs w:val="24"/>
              </w:rPr>
              <w:t>– Көктемде құстар келеді.</w:t>
            </w:r>
          </w:p>
          <w:p w:rsidR="00A52868" w:rsidRPr="003B0781" w:rsidRDefault="00A52868" w:rsidP="00BF6CF8">
            <w:pPr>
              <w:pStyle w:val="TableParagraph"/>
              <w:rPr>
                <w:b/>
                <w:sz w:val="24"/>
                <w:szCs w:val="24"/>
              </w:rPr>
            </w:pPr>
            <w:r w:rsidRPr="003B0781">
              <w:rPr>
                <w:b/>
                <w:sz w:val="24"/>
                <w:szCs w:val="24"/>
              </w:rPr>
              <w:t>– Мынау – қараторғай.</w:t>
            </w:r>
          </w:p>
          <w:p w:rsidR="00A52868" w:rsidRPr="003B0781" w:rsidRDefault="00A52868" w:rsidP="00BF6CF8">
            <w:pPr>
              <w:pStyle w:val="TableParagraph"/>
              <w:rPr>
                <w:b/>
                <w:sz w:val="24"/>
                <w:szCs w:val="24"/>
              </w:rPr>
            </w:pPr>
            <w:r w:rsidRPr="003B0781">
              <w:rPr>
                <w:b/>
                <w:sz w:val="24"/>
                <w:szCs w:val="24"/>
              </w:rPr>
              <w:t>Мынау не?</w:t>
            </w:r>
          </w:p>
          <w:p w:rsidR="00A52868" w:rsidRPr="003B0781" w:rsidRDefault="00A52868" w:rsidP="00BF6CF8">
            <w:pPr>
              <w:pStyle w:val="TableParagraph"/>
              <w:rPr>
                <w:b/>
                <w:sz w:val="24"/>
                <w:szCs w:val="24"/>
              </w:rPr>
            </w:pPr>
            <w:r w:rsidRPr="003B0781">
              <w:rPr>
                <w:b/>
                <w:sz w:val="24"/>
                <w:szCs w:val="24"/>
              </w:rPr>
              <w:t>– Мынау – қараторғай. (Жеке, хормен айтып жаттығады).</w:t>
            </w:r>
          </w:p>
          <w:p w:rsidR="00A52868" w:rsidRPr="003B0781" w:rsidRDefault="00A52868" w:rsidP="00BF6CF8">
            <w:pPr>
              <w:pStyle w:val="TableParagraph"/>
              <w:rPr>
                <w:b/>
                <w:sz w:val="24"/>
                <w:szCs w:val="24"/>
              </w:rPr>
            </w:pPr>
            <w:r w:rsidRPr="003B0781">
              <w:rPr>
                <w:b/>
                <w:sz w:val="24"/>
                <w:szCs w:val="24"/>
              </w:rPr>
              <w:t>– Көктемде қараторғай келеді.</w:t>
            </w:r>
          </w:p>
          <w:p w:rsidR="00A52868" w:rsidRPr="003B0781" w:rsidRDefault="00A52868" w:rsidP="00BF6CF8">
            <w:pPr>
              <w:pStyle w:val="TableParagraph"/>
              <w:rPr>
                <w:b/>
                <w:sz w:val="24"/>
                <w:szCs w:val="24"/>
              </w:rPr>
            </w:pPr>
            <w:r w:rsidRPr="003B0781">
              <w:rPr>
                <w:b/>
                <w:sz w:val="24"/>
                <w:szCs w:val="24"/>
              </w:rPr>
              <w:t>– Көктемде қандай құс келеді?</w:t>
            </w:r>
          </w:p>
          <w:p w:rsidR="00A52868" w:rsidRPr="003B0781" w:rsidRDefault="00A52868" w:rsidP="00BF6CF8">
            <w:pPr>
              <w:pStyle w:val="TableParagraph"/>
              <w:rPr>
                <w:b/>
                <w:sz w:val="24"/>
                <w:szCs w:val="24"/>
              </w:rPr>
            </w:pPr>
            <w:r w:rsidRPr="003B0781">
              <w:rPr>
                <w:b/>
                <w:sz w:val="24"/>
                <w:szCs w:val="24"/>
              </w:rPr>
              <w:t>– Көктемде қараторғай келеді.</w:t>
            </w:r>
          </w:p>
          <w:p w:rsidR="00A52868" w:rsidRPr="003B0781" w:rsidRDefault="00A52868" w:rsidP="00BF6CF8">
            <w:pPr>
              <w:pStyle w:val="TableParagraph"/>
              <w:rPr>
                <w:b/>
                <w:sz w:val="24"/>
                <w:szCs w:val="24"/>
              </w:rPr>
            </w:pPr>
            <w:r w:rsidRPr="003B0781">
              <w:rPr>
                <w:b/>
                <w:sz w:val="24"/>
                <w:szCs w:val="24"/>
              </w:rPr>
              <w:t>– Мынау – қарлығаш.</w:t>
            </w:r>
          </w:p>
          <w:p w:rsidR="00A52868" w:rsidRPr="003B0781" w:rsidRDefault="00A52868" w:rsidP="00BF6CF8">
            <w:pPr>
              <w:pStyle w:val="TableParagraph"/>
              <w:rPr>
                <w:b/>
                <w:sz w:val="24"/>
                <w:szCs w:val="24"/>
              </w:rPr>
            </w:pPr>
            <w:r w:rsidRPr="003B0781">
              <w:rPr>
                <w:b/>
                <w:sz w:val="24"/>
                <w:szCs w:val="24"/>
              </w:rPr>
              <w:t>– Мынау не?</w:t>
            </w:r>
          </w:p>
          <w:p w:rsidR="00A52868" w:rsidRPr="003B0781" w:rsidRDefault="00A52868" w:rsidP="00BF6CF8">
            <w:pPr>
              <w:pStyle w:val="TableParagraph"/>
              <w:rPr>
                <w:b/>
                <w:sz w:val="24"/>
                <w:szCs w:val="24"/>
              </w:rPr>
            </w:pPr>
            <w:r w:rsidRPr="003B0781">
              <w:rPr>
                <w:b/>
                <w:sz w:val="24"/>
                <w:szCs w:val="24"/>
              </w:rPr>
              <w:t>– Мынау – ... (қарлығаш). Балалар «қарлығаш» сөзін айтып жаттығады, естеріне сақтайды.</w:t>
            </w:r>
          </w:p>
          <w:p w:rsidR="00A52868" w:rsidRPr="003B0781" w:rsidRDefault="00A52868" w:rsidP="00BF6CF8">
            <w:pPr>
              <w:pStyle w:val="TableParagraph"/>
              <w:rPr>
                <w:b/>
                <w:sz w:val="24"/>
                <w:szCs w:val="24"/>
              </w:rPr>
            </w:pPr>
            <w:r w:rsidRPr="003B0781">
              <w:rPr>
                <w:b/>
                <w:sz w:val="24"/>
                <w:szCs w:val="24"/>
              </w:rPr>
              <w:t>– Көктемде қарлығаш ұшып келеді.</w:t>
            </w:r>
          </w:p>
          <w:p w:rsidR="00A52868" w:rsidRPr="003B0781" w:rsidRDefault="00A52868" w:rsidP="00BF6CF8">
            <w:pPr>
              <w:pStyle w:val="TableParagraph"/>
              <w:rPr>
                <w:b/>
                <w:sz w:val="24"/>
                <w:szCs w:val="24"/>
              </w:rPr>
            </w:pPr>
            <w:r w:rsidRPr="003B0781">
              <w:rPr>
                <w:b/>
                <w:sz w:val="24"/>
                <w:szCs w:val="24"/>
              </w:rPr>
              <w:t>– Көктемде ... (қарлығаш) ұшып келеді.</w:t>
            </w:r>
          </w:p>
          <w:p w:rsidR="00A52868" w:rsidRPr="003B0781" w:rsidRDefault="00A52868" w:rsidP="00BF6CF8">
            <w:pPr>
              <w:pStyle w:val="TableParagraph"/>
              <w:rPr>
                <w:b/>
                <w:sz w:val="24"/>
                <w:szCs w:val="24"/>
              </w:rPr>
            </w:pPr>
            <w:r w:rsidRPr="003B0781">
              <w:rPr>
                <w:b/>
                <w:sz w:val="24"/>
                <w:szCs w:val="24"/>
              </w:rPr>
              <w:t>– Көктемде келетін құстарды жыл құстары дейді.</w:t>
            </w:r>
          </w:p>
          <w:p w:rsidR="00A52868" w:rsidRPr="003B0781" w:rsidRDefault="00A52868" w:rsidP="00BF6CF8">
            <w:pPr>
              <w:pStyle w:val="TableParagraph"/>
              <w:rPr>
                <w:b/>
                <w:sz w:val="24"/>
                <w:szCs w:val="24"/>
              </w:rPr>
            </w:pPr>
            <w:r w:rsidRPr="003B0781">
              <w:rPr>
                <w:b/>
                <w:sz w:val="24"/>
                <w:szCs w:val="24"/>
              </w:rPr>
              <w:t>– Көктемде келетін құстарды қалай атайды?</w:t>
            </w:r>
          </w:p>
          <w:p w:rsidR="00A52868" w:rsidRPr="003B0781" w:rsidRDefault="00A52868" w:rsidP="00BF6CF8">
            <w:pPr>
              <w:pStyle w:val="TableParagraph"/>
              <w:rPr>
                <w:b/>
                <w:sz w:val="24"/>
                <w:szCs w:val="24"/>
              </w:rPr>
            </w:pPr>
            <w:r w:rsidRPr="003B0781">
              <w:rPr>
                <w:b/>
                <w:sz w:val="24"/>
                <w:szCs w:val="24"/>
              </w:rPr>
              <w:t>– Көктемде келетін құстарды жыл құстары дейді.</w:t>
            </w:r>
          </w:p>
          <w:p w:rsidR="00A52868" w:rsidRPr="003B0781" w:rsidRDefault="00A52868" w:rsidP="00BF6CF8">
            <w:pPr>
              <w:pStyle w:val="TableParagraph"/>
              <w:rPr>
                <w:b/>
                <w:sz w:val="24"/>
                <w:szCs w:val="24"/>
              </w:rPr>
            </w:pPr>
            <w:r w:rsidRPr="003B0781">
              <w:rPr>
                <w:b/>
                <w:sz w:val="24"/>
                <w:szCs w:val="24"/>
              </w:rPr>
              <w:t>Педагог шағын мәтінді оқиды. Көктемде келетін құстарды жыл құстары дейді. Жыл құстары: қарлығаш, қараторғай. Құстар – адамға дос. Оларға біз де қамқор болуымыз керек.</w:t>
            </w:r>
          </w:p>
          <w:p w:rsidR="00A52868" w:rsidRPr="003B0781" w:rsidRDefault="00A52868" w:rsidP="00BF6CF8">
            <w:pPr>
              <w:pStyle w:val="TableParagraph"/>
              <w:rPr>
                <w:b/>
                <w:sz w:val="24"/>
                <w:szCs w:val="24"/>
              </w:rPr>
            </w:pPr>
            <w:r w:rsidRPr="003B0781">
              <w:rPr>
                <w:b/>
                <w:sz w:val="24"/>
                <w:szCs w:val="24"/>
              </w:rPr>
              <w:t>Балалар</w:t>
            </w:r>
          </w:p>
        </w:tc>
        <w:tc>
          <w:tcPr>
            <w:tcW w:w="2596"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 xml:space="preserve">Көркем әдебиет </w:t>
            </w:r>
          </w:p>
          <w:p w:rsidR="00A52868" w:rsidRPr="003B0781" w:rsidRDefault="00A52868" w:rsidP="00BF6CF8">
            <w:pPr>
              <w:pStyle w:val="TableParagraph"/>
              <w:rPr>
                <w:b/>
                <w:sz w:val="24"/>
                <w:szCs w:val="24"/>
              </w:rPr>
            </w:pPr>
            <w:r w:rsidRPr="003B0781">
              <w:rPr>
                <w:b/>
                <w:sz w:val="24"/>
                <w:szCs w:val="24"/>
              </w:rPr>
              <w:t xml:space="preserve">Міндеті.  </w:t>
            </w:r>
            <w:r w:rsidRPr="003B0781">
              <w:rPr>
                <w:sz w:val="24"/>
                <w:szCs w:val="24"/>
              </w:rPr>
              <w:t>Өлеңді жатқа, мәнерлеп, интонациямен айту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өлеңді жаттату арқылы мəнерлеп оқуға</w:t>
            </w:r>
          </w:p>
          <w:p w:rsidR="00A52868" w:rsidRPr="003B0781" w:rsidRDefault="00A52868" w:rsidP="00BF6CF8">
            <w:pPr>
              <w:pStyle w:val="TableParagraph"/>
              <w:rPr>
                <w:sz w:val="24"/>
                <w:szCs w:val="24"/>
              </w:rPr>
            </w:pPr>
            <w:r w:rsidRPr="003B0781">
              <w:rPr>
                <w:sz w:val="24"/>
                <w:szCs w:val="24"/>
              </w:rPr>
              <w:t>дағдыландыру.</w:t>
            </w:r>
          </w:p>
          <w:p w:rsidR="00A52868" w:rsidRPr="003B0781" w:rsidRDefault="00A52868" w:rsidP="00BF6CF8">
            <w:pPr>
              <w:pStyle w:val="TableParagraph"/>
              <w:rPr>
                <w:b/>
                <w:sz w:val="24"/>
                <w:szCs w:val="24"/>
              </w:rPr>
            </w:pPr>
          </w:p>
          <w:p w:rsidR="00A52868" w:rsidRPr="003B0781" w:rsidRDefault="00A52868" w:rsidP="00BF6CF8">
            <w:pPr>
              <w:pStyle w:val="TableParagraph"/>
              <w:rPr>
                <w:sz w:val="24"/>
                <w:szCs w:val="24"/>
              </w:rPr>
            </w:pPr>
            <w:r w:rsidRPr="003B0781">
              <w:rPr>
                <w:sz w:val="24"/>
                <w:szCs w:val="24"/>
              </w:rPr>
              <w:t>Өлеңді екінші рет қайталап оқып, бірге жаттайды</w:t>
            </w:r>
          </w:p>
          <w:p w:rsidR="00A52868" w:rsidRPr="003B0781" w:rsidRDefault="00A52868" w:rsidP="00BF6CF8">
            <w:pPr>
              <w:pStyle w:val="TableParagraph"/>
              <w:rPr>
                <w:sz w:val="24"/>
                <w:szCs w:val="24"/>
              </w:rPr>
            </w:pPr>
            <w:r w:rsidRPr="003B0781">
              <w:rPr>
                <w:sz w:val="24"/>
                <w:szCs w:val="24"/>
              </w:rPr>
              <w:t>Педагог балаларға өлең жолдарын шабытты түрде айтқызады (3-4 балаға).</w:t>
            </w:r>
          </w:p>
          <w:p w:rsidR="00A52868" w:rsidRPr="003B0781" w:rsidRDefault="00A52868" w:rsidP="00BF6CF8">
            <w:pPr>
              <w:pStyle w:val="TableParagraph"/>
              <w:rPr>
                <w:sz w:val="24"/>
                <w:szCs w:val="24"/>
              </w:rPr>
            </w:pPr>
            <w:r w:rsidRPr="003B0781">
              <w:rPr>
                <w:sz w:val="24"/>
                <w:szCs w:val="24"/>
              </w:rPr>
              <w:t>Атасы немерелерімен қайда барды?</w:t>
            </w:r>
          </w:p>
          <w:p w:rsidR="00A52868" w:rsidRPr="003B0781" w:rsidRDefault="00A52868" w:rsidP="00BF6CF8">
            <w:pPr>
              <w:pStyle w:val="TableParagraph"/>
              <w:rPr>
                <w:sz w:val="24"/>
                <w:szCs w:val="24"/>
              </w:rPr>
            </w:pPr>
            <w:r w:rsidRPr="003B0781">
              <w:rPr>
                <w:sz w:val="24"/>
                <w:szCs w:val="24"/>
              </w:rPr>
              <w:t>Балаларға ат қойып, олардың атасымен саябаққа барғаны туралы əңгіме құра.</w:t>
            </w:r>
          </w:p>
          <w:p w:rsidR="00A52868" w:rsidRPr="003B0781" w:rsidRDefault="00A52868" w:rsidP="00BF6CF8">
            <w:pPr>
              <w:pStyle w:val="TableParagraph"/>
              <w:rPr>
                <w:sz w:val="24"/>
                <w:szCs w:val="24"/>
              </w:rPr>
            </w:pPr>
            <w:r w:rsidRPr="003B0781">
              <w:rPr>
                <w:sz w:val="24"/>
                <w:szCs w:val="24"/>
              </w:rPr>
              <w:t>2. Суретке қара. Балалар қандай ойын ойнап жүр?</w:t>
            </w:r>
          </w:p>
          <w:p w:rsidR="00A52868" w:rsidRPr="003B0781" w:rsidRDefault="00A52868" w:rsidP="00BF6CF8">
            <w:pPr>
              <w:pStyle w:val="TableParagraph"/>
              <w:rPr>
                <w:sz w:val="24"/>
                <w:szCs w:val="24"/>
              </w:rPr>
            </w:pPr>
            <w:r w:rsidRPr="003B0781">
              <w:rPr>
                <w:sz w:val="24"/>
                <w:szCs w:val="24"/>
              </w:rPr>
              <w:t>Сен қандай ойын ойнағанды жақсы көресің?</w:t>
            </w:r>
          </w:p>
          <w:p w:rsidR="00A52868" w:rsidRPr="00002B7B" w:rsidRDefault="00A52868" w:rsidP="00BF6CF8">
            <w:pPr>
              <w:pStyle w:val="TableParagraph"/>
              <w:rPr>
                <w:sz w:val="24"/>
                <w:szCs w:val="24"/>
              </w:rPr>
            </w:pPr>
            <w:r w:rsidRPr="00002B7B">
              <w:rPr>
                <w:sz w:val="24"/>
                <w:szCs w:val="24"/>
              </w:rPr>
              <w:t>3. Жұмбақтышеш.</w:t>
            </w:r>
          </w:p>
          <w:p w:rsidR="00A52868" w:rsidRPr="00002B7B" w:rsidRDefault="00A52868" w:rsidP="00BF6CF8">
            <w:pPr>
              <w:pStyle w:val="TableParagraph"/>
              <w:rPr>
                <w:sz w:val="24"/>
                <w:szCs w:val="24"/>
              </w:rPr>
            </w:pPr>
            <w:r w:rsidRPr="00002B7B">
              <w:rPr>
                <w:sz w:val="24"/>
                <w:szCs w:val="24"/>
              </w:rPr>
              <w:t>Қойны толы жеміске,</w:t>
            </w:r>
          </w:p>
          <w:p w:rsidR="00A52868" w:rsidRPr="00002B7B" w:rsidRDefault="00A52868" w:rsidP="00BF6CF8">
            <w:pPr>
              <w:pStyle w:val="TableParagraph"/>
              <w:rPr>
                <w:sz w:val="24"/>
                <w:szCs w:val="24"/>
              </w:rPr>
            </w:pPr>
            <w:r w:rsidRPr="00002B7B">
              <w:rPr>
                <w:sz w:val="24"/>
                <w:szCs w:val="24"/>
              </w:rPr>
              <w:t>Көкмайсалыегісте</w:t>
            </w:r>
          </w:p>
          <w:p w:rsidR="00A52868" w:rsidRPr="00002B7B" w:rsidRDefault="00A52868" w:rsidP="00BF6CF8">
            <w:pPr>
              <w:pStyle w:val="TableParagraph"/>
              <w:rPr>
                <w:sz w:val="24"/>
                <w:szCs w:val="24"/>
              </w:rPr>
            </w:pPr>
            <w:r w:rsidRPr="00002B7B">
              <w:rPr>
                <w:sz w:val="24"/>
                <w:szCs w:val="24"/>
              </w:rPr>
              <w:t>Көбелекқуыпойнайтын</w:t>
            </w:r>
          </w:p>
          <w:p w:rsidR="00A52868" w:rsidRPr="003B0781" w:rsidRDefault="00A52868" w:rsidP="00BF6CF8">
            <w:pPr>
              <w:pStyle w:val="TableParagraph"/>
              <w:rPr>
                <w:b/>
                <w:sz w:val="24"/>
                <w:szCs w:val="24"/>
                <w:lang w:val="ru-RU"/>
              </w:rPr>
            </w:pPr>
            <w:r w:rsidRPr="003B0781">
              <w:rPr>
                <w:sz w:val="24"/>
                <w:szCs w:val="24"/>
                <w:lang w:val="ru-RU"/>
              </w:rPr>
              <w:t>Қаймезгілдепойлайсың? (Жаз)</w:t>
            </w:r>
          </w:p>
        </w:tc>
      </w:tr>
      <w:tr w:rsidR="00A52868" w:rsidRPr="003B0781" w:rsidTr="00002B7B">
        <w:trPr>
          <w:trHeight w:val="272"/>
        </w:trPr>
        <w:tc>
          <w:tcPr>
            <w:tcW w:w="15168" w:type="dxa"/>
            <w:gridSpan w:val="30"/>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rFonts w:eastAsiaTheme="minorEastAsia"/>
                <w:sz w:val="24"/>
                <w:szCs w:val="24"/>
                <w:shd w:val="clear" w:color="auto" w:fill="FFFFFF"/>
              </w:rPr>
            </w:pPr>
            <w:r w:rsidRPr="003B0781">
              <w:rPr>
                <w:rFonts w:eastAsiaTheme="minorEastAsia"/>
                <w:sz w:val="24"/>
                <w:szCs w:val="24"/>
                <w:shd w:val="clear" w:color="auto" w:fill="FFFFFF"/>
              </w:rPr>
              <w:t xml:space="preserve">Үзіліс:   Қимыл-қозғалысқа арналған ойындар </w:t>
            </w:r>
          </w:p>
          <w:p w:rsidR="00A52868" w:rsidRPr="003B0781" w:rsidRDefault="00A52868" w:rsidP="00002B7B">
            <w:pPr>
              <w:pStyle w:val="TableParagraph"/>
              <w:rPr>
                <w:rFonts w:eastAsiaTheme="minorEastAsia"/>
                <w:sz w:val="24"/>
                <w:szCs w:val="24"/>
                <w:lang w:bidi="en-US"/>
              </w:rPr>
            </w:pPr>
            <w:r w:rsidRPr="003B0781">
              <w:rPr>
                <w:rFonts w:eastAsiaTheme="minorEastAsia"/>
                <w:sz w:val="24"/>
                <w:szCs w:val="24"/>
                <w:shd w:val="clear" w:color="auto" w:fill="FFFFFF"/>
              </w:rPr>
              <w:t>«Кім көп таспа жинайды?»       </w:t>
            </w:r>
          </w:p>
        </w:tc>
      </w:tr>
      <w:tr w:rsidR="00A52868" w:rsidRPr="003B0781" w:rsidTr="00002B7B">
        <w:trPr>
          <w:trHeight w:val="307"/>
        </w:trPr>
        <w:tc>
          <w:tcPr>
            <w:tcW w:w="3947" w:type="dxa"/>
            <w:gridSpan w:val="5"/>
            <w:vMerge w:val="restart"/>
          </w:tcPr>
          <w:p w:rsidR="00A52868" w:rsidRPr="003B0781" w:rsidRDefault="00A52868" w:rsidP="00002B7B">
            <w:pPr>
              <w:pStyle w:val="a4"/>
              <w:shd w:val="clear" w:color="auto" w:fill="FFFFFF"/>
              <w:spacing w:before="0" w:beforeAutospacing="0" w:after="0" w:afterAutospacing="0"/>
              <w:rPr>
                <w:lang w:val="kk-KZ"/>
              </w:rPr>
            </w:pPr>
            <w:r w:rsidRPr="003B0781">
              <w:rPr>
                <w:noProof/>
                <w:shd w:val="clear" w:color="auto" w:fill="FFFFFF"/>
              </w:rPr>
              <w:drawing>
                <wp:inline distT="0" distB="0" distL="0" distR="0">
                  <wp:extent cx="739140" cy="574578"/>
                  <wp:effectExtent l="0" t="0" r="3810" b="0"/>
                  <wp:docPr id="2119721791" name="Рисунок 28" descr="Конфеты камни ⋆ Кафе Шоколатте Бий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нфеты камни ⋆ Кафе Шоколатте Бийск"/>
                          <pic:cNvPicPr>
                            <a:picLocks noChangeAspect="1" noChangeArrowheads="1"/>
                          </pic:cNvPicPr>
                        </pic:nvPicPr>
                        <pic:blipFill>
                          <a:blip r:embed="rId396" cstate="print"/>
                          <a:srcRect l="6020" t="16388" r="5351" b="14716"/>
                          <a:stretch>
                            <a:fillRect/>
                          </a:stretch>
                        </pic:blipFill>
                        <pic:spPr bwMode="auto">
                          <a:xfrm>
                            <a:off x="0" y="0"/>
                            <a:ext cx="747190" cy="580836"/>
                          </a:xfrm>
                          <a:prstGeom prst="rect">
                            <a:avLst/>
                          </a:prstGeom>
                          <a:noFill/>
                          <a:ln w="9525">
                            <a:noFill/>
                            <a:miter lim="800000"/>
                            <a:headEnd/>
                            <a:tailEnd/>
                          </a:ln>
                        </pic:spPr>
                      </pic:pic>
                    </a:graphicData>
                  </a:graphic>
                </wp:inline>
              </w:drawing>
            </w:r>
            <w:r w:rsidRPr="003B0781">
              <w:rPr>
                <w:noProof/>
                <w:shd w:val="clear" w:color="auto" w:fill="FFFFFF"/>
              </w:rPr>
              <w:drawing>
                <wp:inline distT="0" distB="0" distL="0" distR="0">
                  <wp:extent cx="586772" cy="556260"/>
                  <wp:effectExtent l="0" t="0" r="3810" b="0"/>
                  <wp:docPr id="1484813024" name="Рисунок 29" descr="Как мне предложили камень пососать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к мне предложили камень пососать | Пикабу"/>
                          <pic:cNvPicPr>
                            <a:picLocks noChangeAspect="1" noChangeArrowheads="1"/>
                          </pic:cNvPicPr>
                        </pic:nvPicPr>
                        <pic:blipFill>
                          <a:blip r:embed="rId397" cstate="print"/>
                          <a:srcRect t="5200"/>
                          <a:stretch>
                            <a:fillRect/>
                          </a:stretch>
                        </pic:blipFill>
                        <pic:spPr bwMode="auto">
                          <a:xfrm>
                            <a:off x="0" y="0"/>
                            <a:ext cx="591518" cy="560759"/>
                          </a:xfrm>
                          <a:prstGeom prst="rect">
                            <a:avLst/>
                          </a:prstGeom>
                          <a:noFill/>
                          <a:ln w="9525">
                            <a:noFill/>
                            <a:miter lim="800000"/>
                            <a:headEnd/>
                            <a:tailEnd/>
                          </a:ln>
                        </pic:spPr>
                      </pic:pic>
                    </a:graphicData>
                  </a:graphic>
                </wp:inline>
              </w:drawing>
            </w:r>
          </w:p>
        </w:tc>
        <w:tc>
          <w:tcPr>
            <w:tcW w:w="3985" w:type="dxa"/>
            <w:gridSpan w:val="13"/>
            <w:vMerge w:val="restart"/>
            <w:tcBorders>
              <w:right w:val="nil"/>
            </w:tcBorders>
          </w:tcPr>
          <w:p w:rsidR="00A52868" w:rsidRPr="003B0781" w:rsidRDefault="00A52868" w:rsidP="00002B7B">
            <w:pPr>
              <w:rPr>
                <w:sz w:val="24"/>
                <w:szCs w:val="24"/>
                <w:lang w:val="kk-KZ"/>
              </w:rPr>
            </w:pPr>
            <w:r w:rsidRPr="003B0781">
              <w:rPr>
                <w:rFonts w:ascii="Times New Roman" w:eastAsia="Times New Roman" w:hAnsi="Times New Roman" w:cs="Times New Roman"/>
                <w:noProof/>
                <w:sz w:val="24"/>
                <w:szCs w:val="24"/>
                <w:shd w:val="clear" w:color="auto" w:fill="FFFFFF"/>
              </w:rPr>
              <w:drawing>
                <wp:inline distT="0" distB="0" distL="0" distR="0">
                  <wp:extent cx="645081" cy="655320"/>
                  <wp:effectExtent l="0" t="0" r="3175" b="0"/>
                  <wp:docPr id="1484813025" name="Рисунок 30" descr="Ведра | Галерея товаров. Детские товары на заказ. Самовыв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едра | Галерея товаров. Детские товары на заказ. Самовывоз."/>
                          <pic:cNvPicPr>
                            <a:picLocks noChangeAspect="1" noChangeArrowheads="1"/>
                          </pic:cNvPicPr>
                        </pic:nvPicPr>
                        <pic:blipFill>
                          <a:blip r:embed="rId398" cstate="print"/>
                          <a:srcRect l="3324" t="14127" r="3324" b="17175"/>
                          <a:stretch>
                            <a:fillRect/>
                          </a:stretch>
                        </pic:blipFill>
                        <pic:spPr bwMode="auto">
                          <a:xfrm>
                            <a:off x="0" y="0"/>
                            <a:ext cx="650848" cy="661179"/>
                          </a:xfrm>
                          <a:prstGeom prst="rect">
                            <a:avLst/>
                          </a:prstGeom>
                          <a:noFill/>
                          <a:ln w="9525">
                            <a:noFill/>
                            <a:miter lim="800000"/>
                            <a:headEnd/>
                            <a:tailEnd/>
                          </a:ln>
                        </pic:spPr>
                      </pic:pic>
                    </a:graphicData>
                  </a:graphic>
                </wp:inline>
              </w:drawing>
            </w:r>
          </w:p>
          <w:p w:rsidR="00A52868" w:rsidRPr="003B0781" w:rsidRDefault="00A52868" w:rsidP="00002B7B">
            <w:pPr>
              <w:rPr>
                <w:sz w:val="24"/>
                <w:szCs w:val="24"/>
                <w:lang w:val="kk-KZ"/>
              </w:rPr>
            </w:pPr>
          </w:p>
        </w:tc>
        <w:tc>
          <w:tcPr>
            <w:tcW w:w="290" w:type="dxa"/>
            <w:tcBorders>
              <w:left w:val="nil"/>
              <w:bottom w:val="nil"/>
            </w:tcBorders>
          </w:tcPr>
          <w:p w:rsidR="00A52868" w:rsidRPr="003B0781" w:rsidRDefault="00A52868" w:rsidP="00002B7B">
            <w:pPr>
              <w:pStyle w:val="a4"/>
              <w:shd w:val="clear" w:color="auto" w:fill="FFFFFF"/>
              <w:spacing w:before="0" w:beforeAutospacing="0" w:after="0" w:afterAutospacing="0"/>
              <w:rPr>
                <w:b/>
                <w:i/>
                <w:lang w:val="kk-KZ"/>
              </w:rPr>
            </w:pPr>
          </w:p>
        </w:tc>
        <w:tc>
          <w:tcPr>
            <w:tcW w:w="6946" w:type="dxa"/>
            <w:gridSpan w:val="11"/>
            <w:tcBorders>
              <w:bottom w:val="nil"/>
            </w:tcBorders>
          </w:tcPr>
          <w:p w:rsidR="00A52868" w:rsidRPr="003B0781" w:rsidRDefault="00A52868" w:rsidP="00002B7B">
            <w:pPr>
              <w:pStyle w:val="TableParagraph"/>
              <w:rPr>
                <w:bCs/>
                <w:sz w:val="24"/>
                <w:szCs w:val="24"/>
              </w:rPr>
            </w:pPr>
            <w:r w:rsidRPr="003B0781">
              <w:rPr>
                <w:bCs/>
                <w:sz w:val="24"/>
                <w:szCs w:val="24"/>
              </w:rPr>
              <w:t>1.Ойын:</w:t>
            </w:r>
            <w:r w:rsidRPr="003B0781">
              <w:rPr>
                <w:bCs/>
                <w:sz w:val="24"/>
                <w:szCs w:val="24"/>
                <w:shd w:val="clear" w:color="auto" w:fill="FFFFFF"/>
              </w:rPr>
              <w:t>“Кім көп таспа жинайды? ”</w:t>
            </w:r>
          </w:p>
          <w:p w:rsidR="00A52868" w:rsidRPr="003B0781" w:rsidRDefault="00A52868" w:rsidP="00002B7B">
            <w:pPr>
              <w:pStyle w:val="TableParagraph"/>
              <w:rPr>
                <w:sz w:val="24"/>
                <w:szCs w:val="24"/>
              </w:rPr>
            </w:pPr>
            <w:r w:rsidRPr="003B0781">
              <w:rPr>
                <w:bCs/>
                <w:sz w:val="24"/>
                <w:szCs w:val="24"/>
              </w:rPr>
              <w:t>Мақсаты:</w:t>
            </w:r>
            <w:r w:rsidRPr="003B0781">
              <w:rPr>
                <w:sz w:val="24"/>
                <w:szCs w:val="24"/>
              </w:rPr>
              <w:t> </w:t>
            </w:r>
            <w:r w:rsidRPr="003B0781">
              <w:rPr>
                <w:sz w:val="24"/>
                <w:szCs w:val="24"/>
                <w:shd w:val="clear" w:color="auto" w:fill="FFFFFF"/>
              </w:rPr>
              <w:t>Балалардың денсаулыққа, ойынға деген құштарлықтарын дамыту, балалардың дене қимылдарын , бұлшық еттерін жетілдіру, ойын арқылы көңіл-күйлерін көтеру.</w:t>
            </w:r>
            <w:r w:rsidRPr="003B0781">
              <w:rPr>
                <w:sz w:val="24"/>
                <w:szCs w:val="24"/>
              </w:rPr>
              <w:br/>
            </w:r>
            <w:r w:rsidRPr="003B0781">
              <w:rPr>
                <w:sz w:val="24"/>
                <w:szCs w:val="24"/>
                <w:shd w:val="clear" w:color="auto" w:fill="FFFFFF"/>
              </w:rPr>
              <w:t>Ептілікке, шапшаңдыққа, қызыға ойнауға баулу, ойынға деген қызығушылықтарын, белсенділіктерін арттыру. Жылдам қимылдауға тәрбиелеу.</w:t>
            </w:r>
          </w:p>
          <w:p w:rsidR="00A52868" w:rsidRPr="003B0781" w:rsidRDefault="00A52868" w:rsidP="00002B7B">
            <w:pPr>
              <w:pStyle w:val="TableParagraph"/>
              <w:rPr>
                <w:sz w:val="24"/>
                <w:szCs w:val="24"/>
              </w:rPr>
            </w:pPr>
            <w:r w:rsidRPr="003B0781">
              <w:rPr>
                <w:sz w:val="24"/>
                <w:szCs w:val="24"/>
              </w:rPr>
              <w:t>Шарты:</w:t>
            </w:r>
            <w:r w:rsidRPr="003B0781">
              <w:rPr>
                <w:sz w:val="24"/>
                <w:szCs w:val="24"/>
                <w:shd w:val="clear" w:color="auto" w:fill="FFFFFF"/>
              </w:rPr>
              <w:t xml:space="preserve"> Балалар шашылып қалған таспаларды арнайы ыдысқа жинайды. Таспаны ең көп жинаған бала жеңіске жетеді.</w:t>
            </w:r>
          </w:p>
          <w:p w:rsidR="00A52868" w:rsidRPr="003B0781" w:rsidRDefault="00A52868" w:rsidP="00002B7B">
            <w:pPr>
              <w:pStyle w:val="TableParagraph"/>
              <w:rPr>
                <w:bCs/>
                <w:sz w:val="24"/>
                <w:szCs w:val="24"/>
              </w:rPr>
            </w:pPr>
            <w:r w:rsidRPr="003B0781">
              <w:rPr>
                <w:bCs/>
                <w:sz w:val="24"/>
                <w:szCs w:val="24"/>
              </w:rPr>
              <w:t>2.Ойын:</w:t>
            </w:r>
            <w:r w:rsidRPr="003B0781">
              <w:rPr>
                <w:bCs/>
                <w:sz w:val="24"/>
                <w:szCs w:val="24"/>
                <w:shd w:val="clear" w:color="auto" w:fill="FFFFFF"/>
              </w:rPr>
              <w:t>“Айна ”</w:t>
            </w:r>
          </w:p>
          <w:p w:rsidR="00A52868" w:rsidRPr="003B0781" w:rsidRDefault="00A52868" w:rsidP="00002B7B">
            <w:pPr>
              <w:pStyle w:val="TableParagraph"/>
              <w:rPr>
                <w:sz w:val="24"/>
                <w:szCs w:val="24"/>
              </w:rPr>
            </w:pPr>
            <w:r w:rsidRPr="003B0781">
              <w:rPr>
                <w:bCs/>
                <w:sz w:val="24"/>
                <w:szCs w:val="24"/>
              </w:rPr>
              <w:t>Мақсаты:</w:t>
            </w:r>
            <w:r w:rsidRPr="003B0781">
              <w:rPr>
                <w:sz w:val="24"/>
                <w:szCs w:val="24"/>
              </w:rPr>
              <w:t> </w:t>
            </w:r>
            <w:r w:rsidRPr="003B0781">
              <w:rPr>
                <w:sz w:val="24"/>
                <w:szCs w:val="24"/>
                <w:shd w:val="clear" w:color="auto" w:fill="FFFFFF"/>
              </w:rPr>
              <w:t>Баланың зейіні мен байқампаздығын әрі әр түрлі дене қимылдарын жетілдіру.</w:t>
            </w:r>
          </w:p>
          <w:p w:rsidR="00A52868" w:rsidRPr="003B0781" w:rsidRDefault="00A52868" w:rsidP="00002B7B">
            <w:pPr>
              <w:pStyle w:val="TableParagraph"/>
              <w:rPr>
                <w:sz w:val="24"/>
                <w:szCs w:val="24"/>
              </w:rPr>
            </w:pPr>
            <w:r w:rsidRPr="003B0781">
              <w:rPr>
                <w:sz w:val="24"/>
                <w:szCs w:val="24"/>
              </w:rPr>
              <w:t>Шарты:</w:t>
            </w:r>
            <w:r w:rsidRPr="003B0781">
              <w:rPr>
                <w:sz w:val="24"/>
                <w:szCs w:val="24"/>
                <w:shd w:val="clear" w:color="auto" w:fill="FFFFFF"/>
              </w:rPr>
              <w:t>Әр бала – «айна» болады. Жүргізуші әр айнаға бір барып, сол «айнаға» қарап, түрлі қимылдар жасайды. «Айна – бала» сол қимылдарды үлгіріп, әрі дәл қайталауы керек. Ең дұрыс «айна-бала» - жүргізуші болады. Ойын осылай қайталана береді.</w:t>
            </w:r>
          </w:p>
          <w:p w:rsidR="00A52868" w:rsidRPr="003B0781" w:rsidRDefault="00A52868" w:rsidP="00002B7B">
            <w:pPr>
              <w:pStyle w:val="TableParagraph"/>
              <w:rPr>
                <w:sz w:val="24"/>
                <w:szCs w:val="24"/>
              </w:rPr>
            </w:pPr>
            <w:r w:rsidRPr="003B0781">
              <w:rPr>
                <w:noProof/>
                <w:sz w:val="24"/>
                <w:szCs w:val="24"/>
                <w:shd w:val="clear" w:color="auto" w:fill="FFFFFF"/>
                <w:lang w:val="ru-RU"/>
              </w:rPr>
              <w:drawing>
                <wp:inline distT="0" distB="0" distL="0" distR="0">
                  <wp:extent cx="405294" cy="411480"/>
                  <wp:effectExtent l="0" t="0" r="0" b="7620"/>
                  <wp:docPr id="1484813026" name="Рисунок 31" descr="Зеркало для контроля за ребенком в автомобиле — купить в интернет магазине  Детский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Зеркало для контроля за ребенком в автомобиле — купить в интернет магазине  Детский Мир"/>
                          <pic:cNvPicPr>
                            <a:picLocks noChangeAspect="1" noChangeArrowheads="1"/>
                          </pic:cNvPicPr>
                        </pic:nvPicPr>
                        <pic:blipFill>
                          <a:blip r:embed="rId399" cstate="print"/>
                          <a:srcRect l="13111" r="12889"/>
                          <a:stretch>
                            <a:fillRect/>
                          </a:stretch>
                        </pic:blipFill>
                        <pic:spPr bwMode="auto">
                          <a:xfrm>
                            <a:off x="0" y="0"/>
                            <a:ext cx="409687" cy="415940"/>
                          </a:xfrm>
                          <a:prstGeom prst="rect">
                            <a:avLst/>
                          </a:prstGeom>
                          <a:noFill/>
                          <a:ln w="9525">
                            <a:noFill/>
                            <a:miter lim="800000"/>
                            <a:headEnd/>
                            <a:tailEnd/>
                          </a:ln>
                        </pic:spPr>
                      </pic:pic>
                    </a:graphicData>
                  </a:graphic>
                </wp:inline>
              </w:drawing>
            </w:r>
            <w:r w:rsidRPr="003B0781">
              <w:rPr>
                <w:noProof/>
                <w:sz w:val="24"/>
                <w:szCs w:val="24"/>
                <w:shd w:val="clear" w:color="auto" w:fill="FFFFFF"/>
                <w:lang w:val="ru-RU"/>
              </w:rPr>
              <w:drawing>
                <wp:inline distT="0" distB="0" distL="0" distR="0">
                  <wp:extent cx="340810" cy="388620"/>
                  <wp:effectExtent l="0" t="0" r="2540" b="0"/>
                  <wp:docPr id="1484813027" name="Рисунок 32" descr="Уроки рис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Уроки рисования"/>
                          <pic:cNvPicPr>
                            <a:picLocks noChangeAspect="1" noChangeArrowheads="1"/>
                          </pic:cNvPicPr>
                        </pic:nvPicPr>
                        <pic:blipFill>
                          <a:blip r:embed="rId400" cstate="print"/>
                          <a:srcRect l="4854" r="20065"/>
                          <a:stretch>
                            <a:fillRect/>
                          </a:stretch>
                        </pic:blipFill>
                        <pic:spPr bwMode="auto">
                          <a:xfrm>
                            <a:off x="0" y="0"/>
                            <a:ext cx="346080" cy="394629"/>
                          </a:xfrm>
                          <a:prstGeom prst="rect">
                            <a:avLst/>
                          </a:prstGeom>
                          <a:noFill/>
                          <a:ln w="9525">
                            <a:noFill/>
                            <a:miter lim="800000"/>
                            <a:headEnd/>
                            <a:tailEnd/>
                          </a:ln>
                        </pic:spPr>
                      </pic:pic>
                    </a:graphicData>
                  </a:graphic>
                </wp:inline>
              </w:drawing>
            </w:r>
          </w:p>
        </w:tc>
      </w:tr>
      <w:tr w:rsidR="00A52868" w:rsidRPr="003B0781" w:rsidTr="00002B7B">
        <w:trPr>
          <w:trHeight w:val="681"/>
        </w:trPr>
        <w:tc>
          <w:tcPr>
            <w:tcW w:w="3947" w:type="dxa"/>
            <w:gridSpan w:val="5"/>
            <w:vMerge/>
            <w:tcBorders>
              <w:bottom w:val="single" w:sz="4" w:space="0" w:color="auto"/>
            </w:tcBorders>
          </w:tcPr>
          <w:p w:rsidR="00A52868" w:rsidRPr="003B0781" w:rsidRDefault="00A52868" w:rsidP="00002B7B">
            <w:pPr>
              <w:shd w:val="clear" w:color="auto" w:fill="FFFFFF"/>
              <w:rPr>
                <w:rFonts w:ascii="Times New Roman" w:eastAsia="Times New Roman" w:hAnsi="Times New Roman" w:cs="Times New Roman"/>
                <w:b/>
                <w:sz w:val="24"/>
                <w:szCs w:val="24"/>
                <w:lang w:val="kk-KZ"/>
              </w:rPr>
            </w:pPr>
          </w:p>
        </w:tc>
        <w:tc>
          <w:tcPr>
            <w:tcW w:w="3985" w:type="dxa"/>
            <w:gridSpan w:val="13"/>
            <w:vMerge/>
            <w:tcBorders>
              <w:bottom w:val="single" w:sz="4" w:space="0" w:color="auto"/>
              <w:right w:val="nil"/>
            </w:tcBorders>
          </w:tcPr>
          <w:p w:rsidR="00A52868" w:rsidRPr="003B0781" w:rsidRDefault="00A52868" w:rsidP="00002B7B">
            <w:pPr>
              <w:rPr>
                <w:rFonts w:asciiTheme="majorBidi" w:eastAsia="Calibri" w:hAnsiTheme="majorBidi" w:cstheme="majorBidi"/>
                <w:sz w:val="24"/>
                <w:szCs w:val="24"/>
                <w:shd w:val="clear" w:color="auto" w:fill="FFFFFF"/>
                <w:lang w:val="kk-KZ"/>
              </w:rPr>
            </w:pPr>
          </w:p>
        </w:tc>
        <w:tc>
          <w:tcPr>
            <w:tcW w:w="290" w:type="dxa"/>
            <w:tcBorders>
              <w:top w:val="nil"/>
              <w:left w:val="nil"/>
              <w:bottom w:val="single" w:sz="4" w:space="0" w:color="auto"/>
              <w:right w:val="single" w:sz="4" w:space="0" w:color="auto"/>
            </w:tcBorders>
          </w:tcPr>
          <w:p w:rsidR="00A52868" w:rsidRPr="003B0781" w:rsidRDefault="00A52868" w:rsidP="00002B7B">
            <w:pPr>
              <w:shd w:val="clear" w:color="auto" w:fill="FFFFFF"/>
              <w:rPr>
                <w:rFonts w:ascii="Times New Roman" w:eastAsia="Times New Roman" w:hAnsi="Times New Roman" w:cs="Times New Roman"/>
                <w:i/>
                <w:sz w:val="24"/>
                <w:szCs w:val="24"/>
                <w:lang w:val="kk-KZ"/>
              </w:rPr>
            </w:pPr>
          </w:p>
        </w:tc>
        <w:tc>
          <w:tcPr>
            <w:tcW w:w="6946" w:type="dxa"/>
            <w:gridSpan w:val="11"/>
            <w:tcBorders>
              <w:top w:val="nil"/>
              <w:bottom w:val="single" w:sz="4" w:space="0" w:color="auto"/>
              <w:right w:val="single" w:sz="4" w:space="0" w:color="auto"/>
            </w:tcBorders>
          </w:tcPr>
          <w:p w:rsidR="00A52868" w:rsidRPr="003B0781" w:rsidRDefault="00A52868" w:rsidP="00002B7B">
            <w:pPr>
              <w:shd w:val="clear" w:color="auto" w:fill="FFFFFF"/>
              <w:rPr>
                <w:rFonts w:ascii="Times New Roman" w:eastAsia="Times New Roman" w:hAnsi="Times New Roman" w:cs="Times New Roman"/>
                <w:i/>
                <w:sz w:val="24"/>
                <w:szCs w:val="24"/>
                <w:lang w:val="kk-KZ"/>
              </w:rPr>
            </w:pPr>
          </w:p>
        </w:tc>
      </w:tr>
      <w:tr w:rsidR="00A52868" w:rsidRPr="003B0781" w:rsidTr="00002B7B">
        <w:trPr>
          <w:trHeight w:val="331"/>
        </w:trPr>
        <w:tc>
          <w:tcPr>
            <w:tcW w:w="15168" w:type="dxa"/>
            <w:gridSpan w:val="30"/>
            <w:tcBorders>
              <w:top w:val="single" w:sz="4" w:space="0" w:color="auto"/>
              <w:left w:val="single" w:sz="4" w:space="0" w:color="auto"/>
              <w:bottom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rPr>
            </w:pPr>
            <w:r w:rsidRPr="003B0781">
              <w:rPr>
                <w:rFonts w:eastAsiaTheme="minorEastAsia"/>
                <w:b/>
                <w:sz w:val="24"/>
                <w:szCs w:val="24"/>
              </w:rPr>
              <w:t>3  - ұйымдастырылғаніс-әрекет</w:t>
            </w:r>
          </w:p>
        </w:tc>
      </w:tr>
      <w:tr w:rsidR="00A52868" w:rsidRPr="003B0781" w:rsidTr="00002B7B">
        <w:tc>
          <w:tcPr>
            <w:tcW w:w="2250" w:type="dxa"/>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p>
        </w:tc>
        <w:tc>
          <w:tcPr>
            <w:tcW w:w="2123"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Қоршаған орта</w:t>
            </w:r>
          </w:p>
          <w:p w:rsidR="00A52868" w:rsidRPr="003B0781" w:rsidRDefault="00A52868" w:rsidP="00BF6CF8">
            <w:pPr>
              <w:pStyle w:val="TableParagraph"/>
              <w:rPr>
                <w:b/>
                <w:sz w:val="24"/>
                <w:szCs w:val="24"/>
              </w:rPr>
            </w:pPr>
            <w:r w:rsidRPr="003B0781">
              <w:rPr>
                <w:b/>
                <w:sz w:val="24"/>
                <w:szCs w:val="24"/>
              </w:rPr>
              <w:t>Міндеті: -</w:t>
            </w:r>
            <w:r w:rsidRPr="003B0781">
              <w:rPr>
                <w:rFonts w:eastAsia="SimSun"/>
                <w:sz w:val="24"/>
                <w:szCs w:val="24"/>
              </w:rPr>
              <w:t>«Өлі табиғат» ұғымымен таныстыру (су, ауа, мұз сүңгілері, күн, бұлт, қар, тастар, жел, жаңбыр); өлі табиғат заттарын адамның қолымен жасалған заттардан ажырата білу</w:t>
            </w:r>
          </w:p>
          <w:p w:rsidR="00A52868" w:rsidRPr="003B0781" w:rsidRDefault="00A52868" w:rsidP="00BF6CF8">
            <w:pPr>
              <w:pStyle w:val="TableParagraph"/>
              <w:rPr>
                <w:sz w:val="24"/>
                <w:szCs w:val="24"/>
              </w:rPr>
            </w:pPr>
            <w:r w:rsidRPr="003B0781">
              <w:rPr>
                <w:b/>
                <w:sz w:val="24"/>
                <w:szCs w:val="24"/>
              </w:rPr>
              <w:t xml:space="preserve"> Мақсаты</w:t>
            </w:r>
            <w:r w:rsidRPr="003B0781">
              <w:rPr>
                <w:sz w:val="24"/>
                <w:szCs w:val="24"/>
              </w:rPr>
              <w:t xml:space="preserve">   , Балаларды көктемдегі маусымдық өзгерістермен таныстыру; ағаштардың гүлдеу ерекшеліктері туралы түсінігін пысықтау   </w:t>
            </w:r>
          </w:p>
          <w:p w:rsidR="00A52868" w:rsidRPr="003B0781" w:rsidRDefault="00A52868" w:rsidP="00BF6CF8">
            <w:pPr>
              <w:pStyle w:val="TableParagraph"/>
              <w:rPr>
                <w:b/>
                <w:bCs/>
                <w:sz w:val="24"/>
                <w:szCs w:val="24"/>
              </w:rPr>
            </w:pPr>
            <w:r w:rsidRPr="003B0781">
              <w:rPr>
                <w:b/>
                <w:bCs/>
                <w:sz w:val="24"/>
                <w:szCs w:val="24"/>
              </w:rPr>
              <w:t>Күтілетін нəтижелер:</w:t>
            </w:r>
          </w:p>
          <w:p w:rsidR="00A52868" w:rsidRPr="003B0781" w:rsidRDefault="00A52868" w:rsidP="00BF6CF8">
            <w:pPr>
              <w:pStyle w:val="TableParagraph"/>
              <w:rPr>
                <w:sz w:val="24"/>
                <w:szCs w:val="24"/>
              </w:rPr>
            </w:pPr>
            <w:r w:rsidRPr="003B0781">
              <w:rPr>
                <w:b/>
                <w:bCs/>
                <w:sz w:val="24"/>
                <w:szCs w:val="24"/>
              </w:rPr>
              <w:t>жасайды</w:t>
            </w:r>
            <w:r w:rsidRPr="003B0781">
              <w:rPr>
                <w:sz w:val="24"/>
                <w:szCs w:val="24"/>
              </w:rPr>
              <w:t>: көктемнің белгілерін атап береді.</w:t>
            </w:r>
          </w:p>
          <w:p w:rsidR="00A52868" w:rsidRPr="003B0781" w:rsidRDefault="00A52868" w:rsidP="00BF6CF8">
            <w:pPr>
              <w:pStyle w:val="TableParagraph"/>
              <w:rPr>
                <w:sz w:val="24"/>
                <w:szCs w:val="24"/>
              </w:rPr>
            </w:pPr>
            <w:r w:rsidRPr="003B0781">
              <w:rPr>
                <w:sz w:val="24"/>
                <w:szCs w:val="24"/>
              </w:rPr>
              <w:t>т</w:t>
            </w:r>
            <w:r w:rsidRPr="003B0781">
              <w:rPr>
                <w:b/>
                <w:bCs/>
                <w:sz w:val="24"/>
                <w:szCs w:val="24"/>
              </w:rPr>
              <w:t>үсінеді</w:t>
            </w:r>
            <w:r w:rsidRPr="003B0781">
              <w:rPr>
                <w:sz w:val="24"/>
                <w:szCs w:val="24"/>
              </w:rPr>
              <w:t>: табиғаттың маусымдық өзгерістерге тәуелділігін.</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эксперименталдық жұмыстармен айналысу қабілеті қалыптасқан.</w:t>
            </w:r>
          </w:p>
          <w:p w:rsidR="00A52868" w:rsidRPr="003B0781" w:rsidRDefault="00A52868" w:rsidP="00BF6CF8">
            <w:pPr>
              <w:pStyle w:val="TableParagraph"/>
              <w:rPr>
                <w:sz w:val="24"/>
                <w:szCs w:val="24"/>
              </w:rPr>
            </w:pPr>
            <w:r w:rsidRPr="003B0781">
              <w:rPr>
                <w:b/>
                <w:bCs/>
                <w:sz w:val="24"/>
                <w:szCs w:val="24"/>
              </w:rPr>
              <w:t>Педагог балаларға ағаштардың тіршілігі мен өсіп-жетілуіне қажетті заттардың бəрін еске түсіруге көмектеседі</w:t>
            </w:r>
            <w:r w:rsidRPr="003B0781">
              <w:rPr>
                <w:sz w:val="24"/>
                <w:szCs w:val="24"/>
              </w:rPr>
              <w:t>.</w:t>
            </w:r>
          </w:p>
          <w:p w:rsidR="00A52868" w:rsidRPr="003B0781" w:rsidRDefault="00A52868" w:rsidP="00BF6CF8">
            <w:pPr>
              <w:pStyle w:val="TableParagraph"/>
              <w:rPr>
                <w:sz w:val="24"/>
                <w:szCs w:val="24"/>
              </w:rPr>
            </w:pPr>
            <w:r w:rsidRPr="003B0781">
              <w:rPr>
                <w:sz w:val="24"/>
                <w:szCs w:val="24"/>
              </w:rPr>
              <w:t>Ағаш жарықсыз тіршілік ете алмайды. Ол суретші сияқты. Жапырақтарды жасыл түске бояйды. Онда ағашқа қажетті «азық» болады (жапырақты жасыл түске бояйтын хлорофилл дәндері). Ағаштардың кейбірі жарық түсетін жерлерді (қарағай, балқарағай) жақсы көреді, кейбіреулері көлеңке жерде де өсе береді (шырша, қарағаш). Күн жылу көзі. Ағаштардың кейбіреулері суыққа төзімді келеді, ал кейбіреулері тек жылы жерге бейімделген. Қыс қатты суық болса өсімдіктердің кейбірі үсіп кетеді, келесі жылы көктемей қалуы мүмкін. Жапырақтардың пайда бола бастауы да жылудың көлеміне байланысты. Адамдар сияқты ағаштар да су ішеді. Кейбір ағаштарға ылғал көп керек, ал, кейбірі азғана суды қанағат етеді. Ағаштар суды жауыннан алады. Сонымен қатар жауын- шашынның қар, шық, қырау, бұршақ сияқты түрлері де ағаштарға ылғал береді. Қар – ағаштардың тамырын жауып, суықтан қорғайтын жылы тон қызметін атқарады. Көктемде ағаштардың тамыры еріген қар суын ішеді. Ағаштар да адамдар сияқты тыныстайды.</w:t>
            </w:r>
          </w:p>
          <w:p w:rsidR="00A52868" w:rsidRPr="003B0781" w:rsidRDefault="00A52868" w:rsidP="00BF6CF8">
            <w:pPr>
              <w:pStyle w:val="TableParagraph"/>
              <w:rPr>
                <w:sz w:val="24"/>
                <w:szCs w:val="24"/>
              </w:rPr>
            </w:pPr>
            <w:r w:rsidRPr="003B0781">
              <w:rPr>
                <w:sz w:val="24"/>
                <w:szCs w:val="24"/>
              </w:rPr>
              <w:t>Оларға да бізге сияқты таза ауа қажет. Ауа шектен тыс лас болса олар тіршілігін тоқтатады. Сонымен қатар ағаштар ауаны тазартуға көмектеседі. Жел – өсімдіктердің аталығын (шырша, қарағай) бір жерден екінші жерге көшіреді, сондай-ақ шырша, қайың, қарағай, үйеңкі, шаған, терек, жөке ағаштарының тұқымын таратады. Құстар да ағаштардың тіршілігінде әртүрлі рөл атқарады. Мысалы: құстар ағаштың жемісін жейді, ағашта тіршілік ететін жәндіктермен қоректенеді</w:t>
            </w:r>
          </w:p>
          <w:p w:rsidR="00A52868" w:rsidRPr="003B0781" w:rsidRDefault="00A52868" w:rsidP="00BF6CF8">
            <w:pPr>
              <w:pStyle w:val="TableParagraph"/>
              <w:rPr>
                <w:b/>
                <w:sz w:val="24"/>
                <w:szCs w:val="24"/>
              </w:rPr>
            </w:pPr>
          </w:p>
        </w:tc>
        <w:tc>
          <w:tcPr>
            <w:tcW w:w="2690"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Қазақ тілі</w:t>
            </w:r>
          </w:p>
          <w:p w:rsidR="00A52868" w:rsidRPr="003B0781" w:rsidRDefault="00A52868" w:rsidP="00BF6CF8">
            <w:pPr>
              <w:pStyle w:val="TableParagraph"/>
              <w:rPr>
                <w:b/>
                <w:bCs/>
                <w:sz w:val="24"/>
                <w:szCs w:val="24"/>
              </w:rPr>
            </w:pPr>
            <w:r w:rsidRPr="003B0781">
              <w:rPr>
                <w:b/>
                <w:bCs/>
                <w:sz w:val="24"/>
                <w:szCs w:val="24"/>
              </w:rPr>
              <w:t xml:space="preserve"> Міндеті -Шығарманы рөлдерге бөліп сомдауға, кейіпкерлердің мінез-құлқын жеткізуге баулу</w:t>
            </w:r>
          </w:p>
          <w:p w:rsidR="00A52868" w:rsidRPr="003B0781" w:rsidRDefault="00A52868" w:rsidP="00BF6CF8">
            <w:pPr>
              <w:pStyle w:val="TableParagraph"/>
              <w:rPr>
                <w:b/>
                <w:bCs/>
                <w:sz w:val="24"/>
                <w:szCs w:val="24"/>
              </w:rPr>
            </w:pPr>
            <w:r w:rsidRPr="003B0781">
              <w:rPr>
                <w:b/>
                <w:bCs/>
                <w:sz w:val="24"/>
                <w:szCs w:val="24"/>
              </w:rPr>
              <w:t>-Шығарманы еркін талқылауға мүмкіндік беру. (кірікт.07.05)</w:t>
            </w:r>
          </w:p>
          <w:p w:rsidR="00A52868" w:rsidRPr="003B0781" w:rsidRDefault="00A52868" w:rsidP="00BF6CF8">
            <w:pPr>
              <w:pStyle w:val="TableParagraph"/>
              <w:rPr>
                <w:sz w:val="24"/>
                <w:szCs w:val="24"/>
              </w:rPr>
            </w:pPr>
            <w:r w:rsidRPr="003B0781">
              <w:rPr>
                <w:b/>
                <w:sz w:val="24"/>
                <w:szCs w:val="24"/>
              </w:rPr>
              <w:t xml:space="preserve"> Мақсаты</w:t>
            </w:r>
            <w:r w:rsidRPr="003B0781">
              <w:rPr>
                <w:sz w:val="24"/>
                <w:szCs w:val="24"/>
              </w:rPr>
              <w:t xml:space="preserve">     ертегі арқылы сынын, қимылын білдіретін сөздердің мағынасын түсіну және ауызекі тілде қолдануды дағдыландыру</w:t>
            </w:r>
          </w:p>
          <w:p w:rsidR="00A52868" w:rsidRPr="003B0781" w:rsidRDefault="00A52868" w:rsidP="00BF6CF8">
            <w:pPr>
              <w:pStyle w:val="TableParagraph"/>
              <w:rPr>
                <w:sz w:val="24"/>
                <w:szCs w:val="24"/>
              </w:rPr>
            </w:pPr>
          </w:p>
          <w:p w:rsidR="00A52868" w:rsidRPr="003B0781" w:rsidRDefault="00A52868" w:rsidP="00BF6CF8">
            <w:pPr>
              <w:pStyle w:val="TableParagraph"/>
              <w:rPr>
                <w:b/>
                <w:sz w:val="24"/>
                <w:szCs w:val="24"/>
              </w:rPr>
            </w:pPr>
            <w:r w:rsidRPr="003B0781">
              <w:rPr>
                <w:b/>
                <w:sz w:val="24"/>
                <w:szCs w:val="24"/>
              </w:rPr>
              <w:t>Қазақстанның таулы қыратында барыс мекендейді. Барыс Алматы қаласының төлтаңбасында бейнеленген.</w:t>
            </w:r>
          </w:p>
          <w:p w:rsidR="00A52868" w:rsidRPr="003B0781" w:rsidRDefault="00A52868" w:rsidP="00BF6CF8">
            <w:pPr>
              <w:pStyle w:val="TableParagraph"/>
              <w:rPr>
                <w:b/>
                <w:sz w:val="24"/>
                <w:szCs w:val="24"/>
              </w:rPr>
            </w:pPr>
            <w:r w:rsidRPr="003B0781">
              <w:rPr>
                <w:b/>
                <w:sz w:val="24"/>
                <w:szCs w:val="24"/>
              </w:rPr>
              <w:t>«Қазақстан барысы» ертегісін интербелсенді тақтада көрсетеді.</w:t>
            </w:r>
          </w:p>
          <w:p w:rsidR="00A52868" w:rsidRPr="003B0781" w:rsidRDefault="00A52868" w:rsidP="00BF6CF8">
            <w:pPr>
              <w:pStyle w:val="TableParagraph"/>
              <w:rPr>
                <w:b/>
                <w:sz w:val="24"/>
                <w:szCs w:val="24"/>
              </w:rPr>
            </w:pPr>
            <w:r w:rsidRPr="003B0781">
              <w:rPr>
                <w:b/>
                <w:sz w:val="24"/>
                <w:szCs w:val="24"/>
              </w:rPr>
              <w:t>Ертегі ұнады ма?</w:t>
            </w:r>
          </w:p>
          <w:p w:rsidR="00A52868" w:rsidRPr="003B0781" w:rsidRDefault="00A52868" w:rsidP="00BF6CF8">
            <w:pPr>
              <w:pStyle w:val="TableParagraph"/>
              <w:rPr>
                <w:b/>
                <w:sz w:val="24"/>
                <w:szCs w:val="24"/>
              </w:rPr>
            </w:pPr>
            <w:r w:rsidRPr="003B0781">
              <w:rPr>
                <w:b/>
                <w:sz w:val="24"/>
                <w:szCs w:val="24"/>
              </w:rPr>
              <w:t>– Ертегідегі таныс жабайы жануарларды ата? (Аю, қоян, қасқыр).</w:t>
            </w:r>
          </w:p>
          <w:p w:rsidR="00A52868" w:rsidRPr="003B0781" w:rsidRDefault="00A52868" w:rsidP="00BF6CF8">
            <w:pPr>
              <w:pStyle w:val="TableParagraph"/>
              <w:rPr>
                <w:b/>
                <w:sz w:val="24"/>
                <w:szCs w:val="24"/>
              </w:rPr>
            </w:pPr>
            <w:r w:rsidRPr="003B0781">
              <w:rPr>
                <w:b/>
                <w:sz w:val="24"/>
                <w:szCs w:val="24"/>
              </w:rPr>
              <w:t>– Ертегідегі үй жануарларын ата? (Ит, қой).</w:t>
            </w:r>
          </w:p>
          <w:p w:rsidR="00A52868" w:rsidRPr="003B0781" w:rsidRDefault="00A52868" w:rsidP="00BF6CF8">
            <w:pPr>
              <w:pStyle w:val="TableParagraph"/>
              <w:rPr>
                <w:b/>
                <w:sz w:val="24"/>
                <w:szCs w:val="24"/>
              </w:rPr>
            </w:pPr>
            <w:r w:rsidRPr="003B0781">
              <w:rPr>
                <w:b/>
                <w:sz w:val="24"/>
                <w:szCs w:val="24"/>
              </w:rPr>
              <w:t>Педагог қима материал бойынша жаңа сөздермен таныстырады.</w:t>
            </w:r>
          </w:p>
          <w:p w:rsidR="00A52868" w:rsidRPr="003B0781" w:rsidRDefault="00A52868" w:rsidP="00BF6CF8">
            <w:pPr>
              <w:pStyle w:val="TableParagraph"/>
              <w:rPr>
                <w:b/>
                <w:sz w:val="24"/>
                <w:szCs w:val="24"/>
              </w:rPr>
            </w:pPr>
            <w:r w:rsidRPr="003B0781">
              <w:rPr>
                <w:b/>
                <w:sz w:val="24"/>
                <w:szCs w:val="24"/>
              </w:rPr>
              <w:t>– Мынау – барыс. Мынау не?</w:t>
            </w:r>
          </w:p>
          <w:p w:rsidR="00A52868" w:rsidRPr="003B0781" w:rsidRDefault="00A52868" w:rsidP="00BF6CF8">
            <w:pPr>
              <w:pStyle w:val="TableParagraph"/>
              <w:rPr>
                <w:b/>
                <w:sz w:val="24"/>
                <w:szCs w:val="24"/>
              </w:rPr>
            </w:pPr>
            <w:r w:rsidRPr="003B0781">
              <w:rPr>
                <w:b/>
                <w:sz w:val="24"/>
                <w:szCs w:val="24"/>
              </w:rPr>
              <w:t>– Мынау – барыс.</w:t>
            </w:r>
          </w:p>
          <w:p w:rsidR="00A52868" w:rsidRPr="003B0781" w:rsidRDefault="00A52868" w:rsidP="00BF6CF8">
            <w:pPr>
              <w:pStyle w:val="TableParagraph"/>
              <w:rPr>
                <w:b/>
                <w:sz w:val="24"/>
                <w:szCs w:val="24"/>
              </w:rPr>
            </w:pPr>
            <w:r w:rsidRPr="003B0781">
              <w:rPr>
                <w:b/>
                <w:sz w:val="24"/>
                <w:szCs w:val="24"/>
              </w:rPr>
              <w:t>– Барыс жаттығулар жасады.</w:t>
            </w:r>
          </w:p>
          <w:p w:rsidR="00A52868" w:rsidRPr="003B0781" w:rsidRDefault="00A52868" w:rsidP="00BF6CF8">
            <w:pPr>
              <w:pStyle w:val="TableParagraph"/>
              <w:rPr>
                <w:b/>
                <w:sz w:val="24"/>
                <w:szCs w:val="24"/>
              </w:rPr>
            </w:pPr>
            <w:r w:rsidRPr="003B0781">
              <w:rPr>
                <w:b/>
                <w:sz w:val="24"/>
                <w:szCs w:val="24"/>
              </w:rPr>
              <w:t>– Барыс не істейді?</w:t>
            </w:r>
          </w:p>
          <w:p w:rsidR="00A52868" w:rsidRPr="003B0781" w:rsidRDefault="00A52868" w:rsidP="00BF6CF8">
            <w:pPr>
              <w:pStyle w:val="TableParagraph"/>
              <w:rPr>
                <w:b/>
                <w:sz w:val="24"/>
                <w:szCs w:val="24"/>
              </w:rPr>
            </w:pPr>
            <w:r w:rsidRPr="003B0781">
              <w:rPr>
                <w:b/>
                <w:sz w:val="24"/>
                <w:szCs w:val="24"/>
              </w:rPr>
              <w:t>– Барыс жаттығулар жасады.</w:t>
            </w:r>
          </w:p>
          <w:p w:rsidR="00A52868" w:rsidRPr="003B0781" w:rsidRDefault="00A52868" w:rsidP="00BF6CF8">
            <w:pPr>
              <w:pStyle w:val="TableParagraph"/>
              <w:rPr>
                <w:b/>
                <w:sz w:val="24"/>
                <w:szCs w:val="24"/>
              </w:rPr>
            </w:pPr>
            <w:r w:rsidRPr="003B0781">
              <w:rPr>
                <w:b/>
                <w:sz w:val="24"/>
                <w:szCs w:val="24"/>
              </w:rPr>
              <w:t>– Мынау – борсық. Мынау не?</w:t>
            </w:r>
          </w:p>
          <w:p w:rsidR="00A52868" w:rsidRPr="003B0781" w:rsidRDefault="00A52868" w:rsidP="00BF6CF8">
            <w:pPr>
              <w:pStyle w:val="TableParagraph"/>
              <w:rPr>
                <w:b/>
                <w:sz w:val="24"/>
                <w:szCs w:val="24"/>
              </w:rPr>
            </w:pPr>
            <w:r w:rsidRPr="003B0781">
              <w:rPr>
                <w:b/>
                <w:sz w:val="24"/>
                <w:szCs w:val="24"/>
              </w:rPr>
              <w:t>– Мынау – борсық.</w:t>
            </w:r>
          </w:p>
          <w:p w:rsidR="00A52868" w:rsidRPr="003B0781" w:rsidRDefault="00A52868" w:rsidP="00BF6CF8">
            <w:pPr>
              <w:pStyle w:val="TableParagraph"/>
              <w:rPr>
                <w:b/>
                <w:sz w:val="24"/>
                <w:szCs w:val="24"/>
              </w:rPr>
            </w:pPr>
            <w:r w:rsidRPr="003B0781">
              <w:rPr>
                <w:b/>
                <w:sz w:val="24"/>
                <w:szCs w:val="24"/>
              </w:rPr>
              <w:t>– Борсық жаттығулар жасады.</w:t>
            </w:r>
          </w:p>
          <w:p w:rsidR="00A52868" w:rsidRPr="003B0781" w:rsidRDefault="00A52868" w:rsidP="00BF6CF8">
            <w:pPr>
              <w:pStyle w:val="TableParagraph"/>
              <w:rPr>
                <w:b/>
                <w:sz w:val="24"/>
                <w:szCs w:val="24"/>
              </w:rPr>
            </w:pPr>
            <w:r w:rsidRPr="003B0781">
              <w:rPr>
                <w:b/>
                <w:sz w:val="24"/>
                <w:szCs w:val="24"/>
              </w:rPr>
              <w:t>– Борсық не істеді?</w:t>
            </w:r>
          </w:p>
          <w:p w:rsidR="00A52868" w:rsidRPr="003B0781" w:rsidRDefault="00A52868" w:rsidP="00BF6CF8">
            <w:pPr>
              <w:pStyle w:val="TableParagraph"/>
              <w:rPr>
                <w:b/>
                <w:sz w:val="24"/>
                <w:szCs w:val="24"/>
              </w:rPr>
            </w:pPr>
            <w:r w:rsidRPr="003B0781">
              <w:rPr>
                <w:b/>
                <w:sz w:val="24"/>
                <w:szCs w:val="24"/>
              </w:rPr>
              <w:t>– Борсық жаттығулар жасады.</w:t>
            </w:r>
          </w:p>
          <w:p w:rsidR="00A52868" w:rsidRPr="003B0781" w:rsidRDefault="00A52868" w:rsidP="00BF6CF8">
            <w:pPr>
              <w:pStyle w:val="TableParagraph"/>
              <w:rPr>
                <w:b/>
                <w:sz w:val="24"/>
                <w:szCs w:val="24"/>
              </w:rPr>
            </w:pPr>
            <w:r w:rsidRPr="003B0781">
              <w:rPr>
                <w:b/>
                <w:sz w:val="24"/>
                <w:szCs w:val="24"/>
              </w:rPr>
              <w:t>– Қар барысы мен борсық жарысқа қатысты</w:t>
            </w:r>
          </w:p>
        </w:tc>
        <w:tc>
          <w:tcPr>
            <w:tcW w:w="2551" w:type="dxa"/>
            <w:gridSpan w:val="9"/>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Көркем әдебиет</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xml:space="preserve"> Өлеңді жатқа, мәнерлеп, интонациямен айту</w:t>
            </w:r>
          </w:p>
          <w:p w:rsidR="00A52868" w:rsidRPr="003B0781" w:rsidRDefault="00A52868" w:rsidP="00BF6CF8">
            <w:pPr>
              <w:pStyle w:val="TableParagraph"/>
              <w:rPr>
                <w:b/>
                <w:sz w:val="24"/>
                <w:szCs w:val="24"/>
              </w:rPr>
            </w:pPr>
            <w:r w:rsidRPr="003B0781">
              <w:rPr>
                <w:b/>
                <w:sz w:val="24"/>
                <w:szCs w:val="24"/>
              </w:rPr>
              <w:t>Мақсаты     өлеңді жаттату арқылы мəнерлеп оқуға</w:t>
            </w:r>
          </w:p>
          <w:p w:rsidR="00A52868" w:rsidRPr="003B0781" w:rsidRDefault="00A52868" w:rsidP="00BF6CF8">
            <w:pPr>
              <w:pStyle w:val="TableParagraph"/>
              <w:rPr>
                <w:b/>
                <w:sz w:val="24"/>
                <w:szCs w:val="24"/>
              </w:rPr>
            </w:pPr>
            <w:r w:rsidRPr="003B0781">
              <w:rPr>
                <w:b/>
                <w:sz w:val="24"/>
                <w:szCs w:val="24"/>
              </w:rPr>
              <w:t>дағдыландыру.</w:t>
            </w: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r w:rsidRPr="003B0781">
              <w:rPr>
                <w:b/>
                <w:sz w:val="24"/>
                <w:szCs w:val="24"/>
              </w:rPr>
              <w:t xml:space="preserve"> Көктемнен кейін қандай жыл мезгілі келеді?</w:t>
            </w:r>
          </w:p>
          <w:p w:rsidR="00A52868" w:rsidRPr="003B0781" w:rsidRDefault="00A52868" w:rsidP="00BF6CF8">
            <w:pPr>
              <w:pStyle w:val="TableParagraph"/>
              <w:rPr>
                <w:b/>
                <w:sz w:val="24"/>
                <w:szCs w:val="24"/>
              </w:rPr>
            </w:pPr>
            <w:r w:rsidRPr="003B0781">
              <w:rPr>
                <w:b/>
                <w:sz w:val="24"/>
                <w:szCs w:val="24"/>
              </w:rPr>
              <w:t>– Жаз мезгілінде қандай өзгерістер болады?</w:t>
            </w:r>
          </w:p>
          <w:p w:rsidR="00A52868" w:rsidRPr="003B0781" w:rsidRDefault="00A52868" w:rsidP="00BF6CF8">
            <w:pPr>
              <w:pStyle w:val="TableParagraph"/>
              <w:rPr>
                <w:b/>
                <w:sz w:val="24"/>
                <w:szCs w:val="24"/>
              </w:rPr>
            </w:pPr>
            <w:r w:rsidRPr="003B0781">
              <w:rPr>
                <w:b/>
                <w:sz w:val="24"/>
                <w:szCs w:val="24"/>
              </w:rPr>
              <w:t>– Жаз мезгілі несімен ұнайды?</w:t>
            </w:r>
          </w:p>
          <w:p w:rsidR="00A52868" w:rsidRPr="003B0781" w:rsidRDefault="00A52868" w:rsidP="00BF6CF8">
            <w:pPr>
              <w:pStyle w:val="TableParagraph"/>
              <w:rPr>
                <w:b/>
                <w:sz w:val="24"/>
                <w:szCs w:val="24"/>
              </w:rPr>
            </w:pPr>
            <w:r w:rsidRPr="003B0781">
              <w:rPr>
                <w:b/>
                <w:sz w:val="24"/>
                <w:szCs w:val="24"/>
              </w:rPr>
              <w:t>– Жаз мезгілінің бірінші күні, бірінші мерекесі – «Балаларды қорғау күні».</w:t>
            </w:r>
          </w:p>
          <w:p w:rsidR="00A52868" w:rsidRPr="003B0781" w:rsidRDefault="00A52868" w:rsidP="00BF6CF8">
            <w:pPr>
              <w:pStyle w:val="TableParagraph"/>
              <w:rPr>
                <w:b/>
                <w:sz w:val="24"/>
                <w:szCs w:val="24"/>
              </w:rPr>
            </w:pPr>
            <w:r w:rsidRPr="003B0781">
              <w:rPr>
                <w:b/>
                <w:sz w:val="24"/>
                <w:szCs w:val="24"/>
              </w:rPr>
              <w:t>– Балалар, сендер болашақта елімізді, жерімізді қорғайтын азаматсыңдар. Бұл –</w:t>
            </w:r>
          </w:p>
          <w:p w:rsidR="00A52868" w:rsidRPr="003B0781" w:rsidRDefault="00A52868" w:rsidP="00BF6CF8">
            <w:pPr>
              <w:pStyle w:val="TableParagraph"/>
              <w:rPr>
                <w:b/>
                <w:sz w:val="24"/>
                <w:szCs w:val="24"/>
              </w:rPr>
            </w:pPr>
            <w:r w:rsidRPr="003B0781">
              <w:rPr>
                <w:b/>
                <w:sz w:val="24"/>
                <w:szCs w:val="24"/>
              </w:rPr>
              <w:t>сендердің мерекелерің.</w:t>
            </w:r>
          </w:p>
          <w:p w:rsidR="00A52868" w:rsidRPr="003B0781" w:rsidRDefault="00A52868" w:rsidP="00BF6CF8">
            <w:pPr>
              <w:pStyle w:val="TableParagraph"/>
              <w:rPr>
                <w:b/>
                <w:sz w:val="24"/>
                <w:szCs w:val="24"/>
              </w:rPr>
            </w:pPr>
            <w:r w:rsidRPr="003B0781">
              <w:rPr>
                <w:b/>
                <w:sz w:val="24"/>
                <w:szCs w:val="24"/>
              </w:rPr>
              <w:t>– Бүгін біз ақын Қасым Аманжоловтың «Бала – біздің болашақ» атты өлеңімен</w:t>
            </w:r>
          </w:p>
          <w:p w:rsidR="00A52868" w:rsidRPr="003B0781" w:rsidRDefault="00A52868" w:rsidP="00BF6CF8">
            <w:pPr>
              <w:pStyle w:val="TableParagraph"/>
              <w:rPr>
                <w:b/>
                <w:sz w:val="24"/>
                <w:szCs w:val="24"/>
                <w:lang w:val="ru-RU"/>
              </w:rPr>
            </w:pPr>
            <w:r w:rsidRPr="003B0781">
              <w:rPr>
                <w:b/>
                <w:sz w:val="24"/>
                <w:szCs w:val="24"/>
              </w:rPr>
              <w:t>танысамыз.</w:t>
            </w:r>
          </w:p>
          <w:p w:rsidR="00A52868" w:rsidRPr="003B0781" w:rsidRDefault="00A52868" w:rsidP="00BF6CF8">
            <w:pPr>
              <w:pStyle w:val="TableParagraph"/>
              <w:rPr>
                <w:b/>
                <w:sz w:val="24"/>
                <w:szCs w:val="24"/>
                <w:lang w:val="ru-RU"/>
              </w:rPr>
            </w:pPr>
          </w:p>
          <w:p w:rsidR="00A52868" w:rsidRPr="003B0781" w:rsidRDefault="00A52868" w:rsidP="00BF6CF8">
            <w:pPr>
              <w:pStyle w:val="TableParagraph"/>
              <w:rPr>
                <w:b/>
                <w:sz w:val="24"/>
                <w:szCs w:val="24"/>
              </w:rPr>
            </w:pPr>
            <w:r w:rsidRPr="003B0781">
              <w:rPr>
                <w:b/>
                <w:sz w:val="24"/>
                <w:szCs w:val="24"/>
              </w:rPr>
              <w:t xml:space="preserve"> Өлең ұнады ма?</w:t>
            </w:r>
          </w:p>
          <w:p w:rsidR="00A52868" w:rsidRPr="003B0781" w:rsidRDefault="00A52868" w:rsidP="00BF6CF8">
            <w:pPr>
              <w:pStyle w:val="TableParagraph"/>
              <w:rPr>
                <w:b/>
                <w:sz w:val="24"/>
                <w:szCs w:val="24"/>
              </w:rPr>
            </w:pPr>
            <w:r w:rsidRPr="003B0781">
              <w:rPr>
                <w:b/>
                <w:sz w:val="24"/>
                <w:szCs w:val="24"/>
              </w:rPr>
              <w:t>– Авторы кім?</w:t>
            </w:r>
          </w:p>
          <w:p w:rsidR="00A52868" w:rsidRPr="003B0781" w:rsidRDefault="00A52868" w:rsidP="00BF6CF8">
            <w:pPr>
              <w:pStyle w:val="TableParagraph"/>
              <w:rPr>
                <w:b/>
                <w:sz w:val="24"/>
                <w:szCs w:val="24"/>
              </w:rPr>
            </w:pPr>
            <w:r w:rsidRPr="003B0781">
              <w:rPr>
                <w:b/>
                <w:sz w:val="24"/>
                <w:szCs w:val="24"/>
              </w:rPr>
              <w:t>– Өлеңде не туралы айтылған?</w:t>
            </w:r>
          </w:p>
          <w:p w:rsidR="00A52868" w:rsidRPr="003B0781" w:rsidRDefault="00A52868" w:rsidP="00BF6CF8">
            <w:pPr>
              <w:pStyle w:val="TableParagraph"/>
              <w:rPr>
                <w:b/>
                <w:sz w:val="24"/>
                <w:szCs w:val="24"/>
              </w:rPr>
            </w:pPr>
            <w:r w:rsidRPr="003B0781">
              <w:rPr>
                <w:b/>
                <w:sz w:val="24"/>
                <w:szCs w:val="24"/>
              </w:rPr>
              <w:t>– Болашақта сен қандай болғың келеді?</w:t>
            </w:r>
          </w:p>
          <w:p w:rsidR="00A52868" w:rsidRPr="003B0781" w:rsidRDefault="00A52868" w:rsidP="00BF6CF8">
            <w:pPr>
              <w:pStyle w:val="TableParagraph"/>
              <w:rPr>
                <w:b/>
                <w:sz w:val="24"/>
                <w:szCs w:val="24"/>
              </w:rPr>
            </w:pPr>
            <w:r w:rsidRPr="003B0781">
              <w:rPr>
                <w:b/>
                <w:sz w:val="24"/>
                <w:szCs w:val="24"/>
              </w:rPr>
              <w:t>– Өлеңде қандай ұйқас сөздер бар?</w:t>
            </w: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tc>
        <w:tc>
          <w:tcPr>
            <w:tcW w:w="2833" w:type="dxa"/>
            <w:gridSpan w:val="5"/>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Қоршаған орта</w:t>
            </w:r>
          </w:p>
          <w:p w:rsidR="00A52868" w:rsidRPr="003B0781" w:rsidRDefault="00A52868" w:rsidP="00BF6CF8">
            <w:pPr>
              <w:pStyle w:val="TableParagraph"/>
              <w:rPr>
                <w:sz w:val="24"/>
                <w:szCs w:val="24"/>
              </w:rPr>
            </w:pPr>
            <w:r w:rsidRPr="003B0781">
              <w:rPr>
                <w:b/>
                <w:sz w:val="24"/>
                <w:szCs w:val="24"/>
              </w:rPr>
              <w:t>Міндеті: -</w:t>
            </w:r>
            <w:r w:rsidRPr="003B0781">
              <w:rPr>
                <w:rFonts w:eastAsia="SimSun"/>
                <w:sz w:val="24"/>
                <w:szCs w:val="24"/>
              </w:rPr>
              <w:t>Балалардың зерттеу әрекеті үшін жағдай жасау, табиғатпен таныстыру барысында заттар мен құбылыстардың өзіне тән, сипаттамалық белгілерін бақылау, талдау, салыстыру, ажырату</w:t>
            </w:r>
          </w:p>
          <w:p w:rsidR="00A52868" w:rsidRPr="003B0781" w:rsidRDefault="00A52868" w:rsidP="00BF6CF8">
            <w:pPr>
              <w:pStyle w:val="TableParagraph"/>
              <w:rPr>
                <w:sz w:val="24"/>
                <w:szCs w:val="24"/>
              </w:rPr>
            </w:pPr>
            <w:r w:rsidRPr="003B0781">
              <w:rPr>
                <w:b/>
                <w:sz w:val="24"/>
                <w:szCs w:val="24"/>
              </w:rPr>
              <w:t xml:space="preserve"> Мақсаты</w:t>
            </w:r>
            <w:r w:rsidRPr="003B0781">
              <w:rPr>
                <w:sz w:val="24"/>
                <w:szCs w:val="24"/>
              </w:rPr>
              <w:t xml:space="preserve">   Тәжірибелік жұмысқа деген қызығушылығын күшейтіп, бақылау нәтижесін салыстыру, талдау және қорытынды жасау қабілетін дамыту</w:t>
            </w:r>
          </w:p>
          <w:p w:rsidR="00A52868" w:rsidRPr="003B0781" w:rsidRDefault="00A52868" w:rsidP="00BF6CF8">
            <w:pPr>
              <w:pStyle w:val="TableParagraph"/>
              <w:rPr>
                <w:b/>
                <w:bCs/>
                <w:sz w:val="24"/>
                <w:szCs w:val="24"/>
              </w:rPr>
            </w:pPr>
            <w:r w:rsidRPr="003B0781">
              <w:rPr>
                <w:b/>
                <w:bCs/>
                <w:sz w:val="24"/>
                <w:szCs w:val="24"/>
              </w:rPr>
              <w:t>Күтілетін нəтижелер:</w:t>
            </w:r>
          </w:p>
          <w:p w:rsidR="00A52868" w:rsidRPr="003B0781" w:rsidRDefault="00A52868" w:rsidP="00BF6CF8">
            <w:pPr>
              <w:pStyle w:val="TableParagraph"/>
              <w:rPr>
                <w:sz w:val="24"/>
                <w:szCs w:val="24"/>
              </w:rPr>
            </w:pPr>
            <w:r w:rsidRPr="003B0781">
              <w:rPr>
                <w:b/>
                <w:bCs/>
                <w:sz w:val="24"/>
                <w:szCs w:val="24"/>
              </w:rPr>
              <w:t>жасайды</w:t>
            </w:r>
            <w:r w:rsidRPr="003B0781">
              <w:rPr>
                <w:sz w:val="24"/>
                <w:szCs w:val="24"/>
              </w:rPr>
              <w:t>: ағаш түрлерін атап береді.</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қалалар мен ауылдарда неліктен ағаш егетінін түсінеді.</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зерттеушілік қабілет қалыптасқан, ағаш егу тәсілдерімен таныс</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b/>
                <w:bCs/>
                <w:sz w:val="24"/>
                <w:szCs w:val="24"/>
              </w:rPr>
              <w:t>Жасыл желек дегеніміз не?</w:t>
            </w:r>
            <w:r w:rsidRPr="003B0781">
              <w:rPr>
                <w:sz w:val="24"/>
                <w:szCs w:val="24"/>
              </w:rPr>
              <w:t xml:space="preserve"> Педагог ойды қорытады: Төңірегімізде ағаштың көп болғаны жақ. Өйткені біз тыныстайтын ауа таза болуы тиіс. Ал ол тек жасыл желегі көп өскен жерде ғана таза болады. Ағаштар мен гүлдер біздің көшелерімізге, ауламызға, балабақшамызға сән береді. Суреттерді мұқият қарап шығып, сұрақтарға жауап береді, өмірде көрген тәжірибелерімен бөліседі (ағаш егу). Жас көшеттерді қалай күту керектігін, ағашты неліктен егетінін түсіндіреді, талқылайды.</w:t>
            </w:r>
          </w:p>
          <w:p w:rsidR="00A52868" w:rsidRPr="003B0781" w:rsidRDefault="00A52868" w:rsidP="00BF6CF8">
            <w:pPr>
              <w:pStyle w:val="TableParagraph"/>
              <w:rPr>
                <w:sz w:val="24"/>
                <w:szCs w:val="24"/>
              </w:rPr>
            </w:pPr>
            <w:r w:rsidRPr="003B0781">
              <w:rPr>
                <w:b/>
                <w:sz w:val="24"/>
                <w:szCs w:val="24"/>
              </w:rPr>
              <w:t xml:space="preserve">Тəжірибе жасап көруге шақырады. </w:t>
            </w:r>
            <w:r w:rsidRPr="003B0781">
              <w:rPr>
                <w:sz w:val="24"/>
                <w:szCs w:val="24"/>
              </w:rPr>
              <w:t>Балалар тәжірибе жұмысына қатысады: ағаштардың қабығын, жапырақтарын үлкейткіш әйнекпен зерттеп шығады. Пікірлерімен, алған әсерімен, эмоцияларымен бөліседі.</w:t>
            </w:r>
          </w:p>
        </w:tc>
        <w:tc>
          <w:tcPr>
            <w:tcW w:w="2721"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Шығармашылық бейнелеу әрекеті</w:t>
            </w:r>
          </w:p>
          <w:p w:rsidR="00A52868" w:rsidRPr="003B0781" w:rsidRDefault="00A52868" w:rsidP="00002B7B">
            <w:pPr>
              <w:pStyle w:val="TableParagraph"/>
              <w:rPr>
                <w:sz w:val="24"/>
                <w:szCs w:val="24"/>
              </w:rPr>
            </w:pPr>
            <w:r w:rsidRPr="003B0781">
              <w:rPr>
                <w:b/>
                <w:sz w:val="24"/>
                <w:szCs w:val="24"/>
              </w:rPr>
              <w:t xml:space="preserve"> Міндеті:  </w:t>
            </w:r>
            <w:r w:rsidRPr="003B0781">
              <w:rPr>
                <w:sz w:val="24"/>
                <w:szCs w:val="24"/>
              </w:rPr>
              <w:t xml:space="preserve">- адамның жалпы дене құрылысын анықтап,жаттығу кезіндегі қолдарының,аяқтарының өзгерісін беруге үйрету,  </w:t>
            </w:r>
          </w:p>
          <w:p w:rsidR="00A52868" w:rsidRPr="003B0781" w:rsidRDefault="00A52868" w:rsidP="00002B7B">
            <w:pPr>
              <w:pStyle w:val="TableParagraph"/>
              <w:rPr>
                <w:sz w:val="24"/>
                <w:szCs w:val="24"/>
              </w:rPr>
            </w:pPr>
            <w:r w:rsidRPr="003B0781">
              <w:rPr>
                <w:sz w:val="24"/>
                <w:szCs w:val="24"/>
              </w:rPr>
              <w:t>-- Заттардың ұзын және қысқа, жуан және жіңішке белгілерін көрсете білу, бөліктердің салыстырмалы көлемдерін сақтау, мүсінделген пішіндердің бөліктерін бір-біріне қосып, біріккен жерлерін тегістеу</w:t>
            </w:r>
          </w:p>
          <w:p w:rsidR="00A52868" w:rsidRPr="003B0781" w:rsidRDefault="00A52868" w:rsidP="00002B7B">
            <w:pPr>
              <w:pStyle w:val="TableParagraph"/>
              <w:rPr>
                <w:sz w:val="24"/>
                <w:szCs w:val="24"/>
              </w:rPr>
            </w:pPr>
            <w:r w:rsidRPr="003B0781">
              <w:rPr>
                <w:sz w:val="24"/>
                <w:szCs w:val="24"/>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rsidR="00A52868" w:rsidRPr="003B0781" w:rsidRDefault="00A52868" w:rsidP="00002B7B">
            <w:pPr>
              <w:pStyle w:val="TableParagraph"/>
              <w:rPr>
                <w:sz w:val="24"/>
                <w:szCs w:val="24"/>
              </w:rPr>
            </w:pPr>
            <w:r w:rsidRPr="003B0781">
              <w:rPr>
                <w:sz w:val="24"/>
                <w:szCs w:val="24"/>
              </w:rPr>
              <w:t xml:space="preserve">-- Құрылыс материалдарынан, конструктор бөлшектерінен құрастыру: ауызша сипаттау бойынша ұсынылған тақырыпқа, өзбетінше ойдан құрастыруға, құрдастарымен бірлесіп, шығармашылықпен құрастыруға баулу  </w:t>
            </w:r>
          </w:p>
          <w:p w:rsidR="00A52868" w:rsidRPr="003B0781" w:rsidRDefault="00A52868" w:rsidP="00002B7B">
            <w:pPr>
              <w:pStyle w:val="TableParagraph"/>
              <w:rPr>
                <w:sz w:val="24"/>
                <w:szCs w:val="24"/>
              </w:rPr>
            </w:pPr>
            <w:r w:rsidRPr="003B0781">
              <w:rPr>
                <w:b/>
                <w:sz w:val="24"/>
                <w:szCs w:val="24"/>
              </w:rPr>
              <w:t>Мақсаты</w:t>
            </w:r>
            <w:r w:rsidRPr="003B0781">
              <w:rPr>
                <w:sz w:val="24"/>
                <w:szCs w:val="24"/>
              </w:rPr>
              <w:t>- балалардың жаттығу жасап жатқан суретін салу,мүсіндеу,жапсыру, құрастыру</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r w:rsidRPr="003B0781">
              <w:rPr>
                <w:b/>
                <w:sz w:val="24"/>
                <w:szCs w:val="24"/>
              </w:rPr>
              <w:t>Топтық жұмыс</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tc>
      </w:tr>
      <w:tr w:rsidR="00A52868" w:rsidRPr="003B0781" w:rsidTr="00002B7B">
        <w:trPr>
          <w:trHeight w:val="181"/>
        </w:trPr>
        <w:tc>
          <w:tcPr>
            <w:tcW w:w="15168" w:type="dxa"/>
            <w:gridSpan w:val="30"/>
            <w:tcBorders>
              <w:top w:val="single" w:sz="4" w:space="0" w:color="auto"/>
              <w:left w:val="single" w:sz="4" w:space="0" w:color="auto"/>
              <w:bottom w:val="single" w:sz="4" w:space="0" w:color="auto"/>
              <w:right w:val="single" w:sz="4" w:space="0" w:color="auto"/>
            </w:tcBorders>
          </w:tcPr>
          <w:p w:rsidR="00A52868" w:rsidRPr="003B0781" w:rsidRDefault="00A52868" w:rsidP="00002B7B">
            <w:pPr>
              <w:ind w:firstLineChars="400" w:firstLine="964"/>
              <w:rPr>
                <w:rFonts w:ascii="Times New Roman" w:eastAsiaTheme="minorEastAsia" w:hAnsi="Times New Roman" w:cs="Times New Roman"/>
                <w:sz w:val="24"/>
                <w:szCs w:val="24"/>
                <w:lang w:val="kk-KZ"/>
              </w:rPr>
            </w:pPr>
            <w:r w:rsidRPr="003B0781">
              <w:rPr>
                <w:rFonts w:ascii="Times New Roman" w:eastAsiaTheme="minorEastAsia" w:hAnsi="Times New Roman" w:cs="Times New Roman"/>
                <w:b/>
                <w:sz w:val="24"/>
                <w:szCs w:val="24"/>
                <w:shd w:val="clear" w:color="auto" w:fill="FFFFFF"/>
                <w:lang w:val="kk-KZ"/>
              </w:rPr>
              <w:t xml:space="preserve">                                                                         Үзіліс:  Секіруге арналған ойындар  «Табан балық және шортан»ойыны.</w:t>
            </w:r>
          </w:p>
        </w:tc>
      </w:tr>
      <w:tr w:rsidR="00A52868" w:rsidRPr="003B0781" w:rsidTr="00002B7B">
        <w:trPr>
          <w:trHeight w:val="2400"/>
        </w:trPr>
        <w:tc>
          <w:tcPr>
            <w:tcW w:w="5090" w:type="dxa"/>
            <w:gridSpan w:val="9"/>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sz w:val="24"/>
                <w:szCs w:val="24"/>
                <w:bdr w:val="none" w:sz="0" w:space="0" w:color="auto" w:frame="1"/>
                <w:shd w:val="clear" w:color="auto" w:fill="FFFFFF"/>
              </w:rPr>
            </w:pPr>
            <w:r w:rsidRPr="003B0781">
              <w:rPr>
                <w:sz w:val="24"/>
                <w:szCs w:val="24"/>
                <w:bdr w:val="none" w:sz="0" w:space="0" w:color="auto" w:frame="1"/>
                <w:shd w:val="clear" w:color="auto" w:fill="FFFFFF"/>
              </w:rPr>
              <w:t>Дыбыс артикуляциясын дамытуға арналған</w:t>
            </w:r>
          </w:p>
          <w:p w:rsidR="00A52868" w:rsidRPr="003B0781" w:rsidRDefault="00A52868" w:rsidP="00002B7B">
            <w:pPr>
              <w:pStyle w:val="TableParagraph"/>
              <w:rPr>
                <w:sz w:val="24"/>
                <w:szCs w:val="24"/>
              </w:rPr>
            </w:pPr>
            <w:r w:rsidRPr="003B0781">
              <w:rPr>
                <w:bCs/>
                <w:sz w:val="24"/>
                <w:szCs w:val="24"/>
              </w:rPr>
              <w:t>Кім қалай дыбыстайды?</w:t>
            </w:r>
          </w:p>
          <w:p w:rsidR="00A52868" w:rsidRPr="003B0781" w:rsidRDefault="00A52868" w:rsidP="00002B7B">
            <w:pPr>
              <w:pStyle w:val="TableParagraph"/>
              <w:rPr>
                <w:sz w:val="24"/>
                <w:szCs w:val="24"/>
              </w:rPr>
            </w:pPr>
            <w:r w:rsidRPr="003B0781">
              <w:rPr>
                <w:sz w:val="24"/>
                <w:szCs w:val="24"/>
              </w:rPr>
              <w:t>(баламен жеке жұмыс - түрліше тембрлік құбылыста айту)</w:t>
            </w:r>
          </w:p>
          <w:p w:rsidR="00A52868" w:rsidRPr="003B0781" w:rsidRDefault="00A52868" w:rsidP="00002B7B">
            <w:pPr>
              <w:pStyle w:val="TableParagraph"/>
              <w:rPr>
                <w:sz w:val="24"/>
                <w:szCs w:val="24"/>
              </w:rPr>
            </w:pPr>
            <w:r w:rsidRPr="003B0781">
              <w:rPr>
                <w:sz w:val="24"/>
                <w:szCs w:val="24"/>
              </w:rPr>
              <w:t>- А, аа, аа, а, а, аааааа ..... (қуанышты дауыспен).</w:t>
            </w:r>
          </w:p>
          <w:p w:rsidR="00A52868" w:rsidRPr="003B0781" w:rsidRDefault="00A52868" w:rsidP="00002B7B">
            <w:pPr>
              <w:pStyle w:val="TableParagraph"/>
              <w:rPr>
                <w:sz w:val="24"/>
                <w:szCs w:val="24"/>
              </w:rPr>
            </w:pPr>
            <w:r w:rsidRPr="003B0781">
              <w:rPr>
                <w:sz w:val="24"/>
                <w:szCs w:val="24"/>
              </w:rPr>
              <w:t>- Ааа, аа, а, а, ааа .... (аянышты дауыспен).</w:t>
            </w:r>
          </w:p>
          <w:p w:rsidR="00A52868" w:rsidRPr="003B0781" w:rsidRDefault="00A52868" w:rsidP="00002B7B">
            <w:pPr>
              <w:pStyle w:val="TableParagraph"/>
              <w:rPr>
                <w:sz w:val="24"/>
                <w:szCs w:val="24"/>
              </w:rPr>
            </w:pPr>
            <w:r w:rsidRPr="003B0781">
              <w:rPr>
                <w:sz w:val="24"/>
                <w:szCs w:val="24"/>
              </w:rPr>
              <w:t>- А, аа, аааа, а, ааа ........(таң қалған дауыспен). 1 минут жұмыс істеңіз.</w:t>
            </w:r>
          </w:p>
          <w:p w:rsidR="00A52868" w:rsidRPr="003B0781" w:rsidRDefault="00A52868" w:rsidP="00002B7B">
            <w:pPr>
              <w:pStyle w:val="TableParagraph"/>
              <w:rPr>
                <w:sz w:val="24"/>
                <w:szCs w:val="24"/>
              </w:rPr>
            </w:pPr>
            <w:r w:rsidRPr="003B0781">
              <w:rPr>
                <w:sz w:val="24"/>
                <w:szCs w:val="24"/>
              </w:rPr>
              <w:t>Екінші баламен (и), үшінші баламен (о) дыбысымен жұмыс істеуге болады.</w:t>
            </w:r>
          </w:p>
          <w:p w:rsidR="00A52868" w:rsidRPr="003B0781" w:rsidRDefault="00A52868" w:rsidP="00002B7B">
            <w:pPr>
              <w:pStyle w:val="TableParagraph"/>
              <w:rPr>
                <w:sz w:val="24"/>
                <w:szCs w:val="24"/>
              </w:rPr>
            </w:pPr>
            <w:r w:rsidRPr="003B0781">
              <w:rPr>
                <w:sz w:val="24"/>
                <w:szCs w:val="24"/>
              </w:rPr>
              <w:t>Фонетикалық жаттығуларды екінші тілді (орыс тілі, ағылшын тілі, француз тілі т.б) үйрету мақсатына қарай да қолдануға болады. Ол үшін педагог қандай дыбысқа аса мән беру қажет екендігін анықтап алуы тиіс.</w:t>
            </w:r>
          </w:p>
          <w:p w:rsidR="00A52868" w:rsidRPr="003B0781" w:rsidRDefault="00A52868" w:rsidP="00002B7B">
            <w:pPr>
              <w:pStyle w:val="TableParagraph"/>
              <w:rPr>
                <w:sz w:val="24"/>
                <w:szCs w:val="24"/>
              </w:rPr>
            </w:pPr>
          </w:p>
        </w:tc>
        <w:tc>
          <w:tcPr>
            <w:tcW w:w="4260" w:type="dxa"/>
            <w:gridSpan w:val="12"/>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Cs/>
                <w:sz w:val="24"/>
                <w:szCs w:val="24"/>
              </w:rPr>
            </w:pPr>
            <w:r w:rsidRPr="003B0781">
              <w:rPr>
                <w:bCs/>
                <w:sz w:val="24"/>
                <w:szCs w:val="24"/>
              </w:rPr>
              <w:t>Дикциялық жаттығу</w:t>
            </w:r>
          </w:p>
          <w:p w:rsidR="00A52868" w:rsidRPr="003B0781" w:rsidRDefault="00A52868" w:rsidP="00002B7B">
            <w:pPr>
              <w:pStyle w:val="TableParagraph"/>
              <w:rPr>
                <w:sz w:val="24"/>
                <w:szCs w:val="24"/>
              </w:rPr>
            </w:pPr>
            <w:r w:rsidRPr="003B0781">
              <w:rPr>
                <w:sz w:val="24"/>
                <w:szCs w:val="24"/>
              </w:rPr>
              <w:t> Барлық жоғарыда аталған міндеттерді кешенді шешеді. Балалар қандай да бір сөйлемді, жаттамақты, жаңылтпашты айтқанда, дұрыс тыныс, дем ала білуі, дәл артикуляция жасауы және жеке дыбысты, сондай-ақ буынды, сөзді анық айтуы қажет.</w:t>
            </w:r>
          </w:p>
          <w:p w:rsidR="00A52868" w:rsidRPr="003B0781" w:rsidRDefault="00A52868" w:rsidP="00002B7B">
            <w:pPr>
              <w:pStyle w:val="TableParagraph"/>
              <w:rPr>
                <w:sz w:val="24"/>
                <w:szCs w:val="24"/>
              </w:rPr>
            </w:pPr>
            <w:r w:rsidRPr="003B0781">
              <w:rPr>
                <w:sz w:val="24"/>
                <w:szCs w:val="24"/>
              </w:rPr>
              <w:t>Жаңылтпаш арқылы бала жылдам ойлауға, жаңылмай тез қайталап айтуға, кекештенбей, қысылмай, анық сөйлеуге үйренеді.</w:t>
            </w:r>
          </w:p>
          <w:p w:rsidR="00A52868" w:rsidRPr="003B0781" w:rsidRDefault="00A52868" w:rsidP="00002B7B">
            <w:pPr>
              <w:pStyle w:val="TableParagraph"/>
              <w:rPr>
                <w:sz w:val="24"/>
                <w:szCs w:val="24"/>
              </w:rPr>
            </w:pPr>
            <w:r w:rsidRPr="003B0781">
              <w:rPr>
                <w:sz w:val="24"/>
                <w:szCs w:val="24"/>
              </w:rPr>
              <w:t>Халық ауыз әдебиетінде жаңылтпаштар топтамасы молынан жинақталған. Мәселен, бірқатар жаңылтпашты айтып көрелік.</w:t>
            </w:r>
          </w:p>
          <w:p w:rsidR="00A52868" w:rsidRPr="003B0781" w:rsidRDefault="00A52868" w:rsidP="00002B7B">
            <w:pPr>
              <w:pStyle w:val="TableParagraph"/>
              <w:rPr>
                <w:sz w:val="24"/>
                <w:szCs w:val="24"/>
              </w:rPr>
            </w:pPr>
            <w:r w:rsidRPr="003B0781">
              <w:rPr>
                <w:sz w:val="24"/>
                <w:szCs w:val="24"/>
              </w:rPr>
              <w:t>Суда сең келеді,</w:t>
            </w:r>
          </w:p>
          <w:p w:rsidR="00A52868" w:rsidRPr="003B0781" w:rsidRDefault="00A52868" w:rsidP="00002B7B">
            <w:pPr>
              <w:pStyle w:val="TableParagraph"/>
              <w:rPr>
                <w:sz w:val="24"/>
                <w:szCs w:val="24"/>
              </w:rPr>
            </w:pPr>
            <w:r w:rsidRPr="003B0781">
              <w:rPr>
                <w:sz w:val="24"/>
                <w:szCs w:val="24"/>
              </w:rPr>
              <w:t>Сегіз серке тең келеді.</w:t>
            </w:r>
          </w:p>
          <w:p w:rsidR="00A52868" w:rsidRPr="003B0781" w:rsidRDefault="00A52868" w:rsidP="00002B7B">
            <w:pPr>
              <w:pStyle w:val="TableParagraph"/>
              <w:rPr>
                <w:sz w:val="24"/>
                <w:szCs w:val="24"/>
              </w:rPr>
            </w:pPr>
            <w:r w:rsidRPr="003B0781">
              <w:rPr>
                <w:noProof/>
                <w:sz w:val="24"/>
                <w:szCs w:val="24"/>
                <w:lang w:val="ru-RU"/>
              </w:rPr>
              <w:drawing>
                <wp:inline distT="0" distB="0" distL="0" distR="0">
                  <wp:extent cx="800100" cy="615875"/>
                  <wp:effectExtent l="0" t="0" r="0" b="0"/>
                  <wp:docPr id="1484813041" name="Рисунок 33" descr="hello_html_3605cc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3605cc00.png"/>
                          <pic:cNvPicPr>
                            <a:picLocks noChangeAspect="1" noChangeArrowheads="1"/>
                          </pic:cNvPicPr>
                        </pic:nvPicPr>
                        <pic:blipFill>
                          <a:blip r:embed="rId401" cstate="print"/>
                          <a:srcRect/>
                          <a:stretch>
                            <a:fillRect/>
                          </a:stretch>
                        </pic:blipFill>
                        <pic:spPr bwMode="auto">
                          <a:xfrm>
                            <a:off x="0" y="0"/>
                            <a:ext cx="803333" cy="618363"/>
                          </a:xfrm>
                          <a:prstGeom prst="rect">
                            <a:avLst/>
                          </a:prstGeom>
                          <a:noFill/>
                          <a:ln w="9525">
                            <a:noFill/>
                            <a:miter lim="800000"/>
                            <a:headEnd/>
                            <a:tailEnd/>
                          </a:ln>
                        </pic:spPr>
                      </pic:pic>
                    </a:graphicData>
                  </a:graphic>
                </wp:inline>
              </w:drawing>
            </w:r>
          </w:p>
        </w:tc>
        <w:tc>
          <w:tcPr>
            <w:tcW w:w="5818" w:type="dxa"/>
            <w:gridSpan w:val="9"/>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Cs/>
                <w:sz w:val="24"/>
                <w:szCs w:val="24"/>
              </w:rPr>
            </w:pPr>
            <w:r w:rsidRPr="003B0781">
              <w:rPr>
                <w:bCs/>
                <w:sz w:val="24"/>
                <w:szCs w:val="24"/>
              </w:rPr>
              <w:t>Ойын:“Табан балық және шортан”</w:t>
            </w:r>
          </w:p>
          <w:p w:rsidR="00A52868" w:rsidRPr="003B0781" w:rsidRDefault="00A52868" w:rsidP="00002B7B">
            <w:pPr>
              <w:pStyle w:val="TableParagraph"/>
              <w:rPr>
                <w:sz w:val="24"/>
                <w:szCs w:val="24"/>
              </w:rPr>
            </w:pPr>
            <w:r w:rsidRPr="003B0781">
              <w:rPr>
                <w:bCs/>
                <w:sz w:val="24"/>
                <w:szCs w:val="24"/>
              </w:rPr>
              <w:t>Мақсаты:</w:t>
            </w:r>
            <w:r w:rsidRPr="003B0781">
              <w:rPr>
                <w:sz w:val="24"/>
                <w:szCs w:val="24"/>
              </w:rPr>
              <w:t> балаларды </w:t>
            </w:r>
            <w:hyperlink r:id="rId402" w:history="1">
              <w:r w:rsidRPr="003B0781">
                <w:rPr>
                  <w:rStyle w:val="aa"/>
                  <w:color w:val="auto"/>
                  <w:sz w:val="24"/>
                  <w:szCs w:val="24"/>
                </w:rPr>
                <w:t>ойынның шартын бұзбай ойнауға</w:t>
              </w:r>
            </w:hyperlink>
            <w:r w:rsidRPr="003B0781">
              <w:rPr>
                <w:sz w:val="24"/>
                <w:szCs w:val="24"/>
              </w:rPr>
              <w:t>, белгі бойынша қимыл-қозғалыс </w:t>
            </w:r>
            <w:hyperlink r:id="rId403" w:history="1">
              <w:r w:rsidRPr="003B0781">
                <w:rPr>
                  <w:rStyle w:val="aa"/>
                  <w:color w:val="auto"/>
                  <w:sz w:val="24"/>
                  <w:szCs w:val="24"/>
                </w:rPr>
                <w:t>жасауға дағдыландыру</w:t>
              </w:r>
            </w:hyperlink>
            <w:r w:rsidRPr="003B0781">
              <w:rPr>
                <w:sz w:val="24"/>
                <w:szCs w:val="24"/>
              </w:rPr>
              <w:t>, зейіндерін, </w:t>
            </w:r>
            <w:hyperlink r:id="rId404" w:history="1">
              <w:r w:rsidRPr="003B0781">
                <w:rPr>
                  <w:rStyle w:val="aa"/>
                  <w:color w:val="auto"/>
                  <w:sz w:val="24"/>
                  <w:szCs w:val="24"/>
                </w:rPr>
                <w:t>байқағыштықтарын</w:t>
              </w:r>
            </w:hyperlink>
            <w:r w:rsidRPr="003B0781">
              <w:rPr>
                <w:sz w:val="24"/>
                <w:szCs w:val="24"/>
              </w:rPr>
              <w:t>, жүгіру дағдыларын дамыту. </w:t>
            </w:r>
          </w:p>
          <w:p w:rsidR="00A52868" w:rsidRPr="003B0781" w:rsidRDefault="00A52868" w:rsidP="00002B7B">
            <w:pPr>
              <w:pStyle w:val="TableParagraph"/>
              <w:rPr>
                <w:sz w:val="24"/>
                <w:szCs w:val="24"/>
              </w:rPr>
            </w:pPr>
            <w:r w:rsidRPr="003B0781">
              <w:rPr>
                <w:sz w:val="24"/>
                <w:szCs w:val="24"/>
              </w:rPr>
              <w:t>Шарты: Бір баланы шортан етіп белгілейді. Ойнаушылардың қалғаны екіге бөлінеді: олардың бір тобы — ұсақ тастар, олардан шеңбер жасалады, екінші тобы — табан балық олар шеңбердің ішінде жүзеді. Шортан шеңбердің сыртында жүреді.</w:t>
            </w:r>
          </w:p>
          <w:p w:rsidR="00A52868" w:rsidRPr="003B0781" w:rsidRDefault="00A52868" w:rsidP="00002B7B">
            <w:pPr>
              <w:pStyle w:val="TableParagraph"/>
              <w:rPr>
                <w:sz w:val="24"/>
                <w:szCs w:val="24"/>
              </w:rPr>
            </w:pPr>
            <w:r w:rsidRPr="003B0781">
              <w:rPr>
                <w:sz w:val="24"/>
                <w:szCs w:val="24"/>
              </w:rPr>
              <w:t>Тәрбиешінің «Шортан!» деген белгісі бойынша ол тездетіп, табан балықты ұстау үшін шеңберге жүгіреді. Ал табан балық орын алуға, ойнаушылардың біреуінің артынан тұруға және отыруға асығады (табан, балық шортаннан қашып, ұсақ тастарға барып тығылады). Шортан әлі тығылып үлгермеген табан балықтарды ұстайды. Ұсталғандар шеңбердің сыртына кетеді.</w:t>
            </w:r>
          </w:p>
          <w:p w:rsidR="00A52868" w:rsidRPr="003B0781" w:rsidRDefault="00A52868" w:rsidP="00002B7B">
            <w:pPr>
              <w:pStyle w:val="TableParagraph"/>
              <w:rPr>
                <w:sz w:val="24"/>
                <w:szCs w:val="24"/>
              </w:rPr>
            </w:pPr>
            <w:r w:rsidRPr="003B0781">
              <w:rPr>
                <w:bCs/>
                <w:sz w:val="24"/>
                <w:szCs w:val="24"/>
              </w:rPr>
              <w:t>Ұсыныс:</w:t>
            </w:r>
            <w:r w:rsidRPr="003B0781">
              <w:rPr>
                <w:sz w:val="24"/>
                <w:szCs w:val="24"/>
              </w:rPr>
              <w:t> Ойын 3-4 рет жүргізіледі де, содан кейін ұсталғандардың саны есептеледі Кейін шортанды жаңадан белгілейді. Шеңбер жасап тұрған және шеңбердің ішінде жүрген балалар орындарын ауыстырады да, ойын қайталанады.</w:t>
            </w:r>
          </w:p>
          <w:p w:rsidR="00A52868" w:rsidRPr="003B0781" w:rsidRDefault="00A52868" w:rsidP="00002B7B">
            <w:pPr>
              <w:pStyle w:val="TableParagraph"/>
              <w:rPr>
                <w:sz w:val="24"/>
                <w:szCs w:val="24"/>
              </w:rPr>
            </w:pPr>
            <w:r w:rsidRPr="003B0781">
              <w:rPr>
                <w:noProof/>
                <w:sz w:val="24"/>
                <w:szCs w:val="24"/>
                <w:lang w:val="ru-RU"/>
              </w:rPr>
              <w:drawing>
                <wp:inline distT="0" distB="0" distL="0" distR="0">
                  <wp:extent cx="771525" cy="739963"/>
                  <wp:effectExtent l="0" t="0" r="0" b="3175"/>
                  <wp:docPr id="1484813042" name="Рисунок 34" descr="рыбки рисунок: 19 тыс изображений найдено в Яндекс.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ыбки рисунок: 19 тыс изображений найдено в Яндекс.Картинках"/>
                          <pic:cNvPicPr>
                            <a:picLocks noChangeAspect="1" noChangeArrowheads="1"/>
                          </pic:cNvPicPr>
                        </pic:nvPicPr>
                        <pic:blipFill>
                          <a:blip r:embed="rId405" cstate="print"/>
                          <a:srcRect/>
                          <a:stretch>
                            <a:fillRect/>
                          </a:stretch>
                        </pic:blipFill>
                        <pic:spPr bwMode="auto">
                          <a:xfrm>
                            <a:off x="0" y="0"/>
                            <a:ext cx="771279" cy="739727"/>
                          </a:xfrm>
                          <a:prstGeom prst="rect">
                            <a:avLst/>
                          </a:prstGeom>
                          <a:noFill/>
                          <a:ln w="9525">
                            <a:noFill/>
                            <a:miter lim="800000"/>
                            <a:headEnd/>
                            <a:tailEnd/>
                          </a:ln>
                        </pic:spPr>
                      </pic:pic>
                    </a:graphicData>
                  </a:graphic>
                </wp:inline>
              </w:drawing>
            </w:r>
            <w:r w:rsidRPr="003B0781">
              <w:rPr>
                <w:noProof/>
                <w:sz w:val="24"/>
                <w:szCs w:val="24"/>
                <w:lang w:val="ru-RU"/>
              </w:rPr>
              <w:drawing>
                <wp:inline distT="0" distB="0" distL="0" distR="0">
                  <wp:extent cx="762000" cy="738605"/>
                  <wp:effectExtent l="0" t="0" r="0" b="4445"/>
                  <wp:docPr id="1484813043" name="Рисунок 35" descr="Создать мем &amp;quot;рыбки картинки нарисованные, 4 рыбки рисунок, три рыбки  рисунок&amp;quot; - Картинки - Meme-arsen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оздать мем &amp;quot;рыбки картинки нарисованные, 4 рыбки рисунок, три рыбки  рисунок&amp;quot; - Картинки - Meme-arsenal.com"/>
                          <pic:cNvPicPr>
                            <a:picLocks noChangeAspect="1" noChangeArrowheads="1"/>
                          </pic:cNvPicPr>
                        </pic:nvPicPr>
                        <pic:blipFill>
                          <a:blip r:embed="rId406"/>
                          <a:srcRect/>
                          <a:stretch>
                            <a:fillRect/>
                          </a:stretch>
                        </pic:blipFill>
                        <pic:spPr bwMode="auto">
                          <a:xfrm>
                            <a:off x="0" y="0"/>
                            <a:ext cx="762000" cy="738605"/>
                          </a:xfrm>
                          <a:prstGeom prst="rect">
                            <a:avLst/>
                          </a:prstGeom>
                          <a:noFill/>
                          <a:ln w="9525">
                            <a:noFill/>
                            <a:miter lim="800000"/>
                            <a:headEnd/>
                            <a:tailEnd/>
                          </a:ln>
                        </pic:spPr>
                      </pic:pic>
                    </a:graphicData>
                  </a:graphic>
                </wp:inline>
              </w:drawing>
            </w:r>
          </w:p>
          <w:p w:rsidR="00A52868" w:rsidRPr="003B0781" w:rsidRDefault="00A52868" w:rsidP="00002B7B">
            <w:pPr>
              <w:pStyle w:val="TableParagraph"/>
              <w:rPr>
                <w:sz w:val="24"/>
                <w:szCs w:val="24"/>
              </w:rPr>
            </w:pPr>
          </w:p>
        </w:tc>
      </w:tr>
      <w:tr w:rsidR="00A52868" w:rsidRPr="003B0781" w:rsidTr="00002B7B">
        <w:trPr>
          <w:trHeight w:val="264"/>
        </w:trPr>
        <w:tc>
          <w:tcPr>
            <w:tcW w:w="15168" w:type="dxa"/>
            <w:gridSpan w:val="30"/>
            <w:tcBorders>
              <w:top w:val="single" w:sz="4" w:space="0" w:color="auto"/>
              <w:left w:val="single" w:sz="4" w:space="0" w:color="auto"/>
              <w:bottom w:val="single" w:sz="4" w:space="0" w:color="auto"/>
              <w:right w:val="single" w:sz="4" w:space="0" w:color="auto"/>
            </w:tcBorders>
          </w:tcPr>
          <w:p w:rsidR="00A52868" w:rsidRPr="003B0781" w:rsidRDefault="00A52868" w:rsidP="00002B7B">
            <w:pPr>
              <w:jc w:val="center"/>
              <w:rPr>
                <w:rFonts w:eastAsiaTheme="minorEastAsia"/>
                <w:b/>
                <w:sz w:val="24"/>
                <w:szCs w:val="24"/>
                <w:lang w:bidi="en-US"/>
              </w:rPr>
            </w:pPr>
            <w:r w:rsidRPr="003B0781">
              <w:rPr>
                <w:rFonts w:eastAsiaTheme="minorEastAsia"/>
                <w:b/>
                <w:sz w:val="24"/>
                <w:szCs w:val="24"/>
              </w:rPr>
              <w:t>4  - ұйымдастырылғаніс-әрекет</w:t>
            </w:r>
          </w:p>
        </w:tc>
      </w:tr>
      <w:tr w:rsidR="00A52868" w:rsidRPr="00BF6CF8" w:rsidTr="00002B7B">
        <w:trPr>
          <w:trHeight w:val="271"/>
        </w:trPr>
        <w:tc>
          <w:tcPr>
            <w:tcW w:w="2508" w:type="dxa"/>
            <w:gridSpan w:val="3"/>
            <w:vMerge w:val="restart"/>
            <w:tcBorders>
              <w:top w:val="single" w:sz="4" w:space="0" w:color="auto"/>
              <w:left w:val="single" w:sz="4" w:space="0" w:color="auto"/>
              <w:right w:val="single" w:sz="4" w:space="0" w:color="auto"/>
            </w:tcBorders>
          </w:tcPr>
          <w:p w:rsidR="00A52868" w:rsidRPr="003B0781" w:rsidRDefault="00A52868" w:rsidP="00002B7B">
            <w:pPr>
              <w:jc w:val="center"/>
              <w:rPr>
                <w:rFonts w:eastAsiaTheme="minorEastAsia"/>
                <w:b/>
                <w:sz w:val="24"/>
                <w:szCs w:val="24"/>
                <w:lang w:bidi="en-US"/>
              </w:rPr>
            </w:pPr>
          </w:p>
        </w:tc>
        <w:tc>
          <w:tcPr>
            <w:tcW w:w="2582" w:type="dxa"/>
            <w:gridSpan w:val="6"/>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 xml:space="preserve">  Дене шынықтыру</w:t>
            </w:r>
          </w:p>
          <w:p w:rsidR="00A52868" w:rsidRPr="003B0781" w:rsidRDefault="00A52868" w:rsidP="00002B7B">
            <w:pPr>
              <w:pStyle w:val="TableParagraph"/>
              <w:rPr>
                <w:sz w:val="24"/>
                <w:szCs w:val="24"/>
              </w:rPr>
            </w:pPr>
            <w:r w:rsidRPr="003B0781">
              <w:rPr>
                <w:b/>
                <w:sz w:val="24"/>
                <w:szCs w:val="24"/>
              </w:rPr>
              <w:t>Міндеті:.</w:t>
            </w:r>
            <w:r w:rsidRPr="003B0781">
              <w:rPr>
                <w:sz w:val="24"/>
                <w:szCs w:val="24"/>
              </w:rPr>
              <w:t xml:space="preserve">  Аяқтың ұшына көтерілу, қолды алға созып, жартылай отырып-тұру (2-3 рет)   Қолдың көмегімен етпетінен жатып еңбектеу (3 метр).</w:t>
            </w:r>
          </w:p>
          <w:p w:rsidR="00A52868" w:rsidRPr="003B0781" w:rsidRDefault="00A52868" w:rsidP="00002B7B">
            <w:pPr>
              <w:pStyle w:val="TableParagraph"/>
              <w:rPr>
                <w:b/>
                <w:sz w:val="24"/>
                <w:szCs w:val="24"/>
              </w:rPr>
            </w:pPr>
            <w:r w:rsidRPr="003B0781">
              <w:rPr>
                <w:sz w:val="24"/>
                <w:szCs w:val="24"/>
              </w:rPr>
              <w:t xml:space="preserve">    (</w:t>
            </w:r>
            <w:r w:rsidRPr="003B0781">
              <w:rPr>
                <w:b/>
                <w:sz w:val="24"/>
                <w:szCs w:val="24"/>
              </w:rPr>
              <w:t>кірікт.09.05)</w:t>
            </w:r>
          </w:p>
          <w:p w:rsidR="00A52868" w:rsidRPr="003B0781" w:rsidRDefault="00A52868" w:rsidP="00002B7B">
            <w:pPr>
              <w:pStyle w:val="TableParagraph"/>
              <w:rPr>
                <w:sz w:val="24"/>
                <w:szCs w:val="24"/>
              </w:rPr>
            </w:pPr>
            <w:r w:rsidRPr="003B0781">
              <w:rPr>
                <w:b/>
                <w:sz w:val="24"/>
                <w:szCs w:val="24"/>
              </w:rPr>
              <w:t xml:space="preserve">Мақсаты </w:t>
            </w:r>
            <w:r w:rsidRPr="003B0781">
              <w:rPr>
                <w:sz w:val="24"/>
                <w:szCs w:val="24"/>
              </w:rPr>
              <w:t xml:space="preserve"> . Қимыл әрекеттерді еркін орындау дағдыларын айналмалы</w:t>
            </w:r>
          </w:p>
          <w:p w:rsidR="00A52868" w:rsidRPr="003B0781" w:rsidRDefault="00A52868" w:rsidP="00002B7B">
            <w:pPr>
              <w:pStyle w:val="TableParagraph"/>
              <w:rPr>
                <w:sz w:val="24"/>
                <w:szCs w:val="24"/>
              </w:rPr>
            </w:pPr>
            <w:r w:rsidRPr="003B0781">
              <w:rPr>
                <w:sz w:val="24"/>
                <w:szCs w:val="24"/>
              </w:rPr>
              <w:t>жаттығулар арқылы дамыту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«Гимнастика»</w:t>
            </w:r>
          </w:p>
          <w:p w:rsidR="00A52868" w:rsidRPr="003B0781" w:rsidRDefault="00A52868" w:rsidP="00002B7B">
            <w:pPr>
              <w:pStyle w:val="TableParagraph"/>
              <w:rPr>
                <w:sz w:val="24"/>
                <w:szCs w:val="24"/>
              </w:rPr>
            </w:pPr>
            <w:r w:rsidRPr="003B0781">
              <w:rPr>
                <w:sz w:val="24"/>
                <w:szCs w:val="24"/>
              </w:rPr>
              <w:t>Ұзын орындықтың бетімен жүру.</w:t>
            </w:r>
          </w:p>
          <w:p w:rsidR="00A52868" w:rsidRPr="003B0781" w:rsidRDefault="00A52868" w:rsidP="00002B7B">
            <w:pPr>
              <w:pStyle w:val="TableParagraph"/>
              <w:rPr>
                <w:sz w:val="24"/>
                <w:szCs w:val="24"/>
              </w:rPr>
            </w:pPr>
            <w:r w:rsidRPr="003B0781">
              <w:rPr>
                <w:sz w:val="24"/>
                <w:szCs w:val="24"/>
              </w:rPr>
              <w:t>Шектеулі бетпен жаттығулар орындайды. Орындықтың жіңішке беті табанның ортасында болатындай етіп жүреді. Әр аттаған сайын аяғын жоғары көтеріп, аяқ астынан бір шапалақ ұрады.</w:t>
            </w:r>
          </w:p>
          <w:p w:rsidR="00A52868" w:rsidRPr="003B0781" w:rsidRDefault="00A52868" w:rsidP="00002B7B">
            <w:pPr>
              <w:pStyle w:val="TableParagraph"/>
              <w:rPr>
                <w:b/>
                <w:sz w:val="24"/>
                <w:szCs w:val="24"/>
              </w:rPr>
            </w:pPr>
            <w:r w:rsidRPr="003B0781">
              <w:rPr>
                <w:sz w:val="24"/>
                <w:szCs w:val="24"/>
              </w:rPr>
              <w:t>Арқасын түзу ұстап, еркін қимылдап, нұсқауға сәйкес қозғалуға тырысады. Қажет болса, әрқашан қауіпсіз секіріп, жерге түсіп кетуге дайын болуы керек</w:t>
            </w:r>
          </w:p>
        </w:tc>
        <w:tc>
          <w:tcPr>
            <w:tcW w:w="2836" w:type="dxa"/>
            <w:gridSpan w:val="8"/>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Музыка</w:t>
            </w:r>
          </w:p>
          <w:p w:rsidR="00A52868" w:rsidRPr="003B0781" w:rsidRDefault="00A52868" w:rsidP="00002B7B">
            <w:pPr>
              <w:pStyle w:val="TableParagraph"/>
              <w:rPr>
                <w:b/>
                <w:sz w:val="24"/>
                <w:szCs w:val="24"/>
              </w:rPr>
            </w:pPr>
            <w:r w:rsidRPr="003B0781">
              <w:rPr>
                <w:b/>
                <w:sz w:val="24"/>
                <w:szCs w:val="24"/>
              </w:rPr>
              <w:t xml:space="preserve">Міндеті:  - </w:t>
            </w:r>
            <w:r w:rsidRPr="003B0781">
              <w:rPr>
                <w:sz w:val="24"/>
                <w:szCs w:val="24"/>
              </w:rPr>
              <w:t xml:space="preserve">Балаларға опера, балет туралы мағлұмат беру </w:t>
            </w:r>
          </w:p>
          <w:p w:rsidR="00A52868" w:rsidRPr="003B0781" w:rsidRDefault="00A52868" w:rsidP="00002B7B">
            <w:pPr>
              <w:pStyle w:val="TableParagraph"/>
              <w:rPr>
                <w:sz w:val="24"/>
                <w:szCs w:val="24"/>
              </w:rPr>
            </w:pPr>
            <w:r w:rsidRPr="003B0781">
              <w:rPr>
                <w:b/>
                <w:sz w:val="24"/>
                <w:szCs w:val="24"/>
              </w:rPr>
              <w:t xml:space="preserve">Мақсаты  </w:t>
            </w:r>
            <w:r w:rsidRPr="003B0781">
              <w:rPr>
                <w:sz w:val="24"/>
                <w:szCs w:val="24"/>
              </w:rPr>
              <w:t xml:space="preserve"> Балаларға опера, балет туралы мағлұмат беру</w:t>
            </w:r>
          </w:p>
          <w:p w:rsidR="00A52868" w:rsidRPr="003B0781" w:rsidRDefault="00A52868" w:rsidP="00002B7B">
            <w:pPr>
              <w:pStyle w:val="TableParagraph"/>
              <w:rPr>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r w:rsidRPr="003B0781">
              <w:rPr>
                <w:b/>
                <w:sz w:val="24"/>
                <w:szCs w:val="24"/>
              </w:rPr>
              <w:t>Музыка тыңдау:</w:t>
            </w:r>
          </w:p>
          <w:p w:rsidR="00A52868" w:rsidRPr="003B0781" w:rsidRDefault="00A52868" w:rsidP="00002B7B">
            <w:pPr>
              <w:pStyle w:val="TableParagraph"/>
              <w:rPr>
                <w:sz w:val="24"/>
                <w:szCs w:val="24"/>
              </w:rPr>
            </w:pPr>
            <w:r w:rsidRPr="003B0781">
              <w:rPr>
                <w:b/>
                <w:sz w:val="24"/>
                <w:szCs w:val="24"/>
              </w:rPr>
              <w:t>«</w:t>
            </w:r>
            <w:r w:rsidRPr="003B0781">
              <w:rPr>
                <w:sz w:val="24"/>
                <w:szCs w:val="24"/>
              </w:rPr>
              <w:t>Қыз Жібек» операсынан үзінді (үнтаспа, Е. Брусиловский)</w:t>
            </w:r>
          </w:p>
          <w:p w:rsidR="00A52868" w:rsidRPr="003B0781" w:rsidRDefault="00A52868" w:rsidP="00002B7B">
            <w:pPr>
              <w:pStyle w:val="TableParagraph"/>
              <w:rPr>
                <w:sz w:val="24"/>
                <w:szCs w:val="24"/>
              </w:rPr>
            </w:pPr>
            <w:r w:rsidRPr="003B0781">
              <w:rPr>
                <w:sz w:val="24"/>
                <w:szCs w:val="24"/>
              </w:rPr>
              <w:t>Ән айту: «Біз бақытты баламыз»</w:t>
            </w:r>
          </w:p>
          <w:p w:rsidR="00A52868" w:rsidRPr="003B0781" w:rsidRDefault="00A52868" w:rsidP="00002B7B">
            <w:pPr>
              <w:pStyle w:val="TableParagraph"/>
              <w:rPr>
                <w:sz w:val="24"/>
                <w:szCs w:val="24"/>
              </w:rPr>
            </w:pPr>
            <w:r w:rsidRPr="003B0781">
              <w:rPr>
                <w:sz w:val="24"/>
                <w:szCs w:val="24"/>
              </w:rPr>
              <w:t>(К. Қуатбаев)</w:t>
            </w:r>
          </w:p>
          <w:p w:rsidR="00A52868" w:rsidRPr="003B0781" w:rsidRDefault="00A52868" w:rsidP="00002B7B">
            <w:pPr>
              <w:pStyle w:val="TableParagraph"/>
              <w:rPr>
                <w:sz w:val="24"/>
                <w:szCs w:val="24"/>
              </w:rPr>
            </w:pPr>
            <w:r w:rsidRPr="003B0781">
              <w:rPr>
                <w:sz w:val="24"/>
                <w:szCs w:val="24"/>
              </w:rPr>
              <w:t>«Балдырғандар әні» (Г. Жотаева)</w:t>
            </w:r>
          </w:p>
          <w:p w:rsidR="00A52868" w:rsidRPr="003B0781" w:rsidRDefault="00A52868" w:rsidP="00002B7B">
            <w:pPr>
              <w:pStyle w:val="TableParagraph"/>
              <w:rPr>
                <w:sz w:val="24"/>
                <w:szCs w:val="24"/>
              </w:rPr>
            </w:pPr>
            <w:r w:rsidRPr="003B0781">
              <w:rPr>
                <w:sz w:val="24"/>
                <w:szCs w:val="24"/>
              </w:rPr>
              <w:t>Музыкалық-ырғақтық қимылдар</w:t>
            </w:r>
          </w:p>
          <w:p w:rsidR="00A52868" w:rsidRPr="003B0781" w:rsidRDefault="00A52868" w:rsidP="00002B7B">
            <w:pPr>
              <w:pStyle w:val="TableParagraph"/>
              <w:rPr>
                <w:sz w:val="24"/>
                <w:szCs w:val="24"/>
              </w:rPr>
            </w:pPr>
            <w:r w:rsidRPr="003B0781">
              <w:rPr>
                <w:sz w:val="24"/>
                <w:szCs w:val="24"/>
              </w:rPr>
              <w:t>«Бақытты балалық шақ»</w:t>
            </w:r>
          </w:p>
          <w:p w:rsidR="00A52868" w:rsidRPr="003B0781" w:rsidRDefault="00A52868" w:rsidP="00002B7B">
            <w:pPr>
              <w:pStyle w:val="TableParagraph"/>
              <w:rPr>
                <w:sz w:val="24"/>
                <w:szCs w:val="24"/>
              </w:rPr>
            </w:pPr>
            <w:r w:rsidRPr="003B0781">
              <w:rPr>
                <w:sz w:val="24"/>
                <w:szCs w:val="24"/>
              </w:rPr>
              <w:t>(«Мен бақыттыбаламын»«Полька» (М. Красев)</w:t>
            </w:r>
          </w:p>
          <w:p w:rsidR="00A52868" w:rsidRPr="003B0781" w:rsidRDefault="00A52868" w:rsidP="00002B7B">
            <w:pPr>
              <w:pStyle w:val="TableParagraph"/>
              <w:rPr>
                <w:sz w:val="24"/>
                <w:szCs w:val="24"/>
              </w:rPr>
            </w:pPr>
            <w:r w:rsidRPr="003B0781">
              <w:rPr>
                <w:sz w:val="24"/>
                <w:szCs w:val="24"/>
              </w:rPr>
              <w:t>Билер: «Еркебұлан»</w:t>
            </w:r>
          </w:p>
          <w:p w:rsidR="00A52868" w:rsidRPr="003B0781" w:rsidRDefault="00A52868" w:rsidP="00002B7B">
            <w:pPr>
              <w:pStyle w:val="TableParagraph"/>
              <w:rPr>
                <w:sz w:val="24"/>
                <w:szCs w:val="24"/>
              </w:rPr>
            </w:pPr>
            <w:r w:rsidRPr="003B0781">
              <w:rPr>
                <w:sz w:val="24"/>
                <w:szCs w:val="24"/>
              </w:rPr>
              <w:t>(«Билеп үйренейік» жинағынан)</w:t>
            </w:r>
          </w:p>
          <w:p w:rsidR="00A52868" w:rsidRPr="003B0781" w:rsidRDefault="00A52868" w:rsidP="00002B7B">
            <w:pPr>
              <w:pStyle w:val="TableParagraph"/>
              <w:rPr>
                <w:sz w:val="24"/>
                <w:szCs w:val="24"/>
              </w:rPr>
            </w:pPr>
            <w:r w:rsidRPr="003B0781">
              <w:rPr>
                <w:sz w:val="24"/>
                <w:szCs w:val="24"/>
              </w:rPr>
              <w:t>Ойындар, хороводтар:</w:t>
            </w:r>
          </w:p>
          <w:p w:rsidR="00A52868" w:rsidRPr="003B0781" w:rsidRDefault="00A52868" w:rsidP="00002B7B">
            <w:pPr>
              <w:pStyle w:val="TableParagraph"/>
              <w:rPr>
                <w:sz w:val="24"/>
                <w:szCs w:val="24"/>
              </w:rPr>
            </w:pPr>
            <w:r w:rsidRPr="003B0781">
              <w:rPr>
                <w:sz w:val="24"/>
                <w:szCs w:val="24"/>
              </w:rPr>
              <w:t>«Үйшік» (В. Витлин)</w:t>
            </w:r>
          </w:p>
          <w:p w:rsidR="00A52868" w:rsidRPr="003B0781" w:rsidRDefault="00A52868" w:rsidP="00002B7B">
            <w:pPr>
              <w:pStyle w:val="TableParagraph"/>
              <w:rPr>
                <w:sz w:val="24"/>
                <w:szCs w:val="24"/>
              </w:rPr>
            </w:pPr>
            <w:r w:rsidRPr="003B0781">
              <w:rPr>
                <w:sz w:val="24"/>
                <w:szCs w:val="24"/>
              </w:rPr>
              <w:t>Музыкалық аспапта ойнау:</w:t>
            </w:r>
          </w:p>
          <w:p w:rsidR="00A52868" w:rsidRPr="003B0781" w:rsidRDefault="00A52868" w:rsidP="00002B7B">
            <w:pPr>
              <w:pStyle w:val="TableParagraph"/>
              <w:rPr>
                <w:b/>
                <w:sz w:val="24"/>
                <w:szCs w:val="24"/>
              </w:rPr>
            </w:pPr>
            <w:r w:rsidRPr="003B0781">
              <w:rPr>
                <w:sz w:val="24"/>
                <w:szCs w:val="24"/>
              </w:rPr>
              <w:t>«Латыш полькасы» (М. Раухвергер)</w:t>
            </w:r>
          </w:p>
        </w:tc>
        <w:tc>
          <w:tcPr>
            <w:tcW w:w="2419" w:type="dxa"/>
            <w:gridSpan w:val="9"/>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sz w:val="24"/>
                <w:szCs w:val="24"/>
              </w:rPr>
              <w:t>.</w:t>
            </w:r>
            <w:r w:rsidRPr="003B0781">
              <w:rPr>
                <w:b/>
                <w:sz w:val="24"/>
                <w:szCs w:val="24"/>
              </w:rPr>
              <w:t xml:space="preserve"> Дене шынықтыру</w:t>
            </w:r>
          </w:p>
          <w:p w:rsidR="00A52868" w:rsidRPr="003B0781" w:rsidRDefault="00A52868" w:rsidP="00002B7B">
            <w:pPr>
              <w:pStyle w:val="TableParagraph"/>
              <w:rPr>
                <w:b/>
                <w:sz w:val="24"/>
                <w:szCs w:val="24"/>
              </w:rPr>
            </w:pPr>
            <w:r w:rsidRPr="003B0781">
              <w:rPr>
                <w:b/>
                <w:sz w:val="24"/>
                <w:szCs w:val="24"/>
              </w:rPr>
              <w:t xml:space="preserve">Міндеті: </w:t>
            </w:r>
            <w:r w:rsidRPr="003B0781">
              <w:rPr>
                <w:sz w:val="24"/>
                <w:szCs w:val="24"/>
              </w:rPr>
              <w:t xml:space="preserve">-  Қолды тізеге қойып отырып-тұру; аяқтың ұшымен ұсақ заттарды жылжыту </w:t>
            </w:r>
          </w:p>
          <w:p w:rsidR="00A52868" w:rsidRPr="003B0781" w:rsidRDefault="00A52868" w:rsidP="00002B7B">
            <w:pPr>
              <w:pStyle w:val="TableParagraph"/>
              <w:rPr>
                <w:b/>
                <w:sz w:val="24"/>
                <w:szCs w:val="24"/>
              </w:rPr>
            </w:pPr>
            <w:r w:rsidRPr="003B0781">
              <w:rPr>
                <w:b/>
                <w:sz w:val="24"/>
                <w:szCs w:val="24"/>
              </w:rPr>
              <w:t xml:space="preserve">Мақсаты  </w:t>
            </w:r>
            <w:r w:rsidRPr="003B0781">
              <w:rPr>
                <w:sz w:val="24"/>
                <w:szCs w:val="24"/>
              </w:rPr>
              <w:t xml:space="preserve"> Баскетбол ойыны қимылдарын; допты бір қолмен соғу күшін  мөлшерлеп, аяққа таяу еденге соғып жүргізуді</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r w:rsidRPr="003B0781">
              <w:rPr>
                <w:b/>
                <w:sz w:val="24"/>
                <w:szCs w:val="24"/>
              </w:rPr>
              <w:t>«Баскетбол»</w:t>
            </w:r>
          </w:p>
          <w:p w:rsidR="00A52868" w:rsidRPr="003B0781" w:rsidRDefault="00A52868" w:rsidP="00002B7B">
            <w:pPr>
              <w:pStyle w:val="TableParagraph"/>
              <w:rPr>
                <w:b/>
                <w:sz w:val="24"/>
                <w:szCs w:val="24"/>
              </w:rPr>
            </w:pPr>
            <w:r w:rsidRPr="003B0781">
              <w:rPr>
                <w:b/>
                <w:sz w:val="24"/>
                <w:szCs w:val="24"/>
              </w:rPr>
              <w:t>Допты бір қолмен жүргізу. Нұсқау – допты саусақтардың басымен ғана ақырын соғып, аяғының жанына ұру.</w:t>
            </w:r>
          </w:p>
          <w:p w:rsidR="00A52868" w:rsidRPr="003B0781" w:rsidRDefault="00A52868" w:rsidP="00002B7B">
            <w:pPr>
              <w:pStyle w:val="TableParagraph"/>
              <w:rPr>
                <w:b/>
                <w:sz w:val="24"/>
                <w:szCs w:val="24"/>
              </w:rPr>
            </w:pPr>
            <w:r w:rsidRPr="003B0781">
              <w:rPr>
                <w:b/>
                <w:sz w:val="24"/>
                <w:szCs w:val="24"/>
              </w:rPr>
              <w:t>Допты оң қолмен еденге соғып, екі қолмен қағып алады. Допты соққанда күшін доп кеуде деңгейіне ғана ұшатындай етіп мөлшерлейді</w:t>
            </w:r>
          </w:p>
        </w:tc>
        <w:tc>
          <w:tcPr>
            <w:tcW w:w="2698" w:type="dxa"/>
            <w:gridSpan w:val="3"/>
            <w:vMerge w:val="restart"/>
            <w:tcBorders>
              <w:top w:val="single" w:sz="4" w:space="0" w:color="auto"/>
              <w:left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Музыка</w:t>
            </w:r>
          </w:p>
          <w:p w:rsidR="00A52868" w:rsidRPr="003B0781" w:rsidRDefault="00A52868" w:rsidP="00BF6CF8">
            <w:pPr>
              <w:pStyle w:val="TableParagraph"/>
              <w:rPr>
                <w:sz w:val="24"/>
                <w:szCs w:val="24"/>
              </w:rPr>
            </w:pPr>
            <w:r w:rsidRPr="003B0781">
              <w:rPr>
                <w:b/>
                <w:sz w:val="24"/>
                <w:szCs w:val="24"/>
              </w:rPr>
              <w:t xml:space="preserve"> Міндеті    </w:t>
            </w:r>
            <w:r w:rsidRPr="003B0781">
              <w:rPr>
                <w:sz w:val="24"/>
                <w:szCs w:val="24"/>
              </w:rPr>
              <w:t>- Музыка арқылы балаларды патриоттық сезімге тәрбиелеу</w:t>
            </w:r>
          </w:p>
          <w:p w:rsidR="00A52868" w:rsidRPr="003B0781" w:rsidRDefault="00A52868" w:rsidP="00BF6CF8">
            <w:pPr>
              <w:pStyle w:val="TableParagraph"/>
              <w:rPr>
                <w:b/>
                <w:sz w:val="24"/>
                <w:szCs w:val="24"/>
              </w:rPr>
            </w:pPr>
            <w:r w:rsidRPr="003B0781">
              <w:rPr>
                <w:b/>
                <w:sz w:val="24"/>
                <w:szCs w:val="24"/>
              </w:rPr>
              <w:t xml:space="preserve"> Мақсаты  М</w:t>
            </w:r>
            <w:r w:rsidRPr="003B0781">
              <w:rPr>
                <w:sz w:val="24"/>
                <w:szCs w:val="24"/>
              </w:rPr>
              <w:t xml:space="preserve">узыка арқылы балаларды патриоттық сезімге тәрбиелеу      </w:t>
            </w: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r w:rsidRPr="003B0781">
              <w:rPr>
                <w:b/>
                <w:sz w:val="24"/>
                <w:szCs w:val="24"/>
              </w:rPr>
              <w:t>Музыка тыңдау:</w:t>
            </w:r>
          </w:p>
          <w:p w:rsidR="00A52868" w:rsidRPr="003B0781" w:rsidRDefault="00A52868" w:rsidP="00BF6CF8">
            <w:pPr>
              <w:pStyle w:val="TableParagraph"/>
              <w:rPr>
                <w:sz w:val="24"/>
                <w:szCs w:val="24"/>
              </w:rPr>
            </w:pPr>
            <w:r w:rsidRPr="003B0781">
              <w:rPr>
                <w:sz w:val="24"/>
                <w:szCs w:val="24"/>
              </w:rPr>
              <w:t>«Ел қорғауға әзірміз» (К. Қуатбаев)</w:t>
            </w:r>
          </w:p>
          <w:p w:rsidR="00A52868" w:rsidRPr="003B0781" w:rsidRDefault="00A52868" w:rsidP="00BF6CF8">
            <w:pPr>
              <w:pStyle w:val="TableParagraph"/>
              <w:rPr>
                <w:sz w:val="24"/>
                <w:szCs w:val="24"/>
              </w:rPr>
            </w:pPr>
            <w:r w:rsidRPr="003B0781">
              <w:rPr>
                <w:sz w:val="24"/>
                <w:szCs w:val="24"/>
              </w:rPr>
              <w:t>Ән айту:</w:t>
            </w:r>
          </w:p>
          <w:p w:rsidR="00A52868" w:rsidRPr="003B0781" w:rsidRDefault="00A52868" w:rsidP="00BF6CF8">
            <w:pPr>
              <w:pStyle w:val="TableParagraph"/>
              <w:rPr>
                <w:sz w:val="24"/>
                <w:szCs w:val="24"/>
              </w:rPr>
            </w:pPr>
            <w:r w:rsidRPr="003B0781">
              <w:rPr>
                <w:sz w:val="24"/>
                <w:szCs w:val="24"/>
              </w:rPr>
              <w:t>«Момышұлы Бауыржан» (Е. Өміров)</w:t>
            </w:r>
          </w:p>
          <w:p w:rsidR="00A52868" w:rsidRPr="003B0781" w:rsidRDefault="00A52868" w:rsidP="00BF6CF8">
            <w:pPr>
              <w:pStyle w:val="TableParagraph"/>
              <w:rPr>
                <w:sz w:val="24"/>
                <w:szCs w:val="24"/>
              </w:rPr>
            </w:pPr>
            <w:r w:rsidRPr="003B0781">
              <w:rPr>
                <w:sz w:val="24"/>
                <w:szCs w:val="24"/>
              </w:rPr>
              <w:t>«Біз бақытты баламыз» (К. Қуатбаев)</w:t>
            </w:r>
          </w:p>
          <w:p w:rsidR="00A52868" w:rsidRPr="003B0781" w:rsidRDefault="00A52868" w:rsidP="00BF6CF8">
            <w:pPr>
              <w:pStyle w:val="TableParagraph"/>
              <w:rPr>
                <w:sz w:val="24"/>
                <w:szCs w:val="24"/>
              </w:rPr>
            </w:pPr>
            <w:r w:rsidRPr="003B0781">
              <w:rPr>
                <w:sz w:val="24"/>
                <w:szCs w:val="24"/>
              </w:rPr>
              <w:t>Музыкалық-ырғақтық қимылдар:</w:t>
            </w:r>
          </w:p>
          <w:p w:rsidR="00A52868" w:rsidRPr="003B0781" w:rsidRDefault="00A52868" w:rsidP="00BF6CF8">
            <w:pPr>
              <w:pStyle w:val="TableParagraph"/>
              <w:rPr>
                <w:sz w:val="24"/>
                <w:szCs w:val="24"/>
              </w:rPr>
            </w:pPr>
            <w:r w:rsidRPr="003B0781">
              <w:rPr>
                <w:sz w:val="24"/>
                <w:szCs w:val="24"/>
              </w:rPr>
              <w:t>«Жеңіс күні»</w:t>
            </w:r>
          </w:p>
          <w:p w:rsidR="00A52868" w:rsidRPr="003B0781" w:rsidRDefault="00A52868" w:rsidP="00BF6CF8">
            <w:pPr>
              <w:pStyle w:val="TableParagraph"/>
              <w:rPr>
                <w:sz w:val="24"/>
                <w:szCs w:val="24"/>
              </w:rPr>
            </w:pPr>
            <w:r w:rsidRPr="003B0781">
              <w:rPr>
                <w:sz w:val="24"/>
                <w:szCs w:val="24"/>
              </w:rPr>
              <w:t>Б. Бейсенова (үнтаспада)</w:t>
            </w:r>
          </w:p>
          <w:p w:rsidR="00A52868" w:rsidRPr="003B0781" w:rsidRDefault="00A52868" w:rsidP="00BF6CF8">
            <w:pPr>
              <w:pStyle w:val="TableParagraph"/>
              <w:rPr>
                <w:sz w:val="24"/>
                <w:szCs w:val="24"/>
              </w:rPr>
            </w:pPr>
            <w:r w:rsidRPr="003B0781">
              <w:rPr>
                <w:sz w:val="24"/>
                <w:szCs w:val="24"/>
              </w:rPr>
              <w:t>«Ағаш ат» (Б. Қыдырбекова) Билер: «Полька» эстон халық биі Ойындар, хороводтар: «Кешікпе»</w:t>
            </w:r>
          </w:p>
          <w:p w:rsidR="00A52868" w:rsidRPr="003B0781" w:rsidRDefault="00A52868" w:rsidP="00BF6CF8">
            <w:pPr>
              <w:pStyle w:val="TableParagraph"/>
              <w:rPr>
                <w:sz w:val="24"/>
                <w:szCs w:val="24"/>
              </w:rPr>
            </w:pPr>
            <w:r w:rsidRPr="003B0781">
              <w:rPr>
                <w:sz w:val="24"/>
                <w:szCs w:val="24"/>
              </w:rPr>
              <w:t>орыстың х.ә. (өңдеген М. Раухвергер)</w:t>
            </w:r>
          </w:p>
          <w:p w:rsidR="00A52868" w:rsidRPr="003B0781" w:rsidRDefault="00A52868" w:rsidP="00BF6CF8">
            <w:pPr>
              <w:pStyle w:val="TableParagraph"/>
              <w:rPr>
                <w:sz w:val="24"/>
                <w:szCs w:val="24"/>
              </w:rPr>
            </w:pPr>
            <w:r w:rsidRPr="003B0781">
              <w:rPr>
                <w:sz w:val="24"/>
                <w:szCs w:val="24"/>
              </w:rPr>
              <w:t>Музыкалықаспаптаойнау:</w:t>
            </w:r>
          </w:p>
          <w:p w:rsidR="00A52868" w:rsidRPr="003B0781" w:rsidRDefault="00A52868" w:rsidP="00BF6CF8">
            <w:pPr>
              <w:pStyle w:val="TableParagraph"/>
              <w:rPr>
                <w:b/>
                <w:sz w:val="24"/>
                <w:szCs w:val="24"/>
              </w:rPr>
            </w:pPr>
            <w:r w:rsidRPr="003B0781">
              <w:rPr>
                <w:sz w:val="24"/>
                <w:szCs w:val="24"/>
              </w:rPr>
              <w:t>«Құлыншақ» (С. Урбах)</w:t>
            </w:r>
          </w:p>
        </w:tc>
        <w:tc>
          <w:tcPr>
            <w:tcW w:w="2125" w:type="dxa"/>
            <w:tcBorders>
              <w:top w:val="single" w:sz="4" w:space="0" w:color="auto"/>
              <w:left w:val="single" w:sz="4" w:space="0" w:color="auto"/>
              <w:bottom w:val="nil"/>
              <w:right w:val="single" w:sz="4" w:space="0" w:color="auto"/>
            </w:tcBorders>
          </w:tcPr>
          <w:p w:rsidR="00A52868" w:rsidRPr="003B0781" w:rsidRDefault="00A52868" w:rsidP="00BF6CF8">
            <w:pPr>
              <w:pStyle w:val="TableParagraph"/>
              <w:rPr>
                <w:b/>
                <w:sz w:val="24"/>
                <w:szCs w:val="24"/>
              </w:rPr>
            </w:pPr>
            <w:r w:rsidRPr="003B0781">
              <w:rPr>
                <w:b/>
                <w:sz w:val="24"/>
                <w:szCs w:val="24"/>
              </w:rPr>
              <w:t>Дене шынықтыру</w:t>
            </w:r>
          </w:p>
          <w:p w:rsidR="00A52868" w:rsidRPr="003B0781" w:rsidRDefault="00A52868" w:rsidP="00BF6CF8">
            <w:pPr>
              <w:pStyle w:val="TableParagraph"/>
              <w:rPr>
                <w:sz w:val="24"/>
                <w:szCs w:val="24"/>
              </w:rPr>
            </w:pPr>
            <w:r w:rsidRPr="003B0781">
              <w:rPr>
                <w:b/>
                <w:sz w:val="24"/>
                <w:szCs w:val="24"/>
              </w:rPr>
              <w:t>Міндеті:.</w:t>
            </w:r>
            <w:r w:rsidRPr="003B0781">
              <w:rPr>
                <w:sz w:val="24"/>
                <w:szCs w:val="24"/>
              </w:rPr>
              <w:t xml:space="preserve"> Кеуде тұсынан екі қолымен допты бір-біріне лақтыру </w:t>
            </w:r>
          </w:p>
          <w:p w:rsidR="00A52868" w:rsidRPr="003B0781" w:rsidRDefault="00A52868" w:rsidP="00BF6CF8">
            <w:pPr>
              <w:pStyle w:val="TableParagraph"/>
              <w:rPr>
                <w:b/>
                <w:sz w:val="24"/>
                <w:szCs w:val="24"/>
              </w:rPr>
            </w:pPr>
            <w:r w:rsidRPr="003B0781">
              <w:rPr>
                <w:sz w:val="24"/>
                <w:szCs w:val="24"/>
              </w:rPr>
              <w:t>Допты оң және сол қолмен алып жүруге жаттықтыру</w:t>
            </w:r>
          </w:p>
          <w:p w:rsidR="00A52868" w:rsidRPr="003B0781" w:rsidRDefault="00A52868" w:rsidP="00BF6CF8">
            <w:pPr>
              <w:pStyle w:val="TableParagraph"/>
              <w:rPr>
                <w:sz w:val="24"/>
                <w:szCs w:val="24"/>
              </w:rPr>
            </w:pPr>
            <w:r w:rsidRPr="003B0781">
              <w:rPr>
                <w:b/>
                <w:sz w:val="24"/>
                <w:szCs w:val="24"/>
              </w:rPr>
              <w:t>Мақсаты .</w:t>
            </w:r>
            <w:r w:rsidRPr="003B0781">
              <w:rPr>
                <w:sz w:val="24"/>
                <w:szCs w:val="24"/>
              </w:rPr>
              <w:t xml:space="preserve"> Талдау жүйелерінің белсендендіруіне жағдай жасау. Түрлі қимыл әрекеттерді орындағанда тізбектегі өз әрекетін өзге ойыншыларының</w:t>
            </w:r>
          </w:p>
          <w:p w:rsidR="00A52868" w:rsidRPr="003B0781" w:rsidRDefault="00A52868" w:rsidP="00BF6CF8">
            <w:pPr>
              <w:pStyle w:val="TableParagraph"/>
              <w:rPr>
                <w:sz w:val="24"/>
                <w:szCs w:val="24"/>
              </w:rPr>
            </w:pPr>
            <w:r w:rsidRPr="003B0781">
              <w:rPr>
                <w:sz w:val="24"/>
                <w:szCs w:val="24"/>
              </w:rPr>
              <w:t>қимылдарымен үйлестіре білуін қалыптастыру</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«Отарға шапқан қасқыр» (Қырғыз ойыны). (4 рет)</w:t>
            </w:r>
          </w:p>
          <w:p w:rsidR="00A52868" w:rsidRPr="003B0781" w:rsidRDefault="00A52868" w:rsidP="00BF6CF8">
            <w:pPr>
              <w:pStyle w:val="TableParagraph"/>
              <w:rPr>
                <w:sz w:val="24"/>
                <w:szCs w:val="24"/>
              </w:rPr>
            </w:pPr>
            <w:r w:rsidRPr="003B0781">
              <w:rPr>
                <w:sz w:val="24"/>
                <w:szCs w:val="24"/>
              </w:rPr>
              <w:t>Қасқыр тек соңғы лақты ұстай алады. Ұсталған лақтарды басқа жерге қамап қояды. Егер қасқыр лақты ұзақ уақыт ұстай алмаса, басқа қасқыр сайланады.</w:t>
            </w:r>
          </w:p>
          <w:p w:rsidR="00A52868" w:rsidRPr="003B0781" w:rsidRDefault="00A52868" w:rsidP="00BF6CF8">
            <w:pPr>
              <w:pStyle w:val="TableParagraph"/>
              <w:rPr>
                <w:sz w:val="24"/>
                <w:szCs w:val="24"/>
              </w:rPr>
            </w:pPr>
            <w:r w:rsidRPr="003B0781">
              <w:rPr>
                <w:sz w:val="24"/>
                <w:szCs w:val="24"/>
              </w:rPr>
              <w:t>Ойыншылар бірінің артына бірі тұрып, ұзын тізбек құрайды. Бір-бірін шынтағынан ұстайды. Бұл – лақтар. Ең бірінші болып олардың бастаушысы тұрады. Бір ойыншы қасқыр болады. Қасқыр ақырындап, оны алдап келіп, соңғы лақты ұстап алуы керек.</w:t>
            </w:r>
          </w:p>
          <w:p w:rsidR="00A52868" w:rsidRPr="003B0781" w:rsidRDefault="00A52868" w:rsidP="00BF6CF8">
            <w:pPr>
              <w:pStyle w:val="TableParagraph"/>
              <w:rPr>
                <w:b/>
                <w:sz w:val="24"/>
                <w:szCs w:val="24"/>
              </w:rPr>
            </w:pPr>
            <w:r w:rsidRPr="003B0781">
              <w:rPr>
                <w:sz w:val="24"/>
                <w:szCs w:val="24"/>
              </w:rPr>
              <w:t>Ал бастаушы болса, қасқыр қай жақтан айналса, сол жаққа тұра қалып, оған кедергі жасайды</w:t>
            </w:r>
          </w:p>
        </w:tc>
      </w:tr>
      <w:tr w:rsidR="00A52868" w:rsidRPr="00BF6CF8" w:rsidTr="00002B7B">
        <w:trPr>
          <w:trHeight w:val="537"/>
        </w:trPr>
        <w:tc>
          <w:tcPr>
            <w:tcW w:w="2508" w:type="dxa"/>
            <w:gridSpan w:val="3"/>
            <w:vMerge/>
            <w:tcBorders>
              <w:left w:val="single" w:sz="4" w:space="0" w:color="auto"/>
              <w:bottom w:val="nil"/>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582" w:type="dxa"/>
            <w:gridSpan w:val="6"/>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836" w:type="dxa"/>
            <w:gridSpan w:val="8"/>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419" w:type="dxa"/>
            <w:gridSpan w:val="9"/>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698" w:type="dxa"/>
            <w:gridSpan w:val="3"/>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125" w:type="dxa"/>
            <w:vMerge w:val="restart"/>
            <w:tcBorders>
              <w:top w:val="nil"/>
              <w:left w:val="single" w:sz="4" w:space="0" w:color="auto"/>
              <w:right w:val="single" w:sz="4" w:space="0" w:color="auto"/>
            </w:tcBorders>
          </w:tcPr>
          <w:p w:rsidR="00A52868" w:rsidRPr="003B0781" w:rsidRDefault="00A52868" w:rsidP="00002B7B">
            <w:pPr>
              <w:rPr>
                <w:rFonts w:eastAsiaTheme="minorEastAsia"/>
                <w:b/>
                <w:sz w:val="24"/>
                <w:szCs w:val="24"/>
                <w:shd w:val="clear" w:color="auto" w:fill="FFFFFF"/>
                <w:lang w:val="kk-KZ"/>
              </w:rPr>
            </w:pPr>
          </w:p>
        </w:tc>
      </w:tr>
      <w:tr w:rsidR="00A52868" w:rsidRPr="00BF6CF8" w:rsidTr="00002B7B">
        <w:trPr>
          <w:trHeight w:val="80"/>
        </w:trPr>
        <w:tc>
          <w:tcPr>
            <w:tcW w:w="2508" w:type="dxa"/>
            <w:gridSpan w:val="3"/>
            <w:tcBorders>
              <w:top w:val="nil"/>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582" w:type="dxa"/>
            <w:gridSpan w:val="6"/>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836" w:type="dxa"/>
            <w:gridSpan w:val="8"/>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419" w:type="dxa"/>
            <w:gridSpan w:val="9"/>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698" w:type="dxa"/>
            <w:gridSpan w:val="3"/>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125" w:type="dxa"/>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r>
      <w:tr w:rsidR="00A52868" w:rsidRPr="003B0781" w:rsidTr="00002B7B">
        <w:trPr>
          <w:trHeight w:val="815"/>
        </w:trPr>
        <w:tc>
          <w:tcPr>
            <w:tcW w:w="2508" w:type="dxa"/>
            <w:gridSpan w:val="3"/>
            <w:tcBorders>
              <w:top w:val="single" w:sz="4" w:space="0" w:color="auto"/>
              <w:left w:val="single" w:sz="4" w:space="0" w:color="auto"/>
              <w:bottom w:val="nil"/>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Серуенгедайындық</w:t>
            </w:r>
          </w:p>
        </w:tc>
        <w:tc>
          <w:tcPr>
            <w:tcW w:w="2582" w:type="dxa"/>
            <w:gridSpan w:val="6"/>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eastAsiaTheme="minorEastAsia" w:hAnsi="Times New Roman" w:cs="Times New Roman"/>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836" w:type="dxa"/>
            <w:gridSpan w:val="8"/>
            <w:tcBorders>
              <w:top w:val="single" w:sz="4" w:space="0" w:color="auto"/>
              <w:left w:val="single" w:sz="4" w:space="0" w:color="auto"/>
              <w:bottom w:val="nil"/>
              <w:right w:val="single" w:sz="4" w:space="0" w:color="auto"/>
            </w:tcBorders>
          </w:tcPr>
          <w:p w:rsidR="00A52868" w:rsidRPr="003B0781" w:rsidRDefault="00A52868" w:rsidP="00002B7B">
            <w:pPr>
              <w:shd w:val="clear" w:color="auto" w:fill="FFFFFF"/>
              <w:ind w:right="163"/>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419" w:type="dxa"/>
            <w:gridSpan w:val="9"/>
            <w:tcBorders>
              <w:top w:val="single" w:sz="4" w:space="0" w:color="auto"/>
              <w:left w:val="single" w:sz="4" w:space="0" w:color="auto"/>
              <w:bottom w:val="nil"/>
              <w:right w:val="single" w:sz="4" w:space="0" w:color="auto"/>
            </w:tcBorders>
          </w:tcPr>
          <w:p w:rsidR="00A52868" w:rsidRPr="003B0781" w:rsidRDefault="00A52868" w:rsidP="00002B7B">
            <w:pPr>
              <w:shd w:val="clear" w:color="auto" w:fill="FFFFFF"/>
              <w:ind w:right="163"/>
              <w:rPr>
                <w:rFonts w:ascii="Times New Roman" w:eastAsiaTheme="minorEastAsia" w:hAnsi="Times New Roman" w:cs="Times New Roman"/>
                <w:b/>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698" w:type="dxa"/>
            <w:gridSpan w:val="3"/>
            <w:tcBorders>
              <w:top w:val="single" w:sz="4" w:space="0" w:color="auto"/>
              <w:left w:val="single" w:sz="4" w:space="0" w:color="auto"/>
              <w:bottom w:val="nil"/>
              <w:right w:val="single" w:sz="4" w:space="0" w:color="auto"/>
            </w:tcBorders>
          </w:tcPr>
          <w:p w:rsidR="00A52868" w:rsidRPr="003B0781" w:rsidRDefault="00A52868" w:rsidP="00002B7B">
            <w:pPr>
              <w:ind w:right="-108"/>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p w:rsidR="00A52868" w:rsidRPr="003B0781" w:rsidRDefault="00A52868" w:rsidP="00002B7B">
            <w:pPr>
              <w:rPr>
                <w:rFonts w:ascii="Times New Roman" w:eastAsiaTheme="minorEastAsia" w:hAnsi="Times New Roman" w:cs="Times New Roman"/>
                <w:b/>
                <w:i/>
                <w:sz w:val="24"/>
                <w:szCs w:val="24"/>
              </w:rPr>
            </w:pPr>
          </w:p>
          <w:p w:rsidR="00A52868" w:rsidRPr="003B0781" w:rsidRDefault="00A52868" w:rsidP="00002B7B">
            <w:pPr>
              <w:rPr>
                <w:rFonts w:ascii="Times New Roman" w:eastAsiaTheme="minorEastAsia" w:hAnsi="Times New Roman" w:cs="Times New Roman"/>
                <w:b/>
                <w:i/>
                <w:sz w:val="24"/>
                <w:szCs w:val="24"/>
              </w:rPr>
            </w:pPr>
          </w:p>
        </w:tc>
        <w:tc>
          <w:tcPr>
            <w:tcW w:w="2125" w:type="dxa"/>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r>
      <w:tr w:rsidR="00A52868" w:rsidRPr="003B0781" w:rsidTr="00002B7B">
        <w:trPr>
          <w:trHeight w:val="80"/>
        </w:trPr>
        <w:tc>
          <w:tcPr>
            <w:tcW w:w="2508" w:type="dxa"/>
            <w:gridSpan w:val="3"/>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582" w:type="dxa"/>
            <w:gridSpan w:val="6"/>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836" w:type="dxa"/>
            <w:gridSpan w:val="8"/>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Theme="minorEastAsia" w:hAnsi="Times New Roman" w:cs="Times New Roman"/>
                <w:sz w:val="24"/>
                <w:szCs w:val="24"/>
                <w:lang w:val="kk-KZ"/>
              </w:rPr>
            </w:pPr>
          </w:p>
        </w:tc>
        <w:tc>
          <w:tcPr>
            <w:tcW w:w="2419" w:type="dxa"/>
            <w:gridSpan w:val="9"/>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698" w:type="dxa"/>
            <w:gridSpan w:val="3"/>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125" w:type="dxa"/>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r>
      <w:tr w:rsidR="00A52868" w:rsidRPr="00BF6CF8" w:rsidTr="00002B7B">
        <w:trPr>
          <w:trHeight w:val="633"/>
        </w:trPr>
        <w:tc>
          <w:tcPr>
            <w:tcW w:w="2542"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lang w:val="en-US"/>
              </w:rPr>
            </w:pPr>
            <w:r w:rsidRPr="003B0781">
              <w:rPr>
                <w:rFonts w:ascii="Times New Roman" w:eastAsiaTheme="minorEastAsia" w:hAnsi="Times New Roman" w:cs="Times New Roman"/>
                <w:b/>
                <w:sz w:val="24"/>
                <w:szCs w:val="24"/>
              </w:rPr>
              <w:t>Серуен</w:t>
            </w:r>
          </w:p>
          <w:p w:rsidR="00A52868" w:rsidRPr="003B0781" w:rsidRDefault="00A52868" w:rsidP="00002B7B">
            <w:pPr>
              <w:tabs>
                <w:tab w:val="left" w:pos="4133"/>
              </w:tabs>
              <w:rPr>
                <w:rFonts w:ascii="Times New Roman" w:eastAsiaTheme="minorEastAsia" w:hAnsi="Times New Roman" w:cs="Times New Roman"/>
                <w:b/>
                <w:sz w:val="24"/>
                <w:szCs w:val="24"/>
                <w:lang w:val="en-US"/>
              </w:rPr>
            </w:pPr>
          </w:p>
          <w:p w:rsidR="00A52868" w:rsidRPr="003B0781" w:rsidRDefault="00A52868" w:rsidP="00002B7B">
            <w:pPr>
              <w:tabs>
                <w:tab w:val="left" w:pos="4133"/>
              </w:tabs>
              <w:rPr>
                <w:rFonts w:ascii="Times New Roman" w:eastAsiaTheme="minorEastAsia" w:hAnsi="Times New Roman" w:cs="Times New Roman"/>
                <w:b/>
                <w:sz w:val="24"/>
                <w:szCs w:val="24"/>
                <w:lang w:val="en-US"/>
              </w:rPr>
            </w:pPr>
          </w:p>
        </w:tc>
        <w:tc>
          <w:tcPr>
            <w:tcW w:w="2554" w:type="dxa"/>
            <w:gridSpan w:val="6"/>
            <w:tcBorders>
              <w:top w:val="single" w:sz="4" w:space="0" w:color="000000"/>
              <w:left w:val="single" w:sz="4" w:space="0" w:color="000000"/>
              <w:bottom w:val="single" w:sz="4" w:space="0" w:color="auto"/>
              <w:right w:val="single" w:sz="4" w:space="0" w:color="auto"/>
            </w:tcBorders>
            <w:shd w:val="clear" w:color="auto" w:fill="FFFFFF"/>
          </w:tcPr>
          <w:p w:rsidR="00A52868" w:rsidRPr="003B0781" w:rsidRDefault="00A52868" w:rsidP="00002B7B">
            <w:pPr>
              <w:pStyle w:val="a6"/>
              <w:rPr>
                <w:rStyle w:val="FontStyle93"/>
                <w:rFonts w:ascii="Times New Roman" w:hAnsi="Times New Roman"/>
                <w:sz w:val="24"/>
                <w:szCs w:val="24"/>
                <w:lang w:val="kk-KZ"/>
              </w:rPr>
            </w:pPr>
            <w:r w:rsidRPr="003B0781">
              <w:rPr>
                <w:rStyle w:val="FontStyle93"/>
                <w:sz w:val="24"/>
                <w:szCs w:val="24"/>
                <w:lang w:val="kk-KZ"/>
              </w:rPr>
              <w:t>Мамыр</w:t>
            </w:r>
          </w:p>
          <w:p w:rsidR="00A52868" w:rsidRPr="003B0781" w:rsidRDefault="00A52868" w:rsidP="00002B7B">
            <w:pPr>
              <w:pStyle w:val="a6"/>
              <w:rPr>
                <w:rStyle w:val="FontStyle93"/>
                <w:rFonts w:ascii="Times New Roman" w:hAnsi="Times New Roman"/>
                <w:sz w:val="24"/>
                <w:szCs w:val="24"/>
                <w:lang w:val="kk-KZ"/>
              </w:rPr>
            </w:pPr>
            <w:r w:rsidRPr="003B0781">
              <w:rPr>
                <w:rStyle w:val="FontStyle93"/>
                <w:rFonts w:ascii="Times New Roman" w:hAnsi="Times New Roman"/>
                <w:sz w:val="24"/>
                <w:szCs w:val="24"/>
                <w:lang w:val="kk-KZ"/>
              </w:rPr>
              <w:t>Серуен</w:t>
            </w:r>
            <w:r w:rsidRPr="003B0781">
              <w:rPr>
                <w:rStyle w:val="FontStyle119"/>
                <w:rFonts w:ascii="Times New Roman" w:hAnsi="Times New Roman"/>
                <w:sz w:val="24"/>
                <w:szCs w:val="24"/>
                <w:lang w:val="kk-KZ"/>
              </w:rPr>
              <w:t xml:space="preserve">-Бақылау </w:t>
            </w:r>
            <w:r w:rsidRPr="003B0781">
              <w:rPr>
                <w:rStyle w:val="FontStyle93"/>
                <w:rFonts w:ascii="Times New Roman" w:hAnsi="Times New Roman"/>
                <w:sz w:val="24"/>
                <w:szCs w:val="24"/>
                <w:lang w:val="kk-KZ"/>
              </w:rPr>
              <w:t xml:space="preserve"> №10</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sz w:val="24"/>
                <w:szCs w:val="24"/>
              </w:rPr>
              <w:t>Бақылау</w:t>
            </w:r>
            <w:r w:rsidRPr="003B0781">
              <w:rPr>
                <w:rFonts w:ascii="Times New Roman" w:hAnsi="Times New Roman"/>
                <w:sz w:val="24"/>
                <w:szCs w:val="24"/>
                <w:lang w:val="en-US"/>
              </w:rPr>
              <w:t>:</w:t>
            </w:r>
            <w:r w:rsidRPr="003B0781">
              <w:rPr>
                <w:rFonts w:ascii="Times New Roman" w:hAnsi="Times New Roman" w:cs="Times New Roman"/>
                <w:sz w:val="24"/>
                <w:szCs w:val="24"/>
              </w:rPr>
              <w:t>Кемпірқосақтыбақылау</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i/>
                <w:sz w:val="24"/>
                <w:szCs w:val="24"/>
              </w:rPr>
              <w:t>Мақсаты</w:t>
            </w:r>
            <w:r w:rsidRPr="003B0781">
              <w:rPr>
                <w:rFonts w:ascii="Times New Roman" w:hAnsi="Times New Roman" w:cs="Times New Roman"/>
                <w:i/>
                <w:iCs/>
                <w:sz w:val="24"/>
                <w:szCs w:val="24"/>
                <w:lang w:val="en-US"/>
              </w:rPr>
              <w:t>: </w:t>
            </w:r>
            <w:r w:rsidRPr="003B0781">
              <w:rPr>
                <w:rFonts w:ascii="Times New Roman" w:hAnsi="Times New Roman" w:cs="Times New Roman"/>
                <w:sz w:val="24"/>
                <w:szCs w:val="24"/>
              </w:rPr>
              <w:t>өлітабиғаттыңбірбөлігіретіндекемпірқосақтуралытүсініктерінқалыптас</w:t>
            </w:r>
            <w:r w:rsidRPr="003B0781">
              <w:rPr>
                <w:rFonts w:ascii="Times New Roman" w:hAnsi="Times New Roman" w:cs="Times New Roman"/>
                <w:sz w:val="24"/>
                <w:szCs w:val="24"/>
                <w:lang w:val="en-US"/>
              </w:rPr>
              <w:t>-</w:t>
            </w:r>
            <w:r w:rsidRPr="003B0781">
              <w:rPr>
                <w:rFonts w:ascii="Times New Roman" w:hAnsi="Times New Roman" w:cs="Times New Roman"/>
                <w:sz w:val="24"/>
                <w:szCs w:val="24"/>
              </w:rPr>
              <w:t>тырудыжалғастыру</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Бақылаубарысы</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Тәрбиешібалаларғажұмбақжасырады</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Жарқылдансоңжаңағы</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Суғабөктібаралап</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Көктетүрліжолақты</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Өрнектұрдығаламат</w:t>
            </w:r>
            <w:r w:rsidRPr="003B0781">
              <w:rPr>
                <w:rFonts w:ascii="Times New Roman" w:hAnsi="Times New Roman" w:cs="Times New Roman"/>
                <w:sz w:val="24"/>
                <w:szCs w:val="24"/>
                <w:lang w:val="en-US"/>
              </w:rPr>
              <w:t>. (</w:t>
            </w:r>
            <w:r w:rsidRPr="003B0781">
              <w:rPr>
                <w:rFonts w:ascii="Times New Roman" w:hAnsi="Times New Roman" w:cs="Times New Roman"/>
                <w:sz w:val="24"/>
                <w:szCs w:val="24"/>
              </w:rPr>
              <w:t>кемпірқосақ</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Жаңбыржудыжерімді</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Көктеөрмеккерілді</w:t>
            </w:r>
            <w:r w:rsidRPr="003B0781">
              <w:rPr>
                <w:rFonts w:ascii="Times New Roman" w:hAnsi="Times New Roman" w:cs="Times New Roman"/>
                <w:sz w:val="24"/>
                <w:szCs w:val="24"/>
                <w:lang w:val="en-US"/>
              </w:rPr>
              <w:t>. (</w:t>
            </w:r>
            <w:r w:rsidRPr="003B0781">
              <w:rPr>
                <w:rFonts w:ascii="Times New Roman" w:hAnsi="Times New Roman" w:cs="Times New Roman"/>
                <w:sz w:val="24"/>
                <w:szCs w:val="24"/>
              </w:rPr>
              <w:t>кемпірқосақ</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Жаңбыржауып</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күнніңкөзікөрініптұрғанмезгілдеаспаннанкемпірқосақтыбайқауғаболады</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Олжаңбыртамшыларыарасынанкүнніңсәулесіөткенуақыттакөрінеді</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Жаңбыртамшыларынеғұрлымүлкенболса</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кемпірқосақсоғұрлыманықкөрінеді</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Кемпірқосақтажетітүсбар</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қызыл</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қызғылт</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сары</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жасыл</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көгілдір</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көк</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күлгін</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Бұларбарлықуақыттаосыбірретпенорналасады</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Балаларғасұрақтар</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lang w:val="en-US"/>
              </w:rPr>
              <w:t>♦ </w:t>
            </w:r>
            <w:r w:rsidRPr="003B0781">
              <w:rPr>
                <w:rFonts w:ascii="Times New Roman" w:hAnsi="Times New Roman" w:cs="Times New Roman"/>
                <w:sz w:val="24"/>
                <w:szCs w:val="24"/>
              </w:rPr>
              <w:t>Кемпірқосаққайуақыттапайдаболады</w:t>
            </w:r>
            <w:r w:rsidRPr="003B0781">
              <w:rPr>
                <w:rFonts w:ascii="Times New Roman" w:hAnsi="Times New Roman" w:cs="Times New Roman"/>
                <w:sz w:val="24"/>
                <w:szCs w:val="24"/>
                <w:lang w:val="en-US"/>
              </w:rPr>
              <w:t xml:space="preserve"> ? I</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lang w:val="en-US"/>
              </w:rPr>
              <w:t>♦ </w:t>
            </w:r>
            <w:r w:rsidRPr="003B0781">
              <w:rPr>
                <w:rFonts w:ascii="Times New Roman" w:hAnsi="Times New Roman" w:cs="Times New Roman"/>
                <w:sz w:val="24"/>
                <w:szCs w:val="24"/>
              </w:rPr>
              <w:t>Олқайуақыттажоғалады</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lang w:val="en-US"/>
              </w:rPr>
              <w:t>♦ </w:t>
            </w:r>
            <w:r w:rsidRPr="003B0781">
              <w:rPr>
                <w:rFonts w:ascii="Times New Roman" w:hAnsi="Times New Roman" w:cs="Times New Roman"/>
                <w:sz w:val="24"/>
                <w:szCs w:val="24"/>
              </w:rPr>
              <w:t>Кемпірқосаққандайқұбылыс</w:t>
            </w:r>
            <w:r w:rsidRPr="003B0781">
              <w:rPr>
                <w:rFonts w:ascii="Times New Roman" w:hAnsi="Times New Roman" w:cs="Times New Roman"/>
                <w:sz w:val="24"/>
                <w:szCs w:val="24"/>
                <w:lang w:val="en-US"/>
              </w:rPr>
              <w:t xml:space="preserve">, </w:t>
            </w:r>
            <w:r w:rsidRPr="003B0781">
              <w:rPr>
                <w:rFonts w:ascii="Times New Roman" w:hAnsi="Times New Roman" w:cs="Times New Roman"/>
                <w:sz w:val="24"/>
                <w:szCs w:val="24"/>
              </w:rPr>
              <w:t>қалайпайдаболады</w:t>
            </w:r>
            <w:r w:rsidRPr="003B0781">
              <w:rPr>
                <w:rFonts w:ascii="Times New Roman" w:hAnsi="Times New Roman" w:cs="Times New Roman"/>
                <w:sz w:val="24"/>
                <w:szCs w:val="24"/>
                <w:lang w:val="en-US"/>
              </w:rPr>
              <w:t>?</w:t>
            </w:r>
          </w:p>
          <w:p w:rsidR="00A52868" w:rsidRPr="003B0781"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Тәрбиешібалаларғатапсырмабереді</w:t>
            </w:r>
            <w:r w:rsidRPr="003B0781">
              <w:rPr>
                <w:rFonts w:ascii="Times New Roman" w:hAnsi="Times New Roman" w:cs="Times New Roman"/>
                <w:sz w:val="24"/>
                <w:szCs w:val="24"/>
                <w:lang w:val="en-US"/>
              </w:rPr>
              <w:t>. </w:t>
            </w:r>
            <w:r w:rsidRPr="003B0781">
              <w:rPr>
                <w:rFonts w:ascii="Times New Roman" w:hAnsi="Times New Roman" w:cs="Times New Roman"/>
                <w:sz w:val="24"/>
                <w:szCs w:val="24"/>
              </w:rPr>
              <w:t>Асфальтбетінетүрлі</w:t>
            </w:r>
            <w:r w:rsidRPr="003B0781">
              <w:rPr>
                <w:rFonts w:ascii="Times New Roman" w:hAnsi="Times New Roman" w:cs="Times New Roman"/>
                <w:sz w:val="24"/>
                <w:szCs w:val="24"/>
                <w:lang w:val="en-US"/>
              </w:rPr>
              <w:t>-</w:t>
            </w:r>
            <w:r w:rsidRPr="003B0781">
              <w:rPr>
                <w:rFonts w:ascii="Times New Roman" w:hAnsi="Times New Roman" w:cs="Times New Roman"/>
                <w:sz w:val="24"/>
                <w:szCs w:val="24"/>
              </w:rPr>
              <w:t>түстіборларменкемпірқосақтыңсуретінсалу</w:t>
            </w:r>
            <w:r w:rsidRPr="003B0781">
              <w:rPr>
                <w:rFonts w:ascii="Times New Roman" w:hAnsi="Times New Roman" w:cs="Times New Roman"/>
                <w:sz w:val="24"/>
                <w:szCs w:val="24"/>
                <w:lang w:val="en-US"/>
              </w:rPr>
              <w:t>.</w:t>
            </w:r>
          </w:p>
          <w:p w:rsidR="00A52868" w:rsidRPr="00002B7B"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sz w:val="24"/>
                <w:szCs w:val="24"/>
              </w:rPr>
              <w:t>Еңбек</w:t>
            </w:r>
            <w:r w:rsidRPr="00002B7B">
              <w:rPr>
                <w:rFonts w:ascii="Times New Roman" w:hAnsi="Times New Roman" w:cs="Times New Roman"/>
                <w:sz w:val="24"/>
                <w:szCs w:val="24"/>
                <w:lang w:val="en-US"/>
              </w:rPr>
              <w:t>: </w:t>
            </w:r>
            <w:r w:rsidRPr="003B0781">
              <w:rPr>
                <w:rFonts w:ascii="Times New Roman" w:hAnsi="Times New Roman" w:cs="Times New Roman"/>
                <w:sz w:val="24"/>
                <w:szCs w:val="24"/>
              </w:rPr>
              <w:t>Балабақшаауласынқоқыстантазалау</w:t>
            </w:r>
            <w:r w:rsidRPr="00002B7B">
              <w:rPr>
                <w:rFonts w:ascii="Times New Roman" w:hAnsi="Times New Roman" w:cs="Times New Roman"/>
                <w:sz w:val="24"/>
                <w:szCs w:val="24"/>
                <w:lang w:val="en-US"/>
              </w:rPr>
              <w:t>.</w:t>
            </w:r>
          </w:p>
          <w:p w:rsidR="00A52868" w:rsidRPr="00002B7B" w:rsidRDefault="00A52868" w:rsidP="00002B7B">
            <w:pPr>
              <w:pStyle w:val="a6"/>
              <w:rPr>
                <w:rFonts w:ascii="Times New Roman" w:hAnsi="Times New Roman" w:cs="Times New Roman"/>
                <w:sz w:val="24"/>
                <w:szCs w:val="24"/>
                <w:lang w:val="en-US"/>
              </w:rPr>
            </w:pPr>
            <w:r w:rsidRPr="003B0781">
              <w:rPr>
                <w:rFonts w:ascii="Times New Roman" w:hAnsi="Times New Roman" w:cs="Times New Roman"/>
                <w:i/>
                <w:iCs/>
                <w:sz w:val="24"/>
                <w:szCs w:val="24"/>
              </w:rPr>
              <w:t>Мақсаты</w:t>
            </w:r>
            <w:r w:rsidRPr="00002B7B">
              <w:rPr>
                <w:rFonts w:ascii="Times New Roman" w:hAnsi="Times New Roman" w:cs="Times New Roman"/>
                <w:sz w:val="24"/>
                <w:szCs w:val="24"/>
                <w:lang w:val="en-US"/>
              </w:rPr>
              <w:t>: </w:t>
            </w:r>
            <w:r w:rsidRPr="003B0781">
              <w:rPr>
                <w:rFonts w:ascii="Times New Roman" w:hAnsi="Times New Roman" w:cs="Times New Roman"/>
                <w:sz w:val="24"/>
                <w:szCs w:val="24"/>
              </w:rPr>
              <w:t>аула</w:t>
            </w:r>
            <w:r w:rsidRPr="00002B7B">
              <w:rPr>
                <w:rFonts w:ascii="Times New Roman" w:hAnsi="Times New Roman" w:cs="Times New Roman"/>
                <w:sz w:val="24"/>
                <w:szCs w:val="24"/>
                <w:lang w:val="en-US"/>
              </w:rPr>
              <w:t xml:space="preserve"> </w:t>
            </w:r>
            <w:r w:rsidRPr="003B0781">
              <w:rPr>
                <w:rFonts w:ascii="Times New Roman" w:hAnsi="Times New Roman" w:cs="Times New Roman"/>
                <w:sz w:val="24"/>
                <w:szCs w:val="24"/>
              </w:rPr>
              <w:t>тазалаушығакөмек</w:t>
            </w:r>
            <w:r w:rsidRPr="00002B7B">
              <w:rPr>
                <w:rFonts w:ascii="Times New Roman" w:hAnsi="Times New Roman" w:cs="Times New Roman"/>
                <w:sz w:val="24"/>
                <w:szCs w:val="24"/>
                <w:lang w:val="en-US"/>
              </w:rPr>
              <w:t xml:space="preserve"> </w:t>
            </w:r>
            <w:r w:rsidRPr="003B0781">
              <w:rPr>
                <w:rFonts w:ascii="Times New Roman" w:hAnsi="Times New Roman" w:cs="Times New Roman"/>
                <w:sz w:val="24"/>
                <w:szCs w:val="24"/>
              </w:rPr>
              <w:t>беру</w:t>
            </w:r>
            <w:r w:rsidRPr="00002B7B">
              <w:rPr>
                <w:rFonts w:ascii="Times New Roman" w:hAnsi="Times New Roman" w:cs="Times New Roman"/>
                <w:sz w:val="24"/>
                <w:szCs w:val="24"/>
                <w:lang w:val="en-US"/>
              </w:rPr>
              <w:t xml:space="preserve">, </w:t>
            </w:r>
            <w:r w:rsidRPr="003B0781">
              <w:rPr>
                <w:rFonts w:ascii="Times New Roman" w:hAnsi="Times New Roman" w:cs="Times New Roman"/>
                <w:sz w:val="24"/>
                <w:szCs w:val="24"/>
              </w:rPr>
              <w:t>үлкендереңбегінбағалауғатәрбиелеу</w:t>
            </w:r>
            <w:r w:rsidRPr="00002B7B">
              <w:rPr>
                <w:rFonts w:ascii="Times New Roman" w:hAnsi="Times New Roman" w:cs="Times New Roman"/>
                <w:sz w:val="24"/>
                <w:szCs w:val="24"/>
                <w:lang w:val="en-US"/>
              </w:rPr>
              <w:t>.</w:t>
            </w:r>
          </w:p>
          <w:p w:rsidR="00A52868" w:rsidRPr="00002B7B" w:rsidRDefault="00A52868" w:rsidP="00002B7B">
            <w:pPr>
              <w:pStyle w:val="a6"/>
              <w:rPr>
                <w:rFonts w:ascii="Times New Roman" w:hAnsi="Times New Roman" w:cs="Times New Roman"/>
                <w:sz w:val="24"/>
                <w:szCs w:val="24"/>
                <w:lang w:val="en-US"/>
              </w:rPr>
            </w:pPr>
          </w:p>
          <w:p w:rsidR="00A52868" w:rsidRPr="00002B7B" w:rsidRDefault="00A52868" w:rsidP="00002B7B">
            <w:pPr>
              <w:pStyle w:val="a6"/>
              <w:rPr>
                <w:rFonts w:ascii="Times New Roman" w:hAnsi="Times New Roman"/>
                <w:sz w:val="24"/>
                <w:szCs w:val="24"/>
                <w:lang w:val="en-US"/>
              </w:rPr>
            </w:pPr>
          </w:p>
        </w:tc>
        <w:tc>
          <w:tcPr>
            <w:tcW w:w="2830" w:type="dxa"/>
            <w:gridSpan w:val="7"/>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a6"/>
              <w:rPr>
                <w:rStyle w:val="FontStyle93"/>
                <w:rFonts w:ascii="Times New Roman" w:hAnsi="Times New Roman"/>
                <w:sz w:val="24"/>
                <w:szCs w:val="24"/>
                <w:lang w:val="kk-KZ"/>
              </w:rPr>
            </w:pPr>
            <w:r w:rsidRPr="003B0781">
              <w:rPr>
                <w:rStyle w:val="FontStyle93"/>
                <w:rFonts w:ascii="Times New Roman" w:hAnsi="Times New Roman"/>
                <w:sz w:val="24"/>
                <w:szCs w:val="24"/>
                <w:lang w:val="kk-KZ"/>
              </w:rPr>
              <w:t>Мамыр</w:t>
            </w:r>
          </w:p>
          <w:p w:rsidR="00A52868" w:rsidRPr="003B0781" w:rsidRDefault="00A52868" w:rsidP="00002B7B">
            <w:pPr>
              <w:pStyle w:val="a6"/>
              <w:rPr>
                <w:rStyle w:val="FontStyle93"/>
                <w:rFonts w:ascii="Times New Roman" w:hAnsi="Times New Roman"/>
                <w:sz w:val="24"/>
                <w:szCs w:val="24"/>
                <w:lang w:val="kk-KZ"/>
              </w:rPr>
            </w:pPr>
            <w:r w:rsidRPr="003B0781">
              <w:rPr>
                <w:rStyle w:val="FontStyle93"/>
                <w:rFonts w:ascii="Times New Roman" w:hAnsi="Times New Roman"/>
                <w:sz w:val="24"/>
                <w:szCs w:val="24"/>
                <w:lang w:val="kk-KZ"/>
              </w:rPr>
              <w:t>Серуен</w:t>
            </w:r>
            <w:r w:rsidRPr="003B0781">
              <w:rPr>
                <w:rStyle w:val="FontStyle119"/>
                <w:rFonts w:ascii="Times New Roman" w:hAnsi="Times New Roman"/>
                <w:sz w:val="24"/>
                <w:szCs w:val="24"/>
                <w:lang w:val="kk-KZ"/>
              </w:rPr>
              <w:t xml:space="preserve">-Бақылау </w:t>
            </w:r>
            <w:r w:rsidRPr="003B0781">
              <w:rPr>
                <w:rStyle w:val="FontStyle93"/>
                <w:rFonts w:ascii="Times New Roman" w:hAnsi="Times New Roman"/>
                <w:sz w:val="24"/>
                <w:szCs w:val="24"/>
                <w:lang w:val="kk-KZ"/>
              </w:rPr>
              <w:t xml:space="preserve"> №11</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sz w:val="24"/>
                <w:szCs w:val="24"/>
                <w:lang w:val="kk-KZ"/>
              </w:rPr>
              <w:t>Бақылау: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Найзағайды бақылау</w:t>
            </w:r>
          </w:p>
          <w:p w:rsidR="00A52868" w:rsidRPr="003B0781" w:rsidRDefault="00A52868" w:rsidP="00002B7B">
            <w:pPr>
              <w:pStyle w:val="a6"/>
              <w:rPr>
                <w:rFonts w:ascii="Times New Roman" w:hAnsi="Times New Roman" w:cs="Times New Roman"/>
                <w:i/>
                <w:sz w:val="24"/>
                <w:szCs w:val="24"/>
                <w:lang w:val="kk-KZ"/>
              </w:rPr>
            </w:pPr>
            <w:r w:rsidRPr="003B0781">
              <w:rPr>
                <w:rFonts w:ascii="Times New Roman" w:hAnsi="Times New Roman" w:cs="Times New Roman"/>
                <w:i/>
                <w:sz w:val="24"/>
                <w:szCs w:val="24"/>
                <w:lang w:val="kk-KZ"/>
              </w:rPr>
              <w:t>Мақсаты</w:t>
            </w:r>
            <w:r w:rsidRPr="003B0781">
              <w:rPr>
                <w:rFonts w:ascii="Times New Roman" w:hAnsi="Times New Roman" w:cs="Times New Roman"/>
                <w:i/>
                <w:iCs/>
                <w:sz w:val="24"/>
                <w:szCs w:val="24"/>
                <w:lang w:val="kk-KZ"/>
              </w:rPr>
              <w:t>:</w:t>
            </w:r>
            <w:r w:rsidRPr="003B0781">
              <w:rPr>
                <w:rFonts w:ascii="Times New Roman" w:hAnsi="Times New Roman" w:cs="Times New Roman"/>
                <w:sz w:val="24"/>
                <w:szCs w:val="24"/>
                <w:lang w:val="kk-KZ"/>
              </w:rPr>
              <w:t>«Найзағай» ұғымымен таныстыру;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Табиғат құбылыстары туралы шынайы түсініктерін қалыптастыру;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Сөздік қорларын байыту;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 Бақылағыштықтарын дамыту.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Бақылау барысы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Тәрбиеші балаларға жұмбақтар жасырады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Аспанда от қамшы осады,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Ащыүнінышқыныпқосады.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Дүрліктіріпалапты,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Шақпақтастыңжарқылы,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Бұлткөрпесінжыртады.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Балалар, бұлжұмбақтардыңшешуі не екен?</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Найзағайқайкездеойнайды?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Аспан неге күркірейді?</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Күнкүркіреп, найзағайойнағанкездетабиғаттақандайқұбылысболады? (жаңбыржауады)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Найзағайойнап, жаңбыржауғандақұрт-құмырсқалар не істейді? (індері мен илеулерінетығылады)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Қалайойлайсыңдар, найзағайнеденпайдаболады?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Ауа-райынашарболғанкездебұлттарарасындаэлектртогыжиналады. Найзағай-бұлүлкенэлектртогыныңұшқыны. Ұшқындарайналадағыауанықыздырады. Ыстықауасалқынауаменсоқтығысады да, күнніңкүркіреуіпайдаболады.күнкүркірегенкездегінайзағайөтеқауіпті. Найзағайжалғызтұрған, биікзаттарғажиітүседі. Сондықтан да найзағайойнаптұрғанкездеағаштыңастынатұруғаболмайды.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Зерттеуқызметі</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Жәйжаңбыр мен найзағайлыжаңбырдысалыстыру, ұқсастықтыры мен айырмашылықтарын табу.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«Найзағайлыжаңбыр» Ө. Ақыпбекұлы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Нөсерлепжаңбырбасталды,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Науадақалқыпқаққалды.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Найзағайтынбайжарқылдап,</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Нөсертұрқұйыпсатырлап.</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Найзағайлыжаңбырдықалайатайдыекен? (нөсер)</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Еңбек</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1 топ- ауланытырмаментазалау;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2 топ-қоқыстардышығару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i/>
                <w:iCs/>
                <w:sz w:val="24"/>
                <w:szCs w:val="24"/>
              </w:rPr>
              <w:t>Мақсаты: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Шағынтоптарғабөлініпжұмысістеугеүйрету;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Ұжымменжұмысістеуге, жұмыснәтижесінежетугедегенынталарынарттыру.</w:t>
            </w:r>
          </w:p>
          <w:p w:rsidR="00A52868" w:rsidRPr="003B0781" w:rsidRDefault="00A52868" w:rsidP="00002B7B">
            <w:pPr>
              <w:pStyle w:val="a6"/>
              <w:rPr>
                <w:rFonts w:ascii="Times New Roman" w:hAnsi="Times New Roman" w:cs="Times New Roman"/>
                <w:sz w:val="24"/>
                <w:szCs w:val="24"/>
              </w:rPr>
            </w:pPr>
          </w:p>
        </w:tc>
        <w:tc>
          <w:tcPr>
            <w:tcW w:w="2419" w:type="dxa"/>
            <w:gridSpan w:val="9"/>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a6"/>
              <w:rPr>
                <w:rStyle w:val="FontStyle93"/>
                <w:rFonts w:ascii="Times New Roman" w:hAnsi="Times New Roman"/>
                <w:sz w:val="24"/>
                <w:szCs w:val="24"/>
                <w:lang w:val="kk-KZ"/>
              </w:rPr>
            </w:pPr>
            <w:r w:rsidRPr="003B0781">
              <w:rPr>
                <w:rStyle w:val="FontStyle93"/>
                <w:rFonts w:ascii="Times New Roman" w:hAnsi="Times New Roman"/>
                <w:sz w:val="24"/>
                <w:szCs w:val="24"/>
                <w:lang w:val="kk-KZ"/>
              </w:rPr>
              <w:t>Мамыр</w:t>
            </w:r>
          </w:p>
          <w:p w:rsidR="00A52868" w:rsidRPr="003B0781" w:rsidRDefault="00A52868" w:rsidP="00002B7B">
            <w:pPr>
              <w:pStyle w:val="a6"/>
              <w:rPr>
                <w:rStyle w:val="FontStyle93"/>
                <w:rFonts w:ascii="Times New Roman" w:hAnsi="Times New Roman"/>
                <w:sz w:val="24"/>
                <w:szCs w:val="24"/>
                <w:lang w:val="kk-KZ"/>
              </w:rPr>
            </w:pPr>
            <w:r w:rsidRPr="003B0781">
              <w:rPr>
                <w:rStyle w:val="FontStyle93"/>
                <w:rFonts w:ascii="Times New Roman" w:hAnsi="Times New Roman"/>
                <w:sz w:val="24"/>
                <w:szCs w:val="24"/>
                <w:lang w:val="kk-KZ"/>
              </w:rPr>
              <w:t>Серуен</w:t>
            </w:r>
            <w:r w:rsidRPr="003B0781">
              <w:rPr>
                <w:rStyle w:val="FontStyle119"/>
                <w:rFonts w:ascii="Times New Roman" w:hAnsi="Times New Roman"/>
                <w:sz w:val="24"/>
                <w:szCs w:val="24"/>
                <w:lang w:val="kk-KZ"/>
              </w:rPr>
              <w:t xml:space="preserve">-Бақылау </w:t>
            </w:r>
            <w:r w:rsidRPr="003B0781">
              <w:rPr>
                <w:rStyle w:val="FontStyle93"/>
                <w:rFonts w:ascii="Times New Roman" w:hAnsi="Times New Roman"/>
                <w:sz w:val="24"/>
                <w:szCs w:val="24"/>
                <w:lang w:val="kk-KZ"/>
              </w:rPr>
              <w:t xml:space="preserve"> №12</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sz w:val="24"/>
                <w:szCs w:val="24"/>
              </w:rPr>
              <w:t>Бақылау:</w:t>
            </w:r>
            <w:r w:rsidRPr="003B0781">
              <w:rPr>
                <w:rFonts w:ascii="Times New Roman" w:hAnsi="Times New Roman" w:cs="Times New Roman"/>
                <w:sz w:val="24"/>
                <w:szCs w:val="24"/>
              </w:rPr>
              <w:t>Жәндіктердібақылау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i/>
                <w:sz w:val="24"/>
                <w:szCs w:val="24"/>
              </w:rPr>
              <w:t>Мақсаты:</w:t>
            </w:r>
            <w:r w:rsidRPr="003B0781">
              <w:rPr>
                <w:rFonts w:ascii="Times New Roman" w:hAnsi="Times New Roman" w:cs="Times New Roman"/>
                <w:sz w:val="24"/>
                <w:szCs w:val="24"/>
              </w:rPr>
              <w:t> «Жәндіктер» сөзініңмағынасытуралытүсініктерінтиянақтау;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Олардытіршілікетуерекшеліктерінеқарайсалыстырабілугеүйрету.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Бақылаубарысы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Тәрбиешіжұмбақтаржасырады: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Гүлдіңнәрінжинайды,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Адамға бал сыйлайды.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Еңбекқордыаялайды,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Еріншектіаямайды. Бұл не? (ара)</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 Қандысорыпсүліктей,</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Ызыңдапкепшағады.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Бұлқандайбүлікдой? (маса)</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 Ызыңдапәнсалып,</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Жұп-жұқақанаты.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Тәттігетамсанып,</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Қоқысқақонады. Бұл не? (шыбын)</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Құжынағанжұмыскер,</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Бірлескендетыміскер. (құмырсқа)</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Тор тоқуғашебер-ақ,</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Бірақкиімтікпейді.</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Өнері де өнер-ақ,</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Бірақісібітпейді. (өрмекші)</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Тәрбиешісұрақтары.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 Жұмбақжауаптарыныңшешуіндеайтылғандардыбірсөзбеннелердепатаймыз? (жәндіктер)</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 Тағықандайжәндіктердібілесіңдер? </w:t>
            </w:r>
            <w:r w:rsidRPr="003B0781">
              <w:rPr>
                <w:rFonts w:ascii="Times New Roman" w:hAnsi="Times New Roman" w:cs="Times New Roman"/>
                <w:i/>
                <w:iCs/>
                <w:sz w:val="24"/>
                <w:szCs w:val="24"/>
              </w:rPr>
              <w:t>(көбелек, құртт.б)</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Қандайжәндікгүлдердітозаңдандырады? (аралар)</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Көктемдежәндіктерөміріндеқандайөзгерістерболады? (көктемдежұмыртқаларданличинкаларөсіпшығады)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Жәндіктерқайдатіршілікетеді? </w:t>
            </w:r>
            <w:r w:rsidRPr="003B0781">
              <w:rPr>
                <w:rFonts w:ascii="Times New Roman" w:hAnsi="Times New Roman" w:cs="Times New Roman"/>
                <w:i/>
                <w:iCs/>
                <w:sz w:val="24"/>
                <w:szCs w:val="24"/>
              </w:rPr>
              <w:t>(бақтарда, ағаштарда, су тоғандардат.б.)</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Қандайжәндіктердіңпайдасы бар? </w:t>
            </w:r>
            <w:r w:rsidRPr="003B0781">
              <w:rPr>
                <w:rFonts w:ascii="Times New Roman" w:hAnsi="Times New Roman" w:cs="Times New Roman"/>
                <w:i/>
                <w:iCs/>
                <w:sz w:val="24"/>
                <w:szCs w:val="24"/>
              </w:rPr>
              <w:t>(ара, жібекқұрты, құмырсқа).</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Қандайпайдалыжәндікорман, тоғайлардызияндыжәндіктерденқорғайды? (құмырсқа)</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Масаларды неге зияндыжәндікдепатайды? (оларәртүрліаурулардытасиды)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Зерттеужұмысы</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Қанқызынтауып, оныңатынатау.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Құмырсқалар «соқпағын» табу, бақылау.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sz w:val="24"/>
                <w:szCs w:val="24"/>
              </w:rPr>
              <w:t>Еңбек: Алаңдықоқыстардантазалау.</w:t>
            </w:r>
          </w:p>
          <w:p w:rsidR="00A52868" w:rsidRPr="003B0781" w:rsidRDefault="00A52868" w:rsidP="00002B7B">
            <w:pPr>
              <w:pStyle w:val="a6"/>
              <w:rPr>
                <w:rFonts w:ascii="Times New Roman" w:hAnsi="Times New Roman" w:cs="Times New Roman"/>
                <w:sz w:val="24"/>
                <w:szCs w:val="24"/>
              </w:rPr>
            </w:pPr>
            <w:r w:rsidRPr="003B0781">
              <w:rPr>
                <w:rFonts w:ascii="Times New Roman" w:hAnsi="Times New Roman" w:cs="Times New Roman"/>
                <w:i/>
                <w:iCs/>
                <w:sz w:val="24"/>
                <w:szCs w:val="24"/>
              </w:rPr>
              <w:t>Мақсаты: </w:t>
            </w:r>
            <w:r w:rsidRPr="003B0781">
              <w:rPr>
                <w:rFonts w:ascii="Times New Roman" w:hAnsi="Times New Roman" w:cs="Times New Roman"/>
                <w:sz w:val="24"/>
                <w:szCs w:val="24"/>
              </w:rPr>
              <w:t>үлкендергекөмекберуге, үлкендереңбегінқадірлеугетәрбиелеу</w:t>
            </w:r>
            <w:r w:rsidRPr="003B0781">
              <w:rPr>
                <w:rFonts w:ascii="Times New Roman" w:hAnsi="Times New Roman" w:cs="Times New Roman"/>
                <w:i/>
                <w:iCs/>
                <w:sz w:val="24"/>
                <w:szCs w:val="24"/>
              </w:rPr>
              <w:t>.</w:t>
            </w:r>
          </w:p>
          <w:p w:rsidR="00A52868" w:rsidRPr="003B0781" w:rsidRDefault="00A52868" w:rsidP="00002B7B">
            <w:pPr>
              <w:pStyle w:val="a6"/>
              <w:rPr>
                <w:rFonts w:ascii="Times New Roman" w:hAnsi="Times New Roman" w:cs="Times New Roman"/>
                <w:sz w:val="24"/>
                <w:szCs w:val="24"/>
              </w:rPr>
            </w:pPr>
          </w:p>
          <w:p w:rsidR="00A52868" w:rsidRPr="003B0781" w:rsidRDefault="00A52868" w:rsidP="00002B7B">
            <w:pPr>
              <w:pStyle w:val="a6"/>
              <w:rPr>
                <w:rFonts w:ascii="Times New Roman" w:hAnsi="Times New Roman" w:cs="Times New Roman"/>
                <w:sz w:val="24"/>
                <w:szCs w:val="24"/>
              </w:rPr>
            </w:pPr>
          </w:p>
          <w:p w:rsidR="00A52868" w:rsidRPr="003B0781" w:rsidRDefault="00A52868" w:rsidP="00002B7B">
            <w:pPr>
              <w:pStyle w:val="a6"/>
              <w:rPr>
                <w:rStyle w:val="FontStyle93"/>
                <w:rFonts w:ascii="Times New Roman" w:hAnsi="Times New Roman"/>
                <w:sz w:val="24"/>
                <w:szCs w:val="24"/>
              </w:rPr>
            </w:pPr>
          </w:p>
          <w:p w:rsidR="00A52868" w:rsidRPr="003B0781" w:rsidRDefault="00A52868" w:rsidP="00002B7B">
            <w:pPr>
              <w:pStyle w:val="a6"/>
              <w:rPr>
                <w:rStyle w:val="FontStyle92"/>
                <w:bCs w:val="0"/>
                <w:sz w:val="24"/>
                <w:szCs w:val="24"/>
                <w:lang w:val="kk-KZ"/>
              </w:rPr>
            </w:pPr>
          </w:p>
        </w:tc>
        <w:tc>
          <w:tcPr>
            <w:tcW w:w="2698" w:type="dxa"/>
            <w:gridSpan w:val="3"/>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a6"/>
              <w:rPr>
                <w:rStyle w:val="FontStyle93"/>
                <w:rFonts w:ascii="Times New Roman" w:hAnsi="Times New Roman"/>
                <w:sz w:val="24"/>
                <w:szCs w:val="24"/>
                <w:lang w:val="kk-KZ"/>
              </w:rPr>
            </w:pPr>
            <w:r w:rsidRPr="003B0781">
              <w:rPr>
                <w:rStyle w:val="FontStyle93"/>
                <w:rFonts w:ascii="Times New Roman" w:hAnsi="Times New Roman"/>
                <w:sz w:val="24"/>
                <w:szCs w:val="24"/>
                <w:lang w:val="kk-KZ"/>
              </w:rPr>
              <w:t>Мамыр</w:t>
            </w:r>
          </w:p>
          <w:p w:rsidR="00A52868" w:rsidRPr="003B0781" w:rsidRDefault="00A52868" w:rsidP="00002B7B">
            <w:pPr>
              <w:pStyle w:val="a6"/>
              <w:rPr>
                <w:rStyle w:val="FontStyle119"/>
                <w:rFonts w:ascii="Times New Roman" w:hAnsi="Times New Roman"/>
                <w:sz w:val="24"/>
                <w:szCs w:val="24"/>
                <w:lang w:val="kk-KZ"/>
              </w:rPr>
            </w:pPr>
            <w:r w:rsidRPr="003B0781">
              <w:rPr>
                <w:rStyle w:val="FontStyle93"/>
                <w:rFonts w:ascii="Times New Roman" w:hAnsi="Times New Roman"/>
                <w:sz w:val="24"/>
                <w:szCs w:val="24"/>
                <w:lang w:val="kk-KZ"/>
              </w:rPr>
              <w:t>Серуен</w:t>
            </w:r>
            <w:r w:rsidRPr="003B0781">
              <w:rPr>
                <w:rStyle w:val="FontStyle119"/>
                <w:rFonts w:ascii="Times New Roman" w:hAnsi="Times New Roman"/>
                <w:sz w:val="24"/>
                <w:szCs w:val="24"/>
                <w:lang w:val="kk-KZ"/>
              </w:rPr>
              <w:t xml:space="preserve">-Бақылау </w:t>
            </w:r>
            <w:r w:rsidRPr="003B0781">
              <w:rPr>
                <w:rStyle w:val="FontStyle93"/>
                <w:rFonts w:ascii="Times New Roman" w:hAnsi="Times New Roman"/>
                <w:sz w:val="24"/>
                <w:szCs w:val="24"/>
                <w:lang w:val="kk-KZ"/>
              </w:rPr>
              <w:t xml:space="preserve">  №</w:t>
            </w:r>
            <w:r w:rsidRPr="003B0781">
              <w:rPr>
                <w:rStyle w:val="FontStyle119"/>
                <w:rFonts w:ascii="Times New Roman" w:hAnsi="Times New Roman"/>
                <w:sz w:val="24"/>
                <w:szCs w:val="24"/>
                <w:lang w:val="kk-KZ"/>
              </w:rPr>
              <w:t>13</w:t>
            </w:r>
          </w:p>
          <w:p w:rsidR="00A52868" w:rsidRPr="003B0781" w:rsidRDefault="00A52868" w:rsidP="00002B7B">
            <w:pPr>
              <w:pStyle w:val="a6"/>
              <w:rPr>
                <w:rFonts w:ascii="Times New Roman" w:hAnsi="Times New Roman"/>
                <w:sz w:val="24"/>
                <w:szCs w:val="24"/>
                <w:lang w:val="kk-KZ"/>
              </w:rPr>
            </w:pPr>
            <w:r w:rsidRPr="003B0781">
              <w:rPr>
                <w:rFonts w:ascii="Times New Roman" w:hAnsi="Times New Roman"/>
                <w:sz w:val="24"/>
                <w:szCs w:val="24"/>
                <w:lang w:val="kk-KZ"/>
              </w:rPr>
              <w:t>Бақылау: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Топырақты бақылау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Мақсаты:</w:t>
            </w:r>
            <w:r w:rsidRPr="003B0781">
              <w:rPr>
                <w:rFonts w:ascii="Times New Roman" w:hAnsi="Times New Roman" w:cs="Times New Roman"/>
                <w:i/>
                <w:iCs/>
                <w:sz w:val="24"/>
                <w:szCs w:val="24"/>
                <w:lang w:val="kk-KZ"/>
              </w:rPr>
              <w:t> торф топырағының қыртысымен таныстыру </w:t>
            </w:r>
            <w:r w:rsidRPr="003B0781">
              <w:rPr>
                <w:rFonts w:ascii="Times New Roman" w:hAnsi="Times New Roman" w:cs="Times New Roman"/>
                <w:sz w:val="24"/>
                <w:szCs w:val="24"/>
                <w:lang w:val="kk-KZ"/>
              </w:rPr>
              <w:t>.</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Бақылау барысы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Біздің айналамызда шалшық көп. Ал, шалшықтар торфқа (шымтезек) бай болады. Торф-бұл әрі тыңайтқыш, әрі отын.ол қатты қызған кезде тез тұтанады. Торф дымқыл, жабысқақ, көктемде ылғал кезінде ол ауыр. Ол суды нашар өткізеді, егер ылғал торф үстімен өтсең, ол аяқкиіміңе жабысып қалады. Сондықтан да бұндай соқпақпен (жолмен( жүрмеген дұрыс. Торфты атызға (жүйек) және ағаш түптеріне тыңайтқыш ретінде қосады..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Зерттеу жұмысы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Торфтың құрғақ және ылғал кесектерін салыстыру.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Құммен торфты салыстыру;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Жер қыртысы қай жерде тез кебеді.</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Еңбек</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Ағаш түптері мен атызға торф тасу.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i/>
                <w:iCs/>
                <w:sz w:val="24"/>
                <w:szCs w:val="24"/>
                <w:lang w:val="kk-KZ"/>
              </w:rPr>
              <w:t>Мақсаты: торфтың пайдалы қасиеттері туралы білімдерін тиянақтау.</w:t>
            </w:r>
          </w:p>
          <w:p w:rsidR="00A52868" w:rsidRPr="003B0781" w:rsidRDefault="00A52868" w:rsidP="00002B7B">
            <w:pPr>
              <w:pStyle w:val="a6"/>
              <w:rPr>
                <w:rStyle w:val="FontStyle119"/>
                <w:rFonts w:ascii="Times New Roman" w:hAnsi="Times New Roman"/>
                <w:b/>
                <w:sz w:val="24"/>
                <w:szCs w:val="24"/>
                <w:lang w:val="kk-KZ"/>
              </w:rPr>
            </w:pPr>
          </w:p>
          <w:p w:rsidR="00A52868" w:rsidRPr="003B0781" w:rsidRDefault="00A52868" w:rsidP="00002B7B">
            <w:pPr>
              <w:pStyle w:val="a6"/>
              <w:rPr>
                <w:rStyle w:val="FontStyle92"/>
                <w:b w:val="0"/>
                <w:sz w:val="24"/>
                <w:szCs w:val="24"/>
                <w:lang w:val="kk-KZ"/>
              </w:rPr>
            </w:pPr>
          </w:p>
          <w:p w:rsidR="00A52868" w:rsidRPr="003B0781" w:rsidRDefault="00A52868" w:rsidP="00002B7B">
            <w:pPr>
              <w:pStyle w:val="a6"/>
              <w:rPr>
                <w:rStyle w:val="FontStyle92"/>
                <w:b w:val="0"/>
                <w:sz w:val="24"/>
                <w:szCs w:val="24"/>
                <w:lang w:val="kk-KZ"/>
              </w:rPr>
            </w:pPr>
          </w:p>
        </w:tc>
        <w:tc>
          <w:tcPr>
            <w:tcW w:w="2125" w:type="dxa"/>
            <w:tcBorders>
              <w:top w:val="single" w:sz="4" w:space="0" w:color="000000"/>
              <w:left w:val="single" w:sz="4" w:space="0" w:color="auto"/>
              <w:bottom w:val="single" w:sz="4" w:space="0" w:color="auto"/>
              <w:right w:val="single" w:sz="4" w:space="0" w:color="000000"/>
            </w:tcBorders>
            <w:shd w:val="clear" w:color="auto" w:fill="FFFFFF"/>
          </w:tcPr>
          <w:p w:rsidR="00A52868" w:rsidRPr="003B0781" w:rsidRDefault="00A52868" w:rsidP="00002B7B">
            <w:pPr>
              <w:pStyle w:val="a6"/>
              <w:rPr>
                <w:rStyle w:val="FontStyle93"/>
                <w:rFonts w:ascii="Times New Roman" w:hAnsi="Times New Roman"/>
                <w:sz w:val="24"/>
                <w:szCs w:val="24"/>
                <w:lang w:val="kk-KZ"/>
              </w:rPr>
            </w:pPr>
            <w:r w:rsidRPr="003B0781">
              <w:rPr>
                <w:rStyle w:val="FontStyle93"/>
                <w:rFonts w:ascii="Times New Roman" w:hAnsi="Times New Roman"/>
                <w:sz w:val="24"/>
                <w:szCs w:val="24"/>
                <w:lang w:val="kk-KZ"/>
              </w:rPr>
              <w:t>Мамыр</w:t>
            </w:r>
          </w:p>
          <w:p w:rsidR="00A52868" w:rsidRPr="003B0781" w:rsidRDefault="00A52868" w:rsidP="00002B7B">
            <w:pPr>
              <w:pStyle w:val="a6"/>
              <w:rPr>
                <w:rStyle w:val="FontStyle119"/>
                <w:rFonts w:ascii="Times New Roman" w:hAnsi="Times New Roman"/>
                <w:sz w:val="24"/>
                <w:szCs w:val="24"/>
                <w:lang w:val="kk-KZ"/>
              </w:rPr>
            </w:pPr>
            <w:r w:rsidRPr="003B0781">
              <w:rPr>
                <w:rStyle w:val="FontStyle119"/>
                <w:rFonts w:ascii="Times New Roman" w:hAnsi="Times New Roman"/>
                <w:sz w:val="24"/>
                <w:szCs w:val="24"/>
                <w:lang w:val="kk-KZ"/>
              </w:rPr>
              <w:t>Серуен-Бақылау  №14</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sz w:val="24"/>
                <w:szCs w:val="24"/>
                <w:lang w:val="kk-KZ"/>
              </w:rPr>
              <w:t>Бақылау:</w:t>
            </w:r>
            <w:r w:rsidRPr="003B0781">
              <w:rPr>
                <w:rFonts w:ascii="Times New Roman" w:hAnsi="Times New Roman" w:cs="Times New Roman"/>
                <w:sz w:val="24"/>
                <w:szCs w:val="24"/>
                <w:lang w:val="kk-KZ"/>
              </w:rPr>
              <w:t>Желді бақылау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Мақсаты: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i/>
                <w:iCs/>
                <w:sz w:val="24"/>
                <w:szCs w:val="24"/>
                <w:lang w:val="kk-KZ"/>
              </w:rPr>
              <w:t>- жел туралы түсініктерін бекіту;</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i/>
                <w:iCs/>
                <w:sz w:val="24"/>
                <w:szCs w:val="24"/>
                <w:lang w:val="kk-KZ"/>
              </w:rPr>
              <w:t>- желтүрлерінестесақтау.</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Бақылаубарысы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Тәрбиешібалаларғажұмбақжасырады: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Ағаштардышайқайды,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Көзгекөрінбейді.</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Шарлағанда сай-сайды,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Бірсәтерінбейді. (жел)</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Тәрбиешібалаларғаайналаныбақылауға, ағашбұтақтарықалайшайқалыптұрғанынбайқауғаұсынады. Сұрақтарқояды: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Желдіңқандайтүрлеріболады?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Жел неге соғады?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Атмосферадаауаәртүрліқызады: жылыауажеңілболады, сондықтанжоғарыкөтеріледі, ал, суықауаауырболады, олтөментартылады. Осыданауадақозғалыспайдаболады. Желдіңкүшіжылыжәнесуықауаныңтемпературасыныңайырмашылығынабайланысты. Ауамассасыбарыншатез қозғалғансайын, желдіңкүші де соншалықтықаттыболады. Желдіңбағытынанықтауменайналысатынадамдардыметеорологтаржәнесиноптиктердепатайды.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 Барыншақаттыжелдердіңатыната? </w:t>
            </w:r>
            <w:r w:rsidRPr="00002B7B">
              <w:rPr>
                <w:rFonts w:ascii="Times New Roman" w:hAnsi="Times New Roman" w:cs="Times New Roman"/>
                <w:i/>
                <w:iCs/>
                <w:sz w:val="24"/>
                <w:szCs w:val="24"/>
                <w:lang w:val="kk-KZ"/>
              </w:rPr>
              <w:t>(дауыл, құйын, бұрқасын, боран.)</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 Әлсізжелдіқалайатайды?(«самалжел» депатайды)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 Желдіңізінкөругеболадыма?</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Зерттеужұмысы</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Компас арқылыжелдіңбағытынанықтау.</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sz w:val="24"/>
                <w:szCs w:val="24"/>
                <w:lang w:val="kk-KZ"/>
              </w:rPr>
              <w:t>Флюгердіңкөмегіменжелдіңкүшінанықтау. Еңбек Гүлөсіретін(клумба) алаңдыдайындау</w:t>
            </w:r>
          </w:p>
          <w:p w:rsidR="00A52868" w:rsidRPr="00002B7B" w:rsidRDefault="00A52868" w:rsidP="00002B7B">
            <w:pPr>
              <w:pStyle w:val="a6"/>
              <w:rPr>
                <w:rFonts w:ascii="Times New Roman" w:hAnsi="Times New Roman" w:cs="Times New Roman"/>
                <w:sz w:val="24"/>
                <w:szCs w:val="24"/>
                <w:lang w:val="kk-KZ"/>
              </w:rPr>
            </w:pPr>
            <w:r w:rsidRPr="00002B7B">
              <w:rPr>
                <w:rFonts w:ascii="Times New Roman" w:hAnsi="Times New Roman" w:cs="Times New Roman"/>
                <w:i/>
                <w:iCs/>
                <w:sz w:val="24"/>
                <w:szCs w:val="24"/>
                <w:lang w:val="kk-KZ"/>
              </w:rPr>
              <w:t>Мақсаты: бірлесежұмысістейбілудағдыларынбекіту, жұмысты бар ынтасыменорындау.</w:t>
            </w:r>
          </w:p>
          <w:p w:rsidR="00A52868" w:rsidRPr="00002B7B" w:rsidRDefault="00A52868" w:rsidP="00002B7B">
            <w:pPr>
              <w:pStyle w:val="a6"/>
              <w:rPr>
                <w:rFonts w:ascii="Times New Roman" w:hAnsi="Times New Roman" w:cs="Times New Roman"/>
                <w:sz w:val="24"/>
                <w:szCs w:val="24"/>
                <w:lang w:val="kk-KZ"/>
              </w:rPr>
            </w:pPr>
          </w:p>
          <w:p w:rsidR="00A52868" w:rsidRPr="00002B7B" w:rsidRDefault="00A52868" w:rsidP="00002B7B">
            <w:pPr>
              <w:pStyle w:val="a6"/>
              <w:rPr>
                <w:rFonts w:ascii="Times New Roman" w:hAnsi="Times New Roman" w:cs="Times New Roman"/>
                <w:sz w:val="24"/>
                <w:szCs w:val="24"/>
                <w:lang w:val="kk-KZ"/>
              </w:rPr>
            </w:pPr>
          </w:p>
          <w:p w:rsidR="00A52868" w:rsidRPr="00002B7B" w:rsidRDefault="00A52868" w:rsidP="00002B7B">
            <w:pPr>
              <w:pStyle w:val="a6"/>
              <w:rPr>
                <w:rStyle w:val="FontStyle119"/>
                <w:rFonts w:ascii="Times New Roman" w:hAnsi="Times New Roman"/>
                <w:b/>
                <w:sz w:val="24"/>
                <w:szCs w:val="24"/>
                <w:lang w:val="kk-KZ"/>
              </w:rPr>
            </w:pPr>
          </w:p>
          <w:p w:rsidR="00A52868" w:rsidRPr="00002B7B" w:rsidRDefault="00A52868" w:rsidP="00002B7B">
            <w:pPr>
              <w:pStyle w:val="a6"/>
              <w:rPr>
                <w:rFonts w:ascii="Times New Roman" w:hAnsi="Times New Roman"/>
                <w:sz w:val="24"/>
                <w:szCs w:val="24"/>
                <w:lang w:val="kk-KZ" w:bidi="en-US"/>
              </w:rPr>
            </w:pPr>
          </w:p>
        </w:tc>
      </w:tr>
      <w:tr w:rsidR="00A52868" w:rsidRPr="00BF6CF8" w:rsidTr="00002B7B">
        <w:trPr>
          <w:trHeight w:val="474"/>
        </w:trPr>
        <w:tc>
          <w:tcPr>
            <w:tcW w:w="2542"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Серуеннен оралу</w:t>
            </w:r>
          </w:p>
        </w:tc>
        <w:tc>
          <w:tcPr>
            <w:tcW w:w="2554" w:type="dxa"/>
            <w:gridSpan w:val="6"/>
            <w:tcBorders>
              <w:top w:val="single" w:sz="4" w:space="0" w:color="auto"/>
              <w:left w:val="single" w:sz="4" w:space="0" w:color="000000"/>
              <w:bottom w:val="single" w:sz="4" w:space="0" w:color="auto"/>
              <w:right w:val="single" w:sz="4" w:space="0" w:color="auto"/>
            </w:tcBorders>
            <w:shd w:val="clear" w:color="auto" w:fill="FFFFFF"/>
          </w:tcPr>
          <w:p w:rsidR="00A52868" w:rsidRPr="003B0781" w:rsidRDefault="00A52868" w:rsidP="00002B7B">
            <w:pPr>
              <w:rPr>
                <w:rFonts w:ascii="Times New Roman" w:hAnsi="Times New Roman"/>
                <w:sz w:val="24"/>
                <w:szCs w:val="24"/>
                <w:lang w:val="kk-KZ"/>
              </w:rPr>
            </w:pPr>
            <w:r w:rsidRPr="003B0781">
              <w:rPr>
                <w:rFonts w:ascii="Times New Roman" w:hAnsi="Times New Roman"/>
                <w:sz w:val="24"/>
                <w:szCs w:val="24"/>
                <w:lang w:val="kk-KZ"/>
              </w:rPr>
              <w:t>Балалардың ұйымшылдықпен топқа оралуы киімдерін шешіп шкафтарына орналастыру</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Style17"/>
              <w:spacing w:line="200" w:lineRule="exact"/>
              <w:ind w:firstLine="0"/>
              <w:jc w:val="left"/>
              <w:rPr>
                <w:rFonts w:ascii="Times New Roman" w:hAnsi="Times New Roman"/>
                <w:lang w:val="kk-KZ"/>
              </w:rPr>
            </w:pPr>
            <w:r w:rsidRPr="003B0781">
              <w:rPr>
                <w:rFonts w:ascii="Times New Roman" w:hAnsi="Times New Roman"/>
                <w:lang w:val="kk-KZ"/>
              </w:rPr>
              <w:t>Балалардың ұйымшылдықпен топқа оралуы киімдерін шешіп шкафтарына орналастыру</w:t>
            </w:r>
          </w:p>
        </w:tc>
        <w:tc>
          <w:tcPr>
            <w:tcW w:w="2419" w:type="dxa"/>
            <w:gridSpan w:val="9"/>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shd w:val="clear" w:color="auto" w:fill="FFFFFF"/>
              <w:rPr>
                <w:rStyle w:val="FontStyle92"/>
                <w:rFonts w:ascii="Times New Roman" w:hAnsi="Times New Roman"/>
                <w:b w:val="0"/>
                <w:bCs w:val="0"/>
                <w:sz w:val="24"/>
                <w:szCs w:val="24"/>
                <w:lang w:val="kk-KZ"/>
              </w:rPr>
            </w:pPr>
            <w:r w:rsidRPr="003B0781">
              <w:rPr>
                <w:rStyle w:val="FontStyle92"/>
                <w:rFonts w:ascii="Times New Roman" w:hAnsi="Times New Roman"/>
                <w:sz w:val="24"/>
                <w:szCs w:val="24"/>
                <w:lang w:val="kk-KZ"/>
              </w:rPr>
              <w:t>Балалардың ұйымшылдықпен топқа оралуы киімдерін шешіп шкафтарына орналастыру</w:t>
            </w: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Style17"/>
              <w:spacing w:line="200" w:lineRule="exact"/>
              <w:ind w:firstLine="0"/>
              <w:jc w:val="left"/>
              <w:rPr>
                <w:rStyle w:val="FontStyle92"/>
                <w:rFonts w:ascii="Times New Roman" w:hAnsi="Times New Roman"/>
                <w:b w:val="0"/>
                <w:sz w:val="24"/>
                <w:szCs w:val="24"/>
                <w:lang w:val="kk-KZ"/>
              </w:rPr>
            </w:pPr>
            <w:r w:rsidRPr="003B0781">
              <w:rPr>
                <w:rStyle w:val="FontStyle92"/>
                <w:rFonts w:ascii="Times New Roman" w:hAnsi="Times New Roman"/>
                <w:sz w:val="24"/>
                <w:szCs w:val="24"/>
                <w:lang w:val="kk-KZ"/>
              </w:rPr>
              <w:t>Балалардың ұйымшылдықпен топқа оралуы киімдерін шешіп шкафтарына орналастыру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A52868" w:rsidRPr="003B0781" w:rsidRDefault="00A52868" w:rsidP="00002B7B">
            <w:pPr>
              <w:shd w:val="clear" w:color="auto" w:fill="FFFFFF"/>
              <w:rPr>
                <w:rFonts w:ascii="Times New Roman" w:hAnsi="Times New Roman"/>
                <w:sz w:val="24"/>
                <w:szCs w:val="24"/>
                <w:lang w:val="kk-KZ" w:bidi="en-US"/>
              </w:rPr>
            </w:pPr>
            <w:r w:rsidRPr="003B0781">
              <w:rPr>
                <w:rFonts w:ascii="Times New Roman" w:hAnsi="Times New Roman"/>
                <w:sz w:val="24"/>
                <w:szCs w:val="24"/>
                <w:lang w:val="kk-KZ" w:bidi="en-US"/>
              </w:rPr>
              <w:t>Балалардың ұйымшылдықпен топқа оралуы киімдерін шешіп шкафтарына орналастыру</w:t>
            </w:r>
          </w:p>
          <w:p w:rsidR="00A52868" w:rsidRPr="003B0781" w:rsidRDefault="00A52868" w:rsidP="00002B7B">
            <w:pPr>
              <w:shd w:val="clear" w:color="auto" w:fill="FFFFFF"/>
              <w:rPr>
                <w:rFonts w:ascii="Times New Roman" w:hAnsi="Times New Roman"/>
                <w:b/>
                <w:sz w:val="24"/>
                <w:szCs w:val="24"/>
                <w:lang w:val="kk-KZ" w:bidi="en-US"/>
              </w:rPr>
            </w:pPr>
          </w:p>
        </w:tc>
      </w:tr>
      <w:tr w:rsidR="00A52868" w:rsidRPr="003B0781" w:rsidTr="00002B7B">
        <w:trPr>
          <w:trHeight w:val="597"/>
        </w:trPr>
        <w:tc>
          <w:tcPr>
            <w:tcW w:w="2542"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Балаларменжекежұмыс</w:t>
            </w:r>
          </w:p>
        </w:tc>
        <w:tc>
          <w:tcPr>
            <w:tcW w:w="2554" w:type="dxa"/>
            <w:gridSpan w:val="6"/>
            <w:tcBorders>
              <w:top w:val="single" w:sz="4" w:space="0" w:color="auto"/>
              <w:left w:val="single" w:sz="4" w:space="0" w:color="000000"/>
              <w:bottom w:val="single" w:sz="4" w:space="0" w:color="auto"/>
              <w:right w:val="single" w:sz="4" w:space="0" w:color="auto"/>
            </w:tcBorders>
            <w:shd w:val="clear" w:color="auto" w:fill="FFFFFF"/>
          </w:tcPr>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«Бақыт деген не өзі?»</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Бақыт деген, шырағым</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Мынау әсем тұрағың.</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Ну ормандар, гүл бағы,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Күннің күліп тұрғаны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БАҚЫТ- дәні далаңның.</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«Ботам» деуі әжеңнің,</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Тыныштығы әлемні</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жаттау</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Мен де балғын гүлмін</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Автор. М. Байсариева</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Арасынды гүлдің</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Ойнап бүгін жүрдім</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 xml:space="preserve">Қызыл, көкшіл, сары </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Әп-әдемі бәрі</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жаттату</w:t>
            </w:r>
          </w:p>
        </w:tc>
        <w:tc>
          <w:tcPr>
            <w:tcW w:w="2419" w:type="dxa"/>
            <w:gridSpan w:val="9"/>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Санат пен Ерасылға түстерді атап айту.</w:t>
            </w: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Балаларға жапырақтың түстерін ажыраттыру.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Балаларға дөңгелек пішіндер салғызу.</w:t>
            </w:r>
          </w:p>
        </w:tc>
      </w:tr>
      <w:tr w:rsidR="00A52868" w:rsidRPr="00BF6CF8" w:rsidTr="00002B7B">
        <w:trPr>
          <w:trHeight w:val="790"/>
        </w:trPr>
        <w:tc>
          <w:tcPr>
            <w:tcW w:w="2542" w:type="dxa"/>
            <w:gridSpan w:val="4"/>
            <w:tcBorders>
              <w:top w:val="single" w:sz="4" w:space="0" w:color="auto"/>
              <w:left w:val="single" w:sz="4" w:space="0" w:color="auto"/>
              <w:bottom w:val="single" w:sz="4" w:space="0" w:color="auto"/>
              <w:right w:val="single" w:sz="4" w:space="0" w:color="auto"/>
            </w:tcBorders>
          </w:tcPr>
          <w:p w:rsidR="00A52868" w:rsidRPr="00B25D6A" w:rsidRDefault="00A52868" w:rsidP="00002B7B">
            <w:pPr>
              <w:tabs>
                <w:tab w:val="left" w:pos="4133"/>
              </w:tabs>
              <w:rPr>
                <w:rFonts w:ascii="Times New Roman" w:eastAsiaTheme="minorEastAsia" w:hAnsi="Times New Roman" w:cs="Times New Roman"/>
                <w:b/>
                <w:sz w:val="24"/>
                <w:szCs w:val="24"/>
              </w:rPr>
            </w:pPr>
            <w:r w:rsidRPr="00B25D6A">
              <w:rPr>
                <w:rFonts w:ascii="Times New Roman" w:eastAsiaTheme="minorEastAsia" w:hAnsi="Times New Roman" w:cs="Times New Roman"/>
                <w:b/>
                <w:sz w:val="24"/>
                <w:szCs w:val="24"/>
              </w:rPr>
              <w:t>Балалардыңдербесәрекеті (аз қимылды, үстелүстіойындары, бейнелеуәрекеті, кітап-</w:t>
            </w:r>
          </w:p>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тардықараужәнебасқалар)</w:t>
            </w:r>
          </w:p>
        </w:tc>
        <w:tc>
          <w:tcPr>
            <w:tcW w:w="2554" w:type="dxa"/>
            <w:gridSpan w:val="6"/>
            <w:tcBorders>
              <w:top w:val="single" w:sz="4" w:space="0" w:color="auto"/>
              <w:left w:val="single" w:sz="4" w:space="0" w:color="000000"/>
              <w:bottom w:val="single" w:sz="4" w:space="0" w:color="000000"/>
              <w:right w:val="single" w:sz="4" w:space="0" w:color="auto"/>
            </w:tcBorders>
            <w:shd w:val="clear" w:color="auto" w:fill="FFFFFF"/>
          </w:tcPr>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Қимылды ойын</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«Қасқыр қақпан».</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Мақсаты: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Ойын шартының дұрыс орындалуын бақылау, ойын кезінде байқампаз болуға баулу.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Жаттығу ойыны:</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Қимылдарын дамыту.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Мақсаты: арқасымен алға қарай жүруге жаттықтыру.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Халық болжамы. Кемпірқосақ кешке көрінсе, ертесіне күн ашық болады</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rsidR="00A52868" w:rsidRPr="003B0781" w:rsidRDefault="00A52868" w:rsidP="00002B7B">
            <w:pPr>
              <w:pStyle w:val="a6"/>
              <w:rPr>
                <w:rFonts w:ascii="Times New Roman" w:hAnsi="Times New Roman" w:cs="Times New Roman"/>
                <w:b/>
                <w:sz w:val="24"/>
                <w:szCs w:val="24"/>
                <w:lang w:val="kk-KZ"/>
              </w:rPr>
            </w:pPr>
            <w:r w:rsidRPr="003B0781">
              <w:rPr>
                <w:rFonts w:ascii="Times New Roman" w:hAnsi="Times New Roman" w:cs="Times New Roman"/>
                <w:b/>
                <w:sz w:val="24"/>
                <w:szCs w:val="24"/>
                <w:lang w:val="kk-KZ"/>
              </w:rPr>
              <w:t>Қимылды ойын</w:t>
            </w:r>
          </w:p>
          <w:p w:rsidR="00A52868" w:rsidRPr="003B0781" w:rsidRDefault="00A52868" w:rsidP="00002B7B">
            <w:pPr>
              <w:pStyle w:val="a6"/>
              <w:rPr>
                <w:rFonts w:ascii="Times New Roman" w:hAnsi="Times New Roman" w:cs="Times New Roman"/>
                <w:b/>
                <w:sz w:val="24"/>
                <w:szCs w:val="24"/>
                <w:lang w:val="kk-KZ"/>
              </w:rPr>
            </w:pPr>
            <w:r w:rsidRPr="003B0781">
              <w:rPr>
                <w:rFonts w:ascii="Times New Roman" w:hAnsi="Times New Roman" w:cs="Times New Roman"/>
                <w:b/>
                <w:sz w:val="24"/>
                <w:szCs w:val="24"/>
                <w:lang w:val="kk-KZ"/>
              </w:rPr>
              <w:t>«Өз ағашыңды тап».</w:t>
            </w:r>
          </w:p>
          <w:p w:rsidR="00A52868" w:rsidRPr="003B0781" w:rsidRDefault="00A52868" w:rsidP="00002B7B">
            <w:pPr>
              <w:pStyle w:val="a6"/>
              <w:rPr>
                <w:rFonts w:ascii="Times New Roman" w:hAnsi="Times New Roman" w:cs="Times New Roman"/>
                <w:b/>
                <w:sz w:val="24"/>
                <w:szCs w:val="24"/>
                <w:lang w:val="kk-KZ"/>
              </w:rPr>
            </w:pPr>
            <w:r w:rsidRPr="003B0781">
              <w:rPr>
                <w:rFonts w:ascii="Times New Roman" w:hAnsi="Times New Roman" w:cs="Times New Roman"/>
                <w:b/>
                <w:sz w:val="24"/>
                <w:szCs w:val="24"/>
                <w:lang w:val="kk-KZ"/>
              </w:rPr>
              <w:t>Мақсаты: ағаш аттарын есте сақтауға, зейінді, байқағыш және жылдам болуға үйрету.</w:t>
            </w:r>
          </w:p>
          <w:p w:rsidR="00A52868" w:rsidRPr="003B0781" w:rsidRDefault="00A52868" w:rsidP="00002B7B">
            <w:pPr>
              <w:pStyle w:val="a6"/>
              <w:rPr>
                <w:rFonts w:ascii="Times New Roman" w:hAnsi="Times New Roman" w:cs="Times New Roman"/>
                <w:b/>
                <w:sz w:val="24"/>
                <w:szCs w:val="24"/>
                <w:lang w:val="kk-KZ"/>
              </w:rPr>
            </w:pPr>
            <w:r w:rsidRPr="003B0781">
              <w:rPr>
                <w:rFonts w:ascii="Times New Roman" w:hAnsi="Times New Roman" w:cs="Times New Roman"/>
                <w:b/>
                <w:sz w:val="24"/>
                <w:szCs w:val="24"/>
                <w:lang w:val="kk-KZ"/>
              </w:rPr>
              <w:t>Жаттығу ойыны «Ағаштан ағашқа дейін».</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b/>
                <w:sz w:val="24"/>
                <w:szCs w:val="24"/>
                <w:lang w:val="kk-KZ"/>
              </w:rPr>
              <w:t>Мақсаты: екі аяқпен және бір аяқпен секіруге жаттықтыру</w:t>
            </w:r>
          </w:p>
        </w:tc>
        <w:tc>
          <w:tcPr>
            <w:tcW w:w="2419" w:type="dxa"/>
            <w:gridSpan w:val="9"/>
            <w:tcBorders>
              <w:top w:val="single" w:sz="4" w:space="0" w:color="auto"/>
              <w:left w:val="single" w:sz="4" w:space="0" w:color="auto"/>
              <w:bottom w:val="single" w:sz="4" w:space="0" w:color="000000"/>
              <w:right w:val="single" w:sz="4" w:space="0" w:color="auto"/>
            </w:tcBorders>
            <w:shd w:val="clear" w:color="auto" w:fill="FFFFFF"/>
          </w:tcPr>
          <w:p w:rsidR="00A52868" w:rsidRPr="003B0781" w:rsidRDefault="00A52868" w:rsidP="00002B7B">
            <w:pPr>
              <w:pStyle w:val="a6"/>
              <w:rPr>
                <w:rStyle w:val="FontStyle92"/>
                <w:rFonts w:ascii="Times New Roman" w:hAnsi="Times New Roman" w:cs="Times New Roman"/>
                <w:bCs w:val="0"/>
                <w:sz w:val="24"/>
                <w:szCs w:val="24"/>
                <w:lang w:val="kk-KZ"/>
              </w:rPr>
            </w:pPr>
            <w:r w:rsidRPr="003B0781">
              <w:rPr>
                <w:rStyle w:val="FontStyle92"/>
                <w:rFonts w:ascii="Times New Roman" w:hAnsi="Times New Roman" w:cs="Times New Roman"/>
                <w:sz w:val="24"/>
                <w:szCs w:val="24"/>
                <w:lang w:val="kk-KZ"/>
              </w:rPr>
              <w:t>Қимылды ойын «Аюлар мен аралар».</w:t>
            </w:r>
          </w:p>
          <w:p w:rsidR="00A52868" w:rsidRPr="003B0781" w:rsidRDefault="00A52868" w:rsidP="00002B7B">
            <w:pPr>
              <w:pStyle w:val="a6"/>
              <w:rPr>
                <w:rStyle w:val="FontStyle92"/>
                <w:rFonts w:ascii="Times New Roman" w:hAnsi="Times New Roman" w:cs="Times New Roman"/>
                <w:bCs w:val="0"/>
                <w:sz w:val="24"/>
                <w:szCs w:val="24"/>
                <w:lang w:val="kk-KZ"/>
              </w:rPr>
            </w:pPr>
            <w:r w:rsidRPr="003B0781">
              <w:rPr>
                <w:rStyle w:val="FontStyle92"/>
                <w:rFonts w:ascii="Times New Roman" w:hAnsi="Times New Roman" w:cs="Times New Roman"/>
                <w:sz w:val="24"/>
                <w:szCs w:val="24"/>
                <w:lang w:val="kk-KZ"/>
              </w:rPr>
              <w:t>Мақсаты: кеңістікте жүкіру, ұстап алуға, ұстатпауға тырысу. Ептілікке, жылдамдыққа баулу.</w:t>
            </w:r>
          </w:p>
          <w:p w:rsidR="00A52868" w:rsidRPr="003B0781" w:rsidRDefault="00A52868" w:rsidP="00002B7B">
            <w:pPr>
              <w:pStyle w:val="a6"/>
              <w:rPr>
                <w:rStyle w:val="FontStyle92"/>
                <w:rFonts w:ascii="Times New Roman" w:hAnsi="Times New Roman" w:cs="Times New Roman"/>
                <w:bCs w:val="0"/>
                <w:sz w:val="24"/>
                <w:szCs w:val="24"/>
                <w:lang w:val="kk-KZ"/>
              </w:rPr>
            </w:pPr>
            <w:r w:rsidRPr="003B0781">
              <w:rPr>
                <w:rStyle w:val="FontStyle92"/>
                <w:rFonts w:ascii="Times New Roman" w:hAnsi="Times New Roman" w:cs="Times New Roman"/>
                <w:sz w:val="24"/>
                <w:szCs w:val="24"/>
                <w:lang w:val="kk-KZ"/>
              </w:rPr>
              <w:t>Жаттығу ойыны: Қимылдарын дамыту.</w:t>
            </w:r>
          </w:p>
          <w:p w:rsidR="00A52868" w:rsidRPr="003B0781" w:rsidRDefault="00A52868" w:rsidP="00002B7B">
            <w:pPr>
              <w:pStyle w:val="a6"/>
              <w:rPr>
                <w:rStyle w:val="FontStyle92"/>
                <w:rFonts w:ascii="Times New Roman" w:hAnsi="Times New Roman" w:cs="Times New Roman"/>
                <w:bCs w:val="0"/>
                <w:sz w:val="24"/>
                <w:szCs w:val="24"/>
                <w:lang w:val="kk-KZ"/>
              </w:rPr>
            </w:pPr>
            <w:r w:rsidRPr="003B0781">
              <w:rPr>
                <w:rStyle w:val="FontStyle92"/>
                <w:rFonts w:ascii="Times New Roman" w:hAnsi="Times New Roman" w:cs="Times New Roman"/>
                <w:sz w:val="24"/>
                <w:szCs w:val="24"/>
                <w:lang w:val="kk-KZ"/>
              </w:rPr>
              <w:t>Мақсаты: жүкіру техникаларын жақсарту.</w:t>
            </w:r>
          </w:p>
          <w:p w:rsidR="00A52868" w:rsidRPr="003B0781" w:rsidRDefault="00A52868" w:rsidP="00002B7B">
            <w:pPr>
              <w:pStyle w:val="a6"/>
              <w:rPr>
                <w:rStyle w:val="FontStyle92"/>
                <w:rFonts w:ascii="Times New Roman" w:hAnsi="Times New Roman" w:cs="Times New Roman"/>
                <w:bCs w:val="0"/>
                <w:sz w:val="24"/>
                <w:szCs w:val="24"/>
                <w:lang w:val="kk-KZ"/>
              </w:rPr>
            </w:pPr>
            <w:r w:rsidRPr="003B0781">
              <w:rPr>
                <w:rStyle w:val="FontStyle92"/>
                <w:rFonts w:ascii="Times New Roman" w:hAnsi="Times New Roman" w:cs="Times New Roman"/>
                <w:sz w:val="24"/>
                <w:szCs w:val="24"/>
                <w:lang w:val="kk-KZ"/>
              </w:rPr>
              <w:t>Халық болжамы: күзде құмырсқа илеуі биік болса, қыс ұзақ әрі қатты болады.</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Қимылды ойын</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«Аққу-қаздар».</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Мақсаты: берілген кеңістікте белгі бойынша қашқандарды қуып жету, ойын шартын сақтау.</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Жаттығу ойыны</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Секіргіш жіппен жаттығу ойындары.</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Мақсаты: секіргіш жіпті алға, кері айналдыра отырып секіруге үйрету.</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 xml:space="preserve">Мақал-мәтел: </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Жері байдың-елі бай.</w:t>
            </w:r>
          </w:p>
          <w:p w:rsidR="00A52868" w:rsidRPr="003B0781" w:rsidRDefault="00A52868" w:rsidP="00002B7B">
            <w:pPr>
              <w:pStyle w:val="a6"/>
              <w:rPr>
                <w:rStyle w:val="FontStyle92"/>
                <w:rFonts w:ascii="Times New Roman" w:hAnsi="Times New Roman" w:cs="Times New Roman"/>
                <w:sz w:val="24"/>
                <w:szCs w:val="24"/>
                <w:lang w:val="kk-KZ"/>
              </w:rPr>
            </w:pPr>
            <w:r w:rsidRPr="003B0781">
              <w:rPr>
                <w:rStyle w:val="FontStyle92"/>
                <w:rFonts w:ascii="Times New Roman" w:hAnsi="Times New Roman" w:cs="Times New Roman"/>
                <w:sz w:val="24"/>
                <w:szCs w:val="24"/>
                <w:lang w:val="kk-KZ"/>
              </w:rPr>
              <w:t>Қара жерге де, қамқорлық керек.</w:t>
            </w:r>
          </w:p>
          <w:p w:rsidR="00A52868" w:rsidRPr="003B0781" w:rsidRDefault="00A52868" w:rsidP="00002B7B">
            <w:pPr>
              <w:pStyle w:val="a6"/>
              <w:rPr>
                <w:rStyle w:val="FontStyle92"/>
                <w:rFonts w:ascii="Times New Roman" w:hAnsi="Times New Roman" w:cs="Times New Roman"/>
                <w:b w:val="0"/>
                <w:sz w:val="24"/>
                <w:szCs w:val="24"/>
                <w:lang w:val="kk-KZ"/>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rsidR="00A52868" w:rsidRPr="003B0781" w:rsidRDefault="00A52868" w:rsidP="00002B7B">
            <w:pPr>
              <w:pStyle w:val="a6"/>
              <w:rPr>
                <w:rFonts w:ascii="Times New Roman" w:hAnsi="Times New Roman" w:cs="Times New Roman"/>
                <w:b/>
                <w:sz w:val="24"/>
                <w:szCs w:val="24"/>
                <w:lang w:val="kk-KZ" w:bidi="en-US"/>
              </w:rPr>
            </w:pPr>
            <w:r w:rsidRPr="003B0781">
              <w:rPr>
                <w:rFonts w:ascii="Times New Roman" w:hAnsi="Times New Roman" w:cs="Times New Roman"/>
                <w:b/>
                <w:sz w:val="24"/>
                <w:szCs w:val="24"/>
                <w:lang w:val="kk-KZ" w:bidi="en-US"/>
              </w:rPr>
              <w:t>Қимылды ойын «Кім жылдам?».</w:t>
            </w:r>
          </w:p>
          <w:p w:rsidR="00A52868" w:rsidRPr="003B0781" w:rsidRDefault="00A52868" w:rsidP="00002B7B">
            <w:pPr>
              <w:pStyle w:val="a6"/>
              <w:rPr>
                <w:rFonts w:ascii="Times New Roman" w:hAnsi="Times New Roman" w:cs="Times New Roman"/>
                <w:b/>
                <w:sz w:val="24"/>
                <w:szCs w:val="24"/>
                <w:lang w:val="kk-KZ" w:bidi="en-US"/>
              </w:rPr>
            </w:pPr>
            <w:r w:rsidRPr="003B0781">
              <w:rPr>
                <w:rFonts w:ascii="Times New Roman" w:hAnsi="Times New Roman" w:cs="Times New Roman"/>
                <w:b/>
                <w:sz w:val="24"/>
                <w:szCs w:val="24"/>
                <w:lang w:val="kk-KZ" w:bidi="en-US"/>
              </w:rPr>
              <w:t>Мақсаты: жүкіруге жаттықтыру, жылдамдықтарын дамыту.</w:t>
            </w:r>
          </w:p>
          <w:p w:rsidR="00A52868" w:rsidRPr="003B0781" w:rsidRDefault="00A52868" w:rsidP="00002B7B">
            <w:pPr>
              <w:pStyle w:val="a6"/>
              <w:rPr>
                <w:rFonts w:ascii="Times New Roman" w:hAnsi="Times New Roman" w:cs="Times New Roman"/>
                <w:b/>
                <w:sz w:val="24"/>
                <w:szCs w:val="24"/>
                <w:lang w:val="kk-KZ" w:bidi="en-US"/>
              </w:rPr>
            </w:pPr>
            <w:r w:rsidRPr="003B0781">
              <w:rPr>
                <w:rFonts w:ascii="Times New Roman" w:hAnsi="Times New Roman" w:cs="Times New Roman"/>
                <w:b/>
                <w:sz w:val="24"/>
                <w:szCs w:val="24"/>
                <w:lang w:val="kk-KZ" w:bidi="en-US"/>
              </w:rPr>
              <w:t>Жаттығу ойыны Бір-біріне доп лақтыру.</w:t>
            </w:r>
          </w:p>
          <w:p w:rsidR="00A52868" w:rsidRPr="003B0781" w:rsidRDefault="00A52868" w:rsidP="00002B7B">
            <w:pPr>
              <w:pStyle w:val="a6"/>
              <w:rPr>
                <w:rFonts w:ascii="Times New Roman" w:hAnsi="Times New Roman" w:cs="Times New Roman"/>
                <w:b/>
                <w:sz w:val="24"/>
                <w:szCs w:val="24"/>
                <w:lang w:val="kk-KZ" w:bidi="en-US"/>
              </w:rPr>
            </w:pPr>
            <w:r w:rsidRPr="003B0781">
              <w:rPr>
                <w:rFonts w:ascii="Times New Roman" w:hAnsi="Times New Roman" w:cs="Times New Roman"/>
                <w:b/>
                <w:sz w:val="24"/>
                <w:szCs w:val="24"/>
                <w:lang w:val="kk-KZ" w:bidi="en-US"/>
              </w:rPr>
              <w:t>Мақсаты: қозғалыс координацияларын дамыту.</w:t>
            </w:r>
          </w:p>
          <w:p w:rsidR="00A52868" w:rsidRPr="003B0781" w:rsidRDefault="00A52868" w:rsidP="00002B7B">
            <w:pPr>
              <w:pStyle w:val="a6"/>
              <w:rPr>
                <w:rFonts w:ascii="Times New Roman" w:hAnsi="Times New Roman" w:cs="Times New Roman"/>
                <w:b/>
                <w:sz w:val="24"/>
                <w:szCs w:val="24"/>
                <w:lang w:val="kk-KZ" w:bidi="en-US"/>
              </w:rPr>
            </w:pPr>
            <w:r w:rsidRPr="003B0781">
              <w:rPr>
                <w:rFonts w:ascii="Times New Roman" w:hAnsi="Times New Roman" w:cs="Times New Roman"/>
                <w:b/>
                <w:sz w:val="24"/>
                <w:szCs w:val="24"/>
                <w:lang w:val="kk-KZ" w:bidi="en-US"/>
              </w:rPr>
              <w:t>Халық болжамы. Өрмекші бұрышқа тығылса, жел болады.</w:t>
            </w:r>
          </w:p>
        </w:tc>
      </w:tr>
      <w:tr w:rsidR="00A52868" w:rsidRPr="00BF6CF8" w:rsidTr="00BF6CF8">
        <w:tc>
          <w:tcPr>
            <w:tcW w:w="2542" w:type="dxa"/>
            <w:gridSpan w:val="4"/>
            <w:vMerge w:val="restart"/>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ascii="Times New Roman" w:eastAsiaTheme="minorEastAsia" w:hAnsi="Times New Roman" w:cs="Times New Roman"/>
                <w:b/>
                <w:sz w:val="24"/>
                <w:szCs w:val="24"/>
                <w:lang w:val="kk-KZ" w:bidi="en-US"/>
              </w:rPr>
            </w:pPr>
            <w:r w:rsidRPr="003B0781">
              <w:rPr>
                <w:rFonts w:ascii="Times New Roman" w:eastAsiaTheme="minorEastAsia" w:hAnsi="Times New Roman" w:cs="Times New Roman"/>
                <w:b/>
                <w:sz w:val="24"/>
                <w:szCs w:val="24"/>
              </w:rPr>
              <w:t>Балаларды</w:t>
            </w:r>
            <w:r w:rsidRPr="003B0781">
              <w:rPr>
                <w:rFonts w:ascii="Times New Roman" w:eastAsiaTheme="minorEastAsia" w:hAnsi="Times New Roman" w:cs="Times New Roman"/>
                <w:b/>
                <w:sz w:val="24"/>
                <w:szCs w:val="24"/>
                <w:lang w:val="kk-KZ"/>
              </w:rPr>
              <w:t>ң</w:t>
            </w:r>
            <w:r w:rsidRPr="003B0781">
              <w:rPr>
                <w:rFonts w:ascii="Times New Roman" w:eastAsiaTheme="minorEastAsia" w:hAnsi="Times New Roman" w:cs="Times New Roman"/>
                <w:b/>
                <w:sz w:val="24"/>
                <w:szCs w:val="24"/>
              </w:rPr>
              <w:t>үйгеқайт</w:t>
            </w:r>
            <w:r w:rsidRPr="003B0781">
              <w:rPr>
                <w:rFonts w:ascii="Times New Roman" w:eastAsiaTheme="minorEastAsia" w:hAnsi="Times New Roman" w:cs="Times New Roman"/>
                <w:b/>
                <w:sz w:val="24"/>
                <w:szCs w:val="24"/>
                <w:lang w:val="kk-KZ"/>
              </w:rPr>
              <w:t>уы</w:t>
            </w:r>
          </w:p>
        </w:tc>
        <w:tc>
          <w:tcPr>
            <w:tcW w:w="2659" w:type="dxa"/>
            <w:gridSpan w:val="8"/>
            <w:vMerge w:val="restart"/>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i/>
                <w:sz w:val="24"/>
                <w:szCs w:val="24"/>
                <w:lang w:val="kk-KZ"/>
              </w:rPr>
            </w:pPr>
            <w:r w:rsidRPr="003B0781">
              <w:rPr>
                <w:rFonts w:eastAsiaTheme="minorEastAsia"/>
                <w:b/>
                <w:bCs/>
                <w:i/>
                <w:sz w:val="24"/>
                <w:szCs w:val="24"/>
                <w:lang w:val="kk-KZ"/>
              </w:rPr>
              <w:t xml:space="preserve"> Ата –аналарға кеңес</w:t>
            </w:r>
          </w:p>
          <w:p w:rsidR="00A52868" w:rsidRPr="003B0781" w:rsidRDefault="00A52868" w:rsidP="00002B7B">
            <w:pPr>
              <w:rPr>
                <w:rFonts w:ascii="Times New Roman" w:eastAsia="Calibri" w:hAnsi="Times New Roman" w:cs="Times New Roman"/>
                <w:sz w:val="24"/>
                <w:szCs w:val="24"/>
                <w:lang w:val="kk-KZ"/>
              </w:rPr>
            </w:pPr>
            <w:r w:rsidRPr="003B0781">
              <w:rPr>
                <w:rFonts w:ascii="Times New Roman" w:eastAsia="Calibri"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ascii="Times New Roman" w:eastAsia="Calibri" w:hAnsi="Times New Roman" w:cs="Times New Roman"/>
                <w:sz w:val="24"/>
                <w:szCs w:val="24"/>
                <w:lang w:val="kk-KZ"/>
              </w:rPr>
              <w:br/>
            </w:r>
          </w:p>
        </w:tc>
        <w:tc>
          <w:tcPr>
            <w:tcW w:w="2545" w:type="dxa"/>
            <w:gridSpan w:val="3"/>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b/>
                <w:sz w:val="24"/>
                <w:szCs w:val="24"/>
                <w:lang w:val="kk-KZ"/>
              </w:rPr>
            </w:pPr>
            <w:r w:rsidRPr="003B0781">
              <w:rPr>
                <w:rFonts w:eastAsiaTheme="minorEastAsia"/>
                <w:b/>
                <w:bCs/>
                <w:i/>
                <w:sz w:val="24"/>
                <w:szCs w:val="24"/>
                <w:lang w:val="kk-KZ"/>
              </w:rPr>
              <w:t xml:space="preserve">  Ата –аналарға кеңес</w:t>
            </w:r>
          </w:p>
          <w:p w:rsidR="00A52868" w:rsidRPr="003B0781" w:rsidRDefault="00A52868" w:rsidP="00002B7B">
            <w:pPr>
              <w:rPr>
                <w:rFonts w:eastAsiaTheme="minorEastAsia"/>
                <w:b/>
                <w:bCs/>
                <w:sz w:val="24"/>
                <w:szCs w:val="24"/>
                <w:lang w:val="kk-KZ"/>
              </w:rPr>
            </w:pPr>
            <w:r w:rsidRPr="003B0781">
              <w:rPr>
                <w:rFonts w:ascii="Times New Roman" w:eastAsiaTheme="minorEastAsia" w:hAnsi="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ascii="Times New Roman" w:eastAsiaTheme="minorEastAsia" w:hAnsi="Times New Roman"/>
                <w:sz w:val="24"/>
                <w:szCs w:val="24"/>
                <w:lang w:val="kk-KZ"/>
              </w:rPr>
              <w:br/>
            </w:r>
          </w:p>
        </w:tc>
        <w:tc>
          <w:tcPr>
            <w:tcW w:w="2599" w:type="dxa"/>
            <w:gridSpan w:val="11"/>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sz w:val="24"/>
                <w:szCs w:val="24"/>
                <w:lang w:val="kk-KZ"/>
              </w:rPr>
            </w:pPr>
            <w:r w:rsidRPr="003B0781">
              <w:rPr>
                <w:rFonts w:eastAsiaTheme="minorEastAsia"/>
                <w:b/>
                <w:bCs/>
                <w:i/>
                <w:sz w:val="24"/>
                <w:szCs w:val="24"/>
                <w:lang w:val="kk-KZ"/>
              </w:rPr>
              <w:t>Ата –аналарға кеңес</w:t>
            </w:r>
          </w:p>
          <w:p w:rsidR="00A52868" w:rsidRPr="003B0781" w:rsidRDefault="00A52868" w:rsidP="00002B7B">
            <w:pPr>
              <w:rPr>
                <w:rFonts w:ascii="Times New Roman" w:eastAsia="Calibri" w:hAnsi="Times New Roman" w:cs="Times New Roman"/>
                <w:sz w:val="24"/>
                <w:szCs w:val="24"/>
                <w:lang w:val="kk-KZ"/>
              </w:rPr>
            </w:pPr>
            <w:r w:rsidRPr="003B0781">
              <w:rPr>
                <w:rFonts w:ascii="Times New Roman" w:eastAsia="Calibri"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A52868" w:rsidRPr="003B0781" w:rsidRDefault="00A52868" w:rsidP="00002B7B">
            <w:pPr>
              <w:rPr>
                <w:rFonts w:ascii="Times New Roman" w:eastAsia="Calibri" w:hAnsi="Times New Roman" w:cs="Times New Roman"/>
                <w:sz w:val="24"/>
                <w:szCs w:val="24"/>
                <w:lang w:val="kk-KZ"/>
              </w:rPr>
            </w:pPr>
          </w:p>
        </w:tc>
        <w:tc>
          <w:tcPr>
            <w:tcW w:w="2698" w:type="dxa"/>
            <w:gridSpan w:val="3"/>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b/>
                <w:sz w:val="24"/>
                <w:szCs w:val="24"/>
                <w:lang w:val="kk-KZ"/>
              </w:rPr>
            </w:pPr>
            <w:r w:rsidRPr="003B0781">
              <w:rPr>
                <w:rFonts w:eastAsiaTheme="minorEastAsia"/>
                <w:b/>
                <w:bCs/>
                <w:i/>
                <w:sz w:val="24"/>
                <w:szCs w:val="24"/>
                <w:lang w:val="kk-KZ"/>
              </w:rPr>
              <w:t>Ата –аналарға кеңес</w:t>
            </w:r>
          </w:p>
          <w:p w:rsidR="00A52868" w:rsidRPr="003B0781" w:rsidRDefault="00A52868" w:rsidP="00002B7B">
            <w:pPr>
              <w:rPr>
                <w:rFonts w:ascii="Times New Roman" w:eastAsia="Calibri" w:hAnsi="Times New Roman" w:cs="Times New Roman"/>
                <w:sz w:val="24"/>
                <w:szCs w:val="24"/>
                <w:lang w:val="kk-KZ"/>
              </w:rPr>
            </w:pPr>
            <w:r w:rsidRPr="003B0781">
              <w:rPr>
                <w:rFonts w:ascii="Times New Roman" w:eastAsia="Calibri"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ascii="Times New Roman" w:eastAsia="Calibri" w:hAnsi="Times New Roman" w:cs="Times New Roman"/>
                <w:sz w:val="24"/>
                <w:szCs w:val="24"/>
                <w:lang w:val="kk-KZ"/>
              </w:rPr>
              <w:br/>
            </w:r>
            <w:r w:rsidRPr="003B0781">
              <w:rPr>
                <w:rFonts w:ascii="Times New Roman" w:eastAsia="Calibri" w:hAnsi="Times New Roman" w:cs="Times New Roman"/>
                <w:sz w:val="24"/>
                <w:szCs w:val="24"/>
                <w:lang w:val="kk-KZ"/>
              </w:rPr>
              <w:br/>
            </w:r>
          </w:p>
          <w:p w:rsidR="00A52868" w:rsidRPr="003B0781" w:rsidRDefault="00A52868" w:rsidP="00002B7B">
            <w:pPr>
              <w:rPr>
                <w:rFonts w:ascii="Times New Roman" w:eastAsia="Calibri" w:hAnsi="Times New Roman" w:cs="Times New Roman"/>
                <w:b/>
                <w:sz w:val="24"/>
                <w:szCs w:val="24"/>
                <w:lang w:val="kk-KZ"/>
              </w:rPr>
            </w:pPr>
          </w:p>
        </w:tc>
        <w:tc>
          <w:tcPr>
            <w:tcW w:w="2125" w:type="dxa"/>
            <w:vMerge w:val="restart"/>
            <w:tcBorders>
              <w:top w:val="single" w:sz="4" w:space="0" w:color="auto"/>
              <w:left w:val="single" w:sz="4" w:space="0" w:color="auto"/>
              <w:right w:val="single" w:sz="4" w:space="0" w:color="auto"/>
            </w:tcBorders>
          </w:tcPr>
          <w:p w:rsidR="00A52868" w:rsidRPr="003B0781" w:rsidRDefault="00A52868" w:rsidP="00002B7B">
            <w:pPr>
              <w:rPr>
                <w:rFonts w:ascii="Times New Roman" w:eastAsia="Calibri" w:hAnsi="Times New Roman" w:cs="Times New Roman"/>
                <w:i/>
                <w:sz w:val="24"/>
                <w:szCs w:val="24"/>
                <w:lang w:val="kk-KZ"/>
              </w:rPr>
            </w:pPr>
            <w:r w:rsidRPr="003B0781">
              <w:rPr>
                <w:rFonts w:ascii="Times New Roman" w:eastAsia="Calibri" w:hAnsi="Times New Roman" w:cs="Times New Roman"/>
                <w:b/>
                <w:bCs/>
                <w:i/>
                <w:sz w:val="24"/>
                <w:szCs w:val="24"/>
                <w:lang w:val="kk-KZ"/>
              </w:rPr>
              <w:t>Ата –аналарға кеңес</w:t>
            </w:r>
          </w:p>
          <w:p w:rsidR="00A52868" w:rsidRPr="003B0781" w:rsidRDefault="00A52868" w:rsidP="00002B7B">
            <w:pPr>
              <w:rPr>
                <w:rFonts w:ascii="Times New Roman" w:eastAsia="Times New Roman" w:hAnsi="Times New Roman" w:cs="Times New Roman"/>
                <w:b/>
                <w:sz w:val="24"/>
                <w:szCs w:val="24"/>
                <w:lang w:val="kk-KZ" w:bidi="en-US"/>
              </w:rPr>
            </w:pPr>
            <w:r w:rsidRPr="003B0781">
              <w:rPr>
                <w:rFonts w:ascii="Times New Roman" w:eastAsia="Calibri" w:hAnsi="Times New Roman" w:cs="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A52868" w:rsidRPr="00BF6CF8" w:rsidTr="00BF6CF8">
        <w:trPr>
          <w:trHeight w:val="80"/>
        </w:trPr>
        <w:tc>
          <w:tcPr>
            <w:tcW w:w="2542" w:type="dxa"/>
            <w:gridSpan w:val="4"/>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val="kk-KZ" w:bidi="en-US"/>
              </w:rPr>
            </w:pPr>
          </w:p>
        </w:tc>
        <w:tc>
          <w:tcPr>
            <w:tcW w:w="2659" w:type="dxa"/>
            <w:gridSpan w:val="8"/>
            <w:vMerge/>
            <w:tcBorders>
              <w:top w:val="single" w:sz="4" w:space="0" w:color="auto"/>
              <w:left w:val="single" w:sz="4" w:space="0" w:color="auto"/>
              <w:bottom w:val="nil"/>
              <w:right w:val="single" w:sz="4" w:space="0" w:color="auto"/>
            </w:tcBorders>
            <w:vAlign w:val="center"/>
          </w:tcPr>
          <w:p w:rsidR="00A52868" w:rsidRPr="003B0781" w:rsidRDefault="00A52868" w:rsidP="00002B7B">
            <w:pPr>
              <w:rPr>
                <w:rFonts w:ascii="Times New Roman" w:eastAsia="Calibri" w:hAnsi="Times New Roman" w:cs="Times New Roman"/>
                <w:sz w:val="24"/>
                <w:szCs w:val="24"/>
                <w:lang w:val="kk-KZ"/>
              </w:rPr>
            </w:pPr>
          </w:p>
        </w:tc>
        <w:tc>
          <w:tcPr>
            <w:tcW w:w="2554" w:type="dxa"/>
            <w:gridSpan w:val="4"/>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590" w:type="dxa"/>
            <w:gridSpan w:val="10"/>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698" w:type="dxa"/>
            <w:gridSpan w:val="3"/>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125" w:type="dxa"/>
            <w:vMerge/>
            <w:tcBorders>
              <w:left w:val="single" w:sz="4" w:space="0" w:color="auto"/>
              <w:right w:val="single" w:sz="4" w:space="0" w:color="auto"/>
            </w:tcBorders>
            <w:vAlign w:val="center"/>
          </w:tcPr>
          <w:p w:rsidR="00A52868" w:rsidRPr="003B0781" w:rsidRDefault="00A52868" w:rsidP="00002B7B">
            <w:pPr>
              <w:rPr>
                <w:rFonts w:ascii="Times New Roman" w:eastAsia="Times New Roman" w:hAnsi="Times New Roman" w:cs="Times New Roman"/>
                <w:b/>
                <w:sz w:val="24"/>
                <w:szCs w:val="24"/>
                <w:lang w:val="kk-KZ" w:bidi="en-US"/>
              </w:rPr>
            </w:pPr>
          </w:p>
        </w:tc>
      </w:tr>
      <w:tr w:rsidR="00A52868" w:rsidRPr="00BF6CF8" w:rsidTr="00BF6CF8">
        <w:trPr>
          <w:trHeight w:val="70"/>
        </w:trPr>
        <w:tc>
          <w:tcPr>
            <w:tcW w:w="2542" w:type="dxa"/>
            <w:gridSpan w:val="4"/>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val="kk-KZ" w:bidi="en-US"/>
              </w:rPr>
            </w:pPr>
          </w:p>
        </w:tc>
        <w:tc>
          <w:tcPr>
            <w:tcW w:w="2659" w:type="dxa"/>
            <w:gridSpan w:val="8"/>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sz w:val="24"/>
                <w:szCs w:val="24"/>
                <w:lang w:val="kk-KZ"/>
              </w:rPr>
            </w:pPr>
          </w:p>
        </w:tc>
        <w:tc>
          <w:tcPr>
            <w:tcW w:w="2545" w:type="dxa"/>
            <w:gridSpan w:val="3"/>
            <w:tcBorders>
              <w:top w:val="nil"/>
              <w:left w:val="single" w:sz="4" w:space="0" w:color="auto"/>
              <w:bottom w:val="single" w:sz="4" w:space="0" w:color="auto"/>
              <w:right w:val="single" w:sz="4" w:space="0" w:color="auto"/>
            </w:tcBorders>
          </w:tcPr>
          <w:p w:rsidR="00A52868" w:rsidRPr="003B0781" w:rsidRDefault="00A52868" w:rsidP="00002B7B">
            <w:pPr>
              <w:rPr>
                <w:rFonts w:eastAsiaTheme="minorEastAsia"/>
                <w:b/>
                <w:bCs/>
                <w:sz w:val="24"/>
                <w:szCs w:val="24"/>
                <w:lang w:val="kk-KZ"/>
              </w:rPr>
            </w:pPr>
          </w:p>
        </w:tc>
        <w:tc>
          <w:tcPr>
            <w:tcW w:w="2599" w:type="dxa"/>
            <w:gridSpan w:val="11"/>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sz w:val="24"/>
                <w:szCs w:val="24"/>
                <w:lang w:val="kk-KZ"/>
              </w:rPr>
            </w:pPr>
          </w:p>
        </w:tc>
        <w:tc>
          <w:tcPr>
            <w:tcW w:w="2698" w:type="dxa"/>
            <w:gridSpan w:val="3"/>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b/>
                <w:sz w:val="24"/>
                <w:szCs w:val="24"/>
                <w:lang w:val="kk-KZ"/>
              </w:rPr>
            </w:pPr>
          </w:p>
        </w:tc>
        <w:tc>
          <w:tcPr>
            <w:tcW w:w="2125" w:type="dxa"/>
            <w:vMerge/>
            <w:tcBorders>
              <w:left w:val="single" w:sz="4" w:space="0" w:color="auto"/>
              <w:bottom w:val="single" w:sz="4" w:space="0" w:color="auto"/>
              <w:right w:val="single" w:sz="4" w:space="0" w:color="auto"/>
            </w:tcBorders>
          </w:tcPr>
          <w:p w:rsidR="00A52868" w:rsidRPr="003B0781" w:rsidRDefault="00A52868" w:rsidP="00002B7B">
            <w:pPr>
              <w:rPr>
                <w:rFonts w:ascii="Times New Roman" w:eastAsia="Times New Roman" w:hAnsi="Times New Roman" w:cs="Times New Roman"/>
                <w:b/>
                <w:sz w:val="24"/>
                <w:szCs w:val="24"/>
                <w:lang w:val="kk-KZ" w:bidi="en-US"/>
              </w:rPr>
            </w:pPr>
          </w:p>
        </w:tc>
      </w:tr>
    </w:tbl>
    <w:p w:rsidR="00B25D6A" w:rsidRPr="003B0781" w:rsidRDefault="00B25D6A" w:rsidP="00B25D6A">
      <w:pPr>
        <w:pStyle w:val="ac"/>
      </w:pPr>
    </w:p>
    <w:p w:rsidR="00B25D6A" w:rsidRPr="007408CC" w:rsidRDefault="00B25D6A" w:rsidP="00B25D6A">
      <w:pPr>
        <w:pStyle w:val="ac"/>
        <w:ind w:left="0"/>
      </w:pPr>
    </w:p>
    <w:p w:rsidR="003A7F6A" w:rsidRPr="003B0781" w:rsidRDefault="003A7F6A" w:rsidP="00B25D6A">
      <w:pPr>
        <w:widowControl w:val="0"/>
        <w:autoSpaceDE w:val="0"/>
        <w:autoSpaceDN w:val="0"/>
        <w:spacing w:after="0" w:line="319" w:lineRule="exact"/>
        <w:ind w:right="535"/>
        <w:outlineLvl w:val="0"/>
        <w:rPr>
          <w:rFonts w:ascii="Times New Roman" w:eastAsia="Times New Roman" w:hAnsi="Times New Roman" w:cs="Times New Roman"/>
          <w:b/>
          <w:bCs/>
          <w:sz w:val="24"/>
          <w:szCs w:val="24"/>
          <w:lang w:val="kk-KZ"/>
        </w:rPr>
      </w:pPr>
    </w:p>
    <w:p w:rsidR="00B25D6A" w:rsidRPr="003B0781" w:rsidRDefault="00B25D6A" w:rsidP="003A7F6A">
      <w:pPr>
        <w:widowControl w:val="0"/>
        <w:tabs>
          <w:tab w:val="left" w:pos="9679"/>
        </w:tabs>
        <w:autoSpaceDE w:val="0"/>
        <w:autoSpaceDN w:val="0"/>
        <w:spacing w:after="0" w:line="240" w:lineRule="auto"/>
        <w:ind w:left="132"/>
        <w:jc w:val="center"/>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Тәрбиелеу-білім беру процесінің циклограммасы</w:t>
      </w:r>
    </w:p>
    <w:p w:rsidR="00B25D6A" w:rsidRPr="00A52868" w:rsidRDefault="00B25D6A" w:rsidP="00A52868">
      <w:pPr>
        <w:pStyle w:val="TableParagraph"/>
        <w:rPr>
          <w:b/>
          <w:sz w:val="24"/>
          <w:szCs w:val="24"/>
        </w:rPr>
      </w:pPr>
      <w:r w:rsidRPr="003B0781">
        <w:rPr>
          <w:b/>
          <w:sz w:val="24"/>
          <w:szCs w:val="24"/>
        </w:rPr>
        <w:t xml:space="preserve">Білім беру ұйымы  </w:t>
      </w:r>
      <w:r w:rsidR="00A52868" w:rsidRPr="00A52868">
        <w:rPr>
          <w:sz w:val="24"/>
          <w:szCs w:val="24"/>
        </w:rPr>
        <w:t>Дарья ЖББМ</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Мектепалды  О «</w:t>
      </w:r>
      <w:r w:rsidR="00A52868">
        <w:rPr>
          <w:rFonts w:ascii="Times New Roman" w:eastAsia="Times New Roman" w:hAnsi="Times New Roman" w:cs="Times New Roman"/>
          <w:b/>
          <w:sz w:val="24"/>
          <w:szCs w:val="24"/>
          <w:lang w:val="kk-KZ"/>
        </w:rPr>
        <w:t>А</w:t>
      </w:r>
      <w:r w:rsidRPr="003B0781">
        <w:rPr>
          <w:rFonts w:ascii="Times New Roman" w:eastAsia="Times New Roman" w:hAnsi="Times New Roman" w:cs="Times New Roman"/>
          <w:b/>
          <w:sz w:val="24"/>
          <w:szCs w:val="24"/>
          <w:lang w:val="kk-KZ"/>
        </w:rPr>
        <w:t>» сыныбы</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Балалардың жасы   5 жас</w:t>
      </w:r>
      <w:r w:rsidRPr="003B0781">
        <w:rPr>
          <w:rFonts w:ascii="Times New Roman" w:eastAsia="Times New Roman" w:hAnsi="Times New Roman" w:cs="Times New Roman"/>
          <w:b/>
          <w:sz w:val="24"/>
          <w:szCs w:val="24"/>
          <w:lang w:val="kk-KZ"/>
        </w:rPr>
        <w:tab/>
      </w:r>
    </w:p>
    <w:p w:rsidR="00B25D6A" w:rsidRPr="003B0781" w:rsidRDefault="00A52868" w:rsidP="00B25D6A">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Pr>
          <w:rFonts w:ascii="Times New Roman" w:eastAsia="Times New Roman" w:hAnsi="Times New Roman" w:cs="Times New Roman"/>
          <w:b/>
          <w:sz w:val="24"/>
          <w:szCs w:val="24"/>
          <w:lang w:val="kk-KZ"/>
        </w:rPr>
        <w:t>Жоспардың құрылу кезеңі   4</w:t>
      </w:r>
      <w:r w:rsidR="00B25D6A" w:rsidRPr="003B0781">
        <w:rPr>
          <w:rFonts w:ascii="Times New Roman" w:eastAsia="Times New Roman" w:hAnsi="Times New Roman" w:cs="Times New Roman"/>
          <w:b/>
          <w:sz w:val="24"/>
          <w:szCs w:val="24"/>
          <w:lang w:val="kk-KZ"/>
        </w:rPr>
        <w:t xml:space="preserve">-апта     20 – 24   мамыр    2023-2024 оқу жылы </w:t>
      </w:r>
    </w:p>
    <w:p w:rsidR="00B25D6A" w:rsidRPr="003B0781" w:rsidRDefault="00B25D6A" w:rsidP="00B25D6A">
      <w:pPr>
        <w:widowControl w:val="0"/>
        <w:autoSpaceDE w:val="0"/>
        <w:autoSpaceDN w:val="0"/>
        <w:spacing w:after="0" w:line="240" w:lineRule="auto"/>
        <w:rPr>
          <w:rFonts w:ascii="Times New Roman" w:eastAsia="Times New Roman" w:hAnsi="Times New Roman" w:cs="Times New Roman"/>
          <w:sz w:val="24"/>
          <w:szCs w:val="24"/>
          <w:lang w:val="kk-KZ"/>
        </w:rPr>
      </w:pPr>
    </w:p>
    <w:tbl>
      <w:tblPr>
        <w:tblStyle w:val="a5"/>
        <w:tblW w:w="15168" w:type="dxa"/>
        <w:tblInd w:w="-459" w:type="dxa"/>
        <w:tblLayout w:type="fixed"/>
        <w:tblLook w:val="04A0"/>
      </w:tblPr>
      <w:tblGrid>
        <w:gridCol w:w="2250"/>
        <w:gridCol w:w="258"/>
        <w:gridCol w:w="34"/>
        <w:gridCol w:w="1405"/>
        <w:gridCol w:w="159"/>
        <w:gridCol w:w="267"/>
        <w:gridCol w:w="717"/>
        <w:gridCol w:w="6"/>
        <w:gridCol w:w="90"/>
        <w:gridCol w:w="15"/>
        <w:gridCol w:w="469"/>
        <w:gridCol w:w="1393"/>
        <w:gridCol w:w="683"/>
        <w:gridCol w:w="9"/>
        <w:gridCol w:w="171"/>
        <w:gridCol w:w="6"/>
        <w:gridCol w:w="1560"/>
        <w:gridCol w:w="122"/>
        <w:gridCol w:w="435"/>
        <w:gridCol w:w="255"/>
        <w:gridCol w:w="41"/>
        <w:gridCol w:w="2102"/>
        <w:gridCol w:w="125"/>
        <w:gridCol w:w="471"/>
        <w:gridCol w:w="2125"/>
      </w:tblGrid>
      <w:tr w:rsidR="00B25D6A" w:rsidRPr="003B0781" w:rsidTr="00002B7B">
        <w:trPr>
          <w:trHeight w:val="70"/>
        </w:trPr>
        <w:tc>
          <w:tcPr>
            <w:tcW w:w="250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ascii="Times New Roman" w:eastAsiaTheme="minorEastAsia" w:hAnsi="Times New Roman" w:cs="Times New Roman"/>
                <w:b/>
                <w:sz w:val="24"/>
                <w:szCs w:val="24"/>
                <w:lang w:bidi="en-US"/>
              </w:rPr>
            </w:pPr>
            <w:r w:rsidRPr="003B0781">
              <w:rPr>
                <w:rFonts w:ascii="Times New Roman" w:eastAsiaTheme="minorEastAsia" w:hAnsi="Times New Roman" w:cs="Times New Roman"/>
                <w:b/>
                <w:bCs/>
                <w:sz w:val="24"/>
                <w:szCs w:val="24"/>
              </w:rPr>
              <w:t>Күнтәртібі</w:t>
            </w:r>
          </w:p>
        </w:tc>
        <w:tc>
          <w:tcPr>
            <w:tcW w:w="2678" w:type="dxa"/>
            <w:gridSpan w:val="7"/>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bCs/>
                <w:sz w:val="24"/>
                <w:szCs w:val="24"/>
              </w:rPr>
            </w:pPr>
            <w:r w:rsidRPr="003B0781">
              <w:rPr>
                <w:rFonts w:eastAsiaTheme="minorEastAsia"/>
                <w:b/>
                <w:bCs/>
                <w:sz w:val="24"/>
                <w:szCs w:val="24"/>
              </w:rPr>
              <w:t>Сәрсенбі</w:t>
            </w:r>
          </w:p>
          <w:p w:rsidR="00B25D6A" w:rsidRPr="003B0781" w:rsidRDefault="00B25D6A" w:rsidP="00002B7B">
            <w:pPr>
              <w:adjustRightInd w:val="0"/>
              <w:rPr>
                <w:rFonts w:eastAsiaTheme="minorEastAsia"/>
                <w:b/>
                <w:sz w:val="24"/>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Жұма</w:t>
            </w:r>
          </w:p>
        </w:tc>
      </w:tr>
      <w:tr w:rsidR="00B25D6A" w:rsidRPr="003B0781" w:rsidTr="00002B7B">
        <w:trPr>
          <w:trHeight w:val="1033"/>
        </w:trPr>
        <w:tc>
          <w:tcPr>
            <w:tcW w:w="250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rPr>
            </w:pPr>
            <w:r w:rsidRPr="003B0781">
              <w:rPr>
                <w:rFonts w:ascii="Times New Roman" w:eastAsiaTheme="minorEastAsia" w:hAnsi="Times New Roman" w:cs="Times New Roman"/>
                <w:b/>
                <w:sz w:val="24"/>
                <w:szCs w:val="24"/>
              </w:rPr>
              <w:t>Балалардықабылдау</w:t>
            </w:r>
          </w:p>
        </w:tc>
        <w:tc>
          <w:tcPr>
            <w:tcW w:w="12660" w:type="dxa"/>
            <w:gridSpan w:val="23"/>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rPr>
            </w:pPr>
            <w:r w:rsidRPr="003B0781">
              <w:rPr>
                <w:rFonts w:ascii="Times New Roman" w:eastAsia="Calibri"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B25D6A" w:rsidRPr="00BF6CF8" w:rsidTr="00002B7B">
        <w:trPr>
          <w:trHeight w:val="1035"/>
        </w:trPr>
        <w:tc>
          <w:tcPr>
            <w:tcW w:w="2508" w:type="dxa"/>
            <w:gridSpan w:val="2"/>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bidi="en-US"/>
              </w:rPr>
            </w:pPr>
            <w:r w:rsidRPr="00B25D6A">
              <w:rPr>
                <w:rFonts w:ascii="Times New Roman" w:eastAsiaTheme="minorEastAsia" w:hAnsi="Times New Roman" w:cs="Times New Roman"/>
                <w:b/>
                <w:sz w:val="24"/>
                <w:szCs w:val="24"/>
              </w:rPr>
              <w:t>Ата-аналармен</w:t>
            </w:r>
            <w:r w:rsidRPr="003B0781">
              <w:rPr>
                <w:rFonts w:ascii="Times New Roman" w:eastAsiaTheme="minorEastAsia" w:hAnsi="Times New Roman" w:cs="Times New Roman"/>
                <w:b/>
                <w:sz w:val="24"/>
                <w:szCs w:val="24"/>
                <w:lang w:val="kk-KZ"/>
              </w:rPr>
              <w:t xml:space="preserve"> немесе баланың басқа заңды өкілдерімен</w:t>
            </w:r>
            <w:r w:rsidRPr="00B25D6A">
              <w:rPr>
                <w:rFonts w:ascii="Times New Roman" w:eastAsiaTheme="minorEastAsia" w:hAnsi="Times New Roman" w:cs="Times New Roman"/>
                <w:b/>
                <w:sz w:val="24"/>
                <w:szCs w:val="24"/>
              </w:rPr>
              <w:t>кеңес</w:t>
            </w:r>
            <w:r w:rsidRPr="003B0781">
              <w:rPr>
                <w:rFonts w:ascii="Times New Roman" w:eastAsiaTheme="minorEastAsia" w:hAnsi="Times New Roman" w:cs="Times New Roman"/>
                <w:b/>
                <w:sz w:val="24"/>
                <w:szCs w:val="24"/>
                <w:lang w:val="kk-KZ"/>
              </w:rPr>
              <w:t>,әңгімелесу</w:t>
            </w:r>
          </w:p>
          <w:p w:rsidR="00B25D6A" w:rsidRPr="00B25D6A" w:rsidRDefault="00B25D6A" w:rsidP="00002B7B">
            <w:pPr>
              <w:jc w:val="center"/>
              <w:rPr>
                <w:rFonts w:ascii="Times New Roman" w:eastAsiaTheme="minorEastAsia" w:hAnsi="Times New Roman" w:cs="Times New Roman"/>
                <w:b/>
                <w:sz w:val="24"/>
                <w:szCs w:val="24"/>
                <w:lang w:bidi="en-US"/>
              </w:rPr>
            </w:pPr>
          </w:p>
        </w:tc>
        <w:tc>
          <w:tcPr>
            <w:tcW w:w="2678" w:type="dxa"/>
            <w:gridSpan w:val="7"/>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 xml:space="preserve"> Ата-аналармен әңгіме: Ата- аналарға балаларын ертеңгілік жаттығуға үлгертіп алып келулерін ескерту</w:t>
            </w:r>
          </w:p>
          <w:p w:rsidR="00B25D6A" w:rsidRPr="003B0781" w:rsidRDefault="00B25D6A" w:rsidP="00002B7B">
            <w:pPr>
              <w:pStyle w:val="TableParagraph"/>
              <w:rPr>
                <w:sz w:val="24"/>
                <w:szCs w:val="24"/>
              </w:rPr>
            </w:pPr>
          </w:p>
        </w:tc>
        <w:tc>
          <w:tcPr>
            <w:tcW w:w="2560" w:type="dxa"/>
            <w:gridSpan w:val="4"/>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 xml:space="preserve">Ата-аналармен әңгіме: </w:t>
            </w:r>
            <w:r w:rsidRPr="003B0781">
              <w:rPr>
                <w:rFonts w:eastAsia="Calibri"/>
                <w:sz w:val="24"/>
                <w:szCs w:val="24"/>
              </w:rPr>
              <w:t>Ата- аналарға балаларын ертеңгілік жаттығуға үлгертіп алып келулерін ескерту.</w:t>
            </w:r>
          </w:p>
          <w:p w:rsidR="00B25D6A" w:rsidRPr="003B0781" w:rsidRDefault="00B25D6A" w:rsidP="00002B7B">
            <w:pPr>
              <w:pStyle w:val="TableParagraph"/>
              <w:rPr>
                <w:sz w:val="24"/>
                <w:szCs w:val="24"/>
              </w:rPr>
            </w:pPr>
          </w:p>
        </w:tc>
        <w:tc>
          <w:tcPr>
            <w:tcW w:w="2558" w:type="dxa"/>
            <w:gridSpan w:val="7"/>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Ата-аналармен әңгіме:</w:t>
            </w:r>
          </w:p>
          <w:p w:rsidR="00B25D6A" w:rsidRPr="003B0781" w:rsidRDefault="00B25D6A" w:rsidP="00002B7B">
            <w:pPr>
              <w:pStyle w:val="TableParagraph"/>
              <w:rPr>
                <w:sz w:val="24"/>
                <w:szCs w:val="24"/>
              </w:rPr>
            </w:pPr>
            <w:r w:rsidRPr="003B0781">
              <w:rPr>
                <w:sz w:val="24"/>
                <w:szCs w:val="24"/>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rsidR="00B25D6A" w:rsidRPr="003B0781" w:rsidRDefault="00B25D6A" w:rsidP="00002B7B">
            <w:pPr>
              <w:pStyle w:val="TableParagraph"/>
              <w:rPr>
                <w:sz w:val="24"/>
                <w:szCs w:val="24"/>
              </w:rPr>
            </w:pPr>
            <w:r w:rsidRPr="003B0781">
              <w:rPr>
                <w:sz w:val="24"/>
                <w:szCs w:val="24"/>
              </w:rPr>
              <w:t>Ата-аналармен әңгіме:</w:t>
            </w:r>
          </w:p>
          <w:p w:rsidR="00B25D6A" w:rsidRPr="003B0781" w:rsidRDefault="00B25D6A" w:rsidP="00002B7B">
            <w:pPr>
              <w:pStyle w:val="TableParagraph"/>
              <w:rPr>
                <w:sz w:val="24"/>
                <w:szCs w:val="24"/>
              </w:rPr>
            </w:pPr>
            <w:r w:rsidRPr="003B0781">
              <w:rPr>
                <w:rFonts w:eastAsia="Calibri"/>
                <w:sz w:val="24"/>
                <w:szCs w:val="24"/>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rsidR="00B25D6A" w:rsidRPr="003B0781" w:rsidRDefault="00B25D6A" w:rsidP="00002B7B">
            <w:pPr>
              <w:pStyle w:val="TableParagraph"/>
              <w:rPr>
                <w:rFonts w:eastAsiaTheme="minorEastAsia"/>
                <w:sz w:val="24"/>
                <w:szCs w:val="24"/>
              </w:rPr>
            </w:pPr>
            <w:r w:rsidRPr="003B0781">
              <w:rPr>
                <w:rFonts w:eastAsiaTheme="minorEastAsia"/>
                <w:sz w:val="24"/>
                <w:szCs w:val="24"/>
              </w:rPr>
              <w:t>Ата-аналармен әңгіме:</w:t>
            </w:r>
          </w:p>
          <w:p w:rsidR="00B25D6A" w:rsidRPr="003B0781" w:rsidRDefault="00B25D6A" w:rsidP="00002B7B">
            <w:pPr>
              <w:pStyle w:val="TableParagraph"/>
              <w:rPr>
                <w:rFonts w:eastAsiaTheme="minorEastAsia"/>
                <w:sz w:val="24"/>
                <w:szCs w:val="24"/>
              </w:rPr>
            </w:pPr>
            <w:r w:rsidRPr="003B0781">
              <w:rPr>
                <w:rFonts w:eastAsiaTheme="minorEastAsia"/>
                <w:sz w:val="24"/>
                <w:szCs w:val="24"/>
              </w:rPr>
              <w:t>Ата-аналарға балаларды тамақтарын тауысып жеуге үйретулерін ескерту</w:t>
            </w:r>
          </w:p>
        </w:tc>
      </w:tr>
      <w:tr w:rsidR="00B25D6A" w:rsidRPr="003B0781" w:rsidTr="00002B7B">
        <w:trPr>
          <w:trHeight w:val="70"/>
        </w:trPr>
        <w:tc>
          <w:tcPr>
            <w:tcW w:w="250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rPr>
            </w:pPr>
            <w:r w:rsidRPr="003B0781">
              <w:rPr>
                <w:rFonts w:ascii="Times New Roman" w:eastAsiaTheme="minorEastAsia"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eastAsia="Calibri"/>
                <w:sz w:val="24"/>
                <w:szCs w:val="24"/>
              </w:rPr>
            </w:pPr>
            <w:r w:rsidRPr="003B0781">
              <w:rPr>
                <w:sz w:val="24"/>
                <w:szCs w:val="24"/>
                <w:shd w:val="clear" w:color="auto" w:fill="FFFFFF"/>
              </w:rPr>
              <w:t>Балалардың білімдерін тереңдету мақсатында аспан әлемі жайында бейнетаспадан үзінді көрсетіп, жалпы түсінік беру.</w:t>
            </w:r>
          </w:p>
          <w:p w:rsidR="00B25D6A" w:rsidRPr="003B0781" w:rsidRDefault="00B25D6A" w:rsidP="00002B7B">
            <w:pPr>
              <w:pStyle w:val="TableParagraph"/>
              <w:rPr>
                <w:rFonts w:eastAsia="Calibri"/>
                <w:sz w:val="24"/>
                <w:szCs w:val="24"/>
              </w:rPr>
            </w:pPr>
            <w:r w:rsidRPr="003B0781">
              <w:rPr>
                <w:rFonts w:eastAsia="Calibri"/>
                <w:sz w:val="24"/>
                <w:szCs w:val="24"/>
              </w:rPr>
              <w:t>Дидактикалық ойын.</w:t>
            </w:r>
          </w:p>
          <w:p w:rsidR="00B25D6A" w:rsidRPr="003B0781" w:rsidRDefault="00B25D6A" w:rsidP="00002B7B">
            <w:pPr>
              <w:pStyle w:val="TableParagraph"/>
              <w:rPr>
                <w:rFonts w:eastAsia="Calibri"/>
                <w:sz w:val="24"/>
                <w:szCs w:val="24"/>
              </w:rPr>
            </w:pPr>
            <w:r w:rsidRPr="003B0781">
              <w:rPr>
                <w:rFonts w:eastAsia="Calibri"/>
                <w:sz w:val="24"/>
                <w:szCs w:val="24"/>
              </w:rPr>
              <w:t>"Атын атап бер"</w:t>
            </w:r>
          </w:p>
          <w:p w:rsidR="00B25D6A" w:rsidRPr="003B0781" w:rsidRDefault="00B25D6A" w:rsidP="00002B7B">
            <w:pPr>
              <w:pStyle w:val="TableParagraph"/>
              <w:rPr>
                <w:rFonts w:eastAsia="Calibri"/>
                <w:sz w:val="24"/>
                <w:szCs w:val="24"/>
              </w:rPr>
            </w:pPr>
            <w:r w:rsidRPr="003B0781">
              <w:rPr>
                <w:rFonts w:eastAsia="Calibri"/>
                <w:sz w:val="24"/>
                <w:szCs w:val="24"/>
              </w:rPr>
              <w:t>Мақсаты: көктем гүлдері туралы білімдерін бекіту</w:t>
            </w:r>
          </w:p>
          <w:p w:rsidR="00B25D6A" w:rsidRPr="003B0781" w:rsidRDefault="00B25D6A" w:rsidP="00002B7B">
            <w:pPr>
              <w:pStyle w:val="TableParagraph"/>
              <w:rPr>
                <w:sz w:val="24"/>
                <w:szCs w:val="24"/>
              </w:rPr>
            </w:pPr>
            <w:r w:rsidRPr="003B0781">
              <w:rPr>
                <w:rFonts w:eastAsia="Calibri"/>
                <w:sz w:val="24"/>
                <w:szCs w:val="24"/>
              </w:rPr>
              <w:t>Табиғат бұрышында еңбек ету.</w:t>
            </w: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eastAsia="Calibri"/>
                <w:sz w:val="24"/>
                <w:szCs w:val="24"/>
              </w:rPr>
            </w:pPr>
            <w:r w:rsidRPr="003B0781">
              <w:rPr>
                <w:sz w:val="24"/>
                <w:szCs w:val="24"/>
                <w:shd w:val="clear" w:color="auto" w:fill="FFFFFF"/>
              </w:rPr>
              <w:t>Дидактикалық ойын: «Геометриялық пішіндерден құрастыр».</w:t>
            </w:r>
            <w:r w:rsidRPr="003B0781">
              <w:rPr>
                <w:sz w:val="24"/>
                <w:szCs w:val="24"/>
              </w:rPr>
              <w:br/>
            </w:r>
            <w:r w:rsidRPr="003B0781">
              <w:rPr>
                <w:sz w:val="24"/>
                <w:szCs w:val="24"/>
                <w:shd w:val="clear" w:color="auto" w:fill="FFFFFF"/>
              </w:rPr>
              <w:t>Геометриялық пішіндерден зымыранды құрастырады.</w:t>
            </w:r>
          </w:p>
          <w:p w:rsidR="00B25D6A" w:rsidRPr="003B0781" w:rsidRDefault="00B25D6A" w:rsidP="00002B7B">
            <w:pPr>
              <w:pStyle w:val="TableParagraph"/>
              <w:rPr>
                <w:rFonts w:eastAsia="Calibri"/>
                <w:sz w:val="24"/>
                <w:szCs w:val="24"/>
              </w:rPr>
            </w:pPr>
            <w:r w:rsidRPr="003B0781">
              <w:rPr>
                <w:rFonts w:eastAsia="Calibri"/>
                <w:sz w:val="24"/>
                <w:szCs w:val="24"/>
              </w:rPr>
              <w:t>Табиғат бұрышында еңбек ету.</w:t>
            </w:r>
          </w:p>
          <w:p w:rsidR="00B25D6A" w:rsidRPr="003B0781" w:rsidRDefault="00B25D6A" w:rsidP="00002B7B">
            <w:pPr>
              <w:pStyle w:val="TableParagraph"/>
              <w:rPr>
                <w:sz w:val="24"/>
                <w:szCs w:val="24"/>
              </w:rPr>
            </w:pPr>
            <w:r w:rsidRPr="003B0781">
              <w:rPr>
                <w:sz w:val="24"/>
                <w:szCs w:val="24"/>
              </w:rPr>
              <w:t>«Суреттерді құрастыр»</w:t>
            </w:r>
          </w:p>
          <w:p w:rsidR="00B25D6A" w:rsidRPr="003B0781" w:rsidRDefault="00B25D6A" w:rsidP="00002B7B">
            <w:pPr>
              <w:pStyle w:val="TableParagraph"/>
              <w:rPr>
                <w:sz w:val="24"/>
                <w:szCs w:val="24"/>
              </w:rPr>
            </w:pPr>
            <w:r w:rsidRPr="003B0781">
              <w:rPr>
                <w:sz w:val="24"/>
                <w:szCs w:val="24"/>
              </w:rPr>
              <w:t>Апта тақырыбы бойынша суреттерді құрастыру</w:t>
            </w:r>
          </w:p>
          <w:p w:rsidR="00B25D6A" w:rsidRPr="003B0781" w:rsidRDefault="00B25D6A" w:rsidP="00002B7B">
            <w:pPr>
              <w:pStyle w:val="TableParagraph"/>
              <w:rPr>
                <w:rFonts w:eastAsia="Calibri"/>
                <w:sz w:val="24"/>
                <w:szCs w:val="24"/>
              </w:rPr>
            </w:pPr>
            <w:r w:rsidRPr="003B0781">
              <w:rPr>
                <w:sz w:val="24"/>
                <w:szCs w:val="24"/>
              </w:rPr>
              <w:t>Шығармашылық бұрышында еңбек ету.</w:t>
            </w: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eastAsia="Calibri"/>
                <w:sz w:val="24"/>
                <w:szCs w:val="24"/>
              </w:rPr>
            </w:pPr>
            <w:r w:rsidRPr="003B0781">
              <w:rPr>
                <w:sz w:val="24"/>
                <w:szCs w:val="24"/>
                <w:shd w:val="clear" w:color="auto" w:fill="FFFFFF"/>
              </w:rPr>
              <w:t>Дидактикалық ойын: «Геометриялық пішіндерден құрастыр».</w:t>
            </w:r>
            <w:r w:rsidRPr="003B0781">
              <w:rPr>
                <w:sz w:val="24"/>
                <w:szCs w:val="24"/>
              </w:rPr>
              <w:br/>
            </w:r>
            <w:r w:rsidRPr="003B0781">
              <w:rPr>
                <w:sz w:val="24"/>
                <w:szCs w:val="24"/>
                <w:shd w:val="clear" w:color="auto" w:fill="FFFFFF"/>
              </w:rPr>
              <w:t>Геометриялық пішіндерден зымыранды құрастырады.</w:t>
            </w:r>
          </w:p>
          <w:p w:rsidR="00B25D6A" w:rsidRPr="003B0781" w:rsidRDefault="00B25D6A" w:rsidP="00002B7B">
            <w:pPr>
              <w:pStyle w:val="TableParagraph"/>
              <w:rPr>
                <w:rFonts w:eastAsia="Calibri"/>
                <w:sz w:val="24"/>
                <w:szCs w:val="24"/>
              </w:rPr>
            </w:pPr>
            <w:r w:rsidRPr="003B0781">
              <w:rPr>
                <w:rFonts w:eastAsia="Calibri"/>
                <w:sz w:val="24"/>
                <w:szCs w:val="24"/>
              </w:rPr>
              <w:t>Табиғат бұрышында еңбек ету.</w:t>
            </w:r>
          </w:p>
          <w:p w:rsidR="00B25D6A" w:rsidRPr="003B0781" w:rsidRDefault="00B25D6A" w:rsidP="00002B7B">
            <w:pPr>
              <w:pStyle w:val="TableParagraph"/>
              <w:rPr>
                <w:sz w:val="24"/>
                <w:szCs w:val="24"/>
              </w:rPr>
            </w:pPr>
            <w:r w:rsidRPr="003B0781">
              <w:rPr>
                <w:sz w:val="24"/>
                <w:szCs w:val="24"/>
              </w:rPr>
              <w:t>«Суреттерді құрастыр»</w:t>
            </w:r>
          </w:p>
          <w:p w:rsidR="00B25D6A" w:rsidRPr="003B0781" w:rsidRDefault="00B25D6A" w:rsidP="00002B7B">
            <w:pPr>
              <w:pStyle w:val="TableParagraph"/>
              <w:rPr>
                <w:sz w:val="24"/>
                <w:szCs w:val="24"/>
              </w:rPr>
            </w:pPr>
            <w:r w:rsidRPr="003B0781">
              <w:rPr>
                <w:sz w:val="24"/>
                <w:szCs w:val="24"/>
              </w:rPr>
              <w:t>Апта тақырыбы бойынша суреттерді құрастыру</w:t>
            </w:r>
          </w:p>
          <w:p w:rsidR="00B25D6A" w:rsidRPr="003B0781" w:rsidRDefault="00B25D6A" w:rsidP="00002B7B">
            <w:pPr>
              <w:pStyle w:val="TableParagraph"/>
              <w:rPr>
                <w:rFonts w:eastAsia="Calibri"/>
                <w:sz w:val="24"/>
                <w:szCs w:val="24"/>
              </w:rPr>
            </w:pPr>
            <w:r w:rsidRPr="003B0781">
              <w:rPr>
                <w:sz w:val="24"/>
                <w:szCs w:val="24"/>
              </w:rPr>
              <w:t>Шығармашылық бұрышында еңбек ету.</w:t>
            </w: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eastAsia="Calibri"/>
                <w:sz w:val="24"/>
                <w:szCs w:val="24"/>
              </w:rPr>
            </w:pPr>
            <w:r w:rsidRPr="003B0781">
              <w:rPr>
                <w:sz w:val="24"/>
                <w:szCs w:val="24"/>
                <w:shd w:val="clear" w:color="auto" w:fill="FFFFFF"/>
              </w:rPr>
              <w:t>Балалардың білімдерін тереңдету мақсатында аспан әлемі жайында бейнетаспадан үзінді көрсетіп, жалпы түсінік беру.</w:t>
            </w:r>
          </w:p>
          <w:p w:rsidR="00B25D6A" w:rsidRPr="003B0781" w:rsidRDefault="00B25D6A" w:rsidP="00002B7B">
            <w:pPr>
              <w:pStyle w:val="TableParagraph"/>
              <w:rPr>
                <w:rFonts w:eastAsia="Calibri"/>
                <w:sz w:val="24"/>
                <w:szCs w:val="24"/>
              </w:rPr>
            </w:pPr>
            <w:r w:rsidRPr="003B0781">
              <w:rPr>
                <w:rFonts w:eastAsia="Calibri"/>
                <w:sz w:val="24"/>
                <w:szCs w:val="24"/>
              </w:rPr>
              <w:t>Дидактикалық ойын.</w:t>
            </w:r>
          </w:p>
          <w:p w:rsidR="00B25D6A" w:rsidRPr="003B0781" w:rsidRDefault="00B25D6A" w:rsidP="00002B7B">
            <w:pPr>
              <w:pStyle w:val="TableParagraph"/>
              <w:rPr>
                <w:rFonts w:eastAsia="Calibri"/>
                <w:sz w:val="24"/>
                <w:szCs w:val="24"/>
              </w:rPr>
            </w:pPr>
            <w:r w:rsidRPr="003B0781">
              <w:rPr>
                <w:rFonts w:eastAsia="Calibri"/>
                <w:sz w:val="24"/>
                <w:szCs w:val="24"/>
              </w:rPr>
              <w:t>"Атын атап бер"</w:t>
            </w:r>
          </w:p>
          <w:p w:rsidR="00B25D6A" w:rsidRPr="003B0781" w:rsidRDefault="00B25D6A" w:rsidP="00002B7B">
            <w:pPr>
              <w:pStyle w:val="TableParagraph"/>
              <w:rPr>
                <w:rFonts w:eastAsia="Calibri"/>
                <w:sz w:val="24"/>
                <w:szCs w:val="24"/>
              </w:rPr>
            </w:pPr>
            <w:r w:rsidRPr="003B0781">
              <w:rPr>
                <w:rFonts w:eastAsia="Calibri"/>
                <w:sz w:val="24"/>
                <w:szCs w:val="24"/>
              </w:rPr>
              <w:t>Мақсаты: көктем гүлдері туралы білімдерін бекіту</w:t>
            </w:r>
          </w:p>
          <w:p w:rsidR="00B25D6A" w:rsidRPr="003B0781" w:rsidRDefault="00B25D6A" w:rsidP="00002B7B">
            <w:pPr>
              <w:pStyle w:val="TableParagraph"/>
              <w:rPr>
                <w:sz w:val="24"/>
                <w:szCs w:val="24"/>
              </w:rPr>
            </w:pPr>
            <w:r w:rsidRPr="003B0781">
              <w:rPr>
                <w:rFonts w:eastAsia="Calibri"/>
                <w:sz w:val="24"/>
                <w:szCs w:val="24"/>
              </w:rPr>
              <w:t>Табиғат бұрышында еңбек ету.</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rFonts w:eastAsia="Calibri"/>
                <w:sz w:val="24"/>
                <w:szCs w:val="24"/>
              </w:rPr>
            </w:pPr>
            <w:r w:rsidRPr="003B0781">
              <w:rPr>
                <w:sz w:val="24"/>
                <w:szCs w:val="24"/>
                <w:shd w:val="clear" w:color="auto" w:fill="FFFFFF"/>
              </w:rPr>
              <w:t>Дидактикалық ойын: «Геометриялық пішіндерден құрастыр».</w:t>
            </w:r>
            <w:r w:rsidRPr="003B0781">
              <w:rPr>
                <w:sz w:val="24"/>
                <w:szCs w:val="24"/>
              </w:rPr>
              <w:br/>
            </w:r>
            <w:r w:rsidRPr="003B0781">
              <w:rPr>
                <w:sz w:val="24"/>
                <w:szCs w:val="24"/>
                <w:shd w:val="clear" w:color="auto" w:fill="FFFFFF"/>
              </w:rPr>
              <w:t>Геометриялық пішіндерден зымыранды құрастырады.</w:t>
            </w:r>
          </w:p>
          <w:p w:rsidR="00B25D6A" w:rsidRPr="003B0781" w:rsidRDefault="00B25D6A" w:rsidP="00002B7B">
            <w:pPr>
              <w:pStyle w:val="TableParagraph"/>
              <w:rPr>
                <w:rFonts w:eastAsia="Calibri"/>
                <w:sz w:val="24"/>
                <w:szCs w:val="24"/>
              </w:rPr>
            </w:pPr>
            <w:r w:rsidRPr="003B0781">
              <w:rPr>
                <w:rFonts w:eastAsia="Calibri"/>
                <w:sz w:val="24"/>
                <w:szCs w:val="24"/>
              </w:rPr>
              <w:t>Табиғат бұрышында еңбек ету.</w:t>
            </w:r>
          </w:p>
          <w:p w:rsidR="00B25D6A" w:rsidRPr="003B0781" w:rsidRDefault="00B25D6A" w:rsidP="00002B7B">
            <w:pPr>
              <w:pStyle w:val="TableParagraph"/>
              <w:rPr>
                <w:sz w:val="24"/>
                <w:szCs w:val="24"/>
              </w:rPr>
            </w:pPr>
            <w:r w:rsidRPr="003B0781">
              <w:rPr>
                <w:sz w:val="24"/>
                <w:szCs w:val="24"/>
              </w:rPr>
              <w:t>«Суреттерді құрастыр»</w:t>
            </w:r>
          </w:p>
          <w:p w:rsidR="00B25D6A" w:rsidRPr="003B0781" w:rsidRDefault="00B25D6A" w:rsidP="00002B7B">
            <w:pPr>
              <w:pStyle w:val="TableParagraph"/>
              <w:rPr>
                <w:sz w:val="24"/>
                <w:szCs w:val="24"/>
              </w:rPr>
            </w:pPr>
            <w:r w:rsidRPr="003B0781">
              <w:rPr>
                <w:sz w:val="24"/>
                <w:szCs w:val="24"/>
              </w:rPr>
              <w:t>Апта тақырыбы бойынша суреттерді құрастыру</w:t>
            </w:r>
          </w:p>
          <w:p w:rsidR="00B25D6A" w:rsidRPr="003B0781" w:rsidRDefault="00B25D6A" w:rsidP="00002B7B">
            <w:pPr>
              <w:pStyle w:val="TableParagraph"/>
              <w:rPr>
                <w:rFonts w:eastAsia="Calibri"/>
                <w:sz w:val="24"/>
                <w:szCs w:val="24"/>
              </w:rPr>
            </w:pPr>
            <w:r w:rsidRPr="003B0781">
              <w:rPr>
                <w:sz w:val="24"/>
                <w:szCs w:val="24"/>
              </w:rPr>
              <w:t>Шығармашылық бұрышында еңбек ету.</w:t>
            </w:r>
          </w:p>
        </w:tc>
      </w:tr>
      <w:tr w:rsidR="00B25D6A" w:rsidRPr="003B0781" w:rsidTr="00002B7B">
        <w:tc>
          <w:tcPr>
            <w:tcW w:w="250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jc w:val="center"/>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lang w:val="kk-KZ"/>
              </w:rPr>
              <w:t xml:space="preserve">Ертеңгілік </w:t>
            </w:r>
            <w:r w:rsidRPr="003B0781">
              <w:rPr>
                <w:rFonts w:ascii="Times New Roman" w:eastAsiaTheme="minorEastAsia" w:hAnsi="Times New Roman" w:cs="Times New Roman"/>
                <w:b/>
                <w:sz w:val="24"/>
                <w:szCs w:val="24"/>
              </w:rPr>
              <w:t>жаттығу</w:t>
            </w:r>
          </w:p>
          <w:p w:rsidR="00B25D6A" w:rsidRPr="003B0781" w:rsidRDefault="00B25D6A" w:rsidP="00002B7B">
            <w:pPr>
              <w:jc w:val="center"/>
              <w:rPr>
                <w:rFonts w:ascii="Times New Roman" w:eastAsiaTheme="minorEastAsia" w:hAnsi="Times New Roman" w:cs="Times New Roman"/>
                <w:b/>
                <w:sz w:val="24"/>
                <w:szCs w:val="24"/>
                <w:lang w:bidi="en-US"/>
              </w:rPr>
            </w:pPr>
          </w:p>
        </w:tc>
        <w:tc>
          <w:tcPr>
            <w:tcW w:w="12660" w:type="dxa"/>
            <w:gridSpan w:val="23"/>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bidi="en-US"/>
              </w:rPr>
            </w:pPr>
            <w:r w:rsidRPr="003B0781">
              <w:rPr>
                <w:rFonts w:ascii="Times New Roman" w:eastAsiaTheme="minorEastAsia" w:hAnsi="Times New Roman" w:cs="Times New Roman"/>
                <w:sz w:val="24"/>
                <w:szCs w:val="24"/>
              </w:rPr>
              <w:t xml:space="preserve">Таңғыжаттығукешені № </w:t>
            </w:r>
            <w:r w:rsidRPr="003B0781">
              <w:rPr>
                <w:rFonts w:ascii="Times New Roman" w:eastAsiaTheme="minorEastAsia" w:hAnsi="Times New Roman" w:cs="Times New Roman"/>
                <w:sz w:val="24"/>
                <w:szCs w:val="24"/>
                <w:lang w:val="kk-KZ"/>
              </w:rPr>
              <w:t>14</w:t>
            </w:r>
          </w:p>
        </w:tc>
      </w:tr>
      <w:tr w:rsidR="00B25D6A" w:rsidRPr="003B0781" w:rsidTr="00002B7B">
        <w:trPr>
          <w:trHeight w:val="2404"/>
        </w:trPr>
        <w:tc>
          <w:tcPr>
            <w:tcW w:w="2508"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lang w:val="kk-KZ"/>
              </w:rPr>
            </w:pPr>
            <w:r w:rsidRPr="00B25D6A">
              <w:rPr>
                <w:rFonts w:ascii="Times New Roman" w:eastAsiaTheme="minorEastAsia" w:hAnsi="Times New Roman" w:cs="Times New Roman"/>
                <w:b/>
                <w:sz w:val="24"/>
                <w:szCs w:val="24"/>
              </w:rPr>
              <w:t>Ұйымдастырылғаніс-әрекеткедайындық</w:t>
            </w:r>
            <w:r w:rsidRPr="003B0781">
              <w:rPr>
                <w:rFonts w:ascii="Times New Roman" w:eastAsiaTheme="minorEastAsia" w:hAnsi="Times New Roman" w:cs="Times New Roman"/>
                <w:b/>
                <w:sz w:val="24"/>
                <w:szCs w:val="24"/>
                <w:lang w:val="kk-KZ"/>
              </w:rPr>
              <w:t xml:space="preserve"> (бұдан әрі-ҰІӘ)</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 xml:space="preserve"> «Құмырсқа» өлеңі</w:t>
            </w:r>
          </w:p>
          <w:p w:rsidR="00B25D6A" w:rsidRPr="003B0781" w:rsidRDefault="00B25D6A" w:rsidP="00002B7B">
            <w:pPr>
              <w:pStyle w:val="TableParagraph"/>
              <w:rPr>
                <w:rFonts w:ascii="Verdana" w:hAnsi="Verdana"/>
                <w:sz w:val="24"/>
                <w:szCs w:val="24"/>
              </w:rPr>
            </w:pPr>
            <w:r w:rsidRPr="003B0781">
              <w:rPr>
                <w:sz w:val="24"/>
                <w:szCs w:val="24"/>
              </w:rPr>
              <w:t>Ұзын мұртты құмырсқа,</w:t>
            </w:r>
          </w:p>
          <w:p w:rsidR="00B25D6A" w:rsidRPr="003B0781" w:rsidRDefault="00B25D6A" w:rsidP="00002B7B">
            <w:pPr>
              <w:pStyle w:val="TableParagraph"/>
              <w:rPr>
                <w:rFonts w:ascii="Verdana" w:hAnsi="Verdana"/>
                <w:sz w:val="24"/>
                <w:szCs w:val="24"/>
              </w:rPr>
            </w:pPr>
            <w:r w:rsidRPr="003B0781">
              <w:rPr>
                <w:sz w:val="24"/>
                <w:szCs w:val="24"/>
              </w:rPr>
              <w:t>Келе жатты жұмысқа.</w:t>
            </w:r>
          </w:p>
          <w:p w:rsidR="00B25D6A" w:rsidRPr="003B0781" w:rsidRDefault="00B25D6A" w:rsidP="00002B7B">
            <w:pPr>
              <w:pStyle w:val="TableParagraph"/>
              <w:rPr>
                <w:rFonts w:ascii="Verdana" w:hAnsi="Verdana"/>
                <w:sz w:val="24"/>
                <w:szCs w:val="24"/>
              </w:rPr>
            </w:pPr>
            <w:r w:rsidRPr="003B0781">
              <w:rPr>
                <w:sz w:val="24"/>
                <w:szCs w:val="24"/>
              </w:rPr>
              <w:t>Алды допты қолына,</w:t>
            </w:r>
          </w:p>
          <w:p w:rsidR="00B25D6A" w:rsidRPr="003B0781" w:rsidRDefault="00B25D6A" w:rsidP="00002B7B">
            <w:pPr>
              <w:pStyle w:val="TableParagraph"/>
              <w:rPr>
                <w:rFonts w:ascii="Verdana" w:hAnsi="Verdana"/>
                <w:sz w:val="24"/>
                <w:szCs w:val="24"/>
              </w:rPr>
            </w:pPr>
            <w:r w:rsidRPr="003B0781">
              <w:rPr>
                <w:sz w:val="24"/>
                <w:szCs w:val="24"/>
              </w:rPr>
              <w:t>Қойды допты орнына.</w:t>
            </w:r>
          </w:p>
          <w:p w:rsidR="00B25D6A" w:rsidRPr="003B0781" w:rsidRDefault="00B25D6A" w:rsidP="00002B7B">
            <w:pPr>
              <w:pStyle w:val="TableParagraph"/>
              <w:rPr>
                <w:rFonts w:ascii="Verdana" w:hAnsi="Verdana"/>
                <w:sz w:val="24"/>
                <w:szCs w:val="24"/>
              </w:rPr>
            </w:pPr>
            <w:r w:rsidRPr="003B0781">
              <w:rPr>
                <w:sz w:val="24"/>
                <w:szCs w:val="24"/>
              </w:rPr>
              <w:t>Онға, солға қарады,</w:t>
            </w:r>
          </w:p>
          <w:p w:rsidR="00B25D6A" w:rsidRPr="003B0781" w:rsidRDefault="00B25D6A" w:rsidP="00002B7B">
            <w:pPr>
              <w:pStyle w:val="TableParagraph"/>
              <w:rPr>
                <w:sz w:val="24"/>
                <w:szCs w:val="24"/>
              </w:rPr>
            </w:pPr>
            <w:r w:rsidRPr="003B0781">
              <w:rPr>
                <w:sz w:val="24"/>
                <w:szCs w:val="24"/>
              </w:rPr>
              <w:t>Үлкен тау деп ойлады.</w:t>
            </w:r>
          </w:p>
          <w:p w:rsidR="00B25D6A" w:rsidRPr="003B0781" w:rsidRDefault="00B25D6A" w:rsidP="00002B7B">
            <w:pPr>
              <w:pStyle w:val="TableParagraph"/>
              <w:rPr>
                <w:rFonts w:ascii="Verdana" w:hAnsi="Verdana"/>
                <w:sz w:val="24"/>
                <w:szCs w:val="24"/>
              </w:rPr>
            </w:pPr>
            <w:r w:rsidRPr="003B0781">
              <w:rPr>
                <w:sz w:val="24"/>
                <w:szCs w:val="24"/>
              </w:rPr>
              <w:t>Мақсаты:Сөздердегі дауысты және кейбір дауыссыз дыбыстарды (п-б, т-д, ғ-г, с-з-ц) анық айтуларын қалыптастыру.</w:t>
            </w:r>
          </w:p>
        </w:tc>
        <w:tc>
          <w:tcPr>
            <w:tcW w:w="2560" w:type="dxa"/>
            <w:gridSpan w:val="4"/>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TableParagraph"/>
              <w:rPr>
                <w:i/>
                <w:sz w:val="24"/>
                <w:szCs w:val="24"/>
              </w:rPr>
            </w:pPr>
            <w:r w:rsidRPr="003B0781">
              <w:rPr>
                <w:i/>
                <w:sz w:val="24"/>
                <w:szCs w:val="24"/>
              </w:rPr>
              <w:t xml:space="preserve">  Құмырсқа» өлеңі</w:t>
            </w:r>
          </w:p>
          <w:p w:rsidR="00B25D6A" w:rsidRPr="003B0781" w:rsidRDefault="00B25D6A" w:rsidP="00002B7B">
            <w:pPr>
              <w:pStyle w:val="TableParagraph"/>
              <w:rPr>
                <w:i/>
                <w:sz w:val="24"/>
                <w:szCs w:val="24"/>
              </w:rPr>
            </w:pPr>
            <w:r w:rsidRPr="003B0781">
              <w:rPr>
                <w:i/>
                <w:sz w:val="24"/>
                <w:szCs w:val="24"/>
              </w:rPr>
              <w:t>Ұзын мұртты құмырсқа,</w:t>
            </w:r>
          </w:p>
          <w:p w:rsidR="00B25D6A" w:rsidRPr="003B0781" w:rsidRDefault="00B25D6A" w:rsidP="00002B7B">
            <w:pPr>
              <w:pStyle w:val="TableParagraph"/>
              <w:rPr>
                <w:i/>
                <w:sz w:val="24"/>
                <w:szCs w:val="24"/>
              </w:rPr>
            </w:pPr>
            <w:r w:rsidRPr="003B0781">
              <w:rPr>
                <w:i/>
                <w:sz w:val="24"/>
                <w:szCs w:val="24"/>
              </w:rPr>
              <w:t>Келе жатты жұмысқа.</w:t>
            </w:r>
          </w:p>
          <w:p w:rsidR="00B25D6A" w:rsidRPr="003B0781" w:rsidRDefault="00B25D6A" w:rsidP="00002B7B">
            <w:pPr>
              <w:pStyle w:val="TableParagraph"/>
              <w:rPr>
                <w:i/>
                <w:sz w:val="24"/>
                <w:szCs w:val="24"/>
              </w:rPr>
            </w:pPr>
            <w:r w:rsidRPr="003B0781">
              <w:rPr>
                <w:i/>
                <w:sz w:val="24"/>
                <w:szCs w:val="24"/>
              </w:rPr>
              <w:t>Алды допты қолына,</w:t>
            </w:r>
          </w:p>
          <w:p w:rsidR="00B25D6A" w:rsidRPr="003B0781" w:rsidRDefault="00B25D6A" w:rsidP="00002B7B">
            <w:pPr>
              <w:pStyle w:val="TableParagraph"/>
              <w:rPr>
                <w:i/>
                <w:sz w:val="24"/>
                <w:szCs w:val="24"/>
              </w:rPr>
            </w:pPr>
            <w:r w:rsidRPr="003B0781">
              <w:rPr>
                <w:i/>
                <w:sz w:val="24"/>
                <w:szCs w:val="24"/>
              </w:rPr>
              <w:t>Қойды допты орнына.</w:t>
            </w:r>
          </w:p>
          <w:p w:rsidR="00B25D6A" w:rsidRPr="003B0781" w:rsidRDefault="00B25D6A" w:rsidP="00002B7B">
            <w:pPr>
              <w:pStyle w:val="TableParagraph"/>
              <w:rPr>
                <w:i/>
                <w:sz w:val="24"/>
                <w:szCs w:val="24"/>
              </w:rPr>
            </w:pPr>
            <w:r w:rsidRPr="003B0781">
              <w:rPr>
                <w:i/>
                <w:sz w:val="24"/>
                <w:szCs w:val="24"/>
              </w:rPr>
              <w:t>Онға, солға қарады,</w:t>
            </w:r>
          </w:p>
          <w:p w:rsidR="00B25D6A" w:rsidRPr="003B0781" w:rsidRDefault="00B25D6A" w:rsidP="00002B7B">
            <w:pPr>
              <w:pStyle w:val="TableParagraph"/>
              <w:rPr>
                <w:i/>
                <w:sz w:val="24"/>
                <w:szCs w:val="24"/>
              </w:rPr>
            </w:pPr>
            <w:r w:rsidRPr="003B0781">
              <w:rPr>
                <w:i/>
                <w:sz w:val="24"/>
                <w:szCs w:val="24"/>
              </w:rPr>
              <w:t>Үлкен тау деп ойлады.</w:t>
            </w:r>
          </w:p>
          <w:p w:rsidR="00B25D6A" w:rsidRPr="003B0781" w:rsidRDefault="00B25D6A" w:rsidP="00002B7B">
            <w:pPr>
              <w:pStyle w:val="TableParagraph"/>
              <w:rPr>
                <w:sz w:val="24"/>
                <w:szCs w:val="24"/>
              </w:rPr>
            </w:pPr>
            <w:r w:rsidRPr="003B0781">
              <w:rPr>
                <w:i/>
                <w:sz w:val="24"/>
                <w:szCs w:val="24"/>
              </w:rPr>
              <w:t>Мақсаты:Сөздердегі дауысты және кейбір дауыссыз дыбыстарды (п-б, т-д, ғ-г, с-з-ц) анық айтуларын қалыптастыру</w:t>
            </w:r>
          </w:p>
        </w:tc>
        <w:tc>
          <w:tcPr>
            <w:tcW w:w="2303" w:type="dxa"/>
            <w:gridSpan w:val="6"/>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 «Армысыз!»</w:t>
            </w:r>
          </w:p>
          <w:p w:rsidR="00B25D6A" w:rsidRPr="003B0781" w:rsidRDefault="00B25D6A" w:rsidP="00002B7B">
            <w:pPr>
              <w:pStyle w:val="TableParagraph"/>
              <w:rPr>
                <w:sz w:val="24"/>
                <w:szCs w:val="24"/>
              </w:rPr>
            </w:pPr>
            <w:r w:rsidRPr="003B0781">
              <w:rPr>
                <w:sz w:val="24"/>
                <w:szCs w:val="24"/>
              </w:rPr>
              <w:t>Армысыз,кайырымды Аспан ата!</w:t>
            </w:r>
            <w:r w:rsidRPr="003B0781">
              <w:rPr>
                <w:sz w:val="24"/>
                <w:szCs w:val="24"/>
              </w:rPr>
              <w:br/>
              <w:t>Армысыз,мейiрiмдi Жер ана!</w:t>
            </w:r>
            <w:r w:rsidRPr="003B0781">
              <w:rPr>
                <w:sz w:val="24"/>
                <w:szCs w:val="24"/>
              </w:rPr>
              <w:br/>
              <w:t>Армысыз, шұғылалы Алтын күн!</w:t>
            </w:r>
            <w:r w:rsidRPr="003B0781">
              <w:rPr>
                <w:sz w:val="24"/>
                <w:szCs w:val="24"/>
              </w:rPr>
              <w:br/>
              <w:t>Амансын ба, Алтын күн!</w:t>
            </w:r>
            <w:r w:rsidRPr="003B0781">
              <w:rPr>
                <w:sz w:val="24"/>
                <w:szCs w:val="24"/>
              </w:rPr>
              <w:br/>
              <w:t>Амансын ба,Көк аспан!</w:t>
            </w:r>
            <w:r w:rsidRPr="003B0781">
              <w:rPr>
                <w:sz w:val="24"/>
                <w:szCs w:val="24"/>
              </w:rPr>
              <w:br/>
              <w:t>Амансын ба,достарым!</w:t>
            </w:r>
            <w:r w:rsidRPr="003B0781">
              <w:rPr>
                <w:sz w:val="24"/>
                <w:szCs w:val="24"/>
              </w:rPr>
              <w:br/>
              <w:t>Аманбысыз,апай!</w:t>
            </w:r>
          </w:p>
          <w:p w:rsidR="00B25D6A" w:rsidRPr="003B0781" w:rsidRDefault="00B25D6A" w:rsidP="00002B7B">
            <w:pPr>
              <w:pStyle w:val="TableParagraph"/>
              <w:rPr>
                <w:sz w:val="24"/>
                <w:szCs w:val="24"/>
              </w:rPr>
            </w:pPr>
          </w:p>
          <w:p w:rsidR="00B25D6A" w:rsidRPr="003B0781" w:rsidRDefault="00B25D6A" w:rsidP="00002B7B">
            <w:pPr>
              <w:pStyle w:val="TableParagraph"/>
              <w:rPr>
                <w:sz w:val="24"/>
                <w:szCs w:val="24"/>
              </w:rPr>
            </w:pPr>
          </w:p>
        </w:tc>
        <w:tc>
          <w:tcPr>
            <w:tcW w:w="2523" w:type="dxa"/>
            <w:gridSpan w:val="4"/>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 «Армысыз!»</w:t>
            </w:r>
          </w:p>
          <w:p w:rsidR="00B25D6A" w:rsidRPr="003B0781" w:rsidRDefault="00B25D6A" w:rsidP="00002B7B">
            <w:pPr>
              <w:pStyle w:val="TableParagraph"/>
              <w:rPr>
                <w:sz w:val="24"/>
                <w:szCs w:val="24"/>
              </w:rPr>
            </w:pPr>
            <w:r w:rsidRPr="003B0781">
              <w:rPr>
                <w:sz w:val="24"/>
                <w:szCs w:val="24"/>
              </w:rPr>
              <w:t>Армысыз,кайырымды Аспан ата!</w:t>
            </w:r>
          </w:p>
          <w:p w:rsidR="00B25D6A" w:rsidRPr="003B0781" w:rsidRDefault="00B25D6A" w:rsidP="00002B7B">
            <w:pPr>
              <w:pStyle w:val="TableParagraph"/>
              <w:rPr>
                <w:sz w:val="24"/>
                <w:szCs w:val="24"/>
              </w:rPr>
            </w:pPr>
            <w:r w:rsidRPr="003B0781">
              <w:rPr>
                <w:sz w:val="24"/>
                <w:szCs w:val="24"/>
              </w:rPr>
              <w:t>Армысыз,мейiрiмдi Жер ана!</w:t>
            </w:r>
          </w:p>
          <w:p w:rsidR="00B25D6A" w:rsidRPr="003B0781" w:rsidRDefault="00B25D6A" w:rsidP="00002B7B">
            <w:pPr>
              <w:pStyle w:val="TableParagraph"/>
              <w:rPr>
                <w:sz w:val="24"/>
                <w:szCs w:val="24"/>
              </w:rPr>
            </w:pPr>
            <w:r w:rsidRPr="003B0781">
              <w:rPr>
                <w:sz w:val="24"/>
                <w:szCs w:val="24"/>
              </w:rPr>
              <w:t>Армысыз, шұғылалы Алтын күн!</w:t>
            </w:r>
          </w:p>
          <w:p w:rsidR="00B25D6A" w:rsidRPr="003B0781" w:rsidRDefault="00B25D6A" w:rsidP="00002B7B">
            <w:pPr>
              <w:pStyle w:val="TableParagraph"/>
              <w:rPr>
                <w:sz w:val="24"/>
                <w:szCs w:val="24"/>
              </w:rPr>
            </w:pPr>
            <w:r w:rsidRPr="003B0781">
              <w:rPr>
                <w:sz w:val="24"/>
                <w:szCs w:val="24"/>
              </w:rPr>
              <w:t>Амансын ба, Алтын күн!</w:t>
            </w:r>
          </w:p>
          <w:p w:rsidR="00B25D6A" w:rsidRPr="003B0781" w:rsidRDefault="00B25D6A" w:rsidP="00002B7B">
            <w:pPr>
              <w:pStyle w:val="TableParagraph"/>
              <w:rPr>
                <w:sz w:val="24"/>
                <w:szCs w:val="24"/>
              </w:rPr>
            </w:pPr>
            <w:r w:rsidRPr="003B0781">
              <w:rPr>
                <w:sz w:val="24"/>
                <w:szCs w:val="24"/>
              </w:rPr>
              <w:t>Амансын ба,Көк аспан!</w:t>
            </w:r>
          </w:p>
          <w:p w:rsidR="00B25D6A" w:rsidRPr="003B0781" w:rsidRDefault="00B25D6A" w:rsidP="00002B7B">
            <w:pPr>
              <w:pStyle w:val="TableParagraph"/>
              <w:rPr>
                <w:sz w:val="24"/>
                <w:szCs w:val="24"/>
              </w:rPr>
            </w:pPr>
            <w:r w:rsidRPr="003B0781">
              <w:rPr>
                <w:sz w:val="24"/>
                <w:szCs w:val="24"/>
              </w:rPr>
              <w:t>Амансын ба,достарым!</w:t>
            </w:r>
          </w:p>
          <w:p w:rsidR="00B25D6A" w:rsidRPr="003B0781" w:rsidRDefault="00B25D6A" w:rsidP="00002B7B">
            <w:pPr>
              <w:pStyle w:val="TableParagraph"/>
              <w:rPr>
                <w:sz w:val="24"/>
                <w:szCs w:val="24"/>
              </w:rPr>
            </w:pPr>
            <w:r w:rsidRPr="003B0781">
              <w:rPr>
                <w:sz w:val="24"/>
                <w:szCs w:val="24"/>
              </w:rPr>
              <w:t>Аманбысыз,апай!</w:t>
            </w:r>
          </w:p>
          <w:p w:rsidR="00B25D6A" w:rsidRPr="003B0781" w:rsidRDefault="00B25D6A" w:rsidP="00002B7B">
            <w:pPr>
              <w:pStyle w:val="TableParagraph"/>
              <w:rPr>
                <w:sz w:val="24"/>
                <w:szCs w:val="24"/>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TableParagraph"/>
              <w:rPr>
                <w:sz w:val="24"/>
                <w:szCs w:val="24"/>
              </w:rPr>
            </w:pPr>
            <w:r w:rsidRPr="003B0781">
              <w:rPr>
                <w:sz w:val="24"/>
                <w:szCs w:val="24"/>
              </w:rPr>
              <w:t>. «Армысыз!»</w:t>
            </w:r>
          </w:p>
          <w:p w:rsidR="00B25D6A" w:rsidRPr="003B0781" w:rsidRDefault="00B25D6A" w:rsidP="00002B7B">
            <w:pPr>
              <w:pStyle w:val="TableParagraph"/>
              <w:rPr>
                <w:sz w:val="24"/>
                <w:szCs w:val="24"/>
              </w:rPr>
            </w:pPr>
            <w:r w:rsidRPr="003B0781">
              <w:rPr>
                <w:sz w:val="24"/>
                <w:szCs w:val="24"/>
              </w:rPr>
              <w:t>Армысыз,кайырымды Аспан ата!</w:t>
            </w:r>
          </w:p>
          <w:p w:rsidR="00B25D6A" w:rsidRPr="003B0781" w:rsidRDefault="00B25D6A" w:rsidP="00002B7B">
            <w:pPr>
              <w:pStyle w:val="TableParagraph"/>
              <w:rPr>
                <w:sz w:val="24"/>
                <w:szCs w:val="24"/>
              </w:rPr>
            </w:pPr>
            <w:r w:rsidRPr="003B0781">
              <w:rPr>
                <w:sz w:val="24"/>
                <w:szCs w:val="24"/>
              </w:rPr>
              <w:t>Армысыз,мейiрiмдi Жер ана!</w:t>
            </w:r>
          </w:p>
          <w:p w:rsidR="00B25D6A" w:rsidRPr="003B0781" w:rsidRDefault="00B25D6A" w:rsidP="00002B7B">
            <w:pPr>
              <w:pStyle w:val="TableParagraph"/>
              <w:rPr>
                <w:sz w:val="24"/>
                <w:szCs w:val="24"/>
              </w:rPr>
            </w:pPr>
            <w:r w:rsidRPr="003B0781">
              <w:rPr>
                <w:sz w:val="24"/>
                <w:szCs w:val="24"/>
              </w:rPr>
              <w:t>Армысыз, шұғылалы Алтын күн!</w:t>
            </w:r>
          </w:p>
          <w:p w:rsidR="00B25D6A" w:rsidRPr="003B0781" w:rsidRDefault="00B25D6A" w:rsidP="00002B7B">
            <w:pPr>
              <w:pStyle w:val="TableParagraph"/>
              <w:rPr>
                <w:sz w:val="24"/>
                <w:szCs w:val="24"/>
              </w:rPr>
            </w:pPr>
            <w:r w:rsidRPr="003B0781">
              <w:rPr>
                <w:sz w:val="24"/>
                <w:szCs w:val="24"/>
              </w:rPr>
              <w:t>Амансын ба, Алтын күн!</w:t>
            </w:r>
          </w:p>
          <w:p w:rsidR="00B25D6A" w:rsidRPr="003B0781" w:rsidRDefault="00B25D6A" w:rsidP="00002B7B">
            <w:pPr>
              <w:pStyle w:val="TableParagraph"/>
              <w:rPr>
                <w:sz w:val="24"/>
                <w:szCs w:val="24"/>
              </w:rPr>
            </w:pPr>
            <w:r w:rsidRPr="003B0781">
              <w:rPr>
                <w:sz w:val="24"/>
                <w:szCs w:val="24"/>
              </w:rPr>
              <w:t>Амансын ба,Көк аспан!</w:t>
            </w:r>
          </w:p>
          <w:p w:rsidR="00B25D6A" w:rsidRPr="003B0781" w:rsidRDefault="00B25D6A" w:rsidP="00002B7B">
            <w:pPr>
              <w:pStyle w:val="TableParagraph"/>
              <w:rPr>
                <w:sz w:val="24"/>
                <w:szCs w:val="24"/>
              </w:rPr>
            </w:pPr>
            <w:r w:rsidRPr="003B0781">
              <w:rPr>
                <w:sz w:val="24"/>
                <w:szCs w:val="24"/>
              </w:rPr>
              <w:t>Амансын ба,достарым!</w:t>
            </w:r>
          </w:p>
          <w:p w:rsidR="00B25D6A" w:rsidRPr="003B0781" w:rsidRDefault="00B25D6A" w:rsidP="00002B7B">
            <w:pPr>
              <w:pStyle w:val="TableParagraph"/>
              <w:rPr>
                <w:sz w:val="24"/>
                <w:szCs w:val="24"/>
              </w:rPr>
            </w:pPr>
            <w:r w:rsidRPr="003B0781">
              <w:rPr>
                <w:sz w:val="24"/>
                <w:szCs w:val="24"/>
              </w:rPr>
              <w:t>Аманбысыз,апай!</w:t>
            </w:r>
          </w:p>
          <w:p w:rsidR="00B25D6A" w:rsidRPr="003B0781" w:rsidRDefault="00B25D6A" w:rsidP="00002B7B">
            <w:pPr>
              <w:pStyle w:val="TableParagraph"/>
              <w:rPr>
                <w:sz w:val="24"/>
                <w:szCs w:val="24"/>
              </w:rPr>
            </w:pPr>
          </w:p>
        </w:tc>
      </w:tr>
      <w:tr w:rsidR="00B25D6A" w:rsidRPr="003B0781" w:rsidTr="00002B7B">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Calibri" w:hAnsi="Times New Roman" w:cs="Times New Roman"/>
                <w:b/>
                <w:sz w:val="24"/>
                <w:szCs w:val="24"/>
                <w:lang w:val="kk-KZ"/>
              </w:rPr>
            </w:pPr>
            <w:r w:rsidRPr="003B0781">
              <w:rPr>
                <w:rFonts w:ascii="Times New Roman" w:eastAsia="Calibri" w:hAnsi="Times New Roman" w:cs="Times New Roman"/>
                <w:b/>
                <w:sz w:val="24"/>
                <w:szCs w:val="24"/>
                <w:lang w:val="kk-KZ"/>
              </w:rPr>
              <w:t>Мектепке дейінгі ұйым кестесі бойынша  ҰІӘ</w:t>
            </w:r>
          </w:p>
          <w:p w:rsidR="00B25D6A" w:rsidRPr="003B0781" w:rsidRDefault="00B25D6A" w:rsidP="00002B7B">
            <w:pPr>
              <w:jc w:val="center"/>
              <w:rPr>
                <w:rFonts w:eastAsiaTheme="minorEastAsia"/>
                <w:b/>
                <w:sz w:val="24"/>
                <w:szCs w:val="24"/>
                <w:lang w:val="kk-KZ" w:bidi="en-US"/>
              </w:rPr>
            </w:pPr>
          </w:p>
        </w:tc>
        <w:tc>
          <w:tcPr>
            <w:tcW w:w="12660" w:type="dxa"/>
            <w:gridSpan w:val="23"/>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Calibri" w:hAnsi="Times New Roman" w:cs="Times New Roman"/>
                <w:sz w:val="24"/>
                <w:szCs w:val="24"/>
                <w:lang w:val="kk-KZ"/>
              </w:rPr>
            </w:pPr>
            <w:r w:rsidRPr="003B0781">
              <w:rPr>
                <w:rFonts w:ascii="Calibri" w:eastAsia="Calibri" w:hAnsi="Calibri" w:cs="Times New Roman"/>
                <w:b/>
                <w:sz w:val="24"/>
                <w:szCs w:val="24"/>
                <w:lang w:val="kk-KZ"/>
              </w:rPr>
              <w:t xml:space="preserve">                                                                   1 </w:t>
            </w:r>
            <w:r w:rsidRPr="003B0781">
              <w:rPr>
                <w:rFonts w:ascii="Calibri" w:eastAsia="Calibri" w:hAnsi="Calibri" w:cs="Times New Roman"/>
                <w:b/>
                <w:sz w:val="24"/>
                <w:szCs w:val="24"/>
              </w:rPr>
              <w:t>- ұйымдастырылғаніс-әрекет</w:t>
            </w:r>
          </w:p>
        </w:tc>
      </w:tr>
      <w:tr w:rsidR="00A52868" w:rsidRPr="007B64D7" w:rsidTr="00002B7B">
        <w:trPr>
          <w:trHeight w:val="80"/>
        </w:trPr>
        <w:tc>
          <w:tcPr>
            <w:tcW w:w="2508" w:type="dxa"/>
            <w:gridSpan w:val="2"/>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bidi="en-US"/>
              </w:rPr>
            </w:pPr>
          </w:p>
        </w:tc>
        <w:tc>
          <w:tcPr>
            <w:tcW w:w="3162" w:type="dxa"/>
            <w:gridSpan w:val="9"/>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 xml:space="preserve">Сөйлеуді дамыту  </w:t>
            </w:r>
          </w:p>
          <w:p w:rsidR="00A52868" w:rsidRPr="003B0781" w:rsidRDefault="00A52868" w:rsidP="00002B7B">
            <w:pPr>
              <w:pStyle w:val="TableParagraph"/>
              <w:rPr>
                <w:sz w:val="24"/>
                <w:szCs w:val="24"/>
              </w:rPr>
            </w:pPr>
            <w:r w:rsidRPr="003B0781">
              <w:rPr>
                <w:b/>
                <w:sz w:val="24"/>
                <w:szCs w:val="24"/>
              </w:rPr>
              <w:t xml:space="preserve">Міндеті  </w:t>
            </w:r>
            <w:r w:rsidRPr="003B0781">
              <w:rPr>
                <w:sz w:val="24"/>
                <w:szCs w:val="24"/>
              </w:rPr>
              <w:t>Әңгімені бірізді айту, шағын логикалық және хабарлау сипатындағы әңгімелерді құрастыру</w:t>
            </w:r>
          </w:p>
          <w:p w:rsidR="00A52868" w:rsidRPr="003B0781" w:rsidRDefault="00A52868" w:rsidP="00002B7B">
            <w:pPr>
              <w:pStyle w:val="TableParagraph"/>
              <w:rPr>
                <w:b/>
                <w:sz w:val="24"/>
                <w:szCs w:val="24"/>
              </w:rPr>
            </w:pPr>
            <w:r w:rsidRPr="003B0781">
              <w:rPr>
                <w:b/>
                <w:sz w:val="24"/>
                <w:szCs w:val="24"/>
              </w:rPr>
              <w:t xml:space="preserve">Мақсаты  </w:t>
            </w:r>
            <w:r w:rsidRPr="003B0781">
              <w:rPr>
                <w:sz w:val="24"/>
                <w:szCs w:val="24"/>
              </w:rPr>
              <w:t>Ертегі мазмұнын түсінікті түрде мазмұндай білуге жаттықтыру</w:t>
            </w:r>
          </w:p>
          <w:p w:rsidR="00A52868" w:rsidRPr="003B0781" w:rsidRDefault="00A52868" w:rsidP="00002B7B">
            <w:pPr>
              <w:pStyle w:val="TableParagraph"/>
              <w:rPr>
                <w:b/>
                <w:sz w:val="24"/>
                <w:szCs w:val="24"/>
              </w:rPr>
            </w:pPr>
          </w:p>
          <w:p w:rsidR="00A52868" w:rsidRPr="003B0781" w:rsidRDefault="00A52868" w:rsidP="00002B7B">
            <w:pPr>
              <w:pStyle w:val="TableParagraph"/>
              <w:rPr>
                <w:sz w:val="24"/>
                <w:szCs w:val="24"/>
              </w:rPr>
            </w:pPr>
            <w:r w:rsidRPr="003B0781">
              <w:rPr>
                <w:b/>
                <w:sz w:val="24"/>
                <w:szCs w:val="24"/>
              </w:rPr>
              <w:t>–</w:t>
            </w:r>
            <w:r w:rsidRPr="003B0781">
              <w:rPr>
                <w:sz w:val="24"/>
                <w:szCs w:val="24"/>
              </w:rPr>
              <w:t>Балалар, түлкіні жыртқыш аң десек, ал қоян жыртқыш аң емес.</w:t>
            </w:r>
          </w:p>
          <w:p w:rsidR="00A52868" w:rsidRPr="003B0781" w:rsidRDefault="00A52868" w:rsidP="00002B7B">
            <w:pPr>
              <w:pStyle w:val="TableParagraph"/>
              <w:rPr>
                <w:sz w:val="24"/>
                <w:szCs w:val="24"/>
              </w:rPr>
            </w:pPr>
            <w:r w:rsidRPr="003B0781">
              <w:rPr>
                <w:sz w:val="24"/>
                <w:szCs w:val="24"/>
              </w:rPr>
              <w:t>–Қоян – өте қорқақ аң, қоянды үйде де асырауға болады.</w:t>
            </w:r>
          </w:p>
          <w:p w:rsidR="00A52868" w:rsidRPr="003B0781" w:rsidRDefault="00A52868" w:rsidP="00002B7B">
            <w:pPr>
              <w:pStyle w:val="TableParagraph"/>
              <w:rPr>
                <w:sz w:val="24"/>
                <w:szCs w:val="24"/>
              </w:rPr>
            </w:pPr>
            <w:r w:rsidRPr="003B0781">
              <w:rPr>
                <w:sz w:val="24"/>
                <w:szCs w:val="24"/>
              </w:rPr>
              <w:t>Қазір осы қоян мен түлкі туралы орыс халқының ертегісімен танысамыз. Педагог мәнерлеп оқиды.</w:t>
            </w:r>
          </w:p>
          <w:p w:rsidR="00A52868" w:rsidRPr="003B0781" w:rsidRDefault="00A52868" w:rsidP="00002B7B">
            <w:pPr>
              <w:pStyle w:val="TableParagraph"/>
              <w:rPr>
                <w:sz w:val="24"/>
                <w:szCs w:val="24"/>
              </w:rPr>
            </w:pPr>
            <w:r w:rsidRPr="003B0781">
              <w:rPr>
                <w:sz w:val="24"/>
                <w:szCs w:val="24"/>
              </w:rPr>
              <w:t>Түлкі мен Қоян</w:t>
            </w:r>
          </w:p>
          <w:p w:rsidR="00A52868" w:rsidRPr="003B0781" w:rsidRDefault="00A52868" w:rsidP="00002B7B">
            <w:pPr>
              <w:pStyle w:val="TableParagraph"/>
              <w:rPr>
                <w:sz w:val="24"/>
                <w:szCs w:val="24"/>
              </w:rPr>
            </w:pPr>
            <w:r w:rsidRPr="003B0781">
              <w:rPr>
                <w:sz w:val="24"/>
                <w:szCs w:val="24"/>
              </w:rPr>
              <w:t>Әуелде түлкінің құйрығы жоқ еді. Қасқырмен тату тұрмаған соң үнемі қашып жүреді екен. Жүрген ізін жасыра алмай қиналыпты. Сол үшін Қасқыр Түлкінің артына еріп, аңдып жүріп, оның ініне түсіпті. Түлкі інінің екінші тесігінен шығып кетіпті. Шығып кетпесе, Қасқыр Түлкіні өлтіріп тастар еді.</w:t>
            </w:r>
          </w:p>
          <w:p w:rsidR="00A52868" w:rsidRPr="003B0781" w:rsidRDefault="00A52868" w:rsidP="00002B7B">
            <w:pPr>
              <w:pStyle w:val="TableParagraph"/>
              <w:rPr>
                <w:sz w:val="24"/>
                <w:szCs w:val="24"/>
              </w:rPr>
            </w:pPr>
            <w:r w:rsidRPr="003B0781">
              <w:rPr>
                <w:sz w:val="24"/>
                <w:szCs w:val="24"/>
              </w:rPr>
              <w:t>Түлкі орманда келе жатып, ағаш түбінде отырған Қоянды көреді. Ол мезгілде Қояндардың құйрығы ұзын, жүгірулеріне кедергі келтіреді екен. Сол жерде Қоян өзін ұстап алған Түлкіге: «Мені өлтірме, құйрығымды сыйға берейін», – деп жалыныпты. Міне, содан бері Түлкінің құйрығы ұзын, ал Қоянның құйрығы қысқа болып қалыпты.</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Педагог:</w:t>
            </w:r>
          </w:p>
          <w:p w:rsidR="00A52868" w:rsidRPr="003B0781" w:rsidRDefault="00A52868" w:rsidP="00002B7B">
            <w:pPr>
              <w:pStyle w:val="TableParagraph"/>
              <w:rPr>
                <w:sz w:val="24"/>
                <w:szCs w:val="24"/>
              </w:rPr>
            </w:pPr>
            <w:r w:rsidRPr="003B0781">
              <w:rPr>
                <w:sz w:val="24"/>
                <w:szCs w:val="24"/>
              </w:rPr>
              <w:t>–Ертегі сендерге ұнады ма?</w:t>
            </w:r>
          </w:p>
          <w:p w:rsidR="00A52868" w:rsidRPr="003B0781" w:rsidRDefault="00A52868" w:rsidP="00002B7B">
            <w:pPr>
              <w:pStyle w:val="TableParagraph"/>
              <w:rPr>
                <w:sz w:val="24"/>
                <w:szCs w:val="24"/>
              </w:rPr>
            </w:pPr>
            <w:r w:rsidRPr="003B0781">
              <w:rPr>
                <w:sz w:val="24"/>
                <w:szCs w:val="24"/>
              </w:rPr>
              <w:t>–Ертегі де нелер туралы айтылған?</w:t>
            </w:r>
          </w:p>
          <w:p w:rsidR="00A52868" w:rsidRPr="003B0781" w:rsidRDefault="00A52868" w:rsidP="00002B7B">
            <w:pPr>
              <w:pStyle w:val="TableParagraph"/>
              <w:rPr>
                <w:sz w:val="24"/>
                <w:szCs w:val="24"/>
              </w:rPr>
            </w:pPr>
            <w:r w:rsidRPr="003B0781">
              <w:rPr>
                <w:sz w:val="24"/>
                <w:szCs w:val="24"/>
              </w:rPr>
              <w:t>–Ерте заманда Түлкінің құйрығы қандай болыпты?</w:t>
            </w:r>
          </w:p>
          <w:p w:rsidR="00A52868" w:rsidRPr="003B0781" w:rsidRDefault="00A52868" w:rsidP="00002B7B">
            <w:pPr>
              <w:pStyle w:val="TableParagraph"/>
              <w:rPr>
                <w:sz w:val="24"/>
                <w:szCs w:val="24"/>
              </w:rPr>
            </w:pPr>
            <w:r w:rsidRPr="003B0781">
              <w:rPr>
                <w:sz w:val="24"/>
                <w:szCs w:val="24"/>
              </w:rPr>
              <w:t>–Түлкі Қасқырмен тату тұрмаған соң не істеген?</w:t>
            </w:r>
          </w:p>
          <w:p w:rsidR="00A52868" w:rsidRPr="003B0781" w:rsidRDefault="00A52868" w:rsidP="00002B7B">
            <w:pPr>
              <w:pStyle w:val="TableParagraph"/>
              <w:rPr>
                <w:sz w:val="24"/>
                <w:szCs w:val="24"/>
              </w:rPr>
            </w:pPr>
            <w:r w:rsidRPr="003B0781">
              <w:rPr>
                <w:sz w:val="24"/>
                <w:szCs w:val="24"/>
              </w:rPr>
              <w:t>–Бір күні не болыпты?</w:t>
            </w:r>
          </w:p>
          <w:p w:rsidR="00A52868" w:rsidRPr="003B0781" w:rsidRDefault="00A52868" w:rsidP="00002B7B">
            <w:pPr>
              <w:pStyle w:val="TableParagraph"/>
              <w:rPr>
                <w:sz w:val="24"/>
                <w:szCs w:val="24"/>
              </w:rPr>
            </w:pPr>
            <w:r w:rsidRPr="003B0781">
              <w:rPr>
                <w:sz w:val="24"/>
                <w:szCs w:val="24"/>
              </w:rPr>
              <w:t>–Түлкі қалай құтылып кетіпті?</w:t>
            </w:r>
          </w:p>
          <w:p w:rsidR="00A52868" w:rsidRPr="003B0781" w:rsidRDefault="00A52868" w:rsidP="00002B7B">
            <w:pPr>
              <w:pStyle w:val="TableParagraph"/>
              <w:rPr>
                <w:sz w:val="24"/>
                <w:szCs w:val="24"/>
              </w:rPr>
            </w:pPr>
            <w:r w:rsidRPr="003B0781">
              <w:rPr>
                <w:sz w:val="24"/>
                <w:szCs w:val="24"/>
              </w:rPr>
              <w:t>–Әлден соң ағаш арасына кірген Түлкі нені көреді?</w:t>
            </w:r>
          </w:p>
          <w:p w:rsidR="00A52868" w:rsidRPr="003B0781" w:rsidRDefault="00A52868" w:rsidP="00002B7B">
            <w:pPr>
              <w:pStyle w:val="TableParagraph"/>
              <w:rPr>
                <w:sz w:val="24"/>
                <w:szCs w:val="24"/>
              </w:rPr>
            </w:pPr>
            <w:r w:rsidRPr="003B0781">
              <w:rPr>
                <w:sz w:val="24"/>
                <w:szCs w:val="24"/>
              </w:rPr>
              <w:t>–Сол жерде Қоян өзін ұстап алған Түлкіге не депті?</w:t>
            </w:r>
          </w:p>
          <w:p w:rsidR="00A52868" w:rsidRPr="003B0781" w:rsidRDefault="00A52868" w:rsidP="00002B7B">
            <w:pPr>
              <w:pStyle w:val="TableParagraph"/>
              <w:rPr>
                <w:b/>
                <w:sz w:val="24"/>
                <w:szCs w:val="24"/>
              </w:rPr>
            </w:pPr>
            <w:r w:rsidRPr="003B0781">
              <w:rPr>
                <w:sz w:val="24"/>
                <w:szCs w:val="24"/>
              </w:rPr>
              <w:t>–Иә, балалар, содан бері Түлкінің құйрығы ұзын болыпты, ал Қоянның</w:t>
            </w:r>
            <w:r w:rsidRPr="003B0781">
              <w:rPr>
                <w:b/>
                <w:sz w:val="24"/>
                <w:szCs w:val="24"/>
              </w:rPr>
              <w:t xml:space="preserve"> құйрығы қысқа болып қалыпты.</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tc>
        <w:tc>
          <w:tcPr>
            <w:tcW w:w="2076"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 xml:space="preserve">Сауат ашу негіздері </w:t>
            </w:r>
          </w:p>
          <w:p w:rsidR="00A52868" w:rsidRPr="003B0781" w:rsidRDefault="00A52868" w:rsidP="00002B7B">
            <w:pPr>
              <w:pStyle w:val="TableParagraph"/>
              <w:rPr>
                <w:b/>
                <w:sz w:val="24"/>
                <w:szCs w:val="24"/>
              </w:rPr>
            </w:pPr>
            <w:r w:rsidRPr="003B0781">
              <w:rPr>
                <w:b/>
                <w:sz w:val="24"/>
                <w:szCs w:val="24"/>
              </w:rPr>
              <w:t xml:space="preserve"> Міндеті:   -</w:t>
            </w:r>
            <w:r w:rsidRPr="003B0781">
              <w:rPr>
                <w:sz w:val="24"/>
                <w:szCs w:val="24"/>
              </w:rPr>
              <w:t xml:space="preserve">  сөйлемдегі сөздердің ретін, санын анықтау. берілген сөзге сөйлем құрастыру</w:t>
            </w:r>
          </w:p>
          <w:p w:rsidR="00A52868" w:rsidRPr="003B0781" w:rsidRDefault="00A52868" w:rsidP="00002B7B">
            <w:pPr>
              <w:pStyle w:val="TableParagraph"/>
              <w:rPr>
                <w:sz w:val="24"/>
                <w:szCs w:val="24"/>
              </w:rPr>
            </w:pPr>
            <w:r w:rsidRPr="003B0781">
              <w:rPr>
                <w:b/>
                <w:sz w:val="24"/>
                <w:szCs w:val="24"/>
              </w:rPr>
              <w:t xml:space="preserve">Мақсаты   </w:t>
            </w:r>
            <w:r w:rsidRPr="003B0781">
              <w:rPr>
                <w:sz w:val="24"/>
                <w:szCs w:val="24"/>
              </w:rPr>
              <w:t xml:space="preserve"> . сөйлем, дыбыс туралы білімдерін пысықтау.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b/>
                <w:bCs/>
                <w:sz w:val="24"/>
                <w:szCs w:val="24"/>
              </w:rPr>
              <w:t>Күтілетін нəтиже: Жасайды</w:t>
            </w:r>
            <w:r w:rsidRPr="003B0781">
              <w:rPr>
                <w:sz w:val="24"/>
                <w:szCs w:val="24"/>
              </w:rPr>
              <w:t xml:space="preserve">: сөзді дыбыстық сызбасымен сəйкестендіреді, сызба бойынша сөйлем құрайды. </w:t>
            </w:r>
          </w:p>
          <w:p w:rsidR="00A52868" w:rsidRPr="003B0781" w:rsidRDefault="00A52868" w:rsidP="00002B7B">
            <w:pPr>
              <w:pStyle w:val="TableParagraph"/>
              <w:rPr>
                <w:sz w:val="24"/>
                <w:szCs w:val="24"/>
              </w:rPr>
            </w:pPr>
            <w:r w:rsidRPr="003B0781">
              <w:rPr>
                <w:b/>
                <w:bCs/>
                <w:sz w:val="24"/>
                <w:szCs w:val="24"/>
              </w:rPr>
              <w:t>Түсінеді:</w:t>
            </w:r>
            <w:r w:rsidRPr="003B0781">
              <w:rPr>
                <w:sz w:val="24"/>
                <w:szCs w:val="24"/>
              </w:rPr>
              <w:t xml:space="preserve"> сөйлемнің сөздерден құралатынын. </w:t>
            </w:r>
            <w:r w:rsidRPr="003B0781">
              <w:rPr>
                <w:b/>
                <w:bCs/>
                <w:sz w:val="24"/>
                <w:szCs w:val="24"/>
              </w:rPr>
              <w:t>Қолданады:</w:t>
            </w:r>
            <w:r w:rsidRPr="003B0781">
              <w:rPr>
                <w:sz w:val="24"/>
                <w:szCs w:val="24"/>
              </w:rPr>
              <w:t xml:space="preserve"> дыбыстықтарды ажыратады</w:t>
            </w:r>
          </w:p>
          <w:p w:rsidR="00A52868" w:rsidRPr="003B0781" w:rsidRDefault="00A52868" w:rsidP="00002B7B">
            <w:pPr>
              <w:pStyle w:val="TableParagraph"/>
              <w:rPr>
                <w:b/>
                <w:sz w:val="24"/>
                <w:szCs w:val="24"/>
              </w:rPr>
            </w:pPr>
            <w:r w:rsidRPr="003B0781">
              <w:rPr>
                <w:b/>
                <w:bCs/>
                <w:sz w:val="24"/>
                <w:szCs w:val="24"/>
              </w:rPr>
              <w:t>Дидактикалық ойын: «Соңғы дыбысты ұста!»</w:t>
            </w:r>
            <w:r w:rsidRPr="003B0781">
              <w:rPr>
                <w:sz w:val="24"/>
                <w:szCs w:val="24"/>
              </w:rPr>
              <w:t xml:space="preserve"> – Балалар бүгін біз шеңберде сөз тізбегін жасаймыз. Мен «құмыра» сөзін айтып бастаймын да, соңғы «а» дыбысын созып тұрамын, келесі бала соңғы дыбыстан басталатын сөз ойлап, қолмен ұстағандай қимыл жасайды, соңғы дыбысқа жаңа сөз айтып, соңғы дыбысты созып айтады. Балалар созып айтқан дыбысқа сөз айтып, ойынды жалғастырады (ойын осылай жалғасын табады). Мысалы: Құмырааа - алмааа - айраннн - наррр - раушаннн - найзағаййй - инеее - ешкііі - іззз - зырылдауық - қамшыыы - ыдыссс - сағаттт - тасбақааа - алтыбақаннн - наннн - намыссс - сазаннн - нағашыыы - ысқырықққ - қанттт т.б. – Балалар сөз тізбегінде қандай дыбыстарды созып айту қиынға соқты? Не себепті деп ойлайсыңдар? Дауыссыз дыбыстыларды созып айтуға келмейтінін ұмытпаңдар.</w:t>
            </w:r>
          </w:p>
        </w:tc>
        <w:tc>
          <w:tcPr>
            <w:tcW w:w="2303"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b/>
                <w:bCs/>
                <w:sz w:val="24"/>
                <w:szCs w:val="24"/>
              </w:rPr>
            </w:pPr>
            <w:r w:rsidRPr="003B0781">
              <w:rPr>
                <w:b/>
                <w:bCs/>
                <w:sz w:val="24"/>
                <w:szCs w:val="24"/>
              </w:rPr>
              <w:t xml:space="preserve"> Міндеті: </w:t>
            </w:r>
            <w:r w:rsidRPr="003B0781">
              <w:rPr>
                <w:rFonts w:eastAsia="SimSun"/>
                <w:sz w:val="24"/>
                <w:szCs w:val="24"/>
              </w:rPr>
              <w:t>заттардың саны олардың көлеміне, арасындағы қашықтыққа, пішінге, орналасуына, сондай-ақ санау бағытына байланысты емес екенін түсіндіру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  10 көлемінде тура және кері санау, геометриялық пішіндер мен денелер атауын бекіту. Есеп шығару, заттарды салмағы бойынша салыстыру біліктерін бекіту. 2.Талдау, салыстыру, қарапайым тұжырымдар жасау; зейін, есте сақтау, сөйлеу біліктілігін; логикаға арналған ойын тапсырмаларын орындау, қолдың ұсақ моторикасын дамыту     </w:t>
            </w:r>
          </w:p>
          <w:p w:rsidR="00A52868" w:rsidRPr="003B0781" w:rsidRDefault="00A52868"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тура және кері санауды, пішіндерді дұрыс атауды; </w:t>
            </w:r>
          </w:p>
          <w:p w:rsidR="00A52868" w:rsidRPr="003B0781" w:rsidRDefault="00A52868" w:rsidP="00BF6CF8">
            <w:pPr>
              <w:pStyle w:val="TableParagraph"/>
              <w:rPr>
                <w:sz w:val="24"/>
                <w:szCs w:val="24"/>
              </w:rPr>
            </w:pPr>
            <w:r w:rsidRPr="003B0781">
              <w:rPr>
                <w:b/>
                <w:bCs/>
                <w:sz w:val="24"/>
                <w:szCs w:val="24"/>
              </w:rPr>
              <w:t>түсінед</w:t>
            </w:r>
            <w:r w:rsidRPr="003B0781">
              <w:rPr>
                <w:sz w:val="24"/>
                <w:szCs w:val="24"/>
              </w:rPr>
              <w:t xml:space="preserve">і: фигураларды ажыратуды, заттарды санауды; </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геометриялық пішіндерді атауды және ажырата білуді; сурет бойынша есептер шығаруды. Үзік сызықтармен сызуды және бояуды, графикалық диктантты орындауға үйретуді</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p>
          <w:p w:rsidR="00A52868" w:rsidRPr="003B0781" w:rsidRDefault="00A52868" w:rsidP="00BF6CF8">
            <w:pPr>
              <w:pStyle w:val="TableParagraph"/>
              <w:rPr>
                <w:b/>
                <w:sz w:val="24"/>
                <w:szCs w:val="24"/>
              </w:rPr>
            </w:pPr>
            <w:r w:rsidRPr="003B0781">
              <w:rPr>
                <w:sz w:val="24"/>
                <w:szCs w:val="24"/>
              </w:rPr>
              <w:t xml:space="preserve"> 2-тапсырма. Әр қатардағы жіп орамдарын сана. Тиісті цифрмен сызып қос. Балалар жазбалар мен суреттерді қарайды. -Мысалдарды шығар. Өзің мысалдар ойластыр. 3-тапсырма. -қанша шырша болса, сонша үшбұрышты боя. -қанша үй болса, сонша шаршыны боя. -қанша шар болса, сонша шеңберді боя. 4-тапсырма. Педагог шарларды кемпірқосақтың түстерімен штрихтауды ұсынады. Балалар сұрақтарға жауап беріп тапсырмаларды орындайды. Өз әрекеттерін түсіндіреді </w:t>
            </w:r>
          </w:p>
        </w:tc>
        <w:tc>
          <w:tcPr>
            <w:tcW w:w="2523"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 xml:space="preserve">Сауат ашу негіздері </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xml:space="preserve">Сөздерді дыбыстық талдау: сөздегі дыбыстардың ретін, дауысты және дауыссыз дыбыстарды анықтау -  </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 сөйлем, дыбыс туралы білімдерін пысықтау</w:t>
            </w:r>
          </w:p>
          <w:p w:rsidR="00A52868" w:rsidRPr="003B0781" w:rsidRDefault="00A52868" w:rsidP="00BF6CF8">
            <w:pPr>
              <w:pStyle w:val="TableParagraph"/>
              <w:rPr>
                <w:sz w:val="24"/>
                <w:szCs w:val="24"/>
              </w:rPr>
            </w:pPr>
            <w:r w:rsidRPr="003B0781">
              <w:rPr>
                <w:b/>
                <w:bCs/>
                <w:sz w:val="24"/>
                <w:szCs w:val="24"/>
              </w:rPr>
              <w:t>Күтілетін нəтиже: Жасайды</w:t>
            </w:r>
            <w:r w:rsidRPr="003B0781">
              <w:rPr>
                <w:sz w:val="24"/>
                <w:szCs w:val="24"/>
              </w:rPr>
              <w:t xml:space="preserve">: сөзді дыбыстық сызбасымен сəйкестендіреді, сызба бойынша сөйлем құрайды. </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сөйлемнің сөздерден құралатынын. </w:t>
            </w:r>
            <w:r w:rsidRPr="003B0781">
              <w:rPr>
                <w:b/>
                <w:bCs/>
                <w:sz w:val="24"/>
                <w:szCs w:val="24"/>
              </w:rPr>
              <w:t>Қолданады:</w:t>
            </w:r>
            <w:r w:rsidRPr="003B0781">
              <w:rPr>
                <w:sz w:val="24"/>
                <w:szCs w:val="24"/>
              </w:rPr>
              <w:t xml:space="preserve"> дыбыстықтарды ажыратады</w:t>
            </w:r>
          </w:p>
          <w:p w:rsidR="00A52868" w:rsidRPr="003B0781" w:rsidRDefault="00A52868" w:rsidP="00BF6CF8">
            <w:pPr>
              <w:pStyle w:val="TableParagraph"/>
              <w:rPr>
                <w:sz w:val="24"/>
                <w:szCs w:val="24"/>
              </w:rPr>
            </w:pPr>
          </w:p>
          <w:p w:rsidR="00A52868" w:rsidRPr="003B0781" w:rsidRDefault="00A52868" w:rsidP="00BF6CF8">
            <w:pPr>
              <w:pStyle w:val="TableParagraph"/>
              <w:rPr>
                <w:b/>
                <w:sz w:val="24"/>
                <w:szCs w:val="24"/>
              </w:rPr>
            </w:pPr>
            <w:r w:rsidRPr="003B0781">
              <w:rPr>
                <w:b/>
                <w:bCs/>
                <w:sz w:val="24"/>
                <w:szCs w:val="24"/>
              </w:rPr>
              <w:t>Дидактикалық жаттығу: «Сөйлемге қажетті сөзді қос»</w:t>
            </w:r>
            <w:r w:rsidRPr="003B0781">
              <w:rPr>
                <w:sz w:val="24"/>
                <w:szCs w:val="24"/>
              </w:rPr>
              <w:t xml:space="preserve"> – Мен сендерге бір сөзі жетпейтін сөйлем айтамын, ал сендер сөйлем дұрыс құрылу үшін, мағынасы бойынша келетін сөз қосуларың керек. Мысалы: Əкем балғамен шегені ... (шегеледі). Əжем шұлық ... (тоқыды). Көбелек гүлге ... (қонды). Бағдаршамда қызыл түс ... (жанды). Құрылысшы кірпіш ... (қалады). Дəрігер науқасты ... (емдеді). Атам газет ... (оқыды). Балалар далада ... (ойнады). Əпкем ыдысты ... (жуды). Ағай күй ... (тартты). Дидактикалық ойын: «Сөйлемді толықтыр» Мақсаты: Сурет бойынша сөйлемдерді құрауға, жай сөйлемдерді толықтыруға үйрету. Көрнекілігі: «Аулада» тақырыбындағы мазмұнды сурет. Мазмұны: педагог балаларға суретті көрсетіп, жай сөйлемді құрап айтады, мысалы: Əсем ойнап жүр. Балалар сөйлемді қайталап, бір-екі сөзді қосып айтады, мысалы: Əсем аулада ойнап жүр. Келесі бала тағы бір-екі сөзді қосады. Əсем аулада досымен ойнап жүр</w:t>
            </w:r>
          </w:p>
        </w:tc>
        <w:tc>
          <w:tcPr>
            <w:tcW w:w="2596"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 xml:space="preserve">Сауат ашу негіздері </w:t>
            </w:r>
          </w:p>
          <w:p w:rsidR="00A52868" w:rsidRPr="003B0781" w:rsidRDefault="00A52868" w:rsidP="00BF6CF8">
            <w:pPr>
              <w:pStyle w:val="TableParagraph"/>
              <w:rPr>
                <w:sz w:val="24"/>
                <w:szCs w:val="24"/>
              </w:rPr>
            </w:pPr>
            <w:r w:rsidRPr="003B0781">
              <w:rPr>
                <w:b/>
                <w:sz w:val="24"/>
                <w:szCs w:val="24"/>
              </w:rPr>
              <w:t xml:space="preserve"> Міндеті:   -</w:t>
            </w:r>
            <w:r w:rsidRPr="003B0781">
              <w:rPr>
                <w:sz w:val="24"/>
                <w:szCs w:val="24"/>
              </w:rPr>
              <w:t xml:space="preserve">  Сөйлемді ауызша талдау: жай сөйлемдерді сөздерге бөлу, сөйлемдегі сөздердің ретін, санын анықтау. берілген сөзге сөйлем құрастыру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 сөйлем, дыбыс туралы білімдерін пысықтау</w:t>
            </w:r>
          </w:p>
          <w:p w:rsidR="00A52868" w:rsidRPr="003B0781" w:rsidRDefault="00A52868" w:rsidP="00BF6CF8">
            <w:pPr>
              <w:pStyle w:val="TableParagraph"/>
              <w:rPr>
                <w:sz w:val="24"/>
                <w:szCs w:val="24"/>
              </w:rPr>
            </w:pPr>
            <w:r w:rsidRPr="003B0781">
              <w:rPr>
                <w:b/>
                <w:bCs/>
                <w:sz w:val="24"/>
                <w:szCs w:val="24"/>
              </w:rPr>
              <w:t>Күтілетін нəтиже: Жасайды</w:t>
            </w:r>
            <w:r w:rsidRPr="003B0781">
              <w:rPr>
                <w:sz w:val="24"/>
                <w:szCs w:val="24"/>
              </w:rPr>
              <w:t xml:space="preserve">: сөзді дыбыстық сызбасымен сəйкестендіреді, сызба бойынша сөйлем құрайды. </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сөйлемнің сөздерден құралатынын. </w:t>
            </w:r>
            <w:r w:rsidRPr="003B0781">
              <w:rPr>
                <w:b/>
                <w:bCs/>
                <w:sz w:val="24"/>
                <w:szCs w:val="24"/>
              </w:rPr>
              <w:t>Қолданады:</w:t>
            </w:r>
            <w:r w:rsidRPr="003B0781">
              <w:rPr>
                <w:sz w:val="24"/>
                <w:szCs w:val="24"/>
              </w:rPr>
              <w:t xml:space="preserve"> дыбыстықтарды ажыратады</w:t>
            </w:r>
          </w:p>
          <w:p w:rsidR="00A52868" w:rsidRPr="003B0781" w:rsidRDefault="00A52868" w:rsidP="00BF6CF8">
            <w:pPr>
              <w:pStyle w:val="TableParagraph"/>
              <w:rPr>
                <w:b/>
                <w:sz w:val="24"/>
                <w:szCs w:val="24"/>
              </w:rPr>
            </w:pPr>
            <w:r w:rsidRPr="003B0781">
              <w:rPr>
                <w:b/>
                <w:bCs/>
                <w:sz w:val="24"/>
                <w:szCs w:val="24"/>
              </w:rPr>
              <w:t>Дидактикалық жаттығу: «Қайсысы дұрыс?» –</w:t>
            </w:r>
            <w:r w:rsidRPr="003B0781">
              <w:rPr>
                <w:sz w:val="24"/>
                <w:szCs w:val="24"/>
              </w:rPr>
              <w:t xml:space="preserve"> Балалар, мен бір дыбысын анығырақ созып, қандай да бір сөзді айтамын, ал сендер тура солай қайталаңдар. Қалай айту керек, қайсысы дұрыс екенін анықтаймыз. Мысалы: ааалжапқыш-алжапқыыыш, бааағдаршам- бағдаршааам, дəəəріханадəріханааа, қооойылым- қойылыыым, ААалпамыс-Алпамыыыс, шааапалақ-шапалааақ, жааапырақ-жапалааақ, дооомбыра-домбырааа, қоообыз- қобыыыз, жаааалбыз- жалбыыыз, қааасық-қасыыық, жаааарғанат-жарғанааат, жыыылқы-жылқыыы, тееекше-текшеее, бааалапан- балапааан, боооотақан-ботақааан, көөөөзілдірік -көзілдірііік, жаааапырақжапырааақ , көөөрпе-көрпеее т.б. Дидактикалық ойын: «Досыңды шақыр» – Балалар, көздеріңді жұмып, мына жағдайды елестетіңдер. Орманда досыңнан адасып қалдың. Сендер бір-біріңді табу үшін, не істер едіңдер? (Досымыздың атын атап шақырамыз). Мысалы: (Дастаааан! Серікбоооол! Айғаныыыым! Айшаааа! Ернаааар! Балжаааан! Ардаааақ! Санжаааар! Беріііік! Мереееей! т.б. ) – Балалар, сендер достарыңды шақырғанда, қай буынды созып айттыңдар? Дұрыс, ең соңғы буынды созып айттыңдар.</w:t>
            </w:r>
          </w:p>
        </w:tc>
      </w:tr>
      <w:tr w:rsidR="00A52868" w:rsidRPr="003B0781" w:rsidTr="00002B7B">
        <w:trPr>
          <w:trHeight w:val="244"/>
        </w:trPr>
        <w:tc>
          <w:tcPr>
            <w:tcW w:w="15168" w:type="dxa"/>
            <w:gridSpan w:val="25"/>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eastAsiaTheme="minorEastAsia"/>
                <w:b/>
                <w:sz w:val="24"/>
                <w:szCs w:val="24"/>
                <w:lang w:val="kk-KZ" w:bidi="en-US"/>
              </w:rPr>
            </w:pPr>
            <w:r w:rsidRPr="003B0781">
              <w:rPr>
                <w:rFonts w:ascii="Times New Roman" w:hAnsi="Times New Roman" w:cs="Times New Roman"/>
                <w:b/>
                <w:sz w:val="24"/>
                <w:szCs w:val="24"/>
                <w:shd w:val="clear" w:color="auto" w:fill="FFFFFF"/>
                <w:lang w:val="kk-KZ"/>
              </w:rPr>
              <w:t xml:space="preserve">                                                                                Үзіліс:</w:t>
            </w:r>
          </w:p>
        </w:tc>
      </w:tr>
      <w:tr w:rsidR="00A52868" w:rsidRPr="00BF6CF8" w:rsidTr="00002B7B">
        <w:trPr>
          <w:trHeight w:val="1890"/>
        </w:trPr>
        <w:tc>
          <w:tcPr>
            <w:tcW w:w="4106" w:type="dxa"/>
            <w:gridSpan w:val="5"/>
            <w:tcBorders>
              <w:top w:val="single" w:sz="4" w:space="0" w:color="auto"/>
              <w:left w:val="single" w:sz="4" w:space="0" w:color="auto"/>
              <w:bottom w:val="nil"/>
              <w:right w:val="single" w:sz="4" w:space="0" w:color="auto"/>
            </w:tcBorders>
          </w:tcPr>
          <w:p w:rsidR="00A52868" w:rsidRPr="003B0781" w:rsidRDefault="00A52868" w:rsidP="00002B7B">
            <w:pPr>
              <w:pStyle w:val="TableParagraph"/>
              <w:rPr>
                <w:sz w:val="24"/>
                <w:szCs w:val="24"/>
              </w:rPr>
            </w:pPr>
            <w:r w:rsidRPr="003B0781">
              <w:rPr>
                <w:sz w:val="24"/>
                <w:szCs w:val="24"/>
              </w:rPr>
              <w:tab/>
              <w:t>Саусақ гимнастикасы</w:t>
            </w:r>
          </w:p>
          <w:p w:rsidR="00A52868" w:rsidRPr="003B0781" w:rsidRDefault="00A52868" w:rsidP="00002B7B">
            <w:pPr>
              <w:pStyle w:val="TableParagraph"/>
              <w:rPr>
                <w:sz w:val="24"/>
                <w:szCs w:val="24"/>
              </w:rPr>
            </w:pPr>
            <w:r w:rsidRPr="003B0781">
              <w:rPr>
                <w:sz w:val="24"/>
                <w:szCs w:val="24"/>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rsidR="00A52868" w:rsidRPr="003B0781" w:rsidRDefault="00A52868" w:rsidP="00002B7B">
            <w:pPr>
              <w:pStyle w:val="TableParagraph"/>
              <w:rPr>
                <w:sz w:val="24"/>
                <w:szCs w:val="24"/>
              </w:rPr>
            </w:pPr>
            <w:r w:rsidRPr="003B0781">
              <w:rPr>
                <w:sz w:val="24"/>
                <w:szCs w:val="24"/>
                <w:shd w:val="clear" w:color="auto" w:fill="FFFFFF"/>
              </w:rPr>
              <w:t>Тасбақа.</w:t>
            </w:r>
          </w:p>
          <w:p w:rsidR="00A52868" w:rsidRPr="003B0781" w:rsidRDefault="00A52868" w:rsidP="00002B7B">
            <w:pPr>
              <w:pStyle w:val="TableParagraph"/>
              <w:rPr>
                <w:sz w:val="24"/>
                <w:szCs w:val="24"/>
              </w:rPr>
            </w:pPr>
            <w:r w:rsidRPr="003B0781">
              <w:rPr>
                <w:sz w:val="24"/>
                <w:szCs w:val="24"/>
              </w:rPr>
              <w:t>Тасбақа, тасбақа,</w:t>
            </w:r>
          </w:p>
          <w:p w:rsidR="00A52868" w:rsidRPr="003B0781" w:rsidRDefault="00A52868" w:rsidP="00002B7B">
            <w:pPr>
              <w:pStyle w:val="TableParagraph"/>
              <w:rPr>
                <w:sz w:val="24"/>
                <w:szCs w:val="24"/>
              </w:rPr>
            </w:pPr>
            <w:r w:rsidRPr="003B0781">
              <w:rPr>
                <w:sz w:val="24"/>
                <w:szCs w:val="24"/>
              </w:rPr>
              <w:t>Тас астында тұрады.</w:t>
            </w:r>
          </w:p>
          <w:p w:rsidR="00A52868" w:rsidRPr="003B0781" w:rsidRDefault="00A52868" w:rsidP="00002B7B">
            <w:pPr>
              <w:pStyle w:val="TableParagraph"/>
              <w:rPr>
                <w:sz w:val="24"/>
                <w:szCs w:val="24"/>
              </w:rPr>
            </w:pPr>
            <w:r w:rsidRPr="003B0781">
              <w:rPr>
                <w:sz w:val="24"/>
                <w:szCs w:val="24"/>
              </w:rPr>
              <w:t>Басын баяу шығарып,</w:t>
            </w:r>
          </w:p>
          <w:p w:rsidR="00A52868" w:rsidRPr="003B0781" w:rsidRDefault="00A52868" w:rsidP="00002B7B">
            <w:pPr>
              <w:pStyle w:val="TableParagraph"/>
              <w:rPr>
                <w:sz w:val="24"/>
                <w:szCs w:val="24"/>
              </w:rPr>
            </w:pPr>
            <w:r w:rsidRPr="003B0781">
              <w:rPr>
                <w:sz w:val="24"/>
                <w:szCs w:val="24"/>
              </w:rPr>
              <w:t>Тиіссең кері тығады.</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noProof/>
                <w:sz w:val="24"/>
                <w:szCs w:val="24"/>
                <w:lang w:val="ru-RU"/>
              </w:rPr>
              <w:drawing>
                <wp:inline distT="0" distB="0" distL="0" distR="0">
                  <wp:extent cx="1857375" cy="896064"/>
                  <wp:effectExtent l="0" t="0" r="0" b="0"/>
                  <wp:docPr id="495874378" name="Рисунок 36"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407" cstate="print"/>
                          <a:srcRect/>
                          <a:stretch>
                            <a:fillRect/>
                          </a:stretch>
                        </pic:blipFill>
                        <pic:spPr bwMode="auto">
                          <a:xfrm>
                            <a:off x="0" y="0"/>
                            <a:ext cx="1861894" cy="898244"/>
                          </a:xfrm>
                          <a:prstGeom prst="rect">
                            <a:avLst/>
                          </a:prstGeom>
                          <a:noFill/>
                          <a:ln w="9525">
                            <a:noFill/>
                            <a:miter lim="800000"/>
                            <a:headEnd/>
                            <a:tailEnd/>
                          </a:ln>
                        </pic:spPr>
                      </pic:pic>
                    </a:graphicData>
                  </a:graphic>
                </wp:inline>
              </w:drawing>
            </w:r>
          </w:p>
        </w:tc>
        <w:tc>
          <w:tcPr>
            <w:tcW w:w="5386" w:type="dxa"/>
            <w:gridSpan w:val="12"/>
            <w:tcBorders>
              <w:top w:val="single" w:sz="4" w:space="0" w:color="auto"/>
              <w:left w:val="single" w:sz="4" w:space="0" w:color="auto"/>
              <w:bottom w:val="nil"/>
              <w:right w:val="single" w:sz="4" w:space="0" w:color="auto"/>
            </w:tcBorders>
          </w:tcPr>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noProof/>
                <w:sz w:val="24"/>
                <w:szCs w:val="24"/>
                <w:lang w:val="ru-RU"/>
              </w:rPr>
              <w:drawing>
                <wp:inline distT="0" distB="0" distL="0" distR="0">
                  <wp:extent cx="2057400" cy="1361762"/>
                  <wp:effectExtent l="0" t="0" r="0" b="0"/>
                  <wp:docPr id="495874379" name="Рисунок 37" descr="hello_html_136ffe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ello_html_136ffea0.jpg"/>
                          <pic:cNvPicPr>
                            <a:picLocks noChangeAspect="1" noChangeArrowheads="1"/>
                          </pic:cNvPicPr>
                        </pic:nvPicPr>
                        <pic:blipFill>
                          <a:blip r:embed="rId408" cstate="print"/>
                          <a:srcRect/>
                          <a:stretch>
                            <a:fillRect/>
                          </a:stretch>
                        </pic:blipFill>
                        <pic:spPr bwMode="auto">
                          <a:xfrm>
                            <a:off x="0" y="0"/>
                            <a:ext cx="2061329" cy="1364363"/>
                          </a:xfrm>
                          <a:prstGeom prst="rect">
                            <a:avLst/>
                          </a:prstGeom>
                          <a:noFill/>
                          <a:ln w="9525">
                            <a:noFill/>
                            <a:miter lim="800000"/>
                            <a:headEnd/>
                            <a:tailEnd/>
                          </a:ln>
                        </pic:spPr>
                      </pic:pic>
                    </a:graphicData>
                  </a:graphic>
                </wp:inline>
              </w:drawing>
            </w:r>
          </w:p>
          <w:p w:rsidR="00A52868" w:rsidRPr="003B0781" w:rsidRDefault="00A52868" w:rsidP="00002B7B">
            <w:pPr>
              <w:pStyle w:val="TableParagraph"/>
              <w:rPr>
                <w:sz w:val="24"/>
                <w:szCs w:val="24"/>
              </w:rPr>
            </w:pPr>
          </w:p>
        </w:tc>
        <w:tc>
          <w:tcPr>
            <w:tcW w:w="5676" w:type="dxa"/>
            <w:gridSpan w:val="8"/>
            <w:tcBorders>
              <w:top w:val="single" w:sz="4" w:space="0" w:color="auto"/>
              <w:left w:val="single" w:sz="4" w:space="0" w:color="auto"/>
              <w:bottom w:val="nil"/>
              <w:right w:val="single" w:sz="4" w:space="0" w:color="auto"/>
            </w:tcBorders>
          </w:tcPr>
          <w:p w:rsidR="00A52868" w:rsidRPr="003B0781" w:rsidRDefault="00A52868" w:rsidP="00002B7B">
            <w:pPr>
              <w:pStyle w:val="TableParagraph"/>
              <w:rPr>
                <w:sz w:val="24"/>
                <w:szCs w:val="24"/>
              </w:rPr>
            </w:pPr>
            <w:r w:rsidRPr="003B0781">
              <w:rPr>
                <w:sz w:val="24"/>
                <w:szCs w:val="24"/>
              </w:rPr>
              <w:t>Психологиялық ойын:</w:t>
            </w:r>
          </w:p>
          <w:p w:rsidR="00A52868" w:rsidRPr="003B0781" w:rsidRDefault="00A52868" w:rsidP="00002B7B">
            <w:pPr>
              <w:pStyle w:val="TableParagraph"/>
              <w:rPr>
                <w:sz w:val="24"/>
                <w:szCs w:val="24"/>
              </w:rPr>
            </w:pPr>
            <w:r w:rsidRPr="003B0781">
              <w:rPr>
                <w:sz w:val="24"/>
                <w:szCs w:val="24"/>
              </w:rPr>
              <w:t xml:space="preserve">«Суреттерді аяқтайық» жаттығуы. </w:t>
            </w:r>
          </w:p>
          <w:p w:rsidR="00A52868" w:rsidRPr="003B0781" w:rsidRDefault="00A52868" w:rsidP="00002B7B">
            <w:pPr>
              <w:pStyle w:val="TableParagraph"/>
              <w:rPr>
                <w:i/>
                <w:sz w:val="24"/>
                <w:szCs w:val="24"/>
              </w:rPr>
            </w:pPr>
            <w:r w:rsidRPr="003B0781">
              <w:rPr>
                <w:i/>
                <w:sz w:val="24"/>
                <w:szCs w:val="24"/>
              </w:rPr>
              <w:t>Мақсаты:</w:t>
            </w:r>
          </w:p>
          <w:p w:rsidR="00A52868" w:rsidRPr="003B0781" w:rsidRDefault="00A52868" w:rsidP="00002B7B">
            <w:pPr>
              <w:pStyle w:val="TableParagraph"/>
              <w:rPr>
                <w:i/>
                <w:sz w:val="24"/>
                <w:szCs w:val="24"/>
              </w:rPr>
            </w:pPr>
            <w:r w:rsidRPr="003B0781">
              <w:rPr>
                <w:sz w:val="24"/>
                <w:szCs w:val="24"/>
              </w:rPr>
              <w:t>Оқушылардың логикалық ойлауын , көру арқылы есте сақтауын , ойша жұмыс істей білуін дамыту . </w:t>
            </w:r>
          </w:p>
          <w:p w:rsidR="00A52868" w:rsidRPr="003B0781" w:rsidRDefault="00A52868" w:rsidP="00002B7B">
            <w:pPr>
              <w:pStyle w:val="TableParagraph"/>
              <w:rPr>
                <w:sz w:val="24"/>
                <w:szCs w:val="24"/>
              </w:rPr>
            </w:pPr>
            <w:r w:rsidRPr="003B0781">
              <w:rPr>
                <w:i/>
                <w:sz w:val="24"/>
                <w:szCs w:val="24"/>
              </w:rPr>
              <w:t>Ойын шарты:</w:t>
            </w:r>
            <w:r w:rsidRPr="003B0781">
              <w:rPr>
                <w:sz w:val="24"/>
                <w:szCs w:val="24"/>
              </w:rPr>
              <w:t xml:space="preserve"> Алдын-ала тақтаға мысықтың және қоянның құлақтары салынған плакат ілініп дайындалады . Оқушылардың көздері шарфпен байланады да , олар кезек-кезекпен шығып , бірі денесін , бірі басын , бірі аяғын салады , осылайша жалғаса береді . </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p>
        </w:tc>
      </w:tr>
      <w:tr w:rsidR="00A52868" w:rsidRPr="00BF6CF8" w:rsidTr="00002B7B">
        <w:trPr>
          <w:trHeight w:val="90"/>
        </w:trPr>
        <w:tc>
          <w:tcPr>
            <w:tcW w:w="4106" w:type="dxa"/>
            <w:gridSpan w:val="5"/>
            <w:tcBorders>
              <w:top w:val="nil"/>
              <w:left w:val="single" w:sz="4" w:space="0" w:color="auto"/>
              <w:right w:val="single" w:sz="4" w:space="0" w:color="auto"/>
            </w:tcBorders>
          </w:tcPr>
          <w:p w:rsidR="00A52868" w:rsidRPr="003B0781" w:rsidRDefault="00A52868" w:rsidP="00002B7B">
            <w:pPr>
              <w:pStyle w:val="western"/>
              <w:shd w:val="clear" w:color="auto" w:fill="FFFFFF"/>
              <w:spacing w:before="0" w:beforeAutospacing="0" w:after="0" w:afterAutospacing="0"/>
              <w:rPr>
                <w:b/>
                <w:shd w:val="clear" w:color="auto" w:fill="FFFFFF"/>
                <w:lang w:val="kk-KZ"/>
              </w:rPr>
            </w:pPr>
          </w:p>
        </w:tc>
        <w:tc>
          <w:tcPr>
            <w:tcW w:w="5386" w:type="dxa"/>
            <w:gridSpan w:val="12"/>
            <w:tcBorders>
              <w:top w:val="nil"/>
              <w:left w:val="single" w:sz="4" w:space="0" w:color="auto"/>
              <w:right w:val="single" w:sz="4" w:space="0" w:color="auto"/>
            </w:tcBorders>
          </w:tcPr>
          <w:p w:rsidR="00A52868" w:rsidRPr="003B0781" w:rsidRDefault="00A52868" w:rsidP="00002B7B">
            <w:pPr>
              <w:rPr>
                <w:b/>
                <w:sz w:val="24"/>
                <w:szCs w:val="24"/>
                <w:lang w:val="kk-KZ"/>
              </w:rPr>
            </w:pPr>
          </w:p>
        </w:tc>
        <w:tc>
          <w:tcPr>
            <w:tcW w:w="5676" w:type="dxa"/>
            <w:gridSpan w:val="8"/>
            <w:tcBorders>
              <w:top w:val="nil"/>
              <w:left w:val="single" w:sz="4" w:space="0" w:color="auto"/>
              <w:right w:val="single" w:sz="4" w:space="0" w:color="auto"/>
            </w:tcBorders>
          </w:tcPr>
          <w:p w:rsidR="00A52868" w:rsidRPr="003B0781" w:rsidRDefault="00A52868" w:rsidP="00002B7B">
            <w:pPr>
              <w:rPr>
                <w:rFonts w:ascii="Times New Roman" w:hAnsi="Times New Roman" w:cs="Times New Roman"/>
                <w:b/>
                <w:sz w:val="24"/>
                <w:szCs w:val="24"/>
                <w:shd w:val="clear" w:color="auto" w:fill="FFFFFF"/>
                <w:lang w:val="kk-KZ"/>
              </w:rPr>
            </w:pPr>
          </w:p>
        </w:tc>
      </w:tr>
      <w:tr w:rsidR="00A52868" w:rsidRPr="003B0781" w:rsidTr="00002B7B">
        <w:tc>
          <w:tcPr>
            <w:tcW w:w="15168" w:type="dxa"/>
            <w:gridSpan w:val="25"/>
            <w:tcBorders>
              <w:top w:val="single" w:sz="4" w:space="0" w:color="auto"/>
              <w:left w:val="single" w:sz="4" w:space="0" w:color="auto"/>
              <w:bottom w:val="single" w:sz="4" w:space="0" w:color="auto"/>
              <w:right w:val="single" w:sz="4" w:space="0" w:color="auto"/>
            </w:tcBorders>
          </w:tcPr>
          <w:p w:rsidR="00A52868" w:rsidRPr="003B0781" w:rsidRDefault="00A52868" w:rsidP="00002B7B">
            <w:pPr>
              <w:jc w:val="center"/>
              <w:rPr>
                <w:rFonts w:eastAsiaTheme="minorEastAsia"/>
                <w:b/>
                <w:sz w:val="24"/>
                <w:szCs w:val="24"/>
                <w:lang w:bidi="en-US"/>
              </w:rPr>
            </w:pPr>
            <w:r w:rsidRPr="003B0781">
              <w:rPr>
                <w:rFonts w:eastAsiaTheme="minorEastAsia"/>
                <w:b/>
                <w:sz w:val="24"/>
                <w:szCs w:val="24"/>
              </w:rPr>
              <w:t>2 - ұйымдастырылғаніс-әрекет</w:t>
            </w:r>
          </w:p>
        </w:tc>
      </w:tr>
      <w:tr w:rsidR="00A52868" w:rsidRPr="00BF6CF8" w:rsidTr="00A52868">
        <w:trPr>
          <w:trHeight w:val="1979"/>
        </w:trPr>
        <w:tc>
          <w:tcPr>
            <w:tcW w:w="2508"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p>
        </w:tc>
        <w:tc>
          <w:tcPr>
            <w:tcW w:w="2678" w:type="dxa"/>
            <w:gridSpan w:val="7"/>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sz w:val="24"/>
                <w:szCs w:val="24"/>
              </w:rPr>
            </w:pPr>
            <w:r w:rsidRPr="003B0781">
              <w:rPr>
                <w:b/>
                <w:bCs/>
                <w:sz w:val="24"/>
                <w:szCs w:val="24"/>
              </w:rPr>
              <w:t xml:space="preserve"> Міндеті: </w:t>
            </w:r>
            <w:r w:rsidRPr="003B0781">
              <w:rPr>
                <w:rFonts w:eastAsia="SimSun"/>
                <w:sz w:val="24"/>
                <w:szCs w:val="24"/>
              </w:rPr>
              <w:t>топтарды санау және салыстыру негізінде сандық мәндерді дұрыс жалпылау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  заттарды өлшеу практикалық дағдыларын қалыптастыру.</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иінді таразымен өлшеуді; санауды, санды жазуды; </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таразыны теңестіру үшін тағы зат (заттар) салу керек немесе таразы табақшасынан заттарды алу керектігін; өлшеу техникасын; </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таразының қай табағында ауыр зат жатқанын анықтау білігін (төмен түскен табақта). Үзік сызықтармен сызуға, бояуға, графикалық диктантты орындауға үйретуді</w:t>
            </w:r>
          </w:p>
          <w:p w:rsidR="00A52868" w:rsidRPr="003B0781" w:rsidRDefault="00A52868" w:rsidP="00BF6CF8">
            <w:pPr>
              <w:pStyle w:val="TableParagraph"/>
              <w:rPr>
                <w:b/>
                <w:bCs/>
                <w:sz w:val="24"/>
                <w:szCs w:val="24"/>
              </w:rPr>
            </w:pPr>
            <w:r w:rsidRPr="003B0781">
              <w:rPr>
                <w:b/>
                <w:bCs/>
                <w:sz w:val="24"/>
                <w:szCs w:val="24"/>
              </w:rPr>
              <w:t>демонстрациялық материалмен жұмыс</w:t>
            </w:r>
          </w:p>
          <w:p w:rsidR="00A52868" w:rsidRPr="003B0781" w:rsidRDefault="00A52868" w:rsidP="00BF6CF8">
            <w:pPr>
              <w:pStyle w:val="TableParagraph"/>
              <w:rPr>
                <w:b/>
                <w:sz w:val="24"/>
                <w:szCs w:val="24"/>
              </w:rPr>
            </w:pPr>
            <w:r w:rsidRPr="003B0781">
              <w:rPr>
                <w:sz w:val="24"/>
                <w:szCs w:val="24"/>
              </w:rPr>
              <w:t>Қай табақша төмен түседі? Салмағы ауыр ма немесе жеңіл ме? Таразы бойынша қай табақша ауырырақ екенін анықтайды. Кім (не) ауырырақ? Блиц-сұрақ. Не ауыр – ашықхат па, қарындаш па? Таразы табақшаларын теңестіру үшін не істеу керек? Дәптермен жұмыс Педагог 2- тапсырманы орындауды сұрайды. Заттарды таразыға салады. Оларды жапсырады. Заттардың салмағы таразының орналасуына қарай анықталады:тең,жеңіл және ауыр. Сол жақтағы таразыға қарбыз бен қауынды салады, оң жақтағы таразыға – үш-үштен жеміс салады</w:t>
            </w:r>
          </w:p>
        </w:tc>
        <w:tc>
          <w:tcPr>
            <w:tcW w:w="2560"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b/>
                <w:bCs/>
                <w:sz w:val="24"/>
                <w:szCs w:val="24"/>
              </w:rPr>
            </w:pPr>
            <w:r w:rsidRPr="003B0781">
              <w:rPr>
                <w:b/>
                <w:bCs/>
                <w:sz w:val="24"/>
                <w:szCs w:val="24"/>
              </w:rPr>
              <w:t xml:space="preserve"> Міндеті: </w:t>
            </w:r>
            <w:r w:rsidRPr="003B0781">
              <w:rPr>
                <w:rFonts w:eastAsia="SimSun"/>
                <w:sz w:val="24"/>
                <w:szCs w:val="24"/>
              </w:rPr>
              <w:t>заттардың саны олардың көлеміне, арасындағы қашықтыққа, пішінге, орналасуына, сондай-ақ санау бағытына байланысты емес екенін түсіндіру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 10 көлемінде тура және кері санау, геометриялық пішіндер мен денелер атауын бекіту. Есеп шығару, заттарды салмағы бойынша салыстыру біліктерін бекіту. 2.Талдау, салыстыру, қарапайым тұжырымдар жасау; зейін, есте сақтау, сөйлеу біліктілігін; логикаға арналған ойын тапсырмаларын орындау, қолдың ұсақ моторикасын дамыту    </w:t>
            </w:r>
          </w:p>
          <w:p w:rsidR="00A52868" w:rsidRPr="003B0781" w:rsidRDefault="00A52868"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тура және кері санауды, пішіндерді дұрыс атауды; </w:t>
            </w:r>
          </w:p>
          <w:p w:rsidR="00A52868" w:rsidRPr="003B0781" w:rsidRDefault="00A52868" w:rsidP="00BF6CF8">
            <w:pPr>
              <w:pStyle w:val="TableParagraph"/>
              <w:rPr>
                <w:sz w:val="24"/>
                <w:szCs w:val="24"/>
              </w:rPr>
            </w:pPr>
            <w:r w:rsidRPr="003B0781">
              <w:rPr>
                <w:b/>
                <w:bCs/>
                <w:sz w:val="24"/>
                <w:szCs w:val="24"/>
              </w:rPr>
              <w:t>түсінед</w:t>
            </w:r>
            <w:r w:rsidRPr="003B0781">
              <w:rPr>
                <w:sz w:val="24"/>
                <w:szCs w:val="24"/>
              </w:rPr>
              <w:t xml:space="preserve">і: фигураларды ажыратуды, заттарды санауды; </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геометриялық пішіндерді атауды және ажырата білуді; сурет бойынша есептер шығаруды. Үзік сызықтармен сызуды және бояуды, графикалық диктантты орындауға үйретуді</w:t>
            </w:r>
          </w:p>
          <w:p w:rsidR="00A52868" w:rsidRPr="003B0781" w:rsidRDefault="00A52868" w:rsidP="00BF6CF8">
            <w:pPr>
              <w:pStyle w:val="TableParagraph"/>
              <w:rPr>
                <w:sz w:val="24"/>
                <w:szCs w:val="24"/>
              </w:rPr>
            </w:pPr>
            <w:r w:rsidRPr="003B0781">
              <w:rPr>
                <w:sz w:val="24"/>
                <w:szCs w:val="24"/>
              </w:rPr>
              <w:t>Тақтадағы нүктелері бар жұпты – шаршылар карточкаларын қараңдар</w:t>
            </w:r>
          </w:p>
          <w:p w:rsidR="00A52868" w:rsidRPr="003B0781" w:rsidRDefault="00A52868" w:rsidP="00BF6CF8">
            <w:pPr>
              <w:pStyle w:val="TableParagraph"/>
              <w:rPr>
                <w:b/>
                <w:sz w:val="24"/>
                <w:szCs w:val="24"/>
              </w:rPr>
            </w:pPr>
            <w:r w:rsidRPr="003B0781">
              <w:rPr>
                <w:sz w:val="24"/>
                <w:szCs w:val="24"/>
              </w:rPr>
              <w:t>Карточкаларды қарайды жұптасу жолын анықтайды, соңғы карточканы толықтырады. – Тақтадағы фишкаларға қараңдар. – Олардың ұқсастығы қандай? – Айырмашылығы неде? – Соңғы карточканы толықтыр. Балалар карточкаларды қарайды, жұптастыру принципін анықтайды, соңғы суретті салады: біріншісінде - бір нүкте, екіншісінде - 6 нүкте.</w:t>
            </w:r>
          </w:p>
        </w:tc>
        <w:tc>
          <w:tcPr>
            <w:tcW w:w="2303"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Сөйлеуді дамыту</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Балаларға сөздерді мағынасына сәйкес қолдануға көмектесу</w:t>
            </w:r>
          </w:p>
          <w:p w:rsidR="00A52868" w:rsidRPr="003B0781" w:rsidRDefault="00A52868" w:rsidP="00BF6CF8">
            <w:pPr>
              <w:pStyle w:val="TableParagraph"/>
              <w:rPr>
                <w:sz w:val="24"/>
                <w:szCs w:val="24"/>
              </w:rPr>
            </w:pPr>
            <w:r w:rsidRPr="003B0781">
              <w:rPr>
                <w:b/>
                <w:sz w:val="24"/>
                <w:szCs w:val="24"/>
              </w:rPr>
              <w:t xml:space="preserve"> Мақсаты    .</w:t>
            </w:r>
            <w:r w:rsidRPr="003B0781">
              <w:rPr>
                <w:sz w:val="24"/>
                <w:szCs w:val="24"/>
              </w:rPr>
              <w:t xml:space="preserve"> Ертегі мазмұнын түсінікті түрде мазмұндай білуге жаттықтыру</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–Енді ертегідегі «Түлкі» сөзіне дыбыстық талдау жасайық.</w:t>
            </w:r>
          </w:p>
          <w:p w:rsidR="00A52868" w:rsidRPr="003B0781" w:rsidRDefault="00A52868" w:rsidP="00BF6CF8">
            <w:pPr>
              <w:pStyle w:val="TableParagraph"/>
              <w:rPr>
                <w:sz w:val="24"/>
                <w:szCs w:val="24"/>
              </w:rPr>
            </w:pPr>
            <w:r w:rsidRPr="003B0781">
              <w:rPr>
                <w:sz w:val="24"/>
                <w:szCs w:val="24"/>
              </w:rPr>
              <w:t>–«Түлкі» сөзі неше буыннан тұрады?</w:t>
            </w:r>
          </w:p>
          <w:p w:rsidR="00A52868" w:rsidRPr="003B0781" w:rsidRDefault="00A52868" w:rsidP="00BF6CF8">
            <w:pPr>
              <w:pStyle w:val="TableParagraph"/>
              <w:rPr>
                <w:sz w:val="24"/>
                <w:szCs w:val="24"/>
              </w:rPr>
            </w:pPr>
            <w:r w:rsidRPr="003B0781">
              <w:rPr>
                <w:sz w:val="24"/>
                <w:szCs w:val="24"/>
              </w:rPr>
              <w:t>–Неше дауысты дыбыс бар?</w:t>
            </w:r>
          </w:p>
          <w:p w:rsidR="00A52868" w:rsidRPr="003B0781" w:rsidRDefault="00A52868" w:rsidP="00BF6CF8">
            <w:pPr>
              <w:pStyle w:val="TableParagraph"/>
              <w:rPr>
                <w:sz w:val="24"/>
                <w:szCs w:val="24"/>
              </w:rPr>
            </w:pPr>
            <w:r w:rsidRPr="003B0781">
              <w:rPr>
                <w:sz w:val="24"/>
                <w:szCs w:val="24"/>
              </w:rPr>
              <w:t>–Дауысты дыбыстарды қандай түспен белгілейміз?</w:t>
            </w:r>
          </w:p>
          <w:p w:rsidR="00A52868" w:rsidRPr="003B0781" w:rsidRDefault="00A52868" w:rsidP="00BF6CF8">
            <w:pPr>
              <w:pStyle w:val="TableParagraph"/>
              <w:rPr>
                <w:sz w:val="24"/>
                <w:szCs w:val="24"/>
              </w:rPr>
            </w:pPr>
            <w:r w:rsidRPr="003B0781">
              <w:rPr>
                <w:sz w:val="24"/>
                <w:szCs w:val="24"/>
              </w:rPr>
              <w:t>–Ал дауыссыз дыбысты, көк түспен белгілейміз. Т – дауыссыз дыбыс.</w:t>
            </w:r>
          </w:p>
          <w:p w:rsidR="00A52868" w:rsidRPr="003B0781" w:rsidRDefault="00A52868" w:rsidP="00BF6CF8">
            <w:pPr>
              <w:pStyle w:val="TableParagraph"/>
              <w:rPr>
                <w:sz w:val="24"/>
                <w:szCs w:val="24"/>
              </w:rPr>
            </w:pPr>
            <w:r w:rsidRPr="003B0781">
              <w:rPr>
                <w:sz w:val="24"/>
                <w:szCs w:val="24"/>
              </w:rPr>
              <w:t>Ү – жіңішке дауысты дыбыс. Л – дауыссыз дыбыс.</w:t>
            </w:r>
          </w:p>
          <w:p w:rsidR="00A52868" w:rsidRPr="003B0781" w:rsidRDefault="00A52868" w:rsidP="00BF6CF8">
            <w:pPr>
              <w:pStyle w:val="TableParagraph"/>
              <w:rPr>
                <w:sz w:val="24"/>
                <w:szCs w:val="24"/>
              </w:rPr>
            </w:pPr>
            <w:r w:rsidRPr="003B0781">
              <w:rPr>
                <w:sz w:val="24"/>
                <w:szCs w:val="24"/>
              </w:rPr>
              <w:t>К – дауыссыз дыбыс.</w:t>
            </w:r>
          </w:p>
          <w:p w:rsidR="00A52868" w:rsidRPr="003B0781" w:rsidRDefault="00A52868" w:rsidP="00BF6CF8">
            <w:pPr>
              <w:pStyle w:val="TableParagraph"/>
              <w:rPr>
                <w:sz w:val="24"/>
                <w:szCs w:val="24"/>
              </w:rPr>
            </w:pPr>
            <w:r w:rsidRPr="003B0781">
              <w:rPr>
                <w:sz w:val="24"/>
                <w:szCs w:val="24"/>
              </w:rPr>
              <w:t>І – жіңішке дауысты дыбыс.</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–Міне, балалар, біз «Түлкі» сөзіне дыбыстық талдау жасадық. Дидактикалық ойын: «Буынды жалғастыр».</w:t>
            </w:r>
          </w:p>
          <w:p w:rsidR="00A52868" w:rsidRPr="003B0781" w:rsidRDefault="00A52868" w:rsidP="00BF6CF8">
            <w:pPr>
              <w:pStyle w:val="TableParagraph"/>
              <w:rPr>
                <w:sz w:val="24"/>
                <w:szCs w:val="24"/>
              </w:rPr>
            </w:pPr>
            <w:r w:rsidRPr="003B0781">
              <w:rPr>
                <w:sz w:val="24"/>
                <w:szCs w:val="24"/>
              </w:rPr>
              <w:t>Ойын шарты: педагог аң аттарының бірінші буынын ғана айтады, балалар соңғы буынын тауып, толық атын айтады.</w:t>
            </w:r>
          </w:p>
          <w:p w:rsidR="00A52868" w:rsidRPr="003B0781" w:rsidRDefault="00A52868" w:rsidP="00BF6CF8">
            <w:pPr>
              <w:pStyle w:val="TableParagraph"/>
              <w:rPr>
                <w:b/>
                <w:sz w:val="24"/>
                <w:szCs w:val="24"/>
              </w:rPr>
            </w:pPr>
            <w:r w:rsidRPr="003B0781">
              <w:rPr>
                <w:sz w:val="24"/>
                <w:szCs w:val="24"/>
              </w:rPr>
              <w:t>Мысалы, Түл – ..., қо– , қас – ..., кө – ..., мыр – ..., жол – ... ...</w:t>
            </w:r>
          </w:p>
        </w:tc>
        <w:tc>
          <w:tcPr>
            <w:tcW w:w="2523"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Қазақ тілі</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Фонематикалық естуді дамыту, сөздегі дыбыстардың орнын анықтау</w:t>
            </w:r>
          </w:p>
          <w:p w:rsidR="00A52868" w:rsidRPr="003B0781" w:rsidRDefault="00A52868" w:rsidP="00BF6CF8">
            <w:pPr>
              <w:pStyle w:val="TableParagraph"/>
              <w:rPr>
                <w:sz w:val="24"/>
                <w:szCs w:val="24"/>
              </w:rPr>
            </w:pPr>
            <w:r w:rsidRPr="003B0781">
              <w:rPr>
                <w:b/>
                <w:sz w:val="24"/>
                <w:szCs w:val="24"/>
              </w:rPr>
              <w:t xml:space="preserve">  Мақсаты</w:t>
            </w:r>
            <w:r w:rsidRPr="003B0781">
              <w:rPr>
                <w:sz w:val="24"/>
                <w:szCs w:val="24"/>
              </w:rPr>
              <w:t xml:space="preserve">  жаңа сөздермен таныстыру арқылы сөздік қорларын толықтыру</w:t>
            </w:r>
          </w:p>
          <w:p w:rsidR="00A52868" w:rsidRPr="003B0781" w:rsidRDefault="00A52868" w:rsidP="00BF6CF8">
            <w:pPr>
              <w:pStyle w:val="TableParagraph"/>
              <w:rPr>
                <w:sz w:val="24"/>
                <w:szCs w:val="24"/>
              </w:rPr>
            </w:pPr>
            <w:r w:rsidRPr="003B0781">
              <w:rPr>
                <w:sz w:val="24"/>
                <w:szCs w:val="24"/>
              </w:rPr>
              <w:t>Балалар мектепке келді.</w:t>
            </w:r>
          </w:p>
          <w:p w:rsidR="00A52868" w:rsidRPr="003B0781" w:rsidRDefault="00A52868" w:rsidP="00BF6CF8">
            <w:pPr>
              <w:pStyle w:val="TableParagraph"/>
              <w:rPr>
                <w:sz w:val="24"/>
                <w:szCs w:val="24"/>
              </w:rPr>
            </w:pPr>
            <w:r w:rsidRPr="003B0781">
              <w:rPr>
                <w:sz w:val="24"/>
                <w:szCs w:val="24"/>
              </w:rPr>
              <w:t>– Балалар қайда келді?</w:t>
            </w:r>
          </w:p>
          <w:p w:rsidR="00A52868" w:rsidRPr="003B0781" w:rsidRDefault="00A52868" w:rsidP="00BF6CF8">
            <w:pPr>
              <w:pStyle w:val="TableParagraph"/>
              <w:rPr>
                <w:sz w:val="24"/>
                <w:szCs w:val="24"/>
              </w:rPr>
            </w:pPr>
            <w:r w:rsidRPr="003B0781">
              <w:rPr>
                <w:sz w:val="24"/>
                <w:szCs w:val="24"/>
              </w:rPr>
              <w:t>– Балалар мектепке келді.</w:t>
            </w:r>
          </w:p>
          <w:p w:rsidR="00A52868" w:rsidRPr="003B0781" w:rsidRDefault="00A52868" w:rsidP="00BF6CF8">
            <w:pPr>
              <w:pStyle w:val="TableParagraph"/>
              <w:rPr>
                <w:sz w:val="24"/>
                <w:szCs w:val="24"/>
              </w:rPr>
            </w:pPr>
            <w:r w:rsidRPr="003B0781">
              <w:rPr>
                <w:sz w:val="24"/>
                <w:szCs w:val="24"/>
              </w:rPr>
              <w:t>– Мынау – мектеп. Мек-теп. Мынау не?</w:t>
            </w:r>
          </w:p>
          <w:p w:rsidR="00A52868" w:rsidRPr="003B0781" w:rsidRDefault="00A52868" w:rsidP="00BF6CF8">
            <w:pPr>
              <w:pStyle w:val="TableParagraph"/>
              <w:rPr>
                <w:sz w:val="24"/>
                <w:szCs w:val="24"/>
              </w:rPr>
            </w:pPr>
            <w:r w:rsidRPr="003B0781">
              <w:rPr>
                <w:sz w:val="24"/>
                <w:szCs w:val="24"/>
              </w:rPr>
              <w:t>– Мынау – мектеп.</w:t>
            </w:r>
          </w:p>
          <w:p w:rsidR="00A52868" w:rsidRPr="003B0781" w:rsidRDefault="00A52868" w:rsidP="00BF6CF8">
            <w:pPr>
              <w:pStyle w:val="TableParagraph"/>
              <w:rPr>
                <w:sz w:val="24"/>
                <w:szCs w:val="24"/>
              </w:rPr>
            </w:pPr>
            <w:r w:rsidRPr="003B0781">
              <w:rPr>
                <w:sz w:val="24"/>
                <w:szCs w:val="24"/>
              </w:rPr>
              <w:t>– Мектепте оқиды, білім алады. Мектепте не істейді?</w:t>
            </w:r>
          </w:p>
          <w:p w:rsidR="00A52868" w:rsidRPr="003B0781" w:rsidRDefault="00A52868" w:rsidP="00BF6CF8">
            <w:pPr>
              <w:pStyle w:val="TableParagraph"/>
              <w:rPr>
                <w:sz w:val="24"/>
                <w:szCs w:val="24"/>
              </w:rPr>
            </w:pPr>
            <w:r w:rsidRPr="003B0781">
              <w:rPr>
                <w:sz w:val="24"/>
                <w:szCs w:val="24"/>
              </w:rPr>
              <w:t>– Мектепте оқиды, білім алады.</w:t>
            </w:r>
          </w:p>
          <w:p w:rsidR="00A52868" w:rsidRPr="003B0781" w:rsidRDefault="00A52868" w:rsidP="00BF6CF8">
            <w:pPr>
              <w:pStyle w:val="TableParagraph"/>
              <w:rPr>
                <w:sz w:val="24"/>
                <w:szCs w:val="24"/>
              </w:rPr>
            </w:pPr>
            <w:r w:rsidRPr="003B0781">
              <w:rPr>
                <w:sz w:val="24"/>
                <w:szCs w:val="24"/>
              </w:rPr>
              <w:t>– Мынау – оқушы. Мынау кім?</w:t>
            </w:r>
          </w:p>
          <w:p w:rsidR="00A52868" w:rsidRPr="003B0781" w:rsidRDefault="00A52868" w:rsidP="00BF6CF8">
            <w:pPr>
              <w:pStyle w:val="TableParagraph"/>
              <w:rPr>
                <w:sz w:val="24"/>
                <w:szCs w:val="24"/>
              </w:rPr>
            </w:pPr>
            <w:r w:rsidRPr="003B0781">
              <w:rPr>
                <w:sz w:val="24"/>
                <w:szCs w:val="24"/>
              </w:rPr>
              <w:t>– Мынау – оқушы.</w:t>
            </w:r>
          </w:p>
          <w:p w:rsidR="00A52868" w:rsidRPr="003B0781" w:rsidRDefault="00A52868" w:rsidP="00BF6CF8">
            <w:pPr>
              <w:pStyle w:val="TableParagraph"/>
              <w:rPr>
                <w:sz w:val="24"/>
                <w:szCs w:val="24"/>
              </w:rPr>
            </w:pPr>
            <w:r w:rsidRPr="003B0781">
              <w:rPr>
                <w:sz w:val="24"/>
                <w:szCs w:val="24"/>
              </w:rPr>
              <w:t>– Мынау – оқушылар. Мынау кімдер?</w:t>
            </w:r>
          </w:p>
          <w:p w:rsidR="00A52868" w:rsidRPr="003B0781" w:rsidRDefault="00A52868" w:rsidP="00BF6CF8">
            <w:pPr>
              <w:pStyle w:val="TableParagraph"/>
              <w:rPr>
                <w:sz w:val="24"/>
                <w:szCs w:val="24"/>
              </w:rPr>
            </w:pPr>
            <w:r w:rsidRPr="003B0781">
              <w:rPr>
                <w:sz w:val="24"/>
                <w:szCs w:val="24"/>
              </w:rPr>
              <w:t>– Мынау – оқушылар.</w:t>
            </w:r>
          </w:p>
          <w:p w:rsidR="00A52868" w:rsidRPr="003B0781" w:rsidRDefault="00A52868" w:rsidP="00BF6CF8">
            <w:pPr>
              <w:pStyle w:val="TableParagraph"/>
              <w:rPr>
                <w:sz w:val="24"/>
                <w:szCs w:val="24"/>
              </w:rPr>
            </w:pPr>
            <w:r w:rsidRPr="003B0781">
              <w:rPr>
                <w:sz w:val="24"/>
                <w:szCs w:val="24"/>
              </w:rPr>
              <w:t>– Мынау – мұғалім. Мынау кім?</w:t>
            </w:r>
          </w:p>
          <w:p w:rsidR="00A52868" w:rsidRPr="003B0781" w:rsidRDefault="00A52868" w:rsidP="00BF6CF8">
            <w:pPr>
              <w:pStyle w:val="TableParagraph"/>
              <w:rPr>
                <w:sz w:val="24"/>
                <w:szCs w:val="24"/>
              </w:rPr>
            </w:pPr>
            <w:r w:rsidRPr="003B0781">
              <w:rPr>
                <w:sz w:val="24"/>
                <w:szCs w:val="24"/>
              </w:rPr>
              <w:t>– Мұғалім.</w:t>
            </w:r>
          </w:p>
          <w:p w:rsidR="00A52868" w:rsidRPr="003B0781" w:rsidRDefault="00A52868" w:rsidP="00BF6CF8">
            <w:pPr>
              <w:pStyle w:val="TableParagraph"/>
              <w:rPr>
                <w:sz w:val="24"/>
                <w:szCs w:val="24"/>
              </w:rPr>
            </w:pPr>
            <w:r w:rsidRPr="003B0781">
              <w:rPr>
                <w:sz w:val="24"/>
                <w:szCs w:val="24"/>
              </w:rPr>
              <w:t>Мынау – сынып. Сы-нып.</w:t>
            </w:r>
          </w:p>
          <w:p w:rsidR="00A52868" w:rsidRPr="003B0781" w:rsidRDefault="00A52868" w:rsidP="00BF6CF8">
            <w:pPr>
              <w:pStyle w:val="TableParagraph"/>
              <w:rPr>
                <w:sz w:val="24"/>
                <w:szCs w:val="24"/>
              </w:rPr>
            </w:pPr>
            <w:r w:rsidRPr="003B0781">
              <w:rPr>
                <w:sz w:val="24"/>
                <w:szCs w:val="24"/>
              </w:rPr>
              <w:t>– Мынау не?</w:t>
            </w:r>
          </w:p>
          <w:p w:rsidR="00A52868" w:rsidRPr="003B0781" w:rsidRDefault="00A52868" w:rsidP="00BF6CF8">
            <w:pPr>
              <w:pStyle w:val="TableParagraph"/>
              <w:rPr>
                <w:sz w:val="24"/>
                <w:szCs w:val="24"/>
              </w:rPr>
            </w:pPr>
            <w:r w:rsidRPr="003B0781">
              <w:rPr>
                <w:sz w:val="24"/>
                <w:szCs w:val="24"/>
              </w:rPr>
              <w:t>– Мынау – сынып.</w:t>
            </w:r>
          </w:p>
          <w:p w:rsidR="00A52868" w:rsidRPr="003B0781" w:rsidRDefault="00A52868" w:rsidP="00BF6CF8">
            <w:pPr>
              <w:pStyle w:val="TableParagraph"/>
              <w:rPr>
                <w:sz w:val="24"/>
                <w:szCs w:val="24"/>
              </w:rPr>
            </w:pPr>
            <w:r w:rsidRPr="003B0781">
              <w:rPr>
                <w:sz w:val="24"/>
                <w:szCs w:val="24"/>
              </w:rPr>
              <w:t>Мектепте сынып бар.</w:t>
            </w:r>
          </w:p>
          <w:p w:rsidR="00A52868" w:rsidRPr="003B0781" w:rsidRDefault="00A52868" w:rsidP="00BF6CF8">
            <w:pPr>
              <w:pStyle w:val="TableParagraph"/>
              <w:rPr>
                <w:sz w:val="24"/>
                <w:szCs w:val="24"/>
              </w:rPr>
            </w:pPr>
            <w:r w:rsidRPr="003B0781">
              <w:rPr>
                <w:sz w:val="24"/>
                <w:szCs w:val="24"/>
              </w:rPr>
              <w:t>– Мектепте не бар?</w:t>
            </w:r>
          </w:p>
          <w:p w:rsidR="00A52868" w:rsidRPr="003B0781" w:rsidRDefault="00A52868" w:rsidP="00BF6CF8">
            <w:pPr>
              <w:pStyle w:val="TableParagraph"/>
              <w:rPr>
                <w:sz w:val="24"/>
                <w:szCs w:val="24"/>
              </w:rPr>
            </w:pPr>
            <w:r w:rsidRPr="003B0781">
              <w:rPr>
                <w:sz w:val="24"/>
                <w:szCs w:val="24"/>
              </w:rPr>
              <w:t>– Мектепте сынып бар.</w:t>
            </w:r>
          </w:p>
          <w:p w:rsidR="00A52868" w:rsidRPr="003B0781" w:rsidRDefault="00A52868" w:rsidP="00BF6CF8">
            <w:pPr>
              <w:pStyle w:val="TableParagraph"/>
              <w:rPr>
                <w:sz w:val="24"/>
                <w:szCs w:val="24"/>
              </w:rPr>
            </w:pPr>
            <w:r w:rsidRPr="003B0781">
              <w:rPr>
                <w:sz w:val="24"/>
                <w:szCs w:val="24"/>
              </w:rPr>
              <w:t>Сөздерді, сөйлемдерді жеке-жеке, хормен қайталап, дұрыс айтып жаттығады.</w:t>
            </w:r>
          </w:p>
          <w:p w:rsidR="00A52868" w:rsidRPr="003B0781" w:rsidRDefault="00A52868" w:rsidP="00BF6CF8">
            <w:pPr>
              <w:pStyle w:val="TableParagraph"/>
              <w:rPr>
                <w:sz w:val="24"/>
                <w:szCs w:val="24"/>
              </w:rPr>
            </w:pPr>
            <w:r w:rsidRPr="003B0781">
              <w:rPr>
                <w:sz w:val="24"/>
                <w:szCs w:val="24"/>
              </w:rPr>
              <w:t>Мектепте сыныптар бар.</w:t>
            </w:r>
          </w:p>
          <w:p w:rsidR="00A52868" w:rsidRPr="003B0781" w:rsidRDefault="00A52868" w:rsidP="00BF6CF8">
            <w:pPr>
              <w:pStyle w:val="TableParagraph"/>
              <w:rPr>
                <w:sz w:val="24"/>
                <w:szCs w:val="24"/>
              </w:rPr>
            </w:pPr>
            <w:r w:rsidRPr="003B0781">
              <w:rPr>
                <w:sz w:val="24"/>
                <w:szCs w:val="24"/>
              </w:rPr>
              <w:t>Мектепте нелер бар?</w:t>
            </w:r>
          </w:p>
          <w:p w:rsidR="00A52868" w:rsidRPr="003B0781" w:rsidRDefault="00A52868" w:rsidP="00BF6CF8">
            <w:pPr>
              <w:pStyle w:val="TableParagraph"/>
              <w:rPr>
                <w:sz w:val="24"/>
                <w:szCs w:val="24"/>
              </w:rPr>
            </w:pPr>
            <w:r w:rsidRPr="003B0781">
              <w:rPr>
                <w:sz w:val="24"/>
                <w:szCs w:val="24"/>
              </w:rPr>
              <w:t>Мектепте сыныптар бар.</w:t>
            </w:r>
          </w:p>
          <w:p w:rsidR="00A52868" w:rsidRPr="003B0781" w:rsidRDefault="00A52868" w:rsidP="00BF6CF8">
            <w:pPr>
              <w:pStyle w:val="TableParagraph"/>
              <w:rPr>
                <w:sz w:val="24"/>
                <w:szCs w:val="24"/>
              </w:rPr>
            </w:pPr>
            <w:r w:rsidRPr="003B0781">
              <w:rPr>
                <w:sz w:val="24"/>
                <w:szCs w:val="24"/>
              </w:rPr>
              <w:t>Сыныпта орындықтар бар.</w:t>
            </w:r>
          </w:p>
          <w:p w:rsidR="00A52868" w:rsidRPr="003B0781" w:rsidRDefault="00A52868" w:rsidP="00BF6CF8">
            <w:pPr>
              <w:pStyle w:val="TableParagraph"/>
              <w:rPr>
                <w:b/>
                <w:sz w:val="24"/>
                <w:szCs w:val="24"/>
              </w:rPr>
            </w:pPr>
            <w:r w:rsidRPr="003B0781">
              <w:rPr>
                <w:sz w:val="24"/>
                <w:szCs w:val="24"/>
              </w:rPr>
              <w:t>Сыныпта нелер бар? (Үстел, тақта, терезе сөздерін жекеше, көпше айтады</w:t>
            </w:r>
          </w:p>
        </w:tc>
        <w:tc>
          <w:tcPr>
            <w:tcW w:w="2596"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 xml:space="preserve">Көркем әдебиет </w:t>
            </w:r>
          </w:p>
          <w:p w:rsidR="00A52868" w:rsidRPr="003B0781" w:rsidRDefault="00A52868" w:rsidP="00BF6CF8">
            <w:pPr>
              <w:pStyle w:val="TableParagraph"/>
              <w:rPr>
                <w:sz w:val="24"/>
                <w:szCs w:val="24"/>
              </w:rPr>
            </w:pPr>
            <w:r w:rsidRPr="003B0781">
              <w:rPr>
                <w:b/>
                <w:sz w:val="24"/>
                <w:szCs w:val="24"/>
              </w:rPr>
              <w:t>Міндеті</w:t>
            </w:r>
            <w:r w:rsidRPr="003B0781">
              <w:rPr>
                <w:sz w:val="24"/>
                <w:szCs w:val="24"/>
              </w:rPr>
              <w:t xml:space="preserve"> .  Белгілі образды сомдауда эксперимент жасауға, түрлендіруге мүмкіндік беру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театрландырылған өнердің тəсілдері мен</w:t>
            </w:r>
          </w:p>
          <w:p w:rsidR="00A52868" w:rsidRPr="003B0781" w:rsidRDefault="00A52868" w:rsidP="00BF6CF8">
            <w:pPr>
              <w:pStyle w:val="TableParagraph"/>
              <w:rPr>
                <w:sz w:val="24"/>
                <w:szCs w:val="24"/>
              </w:rPr>
            </w:pPr>
            <w:r w:rsidRPr="003B0781">
              <w:rPr>
                <w:sz w:val="24"/>
                <w:szCs w:val="24"/>
              </w:rPr>
              <w:t>жанрларын меңгерту</w:t>
            </w:r>
          </w:p>
          <w:p w:rsidR="00A52868" w:rsidRPr="003B0781" w:rsidRDefault="00A52868" w:rsidP="00BF6CF8">
            <w:pPr>
              <w:pStyle w:val="TableParagraph"/>
              <w:rPr>
                <w:b/>
                <w:bCs/>
                <w:sz w:val="24"/>
                <w:szCs w:val="24"/>
              </w:rPr>
            </w:pPr>
            <w:r w:rsidRPr="003B0781">
              <w:rPr>
                <w:b/>
                <w:bCs/>
                <w:sz w:val="24"/>
                <w:szCs w:val="24"/>
              </w:rPr>
              <w:t>Дидактикалық ойын: «Бұл қай ертегі?»</w:t>
            </w:r>
          </w:p>
          <w:p w:rsidR="00A52868" w:rsidRPr="003B0781" w:rsidRDefault="00A52868" w:rsidP="00BF6CF8">
            <w:pPr>
              <w:pStyle w:val="TableParagraph"/>
              <w:rPr>
                <w:sz w:val="24"/>
                <w:szCs w:val="24"/>
              </w:rPr>
            </w:pPr>
            <w:r w:rsidRPr="003B0781">
              <w:rPr>
                <w:sz w:val="24"/>
                <w:szCs w:val="24"/>
              </w:rPr>
              <w:t>Ойын шарты: Таныс ертегінің кейіпкерлерін тану, қимыл-қозғалысын айту. Сиқырлы</w:t>
            </w:r>
          </w:p>
          <w:p w:rsidR="00A52868" w:rsidRPr="003B0781" w:rsidRDefault="00A52868" w:rsidP="00BF6CF8">
            <w:pPr>
              <w:pStyle w:val="TableParagraph"/>
              <w:rPr>
                <w:sz w:val="24"/>
                <w:szCs w:val="24"/>
              </w:rPr>
            </w:pPr>
            <w:r w:rsidRPr="003B0781">
              <w:rPr>
                <w:sz w:val="24"/>
                <w:szCs w:val="24"/>
              </w:rPr>
              <w:t>қоржынға ертегі кейіпкерлеріне ұқсас ойыншықтар салынады. Педагогтің ұсынысымен</w:t>
            </w:r>
          </w:p>
          <w:p w:rsidR="00A52868" w:rsidRPr="003B0781" w:rsidRDefault="00A52868" w:rsidP="00BF6CF8">
            <w:pPr>
              <w:pStyle w:val="TableParagraph"/>
              <w:rPr>
                <w:sz w:val="24"/>
                <w:szCs w:val="24"/>
              </w:rPr>
            </w:pPr>
            <w:r w:rsidRPr="003B0781">
              <w:rPr>
                <w:sz w:val="24"/>
                <w:szCs w:val="24"/>
              </w:rPr>
              <w:t>бір бала шығып, қоржын ішінен бір ойыншықты алады, оны сипаттайды.</w:t>
            </w:r>
          </w:p>
          <w:p w:rsidR="00A52868" w:rsidRPr="003B0781" w:rsidRDefault="00A52868" w:rsidP="00BF6CF8">
            <w:pPr>
              <w:pStyle w:val="TableParagraph"/>
              <w:rPr>
                <w:sz w:val="24"/>
                <w:szCs w:val="24"/>
              </w:rPr>
            </w:pPr>
            <w:r w:rsidRPr="003B0781">
              <w:rPr>
                <w:sz w:val="24"/>
                <w:szCs w:val="24"/>
              </w:rPr>
              <w:t>– Бұл қандай жануар?</w:t>
            </w:r>
          </w:p>
          <w:p w:rsidR="00A52868" w:rsidRPr="003B0781" w:rsidRDefault="00A52868" w:rsidP="00BF6CF8">
            <w:pPr>
              <w:pStyle w:val="TableParagraph"/>
              <w:rPr>
                <w:sz w:val="24"/>
                <w:szCs w:val="24"/>
              </w:rPr>
            </w:pPr>
            <w:r w:rsidRPr="003B0781">
              <w:rPr>
                <w:sz w:val="24"/>
                <w:szCs w:val="24"/>
              </w:rPr>
              <w:t>– Қандай ертегіде кездеседі?</w:t>
            </w:r>
          </w:p>
          <w:p w:rsidR="00A52868" w:rsidRPr="003B0781" w:rsidRDefault="00A52868" w:rsidP="00BF6CF8">
            <w:pPr>
              <w:pStyle w:val="TableParagraph"/>
              <w:rPr>
                <w:sz w:val="24"/>
                <w:szCs w:val="24"/>
              </w:rPr>
            </w:pPr>
            <w:r w:rsidRPr="003B0781">
              <w:rPr>
                <w:sz w:val="24"/>
                <w:szCs w:val="24"/>
              </w:rPr>
              <w:t>Қазір, балалар, сендер үш топқа – бəйтерек, көгершіндер, қарлығаштар тобына</w:t>
            </w:r>
          </w:p>
          <w:p w:rsidR="00A52868" w:rsidRPr="003B0781" w:rsidRDefault="00A52868" w:rsidP="00BF6CF8">
            <w:pPr>
              <w:pStyle w:val="TableParagraph"/>
              <w:rPr>
                <w:sz w:val="24"/>
                <w:szCs w:val="24"/>
              </w:rPr>
            </w:pPr>
            <w:r w:rsidRPr="003B0781">
              <w:rPr>
                <w:sz w:val="24"/>
                <w:szCs w:val="24"/>
              </w:rPr>
              <w:t>бөлінесіңдер.</w:t>
            </w:r>
          </w:p>
          <w:p w:rsidR="00A52868" w:rsidRPr="003B0781" w:rsidRDefault="00A52868" w:rsidP="00BF6CF8">
            <w:pPr>
              <w:pStyle w:val="TableParagraph"/>
              <w:rPr>
                <w:sz w:val="24"/>
                <w:szCs w:val="24"/>
              </w:rPr>
            </w:pPr>
            <w:r w:rsidRPr="003B0781">
              <w:rPr>
                <w:sz w:val="24"/>
                <w:szCs w:val="24"/>
              </w:rPr>
              <w:t>– Тақтадан не көріп тұрсыңдар? (Ұяшықтар, слайдтан көрсетеді)</w:t>
            </w:r>
          </w:p>
          <w:p w:rsidR="00A52868" w:rsidRPr="003B0781" w:rsidRDefault="00A52868" w:rsidP="00BF6CF8">
            <w:pPr>
              <w:pStyle w:val="TableParagraph"/>
              <w:rPr>
                <w:sz w:val="24"/>
                <w:szCs w:val="24"/>
              </w:rPr>
            </w:pPr>
            <w:r w:rsidRPr="003B0781">
              <w:rPr>
                <w:sz w:val="24"/>
                <w:szCs w:val="24"/>
              </w:rPr>
              <w:t>– Əр ұяшықта сандар бар.</w:t>
            </w:r>
          </w:p>
          <w:p w:rsidR="00A52868" w:rsidRPr="003B0781" w:rsidRDefault="00A52868" w:rsidP="00BF6CF8">
            <w:pPr>
              <w:pStyle w:val="TableParagraph"/>
              <w:rPr>
                <w:sz w:val="24"/>
                <w:szCs w:val="24"/>
              </w:rPr>
            </w:pPr>
            <w:r w:rsidRPr="003B0781">
              <w:rPr>
                <w:sz w:val="24"/>
                <w:szCs w:val="24"/>
              </w:rPr>
              <w:t>– Ұяшық санын айтса, ұяшық ашылады.</w:t>
            </w:r>
          </w:p>
          <w:p w:rsidR="00A52868" w:rsidRPr="003B0781" w:rsidRDefault="00A52868" w:rsidP="00BF6CF8">
            <w:pPr>
              <w:pStyle w:val="TableParagraph"/>
              <w:rPr>
                <w:sz w:val="24"/>
                <w:szCs w:val="24"/>
              </w:rPr>
            </w:pPr>
            <w:r w:rsidRPr="003B0781">
              <w:rPr>
                <w:sz w:val="24"/>
                <w:szCs w:val="24"/>
              </w:rPr>
              <w:t>– Ұяшықтан ертегінің суреті шығады. Сендер қай ертегі екенін тауып, сол тапқан ертегіні</w:t>
            </w:r>
          </w:p>
          <w:p w:rsidR="00A52868" w:rsidRPr="003B0781" w:rsidRDefault="00A52868" w:rsidP="00BF6CF8">
            <w:pPr>
              <w:pStyle w:val="TableParagraph"/>
              <w:rPr>
                <w:sz w:val="24"/>
                <w:szCs w:val="24"/>
              </w:rPr>
            </w:pPr>
            <w:r w:rsidRPr="003B0781">
              <w:rPr>
                <w:sz w:val="24"/>
                <w:szCs w:val="24"/>
              </w:rPr>
              <w:t>рөлге бөліп, сахналап көрсетесіңдер. Ол үшін қуыршақтарды, саусағымызды,</w:t>
            </w:r>
          </w:p>
          <w:p w:rsidR="00A52868" w:rsidRPr="003B0781" w:rsidRDefault="00A52868" w:rsidP="00BF6CF8">
            <w:pPr>
              <w:pStyle w:val="TableParagraph"/>
              <w:rPr>
                <w:sz w:val="24"/>
                <w:szCs w:val="24"/>
              </w:rPr>
            </w:pPr>
            <w:r w:rsidRPr="003B0781">
              <w:rPr>
                <w:sz w:val="24"/>
                <w:szCs w:val="24"/>
              </w:rPr>
              <w:t>ойыншықтар мен музыкалық тəсілдерді қолданамыз.</w:t>
            </w:r>
          </w:p>
          <w:p w:rsidR="00A52868" w:rsidRPr="003B0781" w:rsidRDefault="00A52868" w:rsidP="00BF6CF8">
            <w:pPr>
              <w:pStyle w:val="TableParagraph"/>
              <w:rPr>
                <w:b/>
                <w:sz w:val="24"/>
                <w:szCs w:val="24"/>
              </w:rPr>
            </w:pPr>
            <w:r w:rsidRPr="003B0781">
              <w:rPr>
                <w:sz w:val="24"/>
                <w:szCs w:val="24"/>
              </w:rPr>
              <w:t>Əр топ өзі таңдаған ертегіні көрсетеді</w:t>
            </w:r>
          </w:p>
        </w:tc>
      </w:tr>
      <w:tr w:rsidR="00A52868" w:rsidRPr="003B0781" w:rsidTr="00002B7B">
        <w:trPr>
          <w:trHeight w:val="272"/>
        </w:trPr>
        <w:tc>
          <w:tcPr>
            <w:tcW w:w="15168" w:type="dxa"/>
            <w:gridSpan w:val="25"/>
            <w:tcBorders>
              <w:top w:val="single" w:sz="4" w:space="0" w:color="auto"/>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b/>
                <w:sz w:val="24"/>
                <w:szCs w:val="24"/>
                <w:shd w:val="clear" w:color="auto" w:fill="FFFFFF"/>
                <w:lang w:val="kk-KZ"/>
              </w:rPr>
            </w:pPr>
            <w:r w:rsidRPr="003B0781">
              <w:rPr>
                <w:rFonts w:eastAsiaTheme="minorEastAsia"/>
                <w:b/>
                <w:sz w:val="24"/>
                <w:szCs w:val="24"/>
                <w:shd w:val="clear" w:color="auto" w:fill="FFFFFF"/>
                <w:lang w:val="kk-KZ"/>
              </w:rPr>
              <w:t xml:space="preserve">Үзіліс:   </w:t>
            </w:r>
          </w:p>
          <w:p w:rsidR="00A52868" w:rsidRPr="003B0781" w:rsidRDefault="00A52868" w:rsidP="00002B7B">
            <w:pPr>
              <w:jc w:val="center"/>
              <w:rPr>
                <w:rFonts w:ascii="Times New Roman" w:eastAsiaTheme="minorEastAsia" w:hAnsi="Times New Roman" w:cs="Times New Roman"/>
                <w:b/>
                <w:sz w:val="24"/>
                <w:szCs w:val="24"/>
                <w:shd w:val="clear" w:color="auto" w:fill="FFFFFF"/>
                <w:lang w:val="kk-KZ"/>
              </w:rPr>
            </w:pPr>
          </w:p>
          <w:p w:rsidR="00A52868" w:rsidRPr="003B0781" w:rsidRDefault="00A52868" w:rsidP="00002B7B">
            <w:pPr>
              <w:jc w:val="center"/>
              <w:rPr>
                <w:rFonts w:eastAsiaTheme="minorEastAsia"/>
                <w:b/>
                <w:sz w:val="24"/>
                <w:szCs w:val="24"/>
                <w:lang w:val="kk-KZ" w:bidi="en-US"/>
              </w:rPr>
            </w:pPr>
            <w:r w:rsidRPr="003B0781">
              <w:rPr>
                <w:rFonts w:eastAsiaTheme="minorEastAsia"/>
                <w:sz w:val="24"/>
                <w:szCs w:val="24"/>
                <w:shd w:val="clear" w:color="auto" w:fill="FFFFFF"/>
                <w:lang w:val="kk-KZ"/>
              </w:rPr>
              <w:t> </w:t>
            </w:r>
            <w:r w:rsidRPr="003B0781">
              <w:rPr>
                <w:rFonts w:ascii="Times New Roman" w:eastAsiaTheme="minorEastAsia" w:hAnsi="Times New Roman" w:cs="Times New Roman"/>
                <w:sz w:val="24"/>
                <w:szCs w:val="24"/>
                <w:shd w:val="clear" w:color="auto" w:fill="FFFFFF"/>
                <w:lang w:val="kk-KZ"/>
              </w:rPr>
              <w:t> </w:t>
            </w:r>
            <w:r w:rsidRPr="003B0781">
              <w:rPr>
                <w:rFonts w:eastAsiaTheme="minorEastAsia"/>
                <w:sz w:val="24"/>
                <w:szCs w:val="24"/>
                <w:shd w:val="clear" w:color="auto" w:fill="FFFFFF"/>
                <w:lang w:val="kk-KZ"/>
              </w:rPr>
              <w:t> </w:t>
            </w:r>
          </w:p>
        </w:tc>
      </w:tr>
      <w:tr w:rsidR="00A52868" w:rsidRPr="003B0781" w:rsidTr="00002B7B">
        <w:trPr>
          <w:trHeight w:val="307"/>
        </w:trPr>
        <w:tc>
          <w:tcPr>
            <w:tcW w:w="3947" w:type="dxa"/>
            <w:gridSpan w:val="4"/>
            <w:vMerge w:val="restart"/>
          </w:tcPr>
          <w:p w:rsidR="00A52868" w:rsidRPr="003B0781" w:rsidRDefault="00A52868" w:rsidP="00002B7B">
            <w:pPr>
              <w:rPr>
                <w:rFonts w:ascii="Times New Roman" w:hAnsi="Times New Roman" w:cs="Times New Roman"/>
                <w:b/>
                <w:sz w:val="24"/>
                <w:szCs w:val="24"/>
                <w:lang w:val="kk-KZ"/>
              </w:rPr>
            </w:pPr>
            <w:r w:rsidRPr="003B0781">
              <w:rPr>
                <w:rFonts w:ascii="Times New Roman" w:hAnsi="Times New Roman" w:cs="Times New Roman"/>
                <w:b/>
                <w:noProof/>
                <w:sz w:val="24"/>
                <w:szCs w:val="24"/>
              </w:rPr>
              <w:drawing>
                <wp:inline distT="0" distB="0" distL="0" distR="0">
                  <wp:extent cx="778764" cy="866775"/>
                  <wp:effectExtent l="0" t="0" r="2540" b="0"/>
                  <wp:docPr id="559513326" name="Рисунок 39" descr="Collection Of Footprints Illustration Royalty Free Cliparts, Vectors, And  Stock Illustration. Image 1156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lection Of Footprints Illustration Royalty Free Cliparts, Vectors, And  Stock Illustration. Image 11562827."/>
                          <pic:cNvPicPr>
                            <a:picLocks noChangeAspect="1" noChangeArrowheads="1"/>
                          </pic:cNvPicPr>
                        </pic:nvPicPr>
                        <pic:blipFill>
                          <a:blip r:embed="rId409" cstate="print"/>
                          <a:srcRect/>
                          <a:stretch>
                            <a:fillRect/>
                          </a:stretch>
                        </pic:blipFill>
                        <pic:spPr bwMode="auto">
                          <a:xfrm>
                            <a:off x="0" y="0"/>
                            <a:ext cx="778849" cy="866869"/>
                          </a:xfrm>
                          <a:prstGeom prst="rect">
                            <a:avLst/>
                          </a:prstGeom>
                          <a:noFill/>
                          <a:ln w="9525">
                            <a:noFill/>
                            <a:miter lim="800000"/>
                            <a:headEnd/>
                            <a:tailEnd/>
                          </a:ln>
                        </pic:spPr>
                      </pic:pic>
                    </a:graphicData>
                  </a:graphic>
                </wp:inline>
              </w:drawing>
            </w:r>
            <w:r w:rsidRPr="003B0781">
              <w:rPr>
                <w:rFonts w:ascii="Times New Roman" w:hAnsi="Times New Roman" w:cs="Times New Roman"/>
                <w:b/>
                <w:noProof/>
                <w:sz w:val="24"/>
                <w:szCs w:val="24"/>
              </w:rPr>
              <w:drawing>
                <wp:inline distT="0" distB="0" distL="0" distR="0">
                  <wp:extent cx="885825" cy="1144646"/>
                  <wp:effectExtent l="0" t="0" r="0" b="0"/>
                  <wp:docPr id="559513327" name="Рисунок 40" descr="Купить 1 пара, наклейки следов ног, мультфильм, милая форма ног, Детская  лестница, детский сад, ванная комната, смайлики, следы ног, наклейка на пол  в интернет-магазине Ali18 Store по цене 112.24 руб с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упить 1 пара, наклейки следов ног, мультфильм, милая форма ног, Детская  лестница, детский сад, ванная комната, смайлики, следы ног, наклейка на пол  в интернет-магазине Ali18 Store по цене 112.24 руб с доставкой:"/>
                          <pic:cNvPicPr>
                            <a:picLocks noChangeAspect="1" noChangeArrowheads="1"/>
                          </pic:cNvPicPr>
                        </pic:nvPicPr>
                        <pic:blipFill>
                          <a:blip r:embed="rId410" cstate="print"/>
                          <a:srcRect l="51313"/>
                          <a:stretch>
                            <a:fillRect/>
                          </a:stretch>
                        </pic:blipFill>
                        <pic:spPr bwMode="auto">
                          <a:xfrm>
                            <a:off x="0" y="0"/>
                            <a:ext cx="887238" cy="1146472"/>
                          </a:xfrm>
                          <a:prstGeom prst="rect">
                            <a:avLst/>
                          </a:prstGeom>
                          <a:noFill/>
                          <a:ln w="9525">
                            <a:noFill/>
                            <a:miter lim="800000"/>
                            <a:headEnd/>
                            <a:tailEnd/>
                          </a:ln>
                        </pic:spPr>
                      </pic:pic>
                    </a:graphicData>
                  </a:graphic>
                </wp:inline>
              </w:drawing>
            </w:r>
          </w:p>
          <w:p w:rsidR="00A52868" w:rsidRPr="003B0781" w:rsidRDefault="00A52868" w:rsidP="00002B7B">
            <w:pPr>
              <w:rPr>
                <w:rFonts w:ascii="Times New Roman" w:hAnsi="Times New Roman" w:cs="Times New Roman"/>
                <w:b/>
                <w:sz w:val="24"/>
                <w:szCs w:val="24"/>
                <w:lang w:val="kk-KZ"/>
              </w:rPr>
            </w:pPr>
          </w:p>
        </w:tc>
        <w:tc>
          <w:tcPr>
            <w:tcW w:w="3985" w:type="dxa"/>
            <w:gridSpan w:val="12"/>
            <w:vMerge w:val="restart"/>
          </w:tcPr>
          <w:p w:rsidR="00A52868" w:rsidRPr="003B0781" w:rsidRDefault="00A52868" w:rsidP="00002B7B">
            <w:pPr>
              <w:rPr>
                <w:sz w:val="24"/>
                <w:szCs w:val="24"/>
                <w:lang w:val="kk-KZ"/>
              </w:rPr>
            </w:pPr>
            <w:r w:rsidRPr="003B0781">
              <w:rPr>
                <w:noProof/>
                <w:sz w:val="24"/>
                <w:szCs w:val="24"/>
              </w:rPr>
              <w:drawing>
                <wp:inline distT="0" distB="0" distL="0" distR="0">
                  <wp:extent cx="1304925" cy="889100"/>
                  <wp:effectExtent l="0" t="0" r="0" b="6350"/>
                  <wp:docPr id="559513328" name="Рисунок 41" descr="Буклет &amp;quot;Қимылды ойындар әдістемесі&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уклет &amp;quot;Қимылды ойындар әдістемесі&amp;quot;"/>
                          <pic:cNvPicPr>
                            <a:picLocks noChangeAspect="1" noChangeArrowheads="1"/>
                          </pic:cNvPicPr>
                        </pic:nvPicPr>
                        <pic:blipFill>
                          <a:blip r:embed="rId411" cstate="print"/>
                          <a:srcRect/>
                          <a:stretch>
                            <a:fillRect/>
                          </a:stretch>
                        </pic:blipFill>
                        <pic:spPr bwMode="auto">
                          <a:xfrm>
                            <a:off x="0" y="0"/>
                            <a:ext cx="1305866" cy="889741"/>
                          </a:xfrm>
                          <a:prstGeom prst="rect">
                            <a:avLst/>
                          </a:prstGeom>
                          <a:noFill/>
                          <a:ln w="9525">
                            <a:noFill/>
                            <a:miter lim="800000"/>
                            <a:headEnd/>
                            <a:tailEnd/>
                          </a:ln>
                        </pic:spPr>
                      </pic:pic>
                    </a:graphicData>
                  </a:graphic>
                </wp:inline>
              </w:drawing>
            </w:r>
          </w:p>
          <w:p w:rsidR="00A52868" w:rsidRPr="003B0781" w:rsidRDefault="00A52868" w:rsidP="00002B7B">
            <w:pPr>
              <w:rPr>
                <w:sz w:val="24"/>
                <w:szCs w:val="24"/>
                <w:lang w:val="kk-KZ"/>
              </w:rPr>
            </w:pPr>
          </w:p>
          <w:p w:rsidR="00A52868" w:rsidRPr="003B0781" w:rsidRDefault="00A52868" w:rsidP="00002B7B">
            <w:pPr>
              <w:rPr>
                <w:sz w:val="24"/>
                <w:szCs w:val="24"/>
                <w:lang w:val="kk-KZ"/>
              </w:rPr>
            </w:pPr>
            <w:r w:rsidRPr="003B0781">
              <w:rPr>
                <w:noProof/>
                <w:sz w:val="24"/>
                <w:szCs w:val="24"/>
              </w:rPr>
              <w:drawing>
                <wp:inline distT="0" distB="0" distL="0" distR="0">
                  <wp:extent cx="1400175" cy="851804"/>
                  <wp:effectExtent l="0" t="0" r="0" b="5715"/>
                  <wp:docPr id="559513329" name="Рисунок 42" descr="Қимылды қозғалыс ойындар жинағ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Қимылды қозғалыс ойындар жинағы"/>
                          <pic:cNvPicPr>
                            <a:picLocks noChangeAspect="1" noChangeArrowheads="1"/>
                          </pic:cNvPicPr>
                        </pic:nvPicPr>
                        <pic:blipFill>
                          <a:blip r:embed="rId412"/>
                          <a:srcRect/>
                          <a:stretch>
                            <a:fillRect/>
                          </a:stretch>
                        </pic:blipFill>
                        <pic:spPr bwMode="auto">
                          <a:xfrm>
                            <a:off x="0" y="0"/>
                            <a:ext cx="1401207" cy="852432"/>
                          </a:xfrm>
                          <a:prstGeom prst="rect">
                            <a:avLst/>
                          </a:prstGeom>
                          <a:noFill/>
                          <a:ln w="9525">
                            <a:noFill/>
                            <a:miter lim="800000"/>
                            <a:headEnd/>
                            <a:tailEnd/>
                          </a:ln>
                        </pic:spPr>
                      </pic:pic>
                    </a:graphicData>
                  </a:graphic>
                </wp:inline>
              </w:drawing>
            </w:r>
          </w:p>
        </w:tc>
        <w:tc>
          <w:tcPr>
            <w:tcW w:w="7236" w:type="dxa"/>
            <w:gridSpan w:val="9"/>
            <w:tcBorders>
              <w:bottom w:val="nil"/>
            </w:tcBorders>
          </w:tcPr>
          <w:p w:rsidR="00A52868" w:rsidRPr="003B0781" w:rsidRDefault="00A52868" w:rsidP="00002B7B">
            <w:pPr>
              <w:pStyle w:val="a4"/>
              <w:shd w:val="clear" w:color="auto" w:fill="FFFFFF"/>
              <w:spacing w:before="0" w:beforeAutospacing="0" w:after="0" w:afterAutospacing="0"/>
              <w:rPr>
                <w:b/>
                <w:lang w:val="kk-KZ"/>
              </w:rPr>
            </w:pPr>
            <w:r w:rsidRPr="003B0781">
              <w:rPr>
                <w:b/>
                <w:lang w:val="kk-KZ"/>
              </w:rPr>
              <w:t>Қимылды жүгіруге арналған ойын:«Жалғыз аяқ жолмен»</w:t>
            </w:r>
          </w:p>
          <w:p w:rsidR="00A52868" w:rsidRPr="003B0781" w:rsidRDefault="00A52868" w:rsidP="00002B7B">
            <w:pPr>
              <w:pStyle w:val="a4"/>
              <w:shd w:val="clear" w:color="auto" w:fill="FFFFFF"/>
              <w:spacing w:before="0" w:beforeAutospacing="0" w:after="0" w:afterAutospacing="0"/>
              <w:rPr>
                <w:lang w:val="kk-KZ"/>
              </w:rPr>
            </w:pPr>
            <w:r w:rsidRPr="003B0781">
              <w:rPr>
                <w:b/>
                <w:lang w:val="kk-KZ"/>
              </w:rPr>
              <w:t>Мақсаты:</w:t>
            </w:r>
            <w:r w:rsidRPr="003B0781">
              <w:rPr>
                <w:lang w:val="kk-KZ"/>
              </w:rPr>
              <w:t xml:space="preserve"> ес, зейін, тыныс алу ырғағын дамыту.</w:t>
            </w:r>
          </w:p>
          <w:p w:rsidR="00A52868" w:rsidRPr="003B0781" w:rsidRDefault="00A52868" w:rsidP="00002B7B">
            <w:pPr>
              <w:pStyle w:val="a4"/>
              <w:shd w:val="clear" w:color="auto" w:fill="FFFFFF"/>
              <w:spacing w:before="0" w:beforeAutospacing="0" w:after="0" w:afterAutospacing="0"/>
              <w:rPr>
                <w:lang w:val="kk-KZ"/>
              </w:rPr>
            </w:pPr>
            <w:r w:rsidRPr="003B0781">
              <w:rPr>
                <w:b/>
                <w:lang w:val="kk-KZ"/>
              </w:rPr>
              <w:t>Ойынның шарты:</w:t>
            </w:r>
            <w:r w:rsidRPr="003B0781">
              <w:rPr>
                <w:lang w:val="kk-KZ"/>
              </w:rPr>
              <w:t xml:space="preserve"> Тәрбиеші өзіне балаларды шақырады да суретті көрсетіп, жолдың қандай түзу екеніне назар аударады (аралығы см екі қатар сызық). Бұдан кейін балаларға, сызықтан шықпастан, осы жол бойымен қыдыруды ұсынады. Балалар бірінің артынан бірі бір бағытпен жүреді де, сол тәртіппен қайта қайтады. Бұл ойынды учаскеде өткізген жақсы. Балалардың бір-бірімен соқтықпасы үшін, ойынға бір мезгілде 5-6 адам қатыстырылады. Күзде учаскедегі жолды ағашқа қарай бағыттап, балаларға сол жолмен жүріп отырып 2-3 жапырақ әкеліңдер деп ұсынған жақсы болады. </w:t>
            </w:r>
          </w:p>
          <w:p w:rsidR="00A52868" w:rsidRPr="003B0781" w:rsidRDefault="00A52868" w:rsidP="00002B7B">
            <w:pPr>
              <w:pStyle w:val="a4"/>
              <w:shd w:val="clear" w:color="auto" w:fill="FFFFFF"/>
              <w:spacing w:before="0" w:beforeAutospacing="0" w:after="0" w:afterAutospacing="0"/>
              <w:rPr>
                <w:lang w:val="kk-KZ"/>
              </w:rPr>
            </w:pPr>
            <w:r w:rsidRPr="003B0781">
              <w:rPr>
                <w:b/>
                <w:bCs/>
                <w:lang w:val="kk-KZ"/>
              </w:rPr>
              <w:t>Ұсыныс:</w:t>
            </w:r>
            <w:r w:rsidRPr="003B0781">
              <w:rPr>
                <w:lang w:val="kk-KZ"/>
              </w:rPr>
              <w:t> бұл тапсырма ойынды жандандыра түседі. Ойын үйдің ішінде өткізілгенде, жолдың аяқталар жеріне жалаулар немесе басқа ойыншықтар қою керек, балалар оларды алып келеді.</w:t>
            </w:r>
          </w:p>
          <w:p w:rsidR="00A52868" w:rsidRPr="003B0781" w:rsidRDefault="00A52868" w:rsidP="00002B7B">
            <w:pPr>
              <w:pStyle w:val="a6"/>
              <w:rPr>
                <w:rFonts w:ascii="Times New Roman" w:hAnsi="Times New Roman" w:cs="Times New Roman"/>
                <w:sz w:val="24"/>
                <w:szCs w:val="24"/>
                <w:lang w:val="kk-KZ"/>
              </w:rPr>
            </w:pP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sz w:val="24"/>
                <w:szCs w:val="24"/>
                <w:lang w:val="kk-KZ"/>
              </w:rPr>
              <w:t>-</w:t>
            </w:r>
          </w:p>
          <w:p w:rsidR="00A52868" w:rsidRPr="003B0781" w:rsidRDefault="00A52868" w:rsidP="00002B7B">
            <w:pPr>
              <w:rPr>
                <w:rFonts w:ascii="Times New Roman" w:eastAsia="Times New Roman" w:hAnsi="Times New Roman" w:cs="Times New Roman"/>
                <w:b/>
                <w:sz w:val="24"/>
                <w:szCs w:val="24"/>
                <w:lang w:val="kk-KZ"/>
              </w:rPr>
            </w:pPr>
          </w:p>
        </w:tc>
      </w:tr>
      <w:tr w:rsidR="00A52868" w:rsidRPr="003B0781" w:rsidTr="00002B7B">
        <w:trPr>
          <w:trHeight w:val="70"/>
        </w:trPr>
        <w:tc>
          <w:tcPr>
            <w:tcW w:w="3947" w:type="dxa"/>
            <w:gridSpan w:val="4"/>
            <w:vMerge/>
          </w:tcPr>
          <w:p w:rsidR="00A52868" w:rsidRPr="003B0781" w:rsidRDefault="00A52868" w:rsidP="00002B7B">
            <w:pPr>
              <w:shd w:val="clear" w:color="auto" w:fill="FFFFFF"/>
              <w:rPr>
                <w:rFonts w:ascii="Times New Roman" w:eastAsia="Times New Roman" w:hAnsi="Times New Roman" w:cs="Times New Roman"/>
                <w:b/>
                <w:sz w:val="24"/>
                <w:szCs w:val="24"/>
                <w:lang w:val="kk-KZ"/>
              </w:rPr>
            </w:pPr>
          </w:p>
        </w:tc>
        <w:tc>
          <w:tcPr>
            <w:tcW w:w="3985" w:type="dxa"/>
            <w:gridSpan w:val="12"/>
            <w:vMerge/>
          </w:tcPr>
          <w:p w:rsidR="00A52868" w:rsidRPr="003B0781" w:rsidRDefault="00A52868" w:rsidP="00002B7B">
            <w:pPr>
              <w:rPr>
                <w:rFonts w:asciiTheme="majorBidi" w:eastAsia="Calibri" w:hAnsiTheme="majorBidi" w:cstheme="majorBidi"/>
                <w:sz w:val="24"/>
                <w:szCs w:val="24"/>
                <w:shd w:val="clear" w:color="auto" w:fill="FFFFFF"/>
                <w:lang w:val="kk-KZ"/>
              </w:rPr>
            </w:pPr>
          </w:p>
        </w:tc>
        <w:tc>
          <w:tcPr>
            <w:tcW w:w="7236" w:type="dxa"/>
            <w:gridSpan w:val="9"/>
            <w:tcBorders>
              <w:top w:val="nil"/>
              <w:right w:val="single" w:sz="4" w:space="0" w:color="auto"/>
            </w:tcBorders>
          </w:tcPr>
          <w:p w:rsidR="00A52868" w:rsidRPr="003B0781" w:rsidRDefault="00A52868" w:rsidP="00002B7B">
            <w:pPr>
              <w:shd w:val="clear" w:color="auto" w:fill="FFFFFF"/>
              <w:rPr>
                <w:rFonts w:ascii="Times New Roman" w:eastAsia="Times New Roman" w:hAnsi="Times New Roman" w:cs="Times New Roman"/>
                <w:i/>
                <w:sz w:val="24"/>
                <w:szCs w:val="24"/>
                <w:lang w:val="kk-KZ"/>
              </w:rPr>
            </w:pPr>
          </w:p>
        </w:tc>
      </w:tr>
      <w:tr w:rsidR="00A52868" w:rsidRPr="003B0781" w:rsidTr="00002B7B">
        <w:trPr>
          <w:trHeight w:val="331"/>
        </w:trPr>
        <w:tc>
          <w:tcPr>
            <w:tcW w:w="15168" w:type="dxa"/>
            <w:gridSpan w:val="25"/>
            <w:tcBorders>
              <w:top w:val="single" w:sz="4" w:space="0" w:color="auto"/>
              <w:left w:val="single" w:sz="4" w:space="0" w:color="auto"/>
              <w:bottom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rPr>
            </w:pPr>
            <w:r w:rsidRPr="003B0781">
              <w:rPr>
                <w:rFonts w:eastAsiaTheme="minorEastAsia"/>
                <w:b/>
                <w:sz w:val="24"/>
                <w:szCs w:val="24"/>
              </w:rPr>
              <w:t>3  - ұйымдастырылғаніс-әрекет</w:t>
            </w:r>
          </w:p>
        </w:tc>
      </w:tr>
      <w:tr w:rsidR="00A52868" w:rsidRPr="003B0781" w:rsidTr="00002B7B">
        <w:tc>
          <w:tcPr>
            <w:tcW w:w="2250" w:type="dxa"/>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sz w:val="24"/>
                <w:szCs w:val="24"/>
              </w:rPr>
            </w:pPr>
          </w:p>
        </w:tc>
        <w:tc>
          <w:tcPr>
            <w:tcW w:w="2123" w:type="dxa"/>
            <w:gridSpan w:val="5"/>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Қоршаған орта</w:t>
            </w:r>
          </w:p>
          <w:p w:rsidR="00A52868" w:rsidRPr="003B0781" w:rsidRDefault="00A52868" w:rsidP="00BF6CF8">
            <w:pPr>
              <w:pStyle w:val="TableParagraph"/>
              <w:rPr>
                <w:sz w:val="24"/>
                <w:szCs w:val="24"/>
              </w:rPr>
            </w:pPr>
            <w:r w:rsidRPr="003B0781">
              <w:rPr>
                <w:b/>
                <w:sz w:val="24"/>
                <w:szCs w:val="24"/>
              </w:rPr>
              <w:t xml:space="preserve">Міндеті: </w:t>
            </w:r>
            <w:r w:rsidRPr="003B0781">
              <w:rPr>
                <w:rFonts w:eastAsia="SimSun"/>
                <w:sz w:val="24"/>
                <w:szCs w:val="24"/>
              </w:rPr>
              <w:t>Қарапайым экологиялық ұғымдарды, адамның табиғаттың бір бөлігі екенін және оны қорғау, сақтау керек екенін, күн мен ауаның адам, жануарлар мен өсімдіктер өміріндегі маңызы туралы білу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Табиғат аясында өз-өзін ұстау тәртібімен таныстыру. Балалардың назарын қоршаған орта проблемаларына аудару    </w:t>
            </w:r>
          </w:p>
          <w:p w:rsidR="00A52868" w:rsidRPr="003B0781" w:rsidRDefault="00A52868" w:rsidP="00BF6CF8">
            <w:pPr>
              <w:pStyle w:val="TableParagraph"/>
              <w:rPr>
                <w:b/>
                <w:bCs/>
                <w:sz w:val="24"/>
                <w:szCs w:val="24"/>
              </w:rPr>
            </w:pPr>
            <w:r w:rsidRPr="003B0781">
              <w:rPr>
                <w:b/>
                <w:bCs/>
                <w:sz w:val="24"/>
                <w:szCs w:val="24"/>
              </w:rPr>
              <w:t>Күтілетін нəтижелер:</w:t>
            </w:r>
          </w:p>
          <w:p w:rsidR="00A52868" w:rsidRPr="003B0781" w:rsidRDefault="00A52868" w:rsidP="00BF6CF8">
            <w:pPr>
              <w:pStyle w:val="TableParagraph"/>
              <w:rPr>
                <w:sz w:val="24"/>
                <w:szCs w:val="24"/>
              </w:rPr>
            </w:pPr>
            <w:r w:rsidRPr="003B0781">
              <w:rPr>
                <w:b/>
                <w:bCs/>
                <w:sz w:val="24"/>
                <w:szCs w:val="24"/>
              </w:rPr>
              <w:t>жасайды</w:t>
            </w:r>
            <w:r w:rsidRPr="003B0781">
              <w:rPr>
                <w:sz w:val="24"/>
                <w:szCs w:val="24"/>
              </w:rPr>
              <w:t>: табиғат аясындағы мінез-құлық ережелерін біледі.</w:t>
            </w:r>
          </w:p>
          <w:p w:rsidR="00A52868" w:rsidRPr="003B0781" w:rsidRDefault="00A52868" w:rsidP="00BF6CF8">
            <w:pPr>
              <w:pStyle w:val="TableParagraph"/>
              <w:rPr>
                <w:sz w:val="24"/>
                <w:szCs w:val="24"/>
              </w:rPr>
            </w:pPr>
            <w:r w:rsidRPr="003B0781">
              <w:rPr>
                <w:sz w:val="24"/>
                <w:szCs w:val="24"/>
              </w:rPr>
              <w:t xml:space="preserve">түсінеді: адамның іс-әрекеті мен табиғаттың арасындағы байланысты </w:t>
            </w:r>
            <w:r w:rsidRPr="003B0781">
              <w:rPr>
                <w:b/>
                <w:bCs/>
                <w:sz w:val="24"/>
                <w:szCs w:val="24"/>
              </w:rPr>
              <w:t>түсінеді.қолданады</w:t>
            </w:r>
            <w:r w:rsidRPr="003B0781">
              <w:rPr>
                <w:sz w:val="24"/>
                <w:szCs w:val="24"/>
              </w:rPr>
              <w:t>: табиғатта өз-өзін экологиялық талаптарға сай, сауатты ұстай біледі</w:t>
            </w:r>
          </w:p>
          <w:p w:rsidR="00A52868" w:rsidRPr="003B0781" w:rsidRDefault="00A52868" w:rsidP="00BF6CF8">
            <w:pPr>
              <w:pStyle w:val="TableParagraph"/>
              <w:rPr>
                <w:sz w:val="24"/>
                <w:szCs w:val="24"/>
              </w:rPr>
            </w:pPr>
            <w:r w:rsidRPr="003B0781">
              <w:rPr>
                <w:b/>
                <w:sz w:val="24"/>
                <w:szCs w:val="24"/>
              </w:rPr>
              <w:t>«ЖАҚСЫ – ЖАМАН» дидактикалық ойынын ұйымдастырады</w:t>
            </w:r>
            <w:r w:rsidRPr="003B0781">
              <w:rPr>
                <w:sz w:val="24"/>
                <w:szCs w:val="24"/>
              </w:rPr>
              <w:t>. Мақсаттары: Балалардың табиғатта өзін-өзі ұстау тәртібі туралы білімін нығайту. Педагог балаларға табиғат аясындағы мінез-құлықтың сызбалық ережелерін көрсетеді. Балалар суреттерге қарап, онда не бейнеленгенін жан-жақты баяндап береді. Нені істеуге болатынын, нені болмайтынын айтады. Себебін түсіндіріп береді.</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b/>
                <w:bCs/>
                <w:sz w:val="24"/>
                <w:szCs w:val="24"/>
              </w:rPr>
              <w:t>Ойын: «Болады – болмайды».</w:t>
            </w:r>
            <w:r w:rsidRPr="003B0781">
              <w:rPr>
                <w:sz w:val="24"/>
                <w:szCs w:val="24"/>
              </w:rPr>
              <w:t xml:space="preserve"> (Болады дегенде қол шапалақтаймыз, болмайды дегенде аяғымызбен дүрсілдетеміз).</w:t>
            </w:r>
          </w:p>
          <w:p w:rsidR="00A52868" w:rsidRPr="003B0781" w:rsidRDefault="00A52868" w:rsidP="00BF6CF8">
            <w:pPr>
              <w:pStyle w:val="TableParagraph"/>
              <w:rPr>
                <w:sz w:val="24"/>
                <w:szCs w:val="24"/>
              </w:rPr>
            </w:pPr>
            <w:r w:rsidRPr="003B0781">
              <w:rPr>
                <w:sz w:val="24"/>
                <w:szCs w:val="24"/>
              </w:rPr>
              <w:t>Орманға саңырауқұлақ пен жидек теру үшін жалғыз баруға болама?</w:t>
            </w:r>
          </w:p>
          <w:p w:rsidR="00A52868" w:rsidRPr="003B0781" w:rsidRDefault="00A52868" w:rsidP="00BF6CF8">
            <w:pPr>
              <w:pStyle w:val="TableParagraph"/>
              <w:rPr>
                <w:sz w:val="24"/>
                <w:szCs w:val="24"/>
              </w:rPr>
            </w:pPr>
            <w:r w:rsidRPr="003B0781">
              <w:rPr>
                <w:sz w:val="24"/>
                <w:szCs w:val="24"/>
              </w:rPr>
              <w:t>Орманға ата-аналарымызбен баруға болама?</w:t>
            </w:r>
          </w:p>
          <w:p w:rsidR="00A52868" w:rsidRPr="003B0781" w:rsidRDefault="00A52868" w:rsidP="00BF6CF8">
            <w:pPr>
              <w:pStyle w:val="TableParagraph"/>
              <w:rPr>
                <w:sz w:val="24"/>
                <w:szCs w:val="24"/>
              </w:rPr>
            </w:pPr>
            <w:r w:rsidRPr="003B0781">
              <w:rPr>
                <w:sz w:val="24"/>
                <w:szCs w:val="24"/>
              </w:rPr>
              <w:t>Тауға, далаға жалғыз шығып кетуге болама?</w:t>
            </w:r>
          </w:p>
          <w:p w:rsidR="00A52868" w:rsidRPr="003B0781" w:rsidRDefault="00A52868" w:rsidP="00BF6CF8">
            <w:pPr>
              <w:pStyle w:val="TableParagraph"/>
              <w:rPr>
                <w:sz w:val="24"/>
                <w:szCs w:val="24"/>
              </w:rPr>
            </w:pPr>
            <w:r w:rsidRPr="003B0781">
              <w:rPr>
                <w:sz w:val="24"/>
                <w:szCs w:val="24"/>
              </w:rPr>
              <w:t>Ата-анаңнан қашып, көрші көгалға кетіп қалуға болама?</w:t>
            </w:r>
          </w:p>
          <w:p w:rsidR="00A52868" w:rsidRPr="003B0781" w:rsidRDefault="00A52868" w:rsidP="00BF6CF8">
            <w:pPr>
              <w:pStyle w:val="TableParagraph"/>
              <w:rPr>
                <w:sz w:val="24"/>
                <w:szCs w:val="24"/>
              </w:rPr>
            </w:pPr>
            <w:r w:rsidRPr="003B0781">
              <w:rPr>
                <w:sz w:val="24"/>
                <w:szCs w:val="24"/>
              </w:rPr>
              <w:t>Ылғи ата-анаңмен бірге бол.</w:t>
            </w:r>
          </w:p>
          <w:p w:rsidR="00A52868" w:rsidRPr="003B0781" w:rsidRDefault="00A52868" w:rsidP="00BF6CF8">
            <w:pPr>
              <w:pStyle w:val="TableParagraph"/>
              <w:rPr>
                <w:sz w:val="24"/>
                <w:szCs w:val="24"/>
              </w:rPr>
            </w:pPr>
          </w:p>
        </w:tc>
        <w:tc>
          <w:tcPr>
            <w:tcW w:w="2690"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Қазақ тілі</w:t>
            </w:r>
          </w:p>
          <w:p w:rsidR="00A52868" w:rsidRPr="003B0781" w:rsidRDefault="00A52868" w:rsidP="00BF6CF8">
            <w:pPr>
              <w:pStyle w:val="TableParagraph"/>
              <w:rPr>
                <w:b/>
                <w:bCs/>
                <w:sz w:val="24"/>
                <w:szCs w:val="24"/>
              </w:rPr>
            </w:pPr>
            <w:r w:rsidRPr="003B0781">
              <w:rPr>
                <w:b/>
                <w:bCs/>
                <w:sz w:val="24"/>
                <w:szCs w:val="24"/>
              </w:rPr>
              <w:t xml:space="preserve"> Міндеті   </w:t>
            </w:r>
            <w:r w:rsidRPr="003B0781">
              <w:rPr>
                <w:bCs/>
                <w:sz w:val="24"/>
                <w:szCs w:val="24"/>
              </w:rPr>
              <w:t>Өз бетінше қарым-қатынас жасауға, әңгімелесу</w:t>
            </w:r>
          </w:p>
          <w:p w:rsidR="00A52868" w:rsidRPr="003B0781" w:rsidRDefault="00A52868" w:rsidP="00BF6CF8">
            <w:pPr>
              <w:pStyle w:val="TableParagraph"/>
              <w:rPr>
                <w:sz w:val="24"/>
                <w:szCs w:val="24"/>
              </w:rPr>
            </w:pPr>
            <w:r w:rsidRPr="003B0781">
              <w:rPr>
                <w:b/>
                <w:sz w:val="24"/>
                <w:szCs w:val="24"/>
              </w:rPr>
              <w:t xml:space="preserve"> Мақсаты</w:t>
            </w:r>
            <w:r w:rsidRPr="003B0781">
              <w:rPr>
                <w:sz w:val="24"/>
                <w:szCs w:val="24"/>
              </w:rPr>
              <w:t xml:space="preserve">      түстерді қазақша айтуға үйрету.</w:t>
            </w:r>
          </w:p>
          <w:p w:rsidR="00A52868" w:rsidRPr="003B0781" w:rsidRDefault="00A52868" w:rsidP="00BF6CF8">
            <w:pPr>
              <w:pStyle w:val="TableParagraph"/>
              <w:rPr>
                <w:sz w:val="24"/>
                <w:szCs w:val="24"/>
              </w:rPr>
            </w:pPr>
            <w:r w:rsidRPr="003B0781">
              <w:rPr>
                <w:sz w:val="24"/>
                <w:szCs w:val="24"/>
              </w:rPr>
              <w:t>Қима материалмен жұмыс.</w:t>
            </w:r>
          </w:p>
          <w:p w:rsidR="00A52868" w:rsidRPr="003B0781" w:rsidRDefault="00A52868" w:rsidP="00BF6CF8">
            <w:pPr>
              <w:pStyle w:val="TableParagraph"/>
              <w:rPr>
                <w:sz w:val="24"/>
                <w:szCs w:val="24"/>
              </w:rPr>
            </w:pPr>
            <w:r w:rsidRPr="003B0781">
              <w:rPr>
                <w:sz w:val="24"/>
                <w:szCs w:val="24"/>
              </w:rPr>
              <w:t>– Мынау – жапырақтар. Мынау жапырақтың түсі қандай?</w:t>
            </w:r>
          </w:p>
          <w:p w:rsidR="00A52868" w:rsidRPr="003B0781" w:rsidRDefault="00A52868" w:rsidP="00BF6CF8">
            <w:pPr>
              <w:pStyle w:val="TableParagraph"/>
              <w:rPr>
                <w:sz w:val="24"/>
                <w:szCs w:val="24"/>
              </w:rPr>
            </w:pPr>
            <w:r w:rsidRPr="003B0781">
              <w:rPr>
                <w:sz w:val="24"/>
                <w:szCs w:val="24"/>
              </w:rPr>
              <w:t>– Жапырақтың түсі сары.</w:t>
            </w:r>
          </w:p>
          <w:p w:rsidR="00A52868" w:rsidRPr="003B0781" w:rsidRDefault="00A52868" w:rsidP="00BF6CF8">
            <w:pPr>
              <w:pStyle w:val="TableParagraph"/>
              <w:rPr>
                <w:sz w:val="24"/>
                <w:szCs w:val="24"/>
              </w:rPr>
            </w:pPr>
            <w:r w:rsidRPr="003B0781">
              <w:rPr>
                <w:sz w:val="24"/>
                <w:szCs w:val="24"/>
              </w:rPr>
              <w:t>– Мынау жапырақтың түсі қандай?</w:t>
            </w:r>
          </w:p>
          <w:p w:rsidR="00A52868" w:rsidRPr="003B0781" w:rsidRDefault="00A52868" w:rsidP="00BF6CF8">
            <w:pPr>
              <w:pStyle w:val="TableParagraph"/>
              <w:rPr>
                <w:sz w:val="24"/>
                <w:szCs w:val="24"/>
              </w:rPr>
            </w:pPr>
            <w:r w:rsidRPr="003B0781">
              <w:rPr>
                <w:sz w:val="24"/>
                <w:szCs w:val="24"/>
              </w:rPr>
              <w:t>– Жапырақтың түсі жасыл.</w:t>
            </w:r>
          </w:p>
          <w:p w:rsidR="00A52868" w:rsidRPr="003B0781" w:rsidRDefault="00A52868" w:rsidP="00BF6CF8">
            <w:pPr>
              <w:pStyle w:val="TableParagraph"/>
              <w:rPr>
                <w:sz w:val="24"/>
                <w:szCs w:val="24"/>
              </w:rPr>
            </w:pPr>
            <w:r w:rsidRPr="003B0781">
              <w:rPr>
                <w:sz w:val="24"/>
                <w:szCs w:val="24"/>
              </w:rPr>
              <w:t>– Алманың түсі қандай?</w:t>
            </w:r>
          </w:p>
          <w:p w:rsidR="00A52868" w:rsidRPr="003B0781" w:rsidRDefault="00A52868" w:rsidP="00BF6CF8">
            <w:pPr>
              <w:pStyle w:val="TableParagraph"/>
              <w:rPr>
                <w:sz w:val="24"/>
                <w:szCs w:val="24"/>
              </w:rPr>
            </w:pPr>
            <w:r w:rsidRPr="003B0781">
              <w:rPr>
                <w:sz w:val="24"/>
                <w:szCs w:val="24"/>
              </w:rPr>
              <w:t>– Алманың түсі қызыл.</w:t>
            </w:r>
          </w:p>
          <w:p w:rsidR="00A52868" w:rsidRPr="003B0781" w:rsidRDefault="00A52868" w:rsidP="00BF6CF8">
            <w:pPr>
              <w:pStyle w:val="TableParagraph"/>
              <w:rPr>
                <w:sz w:val="24"/>
                <w:szCs w:val="24"/>
              </w:rPr>
            </w:pPr>
            <w:r w:rsidRPr="003B0781">
              <w:rPr>
                <w:sz w:val="24"/>
                <w:szCs w:val="24"/>
              </w:rPr>
              <w:t>– Мынау қарындаштың түсі қандай?</w:t>
            </w:r>
          </w:p>
          <w:p w:rsidR="00A52868" w:rsidRPr="003B0781" w:rsidRDefault="00A52868" w:rsidP="00BF6CF8">
            <w:pPr>
              <w:pStyle w:val="TableParagraph"/>
              <w:rPr>
                <w:sz w:val="24"/>
                <w:szCs w:val="24"/>
              </w:rPr>
            </w:pPr>
            <w:r w:rsidRPr="003B0781">
              <w:rPr>
                <w:sz w:val="24"/>
                <w:szCs w:val="24"/>
              </w:rPr>
              <w:t>– Көк түсті.</w:t>
            </w:r>
          </w:p>
          <w:p w:rsidR="00A52868" w:rsidRPr="003B0781" w:rsidRDefault="00A52868" w:rsidP="00BF6CF8">
            <w:pPr>
              <w:pStyle w:val="TableParagraph"/>
              <w:rPr>
                <w:sz w:val="24"/>
                <w:szCs w:val="24"/>
              </w:rPr>
            </w:pPr>
            <w:r w:rsidRPr="003B0781">
              <w:rPr>
                <w:sz w:val="24"/>
                <w:szCs w:val="24"/>
              </w:rPr>
              <w:t>– Топта қандай заттардың түсі көк? (Балалар атайды Мынау – қара түс, қара.</w:t>
            </w:r>
          </w:p>
          <w:p w:rsidR="00A52868" w:rsidRPr="003B0781" w:rsidRDefault="00A52868" w:rsidP="00BF6CF8">
            <w:pPr>
              <w:pStyle w:val="TableParagraph"/>
              <w:rPr>
                <w:sz w:val="24"/>
                <w:szCs w:val="24"/>
              </w:rPr>
            </w:pPr>
            <w:r w:rsidRPr="003B0781">
              <w:rPr>
                <w:sz w:val="24"/>
                <w:szCs w:val="24"/>
              </w:rPr>
              <w:t>– Қандай түс?</w:t>
            </w:r>
          </w:p>
          <w:p w:rsidR="00A52868" w:rsidRPr="003B0781" w:rsidRDefault="00A52868" w:rsidP="00BF6CF8">
            <w:pPr>
              <w:pStyle w:val="TableParagraph"/>
              <w:rPr>
                <w:sz w:val="24"/>
                <w:szCs w:val="24"/>
              </w:rPr>
            </w:pPr>
            <w:r w:rsidRPr="003B0781">
              <w:rPr>
                <w:sz w:val="24"/>
                <w:szCs w:val="24"/>
              </w:rPr>
              <w:t>– Қара түс.</w:t>
            </w:r>
          </w:p>
          <w:p w:rsidR="00A52868" w:rsidRPr="003B0781" w:rsidRDefault="00A52868" w:rsidP="00BF6CF8">
            <w:pPr>
              <w:pStyle w:val="TableParagraph"/>
              <w:rPr>
                <w:sz w:val="24"/>
                <w:szCs w:val="24"/>
              </w:rPr>
            </w:pPr>
            <w:r w:rsidRPr="003B0781">
              <w:rPr>
                <w:sz w:val="24"/>
                <w:szCs w:val="24"/>
              </w:rPr>
              <w:t>– Мынау – күлгін түс, күлгін.</w:t>
            </w:r>
          </w:p>
          <w:p w:rsidR="00A52868" w:rsidRPr="003B0781" w:rsidRDefault="00A52868" w:rsidP="00BF6CF8">
            <w:pPr>
              <w:pStyle w:val="TableParagraph"/>
              <w:rPr>
                <w:sz w:val="24"/>
                <w:szCs w:val="24"/>
              </w:rPr>
            </w:pPr>
            <w:r w:rsidRPr="003B0781">
              <w:rPr>
                <w:sz w:val="24"/>
                <w:szCs w:val="24"/>
              </w:rPr>
              <w:t>– Қандай түс?</w:t>
            </w:r>
          </w:p>
          <w:p w:rsidR="00A52868" w:rsidRPr="003B0781" w:rsidRDefault="00A52868" w:rsidP="00BF6CF8">
            <w:pPr>
              <w:pStyle w:val="TableParagraph"/>
              <w:rPr>
                <w:sz w:val="24"/>
                <w:szCs w:val="24"/>
              </w:rPr>
            </w:pPr>
            <w:r w:rsidRPr="003B0781">
              <w:rPr>
                <w:sz w:val="24"/>
                <w:szCs w:val="24"/>
              </w:rPr>
              <w:t>– Күлгін түс.</w:t>
            </w:r>
          </w:p>
          <w:p w:rsidR="00A52868" w:rsidRPr="003B0781" w:rsidRDefault="00A52868" w:rsidP="00BF6CF8">
            <w:pPr>
              <w:pStyle w:val="TableParagraph"/>
              <w:rPr>
                <w:sz w:val="24"/>
                <w:szCs w:val="24"/>
              </w:rPr>
            </w:pPr>
            <w:r w:rsidRPr="003B0781">
              <w:rPr>
                <w:sz w:val="24"/>
                <w:szCs w:val="24"/>
              </w:rPr>
              <w:t>– Мынау – көгілдір түс, кө-гіл-дір.</w:t>
            </w:r>
          </w:p>
          <w:p w:rsidR="00A52868" w:rsidRPr="003B0781" w:rsidRDefault="00A52868" w:rsidP="00BF6CF8">
            <w:pPr>
              <w:pStyle w:val="TableParagraph"/>
              <w:rPr>
                <w:sz w:val="24"/>
                <w:szCs w:val="24"/>
              </w:rPr>
            </w:pPr>
            <w:r w:rsidRPr="003B0781">
              <w:rPr>
                <w:sz w:val="24"/>
                <w:szCs w:val="24"/>
              </w:rPr>
              <w:t>– Қандай түс?</w:t>
            </w:r>
          </w:p>
          <w:p w:rsidR="00A52868" w:rsidRPr="003B0781" w:rsidRDefault="00A52868" w:rsidP="00BF6CF8">
            <w:pPr>
              <w:pStyle w:val="TableParagraph"/>
              <w:rPr>
                <w:sz w:val="24"/>
                <w:szCs w:val="24"/>
              </w:rPr>
            </w:pPr>
            <w:r w:rsidRPr="003B0781">
              <w:rPr>
                <w:sz w:val="24"/>
                <w:szCs w:val="24"/>
              </w:rPr>
              <w:t>– Көгілдір түс.</w:t>
            </w:r>
          </w:p>
          <w:p w:rsidR="00A52868" w:rsidRPr="003B0781" w:rsidRDefault="00A52868" w:rsidP="00BF6CF8">
            <w:pPr>
              <w:pStyle w:val="TableParagraph"/>
              <w:rPr>
                <w:sz w:val="24"/>
                <w:szCs w:val="24"/>
              </w:rPr>
            </w:pPr>
            <w:r w:rsidRPr="003B0781">
              <w:rPr>
                <w:sz w:val="24"/>
                <w:szCs w:val="24"/>
              </w:rPr>
              <w:t>– Мынау – қызғылт түс, қызғылт.</w:t>
            </w:r>
          </w:p>
          <w:p w:rsidR="00A52868" w:rsidRPr="003B0781" w:rsidRDefault="00A52868" w:rsidP="00BF6CF8">
            <w:pPr>
              <w:pStyle w:val="TableParagraph"/>
              <w:rPr>
                <w:sz w:val="24"/>
                <w:szCs w:val="24"/>
              </w:rPr>
            </w:pPr>
            <w:r w:rsidRPr="003B0781">
              <w:rPr>
                <w:sz w:val="24"/>
                <w:szCs w:val="24"/>
              </w:rPr>
              <w:t>– Қандай түс?</w:t>
            </w:r>
          </w:p>
          <w:p w:rsidR="00A52868" w:rsidRPr="003B0781" w:rsidRDefault="00A52868" w:rsidP="00BF6CF8">
            <w:pPr>
              <w:pStyle w:val="TableParagraph"/>
              <w:rPr>
                <w:sz w:val="24"/>
                <w:szCs w:val="24"/>
              </w:rPr>
            </w:pPr>
            <w:r w:rsidRPr="003B0781">
              <w:rPr>
                <w:sz w:val="24"/>
                <w:szCs w:val="24"/>
              </w:rPr>
              <w:t>Қызғылт түс</w:t>
            </w:r>
          </w:p>
          <w:p w:rsidR="00A52868" w:rsidRPr="003B0781" w:rsidRDefault="00A52868" w:rsidP="00BF6CF8">
            <w:pPr>
              <w:pStyle w:val="TableParagraph"/>
              <w:rPr>
                <w:sz w:val="24"/>
                <w:szCs w:val="24"/>
              </w:rPr>
            </w:pPr>
            <w:r w:rsidRPr="003B0781">
              <w:rPr>
                <w:sz w:val="24"/>
                <w:szCs w:val="24"/>
              </w:rPr>
              <w:t>Балалар сөздерді және сөйлемдерді қайталайды.</w:t>
            </w:r>
          </w:p>
          <w:p w:rsidR="00A52868" w:rsidRPr="003B0781" w:rsidRDefault="00A52868" w:rsidP="00BF6CF8">
            <w:pPr>
              <w:pStyle w:val="TableParagraph"/>
              <w:rPr>
                <w:b/>
                <w:sz w:val="24"/>
                <w:szCs w:val="24"/>
              </w:rPr>
            </w:pPr>
          </w:p>
        </w:tc>
        <w:tc>
          <w:tcPr>
            <w:tcW w:w="2551"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Көркем әдебиет</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xml:space="preserve">  Сахналық қойылымдарға қатысуға баулу, онда рөлді, сюжетті таңдауда бастамашылық пен дербестік танытуға ынталандыру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театрландырылған өнердің тəсілдері мен</w:t>
            </w:r>
          </w:p>
          <w:p w:rsidR="00A52868" w:rsidRPr="003B0781" w:rsidRDefault="00A52868" w:rsidP="00BF6CF8">
            <w:pPr>
              <w:pStyle w:val="TableParagraph"/>
              <w:rPr>
                <w:sz w:val="24"/>
                <w:szCs w:val="24"/>
              </w:rPr>
            </w:pPr>
            <w:r w:rsidRPr="003B0781">
              <w:rPr>
                <w:sz w:val="24"/>
                <w:szCs w:val="24"/>
              </w:rPr>
              <w:t xml:space="preserve">жанрларын меңгерту </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Педагог балаларға ертегі туралы өлең оқиды.</w:t>
            </w:r>
          </w:p>
          <w:p w:rsidR="00A52868" w:rsidRPr="003B0781" w:rsidRDefault="00A52868" w:rsidP="00BF6CF8">
            <w:pPr>
              <w:pStyle w:val="TableParagraph"/>
              <w:rPr>
                <w:sz w:val="24"/>
                <w:szCs w:val="24"/>
              </w:rPr>
            </w:pPr>
            <w:r w:rsidRPr="003B0781">
              <w:rPr>
                <w:sz w:val="24"/>
                <w:szCs w:val="24"/>
              </w:rPr>
              <w:t>Кел, көрейік ертегі,</w:t>
            </w:r>
          </w:p>
          <w:p w:rsidR="00A52868" w:rsidRPr="003B0781" w:rsidRDefault="00A52868" w:rsidP="00BF6CF8">
            <w:pPr>
              <w:pStyle w:val="TableParagraph"/>
              <w:rPr>
                <w:sz w:val="24"/>
                <w:szCs w:val="24"/>
              </w:rPr>
            </w:pPr>
            <w:r w:rsidRPr="003B0781">
              <w:rPr>
                <w:sz w:val="24"/>
                <w:szCs w:val="24"/>
              </w:rPr>
              <w:t>Естіген жанды елітеді.</w:t>
            </w:r>
          </w:p>
          <w:p w:rsidR="00A52868" w:rsidRPr="003B0781" w:rsidRDefault="00A52868" w:rsidP="00BF6CF8">
            <w:pPr>
              <w:pStyle w:val="TableParagraph"/>
              <w:rPr>
                <w:sz w:val="24"/>
                <w:szCs w:val="24"/>
              </w:rPr>
            </w:pPr>
            <w:r w:rsidRPr="003B0781">
              <w:rPr>
                <w:sz w:val="24"/>
                <w:szCs w:val="24"/>
              </w:rPr>
              <w:t>Талай ғажап оқиға</w:t>
            </w:r>
          </w:p>
          <w:p w:rsidR="00A52868" w:rsidRPr="003B0781" w:rsidRDefault="00A52868" w:rsidP="00BF6CF8">
            <w:pPr>
              <w:pStyle w:val="TableParagraph"/>
              <w:rPr>
                <w:sz w:val="24"/>
                <w:szCs w:val="24"/>
              </w:rPr>
            </w:pPr>
            <w:r w:rsidRPr="003B0781">
              <w:rPr>
                <w:sz w:val="24"/>
                <w:szCs w:val="24"/>
              </w:rPr>
              <w:t>Қызық сырын шертеді.</w:t>
            </w:r>
          </w:p>
          <w:p w:rsidR="00A52868" w:rsidRPr="003B0781" w:rsidRDefault="00A52868" w:rsidP="00BF6CF8">
            <w:pPr>
              <w:pStyle w:val="TableParagraph"/>
              <w:rPr>
                <w:sz w:val="24"/>
                <w:szCs w:val="24"/>
              </w:rPr>
            </w:pPr>
            <w:r w:rsidRPr="003B0781">
              <w:rPr>
                <w:sz w:val="24"/>
                <w:szCs w:val="24"/>
              </w:rPr>
              <w:t>– Балалар, біз қандай ертегілерді білеміз?</w:t>
            </w:r>
          </w:p>
          <w:p w:rsidR="00A52868" w:rsidRPr="003B0781" w:rsidRDefault="00A52868" w:rsidP="00BF6CF8">
            <w:pPr>
              <w:pStyle w:val="TableParagraph"/>
              <w:rPr>
                <w:sz w:val="24"/>
                <w:szCs w:val="24"/>
              </w:rPr>
            </w:pPr>
            <w:r w:rsidRPr="003B0781">
              <w:rPr>
                <w:sz w:val="24"/>
                <w:szCs w:val="24"/>
              </w:rPr>
              <w:t>– Ертегіде кейіпкерлердің мінез-құлқын салыстырады, сипаттайды. Ертегіні ойдан,</w:t>
            </w:r>
          </w:p>
          <w:p w:rsidR="00A52868" w:rsidRPr="003B0781" w:rsidRDefault="00A52868" w:rsidP="00BF6CF8">
            <w:pPr>
              <w:pStyle w:val="TableParagraph"/>
              <w:rPr>
                <w:sz w:val="24"/>
                <w:szCs w:val="24"/>
              </w:rPr>
            </w:pPr>
            <w:r w:rsidRPr="003B0781">
              <w:rPr>
                <w:sz w:val="24"/>
                <w:szCs w:val="24"/>
              </w:rPr>
              <w:t>қиялдан шығарады. Ертегі біздің қиялымызға қанат бітіретін қызықты əлем. Ертегі</w:t>
            </w:r>
          </w:p>
          <w:p w:rsidR="00A52868" w:rsidRPr="003B0781" w:rsidRDefault="00A52868" w:rsidP="00BF6CF8">
            <w:pPr>
              <w:pStyle w:val="TableParagraph"/>
              <w:rPr>
                <w:sz w:val="24"/>
                <w:szCs w:val="24"/>
              </w:rPr>
            </w:pPr>
            <w:r w:rsidRPr="003B0781">
              <w:rPr>
                <w:sz w:val="24"/>
                <w:szCs w:val="24"/>
              </w:rPr>
              <w:t>сендерді жамандықтан аулақ болуға, жақсылық жасауға, адамгершілікке жетелейді. Ертегі</w:t>
            </w:r>
          </w:p>
          <w:p w:rsidR="00A52868" w:rsidRPr="003B0781" w:rsidRDefault="00A52868" w:rsidP="00BF6CF8">
            <w:pPr>
              <w:pStyle w:val="TableParagraph"/>
              <w:rPr>
                <w:sz w:val="24"/>
                <w:szCs w:val="24"/>
              </w:rPr>
            </w:pPr>
            <w:r w:rsidRPr="003B0781">
              <w:rPr>
                <w:sz w:val="24"/>
                <w:szCs w:val="24"/>
              </w:rPr>
              <w:t>кейіпкерлерінің өзіне тəн мінез-құлқы болады (ашулы, қатал, мейірімді, адал,</w:t>
            </w:r>
          </w:p>
          <w:p w:rsidR="00A52868" w:rsidRPr="003B0781" w:rsidRDefault="00A52868" w:rsidP="00BF6CF8">
            <w:pPr>
              <w:pStyle w:val="TableParagraph"/>
              <w:rPr>
                <w:sz w:val="24"/>
                <w:szCs w:val="24"/>
              </w:rPr>
            </w:pPr>
            <w:r w:rsidRPr="003B0781">
              <w:rPr>
                <w:sz w:val="24"/>
                <w:szCs w:val="24"/>
              </w:rPr>
              <w:t>қайырымды). Ертегілер еліндегі кейіпкерлерді есімізге түсірейік.</w:t>
            </w:r>
          </w:p>
          <w:p w:rsidR="00A52868" w:rsidRPr="003B0781" w:rsidRDefault="00A52868" w:rsidP="00BF6CF8">
            <w:pPr>
              <w:pStyle w:val="TableParagraph"/>
              <w:rPr>
                <w:sz w:val="24"/>
                <w:szCs w:val="24"/>
              </w:rPr>
            </w:pPr>
            <w:r w:rsidRPr="003B0781">
              <w:rPr>
                <w:sz w:val="24"/>
                <w:szCs w:val="24"/>
              </w:rPr>
              <w:t>– Сен қандай кейіпкерлерді ашулы деп елестетесің? (Қасқыр, арыстан)</w:t>
            </w:r>
          </w:p>
          <w:p w:rsidR="00A52868" w:rsidRPr="003B0781" w:rsidRDefault="00A52868" w:rsidP="00BF6CF8">
            <w:pPr>
              <w:pStyle w:val="TableParagraph"/>
              <w:rPr>
                <w:sz w:val="24"/>
                <w:szCs w:val="24"/>
              </w:rPr>
            </w:pPr>
            <w:r w:rsidRPr="003B0781">
              <w:rPr>
                <w:sz w:val="24"/>
                <w:szCs w:val="24"/>
              </w:rPr>
              <w:t>– Мейірімді, адал кейіпкерлерді ата. (Қоян, əтеш, шаруа)</w:t>
            </w: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tc>
        <w:tc>
          <w:tcPr>
            <w:tcW w:w="2833"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Қоршаған орта</w:t>
            </w:r>
          </w:p>
          <w:p w:rsidR="00A52868" w:rsidRPr="003B0781" w:rsidRDefault="00A52868" w:rsidP="00BF6CF8">
            <w:pPr>
              <w:pStyle w:val="TableParagraph"/>
              <w:rPr>
                <w:b/>
                <w:sz w:val="24"/>
                <w:szCs w:val="24"/>
              </w:rPr>
            </w:pPr>
            <w:r w:rsidRPr="003B0781">
              <w:rPr>
                <w:b/>
                <w:sz w:val="24"/>
                <w:szCs w:val="24"/>
              </w:rPr>
              <w:t>Міндеті: -</w:t>
            </w:r>
            <w:r w:rsidRPr="003B0781">
              <w:rPr>
                <w:rFonts w:eastAsia="SimSun"/>
                <w:sz w:val="24"/>
                <w:szCs w:val="24"/>
              </w:rPr>
              <w:t>Балалардың зерттеу әрекеті үшін жағдай жасау, табиғатпен таныстыру барысында заттар мен құбылыстардың өзіне тән, сипаттамалық белгілерін бақылау, талдау, салыстыру, ажырату</w:t>
            </w:r>
            <w:r w:rsidRPr="003B0781">
              <w:rPr>
                <w:sz w:val="24"/>
                <w:szCs w:val="24"/>
              </w:rPr>
              <w:t xml:space="preserve"> - </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Жобалық жұмыстар арқылы балалардың танымдық қызметін жандандыру. Олардың қабілеттері мен дағдысын бекіту</w:t>
            </w:r>
          </w:p>
          <w:p w:rsidR="00A52868" w:rsidRPr="003B0781" w:rsidRDefault="00A52868" w:rsidP="00BF6CF8">
            <w:pPr>
              <w:pStyle w:val="TableParagraph"/>
              <w:rPr>
                <w:sz w:val="24"/>
                <w:szCs w:val="24"/>
              </w:rPr>
            </w:pPr>
            <w:r w:rsidRPr="003B0781">
              <w:rPr>
                <w:sz w:val="24"/>
                <w:szCs w:val="24"/>
              </w:rPr>
              <w:t xml:space="preserve"> Жаз кезінде отбасы мүшелері жиі табиғат аясына демалысқа барады. Осы кезде тек демалып қана қоймай, зерттеу жұмысын жүргізуге болады. Мысалы: Құм қандай? Құм неге ыстық? Қандай жемістер мен көгөністер пісті? Ауа райы қандай? Жазғы жаңбырмен</w:t>
            </w:r>
          </w:p>
          <w:p w:rsidR="00A52868" w:rsidRPr="003B0781" w:rsidRDefault="00A52868" w:rsidP="00BF6CF8">
            <w:pPr>
              <w:pStyle w:val="TableParagraph"/>
              <w:rPr>
                <w:sz w:val="24"/>
                <w:szCs w:val="24"/>
              </w:rPr>
            </w:pPr>
            <w:r w:rsidRPr="003B0781">
              <w:rPr>
                <w:sz w:val="24"/>
                <w:szCs w:val="24"/>
              </w:rPr>
              <w:t>күзгі жаңбырдың айырмашылығы қандай? Осындай сұрақтарға жауапты ересектердің көмегімен шешуге болады.</w:t>
            </w:r>
          </w:p>
          <w:p w:rsidR="00A52868" w:rsidRPr="003B0781" w:rsidRDefault="00A52868" w:rsidP="00BF6CF8">
            <w:pPr>
              <w:pStyle w:val="TableParagraph"/>
              <w:rPr>
                <w:sz w:val="24"/>
                <w:szCs w:val="24"/>
              </w:rPr>
            </w:pPr>
            <w:r w:rsidRPr="003B0781">
              <w:rPr>
                <w:sz w:val="24"/>
                <w:szCs w:val="24"/>
              </w:rPr>
              <w:t>Қазір жапырақты зерттейік. Ол үшін мына сұрақтарға жауап беруіміз қажет?</w:t>
            </w:r>
          </w:p>
          <w:p w:rsidR="00A52868" w:rsidRPr="003B0781" w:rsidRDefault="00A52868" w:rsidP="00BF6CF8">
            <w:pPr>
              <w:pStyle w:val="TableParagraph"/>
              <w:rPr>
                <w:sz w:val="24"/>
                <w:szCs w:val="24"/>
              </w:rPr>
            </w:pPr>
            <w:r w:rsidRPr="003B0781">
              <w:rPr>
                <w:sz w:val="24"/>
                <w:szCs w:val="24"/>
              </w:rPr>
              <w:t>Жапырақтың түсі неліктен жасыл болады?</w:t>
            </w:r>
          </w:p>
          <w:p w:rsidR="00A52868" w:rsidRPr="003B0781" w:rsidRDefault="00A52868" w:rsidP="00BF6CF8">
            <w:pPr>
              <w:pStyle w:val="TableParagraph"/>
              <w:rPr>
                <w:sz w:val="24"/>
                <w:szCs w:val="24"/>
              </w:rPr>
            </w:pPr>
            <w:r w:rsidRPr="003B0781">
              <w:rPr>
                <w:sz w:val="24"/>
                <w:szCs w:val="24"/>
              </w:rPr>
              <w:t>Өйткені сужеткілікті.</w:t>
            </w:r>
          </w:p>
          <w:p w:rsidR="00A52868" w:rsidRPr="003B0781" w:rsidRDefault="00A52868" w:rsidP="00BF6CF8">
            <w:pPr>
              <w:pStyle w:val="TableParagraph"/>
              <w:rPr>
                <w:sz w:val="24"/>
                <w:szCs w:val="24"/>
              </w:rPr>
            </w:pPr>
            <w:r w:rsidRPr="003B0781">
              <w:rPr>
                <w:sz w:val="24"/>
                <w:szCs w:val="24"/>
              </w:rPr>
              <w:t>Өйткені оларға күннің сәулесі жақсытүседі.</w:t>
            </w:r>
          </w:p>
          <w:p w:rsidR="00A52868" w:rsidRPr="003B0781" w:rsidRDefault="00A52868" w:rsidP="00BF6CF8">
            <w:pPr>
              <w:pStyle w:val="TableParagraph"/>
              <w:rPr>
                <w:sz w:val="24"/>
                <w:szCs w:val="24"/>
              </w:rPr>
            </w:pPr>
            <w:r w:rsidRPr="003B0781">
              <w:rPr>
                <w:sz w:val="24"/>
                <w:szCs w:val="24"/>
              </w:rPr>
              <w:t>Өйткені жылужеткілікті.</w:t>
            </w:r>
          </w:p>
          <w:p w:rsidR="00A52868" w:rsidRPr="003B0781" w:rsidRDefault="00A52868" w:rsidP="00BF6CF8">
            <w:pPr>
              <w:pStyle w:val="TableParagraph"/>
              <w:rPr>
                <w:b/>
                <w:sz w:val="24"/>
                <w:szCs w:val="24"/>
              </w:rPr>
            </w:pPr>
            <w:r w:rsidRPr="003B0781">
              <w:rPr>
                <w:sz w:val="24"/>
                <w:szCs w:val="24"/>
              </w:rPr>
              <w:t>Міне, көрдіңдер ме, осылайша жаз мезгілінде көптеген зерттеу жұмысынжүргізуге болады. Оларды фотосуретке түсіріп алу қажет. Кейін жасыл жапырақты күзгі жапырақпен салыстыруға болады. Бұл да – зерттеужұмысы</w:t>
            </w:r>
          </w:p>
        </w:tc>
        <w:tc>
          <w:tcPr>
            <w:tcW w:w="2721"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Шығармашылық бейнелеу әрекеті</w:t>
            </w:r>
          </w:p>
          <w:p w:rsidR="00A52868" w:rsidRPr="003B0781" w:rsidRDefault="00A52868" w:rsidP="00002B7B">
            <w:pPr>
              <w:pStyle w:val="TableParagraph"/>
              <w:rPr>
                <w:sz w:val="24"/>
                <w:szCs w:val="24"/>
              </w:rPr>
            </w:pPr>
            <w:r w:rsidRPr="003B0781">
              <w:rPr>
                <w:b/>
                <w:sz w:val="24"/>
                <w:szCs w:val="24"/>
              </w:rPr>
              <w:t xml:space="preserve"> Міндеті:  </w:t>
            </w:r>
            <w:r w:rsidRPr="003B0781">
              <w:rPr>
                <w:sz w:val="24"/>
                <w:szCs w:val="24"/>
              </w:rPr>
              <w:t>-  балалардың сәндік-қолданбалы өнер туралы білімдеріжетілдіру,түзу,ирек,жіңішке,жалпақ әдемі  өрнектер сала білу іскерліктерін бекіту</w:t>
            </w:r>
          </w:p>
          <w:p w:rsidR="00A52868" w:rsidRPr="003B0781" w:rsidRDefault="00A52868" w:rsidP="00002B7B">
            <w:pPr>
              <w:pStyle w:val="TableParagraph"/>
              <w:rPr>
                <w:sz w:val="24"/>
                <w:szCs w:val="24"/>
              </w:rPr>
            </w:pPr>
            <w:r w:rsidRPr="003B0781">
              <w:rPr>
                <w:sz w:val="24"/>
                <w:szCs w:val="24"/>
              </w:rPr>
              <w:t>- Заттардың ұзын және қысқа, жуан және жіңішке белгілерін көрсете білу, бөліктердің салыстырмалы көлемдерін сақтау,   біріккен жерлерін тегістеу</w:t>
            </w:r>
          </w:p>
          <w:p w:rsidR="00A52868" w:rsidRPr="003B0781" w:rsidRDefault="00A52868" w:rsidP="00002B7B">
            <w:pPr>
              <w:pStyle w:val="TableParagraph"/>
              <w:rPr>
                <w:sz w:val="24"/>
                <w:szCs w:val="24"/>
              </w:rPr>
            </w:pPr>
            <w:r w:rsidRPr="003B0781">
              <w:rPr>
                <w:sz w:val="24"/>
                <w:szCs w:val="24"/>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rsidR="00A52868" w:rsidRPr="003B0781" w:rsidRDefault="00A52868" w:rsidP="00002B7B">
            <w:pPr>
              <w:pStyle w:val="TableParagraph"/>
              <w:rPr>
                <w:sz w:val="24"/>
                <w:szCs w:val="24"/>
              </w:rPr>
            </w:pPr>
            <w:r w:rsidRPr="003B0781">
              <w:rPr>
                <w:sz w:val="24"/>
                <w:szCs w:val="24"/>
              </w:rPr>
              <w:t>- Құрылыс материалдарынан,   өзбетінше ойдан құрастыруға, құрдастарымен бірлесіп, шығармашылықпен құрастыруға баулу</w:t>
            </w:r>
          </w:p>
          <w:p w:rsidR="00A52868" w:rsidRPr="003B0781" w:rsidRDefault="00A52868" w:rsidP="00002B7B">
            <w:pPr>
              <w:pStyle w:val="TableParagraph"/>
              <w:rPr>
                <w:sz w:val="24"/>
                <w:szCs w:val="24"/>
              </w:rPr>
            </w:pPr>
            <w:r w:rsidRPr="003B0781">
              <w:rPr>
                <w:b/>
                <w:sz w:val="24"/>
                <w:szCs w:val="24"/>
              </w:rPr>
              <w:t>Мақсаты</w:t>
            </w:r>
            <w:r w:rsidRPr="003B0781">
              <w:rPr>
                <w:sz w:val="24"/>
                <w:szCs w:val="24"/>
              </w:rPr>
              <w:t>- алашаның суретін салу,мүсіндеу,жапсыру,құрастыру</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r w:rsidRPr="003B0781">
              <w:rPr>
                <w:b/>
                <w:sz w:val="24"/>
                <w:szCs w:val="24"/>
              </w:rPr>
              <w:t>Топтық жұмыс</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tc>
      </w:tr>
      <w:tr w:rsidR="00A52868" w:rsidRPr="003B0781" w:rsidTr="00002B7B">
        <w:trPr>
          <w:trHeight w:val="181"/>
        </w:trPr>
        <w:tc>
          <w:tcPr>
            <w:tcW w:w="15168" w:type="dxa"/>
            <w:gridSpan w:val="25"/>
            <w:tcBorders>
              <w:top w:val="single" w:sz="4" w:space="0" w:color="auto"/>
              <w:left w:val="single" w:sz="4" w:space="0" w:color="auto"/>
              <w:bottom w:val="single" w:sz="4" w:space="0" w:color="auto"/>
              <w:right w:val="single" w:sz="4" w:space="0" w:color="auto"/>
            </w:tcBorders>
          </w:tcPr>
          <w:p w:rsidR="00A52868" w:rsidRPr="003B0781" w:rsidRDefault="00A52868" w:rsidP="00002B7B">
            <w:pPr>
              <w:ind w:firstLineChars="400" w:firstLine="964"/>
              <w:rPr>
                <w:rFonts w:ascii="Times New Roman" w:eastAsiaTheme="minorEastAsia" w:hAnsi="Times New Roman" w:cs="Times New Roman"/>
                <w:sz w:val="24"/>
                <w:szCs w:val="24"/>
                <w:lang w:val="kk-KZ"/>
              </w:rPr>
            </w:pPr>
            <w:r w:rsidRPr="003B0781">
              <w:rPr>
                <w:rFonts w:ascii="Times New Roman" w:eastAsiaTheme="minorEastAsia" w:hAnsi="Times New Roman" w:cs="Times New Roman"/>
                <w:b/>
                <w:sz w:val="24"/>
                <w:szCs w:val="24"/>
                <w:shd w:val="clear" w:color="auto" w:fill="FFFFFF"/>
                <w:lang w:val="kk-KZ"/>
              </w:rPr>
              <w:t xml:space="preserve">                                                                         Үзіліс:  </w:t>
            </w:r>
          </w:p>
        </w:tc>
      </w:tr>
      <w:tr w:rsidR="00A52868" w:rsidRPr="003B0781" w:rsidTr="00002B7B">
        <w:trPr>
          <w:trHeight w:val="2400"/>
        </w:trPr>
        <w:tc>
          <w:tcPr>
            <w:tcW w:w="5090" w:type="dxa"/>
            <w:gridSpan w:val="7"/>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ascii="Times New Roman" w:hAnsi="Times New Roman" w:cs="Times New Roman"/>
                <w:i/>
                <w:sz w:val="24"/>
                <w:szCs w:val="24"/>
                <w:shd w:val="clear" w:color="auto" w:fill="FFFFFF"/>
                <w:lang w:val="kk-KZ"/>
              </w:rPr>
            </w:pPr>
            <w:r w:rsidRPr="003B0781">
              <w:rPr>
                <w:rFonts w:ascii="Times New Roman" w:hAnsi="Times New Roman" w:cs="Times New Roman"/>
                <w:i/>
                <w:noProof/>
                <w:sz w:val="24"/>
                <w:szCs w:val="24"/>
                <w:shd w:val="clear" w:color="auto" w:fill="FFFFFF"/>
              </w:rPr>
              <w:drawing>
                <wp:inline distT="0" distB="0" distL="0" distR="0">
                  <wp:extent cx="828675" cy="1119361"/>
                  <wp:effectExtent l="0" t="0" r="0" b="5080"/>
                  <wp:docPr id="559513338" name="Рисунок 43" descr="Звонок картинки, стоковые фото Звонок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вонок картинки, стоковые фото Звонок | Depositphotos"/>
                          <pic:cNvPicPr>
                            <a:picLocks noChangeAspect="1" noChangeArrowheads="1"/>
                          </pic:cNvPicPr>
                        </pic:nvPicPr>
                        <pic:blipFill>
                          <a:blip r:embed="rId413" cstate="print"/>
                          <a:srcRect l="5240" t="7213" r="11354" b="8197"/>
                          <a:stretch>
                            <a:fillRect/>
                          </a:stretch>
                        </pic:blipFill>
                        <pic:spPr bwMode="auto">
                          <a:xfrm>
                            <a:off x="0" y="0"/>
                            <a:ext cx="827910" cy="1118328"/>
                          </a:xfrm>
                          <a:prstGeom prst="rect">
                            <a:avLst/>
                          </a:prstGeom>
                          <a:noFill/>
                          <a:ln w="9525">
                            <a:noFill/>
                            <a:miter lim="800000"/>
                            <a:headEnd/>
                            <a:tailEnd/>
                          </a:ln>
                        </pic:spPr>
                      </pic:pic>
                    </a:graphicData>
                  </a:graphic>
                </wp:inline>
              </w:drawing>
            </w:r>
            <w:r w:rsidRPr="003B0781">
              <w:rPr>
                <w:rFonts w:ascii="Times New Roman" w:hAnsi="Times New Roman" w:cs="Times New Roman"/>
                <w:i/>
                <w:noProof/>
                <w:sz w:val="24"/>
                <w:szCs w:val="24"/>
                <w:shd w:val="clear" w:color="auto" w:fill="FFFFFF"/>
              </w:rPr>
              <w:drawing>
                <wp:inline distT="0" distB="0" distL="0" distR="0">
                  <wp:extent cx="809625" cy="1051004"/>
                  <wp:effectExtent l="0" t="0" r="0" b="0"/>
                  <wp:docPr id="559513339" name="Рисунок 44" descr="колокольчики, рисунок, цв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локольчики, рисунок, цветок"/>
                          <pic:cNvPicPr>
                            <a:picLocks noChangeAspect="1" noChangeArrowheads="1"/>
                          </pic:cNvPicPr>
                        </pic:nvPicPr>
                        <pic:blipFill>
                          <a:blip r:embed="rId414" cstate="print"/>
                          <a:srcRect l="4918" t="10385" r="7104" b="9231"/>
                          <a:stretch>
                            <a:fillRect/>
                          </a:stretch>
                        </pic:blipFill>
                        <pic:spPr bwMode="auto">
                          <a:xfrm>
                            <a:off x="0" y="0"/>
                            <a:ext cx="811810" cy="1053840"/>
                          </a:xfrm>
                          <a:prstGeom prst="rect">
                            <a:avLst/>
                          </a:prstGeom>
                          <a:noFill/>
                          <a:ln w="9525">
                            <a:noFill/>
                            <a:miter lim="800000"/>
                            <a:headEnd/>
                            <a:tailEnd/>
                          </a:ln>
                        </pic:spPr>
                      </pic:pic>
                    </a:graphicData>
                  </a:graphic>
                </wp:inline>
              </w:drawing>
            </w:r>
          </w:p>
        </w:tc>
        <w:tc>
          <w:tcPr>
            <w:tcW w:w="10078" w:type="dxa"/>
            <w:gridSpan w:val="18"/>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a4"/>
              <w:shd w:val="clear" w:color="auto" w:fill="FFFFFF"/>
              <w:spacing w:before="0" w:beforeAutospacing="0" w:after="0" w:afterAutospacing="0"/>
              <w:rPr>
                <w:b/>
                <w:lang w:val="kk-KZ"/>
              </w:rPr>
            </w:pPr>
            <w:r w:rsidRPr="003B0781">
              <w:rPr>
                <w:b/>
                <w:lang w:val="kk-KZ"/>
              </w:rPr>
              <w:t>Қимылды жүгіруге арналған ойын:« Қоңырау қайдан естіледі</w:t>
            </w:r>
            <w:r w:rsidRPr="003B0781">
              <w:rPr>
                <w:lang w:val="kk-KZ"/>
              </w:rPr>
              <w:t>?»</w:t>
            </w:r>
          </w:p>
          <w:p w:rsidR="00A52868" w:rsidRPr="003B0781" w:rsidRDefault="00A52868" w:rsidP="00002B7B">
            <w:pPr>
              <w:pStyle w:val="a4"/>
              <w:shd w:val="clear" w:color="auto" w:fill="FFFFFF"/>
              <w:spacing w:before="0" w:beforeAutospacing="0" w:after="0" w:afterAutospacing="0"/>
              <w:rPr>
                <w:lang w:val="kk-KZ"/>
              </w:rPr>
            </w:pPr>
            <w:r w:rsidRPr="003B0781">
              <w:rPr>
                <w:b/>
                <w:lang w:val="kk-KZ"/>
              </w:rPr>
              <w:t>Мақсаты:</w:t>
            </w:r>
            <w:r w:rsidRPr="003B0781">
              <w:rPr>
                <w:lang w:val="kk-KZ"/>
              </w:rPr>
              <w:t xml:space="preserve"> Зейін, тыныс алу ырғағын дамыту, қимыл қозғалысын жетілдіру.</w:t>
            </w:r>
          </w:p>
          <w:p w:rsidR="00A52868" w:rsidRPr="003B0781" w:rsidRDefault="00A52868" w:rsidP="00002B7B">
            <w:pPr>
              <w:pStyle w:val="a4"/>
              <w:shd w:val="clear" w:color="auto" w:fill="FFFFFF"/>
              <w:spacing w:before="0" w:beforeAutospacing="0" w:after="0" w:afterAutospacing="0"/>
              <w:rPr>
                <w:lang w:val="kk-KZ"/>
              </w:rPr>
            </w:pPr>
            <w:r w:rsidRPr="003B0781">
              <w:rPr>
                <w:b/>
                <w:lang w:val="kk-KZ"/>
              </w:rPr>
              <w:t>Ойынның шарты:</w:t>
            </w:r>
            <w:r w:rsidRPr="003B0781">
              <w:rPr>
                <w:lang w:val="kk-KZ"/>
              </w:rPr>
              <w:t xml:space="preserve"> Балалар қабырғаға беттерін беріп тұрады. Күтуші бөлменің басқа бір шетіне тығылып тұрады да қоңырау соғады. Тәрбиеші балаларға: «Тыңдаңдар, қоңырау қайдан соғылып тұр, қоңырауды табыңдар», - дейді. Балалар қоңырауды тапқан кезде, тәрбиеші оларды мақтайды, одна кейін балаларға тағы да беттерін беріп тұруды ұсынады. Күтуші басқа жерге тығылады да қайтадан қоңырау соғады.</w:t>
            </w:r>
          </w:p>
        </w:tc>
      </w:tr>
      <w:tr w:rsidR="00A52868" w:rsidRPr="003B0781" w:rsidTr="00002B7B">
        <w:trPr>
          <w:trHeight w:val="264"/>
        </w:trPr>
        <w:tc>
          <w:tcPr>
            <w:tcW w:w="15168" w:type="dxa"/>
            <w:gridSpan w:val="25"/>
            <w:tcBorders>
              <w:top w:val="single" w:sz="4" w:space="0" w:color="auto"/>
              <w:left w:val="single" w:sz="4" w:space="0" w:color="auto"/>
              <w:bottom w:val="single" w:sz="4" w:space="0" w:color="auto"/>
              <w:right w:val="single" w:sz="4" w:space="0" w:color="auto"/>
            </w:tcBorders>
          </w:tcPr>
          <w:p w:rsidR="00A52868" w:rsidRPr="003B0781" w:rsidRDefault="00A52868" w:rsidP="00002B7B">
            <w:pPr>
              <w:jc w:val="center"/>
              <w:rPr>
                <w:rFonts w:eastAsiaTheme="minorEastAsia"/>
                <w:b/>
                <w:sz w:val="24"/>
                <w:szCs w:val="24"/>
                <w:lang w:bidi="en-US"/>
              </w:rPr>
            </w:pPr>
            <w:r w:rsidRPr="003B0781">
              <w:rPr>
                <w:rFonts w:eastAsiaTheme="minorEastAsia"/>
                <w:b/>
                <w:sz w:val="24"/>
                <w:szCs w:val="24"/>
              </w:rPr>
              <w:t>4  - ұйымдастырылғаніс-әрекет</w:t>
            </w:r>
          </w:p>
        </w:tc>
      </w:tr>
      <w:tr w:rsidR="00A52868" w:rsidRPr="00BF6CF8" w:rsidTr="00002B7B">
        <w:trPr>
          <w:trHeight w:val="271"/>
        </w:trPr>
        <w:tc>
          <w:tcPr>
            <w:tcW w:w="2508" w:type="dxa"/>
            <w:gridSpan w:val="2"/>
            <w:vMerge w:val="restart"/>
            <w:tcBorders>
              <w:top w:val="single" w:sz="4" w:space="0" w:color="auto"/>
              <w:left w:val="single" w:sz="4" w:space="0" w:color="auto"/>
              <w:right w:val="single" w:sz="4" w:space="0" w:color="auto"/>
            </w:tcBorders>
          </w:tcPr>
          <w:p w:rsidR="00A52868" w:rsidRPr="003B0781" w:rsidRDefault="00A52868" w:rsidP="00002B7B">
            <w:pPr>
              <w:jc w:val="center"/>
              <w:rPr>
                <w:rFonts w:eastAsiaTheme="minorEastAsia"/>
                <w:b/>
                <w:sz w:val="24"/>
                <w:szCs w:val="24"/>
                <w:lang w:bidi="en-US"/>
              </w:rPr>
            </w:pPr>
          </w:p>
        </w:tc>
        <w:tc>
          <w:tcPr>
            <w:tcW w:w="2582" w:type="dxa"/>
            <w:gridSpan w:val="5"/>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 xml:space="preserve"> Дене шынықтыру</w:t>
            </w:r>
          </w:p>
          <w:p w:rsidR="00A52868" w:rsidRPr="003B0781" w:rsidRDefault="00A52868" w:rsidP="00002B7B">
            <w:pPr>
              <w:pStyle w:val="TableParagraph"/>
              <w:rPr>
                <w:b/>
                <w:sz w:val="24"/>
                <w:szCs w:val="24"/>
              </w:rPr>
            </w:pPr>
            <w:r w:rsidRPr="003B0781">
              <w:rPr>
                <w:b/>
                <w:sz w:val="24"/>
                <w:szCs w:val="24"/>
              </w:rPr>
              <w:t xml:space="preserve">Міндеті: </w:t>
            </w:r>
            <w:r w:rsidRPr="003B0781">
              <w:rPr>
                <w:sz w:val="24"/>
                <w:szCs w:val="24"/>
              </w:rPr>
              <w:t xml:space="preserve">- Воланды ракеткамен белгілі бір жаққа бағыттай отырып лақтыру </w:t>
            </w:r>
          </w:p>
          <w:p w:rsidR="00A52868" w:rsidRPr="003B0781" w:rsidRDefault="00A52868" w:rsidP="00002B7B">
            <w:pPr>
              <w:pStyle w:val="TableParagraph"/>
              <w:rPr>
                <w:b/>
                <w:sz w:val="24"/>
                <w:szCs w:val="24"/>
              </w:rPr>
            </w:pPr>
            <w:r w:rsidRPr="003B0781">
              <w:rPr>
                <w:b/>
                <w:sz w:val="24"/>
                <w:szCs w:val="24"/>
              </w:rPr>
              <w:t>Мақсаты  .</w:t>
            </w:r>
            <w:r w:rsidRPr="003B0781">
              <w:rPr>
                <w:sz w:val="24"/>
                <w:szCs w:val="24"/>
              </w:rPr>
              <w:t xml:space="preserve"> Баланың қимыл-қозғалыс жүйесі мен арнайы даму факторларын интеграциялау, қолға арналған жаттығуларды жүріп келе жатып орындау, қол мен аяқ қимылдарын үйлестіре отырып үзіліссіз баяу жүгіру дағдыларын қалыптастыру</w:t>
            </w:r>
            <w:r w:rsidRPr="003B0781">
              <w:rPr>
                <w:b/>
                <w:sz w:val="24"/>
                <w:szCs w:val="24"/>
              </w:rPr>
              <w:t>.</w:t>
            </w:r>
          </w:p>
          <w:p w:rsidR="00A52868" w:rsidRPr="003B0781" w:rsidRDefault="00A52868" w:rsidP="00002B7B">
            <w:pPr>
              <w:pStyle w:val="TableParagraph"/>
              <w:rPr>
                <w:b/>
                <w:sz w:val="24"/>
                <w:szCs w:val="24"/>
              </w:rPr>
            </w:pPr>
          </w:p>
          <w:p w:rsidR="00A52868" w:rsidRPr="003B0781" w:rsidRDefault="00A52868" w:rsidP="00002B7B">
            <w:pPr>
              <w:pStyle w:val="TableParagraph"/>
              <w:rPr>
                <w:sz w:val="24"/>
                <w:szCs w:val="24"/>
              </w:rPr>
            </w:pPr>
            <w:r w:rsidRPr="003B0781">
              <w:rPr>
                <w:sz w:val="24"/>
                <w:szCs w:val="24"/>
              </w:rPr>
              <w:t>Доппен орындалатын жаттығуларды орындағанда жұпта әрекет ету мен допты сезе білу қажет.</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1.Қолына доп алып 3 метр қашықтықта жүгіру.</w:t>
            </w:r>
          </w:p>
          <w:p w:rsidR="00A52868" w:rsidRPr="003B0781" w:rsidRDefault="00A52868" w:rsidP="00002B7B">
            <w:pPr>
              <w:pStyle w:val="TableParagraph"/>
              <w:rPr>
                <w:sz w:val="24"/>
                <w:szCs w:val="24"/>
              </w:rPr>
            </w:pPr>
            <w:r w:rsidRPr="003B0781">
              <w:rPr>
                <w:sz w:val="24"/>
                <w:szCs w:val="24"/>
              </w:rPr>
              <w:t>2.Аяқ басының арасына доп қыстырып жүру.</w:t>
            </w:r>
          </w:p>
          <w:p w:rsidR="00A52868" w:rsidRPr="003B0781" w:rsidRDefault="00A52868" w:rsidP="00002B7B">
            <w:pPr>
              <w:pStyle w:val="TableParagraph"/>
              <w:rPr>
                <w:sz w:val="24"/>
                <w:szCs w:val="24"/>
              </w:rPr>
            </w:pPr>
            <w:r w:rsidRPr="003B0781">
              <w:rPr>
                <w:sz w:val="24"/>
                <w:szCs w:val="24"/>
              </w:rPr>
              <w:t>3.Допты тізесімен қысып, қолдары мен аяғының ұшына тіреніп жорғалау.</w:t>
            </w:r>
          </w:p>
          <w:p w:rsidR="00A52868" w:rsidRPr="003B0781" w:rsidRDefault="00A52868" w:rsidP="00002B7B">
            <w:pPr>
              <w:pStyle w:val="TableParagraph"/>
              <w:rPr>
                <w:sz w:val="24"/>
                <w:szCs w:val="24"/>
              </w:rPr>
            </w:pPr>
            <w:r w:rsidRPr="003B0781">
              <w:rPr>
                <w:sz w:val="24"/>
                <w:szCs w:val="24"/>
              </w:rPr>
              <w:t>4.Допты бір қолмен, екі қолмен домалату.</w:t>
            </w:r>
          </w:p>
          <w:p w:rsidR="00A52868" w:rsidRPr="003B0781" w:rsidRDefault="00A52868" w:rsidP="00002B7B">
            <w:pPr>
              <w:pStyle w:val="TableParagraph"/>
              <w:rPr>
                <w:sz w:val="24"/>
                <w:szCs w:val="24"/>
              </w:rPr>
            </w:pPr>
            <w:r w:rsidRPr="003B0781">
              <w:rPr>
                <w:sz w:val="24"/>
                <w:szCs w:val="24"/>
              </w:rPr>
              <w:t>5.Допты артқа лақтыру.</w:t>
            </w:r>
          </w:p>
          <w:p w:rsidR="00A52868" w:rsidRPr="003B0781" w:rsidRDefault="00A52868" w:rsidP="00002B7B">
            <w:pPr>
              <w:pStyle w:val="TableParagraph"/>
              <w:rPr>
                <w:sz w:val="24"/>
                <w:szCs w:val="24"/>
              </w:rPr>
            </w:pPr>
            <w:r w:rsidRPr="003B0781">
              <w:rPr>
                <w:sz w:val="24"/>
                <w:szCs w:val="24"/>
              </w:rPr>
              <w:t>Нұсқауларды орындап, бастапқы қалыпқа тұруды дұрыс орындауға тырысады.</w:t>
            </w:r>
          </w:p>
          <w:p w:rsidR="00A52868" w:rsidRPr="003B0781" w:rsidRDefault="00A52868" w:rsidP="00002B7B">
            <w:pPr>
              <w:pStyle w:val="TableParagraph"/>
              <w:rPr>
                <w:b/>
                <w:sz w:val="24"/>
                <w:szCs w:val="24"/>
              </w:rPr>
            </w:pPr>
            <w:r w:rsidRPr="003B0781">
              <w:rPr>
                <w:sz w:val="24"/>
                <w:szCs w:val="24"/>
              </w:rPr>
              <w:t>Жаттығуды орындаған соң, қолдарын белге қойып, артпен жүріп өз орнына келеді. Барлық жаттығулар орындалып біткенше қимылдарын басқарып, денесін тік ұстауға тырысады</w:t>
            </w:r>
          </w:p>
        </w:tc>
        <w:tc>
          <w:tcPr>
            <w:tcW w:w="2836" w:type="dxa"/>
            <w:gridSpan w:val="8"/>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Музыка</w:t>
            </w:r>
          </w:p>
          <w:p w:rsidR="00A52868" w:rsidRPr="003B0781" w:rsidRDefault="00A52868" w:rsidP="00002B7B">
            <w:pPr>
              <w:pStyle w:val="TableParagraph"/>
              <w:rPr>
                <w:b/>
                <w:sz w:val="24"/>
                <w:szCs w:val="24"/>
              </w:rPr>
            </w:pPr>
            <w:r w:rsidRPr="003B0781">
              <w:rPr>
                <w:b/>
                <w:sz w:val="24"/>
                <w:szCs w:val="24"/>
              </w:rPr>
              <w:t xml:space="preserve">Міндеті:  </w:t>
            </w:r>
            <w:r w:rsidRPr="003B0781">
              <w:rPr>
                <w:rFonts w:eastAsia="SimSun"/>
                <w:sz w:val="24"/>
                <w:szCs w:val="24"/>
              </w:rPr>
              <w:t>- Музыка арқылы балаларды патриоттық сезімге тәрбиелеу</w:t>
            </w:r>
          </w:p>
          <w:p w:rsidR="00A52868" w:rsidRPr="003B0781" w:rsidRDefault="00A52868" w:rsidP="00002B7B">
            <w:pPr>
              <w:pStyle w:val="TableParagraph"/>
              <w:rPr>
                <w:b/>
                <w:sz w:val="24"/>
                <w:szCs w:val="24"/>
              </w:rPr>
            </w:pPr>
            <w:r w:rsidRPr="003B0781">
              <w:rPr>
                <w:b/>
                <w:sz w:val="24"/>
                <w:szCs w:val="24"/>
              </w:rPr>
              <w:t xml:space="preserve">Мақсаты  </w:t>
            </w:r>
            <w:r w:rsidRPr="003B0781">
              <w:rPr>
                <w:sz w:val="24"/>
                <w:szCs w:val="24"/>
              </w:rPr>
              <w:t>Музыкалық дыбысталуының сипаттамасына сүйене отырып, бейненің мазмұны мен музыкалық мәнерлілік элементтерімен байланыстыру</w:t>
            </w:r>
          </w:p>
          <w:p w:rsidR="00A52868" w:rsidRPr="003B0781" w:rsidRDefault="00A52868" w:rsidP="00002B7B">
            <w:pPr>
              <w:pStyle w:val="TableParagraph"/>
              <w:rPr>
                <w:b/>
                <w:sz w:val="24"/>
                <w:szCs w:val="24"/>
              </w:rPr>
            </w:pPr>
          </w:p>
          <w:p w:rsidR="00A52868" w:rsidRPr="003B0781" w:rsidRDefault="00A52868" w:rsidP="00002B7B">
            <w:pPr>
              <w:pStyle w:val="TableParagraph"/>
              <w:rPr>
                <w:sz w:val="24"/>
                <w:szCs w:val="24"/>
              </w:rPr>
            </w:pPr>
            <w:r w:rsidRPr="003B0781">
              <w:rPr>
                <w:b/>
                <w:sz w:val="24"/>
                <w:szCs w:val="24"/>
              </w:rPr>
              <w:t>Музыка</w:t>
            </w:r>
            <w:r w:rsidRPr="003B0781">
              <w:rPr>
                <w:b/>
                <w:sz w:val="24"/>
                <w:szCs w:val="24"/>
              </w:rPr>
              <w:tab/>
              <w:t>тыңдау:</w:t>
            </w:r>
            <w:r w:rsidRPr="003B0781">
              <w:rPr>
                <w:b/>
                <w:sz w:val="24"/>
                <w:szCs w:val="24"/>
              </w:rPr>
              <w:tab/>
              <w:t>«Ел</w:t>
            </w:r>
            <w:r w:rsidRPr="003B0781">
              <w:rPr>
                <w:b/>
                <w:sz w:val="24"/>
                <w:szCs w:val="24"/>
              </w:rPr>
              <w:tab/>
            </w:r>
            <w:r w:rsidRPr="003B0781">
              <w:rPr>
                <w:sz w:val="24"/>
                <w:szCs w:val="24"/>
              </w:rPr>
              <w:t>қорғауға әзірміз» (К. Қуатбаев).</w:t>
            </w:r>
          </w:p>
          <w:p w:rsidR="00A52868" w:rsidRPr="003B0781" w:rsidRDefault="00A52868" w:rsidP="00002B7B">
            <w:pPr>
              <w:pStyle w:val="TableParagraph"/>
              <w:rPr>
                <w:sz w:val="24"/>
                <w:szCs w:val="24"/>
              </w:rPr>
            </w:pPr>
            <w:r w:rsidRPr="003B0781">
              <w:rPr>
                <w:sz w:val="24"/>
                <w:szCs w:val="24"/>
              </w:rPr>
              <w:t>Ән айту: «Балаларды қорғаймыз»</w:t>
            </w:r>
          </w:p>
          <w:p w:rsidR="00A52868" w:rsidRPr="003B0781" w:rsidRDefault="00A52868" w:rsidP="00002B7B">
            <w:pPr>
              <w:pStyle w:val="TableParagraph"/>
              <w:rPr>
                <w:sz w:val="24"/>
                <w:szCs w:val="24"/>
              </w:rPr>
            </w:pPr>
            <w:r w:rsidRPr="003B0781">
              <w:rPr>
                <w:sz w:val="24"/>
                <w:szCs w:val="24"/>
              </w:rPr>
              <w:t>(А. Досмағанбет)</w:t>
            </w:r>
          </w:p>
          <w:p w:rsidR="00A52868" w:rsidRPr="003B0781" w:rsidRDefault="00A52868" w:rsidP="00002B7B">
            <w:pPr>
              <w:pStyle w:val="TableParagraph"/>
              <w:rPr>
                <w:sz w:val="24"/>
                <w:szCs w:val="24"/>
              </w:rPr>
            </w:pPr>
            <w:r w:rsidRPr="003B0781">
              <w:rPr>
                <w:sz w:val="24"/>
                <w:szCs w:val="24"/>
              </w:rPr>
              <w:t>«Момышұлы Бауыржан» (Е. Өміров)</w:t>
            </w:r>
          </w:p>
          <w:p w:rsidR="00A52868" w:rsidRPr="003B0781" w:rsidRDefault="00A52868" w:rsidP="00002B7B">
            <w:pPr>
              <w:pStyle w:val="TableParagraph"/>
              <w:rPr>
                <w:sz w:val="24"/>
                <w:szCs w:val="24"/>
              </w:rPr>
            </w:pPr>
            <w:r w:rsidRPr="003B0781">
              <w:rPr>
                <w:sz w:val="24"/>
                <w:szCs w:val="24"/>
              </w:rPr>
              <w:t>«Балдырғандар әні» (Г. Жотаева)</w:t>
            </w:r>
          </w:p>
          <w:p w:rsidR="00A52868" w:rsidRPr="003B0781" w:rsidRDefault="00A52868" w:rsidP="00002B7B">
            <w:pPr>
              <w:pStyle w:val="TableParagraph"/>
              <w:rPr>
                <w:sz w:val="24"/>
                <w:szCs w:val="24"/>
              </w:rPr>
            </w:pPr>
            <w:r w:rsidRPr="003B0781">
              <w:rPr>
                <w:sz w:val="24"/>
                <w:szCs w:val="24"/>
              </w:rPr>
              <w:t>Музыкалық-ырғақтық қимылдар:</w:t>
            </w:r>
          </w:p>
          <w:p w:rsidR="00A52868" w:rsidRPr="003B0781" w:rsidRDefault="00A52868" w:rsidP="00002B7B">
            <w:pPr>
              <w:pStyle w:val="TableParagraph"/>
              <w:rPr>
                <w:sz w:val="24"/>
                <w:szCs w:val="24"/>
              </w:rPr>
            </w:pPr>
            <w:r w:rsidRPr="003B0781">
              <w:rPr>
                <w:sz w:val="24"/>
                <w:szCs w:val="24"/>
              </w:rPr>
              <w:t>«Ағаш ат» (Б. Қыдырбекова) Билер: «Теңізшілер биі» («Билеп үйренейік» жинағынан) Ойындар, хороводтар:</w:t>
            </w:r>
          </w:p>
          <w:p w:rsidR="00A52868" w:rsidRPr="003B0781" w:rsidRDefault="00A52868" w:rsidP="00002B7B">
            <w:pPr>
              <w:pStyle w:val="TableParagraph"/>
              <w:rPr>
                <w:b/>
                <w:sz w:val="24"/>
                <w:szCs w:val="24"/>
              </w:rPr>
            </w:pPr>
            <w:r w:rsidRPr="003B0781">
              <w:rPr>
                <w:sz w:val="24"/>
                <w:szCs w:val="24"/>
              </w:rPr>
              <w:t>«Алтын қақпа» (Т. Сарыбаева)</w:t>
            </w:r>
          </w:p>
        </w:tc>
        <w:tc>
          <w:tcPr>
            <w:tcW w:w="2419" w:type="dxa"/>
            <w:gridSpan w:val="6"/>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 xml:space="preserve"> Дене шынықтыру</w:t>
            </w:r>
          </w:p>
          <w:p w:rsidR="00A52868" w:rsidRPr="003B0781" w:rsidRDefault="00A52868" w:rsidP="00002B7B">
            <w:pPr>
              <w:pStyle w:val="TableParagraph"/>
              <w:rPr>
                <w:b/>
                <w:sz w:val="24"/>
                <w:szCs w:val="24"/>
              </w:rPr>
            </w:pPr>
            <w:r w:rsidRPr="003B0781">
              <w:rPr>
                <w:b/>
                <w:sz w:val="24"/>
                <w:szCs w:val="24"/>
              </w:rPr>
              <w:t>Міндеті:</w:t>
            </w:r>
            <w:r w:rsidRPr="003B0781">
              <w:rPr>
                <w:sz w:val="24"/>
                <w:szCs w:val="24"/>
              </w:rPr>
              <w:t xml:space="preserve"> - Айналып тұрған арқаннан өтуге жаттықтыру, жерден екі аяқпен бірдей итеріліп, арқанның дәл аяғының астынан өту сәтінде секіруді дамыта түсу </w:t>
            </w:r>
          </w:p>
          <w:p w:rsidR="00A52868" w:rsidRPr="003B0781" w:rsidRDefault="00A52868" w:rsidP="00002B7B">
            <w:pPr>
              <w:pStyle w:val="TableParagraph"/>
              <w:rPr>
                <w:sz w:val="24"/>
                <w:szCs w:val="24"/>
              </w:rPr>
            </w:pPr>
            <w:r w:rsidRPr="003B0781">
              <w:rPr>
                <w:b/>
                <w:sz w:val="24"/>
                <w:szCs w:val="24"/>
              </w:rPr>
              <w:t xml:space="preserve">Мақсаты  </w:t>
            </w:r>
            <w:r w:rsidRPr="003B0781">
              <w:rPr>
                <w:sz w:val="24"/>
                <w:szCs w:val="24"/>
              </w:rPr>
              <w:t xml:space="preserve"> Табан мен алақанға тіреніп, екі тіземен допты қысып жорғалау; допты екі қолмен кезек домалату және екі аяқтың басымен қысып алып жүру</w:t>
            </w:r>
          </w:p>
          <w:p w:rsidR="00A52868" w:rsidRPr="003B0781" w:rsidRDefault="00A52868" w:rsidP="00002B7B">
            <w:pPr>
              <w:pStyle w:val="TableParagraph"/>
              <w:rPr>
                <w:b/>
                <w:sz w:val="24"/>
                <w:szCs w:val="24"/>
              </w:rPr>
            </w:pPr>
          </w:p>
          <w:p w:rsidR="00A52868" w:rsidRPr="003B0781" w:rsidRDefault="00A52868" w:rsidP="00002B7B">
            <w:pPr>
              <w:pStyle w:val="TableParagraph"/>
              <w:rPr>
                <w:sz w:val="24"/>
                <w:szCs w:val="24"/>
              </w:rPr>
            </w:pPr>
            <w:r w:rsidRPr="003B0781">
              <w:rPr>
                <w:sz w:val="24"/>
                <w:szCs w:val="24"/>
              </w:rPr>
              <w:t>Ойын жаттығулары:</w:t>
            </w:r>
          </w:p>
          <w:p w:rsidR="00A52868" w:rsidRPr="003B0781" w:rsidRDefault="00A52868" w:rsidP="00002B7B">
            <w:pPr>
              <w:pStyle w:val="TableParagraph"/>
              <w:rPr>
                <w:b/>
                <w:sz w:val="24"/>
                <w:szCs w:val="24"/>
              </w:rPr>
            </w:pPr>
            <w:r w:rsidRPr="003B0781">
              <w:rPr>
                <w:sz w:val="24"/>
                <w:szCs w:val="24"/>
              </w:rPr>
              <w:t>«Допты жұпта ұстап қал», «Ғажайып фигура» – ұсақ моториканы дамыту жаттығулары. Өз жұбын көзді жұмып тауып алады. Допты екеулеп кішкентай бармақтарымен ғана ұстап тұруы керек. Сосын тек сұқ саусақтарымен, тек оң қолдарымен, тек сол қолдарымен, тек аяқтарымен, басқа да дене мүшелерімен ұстап тұрады.</w:t>
            </w:r>
          </w:p>
        </w:tc>
        <w:tc>
          <w:tcPr>
            <w:tcW w:w="2698" w:type="dxa"/>
            <w:gridSpan w:val="3"/>
            <w:vMerge w:val="restart"/>
            <w:tcBorders>
              <w:top w:val="single" w:sz="4" w:space="0" w:color="auto"/>
              <w:left w:val="single" w:sz="4" w:space="0" w:color="auto"/>
              <w:right w:val="single" w:sz="4" w:space="0" w:color="auto"/>
            </w:tcBorders>
          </w:tcPr>
          <w:p w:rsidR="00A52868" w:rsidRPr="003B0781" w:rsidRDefault="00A52868" w:rsidP="00BF6CF8">
            <w:pPr>
              <w:pStyle w:val="TableParagraph"/>
              <w:rPr>
                <w:sz w:val="24"/>
                <w:szCs w:val="24"/>
              </w:rPr>
            </w:pPr>
            <w:r w:rsidRPr="003B0781">
              <w:rPr>
                <w:b/>
                <w:sz w:val="24"/>
                <w:szCs w:val="24"/>
              </w:rPr>
              <w:t>Музыка</w:t>
            </w:r>
          </w:p>
          <w:p w:rsidR="00A52868" w:rsidRPr="003B0781" w:rsidRDefault="00A52868" w:rsidP="00BF6CF8">
            <w:pPr>
              <w:pStyle w:val="TableParagraph"/>
              <w:rPr>
                <w:sz w:val="24"/>
                <w:szCs w:val="24"/>
              </w:rPr>
            </w:pPr>
            <w:r w:rsidRPr="003B0781">
              <w:rPr>
                <w:sz w:val="24"/>
                <w:szCs w:val="24"/>
              </w:rPr>
              <w:t xml:space="preserve"> Міндеті </w:t>
            </w:r>
            <w:r w:rsidRPr="003B0781">
              <w:rPr>
                <w:rFonts w:eastAsia="SimSun"/>
                <w:sz w:val="24"/>
                <w:szCs w:val="24"/>
              </w:rPr>
              <w:t>Музыкалық дыбысталуының сипаттамасына сүйене отырып, бейненің мазмұны мен музыкалық мәнерлілік элементтерімен байланыстыру</w:t>
            </w:r>
          </w:p>
          <w:p w:rsidR="00A52868" w:rsidRPr="003B0781" w:rsidRDefault="00A52868" w:rsidP="00BF6CF8">
            <w:pPr>
              <w:pStyle w:val="TableParagraph"/>
              <w:rPr>
                <w:b/>
                <w:sz w:val="24"/>
                <w:szCs w:val="24"/>
              </w:rPr>
            </w:pPr>
            <w:r w:rsidRPr="003B0781">
              <w:rPr>
                <w:b/>
                <w:sz w:val="24"/>
                <w:szCs w:val="24"/>
              </w:rPr>
              <w:t xml:space="preserve"> Мақсаты</w:t>
            </w:r>
            <w:r w:rsidRPr="003B0781">
              <w:rPr>
                <w:sz w:val="24"/>
                <w:szCs w:val="24"/>
              </w:rPr>
              <w:t>Музыкаарқылы батырлыққа, ерлікке тәрбиелеу</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Музыка тыңдау:</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«Қыз Жібек» операсынан үзінді (үнтаспа, Е. Брусиловский)</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Ән айту: «Біз бақытты баламыз»</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(К. Қуатбаев)</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«Балдырғандар әні» (Г. Жотаева)</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Музыкалық-ырғақтық қимылдар«Бақытты балалық шақ»</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(«Мен</w:t>
            </w:r>
            <w:r w:rsidRPr="003B0781">
              <w:rPr>
                <w:rFonts w:eastAsiaTheme="minorEastAsia"/>
                <w:sz w:val="24"/>
                <w:szCs w:val="24"/>
                <w:shd w:val="clear" w:color="auto" w:fill="FFFFFF"/>
              </w:rPr>
              <w:tab/>
              <w:t>бақытты</w:t>
            </w:r>
            <w:r w:rsidRPr="003B0781">
              <w:rPr>
                <w:rFonts w:eastAsiaTheme="minorEastAsia"/>
                <w:sz w:val="24"/>
                <w:szCs w:val="24"/>
                <w:shd w:val="clear" w:color="auto" w:fill="FFFFFF"/>
              </w:rPr>
              <w:tab/>
              <w:t>баламын»</w:t>
            </w:r>
            <w:r w:rsidRPr="003B0781">
              <w:rPr>
                <w:rFonts w:eastAsiaTheme="minorEastAsia"/>
                <w:sz w:val="24"/>
                <w:szCs w:val="24"/>
                <w:shd w:val="clear" w:color="auto" w:fill="FFFFFF"/>
              </w:rPr>
              <w:tab/>
              <w:t>СD),</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«Полька» (М. Красев)</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Билер: «Еркебұлан»</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(«Билеп үйренейік» жинағынан)</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Ойындар, хороводтар:</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«Үйшік» (В. Витлин)</w:t>
            </w:r>
          </w:p>
          <w:p w:rsidR="00A52868" w:rsidRPr="003B0781" w:rsidRDefault="00A52868" w:rsidP="00BF6CF8">
            <w:pPr>
              <w:pStyle w:val="TableParagraph"/>
              <w:rPr>
                <w:rFonts w:eastAsiaTheme="minorEastAsia"/>
                <w:sz w:val="24"/>
                <w:szCs w:val="24"/>
                <w:shd w:val="clear" w:color="auto" w:fill="FFFFFF"/>
              </w:rPr>
            </w:pPr>
            <w:r w:rsidRPr="003B0781">
              <w:rPr>
                <w:rFonts w:eastAsiaTheme="minorEastAsia"/>
                <w:sz w:val="24"/>
                <w:szCs w:val="24"/>
                <w:shd w:val="clear" w:color="auto" w:fill="FFFFFF"/>
              </w:rPr>
              <w:t>Музыкалық аспапта ойнау:</w:t>
            </w:r>
          </w:p>
          <w:p w:rsidR="00A52868" w:rsidRPr="003B0781" w:rsidRDefault="00A52868" w:rsidP="00BF6CF8">
            <w:pPr>
              <w:pStyle w:val="TableParagraph"/>
              <w:rPr>
                <w:b/>
                <w:sz w:val="24"/>
                <w:szCs w:val="24"/>
              </w:rPr>
            </w:pPr>
            <w:r w:rsidRPr="003B0781">
              <w:rPr>
                <w:rFonts w:eastAsiaTheme="minorEastAsia"/>
                <w:sz w:val="24"/>
                <w:szCs w:val="24"/>
                <w:shd w:val="clear" w:color="auto" w:fill="FFFFFF"/>
              </w:rPr>
              <w:t>«Латыш полькасы» (М. Раухвергер)</w:t>
            </w:r>
          </w:p>
        </w:tc>
        <w:tc>
          <w:tcPr>
            <w:tcW w:w="2125" w:type="dxa"/>
            <w:tcBorders>
              <w:top w:val="single" w:sz="4" w:space="0" w:color="auto"/>
              <w:left w:val="single" w:sz="4" w:space="0" w:color="auto"/>
              <w:bottom w:val="nil"/>
              <w:right w:val="single" w:sz="4" w:space="0" w:color="auto"/>
            </w:tcBorders>
          </w:tcPr>
          <w:p w:rsidR="00A52868" w:rsidRPr="003B0781" w:rsidRDefault="00A52868" w:rsidP="00BF6CF8">
            <w:pPr>
              <w:pStyle w:val="TableParagraph"/>
              <w:rPr>
                <w:b/>
                <w:sz w:val="24"/>
                <w:szCs w:val="24"/>
              </w:rPr>
            </w:pPr>
            <w:r w:rsidRPr="003B0781">
              <w:rPr>
                <w:b/>
                <w:sz w:val="24"/>
                <w:szCs w:val="24"/>
              </w:rPr>
              <w:t>Дене шынықтыру</w:t>
            </w:r>
          </w:p>
          <w:p w:rsidR="00A52868" w:rsidRPr="003B0781" w:rsidRDefault="00A52868" w:rsidP="00BF6CF8">
            <w:pPr>
              <w:pStyle w:val="TableParagraph"/>
              <w:rPr>
                <w:b/>
                <w:sz w:val="24"/>
                <w:szCs w:val="24"/>
              </w:rPr>
            </w:pPr>
            <w:r w:rsidRPr="003B0781">
              <w:rPr>
                <w:b/>
                <w:sz w:val="24"/>
                <w:szCs w:val="24"/>
              </w:rPr>
              <w:t xml:space="preserve">Міндеті: </w:t>
            </w:r>
            <w:r w:rsidRPr="003B0781">
              <w:rPr>
                <w:sz w:val="24"/>
                <w:szCs w:val="24"/>
              </w:rPr>
              <w:t>-  Ұлттық қимылды ойындарды ойнату</w:t>
            </w:r>
          </w:p>
          <w:p w:rsidR="00A52868" w:rsidRPr="003B0781" w:rsidRDefault="00A52868" w:rsidP="00BF6CF8">
            <w:pPr>
              <w:pStyle w:val="TableParagraph"/>
              <w:rPr>
                <w:sz w:val="24"/>
                <w:szCs w:val="24"/>
              </w:rPr>
            </w:pPr>
            <w:r w:rsidRPr="003B0781">
              <w:rPr>
                <w:b/>
                <w:sz w:val="24"/>
                <w:szCs w:val="24"/>
              </w:rPr>
              <w:t>Мақсаты  .</w:t>
            </w:r>
            <w:r w:rsidRPr="003B0781">
              <w:rPr>
                <w:sz w:val="24"/>
                <w:szCs w:val="24"/>
              </w:rPr>
              <w:t xml:space="preserve"> Баланың қимыл-қозғалыс жүйесі мен арнайы даму факторларын интеграциялау, қолға арналған жаттығуларды жүріп келе жатып орындау, қол мен аяқ қимылдарын үйлестіре отырып үзіліссіз баяу жүгіру дағдыларын қалыптастыру.</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«Шапшаң доп» (Баскетбол)</w:t>
            </w:r>
          </w:p>
          <w:p w:rsidR="00A52868" w:rsidRPr="003B0781" w:rsidRDefault="00A52868" w:rsidP="00BF6CF8">
            <w:pPr>
              <w:pStyle w:val="TableParagraph"/>
              <w:rPr>
                <w:sz w:val="24"/>
                <w:szCs w:val="24"/>
              </w:rPr>
            </w:pPr>
            <w:r w:rsidRPr="003B0781">
              <w:rPr>
                <w:sz w:val="24"/>
                <w:szCs w:val="24"/>
              </w:rPr>
              <w:t>Өлең жолдарына сәйкес қимылдар орындау. Допты жоғары лақтырып, қайта қағып алады. Допты жерге соғып, қағып алады.</w:t>
            </w:r>
          </w:p>
          <w:p w:rsidR="00A52868" w:rsidRPr="003B0781" w:rsidRDefault="00A52868" w:rsidP="00BF6CF8">
            <w:pPr>
              <w:pStyle w:val="TableParagraph"/>
              <w:rPr>
                <w:b/>
                <w:sz w:val="24"/>
                <w:szCs w:val="24"/>
              </w:rPr>
            </w:pPr>
            <w:r w:rsidRPr="003B0781">
              <w:rPr>
                <w:sz w:val="24"/>
                <w:szCs w:val="24"/>
              </w:rPr>
              <w:t>Қайта жоғары лақтырып, қағып алады да, қайта жерге соғады. Допты кеуде деңгейінен аспай секірту үшін күшін дифференциялау</w:t>
            </w:r>
          </w:p>
        </w:tc>
      </w:tr>
      <w:tr w:rsidR="00A52868" w:rsidRPr="00BF6CF8" w:rsidTr="00002B7B">
        <w:trPr>
          <w:trHeight w:val="537"/>
        </w:trPr>
        <w:tc>
          <w:tcPr>
            <w:tcW w:w="2508" w:type="dxa"/>
            <w:gridSpan w:val="2"/>
            <w:vMerge/>
            <w:tcBorders>
              <w:left w:val="single" w:sz="4" w:space="0" w:color="auto"/>
              <w:bottom w:val="nil"/>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582" w:type="dxa"/>
            <w:gridSpan w:val="5"/>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836" w:type="dxa"/>
            <w:gridSpan w:val="8"/>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419" w:type="dxa"/>
            <w:gridSpan w:val="6"/>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698" w:type="dxa"/>
            <w:gridSpan w:val="3"/>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125" w:type="dxa"/>
            <w:vMerge w:val="restart"/>
            <w:tcBorders>
              <w:top w:val="nil"/>
              <w:left w:val="single" w:sz="4" w:space="0" w:color="auto"/>
              <w:right w:val="single" w:sz="4" w:space="0" w:color="auto"/>
            </w:tcBorders>
          </w:tcPr>
          <w:p w:rsidR="00A52868" w:rsidRPr="003B0781" w:rsidRDefault="00A52868" w:rsidP="00002B7B">
            <w:pPr>
              <w:pStyle w:val="TableParagraph"/>
              <w:rPr>
                <w:rFonts w:eastAsiaTheme="minorEastAsia"/>
                <w:b/>
                <w:sz w:val="24"/>
                <w:szCs w:val="24"/>
                <w:shd w:val="clear" w:color="auto" w:fill="FFFFFF"/>
              </w:rPr>
            </w:pPr>
          </w:p>
        </w:tc>
      </w:tr>
      <w:tr w:rsidR="00A52868" w:rsidRPr="00BF6CF8" w:rsidTr="00002B7B">
        <w:trPr>
          <w:trHeight w:val="80"/>
        </w:trPr>
        <w:tc>
          <w:tcPr>
            <w:tcW w:w="2508" w:type="dxa"/>
            <w:gridSpan w:val="2"/>
            <w:tcBorders>
              <w:top w:val="nil"/>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582" w:type="dxa"/>
            <w:gridSpan w:val="5"/>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836" w:type="dxa"/>
            <w:gridSpan w:val="8"/>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419" w:type="dxa"/>
            <w:gridSpan w:val="6"/>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698" w:type="dxa"/>
            <w:gridSpan w:val="3"/>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125" w:type="dxa"/>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r>
      <w:tr w:rsidR="00A52868" w:rsidRPr="003B0781" w:rsidTr="00002B7B">
        <w:trPr>
          <w:trHeight w:val="2265"/>
        </w:trPr>
        <w:tc>
          <w:tcPr>
            <w:tcW w:w="2508" w:type="dxa"/>
            <w:gridSpan w:val="2"/>
            <w:tcBorders>
              <w:top w:val="single" w:sz="4" w:space="0" w:color="auto"/>
              <w:left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Серуенгедайындық</w:t>
            </w:r>
          </w:p>
        </w:tc>
        <w:tc>
          <w:tcPr>
            <w:tcW w:w="2582" w:type="dxa"/>
            <w:gridSpan w:val="5"/>
            <w:tcBorders>
              <w:top w:val="single" w:sz="4" w:space="0" w:color="auto"/>
              <w:left w:val="single" w:sz="4" w:space="0" w:color="auto"/>
              <w:right w:val="single" w:sz="4" w:space="0" w:color="auto"/>
            </w:tcBorders>
          </w:tcPr>
          <w:p w:rsidR="00A52868" w:rsidRPr="003B0781" w:rsidRDefault="00A52868" w:rsidP="00002B7B">
            <w:pPr>
              <w:rPr>
                <w:rFonts w:ascii="Times New Roman" w:eastAsiaTheme="minorEastAsia" w:hAnsi="Times New Roman" w:cs="Times New Roman"/>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836" w:type="dxa"/>
            <w:gridSpan w:val="8"/>
            <w:tcBorders>
              <w:top w:val="single" w:sz="4" w:space="0" w:color="auto"/>
              <w:left w:val="single" w:sz="4" w:space="0" w:color="auto"/>
              <w:right w:val="single" w:sz="4" w:space="0" w:color="auto"/>
            </w:tcBorders>
          </w:tcPr>
          <w:p w:rsidR="00A52868" w:rsidRPr="003B0781" w:rsidRDefault="00A52868" w:rsidP="00002B7B">
            <w:pPr>
              <w:shd w:val="clear" w:color="auto" w:fill="FFFFFF"/>
              <w:ind w:right="163"/>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419" w:type="dxa"/>
            <w:gridSpan w:val="6"/>
            <w:tcBorders>
              <w:top w:val="single" w:sz="4" w:space="0" w:color="auto"/>
              <w:left w:val="single" w:sz="4" w:space="0" w:color="auto"/>
              <w:right w:val="single" w:sz="4" w:space="0" w:color="auto"/>
            </w:tcBorders>
          </w:tcPr>
          <w:p w:rsidR="00A52868" w:rsidRPr="003B0781" w:rsidRDefault="00A52868" w:rsidP="00002B7B">
            <w:pPr>
              <w:shd w:val="clear" w:color="auto" w:fill="FFFFFF"/>
              <w:ind w:right="163"/>
              <w:rPr>
                <w:rFonts w:ascii="Times New Roman" w:eastAsiaTheme="minorEastAsia" w:hAnsi="Times New Roman" w:cs="Times New Roman"/>
                <w:b/>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698" w:type="dxa"/>
            <w:gridSpan w:val="3"/>
            <w:tcBorders>
              <w:top w:val="single" w:sz="4" w:space="0" w:color="auto"/>
              <w:left w:val="single" w:sz="4" w:space="0" w:color="auto"/>
              <w:right w:val="single" w:sz="4" w:space="0" w:color="auto"/>
            </w:tcBorders>
          </w:tcPr>
          <w:p w:rsidR="00A52868" w:rsidRPr="003B0781" w:rsidRDefault="00A52868" w:rsidP="00002B7B">
            <w:pPr>
              <w:ind w:right="-108"/>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p w:rsidR="00A52868" w:rsidRPr="003B0781" w:rsidRDefault="00A52868" w:rsidP="00002B7B">
            <w:pPr>
              <w:rPr>
                <w:rFonts w:ascii="Times New Roman" w:eastAsiaTheme="minorEastAsia" w:hAnsi="Times New Roman" w:cs="Times New Roman"/>
                <w:b/>
                <w:i/>
                <w:sz w:val="24"/>
                <w:szCs w:val="24"/>
              </w:rPr>
            </w:pPr>
          </w:p>
          <w:p w:rsidR="00A52868" w:rsidRPr="003B0781" w:rsidRDefault="00A52868" w:rsidP="00002B7B">
            <w:pPr>
              <w:jc w:val="center"/>
              <w:rPr>
                <w:rFonts w:ascii="Times New Roman" w:eastAsiaTheme="minorEastAsia" w:hAnsi="Times New Roman" w:cs="Times New Roman"/>
                <w:b/>
                <w:i/>
                <w:sz w:val="24"/>
                <w:szCs w:val="24"/>
              </w:rPr>
            </w:pPr>
          </w:p>
        </w:tc>
        <w:tc>
          <w:tcPr>
            <w:tcW w:w="2125" w:type="dxa"/>
            <w:tcBorders>
              <w:top w:val="single" w:sz="4" w:space="0" w:color="auto"/>
              <w:left w:val="single" w:sz="4" w:space="0" w:color="auto"/>
              <w:right w:val="single" w:sz="4" w:space="0" w:color="auto"/>
            </w:tcBorders>
          </w:tcPr>
          <w:p w:rsidR="00A52868" w:rsidRPr="003B0781" w:rsidRDefault="00A52868" w:rsidP="00002B7B">
            <w:pPr>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p w:rsidR="00A52868" w:rsidRPr="003B0781" w:rsidRDefault="00A52868" w:rsidP="00002B7B">
            <w:pPr>
              <w:rPr>
                <w:rFonts w:ascii="Times New Roman" w:eastAsiaTheme="minorEastAsia" w:hAnsi="Times New Roman" w:cs="Times New Roman"/>
                <w:i/>
                <w:sz w:val="24"/>
                <w:szCs w:val="24"/>
              </w:rPr>
            </w:pPr>
          </w:p>
          <w:p w:rsidR="00A52868" w:rsidRPr="003B0781" w:rsidRDefault="00A52868" w:rsidP="00002B7B">
            <w:pPr>
              <w:rPr>
                <w:rFonts w:ascii="Times New Roman" w:eastAsiaTheme="minorEastAsia" w:hAnsi="Times New Roman" w:cs="Times New Roman"/>
                <w:i/>
                <w:sz w:val="24"/>
                <w:szCs w:val="24"/>
              </w:rPr>
            </w:pPr>
          </w:p>
        </w:tc>
      </w:tr>
      <w:tr w:rsidR="00A52868" w:rsidRPr="003B0781" w:rsidTr="00002B7B">
        <w:trPr>
          <w:trHeight w:val="633"/>
        </w:trPr>
        <w:tc>
          <w:tcPr>
            <w:tcW w:w="2542"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lang w:val="en-US"/>
              </w:rPr>
            </w:pPr>
            <w:r w:rsidRPr="003B0781">
              <w:rPr>
                <w:rFonts w:ascii="Times New Roman" w:eastAsiaTheme="minorEastAsia" w:hAnsi="Times New Roman" w:cs="Times New Roman"/>
                <w:b/>
                <w:sz w:val="24"/>
                <w:szCs w:val="24"/>
              </w:rPr>
              <w:t>Серуен</w:t>
            </w:r>
          </w:p>
          <w:p w:rsidR="00A52868" w:rsidRPr="003B0781" w:rsidRDefault="00A52868" w:rsidP="00002B7B">
            <w:pPr>
              <w:tabs>
                <w:tab w:val="left" w:pos="4133"/>
              </w:tabs>
              <w:rPr>
                <w:rFonts w:ascii="Times New Roman" w:eastAsiaTheme="minorEastAsia" w:hAnsi="Times New Roman" w:cs="Times New Roman"/>
                <w:b/>
                <w:sz w:val="24"/>
                <w:szCs w:val="24"/>
                <w:lang w:val="en-US"/>
              </w:rPr>
            </w:pPr>
          </w:p>
          <w:p w:rsidR="00A52868" w:rsidRPr="003B0781" w:rsidRDefault="00A52868" w:rsidP="00002B7B">
            <w:pPr>
              <w:tabs>
                <w:tab w:val="left" w:pos="4133"/>
              </w:tabs>
              <w:rPr>
                <w:rFonts w:ascii="Times New Roman" w:eastAsiaTheme="minorEastAsia" w:hAnsi="Times New Roman" w:cs="Times New Roman"/>
                <w:b/>
                <w:sz w:val="24"/>
                <w:szCs w:val="24"/>
                <w:lang w:val="en-US"/>
              </w:rPr>
            </w:pPr>
          </w:p>
        </w:tc>
        <w:tc>
          <w:tcPr>
            <w:tcW w:w="2554" w:type="dxa"/>
            <w:gridSpan w:val="5"/>
            <w:tcBorders>
              <w:top w:val="single" w:sz="4" w:space="0" w:color="000000"/>
              <w:left w:val="single" w:sz="4" w:space="0" w:color="000000"/>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№15</w:t>
            </w:r>
          </w:p>
          <w:p w:rsidR="00A52868" w:rsidRPr="003B0781" w:rsidRDefault="00A52868" w:rsidP="00002B7B">
            <w:pPr>
              <w:pStyle w:val="TableParagraph"/>
              <w:rPr>
                <w:sz w:val="24"/>
                <w:szCs w:val="24"/>
              </w:rPr>
            </w:pPr>
            <w:r w:rsidRPr="003B0781">
              <w:rPr>
                <w:sz w:val="24"/>
                <w:szCs w:val="24"/>
              </w:rPr>
              <w:t>Бақылау: Көбелектерді бақылау.</w:t>
            </w:r>
          </w:p>
          <w:p w:rsidR="00A52868" w:rsidRPr="003B0781" w:rsidRDefault="00A52868" w:rsidP="00002B7B">
            <w:pPr>
              <w:pStyle w:val="TableParagraph"/>
              <w:rPr>
                <w:sz w:val="24"/>
                <w:szCs w:val="24"/>
              </w:rPr>
            </w:pPr>
            <w:r w:rsidRPr="003B0781">
              <w:rPr>
                <w:i/>
                <w:sz w:val="24"/>
                <w:szCs w:val="24"/>
              </w:rPr>
              <w:t>Мақсаты</w:t>
            </w:r>
            <w:r w:rsidRPr="003B0781">
              <w:rPr>
                <w:sz w:val="24"/>
                <w:szCs w:val="24"/>
              </w:rPr>
              <w:t xml:space="preserve">: </w:t>
            </w:r>
          </w:p>
          <w:p w:rsidR="00A52868" w:rsidRPr="003B0781" w:rsidRDefault="00A52868" w:rsidP="00002B7B">
            <w:pPr>
              <w:pStyle w:val="TableParagraph"/>
              <w:rPr>
                <w:sz w:val="24"/>
                <w:szCs w:val="24"/>
              </w:rPr>
            </w:pPr>
            <w:r w:rsidRPr="003B0781">
              <w:rPr>
                <w:sz w:val="24"/>
                <w:szCs w:val="24"/>
              </w:rPr>
              <w:t>- көбелектер туралы білімдерін молайту: пайда болуы, көбеюі, құрлысы, пайдасы;</w:t>
            </w:r>
          </w:p>
          <w:p w:rsidR="00A52868" w:rsidRPr="003B0781" w:rsidRDefault="00A52868" w:rsidP="00002B7B">
            <w:pPr>
              <w:pStyle w:val="TableParagraph"/>
              <w:rPr>
                <w:sz w:val="24"/>
                <w:szCs w:val="24"/>
              </w:rPr>
            </w:pPr>
            <w:r w:rsidRPr="003B0781">
              <w:rPr>
                <w:sz w:val="24"/>
                <w:szCs w:val="24"/>
              </w:rPr>
              <w:t>-барлық тірі табиғатқа қамқорлықпен қарауға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Көркем сөз «Қызыл-жасыл көбелек» Ш. Мұхаметжанов</w:t>
            </w:r>
          </w:p>
          <w:p w:rsidR="00A52868" w:rsidRPr="003B0781" w:rsidRDefault="00A52868" w:rsidP="00002B7B">
            <w:pPr>
              <w:pStyle w:val="TableParagraph"/>
              <w:rPr>
                <w:sz w:val="24"/>
                <w:szCs w:val="24"/>
              </w:rPr>
            </w:pPr>
            <w:r w:rsidRPr="003B0781">
              <w:rPr>
                <w:sz w:val="24"/>
                <w:szCs w:val="24"/>
              </w:rPr>
              <w:t>Дала қандай керемет,</w:t>
            </w:r>
          </w:p>
          <w:p w:rsidR="00A52868" w:rsidRPr="003B0781" w:rsidRDefault="00A52868" w:rsidP="00002B7B">
            <w:pPr>
              <w:pStyle w:val="TableParagraph"/>
              <w:rPr>
                <w:sz w:val="24"/>
                <w:szCs w:val="24"/>
              </w:rPr>
            </w:pPr>
            <w:r w:rsidRPr="003B0781">
              <w:rPr>
                <w:sz w:val="24"/>
                <w:szCs w:val="24"/>
              </w:rPr>
              <w:t>Қойның гүлге толады.</w:t>
            </w:r>
          </w:p>
          <w:p w:rsidR="00A52868" w:rsidRPr="003B0781" w:rsidRDefault="00A52868" w:rsidP="00002B7B">
            <w:pPr>
              <w:pStyle w:val="TableParagraph"/>
              <w:rPr>
                <w:sz w:val="24"/>
                <w:szCs w:val="24"/>
              </w:rPr>
            </w:pPr>
            <w:r w:rsidRPr="003B0781">
              <w:rPr>
                <w:sz w:val="24"/>
                <w:szCs w:val="24"/>
              </w:rPr>
              <w:t>Қызыл-жасыл көбелек,</w:t>
            </w:r>
          </w:p>
          <w:p w:rsidR="00A52868" w:rsidRPr="003B0781" w:rsidRDefault="00A52868" w:rsidP="00002B7B">
            <w:pPr>
              <w:pStyle w:val="TableParagraph"/>
              <w:rPr>
                <w:sz w:val="24"/>
                <w:szCs w:val="24"/>
              </w:rPr>
            </w:pPr>
            <w:r w:rsidRPr="003B0781">
              <w:rPr>
                <w:sz w:val="24"/>
                <w:szCs w:val="24"/>
              </w:rPr>
              <w:t>Бір ұшып, бір қонады.</w:t>
            </w:r>
          </w:p>
          <w:p w:rsidR="00A52868" w:rsidRPr="003B0781" w:rsidRDefault="00A52868" w:rsidP="00002B7B">
            <w:pPr>
              <w:pStyle w:val="TableParagraph"/>
              <w:rPr>
                <w:sz w:val="24"/>
                <w:szCs w:val="24"/>
              </w:rPr>
            </w:pPr>
            <w:r w:rsidRPr="003B0781">
              <w:rPr>
                <w:sz w:val="24"/>
                <w:szCs w:val="24"/>
              </w:rPr>
              <w:t>Қанша қусаң көбелек,</w:t>
            </w:r>
          </w:p>
          <w:p w:rsidR="00A52868" w:rsidRPr="003B0781" w:rsidRDefault="00A52868" w:rsidP="00002B7B">
            <w:pPr>
              <w:pStyle w:val="TableParagraph"/>
              <w:rPr>
                <w:sz w:val="24"/>
                <w:szCs w:val="24"/>
              </w:rPr>
            </w:pPr>
            <w:r w:rsidRPr="003B0781">
              <w:rPr>
                <w:sz w:val="24"/>
                <w:szCs w:val="24"/>
              </w:rPr>
              <w:t>Қанаты бір талмайды.</w:t>
            </w:r>
          </w:p>
          <w:p w:rsidR="00A52868" w:rsidRPr="003B0781" w:rsidRDefault="00A52868" w:rsidP="00002B7B">
            <w:pPr>
              <w:pStyle w:val="TableParagraph"/>
              <w:rPr>
                <w:sz w:val="24"/>
                <w:szCs w:val="24"/>
              </w:rPr>
            </w:pPr>
            <w:r w:rsidRPr="003B0781">
              <w:rPr>
                <w:sz w:val="24"/>
                <w:szCs w:val="24"/>
              </w:rPr>
              <w:t>Соныменен не керек,</w:t>
            </w:r>
          </w:p>
          <w:p w:rsidR="00A52868" w:rsidRPr="003B0781" w:rsidRDefault="00A52868" w:rsidP="00002B7B">
            <w:pPr>
              <w:pStyle w:val="TableParagraph"/>
              <w:rPr>
                <w:sz w:val="24"/>
                <w:szCs w:val="24"/>
              </w:rPr>
            </w:pPr>
            <w:r w:rsidRPr="003B0781">
              <w:rPr>
                <w:sz w:val="24"/>
                <w:szCs w:val="24"/>
              </w:rPr>
              <w:t>Ақыры ұстай алмайсың.</w:t>
            </w:r>
          </w:p>
          <w:p w:rsidR="00A52868" w:rsidRPr="003B0781" w:rsidRDefault="00A52868" w:rsidP="00002B7B">
            <w:pPr>
              <w:pStyle w:val="TableParagraph"/>
              <w:rPr>
                <w:sz w:val="24"/>
                <w:szCs w:val="24"/>
              </w:rPr>
            </w:pPr>
            <w:r w:rsidRPr="003B0781">
              <w:rPr>
                <w:sz w:val="24"/>
                <w:szCs w:val="24"/>
              </w:rPr>
              <w:t>Жазда, жасыл алқапта, гүлдер басында әдемі көбелектер ұшып жүреді. Олар сондай әдемі, түрлі-түсті.</w:t>
            </w:r>
          </w:p>
          <w:p w:rsidR="00A52868" w:rsidRPr="003B0781" w:rsidRDefault="00A52868" w:rsidP="00002B7B">
            <w:pPr>
              <w:pStyle w:val="TableParagraph"/>
              <w:rPr>
                <w:sz w:val="24"/>
                <w:szCs w:val="24"/>
              </w:rPr>
            </w:pPr>
            <w:r w:rsidRPr="003B0781">
              <w:rPr>
                <w:sz w:val="24"/>
                <w:szCs w:val="24"/>
              </w:rPr>
              <w:t>Ертеде Римде адамдар көбелектерді өсімдіктер гүлінен пайда болған дегенге сенген</w:t>
            </w:r>
          </w:p>
          <w:p w:rsidR="00A52868" w:rsidRPr="003B0781" w:rsidRDefault="00A52868" w:rsidP="00002B7B">
            <w:pPr>
              <w:pStyle w:val="TableParagraph"/>
              <w:rPr>
                <w:sz w:val="24"/>
                <w:szCs w:val="24"/>
              </w:rPr>
            </w:pPr>
            <w:r w:rsidRPr="003B0781">
              <w:rPr>
                <w:sz w:val="24"/>
                <w:szCs w:val="24"/>
              </w:rPr>
              <w:t>Көбелектің екі жұп қанаты бар. Олар майда қабыршақпен көмкерілген. Сондықтан да оларды қабыршақ қанаттылар деп атайды. Көделектің денесі қабыршақпен және майда шаштармен көмкерілген. Олардың қысқа мұрттары мен үлкен көздері бар. Гүлден гүлге қонып көбелектер шырын жинайды және оларды тозаңдандарады. Жазда ұрғашы көбелектер жер қыртысына жұмыртқаларын жинайды. Бірнеше уақыттан соң жұмыртқалардан құрттар-личинкалыр пайда болады.осы осы құрттардан нағыз көбелектер өседі. Тұт ағашының жапырақтарымен қоректенетін көбелектер адамға жібек алатын жіңішке жіптерін сыйлайды.</w:t>
            </w:r>
          </w:p>
          <w:p w:rsidR="00A52868" w:rsidRPr="003B0781" w:rsidRDefault="00A52868" w:rsidP="00002B7B">
            <w:pPr>
              <w:pStyle w:val="TableParagraph"/>
              <w:rPr>
                <w:sz w:val="24"/>
                <w:szCs w:val="24"/>
              </w:rPr>
            </w:pPr>
            <w:r w:rsidRPr="003B0781">
              <w:rPr>
                <w:sz w:val="24"/>
                <w:szCs w:val="24"/>
              </w:rPr>
              <w:t>Зерттеу жұмысы</w:t>
            </w:r>
          </w:p>
          <w:p w:rsidR="00A52868" w:rsidRPr="003B0781" w:rsidRDefault="00A52868" w:rsidP="00002B7B">
            <w:pPr>
              <w:pStyle w:val="TableParagraph"/>
              <w:rPr>
                <w:sz w:val="24"/>
                <w:szCs w:val="24"/>
              </w:rPr>
            </w:pPr>
            <w:r w:rsidRPr="003B0781">
              <w:rPr>
                <w:sz w:val="24"/>
                <w:szCs w:val="24"/>
              </w:rPr>
              <w:t>Қай гүлге қандай көбелектер қонып жүргенін қарау. (көбелектер көбіне өзі түстес гүлдерге құмар болады)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Гүлзардағы қоқыстарды жинау</w:t>
            </w:r>
          </w:p>
          <w:p w:rsidR="00A52868" w:rsidRPr="003B0781" w:rsidRDefault="00A52868" w:rsidP="00002B7B">
            <w:pPr>
              <w:pStyle w:val="TableParagraph"/>
              <w:rPr>
                <w:sz w:val="24"/>
                <w:szCs w:val="24"/>
              </w:rPr>
            </w:pPr>
            <w:r w:rsidRPr="003B0781">
              <w:rPr>
                <w:i/>
                <w:iCs/>
                <w:sz w:val="24"/>
                <w:szCs w:val="24"/>
              </w:rPr>
              <w:t>Мақсаты: </w:t>
            </w:r>
            <w:r w:rsidRPr="003B0781">
              <w:rPr>
                <w:sz w:val="24"/>
                <w:szCs w:val="24"/>
              </w:rPr>
              <w:t>еңбек ете білу іскерліктерін қалыптастыру, өз беттерінше тазалық жүргізуге деген құштарлықтарын ояту</w:t>
            </w:r>
            <w:r w:rsidRPr="003B0781">
              <w:rPr>
                <w:i/>
                <w:iCs/>
                <w:sz w:val="24"/>
                <w:szCs w:val="24"/>
              </w:rPr>
              <w:t>.</w:t>
            </w:r>
          </w:p>
          <w:p w:rsidR="00A52868" w:rsidRPr="003B0781" w:rsidRDefault="00A52868" w:rsidP="00002B7B">
            <w:pPr>
              <w:pStyle w:val="TableParagraph"/>
              <w:rPr>
                <w:rStyle w:val="FontStyle119"/>
                <w:rFonts w:ascii="Times New Roman" w:hAnsi="Times New Roman"/>
                <w:sz w:val="24"/>
                <w:szCs w:val="24"/>
              </w:rPr>
            </w:pPr>
          </w:p>
          <w:p w:rsidR="00A52868" w:rsidRPr="003B0781" w:rsidRDefault="00A52868" w:rsidP="00002B7B">
            <w:pPr>
              <w:pStyle w:val="TableParagraph"/>
              <w:rPr>
                <w:rStyle w:val="FontStyle92"/>
                <w:bCs w:val="0"/>
                <w:sz w:val="24"/>
                <w:szCs w:val="24"/>
              </w:rPr>
            </w:pPr>
          </w:p>
        </w:tc>
        <w:tc>
          <w:tcPr>
            <w:tcW w:w="2830" w:type="dxa"/>
            <w:gridSpan w:val="7"/>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№16</w:t>
            </w:r>
          </w:p>
          <w:p w:rsidR="00A52868" w:rsidRPr="003B0781" w:rsidRDefault="00A52868" w:rsidP="00002B7B">
            <w:pPr>
              <w:pStyle w:val="TableParagraph"/>
              <w:rPr>
                <w:sz w:val="24"/>
                <w:szCs w:val="24"/>
              </w:rPr>
            </w:pPr>
            <w:r w:rsidRPr="003B0781">
              <w:rPr>
                <w:sz w:val="24"/>
                <w:szCs w:val="24"/>
              </w:rPr>
              <w:t>Бақылау: Гүлзарды бақылау</w:t>
            </w:r>
          </w:p>
          <w:p w:rsidR="00A52868" w:rsidRPr="003B0781" w:rsidRDefault="00A52868" w:rsidP="00002B7B">
            <w:pPr>
              <w:pStyle w:val="TableParagraph"/>
              <w:rPr>
                <w:sz w:val="24"/>
                <w:szCs w:val="24"/>
              </w:rPr>
            </w:pPr>
            <w:r w:rsidRPr="003B0781">
              <w:rPr>
                <w:sz w:val="24"/>
                <w:szCs w:val="24"/>
              </w:rPr>
              <w:t>Мақсаты:</w:t>
            </w:r>
          </w:p>
          <w:p w:rsidR="00A52868" w:rsidRPr="003B0781" w:rsidRDefault="00A52868" w:rsidP="00002B7B">
            <w:pPr>
              <w:pStyle w:val="TableParagraph"/>
              <w:rPr>
                <w:sz w:val="24"/>
                <w:szCs w:val="24"/>
              </w:rPr>
            </w:pPr>
            <w:r w:rsidRPr="003B0781">
              <w:rPr>
                <w:sz w:val="24"/>
                <w:szCs w:val="24"/>
              </w:rPr>
              <w:t>Көктемгі гүлзар туралы түсініктерін кеңейту;</w:t>
            </w:r>
          </w:p>
          <w:p w:rsidR="00A52868" w:rsidRPr="003B0781" w:rsidRDefault="00A52868" w:rsidP="00002B7B">
            <w:pPr>
              <w:pStyle w:val="TableParagraph"/>
              <w:rPr>
                <w:sz w:val="24"/>
                <w:szCs w:val="24"/>
              </w:rPr>
            </w:pPr>
            <w:r w:rsidRPr="003B0781">
              <w:rPr>
                <w:sz w:val="24"/>
                <w:szCs w:val="24"/>
              </w:rPr>
              <w:t>Өсімдіктерді күту, суғару іскерліктерін тиянақтау;</w:t>
            </w:r>
          </w:p>
          <w:p w:rsidR="00A52868" w:rsidRPr="003B0781" w:rsidRDefault="00A52868" w:rsidP="00002B7B">
            <w:pPr>
              <w:pStyle w:val="TableParagraph"/>
              <w:rPr>
                <w:sz w:val="24"/>
                <w:szCs w:val="24"/>
              </w:rPr>
            </w:pPr>
            <w:r w:rsidRPr="003B0781">
              <w:rPr>
                <w:sz w:val="24"/>
                <w:szCs w:val="24"/>
              </w:rPr>
              <w:t>Табиғатты сүюге, әсемдігін сезінуге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Тәрбиеші сұрақтар қойып, әңгімелесу жүргізеді</w:t>
            </w:r>
          </w:p>
          <w:p w:rsidR="00A52868" w:rsidRPr="003B0781" w:rsidRDefault="00A52868" w:rsidP="00002B7B">
            <w:pPr>
              <w:pStyle w:val="TableParagraph"/>
              <w:rPr>
                <w:sz w:val="24"/>
                <w:szCs w:val="24"/>
              </w:rPr>
            </w:pPr>
            <w:r w:rsidRPr="003B0781">
              <w:rPr>
                <w:sz w:val="24"/>
                <w:szCs w:val="24"/>
              </w:rPr>
              <w:t>Қандай үй гүлдерін білесіңдер?</w:t>
            </w:r>
          </w:p>
          <w:p w:rsidR="00A52868" w:rsidRPr="003B0781" w:rsidRDefault="00A52868" w:rsidP="00002B7B">
            <w:pPr>
              <w:pStyle w:val="TableParagraph"/>
              <w:rPr>
                <w:sz w:val="24"/>
                <w:szCs w:val="24"/>
              </w:rPr>
            </w:pPr>
            <w:r w:rsidRPr="003B0781">
              <w:rPr>
                <w:sz w:val="24"/>
                <w:szCs w:val="24"/>
              </w:rPr>
              <w:t>Қандай дала гүлдерін білесіңдер?</w:t>
            </w:r>
          </w:p>
          <w:p w:rsidR="00A52868" w:rsidRPr="003B0781" w:rsidRDefault="00A52868" w:rsidP="00002B7B">
            <w:pPr>
              <w:pStyle w:val="TableParagraph"/>
              <w:rPr>
                <w:sz w:val="24"/>
                <w:szCs w:val="24"/>
              </w:rPr>
            </w:pPr>
            <w:r w:rsidRPr="003B0781">
              <w:rPr>
                <w:sz w:val="24"/>
                <w:szCs w:val="24"/>
              </w:rPr>
              <w:t>Олардың қандай айырмашылығы бар?</w:t>
            </w:r>
          </w:p>
          <w:p w:rsidR="00A52868" w:rsidRPr="003B0781" w:rsidRDefault="00A52868" w:rsidP="00002B7B">
            <w:pPr>
              <w:pStyle w:val="TableParagraph"/>
              <w:rPr>
                <w:sz w:val="24"/>
                <w:szCs w:val="24"/>
              </w:rPr>
            </w:pPr>
            <w:r w:rsidRPr="003B0781">
              <w:rPr>
                <w:sz w:val="24"/>
                <w:szCs w:val="24"/>
              </w:rPr>
              <w:t>Сендерге қандай гүлдер ұнайды? Неге?</w:t>
            </w:r>
          </w:p>
          <w:p w:rsidR="00A52868" w:rsidRPr="003B0781" w:rsidRDefault="00A52868" w:rsidP="00002B7B">
            <w:pPr>
              <w:pStyle w:val="TableParagraph"/>
              <w:rPr>
                <w:sz w:val="24"/>
                <w:szCs w:val="24"/>
              </w:rPr>
            </w:pPr>
            <w:r w:rsidRPr="003B0781">
              <w:rPr>
                <w:sz w:val="24"/>
                <w:szCs w:val="24"/>
              </w:rPr>
              <w:t>Сендердің үйлеріңде гүл бар ма? Қандай?</w:t>
            </w:r>
          </w:p>
          <w:p w:rsidR="00A52868" w:rsidRPr="003B0781" w:rsidRDefault="00A52868" w:rsidP="00002B7B">
            <w:pPr>
              <w:pStyle w:val="TableParagraph"/>
              <w:rPr>
                <w:sz w:val="24"/>
                <w:szCs w:val="24"/>
              </w:rPr>
            </w:pPr>
            <w:r w:rsidRPr="003B0781">
              <w:rPr>
                <w:sz w:val="24"/>
                <w:szCs w:val="24"/>
              </w:rPr>
              <w:t>Оларды қалай күтесіңдер?</w:t>
            </w:r>
          </w:p>
          <w:p w:rsidR="00A52868" w:rsidRPr="003B0781" w:rsidRDefault="00A52868" w:rsidP="00002B7B">
            <w:pPr>
              <w:pStyle w:val="TableParagraph"/>
              <w:rPr>
                <w:sz w:val="24"/>
                <w:szCs w:val="24"/>
              </w:rPr>
            </w:pPr>
            <w:r w:rsidRPr="003B0781">
              <w:rPr>
                <w:sz w:val="24"/>
                <w:szCs w:val="24"/>
              </w:rPr>
              <w:t>Гүлді отырғызбас бұрын не істеу керек?</w:t>
            </w:r>
          </w:p>
          <w:p w:rsidR="00A52868" w:rsidRPr="003B0781" w:rsidRDefault="00A52868" w:rsidP="00002B7B">
            <w:pPr>
              <w:pStyle w:val="TableParagraph"/>
              <w:rPr>
                <w:sz w:val="24"/>
                <w:szCs w:val="24"/>
              </w:rPr>
            </w:pPr>
            <w:r w:rsidRPr="003B0781">
              <w:rPr>
                <w:sz w:val="24"/>
                <w:szCs w:val="24"/>
              </w:rPr>
              <w:t>Біздің гүлзарға отырғызуға арнап топта өсіріп жатырған гүлдеріміз қалай аталады?</w:t>
            </w:r>
          </w:p>
          <w:p w:rsidR="00A52868" w:rsidRPr="003B0781" w:rsidRDefault="00A52868" w:rsidP="00002B7B">
            <w:pPr>
              <w:pStyle w:val="TableParagraph"/>
              <w:rPr>
                <w:sz w:val="24"/>
                <w:szCs w:val="24"/>
              </w:rPr>
            </w:pPr>
            <w:r w:rsidRPr="003B0781">
              <w:rPr>
                <w:sz w:val="24"/>
                <w:szCs w:val="24"/>
              </w:rPr>
              <w:t>Гүлдер жақсы өсіп, гүлдеуі үшін не істеуіміз керек?</w:t>
            </w:r>
          </w:p>
          <w:p w:rsidR="00A52868" w:rsidRPr="003B0781" w:rsidRDefault="00A52868" w:rsidP="00002B7B">
            <w:pPr>
              <w:pStyle w:val="TableParagraph"/>
              <w:rPr>
                <w:sz w:val="24"/>
                <w:szCs w:val="24"/>
              </w:rPr>
            </w:pPr>
            <w:r w:rsidRPr="003B0781">
              <w:rPr>
                <w:sz w:val="24"/>
                <w:szCs w:val="24"/>
              </w:rPr>
              <w:t>Осы кезде бізге гүлді неге аулаға отырғызуға болмайды?</w:t>
            </w:r>
          </w:p>
          <w:p w:rsidR="00A52868" w:rsidRPr="003B0781" w:rsidRDefault="00A52868" w:rsidP="00002B7B">
            <w:pPr>
              <w:pStyle w:val="TableParagraph"/>
              <w:rPr>
                <w:sz w:val="24"/>
                <w:szCs w:val="24"/>
              </w:rPr>
            </w:pPr>
            <w:r w:rsidRPr="003B0781">
              <w:rPr>
                <w:sz w:val="24"/>
                <w:szCs w:val="24"/>
              </w:rPr>
              <w:t>Неге кейбір гүлдер көпжылдық, кейбіл гүлдер бір жылдық деп аталады?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 егетін алаңда жұмыс (тазалау, қопсыту).</w:t>
            </w:r>
          </w:p>
          <w:p w:rsidR="00A52868" w:rsidRPr="003B0781" w:rsidRDefault="00A52868" w:rsidP="00002B7B">
            <w:pPr>
              <w:pStyle w:val="TableParagraph"/>
              <w:rPr>
                <w:sz w:val="24"/>
                <w:szCs w:val="24"/>
              </w:rPr>
            </w:pPr>
            <w:r w:rsidRPr="003B0781">
              <w:rPr>
                <w:i/>
                <w:iCs/>
                <w:sz w:val="24"/>
                <w:szCs w:val="24"/>
              </w:rPr>
              <w:t>Мақсаты:</w:t>
            </w:r>
          </w:p>
          <w:p w:rsidR="00A52868" w:rsidRPr="003B0781" w:rsidRDefault="00A52868" w:rsidP="00002B7B">
            <w:pPr>
              <w:pStyle w:val="TableParagraph"/>
              <w:rPr>
                <w:sz w:val="24"/>
                <w:szCs w:val="24"/>
              </w:rPr>
            </w:pPr>
            <w:r w:rsidRPr="003B0781">
              <w:rPr>
                <w:sz w:val="24"/>
                <w:szCs w:val="24"/>
              </w:rPr>
              <w:t>Бірлесе жұмыс істей білу іскерліктерін тиянақтау;</w:t>
            </w:r>
          </w:p>
          <w:p w:rsidR="00A52868" w:rsidRPr="003B0781" w:rsidRDefault="00A52868" w:rsidP="00002B7B">
            <w:pPr>
              <w:pStyle w:val="TableParagraph"/>
              <w:rPr>
                <w:sz w:val="24"/>
                <w:szCs w:val="24"/>
              </w:rPr>
            </w:pPr>
            <w:r w:rsidRPr="003B0781">
              <w:rPr>
                <w:sz w:val="24"/>
                <w:szCs w:val="24"/>
              </w:rPr>
              <w:t>Гүлдердің өсуі туралы білімдерін қалыптастыру.</w:t>
            </w:r>
          </w:p>
          <w:p w:rsidR="00A52868" w:rsidRPr="003B0781" w:rsidRDefault="00A52868" w:rsidP="00002B7B">
            <w:pPr>
              <w:pStyle w:val="TableParagraph"/>
              <w:rPr>
                <w:rStyle w:val="FontStyle119"/>
                <w:rFonts w:ascii="Times New Roman" w:hAnsi="Times New Roman"/>
                <w:sz w:val="24"/>
                <w:szCs w:val="24"/>
              </w:rPr>
            </w:pP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p>
        </w:tc>
        <w:tc>
          <w:tcPr>
            <w:tcW w:w="2419" w:type="dxa"/>
            <w:gridSpan w:val="6"/>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sz w:val="24"/>
                <w:szCs w:val="24"/>
              </w:rPr>
              <w:t> </w:t>
            </w: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№16</w:t>
            </w:r>
          </w:p>
          <w:p w:rsidR="00A52868" w:rsidRPr="003B0781" w:rsidRDefault="00A52868" w:rsidP="00002B7B">
            <w:pPr>
              <w:pStyle w:val="TableParagraph"/>
              <w:rPr>
                <w:sz w:val="24"/>
                <w:szCs w:val="24"/>
              </w:rPr>
            </w:pPr>
            <w:r w:rsidRPr="003B0781">
              <w:rPr>
                <w:sz w:val="24"/>
                <w:szCs w:val="24"/>
              </w:rPr>
              <w:t>Бақылау: Гүлзарды бақылау</w:t>
            </w:r>
          </w:p>
          <w:p w:rsidR="00A52868" w:rsidRPr="003B0781" w:rsidRDefault="00A52868" w:rsidP="00002B7B">
            <w:pPr>
              <w:pStyle w:val="TableParagraph"/>
              <w:rPr>
                <w:sz w:val="24"/>
                <w:szCs w:val="24"/>
              </w:rPr>
            </w:pPr>
            <w:r w:rsidRPr="003B0781">
              <w:rPr>
                <w:sz w:val="24"/>
                <w:szCs w:val="24"/>
              </w:rPr>
              <w:t>Мақсаты:</w:t>
            </w:r>
          </w:p>
          <w:p w:rsidR="00A52868" w:rsidRPr="003B0781" w:rsidRDefault="00A52868" w:rsidP="00002B7B">
            <w:pPr>
              <w:pStyle w:val="TableParagraph"/>
              <w:rPr>
                <w:sz w:val="24"/>
                <w:szCs w:val="24"/>
              </w:rPr>
            </w:pPr>
            <w:r w:rsidRPr="003B0781">
              <w:rPr>
                <w:sz w:val="24"/>
                <w:szCs w:val="24"/>
              </w:rPr>
              <w:t>Көктемгі гүлзар туралы түсініктерін кеңейту;</w:t>
            </w:r>
          </w:p>
          <w:p w:rsidR="00A52868" w:rsidRPr="003B0781" w:rsidRDefault="00A52868" w:rsidP="00002B7B">
            <w:pPr>
              <w:pStyle w:val="TableParagraph"/>
              <w:rPr>
                <w:sz w:val="24"/>
                <w:szCs w:val="24"/>
              </w:rPr>
            </w:pPr>
            <w:r w:rsidRPr="003B0781">
              <w:rPr>
                <w:sz w:val="24"/>
                <w:szCs w:val="24"/>
              </w:rPr>
              <w:t>Өсімдіктерді күту, суғару іскерліктерін тиянақтау;</w:t>
            </w:r>
          </w:p>
          <w:p w:rsidR="00A52868" w:rsidRPr="003B0781" w:rsidRDefault="00A52868" w:rsidP="00002B7B">
            <w:pPr>
              <w:pStyle w:val="TableParagraph"/>
              <w:rPr>
                <w:sz w:val="24"/>
                <w:szCs w:val="24"/>
              </w:rPr>
            </w:pPr>
            <w:r w:rsidRPr="003B0781">
              <w:rPr>
                <w:sz w:val="24"/>
                <w:szCs w:val="24"/>
              </w:rPr>
              <w:t>Табиғатты сүюге, әсемдігін сезінуге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Тәрбиеші сұрақтар қойып, әңгімелесу жүргізеді</w:t>
            </w:r>
          </w:p>
          <w:p w:rsidR="00A52868" w:rsidRPr="003B0781" w:rsidRDefault="00A52868" w:rsidP="00002B7B">
            <w:pPr>
              <w:pStyle w:val="TableParagraph"/>
              <w:rPr>
                <w:sz w:val="24"/>
                <w:szCs w:val="24"/>
              </w:rPr>
            </w:pPr>
            <w:r w:rsidRPr="003B0781">
              <w:rPr>
                <w:sz w:val="24"/>
                <w:szCs w:val="24"/>
              </w:rPr>
              <w:t>Қандай үй гүлдерін білесіңдер?</w:t>
            </w:r>
          </w:p>
          <w:p w:rsidR="00A52868" w:rsidRPr="003B0781" w:rsidRDefault="00A52868" w:rsidP="00002B7B">
            <w:pPr>
              <w:pStyle w:val="TableParagraph"/>
              <w:rPr>
                <w:sz w:val="24"/>
                <w:szCs w:val="24"/>
              </w:rPr>
            </w:pPr>
            <w:r w:rsidRPr="003B0781">
              <w:rPr>
                <w:sz w:val="24"/>
                <w:szCs w:val="24"/>
              </w:rPr>
              <w:t>Қандай дала гүлдерін білесіңдер?</w:t>
            </w:r>
          </w:p>
          <w:p w:rsidR="00A52868" w:rsidRPr="003B0781" w:rsidRDefault="00A52868" w:rsidP="00002B7B">
            <w:pPr>
              <w:pStyle w:val="TableParagraph"/>
              <w:rPr>
                <w:sz w:val="24"/>
                <w:szCs w:val="24"/>
              </w:rPr>
            </w:pPr>
            <w:r w:rsidRPr="003B0781">
              <w:rPr>
                <w:sz w:val="24"/>
                <w:szCs w:val="24"/>
              </w:rPr>
              <w:t>Олардың қандай айырмашылығы бар?</w:t>
            </w:r>
          </w:p>
          <w:p w:rsidR="00A52868" w:rsidRPr="003B0781" w:rsidRDefault="00A52868" w:rsidP="00002B7B">
            <w:pPr>
              <w:pStyle w:val="TableParagraph"/>
              <w:rPr>
                <w:sz w:val="24"/>
                <w:szCs w:val="24"/>
              </w:rPr>
            </w:pPr>
            <w:r w:rsidRPr="003B0781">
              <w:rPr>
                <w:sz w:val="24"/>
                <w:szCs w:val="24"/>
              </w:rPr>
              <w:t>Сендерге қандай гүлдер ұнайды? Неге?</w:t>
            </w:r>
          </w:p>
          <w:p w:rsidR="00A52868" w:rsidRPr="003B0781" w:rsidRDefault="00A52868" w:rsidP="00002B7B">
            <w:pPr>
              <w:pStyle w:val="TableParagraph"/>
              <w:rPr>
                <w:sz w:val="24"/>
                <w:szCs w:val="24"/>
              </w:rPr>
            </w:pPr>
            <w:r w:rsidRPr="003B0781">
              <w:rPr>
                <w:sz w:val="24"/>
                <w:szCs w:val="24"/>
              </w:rPr>
              <w:t>Сендердің үйлеріңде гүл бар ма? Қандай?</w:t>
            </w:r>
          </w:p>
          <w:p w:rsidR="00A52868" w:rsidRPr="003B0781" w:rsidRDefault="00A52868" w:rsidP="00002B7B">
            <w:pPr>
              <w:pStyle w:val="TableParagraph"/>
              <w:rPr>
                <w:sz w:val="24"/>
                <w:szCs w:val="24"/>
              </w:rPr>
            </w:pPr>
            <w:r w:rsidRPr="003B0781">
              <w:rPr>
                <w:sz w:val="24"/>
                <w:szCs w:val="24"/>
              </w:rPr>
              <w:t>Оларды қалай күтесіңдер?</w:t>
            </w:r>
          </w:p>
          <w:p w:rsidR="00A52868" w:rsidRPr="003B0781" w:rsidRDefault="00A52868" w:rsidP="00002B7B">
            <w:pPr>
              <w:pStyle w:val="TableParagraph"/>
              <w:rPr>
                <w:sz w:val="24"/>
                <w:szCs w:val="24"/>
              </w:rPr>
            </w:pPr>
            <w:r w:rsidRPr="003B0781">
              <w:rPr>
                <w:sz w:val="24"/>
                <w:szCs w:val="24"/>
              </w:rPr>
              <w:t>Гүлді отырғызбас бұрын не істеу керек?</w:t>
            </w:r>
          </w:p>
          <w:p w:rsidR="00A52868" w:rsidRPr="003B0781" w:rsidRDefault="00A52868" w:rsidP="00002B7B">
            <w:pPr>
              <w:pStyle w:val="TableParagraph"/>
              <w:rPr>
                <w:sz w:val="24"/>
                <w:szCs w:val="24"/>
              </w:rPr>
            </w:pPr>
            <w:r w:rsidRPr="003B0781">
              <w:rPr>
                <w:sz w:val="24"/>
                <w:szCs w:val="24"/>
              </w:rPr>
              <w:t>Біздің гүлзарға отырғызуға арнап топта өсіріп жатырған гүлдеріміз қалай аталады?</w:t>
            </w:r>
          </w:p>
          <w:p w:rsidR="00A52868" w:rsidRPr="003B0781" w:rsidRDefault="00A52868" w:rsidP="00002B7B">
            <w:pPr>
              <w:pStyle w:val="TableParagraph"/>
              <w:rPr>
                <w:sz w:val="24"/>
                <w:szCs w:val="24"/>
              </w:rPr>
            </w:pPr>
            <w:r w:rsidRPr="003B0781">
              <w:rPr>
                <w:sz w:val="24"/>
                <w:szCs w:val="24"/>
              </w:rPr>
              <w:t>Гүлдер жақсы өсіп, гүлдеуі үшін не істеуіміз керек?</w:t>
            </w:r>
          </w:p>
          <w:p w:rsidR="00A52868" w:rsidRPr="003B0781" w:rsidRDefault="00A52868" w:rsidP="00002B7B">
            <w:pPr>
              <w:pStyle w:val="TableParagraph"/>
              <w:rPr>
                <w:sz w:val="24"/>
                <w:szCs w:val="24"/>
              </w:rPr>
            </w:pPr>
            <w:r w:rsidRPr="003B0781">
              <w:rPr>
                <w:sz w:val="24"/>
                <w:szCs w:val="24"/>
              </w:rPr>
              <w:t>Осы кезде бізге гүлді неге аулаға отырғызуға болмайды?</w:t>
            </w:r>
          </w:p>
          <w:p w:rsidR="00A52868" w:rsidRPr="003B0781" w:rsidRDefault="00A52868" w:rsidP="00002B7B">
            <w:pPr>
              <w:pStyle w:val="TableParagraph"/>
              <w:rPr>
                <w:sz w:val="24"/>
                <w:szCs w:val="24"/>
              </w:rPr>
            </w:pPr>
            <w:r w:rsidRPr="003B0781">
              <w:rPr>
                <w:sz w:val="24"/>
                <w:szCs w:val="24"/>
              </w:rPr>
              <w:t>Неге кейбір гүлдер көпжылдық, кейбіл гүлдер бір жылдық деп аталады?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 егетін алаңда жұмыс (тазалау, қопсыту).</w:t>
            </w:r>
          </w:p>
          <w:p w:rsidR="00A52868" w:rsidRPr="003B0781" w:rsidRDefault="00A52868" w:rsidP="00002B7B">
            <w:pPr>
              <w:pStyle w:val="TableParagraph"/>
              <w:rPr>
                <w:sz w:val="24"/>
                <w:szCs w:val="24"/>
              </w:rPr>
            </w:pPr>
            <w:r w:rsidRPr="003B0781">
              <w:rPr>
                <w:i/>
                <w:iCs/>
                <w:sz w:val="24"/>
                <w:szCs w:val="24"/>
              </w:rPr>
              <w:t>Мақсаты:</w:t>
            </w:r>
          </w:p>
          <w:p w:rsidR="00A52868" w:rsidRPr="003B0781" w:rsidRDefault="00A52868" w:rsidP="00002B7B">
            <w:pPr>
              <w:pStyle w:val="TableParagraph"/>
              <w:rPr>
                <w:sz w:val="24"/>
                <w:szCs w:val="24"/>
              </w:rPr>
            </w:pPr>
            <w:r w:rsidRPr="003B0781">
              <w:rPr>
                <w:sz w:val="24"/>
                <w:szCs w:val="24"/>
              </w:rPr>
              <w:t>Бірлесе жұмыс істей білу іскерліктерін тиянақтау;</w:t>
            </w:r>
          </w:p>
          <w:p w:rsidR="00A52868" w:rsidRPr="003B0781" w:rsidRDefault="00A52868" w:rsidP="00002B7B">
            <w:pPr>
              <w:pStyle w:val="TableParagraph"/>
              <w:rPr>
                <w:sz w:val="24"/>
                <w:szCs w:val="24"/>
              </w:rPr>
            </w:pPr>
            <w:r w:rsidRPr="003B0781">
              <w:rPr>
                <w:sz w:val="24"/>
                <w:szCs w:val="24"/>
              </w:rPr>
              <w:t>Гүлдердің өсуі туралы білімдерін қалыптастыру.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p>
          <w:p w:rsidR="00A52868" w:rsidRPr="003B0781" w:rsidRDefault="00A52868" w:rsidP="00002B7B">
            <w:pPr>
              <w:pStyle w:val="TableParagraph"/>
              <w:rPr>
                <w:rStyle w:val="FontStyle119"/>
                <w:rFonts w:ascii="Times New Roman" w:hAnsi="Times New Roman"/>
                <w:sz w:val="24"/>
                <w:szCs w:val="24"/>
              </w:rPr>
            </w:pPr>
          </w:p>
          <w:p w:rsidR="00A52868" w:rsidRPr="003B0781" w:rsidRDefault="00A52868" w:rsidP="00002B7B">
            <w:pPr>
              <w:pStyle w:val="TableParagraph"/>
              <w:rPr>
                <w:rStyle w:val="FontStyle92"/>
                <w:bCs w:val="0"/>
                <w:sz w:val="24"/>
                <w:szCs w:val="24"/>
              </w:rPr>
            </w:pPr>
          </w:p>
        </w:tc>
        <w:tc>
          <w:tcPr>
            <w:tcW w:w="2698" w:type="dxa"/>
            <w:gridSpan w:val="3"/>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№17</w:t>
            </w:r>
          </w:p>
          <w:p w:rsidR="00A52868" w:rsidRPr="003B0781" w:rsidRDefault="00A52868" w:rsidP="00002B7B">
            <w:pPr>
              <w:pStyle w:val="TableParagraph"/>
              <w:rPr>
                <w:sz w:val="24"/>
                <w:szCs w:val="24"/>
              </w:rPr>
            </w:pPr>
            <w:r w:rsidRPr="003B0781">
              <w:rPr>
                <w:sz w:val="24"/>
                <w:szCs w:val="24"/>
              </w:rPr>
              <w:t>Бақылау: Көбелектерді бақылау.</w:t>
            </w:r>
          </w:p>
          <w:p w:rsidR="00A52868" w:rsidRPr="003B0781" w:rsidRDefault="00A52868" w:rsidP="00002B7B">
            <w:pPr>
              <w:pStyle w:val="TableParagraph"/>
              <w:rPr>
                <w:sz w:val="24"/>
                <w:szCs w:val="24"/>
              </w:rPr>
            </w:pPr>
            <w:r w:rsidRPr="003B0781">
              <w:rPr>
                <w:i/>
                <w:sz w:val="24"/>
                <w:szCs w:val="24"/>
              </w:rPr>
              <w:t>Мақсаты</w:t>
            </w:r>
            <w:r w:rsidRPr="003B0781">
              <w:rPr>
                <w:sz w:val="24"/>
                <w:szCs w:val="24"/>
              </w:rPr>
              <w:t xml:space="preserve">: </w:t>
            </w:r>
          </w:p>
          <w:p w:rsidR="00A52868" w:rsidRPr="003B0781" w:rsidRDefault="00A52868" w:rsidP="00002B7B">
            <w:pPr>
              <w:pStyle w:val="TableParagraph"/>
              <w:rPr>
                <w:sz w:val="24"/>
                <w:szCs w:val="24"/>
              </w:rPr>
            </w:pPr>
            <w:r w:rsidRPr="003B0781">
              <w:rPr>
                <w:sz w:val="24"/>
                <w:szCs w:val="24"/>
              </w:rPr>
              <w:t>- көбелектер туралы білімдерін молайту: пайда болуы, көбеюі, құрлысы, пайдасы;</w:t>
            </w:r>
          </w:p>
          <w:p w:rsidR="00A52868" w:rsidRPr="003B0781" w:rsidRDefault="00A52868" w:rsidP="00002B7B">
            <w:pPr>
              <w:pStyle w:val="TableParagraph"/>
              <w:rPr>
                <w:sz w:val="24"/>
                <w:szCs w:val="24"/>
              </w:rPr>
            </w:pPr>
            <w:r w:rsidRPr="003B0781">
              <w:rPr>
                <w:sz w:val="24"/>
                <w:szCs w:val="24"/>
              </w:rPr>
              <w:t>-барлық тірі табиғатқа қамқорлықпен қарауға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Көркем сөз «Қызыл-жасыл көбелек» Ш. Мұхаметжанов</w:t>
            </w:r>
          </w:p>
          <w:p w:rsidR="00A52868" w:rsidRPr="003B0781" w:rsidRDefault="00A52868" w:rsidP="00002B7B">
            <w:pPr>
              <w:pStyle w:val="TableParagraph"/>
              <w:rPr>
                <w:sz w:val="24"/>
                <w:szCs w:val="24"/>
              </w:rPr>
            </w:pPr>
            <w:r w:rsidRPr="003B0781">
              <w:rPr>
                <w:sz w:val="24"/>
                <w:szCs w:val="24"/>
              </w:rPr>
              <w:t>Дала қандай керемет,</w:t>
            </w:r>
          </w:p>
          <w:p w:rsidR="00A52868" w:rsidRPr="003B0781" w:rsidRDefault="00A52868" w:rsidP="00002B7B">
            <w:pPr>
              <w:pStyle w:val="TableParagraph"/>
              <w:rPr>
                <w:sz w:val="24"/>
                <w:szCs w:val="24"/>
              </w:rPr>
            </w:pPr>
            <w:r w:rsidRPr="003B0781">
              <w:rPr>
                <w:sz w:val="24"/>
                <w:szCs w:val="24"/>
              </w:rPr>
              <w:t>Қойның гүлге толады.</w:t>
            </w:r>
          </w:p>
          <w:p w:rsidR="00A52868" w:rsidRPr="003B0781" w:rsidRDefault="00A52868" w:rsidP="00002B7B">
            <w:pPr>
              <w:pStyle w:val="TableParagraph"/>
              <w:rPr>
                <w:sz w:val="24"/>
                <w:szCs w:val="24"/>
              </w:rPr>
            </w:pPr>
            <w:r w:rsidRPr="003B0781">
              <w:rPr>
                <w:sz w:val="24"/>
                <w:szCs w:val="24"/>
              </w:rPr>
              <w:t>Қызыл-жасыл көбелек,</w:t>
            </w:r>
          </w:p>
          <w:p w:rsidR="00A52868" w:rsidRPr="003B0781" w:rsidRDefault="00A52868" w:rsidP="00002B7B">
            <w:pPr>
              <w:pStyle w:val="TableParagraph"/>
              <w:rPr>
                <w:sz w:val="24"/>
                <w:szCs w:val="24"/>
              </w:rPr>
            </w:pPr>
            <w:r w:rsidRPr="003B0781">
              <w:rPr>
                <w:sz w:val="24"/>
                <w:szCs w:val="24"/>
              </w:rPr>
              <w:t>Бір ұшып, бір қонады.</w:t>
            </w:r>
          </w:p>
          <w:p w:rsidR="00A52868" w:rsidRPr="003B0781" w:rsidRDefault="00A52868" w:rsidP="00002B7B">
            <w:pPr>
              <w:pStyle w:val="TableParagraph"/>
              <w:rPr>
                <w:sz w:val="24"/>
                <w:szCs w:val="24"/>
              </w:rPr>
            </w:pPr>
            <w:r w:rsidRPr="003B0781">
              <w:rPr>
                <w:sz w:val="24"/>
                <w:szCs w:val="24"/>
              </w:rPr>
              <w:t>Қанша қусаң көбелек,</w:t>
            </w:r>
          </w:p>
          <w:p w:rsidR="00A52868" w:rsidRPr="003B0781" w:rsidRDefault="00A52868" w:rsidP="00002B7B">
            <w:pPr>
              <w:pStyle w:val="TableParagraph"/>
              <w:rPr>
                <w:sz w:val="24"/>
                <w:szCs w:val="24"/>
              </w:rPr>
            </w:pPr>
            <w:r w:rsidRPr="003B0781">
              <w:rPr>
                <w:sz w:val="24"/>
                <w:szCs w:val="24"/>
              </w:rPr>
              <w:t>Қанаты бір талмайды.</w:t>
            </w:r>
          </w:p>
          <w:p w:rsidR="00A52868" w:rsidRPr="003B0781" w:rsidRDefault="00A52868" w:rsidP="00002B7B">
            <w:pPr>
              <w:pStyle w:val="TableParagraph"/>
              <w:rPr>
                <w:sz w:val="24"/>
                <w:szCs w:val="24"/>
              </w:rPr>
            </w:pPr>
            <w:r w:rsidRPr="003B0781">
              <w:rPr>
                <w:sz w:val="24"/>
                <w:szCs w:val="24"/>
              </w:rPr>
              <w:t>Соныменен не керек,</w:t>
            </w:r>
          </w:p>
          <w:p w:rsidR="00A52868" w:rsidRPr="003B0781" w:rsidRDefault="00A52868" w:rsidP="00002B7B">
            <w:pPr>
              <w:pStyle w:val="TableParagraph"/>
              <w:rPr>
                <w:sz w:val="24"/>
                <w:szCs w:val="24"/>
              </w:rPr>
            </w:pPr>
            <w:r w:rsidRPr="003B0781">
              <w:rPr>
                <w:sz w:val="24"/>
                <w:szCs w:val="24"/>
              </w:rPr>
              <w:t>Ақыры ұстай алмайсың.</w:t>
            </w:r>
          </w:p>
          <w:p w:rsidR="00A52868" w:rsidRPr="003B0781" w:rsidRDefault="00A52868" w:rsidP="00002B7B">
            <w:pPr>
              <w:pStyle w:val="TableParagraph"/>
              <w:rPr>
                <w:sz w:val="24"/>
                <w:szCs w:val="24"/>
              </w:rPr>
            </w:pPr>
            <w:r w:rsidRPr="003B0781">
              <w:rPr>
                <w:sz w:val="24"/>
                <w:szCs w:val="24"/>
              </w:rPr>
              <w:t>Жазда, жасыл алқапта, гүлдер басында әдемі көбелектер ұшып жүреді. Олар сондай әдемі, түрлі-түсті.</w:t>
            </w:r>
          </w:p>
          <w:p w:rsidR="00A52868" w:rsidRPr="003B0781" w:rsidRDefault="00A52868" w:rsidP="00002B7B">
            <w:pPr>
              <w:pStyle w:val="TableParagraph"/>
              <w:rPr>
                <w:sz w:val="24"/>
                <w:szCs w:val="24"/>
              </w:rPr>
            </w:pPr>
            <w:r w:rsidRPr="003B0781">
              <w:rPr>
                <w:sz w:val="24"/>
                <w:szCs w:val="24"/>
              </w:rPr>
              <w:t>Ертеде Римде адамдар көбелектерді өсімдіктер гүлінен пайда болған дегенге сенген</w:t>
            </w:r>
          </w:p>
          <w:p w:rsidR="00A52868" w:rsidRPr="003B0781" w:rsidRDefault="00A52868" w:rsidP="00002B7B">
            <w:pPr>
              <w:pStyle w:val="TableParagraph"/>
              <w:rPr>
                <w:sz w:val="24"/>
                <w:szCs w:val="24"/>
              </w:rPr>
            </w:pPr>
            <w:r w:rsidRPr="003B0781">
              <w:rPr>
                <w:sz w:val="24"/>
                <w:szCs w:val="24"/>
              </w:rPr>
              <w:t>Көбелектің екі жұп қанаты бар. Олар майда қабыршақпен көмкерілген. Сондықтан да оларды қабыршақ қанаттылар деп атайды. Көделектің денесі қабыршақпен және майда шаштармен көмкерілген. Олардың қысқа мұрттары мен үлкен көздері бар. Гүлден гүлге қонып көбелектер шырын жинайды және оларды тозаңдандарады. Жазда ұрғашы көбелектер жер қыртысына жұмыртқаларын жинайды. Бірнеше уақыттан соң жұмыртқалардан құрттар-личинкалыр пайда болады.осы осы құрттардан нағыз көбелектер өседі. Тұт ағашының жапырақтарымен қоректенетін көбелектер адамға жібек алатын жіңішке жіптерін сыйлайды.</w:t>
            </w:r>
          </w:p>
          <w:p w:rsidR="00A52868" w:rsidRPr="003B0781" w:rsidRDefault="00A52868" w:rsidP="00002B7B">
            <w:pPr>
              <w:pStyle w:val="TableParagraph"/>
              <w:rPr>
                <w:sz w:val="24"/>
                <w:szCs w:val="24"/>
              </w:rPr>
            </w:pPr>
            <w:r w:rsidRPr="003B0781">
              <w:rPr>
                <w:sz w:val="24"/>
                <w:szCs w:val="24"/>
              </w:rPr>
              <w:t>Зерттеу жұмысы</w:t>
            </w:r>
          </w:p>
          <w:p w:rsidR="00A52868" w:rsidRPr="003B0781" w:rsidRDefault="00A52868" w:rsidP="00002B7B">
            <w:pPr>
              <w:pStyle w:val="TableParagraph"/>
              <w:rPr>
                <w:sz w:val="24"/>
                <w:szCs w:val="24"/>
              </w:rPr>
            </w:pPr>
            <w:r w:rsidRPr="003B0781">
              <w:rPr>
                <w:sz w:val="24"/>
                <w:szCs w:val="24"/>
              </w:rPr>
              <w:t>Қай гүлге қандай көбелектер қонып жүргенін қарау. (көбелектер көбіне өзі түстес гүлдерге құмар болады)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Гүлзардағы қоқыстарды жинау</w:t>
            </w:r>
          </w:p>
          <w:p w:rsidR="00A52868" w:rsidRPr="003B0781" w:rsidRDefault="00A52868" w:rsidP="00002B7B">
            <w:pPr>
              <w:pStyle w:val="TableParagraph"/>
              <w:rPr>
                <w:sz w:val="24"/>
                <w:szCs w:val="24"/>
              </w:rPr>
            </w:pPr>
            <w:r w:rsidRPr="003B0781">
              <w:rPr>
                <w:i/>
                <w:iCs/>
                <w:sz w:val="24"/>
                <w:szCs w:val="24"/>
              </w:rPr>
              <w:t>Мақсаты: </w:t>
            </w:r>
            <w:r w:rsidRPr="003B0781">
              <w:rPr>
                <w:sz w:val="24"/>
                <w:szCs w:val="24"/>
              </w:rPr>
              <w:t>еңбек ете білу іскерліктерін қалыптастыру, өз беттерінше тазалық жүргізуге деген құштарлықтарын ояту</w:t>
            </w:r>
            <w:r w:rsidRPr="003B0781">
              <w:rPr>
                <w:i/>
                <w:iCs/>
                <w:sz w:val="24"/>
                <w:szCs w:val="24"/>
              </w:rPr>
              <w:t>.</w:t>
            </w:r>
          </w:p>
          <w:p w:rsidR="00A52868" w:rsidRPr="003B0781" w:rsidRDefault="00A52868" w:rsidP="00002B7B">
            <w:pPr>
              <w:pStyle w:val="TableParagraph"/>
              <w:rPr>
                <w:rStyle w:val="FontStyle119"/>
                <w:rFonts w:ascii="Times New Roman" w:hAnsi="Times New Roman"/>
                <w:sz w:val="24"/>
                <w:szCs w:val="24"/>
              </w:rPr>
            </w:pPr>
          </w:p>
          <w:p w:rsidR="00A52868" w:rsidRPr="003B0781" w:rsidRDefault="00A52868" w:rsidP="00002B7B">
            <w:pPr>
              <w:pStyle w:val="TableParagraph"/>
              <w:rPr>
                <w:rStyle w:val="FontStyle92"/>
                <w:bCs w:val="0"/>
                <w:sz w:val="24"/>
                <w:szCs w:val="24"/>
              </w:rPr>
            </w:pPr>
          </w:p>
        </w:tc>
        <w:tc>
          <w:tcPr>
            <w:tcW w:w="2125" w:type="dxa"/>
            <w:tcBorders>
              <w:top w:val="single" w:sz="4" w:space="0" w:color="000000"/>
              <w:left w:val="single" w:sz="4" w:space="0" w:color="auto"/>
              <w:bottom w:val="single" w:sz="4" w:space="0" w:color="auto"/>
              <w:right w:val="single" w:sz="4" w:space="0" w:color="000000"/>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№18</w:t>
            </w:r>
          </w:p>
          <w:p w:rsidR="00A52868" w:rsidRPr="003B0781" w:rsidRDefault="00A52868" w:rsidP="00002B7B">
            <w:pPr>
              <w:pStyle w:val="TableParagraph"/>
              <w:rPr>
                <w:sz w:val="24"/>
                <w:szCs w:val="24"/>
              </w:rPr>
            </w:pPr>
            <w:r w:rsidRPr="003B0781">
              <w:rPr>
                <w:sz w:val="24"/>
                <w:szCs w:val="24"/>
              </w:rPr>
              <w:t>Бақылау: Гүлзарды бақылау</w:t>
            </w:r>
          </w:p>
          <w:p w:rsidR="00A52868" w:rsidRPr="003B0781" w:rsidRDefault="00A52868" w:rsidP="00002B7B">
            <w:pPr>
              <w:pStyle w:val="TableParagraph"/>
              <w:rPr>
                <w:sz w:val="24"/>
                <w:szCs w:val="24"/>
              </w:rPr>
            </w:pPr>
            <w:r w:rsidRPr="003B0781">
              <w:rPr>
                <w:sz w:val="24"/>
                <w:szCs w:val="24"/>
              </w:rPr>
              <w:t>Мақсаты:</w:t>
            </w:r>
          </w:p>
          <w:p w:rsidR="00A52868" w:rsidRPr="003B0781" w:rsidRDefault="00A52868" w:rsidP="00002B7B">
            <w:pPr>
              <w:pStyle w:val="TableParagraph"/>
              <w:rPr>
                <w:sz w:val="24"/>
                <w:szCs w:val="24"/>
              </w:rPr>
            </w:pPr>
            <w:r w:rsidRPr="003B0781">
              <w:rPr>
                <w:sz w:val="24"/>
                <w:szCs w:val="24"/>
              </w:rPr>
              <w:t>Көктемгі гүлзар туралы түсініктерін кеңейту;</w:t>
            </w:r>
          </w:p>
          <w:p w:rsidR="00A52868" w:rsidRPr="003B0781" w:rsidRDefault="00A52868" w:rsidP="00002B7B">
            <w:pPr>
              <w:pStyle w:val="TableParagraph"/>
              <w:rPr>
                <w:sz w:val="24"/>
                <w:szCs w:val="24"/>
              </w:rPr>
            </w:pPr>
            <w:r w:rsidRPr="003B0781">
              <w:rPr>
                <w:sz w:val="24"/>
                <w:szCs w:val="24"/>
              </w:rPr>
              <w:t>Өсімдіктерді күту, суғару іскерліктерін тиянақтау;</w:t>
            </w:r>
          </w:p>
          <w:p w:rsidR="00A52868" w:rsidRPr="003B0781" w:rsidRDefault="00A52868" w:rsidP="00002B7B">
            <w:pPr>
              <w:pStyle w:val="TableParagraph"/>
              <w:rPr>
                <w:sz w:val="24"/>
                <w:szCs w:val="24"/>
              </w:rPr>
            </w:pPr>
            <w:r w:rsidRPr="003B0781">
              <w:rPr>
                <w:sz w:val="24"/>
                <w:szCs w:val="24"/>
              </w:rPr>
              <w:t>Табиғатты сүюге, әсемдігін сезінуге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Тәрбиеші сұрақтар қойып, әңгімелесу жүргізеді</w:t>
            </w:r>
          </w:p>
          <w:p w:rsidR="00A52868" w:rsidRPr="003B0781" w:rsidRDefault="00A52868" w:rsidP="00002B7B">
            <w:pPr>
              <w:pStyle w:val="TableParagraph"/>
              <w:rPr>
                <w:sz w:val="24"/>
                <w:szCs w:val="24"/>
              </w:rPr>
            </w:pPr>
            <w:r w:rsidRPr="003B0781">
              <w:rPr>
                <w:sz w:val="24"/>
                <w:szCs w:val="24"/>
              </w:rPr>
              <w:t>Қандай үй гүлдерін білесіңдер?</w:t>
            </w:r>
          </w:p>
          <w:p w:rsidR="00A52868" w:rsidRPr="003B0781" w:rsidRDefault="00A52868" w:rsidP="00002B7B">
            <w:pPr>
              <w:pStyle w:val="TableParagraph"/>
              <w:rPr>
                <w:sz w:val="24"/>
                <w:szCs w:val="24"/>
              </w:rPr>
            </w:pPr>
            <w:r w:rsidRPr="003B0781">
              <w:rPr>
                <w:sz w:val="24"/>
                <w:szCs w:val="24"/>
              </w:rPr>
              <w:t>Қандай дала гүлдерін білесіңдер?</w:t>
            </w:r>
          </w:p>
          <w:p w:rsidR="00A52868" w:rsidRPr="003B0781" w:rsidRDefault="00A52868" w:rsidP="00002B7B">
            <w:pPr>
              <w:pStyle w:val="TableParagraph"/>
              <w:rPr>
                <w:sz w:val="24"/>
                <w:szCs w:val="24"/>
              </w:rPr>
            </w:pPr>
            <w:r w:rsidRPr="003B0781">
              <w:rPr>
                <w:sz w:val="24"/>
                <w:szCs w:val="24"/>
              </w:rPr>
              <w:t>Олардың қандай айырмашылығы бар?</w:t>
            </w:r>
          </w:p>
          <w:p w:rsidR="00A52868" w:rsidRPr="003B0781" w:rsidRDefault="00A52868" w:rsidP="00002B7B">
            <w:pPr>
              <w:pStyle w:val="TableParagraph"/>
              <w:rPr>
                <w:sz w:val="24"/>
                <w:szCs w:val="24"/>
              </w:rPr>
            </w:pPr>
            <w:r w:rsidRPr="003B0781">
              <w:rPr>
                <w:sz w:val="24"/>
                <w:szCs w:val="24"/>
              </w:rPr>
              <w:t>Сендерге қандай гүлдер ұнайды? Неге?</w:t>
            </w:r>
          </w:p>
          <w:p w:rsidR="00A52868" w:rsidRPr="003B0781" w:rsidRDefault="00A52868" w:rsidP="00002B7B">
            <w:pPr>
              <w:pStyle w:val="TableParagraph"/>
              <w:rPr>
                <w:sz w:val="24"/>
                <w:szCs w:val="24"/>
              </w:rPr>
            </w:pPr>
            <w:r w:rsidRPr="003B0781">
              <w:rPr>
                <w:sz w:val="24"/>
                <w:szCs w:val="24"/>
              </w:rPr>
              <w:t>Сендердің үйлеріңде гүл бар ма? Қандай?</w:t>
            </w:r>
          </w:p>
          <w:p w:rsidR="00A52868" w:rsidRPr="003B0781" w:rsidRDefault="00A52868" w:rsidP="00002B7B">
            <w:pPr>
              <w:pStyle w:val="TableParagraph"/>
              <w:rPr>
                <w:sz w:val="24"/>
                <w:szCs w:val="24"/>
              </w:rPr>
            </w:pPr>
            <w:r w:rsidRPr="003B0781">
              <w:rPr>
                <w:sz w:val="24"/>
                <w:szCs w:val="24"/>
              </w:rPr>
              <w:t>Оларды қалай күтесіңдер?</w:t>
            </w:r>
          </w:p>
          <w:p w:rsidR="00A52868" w:rsidRPr="003B0781" w:rsidRDefault="00A52868" w:rsidP="00002B7B">
            <w:pPr>
              <w:pStyle w:val="TableParagraph"/>
              <w:rPr>
                <w:sz w:val="24"/>
                <w:szCs w:val="24"/>
              </w:rPr>
            </w:pPr>
            <w:r w:rsidRPr="003B0781">
              <w:rPr>
                <w:sz w:val="24"/>
                <w:szCs w:val="24"/>
              </w:rPr>
              <w:t>Гүлді отырғызбас бұрын не істеу керек?</w:t>
            </w:r>
          </w:p>
          <w:p w:rsidR="00A52868" w:rsidRPr="003B0781" w:rsidRDefault="00A52868" w:rsidP="00002B7B">
            <w:pPr>
              <w:pStyle w:val="TableParagraph"/>
              <w:rPr>
                <w:sz w:val="24"/>
                <w:szCs w:val="24"/>
              </w:rPr>
            </w:pPr>
            <w:r w:rsidRPr="003B0781">
              <w:rPr>
                <w:sz w:val="24"/>
                <w:szCs w:val="24"/>
              </w:rPr>
              <w:t>Біздің гүлзарға отырғызуға арнап топта өсіріп жатырған гүлдеріміз қалай аталады?</w:t>
            </w:r>
          </w:p>
          <w:p w:rsidR="00A52868" w:rsidRPr="003B0781" w:rsidRDefault="00A52868" w:rsidP="00002B7B">
            <w:pPr>
              <w:pStyle w:val="TableParagraph"/>
              <w:rPr>
                <w:sz w:val="24"/>
                <w:szCs w:val="24"/>
              </w:rPr>
            </w:pPr>
            <w:r w:rsidRPr="003B0781">
              <w:rPr>
                <w:sz w:val="24"/>
                <w:szCs w:val="24"/>
              </w:rPr>
              <w:t>Гүлдер жақсы өсіп, гүлдеуі үшін не істеуіміз керек?</w:t>
            </w:r>
          </w:p>
          <w:p w:rsidR="00A52868" w:rsidRPr="003B0781" w:rsidRDefault="00A52868" w:rsidP="00002B7B">
            <w:pPr>
              <w:pStyle w:val="TableParagraph"/>
              <w:rPr>
                <w:sz w:val="24"/>
                <w:szCs w:val="24"/>
              </w:rPr>
            </w:pPr>
            <w:r w:rsidRPr="003B0781">
              <w:rPr>
                <w:sz w:val="24"/>
                <w:szCs w:val="24"/>
              </w:rPr>
              <w:t>Осы кезде бізге гүлді неге аулаға отырғызуға болмайды?</w:t>
            </w:r>
          </w:p>
          <w:p w:rsidR="00A52868" w:rsidRPr="003B0781" w:rsidRDefault="00A52868" w:rsidP="00002B7B">
            <w:pPr>
              <w:pStyle w:val="TableParagraph"/>
              <w:rPr>
                <w:sz w:val="24"/>
                <w:szCs w:val="24"/>
              </w:rPr>
            </w:pPr>
            <w:r w:rsidRPr="003B0781">
              <w:rPr>
                <w:sz w:val="24"/>
                <w:szCs w:val="24"/>
              </w:rPr>
              <w:t>Неге кейбір гүлдер көпжылдық, кейбіл гүлдер бір жылдық деп аталады?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 егетін алаңда жұмыс (тазалау, қопсыту).</w:t>
            </w:r>
          </w:p>
          <w:p w:rsidR="00A52868" w:rsidRPr="003B0781" w:rsidRDefault="00A52868" w:rsidP="00002B7B">
            <w:pPr>
              <w:pStyle w:val="TableParagraph"/>
              <w:rPr>
                <w:sz w:val="24"/>
                <w:szCs w:val="24"/>
              </w:rPr>
            </w:pPr>
            <w:r w:rsidRPr="003B0781">
              <w:rPr>
                <w:i/>
                <w:iCs/>
                <w:sz w:val="24"/>
                <w:szCs w:val="24"/>
              </w:rPr>
              <w:t>Мақсаты:</w:t>
            </w:r>
          </w:p>
          <w:p w:rsidR="00A52868" w:rsidRPr="003B0781" w:rsidRDefault="00A52868" w:rsidP="00002B7B">
            <w:pPr>
              <w:pStyle w:val="TableParagraph"/>
              <w:rPr>
                <w:sz w:val="24"/>
                <w:szCs w:val="24"/>
              </w:rPr>
            </w:pPr>
            <w:r w:rsidRPr="003B0781">
              <w:rPr>
                <w:sz w:val="24"/>
                <w:szCs w:val="24"/>
              </w:rPr>
              <w:t>Бірлесе жұмыс істей білу іскерліктерін тиянақтау;</w:t>
            </w:r>
          </w:p>
          <w:p w:rsidR="00A52868" w:rsidRPr="003B0781" w:rsidRDefault="00A52868" w:rsidP="00002B7B">
            <w:pPr>
              <w:pStyle w:val="TableParagraph"/>
              <w:rPr>
                <w:sz w:val="24"/>
                <w:szCs w:val="24"/>
              </w:rPr>
            </w:pPr>
            <w:r w:rsidRPr="003B0781">
              <w:rPr>
                <w:sz w:val="24"/>
                <w:szCs w:val="24"/>
              </w:rPr>
              <w:t>Гүлдердің өсуі туралы білімдерін қалыптастыру.</w:t>
            </w:r>
          </w:p>
          <w:p w:rsidR="00A52868" w:rsidRPr="003B0781" w:rsidRDefault="00A52868" w:rsidP="00002B7B">
            <w:pPr>
              <w:pStyle w:val="TableParagraph"/>
              <w:rPr>
                <w:sz w:val="24"/>
                <w:szCs w:val="24"/>
              </w:rPr>
            </w:pPr>
            <w:r w:rsidRPr="003B0781">
              <w:rPr>
                <w:i/>
                <w:iCs/>
                <w:sz w:val="24"/>
                <w:szCs w:val="24"/>
              </w:rPr>
              <w:t>.</w:t>
            </w:r>
          </w:p>
          <w:p w:rsidR="00A52868" w:rsidRPr="003B0781" w:rsidRDefault="00A52868" w:rsidP="00002B7B">
            <w:pPr>
              <w:pStyle w:val="TableParagraph"/>
              <w:rPr>
                <w:sz w:val="24"/>
                <w:szCs w:val="24"/>
              </w:rPr>
            </w:pPr>
          </w:p>
          <w:p w:rsidR="00A52868" w:rsidRPr="003B0781" w:rsidRDefault="00A52868" w:rsidP="00002B7B">
            <w:pPr>
              <w:pStyle w:val="TableParagraph"/>
              <w:rPr>
                <w:rStyle w:val="FontStyle119"/>
                <w:rFonts w:ascii="Times New Roman" w:hAnsi="Times New Roman"/>
                <w:sz w:val="24"/>
                <w:szCs w:val="24"/>
              </w:rPr>
            </w:pP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p>
        </w:tc>
      </w:tr>
      <w:tr w:rsidR="00A52868" w:rsidRPr="00BF6CF8" w:rsidTr="00002B7B">
        <w:trPr>
          <w:trHeight w:val="474"/>
        </w:trPr>
        <w:tc>
          <w:tcPr>
            <w:tcW w:w="2542"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Серуеннен оралу</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rsidR="00A52868" w:rsidRPr="003B0781" w:rsidRDefault="00A52868" w:rsidP="00002B7B">
            <w:pPr>
              <w:pStyle w:val="TableParagraph"/>
              <w:rPr>
                <w:sz w:val="24"/>
                <w:szCs w:val="24"/>
              </w:rPr>
            </w:pPr>
            <w:r w:rsidRPr="003B0781">
              <w:rPr>
                <w:sz w:val="24"/>
                <w:szCs w:val="24"/>
              </w:rPr>
              <w:t>Балалардың ұйымшылдықпен топқа оралуы киімдерін шешіп шкафтарына орналастыру</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sz w:val="24"/>
                <w:szCs w:val="24"/>
              </w:rPr>
            </w:pPr>
            <w:r w:rsidRPr="003B0781">
              <w:rPr>
                <w:sz w:val="24"/>
                <w:szCs w:val="24"/>
              </w:rPr>
              <w:t>Балалардың ұйымшылдықпен топқа оралуы киімдерін шешіп шкафтарына орналастыру</w:t>
            </w:r>
          </w:p>
        </w:tc>
        <w:tc>
          <w:tcPr>
            <w:tcW w:w="2419" w:type="dxa"/>
            <w:gridSpan w:val="6"/>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2"/>
                <w:b w:val="0"/>
                <w:bCs w:val="0"/>
                <w:sz w:val="24"/>
                <w:szCs w:val="24"/>
              </w:rPr>
            </w:pPr>
            <w:r w:rsidRPr="003B0781">
              <w:rPr>
                <w:rStyle w:val="FontStyle92"/>
                <w:sz w:val="24"/>
                <w:szCs w:val="24"/>
              </w:rPr>
              <w:t>Балалардың ұйымшылдықпен топқа оралуы киімдерін шешіп шкафтарына орналастыру</w:t>
            </w: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2"/>
                <w:b w:val="0"/>
                <w:sz w:val="24"/>
                <w:szCs w:val="24"/>
              </w:rPr>
            </w:pPr>
            <w:r w:rsidRPr="003B0781">
              <w:rPr>
                <w:rStyle w:val="FontStyle92"/>
                <w:sz w:val="24"/>
                <w:szCs w:val="24"/>
              </w:rPr>
              <w:t>Балалардың ұйымшылдықпен топқа оралуы киімдерін шешіп шкафтарына орналастыру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A52868" w:rsidRPr="003B0781" w:rsidRDefault="00A52868" w:rsidP="00002B7B">
            <w:pPr>
              <w:pStyle w:val="TableParagraph"/>
              <w:rPr>
                <w:sz w:val="24"/>
                <w:szCs w:val="24"/>
                <w:lang w:bidi="en-US"/>
              </w:rPr>
            </w:pPr>
            <w:r w:rsidRPr="003B0781">
              <w:rPr>
                <w:sz w:val="24"/>
                <w:szCs w:val="24"/>
                <w:lang w:bidi="en-US"/>
              </w:rPr>
              <w:t>Балалардың ұйымшылдықпен топқа оралуы киімдерін шешіп шкафтарына орналастыру</w:t>
            </w:r>
          </w:p>
          <w:p w:rsidR="00A52868" w:rsidRPr="003B0781" w:rsidRDefault="00A52868" w:rsidP="00002B7B">
            <w:pPr>
              <w:pStyle w:val="TableParagraph"/>
              <w:rPr>
                <w:b/>
                <w:sz w:val="24"/>
                <w:szCs w:val="24"/>
                <w:lang w:bidi="en-US"/>
              </w:rPr>
            </w:pPr>
          </w:p>
        </w:tc>
      </w:tr>
      <w:tr w:rsidR="00A52868" w:rsidRPr="00242B12" w:rsidTr="00002B7B">
        <w:trPr>
          <w:trHeight w:val="597"/>
        </w:trPr>
        <w:tc>
          <w:tcPr>
            <w:tcW w:w="2542"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Балаларменжекежұмыс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rsidR="00A52868" w:rsidRPr="003B0781" w:rsidRDefault="00242B12" w:rsidP="00002B7B">
            <w:pPr>
              <w:pStyle w:val="TableParagraph"/>
              <w:rPr>
                <w:sz w:val="24"/>
                <w:szCs w:val="24"/>
              </w:rPr>
            </w:pPr>
            <w:r>
              <w:rPr>
                <w:sz w:val="24"/>
                <w:szCs w:val="24"/>
              </w:rPr>
              <w:t>Айзеремен</w:t>
            </w:r>
          </w:p>
          <w:p w:rsidR="00A52868" w:rsidRPr="003B0781" w:rsidRDefault="00A52868" w:rsidP="00002B7B">
            <w:pPr>
              <w:pStyle w:val="TableParagraph"/>
              <w:rPr>
                <w:b/>
                <w:sz w:val="24"/>
                <w:szCs w:val="24"/>
                <w:highlight w:val="yellow"/>
              </w:rPr>
            </w:pPr>
            <w:r w:rsidRPr="003B0781">
              <w:rPr>
                <w:sz w:val="24"/>
                <w:szCs w:val="24"/>
              </w:rPr>
              <w:t xml:space="preserve">«Менің Қазақстаным»                                                                                                                                                                                                   туралы  әңгімелесу. </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242B12" w:rsidP="00002B7B">
            <w:pPr>
              <w:pStyle w:val="TableParagraph"/>
              <w:rPr>
                <w:sz w:val="24"/>
                <w:szCs w:val="24"/>
              </w:rPr>
            </w:pPr>
            <w:r>
              <w:rPr>
                <w:sz w:val="24"/>
                <w:szCs w:val="24"/>
              </w:rPr>
              <w:t>Айарумен</w:t>
            </w:r>
            <w:r w:rsidR="00A52868" w:rsidRPr="003B0781">
              <w:rPr>
                <w:sz w:val="24"/>
                <w:szCs w:val="24"/>
              </w:rPr>
              <w:t xml:space="preserve"> пішіндерді салыстыра білуге үйрету. </w:t>
            </w:r>
          </w:p>
          <w:p w:rsidR="00A52868" w:rsidRPr="003B0781" w:rsidRDefault="00A52868" w:rsidP="00002B7B">
            <w:pPr>
              <w:pStyle w:val="TableParagraph"/>
              <w:rPr>
                <w:sz w:val="24"/>
                <w:szCs w:val="24"/>
              </w:rPr>
            </w:pPr>
            <w:r w:rsidRPr="003B0781">
              <w:rPr>
                <w:sz w:val="24"/>
                <w:szCs w:val="24"/>
              </w:rPr>
              <w:t>Дидактикалық ойын: «Атын атап бер»</w:t>
            </w:r>
          </w:p>
          <w:p w:rsidR="00A52868" w:rsidRPr="003B0781" w:rsidRDefault="00A52868" w:rsidP="00002B7B">
            <w:pPr>
              <w:pStyle w:val="TableParagraph"/>
              <w:rPr>
                <w:sz w:val="24"/>
                <w:szCs w:val="24"/>
              </w:rPr>
            </w:pPr>
            <w:r w:rsidRPr="003B0781">
              <w:rPr>
                <w:sz w:val="24"/>
                <w:szCs w:val="24"/>
              </w:rPr>
              <w:t>Мақсаты:Пішіндердің түстерін атайды сипау арқылы сипаттайды.</w:t>
            </w:r>
          </w:p>
        </w:tc>
        <w:tc>
          <w:tcPr>
            <w:tcW w:w="2419" w:type="dxa"/>
            <w:gridSpan w:val="6"/>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242B12" w:rsidP="00002B7B">
            <w:pPr>
              <w:pStyle w:val="TableParagraph"/>
              <w:rPr>
                <w:sz w:val="24"/>
                <w:szCs w:val="24"/>
              </w:rPr>
            </w:pPr>
            <w:r>
              <w:rPr>
                <w:sz w:val="24"/>
                <w:szCs w:val="24"/>
              </w:rPr>
              <w:t>Назарға</w:t>
            </w:r>
            <w:r w:rsidR="00A52868" w:rsidRPr="003B0781">
              <w:rPr>
                <w:sz w:val="24"/>
                <w:szCs w:val="24"/>
              </w:rPr>
              <w:t xml:space="preserve"> отан туралысурет бойынша әңгіме құрастыруға үйрету..</w:t>
            </w:r>
          </w:p>
          <w:p w:rsidR="00A52868" w:rsidRPr="003B0781" w:rsidRDefault="00A52868" w:rsidP="00002B7B">
            <w:pPr>
              <w:pStyle w:val="TableParagraph"/>
              <w:rPr>
                <w:b/>
                <w:bCs/>
                <w:sz w:val="24"/>
                <w:szCs w:val="24"/>
                <w:highlight w:val="yellow"/>
              </w:rPr>
            </w:pP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242B12" w:rsidP="00002B7B">
            <w:pPr>
              <w:pStyle w:val="TableParagraph"/>
              <w:rPr>
                <w:sz w:val="24"/>
                <w:szCs w:val="24"/>
              </w:rPr>
            </w:pPr>
            <w:r>
              <w:rPr>
                <w:sz w:val="24"/>
                <w:szCs w:val="24"/>
              </w:rPr>
              <w:t>Аруанмен</w:t>
            </w:r>
            <w:r w:rsidR="00A52868" w:rsidRPr="003B0781">
              <w:rPr>
                <w:sz w:val="24"/>
                <w:szCs w:val="24"/>
              </w:rPr>
              <w:t xml:space="preserve">  </w:t>
            </w:r>
          </w:p>
          <w:p w:rsidR="00A52868" w:rsidRPr="003B0781" w:rsidRDefault="00A52868" w:rsidP="00002B7B">
            <w:pPr>
              <w:pStyle w:val="TableParagraph"/>
              <w:rPr>
                <w:b/>
                <w:sz w:val="24"/>
                <w:szCs w:val="24"/>
              </w:rPr>
            </w:pPr>
            <w:r w:rsidRPr="003B0781">
              <w:rPr>
                <w:sz w:val="24"/>
                <w:szCs w:val="24"/>
              </w:rPr>
              <w:t>ҚР мемлекеттік рәміздерін сұрау.</w:t>
            </w:r>
          </w:p>
          <w:p w:rsidR="00A52868" w:rsidRPr="003B0781" w:rsidRDefault="00A52868" w:rsidP="00002B7B">
            <w:pPr>
              <w:pStyle w:val="TableParagraph"/>
              <w:rPr>
                <w:b/>
                <w:bCs/>
                <w:sz w:val="24"/>
                <w:szCs w:val="24"/>
                <w:highlight w:val="yellow"/>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A52868" w:rsidRPr="003B0781" w:rsidRDefault="00242B12" w:rsidP="00002B7B">
            <w:pPr>
              <w:pStyle w:val="TableParagraph"/>
              <w:rPr>
                <w:sz w:val="24"/>
                <w:szCs w:val="24"/>
              </w:rPr>
            </w:pPr>
            <w:r>
              <w:rPr>
                <w:sz w:val="24"/>
                <w:szCs w:val="24"/>
              </w:rPr>
              <w:t>АЙзереге</w:t>
            </w:r>
            <w:r w:rsidR="00A52868" w:rsidRPr="003B0781">
              <w:rPr>
                <w:sz w:val="24"/>
                <w:szCs w:val="24"/>
              </w:rPr>
              <w:t xml:space="preserve"> достарымен ойыншықты бірге ойнау керектігін түсіндіру. Достық қарым-қатынасқа үйрету.</w:t>
            </w:r>
          </w:p>
          <w:p w:rsidR="00A52868" w:rsidRPr="003B0781" w:rsidRDefault="00A52868" w:rsidP="00002B7B">
            <w:pPr>
              <w:pStyle w:val="TableParagraph"/>
              <w:rPr>
                <w:b/>
                <w:bCs/>
                <w:sz w:val="24"/>
                <w:szCs w:val="24"/>
                <w:highlight w:val="yellow"/>
              </w:rPr>
            </w:pPr>
          </w:p>
        </w:tc>
      </w:tr>
      <w:tr w:rsidR="00A52868" w:rsidRPr="00BF6CF8" w:rsidTr="00002B7B">
        <w:trPr>
          <w:trHeight w:val="790"/>
        </w:trPr>
        <w:tc>
          <w:tcPr>
            <w:tcW w:w="2542" w:type="dxa"/>
            <w:gridSpan w:val="3"/>
            <w:tcBorders>
              <w:top w:val="single" w:sz="4" w:space="0" w:color="auto"/>
              <w:left w:val="single" w:sz="4" w:space="0" w:color="auto"/>
              <w:bottom w:val="single" w:sz="4" w:space="0" w:color="auto"/>
              <w:right w:val="single" w:sz="4" w:space="0" w:color="auto"/>
            </w:tcBorders>
          </w:tcPr>
          <w:p w:rsidR="00A52868" w:rsidRPr="00B25D6A" w:rsidRDefault="00A52868" w:rsidP="00002B7B">
            <w:pPr>
              <w:tabs>
                <w:tab w:val="left" w:pos="4133"/>
              </w:tabs>
              <w:rPr>
                <w:rFonts w:ascii="Times New Roman" w:eastAsiaTheme="minorEastAsia" w:hAnsi="Times New Roman" w:cs="Times New Roman"/>
                <w:b/>
                <w:sz w:val="24"/>
                <w:szCs w:val="24"/>
              </w:rPr>
            </w:pPr>
            <w:r w:rsidRPr="00B25D6A">
              <w:rPr>
                <w:rFonts w:ascii="Times New Roman" w:eastAsiaTheme="minorEastAsia" w:hAnsi="Times New Roman" w:cs="Times New Roman"/>
                <w:b/>
                <w:sz w:val="24"/>
                <w:szCs w:val="24"/>
              </w:rPr>
              <w:t>Балалардыңдербесәрекеті (аз қимылды, үстелүстіойындары, бейнелеуәрекеті, кітап-</w:t>
            </w:r>
          </w:p>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тардықараужәнебасқалар)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rsidR="00A52868" w:rsidRPr="003B0781" w:rsidRDefault="00A52868" w:rsidP="00002B7B">
            <w:pPr>
              <w:pStyle w:val="TableParagraph"/>
              <w:rPr>
                <w:b/>
                <w:sz w:val="24"/>
                <w:szCs w:val="24"/>
              </w:rPr>
            </w:pPr>
            <w:r w:rsidRPr="003B0781">
              <w:rPr>
                <w:b/>
                <w:sz w:val="24"/>
                <w:szCs w:val="24"/>
              </w:rPr>
              <w:t>Қимылды ойын: «Аюлар мен аралар».</w:t>
            </w:r>
          </w:p>
          <w:p w:rsidR="00A52868" w:rsidRPr="003B0781" w:rsidRDefault="00A52868" w:rsidP="00002B7B">
            <w:pPr>
              <w:pStyle w:val="TableParagraph"/>
              <w:rPr>
                <w:b/>
                <w:sz w:val="24"/>
                <w:szCs w:val="24"/>
              </w:rPr>
            </w:pPr>
            <w:r w:rsidRPr="003B0781">
              <w:rPr>
                <w:b/>
                <w:sz w:val="24"/>
                <w:szCs w:val="24"/>
              </w:rPr>
              <w:t>Мақсаты:тәрбиеші белгісі бойынша жүкіруге, өрмелеуге жаттықтыру.</w:t>
            </w:r>
          </w:p>
          <w:p w:rsidR="00A52868" w:rsidRPr="003B0781" w:rsidRDefault="00A52868" w:rsidP="00002B7B">
            <w:pPr>
              <w:pStyle w:val="TableParagraph"/>
              <w:rPr>
                <w:b/>
                <w:sz w:val="24"/>
                <w:szCs w:val="24"/>
              </w:rPr>
            </w:pPr>
            <w:r w:rsidRPr="003B0781">
              <w:rPr>
                <w:b/>
                <w:sz w:val="24"/>
                <w:szCs w:val="24"/>
              </w:rPr>
              <w:t>Жаттығу ойыны: «Кеглиді құлат».</w:t>
            </w:r>
          </w:p>
          <w:p w:rsidR="00A52868" w:rsidRPr="003B0781" w:rsidRDefault="00A52868" w:rsidP="00002B7B">
            <w:pPr>
              <w:pStyle w:val="TableParagraph"/>
              <w:rPr>
                <w:sz w:val="24"/>
                <w:szCs w:val="24"/>
              </w:rPr>
            </w:pPr>
            <w:r w:rsidRPr="003B0781">
              <w:rPr>
                <w:b/>
                <w:sz w:val="24"/>
                <w:szCs w:val="24"/>
              </w:rPr>
              <w:t>Мақсаты: Дәлдеп тигізе білуге жаттықтыру</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rsidR="00A52868" w:rsidRPr="003B0781" w:rsidRDefault="00A52868" w:rsidP="00002B7B">
            <w:pPr>
              <w:pStyle w:val="TableParagraph"/>
              <w:rPr>
                <w:sz w:val="24"/>
                <w:szCs w:val="24"/>
              </w:rPr>
            </w:pPr>
            <w:r w:rsidRPr="003B0781">
              <w:rPr>
                <w:sz w:val="24"/>
                <w:szCs w:val="24"/>
              </w:rPr>
              <w:t>Қимылды ойын</w:t>
            </w:r>
          </w:p>
          <w:p w:rsidR="00A52868" w:rsidRPr="003B0781" w:rsidRDefault="00A52868" w:rsidP="00002B7B">
            <w:pPr>
              <w:pStyle w:val="TableParagraph"/>
              <w:rPr>
                <w:sz w:val="24"/>
                <w:szCs w:val="24"/>
              </w:rPr>
            </w:pPr>
            <w:r w:rsidRPr="003B0781">
              <w:rPr>
                <w:sz w:val="24"/>
                <w:szCs w:val="24"/>
              </w:rPr>
              <w:t>«Қай топ тез жиналады?».</w:t>
            </w:r>
          </w:p>
          <w:p w:rsidR="00A52868" w:rsidRPr="003B0781" w:rsidRDefault="00A52868" w:rsidP="00002B7B">
            <w:pPr>
              <w:pStyle w:val="TableParagraph"/>
              <w:rPr>
                <w:sz w:val="24"/>
                <w:szCs w:val="24"/>
              </w:rPr>
            </w:pPr>
            <w:r w:rsidRPr="003B0781">
              <w:rPr>
                <w:sz w:val="24"/>
                <w:szCs w:val="24"/>
              </w:rPr>
              <w:t>Мақсаты: жүкіруге жаттықтыру.</w:t>
            </w:r>
          </w:p>
          <w:p w:rsidR="00A52868" w:rsidRPr="003B0781" w:rsidRDefault="00A52868" w:rsidP="00002B7B">
            <w:pPr>
              <w:pStyle w:val="TableParagraph"/>
              <w:rPr>
                <w:sz w:val="24"/>
                <w:szCs w:val="24"/>
              </w:rPr>
            </w:pPr>
            <w:r w:rsidRPr="003B0781">
              <w:rPr>
                <w:sz w:val="24"/>
                <w:szCs w:val="24"/>
              </w:rPr>
              <w:t>Жаттығу ойыны «Құлап қалма».</w:t>
            </w:r>
          </w:p>
          <w:p w:rsidR="00A52868" w:rsidRPr="003B0781" w:rsidRDefault="00A52868" w:rsidP="00002B7B">
            <w:pPr>
              <w:pStyle w:val="TableParagraph"/>
              <w:rPr>
                <w:sz w:val="24"/>
                <w:szCs w:val="24"/>
              </w:rPr>
            </w:pPr>
            <w:r w:rsidRPr="003B0781">
              <w:rPr>
                <w:sz w:val="24"/>
                <w:szCs w:val="24"/>
              </w:rPr>
              <w:t>Мақсаты: бөрене үстімен жүруге жаттықтыру.</w:t>
            </w:r>
          </w:p>
          <w:p w:rsidR="00A52868" w:rsidRPr="003B0781" w:rsidRDefault="00A52868" w:rsidP="00002B7B">
            <w:pPr>
              <w:pStyle w:val="TableParagraph"/>
              <w:rPr>
                <w:sz w:val="24"/>
                <w:szCs w:val="24"/>
              </w:rPr>
            </w:pPr>
            <w:r w:rsidRPr="003B0781">
              <w:rPr>
                <w:sz w:val="24"/>
                <w:szCs w:val="24"/>
              </w:rPr>
              <w:t>Мақал-мәтел: - Әр гүлдің иісі әр басқа.</w:t>
            </w:r>
          </w:p>
          <w:p w:rsidR="00A52868" w:rsidRPr="003B0781" w:rsidRDefault="00A52868" w:rsidP="00002B7B">
            <w:pPr>
              <w:pStyle w:val="TableParagraph"/>
              <w:rPr>
                <w:sz w:val="24"/>
                <w:szCs w:val="24"/>
              </w:rPr>
            </w:pPr>
            <w:r w:rsidRPr="003B0781">
              <w:rPr>
                <w:sz w:val="24"/>
                <w:szCs w:val="24"/>
              </w:rPr>
              <w:t>•Гүл-араға, бал-балаға.</w:t>
            </w:r>
          </w:p>
          <w:p w:rsidR="00A52868" w:rsidRPr="003B0781" w:rsidRDefault="00A52868" w:rsidP="00002B7B">
            <w:pPr>
              <w:pStyle w:val="TableParagraph"/>
              <w:rPr>
                <w:sz w:val="24"/>
                <w:szCs w:val="24"/>
              </w:rPr>
            </w:pPr>
            <w:r w:rsidRPr="003B0781">
              <w:rPr>
                <w:sz w:val="24"/>
                <w:szCs w:val="24"/>
              </w:rPr>
              <w:t>•Қызыл гүл көзге алыстан шалынар.</w:t>
            </w:r>
          </w:p>
          <w:p w:rsidR="00A52868" w:rsidRPr="003B0781" w:rsidRDefault="00A52868" w:rsidP="00002B7B">
            <w:pPr>
              <w:pStyle w:val="TableParagraph"/>
              <w:rPr>
                <w:sz w:val="24"/>
                <w:szCs w:val="24"/>
              </w:rPr>
            </w:pPr>
          </w:p>
        </w:tc>
        <w:tc>
          <w:tcPr>
            <w:tcW w:w="2419" w:type="dxa"/>
            <w:gridSpan w:val="6"/>
            <w:tcBorders>
              <w:top w:val="single" w:sz="4" w:space="0" w:color="auto"/>
              <w:left w:val="single" w:sz="4" w:space="0" w:color="auto"/>
              <w:bottom w:val="single" w:sz="4" w:space="0" w:color="000000"/>
              <w:right w:val="single" w:sz="4" w:space="0" w:color="auto"/>
            </w:tcBorders>
            <w:shd w:val="clear" w:color="auto" w:fill="FFFFFF"/>
          </w:tcPr>
          <w:p w:rsidR="00A52868" w:rsidRPr="003B0781" w:rsidRDefault="00A52868" w:rsidP="00002B7B">
            <w:pPr>
              <w:pStyle w:val="TableParagraph"/>
              <w:rPr>
                <w:rStyle w:val="FontStyle92"/>
                <w:bCs w:val="0"/>
                <w:sz w:val="24"/>
                <w:szCs w:val="24"/>
              </w:rPr>
            </w:pPr>
            <w:r w:rsidRPr="003B0781">
              <w:rPr>
                <w:rStyle w:val="FontStyle92"/>
                <w:sz w:val="24"/>
                <w:szCs w:val="24"/>
              </w:rPr>
              <w:t>Қимылды ойын</w:t>
            </w:r>
          </w:p>
          <w:p w:rsidR="00A52868" w:rsidRPr="003B0781" w:rsidRDefault="00A52868" w:rsidP="00002B7B">
            <w:pPr>
              <w:pStyle w:val="TableParagraph"/>
              <w:rPr>
                <w:rStyle w:val="FontStyle92"/>
                <w:bCs w:val="0"/>
                <w:sz w:val="24"/>
                <w:szCs w:val="24"/>
              </w:rPr>
            </w:pPr>
            <w:r w:rsidRPr="003B0781">
              <w:rPr>
                <w:rStyle w:val="FontStyle92"/>
                <w:sz w:val="24"/>
                <w:szCs w:val="24"/>
              </w:rPr>
              <w:t>«Қай топ тез жиналады?».</w:t>
            </w:r>
          </w:p>
          <w:p w:rsidR="00A52868" w:rsidRPr="003B0781" w:rsidRDefault="00A52868" w:rsidP="00002B7B">
            <w:pPr>
              <w:pStyle w:val="TableParagraph"/>
              <w:rPr>
                <w:rStyle w:val="FontStyle92"/>
                <w:bCs w:val="0"/>
                <w:sz w:val="24"/>
                <w:szCs w:val="24"/>
              </w:rPr>
            </w:pPr>
            <w:r>
              <w:rPr>
                <w:rStyle w:val="FontStyle92"/>
                <w:sz w:val="24"/>
                <w:szCs w:val="24"/>
              </w:rPr>
              <w:t>Ма</w:t>
            </w:r>
            <w:r>
              <w:rPr>
                <w:rStyle w:val="FontStyle92"/>
                <w:rFonts w:ascii="Times New Roman" w:hAnsi="Times New Roman" w:cs="Times New Roman"/>
                <w:sz w:val="24"/>
                <w:szCs w:val="24"/>
              </w:rPr>
              <w:t>қ</w:t>
            </w:r>
            <w:r>
              <w:rPr>
                <w:rStyle w:val="FontStyle92"/>
                <w:sz w:val="24"/>
                <w:szCs w:val="24"/>
              </w:rPr>
              <w:t>саты: же</w:t>
            </w:r>
            <w:r w:rsidRPr="003B0781">
              <w:rPr>
                <w:rStyle w:val="FontStyle92"/>
                <w:sz w:val="24"/>
                <w:szCs w:val="24"/>
              </w:rPr>
              <w:t>кіруге жат</w:t>
            </w:r>
            <w:r>
              <w:rPr>
                <w:rStyle w:val="FontStyle92"/>
                <w:sz w:val="24"/>
                <w:szCs w:val="24"/>
              </w:rPr>
              <w:t>ты</w:t>
            </w:r>
            <w:r>
              <w:rPr>
                <w:rStyle w:val="FontStyle92"/>
                <w:rFonts w:ascii="Times New Roman" w:hAnsi="Times New Roman" w:cs="Times New Roman"/>
                <w:sz w:val="24"/>
                <w:szCs w:val="24"/>
              </w:rPr>
              <w:t>қ</w:t>
            </w:r>
            <w:r w:rsidRPr="003B0781">
              <w:rPr>
                <w:rStyle w:val="FontStyle92"/>
                <w:sz w:val="24"/>
                <w:szCs w:val="24"/>
              </w:rPr>
              <w:t>тыру.</w:t>
            </w:r>
          </w:p>
          <w:p w:rsidR="00A52868" w:rsidRPr="003B0781" w:rsidRDefault="00A52868" w:rsidP="00002B7B">
            <w:pPr>
              <w:pStyle w:val="TableParagraph"/>
              <w:rPr>
                <w:rStyle w:val="FontStyle92"/>
                <w:bCs w:val="0"/>
                <w:sz w:val="24"/>
                <w:szCs w:val="24"/>
              </w:rPr>
            </w:pPr>
            <w:r>
              <w:rPr>
                <w:rStyle w:val="FontStyle92"/>
                <w:sz w:val="24"/>
                <w:szCs w:val="24"/>
              </w:rPr>
              <w:t>Жатты</w:t>
            </w:r>
            <w:r>
              <w:rPr>
                <w:rStyle w:val="FontStyle92"/>
                <w:rFonts w:ascii="Times New Roman" w:hAnsi="Times New Roman" w:cs="Times New Roman"/>
                <w:sz w:val="24"/>
                <w:szCs w:val="24"/>
              </w:rPr>
              <w:t>ғ</w:t>
            </w:r>
            <w:r>
              <w:rPr>
                <w:rStyle w:val="FontStyle92"/>
                <w:sz w:val="24"/>
                <w:szCs w:val="24"/>
              </w:rPr>
              <w:t>у ойыны «</w:t>
            </w:r>
            <w:r>
              <w:rPr>
                <w:rStyle w:val="FontStyle92"/>
                <w:rFonts w:ascii="Times New Roman" w:hAnsi="Times New Roman" w:cs="Times New Roman"/>
                <w:sz w:val="24"/>
                <w:szCs w:val="24"/>
              </w:rPr>
              <w:t>Құ</w:t>
            </w:r>
            <w:r>
              <w:rPr>
                <w:rStyle w:val="FontStyle92"/>
                <w:sz w:val="24"/>
                <w:szCs w:val="24"/>
              </w:rPr>
              <w:t xml:space="preserve">лап </w:t>
            </w:r>
            <w:r>
              <w:rPr>
                <w:rStyle w:val="FontStyle92"/>
                <w:rFonts w:ascii="Times New Roman" w:hAnsi="Times New Roman" w:cs="Times New Roman"/>
                <w:sz w:val="24"/>
                <w:szCs w:val="24"/>
              </w:rPr>
              <w:t>қ</w:t>
            </w:r>
            <w:r w:rsidRPr="003B0781">
              <w:rPr>
                <w:rStyle w:val="FontStyle92"/>
                <w:sz w:val="24"/>
                <w:szCs w:val="24"/>
              </w:rPr>
              <w:t>алма».</w:t>
            </w:r>
          </w:p>
          <w:p w:rsidR="00A52868" w:rsidRPr="003B0781" w:rsidRDefault="00A52868" w:rsidP="00002B7B">
            <w:pPr>
              <w:pStyle w:val="TableParagraph"/>
              <w:rPr>
                <w:rStyle w:val="FontStyle92"/>
                <w:bCs w:val="0"/>
                <w:sz w:val="24"/>
                <w:szCs w:val="24"/>
              </w:rPr>
            </w:pPr>
            <w:r>
              <w:rPr>
                <w:rStyle w:val="FontStyle92"/>
                <w:sz w:val="24"/>
                <w:szCs w:val="24"/>
              </w:rPr>
              <w:t>Ма</w:t>
            </w:r>
            <w:r>
              <w:rPr>
                <w:rStyle w:val="FontStyle92"/>
                <w:rFonts w:ascii="Times New Roman" w:hAnsi="Times New Roman" w:cs="Times New Roman"/>
                <w:sz w:val="24"/>
                <w:szCs w:val="24"/>
              </w:rPr>
              <w:t>қ</w:t>
            </w:r>
            <w:r>
              <w:rPr>
                <w:rStyle w:val="FontStyle92"/>
                <w:sz w:val="24"/>
                <w:szCs w:val="24"/>
              </w:rPr>
              <w:t>саты: б</w:t>
            </w:r>
            <w:r>
              <w:rPr>
                <w:rStyle w:val="FontStyle92"/>
                <w:rFonts w:ascii="Times New Roman" w:hAnsi="Times New Roman" w:cs="Times New Roman"/>
                <w:sz w:val="24"/>
                <w:szCs w:val="24"/>
              </w:rPr>
              <w:t>ө</w:t>
            </w:r>
            <w:r>
              <w:rPr>
                <w:rStyle w:val="FontStyle92"/>
                <w:sz w:val="24"/>
                <w:szCs w:val="24"/>
              </w:rPr>
              <w:t xml:space="preserve">рене </w:t>
            </w:r>
            <w:r>
              <w:rPr>
                <w:rStyle w:val="FontStyle92"/>
                <w:rFonts w:ascii="Times New Roman" w:hAnsi="Times New Roman" w:cs="Times New Roman"/>
                <w:sz w:val="24"/>
                <w:szCs w:val="24"/>
              </w:rPr>
              <w:t>ү</w:t>
            </w:r>
            <w:r>
              <w:rPr>
                <w:rStyle w:val="FontStyle92"/>
                <w:sz w:val="24"/>
                <w:szCs w:val="24"/>
              </w:rPr>
              <w:t>стімен ж</w:t>
            </w:r>
            <w:r>
              <w:rPr>
                <w:rStyle w:val="FontStyle92"/>
                <w:rFonts w:ascii="Times New Roman" w:hAnsi="Times New Roman" w:cs="Times New Roman"/>
                <w:sz w:val="24"/>
                <w:szCs w:val="24"/>
              </w:rPr>
              <w:t>ү</w:t>
            </w:r>
            <w:r>
              <w:rPr>
                <w:rStyle w:val="FontStyle92"/>
                <w:sz w:val="24"/>
                <w:szCs w:val="24"/>
              </w:rPr>
              <w:t>руге жатты</w:t>
            </w:r>
            <w:r>
              <w:rPr>
                <w:rStyle w:val="FontStyle92"/>
                <w:rFonts w:ascii="Times New Roman" w:hAnsi="Times New Roman" w:cs="Times New Roman"/>
                <w:sz w:val="24"/>
                <w:szCs w:val="24"/>
              </w:rPr>
              <w:t>қ</w:t>
            </w:r>
            <w:r w:rsidRPr="003B0781">
              <w:rPr>
                <w:rStyle w:val="FontStyle92"/>
                <w:sz w:val="24"/>
                <w:szCs w:val="24"/>
              </w:rPr>
              <w:t>тыру.</w:t>
            </w:r>
          </w:p>
          <w:p w:rsidR="00A52868" w:rsidRPr="003B0781" w:rsidRDefault="00A52868" w:rsidP="00002B7B">
            <w:pPr>
              <w:pStyle w:val="TableParagraph"/>
              <w:rPr>
                <w:rStyle w:val="FontStyle92"/>
                <w:bCs w:val="0"/>
                <w:sz w:val="24"/>
                <w:szCs w:val="24"/>
              </w:rPr>
            </w:pP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rsidR="00A52868" w:rsidRPr="003B0781" w:rsidRDefault="00A52868" w:rsidP="00002B7B">
            <w:pPr>
              <w:pStyle w:val="TableParagraph"/>
              <w:rPr>
                <w:rStyle w:val="FontStyle92"/>
                <w:sz w:val="24"/>
                <w:szCs w:val="24"/>
              </w:rPr>
            </w:pPr>
            <w:r w:rsidRPr="003B0781">
              <w:rPr>
                <w:rStyle w:val="FontStyle92"/>
                <w:sz w:val="24"/>
                <w:szCs w:val="24"/>
              </w:rPr>
              <w:t>Қимылды ойын: «Аюлар мен аралар».</w:t>
            </w:r>
          </w:p>
          <w:p w:rsidR="00A52868" w:rsidRPr="003B0781" w:rsidRDefault="00A52868" w:rsidP="00002B7B">
            <w:pPr>
              <w:pStyle w:val="TableParagraph"/>
              <w:rPr>
                <w:rStyle w:val="FontStyle92"/>
                <w:sz w:val="24"/>
                <w:szCs w:val="24"/>
              </w:rPr>
            </w:pPr>
            <w:r>
              <w:rPr>
                <w:rStyle w:val="FontStyle92"/>
                <w:sz w:val="24"/>
                <w:szCs w:val="24"/>
              </w:rPr>
              <w:t>Ма</w:t>
            </w:r>
            <w:r>
              <w:rPr>
                <w:rStyle w:val="FontStyle92"/>
                <w:rFonts w:ascii="Times New Roman" w:hAnsi="Times New Roman" w:cs="Times New Roman"/>
                <w:sz w:val="24"/>
                <w:szCs w:val="24"/>
              </w:rPr>
              <w:t>қ</w:t>
            </w:r>
            <w:r>
              <w:rPr>
                <w:rStyle w:val="FontStyle92"/>
                <w:sz w:val="24"/>
                <w:szCs w:val="24"/>
              </w:rPr>
              <w:t>саты:т</w:t>
            </w:r>
            <w:r>
              <w:rPr>
                <w:rStyle w:val="FontStyle92"/>
                <w:rFonts w:ascii="Times New Roman" w:hAnsi="Times New Roman" w:cs="Times New Roman"/>
                <w:sz w:val="24"/>
                <w:szCs w:val="24"/>
              </w:rPr>
              <w:t>ә</w:t>
            </w:r>
            <w:r>
              <w:rPr>
                <w:rStyle w:val="FontStyle92"/>
                <w:sz w:val="24"/>
                <w:szCs w:val="24"/>
              </w:rPr>
              <w:t xml:space="preserve">рбиеші белгісі бойынша </w:t>
            </w:r>
            <w:r w:rsidRPr="003B0781">
              <w:rPr>
                <w:rStyle w:val="FontStyle92"/>
                <w:sz w:val="24"/>
                <w:szCs w:val="24"/>
              </w:rPr>
              <w:t xml:space="preserve">кіруге, </w:t>
            </w:r>
            <w:r>
              <w:rPr>
                <w:rStyle w:val="FontStyle92"/>
                <w:rFonts w:ascii="Times New Roman" w:hAnsi="Times New Roman" w:cs="Times New Roman"/>
                <w:sz w:val="24"/>
                <w:szCs w:val="24"/>
              </w:rPr>
              <w:t>ө</w:t>
            </w:r>
            <w:r>
              <w:rPr>
                <w:rStyle w:val="FontStyle92"/>
                <w:sz w:val="24"/>
                <w:szCs w:val="24"/>
              </w:rPr>
              <w:t>рмелеуге жатты</w:t>
            </w:r>
            <w:r>
              <w:rPr>
                <w:rStyle w:val="FontStyle92"/>
                <w:rFonts w:ascii="Times New Roman" w:hAnsi="Times New Roman" w:cs="Times New Roman"/>
                <w:sz w:val="24"/>
                <w:szCs w:val="24"/>
              </w:rPr>
              <w:t>қ</w:t>
            </w:r>
            <w:r w:rsidRPr="003B0781">
              <w:rPr>
                <w:rStyle w:val="FontStyle92"/>
                <w:sz w:val="24"/>
                <w:szCs w:val="24"/>
              </w:rPr>
              <w:t>тыру.</w:t>
            </w:r>
          </w:p>
          <w:p w:rsidR="00A52868" w:rsidRPr="003B0781" w:rsidRDefault="00A52868" w:rsidP="00002B7B">
            <w:pPr>
              <w:pStyle w:val="TableParagraph"/>
              <w:rPr>
                <w:rStyle w:val="FontStyle92"/>
                <w:sz w:val="24"/>
                <w:szCs w:val="24"/>
              </w:rPr>
            </w:pPr>
            <w:r>
              <w:rPr>
                <w:rStyle w:val="FontStyle92"/>
                <w:sz w:val="24"/>
                <w:szCs w:val="24"/>
              </w:rPr>
              <w:t>Жатты</w:t>
            </w:r>
            <w:r>
              <w:rPr>
                <w:rStyle w:val="FontStyle92"/>
                <w:rFonts w:ascii="Times New Roman" w:hAnsi="Times New Roman" w:cs="Times New Roman"/>
                <w:sz w:val="24"/>
                <w:szCs w:val="24"/>
              </w:rPr>
              <w:t>ғ</w:t>
            </w:r>
            <w:r>
              <w:rPr>
                <w:rStyle w:val="FontStyle92"/>
                <w:sz w:val="24"/>
                <w:szCs w:val="24"/>
              </w:rPr>
              <w:t xml:space="preserve">у ойыны: «Кеглиді </w:t>
            </w:r>
            <w:r>
              <w:rPr>
                <w:rStyle w:val="FontStyle92"/>
                <w:rFonts w:ascii="Times New Roman" w:hAnsi="Times New Roman" w:cs="Times New Roman"/>
                <w:sz w:val="24"/>
                <w:szCs w:val="24"/>
              </w:rPr>
              <w:t>құ</w:t>
            </w:r>
            <w:r w:rsidRPr="003B0781">
              <w:rPr>
                <w:rStyle w:val="FontStyle92"/>
                <w:sz w:val="24"/>
                <w:szCs w:val="24"/>
              </w:rPr>
              <w:t>лат».</w:t>
            </w:r>
          </w:p>
          <w:p w:rsidR="00A52868" w:rsidRPr="003B0781" w:rsidRDefault="00A52868" w:rsidP="00002B7B">
            <w:pPr>
              <w:pStyle w:val="TableParagraph"/>
              <w:rPr>
                <w:rStyle w:val="FontStyle92"/>
                <w:b w:val="0"/>
                <w:sz w:val="24"/>
                <w:szCs w:val="24"/>
              </w:rPr>
            </w:pPr>
            <w:r>
              <w:rPr>
                <w:rStyle w:val="FontStyle92"/>
                <w:sz w:val="24"/>
                <w:szCs w:val="24"/>
              </w:rPr>
              <w:t>Ма</w:t>
            </w:r>
            <w:r>
              <w:rPr>
                <w:rStyle w:val="FontStyle92"/>
                <w:rFonts w:ascii="Times New Roman" w:hAnsi="Times New Roman" w:cs="Times New Roman"/>
                <w:sz w:val="24"/>
                <w:szCs w:val="24"/>
              </w:rPr>
              <w:t>қ</w:t>
            </w:r>
            <w:r>
              <w:rPr>
                <w:rStyle w:val="FontStyle92"/>
                <w:sz w:val="24"/>
                <w:szCs w:val="24"/>
              </w:rPr>
              <w:t>саты: Д</w:t>
            </w:r>
            <w:r>
              <w:rPr>
                <w:rStyle w:val="FontStyle92"/>
                <w:rFonts w:ascii="Times New Roman" w:hAnsi="Times New Roman" w:cs="Times New Roman"/>
                <w:sz w:val="24"/>
                <w:szCs w:val="24"/>
              </w:rPr>
              <w:t>ә</w:t>
            </w:r>
            <w:r>
              <w:rPr>
                <w:rStyle w:val="FontStyle92"/>
                <w:sz w:val="24"/>
                <w:szCs w:val="24"/>
              </w:rPr>
              <w:t>лдеп тигізе білуге жатты</w:t>
            </w:r>
            <w:r>
              <w:rPr>
                <w:rStyle w:val="FontStyle92"/>
                <w:rFonts w:ascii="Times New Roman" w:hAnsi="Times New Roman" w:cs="Times New Roman"/>
                <w:sz w:val="24"/>
                <w:szCs w:val="24"/>
              </w:rPr>
              <w:t>қ</w:t>
            </w:r>
            <w:r w:rsidRPr="003B0781">
              <w:rPr>
                <w:rStyle w:val="FontStyle92"/>
                <w:sz w:val="24"/>
                <w:szCs w:val="24"/>
              </w:rPr>
              <w:t>тыру</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rsidR="00A52868" w:rsidRPr="003B0781" w:rsidRDefault="00A52868" w:rsidP="00002B7B">
            <w:pPr>
              <w:pStyle w:val="TableParagraph"/>
              <w:rPr>
                <w:b/>
                <w:sz w:val="24"/>
                <w:szCs w:val="24"/>
                <w:lang w:bidi="en-US"/>
              </w:rPr>
            </w:pPr>
            <w:r w:rsidRPr="003B0781">
              <w:rPr>
                <w:b/>
                <w:sz w:val="24"/>
                <w:szCs w:val="24"/>
                <w:lang w:bidi="en-US"/>
              </w:rPr>
              <w:t>Қимылды ойын</w:t>
            </w:r>
          </w:p>
          <w:p w:rsidR="00A52868" w:rsidRPr="003B0781" w:rsidRDefault="00A52868" w:rsidP="00002B7B">
            <w:pPr>
              <w:pStyle w:val="TableParagraph"/>
              <w:rPr>
                <w:b/>
                <w:sz w:val="24"/>
                <w:szCs w:val="24"/>
                <w:lang w:bidi="en-US"/>
              </w:rPr>
            </w:pPr>
            <w:r w:rsidRPr="003B0781">
              <w:rPr>
                <w:b/>
                <w:sz w:val="24"/>
                <w:szCs w:val="24"/>
                <w:lang w:bidi="en-US"/>
              </w:rPr>
              <w:t>«Қай топ тез жиналады?».</w:t>
            </w:r>
          </w:p>
          <w:p w:rsidR="00A52868" w:rsidRPr="003B0781" w:rsidRDefault="00A52868" w:rsidP="00002B7B">
            <w:pPr>
              <w:pStyle w:val="TableParagraph"/>
              <w:rPr>
                <w:b/>
                <w:sz w:val="24"/>
                <w:szCs w:val="24"/>
                <w:lang w:bidi="en-US"/>
              </w:rPr>
            </w:pPr>
            <w:r w:rsidRPr="003B0781">
              <w:rPr>
                <w:b/>
                <w:sz w:val="24"/>
                <w:szCs w:val="24"/>
                <w:lang w:bidi="en-US"/>
              </w:rPr>
              <w:t>Мақсаты: жүкіруге жаттықтыру.</w:t>
            </w:r>
          </w:p>
          <w:p w:rsidR="00A52868" w:rsidRPr="003B0781" w:rsidRDefault="00A52868" w:rsidP="00002B7B">
            <w:pPr>
              <w:pStyle w:val="TableParagraph"/>
              <w:rPr>
                <w:b/>
                <w:sz w:val="24"/>
                <w:szCs w:val="24"/>
                <w:lang w:bidi="en-US"/>
              </w:rPr>
            </w:pPr>
            <w:r w:rsidRPr="003B0781">
              <w:rPr>
                <w:b/>
                <w:sz w:val="24"/>
                <w:szCs w:val="24"/>
                <w:lang w:bidi="en-US"/>
              </w:rPr>
              <w:t>Жаттығу ойыны «Құлап қалма».</w:t>
            </w:r>
          </w:p>
          <w:p w:rsidR="00A52868" w:rsidRPr="003B0781" w:rsidRDefault="00A52868" w:rsidP="00002B7B">
            <w:pPr>
              <w:pStyle w:val="TableParagraph"/>
              <w:rPr>
                <w:b/>
                <w:sz w:val="24"/>
                <w:szCs w:val="24"/>
                <w:lang w:bidi="en-US"/>
              </w:rPr>
            </w:pPr>
            <w:r w:rsidRPr="003B0781">
              <w:rPr>
                <w:b/>
                <w:sz w:val="24"/>
                <w:szCs w:val="24"/>
                <w:lang w:bidi="en-US"/>
              </w:rPr>
              <w:t>Мақсаты: бөрене үстімен жүруге жаттықтыру.</w:t>
            </w:r>
          </w:p>
          <w:p w:rsidR="00A52868" w:rsidRPr="003B0781" w:rsidRDefault="00A52868" w:rsidP="00002B7B">
            <w:pPr>
              <w:pStyle w:val="TableParagraph"/>
              <w:rPr>
                <w:b/>
                <w:sz w:val="24"/>
                <w:szCs w:val="24"/>
                <w:lang w:bidi="en-US"/>
              </w:rPr>
            </w:pPr>
            <w:r w:rsidRPr="003B0781">
              <w:rPr>
                <w:b/>
                <w:sz w:val="24"/>
                <w:szCs w:val="24"/>
                <w:lang w:bidi="en-US"/>
              </w:rPr>
              <w:t>Мақал-мәтел: - Әр гүлдің иісі әр басқа.</w:t>
            </w:r>
          </w:p>
          <w:p w:rsidR="00A52868" w:rsidRPr="003B0781" w:rsidRDefault="00A52868" w:rsidP="00002B7B">
            <w:pPr>
              <w:pStyle w:val="TableParagraph"/>
              <w:rPr>
                <w:b/>
                <w:sz w:val="24"/>
                <w:szCs w:val="24"/>
                <w:lang w:bidi="en-US"/>
              </w:rPr>
            </w:pPr>
            <w:r w:rsidRPr="003B0781">
              <w:rPr>
                <w:b/>
                <w:sz w:val="24"/>
                <w:szCs w:val="24"/>
                <w:lang w:bidi="en-US"/>
              </w:rPr>
              <w:t>•Гүл-араға, бал-балаға.</w:t>
            </w:r>
          </w:p>
          <w:p w:rsidR="00A52868" w:rsidRPr="003B0781" w:rsidRDefault="00A52868" w:rsidP="00002B7B">
            <w:pPr>
              <w:pStyle w:val="TableParagraph"/>
              <w:rPr>
                <w:b/>
                <w:sz w:val="24"/>
                <w:szCs w:val="24"/>
                <w:lang w:bidi="en-US"/>
              </w:rPr>
            </w:pPr>
            <w:r w:rsidRPr="003B0781">
              <w:rPr>
                <w:b/>
                <w:sz w:val="24"/>
                <w:szCs w:val="24"/>
                <w:lang w:bidi="en-US"/>
              </w:rPr>
              <w:t>Қызыл гүл көзге алыстан шалынар</w:t>
            </w:r>
          </w:p>
        </w:tc>
      </w:tr>
      <w:tr w:rsidR="00A52868" w:rsidRPr="00BF6CF8" w:rsidTr="00002B7B">
        <w:tc>
          <w:tcPr>
            <w:tcW w:w="2542" w:type="dxa"/>
            <w:gridSpan w:val="3"/>
            <w:vMerge w:val="restart"/>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ascii="Times New Roman" w:eastAsiaTheme="minorEastAsia" w:hAnsi="Times New Roman" w:cs="Times New Roman"/>
                <w:b/>
                <w:sz w:val="24"/>
                <w:szCs w:val="24"/>
                <w:lang w:val="kk-KZ" w:bidi="en-US"/>
              </w:rPr>
            </w:pPr>
            <w:r w:rsidRPr="003B0781">
              <w:rPr>
                <w:rFonts w:ascii="Times New Roman" w:eastAsiaTheme="minorEastAsia" w:hAnsi="Times New Roman" w:cs="Times New Roman"/>
                <w:b/>
                <w:sz w:val="24"/>
                <w:szCs w:val="24"/>
              </w:rPr>
              <w:t>Балаларды</w:t>
            </w:r>
            <w:r w:rsidRPr="003B0781">
              <w:rPr>
                <w:rFonts w:ascii="Times New Roman" w:eastAsiaTheme="minorEastAsia" w:hAnsi="Times New Roman" w:cs="Times New Roman"/>
                <w:b/>
                <w:sz w:val="24"/>
                <w:szCs w:val="24"/>
                <w:lang w:val="kk-KZ"/>
              </w:rPr>
              <w:t>ң</w:t>
            </w:r>
            <w:r w:rsidRPr="003B0781">
              <w:rPr>
                <w:rFonts w:ascii="Times New Roman" w:eastAsiaTheme="minorEastAsia" w:hAnsi="Times New Roman" w:cs="Times New Roman"/>
                <w:b/>
                <w:sz w:val="24"/>
                <w:szCs w:val="24"/>
              </w:rPr>
              <w:t>үйгеқайт</w:t>
            </w:r>
            <w:r w:rsidRPr="003B0781">
              <w:rPr>
                <w:rFonts w:ascii="Times New Roman" w:eastAsiaTheme="minorEastAsia" w:hAnsi="Times New Roman" w:cs="Times New Roman"/>
                <w:b/>
                <w:sz w:val="24"/>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tcPr>
          <w:p w:rsidR="00A52868" w:rsidRPr="003B0781" w:rsidRDefault="00A52868" w:rsidP="00002B7B">
            <w:pPr>
              <w:pStyle w:val="TableParagraph"/>
              <w:rPr>
                <w:rFonts w:eastAsiaTheme="minorEastAsia"/>
                <w:sz w:val="24"/>
                <w:szCs w:val="24"/>
              </w:rPr>
            </w:pPr>
            <w:r w:rsidRPr="003B0781">
              <w:rPr>
                <w:rFonts w:eastAsiaTheme="minorEastAsia"/>
                <w:sz w:val="24"/>
                <w:szCs w:val="24"/>
              </w:rPr>
              <w:t xml:space="preserve">  Ата –аналарға кеңес</w:t>
            </w:r>
          </w:p>
          <w:p w:rsidR="00A52868" w:rsidRPr="003B0781" w:rsidRDefault="00A52868" w:rsidP="00002B7B">
            <w:pPr>
              <w:pStyle w:val="TableParagraph"/>
              <w:rPr>
                <w:rFonts w:eastAsia="Calibri"/>
                <w:sz w:val="24"/>
                <w:szCs w:val="24"/>
              </w:rPr>
            </w:pPr>
            <w:r w:rsidRPr="003B0781">
              <w:rPr>
                <w:rFonts w:eastAsia="Calibri"/>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eastAsia="Calibri"/>
                <w:sz w:val="24"/>
                <w:szCs w:val="24"/>
              </w:rPr>
              <w:br/>
            </w:r>
          </w:p>
        </w:tc>
        <w:tc>
          <w:tcPr>
            <w:tcW w:w="2545" w:type="dxa"/>
            <w:gridSpan w:val="3"/>
            <w:tcBorders>
              <w:top w:val="single" w:sz="4" w:space="0" w:color="auto"/>
              <w:left w:val="single" w:sz="4" w:space="0" w:color="auto"/>
              <w:bottom w:val="nil"/>
              <w:right w:val="single" w:sz="4" w:space="0" w:color="auto"/>
            </w:tcBorders>
          </w:tcPr>
          <w:p w:rsidR="00A52868" w:rsidRPr="003B0781" w:rsidRDefault="00A52868" w:rsidP="00002B7B">
            <w:pPr>
              <w:pStyle w:val="TableParagraph"/>
              <w:rPr>
                <w:rFonts w:eastAsiaTheme="minorEastAsia"/>
                <w:sz w:val="24"/>
                <w:szCs w:val="24"/>
              </w:rPr>
            </w:pPr>
            <w:r w:rsidRPr="003B0781">
              <w:rPr>
                <w:rFonts w:eastAsiaTheme="minorEastAsia"/>
                <w:sz w:val="24"/>
                <w:szCs w:val="24"/>
              </w:rPr>
              <w:t xml:space="preserve">   Ата –аналарға кеңес</w:t>
            </w:r>
          </w:p>
          <w:p w:rsidR="00A52868" w:rsidRPr="003B0781" w:rsidRDefault="00A52868" w:rsidP="00002B7B">
            <w:pPr>
              <w:pStyle w:val="TableParagraph"/>
              <w:rPr>
                <w:rFonts w:eastAsiaTheme="minorEastAsia"/>
                <w:sz w:val="24"/>
                <w:szCs w:val="24"/>
              </w:rPr>
            </w:pPr>
            <w:r w:rsidRPr="003B0781">
              <w:rPr>
                <w:rFonts w:eastAsiaTheme="minorEastAsia"/>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eastAsiaTheme="minorEastAsia"/>
                <w:sz w:val="24"/>
                <w:szCs w:val="24"/>
              </w:rPr>
              <w:br/>
            </w:r>
          </w:p>
        </w:tc>
        <w:tc>
          <w:tcPr>
            <w:tcW w:w="2599" w:type="dxa"/>
            <w:gridSpan w:val="8"/>
            <w:tcBorders>
              <w:top w:val="single" w:sz="4" w:space="0" w:color="auto"/>
              <w:left w:val="single" w:sz="4" w:space="0" w:color="auto"/>
              <w:bottom w:val="nil"/>
              <w:right w:val="single" w:sz="4" w:space="0" w:color="auto"/>
            </w:tcBorders>
          </w:tcPr>
          <w:p w:rsidR="00A52868" w:rsidRPr="003B0781" w:rsidRDefault="00A52868" w:rsidP="00002B7B">
            <w:pPr>
              <w:pStyle w:val="TableParagraph"/>
              <w:rPr>
                <w:rFonts w:eastAsiaTheme="minorEastAsia"/>
                <w:sz w:val="24"/>
                <w:szCs w:val="24"/>
              </w:rPr>
            </w:pPr>
            <w:r w:rsidRPr="003B0781">
              <w:rPr>
                <w:rFonts w:eastAsiaTheme="minorEastAsia"/>
                <w:sz w:val="24"/>
                <w:szCs w:val="24"/>
              </w:rPr>
              <w:t xml:space="preserve"> Ата –аналарға кеңес</w:t>
            </w:r>
          </w:p>
          <w:p w:rsidR="00A52868" w:rsidRPr="003B0781" w:rsidRDefault="00A52868" w:rsidP="00002B7B">
            <w:pPr>
              <w:pStyle w:val="TableParagraph"/>
              <w:rPr>
                <w:rFonts w:eastAsia="Calibri"/>
                <w:sz w:val="24"/>
                <w:szCs w:val="24"/>
              </w:rPr>
            </w:pPr>
            <w:r w:rsidRPr="003B0781">
              <w:rPr>
                <w:rFonts w:eastAsia="Calibri"/>
                <w:sz w:val="24"/>
                <w:szCs w:val="24"/>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A52868" w:rsidRPr="003B0781" w:rsidRDefault="00A52868" w:rsidP="00002B7B">
            <w:pPr>
              <w:pStyle w:val="TableParagraph"/>
              <w:rPr>
                <w:rFonts w:eastAsia="Calibri"/>
                <w:sz w:val="24"/>
                <w:szCs w:val="24"/>
              </w:rPr>
            </w:pPr>
          </w:p>
        </w:tc>
        <w:tc>
          <w:tcPr>
            <w:tcW w:w="2698" w:type="dxa"/>
            <w:gridSpan w:val="3"/>
            <w:tcBorders>
              <w:top w:val="single" w:sz="4" w:space="0" w:color="auto"/>
              <w:left w:val="single" w:sz="4" w:space="0" w:color="auto"/>
              <w:bottom w:val="nil"/>
              <w:right w:val="single" w:sz="4" w:space="0" w:color="auto"/>
            </w:tcBorders>
          </w:tcPr>
          <w:p w:rsidR="00A52868" w:rsidRPr="003B0781" w:rsidRDefault="00A52868" w:rsidP="00002B7B">
            <w:pPr>
              <w:pStyle w:val="TableParagraph"/>
              <w:rPr>
                <w:rFonts w:eastAsiaTheme="minorEastAsia"/>
                <w:sz w:val="24"/>
                <w:szCs w:val="24"/>
              </w:rPr>
            </w:pPr>
            <w:r w:rsidRPr="003B0781">
              <w:rPr>
                <w:rFonts w:eastAsiaTheme="minorEastAsia"/>
                <w:sz w:val="24"/>
                <w:szCs w:val="24"/>
              </w:rPr>
              <w:t xml:space="preserve"> Ата –аналарға кеңес</w:t>
            </w:r>
          </w:p>
          <w:p w:rsidR="00A52868" w:rsidRPr="003B0781" w:rsidRDefault="00A52868" w:rsidP="00002B7B">
            <w:pPr>
              <w:pStyle w:val="TableParagraph"/>
              <w:rPr>
                <w:rFonts w:eastAsia="Calibri"/>
                <w:sz w:val="24"/>
                <w:szCs w:val="24"/>
              </w:rPr>
            </w:pPr>
            <w:r w:rsidRPr="003B0781">
              <w:rPr>
                <w:rFonts w:eastAsia="Calibri"/>
                <w:sz w:val="24"/>
                <w:szCs w:val="24"/>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eastAsia="Calibri"/>
                <w:sz w:val="24"/>
                <w:szCs w:val="24"/>
              </w:rPr>
              <w:br/>
            </w:r>
            <w:r w:rsidRPr="003B0781">
              <w:rPr>
                <w:rFonts w:eastAsia="Calibri"/>
                <w:sz w:val="24"/>
                <w:szCs w:val="24"/>
              </w:rPr>
              <w:br/>
            </w:r>
          </w:p>
          <w:p w:rsidR="00A52868" w:rsidRPr="003B0781" w:rsidRDefault="00A52868" w:rsidP="00002B7B">
            <w:pPr>
              <w:pStyle w:val="TableParagraph"/>
              <w:rPr>
                <w:rFonts w:eastAsia="Calibri"/>
                <w:sz w:val="24"/>
                <w:szCs w:val="24"/>
              </w:rPr>
            </w:pPr>
          </w:p>
        </w:tc>
        <w:tc>
          <w:tcPr>
            <w:tcW w:w="2125" w:type="dxa"/>
            <w:tcBorders>
              <w:top w:val="single" w:sz="4" w:space="0" w:color="auto"/>
              <w:left w:val="single" w:sz="4" w:space="0" w:color="auto"/>
              <w:bottom w:val="nil"/>
              <w:right w:val="single" w:sz="4" w:space="0" w:color="auto"/>
            </w:tcBorders>
          </w:tcPr>
          <w:p w:rsidR="00A52868" w:rsidRPr="003B0781" w:rsidRDefault="00A52868" w:rsidP="00002B7B">
            <w:pPr>
              <w:pStyle w:val="TableParagraph"/>
              <w:rPr>
                <w:rFonts w:eastAsia="Calibri"/>
                <w:sz w:val="24"/>
                <w:szCs w:val="24"/>
              </w:rPr>
            </w:pPr>
            <w:r w:rsidRPr="003B0781">
              <w:rPr>
                <w:rFonts w:eastAsia="Calibri"/>
                <w:sz w:val="24"/>
                <w:szCs w:val="24"/>
              </w:rPr>
              <w:t>Ата –аналарға кеңес</w:t>
            </w:r>
          </w:p>
          <w:p w:rsidR="00A52868" w:rsidRPr="003B0781" w:rsidRDefault="00A52868" w:rsidP="00002B7B">
            <w:pPr>
              <w:pStyle w:val="TableParagraph"/>
              <w:rPr>
                <w:sz w:val="24"/>
                <w:szCs w:val="24"/>
                <w:lang w:bidi="en-US"/>
              </w:rPr>
            </w:pPr>
            <w:r w:rsidRPr="003B0781">
              <w:rPr>
                <w:rFonts w:eastAsia="Calibri"/>
                <w:sz w:val="24"/>
                <w:szCs w:val="24"/>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A52868" w:rsidRPr="00BF6CF8" w:rsidTr="00002B7B">
        <w:trPr>
          <w:trHeight w:val="8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val="kk-KZ" w:bidi="en-US"/>
              </w:rPr>
            </w:pPr>
          </w:p>
        </w:tc>
        <w:tc>
          <w:tcPr>
            <w:tcW w:w="2659" w:type="dxa"/>
            <w:gridSpan w:val="7"/>
            <w:vMerge/>
            <w:tcBorders>
              <w:top w:val="single" w:sz="4" w:space="0" w:color="auto"/>
              <w:left w:val="single" w:sz="4" w:space="0" w:color="auto"/>
              <w:bottom w:val="nil"/>
              <w:right w:val="single" w:sz="4" w:space="0" w:color="auto"/>
            </w:tcBorders>
            <w:vAlign w:val="center"/>
          </w:tcPr>
          <w:p w:rsidR="00A52868" w:rsidRPr="003B0781" w:rsidRDefault="00A52868" w:rsidP="00002B7B">
            <w:pPr>
              <w:rPr>
                <w:rFonts w:ascii="Times New Roman" w:eastAsia="Calibri" w:hAnsi="Times New Roman" w:cs="Times New Roman"/>
                <w:sz w:val="24"/>
                <w:szCs w:val="24"/>
                <w:lang w:val="kk-KZ"/>
              </w:rPr>
            </w:pPr>
          </w:p>
        </w:tc>
        <w:tc>
          <w:tcPr>
            <w:tcW w:w="2554" w:type="dxa"/>
            <w:gridSpan w:val="4"/>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590" w:type="dxa"/>
            <w:gridSpan w:val="7"/>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698" w:type="dxa"/>
            <w:gridSpan w:val="3"/>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125" w:type="dxa"/>
            <w:tcBorders>
              <w:top w:val="nil"/>
              <w:left w:val="single" w:sz="4" w:space="0" w:color="auto"/>
              <w:bottom w:val="nil"/>
              <w:right w:val="single" w:sz="4" w:space="0" w:color="auto"/>
            </w:tcBorders>
            <w:vAlign w:val="center"/>
          </w:tcPr>
          <w:p w:rsidR="00A52868" w:rsidRPr="003B0781" w:rsidRDefault="00A52868" w:rsidP="00002B7B">
            <w:pPr>
              <w:rPr>
                <w:rFonts w:ascii="Times New Roman" w:eastAsia="Times New Roman" w:hAnsi="Times New Roman" w:cs="Times New Roman"/>
                <w:b/>
                <w:sz w:val="24"/>
                <w:szCs w:val="24"/>
                <w:lang w:val="kk-KZ" w:bidi="en-US"/>
              </w:rPr>
            </w:pPr>
          </w:p>
        </w:tc>
      </w:tr>
      <w:tr w:rsidR="00A52868" w:rsidRPr="00BF6CF8" w:rsidTr="00002B7B">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val="kk-KZ" w:bidi="en-US"/>
              </w:rPr>
            </w:pPr>
          </w:p>
        </w:tc>
        <w:tc>
          <w:tcPr>
            <w:tcW w:w="2659" w:type="dxa"/>
            <w:gridSpan w:val="7"/>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sz w:val="24"/>
                <w:szCs w:val="24"/>
                <w:lang w:val="kk-KZ"/>
              </w:rPr>
            </w:pPr>
          </w:p>
        </w:tc>
        <w:tc>
          <w:tcPr>
            <w:tcW w:w="2545" w:type="dxa"/>
            <w:gridSpan w:val="3"/>
            <w:tcBorders>
              <w:top w:val="nil"/>
              <w:left w:val="single" w:sz="4" w:space="0" w:color="auto"/>
              <w:bottom w:val="single" w:sz="4" w:space="0" w:color="auto"/>
              <w:right w:val="single" w:sz="4" w:space="0" w:color="auto"/>
            </w:tcBorders>
          </w:tcPr>
          <w:p w:rsidR="00A52868" w:rsidRPr="003B0781" w:rsidRDefault="00A52868" w:rsidP="00002B7B">
            <w:pPr>
              <w:rPr>
                <w:rFonts w:eastAsiaTheme="minorEastAsia"/>
                <w:b/>
                <w:bCs/>
                <w:sz w:val="24"/>
                <w:szCs w:val="24"/>
                <w:lang w:val="kk-KZ"/>
              </w:rPr>
            </w:pPr>
          </w:p>
        </w:tc>
        <w:tc>
          <w:tcPr>
            <w:tcW w:w="2599" w:type="dxa"/>
            <w:gridSpan w:val="8"/>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sz w:val="24"/>
                <w:szCs w:val="24"/>
                <w:lang w:val="kk-KZ"/>
              </w:rPr>
            </w:pPr>
          </w:p>
        </w:tc>
        <w:tc>
          <w:tcPr>
            <w:tcW w:w="2698" w:type="dxa"/>
            <w:gridSpan w:val="3"/>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b/>
                <w:sz w:val="24"/>
                <w:szCs w:val="24"/>
                <w:lang w:val="kk-KZ"/>
              </w:rPr>
            </w:pPr>
          </w:p>
        </w:tc>
        <w:tc>
          <w:tcPr>
            <w:tcW w:w="2125" w:type="dxa"/>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Times New Roman" w:hAnsi="Times New Roman" w:cs="Times New Roman"/>
                <w:b/>
                <w:sz w:val="24"/>
                <w:szCs w:val="24"/>
                <w:lang w:val="kk-KZ" w:bidi="en-US"/>
              </w:rPr>
            </w:pPr>
          </w:p>
        </w:tc>
      </w:tr>
    </w:tbl>
    <w:p w:rsidR="00B25D6A" w:rsidRPr="003B0781" w:rsidRDefault="00242B12" w:rsidP="003A7F6A">
      <w:pPr>
        <w:widowControl w:val="0"/>
        <w:tabs>
          <w:tab w:val="left" w:pos="9679"/>
        </w:tabs>
        <w:autoSpaceDE w:val="0"/>
        <w:autoSpaceDN w:val="0"/>
        <w:spacing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 </w:t>
      </w:r>
      <w:r w:rsidR="00B25D6A" w:rsidRPr="003B0781">
        <w:rPr>
          <w:rFonts w:ascii="Times New Roman" w:eastAsia="Times New Roman" w:hAnsi="Times New Roman" w:cs="Times New Roman"/>
          <w:b/>
          <w:sz w:val="24"/>
          <w:szCs w:val="24"/>
          <w:lang w:val="kk-KZ"/>
        </w:rPr>
        <w:t>Тәрбиелеу-білім беру процесінің циклограммасы</w:t>
      </w:r>
    </w:p>
    <w:p w:rsidR="00B25D6A" w:rsidRPr="003B0781" w:rsidRDefault="00B25D6A" w:rsidP="00A52868">
      <w:pPr>
        <w:pStyle w:val="TableParagraph"/>
        <w:rPr>
          <w:b/>
          <w:sz w:val="24"/>
          <w:szCs w:val="24"/>
        </w:rPr>
      </w:pPr>
      <w:r w:rsidRPr="003B0781">
        <w:rPr>
          <w:b/>
          <w:sz w:val="24"/>
          <w:szCs w:val="24"/>
        </w:rPr>
        <w:t xml:space="preserve">Білім беру ұйымы  </w:t>
      </w:r>
      <w:r w:rsidR="00A52868">
        <w:rPr>
          <w:sz w:val="24"/>
          <w:szCs w:val="24"/>
        </w:rPr>
        <w:t>Дарья ЖББМ</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Мектепалды О «</w:t>
      </w:r>
      <w:r w:rsidR="00A52868">
        <w:rPr>
          <w:rFonts w:ascii="Times New Roman" w:eastAsia="Times New Roman" w:hAnsi="Times New Roman" w:cs="Times New Roman"/>
          <w:b/>
          <w:sz w:val="24"/>
          <w:szCs w:val="24"/>
          <w:lang w:val="kk-KZ"/>
        </w:rPr>
        <w:t>А</w:t>
      </w:r>
      <w:r w:rsidRPr="003B0781">
        <w:rPr>
          <w:rFonts w:ascii="Times New Roman" w:eastAsia="Times New Roman" w:hAnsi="Times New Roman" w:cs="Times New Roman"/>
          <w:b/>
          <w:sz w:val="24"/>
          <w:szCs w:val="24"/>
          <w:lang w:val="kk-KZ"/>
        </w:rPr>
        <w:t>» сыныбы</w:t>
      </w:r>
    </w:p>
    <w:p w:rsidR="00B25D6A" w:rsidRPr="003B0781" w:rsidRDefault="00B25D6A" w:rsidP="00B25D6A">
      <w:pPr>
        <w:widowControl w:val="0"/>
        <w:tabs>
          <w:tab w:val="left" w:pos="9679"/>
        </w:tabs>
        <w:autoSpaceDE w:val="0"/>
        <w:autoSpaceDN w:val="0"/>
        <w:spacing w:after="0" w:line="240" w:lineRule="auto"/>
        <w:ind w:left="132"/>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Балалардың жасы   5 жас</w:t>
      </w:r>
      <w:r w:rsidRPr="003B0781">
        <w:rPr>
          <w:rFonts w:ascii="Times New Roman" w:eastAsia="Times New Roman" w:hAnsi="Times New Roman" w:cs="Times New Roman"/>
          <w:b/>
          <w:sz w:val="24"/>
          <w:szCs w:val="24"/>
          <w:lang w:val="kk-KZ"/>
        </w:rPr>
        <w:tab/>
      </w:r>
    </w:p>
    <w:p w:rsidR="00B25D6A" w:rsidRPr="003B0781" w:rsidRDefault="00A52868" w:rsidP="00B25D6A">
      <w:pPr>
        <w:widowControl w:val="0"/>
        <w:tabs>
          <w:tab w:val="left" w:pos="9679"/>
        </w:tabs>
        <w:autoSpaceDE w:val="0"/>
        <w:autoSpaceDN w:val="0"/>
        <w:spacing w:after="0" w:line="240" w:lineRule="auto"/>
        <w:ind w:left="132"/>
        <w:rPr>
          <w:rFonts w:ascii="Times New Roman" w:eastAsia="Times New Roman" w:hAnsi="Times New Roman" w:cs="Times New Roman"/>
          <w:sz w:val="24"/>
          <w:szCs w:val="24"/>
          <w:u w:val="single"/>
          <w:lang w:val="kk-KZ"/>
        </w:rPr>
      </w:pPr>
      <w:r>
        <w:rPr>
          <w:rFonts w:ascii="Times New Roman" w:eastAsia="Times New Roman" w:hAnsi="Times New Roman" w:cs="Times New Roman"/>
          <w:b/>
          <w:sz w:val="24"/>
          <w:szCs w:val="24"/>
          <w:lang w:val="kk-KZ"/>
        </w:rPr>
        <w:t>Жоспардың құрылу кезеңі   5</w:t>
      </w:r>
      <w:r w:rsidR="00B25D6A" w:rsidRPr="003B0781">
        <w:rPr>
          <w:rFonts w:ascii="Times New Roman" w:eastAsia="Times New Roman" w:hAnsi="Times New Roman" w:cs="Times New Roman"/>
          <w:b/>
          <w:sz w:val="24"/>
          <w:szCs w:val="24"/>
          <w:lang w:val="kk-KZ"/>
        </w:rPr>
        <w:t xml:space="preserve">-апта     27 – 31  мамыр    2023-2024 оқу жылы </w:t>
      </w:r>
    </w:p>
    <w:p w:rsidR="00B25D6A" w:rsidRPr="003B0781" w:rsidRDefault="00B25D6A" w:rsidP="00B25D6A">
      <w:pPr>
        <w:widowControl w:val="0"/>
        <w:autoSpaceDE w:val="0"/>
        <w:autoSpaceDN w:val="0"/>
        <w:spacing w:after="0" w:line="240" w:lineRule="auto"/>
        <w:rPr>
          <w:rFonts w:ascii="Times New Roman" w:eastAsia="Times New Roman" w:hAnsi="Times New Roman" w:cs="Times New Roman"/>
          <w:sz w:val="24"/>
          <w:szCs w:val="24"/>
          <w:lang w:val="kk-KZ"/>
        </w:rPr>
      </w:pPr>
    </w:p>
    <w:tbl>
      <w:tblPr>
        <w:tblStyle w:val="a5"/>
        <w:tblW w:w="15168" w:type="dxa"/>
        <w:tblInd w:w="-459" w:type="dxa"/>
        <w:tblLayout w:type="fixed"/>
        <w:tblLook w:val="04A0"/>
      </w:tblPr>
      <w:tblGrid>
        <w:gridCol w:w="2249"/>
        <w:gridCol w:w="257"/>
        <w:gridCol w:w="33"/>
        <w:gridCol w:w="1405"/>
        <w:gridCol w:w="426"/>
        <w:gridCol w:w="717"/>
        <w:gridCol w:w="96"/>
        <w:gridCol w:w="15"/>
        <w:gridCol w:w="359"/>
        <w:gridCol w:w="110"/>
        <w:gridCol w:w="1393"/>
        <w:gridCol w:w="683"/>
        <w:gridCol w:w="9"/>
        <w:gridCol w:w="73"/>
        <w:gridCol w:w="397"/>
        <w:gridCol w:w="1125"/>
        <w:gridCol w:w="264"/>
        <w:gridCol w:w="435"/>
        <w:gridCol w:w="255"/>
        <w:gridCol w:w="44"/>
        <w:gridCol w:w="145"/>
        <w:gridCol w:w="170"/>
        <w:gridCol w:w="113"/>
        <w:gridCol w:w="1671"/>
        <w:gridCol w:w="125"/>
        <w:gridCol w:w="474"/>
        <w:gridCol w:w="2125"/>
      </w:tblGrid>
      <w:tr w:rsidR="00B25D6A" w:rsidRPr="003B0781" w:rsidTr="00002B7B">
        <w:trPr>
          <w:trHeight w:val="70"/>
        </w:trPr>
        <w:tc>
          <w:tcPr>
            <w:tcW w:w="2506"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ascii="Times New Roman" w:eastAsiaTheme="minorEastAsia" w:hAnsi="Times New Roman" w:cs="Times New Roman"/>
                <w:b/>
                <w:sz w:val="24"/>
                <w:szCs w:val="24"/>
                <w:lang w:bidi="en-US"/>
              </w:rPr>
            </w:pPr>
            <w:r w:rsidRPr="003B0781">
              <w:rPr>
                <w:rFonts w:ascii="Times New Roman" w:eastAsiaTheme="minorEastAsia" w:hAnsi="Times New Roman" w:cs="Times New Roman"/>
                <w:b/>
                <w:bCs/>
                <w:sz w:val="24"/>
                <w:szCs w:val="24"/>
              </w:rPr>
              <w:t>Күнтәртібі</w:t>
            </w:r>
          </w:p>
        </w:tc>
        <w:tc>
          <w:tcPr>
            <w:tcW w:w="2677" w:type="dxa"/>
            <w:gridSpan w:val="5"/>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bCs/>
                <w:sz w:val="24"/>
                <w:szCs w:val="24"/>
              </w:rPr>
            </w:pPr>
            <w:r w:rsidRPr="003B0781">
              <w:rPr>
                <w:rFonts w:eastAsiaTheme="minorEastAsia"/>
                <w:b/>
                <w:bCs/>
                <w:sz w:val="24"/>
                <w:szCs w:val="24"/>
              </w:rPr>
              <w:t>Сәрсенбі</w:t>
            </w:r>
          </w:p>
          <w:p w:rsidR="00B25D6A" w:rsidRPr="003B0781" w:rsidRDefault="00B25D6A" w:rsidP="00002B7B">
            <w:pPr>
              <w:adjustRightInd w:val="0"/>
              <w:rPr>
                <w:rFonts w:eastAsiaTheme="minorEastAsia"/>
                <w:b/>
                <w:sz w:val="24"/>
                <w:szCs w:val="24"/>
                <w:lang w:bidi="en-US"/>
              </w:rPr>
            </w:pPr>
          </w:p>
        </w:tc>
        <w:tc>
          <w:tcPr>
            <w:tcW w:w="2268" w:type="dxa"/>
            <w:gridSpan w:val="6"/>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Бейсенбі</w:t>
            </w:r>
          </w:p>
        </w:tc>
        <w:tc>
          <w:tcPr>
            <w:tcW w:w="2599"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adjustRightInd w:val="0"/>
              <w:rPr>
                <w:rFonts w:eastAsiaTheme="minorEastAsia"/>
                <w:b/>
                <w:sz w:val="24"/>
                <w:szCs w:val="24"/>
                <w:lang w:bidi="en-US"/>
              </w:rPr>
            </w:pPr>
            <w:r w:rsidRPr="003B0781">
              <w:rPr>
                <w:rFonts w:eastAsiaTheme="minorEastAsia"/>
                <w:b/>
                <w:bCs/>
                <w:sz w:val="24"/>
                <w:szCs w:val="24"/>
              </w:rPr>
              <w:t>Жұма</w:t>
            </w:r>
          </w:p>
        </w:tc>
      </w:tr>
      <w:tr w:rsidR="00B25D6A" w:rsidRPr="003B0781" w:rsidTr="00002B7B">
        <w:trPr>
          <w:trHeight w:val="1033"/>
        </w:trPr>
        <w:tc>
          <w:tcPr>
            <w:tcW w:w="2506"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rPr>
            </w:pPr>
            <w:r w:rsidRPr="003B0781">
              <w:rPr>
                <w:rFonts w:ascii="Times New Roman" w:eastAsiaTheme="minorEastAsia" w:hAnsi="Times New Roman" w:cs="Times New Roman"/>
                <w:b/>
                <w:sz w:val="24"/>
                <w:szCs w:val="24"/>
              </w:rPr>
              <w:t>Балалардықабылдау</w:t>
            </w:r>
          </w:p>
        </w:tc>
        <w:tc>
          <w:tcPr>
            <w:tcW w:w="12662" w:type="dxa"/>
            <w:gridSpan w:val="25"/>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rPr>
            </w:pPr>
            <w:r w:rsidRPr="003B0781">
              <w:rPr>
                <w:rFonts w:ascii="Times New Roman" w:eastAsia="Calibri" w:hAnsi="Times New Roman" w:cs="Times New Roman"/>
                <w:sz w:val="24"/>
                <w:szCs w:val="24"/>
              </w:rPr>
              <w:t>Балалардыкөтеріңкікөңіл-күйменқарсыалу. Балаларүшінжайлыжағдайжасау. Балаларғатәрбиешініңтолықаты - жөнінатапсәлемдесудіүйрету. Баланыңбүгінгікөңілкүйі, оны не қызықтыратынытуралысұрау, баланыжекепікірінбілдіругетарту, бүгінгіауарайытуралыбалалардыңойынбілу</w:t>
            </w:r>
          </w:p>
        </w:tc>
      </w:tr>
      <w:tr w:rsidR="00B25D6A" w:rsidRPr="00BF6CF8" w:rsidTr="00002B7B">
        <w:trPr>
          <w:trHeight w:val="1035"/>
        </w:trPr>
        <w:tc>
          <w:tcPr>
            <w:tcW w:w="2506" w:type="dxa"/>
            <w:gridSpan w:val="2"/>
            <w:tcBorders>
              <w:top w:val="single" w:sz="4" w:space="0" w:color="auto"/>
              <w:left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bidi="en-US"/>
              </w:rPr>
            </w:pPr>
            <w:r w:rsidRPr="00B25D6A">
              <w:rPr>
                <w:rFonts w:ascii="Times New Roman" w:eastAsiaTheme="minorEastAsia" w:hAnsi="Times New Roman" w:cs="Times New Roman"/>
                <w:b/>
                <w:sz w:val="24"/>
                <w:szCs w:val="24"/>
              </w:rPr>
              <w:t>Ата-аналармен</w:t>
            </w:r>
            <w:r w:rsidRPr="003B0781">
              <w:rPr>
                <w:rFonts w:ascii="Times New Roman" w:eastAsiaTheme="minorEastAsia" w:hAnsi="Times New Roman" w:cs="Times New Roman"/>
                <w:b/>
                <w:sz w:val="24"/>
                <w:szCs w:val="24"/>
                <w:lang w:val="kk-KZ"/>
              </w:rPr>
              <w:t xml:space="preserve"> немесе баланың басқа заңды өкілдерімен</w:t>
            </w:r>
            <w:r w:rsidRPr="00B25D6A">
              <w:rPr>
                <w:rFonts w:ascii="Times New Roman" w:eastAsiaTheme="minorEastAsia" w:hAnsi="Times New Roman" w:cs="Times New Roman"/>
                <w:b/>
                <w:sz w:val="24"/>
                <w:szCs w:val="24"/>
              </w:rPr>
              <w:t>кеңес</w:t>
            </w:r>
            <w:r w:rsidRPr="003B0781">
              <w:rPr>
                <w:rFonts w:ascii="Times New Roman" w:eastAsiaTheme="minorEastAsia" w:hAnsi="Times New Roman" w:cs="Times New Roman"/>
                <w:b/>
                <w:sz w:val="24"/>
                <w:szCs w:val="24"/>
                <w:lang w:val="kk-KZ"/>
              </w:rPr>
              <w:t>,әңгімелесу</w:t>
            </w:r>
          </w:p>
          <w:p w:rsidR="00B25D6A" w:rsidRPr="00B25D6A" w:rsidRDefault="00B25D6A" w:rsidP="00002B7B">
            <w:pPr>
              <w:jc w:val="center"/>
              <w:rPr>
                <w:rFonts w:ascii="Times New Roman" w:eastAsiaTheme="minorEastAsia" w:hAnsi="Times New Roman" w:cs="Times New Roman"/>
                <w:b/>
                <w:sz w:val="24"/>
                <w:szCs w:val="24"/>
                <w:lang w:bidi="en-US"/>
              </w:rPr>
            </w:pPr>
          </w:p>
        </w:tc>
        <w:tc>
          <w:tcPr>
            <w:tcW w:w="2677" w:type="dxa"/>
            <w:gridSpan w:val="5"/>
            <w:tcBorders>
              <w:top w:val="single" w:sz="4" w:space="0" w:color="auto"/>
              <w:left w:val="single" w:sz="4" w:space="0" w:color="auto"/>
              <w:right w:val="single" w:sz="4" w:space="0" w:color="auto"/>
            </w:tcBorders>
          </w:tcPr>
          <w:p w:rsidR="00B25D6A" w:rsidRPr="003B0781" w:rsidRDefault="00B25D6A" w:rsidP="00002B7B">
            <w:pPr>
              <w:autoSpaceDE w:val="0"/>
              <w:autoSpaceDN w:val="0"/>
              <w:adjustRightInd w:val="0"/>
              <w:rPr>
                <w:rFonts w:ascii="Times New Roman" w:hAnsi="Times New Roman" w:cs="Times New Roman"/>
                <w:b/>
                <w:sz w:val="24"/>
                <w:szCs w:val="24"/>
                <w:lang w:val="kk-KZ"/>
              </w:rPr>
            </w:pPr>
            <w:r w:rsidRPr="003B0781">
              <w:rPr>
                <w:rFonts w:ascii="Times New Roman" w:hAnsi="Times New Roman" w:cs="Times New Roman"/>
                <w:b/>
                <w:sz w:val="24"/>
                <w:szCs w:val="24"/>
                <w:lang w:val="kk-KZ"/>
              </w:rPr>
              <w:t xml:space="preserve"> Ата-аналармен әңгіме:</w:t>
            </w:r>
          </w:p>
          <w:p w:rsidR="00B25D6A" w:rsidRPr="003B0781" w:rsidRDefault="00B25D6A" w:rsidP="00002B7B">
            <w:pPr>
              <w:autoSpaceDE w:val="0"/>
              <w:autoSpaceDN w:val="0"/>
              <w:adjustRightInd w:val="0"/>
              <w:rPr>
                <w:rFonts w:ascii="Times New Roman" w:hAnsi="Times New Roman" w:cs="Times New Roman"/>
                <w:sz w:val="24"/>
                <w:szCs w:val="24"/>
                <w:lang w:val="kk-KZ"/>
              </w:rPr>
            </w:pPr>
            <w:r w:rsidRPr="003B0781">
              <w:rPr>
                <w:rFonts w:ascii="Times New Roman" w:hAnsi="Times New Roman" w:cs="Times New Roman"/>
                <w:b/>
                <w:sz w:val="24"/>
                <w:szCs w:val="24"/>
                <w:lang w:val="kk-KZ"/>
              </w:rPr>
              <w:t>Ата-аналарға балаларды тамақтарын тауысып жеуге үйретулерін ескерту.</w:t>
            </w:r>
          </w:p>
          <w:p w:rsidR="00B25D6A" w:rsidRPr="003B0781" w:rsidRDefault="00B25D6A" w:rsidP="00002B7B">
            <w:pPr>
              <w:autoSpaceDE w:val="0"/>
              <w:autoSpaceDN w:val="0"/>
              <w:adjustRightInd w:val="0"/>
              <w:rPr>
                <w:rFonts w:ascii="Times New Roman" w:hAnsi="Times New Roman" w:cs="Times New Roman"/>
                <w:sz w:val="24"/>
                <w:szCs w:val="24"/>
                <w:lang w:val="kk-KZ"/>
              </w:rPr>
            </w:pPr>
          </w:p>
        </w:tc>
        <w:tc>
          <w:tcPr>
            <w:tcW w:w="2560" w:type="dxa"/>
            <w:gridSpan w:val="5"/>
            <w:tcBorders>
              <w:top w:val="single" w:sz="4" w:space="0" w:color="auto"/>
              <w:left w:val="single" w:sz="4" w:space="0" w:color="auto"/>
              <w:right w:val="single" w:sz="4" w:space="0" w:color="auto"/>
            </w:tcBorders>
          </w:tcPr>
          <w:p w:rsidR="00B25D6A" w:rsidRPr="003B0781" w:rsidRDefault="00B25D6A" w:rsidP="00002B7B">
            <w:pPr>
              <w:autoSpaceDE w:val="0"/>
              <w:autoSpaceDN w:val="0"/>
              <w:adjustRightInd w:val="0"/>
              <w:rPr>
                <w:rFonts w:ascii="Times New Roman" w:hAnsi="Times New Roman" w:cs="Times New Roman"/>
                <w:sz w:val="24"/>
                <w:szCs w:val="24"/>
                <w:lang w:val="kk-KZ"/>
              </w:rPr>
            </w:pPr>
            <w:r w:rsidRPr="003B0781">
              <w:rPr>
                <w:rFonts w:ascii="Times New Roman" w:hAnsi="Times New Roman" w:cs="Times New Roman"/>
                <w:b/>
                <w:sz w:val="24"/>
                <w:szCs w:val="24"/>
                <w:lang w:val="kk-KZ"/>
              </w:rPr>
              <w:t>Ата-аналармен әңгіме:</w:t>
            </w:r>
            <w:r w:rsidRPr="003B0781">
              <w:rPr>
                <w:rFonts w:ascii="Times New Roman" w:eastAsia="Calibri" w:hAnsi="Times New Roman" w:cs="Times New Roman"/>
                <w:sz w:val="24"/>
                <w:szCs w:val="24"/>
                <w:lang w:val="kk-KZ"/>
              </w:rPr>
              <w:t>Ата- аналарға балаларын ертеңгілік жаттығуға үлгертіп алып келулерін ескерту.</w:t>
            </w:r>
          </w:p>
          <w:p w:rsidR="00B25D6A" w:rsidRPr="003B0781" w:rsidRDefault="00B25D6A" w:rsidP="00002B7B">
            <w:pPr>
              <w:autoSpaceDE w:val="0"/>
              <w:autoSpaceDN w:val="0"/>
              <w:adjustRightInd w:val="0"/>
              <w:ind w:firstLine="708"/>
              <w:rPr>
                <w:rFonts w:ascii="Times New Roman" w:hAnsi="Times New Roman" w:cs="Times New Roman"/>
                <w:sz w:val="24"/>
                <w:szCs w:val="24"/>
                <w:lang w:val="kk-KZ"/>
              </w:rPr>
            </w:pPr>
          </w:p>
        </w:tc>
        <w:tc>
          <w:tcPr>
            <w:tcW w:w="2558" w:type="dxa"/>
            <w:gridSpan w:val="7"/>
            <w:tcBorders>
              <w:top w:val="single" w:sz="4" w:space="0" w:color="auto"/>
              <w:left w:val="single" w:sz="4" w:space="0" w:color="auto"/>
              <w:right w:val="single" w:sz="4" w:space="0" w:color="auto"/>
            </w:tcBorders>
          </w:tcPr>
          <w:p w:rsidR="00B25D6A" w:rsidRPr="003B0781" w:rsidRDefault="00B25D6A" w:rsidP="00002B7B">
            <w:pPr>
              <w:autoSpaceDE w:val="0"/>
              <w:autoSpaceDN w:val="0"/>
              <w:adjustRightInd w:val="0"/>
              <w:rPr>
                <w:rFonts w:ascii="Times New Roman" w:hAnsi="Times New Roman" w:cs="Times New Roman"/>
                <w:b/>
                <w:sz w:val="24"/>
                <w:szCs w:val="24"/>
                <w:lang w:val="kk-KZ"/>
              </w:rPr>
            </w:pPr>
            <w:r w:rsidRPr="003B0781">
              <w:rPr>
                <w:rFonts w:ascii="Times New Roman" w:hAnsi="Times New Roman" w:cs="Times New Roman"/>
                <w:b/>
                <w:sz w:val="24"/>
                <w:szCs w:val="24"/>
                <w:lang w:val="kk-KZ"/>
              </w:rPr>
              <w:t>Ата-аналармен әңгіме:</w:t>
            </w:r>
          </w:p>
          <w:p w:rsidR="00B25D6A" w:rsidRPr="003B0781" w:rsidRDefault="00B25D6A" w:rsidP="00002B7B">
            <w:pPr>
              <w:autoSpaceDE w:val="0"/>
              <w:autoSpaceDN w:val="0"/>
              <w:adjustRightInd w:val="0"/>
              <w:rPr>
                <w:rFonts w:ascii="Times New Roman" w:hAnsi="Times New Roman" w:cs="Times New Roman"/>
                <w:sz w:val="24"/>
                <w:szCs w:val="24"/>
                <w:lang w:val="kk-KZ"/>
              </w:rPr>
            </w:pPr>
            <w:r w:rsidRPr="003B0781">
              <w:rPr>
                <w:rFonts w:ascii="Times New Roman" w:hAnsi="Times New Roman" w:cs="Times New Roman"/>
                <w:sz w:val="24"/>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6"/>
            <w:tcBorders>
              <w:top w:val="single" w:sz="4" w:space="0" w:color="auto"/>
              <w:left w:val="single" w:sz="4" w:space="0" w:color="auto"/>
              <w:right w:val="single" w:sz="4" w:space="0" w:color="auto"/>
            </w:tcBorders>
          </w:tcPr>
          <w:p w:rsidR="00B25D6A" w:rsidRPr="003B0781" w:rsidRDefault="00B25D6A" w:rsidP="00002B7B">
            <w:pPr>
              <w:autoSpaceDE w:val="0"/>
              <w:autoSpaceDN w:val="0"/>
              <w:adjustRightInd w:val="0"/>
              <w:rPr>
                <w:rFonts w:ascii="Times New Roman" w:hAnsi="Times New Roman" w:cs="Times New Roman"/>
                <w:b/>
                <w:sz w:val="24"/>
                <w:szCs w:val="24"/>
                <w:lang w:val="kk-KZ"/>
              </w:rPr>
            </w:pPr>
            <w:r w:rsidRPr="003B0781">
              <w:rPr>
                <w:rFonts w:ascii="Times New Roman" w:hAnsi="Times New Roman" w:cs="Times New Roman"/>
                <w:b/>
                <w:sz w:val="24"/>
                <w:szCs w:val="24"/>
                <w:lang w:val="kk-KZ"/>
              </w:rPr>
              <w:t xml:space="preserve"> Ата-аналармен әңгіме:</w:t>
            </w:r>
          </w:p>
          <w:p w:rsidR="00B25D6A" w:rsidRPr="003B0781" w:rsidRDefault="00B25D6A" w:rsidP="00002B7B">
            <w:pPr>
              <w:autoSpaceDE w:val="0"/>
              <w:autoSpaceDN w:val="0"/>
              <w:adjustRightInd w:val="0"/>
              <w:rPr>
                <w:rFonts w:ascii="Times New Roman" w:hAnsi="Times New Roman" w:cs="Times New Roman"/>
                <w:sz w:val="24"/>
                <w:szCs w:val="24"/>
                <w:lang w:val="kk-KZ"/>
              </w:rPr>
            </w:pPr>
            <w:r w:rsidRPr="003B0781">
              <w:rPr>
                <w:rFonts w:ascii="Times New Roman" w:hAnsi="Times New Roman" w:cs="Times New Roman"/>
                <w:b/>
                <w:sz w:val="24"/>
                <w:szCs w:val="24"/>
                <w:lang w:val="kk-KZ"/>
              </w:rPr>
              <w:t>Ата-аналарға балаларды тамақтарын тауысып жеуге үйретулерін ескерту.</w:t>
            </w:r>
          </w:p>
          <w:p w:rsidR="00B25D6A" w:rsidRPr="003B0781" w:rsidRDefault="00B25D6A" w:rsidP="00002B7B">
            <w:pPr>
              <w:autoSpaceDE w:val="0"/>
              <w:autoSpaceDN w:val="0"/>
              <w:adjustRightInd w:val="0"/>
              <w:rPr>
                <w:rFonts w:ascii="Times New Roman" w:hAnsi="Times New Roman" w:cs="Times New Roman"/>
                <w:sz w:val="24"/>
                <w:szCs w:val="24"/>
                <w:lang w:val="kk-KZ"/>
              </w:rPr>
            </w:pPr>
          </w:p>
        </w:tc>
        <w:tc>
          <w:tcPr>
            <w:tcW w:w="2599" w:type="dxa"/>
            <w:gridSpan w:val="2"/>
            <w:tcBorders>
              <w:top w:val="single" w:sz="4" w:space="0" w:color="auto"/>
              <w:left w:val="single" w:sz="4" w:space="0" w:color="auto"/>
              <w:right w:val="single" w:sz="4" w:space="0" w:color="auto"/>
            </w:tcBorders>
          </w:tcPr>
          <w:p w:rsidR="00B25D6A" w:rsidRPr="003B0781" w:rsidRDefault="00B25D6A" w:rsidP="00002B7B">
            <w:pPr>
              <w:autoSpaceDE w:val="0"/>
              <w:autoSpaceDN w:val="0"/>
              <w:adjustRightInd w:val="0"/>
              <w:rPr>
                <w:rFonts w:ascii="Times New Roman" w:hAnsi="Times New Roman" w:cs="Times New Roman"/>
                <w:sz w:val="24"/>
                <w:szCs w:val="24"/>
                <w:lang w:val="kk-KZ"/>
              </w:rPr>
            </w:pPr>
            <w:r w:rsidRPr="003B0781">
              <w:rPr>
                <w:rFonts w:ascii="Times New Roman" w:hAnsi="Times New Roman" w:cs="Times New Roman"/>
                <w:b/>
                <w:sz w:val="24"/>
                <w:szCs w:val="24"/>
                <w:lang w:val="kk-KZ"/>
              </w:rPr>
              <w:t>Ата-аналармен әңгіме:</w:t>
            </w:r>
            <w:r w:rsidRPr="003B0781">
              <w:rPr>
                <w:rFonts w:ascii="Times New Roman" w:eastAsia="Calibri" w:hAnsi="Times New Roman" w:cs="Times New Roman"/>
                <w:sz w:val="24"/>
                <w:szCs w:val="24"/>
                <w:lang w:val="kk-KZ"/>
              </w:rPr>
              <w:t>Ата- аналарға балаларын ертеңгілік жаттығуға үлгертіп алып келулерін ескерту.</w:t>
            </w:r>
          </w:p>
          <w:p w:rsidR="00B25D6A" w:rsidRPr="003B0781" w:rsidRDefault="00B25D6A" w:rsidP="00002B7B">
            <w:pPr>
              <w:adjustRightInd w:val="0"/>
              <w:rPr>
                <w:rFonts w:ascii="Times New Roman" w:eastAsiaTheme="minorEastAsia" w:hAnsi="Times New Roman" w:cs="Times New Roman"/>
                <w:sz w:val="24"/>
                <w:szCs w:val="24"/>
                <w:lang w:val="kk-KZ"/>
              </w:rPr>
            </w:pPr>
          </w:p>
        </w:tc>
      </w:tr>
      <w:tr w:rsidR="00B25D6A" w:rsidRPr="00BF6CF8" w:rsidTr="00002B7B">
        <w:trPr>
          <w:trHeight w:val="70"/>
        </w:trPr>
        <w:tc>
          <w:tcPr>
            <w:tcW w:w="2506"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sz w:val="24"/>
                <w:szCs w:val="24"/>
                <w:lang w:val="kk-KZ"/>
              </w:rPr>
            </w:pPr>
            <w:r w:rsidRPr="003B0781">
              <w:rPr>
                <w:rFonts w:ascii="Times New Roman" w:eastAsiaTheme="minorEastAsia" w:hAnsi="Times New Roman" w:cs="Times New Roman"/>
                <w:b/>
                <w:sz w:val="24"/>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7" w:type="dxa"/>
            <w:gridSpan w:val="5"/>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jc w:val="both"/>
              <w:rPr>
                <w:rFonts w:ascii="Times New Roman" w:eastAsia="Times New Roman" w:hAnsi="Times New Roman" w:cs="Times New Roman"/>
                <w:sz w:val="24"/>
                <w:szCs w:val="24"/>
                <w:lang w:val="kk-KZ"/>
              </w:rPr>
            </w:pPr>
            <w:r w:rsidRPr="003B0781">
              <w:rPr>
                <w:rFonts w:ascii="Times New Roman" w:eastAsia="Times New Roman" w:hAnsi="Times New Roman" w:cs="Times New Roman"/>
                <w:sz w:val="24"/>
                <w:szCs w:val="24"/>
                <w:lang w:val="kk-KZ"/>
              </w:rPr>
              <w:t xml:space="preserve"> «Мен кіммін?».Фотосуретте бейнеленген уреттерді атау </w:t>
            </w: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rPr>
                <w:rFonts w:ascii="Times New Roman" w:eastAsia="Times New Roman" w:hAnsi="Times New Roman" w:cs="Times New Roman"/>
                <w:sz w:val="24"/>
                <w:szCs w:val="24"/>
                <w:lang w:val="kk-KZ"/>
              </w:rPr>
            </w:pPr>
            <w:r w:rsidRPr="003B0781">
              <w:rPr>
                <w:rFonts w:ascii="Times New Roman" w:eastAsia="Times New Roman" w:hAnsi="Times New Roman" w:cs="Times New Roman"/>
                <w:sz w:val="24"/>
                <w:szCs w:val="24"/>
                <w:lang w:val="kk-KZ"/>
              </w:rPr>
              <w:t xml:space="preserve"> Әңгімелесу.Өздерінң қандай екенін әңгімелеп беру</w:t>
            </w:r>
          </w:p>
          <w:p w:rsidR="00B25D6A" w:rsidRPr="003B0781" w:rsidRDefault="00B25D6A" w:rsidP="00002B7B">
            <w:pPr>
              <w:rPr>
                <w:rFonts w:ascii="Times New Roman" w:eastAsia="Times New Roman" w:hAnsi="Times New Roman" w:cs="Times New Roman"/>
                <w:sz w:val="24"/>
                <w:szCs w:val="24"/>
                <w:lang w:val="kk-KZ"/>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rPr>
                <w:rFonts w:ascii="Times New Roman" w:eastAsia="Times New Roman" w:hAnsi="Times New Roman" w:cs="Times New Roman"/>
                <w:sz w:val="24"/>
                <w:szCs w:val="24"/>
                <w:lang w:val="kk-KZ"/>
              </w:rPr>
            </w:pPr>
            <w:r w:rsidRPr="003B0781">
              <w:rPr>
                <w:rFonts w:ascii="Times New Roman" w:eastAsia="Times New Roman" w:hAnsi="Times New Roman" w:cs="Times New Roman"/>
                <w:sz w:val="24"/>
                <w:szCs w:val="24"/>
                <w:lang w:val="kk-KZ"/>
              </w:rPr>
              <w:t xml:space="preserve"> Сурет салу.Өздерінің суретін салу</w:t>
            </w:r>
          </w:p>
        </w:tc>
        <w:tc>
          <w:tcPr>
            <w:tcW w:w="2268" w:type="dxa"/>
            <w:gridSpan w:val="6"/>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rPr>
                <w:rFonts w:ascii="Times New Roman" w:eastAsia="Times New Roman" w:hAnsi="Times New Roman" w:cs="Times New Roman"/>
                <w:sz w:val="24"/>
                <w:szCs w:val="24"/>
                <w:lang w:val="kk-KZ"/>
              </w:rPr>
            </w:pPr>
            <w:r w:rsidRPr="003B0781">
              <w:rPr>
                <w:rFonts w:ascii="Times New Roman" w:eastAsia="Times New Roman" w:hAnsi="Times New Roman" w:cs="Times New Roman"/>
                <w:sz w:val="24"/>
                <w:szCs w:val="24"/>
                <w:lang w:val="kk-KZ"/>
              </w:rPr>
              <w:t xml:space="preserve"> Әңгімелесу.Өздерінң қандай екенін әңгімелеп беру</w:t>
            </w:r>
          </w:p>
          <w:p w:rsidR="00B25D6A" w:rsidRPr="003B0781" w:rsidRDefault="00B25D6A" w:rsidP="00002B7B">
            <w:pPr>
              <w:rPr>
                <w:rFonts w:ascii="Times New Roman" w:eastAsia="Times New Roman" w:hAnsi="Times New Roman" w:cs="Times New Roman"/>
                <w:sz w:val="24"/>
                <w:szCs w:val="24"/>
                <w:lang w:val="kk-KZ"/>
              </w:rPr>
            </w:pP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rPr>
                <w:rFonts w:ascii="Times New Roman" w:eastAsia="Times New Roman" w:hAnsi="Times New Roman" w:cs="Times New Roman"/>
                <w:sz w:val="24"/>
                <w:szCs w:val="24"/>
                <w:lang w:val="kk-KZ"/>
              </w:rPr>
            </w:pPr>
            <w:r w:rsidRPr="003B0781">
              <w:rPr>
                <w:rFonts w:ascii="Times New Roman" w:eastAsia="Times New Roman" w:hAnsi="Times New Roman" w:cs="Times New Roman"/>
                <w:sz w:val="24"/>
                <w:szCs w:val="24"/>
                <w:lang w:val="kk-KZ"/>
              </w:rPr>
              <w:t xml:space="preserve"> Сурет салу.Өздерінің суретін салу</w:t>
            </w:r>
          </w:p>
        </w:tc>
      </w:tr>
      <w:tr w:rsidR="00B25D6A" w:rsidRPr="003B0781" w:rsidTr="00002B7B">
        <w:tc>
          <w:tcPr>
            <w:tcW w:w="2506"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jc w:val="center"/>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lang w:val="kk-KZ"/>
              </w:rPr>
              <w:t xml:space="preserve">Ертеңгілік </w:t>
            </w:r>
            <w:r w:rsidRPr="003B0781">
              <w:rPr>
                <w:rFonts w:ascii="Times New Roman" w:eastAsiaTheme="minorEastAsia" w:hAnsi="Times New Roman" w:cs="Times New Roman"/>
                <w:b/>
                <w:sz w:val="24"/>
                <w:szCs w:val="24"/>
              </w:rPr>
              <w:t>жаттығу</w:t>
            </w:r>
          </w:p>
          <w:p w:rsidR="00B25D6A" w:rsidRPr="003B0781" w:rsidRDefault="00B25D6A" w:rsidP="00002B7B">
            <w:pPr>
              <w:jc w:val="center"/>
              <w:rPr>
                <w:rFonts w:ascii="Times New Roman" w:eastAsiaTheme="minorEastAsia" w:hAnsi="Times New Roman" w:cs="Times New Roman"/>
                <w:b/>
                <w:sz w:val="24"/>
                <w:szCs w:val="24"/>
                <w:lang w:bidi="en-US"/>
              </w:rPr>
            </w:pPr>
          </w:p>
        </w:tc>
        <w:tc>
          <w:tcPr>
            <w:tcW w:w="12662" w:type="dxa"/>
            <w:gridSpan w:val="25"/>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sz w:val="24"/>
                <w:szCs w:val="24"/>
                <w:lang w:val="kk-KZ" w:bidi="en-US"/>
              </w:rPr>
            </w:pPr>
            <w:r w:rsidRPr="003B0781">
              <w:rPr>
                <w:rFonts w:ascii="Times New Roman" w:eastAsiaTheme="minorEastAsia" w:hAnsi="Times New Roman" w:cs="Times New Roman"/>
                <w:sz w:val="24"/>
                <w:szCs w:val="24"/>
              </w:rPr>
              <w:t xml:space="preserve">Таңғыжаттығукешені № </w:t>
            </w:r>
            <w:r w:rsidRPr="003B0781">
              <w:rPr>
                <w:rFonts w:ascii="Times New Roman" w:eastAsiaTheme="minorEastAsia" w:hAnsi="Times New Roman" w:cs="Times New Roman"/>
                <w:sz w:val="24"/>
                <w:szCs w:val="24"/>
                <w:lang w:val="kk-KZ"/>
              </w:rPr>
              <w:t>15</w:t>
            </w:r>
          </w:p>
        </w:tc>
      </w:tr>
      <w:tr w:rsidR="00B25D6A" w:rsidRPr="003B0781" w:rsidTr="00B25D6A">
        <w:trPr>
          <w:trHeight w:val="2967"/>
        </w:trPr>
        <w:tc>
          <w:tcPr>
            <w:tcW w:w="2506" w:type="dxa"/>
            <w:gridSpan w:val="2"/>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Theme="minorEastAsia" w:hAnsi="Times New Roman" w:cs="Times New Roman"/>
                <w:b/>
                <w:i/>
                <w:sz w:val="24"/>
                <w:szCs w:val="24"/>
                <w:lang w:val="kk-KZ"/>
              </w:rPr>
            </w:pPr>
            <w:r w:rsidRPr="00B25D6A">
              <w:rPr>
                <w:rFonts w:ascii="Times New Roman" w:eastAsiaTheme="minorEastAsia" w:hAnsi="Times New Roman" w:cs="Times New Roman"/>
                <w:b/>
                <w:sz w:val="24"/>
                <w:szCs w:val="24"/>
              </w:rPr>
              <w:t>Ұйымдастырылғаніс-әрекеткедайындық</w:t>
            </w:r>
            <w:r w:rsidRPr="003B0781">
              <w:rPr>
                <w:rFonts w:ascii="Times New Roman" w:eastAsiaTheme="minorEastAsia" w:hAnsi="Times New Roman" w:cs="Times New Roman"/>
                <w:b/>
                <w:sz w:val="24"/>
                <w:szCs w:val="24"/>
                <w:lang w:val="kk-KZ"/>
              </w:rPr>
              <w:t xml:space="preserve"> (бұдан әрі-ҰІӘ)</w:t>
            </w:r>
          </w:p>
        </w:tc>
        <w:tc>
          <w:tcPr>
            <w:tcW w:w="2677" w:type="dxa"/>
            <w:gridSpan w:val="5"/>
            <w:tcBorders>
              <w:top w:val="single" w:sz="4" w:space="0" w:color="000000"/>
              <w:left w:val="single" w:sz="4" w:space="0" w:color="000000"/>
              <w:bottom w:val="single" w:sz="4" w:space="0" w:color="000000"/>
              <w:right w:val="single" w:sz="4" w:space="0" w:color="000000"/>
            </w:tcBorders>
            <w:shd w:val="clear" w:color="auto" w:fill="FFFFFF"/>
          </w:tcPr>
          <w:p w:rsidR="00B25D6A" w:rsidRPr="003B0781" w:rsidRDefault="00B25D6A" w:rsidP="00002B7B">
            <w:pPr>
              <w:pStyle w:val="Default"/>
              <w:rPr>
                <w:color w:val="auto"/>
                <w:lang w:val="kk-KZ"/>
              </w:rPr>
            </w:pPr>
            <w:r w:rsidRPr="003B0781">
              <w:rPr>
                <w:color w:val="auto"/>
                <w:lang w:val="kk-KZ"/>
              </w:rPr>
              <w:t xml:space="preserve"> «</w:t>
            </w:r>
            <w:r w:rsidRPr="003B0781">
              <w:rPr>
                <w:bCs/>
                <w:color w:val="auto"/>
                <w:lang w:val="kk-KZ"/>
              </w:rPr>
              <w:t xml:space="preserve">Жел соғып тұр» </w:t>
            </w:r>
          </w:p>
          <w:p w:rsidR="00B25D6A" w:rsidRPr="003B0781" w:rsidRDefault="00B25D6A" w:rsidP="00002B7B">
            <w:pPr>
              <w:rPr>
                <w:rFonts w:ascii="Times New Roman" w:hAnsi="Times New Roman" w:cs="Times New Roman"/>
                <w:sz w:val="24"/>
                <w:szCs w:val="24"/>
                <w:lang w:val="kk-KZ"/>
              </w:rPr>
            </w:pPr>
            <w:r w:rsidRPr="003B0781">
              <w:rPr>
                <w:rFonts w:ascii="Times New Roman" w:hAnsi="Times New Roman" w:cs="Times New Roman"/>
                <w:sz w:val="24"/>
                <w:szCs w:val="24"/>
                <w:lang w:val="kk-KZ"/>
              </w:rPr>
              <w:t>Мақсаты: Кез – келген жағдайларда қатты немесе ақырын дауысты қолдана білуді дамыту</w:t>
            </w:r>
          </w:p>
        </w:tc>
        <w:tc>
          <w:tcPr>
            <w:tcW w:w="2560" w:type="dxa"/>
            <w:gridSpan w:val="5"/>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Default"/>
              <w:rPr>
                <w:color w:val="auto"/>
                <w:lang w:val="kk-KZ"/>
              </w:rPr>
            </w:pPr>
            <w:r w:rsidRPr="003B0781">
              <w:rPr>
                <w:color w:val="auto"/>
                <w:lang w:val="kk-KZ"/>
              </w:rPr>
              <w:t xml:space="preserve">  «</w:t>
            </w:r>
            <w:r w:rsidRPr="003B0781">
              <w:rPr>
                <w:bCs/>
                <w:color w:val="auto"/>
                <w:lang w:val="kk-KZ"/>
              </w:rPr>
              <w:t>Кел, ойнайық!»</w:t>
            </w:r>
          </w:p>
          <w:p w:rsidR="00B25D6A" w:rsidRPr="003B0781" w:rsidRDefault="00B25D6A" w:rsidP="00002B7B">
            <w:pPr>
              <w:rPr>
                <w:rFonts w:ascii="Times New Roman" w:eastAsia="Times New Roman" w:hAnsi="Times New Roman" w:cs="Times New Roman"/>
                <w:sz w:val="24"/>
                <w:szCs w:val="24"/>
                <w:lang w:val="kk-KZ"/>
              </w:rPr>
            </w:pPr>
            <w:r w:rsidRPr="003B0781">
              <w:rPr>
                <w:rFonts w:ascii="Times New Roman" w:hAnsi="Times New Roman" w:cs="Times New Roman"/>
                <w:sz w:val="24"/>
                <w:szCs w:val="24"/>
                <w:lang w:val="kk-KZ"/>
              </w:rPr>
              <w:t>Мақсаты: Қатты дауысты пайдалана білуді шынықтыру</w:t>
            </w:r>
          </w:p>
        </w:tc>
        <w:tc>
          <w:tcPr>
            <w:tcW w:w="2602" w:type="dxa"/>
            <w:gridSpan w:val="8"/>
            <w:tcBorders>
              <w:top w:val="single" w:sz="4" w:space="0" w:color="000000"/>
              <w:left w:val="single" w:sz="4" w:space="0" w:color="000000"/>
              <w:right w:val="single" w:sz="4" w:space="0" w:color="000000"/>
            </w:tcBorders>
            <w:shd w:val="clear" w:color="auto" w:fill="FFFFFF"/>
          </w:tcPr>
          <w:p w:rsidR="00B25D6A" w:rsidRPr="003B0781" w:rsidRDefault="00B25D6A" w:rsidP="00002B7B">
            <w:pPr>
              <w:pStyle w:val="Default"/>
              <w:rPr>
                <w:color w:val="auto"/>
                <w:lang w:val="kk-KZ"/>
              </w:rPr>
            </w:pPr>
            <w:r w:rsidRPr="003B0781">
              <w:rPr>
                <w:bCs/>
                <w:color w:val="auto"/>
                <w:lang w:val="kk-KZ"/>
              </w:rPr>
              <w:t xml:space="preserve">«Қатты – ақырын» </w:t>
            </w:r>
          </w:p>
          <w:p w:rsidR="00B25D6A" w:rsidRPr="003B0781" w:rsidRDefault="00B25D6A" w:rsidP="00002B7B">
            <w:pPr>
              <w:rPr>
                <w:rFonts w:ascii="Times New Roman" w:eastAsia="Times New Roman" w:hAnsi="Times New Roman" w:cs="Times New Roman"/>
                <w:sz w:val="24"/>
                <w:szCs w:val="24"/>
                <w:lang w:val="kk-KZ"/>
              </w:rPr>
            </w:pPr>
            <w:r w:rsidRPr="003B0781">
              <w:rPr>
                <w:rFonts w:ascii="Times New Roman" w:hAnsi="Times New Roman" w:cs="Times New Roman"/>
                <w:sz w:val="24"/>
                <w:szCs w:val="24"/>
                <w:lang w:val="kk-KZ"/>
              </w:rPr>
              <w:t>Мақсаты: Дауыс күшін алмастыра білуге үйрету: біресе қатты, біресе жай.</w:t>
            </w:r>
          </w:p>
        </w:tc>
        <w:tc>
          <w:tcPr>
            <w:tcW w:w="2224" w:type="dxa"/>
            <w:gridSpan w:val="5"/>
            <w:tcBorders>
              <w:top w:val="single" w:sz="4" w:space="0" w:color="auto"/>
              <w:left w:val="single" w:sz="4" w:space="0" w:color="auto"/>
              <w:right w:val="single" w:sz="4" w:space="0" w:color="auto"/>
            </w:tcBorders>
          </w:tcPr>
          <w:p w:rsidR="00B25D6A" w:rsidRPr="003B0781" w:rsidRDefault="00B25D6A" w:rsidP="00002B7B">
            <w:pPr>
              <w:pStyle w:val="TableParagraph"/>
              <w:rPr>
                <w:b/>
                <w:sz w:val="24"/>
                <w:szCs w:val="24"/>
              </w:rPr>
            </w:pPr>
            <w:r w:rsidRPr="003B0781">
              <w:rPr>
                <w:b/>
                <w:sz w:val="24"/>
                <w:szCs w:val="24"/>
              </w:rPr>
              <w:t>Дидактикалық ойын:</w:t>
            </w:r>
          </w:p>
          <w:p w:rsidR="00B25D6A" w:rsidRPr="003B0781" w:rsidRDefault="00B25D6A" w:rsidP="00002B7B">
            <w:pPr>
              <w:pStyle w:val="TableParagraph"/>
              <w:rPr>
                <w:b/>
                <w:sz w:val="24"/>
                <w:szCs w:val="24"/>
              </w:rPr>
            </w:pPr>
            <w:r w:rsidRPr="003B0781">
              <w:rPr>
                <w:b/>
                <w:sz w:val="24"/>
                <w:szCs w:val="24"/>
              </w:rPr>
              <w:t xml:space="preserve">«Ұқсастықты тап»  </w:t>
            </w:r>
          </w:p>
          <w:p w:rsidR="00B25D6A" w:rsidRPr="003B0781" w:rsidRDefault="00B25D6A" w:rsidP="00002B7B">
            <w:pPr>
              <w:pStyle w:val="TableParagraph"/>
              <w:rPr>
                <w:sz w:val="24"/>
                <w:szCs w:val="24"/>
              </w:rPr>
            </w:pPr>
            <w:r w:rsidRPr="003B0781">
              <w:rPr>
                <w:sz w:val="24"/>
                <w:szCs w:val="24"/>
              </w:rPr>
              <w:t>Мақсаты:Заттардағы ұқсастықты табады және өз дәлелін негіздей отырып айта алады.</w:t>
            </w:r>
          </w:p>
        </w:tc>
        <w:tc>
          <w:tcPr>
            <w:tcW w:w="2599" w:type="dxa"/>
            <w:gridSpan w:val="2"/>
            <w:tcBorders>
              <w:top w:val="single" w:sz="4" w:space="0" w:color="auto"/>
              <w:left w:val="single" w:sz="4" w:space="0" w:color="auto"/>
              <w:right w:val="single" w:sz="4" w:space="0" w:color="auto"/>
            </w:tcBorders>
          </w:tcPr>
          <w:p w:rsidR="00B25D6A" w:rsidRPr="003B0781" w:rsidRDefault="00B25D6A" w:rsidP="00002B7B">
            <w:pPr>
              <w:pStyle w:val="TableParagraph"/>
              <w:rPr>
                <w:b/>
                <w:sz w:val="24"/>
                <w:szCs w:val="24"/>
              </w:rPr>
            </w:pPr>
            <w:r w:rsidRPr="003B0781">
              <w:rPr>
                <w:b/>
                <w:sz w:val="24"/>
                <w:szCs w:val="24"/>
              </w:rPr>
              <w:t>«Сөйлемді толықтыр» ойыны</w:t>
            </w:r>
          </w:p>
          <w:p w:rsidR="00B25D6A" w:rsidRPr="003B0781" w:rsidRDefault="00B25D6A" w:rsidP="00002B7B">
            <w:pPr>
              <w:pStyle w:val="TableParagraph"/>
              <w:rPr>
                <w:sz w:val="24"/>
                <w:szCs w:val="24"/>
              </w:rPr>
            </w:pPr>
            <w:r w:rsidRPr="003B0781">
              <w:rPr>
                <w:sz w:val="24"/>
                <w:szCs w:val="24"/>
              </w:rPr>
              <w:t>Мақсаты:Ойлау жылдамдығын, сөй-</w:t>
            </w:r>
          </w:p>
          <w:p w:rsidR="00B25D6A" w:rsidRPr="003B0781" w:rsidRDefault="00B25D6A" w:rsidP="00002B7B">
            <w:pPr>
              <w:pStyle w:val="TableParagraph"/>
              <w:rPr>
                <w:sz w:val="24"/>
                <w:szCs w:val="24"/>
              </w:rPr>
            </w:pPr>
            <w:r w:rsidRPr="003B0781">
              <w:rPr>
                <w:sz w:val="24"/>
                <w:szCs w:val="24"/>
              </w:rPr>
              <w:t>леу белсенділігін дамыту.</w:t>
            </w:r>
          </w:p>
          <w:p w:rsidR="00B25D6A" w:rsidRPr="003B0781" w:rsidRDefault="00B25D6A" w:rsidP="00002B7B">
            <w:pPr>
              <w:pStyle w:val="TableParagraph"/>
              <w:rPr>
                <w:sz w:val="24"/>
                <w:szCs w:val="24"/>
              </w:rPr>
            </w:pPr>
          </w:p>
        </w:tc>
      </w:tr>
      <w:tr w:rsidR="00B25D6A" w:rsidRPr="003B0781" w:rsidTr="00002B7B">
        <w:trPr>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tcPr>
          <w:p w:rsidR="00B25D6A" w:rsidRPr="003B0781" w:rsidRDefault="00B25D6A" w:rsidP="00002B7B">
            <w:pPr>
              <w:rPr>
                <w:rFonts w:ascii="Times New Roman" w:eastAsia="Calibri" w:hAnsi="Times New Roman" w:cs="Times New Roman"/>
                <w:b/>
                <w:sz w:val="24"/>
                <w:szCs w:val="24"/>
                <w:lang w:val="kk-KZ"/>
              </w:rPr>
            </w:pPr>
            <w:r w:rsidRPr="003B0781">
              <w:rPr>
                <w:rFonts w:ascii="Times New Roman" w:eastAsia="Calibri" w:hAnsi="Times New Roman" w:cs="Times New Roman"/>
                <w:b/>
                <w:sz w:val="24"/>
                <w:szCs w:val="24"/>
                <w:lang w:val="kk-KZ"/>
              </w:rPr>
              <w:t>Мектепке дейінгі ұйым кестесі бойынша  ҰІӘ</w:t>
            </w:r>
          </w:p>
          <w:p w:rsidR="00B25D6A" w:rsidRPr="003B0781" w:rsidRDefault="00B25D6A" w:rsidP="00002B7B">
            <w:pPr>
              <w:jc w:val="center"/>
              <w:rPr>
                <w:rFonts w:eastAsiaTheme="minorEastAsia"/>
                <w:b/>
                <w:sz w:val="24"/>
                <w:szCs w:val="24"/>
                <w:lang w:val="kk-KZ" w:bidi="en-US"/>
              </w:rPr>
            </w:pPr>
          </w:p>
        </w:tc>
        <w:tc>
          <w:tcPr>
            <w:tcW w:w="12662" w:type="dxa"/>
            <w:gridSpan w:val="25"/>
            <w:tcBorders>
              <w:top w:val="single" w:sz="4" w:space="0" w:color="auto"/>
              <w:left w:val="single" w:sz="4" w:space="0" w:color="auto"/>
              <w:bottom w:val="single" w:sz="4" w:space="0" w:color="auto"/>
              <w:right w:val="single" w:sz="4" w:space="0" w:color="auto"/>
            </w:tcBorders>
          </w:tcPr>
          <w:p w:rsidR="00B25D6A" w:rsidRPr="00B25D6A" w:rsidRDefault="00B25D6A" w:rsidP="00002B7B">
            <w:pPr>
              <w:rPr>
                <w:rFonts w:ascii="Times New Roman" w:eastAsia="Calibri" w:hAnsi="Times New Roman" w:cs="Times New Roman"/>
                <w:sz w:val="24"/>
                <w:szCs w:val="24"/>
                <w:lang w:val="kk-KZ"/>
              </w:rPr>
            </w:pPr>
            <w:r w:rsidRPr="00B25D6A">
              <w:rPr>
                <w:rFonts w:ascii="Times New Roman" w:eastAsia="Calibri" w:hAnsi="Times New Roman" w:cs="Times New Roman"/>
                <w:b/>
                <w:sz w:val="24"/>
                <w:szCs w:val="24"/>
                <w:lang w:val="kk-KZ"/>
              </w:rPr>
              <w:t xml:space="preserve">                                                                   1 </w:t>
            </w:r>
            <w:r w:rsidRPr="00B25D6A">
              <w:rPr>
                <w:rFonts w:ascii="Times New Roman" w:eastAsia="Calibri" w:hAnsi="Times New Roman" w:cs="Times New Roman"/>
                <w:b/>
                <w:sz w:val="24"/>
                <w:szCs w:val="24"/>
              </w:rPr>
              <w:t>- ұйымдастырылғаніс-әрекет</w:t>
            </w:r>
          </w:p>
        </w:tc>
      </w:tr>
      <w:tr w:rsidR="00A52868" w:rsidRPr="00BF6CF8" w:rsidTr="00002B7B">
        <w:trPr>
          <w:trHeight w:val="80"/>
        </w:trPr>
        <w:tc>
          <w:tcPr>
            <w:tcW w:w="2506" w:type="dxa"/>
            <w:gridSpan w:val="2"/>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bidi="en-US"/>
              </w:rPr>
            </w:pPr>
          </w:p>
        </w:tc>
        <w:tc>
          <w:tcPr>
            <w:tcW w:w="3161" w:type="dxa"/>
            <w:gridSpan w:val="8"/>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 xml:space="preserve">Сөйлеуді дамыту  </w:t>
            </w:r>
          </w:p>
          <w:p w:rsidR="00A52868" w:rsidRPr="003B0781" w:rsidRDefault="00A52868" w:rsidP="00002B7B">
            <w:pPr>
              <w:pStyle w:val="TableParagraph"/>
              <w:rPr>
                <w:sz w:val="24"/>
                <w:szCs w:val="24"/>
              </w:rPr>
            </w:pPr>
            <w:r w:rsidRPr="003B0781">
              <w:rPr>
                <w:b/>
                <w:sz w:val="24"/>
                <w:szCs w:val="24"/>
              </w:rPr>
              <w:t xml:space="preserve">Міндеті  </w:t>
            </w:r>
            <w:r w:rsidRPr="003B0781">
              <w:rPr>
                <w:sz w:val="24"/>
                <w:szCs w:val="24"/>
              </w:rPr>
              <w:t xml:space="preserve">- Әңгімелесушіні мұқият тыңдап, сұрақтарды дұрыс қоюға баулу  </w:t>
            </w:r>
          </w:p>
          <w:p w:rsidR="00A52868" w:rsidRPr="003B0781" w:rsidRDefault="00A52868" w:rsidP="00002B7B">
            <w:pPr>
              <w:pStyle w:val="TableParagraph"/>
              <w:rPr>
                <w:sz w:val="24"/>
                <w:szCs w:val="24"/>
              </w:rPr>
            </w:pPr>
            <w:r w:rsidRPr="003B0781">
              <w:rPr>
                <w:b/>
                <w:sz w:val="24"/>
                <w:szCs w:val="24"/>
              </w:rPr>
              <w:t>Мақсаты  «</w:t>
            </w:r>
            <w:r w:rsidRPr="003B0781">
              <w:rPr>
                <w:sz w:val="24"/>
                <w:szCs w:val="24"/>
              </w:rPr>
              <w:t>Жаздың кезі көңілді» тақырыбына шығармашылық әңгіме құрастырту.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b/>
                <w:sz w:val="24"/>
                <w:szCs w:val="24"/>
              </w:rPr>
              <w:t>–</w:t>
            </w:r>
            <w:r w:rsidRPr="003B0781">
              <w:rPr>
                <w:sz w:val="24"/>
                <w:szCs w:val="24"/>
              </w:rPr>
              <w:t>Балалар, біз жолда қарап отырмай, терезеден көргенімізді айта отырайық.</w:t>
            </w:r>
          </w:p>
          <w:p w:rsidR="00A52868" w:rsidRPr="003B0781" w:rsidRDefault="00A52868" w:rsidP="00002B7B">
            <w:pPr>
              <w:pStyle w:val="TableParagraph"/>
              <w:rPr>
                <w:sz w:val="24"/>
                <w:szCs w:val="24"/>
              </w:rPr>
            </w:pPr>
            <w:r w:rsidRPr="003B0781">
              <w:rPr>
                <w:sz w:val="24"/>
                <w:szCs w:val="24"/>
              </w:rPr>
              <w:t>–Қараңдаршы, табиғат қандай сұлу болып, құлпырып кеткен.</w:t>
            </w:r>
          </w:p>
          <w:p w:rsidR="00A52868" w:rsidRPr="003B0781" w:rsidRDefault="00A52868" w:rsidP="00002B7B">
            <w:pPr>
              <w:pStyle w:val="TableParagraph"/>
              <w:rPr>
                <w:sz w:val="24"/>
                <w:szCs w:val="24"/>
              </w:rPr>
            </w:pPr>
            <w:r w:rsidRPr="003B0781">
              <w:rPr>
                <w:sz w:val="24"/>
                <w:szCs w:val="24"/>
              </w:rPr>
              <w:t>–Қазір қандай мезгіл?</w:t>
            </w:r>
          </w:p>
          <w:p w:rsidR="00A52868" w:rsidRPr="003B0781" w:rsidRDefault="00A52868" w:rsidP="00002B7B">
            <w:pPr>
              <w:pStyle w:val="TableParagraph"/>
              <w:rPr>
                <w:sz w:val="24"/>
                <w:szCs w:val="24"/>
              </w:rPr>
            </w:pPr>
            <w:r w:rsidRPr="003B0781">
              <w:rPr>
                <w:sz w:val="24"/>
                <w:szCs w:val="24"/>
              </w:rPr>
              <w:t>–Ендеше, «жаз» сөзіне дыбыстық талдау жасайық.</w:t>
            </w:r>
          </w:p>
          <w:p w:rsidR="00A52868" w:rsidRPr="003B0781" w:rsidRDefault="00A52868" w:rsidP="00002B7B">
            <w:pPr>
              <w:pStyle w:val="TableParagraph"/>
              <w:rPr>
                <w:sz w:val="24"/>
                <w:szCs w:val="24"/>
              </w:rPr>
            </w:pPr>
            <w:r w:rsidRPr="003B0781">
              <w:rPr>
                <w:sz w:val="24"/>
                <w:szCs w:val="24"/>
              </w:rPr>
              <w:t>–Өте жақсы, балалар.</w:t>
            </w:r>
          </w:p>
          <w:p w:rsidR="00A52868" w:rsidRPr="003B0781" w:rsidRDefault="00A52868" w:rsidP="00002B7B">
            <w:pPr>
              <w:pStyle w:val="TableParagraph"/>
              <w:rPr>
                <w:sz w:val="24"/>
                <w:szCs w:val="24"/>
              </w:rPr>
            </w:pPr>
            <w:r w:rsidRPr="003B0781">
              <w:rPr>
                <w:sz w:val="24"/>
                <w:szCs w:val="24"/>
              </w:rPr>
              <w:t>–Балалар, біздің пойыз ауылдың шетіндегі стансыға келіп тоқтады. Балаларға көмек ретінде жаз мезгіліндегі ауыл бейнесінің суреті ілінеді.</w:t>
            </w:r>
          </w:p>
          <w:p w:rsidR="00A52868" w:rsidRPr="003B0781" w:rsidRDefault="00A52868" w:rsidP="00002B7B">
            <w:pPr>
              <w:pStyle w:val="TableParagraph"/>
              <w:rPr>
                <w:sz w:val="24"/>
                <w:szCs w:val="24"/>
              </w:rPr>
            </w:pPr>
            <w:r w:rsidRPr="003B0781">
              <w:rPr>
                <w:sz w:val="24"/>
                <w:szCs w:val="24"/>
              </w:rPr>
              <w:t>–Кәне, не көріп тұрмыз?</w:t>
            </w:r>
          </w:p>
          <w:p w:rsidR="00A52868" w:rsidRPr="003B0781" w:rsidRDefault="00A52868" w:rsidP="00002B7B">
            <w:pPr>
              <w:pStyle w:val="TableParagraph"/>
              <w:rPr>
                <w:sz w:val="24"/>
                <w:szCs w:val="24"/>
              </w:rPr>
            </w:pPr>
            <w:r w:rsidRPr="003B0781">
              <w:rPr>
                <w:sz w:val="24"/>
                <w:szCs w:val="24"/>
              </w:rPr>
              <w:t>Педагог балалардан «ауыл» сөзіне дыбыстық талдау жасауларын сұрайды.</w:t>
            </w:r>
          </w:p>
          <w:p w:rsidR="00A52868" w:rsidRPr="00002B7B" w:rsidRDefault="00A52868" w:rsidP="00002B7B">
            <w:pPr>
              <w:pStyle w:val="TableParagraph"/>
              <w:rPr>
                <w:sz w:val="24"/>
                <w:szCs w:val="24"/>
              </w:rPr>
            </w:pPr>
            <w:r w:rsidRPr="003B0781">
              <w:rPr>
                <w:sz w:val="24"/>
                <w:szCs w:val="24"/>
              </w:rPr>
              <w:t xml:space="preserve">Пойыздың үні естіліп, балалар келесі стансыға келіп тоқтайды. </w:t>
            </w:r>
            <w:r w:rsidRPr="00002B7B">
              <w:rPr>
                <w:sz w:val="24"/>
                <w:szCs w:val="24"/>
              </w:rPr>
              <w:t>Стансы «Көлжағасында» депаталады.</w:t>
            </w:r>
          </w:p>
          <w:p w:rsidR="00A52868" w:rsidRPr="00002B7B" w:rsidRDefault="00A52868" w:rsidP="00002B7B">
            <w:pPr>
              <w:pStyle w:val="TableParagraph"/>
              <w:rPr>
                <w:sz w:val="24"/>
                <w:szCs w:val="24"/>
              </w:rPr>
            </w:pPr>
            <w:r w:rsidRPr="00002B7B">
              <w:rPr>
                <w:sz w:val="24"/>
                <w:szCs w:val="24"/>
              </w:rPr>
              <w:t>–Осы тақырыпқабайланыстыәңгімеқұрауларыңдысұраймын. Сөздікжұмыс:</w:t>
            </w:r>
          </w:p>
          <w:p w:rsidR="00A52868" w:rsidRPr="00002B7B" w:rsidRDefault="00A52868" w:rsidP="00002B7B">
            <w:pPr>
              <w:pStyle w:val="TableParagraph"/>
              <w:rPr>
                <w:sz w:val="24"/>
                <w:szCs w:val="24"/>
              </w:rPr>
            </w:pPr>
            <w:r w:rsidRPr="00002B7B">
              <w:rPr>
                <w:sz w:val="24"/>
                <w:szCs w:val="24"/>
              </w:rPr>
              <w:t>–Балалар, «көл» сөзінеталдаужасайық.</w:t>
            </w:r>
          </w:p>
          <w:p w:rsidR="00A52868" w:rsidRPr="00002B7B" w:rsidRDefault="00A52868" w:rsidP="00002B7B">
            <w:pPr>
              <w:pStyle w:val="TableParagraph"/>
              <w:rPr>
                <w:sz w:val="24"/>
                <w:szCs w:val="24"/>
              </w:rPr>
            </w:pPr>
            <w:r w:rsidRPr="00002B7B">
              <w:rPr>
                <w:sz w:val="24"/>
                <w:szCs w:val="24"/>
              </w:rPr>
              <w:t>Пойыздыңдыбысы мен жүрісіестіліп, балалар саяхатынжалғастырады</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p>
        </w:tc>
        <w:tc>
          <w:tcPr>
            <w:tcW w:w="2555" w:type="dxa"/>
            <w:gridSpan w:val="5"/>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 xml:space="preserve">Сауат ашу негіздері </w:t>
            </w:r>
          </w:p>
          <w:p w:rsidR="00A52868" w:rsidRPr="003B0781" w:rsidRDefault="00A52868" w:rsidP="00002B7B">
            <w:pPr>
              <w:pStyle w:val="TableParagraph"/>
              <w:rPr>
                <w:b/>
                <w:sz w:val="24"/>
                <w:szCs w:val="24"/>
              </w:rPr>
            </w:pPr>
            <w:r w:rsidRPr="003B0781">
              <w:rPr>
                <w:b/>
                <w:sz w:val="24"/>
                <w:szCs w:val="24"/>
              </w:rPr>
              <w:t xml:space="preserve"> Міндеті:   -</w:t>
            </w:r>
            <w:r w:rsidRPr="003B0781">
              <w:rPr>
                <w:sz w:val="24"/>
                <w:szCs w:val="24"/>
              </w:rPr>
              <w:t xml:space="preserve"> Саусақтармен біркелкі жоғарыдан төменге, солдан оңға қимылдарды орындап, сызықтарды үзбей салу</w:t>
            </w:r>
          </w:p>
          <w:p w:rsidR="00A52868" w:rsidRPr="003B0781" w:rsidRDefault="00A52868" w:rsidP="00002B7B">
            <w:pPr>
              <w:pStyle w:val="TableParagraph"/>
              <w:rPr>
                <w:b/>
                <w:sz w:val="24"/>
                <w:szCs w:val="24"/>
              </w:rPr>
            </w:pPr>
            <w:r w:rsidRPr="003B0781">
              <w:rPr>
                <w:b/>
                <w:sz w:val="24"/>
                <w:szCs w:val="24"/>
              </w:rPr>
              <w:t xml:space="preserve">Мақсаты   </w:t>
            </w:r>
            <w:r w:rsidRPr="003B0781">
              <w:rPr>
                <w:sz w:val="24"/>
                <w:szCs w:val="24"/>
              </w:rPr>
              <w:t>балалардың білімін пысықтау .</w:t>
            </w:r>
          </w:p>
          <w:p w:rsidR="00A52868" w:rsidRPr="003B0781" w:rsidRDefault="00A52868" w:rsidP="00002B7B">
            <w:pPr>
              <w:pStyle w:val="TableParagraph"/>
              <w:rPr>
                <w:b/>
                <w:sz w:val="24"/>
                <w:szCs w:val="24"/>
              </w:rPr>
            </w:pPr>
          </w:p>
          <w:p w:rsidR="00A52868" w:rsidRPr="003B0781" w:rsidRDefault="00A52868" w:rsidP="00002B7B">
            <w:pPr>
              <w:pStyle w:val="TableParagraph"/>
              <w:rPr>
                <w:sz w:val="24"/>
                <w:szCs w:val="24"/>
              </w:rPr>
            </w:pPr>
            <w:r w:rsidRPr="003B0781">
              <w:rPr>
                <w:sz w:val="24"/>
                <w:szCs w:val="24"/>
              </w:rPr>
              <w:t>Буынмен жұмыс</w:t>
            </w:r>
          </w:p>
          <w:p w:rsidR="00A52868" w:rsidRPr="003B0781" w:rsidRDefault="00A52868" w:rsidP="00002B7B">
            <w:pPr>
              <w:pStyle w:val="TableParagraph"/>
              <w:rPr>
                <w:sz w:val="24"/>
                <w:szCs w:val="24"/>
              </w:rPr>
            </w:pPr>
            <w:r w:rsidRPr="003B0781">
              <w:rPr>
                <w:sz w:val="24"/>
                <w:szCs w:val="24"/>
              </w:rPr>
              <w:t>«Сөзді буынға бөл» дидактикалық ойыны</w:t>
            </w:r>
          </w:p>
          <w:p w:rsidR="00A52868" w:rsidRPr="003B0781" w:rsidRDefault="00A52868" w:rsidP="00002B7B">
            <w:pPr>
              <w:pStyle w:val="TableParagraph"/>
              <w:rPr>
                <w:sz w:val="24"/>
                <w:szCs w:val="24"/>
              </w:rPr>
            </w:pPr>
            <w:r w:rsidRPr="003B0781">
              <w:rPr>
                <w:sz w:val="24"/>
                <w:szCs w:val="24"/>
              </w:rPr>
              <w:t>– Мен сөздер айтамын, ал сендер мен айтқан сөздерді шапалақ ұру арқылы буынға</w:t>
            </w:r>
          </w:p>
          <w:p w:rsidR="00A52868" w:rsidRPr="003B0781" w:rsidRDefault="00A52868" w:rsidP="00002B7B">
            <w:pPr>
              <w:pStyle w:val="TableParagraph"/>
              <w:rPr>
                <w:sz w:val="24"/>
                <w:szCs w:val="24"/>
              </w:rPr>
            </w:pPr>
            <w:r w:rsidRPr="003B0781">
              <w:rPr>
                <w:sz w:val="24"/>
                <w:szCs w:val="24"/>
              </w:rPr>
              <w:t>бөлесіңдер. Мысалы: Та-на, ал-ма, бал, тал, сыз-ғыш, кі-тап, қам-шы, ер, көл, қу-ыр-шақ, құс,</w:t>
            </w:r>
          </w:p>
          <w:p w:rsidR="00A52868" w:rsidRPr="003B0781" w:rsidRDefault="00A52868" w:rsidP="00002B7B">
            <w:pPr>
              <w:pStyle w:val="TableParagraph"/>
              <w:rPr>
                <w:sz w:val="24"/>
                <w:szCs w:val="24"/>
              </w:rPr>
            </w:pPr>
            <w:r w:rsidRPr="003B0781">
              <w:rPr>
                <w:sz w:val="24"/>
                <w:szCs w:val="24"/>
              </w:rPr>
              <w:t>та-уық, қо-ңыз, кө-бе-лек, са-уыс-қан, тек-ше, мар-ғау, жа-лын, ə-теш, ке-кі-лік, ақ-қу, кө-</w:t>
            </w:r>
          </w:p>
          <w:p w:rsidR="00A52868" w:rsidRPr="003B0781" w:rsidRDefault="00A52868" w:rsidP="00002B7B">
            <w:pPr>
              <w:pStyle w:val="TableParagraph"/>
              <w:rPr>
                <w:sz w:val="24"/>
                <w:szCs w:val="24"/>
                <w:lang w:val="ru-RU"/>
              </w:rPr>
            </w:pPr>
            <w:r w:rsidRPr="003B0781">
              <w:rPr>
                <w:sz w:val="24"/>
                <w:szCs w:val="24"/>
                <w:lang w:val="ru-RU"/>
              </w:rPr>
              <w:t>гер-шін, тас-ба-қа, ұ-шақ, а-пель-син, ман-да-рин, дом-бы-ра, ба-ра-бан, бел-дік, пар-та, са-</w:t>
            </w:r>
          </w:p>
          <w:p w:rsidR="00A52868" w:rsidRPr="003B0781" w:rsidRDefault="00A52868" w:rsidP="00002B7B">
            <w:pPr>
              <w:pStyle w:val="TableParagraph"/>
              <w:rPr>
                <w:sz w:val="24"/>
                <w:szCs w:val="24"/>
                <w:lang w:val="ru-RU"/>
              </w:rPr>
            </w:pPr>
            <w:r w:rsidRPr="003B0781">
              <w:rPr>
                <w:sz w:val="24"/>
                <w:szCs w:val="24"/>
                <w:lang w:val="ru-RU"/>
              </w:rPr>
              <w:t>на, ө-рік, кө-рік, сый-лық, кө-мір, ке-ру-ет, ди-ван, жа-лау, қай-мақ, ба-уыр-сақ, тал-қан,</w:t>
            </w:r>
          </w:p>
          <w:p w:rsidR="00A52868" w:rsidRPr="003B0781" w:rsidRDefault="00A52868" w:rsidP="00002B7B">
            <w:pPr>
              <w:pStyle w:val="TableParagraph"/>
              <w:rPr>
                <w:sz w:val="24"/>
                <w:szCs w:val="24"/>
                <w:lang w:val="ru-RU"/>
              </w:rPr>
            </w:pPr>
            <w:r w:rsidRPr="003B0781">
              <w:rPr>
                <w:sz w:val="24"/>
                <w:szCs w:val="24"/>
                <w:lang w:val="ru-RU"/>
              </w:rPr>
              <w:t>жыл-қы, мон-шақ, қы-мыз т.б.</w:t>
            </w:r>
          </w:p>
          <w:p w:rsidR="00A52868" w:rsidRPr="003B0781" w:rsidRDefault="00A52868" w:rsidP="00002B7B">
            <w:pPr>
              <w:pStyle w:val="TableParagraph"/>
              <w:rPr>
                <w:sz w:val="24"/>
                <w:szCs w:val="24"/>
                <w:lang w:val="ru-RU"/>
              </w:rPr>
            </w:pPr>
            <w:r w:rsidRPr="003B0781">
              <w:rPr>
                <w:sz w:val="24"/>
                <w:szCs w:val="24"/>
                <w:lang w:val="ru-RU"/>
              </w:rPr>
              <w:t>«Дұрыскөтер» дидактикалықойыны</w:t>
            </w:r>
          </w:p>
          <w:p w:rsidR="00A52868" w:rsidRPr="003B0781" w:rsidRDefault="00A52868" w:rsidP="00002B7B">
            <w:pPr>
              <w:pStyle w:val="TableParagraph"/>
              <w:rPr>
                <w:sz w:val="24"/>
                <w:szCs w:val="24"/>
                <w:lang w:val="ru-RU"/>
              </w:rPr>
            </w:pPr>
            <w:r w:rsidRPr="003B0781">
              <w:rPr>
                <w:sz w:val="24"/>
                <w:szCs w:val="24"/>
                <w:lang w:val="ru-RU"/>
              </w:rPr>
              <w:t>– Мен сендергесөздердіоқимын, егерсөздердідауыстыдыбыстаржуанболса, сары</w:t>
            </w:r>
          </w:p>
          <w:p w:rsidR="00A52868" w:rsidRPr="003B0781" w:rsidRDefault="00A52868" w:rsidP="00002B7B">
            <w:pPr>
              <w:pStyle w:val="TableParagraph"/>
              <w:rPr>
                <w:sz w:val="24"/>
                <w:szCs w:val="24"/>
                <w:lang w:val="ru-RU"/>
              </w:rPr>
            </w:pPr>
            <w:r w:rsidRPr="003B0781">
              <w:rPr>
                <w:sz w:val="24"/>
                <w:szCs w:val="24"/>
                <w:lang w:val="ru-RU"/>
              </w:rPr>
              <w:t>дөңгелекті, жіңішкеболса, қызылдөңгелектікөтеріңдер.</w:t>
            </w:r>
          </w:p>
          <w:p w:rsidR="00A52868" w:rsidRPr="003B0781" w:rsidRDefault="00A52868" w:rsidP="00002B7B">
            <w:pPr>
              <w:pStyle w:val="TableParagraph"/>
              <w:rPr>
                <w:sz w:val="24"/>
                <w:szCs w:val="24"/>
                <w:lang w:val="ru-RU"/>
              </w:rPr>
            </w:pPr>
            <w:r w:rsidRPr="003B0781">
              <w:rPr>
                <w:sz w:val="24"/>
                <w:szCs w:val="24"/>
                <w:lang w:val="ru-RU"/>
              </w:rPr>
              <w:t>Мысалы: банан, күріш, ақымақ, анар, алжапқыш, əтеш, қызанақ, қияр, балға, балта,</w:t>
            </w:r>
          </w:p>
          <w:p w:rsidR="00A52868" w:rsidRPr="003B0781" w:rsidRDefault="00A52868" w:rsidP="00002B7B">
            <w:pPr>
              <w:pStyle w:val="TableParagraph"/>
              <w:rPr>
                <w:sz w:val="24"/>
                <w:szCs w:val="24"/>
                <w:lang w:val="ru-RU"/>
              </w:rPr>
            </w:pPr>
            <w:r w:rsidRPr="003B0781">
              <w:rPr>
                <w:sz w:val="24"/>
                <w:szCs w:val="24"/>
                <w:lang w:val="ru-RU"/>
              </w:rPr>
              <w:t>шалғы, қоңыз, қарға, сауысқан, шырын, сана, балық, қайшы, қаламсап, көбелек, төбелес,</w:t>
            </w:r>
          </w:p>
          <w:p w:rsidR="00A52868" w:rsidRPr="003B0781" w:rsidRDefault="00A52868" w:rsidP="00002B7B">
            <w:pPr>
              <w:pStyle w:val="TableParagraph"/>
              <w:rPr>
                <w:sz w:val="24"/>
                <w:szCs w:val="24"/>
                <w:lang w:val="ru-RU"/>
              </w:rPr>
            </w:pPr>
            <w:r w:rsidRPr="003B0781">
              <w:rPr>
                <w:sz w:val="24"/>
                <w:szCs w:val="24"/>
                <w:lang w:val="ru-RU"/>
              </w:rPr>
              <w:t>тоқылдақ.</w:t>
            </w:r>
          </w:p>
          <w:p w:rsidR="00A52868" w:rsidRPr="003B0781" w:rsidRDefault="00A52868" w:rsidP="00002B7B">
            <w:pPr>
              <w:pStyle w:val="TableParagraph"/>
              <w:rPr>
                <w:b/>
                <w:sz w:val="24"/>
                <w:szCs w:val="24"/>
                <w:lang w:val="ru-RU"/>
              </w:rPr>
            </w:pPr>
            <w:r w:rsidRPr="003B0781">
              <w:rPr>
                <w:sz w:val="24"/>
                <w:szCs w:val="24"/>
                <w:lang w:val="ru-RU"/>
              </w:rPr>
              <w:t>Сөздің</w:t>
            </w:r>
          </w:p>
        </w:tc>
        <w:tc>
          <w:tcPr>
            <w:tcW w:w="2268"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b/>
                <w:bCs/>
                <w:sz w:val="24"/>
                <w:szCs w:val="24"/>
              </w:rPr>
            </w:pPr>
            <w:r w:rsidRPr="003B0781">
              <w:rPr>
                <w:b/>
                <w:bCs/>
                <w:sz w:val="24"/>
                <w:szCs w:val="24"/>
              </w:rPr>
              <w:t>Міндеті:</w:t>
            </w:r>
            <w:r w:rsidRPr="003B0781">
              <w:rPr>
                <w:sz w:val="24"/>
                <w:szCs w:val="24"/>
              </w:rPr>
              <w:t xml:space="preserve"> алған дағдылары мен білімдерін жүйелеу және бекіту.</w:t>
            </w:r>
          </w:p>
          <w:p w:rsidR="00A52868" w:rsidRPr="003B0781" w:rsidRDefault="00A52868" w:rsidP="00BF6CF8">
            <w:pPr>
              <w:pStyle w:val="TableParagraph"/>
              <w:rPr>
                <w:sz w:val="24"/>
                <w:szCs w:val="24"/>
              </w:rPr>
            </w:pPr>
            <w:r w:rsidRPr="003B0781">
              <w:rPr>
                <w:b/>
                <w:bCs/>
                <w:sz w:val="24"/>
                <w:szCs w:val="24"/>
              </w:rPr>
              <w:t>Мақсаты:</w:t>
            </w:r>
            <w:r w:rsidRPr="003B0781">
              <w:rPr>
                <w:sz w:val="24"/>
                <w:szCs w:val="24"/>
              </w:rPr>
              <w:t xml:space="preserve"> 10 көлемінде тура және кері санау, геометриялық пішіндер мен денелер атауын бекіту. Есеп шығару, заттарды салмағы бойынша салыстыру біліктерін бекіту</w:t>
            </w:r>
          </w:p>
          <w:p w:rsidR="00A52868" w:rsidRPr="003B0781" w:rsidRDefault="00A52868" w:rsidP="00BF6CF8">
            <w:pPr>
              <w:pStyle w:val="TableParagraph"/>
              <w:rPr>
                <w:sz w:val="24"/>
                <w:szCs w:val="24"/>
              </w:rPr>
            </w:pPr>
            <w:r w:rsidRPr="003B0781">
              <w:rPr>
                <w:b/>
                <w:bCs/>
                <w:sz w:val="24"/>
                <w:szCs w:val="24"/>
              </w:rPr>
              <w:t>Күтілетін нәтижелер: меңгереді</w:t>
            </w:r>
            <w:r w:rsidRPr="003B0781">
              <w:rPr>
                <w:sz w:val="24"/>
                <w:szCs w:val="24"/>
              </w:rPr>
              <w:t xml:space="preserve">: тура және кері санауды, пішіндерді дұрыс атауды; </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фигураларды ажыратуды, заттарды санауды; </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геометриялық пішіндерді атауды және ажырата білуді; сурет бойынша есептер шығаруды. Үзік сызықтармен сызуды және бояуды, графикалық диктантты орындауға үйретуді</w:t>
            </w:r>
          </w:p>
          <w:p w:rsidR="00A52868" w:rsidRPr="003B0781" w:rsidRDefault="00A52868" w:rsidP="00BF6CF8">
            <w:pPr>
              <w:pStyle w:val="TableParagraph"/>
              <w:rPr>
                <w:sz w:val="24"/>
                <w:szCs w:val="24"/>
              </w:rPr>
            </w:pPr>
            <w:r w:rsidRPr="003B0781">
              <w:rPr>
                <w:b/>
                <w:bCs/>
                <w:sz w:val="24"/>
                <w:szCs w:val="24"/>
              </w:rPr>
              <w:t>1-тапсырма</w:t>
            </w:r>
            <w:r w:rsidRPr="003B0781">
              <w:rPr>
                <w:sz w:val="24"/>
                <w:szCs w:val="24"/>
              </w:rPr>
              <w:t xml:space="preserve">. Топтар хормен тура және кері санайды. Бір санды аттап санайды. Балалар дауыстап тура және кері санайды, топтар бір саннан аттап санайды. </w:t>
            </w:r>
          </w:p>
          <w:p w:rsidR="00A52868" w:rsidRPr="003B0781" w:rsidRDefault="00A52868" w:rsidP="00BF6CF8">
            <w:pPr>
              <w:pStyle w:val="TableParagraph"/>
              <w:rPr>
                <w:sz w:val="24"/>
                <w:szCs w:val="24"/>
              </w:rPr>
            </w:pPr>
            <w:r w:rsidRPr="003B0781">
              <w:rPr>
                <w:b/>
                <w:bCs/>
                <w:sz w:val="24"/>
                <w:szCs w:val="24"/>
              </w:rPr>
              <w:t>2-тапсырма</w:t>
            </w:r>
            <w:r w:rsidRPr="003B0781">
              <w:rPr>
                <w:sz w:val="24"/>
                <w:szCs w:val="24"/>
              </w:rPr>
              <w:t>. Тақтадағы нүктелері бар жұпты – шаршылар карточкаларын қараңдар. Карточкаларды қарайды жұптасу жолын анықтайды, соңғы карточканы толықтырады. – Тақтадағы фишкаларға қараңдар.</w:t>
            </w:r>
          </w:p>
          <w:p w:rsidR="00A52868" w:rsidRPr="003B0781" w:rsidRDefault="00A52868" w:rsidP="00BF6CF8">
            <w:pPr>
              <w:pStyle w:val="TableParagraph"/>
              <w:rPr>
                <w:sz w:val="24"/>
                <w:szCs w:val="24"/>
              </w:rPr>
            </w:pPr>
            <w:r w:rsidRPr="003B0781">
              <w:rPr>
                <w:sz w:val="24"/>
                <w:szCs w:val="24"/>
              </w:rPr>
              <w:t xml:space="preserve"> – Олардың ұқсастығы қандай?</w:t>
            </w:r>
          </w:p>
          <w:p w:rsidR="00A52868" w:rsidRPr="003B0781" w:rsidRDefault="00A52868" w:rsidP="00BF6CF8">
            <w:pPr>
              <w:pStyle w:val="TableParagraph"/>
              <w:rPr>
                <w:sz w:val="24"/>
                <w:szCs w:val="24"/>
              </w:rPr>
            </w:pPr>
            <w:r w:rsidRPr="003B0781">
              <w:rPr>
                <w:sz w:val="24"/>
                <w:szCs w:val="24"/>
              </w:rPr>
              <w:t xml:space="preserve"> – Айырмашылығы неде? </w:t>
            </w:r>
          </w:p>
          <w:p w:rsidR="00A52868" w:rsidRPr="003B0781" w:rsidRDefault="00A52868" w:rsidP="00BF6CF8">
            <w:pPr>
              <w:pStyle w:val="TableParagraph"/>
              <w:rPr>
                <w:b/>
                <w:sz w:val="24"/>
                <w:szCs w:val="24"/>
              </w:rPr>
            </w:pPr>
            <w:r w:rsidRPr="003B0781">
              <w:rPr>
                <w:sz w:val="24"/>
                <w:szCs w:val="24"/>
              </w:rPr>
              <w:t>– Соңғы карточканы толықтыр. Балалар карточкаларды қарайды, жұптастыру принципін анықтайды, соңғы суретті салады: біріншісінде - бір нүкте, екіншісінде - 6 нүкте.</w:t>
            </w:r>
          </w:p>
        </w:tc>
        <w:tc>
          <w:tcPr>
            <w:tcW w:w="2079"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Сауат ашу негіздері</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Дыбыс, буын, сөз ұғымдарын бекіту ұзынжəне қысқа сөздерге мысал келтіруге, дыбыстық талдау жасауға жаттықтыру</w:t>
            </w:r>
          </w:p>
          <w:p w:rsidR="00A52868" w:rsidRPr="003B0781" w:rsidRDefault="00A52868" w:rsidP="00BF6CF8">
            <w:pPr>
              <w:pStyle w:val="TableParagraph"/>
              <w:rPr>
                <w:b/>
                <w:sz w:val="24"/>
                <w:szCs w:val="24"/>
              </w:rPr>
            </w:pPr>
            <w:r w:rsidRPr="003B0781">
              <w:rPr>
                <w:b/>
                <w:sz w:val="24"/>
                <w:szCs w:val="24"/>
              </w:rPr>
              <w:t xml:space="preserve"> Мақсаты</w:t>
            </w:r>
            <w:r w:rsidRPr="003B0781">
              <w:rPr>
                <w:sz w:val="24"/>
                <w:szCs w:val="24"/>
              </w:rPr>
              <w:t xml:space="preserve">  балалардың білімін пысықтау</w:t>
            </w:r>
          </w:p>
          <w:p w:rsidR="00A52868" w:rsidRPr="003B0781" w:rsidRDefault="00A52868" w:rsidP="00BF6CF8">
            <w:pPr>
              <w:pStyle w:val="TableParagraph"/>
              <w:rPr>
                <w:sz w:val="24"/>
                <w:szCs w:val="24"/>
              </w:rPr>
            </w:pPr>
            <w:r w:rsidRPr="003B0781">
              <w:rPr>
                <w:sz w:val="24"/>
                <w:szCs w:val="24"/>
              </w:rPr>
              <w:t xml:space="preserve">.  </w:t>
            </w:r>
          </w:p>
          <w:p w:rsidR="00A52868" w:rsidRPr="003B0781" w:rsidRDefault="00A52868" w:rsidP="00BF6CF8">
            <w:pPr>
              <w:pStyle w:val="TableParagraph"/>
              <w:rPr>
                <w:sz w:val="24"/>
                <w:szCs w:val="24"/>
              </w:rPr>
            </w:pPr>
            <w:r w:rsidRPr="003B0781">
              <w:rPr>
                <w:sz w:val="24"/>
                <w:szCs w:val="24"/>
              </w:rPr>
              <w:t>Сөздің дыбыстық талдауымен жұмыс.</w:t>
            </w:r>
          </w:p>
          <w:p w:rsidR="00A52868" w:rsidRPr="00002B7B" w:rsidRDefault="00A52868" w:rsidP="00BF6CF8">
            <w:pPr>
              <w:pStyle w:val="TableParagraph"/>
              <w:rPr>
                <w:sz w:val="24"/>
                <w:szCs w:val="24"/>
              </w:rPr>
            </w:pPr>
            <w:r w:rsidRPr="00002B7B">
              <w:rPr>
                <w:sz w:val="24"/>
                <w:szCs w:val="24"/>
              </w:rPr>
              <w:t>«Дұрыс па, бұрыс па?» дидактикалықойыны</w:t>
            </w:r>
          </w:p>
          <w:p w:rsidR="00A52868" w:rsidRPr="00002B7B" w:rsidRDefault="00A52868" w:rsidP="00BF6CF8">
            <w:pPr>
              <w:pStyle w:val="TableParagraph"/>
              <w:rPr>
                <w:sz w:val="24"/>
                <w:szCs w:val="24"/>
              </w:rPr>
            </w:pPr>
            <w:r w:rsidRPr="00002B7B">
              <w:rPr>
                <w:sz w:val="24"/>
                <w:szCs w:val="24"/>
              </w:rPr>
              <w:t>Педагог алша, түнсөздерініңдыбыстықталдауынтақтағаіледі.</w:t>
            </w:r>
          </w:p>
          <w:p w:rsidR="00A52868" w:rsidRPr="00002B7B" w:rsidRDefault="00A52868" w:rsidP="00BF6CF8">
            <w:pPr>
              <w:pStyle w:val="TableParagraph"/>
              <w:rPr>
                <w:sz w:val="24"/>
                <w:szCs w:val="24"/>
              </w:rPr>
            </w:pPr>
            <w:r w:rsidRPr="00002B7B">
              <w:rPr>
                <w:sz w:val="24"/>
                <w:szCs w:val="24"/>
              </w:rPr>
              <w:t>– Орындарыңдатақтадағысуреттердіңатауынадыбыстықталдаужасаңдар. Педагог</w:t>
            </w:r>
          </w:p>
          <w:p w:rsidR="00A52868" w:rsidRPr="00002B7B" w:rsidRDefault="00A52868" w:rsidP="00BF6CF8">
            <w:pPr>
              <w:pStyle w:val="TableParagraph"/>
              <w:rPr>
                <w:sz w:val="24"/>
                <w:szCs w:val="24"/>
              </w:rPr>
            </w:pPr>
            <w:r w:rsidRPr="00002B7B">
              <w:rPr>
                <w:sz w:val="24"/>
                <w:szCs w:val="24"/>
              </w:rPr>
              <w:t>тақтағабірбалаланышақырадыдыбыстықталдаужасауғатапсырмабереді. Балалартақтадағы</w:t>
            </w:r>
          </w:p>
          <w:p w:rsidR="00A52868" w:rsidRPr="00002B7B" w:rsidRDefault="00A52868" w:rsidP="00BF6CF8">
            <w:pPr>
              <w:pStyle w:val="TableParagraph"/>
              <w:rPr>
                <w:b/>
                <w:sz w:val="24"/>
                <w:szCs w:val="24"/>
              </w:rPr>
            </w:pPr>
            <w:r w:rsidRPr="00002B7B">
              <w:rPr>
                <w:sz w:val="24"/>
                <w:szCs w:val="24"/>
              </w:rPr>
              <w:t>жұмыстыңдұрыс-бұрысынтексереді</w:t>
            </w:r>
          </w:p>
        </w:tc>
        <w:tc>
          <w:tcPr>
            <w:tcW w:w="2599"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Сауат ашу негіздері</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Дыбыс, буын, сөз ұғымдарын бекіту ұзынжəне қысқа сөздерге мысал келтіруге, дыбыстық талдау жасауға жаттықтыру</w:t>
            </w:r>
          </w:p>
          <w:p w:rsidR="00A52868" w:rsidRPr="003B0781" w:rsidRDefault="00A52868" w:rsidP="00BF6CF8">
            <w:pPr>
              <w:pStyle w:val="TableParagraph"/>
              <w:rPr>
                <w:b/>
                <w:sz w:val="24"/>
                <w:szCs w:val="24"/>
              </w:rPr>
            </w:pPr>
            <w:r w:rsidRPr="003B0781">
              <w:rPr>
                <w:b/>
                <w:sz w:val="24"/>
                <w:szCs w:val="24"/>
              </w:rPr>
              <w:t xml:space="preserve"> Мақсаты</w:t>
            </w:r>
            <w:r w:rsidRPr="003B0781">
              <w:rPr>
                <w:sz w:val="24"/>
                <w:szCs w:val="24"/>
              </w:rPr>
              <w:t xml:space="preserve">  балалардың білімін пысықтау</w:t>
            </w:r>
          </w:p>
          <w:p w:rsidR="00A52868" w:rsidRPr="003B0781" w:rsidRDefault="00A52868" w:rsidP="00BF6CF8">
            <w:pPr>
              <w:pStyle w:val="TableParagraph"/>
              <w:rPr>
                <w:sz w:val="24"/>
                <w:szCs w:val="24"/>
              </w:rPr>
            </w:pPr>
            <w:r w:rsidRPr="003B0781">
              <w:rPr>
                <w:sz w:val="24"/>
                <w:szCs w:val="24"/>
              </w:rPr>
              <w:t xml:space="preserve">.  </w:t>
            </w:r>
          </w:p>
          <w:p w:rsidR="00A52868" w:rsidRPr="003B0781" w:rsidRDefault="00A52868" w:rsidP="00BF6CF8">
            <w:pPr>
              <w:pStyle w:val="TableParagraph"/>
              <w:rPr>
                <w:sz w:val="24"/>
                <w:szCs w:val="24"/>
              </w:rPr>
            </w:pPr>
            <w:r w:rsidRPr="003B0781">
              <w:rPr>
                <w:sz w:val="24"/>
                <w:szCs w:val="24"/>
              </w:rPr>
              <w:t>Сөздің дыбыстық талдауымен жұмыс.</w:t>
            </w:r>
          </w:p>
          <w:p w:rsidR="00A52868" w:rsidRPr="00002B7B" w:rsidRDefault="00A52868" w:rsidP="00BF6CF8">
            <w:pPr>
              <w:pStyle w:val="TableParagraph"/>
              <w:rPr>
                <w:sz w:val="24"/>
                <w:szCs w:val="24"/>
              </w:rPr>
            </w:pPr>
            <w:r w:rsidRPr="00002B7B">
              <w:rPr>
                <w:sz w:val="24"/>
                <w:szCs w:val="24"/>
              </w:rPr>
              <w:t>«Дұрыс па, бұрыс па?» дидактикалықойыны</w:t>
            </w:r>
          </w:p>
          <w:p w:rsidR="00A52868" w:rsidRPr="00002B7B" w:rsidRDefault="00A52868" w:rsidP="00BF6CF8">
            <w:pPr>
              <w:pStyle w:val="TableParagraph"/>
              <w:rPr>
                <w:sz w:val="24"/>
                <w:szCs w:val="24"/>
              </w:rPr>
            </w:pPr>
            <w:r w:rsidRPr="00002B7B">
              <w:rPr>
                <w:sz w:val="24"/>
                <w:szCs w:val="24"/>
              </w:rPr>
              <w:t>Педагог алша, түнсөздерініңдыбыстықталдауынтақтағаіледі.</w:t>
            </w:r>
          </w:p>
          <w:p w:rsidR="00A52868" w:rsidRPr="00002B7B" w:rsidRDefault="00A52868" w:rsidP="00BF6CF8">
            <w:pPr>
              <w:pStyle w:val="TableParagraph"/>
              <w:rPr>
                <w:sz w:val="24"/>
                <w:szCs w:val="24"/>
              </w:rPr>
            </w:pPr>
            <w:r w:rsidRPr="00002B7B">
              <w:rPr>
                <w:sz w:val="24"/>
                <w:szCs w:val="24"/>
              </w:rPr>
              <w:t>– Орындарыңдатақтадағысуреттердіңатауынадыбыстықталдаужасаңдар. Педагог</w:t>
            </w:r>
          </w:p>
          <w:p w:rsidR="00A52868" w:rsidRPr="00002B7B" w:rsidRDefault="00A52868" w:rsidP="00BF6CF8">
            <w:pPr>
              <w:pStyle w:val="TableParagraph"/>
              <w:rPr>
                <w:sz w:val="24"/>
                <w:szCs w:val="24"/>
              </w:rPr>
            </w:pPr>
            <w:r w:rsidRPr="00002B7B">
              <w:rPr>
                <w:sz w:val="24"/>
                <w:szCs w:val="24"/>
              </w:rPr>
              <w:t>тақтағабірбалаланышақырадыдыбыстықталдаужасауғатапсырмабереді. Балалартақтадағы</w:t>
            </w:r>
          </w:p>
          <w:p w:rsidR="00A52868" w:rsidRPr="003B0781" w:rsidRDefault="00A52868" w:rsidP="00BF6CF8">
            <w:pPr>
              <w:pStyle w:val="TableParagraph"/>
              <w:rPr>
                <w:b/>
                <w:sz w:val="24"/>
                <w:szCs w:val="24"/>
              </w:rPr>
            </w:pPr>
            <w:r w:rsidRPr="00002B7B">
              <w:rPr>
                <w:sz w:val="24"/>
                <w:szCs w:val="24"/>
              </w:rPr>
              <w:t>жұмыстыңдұрыс-бұрысынтексереді</w:t>
            </w:r>
          </w:p>
        </w:tc>
      </w:tr>
      <w:tr w:rsidR="00A52868" w:rsidRPr="003B0781" w:rsidTr="00002B7B">
        <w:trPr>
          <w:trHeight w:val="244"/>
        </w:trPr>
        <w:tc>
          <w:tcPr>
            <w:tcW w:w="15168" w:type="dxa"/>
            <w:gridSpan w:val="27"/>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eastAsiaTheme="minorEastAsia"/>
                <w:b/>
                <w:sz w:val="24"/>
                <w:szCs w:val="24"/>
                <w:lang w:val="kk-KZ" w:bidi="en-US"/>
              </w:rPr>
            </w:pPr>
            <w:r w:rsidRPr="003B0781">
              <w:rPr>
                <w:rFonts w:ascii="Times New Roman" w:hAnsi="Times New Roman" w:cs="Times New Roman"/>
                <w:b/>
                <w:sz w:val="24"/>
                <w:szCs w:val="24"/>
                <w:shd w:val="clear" w:color="auto" w:fill="FFFFFF"/>
                <w:lang w:val="kk-KZ"/>
              </w:rPr>
              <w:t xml:space="preserve">                                                                                Үзіліс:</w:t>
            </w:r>
            <w:r w:rsidRPr="003B0781">
              <w:rPr>
                <w:rFonts w:ascii="Times New Roman" w:eastAsia="Times New Roman" w:hAnsi="Times New Roman" w:cs="Times New Roman"/>
                <w:b/>
                <w:sz w:val="24"/>
                <w:szCs w:val="24"/>
                <w:shd w:val="clear" w:color="auto" w:fill="FFFFFF"/>
                <w:lang w:val="kk-KZ"/>
              </w:rPr>
              <w:t>Жүгіруге арналған ойындар</w:t>
            </w:r>
            <w:r w:rsidRPr="003B0781">
              <w:rPr>
                <w:rFonts w:ascii="Times New Roman" w:eastAsia="Times New Roman" w:hAnsi="Times New Roman" w:cs="Times New Roman"/>
                <w:sz w:val="24"/>
                <w:szCs w:val="24"/>
                <w:shd w:val="clear" w:color="auto" w:fill="FFFFFF"/>
                <w:lang w:val="kk-KZ"/>
              </w:rPr>
              <w:t> </w:t>
            </w:r>
            <w:r w:rsidRPr="003B0781">
              <w:rPr>
                <w:rFonts w:ascii="Times New Roman" w:eastAsia="Times New Roman" w:hAnsi="Times New Roman" w:cs="Times New Roman"/>
                <w:b/>
                <w:sz w:val="24"/>
                <w:szCs w:val="24"/>
                <w:shd w:val="clear" w:color="auto" w:fill="FFFFFF"/>
                <w:lang w:val="kk-KZ"/>
              </w:rPr>
              <w:t>«Күн мен жаңбыр»</w:t>
            </w:r>
            <w:r w:rsidRPr="003B0781">
              <w:rPr>
                <w:rFonts w:ascii="Times New Roman" w:eastAsia="Times New Roman" w:hAnsi="Times New Roman" w:cs="Times New Roman"/>
                <w:sz w:val="24"/>
                <w:szCs w:val="24"/>
                <w:shd w:val="clear" w:color="auto" w:fill="FFFFFF"/>
                <w:lang w:val="kk-KZ"/>
              </w:rPr>
              <w:t> </w:t>
            </w:r>
          </w:p>
        </w:tc>
      </w:tr>
      <w:tr w:rsidR="00A52868" w:rsidRPr="00BF6CF8" w:rsidTr="00002B7B">
        <w:trPr>
          <w:trHeight w:val="1890"/>
        </w:trPr>
        <w:tc>
          <w:tcPr>
            <w:tcW w:w="5557" w:type="dxa"/>
            <w:gridSpan w:val="9"/>
            <w:tcBorders>
              <w:top w:val="single" w:sz="4" w:space="0" w:color="auto"/>
              <w:left w:val="single" w:sz="4" w:space="0" w:color="auto"/>
              <w:bottom w:val="nil"/>
              <w:right w:val="single" w:sz="4" w:space="0" w:color="auto"/>
            </w:tcBorders>
          </w:tcPr>
          <w:p w:rsidR="00A52868" w:rsidRPr="003B0781" w:rsidRDefault="00A52868" w:rsidP="00002B7B">
            <w:pPr>
              <w:pStyle w:val="a4"/>
              <w:spacing w:before="0" w:beforeAutospacing="0" w:after="0" w:afterAutospacing="0"/>
              <w:rPr>
                <w:b/>
                <w:lang w:val="kk-KZ"/>
              </w:rPr>
            </w:pPr>
            <w:r w:rsidRPr="00B25D6A">
              <w:rPr>
                <w:b/>
              </w:rPr>
              <w:t>ТынымсызТілтуралыертегі</w:t>
            </w:r>
            <w:r w:rsidRPr="003B0781">
              <w:rPr>
                <w:b/>
                <w:lang w:val="kk-KZ"/>
              </w:rPr>
              <w:t xml:space="preserve"> жаттығулары:</w:t>
            </w:r>
          </w:p>
          <w:p w:rsidR="00A52868" w:rsidRPr="003B0781" w:rsidRDefault="00A52868" w:rsidP="00002B7B">
            <w:pPr>
              <w:pStyle w:val="a4"/>
              <w:spacing w:before="0" w:beforeAutospacing="0" w:after="0" w:afterAutospacing="0"/>
              <w:rPr>
                <w:b/>
                <w:lang w:val="kk-KZ"/>
              </w:rPr>
            </w:pPr>
            <w:r w:rsidRPr="003B0781">
              <w:rPr>
                <w:b/>
                <w:lang w:val="kk-KZ"/>
              </w:rPr>
              <w:t>Шегіртке.</w:t>
            </w:r>
          </w:p>
          <w:p w:rsidR="00A52868" w:rsidRPr="003B0781" w:rsidRDefault="00A52868" w:rsidP="00002B7B">
            <w:pPr>
              <w:pStyle w:val="a4"/>
              <w:spacing w:before="0" w:beforeAutospacing="0" w:after="0" w:afterAutospacing="0"/>
              <w:rPr>
                <w:lang w:val="kk-KZ"/>
              </w:rPr>
            </w:pPr>
            <w:r w:rsidRPr="003B0781">
              <w:rPr>
                <w:lang w:val="kk-KZ"/>
              </w:rPr>
              <w:t>Ш-ш-ш-шегірткемін ш-ш-ш-шырылдақ,</w:t>
            </w:r>
          </w:p>
          <w:p w:rsidR="00A52868" w:rsidRPr="003B0781" w:rsidRDefault="00A52868" w:rsidP="00002B7B">
            <w:pPr>
              <w:pStyle w:val="a4"/>
              <w:spacing w:before="0" w:beforeAutospacing="0" w:after="0" w:afterAutospacing="0"/>
              <w:rPr>
                <w:lang w:val="kk-KZ"/>
              </w:rPr>
            </w:pPr>
            <w:r w:rsidRPr="003B0781">
              <w:rPr>
                <w:lang w:val="kk-KZ"/>
              </w:rPr>
              <w:t>Ән саламын ш-шырылдап:</w:t>
            </w:r>
          </w:p>
          <w:p w:rsidR="00A52868" w:rsidRPr="003B0781" w:rsidRDefault="00A52868" w:rsidP="00002B7B">
            <w:pPr>
              <w:pStyle w:val="a4"/>
              <w:spacing w:before="0" w:beforeAutospacing="0" w:after="0" w:afterAutospacing="0"/>
              <w:rPr>
                <w:lang w:val="kk-KZ"/>
              </w:rPr>
            </w:pPr>
            <w:r w:rsidRPr="003B0781">
              <w:rPr>
                <w:lang w:val="kk-KZ"/>
              </w:rPr>
              <w:t>-ш-ш-ш-ш-ш</w:t>
            </w:r>
          </w:p>
          <w:p w:rsidR="00A52868" w:rsidRPr="003B0781" w:rsidRDefault="00A52868" w:rsidP="00002B7B">
            <w:pPr>
              <w:pStyle w:val="a4"/>
              <w:spacing w:before="0" w:beforeAutospacing="0" w:after="0" w:afterAutospacing="0"/>
              <w:rPr>
                <w:lang w:val="kk-KZ"/>
              </w:rPr>
            </w:pPr>
            <w:r w:rsidRPr="003B0781">
              <w:rPr>
                <w:lang w:val="kk-KZ"/>
              </w:rPr>
              <w:t>Жоқ тұрақты мекенім,</w:t>
            </w:r>
          </w:p>
          <w:p w:rsidR="00A52868" w:rsidRPr="003B0781" w:rsidRDefault="00A52868" w:rsidP="00002B7B">
            <w:pPr>
              <w:pStyle w:val="a4"/>
              <w:spacing w:before="0" w:beforeAutospacing="0" w:after="0" w:afterAutospacing="0"/>
              <w:rPr>
                <w:lang w:val="kk-KZ"/>
              </w:rPr>
            </w:pPr>
            <w:r w:rsidRPr="003B0781">
              <w:rPr>
                <w:lang w:val="kk-KZ"/>
              </w:rPr>
              <w:t>Ш-ш-ш-шөпті қорек етемін.</w:t>
            </w:r>
          </w:p>
          <w:p w:rsidR="00A52868" w:rsidRPr="003B0781" w:rsidRDefault="00A52868" w:rsidP="00002B7B">
            <w:pPr>
              <w:pStyle w:val="a4"/>
              <w:spacing w:before="0" w:beforeAutospacing="0" w:after="0" w:afterAutospacing="0"/>
              <w:rPr>
                <w:lang w:val="kk-KZ"/>
              </w:rPr>
            </w:pPr>
            <w:r w:rsidRPr="003B0781">
              <w:rPr>
                <w:lang w:val="kk-KZ"/>
              </w:rPr>
              <w:t>-ш-ш-ш-ш-ш</w:t>
            </w:r>
          </w:p>
          <w:p w:rsidR="00A52868" w:rsidRPr="003B0781" w:rsidRDefault="00A52868" w:rsidP="00002B7B">
            <w:pPr>
              <w:pStyle w:val="a4"/>
              <w:spacing w:before="0" w:beforeAutospacing="0" w:after="0" w:afterAutospacing="0"/>
              <w:rPr>
                <w:lang w:val="kk-KZ"/>
              </w:rPr>
            </w:pPr>
            <w:r w:rsidRPr="003B0781">
              <w:rPr>
                <w:lang w:val="kk-KZ"/>
              </w:rPr>
              <w:t>(Шегіртке болып «ш»дыбысын айтып көр.)</w:t>
            </w:r>
          </w:p>
          <w:p w:rsidR="00A52868" w:rsidRPr="003B0781" w:rsidRDefault="00A52868" w:rsidP="00002B7B">
            <w:pPr>
              <w:pStyle w:val="a4"/>
              <w:spacing w:before="0" w:beforeAutospacing="0" w:after="0" w:afterAutospacing="0"/>
              <w:rPr>
                <w:b/>
                <w:lang w:val="kk-KZ"/>
              </w:rPr>
            </w:pPr>
            <w:r w:rsidRPr="003B0781">
              <w:rPr>
                <w:b/>
                <w:lang w:val="kk-KZ"/>
              </w:rPr>
              <w:t>Қоңыз.</w:t>
            </w:r>
          </w:p>
          <w:p w:rsidR="00A52868" w:rsidRPr="003B0781" w:rsidRDefault="00A52868" w:rsidP="00002B7B">
            <w:pPr>
              <w:pStyle w:val="a4"/>
              <w:spacing w:before="0" w:beforeAutospacing="0" w:after="0" w:afterAutospacing="0"/>
              <w:rPr>
                <w:lang w:val="kk-KZ"/>
              </w:rPr>
            </w:pPr>
            <w:r w:rsidRPr="003B0781">
              <w:rPr>
                <w:lang w:val="kk-KZ"/>
              </w:rPr>
              <w:t>Тым қатулы кескіні,</w:t>
            </w:r>
          </w:p>
          <w:p w:rsidR="00A52868" w:rsidRPr="003B0781" w:rsidRDefault="00A52868" w:rsidP="00002B7B">
            <w:pPr>
              <w:pStyle w:val="a4"/>
              <w:spacing w:before="0" w:beforeAutospacing="0" w:after="0" w:afterAutospacing="0"/>
              <w:rPr>
                <w:lang w:val="kk-KZ"/>
              </w:rPr>
            </w:pPr>
            <w:r w:rsidRPr="003B0781">
              <w:rPr>
                <w:lang w:val="kk-KZ"/>
              </w:rPr>
              <w:t>Жақтырмаймын ешкімді,</w:t>
            </w:r>
          </w:p>
          <w:p w:rsidR="00A52868" w:rsidRPr="003B0781" w:rsidRDefault="00A52868" w:rsidP="00002B7B">
            <w:pPr>
              <w:pStyle w:val="a4"/>
              <w:spacing w:before="0" w:beforeAutospacing="0" w:after="0" w:afterAutospacing="0"/>
              <w:rPr>
                <w:lang w:val="kk-KZ"/>
              </w:rPr>
            </w:pPr>
            <w:r w:rsidRPr="003B0781">
              <w:rPr>
                <w:lang w:val="kk-KZ"/>
              </w:rPr>
              <w:t>Үлкен қара қоңыздың</w:t>
            </w:r>
          </w:p>
          <w:p w:rsidR="00A52868" w:rsidRPr="003B0781" w:rsidRDefault="00A52868" w:rsidP="00002B7B">
            <w:pPr>
              <w:pStyle w:val="a4"/>
              <w:spacing w:before="0" w:beforeAutospacing="0" w:after="0" w:afterAutospacing="0"/>
              <w:rPr>
                <w:lang w:val="kk-KZ"/>
              </w:rPr>
            </w:pPr>
            <w:r w:rsidRPr="003B0781">
              <w:rPr>
                <w:lang w:val="kk-KZ"/>
              </w:rPr>
              <w:t>Дауысы алыстан естілді:</w:t>
            </w:r>
          </w:p>
          <w:p w:rsidR="00A52868" w:rsidRPr="003B0781" w:rsidRDefault="00A52868" w:rsidP="00002B7B">
            <w:pPr>
              <w:pStyle w:val="a4"/>
              <w:spacing w:before="0" w:beforeAutospacing="0" w:after="0" w:afterAutospacing="0"/>
              <w:rPr>
                <w:lang w:val="kk-KZ"/>
              </w:rPr>
            </w:pPr>
            <w:r w:rsidRPr="003B0781">
              <w:rPr>
                <w:lang w:val="kk-KZ"/>
              </w:rPr>
              <w:t>-ж-ж-ж-ж-ж</w:t>
            </w:r>
          </w:p>
          <w:p w:rsidR="00A52868" w:rsidRPr="003B0781" w:rsidRDefault="00A52868" w:rsidP="00002B7B">
            <w:pPr>
              <w:pStyle w:val="a4"/>
              <w:spacing w:before="0" w:beforeAutospacing="0" w:after="0" w:afterAutospacing="0"/>
              <w:rPr>
                <w:lang w:val="kk-KZ"/>
              </w:rPr>
            </w:pPr>
            <w:r w:rsidRPr="003B0781">
              <w:rPr>
                <w:lang w:val="kk-KZ"/>
              </w:rPr>
              <w:t>Мұндай сұмдық бола ма?</w:t>
            </w:r>
          </w:p>
          <w:p w:rsidR="00A52868" w:rsidRPr="003B0781" w:rsidRDefault="00A52868" w:rsidP="00002B7B">
            <w:pPr>
              <w:pStyle w:val="a4"/>
              <w:spacing w:before="0" w:beforeAutospacing="0" w:after="0" w:afterAutospacing="0"/>
              <w:rPr>
                <w:lang w:val="kk-KZ"/>
              </w:rPr>
            </w:pPr>
            <w:r w:rsidRPr="003B0781">
              <w:rPr>
                <w:lang w:val="kk-KZ"/>
              </w:rPr>
              <w:t>Келе салып сонаға</w:t>
            </w:r>
          </w:p>
          <w:p w:rsidR="00A52868" w:rsidRPr="003B0781" w:rsidRDefault="00A52868" w:rsidP="00002B7B">
            <w:pPr>
              <w:pStyle w:val="a4"/>
              <w:spacing w:before="0" w:beforeAutospacing="0" w:after="0" w:afterAutospacing="0"/>
              <w:rPr>
                <w:lang w:val="kk-KZ"/>
              </w:rPr>
            </w:pPr>
            <w:r w:rsidRPr="003B0781">
              <w:rPr>
                <w:lang w:val="kk-KZ"/>
              </w:rPr>
              <w:t>Гүжілдеді: «Бұл ж-ж-ж-жерге</w:t>
            </w:r>
          </w:p>
          <w:p w:rsidR="00A52868" w:rsidRPr="003B0781" w:rsidRDefault="00A52868" w:rsidP="00002B7B">
            <w:pPr>
              <w:pStyle w:val="a4"/>
              <w:spacing w:before="0" w:beforeAutospacing="0" w:after="0" w:afterAutospacing="0"/>
              <w:rPr>
                <w:lang w:val="kk-KZ"/>
              </w:rPr>
            </w:pPr>
            <w:r w:rsidRPr="003B0781">
              <w:rPr>
                <w:lang w:val="kk-KZ"/>
              </w:rPr>
              <w:t>Енді қайтіп ж-ж-ж-жолама!»</w:t>
            </w:r>
          </w:p>
          <w:p w:rsidR="00A52868" w:rsidRPr="003B0781" w:rsidRDefault="00A52868" w:rsidP="00002B7B">
            <w:pPr>
              <w:pStyle w:val="a4"/>
              <w:spacing w:before="0" w:beforeAutospacing="0" w:after="0" w:afterAutospacing="0"/>
              <w:rPr>
                <w:lang w:val="kk-KZ"/>
              </w:rPr>
            </w:pPr>
            <w:r w:rsidRPr="003B0781">
              <w:rPr>
                <w:lang w:val="kk-KZ"/>
              </w:rPr>
              <w:t>-ж-ж-ж-ж-ж</w:t>
            </w:r>
          </w:p>
          <w:p w:rsidR="00A52868" w:rsidRPr="003B0781" w:rsidRDefault="00A52868" w:rsidP="00002B7B">
            <w:pPr>
              <w:pStyle w:val="a4"/>
              <w:spacing w:before="0" w:beforeAutospacing="0" w:after="0" w:afterAutospacing="0"/>
              <w:rPr>
                <w:lang w:val="kk-KZ"/>
              </w:rPr>
            </w:pPr>
            <w:r w:rsidRPr="003B0781">
              <w:rPr>
                <w:lang w:val="kk-KZ"/>
              </w:rPr>
              <w:t>Көбелек пен инелік</w:t>
            </w:r>
          </w:p>
          <w:p w:rsidR="00A52868" w:rsidRPr="003B0781" w:rsidRDefault="00A52868" w:rsidP="00002B7B">
            <w:pPr>
              <w:pStyle w:val="a4"/>
              <w:spacing w:before="0" w:beforeAutospacing="0" w:after="0" w:afterAutospacing="0"/>
              <w:rPr>
                <w:lang w:val="kk-KZ"/>
              </w:rPr>
            </w:pPr>
            <w:r w:rsidRPr="003B0781">
              <w:rPr>
                <w:lang w:val="kk-KZ"/>
              </w:rPr>
              <w:t>Қалды тіптен именіп.</w:t>
            </w:r>
          </w:p>
          <w:p w:rsidR="00A52868" w:rsidRPr="003B0781" w:rsidRDefault="00A52868" w:rsidP="00002B7B">
            <w:pPr>
              <w:pStyle w:val="a4"/>
              <w:spacing w:before="0" w:beforeAutospacing="0" w:after="0" w:afterAutospacing="0"/>
              <w:rPr>
                <w:lang w:val="kk-KZ"/>
              </w:rPr>
            </w:pPr>
            <w:r w:rsidRPr="003B0781">
              <w:rPr>
                <w:lang w:val="kk-KZ"/>
              </w:rPr>
              <w:t>Мұңды әуен басталды</w:t>
            </w:r>
          </w:p>
          <w:p w:rsidR="00A52868" w:rsidRPr="003B0781" w:rsidRDefault="00A52868" w:rsidP="00002B7B">
            <w:pPr>
              <w:pStyle w:val="a4"/>
              <w:spacing w:before="0" w:beforeAutospacing="0" w:after="0" w:afterAutospacing="0"/>
              <w:rPr>
                <w:lang w:val="kk-KZ"/>
              </w:rPr>
            </w:pPr>
            <w:r w:rsidRPr="003B0781">
              <w:rPr>
                <w:lang w:val="kk-KZ"/>
              </w:rPr>
              <w:t>Шегірткеміз күйзеліп:</w:t>
            </w:r>
          </w:p>
          <w:p w:rsidR="00A52868" w:rsidRPr="003B0781" w:rsidRDefault="00A52868" w:rsidP="00002B7B">
            <w:pPr>
              <w:pStyle w:val="a4"/>
              <w:spacing w:before="0" w:beforeAutospacing="0" w:after="0" w:afterAutospacing="0"/>
              <w:rPr>
                <w:lang w:val="kk-KZ"/>
              </w:rPr>
            </w:pPr>
            <w:r w:rsidRPr="003B0781">
              <w:rPr>
                <w:lang w:val="kk-KZ"/>
              </w:rPr>
              <w:t>-ш-ш-ш-ш</w:t>
            </w:r>
          </w:p>
          <w:p w:rsidR="00A52868" w:rsidRPr="003B0781" w:rsidRDefault="00A52868" w:rsidP="00002B7B">
            <w:pPr>
              <w:pStyle w:val="a4"/>
              <w:spacing w:before="0" w:beforeAutospacing="0" w:after="0" w:afterAutospacing="0"/>
            </w:pPr>
            <w:r w:rsidRPr="003B0781">
              <w:t>Ызылдады ара да:</w:t>
            </w:r>
          </w:p>
          <w:p w:rsidR="00A52868" w:rsidRPr="003B0781" w:rsidRDefault="00A52868" w:rsidP="00002B7B">
            <w:pPr>
              <w:pStyle w:val="a4"/>
              <w:spacing w:before="0" w:beforeAutospacing="0" w:after="0" w:afterAutospacing="0"/>
            </w:pPr>
            <w:r w:rsidRPr="003B0781">
              <w:t>-з-з-з-з-з</w:t>
            </w:r>
          </w:p>
          <w:p w:rsidR="00A52868" w:rsidRPr="003B0781" w:rsidRDefault="00A52868" w:rsidP="00002B7B">
            <w:pPr>
              <w:pStyle w:val="a4"/>
              <w:spacing w:before="0" w:beforeAutospacing="0" w:after="0" w:afterAutospacing="0"/>
            </w:pPr>
            <w:r w:rsidRPr="003B0781">
              <w:t>Ызылдадымаса да:</w:t>
            </w:r>
          </w:p>
          <w:p w:rsidR="00A52868" w:rsidRPr="003B0781" w:rsidRDefault="00A52868" w:rsidP="00002B7B">
            <w:pPr>
              <w:pStyle w:val="a4"/>
              <w:spacing w:before="0" w:beforeAutospacing="0" w:after="0" w:afterAutospacing="0"/>
            </w:pPr>
            <w:r w:rsidRPr="003B0781">
              <w:t>-з-з-з-з-з</w:t>
            </w:r>
          </w:p>
          <w:p w:rsidR="00A52868" w:rsidRPr="003B0781" w:rsidRDefault="00A52868" w:rsidP="00002B7B">
            <w:pPr>
              <w:pStyle w:val="a4"/>
              <w:spacing w:before="0" w:beforeAutospacing="0" w:after="0" w:afterAutospacing="0"/>
            </w:pPr>
            <w:r w:rsidRPr="003B0781">
              <w:t>Ал өрмекшіүнтүнсіз</w:t>
            </w:r>
          </w:p>
          <w:p w:rsidR="00A52868" w:rsidRPr="003B0781" w:rsidRDefault="00A52868" w:rsidP="00002B7B">
            <w:pPr>
              <w:pStyle w:val="a4"/>
              <w:spacing w:before="0" w:beforeAutospacing="0" w:after="0" w:afterAutospacing="0"/>
            </w:pPr>
            <w:r w:rsidRPr="003B0781">
              <w:t>Жасырындытасаға</w:t>
            </w:r>
          </w:p>
          <w:p w:rsidR="00A52868" w:rsidRPr="003B0781" w:rsidRDefault="00A52868" w:rsidP="00002B7B">
            <w:pPr>
              <w:pStyle w:val="a4"/>
              <w:spacing w:before="0" w:beforeAutospacing="0" w:after="0" w:afterAutospacing="0"/>
            </w:pPr>
            <w:r w:rsidRPr="003B0781">
              <w:t>«Тыныштықтыбүгінгі</w:t>
            </w:r>
          </w:p>
          <w:p w:rsidR="00A52868" w:rsidRPr="003B0781" w:rsidRDefault="00A52868" w:rsidP="00002B7B">
            <w:pPr>
              <w:pStyle w:val="a4"/>
              <w:spacing w:before="0" w:beforeAutospacing="0" w:after="0" w:afterAutospacing="0"/>
            </w:pPr>
            <w:r w:rsidRPr="003B0781">
              <w:t>Келдідағыбүлдірді»-</w:t>
            </w:r>
          </w:p>
          <w:p w:rsidR="00A52868" w:rsidRPr="003B0781" w:rsidRDefault="00A52868" w:rsidP="00002B7B">
            <w:pPr>
              <w:pStyle w:val="a4"/>
              <w:spacing w:before="0" w:beforeAutospacing="0" w:after="0" w:afterAutospacing="0"/>
            </w:pPr>
            <w:r w:rsidRPr="003B0781">
              <w:t>Депқоңызғақұмырсқа</w:t>
            </w:r>
          </w:p>
          <w:p w:rsidR="00A52868" w:rsidRPr="003B0781" w:rsidRDefault="00A52868" w:rsidP="00002B7B">
            <w:pPr>
              <w:pStyle w:val="a4"/>
              <w:spacing w:before="0" w:beforeAutospacing="0" w:after="0" w:afterAutospacing="0"/>
            </w:pPr>
            <w:r w:rsidRPr="003B0781">
              <w:t>Өзренішінбілдірді.</w:t>
            </w:r>
          </w:p>
          <w:p w:rsidR="00A52868" w:rsidRPr="003B0781" w:rsidRDefault="00A52868" w:rsidP="00002B7B">
            <w:pPr>
              <w:pStyle w:val="a4"/>
              <w:spacing w:before="0" w:beforeAutospacing="0" w:after="0" w:afterAutospacing="0"/>
            </w:pPr>
            <w:r w:rsidRPr="003B0781">
              <w:t>Ал қоңызғабәрібір,</w:t>
            </w:r>
          </w:p>
          <w:p w:rsidR="00A52868" w:rsidRPr="003B0781" w:rsidRDefault="00A52868" w:rsidP="00002B7B">
            <w:pPr>
              <w:pStyle w:val="a4"/>
              <w:spacing w:before="0" w:beforeAutospacing="0" w:after="0" w:afterAutospacing="0"/>
            </w:pPr>
            <w:r w:rsidRPr="003B0781">
              <w:rPr>
                <w:b/>
              </w:rPr>
              <w:t>Айтатыны:</w:t>
            </w:r>
            <w:r w:rsidRPr="003B0781">
              <w:t xml:space="preserve"> «Ары ж-ж-жүр!»</w:t>
            </w:r>
          </w:p>
          <w:p w:rsidR="00A52868" w:rsidRPr="003B0781" w:rsidRDefault="00A52868" w:rsidP="00002B7B">
            <w:pPr>
              <w:pStyle w:val="a4"/>
              <w:spacing w:before="0" w:beforeAutospacing="0" w:after="0" w:afterAutospacing="0"/>
            </w:pPr>
            <w:r w:rsidRPr="003B0781">
              <w:t>Жанында еш досыжоқ,</w:t>
            </w:r>
          </w:p>
          <w:p w:rsidR="00A52868" w:rsidRPr="003B0781" w:rsidRDefault="00A52868" w:rsidP="00002B7B">
            <w:pPr>
              <w:pStyle w:val="a4"/>
              <w:spacing w:before="0" w:beforeAutospacing="0" w:after="0" w:afterAutospacing="0"/>
            </w:pPr>
            <w:r w:rsidRPr="003B0781">
              <w:t>Гүж-гүжетіпәліжүр.</w:t>
            </w:r>
          </w:p>
          <w:p w:rsidR="00A52868" w:rsidRPr="003B0781" w:rsidRDefault="00A52868" w:rsidP="00002B7B">
            <w:pPr>
              <w:pStyle w:val="a4"/>
              <w:spacing w:before="0" w:beforeAutospacing="0" w:after="0" w:afterAutospacing="0"/>
            </w:pPr>
            <w:r w:rsidRPr="003B0781">
              <w:t>(Балақай, ойыншықжәндіктерменүстелтеатрынжасапойнауғаболады. Әржәндіктіңсөзінайтыпболғансоң, оныңдыбысынсалудыұмытпа)</w:t>
            </w:r>
          </w:p>
        </w:tc>
        <w:tc>
          <w:tcPr>
            <w:tcW w:w="5103" w:type="dxa"/>
            <w:gridSpan w:val="13"/>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hAnsi="Times New Roman" w:cs="Times New Roman"/>
                <w:b/>
                <w:sz w:val="24"/>
                <w:szCs w:val="24"/>
                <w:shd w:val="clear" w:color="auto" w:fill="FFFFFF"/>
                <w:lang w:val="kk-KZ"/>
              </w:rPr>
            </w:pPr>
            <w:r w:rsidRPr="003B0781">
              <w:rPr>
                <w:rFonts w:ascii="Times New Roman" w:hAnsi="Times New Roman"/>
                <w:b/>
                <w:noProof/>
                <w:sz w:val="24"/>
                <w:szCs w:val="24"/>
                <w:shd w:val="clear" w:color="auto" w:fill="FFFFFF"/>
              </w:rPr>
              <w:drawing>
                <wp:inline distT="0" distB="0" distL="0" distR="0">
                  <wp:extent cx="1162395" cy="676275"/>
                  <wp:effectExtent l="0" t="0" r="0" b="0"/>
                  <wp:docPr id="735693293" name="Рисунок 22"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cdn2.vectorstock.com/i/1000x1000/65/26/two-boys-sitting-on-bench-vector-18006526.jpg"/>
                          <pic:cNvPicPr>
                            <a:picLocks noChangeAspect="1" noChangeArrowheads="1"/>
                          </pic:cNvPicPr>
                        </pic:nvPicPr>
                        <pic:blipFill>
                          <a:blip r:embed="rId415" cstate="print"/>
                          <a:srcRect t="7678" b="17467"/>
                          <a:stretch>
                            <a:fillRect/>
                          </a:stretch>
                        </pic:blipFill>
                        <pic:spPr bwMode="auto">
                          <a:xfrm>
                            <a:off x="0" y="0"/>
                            <a:ext cx="1183643" cy="688637"/>
                          </a:xfrm>
                          <a:prstGeom prst="rect">
                            <a:avLst/>
                          </a:prstGeom>
                          <a:noFill/>
                          <a:ln w="9525">
                            <a:noFill/>
                            <a:miter lim="800000"/>
                            <a:headEnd/>
                            <a:tailEnd/>
                          </a:ln>
                        </pic:spPr>
                      </pic:pic>
                    </a:graphicData>
                  </a:graphic>
                </wp:inline>
              </w:drawing>
            </w:r>
            <w:r w:rsidRPr="003B0781">
              <w:rPr>
                <w:rFonts w:ascii="Times New Roman" w:hAnsi="Times New Roman"/>
                <w:b/>
                <w:noProof/>
                <w:sz w:val="24"/>
                <w:szCs w:val="24"/>
                <w:shd w:val="clear" w:color="auto" w:fill="FFFFFF"/>
              </w:rPr>
              <w:drawing>
                <wp:inline distT="0" distB="0" distL="0" distR="0">
                  <wp:extent cx="666750" cy="956157"/>
                  <wp:effectExtent l="0" t="0" r="0" b="0"/>
                  <wp:docPr id="735693294" name="Рисунок 23" descr="https://cdn1.vectorstock.com/i/1000x1000/83/60/sitting-athlete-vector-94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cdn1.vectorstock.com/i/1000x1000/83/60/sitting-athlete-vector-948360.jpg"/>
                          <pic:cNvPicPr>
                            <a:picLocks noChangeAspect="1" noChangeArrowheads="1"/>
                          </pic:cNvPicPr>
                        </pic:nvPicPr>
                        <pic:blipFill>
                          <a:blip r:embed="rId416" cstate="print"/>
                          <a:srcRect b="7661"/>
                          <a:stretch>
                            <a:fillRect/>
                          </a:stretch>
                        </pic:blipFill>
                        <pic:spPr bwMode="auto">
                          <a:xfrm>
                            <a:off x="0" y="0"/>
                            <a:ext cx="668482" cy="958641"/>
                          </a:xfrm>
                          <a:prstGeom prst="rect">
                            <a:avLst/>
                          </a:prstGeom>
                          <a:noFill/>
                          <a:ln w="9525">
                            <a:noFill/>
                            <a:miter lim="800000"/>
                            <a:headEnd/>
                            <a:tailEnd/>
                          </a:ln>
                        </pic:spPr>
                      </pic:pic>
                    </a:graphicData>
                  </a:graphic>
                </wp:inline>
              </w:drawing>
            </w:r>
          </w:p>
          <w:p w:rsidR="00A52868" w:rsidRPr="003B0781" w:rsidRDefault="00A52868" w:rsidP="00002B7B">
            <w:pPr>
              <w:rPr>
                <w:rFonts w:ascii="Times New Roman" w:hAnsi="Times New Roman" w:cs="Times New Roman"/>
                <w:b/>
                <w:sz w:val="24"/>
                <w:szCs w:val="24"/>
                <w:shd w:val="clear" w:color="auto" w:fill="FFFFFF"/>
                <w:lang w:val="kk-KZ"/>
              </w:rPr>
            </w:pPr>
            <w:r w:rsidRPr="003B0781">
              <w:rPr>
                <w:rFonts w:ascii="Times New Roman" w:hAnsi="Times New Roman"/>
                <w:b/>
                <w:noProof/>
                <w:sz w:val="24"/>
                <w:szCs w:val="24"/>
                <w:shd w:val="clear" w:color="auto" w:fill="FFFFFF"/>
              </w:rPr>
              <w:drawing>
                <wp:inline distT="0" distB="0" distL="0" distR="0">
                  <wp:extent cx="714101" cy="819150"/>
                  <wp:effectExtent l="0" t="0" r="0" b="0"/>
                  <wp:docPr id="735693295" name="Рисунок 24"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static.vecteezy.com/system/resources/previews/000/361/620/original/kids-running-on-white-background-vector.jpg"/>
                          <pic:cNvPicPr>
                            <a:picLocks noChangeAspect="1" noChangeArrowheads="1"/>
                          </pic:cNvPicPr>
                        </pic:nvPicPr>
                        <pic:blipFill>
                          <a:blip r:embed="rId417" cstate="print"/>
                          <a:srcRect/>
                          <a:stretch>
                            <a:fillRect/>
                          </a:stretch>
                        </pic:blipFill>
                        <pic:spPr bwMode="auto">
                          <a:xfrm>
                            <a:off x="0" y="0"/>
                            <a:ext cx="716127" cy="821474"/>
                          </a:xfrm>
                          <a:prstGeom prst="rect">
                            <a:avLst/>
                          </a:prstGeom>
                          <a:noFill/>
                          <a:ln w="9525">
                            <a:noFill/>
                            <a:miter lim="800000"/>
                            <a:headEnd/>
                            <a:tailEnd/>
                          </a:ln>
                        </pic:spPr>
                      </pic:pic>
                    </a:graphicData>
                  </a:graphic>
                </wp:inline>
              </w:drawing>
            </w:r>
            <w:r w:rsidRPr="003B0781">
              <w:rPr>
                <w:rFonts w:ascii="Times New Roman" w:hAnsi="Times New Roman"/>
                <w:b/>
                <w:noProof/>
                <w:sz w:val="24"/>
                <w:szCs w:val="24"/>
                <w:shd w:val="clear" w:color="auto" w:fill="FFFFFF"/>
              </w:rPr>
              <w:drawing>
                <wp:inline distT="0" distB="0" distL="0" distR="0">
                  <wp:extent cx="1861855" cy="590550"/>
                  <wp:effectExtent l="0" t="0" r="5080" b="0"/>
                  <wp:docPr id="735693297" name="Рисунок 25" descr="https://thumbs.dreamstime.com/z/%D0%BC%D0%B0-%D1%8C%D1%87%D0%B8%D0%BA%D0%B8-%D0%B8-%D1%85%D0%BE-%D0%B5%D0%B2%D1%83%D1%88%D0%BA%D0%B8-4338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thumbs.dreamstime.com/z/%D0%BC%D0%B0-%D1%8C%D1%87%D0%B8%D0%BA%D0%B8-%D0%B8-%D1%85%D0%BE-%D0%B5%D0%B2%D1%83%D1%88%D0%BA%D0%B8-43387317.jpg"/>
                          <pic:cNvPicPr>
                            <a:picLocks noChangeAspect="1" noChangeArrowheads="1"/>
                          </pic:cNvPicPr>
                        </pic:nvPicPr>
                        <pic:blipFill>
                          <a:blip r:embed="rId418" cstate="print"/>
                          <a:srcRect b="20599"/>
                          <a:stretch>
                            <a:fillRect/>
                          </a:stretch>
                        </pic:blipFill>
                        <pic:spPr bwMode="auto">
                          <a:xfrm>
                            <a:off x="0" y="0"/>
                            <a:ext cx="1869863" cy="593090"/>
                          </a:xfrm>
                          <a:prstGeom prst="rect">
                            <a:avLst/>
                          </a:prstGeom>
                          <a:noFill/>
                          <a:ln w="9525">
                            <a:noFill/>
                            <a:miter lim="800000"/>
                            <a:headEnd/>
                            <a:tailEnd/>
                          </a:ln>
                        </pic:spPr>
                      </pic:pic>
                    </a:graphicData>
                  </a:graphic>
                </wp:inline>
              </w:drawing>
            </w:r>
          </w:p>
          <w:p w:rsidR="00A52868" w:rsidRPr="003B0781" w:rsidRDefault="00A52868" w:rsidP="00002B7B">
            <w:pPr>
              <w:rPr>
                <w:rFonts w:ascii="Times New Roman" w:hAnsi="Times New Roman" w:cs="Times New Roman"/>
                <w:b/>
                <w:sz w:val="24"/>
                <w:szCs w:val="24"/>
                <w:shd w:val="clear" w:color="auto" w:fill="FFFFFF"/>
                <w:lang w:val="kk-KZ"/>
              </w:rPr>
            </w:pPr>
          </w:p>
        </w:tc>
        <w:tc>
          <w:tcPr>
            <w:tcW w:w="4508" w:type="dxa"/>
            <w:gridSpan w:val="5"/>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eastAsia="Times New Roman" w:hAnsi="Times New Roman" w:cs="Times New Roman"/>
                <w:sz w:val="24"/>
                <w:szCs w:val="24"/>
                <w:lang w:val="kk-KZ"/>
              </w:rPr>
            </w:pPr>
            <w:r w:rsidRPr="003B0781">
              <w:rPr>
                <w:rFonts w:ascii="Times New Roman" w:hAnsi="Times New Roman" w:cs="Times New Roman"/>
                <w:b/>
                <w:bCs/>
                <w:sz w:val="24"/>
                <w:szCs w:val="24"/>
                <w:lang w:val="kk-KZ"/>
              </w:rPr>
              <w:t>Ойын: «</w:t>
            </w:r>
            <w:r w:rsidRPr="003B0781">
              <w:rPr>
                <w:rFonts w:ascii="Times New Roman" w:hAnsi="Times New Roman" w:cs="Times New Roman"/>
                <w:b/>
                <w:sz w:val="24"/>
                <w:szCs w:val="24"/>
                <w:shd w:val="clear" w:color="auto" w:fill="FFFFFF"/>
                <w:lang w:val="kk-KZ"/>
              </w:rPr>
              <w:t>Күн мен жаңбыр</w:t>
            </w:r>
            <w:r w:rsidRPr="003B0781">
              <w:rPr>
                <w:rFonts w:ascii="Times New Roman" w:hAnsi="Times New Roman" w:cs="Times New Roman"/>
                <w:b/>
                <w:bCs/>
                <w:sz w:val="24"/>
                <w:szCs w:val="24"/>
                <w:lang w:val="kk-KZ"/>
              </w:rPr>
              <w:t>»</w:t>
            </w:r>
            <w:r w:rsidRPr="003B0781">
              <w:rPr>
                <w:rFonts w:ascii="Times New Roman" w:hAnsi="Times New Roman" w:cs="Times New Roman"/>
                <w:sz w:val="24"/>
                <w:szCs w:val="24"/>
                <w:lang w:val="kk-KZ"/>
              </w:rPr>
              <w:t> </w:t>
            </w:r>
            <w:r w:rsidRPr="003B0781">
              <w:rPr>
                <w:rFonts w:ascii="Times New Roman" w:hAnsi="Times New Roman" w:cs="Times New Roman"/>
                <w:sz w:val="24"/>
                <w:szCs w:val="24"/>
                <w:lang w:val="kk-KZ"/>
              </w:rPr>
              <w:br/>
            </w:r>
            <w:r w:rsidRPr="003B0781">
              <w:rPr>
                <w:rFonts w:ascii="Times New Roman" w:hAnsi="Times New Roman" w:cs="Times New Roman"/>
                <w:b/>
                <w:sz w:val="24"/>
                <w:szCs w:val="24"/>
                <w:lang w:val="kk-KZ"/>
              </w:rPr>
              <w:t>Мақсаты:</w:t>
            </w:r>
            <w:r w:rsidRPr="003B0781">
              <w:rPr>
                <w:rFonts w:ascii="Times New Roman" w:hAnsi="Times New Roman" w:cs="Times New Roman"/>
                <w:sz w:val="24"/>
                <w:szCs w:val="24"/>
                <w:lang w:val="kk-KZ"/>
              </w:rPr>
              <w:t xml:space="preserve"> Балалардың есте сақтау қабілеті, бақылағыштығы жақсарады.</w:t>
            </w:r>
            <w:r w:rsidRPr="003B0781">
              <w:rPr>
                <w:rFonts w:ascii="Times New Roman" w:hAnsi="Times New Roman" w:cs="Times New Roman"/>
                <w:sz w:val="24"/>
                <w:szCs w:val="24"/>
                <w:lang w:val="kk-KZ"/>
              </w:rPr>
              <w:br/>
            </w:r>
            <w:r w:rsidRPr="003B0781">
              <w:rPr>
                <w:rFonts w:ascii="Times New Roman" w:hAnsi="Times New Roman" w:cs="Times New Roman"/>
                <w:b/>
                <w:bCs/>
                <w:sz w:val="24"/>
                <w:szCs w:val="24"/>
                <w:lang w:val="kk-KZ"/>
              </w:rPr>
              <w:t>Ойынның шарты:</w:t>
            </w:r>
            <w:r w:rsidRPr="003B0781">
              <w:rPr>
                <w:rFonts w:ascii="Times New Roman" w:eastAsia="Times New Roman" w:hAnsi="Times New Roman" w:cs="Times New Roman"/>
                <w:sz w:val="24"/>
                <w:szCs w:val="24"/>
                <w:shd w:val="clear" w:color="auto" w:fill="FFFFFF"/>
                <w:lang w:val="kk-KZ"/>
              </w:rPr>
              <w:t xml:space="preserve">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 </w:t>
            </w:r>
            <w:r w:rsidRPr="003B0781">
              <w:rPr>
                <w:rFonts w:ascii="Times New Roman" w:hAnsi="Times New Roman" w:cs="Times New Roman"/>
                <w:sz w:val="24"/>
                <w:szCs w:val="24"/>
                <w:lang w:val="kk-KZ"/>
              </w:rPr>
              <w:br/>
            </w:r>
            <w:r w:rsidRPr="003B0781">
              <w:rPr>
                <w:rFonts w:ascii="Times New Roman" w:hAnsi="Times New Roman" w:cs="Times New Roman"/>
                <w:b/>
                <w:bCs/>
                <w:sz w:val="24"/>
                <w:szCs w:val="24"/>
                <w:lang w:val="kk-KZ"/>
              </w:rPr>
              <w:t>Ұсыныс</w:t>
            </w:r>
            <w:r w:rsidRPr="003B0781">
              <w:rPr>
                <w:rFonts w:ascii="Times New Roman" w:hAnsi="Times New Roman" w:cs="Times New Roman"/>
                <w:sz w:val="24"/>
                <w:szCs w:val="24"/>
                <w:lang w:val="kk-KZ"/>
              </w:rPr>
              <w:t xml:space="preserve">: </w:t>
            </w:r>
            <w:r w:rsidRPr="003B0781">
              <w:rPr>
                <w:rFonts w:ascii="Times New Roman" w:eastAsia="Times New Roman" w:hAnsi="Times New Roman" w:cs="Times New Roman"/>
                <w:b/>
                <w:sz w:val="24"/>
                <w:szCs w:val="24"/>
                <w:shd w:val="clear" w:color="auto" w:fill="FFFFFF"/>
                <w:lang w:val="kk-KZ"/>
              </w:rPr>
              <w:t>Тәрбиеші:</w:t>
            </w:r>
            <w:r w:rsidRPr="003B0781">
              <w:rPr>
                <w:rFonts w:ascii="Times New Roman" w:eastAsia="Times New Roman" w:hAnsi="Times New Roman" w:cs="Times New Roman"/>
                <w:sz w:val="24"/>
                <w:szCs w:val="24"/>
                <w:shd w:val="clear" w:color="auto" w:fill="FFFFFF"/>
                <w:lang w:val="kk-KZ"/>
              </w:rPr>
              <w:t xml:space="preserve">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w:t>
            </w:r>
            <w:r w:rsidRPr="003B0781">
              <w:rPr>
                <w:rFonts w:ascii="Times New Roman" w:eastAsia="Times New Roman" w:hAnsi="Times New Roman" w:cs="Times New Roman"/>
                <w:b/>
                <w:bCs/>
                <w:sz w:val="24"/>
                <w:szCs w:val="24"/>
                <w:lang w:val="kk-KZ"/>
              </w:rPr>
              <w:br/>
            </w:r>
            <w:r w:rsidRPr="003B0781">
              <w:rPr>
                <w:rFonts w:ascii="Times New Roman" w:eastAsia="Times New Roman" w:hAnsi="Times New Roman" w:cs="Times New Roman"/>
                <w:sz w:val="24"/>
                <w:szCs w:val="24"/>
                <w:shd w:val="clear" w:color="auto" w:fill="FFFFFF"/>
                <w:lang w:val="kk-KZ"/>
              </w:rPr>
              <w:t xml:space="preserve">«терезеге» (орындықтың арқасындағы тесікке) қарайды. </w:t>
            </w:r>
          </w:p>
        </w:tc>
      </w:tr>
      <w:tr w:rsidR="00A52868" w:rsidRPr="00BF6CF8" w:rsidTr="00002B7B">
        <w:trPr>
          <w:trHeight w:val="90"/>
        </w:trPr>
        <w:tc>
          <w:tcPr>
            <w:tcW w:w="5557" w:type="dxa"/>
            <w:gridSpan w:val="9"/>
            <w:tcBorders>
              <w:top w:val="nil"/>
              <w:left w:val="single" w:sz="4" w:space="0" w:color="auto"/>
              <w:right w:val="single" w:sz="4" w:space="0" w:color="auto"/>
            </w:tcBorders>
          </w:tcPr>
          <w:p w:rsidR="00A52868" w:rsidRPr="003B0781" w:rsidRDefault="00A52868" w:rsidP="00002B7B">
            <w:pPr>
              <w:pStyle w:val="western"/>
              <w:shd w:val="clear" w:color="auto" w:fill="FFFFFF"/>
              <w:spacing w:before="0" w:beforeAutospacing="0" w:after="0" w:afterAutospacing="0"/>
              <w:rPr>
                <w:b/>
                <w:shd w:val="clear" w:color="auto" w:fill="FFFFFF"/>
                <w:lang w:val="kk-KZ"/>
              </w:rPr>
            </w:pPr>
          </w:p>
        </w:tc>
        <w:tc>
          <w:tcPr>
            <w:tcW w:w="5103" w:type="dxa"/>
            <w:gridSpan w:val="13"/>
            <w:tcBorders>
              <w:top w:val="nil"/>
              <w:left w:val="single" w:sz="4" w:space="0" w:color="auto"/>
              <w:right w:val="single" w:sz="4" w:space="0" w:color="auto"/>
            </w:tcBorders>
          </w:tcPr>
          <w:p w:rsidR="00A52868" w:rsidRPr="003B0781" w:rsidRDefault="00A52868" w:rsidP="00002B7B">
            <w:pPr>
              <w:rPr>
                <w:b/>
                <w:sz w:val="24"/>
                <w:szCs w:val="24"/>
                <w:lang w:val="kk-KZ"/>
              </w:rPr>
            </w:pPr>
          </w:p>
        </w:tc>
        <w:tc>
          <w:tcPr>
            <w:tcW w:w="4508" w:type="dxa"/>
            <w:gridSpan w:val="5"/>
            <w:tcBorders>
              <w:top w:val="nil"/>
              <w:left w:val="single" w:sz="4" w:space="0" w:color="auto"/>
              <w:right w:val="single" w:sz="4" w:space="0" w:color="auto"/>
            </w:tcBorders>
          </w:tcPr>
          <w:p w:rsidR="00A52868" w:rsidRPr="003B0781" w:rsidRDefault="00A52868" w:rsidP="00002B7B">
            <w:pPr>
              <w:rPr>
                <w:rFonts w:ascii="Times New Roman" w:hAnsi="Times New Roman" w:cs="Times New Roman"/>
                <w:b/>
                <w:sz w:val="24"/>
                <w:szCs w:val="24"/>
                <w:shd w:val="clear" w:color="auto" w:fill="FFFFFF"/>
                <w:lang w:val="kk-KZ"/>
              </w:rPr>
            </w:pPr>
          </w:p>
        </w:tc>
      </w:tr>
      <w:tr w:rsidR="00A52868" w:rsidRPr="003B0781" w:rsidTr="00002B7B">
        <w:tc>
          <w:tcPr>
            <w:tcW w:w="15168" w:type="dxa"/>
            <w:gridSpan w:val="27"/>
            <w:tcBorders>
              <w:top w:val="single" w:sz="4" w:space="0" w:color="auto"/>
              <w:left w:val="single" w:sz="4" w:space="0" w:color="auto"/>
              <w:bottom w:val="single" w:sz="4" w:space="0" w:color="auto"/>
              <w:right w:val="single" w:sz="4" w:space="0" w:color="auto"/>
            </w:tcBorders>
          </w:tcPr>
          <w:p w:rsidR="00A52868" w:rsidRPr="005F0253" w:rsidRDefault="00A52868" w:rsidP="00002B7B">
            <w:pPr>
              <w:jc w:val="center"/>
              <w:rPr>
                <w:rFonts w:ascii="Times New Roman" w:eastAsiaTheme="minorEastAsia" w:hAnsi="Times New Roman" w:cs="Times New Roman"/>
                <w:b/>
                <w:sz w:val="24"/>
                <w:szCs w:val="24"/>
                <w:lang w:bidi="en-US"/>
              </w:rPr>
            </w:pPr>
            <w:r w:rsidRPr="005F0253">
              <w:rPr>
                <w:rFonts w:ascii="Times New Roman" w:eastAsiaTheme="minorEastAsia" w:hAnsi="Times New Roman" w:cs="Times New Roman"/>
                <w:b/>
                <w:sz w:val="24"/>
                <w:szCs w:val="24"/>
              </w:rPr>
              <w:t>2 - ұйымдастырылғаніс-әрекет</w:t>
            </w:r>
          </w:p>
        </w:tc>
      </w:tr>
      <w:tr w:rsidR="00A52868" w:rsidRPr="00BF6CF8" w:rsidTr="00B25D6A">
        <w:trPr>
          <w:trHeight w:val="2684"/>
        </w:trPr>
        <w:tc>
          <w:tcPr>
            <w:tcW w:w="2506"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p>
        </w:tc>
        <w:tc>
          <w:tcPr>
            <w:tcW w:w="2677" w:type="dxa"/>
            <w:gridSpan w:val="5"/>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b/>
                <w:bCs/>
                <w:sz w:val="24"/>
                <w:szCs w:val="24"/>
              </w:rPr>
            </w:pPr>
            <w:r w:rsidRPr="003B0781">
              <w:rPr>
                <w:b/>
                <w:bCs/>
                <w:sz w:val="24"/>
                <w:szCs w:val="24"/>
              </w:rPr>
              <w:t xml:space="preserve"> Міндеті: Уақытты бағдарлау дағдыларын қалыптастыру. ақытты бағдарлау дағдыларын қалыптастыру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Апта күндері, тәулік бөліктері, циферблат бойынша уақытты анықтауды ретімен атау біліктілігін бекі   </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 «Жанды апта» дидактикалық ойыны</w:t>
            </w:r>
          </w:p>
          <w:p w:rsidR="00A52868" w:rsidRPr="003B0781" w:rsidRDefault="00A52868" w:rsidP="00BF6CF8">
            <w:pPr>
              <w:pStyle w:val="TableParagraph"/>
              <w:rPr>
                <w:sz w:val="24"/>
                <w:szCs w:val="24"/>
              </w:rPr>
            </w:pPr>
            <w:r w:rsidRPr="003B0781">
              <w:rPr>
                <w:sz w:val="24"/>
                <w:szCs w:val="24"/>
              </w:rPr>
              <w:t>1-ден 7-ге дейінгі цифрлар араласып, педагогтің үстелінде бетімен төмен қарап қойылады. Балалар таңдаған карточкасының цифріне қарай ретімен қатарға тұрады, олар аптаның күндеріне айналды. Сол жақтағы бірінші бала алға қарай шығып:</w:t>
            </w:r>
          </w:p>
          <w:p w:rsidR="00A52868" w:rsidRPr="003B0781" w:rsidRDefault="00A52868" w:rsidP="00BF6CF8">
            <w:pPr>
              <w:pStyle w:val="TableParagraph"/>
              <w:rPr>
                <w:sz w:val="24"/>
                <w:szCs w:val="24"/>
              </w:rPr>
            </w:pPr>
            <w:r w:rsidRPr="003B0781">
              <w:rPr>
                <w:sz w:val="24"/>
                <w:szCs w:val="24"/>
              </w:rPr>
              <w:t>«Мен Дүйсенбімін. Келесі қай күн?» т.с.с.</w:t>
            </w:r>
          </w:p>
          <w:p w:rsidR="00A52868" w:rsidRPr="003B0781" w:rsidRDefault="00A52868" w:rsidP="00BF6CF8">
            <w:pPr>
              <w:pStyle w:val="TableParagraph"/>
              <w:rPr>
                <w:sz w:val="24"/>
                <w:szCs w:val="24"/>
              </w:rPr>
            </w:pPr>
            <w:r w:rsidRPr="003B0781">
              <w:rPr>
                <w:sz w:val="24"/>
                <w:szCs w:val="24"/>
              </w:rPr>
              <w:t>Ойынға қатыспаған балалар «апта күндеріне» тапсырма береді.</w:t>
            </w:r>
          </w:p>
          <w:p w:rsidR="00A52868" w:rsidRPr="003B0781" w:rsidRDefault="00A52868" w:rsidP="00BF6CF8">
            <w:pPr>
              <w:pStyle w:val="TableParagraph"/>
              <w:rPr>
                <w:sz w:val="24"/>
                <w:szCs w:val="24"/>
              </w:rPr>
            </w:pPr>
            <w:r w:rsidRPr="003B0781">
              <w:rPr>
                <w:sz w:val="24"/>
                <w:szCs w:val="24"/>
              </w:rPr>
              <w:t>-Барлық демалыс күндерін атаңыз.</w:t>
            </w:r>
          </w:p>
          <w:p w:rsidR="00A52868" w:rsidRPr="003B0781" w:rsidRDefault="00A52868" w:rsidP="00BF6CF8">
            <w:pPr>
              <w:pStyle w:val="TableParagraph"/>
              <w:rPr>
                <w:sz w:val="24"/>
                <w:szCs w:val="24"/>
              </w:rPr>
            </w:pPr>
            <w:r w:rsidRPr="003B0781">
              <w:rPr>
                <w:sz w:val="24"/>
                <w:szCs w:val="24"/>
              </w:rPr>
              <w:t>-Аптаның екінші күнін атаңыз.</w:t>
            </w:r>
          </w:p>
          <w:p w:rsidR="00A52868" w:rsidRPr="003B0781" w:rsidRDefault="00A52868" w:rsidP="00BF6CF8">
            <w:pPr>
              <w:pStyle w:val="TableParagraph"/>
              <w:rPr>
                <w:sz w:val="24"/>
                <w:szCs w:val="24"/>
              </w:rPr>
            </w:pPr>
            <w:r w:rsidRPr="003B0781">
              <w:rPr>
                <w:sz w:val="24"/>
                <w:szCs w:val="24"/>
              </w:rPr>
              <w:t>10 - кестедегі демонстрациялық материалмен жұмыс.</w:t>
            </w:r>
          </w:p>
          <w:p w:rsidR="00A52868" w:rsidRPr="003B0781" w:rsidRDefault="00A52868" w:rsidP="00BF6CF8">
            <w:pPr>
              <w:pStyle w:val="TableParagraph"/>
              <w:rPr>
                <w:sz w:val="24"/>
                <w:szCs w:val="24"/>
              </w:rPr>
            </w:pPr>
            <w:r w:rsidRPr="003B0781">
              <w:rPr>
                <w:sz w:val="24"/>
                <w:szCs w:val="24"/>
              </w:rPr>
              <w:t>- Суреттерді қараңдар.</w:t>
            </w:r>
          </w:p>
          <w:p w:rsidR="00A52868" w:rsidRPr="003B0781" w:rsidRDefault="00A52868" w:rsidP="00BF6CF8">
            <w:pPr>
              <w:pStyle w:val="TableParagraph"/>
              <w:rPr>
                <w:sz w:val="24"/>
                <w:szCs w:val="24"/>
              </w:rPr>
            </w:pPr>
            <w:r w:rsidRPr="003B0781">
              <w:rPr>
                <w:sz w:val="24"/>
                <w:szCs w:val="24"/>
              </w:rPr>
              <w:t>-Бірінші суретте не бейнеленген?</w:t>
            </w:r>
          </w:p>
          <w:p w:rsidR="00A52868" w:rsidRPr="003B0781" w:rsidRDefault="00A52868" w:rsidP="00BF6CF8">
            <w:pPr>
              <w:pStyle w:val="TableParagraph"/>
              <w:rPr>
                <w:sz w:val="24"/>
                <w:szCs w:val="24"/>
              </w:rPr>
            </w:pPr>
            <w:r w:rsidRPr="003B0781">
              <w:rPr>
                <w:sz w:val="24"/>
                <w:szCs w:val="24"/>
              </w:rPr>
              <w:t>- Екінші суретте не бейнеленген? (Үшінші, төртінші).</w:t>
            </w:r>
          </w:p>
          <w:p w:rsidR="00A52868" w:rsidRPr="003B0781" w:rsidRDefault="00A52868" w:rsidP="00BF6CF8">
            <w:pPr>
              <w:pStyle w:val="TableParagraph"/>
              <w:rPr>
                <w:sz w:val="24"/>
                <w:szCs w:val="24"/>
              </w:rPr>
            </w:pPr>
            <w:r w:rsidRPr="003B0781">
              <w:rPr>
                <w:sz w:val="24"/>
                <w:szCs w:val="24"/>
              </w:rPr>
              <w:t xml:space="preserve">Әр суреттің астына осы оқиғалардың қандай тәртіппен жүретіні туралы өз нөмірі бар карточка қойыңыз. Бұл қай кезге қатысты сөздер екенін атауды ұсынады. Таңертең, кеш, күн, түн сөздерін дұрыс ретпен қайталауды сұрайды   </w:t>
            </w: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tc>
        <w:tc>
          <w:tcPr>
            <w:tcW w:w="2560" w:type="dxa"/>
            <w:gridSpan w:val="5"/>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Математика негіздері</w:t>
            </w:r>
          </w:p>
          <w:p w:rsidR="00A52868" w:rsidRPr="003B0781" w:rsidRDefault="00A52868" w:rsidP="00BF6CF8">
            <w:pPr>
              <w:pStyle w:val="TableParagraph"/>
              <w:rPr>
                <w:b/>
                <w:bCs/>
                <w:sz w:val="24"/>
                <w:szCs w:val="24"/>
              </w:rPr>
            </w:pPr>
            <w:r w:rsidRPr="003B0781">
              <w:rPr>
                <w:b/>
                <w:bCs/>
                <w:sz w:val="24"/>
                <w:szCs w:val="24"/>
              </w:rPr>
              <w:t xml:space="preserve">Міндеті - </w:t>
            </w:r>
            <w:r w:rsidRPr="003B0781">
              <w:rPr>
                <w:bCs/>
                <w:sz w:val="24"/>
                <w:szCs w:val="24"/>
              </w:rPr>
              <w:t>Айлар, жыл мезгілдері туралы түсініктерді қалыптастыру, олардың ретін білу және атау</w:t>
            </w:r>
          </w:p>
          <w:p w:rsidR="00A52868" w:rsidRPr="003B0781" w:rsidRDefault="00A52868" w:rsidP="00BF6CF8">
            <w:pPr>
              <w:pStyle w:val="TableParagraph"/>
              <w:rPr>
                <w:sz w:val="24"/>
                <w:szCs w:val="24"/>
              </w:rPr>
            </w:pPr>
            <w:r w:rsidRPr="003B0781">
              <w:rPr>
                <w:b/>
                <w:sz w:val="24"/>
                <w:szCs w:val="24"/>
              </w:rPr>
              <w:t xml:space="preserve">Мақсаты </w:t>
            </w:r>
            <w:r w:rsidRPr="003B0781">
              <w:rPr>
                <w:sz w:val="24"/>
                <w:szCs w:val="24"/>
              </w:rPr>
              <w:t xml:space="preserve">  Жыл мезгілдерінің реттілігі туралы білімдерін бекіту, әр жыл мезгілінің белгілерін атау</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«Жыл бойы» (доппен) дидактикалық ойыны</w:t>
            </w:r>
          </w:p>
          <w:p w:rsidR="00A52868" w:rsidRPr="003B0781" w:rsidRDefault="00A52868" w:rsidP="00BF6CF8">
            <w:pPr>
              <w:pStyle w:val="TableParagraph"/>
              <w:rPr>
                <w:sz w:val="24"/>
                <w:szCs w:val="24"/>
              </w:rPr>
            </w:pPr>
            <w:r w:rsidRPr="003B0781">
              <w:rPr>
                <w:sz w:val="24"/>
                <w:szCs w:val="24"/>
              </w:rPr>
              <w:t>Педагог допты лақтырып, сұрақ қояды:</w:t>
            </w:r>
          </w:p>
          <w:p w:rsidR="00A52868" w:rsidRPr="003B0781" w:rsidRDefault="00A52868" w:rsidP="00BF6CF8">
            <w:pPr>
              <w:pStyle w:val="TableParagraph"/>
              <w:rPr>
                <w:sz w:val="24"/>
                <w:szCs w:val="24"/>
              </w:rPr>
            </w:pPr>
            <w:r w:rsidRPr="003B0781">
              <w:rPr>
                <w:sz w:val="24"/>
                <w:szCs w:val="24"/>
              </w:rPr>
              <w:t>Ақпан жыл ішінде нешінші ай?</w:t>
            </w:r>
          </w:p>
          <w:p w:rsidR="00A52868" w:rsidRPr="003B0781" w:rsidRDefault="00A52868" w:rsidP="00BF6CF8">
            <w:pPr>
              <w:pStyle w:val="TableParagraph"/>
              <w:rPr>
                <w:sz w:val="24"/>
                <w:szCs w:val="24"/>
              </w:rPr>
            </w:pPr>
            <w:r w:rsidRPr="003B0781">
              <w:rPr>
                <w:sz w:val="24"/>
                <w:szCs w:val="24"/>
              </w:rPr>
              <w:t>Жылдың соңғы айы қандай?</w:t>
            </w:r>
          </w:p>
          <w:p w:rsidR="00A52868" w:rsidRPr="003B0781" w:rsidRDefault="00A52868" w:rsidP="00BF6CF8">
            <w:pPr>
              <w:pStyle w:val="TableParagraph"/>
              <w:rPr>
                <w:sz w:val="24"/>
                <w:szCs w:val="24"/>
              </w:rPr>
            </w:pPr>
            <w:r w:rsidRPr="003B0781">
              <w:rPr>
                <w:sz w:val="24"/>
                <w:szCs w:val="24"/>
              </w:rPr>
              <w:t>Қазаннан кейінгі қандай ай?</w:t>
            </w:r>
          </w:p>
          <w:p w:rsidR="00A52868" w:rsidRPr="00002B7B" w:rsidRDefault="00A52868" w:rsidP="00BF6CF8">
            <w:pPr>
              <w:pStyle w:val="TableParagraph"/>
              <w:rPr>
                <w:sz w:val="24"/>
                <w:szCs w:val="24"/>
              </w:rPr>
            </w:pPr>
            <w:r w:rsidRPr="00002B7B">
              <w:rPr>
                <w:sz w:val="24"/>
                <w:szCs w:val="24"/>
              </w:rPr>
              <w:t>Жазайларынатажәнет.б.</w:t>
            </w:r>
          </w:p>
          <w:p w:rsidR="00A52868" w:rsidRPr="00002B7B" w:rsidRDefault="00A52868" w:rsidP="00BF6CF8">
            <w:pPr>
              <w:pStyle w:val="TableParagraph"/>
              <w:rPr>
                <w:sz w:val="24"/>
                <w:szCs w:val="24"/>
              </w:rPr>
            </w:pPr>
            <w:r w:rsidRPr="00002B7B">
              <w:rPr>
                <w:sz w:val="24"/>
                <w:szCs w:val="24"/>
              </w:rPr>
              <w:t>«Жылмезгілі»</w:t>
            </w:r>
          </w:p>
          <w:p w:rsidR="00A52868" w:rsidRPr="00002B7B" w:rsidRDefault="00A52868" w:rsidP="00BF6CF8">
            <w:pPr>
              <w:pStyle w:val="TableParagraph"/>
              <w:rPr>
                <w:sz w:val="24"/>
                <w:szCs w:val="24"/>
              </w:rPr>
            </w:pPr>
            <w:r w:rsidRPr="00002B7B">
              <w:rPr>
                <w:sz w:val="24"/>
                <w:szCs w:val="24"/>
              </w:rPr>
              <w:t>Ойынжаттығуы: «Мен бастаймын, сен жалғастыр»</w:t>
            </w:r>
          </w:p>
          <w:p w:rsidR="00A52868" w:rsidRPr="00002B7B" w:rsidRDefault="00A52868" w:rsidP="00BF6CF8">
            <w:pPr>
              <w:pStyle w:val="TableParagraph"/>
              <w:rPr>
                <w:sz w:val="24"/>
                <w:szCs w:val="24"/>
              </w:rPr>
            </w:pPr>
            <w:r w:rsidRPr="00002B7B">
              <w:rPr>
                <w:sz w:val="24"/>
                <w:szCs w:val="24"/>
              </w:rPr>
              <w:t>Педагог бастайды, балаларжалғастырады.</w:t>
            </w:r>
          </w:p>
          <w:p w:rsidR="00A52868" w:rsidRPr="00002B7B" w:rsidRDefault="00A52868" w:rsidP="00BF6CF8">
            <w:pPr>
              <w:pStyle w:val="TableParagraph"/>
              <w:rPr>
                <w:sz w:val="24"/>
                <w:szCs w:val="24"/>
              </w:rPr>
            </w:pPr>
            <w:r w:rsidRPr="00002B7B">
              <w:rPr>
                <w:sz w:val="24"/>
                <w:szCs w:val="24"/>
              </w:rPr>
              <w:t>Алдыменкөктем, соданкейін ... жаз</w:t>
            </w:r>
          </w:p>
          <w:p w:rsidR="00A52868" w:rsidRPr="00002B7B" w:rsidRDefault="00A52868" w:rsidP="00BF6CF8">
            <w:pPr>
              <w:pStyle w:val="TableParagraph"/>
              <w:rPr>
                <w:sz w:val="24"/>
                <w:szCs w:val="24"/>
              </w:rPr>
            </w:pPr>
            <w:r w:rsidRPr="00002B7B">
              <w:rPr>
                <w:sz w:val="24"/>
                <w:szCs w:val="24"/>
              </w:rPr>
              <w:t>Алдыменбүгін, соданкейін ... ертең</w:t>
            </w:r>
          </w:p>
          <w:p w:rsidR="00A52868" w:rsidRPr="00002B7B" w:rsidRDefault="00A52868" w:rsidP="00BF6CF8">
            <w:pPr>
              <w:pStyle w:val="TableParagraph"/>
              <w:rPr>
                <w:sz w:val="24"/>
                <w:szCs w:val="24"/>
              </w:rPr>
            </w:pPr>
            <w:r w:rsidRPr="00002B7B">
              <w:rPr>
                <w:sz w:val="24"/>
                <w:szCs w:val="24"/>
              </w:rPr>
              <w:t>Алдыменқаңтар, соданкейін ... ақпан.</w:t>
            </w:r>
          </w:p>
          <w:p w:rsidR="00A52868" w:rsidRPr="003B0781" w:rsidRDefault="00A52868" w:rsidP="00BF6CF8">
            <w:pPr>
              <w:pStyle w:val="TableParagraph"/>
              <w:rPr>
                <w:sz w:val="24"/>
                <w:szCs w:val="24"/>
                <w:lang w:val="ru-RU"/>
              </w:rPr>
            </w:pPr>
            <w:r w:rsidRPr="003B0781">
              <w:rPr>
                <w:sz w:val="24"/>
                <w:szCs w:val="24"/>
                <w:lang w:val="ru-RU"/>
              </w:rPr>
              <w:t>Оларпедагогтімұқияттыңдайды, сөйлемдімағынасыбойыншажалғастырады.</w:t>
            </w:r>
          </w:p>
          <w:p w:rsidR="00A52868" w:rsidRPr="003B0781" w:rsidRDefault="00A52868" w:rsidP="00BF6CF8">
            <w:pPr>
              <w:pStyle w:val="TableParagraph"/>
              <w:rPr>
                <w:b/>
                <w:sz w:val="24"/>
                <w:szCs w:val="24"/>
                <w:lang w:val="ru-RU"/>
              </w:rPr>
            </w:pPr>
            <w:r w:rsidRPr="003B0781">
              <w:rPr>
                <w:sz w:val="24"/>
                <w:szCs w:val="24"/>
                <w:lang w:val="ru-RU"/>
              </w:rPr>
              <w:t>Мұндайтапсырмалардыбалалардыөздеріқұрастыруғашақырааласыз</w:t>
            </w:r>
          </w:p>
        </w:tc>
        <w:tc>
          <w:tcPr>
            <w:tcW w:w="2303"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Сөйлеуді дамыту</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xml:space="preserve">-- Сюжеттік суреттер мен нысандардың ерекшеліктерін білдіретін сөздерді дұрыс таңдау  </w:t>
            </w:r>
          </w:p>
          <w:p w:rsidR="00A52868" w:rsidRPr="003B0781" w:rsidRDefault="00A52868" w:rsidP="00BF6CF8">
            <w:pPr>
              <w:pStyle w:val="TableParagraph"/>
              <w:rPr>
                <w:sz w:val="24"/>
                <w:szCs w:val="24"/>
              </w:rPr>
            </w:pPr>
            <w:r w:rsidRPr="003B0781">
              <w:rPr>
                <w:b/>
                <w:sz w:val="24"/>
                <w:szCs w:val="24"/>
              </w:rPr>
              <w:t xml:space="preserve"> Мақсаты    </w:t>
            </w:r>
            <w:r w:rsidRPr="003B0781">
              <w:rPr>
                <w:sz w:val="24"/>
                <w:szCs w:val="24"/>
              </w:rPr>
              <w:t>Өлең мазмұнымен таныстырып, өлең шумақтарын жаттату..</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Педагог балаларға Ж.Смақовтың «Қоңырау» өлеңін мәнерлеп оқып береді.</w:t>
            </w:r>
          </w:p>
          <w:p w:rsidR="00A52868" w:rsidRPr="003B0781" w:rsidRDefault="00A52868" w:rsidP="00BF6CF8">
            <w:pPr>
              <w:pStyle w:val="TableParagraph"/>
              <w:rPr>
                <w:sz w:val="24"/>
                <w:szCs w:val="24"/>
              </w:rPr>
            </w:pPr>
            <w:r w:rsidRPr="003B0781">
              <w:rPr>
                <w:sz w:val="24"/>
                <w:szCs w:val="24"/>
              </w:rPr>
              <w:t>«Дың-дың» – қоңыраумын,</w:t>
            </w:r>
          </w:p>
          <w:p w:rsidR="00A52868" w:rsidRPr="003B0781" w:rsidRDefault="00A52868" w:rsidP="00BF6CF8">
            <w:pPr>
              <w:pStyle w:val="TableParagraph"/>
              <w:rPr>
                <w:sz w:val="24"/>
                <w:szCs w:val="24"/>
              </w:rPr>
            </w:pPr>
            <w:r w:rsidRPr="003B0781">
              <w:rPr>
                <w:sz w:val="24"/>
                <w:szCs w:val="24"/>
              </w:rPr>
              <w:t>«Дың-дың» – соғыламын.</w:t>
            </w:r>
          </w:p>
          <w:p w:rsidR="00A52868" w:rsidRPr="003B0781" w:rsidRDefault="00A52868" w:rsidP="00BF6CF8">
            <w:pPr>
              <w:pStyle w:val="TableParagraph"/>
              <w:rPr>
                <w:sz w:val="24"/>
                <w:szCs w:val="24"/>
              </w:rPr>
            </w:pPr>
            <w:r w:rsidRPr="003B0781">
              <w:rPr>
                <w:sz w:val="24"/>
                <w:szCs w:val="24"/>
              </w:rPr>
              <w:t>«Дың-дың» – қағыламын, Мектептен табыламын.</w:t>
            </w:r>
          </w:p>
          <w:p w:rsidR="00A52868" w:rsidRPr="003B0781" w:rsidRDefault="00A52868" w:rsidP="00BF6CF8">
            <w:pPr>
              <w:pStyle w:val="TableParagraph"/>
              <w:rPr>
                <w:sz w:val="24"/>
                <w:szCs w:val="24"/>
              </w:rPr>
            </w:pPr>
            <w:r w:rsidRPr="003B0781">
              <w:rPr>
                <w:sz w:val="24"/>
                <w:szCs w:val="24"/>
              </w:rPr>
              <w:t>«Н» мен «Ң» дыбыстарын жеке-жеке дыбыстату арқылы айтылуына көңіл аудартады.</w:t>
            </w:r>
          </w:p>
          <w:p w:rsidR="00A52868" w:rsidRPr="003B0781" w:rsidRDefault="00A52868" w:rsidP="00BF6CF8">
            <w:pPr>
              <w:pStyle w:val="TableParagraph"/>
              <w:rPr>
                <w:sz w:val="24"/>
                <w:szCs w:val="24"/>
              </w:rPr>
            </w:pPr>
            <w:r w:rsidRPr="003B0781">
              <w:rPr>
                <w:sz w:val="24"/>
                <w:szCs w:val="24"/>
              </w:rPr>
              <w:t>–«Н» дыбысын айтқанда дем мұрын арқылы еркін шығады, тіл үстіңгі тістің түбіне тиеді.</w:t>
            </w:r>
          </w:p>
          <w:p w:rsidR="00A52868" w:rsidRPr="003B0781" w:rsidRDefault="00A52868" w:rsidP="00BF6CF8">
            <w:pPr>
              <w:pStyle w:val="TableParagraph"/>
              <w:rPr>
                <w:sz w:val="24"/>
                <w:szCs w:val="24"/>
                <w:lang w:val="ru-RU"/>
              </w:rPr>
            </w:pPr>
            <w:r w:rsidRPr="003B0781">
              <w:rPr>
                <w:sz w:val="24"/>
                <w:szCs w:val="24"/>
                <w:lang w:val="ru-RU"/>
              </w:rPr>
              <w:t>–«Ң» дыбысы да «Н» дыбысысияқтымұрынжолды. «Н» дыбысынаноныңайырмасы –</w:t>
            </w:r>
          </w:p>
          <w:p w:rsidR="00A52868" w:rsidRPr="003B0781" w:rsidRDefault="00A52868" w:rsidP="00BF6CF8">
            <w:pPr>
              <w:pStyle w:val="TableParagraph"/>
              <w:rPr>
                <w:sz w:val="24"/>
                <w:szCs w:val="24"/>
                <w:lang w:val="ru-RU"/>
              </w:rPr>
            </w:pPr>
            <w:r w:rsidRPr="003B0781">
              <w:rPr>
                <w:sz w:val="24"/>
                <w:szCs w:val="24"/>
                <w:lang w:val="ru-RU"/>
              </w:rPr>
              <w:t>тілдің арт жағытаңдайғатиеді. Мысалы: тоң.</w:t>
            </w:r>
          </w:p>
          <w:p w:rsidR="00A52868" w:rsidRPr="003B0781" w:rsidRDefault="00A52868" w:rsidP="00BF6CF8">
            <w:pPr>
              <w:pStyle w:val="TableParagraph"/>
              <w:rPr>
                <w:sz w:val="24"/>
                <w:szCs w:val="24"/>
                <w:lang w:val="ru-RU"/>
              </w:rPr>
            </w:pPr>
            <w:r w:rsidRPr="003B0781">
              <w:rPr>
                <w:sz w:val="24"/>
                <w:szCs w:val="24"/>
                <w:lang w:val="ru-RU"/>
              </w:rPr>
              <w:t>–Балалар, бірқатарға «Н», екіншісіне «Ң» дыбысы бар сөздердіойлаптауыпқояйық. Балаларғадыбыстардықайталату:</w:t>
            </w:r>
          </w:p>
          <w:p w:rsidR="00A52868" w:rsidRPr="003B0781" w:rsidRDefault="00A52868" w:rsidP="00BF6CF8">
            <w:pPr>
              <w:pStyle w:val="TableParagraph"/>
              <w:rPr>
                <w:sz w:val="24"/>
                <w:szCs w:val="24"/>
                <w:lang w:val="ru-RU"/>
              </w:rPr>
            </w:pPr>
            <w:r w:rsidRPr="003B0781">
              <w:rPr>
                <w:sz w:val="24"/>
                <w:szCs w:val="24"/>
                <w:lang w:val="ru-RU"/>
              </w:rPr>
              <w:t>Ян-ян-ян – жүгіріпжүрқоян. Ың-ың-ың – әп-әдеміқайың.</w:t>
            </w:r>
          </w:p>
          <w:p w:rsidR="00A52868" w:rsidRPr="003B0781" w:rsidRDefault="00A52868" w:rsidP="00BF6CF8">
            <w:pPr>
              <w:pStyle w:val="TableParagraph"/>
              <w:rPr>
                <w:b/>
                <w:sz w:val="24"/>
                <w:szCs w:val="24"/>
                <w:lang w:val="ru-RU"/>
              </w:rPr>
            </w:pPr>
            <w:r w:rsidRPr="003B0781">
              <w:rPr>
                <w:sz w:val="24"/>
                <w:szCs w:val="24"/>
                <w:lang w:val="ru-RU"/>
              </w:rPr>
              <w:t>Педагог үлгісуреттітақтағаіліп, суретарқылыМ.Әлімбаевтың «Асфальттағысуреттер» өлеңінмәнерлепоқыпбереді.</w:t>
            </w:r>
          </w:p>
        </w:tc>
        <w:tc>
          <w:tcPr>
            <w:tcW w:w="2523" w:type="dxa"/>
            <w:gridSpan w:val="7"/>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Қазақ тілі</w:t>
            </w:r>
          </w:p>
          <w:p w:rsidR="00A52868" w:rsidRPr="003B0781" w:rsidRDefault="00A52868" w:rsidP="00BF6CF8">
            <w:pPr>
              <w:pStyle w:val="TableParagraph"/>
              <w:rPr>
                <w:b/>
                <w:sz w:val="24"/>
                <w:szCs w:val="24"/>
              </w:rPr>
            </w:pPr>
            <w:r w:rsidRPr="003B0781">
              <w:rPr>
                <w:b/>
                <w:sz w:val="24"/>
                <w:szCs w:val="24"/>
              </w:rPr>
              <w:t xml:space="preserve"> Міндеті </w:t>
            </w:r>
            <w:r w:rsidRPr="003B0781">
              <w:rPr>
                <w:sz w:val="24"/>
                <w:szCs w:val="24"/>
              </w:rPr>
              <w:t xml:space="preserve">- Фотолар, альбомдармен жабдықталған орта құру </w:t>
            </w:r>
          </w:p>
          <w:p w:rsidR="00A52868" w:rsidRPr="003B0781" w:rsidRDefault="00A52868" w:rsidP="00BF6CF8">
            <w:pPr>
              <w:pStyle w:val="TableParagraph"/>
              <w:rPr>
                <w:sz w:val="24"/>
                <w:szCs w:val="24"/>
              </w:rPr>
            </w:pPr>
            <w:r w:rsidRPr="003B0781">
              <w:rPr>
                <w:b/>
                <w:sz w:val="24"/>
                <w:szCs w:val="24"/>
              </w:rPr>
              <w:t xml:space="preserve">  Мақсаты</w:t>
            </w:r>
            <w:r w:rsidRPr="003B0781">
              <w:rPr>
                <w:sz w:val="24"/>
                <w:szCs w:val="24"/>
              </w:rPr>
              <w:t xml:space="preserve"> сөздік қорларын оқу құралдарының атаулармен толықтыру</w:t>
            </w:r>
          </w:p>
          <w:p w:rsidR="00A52868" w:rsidRPr="003B0781" w:rsidRDefault="00A52868" w:rsidP="00BF6CF8">
            <w:pPr>
              <w:pStyle w:val="TableParagraph"/>
              <w:rPr>
                <w:sz w:val="24"/>
                <w:szCs w:val="24"/>
              </w:rPr>
            </w:pPr>
          </w:p>
          <w:p w:rsidR="00A52868" w:rsidRPr="003B0781" w:rsidRDefault="00A52868" w:rsidP="00BF6CF8">
            <w:pPr>
              <w:pStyle w:val="TableParagraph"/>
              <w:rPr>
                <w:b/>
                <w:sz w:val="24"/>
                <w:szCs w:val="24"/>
              </w:rPr>
            </w:pPr>
            <w:r w:rsidRPr="003B0781">
              <w:rPr>
                <w:b/>
                <w:sz w:val="24"/>
                <w:szCs w:val="24"/>
              </w:rPr>
              <w:t>Мен бүгін бір оқушының сөмкесін әкелдім. Ішінде не бар?</w:t>
            </w:r>
          </w:p>
          <w:p w:rsidR="00A52868" w:rsidRPr="003B0781" w:rsidRDefault="00A52868" w:rsidP="00BF6CF8">
            <w:pPr>
              <w:pStyle w:val="TableParagraph"/>
              <w:rPr>
                <w:b/>
                <w:sz w:val="24"/>
                <w:szCs w:val="24"/>
              </w:rPr>
            </w:pPr>
            <w:r w:rsidRPr="003B0781">
              <w:rPr>
                <w:b/>
                <w:sz w:val="24"/>
                <w:szCs w:val="24"/>
              </w:rPr>
              <w:t>Балалар кезекпен келіп сөмке ішіндегі таныс заттарды алып атап, топтайды. Ойын барысында жаңа сөздермен таныстыру.</w:t>
            </w:r>
          </w:p>
          <w:p w:rsidR="00A52868" w:rsidRPr="003B0781" w:rsidRDefault="00A52868" w:rsidP="00BF6CF8">
            <w:pPr>
              <w:pStyle w:val="TableParagraph"/>
              <w:rPr>
                <w:b/>
                <w:sz w:val="24"/>
                <w:szCs w:val="24"/>
              </w:rPr>
            </w:pPr>
            <w:r w:rsidRPr="003B0781">
              <w:rPr>
                <w:b/>
                <w:sz w:val="24"/>
                <w:szCs w:val="24"/>
              </w:rPr>
              <w:t>– Мынау – кітап. Кітап не?</w:t>
            </w:r>
          </w:p>
          <w:p w:rsidR="00A52868" w:rsidRPr="003B0781" w:rsidRDefault="00A52868" w:rsidP="00BF6CF8">
            <w:pPr>
              <w:pStyle w:val="TableParagraph"/>
              <w:rPr>
                <w:b/>
                <w:sz w:val="24"/>
                <w:szCs w:val="24"/>
              </w:rPr>
            </w:pPr>
            <w:r w:rsidRPr="003B0781">
              <w:rPr>
                <w:b/>
                <w:sz w:val="24"/>
                <w:szCs w:val="24"/>
              </w:rPr>
              <w:t>– Кітап – оқу құралы.</w:t>
            </w:r>
          </w:p>
          <w:p w:rsidR="00A52868" w:rsidRPr="003B0781" w:rsidRDefault="00A52868" w:rsidP="00BF6CF8">
            <w:pPr>
              <w:pStyle w:val="TableParagraph"/>
              <w:rPr>
                <w:b/>
                <w:sz w:val="24"/>
                <w:szCs w:val="24"/>
              </w:rPr>
            </w:pPr>
            <w:r w:rsidRPr="003B0781">
              <w:rPr>
                <w:b/>
                <w:sz w:val="24"/>
                <w:szCs w:val="24"/>
              </w:rPr>
              <w:t>– Оқушыға кітап керек пе?</w:t>
            </w:r>
          </w:p>
          <w:p w:rsidR="00A52868" w:rsidRPr="003B0781" w:rsidRDefault="00A52868" w:rsidP="00BF6CF8">
            <w:pPr>
              <w:pStyle w:val="TableParagraph"/>
              <w:rPr>
                <w:b/>
                <w:sz w:val="24"/>
                <w:szCs w:val="24"/>
              </w:rPr>
            </w:pPr>
            <w:r w:rsidRPr="003B0781">
              <w:rPr>
                <w:b/>
                <w:sz w:val="24"/>
                <w:szCs w:val="24"/>
              </w:rPr>
              <w:t>– Оқушыға кітап керек.</w:t>
            </w:r>
          </w:p>
          <w:p w:rsidR="00A52868" w:rsidRPr="003B0781" w:rsidRDefault="00A52868" w:rsidP="00BF6CF8">
            <w:pPr>
              <w:pStyle w:val="TableParagraph"/>
              <w:rPr>
                <w:b/>
                <w:sz w:val="24"/>
                <w:szCs w:val="24"/>
              </w:rPr>
            </w:pPr>
            <w:r w:rsidRPr="003B0781">
              <w:rPr>
                <w:b/>
                <w:sz w:val="24"/>
                <w:szCs w:val="24"/>
              </w:rPr>
              <w:t>– Мынау – мәшине. Мәшине – ойыншық.</w:t>
            </w:r>
          </w:p>
          <w:p w:rsidR="00A52868" w:rsidRPr="003B0781" w:rsidRDefault="00A52868" w:rsidP="00BF6CF8">
            <w:pPr>
              <w:pStyle w:val="TableParagraph"/>
              <w:rPr>
                <w:b/>
                <w:sz w:val="24"/>
                <w:szCs w:val="24"/>
              </w:rPr>
            </w:pPr>
            <w:r w:rsidRPr="003B0781">
              <w:rPr>
                <w:b/>
                <w:sz w:val="24"/>
                <w:szCs w:val="24"/>
              </w:rPr>
              <w:t>– Оқушыға мектепте ойыншық керек пе?</w:t>
            </w:r>
          </w:p>
          <w:p w:rsidR="00A52868" w:rsidRPr="003B0781" w:rsidRDefault="00A52868" w:rsidP="00BF6CF8">
            <w:pPr>
              <w:pStyle w:val="TableParagraph"/>
              <w:rPr>
                <w:b/>
                <w:sz w:val="24"/>
                <w:szCs w:val="24"/>
              </w:rPr>
            </w:pPr>
            <w:r w:rsidRPr="003B0781">
              <w:rPr>
                <w:b/>
                <w:sz w:val="24"/>
                <w:szCs w:val="24"/>
              </w:rPr>
              <w:t>– Оқушыға ойыншық керек емес.</w:t>
            </w:r>
          </w:p>
          <w:p w:rsidR="00A52868" w:rsidRPr="003B0781" w:rsidRDefault="00A52868" w:rsidP="00BF6CF8">
            <w:pPr>
              <w:pStyle w:val="TableParagraph"/>
              <w:rPr>
                <w:b/>
                <w:sz w:val="24"/>
                <w:szCs w:val="24"/>
              </w:rPr>
            </w:pPr>
            <w:r w:rsidRPr="003B0781">
              <w:rPr>
                <w:b/>
                <w:sz w:val="24"/>
                <w:szCs w:val="24"/>
              </w:rPr>
              <w:t>– Мынау – қайшы. Мынау – ... қайшы (жеке-жеке айтады)</w:t>
            </w:r>
          </w:p>
          <w:p w:rsidR="00A52868" w:rsidRPr="003B0781" w:rsidRDefault="00A52868" w:rsidP="00BF6CF8">
            <w:pPr>
              <w:pStyle w:val="TableParagraph"/>
              <w:rPr>
                <w:b/>
                <w:sz w:val="24"/>
                <w:szCs w:val="24"/>
              </w:rPr>
            </w:pPr>
            <w:r w:rsidRPr="003B0781">
              <w:rPr>
                <w:b/>
                <w:sz w:val="24"/>
                <w:szCs w:val="24"/>
              </w:rPr>
              <w:t>– Оқушыға қайшы керек.</w:t>
            </w:r>
          </w:p>
          <w:p w:rsidR="00A52868" w:rsidRPr="003B0781" w:rsidRDefault="00A52868" w:rsidP="00BF6CF8">
            <w:pPr>
              <w:pStyle w:val="TableParagraph"/>
              <w:rPr>
                <w:b/>
                <w:sz w:val="24"/>
                <w:szCs w:val="24"/>
              </w:rPr>
            </w:pPr>
            <w:r w:rsidRPr="003B0781">
              <w:rPr>
                <w:b/>
                <w:sz w:val="24"/>
                <w:szCs w:val="24"/>
              </w:rPr>
              <w:t>– Оқушыға қайшы керек пе?</w:t>
            </w:r>
          </w:p>
          <w:p w:rsidR="00A52868" w:rsidRPr="003B0781" w:rsidRDefault="00A52868" w:rsidP="00BF6CF8">
            <w:pPr>
              <w:pStyle w:val="TableParagraph"/>
              <w:rPr>
                <w:b/>
                <w:sz w:val="24"/>
                <w:szCs w:val="24"/>
              </w:rPr>
            </w:pPr>
            <w:r w:rsidRPr="003B0781">
              <w:rPr>
                <w:b/>
                <w:sz w:val="24"/>
                <w:szCs w:val="24"/>
              </w:rPr>
              <w:t>Оқушыға қайшы керек.</w:t>
            </w:r>
          </w:p>
          <w:p w:rsidR="00A52868" w:rsidRPr="003B0781" w:rsidRDefault="00A52868" w:rsidP="00BF6CF8">
            <w:pPr>
              <w:pStyle w:val="TableParagraph"/>
              <w:rPr>
                <w:b/>
                <w:sz w:val="24"/>
                <w:szCs w:val="24"/>
              </w:rPr>
            </w:pPr>
            <w:r w:rsidRPr="003B0781">
              <w:rPr>
                <w:b/>
                <w:sz w:val="24"/>
                <w:szCs w:val="24"/>
              </w:rPr>
              <w:t>– Мынау – желім. Мынау не?</w:t>
            </w:r>
          </w:p>
          <w:p w:rsidR="00A52868" w:rsidRPr="003B0781" w:rsidRDefault="00A52868" w:rsidP="00BF6CF8">
            <w:pPr>
              <w:pStyle w:val="TableParagraph"/>
              <w:rPr>
                <w:b/>
                <w:sz w:val="24"/>
                <w:szCs w:val="24"/>
              </w:rPr>
            </w:pPr>
            <w:r w:rsidRPr="003B0781">
              <w:rPr>
                <w:b/>
                <w:sz w:val="24"/>
                <w:szCs w:val="24"/>
              </w:rPr>
              <w:t>– Мынау – желім.</w:t>
            </w:r>
          </w:p>
          <w:p w:rsidR="00A52868" w:rsidRPr="003B0781" w:rsidRDefault="00A52868" w:rsidP="00BF6CF8">
            <w:pPr>
              <w:pStyle w:val="TableParagraph"/>
              <w:rPr>
                <w:b/>
                <w:sz w:val="24"/>
                <w:szCs w:val="24"/>
              </w:rPr>
            </w:pPr>
            <w:r w:rsidRPr="003B0781">
              <w:rPr>
                <w:b/>
                <w:sz w:val="24"/>
                <w:szCs w:val="24"/>
              </w:rPr>
              <w:t>– Оқушыға желім керек.</w:t>
            </w:r>
          </w:p>
          <w:p w:rsidR="00A52868" w:rsidRPr="003B0781" w:rsidRDefault="00A52868" w:rsidP="00BF6CF8">
            <w:pPr>
              <w:pStyle w:val="TableParagraph"/>
              <w:rPr>
                <w:b/>
                <w:sz w:val="24"/>
                <w:szCs w:val="24"/>
              </w:rPr>
            </w:pPr>
            <w:r w:rsidRPr="003B0781">
              <w:rPr>
                <w:b/>
                <w:sz w:val="24"/>
                <w:szCs w:val="24"/>
              </w:rPr>
              <w:t>– Оқушыға желім керек пе?</w:t>
            </w:r>
          </w:p>
          <w:p w:rsidR="00A52868" w:rsidRPr="003B0781" w:rsidRDefault="00A52868" w:rsidP="00BF6CF8">
            <w:pPr>
              <w:pStyle w:val="TableParagraph"/>
              <w:rPr>
                <w:b/>
                <w:sz w:val="24"/>
                <w:szCs w:val="24"/>
              </w:rPr>
            </w:pPr>
            <w:r w:rsidRPr="003B0781">
              <w:rPr>
                <w:b/>
                <w:sz w:val="24"/>
                <w:szCs w:val="24"/>
              </w:rPr>
              <w:t>– Оқушыға желім керек.</w:t>
            </w:r>
          </w:p>
          <w:p w:rsidR="00A52868" w:rsidRPr="003B0781" w:rsidRDefault="00A52868" w:rsidP="00BF6CF8">
            <w:pPr>
              <w:pStyle w:val="TableParagraph"/>
              <w:rPr>
                <w:b/>
                <w:sz w:val="24"/>
                <w:szCs w:val="24"/>
              </w:rPr>
            </w:pPr>
            <w:r w:rsidRPr="003B0781">
              <w:rPr>
                <w:b/>
                <w:sz w:val="24"/>
                <w:szCs w:val="24"/>
              </w:rPr>
              <w:t>– Мынау – қылқалам. Мынау не?</w:t>
            </w:r>
          </w:p>
          <w:p w:rsidR="00A52868" w:rsidRPr="003B0781" w:rsidRDefault="00A52868" w:rsidP="00BF6CF8">
            <w:pPr>
              <w:pStyle w:val="TableParagraph"/>
              <w:rPr>
                <w:b/>
                <w:sz w:val="24"/>
                <w:szCs w:val="24"/>
              </w:rPr>
            </w:pPr>
            <w:r w:rsidRPr="003B0781">
              <w:rPr>
                <w:b/>
                <w:sz w:val="24"/>
                <w:szCs w:val="24"/>
              </w:rPr>
              <w:t>– Мынау – қылқалам.</w:t>
            </w:r>
          </w:p>
          <w:p w:rsidR="00A52868" w:rsidRPr="003B0781" w:rsidRDefault="00A52868" w:rsidP="00BF6CF8">
            <w:pPr>
              <w:pStyle w:val="TableParagraph"/>
              <w:rPr>
                <w:b/>
                <w:sz w:val="24"/>
                <w:szCs w:val="24"/>
              </w:rPr>
            </w:pPr>
            <w:r w:rsidRPr="003B0781">
              <w:rPr>
                <w:b/>
                <w:sz w:val="24"/>
                <w:szCs w:val="24"/>
              </w:rPr>
              <w:t>– Оқушыға қылқалам керек.</w:t>
            </w:r>
          </w:p>
          <w:p w:rsidR="00A52868" w:rsidRPr="003B0781" w:rsidRDefault="00A52868" w:rsidP="00BF6CF8">
            <w:pPr>
              <w:pStyle w:val="TableParagraph"/>
              <w:rPr>
                <w:b/>
                <w:sz w:val="24"/>
                <w:szCs w:val="24"/>
              </w:rPr>
            </w:pPr>
            <w:r w:rsidRPr="003B0781">
              <w:rPr>
                <w:b/>
                <w:sz w:val="24"/>
                <w:szCs w:val="24"/>
              </w:rPr>
              <w:t>– Оқушыға қылқалам керек пе?</w:t>
            </w:r>
          </w:p>
          <w:p w:rsidR="00A52868" w:rsidRPr="003B0781" w:rsidRDefault="00A52868" w:rsidP="00BF6CF8">
            <w:pPr>
              <w:pStyle w:val="TableParagraph"/>
              <w:rPr>
                <w:b/>
                <w:sz w:val="24"/>
                <w:szCs w:val="24"/>
              </w:rPr>
            </w:pPr>
            <w:r w:rsidRPr="003B0781">
              <w:rPr>
                <w:b/>
                <w:sz w:val="24"/>
                <w:szCs w:val="24"/>
              </w:rPr>
              <w:t>– Оқушыға қылқалам керек.</w:t>
            </w:r>
          </w:p>
          <w:p w:rsidR="00A52868" w:rsidRPr="003B0781" w:rsidRDefault="00A52868" w:rsidP="00BF6CF8">
            <w:pPr>
              <w:pStyle w:val="TableParagraph"/>
              <w:rPr>
                <w:b/>
                <w:sz w:val="24"/>
                <w:szCs w:val="24"/>
              </w:rPr>
            </w:pPr>
            <w:r w:rsidRPr="003B0781">
              <w:rPr>
                <w:b/>
                <w:sz w:val="24"/>
                <w:szCs w:val="24"/>
              </w:rPr>
              <w:t>Мынау – сурет дәптері. Мынау не?</w:t>
            </w:r>
          </w:p>
          <w:p w:rsidR="00A52868" w:rsidRPr="003B0781" w:rsidRDefault="00A52868" w:rsidP="00BF6CF8">
            <w:pPr>
              <w:pStyle w:val="TableParagraph"/>
              <w:rPr>
                <w:b/>
                <w:sz w:val="24"/>
                <w:szCs w:val="24"/>
              </w:rPr>
            </w:pPr>
            <w:r w:rsidRPr="003B0781">
              <w:rPr>
                <w:b/>
                <w:sz w:val="24"/>
                <w:szCs w:val="24"/>
              </w:rPr>
              <w:t>Мынау – сурет дәптері.</w:t>
            </w:r>
          </w:p>
          <w:p w:rsidR="00A52868" w:rsidRPr="003B0781" w:rsidRDefault="00A52868" w:rsidP="00BF6CF8">
            <w:pPr>
              <w:pStyle w:val="TableParagraph"/>
              <w:rPr>
                <w:b/>
                <w:sz w:val="24"/>
                <w:szCs w:val="24"/>
              </w:rPr>
            </w:pPr>
            <w:r w:rsidRPr="003B0781">
              <w:rPr>
                <w:b/>
                <w:sz w:val="24"/>
                <w:szCs w:val="24"/>
              </w:rPr>
              <w:t>– Оқушыға сурет дәптері керек.</w:t>
            </w:r>
          </w:p>
          <w:p w:rsidR="00A52868" w:rsidRPr="003B0781" w:rsidRDefault="00A52868" w:rsidP="00BF6CF8">
            <w:pPr>
              <w:pStyle w:val="TableParagraph"/>
              <w:rPr>
                <w:b/>
                <w:sz w:val="24"/>
                <w:szCs w:val="24"/>
              </w:rPr>
            </w:pPr>
            <w:r w:rsidRPr="003B0781">
              <w:rPr>
                <w:b/>
                <w:sz w:val="24"/>
                <w:szCs w:val="24"/>
              </w:rPr>
              <w:t>– Оқушыға сурет дәптері керек пе?</w:t>
            </w:r>
          </w:p>
          <w:p w:rsidR="00A52868" w:rsidRPr="003B0781" w:rsidRDefault="00A52868" w:rsidP="00BF6CF8">
            <w:pPr>
              <w:pStyle w:val="TableParagraph"/>
              <w:rPr>
                <w:b/>
                <w:sz w:val="24"/>
                <w:szCs w:val="24"/>
              </w:rPr>
            </w:pPr>
            <w:r w:rsidRPr="003B0781">
              <w:rPr>
                <w:b/>
                <w:sz w:val="24"/>
                <w:szCs w:val="24"/>
              </w:rPr>
              <w:t>– Оқушыға сурет дәптері керек.</w:t>
            </w:r>
          </w:p>
          <w:p w:rsidR="00A52868" w:rsidRPr="003B0781" w:rsidRDefault="00A52868" w:rsidP="00BF6CF8">
            <w:pPr>
              <w:pStyle w:val="TableParagraph"/>
              <w:rPr>
                <w:b/>
                <w:sz w:val="24"/>
                <w:szCs w:val="24"/>
              </w:rPr>
            </w:pPr>
            <w:r w:rsidRPr="003B0781">
              <w:rPr>
                <w:b/>
                <w:sz w:val="24"/>
                <w:szCs w:val="24"/>
              </w:rPr>
              <w:t>Сөздік ойын: «Оқушы не істейді»</w:t>
            </w:r>
          </w:p>
          <w:p w:rsidR="00A52868" w:rsidRPr="003B0781" w:rsidRDefault="00A52868" w:rsidP="00BF6CF8">
            <w:pPr>
              <w:pStyle w:val="TableParagraph"/>
              <w:rPr>
                <w:b/>
                <w:sz w:val="24"/>
                <w:szCs w:val="24"/>
              </w:rPr>
            </w:pPr>
            <w:r w:rsidRPr="003B0781">
              <w:rPr>
                <w:b/>
                <w:sz w:val="24"/>
                <w:szCs w:val="24"/>
              </w:rPr>
              <w:t>Оқушы қаламмен жазады.</w:t>
            </w:r>
          </w:p>
          <w:p w:rsidR="00A52868" w:rsidRPr="003B0781" w:rsidRDefault="00A52868" w:rsidP="00BF6CF8">
            <w:pPr>
              <w:pStyle w:val="TableParagraph"/>
              <w:rPr>
                <w:b/>
                <w:sz w:val="24"/>
                <w:szCs w:val="24"/>
              </w:rPr>
            </w:pPr>
            <w:r w:rsidRPr="003B0781">
              <w:rPr>
                <w:b/>
                <w:sz w:val="24"/>
                <w:szCs w:val="24"/>
              </w:rPr>
              <w:t>Оқушы қайшымен қағаз қияды.</w:t>
            </w:r>
          </w:p>
          <w:p w:rsidR="00A52868" w:rsidRPr="003B0781" w:rsidRDefault="00A52868" w:rsidP="00BF6CF8">
            <w:pPr>
              <w:pStyle w:val="TableParagraph"/>
              <w:rPr>
                <w:b/>
                <w:sz w:val="24"/>
                <w:szCs w:val="24"/>
              </w:rPr>
            </w:pPr>
            <w:r w:rsidRPr="003B0781">
              <w:rPr>
                <w:b/>
                <w:sz w:val="24"/>
                <w:szCs w:val="24"/>
              </w:rPr>
              <w:t>Оқушы қылқаламмен сурет салады.</w:t>
            </w:r>
          </w:p>
          <w:p w:rsidR="00A52868" w:rsidRPr="003B0781" w:rsidRDefault="00A52868" w:rsidP="00BF6CF8">
            <w:pPr>
              <w:pStyle w:val="TableParagraph"/>
              <w:rPr>
                <w:b/>
                <w:sz w:val="24"/>
                <w:szCs w:val="24"/>
              </w:rPr>
            </w:pPr>
            <w:r w:rsidRPr="003B0781">
              <w:rPr>
                <w:b/>
                <w:sz w:val="24"/>
                <w:szCs w:val="24"/>
              </w:rPr>
              <w:t>Оқушы сурет дәптерінде сурет салады.</w:t>
            </w:r>
          </w:p>
          <w:p w:rsidR="00A52868" w:rsidRPr="003B0781" w:rsidRDefault="00A52868" w:rsidP="00BF6CF8">
            <w:pPr>
              <w:pStyle w:val="TableParagraph"/>
              <w:rPr>
                <w:b/>
                <w:sz w:val="24"/>
                <w:szCs w:val="24"/>
              </w:rPr>
            </w:pPr>
            <w:r w:rsidRPr="003B0781">
              <w:rPr>
                <w:b/>
                <w:sz w:val="24"/>
                <w:szCs w:val="24"/>
              </w:rPr>
              <w:t>– Оқушыға оқу құралдары не үшін керек?</w:t>
            </w:r>
          </w:p>
          <w:p w:rsidR="00A52868" w:rsidRPr="003B0781" w:rsidRDefault="00A52868" w:rsidP="00BF6CF8">
            <w:pPr>
              <w:pStyle w:val="TableParagraph"/>
              <w:rPr>
                <w:b/>
                <w:sz w:val="24"/>
                <w:szCs w:val="24"/>
              </w:rPr>
            </w:pPr>
            <w:r w:rsidRPr="003B0781">
              <w:rPr>
                <w:b/>
                <w:sz w:val="24"/>
                <w:szCs w:val="24"/>
              </w:rPr>
              <w:t>– Оқушы қаламмен жазады. Қайшымен қағаз қияды.</w:t>
            </w:r>
          </w:p>
          <w:p w:rsidR="00A52868" w:rsidRPr="003B0781" w:rsidRDefault="00A52868" w:rsidP="00BF6CF8">
            <w:pPr>
              <w:pStyle w:val="TableParagraph"/>
              <w:rPr>
                <w:b/>
                <w:sz w:val="24"/>
                <w:szCs w:val="24"/>
              </w:rPr>
            </w:pPr>
            <w:r w:rsidRPr="003B0781">
              <w:rPr>
                <w:b/>
                <w:sz w:val="24"/>
                <w:szCs w:val="24"/>
              </w:rPr>
              <w:t>– Қылқаламмен сурет салады. Сурет дәптерінде сурет салады.</w:t>
            </w:r>
          </w:p>
        </w:tc>
        <w:tc>
          <w:tcPr>
            <w:tcW w:w="2599" w:type="dxa"/>
            <w:gridSpan w:val="2"/>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Көркем әдебиет</w:t>
            </w:r>
          </w:p>
          <w:p w:rsidR="00A52868" w:rsidRPr="003B0781" w:rsidRDefault="00A52868" w:rsidP="00BF6CF8">
            <w:pPr>
              <w:pStyle w:val="TableParagraph"/>
              <w:rPr>
                <w:b/>
                <w:sz w:val="24"/>
                <w:szCs w:val="24"/>
              </w:rPr>
            </w:pPr>
            <w:r w:rsidRPr="003B0781">
              <w:rPr>
                <w:b/>
                <w:sz w:val="24"/>
                <w:szCs w:val="24"/>
              </w:rPr>
              <w:t>Міндеті:</w:t>
            </w:r>
            <w:r w:rsidRPr="003B0781">
              <w:rPr>
                <w:sz w:val="24"/>
                <w:szCs w:val="24"/>
              </w:rPr>
              <w:t xml:space="preserve"> театрландырылған өнердің тəсілдері мен жанрларын меңгерту  </w:t>
            </w:r>
          </w:p>
          <w:p w:rsidR="00A52868" w:rsidRPr="003B0781" w:rsidRDefault="00A52868" w:rsidP="00BF6CF8">
            <w:pPr>
              <w:pStyle w:val="TableParagraph"/>
              <w:rPr>
                <w:sz w:val="24"/>
                <w:szCs w:val="24"/>
              </w:rPr>
            </w:pPr>
            <w:r w:rsidRPr="003B0781">
              <w:rPr>
                <w:b/>
                <w:sz w:val="24"/>
                <w:szCs w:val="24"/>
              </w:rPr>
              <w:t>Мақсаты:</w:t>
            </w:r>
            <w:r w:rsidRPr="003B0781">
              <w:rPr>
                <w:sz w:val="24"/>
                <w:szCs w:val="24"/>
              </w:rPr>
              <w:t xml:space="preserve">  Театрландырылған əрекеттерге баулу.</w:t>
            </w:r>
          </w:p>
          <w:p w:rsidR="00A52868" w:rsidRPr="003B0781" w:rsidRDefault="00A52868" w:rsidP="00BF6CF8">
            <w:pPr>
              <w:pStyle w:val="TableParagraph"/>
              <w:rPr>
                <w:b/>
                <w:bCs/>
                <w:sz w:val="24"/>
                <w:szCs w:val="24"/>
              </w:rPr>
            </w:pPr>
            <w:r w:rsidRPr="003B0781">
              <w:rPr>
                <w:b/>
                <w:bCs/>
                <w:sz w:val="24"/>
                <w:szCs w:val="24"/>
              </w:rPr>
              <w:t xml:space="preserve">Күтілетін нəтижелер: </w:t>
            </w:r>
          </w:p>
          <w:p w:rsidR="00A52868" w:rsidRPr="003B0781" w:rsidRDefault="00A52868" w:rsidP="00BF6CF8">
            <w:pPr>
              <w:pStyle w:val="TableParagraph"/>
              <w:rPr>
                <w:sz w:val="24"/>
                <w:szCs w:val="24"/>
              </w:rPr>
            </w:pPr>
            <w:r w:rsidRPr="003B0781">
              <w:rPr>
                <w:b/>
                <w:bCs/>
                <w:sz w:val="24"/>
                <w:szCs w:val="24"/>
              </w:rPr>
              <w:t>Жасайды</w:t>
            </w:r>
            <w:r w:rsidRPr="003B0781">
              <w:rPr>
                <w:sz w:val="24"/>
                <w:szCs w:val="24"/>
              </w:rPr>
              <w:t xml:space="preserve">: сахналық қойылымды ұжыммен көрсетуге қатысады; </w:t>
            </w:r>
            <w:r w:rsidRPr="003B0781">
              <w:rPr>
                <w:b/>
                <w:bCs/>
                <w:sz w:val="24"/>
                <w:szCs w:val="24"/>
              </w:rPr>
              <w:t>Түсінеді:</w:t>
            </w:r>
            <w:r w:rsidRPr="003B0781">
              <w:rPr>
                <w:sz w:val="24"/>
                <w:szCs w:val="24"/>
              </w:rPr>
              <w:t xml:space="preserve"> ертегінің мазмұнын түсінеді; </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сурет арқылы таныс ертегіні есіне түсіреді</w:t>
            </w:r>
          </w:p>
          <w:p w:rsidR="00A52868" w:rsidRPr="003B0781" w:rsidRDefault="00A52868" w:rsidP="00BF6CF8">
            <w:pPr>
              <w:pStyle w:val="TableParagraph"/>
              <w:rPr>
                <w:sz w:val="24"/>
                <w:szCs w:val="24"/>
              </w:rPr>
            </w:pPr>
            <w:r w:rsidRPr="003B0781">
              <w:rPr>
                <w:sz w:val="24"/>
                <w:szCs w:val="24"/>
              </w:rPr>
              <w:t xml:space="preserve">-Қазір, балалар, сендер үш топқа </w:t>
            </w:r>
            <w:r w:rsidRPr="003B0781">
              <w:rPr>
                <w:b/>
                <w:bCs/>
                <w:sz w:val="24"/>
                <w:szCs w:val="24"/>
              </w:rPr>
              <w:t>– бəйтерек, көгершіндер, қарлығаштар</w:t>
            </w:r>
            <w:r w:rsidRPr="003B0781">
              <w:rPr>
                <w:sz w:val="24"/>
                <w:szCs w:val="24"/>
              </w:rPr>
              <w:t xml:space="preserve"> тобына бөлінесіңдер. – Тақтадан не көріп тұрсыңдар? (Ұяшықтар, слайдтан көрсетеді)</w:t>
            </w:r>
          </w:p>
          <w:p w:rsidR="00A52868" w:rsidRPr="003B0781" w:rsidRDefault="00A52868" w:rsidP="00BF6CF8">
            <w:pPr>
              <w:pStyle w:val="TableParagraph"/>
              <w:rPr>
                <w:sz w:val="24"/>
                <w:szCs w:val="24"/>
              </w:rPr>
            </w:pPr>
            <w:r w:rsidRPr="003B0781">
              <w:rPr>
                <w:sz w:val="24"/>
                <w:szCs w:val="24"/>
              </w:rPr>
              <w:t xml:space="preserve"> – Əр ұяшықта сандар бар.</w:t>
            </w:r>
          </w:p>
          <w:p w:rsidR="00A52868" w:rsidRPr="003B0781" w:rsidRDefault="00A52868" w:rsidP="00BF6CF8">
            <w:pPr>
              <w:pStyle w:val="TableParagraph"/>
              <w:rPr>
                <w:sz w:val="24"/>
                <w:szCs w:val="24"/>
              </w:rPr>
            </w:pPr>
            <w:r w:rsidRPr="003B0781">
              <w:rPr>
                <w:sz w:val="24"/>
                <w:szCs w:val="24"/>
              </w:rPr>
              <w:t xml:space="preserve"> – Ұяшық санын айтса, ұяшық ашылады.</w:t>
            </w:r>
          </w:p>
          <w:p w:rsidR="00A52868" w:rsidRPr="003B0781" w:rsidRDefault="00A52868" w:rsidP="00BF6CF8">
            <w:pPr>
              <w:pStyle w:val="TableParagraph"/>
              <w:rPr>
                <w:b/>
                <w:sz w:val="24"/>
                <w:szCs w:val="24"/>
              </w:rPr>
            </w:pPr>
            <w:r w:rsidRPr="003B0781">
              <w:rPr>
                <w:sz w:val="24"/>
                <w:szCs w:val="24"/>
              </w:rPr>
              <w:t xml:space="preserve"> – Ұяшықтан ертегінің суреті шығады. Сендер қай ертегі екенін тауып, сол тапқан ертегіні рөлге бөліп, сахналап көрсетесіңдер. Ол үшін қуыршақтарды, саусағымызды, ойыншықтар мен музыкалық тəсілдерді қолданамыз. Əр топ өзі таңдаған ертегіні көрсетеді</w:t>
            </w:r>
          </w:p>
          <w:p w:rsidR="00A52868" w:rsidRPr="003B0781" w:rsidRDefault="00A52868" w:rsidP="00BF6CF8">
            <w:pPr>
              <w:pStyle w:val="TableParagraph"/>
              <w:rPr>
                <w:b/>
                <w:sz w:val="24"/>
                <w:szCs w:val="24"/>
              </w:rPr>
            </w:pPr>
          </w:p>
        </w:tc>
      </w:tr>
      <w:tr w:rsidR="00A52868" w:rsidRPr="003B0781" w:rsidTr="00002B7B">
        <w:trPr>
          <w:trHeight w:val="272"/>
        </w:trPr>
        <w:tc>
          <w:tcPr>
            <w:tcW w:w="15168" w:type="dxa"/>
            <w:gridSpan w:val="27"/>
            <w:tcBorders>
              <w:top w:val="single" w:sz="4" w:space="0" w:color="auto"/>
              <w:left w:val="single" w:sz="4" w:space="0" w:color="auto"/>
              <w:bottom w:val="single" w:sz="4" w:space="0" w:color="auto"/>
              <w:right w:val="single" w:sz="4" w:space="0" w:color="auto"/>
            </w:tcBorders>
          </w:tcPr>
          <w:p w:rsidR="00A52868" w:rsidRPr="00B25D6A" w:rsidRDefault="00A52868" w:rsidP="00002B7B">
            <w:pPr>
              <w:jc w:val="center"/>
              <w:rPr>
                <w:rFonts w:ascii="Times New Roman" w:eastAsiaTheme="minorEastAsia" w:hAnsi="Times New Roman" w:cs="Times New Roman"/>
                <w:b/>
                <w:sz w:val="24"/>
                <w:szCs w:val="24"/>
                <w:lang w:val="kk-KZ" w:bidi="en-US"/>
              </w:rPr>
            </w:pPr>
            <w:r w:rsidRPr="00B25D6A">
              <w:rPr>
                <w:rFonts w:ascii="Times New Roman" w:eastAsiaTheme="minorEastAsia" w:hAnsi="Times New Roman" w:cs="Times New Roman"/>
                <w:b/>
                <w:sz w:val="24"/>
                <w:szCs w:val="24"/>
                <w:shd w:val="clear" w:color="auto" w:fill="FFFFFF"/>
                <w:lang w:val="kk-KZ"/>
              </w:rPr>
              <w:t xml:space="preserve">Үзіліс:   </w:t>
            </w:r>
            <w:r w:rsidRPr="00B25D6A">
              <w:rPr>
                <w:rFonts w:ascii="Times New Roman" w:eastAsiaTheme="minorEastAsia" w:hAnsi="Times New Roman" w:cs="Times New Roman"/>
                <w:sz w:val="24"/>
                <w:szCs w:val="24"/>
                <w:shd w:val="clear" w:color="auto" w:fill="FFFFFF"/>
                <w:lang w:val="kk-KZ"/>
              </w:rPr>
              <w:t>   </w:t>
            </w:r>
          </w:p>
        </w:tc>
      </w:tr>
      <w:tr w:rsidR="00A52868" w:rsidRPr="00BF6CF8" w:rsidTr="00002B7B">
        <w:trPr>
          <w:trHeight w:val="4546"/>
        </w:trPr>
        <w:tc>
          <w:tcPr>
            <w:tcW w:w="3944" w:type="dxa"/>
            <w:gridSpan w:val="4"/>
          </w:tcPr>
          <w:p w:rsidR="00A52868" w:rsidRPr="003B0781" w:rsidRDefault="00A52868" w:rsidP="00002B7B">
            <w:pPr>
              <w:rPr>
                <w:rFonts w:ascii="Times New Roman" w:hAnsi="Times New Roman" w:cs="Times New Roman"/>
                <w:sz w:val="24"/>
                <w:szCs w:val="24"/>
                <w:lang w:val="kk-KZ"/>
              </w:rPr>
            </w:pPr>
            <w:r w:rsidRPr="003B0781">
              <w:rPr>
                <w:rFonts w:ascii="Times New Roman" w:hAnsi="Times New Roman" w:cs="Times New Roman"/>
                <w:b/>
                <w:bCs/>
                <w:sz w:val="24"/>
                <w:szCs w:val="24"/>
                <w:lang w:val="kk-KZ"/>
              </w:rPr>
              <w:t>Еліктеу ойындары:</w:t>
            </w:r>
            <w:r w:rsidRPr="003B0781">
              <w:rPr>
                <w:rFonts w:ascii="Times New Roman" w:hAnsi="Times New Roman" w:cs="Times New Roman"/>
                <w:b/>
                <w:bCs/>
                <w:sz w:val="24"/>
                <w:szCs w:val="24"/>
                <w:lang w:val="kk-KZ"/>
              </w:rPr>
              <w:br/>
            </w:r>
            <w:r w:rsidRPr="003B0781">
              <w:rPr>
                <w:rFonts w:ascii="Times New Roman" w:hAnsi="Times New Roman" w:cs="Times New Roman"/>
                <w:sz w:val="24"/>
                <w:szCs w:val="24"/>
                <w:lang w:val="kk-KZ"/>
              </w:rPr>
              <w:t>“Кім жақсы айтады”</w:t>
            </w:r>
          </w:p>
          <w:p w:rsidR="00A52868" w:rsidRPr="003B0781" w:rsidRDefault="00A52868" w:rsidP="00002B7B">
            <w:pPr>
              <w:rPr>
                <w:rFonts w:ascii="Times New Roman" w:hAnsi="Times New Roman" w:cs="Times New Roman"/>
                <w:b/>
                <w:bCs/>
                <w:sz w:val="24"/>
                <w:szCs w:val="24"/>
                <w:lang w:val="kk-KZ"/>
              </w:rPr>
            </w:pPr>
            <w:r w:rsidRPr="003B0781">
              <w:rPr>
                <w:rFonts w:ascii="Times New Roman" w:hAnsi="Times New Roman" w:cs="Times New Roman"/>
                <w:b/>
                <w:bCs/>
                <w:sz w:val="24"/>
                <w:szCs w:val="24"/>
                <w:lang w:val="kk-KZ"/>
              </w:rPr>
              <w:t xml:space="preserve">Р-р-р-ррр                                               </w:t>
            </w:r>
          </w:p>
          <w:p w:rsidR="00A52868" w:rsidRPr="003B0781" w:rsidRDefault="00A52868" w:rsidP="00002B7B">
            <w:pPr>
              <w:rPr>
                <w:rFonts w:ascii="Times New Roman" w:hAnsi="Times New Roman" w:cs="Times New Roman"/>
                <w:b/>
                <w:bCs/>
                <w:sz w:val="24"/>
                <w:szCs w:val="24"/>
                <w:lang w:val="kk-KZ"/>
              </w:rPr>
            </w:pPr>
            <w:r w:rsidRPr="003B0781">
              <w:rPr>
                <w:rFonts w:ascii="Times New Roman" w:hAnsi="Times New Roman" w:cs="Times New Roman"/>
                <w:b/>
                <w:bCs/>
                <w:sz w:val="24"/>
                <w:szCs w:val="24"/>
                <w:lang w:val="kk-KZ"/>
              </w:rPr>
              <w:t xml:space="preserve">Ы-ы-ыы-ыыы </w:t>
            </w:r>
          </w:p>
          <w:p w:rsidR="00A52868" w:rsidRPr="003B0781" w:rsidRDefault="00A52868" w:rsidP="00002B7B">
            <w:pPr>
              <w:rPr>
                <w:b/>
                <w:bCs/>
                <w:sz w:val="24"/>
                <w:szCs w:val="24"/>
                <w:lang w:val="kk-KZ"/>
              </w:rPr>
            </w:pPr>
            <w:r w:rsidRPr="003B0781">
              <w:rPr>
                <w:rFonts w:ascii="Times New Roman" w:hAnsi="Times New Roman"/>
                <w:b/>
                <w:noProof/>
                <w:sz w:val="24"/>
                <w:szCs w:val="24"/>
              </w:rPr>
              <w:drawing>
                <wp:inline distT="0" distB="0" distL="0" distR="0">
                  <wp:extent cx="914400" cy="600075"/>
                  <wp:effectExtent l="76200" t="76200" r="133350" b="123825"/>
                  <wp:docPr id="593747362" name="Рисунок 31"/>
                  <wp:cNvGraphicFramePr/>
                  <a:graphic xmlns:a="http://schemas.openxmlformats.org/drawingml/2006/main">
                    <a:graphicData uri="http://schemas.openxmlformats.org/drawingml/2006/picture">
                      <pic:pic xmlns:pic="http://schemas.openxmlformats.org/drawingml/2006/picture">
                        <pic:nvPicPr>
                          <pic:cNvPr id="1026" name="Picture 2" descr="D:\Мои рисунки\Мир животных\Собачки\собачки (32).gif"/>
                          <pic:cNvPicPr>
                            <a:picLocks noGrp="1" noChangeAspect="1" noChangeArrowheads="1" noCrop="1"/>
                          </pic:cNvPicPr>
                        </pic:nvPicPr>
                        <pic:blipFill>
                          <a:blip r:embed="rId253" cstate="print"/>
                          <a:srcRect/>
                          <a:stretch>
                            <a:fillRect/>
                          </a:stretch>
                        </pic:blipFill>
                        <pic:spPr>
                          <a:xfrm>
                            <a:off x="0" y="0"/>
                            <a:ext cx="821072" cy="538828"/>
                          </a:xfrm>
                          <a:prstGeom prst="rect">
                            <a:avLst/>
                          </a:prstGeom>
                          <a:solidFill>
                            <a:srgbClr val="0000CC"/>
                          </a:solidFill>
                          <a:ln w="38100" cap="sq">
                            <a:solidFill>
                              <a:srgbClr val="0000CC"/>
                            </a:solidFill>
                            <a:prstDash val="solid"/>
                            <a:miter lim="800000"/>
                          </a:ln>
                          <a:effectLst>
                            <a:outerShdw blurRad="50800" dist="38100" dir="2700000" algn="tl" rotWithShape="0">
                              <a:srgbClr val="000000">
                                <a:alpha val="43000"/>
                              </a:srgbClr>
                            </a:outerShdw>
                          </a:effectLst>
                        </pic:spPr>
                      </pic:pic>
                    </a:graphicData>
                  </a:graphic>
                </wp:inline>
              </w:drawing>
            </w:r>
            <w:r w:rsidRPr="003B0781">
              <w:rPr>
                <w:rFonts w:ascii="Times New Roman" w:hAnsi="Times New Roman"/>
                <w:noProof/>
                <w:sz w:val="24"/>
                <w:szCs w:val="24"/>
              </w:rPr>
              <w:drawing>
                <wp:inline distT="0" distB="0" distL="0" distR="0">
                  <wp:extent cx="847725" cy="552450"/>
                  <wp:effectExtent l="95250" t="95250" r="104775" b="95250"/>
                  <wp:docPr id="593747363" name="Рисунок 32"/>
                  <wp:cNvGraphicFramePr/>
                  <a:graphic xmlns:a="http://schemas.openxmlformats.org/drawingml/2006/main">
                    <a:graphicData uri="http://schemas.openxmlformats.org/drawingml/2006/picture">
                      <pic:pic xmlns:pic="http://schemas.openxmlformats.org/drawingml/2006/picture">
                        <pic:nvPicPr>
                          <pic:cNvPr id="1027" name="Picture 3" descr="D:\Мои рисунки\Медведи\87267_Mishki_23_122_331lo.jpg"/>
                          <pic:cNvPicPr>
                            <a:picLocks noChangeAspect="1" noChangeArrowheads="1"/>
                          </pic:cNvPicPr>
                        </pic:nvPicPr>
                        <pic:blipFill>
                          <a:blip r:embed="rId419" cstate="print"/>
                          <a:srcRect/>
                          <a:stretch>
                            <a:fillRect/>
                          </a:stretch>
                        </pic:blipFill>
                        <pic:spPr bwMode="auto">
                          <a:xfrm>
                            <a:off x="0" y="0"/>
                            <a:ext cx="742004" cy="483553"/>
                          </a:xfrm>
                          <a:prstGeom prst="rect">
                            <a:avLst/>
                          </a:prstGeom>
                          <a:ln w="88900" cap="sq" cmpd="thickThin">
                            <a:solidFill>
                              <a:srgbClr val="0000CC"/>
                            </a:solidFill>
                            <a:prstDash val="solid"/>
                            <a:miter lim="800000"/>
                          </a:ln>
                          <a:effectLst>
                            <a:innerShdw blurRad="76200">
                              <a:srgbClr val="000000"/>
                            </a:innerShdw>
                          </a:effectLst>
                        </pic:spPr>
                      </pic:pic>
                    </a:graphicData>
                  </a:graphic>
                </wp:inline>
              </w:drawing>
            </w:r>
          </w:p>
          <w:p w:rsidR="00A52868" w:rsidRPr="003B0781" w:rsidRDefault="00A52868" w:rsidP="00002B7B">
            <w:pPr>
              <w:rPr>
                <w:rFonts w:ascii="Times New Roman" w:hAnsi="Times New Roman" w:cs="Times New Roman"/>
                <w:b/>
                <w:bCs/>
                <w:sz w:val="24"/>
                <w:szCs w:val="24"/>
                <w:lang w:val="kk-KZ"/>
              </w:rPr>
            </w:pPr>
          </w:p>
          <w:p w:rsidR="00A52868" w:rsidRPr="003B0781" w:rsidRDefault="00A52868" w:rsidP="00002B7B">
            <w:pPr>
              <w:rPr>
                <w:rFonts w:ascii="Times New Roman" w:hAnsi="Times New Roman" w:cs="Times New Roman"/>
                <w:sz w:val="24"/>
                <w:szCs w:val="24"/>
                <w:lang w:val="kk-KZ"/>
              </w:rPr>
            </w:pPr>
          </w:p>
          <w:p w:rsidR="00A52868" w:rsidRPr="003B0781" w:rsidRDefault="00A52868" w:rsidP="00002B7B">
            <w:pPr>
              <w:rPr>
                <w:rFonts w:ascii="Times New Roman" w:hAnsi="Times New Roman" w:cs="Times New Roman"/>
                <w:sz w:val="24"/>
                <w:szCs w:val="24"/>
                <w:lang w:val="kk-KZ"/>
              </w:rPr>
            </w:pPr>
          </w:p>
        </w:tc>
        <w:tc>
          <w:tcPr>
            <w:tcW w:w="3881" w:type="dxa"/>
            <w:gridSpan w:val="10"/>
          </w:tcPr>
          <w:p w:rsidR="00A52868" w:rsidRPr="003B0781" w:rsidRDefault="00A52868" w:rsidP="00002B7B">
            <w:pPr>
              <w:rPr>
                <w:rFonts w:ascii="Times New Roman" w:hAnsi="Times New Roman" w:cs="Times New Roman"/>
                <w:b/>
                <w:sz w:val="24"/>
                <w:szCs w:val="24"/>
              </w:rPr>
            </w:pPr>
            <w:r w:rsidRPr="003B0781">
              <w:rPr>
                <w:rFonts w:ascii="Times New Roman" w:hAnsi="Times New Roman" w:cs="Times New Roman"/>
                <w:b/>
                <w:i/>
                <w:sz w:val="24"/>
                <w:szCs w:val="24"/>
                <w:lang w:val="kk-KZ"/>
              </w:rPr>
              <w:t>Гүлдерді иіскейік.</w:t>
            </w:r>
            <w:r w:rsidRPr="003B0781">
              <w:rPr>
                <w:rFonts w:ascii="Times New Roman" w:hAnsi="Times New Roman" w:cs="Times New Roman"/>
                <w:sz w:val="24"/>
                <w:szCs w:val="24"/>
                <w:lang w:val="kk-KZ"/>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rsidR="00A52868" w:rsidRPr="003B0781" w:rsidRDefault="00A52868" w:rsidP="00002B7B">
            <w:pPr>
              <w:rPr>
                <w:rFonts w:ascii="Times New Roman" w:hAnsi="Times New Roman" w:cs="Times New Roman"/>
                <w:b/>
                <w:sz w:val="24"/>
                <w:szCs w:val="24"/>
                <w:lang w:val="kk-KZ"/>
              </w:rPr>
            </w:pPr>
          </w:p>
          <w:p w:rsidR="00A52868" w:rsidRPr="003B0781" w:rsidRDefault="00A52868" w:rsidP="00002B7B">
            <w:pPr>
              <w:rPr>
                <w:rFonts w:ascii="Times New Roman" w:hAnsi="Times New Roman" w:cs="Times New Roman"/>
                <w:b/>
                <w:i/>
                <w:sz w:val="24"/>
                <w:szCs w:val="24"/>
                <w:lang w:val="kk-KZ"/>
              </w:rPr>
            </w:pPr>
          </w:p>
        </w:tc>
        <w:tc>
          <w:tcPr>
            <w:tcW w:w="7343" w:type="dxa"/>
            <w:gridSpan w:val="13"/>
          </w:tcPr>
          <w:p w:rsidR="00A52868" w:rsidRPr="003B0781" w:rsidRDefault="00A52868" w:rsidP="00002B7B">
            <w:pPr>
              <w:shd w:val="clear" w:color="auto" w:fill="FFFFFF"/>
              <w:rPr>
                <w:rFonts w:ascii="Times New Roman" w:eastAsia="Times New Roman" w:hAnsi="Times New Roman" w:cs="Times New Roman"/>
                <w:b/>
                <w:sz w:val="24"/>
                <w:szCs w:val="24"/>
                <w:lang w:val="kk-KZ"/>
              </w:rPr>
            </w:pPr>
            <w:r w:rsidRPr="003B0781">
              <w:rPr>
                <w:rFonts w:ascii="Times New Roman" w:hAnsi="Times New Roman" w:cs="Times New Roman"/>
                <w:b/>
                <w:bCs/>
                <w:i/>
                <w:iCs/>
                <w:sz w:val="24"/>
                <w:szCs w:val="24"/>
                <w:lang w:val="kk-KZ"/>
              </w:rPr>
              <w:t>Ойын: «Өзен»</w:t>
            </w:r>
          </w:p>
          <w:p w:rsidR="00A52868" w:rsidRPr="003B0781" w:rsidRDefault="00A52868" w:rsidP="00002B7B">
            <w:pPr>
              <w:pStyle w:val="a4"/>
              <w:shd w:val="clear" w:color="auto" w:fill="FFFFFF"/>
              <w:spacing w:before="0" w:beforeAutospacing="0" w:after="0" w:afterAutospacing="0"/>
              <w:rPr>
                <w:b/>
                <w:lang w:val="kk-KZ"/>
              </w:rPr>
            </w:pPr>
            <w:r w:rsidRPr="003B0781">
              <w:rPr>
                <w:b/>
                <w:bCs/>
                <w:shd w:val="clear" w:color="auto" w:fill="FFFFFF"/>
                <w:lang w:val="kk-KZ"/>
              </w:rPr>
              <w:t>Кішкене өзен арқылы.</w:t>
            </w:r>
          </w:p>
          <w:p w:rsidR="00A52868" w:rsidRPr="003B0781" w:rsidRDefault="00A52868" w:rsidP="00002B7B">
            <w:pPr>
              <w:pStyle w:val="a4"/>
              <w:shd w:val="clear" w:color="auto" w:fill="FFFFFF"/>
              <w:spacing w:before="0" w:beforeAutospacing="0" w:after="0" w:afterAutospacing="0"/>
              <w:rPr>
                <w:lang w:val="kk-KZ"/>
              </w:rPr>
            </w:pPr>
            <w:r w:rsidRPr="003B0781">
              <w:rPr>
                <w:b/>
                <w:bCs/>
                <w:lang w:val="kk-KZ"/>
              </w:rPr>
              <w:t>Мақсаты:</w:t>
            </w:r>
            <w:r w:rsidRPr="003B0781">
              <w:rPr>
                <w:lang w:val="kk-KZ"/>
              </w:rPr>
              <w:t> </w:t>
            </w:r>
            <w:r w:rsidRPr="003B0781">
              <w:rPr>
                <w:b/>
                <w:lang w:val="kk-KZ"/>
              </w:rPr>
              <w:t>б</w:t>
            </w:r>
            <w:r w:rsidRPr="003B0781">
              <w:rPr>
                <w:lang w:val="kk-KZ"/>
              </w:rPr>
              <w:t>алаларды   ұйымшылдыққа тәрбиелейді. Бірі бәрі  үшін, Бәрі  бір  үшін. Сезімін  қалыптастырады  және  достыққа  тәрбиелейді.</w:t>
            </w:r>
          </w:p>
          <w:p w:rsidR="00A52868" w:rsidRPr="003B0781" w:rsidRDefault="00A52868" w:rsidP="00002B7B">
            <w:pPr>
              <w:rPr>
                <w:rFonts w:ascii="Times New Roman" w:eastAsia="Times New Roman" w:hAnsi="Times New Roman" w:cs="Times New Roman"/>
                <w:b/>
                <w:sz w:val="24"/>
                <w:szCs w:val="24"/>
                <w:lang w:val="kk-KZ"/>
              </w:rPr>
            </w:pPr>
            <w:r w:rsidRPr="003B0781">
              <w:rPr>
                <w:rFonts w:ascii="Times New Roman" w:eastAsia="Times New Roman" w:hAnsi="Times New Roman" w:cs="Times New Roman"/>
                <w:b/>
                <w:sz w:val="24"/>
                <w:szCs w:val="24"/>
                <w:lang w:val="kk-KZ"/>
              </w:rPr>
              <w:t>Көрнекіліктер:</w:t>
            </w:r>
            <w:r w:rsidRPr="003B0781">
              <w:rPr>
                <w:rFonts w:ascii="Times New Roman" w:eastAsia="Times New Roman" w:hAnsi="Times New Roman" w:cs="Times New Roman"/>
                <w:sz w:val="24"/>
                <w:szCs w:val="24"/>
                <w:lang w:val="kk-KZ"/>
              </w:rPr>
              <w:t>тақтай,жіп.</w:t>
            </w:r>
            <w:r w:rsidRPr="003B0781">
              <w:rPr>
                <w:sz w:val="24"/>
                <w:szCs w:val="24"/>
                <w:lang w:val="kk-KZ"/>
              </w:rPr>
              <w:br/>
            </w:r>
            <w:r w:rsidRPr="003B0781">
              <w:rPr>
                <w:rFonts w:ascii="Times New Roman" w:hAnsi="Times New Roman" w:cs="Times New Roman"/>
                <w:b/>
                <w:bCs/>
                <w:sz w:val="24"/>
                <w:szCs w:val="24"/>
                <w:lang w:val="kk-KZ"/>
              </w:rPr>
              <w:t>Шарты:</w:t>
            </w:r>
            <w:r w:rsidRPr="003B0781">
              <w:rPr>
                <w:rFonts w:ascii="Times New Roman" w:eastAsia="Times New Roman" w:hAnsi="Times New Roman" w:cs="Times New Roman"/>
                <w:sz w:val="24"/>
                <w:szCs w:val="24"/>
                <w:shd w:val="clear" w:color="auto" w:fill="FFFFFF"/>
                <w:lang w:val="kk-KZ"/>
              </w:rPr>
              <w:t xml:space="preserve">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p>
        </w:tc>
      </w:tr>
      <w:tr w:rsidR="00A52868" w:rsidRPr="003B0781" w:rsidTr="00A52868">
        <w:trPr>
          <w:trHeight w:val="611"/>
        </w:trPr>
        <w:tc>
          <w:tcPr>
            <w:tcW w:w="15168" w:type="dxa"/>
            <w:gridSpan w:val="27"/>
            <w:tcBorders>
              <w:top w:val="single" w:sz="4" w:space="0" w:color="auto"/>
              <w:left w:val="single" w:sz="4" w:space="0" w:color="auto"/>
              <w:bottom w:val="single" w:sz="4" w:space="0" w:color="auto"/>
              <w:right w:val="single" w:sz="4" w:space="0" w:color="auto"/>
            </w:tcBorders>
          </w:tcPr>
          <w:p w:rsidR="00A52868" w:rsidRPr="00B25D6A" w:rsidRDefault="00A52868" w:rsidP="00002B7B">
            <w:pPr>
              <w:jc w:val="center"/>
              <w:rPr>
                <w:rFonts w:ascii="Times New Roman" w:eastAsiaTheme="minorEastAsia" w:hAnsi="Times New Roman" w:cs="Times New Roman"/>
                <w:b/>
                <w:sz w:val="24"/>
                <w:szCs w:val="24"/>
                <w:shd w:val="clear" w:color="auto" w:fill="FFFFFF"/>
              </w:rPr>
            </w:pPr>
            <w:r w:rsidRPr="00B25D6A">
              <w:rPr>
                <w:rFonts w:ascii="Times New Roman" w:eastAsiaTheme="minorEastAsia" w:hAnsi="Times New Roman" w:cs="Times New Roman"/>
                <w:b/>
                <w:sz w:val="24"/>
                <w:szCs w:val="24"/>
              </w:rPr>
              <w:t>3  - ұйымдастырылғаніс-әрекет</w:t>
            </w:r>
          </w:p>
        </w:tc>
      </w:tr>
      <w:tr w:rsidR="00A52868" w:rsidRPr="003B0781" w:rsidTr="00002B7B">
        <w:tc>
          <w:tcPr>
            <w:tcW w:w="2249" w:type="dxa"/>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p>
        </w:tc>
        <w:tc>
          <w:tcPr>
            <w:tcW w:w="2121" w:type="dxa"/>
            <w:gridSpan w:val="4"/>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Қоршаған орта</w:t>
            </w:r>
          </w:p>
          <w:p w:rsidR="00A52868" w:rsidRPr="003B0781" w:rsidRDefault="00A52868" w:rsidP="00BF6CF8">
            <w:pPr>
              <w:pStyle w:val="TableParagraph"/>
              <w:rPr>
                <w:b/>
                <w:sz w:val="24"/>
                <w:szCs w:val="24"/>
              </w:rPr>
            </w:pPr>
            <w:r w:rsidRPr="003B0781">
              <w:rPr>
                <w:b/>
                <w:sz w:val="24"/>
                <w:szCs w:val="24"/>
              </w:rPr>
              <w:t>Міндеті: -</w:t>
            </w:r>
            <w:r w:rsidRPr="003B0781">
              <w:rPr>
                <w:sz w:val="24"/>
                <w:szCs w:val="24"/>
              </w:rPr>
              <w:t>Ережелер барлығына жақсы болуы (қарапайым, жайлы, қауіпсіз) үшін жасалатынын балалардың түсінуі</w:t>
            </w:r>
          </w:p>
          <w:p w:rsidR="00A52868" w:rsidRPr="003B0781" w:rsidRDefault="00A52868" w:rsidP="00BF6CF8">
            <w:pPr>
              <w:pStyle w:val="TableParagraph"/>
              <w:rPr>
                <w:b/>
                <w:sz w:val="24"/>
                <w:szCs w:val="24"/>
              </w:rPr>
            </w:pPr>
            <w:r w:rsidRPr="003B0781">
              <w:rPr>
                <w:b/>
                <w:sz w:val="24"/>
                <w:szCs w:val="24"/>
              </w:rPr>
              <w:t xml:space="preserve"> Мақсаты </w:t>
            </w:r>
            <w:r w:rsidRPr="003B0781">
              <w:rPr>
                <w:sz w:val="24"/>
                <w:szCs w:val="24"/>
              </w:rPr>
              <w:t>балаларға үйдегі қауіпсіздік шаралары туралы түсіндіру, қауіпті заттармен, қауіпті жағдайлармен таныстыру және олардан сақтана білуге үйрету; қауіпсіздік шаралары туралы білімдерін кеңейту, сөздік қорларын дамыту; өз жеке басының қауіпсіздігін дұрыс ұстап сақтауға тәрбиелеу</w:t>
            </w:r>
            <w:r w:rsidRPr="003B0781">
              <w:rPr>
                <w:b/>
                <w:sz w:val="24"/>
                <w:szCs w:val="24"/>
              </w:rPr>
              <w:t>.</w:t>
            </w:r>
          </w:p>
          <w:p w:rsidR="00A52868" w:rsidRPr="003B0781" w:rsidRDefault="00A52868" w:rsidP="00BF6CF8">
            <w:pPr>
              <w:pStyle w:val="TableParagraph"/>
              <w:rPr>
                <w:b/>
                <w:sz w:val="24"/>
                <w:szCs w:val="24"/>
              </w:rPr>
            </w:pPr>
          </w:p>
          <w:p w:rsidR="00A52868" w:rsidRPr="003B0781" w:rsidRDefault="00A52868" w:rsidP="00BF6CF8">
            <w:pPr>
              <w:pStyle w:val="TableParagraph"/>
              <w:rPr>
                <w:sz w:val="24"/>
                <w:szCs w:val="24"/>
              </w:rPr>
            </w:pPr>
            <w:r w:rsidRPr="003B0781">
              <w:rPr>
                <w:sz w:val="24"/>
                <w:szCs w:val="24"/>
              </w:rPr>
              <w:t>«Мен үйдемін» ойын жағдаяты:</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 Таңертең ертесімен анасы дәріханаға кетіп бара жатып, кішкентай қызына: «Сен үйде жалғыз қала тұр, есікті ешкімге ашпа, ештемеге тиіспе»- деп ескертеді.</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r w:rsidRPr="003B0781">
              <w:rPr>
                <w:sz w:val="24"/>
                <w:szCs w:val="24"/>
              </w:rPr>
              <w:t>Үйде жалғыз қалған қыз шәй ішкісі келеді. Ол ас бөлмесіне барып, газ плитаға келіп, сіреңкені қолына алып, оны жағуға тырысады.</w:t>
            </w:r>
          </w:p>
          <w:p w:rsidR="00A52868" w:rsidRPr="003B0781" w:rsidRDefault="00A52868" w:rsidP="00BF6CF8">
            <w:pPr>
              <w:pStyle w:val="TableParagraph"/>
              <w:rPr>
                <w:sz w:val="24"/>
                <w:szCs w:val="24"/>
              </w:rPr>
            </w:pPr>
            <w:r w:rsidRPr="003B0781">
              <w:rPr>
                <w:sz w:val="24"/>
                <w:szCs w:val="24"/>
              </w:rPr>
              <w:t>- Балалар, Айсәуле дұрыс жасады ма? Егер от жағуға болады ма?</w:t>
            </w:r>
          </w:p>
          <w:p w:rsidR="00A52868" w:rsidRPr="003B0781" w:rsidRDefault="00A52868" w:rsidP="00BF6CF8">
            <w:pPr>
              <w:pStyle w:val="TableParagraph"/>
              <w:rPr>
                <w:sz w:val="24"/>
                <w:szCs w:val="24"/>
              </w:rPr>
            </w:pPr>
            <w:r w:rsidRPr="003B0781">
              <w:rPr>
                <w:sz w:val="24"/>
                <w:szCs w:val="24"/>
              </w:rPr>
              <w:t>- Жоқ, сіріңке жағуға болмайды өрт шығады, газды да ашуға болмайды ол тез тұтанып жарылады.</w:t>
            </w:r>
          </w:p>
          <w:p w:rsidR="00A52868" w:rsidRPr="003B0781" w:rsidRDefault="00A52868" w:rsidP="00BF6CF8">
            <w:pPr>
              <w:pStyle w:val="TableParagraph"/>
              <w:rPr>
                <w:sz w:val="24"/>
                <w:szCs w:val="24"/>
              </w:rPr>
            </w:pPr>
            <w:r w:rsidRPr="003B0781">
              <w:rPr>
                <w:sz w:val="24"/>
                <w:szCs w:val="24"/>
              </w:rPr>
              <w:t>- Ал, оның шай ішкісі келіп тұр ғой, шайдан басқа не ішуге болады?</w:t>
            </w:r>
          </w:p>
          <w:p w:rsidR="00A52868" w:rsidRPr="003B0781" w:rsidRDefault="00A52868" w:rsidP="00BF6CF8">
            <w:pPr>
              <w:pStyle w:val="TableParagraph"/>
              <w:rPr>
                <w:sz w:val="24"/>
                <w:szCs w:val="24"/>
              </w:rPr>
            </w:pPr>
            <w:r w:rsidRPr="003B0781">
              <w:rPr>
                <w:sz w:val="24"/>
                <w:szCs w:val="24"/>
              </w:rPr>
              <w:t>- Сүт, айран ішуге болады, дәрумендері көп.</w:t>
            </w:r>
          </w:p>
          <w:p w:rsidR="00A52868" w:rsidRPr="003B0781" w:rsidRDefault="00A52868" w:rsidP="00BF6CF8">
            <w:pPr>
              <w:pStyle w:val="TableParagraph"/>
              <w:rPr>
                <w:sz w:val="24"/>
                <w:szCs w:val="24"/>
              </w:rPr>
            </w:pPr>
            <w:r w:rsidRPr="003B0781">
              <w:rPr>
                <w:sz w:val="24"/>
                <w:szCs w:val="24"/>
              </w:rPr>
              <w:t>Айсәуле сіренкені орнына қойып, шәйдің ыдыстан сүт құйып ішеді. Осы кезде біреу келіп есік қағады, кішкентай қыз есікті ашуға тез-тез бара жатыр, ол бірден есікті ашпақ. Есікті бірден ашқан дұрыс па ?</w:t>
            </w:r>
          </w:p>
          <w:p w:rsidR="00A52868" w:rsidRPr="003B0781" w:rsidRDefault="00A52868" w:rsidP="00BF6CF8">
            <w:pPr>
              <w:pStyle w:val="TableParagraph"/>
              <w:rPr>
                <w:sz w:val="24"/>
                <w:szCs w:val="24"/>
              </w:rPr>
            </w:pPr>
            <w:r w:rsidRPr="003B0781">
              <w:rPr>
                <w:sz w:val="24"/>
                <w:szCs w:val="24"/>
              </w:rPr>
              <w:t>Балалар өз ойларын сөйлем құрап толық жауап береді.</w:t>
            </w:r>
          </w:p>
          <w:p w:rsidR="00A52868" w:rsidRPr="003B0781" w:rsidRDefault="00A52868" w:rsidP="00BF6CF8">
            <w:pPr>
              <w:pStyle w:val="TableParagraph"/>
              <w:rPr>
                <w:sz w:val="24"/>
                <w:szCs w:val="24"/>
              </w:rPr>
            </w:pPr>
            <w:r w:rsidRPr="003B0781">
              <w:rPr>
                <w:sz w:val="24"/>
                <w:szCs w:val="24"/>
              </w:rPr>
              <w:t>- Бір кезде Айсәуле анасының келуін күтпей өзі көйлегін  үтіктемекші болдып, үтікті тоққа қосайын деп жатқанда қандай қауіпсіздік ережесін сақтамады?</w:t>
            </w:r>
          </w:p>
          <w:p w:rsidR="00A52868" w:rsidRPr="003B0781" w:rsidRDefault="00A52868" w:rsidP="00BF6CF8">
            <w:pPr>
              <w:pStyle w:val="TableParagraph"/>
              <w:rPr>
                <w:sz w:val="24"/>
                <w:szCs w:val="24"/>
              </w:rPr>
            </w:pPr>
            <w:r w:rsidRPr="003B0781">
              <w:rPr>
                <w:sz w:val="24"/>
                <w:szCs w:val="24"/>
              </w:rPr>
              <w:t>- Үтікті токқа қосуға болмайды, киім немесе қолын  күйдіріп алуы , өрт шығуы мүмкін.</w:t>
            </w:r>
          </w:p>
          <w:p w:rsidR="00A52868" w:rsidRPr="003B0781" w:rsidRDefault="00A52868" w:rsidP="00BF6CF8">
            <w:pPr>
              <w:pStyle w:val="TableParagraph"/>
              <w:rPr>
                <w:sz w:val="24"/>
                <w:szCs w:val="24"/>
              </w:rPr>
            </w:pPr>
            <w:r w:rsidRPr="003B0781">
              <w:rPr>
                <w:sz w:val="24"/>
                <w:szCs w:val="24"/>
              </w:rPr>
              <w:t>Кенеттен жарық өшіп, бөлме қараңғы болды, ал Айсәуле болса балауыз шамды алып оны жақты.  Балауыз шам еріп, қисайып құлап жанып өрт шыға бастады.</w:t>
            </w:r>
          </w:p>
          <w:p w:rsidR="00A52868" w:rsidRPr="003B0781" w:rsidRDefault="00A52868" w:rsidP="00BF6CF8">
            <w:pPr>
              <w:pStyle w:val="TableParagraph"/>
              <w:rPr>
                <w:sz w:val="24"/>
                <w:szCs w:val="24"/>
              </w:rPr>
            </w:pPr>
            <w:r w:rsidRPr="003B0781">
              <w:rPr>
                <w:sz w:val="24"/>
                <w:szCs w:val="24"/>
              </w:rPr>
              <w:t>- Балалар, өрт өте қауіпті, оны қалай өшіруге болады  өрт неден қорқады</w:t>
            </w:r>
          </w:p>
          <w:p w:rsidR="00A52868" w:rsidRPr="003B0781" w:rsidRDefault="00A52868" w:rsidP="00BF6CF8">
            <w:pPr>
              <w:pStyle w:val="TableParagraph"/>
              <w:rPr>
                <w:sz w:val="24"/>
                <w:szCs w:val="24"/>
              </w:rPr>
            </w:pPr>
            <w:r w:rsidRPr="003B0781">
              <w:rPr>
                <w:sz w:val="24"/>
                <w:szCs w:val="24"/>
              </w:rPr>
              <w:t>Балалар: судан, қардан, құмнан және қалың матамен</w:t>
            </w:r>
          </w:p>
          <w:p w:rsidR="00A52868" w:rsidRPr="003B0781" w:rsidRDefault="00A52868" w:rsidP="00BF6CF8">
            <w:pPr>
              <w:pStyle w:val="TableParagraph"/>
              <w:rPr>
                <w:sz w:val="24"/>
                <w:szCs w:val="24"/>
              </w:rPr>
            </w:pPr>
            <w:r w:rsidRPr="003B0781">
              <w:rPr>
                <w:sz w:val="24"/>
                <w:szCs w:val="24"/>
              </w:rPr>
              <w:t>Тәрбиеші:</w:t>
            </w:r>
          </w:p>
          <w:p w:rsidR="00A52868" w:rsidRPr="003B0781" w:rsidRDefault="00A52868" w:rsidP="00BF6CF8">
            <w:pPr>
              <w:pStyle w:val="TableParagraph"/>
              <w:rPr>
                <w:sz w:val="24"/>
                <w:szCs w:val="24"/>
              </w:rPr>
            </w:pPr>
            <w:r w:rsidRPr="003B0781">
              <w:rPr>
                <w:sz w:val="24"/>
                <w:szCs w:val="24"/>
              </w:rPr>
              <w:t>- Кәне, сендер дұрыс айттыңдар ма, тәжірибе жасап тексеріп көрейік.</w:t>
            </w:r>
          </w:p>
          <w:p w:rsidR="00A52868" w:rsidRPr="003B0781" w:rsidRDefault="00A52868" w:rsidP="00BF6CF8">
            <w:pPr>
              <w:pStyle w:val="TableParagraph"/>
              <w:rPr>
                <w:b/>
                <w:sz w:val="24"/>
                <w:szCs w:val="24"/>
              </w:rPr>
            </w:pPr>
            <w:r w:rsidRPr="003B0781">
              <w:rPr>
                <w:sz w:val="24"/>
                <w:szCs w:val="24"/>
              </w:rPr>
              <w:t>Тәжірибе: жанып жатқан отты балалар құммен өшіреді.</w:t>
            </w:r>
          </w:p>
        </w:tc>
        <w:tc>
          <w:tcPr>
            <w:tcW w:w="2690"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Қазақ тілі</w:t>
            </w:r>
          </w:p>
          <w:p w:rsidR="00A52868" w:rsidRPr="003B0781" w:rsidRDefault="00A52868" w:rsidP="00BF6CF8">
            <w:pPr>
              <w:pStyle w:val="TableParagraph"/>
              <w:rPr>
                <w:b/>
                <w:bCs/>
                <w:sz w:val="24"/>
                <w:szCs w:val="24"/>
              </w:rPr>
            </w:pPr>
            <w:r w:rsidRPr="003B0781">
              <w:rPr>
                <w:b/>
                <w:bCs/>
                <w:sz w:val="24"/>
                <w:szCs w:val="24"/>
              </w:rPr>
              <w:t xml:space="preserve"> Міндеті Тақпақтар жаттату</w:t>
            </w:r>
          </w:p>
          <w:p w:rsidR="00A52868" w:rsidRPr="003B0781" w:rsidRDefault="00A52868" w:rsidP="00BF6CF8">
            <w:pPr>
              <w:pStyle w:val="TableParagraph"/>
              <w:rPr>
                <w:b/>
                <w:sz w:val="24"/>
                <w:szCs w:val="24"/>
              </w:rPr>
            </w:pPr>
            <w:r w:rsidRPr="003B0781">
              <w:rPr>
                <w:b/>
                <w:sz w:val="24"/>
                <w:szCs w:val="24"/>
              </w:rPr>
              <w:t xml:space="preserve"> Мақсаты</w:t>
            </w:r>
            <w:r w:rsidRPr="003B0781">
              <w:rPr>
                <w:sz w:val="24"/>
                <w:szCs w:val="24"/>
              </w:rPr>
              <w:t xml:space="preserve">     оқу құралдарын дұрыс атап, есте сақтау үйрету. Сөздер мен сөйлемдерді түсінуді және қолдануды үйрету.</w:t>
            </w:r>
            <w:r w:rsidRPr="003B0781">
              <w:rPr>
                <w:b/>
                <w:sz w:val="24"/>
                <w:szCs w:val="24"/>
              </w:rPr>
              <w:t>.</w:t>
            </w:r>
          </w:p>
          <w:p w:rsidR="00A52868" w:rsidRPr="003B0781" w:rsidRDefault="00A52868" w:rsidP="00BF6CF8">
            <w:pPr>
              <w:pStyle w:val="TableParagraph"/>
              <w:rPr>
                <w:b/>
                <w:sz w:val="24"/>
                <w:szCs w:val="24"/>
              </w:rPr>
            </w:pPr>
          </w:p>
          <w:p w:rsidR="00A52868" w:rsidRPr="003B0781" w:rsidRDefault="00A52868" w:rsidP="00BF6CF8">
            <w:pPr>
              <w:pStyle w:val="TableParagraph"/>
              <w:rPr>
                <w:sz w:val="24"/>
                <w:szCs w:val="24"/>
              </w:rPr>
            </w:pPr>
            <w:r w:rsidRPr="003B0781">
              <w:rPr>
                <w:sz w:val="24"/>
                <w:szCs w:val="24"/>
              </w:rPr>
              <w:t>Балалар мектепке келді.</w:t>
            </w:r>
          </w:p>
          <w:p w:rsidR="00A52868" w:rsidRPr="003B0781" w:rsidRDefault="00A52868" w:rsidP="00BF6CF8">
            <w:pPr>
              <w:pStyle w:val="TableParagraph"/>
              <w:rPr>
                <w:sz w:val="24"/>
                <w:szCs w:val="24"/>
              </w:rPr>
            </w:pPr>
            <w:r w:rsidRPr="003B0781">
              <w:rPr>
                <w:sz w:val="24"/>
                <w:szCs w:val="24"/>
              </w:rPr>
              <w:t>– Балалар қайда келді?</w:t>
            </w:r>
          </w:p>
          <w:p w:rsidR="00A52868" w:rsidRPr="003B0781" w:rsidRDefault="00A52868" w:rsidP="00BF6CF8">
            <w:pPr>
              <w:pStyle w:val="TableParagraph"/>
              <w:rPr>
                <w:sz w:val="24"/>
                <w:szCs w:val="24"/>
              </w:rPr>
            </w:pPr>
            <w:r w:rsidRPr="003B0781">
              <w:rPr>
                <w:sz w:val="24"/>
                <w:szCs w:val="24"/>
              </w:rPr>
              <w:t>– Балалар мектепке келді.</w:t>
            </w:r>
          </w:p>
          <w:p w:rsidR="00A52868" w:rsidRPr="003B0781" w:rsidRDefault="00A52868" w:rsidP="00BF6CF8">
            <w:pPr>
              <w:pStyle w:val="TableParagraph"/>
              <w:rPr>
                <w:sz w:val="24"/>
                <w:szCs w:val="24"/>
              </w:rPr>
            </w:pPr>
            <w:r w:rsidRPr="003B0781">
              <w:rPr>
                <w:sz w:val="24"/>
                <w:szCs w:val="24"/>
              </w:rPr>
              <w:t>– Мынау – мектеп. Мек-теп. Мынау не?</w:t>
            </w:r>
          </w:p>
          <w:p w:rsidR="00A52868" w:rsidRPr="003B0781" w:rsidRDefault="00A52868" w:rsidP="00BF6CF8">
            <w:pPr>
              <w:pStyle w:val="TableParagraph"/>
              <w:rPr>
                <w:sz w:val="24"/>
                <w:szCs w:val="24"/>
              </w:rPr>
            </w:pPr>
            <w:r w:rsidRPr="003B0781">
              <w:rPr>
                <w:sz w:val="24"/>
                <w:szCs w:val="24"/>
              </w:rPr>
              <w:t>– Мынау – мектеп.</w:t>
            </w:r>
          </w:p>
          <w:p w:rsidR="00A52868" w:rsidRPr="003B0781" w:rsidRDefault="00A52868" w:rsidP="00BF6CF8">
            <w:pPr>
              <w:pStyle w:val="TableParagraph"/>
              <w:rPr>
                <w:sz w:val="24"/>
                <w:szCs w:val="24"/>
              </w:rPr>
            </w:pPr>
            <w:r w:rsidRPr="003B0781">
              <w:rPr>
                <w:sz w:val="24"/>
                <w:szCs w:val="24"/>
              </w:rPr>
              <w:t>– Мектепте оқиды, білім алады. Мектепте не істейді?</w:t>
            </w:r>
          </w:p>
          <w:p w:rsidR="00A52868" w:rsidRPr="003B0781" w:rsidRDefault="00A52868" w:rsidP="00BF6CF8">
            <w:pPr>
              <w:pStyle w:val="TableParagraph"/>
              <w:rPr>
                <w:sz w:val="24"/>
                <w:szCs w:val="24"/>
              </w:rPr>
            </w:pPr>
            <w:r w:rsidRPr="003B0781">
              <w:rPr>
                <w:sz w:val="24"/>
                <w:szCs w:val="24"/>
              </w:rPr>
              <w:t>– Мектепте оқиды, білім алады.</w:t>
            </w:r>
          </w:p>
          <w:p w:rsidR="00A52868" w:rsidRPr="003B0781" w:rsidRDefault="00A52868" w:rsidP="00BF6CF8">
            <w:pPr>
              <w:pStyle w:val="TableParagraph"/>
              <w:rPr>
                <w:sz w:val="24"/>
                <w:szCs w:val="24"/>
              </w:rPr>
            </w:pPr>
            <w:r w:rsidRPr="003B0781">
              <w:rPr>
                <w:sz w:val="24"/>
                <w:szCs w:val="24"/>
              </w:rPr>
              <w:t>– Мынау – оқушы. Мынау кім?</w:t>
            </w:r>
          </w:p>
          <w:p w:rsidR="00A52868" w:rsidRPr="003B0781" w:rsidRDefault="00A52868" w:rsidP="00BF6CF8">
            <w:pPr>
              <w:pStyle w:val="TableParagraph"/>
              <w:rPr>
                <w:sz w:val="24"/>
                <w:szCs w:val="24"/>
              </w:rPr>
            </w:pPr>
            <w:r w:rsidRPr="003B0781">
              <w:rPr>
                <w:sz w:val="24"/>
                <w:szCs w:val="24"/>
              </w:rPr>
              <w:t>– Мынау – оқушы.</w:t>
            </w:r>
          </w:p>
          <w:p w:rsidR="00A52868" w:rsidRPr="003B0781" w:rsidRDefault="00A52868" w:rsidP="00BF6CF8">
            <w:pPr>
              <w:pStyle w:val="TableParagraph"/>
              <w:rPr>
                <w:sz w:val="24"/>
                <w:szCs w:val="24"/>
              </w:rPr>
            </w:pPr>
            <w:r w:rsidRPr="003B0781">
              <w:rPr>
                <w:sz w:val="24"/>
                <w:szCs w:val="24"/>
              </w:rPr>
              <w:t>– Мынау – оқушылар. Мынау кімдер?</w:t>
            </w:r>
          </w:p>
          <w:p w:rsidR="00A52868" w:rsidRPr="003B0781" w:rsidRDefault="00A52868" w:rsidP="00BF6CF8">
            <w:pPr>
              <w:pStyle w:val="TableParagraph"/>
              <w:rPr>
                <w:sz w:val="24"/>
                <w:szCs w:val="24"/>
              </w:rPr>
            </w:pPr>
            <w:r w:rsidRPr="003B0781">
              <w:rPr>
                <w:sz w:val="24"/>
                <w:szCs w:val="24"/>
              </w:rPr>
              <w:t>– Мынау – оқушылар.</w:t>
            </w:r>
          </w:p>
          <w:p w:rsidR="00A52868" w:rsidRPr="003B0781" w:rsidRDefault="00A52868" w:rsidP="00BF6CF8">
            <w:pPr>
              <w:pStyle w:val="TableParagraph"/>
              <w:rPr>
                <w:sz w:val="24"/>
                <w:szCs w:val="24"/>
              </w:rPr>
            </w:pPr>
            <w:r w:rsidRPr="003B0781">
              <w:rPr>
                <w:sz w:val="24"/>
                <w:szCs w:val="24"/>
              </w:rPr>
              <w:t>– Мынау – мұғалім. Мынау кім?</w:t>
            </w:r>
          </w:p>
          <w:p w:rsidR="00A52868" w:rsidRPr="003B0781" w:rsidRDefault="00A52868" w:rsidP="00BF6CF8">
            <w:pPr>
              <w:pStyle w:val="TableParagraph"/>
              <w:rPr>
                <w:sz w:val="24"/>
                <w:szCs w:val="24"/>
              </w:rPr>
            </w:pPr>
            <w:r w:rsidRPr="003B0781">
              <w:rPr>
                <w:sz w:val="24"/>
                <w:szCs w:val="24"/>
              </w:rPr>
              <w:t>– Мұғалім Мынау – сынып. Сы-нып.</w:t>
            </w:r>
          </w:p>
          <w:p w:rsidR="00A52868" w:rsidRPr="003B0781" w:rsidRDefault="00A52868" w:rsidP="00BF6CF8">
            <w:pPr>
              <w:pStyle w:val="TableParagraph"/>
              <w:rPr>
                <w:sz w:val="24"/>
                <w:szCs w:val="24"/>
              </w:rPr>
            </w:pPr>
            <w:r w:rsidRPr="003B0781">
              <w:rPr>
                <w:sz w:val="24"/>
                <w:szCs w:val="24"/>
              </w:rPr>
              <w:t>– Мынау не?</w:t>
            </w:r>
          </w:p>
          <w:p w:rsidR="00A52868" w:rsidRPr="003B0781" w:rsidRDefault="00A52868" w:rsidP="00BF6CF8">
            <w:pPr>
              <w:pStyle w:val="TableParagraph"/>
              <w:rPr>
                <w:sz w:val="24"/>
                <w:szCs w:val="24"/>
              </w:rPr>
            </w:pPr>
            <w:r w:rsidRPr="003B0781">
              <w:rPr>
                <w:sz w:val="24"/>
                <w:szCs w:val="24"/>
              </w:rPr>
              <w:t>– Мынау – сынып.</w:t>
            </w:r>
          </w:p>
          <w:p w:rsidR="00A52868" w:rsidRPr="003B0781" w:rsidRDefault="00A52868" w:rsidP="00BF6CF8">
            <w:pPr>
              <w:pStyle w:val="TableParagraph"/>
              <w:rPr>
                <w:sz w:val="24"/>
                <w:szCs w:val="24"/>
              </w:rPr>
            </w:pPr>
            <w:r w:rsidRPr="003B0781">
              <w:rPr>
                <w:sz w:val="24"/>
                <w:szCs w:val="24"/>
              </w:rPr>
              <w:t>Мектепте сынып бар.</w:t>
            </w:r>
          </w:p>
          <w:p w:rsidR="00A52868" w:rsidRPr="003B0781" w:rsidRDefault="00A52868" w:rsidP="00BF6CF8">
            <w:pPr>
              <w:pStyle w:val="TableParagraph"/>
              <w:rPr>
                <w:sz w:val="24"/>
                <w:szCs w:val="24"/>
              </w:rPr>
            </w:pPr>
            <w:r w:rsidRPr="003B0781">
              <w:rPr>
                <w:sz w:val="24"/>
                <w:szCs w:val="24"/>
              </w:rPr>
              <w:t>– Мектепте не бар?</w:t>
            </w:r>
          </w:p>
          <w:p w:rsidR="00A52868" w:rsidRPr="003B0781" w:rsidRDefault="00A52868" w:rsidP="00BF6CF8">
            <w:pPr>
              <w:pStyle w:val="TableParagraph"/>
              <w:rPr>
                <w:sz w:val="24"/>
                <w:szCs w:val="24"/>
              </w:rPr>
            </w:pPr>
            <w:r w:rsidRPr="003B0781">
              <w:rPr>
                <w:sz w:val="24"/>
                <w:szCs w:val="24"/>
              </w:rPr>
              <w:t>– Мектепте сынып бар.</w:t>
            </w:r>
          </w:p>
          <w:p w:rsidR="00A52868" w:rsidRPr="003B0781" w:rsidRDefault="00A52868" w:rsidP="00BF6CF8">
            <w:pPr>
              <w:pStyle w:val="TableParagraph"/>
              <w:rPr>
                <w:sz w:val="24"/>
                <w:szCs w:val="24"/>
              </w:rPr>
            </w:pPr>
            <w:r w:rsidRPr="003B0781">
              <w:rPr>
                <w:sz w:val="24"/>
                <w:szCs w:val="24"/>
              </w:rPr>
              <w:t>Сөздерді, сөйлемдерді жеке-жеке, хормен қайталап, дұрыс айтып жаттығады.</w:t>
            </w:r>
          </w:p>
          <w:p w:rsidR="00A52868" w:rsidRPr="003B0781" w:rsidRDefault="00A52868" w:rsidP="00BF6CF8">
            <w:pPr>
              <w:pStyle w:val="TableParagraph"/>
              <w:rPr>
                <w:sz w:val="24"/>
                <w:szCs w:val="24"/>
              </w:rPr>
            </w:pPr>
            <w:r w:rsidRPr="003B0781">
              <w:rPr>
                <w:sz w:val="24"/>
                <w:szCs w:val="24"/>
              </w:rPr>
              <w:t>Мектепте сыныптар бар.</w:t>
            </w:r>
          </w:p>
          <w:p w:rsidR="00A52868" w:rsidRPr="003B0781" w:rsidRDefault="00A52868" w:rsidP="00BF6CF8">
            <w:pPr>
              <w:pStyle w:val="TableParagraph"/>
              <w:rPr>
                <w:sz w:val="24"/>
                <w:szCs w:val="24"/>
              </w:rPr>
            </w:pPr>
            <w:r w:rsidRPr="003B0781">
              <w:rPr>
                <w:sz w:val="24"/>
                <w:szCs w:val="24"/>
              </w:rPr>
              <w:t>Мектепте нелер бар?</w:t>
            </w:r>
          </w:p>
          <w:p w:rsidR="00A52868" w:rsidRPr="003B0781" w:rsidRDefault="00A52868" w:rsidP="00BF6CF8">
            <w:pPr>
              <w:pStyle w:val="TableParagraph"/>
              <w:rPr>
                <w:sz w:val="24"/>
                <w:szCs w:val="24"/>
              </w:rPr>
            </w:pPr>
            <w:r w:rsidRPr="003B0781">
              <w:rPr>
                <w:sz w:val="24"/>
                <w:szCs w:val="24"/>
              </w:rPr>
              <w:t>Мектепте сыныптар бар.</w:t>
            </w:r>
          </w:p>
          <w:p w:rsidR="00A52868" w:rsidRPr="003B0781" w:rsidRDefault="00A52868" w:rsidP="00BF6CF8">
            <w:pPr>
              <w:pStyle w:val="TableParagraph"/>
              <w:rPr>
                <w:sz w:val="24"/>
                <w:szCs w:val="24"/>
              </w:rPr>
            </w:pPr>
            <w:r w:rsidRPr="003B0781">
              <w:rPr>
                <w:sz w:val="24"/>
                <w:szCs w:val="24"/>
              </w:rPr>
              <w:t>Сыныпта орындықтар бар.</w:t>
            </w:r>
          </w:p>
          <w:p w:rsidR="00A52868" w:rsidRPr="003B0781" w:rsidRDefault="00A52868" w:rsidP="00BF6CF8">
            <w:pPr>
              <w:pStyle w:val="TableParagraph"/>
              <w:rPr>
                <w:sz w:val="24"/>
                <w:szCs w:val="24"/>
              </w:rPr>
            </w:pPr>
            <w:r w:rsidRPr="003B0781">
              <w:rPr>
                <w:sz w:val="24"/>
                <w:szCs w:val="24"/>
              </w:rPr>
              <w:t>Сыныпта нелер бар? (Үстел, тақта, терезе сөздерін жекеше, көпше айтады).</w:t>
            </w: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p w:rsidR="00A52868" w:rsidRPr="003B0781" w:rsidRDefault="00A52868" w:rsidP="00BF6CF8">
            <w:pPr>
              <w:pStyle w:val="TableParagraph"/>
              <w:rPr>
                <w:b/>
                <w:sz w:val="24"/>
                <w:szCs w:val="24"/>
              </w:rPr>
            </w:pPr>
          </w:p>
        </w:tc>
        <w:tc>
          <w:tcPr>
            <w:tcW w:w="2551"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Көркем әдебиет</w:t>
            </w:r>
          </w:p>
          <w:p w:rsidR="00A52868" w:rsidRPr="003B0781" w:rsidRDefault="00A52868" w:rsidP="00BF6CF8">
            <w:pPr>
              <w:pStyle w:val="TableParagraph"/>
              <w:rPr>
                <w:b/>
                <w:sz w:val="24"/>
                <w:szCs w:val="24"/>
              </w:rPr>
            </w:pPr>
            <w:r w:rsidRPr="003B0781">
              <w:rPr>
                <w:b/>
                <w:sz w:val="24"/>
                <w:szCs w:val="24"/>
              </w:rPr>
              <w:t>Міндеті:</w:t>
            </w:r>
            <w:r w:rsidRPr="003B0781">
              <w:rPr>
                <w:sz w:val="24"/>
                <w:szCs w:val="24"/>
              </w:rPr>
              <w:t xml:space="preserve"> театрландырылған өнердің тəсілдері мен жанрларын меңгерту  </w:t>
            </w:r>
          </w:p>
          <w:p w:rsidR="00A52868" w:rsidRPr="003B0781" w:rsidRDefault="00A52868" w:rsidP="00BF6CF8">
            <w:pPr>
              <w:pStyle w:val="TableParagraph"/>
              <w:rPr>
                <w:sz w:val="24"/>
                <w:szCs w:val="24"/>
              </w:rPr>
            </w:pPr>
            <w:r w:rsidRPr="003B0781">
              <w:rPr>
                <w:b/>
                <w:sz w:val="24"/>
                <w:szCs w:val="24"/>
              </w:rPr>
              <w:t>Мақсаты:</w:t>
            </w:r>
            <w:r w:rsidRPr="003B0781">
              <w:rPr>
                <w:sz w:val="24"/>
                <w:szCs w:val="24"/>
              </w:rPr>
              <w:t xml:space="preserve">  Театрландырылған əрекеттерге баулу.</w:t>
            </w:r>
          </w:p>
          <w:p w:rsidR="00A52868" w:rsidRPr="003B0781" w:rsidRDefault="00A52868" w:rsidP="00BF6CF8">
            <w:pPr>
              <w:pStyle w:val="TableParagraph"/>
              <w:rPr>
                <w:b/>
                <w:bCs/>
                <w:sz w:val="24"/>
                <w:szCs w:val="24"/>
              </w:rPr>
            </w:pPr>
            <w:r w:rsidRPr="003B0781">
              <w:rPr>
                <w:b/>
                <w:bCs/>
                <w:sz w:val="24"/>
                <w:szCs w:val="24"/>
              </w:rPr>
              <w:t xml:space="preserve">Күтілетін нəтижелер: </w:t>
            </w:r>
          </w:p>
          <w:p w:rsidR="00A52868" w:rsidRPr="003B0781" w:rsidRDefault="00A52868" w:rsidP="00BF6CF8">
            <w:pPr>
              <w:pStyle w:val="TableParagraph"/>
              <w:rPr>
                <w:sz w:val="24"/>
                <w:szCs w:val="24"/>
              </w:rPr>
            </w:pPr>
            <w:r w:rsidRPr="003B0781">
              <w:rPr>
                <w:b/>
                <w:bCs/>
                <w:sz w:val="24"/>
                <w:szCs w:val="24"/>
              </w:rPr>
              <w:t>Жасайды</w:t>
            </w:r>
            <w:r w:rsidRPr="003B0781">
              <w:rPr>
                <w:sz w:val="24"/>
                <w:szCs w:val="24"/>
              </w:rPr>
              <w:t xml:space="preserve">: сахналық қойылымды ұжыммен көрсетуге қатысады; </w:t>
            </w:r>
            <w:r w:rsidRPr="003B0781">
              <w:rPr>
                <w:b/>
                <w:bCs/>
                <w:sz w:val="24"/>
                <w:szCs w:val="24"/>
              </w:rPr>
              <w:t>Түсінеді:</w:t>
            </w:r>
            <w:r w:rsidRPr="003B0781">
              <w:rPr>
                <w:sz w:val="24"/>
                <w:szCs w:val="24"/>
              </w:rPr>
              <w:t xml:space="preserve"> ертегінің мазмұнын түсінеді; </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сурет арқылы таныс ертегіні есіне түсіреді</w:t>
            </w:r>
          </w:p>
          <w:p w:rsidR="00A52868" w:rsidRPr="003B0781" w:rsidRDefault="00A52868" w:rsidP="00BF6CF8">
            <w:pPr>
              <w:pStyle w:val="TableParagraph"/>
              <w:rPr>
                <w:sz w:val="24"/>
                <w:szCs w:val="24"/>
              </w:rPr>
            </w:pPr>
            <w:r w:rsidRPr="003B0781">
              <w:rPr>
                <w:sz w:val="24"/>
                <w:szCs w:val="24"/>
              </w:rPr>
              <w:t xml:space="preserve">– Балалар, біз қандай ертегілерді білеміз? </w:t>
            </w:r>
          </w:p>
          <w:p w:rsidR="00A52868" w:rsidRPr="003B0781" w:rsidRDefault="00A52868" w:rsidP="00BF6CF8">
            <w:pPr>
              <w:pStyle w:val="TableParagraph"/>
              <w:rPr>
                <w:sz w:val="24"/>
                <w:szCs w:val="24"/>
              </w:rPr>
            </w:pPr>
            <w:r w:rsidRPr="003B0781">
              <w:rPr>
                <w:sz w:val="24"/>
                <w:szCs w:val="24"/>
              </w:rPr>
              <w:t xml:space="preserve">– Ертегіде кейіпкерлердің мінез-құлқын салыстырады, сипаттайды. Ертегіні ойдан, қиялдан шығарады. Ертегі біздің қиялымызға қанат бітіретін қызықты əлем. Ертегі сендерді жамандықтан аулақ болуға, жақсылық жасауға, адамгершілікке жетелейді. Ертегі кейіпкерлерінің өзіне тəн мінез-құлқы болады (ашулы, қатал, мейірімді, адал, қайырымды). Ертегілер еліндегі кейіпкерлерді есімізге түсірейік. – Сен қандай кейіпкерлерді ашулы деп елестетесің? (Қасқыр, арыстан) – Мейірімді, адал кейіпкерлерді ата. (Қоян, əтеш, шаруа) Сөздік жұмыс: ертегі – ойдан шығарылған қызықты əлем   </w:t>
            </w:r>
            <w:r w:rsidRPr="003B0781">
              <w:rPr>
                <w:b/>
                <w:bCs/>
                <w:sz w:val="24"/>
                <w:szCs w:val="24"/>
              </w:rPr>
              <w:t>ойын: «Бұл қай ертегі?»</w:t>
            </w:r>
          </w:p>
          <w:p w:rsidR="00A52868" w:rsidRPr="003B0781" w:rsidRDefault="00A52868" w:rsidP="00BF6CF8">
            <w:pPr>
              <w:pStyle w:val="TableParagraph"/>
              <w:rPr>
                <w:sz w:val="24"/>
                <w:szCs w:val="24"/>
              </w:rPr>
            </w:pPr>
            <w:r w:rsidRPr="003B0781">
              <w:rPr>
                <w:b/>
                <w:bCs/>
                <w:sz w:val="24"/>
                <w:szCs w:val="24"/>
              </w:rPr>
              <w:t>Ойын шарты:</w:t>
            </w:r>
            <w:r w:rsidRPr="003B0781">
              <w:rPr>
                <w:sz w:val="24"/>
                <w:szCs w:val="24"/>
              </w:rPr>
              <w:t xml:space="preserve"> Таныс ертегінің кейіпкерлерін тану, қимыл-қозғалысын айту. Сиқырлы қоржынға ертегі кейіпкерлеріне ұқсас ойыншықтар салынады. Педагогтің ұсынысымен бір бала шығып, қоржын ішінен бір ойыншықты алады, оны сипаттайды.</w:t>
            </w:r>
          </w:p>
          <w:p w:rsidR="00A52868" w:rsidRPr="003B0781" w:rsidRDefault="00A52868" w:rsidP="00BF6CF8">
            <w:pPr>
              <w:pStyle w:val="TableParagraph"/>
              <w:rPr>
                <w:sz w:val="24"/>
                <w:szCs w:val="24"/>
              </w:rPr>
            </w:pPr>
            <w:r w:rsidRPr="003B0781">
              <w:rPr>
                <w:sz w:val="24"/>
                <w:szCs w:val="24"/>
              </w:rPr>
              <w:t xml:space="preserve"> – Бұл қандай жануар? </w:t>
            </w:r>
          </w:p>
          <w:p w:rsidR="00A52868" w:rsidRPr="003B0781" w:rsidRDefault="00A52868" w:rsidP="00BF6CF8">
            <w:pPr>
              <w:pStyle w:val="TableParagraph"/>
              <w:rPr>
                <w:sz w:val="24"/>
                <w:szCs w:val="24"/>
              </w:rPr>
            </w:pPr>
            <w:r w:rsidRPr="003B0781">
              <w:rPr>
                <w:sz w:val="24"/>
                <w:szCs w:val="24"/>
              </w:rPr>
              <w:t>– Қандай ертегіде кездеседі?</w:t>
            </w:r>
          </w:p>
        </w:tc>
        <w:tc>
          <w:tcPr>
            <w:tcW w:w="2833" w:type="dxa"/>
            <w:gridSpan w:val="7"/>
            <w:tcBorders>
              <w:top w:val="single" w:sz="4" w:space="0" w:color="auto"/>
              <w:left w:val="single" w:sz="4" w:space="0" w:color="auto"/>
              <w:bottom w:val="single" w:sz="4" w:space="0" w:color="auto"/>
              <w:right w:val="single" w:sz="4" w:space="0" w:color="auto"/>
            </w:tcBorders>
          </w:tcPr>
          <w:p w:rsidR="00A52868" w:rsidRPr="003B0781" w:rsidRDefault="00A52868" w:rsidP="00BF6CF8">
            <w:pPr>
              <w:pStyle w:val="TableParagraph"/>
              <w:rPr>
                <w:b/>
                <w:sz w:val="24"/>
                <w:szCs w:val="24"/>
              </w:rPr>
            </w:pPr>
            <w:r w:rsidRPr="003B0781">
              <w:rPr>
                <w:b/>
                <w:sz w:val="24"/>
                <w:szCs w:val="24"/>
              </w:rPr>
              <w:t>Қоршаған орта</w:t>
            </w:r>
          </w:p>
          <w:p w:rsidR="00A52868" w:rsidRPr="003B0781" w:rsidRDefault="00A52868" w:rsidP="00BF6CF8">
            <w:pPr>
              <w:pStyle w:val="TableParagraph"/>
              <w:rPr>
                <w:b/>
                <w:sz w:val="24"/>
                <w:szCs w:val="24"/>
              </w:rPr>
            </w:pPr>
            <w:r w:rsidRPr="003B0781">
              <w:rPr>
                <w:b/>
                <w:sz w:val="24"/>
                <w:szCs w:val="24"/>
              </w:rPr>
              <w:t>Міндеті:</w:t>
            </w:r>
            <w:r w:rsidRPr="003B0781">
              <w:rPr>
                <w:sz w:val="24"/>
                <w:szCs w:val="24"/>
              </w:rPr>
              <w:t xml:space="preserve"> Тәжірибелік жұмыстарға деген қызығушылығын арттыру, бақылау нәтижелерін салыстырып, талдау және қорытынды жасау қабілетін дамыту</w:t>
            </w:r>
          </w:p>
          <w:p w:rsidR="00A52868" w:rsidRPr="003B0781" w:rsidRDefault="00A52868" w:rsidP="00BF6CF8">
            <w:pPr>
              <w:pStyle w:val="TableParagraph"/>
              <w:rPr>
                <w:sz w:val="24"/>
                <w:szCs w:val="24"/>
              </w:rPr>
            </w:pPr>
            <w:r w:rsidRPr="003B0781">
              <w:rPr>
                <w:b/>
                <w:sz w:val="24"/>
                <w:szCs w:val="24"/>
              </w:rPr>
              <w:t>Мақсаты:</w:t>
            </w:r>
            <w:r w:rsidRPr="003B0781">
              <w:rPr>
                <w:sz w:val="24"/>
                <w:szCs w:val="24"/>
              </w:rPr>
              <w:t>Зерттеушілік және экологиялық сана-сезімін жетілдіру</w:t>
            </w:r>
          </w:p>
          <w:p w:rsidR="00A52868" w:rsidRPr="003B0781" w:rsidRDefault="00A52868" w:rsidP="00BF6CF8">
            <w:pPr>
              <w:pStyle w:val="TableParagraph"/>
              <w:rPr>
                <w:b/>
                <w:bCs/>
                <w:sz w:val="24"/>
                <w:szCs w:val="24"/>
              </w:rPr>
            </w:pPr>
            <w:r w:rsidRPr="003B0781">
              <w:rPr>
                <w:b/>
                <w:bCs/>
                <w:sz w:val="24"/>
                <w:szCs w:val="24"/>
              </w:rPr>
              <w:t>Күтілетін нəтижелер:</w:t>
            </w:r>
          </w:p>
          <w:p w:rsidR="00A52868" w:rsidRPr="003B0781" w:rsidRDefault="00A52868" w:rsidP="00BF6CF8">
            <w:pPr>
              <w:pStyle w:val="TableParagraph"/>
              <w:rPr>
                <w:sz w:val="24"/>
                <w:szCs w:val="24"/>
              </w:rPr>
            </w:pPr>
            <w:r w:rsidRPr="003B0781">
              <w:rPr>
                <w:b/>
                <w:bCs/>
                <w:sz w:val="24"/>
                <w:szCs w:val="24"/>
              </w:rPr>
              <w:t>жасайды</w:t>
            </w:r>
            <w:r w:rsidRPr="003B0781">
              <w:rPr>
                <w:sz w:val="24"/>
                <w:szCs w:val="24"/>
              </w:rPr>
              <w:t>: жаздың белгілерінен хабары бар.</w:t>
            </w:r>
          </w:p>
          <w:p w:rsidR="00A52868" w:rsidRPr="003B0781" w:rsidRDefault="00A52868" w:rsidP="00BF6CF8">
            <w:pPr>
              <w:pStyle w:val="TableParagraph"/>
              <w:rPr>
                <w:sz w:val="24"/>
                <w:szCs w:val="24"/>
              </w:rPr>
            </w:pPr>
            <w:r w:rsidRPr="003B0781">
              <w:rPr>
                <w:b/>
                <w:bCs/>
                <w:sz w:val="24"/>
                <w:szCs w:val="24"/>
              </w:rPr>
              <w:t>түсінеді:</w:t>
            </w:r>
            <w:r w:rsidRPr="003B0781">
              <w:rPr>
                <w:sz w:val="24"/>
                <w:szCs w:val="24"/>
              </w:rPr>
              <w:t xml:space="preserve"> табиғатты аялаудың маңыздылығын.</w:t>
            </w:r>
          </w:p>
          <w:p w:rsidR="00A52868" w:rsidRPr="003B0781" w:rsidRDefault="00A52868" w:rsidP="00BF6CF8">
            <w:pPr>
              <w:pStyle w:val="TableParagraph"/>
              <w:rPr>
                <w:sz w:val="24"/>
                <w:szCs w:val="24"/>
              </w:rPr>
            </w:pPr>
            <w:r w:rsidRPr="003B0781">
              <w:rPr>
                <w:b/>
                <w:bCs/>
                <w:sz w:val="24"/>
                <w:szCs w:val="24"/>
              </w:rPr>
              <w:t>қолданады:</w:t>
            </w:r>
            <w:r w:rsidRPr="003B0781">
              <w:rPr>
                <w:sz w:val="24"/>
                <w:szCs w:val="24"/>
              </w:rPr>
              <w:t xml:space="preserve"> жоба жасай біледі; бақылау, эксперимент арқылы себеп-салдар байланысын анықтай алады</w:t>
            </w:r>
          </w:p>
          <w:p w:rsidR="00A52868" w:rsidRPr="003B0781" w:rsidRDefault="00A52868" w:rsidP="00BF6CF8">
            <w:pPr>
              <w:pStyle w:val="ac"/>
              <w:spacing w:line="256" w:lineRule="auto"/>
              <w:ind w:left="0" w:right="641"/>
            </w:pPr>
            <w:r w:rsidRPr="003B0781">
              <w:t>Жаз кезінде отбасы мүшелері жиі табиғат аясына демалысқа барады. Осы кезде тек демалып қана қоймай, зерттеу жұмысын жүргізуге болады. Мысалы: Құм қандай? Құм неге ыстық? Қандай жемістер мен көгөністер пісті? Ауа райы қандай? Жазғы жаңбырмен күзгі жаңбырдың айырмашылығы қандай? Осындай сұрақтарға жауапты ересектердің көмегімен шешуге болады.</w:t>
            </w:r>
          </w:p>
          <w:p w:rsidR="00A52868" w:rsidRPr="003B0781" w:rsidRDefault="00A52868" w:rsidP="00BF6CF8">
            <w:pPr>
              <w:pStyle w:val="ac"/>
              <w:ind w:left="0"/>
            </w:pPr>
            <w:r w:rsidRPr="003B0781">
              <w:t>Қазір жапырақты зерттейік. Ол үшін мына сұрақтарға жауап беруіміз қажет?</w:t>
            </w:r>
          </w:p>
          <w:p w:rsidR="00A52868" w:rsidRPr="003B0781" w:rsidRDefault="00A52868" w:rsidP="00BF6CF8">
            <w:pPr>
              <w:pStyle w:val="TableParagraph"/>
              <w:rPr>
                <w:sz w:val="24"/>
                <w:szCs w:val="24"/>
              </w:rPr>
            </w:pPr>
            <w:r w:rsidRPr="003B0781">
              <w:rPr>
                <w:sz w:val="24"/>
                <w:szCs w:val="24"/>
              </w:rPr>
              <w:t>Жапырақтың түсі неліктен жасыл болады?</w:t>
            </w:r>
          </w:p>
          <w:p w:rsidR="00A52868" w:rsidRPr="003B0781" w:rsidRDefault="00A52868" w:rsidP="00BF6CF8">
            <w:pPr>
              <w:pStyle w:val="TableParagraph"/>
              <w:rPr>
                <w:sz w:val="24"/>
                <w:szCs w:val="24"/>
              </w:rPr>
            </w:pPr>
            <w:r w:rsidRPr="003B0781">
              <w:rPr>
                <w:sz w:val="24"/>
                <w:szCs w:val="24"/>
              </w:rPr>
              <w:t>Өйткені сужеткілікті.</w:t>
            </w:r>
          </w:p>
          <w:p w:rsidR="00A52868" w:rsidRPr="003B0781" w:rsidRDefault="00A52868" w:rsidP="00BF6CF8">
            <w:pPr>
              <w:pStyle w:val="TableParagraph"/>
              <w:rPr>
                <w:sz w:val="24"/>
                <w:szCs w:val="24"/>
              </w:rPr>
            </w:pPr>
            <w:r w:rsidRPr="003B0781">
              <w:rPr>
                <w:sz w:val="24"/>
                <w:szCs w:val="24"/>
              </w:rPr>
              <w:t>Өйткені оларға күннің сәулесі жақсытүседі.</w:t>
            </w:r>
          </w:p>
          <w:p w:rsidR="00A52868" w:rsidRPr="003B0781" w:rsidRDefault="00A52868" w:rsidP="00BF6CF8">
            <w:pPr>
              <w:pStyle w:val="TableParagraph"/>
              <w:rPr>
                <w:sz w:val="24"/>
                <w:szCs w:val="24"/>
              </w:rPr>
            </w:pPr>
            <w:r w:rsidRPr="003B0781">
              <w:rPr>
                <w:sz w:val="24"/>
                <w:szCs w:val="24"/>
              </w:rPr>
              <w:t>Өйткені жылужеткілікті.</w:t>
            </w:r>
          </w:p>
          <w:p w:rsidR="00A52868" w:rsidRPr="003B0781" w:rsidRDefault="00A52868" w:rsidP="00BF6CF8">
            <w:pPr>
              <w:pStyle w:val="TableParagraph"/>
              <w:rPr>
                <w:sz w:val="24"/>
                <w:szCs w:val="24"/>
              </w:rPr>
            </w:pPr>
            <w:r w:rsidRPr="003B0781">
              <w:rPr>
                <w:sz w:val="24"/>
                <w:szCs w:val="24"/>
              </w:rPr>
              <w:t>Міне, көрдіңдер ме, осылайша жаз мезгілінде көптеген зерттеу жұмысынжүргізуге болады. Оларды фотосуретке түсіріп алу қажет. Кейін жасыл жапырақты күзгі жапырақпен салыстыруға болады. Бұл да – зерттеужұмысы.</w:t>
            </w:r>
          </w:p>
          <w:p w:rsidR="00A52868" w:rsidRPr="003B0781" w:rsidRDefault="00A52868" w:rsidP="00BF6CF8">
            <w:pPr>
              <w:pStyle w:val="TableParagraph"/>
              <w:rPr>
                <w:sz w:val="24"/>
                <w:szCs w:val="24"/>
              </w:rPr>
            </w:pPr>
          </w:p>
          <w:p w:rsidR="00A52868" w:rsidRPr="003B0781" w:rsidRDefault="00A52868" w:rsidP="00BF6CF8">
            <w:pPr>
              <w:pStyle w:val="TableParagraph"/>
              <w:rPr>
                <w:sz w:val="24"/>
                <w:szCs w:val="24"/>
              </w:rPr>
            </w:pPr>
          </w:p>
        </w:tc>
        <w:tc>
          <w:tcPr>
            <w:tcW w:w="2724"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Шығармашылық бейнелеу әрекеті</w:t>
            </w:r>
          </w:p>
          <w:p w:rsidR="00A52868" w:rsidRPr="003B0781" w:rsidRDefault="00A52868" w:rsidP="00002B7B">
            <w:pPr>
              <w:pStyle w:val="TableParagraph"/>
              <w:rPr>
                <w:sz w:val="24"/>
                <w:szCs w:val="24"/>
              </w:rPr>
            </w:pPr>
            <w:r w:rsidRPr="003B0781">
              <w:rPr>
                <w:b/>
                <w:sz w:val="24"/>
                <w:szCs w:val="24"/>
              </w:rPr>
              <w:t xml:space="preserve"> Міндеті:  </w:t>
            </w:r>
            <w:r w:rsidRPr="003B0781">
              <w:rPr>
                <w:sz w:val="24"/>
                <w:szCs w:val="24"/>
              </w:rPr>
              <w:t>-  балалардың сәндік-қолданбалы өнер туралы білімдеріжетілдіру,түзу,ирек,жіңішке,жалпақ әдемі  өрнектер сала білу іскерліктерін бекіту</w:t>
            </w:r>
          </w:p>
          <w:p w:rsidR="00A52868" w:rsidRPr="003B0781" w:rsidRDefault="00A52868" w:rsidP="00002B7B">
            <w:pPr>
              <w:pStyle w:val="TableParagraph"/>
              <w:rPr>
                <w:sz w:val="24"/>
                <w:szCs w:val="24"/>
              </w:rPr>
            </w:pPr>
            <w:r w:rsidRPr="003B0781">
              <w:rPr>
                <w:sz w:val="24"/>
                <w:szCs w:val="24"/>
              </w:rPr>
              <w:t>- Заттардың ұзын және қысқа, жуан және жіңішке белгілерін көрсете білу, бөліктердің салыстырмалы көлемдерін сақтау,   біріккен жерлерін тегістеу</w:t>
            </w:r>
          </w:p>
          <w:p w:rsidR="00A52868" w:rsidRPr="003B0781" w:rsidRDefault="00A52868" w:rsidP="00002B7B">
            <w:pPr>
              <w:pStyle w:val="TableParagraph"/>
              <w:rPr>
                <w:sz w:val="24"/>
                <w:szCs w:val="24"/>
              </w:rPr>
            </w:pPr>
            <w:r w:rsidRPr="003B0781">
              <w:rPr>
                <w:sz w:val="24"/>
                <w:szCs w:val="24"/>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rsidR="00A52868" w:rsidRPr="003B0781" w:rsidRDefault="00A52868" w:rsidP="00002B7B">
            <w:pPr>
              <w:pStyle w:val="TableParagraph"/>
              <w:rPr>
                <w:sz w:val="24"/>
                <w:szCs w:val="24"/>
              </w:rPr>
            </w:pPr>
            <w:r w:rsidRPr="003B0781">
              <w:rPr>
                <w:sz w:val="24"/>
                <w:szCs w:val="24"/>
              </w:rPr>
              <w:t>- Құрылыс материалдарынан,   өзбетінше ойдан құрастыруға, құрдастарымен бірлесіп, шығармашылықпен құрастыруға баулу</w:t>
            </w:r>
          </w:p>
          <w:p w:rsidR="00A52868" w:rsidRPr="003B0781" w:rsidRDefault="00A52868" w:rsidP="00002B7B">
            <w:pPr>
              <w:pStyle w:val="TableParagraph"/>
              <w:rPr>
                <w:sz w:val="24"/>
                <w:szCs w:val="24"/>
              </w:rPr>
            </w:pPr>
            <w:r w:rsidRPr="003B0781">
              <w:rPr>
                <w:b/>
                <w:sz w:val="24"/>
                <w:szCs w:val="24"/>
              </w:rPr>
              <w:t>Мақсаты</w:t>
            </w:r>
            <w:r w:rsidRPr="003B0781">
              <w:rPr>
                <w:sz w:val="24"/>
                <w:szCs w:val="24"/>
              </w:rPr>
              <w:t>- алашаның суретін салу,мүсіндеу,жапсыру,құрастыру</w:t>
            </w:r>
          </w:p>
          <w:p w:rsidR="00A52868" w:rsidRPr="003B0781" w:rsidRDefault="00A52868" w:rsidP="00002B7B">
            <w:pPr>
              <w:pStyle w:val="TableParagraph"/>
              <w:rPr>
                <w:b/>
                <w:sz w:val="24"/>
                <w:szCs w:val="24"/>
              </w:rPr>
            </w:pPr>
          </w:p>
          <w:p w:rsidR="00A52868" w:rsidRPr="003B0781" w:rsidRDefault="00A52868" w:rsidP="00002B7B">
            <w:pPr>
              <w:pStyle w:val="TableParagraph"/>
              <w:rPr>
                <w:b/>
                <w:sz w:val="24"/>
                <w:szCs w:val="24"/>
              </w:rPr>
            </w:pPr>
            <w:r w:rsidRPr="003B0781">
              <w:rPr>
                <w:b/>
                <w:sz w:val="24"/>
                <w:szCs w:val="24"/>
              </w:rPr>
              <w:t>Топтық жұмыс</w:t>
            </w:r>
          </w:p>
          <w:p w:rsidR="00A52868" w:rsidRPr="003B0781" w:rsidRDefault="00A52868" w:rsidP="00002B7B">
            <w:pPr>
              <w:pStyle w:val="TableParagraph"/>
              <w:rPr>
                <w:b/>
                <w:sz w:val="24"/>
                <w:szCs w:val="24"/>
              </w:rPr>
            </w:pPr>
          </w:p>
        </w:tc>
      </w:tr>
      <w:tr w:rsidR="00A52868" w:rsidRPr="003B0781" w:rsidTr="00002B7B">
        <w:trPr>
          <w:trHeight w:val="181"/>
        </w:trPr>
        <w:tc>
          <w:tcPr>
            <w:tcW w:w="15168" w:type="dxa"/>
            <w:gridSpan w:val="27"/>
            <w:tcBorders>
              <w:top w:val="single" w:sz="4" w:space="0" w:color="auto"/>
              <w:left w:val="single" w:sz="4" w:space="0" w:color="auto"/>
              <w:bottom w:val="single" w:sz="4" w:space="0" w:color="auto"/>
              <w:right w:val="single" w:sz="4" w:space="0" w:color="auto"/>
            </w:tcBorders>
          </w:tcPr>
          <w:p w:rsidR="00A52868" w:rsidRPr="003B0781" w:rsidRDefault="00A52868" w:rsidP="00002B7B">
            <w:pPr>
              <w:ind w:firstLineChars="400" w:firstLine="964"/>
              <w:rPr>
                <w:rFonts w:ascii="Times New Roman" w:eastAsiaTheme="minorEastAsia" w:hAnsi="Times New Roman" w:cs="Times New Roman"/>
                <w:sz w:val="24"/>
                <w:szCs w:val="24"/>
                <w:lang w:val="kk-KZ"/>
              </w:rPr>
            </w:pPr>
            <w:r w:rsidRPr="003B0781">
              <w:rPr>
                <w:rFonts w:ascii="Times New Roman" w:eastAsiaTheme="minorEastAsia" w:hAnsi="Times New Roman" w:cs="Times New Roman"/>
                <w:b/>
                <w:sz w:val="24"/>
                <w:szCs w:val="24"/>
                <w:shd w:val="clear" w:color="auto" w:fill="FFFFFF"/>
                <w:lang w:val="kk-KZ"/>
              </w:rPr>
              <w:t xml:space="preserve">                                                                         Үзіліс:  </w:t>
            </w:r>
          </w:p>
        </w:tc>
      </w:tr>
      <w:tr w:rsidR="00A52868" w:rsidRPr="003B0781" w:rsidTr="00002B7B">
        <w:trPr>
          <w:trHeight w:val="2400"/>
        </w:trPr>
        <w:tc>
          <w:tcPr>
            <w:tcW w:w="5087" w:type="dxa"/>
            <w:gridSpan w:val="6"/>
            <w:tcBorders>
              <w:top w:val="single" w:sz="4" w:space="0" w:color="auto"/>
              <w:left w:val="single" w:sz="4" w:space="0" w:color="auto"/>
              <w:bottom w:val="single" w:sz="4" w:space="0" w:color="auto"/>
              <w:right w:val="single" w:sz="4" w:space="0" w:color="auto"/>
            </w:tcBorders>
          </w:tcPr>
          <w:p w:rsidR="00A52868" w:rsidRPr="003B0781" w:rsidRDefault="00A52868" w:rsidP="00002B7B">
            <w:pPr>
              <w:pStyle w:val="a4"/>
              <w:shd w:val="clear" w:color="auto" w:fill="FFFFFF"/>
              <w:spacing w:before="0" w:beforeAutospacing="0" w:after="0" w:afterAutospacing="0"/>
              <w:jc w:val="center"/>
              <w:rPr>
                <w:b/>
                <w:lang w:val="kk-KZ"/>
              </w:rPr>
            </w:pPr>
            <w:r w:rsidRPr="003B0781">
              <w:rPr>
                <w:b/>
                <w:bCs/>
                <w:lang w:val="kk-KZ"/>
              </w:rPr>
              <w:t>«Гүлдерді күтеміз»ойыны</w:t>
            </w:r>
          </w:p>
          <w:p w:rsidR="00A52868" w:rsidRPr="003B0781" w:rsidRDefault="00A52868" w:rsidP="00002B7B">
            <w:pPr>
              <w:pStyle w:val="a4"/>
              <w:shd w:val="clear" w:color="auto" w:fill="FFFFFF"/>
              <w:spacing w:before="0" w:beforeAutospacing="0" w:after="0" w:afterAutospacing="0"/>
              <w:rPr>
                <w:lang w:val="kk-KZ"/>
              </w:rPr>
            </w:pPr>
            <w:r w:rsidRPr="003B0781">
              <w:rPr>
                <w:b/>
                <w:bCs/>
                <w:shd w:val="clear" w:color="auto" w:fill="FFFFFF"/>
                <w:lang w:val="kk-KZ"/>
              </w:rPr>
              <w:t>Мақсаты:</w:t>
            </w:r>
            <w:r w:rsidRPr="003B0781">
              <w:rPr>
                <w:shd w:val="clear" w:color="auto" w:fill="FFFFFF"/>
                <w:lang w:val="kk-KZ"/>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p>
          <w:p w:rsidR="00A52868" w:rsidRPr="003B0781" w:rsidRDefault="00A52868" w:rsidP="00002B7B">
            <w:pPr>
              <w:pStyle w:val="a4"/>
              <w:shd w:val="clear" w:color="auto" w:fill="FFFFFF"/>
              <w:spacing w:before="0" w:beforeAutospacing="0" w:after="0" w:afterAutospacing="0"/>
              <w:rPr>
                <w:lang w:val="kk-KZ"/>
              </w:rPr>
            </w:pPr>
            <w:r w:rsidRPr="003B0781">
              <w:rPr>
                <w:b/>
                <w:bCs/>
                <w:shd w:val="clear" w:color="auto" w:fill="FFFFFF"/>
                <w:lang w:val="kk-KZ"/>
              </w:rPr>
              <w:t>Ойын шарты:</w:t>
            </w:r>
            <w:r w:rsidRPr="003B0781">
              <w:rPr>
                <w:lang w:val="kk-KZ"/>
              </w:rPr>
              <w:t> гүлдерді екіге бөлу,дала гүлдерін газонның қасына іліп,ал бөлме гүлдерін үйдің қасына қою , суреттер бойынша әнгімелету.</w:t>
            </w:r>
          </w:p>
          <w:p w:rsidR="00A52868" w:rsidRPr="003B0781" w:rsidRDefault="00A52868" w:rsidP="00002B7B">
            <w:pPr>
              <w:pStyle w:val="a6"/>
              <w:rPr>
                <w:rFonts w:ascii="Times New Roman" w:hAnsi="Times New Roman" w:cs="Times New Roman"/>
                <w:sz w:val="24"/>
                <w:szCs w:val="24"/>
                <w:lang w:val="kk-KZ"/>
              </w:rPr>
            </w:pPr>
            <w:r w:rsidRPr="003B0781">
              <w:rPr>
                <w:rFonts w:ascii="Times New Roman" w:hAnsi="Times New Roman" w:cs="Times New Roman"/>
                <w:noProof/>
                <w:sz w:val="24"/>
                <w:szCs w:val="24"/>
              </w:rPr>
              <w:drawing>
                <wp:inline distT="0" distB="0" distL="0" distR="0">
                  <wp:extent cx="933450" cy="904900"/>
                  <wp:effectExtent l="0" t="0" r="0" b="9525"/>
                  <wp:docPr id="593747368" name="Рисунок 28"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219" cstate="print"/>
                          <a:srcRect/>
                          <a:stretch>
                            <a:fillRect/>
                          </a:stretch>
                        </pic:blipFill>
                        <pic:spPr bwMode="auto">
                          <a:xfrm>
                            <a:off x="0" y="0"/>
                            <a:ext cx="937290" cy="908623"/>
                          </a:xfrm>
                          <a:prstGeom prst="rect">
                            <a:avLst/>
                          </a:prstGeom>
                          <a:noFill/>
                          <a:ln w="9525">
                            <a:noFill/>
                            <a:miter lim="800000"/>
                            <a:headEnd/>
                            <a:tailEnd/>
                          </a:ln>
                        </pic:spPr>
                      </pic:pic>
                    </a:graphicData>
                  </a:graphic>
                </wp:inline>
              </w:drawing>
            </w:r>
          </w:p>
          <w:p w:rsidR="00A52868" w:rsidRPr="003B0781" w:rsidRDefault="00A52868" w:rsidP="00002B7B">
            <w:pPr>
              <w:rPr>
                <w:rFonts w:ascii="Times New Roman" w:hAnsi="Times New Roman" w:cs="Times New Roman"/>
                <w:i/>
                <w:sz w:val="24"/>
                <w:szCs w:val="24"/>
                <w:shd w:val="clear" w:color="auto" w:fill="FFFFFF"/>
                <w:lang w:val="kk-KZ"/>
              </w:rPr>
            </w:pPr>
          </w:p>
        </w:tc>
        <w:tc>
          <w:tcPr>
            <w:tcW w:w="4260" w:type="dxa"/>
            <w:gridSpan w:val="10"/>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ascii="Times New Roman" w:hAnsi="Times New Roman" w:cs="Times New Roman"/>
                <w:b/>
                <w:i/>
                <w:sz w:val="24"/>
                <w:szCs w:val="24"/>
                <w:shd w:val="clear" w:color="auto" w:fill="FFFFFF"/>
                <w:lang w:val="kk-KZ"/>
              </w:rPr>
            </w:pPr>
            <w:r w:rsidRPr="003B0781">
              <w:rPr>
                <w:rFonts w:ascii="Times New Roman" w:hAnsi="Times New Roman" w:cs="Times New Roman"/>
                <w:b/>
                <w:i/>
                <w:sz w:val="24"/>
                <w:szCs w:val="24"/>
                <w:shd w:val="clear" w:color="auto" w:fill="FFFFFF"/>
                <w:lang w:val="kk-KZ"/>
              </w:rPr>
              <w:t>Қимылды ойын:</w:t>
            </w:r>
            <w:r w:rsidRPr="003B0781">
              <w:rPr>
                <w:rFonts w:ascii="Times New Roman" w:hAnsi="Times New Roman" w:cs="Times New Roman"/>
                <w:b/>
                <w:sz w:val="24"/>
                <w:szCs w:val="24"/>
                <w:lang w:val="kk-KZ"/>
              </w:rPr>
              <w:t>«Ту».</w:t>
            </w:r>
          </w:p>
          <w:p w:rsidR="00A52868" w:rsidRPr="003B0781" w:rsidRDefault="00A52868" w:rsidP="00002B7B">
            <w:pPr>
              <w:rPr>
                <w:rFonts w:ascii="Times New Roman" w:hAnsi="Times New Roman" w:cs="Times New Roman"/>
                <w:sz w:val="24"/>
                <w:szCs w:val="24"/>
                <w:lang w:val="kk-KZ"/>
              </w:rPr>
            </w:pPr>
            <w:r w:rsidRPr="003B0781">
              <w:rPr>
                <w:rFonts w:ascii="Times New Roman" w:hAnsi="Times New Roman" w:cs="Times New Roman"/>
                <w:b/>
                <w:sz w:val="24"/>
                <w:szCs w:val="24"/>
                <w:lang w:val="kk-KZ"/>
              </w:rPr>
              <w:t xml:space="preserve">Мақсаты: </w:t>
            </w:r>
            <w:r w:rsidRPr="003B0781">
              <w:rPr>
                <w:rFonts w:ascii="Times New Roman" w:hAnsi="Times New Roman" w:cs="Times New Roman"/>
                <w:sz w:val="24"/>
                <w:szCs w:val="24"/>
                <w:lang w:val="kk-KZ"/>
              </w:rPr>
              <w:t>Топтағы қарым-қатынасты нығайту.</w:t>
            </w:r>
          </w:p>
          <w:p w:rsidR="00A52868" w:rsidRPr="003B0781" w:rsidRDefault="00A52868" w:rsidP="00002B7B">
            <w:pPr>
              <w:rPr>
                <w:rFonts w:ascii="Times New Roman" w:hAnsi="Times New Roman" w:cs="Times New Roman"/>
                <w:sz w:val="24"/>
                <w:szCs w:val="24"/>
                <w:lang w:val="kk-KZ"/>
              </w:rPr>
            </w:pPr>
            <w:r w:rsidRPr="003B0781">
              <w:rPr>
                <w:rFonts w:ascii="Times New Roman" w:hAnsi="Times New Roman" w:cs="Times New Roman"/>
                <w:b/>
                <w:sz w:val="24"/>
                <w:szCs w:val="24"/>
                <w:lang w:val="kk-KZ"/>
              </w:rPr>
              <w:t>Ойынның шарты:</w:t>
            </w:r>
            <w:r w:rsidRPr="003B0781">
              <w:rPr>
                <w:rFonts w:ascii="Times New Roman" w:hAnsi="Times New Roman" w:cs="Times New Roman"/>
                <w:sz w:val="24"/>
                <w:szCs w:val="24"/>
                <w:lang w:val="kk-KZ"/>
              </w:rPr>
              <w:t xml:space="preserve">   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rsidR="00A52868" w:rsidRPr="003B0781" w:rsidRDefault="00A52868" w:rsidP="00002B7B">
            <w:pPr>
              <w:pStyle w:val="a6"/>
              <w:rPr>
                <w:rFonts w:ascii="Times New Roman" w:hAnsi="Times New Roman" w:cs="Times New Roman"/>
                <w:sz w:val="24"/>
                <w:szCs w:val="24"/>
                <w:shd w:val="clear" w:color="auto" w:fill="FFFFFF"/>
                <w:lang w:val="kk-KZ"/>
              </w:rPr>
            </w:pPr>
          </w:p>
        </w:tc>
        <w:tc>
          <w:tcPr>
            <w:tcW w:w="5821" w:type="dxa"/>
            <w:gridSpan w:val="11"/>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ascii="Times New Roman" w:hAnsi="Times New Roman" w:cs="Times New Roman"/>
                <w:b/>
                <w:i/>
                <w:sz w:val="24"/>
                <w:szCs w:val="24"/>
                <w:shd w:val="clear" w:color="auto" w:fill="FFFFFF"/>
                <w:lang w:val="kk-KZ"/>
              </w:rPr>
            </w:pPr>
            <w:r w:rsidRPr="003B0781">
              <w:rPr>
                <w:rFonts w:ascii="Times New Roman" w:hAnsi="Times New Roman" w:cs="Times New Roman"/>
                <w:b/>
                <w:i/>
                <w:sz w:val="24"/>
                <w:szCs w:val="24"/>
                <w:shd w:val="clear" w:color="auto" w:fill="FFFFFF"/>
                <w:lang w:val="kk-KZ"/>
              </w:rPr>
              <w:t>Қимылды ойын:</w:t>
            </w:r>
          </w:p>
          <w:p w:rsidR="00A52868" w:rsidRPr="003B0781" w:rsidRDefault="00A52868" w:rsidP="00002B7B">
            <w:pPr>
              <w:rPr>
                <w:rFonts w:ascii="Times New Roman" w:hAnsi="Times New Roman" w:cs="Times New Roman"/>
                <w:b/>
                <w:i/>
                <w:sz w:val="24"/>
                <w:szCs w:val="24"/>
                <w:lang w:val="kk-KZ"/>
              </w:rPr>
            </w:pPr>
            <w:r w:rsidRPr="003B0781">
              <w:rPr>
                <w:rFonts w:ascii="Times New Roman" w:hAnsi="Times New Roman" w:cs="Times New Roman"/>
                <w:b/>
                <w:sz w:val="24"/>
                <w:szCs w:val="24"/>
                <w:lang w:val="kk-KZ"/>
              </w:rPr>
              <w:t>«Шұңқырдағы  қасқырлар»</w:t>
            </w:r>
          </w:p>
          <w:p w:rsidR="00A52868" w:rsidRPr="003B0781" w:rsidRDefault="00A52868" w:rsidP="00002B7B">
            <w:pPr>
              <w:rPr>
                <w:rFonts w:ascii="Times New Roman" w:hAnsi="Times New Roman" w:cs="Times New Roman"/>
                <w:sz w:val="24"/>
                <w:szCs w:val="24"/>
                <w:lang w:val="kk-KZ"/>
              </w:rPr>
            </w:pPr>
            <w:r w:rsidRPr="003B0781">
              <w:rPr>
                <w:rFonts w:ascii="Times New Roman" w:hAnsi="Times New Roman" w:cs="Times New Roman"/>
                <w:b/>
                <w:sz w:val="24"/>
                <w:szCs w:val="24"/>
                <w:lang w:val="kk-KZ"/>
              </w:rPr>
              <w:t xml:space="preserve">Мақсаты: </w:t>
            </w:r>
            <w:r w:rsidRPr="003B0781">
              <w:rPr>
                <w:rFonts w:ascii="Times New Roman" w:hAnsi="Times New Roman" w:cs="Times New Roman"/>
                <w:sz w:val="24"/>
                <w:szCs w:val="24"/>
                <w:lang w:val="kk-KZ"/>
              </w:rPr>
              <w:t xml:space="preserve"> Балаларды  шапшаңдыққа, жылдамдыққа  баулу.</w:t>
            </w:r>
          </w:p>
          <w:p w:rsidR="00A52868" w:rsidRPr="003B0781" w:rsidRDefault="00A52868" w:rsidP="00002B7B">
            <w:pPr>
              <w:rPr>
                <w:rFonts w:ascii="Times New Roman" w:hAnsi="Times New Roman" w:cs="Times New Roman"/>
                <w:sz w:val="24"/>
                <w:szCs w:val="24"/>
                <w:lang w:val="kk-KZ"/>
              </w:rPr>
            </w:pPr>
            <w:r w:rsidRPr="003B0781">
              <w:rPr>
                <w:rFonts w:ascii="Times New Roman" w:hAnsi="Times New Roman" w:cs="Times New Roman"/>
                <w:b/>
                <w:sz w:val="24"/>
                <w:szCs w:val="24"/>
                <w:lang w:val="kk-KZ"/>
              </w:rPr>
              <w:t>Ойынның шарты:</w:t>
            </w:r>
            <w:r w:rsidRPr="003B0781">
              <w:rPr>
                <w:rFonts w:ascii="Times New Roman" w:hAnsi="Times New Roman" w:cs="Times New Roman"/>
                <w:sz w:val="24"/>
                <w:szCs w:val="24"/>
                <w:lang w:val="kk-KZ"/>
              </w:rPr>
              <w:t>Алаңның  ортасында  ұзын  шұңқыр  салынды.(1-</w:t>
            </w:r>
            <w:smartTag w:uri="urn:schemas-microsoft-com:office:smarttags" w:element="metricconverter">
              <w:smartTagPr>
                <w:attr w:name="ProductID" w:val="1,5 метр"/>
              </w:smartTagPr>
              <w:r w:rsidRPr="003B0781">
                <w:rPr>
                  <w:rFonts w:ascii="Times New Roman" w:hAnsi="Times New Roman" w:cs="Times New Roman"/>
                  <w:sz w:val="24"/>
                  <w:szCs w:val="24"/>
                  <w:lang w:val="kk-KZ"/>
                </w:rPr>
                <w:t>1,5 метр</w:t>
              </w:r>
            </w:smartTag>
            <w:r w:rsidRPr="003B0781">
              <w:rPr>
                <w:rFonts w:ascii="Times New Roman" w:hAnsi="Times New Roman" w:cs="Times New Roman"/>
                <w:sz w:val="24"/>
                <w:szCs w:val="24"/>
                <w:lang w:val="kk-KZ"/>
              </w:rPr>
              <w:t xml:space="preserve">)Шұңқырдың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rsidR="00A52868" w:rsidRPr="003B0781" w:rsidRDefault="00A52868" w:rsidP="00002B7B">
            <w:pPr>
              <w:rPr>
                <w:sz w:val="24"/>
                <w:szCs w:val="24"/>
                <w:lang w:val="kk-KZ"/>
              </w:rPr>
            </w:pPr>
          </w:p>
          <w:p w:rsidR="00A52868" w:rsidRPr="003B0781" w:rsidRDefault="00A52868" w:rsidP="00002B7B">
            <w:pPr>
              <w:pStyle w:val="a4"/>
              <w:shd w:val="clear" w:color="auto" w:fill="FFFFFF"/>
              <w:spacing w:before="0" w:beforeAutospacing="0" w:after="0" w:afterAutospacing="0"/>
              <w:rPr>
                <w:i/>
                <w:shd w:val="clear" w:color="auto" w:fill="FFFFFF"/>
                <w:lang w:val="kk-KZ"/>
              </w:rPr>
            </w:pPr>
          </w:p>
        </w:tc>
      </w:tr>
      <w:tr w:rsidR="00A52868" w:rsidRPr="003B0781" w:rsidTr="00002B7B">
        <w:trPr>
          <w:trHeight w:val="264"/>
        </w:trPr>
        <w:tc>
          <w:tcPr>
            <w:tcW w:w="15168" w:type="dxa"/>
            <w:gridSpan w:val="27"/>
            <w:tcBorders>
              <w:top w:val="single" w:sz="4" w:space="0" w:color="auto"/>
              <w:left w:val="single" w:sz="4" w:space="0" w:color="auto"/>
              <w:bottom w:val="single" w:sz="4" w:space="0" w:color="auto"/>
              <w:right w:val="single" w:sz="4" w:space="0" w:color="auto"/>
            </w:tcBorders>
          </w:tcPr>
          <w:p w:rsidR="00A52868" w:rsidRPr="00B25D6A" w:rsidRDefault="00A52868" w:rsidP="00002B7B">
            <w:pPr>
              <w:jc w:val="center"/>
              <w:rPr>
                <w:rFonts w:ascii="Times New Roman" w:eastAsiaTheme="minorEastAsia" w:hAnsi="Times New Roman" w:cs="Times New Roman"/>
                <w:b/>
                <w:sz w:val="24"/>
                <w:szCs w:val="24"/>
                <w:lang w:bidi="en-US"/>
              </w:rPr>
            </w:pPr>
            <w:r w:rsidRPr="00B25D6A">
              <w:rPr>
                <w:rFonts w:ascii="Times New Roman" w:eastAsiaTheme="minorEastAsia" w:hAnsi="Times New Roman" w:cs="Times New Roman"/>
                <w:b/>
                <w:sz w:val="24"/>
                <w:szCs w:val="24"/>
              </w:rPr>
              <w:t>4  - ұйымдастырылғаніс-әрекет</w:t>
            </w:r>
          </w:p>
        </w:tc>
      </w:tr>
      <w:tr w:rsidR="00A52868" w:rsidRPr="003B0781" w:rsidTr="00002B7B">
        <w:trPr>
          <w:trHeight w:val="271"/>
        </w:trPr>
        <w:tc>
          <w:tcPr>
            <w:tcW w:w="2506" w:type="dxa"/>
            <w:gridSpan w:val="2"/>
            <w:vMerge w:val="restart"/>
            <w:tcBorders>
              <w:top w:val="single" w:sz="4" w:space="0" w:color="auto"/>
              <w:left w:val="single" w:sz="4" w:space="0" w:color="auto"/>
              <w:right w:val="single" w:sz="4" w:space="0" w:color="auto"/>
            </w:tcBorders>
          </w:tcPr>
          <w:p w:rsidR="00A52868" w:rsidRPr="003B0781" w:rsidRDefault="00A52868" w:rsidP="00002B7B">
            <w:pPr>
              <w:jc w:val="center"/>
              <w:rPr>
                <w:rFonts w:eastAsiaTheme="minorEastAsia"/>
                <w:b/>
                <w:sz w:val="24"/>
                <w:szCs w:val="24"/>
                <w:lang w:bidi="en-US"/>
              </w:rPr>
            </w:pPr>
          </w:p>
        </w:tc>
        <w:tc>
          <w:tcPr>
            <w:tcW w:w="2581" w:type="dxa"/>
            <w:gridSpan w:val="4"/>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Дене шынықтыру</w:t>
            </w:r>
          </w:p>
          <w:p w:rsidR="00A52868" w:rsidRPr="003B0781" w:rsidRDefault="00A52868" w:rsidP="00002B7B">
            <w:pPr>
              <w:pStyle w:val="TableParagraph"/>
              <w:rPr>
                <w:b/>
                <w:sz w:val="24"/>
                <w:szCs w:val="24"/>
              </w:rPr>
            </w:pPr>
            <w:r w:rsidRPr="003B0781">
              <w:rPr>
                <w:b/>
                <w:sz w:val="24"/>
                <w:szCs w:val="24"/>
              </w:rPr>
              <w:t xml:space="preserve">Міндеті: </w:t>
            </w:r>
            <w:r w:rsidRPr="003B0781">
              <w:rPr>
                <w:sz w:val="24"/>
                <w:szCs w:val="24"/>
              </w:rPr>
              <w:t>-   Балаларды жарыс элементтері бар ойындар мен эстафеталық ойындарға қатысуға баулу.</w:t>
            </w:r>
          </w:p>
          <w:p w:rsidR="00A52868" w:rsidRPr="003B0781" w:rsidRDefault="00A52868" w:rsidP="00002B7B">
            <w:pPr>
              <w:pStyle w:val="TableParagraph"/>
              <w:rPr>
                <w:b/>
                <w:sz w:val="24"/>
                <w:szCs w:val="24"/>
              </w:rPr>
            </w:pPr>
            <w:r w:rsidRPr="003B0781">
              <w:rPr>
                <w:b/>
                <w:sz w:val="24"/>
                <w:szCs w:val="24"/>
              </w:rPr>
              <w:t xml:space="preserve">Мақсаты  </w:t>
            </w:r>
            <w:r w:rsidRPr="003B0781">
              <w:rPr>
                <w:sz w:val="24"/>
                <w:szCs w:val="24"/>
              </w:rPr>
              <w:t xml:space="preserve"> Балалардың спорттық жаттығулар түріндегі түрлі қимылдар туралы түсінігін кеңейту. Тиімді тыныс алу, волейбол добын қажет бағытта бір қолмен домалату, допты қақпақылдату,</w:t>
            </w:r>
          </w:p>
          <w:p w:rsidR="00A52868" w:rsidRPr="003B0781" w:rsidRDefault="00A52868" w:rsidP="00002B7B">
            <w:pPr>
              <w:pStyle w:val="TableParagraph"/>
              <w:rPr>
                <w:b/>
                <w:sz w:val="24"/>
                <w:szCs w:val="24"/>
              </w:rPr>
            </w:pPr>
          </w:p>
          <w:p w:rsidR="00A52868" w:rsidRPr="003B0781" w:rsidRDefault="00A52868" w:rsidP="00002B7B">
            <w:pPr>
              <w:pStyle w:val="TableParagraph"/>
              <w:rPr>
                <w:sz w:val="24"/>
                <w:szCs w:val="24"/>
              </w:rPr>
            </w:pPr>
            <w:r w:rsidRPr="003B0781">
              <w:rPr>
                <w:b/>
                <w:sz w:val="24"/>
                <w:szCs w:val="24"/>
              </w:rPr>
              <w:t>«</w:t>
            </w:r>
            <w:r w:rsidRPr="003B0781">
              <w:rPr>
                <w:sz w:val="24"/>
                <w:szCs w:val="24"/>
              </w:rPr>
              <w:t>Саусақтарды жаттықтыру» – допты кез келген бағытта бір қолмен домалату.</w:t>
            </w:r>
          </w:p>
          <w:p w:rsidR="00A52868" w:rsidRPr="003B0781" w:rsidRDefault="00A52868" w:rsidP="00002B7B">
            <w:pPr>
              <w:pStyle w:val="TableParagraph"/>
              <w:rPr>
                <w:sz w:val="24"/>
                <w:szCs w:val="24"/>
              </w:rPr>
            </w:pPr>
            <w:r w:rsidRPr="003B0781">
              <w:rPr>
                <w:sz w:val="24"/>
                <w:szCs w:val="24"/>
              </w:rPr>
              <w:t>Педагогтің нұсқауымен алдымен допты сол қолмен, сосын оң қолмен, кейін екі қолмен</w:t>
            </w:r>
          </w:p>
          <w:p w:rsidR="00A52868" w:rsidRPr="003B0781" w:rsidRDefault="00A52868" w:rsidP="00002B7B">
            <w:pPr>
              <w:pStyle w:val="TableParagraph"/>
              <w:rPr>
                <w:sz w:val="24"/>
                <w:szCs w:val="24"/>
              </w:rPr>
            </w:pPr>
            <w:r w:rsidRPr="003B0781">
              <w:rPr>
                <w:sz w:val="24"/>
                <w:szCs w:val="24"/>
              </w:rPr>
              <w:t>бірақ дөңгелетеді. Доптың бағытын өзгертпеуге, допты алысқа жібермеуге, доптың артынан үлгеруге тырысады.</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«Допты керілген жіптен асырып лақтыру. Шапшаңдыққа жаттықтыру»</w:t>
            </w:r>
          </w:p>
          <w:p w:rsidR="00A52868" w:rsidRPr="003B0781" w:rsidRDefault="00A52868" w:rsidP="00002B7B">
            <w:pPr>
              <w:pStyle w:val="TableParagraph"/>
              <w:rPr>
                <w:sz w:val="24"/>
                <w:szCs w:val="24"/>
              </w:rPr>
            </w:pPr>
            <w:r w:rsidRPr="003B0781">
              <w:rPr>
                <w:sz w:val="24"/>
                <w:szCs w:val="24"/>
              </w:rPr>
              <w:t>Волейбол добын керілген жіптен асырып лақтырып, астынан өтіп, шапшаң аттап, екінші жағынан қайта қағып алады.</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«Секіргіштікті жаттықтыру»</w:t>
            </w:r>
          </w:p>
          <w:p w:rsidR="00A52868" w:rsidRPr="003B0781" w:rsidRDefault="00A52868" w:rsidP="00002B7B">
            <w:pPr>
              <w:pStyle w:val="TableParagraph"/>
              <w:rPr>
                <w:b/>
                <w:sz w:val="24"/>
                <w:szCs w:val="24"/>
              </w:rPr>
            </w:pPr>
            <w:r w:rsidRPr="003B0781">
              <w:rPr>
                <w:sz w:val="24"/>
                <w:szCs w:val="24"/>
              </w:rPr>
              <w:t>20 см биіктікке жүгіріп келіп, секіріп шығу. Секіріп бір аяғына қонады</w:t>
            </w:r>
            <w:r w:rsidRPr="003B0781">
              <w:rPr>
                <w:b/>
                <w:sz w:val="24"/>
                <w:szCs w:val="24"/>
              </w:rPr>
              <w:t>.</w:t>
            </w:r>
          </w:p>
        </w:tc>
        <w:tc>
          <w:tcPr>
            <w:tcW w:w="2738" w:type="dxa"/>
            <w:gridSpan w:val="8"/>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Музыка</w:t>
            </w:r>
          </w:p>
          <w:p w:rsidR="00A52868" w:rsidRPr="003B0781" w:rsidRDefault="00A52868" w:rsidP="00002B7B">
            <w:pPr>
              <w:pStyle w:val="TableParagraph"/>
              <w:rPr>
                <w:b/>
                <w:sz w:val="24"/>
                <w:szCs w:val="24"/>
              </w:rPr>
            </w:pPr>
            <w:r w:rsidRPr="003B0781">
              <w:rPr>
                <w:b/>
                <w:sz w:val="24"/>
                <w:szCs w:val="24"/>
              </w:rPr>
              <w:t xml:space="preserve">Міндеті:  - </w:t>
            </w:r>
            <w:r w:rsidRPr="003B0781">
              <w:rPr>
                <w:sz w:val="24"/>
                <w:szCs w:val="24"/>
              </w:rPr>
              <w:t xml:space="preserve"> Музыкалық ойын арқылы балаларды жылдамдыққа, ептілікке үйрету</w:t>
            </w:r>
          </w:p>
          <w:p w:rsidR="00A52868" w:rsidRPr="003B0781" w:rsidRDefault="00A52868" w:rsidP="00002B7B">
            <w:pPr>
              <w:pStyle w:val="TableParagraph"/>
              <w:rPr>
                <w:sz w:val="24"/>
                <w:szCs w:val="24"/>
              </w:rPr>
            </w:pPr>
            <w:r w:rsidRPr="003B0781">
              <w:rPr>
                <w:b/>
                <w:sz w:val="24"/>
                <w:szCs w:val="24"/>
              </w:rPr>
              <w:t xml:space="preserve">Мақсаты  </w:t>
            </w:r>
            <w:r w:rsidRPr="003B0781">
              <w:rPr>
                <w:sz w:val="24"/>
                <w:szCs w:val="24"/>
              </w:rPr>
              <w:t xml:space="preserve"> Музыкалық ойын арқылы балаларды жылдамдыққа, ептілікке үйрету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Музыка тыңдау:</w:t>
            </w:r>
          </w:p>
          <w:p w:rsidR="00A52868" w:rsidRPr="003B0781" w:rsidRDefault="00A52868" w:rsidP="00002B7B">
            <w:pPr>
              <w:pStyle w:val="TableParagraph"/>
              <w:rPr>
                <w:sz w:val="24"/>
                <w:szCs w:val="24"/>
              </w:rPr>
            </w:pPr>
            <w:r w:rsidRPr="003B0781">
              <w:rPr>
                <w:sz w:val="24"/>
                <w:szCs w:val="24"/>
              </w:rPr>
              <w:t>«Сәби қуанышы» (Е. Құсайынов)</w:t>
            </w:r>
          </w:p>
          <w:p w:rsidR="00A52868" w:rsidRPr="003B0781" w:rsidRDefault="00A52868" w:rsidP="00002B7B">
            <w:pPr>
              <w:pStyle w:val="TableParagraph"/>
              <w:rPr>
                <w:sz w:val="24"/>
                <w:szCs w:val="24"/>
              </w:rPr>
            </w:pPr>
            <w:r w:rsidRPr="003B0781">
              <w:rPr>
                <w:sz w:val="24"/>
                <w:szCs w:val="24"/>
              </w:rPr>
              <w:t>Ән айту:</w:t>
            </w:r>
          </w:p>
          <w:p w:rsidR="00A52868" w:rsidRPr="003B0781" w:rsidRDefault="00A52868" w:rsidP="00002B7B">
            <w:pPr>
              <w:pStyle w:val="TableParagraph"/>
              <w:rPr>
                <w:sz w:val="24"/>
                <w:szCs w:val="24"/>
              </w:rPr>
            </w:pPr>
            <w:r w:rsidRPr="003B0781">
              <w:rPr>
                <w:sz w:val="24"/>
                <w:szCs w:val="24"/>
              </w:rPr>
              <w:t>«Қош, балбұлақ балабақшамыз»</w:t>
            </w:r>
          </w:p>
          <w:p w:rsidR="00A52868" w:rsidRPr="003B0781" w:rsidRDefault="00A52868" w:rsidP="00002B7B">
            <w:pPr>
              <w:pStyle w:val="TableParagraph"/>
              <w:rPr>
                <w:sz w:val="24"/>
                <w:szCs w:val="24"/>
              </w:rPr>
            </w:pPr>
            <w:r w:rsidRPr="003B0781">
              <w:rPr>
                <w:sz w:val="24"/>
                <w:szCs w:val="24"/>
              </w:rPr>
              <w:t>(Б. Жұмабекова)</w:t>
            </w:r>
          </w:p>
          <w:p w:rsidR="00A52868" w:rsidRPr="003B0781" w:rsidRDefault="00A52868" w:rsidP="00002B7B">
            <w:pPr>
              <w:pStyle w:val="TableParagraph"/>
              <w:rPr>
                <w:sz w:val="24"/>
                <w:szCs w:val="24"/>
              </w:rPr>
            </w:pPr>
            <w:r w:rsidRPr="003B0781">
              <w:rPr>
                <w:sz w:val="24"/>
                <w:szCs w:val="24"/>
              </w:rPr>
              <w:t>«Балдырғандар әні» (Г. Жотаева)</w:t>
            </w:r>
          </w:p>
          <w:p w:rsidR="00A52868" w:rsidRPr="003B0781" w:rsidRDefault="00A52868" w:rsidP="00002B7B">
            <w:pPr>
              <w:pStyle w:val="TableParagraph"/>
              <w:rPr>
                <w:sz w:val="24"/>
                <w:szCs w:val="24"/>
              </w:rPr>
            </w:pPr>
            <w:r w:rsidRPr="003B0781">
              <w:rPr>
                <w:sz w:val="24"/>
                <w:szCs w:val="24"/>
              </w:rPr>
              <w:t>«Балаларды қорғаймыз» (А. Досмағанбет)</w:t>
            </w:r>
          </w:p>
          <w:p w:rsidR="00A52868" w:rsidRPr="003B0781" w:rsidRDefault="00A52868" w:rsidP="00002B7B">
            <w:pPr>
              <w:pStyle w:val="TableParagraph"/>
              <w:rPr>
                <w:sz w:val="24"/>
                <w:szCs w:val="24"/>
              </w:rPr>
            </w:pPr>
            <w:r w:rsidRPr="003B0781">
              <w:rPr>
                <w:sz w:val="24"/>
                <w:szCs w:val="24"/>
              </w:rPr>
              <w:t>Музыкалық-ырғақтық қимылдар:</w:t>
            </w:r>
          </w:p>
          <w:p w:rsidR="00A52868" w:rsidRPr="003B0781" w:rsidRDefault="00A52868" w:rsidP="00002B7B">
            <w:pPr>
              <w:pStyle w:val="TableParagraph"/>
              <w:rPr>
                <w:sz w:val="24"/>
                <w:szCs w:val="24"/>
              </w:rPr>
            </w:pPr>
            <w:r w:rsidRPr="003B0781">
              <w:rPr>
                <w:sz w:val="24"/>
                <w:szCs w:val="24"/>
              </w:rPr>
              <w:t>«Гүлдер вальсі» (П. Чайковский, үнтаспада)</w:t>
            </w:r>
          </w:p>
          <w:p w:rsidR="00A52868" w:rsidRPr="003B0781" w:rsidRDefault="00A52868" w:rsidP="00002B7B">
            <w:pPr>
              <w:pStyle w:val="TableParagraph"/>
              <w:rPr>
                <w:sz w:val="24"/>
                <w:szCs w:val="24"/>
              </w:rPr>
            </w:pPr>
            <w:r w:rsidRPr="003B0781">
              <w:rPr>
                <w:sz w:val="24"/>
                <w:szCs w:val="24"/>
              </w:rPr>
              <w:t>Билер: Биді балалардың қалауынша қайталау</w:t>
            </w:r>
          </w:p>
          <w:p w:rsidR="00A52868" w:rsidRPr="003B0781" w:rsidRDefault="00A52868" w:rsidP="00002B7B">
            <w:pPr>
              <w:pStyle w:val="TableParagraph"/>
              <w:rPr>
                <w:sz w:val="24"/>
                <w:szCs w:val="24"/>
              </w:rPr>
            </w:pPr>
            <w:r w:rsidRPr="003B0781">
              <w:rPr>
                <w:sz w:val="24"/>
                <w:szCs w:val="24"/>
              </w:rPr>
              <w:t>Ойындар, хороводтар:</w:t>
            </w:r>
          </w:p>
          <w:p w:rsidR="00A52868" w:rsidRPr="003B0781" w:rsidRDefault="00A52868" w:rsidP="00002B7B">
            <w:pPr>
              <w:pStyle w:val="TableParagraph"/>
              <w:rPr>
                <w:sz w:val="24"/>
                <w:szCs w:val="24"/>
              </w:rPr>
            </w:pPr>
            <w:r w:rsidRPr="003B0781">
              <w:rPr>
                <w:sz w:val="24"/>
                <w:szCs w:val="24"/>
              </w:rPr>
              <w:t>«Кім мектепке тез жиналады»</w:t>
            </w:r>
          </w:p>
          <w:p w:rsidR="00A52868" w:rsidRPr="003B0781" w:rsidRDefault="00A52868" w:rsidP="00002B7B">
            <w:pPr>
              <w:pStyle w:val="TableParagraph"/>
              <w:rPr>
                <w:sz w:val="24"/>
                <w:szCs w:val="24"/>
              </w:rPr>
            </w:pPr>
            <w:r w:rsidRPr="003B0781">
              <w:rPr>
                <w:sz w:val="24"/>
                <w:szCs w:val="24"/>
              </w:rPr>
              <w:t>Музыкалық аспапта ойнау:</w:t>
            </w:r>
          </w:p>
          <w:p w:rsidR="00A52868" w:rsidRPr="003B0781" w:rsidRDefault="00A52868" w:rsidP="00002B7B">
            <w:pPr>
              <w:pStyle w:val="TableParagraph"/>
              <w:rPr>
                <w:sz w:val="24"/>
                <w:szCs w:val="24"/>
              </w:rPr>
            </w:pPr>
            <w:r w:rsidRPr="003B0781">
              <w:rPr>
                <w:sz w:val="24"/>
                <w:szCs w:val="24"/>
              </w:rPr>
              <w:t>«Тамшылар» румын х.ә. (өңдеген Т. Попатенко)</w:t>
            </w:r>
          </w:p>
          <w:p w:rsidR="00A52868" w:rsidRPr="003B0781" w:rsidRDefault="00A52868" w:rsidP="00002B7B">
            <w:pPr>
              <w:pStyle w:val="TableParagraph"/>
              <w:rPr>
                <w:b/>
                <w:sz w:val="24"/>
                <w:szCs w:val="24"/>
              </w:rPr>
            </w:pPr>
          </w:p>
        </w:tc>
        <w:tc>
          <w:tcPr>
            <w:tcW w:w="2948" w:type="dxa"/>
            <w:gridSpan w:val="9"/>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Дене шынықтыру</w:t>
            </w:r>
          </w:p>
          <w:p w:rsidR="00A52868" w:rsidRPr="003B0781" w:rsidRDefault="00A52868" w:rsidP="00002B7B">
            <w:pPr>
              <w:pStyle w:val="TableParagraph"/>
              <w:rPr>
                <w:b/>
                <w:sz w:val="24"/>
                <w:szCs w:val="24"/>
              </w:rPr>
            </w:pPr>
            <w:r w:rsidRPr="003B0781">
              <w:rPr>
                <w:b/>
                <w:sz w:val="24"/>
                <w:szCs w:val="24"/>
              </w:rPr>
              <w:t>Міндеті:.</w:t>
            </w:r>
            <w:r w:rsidRPr="003B0781">
              <w:rPr>
                <w:sz w:val="24"/>
                <w:szCs w:val="24"/>
              </w:rPr>
              <w:t xml:space="preserve">  Балаларды жарыс элементтері бар ойындар мен эстафеталық ойындарға қатысуға баулу.</w:t>
            </w:r>
          </w:p>
          <w:p w:rsidR="00A52868" w:rsidRPr="003B0781" w:rsidRDefault="00A52868" w:rsidP="00002B7B">
            <w:pPr>
              <w:pStyle w:val="TableParagraph"/>
              <w:rPr>
                <w:sz w:val="24"/>
                <w:szCs w:val="24"/>
              </w:rPr>
            </w:pPr>
            <w:r w:rsidRPr="003B0781">
              <w:rPr>
                <w:b/>
                <w:sz w:val="24"/>
                <w:szCs w:val="24"/>
              </w:rPr>
              <w:t>Мақсаты .</w:t>
            </w:r>
            <w:r w:rsidRPr="003B0781">
              <w:rPr>
                <w:sz w:val="24"/>
                <w:szCs w:val="24"/>
              </w:rPr>
              <w:t xml:space="preserve"> Тізбектелген түрлі жаттығуларды орындау дағдыларын дамыту. Айналып тұрған арқаннан өтуге жаттықтыру, жерден екі аяқпен бірдей итеріліп, арқанның дәл аяғының астынан өту сәтінде секіруді дамыта түсу.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b/>
                <w:sz w:val="24"/>
                <w:szCs w:val="24"/>
              </w:rPr>
              <w:t>«</w:t>
            </w:r>
            <w:r w:rsidRPr="003B0781">
              <w:rPr>
                <w:sz w:val="24"/>
                <w:szCs w:val="24"/>
              </w:rPr>
              <w:t>Аңшылар» ( 6 рет).</w:t>
            </w:r>
          </w:p>
          <w:p w:rsidR="00A52868" w:rsidRPr="003B0781" w:rsidRDefault="00A52868" w:rsidP="00002B7B">
            <w:pPr>
              <w:pStyle w:val="TableParagraph"/>
              <w:rPr>
                <w:sz w:val="24"/>
                <w:szCs w:val="24"/>
              </w:rPr>
            </w:pPr>
            <w:r w:rsidRPr="003B0781">
              <w:rPr>
                <w:sz w:val="24"/>
                <w:szCs w:val="24"/>
              </w:rPr>
              <w:t>Балалардың назарын ұшып келе жатқан доптан қаша білуге, ол үшін түрлі тактикаларды қолдана білуге, шапшаң қимылдауға аударту.</w:t>
            </w:r>
          </w:p>
          <w:p w:rsidR="00A52868" w:rsidRPr="003B0781" w:rsidRDefault="00A52868" w:rsidP="00002B7B">
            <w:pPr>
              <w:pStyle w:val="TableParagraph"/>
              <w:rPr>
                <w:sz w:val="24"/>
                <w:szCs w:val="24"/>
              </w:rPr>
            </w:pPr>
            <w:r w:rsidRPr="003B0781">
              <w:rPr>
                <w:sz w:val="24"/>
                <w:szCs w:val="24"/>
              </w:rPr>
              <w:t>Балалар екі топқа бөлінеді. «Қасқырлар» диаметрі 4 м шеңбердің ішінде жүреді.</w:t>
            </w:r>
          </w:p>
          <w:p w:rsidR="00A52868" w:rsidRPr="003B0781" w:rsidRDefault="00A52868" w:rsidP="00002B7B">
            <w:pPr>
              <w:pStyle w:val="TableParagraph"/>
              <w:rPr>
                <w:sz w:val="24"/>
                <w:szCs w:val="24"/>
              </w:rPr>
            </w:pPr>
            <w:r w:rsidRPr="003B0781">
              <w:rPr>
                <w:sz w:val="24"/>
                <w:szCs w:val="24"/>
              </w:rPr>
              <w:t>«Аңшылар» оларды шеңбердің сыртында тұрып, доппен атып алуға тырысады.</w:t>
            </w:r>
          </w:p>
          <w:p w:rsidR="00A52868" w:rsidRPr="003B0781" w:rsidRDefault="00A52868" w:rsidP="00002B7B">
            <w:pPr>
              <w:pStyle w:val="TableParagraph"/>
              <w:rPr>
                <w:sz w:val="24"/>
                <w:szCs w:val="24"/>
              </w:rPr>
            </w:pPr>
            <w:r w:rsidRPr="003B0781">
              <w:rPr>
                <w:sz w:val="24"/>
                <w:szCs w:val="24"/>
              </w:rPr>
              <w:t>Барлық аңшы қолындағы доптарымен атып біткенде, шеңберде қалған қасқарларды санап, оларға ұпай беріледі. Енді олар орын ауыстырады. Көп ұпай алған команда жеңіске жетеді.</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«Тосқауыл» ( 4 рет)</w:t>
            </w:r>
          </w:p>
          <w:p w:rsidR="00A52868" w:rsidRPr="003B0781" w:rsidRDefault="00A52868" w:rsidP="00002B7B">
            <w:pPr>
              <w:pStyle w:val="TableParagraph"/>
              <w:rPr>
                <w:sz w:val="24"/>
                <w:szCs w:val="24"/>
              </w:rPr>
            </w:pPr>
            <w:r w:rsidRPr="003B0781">
              <w:rPr>
                <w:sz w:val="24"/>
                <w:szCs w:val="24"/>
              </w:rPr>
              <w:t>Ойыншылар бірінің ішінде бірі тұрған екі шеңберге бөлініп тұрады. Екі шеңбер екі бағытта жүреді. Кенет екі шеңбер де күрт тоқтайды да, ішкі шеңбердегі балалар қол ұстасып</w:t>
            </w:r>
          </w:p>
          <w:p w:rsidR="00A52868" w:rsidRPr="003B0781" w:rsidRDefault="00A52868" w:rsidP="00002B7B">
            <w:pPr>
              <w:pStyle w:val="TableParagraph"/>
              <w:rPr>
                <w:b/>
                <w:sz w:val="24"/>
                <w:szCs w:val="24"/>
              </w:rPr>
            </w:pPr>
            <w:r w:rsidRPr="003B0781">
              <w:rPr>
                <w:sz w:val="24"/>
                <w:szCs w:val="24"/>
              </w:rPr>
              <w:t>«қақпа» жасап тұрады. Сыртқы шеңбердегі балалар оларды айналып жүре бастайды (шеңберден бір шығып, бір кіріп жүреді). Белгі бойынша ішкі шеңбер қолдарын шұғыл төмен түсіреді (қақпа жабылады). Шеңберден шығып үлгермей, іште қалған ойыншылар ішкі шеңберге қосылады. Ойын жалғаса береді. Екі топтың орнын ауыстырып қайталау.</w:t>
            </w:r>
          </w:p>
        </w:tc>
        <w:tc>
          <w:tcPr>
            <w:tcW w:w="2270" w:type="dxa"/>
            <w:gridSpan w:val="3"/>
            <w:vMerge w:val="restart"/>
            <w:tcBorders>
              <w:top w:val="single" w:sz="4" w:space="0" w:color="auto"/>
              <w:left w:val="single" w:sz="4" w:space="0" w:color="auto"/>
              <w:right w:val="single" w:sz="4" w:space="0" w:color="auto"/>
            </w:tcBorders>
          </w:tcPr>
          <w:p w:rsidR="00A52868" w:rsidRPr="003B0781" w:rsidRDefault="00A52868" w:rsidP="00002B7B">
            <w:pPr>
              <w:pStyle w:val="TableParagraph"/>
              <w:rPr>
                <w:b/>
                <w:sz w:val="24"/>
                <w:szCs w:val="24"/>
              </w:rPr>
            </w:pPr>
            <w:r w:rsidRPr="003B0781">
              <w:rPr>
                <w:b/>
                <w:sz w:val="24"/>
                <w:szCs w:val="24"/>
              </w:rPr>
              <w:t>Дене шынықтыру</w:t>
            </w:r>
          </w:p>
          <w:p w:rsidR="00A52868" w:rsidRPr="003B0781" w:rsidRDefault="00A52868" w:rsidP="00002B7B">
            <w:pPr>
              <w:pStyle w:val="TableParagraph"/>
              <w:rPr>
                <w:b/>
                <w:sz w:val="24"/>
                <w:szCs w:val="24"/>
              </w:rPr>
            </w:pPr>
            <w:r w:rsidRPr="003B0781">
              <w:rPr>
                <w:b/>
                <w:sz w:val="24"/>
                <w:szCs w:val="24"/>
              </w:rPr>
              <w:t>Міндеті:.</w:t>
            </w:r>
            <w:r w:rsidRPr="003B0781">
              <w:rPr>
                <w:sz w:val="24"/>
                <w:szCs w:val="24"/>
              </w:rPr>
              <w:t>Балаларды жарыс элементтері бар ойындар мен эстафеталық ойындарға қатысуға баулу.</w:t>
            </w:r>
          </w:p>
          <w:p w:rsidR="00A52868" w:rsidRPr="003B0781" w:rsidRDefault="00A52868" w:rsidP="00002B7B">
            <w:pPr>
              <w:pStyle w:val="TableParagraph"/>
              <w:rPr>
                <w:sz w:val="24"/>
                <w:szCs w:val="24"/>
              </w:rPr>
            </w:pPr>
            <w:r w:rsidRPr="003B0781">
              <w:rPr>
                <w:b/>
                <w:sz w:val="24"/>
                <w:szCs w:val="24"/>
              </w:rPr>
              <w:t>Мақсаты .</w:t>
            </w:r>
            <w:r w:rsidRPr="003B0781">
              <w:rPr>
                <w:sz w:val="24"/>
                <w:szCs w:val="24"/>
              </w:rPr>
              <w:t xml:space="preserve"> Тізбектелген түрлі жаттығуларды орындау дағдыларын дамыту. Айналып тұрған арқаннан өтуге жаттықтыру, жерден екі аяқпен бірдей итеріліп, арқанның дәл аяғының астынан өту сәтінде секіруді дамыта түсу.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b/>
                <w:sz w:val="24"/>
                <w:szCs w:val="24"/>
              </w:rPr>
              <w:t>«</w:t>
            </w:r>
            <w:r w:rsidRPr="003B0781">
              <w:rPr>
                <w:sz w:val="24"/>
                <w:szCs w:val="24"/>
              </w:rPr>
              <w:t>Аңшылар» ( 6 рет).</w:t>
            </w:r>
          </w:p>
          <w:p w:rsidR="00A52868" w:rsidRPr="003B0781" w:rsidRDefault="00A52868" w:rsidP="00002B7B">
            <w:pPr>
              <w:pStyle w:val="TableParagraph"/>
              <w:rPr>
                <w:sz w:val="24"/>
                <w:szCs w:val="24"/>
              </w:rPr>
            </w:pPr>
            <w:r w:rsidRPr="003B0781">
              <w:rPr>
                <w:sz w:val="24"/>
                <w:szCs w:val="24"/>
              </w:rPr>
              <w:t>Балалардың назарын ұшып келе жатқан доптан қаша білуге, ол үшін түрлі тактикаларды қолдана білуге, шапшаң қимылдауға аударту.</w:t>
            </w:r>
          </w:p>
          <w:p w:rsidR="00A52868" w:rsidRPr="003B0781" w:rsidRDefault="00A52868" w:rsidP="00002B7B">
            <w:pPr>
              <w:pStyle w:val="TableParagraph"/>
              <w:rPr>
                <w:sz w:val="24"/>
                <w:szCs w:val="24"/>
              </w:rPr>
            </w:pPr>
            <w:r w:rsidRPr="003B0781">
              <w:rPr>
                <w:sz w:val="24"/>
                <w:szCs w:val="24"/>
              </w:rPr>
              <w:t>Балалар екі топқа бөлінеді. «Қасқырлар» диаметрі 4 м шеңбердің ішінде жүреді.</w:t>
            </w:r>
          </w:p>
          <w:p w:rsidR="00A52868" w:rsidRPr="003B0781" w:rsidRDefault="00A52868" w:rsidP="00002B7B">
            <w:pPr>
              <w:pStyle w:val="TableParagraph"/>
              <w:rPr>
                <w:sz w:val="24"/>
                <w:szCs w:val="24"/>
              </w:rPr>
            </w:pPr>
            <w:r w:rsidRPr="003B0781">
              <w:rPr>
                <w:sz w:val="24"/>
                <w:szCs w:val="24"/>
              </w:rPr>
              <w:t>«Аңшылар» оларды шеңбердің сыртында тұрып, доппен атып алуға тырысады.</w:t>
            </w:r>
          </w:p>
          <w:p w:rsidR="00A52868" w:rsidRPr="003B0781" w:rsidRDefault="00A52868" w:rsidP="00002B7B">
            <w:pPr>
              <w:pStyle w:val="TableParagraph"/>
              <w:rPr>
                <w:sz w:val="24"/>
                <w:szCs w:val="24"/>
              </w:rPr>
            </w:pPr>
            <w:r w:rsidRPr="003B0781">
              <w:rPr>
                <w:sz w:val="24"/>
                <w:szCs w:val="24"/>
              </w:rPr>
              <w:t>Барлық аңшы қолындағы доптарымен атып біткенде, шеңберде қалған қасқарларды санап, оларға ұпай беріледі. Енді олар орын ауыстырады. Көп ұпай алған команда жеңіске жетеді.</w:t>
            </w:r>
          </w:p>
          <w:p w:rsidR="00A52868" w:rsidRPr="003B0781" w:rsidRDefault="00A52868" w:rsidP="00002B7B">
            <w:pPr>
              <w:pStyle w:val="TableParagraph"/>
              <w:rPr>
                <w:b/>
                <w:sz w:val="24"/>
                <w:szCs w:val="24"/>
              </w:rPr>
            </w:pPr>
          </w:p>
        </w:tc>
        <w:tc>
          <w:tcPr>
            <w:tcW w:w="2125" w:type="dxa"/>
            <w:tcBorders>
              <w:top w:val="single" w:sz="4" w:space="0" w:color="auto"/>
              <w:left w:val="single" w:sz="4" w:space="0" w:color="auto"/>
              <w:bottom w:val="nil"/>
              <w:right w:val="single" w:sz="4" w:space="0" w:color="auto"/>
            </w:tcBorders>
          </w:tcPr>
          <w:p w:rsidR="00A52868" w:rsidRPr="003B0781" w:rsidRDefault="00A52868" w:rsidP="00002B7B">
            <w:pPr>
              <w:pStyle w:val="TableParagraph"/>
              <w:rPr>
                <w:b/>
                <w:sz w:val="24"/>
                <w:szCs w:val="24"/>
              </w:rPr>
            </w:pPr>
            <w:r w:rsidRPr="003B0781">
              <w:rPr>
                <w:b/>
                <w:sz w:val="24"/>
                <w:szCs w:val="24"/>
              </w:rPr>
              <w:t>Музыка</w:t>
            </w:r>
          </w:p>
          <w:p w:rsidR="00A52868" w:rsidRPr="003B0781" w:rsidRDefault="00A52868" w:rsidP="00002B7B">
            <w:pPr>
              <w:pStyle w:val="TableParagraph"/>
              <w:rPr>
                <w:b/>
                <w:sz w:val="24"/>
                <w:szCs w:val="24"/>
              </w:rPr>
            </w:pPr>
            <w:r w:rsidRPr="003B0781">
              <w:rPr>
                <w:b/>
                <w:sz w:val="24"/>
                <w:szCs w:val="24"/>
              </w:rPr>
              <w:t xml:space="preserve">Міндеті:  - </w:t>
            </w:r>
            <w:r w:rsidRPr="003B0781">
              <w:rPr>
                <w:sz w:val="24"/>
                <w:szCs w:val="24"/>
              </w:rPr>
              <w:t>Музыкалық ойын арқылы балаларды жылдамдыққа, ептілікке үйрету</w:t>
            </w:r>
          </w:p>
          <w:p w:rsidR="00A52868" w:rsidRPr="003B0781" w:rsidRDefault="00A52868" w:rsidP="00002B7B">
            <w:pPr>
              <w:pStyle w:val="TableParagraph"/>
              <w:rPr>
                <w:sz w:val="24"/>
                <w:szCs w:val="24"/>
              </w:rPr>
            </w:pPr>
            <w:r w:rsidRPr="003B0781">
              <w:rPr>
                <w:b/>
                <w:sz w:val="24"/>
                <w:szCs w:val="24"/>
              </w:rPr>
              <w:t xml:space="preserve">Мақсаты  </w:t>
            </w:r>
            <w:r w:rsidRPr="003B0781">
              <w:rPr>
                <w:sz w:val="24"/>
                <w:szCs w:val="24"/>
              </w:rPr>
              <w:t xml:space="preserve"> Музыкалық ойын арқылы балаларды жылдамдыққа, ептілікке үйрету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r w:rsidRPr="003B0781">
              <w:rPr>
                <w:sz w:val="24"/>
                <w:szCs w:val="24"/>
              </w:rPr>
              <w:t>Музыка тыңдау:</w:t>
            </w:r>
          </w:p>
          <w:p w:rsidR="00A52868" w:rsidRPr="003B0781" w:rsidRDefault="00A52868" w:rsidP="00002B7B">
            <w:pPr>
              <w:pStyle w:val="TableParagraph"/>
              <w:rPr>
                <w:sz w:val="24"/>
                <w:szCs w:val="24"/>
              </w:rPr>
            </w:pPr>
            <w:r w:rsidRPr="003B0781">
              <w:rPr>
                <w:sz w:val="24"/>
                <w:szCs w:val="24"/>
              </w:rPr>
              <w:t>«Сәби қуанышы» (Е. Құсайынов)</w:t>
            </w:r>
          </w:p>
          <w:p w:rsidR="00A52868" w:rsidRPr="003B0781" w:rsidRDefault="00A52868" w:rsidP="00002B7B">
            <w:pPr>
              <w:pStyle w:val="TableParagraph"/>
              <w:rPr>
                <w:sz w:val="24"/>
                <w:szCs w:val="24"/>
              </w:rPr>
            </w:pPr>
            <w:r w:rsidRPr="003B0781">
              <w:rPr>
                <w:sz w:val="24"/>
                <w:szCs w:val="24"/>
              </w:rPr>
              <w:t>Ән айту:</w:t>
            </w:r>
          </w:p>
          <w:p w:rsidR="00A52868" w:rsidRPr="003B0781" w:rsidRDefault="00A52868" w:rsidP="00002B7B">
            <w:pPr>
              <w:pStyle w:val="TableParagraph"/>
              <w:rPr>
                <w:sz w:val="24"/>
                <w:szCs w:val="24"/>
              </w:rPr>
            </w:pPr>
            <w:r w:rsidRPr="003B0781">
              <w:rPr>
                <w:sz w:val="24"/>
                <w:szCs w:val="24"/>
              </w:rPr>
              <w:t>«Қош, балбұлақ балабақшамыз»</w:t>
            </w:r>
          </w:p>
          <w:p w:rsidR="00A52868" w:rsidRPr="003B0781" w:rsidRDefault="00A52868" w:rsidP="00002B7B">
            <w:pPr>
              <w:pStyle w:val="TableParagraph"/>
              <w:rPr>
                <w:sz w:val="24"/>
                <w:szCs w:val="24"/>
              </w:rPr>
            </w:pPr>
            <w:r w:rsidRPr="003B0781">
              <w:rPr>
                <w:sz w:val="24"/>
                <w:szCs w:val="24"/>
              </w:rPr>
              <w:t>(Б. Жұмабекова)</w:t>
            </w:r>
          </w:p>
          <w:p w:rsidR="00A52868" w:rsidRPr="003B0781" w:rsidRDefault="00A52868" w:rsidP="00002B7B">
            <w:pPr>
              <w:pStyle w:val="TableParagraph"/>
              <w:rPr>
                <w:sz w:val="24"/>
                <w:szCs w:val="24"/>
              </w:rPr>
            </w:pPr>
            <w:r w:rsidRPr="003B0781">
              <w:rPr>
                <w:sz w:val="24"/>
                <w:szCs w:val="24"/>
              </w:rPr>
              <w:t>«Балдырғандар әні» (Г. Жотаева)</w:t>
            </w:r>
          </w:p>
          <w:p w:rsidR="00A52868" w:rsidRPr="003B0781" w:rsidRDefault="00A52868" w:rsidP="00002B7B">
            <w:pPr>
              <w:pStyle w:val="TableParagraph"/>
              <w:rPr>
                <w:sz w:val="24"/>
                <w:szCs w:val="24"/>
              </w:rPr>
            </w:pPr>
            <w:r w:rsidRPr="003B0781">
              <w:rPr>
                <w:sz w:val="24"/>
                <w:szCs w:val="24"/>
              </w:rPr>
              <w:t>«Балаларды қорғаймыз» (А. Досмағанбет)</w:t>
            </w:r>
          </w:p>
          <w:p w:rsidR="00A52868" w:rsidRPr="003B0781" w:rsidRDefault="00A52868" w:rsidP="00002B7B">
            <w:pPr>
              <w:pStyle w:val="TableParagraph"/>
              <w:rPr>
                <w:sz w:val="24"/>
                <w:szCs w:val="24"/>
              </w:rPr>
            </w:pPr>
            <w:r w:rsidRPr="003B0781">
              <w:rPr>
                <w:sz w:val="24"/>
                <w:szCs w:val="24"/>
              </w:rPr>
              <w:t>Музыкалық-ырғақтық қимылдар:</w:t>
            </w:r>
          </w:p>
          <w:p w:rsidR="00A52868" w:rsidRPr="003B0781" w:rsidRDefault="00A52868" w:rsidP="00002B7B">
            <w:pPr>
              <w:pStyle w:val="TableParagraph"/>
              <w:rPr>
                <w:sz w:val="24"/>
                <w:szCs w:val="24"/>
              </w:rPr>
            </w:pPr>
            <w:r w:rsidRPr="003B0781">
              <w:rPr>
                <w:sz w:val="24"/>
                <w:szCs w:val="24"/>
              </w:rPr>
              <w:t>«Гүлдер вальсі» (П. Чайковский, үнтаспада)</w:t>
            </w:r>
          </w:p>
          <w:p w:rsidR="00A52868" w:rsidRPr="003B0781" w:rsidRDefault="00A52868" w:rsidP="00002B7B">
            <w:pPr>
              <w:pStyle w:val="TableParagraph"/>
              <w:rPr>
                <w:sz w:val="24"/>
                <w:szCs w:val="24"/>
              </w:rPr>
            </w:pPr>
            <w:r w:rsidRPr="003B0781">
              <w:rPr>
                <w:sz w:val="24"/>
                <w:szCs w:val="24"/>
              </w:rPr>
              <w:t>Билер: Биді балалардың қалауынша қайталау</w:t>
            </w:r>
          </w:p>
          <w:p w:rsidR="00A52868" w:rsidRPr="003B0781" w:rsidRDefault="00A52868" w:rsidP="00002B7B">
            <w:pPr>
              <w:pStyle w:val="TableParagraph"/>
              <w:rPr>
                <w:sz w:val="24"/>
                <w:szCs w:val="24"/>
              </w:rPr>
            </w:pPr>
            <w:r w:rsidRPr="003B0781">
              <w:rPr>
                <w:sz w:val="24"/>
                <w:szCs w:val="24"/>
              </w:rPr>
              <w:t>Ойындар, хороводтар:</w:t>
            </w:r>
          </w:p>
          <w:p w:rsidR="00A52868" w:rsidRPr="003B0781" w:rsidRDefault="00A52868" w:rsidP="00002B7B">
            <w:pPr>
              <w:pStyle w:val="TableParagraph"/>
              <w:rPr>
                <w:sz w:val="24"/>
                <w:szCs w:val="24"/>
              </w:rPr>
            </w:pPr>
            <w:r w:rsidRPr="003B0781">
              <w:rPr>
                <w:sz w:val="24"/>
                <w:szCs w:val="24"/>
              </w:rPr>
              <w:t>«Кім мектепке тез жиналады»</w:t>
            </w:r>
          </w:p>
          <w:p w:rsidR="00A52868" w:rsidRPr="003B0781" w:rsidRDefault="00A52868" w:rsidP="00002B7B">
            <w:pPr>
              <w:pStyle w:val="TableParagraph"/>
              <w:rPr>
                <w:sz w:val="24"/>
                <w:szCs w:val="24"/>
              </w:rPr>
            </w:pPr>
            <w:r w:rsidRPr="003B0781">
              <w:rPr>
                <w:sz w:val="24"/>
                <w:szCs w:val="24"/>
              </w:rPr>
              <w:t>Музыкалық аспапта ойнау:</w:t>
            </w:r>
          </w:p>
          <w:p w:rsidR="00A52868" w:rsidRPr="003B0781" w:rsidRDefault="00A52868" w:rsidP="00002B7B">
            <w:pPr>
              <w:pStyle w:val="TableParagraph"/>
              <w:rPr>
                <w:sz w:val="24"/>
                <w:szCs w:val="24"/>
              </w:rPr>
            </w:pPr>
            <w:r w:rsidRPr="003B0781">
              <w:rPr>
                <w:sz w:val="24"/>
                <w:szCs w:val="24"/>
              </w:rPr>
              <w:t>«Тамшылар» румын х.ә. (өңдеген Т. Попатенко)</w:t>
            </w:r>
          </w:p>
          <w:p w:rsidR="00A52868" w:rsidRPr="003B0781" w:rsidRDefault="00A52868" w:rsidP="00002B7B">
            <w:pPr>
              <w:pStyle w:val="TableParagraph"/>
              <w:rPr>
                <w:b/>
                <w:sz w:val="24"/>
                <w:szCs w:val="24"/>
              </w:rPr>
            </w:pPr>
          </w:p>
        </w:tc>
      </w:tr>
      <w:tr w:rsidR="00A52868" w:rsidRPr="003B0781" w:rsidTr="00002B7B">
        <w:trPr>
          <w:trHeight w:val="481"/>
        </w:trPr>
        <w:tc>
          <w:tcPr>
            <w:tcW w:w="2506" w:type="dxa"/>
            <w:gridSpan w:val="2"/>
            <w:vMerge/>
            <w:tcBorders>
              <w:left w:val="single" w:sz="4" w:space="0" w:color="auto"/>
              <w:bottom w:val="nil"/>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581" w:type="dxa"/>
            <w:gridSpan w:val="4"/>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738" w:type="dxa"/>
            <w:gridSpan w:val="8"/>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948" w:type="dxa"/>
            <w:gridSpan w:val="9"/>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270" w:type="dxa"/>
            <w:gridSpan w:val="3"/>
            <w:vMerge/>
            <w:tcBorders>
              <w:left w:val="single" w:sz="4" w:space="0" w:color="auto"/>
              <w:right w:val="single" w:sz="4" w:space="0" w:color="auto"/>
            </w:tcBorders>
          </w:tcPr>
          <w:p w:rsidR="00A52868" w:rsidRPr="003B0781" w:rsidRDefault="00A52868" w:rsidP="00002B7B">
            <w:pPr>
              <w:jc w:val="center"/>
              <w:rPr>
                <w:rFonts w:eastAsiaTheme="minorEastAsia"/>
                <w:b/>
                <w:sz w:val="24"/>
                <w:szCs w:val="24"/>
                <w:shd w:val="clear" w:color="auto" w:fill="FFFFFF"/>
                <w:lang w:val="kk-KZ"/>
              </w:rPr>
            </w:pPr>
          </w:p>
        </w:tc>
        <w:tc>
          <w:tcPr>
            <w:tcW w:w="2125" w:type="dxa"/>
            <w:vMerge w:val="restart"/>
            <w:tcBorders>
              <w:top w:val="nil"/>
              <w:left w:val="single" w:sz="4" w:space="0" w:color="auto"/>
              <w:right w:val="single" w:sz="4" w:space="0" w:color="auto"/>
            </w:tcBorders>
          </w:tcPr>
          <w:p w:rsidR="00A52868" w:rsidRPr="003B0781" w:rsidRDefault="00A52868" w:rsidP="00002B7B">
            <w:pPr>
              <w:rPr>
                <w:rFonts w:eastAsiaTheme="minorEastAsia"/>
                <w:b/>
                <w:sz w:val="24"/>
                <w:szCs w:val="24"/>
                <w:shd w:val="clear" w:color="auto" w:fill="FFFFFF"/>
                <w:lang w:val="kk-KZ"/>
              </w:rPr>
            </w:pPr>
          </w:p>
        </w:tc>
      </w:tr>
      <w:tr w:rsidR="00A52868" w:rsidRPr="003B0781" w:rsidTr="00002B7B">
        <w:trPr>
          <w:trHeight w:val="80"/>
        </w:trPr>
        <w:tc>
          <w:tcPr>
            <w:tcW w:w="2506" w:type="dxa"/>
            <w:gridSpan w:val="2"/>
            <w:tcBorders>
              <w:top w:val="nil"/>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581" w:type="dxa"/>
            <w:gridSpan w:val="4"/>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738" w:type="dxa"/>
            <w:gridSpan w:val="8"/>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948" w:type="dxa"/>
            <w:gridSpan w:val="9"/>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270" w:type="dxa"/>
            <w:gridSpan w:val="3"/>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c>
          <w:tcPr>
            <w:tcW w:w="2125" w:type="dxa"/>
            <w:vMerge/>
            <w:tcBorders>
              <w:left w:val="single" w:sz="4" w:space="0" w:color="auto"/>
              <w:bottom w:val="single" w:sz="4" w:space="0" w:color="auto"/>
              <w:right w:val="single" w:sz="4" w:space="0" w:color="auto"/>
            </w:tcBorders>
          </w:tcPr>
          <w:p w:rsidR="00A52868" w:rsidRPr="003B0781" w:rsidRDefault="00A52868" w:rsidP="00002B7B">
            <w:pPr>
              <w:rPr>
                <w:rFonts w:eastAsiaTheme="minorEastAsia"/>
                <w:b/>
                <w:i/>
                <w:sz w:val="24"/>
                <w:szCs w:val="24"/>
                <w:lang w:val="kk-KZ"/>
              </w:rPr>
            </w:pPr>
          </w:p>
        </w:tc>
      </w:tr>
      <w:tr w:rsidR="00A52868" w:rsidRPr="003B0781" w:rsidTr="00002B7B">
        <w:trPr>
          <w:trHeight w:val="815"/>
        </w:trPr>
        <w:tc>
          <w:tcPr>
            <w:tcW w:w="2506" w:type="dxa"/>
            <w:gridSpan w:val="2"/>
            <w:tcBorders>
              <w:top w:val="single" w:sz="4" w:space="0" w:color="auto"/>
              <w:left w:val="single" w:sz="4" w:space="0" w:color="auto"/>
              <w:bottom w:val="nil"/>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Серуенгедайындық</w:t>
            </w:r>
          </w:p>
        </w:tc>
        <w:tc>
          <w:tcPr>
            <w:tcW w:w="2581" w:type="dxa"/>
            <w:gridSpan w:val="4"/>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eastAsiaTheme="minorEastAsia" w:hAnsi="Times New Roman" w:cs="Times New Roman"/>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738" w:type="dxa"/>
            <w:gridSpan w:val="8"/>
            <w:tcBorders>
              <w:top w:val="single" w:sz="4" w:space="0" w:color="auto"/>
              <w:left w:val="single" w:sz="4" w:space="0" w:color="auto"/>
              <w:bottom w:val="nil"/>
              <w:right w:val="single" w:sz="4" w:space="0" w:color="auto"/>
            </w:tcBorders>
          </w:tcPr>
          <w:p w:rsidR="00A52868" w:rsidRPr="003B0781" w:rsidRDefault="00A52868" w:rsidP="00002B7B">
            <w:pPr>
              <w:shd w:val="clear" w:color="auto" w:fill="FFFFFF"/>
              <w:ind w:right="163"/>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948" w:type="dxa"/>
            <w:gridSpan w:val="9"/>
            <w:tcBorders>
              <w:top w:val="single" w:sz="4" w:space="0" w:color="auto"/>
              <w:left w:val="single" w:sz="4" w:space="0" w:color="auto"/>
              <w:bottom w:val="nil"/>
              <w:right w:val="single" w:sz="4" w:space="0" w:color="auto"/>
            </w:tcBorders>
          </w:tcPr>
          <w:p w:rsidR="00A52868" w:rsidRPr="003B0781" w:rsidRDefault="00A52868" w:rsidP="00002B7B">
            <w:pPr>
              <w:shd w:val="clear" w:color="auto" w:fill="FFFFFF"/>
              <w:ind w:right="163"/>
              <w:rPr>
                <w:rFonts w:ascii="Times New Roman" w:eastAsiaTheme="minorEastAsia" w:hAnsi="Times New Roman" w:cs="Times New Roman"/>
                <w:b/>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270" w:type="dxa"/>
            <w:gridSpan w:val="3"/>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eastAsiaTheme="minorEastAsia" w:hAnsi="Times New Roman" w:cs="Times New Roman"/>
                <w:b/>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c>
          <w:tcPr>
            <w:tcW w:w="2125" w:type="dxa"/>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eastAsiaTheme="minorEastAsia" w:hAnsi="Times New Roman" w:cs="Times New Roman"/>
                <w:i/>
                <w:sz w:val="24"/>
                <w:szCs w:val="24"/>
              </w:rPr>
            </w:pPr>
            <w:r w:rsidRPr="003B0781">
              <w:rPr>
                <w:rFonts w:ascii="Times New Roman" w:eastAsiaTheme="minorEastAsia" w:hAnsi="Times New Roman" w:cs="Times New Roman"/>
                <w:sz w:val="24"/>
                <w:szCs w:val="24"/>
              </w:rPr>
              <w:t>Киімдердіреттіліктісақтапдұрыскиінугеүйрету.</w:t>
            </w:r>
          </w:p>
        </w:tc>
      </w:tr>
      <w:tr w:rsidR="00A52868" w:rsidRPr="003B0781" w:rsidTr="00002B7B">
        <w:trPr>
          <w:trHeight w:val="80"/>
        </w:trPr>
        <w:tc>
          <w:tcPr>
            <w:tcW w:w="2506" w:type="dxa"/>
            <w:gridSpan w:val="2"/>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581" w:type="dxa"/>
            <w:gridSpan w:val="4"/>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738" w:type="dxa"/>
            <w:gridSpan w:val="8"/>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948" w:type="dxa"/>
            <w:gridSpan w:val="9"/>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270" w:type="dxa"/>
            <w:gridSpan w:val="3"/>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c>
          <w:tcPr>
            <w:tcW w:w="2125" w:type="dxa"/>
            <w:tcBorders>
              <w:top w:val="nil"/>
              <w:left w:val="single" w:sz="4" w:space="0" w:color="auto"/>
              <w:bottom w:val="single" w:sz="4" w:space="0" w:color="auto"/>
              <w:right w:val="single" w:sz="4" w:space="0" w:color="auto"/>
            </w:tcBorders>
          </w:tcPr>
          <w:p w:rsidR="00A52868" w:rsidRPr="003B0781" w:rsidRDefault="00A52868" w:rsidP="00002B7B">
            <w:pPr>
              <w:jc w:val="center"/>
              <w:rPr>
                <w:rFonts w:ascii="Times New Roman" w:eastAsiaTheme="minorEastAsia" w:hAnsi="Times New Roman" w:cs="Times New Roman"/>
                <w:sz w:val="24"/>
                <w:szCs w:val="24"/>
                <w:lang w:val="kk-KZ"/>
              </w:rPr>
            </w:pPr>
          </w:p>
        </w:tc>
      </w:tr>
      <w:tr w:rsidR="00A52868" w:rsidRPr="00BF6CF8" w:rsidTr="00002B7B">
        <w:trPr>
          <w:trHeight w:val="633"/>
        </w:trPr>
        <w:tc>
          <w:tcPr>
            <w:tcW w:w="2539"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lang w:val="en-US"/>
              </w:rPr>
            </w:pPr>
            <w:r w:rsidRPr="003B0781">
              <w:rPr>
                <w:rFonts w:ascii="Times New Roman" w:eastAsiaTheme="minorEastAsia" w:hAnsi="Times New Roman" w:cs="Times New Roman"/>
                <w:b/>
                <w:sz w:val="24"/>
                <w:szCs w:val="24"/>
              </w:rPr>
              <w:t>Серуен</w:t>
            </w:r>
          </w:p>
          <w:p w:rsidR="00A52868" w:rsidRPr="003B0781" w:rsidRDefault="00A52868" w:rsidP="00002B7B">
            <w:pPr>
              <w:tabs>
                <w:tab w:val="left" w:pos="4133"/>
              </w:tabs>
              <w:rPr>
                <w:rFonts w:ascii="Times New Roman" w:eastAsiaTheme="minorEastAsia" w:hAnsi="Times New Roman" w:cs="Times New Roman"/>
                <w:b/>
                <w:sz w:val="24"/>
                <w:szCs w:val="24"/>
                <w:lang w:val="en-US"/>
              </w:rPr>
            </w:pPr>
          </w:p>
          <w:p w:rsidR="00A52868" w:rsidRPr="003B0781" w:rsidRDefault="00A52868" w:rsidP="00002B7B">
            <w:pPr>
              <w:tabs>
                <w:tab w:val="left" w:pos="4133"/>
              </w:tabs>
              <w:rPr>
                <w:rFonts w:ascii="Times New Roman" w:eastAsiaTheme="minorEastAsia" w:hAnsi="Times New Roman" w:cs="Times New Roman"/>
                <w:b/>
                <w:sz w:val="24"/>
                <w:szCs w:val="24"/>
                <w:lang w:val="en-US"/>
              </w:rPr>
            </w:pPr>
          </w:p>
        </w:tc>
        <w:tc>
          <w:tcPr>
            <w:tcW w:w="3018" w:type="dxa"/>
            <w:gridSpan w:val="6"/>
            <w:tcBorders>
              <w:top w:val="single" w:sz="4" w:space="0" w:color="000000"/>
              <w:left w:val="single" w:sz="4" w:space="0" w:color="000000"/>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№15</w:t>
            </w:r>
          </w:p>
          <w:p w:rsidR="00A52868" w:rsidRPr="003B0781" w:rsidRDefault="00A52868" w:rsidP="00002B7B">
            <w:pPr>
              <w:pStyle w:val="TableParagraph"/>
              <w:rPr>
                <w:sz w:val="24"/>
                <w:szCs w:val="24"/>
              </w:rPr>
            </w:pPr>
            <w:r w:rsidRPr="003B0781">
              <w:rPr>
                <w:sz w:val="24"/>
                <w:szCs w:val="24"/>
              </w:rPr>
              <w:t>Бақылау: Көбелектерді бақылау.</w:t>
            </w:r>
          </w:p>
          <w:p w:rsidR="00A52868" w:rsidRPr="003B0781" w:rsidRDefault="00A52868" w:rsidP="00002B7B">
            <w:pPr>
              <w:pStyle w:val="TableParagraph"/>
              <w:rPr>
                <w:sz w:val="24"/>
                <w:szCs w:val="24"/>
              </w:rPr>
            </w:pPr>
            <w:r w:rsidRPr="003B0781">
              <w:rPr>
                <w:i/>
                <w:sz w:val="24"/>
                <w:szCs w:val="24"/>
              </w:rPr>
              <w:t>Мақсаты</w:t>
            </w:r>
            <w:r w:rsidRPr="003B0781">
              <w:rPr>
                <w:sz w:val="24"/>
                <w:szCs w:val="24"/>
              </w:rPr>
              <w:t xml:space="preserve">: </w:t>
            </w:r>
          </w:p>
          <w:p w:rsidR="00A52868" w:rsidRPr="003B0781" w:rsidRDefault="00A52868" w:rsidP="00002B7B">
            <w:pPr>
              <w:pStyle w:val="TableParagraph"/>
              <w:rPr>
                <w:sz w:val="24"/>
                <w:szCs w:val="24"/>
              </w:rPr>
            </w:pPr>
            <w:r w:rsidRPr="003B0781">
              <w:rPr>
                <w:sz w:val="24"/>
                <w:szCs w:val="24"/>
              </w:rPr>
              <w:t>- көбелектер туралы білімдерін молайту: пайда болуы, көбеюі, құрлысы, пайдасы;</w:t>
            </w:r>
          </w:p>
          <w:p w:rsidR="00A52868" w:rsidRPr="003B0781" w:rsidRDefault="00A52868" w:rsidP="00002B7B">
            <w:pPr>
              <w:pStyle w:val="TableParagraph"/>
              <w:rPr>
                <w:sz w:val="24"/>
                <w:szCs w:val="24"/>
              </w:rPr>
            </w:pPr>
            <w:r w:rsidRPr="003B0781">
              <w:rPr>
                <w:sz w:val="24"/>
                <w:szCs w:val="24"/>
              </w:rPr>
              <w:t>-барлық тірі табиғатқа қамқорлықпен қарауға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Көркем сөз «Қызыл-жасыл көбелек» Ш. Мұхаметжанов</w:t>
            </w:r>
          </w:p>
          <w:p w:rsidR="00A52868" w:rsidRPr="003B0781" w:rsidRDefault="00A52868" w:rsidP="00002B7B">
            <w:pPr>
              <w:pStyle w:val="TableParagraph"/>
              <w:rPr>
                <w:sz w:val="24"/>
                <w:szCs w:val="24"/>
              </w:rPr>
            </w:pPr>
            <w:r w:rsidRPr="003B0781">
              <w:rPr>
                <w:sz w:val="24"/>
                <w:szCs w:val="24"/>
              </w:rPr>
              <w:t>Дала қандай керемет,</w:t>
            </w:r>
          </w:p>
          <w:p w:rsidR="00A52868" w:rsidRPr="003B0781" w:rsidRDefault="00A52868" w:rsidP="00002B7B">
            <w:pPr>
              <w:pStyle w:val="TableParagraph"/>
              <w:rPr>
                <w:sz w:val="24"/>
                <w:szCs w:val="24"/>
              </w:rPr>
            </w:pPr>
            <w:r w:rsidRPr="003B0781">
              <w:rPr>
                <w:sz w:val="24"/>
                <w:szCs w:val="24"/>
              </w:rPr>
              <w:t>Қойның гүлге толады.</w:t>
            </w:r>
          </w:p>
          <w:p w:rsidR="00A52868" w:rsidRPr="003B0781" w:rsidRDefault="00A52868" w:rsidP="00002B7B">
            <w:pPr>
              <w:pStyle w:val="TableParagraph"/>
              <w:rPr>
                <w:sz w:val="24"/>
                <w:szCs w:val="24"/>
              </w:rPr>
            </w:pPr>
            <w:r w:rsidRPr="003B0781">
              <w:rPr>
                <w:sz w:val="24"/>
                <w:szCs w:val="24"/>
              </w:rPr>
              <w:t>Қызыл-жасыл көбелек,</w:t>
            </w:r>
          </w:p>
          <w:p w:rsidR="00A52868" w:rsidRPr="003B0781" w:rsidRDefault="00A52868" w:rsidP="00002B7B">
            <w:pPr>
              <w:pStyle w:val="TableParagraph"/>
              <w:rPr>
                <w:sz w:val="24"/>
                <w:szCs w:val="24"/>
              </w:rPr>
            </w:pPr>
            <w:r w:rsidRPr="003B0781">
              <w:rPr>
                <w:sz w:val="24"/>
                <w:szCs w:val="24"/>
              </w:rPr>
              <w:t>Бір ұшып, бір қонады.</w:t>
            </w:r>
          </w:p>
          <w:p w:rsidR="00A52868" w:rsidRPr="003B0781" w:rsidRDefault="00A52868" w:rsidP="00002B7B">
            <w:pPr>
              <w:pStyle w:val="TableParagraph"/>
              <w:rPr>
                <w:sz w:val="24"/>
                <w:szCs w:val="24"/>
              </w:rPr>
            </w:pPr>
            <w:r w:rsidRPr="003B0781">
              <w:rPr>
                <w:sz w:val="24"/>
                <w:szCs w:val="24"/>
              </w:rPr>
              <w:t>Қанша қусаң көбелек,</w:t>
            </w:r>
          </w:p>
          <w:p w:rsidR="00A52868" w:rsidRPr="003B0781" w:rsidRDefault="00A52868" w:rsidP="00002B7B">
            <w:pPr>
              <w:pStyle w:val="TableParagraph"/>
              <w:rPr>
                <w:sz w:val="24"/>
                <w:szCs w:val="24"/>
              </w:rPr>
            </w:pPr>
            <w:r w:rsidRPr="003B0781">
              <w:rPr>
                <w:sz w:val="24"/>
                <w:szCs w:val="24"/>
              </w:rPr>
              <w:t>Қанаты бір талмайды.</w:t>
            </w:r>
          </w:p>
          <w:p w:rsidR="00A52868" w:rsidRPr="003B0781" w:rsidRDefault="00A52868" w:rsidP="00002B7B">
            <w:pPr>
              <w:pStyle w:val="TableParagraph"/>
              <w:rPr>
                <w:sz w:val="24"/>
                <w:szCs w:val="24"/>
              </w:rPr>
            </w:pPr>
            <w:r w:rsidRPr="003B0781">
              <w:rPr>
                <w:sz w:val="24"/>
                <w:szCs w:val="24"/>
              </w:rPr>
              <w:t>Соныменен не керек,</w:t>
            </w:r>
          </w:p>
          <w:p w:rsidR="00A52868" w:rsidRPr="003B0781" w:rsidRDefault="00A52868" w:rsidP="00002B7B">
            <w:pPr>
              <w:pStyle w:val="TableParagraph"/>
              <w:rPr>
                <w:sz w:val="24"/>
                <w:szCs w:val="24"/>
              </w:rPr>
            </w:pPr>
            <w:r w:rsidRPr="003B0781">
              <w:rPr>
                <w:sz w:val="24"/>
                <w:szCs w:val="24"/>
              </w:rPr>
              <w:t>Ақыры ұстай алмайсың.</w:t>
            </w:r>
          </w:p>
          <w:p w:rsidR="00A52868" w:rsidRPr="003B0781" w:rsidRDefault="00A52868" w:rsidP="00002B7B">
            <w:pPr>
              <w:pStyle w:val="TableParagraph"/>
              <w:rPr>
                <w:sz w:val="24"/>
                <w:szCs w:val="24"/>
              </w:rPr>
            </w:pPr>
            <w:r w:rsidRPr="003B0781">
              <w:rPr>
                <w:sz w:val="24"/>
                <w:szCs w:val="24"/>
              </w:rPr>
              <w:t>Жазда, жасыл алқапта, гүлдер басында әдемі көбелектер ұшып жүреді. Олар сондай әдемі, түрлі-түсті.</w:t>
            </w:r>
          </w:p>
          <w:p w:rsidR="00A52868" w:rsidRPr="003B0781" w:rsidRDefault="00A52868" w:rsidP="00002B7B">
            <w:pPr>
              <w:pStyle w:val="TableParagraph"/>
              <w:rPr>
                <w:sz w:val="24"/>
                <w:szCs w:val="24"/>
              </w:rPr>
            </w:pPr>
            <w:r w:rsidRPr="003B0781">
              <w:rPr>
                <w:sz w:val="24"/>
                <w:szCs w:val="24"/>
              </w:rPr>
              <w:t>Ертеде Римде адамдар көбелектерді өсімдіктер гүлінен пайда болған дегенге сенген</w:t>
            </w:r>
          </w:p>
          <w:p w:rsidR="00A52868" w:rsidRPr="003B0781" w:rsidRDefault="00A52868" w:rsidP="00002B7B">
            <w:pPr>
              <w:pStyle w:val="TableParagraph"/>
              <w:rPr>
                <w:sz w:val="24"/>
                <w:szCs w:val="24"/>
              </w:rPr>
            </w:pPr>
            <w:r w:rsidRPr="003B0781">
              <w:rPr>
                <w:sz w:val="24"/>
                <w:szCs w:val="24"/>
              </w:rPr>
              <w:t>Көбелектің екі жұп қанаты бар. Олар майда қабыршақпен көмкерілген. Сондықтан да оларды қабыршақ қанаттылар деп атайды. Көделектің денесі қабыршақпен және майда шаштармен көмкерілген. Олардың қысқа мұрттары мен үлкен көздері бар. Гүлден гүлге қонып көбелектер шырын жинайды және оларды тозаңдандарады. Жазда ұрғашы көбелектер жер қыртысына жұмыртқаларын жинайды. Бірнеше уақыттан соң жұмыртқалардан құрттар-личинкалыр пайда болады.осы осы құрттардан нағыз көбелектер өседі. Тұт ағашының жапырақтарымен қоректенетін көбелектер адамға жібек алатын жіңішке жіптерін сыйлайды.</w:t>
            </w:r>
          </w:p>
          <w:p w:rsidR="00A52868" w:rsidRPr="003B0781" w:rsidRDefault="00A52868" w:rsidP="00002B7B">
            <w:pPr>
              <w:pStyle w:val="TableParagraph"/>
              <w:rPr>
                <w:sz w:val="24"/>
                <w:szCs w:val="24"/>
              </w:rPr>
            </w:pPr>
            <w:r w:rsidRPr="003B0781">
              <w:rPr>
                <w:sz w:val="24"/>
                <w:szCs w:val="24"/>
              </w:rPr>
              <w:t>Зерттеу жұмысы</w:t>
            </w:r>
          </w:p>
          <w:p w:rsidR="00A52868" w:rsidRPr="003B0781" w:rsidRDefault="00A52868" w:rsidP="00002B7B">
            <w:pPr>
              <w:pStyle w:val="TableParagraph"/>
              <w:rPr>
                <w:sz w:val="24"/>
                <w:szCs w:val="24"/>
              </w:rPr>
            </w:pPr>
            <w:r w:rsidRPr="003B0781">
              <w:rPr>
                <w:sz w:val="24"/>
                <w:szCs w:val="24"/>
              </w:rPr>
              <w:t>Қай гүлге қандай көбелектер қонып жүргенін қарау. (көбелектер көбіне өзі түстес гүлдерге құмар болады)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Гүлзардағы қоқыстарды жинау</w:t>
            </w:r>
          </w:p>
          <w:p w:rsidR="00A52868" w:rsidRPr="003B0781" w:rsidRDefault="00A52868" w:rsidP="00002B7B">
            <w:pPr>
              <w:pStyle w:val="TableParagraph"/>
              <w:rPr>
                <w:rStyle w:val="FontStyle119"/>
                <w:rFonts w:ascii="Times New Roman" w:hAnsi="Times New Roman"/>
                <w:sz w:val="24"/>
                <w:szCs w:val="24"/>
              </w:rPr>
            </w:pPr>
            <w:r w:rsidRPr="003B0781">
              <w:rPr>
                <w:i/>
                <w:iCs/>
                <w:sz w:val="24"/>
                <w:szCs w:val="24"/>
              </w:rPr>
              <w:t>Мақсаты: </w:t>
            </w:r>
            <w:r w:rsidRPr="003B0781">
              <w:rPr>
                <w:sz w:val="24"/>
                <w:szCs w:val="24"/>
              </w:rPr>
              <w:t>еңбек ете білу іскерліктерін қалыптастыру, өз беттерінше тазалық жүргізуге деген құштарлықтарын ояту</w:t>
            </w:r>
            <w:r w:rsidRPr="003B0781">
              <w:rPr>
                <w:i/>
                <w:iCs/>
                <w:sz w:val="24"/>
                <w:szCs w:val="24"/>
              </w:rPr>
              <w:t>.</w:t>
            </w:r>
          </w:p>
          <w:p w:rsidR="00A52868" w:rsidRPr="003B0781" w:rsidRDefault="00A52868" w:rsidP="00002B7B">
            <w:pPr>
              <w:pStyle w:val="TableParagraph"/>
              <w:rPr>
                <w:rStyle w:val="FontStyle92"/>
                <w:bCs w:val="0"/>
                <w:sz w:val="24"/>
                <w:szCs w:val="24"/>
              </w:rPr>
            </w:pPr>
          </w:p>
        </w:tc>
        <w:tc>
          <w:tcPr>
            <w:tcW w:w="2268" w:type="dxa"/>
            <w:gridSpan w:val="5"/>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№16</w:t>
            </w:r>
          </w:p>
          <w:p w:rsidR="00A52868" w:rsidRPr="003B0781" w:rsidRDefault="00A52868" w:rsidP="00002B7B">
            <w:pPr>
              <w:pStyle w:val="TableParagraph"/>
              <w:rPr>
                <w:sz w:val="24"/>
                <w:szCs w:val="24"/>
              </w:rPr>
            </w:pPr>
            <w:r w:rsidRPr="003B0781">
              <w:rPr>
                <w:sz w:val="24"/>
                <w:szCs w:val="24"/>
              </w:rPr>
              <w:t>Бақылау: Гүлзарды бақылау</w:t>
            </w:r>
          </w:p>
          <w:p w:rsidR="00A52868" w:rsidRPr="003B0781" w:rsidRDefault="00A52868" w:rsidP="00002B7B">
            <w:pPr>
              <w:pStyle w:val="TableParagraph"/>
              <w:rPr>
                <w:sz w:val="24"/>
                <w:szCs w:val="24"/>
              </w:rPr>
            </w:pPr>
            <w:r w:rsidRPr="003B0781">
              <w:rPr>
                <w:sz w:val="24"/>
                <w:szCs w:val="24"/>
              </w:rPr>
              <w:t>Мақсаты:</w:t>
            </w:r>
          </w:p>
          <w:p w:rsidR="00A52868" w:rsidRPr="003B0781" w:rsidRDefault="00A52868" w:rsidP="00002B7B">
            <w:pPr>
              <w:pStyle w:val="TableParagraph"/>
              <w:rPr>
                <w:sz w:val="24"/>
                <w:szCs w:val="24"/>
              </w:rPr>
            </w:pPr>
            <w:r w:rsidRPr="003B0781">
              <w:rPr>
                <w:sz w:val="24"/>
                <w:szCs w:val="24"/>
              </w:rPr>
              <w:t>Көктемгі гүлзар туралы түсініктерін кеңейту;</w:t>
            </w:r>
          </w:p>
          <w:p w:rsidR="00A52868" w:rsidRPr="003B0781" w:rsidRDefault="00A52868" w:rsidP="00002B7B">
            <w:pPr>
              <w:pStyle w:val="TableParagraph"/>
              <w:rPr>
                <w:sz w:val="24"/>
                <w:szCs w:val="24"/>
              </w:rPr>
            </w:pPr>
            <w:r w:rsidRPr="003B0781">
              <w:rPr>
                <w:sz w:val="24"/>
                <w:szCs w:val="24"/>
              </w:rPr>
              <w:t>Өсімдіктерді күту, суғару іскерліктерін тиянақтау;</w:t>
            </w:r>
          </w:p>
          <w:p w:rsidR="00A52868" w:rsidRPr="003B0781" w:rsidRDefault="00A52868" w:rsidP="00002B7B">
            <w:pPr>
              <w:pStyle w:val="TableParagraph"/>
              <w:rPr>
                <w:sz w:val="24"/>
                <w:szCs w:val="24"/>
              </w:rPr>
            </w:pPr>
            <w:r w:rsidRPr="003B0781">
              <w:rPr>
                <w:sz w:val="24"/>
                <w:szCs w:val="24"/>
              </w:rPr>
              <w:t>Табиғатты сүюге, әсемдігін сезінуге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Тәрбиеші сұрақтар қойып, әңгімелесу жүргізеді</w:t>
            </w:r>
          </w:p>
          <w:p w:rsidR="00A52868" w:rsidRPr="003B0781" w:rsidRDefault="00A52868" w:rsidP="00002B7B">
            <w:pPr>
              <w:pStyle w:val="TableParagraph"/>
              <w:rPr>
                <w:sz w:val="24"/>
                <w:szCs w:val="24"/>
              </w:rPr>
            </w:pPr>
            <w:r w:rsidRPr="003B0781">
              <w:rPr>
                <w:sz w:val="24"/>
                <w:szCs w:val="24"/>
              </w:rPr>
              <w:t>Қандай үй гүлдерін білесіңдер?</w:t>
            </w:r>
          </w:p>
          <w:p w:rsidR="00A52868" w:rsidRPr="003B0781" w:rsidRDefault="00A52868" w:rsidP="00002B7B">
            <w:pPr>
              <w:pStyle w:val="TableParagraph"/>
              <w:rPr>
                <w:sz w:val="24"/>
                <w:szCs w:val="24"/>
              </w:rPr>
            </w:pPr>
            <w:r w:rsidRPr="003B0781">
              <w:rPr>
                <w:sz w:val="24"/>
                <w:szCs w:val="24"/>
              </w:rPr>
              <w:t>Қандай дала гүлдерін білесіңдер?</w:t>
            </w:r>
          </w:p>
          <w:p w:rsidR="00A52868" w:rsidRPr="003B0781" w:rsidRDefault="00A52868" w:rsidP="00002B7B">
            <w:pPr>
              <w:pStyle w:val="TableParagraph"/>
              <w:rPr>
                <w:sz w:val="24"/>
                <w:szCs w:val="24"/>
              </w:rPr>
            </w:pPr>
            <w:r w:rsidRPr="003B0781">
              <w:rPr>
                <w:sz w:val="24"/>
                <w:szCs w:val="24"/>
              </w:rPr>
              <w:t>Олардың қандай айырмашылығы бар?</w:t>
            </w:r>
          </w:p>
          <w:p w:rsidR="00A52868" w:rsidRPr="003B0781" w:rsidRDefault="00A52868" w:rsidP="00002B7B">
            <w:pPr>
              <w:pStyle w:val="TableParagraph"/>
              <w:rPr>
                <w:sz w:val="24"/>
                <w:szCs w:val="24"/>
              </w:rPr>
            </w:pPr>
            <w:r w:rsidRPr="003B0781">
              <w:rPr>
                <w:sz w:val="24"/>
                <w:szCs w:val="24"/>
              </w:rPr>
              <w:t>Сендерге қандай гүлдер ұнайды? Неге?</w:t>
            </w:r>
          </w:p>
          <w:p w:rsidR="00A52868" w:rsidRPr="003B0781" w:rsidRDefault="00A52868" w:rsidP="00002B7B">
            <w:pPr>
              <w:pStyle w:val="TableParagraph"/>
              <w:rPr>
                <w:sz w:val="24"/>
                <w:szCs w:val="24"/>
              </w:rPr>
            </w:pPr>
            <w:r w:rsidRPr="003B0781">
              <w:rPr>
                <w:sz w:val="24"/>
                <w:szCs w:val="24"/>
              </w:rPr>
              <w:t>Сендердің үйлеріңде гүл бар ма? Қандай?</w:t>
            </w:r>
          </w:p>
          <w:p w:rsidR="00A52868" w:rsidRPr="003B0781" w:rsidRDefault="00A52868" w:rsidP="00002B7B">
            <w:pPr>
              <w:pStyle w:val="TableParagraph"/>
              <w:rPr>
                <w:sz w:val="24"/>
                <w:szCs w:val="24"/>
              </w:rPr>
            </w:pPr>
            <w:r w:rsidRPr="003B0781">
              <w:rPr>
                <w:sz w:val="24"/>
                <w:szCs w:val="24"/>
              </w:rPr>
              <w:t>Оларды қалай күтесіңдер?</w:t>
            </w:r>
          </w:p>
          <w:p w:rsidR="00A52868" w:rsidRPr="003B0781" w:rsidRDefault="00A52868" w:rsidP="00002B7B">
            <w:pPr>
              <w:pStyle w:val="TableParagraph"/>
              <w:rPr>
                <w:sz w:val="24"/>
                <w:szCs w:val="24"/>
              </w:rPr>
            </w:pPr>
            <w:r w:rsidRPr="003B0781">
              <w:rPr>
                <w:sz w:val="24"/>
                <w:szCs w:val="24"/>
              </w:rPr>
              <w:t>Гүлді отырғызбас бұрын не істеу керек?</w:t>
            </w:r>
          </w:p>
          <w:p w:rsidR="00A52868" w:rsidRPr="003B0781" w:rsidRDefault="00A52868" w:rsidP="00002B7B">
            <w:pPr>
              <w:pStyle w:val="TableParagraph"/>
              <w:rPr>
                <w:sz w:val="24"/>
                <w:szCs w:val="24"/>
              </w:rPr>
            </w:pPr>
            <w:r w:rsidRPr="003B0781">
              <w:rPr>
                <w:sz w:val="24"/>
                <w:szCs w:val="24"/>
              </w:rPr>
              <w:t>Біздің гүлзарға отырғызуға арнап топта өсіріп жатырған гүлдеріміз қалай аталады?</w:t>
            </w:r>
          </w:p>
          <w:p w:rsidR="00A52868" w:rsidRPr="003B0781" w:rsidRDefault="00A52868" w:rsidP="00002B7B">
            <w:pPr>
              <w:pStyle w:val="TableParagraph"/>
              <w:rPr>
                <w:sz w:val="24"/>
                <w:szCs w:val="24"/>
              </w:rPr>
            </w:pPr>
            <w:r w:rsidRPr="003B0781">
              <w:rPr>
                <w:sz w:val="24"/>
                <w:szCs w:val="24"/>
              </w:rPr>
              <w:t>Гүлдер жақсы өсіп, гүлдеуі үшін не істеуіміз керек?</w:t>
            </w:r>
          </w:p>
          <w:p w:rsidR="00A52868" w:rsidRPr="003B0781" w:rsidRDefault="00A52868" w:rsidP="00002B7B">
            <w:pPr>
              <w:pStyle w:val="TableParagraph"/>
              <w:rPr>
                <w:sz w:val="24"/>
                <w:szCs w:val="24"/>
              </w:rPr>
            </w:pPr>
            <w:r w:rsidRPr="003B0781">
              <w:rPr>
                <w:sz w:val="24"/>
                <w:szCs w:val="24"/>
              </w:rPr>
              <w:t>Осы кезде бізге гүлді неге аулаға отырғызуға болмайды?</w:t>
            </w:r>
          </w:p>
          <w:p w:rsidR="00A52868" w:rsidRPr="003B0781" w:rsidRDefault="00A52868" w:rsidP="00002B7B">
            <w:pPr>
              <w:pStyle w:val="TableParagraph"/>
              <w:rPr>
                <w:sz w:val="24"/>
                <w:szCs w:val="24"/>
              </w:rPr>
            </w:pPr>
            <w:r w:rsidRPr="003B0781">
              <w:rPr>
                <w:sz w:val="24"/>
                <w:szCs w:val="24"/>
              </w:rPr>
              <w:t>Неге кейбір гүлдер көпжылдық, кейбіл гүлдер бір жылдық деп аталады?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 егетін алаңда жұмыс (тазалау, қопсыту).</w:t>
            </w:r>
          </w:p>
          <w:p w:rsidR="00A52868" w:rsidRPr="003B0781" w:rsidRDefault="00A52868" w:rsidP="00002B7B">
            <w:pPr>
              <w:pStyle w:val="TableParagraph"/>
              <w:rPr>
                <w:sz w:val="24"/>
                <w:szCs w:val="24"/>
              </w:rPr>
            </w:pPr>
            <w:r w:rsidRPr="003B0781">
              <w:rPr>
                <w:i/>
                <w:iCs/>
                <w:sz w:val="24"/>
                <w:szCs w:val="24"/>
              </w:rPr>
              <w:t>Мақсаты:</w:t>
            </w:r>
          </w:p>
          <w:p w:rsidR="00A52868" w:rsidRPr="003B0781" w:rsidRDefault="00A52868" w:rsidP="00002B7B">
            <w:pPr>
              <w:pStyle w:val="TableParagraph"/>
              <w:rPr>
                <w:sz w:val="24"/>
                <w:szCs w:val="24"/>
              </w:rPr>
            </w:pPr>
            <w:r w:rsidRPr="003B0781">
              <w:rPr>
                <w:sz w:val="24"/>
                <w:szCs w:val="24"/>
              </w:rPr>
              <w:t>Бірлесе жұмыс істей білу іскерліктерін тиянақтау;</w:t>
            </w:r>
          </w:p>
          <w:p w:rsidR="00A52868" w:rsidRPr="003B0781" w:rsidRDefault="00A52868" w:rsidP="00002B7B">
            <w:pPr>
              <w:pStyle w:val="TableParagraph"/>
              <w:rPr>
                <w:sz w:val="24"/>
                <w:szCs w:val="24"/>
              </w:rPr>
            </w:pPr>
            <w:r w:rsidRPr="003B0781">
              <w:rPr>
                <w:sz w:val="24"/>
                <w:szCs w:val="24"/>
              </w:rPr>
              <w:t>Гүлдердің өсуі туралы білімдерін қалыптастыру.</w:t>
            </w:r>
          </w:p>
        </w:tc>
        <w:tc>
          <w:tcPr>
            <w:tcW w:w="2948" w:type="dxa"/>
            <w:gridSpan w:val="9"/>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sz w:val="24"/>
                <w:szCs w:val="24"/>
              </w:rPr>
              <w:t> </w:t>
            </w: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№16</w:t>
            </w:r>
          </w:p>
          <w:p w:rsidR="00A52868" w:rsidRPr="003B0781" w:rsidRDefault="00A52868" w:rsidP="00002B7B">
            <w:pPr>
              <w:pStyle w:val="TableParagraph"/>
              <w:rPr>
                <w:sz w:val="24"/>
                <w:szCs w:val="24"/>
              </w:rPr>
            </w:pPr>
            <w:r w:rsidRPr="003B0781">
              <w:rPr>
                <w:sz w:val="24"/>
                <w:szCs w:val="24"/>
              </w:rPr>
              <w:t>Бақылау: Гүлзарды бақылау</w:t>
            </w:r>
          </w:p>
          <w:p w:rsidR="00A52868" w:rsidRPr="003B0781" w:rsidRDefault="00A52868" w:rsidP="00002B7B">
            <w:pPr>
              <w:pStyle w:val="TableParagraph"/>
              <w:rPr>
                <w:sz w:val="24"/>
                <w:szCs w:val="24"/>
              </w:rPr>
            </w:pPr>
            <w:r w:rsidRPr="003B0781">
              <w:rPr>
                <w:sz w:val="24"/>
                <w:szCs w:val="24"/>
              </w:rPr>
              <w:t>Мақсаты:</w:t>
            </w:r>
          </w:p>
          <w:p w:rsidR="00A52868" w:rsidRPr="003B0781" w:rsidRDefault="00A52868" w:rsidP="00002B7B">
            <w:pPr>
              <w:pStyle w:val="TableParagraph"/>
              <w:rPr>
                <w:sz w:val="24"/>
                <w:szCs w:val="24"/>
              </w:rPr>
            </w:pPr>
            <w:r w:rsidRPr="003B0781">
              <w:rPr>
                <w:sz w:val="24"/>
                <w:szCs w:val="24"/>
              </w:rPr>
              <w:t>Көктемгі гүлзар туралы түсініктерін кеңейту;</w:t>
            </w:r>
          </w:p>
          <w:p w:rsidR="00A52868" w:rsidRPr="003B0781" w:rsidRDefault="00A52868" w:rsidP="00002B7B">
            <w:pPr>
              <w:pStyle w:val="TableParagraph"/>
              <w:rPr>
                <w:sz w:val="24"/>
                <w:szCs w:val="24"/>
              </w:rPr>
            </w:pPr>
            <w:r w:rsidRPr="003B0781">
              <w:rPr>
                <w:sz w:val="24"/>
                <w:szCs w:val="24"/>
              </w:rPr>
              <w:t>Өсімдіктерді күту, суғару іскерліктерін тиянақтау;</w:t>
            </w:r>
          </w:p>
          <w:p w:rsidR="00A52868" w:rsidRPr="003B0781" w:rsidRDefault="00A52868" w:rsidP="00002B7B">
            <w:pPr>
              <w:pStyle w:val="TableParagraph"/>
              <w:rPr>
                <w:sz w:val="24"/>
                <w:szCs w:val="24"/>
              </w:rPr>
            </w:pPr>
            <w:r w:rsidRPr="003B0781">
              <w:rPr>
                <w:sz w:val="24"/>
                <w:szCs w:val="24"/>
              </w:rPr>
              <w:t>Табиғатты сүюге, әсемдігін сезінуге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Тәрбиеші сұрақтар қойып, әңгімелесу жүргізеді</w:t>
            </w:r>
          </w:p>
          <w:p w:rsidR="00A52868" w:rsidRPr="003B0781" w:rsidRDefault="00A52868" w:rsidP="00002B7B">
            <w:pPr>
              <w:pStyle w:val="TableParagraph"/>
              <w:rPr>
                <w:sz w:val="24"/>
                <w:szCs w:val="24"/>
              </w:rPr>
            </w:pPr>
            <w:r w:rsidRPr="003B0781">
              <w:rPr>
                <w:sz w:val="24"/>
                <w:szCs w:val="24"/>
              </w:rPr>
              <w:t>Қандай үй гүлдерін білесіңдер?</w:t>
            </w:r>
          </w:p>
          <w:p w:rsidR="00A52868" w:rsidRPr="003B0781" w:rsidRDefault="00A52868" w:rsidP="00002B7B">
            <w:pPr>
              <w:pStyle w:val="TableParagraph"/>
              <w:rPr>
                <w:sz w:val="24"/>
                <w:szCs w:val="24"/>
              </w:rPr>
            </w:pPr>
            <w:r w:rsidRPr="003B0781">
              <w:rPr>
                <w:sz w:val="24"/>
                <w:szCs w:val="24"/>
              </w:rPr>
              <w:t>Қандай дала гүлдерін білесіңдер?</w:t>
            </w:r>
          </w:p>
          <w:p w:rsidR="00A52868" w:rsidRPr="003B0781" w:rsidRDefault="00A52868" w:rsidP="00002B7B">
            <w:pPr>
              <w:pStyle w:val="TableParagraph"/>
              <w:rPr>
                <w:sz w:val="24"/>
                <w:szCs w:val="24"/>
              </w:rPr>
            </w:pPr>
            <w:r w:rsidRPr="003B0781">
              <w:rPr>
                <w:sz w:val="24"/>
                <w:szCs w:val="24"/>
              </w:rPr>
              <w:t>Олардың қандай айырмашылығы бар?</w:t>
            </w:r>
          </w:p>
          <w:p w:rsidR="00A52868" w:rsidRPr="003B0781" w:rsidRDefault="00A52868" w:rsidP="00002B7B">
            <w:pPr>
              <w:pStyle w:val="TableParagraph"/>
              <w:rPr>
                <w:sz w:val="24"/>
                <w:szCs w:val="24"/>
              </w:rPr>
            </w:pPr>
            <w:r w:rsidRPr="003B0781">
              <w:rPr>
                <w:sz w:val="24"/>
                <w:szCs w:val="24"/>
              </w:rPr>
              <w:t>Сендерге қандай гүлдер ұнайды? Неге?</w:t>
            </w:r>
          </w:p>
          <w:p w:rsidR="00A52868" w:rsidRPr="003B0781" w:rsidRDefault="00A52868" w:rsidP="00002B7B">
            <w:pPr>
              <w:pStyle w:val="TableParagraph"/>
              <w:rPr>
                <w:sz w:val="24"/>
                <w:szCs w:val="24"/>
              </w:rPr>
            </w:pPr>
            <w:r w:rsidRPr="003B0781">
              <w:rPr>
                <w:sz w:val="24"/>
                <w:szCs w:val="24"/>
              </w:rPr>
              <w:t>Сендердің үйлеріңде гүл бар ма? Қандай?</w:t>
            </w:r>
          </w:p>
          <w:p w:rsidR="00A52868" w:rsidRPr="003B0781" w:rsidRDefault="00A52868" w:rsidP="00002B7B">
            <w:pPr>
              <w:pStyle w:val="TableParagraph"/>
              <w:rPr>
                <w:sz w:val="24"/>
                <w:szCs w:val="24"/>
              </w:rPr>
            </w:pPr>
            <w:r w:rsidRPr="003B0781">
              <w:rPr>
                <w:sz w:val="24"/>
                <w:szCs w:val="24"/>
              </w:rPr>
              <w:t>Оларды қалай күтесіңдер?</w:t>
            </w:r>
          </w:p>
          <w:p w:rsidR="00A52868" w:rsidRPr="003B0781" w:rsidRDefault="00A52868" w:rsidP="00002B7B">
            <w:pPr>
              <w:pStyle w:val="TableParagraph"/>
              <w:rPr>
                <w:sz w:val="24"/>
                <w:szCs w:val="24"/>
              </w:rPr>
            </w:pPr>
            <w:r w:rsidRPr="003B0781">
              <w:rPr>
                <w:sz w:val="24"/>
                <w:szCs w:val="24"/>
              </w:rPr>
              <w:t>Гүлді отырғызбас бұрын не істеу керек?</w:t>
            </w:r>
          </w:p>
          <w:p w:rsidR="00A52868" w:rsidRPr="003B0781" w:rsidRDefault="00A52868" w:rsidP="00002B7B">
            <w:pPr>
              <w:pStyle w:val="TableParagraph"/>
              <w:rPr>
                <w:sz w:val="24"/>
                <w:szCs w:val="24"/>
              </w:rPr>
            </w:pPr>
            <w:r w:rsidRPr="003B0781">
              <w:rPr>
                <w:sz w:val="24"/>
                <w:szCs w:val="24"/>
              </w:rPr>
              <w:t>Біздің гүлзарға отырғызуға арнап топта өсіріп жатырған гүлдеріміз қалай аталады?</w:t>
            </w:r>
          </w:p>
          <w:p w:rsidR="00A52868" w:rsidRPr="003B0781" w:rsidRDefault="00A52868" w:rsidP="00002B7B">
            <w:pPr>
              <w:pStyle w:val="TableParagraph"/>
              <w:rPr>
                <w:sz w:val="24"/>
                <w:szCs w:val="24"/>
              </w:rPr>
            </w:pPr>
            <w:r w:rsidRPr="003B0781">
              <w:rPr>
                <w:sz w:val="24"/>
                <w:szCs w:val="24"/>
              </w:rPr>
              <w:t>Гүлдер жақсы өсіп, гүлдеуі үшін не істеуіміз керек?</w:t>
            </w:r>
          </w:p>
          <w:p w:rsidR="00A52868" w:rsidRPr="003B0781" w:rsidRDefault="00A52868" w:rsidP="00002B7B">
            <w:pPr>
              <w:pStyle w:val="TableParagraph"/>
              <w:rPr>
                <w:sz w:val="24"/>
                <w:szCs w:val="24"/>
              </w:rPr>
            </w:pPr>
            <w:r w:rsidRPr="003B0781">
              <w:rPr>
                <w:sz w:val="24"/>
                <w:szCs w:val="24"/>
              </w:rPr>
              <w:t>Осы кезде бізге гүлді неге аулаға отырғызуға болмайды?</w:t>
            </w:r>
          </w:p>
          <w:p w:rsidR="00A52868" w:rsidRPr="003B0781" w:rsidRDefault="00A52868" w:rsidP="00002B7B">
            <w:pPr>
              <w:pStyle w:val="TableParagraph"/>
              <w:rPr>
                <w:sz w:val="24"/>
                <w:szCs w:val="24"/>
              </w:rPr>
            </w:pPr>
            <w:r w:rsidRPr="003B0781">
              <w:rPr>
                <w:sz w:val="24"/>
                <w:szCs w:val="24"/>
              </w:rPr>
              <w:t>Неге кейбір гүлдер көпжылдық, кейбіл гүлдер бір жылдық деп аталады?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 егетін алаңда жұмыс (тазалау, қопсыту).</w:t>
            </w:r>
          </w:p>
          <w:p w:rsidR="00A52868" w:rsidRPr="003B0781" w:rsidRDefault="00A52868" w:rsidP="00002B7B">
            <w:pPr>
              <w:pStyle w:val="TableParagraph"/>
              <w:rPr>
                <w:sz w:val="24"/>
                <w:szCs w:val="24"/>
              </w:rPr>
            </w:pPr>
            <w:r w:rsidRPr="003B0781">
              <w:rPr>
                <w:i/>
                <w:iCs/>
                <w:sz w:val="24"/>
                <w:szCs w:val="24"/>
              </w:rPr>
              <w:t>Мақсаты:</w:t>
            </w:r>
          </w:p>
          <w:p w:rsidR="00A52868" w:rsidRPr="003B0781" w:rsidRDefault="00A52868" w:rsidP="00002B7B">
            <w:pPr>
              <w:pStyle w:val="TableParagraph"/>
              <w:rPr>
                <w:sz w:val="24"/>
                <w:szCs w:val="24"/>
              </w:rPr>
            </w:pPr>
            <w:r w:rsidRPr="003B0781">
              <w:rPr>
                <w:sz w:val="24"/>
                <w:szCs w:val="24"/>
              </w:rPr>
              <w:t>Бірлесе жұмыс істей білу іскерліктерін тиянақтау;</w:t>
            </w:r>
          </w:p>
          <w:p w:rsidR="00A52868" w:rsidRPr="003B0781" w:rsidRDefault="00A52868" w:rsidP="00002B7B">
            <w:pPr>
              <w:pStyle w:val="TableParagraph"/>
              <w:rPr>
                <w:sz w:val="24"/>
                <w:szCs w:val="24"/>
              </w:rPr>
            </w:pPr>
            <w:r w:rsidRPr="003B0781">
              <w:rPr>
                <w:sz w:val="24"/>
                <w:szCs w:val="24"/>
              </w:rPr>
              <w:t>Гүлдердің өсуі туралы білімдерін қалыптастыру.</w:t>
            </w:r>
          </w:p>
          <w:p w:rsidR="00A52868" w:rsidRPr="003B0781" w:rsidRDefault="00A52868" w:rsidP="00002B7B">
            <w:pPr>
              <w:pStyle w:val="TableParagraph"/>
              <w:rPr>
                <w:sz w:val="24"/>
                <w:szCs w:val="24"/>
              </w:rPr>
            </w:pPr>
          </w:p>
          <w:p w:rsidR="00A52868" w:rsidRPr="003B0781" w:rsidRDefault="00A52868" w:rsidP="00002B7B">
            <w:pPr>
              <w:pStyle w:val="TableParagraph"/>
              <w:rPr>
                <w:sz w:val="24"/>
                <w:szCs w:val="24"/>
              </w:rPr>
            </w:pPr>
          </w:p>
          <w:p w:rsidR="00A52868" w:rsidRPr="003B0781" w:rsidRDefault="00A52868" w:rsidP="00002B7B">
            <w:pPr>
              <w:pStyle w:val="TableParagraph"/>
              <w:rPr>
                <w:rStyle w:val="FontStyle119"/>
                <w:rFonts w:ascii="Times New Roman" w:hAnsi="Times New Roman"/>
                <w:sz w:val="24"/>
                <w:szCs w:val="24"/>
              </w:rPr>
            </w:pPr>
          </w:p>
          <w:p w:rsidR="00A52868" w:rsidRPr="003B0781" w:rsidRDefault="00A52868" w:rsidP="00002B7B">
            <w:pPr>
              <w:pStyle w:val="TableParagraph"/>
              <w:rPr>
                <w:rStyle w:val="FontStyle92"/>
                <w:bCs w:val="0"/>
                <w:sz w:val="24"/>
                <w:szCs w:val="24"/>
              </w:rPr>
            </w:pPr>
          </w:p>
        </w:tc>
        <w:tc>
          <w:tcPr>
            <w:tcW w:w="2270" w:type="dxa"/>
            <w:gridSpan w:val="3"/>
            <w:tcBorders>
              <w:top w:val="single" w:sz="4" w:space="0" w:color="000000"/>
              <w:left w:val="single" w:sz="4" w:space="0" w:color="auto"/>
              <w:bottom w:val="single" w:sz="4" w:space="0" w:color="auto"/>
              <w:right w:val="single" w:sz="4" w:space="0" w:color="auto"/>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№17</w:t>
            </w:r>
          </w:p>
          <w:p w:rsidR="00A52868" w:rsidRPr="003B0781" w:rsidRDefault="00A52868" w:rsidP="00002B7B">
            <w:pPr>
              <w:pStyle w:val="TableParagraph"/>
              <w:rPr>
                <w:sz w:val="24"/>
                <w:szCs w:val="24"/>
              </w:rPr>
            </w:pPr>
            <w:r w:rsidRPr="003B0781">
              <w:rPr>
                <w:sz w:val="24"/>
                <w:szCs w:val="24"/>
              </w:rPr>
              <w:t>Бақылау: Көбелектерді бақылау.</w:t>
            </w:r>
          </w:p>
          <w:p w:rsidR="00A52868" w:rsidRPr="003B0781" w:rsidRDefault="00A52868" w:rsidP="00002B7B">
            <w:pPr>
              <w:pStyle w:val="TableParagraph"/>
              <w:rPr>
                <w:sz w:val="24"/>
                <w:szCs w:val="24"/>
              </w:rPr>
            </w:pPr>
            <w:r w:rsidRPr="003B0781">
              <w:rPr>
                <w:i/>
                <w:sz w:val="24"/>
                <w:szCs w:val="24"/>
              </w:rPr>
              <w:t>Мақсаты</w:t>
            </w:r>
            <w:r w:rsidRPr="003B0781">
              <w:rPr>
                <w:sz w:val="24"/>
                <w:szCs w:val="24"/>
              </w:rPr>
              <w:t xml:space="preserve">: </w:t>
            </w:r>
          </w:p>
          <w:p w:rsidR="00A52868" w:rsidRPr="003B0781" w:rsidRDefault="00A52868" w:rsidP="00002B7B">
            <w:pPr>
              <w:pStyle w:val="TableParagraph"/>
              <w:rPr>
                <w:sz w:val="24"/>
                <w:szCs w:val="24"/>
              </w:rPr>
            </w:pPr>
            <w:r w:rsidRPr="003B0781">
              <w:rPr>
                <w:sz w:val="24"/>
                <w:szCs w:val="24"/>
              </w:rPr>
              <w:t>- көбелектер туралы білімдерін молайту: пайда болуы, көбеюі, құрлысы, пайдасы;</w:t>
            </w:r>
          </w:p>
          <w:p w:rsidR="00A52868" w:rsidRPr="003B0781" w:rsidRDefault="00A52868" w:rsidP="00002B7B">
            <w:pPr>
              <w:pStyle w:val="TableParagraph"/>
              <w:rPr>
                <w:sz w:val="24"/>
                <w:szCs w:val="24"/>
              </w:rPr>
            </w:pPr>
            <w:r w:rsidRPr="003B0781">
              <w:rPr>
                <w:sz w:val="24"/>
                <w:szCs w:val="24"/>
              </w:rPr>
              <w:t>-барлық тірі табиғатқа қамқорлықпен қарауға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Көркем сөз «Қызыл-жасыл көбелек» Ш. Мұхаметжанов</w:t>
            </w:r>
          </w:p>
          <w:p w:rsidR="00A52868" w:rsidRPr="003B0781" w:rsidRDefault="00A52868" w:rsidP="00002B7B">
            <w:pPr>
              <w:pStyle w:val="TableParagraph"/>
              <w:rPr>
                <w:sz w:val="24"/>
                <w:szCs w:val="24"/>
              </w:rPr>
            </w:pPr>
            <w:r w:rsidRPr="003B0781">
              <w:rPr>
                <w:sz w:val="24"/>
                <w:szCs w:val="24"/>
              </w:rPr>
              <w:t>Дала қандай керемет,</w:t>
            </w:r>
          </w:p>
          <w:p w:rsidR="00A52868" w:rsidRPr="003B0781" w:rsidRDefault="00A52868" w:rsidP="00002B7B">
            <w:pPr>
              <w:pStyle w:val="TableParagraph"/>
              <w:rPr>
                <w:sz w:val="24"/>
                <w:szCs w:val="24"/>
              </w:rPr>
            </w:pPr>
            <w:r w:rsidRPr="003B0781">
              <w:rPr>
                <w:sz w:val="24"/>
                <w:szCs w:val="24"/>
              </w:rPr>
              <w:t>Қойның гүлге толады.</w:t>
            </w:r>
          </w:p>
          <w:p w:rsidR="00A52868" w:rsidRPr="003B0781" w:rsidRDefault="00A52868" w:rsidP="00002B7B">
            <w:pPr>
              <w:pStyle w:val="TableParagraph"/>
              <w:rPr>
                <w:sz w:val="24"/>
                <w:szCs w:val="24"/>
              </w:rPr>
            </w:pPr>
            <w:r w:rsidRPr="003B0781">
              <w:rPr>
                <w:sz w:val="24"/>
                <w:szCs w:val="24"/>
              </w:rPr>
              <w:t>Қызыл-жасыл көбелек,</w:t>
            </w:r>
          </w:p>
          <w:p w:rsidR="00A52868" w:rsidRPr="003B0781" w:rsidRDefault="00A52868" w:rsidP="00002B7B">
            <w:pPr>
              <w:pStyle w:val="TableParagraph"/>
              <w:rPr>
                <w:sz w:val="24"/>
                <w:szCs w:val="24"/>
              </w:rPr>
            </w:pPr>
            <w:r w:rsidRPr="003B0781">
              <w:rPr>
                <w:sz w:val="24"/>
                <w:szCs w:val="24"/>
              </w:rPr>
              <w:t>Бір ұшып, бір қонады.</w:t>
            </w:r>
          </w:p>
          <w:p w:rsidR="00A52868" w:rsidRPr="003B0781" w:rsidRDefault="00A52868" w:rsidP="00002B7B">
            <w:pPr>
              <w:pStyle w:val="TableParagraph"/>
              <w:rPr>
                <w:sz w:val="24"/>
                <w:szCs w:val="24"/>
              </w:rPr>
            </w:pPr>
            <w:r w:rsidRPr="003B0781">
              <w:rPr>
                <w:sz w:val="24"/>
                <w:szCs w:val="24"/>
              </w:rPr>
              <w:t>Қанша қусаң көбелек,</w:t>
            </w:r>
          </w:p>
          <w:p w:rsidR="00A52868" w:rsidRPr="003B0781" w:rsidRDefault="00A52868" w:rsidP="00002B7B">
            <w:pPr>
              <w:pStyle w:val="TableParagraph"/>
              <w:rPr>
                <w:sz w:val="24"/>
                <w:szCs w:val="24"/>
              </w:rPr>
            </w:pPr>
            <w:r w:rsidRPr="003B0781">
              <w:rPr>
                <w:sz w:val="24"/>
                <w:szCs w:val="24"/>
              </w:rPr>
              <w:t>Қанаты бір талмайды.</w:t>
            </w:r>
          </w:p>
          <w:p w:rsidR="00A52868" w:rsidRPr="003B0781" w:rsidRDefault="00A52868" w:rsidP="00002B7B">
            <w:pPr>
              <w:pStyle w:val="TableParagraph"/>
              <w:rPr>
                <w:sz w:val="24"/>
                <w:szCs w:val="24"/>
              </w:rPr>
            </w:pPr>
            <w:r w:rsidRPr="003B0781">
              <w:rPr>
                <w:sz w:val="24"/>
                <w:szCs w:val="24"/>
              </w:rPr>
              <w:t>Соныменен не керек,</w:t>
            </w:r>
          </w:p>
          <w:p w:rsidR="00A52868" w:rsidRPr="003B0781" w:rsidRDefault="00A52868" w:rsidP="00002B7B">
            <w:pPr>
              <w:pStyle w:val="TableParagraph"/>
              <w:rPr>
                <w:sz w:val="24"/>
                <w:szCs w:val="24"/>
              </w:rPr>
            </w:pPr>
            <w:r w:rsidRPr="003B0781">
              <w:rPr>
                <w:sz w:val="24"/>
                <w:szCs w:val="24"/>
              </w:rPr>
              <w:t>Ақыры ұстай алмайсың.</w:t>
            </w:r>
          </w:p>
          <w:p w:rsidR="00A52868" w:rsidRPr="003B0781" w:rsidRDefault="00A52868" w:rsidP="00002B7B">
            <w:pPr>
              <w:pStyle w:val="TableParagraph"/>
              <w:rPr>
                <w:sz w:val="24"/>
                <w:szCs w:val="24"/>
              </w:rPr>
            </w:pPr>
            <w:r w:rsidRPr="003B0781">
              <w:rPr>
                <w:sz w:val="24"/>
                <w:szCs w:val="24"/>
              </w:rPr>
              <w:t>Жазда, жасыл алқапта, гүлдер басында әдемі көбелектер ұшып жүреді. Олар сондай әдемі, түрлі-түсті.</w:t>
            </w:r>
          </w:p>
          <w:p w:rsidR="00A52868" w:rsidRPr="003B0781" w:rsidRDefault="00A52868" w:rsidP="00002B7B">
            <w:pPr>
              <w:pStyle w:val="TableParagraph"/>
              <w:rPr>
                <w:sz w:val="24"/>
                <w:szCs w:val="24"/>
              </w:rPr>
            </w:pPr>
            <w:r w:rsidRPr="003B0781">
              <w:rPr>
                <w:sz w:val="24"/>
                <w:szCs w:val="24"/>
              </w:rPr>
              <w:t>Ертеде Римде адамдар көбелектерді өсімдіктер гүлінен пайда болған дегенге сенген</w:t>
            </w:r>
          </w:p>
          <w:p w:rsidR="00A52868" w:rsidRPr="003B0781" w:rsidRDefault="00A52868" w:rsidP="00002B7B">
            <w:pPr>
              <w:pStyle w:val="TableParagraph"/>
              <w:rPr>
                <w:sz w:val="24"/>
                <w:szCs w:val="24"/>
              </w:rPr>
            </w:pPr>
            <w:r w:rsidRPr="003B0781">
              <w:rPr>
                <w:sz w:val="24"/>
                <w:szCs w:val="24"/>
              </w:rPr>
              <w:t>Көбелектің екі жұп қанаты бар. Олар майда қабыршақпен көмкерілген. Сондықтан да оларды қабыршақ қанаттылар деп атайды. Көделектің денесі қабыршақпен және майда шаштармен көмкерілген. Олардың қысқа мұрттары мен үлкен көздері бар. Гүлден гүлге қонып көбелектер шырын жинайды және оларды тозаңдандарады. Жазда ұрғашы көбелектер жер қыртысына жұмыртқаларын жинайды. Бірнеше уақыттан соң жұмыртқалардан құрттар-личинкалыр пайда болады.осы осы құрттардан нағыз көбелектер өседі. Тұт ағашының жапырақтарымен қоректенетін көбелектер адамға жібек алатын жіңішке жіптерін сыйлайды.</w:t>
            </w:r>
          </w:p>
          <w:p w:rsidR="00A52868" w:rsidRPr="003B0781" w:rsidRDefault="00A52868" w:rsidP="00002B7B">
            <w:pPr>
              <w:pStyle w:val="TableParagraph"/>
              <w:rPr>
                <w:sz w:val="24"/>
                <w:szCs w:val="24"/>
              </w:rPr>
            </w:pPr>
            <w:r w:rsidRPr="003B0781">
              <w:rPr>
                <w:sz w:val="24"/>
                <w:szCs w:val="24"/>
              </w:rPr>
              <w:t>Зерттеу жұмысы</w:t>
            </w:r>
          </w:p>
          <w:p w:rsidR="00A52868" w:rsidRPr="003B0781" w:rsidRDefault="00A52868" w:rsidP="00002B7B">
            <w:pPr>
              <w:pStyle w:val="TableParagraph"/>
              <w:rPr>
                <w:sz w:val="24"/>
                <w:szCs w:val="24"/>
              </w:rPr>
            </w:pPr>
            <w:r w:rsidRPr="003B0781">
              <w:rPr>
                <w:sz w:val="24"/>
                <w:szCs w:val="24"/>
              </w:rPr>
              <w:t>Қай гүлге қандай көбелектер қонып жүргенін қарау. (көбелектер көбіне өзі түстес гүлдерге құмар болады)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Гүлзардағы қоқыстарды жинау</w:t>
            </w:r>
          </w:p>
          <w:p w:rsidR="00A52868" w:rsidRPr="003B0781" w:rsidRDefault="00A52868" w:rsidP="00002B7B">
            <w:pPr>
              <w:pStyle w:val="TableParagraph"/>
              <w:rPr>
                <w:i/>
                <w:sz w:val="24"/>
                <w:szCs w:val="24"/>
              </w:rPr>
            </w:pPr>
            <w:r w:rsidRPr="003B0781">
              <w:rPr>
                <w:i/>
                <w:iCs/>
                <w:sz w:val="24"/>
                <w:szCs w:val="24"/>
              </w:rPr>
              <w:t>Мақсаты: </w:t>
            </w:r>
            <w:r w:rsidRPr="003B0781">
              <w:rPr>
                <w:sz w:val="24"/>
                <w:szCs w:val="24"/>
              </w:rPr>
              <w:t>еңбек ете білу іскерліктерін қалыптастыру, өз беттерінше тазалық жүргізуге деген құштарлықтарын</w:t>
            </w:r>
          </w:p>
        </w:tc>
        <w:tc>
          <w:tcPr>
            <w:tcW w:w="2125" w:type="dxa"/>
            <w:tcBorders>
              <w:top w:val="single" w:sz="4" w:space="0" w:color="000000"/>
              <w:left w:val="single" w:sz="4" w:space="0" w:color="auto"/>
              <w:bottom w:val="single" w:sz="4" w:space="0" w:color="auto"/>
              <w:right w:val="single" w:sz="4" w:space="0" w:color="000000"/>
            </w:tcBorders>
            <w:shd w:val="clear" w:color="auto" w:fill="FFFFFF"/>
          </w:tcPr>
          <w:p w:rsidR="00A52868" w:rsidRPr="003B0781" w:rsidRDefault="00A52868" w:rsidP="00002B7B">
            <w:pPr>
              <w:pStyle w:val="TableParagraph"/>
              <w:rPr>
                <w:rStyle w:val="FontStyle93"/>
                <w:sz w:val="24"/>
                <w:szCs w:val="24"/>
              </w:rPr>
            </w:pPr>
            <w:r w:rsidRPr="003B0781">
              <w:rPr>
                <w:rStyle w:val="FontStyle93"/>
                <w:sz w:val="24"/>
                <w:szCs w:val="24"/>
              </w:rPr>
              <w:t>Мамыр</w:t>
            </w:r>
          </w:p>
          <w:p w:rsidR="00A52868" w:rsidRPr="003B0781" w:rsidRDefault="00A52868" w:rsidP="00002B7B">
            <w:pPr>
              <w:pStyle w:val="TableParagraph"/>
              <w:rPr>
                <w:rStyle w:val="FontStyle93"/>
                <w:sz w:val="24"/>
                <w:szCs w:val="24"/>
              </w:rPr>
            </w:pPr>
            <w:r w:rsidRPr="003B0781">
              <w:rPr>
                <w:rStyle w:val="FontStyle93"/>
                <w:sz w:val="24"/>
                <w:szCs w:val="24"/>
              </w:rPr>
              <w:t>Серуен</w:t>
            </w:r>
            <w:r w:rsidRPr="003B0781">
              <w:rPr>
                <w:rStyle w:val="FontStyle119"/>
                <w:rFonts w:ascii="Times New Roman" w:hAnsi="Times New Roman"/>
                <w:sz w:val="24"/>
                <w:szCs w:val="24"/>
              </w:rPr>
              <w:t xml:space="preserve">-Бақылау </w:t>
            </w:r>
            <w:r w:rsidRPr="003B0781">
              <w:rPr>
                <w:rStyle w:val="FontStyle93"/>
                <w:sz w:val="24"/>
                <w:szCs w:val="24"/>
              </w:rPr>
              <w:t xml:space="preserve"> №17</w:t>
            </w:r>
          </w:p>
          <w:p w:rsidR="00A52868" w:rsidRPr="003B0781" w:rsidRDefault="00A52868" w:rsidP="00002B7B">
            <w:pPr>
              <w:pStyle w:val="TableParagraph"/>
              <w:rPr>
                <w:sz w:val="24"/>
                <w:szCs w:val="24"/>
              </w:rPr>
            </w:pPr>
            <w:r w:rsidRPr="003B0781">
              <w:rPr>
                <w:sz w:val="24"/>
                <w:szCs w:val="24"/>
              </w:rPr>
              <w:t>Бақылау: Көбелектерді бақылау.</w:t>
            </w:r>
          </w:p>
          <w:p w:rsidR="00A52868" w:rsidRPr="003B0781" w:rsidRDefault="00A52868" w:rsidP="00002B7B">
            <w:pPr>
              <w:pStyle w:val="TableParagraph"/>
              <w:rPr>
                <w:sz w:val="24"/>
                <w:szCs w:val="24"/>
              </w:rPr>
            </w:pPr>
            <w:r w:rsidRPr="003B0781">
              <w:rPr>
                <w:i/>
                <w:sz w:val="24"/>
                <w:szCs w:val="24"/>
              </w:rPr>
              <w:t>Мақсаты</w:t>
            </w:r>
            <w:r w:rsidRPr="003B0781">
              <w:rPr>
                <w:sz w:val="24"/>
                <w:szCs w:val="24"/>
              </w:rPr>
              <w:t xml:space="preserve">: </w:t>
            </w:r>
          </w:p>
          <w:p w:rsidR="00A52868" w:rsidRPr="003B0781" w:rsidRDefault="00A52868" w:rsidP="00002B7B">
            <w:pPr>
              <w:pStyle w:val="TableParagraph"/>
              <w:rPr>
                <w:sz w:val="24"/>
                <w:szCs w:val="24"/>
              </w:rPr>
            </w:pPr>
            <w:r w:rsidRPr="003B0781">
              <w:rPr>
                <w:sz w:val="24"/>
                <w:szCs w:val="24"/>
              </w:rPr>
              <w:t>- көбелектер туралы білімдерін молайту: пайда болуы, көбеюі, құрлысы, пайдасы;</w:t>
            </w:r>
          </w:p>
          <w:p w:rsidR="00A52868" w:rsidRPr="003B0781" w:rsidRDefault="00A52868" w:rsidP="00002B7B">
            <w:pPr>
              <w:pStyle w:val="TableParagraph"/>
              <w:rPr>
                <w:sz w:val="24"/>
                <w:szCs w:val="24"/>
              </w:rPr>
            </w:pPr>
            <w:r w:rsidRPr="003B0781">
              <w:rPr>
                <w:sz w:val="24"/>
                <w:szCs w:val="24"/>
              </w:rPr>
              <w:t>-барлық тірі табиғатқа қамқорлықпен қарауға тәрбиелеу.</w:t>
            </w:r>
          </w:p>
          <w:p w:rsidR="00A52868" w:rsidRPr="003B0781" w:rsidRDefault="00A52868" w:rsidP="00002B7B">
            <w:pPr>
              <w:pStyle w:val="TableParagraph"/>
              <w:rPr>
                <w:sz w:val="24"/>
                <w:szCs w:val="24"/>
              </w:rPr>
            </w:pPr>
            <w:r w:rsidRPr="003B0781">
              <w:rPr>
                <w:sz w:val="24"/>
                <w:szCs w:val="24"/>
              </w:rPr>
              <w:t>Бақылау барысы</w:t>
            </w:r>
          </w:p>
          <w:p w:rsidR="00A52868" w:rsidRPr="003B0781" w:rsidRDefault="00A52868" w:rsidP="00002B7B">
            <w:pPr>
              <w:pStyle w:val="TableParagraph"/>
              <w:rPr>
                <w:sz w:val="24"/>
                <w:szCs w:val="24"/>
              </w:rPr>
            </w:pPr>
            <w:r w:rsidRPr="003B0781">
              <w:rPr>
                <w:sz w:val="24"/>
                <w:szCs w:val="24"/>
              </w:rPr>
              <w:t>Көркем сөз «Қызыл-жасыл көбелек» Ш. Мұхаметжанов</w:t>
            </w:r>
          </w:p>
          <w:p w:rsidR="00A52868" w:rsidRPr="003B0781" w:rsidRDefault="00A52868" w:rsidP="00002B7B">
            <w:pPr>
              <w:pStyle w:val="TableParagraph"/>
              <w:rPr>
                <w:sz w:val="24"/>
                <w:szCs w:val="24"/>
              </w:rPr>
            </w:pPr>
            <w:r w:rsidRPr="003B0781">
              <w:rPr>
                <w:sz w:val="24"/>
                <w:szCs w:val="24"/>
              </w:rPr>
              <w:t>Дала қандай керемет,</w:t>
            </w:r>
          </w:p>
          <w:p w:rsidR="00A52868" w:rsidRPr="003B0781" w:rsidRDefault="00A52868" w:rsidP="00002B7B">
            <w:pPr>
              <w:pStyle w:val="TableParagraph"/>
              <w:rPr>
                <w:sz w:val="24"/>
                <w:szCs w:val="24"/>
              </w:rPr>
            </w:pPr>
            <w:r w:rsidRPr="003B0781">
              <w:rPr>
                <w:sz w:val="24"/>
                <w:szCs w:val="24"/>
              </w:rPr>
              <w:t>Қойның гүлге толады.</w:t>
            </w:r>
          </w:p>
          <w:p w:rsidR="00A52868" w:rsidRPr="003B0781" w:rsidRDefault="00A52868" w:rsidP="00002B7B">
            <w:pPr>
              <w:pStyle w:val="TableParagraph"/>
              <w:rPr>
                <w:sz w:val="24"/>
                <w:szCs w:val="24"/>
              </w:rPr>
            </w:pPr>
            <w:r w:rsidRPr="003B0781">
              <w:rPr>
                <w:sz w:val="24"/>
                <w:szCs w:val="24"/>
              </w:rPr>
              <w:t>Қызыл-жасыл көбелек,</w:t>
            </w:r>
          </w:p>
          <w:p w:rsidR="00A52868" w:rsidRPr="003B0781" w:rsidRDefault="00A52868" w:rsidP="00002B7B">
            <w:pPr>
              <w:pStyle w:val="TableParagraph"/>
              <w:rPr>
                <w:sz w:val="24"/>
                <w:szCs w:val="24"/>
              </w:rPr>
            </w:pPr>
            <w:r w:rsidRPr="003B0781">
              <w:rPr>
                <w:sz w:val="24"/>
                <w:szCs w:val="24"/>
              </w:rPr>
              <w:t>Бір ұшып, бір қонады.</w:t>
            </w:r>
          </w:p>
          <w:p w:rsidR="00A52868" w:rsidRPr="003B0781" w:rsidRDefault="00A52868" w:rsidP="00002B7B">
            <w:pPr>
              <w:pStyle w:val="TableParagraph"/>
              <w:rPr>
                <w:sz w:val="24"/>
                <w:szCs w:val="24"/>
              </w:rPr>
            </w:pPr>
            <w:r w:rsidRPr="003B0781">
              <w:rPr>
                <w:sz w:val="24"/>
                <w:szCs w:val="24"/>
              </w:rPr>
              <w:t>Қанша қусаң көбелек,</w:t>
            </w:r>
          </w:p>
          <w:p w:rsidR="00A52868" w:rsidRPr="003B0781" w:rsidRDefault="00A52868" w:rsidP="00002B7B">
            <w:pPr>
              <w:pStyle w:val="TableParagraph"/>
              <w:rPr>
                <w:sz w:val="24"/>
                <w:szCs w:val="24"/>
              </w:rPr>
            </w:pPr>
            <w:r w:rsidRPr="003B0781">
              <w:rPr>
                <w:sz w:val="24"/>
                <w:szCs w:val="24"/>
              </w:rPr>
              <w:t>Қанаты бір талмайды.</w:t>
            </w:r>
          </w:p>
          <w:p w:rsidR="00A52868" w:rsidRPr="003B0781" w:rsidRDefault="00A52868" w:rsidP="00002B7B">
            <w:pPr>
              <w:pStyle w:val="TableParagraph"/>
              <w:rPr>
                <w:sz w:val="24"/>
                <w:szCs w:val="24"/>
              </w:rPr>
            </w:pPr>
            <w:r w:rsidRPr="003B0781">
              <w:rPr>
                <w:sz w:val="24"/>
                <w:szCs w:val="24"/>
              </w:rPr>
              <w:t>Соныменен не керек,</w:t>
            </w:r>
          </w:p>
          <w:p w:rsidR="00A52868" w:rsidRPr="003B0781" w:rsidRDefault="00A52868" w:rsidP="00002B7B">
            <w:pPr>
              <w:pStyle w:val="TableParagraph"/>
              <w:rPr>
                <w:sz w:val="24"/>
                <w:szCs w:val="24"/>
              </w:rPr>
            </w:pPr>
            <w:r w:rsidRPr="003B0781">
              <w:rPr>
                <w:sz w:val="24"/>
                <w:szCs w:val="24"/>
              </w:rPr>
              <w:t>Ақыры ұстай алмайсың.</w:t>
            </w:r>
          </w:p>
          <w:p w:rsidR="00A52868" w:rsidRPr="003B0781" w:rsidRDefault="00A52868" w:rsidP="00002B7B">
            <w:pPr>
              <w:pStyle w:val="TableParagraph"/>
              <w:rPr>
                <w:sz w:val="24"/>
                <w:szCs w:val="24"/>
              </w:rPr>
            </w:pPr>
            <w:r w:rsidRPr="003B0781">
              <w:rPr>
                <w:sz w:val="24"/>
                <w:szCs w:val="24"/>
              </w:rPr>
              <w:t>Жазда, жасыл алқапта, гүлдер басында әдемі көбелектер ұшып жүреді. Олар сондай әдемі, түрлі-түсті.</w:t>
            </w:r>
          </w:p>
          <w:p w:rsidR="00A52868" w:rsidRPr="003B0781" w:rsidRDefault="00A52868" w:rsidP="00002B7B">
            <w:pPr>
              <w:pStyle w:val="TableParagraph"/>
              <w:rPr>
                <w:sz w:val="24"/>
                <w:szCs w:val="24"/>
              </w:rPr>
            </w:pPr>
            <w:r w:rsidRPr="003B0781">
              <w:rPr>
                <w:sz w:val="24"/>
                <w:szCs w:val="24"/>
              </w:rPr>
              <w:t>Ертеде Римде адамдар көбелектерді өсімдіктер гүлінен пайда болған дегенге сенген</w:t>
            </w:r>
          </w:p>
          <w:p w:rsidR="00A52868" w:rsidRPr="003B0781" w:rsidRDefault="00A52868" w:rsidP="00002B7B">
            <w:pPr>
              <w:pStyle w:val="TableParagraph"/>
              <w:rPr>
                <w:sz w:val="24"/>
                <w:szCs w:val="24"/>
              </w:rPr>
            </w:pPr>
            <w:r w:rsidRPr="003B0781">
              <w:rPr>
                <w:sz w:val="24"/>
                <w:szCs w:val="24"/>
              </w:rPr>
              <w:t>Көбелектің екі жұп қанаты бар. Олар майда қабыршақпен көмкерілген. Сондықтан да оларды қабыршақ қанаттылар деп атайды. Көделектің денесі қабыршақпен және майда шаштармен көмкерілген. Олардың қысқа мұрттары мен үлкен көздері бар. Гүлден гүлге қонып көбелектер шырын жинайды және оларды тозаңдандарады. Жазда ұрғашы көбелектер жер қыртысына жұмыртқаларын жинайды. Бірнеше уақыттан соң жұмыртқалардан құрттар-личинкалыр пайда болады.осы осы құрттардан нағыз көбелектер өседі. Тұт ағашының жапырақтарымен қоректенетін көбелектер адамға жібек алатын жіңішке жіптерін сыйлайды.</w:t>
            </w:r>
          </w:p>
          <w:p w:rsidR="00A52868" w:rsidRPr="003B0781" w:rsidRDefault="00A52868" w:rsidP="00002B7B">
            <w:pPr>
              <w:pStyle w:val="TableParagraph"/>
              <w:rPr>
                <w:sz w:val="24"/>
                <w:szCs w:val="24"/>
              </w:rPr>
            </w:pPr>
            <w:r w:rsidRPr="003B0781">
              <w:rPr>
                <w:sz w:val="24"/>
                <w:szCs w:val="24"/>
              </w:rPr>
              <w:t>Зерттеу жұмысы</w:t>
            </w:r>
          </w:p>
          <w:p w:rsidR="00A52868" w:rsidRPr="003B0781" w:rsidRDefault="00A52868" w:rsidP="00002B7B">
            <w:pPr>
              <w:pStyle w:val="TableParagraph"/>
              <w:rPr>
                <w:sz w:val="24"/>
                <w:szCs w:val="24"/>
              </w:rPr>
            </w:pPr>
            <w:r w:rsidRPr="003B0781">
              <w:rPr>
                <w:sz w:val="24"/>
                <w:szCs w:val="24"/>
              </w:rPr>
              <w:t>Қай гүлге қандай көбелектер қонып жүргенін қарау. (көбелектер көбіне өзі түстес гүлдерге құмар болады)</w:t>
            </w:r>
          </w:p>
          <w:p w:rsidR="00A52868" w:rsidRPr="003B0781" w:rsidRDefault="00A52868" w:rsidP="00002B7B">
            <w:pPr>
              <w:pStyle w:val="TableParagraph"/>
              <w:rPr>
                <w:sz w:val="24"/>
                <w:szCs w:val="24"/>
              </w:rPr>
            </w:pPr>
            <w:r w:rsidRPr="003B0781">
              <w:rPr>
                <w:sz w:val="24"/>
                <w:szCs w:val="24"/>
              </w:rPr>
              <w:t>Еңбек</w:t>
            </w:r>
          </w:p>
          <w:p w:rsidR="00A52868" w:rsidRPr="003B0781" w:rsidRDefault="00A52868" w:rsidP="00002B7B">
            <w:pPr>
              <w:pStyle w:val="TableParagraph"/>
              <w:rPr>
                <w:sz w:val="24"/>
                <w:szCs w:val="24"/>
              </w:rPr>
            </w:pPr>
            <w:r w:rsidRPr="003B0781">
              <w:rPr>
                <w:sz w:val="24"/>
                <w:szCs w:val="24"/>
              </w:rPr>
              <w:t>Гүлзардағы қоқыстарды жинау</w:t>
            </w:r>
          </w:p>
          <w:p w:rsidR="00A52868" w:rsidRPr="003B0781" w:rsidRDefault="00A52868" w:rsidP="00002B7B">
            <w:pPr>
              <w:pStyle w:val="TableParagraph"/>
              <w:rPr>
                <w:i/>
                <w:sz w:val="24"/>
                <w:szCs w:val="24"/>
              </w:rPr>
            </w:pPr>
            <w:r w:rsidRPr="003B0781">
              <w:rPr>
                <w:i/>
                <w:iCs/>
                <w:sz w:val="24"/>
                <w:szCs w:val="24"/>
              </w:rPr>
              <w:t>Мақсаты: </w:t>
            </w:r>
            <w:r w:rsidRPr="003B0781">
              <w:rPr>
                <w:sz w:val="24"/>
                <w:szCs w:val="24"/>
              </w:rPr>
              <w:t>еңбек ете білу іскерліктерін қалыптастыру, өз беттерінше тазалық жүргізуге деген құштарлықтарын</w:t>
            </w:r>
          </w:p>
        </w:tc>
      </w:tr>
      <w:tr w:rsidR="00A52868" w:rsidRPr="00BF6CF8" w:rsidTr="00002B7B">
        <w:trPr>
          <w:trHeight w:val="474"/>
        </w:trPr>
        <w:tc>
          <w:tcPr>
            <w:tcW w:w="2539"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Серуеннен оралу</w:t>
            </w:r>
          </w:p>
        </w:tc>
        <w:tc>
          <w:tcPr>
            <w:tcW w:w="3018" w:type="dxa"/>
            <w:gridSpan w:val="6"/>
            <w:tcBorders>
              <w:top w:val="single" w:sz="4" w:space="0" w:color="auto"/>
              <w:left w:val="single" w:sz="4" w:space="0" w:color="000000"/>
              <w:bottom w:val="single" w:sz="4" w:space="0" w:color="auto"/>
              <w:right w:val="single" w:sz="4" w:space="0" w:color="auto"/>
            </w:tcBorders>
            <w:shd w:val="clear" w:color="auto" w:fill="FFFFFF"/>
          </w:tcPr>
          <w:p w:rsidR="00A52868" w:rsidRPr="003B0781" w:rsidRDefault="00A52868" w:rsidP="00002B7B">
            <w:pPr>
              <w:rPr>
                <w:rFonts w:ascii="Times New Roman" w:hAnsi="Times New Roman"/>
                <w:sz w:val="24"/>
                <w:szCs w:val="24"/>
                <w:lang w:val="kk-KZ"/>
              </w:rPr>
            </w:pPr>
            <w:r w:rsidRPr="003B0781">
              <w:rPr>
                <w:rFonts w:ascii="Times New Roman" w:hAnsi="Times New Roman"/>
                <w:sz w:val="24"/>
                <w:szCs w:val="24"/>
                <w:lang w:val="kk-KZ"/>
              </w:rPr>
              <w:t>Балалардың ұйымшылдықпен топқа оралуы киімдерін шешіп шкафтарына орналастыру</w:t>
            </w:r>
          </w:p>
        </w:tc>
        <w:tc>
          <w:tcPr>
            <w:tcW w:w="2268" w:type="dxa"/>
            <w:gridSpan w:val="5"/>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Style17"/>
              <w:spacing w:line="200" w:lineRule="exact"/>
              <w:ind w:firstLine="0"/>
              <w:jc w:val="left"/>
              <w:rPr>
                <w:rFonts w:ascii="Times New Roman" w:hAnsi="Times New Roman"/>
                <w:lang w:val="kk-KZ"/>
              </w:rPr>
            </w:pPr>
            <w:r w:rsidRPr="003B0781">
              <w:rPr>
                <w:rFonts w:ascii="Times New Roman" w:hAnsi="Times New Roman"/>
                <w:lang w:val="kk-KZ"/>
              </w:rPr>
              <w:t>Балалардың ұйымшылдықпен топқа оралуы киімдерін шешіп шкафтарына орналастыру</w:t>
            </w:r>
          </w:p>
        </w:tc>
        <w:tc>
          <w:tcPr>
            <w:tcW w:w="2948" w:type="dxa"/>
            <w:gridSpan w:val="9"/>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shd w:val="clear" w:color="auto" w:fill="FFFFFF"/>
              <w:rPr>
                <w:rStyle w:val="FontStyle92"/>
                <w:rFonts w:ascii="Times New Roman" w:hAnsi="Times New Roman"/>
                <w:b w:val="0"/>
                <w:bCs w:val="0"/>
                <w:sz w:val="24"/>
                <w:szCs w:val="24"/>
                <w:lang w:val="kk-KZ"/>
              </w:rPr>
            </w:pPr>
            <w:r w:rsidRPr="003B0781">
              <w:rPr>
                <w:rStyle w:val="FontStyle92"/>
                <w:rFonts w:ascii="Times New Roman" w:hAnsi="Times New Roman"/>
                <w:sz w:val="24"/>
                <w:szCs w:val="24"/>
                <w:lang w:val="kk-KZ"/>
              </w:rPr>
              <w:t>Балалардың ұйымшылдықпен топқа оралуы киімдерін шешіп шкафтарына орналастыру</w:t>
            </w:r>
          </w:p>
        </w:tc>
        <w:tc>
          <w:tcPr>
            <w:tcW w:w="2270" w:type="dxa"/>
            <w:gridSpan w:val="3"/>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A52868" w:rsidP="00002B7B">
            <w:pPr>
              <w:pStyle w:val="Style17"/>
              <w:spacing w:line="200" w:lineRule="exact"/>
              <w:ind w:firstLine="0"/>
              <w:jc w:val="left"/>
              <w:rPr>
                <w:rStyle w:val="FontStyle92"/>
                <w:rFonts w:ascii="Times New Roman" w:hAnsi="Times New Roman"/>
                <w:b w:val="0"/>
                <w:sz w:val="24"/>
                <w:szCs w:val="24"/>
                <w:lang w:val="kk-KZ"/>
              </w:rPr>
            </w:pPr>
            <w:r w:rsidRPr="003B0781">
              <w:rPr>
                <w:rStyle w:val="FontStyle92"/>
                <w:rFonts w:ascii="Times New Roman" w:hAnsi="Times New Roman"/>
                <w:sz w:val="24"/>
                <w:szCs w:val="24"/>
                <w:lang w:val="kk-KZ"/>
              </w:rPr>
              <w:t>Балалардың ұйымшылдықпен топқа оралуы киімдерін шешіп шкафтарына орналастыру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rsidR="00A52868" w:rsidRPr="003B0781" w:rsidRDefault="00A52868" w:rsidP="00002B7B">
            <w:pPr>
              <w:shd w:val="clear" w:color="auto" w:fill="FFFFFF"/>
              <w:rPr>
                <w:rFonts w:ascii="Times New Roman" w:hAnsi="Times New Roman"/>
                <w:b/>
                <w:sz w:val="24"/>
                <w:szCs w:val="24"/>
                <w:lang w:val="kk-KZ" w:bidi="en-US"/>
              </w:rPr>
            </w:pPr>
            <w:r w:rsidRPr="003B0781">
              <w:rPr>
                <w:rStyle w:val="FontStyle92"/>
                <w:rFonts w:ascii="Times New Roman" w:hAnsi="Times New Roman"/>
                <w:sz w:val="24"/>
                <w:szCs w:val="24"/>
                <w:lang w:val="kk-KZ"/>
              </w:rPr>
              <w:t>Балалардың ұйымшылдықпен топқа оралуы киімдерін шешіп шкафтарына орналастыру</w:t>
            </w:r>
          </w:p>
        </w:tc>
      </w:tr>
      <w:tr w:rsidR="00A52868" w:rsidRPr="00BF6CF8" w:rsidTr="00002B7B">
        <w:trPr>
          <w:trHeight w:val="597"/>
        </w:trPr>
        <w:tc>
          <w:tcPr>
            <w:tcW w:w="2539"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Балалармен</w:t>
            </w:r>
            <w:r w:rsidR="00242B12">
              <w:rPr>
                <w:rFonts w:ascii="Times New Roman" w:eastAsiaTheme="minorEastAsia" w:hAnsi="Times New Roman" w:cs="Times New Roman"/>
                <w:b/>
                <w:sz w:val="24"/>
                <w:szCs w:val="24"/>
                <w:lang w:val="kk-KZ"/>
              </w:rPr>
              <w:t xml:space="preserve"> </w:t>
            </w:r>
            <w:r w:rsidRPr="003B0781">
              <w:rPr>
                <w:rFonts w:ascii="Times New Roman" w:eastAsiaTheme="minorEastAsia" w:hAnsi="Times New Roman" w:cs="Times New Roman"/>
                <w:b/>
                <w:sz w:val="24"/>
                <w:szCs w:val="24"/>
              </w:rPr>
              <w:t>жеке</w:t>
            </w:r>
            <w:r w:rsidR="00242B12">
              <w:rPr>
                <w:rFonts w:ascii="Times New Roman" w:eastAsiaTheme="minorEastAsia" w:hAnsi="Times New Roman" w:cs="Times New Roman"/>
                <w:b/>
                <w:sz w:val="24"/>
                <w:szCs w:val="24"/>
                <w:lang w:val="kk-KZ"/>
              </w:rPr>
              <w:t xml:space="preserve"> </w:t>
            </w:r>
            <w:r w:rsidRPr="003B0781">
              <w:rPr>
                <w:rFonts w:ascii="Times New Roman" w:eastAsiaTheme="minorEastAsia" w:hAnsi="Times New Roman" w:cs="Times New Roman"/>
                <w:b/>
                <w:sz w:val="24"/>
                <w:szCs w:val="24"/>
              </w:rPr>
              <w:t>жұмыс</w:t>
            </w:r>
          </w:p>
        </w:tc>
        <w:tc>
          <w:tcPr>
            <w:tcW w:w="3018" w:type="dxa"/>
            <w:gridSpan w:val="6"/>
            <w:tcBorders>
              <w:top w:val="single" w:sz="4" w:space="0" w:color="auto"/>
              <w:left w:val="single" w:sz="4" w:space="0" w:color="000000"/>
              <w:bottom w:val="single" w:sz="4" w:space="0" w:color="auto"/>
              <w:right w:val="single" w:sz="4" w:space="0" w:color="auto"/>
            </w:tcBorders>
            <w:shd w:val="clear" w:color="auto" w:fill="FFFFFF"/>
          </w:tcPr>
          <w:p w:rsidR="00A52868" w:rsidRPr="003B0781" w:rsidRDefault="00242B12" w:rsidP="00002B7B">
            <w:pPr>
              <w:pStyle w:val="a6"/>
              <w:rPr>
                <w:rFonts w:ascii="Times New Roman" w:hAnsi="Times New Roman" w:cs="Times New Roman"/>
                <w:sz w:val="24"/>
                <w:szCs w:val="24"/>
                <w:lang w:val="kk-KZ"/>
              </w:rPr>
            </w:pPr>
            <w:r>
              <w:rPr>
                <w:rFonts w:ascii="Times New Roman" w:hAnsi="Times New Roman" w:cs="Times New Roman"/>
                <w:b/>
                <w:sz w:val="24"/>
                <w:szCs w:val="24"/>
                <w:lang w:val="kk-KZ"/>
              </w:rPr>
              <w:t>Айару</w:t>
            </w:r>
          </w:p>
          <w:p w:rsidR="00A52868" w:rsidRPr="003B0781" w:rsidRDefault="00A52868" w:rsidP="00002B7B">
            <w:pPr>
              <w:pStyle w:val="a6"/>
              <w:rPr>
                <w:rFonts w:ascii="Times New Roman" w:eastAsiaTheme="minorEastAsia" w:hAnsi="Times New Roman" w:cs="Times New Roman"/>
                <w:sz w:val="24"/>
                <w:szCs w:val="24"/>
                <w:lang w:val="kk-KZ"/>
              </w:rPr>
            </w:pPr>
            <w:r w:rsidRPr="003B0781">
              <w:rPr>
                <w:rFonts w:ascii="Times New Roman" w:eastAsia="Times New Roman" w:hAnsi="Times New Roman" w:cs="Times New Roman"/>
                <w:sz w:val="24"/>
                <w:szCs w:val="24"/>
                <w:lang w:val="kk-KZ"/>
              </w:rPr>
              <w:t xml:space="preserve">Ертегідегі </w:t>
            </w:r>
            <w:r w:rsidRPr="003B0781">
              <w:rPr>
                <w:rFonts w:ascii="Times New Roman" w:hAnsi="Times New Roman" w:cs="Times New Roman"/>
                <w:sz w:val="24"/>
                <w:szCs w:val="24"/>
                <w:lang w:val="kk-KZ"/>
              </w:rPr>
              <w:t xml:space="preserve"> дыбыстар мен сөздерді айтуға  үйрету.</w:t>
            </w:r>
          </w:p>
          <w:p w:rsidR="00A52868" w:rsidRPr="003B0781" w:rsidRDefault="00A52868" w:rsidP="00002B7B">
            <w:pPr>
              <w:pStyle w:val="a6"/>
              <w:rPr>
                <w:rFonts w:ascii="Times New Roman" w:eastAsia="Times New Roman" w:hAnsi="Times New Roman" w:cs="Times New Roman"/>
                <w:b/>
                <w:sz w:val="24"/>
                <w:szCs w:val="24"/>
                <w:lang w:val="kk-KZ"/>
              </w:rPr>
            </w:pPr>
          </w:p>
        </w:tc>
        <w:tc>
          <w:tcPr>
            <w:tcW w:w="2268" w:type="dxa"/>
            <w:gridSpan w:val="5"/>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242B12" w:rsidP="00002B7B">
            <w:pPr>
              <w:pStyle w:val="a6"/>
              <w:rPr>
                <w:rFonts w:ascii="Times New Roman" w:hAnsi="Times New Roman" w:cs="Times New Roman"/>
                <w:b/>
                <w:sz w:val="24"/>
                <w:szCs w:val="24"/>
                <w:lang w:val="kk-KZ"/>
              </w:rPr>
            </w:pPr>
            <w:r>
              <w:rPr>
                <w:rFonts w:ascii="Times New Roman" w:hAnsi="Times New Roman" w:cs="Times New Roman"/>
                <w:b/>
                <w:sz w:val="24"/>
                <w:szCs w:val="24"/>
                <w:lang w:val="kk-KZ"/>
              </w:rPr>
              <w:t>Назар</w:t>
            </w:r>
          </w:p>
          <w:p w:rsidR="00A52868" w:rsidRPr="003B0781" w:rsidRDefault="00A52868" w:rsidP="00002B7B">
            <w:pPr>
              <w:pStyle w:val="a6"/>
              <w:rPr>
                <w:rFonts w:ascii="Times New Roman" w:eastAsia="Times New Roman" w:hAnsi="Times New Roman" w:cs="Times New Roman"/>
                <w:b/>
                <w:sz w:val="24"/>
                <w:szCs w:val="24"/>
                <w:lang w:val="kk-KZ"/>
              </w:rPr>
            </w:pPr>
            <w:r w:rsidRPr="003B0781">
              <w:rPr>
                <w:rFonts w:ascii="Times New Roman" w:hAnsi="Times New Roman" w:cs="Times New Roman"/>
                <w:sz w:val="24"/>
                <w:szCs w:val="24"/>
                <w:lang w:val="kk-KZ"/>
              </w:rPr>
              <w:t>құрылыс материалдарынан және ірі конструктор бөлшектерінен (үстел,орындық,) құрастыруға  үйрету</w:t>
            </w:r>
          </w:p>
        </w:tc>
        <w:tc>
          <w:tcPr>
            <w:tcW w:w="2948" w:type="dxa"/>
            <w:gridSpan w:val="9"/>
            <w:tcBorders>
              <w:top w:val="single" w:sz="4" w:space="0" w:color="auto"/>
              <w:left w:val="single" w:sz="4" w:space="0" w:color="auto"/>
              <w:bottom w:val="single" w:sz="4" w:space="0" w:color="auto"/>
              <w:right w:val="single" w:sz="4" w:space="0" w:color="auto"/>
            </w:tcBorders>
            <w:shd w:val="clear" w:color="auto" w:fill="FFFFFF"/>
          </w:tcPr>
          <w:p w:rsidR="00A52868" w:rsidRPr="003B0781" w:rsidRDefault="00242B12" w:rsidP="00002B7B">
            <w:pPr>
              <w:pStyle w:val="a6"/>
              <w:rPr>
                <w:rFonts w:ascii="Times New Roman" w:hAnsi="Times New Roman" w:cs="Times New Roman"/>
                <w:b/>
                <w:sz w:val="24"/>
                <w:szCs w:val="24"/>
                <w:lang w:val="kk-KZ"/>
              </w:rPr>
            </w:pPr>
            <w:r>
              <w:rPr>
                <w:rFonts w:ascii="Times New Roman" w:hAnsi="Times New Roman" w:cs="Times New Roman"/>
                <w:b/>
                <w:sz w:val="24"/>
                <w:szCs w:val="24"/>
                <w:lang w:val="kk-KZ"/>
              </w:rPr>
              <w:t>Айзерге</w:t>
            </w:r>
            <w:r w:rsidR="00A52868" w:rsidRPr="003B0781">
              <w:rPr>
                <w:rFonts w:ascii="Times New Roman" w:eastAsia="Times New Roman" w:hAnsi="Times New Roman" w:cs="Times New Roman"/>
                <w:sz w:val="24"/>
                <w:szCs w:val="24"/>
                <w:lang w:val="kk-KZ"/>
              </w:rPr>
              <w:t xml:space="preserve"> Ертегідегі </w:t>
            </w:r>
            <w:r w:rsidR="00A52868" w:rsidRPr="003B0781">
              <w:rPr>
                <w:rFonts w:ascii="Times New Roman" w:hAnsi="Times New Roman" w:cs="Times New Roman"/>
                <w:sz w:val="24"/>
                <w:szCs w:val="24"/>
                <w:lang w:val="kk-KZ"/>
              </w:rPr>
              <w:t xml:space="preserve"> дыбыстар мен сөздерді айтуға  үйрету</w:t>
            </w:r>
          </w:p>
        </w:tc>
        <w:tc>
          <w:tcPr>
            <w:tcW w:w="2270" w:type="dxa"/>
            <w:gridSpan w:val="3"/>
            <w:tcBorders>
              <w:top w:val="single" w:sz="4" w:space="0" w:color="auto"/>
              <w:left w:val="single" w:sz="4" w:space="0" w:color="auto"/>
              <w:bottom w:val="single" w:sz="4" w:space="0" w:color="auto"/>
              <w:right w:val="single" w:sz="4" w:space="0" w:color="auto"/>
            </w:tcBorders>
          </w:tcPr>
          <w:p w:rsidR="00A52868" w:rsidRPr="003B0781" w:rsidRDefault="00242B12" w:rsidP="00002B7B">
            <w:pPr>
              <w:pStyle w:val="TableParagraph"/>
              <w:rPr>
                <w:sz w:val="24"/>
                <w:szCs w:val="24"/>
              </w:rPr>
            </w:pPr>
            <w:r>
              <w:rPr>
                <w:sz w:val="24"/>
                <w:szCs w:val="24"/>
              </w:rPr>
              <w:t>Арунаға</w:t>
            </w:r>
            <w:r w:rsidR="00A52868" w:rsidRPr="003B0781">
              <w:rPr>
                <w:sz w:val="24"/>
                <w:szCs w:val="24"/>
              </w:rPr>
              <w:t xml:space="preserve"> пішіндерді салыстыра білуге үйрету. </w:t>
            </w:r>
          </w:p>
          <w:p w:rsidR="00A52868" w:rsidRPr="003B0781" w:rsidRDefault="00A52868" w:rsidP="00002B7B">
            <w:pPr>
              <w:pStyle w:val="TableParagraph"/>
              <w:rPr>
                <w:sz w:val="24"/>
                <w:szCs w:val="24"/>
              </w:rPr>
            </w:pPr>
            <w:r w:rsidRPr="003B0781">
              <w:rPr>
                <w:sz w:val="24"/>
                <w:szCs w:val="24"/>
              </w:rPr>
              <w:t>Дидактикалық ойын: «Атын атап бер»</w:t>
            </w:r>
          </w:p>
          <w:p w:rsidR="00A52868" w:rsidRPr="003B0781" w:rsidRDefault="00A52868" w:rsidP="00002B7B">
            <w:pPr>
              <w:pStyle w:val="TableParagraph"/>
              <w:rPr>
                <w:sz w:val="24"/>
                <w:szCs w:val="24"/>
              </w:rPr>
            </w:pPr>
            <w:r w:rsidRPr="003B0781">
              <w:rPr>
                <w:sz w:val="24"/>
                <w:szCs w:val="24"/>
              </w:rPr>
              <w:t>Мақсаты:Пішіндердің түстерін атайды сипау арқылы сипаттайды.</w:t>
            </w:r>
          </w:p>
        </w:tc>
        <w:tc>
          <w:tcPr>
            <w:tcW w:w="2125" w:type="dxa"/>
            <w:tcBorders>
              <w:top w:val="single" w:sz="4" w:space="0" w:color="auto"/>
              <w:left w:val="single" w:sz="4" w:space="0" w:color="auto"/>
              <w:bottom w:val="single" w:sz="4" w:space="0" w:color="auto"/>
              <w:right w:val="single" w:sz="4" w:space="0" w:color="auto"/>
            </w:tcBorders>
          </w:tcPr>
          <w:p w:rsidR="00A52868" w:rsidRPr="003B0781" w:rsidRDefault="00242B12" w:rsidP="00002B7B">
            <w:pPr>
              <w:pStyle w:val="TableParagraph"/>
              <w:rPr>
                <w:sz w:val="24"/>
                <w:szCs w:val="24"/>
              </w:rPr>
            </w:pPr>
            <w:r>
              <w:rPr>
                <w:sz w:val="24"/>
                <w:szCs w:val="24"/>
              </w:rPr>
              <w:t>БалаларғаО</w:t>
            </w:r>
            <w:r w:rsidR="00A52868" w:rsidRPr="003B0781">
              <w:rPr>
                <w:sz w:val="24"/>
                <w:szCs w:val="24"/>
              </w:rPr>
              <w:t>тан туралысурет бойынша әңгіме құрастыруға үйрету..</w:t>
            </w:r>
          </w:p>
          <w:p w:rsidR="00A52868" w:rsidRPr="003B0781" w:rsidRDefault="00A52868" w:rsidP="00002B7B">
            <w:pPr>
              <w:pStyle w:val="TableParagraph"/>
              <w:rPr>
                <w:sz w:val="24"/>
                <w:szCs w:val="24"/>
              </w:rPr>
            </w:pPr>
          </w:p>
        </w:tc>
      </w:tr>
      <w:tr w:rsidR="00A52868" w:rsidRPr="00BF6CF8" w:rsidTr="00002B7B">
        <w:trPr>
          <w:trHeight w:val="790"/>
        </w:trPr>
        <w:tc>
          <w:tcPr>
            <w:tcW w:w="2539" w:type="dxa"/>
            <w:gridSpan w:val="3"/>
            <w:tcBorders>
              <w:top w:val="single" w:sz="4" w:space="0" w:color="auto"/>
              <w:left w:val="single" w:sz="4" w:space="0" w:color="auto"/>
              <w:bottom w:val="single" w:sz="4" w:space="0" w:color="auto"/>
              <w:right w:val="single" w:sz="4" w:space="0" w:color="auto"/>
            </w:tcBorders>
          </w:tcPr>
          <w:p w:rsidR="00A52868" w:rsidRPr="003B0781" w:rsidRDefault="00A52868" w:rsidP="00002B7B">
            <w:pPr>
              <w:tabs>
                <w:tab w:val="left" w:pos="4133"/>
              </w:tabs>
              <w:rPr>
                <w:rFonts w:ascii="Times New Roman" w:eastAsiaTheme="minorEastAsia" w:hAnsi="Times New Roman" w:cs="Times New Roman"/>
                <w:b/>
                <w:sz w:val="24"/>
                <w:szCs w:val="24"/>
                <w:lang w:val="kk-KZ"/>
              </w:rPr>
            </w:pPr>
            <w:r w:rsidRPr="003B0781">
              <w:rPr>
                <w:rFonts w:ascii="Times New Roman" w:eastAsiaTheme="minorEastAsia" w:hAnsi="Times New Roman" w:cs="Times New Roman"/>
                <w:b/>
                <w:sz w:val="24"/>
                <w:szCs w:val="24"/>
                <w:lang w:val="kk-KZ"/>
              </w:rPr>
              <w:t>Балалардың дербес әрекеті (аз қимылды, үстел үсті ойындары, бейнелеу әрекеті, кітап-</w:t>
            </w:r>
          </w:p>
          <w:p w:rsidR="00A52868" w:rsidRPr="003B0781" w:rsidRDefault="00A52868" w:rsidP="00002B7B">
            <w:pPr>
              <w:tabs>
                <w:tab w:val="left" w:pos="4133"/>
              </w:tabs>
              <w:rPr>
                <w:rFonts w:ascii="Times New Roman" w:eastAsiaTheme="minorEastAsia" w:hAnsi="Times New Roman" w:cs="Times New Roman"/>
                <w:b/>
                <w:sz w:val="24"/>
                <w:szCs w:val="24"/>
              </w:rPr>
            </w:pPr>
            <w:r w:rsidRPr="003B0781">
              <w:rPr>
                <w:rFonts w:ascii="Times New Roman" w:eastAsiaTheme="minorEastAsia" w:hAnsi="Times New Roman" w:cs="Times New Roman"/>
                <w:b/>
                <w:sz w:val="24"/>
                <w:szCs w:val="24"/>
              </w:rPr>
              <w:t>тардықараужәнебасқалар)</w:t>
            </w:r>
          </w:p>
        </w:tc>
        <w:tc>
          <w:tcPr>
            <w:tcW w:w="3018" w:type="dxa"/>
            <w:gridSpan w:val="6"/>
            <w:tcBorders>
              <w:top w:val="single" w:sz="4" w:space="0" w:color="auto"/>
              <w:left w:val="single" w:sz="4" w:space="0" w:color="000000"/>
              <w:bottom w:val="single" w:sz="4" w:space="0" w:color="000000"/>
              <w:right w:val="single" w:sz="4" w:space="0" w:color="auto"/>
            </w:tcBorders>
            <w:shd w:val="clear" w:color="auto" w:fill="FFFFFF"/>
          </w:tcPr>
          <w:p w:rsidR="00A52868" w:rsidRPr="003B0781" w:rsidRDefault="00A52868" w:rsidP="00002B7B">
            <w:pPr>
              <w:pStyle w:val="TableParagraph"/>
              <w:rPr>
                <w:sz w:val="24"/>
                <w:szCs w:val="24"/>
              </w:rPr>
            </w:pPr>
            <w:r w:rsidRPr="003B0781">
              <w:rPr>
                <w:sz w:val="24"/>
                <w:szCs w:val="24"/>
              </w:rPr>
              <w:t>Қимылды ойын: «Аюлар мен аралар».</w:t>
            </w:r>
          </w:p>
          <w:p w:rsidR="00A52868" w:rsidRPr="003B0781" w:rsidRDefault="00A52868" w:rsidP="00002B7B">
            <w:pPr>
              <w:pStyle w:val="TableParagraph"/>
              <w:rPr>
                <w:sz w:val="24"/>
                <w:szCs w:val="24"/>
              </w:rPr>
            </w:pPr>
            <w:r w:rsidRPr="003B0781">
              <w:rPr>
                <w:sz w:val="24"/>
                <w:szCs w:val="24"/>
              </w:rPr>
              <w:t>Мақсаты:тәрбиеші белгісі бойынша жүкіруге, өрмелеуге жаттықтыру.</w:t>
            </w:r>
          </w:p>
          <w:p w:rsidR="00A52868" w:rsidRPr="003B0781" w:rsidRDefault="00A52868" w:rsidP="00002B7B">
            <w:pPr>
              <w:pStyle w:val="TableParagraph"/>
              <w:rPr>
                <w:sz w:val="24"/>
                <w:szCs w:val="24"/>
              </w:rPr>
            </w:pPr>
            <w:r w:rsidRPr="003B0781">
              <w:rPr>
                <w:sz w:val="24"/>
                <w:szCs w:val="24"/>
              </w:rPr>
              <w:t>Жаттығу ойыны: «Кеглиді құлат».</w:t>
            </w:r>
          </w:p>
          <w:p w:rsidR="00A52868" w:rsidRPr="003B0781" w:rsidRDefault="00A52868" w:rsidP="00002B7B">
            <w:pPr>
              <w:pStyle w:val="TableParagraph"/>
              <w:rPr>
                <w:sz w:val="24"/>
                <w:szCs w:val="24"/>
              </w:rPr>
            </w:pPr>
            <w:r w:rsidRPr="003B0781">
              <w:rPr>
                <w:sz w:val="24"/>
                <w:szCs w:val="24"/>
              </w:rPr>
              <w:t>Мақсаты: Дәлдеп тигізе білуге жаттықтыру</w:t>
            </w:r>
          </w:p>
        </w:tc>
        <w:tc>
          <w:tcPr>
            <w:tcW w:w="2268" w:type="dxa"/>
            <w:gridSpan w:val="5"/>
            <w:tcBorders>
              <w:top w:val="single" w:sz="4" w:space="0" w:color="auto"/>
              <w:left w:val="single" w:sz="4" w:space="0" w:color="auto"/>
              <w:bottom w:val="single" w:sz="4" w:space="0" w:color="000000"/>
              <w:right w:val="single" w:sz="4" w:space="0" w:color="auto"/>
            </w:tcBorders>
            <w:shd w:val="clear" w:color="auto" w:fill="FFFFFF"/>
          </w:tcPr>
          <w:p w:rsidR="00A52868" w:rsidRPr="003B0781" w:rsidRDefault="00A52868" w:rsidP="00002B7B">
            <w:pPr>
              <w:pStyle w:val="TableParagraph"/>
              <w:rPr>
                <w:sz w:val="24"/>
                <w:szCs w:val="24"/>
              </w:rPr>
            </w:pPr>
            <w:r w:rsidRPr="003B0781">
              <w:rPr>
                <w:sz w:val="24"/>
                <w:szCs w:val="24"/>
              </w:rPr>
              <w:t>Қимылды ойын</w:t>
            </w:r>
          </w:p>
          <w:p w:rsidR="00A52868" w:rsidRPr="003B0781" w:rsidRDefault="00A52868" w:rsidP="00002B7B">
            <w:pPr>
              <w:pStyle w:val="TableParagraph"/>
              <w:rPr>
                <w:sz w:val="24"/>
                <w:szCs w:val="24"/>
              </w:rPr>
            </w:pPr>
            <w:r w:rsidRPr="003B0781">
              <w:rPr>
                <w:sz w:val="24"/>
                <w:szCs w:val="24"/>
              </w:rPr>
              <w:t>«Қай топ тез жиналады?».</w:t>
            </w:r>
          </w:p>
          <w:p w:rsidR="00A52868" w:rsidRPr="003B0781" w:rsidRDefault="00A52868" w:rsidP="00002B7B">
            <w:pPr>
              <w:pStyle w:val="TableParagraph"/>
              <w:rPr>
                <w:sz w:val="24"/>
                <w:szCs w:val="24"/>
              </w:rPr>
            </w:pPr>
            <w:r w:rsidRPr="003B0781">
              <w:rPr>
                <w:sz w:val="24"/>
                <w:szCs w:val="24"/>
              </w:rPr>
              <w:t>Мақсаты: жүкіруге жаттықтыру.</w:t>
            </w:r>
          </w:p>
          <w:p w:rsidR="00A52868" w:rsidRPr="003B0781" w:rsidRDefault="00A52868" w:rsidP="00002B7B">
            <w:pPr>
              <w:pStyle w:val="TableParagraph"/>
              <w:rPr>
                <w:sz w:val="24"/>
                <w:szCs w:val="24"/>
              </w:rPr>
            </w:pPr>
            <w:r w:rsidRPr="003B0781">
              <w:rPr>
                <w:sz w:val="24"/>
                <w:szCs w:val="24"/>
              </w:rPr>
              <w:t>Жаттығу ойыны «Құлап қалма».</w:t>
            </w:r>
          </w:p>
          <w:p w:rsidR="00A52868" w:rsidRPr="003B0781" w:rsidRDefault="00A52868" w:rsidP="00002B7B">
            <w:pPr>
              <w:pStyle w:val="TableParagraph"/>
              <w:rPr>
                <w:sz w:val="24"/>
                <w:szCs w:val="24"/>
              </w:rPr>
            </w:pPr>
            <w:r w:rsidRPr="003B0781">
              <w:rPr>
                <w:sz w:val="24"/>
                <w:szCs w:val="24"/>
              </w:rPr>
              <w:t>Мақсаты: бөрене үстімен жүруге жаттықтыру.</w:t>
            </w:r>
          </w:p>
          <w:p w:rsidR="00A52868" w:rsidRPr="003B0781" w:rsidRDefault="00A52868" w:rsidP="00002B7B">
            <w:pPr>
              <w:pStyle w:val="TableParagraph"/>
              <w:rPr>
                <w:sz w:val="24"/>
                <w:szCs w:val="24"/>
              </w:rPr>
            </w:pPr>
            <w:r w:rsidRPr="003B0781">
              <w:rPr>
                <w:sz w:val="24"/>
                <w:szCs w:val="24"/>
              </w:rPr>
              <w:t>Мақал-мәтел: - Әр гүлдің иісі әр басқа.</w:t>
            </w:r>
          </w:p>
          <w:p w:rsidR="00A52868" w:rsidRPr="003B0781" w:rsidRDefault="00A52868" w:rsidP="00002B7B">
            <w:pPr>
              <w:pStyle w:val="TableParagraph"/>
              <w:rPr>
                <w:sz w:val="24"/>
                <w:szCs w:val="24"/>
              </w:rPr>
            </w:pPr>
            <w:r w:rsidRPr="003B0781">
              <w:rPr>
                <w:sz w:val="24"/>
                <w:szCs w:val="24"/>
              </w:rPr>
              <w:t>Гүл-араға, бал-балаға.</w:t>
            </w:r>
          </w:p>
          <w:p w:rsidR="00A52868" w:rsidRPr="007408CC" w:rsidRDefault="00A52868" w:rsidP="00002B7B">
            <w:pPr>
              <w:pStyle w:val="TableParagraph"/>
              <w:rPr>
                <w:sz w:val="24"/>
                <w:szCs w:val="24"/>
              </w:rPr>
            </w:pPr>
            <w:r w:rsidRPr="003B0781">
              <w:rPr>
                <w:sz w:val="24"/>
                <w:szCs w:val="24"/>
              </w:rPr>
              <w:t>Қызыл гүл көзге алыстан шалынар.</w:t>
            </w:r>
          </w:p>
        </w:tc>
        <w:tc>
          <w:tcPr>
            <w:tcW w:w="2948" w:type="dxa"/>
            <w:gridSpan w:val="9"/>
            <w:tcBorders>
              <w:top w:val="single" w:sz="4" w:space="0" w:color="auto"/>
              <w:left w:val="single" w:sz="4" w:space="0" w:color="auto"/>
              <w:bottom w:val="single" w:sz="4" w:space="0" w:color="000000"/>
              <w:right w:val="single" w:sz="4" w:space="0" w:color="auto"/>
            </w:tcBorders>
            <w:shd w:val="clear" w:color="auto" w:fill="FFFFFF"/>
          </w:tcPr>
          <w:p w:rsidR="00A52868" w:rsidRPr="00B25D6A" w:rsidRDefault="00A52868" w:rsidP="00002B7B">
            <w:pPr>
              <w:pStyle w:val="TableParagraph"/>
              <w:rPr>
                <w:rStyle w:val="FontStyle92"/>
                <w:rFonts w:ascii="Times New Roman" w:hAnsi="Times New Roman" w:cs="Times New Roman"/>
                <w:bCs w:val="0"/>
                <w:sz w:val="24"/>
                <w:szCs w:val="24"/>
              </w:rPr>
            </w:pPr>
            <w:r w:rsidRPr="00B25D6A">
              <w:rPr>
                <w:rStyle w:val="FontStyle92"/>
                <w:rFonts w:ascii="Times New Roman" w:hAnsi="Times New Roman" w:cs="Times New Roman"/>
                <w:sz w:val="24"/>
                <w:szCs w:val="24"/>
              </w:rPr>
              <w:t>Қимылды ойын</w:t>
            </w:r>
          </w:p>
          <w:p w:rsidR="00A52868" w:rsidRPr="00B25D6A" w:rsidRDefault="00A52868" w:rsidP="00002B7B">
            <w:pPr>
              <w:pStyle w:val="TableParagraph"/>
              <w:rPr>
                <w:rStyle w:val="FontStyle92"/>
                <w:rFonts w:ascii="Times New Roman" w:hAnsi="Times New Roman" w:cs="Times New Roman"/>
                <w:bCs w:val="0"/>
                <w:sz w:val="24"/>
                <w:szCs w:val="24"/>
              </w:rPr>
            </w:pPr>
            <w:r w:rsidRPr="00B25D6A">
              <w:rPr>
                <w:rStyle w:val="FontStyle92"/>
                <w:rFonts w:ascii="Times New Roman" w:hAnsi="Times New Roman" w:cs="Times New Roman"/>
                <w:sz w:val="24"/>
                <w:szCs w:val="24"/>
              </w:rPr>
              <w:t>«Қай топ тез жиналады?».</w:t>
            </w:r>
          </w:p>
          <w:p w:rsidR="00A52868" w:rsidRPr="00B25D6A" w:rsidRDefault="00A52868" w:rsidP="00002B7B">
            <w:pPr>
              <w:pStyle w:val="TableParagraph"/>
              <w:rPr>
                <w:rStyle w:val="FontStyle92"/>
                <w:rFonts w:ascii="Times New Roman" w:hAnsi="Times New Roman" w:cs="Times New Roman"/>
                <w:bCs w:val="0"/>
                <w:sz w:val="24"/>
                <w:szCs w:val="24"/>
              </w:rPr>
            </w:pPr>
            <w:r w:rsidRPr="00B25D6A">
              <w:rPr>
                <w:rStyle w:val="FontStyle92"/>
                <w:rFonts w:ascii="Times New Roman" w:hAnsi="Times New Roman" w:cs="Times New Roman"/>
                <w:sz w:val="24"/>
                <w:szCs w:val="24"/>
              </w:rPr>
              <w:t>Мақсаты: жүкіруге жаттықтыру.</w:t>
            </w:r>
          </w:p>
          <w:p w:rsidR="00A52868" w:rsidRPr="00B25D6A" w:rsidRDefault="00A52868" w:rsidP="00002B7B">
            <w:pPr>
              <w:pStyle w:val="TableParagraph"/>
              <w:rPr>
                <w:rStyle w:val="FontStyle92"/>
                <w:rFonts w:ascii="Times New Roman" w:hAnsi="Times New Roman" w:cs="Times New Roman"/>
                <w:bCs w:val="0"/>
                <w:sz w:val="24"/>
                <w:szCs w:val="24"/>
              </w:rPr>
            </w:pPr>
            <w:r w:rsidRPr="00B25D6A">
              <w:rPr>
                <w:rStyle w:val="FontStyle92"/>
                <w:rFonts w:ascii="Times New Roman" w:hAnsi="Times New Roman" w:cs="Times New Roman"/>
                <w:sz w:val="24"/>
                <w:szCs w:val="24"/>
              </w:rPr>
              <w:t>Жаттығу ойыны «Құлап қалма».</w:t>
            </w:r>
          </w:p>
          <w:p w:rsidR="00A52868" w:rsidRPr="00B25D6A" w:rsidRDefault="00A52868" w:rsidP="00002B7B">
            <w:pPr>
              <w:pStyle w:val="TableParagraph"/>
              <w:rPr>
                <w:rStyle w:val="FontStyle92"/>
                <w:rFonts w:ascii="Times New Roman" w:hAnsi="Times New Roman" w:cs="Times New Roman"/>
                <w:bCs w:val="0"/>
                <w:sz w:val="24"/>
                <w:szCs w:val="24"/>
              </w:rPr>
            </w:pPr>
            <w:r w:rsidRPr="00B25D6A">
              <w:rPr>
                <w:rStyle w:val="FontStyle92"/>
                <w:rFonts w:ascii="Times New Roman" w:hAnsi="Times New Roman" w:cs="Times New Roman"/>
                <w:sz w:val="24"/>
                <w:szCs w:val="24"/>
              </w:rPr>
              <w:t>Мақсаты: бөрене үстімен жүруге жаттықтыру.</w:t>
            </w:r>
          </w:p>
          <w:p w:rsidR="00A52868" w:rsidRPr="00B25D6A" w:rsidRDefault="00A52868" w:rsidP="00002B7B">
            <w:pPr>
              <w:pStyle w:val="TableParagraph"/>
              <w:rPr>
                <w:rStyle w:val="FontStyle92"/>
                <w:rFonts w:ascii="Times New Roman" w:hAnsi="Times New Roman" w:cs="Times New Roman"/>
                <w:bCs w:val="0"/>
                <w:sz w:val="24"/>
                <w:szCs w:val="24"/>
              </w:rPr>
            </w:pPr>
            <w:r w:rsidRPr="00B25D6A">
              <w:rPr>
                <w:rStyle w:val="FontStyle92"/>
                <w:rFonts w:ascii="Times New Roman" w:hAnsi="Times New Roman" w:cs="Times New Roman"/>
                <w:sz w:val="24"/>
                <w:szCs w:val="24"/>
              </w:rPr>
              <w:t>Мақал-мәтел: - Әр гүлдің иісі әр басқа.</w:t>
            </w:r>
          </w:p>
          <w:p w:rsidR="00A52868" w:rsidRPr="00B25D6A" w:rsidRDefault="00A52868" w:rsidP="00002B7B">
            <w:pPr>
              <w:pStyle w:val="TableParagraph"/>
              <w:rPr>
                <w:rStyle w:val="FontStyle92"/>
                <w:rFonts w:ascii="Times New Roman" w:hAnsi="Times New Roman" w:cs="Times New Roman"/>
                <w:bCs w:val="0"/>
                <w:sz w:val="24"/>
                <w:szCs w:val="24"/>
              </w:rPr>
            </w:pPr>
            <w:r w:rsidRPr="00B25D6A">
              <w:rPr>
                <w:rStyle w:val="FontStyle92"/>
                <w:rFonts w:ascii="Times New Roman" w:hAnsi="Times New Roman" w:cs="Times New Roman"/>
                <w:sz w:val="24"/>
                <w:szCs w:val="24"/>
              </w:rPr>
              <w:t>Гүл-араға, бал-балаға.</w:t>
            </w:r>
          </w:p>
          <w:p w:rsidR="00A52868" w:rsidRPr="003B0781" w:rsidRDefault="00A52868" w:rsidP="00002B7B">
            <w:pPr>
              <w:pStyle w:val="TableParagraph"/>
              <w:rPr>
                <w:rStyle w:val="FontStyle92"/>
                <w:bCs w:val="0"/>
                <w:sz w:val="24"/>
                <w:szCs w:val="24"/>
              </w:rPr>
            </w:pPr>
            <w:r w:rsidRPr="00B25D6A">
              <w:rPr>
                <w:rStyle w:val="FontStyle92"/>
                <w:rFonts w:ascii="Times New Roman" w:hAnsi="Times New Roman" w:cs="Times New Roman"/>
                <w:sz w:val="24"/>
                <w:szCs w:val="24"/>
              </w:rPr>
              <w:t>Қызыл гүл көзге алыстан шалынар.</w:t>
            </w:r>
          </w:p>
        </w:tc>
        <w:tc>
          <w:tcPr>
            <w:tcW w:w="2270" w:type="dxa"/>
            <w:gridSpan w:val="3"/>
            <w:tcBorders>
              <w:top w:val="single" w:sz="4" w:space="0" w:color="auto"/>
              <w:left w:val="single" w:sz="4" w:space="0" w:color="auto"/>
              <w:right w:val="single" w:sz="4" w:space="0" w:color="auto"/>
            </w:tcBorders>
          </w:tcPr>
          <w:p w:rsidR="00A52868" w:rsidRPr="003B0781" w:rsidRDefault="00A52868" w:rsidP="00002B7B">
            <w:pPr>
              <w:pStyle w:val="TableParagraph"/>
              <w:rPr>
                <w:rStyle w:val="FontStyle92"/>
                <w:b w:val="0"/>
                <w:sz w:val="24"/>
                <w:szCs w:val="24"/>
              </w:rPr>
            </w:pPr>
            <w:r w:rsidRPr="003B0781">
              <w:rPr>
                <w:bCs/>
                <w:sz w:val="24"/>
                <w:szCs w:val="24"/>
              </w:rPr>
              <w:t>«</w:t>
            </w:r>
            <w:r w:rsidRPr="003B0781">
              <w:rPr>
                <w:sz w:val="24"/>
                <w:szCs w:val="24"/>
              </w:rPr>
              <w:t xml:space="preserve">Немен қоректенеді?»             Мақсаты:Балалардың  алғырлығы мен ойлау шапшаңдығы дамиды. қарама-қарсы мағыналарды анықтап   айтады.  </w:t>
            </w:r>
          </w:p>
        </w:tc>
        <w:tc>
          <w:tcPr>
            <w:tcW w:w="2125" w:type="dxa"/>
            <w:tcBorders>
              <w:top w:val="single" w:sz="4" w:space="0" w:color="auto"/>
              <w:left w:val="single" w:sz="4" w:space="0" w:color="auto"/>
              <w:right w:val="single" w:sz="4" w:space="0" w:color="auto"/>
            </w:tcBorders>
          </w:tcPr>
          <w:p w:rsidR="00A52868" w:rsidRPr="003B0781" w:rsidRDefault="00A52868" w:rsidP="00002B7B">
            <w:pPr>
              <w:pStyle w:val="TableParagraph"/>
              <w:rPr>
                <w:sz w:val="24"/>
                <w:szCs w:val="24"/>
              </w:rPr>
            </w:pPr>
            <w:r w:rsidRPr="003B0781">
              <w:rPr>
                <w:sz w:val="24"/>
                <w:szCs w:val="24"/>
              </w:rPr>
              <w:t xml:space="preserve"> Дидактикалық ойын:«Желсоғып тұр»</w:t>
            </w:r>
          </w:p>
          <w:p w:rsidR="00A52868" w:rsidRPr="003B0781" w:rsidRDefault="00A52868" w:rsidP="00002B7B">
            <w:pPr>
              <w:pStyle w:val="TableParagraph"/>
              <w:rPr>
                <w:sz w:val="24"/>
                <w:szCs w:val="24"/>
                <w:lang w:bidi="en-US"/>
              </w:rPr>
            </w:pPr>
            <w:r w:rsidRPr="003B0781">
              <w:rPr>
                <w:sz w:val="24"/>
                <w:szCs w:val="24"/>
              </w:rPr>
              <w:t>Мақсаты: Кез – келген жағдайларда қатты немесе ақырын дауысты қолдана алады.</w:t>
            </w:r>
          </w:p>
        </w:tc>
      </w:tr>
      <w:tr w:rsidR="00A52868" w:rsidRPr="00BF6CF8" w:rsidTr="00002B7B">
        <w:tc>
          <w:tcPr>
            <w:tcW w:w="2539" w:type="dxa"/>
            <w:gridSpan w:val="3"/>
            <w:vMerge w:val="restart"/>
            <w:tcBorders>
              <w:top w:val="single" w:sz="4" w:space="0" w:color="auto"/>
              <w:left w:val="single" w:sz="4" w:space="0" w:color="auto"/>
              <w:bottom w:val="single" w:sz="4" w:space="0" w:color="auto"/>
              <w:right w:val="single" w:sz="4" w:space="0" w:color="auto"/>
            </w:tcBorders>
          </w:tcPr>
          <w:p w:rsidR="00A52868" w:rsidRPr="003B0781" w:rsidRDefault="00A52868" w:rsidP="00002B7B">
            <w:pPr>
              <w:rPr>
                <w:rFonts w:ascii="Times New Roman" w:eastAsiaTheme="minorEastAsia" w:hAnsi="Times New Roman" w:cs="Times New Roman"/>
                <w:b/>
                <w:sz w:val="24"/>
                <w:szCs w:val="24"/>
                <w:lang w:val="kk-KZ" w:bidi="en-US"/>
              </w:rPr>
            </w:pPr>
            <w:r w:rsidRPr="003B0781">
              <w:rPr>
                <w:rFonts w:ascii="Times New Roman" w:eastAsiaTheme="minorEastAsia" w:hAnsi="Times New Roman" w:cs="Times New Roman"/>
                <w:b/>
                <w:sz w:val="24"/>
                <w:szCs w:val="24"/>
              </w:rPr>
              <w:t>Балаларды</w:t>
            </w:r>
            <w:r w:rsidRPr="003B0781">
              <w:rPr>
                <w:rFonts w:ascii="Times New Roman" w:eastAsiaTheme="minorEastAsia" w:hAnsi="Times New Roman" w:cs="Times New Roman"/>
                <w:b/>
                <w:sz w:val="24"/>
                <w:szCs w:val="24"/>
                <w:lang w:val="kk-KZ"/>
              </w:rPr>
              <w:t>ң</w:t>
            </w:r>
            <w:r w:rsidRPr="003B0781">
              <w:rPr>
                <w:rFonts w:ascii="Times New Roman" w:eastAsiaTheme="minorEastAsia" w:hAnsi="Times New Roman" w:cs="Times New Roman"/>
                <w:b/>
                <w:sz w:val="24"/>
                <w:szCs w:val="24"/>
              </w:rPr>
              <w:t>үйгеқайт</w:t>
            </w:r>
            <w:r w:rsidRPr="003B0781">
              <w:rPr>
                <w:rFonts w:ascii="Times New Roman" w:eastAsiaTheme="minorEastAsia" w:hAnsi="Times New Roman" w:cs="Times New Roman"/>
                <w:b/>
                <w:sz w:val="24"/>
                <w:szCs w:val="24"/>
                <w:lang w:val="kk-KZ"/>
              </w:rPr>
              <w:t>уы</w:t>
            </w:r>
          </w:p>
        </w:tc>
        <w:tc>
          <w:tcPr>
            <w:tcW w:w="2659" w:type="dxa"/>
            <w:gridSpan w:val="5"/>
            <w:vMerge w:val="restart"/>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i/>
                <w:sz w:val="24"/>
                <w:szCs w:val="24"/>
                <w:lang w:val="kk-KZ"/>
              </w:rPr>
            </w:pPr>
            <w:r w:rsidRPr="003B0781">
              <w:rPr>
                <w:rFonts w:eastAsiaTheme="minorEastAsia"/>
                <w:b/>
                <w:bCs/>
                <w:i/>
                <w:sz w:val="24"/>
                <w:szCs w:val="24"/>
                <w:lang w:val="kk-KZ"/>
              </w:rPr>
              <w:t xml:space="preserve"> Ата –аналарға кеңес</w:t>
            </w:r>
          </w:p>
          <w:p w:rsidR="00A52868" w:rsidRPr="003B0781" w:rsidRDefault="00A52868" w:rsidP="00002B7B">
            <w:pPr>
              <w:rPr>
                <w:rFonts w:ascii="Times New Roman" w:eastAsia="Calibri" w:hAnsi="Times New Roman" w:cs="Times New Roman"/>
                <w:sz w:val="24"/>
                <w:szCs w:val="24"/>
                <w:lang w:val="kk-KZ"/>
              </w:rPr>
            </w:pPr>
            <w:r w:rsidRPr="003B0781">
              <w:rPr>
                <w:rFonts w:ascii="Times New Roman" w:eastAsia="Calibri"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ascii="Times New Roman" w:eastAsia="Calibri" w:hAnsi="Times New Roman" w:cs="Times New Roman"/>
                <w:sz w:val="24"/>
                <w:szCs w:val="24"/>
                <w:lang w:val="kk-KZ"/>
              </w:rPr>
              <w:br/>
            </w:r>
          </w:p>
        </w:tc>
        <w:tc>
          <w:tcPr>
            <w:tcW w:w="2545" w:type="dxa"/>
            <w:gridSpan w:val="4"/>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b/>
                <w:sz w:val="24"/>
                <w:szCs w:val="24"/>
                <w:lang w:val="kk-KZ"/>
              </w:rPr>
            </w:pPr>
            <w:r w:rsidRPr="003B0781">
              <w:rPr>
                <w:rFonts w:eastAsiaTheme="minorEastAsia"/>
                <w:b/>
                <w:bCs/>
                <w:i/>
                <w:sz w:val="24"/>
                <w:szCs w:val="24"/>
                <w:lang w:val="kk-KZ"/>
              </w:rPr>
              <w:t xml:space="preserve">  Ата –аналарға кеңес</w:t>
            </w:r>
          </w:p>
          <w:p w:rsidR="00A52868" w:rsidRPr="003B0781" w:rsidRDefault="00A52868" w:rsidP="00002B7B">
            <w:pPr>
              <w:rPr>
                <w:rFonts w:eastAsiaTheme="minorEastAsia"/>
                <w:b/>
                <w:bCs/>
                <w:sz w:val="24"/>
                <w:szCs w:val="24"/>
                <w:lang w:val="kk-KZ"/>
              </w:rPr>
            </w:pPr>
            <w:r w:rsidRPr="003B0781">
              <w:rPr>
                <w:rFonts w:ascii="Times New Roman" w:eastAsiaTheme="minorEastAsia" w:hAnsi="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ascii="Times New Roman" w:eastAsiaTheme="minorEastAsia" w:hAnsi="Times New Roman"/>
                <w:sz w:val="24"/>
                <w:szCs w:val="24"/>
                <w:lang w:val="kk-KZ"/>
              </w:rPr>
              <w:br/>
            </w:r>
          </w:p>
        </w:tc>
        <w:tc>
          <w:tcPr>
            <w:tcW w:w="3030" w:type="dxa"/>
            <w:gridSpan w:val="11"/>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sz w:val="24"/>
                <w:szCs w:val="24"/>
                <w:lang w:val="kk-KZ"/>
              </w:rPr>
            </w:pPr>
            <w:r w:rsidRPr="003B0781">
              <w:rPr>
                <w:rFonts w:eastAsiaTheme="minorEastAsia"/>
                <w:b/>
                <w:bCs/>
                <w:i/>
                <w:sz w:val="24"/>
                <w:szCs w:val="24"/>
                <w:lang w:val="kk-KZ"/>
              </w:rPr>
              <w:t>Ата –аналарға кеңес</w:t>
            </w:r>
          </w:p>
          <w:p w:rsidR="00A52868" w:rsidRPr="003B0781" w:rsidRDefault="00A52868" w:rsidP="00002B7B">
            <w:pPr>
              <w:rPr>
                <w:rFonts w:ascii="Times New Roman" w:eastAsia="Calibri" w:hAnsi="Times New Roman" w:cs="Times New Roman"/>
                <w:sz w:val="24"/>
                <w:szCs w:val="24"/>
                <w:lang w:val="kk-KZ"/>
              </w:rPr>
            </w:pPr>
            <w:r w:rsidRPr="003B0781">
              <w:rPr>
                <w:rFonts w:ascii="Times New Roman" w:eastAsia="Calibri" w:hAnsi="Times New Roman" w:cs="Times New Roman"/>
                <w:sz w:val="24"/>
                <w:szCs w:val="24"/>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rsidR="00A52868" w:rsidRPr="003B0781" w:rsidRDefault="00A52868" w:rsidP="00002B7B">
            <w:pPr>
              <w:rPr>
                <w:rFonts w:ascii="Times New Roman" w:eastAsia="Calibri" w:hAnsi="Times New Roman" w:cs="Times New Roman"/>
                <w:sz w:val="24"/>
                <w:szCs w:val="24"/>
                <w:lang w:val="kk-KZ"/>
              </w:rPr>
            </w:pPr>
          </w:p>
        </w:tc>
        <w:tc>
          <w:tcPr>
            <w:tcW w:w="2270" w:type="dxa"/>
            <w:gridSpan w:val="3"/>
            <w:tcBorders>
              <w:top w:val="single" w:sz="4" w:space="0" w:color="auto"/>
              <w:left w:val="single" w:sz="4" w:space="0" w:color="auto"/>
              <w:bottom w:val="nil"/>
              <w:right w:val="single" w:sz="4" w:space="0" w:color="auto"/>
            </w:tcBorders>
          </w:tcPr>
          <w:p w:rsidR="00A52868" w:rsidRPr="003B0781" w:rsidRDefault="00A52868" w:rsidP="00002B7B">
            <w:pPr>
              <w:rPr>
                <w:rFonts w:eastAsiaTheme="minorEastAsia"/>
                <w:b/>
                <w:sz w:val="24"/>
                <w:szCs w:val="24"/>
                <w:lang w:val="kk-KZ"/>
              </w:rPr>
            </w:pPr>
            <w:r w:rsidRPr="003B0781">
              <w:rPr>
                <w:rFonts w:eastAsiaTheme="minorEastAsia"/>
                <w:b/>
                <w:bCs/>
                <w:i/>
                <w:sz w:val="24"/>
                <w:szCs w:val="24"/>
                <w:lang w:val="kk-KZ"/>
              </w:rPr>
              <w:t>Ата –аналарға кеңес</w:t>
            </w:r>
          </w:p>
          <w:p w:rsidR="00A52868" w:rsidRPr="003B0781" w:rsidRDefault="00A52868" w:rsidP="00002B7B">
            <w:pPr>
              <w:rPr>
                <w:rFonts w:ascii="Times New Roman" w:eastAsia="Calibri" w:hAnsi="Times New Roman" w:cs="Times New Roman"/>
                <w:sz w:val="24"/>
                <w:szCs w:val="24"/>
                <w:lang w:val="kk-KZ"/>
              </w:rPr>
            </w:pPr>
            <w:r w:rsidRPr="003B0781">
              <w:rPr>
                <w:rFonts w:ascii="Times New Roman" w:eastAsia="Calibri" w:hAnsi="Times New Roman" w:cs="Times New Roman"/>
                <w:sz w:val="24"/>
                <w:szCs w:val="24"/>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B0781">
              <w:rPr>
                <w:rFonts w:ascii="Times New Roman" w:eastAsia="Calibri" w:hAnsi="Times New Roman" w:cs="Times New Roman"/>
                <w:sz w:val="24"/>
                <w:szCs w:val="24"/>
                <w:lang w:val="kk-KZ"/>
              </w:rPr>
              <w:br/>
            </w:r>
            <w:r w:rsidRPr="003B0781">
              <w:rPr>
                <w:rFonts w:ascii="Times New Roman" w:eastAsia="Calibri" w:hAnsi="Times New Roman" w:cs="Times New Roman"/>
                <w:sz w:val="24"/>
                <w:szCs w:val="24"/>
                <w:lang w:val="kk-KZ"/>
              </w:rPr>
              <w:br/>
            </w:r>
          </w:p>
          <w:p w:rsidR="00A52868" w:rsidRPr="003B0781" w:rsidRDefault="00A52868" w:rsidP="00002B7B">
            <w:pPr>
              <w:rPr>
                <w:rFonts w:ascii="Times New Roman" w:eastAsia="Calibri" w:hAnsi="Times New Roman" w:cs="Times New Roman"/>
                <w:b/>
                <w:sz w:val="24"/>
                <w:szCs w:val="24"/>
                <w:lang w:val="kk-KZ"/>
              </w:rPr>
            </w:pPr>
          </w:p>
        </w:tc>
        <w:tc>
          <w:tcPr>
            <w:tcW w:w="2125" w:type="dxa"/>
            <w:tcBorders>
              <w:top w:val="single" w:sz="4" w:space="0" w:color="auto"/>
              <w:left w:val="single" w:sz="4" w:space="0" w:color="auto"/>
              <w:bottom w:val="nil"/>
              <w:right w:val="single" w:sz="4" w:space="0" w:color="auto"/>
            </w:tcBorders>
          </w:tcPr>
          <w:p w:rsidR="00A52868" w:rsidRPr="003B0781" w:rsidRDefault="00A52868" w:rsidP="00002B7B">
            <w:pPr>
              <w:rPr>
                <w:rFonts w:ascii="Times New Roman" w:eastAsia="Calibri" w:hAnsi="Times New Roman" w:cs="Times New Roman"/>
                <w:i/>
                <w:sz w:val="24"/>
                <w:szCs w:val="24"/>
                <w:lang w:val="kk-KZ"/>
              </w:rPr>
            </w:pPr>
            <w:r w:rsidRPr="003B0781">
              <w:rPr>
                <w:rFonts w:ascii="Times New Roman" w:eastAsia="Calibri" w:hAnsi="Times New Roman" w:cs="Times New Roman"/>
                <w:b/>
                <w:bCs/>
                <w:i/>
                <w:sz w:val="24"/>
                <w:szCs w:val="24"/>
                <w:lang w:val="kk-KZ"/>
              </w:rPr>
              <w:t>Ата –аналарға кеңес</w:t>
            </w:r>
          </w:p>
          <w:p w:rsidR="00A52868" w:rsidRPr="003B0781" w:rsidRDefault="00A52868" w:rsidP="00002B7B">
            <w:pPr>
              <w:rPr>
                <w:rFonts w:ascii="Times New Roman" w:eastAsia="Times New Roman" w:hAnsi="Times New Roman" w:cs="Times New Roman"/>
                <w:b/>
                <w:sz w:val="24"/>
                <w:szCs w:val="24"/>
                <w:lang w:val="kk-KZ" w:bidi="en-US"/>
              </w:rPr>
            </w:pPr>
            <w:r w:rsidRPr="003B0781">
              <w:rPr>
                <w:rFonts w:ascii="Times New Roman" w:eastAsia="Calibri" w:hAnsi="Times New Roman" w:cs="Times New Roman"/>
                <w:sz w:val="24"/>
                <w:szCs w:val="24"/>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A52868" w:rsidRPr="00BF6CF8" w:rsidTr="00002B7B">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val="kk-KZ" w:bidi="en-US"/>
              </w:rPr>
            </w:pPr>
          </w:p>
        </w:tc>
        <w:tc>
          <w:tcPr>
            <w:tcW w:w="2659" w:type="dxa"/>
            <w:gridSpan w:val="5"/>
            <w:vMerge/>
            <w:tcBorders>
              <w:top w:val="single" w:sz="4" w:space="0" w:color="auto"/>
              <w:left w:val="single" w:sz="4" w:space="0" w:color="auto"/>
              <w:bottom w:val="nil"/>
              <w:right w:val="single" w:sz="4" w:space="0" w:color="auto"/>
            </w:tcBorders>
            <w:vAlign w:val="center"/>
          </w:tcPr>
          <w:p w:rsidR="00A52868" w:rsidRPr="003B0781" w:rsidRDefault="00A52868" w:rsidP="00002B7B">
            <w:pPr>
              <w:rPr>
                <w:rFonts w:ascii="Times New Roman" w:eastAsia="Calibri" w:hAnsi="Times New Roman" w:cs="Times New Roman"/>
                <w:sz w:val="24"/>
                <w:szCs w:val="24"/>
                <w:lang w:val="kk-KZ"/>
              </w:rPr>
            </w:pPr>
          </w:p>
        </w:tc>
        <w:tc>
          <w:tcPr>
            <w:tcW w:w="2554" w:type="dxa"/>
            <w:gridSpan w:val="5"/>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3021" w:type="dxa"/>
            <w:gridSpan w:val="10"/>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270" w:type="dxa"/>
            <w:gridSpan w:val="3"/>
            <w:tcBorders>
              <w:top w:val="nil"/>
              <w:left w:val="single" w:sz="4" w:space="0" w:color="auto"/>
              <w:bottom w:val="nil"/>
              <w:right w:val="single" w:sz="4" w:space="0" w:color="auto"/>
            </w:tcBorders>
          </w:tcPr>
          <w:p w:rsidR="00A52868" w:rsidRPr="003B0781" w:rsidRDefault="00A52868" w:rsidP="00002B7B">
            <w:pPr>
              <w:jc w:val="center"/>
              <w:rPr>
                <w:rFonts w:eastAsiaTheme="minorEastAsia"/>
                <w:b/>
                <w:sz w:val="24"/>
                <w:szCs w:val="24"/>
                <w:lang w:val="kk-KZ" w:bidi="en-US"/>
              </w:rPr>
            </w:pPr>
          </w:p>
        </w:tc>
        <w:tc>
          <w:tcPr>
            <w:tcW w:w="2125" w:type="dxa"/>
            <w:tcBorders>
              <w:top w:val="nil"/>
              <w:left w:val="single" w:sz="4" w:space="0" w:color="auto"/>
              <w:bottom w:val="nil"/>
              <w:right w:val="single" w:sz="4" w:space="0" w:color="auto"/>
            </w:tcBorders>
            <w:vAlign w:val="center"/>
          </w:tcPr>
          <w:p w:rsidR="00A52868" w:rsidRPr="003B0781" w:rsidRDefault="00A52868" w:rsidP="00002B7B">
            <w:pPr>
              <w:rPr>
                <w:rFonts w:ascii="Times New Roman" w:eastAsia="Times New Roman" w:hAnsi="Times New Roman" w:cs="Times New Roman"/>
                <w:b/>
                <w:sz w:val="24"/>
                <w:szCs w:val="24"/>
                <w:lang w:val="kk-KZ" w:bidi="en-US"/>
              </w:rPr>
            </w:pPr>
          </w:p>
        </w:tc>
      </w:tr>
      <w:tr w:rsidR="00A52868" w:rsidRPr="00BF6CF8" w:rsidTr="00002B7B">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rsidR="00A52868" w:rsidRPr="003B0781" w:rsidRDefault="00A52868" w:rsidP="00002B7B">
            <w:pPr>
              <w:rPr>
                <w:rFonts w:eastAsiaTheme="minorEastAsia"/>
                <w:b/>
                <w:sz w:val="24"/>
                <w:szCs w:val="24"/>
                <w:lang w:val="kk-KZ" w:bidi="en-US"/>
              </w:rPr>
            </w:pPr>
          </w:p>
        </w:tc>
        <w:tc>
          <w:tcPr>
            <w:tcW w:w="2659" w:type="dxa"/>
            <w:gridSpan w:val="5"/>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sz w:val="24"/>
                <w:szCs w:val="24"/>
                <w:lang w:val="kk-KZ"/>
              </w:rPr>
            </w:pPr>
          </w:p>
        </w:tc>
        <w:tc>
          <w:tcPr>
            <w:tcW w:w="2545" w:type="dxa"/>
            <w:gridSpan w:val="4"/>
            <w:tcBorders>
              <w:top w:val="nil"/>
              <w:left w:val="single" w:sz="4" w:space="0" w:color="auto"/>
              <w:bottom w:val="single" w:sz="4" w:space="0" w:color="auto"/>
              <w:right w:val="single" w:sz="4" w:space="0" w:color="auto"/>
            </w:tcBorders>
          </w:tcPr>
          <w:p w:rsidR="00A52868" w:rsidRPr="003B0781" w:rsidRDefault="00A52868" w:rsidP="00002B7B">
            <w:pPr>
              <w:rPr>
                <w:rFonts w:eastAsiaTheme="minorEastAsia"/>
                <w:b/>
                <w:bCs/>
                <w:sz w:val="24"/>
                <w:szCs w:val="24"/>
                <w:lang w:val="kk-KZ"/>
              </w:rPr>
            </w:pPr>
          </w:p>
        </w:tc>
        <w:tc>
          <w:tcPr>
            <w:tcW w:w="3030" w:type="dxa"/>
            <w:gridSpan w:val="11"/>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sz w:val="24"/>
                <w:szCs w:val="24"/>
                <w:lang w:val="kk-KZ"/>
              </w:rPr>
            </w:pPr>
          </w:p>
        </w:tc>
        <w:tc>
          <w:tcPr>
            <w:tcW w:w="2270" w:type="dxa"/>
            <w:gridSpan w:val="3"/>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Calibri" w:hAnsi="Times New Roman" w:cs="Times New Roman"/>
                <w:b/>
                <w:sz w:val="24"/>
                <w:szCs w:val="24"/>
                <w:lang w:val="kk-KZ"/>
              </w:rPr>
            </w:pPr>
          </w:p>
        </w:tc>
        <w:tc>
          <w:tcPr>
            <w:tcW w:w="2125" w:type="dxa"/>
            <w:tcBorders>
              <w:top w:val="nil"/>
              <w:left w:val="single" w:sz="4" w:space="0" w:color="auto"/>
              <w:bottom w:val="single" w:sz="4" w:space="0" w:color="auto"/>
              <w:right w:val="single" w:sz="4" w:space="0" w:color="auto"/>
            </w:tcBorders>
          </w:tcPr>
          <w:p w:rsidR="00A52868" w:rsidRPr="003B0781" w:rsidRDefault="00A52868" w:rsidP="00002B7B">
            <w:pPr>
              <w:rPr>
                <w:rFonts w:ascii="Times New Roman" w:eastAsia="Times New Roman" w:hAnsi="Times New Roman" w:cs="Times New Roman"/>
                <w:b/>
                <w:sz w:val="24"/>
                <w:szCs w:val="24"/>
                <w:lang w:val="kk-KZ" w:bidi="en-US"/>
              </w:rPr>
            </w:pPr>
          </w:p>
        </w:tc>
      </w:tr>
    </w:tbl>
    <w:p w:rsidR="00B25D6A" w:rsidRPr="003B0781" w:rsidRDefault="00B25D6A" w:rsidP="00B25D6A">
      <w:pPr>
        <w:rPr>
          <w:sz w:val="24"/>
          <w:szCs w:val="24"/>
          <w:lang w:val="kk-KZ"/>
        </w:rPr>
      </w:pPr>
    </w:p>
    <w:p w:rsidR="00B25D6A" w:rsidRPr="003B0781" w:rsidRDefault="00B25D6A" w:rsidP="00B25D6A">
      <w:pPr>
        <w:rPr>
          <w:sz w:val="24"/>
          <w:szCs w:val="24"/>
          <w:lang w:val="kk-KZ"/>
        </w:rPr>
      </w:pPr>
    </w:p>
    <w:p w:rsidR="00676FDF" w:rsidRPr="002A3D7E" w:rsidRDefault="00676FDF" w:rsidP="00676FDF">
      <w:pPr>
        <w:rPr>
          <w:rFonts w:ascii="Times New Roman" w:hAnsi="Times New Roman" w:cs="Times New Roman"/>
          <w:lang w:val="kk-KZ"/>
        </w:rPr>
      </w:pPr>
    </w:p>
    <w:sectPr w:rsidR="00676FDF" w:rsidRPr="002A3D7E" w:rsidSect="00CE209D">
      <w:pgSz w:w="16838" w:h="11906" w:orient="landscape"/>
      <w:pgMar w:top="1134"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69A7" w:rsidRDefault="00FA69A7" w:rsidP="002E7025">
      <w:pPr>
        <w:spacing w:after="0" w:line="240" w:lineRule="auto"/>
      </w:pPr>
      <w:r>
        <w:separator/>
      </w:r>
    </w:p>
  </w:endnote>
  <w:endnote w:type="continuationSeparator" w:id="1">
    <w:p w:rsidR="00FA69A7" w:rsidRDefault="00FA69A7" w:rsidP="002E7025">
      <w:pPr>
        <w:spacing w:after="0" w:line="240" w:lineRule="auto"/>
      </w:pPr>
      <w:r>
        <w:continuationSeparator/>
      </w:r>
    </w:p>
  </w:endnote>
  <w:endnote w:type="continuationNotice" w:id="2">
    <w:p w:rsidR="00FA69A7" w:rsidRDefault="00FA69A7">
      <w:pPr>
        <w:spacing w:after="0" w:line="240" w:lineRule="auto"/>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Kz Times New Roman">
    <w:altName w:val="Times New Roman"/>
    <w:charset w:val="00"/>
    <w:family w:val="roman"/>
    <w:pitch w:val="default"/>
    <w:sig w:usb0="00000000" w:usb1="00000000" w:usb2="00000000" w:usb3="00000000" w:csb0="000000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43" w:usb2="00000009" w:usb3="00000000" w:csb0="000001FF" w:csb1="00000000"/>
  </w:font>
  <w:font w:name="Liberation Serif">
    <w:altName w:val="Times New Roman"/>
    <w:charset w:val="00"/>
    <w:family w:val="roman"/>
    <w:pitch w:val="variable"/>
    <w:sig w:usb0="00000000" w:usb1="00000000" w:usb2="00000000" w:usb3="00000000" w:csb0="00000000" w:csb1="00000000"/>
  </w:font>
  <w:font w:name="Noto Sans CJK SC Regular">
    <w:altName w:val="Times New Roman"/>
    <w:charset w:val="00"/>
    <w:family w:val="auto"/>
    <w:pitch w:val="variable"/>
    <w:sig w:usb0="00000000" w:usb1="00000000" w:usb2="00000000" w:usb3="00000000" w:csb0="00000000" w:csb1="00000000"/>
  </w:font>
  <w:font w:name="FreeSans">
    <w:altName w:val="Arial"/>
    <w:charset w:val="00"/>
    <w:family w:val="swiss"/>
    <w:pitch w:val="default"/>
    <w:sig w:usb0="00000000" w:usb1="00000000" w:usb2="00000000" w:usb3="00000000" w:csb0="00000000" w:csb1="00000000"/>
  </w:font>
  <w:font w:name="Bookman Old Style">
    <w:panose1 w:val="02050604050505020204"/>
    <w:charset w:val="CC"/>
    <w:family w:val="roman"/>
    <w:pitch w:val="variable"/>
    <w:sig w:usb0="00000287" w:usb1="00000000" w:usb2="00000000" w:usb3="00000000" w:csb0="0000009F" w:csb1="00000000"/>
  </w:font>
  <w:font w:name="PT Sans">
    <w:altName w:val="Arial"/>
    <w:charset w:val="CC"/>
    <w:family w:val="swiss"/>
    <w:pitch w:val="variable"/>
    <w:sig w:usb0="00000001" w:usb1="5000204B" w:usb2="00000000" w:usb3="00000000" w:csb0="00000097" w:csb1="00000000"/>
  </w:font>
  <w:font w:name="Franklin Gothic Demi Cond">
    <w:panose1 w:val="020B07060304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69A7" w:rsidRDefault="00FA69A7" w:rsidP="002E7025">
      <w:pPr>
        <w:spacing w:after="0" w:line="240" w:lineRule="auto"/>
      </w:pPr>
      <w:r>
        <w:separator/>
      </w:r>
    </w:p>
  </w:footnote>
  <w:footnote w:type="continuationSeparator" w:id="1">
    <w:p w:rsidR="00FA69A7" w:rsidRDefault="00FA69A7" w:rsidP="002E7025">
      <w:pPr>
        <w:spacing w:after="0" w:line="240" w:lineRule="auto"/>
      </w:pPr>
      <w:r>
        <w:continuationSeparator/>
      </w:r>
    </w:p>
  </w:footnote>
  <w:footnote w:type="continuationNotice" w:id="2">
    <w:p w:rsidR="00FA69A7" w:rsidRDefault="00FA69A7">
      <w:pPr>
        <w:spacing w:after="0" w:line="240" w:lineRule="auto"/>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1286632"/>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B59A742A"/>
    <w:lvl w:ilvl="0">
      <w:numFmt w:val="bullet"/>
      <w:lvlText w:val="*"/>
      <w:lvlJc w:val="left"/>
      <w:pPr>
        <w:ind w:left="0" w:firstLine="0"/>
      </w:pPr>
    </w:lvl>
  </w:abstractNum>
  <w:abstractNum w:abstractNumId="2">
    <w:nsid w:val="7B134BCE"/>
    <w:multiLevelType w:val="multilevel"/>
    <w:tmpl w:val="AEE05606"/>
    <w:styleLink w:val="WWNum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nsid w:val="7E112104"/>
    <w:multiLevelType w:val="hybridMultilevel"/>
    <w:tmpl w:val="288A9580"/>
    <w:lvl w:ilvl="0" w:tplc="977E63EE">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1"/>
    <w:lvlOverride w:ilvl="0">
      <w:lvl w:ilvl="0">
        <w:numFmt w:val="bullet"/>
        <w:lvlText w:val="♦"/>
        <w:legacy w:legacy="1" w:legacySpace="0" w:legacyIndent="168"/>
        <w:lvlJc w:val="left"/>
        <w:pPr>
          <w:ind w:left="0" w:firstLine="0"/>
        </w:pPr>
        <w:rPr>
          <w:rFonts w:ascii="Century Schoolbook" w:hAnsi="Century Schoolbook" w:hint="default"/>
        </w:rPr>
      </w:lvl>
    </w:lvlOverride>
  </w:num>
  <w:num w:numId="2">
    <w:abstractNumId w:val="1"/>
    <w:lvlOverride w:ilvl="0">
      <w:lvl w:ilvl="0">
        <w:numFmt w:val="bullet"/>
        <w:lvlText w:val="—"/>
        <w:legacy w:legacy="1" w:legacySpace="0" w:legacyIndent="269"/>
        <w:lvlJc w:val="left"/>
        <w:pPr>
          <w:ind w:left="0" w:firstLine="0"/>
        </w:pPr>
        <w:rPr>
          <w:rFonts w:ascii="Century Schoolbook" w:hAnsi="Century Schoolbook" w:hint="default"/>
        </w:rPr>
      </w:lvl>
    </w:lvlOverride>
  </w:num>
  <w:num w:numId="3">
    <w:abstractNumId w:val="1"/>
    <w:lvlOverride w:ilvl="0">
      <w:lvl w:ilvl="0">
        <w:numFmt w:val="bullet"/>
        <w:lvlText w:val="♦"/>
        <w:legacy w:legacy="1" w:legacySpace="0" w:legacyIndent="164"/>
        <w:lvlJc w:val="left"/>
        <w:pPr>
          <w:ind w:left="0" w:firstLine="0"/>
        </w:pPr>
        <w:rPr>
          <w:rFonts w:ascii="Century Schoolbook" w:hAnsi="Century Schoolbook" w:hint="default"/>
        </w:rPr>
      </w:lvl>
    </w:lvlOverride>
  </w:num>
  <w:num w:numId="4">
    <w:abstractNumId w:val="1"/>
    <w:lvlOverride w:ilvl="0">
      <w:lvl w:ilvl="0">
        <w:numFmt w:val="bullet"/>
        <w:lvlText w:val="—"/>
        <w:legacy w:legacy="1" w:legacySpace="0" w:legacyIndent="278"/>
        <w:lvlJc w:val="left"/>
        <w:pPr>
          <w:ind w:left="0" w:firstLine="0"/>
        </w:pPr>
        <w:rPr>
          <w:rFonts w:ascii="Century Schoolbook" w:hAnsi="Century Schoolbook" w:hint="default"/>
        </w:rPr>
      </w:lvl>
    </w:lvlOverride>
  </w:num>
  <w:num w:numId="5">
    <w:abstractNumId w:val="1"/>
    <w:lvlOverride w:ilvl="0">
      <w:lvl w:ilvl="0">
        <w:numFmt w:val="bullet"/>
        <w:lvlText w:val="♦"/>
        <w:legacy w:legacy="1" w:legacySpace="0" w:legacyIndent="158"/>
        <w:lvlJc w:val="left"/>
        <w:pPr>
          <w:ind w:left="0" w:firstLine="0"/>
        </w:pPr>
        <w:rPr>
          <w:rFonts w:ascii="Century Schoolbook" w:hAnsi="Century Schoolbook" w:hint="default"/>
        </w:rPr>
      </w:lvl>
    </w:lvlOverride>
  </w:num>
  <w:num w:numId="6">
    <w:abstractNumId w:val="1"/>
    <w:lvlOverride w:ilvl="0">
      <w:lvl w:ilvl="0">
        <w:numFmt w:val="bullet"/>
        <w:lvlText w:val="—"/>
        <w:legacy w:legacy="1" w:legacySpace="0" w:legacyIndent="274"/>
        <w:lvlJc w:val="left"/>
        <w:pPr>
          <w:ind w:left="0" w:firstLine="0"/>
        </w:pPr>
        <w:rPr>
          <w:rFonts w:ascii="Century Schoolbook" w:hAnsi="Century Schoolbook" w:hint="default"/>
        </w:rPr>
      </w:lvl>
    </w:lvlOverride>
  </w:num>
  <w:num w:numId="7">
    <w:abstractNumId w:val="0"/>
  </w:num>
  <w:num w:numId="8">
    <w:abstractNumId w:val="2"/>
  </w:num>
  <w:num w:numId="9">
    <w:abstractNumId w:val="3"/>
  </w:num>
  <w:num w:numId="10">
    <w:abstractNumId w:val="1"/>
    <w:lvlOverride w:ilvl="0">
      <w:lvl w:ilvl="0">
        <w:numFmt w:val="bullet"/>
        <w:lvlText w:val="♦"/>
        <w:legacy w:legacy="1" w:legacySpace="0" w:legacyIndent="163"/>
        <w:lvlJc w:val="left"/>
        <w:pPr>
          <w:ind w:left="0" w:firstLine="0"/>
        </w:pPr>
        <w:rPr>
          <w:rFonts w:ascii="Century Schoolbook" w:hAnsi="Century Schoolbook" w:hint="default"/>
        </w:rPr>
      </w:lvl>
    </w:lvlOverride>
  </w:num>
  <w:num w:numId="11">
    <w:abstractNumId w:val="1"/>
    <w:lvlOverride w:ilvl="0">
      <w:lvl w:ilvl="0">
        <w:numFmt w:val="bullet"/>
        <w:lvlText w:val="—"/>
        <w:legacy w:legacy="1" w:legacySpace="0" w:legacyIndent="264"/>
        <w:lvlJc w:val="left"/>
        <w:pPr>
          <w:ind w:left="0" w:firstLine="0"/>
        </w:pPr>
        <w:rPr>
          <w:rFonts w:ascii="Century Schoolbook" w:hAnsi="Century Schoolbook" w:hint="default"/>
        </w:rPr>
      </w:lvl>
    </w:lvlOverride>
  </w:num>
  <w:num w:numId="12">
    <w:abstractNumId w:val="1"/>
    <w:lvlOverride w:ilvl="0">
      <w:lvl w:ilvl="0">
        <w:numFmt w:val="bullet"/>
        <w:lvlText w:val="—"/>
        <w:legacy w:legacy="1" w:legacySpace="0" w:legacyIndent="302"/>
        <w:lvlJc w:val="left"/>
        <w:pPr>
          <w:ind w:left="0" w:firstLine="0"/>
        </w:pPr>
        <w:rPr>
          <w:rFonts w:ascii="Century Schoolbook" w:hAnsi="Century Schoolbook" w:hint="default"/>
        </w:rPr>
      </w:lvl>
    </w:lvlOverride>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hideSpellingErrors/>
  <w:hideGrammaticalErrors/>
  <w:defaultTabStop w:val="720"/>
  <w:characterSpacingControl w:val="doNotCompress"/>
  <w:footnotePr>
    <w:footnote w:id="0"/>
    <w:footnote w:id="1"/>
    <w:footnote w:id="2"/>
  </w:footnotePr>
  <w:endnotePr>
    <w:endnote w:id="0"/>
    <w:endnote w:id="1"/>
    <w:endnote w:id="2"/>
  </w:endnotePr>
  <w:compat>
    <w:applyBreakingRules/>
  </w:compat>
  <w:rsids>
    <w:rsidRoot w:val="00DB05B0"/>
    <w:rsid w:val="00001C93"/>
    <w:rsid w:val="00002B7B"/>
    <w:rsid w:val="00021847"/>
    <w:rsid w:val="0008107F"/>
    <w:rsid w:val="00093C84"/>
    <w:rsid w:val="000A5634"/>
    <w:rsid w:val="0012012F"/>
    <w:rsid w:val="00145BE1"/>
    <w:rsid w:val="001464D6"/>
    <w:rsid w:val="00161081"/>
    <w:rsid w:val="0018160E"/>
    <w:rsid w:val="001A7596"/>
    <w:rsid w:val="001C18B9"/>
    <w:rsid w:val="002114C9"/>
    <w:rsid w:val="00230E87"/>
    <w:rsid w:val="00242B12"/>
    <w:rsid w:val="00273F0F"/>
    <w:rsid w:val="00281447"/>
    <w:rsid w:val="002A3D7E"/>
    <w:rsid w:val="002A773D"/>
    <w:rsid w:val="002B1A88"/>
    <w:rsid w:val="002D5389"/>
    <w:rsid w:val="002E7025"/>
    <w:rsid w:val="002F14FF"/>
    <w:rsid w:val="003232DD"/>
    <w:rsid w:val="00346CB8"/>
    <w:rsid w:val="00394947"/>
    <w:rsid w:val="003A0BB1"/>
    <w:rsid w:val="003A7F6A"/>
    <w:rsid w:val="003B0240"/>
    <w:rsid w:val="003E5FFD"/>
    <w:rsid w:val="003F3C79"/>
    <w:rsid w:val="00407885"/>
    <w:rsid w:val="0044268B"/>
    <w:rsid w:val="00450144"/>
    <w:rsid w:val="00457162"/>
    <w:rsid w:val="004642BF"/>
    <w:rsid w:val="00472FD1"/>
    <w:rsid w:val="0047463F"/>
    <w:rsid w:val="00487086"/>
    <w:rsid w:val="004D5DA4"/>
    <w:rsid w:val="0057094F"/>
    <w:rsid w:val="005E6B7F"/>
    <w:rsid w:val="005F0253"/>
    <w:rsid w:val="00605339"/>
    <w:rsid w:val="00620239"/>
    <w:rsid w:val="00653A6E"/>
    <w:rsid w:val="00676FDF"/>
    <w:rsid w:val="0068070F"/>
    <w:rsid w:val="006B0FED"/>
    <w:rsid w:val="006C2204"/>
    <w:rsid w:val="00726613"/>
    <w:rsid w:val="007408CC"/>
    <w:rsid w:val="00750A8D"/>
    <w:rsid w:val="007B64D7"/>
    <w:rsid w:val="007D003D"/>
    <w:rsid w:val="00802A2A"/>
    <w:rsid w:val="008664CD"/>
    <w:rsid w:val="008702EB"/>
    <w:rsid w:val="008716C0"/>
    <w:rsid w:val="0088063E"/>
    <w:rsid w:val="008D2925"/>
    <w:rsid w:val="0094678A"/>
    <w:rsid w:val="00983891"/>
    <w:rsid w:val="009C6B78"/>
    <w:rsid w:val="009D70A3"/>
    <w:rsid w:val="00A1134D"/>
    <w:rsid w:val="00A52472"/>
    <w:rsid w:val="00A52868"/>
    <w:rsid w:val="00A70B73"/>
    <w:rsid w:val="00A715D4"/>
    <w:rsid w:val="00A7243D"/>
    <w:rsid w:val="00A911CE"/>
    <w:rsid w:val="00AC5E1D"/>
    <w:rsid w:val="00AD0B9F"/>
    <w:rsid w:val="00B25D6A"/>
    <w:rsid w:val="00B30C2C"/>
    <w:rsid w:val="00B348EA"/>
    <w:rsid w:val="00B4174C"/>
    <w:rsid w:val="00B74734"/>
    <w:rsid w:val="00B854DA"/>
    <w:rsid w:val="00BA361C"/>
    <w:rsid w:val="00BA5EB6"/>
    <w:rsid w:val="00BD33A0"/>
    <w:rsid w:val="00BF6CF8"/>
    <w:rsid w:val="00C07CAB"/>
    <w:rsid w:val="00C25B90"/>
    <w:rsid w:val="00C4353D"/>
    <w:rsid w:val="00C62288"/>
    <w:rsid w:val="00CE209D"/>
    <w:rsid w:val="00CE4117"/>
    <w:rsid w:val="00D02545"/>
    <w:rsid w:val="00D37DBF"/>
    <w:rsid w:val="00DB05B0"/>
    <w:rsid w:val="00DD062D"/>
    <w:rsid w:val="00E42854"/>
    <w:rsid w:val="00E85D4C"/>
    <w:rsid w:val="00F261B1"/>
    <w:rsid w:val="00F31CF4"/>
    <w:rsid w:val="00F60AF8"/>
    <w:rsid w:val="00F81878"/>
    <w:rsid w:val="00FA69A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 w:unhideWhenUsed="0" w:qFormat="1"/>
    <w:lsdException w:name="Default Paragraph Font" w:uiPriority="1"/>
    <w:lsdException w:name="Body Text" w:uiPriority="1" w:qFormat="1"/>
    <w:lsdException w:name="Body Text Indent" w:uiPriority="0" w:qFormat="1"/>
    <w:lsdException w:name="Subtitle" w:semiHidden="0" w:uiPriority="11" w:unhideWhenUsed="0" w:qFormat="1"/>
    <w:lsdException w:name="Hyperlink" w:qFormat="1"/>
    <w:lsdException w:name="Strong" w:semiHidden="0" w:uiPriority="22" w:unhideWhenUsed="0" w:qFormat="1"/>
    <w:lsdException w:name="Emphasis" w:semiHidden="0" w:uiPriority="0" w:unhideWhenUsed="0" w:qFormat="1"/>
    <w:lsdException w:name="Normal (Web)"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911CE"/>
  </w:style>
  <w:style w:type="paragraph" w:styleId="1">
    <w:name w:val="heading 1"/>
    <w:basedOn w:val="a0"/>
    <w:link w:val="10"/>
    <w:uiPriority w:val="1"/>
    <w:qFormat/>
    <w:rsid w:val="00C62288"/>
    <w:pPr>
      <w:widowControl w:val="0"/>
      <w:autoSpaceDE w:val="0"/>
      <w:autoSpaceDN w:val="0"/>
      <w:spacing w:after="0" w:line="240" w:lineRule="auto"/>
      <w:ind w:left="961"/>
      <w:outlineLvl w:val="0"/>
    </w:pPr>
    <w:rPr>
      <w:rFonts w:ascii="Times New Roman" w:eastAsia="Times New Roman" w:hAnsi="Times New Roman" w:cs="Times New Roman"/>
      <w:b/>
      <w:bCs/>
      <w:kern w:val="0"/>
      <w:sz w:val="24"/>
      <w:szCs w:val="24"/>
      <w:lang w:val="kk-KZ"/>
    </w:rPr>
  </w:style>
  <w:style w:type="paragraph" w:styleId="2">
    <w:name w:val="heading 2"/>
    <w:basedOn w:val="a0"/>
    <w:next w:val="a0"/>
    <w:link w:val="20"/>
    <w:uiPriority w:val="99"/>
    <w:qFormat/>
    <w:rsid w:val="00F31CF4"/>
    <w:pPr>
      <w:keepNext/>
      <w:autoSpaceDE w:val="0"/>
      <w:autoSpaceDN w:val="0"/>
      <w:spacing w:after="0" w:line="240" w:lineRule="auto"/>
      <w:jc w:val="both"/>
      <w:outlineLvl w:val="1"/>
    </w:pPr>
    <w:rPr>
      <w:rFonts w:ascii="Kz Times New Roman" w:eastAsia="Times New Roman" w:hAnsi="Kz Times New Roman" w:cs="Kz Times New Roman"/>
      <w:kern w:val="0"/>
      <w:sz w:val="28"/>
      <w:szCs w:val="28"/>
      <w:lang w:eastAsia="ru-RU"/>
    </w:rPr>
  </w:style>
  <w:style w:type="paragraph" w:styleId="3">
    <w:name w:val="heading 3"/>
    <w:basedOn w:val="a0"/>
    <w:next w:val="a0"/>
    <w:link w:val="30"/>
    <w:uiPriority w:val="9"/>
    <w:unhideWhenUsed/>
    <w:qFormat/>
    <w:rsid w:val="00F31CF4"/>
    <w:pPr>
      <w:keepNext/>
      <w:keepLines/>
      <w:spacing w:before="40" w:after="0"/>
      <w:outlineLvl w:val="2"/>
    </w:pPr>
    <w:rPr>
      <w:rFonts w:asciiTheme="majorHAnsi" w:eastAsiaTheme="majorEastAsia" w:hAnsiTheme="majorHAnsi" w:cstheme="majorBidi"/>
      <w:color w:val="1F3763" w:themeColor="accent1" w:themeShade="7F"/>
      <w:kern w:val="0"/>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1"/>
    <w:rsid w:val="00C62288"/>
    <w:rPr>
      <w:rFonts w:ascii="Times New Roman" w:eastAsia="Times New Roman" w:hAnsi="Times New Roman" w:cs="Times New Roman"/>
      <w:b/>
      <w:bCs/>
      <w:kern w:val="0"/>
      <w:sz w:val="24"/>
      <w:szCs w:val="24"/>
      <w:lang w:val="kk-KZ"/>
    </w:rPr>
  </w:style>
  <w:style w:type="paragraph" w:styleId="a4">
    <w:name w:val="Normal (Web)"/>
    <w:basedOn w:val="a0"/>
    <w:uiPriority w:val="99"/>
    <w:unhideWhenUsed/>
    <w:qFormat/>
    <w:rsid w:val="00C62288"/>
    <w:pPr>
      <w:spacing w:before="100" w:beforeAutospacing="1" w:after="100" w:afterAutospacing="1" w:line="240" w:lineRule="auto"/>
    </w:pPr>
    <w:rPr>
      <w:rFonts w:ascii="Times New Roman" w:eastAsia="Times New Roman" w:hAnsi="Times New Roman" w:cs="Times New Roman"/>
      <w:kern w:val="0"/>
      <w:sz w:val="24"/>
      <w:szCs w:val="24"/>
      <w:lang w:eastAsia="ru-RU"/>
    </w:rPr>
  </w:style>
  <w:style w:type="table" w:styleId="a5">
    <w:name w:val="Table Grid"/>
    <w:basedOn w:val="a2"/>
    <w:uiPriority w:val="59"/>
    <w:qFormat/>
    <w:rsid w:val="00C62288"/>
    <w:pPr>
      <w:spacing w:after="0" w:line="240" w:lineRule="auto"/>
    </w:pPr>
    <w:rPr>
      <w:kern w:val="0"/>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a0"/>
    <w:uiPriority w:val="99"/>
    <w:rsid w:val="00C62288"/>
    <w:pPr>
      <w:spacing w:before="100" w:beforeAutospacing="1" w:after="100" w:afterAutospacing="1" w:line="240" w:lineRule="auto"/>
    </w:pPr>
    <w:rPr>
      <w:rFonts w:ascii="Times New Roman" w:eastAsia="Times New Roman" w:hAnsi="Times New Roman" w:cs="Times New Roman"/>
      <w:kern w:val="0"/>
      <w:sz w:val="24"/>
      <w:szCs w:val="24"/>
      <w:lang w:eastAsia="ru-RU"/>
    </w:rPr>
  </w:style>
  <w:style w:type="character" w:customStyle="1" w:styleId="apple-converted-space">
    <w:name w:val="apple-converted-space"/>
    <w:basedOn w:val="a1"/>
    <w:qFormat/>
    <w:rsid w:val="00C62288"/>
  </w:style>
  <w:style w:type="paragraph" w:customStyle="1" w:styleId="TableParagraph">
    <w:name w:val="Table Paragraph"/>
    <w:basedOn w:val="a0"/>
    <w:link w:val="TableParagraphChar"/>
    <w:uiPriority w:val="1"/>
    <w:qFormat/>
    <w:rsid w:val="00C62288"/>
    <w:pPr>
      <w:widowControl w:val="0"/>
      <w:autoSpaceDE w:val="0"/>
      <w:autoSpaceDN w:val="0"/>
      <w:spacing w:after="0" w:line="240" w:lineRule="auto"/>
    </w:pPr>
    <w:rPr>
      <w:rFonts w:ascii="Times New Roman" w:eastAsia="Times New Roman" w:hAnsi="Times New Roman" w:cs="Times New Roman"/>
      <w:kern w:val="0"/>
      <w:lang w:val="kk-KZ"/>
    </w:rPr>
  </w:style>
  <w:style w:type="character" w:customStyle="1" w:styleId="TableParagraphChar">
    <w:name w:val="Table Paragraph Char"/>
    <w:link w:val="TableParagraph"/>
    <w:uiPriority w:val="1"/>
    <w:rsid w:val="00C62288"/>
    <w:rPr>
      <w:rFonts w:ascii="Times New Roman" w:eastAsia="Times New Roman" w:hAnsi="Times New Roman" w:cs="Times New Roman"/>
      <w:kern w:val="0"/>
      <w:lang w:val="kk-KZ"/>
    </w:rPr>
  </w:style>
  <w:style w:type="paragraph" w:styleId="a6">
    <w:name w:val="No Spacing"/>
    <w:aliases w:val="Ерк!н,мелкий,Обя,мой рабочий,норма,Айгерим"/>
    <w:link w:val="a7"/>
    <w:uiPriority w:val="1"/>
    <w:qFormat/>
    <w:rsid w:val="00C62288"/>
    <w:pPr>
      <w:spacing w:after="0" w:line="240" w:lineRule="auto"/>
    </w:pPr>
    <w:rPr>
      <w:kern w:val="0"/>
    </w:rPr>
  </w:style>
  <w:style w:type="character" w:customStyle="1" w:styleId="a7">
    <w:name w:val="Без интервала Знак"/>
    <w:aliases w:val="Ерк!н Знак,мелкий Знак,Обя Знак,мой рабочий Знак,норма Знак,Айгерим Знак"/>
    <w:basedOn w:val="a1"/>
    <w:link w:val="a6"/>
    <w:uiPriority w:val="1"/>
    <w:qFormat/>
    <w:locked/>
    <w:rsid w:val="00C62288"/>
    <w:rPr>
      <w:kern w:val="0"/>
      <w:lang w:val="ru-RU"/>
    </w:rPr>
  </w:style>
  <w:style w:type="character" w:customStyle="1" w:styleId="FontStyle119">
    <w:name w:val="Font Style119"/>
    <w:rsid w:val="00C62288"/>
    <w:rPr>
      <w:rFonts w:ascii="Century Schoolbook" w:hAnsi="Century Schoolbook" w:cs="Century Schoolbook" w:hint="default"/>
      <w:sz w:val="18"/>
      <w:szCs w:val="18"/>
    </w:rPr>
  </w:style>
  <w:style w:type="character" w:customStyle="1" w:styleId="FontStyle93">
    <w:name w:val="Font Style93"/>
    <w:rsid w:val="00C62288"/>
    <w:rPr>
      <w:rFonts w:ascii="Century Schoolbook" w:hAnsi="Century Schoolbook" w:cs="Century Schoolbook" w:hint="default"/>
      <w:b/>
      <w:bCs/>
      <w:sz w:val="18"/>
      <w:szCs w:val="18"/>
    </w:rPr>
  </w:style>
  <w:style w:type="paragraph" w:customStyle="1" w:styleId="Style28">
    <w:name w:val="Style28"/>
    <w:basedOn w:val="a0"/>
    <w:uiPriority w:val="99"/>
    <w:rsid w:val="00C62288"/>
    <w:pPr>
      <w:widowControl w:val="0"/>
      <w:autoSpaceDE w:val="0"/>
      <w:autoSpaceDN w:val="0"/>
      <w:adjustRightInd w:val="0"/>
      <w:spacing w:after="0" w:line="398" w:lineRule="exact"/>
      <w:jc w:val="center"/>
    </w:pPr>
    <w:rPr>
      <w:rFonts w:ascii="Century Schoolbook" w:eastAsia="Times New Roman" w:hAnsi="Century Schoolbook" w:cs="Times New Roman"/>
      <w:kern w:val="0"/>
      <w:sz w:val="24"/>
      <w:szCs w:val="24"/>
      <w:lang w:eastAsia="ru-RU"/>
    </w:rPr>
  </w:style>
  <w:style w:type="character" w:customStyle="1" w:styleId="FontStyle92">
    <w:name w:val="Font Style92"/>
    <w:basedOn w:val="a1"/>
    <w:rsid w:val="00C62288"/>
    <w:rPr>
      <w:rFonts w:ascii="Century Schoolbook" w:hAnsi="Century Schoolbook" w:cs="Century Schoolbook" w:hint="default"/>
      <w:b/>
      <w:bCs/>
      <w:sz w:val="26"/>
      <w:szCs w:val="26"/>
    </w:rPr>
  </w:style>
  <w:style w:type="paragraph" w:customStyle="1" w:styleId="Style17">
    <w:name w:val="Style17"/>
    <w:basedOn w:val="a0"/>
    <w:uiPriority w:val="99"/>
    <w:rsid w:val="00C62288"/>
    <w:pPr>
      <w:widowControl w:val="0"/>
      <w:autoSpaceDE w:val="0"/>
      <w:autoSpaceDN w:val="0"/>
      <w:adjustRightInd w:val="0"/>
      <w:spacing w:after="0" w:line="240" w:lineRule="exact"/>
      <w:ind w:firstLine="278"/>
      <w:jc w:val="both"/>
    </w:pPr>
    <w:rPr>
      <w:rFonts w:ascii="Century Schoolbook" w:eastAsia="Times New Roman" w:hAnsi="Century Schoolbook" w:cs="Times New Roman"/>
      <w:kern w:val="0"/>
      <w:sz w:val="24"/>
      <w:szCs w:val="24"/>
      <w:lang w:eastAsia="ru-RU"/>
    </w:rPr>
  </w:style>
  <w:style w:type="paragraph" w:styleId="a8">
    <w:name w:val="Balloon Text"/>
    <w:basedOn w:val="a0"/>
    <w:link w:val="a9"/>
    <w:uiPriority w:val="99"/>
    <w:semiHidden/>
    <w:unhideWhenUsed/>
    <w:qFormat/>
    <w:rsid w:val="00C62288"/>
    <w:pPr>
      <w:spacing w:after="0" w:line="240" w:lineRule="auto"/>
    </w:pPr>
    <w:rPr>
      <w:rFonts w:ascii="Tahoma" w:hAnsi="Tahoma" w:cs="Tahoma"/>
      <w:kern w:val="0"/>
      <w:sz w:val="16"/>
      <w:szCs w:val="16"/>
    </w:rPr>
  </w:style>
  <w:style w:type="character" w:customStyle="1" w:styleId="a9">
    <w:name w:val="Текст выноски Знак"/>
    <w:basedOn w:val="a1"/>
    <w:link w:val="a8"/>
    <w:uiPriority w:val="99"/>
    <w:semiHidden/>
    <w:qFormat/>
    <w:rsid w:val="00C62288"/>
    <w:rPr>
      <w:rFonts w:ascii="Tahoma" w:hAnsi="Tahoma" w:cs="Tahoma"/>
      <w:kern w:val="0"/>
      <w:sz w:val="16"/>
      <w:szCs w:val="16"/>
      <w:lang w:val="ru-RU"/>
    </w:rPr>
  </w:style>
  <w:style w:type="paragraph" w:customStyle="1" w:styleId="Style23">
    <w:name w:val="Style23"/>
    <w:basedOn w:val="a0"/>
    <w:uiPriority w:val="99"/>
    <w:rsid w:val="00C62288"/>
    <w:pPr>
      <w:widowControl w:val="0"/>
      <w:autoSpaceDE w:val="0"/>
      <w:autoSpaceDN w:val="0"/>
      <w:adjustRightInd w:val="0"/>
      <w:spacing w:after="0" w:line="403" w:lineRule="exact"/>
      <w:jc w:val="center"/>
    </w:pPr>
    <w:rPr>
      <w:rFonts w:ascii="Century Schoolbook" w:eastAsia="Times New Roman" w:hAnsi="Century Schoolbook" w:cs="Times New Roman"/>
      <w:kern w:val="0"/>
      <w:sz w:val="24"/>
      <w:szCs w:val="24"/>
      <w:lang w:eastAsia="ru-RU"/>
    </w:rPr>
  </w:style>
  <w:style w:type="paragraph" w:customStyle="1" w:styleId="Style1">
    <w:name w:val="Style1"/>
    <w:basedOn w:val="a0"/>
    <w:uiPriority w:val="99"/>
    <w:rsid w:val="00C62288"/>
    <w:pPr>
      <w:widowControl w:val="0"/>
      <w:autoSpaceDE w:val="0"/>
      <w:autoSpaceDN w:val="0"/>
      <w:adjustRightInd w:val="0"/>
      <w:spacing w:after="0" w:line="254" w:lineRule="exact"/>
    </w:pPr>
    <w:rPr>
      <w:rFonts w:ascii="Century Schoolbook" w:eastAsia="Times New Roman" w:hAnsi="Century Schoolbook" w:cs="Times New Roman"/>
      <w:kern w:val="0"/>
      <w:sz w:val="24"/>
      <w:szCs w:val="24"/>
      <w:lang w:eastAsia="ru-RU"/>
    </w:rPr>
  </w:style>
  <w:style w:type="paragraph" w:customStyle="1" w:styleId="Style27">
    <w:name w:val="Style27"/>
    <w:basedOn w:val="a0"/>
    <w:uiPriority w:val="99"/>
    <w:rsid w:val="00C62288"/>
    <w:pPr>
      <w:widowControl w:val="0"/>
      <w:autoSpaceDE w:val="0"/>
      <w:autoSpaceDN w:val="0"/>
      <w:adjustRightInd w:val="0"/>
      <w:spacing w:after="0" w:line="240" w:lineRule="auto"/>
      <w:jc w:val="both"/>
    </w:pPr>
    <w:rPr>
      <w:rFonts w:ascii="Century Schoolbook" w:eastAsia="Times New Roman" w:hAnsi="Century Schoolbook" w:cs="Times New Roman"/>
      <w:kern w:val="0"/>
      <w:sz w:val="24"/>
      <w:szCs w:val="24"/>
      <w:lang w:eastAsia="ru-RU"/>
    </w:rPr>
  </w:style>
  <w:style w:type="paragraph" w:customStyle="1" w:styleId="Style22">
    <w:name w:val="Style22"/>
    <w:basedOn w:val="a0"/>
    <w:uiPriority w:val="99"/>
    <w:rsid w:val="00C62288"/>
    <w:pPr>
      <w:widowControl w:val="0"/>
      <w:autoSpaceDE w:val="0"/>
      <w:autoSpaceDN w:val="0"/>
      <w:adjustRightInd w:val="0"/>
      <w:spacing w:after="0" w:line="216" w:lineRule="exact"/>
      <w:ind w:hanging="278"/>
      <w:jc w:val="both"/>
    </w:pPr>
    <w:rPr>
      <w:rFonts w:ascii="Century Schoolbook" w:eastAsia="Times New Roman" w:hAnsi="Century Schoolbook" w:cs="Times New Roman"/>
      <w:kern w:val="0"/>
      <w:sz w:val="24"/>
      <w:szCs w:val="24"/>
      <w:lang w:eastAsia="ru-RU"/>
    </w:rPr>
  </w:style>
  <w:style w:type="character" w:customStyle="1" w:styleId="FontStyle116">
    <w:name w:val="Font Style116"/>
    <w:basedOn w:val="a1"/>
    <w:rsid w:val="00C62288"/>
    <w:rPr>
      <w:rFonts w:ascii="Century Schoolbook" w:hAnsi="Century Schoolbook" w:cs="Century Schoolbook" w:hint="default"/>
      <w:i/>
      <w:iCs/>
      <w:sz w:val="18"/>
      <w:szCs w:val="18"/>
    </w:rPr>
  </w:style>
  <w:style w:type="paragraph" w:customStyle="1" w:styleId="Style21">
    <w:name w:val="Style21"/>
    <w:basedOn w:val="a0"/>
    <w:uiPriority w:val="99"/>
    <w:rsid w:val="00C62288"/>
    <w:pPr>
      <w:widowControl w:val="0"/>
      <w:autoSpaceDE w:val="0"/>
      <w:autoSpaceDN w:val="0"/>
      <w:adjustRightInd w:val="0"/>
      <w:spacing w:after="0" w:line="250" w:lineRule="exact"/>
      <w:jc w:val="both"/>
    </w:pPr>
    <w:rPr>
      <w:rFonts w:ascii="Century Schoolbook" w:eastAsia="Times New Roman" w:hAnsi="Century Schoolbook" w:cs="Times New Roman"/>
      <w:kern w:val="0"/>
      <w:sz w:val="24"/>
      <w:szCs w:val="24"/>
      <w:lang w:eastAsia="ru-RU"/>
    </w:rPr>
  </w:style>
  <w:style w:type="paragraph" w:customStyle="1" w:styleId="Style56">
    <w:name w:val="Style56"/>
    <w:basedOn w:val="a0"/>
    <w:uiPriority w:val="99"/>
    <w:rsid w:val="00C62288"/>
    <w:pPr>
      <w:widowControl w:val="0"/>
      <w:autoSpaceDE w:val="0"/>
      <w:autoSpaceDN w:val="0"/>
      <w:adjustRightInd w:val="0"/>
      <w:spacing w:after="0" w:line="245" w:lineRule="exact"/>
    </w:pPr>
    <w:rPr>
      <w:rFonts w:ascii="Century Schoolbook" w:eastAsia="Times New Roman" w:hAnsi="Century Schoolbook" w:cs="Times New Roman"/>
      <w:kern w:val="0"/>
      <w:sz w:val="24"/>
      <w:szCs w:val="24"/>
      <w:lang w:eastAsia="ru-RU"/>
    </w:rPr>
  </w:style>
  <w:style w:type="paragraph" w:customStyle="1" w:styleId="Style29">
    <w:name w:val="Style29"/>
    <w:basedOn w:val="a0"/>
    <w:uiPriority w:val="99"/>
    <w:rsid w:val="00C62288"/>
    <w:pPr>
      <w:widowControl w:val="0"/>
      <w:autoSpaceDE w:val="0"/>
      <w:autoSpaceDN w:val="0"/>
      <w:adjustRightInd w:val="0"/>
      <w:spacing w:after="0" w:line="456" w:lineRule="exact"/>
      <w:ind w:firstLine="624"/>
    </w:pPr>
    <w:rPr>
      <w:rFonts w:ascii="Century Schoolbook" w:eastAsia="Times New Roman" w:hAnsi="Century Schoolbook" w:cs="Times New Roman"/>
      <w:kern w:val="0"/>
      <w:sz w:val="24"/>
      <w:szCs w:val="24"/>
      <w:lang w:eastAsia="ru-RU"/>
    </w:rPr>
  </w:style>
  <w:style w:type="paragraph" w:customStyle="1" w:styleId="Style45">
    <w:name w:val="Style45"/>
    <w:basedOn w:val="a0"/>
    <w:rsid w:val="00C62288"/>
    <w:pPr>
      <w:widowControl w:val="0"/>
      <w:autoSpaceDE w:val="0"/>
      <w:autoSpaceDN w:val="0"/>
      <w:adjustRightInd w:val="0"/>
      <w:spacing w:after="0" w:line="240" w:lineRule="auto"/>
      <w:jc w:val="center"/>
    </w:pPr>
    <w:rPr>
      <w:rFonts w:ascii="Century Schoolbook" w:eastAsia="Times New Roman" w:hAnsi="Century Schoolbook" w:cs="Times New Roman"/>
      <w:kern w:val="0"/>
      <w:sz w:val="24"/>
      <w:szCs w:val="24"/>
      <w:lang w:eastAsia="ru-RU"/>
    </w:rPr>
  </w:style>
  <w:style w:type="character" w:customStyle="1" w:styleId="FontStyle128">
    <w:name w:val="Font Style128"/>
    <w:basedOn w:val="a1"/>
    <w:rsid w:val="00C62288"/>
    <w:rPr>
      <w:rFonts w:ascii="Century Schoolbook" w:hAnsi="Century Schoolbook" w:cs="Century Schoolbook" w:hint="default"/>
      <w:b/>
      <w:bCs/>
      <w:i/>
      <w:iCs/>
      <w:spacing w:val="-20"/>
      <w:sz w:val="18"/>
      <w:szCs w:val="18"/>
    </w:rPr>
  </w:style>
  <w:style w:type="paragraph" w:customStyle="1" w:styleId="Style79">
    <w:name w:val="Style79"/>
    <w:basedOn w:val="a0"/>
    <w:uiPriority w:val="99"/>
    <w:rsid w:val="00C62288"/>
    <w:pPr>
      <w:widowControl w:val="0"/>
      <w:autoSpaceDE w:val="0"/>
      <w:autoSpaceDN w:val="0"/>
      <w:adjustRightInd w:val="0"/>
      <w:spacing w:after="0" w:line="245" w:lineRule="exact"/>
      <w:jc w:val="both"/>
    </w:pPr>
    <w:rPr>
      <w:rFonts w:ascii="Century Schoolbook" w:eastAsia="Times New Roman" w:hAnsi="Century Schoolbook" w:cs="Times New Roman"/>
      <w:kern w:val="0"/>
      <w:sz w:val="24"/>
      <w:szCs w:val="24"/>
      <w:lang w:eastAsia="ru-RU"/>
    </w:rPr>
  </w:style>
  <w:style w:type="paragraph" w:customStyle="1" w:styleId="Style80">
    <w:name w:val="Style80"/>
    <w:basedOn w:val="a0"/>
    <w:rsid w:val="00C62288"/>
    <w:pPr>
      <w:widowControl w:val="0"/>
      <w:autoSpaceDE w:val="0"/>
      <w:autoSpaceDN w:val="0"/>
      <w:adjustRightInd w:val="0"/>
      <w:spacing w:after="0" w:line="240" w:lineRule="auto"/>
      <w:jc w:val="center"/>
    </w:pPr>
    <w:rPr>
      <w:rFonts w:ascii="Century Schoolbook" w:eastAsia="Times New Roman" w:hAnsi="Century Schoolbook" w:cs="Times New Roman"/>
      <w:kern w:val="0"/>
      <w:sz w:val="24"/>
      <w:szCs w:val="24"/>
      <w:lang w:eastAsia="ru-RU"/>
    </w:rPr>
  </w:style>
  <w:style w:type="paragraph" w:customStyle="1" w:styleId="Style81">
    <w:name w:val="Style81"/>
    <w:basedOn w:val="a0"/>
    <w:uiPriority w:val="99"/>
    <w:rsid w:val="00C62288"/>
    <w:pPr>
      <w:widowControl w:val="0"/>
      <w:autoSpaceDE w:val="0"/>
      <w:autoSpaceDN w:val="0"/>
      <w:adjustRightInd w:val="0"/>
      <w:spacing w:after="0" w:line="250" w:lineRule="exact"/>
      <w:ind w:firstLine="298"/>
      <w:jc w:val="both"/>
    </w:pPr>
    <w:rPr>
      <w:rFonts w:ascii="Century Schoolbook" w:eastAsia="Times New Roman" w:hAnsi="Century Schoolbook" w:cs="Times New Roman"/>
      <w:kern w:val="0"/>
      <w:sz w:val="24"/>
      <w:szCs w:val="24"/>
      <w:lang w:eastAsia="ru-RU"/>
    </w:rPr>
  </w:style>
  <w:style w:type="paragraph" w:customStyle="1" w:styleId="Style70">
    <w:name w:val="Style70"/>
    <w:basedOn w:val="a0"/>
    <w:uiPriority w:val="99"/>
    <w:rsid w:val="00C62288"/>
    <w:pPr>
      <w:widowControl w:val="0"/>
      <w:autoSpaceDE w:val="0"/>
      <w:autoSpaceDN w:val="0"/>
      <w:adjustRightInd w:val="0"/>
      <w:spacing w:after="0" w:line="240" w:lineRule="auto"/>
      <w:jc w:val="right"/>
    </w:pPr>
    <w:rPr>
      <w:rFonts w:ascii="Century Schoolbook" w:eastAsia="Times New Roman" w:hAnsi="Century Schoolbook" w:cs="Times New Roman"/>
      <w:kern w:val="0"/>
      <w:sz w:val="24"/>
      <w:szCs w:val="24"/>
      <w:lang w:eastAsia="ru-RU"/>
    </w:rPr>
  </w:style>
  <w:style w:type="paragraph" w:customStyle="1" w:styleId="Style69">
    <w:name w:val="Style69"/>
    <w:basedOn w:val="a0"/>
    <w:rsid w:val="00C62288"/>
    <w:pPr>
      <w:widowControl w:val="0"/>
      <w:autoSpaceDE w:val="0"/>
      <w:autoSpaceDN w:val="0"/>
      <w:adjustRightInd w:val="0"/>
      <w:spacing w:after="0" w:line="239" w:lineRule="exact"/>
      <w:ind w:firstLine="274"/>
    </w:pPr>
    <w:rPr>
      <w:rFonts w:ascii="Century Schoolbook" w:eastAsia="Times New Roman" w:hAnsi="Century Schoolbook" w:cs="Times New Roman"/>
      <w:kern w:val="0"/>
      <w:sz w:val="24"/>
      <w:szCs w:val="24"/>
      <w:lang w:eastAsia="ru-RU"/>
    </w:rPr>
  </w:style>
  <w:style w:type="paragraph" w:customStyle="1" w:styleId="Style30">
    <w:name w:val="Style30"/>
    <w:basedOn w:val="a0"/>
    <w:uiPriority w:val="99"/>
    <w:rsid w:val="00C62288"/>
    <w:pPr>
      <w:widowControl w:val="0"/>
      <w:autoSpaceDE w:val="0"/>
      <w:autoSpaceDN w:val="0"/>
      <w:adjustRightInd w:val="0"/>
      <w:spacing w:after="0" w:line="235" w:lineRule="exact"/>
      <w:ind w:firstLine="302"/>
      <w:jc w:val="both"/>
    </w:pPr>
    <w:rPr>
      <w:rFonts w:ascii="Century Schoolbook" w:eastAsia="Times New Roman" w:hAnsi="Century Schoolbook" w:cs="Times New Roman"/>
      <w:kern w:val="0"/>
      <w:sz w:val="24"/>
      <w:szCs w:val="24"/>
      <w:lang w:eastAsia="ru-RU"/>
    </w:rPr>
  </w:style>
  <w:style w:type="paragraph" w:customStyle="1" w:styleId="Style16">
    <w:name w:val="Style16"/>
    <w:basedOn w:val="a0"/>
    <w:rsid w:val="00C62288"/>
    <w:pPr>
      <w:widowControl w:val="0"/>
      <w:autoSpaceDE w:val="0"/>
      <w:autoSpaceDN w:val="0"/>
      <w:adjustRightInd w:val="0"/>
      <w:spacing w:after="0" w:line="240" w:lineRule="auto"/>
    </w:pPr>
    <w:rPr>
      <w:rFonts w:ascii="Century Schoolbook" w:eastAsia="Times New Roman" w:hAnsi="Century Schoolbook" w:cs="Times New Roman"/>
      <w:kern w:val="0"/>
      <w:sz w:val="24"/>
      <w:szCs w:val="24"/>
      <w:lang w:eastAsia="ru-RU"/>
    </w:rPr>
  </w:style>
  <w:style w:type="paragraph" w:customStyle="1" w:styleId="Style50">
    <w:name w:val="Style50"/>
    <w:basedOn w:val="a0"/>
    <w:rsid w:val="00C62288"/>
    <w:pPr>
      <w:widowControl w:val="0"/>
      <w:autoSpaceDE w:val="0"/>
      <w:autoSpaceDN w:val="0"/>
      <w:adjustRightInd w:val="0"/>
      <w:spacing w:after="0" w:line="307" w:lineRule="exact"/>
      <w:ind w:firstLine="283"/>
      <w:jc w:val="both"/>
    </w:pPr>
    <w:rPr>
      <w:rFonts w:ascii="Century Schoolbook" w:eastAsia="Times New Roman" w:hAnsi="Century Schoolbook" w:cs="Times New Roman"/>
      <w:kern w:val="0"/>
      <w:sz w:val="24"/>
      <w:szCs w:val="24"/>
      <w:lang w:eastAsia="ru-RU"/>
    </w:rPr>
  </w:style>
  <w:style w:type="paragraph" w:customStyle="1" w:styleId="Style49">
    <w:name w:val="Style49"/>
    <w:basedOn w:val="a0"/>
    <w:uiPriority w:val="99"/>
    <w:rsid w:val="00C62288"/>
    <w:pPr>
      <w:widowControl w:val="0"/>
      <w:autoSpaceDE w:val="0"/>
      <w:autoSpaceDN w:val="0"/>
      <w:adjustRightInd w:val="0"/>
      <w:spacing w:after="0" w:line="240" w:lineRule="auto"/>
    </w:pPr>
    <w:rPr>
      <w:rFonts w:ascii="Century Schoolbook" w:eastAsia="Times New Roman" w:hAnsi="Century Schoolbook" w:cs="Times New Roman"/>
      <w:kern w:val="0"/>
      <w:sz w:val="24"/>
      <w:szCs w:val="24"/>
      <w:lang w:eastAsia="ru-RU"/>
    </w:rPr>
  </w:style>
  <w:style w:type="character" w:customStyle="1" w:styleId="FontStyle127">
    <w:name w:val="Font Style127"/>
    <w:basedOn w:val="a1"/>
    <w:rsid w:val="00C62288"/>
    <w:rPr>
      <w:rFonts w:ascii="Impact" w:hAnsi="Impact" w:cs="Impact" w:hint="default"/>
      <w:i/>
      <w:iCs/>
      <w:sz w:val="68"/>
      <w:szCs w:val="68"/>
    </w:rPr>
  </w:style>
  <w:style w:type="paragraph" w:customStyle="1" w:styleId="Style83">
    <w:name w:val="Style83"/>
    <w:basedOn w:val="a0"/>
    <w:uiPriority w:val="99"/>
    <w:rsid w:val="00C62288"/>
    <w:pPr>
      <w:widowControl w:val="0"/>
      <w:autoSpaceDE w:val="0"/>
      <w:autoSpaceDN w:val="0"/>
      <w:adjustRightInd w:val="0"/>
      <w:spacing w:after="0" w:line="235" w:lineRule="exact"/>
      <w:ind w:firstLine="322"/>
      <w:jc w:val="both"/>
    </w:pPr>
    <w:rPr>
      <w:rFonts w:ascii="Century Schoolbook" w:eastAsia="Times New Roman" w:hAnsi="Century Schoolbook" w:cs="Times New Roman"/>
      <w:kern w:val="0"/>
      <w:sz w:val="24"/>
      <w:szCs w:val="24"/>
      <w:lang w:eastAsia="ru-RU"/>
    </w:rPr>
  </w:style>
  <w:style w:type="character" w:styleId="aa">
    <w:name w:val="Hyperlink"/>
    <w:basedOn w:val="a1"/>
    <w:uiPriority w:val="99"/>
    <w:unhideWhenUsed/>
    <w:qFormat/>
    <w:rsid w:val="00C62288"/>
    <w:rPr>
      <w:color w:val="0000FF"/>
      <w:u w:val="single"/>
    </w:rPr>
  </w:style>
  <w:style w:type="paragraph" w:styleId="ab">
    <w:name w:val="List Paragraph"/>
    <w:basedOn w:val="a0"/>
    <w:uiPriority w:val="1"/>
    <w:qFormat/>
    <w:rsid w:val="00C62288"/>
    <w:pPr>
      <w:spacing w:after="200" w:line="276" w:lineRule="auto"/>
      <w:ind w:left="720"/>
      <w:contextualSpacing/>
    </w:pPr>
    <w:rPr>
      <w:kern w:val="0"/>
    </w:rPr>
  </w:style>
  <w:style w:type="paragraph" w:customStyle="1" w:styleId="11">
    <w:name w:val="Без интервала1"/>
    <w:next w:val="a6"/>
    <w:link w:val="1Char"/>
    <w:uiPriority w:val="1"/>
    <w:qFormat/>
    <w:rsid w:val="00C62288"/>
    <w:pPr>
      <w:spacing w:after="0" w:line="240" w:lineRule="auto"/>
    </w:pPr>
    <w:rPr>
      <w:kern w:val="0"/>
    </w:rPr>
  </w:style>
  <w:style w:type="paragraph" w:styleId="a">
    <w:name w:val="List Bullet"/>
    <w:basedOn w:val="a0"/>
    <w:uiPriority w:val="99"/>
    <w:unhideWhenUsed/>
    <w:rsid w:val="00C62288"/>
    <w:pPr>
      <w:numPr>
        <w:numId w:val="7"/>
      </w:numPr>
      <w:spacing w:after="200" w:line="276" w:lineRule="auto"/>
      <w:contextualSpacing/>
    </w:pPr>
    <w:rPr>
      <w:kern w:val="0"/>
    </w:rPr>
  </w:style>
  <w:style w:type="paragraph" w:styleId="ac">
    <w:name w:val="Body Text"/>
    <w:basedOn w:val="a0"/>
    <w:link w:val="ad"/>
    <w:uiPriority w:val="1"/>
    <w:qFormat/>
    <w:rsid w:val="00C62288"/>
    <w:pPr>
      <w:widowControl w:val="0"/>
      <w:autoSpaceDE w:val="0"/>
      <w:autoSpaceDN w:val="0"/>
      <w:spacing w:after="0" w:line="240" w:lineRule="auto"/>
      <w:ind w:left="282"/>
    </w:pPr>
    <w:rPr>
      <w:rFonts w:ascii="Times New Roman" w:eastAsia="Times New Roman" w:hAnsi="Times New Roman" w:cs="Times New Roman"/>
      <w:kern w:val="0"/>
      <w:sz w:val="24"/>
      <w:szCs w:val="24"/>
      <w:lang w:val="kk-KZ"/>
    </w:rPr>
  </w:style>
  <w:style w:type="character" w:customStyle="1" w:styleId="ad">
    <w:name w:val="Основной текст Знак"/>
    <w:basedOn w:val="a1"/>
    <w:link w:val="ac"/>
    <w:uiPriority w:val="1"/>
    <w:qFormat/>
    <w:rsid w:val="00C62288"/>
    <w:rPr>
      <w:rFonts w:ascii="Times New Roman" w:eastAsia="Times New Roman" w:hAnsi="Times New Roman" w:cs="Times New Roman"/>
      <w:kern w:val="0"/>
      <w:sz w:val="24"/>
      <w:szCs w:val="24"/>
      <w:lang w:val="kk-KZ"/>
    </w:rPr>
  </w:style>
  <w:style w:type="paragraph" w:styleId="ae">
    <w:name w:val="Title"/>
    <w:basedOn w:val="a0"/>
    <w:link w:val="af"/>
    <w:uiPriority w:val="1"/>
    <w:qFormat/>
    <w:rsid w:val="00C62288"/>
    <w:pPr>
      <w:widowControl w:val="0"/>
      <w:autoSpaceDE w:val="0"/>
      <w:autoSpaceDN w:val="0"/>
      <w:spacing w:after="0" w:line="240" w:lineRule="auto"/>
      <w:ind w:left="1171" w:right="1887"/>
      <w:jc w:val="center"/>
    </w:pPr>
    <w:rPr>
      <w:rFonts w:ascii="Times New Roman" w:eastAsia="Times New Roman" w:hAnsi="Times New Roman" w:cs="Times New Roman"/>
      <w:b/>
      <w:bCs/>
      <w:kern w:val="0"/>
      <w:sz w:val="40"/>
      <w:szCs w:val="40"/>
      <w:lang w:val="kk-KZ"/>
    </w:rPr>
  </w:style>
  <w:style w:type="character" w:customStyle="1" w:styleId="af">
    <w:name w:val="Название Знак"/>
    <w:basedOn w:val="a1"/>
    <w:link w:val="ae"/>
    <w:uiPriority w:val="1"/>
    <w:qFormat/>
    <w:rsid w:val="00C62288"/>
    <w:rPr>
      <w:rFonts w:ascii="Times New Roman" w:eastAsia="Times New Roman" w:hAnsi="Times New Roman" w:cs="Times New Roman"/>
      <w:b/>
      <w:bCs/>
      <w:kern w:val="0"/>
      <w:sz w:val="40"/>
      <w:szCs w:val="40"/>
      <w:lang w:val="kk-KZ"/>
    </w:rPr>
  </w:style>
  <w:style w:type="paragraph" w:styleId="af0">
    <w:name w:val="Body Text Indent"/>
    <w:basedOn w:val="a0"/>
    <w:link w:val="af1"/>
    <w:qFormat/>
    <w:rsid w:val="00C62288"/>
    <w:pPr>
      <w:spacing w:after="0" w:line="240" w:lineRule="auto"/>
      <w:ind w:firstLine="851"/>
      <w:jc w:val="both"/>
    </w:pPr>
    <w:rPr>
      <w:rFonts w:ascii="Kz Times New Roman" w:eastAsia="SimSun" w:hAnsi="Kz Times New Roman" w:cs="Times New Roman"/>
      <w:kern w:val="0"/>
      <w:sz w:val="28"/>
      <w:szCs w:val="20"/>
      <w:lang w:val="zh-CN" w:eastAsia="ru-RU"/>
    </w:rPr>
  </w:style>
  <w:style w:type="character" w:customStyle="1" w:styleId="af1">
    <w:name w:val="Основной текст с отступом Знак"/>
    <w:basedOn w:val="a1"/>
    <w:link w:val="af0"/>
    <w:rsid w:val="00C62288"/>
    <w:rPr>
      <w:rFonts w:ascii="Kz Times New Roman" w:eastAsia="SimSun" w:hAnsi="Kz Times New Roman" w:cs="Times New Roman"/>
      <w:kern w:val="0"/>
      <w:sz w:val="28"/>
      <w:szCs w:val="20"/>
      <w:lang w:val="zh-CN" w:eastAsia="ru-RU"/>
    </w:rPr>
  </w:style>
  <w:style w:type="paragraph" w:customStyle="1" w:styleId="110">
    <w:name w:val="Заголовок 11"/>
    <w:basedOn w:val="a0"/>
    <w:uiPriority w:val="1"/>
    <w:qFormat/>
    <w:rsid w:val="00C62288"/>
    <w:pPr>
      <w:widowControl w:val="0"/>
      <w:autoSpaceDE w:val="0"/>
      <w:autoSpaceDN w:val="0"/>
      <w:spacing w:after="0" w:line="274" w:lineRule="exact"/>
      <w:ind w:left="1362"/>
      <w:outlineLvl w:val="1"/>
    </w:pPr>
    <w:rPr>
      <w:rFonts w:ascii="Times New Roman" w:eastAsia="Times New Roman" w:hAnsi="Times New Roman" w:cs="Times New Roman"/>
      <w:b/>
      <w:bCs/>
      <w:kern w:val="0"/>
      <w:sz w:val="24"/>
      <w:szCs w:val="24"/>
      <w:lang w:val="kk-KZ"/>
    </w:rPr>
  </w:style>
  <w:style w:type="paragraph" w:customStyle="1" w:styleId="21">
    <w:name w:val="Обычный2"/>
    <w:rsid w:val="00C62288"/>
    <w:pPr>
      <w:spacing w:after="0" w:line="276" w:lineRule="auto"/>
    </w:pPr>
    <w:rPr>
      <w:rFonts w:ascii="Arial" w:eastAsia="Arial" w:hAnsi="Arial" w:cs="Arial"/>
      <w:kern w:val="0"/>
      <w:lang w:eastAsia="ru-RU"/>
    </w:rPr>
  </w:style>
  <w:style w:type="paragraph" w:styleId="af2">
    <w:name w:val="caption"/>
    <w:basedOn w:val="a0"/>
    <w:rsid w:val="00C62288"/>
    <w:pPr>
      <w:suppressLineNumbers/>
      <w:suppressAutoHyphens/>
      <w:autoSpaceDN w:val="0"/>
      <w:spacing w:before="120" w:after="120" w:line="240" w:lineRule="auto"/>
      <w:textAlignment w:val="baseline"/>
    </w:pPr>
    <w:rPr>
      <w:rFonts w:ascii="Liberation Serif" w:eastAsia="Noto Sans CJK SC Regular" w:hAnsi="Liberation Serif" w:cs="FreeSans"/>
      <w:i/>
      <w:iCs/>
      <w:kern w:val="3"/>
      <w:sz w:val="24"/>
      <w:szCs w:val="24"/>
      <w:lang w:eastAsia="zh-CN" w:bidi="hi-IN"/>
    </w:rPr>
  </w:style>
  <w:style w:type="paragraph" w:styleId="af3">
    <w:name w:val="Subtitle"/>
    <w:basedOn w:val="a0"/>
    <w:next w:val="a0"/>
    <w:link w:val="af4"/>
    <w:uiPriority w:val="11"/>
    <w:qFormat/>
    <w:rsid w:val="00C62288"/>
    <w:pPr>
      <w:numPr>
        <w:ilvl w:val="1"/>
      </w:numPr>
      <w:spacing w:line="276" w:lineRule="auto"/>
    </w:pPr>
    <w:rPr>
      <w:rFonts w:eastAsiaTheme="minorEastAsia"/>
      <w:color w:val="5A5A5A" w:themeColor="text1" w:themeTint="A5"/>
      <w:spacing w:val="15"/>
      <w:kern w:val="0"/>
    </w:rPr>
  </w:style>
  <w:style w:type="character" w:customStyle="1" w:styleId="af4">
    <w:name w:val="Подзаголовок Знак"/>
    <w:basedOn w:val="a1"/>
    <w:link w:val="af3"/>
    <w:uiPriority w:val="11"/>
    <w:rsid w:val="00C62288"/>
    <w:rPr>
      <w:rFonts w:eastAsiaTheme="minorEastAsia"/>
      <w:color w:val="5A5A5A" w:themeColor="text1" w:themeTint="A5"/>
      <w:spacing w:val="15"/>
      <w:kern w:val="0"/>
      <w:lang w:val="ru-RU"/>
    </w:rPr>
  </w:style>
  <w:style w:type="character" w:styleId="af5">
    <w:name w:val="Strong"/>
    <w:basedOn w:val="a1"/>
    <w:uiPriority w:val="22"/>
    <w:qFormat/>
    <w:rsid w:val="00C62288"/>
    <w:rPr>
      <w:b/>
      <w:bCs/>
    </w:rPr>
  </w:style>
  <w:style w:type="paragraph" w:customStyle="1" w:styleId="210">
    <w:name w:val="Заголовок 21"/>
    <w:basedOn w:val="a0"/>
    <w:uiPriority w:val="1"/>
    <w:qFormat/>
    <w:rsid w:val="00C62288"/>
    <w:pPr>
      <w:widowControl w:val="0"/>
      <w:autoSpaceDE w:val="0"/>
      <w:autoSpaceDN w:val="0"/>
      <w:spacing w:after="0" w:line="240" w:lineRule="auto"/>
      <w:ind w:left="645"/>
      <w:jc w:val="both"/>
      <w:outlineLvl w:val="2"/>
    </w:pPr>
    <w:rPr>
      <w:rFonts w:ascii="Times New Roman" w:eastAsia="Times New Roman" w:hAnsi="Times New Roman" w:cs="Times New Roman"/>
      <w:b/>
      <w:bCs/>
      <w:i/>
      <w:kern w:val="0"/>
      <w:sz w:val="24"/>
      <w:szCs w:val="24"/>
      <w:lang w:val="kk-KZ"/>
    </w:rPr>
  </w:style>
  <w:style w:type="paragraph" w:customStyle="1" w:styleId="31">
    <w:name w:val="Основной текст (3)"/>
    <w:basedOn w:val="a0"/>
    <w:rsid w:val="00C62288"/>
    <w:pPr>
      <w:widowControl w:val="0"/>
      <w:shd w:val="clear" w:color="auto" w:fill="FFFFFF"/>
      <w:suppressAutoHyphens/>
      <w:autoSpaceDN w:val="0"/>
      <w:spacing w:before="360" w:after="0" w:line="265" w:lineRule="exact"/>
      <w:jc w:val="center"/>
      <w:textAlignment w:val="baseline"/>
    </w:pPr>
    <w:rPr>
      <w:rFonts w:ascii="Bookman Old Style" w:eastAsia="Bookman Old Style" w:hAnsi="Bookman Old Style" w:cs="Bookman Old Style"/>
      <w:kern w:val="3"/>
      <w:sz w:val="18"/>
      <w:szCs w:val="18"/>
      <w:lang w:eastAsia="zh-CN" w:bidi="hi-IN"/>
    </w:rPr>
  </w:style>
  <w:style w:type="paragraph" w:customStyle="1" w:styleId="Default">
    <w:name w:val="Default"/>
    <w:rsid w:val="00C62288"/>
    <w:pPr>
      <w:autoSpaceDE w:val="0"/>
      <w:autoSpaceDN w:val="0"/>
      <w:adjustRightInd w:val="0"/>
      <w:spacing w:after="0" w:line="240" w:lineRule="auto"/>
    </w:pPr>
    <w:rPr>
      <w:rFonts w:ascii="Times New Roman" w:eastAsiaTheme="minorEastAsia" w:hAnsi="Times New Roman" w:cs="Times New Roman"/>
      <w:color w:val="000000"/>
      <w:kern w:val="0"/>
      <w:sz w:val="24"/>
      <w:szCs w:val="24"/>
      <w:lang w:eastAsia="ru-RU"/>
    </w:rPr>
  </w:style>
  <w:style w:type="numbering" w:customStyle="1" w:styleId="WWNum1">
    <w:name w:val="WWNum1"/>
    <w:basedOn w:val="a3"/>
    <w:rsid w:val="00C62288"/>
    <w:pPr>
      <w:numPr>
        <w:numId w:val="8"/>
      </w:numPr>
    </w:pPr>
  </w:style>
  <w:style w:type="paragraph" w:customStyle="1" w:styleId="Index">
    <w:name w:val="Index"/>
    <w:basedOn w:val="a0"/>
    <w:rsid w:val="00C62288"/>
    <w:pPr>
      <w:suppressLineNumbers/>
      <w:suppressAutoHyphens/>
      <w:autoSpaceDN w:val="0"/>
      <w:spacing w:after="0" w:line="240" w:lineRule="auto"/>
      <w:textAlignment w:val="baseline"/>
    </w:pPr>
    <w:rPr>
      <w:rFonts w:ascii="Liberation Serif" w:eastAsia="Noto Sans CJK SC Regular" w:hAnsi="Liberation Serif" w:cs="FreeSans"/>
      <w:kern w:val="3"/>
      <w:sz w:val="24"/>
      <w:szCs w:val="24"/>
      <w:lang w:eastAsia="zh-CN" w:bidi="hi-IN"/>
    </w:rPr>
  </w:style>
  <w:style w:type="character" w:customStyle="1" w:styleId="20">
    <w:name w:val="Заголовок 2 Знак"/>
    <w:basedOn w:val="a1"/>
    <w:link w:val="2"/>
    <w:uiPriority w:val="99"/>
    <w:rsid w:val="00F31CF4"/>
    <w:rPr>
      <w:rFonts w:ascii="Kz Times New Roman" w:eastAsia="Times New Roman" w:hAnsi="Kz Times New Roman" w:cs="Kz Times New Roman"/>
      <w:kern w:val="0"/>
      <w:sz w:val="28"/>
      <w:szCs w:val="28"/>
      <w:lang w:val="ru-RU" w:eastAsia="ru-RU"/>
    </w:rPr>
  </w:style>
  <w:style w:type="character" w:customStyle="1" w:styleId="30">
    <w:name w:val="Заголовок 3 Знак"/>
    <w:basedOn w:val="a1"/>
    <w:link w:val="3"/>
    <w:uiPriority w:val="9"/>
    <w:rsid w:val="00F31CF4"/>
    <w:rPr>
      <w:rFonts w:asciiTheme="majorHAnsi" w:eastAsiaTheme="majorEastAsia" w:hAnsiTheme="majorHAnsi" w:cstheme="majorBidi"/>
      <w:color w:val="1F3763" w:themeColor="accent1" w:themeShade="7F"/>
      <w:kern w:val="0"/>
      <w:sz w:val="24"/>
      <w:szCs w:val="24"/>
    </w:rPr>
  </w:style>
  <w:style w:type="character" w:styleId="af6">
    <w:name w:val="Emphasis"/>
    <w:qFormat/>
    <w:rsid w:val="00F31CF4"/>
    <w:rPr>
      <w:i/>
      <w:iCs/>
    </w:rPr>
  </w:style>
  <w:style w:type="paragraph" w:customStyle="1" w:styleId="c27">
    <w:name w:val="c27"/>
    <w:basedOn w:val="a0"/>
    <w:rsid w:val="00F31CF4"/>
    <w:pPr>
      <w:spacing w:before="100" w:beforeAutospacing="1" w:after="100" w:afterAutospacing="1" w:line="240" w:lineRule="auto"/>
    </w:pPr>
    <w:rPr>
      <w:rFonts w:ascii="Times New Roman" w:eastAsia="Times New Roman" w:hAnsi="Times New Roman" w:cs="Times New Roman"/>
      <w:kern w:val="0"/>
      <w:sz w:val="24"/>
      <w:szCs w:val="24"/>
      <w:lang w:eastAsia="ru-RU"/>
    </w:rPr>
  </w:style>
  <w:style w:type="character" w:customStyle="1" w:styleId="c1">
    <w:name w:val="c1"/>
    <w:basedOn w:val="a1"/>
    <w:rsid w:val="00F31CF4"/>
  </w:style>
  <w:style w:type="character" w:customStyle="1" w:styleId="ff4">
    <w:name w:val="ff4"/>
    <w:basedOn w:val="a1"/>
    <w:rsid w:val="00F31CF4"/>
  </w:style>
  <w:style w:type="paragraph" w:customStyle="1" w:styleId="12">
    <w:name w:val="Обычный1"/>
    <w:rsid w:val="00F31CF4"/>
    <w:pPr>
      <w:spacing w:after="0" w:line="276" w:lineRule="auto"/>
    </w:pPr>
    <w:rPr>
      <w:rFonts w:ascii="Arial" w:eastAsia="Arial" w:hAnsi="Arial" w:cs="Arial"/>
      <w:kern w:val="0"/>
      <w:lang w:eastAsia="ru-RU"/>
    </w:rPr>
  </w:style>
  <w:style w:type="paragraph" w:styleId="af7">
    <w:name w:val="header"/>
    <w:basedOn w:val="a0"/>
    <w:link w:val="af8"/>
    <w:uiPriority w:val="99"/>
    <w:unhideWhenUsed/>
    <w:rsid w:val="00F31CF4"/>
    <w:pPr>
      <w:tabs>
        <w:tab w:val="center" w:pos="4677"/>
        <w:tab w:val="right" w:pos="9355"/>
      </w:tabs>
      <w:spacing w:after="200" w:line="276" w:lineRule="auto"/>
    </w:pPr>
    <w:rPr>
      <w:rFonts w:ascii="Calibri" w:eastAsia="Times New Roman" w:hAnsi="Calibri" w:cs="Times New Roman"/>
      <w:kern w:val="0"/>
      <w:lang w:eastAsia="ru-RU"/>
    </w:rPr>
  </w:style>
  <w:style w:type="character" w:customStyle="1" w:styleId="af8">
    <w:name w:val="Верхний колонтитул Знак"/>
    <w:basedOn w:val="a1"/>
    <w:link w:val="af7"/>
    <w:uiPriority w:val="99"/>
    <w:rsid w:val="00F31CF4"/>
    <w:rPr>
      <w:rFonts w:ascii="Calibri" w:eastAsia="Times New Roman" w:hAnsi="Calibri" w:cs="Times New Roman"/>
      <w:kern w:val="0"/>
      <w:lang w:val="ru-RU" w:eastAsia="ru-RU"/>
    </w:rPr>
  </w:style>
  <w:style w:type="paragraph" w:styleId="af9">
    <w:name w:val="footer"/>
    <w:basedOn w:val="a0"/>
    <w:link w:val="afa"/>
    <w:uiPriority w:val="99"/>
    <w:unhideWhenUsed/>
    <w:rsid w:val="00F31CF4"/>
    <w:pPr>
      <w:tabs>
        <w:tab w:val="center" w:pos="4677"/>
        <w:tab w:val="right" w:pos="9355"/>
      </w:tabs>
      <w:spacing w:after="200" w:line="276" w:lineRule="auto"/>
    </w:pPr>
    <w:rPr>
      <w:rFonts w:ascii="Calibri" w:eastAsia="Times New Roman" w:hAnsi="Calibri" w:cs="Times New Roman"/>
      <w:kern w:val="0"/>
      <w:lang w:eastAsia="ru-RU"/>
    </w:rPr>
  </w:style>
  <w:style w:type="character" w:customStyle="1" w:styleId="afa">
    <w:name w:val="Нижний колонтитул Знак"/>
    <w:basedOn w:val="a1"/>
    <w:link w:val="af9"/>
    <w:uiPriority w:val="99"/>
    <w:rsid w:val="00F31CF4"/>
    <w:rPr>
      <w:rFonts w:ascii="Calibri" w:eastAsia="Times New Roman" w:hAnsi="Calibri" w:cs="Times New Roman"/>
      <w:kern w:val="0"/>
      <w:lang w:val="ru-RU" w:eastAsia="ru-RU"/>
    </w:rPr>
  </w:style>
  <w:style w:type="numbering" w:customStyle="1" w:styleId="13">
    <w:name w:val="Нет списка1"/>
    <w:next w:val="a3"/>
    <w:uiPriority w:val="99"/>
    <w:semiHidden/>
    <w:unhideWhenUsed/>
    <w:rsid w:val="00F31CF4"/>
  </w:style>
  <w:style w:type="character" w:customStyle="1" w:styleId="44">
    <w:name w:val="МОО_4.4_Основной_курсив"/>
    <w:uiPriority w:val="7"/>
    <w:rsid w:val="00F31CF4"/>
    <w:rPr>
      <w:rFonts w:ascii="PT Sans" w:hAnsi="PT Sans" w:cs="PT Sans"/>
      <w:i/>
      <w:iCs/>
      <w:color w:val="000000"/>
      <w:w w:val="96"/>
    </w:rPr>
  </w:style>
  <w:style w:type="paragraph" w:customStyle="1" w:styleId="afb">
    <w:name w:val="Стиль"/>
    <w:rsid w:val="00F31CF4"/>
    <w:pPr>
      <w:widowControl w:val="0"/>
      <w:autoSpaceDE w:val="0"/>
      <w:autoSpaceDN w:val="0"/>
      <w:adjustRightInd w:val="0"/>
      <w:spacing w:after="0" w:line="240" w:lineRule="auto"/>
    </w:pPr>
    <w:rPr>
      <w:rFonts w:ascii="Arial" w:eastAsia="Times New Roman" w:hAnsi="Arial" w:cs="Arial"/>
      <w:kern w:val="0"/>
      <w:sz w:val="24"/>
      <w:szCs w:val="24"/>
      <w:lang w:eastAsia="ru-RU"/>
    </w:rPr>
  </w:style>
  <w:style w:type="character" w:customStyle="1" w:styleId="1Char">
    <w:name w:val="Без интервала1 Char"/>
    <w:link w:val="11"/>
    <w:uiPriority w:val="1"/>
    <w:rsid w:val="00F31CF4"/>
    <w:rPr>
      <w:kern w:val="0"/>
      <w:lang w:val="ru-RU"/>
    </w:rPr>
  </w:style>
  <w:style w:type="character" w:customStyle="1" w:styleId="FontStyle16">
    <w:name w:val="Font Style16"/>
    <w:basedOn w:val="a1"/>
    <w:uiPriority w:val="99"/>
    <w:rsid w:val="00F31CF4"/>
    <w:rPr>
      <w:rFonts w:ascii="Times New Roman" w:hAnsi="Times New Roman" w:cs="Times New Roman"/>
      <w:sz w:val="24"/>
      <w:szCs w:val="24"/>
    </w:rPr>
  </w:style>
  <w:style w:type="table" w:customStyle="1" w:styleId="TableGrid">
    <w:name w:val="TableGrid"/>
    <w:rsid w:val="00F31CF4"/>
    <w:pPr>
      <w:spacing w:after="0" w:line="240" w:lineRule="auto"/>
    </w:pPr>
    <w:rPr>
      <w:rFonts w:eastAsia="SimSun"/>
      <w:kern w:val="0"/>
      <w:sz w:val="20"/>
      <w:szCs w:val="20"/>
      <w:lang w:eastAsia="ru-RU"/>
    </w:rPr>
    <w:tblPr>
      <w:tblCellMar>
        <w:top w:w="0" w:type="dxa"/>
        <w:left w:w="0" w:type="dxa"/>
        <w:bottom w:w="0" w:type="dxa"/>
        <w:right w:w="0" w:type="dxa"/>
      </w:tblCellMar>
    </w:tblPr>
  </w:style>
  <w:style w:type="character" w:customStyle="1" w:styleId="apple-style-span">
    <w:name w:val="apple-style-span"/>
    <w:basedOn w:val="a1"/>
    <w:rsid w:val="00F31CF4"/>
  </w:style>
  <w:style w:type="character" w:customStyle="1" w:styleId="14">
    <w:name w:val="Текст выноски Знак1"/>
    <w:basedOn w:val="a1"/>
    <w:uiPriority w:val="99"/>
    <w:semiHidden/>
    <w:rsid w:val="00F31CF4"/>
    <w:rPr>
      <w:rFonts w:ascii="Tahoma" w:eastAsiaTheme="minorHAnsi" w:hAnsi="Tahoma" w:cs="Tahoma"/>
      <w:sz w:val="16"/>
      <w:szCs w:val="16"/>
      <w:lang w:eastAsia="en-US"/>
    </w:rPr>
  </w:style>
  <w:style w:type="paragraph" w:customStyle="1" w:styleId="Style57">
    <w:name w:val="Style57"/>
    <w:basedOn w:val="a0"/>
    <w:rsid w:val="00F31CF4"/>
    <w:pPr>
      <w:widowControl w:val="0"/>
      <w:autoSpaceDE w:val="0"/>
      <w:autoSpaceDN w:val="0"/>
      <w:adjustRightInd w:val="0"/>
      <w:spacing w:after="0" w:line="235" w:lineRule="exact"/>
    </w:pPr>
    <w:rPr>
      <w:rFonts w:ascii="Century Schoolbook" w:eastAsia="Times New Roman" w:hAnsi="Century Schoolbook" w:cs="Times New Roman"/>
      <w:kern w:val="0"/>
      <w:sz w:val="24"/>
      <w:szCs w:val="24"/>
      <w:lang w:eastAsia="ru-RU"/>
    </w:rPr>
  </w:style>
  <w:style w:type="paragraph" w:customStyle="1" w:styleId="Style14">
    <w:name w:val="Style14"/>
    <w:basedOn w:val="a0"/>
    <w:rsid w:val="00F31CF4"/>
    <w:pPr>
      <w:widowControl w:val="0"/>
      <w:autoSpaceDE w:val="0"/>
      <w:autoSpaceDN w:val="0"/>
      <w:adjustRightInd w:val="0"/>
      <w:spacing w:after="0" w:line="394" w:lineRule="exact"/>
      <w:ind w:firstLine="1339"/>
    </w:pPr>
    <w:rPr>
      <w:rFonts w:ascii="Century Schoolbook" w:eastAsia="Times New Roman" w:hAnsi="Century Schoolbook" w:cs="Times New Roman"/>
      <w:kern w:val="0"/>
      <w:sz w:val="24"/>
      <w:szCs w:val="24"/>
      <w:lang w:eastAsia="ru-RU"/>
    </w:rPr>
  </w:style>
  <w:style w:type="paragraph" w:customStyle="1" w:styleId="Style74">
    <w:name w:val="Style74"/>
    <w:basedOn w:val="a0"/>
    <w:uiPriority w:val="99"/>
    <w:rsid w:val="00F31CF4"/>
    <w:pPr>
      <w:widowControl w:val="0"/>
      <w:autoSpaceDE w:val="0"/>
      <w:autoSpaceDN w:val="0"/>
      <w:adjustRightInd w:val="0"/>
      <w:spacing w:after="0" w:line="240" w:lineRule="auto"/>
    </w:pPr>
    <w:rPr>
      <w:rFonts w:ascii="Century Schoolbook" w:eastAsia="Times New Roman" w:hAnsi="Century Schoolbook" w:cs="Times New Roman"/>
      <w:kern w:val="0"/>
      <w:sz w:val="24"/>
      <w:szCs w:val="24"/>
      <w:lang w:eastAsia="ru-RU"/>
    </w:rPr>
  </w:style>
  <w:style w:type="paragraph" w:customStyle="1" w:styleId="Style75">
    <w:name w:val="Style75"/>
    <w:basedOn w:val="a0"/>
    <w:uiPriority w:val="99"/>
    <w:rsid w:val="00F31CF4"/>
    <w:pPr>
      <w:widowControl w:val="0"/>
      <w:autoSpaceDE w:val="0"/>
      <w:autoSpaceDN w:val="0"/>
      <w:adjustRightInd w:val="0"/>
      <w:spacing w:after="0" w:line="344" w:lineRule="exact"/>
      <w:ind w:firstLine="720"/>
    </w:pPr>
    <w:rPr>
      <w:rFonts w:ascii="Century Schoolbook" w:eastAsia="Times New Roman" w:hAnsi="Century Schoolbook" w:cs="Times New Roman"/>
      <w:kern w:val="0"/>
      <w:sz w:val="24"/>
      <w:szCs w:val="24"/>
      <w:lang w:eastAsia="ru-RU"/>
    </w:rPr>
  </w:style>
  <w:style w:type="paragraph" w:customStyle="1" w:styleId="Style82">
    <w:name w:val="Style82"/>
    <w:basedOn w:val="a0"/>
    <w:uiPriority w:val="99"/>
    <w:rsid w:val="00F31CF4"/>
    <w:pPr>
      <w:widowControl w:val="0"/>
      <w:autoSpaceDE w:val="0"/>
      <w:autoSpaceDN w:val="0"/>
      <w:adjustRightInd w:val="0"/>
      <w:spacing w:after="0" w:line="230" w:lineRule="exact"/>
      <w:ind w:firstLine="240"/>
      <w:jc w:val="both"/>
    </w:pPr>
    <w:rPr>
      <w:rFonts w:ascii="Century Schoolbook" w:eastAsia="Times New Roman" w:hAnsi="Century Schoolbook" w:cs="Times New Roman"/>
      <w:kern w:val="0"/>
      <w:sz w:val="24"/>
      <w:szCs w:val="24"/>
      <w:lang w:eastAsia="ru-RU"/>
    </w:rPr>
  </w:style>
  <w:style w:type="paragraph" w:customStyle="1" w:styleId="Style73">
    <w:name w:val="Style73"/>
    <w:basedOn w:val="a0"/>
    <w:rsid w:val="00F31CF4"/>
    <w:pPr>
      <w:widowControl w:val="0"/>
      <w:autoSpaceDE w:val="0"/>
      <w:autoSpaceDN w:val="0"/>
      <w:adjustRightInd w:val="0"/>
      <w:spacing w:after="0" w:line="398" w:lineRule="exact"/>
      <w:ind w:firstLine="869"/>
    </w:pPr>
    <w:rPr>
      <w:rFonts w:ascii="Century Schoolbook" w:eastAsia="Times New Roman" w:hAnsi="Century Schoolbook" w:cs="Times New Roman"/>
      <w:kern w:val="0"/>
      <w:sz w:val="24"/>
      <w:szCs w:val="24"/>
      <w:lang w:eastAsia="ru-RU"/>
    </w:rPr>
  </w:style>
  <w:style w:type="paragraph" w:customStyle="1" w:styleId="Style36">
    <w:name w:val="Style36"/>
    <w:basedOn w:val="a0"/>
    <w:uiPriority w:val="99"/>
    <w:rsid w:val="00F31CF4"/>
    <w:pPr>
      <w:widowControl w:val="0"/>
      <w:autoSpaceDE w:val="0"/>
      <w:autoSpaceDN w:val="0"/>
      <w:adjustRightInd w:val="0"/>
      <w:spacing w:after="0" w:line="389" w:lineRule="exact"/>
      <w:ind w:firstLine="470"/>
    </w:pPr>
    <w:rPr>
      <w:rFonts w:ascii="Century Schoolbook" w:eastAsia="Times New Roman" w:hAnsi="Century Schoolbook" w:cs="Times New Roman"/>
      <w:kern w:val="0"/>
      <w:sz w:val="24"/>
      <w:szCs w:val="24"/>
      <w:lang w:eastAsia="ru-RU"/>
    </w:rPr>
  </w:style>
  <w:style w:type="paragraph" w:customStyle="1" w:styleId="turbo-paragraph">
    <w:name w:val="turbo-paragraph"/>
    <w:basedOn w:val="a0"/>
    <w:rsid w:val="00F31CF4"/>
    <w:pPr>
      <w:spacing w:before="100" w:beforeAutospacing="1" w:after="100" w:afterAutospacing="1" w:line="240" w:lineRule="auto"/>
    </w:pPr>
    <w:rPr>
      <w:rFonts w:ascii="Times New Roman" w:eastAsia="Times New Roman" w:hAnsi="Times New Roman" w:cs="Times New Roman"/>
      <w:kern w:val="0"/>
      <w:sz w:val="24"/>
      <w:szCs w:val="24"/>
      <w:lang w:eastAsia="ru-RU"/>
    </w:rPr>
  </w:style>
  <w:style w:type="character" w:customStyle="1" w:styleId="FontStyle120">
    <w:name w:val="Font Style120"/>
    <w:rsid w:val="00F31CF4"/>
    <w:rPr>
      <w:rFonts w:ascii="Franklin Gothic Demi Cond" w:hAnsi="Franklin Gothic Demi Cond" w:cs="Franklin Gothic Demi Cond" w:hint="default"/>
      <w:sz w:val="34"/>
      <w:szCs w:val="34"/>
    </w:rPr>
  </w:style>
  <w:style w:type="paragraph" w:customStyle="1" w:styleId="Style9">
    <w:name w:val="Style9"/>
    <w:basedOn w:val="a0"/>
    <w:rsid w:val="0094678A"/>
    <w:pPr>
      <w:widowControl w:val="0"/>
      <w:autoSpaceDE w:val="0"/>
      <w:autoSpaceDN w:val="0"/>
      <w:adjustRightInd w:val="0"/>
      <w:spacing w:after="0" w:line="235" w:lineRule="exact"/>
      <w:ind w:firstLine="302"/>
      <w:jc w:val="both"/>
    </w:pPr>
    <w:rPr>
      <w:rFonts w:ascii="Century Schoolbook" w:eastAsia="Times New Roman" w:hAnsi="Century Schoolbook" w:cs="Times New Roman"/>
      <w:kern w:val="0"/>
      <w:sz w:val="24"/>
      <w:szCs w:val="24"/>
      <w:lang w:eastAsia="ru-RU"/>
    </w:rPr>
  </w:style>
  <w:style w:type="paragraph" w:customStyle="1" w:styleId="Style40">
    <w:name w:val="Style40"/>
    <w:basedOn w:val="a0"/>
    <w:rsid w:val="0094678A"/>
    <w:pPr>
      <w:widowControl w:val="0"/>
      <w:autoSpaceDE w:val="0"/>
      <w:autoSpaceDN w:val="0"/>
      <w:adjustRightInd w:val="0"/>
      <w:spacing w:after="0" w:line="466" w:lineRule="exact"/>
      <w:ind w:firstLine="816"/>
    </w:pPr>
    <w:rPr>
      <w:rFonts w:ascii="Century Schoolbook" w:eastAsia="Times New Roman" w:hAnsi="Century Schoolbook" w:cs="Times New Roman"/>
      <w:kern w:val="0"/>
      <w:sz w:val="24"/>
      <w:szCs w:val="24"/>
      <w:lang w:eastAsia="ru-RU"/>
    </w:rPr>
  </w:style>
  <w:style w:type="character" w:customStyle="1" w:styleId="FontStyle121">
    <w:name w:val="Font Style121"/>
    <w:basedOn w:val="a1"/>
    <w:rsid w:val="0094678A"/>
    <w:rPr>
      <w:rFonts w:ascii="Impact" w:hAnsi="Impact" w:cs="Impact" w:hint="default"/>
      <w:sz w:val="30"/>
      <w:szCs w:val="30"/>
    </w:rPr>
  </w:style>
  <w:style w:type="table" w:customStyle="1" w:styleId="15">
    <w:name w:val="Сетка таблицы1"/>
    <w:basedOn w:val="a2"/>
    <w:next w:val="a5"/>
    <w:uiPriority w:val="59"/>
    <w:qFormat/>
    <w:rsid w:val="00726613"/>
    <w:pPr>
      <w:spacing w:after="0" w:line="240" w:lineRule="auto"/>
    </w:pPr>
    <w:rPr>
      <w:rFonts w:ascii="Calibri" w:eastAsia="Calibri" w:hAnsi="Calibri" w:cs="Times New Roman"/>
      <w:kern w:val="0"/>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Айгерим1"/>
    <w:next w:val="a6"/>
    <w:uiPriority w:val="1"/>
    <w:qFormat/>
    <w:rsid w:val="00726613"/>
    <w:pPr>
      <w:spacing w:after="0" w:line="240" w:lineRule="auto"/>
    </w:pPr>
    <w:rPr>
      <w:rFonts w:ascii="Calibri" w:eastAsia="Calibri" w:hAnsi="Calibri" w:cs="Times New Roman"/>
      <w:kern w:val="0"/>
    </w:rPr>
  </w:style>
  <w:style w:type="paragraph" w:customStyle="1" w:styleId="17">
    <w:name w:val="Текст выноски1"/>
    <w:basedOn w:val="a0"/>
    <w:next w:val="a8"/>
    <w:uiPriority w:val="99"/>
    <w:semiHidden/>
    <w:unhideWhenUsed/>
    <w:rsid w:val="00726613"/>
    <w:pPr>
      <w:spacing w:after="0" w:line="240" w:lineRule="auto"/>
    </w:pPr>
    <w:rPr>
      <w:rFonts w:ascii="Tahoma" w:eastAsia="Calibri" w:hAnsi="Tahoma" w:cs="Tahoma"/>
      <w:kern w:val="0"/>
      <w:sz w:val="16"/>
      <w:szCs w:val="16"/>
    </w:rPr>
  </w:style>
  <w:style w:type="paragraph" w:customStyle="1" w:styleId="18">
    <w:name w:val="Абзац списка1"/>
    <w:basedOn w:val="a0"/>
    <w:next w:val="ab"/>
    <w:uiPriority w:val="34"/>
    <w:qFormat/>
    <w:rsid w:val="00726613"/>
    <w:pPr>
      <w:spacing w:after="200" w:line="276" w:lineRule="auto"/>
      <w:ind w:left="720"/>
      <w:contextualSpacing/>
    </w:pPr>
    <w:rPr>
      <w:rFonts w:ascii="Calibri" w:eastAsia="Calibri" w:hAnsi="Calibri" w:cs="Times New Roman"/>
      <w:kern w:val="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99" Type="http://schemas.openxmlformats.org/officeDocument/2006/relationships/image" Target="media/image264.jpeg"/><Relationship Id="rId21" Type="http://schemas.openxmlformats.org/officeDocument/2006/relationships/image" Target="media/image14.png"/><Relationship Id="rId63" Type="http://schemas.openxmlformats.org/officeDocument/2006/relationships/image" Target="media/image56.jpeg"/><Relationship Id="rId159" Type="http://schemas.openxmlformats.org/officeDocument/2006/relationships/image" Target="media/image138.jpeg"/><Relationship Id="rId324" Type="http://schemas.openxmlformats.org/officeDocument/2006/relationships/image" Target="media/image289.jpeg"/><Relationship Id="rId366" Type="http://schemas.openxmlformats.org/officeDocument/2006/relationships/image" Target="media/image331.jpeg"/><Relationship Id="rId170" Type="http://schemas.openxmlformats.org/officeDocument/2006/relationships/image" Target="media/image149.jpeg"/><Relationship Id="rId226" Type="http://schemas.openxmlformats.org/officeDocument/2006/relationships/image" Target="media/image205.jpeg"/><Relationship Id="rId268" Type="http://schemas.openxmlformats.org/officeDocument/2006/relationships/hyperlink" Target="https://melimde.com/irim-irkjek-rfa-ta-jili-bolsa-is-keshirek-tsedi-jaz-jabirli-al.html" TargetMode="External"/><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07.jpeg"/><Relationship Id="rId335" Type="http://schemas.openxmlformats.org/officeDocument/2006/relationships/image" Target="media/image300.png"/><Relationship Id="rId377" Type="http://schemas.openxmlformats.org/officeDocument/2006/relationships/image" Target="media/image342.png"/><Relationship Id="rId5" Type="http://schemas.openxmlformats.org/officeDocument/2006/relationships/webSettings" Target="webSettings.xml"/><Relationship Id="rId181" Type="http://schemas.openxmlformats.org/officeDocument/2006/relationships/image" Target="media/image160.jpeg"/><Relationship Id="rId237" Type="http://schemas.openxmlformats.org/officeDocument/2006/relationships/image" Target="media/image216.jpeg"/><Relationship Id="rId402" Type="http://schemas.openxmlformats.org/officeDocument/2006/relationships/hyperlink" Target="https://melimde.com/ojin-balalardi-terbieleu-jene-damitu-rali.html" TargetMode="External"/><Relationship Id="rId279" Type="http://schemas.openxmlformats.org/officeDocument/2006/relationships/hyperlink" Target="https://melimde.com/ojin-balalardi-terbieleu-jene-damitu-rali.html" TargetMode="External"/><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png"/><Relationship Id="rId118" Type="http://schemas.openxmlformats.org/officeDocument/2006/relationships/image" Target="media/image97.jpeg"/><Relationship Id="rId139" Type="http://schemas.openxmlformats.org/officeDocument/2006/relationships/image" Target="media/image118.jpeg"/><Relationship Id="rId290" Type="http://schemas.openxmlformats.org/officeDocument/2006/relationships/image" Target="media/image255.jpeg"/><Relationship Id="rId304" Type="http://schemas.openxmlformats.org/officeDocument/2006/relationships/image" Target="media/image269.jpeg"/><Relationship Id="rId325" Type="http://schemas.openxmlformats.org/officeDocument/2006/relationships/image" Target="media/image290.jpeg"/><Relationship Id="rId346" Type="http://schemas.openxmlformats.org/officeDocument/2006/relationships/image" Target="media/image311.jpeg"/><Relationship Id="rId367" Type="http://schemas.openxmlformats.org/officeDocument/2006/relationships/image" Target="media/image332.jpeg"/><Relationship Id="rId388" Type="http://schemas.openxmlformats.org/officeDocument/2006/relationships/image" Target="media/image353.jpeg"/><Relationship Id="rId85" Type="http://schemas.openxmlformats.org/officeDocument/2006/relationships/hyperlink" Target="https://melimde.com/irim-irkjek-rfa-ta-jili-bolsa-is-keshirek-tsedi-jaz-jabirli-al.html" TargetMode="External"/><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71.jpeg"/><Relationship Id="rId206" Type="http://schemas.openxmlformats.org/officeDocument/2006/relationships/image" Target="media/image185.jpeg"/><Relationship Id="rId227" Type="http://schemas.openxmlformats.org/officeDocument/2006/relationships/image" Target="media/image206.jpeg"/><Relationship Id="rId413" Type="http://schemas.openxmlformats.org/officeDocument/2006/relationships/image" Target="media/image372.jpeg"/><Relationship Id="rId248" Type="http://schemas.openxmlformats.org/officeDocument/2006/relationships/image" Target="media/image227.jpeg"/><Relationship Id="rId269" Type="http://schemas.openxmlformats.org/officeDocument/2006/relationships/hyperlink" Target="https://melimde.com/orindafan-jasan-glsezim-tobi-ej-711farji.html" TargetMode="External"/><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87.jpeg"/><Relationship Id="rId129" Type="http://schemas.openxmlformats.org/officeDocument/2006/relationships/image" Target="media/image108.jpeg"/><Relationship Id="rId280" Type="http://schemas.openxmlformats.org/officeDocument/2006/relationships/hyperlink" Target="https://melimde.com/7-sinip-orta-fasirlardafi-azastan-tarihi.html" TargetMode="External"/><Relationship Id="rId315" Type="http://schemas.openxmlformats.org/officeDocument/2006/relationships/image" Target="media/image280.png"/><Relationship Id="rId336" Type="http://schemas.openxmlformats.org/officeDocument/2006/relationships/image" Target="media/image301.jpeg"/><Relationship Id="rId357" Type="http://schemas.openxmlformats.org/officeDocument/2006/relationships/image" Target="media/image3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78.jpeg"/><Relationship Id="rId140" Type="http://schemas.openxmlformats.org/officeDocument/2006/relationships/image" Target="media/image119.jpeg"/><Relationship Id="rId161" Type="http://schemas.openxmlformats.org/officeDocument/2006/relationships/image" Target="media/image140.png"/><Relationship Id="rId182" Type="http://schemas.openxmlformats.org/officeDocument/2006/relationships/image" Target="media/image161.jpeg"/><Relationship Id="rId217" Type="http://schemas.openxmlformats.org/officeDocument/2006/relationships/image" Target="media/image196.jpeg"/><Relationship Id="rId378" Type="http://schemas.openxmlformats.org/officeDocument/2006/relationships/image" Target="media/image343.png"/><Relationship Id="rId399" Type="http://schemas.openxmlformats.org/officeDocument/2006/relationships/image" Target="media/image361.jpeg"/><Relationship Id="rId403" Type="http://schemas.openxmlformats.org/officeDocument/2006/relationships/hyperlink" Target="https://melimde.com/7-sinip-orta-fasirlardafi-azastan-tarihi.html" TargetMode="External"/><Relationship Id="rId6" Type="http://schemas.openxmlformats.org/officeDocument/2006/relationships/footnotes" Target="footnotes.xml"/><Relationship Id="rId238" Type="http://schemas.openxmlformats.org/officeDocument/2006/relationships/image" Target="media/image217.jpeg"/><Relationship Id="rId259" Type="http://schemas.openxmlformats.org/officeDocument/2006/relationships/image" Target="media/image238.jpeg"/><Relationship Id="rId23" Type="http://schemas.openxmlformats.org/officeDocument/2006/relationships/image" Target="media/image16.jpeg"/><Relationship Id="rId119" Type="http://schemas.openxmlformats.org/officeDocument/2006/relationships/image" Target="media/image98.jpeg"/><Relationship Id="rId270" Type="http://schemas.openxmlformats.org/officeDocument/2006/relationships/hyperlink" Target="https://melimde.com/misia-4-apta-ishinde-ikemdilik-beretin-10-jattifu.html" TargetMode="External"/><Relationship Id="rId291" Type="http://schemas.openxmlformats.org/officeDocument/2006/relationships/image" Target="media/image256.jpeg"/><Relationship Id="rId305" Type="http://schemas.openxmlformats.org/officeDocument/2006/relationships/image" Target="media/image270.jpeg"/><Relationship Id="rId326" Type="http://schemas.openxmlformats.org/officeDocument/2006/relationships/image" Target="media/image291.jpeg"/><Relationship Id="rId347" Type="http://schemas.openxmlformats.org/officeDocument/2006/relationships/image" Target="media/image3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hyperlink" Target="https://melimde.com/orindafan-jasan-glsezim-tobi-ej-711farji.html" TargetMode="External"/><Relationship Id="rId130" Type="http://schemas.openxmlformats.org/officeDocument/2006/relationships/image" Target="media/image109.jpeg"/><Relationship Id="rId151" Type="http://schemas.openxmlformats.org/officeDocument/2006/relationships/image" Target="media/image130.jpeg"/><Relationship Id="rId368" Type="http://schemas.openxmlformats.org/officeDocument/2006/relationships/image" Target="media/image333.jpeg"/><Relationship Id="rId389" Type="http://schemas.openxmlformats.org/officeDocument/2006/relationships/image" Target="media/image354.jpeg"/><Relationship Id="rId172" Type="http://schemas.openxmlformats.org/officeDocument/2006/relationships/image" Target="media/image151.jpeg"/><Relationship Id="rId193" Type="http://schemas.openxmlformats.org/officeDocument/2006/relationships/image" Target="media/image172.jpeg"/><Relationship Id="rId207" Type="http://schemas.openxmlformats.org/officeDocument/2006/relationships/image" Target="media/image186.jpeg"/><Relationship Id="rId228" Type="http://schemas.openxmlformats.org/officeDocument/2006/relationships/image" Target="media/image207.jpeg"/><Relationship Id="rId249" Type="http://schemas.openxmlformats.org/officeDocument/2006/relationships/image" Target="media/image228.jpeg"/><Relationship Id="rId414" Type="http://schemas.openxmlformats.org/officeDocument/2006/relationships/image" Target="media/image373.jpeg"/><Relationship Id="rId13" Type="http://schemas.openxmlformats.org/officeDocument/2006/relationships/image" Target="media/image6.jpeg"/><Relationship Id="rId109" Type="http://schemas.openxmlformats.org/officeDocument/2006/relationships/image" Target="media/image88.jpeg"/><Relationship Id="rId260" Type="http://schemas.openxmlformats.org/officeDocument/2006/relationships/image" Target="media/image239.jpeg"/><Relationship Id="rId281" Type="http://schemas.openxmlformats.org/officeDocument/2006/relationships/hyperlink" Target="https://melimde.com/irim-irkjek-rfa-ta-jili-bolsa-is-keshirek-tsedi-jaz-jabirli-al.html" TargetMode="External"/><Relationship Id="rId316" Type="http://schemas.openxmlformats.org/officeDocument/2006/relationships/image" Target="media/image281.jpeg"/><Relationship Id="rId337" Type="http://schemas.openxmlformats.org/officeDocument/2006/relationships/image" Target="media/image3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79.jpeg"/><Relationship Id="rId120" Type="http://schemas.openxmlformats.org/officeDocument/2006/relationships/image" Target="media/image99.jpeg"/><Relationship Id="rId141" Type="http://schemas.openxmlformats.org/officeDocument/2006/relationships/image" Target="media/image120.jpeg"/><Relationship Id="rId358" Type="http://schemas.openxmlformats.org/officeDocument/2006/relationships/image" Target="media/image323.jpeg"/><Relationship Id="rId379" Type="http://schemas.openxmlformats.org/officeDocument/2006/relationships/image" Target="media/image344.jpeg"/><Relationship Id="rId7" Type="http://schemas.openxmlformats.org/officeDocument/2006/relationships/endnotes" Target="endnotes.xml"/><Relationship Id="rId162" Type="http://schemas.openxmlformats.org/officeDocument/2006/relationships/image" Target="media/image141.jpeg"/><Relationship Id="rId183" Type="http://schemas.openxmlformats.org/officeDocument/2006/relationships/image" Target="media/image162.jpeg"/><Relationship Id="rId218" Type="http://schemas.openxmlformats.org/officeDocument/2006/relationships/image" Target="media/image197.jpeg"/><Relationship Id="rId239" Type="http://schemas.openxmlformats.org/officeDocument/2006/relationships/image" Target="media/image218.jpeg"/><Relationship Id="rId390" Type="http://schemas.openxmlformats.org/officeDocument/2006/relationships/image" Target="media/image355.png"/><Relationship Id="rId404" Type="http://schemas.openxmlformats.org/officeDocument/2006/relationships/hyperlink" Target="https://melimde.com/irim-irkjek-rfa-ta-jili-bolsa-is-keshirek-tsedi-jaz-jabirli-al.html" TargetMode="External"/><Relationship Id="rId250" Type="http://schemas.openxmlformats.org/officeDocument/2006/relationships/image" Target="media/image229.jpeg"/><Relationship Id="rId271" Type="http://schemas.openxmlformats.org/officeDocument/2006/relationships/hyperlink" Target="https://melimde.com/iliyas-esenberlin-almas-ilish-koshpendiler--1-birinshi-bolim.html" TargetMode="External"/><Relationship Id="rId292" Type="http://schemas.openxmlformats.org/officeDocument/2006/relationships/image" Target="media/image257.jpeg"/><Relationship Id="rId306" Type="http://schemas.openxmlformats.org/officeDocument/2006/relationships/image" Target="media/image271.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hyperlink" Target="https://melimde.com/misia-4-apta-ishinde-ikemdilik-beretin-10-jattifu.html" TargetMode="External"/><Relationship Id="rId110" Type="http://schemas.openxmlformats.org/officeDocument/2006/relationships/image" Target="media/image89.jpeg"/><Relationship Id="rId131" Type="http://schemas.openxmlformats.org/officeDocument/2006/relationships/image" Target="media/image110.png"/><Relationship Id="rId327" Type="http://schemas.openxmlformats.org/officeDocument/2006/relationships/image" Target="media/image292.jpeg"/><Relationship Id="rId348" Type="http://schemas.openxmlformats.org/officeDocument/2006/relationships/image" Target="media/image313.jpeg"/><Relationship Id="rId369" Type="http://schemas.openxmlformats.org/officeDocument/2006/relationships/image" Target="media/image334.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png"/><Relationship Id="rId208" Type="http://schemas.openxmlformats.org/officeDocument/2006/relationships/image" Target="media/image187.jpeg"/><Relationship Id="rId229" Type="http://schemas.openxmlformats.org/officeDocument/2006/relationships/image" Target="media/image208.jpeg"/><Relationship Id="rId380" Type="http://schemas.openxmlformats.org/officeDocument/2006/relationships/image" Target="media/image345.jpeg"/><Relationship Id="rId415" Type="http://schemas.openxmlformats.org/officeDocument/2006/relationships/image" Target="media/image374.jpeg"/><Relationship Id="rId240" Type="http://schemas.openxmlformats.org/officeDocument/2006/relationships/image" Target="media/image219.jpeg"/><Relationship Id="rId261" Type="http://schemas.openxmlformats.org/officeDocument/2006/relationships/image" Target="media/image240.pn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hyperlink" Target="https://melimde.com/ojin-balalardi-terbieleu-jene-damitu-rali.html" TargetMode="External"/><Relationship Id="rId282" Type="http://schemas.openxmlformats.org/officeDocument/2006/relationships/image" Target="media/image247.jpeg"/><Relationship Id="rId317" Type="http://schemas.openxmlformats.org/officeDocument/2006/relationships/image" Target="media/image282.jpeg"/><Relationship Id="rId338" Type="http://schemas.openxmlformats.org/officeDocument/2006/relationships/image" Target="media/image303.jpeg"/><Relationship Id="rId359" Type="http://schemas.openxmlformats.org/officeDocument/2006/relationships/image" Target="media/image324.jpeg"/><Relationship Id="rId8" Type="http://schemas.openxmlformats.org/officeDocument/2006/relationships/image" Target="media/image1.jpeg"/><Relationship Id="rId98" Type="http://schemas.openxmlformats.org/officeDocument/2006/relationships/image" Target="media/image80.jpeg"/><Relationship Id="rId121" Type="http://schemas.openxmlformats.org/officeDocument/2006/relationships/image" Target="media/image100.jpeg"/><Relationship Id="rId142" Type="http://schemas.openxmlformats.org/officeDocument/2006/relationships/image" Target="media/image121.png"/><Relationship Id="rId163" Type="http://schemas.openxmlformats.org/officeDocument/2006/relationships/image" Target="media/image142.jpeg"/><Relationship Id="rId184" Type="http://schemas.openxmlformats.org/officeDocument/2006/relationships/image" Target="media/image163.jpeg"/><Relationship Id="rId219" Type="http://schemas.openxmlformats.org/officeDocument/2006/relationships/image" Target="media/image198.jpeg"/><Relationship Id="rId370" Type="http://schemas.openxmlformats.org/officeDocument/2006/relationships/image" Target="media/image335.png"/><Relationship Id="rId391" Type="http://schemas.openxmlformats.org/officeDocument/2006/relationships/image" Target="media/image356.jpeg"/><Relationship Id="rId405" Type="http://schemas.openxmlformats.org/officeDocument/2006/relationships/image" Target="media/image364.jpeg"/><Relationship Id="rId230" Type="http://schemas.openxmlformats.org/officeDocument/2006/relationships/image" Target="media/image209.jpeg"/><Relationship Id="rId251" Type="http://schemas.openxmlformats.org/officeDocument/2006/relationships/image" Target="media/image230.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43.jpeg"/><Relationship Id="rId293" Type="http://schemas.openxmlformats.org/officeDocument/2006/relationships/image" Target="media/image258.jpeg"/><Relationship Id="rId307" Type="http://schemas.openxmlformats.org/officeDocument/2006/relationships/image" Target="media/image272.png"/><Relationship Id="rId328" Type="http://schemas.openxmlformats.org/officeDocument/2006/relationships/image" Target="media/image293.jpeg"/><Relationship Id="rId349" Type="http://schemas.openxmlformats.org/officeDocument/2006/relationships/image" Target="media/image314.png"/><Relationship Id="rId88" Type="http://schemas.openxmlformats.org/officeDocument/2006/relationships/hyperlink" Target="https://melimde.com/iliyas-esenberlin-almas-ilish-koshpendiler--1-birinshi-bolim.html" TargetMode="External"/><Relationship Id="rId111" Type="http://schemas.openxmlformats.org/officeDocument/2006/relationships/image" Target="media/image90.jpe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3.jpeg"/><Relationship Id="rId195" Type="http://schemas.openxmlformats.org/officeDocument/2006/relationships/image" Target="media/image174.jpeg"/><Relationship Id="rId209" Type="http://schemas.openxmlformats.org/officeDocument/2006/relationships/image" Target="media/image188.jpeg"/><Relationship Id="rId360" Type="http://schemas.openxmlformats.org/officeDocument/2006/relationships/image" Target="media/image325.jpeg"/><Relationship Id="rId381" Type="http://schemas.openxmlformats.org/officeDocument/2006/relationships/image" Target="media/image346.jpeg"/><Relationship Id="rId416" Type="http://schemas.openxmlformats.org/officeDocument/2006/relationships/image" Target="media/image375.jpeg"/><Relationship Id="rId220" Type="http://schemas.openxmlformats.org/officeDocument/2006/relationships/image" Target="media/image199.jpeg"/><Relationship Id="rId241" Type="http://schemas.openxmlformats.org/officeDocument/2006/relationships/image" Target="media/image220.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41.png"/><Relationship Id="rId283" Type="http://schemas.openxmlformats.org/officeDocument/2006/relationships/image" Target="media/image248.jpeg"/><Relationship Id="rId318" Type="http://schemas.openxmlformats.org/officeDocument/2006/relationships/image" Target="media/image283.jpeg"/><Relationship Id="rId339" Type="http://schemas.openxmlformats.org/officeDocument/2006/relationships/image" Target="media/image304.jpeg"/><Relationship Id="rId78" Type="http://schemas.openxmlformats.org/officeDocument/2006/relationships/image" Target="media/image71.jpeg"/><Relationship Id="rId99" Type="http://schemas.openxmlformats.org/officeDocument/2006/relationships/image" Target="media/image81.jpeg"/><Relationship Id="rId101" Type="http://schemas.openxmlformats.org/officeDocument/2006/relationships/hyperlink" Target="https://melimde.com/7-sinip-orta-fasirlardafi-azastan-tarihi.html" TargetMode="External"/><Relationship Id="rId122" Type="http://schemas.openxmlformats.org/officeDocument/2006/relationships/image" Target="media/image101.jpeg"/><Relationship Id="rId143" Type="http://schemas.openxmlformats.org/officeDocument/2006/relationships/image" Target="media/image122.jpeg"/><Relationship Id="rId164" Type="http://schemas.openxmlformats.org/officeDocument/2006/relationships/image" Target="media/image143.png"/><Relationship Id="rId185" Type="http://schemas.openxmlformats.org/officeDocument/2006/relationships/image" Target="media/image164.jpeg"/><Relationship Id="rId350" Type="http://schemas.openxmlformats.org/officeDocument/2006/relationships/image" Target="media/image315.jpeg"/><Relationship Id="rId371" Type="http://schemas.openxmlformats.org/officeDocument/2006/relationships/image" Target="media/image336.jpeg"/><Relationship Id="rId406" Type="http://schemas.openxmlformats.org/officeDocument/2006/relationships/image" Target="media/image365.jpeg"/><Relationship Id="rId9" Type="http://schemas.openxmlformats.org/officeDocument/2006/relationships/image" Target="media/image2.png"/><Relationship Id="rId210" Type="http://schemas.openxmlformats.org/officeDocument/2006/relationships/image" Target="media/image189.jpeg"/><Relationship Id="rId392" Type="http://schemas.openxmlformats.org/officeDocument/2006/relationships/image" Target="media/image357.png"/><Relationship Id="rId26" Type="http://schemas.openxmlformats.org/officeDocument/2006/relationships/image" Target="media/image19.jpeg"/><Relationship Id="rId231" Type="http://schemas.openxmlformats.org/officeDocument/2006/relationships/image" Target="media/image210.jpeg"/><Relationship Id="rId252" Type="http://schemas.openxmlformats.org/officeDocument/2006/relationships/image" Target="media/image231.jpeg"/><Relationship Id="rId273" Type="http://schemas.openxmlformats.org/officeDocument/2006/relationships/image" Target="media/image244.jpeg"/><Relationship Id="rId294" Type="http://schemas.openxmlformats.org/officeDocument/2006/relationships/image" Target="media/image259.jpeg"/><Relationship Id="rId308" Type="http://schemas.openxmlformats.org/officeDocument/2006/relationships/image" Target="media/image273.png"/><Relationship Id="rId329" Type="http://schemas.openxmlformats.org/officeDocument/2006/relationships/image" Target="media/image294.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74.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 Id="rId340" Type="http://schemas.openxmlformats.org/officeDocument/2006/relationships/image" Target="media/image305.jpeg"/><Relationship Id="rId361" Type="http://schemas.openxmlformats.org/officeDocument/2006/relationships/image" Target="media/image326.jpeg"/><Relationship Id="rId196" Type="http://schemas.openxmlformats.org/officeDocument/2006/relationships/image" Target="media/image175.jpeg"/><Relationship Id="rId200" Type="http://schemas.openxmlformats.org/officeDocument/2006/relationships/image" Target="media/image179.png"/><Relationship Id="rId382" Type="http://schemas.openxmlformats.org/officeDocument/2006/relationships/image" Target="media/image347.jpeg"/><Relationship Id="rId417" Type="http://schemas.openxmlformats.org/officeDocument/2006/relationships/image" Target="media/image376.jpeg"/><Relationship Id="rId16" Type="http://schemas.openxmlformats.org/officeDocument/2006/relationships/image" Target="media/image9.jpeg"/><Relationship Id="rId221" Type="http://schemas.openxmlformats.org/officeDocument/2006/relationships/image" Target="media/image200.jpeg"/><Relationship Id="rId242" Type="http://schemas.openxmlformats.org/officeDocument/2006/relationships/image" Target="media/image221.jpeg"/><Relationship Id="rId263" Type="http://schemas.openxmlformats.org/officeDocument/2006/relationships/image" Target="media/image242.jpeg"/><Relationship Id="rId284" Type="http://schemas.openxmlformats.org/officeDocument/2006/relationships/image" Target="media/image249.jpeg"/><Relationship Id="rId319" Type="http://schemas.openxmlformats.org/officeDocument/2006/relationships/image" Target="media/image284.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hyperlink" Target="https://melimde.com/irim-irkjek-rfa-ta-jili-bolsa-is-keshirek-tsedi-jaz-jabirli-al.html" TargetMode="External"/><Relationship Id="rId123" Type="http://schemas.openxmlformats.org/officeDocument/2006/relationships/image" Target="media/image102.jpeg"/><Relationship Id="rId144" Type="http://schemas.openxmlformats.org/officeDocument/2006/relationships/image" Target="media/image123.jpeg"/><Relationship Id="rId330" Type="http://schemas.openxmlformats.org/officeDocument/2006/relationships/image" Target="media/image295.jpeg"/><Relationship Id="rId90" Type="http://schemas.openxmlformats.org/officeDocument/2006/relationships/image" Target="media/image75.jpeg"/><Relationship Id="rId165" Type="http://schemas.openxmlformats.org/officeDocument/2006/relationships/image" Target="media/image144.jpeg"/><Relationship Id="rId186" Type="http://schemas.openxmlformats.org/officeDocument/2006/relationships/image" Target="media/image165.jpeg"/><Relationship Id="rId351" Type="http://schemas.openxmlformats.org/officeDocument/2006/relationships/image" Target="media/image316.jpeg"/><Relationship Id="rId372" Type="http://schemas.openxmlformats.org/officeDocument/2006/relationships/image" Target="media/image337.jpeg"/><Relationship Id="rId393" Type="http://schemas.openxmlformats.org/officeDocument/2006/relationships/hyperlink" Target="https://melimde.com/ojin-balalardi-terbieleu-jene-damitu-rali.html" TargetMode="External"/><Relationship Id="rId407" Type="http://schemas.openxmlformats.org/officeDocument/2006/relationships/image" Target="media/image366.jpeg"/><Relationship Id="rId211" Type="http://schemas.openxmlformats.org/officeDocument/2006/relationships/image" Target="media/image190.jpeg"/><Relationship Id="rId232" Type="http://schemas.openxmlformats.org/officeDocument/2006/relationships/image" Target="media/image211.jpeg"/><Relationship Id="rId253" Type="http://schemas.openxmlformats.org/officeDocument/2006/relationships/image" Target="media/image232.gif"/><Relationship Id="rId274" Type="http://schemas.openxmlformats.org/officeDocument/2006/relationships/hyperlink" Target="https://melimde.com/ojin-balalardi-terbieleu-jene-damitu-rali.html" TargetMode="External"/><Relationship Id="rId295" Type="http://schemas.openxmlformats.org/officeDocument/2006/relationships/image" Target="media/image260.jpeg"/><Relationship Id="rId309" Type="http://schemas.openxmlformats.org/officeDocument/2006/relationships/image" Target="media/image274.pn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92.png"/><Relationship Id="rId134" Type="http://schemas.openxmlformats.org/officeDocument/2006/relationships/image" Target="media/image113.jpeg"/><Relationship Id="rId320" Type="http://schemas.openxmlformats.org/officeDocument/2006/relationships/image" Target="media/image285.jpeg"/><Relationship Id="rId80" Type="http://schemas.openxmlformats.org/officeDocument/2006/relationships/image" Target="media/image73.jpe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6.jpeg"/><Relationship Id="rId341" Type="http://schemas.openxmlformats.org/officeDocument/2006/relationships/image" Target="media/image306.jpeg"/><Relationship Id="rId362" Type="http://schemas.openxmlformats.org/officeDocument/2006/relationships/image" Target="media/image327.jpeg"/><Relationship Id="rId383" Type="http://schemas.openxmlformats.org/officeDocument/2006/relationships/image" Target="media/image348.jpeg"/><Relationship Id="rId418" Type="http://schemas.openxmlformats.org/officeDocument/2006/relationships/image" Target="media/image377.jpeg"/><Relationship Id="rId201" Type="http://schemas.openxmlformats.org/officeDocument/2006/relationships/image" Target="media/image180.jpeg"/><Relationship Id="rId222" Type="http://schemas.openxmlformats.org/officeDocument/2006/relationships/image" Target="media/image201.jpeg"/><Relationship Id="rId243" Type="http://schemas.openxmlformats.org/officeDocument/2006/relationships/image" Target="media/image222.jpeg"/><Relationship Id="rId264" Type="http://schemas.openxmlformats.org/officeDocument/2006/relationships/hyperlink" Target="https://melimde.com/?q=%D0%B0%D0%B9%D0%BB%D0%B0%D1%80" TargetMode="External"/><Relationship Id="rId285" Type="http://schemas.openxmlformats.org/officeDocument/2006/relationships/image" Target="media/image250.pn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82.png"/><Relationship Id="rId124" Type="http://schemas.openxmlformats.org/officeDocument/2006/relationships/image" Target="media/image103.jpeg"/><Relationship Id="rId310" Type="http://schemas.openxmlformats.org/officeDocument/2006/relationships/image" Target="media/image275.png"/><Relationship Id="rId70" Type="http://schemas.openxmlformats.org/officeDocument/2006/relationships/image" Target="media/image63.jpeg"/><Relationship Id="rId91" Type="http://schemas.openxmlformats.org/officeDocument/2006/relationships/image" Target="media/image76.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331" Type="http://schemas.openxmlformats.org/officeDocument/2006/relationships/image" Target="media/image296.jpeg"/><Relationship Id="rId352" Type="http://schemas.openxmlformats.org/officeDocument/2006/relationships/image" Target="media/image317.jpeg"/><Relationship Id="rId373" Type="http://schemas.openxmlformats.org/officeDocument/2006/relationships/image" Target="media/image338.jpeg"/><Relationship Id="rId394" Type="http://schemas.openxmlformats.org/officeDocument/2006/relationships/hyperlink" Target="https://melimde.com/7-sinip-orta-fasirlardafi-azastan-tarihi.html" TargetMode="External"/><Relationship Id="rId408" Type="http://schemas.openxmlformats.org/officeDocument/2006/relationships/image" Target="media/image367.jpe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12.jpeg"/><Relationship Id="rId254" Type="http://schemas.openxmlformats.org/officeDocument/2006/relationships/image" Target="media/image233.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93.jpeg"/><Relationship Id="rId275" Type="http://schemas.openxmlformats.org/officeDocument/2006/relationships/hyperlink" Target="https://melimde.com/7-sinip-orta-fasirlardafi-azastan-tarihi.html" TargetMode="External"/><Relationship Id="rId296" Type="http://schemas.openxmlformats.org/officeDocument/2006/relationships/image" Target="media/image261.jpeg"/><Relationship Id="rId300" Type="http://schemas.openxmlformats.org/officeDocument/2006/relationships/image" Target="media/image265.jpeg"/><Relationship Id="rId60" Type="http://schemas.openxmlformats.org/officeDocument/2006/relationships/image" Target="media/image53.jpeg"/><Relationship Id="rId81" Type="http://schemas.openxmlformats.org/officeDocument/2006/relationships/hyperlink" Target="https://melimde.com/?q=%D0%B0%D0%B9%D0%BB%D0%B0%D1%80" TargetMode="External"/><Relationship Id="rId135" Type="http://schemas.openxmlformats.org/officeDocument/2006/relationships/image" Target="media/image114.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321" Type="http://schemas.openxmlformats.org/officeDocument/2006/relationships/image" Target="media/image286.jpeg"/><Relationship Id="rId342" Type="http://schemas.openxmlformats.org/officeDocument/2006/relationships/image" Target="media/image307.jpeg"/><Relationship Id="rId363" Type="http://schemas.openxmlformats.org/officeDocument/2006/relationships/image" Target="media/image328.png"/><Relationship Id="rId384" Type="http://schemas.openxmlformats.org/officeDocument/2006/relationships/image" Target="media/image349.png"/><Relationship Id="rId419" Type="http://schemas.openxmlformats.org/officeDocument/2006/relationships/image" Target="media/image378.jpeg"/><Relationship Id="rId202" Type="http://schemas.openxmlformats.org/officeDocument/2006/relationships/image" Target="media/image181.jpeg"/><Relationship Id="rId223" Type="http://schemas.openxmlformats.org/officeDocument/2006/relationships/image" Target="media/image202.jpeg"/><Relationship Id="rId244" Type="http://schemas.openxmlformats.org/officeDocument/2006/relationships/image" Target="media/image223.pn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hyperlink" Target="https://melimde.com/iziti-esepter.html" TargetMode="External"/><Relationship Id="rId286" Type="http://schemas.openxmlformats.org/officeDocument/2006/relationships/image" Target="media/image251.jpeg"/><Relationship Id="rId50" Type="http://schemas.openxmlformats.org/officeDocument/2006/relationships/image" Target="media/image43.jpeg"/><Relationship Id="rId104" Type="http://schemas.openxmlformats.org/officeDocument/2006/relationships/image" Target="media/image83.jpeg"/><Relationship Id="rId125" Type="http://schemas.openxmlformats.org/officeDocument/2006/relationships/image" Target="media/image104.jpe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jpeg"/><Relationship Id="rId311" Type="http://schemas.openxmlformats.org/officeDocument/2006/relationships/image" Target="media/image276.png"/><Relationship Id="rId332" Type="http://schemas.openxmlformats.org/officeDocument/2006/relationships/image" Target="media/image297.jpeg"/><Relationship Id="rId353" Type="http://schemas.openxmlformats.org/officeDocument/2006/relationships/image" Target="media/image318.jpeg"/><Relationship Id="rId374" Type="http://schemas.openxmlformats.org/officeDocument/2006/relationships/image" Target="media/image339.jpeg"/><Relationship Id="rId395" Type="http://schemas.openxmlformats.org/officeDocument/2006/relationships/hyperlink" Target="https://melimde.com/irim-irkjek-rfa-ta-jili-bolsa-is-keshirek-tsedi-jaz-jabirli-al.html" TargetMode="External"/><Relationship Id="rId409" Type="http://schemas.openxmlformats.org/officeDocument/2006/relationships/image" Target="media/image368.jpeg"/><Relationship Id="rId71" Type="http://schemas.openxmlformats.org/officeDocument/2006/relationships/image" Target="media/image64.jpeg"/><Relationship Id="rId92" Type="http://schemas.openxmlformats.org/officeDocument/2006/relationships/image" Target="media/image77.jpeg"/><Relationship Id="rId213" Type="http://schemas.openxmlformats.org/officeDocument/2006/relationships/image" Target="media/image192.jpeg"/><Relationship Id="rId234" Type="http://schemas.openxmlformats.org/officeDocument/2006/relationships/image" Target="media/image213.jpeg"/><Relationship Id="rId420"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34.jpeg"/><Relationship Id="rId276" Type="http://schemas.openxmlformats.org/officeDocument/2006/relationships/hyperlink" Target="https://melimde.com/irim-irkjek-rfa-ta-jili-bolsa-is-keshirek-tsedi-jaz-jabirli-al.html" TargetMode="External"/><Relationship Id="rId297" Type="http://schemas.openxmlformats.org/officeDocument/2006/relationships/image" Target="media/image262.jpeg"/><Relationship Id="rId40" Type="http://schemas.openxmlformats.org/officeDocument/2006/relationships/image" Target="media/image33.png"/><Relationship Id="rId115" Type="http://schemas.openxmlformats.org/officeDocument/2006/relationships/image" Target="media/image94.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301" Type="http://schemas.openxmlformats.org/officeDocument/2006/relationships/image" Target="media/image266.jpeg"/><Relationship Id="rId322" Type="http://schemas.openxmlformats.org/officeDocument/2006/relationships/image" Target="media/image287.jpeg"/><Relationship Id="rId343" Type="http://schemas.openxmlformats.org/officeDocument/2006/relationships/image" Target="media/image308.jpeg"/><Relationship Id="rId364" Type="http://schemas.openxmlformats.org/officeDocument/2006/relationships/image" Target="media/image329.png"/><Relationship Id="rId61" Type="http://schemas.openxmlformats.org/officeDocument/2006/relationships/image" Target="media/image54.jpeg"/><Relationship Id="rId82" Type="http://schemas.openxmlformats.org/officeDocument/2006/relationships/hyperlink" Target="https://melimde.com/iziti-esepter.html" TargetMode="External"/><Relationship Id="rId199" Type="http://schemas.openxmlformats.org/officeDocument/2006/relationships/image" Target="media/image178.jpeg"/><Relationship Id="rId203" Type="http://schemas.openxmlformats.org/officeDocument/2006/relationships/image" Target="media/image182.jpeg"/><Relationship Id="rId385" Type="http://schemas.openxmlformats.org/officeDocument/2006/relationships/image" Target="media/image350.jpeg"/><Relationship Id="rId19" Type="http://schemas.openxmlformats.org/officeDocument/2006/relationships/image" Target="media/image12.jpeg"/><Relationship Id="rId224" Type="http://schemas.openxmlformats.org/officeDocument/2006/relationships/image" Target="media/image203.png"/><Relationship Id="rId245" Type="http://schemas.openxmlformats.org/officeDocument/2006/relationships/image" Target="media/image224.jpeg"/><Relationship Id="rId266" Type="http://schemas.openxmlformats.org/officeDocument/2006/relationships/hyperlink" Target="https://melimde.com/ojin-balalardi-terbieleu-jene-damitu-rali.html" TargetMode="External"/><Relationship Id="rId287" Type="http://schemas.openxmlformats.org/officeDocument/2006/relationships/image" Target="media/image252.jpeg"/><Relationship Id="rId410" Type="http://schemas.openxmlformats.org/officeDocument/2006/relationships/image" Target="media/image369.jpeg"/><Relationship Id="rId30" Type="http://schemas.openxmlformats.org/officeDocument/2006/relationships/image" Target="media/image23.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png"/><Relationship Id="rId168" Type="http://schemas.openxmlformats.org/officeDocument/2006/relationships/image" Target="media/image147.jpeg"/><Relationship Id="rId312" Type="http://schemas.openxmlformats.org/officeDocument/2006/relationships/image" Target="media/image277.jpeg"/><Relationship Id="rId333" Type="http://schemas.openxmlformats.org/officeDocument/2006/relationships/image" Target="media/image298.jpeg"/><Relationship Id="rId354" Type="http://schemas.openxmlformats.org/officeDocument/2006/relationships/image" Target="media/image319.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hyperlink" Target="https://melimde.com/ojin-balalardi-terbieleu-jene-damitu-rali.html" TargetMode="External"/><Relationship Id="rId189" Type="http://schemas.openxmlformats.org/officeDocument/2006/relationships/image" Target="media/image168.jpeg"/><Relationship Id="rId375" Type="http://schemas.openxmlformats.org/officeDocument/2006/relationships/image" Target="media/image340.jpeg"/><Relationship Id="rId396" Type="http://schemas.openxmlformats.org/officeDocument/2006/relationships/image" Target="media/image358.jpeg"/><Relationship Id="rId3" Type="http://schemas.openxmlformats.org/officeDocument/2006/relationships/styles" Target="styles.xml"/><Relationship Id="rId214" Type="http://schemas.openxmlformats.org/officeDocument/2006/relationships/image" Target="media/image193.jpeg"/><Relationship Id="rId235" Type="http://schemas.openxmlformats.org/officeDocument/2006/relationships/image" Target="media/image214.jpeg"/><Relationship Id="rId256" Type="http://schemas.openxmlformats.org/officeDocument/2006/relationships/image" Target="media/image235.jpeg"/><Relationship Id="rId277" Type="http://schemas.openxmlformats.org/officeDocument/2006/relationships/image" Target="media/image245.png"/><Relationship Id="rId298" Type="http://schemas.openxmlformats.org/officeDocument/2006/relationships/image" Target="media/image263.jpeg"/><Relationship Id="rId400" Type="http://schemas.openxmlformats.org/officeDocument/2006/relationships/image" Target="media/image362.png"/><Relationship Id="rId421" Type="http://schemas.openxmlformats.org/officeDocument/2006/relationships/theme" Target="theme/theme1.xml"/><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302" Type="http://schemas.openxmlformats.org/officeDocument/2006/relationships/image" Target="media/image267.jpeg"/><Relationship Id="rId323" Type="http://schemas.openxmlformats.org/officeDocument/2006/relationships/image" Target="media/image288.jpeg"/><Relationship Id="rId344" Type="http://schemas.openxmlformats.org/officeDocument/2006/relationships/image" Target="media/image3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hyperlink" Target="https://melimde.com/ojin-balalardi-terbieleu-jene-damitu-rali.html" TargetMode="External"/><Relationship Id="rId179" Type="http://schemas.openxmlformats.org/officeDocument/2006/relationships/image" Target="media/image158.jpeg"/><Relationship Id="rId365" Type="http://schemas.openxmlformats.org/officeDocument/2006/relationships/image" Target="media/image330.jpeg"/><Relationship Id="rId386" Type="http://schemas.openxmlformats.org/officeDocument/2006/relationships/image" Target="media/image351.jpeg"/><Relationship Id="rId190" Type="http://schemas.openxmlformats.org/officeDocument/2006/relationships/image" Target="media/image169.jpeg"/><Relationship Id="rId204" Type="http://schemas.openxmlformats.org/officeDocument/2006/relationships/image" Target="media/image183.jpeg"/><Relationship Id="rId225" Type="http://schemas.openxmlformats.org/officeDocument/2006/relationships/image" Target="media/image204.jpeg"/><Relationship Id="rId246" Type="http://schemas.openxmlformats.org/officeDocument/2006/relationships/image" Target="media/image225.jpeg"/><Relationship Id="rId267" Type="http://schemas.openxmlformats.org/officeDocument/2006/relationships/hyperlink" Target="https://melimde.com/7-sinip-orta-fasirlardafi-azastan-tarihi.html" TargetMode="External"/><Relationship Id="rId288" Type="http://schemas.openxmlformats.org/officeDocument/2006/relationships/image" Target="media/image253.jpeg"/><Relationship Id="rId411" Type="http://schemas.openxmlformats.org/officeDocument/2006/relationships/image" Target="media/image370.png"/><Relationship Id="rId106" Type="http://schemas.openxmlformats.org/officeDocument/2006/relationships/image" Target="media/image85.jpeg"/><Relationship Id="rId127" Type="http://schemas.openxmlformats.org/officeDocument/2006/relationships/image" Target="media/image106.jpeg"/><Relationship Id="rId313" Type="http://schemas.openxmlformats.org/officeDocument/2006/relationships/image" Target="media/image27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hyperlink" Target="https://melimde.com/7-sinip-orta-fasirlardafi-azastan-tarihi.html" TargetMode="External"/><Relationship Id="rId148" Type="http://schemas.openxmlformats.org/officeDocument/2006/relationships/image" Target="media/image127.png"/><Relationship Id="rId169" Type="http://schemas.openxmlformats.org/officeDocument/2006/relationships/image" Target="media/image148.jpeg"/><Relationship Id="rId334" Type="http://schemas.openxmlformats.org/officeDocument/2006/relationships/image" Target="media/image299.jpeg"/><Relationship Id="rId355" Type="http://schemas.openxmlformats.org/officeDocument/2006/relationships/image" Target="media/image320.jpeg"/><Relationship Id="rId376" Type="http://schemas.openxmlformats.org/officeDocument/2006/relationships/image" Target="media/image341.jpeg"/><Relationship Id="rId397" Type="http://schemas.openxmlformats.org/officeDocument/2006/relationships/image" Target="media/image359.jpeg"/><Relationship Id="rId4" Type="http://schemas.openxmlformats.org/officeDocument/2006/relationships/settings" Target="settings.xml"/><Relationship Id="rId180" Type="http://schemas.openxmlformats.org/officeDocument/2006/relationships/image" Target="media/image159.jpeg"/><Relationship Id="rId215" Type="http://schemas.openxmlformats.org/officeDocument/2006/relationships/image" Target="media/image194.jpeg"/><Relationship Id="rId236" Type="http://schemas.openxmlformats.org/officeDocument/2006/relationships/image" Target="media/image215.jpeg"/><Relationship Id="rId257" Type="http://schemas.openxmlformats.org/officeDocument/2006/relationships/image" Target="media/image236.jpeg"/><Relationship Id="rId278" Type="http://schemas.openxmlformats.org/officeDocument/2006/relationships/image" Target="media/image246.jpeg"/><Relationship Id="rId401" Type="http://schemas.openxmlformats.org/officeDocument/2006/relationships/image" Target="media/image363.png"/><Relationship Id="rId303" Type="http://schemas.openxmlformats.org/officeDocument/2006/relationships/image" Target="media/image268.jpeg"/><Relationship Id="rId42" Type="http://schemas.openxmlformats.org/officeDocument/2006/relationships/image" Target="media/image35.jpeg"/><Relationship Id="rId84" Type="http://schemas.openxmlformats.org/officeDocument/2006/relationships/hyperlink" Target="https://melimde.com/7-sinip-orta-fasirlardafi-azastan-tarihi.html" TargetMode="External"/><Relationship Id="rId138" Type="http://schemas.openxmlformats.org/officeDocument/2006/relationships/image" Target="media/image117.jpeg"/><Relationship Id="rId345" Type="http://schemas.openxmlformats.org/officeDocument/2006/relationships/image" Target="media/image310.jpeg"/><Relationship Id="rId387" Type="http://schemas.openxmlformats.org/officeDocument/2006/relationships/image" Target="media/image352.jpeg"/><Relationship Id="rId191" Type="http://schemas.openxmlformats.org/officeDocument/2006/relationships/image" Target="media/image170.jpeg"/><Relationship Id="rId205" Type="http://schemas.openxmlformats.org/officeDocument/2006/relationships/image" Target="media/image184.jpeg"/><Relationship Id="rId247" Type="http://schemas.openxmlformats.org/officeDocument/2006/relationships/image" Target="media/image226.jpeg"/><Relationship Id="rId412" Type="http://schemas.openxmlformats.org/officeDocument/2006/relationships/image" Target="media/image371.jpeg"/><Relationship Id="rId107" Type="http://schemas.openxmlformats.org/officeDocument/2006/relationships/image" Target="media/image86.png"/><Relationship Id="rId289" Type="http://schemas.openxmlformats.org/officeDocument/2006/relationships/image" Target="media/image254.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28.png"/><Relationship Id="rId314" Type="http://schemas.openxmlformats.org/officeDocument/2006/relationships/image" Target="media/image279.png"/><Relationship Id="rId356" Type="http://schemas.openxmlformats.org/officeDocument/2006/relationships/image" Target="media/image321.png"/><Relationship Id="rId398" Type="http://schemas.openxmlformats.org/officeDocument/2006/relationships/image" Target="media/image360.jpeg"/><Relationship Id="rId95" Type="http://schemas.openxmlformats.org/officeDocument/2006/relationships/hyperlink" Target="https://melimde.com/irim-irkjek-rfa-ta-jili-bolsa-is-keshirek-tsedi-jaz-jabirli-al.html" TargetMode="External"/><Relationship Id="rId160" Type="http://schemas.openxmlformats.org/officeDocument/2006/relationships/image" Target="media/image139.jpeg"/><Relationship Id="rId216" Type="http://schemas.openxmlformats.org/officeDocument/2006/relationships/image" Target="media/image195.jpeg"/><Relationship Id="rId258" Type="http://schemas.openxmlformats.org/officeDocument/2006/relationships/image" Target="media/image2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A3AD8-B523-4262-9ECF-E4E83A678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1245</TotalTime>
  <Pages>119</Pages>
  <Words>172299</Words>
  <Characters>982110</Characters>
  <Application>Microsoft Office Word</Application>
  <DocSecurity>0</DocSecurity>
  <Lines>8184</Lines>
  <Paragraphs>2304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1152105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Толганай Бахыт</dc:creator>
  <cp:lastModifiedBy>Пользователь Windows</cp:lastModifiedBy>
  <cp:revision>9</cp:revision>
  <dcterms:created xsi:type="dcterms:W3CDTF">2024-11-22T07:08:00Z</dcterms:created>
  <dcterms:modified xsi:type="dcterms:W3CDTF">2025-06-01T17:07:00Z</dcterms:modified>
</cp:coreProperties>
</file>